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DAD93D" w14:textId="2D2EC845" w:rsidR="00E64116" w:rsidRPr="005817EC" w:rsidRDefault="00B37C51" w:rsidP="00EC1FB3">
      <w:pPr>
        <w:ind w:firstLine="0"/>
        <w:rPr>
          <w:b/>
          <w:bCs/>
          <w:rtl/>
        </w:rPr>
      </w:pPr>
      <w:r>
        <w:rPr>
          <w:rFonts w:hint="cs"/>
          <w:b/>
          <w:bCs/>
          <w:rtl/>
        </w:rPr>
        <w:t xml:space="preserve"> </w:t>
      </w:r>
      <w:r w:rsidR="00AA0C82">
        <w:rPr>
          <w:b/>
          <w:bCs/>
          <w:rtl/>
        </w:rPr>
        <w:t>הכנסת העשרים-וחמש</w:t>
      </w:r>
    </w:p>
    <w:p w14:paraId="11CCD10E" w14:textId="77777777" w:rsidR="00A22C90" w:rsidRDefault="00A22C90" w:rsidP="00327BF8">
      <w:pPr>
        <w:ind w:firstLine="0"/>
        <w:outlineLvl w:val="0"/>
        <w:rPr>
          <w:b/>
          <w:bCs/>
          <w:rtl/>
        </w:rPr>
        <w:sectPr w:rsidR="00A22C90" w:rsidSect="00F27F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14676B8" w14:textId="6C195669" w:rsidR="00E64116" w:rsidRPr="008713A4" w:rsidRDefault="00AA0C82" w:rsidP="008320F6">
      <w:pPr>
        <w:ind w:firstLine="0"/>
        <w:rPr>
          <w:b/>
          <w:bCs/>
          <w:rtl/>
        </w:rPr>
      </w:pPr>
      <w:r>
        <w:rPr>
          <w:b/>
          <w:bCs/>
          <w:rtl/>
        </w:rPr>
        <w:t>מושב שני</w:t>
      </w:r>
    </w:p>
    <w:p w14:paraId="47453567" w14:textId="77777777" w:rsidR="00E64116" w:rsidRPr="008713A4" w:rsidRDefault="00E64116" w:rsidP="0049458B">
      <w:pPr>
        <w:rPr>
          <w:rtl/>
        </w:rPr>
      </w:pPr>
    </w:p>
    <w:p w14:paraId="451E91FA" w14:textId="77777777" w:rsidR="00E64116" w:rsidRPr="008713A4" w:rsidRDefault="00E64116" w:rsidP="0049458B">
      <w:pPr>
        <w:rPr>
          <w:rtl/>
        </w:rPr>
      </w:pPr>
    </w:p>
    <w:p w14:paraId="40D2EA54" w14:textId="77777777" w:rsidR="00E64116" w:rsidRPr="008713A4" w:rsidRDefault="00E64116" w:rsidP="007509A6">
      <w:pPr>
        <w:ind w:firstLine="0"/>
        <w:jc w:val="center"/>
        <w:rPr>
          <w:b/>
          <w:bCs/>
          <w:rtl/>
        </w:rPr>
      </w:pPr>
    </w:p>
    <w:p w14:paraId="76746F6E" w14:textId="39968D8D" w:rsidR="00E64116" w:rsidRPr="008713A4" w:rsidRDefault="00AA0C82" w:rsidP="005722B2">
      <w:pPr>
        <w:ind w:firstLine="0"/>
        <w:jc w:val="center"/>
        <w:outlineLvl w:val="0"/>
        <w:rPr>
          <w:b/>
          <w:bCs/>
          <w:rtl/>
        </w:rPr>
      </w:pPr>
      <w:r>
        <w:rPr>
          <w:b/>
          <w:bCs/>
          <w:rtl/>
        </w:rPr>
        <w:t xml:space="preserve">פרוטוקול מס' </w:t>
      </w:r>
      <w:r w:rsidR="005722B2">
        <w:rPr>
          <w:rFonts w:hint="cs"/>
          <w:b/>
          <w:bCs/>
          <w:rtl/>
        </w:rPr>
        <w:t>359</w:t>
      </w:r>
    </w:p>
    <w:p w14:paraId="6BE3C3C6" w14:textId="7806E3F5" w:rsidR="00E64116" w:rsidRPr="008713A4" w:rsidRDefault="00AA0C82" w:rsidP="008320F6">
      <w:pPr>
        <w:ind w:firstLine="0"/>
        <w:jc w:val="center"/>
        <w:outlineLvl w:val="0"/>
        <w:rPr>
          <w:b/>
          <w:bCs/>
          <w:rtl/>
        </w:rPr>
      </w:pPr>
      <w:r>
        <w:rPr>
          <w:b/>
          <w:bCs/>
          <w:rtl/>
        </w:rPr>
        <w:t>מישיבת ועדת החוקה, חוק ומשפט</w:t>
      </w:r>
    </w:p>
    <w:p w14:paraId="1BDA63AA" w14:textId="0AD235A9" w:rsidR="00E64116" w:rsidRPr="008713A4" w:rsidRDefault="00AA0C82" w:rsidP="008320F6">
      <w:pPr>
        <w:ind w:firstLine="0"/>
        <w:jc w:val="center"/>
        <w:outlineLvl w:val="0"/>
        <w:rPr>
          <w:b/>
          <w:bCs/>
          <w:u w:val="single"/>
          <w:rtl/>
        </w:rPr>
      </w:pPr>
      <w:r>
        <w:rPr>
          <w:b/>
          <w:bCs/>
          <w:u w:val="single"/>
          <w:rtl/>
        </w:rPr>
        <w:t>יום ראשון, כ"ד בסיון התשפ"ד (30 ביוני 2024), שעה 9:00</w:t>
      </w:r>
    </w:p>
    <w:p w14:paraId="242E376B" w14:textId="77777777" w:rsidR="00E64116" w:rsidRPr="008713A4" w:rsidRDefault="00E64116" w:rsidP="008320F6">
      <w:pPr>
        <w:ind w:firstLine="0"/>
        <w:rPr>
          <w:rtl/>
        </w:rPr>
      </w:pPr>
    </w:p>
    <w:p w14:paraId="1C10C25D" w14:textId="77777777" w:rsidR="00E64116" w:rsidRPr="008713A4" w:rsidRDefault="00E64116" w:rsidP="008320F6">
      <w:pPr>
        <w:ind w:firstLine="0"/>
        <w:rPr>
          <w:rtl/>
        </w:rPr>
      </w:pPr>
    </w:p>
    <w:p w14:paraId="49FD2FFE" w14:textId="77777777" w:rsidR="00E64116" w:rsidRPr="008713A4" w:rsidRDefault="00E64116" w:rsidP="008320F6">
      <w:pPr>
        <w:ind w:firstLine="0"/>
      </w:pPr>
    </w:p>
    <w:p w14:paraId="112704A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0EB6626" w14:textId="567C82F4" w:rsidR="00E64116" w:rsidRPr="008713A4" w:rsidRDefault="00AA0C82" w:rsidP="00AA0C82">
      <w:pPr>
        <w:spacing w:before="60"/>
        <w:ind w:firstLine="0"/>
        <w:rPr>
          <w:rtl/>
        </w:rPr>
      </w:pPr>
      <w:bookmarkStart w:id="0" w:name="ET_hatsach_626621_1"/>
      <w:r w:rsidRPr="00AA0C82">
        <w:rPr>
          <w:rStyle w:val="TagStyle"/>
          <w:rtl/>
        </w:rPr>
        <w:t xml:space="preserve"> &lt;&lt; הצח &gt;&gt; </w:t>
      </w:r>
      <w:r w:rsidRPr="00AA0C82">
        <w:rPr>
          <w:rtl/>
        </w:rPr>
        <w:t>הצעת חוק הגנת הפרטיות (תיקון מס' 14), התשפ"ב-2022</w:t>
      </w:r>
      <w:r w:rsidRPr="00AA0C82">
        <w:rPr>
          <w:rStyle w:val="TagStyle"/>
          <w:rtl/>
        </w:rPr>
        <w:t xml:space="preserve"> &lt;&lt; הצח &gt;&gt;</w:t>
      </w:r>
      <w:r w:rsidRPr="00AA0C82">
        <w:rPr>
          <w:rtl/>
        </w:rPr>
        <w:t xml:space="preserve">   </w:t>
      </w:r>
      <w:bookmarkEnd w:id="0"/>
    </w:p>
    <w:p w14:paraId="01BA789B" w14:textId="77777777" w:rsidR="00E64116" w:rsidRDefault="00E64116" w:rsidP="007C693F">
      <w:pPr>
        <w:spacing w:before="60"/>
        <w:ind w:firstLine="0"/>
        <w:rPr>
          <w:rtl/>
        </w:rPr>
      </w:pPr>
    </w:p>
    <w:p w14:paraId="4DDC70A1" w14:textId="77777777" w:rsidR="00AA0C82" w:rsidRPr="008713A4" w:rsidRDefault="00AA0C82" w:rsidP="007C693F">
      <w:pPr>
        <w:spacing w:before="60"/>
        <w:ind w:firstLine="0"/>
        <w:rPr>
          <w:rtl/>
        </w:rPr>
      </w:pPr>
    </w:p>
    <w:p w14:paraId="69B179A5" w14:textId="77777777" w:rsidR="00E64116" w:rsidRPr="008713A4" w:rsidRDefault="00E64116" w:rsidP="00EC1FB3">
      <w:pPr>
        <w:ind w:firstLine="0"/>
        <w:outlineLvl w:val="1"/>
        <w:rPr>
          <w:b/>
          <w:bCs/>
          <w:u w:val="single"/>
          <w:rtl/>
        </w:rPr>
      </w:pPr>
      <w:r w:rsidRPr="008713A4">
        <w:rPr>
          <w:b/>
          <w:bCs/>
          <w:u w:val="single"/>
          <w:rtl/>
        </w:rPr>
        <w:t>נכחו:</w:t>
      </w:r>
    </w:p>
    <w:p w14:paraId="589496A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060437E" w14:textId="6575DDE7" w:rsidR="000C47F5" w:rsidRPr="0082136D" w:rsidRDefault="00AA0C82" w:rsidP="00065493">
      <w:pPr>
        <w:ind w:firstLine="0"/>
        <w:rPr>
          <w:rtl/>
        </w:rPr>
      </w:pPr>
      <w:r w:rsidRPr="00AA0C82">
        <w:rPr>
          <w:rtl/>
        </w:rPr>
        <w:t xml:space="preserve">שמחה </w:t>
      </w:r>
      <w:bookmarkStart w:id="1" w:name="_ETM_Q1_228406"/>
      <w:bookmarkStart w:id="2" w:name="_ETM_Q1_231154"/>
      <w:bookmarkStart w:id="3" w:name="_ETM_Q1_231402"/>
      <w:bookmarkStart w:id="4" w:name="_ETM_Q1_223402"/>
      <w:r w:rsidRPr="00AA0C82">
        <w:rPr>
          <w:rtl/>
        </w:rPr>
        <w:t>רוטמן</w:t>
      </w:r>
      <w:bookmarkEnd w:id="1"/>
      <w:bookmarkEnd w:id="2"/>
      <w:bookmarkEnd w:id="3"/>
      <w:bookmarkEnd w:id="4"/>
      <w:r w:rsidRPr="00AA0C82">
        <w:rPr>
          <w:rtl/>
        </w:rPr>
        <w:t xml:space="preserve"> – היו"ר</w:t>
      </w:r>
    </w:p>
    <w:p w14:paraId="780A1622" w14:textId="77777777" w:rsidR="002E5E31" w:rsidRDefault="002E5E31" w:rsidP="00DE5B80">
      <w:pPr>
        <w:ind w:firstLine="0"/>
        <w:rPr>
          <w:b/>
          <w:bCs/>
          <w:u w:val="single"/>
          <w:rtl/>
        </w:rPr>
      </w:pPr>
    </w:p>
    <w:p w14:paraId="74FC4B6D" w14:textId="77777777" w:rsidR="00F27F7F" w:rsidRPr="000C47F5" w:rsidRDefault="00F27F7F" w:rsidP="00DE5B80">
      <w:pPr>
        <w:ind w:firstLine="0"/>
        <w:rPr>
          <w:b/>
          <w:bCs/>
          <w:u w:val="single"/>
          <w:rtl/>
        </w:rPr>
      </w:pPr>
    </w:p>
    <w:p w14:paraId="35FFFCA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0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9"/>
        <w:gridCol w:w="336"/>
        <w:gridCol w:w="7028"/>
      </w:tblGrid>
      <w:tr w:rsidR="00C85ACC" w14:paraId="4F318DA3" w14:textId="77777777" w:rsidTr="00F27F7F">
        <w:tc>
          <w:tcPr>
            <w:tcW w:w="2669" w:type="dxa"/>
          </w:tcPr>
          <w:p w14:paraId="6B4FD63B" w14:textId="3637C9FF" w:rsidR="00C85ACC" w:rsidRDefault="00C85ACC" w:rsidP="00C85ACC">
            <w:pPr>
              <w:ind w:firstLine="0"/>
              <w:rPr>
                <w:rtl/>
              </w:rPr>
            </w:pPr>
            <w:r>
              <w:rPr>
                <w:rtl/>
              </w:rPr>
              <w:t>עמית יוסוב עמיר</w:t>
            </w:r>
          </w:p>
        </w:tc>
        <w:tc>
          <w:tcPr>
            <w:tcW w:w="336" w:type="dxa"/>
          </w:tcPr>
          <w:p w14:paraId="70DA8A18" w14:textId="32F425A9" w:rsidR="00C85ACC" w:rsidRDefault="00C85ACC" w:rsidP="00C85ACC">
            <w:pPr>
              <w:ind w:firstLine="0"/>
              <w:rPr>
                <w:rtl/>
              </w:rPr>
            </w:pPr>
            <w:r>
              <w:rPr>
                <w:rtl/>
              </w:rPr>
              <w:t>–</w:t>
            </w:r>
          </w:p>
        </w:tc>
        <w:tc>
          <w:tcPr>
            <w:tcW w:w="7028" w:type="dxa"/>
          </w:tcPr>
          <w:p w14:paraId="0AF0B3E2" w14:textId="1E7634C0" w:rsidR="00C85ACC" w:rsidRDefault="00C85ACC" w:rsidP="00C85ACC">
            <w:pPr>
              <w:ind w:firstLine="0"/>
              <w:rPr>
                <w:rtl/>
              </w:rPr>
            </w:pPr>
            <w:r>
              <w:rPr>
                <w:rFonts w:hint="cs"/>
                <w:rtl/>
              </w:rPr>
              <w:t>עו"ד,</w:t>
            </w:r>
            <w:r w:rsidRPr="00AE50ED">
              <w:rPr>
                <w:rtl/>
              </w:rPr>
              <w:t xml:space="preserve"> ייעוץ וחקיקה, משרד המשפטים</w:t>
            </w:r>
          </w:p>
        </w:tc>
      </w:tr>
      <w:tr w:rsidR="00C85ACC" w14:paraId="167C122E" w14:textId="77777777" w:rsidTr="00F27F7F">
        <w:tc>
          <w:tcPr>
            <w:tcW w:w="2669" w:type="dxa"/>
          </w:tcPr>
          <w:p w14:paraId="346EA8F5" w14:textId="0C50C604" w:rsidR="00C85ACC" w:rsidRPr="00135919" w:rsidRDefault="00C85ACC" w:rsidP="00C85ACC">
            <w:pPr>
              <w:ind w:firstLine="0"/>
              <w:rPr>
                <w:rtl/>
              </w:rPr>
            </w:pPr>
            <w:r w:rsidRPr="00135919">
              <w:rPr>
                <w:rtl/>
              </w:rPr>
              <w:t xml:space="preserve">סוריא בשארה </w:t>
            </w:r>
          </w:p>
        </w:tc>
        <w:tc>
          <w:tcPr>
            <w:tcW w:w="336" w:type="dxa"/>
          </w:tcPr>
          <w:p w14:paraId="1454831E" w14:textId="34186591" w:rsidR="00C85ACC" w:rsidRPr="00135919" w:rsidRDefault="00C85ACC" w:rsidP="00C85ACC">
            <w:pPr>
              <w:ind w:firstLine="0"/>
              <w:rPr>
                <w:rtl/>
              </w:rPr>
            </w:pPr>
            <w:r w:rsidRPr="00135919">
              <w:rPr>
                <w:rFonts w:hint="cs"/>
                <w:rtl/>
              </w:rPr>
              <w:t>–</w:t>
            </w:r>
          </w:p>
        </w:tc>
        <w:tc>
          <w:tcPr>
            <w:tcW w:w="7028" w:type="dxa"/>
          </w:tcPr>
          <w:p w14:paraId="0936CDA6" w14:textId="0B56E899" w:rsidR="00C85ACC" w:rsidRPr="00135919" w:rsidRDefault="00C85ACC" w:rsidP="00C85ACC">
            <w:pPr>
              <w:ind w:firstLine="0"/>
              <w:rPr>
                <w:rtl/>
              </w:rPr>
            </w:pPr>
            <w:r w:rsidRPr="00135919">
              <w:rPr>
                <w:rtl/>
              </w:rPr>
              <w:t>עו"ד, ייעוץ וחקיקה, פלילי, משרד המשפטים</w:t>
            </w:r>
          </w:p>
        </w:tc>
      </w:tr>
      <w:tr w:rsidR="00A92524" w14:paraId="3013290D" w14:textId="77777777" w:rsidTr="00F27F7F">
        <w:tc>
          <w:tcPr>
            <w:tcW w:w="2669" w:type="dxa"/>
          </w:tcPr>
          <w:p w14:paraId="27841960" w14:textId="47DD5DEA" w:rsidR="00A92524" w:rsidRPr="00135919" w:rsidRDefault="00A92524" w:rsidP="00A92524">
            <w:pPr>
              <w:ind w:firstLine="0"/>
              <w:rPr>
                <w:rtl/>
              </w:rPr>
            </w:pPr>
            <w:r w:rsidRPr="00135919">
              <w:rPr>
                <w:rtl/>
              </w:rPr>
              <w:t>לירון מאוטנר</w:t>
            </w:r>
            <w:r w:rsidRPr="00135919">
              <w:rPr>
                <w:rFonts w:hint="cs"/>
                <w:rtl/>
              </w:rPr>
              <w:t xml:space="preserve"> </w:t>
            </w:r>
            <w:r w:rsidRPr="00135919">
              <w:rPr>
                <w:rtl/>
              </w:rPr>
              <w:t>לוגסי</w:t>
            </w:r>
          </w:p>
        </w:tc>
        <w:tc>
          <w:tcPr>
            <w:tcW w:w="336" w:type="dxa"/>
          </w:tcPr>
          <w:p w14:paraId="11CE40EF" w14:textId="73F281DE" w:rsidR="00A92524" w:rsidRPr="00135919" w:rsidRDefault="00135919" w:rsidP="00C85ACC">
            <w:pPr>
              <w:ind w:firstLine="0"/>
              <w:rPr>
                <w:rtl/>
              </w:rPr>
            </w:pPr>
            <w:r w:rsidRPr="00135919">
              <w:rPr>
                <w:rFonts w:hint="cs"/>
                <w:rtl/>
              </w:rPr>
              <w:t>–</w:t>
            </w:r>
          </w:p>
        </w:tc>
        <w:tc>
          <w:tcPr>
            <w:tcW w:w="7028" w:type="dxa"/>
          </w:tcPr>
          <w:p w14:paraId="309DC81F" w14:textId="4402D769" w:rsidR="00A92524" w:rsidRPr="00135919" w:rsidRDefault="00EF3592" w:rsidP="00135919">
            <w:pPr>
              <w:ind w:firstLine="0"/>
              <w:rPr>
                <w:rtl/>
              </w:rPr>
            </w:pPr>
            <w:r w:rsidRPr="00135919">
              <w:rPr>
                <w:rtl/>
              </w:rPr>
              <w:t xml:space="preserve">עו"ד, ראש תחום משפט ציבורי, מחלקת ייעוץ וחקיקה, משרד המשפטים </w:t>
            </w:r>
          </w:p>
        </w:tc>
      </w:tr>
      <w:tr w:rsidR="00C85ACC" w14:paraId="36D88ED2" w14:textId="77777777" w:rsidTr="00F27F7F">
        <w:tc>
          <w:tcPr>
            <w:tcW w:w="2669" w:type="dxa"/>
          </w:tcPr>
          <w:p w14:paraId="03FDB98F" w14:textId="1F767FE4" w:rsidR="00C85ACC" w:rsidRPr="00135919" w:rsidRDefault="00C85ACC" w:rsidP="00C85ACC">
            <w:pPr>
              <w:ind w:firstLine="0"/>
              <w:rPr>
                <w:rtl/>
              </w:rPr>
            </w:pPr>
            <w:r w:rsidRPr="00135919">
              <w:rPr>
                <w:rtl/>
              </w:rPr>
              <w:t>גלעד סממה</w:t>
            </w:r>
          </w:p>
        </w:tc>
        <w:tc>
          <w:tcPr>
            <w:tcW w:w="336" w:type="dxa"/>
          </w:tcPr>
          <w:p w14:paraId="37C45C58" w14:textId="7F45A8AF" w:rsidR="00C85ACC" w:rsidRPr="00135919" w:rsidRDefault="00C85ACC" w:rsidP="00C85ACC">
            <w:pPr>
              <w:ind w:firstLine="0"/>
              <w:rPr>
                <w:rtl/>
              </w:rPr>
            </w:pPr>
            <w:r w:rsidRPr="00135919">
              <w:rPr>
                <w:rtl/>
              </w:rPr>
              <w:t>–</w:t>
            </w:r>
          </w:p>
        </w:tc>
        <w:tc>
          <w:tcPr>
            <w:tcW w:w="7028" w:type="dxa"/>
          </w:tcPr>
          <w:p w14:paraId="03177B0F" w14:textId="60DCFF23" w:rsidR="00C85ACC" w:rsidRPr="00135919" w:rsidRDefault="00C85ACC" w:rsidP="00C85ACC">
            <w:pPr>
              <w:ind w:firstLine="0"/>
              <w:rPr>
                <w:rtl/>
              </w:rPr>
            </w:pPr>
            <w:r w:rsidRPr="00135919">
              <w:rPr>
                <w:rtl/>
              </w:rPr>
              <w:t xml:space="preserve">עו"ד, יו"ר, הרשות להגנת הפרטיות, משרד המשפטים </w:t>
            </w:r>
          </w:p>
        </w:tc>
      </w:tr>
      <w:tr w:rsidR="00C85ACC" w14:paraId="1FF4373A" w14:textId="77777777" w:rsidTr="00F27F7F">
        <w:tc>
          <w:tcPr>
            <w:tcW w:w="2669" w:type="dxa"/>
          </w:tcPr>
          <w:p w14:paraId="04279E9B" w14:textId="788CCA7F" w:rsidR="00C85ACC" w:rsidRPr="00135919" w:rsidRDefault="00C85ACC" w:rsidP="00C85ACC">
            <w:pPr>
              <w:ind w:firstLine="0"/>
              <w:rPr>
                <w:rtl/>
              </w:rPr>
            </w:pPr>
            <w:r w:rsidRPr="00135919">
              <w:rPr>
                <w:rFonts w:hint="cs"/>
                <w:rtl/>
              </w:rPr>
              <w:t>ראובן אידלמן</w:t>
            </w:r>
          </w:p>
        </w:tc>
        <w:tc>
          <w:tcPr>
            <w:tcW w:w="336" w:type="dxa"/>
          </w:tcPr>
          <w:p w14:paraId="7EFC628B" w14:textId="1EBEF487" w:rsidR="00C85ACC" w:rsidRPr="00135919" w:rsidRDefault="00C85ACC" w:rsidP="00C85ACC">
            <w:pPr>
              <w:ind w:firstLine="0"/>
              <w:rPr>
                <w:rtl/>
              </w:rPr>
            </w:pPr>
            <w:r w:rsidRPr="00135919">
              <w:rPr>
                <w:rFonts w:hint="cs"/>
                <w:rtl/>
              </w:rPr>
              <w:t>–</w:t>
            </w:r>
          </w:p>
        </w:tc>
        <w:tc>
          <w:tcPr>
            <w:tcW w:w="7028" w:type="dxa"/>
          </w:tcPr>
          <w:p w14:paraId="335D5E37" w14:textId="03CBC670" w:rsidR="00C85ACC" w:rsidRPr="00135919" w:rsidRDefault="00135919" w:rsidP="00135919">
            <w:pPr>
              <w:ind w:firstLine="0"/>
              <w:rPr>
                <w:rtl/>
              </w:rPr>
            </w:pPr>
            <w:r w:rsidRPr="00135919">
              <w:rPr>
                <w:rtl/>
              </w:rPr>
              <w:t>יועץ משפטי, הרשות להגנת הפרטיות, משרד המשפטים</w:t>
            </w:r>
          </w:p>
        </w:tc>
      </w:tr>
      <w:tr w:rsidR="00C85ACC" w14:paraId="37FF89F6" w14:textId="77777777" w:rsidTr="00F27F7F">
        <w:tc>
          <w:tcPr>
            <w:tcW w:w="2669" w:type="dxa"/>
          </w:tcPr>
          <w:p w14:paraId="189E7D80" w14:textId="27A325D2" w:rsidR="00C85ACC" w:rsidRPr="00135919" w:rsidRDefault="00C85ACC" w:rsidP="00C85ACC">
            <w:pPr>
              <w:ind w:firstLine="0"/>
              <w:rPr>
                <w:rtl/>
              </w:rPr>
            </w:pPr>
            <w:r w:rsidRPr="00135919">
              <w:rPr>
                <w:rtl/>
              </w:rPr>
              <w:t>ני</w:t>
            </w:r>
            <w:bookmarkStart w:id="5" w:name="_ETM_Q1_4332095"/>
            <w:bookmarkStart w:id="6" w:name="_ETM_Q1_4334862"/>
            <w:bookmarkEnd w:id="5"/>
            <w:bookmarkEnd w:id="6"/>
            <w:r w:rsidRPr="00135919">
              <w:rPr>
                <w:rtl/>
              </w:rPr>
              <w:t>ר</w:t>
            </w:r>
            <w:bookmarkStart w:id="7" w:name="_ETM_Q1_4329329"/>
            <w:bookmarkEnd w:id="7"/>
            <w:r w:rsidRPr="00135919">
              <w:rPr>
                <w:rtl/>
              </w:rPr>
              <w:t xml:space="preserve"> גר</w:t>
            </w:r>
            <w:bookmarkStart w:id="8" w:name="_ETM_Q1_4326563"/>
            <w:bookmarkEnd w:id="8"/>
            <w:r w:rsidRPr="00135919">
              <w:rPr>
                <w:rtl/>
              </w:rPr>
              <w:t>סון</w:t>
            </w:r>
          </w:p>
        </w:tc>
        <w:tc>
          <w:tcPr>
            <w:tcW w:w="336" w:type="dxa"/>
          </w:tcPr>
          <w:p w14:paraId="13414BCE" w14:textId="38EEAF46" w:rsidR="00C85ACC" w:rsidRPr="00135919" w:rsidRDefault="00C85ACC" w:rsidP="00C85ACC">
            <w:pPr>
              <w:ind w:firstLine="0"/>
              <w:rPr>
                <w:rtl/>
              </w:rPr>
            </w:pPr>
            <w:r w:rsidRPr="00135919">
              <w:rPr>
                <w:rtl/>
              </w:rPr>
              <w:t>–</w:t>
            </w:r>
          </w:p>
        </w:tc>
        <w:tc>
          <w:tcPr>
            <w:tcW w:w="7028" w:type="dxa"/>
          </w:tcPr>
          <w:p w14:paraId="4B05C912" w14:textId="37C6DCEF" w:rsidR="00C85ACC" w:rsidRPr="00135919" w:rsidRDefault="00C85ACC" w:rsidP="00C85ACC">
            <w:pPr>
              <w:ind w:firstLine="0"/>
              <w:rPr>
                <w:rtl/>
              </w:rPr>
            </w:pPr>
            <w:r w:rsidRPr="00135919">
              <w:rPr>
                <w:rtl/>
              </w:rPr>
              <w:t xml:space="preserve">עו"ד, סגן יועמ"ש, הרשות להגנת הפרטיות, משרד המשפטים </w:t>
            </w:r>
          </w:p>
        </w:tc>
      </w:tr>
      <w:tr w:rsidR="008E306A" w14:paraId="09430C56" w14:textId="77777777" w:rsidTr="00F27F7F">
        <w:tc>
          <w:tcPr>
            <w:tcW w:w="2669" w:type="dxa"/>
          </w:tcPr>
          <w:p w14:paraId="396B6CBF" w14:textId="7E14F778" w:rsidR="008E306A" w:rsidRPr="00135919" w:rsidRDefault="008E306A" w:rsidP="00C85ACC">
            <w:pPr>
              <w:ind w:firstLine="0"/>
              <w:rPr>
                <w:rtl/>
              </w:rPr>
            </w:pPr>
            <w:r w:rsidRPr="00135919">
              <w:rPr>
                <w:rFonts w:hint="cs"/>
                <w:rtl/>
              </w:rPr>
              <w:t>נעמה גורני לר</w:t>
            </w:r>
          </w:p>
        </w:tc>
        <w:tc>
          <w:tcPr>
            <w:tcW w:w="336" w:type="dxa"/>
          </w:tcPr>
          <w:p w14:paraId="6937B1DA" w14:textId="14A4857C" w:rsidR="008E306A" w:rsidRPr="00135919" w:rsidRDefault="008E306A" w:rsidP="00C85ACC">
            <w:pPr>
              <w:ind w:firstLine="0"/>
              <w:rPr>
                <w:rtl/>
              </w:rPr>
            </w:pPr>
            <w:r w:rsidRPr="00135919">
              <w:rPr>
                <w:rFonts w:hint="cs"/>
                <w:rtl/>
              </w:rPr>
              <w:t>–</w:t>
            </w:r>
          </w:p>
        </w:tc>
        <w:tc>
          <w:tcPr>
            <w:tcW w:w="7028" w:type="dxa"/>
          </w:tcPr>
          <w:p w14:paraId="18AEE991" w14:textId="6BAD9251" w:rsidR="008E306A" w:rsidRPr="00135919" w:rsidRDefault="008E306A" w:rsidP="00C85ACC">
            <w:pPr>
              <w:ind w:firstLine="0"/>
              <w:rPr>
                <w:rtl/>
              </w:rPr>
            </w:pPr>
            <w:r w:rsidRPr="00135919">
              <w:rPr>
                <w:rFonts w:hint="cs"/>
                <w:rtl/>
              </w:rPr>
              <w:t>עו"ד, המחלקה המשפטית, הרשות להגנת הפרטיות</w:t>
            </w:r>
            <w:r w:rsidR="00135919" w:rsidRPr="00135919">
              <w:rPr>
                <w:rFonts w:hint="cs"/>
                <w:rtl/>
              </w:rPr>
              <w:t xml:space="preserve">, משרד המשפטים </w:t>
            </w:r>
          </w:p>
        </w:tc>
      </w:tr>
      <w:tr w:rsidR="00135919" w14:paraId="4B937433" w14:textId="77777777" w:rsidTr="00F27F7F">
        <w:tc>
          <w:tcPr>
            <w:tcW w:w="2669" w:type="dxa"/>
          </w:tcPr>
          <w:p w14:paraId="18DBA22A" w14:textId="07B73635" w:rsidR="00135919" w:rsidRPr="00135919" w:rsidRDefault="00135919" w:rsidP="00135919">
            <w:pPr>
              <w:ind w:firstLine="0"/>
              <w:rPr>
                <w:rtl/>
              </w:rPr>
            </w:pPr>
            <w:bookmarkStart w:id="9" w:name="_ETM_Q1_3159402"/>
            <w:bookmarkEnd w:id="9"/>
            <w:r w:rsidRPr="00135919">
              <w:rPr>
                <w:rFonts w:hint="cs"/>
                <w:rtl/>
              </w:rPr>
              <w:t>מיכל בלאו אור</w:t>
            </w:r>
          </w:p>
        </w:tc>
        <w:tc>
          <w:tcPr>
            <w:tcW w:w="336" w:type="dxa"/>
          </w:tcPr>
          <w:p w14:paraId="3CE8D630" w14:textId="1AA73492" w:rsidR="00135919" w:rsidRPr="00135919" w:rsidRDefault="00135919" w:rsidP="00135919">
            <w:pPr>
              <w:ind w:firstLine="0"/>
              <w:rPr>
                <w:rtl/>
              </w:rPr>
            </w:pPr>
            <w:r w:rsidRPr="00135919">
              <w:rPr>
                <w:rFonts w:hint="cs"/>
                <w:rtl/>
              </w:rPr>
              <w:t>–</w:t>
            </w:r>
          </w:p>
        </w:tc>
        <w:tc>
          <w:tcPr>
            <w:tcW w:w="7028" w:type="dxa"/>
          </w:tcPr>
          <w:p w14:paraId="4B6DBA5E" w14:textId="1B988A0D" w:rsidR="00135919" w:rsidRPr="00135919" w:rsidRDefault="00135919" w:rsidP="00135919">
            <w:pPr>
              <w:ind w:firstLine="0"/>
              <w:rPr>
                <w:rtl/>
                <w:lang w:val="en-AU"/>
              </w:rPr>
            </w:pPr>
            <w:r w:rsidRPr="00135919">
              <w:rPr>
                <w:rFonts w:hint="cs"/>
                <w:rtl/>
                <w:lang w:val="en-AU"/>
              </w:rPr>
              <w:t>יועצת משפטית, היחידה הממונה על יישומים ביומטריים, מערך הסייבר הלאומי</w:t>
            </w:r>
          </w:p>
        </w:tc>
      </w:tr>
      <w:tr w:rsidR="00135919" w14:paraId="4CD20AB2" w14:textId="77777777" w:rsidTr="00F27F7F">
        <w:tc>
          <w:tcPr>
            <w:tcW w:w="2669" w:type="dxa"/>
          </w:tcPr>
          <w:p w14:paraId="5B46DAA3" w14:textId="750F8D01" w:rsidR="00135919" w:rsidRPr="00135919" w:rsidRDefault="00135919" w:rsidP="00135919">
            <w:pPr>
              <w:ind w:firstLine="0"/>
              <w:rPr>
                <w:rtl/>
              </w:rPr>
            </w:pPr>
            <w:r w:rsidRPr="00135919">
              <w:rPr>
                <w:rtl/>
              </w:rPr>
              <w:t>ד"ר רחל ארידור הרשקוביץ</w:t>
            </w:r>
          </w:p>
        </w:tc>
        <w:tc>
          <w:tcPr>
            <w:tcW w:w="336" w:type="dxa"/>
          </w:tcPr>
          <w:p w14:paraId="483E9753" w14:textId="70A1555F" w:rsidR="00135919" w:rsidRPr="00135919" w:rsidRDefault="00135919" w:rsidP="00135919">
            <w:pPr>
              <w:ind w:firstLine="0"/>
              <w:rPr>
                <w:rtl/>
              </w:rPr>
            </w:pPr>
            <w:r w:rsidRPr="00135919">
              <w:rPr>
                <w:rFonts w:hint="cs"/>
                <w:rtl/>
              </w:rPr>
              <w:t>–</w:t>
            </w:r>
          </w:p>
        </w:tc>
        <w:tc>
          <w:tcPr>
            <w:tcW w:w="7028" w:type="dxa"/>
          </w:tcPr>
          <w:p w14:paraId="24402B83" w14:textId="78552102" w:rsidR="00135919" w:rsidRPr="00135919" w:rsidRDefault="00135919" w:rsidP="00135919">
            <w:pPr>
              <w:ind w:firstLine="0"/>
              <w:rPr>
                <w:rtl/>
                <w:lang w:val="en-AU"/>
              </w:rPr>
            </w:pPr>
            <w:r w:rsidRPr="00135919">
              <w:rPr>
                <w:rtl/>
              </w:rPr>
              <w:t xml:space="preserve">עו"ד, חוקרת, המכון </w:t>
            </w:r>
            <w:bookmarkStart w:id="10" w:name="_ETM_Q1_5040859"/>
            <w:bookmarkEnd w:id="10"/>
            <w:r w:rsidRPr="00135919">
              <w:rPr>
                <w:rtl/>
              </w:rPr>
              <w:t xml:space="preserve">הישראלי </w:t>
            </w:r>
            <w:bookmarkStart w:id="11" w:name="_ETM_Q1_5050451"/>
            <w:bookmarkEnd w:id="11"/>
            <w:r w:rsidRPr="00135919">
              <w:rPr>
                <w:rtl/>
              </w:rPr>
              <w:t>ל</w:t>
            </w:r>
            <w:bookmarkStart w:id="12" w:name="_ETM_Q1_5051757"/>
            <w:bookmarkEnd w:id="12"/>
            <w:r w:rsidRPr="00135919">
              <w:rPr>
                <w:rtl/>
              </w:rPr>
              <w:t>דמוקרטיה</w:t>
            </w:r>
          </w:p>
        </w:tc>
      </w:tr>
      <w:tr w:rsidR="00135919" w14:paraId="67B1F0DC" w14:textId="77777777" w:rsidTr="00F27F7F">
        <w:tc>
          <w:tcPr>
            <w:tcW w:w="2669" w:type="dxa"/>
          </w:tcPr>
          <w:p w14:paraId="3D253643" w14:textId="6523B074" w:rsidR="00135919" w:rsidRDefault="00135919" w:rsidP="00135919">
            <w:pPr>
              <w:ind w:firstLine="0"/>
              <w:rPr>
                <w:rtl/>
              </w:rPr>
            </w:pPr>
            <w:r>
              <w:rPr>
                <w:rFonts w:hint="cs"/>
                <w:rtl/>
              </w:rPr>
              <w:t>שחף קצלניק</w:t>
            </w:r>
          </w:p>
        </w:tc>
        <w:tc>
          <w:tcPr>
            <w:tcW w:w="336" w:type="dxa"/>
          </w:tcPr>
          <w:p w14:paraId="579F7CC8" w14:textId="6B9EE643" w:rsidR="00135919" w:rsidRDefault="00135919" w:rsidP="00135919">
            <w:pPr>
              <w:ind w:firstLine="0"/>
              <w:rPr>
                <w:rtl/>
              </w:rPr>
            </w:pPr>
            <w:r>
              <w:rPr>
                <w:rFonts w:hint="cs"/>
                <w:rtl/>
              </w:rPr>
              <w:t>–</w:t>
            </w:r>
          </w:p>
        </w:tc>
        <w:tc>
          <w:tcPr>
            <w:tcW w:w="7028" w:type="dxa"/>
          </w:tcPr>
          <w:p w14:paraId="1C82F9B2" w14:textId="5409A739" w:rsidR="00135919" w:rsidRDefault="00135919" w:rsidP="00135919">
            <w:pPr>
              <w:ind w:firstLine="0"/>
              <w:rPr>
                <w:rtl/>
                <w:lang w:val="en-AU"/>
              </w:rPr>
            </w:pPr>
            <w:r>
              <w:rPr>
                <w:rFonts w:hint="cs"/>
                <w:rtl/>
                <w:lang w:val="en-AU"/>
              </w:rPr>
              <w:t>עו"ד, יועץ משפטי, התאחדות התעשיינים</w:t>
            </w:r>
          </w:p>
        </w:tc>
      </w:tr>
      <w:tr w:rsidR="00135919" w14:paraId="0FE4BC5D" w14:textId="77777777" w:rsidTr="00F27F7F">
        <w:tc>
          <w:tcPr>
            <w:tcW w:w="2669" w:type="dxa"/>
          </w:tcPr>
          <w:p w14:paraId="615C74B6" w14:textId="2522D83F" w:rsidR="00135919" w:rsidRDefault="00135919" w:rsidP="00135919">
            <w:pPr>
              <w:ind w:firstLine="0"/>
              <w:rPr>
                <w:rtl/>
              </w:rPr>
            </w:pPr>
            <w:r>
              <w:rPr>
                <w:rtl/>
              </w:rPr>
              <w:t>ענר רבינוביץ'</w:t>
            </w:r>
          </w:p>
        </w:tc>
        <w:tc>
          <w:tcPr>
            <w:tcW w:w="336" w:type="dxa"/>
          </w:tcPr>
          <w:p w14:paraId="32F65BDC" w14:textId="44CEBB9C" w:rsidR="00135919" w:rsidRDefault="00135919" w:rsidP="00135919">
            <w:pPr>
              <w:ind w:firstLine="0"/>
              <w:rPr>
                <w:rtl/>
              </w:rPr>
            </w:pPr>
            <w:r>
              <w:rPr>
                <w:rtl/>
              </w:rPr>
              <w:t>–</w:t>
            </w:r>
          </w:p>
        </w:tc>
        <w:tc>
          <w:tcPr>
            <w:tcW w:w="7028" w:type="dxa"/>
          </w:tcPr>
          <w:p w14:paraId="302ED66C" w14:textId="08EB51FD" w:rsidR="00135919" w:rsidRDefault="00135919" w:rsidP="00135919">
            <w:pPr>
              <w:ind w:firstLine="0"/>
              <w:rPr>
                <w:rtl/>
              </w:rPr>
            </w:pPr>
            <w:r>
              <w:rPr>
                <w:rtl/>
                <w:lang w:val="en-AU"/>
              </w:rPr>
              <w:t>מנכ"ל</w:t>
            </w:r>
            <w:bookmarkStart w:id="13" w:name="_ETM_Q1_2355255"/>
            <w:bookmarkStart w:id="14" w:name="_ETM_Q1_2357761"/>
            <w:bookmarkStart w:id="15" w:name="_ETM_Q1_2360241"/>
            <w:bookmarkStart w:id="16" w:name="_ETM_Q1_2362982"/>
            <w:bookmarkStart w:id="17" w:name="_ETM_Q1_2365772"/>
            <w:bookmarkStart w:id="18" w:name="_ETM_Q1_2368536"/>
            <w:bookmarkStart w:id="19" w:name="_ETM_Q1_2371301"/>
            <w:bookmarkStart w:id="20" w:name="_ETM_Q1_2373807"/>
            <w:bookmarkStart w:id="21" w:name="_ETM_Q1_2376574"/>
            <w:bookmarkStart w:id="22" w:name="_ETM_Q1_2375523"/>
            <w:bookmarkStart w:id="23" w:name="_ETM_Q1_2377791"/>
            <w:bookmarkStart w:id="24" w:name="_ETM_Q1_2380558"/>
            <w:bookmarkStart w:id="25" w:name="_ETM_Q1_2382855"/>
            <w:bookmarkStart w:id="26" w:name="_ETM_Q1_2377972"/>
            <w:bookmarkStart w:id="27" w:name="_ETM_Q1_2374474"/>
            <w:bookmarkStart w:id="28" w:name="_ETM_Q1_2370743"/>
            <w:bookmarkStart w:id="29" w:name="_ETM_Q1_2367507"/>
            <w:bookmarkStart w:id="30" w:name="_ETM_Q1_2364274"/>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Pr>
                <w:rtl/>
                <w:lang w:val="en-AU"/>
              </w:rPr>
              <w:t xml:space="preserve">, חברת מנכ״ל </w:t>
            </w:r>
            <w:r>
              <w:t>PrivacyTeam</w:t>
            </w:r>
          </w:p>
        </w:tc>
      </w:tr>
      <w:tr w:rsidR="00135919" w14:paraId="263B2C72" w14:textId="77777777" w:rsidTr="00F27F7F">
        <w:tc>
          <w:tcPr>
            <w:tcW w:w="2669" w:type="dxa"/>
          </w:tcPr>
          <w:p w14:paraId="551AE811" w14:textId="56AA5323" w:rsidR="00135919" w:rsidRDefault="00135919" w:rsidP="00135919">
            <w:pPr>
              <w:ind w:firstLine="0"/>
              <w:rPr>
                <w:rtl/>
              </w:rPr>
            </w:pPr>
            <w:r>
              <w:rPr>
                <w:rtl/>
              </w:rPr>
              <w:t>איה מרקביץ'</w:t>
            </w:r>
          </w:p>
        </w:tc>
        <w:tc>
          <w:tcPr>
            <w:tcW w:w="336" w:type="dxa"/>
          </w:tcPr>
          <w:p w14:paraId="0445BB6E" w14:textId="5F443DD4" w:rsidR="00135919" w:rsidRDefault="00135919" w:rsidP="00135919">
            <w:pPr>
              <w:ind w:firstLine="0"/>
              <w:rPr>
                <w:rtl/>
              </w:rPr>
            </w:pPr>
            <w:r>
              <w:rPr>
                <w:rtl/>
              </w:rPr>
              <w:t>–</w:t>
            </w:r>
          </w:p>
        </w:tc>
        <w:tc>
          <w:tcPr>
            <w:tcW w:w="7028" w:type="dxa"/>
          </w:tcPr>
          <w:p w14:paraId="023429FB" w14:textId="46B51BBB" w:rsidR="00135919" w:rsidRDefault="00135919" w:rsidP="00135919">
            <w:pPr>
              <w:ind w:firstLine="0"/>
              <w:rPr>
                <w:rtl/>
              </w:rPr>
            </w:pPr>
            <w:r>
              <w:rPr>
                <w:rtl/>
              </w:rPr>
              <w:t xml:space="preserve">עו"ד, </w:t>
            </w:r>
            <w:r>
              <w:t>Privacy Director</w:t>
            </w:r>
            <w:r>
              <w:rPr>
                <w:rtl/>
              </w:rPr>
              <w:t xml:space="preserve">, חברת </w:t>
            </w:r>
            <w:r>
              <w:t>PrivacyTeam</w:t>
            </w:r>
          </w:p>
        </w:tc>
      </w:tr>
      <w:tr w:rsidR="00135919" w14:paraId="1A0B9EB8" w14:textId="77777777" w:rsidTr="00F27F7F">
        <w:tc>
          <w:tcPr>
            <w:tcW w:w="2669" w:type="dxa"/>
          </w:tcPr>
          <w:p w14:paraId="4724D5FA" w14:textId="3A6EBCC7" w:rsidR="00135919" w:rsidRDefault="00135919" w:rsidP="00135919">
            <w:pPr>
              <w:ind w:firstLine="0"/>
              <w:rPr>
                <w:rtl/>
              </w:rPr>
            </w:pPr>
            <w:r>
              <w:rPr>
                <w:rtl/>
              </w:rPr>
              <w:t>ד"ר עמרי רחום טוויג</w:t>
            </w:r>
          </w:p>
        </w:tc>
        <w:tc>
          <w:tcPr>
            <w:tcW w:w="336" w:type="dxa"/>
          </w:tcPr>
          <w:p w14:paraId="6B31AA04" w14:textId="454CE3E7" w:rsidR="00135919" w:rsidRDefault="00135919" w:rsidP="00135919">
            <w:pPr>
              <w:ind w:firstLine="0"/>
              <w:rPr>
                <w:rtl/>
              </w:rPr>
            </w:pPr>
            <w:r>
              <w:rPr>
                <w:rtl/>
              </w:rPr>
              <w:t>–</w:t>
            </w:r>
          </w:p>
        </w:tc>
        <w:tc>
          <w:tcPr>
            <w:tcW w:w="7028" w:type="dxa"/>
          </w:tcPr>
          <w:p w14:paraId="6B543F41" w14:textId="31CFE4F1" w:rsidR="00135919" w:rsidRDefault="00135919" w:rsidP="00135919">
            <w:pPr>
              <w:ind w:firstLine="0"/>
              <w:rPr>
                <w:rtl/>
              </w:rPr>
            </w:pPr>
            <w:r>
              <w:rPr>
                <w:rtl/>
              </w:rPr>
              <w:t>שותף, מחלקת סייבר וטכנולוגיות מידע, גוגל ישראל</w:t>
            </w:r>
          </w:p>
        </w:tc>
      </w:tr>
      <w:tr w:rsidR="00135919" w14:paraId="75DB7232" w14:textId="77777777" w:rsidTr="00F27F7F">
        <w:tc>
          <w:tcPr>
            <w:tcW w:w="2669" w:type="dxa"/>
          </w:tcPr>
          <w:p w14:paraId="4AD4C74B" w14:textId="2309F085" w:rsidR="00135919" w:rsidRDefault="00135919" w:rsidP="00135919">
            <w:pPr>
              <w:ind w:firstLine="0"/>
              <w:rPr>
                <w:rtl/>
              </w:rPr>
            </w:pPr>
            <w:r>
              <w:rPr>
                <w:rFonts w:hint="cs"/>
                <w:rtl/>
              </w:rPr>
              <w:t>יעקב עוז</w:t>
            </w:r>
          </w:p>
        </w:tc>
        <w:tc>
          <w:tcPr>
            <w:tcW w:w="336" w:type="dxa"/>
          </w:tcPr>
          <w:p w14:paraId="5FEE68E7" w14:textId="063A021D" w:rsidR="00135919" w:rsidRDefault="00135919" w:rsidP="00135919">
            <w:pPr>
              <w:ind w:firstLine="0"/>
              <w:rPr>
                <w:rtl/>
              </w:rPr>
            </w:pPr>
            <w:r>
              <w:rPr>
                <w:rFonts w:hint="cs"/>
                <w:rtl/>
              </w:rPr>
              <w:t>–</w:t>
            </w:r>
          </w:p>
        </w:tc>
        <w:tc>
          <w:tcPr>
            <w:tcW w:w="7028" w:type="dxa"/>
          </w:tcPr>
          <w:p w14:paraId="583B4BE5" w14:textId="295E5C13" w:rsidR="00135919" w:rsidRDefault="00135919" w:rsidP="00135919">
            <w:pPr>
              <w:ind w:firstLine="0"/>
              <w:rPr>
                <w:rtl/>
              </w:rPr>
            </w:pPr>
            <w:r>
              <w:rPr>
                <w:rFonts w:hint="cs"/>
                <w:rtl/>
              </w:rPr>
              <w:t>יו"ר ועדת הסייבר והפרטיות, להב- לשכת ארגוני העצמאים והעסקים בישראל</w:t>
            </w:r>
          </w:p>
        </w:tc>
      </w:tr>
      <w:tr w:rsidR="00135919" w14:paraId="5376CFE6" w14:textId="77777777" w:rsidTr="00F27F7F">
        <w:tc>
          <w:tcPr>
            <w:tcW w:w="2669" w:type="dxa"/>
          </w:tcPr>
          <w:p w14:paraId="0EE2D343" w14:textId="493BCE25" w:rsidR="00135919" w:rsidRDefault="00135919" w:rsidP="00135919">
            <w:pPr>
              <w:ind w:firstLine="0"/>
              <w:rPr>
                <w:rtl/>
              </w:rPr>
            </w:pPr>
            <w:r w:rsidRPr="00E40FEE">
              <w:rPr>
                <w:rtl/>
              </w:rPr>
              <w:t>אייל שגיא</w:t>
            </w:r>
          </w:p>
        </w:tc>
        <w:tc>
          <w:tcPr>
            <w:tcW w:w="336" w:type="dxa"/>
          </w:tcPr>
          <w:p w14:paraId="2ECF6FD5" w14:textId="16604519" w:rsidR="00135919" w:rsidRDefault="00135919" w:rsidP="00135919">
            <w:pPr>
              <w:ind w:firstLine="0"/>
              <w:rPr>
                <w:rtl/>
              </w:rPr>
            </w:pPr>
            <w:r w:rsidRPr="00E40FEE">
              <w:t>–</w:t>
            </w:r>
          </w:p>
        </w:tc>
        <w:tc>
          <w:tcPr>
            <w:tcW w:w="7028" w:type="dxa"/>
          </w:tcPr>
          <w:p w14:paraId="67020496" w14:textId="064799E4" w:rsidR="00135919" w:rsidRDefault="00135919" w:rsidP="00135919">
            <w:pPr>
              <w:ind w:firstLine="0"/>
              <w:rPr>
                <w:rtl/>
              </w:rPr>
            </w:pPr>
            <w:r w:rsidRPr="00E40FEE">
              <w:rPr>
                <w:rtl/>
              </w:rPr>
              <w:t>עו"ד, שותף, משרד</w:t>
            </w:r>
            <w:r w:rsidRPr="00E40FEE">
              <w:t xml:space="preserve"> AYR</w:t>
            </w:r>
          </w:p>
        </w:tc>
      </w:tr>
      <w:tr w:rsidR="00135919" w14:paraId="65E41435" w14:textId="77777777" w:rsidTr="00F27F7F">
        <w:tc>
          <w:tcPr>
            <w:tcW w:w="2669" w:type="dxa"/>
          </w:tcPr>
          <w:p w14:paraId="7EB8D87A" w14:textId="77777777" w:rsidR="00135919" w:rsidRDefault="00135919" w:rsidP="00135919">
            <w:pPr>
              <w:ind w:firstLine="0"/>
              <w:rPr>
                <w:rtl/>
              </w:rPr>
            </w:pPr>
          </w:p>
        </w:tc>
        <w:tc>
          <w:tcPr>
            <w:tcW w:w="336" w:type="dxa"/>
          </w:tcPr>
          <w:p w14:paraId="1455CB51" w14:textId="77777777" w:rsidR="00135919" w:rsidRDefault="00135919" w:rsidP="00135919">
            <w:pPr>
              <w:ind w:firstLine="0"/>
              <w:rPr>
                <w:rtl/>
              </w:rPr>
            </w:pPr>
          </w:p>
        </w:tc>
        <w:tc>
          <w:tcPr>
            <w:tcW w:w="7028" w:type="dxa"/>
          </w:tcPr>
          <w:p w14:paraId="3A6593CE" w14:textId="77777777" w:rsidR="00135919" w:rsidRDefault="00135919" w:rsidP="00135919">
            <w:pPr>
              <w:ind w:firstLine="0"/>
              <w:rPr>
                <w:rtl/>
              </w:rPr>
            </w:pPr>
          </w:p>
        </w:tc>
      </w:tr>
    </w:tbl>
    <w:p w14:paraId="2DF8A01C" w14:textId="77777777" w:rsidR="00D37550" w:rsidRPr="008713A4" w:rsidRDefault="00D37550" w:rsidP="00DE5B80">
      <w:pPr>
        <w:ind w:firstLine="0"/>
        <w:rPr>
          <w:rtl/>
        </w:rPr>
      </w:pPr>
    </w:p>
    <w:p w14:paraId="3623152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2492994" w14:textId="00DE067B" w:rsidR="00E64116" w:rsidRDefault="00065493" w:rsidP="00DE5B80">
      <w:pPr>
        <w:ind w:firstLine="0"/>
        <w:rPr>
          <w:rtl/>
        </w:rPr>
      </w:pPr>
      <w:r>
        <w:rPr>
          <w:rFonts w:hint="cs"/>
          <w:rtl/>
        </w:rPr>
        <w:t>נעמה מנחמי</w:t>
      </w:r>
    </w:p>
    <w:p w14:paraId="7DF522A3" w14:textId="77777777" w:rsidR="00A6410B" w:rsidRPr="008713A4" w:rsidRDefault="00A6410B" w:rsidP="00DE5B80">
      <w:pPr>
        <w:ind w:firstLine="0"/>
        <w:rPr>
          <w:rtl/>
        </w:rPr>
      </w:pPr>
    </w:p>
    <w:p w14:paraId="5BCCE1D0" w14:textId="3B4F553C" w:rsidR="00E64116" w:rsidRPr="008713A4" w:rsidRDefault="00E64116" w:rsidP="00D40A29">
      <w:pPr>
        <w:ind w:firstLine="0"/>
        <w:outlineLvl w:val="1"/>
        <w:rPr>
          <w:rtl/>
        </w:rPr>
      </w:pPr>
      <w:r w:rsidRPr="008713A4">
        <w:rPr>
          <w:b/>
          <w:bCs/>
          <w:u w:val="single"/>
          <w:rtl/>
        </w:rPr>
        <w:t>מנהל</w:t>
      </w:r>
      <w:bookmarkStart w:id="31" w:name="_ETM_Q1_39405"/>
      <w:bookmarkStart w:id="32" w:name="_ETM_Q1_37155"/>
      <w:bookmarkStart w:id="33" w:name="_ETM_Q1_35405"/>
      <w:bookmarkEnd w:id="31"/>
      <w:bookmarkEnd w:id="32"/>
      <w:bookmarkEnd w:id="33"/>
      <w:r w:rsidRPr="008713A4">
        <w:rPr>
          <w:b/>
          <w:bCs/>
          <w:u w:val="single"/>
          <w:rtl/>
        </w:rPr>
        <w:t xml:space="preserve"> הוועדה</w:t>
      </w:r>
      <w:r w:rsidRPr="008713A4">
        <w:rPr>
          <w:rFonts w:hint="cs"/>
          <w:b/>
          <w:bCs/>
          <w:u w:val="single"/>
          <w:rtl/>
        </w:rPr>
        <w:t>:</w:t>
      </w:r>
    </w:p>
    <w:p w14:paraId="5DFFDA9A" w14:textId="4F482DDD" w:rsidR="00E64116" w:rsidRPr="008713A4" w:rsidRDefault="00AA0C82" w:rsidP="00D40A29">
      <w:pPr>
        <w:ind w:firstLine="0"/>
        <w:rPr>
          <w:u w:val="single"/>
        </w:rPr>
      </w:pPr>
      <w:r>
        <w:rPr>
          <w:rtl/>
        </w:rPr>
        <w:t>איל קופמן</w:t>
      </w:r>
    </w:p>
    <w:p w14:paraId="3B723151" w14:textId="5D52245C" w:rsidR="00E64116" w:rsidRDefault="00E64116" w:rsidP="00DE5B80">
      <w:pPr>
        <w:ind w:firstLine="0"/>
        <w:rPr>
          <w:rtl/>
        </w:rPr>
      </w:pPr>
    </w:p>
    <w:p w14:paraId="39A61959" w14:textId="10B2CDA6" w:rsidR="00A6410B" w:rsidRPr="00A6410B" w:rsidRDefault="00A6410B" w:rsidP="00A6410B">
      <w:pPr>
        <w:ind w:firstLine="0"/>
        <w:outlineLvl w:val="1"/>
        <w:rPr>
          <w:b/>
          <w:bCs/>
          <w:u w:val="single"/>
          <w:rtl/>
        </w:rPr>
      </w:pPr>
      <w:r w:rsidRPr="00A6410B">
        <w:rPr>
          <w:rFonts w:hint="cs"/>
          <w:b/>
          <w:bCs/>
          <w:u w:val="single"/>
          <w:rtl/>
        </w:rPr>
        <w:t>רכז פרלמנטרי:</w:t>
      </w:r>
    </w:p>
    <w:p w14:paraId="2EFF8BE4" w14:textId="7132FA9D" w:rsidR="00A6410B" w:rsidRDefault="00A6410B" w:rsidP="00DE5B80">
      <w:pPr>
        <w:ind w:firstLine="0"/>
        <w:rPr>
          <w:rtl/>
        </w:rPr>
      </w:pPr>
      <w:r>
        <w:rPr>
          <w:rFonts w:hint="cs"/>
          <w:rtl/>
        </w:rPr>
        <w:t>אבירן יחזקאל</w:t>
      </w:r>
    </w:p>
    <w:p w14:paraId="6AC9E441" w14:textId="77777777" w:rsidR="00A6410B" w:rsidRPr="008713A4" w:rsidRDefault="00A6410B" w:rsidP="00DE5B80">
      <w:pPr>
        <w:ind w:firstLine="0"/>
        <w:rPr>
          <w:rtl/>
        </w:rPr>
      </w:pPr>
    </w:p>
    <w:p w14:paraId="26DAD56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43AB11B" w14:textId="556E7B4F" w:rsidR="00E64116" w:rsidRDefault="00AA0C82" w:rsidP="008320F6">
      <w:pPr>
        <w:ind w:firstLine="0"/>
        <w:rPr>
          <w:rtl/>
        </w:rPr>
      </w:pPr>
      <w:r>
        <w:rPr>
          <w:rFonts w:hint="cs"/>
          <w:rtl/>
        </w:rPr>
        <w:t>איה פרידמן,</w:t>
      </w:r>
      <w:r>
        <w:rPr>
          <w:rtl/>
        </w:rPr>
        <w:t xml:space="preserve"> איטייפ</w:t>
      </w:r>
    </w:p>
    <w:p w14:paraId="7AFA7675" w14:textId="77777777" w:rsidR="00AA0C82" w:rsidRPr="008713A4" w:rsidRDefault="00AA0C82" w:rsidP="008320F6">
      <w:pPr>
        <w:ind w:firstLine="0"/>
        <w:rPr>
          <w:rtl/>
        </w:rPr>
      </w:pPr>
    </w:p>
    <w:p w14:paraId="3120F76B" w14:textId="3FBEBFE7" w:rsidR="00AA0C82" w:rsidRDefault="00AA0C82" w:rsidP="000939FC">
      <w:pPr>
        <w:ind w:firstLine="0"/>
        <w:rPr>
          <w:rtl/>
        </w:rPr>
      </w:pPr>
      <w:r w:rsidRPr="00AA0C82">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6EDCB2E4" w14:textId="223B8C4D" w:rsidR="00AA0C82" w:rsidRDefault="00AA0C82" w:rsidP="00AA0C82">
      <w:pPr>
        <w:pStyle w:val="a6"/>
        <w:keepNext/>
        <w:rPr>
          <w:rtl/>
        </w:rPr>
      </w:pPr>
      <w:bookmarkStart w:id="34" w:name="ET_subject_626621_2"/>
      <w:r w:rsidRPr="00AA0C82">
        <w:rPr>
          <w:rStyle w:val="TagStyle"/>
          <w:rtl/>
        </w:rPr>
        <w:lastRenderedPageBreak/>
        <w:t xml:space="preserve"> &lt;&lt; נושא &gt;&gt; </w:t>
      </w:r>
      <w:r>
        <w:rPr>
          <w:rtl/>
        </w:rPr>
        <w:t>הצעת חוק הגנת הפרטיות (תיקון מס' 14), התשפ"ב-2022,  מ/1496</w:t>
      </w:r>
      <w:r w:rsidRPr="00AA0C82">
        <w:rPr>
          <w:rStyle w:val="TagStyle"/>
          <w:rtl/>
        </w:rPr>
        <w:t xml:space="preserve"> &lt;&lt; נושא &gt;&gt;</w:t>
      </w:r>
      <w:r>
        <w:rPr>
          <w:rtl/>
        </w:rPr>
        <w:t xml:space="preserve">   </w:t>
      </w:r>
      <w:bookmarkEnd w:id="34"/>
    </w:p>
    <w:p w14:paraId="1845537B" w14:textId="77777777" w:rsidR="00AA0C82" w:rsidRDefault="00AA0C82" w:rsidP="000939FC">
      <w:pPr>
        <w:ind w:firstLine="0"/>
        <w:rPr>
          <w:rtl/>
        </w:rPr>
      </w:pPr>
    </w:p>
    <w:p w14:paraId="75F1CE83" w14:textId="77777777" w:rsidR="00F27F7F" w:rsidRDefault="00F27F7F" w:rsidP="000939FC">
      <w:pPr>
        <w:ind w:firstLine="0"/>
      </w:pPr>
    </w:p>
    <w:p w14:paraId="78EF9DB1" w14:textId="25976398" w:rsidR="00AA0C82" w:rsidRDefault="00AA0C82" w:rsidP="00AA0C82">
      <w:pPr>
        <w:pStyle w:val="KeepWithNext"/>
        <w:rPr>
          <w:rStyle w:val="TagStyle"/>
          <w:rFonts w:ascii="David" w:hAnsi="David"/>
          <w:u w:val="single"/>
          <w:rtl/>
          <w:lang w:eastAsia="he-IL"/>
        </w:rPr>
      </w:pPr>
    </w:p>
    <w:p w14:paraId="3BD47C69" w14:textId="7FEA50F4" w:rsidR="00353B91" w:rsidRDefault="00353B91" w:rsidP="00353B91">
      <w:pPr>
        <w:pStyle w:val="af6"/>
        <w:keepNext/>
        <w:rPr>
          <w:rtl/>
        </w:rPr>
      </w:pPr>
      <w:bookmarkStart w:id="35" w:name="ET_yor_6157_1926"/>
      <w:r w:rsidRPr="00353B91">
        <w:rPr>
          <w:rStyle w:val="TagStyle"/>
          <w:rtl/>
        </w:rPr>
        <w:t xml:space="preserve"> &lt;&lt; יור &gt;&gt; </w:t>
      </w:r>
      <w:r>
        <w:rPr>
          <w:rtl/>
        </w:rPr>
        <w:t>היו"ר שמחה רוטמן:</w:t>
      </w:r>
      <w:r w:rsidRPr="00353B91">
        <w:rPr>
          <w:rStyle w:val="TagStyle"/>
          <w:rtl/>
        </w:rPr>
        <w:t xml:space="preserve"> &lt;&lt; יור &gt;&gt;</w:t>
      </w:r>
      <w:r>
        <w:rPr>
          <w:rtl/>
        </w:rPr>
        <w:t xml:space="preserve">   </w:t>
      </w:r>
      <w:bookmarkEnd w:id="35"/>
    </w:p>
    <w:p w14:paraId="335D3A05" w14:textId="77777777" w:rsidR="00353B91" w:rsidRPr="00353B91" w:rsidRDefault="00353B91" w:rsidP="00353B91">
      <w:pPr>
        <w:rPr>
          <w:rtl/>
          <w:lang w:eastAsia="he-IL"/>
        </w:rPr>
      </w:pPr>
    </w:p>
    <w:p w14:paraId="434546D8" w14:textId="6BB25F02" w:rsidR="00AA0C82" w:rsidRDefault="00AA0C82" w:rsidP="00AA0C82">
      <w:pPr>
        <w:rPr>
          <w:rtl/>
        </w:rPr>
      </w:pPr>
      <w:bookmarkStart w:id="36" w:name="_ETM_Q1_5154"/>
      <w:bookmarkStart w:id="37" w:name="_ETM_Q1_46655"/>
      <w:bookmarkStart w:id="38" w:name="_ETM_Q1_43905"/>
      <w:bookmarkEnd w:id="36"/>
      <w:bookmarkEnd w:id="37"/>
      <w:bookmarkEnd w:id="38"/>
      <w:r>
        <w:rPr>
          <w:rFonts w:hint="cs"/>
          <w:rtl/>
        </w:rPr>
        <w:t>ב</w:t>
      </w:r>
      <w:bookmarkStart w:id="39" w:name="_ETM_Q1_40905"/>
      <w:bookmarkEnd w:id="39"/>
      <w:r>
        <w:rPr>
          <w:rFonts w:hint="cs"/>
          <w:rtl/>
        </w:rPr>
        <w:t>ו</w:t>
      </w:r>
      <w:bookmarkStart w:id="40" w:name="_ETM_Q1_38155"/>
      <w:bookmarkEnd w:id="40"/>
      <w:r>
        <w:rPr>
          <w:rFonts w:hint="cs"/>
          <w:rtl/>
        </w:rPr>
        <w:t xml:space="preserve">קר טוב. כולנו קיבלנו אתמול בערב את הבשורה </w:t>
      </w:r>
      <w:bookmarkStart w:id="41" w:name="_ETM_Q1_45656"/>
      <w:bookmarkEnd w:id="41"/>
      <w:r>
        <w:rPr>
          <w:rFonts w:hint="cs"/>
          <w:rtl/>
        </w:rPr>
        <w:t>הקשה על יאיר ויקיר שנפלו ואני שולח</w:t>
      </w:r>
      <w:bookmarkStart w:id="42" w:name="_ETM_Q1_48905"/>
      <w:bookmarkStart w:id="43" w:name="_ETM_Q1_46156"/>
      <w:bookmarkEnd w:id="42"/>
      <w:bookmarkEnd w:id="43"/>
      <w:r>
        <w:rPr>
          <w:rFonts w:hint="cs"/>
          <w:rtl/>
        </w:rPr>
        <w:t xml:space="preserve"> מכאן תנחומים למשפחות</w:t>
      </w:r>
      <w:bookmarkStart w:id="44" w:name="_ETM_Q1_52906"/>
      <w:bookmarkStart w:id="45" w:name="_ETM_Q1_51652"/>
      <w:bookmarkStart w:id="46" w:name="_ETM_Q1_51152"/>
      <w:bookmarkStart w:id="47" w:name="_ETM_Q1_48402"/>
      <w:bookmarkStart w:id="48" w:name="_ETM_Q1_45652"/>
      <w:bookmarkEnd w:id="44"/>
      <w:bookmarkEnd w:id="45"/>
      <w:bookmarkEnd w:id="46"/>
      <w:bookmarkEnd w:id="47"/>
      <w:bookmarkEnd w:id="48"/>
      <w:r>
        <w:rPr>
          <w:rFonts w:hint="cs"/>
          <w:rtl/>
        </w:rPr>
        <w:t xml:space="preserve"> ו</w:t>
      </w:r>
      <w:bookmarkStart w:id="49" w:name="_ETM_Q1_54902"/>
      <w:bookmarkEnd w:id="49"/>
      <w:r>
        <w:rPr>
          <w:rFonts w:hint="cs"/>
          <w:rtl/>
        </w:rPr>
        <w:t xml:space="preserve">במיוחד לשירית שהיא חלק מהנוף האנושי של </w:t>
      </w:r>
      <w:bookmarkStart w:id="50" w:name="_ETM_Q1_64903"/>
      <w:bookmarkEnd w:id="50"/>
      <w:r>
        <w:rPr>
          <w:rFonts w:hint="cs"/>
          <w:rtl/>
        </w:rPr>
        <w:t xml:space="preserve">הכנסת </w:t>
      </w:r>
      <w:bookmarkStart w:id="51" w:name="_ETM_Q1_63152"/>
      <w:bookmarkEnd w:id="51"/>
      <w:r>
        <w:rPr>
          <w:rFonts w:hint="cs"/>
          <w:rtl/>
        </w:rPr>
        <w:t xml:space="preserve">והיא דודה של אחד הנופלים. אנחנו מתפללים כולנו שהשם </w:t>
      </w:r>
      <w:bookmarkStart w:id="52" w:name="_ETM_Q1_72901"/>
      <w:bookmarkEnd w:id="52"/>
      <w:r>
        <w:rPr>
          <w:rFonts w:hint="cs"/>
          <w:rtl/>
        </w:rPr>
        <w:t xml:space="preserve">יאמר די לצרותינו. </w:t>
      </w:r>
      <w:bookmarkStart w:id="53" w:name="_ETM_Q1_73651"/>
      <w:bookmarkEnd w:id="53"/>
    </w:p>
    <w:p w14:paraId="6291633B" w14:textId="77777777" w:rsidR="00AA0C82" w:rsidRDefault="00AA0C82" w:rsidP="00AA0C82">
      <w:pPr>
        <w:rPr>
          <w:rtl/>
        </w:rPr>
      </w:pPr>
      <w:bookmarkStart w:id="54" w:name="_ETM_Q1_73901"/>
      <w:bookmarkEnd w:id="54"/>
    </w:p>
    <w:p w14:paraId="18153F0E" w14:textId="7FA80171" w:rsidR="00AA0C82" w:rsidRDefault="00AA0C82" w:rsidP="00AA0C82">
      <w:pPr>
        <w:rPr>
          <w:rtl/>
        </w:rPr>
      </w:pPr>
      <w:bookmarkStart w:id="55" w:name="_ETM_Q1_74155"/>
      <w:bookmarkStart w:id="56" w:name="_ETM_Q1_74405"/>
      <w:bookmarkEnd w:id="55"/>
      <w:bookmarkEnd w:id="56"/>
      <w:r>
        <w:rPr>
          <w:rFonts w:hint="cs"/>
          <w:rtl/>
        </w:rPr>
        <w:t xml:space="preserve">בשבת קראנו את פרשת "שלח" </w:t>
      </w:r>
      <w:bookmarkStart w:id="57" w:name="_ETM_Q1_79655"/>
      <w:bookmarkStart w:id="58" w:name="_ETM_Q1_77404"/>
      <w:bookmarkEnd w:id="57"/>
      <w:bookmarkEnd w:id="58"/>
      <w:r>
        <w:rPr>
          <w:rFonts w:hint="cs"/>
          <w:rtl/>
        </w:rPr>
        <w:t xml:space="preserve">על </w:t>
      </w:r>
      <w:bookmarkStart w:id="59" w:name="_ETM_Q1_77903"/>
      <w:bookmarkEnd w:id="59"/>
      <w:r>
        <w:rPr>
          <w:rFonts w:hint="cs"/>
          <w:rtl/>
        </w:rPr>
        <w:t xml:space="preserve">ההתמודדות של עם ישראל עם האויבים </w:t>
      </w:r>
      <w:bookmarkStart w:id="60" w:name="_ETM_Q1_90154"/>
      <w:bookmarkEnd w:id="60"/>
      <w:r>
        <w:rPr>
          <w:rFonts w:hint="cs"/>
          <w:rtl/>
        </w:rPr>
        <w:t xml:space="preserve">ואת </w:t>
      </w:r>
      <w:bookmarkStart w:id="61" w:name="_ETM_Q1_58153"/>
      <w:bookmarkStart w:id="62" w:name="_ETM_Q1_55153"/>
      <w:bookmarkEnd w:id="61"/>
      <w:bookmarkEnd w:id="62"/>
      <w:r>
        <w:rPr>
          <w:rFonts w:hint="cs"/>
          <w:rtl/>
        </w:rPr>
        <w:t xml:space="preserve">התשובה </w:t>
      </w:r>
      <w:bookmarkStart w:id="63" w:name="_ETM_Q1_85656"/>
      <w:bookmarkEnd w:id="63"/>
      <w:r>
        <w:rPr>
          <w:rFonts w:hint="cs"/>
          <w:rtl/>
        </w:rPr>
        <w:t>הנחושה של יהושוע וכלה שרוחך</w:t>
      </w:r>
      <w:bookmarkStart w:id="64" w:name="_ETM_Q1_87904"/>
      <w:bookmarkEnd w:id="64"/>
      <w:r>
        <w:rPr>
          <w:rFonts w:hint="cs"/>
          <w:rtl/>
        </w:rPr>
        <w:t xml:space="preserve"> אחרת הייתה עמם, "</w:t>
      </w:r>
      <w:bookmarkStart w:id="65" w:name="_ETM_Q1_90404"/>
      <w:bookmarkStart w:id="66" w:name="_ETM_Q1_87654"/>
      <w:bookmarkEnd w:id="65"/>
      <w:bookmarkEnd w:id="66"/>
      <w:r>
        <w:rPr>
          <w:rFonts w:hint="cs"/>
          <w:rtl/>
        </w:rPr>
        <w:t xml:space="preserve">טובה הארץ </w:t>
      </w:r>
      <w:bookmarkStart w:id="67" w:name="_ETM_Q1_89904"/>
      <w:bookmarkEnd w:id="67"/>
      <w:r>
        <w:rPr>
          <w:rFonts w:hint="cs"/>
          <w:rtl/>
        </w:rPr>
        <w:t>מאוד מאוד, עלה נעלה ו</w:t>
      </w:r>
      <w:bookmarkStart w:id="68" w:name="_ETM_Q1_92155"/>
      <w:bookmarkEnd w:id="68"/>
      <w:r>
        <w:rPr>
          <w:rFonts w:hint="cs"/>
          <w:rtl/>
        </w:rPr>
        <w:t xml:space="preserve">ירשנו </w:t>
      </w:r>
      <w:bookmarkStart w:id="69" w:name="_ETM_Q1_92656"/>
      <w:bookmarkEnd w:id="69"/>
      <w:r>
        <w:rPr>
          <w:rFonts w:hint="cs"/>
          <w:rtl/>
        </w:rPr>
        <w:t xml:space="preserve">אותה כי יכול </w:t>
      </w:r>
      <w:bookmarkStart w:id="70" w:name="_ETM_Q1_96153"/>
      <w:bookmarkEnd w:id="70"/>
      <w:r>
        <w:rPr>
          <w:rFonts w:hint="cs"/>
          <w:rtl/>
        </w:rPr>
        <w:t>נוכל לה"</w:t>
      </w:r>
      <w:bookmarkStart w:id="71" w:name="_ETM_Q1_94903"/>
      <w:bookmarkStart w:id="72" w:name="_ETM_Q1_92153"/>
      <w:bookmarkEnd w:id="71"/>
      <w:bookmarkEnd w:id="72"/>
      <w:r>
        <w:rPr>
          <w:rFonts w:hint="cs"/>
          <w:rtl/>
        </w:rPr>
        <w:t>. ה</w:t>
      </w:r>
      <w:bookmarkStart w:id="73" w:name="_ETM_Q1_98153"/>
      <w:bookmarkEnd w:id="73"/>
      <w:r>
        <w:rPr>
          <w:rFonts w:hint="cs"/>
          <w:rtl/>
        </w:rPr>
        <w:t>אמונה הזאת</w:t>
      </w:r>
      <w:bookmarkStart w:id="74" w:name="_ETM_Q1_94904"/>
      <w:bookmarkEnd w:id="74"/>
      <w:r>
        <w:rPr>
          <w:rFonts w:hint="cs"/>
          <w:rtl/>
        </w:rPr>
        <w:t xml:space="preserve"> ביכולת ובסייעתא דשמיא שתבוא לכוחותינו</w:t>
      </w:r>
      <w:bookmarkStart w:id="75" w:name="_ETM_Q1_100654"/>
      <w:bookmarkStart w:id="76" w:name="_ETM_Q1_98154"/>
      <w:bookmarkEnd w:id="75"/>
      <w:bookmarkEnd w:id="76"/>
      <w:r>
        <w:rPr>
          <w:rFonts w:hint="cs"/>
          <w:rtl/>
        </w:rPr>
        <w:t xml:space="preserve"> </w:t>
      </w:r>
      <w:bookmarkStart w:id="77" w:name="_ETM_Q1_100153"/>
      <w:bookmarkEnd w:id="77"/>
      <w:r>
        <w:rPr>
          <w:rFonts w:hint="cs"/>
          <w:rtl/>
        </w:rPr>
        <w:t>ולחיילנו מלווה אותנו עד ימינו אלה</w:t>
      </w:r>
      <w:bookmarkStart w:id="78" w:name="_ETM_Q1_105153"/>
      <w:bookmarkEnd w:id="78"/>
      <w:r>
        <w:rPr>
          <w:rFonts w:hint="cs"/>
          <w:rtl/>
        </w:rPr>
        <w:t xml:space="preserve">. בעזרת השם עלה נעלה </w:t>
      </w:r>
      <w:bookmarkStart w:id="79" w:name="_ETM_Q1_109154"/>
      <w:bookmarkEnd w:id="79"/>
      <w:r>
        <w:rPr>
          <w:rFonts w:hint="cs"/>
          <w:rtl/>
        </w:rPr>
        <w:t>וירשנו</w:t>
      </w:r>
      <w:bookmarkStart w:id="80" w:name="_ETM_Q1_109404"/>
      <w:bookmarkEnd w:id="80"/>
      <w:r>
        <w:rPr>
          <w:rFonts w:hint="cs"/>
          <w:rtl/>
        </w:rPr>
        <w:t xml:space="preserve"> </w:t>
      </w:r>
      <w:bookmarkStart w:id="81" w:name="_ETM_Q1_106654"/>
      <w:bookmarkEnd w:id="81"/>
      <w:r>
        <w:rPr>
          <w:rFonts w:hint="cs"/>
          <w:rtl/>
        </w:rPr>
        <w:t>אותה.</w:t>
      </w:r>
    </w:p>
    <w:p w14:paraId="695B2841" w14:textId="77777777" w:rsidR="00AA0C82" w:rsidRDefault="00AA0C82" w:rsidP="00AA0C82">
      <w:pPr>
        <w:rPr>
          <w:rtl/>
        </w:rPr>
      </w:pPr>
      <w:bookmarkStart w:id="82" w:name="_ETM_Q1_107404"/>
      <w:bookmarkStart w:id="83" w:name="_ETM_Q1_107654"/>
      <w:bookmarkEnd w:id="82"/>
      <w:bookmarkEnd w:id="83"/>
    </w:p>
    <w:p w14:paraId="2D414F80" w14:textId="79A293C5" w:rsidR="00AA0C82" w:rsidRDefault="00AA0C82" w:rsidP="00AA0C82">
      <w:pPr>
        <w:rPr>
          <w:rtl/>
        </w:rPr>
      </w:pPr>
      <w:bookmarkStart w:id="84" w:name="_ETM_Q1_107905"/>
      <w:bookmarkEnd w:id="84"/>
      <w:r>
        <w:rPr>
          <w:rFonts w:hint="cs"/>
          <w:rtl/>
        </w:rPr>
        <w:t xml:space="preserve">אנחנו בעניין הצעת חוק הגנת הפרטיות ויש </w:t>
      </w:r>
      <w:bookmarkStart w:id="85" w:name="_ETM_Q1_118402"/>
      <w:bookmarkEnd w:id="85"/>
      <w:r>
        <w:rPr>
          <w:rFonts w:hint="cs"/>
          <w:rtl/>
        </w:rPr>
        <w:t>רק עוד שתיים או שלוש ישיבות</w:t>
      </w:r>
      <w:bookmarkStart w:id="86" w:name="_ETM_Q1_120153"/>
      <w:bookmarkEnd w:id="86"/>
      <w:r>
        <w:rPr>
          <w:rFonts w:hint="cs"/>
          <w:rtl/>
        </w:rPr>
        <w:t xml:space="preserve">. סתם. אני בהחלט מקווה </w:t>
      </w:r>
      <w:bookmarkStart w:id="87" w:name="_ETM_Q1_126404"/>
      <w:bookmarkEnd w:id="87"/>
      <w:r>
        <w:rPr>
          <w:rFonts w:hint="cs"/>
          <w:rtl/>
        </w:rPr>
        <w:t>שהיום אנחנו נתקדם בצורה משמעותית לקראת סיום הכנת</w:t>
      </w:r>
      <w:bookmarkStart w:id="88" w:name="_ETM_Q1_134153"/>
      <w:bookmarkStart w:id="89" w:name="_ETM_Q1_131404"/>
      <w:bookmarkEnd w:id="88"/>
      <w:bookmarkEnd w:id="89"/>
      <w:r>
        <w:rPr>
          <w:rFonts w:hint="cs"/>
          <w:rtl/>
        </w:rPr>
        <w:t xml:space="preserve"> הצעת החוק</w:t>
      </w:r>
      <w:bookmarkStart w:id="90" w:name="_ETM_Q1_134405"/>
      <w:bookmarkEnd w:id="90"/>
      <w:r>
        <w:rPr>
          <w:rFonts w:hint="cs"/>
          <w:rtl/>
        </w:rPr>
        <w:t xml:space="preserve"> הזאת. גברתי היועצת המשפטית, בבקשה.</w:t>
      </w:r>
      <w:bookmarkStart w:id="91" w:name="_ETM_Q1_140654"/>
      <w:bookmarkStart w:id="92" w:name="_ETM_Q1_142154"/>
      <w:bookmarkEnd w:id="91"/>
      <w:bookmarkEnd w:id="92"/>
      <w:r>
        <w:rPr>
          <w:rFonts w:hint="cs"/>
          <w:rtl/>
        </w:rPr>
        <w:t xml:space="preserve"> </w:t>
      </w:r>
    </w:p>
    <w:p w14:paraId="27C6BE70" w14:textId="77777777" w:rsidR="00AA0C82" w:rsidRDefault="00AA0C82" w:rsidP="00AA0C82">
      <w:pPr>
        <w:rPr>
          <w:rtl/>
        </w:rPr>
      </w:pPr>
    </w:p>
    <w:p w14:paraId="106AA9ED" w14:textId="31478A34" w:rsidR="00AA0C82" w:rsidRDefault="00AA0C82" w:rsidP="00AA0C82">
      <w:pPr>
        <w:pStyle w:val="a4"/>
        <w:keepNext/>
        <w:rPr>
          <w:rtl/>
        </w:rPr>
      </w:pPr>
      <w:bookmarkStart w:id="93" w:name="ET_speaker_נעמה_מנחמי_4"/>
      <w:r w:rsidRPr="00AA0C82">
        <w:rPr>
          <w:rStyle w:val="TagStyle"/>
          <w:rtl/>
        </w:rPr>
        <w:t xml:space="preserve"> &lt;&lt; דובר &gt;&gt; </w:t>
      </w:r>
      <w:r>
        <w:rPr>
          <w:rtl/>
        </w:rPr>
        <w:t>נעמה מנחמי:</w:t>
      </w:r>
      <w:r w:rsidRPr="00AA0C82">
        <w:rPr>
          <w:rStyle w:val="TagStyle"/>
          <w:rtl/>
        </w:rPr>
        <w:t xml:space="preserve"> &lt;&lt; דובר &gt;&gt;</w:t>
      </w:r>
      <w:r>
        <w:rPr>
          <w:rtl/>
        </w:rPr>
        <w:t xml:space="preserve">   </w:t>
      </w:r>
      <w:bookmarkEnd w:id="93"/>
    </w:p>
    <w:p w14:paraId="60CF9CFB" w14:textId="77777777" w:rsidR="00AA0C82" w:rsidRDefault="00AA0C82" w:rsidP="00AA0C82">
      <w:pPr>
        <w:pStyle w:val="KeepWithNext"/>
        <w:rPr>
          <w:rtl/>
        </w:rPr>
      </w:pPr>
    </w:p>
    <w:p w14:paraId="498D7F20" w14:textId="0EE52261" w:rsidR="00C70214" w:rsidRDefault="00AA0C82" w:rsidP="00C70214">
      <w:pPr>
        <w:rPr>
          <w:rtl/>
        </w:rPr>
      </w:pPr>
      <w:r>
        <w:rPr>
          <w:rFonts w:hint="cs"/>
          <w:rtl/>
        </w:rPr>
        <w:t xml:space="preserve">בוקר טוב. </w:t>
      </w:r>
      <w:bookmarkStart w:id="94" w:name="_ETM_Q1_144156"/>
      <w:bookmarkStart w:id="95" w:name="_ETM_Q1_141652"/>
      <w:bookmarkEnd w:id="94"/>
      <w:bookmarkEnd w:id="95"/>
      <w:r>
        <w:rPr>
          <w:rFonts w:hint="cs"/>
          <w:rtl/>
        </w:rPr>
        <w:t xml:space="preserve">לבקשת הממשלה, אנחנו </w:t>
      </w:r>
      <w:bookmarkStart w:id="96" w:name="_ETM_Q1_144403"/>
      <w:bookmarkEnd w:id="96"/>
      <w:r>
        <w:rPr>
          <w:rFonts w:hint="cs"/>
          <w:rtl/>
        </w:rPr>
        <w:t>נתחיל עם סעיף 15א רבא</w:t>
      </w:r>
      <w:bookmarkStart w:id="97" w:name="_ETM_Q1_147906"/>
      <w:bookmarkStart w:id="98" w:name="_ETM_Q1_145156"/>
      <w:bookmarkEnd w:id="97"/>
      <w:bookmarkEnd w:id="98"/>
      <w:r>
        <w:rPr>
          <w:rFonts w:hint="cs"/>
          <w:rtl/>
        </w:rPr>
        <w:t>, פיצוי</w:t>
      </w:r>
      <w:bookmarkStart w:id="99" w:name="_ETM_Q1_147152"/>
      <w:bookmarkStart w:id="100" w:name="_ETM_Q1_149906"/>
      <w:bookmarkStart w:id="101" w:name="_ETM_Q1_148652"/>
      <w:bookmarkStart w:id="102" w:name="_ETM_Q1_146152"/>
      <w:bookmarkEnd w:id="99"/>
      <w:bookmarkEnd w:id="100"/>
      <w:bookmarkEnd w:id="101"/>
      <w:bookmarkEnd w:id="102"/>
      <w:r w:rsidR="00C70214">
        <w:rPr>
          <w:rFonts w:hint="cs"/>
          <w:rtl/>
        </w:rPr>
        <w:t>ים</w:t>
      </w:r>
      <w:bookmarkStart w:id="103" w:name="_ETM_Q1_146404"/>
      <w:bookmarkEnd w:id="103"/>
      <w:r w:rsidR="00C70214">
        <w:rPr>
          <w:rFonts w:hint="cs"/>
          <w:rtl/>
        </w:rPr>
        <w:t xml:space="preserve"> ללא </w:t>
      </w:r>
      <w:bookmarkStart w:id="104" w:name="_ETM_Q1_153656"/>
      <w:bookmarkStart w:id="105" w:name="_ETM_Q1_150901"/>
      <w:bookmarkEnd w:id="104"/>
      <w:bookmarkEnd w:id="105"/>
      <w:r w:rsidR="00C70214">
        <w:rPr>
          <w:rFonts w:hint="cs"/>
          <w:rtl/>
        </w:rPr>
        <w:t>הוכחת נזק</w:t>
      </w:r>
      <w:bookmarkStart w:id="106" w:name="_ETM_Q1_148906"/>
      <w:bookmarkEnd w:id="106"/>
      <w:r w:rsidR="00C70214">
        <w:rPr>
          <w:rFonts w:hint="cs"/>
          <w:rtl/>
        </w:rPr>
        <w:t>.</w:t>
      </w:r>
      <w:bookmarkStart w:id="107" w:name="_ETM_Q1_148406"/>
      <w:bookmarkEnd w:id="107"/>
      <w:r w:rsidR="00C70214">
        <w:rPr>
          <w:rFonts w:hint="cs"/>
          <w:rtl/>
        </w:rPr>
        <w:t xml:space="preserve"> עשינו כמה שינויים מאז הפעם הקודמת, </w:t>
      </w:r>
      <w:bookmarkStart w:id="108" w:name="_ETM_Q1_157405"/>
      <w:bookmarkEnd w:id="108"/>
      <w:r w:rsidR="00C70214">
        <w:rPr>
          <w:rFonts w:hint="cs"/>
          <w:rtl/>
        </w:rPr>
        <w:t xml:space="preserve">בעיקר </w:t>
      </w:r>
      <w:bookmarkStart w:id="109" w:name="_ETM_Q1_155901"/>
      <w:bookmarkEnd w:id="109"/>
      <w:r w:rsidR="00C70214">
        <w:rPr>
          <w:rFonts w:hint="cs"/>
          <w:rtl/>
        </w:rPr>
        <w:t>דייקנו את הסעי</w:t>
      </w:r>
      <w:bookmarkStart w:id="110" w:name="_ETM_Q1_156904"/>
      <w:bookmarkEnd w:id="110"/>
      <w:r w:rsidR="00C70214">
        <w:rPr>
          <w:rFonts w:hint="cs"/>
          <w:rtl/>
        </w:rPr>
        <w:t xml:space="preserve">ף והוספנו לו עוד מדרגה של הודעה </w:t>
      </w:r>
      <w:bookmarkStart w:id="111" w:name="_ETM_Q1_164404"/>
      <w:bookmarkStart w:id="112" w:name="_ETM_Q1_164654"/>
      <w:bookmarkStart w:id="113" w:name="_ETM_Q1_161904"/>
      <w:bookmarkEnd w:id="111"/>
      <w:bookmarkEnd w:id="112"/>
      <w:bookmarkEnd w:id="113"/>
      <w:r w:rsidR="00C70214">
        <w:rPr>
          <w:rFonts w:hint="cs"/>
          <w:rtl/>
        </w:rPr>
        <w:t xml:space="preserve">בהרבה מהמקרים כך שכל אחד מהסעיפים </w:t>
      </w:r>
      <w:bookmarkStart w:id="114" w:name="_ETM_Q1_163904"/>
      <w:bookmarkStart w:id="115" w:name="_ETM_Q1_161154"/>
      <w:bookmarkEnd w:id="114"/>
      <w:bookmarkEnd w:id="115"/>
      <w:r w:rsidR="00C70214">
        <w:rPr>
          <w:rFonts w:hint="cs"/>
          <w:rtl/>
        </w:rPr>
        <w:t>צריך</w:t>
      </w:r>
      <w:r w:rsidR="00C70214" w:rsidRPr="00C70214">
        <w:rPr>
          <w:rFonts w:hint="cs"/>
          <w:rtl/>
        </w:rPr>
        <w:t xml:space="preserve"> </w:t>
      </w:r>
      <w:r w:rsidR="00C70214">
        <w:rPr>
          <w:rFonts w:hint="cs"/>
          <w:rtl/>
        </w:rPr>
        <w:t xml:space="preserve">עכשיו הודעה </w:t>
      </w:r>
      <w:bookmarkStart w:id="116" w:name="_ETM_Q1_167654"/>
      <w:bookmarkEnd w:id="116"/>
      <w:r w:rsidR="00C70214">
        <w:rPr>
          <w:rFonts w:hint="cs"/>
          <w:rtl/>
        </w:rPr>
        <w:t>נ</w:t>
      </w:r>
      <w:bookmarkStart w:id="117" w:name="_ETM_Q1_164904"/>
      <w:bookmarkEnd w:id="117"/>
      <w:r w:rsidR="00C70214">
        <w:rPr>
          <w:rFonts w:hint="cs"/>
          <w:rtl/>
        </w:rPr>
        <w:t xml:space="preserve">וספת </w:t>
      </w:r>
      <w:bookmarkStart w:id="118" w:name="_ETM_Q1_165404"/>
      <w:bookmarkEnd w:id="118"/>
      <w:r w:rsidR="00C70214">
        <w:rPr>
          <w:rFonts w:hint="cs"/>
          <w:rtl/>
        </w:rPr>
        <w:t>לבעל השליטה או המחזיק או שתהיה</w:t>
      </w:r>
      <w:bookmarkStart w:id="119" w:name="_ETM_Q1_172154"/>
      <w:bookmarkEnd w:id="119"/>
      <w:r w:rsidR="00C70214">
        <w:rPr>
          <w:rFonts w:hint="cs"/>
          <w:rtl/>
        </w:rPr>
        <w:t xml:space="preserve"> </w:t>
      </w:r>
      <w:bookmarkStart w:id="120" w:name="_ETM_Q1_169404"/>
      <w:bookmarkEnd w:id="120"/>
      <w:r w:rsidR="00C70214">
        <w:rPr>
          <w:rFonts w:hint="cs"/>
          <w:rtl/>
        </w:rPr>
        <w:t>איזושהי פנייה ר</w:t>
      </w:r>
      <w:bookmarkStart w:id="121" w:name="_ETM_Q1_170154"/>
      <w:bookmarkEnd w:id="121"/>
      <w:r w:rsidR="00C70214">
        <w:rPr>
          <w:rFonts w:hint="cs"/>
          <w:rtl/>
        </w:rPr>
        <w:t>אשונית</w:t>
      </w:r>
      <w:bookmarkStart w:id="122" w:name="_ETM_Q1_173404"/>
      <w:bookmarkEnd w:id="122"/>
      <w:r w:rsidR="00C70214">
        <w:rPr>
          <w:rFonts w:hint="cs"/>
          <w:rtl/>
        </w:rPr>
        <w:t xml:space="preserve">, כמו בקשה </w:t>
      </w:r>
      <w:bookmarkStart w:id="123" w:name="_ETM_Q1_172903"/>
      <w:bookmarkEnd w:id="123"/>
      <w:r w:rsidR="00C70214">
        <w:rPr>
          <w:rFonts w:hint="cs"/>
          <w:rtl/>
        </w:rPr>
        <w:t xml:space="preserve">לזכות טיעון. </w:t>
      </w:r>
      <w:bookmarkStart w:id="124" w:name="_ETM_Q1_176904"/>
      <w:bookmarkStart w:id="125" w:name="_ETM_Q1_177653"/>
      <w:bookmarkEnd w:id="124"/>
      <w:bookmarkEnd w:id="125"/>
      <w:r w:rsidR="00C70214">
        <w:rPr>
          <w:rFonts w:hint="cs"/>
          <w:rtl/>
        </w:rPr>
        <w:t>נקרא אותם?</w:t>
      </w:r>
    </w:p>
    <w:p w14:paraId="3A414D48" w14:textId="77777777" w:rsidR="00C70214" w:rsidRDefault="00C70214" w:rsidP="00C70214">
      <w:pPr>
        <w:rPr>
          <w:rtl/>
        </w:rPr>
      </w:pPr>
      <w:bookmarkStart w:id="126" w:name="_ETM_Q1_180154"/>
      <w:bookmarkStart w:id="127" w:name="_ETM_Q1_180404"/>
      <w:bookmarkEnd w:id="126"/>
      <w:bookmarkEnd w:id="127"/>
    </w:p>
    <w:p w14:paraId="59002C7E" w14:textId="37385211" w:rsidR="00C70214" w:rsidRDefault="00C70214" w:rsidP="00C70214">
      <w:pPr>
        <w:pStyle w:val="af6"/>
        <w:keepNext/>
        <w:rPr>
          <w:rtl/>
        </w:rPr>
      </w:pPr>
      <w:bookmarkStart w:id="128" w:name="ET_yor_6157_5"/>
      <w:r w:rsidRPr="00C70214">
        <w:rPr>
          <w:rStyle w:val="TagStyle"/>
          <w:rtl/>
        </w:rPr>
        <w:t xml:space="preserve"> &lt;&lt; יור &gt;&gt; </w:t>
      </w:r>
      <w:r>
        <w:rPr>
          <w:rtl/>
        </w:rPr>
        <w:t>היו"ר שמחה רוטמן:</w:t>
      </w:r>
      <w:r w:rsidRPr="00C70214">
        <w:rPr>
          <w:rStyle w:val="TagStyle"/>
          <w:rtl/>
        </w:rPr>
        <w:t xml:space="preserve"> &lt;&lt; יור &gt;&gt;</w:t>
      </w:r>
      <w:r>
        <w:rPr>
          <w:rtl/>
        </w:rPr>
        <w:t xml:space="preserve">   </w:t>
      </w:r>
      <w:bookmarkEnd w:id="128"/>
    </w:p>
    <w:p w14:paraId="017ECE8A" w14:textId="77777777" w:rsidR="00C70214" w:rsidRDefault="00C70214" w:rsidP="00C70214">
      <w:pPr>
        <w:pStyle w:val="KeepWithNext"/>
        <w:rPr>
          <w:rtl/>
        </w:rPr>
      </w:pPr>
    </w:p>
    <w:p w14:paraId="2121AD27" w14:textId="3843EED5" w:rsidR="00C70214" w:rsidRDefault="00C70214" w:rsidP="00C70214">
      <w:pPr>
        <w:rPr>
          <w:rtl/>
        </w:rPr>
      </w:pPr>
      <w:bookmarkStart w:id="129" w:name="_ETM_Q1_182154"/>
      <w:bookmarkStart w:id="130" w:name="_ETM_Q1_179404"/>
      <w:bookmarkStart w:id="131" w:name="_ETM_Q1_176404"/>
      <w:bookmarkEnd w:id="129"/>
      <w:bookmarkEnd w:id="130"/>
      <w:bookmarkEnd w:id="131"/>
      <w:r>
        <w:rPr>
          <w:rFonts w:hint="cs"/>
          <w:rtl/>
        </w:rPr>
        <w:t xml:space="preserve">כן. </w:t>
      </w:r>
    </w:p>
    <w:p w14:paraId="2FF37BDB" w14:textId="77777777" w:rsidR="00C70214" w:rsidRDefault="00C70214" w:rsidP="00C70214">
      <w:pPr>
        <w:rPr>
          <w:rtl/>
        </w:rPr>
      </w:pPr>
    </w:p>
    <w:p w14:paraId="6A7261E1" w14:textId="613004BC" w:rsidR="00C70214" w:rsidRDefault="00C70214" w:rsidP="00C70214">
      <w:pPr>
        <w:pStyle w:val="a4"/>
        <w:keepNext/>
        <w:rPr>
          <w:rtl/>
        </w:rPr>
      </w:pPr>
      <w:bookmarkStart w:id="132" w:name="ET_speaker_נעמה_מנחמי_6"/>
      <w:r w:rsidRPr="00C70214">
        <w:rPr>
          <w:rStyle w:val="TagStyle"/>
          <w:rtl/>
        </w:rPr>
        <w:t xml:space="preserve"> &lt;&lt; דובר &gt;&gt; </w:t>
      </w:r>
      <w:r>
        <w:rPr>
          <w:rtl/>
        </w:rPr>
        <w:t>נעמה מנחמי:</w:t>
      </w:r>
      <w:r w:rsidRPr="00C70214">
        <w:rPr>
          <w:rStyle w:val="TagStyle"/>
          <w:rtl/>
        </w:rPr>
        <w:t xml:space="preserve"> &lt;&lt; דובר &gt;&gt;</w:t>
      </w:r>
      <w:r>
        <w:rPr>
          <w:rtl/>
        </w:rPr>
        <w:t xml:space="preserve">   </w:t>
      </w:r>
      <w:bookmarkEnd w:id="132"/>
    </w:p>
    <w:p w14:paraId="18AA19D5" w14:textId="77777777" w:rsidR="00C70214" w:rsidRPr="00C70214" w:rsidRDefault="00C70214" w:rsidP="00C70214">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720"/>
        <w:gridCol w:w="6755"/>
      </w:tblGrid>
      <w:tr w:rsidR="00C70214" w14:paraId="55E8552D" w14:textId="77777777" w:rsidTr="00024F76">
        <w:tc>
          <w:tcPr>
            <w:tcW w:w="1823" w:type="dxa"/>
          </w:tcPr>
          <w:p w14:paraId="10A557D4" w14:textId="77777777" w:rsidR="00C70214" w:rsidRDefault="00C70214" w:rsidP="00C70214">
            <w:pPr>
              <w:ind w:firstLine="0"/>
              <w:rPr>
                <w:rtl/>
              </w:rPr>
            </w:pPr>
            <w:bookmarkStart w:id="133" w:name="_ETM_Q1_177153"/>
            <w:bookmarkStart w:id="134" w:name="_ETM_Q1_177403"/>
            <w:bookmarkStart w:id="135" w:name="_ETM_Q1_174654"/>
            <w:bookmarkStart w:id="136" w:name="_ETM_Q1_269906"/>
            <w:bookmarkEnd w:id="133"/>
            <w:bookmarkEnd w:id="134"/>
            <w:bookmarkEnd w:id="135"/>
          </w:p>
        </w:tc>
        <w:tc>
          <w:tcPr>
            <w:tcW w:w="720" w:type="dxa"/>
          </w:tcPr>
          <w:p w14:paraId="3227107F" w14:textId="77777777" w:rsidR="00C70214" w:rsidRDefault="00C70214" w:rsidP="00C70214">
            <w:pPr>
              <w:ind w:firstLine="0"/>
              <w:rPr>
                <w:rtl/>
              </w:rPr>
            </w:pPr>
            <w:bookmarkStart w:id="137" w:name="_ETM_Q1_194654"/>
            <w:bookmarkEnd w:id="137"/>
          </w:p>
        </w:tc>
        <w:tc>
          <w:tcPr>
            <w:tcW w:w="6755" w:type="dxa"/>
          </w:tcPr>
          <w:p w14:paraId="78F11188" w14:textId="77777777" w:rsidR="00C70214" w:rsidRDefault="00C70214" w:rsidP="009B588E">
            <w:pPr>
              <w:pStyle w:val="afe"/>
              <w:numPr>
                <w:ilvl w:val="0"/>
                <w:numId w:val="3"/>
              </w:numPr>
            </w:pPr>
            <w:r w:rsidRPr="00C70214">
              <w:rPr>
                <w:rtl/>
              </w:rPr>
              <w:t>הפר בעל שליטה במאגר מידע או מחזיק, לפי העניין, הוראה מההוראות המפורטות להלן</w:t>
            </w:r>
            <w:bookmarkStart w:id="138" w:name="_ETM_Q1_184405"/>
            <w:bookmarkStart w:id="139" w:name="_ETM_Q1_181655"/>
            <w:bookmarkStart w:id="140" w:name="_ETM_Q1_178905"/>
            <w:bookmarkStart w:id="141" w:name="_ETM_Q1_170652"/>
            <w:bookmarkStart w:id="142" w:name="_ETM_Q1_168152"/>
            <w:bookmarkStart w:id="143" w:name="_ETM_Q1_175406"/>
            <w:bookmarkStart w:id="144" w:name="_ETM_Q1_177154"/>
            <w:bookmarkEnd w:id="138"/>
            <w:bookmarkEnd w:id="139"/>
            <w:bookmarkEnd w:id="140"/>
            <w:bookmarkEnd w:id="141"/>
            <w:bookmarkEnd w:id="142"/>
            <w:bookmarkEnd w:id="143"/>
            <w:bookmarkEnd w:id="144"/>
            <w:r w:rsidRPr="00C70214">
              <w:rPr>
                <w:rtl/>
              </w:rPr>
              <w:t xml:space="preserve">, רשאי בית המשפט לפסוק, בשל אותה הפרה, פיצויים שאינם תלויים בנזק </w:t>
            </w:r>
            <w:bookmarkStart w:id="145" w:name="_ETM_Q1_189404"/>
            <w:bookmarkEnd w:id="145"/>
            <w:r w:rsidR="009B588E">
              <w:rPr>
                <w:rFonts w:hint="cs"/>
                <w:rtl/>
              </w:rPr>
              <w:t>(</w:t>
            </w:r>
            <w:r w:rsidRPr="00C70214">
              <w:rPr>
                <w:rtl/>
              </w:rPr>
              <w:t>בסעיף זה – פיצויים לדוגמה</w:t>
            </w:r>
            <w:r w:rsidR="009B588E">
              <w:rPr>
                <w:rFonts w:hint="cs"/>
                <w:rtl/>
              </w:rPr>
              <w:t>)</w:t>
            </w:r>
            <w:bookmarkStart w:id="146" w:name="_ETM_Q1_181404"/>
            <w:bookmarkEnd w:id="146"/>
            <w:r w:rsidRPr="00C70214">
              <w:rPr>
                <w:rtl/>
              </w:rPr>
              <w:t xml:space="preserve">, בסכום שלא יעלה על 10,000 </w:t>
            </w:r>
            <w:bookmarkStart w:id="147" w:name="_ETM_Q1_2577405"/>
            <w:r w:rsidRPr="00C70214">
              <w:rPr>
                <w:rtl/>
              </w:rPr>
              <w:t>שקלי</w:t>
            </w:r>
            <w:bookmarkEnd w:id="147"/>
            <w:r w:rsidRPr="00C70214">
              <w:rPr>
                <w:rtl/>
              </w:rPr>
              <w:t>ם חדשים</w:t>
            </w:r>
            <w:r w:rsidRPr="00C70214">
              <w:t>:</w:t>
            </w:r>
          </w:p>
          <w:p w14:paraId="1FB09F9F" w14:textId="7447689C" w:rsidR="009B588E" w:rsidRDefault="009B588E" w:rsidP="009B588E">
            <w:pPr>
              <w:pStyle w:val="afe"/>
              <w:ind w:firstLine="0"/>
              <w:rPr>
                <w:rtl/>
              </w:rPr>
            </w:pPr>
            <w:bookmarkStart w:id="148" w:name="_ETM_Q1_188904"/>
            <w:bookmarkStart w:id="149" w:name="_ETM_Q1_189154"/>
            <w:bookmarkEnd w:id="148"/>
            <w:bookmarkEnd w:id="149"/>
          </w:p>
        </w:tc>
      </w:tr>
      <w:tr w:rsidR="00C70214" w14:paraId="1EB24960" w14:textId="77777777" w:rsidTr="00024F76">
        <w:tc>
          <w:tcPr>
            <w:tcW w:w="1823" w:type="dxa"/>
          </w:tcPr>
          <w:p w14:paraId="4D1884F3" w14:textId="77777777" w:rsidR="00C70214" w:rsidRDefault="00C70214" w:rsidP="00C70214">
            <w:pPr>
              <w:ind w:firstLine="0"/>
              <w:rPr>
                <w:rtl/>
              </w:rPr>
            </w:pPr>
          </w:p>
        </w:tc>
        <w:tc>
          <w:tcPr>
            <w:tcW w:w="720" w:type="dxa"/>
          </w:tcPr>
          <w:p w14:paraId="40B143CE" w14:textId="77777777" w:rsidR="00C70214" w:rsidRDefault="00C70214" w:rsidP="00C70214">
            <w:pPr>
              <w:ind w:firstLine="0"/>
              <w:rPr>
                <w:rtl/>
              </w:rPr>
            </w:pPr>
          </w:p>
        </w:tc>
        <w:tc>
          <w:tcPr>
            <w:tcW w:w="6755" w:type="dxa"/>
          </w:tcPr>
          <w:p w14:paraId="206D148C" w14:textId="77777777" w:rsidR="00C70214" w:rsidRDefault="009B588E" w:rsidP="009B588E">
            <w:pPr>
              <w:pStyle w:val="afe"/>
              <w:numPr>
                <w:ilvl w:val="0"/>
                <w:numId w:val="4"/>
              </w:numPr>
            </w:pPr>
            <w:r w:rsidRPr="009B588E">
              <w:rPr>
                <w:rtl/>
              </w:rPr>
              <w:t>לא רשם בעל שליטה מאגר מידע החייב ברישום לפי סעיף ,8 בו מצוי</w:t>
            </w:r>
            <w:bookmarkStart w:id="150" w:name="_ETM_Q1_204654"/>
            <w:bookmarkStart w:id="151" w:name="_ETM_Q1_197154"/>
            <w:bookmarkStart w:id="152" w:name="_ETM_Q1_194404"/>
            <w:bookmarkStart w:id="153" w:name="_ETM_Q1_191651"/>
            <w:bookmarkStart w:id="154" w:name="_ETM_Q1_189156"/>
            <w:bookmarkEnd w:id="150"/>
            <w:bookmarkEnd w:id="151"/>
            <w:bookmarkEnd w:id="152"/>
            <w:bookmarkEnd w:id="153"/>
            <w:bookmarkEnd w:id="154"/>
            <w:r>
              <w:rPr>
                <w:rFonts w:hint="cs"/>
                <w:rtl/>
              </w:rPr>
              <w:t xml:space="preserve"> מידע </w:t>
            </w:r>
            <w:r w:rsidRPr="009B588E">
              <w:rPr>
                <w:rtl/>
              </w:rPr>
              <w:t>אודות אדם, וחלפו 90 יום מיום שפנה האדם לבעל השליטה במאגר המידע בדרישה לרשום את המאגר</w:t>
            </w:r>
            <w:bookmarkStart w:id="155" w:name="_ETM_Q1_207901"/>
            <w:bookmarkEnd w:id="155"/>
            <w:r>
              <w:rPr>
                <w:rFonts w:hint="cs"/>
                <w:rtl/>
              </w:rPr>
              <w:t>;</w:t>
            </w:r>
          </w:p>
          <w:p w14:paraId="649A64F9" w14:textId="77777777" w:rsidR="009B588E" w:rsidRDefault="009B588E" w:rsidP="009B588E">
            <w:pPr>
              <w:pStyle w:val="afe"/>
              <w:ind w:firstLine="0"/>
            </w:pPr>
          </w:p>
          <w:p w14:paraId="709CDDB5" w14:textId="36651306" w:rsidR="009B588E" w:rsidRDefault="009B588E" w:rsidP="009B588E">
            <w:pPr>
              <w:pStyle w:val="afe"/>
              <w:numPr>
                <w:ilvl w:val="0"/>
                <w:numId w:val="4"/>
              </w:numPr>
            </w:pPr>
            <w:r>
              <w:rPr>
                <w:rFonts w:hint="cs"/>
                <w:rtl/>
              </w:rPr>
              <w:t xml:space="preserve">פנה </w:t>
            </w:r>
            <w:r w:rsidRPr="009B588E">
              <w:rPr>
                <w:rtl/>
              </w:rPr>
              <w:t xml:space="preserve">לאדם לקבלת מידע אישי לשם עיבודו במאגר מידע לפי סעיף </w:t>
            </w:r>
            <w:r w:rsidR="00607DCE">
              <w:rPr>
                <w:rFonts w:hint="cs"/>
                <w:rtl/>
              </w:rPr>
              <w:t>(11)</w:t>
            </w:r>
            <w:r>
              <w:rPr>
                <w:rFonts w:hint="cs"/>
                <w:rtl/>
              </w:rPr>
              <w:t xml:space="preserve"> או סעיף 23ד(א) לפי </w:t>
            </w:r>
            <w:bookmarkStart w:id="156" w:name="_ETM_Q1_495404"/>
            <w:bookmarkEnd w:id="156"/>
            <w:r>
              <w:rPr>
                <w:rFonts w:hint="cs"/>
                <w:rtl/>
              </w:rPr>
              <w:t>העניין,</w:t>
            </w:r>
            <w:bookmarkStart w:id="157" w:name="_ETM_Q1_199901"/>
            <w:bookmarkEnd w:id="157"/>
            <w:r>
              <w:rPr>
                <w:rFonts w:hint="cs"/>
                <w:rtl/>
              </w:rPr>
              <w:t xml:space="preserve"> מבלי שמסר הודעה </w:t>
            </w:r>
            <w:r w:rsidRPr="009B588E">
              <w:rPr>
                <w:rtl/>
              </w:rPr>
              <w:t>כדרישת אותו סעיף, וחלפו 30 יום מיום שפנה האדם ל בעל השליטה במאגר המידע בדרישה להודיע לו כאמור</w:t>
            </w:r>
            <w:bookmarkStart w:id="158" w:name="_ETM_Q1_219655"/>
            <w:bookmarkEnd w:id="158"/>
            <w:r>
              <w:rPr>
                <w:rFonts w:hint="cs"/>
                <w:rtl/>
              </w:rPr>
              <w:t>.</w:t>
            </w:r>
          </w:p>
          <w:p w14:paraId="4CF25DDE" w14:textId="77777777" w:rsidR="009B588E" w:rsidRDefault="009B588E" w:rsidP="009B588E">
            <w:pPr>
              <w:pStyle w:val="afe"/>
              <w:rPr>
                <w:rtl/>
              </w:rPr>
            </w:pPr>
          </w:p>
          <w:p w14:paraId="3CE7C74D" w14:textId="77777777" w:rsidR="009B588E" w:rsidRDefault="009B588E" w:rsidP="009B588E">
            <w:pPr>
              <w:pStyle w:val="afe"/>
              <w:numPr>
                <w:ilvl w:val="0"/>
                <w:numId w:val="4"/>
              </w:numPr>
            </w:pPr>
            <w:r w:rsidRPr="009B588E">
              <w:rPr>
                <w:rtl/>
              </w:rPr>
              <w:t>לא אפשר לאדם שביקש לעיין במידע שעליו, המוחזק במאגר המידע, לעיין במידע, בניגוד לסעיפים</w:t>
            </w:r>
            <w:r>
              <w:rPr>
                <w:rFonts w:hint="cs"/>
                <w:rtl/>
              </w:rPr>
              <w:t xml:space="preserve"> 13 או 13א, לפי העניין,</w:t>
            </w:r>
            <w:r w:rsidR="00024F76">
              <w:rPr>
                <w:rFonts w:hint="cs"/>
                <w:rtl/>
              </w:rPr>
              <w:t xml:space="preserve"> במועד ובדרך שנקבעה </w:t>
            </w:r>
            <w:bookmarkStart w:id="159" w:name="_ETM_Q1_218906"/>
            <w:bookmarkEnd w:id="159"/>
            <w:r w:rsidR="00024F76">
              <w:rPr>
                <w:rFonts w:hint="cs"/>
                <w:rtl/>
              </w:rPr>
              <w:t>בתקנות</w:t>
            </w:r>
            <w:bookmarkStart w:id="160" w:name="_ETM_Q1_219906"/>
            <w:bookmarkEnd w:id="160"/>
            <w:r w:rsidR="00024F76">
              <w:rPr>
                <w:rFonts w:hint="cs"/>
                <w:rtl/>
              </w:rPr>
              <w:t>.</w:t>
            </w:r>
          </w:p>
          <w:p w14:paraId="22D5B39C" w14:textId="77777777" w:rsidR="00024F76" w:rsidRDefault="00024F76" w:rsidP="00024F76">
            <w:pPr>
              <w:pStyle w:val="afe"/>
              <w:rPr>
                <w:rtl/>
              </w:rPr>
            </w:pPr>
          </w:p>
          <w:p w14:paraId="785A6AE5" w14:textId="77777777" w:rsidR="00024F76" w:rsidRDefault="00024F76" w:rsidP="00024F76">
            <w:pPr>
              <w:pStyle w:val="afe"/>
              <w:numPr>
                <w:ilvl w:val="0"/>
                <w:numId w:val="4"/>
              </w:numPr>
            </w:pPr>
            <w:bookmarkStart w:id="161" w:name="_ETM_Q1_223656"/>
            <w:bookmarkEnd w:id="161"/>
            <w:r>
              <w:rPr>
                <w:rFonts w:hint="cs"/>
                <w:rtl/>
              </w:rPr>
              <w:t>הסכים</w:t>
            </w:r>
            <w:bookmarkStart w:id="162" w:name="_ETM_Q1_226656"/>
            <w:bookmarkStart w:id="163" w:name="_ETM_Q1_223901"/>
            <w:bookmarkEnd w:id="162"/>
            <w:bookmarkEnd w:id="163"/>
            <w:r>
              <w:rPr>
                <w:rFonts w:hint="cs"/>
                <w:rtl/>
              </w:rPr>
              <w:t xml:space="preserve"> </w:t>
            </w:r>
            <w:r w:rsidRPr="00024F76">
              <w:rPr>
                <w:rtl/>
              </w:rPr>
              <w:t>לבקשה לתיקון או מחיקת מידע שאינו נכון, ברור או מעודכן, אך לא ביצע את השינויים הנדרשים במידע שברשותו, או לא הודיע עליהם לכל מי שקיבל ממנו את המידע בתקופה הקבועה בתקנות, בניגוד להוראות סעיף</w:t>
            </w:r>
            <w:bookmarkStart w:id="164" w:name="_ETM_Q1_243906"/>
            <w:bookmarkEnd w:id="164"/>
            <w:r>
              <w:rPr>
                <w:rFonts w:hint="cs"/>
                <w:rtl/>
              </w:rPr>
              <w:t xml:space="preserve"> 14(א);</w:t>
            </w:r>
          </w:p>
          <w:p w14:paraId="3FC3D15F" w14:textId="77777777" w:rsidR="00024F76" w:rsidRDefault="00024F76" w:rsidP="00024F76">
            <w:pPr>
              <w:pStyle w:val="afe"/>
              <w:rPr>
                <w:rtl/>
              </w:rPr>
            </w:pPr>
          </w:p>
          <w:p w14:paraId="5B9E2323" w14:textId="77777777" w:rsidR="00024F76" w:rsidRDefault="00024F76" w:rsidP="00024F76">
            <w:pPr>
              <w:pStyle w:val="afe"/>
              <w:numPr>
                <w:ilvl w:val="0"/>
                <w:numId w:val="4"/>
              </w:numPr>
            </w:pPr>
            <w:r>
              <w:rPr>
                <w:rFonts w:hint="cs"/>
                <w:rtl/>
              </w:rPr>
              <w:t xml:space="preserve">לא הודיע לאדם </w:t>
            </w:r>
            <w:bookmarkStart w:id="165" w:name="_ETM_Q1_235906"/>
            <w:bookmarkEnd w:id="165"/>
            <w:r>
              <w:rPr>
                <w:rFonts w:hint="cs"/>
                <w:rtl/>
              </w:rPr>
              <w:t xml:space="preserve">שביקש לתקן או למחוק מידע </w:t>
            </w:r>
            <w:bookmarkStart w:id="166" w:name="_ETM_Q1_239904"/>
            <w:bookmarkEnd w:id="166"/>
            <w:r>
              <w:rPr>
                <w:rFonts w:hint="cs"/>
                <w:rtl/>
              </w:rPr>
              <w:t>שעליו, שאינו נכון</w:t>
            </w:r>
            <w:bookmarkStart w:id="167" w:name="_ETM_Q1_241405"/>
            <w:bookmarkEnd w:id="167"/>
            <w:r>
              <w:rPr>
                <w:rFonts w:hint="cs"/>
                <w:rtl/>
              </w:rPr>
              <w:t xml:space="preserve">, </w:t>
            </w:r>
            <w:bookmarkStart w:id="168" w:name="_ETM_Q1_244405"/>
            <w:bookmarkEnd w:id="168"/>
            <w:r>
              <w:rPr>
                <w:rFonts w:hint="cs"/>
                <w:rtl/>
              </w:rPr>
              <w:t>שלום או ברור, על סירובו למלא את הבקשה, בדרך שנקבעה בתקנות, בניגוד להוראה סעיף</w:t>
            </w:r>
            <w:bookmarkStart w:id="169" w:name="_ETM_Q1_248655"/>
            <w:bookmarkEnd w:id="169"/>
            <w:r>
              <w:rPr>
                <w:rFonts w:hint="cs"/>
                <w:rtl/>
              </w:rPr>
              <w:t xml:space="preserve"> </w:t>
            </w:r>
            <w:bookmarkStart w:id="170" w:name="_ETM_Q1_248905"/>
            <w:bookmarkEnd w:id="170"/>
            <w:r>
              <w:rPr>
                <w:rFonts w:hint="cs"/>
                <w:rtl/>
              </w:rPr>
              <w:t>14(א).</w:t>
            </w:r>
          </w:p>
          <w:p w14:paraId="5CB6EBE0" w14:textId="77777777" w:rsidR="00024F76" w:rsidRDefault="00024F76" w:rsidP="00024F76">
            <w:pPr>
              <w:pStyle w:val="afe"/>
              <w:rPr>
                <w:rtl/>
              </w:rPr>
            </w:pPr>
          </w:p>
          <w:p w14:paraId="6B831465" w14:textId="23C90AE2" w:rsidR="00024F76" w:rsidRDefault="00024F76" w:rsidP="00024F76">
            <w:pPr>
              <w:pStyle w:val="afe"/>
              <w:numPr>
                <w:ilvl w:val="0"/>
                <w:numId w:val="4"/>
              </w:numPr>
              <w:rPr>
                <w:rtl/>
              </w:rPr>
            </w:pPr>
            <w:r w:rsidRPr="00024F76">
              <w:rPr>
                <w:rtl/>
              </w:rPr>
              <w:lastRenderedPageBreak/>
              <w:t>לא הודיע בעל שליטה במאגר מידע לראש הרשות לפי סעיף</w:t>
            </w:r>
            <w:r>
              <w:rPr>
                <w:rFonts w:hint="cs"/>
                <w:rtl/>
              </w:rPr>
              <w:t xml:space="preserve"> 23ד(ג) על קבלה </w:t>
            </w:r>
            <w:r w:rsidRPr="00024F76">
              <w:rPr>
                <w:rtl/>
              </w:rPr>
              <w:t>דרך קבע של מידע, הכולל מידע אישי אודות אדם, שנאגר במאגר מידע, וחלפו</w:t>
            </w:r>
            <w:r>
              <w:rPr>
                <w:rFonts w:hint="cs"/>
                <w:rtl/>
              </w:rPr>
              <w:t xml:space="preserve"> 30 יום מיום שפנה האדם לבעל השליטה במאגר המידע</w:t>
            </w:r>
            <w:bookmarkStart w:id="171" w:name="_ETM_Q1_240405"/>
            <w:bookmarkEnd w:id="171"/>
            <w:r>
              <w:rPr>
                <w:rFonts w:hint="cs"/>
                <w:rtl/>
              </w:rPr>
              <w:t xml:space="preserve"> </w:t>
            </w:r>
            <w:r w:rsidRPr="00024F76">
              <w:rPr>
                <w:rtl/>
              </w:rPr>
              <w:t>בדרישה להודיע כאמור</w:t>
            </w:r>
            <w:r w:rsidRPr="00024F76">
              <w:t>.</w:t>
            </w:r>
          </w:p>
        </w:tc>
      </w:tr>
    </w:tbl>
    <w:p w14:paraId="708D0834" w14:textId="77777777" w:rsidR="00024F76" w:rsidRDefault="00024F76" w:rsidP="00C70214">
      <w:pPr>
        <w:rPr>
          <w:rtl/>
        </w:rPr>
      </w:pPr>
      <w:bookmarkStart w:id="172" w:name="_ETM_Q1_261906"/>
      <w:bookmarkEnd w:id="136"/>
      <w:bookmarkEnd w:id="172"/>
    </w:p>
    <w:p w14:paraId="02DCA4F7" w14:textId="61084D40" w:rsidR="00C70214" w:rsidRDefault="00024F76" w:rsidP="007D6289">
      <w:pPr>
        <w:rPr>
          <w:rtl/>
        </w:rPr>
      </w:pPr>
      <w:bookmarkStart w:id="173" w:name="_ETM_Q1_264156"/>
      <w:bookmarkEnd w:id="173"/>
      <w:r>
        <w:rPr>
          <w:rFonts w:hint="cs"/>
          <w:rtl/>
        </w:rPr>
        <w:t xml:space="preserve">אני אשמח </w:t>
      </w:r>
      <w:r w:rsidR="007D6289">
        <w:rPr>
          <w:rFonts w:hint="cs"/>
          <w:rtl/>
        </w:rPr>
        <w:t>א</w:t>
      </w:r>
      <w:r>
        <w:rPr>
          <w:rFonts w:hint="cs"/>
          <w:rtl/>
        </w:rPr>
        <w:t xml:space="preserve">ם הממשלה </w:t>
      </w:r>
      <w:bookmarkStart w:id="174" w:name="_ETM_Q1_267406"/>
      <w:bookmarkEnd w:id="174"/>
      <w:r>
        <w:rPr>
          <w:rFonts w:hint="cs"/>
          <w:rtl/>
        </w:rPr>
        <w:t>- - -</w:t>
      </w:r>
      <w:bookmarkStart w:id="175" w:name="_ETM_Q1_265651"/>
      <w:bookmarkEnd w:id="175"/>
    </w:p>
    <w:p w14:paraId="7DDF0BFA" w14:textId="77777777" w:rsidR="00024F76" w:rsidRDefault="00024F76" w:rsidP="00C70214">
      <w:pPr>
        <w:rPr>
          <w:rtl/>
        </w:rPr>
      </w:pPr>
      <w:bookmarkStart w:id="176" w:name="_ETM_Q1_266906"/>
      <w:bookmarkEnd w:id="176"/>
    </w:p>
    <w:p w14:paraId="4FDC6381" w14:textId="30A6D967" w:rsidR="00024F76" w:rsidRDefault="00024F76" w:rsidP="00024F76">
      <w:pPr>
        <w:pStyle w:val="af6"/>
        <w:keepNext/>
        <w:rPr>
          <w:rtl/>
        </w:rPr>
      </w:pPr>
      <w:bookmarkStart w:id="177" w:name="ET_yor_6157_7"/>
      <w:r w:rsidRPr="00024F76">
        <w:rPr>
          <w:rStyle w:val="TagStyle"/>
          <w:rtl/>
        </w:rPr>
        <w:t xml:space="preserve"> &lt;&lt; יור &gt;&gt; </w:t>
      </w:r>
      <w:r>
        <w:rPr>
          <w:rtl/>
        </w:rPr>
        <w:t>היו"ר שמחה רוטמן:</w:t>
      </w:r>
      <w:r w:rsidRPr="00024F76">
        <w:rPr>
          <w:rStyle w:val="TagStyle"/>
          <w:rtl/>
        </w:rPr>
        <w:t xml:space="preserve"> &lt;&lt; יור &gt;&gt;</w:t>
      </w:r>
      <w:r>
        <w:rPr>
          <w:rtl/>
        </w:rPr>
        <w:t xml:space="preserve">   </w:t>
      </w:r>
      <w:bookmarkEnd w:id="177"/>
    </w:p>
    <w:p w14:paraId="0645741B" w14:textId="77777777" w:rsidR="00024F76" w:rsidRDefault="00024F76" w:rsidP="00024F76">
      <w:pPr>
        <w:pStyle w:val="KeepWithNext"/>
        <w:rPr>
          <w:rtl/>
        </w:rPr>
      </w:pPr>
    </w:p>
    <w:p w14:paraId="3681876E" w14:textId="4ABDCC1A" w:rsidR="00024F76" w:rsidRDefault="00024F76" w:rsidP="00024F76">
      <w:pPr>
        <w:rPr>
          <w:rtl/>
        </w:rPr>
      </w:pPr>
      <w:bookmarkStart w:id="178" w:name="_ETM_Q1_268906"/>
      <w:bookmarkEnd w:id="178"/>
      <w:r>
        <w:rPr>
          <w:rFonts w:hint="cs"/>
          <w:rtl/>
        </w:rPr>
        <w:t xml:space="preserve">זה </w:t>
      </w:r>
      <w:bookmarkStart w:id="179" w:name="_ETM_Q1_268406"/>
      <w:bookmarkEnd w:id="179"/>
      <w:r>
        <w:rPr>
          <w:rFonts w:hint="cs"/>
          <w:rtl/>
        </w:rPr>
        <w:t>6?</w:t>
      </w:r>
      <w:bookmarkStart w:id="180" w:name="_ETM_Q1_267156"/>
      <w:bookmarkStart w:id="181" w:name="_ETM_Q1_264401"/>
      <w:bookmarkEnd w:id="180"/>
      <w:bookmarkEnd w:id="181"/>
    </w:p>
    <w:p w14:paraId="400D3897" w14:textId="77777777" w:rsidR="00024F76" w:rsidRDefault="00024F76" w:rsidP="00024F76">
      <w:pPr>
        <w:rPr>
          <w:rtl/>
        </w:rPr>
      </w:pPr>
      <w:bookmarkStart w:id="182" w:name="_ETM_Q1_264651"/>
      <w:bookmarkStart w:id="183" w:name="_ETM_Q1_264906"/>
      <w:bookmarkStart w:id="184" w:name="_ETM_Q1_265656"/>
      <w:bookmarkEnd w:id="182"/>
      <w:bookmarkEnd w:id="183"/>
      <w:bookmarkEnd w:id="184"/>
    </w:p>
    <w:p w14:paraId="0FF3E76F" w14:textId="4A5F9E99" w:rsidR="00024F76" w:rsidRDefault="00024F76" w:rsidP="00024F76">
      <w:pPr>
        <w:pStyle w:val="a4"/>
        <w:keepNext/>
        <w:rPr>
          <w:rtl/>
        </w:rPr>
      </w:pPr>
      <w:bookmarkStart w:id="185" w:name="ET_speaker_נעמה_מנחמי_8"/>
      <w:r w:rsidRPr="00024F76">
        <w:rPr>
          <w:rStyle w:val="TagStyle"/>
          <w:rtl/>
        </w:rPr>
        <w:t xml:space="preserve"> &lt;&lt; דובר &gt;&gt; </w:t>
      </w:r>
      <w:r>
        <w:rPr>
          <w:rtl/>
        </w:rPr>
        <w:t>נעמה מנחמי:</w:t>
      </w:r>
      <w:r w:rsidRPr="00024F76">
        <w:rPr>
          <w:rStyle w:val="TagStyle"/>
          <w:rtl/>
        </w:rPr>
        <w:t xml:space="preserve"> &lt;&lt; דובר &gt;&gt;</w:t>
      </w:r>
      <w:r>
        <w:rPr>
          <w:rtl/>
        </w:rPr>
        <w:t xml:space="preserve">   </w:t>
      </w:r>
      <w:bookmarkEnd w:id="185"/>
    </w:p>
    <w:p w14:paraId="41D89A7F" w14:textId="77777777" w:rsidR="00024F76" w:rsidRDefault="00024F76" w:rsidP="00024F76">
      <w:pPr>
        <w:pStyle w:val="KeepWithNext"/>
        <w:rPr>
          <w:rtl/>
        </w:rPr>
      </w:pPr>
    </w:p>
    <w:p w14:paraId="4088C415" w14:textId="5EBD7187" w:rsidR="00024F76" w:rsidRDefault="00024F76" w:rsidP="00024F76">
      <w:pPr>
        <w:rPr>
          <w:rtl/>
        </w:rPr>
      </w:pPr>
      <w:bookmarkStart w:id="186" w:name="_ETM_Q1_267906"/>
      <w:bookmarkEnd w:id="186"/>
      <w:r>
        <w:rPr>
          <w:rFonts w:hint="cs"/>
          <w:rtl/>
        </w:rPr>
        <w:t xml:space="preserve">כן, זה היה 6. אני אשמח אם הממשלה תבהיר </w:t>
      </w:r>
      <w:bookmarkStart w:id="187" w:name="_ETM_Q1_272156"/>
      <w:bookmarkEnd w:id="187"/>
      <w:r>
        <w:rPr>
          <w:rFonts w:hint="cs"/>
          <w:rtl/>
        </w:rPr>
        <w:t>אי</w:t>
      </w:r>
      <w:bookmarkStart w:id="188" w:name="_ETM_Q1_269406"/>
      <w:bookmarkEnd w:id="188"/>
      <w:r>
        <w:rPr>
          <w:rFonts w:hint="cs"/>
          <w:rtl/>
        </w:rPr>
        <w:t>ך אדם יכול לדעת שהתקיי</w:t>
      </w:r>
      <w:bookmarkStart w:id="189" w:name="_ETM_Q1_275156"/>
      <w:bookmarkEnd w:id="189"/>
      <w:r>
        <w:rPr>
          <w:rFonts w:hint="cs"/>
          <w:rtl/>
        </w:rPr>
        <w:t xml:space="preserve">מו הנסיבות כאן. </w:t>
      </w:r>
      <w:bookmarkStart w:id="190" w:name="_ETM_Q1_278406"/>
      <w:bookmarkEnd w:id="190"/>
    </w:p>
    <w:p w14:paraId="465E4B30" w14:textId="77777777" w:rsidR="00024F76" w:rsidRDefault="00024F76" w:rsidP="00024F76">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720"/>
        <w:gridCol w:w="6755"/>
      </w:tblGrid>
      <w:tr w:rsidR="00024F76" w14:paraId="7D7620DE" w14:textId="77777777" w:rsidTr="003A3DAF">
        <w:tc>
          <w:tcPr>
            <w:tcW w:w="1823" w:type="dxa"/>
          </w:tcPr>
          <w:p w14:paraId="53B72DA1" w14:textId="77777777" w:rsidR="00024F76" w:rsidRDefault="00024F76" w:rsidP="003A3DAF">
            <w:pPr>
              <w:ind w:firstLine="0"/>
              <w:rPr>
                <w:rtl/>
              </w:rPr>
            </w:pPr>
          </w:p>
        </w:tc>
        <w:tc>
          <w:tcPr>
            <w:tcW w:w="720" w:type="dxa"/>
          </w:tcPr>
          <w:p w14:paraId="355E5AE5" w14:textId="77777777" w:rsidR="00024F76" w:rsidRDefault="00024F76" w:rsidP="003A3DAF">
            <w:pPr>
              <w:ind w:firstLine="0"/>
              <w:rPr>
                <w:rtl/>
              </w:rPr>
            </w:pPr>
            <w:bookmarkStart w:id="191" w:name="_ETM_Q1_287903"/>
            <w:bookmarkEnd w:id="191"/>
          </w:p>
        </w:tc>
        <w:tc>
          <w:tcPr>
            <w:tcW w:w="6755" w:type="dxa"/>
          </w:tcPr>
          <w:p w14:paraId="31DCC4C9" w14:textId="361D3B65" w:rsidR="00024F76" w:rsidRDefault="00024F76" w:rsidP="00024F76">
            <w:pPr>
              <w:pStyle w:val="afe"/>
              <w:numPr>
                <w:ilvl w:val="0"/>
                <w:numId w:val="3"/>
              </w:numPr>
              <w:rPr>
                <w:rtl/>
              </w:rPr>
            </w:pPr>
            <w:r w:rsidRPr="00024F76">
              <w:rPr>
                <w:rtl/>
              </w:rPr>
              <w:t>בבואו לקבוע את גובה הפיצויים לדוגמה, יתחשב בית המשפט, בין השאר</w:t>
            </w:r>
            <w:r>
              <w:rPr>
                <w:rFonts w:hint="cs"/>
                <w:rtl/>
              </w:rPr>
              <w:t xml:space="preserve">, </w:t>
            </w:r>
            <w:r w:rsidRPr="00024F76">
              <w:rPr>
                <w:rtl/>
              </w:rPr>
              <w:t>בשיקולים המפורטים להלן, ולא יתחשב בגובה הנזק שנגרם לנפגע כתוצאה מביצוע ההפרה</w:t>
            </w:r>
            <w:r>
              <w:rPr>
                <w:rFonts w:hint="cs"/>
                <w:rtl/>
              </w:rPr>
              <w:t>:</w:t>
            </w:r>
            <w:bookmarkStart w:id="192" w:name="_ETM_Q1_286655"/>
            <w:bookmarkStart w:id="193" w:name="_ETM_Q1_278655"/>
            <w:bookmarkStart w:id="194" w:name="_ETM_Q1_314652"/>
            <w:bookmarkEnd w:id="192"/>
            <w:bookmarkEnd w:id="193"/>
            <w:bookmarkEnd w:id="194"/>
          </w:p>
        </w:tc>
      </w:tr>
      <w:tr w:rsidR="00024F76" w14:paraId="76FFE036" w14:textId="77777777" w:rsidTr="003A3DAF">
        <w:tc>
          <w:tcPr>
            <w:tcW w:w="1823" w:type="dxa"/>
          </w:tcPr>
          <w:p w14:paraId="5CAF89A8" w14:textId="77777777" w:rsidR="00024F76" w:rsidRDefault="00024F76" w:rsidP="003A3DAF">
            <w:pPr>
              <w:ind w:firstLine="0"/>
              <w:rPr>
                <w:rtl/>
              </w:rPr>
            </w:pPr>
          </w:p>
        </w:tc>
        <w:tc>
          <w:tcPr>
            <w:tcW w:w="720" w:type="dxa"/>
          </w:tcPr>
          <w:p w14:paraId="5540CD11" w14:textId="77777777" w:rsidR="00024F76" w:rsidRDefault="00024F76" w:rsidP="003A3DAF">
            <w:pPr>
              <w:ind w:firstLine="0"/>
              <w:rPr>
                <w:rtl/>
              </w:rPr>
            </w:pPr>
          </w:p>
        </w:tc>
        <w:tc>
          <w:tcPr>
            <w:tcW w:w="6755" w:type="dxa"/>
          </w:tcPr>
          <w:p w14:paraId="3207F99E" w14:textId="77777777" w:rsidR="00024F76" w:rsidRPr="00024F76" w:rsidRDefault="00024F76" w:rsidP="00024F76">
            <w:pPr>
              <w:ind w:firstLine="0"/>
              <w:rPr>
                <w:rtl/>
              </w:rPr>
            </w:pPr>
          </w:p>
        </w:tc>
      </w:tr>
      <w:tr w:rsidR="00024F76" w14:paraId="31C896C4" w14:textId="77777777" w:rsidTr="003A3DAF">
        <w:tc>
          <w:tcPr>
            <w:tcW w:w="1823" w:type="dxa"/>
          </w:tcPr>
          <w:p w14:paraId="120FE17D" w14:textId="77777777" w:rsidR="00024F76" w:rsidRDefault="00024F76" w:rsidP="003A3DAF">
            <w:pPr>
              <w:ind w:firstLine="0"/>
              <w:rPr>
                <w:rtl/>
              </w:rPr>
            </w:pPr>
            <w:bookmarkStart w:id="195" w:name="_ETM_Q1_279903"/>
            <w:bookmarkEnd w:id="195"/>
          </w:p>
        </w:tc>
        <w:tc>
          <w:tcPr>
            <w:tcW w:w="720" w:type="dxa"/>
          </w:tcPr>
          <w:p w14:paraId="064A303C" w14:textId="77777777" w:rsidR="00024F76" w:rsidRDefault="00024F76" w:rsidP="003A3DAF">
            <w:pPr>
              <w:ind w:firstLine="0"/>
              <w:rPr>
                <w:rtl/>
              </w:rPr>
            </w:pPr>
          </w:p>
        </w:tc>
        <w:tc>
          <w:tcPr>
            <w:tcW w:w="6755" w:type="dxa"/>
          </w:tcPr>
          <w:p w14:paraId="12A1E7AD" w14:textId="77777777" w:rsidR="00024F76" w:rsidRDefault="00024F76" w:rsidP="00024F76">
            <w:pPr>
              <w:pStyle w:val="afe"/>
              <w:numPr>
                <w:ilvl w:val="0"/>
                <w:numId w:val="6"/>
              </w:numPr>
            </w:pPr>
            <w:r w:rsidRPr="00024F76">
              <w:rPr>
                <w:rtl/>
              </w:rPr>
              <w:t>עידוד התובע למימוש זכויותיו</w:t>
            </w:r>
            <w:r>
              <w:rPr>
                <w:rFonts w:hint="cs"/>
                <w:rtl/>
              </w:rPr>
              <w:t>;</w:t>
            </w:r>
          </w:p>
          <w:p w14:paraId="34CD095C" w14:textId="77777777" w:rsidR="00024F76" w:rsidRDefault="00024F76" w:rsidP="00024F76">
            <w:pPr>
              <w:pStyle w:val="afe"/>
              <w:ind w:firstLine="0"/>
              <w:rPr>
                <w:rtl/>
              </w:rPr>
            </w:pPr>
          </w:p>
          <w:p w14:paraId="7132E6E7" w14:textId="77777777" w:rsidR="00024F76" w:rsidRDefault="00024F76" w:rsidP="00024F76">
            <w:pPr>
              <w:pStyle w:val="afe"/>
              <w:numPr>
                <w:ilvl w:val="0"/>
                <w:numId w:val="6"/>
              </w:numPr>
            </w:pPr>
            <w:r w:rsidRPr="00024F76">
              <w:rPr>
                <w:rtl/>
              </w:rPr>
              <w:t>היקף ההפרה וחומרתה</w:t>
            </w:r>
            <w:r>
              <w:rPr>
                <w:rFonts w:hint="cs"/>
                <w:rtl/>
              </w:rPr>
              <w:t>;</w:t>
            </w:r>
          </w:p>
          <w:p w14:paraId="48D131BD" w14:textId="77777777" w:rsidR="00024F76" w:rsidRDefault="00024F76" w:rsidP="00024F76">
            <w:pPr>
              <w:pStyle w:val="afe"/>
              <w:rPr>
                <w:rtl/>
              </w:rPr>
            </w:pPr>
          </w:p>
          <w:p w14:paraId="738AB443" w14:textId="77777777" w:rsidR="00024F76" w:rsidRDefault="00024F76" w:rsidP="00024F76">
            <w:pPr>
              <w:pStyle w:val="afe"/>
              <w:numPr>
                <w:ilvl w:val="0"/>
                <w:numId w:val="6"/>
              </w:numPr>
            </w:pPr>
            <w:r w:rsidRPr="00024F76">
              <w:rPr>
                <w:rtl/>
              </w:rPr>
              <w:t>התנהגות המפר, נסיבותיו האישיות ויכולתו הכלכלית, וכן סנקציות נוספות או תשלום נוסף שהוחלו על המפר ביחס לאותן נסיבות</w:t>
            </w:r>
            <w:r>
              <w:rPr>
                <w:rFonts w:hint="cs"/>
                <w:rtl/>
              </w:rPr>
              <w:t>.</w:t>
            </w:r>
          </w:p>
          <w:p w14:paraId="2B326D32" w14:textId="77777777" w:rsidR="00024F76" w:rsidRDefault="00024F76" w:rsidP="00024F76">
            <w:pPr>
              <w:pStyle w:val="afe"/>
              <w:rPr>
                <w:rtl/>
              </w:rPr>
            </w:pPr>
          </w:p>
          <w:p w14:paraId="67292DA2" w14:textId="011D72F3" w:rsidR="00024F76" w:rsidRPr="00024F76" w:rsidRDefault="00024F76" w:rsidP="00024F76">
            <w:pPr>
              <w:pStyle w:val="afe"/>
              <w:numPr>
                <w:ilvl w:val="0"/>
                <w:numId w:val="3"/>
              </w:numPr>
              <w:rPr>
                <w:rtl/>
              </w:rPr>
            </w:pPr>
            <w:r w:rsidRPr="00024F76">
              <w:rPr>
                <w:rtl/>
              </w:rPr>
              <w:t>אין בהוראות סעיף קטן זה כדי לגרוע מהאפשרות לנהל הליך פלילי, ככל שההפרה מהווה גם עבירה פלילית, או לגרוע מזכותו של התובע לתבוע כל סעד אחר לפי פקודת הנזיקין</w:t>
            </w:r>
            <w:bookmarkStart w:id="196" w:name="_ETM_Q1_302652"/>
            <w:bookmarkEnd w:id="196"/>
            <w:r>
              <w:rPr>
                <w:rFonts w:hint="cs"/>
                <w:rtl/>
              </w:rPr>
              <w:t xml:space="preserve">, </w:t>
            </w:r>
            <w:r w:rsidRPr="00024F76">
              <w:rPr>
                <w:rtl/>
              </w:rPr>
              <w:t>בשל אותה הפרה, ואולם לא יקבל אדם פיצוי לדוגמה לפי סעיף זה, בשל</w:t>
            </w:r>
            <w:r>
              <w:rPr>
                <w:rFonts w:hint="cs"/>
                <w:rtl/>
              </w:rPr>
              <w:t xml:space="preserve"> </w:t>
            </w:r>
            <w:r w:rsidRPr="00024F76">
              <w:rPr>
                <w:rtl/>
              </w:rPr>
              <w:t>אותו מעשה או מחדל יותר מפעם אחת</w:t>
            </w:r>
            <w:r w:rsidRPr="00024F76">
              <w:t>.</w:t>
            </w:r>
          </w:p>
        </w:tc>
      </w:tr>
    </w:tbl>
    <w:p w14:paraId="4049365C" w14:textId="77777777" w:rsidR="00024F76" w:rsidRDefault="00024F76" w:rsidP="00024F76">
      <w:pPr>
        <w:rPr>
          <w:rtl/>
        </w:rPr>
      </w:pPr>
      <w:bookmarkStart w:id="197" w:name="_ETM_Q1_322155"/>
      <w:bookmarkStart w:id="198" w:name="_ETM_Q1_316656"/>
      <w:bookmarkStart w:id="199" w:name="_ETM_Q1_313902"/>
      <w:bookmarkStart w:id="200" w:name="_ETM_Q1_311152"/>
      <w:bookmarkStart w:id="201" w:name="_ETM_Q1_312402"/>
      <w:bookmarkStart w:id="202" w:name="_ETM_Q1_309902"/>
      <w:bookmarkEnd w:id="197"/>
      <w:bookmarkEnd w:id="198"/>
      <w:bookmarkEnd w:id="199"/>
      <w:bookmarkEnd w:id="200"/>
      <w:bookmarkEnd w:id="201"/>
      <w:bookmarkEnd w:id="202"/>
    </w:p>
    <w:p w14:paraId="0098DEB3" w14:textId="19D7840D" w:rsidR="00024F76" w:rsidRDefault="00024F76" w:rsidP="00024F76">
      <w:pPr>
        <w:pStyle w:val="af6"/>
        <w:keepNext/>
        <w:rPr>
          <w:rtl/>
        </w:rPr>
      </w:pPr>
      <w:bookmarkStart w:id="203" w:name="ET_yor_6157_9"/>
      <w:r w:rsidRPr="00024F76">
        <w:rPr>
          <w:rStyle w:val="TagStyle"/>
          <w:rtl/>
        </w:rPr>
        <w:t xml:space="preserve"> &lt;&lt; יור &gt;&gt; </w:t>
      </w:r>
      <w:r>
        <w:rPr>
          <w:rtl/>
        </w:rPr>
        <w:t>היו"ר שמחה רוטמן:</w:t>
      </w:r>
      <w:r w:rsidRPr="00024F76">
        <w:rPr>
          <w:rStyle w:val="TagStyle"/>
          <w:rtl/>
        </w:rPr>
        <w:t xml:space="preserve"> &lt;&lt; יור &gt;&gt;</w:t>
      </w:r>
      <w:r>
        <w:rPr>
          <w:rtl/>
        </w:rPr>
        <w:t xml:space="preserve">   </w:t>
      </w:r>
      <w:bookmarkEnd w:id="203"/>
    </w:p>
    <w:p w14:paraId="4BA28A2B" w14:textId="77777777" w:rsidR="00024F76" w:rsidRDefault="00024F76" w:rsidP="00024F76">
      <w:pPr>
        <w:pStyle w:val="KeepWithNext"/>
        <w:rPr>
          <w:rtl/>
        </w:rPr>
      </w:pPr>
    </w:p>
    <w:p w14:paraId="7E1DAFB5" w14:textId="1B291CB3" w:rsidR="00A67246" w:rsidRDefault="00A67246" w:rsidP="00A67246">
      <w:pPr>
        <w:rPr>
          <w:rtl/>
        </w:rPr>
      </w:pPr>
      <w:bookmarkStart w:id="204" w:name="_ETM_Q1_311402"/>
      <w:bookmarkEnd w:id="204"/>
      <w:r>
        <w:rPr>
          <w:rFonts w:hint="cs"/>
          <w:rtl/>
        </w:rPr>
        <w:t xml:space="preserve">טוב. אני אבקש במסגרת </w:t>
      </w:r>
      <w:bookmarkStart w:id="205" w:name="_ETM_Q1_320153"/>
      <w:bookmarkEnd w:id="205"/>
      <w:r>
        <w:rPr>
          <w:rFonts w:hint="cs"/>
          <w:rtl/>
        </w:rPr>
        <w:t>סעיפי הדיווח</w:t>
      </w:r>
      <w:bookmarkStart w:id="206" w:name="_ETM_Q1_320653"/>
      <w:bookmarkStart w:id="207" w:name="_ETM_Q1_321152"/>
      <w:bookmarkStart w:id="208" w:name="_ETM_Q1_321402"/>
      <w:bookmarkEnd w:id="206"/>
      <w:bookmarkEnd w:id="207"/>
      <w:bookmarkEnd w:id="208"/>
      <w:r>
        <w:rPr>
          <w:rFonts w:hint="cs"/>
          <w:rtl/>
        </w:rPr>
        <w:t xml:space="preserve"> שיהיה לנו דיווח מפורט על הדבר</w:t>
      </w:r>
      <w:bookmarkStart w:id="209" w:name="_ETM_Q1_323403"/>
      <w:bookmarkStart w:id="210" w:name="_ETM_Q1_320654"/>
      <w:bookmarkEnd w:id="209"/>
      <w:bookmarkEnd w:id="210"/>
      <w:r>
        <w:rPr>
          <w:rFonts w:hint="cs"/>
          <w:rtl/>
        </w:rPr>
        <w:t xml:space="preserve"> הזה ועל </w:t>
      </w:r>
      <w:bookmarkStart w:id="211" w:name="_ETM_Q1_321903"/>
      <w:bookmarkEnd w:id="211"/>
      <w:r>
        <w:rPr>
          <w:rFonts w:hint="cs"/>
          <w:rtl/>
        </w:rPr>
        <w:t xml:space="preserve">התביעות הללו מהנהלת בתי המשפט </w:t>
      </w:r>
      <w:bookmarkStart w:id="212" w:name="_ETM_Q1_329654"/>
      <w:bookmarkEnd w:id="212"/>
      <w:r>
        <w:rPr>
          <w:rFonts w:hint="cs"/>
          <w:rtl/>
        </w:rPr>
        <w:t xml:space="preserve"> </w:t>
      </w:r>
      <w:bookmarkStart w:id="213" w:name="_ETM_Q1_326906"/>
      <w:bookmarkEnd w:id="213"/>
      <w:r>
        <w:rPr>
          <w:rFonts w:hint="cs"/>
          <w:rtl/>
        </w:rPr>
        <w:t xml:space="preserve">כדי שנוכל לעקוב אחרי </w:t>
      </w:r>
      <w:bookmarkStart w:id="214" w:name="_ETM_Q1_331902"/>
      <w:bookmarkEnd w:id="214"/>
      <w:r>
        <w:rPr>
          <w:rFonts w:hint="cs"/>
          <w:rtl/>
        </w:rPr>
        <w:t xml:space="preserve">היישום של החוק הזה. </w:t>
      </w:r>
      <w:bookmarkStart w:id="215" w:name="_ETM_Q1_332152"/>
      <w:bookmarkStart w:id="216" w:name="_ETM_Q1_329402"/>
      <w:bookmarkEnd w:id="215"/>
      <w:bookmarkEnd w:id="216"/>
    </w:p>
    <w:p w14:paraId="7F8481DC" w14:textId="77777777" w:rsidR="00A67246" w:rsidRDefault="00A67246" w:rsidP="00A67246">
      <w:pPr>
        <w:rPr>
          <w:rtl/>
        </w:rPr>
      </w:pPr>
      <w:bookmarkStart w:id="217" w:name="_ETM_Q1_330152"/>
      <w:bookmarkStart w:id="218" w:name="_ETM_Q1_330402"/>
      <w:bookmarkStart w:id="219" w:name="_ETM_Q1_337653"/>
      <w:bookmarkEnd w:id="217"/>
      <w:bookmarkEnd w:id="218"/>
      <w:bookmarkEnd w:id="219"/>
    </w:p>
    <w:p w14:paraId="7FA43551" w14:textId="1876599F" w:rsidR="00A67246" w:rsidRDefault="00A67246" w:rsidP="00A67246">
      <w:pPr>
        <w:pStyle w:val="a4"/>
        <w:keepNext/>
        <w:rPr>
          <w:rtl/>
        </w:rPr>
      </w:pPr>
      <w:bookmarkStart w:id="220" w:name="ET_speaker_נעמה_מנחמי_10"/>
      <w:r w:rsidRPr="00A67246">
        <w:rPr>
          <w:rStyle w:val="TagStyle"/>
          <w:rtl/>
        </w:rPr>
        <w:t xml:space="preserve"> &lt;&lt; דובר &gt;&gt; </w:t>
      </w:r>
      <w:r>
        <w:rPr>
          <w:rtl/>
        </w:rPr>
        <w:t>נעמה מנחמי:</w:t>
      </w:r>
      <w:r w:rsidRPr="00A67246">
        <w:rPr>
          <w:rStyle w:val="TagStyle"/>
          <w:rtl/>
        </w:rPr>
        <w:t xml:space="preserve"> &lt;&lt; דובר &gt;&gt;</w:t>
      </w:r>
      <w:r>
        <w:rPr>
          <w:rtl/>
        </w:rPr>
        <w:t xml:space="preserve">   </w:t>
      </w:r>
      <w:bookmarkEnd w:id="220"/>
    </w:p>
    <w:p w14:paraId="2A84BD50" w14:textId="77777777" w:rsidR="00A67246" w:rsidRDefault="00A67246" w:rsidP="00A67246">
      <w:pPr>
        <w:pStyle w:val="KeepWithNext"/>
        <w:rPr>
          <w:rtl/>
        </w:rPr>
      </w:pPr>
    </w:p>
    <w:p w14:paraId="612DC900" w14:textId="4D1031F8" w:rsidR="00A67246" w:rsidRDefault="00A67246" w:rsidP="00A67246">
      <w:pPr>
        <w:rPr>
          <w:rtl/>
        </w:rPr>
      </w:pPr>
      <w:bookmarkStart w:id="221" w:name="_ETM_Q1_338903"/>
      <w:bookmarkEnd w:id="221"/>
      <w:r>
        <w:rPr>
          <w:rFonts w:hint="cs"/>
          <w:rtl/>
        </w:rPr>
        <w:t>רשמתי.</w:t>
      </w:r>
    </w:p>
    <w:p w14:paraId="6DF34F85" w14:textId="77777777" w:rsidR="00A67246" w:rsidRDefault="00A67246" w:rsidP="00A67246">
      <w:pPr>
        <w:rPr>
          <w:rtl/>
        </w:rPr>
      </w:pPr>
      <w:bookmarkStart w:id="222" w:name="_ETM_Q1_332654"/>
      <w:bookmarkStart w:id="223" w:name="_ETM_Q1_333153"/>
      <w:bookmarkEnd w:id="222"/>
      <w:bookmarkEnd w:id="223"/>
    </w:p>
    <w:p w14:paraId="3D014879" w14:textId="74F82A3C" w:rsidR="00A67246" w:rsidRDefault="00A67246" w:rsidP="00A67246">
      <w:pPr>
        <w:pStyle w:val="af6"/>
        <w:keepNext/>
        <w:rPr>
          <w:rtl/>
        </w:rPr>
      </w:pPr>
      <w:bookmarkStart w:id="224" w:name="ET_yor_6157_11"/>
      <w:r w:rsidRPr="00A67246">
        <w:rPr>
          <w:rStyle w:val="TagStyle"/>
          <w:rtl/>
        </w:rPr>
        <w:t xml:space="preserve"> &lt;&lt; יור &gt;&gt; </w:t>
      </w:r>
      <w:r>
        <w:rPr>
          <w:rtl/>
        </w:rPr>
        <w:t>היו"ר שמחה רוטמן:</w:t>
      </w:r>
      <w:r w:rsidRPr="00A67246">
        <w:rPr>
          <w:rStyle w:val="TagStyle"/>
          <w:rtl/>
        </w:rPr>
        <w:t xml:space="preserve"> &lt;&lt; יור &gt;&gt;</w:t>
      </w:r>
      <w:r>
        <w:rPr>
          <w:rtl/>
        </w:rPr>
        <w:t xml:space="preserve">   </w:t>
      </w:r>
      <w:bookmarkEnd w:id="224"/>
    </w:p>
    <w:p w14:paraId="1BEF9C47" w14:textId="77777777" w:rsidR="00A67246" w:rsidRDefault="00A67246" w:rsidP="00A67246">
      <w:pPr>
        <w:pStyle w:val="KeepWithNext"/>
        <w:rPr>
          <w:rtl/>
        </w:rPr>
      </w:pPr>
    </w:p>
    <w:p w14:paraId="690BB206" w14:textId="7E116DBB" w:rsidR="00A67246" w:rsidRDefault="00A67246" w:rsidP="00A67246">
      <w:pPr>
        <w:rPr>
          <w:rtl/>
        </w:rPr>
      </w:pPr>
      <w:bookmarkStart w:id="225" w:name="_ETM_Q1_334653"/>
      <w:bookmarkEnd w:id="225"/>
      <w:r>
        <w:rPr>
          <w:rFonts w:hint="cs"/>
          <w:rtl/>
        </w:rPr>
        <w:t xml:space="preserve">יש מישהו שרוצה להתייחס? </w:t>
      </w:r>
      <w:bookmarkStart w:id="226" w:name="_ETM_Q1_348654"/>
      <w:bookmarkStart w:id="227" w:name="_ETM_Q1_346402"/>
      <w:bookmarkEnd w:id="226"/>
      <w:bookmarkEnd w:id="227"/>
      <w:r>
        <w:rPr>
          <w:rFonts w:hint="cs"/>
          <w:rtl/>
        </w:rPr>
        <w:t>לי הרוב נראה יחסית</w:t>
      </w:r>
      <w:bookmarkStart w:id="228" w:name="_ETM_Q1_336153"/>
      <w:bookmarkEnd w:id="228"/>
      <w:r>
        <w:rPr>
          <w:rFonts w:hint="cs"/>
          <w:rtl/>
        </w:rPr>
        <w:t xml:space="preserve"> פש</w:t>
      </w:r>
      <w:bookmarkStart w:id="229" w:name="_ETM_Q1_339153"/>
      <w:bookmarkStart w:id="230" w:name="_ETM_Q1_337153"/>
      <w:bookmarkStart w:id="231" w:name="_ETM_Q1_334403"/>
      <w:bookmarkEnd w:id="229"/>
      <w:bookmarkEnd w:id="230"/>
      <w:bookmarkEnd w:id="231"/>
      <w:r>
        <w:rPr>
          <w:rFonts w:hint="cs"/>
          <w:rtl/>
        </w:rPr>
        <w:t xml:space="preserve">וט חוץ מהנושא של </w:t>
      </w:r>
      <w:bookmarkStart w:id="232" w:name="_ETM_Q1_341157"/>
      <w:bookmarkStart w:id="233" w:name="_ETM_Q1_348404"/>
      <w:bookmarkStart w:id="234" w:name="_ETM_Q1_345654"/>
      <w:bookmarkStart w:id="235" w:name="_ETM_Q1_347402"/>
      <w:bookmarkStart w:id="236" w:name="_ETM_Q1_344651"/>
      <w:bookmarkStart w:id="237" w:name="_ETM_Q1_346401"/>
      <w:bookmarkStart w:id="238" w:name="_ETM_Q1_348406"/>
      <w:bookmarkStart w:id="239" w:name="_ETM_Q1_345652"/>
      <w:bookmarkStart w:id="240" w:name="_ETM_Q1_342652"/>
      <w:bookmarkStart w:id="241" w:name="_ETM_Q1_344406"/>
      <w:bookmarkStart w:id="242" w:name="_ETM_Q1_344155"/>
      <w:bookmarkStart w:id="243" w:name="_ETM_Q1_342404"/>
      <w:bookmarkStart w:id="244" w:name="_ETM_Q1_340904"/>
      <w:bookmarkStart w:id="245" w:name="_ETM_Q1_340655"/>
      <w:bookmarkStart w:id="246" w:name="_ETM_Q1_348155"/>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00062721">
        <w:rPr>
          <w:rFonts w:hint="cs"/>
          <w:rtl/>
        </w:rPr>
        <w:t xml:space="preserve">6. </w:t>
      </w:r>
      <w:bookmarkStart w:id="247" w:name="_ETM_Q1_350405"/>
      <w:bookmarkEnd w:id="247"/>
      <w:r w:rsidR="00062721">
        <w:rPr>
          <w:rFonts w:hint="cs"/>
          <w:rtl/>
        </w:rPr>
        <w:t xml:space="preserve"> א'</w:t>
      </w:r>
      <w:bookmarkStart w:id="248" w:name="_ETM_Q1_351151"/>
      <w:bookmarkEnd w:id="248"/>
      <w:r w:rsidR="00062721">
        <w:rPr>
          <w:rFonts w:hint="cs"/>
          <w:rtl/>
        </w:rPr>
        <w:t xml:space="preserve">, </w:t>
      </w:r>
      <w:bookmarkStart w:id="249" w:name="_ETM_Q1_349903"/>
      <w:bookmarkStart w:id="250" w:name="_ETM_Q1_346903"/>
      <w:bookmarkEnd w:id="249"/>
      <w:bookmarkEnd w:id="250"/>
      <w:r w:rsidR="00062721">
        <w:rPr>
          <w:rFonts w:hint="cs"/>
          <w:rtl/>
        </w:rPr>
        <w:t>על עצם הצורך ב-6 ו</w:t>
      </w:r>
      <w:bookmarkStart w:id="251" w:name="_ETM_Q1_363900"/>
      <w:bookmarkEnd w:id="251"/>
      <w:r w:rsidR="00062721">
        <w:rPr>
          <w:rFonts w:hint="cs"/>
          <w:rtl/>
        </w:rPr>
        <w:t>-ב'</w:t>
      </w:r>
      <w:bookmarkStart w:id="252" w:name="_ETM_Q1_351405"/>
      <w:bookmarkStart w:id="253" w:name="_ETM_Q1_348405"/>
      <w:bookmarkEnd w:id="252"/>
      <w:bookmarkEnd w:id="253"/>
      <w:r w:rsidR="00062721">
        <w:rPr>
          <w:rFonts w:hint="cs"/>
          <w:rtl/>
        </w:rPr>
        <w:t xml:space="preserve">, על השאלה הפרקטית. </w:t>
      </w:r>
      <w:bookmarkStart w:id="254" w:name="_ETM_Q1_353651"/>
      <w:bookmarkEnd w:id="254"/>
      <w:r w:rsidR="00062721">
        <w:rPr>
          <w:rFonts w:hint="cs"/>
          <w:rtl/>
        </w:rPr>
        <w:t xml:space="preserve">עצם הצורך ב-6 זאת אומרת, </w:t>
      </w:r>
      <w:bookmarkStart w:id="255" w:name="_ETM_Q1_355903"/>
      <w:bookmarkEnd w:id="255"/>
      <w:r w:rsidR="00062721">
        <w:rPr>
          <w:rFonts w:hint="cs"/>
          <w:rtl/>
        </w:rPr>
        <w:t>שהוא קצת דומה ל-1</w:t>
      </w:r>
      <w:bookmarkStart w:id="256" w:name="_ETM_Q1_363650"/>
      <w:bookmarkEnd w:id="256"/>
      <w:r w:rsidR="00062721">
        <w:rPr>
          <w:rFonts w:hint="cs"/>
          <w:rtl/>
        </w:rPr>
        <w:t>.</w:t>
      </w:r>
      <w:bookmarkStart w:id="257" w:name="_ETM_Q1_371403"/>
      <w:bookmarkStart w:id="258" w:name="_ETM_Q1_374654"/>
      <w:bookmarkEnd w:id="257"/>
      <w:bookmarkEnd w:id="258"/>
      <w:r w:rsidR="00062721">
        <w:rPr>
          <w:rFonts w:hint="cs"/>
          <w:rtl/>
        </w:rPr>
        <w:t xml:space="preserve"> ב</w:t>
      </w:r>
      <w:bookmarkStart w:id="259" w:name="_ETM_Q1_377903"/>
      <w:bookmarkEnd w:id="259"/>
      <w:r w:rsidR="00062721">
        <w:rPr>
          <w:rFonts w:hint="cs"/>
          <w:rtl/>
        </w:rPr>
        <w:t>עקרון, אנ</w:t>
      </w:r>
      <w:bookmarkStart w:id="260" w:name="_ETM_Q1_376406"/>
      <w:bookmarkStart w:id="261" w:name="_ETM_Q1_373653"/>
      <w:bookmarkEnd w:id="260"/>
      <w:bookmarkEnd w:id="261"/>
      <w:r w:rsidR="00062721">
        <w:rPr>
          <w:rFonts w:hint="cs"/>
          <w:rtl/>
        </w:rPr>
        <w:t xml:space="preserve">י </w:t>
      </w:r>
      <w:bookmarkStart w:id="262" w:name="_ETM_Q1_370900"/>
      <w:bookmarkEnd w:id="262"/>
      <w:r w:rsidR="00062721">
        <w:rPr>
          <w:rFonts w:hint="cs"/>
          <w:rtl/>
        </w:rPr>
        <w:t>רצי</w:t>
      </w:r>
      <w:bookmarkStart w:id="263" w:name="_ETM_Q1_367401"/>
      <w:bookmarkEnd w:id="263"/>
      <w:r w:rsidR="00062721">
        <w:rPr>
          <w:rFonts w:hint="cs"/>
          <w:rtl/>
        </w:rPr>
        <w:t>תי שהפיצ</w:t>
      </w:r>
      <w:bookmarkStart w:id="264" w:name="_ETM_Q1_369654"/>
      <w:bookmarkStart w:id="265" w:name="_ETM_Q1_361654"/>
      <w:bookmarkEnd w:id="264"/>
      <w:bookmarkEnd w:id="265"/>
      <w:r w:rsidR="00062721">
        <w:rPr>
          <w:rFonts w:hint="cs"/>
          <w:rtl/>
        </w:rPr>
        <w:t>ויים ללא הו</w:t>
      </w:r>
      <w:bookmarkStart w:id="266" w:name="_ETM_Q1_365904"/>
      <w:bookmarkEnd w:id="266"/>
      <w:r w:rsidR="00062721">
        <w:rPr>
          <w:rFonts w:hint="cs"/>
          <w:rtl/>
        </w:rPr>
        <w:t xml:space="preserve">כחת נזק יהיו </w:t>
      </w:r>
      <w:bookmarkStart w:id="267" w:name="_ETM_Q1_369403"/>
      <w:bookmarkEnd w:id="267"/>
      <w:r w:rsidR="00062721">
        <w:rPr>
          <w:rFonts w:hint="cs"/>
          <w:rtl/>
        </w:rPr>
        <w:t>במישור</w:t>
      </w:r>
      <w:bookmarkStart w:id="268" w:name="_ETM_Q1_367402"/>
      <w:bookmarkStart w:id="269" w:name="_ETM_Q1_367653"/>
      <w:bookmarkEnd w:id="268"/>
      <w:bookmarkEnd w:id="269"/>
      <w:r w:rsidR="00062721">
        <w:rPr>
          <w:rFonts w:hint="cs"/>
          <w:rtl/>
        </w:rPr>
        <w:t xml:space="preserve"> שבין אדם לחברו</w:t>
      </w:r>
      <w:bookmarkStart w:id="270" w:name="_ETM_Q1_356653"/>
      <w:bookmarkEnd w:id="270"/>
      <w:r w:rsidR="004061F4">
        <w:rPr>
          <w:rFonts w:hint="cs"/>
          <w:rtl/>
        </w:rPr>
        <w:t xml:space="preserve"> ולא מול הרשות.</w:t>
      </w:r>
      <w:bookmarkStart w:id="271" w:name="_ETM_Q1_371405"/>
      <w:bookmarkEnd w:id="271"/>
    </w:p>
    <w:p w14:paraId="389DDA93" w14:textId="77777777" w:rsidR="004061F4" w:rsidRDefault="004061F4" w:rsidP="00A67246">
      <w:pPr>
        <w:rPr>
          <w:rtl/>
        </w:rPr>
      </w:pPr>
    </w:p>
    <w:p w14:paraId="764E0846" w14:textId="606EBAF5" w:rsidR="006A29CD" w:rsidRPr="00A67246" w:rsidRDefault="004061F4" w:rsidP="00AE50ED">
      <w:pPr>
        <w:rPr>
          <w:rtl/>
        </w:rPr>
      </w:pPr>
      <w:bookmarkStart w:id="272" w:name="_ETM_Q1_371655"/>
      <w:bookmarkStart w:id="273" w:name="_ETM_Q1_371902"/>
      <w:bookmarkStart w:id="274" w:name="_ETM_Q1_372154"/>
      <w:bookmarkEnd w:id="272"/>
      <w:bookmarkEnd w:id="273"/>
      <w:bookmarkEnd w:id="274"/>
      <w:r>
        <w:rPr>
          <w:rFonts w:hint="cs"/>
          <w:rtl/>
        </w:rPr>
        <w:t>1 הוא מול הרשות</w:t>
      </w:r>
      <w:bookmarkStart w:id="275" w:name="_ETM_Q1_374653"/>
      <w:bookmarkEnd w:id="275"/>
      <w:r>
        <w:rPr>
          <w:rFonts w:hint="cs"/>
          <w:rtl/>
        </w:rPr>
        <w:t xml:space="preserve">. זאת אומרת, זה הרישום אבל </w:t>
      </w:r>
      <w:bookmarkStart w:id="276" w:name="_ETM_Q1_388154"/>
      <w:bookmarkStart w:id="277" w:name="_ETM_Q1_385405"/>
      <w:bookmarkStart w:id="278" w:name="_ETM_Q1_382902"/>
      <w:bookmarkEnd w:id="276"/>
      <w:bookmarkEnd w:id="277"/>
      <w:bookmarkEnd w:id="278"/>
      <w:r>
        <w:rPr>
          <w:rFonts w:hint="cs"/>
          <w:rtl/>
        </w:rPr>
        <w:t>כאשר מדובר</w:t>
      </w:r>
      <w:bookmarkStart w:id="279" w:name="_ETM_Q1_377151"/>
      <w:bookmarkEnd w:id="279"/>
      <w:r>
        <w:rPr>
          <w:rFonts w:hint="cs"/>
          <w:rtl/>
        </w:rPr>
        <w:t xml:space="preserve"> ע</w:t>
      </w:r>
      <w:bookmarkStart w:id="280" w:name="_ETM_Q1_374151"/>
      <w:bookmarkEnd w:id="280"/>
      <w:r>
        <w:rPr>
          <w:rFonts w:hint="cs"/>
          <w:rtl/>
        </w:rPr>
        <w:t>ל גוף ציבורי או ב-</w:t>
      </w:r>
      <w:r>
        <w:t>data brokers</w:t>
      </w:r>
      <w:bookmarkStart w:id="281" w:name="_ETM_Q1_390653"/>
      <w:bookmarkStart w:id="282" w:name="_ETM_Q1_387902"/>
      <w:bookmarkStart w:id="283" w:name="_ETM_Q1_385152"/>
      <w:bookmarkStart w:id="284" w:name="_ETM_Q1_382152"/>
      <w:bookmarkEnd w:id="281"/>
      <w:bookmarkEnd w:id="282"/>
      <w:bookmarkEnd w:id="283"/>
      <w:bookmarkEnd w:id="284"/>
      <w:r>
        <w:rPr>
          <w:rFonts w:hint="cs"/>
          <w:rtl/>
        </w:rPr>
        <w:t xml:space="preserve"> </w:t>
      </w:r>
      <w:bookmarkStart w:id="285" w:name="_ETM_Q1_383653"/>
      <w:bookmarkStart w:id="286" w:name="_ETM_Q1_380905"/>
      <w:bookmarkEnd w:id="285"/>
      <w:bookmarkEnd w:id="286"/>
      <w:r>
        <w:rPr>
          <w:rFonts w:hint="cs"/>
          <w:rtl/>
        </w:rPr>
        <w:t xml:space="preserve">אז </w:t>
      </w:r>
      <w:bookmarkStart w:id="287" w:name="_ETM_Q1_390902"/>
      <w:bookmarkStart w:id="288" w:name="_ETM_Q1_394653"/>
      <w:bookmarkStart w:id="289" w:name="_ETM_Q1_398655"/>
      <w:bookmarkStart w:id="290" w:name="_ETM_Q1_406655"/>
      <w:bookmarkStart w:id="291" w:name="_ETM_Q1_403904"/>
      <w:bookmarkStart w:id="292" w:name="_ETM_Q1_401151"/>
      <w:bookmarkStart w:id="293" w:name="_ETM_Q1_398401"/>
      <w:bookmarkStart w:id="294" w:name="_ETM_Q1_381152"/>
      <w:bookmarkStart w:id="295" w:name="_ETM_Q1_378652"/>
      <w:bookmarkEnd w:id="287"/>
      <w:bookmarkEnd w:id="288"/>
      <w:bookmarkEnd w:id="289"/>
      <w:bookmarkEnd w:id="290"/>
      <w:bookmarkEnd w:id="291"/>
      <w:bookmarkEnd w:id="292"/>
      <w:bookmarkEnd w:id="293"/>
      <w:bookmarkEnd w:id="294"/>
      <w:bookmarkEnd w:id="295"/>
      <w:r>
        <w:rPr>
          <w:rFonts w:hint="cs"/>
          <w:rtl/>
        </w:rPr>
        <w:t>ללא</w:t>
      </w:r>
      <w:bookmarkStart w:id="296" w:name="_ETM_Q1_383151"/>
      <w:bookmarkStart w:id="297" w:name="_ETM_Q1_380405"/>
      <w:bookmarkEnd w:id="296"/>
      <w:bookmarkEnd w:id="297"/>
      <w:r>
        <w:rPr>
          <w:rFonts w:hint="cs"/>
          <w:rtl/>
        </w:rPr>
        <w:t xml:space="preserve"> הרישום הבסיסי הזה, אי-אפשר בכלל להתחיל</w:t>
      </w:r>
      <w:bookmarkStart w:id="298" w:name="_ETM_Q1_387652"/>
      <w:bookmarkEnd w:id="298"/>
      <w:r>
        <w:rPr>
          <w:rFonts w:hint="cs"/>
          <w:rtl/>
        </w:rPr>
        <w:t xml:space="preserve"> ולכן, כן יש פה איזשהו</w:t>
      </w:r>
      <w:bookmarkStart w:id="299" w:name="_ETM_Q1_389154"/>
      <w:bookmarkEnd w:id="299"/>
      <w:r>
        <w:rPr>
          <w:rFonts w:hint="cs"/>
          <w:rtl/>
        </w:rPr>
        <w:t xml:space="preserve"> </w:t>
      </w:r>
      <w:bookmarkStart w:id="300" w:name="_ETM_Q1_386154"/>
      <w:bookmarkEnd w:id="300"/>
      <w:r>
        <w:rPr>
          <w:rFonts w:hint="cs"/>
          <w:rtl/>
        </w:rPr>
        <w:t xml:space="preserve">כלי. </w:t>
      </w:r>
      <w:bookmarkStart w:id="301" w:name="_ETM_Q1_383402"/>
      <w:bookmarkEnd w:id="301"/>
      <w:r>
        <w:rPr>
          <w:rFonts w:hint="cs"/>
          <w:rtl/>
        </w:rPr>
        <w:t xml:space="preserve">הרישום פה נועד </w:t>
      </w:r>
      <w:bookmarkStart w:id="302" w:name="_ETM_Q1_386655"/>
      <w:bookmarkEnd w:id="302"/>
      <w:r>
        <w:rPr>
          <w:rFonts w:hint="cs"/>
          <w:rtl/>
        </w:rPr>
        <w:t>לטובתי בשביל</w:t>
      </w:r>
      <w:bookmarkStart w:id="303" w:name="_ETM_Q1_391651"/>
      <w:bookmarkEnd w:id="303"/>
      <w:r>
        <w:rPr>
          <w:rFonts w:hint="cs"/>
          <w:rtl/>
        </w:rPr>
        <w:t xml:space="preserve"> לדעת </w:t>
      </w:r>
      <w:bookmarkStart w:id="304" w:name="_ETM_Q1_388651"/>
      <w:bookmarkEnd w:id="304"/>
      <w:r>
        <w:rPr>
          <w:rFonts w:hint="cs"/>
          <w:rtl/>
        </w:rPr>
        <w:t>איזו רשות ציבורית מחזיקה עלי מידע, למי אני פונה לתקן אותו</w:t>
      </w:r>
      <w:bookmarkStart w:id="305" w:name="_ETM_Q1_394154"/>
      <w:bookmarkEnd w:id="305"/>
      <w:r>
        <w:rPr>
          <w:rFonts w:hint="cs"/>
          <w:rtl/>
        </w:rPr>
        <w:t>, מה אני עושה וכדומה</w:t>
      </w:r>
      <w:bookmarkStart w:id="306" w:name="_ETM_Q1_395900"/>
      <w:bookmarkStart w:id="307" w:name="_ETM_Q1_392900"/>
      <w:bookmarkEnd w:id="306"/>
      <w:bookmarkEnd w:id="307"/>
      <w:r>
        <w:rPr>
          <w:rFonts w:hint="cs"/>
          <w:rtl/>
        </w:rPr>
        <w:t xml:space="preserve"> אז כשמדובר</w:t>
      </w:r>
      <w:bookmarkStart w:id="308" w:name="_ETM_Q1_402902"/>
      <w:bookmarkStart w:id="309" w:name="_ETM_Q1_400152"/>
      <w:bookmarkStart w:id="310" w:name="_ETM_Q1_399655"/>
      <w:bookmarkStart w:id="311" w:name="_ETM_Q1_397155"/>
      <w:bookmarkStart w:id="312" w:name="_ETM_Q1_392402"/>
      <w:bookmarkEnd w:id="308"/>
      <w:bookmarkEnd w:id="309"/>
      <w:bookmarkEnd w:id="310"/>
      <w:bookmarkEnd w:id="311"/>
      <w:bookmarkEnd w:id="312"/>
      <w:r>
        <w:rPr>
          <w:rFonts w:hint="cs"/>
          <w:rtl/>
        </w:rPr>
        <w:t xml:space="preserve"> ב</w:t>
      </w:r>
      <w:bookmarkStart w:id="313" w:name="_ETM_Q1_398403"/>
      <w:bookmarkEnd w:id="313"/>
      <w:r>
        <w:rPr>
          <w:rFonts w:hint="cs"/>
          <w:rtl/>
        </w:rPr>
        <w:t>אנשים שחובת הרישו</w:t>
      </w:r>
      <w:bookmarkStart w:id="314" w:name="_ETM_Q1_398902"/>
      <w:bookmarkStart w:id="315" w:name="_ETM_Q1_396903"/>
      <w:bookmarkEnd w:id="314"/>
      <w:bookmarkEnd w:id="315"/>
      <w:r>
        <w:rPr>
          <w:rFonts w:hint="cs"/>
          <w:rtl/>
        </w:rPr>
        <w:t xml:space="preserve">ם </w:t>
      </w:r>
      <w:bookmarkStart w:id="316" w:name="_ETM_Q1_395902"/>
      <w:bookmarkEnd w:id="316"/>
      <w:r>
        <w:rPr>
          <w:rFonts w:hint="cs"/>
          <w:rtl/>
        </w:rPr>
        <w:t xml:space="preserve">חלה </w:t>
      </w:r>
      <w:bookmarkStart w:id="317" w:name="_ETM_Q1_396403"/>
      <w:bookmarkEnd w:id="317"/>
      <w:r>
        <w:rPr>
          <w:rFonts w:hint="cs"/>
          <w:rtl/>
        </w:rPr>
        <w:t xml:space="preserve">לגביהם,  </w:t>
      </w:r>
      <w:bookmarkStart w:id="318" w:name="_ETM_Q1_393651"/>
      <w:bookmarkEnd w:id="318"/>
      <w:r>
        <w:rPr>
          <w:rFonts w:hint="cs"/>
          <w:rtl/>
        </w:rPr>
        <w:t>זאת זכות היסוד שלי</w:t>
      </w:r>
      <w:bookmarkStart w:id="319" w:name="_ETM_Q1_397901"/>
      <w:bookmarkEnd w:id="319"/>
      <w:r>
        <w:rPr>
          <w:rFonts w:hint="cs"/>
          <w:rtl/>
        </w:rPr>
        <w:t>.</w:t>
      </w:r>
      <w:bookmarkStart w:id="320" w:name="_ETM_Q1_402153"/>
      <w:bookmarkStart w:id="321" w:name="_ETM_Q1_399901"/>
      <w:bookmarkEnd w:id="320"/>
      <w:bookmarkEnd w:id="321"/>
      <w:r w:rsidR="00F65041">
        <w:rPr>
          <w:rFonts w:hint="cs"/>
          <w:rtl/>
        </w:rPr>
        <w:t xml:space="preserve"> א</w:t>
      </w:r>
      <w:bookmarkStart w:id="322" w:name="_ETM_Q1_398654"/>
      <w:bookmarkEnd w:id="322"/>
      <w:r w:rsidR="00F65041">
        <w:rPr>
          <w:rFonts w:hint="cs"/>
          <w:rtl/>
        </w:rPr>
        <w:t xml:space="preserve">ם אני לא אטיל עליה את האפשרות </w:t>
      </w:r>
      <w:bookmarkStart w:id="323" w:name="_ETM_Q1_402401"/>
      <w:bookmarkEnd w:id="323"/>
      <w:r w:rsidR="00F65041">
        <w:rPr>
          <w:rFonts w:hint="cs"/>
          <w:rtl/>
        </w:rPr>
        <w:t xml:space="preserve">לתבוע בנפרד אז </w:t>
      </w:r>
      <w:bookmarkStart w:id="324" w:name="_ETM_Q1_409402"/>
      <w:bookmarkEnd w:id="324"/>
      <w:r w:rsidR="006A29CD">
        <w:rPr>
          <w:rFonts w:hint="cs"/>
          <w:rtl/>
        </w:rPr>
        <w:t>אני</w:t>
      </w:r>
      <w:bookmarkStart w:id="325" w:name="_ETM_Q1_406403"/>
      <w:bookmarkStart w:id="326" w:name="_ETM_Q1_403655"/>
      <w:bookmarkEnd w:id="325"/>
      <w:bookmarkEnd w:id="326"/>
      <w:r w:rsidR="006A29CD">
        <w:rPr>
          <w:rFonts w:hint="cs"/>
          <w:rtl/>
        </w:rPr>
        <w:t xml:space="preserve"> בעצם אעודד את </w:t>
      </w:r>
      <w:bookmarkStart w:id="327" w:name="_ETM_Q1_406650"/>
      <w:bookmarkEnd w:id="327"/>
      <w:r w:rsidR="006A29CD">
        <w:rPr>
          <w:rFonts w:hint="cs"/>
          <w:rtl/>
        </w:rPr>
        <w:t xml:space="preserve">כל האנשים לא לרשום </w:t>
      </w:r>
      <w:bookmarkStart w:id="328" w:name="_ETM_Q1_407151"/>
      <w:bookmarkStart w:id="329" w:name="_ETM_Q1_399151"/>
      <w:bookmarkStart w:id="330" w:name="_ETM_Q1_403152"/>
      <w:bookmarkStart w:id="331" w:name="_ETM_Q1_405404"/>
      <w:bookmarkEnd w:id="328"/>
      <w:bookmarkEnd w:id="329"/>
      <w:bookmarkEnd w:id="330"/>
      <w:bookmarkEnd w:id="331"/>
      <w:r w:rsidR="006A29CD">
        <w:rPr>
          <w:rFonts w:hint="cs"/>
          <w:rtl/>
        </w:rPr>
        <w:t>ואז אני לא אוכל לה</w:t>
      </w:r>
      <w:bookmarkStart w:id="332" w:name="_ETM_Q1_409901"/>
      <w:bookmarkEnd w:id="332"/>
      <w:r w:rsidR="006A29CD">
        <w:rPr>
          <w:rFonts w:hint="cs"/>
          <w:rtl/>
        </w:rPr>
        <w:t xml:space="preserve">תקדם </w:t>
      </w:r>
      <w:bookmarkStart w:id="333" w:name="_ETM_Q1_407651"/>
      <w:bookmarkEnd w:id="333"/>
      <w:r w:rsidR="006A29CD">
        <w:rPr>
          <w:rFonts w:hint="cs"/>
          <w:rtl/>
        </w:rPr>
        <w:t>מולם לשלב הבא ולכן זה נשאר.</w:t>
      </w:r>
      <w:r w:rsidR="00AE50ED">
        <w:rPr>
          <w:rFonts w:hint="cs"/>
          <w:rtl/>
        </w:rPr>
        <w:t xml:space="preserve"> </w:t>
      </w:r>
      <w:r w:rsidR="006A29CD">
        <w:rPr>
          <w:rFonts w:hint="cs"/>
          <w:rtl/>
        </w:rPr>
        <w:t xml:space="preserve">שאר הדברים, </w:t>
      </w:r>
      <w:r w:rsidR="00AE50ED">
        <w:rPr>
          <w:rFonts w:hint="cs"/>
          <w:rtl/>
        </w:rPr>
        <w:t>2, 3, 4, ו-5</w:t>
      </w:r>
      <w:r w:rsidR="006A29CD">
        <w:rPr>
          <w:rFonts w:hint="cs"/>
          <w:rtl/>
        </w:rPr>
        <w:t xml:space="preserve">  הם באמת </w:t>
      </w:r>
      <w:bookmarkStart w:id="334" w:name="_ETM_Q1_417402"/>
      <w:bookmarkStart w:id="335" w:name="_ETM_Q1_414651"/>
      <w:bookmarkEnd w:id="334"/>
      <w:bookmarkEnd w:id="335"/>
      <w:r w:rsidR="006A29CD">
        <w:rPr>
          <w:rFonts w:hint="cs"/>
          <w:rtl/>
        </w:rPr>
        <w:t xml:space="preserve">יותר בעניין בין אדם לחברו </w:t>
      </w:r>
      <w:bookmarkStart w:id="336" w:name="_ETM_Q1_415154"/>
      <w:bookmarkStart w:id="337" w:name="_ETM_Q1_415403"/>
      <w:bookmarkEnd w:id="336"/>
      <w:bookmarkEnd w:id="337"/>
      <w:r w:rsidR="006A29CD">
        <w:rPr>
          <w:rFonts w:hint="cs"/>
          <w:rtl/>
        </w:rPr>
        <w:t>ו-6 זה שוב חוזר לבין</w:t>
      </w:r>
      <w:bookmarkStart w:id="338" w:name="_ETM_Q1_421655"/>
      <w:bookmarkStart w:id="339" w:name="_ETM_Q1_419653"/>
      <w:bookmarkStart w:id="340" w:name="_ETM_Q1_420651"/>
      <w:bookmarkStart w:id="341" w:name="_ETM_Q1_417651"/>
      <w:bookmarkEnd w:id="338"/>
      <w:bookmarkEnd w:id="339"/>
      <w:bookmarkEnd w:id="340"/>
      <w:bookmarkEnd w:id="341"/>
      <w:r w:rsidR="006A29CD">
        <w:rPr>
          <w:rFonts w:hint="cs"/>
          <w:rtl/>
        </w:rPr>
        <w:t xml:space="preserve"> אדם לרשות ולכן צריך לדבר על הרציונל של </w:t>
      </w:r>
      <w:bookmarkStart w:id="342" w:name="_ETM_Q1_430652"/>
      <w:bookmarkEnd w:id="342"/>
      <w:r w:rsidR="006A29CD">
        <w:rPr>
          <w:rFonts w:hint="cs"/>
          <w:rtl/>
        </w:rPr>
        <w:t>ההודעה ועל האופן</w:t>
      </w:r>
      <w:bookmarkStart w:id="343" w:name="_ETM_Q1_430405"/>
      <w:bookmarkEnd w:id="343"/>
      <w:r w:rsidR="006A29CD">
        <w:rPr>
          <w:rFonts w:hint="cs"/>
          <w:rtl/>
        </w:rPr>
        <w:t xml:space="preserve"> בו זה יתגלה.</w:t>
      </w:r>
      <w:bookmarkStart w:id="344" w:name="_ETM_Q1_435404"/>
      <w:bookmarkStart w:id="345" w:name="_ETM_Q1_431401"/>
      <w:bookmarkStart w:id="346" w:name="_ETM_Q1_435903"/>
      <w:bookmarkEnd w:id="344"/>
      <w:bookmarkEnd w:id="345"/>
      <w:bookmarkEnd w:id="346"/>
    </w:p>
    <w:p w14:paraId="6A17F0EA" w14:textId="77777777" w:rsidR="00AE50ED" w:rsidRDefault="00AE50ED">
      <w:pPr>
        <w:rPr>
          <w:rtl/>
        </w:rPr>
      </w:pPr>
      <w:bookmarkStart w:id="347" w:name="_ETM_Q1_433401"/>
      <w:bookmarkStart w:id="348" w:name="_ETM_Q1_436401"/>
      <w:bookmarkStart w:id="349" w:name="_ETM_Q1_433654"/>
      <w:bookmarkStart w:id="350" w:name="_ETM_Q1_431900"/>
      <w:bookmarkStart w:id="351" w:name="_ETM_Q1_432402"/>
      <w:bookmarkStart w:id="352" w:name="_ETM_Q1_443655"/>
      <w:bookmarkEnd w:id="347"/>
      <w:bookmarkEnd w:id="348"/>
      <w:bookmarkEnd w:id="349"/>
      <w:bookmarkEnd w:id="350"/>
      <w:bookmarkEnd w:id="351"/>
      <w:bookmarkEnd w:id="352"/>
    </w:p>
    <w:p w14:paraId="3FEF2293" w14:textId="77777777" w:rsidR="00F27F7F" w:rsidRDefault="00F27F7F" w:rsidP="00AE50ED">
      <w:pPr>
        <w:pStyle w:val="a4"/>
        <w:keepNext/>
        <w:rPr>
          <w:rStyle w:val="TagStyle"/>
          <w:vanish w:val="0"/>
          <w:rtl/>
        </w:rPr>
      </w:pPr>
      <w:bookmarkStart w:id="353" w:name="ET_speaker_עמית_יוסוב_עמיר_13"/>
      <w:r>
        <w:rPr>
          <w:rStyle w:val="TagStyle"/>
          <w:vanish w:val="0"/>
          <w:rtl/>
        </w:rPr>
        <w:br w:type="page"/>
      </w:r>
    </w:p>
    <w:p w14:paraId="26EFC796" w14:textId="3D74ABC9" w:rsidR="00AE50ED" w:rsidRDefault="00AE50ED" w:rsidP="00AE50ED">
      <w:pPr>
        <w:pStyle w:val="a4"/>
        <w:keepNext/>
        <w:rPr>
          <w:rtl/>
        </w:rPr>
      </w:pPr>
      <w:r w:rsidRPr="00AE50ED">
        <w:rPr>
          <w:rStyle w:val="TagStyle"/>
          <w:rtl/>
        </w:rPr>
        <w:t xml:space="preserve"> &lt;&lt; דובר &gt;&gt; </w:t>
      </w:r>
      <w:r>
        <w:rPr>
          <w:rtl/>
        </w:rPr>
        <w:t>עמית יוסוב עמיר:</w:t>
      </w:r>
      <w:r w:rsidRPr="00AE50ED">
        <w:rPr>
          <w:rStyle w:val="TagStyle"/>
          <w:rtl/>
        </w:rPr>
        <w:t xml:space="preserve"> &lt;&lt; דובר &gt;&gt;</w:t>
      </w:r>
      <w:r>
        <w:rPr>
          <w:rtl/>
        </w:rPr>
        <w:t xml:space="preserve">   </w:t>
      </w:r>
      <w:bookmarkEnd w:id="353"/>
    </w:p>
    <w:p w14:paraId="4B3FDA76" w14:textId="77777777" w:rsidR="00AE50ED" w:rsidRPr="00AE50ED" w:rsidRDefault="00AE50ED" w:rsidP="00AE50ED">
      <w:pPr>
        <w:ind w:firstLine="0"/>
        <w:rPr>
          <w:rtl/>
        </w:rPr>
      </w:pPr>
      <w:bookmarkStart w:id="354" w:name="_ETM_Q1_445155"/>
      <w:bookmarkStart w:id="355" w:name="_ETM_Q1_443405"/>
      <w:bookmarkEnd w:id="354"/>
      <w:bookmarkEnd w:id="355"/>
    </w:p>
    <w:p w14:paraId="18C9F0DA" w14:textId="3480A5E9" w:rsidR="00AE50ED" w:rsidRDefault="00AE50ED">
      <w:pPr>
        <w:rPr>
          <w:rtl/>
        </w:rPr>
      </w:pPr>
      <w:bookmarkStart w:id="356" w:name="_ETM_Q1_434155"/>
      <w:bookmarkStart w:id="357" w:name="_ETM_Q1_439154"/>
      <w:bookmarkStart w:id="358" w:name="_ETM_Q1_441405"/>
      <w:bookmarkEnd w:id="356"/>
      <w:bookmarkEnd w:id="357"/>
      <w:bookmarkEnd w:id="358"/>
      <w:r>
        <w:rPr>
          <w:rFonts w:hint="cs"/>
          <w:rtl/>
        </w:rPr>
        <w:lastRenderedPageBreak/>
        <w:t>בוקר</w:t>
      </w:r>
      <w:bookmarkStart w:id="359" w:name="_ETM_Q1_438152"/>
      <w:bookmarkEnd w:id="359"/>
      <w:r>
        <w:rPr>
          <w:rFonts w:hint="cs"/>
          <w:rtl/>
        </w:rPr>
        <w:t xml:space="preserve"> </w:t>
      </w:r>
      <w:bookmarkStart w:id="360" w:name="_ETM_Q1_438402"/>
      <w:bookmarkEnd w:id="360"/>
      <w:r>
        <w:rPr>
          <w:rFonts w:hint="cs"/>
          <w:rtl/>
        </w:rPr>
        <w:t>טוב. עמי</w:t>
      </w:r>
      <w:bookmarkStart w:id="361" w:name="_ETM_Q1_440906"/>
      <w:bookmarkEnd w:id="361"/>
      <w:r>
        <w:rPr>
          <w:rFonts w:hint="cs"/>
          <w:rtl/>
        </w:rPr>
        <w:t xml:space="preserve">ת יוסוב עמיר, משרד המשפטים. </w:t>
      </w:r>
      <w:bookmarkStart w:id="362" w:name="_ETM_Q1_441902"/>
      <w:bookmarkEnd w:id="362"/>
      <w:r>
        <w:rPr>
          <w:rFonts w:hint="cs"/>
          <w:rtl/>
        </w:rPr>
        <w:t>צריך להקדים ולומר שהסעיף הזה הוסף לבקשת הייעוץ המשפטי של הוועדה</w:t>
      </w:r>
      <w:bookmarkStart w:id="363" w:name="_ETM_Q1_446407"/>
      <w:bookmarkEnd w:id="363"/>
      <w:r>
        <w:rPr>
          <w:rFonts w:hint="cs"/>
          <w:rtl/>
        </w:rPr>
        <w:t xml:space="preserve"> כאמצעי נוסף</w:t>
      </w:r>
      <w:bookmarkStart w:id="364" w:name="_ETM_Q1_451402"/>
      <w:bookmarkEnd w:id="364"/>
      <w:r>
        <w:rPr>
          <w:rFonts w:hint="cs"/>
          <w:rtl/>
        </w:rPr>
        <w:t xml:space="preserve"> - - -</w:t>
      </w:r>
    </w:p>
    <w:p w14:paraId="5C67B5A1" w14:textId="77777777" w:rsidR="00AE50ED" w:rsidRDefault="00AE50ED">
      <w:pPr>
        <w:rPr>
          <w:rtl/>
        </w:rPr>
      </w:pPr>
      <w:bookmarkStart w:id="365" w:name="_ETM_Q1_452652"/>
      <w:bookmarkStart w:id="366" w:name="_ETM_Q1_452902"/>
      <w:bookmarkEnd w:id="365"/>
      <w:bookmarkEnd w:id="366"/>
    </w:p>
    <w:p w14:paraId="1E676F0B" w14:textId="04A97E1B" w:rsidR="00AE50ED" w:rsidRDefault="00AE50ED" w:rsidP="00AE50ED">
      <w:pPr>
        <w:pStyle w:val="af6"/>
        <w:keepNext/>
        <w:rPr>
          <w:rtl/>
        </w:rPr>
      </w:pPr>
      <w:bookmarkStart w:id="367" w:name="ET_yor_6157_14"/>
      <w:r w:rsidRPr="00AE50ED">
        <w:rPr>
          <w:rStyle w:val="TagStyle"/>
          <w:rtl/>
        </w:rPr>
        <w:t xml:space="preserve"> &lt;&lt; יור &gt;&gt; </w:t>
      </w:r>
      <w:r>
        <w:rPr>
          <w:rtl/>
        </w:rPr>
        <w:t>היו"ר שמחה רוטמן:</w:t>
      </w:r>
      <w:r w:rsidRPr="00AE50ED">
        <w:rPr>
          <w:rStyle w:val="TagStyle"/>
          <w:rtl/>
        </w:rPr>
        <w:t xml:space="preserve"> &lt;&lt; יור &gt;&gt;</w:t>
      </w:r>
      <w:r>
        <w:rPr>
          <w:rtl/>
        </w:rPr>
        <w:t xml:space="preserve">   </w:t>
      </w:r>
      <w:bookmarkEnd w:id="367"/>
    </w:p>
    <w:p w14:paraId="1EF94104" w14:textId="77777777" w:rsidR="00AE50ED" w:rsidRDefault="00AE50ED" w:rsidP="00AE50ED">
      <w:pPr>
        <w:pStyle w:val="KeepWithNext"/>
        <w:rPr>
          <w:rtl/>
        </w:rPr>
      </w:pPr>
    </w:p>
    <w:p w14:paraId="04FEAA94" w14:textId="627BE6C8" w:rsidR="00AE50ED" w:rsidRPr="00AE50ED" w:rsidRDefault="00AE50ED" w:rsidP="00AE50ED">
      <w:pPr>
        <w:rPr>
          <w:rtl/>
        </w:rPr>
      </w:pPr>
      <w:bookmarkStart w:id="368" w:name="_ETM_Q1_454152"/>
      <w:bookmarkEnd w:id="368"/>
      <w:r>
        <w:rPr>
          <w:rFonts w:hint="cs"/>
          <w:rtl/>
        </w:rPr>
        <w:t xml:space="preserve">הוועדה. </w:t>
      </w:r>
      <w:bookmarkStart w:id="369" w:name="_ETM_Q1_456153"/>
      <w:bookmarkStart w:id="370" w:name="_ETM_Q1_453153"/>
      <w:bookmarkStart w:id="371" w:name="_ETM_Q1_452653"/>
      <w:bookmarkStart w:id="372" w:name="_ETM_Q1_453405"/>
      <w:bookmarkStart w:id="373" w:name="_ETM_Q1_453655"/>
      <w:bookmarkEnd w:id="369"/>
      <w:bookmarkEnd w:id="370"/>
      <w:bookmarkEnd w:id="371"/>
      <w:bookmarkEnd w:id="372"/>
      <w:bookmarkEnd w:id="373"/>
      <w:r>
        <w:rPr>
          <w:rFonts w:hint="cs"/>
          <w:rtl/>
        </w:rPr>
        <w:t xml:space="preserve">היועצת המשפטית סייעה מאוד. </w:t>
      </w:r>
      <w:bookmarkStart w:id="374" w:name="_ETM_Q1_459402"/>
      <w:bookmarkEnd w:id="374"/>
    </w:p>
    <w:p w14:paraId="7564EA40" w14:textId="77777777" w:rsidR="00AE50ED" w:rsidRDefault="00AE50ED">
      <w:pPr>
        <w:rPr>
          <w:rtl/>
        </w:rPr>
      </w:pPr>
      <w:bookmarkStart w:id="375" w:name="_ETM_Q1_447152"/>
      <w:bookmarkEnd w:id="375"/>
    </w:p>
    <w:p w14:paraId="7214957B" w14:textId="69F3BCC9" w:rsidR="00AE50ED" w:rsidRDefault="00AE50ED" w:rsidP="00AE50ED">
      <w:pPr>
        <w:pStyle w:val="a4"/>
        <w:keepNext/>
        <w:rPr>
          <w:rtl/>
        </w:rPr>
      </w:pPr>
      <w:bookmarkStart w:id="376" w:name="ET_speaker_עמית_יוסוב_עמיר_12"/>
      <w:r w:rsidRPr="00AE50ED">
        <w:rPr>
          <w:rStyle w:val="TagStyle"/>
          <w:rtl/>
        </w:rPr>
        <w:t xml:space="preserve"> &lt;&lt; דובר &gt;&gt; </w:t>
      </w:r>
      <w:r>
        <w:rPr>
          <w:rtl/>
        </w:rPr>
        <w:t>עמית יוסוב עמיר:</w:t>
      </w:r>
      <w:r w:rsidRPr="00AE50ED">
        <w:rPr>
          <w:rStyle w:val="TagStyle"/>
          <w:rtl/>
        </w:rPr>
        <w:t xml:space="preserve"> &lt;&lt; דובר &gt;&gt;</w:t>
      </w:r>
      <w:r>
        <w:rPr>
          <w:rtl/>
        </w:rPr>
        <w:t xml:space="preserve">   </w:t>
      </w:r>
      <w:bookmarkEnd w:id="376"/>
    </w:p>
    <w:p w14:paraId="0E5731CE" w14:textId="77777777" w:rsidR="00AE50ED" w:rsidRDefault="00AE50ED" w:rsidP="00AE50ED">
      <w:pPr>
        <w:pStyle w:val="KeepWithNext"/>
        <w:rPr>
          <w:rtl/>
        </w:rPr>
      </w:pPr>
      <w:bookmarkStart w:id="377" w:name="_ETM_Q1_457155"/>
      <w:bookmarkStart w:id="378" w:name="_ETM_Q1_454405"/>
      <w:bookmarkStart w:id="379" w:name="_ETM_Q1_451651"/>
      <w:bookmarkStart w:id="380" w:name="_ETM_Q1_449153"/>
      <w:bookmarkStart w:id="381" w:name="_ETM_Q1_446655"/>
      <w:bookmarkEnd w:id="377"/>
      <w:bookmarkEnd w:id="378"/>
      <w:bookmarkEnd w:id="379"/>
      <w:bookmarkEnd w:id="380"/>
      <w:bookmarkEnd w:id="381"/>
    </w:p>
    <w:p w14:paraId="449E713C" w14:textId="04E62DD1" w:rsidR="00AE50ED" w:rsidRDefault="00AE50ED" w:rsidP="00AE50ED">
      <w:pPr>
        <w:rPr>
          <w:rtl/>
        </w:rPr>
      </w:pPr>
      <w:r>
        <w:rPr>
          <w:rFonts w:hint="cs"/>
          <w:rtl/>
        </w:rPr>
        <w:t>הוועדה</w:t>
      </w:r>
      <w:bookmarkStart w:id="382" w:name="_ETM_Q1_455406"/>
      <w:bookmarkStart w:id="383" w:name="_ETM_Q1_452655"/>
      <w:bookmarkEnd w:id="382"/>
      <w:bookmarkEnd w:id="383"/>
      <w:r>
        <w:rPr>
          <w:rFonts w:hint="cs"/>
          <w:rtl/>
        </w:rPr>
        <w:t xml:space="preserve"> </w:t>
      </w:r>
      <w:bookmarkStart w:id="384" w:name="_ETM_Q1_454901"/>
      <w:bookmarkEnd w:id="384"/>
      <w:r>
        <w:rPr>
          <w:rFonts w:hint="cs"/>
          <w:rtl/>
        </w:rPr>
        <w:t xml:space="preserve">באמצעות הייעוץ </w:t>
      </w:r>
      <w:bookmarkStart w:id="385" w:name="_ETM_Q1_459152"/>
      <w:bookmarkEnd w:id="385"/>
      <w:r>
        <w:rPr>
          <w:rFonts w:hint="cs"/>
          <w:rtl/>
        </w:rPr>
        <w:t xml:space="preserve">המפשטי לוועדה, כאמצעי </w:t>
      </w:r>
      <w:bookmarkStart w:id="386" w:name="_ETM_Q1_460406"/>
      <w:bookmarkStart w:id="387" w:name="_ETM_Q1_457655"/>
      <w:bookmarkEnd w:id="386"/>
      <w:bookmarkEnd w:id="387"/>
      <w:r>
        <w:rPr>
          <w:rFonts w:hint="cs"/>
          <w:rtl/>
        </w:rPr>
        <w:t>נוסף</w:t>
      </w:r>
      <w:bookmarkStart w:id="388" w:name="_ETM_Q1_463662"/>
      <w:bookmarkStart w:id="389" w:name="_ETM_Q1_460902"/>
      <w:bookmarkStart w:id="390" w:name="_ETM_Q1_464152"/>
      <w:bookmarkEnd w:id="388"/>
      <w:bookmarkEnd w:id="389"/>
      <w:bookmarkEnd w:id="390"/>
      <w:r>
        <w:rPr>
          <w:rFonts w:hint="cs"/>
          <w:rtl/>
        </w:rPr>
        <w:t xml:space="preserve"> לאכיפת הוראות </w:t>
      </w:r>
      <w:bookmarkStart w:id="391" w:name="_ETM_Q1_463406"/>
      <w:bookmarkEnd w:id="391"/>
      <w:r>
        <w:rPr>
          <w:rFonts w:hint="cs"/>
          <w:rtl/>
        </w:rPr>
        <w:t xml:space="preserve">סעיף 23ד רבא </w:t>
      </w:r>
      <w:bookmarkStart w:id="392" w:name="_ETM_Q1_469152"/>
      <w:bookmarkStart w:id="393" w:name="_ETM_Q1_466402"/>
      <w:bookmarkEnd w:id="392"/>
      <w:bookmarkEnd w:id="393"/>
      <w:r>
        <w:rPr>
          <w:rFonts w:hint="cs"/>
          <w:rtl/>
        </w:rPr>
        <w:t>שעוסק</w:t>
      </w:r>
      <w:bookmarkStart w:id="394" w:name="_ETM_Q1_464406"/>
      <w:bookmarkEnd w:id="394"/>
      <w:r>
        <w:rPr>
          <w:rFonts w:hint="cs"/>
          <w:rtl/>
        </w:rPr>
        <w:t>ת בחובות הנ</w:t>
      </w:r>
      <w:bookmarkStart w:id="395" w:name="_ETM_Q1_469906"/>
      <w:bookmarkEnd w:id="395"/>
      <w:r>
        <w:rPr>
          <w:rFonts w:hint="cs"/>
          <w:rtl/>
        </w:rPr>
        <w:t xml:space="preserve">לוות </w:t>
      </w:r>
      <w:bookmarkStart w:id="396" w:name="_ETM_Q1_469404"/>
      <w:bookmarkEnd w:id="396"/>
      <w:r>
        <w:rPr>
          <w:rFonts w:hint="cs"/>
          <w:rtl/>
        </w:rPr>
        <w:t xml:space="preserve">להעברת מידע בין גופים ציבוריים. </w:t>
      </w:r>
      <w:bookmarkStart w:id="397" w:name="_ETM_Q1_474153"/>
      <w:bookmarkEnd w:id="397"/>
      <w:r>
        <w:rPr>
          <w:rFonts w:hint="cs"/>
          <w:rtl/>
        </w:rPr>
        <w:t xml:space="preserve">מבחינה עניינת, הקשר </w:t>
      </w:r>
      <w:bookmarkStart w:id="398" w:name="_ETM_Q1_476406"/>
      <w:bookmarkStart w:id="399" w:name="_ETM_Q1_473653"/>
      <w:bookmarkStart w:id="400" w:name="_ETM_Q1_477903"/>
      <w:bookmarkStart w:id="401" w:name="_ETM_Q1_489906"/>
      <w:bookmarkStart w:id="402" w:name="_ETM_Q1_493403"/>
      <w:bookmarkStart w:id="403" w:name="_ETM_Q1_499152"/>
      <w:bookmarkStart w:id="404" w:name="_ETM_Q1_496902"/>
      <w:bookmarkStart w:id="405" w:name="_ETM_Q1_494151"/>
      <w:bookmarkStart w:id="406" w:name="_ETM_Q1_491403"/>
      <w:bookmarkEnd w:id="398"/>
      <w:bookmarkEnd w:id="399"/>
      <w:bookmarkEnd w:id="400"/>
      <w:bookmarkEnd w:id="401"/>
      <w:bookmarkEnd w:id="402"/>
      <w:bookmarkEnd w:id="403"/>
      <w:bookmarkEnd w:id="404"/>
      <w:bookmarkEnd w:id="405"/>
      <w:bookmarkEnd w:id="406"/>
      <w:r>
        <w:rPr>
          <w:rFonts w:hint="cs"/>
          <w:rtl/>
        </w:rPr>
        <w:t>הו</w:t>
      </w:r>
      <w:bookmarkStart w:id="407" w:name="_ETM_Q1_484903"/>
      <w:bookmarkEnd w:id="407"/>
      <w:r>
        <w:rPr>
          <w:rFonts w:hint="cs"/>
          <w:rtl/>
        </w:rPr>
        <w:t>א מאוד אדוק</w:t>
      </w:r>
      <w:bookmarkStart w:id="408" w:name="_ETM_Q1_488652"/>
      <w:bookmarkStart w:id="409" w:name="_ETM_Q1_485906"/>
      <w:bookmarkEnd w:id="408"/>
      <w:bookmarkEnd w:id="409"/>
      <w:r>
        <w:rPr>
          <w:rFonts w:hint="cs"/>
          <w:rtl/>
        </w:rPr>
        <w:t>,</w:t>
      </w:r>
      <w:bookmarkStart w:id="410" w:name="_ETM_Q1_483153"/>
      <w:bookmarkEnd w:id="410"/>
      <w:r>
        <w:rPr>
          <w:rFonts w:hint="cs"/>
          <w:rtl/>
        </w:rPr>
        <w:t xml:space="preserve"> בין </w:t>
      </w:r>
      <w:bookmarkStart w:id="411" w:name="_ETM_Q1_483902"/>
      <w:bookmarkStart w:id="412" w:name="_ETM_Q1_478406"/>
      <w:bookmarkEnd w:id="411"/>
      <w:bookmarkEnd w:id="412"/>
      <w:r>
        <w:rPr>
          <w:rFonts w:hint="cs"/>
          <w:rtl/>
        </w:rPr>
        <w:t>חובת הרישום - - -</w:t>
      </w:r>
    </w:p>
    <w:p w14:paraId="5E9F1D85" w14:textId="77777777" w:rsidR="00AE50ED" w:rsidRDefault="00AE50ED" w:rsidP="00AE50ED">
      <w:pPr>
        <w:rPr>
          <w:rtl/>
        </w:rPr>
      </w:pPr>
      <w:bookmarkStart w:id="413" w:name="_ETM_Q1_481655"/>
      <w:bookmarkEnd w:id="413"/>
    </w:p>
    <w:p w14:paraId="3A3BBA9E" w14:textId="58C96A38" w:rsidR="00AE50ED" w:rsidRDefault="00AE50ED" w:rsidP="00AE50ED">
      <w:pPr>
        <w:pStyle w:val="af6"/>
        <w:keepNext/>
        <w:rPr>
          <w:rtl/>
        </w:rPr>
      </w:pPr>
      <w:bookmarkStart w:id="414" w:name="ET_yor_6157_15"/>
      <w:r w:rsidRPr="00AE50ED">
        <w:rPr>
          <w:rStyle w:val="TagStyle"/>
          <w:rtl/>
        </w:rPr>
        <w:t xml:space="preserve"> &lt;&lt; יור &gt;&gt; </w:t>
      </w:r>
      <w:r>
        <w:rPr>
          <w:rtl/>
        </w:rPr>
        <w:t>היו"ר שמחה רוטמן:</w:t>
      </w:r>
      <w:r w:rsidRPr="00AE50ED">
        <w:rPr>
          <w:rStyle w:val="TagStyle"/>
          <w:rtl/>
        </w:rPr>
        <w:t xml:space="preserve"> &lt;&lt; יור &gt;&gt;</w:t>
      </w:r>
      <w:r>
        <w:rPr>
          <w:rtl/>
        </w:rPr>
        <w:t xml:space="preserve">   </w:t>
      </w:r>
      <w:bookmarkEnd w:id="414"/>
    </w:p>
    <w:p w14:paraId="79B0556F" w14:textId="77777777" w:rsidR="00AE50ED" w:rsidRDefault="00AE50ED" w:rsidP="00AE50ED">
      <w:pPr>
        <w:pStyle w:val="KeepWithNext"/>
        <w:rPr>
          <w:rtl/>
        </w:rPr>
      </w:pPr>
    </w:p>
    <w:p w14:paraId="613464F5" w14:textId="2C674AC6" w:rsidR="00AE50ED" w:rsidRDefault="00AE50ED" w:rsidP="00AE50ED">
      <w:pPr>
        <w:rPr>
          <w:rtl/>
        </w:rPr>
      </w:pPr>
      <w:bookmarkStart w:id="415" w:name="_ETM_Q1_483156"/>
      <w:bookmarkStart w:id="416" w:name="_ETM_Q1_477906"/>
      <w:bookmarkEnd w:id="415"/>
      <w:bookmarkEnd w:id="416"/>
      <w:r>
        <w:rPr>
          <w:rFonts w:hint="cs"/>
          <w:rtl/>
        </w:rPr>
        <w:t xml:space="preserve">לרישום זה ברור, </w:t>
      </w:r>
      <w:bookmarkStart w:id="417" w:name="_ETM_Q1_481405"/>
      <w:bookmarkEnd w:id="417"/>
      <w:r>
        <w:rPr>
          <w:rFonts w:hint="cs"/>
          <w:rtl/>
        </w:rPr>
        <w:t>א</w:t>
      </w:r>
      <w:bookmarkStart w:id="418" w:name="_ETM_Q1_488656"/>
      <w:bookmarkStart w:id="419" w:name="_ETM_Q1_489405"/>
      <w:bookmarkEnd w:id="418"/>
      <w:bookmarkEnd w:id="419"/>
      <w:r>
        <w:rPr>
          <w:rFonts w:hint="cs"/>
          <w:rtl/>
        </w:rPr>
        <w:t>ני שואל על 6.</w:t>
      </w:r>
    </w:p>
    <w:p w14:paraId="28652370" w14:textId="77777777" w:rsidR="00AE50ED" w:rsidRDefault="00AE50ED" w:rsidP="00AE50ED">
      <w:pPr>
        <w:rPr>
          <w:rtl/>
        </w:rPr>
      </w:pPr>
      <w:bookmarkStart w:id="420" w:name="_ETM_Q1_486656"/>
      <w:bookmarkStart w:id="421" w:name="_ETM_Q1_483656"/>
      <w:bookmarkStart w:id="422" w:name="_ETM_Q1_480903"/>
      <w:bookmarkStart w:id="423" w:name="_ETM_Q1_482154"/>
      <w:bookmarkEnd w:id="420"/>
      <w:bookmarkEnd w:id="421"/>
      <w:bookmarkEnd w:id="422"/>
      <w:bookmarkEnd w:id="423"/>
    </w:p>
    <w:p w14:paraId="55E09EE0" w14:textId="2DE59577" w:rsidR="00AE50ED" w:rsidRDefault="00AE50ED" w:rsidP="00AE50ED">
      <w:pPr>
        <w:pStyle w:val="a4"/>
        <w:keepNext/>
        <w:rPr>
          <w:rtl/>
        </w:rPr>
      </w:pPr>
      <w:bookmarkStart w:id="424" w:name="ET_speaker_עמית_יוסוב_עמיר_16"/>
      <w:r w:rsidRPr="00AE50ED">
        <w:rPr>
          <w:rStyle w:val="TagStyle"/>
          <w:rtl/>
        </w:rPr>
        <w:t xml:space="preserve"> &lt;&lt; דובר &gt;&gt; </w:t>
      </w:r>
      <w:r>
        <w:rPr>
          <w:rtl/>
        </w:rPr>
        <w:t>עמית יוסוב עמיר:</w:t>
      </w:r>
      <w:r w:rsidRPr="00AE50ED">
        <w:rPr>
          <w:rStyle w:val="TagStyle"/>
          <w:rtl/>
        </w:rPr>
        <w:t xml:space="preserve"> &lt;&lt; דובר &gt;&gt;</w:t>
      </w:r>
      <w:r>
        <w:rPr>
          <w:rtl/>
        </w:rPr>
        <w:t xml:space="preserve">   </w:t>
      </w:r>
      <w:bookmarkEnd w:id="424"/>
    </w:p>
    <w:p w14:paraId="066533A9" w14:textId="77777777" w:rsidR="00AE50ED" w:rsidRDefault="00AE50ED" w:rsidP="00AE50ED">
      <w:pPr>
        <w:pStyle w:val="KeepWithNext"/>
        <w:rPr>
          <w:rtl/>
        </w:rPr>
      </w:pPr>
    </w:p>
    <w:p w14:paraId="0EC54B7C" w14:textId="5787E2B4" w:rsidR="00AE50ED" w:rsidRDefault="00AE50ED" w:rsidP="00AE50ED">
      <w:pPr>
        <w:rPr>
          <w:rtl/>
        </w:rPr>
      </w:pPr>
      <w:bookmarkStart w:id="425" w:name="_ETM_Q1_484404"/>
      <w:bookmarkEnd w:id="425"/>
      <w:r>
        <w:rPr>
          <w:rFonts w:hint="cs"/>
          <w:rtl/>
        </w:rPr>
        <w:t>כן, אני אומר שסעיף 6 בעצם מצטר</w:t>
      </w:r>
      <w:bookmarkStart w:id="426" w:name="_ETM_Q1_488904"/>
      <w:bookmarkStart w:id="427" w:name="_ETM_Q1_486154"/>
      <w:bookmarkStart w:id="428" w:name="_ETM_Q1_483404"/>
      <w:bookmarkEnd w:id="426"/>
      <w:bookmarkEnd w:id="427"/>
      <w:bookmarkEnd w:id="428"/>
      <w:r>
        <w:rPr>
          <w:rFonts w:hint="cs"/>
          <w:rtl/>
        </w:rPr>
        <w:t>ף</w:t>
      </w:r>
      <w:bookmarkStart w:id="429" w:name="_ETM_Q1_480655"/>
      <w:bookmarkEnd w:id="429"/>
      <w:r>
        <w:rPr>
          <w:rFonts w:hint="cs"/>
          <w:rtl/>
        </w:rPr>
        <w:t xml:space="preserve"> לרישום. מה </w:t>
      </w:r>
      <w:bookmarkStart w:id="430" w:name="_ETM_Q1_488655"/>
      <w:bookmarkEnd w:id="430"/>
      <w:r>
        <w:rPr>
          <w:rFonts w:hint="cs"/>
          <w:rtl/>
        </w:rPr>
        <w:t>שקורה זה שההודעה ל</w:t>
      </w:r>
      <w:bookmarkStart w:id="431" w:name="_ETM_Q1_489655"/>
      <w:bookmarkEnd w:id="431"/>
      <w:r>
        <w:rPr>
          <w:rFonts w:hint="cs"/>
          <w:rtl/>
        </w:rPr>
        <w:t>פי סעיף 23ד</w:t>
      </w:r>
      <w:bookmarkStart w:id="432" w:name="_ETM_Q1_493402"/>
      <w:bookmarkEnd w:id="432"/>
      <w:r>
        <w:rPr>
          <w:rFonts w:hint="cs"/>
          <w:rtl/>
        </w:rPr>
        <w:t xml:space="preserve">(ג) מועברת לרשות </w:t>
      </w:r>
      <w:bookmarkStart w:id="433" w:name="_ETM_Q1_498403"/>
      <w:bookmarkEnd w:id="433"/>
      <w:r>
        <w:rPr>
          <w:rFonts w:hint="cs"/>
          <w:rtl/>
        </w:rPr>
        <w:t xml:space="preserve">להגנת הפרטיות </w:t>
      </w:r>
      <w:bookmarkStart w:id="434" w:name="_ETM_Q1_498653"/>
      <w:bookmarkStart w:id="435" w:name="_ETM_Q1_495902"/>
      <w:bookmarkEnd w:id="434"/>
      <w:bookmarkEnd w:id="435"/>
      <w:r>
        <w:rPr>
          <w:rFonts w:hint="cs"/>
          <w:rtl/>
        </w:rPr>
        <w:t>וה</w:t>
      </w:r>
      <w:bookmarkStart w:id="436" w:name="_ETM_Q1_493151"/>
      <w:bookmarkEnd w:id="436"/>
      <w:r>
        <w:rPr>
          <w:rFonts w:hint="cs"/>
          <w:rtl/>
        </w:rPr>
        <w:t>יא מצרפת את פרט המידע הזה - - -</w:t>
      </w:r>
    </w:p>
    <w:p w14:paraId="0BA05FA7" w14:textId="77777777" w:rsidR="00AE50ED" w:rsidRDefault="00AE50ED" w:rsidP="00AE50ED">
      <w:pPr>
        <w:rPr>
          <w:rtl/>
        </w:rPr>
      </w:pPr>
      <w:bookmarkStart w:id="437" w:name="_ETM_Q1_499401"/>
      <w:bookmarkStart w:id="438" w:name="_ETM_Q1_499651"/>
      <w:bookmarkEnd w:id="437"/>
      <w:bookmarkEnd w:id="438"/>
    </w:p>
    <w:p w14:paraId="7922E99A" w14:textId="59EC1194" w:rsidR="00AE50ED" w:rsidRDefault="00AE50ED" w:rsidP="00AE50ED">
      <w:pPr>
        <w:pStyle w:val="af6"/>
        <w:keepNext/>
        <w:rPr>
          <w:rtl/>
        </w:rPr>
      </w:pPr>
      <w:bookmarkStart w:id="439" w:name="ET_yor_6157_17"/>
      <w:r w:rsidRPr="00AE50ED">
        <w:rPr>
          <w:rStyle w:val="TagStyle"/>
          <w:rtl/>
        </w:rPr>
        <w:t xml:space="preserve"> &lt;&lt; יור &gt;&gt; </w:t>
      </w:r>
      <w:r>
        <w:rPr>
          <w:rtl/>
        </w:rPr>
        <w:t>היו"ר שמחה רוטמן:</w:t>
      </w:r>
      <w:r w:rsidRPr="00AE50ED">
        <w:rPr>
          <w:rStyle w:val="TagStyle"/>
          <w:rtl/>
        </w:rPr>
        <w:t xml:space="preserve"> &lt;&lt; יור &gt;&gt;</w:t>
      </w:r>
      <w:r>
        <w:rPr>
          <w:rtl/>
        </w:rPr>
        <w:t xml:space="preserve">   </w:t>
      </w:r>
      <w:bookmarkEnd w:id="439"/>
    </w:p>
    <w:p w14:paraId="0AEFE000" w14:textId="77777777" w:rsidR="00AE50ED" w:rsidRDefault="00AE50ED" w:rsidP="00AE50ED">
      <w:pPr>
        <w:pStyle w:val="KeepWithNext"/>
        <w:rPr>
          <w:rtl/>
        </w:rPr>
      </w:pPr>
    </w:p>
    <w:p w14:paraId="40FDE39B" w14:textId="75286564" w:rsidR="00AE50ED" w:rsidRDefault="00AE50ED" w:rsidP="00AE50ED">
      <w:pPr>
        <w:rPr>
          <w:rtl/>
        </w:rPr>
      </w:pPr>
      <w:bookmarkStart w:id="440" w:name="_ETM_Q1_500906"/>
      <w:bookmarkEnd w:id="440"/>
      <w:r>
        <w:rPr>
          <w:rFonts w:hint="cs"/>
          <w:rtl/>
        </w:rPr>
        <w:t>למר</w:t>
      </w:r>
      <w:bookmarkStart w:id="441" w:name="_ETM_Q1_500156"/>
      <w:bookmarkEnd w:id="441"/>
      <w:r>
        <w:rPr>
          <w:rFonts w:hint="cs"/>
          <w:rtl/>
        </w:rPr>
        <w:t>שם.</w:t>
      </w:r>
    </w:p>
    <w:p w14:paraId="0C63914C" w14:textId="77777777" w:rsidR="00AE50ED" w:rsidRDefault="00AE50ED" w:rsidP="00AE50ED">
      <w:pPr>
        <w:rPr>
          <w:rtl/>
        </w:rPr>
      </w:pPr>
      <w:bookmarkStart w:id="442" w:name="_ETM_Q1_505903"/>
      <w:bookmarkEnd w:id="442"/>
    </w:p>
    <w:p w14:paraId="701E410D" w14:textId="522A3E3E" w:rsidR="00AE50ED" w:rsidRDefault="00AE50ED" w:rsidP="00AE50ED">
      <w:pPr>
        <w:pStyle w:val="a4"/>
        <w:keepNext/>
        <w:rPr>
          <w:rtl/>
        </w:rPr>
      </w:pPr>
      <w:bookmarkStart w:id="443" w:name="ET_speaker_עמית_יוסוב_עמיר_18"/>
      <w:r w:rsidRPr="00AE50ED">
        <w:rPr>
          <w:rStyle w:val="TagStyle"/>
          <w:rtl/>
        </w:rPr>
        <w:t xml:space="preserve"> &lt;&lt; דובר &gt;&gt; </w:t>
      </w:r>
      <w:r>
        <w:rPr>
          <w:rtl/>
        </w:rPr>
        <w:t>עמית יוסוב עמיר:</w:t>
      </w:r>
      <w:r w:rsidRPr="00AE50ED">
        <w:rPr>
          <w:rStyle w:val="TagStyle"/>
          <w:rtl/>
        </w:rPr>
        <w:t xml:space="preserve"> &lt;&lt; דובר &gt;&gt;</w:t>
      </w:r>
      <w:r>
        <w:rPr>
          <w:rtl/>
        </w:rPr>
        <w:t xml:space="preserve">   </w:t>
      </w:r>
      <w:bookmarkEnd w:id="443"/>
    </w:p>
    <w:p w14:paraId="02F7F80E" w14:textId="77777777" w:rsidR="00AE50ED" w:rsidRDefault="00AE50ED" w:rsidP="00AE50ED">
      <w:pPr>
        <w:pStyle w:val="KeepWithNext"/>
        <w:rPr>
          <w:rtl/>
        </w:rPr>
      </w:pPr>
    </w:p>
    <w:p w14:paraId="2D13F127" w14:textId="7B72A6C5" w:rsidR="00AE50ED" w:rsidRDefault="00AE50ED" w:rsidP="00AE50ED">
      <w:pPr>
        <w:rPr>
          <w:rtl/>
        </w:rPr>
      </w:pPr>
      <w:bookmarkStart w:id="444" w:name="_ETM_Q1_507901"/>
      <w:bookmarkStart w:id="445" w:name="_ETM_Q1_504901"/>
      <w:bookmarkStart w:id="446" w:name="_ETM_Q1_501901"/>
      <w:bookmarkStart w:id="447" w:name="_ETM_Q1_502155"/>
      <w:bookmarkStart w:id="448" w:name="_ETM_Q1_499652"/>
      <w:bookmarkEnd w:id="444"/>
      <w:bookmarkEnd w:id="445"/>
      <w:bookmarkEnd w:id="446"/>
      <w:bookmarkEnd w:id="447"/>
      <w:bookmarkEnd w:id="448"/>
      <w:r>
        <w:rPr>
          <w:rFonts w:hint="cs"/>
          <w:rtl/>
        </w:rPr>
        <w:t xml:space="preserve">על </w:t>
      </w:r>
      <w:bookmarkStart w:id="449" w:name="_ETM_Q1_502652"/>
      <w:bookmarkEnd w:id="449"/>
      <w:r>
        <w:rPr>
          <w:rFonts w:hint="cs"/>
          <w:rtl/>
        </w:rPr>
        <w:t>כ</w:t>
      </w:r>
      <w:bookmarkStart w:id="450" w:name="_ETM_Q1_500152"/>
      <w:bookmarkEnd w:id="450"/>
      <w:r>
        <w:rPr>
          <w:rFonts w:hint="cs"/>
          <w:rtl/>
        </w:rPr>
        <w:t>ך שמועבר מידע, למרשם, שמתפרסם</w:t>
      </w:r>
      <w:bookmarkStart w:id="451" w:name="_ETM_Q1_500905"/>
      <w:bookmarkEnd w:id="451"/>
      <w:r>
        <w:rPr>
          <w:rFonts w:hint="cs"/>
          <w:rtl/>
        </w:rPr>
        <w:t>.</w:t>
      </w:r>
    </w:p>
    <w:p w14:paraId="348E22A8" w14:textId="77777777" w:rsidR="00AE50ED" w:rsidRDefault="00AE50ED" w:rsidP="00AE50ED">
      <w:pPr>
        <w:rPr>
          <w:rtl/>
        </w:rPr>
      </w:pPr>
      <w:bookmarkStart w:id="452" w:name="_ETM_Q1_501153"/>
      <w:bookmarkEnd w:id="452"/>
    </w:p>
    <w:p w14:paraId="2CFFA369" w14:textId="4FC727DF" w:rsidR="00AE50ED" w:rsidRDefault="00AE50ED" w:rsidP="00AE50ED">
      <w:pPr>
        <w:pStyle w:val="af6"/>
        <w:keepNext/>
        <w:rPr>
          <w:rtl/>
        </w:rPr>
      </w:pPr>
      <w:bookmarkStart w:id="453" w:name="ET_yor_6157_19"/>
      <w:r w:rsidRPr="00AE50ED">
        <w:rPr>
          <w:rStyle w:val="TagStyle"/>
          <w:rtl/>
        </w:rPr>
        <w:t xml:space="preserve"> &lt;&lt; יור &gt;&gt; </w:t>
      </w:r>
      <w:r>
        <w:rPr>
          <w:rtl/>
        </w:rPr>
        <w:t>היו"ר שמחה רוטמן:</w:t>
      </w:r>
      <w:r w:rsidRPr="00AE50ED">
        <w:rPr>
          <w:rStyle w:val="TagStyle"/>
          <w:rtl/>
        </w:rPr>
        <w:t xml:space="preserve"> &lt;&lt; יור &gt;&gt;</w:t>
      </w:r>
      <w:r>
        <w:rPr>
          <w:rtl/>
        </w:rPr>
        <w:t xml:space="preserve">   </w:t>
      </w:r>
      <w:bookmarkEnd w:id="453"/>
    </w:p>
    <w:p w14:paraId="5D4E0D69" w14:textId="77777777" w:rsidR="00AE50ED" w:rsidRDefault="00AE50ED" w:rsidP="00AE50ED">
      <w:pPr>
        <w:pStyle w:val="KeepWithNext"/>
        <w:rPr>
          <w:rtl/>
        </w:rPr>
      </w:pPr>
    </w:p>
    <w:p w14:paraId="3115C4B1" w14:textId="58793787" w:rsidR="00AE50ED" w:rsidRDefault="00AE50ED" w:rsidP="00AE50ED">
      <w:pPr>
        <w:rPr>
          <w:rtl/>
        </w:rPr>
      </w:pPr>
      <w:bookmarkStart w:id="454" w:name="_ETM_Q1_502655"/>
      <w:bookmarkEnd w:id="454"/>
      <w:r>
        <w:rPr>
          <w:rFonts w:hint="cs"/>
          <w:rtl/>
        </w:rPr>
        <w:t xml:space="preserve">אז זה בעצם מקרה פרטי של </w:t>
      </w:r>
      <w:bookmarkStart w:id="455" w:name="_ETM_Q1_506406"/>
      <w:bookmarkEnd w:id="455"/>
      <w:r>
        <w:rPr>
          <w:rFonts w:hint="cs"/>
          <w:rtl/>
        </w:rPr>
        <w:t>המרשם?</w:t>
      </w:r>
      <w:bookmarkStart w:id="456" w:name="_ETM_Q1_502405"/>
      <w:bookmarkStart w:id="457" w:name="_ETM_Q1_499405"/>
      <w:bookmarkEnd w:id="456"/>
      <w:bookmarkEnd w:id="457"/>
    </w:p>
    <w:p w14:paraId="5B7E35E0" w14:textId="77777777" w:rsidR="00AE50ED" w:rsidRDefault="00AE50ED" w:rsidP="00AE50ED">
      <w:pPr>
        <w:rPr>
          <w:rtl/>
        </w:rPr>
      </w:pPr>
      <w:bookmarkStart w:id="458" w:name="_ETM_Q1_499905"/>
      <w:bookmarkEnd w:id="458"/>
    </w:p>
    <w:p w14:paraId="6FDE0B30" w14:textId="7F93B3CE" w:rsidR="00AE50ED" w:rsidRDefault="00AE50ED" w:rsidP="00AE50ED">
      <w:pPr>
        <w:pStyle w:val="a4"/>
        <w:keepNext/>
        <w:rPr>
          <w:rtl/>
        </w:rPr>
      </w:pPr>
      <w:bookmarkStart w:id="459" w:name="ET_speaker_עמית_יוסוב_עמיר_20"/>
      <w:r w:rsidRPr="00AE50ED">
        <w:rPr>
          <w:rStyle w:val="TagStyle"/>
          <w:rtl/>
        </w:rPr>
        <w:t xml:space="preserve"> &lt;&lt; דובר &gt;&gt; </w:t>
      </w:r>
      <w:r>
        <w:rPr>
          <w:rtl/>
        </w:rPr>
        <w:t>עמית יוסוב עמיר:</w:t>
      </w:r>
      <w:r w:rsidRPr="00AE50ED">
        <w:rPr>
          <w:rStyle w:val="TagStyle"/>
          <w:rtl/>
        </w:rPr>
        <w:t xml:space="preserve"> &lt;&lt; דובר &gt;&gt;</w:t>
      </w:r>
      <w:r>
        <w:rPr>
          <w:rtl/>
        </w:rPr>
        <w:t xml:space="preserve">   </w:t>
      </w:r>
      <w:bookmarkEnd w:id="459"/>
    </w:p>
    <w:p w14:paraId="695C3391" w14:textId="77777777" w:rsidR="00AE50ED" w:rsidRDefault="00AE50ED" w:rsidP="00AE50ED">
      <w:pPr>
        <w:pStyle w:val="KeepWithNext"/>
        <w:rPr>
          <w:rtl/>
        </w:rPr>
      </w:pPr>
    </w:p>
    <w:p w14:paraId="5DE64048" w14:textId="470A7A36" w:rsidR="00AE50ED" w:rsidRDefault="00AE50ED" w:rsidP="00AE50ED">
      <w:pPr>
        <w:rPr>
          <w:rtl/>
        </w:rPr>
      </w:pPr>
      <w:bookmarkStart w:id="460" w:name="_ETM_Q1_501655"/>
      <w:bookmarkEnd w:id="460"/>
      <w:r>
        <w:rPr>
          <w:rFonts w:hint="cs"/>
          <w:rtl/>
        </w:rPr>
        <w:t xml:space="preserve">כן. </w:t>
      </w:r>
    </w:p>
    <w:p w14:paraId="17F6A3BB" w14:textId="77777777" w:rsidR="00AE50ED" w:rsidRDefault="00AE50ED" w:rsidP="00AE50ED">
      <w:pPr>
        <w:rPr>
          <w:rtl/>
        </w:rPr>
      </w:pPr>
      <w:bookmarkStart w:id="461" w:name="_ETM_Q1_508403"/>
      <w:bookmarkEnd w:id="461"/>
    </w:p>
    <w:p w14:paraId="075249B8" w14:textId="6C4379C3" w:rsidR="00AE50ED" w:rsidRDefault="00AE50ED" w:rsidP="00AE50ED">
      <w:pPr>
        <w:pStyle w:val="af6"/>
        <w:keepNext/>
        <w:rPr>
          <w:rtl/>
        </w:rPr>
      </w:pPr>
      <w:bookmarkStart w:id="462" w:name="ET_yor_6157_21"/>
      <w:r w:rsidRPr="00AE50ED">
        <w:rPr>
          <w:rStyle w:val="TagStyle"/>
          <w:rtl/>
        </w:rPr>
        <w:t xml:space="preserve"> &lt;&lt; יור &gt;&gt; </w:t>
      </w:r>
      <w:r>
        <w:rPr>
          <w:rtl/>
        </w:rPr>
        <w:t>היו"ר שמחה רוטמן:</w:t>
      </w:r>
      <w:r w:rsidRPr="00AE50ED">
        <w:rPr>
          <w:rStyle w:val="TagStyle"/>
          <w:rtl/>
        </w:rPr>
        <w:t xml:space="preserve"> &lt;&lt; יור &gt;&gt;</w:t>
      </w:r>
      <w:r>
        <w:rPr>
          <w:rtl/>
        </w:rPr>
        <w:t xml:space="preserve">   </w:t>
      </w:r>
      <w:bookmarkEnd w:id="462"/>
    </w:p>
    <w:p w14:paraId="68E6E2BC" w14:textId="77777777" w:rsidR="00AE50ED" w:rsidRDefault="00AE50ED" w:rsidP="00AE50ED">
      <w:pPr>
        <w:pStyle w:val="KeepWithNext"/>
        <w:rPr>
          <w:rtl/>
        </w:rPr>
      </w:pPr>
    </w:p>
    <w:p w14:paraId="4279279F" w14:textId="3CF1140F" w:rsidR="00AE50ED" w:rsidRDefault="00AE50ED" w:rsidP="00AE50ED">
      <w:pPr>
        <w:rPr>
          <w:rtl/>
        </w:rPr>
      </w:pPr>
      <w:r>
        <w:rPr>
          <w:rFonts w:hint="cs"/>
          <w:rtl/>
        </w:rPr>
        <w:t>עכשיו, איך אני אדע?</w:t>
      </w:r>
      <w:bookmarkStart w:id="463" w:name="_ETM_Q1_509905"/>
      <w:bookmarkEnd w:id="463"/>
    </w:p>
    <w:p w14:paraId="3D76B879" w14:textId="77777777" w:rsidR="00AE50ED" w:rsidRDefault="00AE50ED" w:rsidP="00AE50ED">
      <w:pPr>
        <w:ind w:firstLine="0"/>
        <w:rPr>
          <w:rtl/>
        </w:rPr>
      </w:pPr>
      <w:bookmarkStart w:id="464" w:name="_ETM_Q1_504405"/>
      <w:bookmarkEnd w:id="464"/>
    </w:p>
    <w:p w14:paraId="4077B6DE" w14:textId="304991A0" w:rsidR="00AE50ED" w:rsidRDefault="00AE50ED" w:rsidP="00AE50ED">
      <w:pPr>
        <w:pStyle w:val="a4"/>
        <w:keepNext/>
        <w:rPr>
          <w:rtl/>
        </w:rPr>
      </w:pPr>
      <w:bookmarkStart w:id="465" w:name="_ETM_Q1_506405"/>
      <w:bookmarkStart w:id="466" w:name="ET_speaker_עמית_יוסוב_עמיר_22"/>
      <w:bookmarkEnd w:id="465"/>
      <w:r w:rsidRPr="00AE50ED">
        <w:rPr>
          <w:rStyle w:val="TagStyle"/>
          <w:rtl/>
        </w:rPr>
        <w:t xml:space="preserve"> &lt;&lt; דובר &gt;&gt; </w:t>
      </w:r>
      <w:r>
        <w:rPr>
          <w:rtl/>
        </w:rPr>
        <w:t>עמית יוסוב עמיר:</w:t>
      </w:r>
      <w:r w:rsidRPr="00AE50ED">
        <w:rPr>
          <w:rStyle w:val="TagStyle"/>
          <w:rtl/>
        </w:rPr>
        <w:t xml:space="preserve"> &lt;&lt; דובר &gt;&gt;</w:t>
      </w:r>
      <w:r>
        <w:rPr>
          <w:rtl/>
        </w:rPr>
        <w:t xml:space="preserve">   </w:t>
      </w:r>
      <w:bookmarkEnd w:id="466"/>
    </w:p>
    <w:p w14:paraId="197FFDD0" w14:textId="77777777" w:rsidR="00AE50ED" w:rsidRDefault="00AE50ED" w:rsidP="00AE50ED">
      <w:pPr>
        <w:pStyle w:val="KeepWithNext"/>
        <w:rPr>
          <w:rtl/>
        </w:rPr>
      </w:pPr>
    </w:p>
    <w:p w14:paraId="7E483413" w14:textId="0FCE8E28" w:rsidR="00AE50ED" w:rsidRDefault="00AE50ED" w:rsidP="00AE50ED">
      <w:pPr>
        <w:rPr>
          <w:rtl/>
        </w:rPr>
      </w:pPr>
      <w:r>
        <w:rPr>
          <w:rFonts w:hint="cs"/>
          <w:rtl/>
        </w:rPr>
        <w:t xml:space="preserve">אתה תראה אם זה </w:t>
      </w:r>
      <w:r w:rsidR="00093451">
        <w:rPr>
          <w:rFonts w:hint="cs"/>
          <w:rtl/>
        </w:rPr>
        <w:t>פורסם</w:t>
      </w:r>
      <w:r>
        <w:rPr>
          <w:rFonts w:hint="cs"/>
          <w:rtl/>
        </w:rPr>
        <w:t xml:space="preserve"> במרשם</w:t>
      </w:r>
      <w:bookmarkStart w:id="467" w:name="_ETM_Q1_510655"/>
      <w:bookmarkStart w:id="468" w:name="_ETM_Q1_510903"/>
      <w:bookmarkStart w:id="469" w:name="_ETM_Q1_502903"/>
      <w:bookmarkStart w:id="470" w:name="_ETM_Q1_505156"/>
      <w:bookmarkEnd w:id="467"/>
      <w:bookmarkEnd w:id="468"/>
      <w:bookmarkEnd w:id="469"/>
      <w:bookmarkEnd w:id="470"/>
      <w:r w:rsidR="00093451">
        <w:rPr>
          <w:rFonts w:hint="cs"/>
          <w:rtl/>
        </w:rPr>
        <w:t xml:space="preserve"> או לא פו</w:t>
      </w:r>
      <w:bookmarkStart w:id="471" w:name="_ETM_Q1_513904"/>
      <w:bookmarkEnd w:id="471"/>
      <w:r w:rsidR="00093451">
        <w:rPr>
          <w:rFonts w:hint="cs"/>
          <w:rtl/>
        </w:rPr>
        <w:t>רסם במרשם</w:t>
      </w:r>
      <w:bookmarkStart w:id="472" w:name="_ETM_Q1_512903"/>
      <w:bookmarkEnd w:id="472"/>
      <w:r w:rsidR="00093451">
        <w:rPr>
          <w:rFonts w:hint="cs"/>
          <w:rtl/>
        </w:rPr>
        <w:t>.</w:t>
      </w:r>
      <w:bookmarkStart w:id="473" w:name="_ETM_Q1_510153"/>
      <w:bookmarkEnd w:id="473"/>
    </w:p>
    <w:p w14:paraId="192E1557" w14:textId="77777777" w:rsidR="00093451" w:rsidRDefault="00093451" w:rsidP="00AE50ED">
      <w:pPr>
        <w:rPr>
          <w:rtl/>
        </w:rPr>
      </w:pPr>
      <w:bookmarkStart w:id="474" w:name="_ETM_Q1_510401"/>
      <w:bookmarkEnd w:id="474"/>
    </w:p>
    <w:p w14:paraId="3F5D0CCE" w14:textId="78697D39" w:rsidR="00093451" w:rsidRDefault="00093451" w:rsidP="00093451">
      <w:pPr>
        <w:pStyle w:val="af6"/>
        <w:keepNext/>
        <w:rPr>
          <w:rtl/>
        </w:rPr>
      </w:pPr>
      <w:bookmarkStart w:id="475" w:name="ET_yor_6157_23"/>
      <w:r w:rsidRPr="00093451">
        <w:rPr>
          <w:rStyle w:val="TagStyle"/>
          <w:rtl/>
        </w:rPr>
        <w:t xml:space="preserve"> &lt;&lt; יור &gt;&gt; </w:t>
      </w:r>
      <w:r>
        <w:rPr>
          <w:rtl/>
        </w:rPr>
        <w:t>היו"ר שמחה רוטמן:</w:t>
      </w:r>
      <w:r w:rsidRPr="00093451">
        <w:rPr>
          <w:rStyle w:val="TagStyle"/>
          <w:rtl/>
        </w:rPr>
        <w:t xml:space="preserve"> &lt;&lt; יור &gt;&gt;</w:t>
      </w:r>
      <w:r>
        <w:rPr>
          <w:rtl/>
        </w:rPr>
        <w:t xml:space="preserve">   </w:t>
      </w:r>
      <w:bookmarkEnd w:id="475"/>
    </w:p>
    <w:p w14:paraId="5B90F60C" w14:textId="77777777" w:rsidR="00093451" w:rsidRDefault="00093451" w:rsidP="00093451">
      <w:pPr>
        <w:pStyle w:val="KeepWithNext"/>
        <w:rPr>
          <w:rtl/>
        </w:rPr>
      </w:pPr>
    </w:p>
    <w:p w14:paraId="7A556856" w14:textId="5A153107" w:rsidR="00093451" w:rsidRDefault="00093451" w:rsidP="00093451">
      <w:pPr>
        <w:rPr>
          <w:rtl/>
        </w:rPr>
      </w:pPr>
      <w:bookmarkStart w:id="476" w:name="_ETM_Q1_511652"/>
      <w:bookmarkEnd w:id="476"/>
      <w:r>
        <w:rPr>
          <w:rFonts w:hint="cs"/>
          <w:rtl/>
        </w:rPr>
        <w:t xml:space="preserve">לא, </w:t>
      </w:r>
      <w:bookmarkStart w:id="477" w:name="_ETM_Q1_512403"/>
      <w:bookmarkEnd w:id="477"/>
      <w:r>
        <w:rPr>
          <w:rFonts w:hint="cs"/>
          <w:rtl/>
        </w:rPr>
        <w:t>לא הבנתי</w:t>
      </w:r>
      <w:bookmarkStart w:id="478" w:name="_ETM_Q1_516403"/>
      <w:bookmarkStart w:id="479" w:name="_ETM_Q1_508654"/>
      <w:bookmarkStart w:id="480" w:name="_ETM_Q1_502901"/>
      <w:bookmarkEnd w:id="478"/>
      <w:bookmarkEnd w:id="479"/>
      <w:bookmarkEnd w:id="480"/>
      <w:r>
        <w:rPr>
          <w:rFonts w:hint="cs"/>
          <w:rtl/>
        </w:rPr>
        <w:t xml:space="preserve">. </w:t>
      </w:r>
      <w:bookmarkStart w:id="481" w:name="_ETM_Q1_502151"/>
      <w:bookmarkStart w:id="482" w:name="_ETM_Q1_501152"/>
      <w:bookmarkStart w:id="483" w:name="_ETM_Q1_498152"/>
      <w:bookmarkStart w:id="484" w:name="_ETM_Q1_501401"/>
      <w:bookmarkStart w:id="485" w:name="_ETM_Q1_504401"/>
      <w:bookmarkStart w:id="486" w:name="_ETM_Q1_508151"/>
      <w:bookmarkEnd w:id="481"/>
      <w:bookmarkEnd w:id="482"/>
      <w:bookmarkEnd w:id="483"/>
      <w:bookmarkEnd w:id="484"/>
      <w:bookmarkEnd w:id="485"/>
      <w:bookmarkEnd w:id="486"/>
    </w:p>
    <w:p w14:paraId="03A39CF1" w14:textId="77777777" w:rsidR="00093451" w:rsidRDefault="00093451" w:rsidP="00093451">
      <w:pPr>
        <w:rPr>
          <w:rtl/>
        </w:rPr>
      </w:pPr>
      <w:bookmarkStart w:id="487" w:name="_ETM_Q1_514652"/>
      <w:bookmarkStart w:id="488" w:name="_ETM_Q1_514901"/>
      <w:bookmarkStart w:id="489" w:name="_ETM_Q1_515651"/>
      <w:bookmarkEnd w:id="487"/>
      <w:bookmarkEnd w:id="488"/>
      <w:bookmarkEnd w:id="489"/>
    </w:p>
    <w:p w14:paraId="44434949" w14:textId="33460322" w:rsidR="00093451" w:rsidRDefault="00093451" w:rsidP="00093451">
      <w:pPr>
        <w:pStyle w:val="a4"/>
        <w:keepNext/>
        <w:rPr>
          <w:rtl/>
        </w:rPr>
      </w:pPr>
      <w:bookmarkStart w:id="490" w:name="ET_speaker_עמית_יוסוב_עמיר_24"/>
      <w:r w:rsidRPr="00093451">
        <w:rPr>
          <w:rStyle w:val="TagStyle"/>
          <w:rtl/>
        </w:rPr>
        <w:t xml:space="preserve"> &lt;&lt; דובר &gt;&gt; </w:t>
      </w:r>
      <w:r>
        <w:rPr>
          <w:rtl/>
        </w:rPr>
        <w:t>עמית יוסוב עמיר:</w:t>
      </w:r>
      <w:r w:rsidRPr="00093451">
        <w:rPr>
          <w:rStyle w:val="TagStyle"/>
          <w:rtl/>
        </w:rPr>
        <w:t xml:space="preserve"> &lt;&lt; דובר &gt;&gt;</w:t>
      </w:r>
      <w:r>
        <w:rPr>
          <w:rtl/>
        </w:rPr>
        <w:t xml:space="preserve">   </w:t>
      </w:r>
      <w:bookmarkEnd w:id="490"/>
    </w:p>
    <w:p w14:paraId="35C5217E" w14:textId="77777777" w:rsidR="00093451" w:rsidRDefault="00093451" w:rsidP="00093451">
      <w:pPr>
        <w:pStyle w:val="KeepWithNext"/>
        <w:rPr>
          <w:rtl/>
        </w:rPr>
      </w:pPr>
    </w:p>
    <w:p w14:paraId="592E8323" w14:textId="0B0ACA59" w:rsidR="00093451" w:rsidRDefault="00093451" w:rsidP="00093451">
      <w:pPr>
        <w:rPr>
          <w:rtl/>
        </w:rPr>
      </w:pPr>
      <w:bookmarkStart w:id="491" w:name="_ETM_Q1_517152"/>
      <w:bookmarkStart w:id="492" w:name="_ETM_Q1_514152"/>
      <w:bookmarkEnd w:id="491"/>
      <w:bookmarkEnd w:id="492"/>
      <w:r>
        <w:rPr>
          <w:rFonts w:hint="cs"/>
          <w:rtl/>
        </w:rPr>
        <w:t>את ההודעה הזאת - - -</w:t>
      </w:r>
    </w:p>
    <w:p w14:paraId="29247ACA" w14:textId="77777777" w:rsidR="00093451" w:rsidRDefault="00093451" w:rsidP="00093451">
      <w:pPr>
        <w:rPr>
          <w:rtl/>
        </w:rPr>
      </w:pPr>
      <w:bookmarkStart w:id="493" w:name="_ETM_Q1_513402"/>
      <w:bookmarkStart w:id="494" w:name="_ETM_Q1_513652"/>
      <w:bookmarkEnd w:id="493"/>
      <w:bookmarkEnd w:id="494"/>
    </w:p>
    <w:p w14:paraId="1CB726F1" w14:textId="640CA736" w:rsidR="00093451" w:rsidRDefault="00093451" w:rsidP="00093451">
      <w:pPr>
        <w:pStyle w:val="af6"/>
        <w:keepNext/>
        <w:rPr>
          <w:rtl/>
        </w:rPr>
      </w:pPr>
      <w:bookmarkStart w:id="495" w:name="ET_yor_6157_25"/>
      <w:r w:rsidRPr="00093451">
        <w:rPr>
          <w:rStyle w:val="TagStyle"/>
          <w:rtl/>
        </w:rPr>
        <w:t xml:space="preserve"> &lt;&lt; יור &gt;&gt; </w:t>
      </w:r>
      <w:r>
        <w:rPr>
          <w:rtl/>
        </w:rPr>
        <w:t>היו"ר שמחה רוטמן:</w:t>
      </w:r>
      <w:r w:rsidRPr="00093451">
        <w:rPr>
          <w:rStyle w:val="TagStyle"/>
          <w:rtl/>
        </w:rPr>
        <w:t xml:space="preserve"> &lt;&lt; יור &gt;&gt;</w:t>
      </w:r>
      <w:r>
        <w:rPr>
          <w:rtl/>
        </w:rPr>
        <w:t xml:space="preserve">   </w:t>
      </w:r>
      <w:bookmarkEnd w:id="495"/>
    </w:p>
    <w:p w14:paraId="586298F0" w14:textId="77777777" w:rsidR="00093451" w:rsidRDefault="00093451" w:rsidP="00093451">
      <w:pPr>
        <w:pStyle w:val="KeepWithNext"/>
        <w:rPr>
          <w:rtl/>
        </w:rPr>
      </w:pPr>
    </w:p>
    <w:p w14:paraId="078AF8FA" w14:textId="69F38510" w:rsidR="00093451" w:rsidRDefault="00093451" w:rsidP="00093451">
      <w:pPr>
        <w:rPr>
          <w:rtl/>
        </w:rPr>
      </w:pPr>
      <w:r>
        <w:rPr>
          <w:rFonts w:hint="cs"/>
          <w:rtl/>
        </w:rPr>
        <w:t xml:space="preserve">הודעה </w:t>
      </w:r>
      <w:bookmarkStart w:id="496" w:name="_ETM_Q1_516152"/>
      <w:bookmarkEnd w:id="496"/>
      <w:r>
        <w:rPr>
          <w:rFonts w:hint="cs"/>
          <w:rtl/>
        </w:rPr>
        <w:t>כזא</w:t>
      </w:r>
      <w:bookmarkStart w:id="497" w:name="_ETM_Q1_515152"/>
      <w:bookmarkEnd w:id="497"/>
      <w:r>
        <w:rPr>
          <w:rFonts w:hint="cs"/>
          <w:rtl/>
        </w:rPr>
        <w:t>ת אתה חייב לפרסם במרשם?</w:t>
      </w:r>
      <w:bookmarkStart w:id="498" w:name="_ETM_Q1_514903"/>
      <w:bookmarkEnd w:id="498"/>
    </w:p>
    <w:p w14:paraId="363645F4" w14:textId="77777777" w:rsidR="00093451" w:rsidRDefault="00093451" w:rsidP="00093451">
      <w:pPr>
        <w:rPr>
          <w:rtl/>
        </w:rPr>
      </w:pPr>
      <w:bookmarkStart w:id="499" w:name="_ETM_Q1_515653"/>
      <w:bookmarkEnd w:id="499"/>
    </w:p>
    <w:p w14:paraId="6D1CDDB5" w14:textId="4DA5466A" w:rsidR="00093451" w:rsidRDefault="00093451" w:rsidP="00093451">
      <w:pPr>
        <w:pStyle w:val="a4"/>
        <w:keepNext/>
        <w:rPr>
          <w:rtl/>
        </w:rPr>
      </w:pPr>
      <w:bookmarkStart w:id="500" w:name="ET_speaker_עמית_יוסוב_עמיר_26"/>
      <w:r w:rsidRPr="00093451">
        <w:rPr>
          <w:rStyle w:val="TagStyle"/>
          <w:rtl/>
        </w:rPr>
        <w:lastRenderedPageBreak/>
        <w:t xml:space="preserve"> &lt;&lt; דובר &gt;&gt; </w:t>
      </w:r>
      <w:r>
        <w:rPr>
          <w:rtl/>
        </w:rPr>
        <w:t>עמית יוסוב עמיר:</w:t>
      </w:r>
      <w:r w:rsidRPr="00093451">
        <w:rPr>
          <w:rStyle w:val="TagStyle"/>
          <w:rtl/>
        </w:rPr>
        <w:t xml:space="preserve"> &lt;&lt; דובר &gt;&gt;</w:t>
      </w:r>
      <w:r>
        <w:rPr>
          <w:rtl/>
        </w:rPr>
        <w:t xml:space="preserve">   </w:t>
      </w:r>
      <w:bookmarkEnd w:id="500"/>
    </w:p>
    <w:p w14:paraId="4AAFF6A5" w14:textId="77777777" w:rsidR="00093451" w:rsidRDefault="00093451" w:rsidP="00093451">
      <w:pPr>
        <w:pStyle w:val="KeepWithNext"/>
        <w:rPr>
          <w:rtl/>
        </w:rPr>
      </w:pPr>
    </w:p>
    <w:p w14:paraId="5F9C903D" w14:textId="3EF9B15A" w:rsidR="00093451" w:rsidRDefault="00093451" w:rsidP="00093451">
      <w:pPr>
        <w:rPr>
          <w:rtl/>
        </w:rPr>
      </w:pPr>
      <w:bookmarkStart w:id="501" w:name="_ETM_Q1_516903"/>
      <w:bookmarkStart w:id="502" w:name="_ETM_Q1_517153"/>
      <w:bookmarkEnd w:id="501"/>
      <w:bookmarkEnd w:id="502"/>
      <w:r>
        <w:rPr>
          <w:rFonts w:hint="cs"/>
          <w:rtl/>
        </w:rPr>
        <w:t>כן.</w:t>
      </w:r>
    </w:p>
    <w:p w14:paraId="31E27677" w14:textId="77777777" w:rsidR="00093451" w:rsidRDefault="00093451" w:rsidP="00093451">
      <w:pPr>
        <w:rPr>
          <w:rtl/>
        </w:rPr>
      </w:pPr>
      <w:bookmarkStart w:id="503" w:name="_ETM_Q1_518401"/>
      <w:bookmarkEnd w:id="503"/>
    </w:p>
    <w:p w14:paraId="66A359A9" w14:textId="101C5FD3" w:rsidR="00093451" w:rsidRDefault="00093451" w:rsidP="00093451">
      <w:pPr>
        <w:pStyle w:val="af6"/>
        <w:keepNext/>
        <w:rPr>
          <w:rtl/>
        </w:rPr>
      </w:pPr>
      <w:bookmarkStart w:id="504" w:name="ET_yor_6157_27"/>
      <w:r w:rsidRPr="00093451">
        <w:rPr>
          <w:rStyle w:val="TagStyle"/>
          <w:rtl/>
        </w:rPr>
        <w:t xml:space="preserve"> &lt;&lt; יור &gt;&gt; </w:t>
      </w:r>
      <w:r>
        <w:rPr>
          <w:rtl/>
        </w:rPr>
        <w:t>היו"ר שמחה רוטמן:</w:t>
      </w:r>
      <w:r w:rsidRPr="00093451">
        <w:rPr>
          <w:rStyle w:val="TagStyle"/>
          <w:rtl/>
        </w:rPr>
        <w:t xml:space="preserve"> &lt;&lt; יור &gt;&gt;</w:t>
      </w:r>
      <w:r>
        <w:rPr>
          <w:rtl/>
        </w:rPr>
        <w:t xml:space="preserve">   </w:t>
      </w:r>
      <w:bookmarkEnd w:id="504"/>
    </w:p>
    <w:p w14:paraId="3C2A2058" w14:textId="77777777" w:rsidR="00093451" w:rsidRDefault="00093451" w:rsidP="00093451">
      <w:pPr>
        <w:pStyle w:val="KeepWithNext"/>
        <w:rPr>
          <w:rtl/>
        </w:rPr>
      </w:pPr>
    </w:p>
    <w:p w14:paraId="21A481E9" w14:textId="6A2FA5F0" w:rsidR="00093451" w:rsidRDefault="00093451" w:rsidP="00093451">
      <w:pPr>
        <w:rPr>
          <w:rtl/>
        </w:rPr>
      </w:pPr>
      <w:bookmarkStart w:id="505" w:name="_ETM_Q1_519901"/>
      <w:bookmarkEnd w:id="505"/>
      <w:r>
        <w:rPr>
          <w:rFonts w:hint="cs"/>
          <w:rtl/>
        </w:rPr>
        <w:t xml:space="preserve">זאת אומרת, </w:t>
      </w:r>
      <w:bookmarkStart w:id="506" w:name="_ETM_Q1_518151"/>
      <w:bookmarkEnd w:id="506"/>
      <w:r>
        <w:rPr>
          <w:rFonts w:hint="cs"/>
          <w:rtl/>
        </w:rPr>
        <w:t xml:space="preserve">ם אני מסתכל במרשם </w:t>
      </w:r>
      <w:bookmarkStart w:id="507" w:name="_ETM_Q1_518654"/>
      <w:bookmarkStart w:id="508" w:name="_ETM_Q1_515654"/>
      <w:bookmarkEnd w:id="507"/>
      <w:bookmarkEnd w:id="508"/>
      <w:r>
        <w:rPr>
          <w:rFonts w:hint="cs"/>
          <w:rtl/>
        </w:rPr>
        <w:t>ואני לא רואה שזה נרשם אז אני</w:t>
      </w:r>
      <w:bookmarkStart w:id="509" w:name="_ETM_Q1_520404"/>
      <w:bookmarkEnd w:id="509"/>
      <w:r>
        <w:rPr>
          <w:rFonts w:hint="cs"/>
          <w:rtl/>
        </w:rPr>
        <w:t xml:space="preserve"> יכול להניח </w:t>
      </w:r>
      <w:bookmarkStart w:id="510" w:name="_ETM_Q1_517652"/>
      <w:bookmarkEnd w:id="510"/>
      <w:r>
        <w:rPr>
          <w:rFonts w:hint="cs"/>
          <w:rtl/>
        </w:rPr>
        <w:t>בקלות שמעבירים עלי מידע ולא מ</w:t>
      </w:r>
      <w:bookmarkStart w:id="511" w:name="_ETM_Q1_522652"/>
      <w:bookmarkEnd w:id="511"/>
      <w:r>
        <w:rPr>
          <w:rFonts w:hint="cs"/>
          <w:rtl/>
        </w:rPr>
        <w:t xml:space="preserve">סרו את </w:t>
      </w:r>
      <w:bookmarkStart w:id="512" w:name="_ETM_Q1_523404"/>
      <w:bookmarkEnd w:id="512"/>
      <w:r>
        <w:rPr>
          <w:rFonts w:hint="cs"/>
          <w:rtl/>
        </w:rPr>
        <w:t xml:space="preserve">ההודעה. </w:t>
      </w:r>
      <w:bookmarkStart w:id="513" w:name="_ETM_Q1_523651"/>
      <w:bookmarkEnd w:id="513"/>
    </w:p>
    <w:p w14:paraId="5A6B2110" w14:textId="77777777" w:rsidR="00093451" w:rsidRDefault="00093451" w:rsidP="00093451">
      <w:pPr>
        <w:rPr>
          <w:rtl/>
        </w:rPr>
      </w:pPr>
      <w:bookmarkStart w:id="514" w:name="_ETM_Q1_520651"/>
      <w:bookmarkStart w:id="515" w:name="_ETM_Q1_521402"/>
      <w:bookmarkEnd w:id="514"/>
      <w:bookmarkEnd w:id="515"/>
    </w:p>
    <w:p w14:paraId="6A946108" w14:textId="572E9038" w:rsidR="00093451" w:rsidRDefault="00093451" w:rsidP="00093451">
      <w:pPr>
        <w:pStyle w:val="a4"/>
        <w:keepNext/>
        <w:rPr>
          <w:rtl/>
        </w:rPr>
      </w:pPr>
      <w:bookmarkStart w:id="516" w:name="ET_speaker_עמית_יוסוב_עמיר_28"/>
      <w:r w:rsidRPr="00093451">
        <w:rPr>
          <w:rStyle w:val="TagStyle"/>
          <w:rtl/>
        </w:rPr>
        <w:t xml:space="preserve"> &lt;&lt; דובר &gt;&gt; </w:t>
      </w:r>
      <w:r>
        <w:rPr>
          <w:rtl/>
        </w:rPr>
        <w:t>עמית יוסוב עמיר:</w:t>
      </w:r>
      <w:r w:rsidRPr="00093451">
        <w:rPr>
          <w:rStyle w:val="TagStyle"/>
          <w:rtl/>
        </w:rPr>
        <w:t xml:space="preserve"> &lt;&lt; דובר &gt;&gt;</w:t>
      </w:r>
      <w:r>
        <w:rPr>
          <w:rtl/>
        </w:rPr>
        <w:t xml:space="preserve">   </w:t>
      </w:r>
      <w:bookmarkEnd w:id="516"/>
    </w:p>
    <w:p w14:paraId="21F76A38" w14:textId="77777777" w:rsidR="00093451" w:rsidRDefault="00093451" w:rsidP="00093451">
      <w:pPr>
        <w:pStyle w:val="KeepWithNext"/>
        <w:rPr>
          <w:rtl/>
        </w:rPr>
      </w:pPr>
    </w:p>
    <w:p w14:paraId="7209FE34" w14:textId="704A63A3" w:rsidR="00093451" w:rsidRPr="00093451" w:rsidRDefault="00093451" w:rsidP="00093451">
      <w:pPr>
        <w:rPr>
          <w:rtl/>
        </w:rPr>
      </w:pPr>
      <w:bookmarkStart w:id="517" w:name="_ETM_Q1_522650"/>
      <w:bookmarkStart w:id="518" w:name="_ETM_Q1_522902"/>
      <w:bookmarkEnd w:id="517"/>
      <w:bookmarkEnd w:id="518"/>
      <w:r>
        <w:rPr>
          <w:rFonts w:hint="cs"/>
          <w:rtl/>
        </w:rPr>
        <w:t>אולי אני אקריא את הסעיף.</w:t>
      </w:r>
      <w:bookmarkStart w:id="519" w:name="_ETM_Q1_527653"/>
      <w:bookmarkEnd w:id="519"/>
      <w:r>
        <w:rPr>
          <w:rFonts w:hint="cs"/>
          <w:rtl/>
        </w:rPr>
        <w:t xml:space="preserve"> "גוף ציבורי המקבל דרך </w:t>
      </w:r>
      <w:bookmarkStart w:id="520" w:name="_ETM_Q1_522154"/>
      <w:bookmarkEnd w:id="520"/>
      <w:r>
        <w:rPr>
          <w:rFonts w:hint="cs"/>
          <w:rtl/>
        </w:rPr>
        <w:t>קבע מידע בהתא</w:t>
      </w:r>
      <w:bookmarkStart w:id="521" w:name="_ETM_Q1_527402"/>
      <w:bookmarkEnd w:id="521"/>
      <w:r>
        <w:rPr>
          <w:rFonts w:hint="cs"/>
          <w:rtl/>
        </w:rPr>
        <w:t xml:space="preserve">ם לסעיף 23ג רבתי </w:t>
      </w:r>
      <w:bookmarkStart w:id="522" w:name="_ETM_Q1_528901"/>
      <w:bookmarkStart w:id="523" w:name="_ETM_Q1_525903"/>
      <w:bookmarkEnd w:id="522"/>
      <w:bookmarkEnd w:id="523"/>
      <w:r>
        <w:rPr>
          <w:rFonts w:hint="cs"/>
          <w:rtl/>
        </w:rPr>
        <w:t>והמידע נאגר במאגר מידע</w:t>
      </w:r>
      <w:bookmarkStart w:id="524" w:name="_ETM_Q1_529151"/>
      <w:bookmarkEnd w:id="524"/>
      <w:r>
        <w:rPr>
          <w:rFonts w:hint="cs"/>
          <w:rtl/>
        </w:rPr>
        <w:t>, יודיע ע</w:t>
      </w:r>
      <w:bookmarkStart w:id="525" w:name="_ETM_Q1_532155"/>
      <w:bookmarkStart w:id="526" w:name="_ETM_Q1_529653"/>
      <w:bookmarkEnd w:id="525"/>
      <w:bookmarkEnd w:id="526"/>
      <w:r>
        <w:rPr>
          <w:rFonts w:hint="cs"/>
          <w:rtl/>
        </w:rPr>
        <w:t>ל כך – היום זה לרשם אבל זה יהיה הרשות להגנת</w:t>
      </w:r>
      <w:bookmarkStart w:id="527" w:name="_ETM_Q1_536654"/>
      <w:bookmarkStart w:id="528" w:name="_ETM_Q1_533902"/>
      <w:bookmarkEnd w:id="527"/>
      <w:bookmarkEnd w:id="528"/>
      <w:r>
        <w:rPr>
          <w:rFonts w:hint="cs"/>
          <w:rtl/>
        </w:rPr>
        <w:t xml:space="preserve"> הפרטיות – </w:t>
      </w:r>
      <w:bookmarkStart w:id="529" w:name="_ETM_Q1_534653"/>
      <w:bookmarkStart w:id="530" w:name="_ETM_Q1_531652"/>
      <w:bookmarkEnd w:id="529"/>
      <w:bookmarkEnd w:id="530"/>
      <w:r>
        <w:rPr>
          <w:rFonts w:hint="cs"/>
          <w:rtl/>
        </w:rPr>
        <w:t xml:space="preserve">והעובדה </w:t>
      </w:r>
      <w:bookmarkStart w:id="531" w:name="_ETM_Q1_532150"/>
      <w:bookmarkEnd w:id="531"/>
      <w:r>
        <w:rPr>
          <w:rFonts w:hint="cs"/>
          <w:rtl/>
        </w:rPr>
        <w:t>הזאת תיכלל בפרטי רשימת מאגרי המידע לפי סעיף</w:t>
      </w:r>
      <w:bookmarkStart w:id="532" w:name="_ETM_Q1_537652"/>
      <w:bookmarkEnd w:id="532"/>
      <w:r>
        <w:rPr>
          <w:rFonts w:hint="cs"/>
          <w:rtl/>
        </w:rPr>
        <w:t xml:space="preserve"> </w:t>
      </w:r>
      <w:bookmarkStart w:id="533" w:name="_ETM_Q1_540652"/>
      <w:bookmarkEnd w:id="533"/>
      <w:r>
        <w:rPr>
          <w:rFonts w:hint="cs"/>
          <w:rtl/>
        </w:rPr>
        <w:t>12".</w:t>
      </w:r>
      <w:bookmarkStart w:id="534" w:name="_ETM_Q1_541650"/>
      <w:bookmarkEnd w:id="534"/>
      <w:r w:rsidRPr="00093451">
        <w:rPr>
          <w:rFonts w:hint="cs"/>
          <w:rtl/>
        </w:rPr>
        <w:t xml:space="preserve"> </w:t>
      </w:r>
      <w:bookmarkStart w:id="535" w:name="_ETM_Q1_543402"/>
      <w:r>
        <w:rPr>
          <w:rFonts w:hint="cs"/>
          <w:rtl/>
        </w:rPr>
        <w:t xml:space="preserve">ההודעה הזאת </w:t>
      </w:r>
      <w:bookmarkStart w:id="536" w:name="_ETM_Q1_542902"/>
      <w:bookmarkEnd w:id="536"/>
      <w:r>
        <w:rPr>
          <w:rFonts w:hint="cs"/>
          <w:rtl/>
        </w:rPr>
        <w:t>נכללת - - -</w:t>
      </w:r>
      <w:bookmarkStart w:id="537" w:name="_ETM_Q1_542404"/>
      <w:bookmarkEnd w:id="537"/>
    </w:p>
    <w:bookmarkEnd w:id="535"/>
    <w:p w14:paraId="47EE1AC2" w14:textId="77777777" w:rsidR="00093451" w:rsidRDefault="00093451" w:rsidP="000939FC">
      <w:pPr>
        <w:ind w:firstLine="0"/>
        <w:rPr>
          <w:rtl/>
        </w:rPr>
      </w:pPr>
    </w:p>
    <w:p w14:paraId="5B12E003" w14:textId="222E167F" w:rsidR="00093451" w:rsidRDefault="00093451" w:rsidP="00093451">
      <w:pPr>
        <w:pStyle w:val="af6"/>
        <w:keepNext/>
        <w:rPr>
          <w:rtl/>
        </w:rPr>
      </w:pPr>
      <w:bookmarkStart w:id="538" w:name="ET_yor_6157_29"/>
      <w:r w:rsidRPr="00093451">
        <w:rPr>
          <w:rStyle w:val="TagStyle"/>
          <w:rtl/>
        </w:rPr>
        <w:t xml:space="preserve"> &lt;&lt; יור &gt;&gt; </w:t>
      </w:r>
      <w:r>
        <w:rPr>
          <w:rtl/>
        </w:rPr>
        <w:t>היו"ר שמחה רוטמן:</w:t>
      </w:r>
      <w:r w:rsidRPr="00093451">
        <w:rPr>
          <w:rStyle w:val="TagStyle"/>
          <w:rtl/>
        </w:rPr>
        <w:t xml:space="preserve"> &lt;&lt; יור &gt;&gt;</w:t>
      </w:r>
      <w:r>
        <w:rPr>
          <w:rtl/>
        </w:rPr>
        <w:t xml:space="preserve">   </w:t>
      </w:r>
      <w:bookmarkEnd w:id="538"/>
    </w:p>
    <w:p w14:paraId="79E67379" w14:textId="77777777" w:rsidR="00093451" w:rsidRDefault="00093451" w:rsidP="00093451">
      <w:pPr>
        <w:pStyle w:val="KeepWithNext"/>
        <w:rPr>
          <w:rtl/>
        </w:rPr>
      </w:pPr>
      <w:bookmarkStart w:id="539" w:name="_ETM_Q1_542654"/>
      <w:bookmarkEnd w:id="539"/>
    </w:p>
    <w:p w14:paraId="5B665E4C" w14:textId="6298744D" w:rsidR="00093451" w:rsidRDefault="00093451" w:rsidP="00093451">
      <w:pPr>
        <w:rPr>
          <w:rtl/>
        </w:rPr>
      </w:pPr>
      <w:r>
        <w:rPr>
          <w:rFonts w:hint="cs"/>
          <w:rtl/>
        </w:rPr>
        <w:t>הבנתי</w:t>
      </w:r>
      <w:bookmarkStart w:id="540" w:name="_ETM_Q1_540401"/>
      <w:bookmarkStart w:id="541" w:name="_ETM_Q1_538402"/>
      <w:bookmarkEnd w:id="540"/>
      <w:bookmarkEnd w:id="541"/>
      <w:r>
        <w:rPr>
          <w:rFonts w:hint="cs"/>
          <w:rtl/>
        </w:rPr>
        <w:t xml:space="preserve">, הידיעה שלי שהוא לא עשה את זה היא </w:t>
      </w:r>
      <w:bookmarkStart w:id="542" w:name="_ETM_Q1_549403"/>
      <w:bookmarkEnd w:id="542"/>
      <w:r>
        <w:rPr>
          <w:rFonts w:hint="cs"/>
          <w:rtl/>
        </w:rPr>
        <w:t>מ</w:t>
      </w:r>
      <w:bookmarkStart w:id="543" w:name="_ETM_Q1_548903"/>
      <w:bookmarkEnd w:id="543"/>
      <w:r>
        <w:rPr>
          <w:rFonts w:hint="cs"/>
          <w:rtl/>
        </w:rPr>
        <w:t xml:space="preserve">כך שזה לא רשום. </w:t>
      </w:r>
    </w:p>
    <w:p w14:paraId="139E72C9" w14:textId="77777777" w:rsidR="00093451" w:rsidRDefault="00093451" w:rsidP="00093451">
      <w:pPr>
        <w:rPr>
          <w:rtl/>
        </w:rPr>
      </w:pPr>
      <w:bookmarkStart w:id="544" w:name="_ETM_Q1_554902"/>
      <w:bookmarkStart w:id="545" w:name="_ETM_Q1_555651"/>
      <w:bookmarkEnd w:id="544"/>
      <w:bookmarkEnd w:id="545"/>
    </w:p>
    <w:p w14:paraId="4548FBDA" w14:textId="33435C41" w:rsidR="00093451" w:rsidRDefault="00093451" w:rsidP="00093451">
      <w:pPr>
        <w:pStyle w:val="a4"/>
        <w:keepNext/>
        <w:rPr>
          <w:rtl/>
        </w:rPr>
      </w:pPr>
      <w:bookmarkStart w:id="546" w:name="ET_speaker_נעמה_מנחמי_31"/>
      <w:r w:rsidRPr="00093451">
        <w:rPr>
          <w:rStyle w:val="TagStyle"/>
          <w:rtl/>
        </w:rPr>
        <w:t xml:space="preserve"> &lt;&lt; דובר &gt;&gt; </w:t>
      </w:r>
      <w:r>
        <w:rPr>
          <w:rtl/>
        </w:rPr>
        <w:t>נעמה מנחמי:</w:t>
      </w:r>
      <w:r w:rsidRPr="00093451">
        <w:rPr>
          <w:rStyle w:val="TagStyle"/>
          <w:rtl/>
        </w:rPr>
        <w:t xml:space="preserve"> &lt;&lt; דובר &gt;&gt;</w:t>
      </w:r>
      <w:r>
        <w:rPr>
          <w:rtl/>
        </w:rPr>
        <w:t xml:space="preserve">   </w:t>
      </w:r>
      <w:bookmarkEnd w:id="546"/>
    </w:p>
    <w:p w14:paraId="4750C1B2" w14:textId="77777777" w:rsidR="00093451" w:rsidRDefault="00093451" w:rsidP="00093451">
      <w:pPr>
        <w:pStyle w:val="KeepWithNext"/>
        <w:rPr>
          <w:rtl/>
        </w:rPr>
      </w:pPr>
    </w:p>
    <w:p w14:paraId="2F45A8F4" w14:textId="39A7128D" w:rsidR="00093451" w:rsidRDefault="00093451" w:rsidP="00093451">
      <w:pPr>
        <w:rPr>
          <w:rtl/>
        </w:rPr>
      </w:pPr>
      <w:bookmarkStart w:id="547" w:name="_ETM_Q1_556654"/>
      <w:bookmarkStart w:id="548" w:name="_ETM_Q1_556903"/>
      <w:bookmarkStart w:id="549" w:name="_ETM_Q1_553903"/>
      <w:bookmarkEnd w:id="547"/>
      <w:bookmarkEnd w:id="548"/>
      <w:bookmarkEnd w:id="549"/>
      <w:r>
        <w:rPr>
          <w:rFonts w:hint="cs"/>
          <w:rtl/>
        </w:rPr>
        <w:t>כ</w:t>
      </w:r>
      <w:bookmarkStart w:id="550" w:name="_ETM_Q1_550903"/>
      <w:bookmarkEnd w:id="550"/>
      <w:r>
        <w:rPr>
          <w:rFonts w:hint="cs"/>
          <w:rtl/>
        </w:rPr>
        <w:t xml:space="preserve">לומר, לפחות תיאורטית, כן יכול להיות מצב שבו אדם </w:t>
      </w:r>
      <w:bookmarkStart w:id="551" w:name="_ETM_Q1_558154"/>
      <w:bookmarkEnd w:id="551"/>
      <w:r>
        <w:rPr>
          <w:rFonts w:hint="cs"/>
          <w:rtl/>
        </w:rPr>
        <w:t xml:space="preserve">רשם או פנה לרשות לרשום וזה </w:t>
      </w:r>
      <w:bookmarkStart w:id="552" w:name="_ETM_Q1_560404"/>
      <w:bookmarkEnd w:id="552"/>
      <w:r>
        <w:rPr>
          <w:rFonts w:hint="cs"/>
          <w:rtl/>
        </w:rPr>
        <w:t>לא - - -</w:t>
      </w:r>
    </w:p>
    <w:p w14:paraId="0A5D3CCB" w14:textId="77777777" w:rsidR="00093451" w:rsidRDefault="00093451" w:rsidP="00093451">
      <w:pPr>
        <w:rPr>
          <w:rtl/>
        </w:rPr>
      </w:pPr>
      <w:bookmarkStart w:id="553" w:name="_ETM_Q1_561902"/>
      <w:bookmarkEnd w:id="553"/>
    </w:p>
    <w:p w14:paraId="1C022515" w14:textId="41588FCE" w:rsidR="00093451" w:rsidRDefault="00093451" w:rsidP="00093451">
      <w:pPr>
        <w:pStyle w:val="af6"/>
        <w:keepNext/>
        <w:rPr>
          <w:rtl/>
        </w:rPr>
      </w:pPr>
      <w:bookmarkStart w:id="554" w:name="ET_yor_6157_32"/>
      <w:r w:rsidRPr="00093451">
        <w:rPr>
          <w:rStyle w:val="TagStyle"/>
          <w:rtl/>
        </w:rPr>
        <w:t xml:space="preserve"> &lt;&lt; יור &gt;&gt; </w:t>
      </w:r>
      <w:r>
        <w:rPr>
          <w:rtl/>
        </w:rPr>
        <w:t>היו"ר שמחה רוטמן:</w:t>
      </w:r>
      <w:r w:rsidRPr="00093451">
        <w:rPr>
          <w:rStyle w:val="TagStyle"/>
          <w:rtl/>
        </w:rPr>
        <w:t xml:space="preserve"> &lt;&lt; יור &gt;&gt;</w:t>
      </w:r>
      <w:r>
        <w:rPr>
          <w:rtl/>
        </w:rPr>
        <w:t xml:space="preserve">   </w:t>
      </w:r>
      <w:bookmarkEnd w:id="554"/>
    </w:p>
    <w:p w14:paraId="784ADC81" w14:textId="77777777" w:rsidR="00093451" w:rsidRDefault="00093451" w:rsidP="00093451">
      <w:pPr>
        <w:pStyle w:val="KeepWithNext"/>
        <w:rPr>
          <w:rtl/>
        </w:rPr>
      </w:pPr>
    </w:p>
    <w:p w14:paraId="4C527A24" w14:textId="0093774E" w:rsidR="00093451" w:rsidRDefault="00093451" w:rsidP="00FA5E24">
      <w:pPr>
        <w:rPr>
          <w:rtl/>
        </w:rPr>
      </w:pPr>
      <w:bookmarkStart w:id="555" w:name="_ETM_Q1_562901"/>
      <w:bookmarkEnd w:id="555"/>
      <w:r>
        <w:rPr>
          <w:rFonts w:hint="cs"/>
          <w:rtl/>
        </w:rPr>
        <w:t>נכון אבל בשביל זה יש את "</w:t>
      </w:r>
      <w:bookmarkStart w:id="556" w:name="_ETM_Q1_561901"/>
      <w:bookmarkEnd w:id="556"/>
      <w:r>
        <w:rPr>
          <w:rFonts w:hint="cs"/>
          <w:rtl/>
        </w:rPr>
        <w:t xml:space="preserve">יום שפנה אדם </w:t>
      </w:r>
      <w:bookmarkStart w:id="557" w:name="_ETM_Q1_563154"/>
      <w:bookmarkEnd w:id="557"/>
      <w:r>
        <w:rPr>
          <w:rFonts w:hint="cs"/>
          <w:rtl/>
        </w:rPr>
        <w:t>לבעל השליטה</w:t>
      </w:r>
      <w:bookmarkStart w:id="558" w:name="_ETM_Q1_564901"/>
      <w:bookmarkEnd w:id="558"/>
      <w:r>
        <w:rPr>
          <w:rFonts w:hint="cs"/>
          <w:rtl/>
        </w:rPr>
        <w:t xml:space="preserve"> במאגר המידע בבקשה להודיע". </w:t>
      </w:r>
      <w:bookmarkStart w:id="559" w:name="_ETM_Q1_568651"/>
      <w:bookmarkStart w:id="560" w:name="_ETM_Q1_565651"/>
      <w:bookmarkEnd w:id="559"/>
      <w:bookmarkEnd w:id="560"/>
      <w:r>
        <w:rPr>
          <w:rFonts w:hint="cs"/>
          <w:rtl/>
        </w:rPr>
        <w:t xml:space="preserve">יש פה צורך </w:t>
      </w:r>
      <w:bookmarkStart w:id="561" w:name="_ETM_Q1_562905"/>
      <w:bookmarkEnd w:id="561"/>
      <w:r>
        <w:rPr>
          <w:rFonts w:hint="cs"/>
          <w:rtl/>
        </w:rPr>
        <w:t xml:space="preserve">בפנייה </w:t>
      </w:r>
      <w:bookmarkStart w:id="562" w:name="_ETM_Q1_570903"/>
      <w:bookmarkEnd w:id="562"/>
      <w:r>
        <w:rPr>
          <w:rFonts w:hint="cs"/>
          <w:rtl/>
        </w:rPr>
        <w:t>ואז ממילא, הוא יבוא ויגיד</w:t>
      </w:r>
      <w:bookmarkStart w:id="563" w:name="_ETM_Q1_572901"/>
      <w:bookmarkStart w:id="564" w:name="_ETM_Q1_569901"/>
      <w:bookmarkEnd w:id="563"/>
      <w:bookmarkEnd w:id="564"/>
      <w:r>
        <w:rPr>
          <w:rFonts w:hint="cs"/>
          <w:rtl/>
        </w:rPr>
        <w:t xml:space="preserve"> "שלחתי לרשם אבל </w:t>
      </w:r>
      <w:bookmarkStart w:id="565" w:name="_ETM_Q1_575902"/>
      <w:bookmarkEnd w:id="565"/>
      <w:r>
        <w:rPr>
          <w:rFonts w:hint="cs"/>
          <w:rtl/>
        </w:rPr>
        <w:t xml:space="preserve">אני לא יודע. </w:t>
      </w:r>
      <w:bookmarkStart w:id="566" w:name="_ETM_Q1_574904"/>
      <w:bookmarkEnd w:id="566"/>
      <w:r>
        <w:rPr>
          <w:rFonts w:hint="cs"/>
          <w:rtl/>
        </w:rPr>
        <w:t>הם ישנים ש</w:t>
      </w:r>
      <w:bookmarkStart w:id="567" w:name="_ETM_Q1_573902"/>
      <w:bookmarkStart w:id="568" w:name="_ETM_Q1_570902"/>
      <w:bookmarkEnd w:id="567"/>
      <w:bookmarkEnd w:id="568"/>
      <w:r>
        <w:rPr>
          <w:rFonts w:hint="cs"/>
          <w:rtl/>
        </w:rPr>
        <w:t>ם ולא מתקנים את המרשם</w:t>
      </w:r>
      <w:bookmarkStart w:id="569" w:name="_ETM_Q1_575654"/>
      <w:bookmarkEnd w:id="569"/>
      <w:r>
        <w:rPr>
          <w:rFonts w:hint="cs"/>
          <w:rtl/>
        </w:rPr>
        <w:t xml:space="preserve">, האתר שלהם </w:t>
      </w:r>
      <w:bookmarkStart w:id="570" w:name="_ETM_Q1_574154"/>
      <w:bookmarkEnd w:id="570"/>
      <w:r>
        <w:rPr>
          <w:rFonts w:hint="cs"/>
          <w:rtl/>
        </w:rPr>
        <w:t>נפל</w:t>
      </w:r>
      <w:bookmarkStart w:id="571" w:name="_ETM_Q1_573404"/>
      <w:bookmarkEnd w:id="571"/>
      <w:r w:rsidR="002B7810">
        <w:rPr>
          <w:rFonts w:hint="cs"/>
          <w:rtl/>
        </w:rPr>
        <w:t xml:space="preserve"> או ש</w:t>
      </w:r>
      <w:r>
        <w:rPr>
          <w:rFonts w:hint="cs"/>
          <w:rtl/>
        </w:rPr>
        <w:t>הכלב אכל לה</w:t>
      </w:r>
      <w:bookmarkStart w:id="572" w:name="_ETM_Q1_577903"/>
      <w:bookmarkEnd w:id="572"/>
      <w:r>
        <w:rPr>
          <w:rFonts w:hint="cs"/>
          <w:rtl/>
        </w:rPr>
        <w:t xml:space="preserve">ם </w:t>
      </w:r>
      <w:bookmarkStart w:id="573" w:name="_ETM_Q1_577901"/>
      <w:bookmarkEnd w:id="573"/>
      <w:r>
        <w:rPr>
          <w:rFonts w:hint="cs"/>
          <w:rtl/>
        </w:rPr>
        <w:t>את המחבר</w:t>
      </w:r>
      <w:bookmarkStart w:id="574" w:name="_ETM_Q1_577153"/>
      <w:bookmarkStart w:id="575" w:name="_ETM_Q1_567652"/>
      <w:bookmarkStart w:id="576" w:name="_ETM_Q1_574151"/>
      <w:bookmarkStart w:id="577" w:name="_ETM_Q1_577904"/>
      <w:bookmarkStart w:id="578" w:name="_ETM_Q1_581403"/>
      <w:bookmarkEnd w:id="574"/>
      <w:bookmarkEnd w:id="575"/>
      <w:bookmarkEnd w:id="576"/>
      <w:bookmarkEnd w:id="577"/>
      <w:bookmarkEnd w:id="578"/>
      <w:r>
        <w:rPr>
          <w:rFonts w:hint="cs"/>
          <w:rtl/>
        </w:rPr>
        <w:t>ת</w:t>
      </w:r>
      <w:r w:rsidR="002B7810">
        <w:rPr>
          <w:rFonts w:hint="cs"/>
          <w:rtl/>
        </w:rPr>
        <w:t>. לא אכפת לי</w:t>
      </w:r>
      <w:bookmarkStart w:id="579" w:name="_ETM_Q1_570403"/>
      <w:bookmarkEnd w:id="579"/>
      <w:r w:rsidR="002B7810">
        <w:rPr>
          <w:rFonts w:hint="cs"/>
          <w:rtl/>
        </w:rPr>
        <w:t xml:space="preserve"> אבל </w:t>
      </w:r>
      <w:bookmarkStart w:id="580" w:name="_ETM_Q1_580653"/>
      <w:bookmarkStart w:id="581" w:name="_ETM_Q1_577653"/>
      <w:bookmarkStart w:id="582" w:name="_ETM_Q1_574653"/>
      <w:bookmarkEnd w:id="580"/>
      <w:bookmarkEnd w:id="581"/>
      <w:bookmarkEnd w:id="582"/>
      <w:r w:rsidR="002B7810">
        <w:rPr>
          <w:rFonts w:hint="cs"/>
          <w:rtl/>
        </w:rPr>
        <w:t xml:space="preserve">מצורף בזה העתק </w:t>
      </w:r>
      <w:bookmarkStart w:id="583" w:name="_ETM_Q1_581903"/>
      <w:bookmarkEnd w:id="583"/>
      <w:r w:rsidR="002B7810">
        <w:rPr>
          <w:rFonts w:hint="cs"/>
          <w:rtl/>
        </w:rPr>
        <w:t xml:space="preserve">ההודעה שמסרתי ולכן אני בסדר ואני לא אחטוף את </w:t>
      </w:r>
      <w:bookmarkStart w:id="584" w:name="_ETM_Q1_585154"/>
      <w:bookmarkEnd w:id="584"/>
      <w:r w:rsidR="002B7810">
        <w:rPr>
          <w:rFonts w:hint="cs"/>
          <w:rtl/>
        </w:rPr>
        <w:t xml:space="preserve">התביעה הזאת. אני כרשות עשיתי את זה </w:t>
      </w:r>
      <w:bookmarkStart w:id="585" w:name="_ETM_Q1_589652"/>
      <w:bookmarkStart w:id="586" w:name="_ETM_Q1_586652"/>
      <w:bookmarkEnd w:id="585"/>
      <w:bookmarkEnd w:id="586"/>
      <w:r w:rsidR="002B7810">
        <w:rPr>
          <w:rFonts w:hint="cs"/>
          <w:rtl/>
        </w:rPr>
        <w:t xml:space="preserve">וזה שהם לא </w:t>
      </w:r>
      <w:bookmarkStart w:id="587" w:name="_ETM_Q1_588651"/>
      <w:bookmarkEnd w:id="587"/>
      <w:r w:rsidR="002B7810">
        <w:rPr>
          <w:rFonts w:hint="cs"/>
          <w:rtl/>
        </w:rPr>
        <w:t>רשמו או לא עדכנו את המאגר זו באמת</w:t>
      </w:r>
      <w:bookmarkStart w:id="588" w:name="_ETM_Q1_590404"/>
      <w:bookmarkStart w:id="589" w:name="_ETM_Q1_587651"/>
      <w:bookmarkEnd w:id="588"/>
      <w:bookmarkEnd w:id="589"/>
      <w:r w:rsidR="002B7810">
        <w:rPr>
          <w:rFonts w:hint="cs"/>
          <w:rtl/>
        </w:rPr>
        <w:t xml:space="preserve"> </w:t>
      </w:r>
      <w:bookmarkStart w:id="590" w:name="_ETM_Q1_590650"/>
      <w:bookmarkEnd w:id="590"/>
      <w:r w:rsidR="002B7810">
        <w:rPr>
          <w:rFonts w:hint="cs"/>
          <w:rtl/>
        </w:rPr>
        <w:t xml:space="preserve">בעיה שלהם אבל זה לא משהו </w:t>
      </w:r>
      <w:bookmarkStart w:id="591" w:name="_ETM_Q1_592651"/>
      <w:bookmarkEnd w:id="591"/>
      <w:r w:rsidR="002B7810">
        <w:rPr>
          <w:rFonts w:hint="cs"/>
          <w:rtl/>
        </w:rPr>
        <w:t xml:space="preserve">שבשליטתי". </w:t>
      </w:r>
      <w:bookmarkStart w:id="592" w:name="_ETM_Q1_594901"/>
      <w:bookmarkStart w:id="593" w:name="_ETM_Q1_595403"/>
      <w:bookmarkStart w:id="594" w:name="_ETM_Q1_600901"/>
      <w:bookmarkEnd w:id="592"/>
      <w:bookmarkEnd w:id="593"/>
      <w:bookmarkEnd w:id="594"/>
      <w:r w:rsidR="002B7810">
        <w:rPr>
          <w:rFonts w:hint="cs"/>
          <w:rtl/>
        </w:rPr>
        <w:t xml:space="preserve">מהבחינה הזאת אני לא מוטרד כי יש פה את ה-30 יום. </w:t>
      </w:r>
      <w:r w:rsidR="00FA5E24">
        <w:rPr>
          <w:rFonts w:hint="cs"/>
          <w:rtl/>
        </w:rPr>
        <w:t xml:space="preserve">עוד הערות לסעיף זה? </w:t>
      </w:r>
      <w:bookmarkStart w:id="595" w:name="_ETM_Q1_608402"/>
      <w:bookmarkStart w:id="596" w:name="_ETM_Q1_533903"/>
      <w:bookmarkEnd w:id="595"/>
      <w:bookmarkEnd w:id="596"/>
    </w:p>
    <w:p w14:paraId="2C0A327F" w14:textId="77777777" w:rsidR="00FA5E24" w:rsidRDefault="00FA5E24" w:rsidP="00FA5E24">
      <w:pPr>
        <w:rPr>
          <w:rtl/>
        </w:rPr>
      </w:pPr>
    </w:p>
    <w:p w14:paraId="15D12986" w14:textId="7FCF95E8" w:rsidR="00FA5E24" w:rsidRDefault="00FA5E24" w:rsidP="00FA5E24">
      <w:pPr>
        <w:pStyle w:val="a4"/>
        <w:keepNext/>
        <w:rPr>
          <w:rtl/>
        </w:rPr>
      </w:pPr>
      <w:bookmarkStart w:id="597" w:name="ET_speaker_ענר_רבינוביץ_33"/>
      <w:r w:rsidRPr="00FA5E24">
        <w:rPr>
          <w:rStyle w:val="TagStyle"/>
          <w:rtl/>
        </w:rPr>
        <w:t xml:space="preserve"> &lt;&lt; דובר &gt;&gt; </w:t>
      </w:r>
      <w:r>
        <w:rPr>
          <w:rtl/>
        </w:rPr>
        <w:t>ענר רבינוביץ:</w:t>
      </w:r>
      <w:r w:rsidRPr="00FA5E24">
        <w:rPr>
          <w:rStyle w:val="TagStyle"/>
          <w:rtl/>
        </w:rPr>
        <w:t xml:space="preserve"> &lt;&lt; דובר &gt;&gt;</w:t>
      </w:r>
      <w:r>
        <w:rPr>
          <w:rtl/>
        </w:rPr>
        <w:t xml:space="preserve">   </w:t>
      </w:r>
      <w:bookmarkEnd w:id="597"/>
    </w:p>
    <w:p w14:paraId="77D90150" w14:textId="77777777" w:rsidR="00FA5E24" w:rsidRDefault="00FA5E24" w:rsidP="00FA5E24">
      <w:pPr>
        <w:pStyle w:val="KeepWithNext"/>
        <w:rPr>
          <w:rtl/>
        </w:rPr>
      </w:pPr>
    </w:p>
    <w:p w14:paraId="3F4B8A08" w14:textId="0C9A70F5" w:rsidR="00FA5E24" w:rsidRDefault="00FA5E24" w:rsidP="00FA5E24">
      <w:pPr>
        <w:rPr>
          <w:rtl/>
        </w:rPr>
      </w:pPr>
      <w:r>
        <w:rPr>
          <w:rFonts w:hint="cs"/>
          <w:rtl/>
        </w:rPr>
        <w:t xml:space="preserve">ענר רבינוביץ, </w:t>
      </w:r>
      <w:r w:rsidRPr="00FA5E24">
        <w:t>Privacy Team</w:t>
      </w:r>
      <w:r>
        <w:rPr>
          <w:rFonts w:hint="cs"/>
          <w:rtl/>
        </w:rPr>
        <w:t xml:space="preserve">. לעניין ההפרה שקשורה </w:t>
      </w:r>
      <w:bookmarkStart w:id="598" w:name="_ETM_Q1_613902"/>
      <w:bookmarkEnd w:id="598"/>
      <w:r>
        <w:rPr>
          <w:rFonts w:hint="cs"/>
          <w:rtl/>
        </w:rPr>
        <w:t>לבקשות עיון במידע ב-3</w:t>
      </w:r>
      <w:bookmarkStart w:id="599" w:name="_ETM_Q1_615400"/>
      <w:bookmarkStart w:id="600" w:name="_ETM_Q1_615152"/>
      <w:bookmarkEnd w:id="599"/>
      <w:bookmarkEnd w:id="600"/>
      <w:r>
        <w:rPr>
          <w:rFonts w:hint="cs"/>
          <w:rtl/>
        </w:rPr>
        <w:t>, התקנות עיון במידע לא עובדות</w:t>
      </w:r>
      <w:bookmarkStart w:id="601" w:name="_ETM_Q1_619902"/>
      <w:bookmarkStart w:id="602" w:name="_ETM_Q1_617405"/>
      <w:bookmarkStart w:id="603" w:name="_ETM_Q1_619152"/>
      <w:bookmarkStart w:id="604" w:name="_ETM_Q1_615402"/>
      <w:bookmarkStart w:id="605" w:name="_ETM_Q1_614904"/>
      <w:bookmarkEnd w:id="601"/>
      <w:bookmarkEnd w:id="602"/>
      <w:bookmarkEnd w:id="603"/>
      <w:bookmarkEnd w:id="604"/>
      <w:bookmarkEnd w:id="605"/>
      <w:r>
        <w:rPr>
          <w:rFonts w:hint="cs"/>
          <w:rtl/>
        </w:rPr>
        <w:t xml:space="preserve"> היום</w:t>
      </w:r>
      <w:bookmarkStart w:id="606" w:name="_ETM_Q1_621404"/>
      <w:bookmarkStart w:id="607" w:name="_ETM_Q1_620651"/>
      <w:bookmarkStart w:id="608" w:name="_ETM_Q1_617651"/>
      <w:bookmarkEnd w:id="606"/>
      <w:bookmarkEnd w:id="607"/>
      <w:bookmarkEnd w:id="608"/>
      <w:r>
        <w:rPr>
          <w:rFonts w:hint="cs"/>
          <w:rtl/>
        </w:rPr>
        <w:t>. כלומר</w:t>
      </w:r>
      <w:bookmarkStart w:id="609" w:name="_ETM_Q1_621151"/>
      <w:bookmarkStart w:id="610" w:name="_ETM_Q1_618155"/>
      <w:bookmarkStart w:id="611" w:name="_ETM_Q1_615155"/>
      <w:bookmarkEnd w:id="609"/>
      <w:bookmarkEnd w:id="610"/>
      <w:bookmarkEnd w:id="611"/>
      <w:r>
        <w:rPr>
          <w:rFonts w:hint="cs"/>
          <w:rtl/>
        </w:rPr>
        <w:t>, הן די שבורות</w:t>
      </w:r>
      <w:bookmarkStart w:id="612" w:name="_ETM_Q1_621150"/>
      <w:bookmarkStart w:id="613" w:name="_ETM_Q1_618403"/>
      <w:bookmarkStart w:id="614" w:name="_ETM_Q1_618652"/>
      <w:bookmarkStart w:id="615" w:name="_ETM_Q1_609151"/>
      <w:bookmarkStart w:id="616" w:name="_ETM_Q1_607403"/>
      <w:bookmarkStart w:id="617" w:name="_ETM_Q1_610653"/>
      <w:bookmarkStart w:id="618" w:name="_ETM_Q1_613653"/>
      <w:bookmarkEnd w:id="612"/>
      <w:bookmarkEnd w:id="613"/>
      <w:bookmarkEnd w:id="614"/>
      <w:bookmarkEnd w:id="615"/>
      <w:bookmarkEnd w:id="616"/>
      <w:bookmarkEnd w:id="617"/>
      <w:bookmarkEnd w:id="618"/>
      <w:r>
        <w:rPr>
          <w:rFonts w:hint="cs"/>
          <w:rtl/>
        </w:rPr>
        <w:t>. יש שם איזשה</w:t>
      </w:r>
      <w:bookmarkStart w:id="619" w:name="_ETM_Q1_623402"/>
      <w:bookmarkEnd w:id="619"/>
      <w:r>
        <w:rPr>
          <w:rFonts w:hint="cs"/>
          <w:rtl/>
        </w:rPr>
        <w:t>ו</w:t>
      </w:r>
      <w:bookmarkStart w:id="620" w:name="_ETM_Q1_626903"/>
      <w:bookmarkEnd w:id="620"/>
      <w:r>
        <w:rPr>
          <w:rFonts w:hint="cs"/>
          <w:rtl/>
        </w:rPr>
        <w:t xml:space="preserve"> </w:t>
      </w:r>
      <w:bookmarkStart w:id="621" w:name="_ETM_Q1_623655"/>
      <w:bookmarkEnd w:id="621"/>
      <w:r>
        <w:rPr>
          <w:rFonts w:hint="cs"/>
          <w:rtl/>
        </w:rPr>
        <w:t xml:space="preserve">ארכאי שמבקש המידע נדרש </w:t>
      </w:r>
      <w:bookmarkStart w:id="622" w:name="_ETM_Q1_627903"/>
      <w:bookmarkStart w:id="623" w:name="_ETM_Q1_624903"/>
      <w:bookmarkEnd w:id="622"/>
      <w:bookmarkEnd w:id="623"/>
      <w:r>
        <w:rPr>
          <w:rFonts w:hint="cs"/>
          <w:rtl/>
        </w:rPr>
        <w:t xml:space="preserve">למלא וזה לא הולם את הפרקטיקה העולמית </w:t>
      </w:r>
      <w:bookmarkStart w:id="624" w:name="_ETM_Q1_629403"/>
      <w:bookmarkEnd w:id="624"/>
      <w:r>
        <w:rPr>
          <w:rFonts w:hint="cs"/>
          <w:rtl/>
        </w:rPr>
        <w:t>וגם באר</w:t>
      </w:r>
      <w:bookmarkStart w:id="625" w:name="_ETM_Q1_632151"/>
      <w:bookmarkStart w:id="626" w:name="_ETM_Q1_629151"/>
      <w:bookmarkEnd w:id="625"/>
      <w:bookmarkEnd w:id="626"/>
      <w:r>
        <w:rPr>
          <w:rFonts w:hint="cs"/>
          <w:rtl/>
        </w:rPr>
        <w:t>ץ, מבחינת ההיענות לבקשות עיון</w:t>
      </w:r>
      <w:bookmarkStart w:id="627" w:name="_ETM_Q1_634151"/>
      <w:bookmarkEnd w:id="627"/>
      <w:r>
        <w:rPr>
          <w:rFonts w:hint="cs"/>
          <w:rtl/>
        </w:rPr>
        <w:t xml:space="preserve"> מידע. </w:t>
      </w:r>
    </w:p>
    <w:p w14:paraId="4E9511C4" w14:textId="77777777" w:rsidR="00FA5E24" w:rsidRDefault="00FA5E24" w:rsidP="00FA5E24">
      <w:pPr>
        <w:rPr>
          <w:rtl/>
        </w:rPr>
      </w:pPr>
      <w:bookmarkStart w:id="628" w:name="_ETM_Q1_635403"/>
      <w:bookmarkEnd w:id="628"/>
    </w:p>
    <w:p w14:paraId="2CF9CB1A" w14:textId="32ACACB8" w:rsidR="00FA5E24" w:rsidRDefault="00FA5E24" w:rsidP="00FA5E24">
      <w:pPr>
        <w:rPr>
          <w:rtl/>
        </w:rPr>
      </w:pPr>
      <w:r>
        <w:rPr>
          <w:rFonts w:hint="cs"/>
          <w:rtl/>
        </w:rPr>
        <w:t>א</w:t>
      </w:r>
      <w:bookmarkStart w:id="629" w:name="_ETM_Q1_635904"/>
      <w:bookmarkStart w:id="630" w:name="_ETM_Q1_636151"/>
      <w:bookmarkEnd w:id="629"/>
      <w:bookmarkEnd w:id="630"/>
      <w:r>
        <w:rPr>
          <w:rFonts w:hint="cs"/>
          <w:rtl/>
        </w:rPr>
        <w:t xml:space="preserve">תה בעצם </w:t>
      </w:r>
      <w:bookmarkStart w:id="631" w:name="_ETM_Q1_639151"/>
      <w:bookmarkEnd w:id="631"/>
      <w:r>
        <w:rPr>
          <w:rFonts w:hint="cs"/>
          <w:rtl/>
        </w:rPr>
        <w:t>מסכן</w:t>
      </w:r>
      <w:bookmarkStart w:id="632" w:name="_ETM_Q1_638652"/>
      <w:bookmarkEnd w:id="632"/>
      <w:r>
        <w:rPr>
          <w:rFonts w:hint="cs"/>
          <w:rtl/>
        </w:rPr>
        <w:t xml:space="preserve"> כאן ארגונים בכך שהם חשופים לפיצויים ללא הוכחת </w:t>
      </w:r>
      <w:bookmarkStart w:id="633" w:name="_ETM_Q1_641904"/>
      <w:bookmarkEnd w:id="633"/>
      <w:r>
        <w:rPr>
          <w:rFonts w:hint="cs"/>
          <w:rtl/>
        </w:rPr>
        <w:t>נזק,</w:t>
      </w:r>
      <w:bookmarkStart w:id="634" w:name="_ETM_Q1_641153"/>
      <w:bookmarkEnd w:id="634"/>
      <w:r>
        <w:rPr>
          <w:rFonts w:hint="cs"/>
          <w:rtl/>
        </w:rPr>
        <w:t xml:space="preserve"> אפילו שהם עומדים בסטנדרט ה</w:t>
      </w:r>
      <w:bookmarkStart w:id="635" w:name="_ETM_Q1_643904"/>
      <w:bookmarkEnd w:id="635"/>
      <w:r>
        <w:rPr>
          <w:rFonts w:hint="cs"/>
          <w:rtl/>
        </w:rPr>
        <w:t>גלו</w:t>
      </w:r>
      <w:bookmarkStart w:id="636" w:name="_ETM_Q1_643154"/>
      <w:bookmarkEnd w:id="636"/>
      <w:r>
        <w:rPr>
          <w:rFonts w:hint="cs"/>
          <w:rtl/>
        </w:rPr>
        <w:t>ב</w:t>
      </w:r>
      <w:bookmarkStart w:id="637" w:name="_ETM_Q1_641404"/>
      <w:bookmarkEnd w:id="637"/>
      <w:r>
        <w:rPr>
          <w:rFonts w:hint="cs"/>
          <w:rtl/>
        </w:rPr>
        <w:t>לי, רק כי הן לא עם התקנות הע</w:t>
      </w:r>
      <w:bookmarkStart w:id="638" w:name="_ETM_Q1_644150"/>
      <w:bookmarkEnd w:id="638"/>
      <w:r>
        <w:rPr>
          <w:rFonts w:hint="cs"/>
          <w:rtl/>
        </w:rPr>
        <w:t>תיקות האלה. השאלה ה</w:t>
      </w:r>
      <w:bookmarkStart w:id="639" w:name="_ETM_Q1_646652"/>
      <w:bookmarkEnd w:id="639"/>
      <w:r>
        <w:rPr>
          <w:rFonts w:hint="cs"/>
          <w:rtl/>
        </w:rPr>
        <w:t xml:space="preserve">יא אם יש </w:t>
      </w:r>
      <w:bookmarkStart w:id="640" w:name="_ETM_Q1_648903"/>
      <w:bookmarkEnd w:id="640"/>
      <w:r>
        <w:rPr>
          <w:rFonts w:hint="cs"/>
          <w:rtl/>
        </w:rPr>
        <w:t xml:space="preserve">כוונה לתקן את תקנות </w:t>
      </w:r>
      <w:bookmarkStart w:id="641" w:name="_ETM_Q1_648902"/>
      <w:bookmarkEnd w:id="641"/>
      <w:r>
        <w:rPr>
          <w:rFonts w:hint="cs"/>
          <w:rtl/>
        </w:rPr>
        <w:t>עיון מידע כדי להביא אותן</w:t>
      </w:r>
      <w:bookmarkStart w:id="642" w:name="_ETM_Q1_652402"/>
      <w:bookmarkStart w:id="643" w:name="_ETM_Q1_652902"/>
      <w:bookmarkEnd w:id="642"/>
      <w:bookmarkEnd w:id="643"/>
      <w:r w:rsidR="006E25F8">
        <w:rPr>
          <w:rFonts w:hint="cs"/>
          <w:rtl/>
        </w:rPr>
        <w:t xml:space="preserve"> - - -</w:t>
      </w:r>
      <w:bookmarkStart w:id="644" w:name="_ETM_Q1_650652"/>
      <w:bookmarkEnd w:id="644"/>
    </w:p>
    <w:p w14:paraId="0D3D237D" w14:textId="77777777" w:rsidR="006E25F8" w:rsidRDefault="006E25F8" w:rsidP="00FA5E24">
      <w:pPr>
        <w:rPr>
          <w:rtl/>
        </w:rPr>
      </w:pPr>
      <w:bookmarkStart w:id="645" w:name="_ETM_Q1_650901"/>
      <w:bookmarkStart w:id="646" w:name="_ETM_Q1_651152"/>
      <w:bookmarkEnd w:id="645"/>
      <w:bookmarkEnd w:id="646"/>
    </w:p>
    <w:p w14:paraId="4518A363" w14:textId="35743095" w:rsidR="006E25F8" w:rsidRDefault="006E25F8" w:rsidP="006E25F8">
      <w:pPr>
        <w:pStyle w:val="af6"/>
        <w:keepNext/>
        <w:rPr>
          <w:rtl/>
        </w:rPr>
      </w:pPr>
      <w:bookmarkStart w:id="647" w:name="ET_yor_6157_34"/>
      <w:r w:rsidRPr="006E25F8">
        <w:rPr>
          <w:rStyle w:val="TagStyle"/>
          <w:rtl/>
        </w:rPr>
        <w:t xml:space="preserve"> &lt;&lt; יור &gt;&gt; </w:t>
      </w:r>
      <w:r>
        <w:rPr>
          <w:rtl/>
        </w:rPr>
        <w:t>היו"ר שמחה רוטמן:</w:t>
      </w:r>
      <w:r w:rsidRPr="006E25F8">
        <w:rPr>
          <w:rStyle w:val="TagStyle"/>
          <w:rtl/>
        </w:rPr>
        <w:t xml:space="preserve"> &lt;&lt; יור &gt;&gt;</w:t>
      </w:r>
      <w:r>
        <w:rPr>
          <w:rtl/>
        </w:rPr>
        <w:t xml:space="preserve">   </w:t>
      </w:r>
      <w:bookmarkEnd w:id="647"/>
    </w:p>
    <w:p w14:paraId="1D2B46C9" w14:textId="77777777" w:rsidR="006E25F8" w:rsidRDefault="006E25F8" w:rsidP="006E25F8">
      <w:pPr>
        <w:pStyle w:val="KeepWithNext"/>
        <w:rPr>
          <w:rtl/>
        </w:rPr>
      </w:pPr>
    </w:p>
    <w:p w14:paraId="1E5FE65C" w14:textId="49FE93AB" w:rsidR="006E25F8" w:rsidRDefault="006E25F8" w:rsidP="006E25F8">
      <w:pPr>
        <w:rPr>
          <w:rtl/>
        </w:rPr>
      </w:pPr>
      <w:bookmarkStart w:id="648" w:name="_ETM_Q1_652403"/>
      <w:bookmarkEnd w:id="648"/>
      <w:r>
        <w:rPr>
          <w:rFonts w:hint="cs"/>
          <w:rtl/>
        </w:rPr>
        <w:t xml:space="preserve">יש </w:t>
      </w:r>
      <w:bookmarkStart w:id="649" w:name="_ETM_Q1_654652"/>
      <w:bookmarkEnd w:id="649"/>
      <w:r>
        <w:rPr>
          <w:rFonts w:hint="cs"/>
          <w:rtl/>
        </w:rPr>
        <w:t>לנו את הנוסח של התקנו</w:t>
      </w:r>
      <w:bookmarkStart w:id="650" w:name="_ETM_Q1_655403"/>
      <w:bookmarkStart w:id="651" w:name="_ETM_Q1_652653"/>
      <w:bookmarkEnd w:id="650"/>
      <w:bookmarkEnd w:id="651"/>
      <w:r>
        <w:rPr>
          <w:rFonts w:hint="cs"/>
          <w:rtl/>
        </w:rPr>
        <w:t>ת?</w:t>
      </w:r>
    </w:p>
    <w:p w14:paraId="7F56503F" w14:textId="77777777" w:rsidR="006E25F8" w:rsidRDefault="006E25F8" w:rsidP="006E25F8">
      <w:pPr>
        <w:rPr>
          <w:rtl/>
        </w:rPr>
      </w:pPr>
      <w:bookmarkStart w:id="652" w:name="_ETM_Q1_653904"/>
      <w:bookmarkStart w:id="653" w:name="_ETM_Q1_653903"/>
      <w:bookmarkStart w:id="654" w:name="_ETM_Q1_654152"/>
      <w:bookmarkStart w:id="655" w:name="_ETM_Q1_654904"/>
      <w:bookmarkEnd w:id="652"/>
      <w:bookmarkEnd w:id="653"/>
      <w:bookmarkEnd w:id="654"/>
      <w:bookmarkEnd w:id="655"/>
    </w:p>
    <w:p w14:paraId="2C47D04B" w14:textId="37C916DF" w:rsidR="006E25F8" w:rsidRDefault="006E25F8" w:rsidP="006E25F8">
      <w:pPr>
        <w:pStyle w:val="a4"/>
        <w:keepNext/>
        <w:rPr>
          <w:rtl/>
        </w:rPr>
      </w:pPr>
      <w:bookmarkStart w:id="656" w:name="ET_speaker_נעמה_מנחמי_35"/>
      <w:r w:rsidRPr="006E25F8">
        <w:rPr>
          <w:rStyle w:val="TagStyle"/>
          <w:rtl/>
        </w:rPr>
        <w:t xml:space="preserve"> &lt;&lt; דובר &gt;&gt; </w:t>
      </w:r>
      <w:r>
        <w:rPr>
          <w:rtl/>
        </w:rPr>
        <w:t>נעמה מנחמי:</w:t>
      </w:r>
      <w:r w:rsidRPr="006E25F8">
        <w:rPr>
          <w:rStyle w:val="TagStyle"/>
          <w:rtl/>
        </w:rPr>
        <w:t xml:space="preserve"> &lt;&lt; דובר &gt;&gt;</w:t>
      </w:r>
      <w:r>
        <w:rPr>
          <w:rtl/>
        </w:rPr>
        <w:t xml:space="preserve">   </w:t>
      </w:r>
      <w:bookmarkEnd w:id="656"/>
    </w:p>
    <w:p w14:paraId="7A9ADD4C" w14:textId="77777777" w:rsidR="006E25F8" w:rsidRDefault="006E25F8" w:rsidP="006E25F8">
      <w:pPr>
        <w:pStyle w:val="KeepWithNext"/>
        <w:rPr>
          <w:rtl/>
        </w:rPr>
      </w:pPr>
    </w:p>
    <w:p w14:paraId="4D7EBA9F" w14:textId="264CA759" w:rsidR="006E25F8" w:rsidRDefault="006E25F8" w:rsidP="006E25F8">
      <w:pPr>
        <w:rPr>
          <w:rtl/>
        </w:rPr>
      </w:pPr>
      <w:bookmarkStart w:id="657" w:name="_ETM_Q1_656404"/>
      <w:bookmarkEnd w:id="657"/>
      <w:r>
        <w:rPr>
          <w:rFonts w:hint="cs"/>
          <w:rtl/>
        </w:rPr>
        <w:t>כן.</w:t>
      </w:r>
    </w:p>
    <w:p w14:paraId="189E5F41" w14:textId="77777777" w:rsidR="006E25F8" w:rsidRDefault="006E25F8" w:rsidP="006E25F8">
      <w:pPr>
        <w:rPr>
          <w:rtl/>
        </w:rPr>
      </w:pPr>
      <w:bookmarkStart w:id="658" w:name="_ETM_Q1_657652"/>
      <w:bookmarkEnd w:id="658"/>
    </w:p>
    <w:p w14:paraId="6B27E91E" w14:textId="6F4D332C" w:rsidR="006E25F8" w:rsidRDefault="006E25F8" w:rsidP="006E25F8">
      <w:pPr>
        <w:pStyle w:val="af6"/>
        <w:keepNext/>
        <w:rPr>
          <w:rtl/>
        </w:rPr>
      </w:pPr>
      <w:bookmarkStart w:id="659" w:name="ET_yor_6157_36"/>
      <w:r w:rsidRPr="006E25F8">
        <w:rPr>
          <w:rStyle w:val="TagStyle"/>
          <w:rtl/>
        </w:rPr>
        <w:t xml:space="preserve"> &lt;&lt; יור &gt;&gt; </w:t>
      </w:r>
      <w:r>
        <w:rPr>
          <w:rtl/>
        </w:rPr>
        <w:t>היו"ר שמחה רוטמן:</w:t>
      </w:r>
      <w:r w:rsidRPr="006E25F8">
        <w:rPr>
          <w:rStyle w:val="TagStyle"/>
          <w:rtl/>
        </w:rPr>
        <w:t xml:space="preserve"> &lt;&lt; יור &gt;&gt;</w:t>
      </w:r>
      <w:r>
        <w:rPr>
          <w:rtl/>
        </w:rPr>
        <w:t xml:space="preserve">   </w:t>
      </w:r>
      <w:bookmarkEnd w:id="659"/>
    </w:p>
    <w:p w14:paraId="75AFD882" w14:textId="77777777" w:rsidR="006E25F8" w:rsidRDefault="006E25F8" w:rsidP="006E25F8">
      <w:pPr>
        <w:pStyle w:val="KeepWithNext"/>
        <w:rPr>
          <w:rtl/>
        </w:rPr>
      </w:pPr>
    </w:p>
    <w:p w14:paraId="116CF552" w14:textId="02E52941" w:rsidR="006E25F8" w:rsidRDefault="006E25F8" w:rsidP="006E25F8">
      <w:pPr>
        <w:rPr>
          <w:rtl/>
        </w:rPr>
      </w:pPr>
      <w:bookmarkStart w:id="660" w:name="_ETM_Q1_658903"/>
      <w:bookmarkEnd w:id="660"/>
      <w:r>
        <w:rPr>
          <w:rFonts w:hint="cs"/>
          <w:rtl/>
        </w:rPr>
        <w:t xml:space="preserve">עוד שנייה נראה אותן. </w:t>
      </w:r>
      <w:bookmarkStart w:id="661" w:name="_ETM_Q1_660152"/>
      <w:bookmarkStart w:id="662" w:name="_ETM_Q1_660402"/>
      <w:bookmarkEnd w:id="661"/>
      <w:bookmarkEnd w:id="662"/>
    </w:p>
    <w:p w14:paraId="50FC26E0" w14:textId="77777777" w:rsidR="006E25F8" w:rsidRDefault="006E25F8" w:rsidP="006E25F8">
      <w:pPr>
        <w:rPr>
          <w:rtl/>
        </w:rPr>
      </w:pPr>
    </w:p>
    <w:p w14:paraId="75DA8030" w14:textId="4445AC3A" w:rsidR="006E25F8" w:rsidRDefault="006E25F8" w:rsidP="006E25F8">
      <w:pPr>
        <w:pStyle w:val="a4"/>
        <w:keepNext/>
        <w:rPr>
          <w:rtl/>
        </w:rPr>
      </w:pPr>
      <w:bookmarkStart w:id="663" w:name="ET_speaker_ניר_גרסון_37"/>
      <w:r w:rsidRPr="006E25F8">
        <w:rPr>
          <w:rStyle w:val="TagStyle"/>
          <w:rtl/>
        </w:rPr>
        <w:t xml:space="preserve"> &lt;&lt; דובר &gt;&gt; </w:t>
      </w:r>
      <w:r>
        <w:rPr>
          <w:rtl/>
        </w:rPr>
        <w:t>ניר גרסון:</w:t>
      </w:r>
      <w:r w:rsidRPr="006E25F8">
        <w:rPr>
          <w:rStyle w:val="TagStyle"/>
          <w:rtl/>
        </w:rPr>
        <w:t xml:space="preserve"> &lt;&lt; דובר &gt;&gt;</w:t>
      </w:r>
      <w:r>
        <w:rPr>
          <w:rtl/>
        </w:rPr>
        <w:t xml:space="preserve">   </w:t>
      </w:r>
      <w:bookmarkEnd w:id="663"/>
    </w:p>
    <w:p w14:paraId="4706D266" w14:textId="77777777" w:rsidR="006E25F8" w:rsidRDefault="006E25F8" w:rsidP="006E25F8">
      <w:pPr>
        <w:pStyle w:val="KeepWithNext"/>
        <w:rPr>
          <w:rtl/>
        </w:rPr>
      </w:pPr>
    </w:p>
    <w:p w14:paraId="0A7C043E" w14:textId="1865095A" w:rsidR="006E25F8" w:rsidRDefault="006E25F8" w:rsidP="006E25F8">
      <w:pPr>
        <w:rPr>
          <w:rtl/>
        </w:rPr>
      </w:pPr>
      <w:r>
        <w:rPr>
          <w:rFonts w:hint="cs"/>
          <w:rtl/>
        </w:rPr>
        <w:t>ניר גר</w:t>
      </w:r>
      <w:bookmarkStart w:id="664" w:name="_ETM_Q1_657903"/>
      <w:bookmarkStart w:id="665" w:name="_ETM_Q1_657902"/>
      <w:bookmarkStart w:id="666" w:name="_ETM_Q1_654902"/>
      <w:bookmarkEnd w:id="664"/>
      <w:bookmarkEnd w:id="665"/>
      <w:bookmarkEnd w:id="666"/>
      <w:r>
        <w:rPr>
          <w:rFonts w:hint="cs"/>
          <w:rtl/>
        </w:rPr>
        <w:t>סון מהרשות להגנת הפרטיות. התקנות הן אכן</w:t>
      </w:r>
      <w:bookmarkStart w:id="667" w:name="_ETM_Q1_661651"/>
      <w:bookmarkStart w:id="668" w:name="_ETM_Q1_658651"/>
      <w:bookmarkEnd w:id="667"/>
      <w:bookmarkEnd w:id="668"/>
      <w:r>
        <w:rPr>
          <w:rFonts w:hint="cs"/>
          <w:rtl/>
        </w:rPr>
        <w:t xml:space="preserve"> מיושנות </w:t>
      </w:r>
      <w:bookmarkStart w:id="669" w:name="_ETM_Q1_660903"/>
      <w:bookmarkEnd w:id="669"/>
      <w:r>
        <w:rPr>
          <w:rFonts w:hint="cs"/>
          <w:rtl/>
        </w:rPr>
        <w:t>ותהיה כוונה לתקן אותן אבל כיו</w:t>
      </w:r>
      <w:bookmarkStart w:id="670" w:name="_ETM_Q1_664402"/>
      <w:bookmarkStart w:id="671" w:name="_ETM_Q1_661655"/>
      <w:bookmarkEnd w:id="670"/>
      <w:bookmarkEnd w:id="671"/>
      <w:r>
        <w:rPr>
          <w:rFonts w:hint="cs"/>
          <w:rtl/>
        </w:rPr>
        <w:t xml:space="preserve">ם, הן דווקא מיטיבות עם </w:t>
      </w:r>
      <w:bookmarkStart w:id="672" w:name="_ETM_Q1_667152"/>
      <w:bookmarkEnd w:id="672"/>
      <w:r>
        <w:rPr>
          <w:rFonts w:hint="cs"/>
          <w:rtl/>
        </w:rPr>
        <w:t>בעלי המאגרים</w:t>
      </w:r>
      <w:bookmarkStart w:id="673" w:name="_ETM_Q1_667404"/>
      <w:bookmarkEnd w:id="673"/>
      <w:r>
        <w:rPr>
          <w:rFonts w:hint="cs"/>
          <w:rtl/>
        </w:rPr>
        <w:t>.</w:t>
      </w:r>
      <w:bookmarkStart w:id="674" w:name="_ETM_Q1_665151"/>
      <w:bookmarkEnd w:id="674"/>
    </w:p>
    <w:p w14:paraId="0786F4EB" w14:textId="77777777" w:rsidR="006E25F8" w:rsidRDefault="006E25F8" w:rsidP="006E25F8">
      <w:pPr>
        <w:rPr>
          <w:rtl/>
        </w:rPr>
      </w:pPr>
      <w:bookmarkStart w:id="675" w:name="_ETM_Q1_662404"/>
      <w:bookmarkStart w:id="676" w:name="_ETM_Q1_663152"/>
      <w:bookmarkEnd w:id="675"/>
      <w:bookmarkEnd w:id="676"/>
    </w:p>
    <w:p w14:paraId="317EB494" w14:textId="01FAE3FC" w:rsidR="006E25F8" w:rsidRDefault="006E25F8" w:rsidP="006E25F8">
      <w:pPr>
        <w:pStyle w:val="a4"/>
        <w:keepNext/>
        <w:rPr>
          <w:rtl/>
        </w:rPr>
      </w:pPr>
      <w:bookmarkStart w:id="677" w:name="ET_speaker_ענר_רבינוביץ_38"/>
      <w:r w:rsidRPr="006E25F8">
        <w:rPr>
          <w:rStyle w:val="TagStyle"/>
          <w:rtl/>
        </w:rPr>
        <w:t xml:space="preserve"> &lt;&lt; דובר &gt;&gt; </w:t>
      </w:r>
      <w:r>
        <w:rPr>
          <w:rtl/>
        </w:rPr>
        <w:t>ענר רבינוביץ:</w:t>
      </w:r>
      <w:r w:rsidRPr="006E25F8">
        <w:rPr>
          <w:rStyle w:val="TagStyle"/>
          <w:rtl/>
        </w:rPr>
        <w:t xml:space="preserve"> &lt;&lt; דובר &gt;&gt;</w:t>
      </w:r>
      <w:r>
        <w:rPr>
          <w:rtl/>
        </w:rPr>
        <w:t xml:space="preserve">   </w:t>
      </w:r>
      <w:bookmarkEnd w:id="677"/>
    </w:p>
    <w:p w14:paraId="5DF08359" w14:textId="77777777" w:rsidR="006E25F8" w:rsidRDefault="006E25F8" w:rsidP="006E25F8">
      <w:pPr>
        <w:pStyle w:val="KeepWithNext"/>
        <w:rPr>
          <w:rtl/>
        </w:rPr>
      </w:pPr>
    </w:p>
    <w:p w14:paraId="6897E498" w14:textId="24EDA296" w:rsidR="006E25F8" w:rsidRDefault="006E25F8" w:rsidP="006E25F8">
      <w:pPr>
        <w:rPr>
          <w:rtl/>
        </w:rPr>
      </w:pPr>
      <w:bookmarkStart w:id="678" w:name="_ETM_Q1_664653"/>
      <w:bookmarkEnd w:id="678"/>
      <w:r>
        <w:rPr>
          <w:rFonts w:hint="cs"/>
          <w:rtl/>
        </w:rPr>
        <w:t>אני לא מסכים.</w:t>
      </w:r>
    </w:p>
    <w:p w14:paraId="1D43E906" w14:textId="77777777" w:rsidR="006E25F8" w:rsidRDefault="006E25F8" w:rsidP="006E25F8">
      <w:pPr>
        <w:rPr>
          <w:rtl/>
        </w:rPr>
      </w:pPr>
      <w:bookmarkStart w:id="679" w:name="_ETM_Q1_667904"/>
      <w:bookmarkStart w:id="680" w:name="_ETM_Q1_669903"/>
      <w:bookmarkEnd w:id="679"/>
      <w:bookmarkEnd w:id="680"/>
    </w:p>
    <w:p w14:paraId="6917D9B5" w14:textId="39F15CC3" w:rsidR="006E25F8" w:rsidRDefault="006E25F8" w:rsidP="006E25F8">
      <w:pPr>
        <w:pStyle w:val="a4"/>
        <w:keepNext/>
        <w:rPr>
          <w:rtl/>
        </w:rPr>
      </w:pPr>
      <w:bookmarkStart w:id="681" w:name="ET_speaker_ניר_גרסון_39"/>
      <w:r w:rsidRPr="006E25F8">
        <w:rPr>
          <w:rStyle w:val="TagStyle"/>
          <w:rtl/>
        </w:rPr>
        <w:t xml:space="preserve"> &lt;&lt; דובר &gt;&gt; </w:t>
      </w:r>
      <w:r>
        <w:rPr>
          <w:rtl/>
        </w:rPr>
        <w:t>ניר גרסון:</w:t>
      </w:r>
      <w:r w:rsidRPr="006E25F8">
        <w:rPr>
          <w:rStyle w:val="TagStyle"/>
          <w:rtl/>
        </w:rPr>
        <w:t xml:space="preserve"> &lt;&lt; דובר &gt;&gt;</w:t>
      </w:r>
      <w:r>
        <w:rPr>
          <w:rtl/>
        </w:rPr>
        <w:t xml:space="preserve">   </w:t>
      </w:r>
      <w:bookmarkEnd w:id="681"/>
    </w:p>
    <w:p w14:paraId="727B561D" w14:textId="77777777" w:rsidR="006E25F8" w:rsidRDefault="006E25F8" w:rsidP="006E25F8">
      <w:pPr>
        <w:pStyle w:val="KeepWithNext"/>
        <w:rPr>
          <w:rtl/>
        </w:rPr>
      </w:pPr>
    </w:p>
    <w:p w14:paraId="608A86AA" w14:textId="5690800E" w:rsidR="006E25F8" w:rsidRDefault="006E25F8" w:rsidP="006E25F8">
      <w:pPr>
        <w:rPr>
          <w:rtl/>
        </w:rPr>
      </w:pPr>
      <w:bookmarkStart w:id="682" w:name="_ETM_Q1_668652"/>
      <w:bookmarkEnd w:id="682"/>
      <w:r>
        <w:rPr>
          <w:rFonts w:hint="cs"/>
          <w:rtl/>
        </w:rPr>
        <w:t>הן מאפשרות להם</w:t>
      </w:r>
      <w:bookmarkStart w:id="683" w:name="_ETM_Q1_669653"/>
      <w:bookmarkEnd w:id="683"/>
      <w:r>
        <w:rPr>
          <w:rFonts w:hint="cs"/>
          <w:rtl/>
        </w:rPr>
        <w:t xml:space="preserve"> לצאת ליידי </w:t>
      </w:r>
      <w:bookmarkStart w:id="684" w:name="_ETM_Q1_673152"/>
      <w:bookmarkEnd w:id="684"/>
      <w:r>
        <w:rPr>
          <w:rFonts w:hint="cs"/>
          <w:rtl/>
        </w:rPr>
        <w:t xml:space="preserve">חובה. </w:t>
      </w:r>
      <w:bookmarkStart w:id="685" w:name="_ETM_Q1_671402"/>
      <w:bookmarkEnd w:id="685"/>
      <w:r>
        <w:rPr>
          <w:rFonts w:hint="cs"/>
          <w:rtl/>
        </w:rPr>
        <w:t>הם יכולים לדרוש ממבקש העיון</w:t>
      </w:r>
      <w:bookmarkStart w:id="686" w:name="_ETM_Q1_673655"/>
      <w:bookmarkStart w:id="687" w:name="_ETM_Q1_670652"/>
      <w:bookmarkEnd w:id="686"/>
      <w:bookmarkEnd w:id="687"/>
      <w:r>
        <w:rPr>
          <w:rFonts w:hint="cs"/>
          <w:rtl/>
        </w:rPr>
        <w:t xml:space="preserve"> לפי נוסח התקנות "להתייצב </w:t>
      </w:r>
      <w:bookmarkStart w:id="688" w:name="_ETM_Q1_675400"/>
      <w:bookmarkEnd w:id="688"/>
      <w:r>
        <w:rPr>
          <w:rFonts w:hint="cs"/>
          <w:rtl/>
        </w:rPr>
        <w:t>אצלם במשרד"</w:t>
      </w:r>
      <w:bookmarkStart w:id="689" w:name="_ETM_Q1_675152"/>
      <w:bookmarkEnd w:id="689"/>
      <w:r>
        <w:rPr>
          <w:rFonts w:hint="cs"/>
          <w:rtl/>
        </w:rPr>
        <w:t xml:space="preserve">. הן מיטיבות ומקלות על המפוקחים. </w:t>
      </w:r>
      <w:bookmarkStart w:id="690" w:name="_ETM_Q1_679402"/>
      <w:bookmarkEnd w:id="690"/>
    </w:p>
    <w:p w14:paraId="3A53E239" w14:textId="77777777" w:rsidR="006E25F8" w:rsidRDefault="006E25F8" w:rsidP="006E25F8">
      <w:pPr>
        <w:rPr>
          <w:rtl/>
        </w:rPr>
      </w:pPr>
      <w:bookmarkStart w:id="691" w:name="_ETM_Q1_679900"/>
      <w:bookmarkStart w:id="692" w:name="_ETM_Q1_680153"/>
      <w:bookmarkStart w:id="693" w:name="_ETM_Q1_680904"/>
      <w:bookmarkEnd w:id="691"/>
      <w:bookmarkEnd w:id="692"/>
      <w:bookmarkEnd w:id="693"/>
    </w:p>
    <w:p w14:paraId="7852BD0F" w14:textId="2F75E341" w:rsidR="006E25F8" w:rsidRDefault="006E25F8" w:rsidP="006E25F8">
      <w:pPr>
        <w:pStyle w:val="a4"/>
        <w:keepNext/>
        <w:rPr>
          <w:rtl/>
        </w:rPr>
      </w:pPr>
      <w:bookmarkStart w:id="694" w:name="ET_speaker_ענר_רבינוביץ_40"/>
      <w:r w:rsidRPr="006E25F8">
        <w:rPr>
          <w:rStyle w:val="TagStyle"/>
          <w:rtl/>
        </w:rPr>
        <w:t xml:space="preserve"> &lt;&lt; דובר &gt;&gt; </w:t>
      </w:r>
      <w:r>
        <w:rPr>
          <w:rtl/>
        </w:rPr>
        <w:t>ענר רבינוביץ:</w:t>
      </w:r>
      <w:r w:rsidRPr="006E25F8">
        <w:rPr>
          <w:rStyle w:val="TagStyle"/>
          <w:rtl/>
        </w:rPr>
        <w:t xml:space="preserve"> &lt;&lt; דובר &gt;&gt;</w:t>
      </w:r>
      <w:r>
        <w:rPr>
          <w:rtl/>
        </w:rPr>
        <w:t xml:space="preserve">   </w:t>
      </w:r>
      <w:bookmarkEnd w:id="694"/>
    </w:p>
    <w:p w14:paraId="456F1612" w14:textId="77777777" w:rsidR="006E25F8" w:rsidRDefault="006E25F8" w:rsidP="006E25F8">
      <w:pPr>
        <w:pStyle w:val="KeepWithNext"/>
        <w:rPr>
          <w:rtl/>
        </w:rPr>
      </w:pPr>
    </w:p>
    <w:p w14:paraId="56582C60" w14:textId="13F7C78C" w:rsidR="006E25F8" w:rsidRDefault="006E25F8" w:rsidP="006E25F8">
      <w:pPr>
        <w:rPr>
          <w:rtl/>
        </w:rPr>
      </w:pPr>
      <w:bookmarkStart w:id="695" w:name="_ETM_Q1_682401"/>
      <w:bookmarkStart w:id="696" w:name="_ETM_Q1_682652"/>
      <w:bookmarkEnd w:id="695"/>
      <w:bookmarkEnd w:id="696"/>
      <w:r>
        <w:rPr>
          <w:rFonts w:hint="cs"/>
          <w:rtl/>
        </w:rPr>
        <w:t xml:space="preserve">כן אבל </w:t>
      </w:r>
      <w:bookmarkStart w:id="697" w:name="_ETM_Q1_681402"/>
      <w:bookmarkEnd w:id="697"/>
      <w:r>
        <w:rPr>
          <w:rFonts w:hint="cs"/>
          <w:rtl/>
        </w:rPr>
        <w:t xml:space="preserve">יש גם את הפסיקה </w:t>
      </w:r>
      <w:bookmarkStart w:id="698" w:name="_ETM_Q1_679902"/>
      <w:bookmarkStart w:id="699" w:name="_ETM_Q1_677151"/>
      <w:bookmarkEnd w:id="698"/>
      <w:bookmarkEnd w:id="699"/>
      <w:r>
        <w:rPr>
          <w:rFonts w:hint="cs"/>
          <w:rtl/>
        </w:rPr>
        <w:t xml:space="preserve">וגם את </w:t>
      </w:r>
      <w:bookmarkStart w:id="700" w:name="_ETM_Q1_682151"/>
      <w:bookmarkStart w:id="701" w:name="_ETM_Q1_679403"/>
      <w:bookmarkEnd w:id="700"/>
      <w:bookmarkEnd w:id="701"/>
      <w:r>
        <w:rPr>
          <w:rFonts w:hint="cs"/>
          <w:rtl/>
        </w:rPr>
        <w:t>ההבהרה של הרשות מ-2017</w:t>
      </w:r>
      <w:bookmarkStart w:id="702" w:name="_ETM_Q1_684151"/>
      <w:bookmarkEnd w:id="702"/>
      <w:r>
        <w:rPr>
          <w:rFonts w:hint="cs"/>
          <w:rtl/>
        </w:rPr>
        <w:t>.</w:t>
      </w:r>
    </w:p>
    <w:p w14:paraId="4D49F88A" w14:textId="77777777" w:rsidR="006E25F8" w:rsidRDefault="006E25F8" w:rsidP="006E25F8">
      <w:pPr>
        <w:rPr>
          <w:rtl/>
        </w:rPr>
      </w:pPr>
      <w:bookmarkStart w:id="703" w:name="_ETM_Q1_685651"/>
      <w:bookmarkStart w:id="704" w:name="_ETM_Q1_687400"/>
      <w:bookmarkEnd w:id="703"/>
      <w:bookmarkEnd w:id="704"/>
    </w:p>
    <w:p w14:paraId="44C0D7AE" w14:textId="6CC37161" w:rsidR="006E25F8" w:rsidRDefault="006E25F8" w:rsidP="006E25F8">
      <w:pPr>
        <w:pStyle w:val="a4"/>
        <w:keepNext/>
        <w:rPr>
          <w:rtl/>
        </w:rPr>
      </w:pPr>
      <w:bookmarkStart w:id="705" w:name="ET_speaker_ניר_גרסון_41"/>
      <w:r w:rsidRPr="006E25F8">
        <w:rPr>
          <w:rStyle w:val="TagStyle"/>
          <w:rtl/>
        </w:rPr>
        <w:t xml:space="preserve"> &lt;&lt; דובר &gt;&gt; </w:t>
      </w:r>
      <w:r>
        <w:rPr>
          <w:rtl/>
        </w:rPr>
        <w:t>ניר גרסון:</w:t>
      </w:r>
      <w:r w:rsidRPr="006E25F8">
        <w:rPr>
          <w:rStyle w:val="TagStyle"/>
          <w:rtl/>
        </w:rPr>
        <w:t xml:space="preserve"> &lt;&lt; דובר &gt;&gt;</w:t>
      </w:r>
      <w:r>
        <w:rPr>
          <w:rtl/>
        </w:rPr>
        <w:t xml:space="preserve">   </w:t>
      </w:r>
      <w:bookmarkEnd w:id="705"/>
    </w:p>
    <w:p w14:paraId="0176788E" w14:textId="77777777" w:rsidR="006E25F8" w:rsidRDefault="006E25F8" w:rsidP="006E25F8">
      <w:pPr>
        <w:pStyle w:val="KeepWithNext"/>
        <w:rPr>
          <w:rtl/>
        </w:rPr>
      </w:pPr>
    </w:p>
    <w:p w14:paraId="0355187B" w14:textId="3C57275D" w:rsidR="006E25F8" w:rsidRPr="006E25F8" w:rsidRDefault="006E25F8" w:rsidP="006E25F8">
      <w:pPr>
        <w:rPr>
          <w:rtl/>
        </w:rPr>
      </w:pPr>
      <w:bookmarkStart w:id="706" w:name="_ETM_Q1_688652"/>
      <w:bookmarkStart w:id="707" w:name="_ETM_Q1_685902"/>
      <w:bookmarkStart w:id="708" w:name="_ETM_Q1_682902"/>
      <w:bookmarkEnd w:id="706"/>
      <w:bookmarkEnd w:id="707"/>
      <w:bookmarkEnd w:id="708"/>
      <w:r>
        <w:rPr>
          <w:rFonts w:hint="cs"/>
          <w:rtl/>
        </w:rPr>
        <w:t>התקנות לא מקשות, הן אכן דורשות עדכ</w:t>
      </w:r>
      <w:bookmarkStart w:id="709" w:name="_ETM_Q1_684402"/>
      <w:bookmarkEnd w:id="709"/>
      <w:r>
        <w:rPr>
          <w:rFonts w:hint="cs"/>
          <w:rtl/>
        </w:rPr>
        <w:t xml:space="preserve">ון, אין ספק אבל </w:t>
      </w:r>
      <w:bookmarkStart w:id="710" w:name="_ETM_Q1_687150"/>
      <w:bookmarkEnd w:id="710"/>
      <w:r>
        <w:rPr>
          <w:rFonts w:hint="cs"/>
          <w:rtl/>
        </w:rPr>
        <w:t>- - -</w:t>
      </w:r>
    </w:p>
    <w:p w14:paraId="696EA9BE" w14:textId="77777777" w:rsidR="006E25F8" w:rsidRDefault="006E25F8" w:rsidP="00093451">
      <w:pPr>
        <w:rPr>
          <w:rtl/>
        </w:rPr>
      </w:pPr>
      <w:bookmarkStart w:id="711" w:name="_ETM_Q1_686401"/>
      <w:bookmarkStart w:id="712" w:name="_ETM_Q1_687402"/>
      <w:bookmarkEnd w:id="711"/>
      <w:bookmarkEnd w:id="712"/>
    </w:p>
    <w:p w14:paraId="3187F6F8" w14:textId="5F2F43AC" w:rsidR="006E25F8" w:rsidRDefault="006E25F8" w:rsidP="006E25F8">
      <w:pPr>
        <w:pStyle w:val="a4"/>
        <w:keepNext/>
        <w:rPr>
          <w:rtl/>
        </w:rPr>
      </w:pPr>
      <w:bookmarkStart w:id="713" w:name="ET_speaker_ענר_רבינוביץ_42"/>
      <w:r w:rsidRPr="006E25F8">
        <w:rPr>
          <w:rStyle w:val="TagStyle"/>
          <w:rtl/>
        </w:rPr>
        <w:t xml:space="preserve"> &lt;&lt; דובר &gt;&gt; </w:t>
      </w:r>
      <w:r>
        <w:rPr>
          <w:rtl/>
        </w:rPr>
        <w:t>ענר רבינוביץ:</w:t>
      </w:r>
      <w:r w:rsidRPr="006E25F8">
        <w:rPr>
          <w:rStyle w:val="TagStyle"/>
          <w:rtl/>
        </w:rPr>
        <w:t xml:space="preserve"> &lt;&lt; דובר &gt;&gt;</w:t>
      </w:r>
      <w:r>
        <w:rPr>
          <w:rtl/>
        </w:rPr>
        <w:t xml:space="preserve">   </w:t>
      </w:r>
      <w:bookmarkEnd w:id="713"/>
    </w:p>
    <w:p w14:paraId="360C6C6E" w14:textId="77777777" w:rsidR="006E25F8" w:rsidRDefault="006E25F8" w:rsidP="006E25F8">
      <w:pPr>
        <w:pStyle w:val="KeepWithNext"/>
        <w:rPr>
          <w:rtl/>
        </w:rPr>
      </w:pPr>
    </w:p>
    <w:p w14:paraId="33D3CCC1" w14:textId="68F47518" w:rsidR="006E25F8" w:rsidRDefault="006E25F8" w:rsidP="006E25F8">
      <w:pPr>
        <w:rPr>
          <w:rtl/>
        </w:rPr>
      </w:pPr>
      <w:r>
        <w:rPr>
          <w:rFonts w:hint="cs"/>
          <w:rtl/>
        </w:rPr>
        <w:t>הן מקשות מהבחינה של הטופס הזה</w:t>
      </w:r>
      <w:bookmarkStart w:id="714" w:name="_ETM_Q1_692653"/>
      <w:bookmarkStart w:id="715" w:name="_ETM_Q1_690652"/>
      <w:bookmarkEnd w:id="714"/>
      <w:bookmarkEnd w:id="715"/>
      <w:r>
        <w:rPr>
          <w:rFonts w:hint="cs"/>
          <w:rtl/>
        </w:rPr>
        <w:t xml:space="preserve">. כלומר, הקריטריונים </w:t>
      </w:r>
      <w:bookmarkStart w:id="716" w:name="_ETM_Q1_696651"/>
      <w:bookmarkStart w:id="717" w:name="_ETM_Q1_693651"/>
      <w:bookmarkStart w:id="718" w:name="_ETM_Q1_690902"/>
      <w:bookmarkEnd w:id="716"/>
      <w:bookmarkEnd w:id="717"/>
      <w:bookmarkEnd w:id="718"/>
      <w:r>
        <w:rPr>
          <w:rFonts w:hint="cs"/>
          <w:rtl/>
        </w:rPr>
        <w:t xml:space="preserve">או איך שהבקשה צריכה להראות ואיך </w:t>
      </w:r>
      <w:bookmarkStart w:id="719" w:name="_ETM_Q1_695904"/>
      <w:bookmarkEnd w:id="719"/>
      <w:r>
        <w:rPr>
          <w:rFonts w:hint="cs"/>
          <w:rtl/>
        </w:rPr>
        <w:t xml:space="preserve">שצריכים לענות לבקשה. </w:t>
      </w:r>
    </w:p>
    <w:p w14:paraId="12FBB136" w14:textId="77777777" w:rsidR="006E25F8" w:rsidRDefault="006E25F8" w:rsidP="006E25F8">
      <w:pPr>
        <w:rPr>
          <w:rtl/>
        </w:rPr>
      </w:pPr>
      <w:bookmarkStart w:id="720" w:name="_ETM_Q1_700651"/>
      <w:bookmarkEnd w:id="720"/>
    </w:p>
    <w:p w14:paraId="53A01922" w14:textId="0D7E204F" w:rsidR="006E25F8" w:rsidRDefault="006E25F8" w:rsidP="006E25F8">
      <w:pPr>
        <w:pStyle w:val="af6"/>
        <w:keepNext/>
        <w:rPr>
          <w:rtl/>
        </w:rPr>
      </w:pPr>
      <w:bookmarkStart w:id="721" w:name="ET_yor_6157_43"/>
      <w:r w:rsidRPr="006E25F8">
        <w:rPr>
          <w:rStyle w:val="TagStyle"/>
          <w:rtl/>
        </w:rPr>
        <w:t xml:space="preserve"> &lt;&lt; יור &gt;&gt; </w:t>
      </w:r>
      <w:r>
        <w:rPr>
          <w:rtl/>
        </w:rPr>
        <w:t>היו"ר שמחה רוטמן:</w:t>
      </w:r>
      <w:r w:rsidRPr="006E25F8">
        <w:rPr>
          <w:rStyle w:val="TagStyle"/>
          <w:rtl/>
        </w:rPr>
        <w:t xml:space="preserve"> &lt;&lt; יור &gt;&gt;</w:t>
      </w:r>
      <w:r>
        <w:rPr>
          <w:rtl/>
        </w:rPr>
        <w:t xml:space="preserve">   </w:t>
      </w:r>
      <w:bookmarkEnd w:id="721"/>
    </w:p>
    <w:p w14:paraId="20D264C1" w14:textId="77777777" w:rsidR="006E25F8" w:rsidRDefault="006E25F8" w:rsidP="006E25F8">
      <w:pPr>
        <w:pStyle w:val="KeepWithNext"/>
        <w:rPr>
          <w:rtl/>
        </w:rPr>
      </w:pPr>
    </w:p>
    <w:p w14:paraId="40F2302D" w14:textId="580735F2" w:rsidR="006E25F8" w:rsidRPr="007C15B5" w:rsidRDefault="006E25F8" w:rsidP="006E25F8">
      <w:pPr>
        <w:rPr>
          <w:rtl/>
        </w:rPr>
      </w:pPr>
      <w:bookmarkStart w:id="722" w:name="_ETM_Q1_702153"/>
      <w:bookmarkStart w:id="723" w:name="_ETM_Q1_699405"/>
      <w:bookmarkEnd w:id="722"/>
      <w:bookmarkEnd w:id="723"/>
      <w:r>
        <w:rPr>
          <w:rFonts w:hint="cs"/>
          <w:rtl/>
        </w:rPr>
        <w:t>לא, אני מסכים עם מה שנא</w:t>
      </w:r>
      <w:bookmarkStart w:id="724" w:name="_ETM_Q1_701903"/>
      <w:bookmarkEnd w:id="724"/>
      <w:r>
        <w:rPr>
          <w:rFonts w:hint="cs"/>
          <w:rtl/>
        </w:rPr>
        <w:t>מר פה</w:t>
      </w:r>
      <w:bookmarkStart w:id="725" w:name="_ETM_Q1_698901"/>
      <w:bookmarkStart w:id="726" w:name="_ETM_Q1_696154"/>
      <w:bookmarkStart w:id="727" w:name="_ETM_Q1_701402"/>
      <w:bookmarkStart w:id="728" w:name="_ETM_Q1_700903"/>
      <w:bookmarkStart w:id="729" w:name="_ETM_Q1_697902"/>
      <w:bookmarkEnd w:id="725"/>
      <w:bookmarkEnd w:id="726"/>
      <w:bookmarkEnd w:id="727"/>
      <w:bookmarkEnd w:id="728"/>
      <w:bookmarkEnd w:id="729"/>
      <w:r>
        <w:rPr>
          <w:rFonts w:hint="cs"/>
          <w:rtl/>
        </w:rPr>
        <w:t xml:space="preserve">. הדרישות פה מקשות </w:t>
      </w:r>
      <w:bookmarkStart w:id="730" w:name="_ETM_Q1_701652"/>
      <w:bookmarkEnd w:id="730"/>
      <w:r>
        <w:rPr>
          <w:rFonts w:hint="cs"/>
          <w:rtl/>
        </w:rPr>
        <w:t>על מבקש המידע. אני לא א</w:t>
      </w:r>
      <w:bookmarkStart w:id="731" w:name="_ETM_Q1_704903"/>
      <w:bookmarkStart w:id="732" w:name="_ETM_Q1_702150"/>
      <w:bookmarkEnd w:id="731"/>
      <w:bookmarkEnd w:id="732"/>
      <w:r>
        <w:rPr>
          <w:rFonts w:hint="cs"/>
          <w:rtl/>
        </w:rPr>
        <w:t xml:space="preserve">והב אותן ואני מסכים </w:t>
      </w:r>
      <w:bookmarkStart w:id="733" w:name="_ETM_Q1_707152"/>
      <w:bookmarkEnd w:id="733"/>
      <w:r>
        <w:rPr>
          <w:rFonts w:hint="cs"/>
          <w:rtl/>
        </w:rPr>
        <w:t xml:space="preserve">איתך אבל אין </w:t>
      </w:r>
      <w:bookmarkStart w:id="734" w:name="_ETM_Q1_706904"/>
      <w:bookmarkStart w:id="735" w:name="_ETM_Q1_704153"/>
      <w:bookmarkEnd w:id="734"/>
      <w:bookmarkEnd w:id="735"/>
      <w:r>
        <w:rPr>
          <w:rFonts w:hint="cs"/>
          <w:rtl/>
        </w:rPr>
        <w:t>פה הוראה שמגבי</w:t>
      </w:r>
      <w:r w:rsidRPr="007C15B5">
        <w:rPr>
          <w:rFonts w:hint="cs"/>
          <w:rtl/>
        </w:rPr>
        <w:t xml:space="preserve">לה את מסירת המידע </w:t>
      </w:r>
      <w:bookmarkStart w:id="736" w:name="_ETM_Q1_711153"/>
      <w:bookmarkStart w:id="737" w:name="_ETM_Q1_708151"/>
      <w:bookmarkEnd w:id="736"/>
      <w:bookmarkEnd w:id="737"/>
      <w:r w:rsidRPr="007C15B5">
        <w:rPr>
          <w:rFonts w:hint="cs"/>
          <w:rtl/>
        </w:rPr>
        <w:t xml:space="preserve">כמו </w:t>
      </w:r>
      <w:bookmarkStart w:id="738" w:name="_ETM_Q1_708902"/>
      <w:bookmarkEnd w:id="738"/>
      <w:r w:rsidRPr="007C15B5">
        <w:rPr>
          <w:rFonts w:hint="cs"/>
          <w:rtl/>
        </w:rPr>
        <w:t>"ת</w:t>
      </w:r>
      <w:bookmarkStart w:id="739" w:name="_ETM_Q1_709654"/>
      <w:bookmarkEnd w:id="739"/>
      <w:r w:rsidRPr="007C15B5">
        <w:rPr>
          <w:rFonts w:hint="cs"/>
          <w:rtl/>
        </w:rPr>
        <w:t xml:space="preserve">עביר </w:t>
      </w:r>
      <w:bookmarkStart w:id="740" w:name="_ETM_Q1_707653"/>
      <w:bookmarkEnd w:id="740"/>
      <w:r w:rsidRPr="007C15B5">
        <w:rPr>
          <w:rFonts w:hint="cs"/>
          <w:rtl/>
        </w:rPr>
        <w:t>ל</w:t>
      </w:r>
      <w:bookmarkStart w:id="741" w:name="_ETM_Q1_705154"/>
      <w:bookmarkEnd w:id="741"/>
      <w:r w:rsidRPr="007C15B5">
        <w:rPr>
          <w:rFonts w:hint="cs"/>
          <w:rtl/>
        </w:rPr>
        <w:t>י אות</w:t>
      </w:r>
      <w:bookmarkStart w:id="742" w:name="_ETM_Q1_709902"/>
      <w:bookmarkEnd w:id="742"/>
      <w:r w:rsidRPr="007C15B5">
        <w:rPr>
          <w:rFonts w:hint="cs"/>
          <w:rtl/>
        </w:rPr>
        <w:t xml:space="preserve">ה ככה ולא באימייל", </w:t>
      </w:r>
      <w:bookmarkStart w:id="743" w:name="_ETM_Q1_713905"/>
      <w:bookmarkEnd w:id="743"/>
      <w:r w:rsidRPr="007C15B5">
        <w:rPr>
          <w:rFonts w:hint="cs"/>
          <w:rtl/>
        </w:rPr>
        <w:t xml:space="preserve">לפחות לא </w:t>
      </w:r>
      <w:bookmarkStart w:id="744" w:name="_ETM_Q1_715155"/>
      <w:bookmarkEnd w:id="744"/>
      <w:r w:rsidRPr="007C15B5">
        <w:rPr>
          <w:rFonts w:hint="cs"/>
          <w:rtl/>
        </w:rPr>
        <w:t xml:space="preserve">להבנתי. </w:t>
      </w:r>
    </w:p>
    <w:p w14:paraId="450136C8" w14:textId="77777777" w:rsidR="006E25F8" w:rsidRPr="007C15B5" w:rsidRDefault="006E25F8" w:rsidP="006E25F8">
      <w:pPr>
        <w:rPr>
          <w:rtl/>
        </w:rPr>
      </w:pPr>
      <w:bookmarkStart w:id="745" w:name="_ETM_Q1_717150"/>
      <w:bookmarkStart w:id="746" w:name="_ETM_Q1_717403"/>
      <w:bookmarkEnd w:id="745"/>
      <w:bookmarkEnd w:id="746"/>
    </w:p>
    <w:p w14:paraId="2F66E3EF" w14:textId="2FDFEDF2" w:rsidR="006E25F8" w:rsidRDefault="006E25F8" w:rsidP="006E25F8">
      <w:pPr>
        <w:rPr>
          <w:rtl/>
        </w:rPr>
      </w:pPr>
      <w:bookmarkStart w:id="747" w:name="_ETM_Q1_717651"/>
      <w:bookmarkStart w:id="748" w:name="_ETM_Q1_717402"/>
      <w:bookmarkStart w:id="749" w:name="_ETM_Q1_732652"/>
      <w:bookmarkEnd w:id="747"/>
      <w:bookmarkEnd w:id="748"/>
      <w:bookmarkEnd w:id="749"/>
      <w:r w:rsidRPr="007C15B5">
        <w:rPr>
          <w:rFonts w:hint="cs"/>
          <w:rtl/>
        </w:rPr>
        <w:t>אם</w:t>
      </w:r>
      <w:bookmarkStart w:id="750" w:name="_ETM_Q1_717650"/>
      <w:bookmarkEnd w:id="750"/>
      <w:r w:rsidRPr="007C15B5">
        <w:rPr>
          <w:rFonts w:hint="cs"/>
          <w:rtl/>
        </w:rPr>
        <w:t xml:space="preserve"> </w:t>
      </w:r>
      <w:bookmarkStart w:id="751" w:name="_ETM_Q1_720403"/>
      <w:bookmarkEnd w:id="751"/>
      <w:r w:rsidRPr="007C15B5">
        <w:rPr>
          <w:rFonts w:hint="cs"/>
          <w:rtl/>
        </w:rPr>
        <w:t xml:space="preserve">תוגש תביעה על הנושא זה </w:t>
      </w:r>
      <w:r w:rsidR="007C15B5" w:rsidRPr="007C15B5">
        <w:rPr>
          <w:rFonts w:hint="cs"/>
          <w:rtl/>
        </w:rPr>
        <w:t xml:space="preserve">גם </w:t>
      </w:r>
      <w:r w:rsidRPr="007C15B5">
        <w:rPr>
          <w:rFonts w:hint="cs"/>
          <w:rtl/>
        </w:rPr>
        <w:t>יהיה חוסר תו</w:t>
      </w:r>
      <w:bookmarkStart w:id="752" w:name="_ETM_Q1_721901"/>
      <w:bookmarkEnd w:id="752"/>
      <w:r w:rsidRPr="007C15B5">
        <w:rPr>
          <w:rFonts w:hint="cs"/>
          <w:rtl/>
        </w:rPr>
        <w:t>ם</w:t>
      </w:r>
      <w:bookmarkStart w:id="753" w:name="_ETM_Q1_718901"/>
      <w:bookmarkEnd w:id="753"/>
      <w:r w:rsidRPr="007C15B5">
        <w:rPr>
          <w:rFonts w:hint="cs"/>
          <w:rtl/>
        </w:rPr>
        <w:t xml:space="preserve"> לב קיצוני </w:t>
      </w:r>
      <w:bookmarkStart w:id="754" w:name="_ETM_Q1_717902"/>
      <w:bookmarkEnd w:id="754"/>
      <w:r w:rsidRPr="007C15B5">
        <w:rPr>
          <w:rFonts w:hint="cs"/>
          <w:rtl/>
        </w:rPr>
        <w:t xml:space="preserve">וגם בן אדם </w:t>
      </w:r>
      <w:bookmarkStart w:id="755" w:name="_ETM_Q1_725401"/>
      <w:bookmarkStart w:id="756" w:name="_ETM_Q1_727162"/>
      <w:bookmarkStart w:id="757" w:name="_ETM_Q1_724405"/>
      <w:bookmarkEnd w:id="755"/>
      <w:bookmarkEnd w:id="756"/>
      <w:bookmarkEnd w:id="757"/>
      <w:r w:rsidRPr="007C15B5">
        <w:rPr>
          <w:rFonts w:hint="cs"/>
          <w:rtl/>
        </w:rPr>
        <w:t xml:space="preserve">יגיד "קיבלתי את זה באימייל אבל עשו לי את </w:t>
      </w:r>
      <w:bookmarkStart w:id="758" w:name="_ETM_Q1_726400"/>
      <w:bookmarkStart w:id="759" w:name="_ETM_Q1_723400"/>
      <w:bookmarkEnd w:id="758"/>
      <w:bookmarkEnd w:id="759"/>
      <w:r w:rsidRPr="007C15B5">
        <w:rPr>
          <w:rFonts w:hint="cs"/>
          <w:rtl/>
        </w:rPr>
        <w:t xml:space="preserve">זה </w:t>
      </w:r>
      <w:bookmarkStart w:id="760" w:name="_ETM_Q1_724652"/>
      <w:bookmarkEnd w:id="760"/>
      <w:r w:rsidRPr="007C15B5">
        <w:rPr>
          <w:rFonts w:hint="cs"/>
          <w:rtl/>
        </w:rPr>
        <w:t>לפי טופס מספר זה ו</w:t>
      </w:r>
      <w:bookmarkStart w:id="761" w:name="_ETM_Q1_724154"/>
      <w:bookmarkStart w:id="762" w:name="_ETM_Q1_721651"/>
      <w:bookmarkStart w:id="763" w:name="_ETM_Q1_719150"/>
      <w:bookmarkStart w:id="764" w:name="_ETM_Q1_716903"/>
      <w:bookmarkStart w:id="765" w:name="_ETM_Q1_715153"/>
      <w:bookmarkStart w:id="766" w:name="_ETM_Q1_713153"/>
      <w:bookmarkEnd w:id="761"/>
      <w:bookmarkEnd w:id="762"/>
      <w:bookmarkEnd w:id="763"/>
      <w:bookmarkEnd w:id="764"/>
      <w:bookmarkEnd w:id="765"/>
      <w:bookmarkEnd w:id="766"/>
      <w:r w:rsidRPr="007C15B5">
        <w:rPr>
          <w:rFonts w:hint="cs"/>
          <w:rtl/>
        </w:rPr>
        <w:t>זה</w:t>
      </w:r>
      <w:bookmarkStart w:id="767" w:name="_ETM_Q1_729903"/>
      <w:bookmarkEnd w:id="767"/>
      <w:r w:rsidR="007C15B5" w:rsidRPr="007C15B5">
        <w:rPr>
          <w:rFonts w:hint="cs"/>
          <w:rtl/>
        </w:rPr>
        <w:t xml:space="preserve">". </w:t>
      </w:r>
      <w:bookmarkStart w:id="768" w:name="_ETM_Q1_735655"/>
      <w:bookmarkEnd w:id="768"/>
      <w:r w:rsidRPr="007C15B5">
        <w:rPr>
          <w:rFonts w:hint="cs"/>
          <w:rtl/>
        </w:rPr>
        <w:t xml:space="preserve">מה שכן, דווקא מקבלי </w:t>
      </w:r>
      <w:bookmarkStart w:id="769" w:name="_ETM_Q1_735402"/>
      <w:bookmarkEnd w:id="769"/>
      <w:r w:rsidRPr="007C15B5">
        <w:rPr>
          <w:rFonts w:hint="cs"/>
          <w:rtl/>
        </w:rPr>
        <w:t xml:space="preserve">הדרישה </w:t>
      </w:r>
      <w:bookmarkStart w:id="770" w:name="_ETM_Q1_735401"/>
      <w:bookmarkStart w:id="771" w:name="_ETM_Q1_732401"/>
      <w:bookmarkEnd w:id="770"/>
      <w:bookmarkEnd w:id="771"/>
      <w:r w:rsidRPr="007C15B5">
        <w:rPr>
          <w:rFonts w:hint="cs"/>
          <w:rtl/>
        </w:rPr>
        <w:t xml:space="preserve">– רובם יהיו גופים ציבוריים, מן הסתם – </w:t>
      </w:r>
      <w:bookmarkStart w:id="772" w:name="_ETM_Q1_737653"/>
      <w:bookmarkEnd w:id="772"/>
      <w:r w:rsidRPr="007C15B5">
        <w:rPr>
          <w:rFonts w:hint="cs"/>
          <w:rtl/>
        </w:rPr>
        <w:t xml:space="preserve">יבואו ויגידו </w:t>
      </w:r>
      <w:bookmarkStart w:id="773" w:name="_ETM_Q1_737905"/>
      <w:bookmarkStart w:id="774" w:name="_ETM_Q1_734905"/>
      <w:bookmarkEnd w:id="773"/>
      <w:bookmarkEnd w:id="774"/>
      <w:r w:rsidRPr="007C15B5">
        <w:rPr>
          <w:rFonts w:hint="cs"/>
          <w:rtl/>
        </w:rPr>
        <w:t xml:space="preserve">"הנה </w:t>
      </w:r>
      <w:bookmarkStart w:id="775" w:name="_ETM_Q1_733405"/>
      <w:bookmarkStart w:id="776" w:name="_ETM_Q1_730653"/>
      <w:bookmarkEnd w:id="775"/>
      <w:bookmarkEnd w:id="776"/>
      <w:r w:rsidRPr="007C15B5">
        <w:rPr>
          <w:rFonts w:hint="cs"/>
          <w:rtl/>
        </w:rPr>
        <w:t>הטופס</w:t>
      </w:r>
      <w:bookmarkStart w:id="777" w:name="_ETM_Q1_737404"/>
      <w:bookmarkEnd w:id="777"/>
      <w:r w:rsidRPr="007C15B5">
        <w:rPr>
          <w:rFonts w:hint="cs"/>
          <w:rtl/>
        </w:rPr>
        <w:t>",</w:t>
      </w:r>
      <w:bookmarkStart w:id="778" w:name="_ETM_Q1_730652"/>
      <w:bookmarkEnd w:id="778"/>
      <w:r w:rsidRPr="007C15B5">
        <w:rPr>
          <w:rFonts w:hint="cs"/>
          <w:rtl/>
        </w:rPr>
        <w:t xml:space="preserve"> "לא מילאת</w:t>
      </w:r>
      <w:r>
        <w:rPr>
          <w:rFonts w:hint="cs"/>
          <w:rtl/>
        </w:rPr>
        <w:t>", "כן מילאת"</w:t>
      </w:r>
      <w:bookmarkStart w:id="779" w:name="_ETM_Q1_741902"/>
      <w:bookmarkStart w:id="780" w:name="_ETM_Q1_738902"/>
      <w:bookmarkEnd w:id="779"/>
      <w:bookmarkEnd w:id="780"/>
      <w:r>
        <w:rPr>
          <w:rFonts w:hint="cs"/>
          <w:rtl/>
        </w:rPr>
        <w:t xml:space="preserve">. אם </w:t>
      </w:r>
      <w:bookmarkStart w:id="781" w:name="_ETM_Q1_739651"/>
      <w:bookmarkEnd w:id="781"/>
      <w:r>
        <w:rPr>
          <w:rFonts w:hint="cs"/>
          <w:rtl/>
        </w:rPr>
        <w:t xml:space="preserve">כבר, </w:t>
      </w:r>
      <w:bookmarkStart w:id="782" w:name="_ETM_Q1_740903"/>
      <w:bookmarkStart w:id="783" w:name="_ETM_Q1_739652"/>
      <w:bookmarkStart w:id="784" w:name="_ETM_Q1_743153"/>
      <w:bookmarkStart w:id="785" w:name="_ETM_Q1_747154"/>
      <w:bookmarkStart w:id="786" w:name="_ETM_Q1_749905"/>
      <w:bookmarkStart w:id="787" w:name="_ETM_Q1_748404"/>
      <w:bookmarkStart w:id="788" w:name="_ETM_Q1_1895905"/>
      <w:bookmarkStart w:id="789" w:name="_ETM_Q1_1893154"/>
      <w:bookmarkStart w:id="790" w:name="_ETM_Q1_1890401"/>
      <w:bookmarkStart w:id="791" w:name="_ETM_Q1_1884902"/>
      <w:bookmarkStart w:id="792" w:name="_ETM_Q1_1882152"/>
      <w:bookmarkStart w:id="793" w:name="_ETM_Q1_1879652"/>
      <w:bookmarkStart w:id="794" w:name="_ETM_Q1_1871653"/>
      <w:bookmarkStart w:id="795" w:name="_ETM_Q1_1869904"/>
      <w:bookmarkStart w:id="796" w:name="_ETM_Q1_1867153"/>
      <w:bookmarkStart w:id="797" w:name="_ETM_Q1_1864402"/>
      <w:bookmarkStart w:id="798" w:name="_ETM_Q1_1861902"/>
      <w:bookmarkStart w:id="799" w:name="_ETM_Q1_1859156"/>
      <w:bookmarkStart w:id="800" w:name="_ETM_Q1_1853652"/>
      <w:bookmarkStart w:id="801" w:name="_ETM_Q1_1850902"/>
      <w:bookmarkStart w:id="802" w:name="_ETM_Q1_1848653"/>
      <w:bookmarkStart w:id="803" w:name="_ETM_Q1_1846152"/>
      <w:bookmarkStart w:id="804" w:name="_ETM_Q1_1843402"/>
      <w:bookmarkStart w:id="805" w:name="_ETM_Q1_1837902"/>
      <w:bookmarkStart w:id="806" w:name="_ETM_Q1_1835402"/>
      <w:bookmarkStart w:id="807" w:name="_ETM_Q1_1832653"/>
      <w:bookmarkStart w:id="808" w:name="_ETM_Q1_1830153"/>
      <w:bookmarkStart w:id="809" w:name="_ETM_Q1_1827903"/>
      <w:bookmarkStart w:id="810" w:name="_ETM_Q1_1825404"/>
      <w:bookmarkStart w:id="811" w:name="_ETM_Q1_1819904"/>
      <w:bookmarkStart w:id="812" w:name="_ETM_Q1_1814404"/>
      <w:bookmarkStart w:id="813" w:name="_ETM_Q1_1812653"/>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r>
        <w:rPr>
          <w:rFonts w:hint="cs"/>
          <w:rtl/>
        </w:rPr>
        <w:t>הטענה היא הפוכה. זה מקשה על</w:t>
      </w:r>
      <w:bookmarkStart w:id="814" w:name="_ETM_Q1_745153"/>
      <w:bookmarkEnd w:id="814"/>
      <w:r>
        <w:rPr>
          <w:rFonts w:hint="cs"/>
          <w:rtl/>
        </w:rPr>
        <w:t xml:space="preserve"> </w:t>
      </w:r>
      <w:bookmarkStart w:id="815" w:name="_ETM_Q1_744904"/>
      <w:bookmarkStart w:id="816" w:name="_ETM_Q1_741905"/>
      <w:bookmarkEnd w:id="815"/>
      <w:bookmarkEnd w:id="816"/>
      <w:r>
        <w:rPr>
          <w:rFonts w:hint="cs"/>
          <w:rtl/>
        </w:rPr>
        <w:t>מקבלי המידע וזה מאפשר לייצר כל מיני קשיים</w:t>
      </w:r>
      <w:bookmarkStart w:id="817" w:name="_ETM_Q1_749901"/>
      <w:bookmarkStart w:id="818" w:name="_ETM_Q1_746901"/>
      <w:bookmarkStart w:id="819" w:name="_ETM_Q1_746902"/>
      <w:bookmarkEnd w:id="817"/>
      <w:bookmarkEnd w:id="818"/>
      <w:bookmarkEnd w:id="819"/>
      <w:r>
        <w:rPr>
          <w:rFonts w:hint="cs"/>
          <w:rtl/>
        </w:rPr>
        <w:t xml:space="preserve"> פרוצדורליי</w:t>
      </w:r>
      <w:r>
        <w:rPr>
          <w:rFonts w:hint="eastAsia"/>
          <w:rtl/>
        </w:rPr>
        <w:t>ם</w:t>
      </w:r>
      <w:r>
        <w:rPr>
          <w:rFonts w:hint="cs"/>
          <w:rtl/>
        </w:rPr>
        <w:t xml:space="preserve">. </w:t>
      </w:r>
    </w:p>
    <w:p w14:paraId="628290A9" w14:textId="77777777" w:rsidR="00093451" w:rsidRDefault="00093451" w:rsidP="00A101BA">
      <w:pPr>
        <w:ind w:firstLine="0"/>
        <w:rPr>
          <w:rtl/>
        </w:rPr>
      </w:pPr>
      <w:bookmarkStart w:id="820" w:name="_ETM_Q1_689402"/>
      <w:bookmarkEnd w:id="820"/>
    </w:p>
    <w:p w14:paraId="5007FA4B" w14:textId="75C3B39B" w:rsidR="00A101BA" w:rsidRDefault="00A101BA" w:rsidP="00A101BA">
      <w:pPr>
        <w:pStyle w:val="af9"/>
        <w:keepNext/>
        <w:rPr>
          <w:rtl/>
        </w:rPr>
      </w:pPr>
      <w:bookmarkStart w:id="821" w:name="ET_guest_583520_46"/>
      <w:r w:rsidRPr="00A101BA">
        <w:rPr>
          <w:rStyle w:val="TagStyle"/>
          <w:rtl/>
        </w:rPr>
        <w:t xml:space="preserve"> &lt;&lt; אורח &gt;&gt; </w:t>
      </w:r>
      <w:r>
        <w:rPr>
          <w:rtl/>
        </w:rPr>
        <w:t>גלעד סממה:</w:t>
      </w:r>
      <w:r w:rsidRPr="00A101BA">
        <w:rPr>
          <w:rStyle w:val="TagStyle"/>
          <w:rtl/>
        </w:rPr>
        <w:t xml:space="preserve"> &lt;&lt; אורח &gt;&gt;</w:t>
      </w:r>
      <w:r>
        <w:rPr>
          <w:rtl/>
        </w:rPr>
        <w:t xml:space="preserve">   </w:t>
      </w:r>
      <w:bookmarkEnd w:id="821"/>
    </w:p>
    <w:p w14:paraId="464EFFD2" w14:textId="77777777" w:rsidR="00A101BA" w:rsidRDefault="00A101BA" w:rsidP="00A101BA">
      <w:pPr>
        <w:pStyle w:val="KeepWithNext"/>
        <w:rPr>
          <w:rtl/>
        </w:rPr>
      </w:pPr>
    </w:p>
    <w:p w14:paraId="569C66B7" w14:textId="5CD52CCE" w:rsidR="00A101BA" w:rsidRDefault="00A101BA" w:rsidP="00A101BA">
      <w:pPr>
        <w:rPr>
          <w:rtl/>
        </w:rPr>
      </w:pPr>
      <w:r>
        <w:rPr>
          <w:rFonts w:hint="cs"/>
          <w:rtl/>
        </w:rPr>
        <w:t>מקשה שלא לצורך.</w:t>
      </w:r>
    </w:p>
    <w:p w14:paraId="14B7AE89" w14:textId="77777777" w:rsidR="00A101BA" w:rsidRPr="00A101BA" w:rsidRDefault="00A101BA" w:rsidP="00A101BA">
      <w:pPr>
        <w:rPr>
          <w:rtl/>
        </w:rPr>
      </w:pPr>
    </w:p>
    <w:p w14:paraId="2062710E" w14:textId="4BE37C76" w:rsidR="00A101BA" w:rsidRDefault="00A101BA" w:rsidP="00A101BA">
      <w:pPr>
        <w:pStyle w:val="af6"/>
        <w:keepNext/>
        <w:rPr>
          <w:rtl/>
        </w:rPr>
      </w:pPr>
      <w:bookmarkStart w:id="822" w:name="ET_yor_6157_45"/>
      <w:r w:rsidRPr="00A101BA">
        <w:rPr>
          <w:rStyle w:val="TagStyle"/>
          <w:rtl/>
        </w:rPr>
        <w:t xml:space="preserve"> &lt;&lt; יור &gt;&gt; </w:t>
      </w:r>
      <w:r>
        <w:rPr>
          <w:rtl/>
        </w:rPr>
        <w:t>היו"ר שמחה רוטמן:</w:t>
      </w:r>
      <w:r w:rsidRPr="00A101BA">
        <w:rPr>
          <w:rStyle w:val="TagStyle"/>
          <w:rtl/>
        </w:rPr>
        <w:t xml:space="preserve"> &lt;&lt; יור &gt;&gt;</w:t>
      </w:r>
      <w:r>
        <w:rPr>
          <w:rtl/>
        </w:rPr>
        <w:t xml:space="preserve">   </w:t>
      </w:r>
      <w:bookmarkEnd w:id="822"/>
    </w:p>
    <w:p w14:paraId="0CD56BBA" w14:textId="77777777" w:rsidR="00A101BA" w:rsidRDefault="00A101BA" w:rsidP="00A101BA">
      <w:pPr>
        <w:pStyle w:val="KeepWithNext"/>
        <w:rPr>
          <w:rtl/>
        </w:rPr>
      </w:pPr>
    </w:p>
    <w:p w14:paraId="63C37616" w14:textId="1F2568A0" w:rsidR="00A101BA" w:rsidRDefault="00A101BA" w:rsidP="00A101BA">
      <w:pPr>
        <w:rPr>
          <w:rtl/>
        </w:rPr>
      </w:pPr>
      <w:r>
        <w:rPr>
          <w:rFonts w:hint="cs"/>
          <w:rtl/>
        </w:rPr>
        <w:t xml:space="preserve">מקשה שלא צורך, חד וחלק. </w:t>
      </w:r>
      <w:bookmarkStart w:id="823" w:name="_ETM_Q1_755400"/>
      <w:bookmarkStart w:id="824" w:name="_ETM_Q1_752403"/>
      <w:bookmarkEnd w:id="823"/>
      <w:bookmarkEnd w:id="824"/>
      <w:r>
        <w:rPr>
          <w:rFonts w:hint="cs"/>
          <w:rtl/>
        </w:rPr>
        <w:t xml:space="preserve">ענר, תפנה אותי לאיזו הוראה בתקנות </w:t>
      </w:r>
      <w:bookmarkStart w:id="825" w:name="_ETM_Q1_761650"/>
      <w:bookmarkEnd w:id="825"/>
      <w:r>
        <w:rPr>
          <w:rFonts w:hint="cs"/>
          <w:rtl/>
        </w:rPr>
        <w:t>שלדעתך מקשה על הארגון שנותן את המידע</w:t>
      </w:r>
      <w:bookmarkStart w:id="826" w:name="_ETM_Q1_769403"/>
      <w:bookmarkStart w:id="827" w:name="_ETM_Q1_766404"/>
      <w:bookmarkStart w:id="828" w:name="_ETM_Q1_763404"/>
      <w:bookmarkEnd w:id="826"/>
      <w:bookmarkEnd w:id="827"/>
      <w:bookmarkEnd w:id="828"/>
      <w:r>
        <w:rPr>
          <w:rFonts w:hint="cs"/>
          <w:rtl/>
        </w:rPr>
        <w:t>.</w:t>
      </w:r>
      <w:bookmarkStart w:id="829" w:name="_ETM_Q1_762403"/>
      <w:bookmarkEnd w:id="829"/>
      <w:r>
        <w:rPr>
          <w:rFonts w:hint="cs"/>
          <w:rtl/>
        </w:rPr>
        <w:t xml:space="preserve"> מכאן בקשתי שלוחה </w:t>
      </w:r>
      <w:bookmarkStart w:id="830" w:name="_ETM_Q1_775153"/>
      <w:bookmarkEnd w:id="830"/>
      <w:r>
        <w:rPr>
          <w:rFonts w:hint="cs"/>
          <w:rtl/>
        </w:rPr>
        <w:t>לתקן את התקנות.</w:t>
      </w:r>
    </w:p>
    <w:p w14:paraId="1B9837F4" w14:textId="77777777" w:rsidR="00A101BA" w:rsidRDefault="00A101BA" w:rsidP="00A101BA">
      <w:pPr>
        <w:rPr>
          <w:rtl/>
        </w:rPr>
      </w:pPr>
    </w:p>
    <w:p w14:paraId="648B6143" w14:textId="63AF3AC6" w:rsidR="00A101BA" w:rsidRDefault="00A101BA" w:rsidP="00A101BA">
      <w:pPr>
        <w:pStyle w:val="af9"/>
        <w:keepNext/>
        <w:rPr>
          <w:rtl/>
        </w:rPr>
      </w:pPr>
      <w:bookmarkStart w:id="831" w:name="ET_guest_583520_47"/>
      <w:r w:rsidRPr="00A101BA">
        <w:rPr>
          <w:rStyle w:val="TagStyle"/>
          <w:rtl/>
        </w:rPr>
        <w:t xml:space="preserve"> &lt;&lt; אורח &gt;&gt; </w:t>
      </w:r>
      <w:r>
        <w:rPr>
          <w:rtl/>
        </w:rPr>
        <w:t>גלעד סממה:</w:t>
      </w:r>
      <w:r w:rsidRPr="00A101BA">
        <w:rPr>
          <w:rStyle w:val="TagStyle"/>
          <w:rtl/>
        </w:rPr>
        <w:t xml:space="preserve"> &lt;&lt; אורח &gt;&gt;</w:t>
      </w:r>
      <w:r>
        <w:rPr>
          <w:rtl/>
        </w:rPr>
        <w:t xml:space="preserve">   </w:t>
      </w:r>
      <w:bookmarkEnd w:id="831"/>
    </w:p>
    <w:p w14:paraId="575EA526" w14:textId="77777777" w:rsidR="00A101BA" w:rsidRPr="00A101BA" w:rsidRDefault="00A101BA" w:rsidP="00A101BA">
      <w:pPr>
        <w:rPr>
          <w:rtl/>
        </w:rPr>
      </w:pPr>
    </w:p>
    <w:p w14:paraId="28C7B48D" w14:textId="70ABFCE8" w:rsidR="00A101BA" w:rsidRDefault="00A101BA" w:rsidP="00A101BA">
      <w:pPr>
        <w:rPr>
          <w:rtl/>
        </w:rPr>
      </w:pPr>
      <w:r>
        <w:rPr>
          <w:rFonts w:hint="cs"/>
          <w:rtl/>
        </w:rPr>
        <w:t>הדבר ידוע</w:t>
      </w:r>
      <w:r w:rsidR="00317F9C">
        <w:rPr>
          <w:rFonts w:hint="cs"/>
          <w:rtl/>
        </w:rPr>
        <w:t>.</w:t>
      </w:r>
    </w:p>
    <w:p w14:paraId="047E8FA1" w14:textId="77777777" w:rsidR="00317F9C" w:rsidRDefault="00317F9C" w:rsidP="00A101BA">
      <w:pPr>
        <w:rPr>
          <w:rtl/>
        </w:rPr>
      </w:pPr>
      <w:bookmarkStart w:id="832" w:name="_ETM_Q1_775652"/>
      <w:bookmarkStart w:id="833" w:name="_ETM_Q1_775901"/>
      <w:bookmarkEnd w:id="832"/>
      <w:bookmarkEnd w:id="833"/>
    </w:p>
    <w:p w14:paraId="15A7F0FC" w14:textId="6B61F907" w:rsidR="00317F9C" w:rsidRDefault="00317F9C" w:rsidP="00317F9C">
      <w:pPr>
        <w:pStyle w:val="af6"/>
        <w:keepNext/>
        <w:rPr>
          <w:rtl/>
        </w:rPr>
      </w:pPr>
      <w:r w:rsidRPr="00317F9C">
        <w:rPr>
          <w:rStyle w:val="TagStyle"/>
          <w:rtl/>
        </w:rPr>
        <w:t xml:space="preserve"> &lt;&lt; יור &gt;&gt; </w:t>
      </w:r>
      <w:r>
        <w:rPr>
          <w:rtl/>
        </w:rPr>
        <w:t>היו"ר שמחה רוטמן:</w:t>
      </w:r>
      <w:r w:rsidRPr="00317F9C">
        <w:rPr>
          <w:rStyle w:val="TagStyle"/>
          <w:rtl/>
        </w:rPr>
        <w:t xml:space="preserve"> &lt;&lt; יור &gt;&gt;</w:t>
      </w:r>
      <w:r>
        <w:rPr>
          <w:rtl/>
        </w:rPr>
        <w:t xml:space="preserve">   </w:t>
      </w:r>
    </w:p>
    <w:p w14:paraId="08A23123" w14:textId="77777777" w:rsidR="00317F9C" w:rsidRDefault="00317F9C" w:rsidP="00317F9C">
      <w:pPr>
        <w:pStyle w:val="KeepWithNext"/>
        <w:rPr>
          <w:rtl/>
        </w:rPr>
      </w:pPr>
    </w:p>
    <w:p w14:paraId="07CB697E" w14:textId="4AAA6409" w:rsidR="00317F9C" w:rsidRDefault="00317F9C" w:rsidP="00317F9C">
      <w:pPr>
        <w:rPr>
          <w:rtl/>
        </w:rPr>
      </w:pPr>
      <w:bookmarkStart w:id="834" w:name="_ETM_Q1_778652"/>
      <w:bookmarkStart w:id="835" w:name="_ETM_Q1_775905"/>
      <w:bookmarkEnd w:id="834"/>
      <w:bookmarkEnd w:id="835"/>
      <w:r>
        <w:rPr>
          <w:rFonts w:hint="cs"/>
          <w:rtl/>
        </w:rPr>
        <w:t>שהן יהיו פחות ארכאיות</w:t>
      </w:r>
      <w:bookmarkStart w:id="836" w:name="_ETM_Q1_778902"/>
      <w:bookmarkEnd w:id="836"/>
      <w:r>
        <w:rPr>
          <w:rFonts w:hint="cs"/>
          <w:rtl/>
        </w:rPr>
        <w:t>.</w:t>
      </w:r>
    </w:p>
    <w:p w14:paraId="15EE044A" w14:textId="77777777" w:rsidR="00317F9C" w:rsidRDefault="00317F9C" w:rsidP="00317F9C">
      <w:pPr>
        <w:rPr>
          <w:rtl/>
        </w:rPr>
      </w:pPr>
      <w:bookmarkStart w:id="837" w:name="_ETM_Q1_777902"/>
      <w:bookmarkEnd w:id="837"/>
    </w:p>
    <w:p w14:paraId="6A30C2D4" w14:textId="34E09A9C" w:rsidR="00317F9C" w:rsidRDefault="00317F9C" w:rsidP="00317F9C">
      <w:pPr>
        <w:pStyle w:val="af9"/>
        <w:keepNext/>
        <w:rPr>
          <w:rtl/>
        </w:rPr>
      </w:pPr>
      <w:bookmarkStart w:id="838" w:name="ET_guest_583520_49"/>
      <w:r w:rsidRPr="00317F9C">
        <w:rPr>
          <w:rStyle w:val="TagStyle"/>
          <w:rtl/>
        </w:rPr>
        <w:t xml:space="preserve"> &lt;&lt; אורח &gt;&gt; </w:t>
      </w:r>
      <w:r>
        <w:rPr>
          <w:rtl/>
        </w:rPr>
        <w:t>גלעד סממה:</w:t>
      </w:r>
      <w:r w:rsidRPr="00317F9C">
        <w:rPr>
          <w:rStyle w:val="TagStyle"/>
          <w:rtl/>
        </w:rPr>
        <w:t xml:space="preserve"> &lt;&lt; אורח &gt;&gt;</w:t>
      </w:r>
      <w:r>
        <w:rPr>
          <w:rtl/>
        </w:rPr>
        <w:t xml:space="preserve">   </w:t>
      </w:r>
      <w:bookmarkEnd w:id="838"/>
    </w:p>
    <w:p w14:paraId="3C3EA2D8" w14:textId="77777777" w:rsidR="00317F9C" w:rsidRDefault="00317F9C" w:rsidP="00317F9C">
      <w:pPr>
        <w:pStyle w:val="KeepWithNext"/>
        <w:rPr>
          <w:rtl/>
        </w:rPr>
      </w:pPr>
    </w:p>
    <w:p w14:paraId="0D269D7E" w14:textId="77777777" w:rsidR="005120FE" w:rsidRDefault="00317F9C" w:rsidP="00317F9C">
      <w:pPr>
        <w:rPr>
          <w:rtl/>
        </w:rPr>
      </w:pPr>
      <w:bookmarkStart w:id="839" w:name="_ETM_Q1_779402"/>
      <w:bookmarkStart w:id="840" w:name="_ETM_Q1_779654"/>
      <w:bookmarkEnd w:id="839"/>
      <w:bookmarkEnd w:id="840"/>
      <w:r>
        <w:rPr>
          <w:rFonts w:hint="cs"/>
          <w:rtl/>
        </w:rPr>
        <w:t xml:space="preserve">שיהיו נגישות </w:t>
      </w:r>
      <w:bookmarkStart w:id="841" w:name="_ETM_Q1_780152"/>
      <w:bookmarkEnd w:id="841"/>
      <w:r>
        <w:rPr>
          <w:rFonts w:hint="cs"/>
          <w:rtl/>
        </w:rPr>
        <w:t xml:space="preserve">לאזרח שמבקש </w:t>
      </w:r>
      <w:bookmarkStart w:id="842" w:name="_ETM_Q1_781654"/>
      <w:bookmarkStart w:id="843" w:name="_ETM_Q1_781153"/>
      <w:bookmarkStart w:id="844" w:name="_ETM_Q1_778156"/>
      <w:bookmarkEnd w:id="842"/>
      <w:bookmarkEnd w:id="843"/>
      <w:bookmarkEnd w:id="844"/>
      <w:r w:rsidR="005120FE">
        <w:rPr>
          <w:rFonts w:hint="cs"/>
          <w:rtl/>
        </w:rPr>
        <w:t>לעיין במידע</w:t>
      </w:r>
      <w:bookmarkStart w:id="845" w:name="_ETM_Q1_782653"/>
      <w:bookmarkEnd w:id="845"/>
      <w:r>
        <w:rPr>
          <w:rFonts w:hint="cs"/>
          <w:rtl/>
        </w:rPr>
        <w:t>.</w:t>
      </w:r>
      <w:bookmarkStart w:id="846" w:name="_ETM_Q1_779405"/>
      <w:bookmarkStart w:id="847" w:name="_ETM_Q1_780653"/>
      <w:bookmarkEnd w:id="846"/>
      <w:bookmarkEnd w:id="847"/>
    </w:p>
    <w:p w14:paraId="1E972709" w14:textId="77777777" w:rsidR="005120FE" w:rsidRDefault="005120FE" w:rsidP="00317F9C">
      <w:pPr>
        <w:rPr>
          <w:rtl/>
        </w:rPr>
      </w:pPr>
      <w:bookmarkStart w:id="848" w:name="_ETM_Q1_781403"/>
      <w:bookmarkEnd w:id="848"/>
    </w:p>
    <w:p w14:paraId="3D056F38" w14:textId="477E6594" w:rsidR="005120FE" w:rsidRDefault="005120FE" w:rsidP="005120FE">
      <w:pPr>
        <w:pStyle w:val="af6"/>
        <w:keepNext/>
        <w:rPr>
          <w:rtl/>
        </w:rPr>
      </w:pPr>
      <w:bookmarkStart w:id="849" w:name="ET_yor_6157_48"/>
      <w:r w:rsidRPr="005120FE">
        <w:rPr>
          <w:rStyle w:val="TagStyle"/>
          <w:rtl/>
        </w:rPr>
        <w:t xml:space="preserve"> &lt;&lt; יור &gt;&gt; </w:t>
      </w:r>
      <w:r>
        <w:rPr>
          <w:rtl/>
        </w:rPr>
        <w:t>היו"ר שמחה רוטמן:</w:t>
      </w:r>
      <w:r w:rsidRPr="005120FE">
        <w:rPr>
          <w:rStyle w:val="TagStyle"/>
          <w:rtl/>
        </w:rPr>
        <w:t xml:space="preserve"> &lt;&lt; יור &gt;&gt;</w:t>
      </w:r>
      <w:r>
        <w:rPr>
          <w:rtl/>
        </w:rPr>
        <w:t xml:space="preserve">   </w:t>
      </w:r>
      <w:bookmarkEnd w:id="849"/>
    </w:p>
    <w:p w14:paraId="45FE1C21" w14:textId="77777777" w:rsidR="005120FE" w:rsidRDefault="005120FE" w:rsidP="005120FE">
      <w:pPr>
        <w:pStyle w:val="KeepWithNext"/>
        <w:rPr>
          <w:rtl/>
        </w:rPr>
      </w:pPr>
    </w:p>
    <w:p w14:paraId="066AB088" w14:textId="77777777" w:rsidR="005120FE" w:rsidRDefault="005120FE" w:rsidP="005120FE">
      <w:pPr>
        <w:rPr>
          <w:rtl/>
        </w:rPr>
      </w:pPr>
      <w:bookmarkStart w:id="850" w:name="_ETM_Q1_789404"/>
      <w:bookmarkStart w:id="851" w:name="_ETM_Q1_790403"/>
      <w:bookmarkEnd w:id="850"/>
      <w:bookmarkEnd w:id="851"/>
      <w:r>
        <w:rPr>
          <w:rFonts w:hint="cs"/>
          <w:rtl/>
        </w:rPr>
        <w:t>נכון</w:t>
      </w:r>
      <w:bookmarkStart w:id="852" w:name="_ETM_Q1_784906"/>
      <w:bookmarkEnd w:id="852"/>
      <w:r>
        <w:rPr>
          <w:rFonts w:hint="cs"/>
          <w:rtl/>
        </w:rPr>
        <w:t xml:space="preserve"> אבל אם תפנה אותי לאיזה סעיף פה שלדעתך מקשה על מוסר המידע - - -</w:t>
      </w:r>
    </w:p>
    <w:p w14:paraId="6D8B109D" w14:textId="77777777" w:rsidR="005120FE" w:rsidRDefault="005120FE" w:rsidP="005120FE">
      <w:pPr>
        <w:rPr>
          <w:rtl/>
        </w:rPr>
      </w:pPr>
      <w:bookmarkStart w:id="853" w:name="_ETM_Q1_774151"/>
      <w:bookmarkStart w:id="854" w:name="_ETM_Q1_774403"/>
      <w:bookmarkStart w:id="855" w:name="_ETM_Q1_780650"/>
      <w:bookmarkStart w:id="856" w:name="_ETM_Q1_779901"/>
      <w:bookmarkEnd w:id="853"/>
      <w:bookmarkEnd w:id="854"/>
      <w:bookmarkEnd w:id="855"/>
      <w:bookmarkEnd w:id="856"/>
    </w:p>
    <w:p w14:paraId="00BDACFA" w14:textId="656E1EFD" w:rsidR="005120FE" w:rsidRDefault="005120FE" w:rsidP="005120FE">
      <w:pPr>
        <w:pStyle w:val="a4"/>
        <w:keepNext/>
        <w:rPr>
          <w:rtl/>
        </w:rPr>
      </w:pPr>
      <w:bookmarkStart w:id="857" w:name="ET_speaker_איה_מרקביץ_49"/>
      <w:r w:rsidRPr="005120FE">
        <w:rPr>
          <w:rStyle w:val="TagStyle"/>
          <w:rtl/>
        </w:rPr>
        <w:t xml:space="preserve"> &lt;&lt; דובר &gt;&gt; </w:t>
      </w:r>
      <w:r>
        <w:rPr>
          <w:rtl/>
        </w:rPr>
        <w:t>איה מרקביץ':</w:t>
      </w:r>
      <w:r w:rsidRPr="005120FE">
        <w:rPr>
          <w:rStyle w:val="TagStyle"/>
          <w:rtl/>
        </w:rPr>
        <w:t xml:space="preserve"> &lt;&lt; דובר &gt;&gt;</w:t>
      </w:r>
      <w:r>
        <w:rPr>
          <w:rtl/>
        </w:rPr>
        <w:t xml:space="preserve">   </w:t>
      </w:r>
      <w:bookmarkEnd w:id="857"/>
    </w:p>
    <w:p w14:paraId="5F9521DC" w14:textId="77777777" w:rsidR="005120FE" w:rsidRDefault="005120FE" w:rsidP="005120FE">
      <w:pPr>
        <w:pStyle w:val="KeepWithNext"/>
        <w:rPr>
          <w:rtl/>
        </w:rPr>
      </w:pPr>
    </w:p>
    <w:p w14:paraId="57286BB3" w14:textId="3E7F2B80" w:rsidR="005120FE" w:rsidRDefault="005120FE" w:rsidP="005120FE">
      <w:pPr>
        <w:rPr>
          <w:rtl/>
        </w:rPr>
      </w:pPr>
      <w:bookmarkStart w:id="858" w:name="_ETM_Q1_789406"/>
      <w:bookmarkStart w:id="859" w:name="_ETM_Q1_786654"/>
      <w:bookmarkEnd w:id="858"/>
      <w:bookmarkEnd w:id="859"/>
      <w:r>
        <w:rPr>
          <w:rFonts w:hint="cs"/>
          <w:rtl/>
        </w:rPr>
        <w:t xml:space="preserve">איה מרקביץ, </w:t>
      </w:r>
      <w:bookmarkStart w:id="860" w:name="_ETM_Q1_791156"/>
      <w:bookmarkEnd w:id="860"/>
      <w:r>
        <w:t>PrivacyTeam</w:t>
      </w:r>
      <w:r>
        <w:rPr>
          <w:rFonts w:hint="cs"/>
          <w:rtl/>
        </w:rPr>
        <w:t>.</w:t>
      </w:r>
    </w:p>
    <w:p w14:paraId="71F42E9A" w14:textId="77777777" w:rsidR="005120FE" w:rsidRDefault="005120FE" w:rsidP="005120FE">
      <w:pPr>
        <w:rPr>
          <w:rtl/>
        </w:rPr>
      </w:pPr>
    </w:p>
    <w:p w14:paraId="5F6CECA9" w14:textId="46F9CC3A" w:rsidR="005120FE" w:rsidRDefault="005120FE" w:rsidP="005120FE">
      <w:pPr>
        <w:pStyle w:val="af6"/>
        <w:keepNext/>
        <w:rPr>
          <w:rtl/>
        </w:rPr>
      </w:pPr>
      <w:bookmarkStart w:id="861" w:name="ET_yor_6157_50"/>
      <w:r w:rsidRPr="005120FE">
        <w:rPr>
          <w:rStyle w:val="TagStyle"/>
          <w:rtl/>
        </w:rPr>
        <w:t xml:space="preserve"> &lt;&lt; יור &gt;&gt; </w:t>
      </w:r>
      <w:r>
        <w:rPr>
          <w:rtl/>
        </w:rPr>
        <w:t>היו"ר שמחה רוטמן:</w:t>
      </w:r>
      <w:r w:rsidRPr="005120FE">
        <w:rPr>
          <w:rStyle w:val="TagStyle"/>
          <w:rtl/>
        </w:rPr>
        <w:t xml:space="preserve"> &lt;&lt; יור &gt;&gt;</w:t>
      </w:r>
      <w:r>
        <w:rPr>
          <w:rtl/>
        </w:rPr>
        <w:t xml:space="preserve">   </w:t>
      </w:r>
      <w:bookmarkEnd w:id="861"/>
    </w:p>
    <w:p w14:paraId="1079F0E8" w14:textId="77777777" w:rsidR="005120FE" w:rsidRDefault="005120FE" w:rsidP="005120FE">
      <w:pPr>
        <w:pStyle w:val="KeepWithNext"/>
        <w:rPr>
          <w:rtl/>
        </w:rPr>
      </w:pPr>
    </w:p>
    <w:p w14:paraId="6D208200" w14:textId="77777777" w:rsidR="005120FE" w:rsidRDefault="005120FE" w:rsidP="005120FE">
      <w:pPr>
        <w:rPr>
          <w:rtl/>
        </w:rPr>
      </w:pPr>
      <w:r>
        <w:rPr>
          <w:rFonts w:hint="cs"/>
          <w:rtl/>
        </w:rPr>
        <w:t>בוקר טוב, איה.</w:t>
      </w:r>
    </w:p>
    <w:p w14:paraId="4E71CC98" w14:textId="77777777" w:rsidR="005120FE" w:rsidRDefault="005120FE" w:rsidP="005120FE">
      <w:pPr>
        <w:rPr>
          <w:rtl/>
        </w:rPr>
      </w:pPr>
    </w:p>
    <w:p w14:paraId="130EF544" w14:textId="3ABC41F8" w:rsidR="005120FE" w:rsidRDefault="005120FE" w:rsidP="005120FE">
      <w:pPr>
        <w:pStyle w:val="a4"/>
        <w:keepNext/>
        <w:rPr>
          <w:rtl/>
        </w:rPr>
      </w:pPr>
      <w:bookmarkStart w:id="862" w:name="ET_speaker_איה_מרקביץ_51"/>
      <w:r w:rsidRPr="005120FE">
        <w:rPr>
          <w:rStyle w:val="TagStyle"/>
          <w:rtl/>
        </w:rPr>
        <w:t xml:space="preserve"> &lt;&lt; דובר &gt;&gt; </w:t>
      </w:r>
      <w:r>
        <w:rPr>
          <w:rtl/>
        </w:rPr>
        <w:t>איה מרקביץ':</w:t>
      </w:r>
      <w:r w:rsidRPr="005120FE">
        <w:rPr>
          <w:rStyle w:val="TagStyle"/>
          <w:rtl/>
        </w:rPr>
        <w:t xml:space="preserve"> &lt;&lt; דובר &gt;&gt;</w:t>
      </w:r>
      <w:r>
        <w:rPr>
          <w:rtl/>
        </w:rPr>
        <w:t xml:space="preserve">   </w:t>
      </w:r>
      <w:bookmarkEnd w:id="862"/>
    </w:p>
    <w:p w14:paraId="5444975C" w14:textId="77777777" w:rsidR="005120FE" w:rsidRDefault="005120FE" w:rsidP="005120FE">
      <w:pPr>
        <w:pStyle w:val="KeepWithNext"/>
        <w:rPr>
          <w:rtl/>
        </w:rPr>
      </w:pPr>
    </w:p>
    <w:p w14:paraId="13380661" w14:textId="154C77ED" w:rsidR="005120FE" w:rsidRDefault="005120FE" w:rsidP="005120FE">
      <w:pPr>
        <w:rPr>
          <w:rtl/>
        </w:rPr>
      </w:pPr>
      <w:bookmarkStart w:id="863" w:name="_ETM_Q1_783156"/>
      <w:bookmarkEnd w:id="863"/>
      <w:r>
        <w:rPr>
          <w:rFonts w:hint="cs"/>
          <w:rtl/>
        </w:rPr>
        <w:t xml:space="preserve">יש פה גם עניין של העדר של </w:t>
      </w:r>
      <w:bookmarkStart w:id="864" w:name="_ETM_Q1_792155"/>
      <w:bookmarkStart w:id="865" w:name="_ETM_Q1_789155"/>
      <w:bookmarkEnd w:id="864"/>
      <w:bookmarkEnd w:id="865"/>
      <w:r>
        <w:rPr>
          <w:rFonts w:hint="cs"/>
          <w:rtl/>
        </w:rPr>
        <w:t>דברים ולא רק סעיפים</w:t>
      </w:r>
      <w:bookmarkStart w:id="866" w:name="_ETM_Q1_787901"/>
      <w:bookmarkEnd w:id="866"/>
      <w:r>
        <w:rPr>
          <w:rFonts w:hint="cs"/>
          <w:rtl/>
        </w:rPr>
        <w:t xml:space="preserve"> שהם בעייתיי</w:t>
      </w:r>
      <w:r>
        <w:rPr>
          <w:rFonts w:hint="eastAsia"/>
          <w:rtl/>
        </w:rPr>
        <w:t>ם</w:t>
      </w:r>
      <w:r>
        <w:rPr>
          <w:rFonts w:hint="cs"/>
          <w:rtl/>
        </w:rPr>
        <w:t>.</w:t>
      </w:r>
      <w:bookmarkStart w:id="867" w:name="_ETM_Q1_800151"/>
      <w:bookmarkEnd w:id="867"/>
      <w:r>
        <w:rPr>
          <w:rFonts w:hint="cs"/>
          <w:rtl/>
        </w:rPr>
        <w:t xml:space="preserve"> יש לכם ב-</w:t>
      </w:r>
      <w:r>
        <w:rPr>
          <w:rFonts w:hint="cs"/>
        </w:rPr>
        <w:t>GDPR</w:t>
      </w:r>
      <w:r>
        <w:rPr>
          <w:rFonts w:hint="cs"/>
          <w:rtl/>
        </w:rPr>
        <w:t xml:space="preserve"> </w:t>
      </w:r>
      <w:bookmarkStart w:id="868" w:name="_ETM_Q1_793906"/>
      <w:bookmarkEnd w:id="868"/>
      <w:r>
        <w:rPr>
          <w:rFonts w:hint="cs"/>
          <w:rtl/>
        </w:rPr>
        <w:t xml:space="preserve">וגם </w:t>
      </w:r>
      <w:bookmarkStart w:id="869" w:name="_ETM_Q1_797153"/>
      <w:bookmarkEnd w:id="869"/>
      <w:r>
        <w:rPr>
          <w:rFonts w:hint="cs"/>
          <w:rtl/>
        </w:rPr>
        <w:t>בתקנות הג</w:t>
      </w:r>
      <w:bookmarkStart w:id="870" w:name="_ETM_Q1_797403"/>
      <w:bookmarkStart w:id="871" w:name="_ETM_Q1_794654"/>
      <w:bookmarkEnd w:id="870"/>
      <w:bookmarkEnd w:id="871"/>
      <w:r>
        <w:rPr>
          <w:rFonts w:hint="cs"/>
          <w:rtl/>
        </w:rPr>
        <w:t>ישור, סיבות שבגינן</w:t>
      </w:r>
      <w:bookmarkStart w:id="872" w:name="_ETM_Q1_796653"/>
      <w:bookmarkEnd w:id="872"/>
      <w:r>
        <w:rPr>
          <w:rFonts w:hint="cs"/>
          <w:rtl/>
        </w:rPr>
        <w:t xml:space="preserve"> בע</w:t>
      </w:r>
      <w:bookmarkStart w:id="873" w:name="_ETM_Q1_793903"/>
      <w:bookmarkEnd w:id="873"/>
      <w:r>
        <w:rPr>
          <w:rFonts w:hint="cs"/>
          <w:rtl/>
        </w:rPr>
        <w:t>ל השליטה היה יכול</w:t>
      </w:r>
      <w:bookmarkStart w:id="874" w:name="_ETM_Q1_797657"/>
      <w:bookmarkEnd w:id="874"/>
      <w:r>
        <w:rPr>
          <w:rFonts w:hint="cs"/>
          <w:rtl/>
        </w:rPr>
        <w:t xml:space="preserve"> לסרב  </w:t>
      </w:r>
      <w:bookmarkStart w:id="875" w:name="_ETM_Q1_784406"/>
      <w:bookmarkStart w:id="876" w:name="_ETM_Q1_797653"/>
      <w:bookmarkEnd w:id="875"/>
      <w:bookmarkEnd w:id="876"/>
      <w:r>
        <w:rPr>
          <w:rFonts w:hint="cs"/>
          <w:rtl/>
        </w:rPr>
        <w:t>ואין לנו פה כמעט שום דבר מ</w:t>
      </w:r>
      <w:bookmarkStart w:id="877" w:name="_ETM_Q1_801652"/>
      <w:bookmarkEnd w:id="877"/>
      <w:r>
        <w:rPr>
          <w:rFonts w:hint="cs"/>
          <w:rtl/>
        </w:rPr>
        <w:t>הדברים האלה, לא סוד מסחרי, לא זכ</w:t>
      </w:r>
      <w:bookmarkStart w:id="878" w:name="_ETM_Q1_802406"/>
      <w:bookmarkEnd w:id="878"/>
      <w:r>
        <w:rPr>
          <w:rFonts w:hint="cs"/>
          <w:rtl/>
        </w:rPr>
        <w:t xml:space="preserve">ויות של צדדים </w:t>
      </w:r>
      <w:bookmarkStart w:id="879" w:name="_ETM_Q1_806155"/>
      <w:bookmarkEnd w:id="879"/>
      <w:r>
        <w:rPr>
          <w:rFonts w:hint="cs"/>
          <w:rtl/>
        </w:rPr>
        <w:t>שליש</w:t>
      </w:r>
      <w:bookmarkStart w:id="880" w:name="_ETM_Q1_805151"/>
      <w:bookmarkStart w:id="881" w:name="_ETM_Q1_802656"/>
      <w:bookmarkEnd w:id="880"/>
      <w:bookmarkEnd w:id="881"/>
      <w:r>
        <w:rPr>
          <w:rFonts w:hint="cs"/>
          <w:rtl/>
        </w:rPr>
        <w:t>יים וכלל העיפרון הכחול לא נמצא פה</w:t>
      </w:r>
      <w:bookmarkStart w:id="882" w:name="_ETM_Q1_810902"/>
      <w:bookmarkEnd w:id="882"/>
      <w:r>
        <w:rPr>
          <w:rFonts w:hint="cs"/>
          <w:rtl/>
        </w:rPr>
        <w:t xml:space="preserve">. </w:t>
      </w:r>
    </w:p>
    <w:p w14:paraId="1AE8D53D" w14:textId="77777777" w:rsidR="005120FE" w:rsidRDefault="005120FE" w:rsidP="005120FE">
      <w:pPr>
        <w:rPr>
          <w:rtl/>
        </w:rPr>
      </w:pPr>
    </w:p>
    <w:p w14:paraId="23E5D62B" w14:textId="580A38FA" w:rsidR="005120FE" w:rsidRDefault="005120FE" w:rsidP="005120FE">
      <w:pPr>
        <w:rPr>
          <w:rtl/>
        </w:rPr>
      </w:pPr>
      <w:r>
        <w:rPr>
          <w:rFonts w:hint="cs"/>
          <w:rtl/>
        </w:rPr>
        <w:t>אם אדם רוצה לעיין במיד</w:t>
      </w:r>
      <w:bookmarkStart w:id="883" w:name="_ETM_Q1_809151"/>
      <w:bookmarkEnd w:id="883"/>
      <w:r>
        <w:rPr>
          <w:rFonts w:hint="cs"/>
          <w:rtl/>
        </w:rPr>
        <w:t xml:space="preserve">ע שלו </w:t>
      </w:r>
      <w:bookmarkStart w:id="884" w:name="_ETM_Q1_807406"/>
      <w:bookmarkEnd w:id="884"/>
      <w:r>
        <w:rPr>
          <w:rFonts w:hint="cs"/>
          <w:rtl/>
        </w:rPr>
        <w:t>- - -</w:t>
      </w:r>
      <w:bookmarkStart w:id="885" w:name="_ETM_Q1_813403"/>
      <w:bookmarkEnd w:id="885"/>
      <w:r>
        <w:rPr>
          <w:rFonts w:hint="cs"/>
          <w:rtl/>
        </w:rPr>
        <w:t xml:space="preserve"> תחשבו על הקלטה של </w:t>
      </w:r>
      <w:bookmarkStart w:id="886" w:name="_ETM_Q1_811156"/>
      <w:bookmarkStart w:id="887" w:name="_ETM_Q1_808654"/>
      <w:bookmarkEnd w:id="886"/>
      <w:bookmarkEnd w:id="887"/>
      <w:r>
        <w:rPr>
          <w:rFonts w:hint="cs"/>
          <w:rtl/>
        </w:rPr>
        <w:t xml:space="preserve">שיחה שנזכרים בה אנשים </w:t>
      </w:r>
      <w:bookmarkStart w:id="888" w:name="_ETM_Q1_811155"/>
      <w:bookmarkEnd w:id="888"/>
      <w:r>
        <w:rPr>
          <w:rFonts w:hint="cs"/>
          <w:rtl/>
        </w:rPr>
        <w:t xml:space="preserve">אחרים שאולי </w:t>
      </w:r>
      <w:bookmarkStart w:id="889" w:name="_ETM_Q1_815405"/>
      <w:bookmarkStart w:id="890" w:name="_ETM_Q1_813153"/>
      <w:bookmarkEnd w:id="889"/>
      <w:bookmarkEnd w:id="890"/>
      <w:r>
        <w:rPr>
          <w:rFonts w:hint="cs"/>
          <w:rtl/>
        </w:rPr>
        <w:t xml:space="preserve">לא רלוונטיים אליו. </w:t>
      </w:r>
      <w:bookmarkStart w:id="891" w:name="_ETM_Q1_819401"/>
      <w:bookmarkEnd w:id="891"/>
      <w:r>
        <w:rPr>
          <w:rFonts w:hint="cs"/>
          <w:rtl/>
        </w:rPr>
        <w:t>יש כל מיני</w:t>
      </w:r>
      <w:bookmarkStart w:id="892" w:name="_ETM_Q1_817902"/>
      <w:bookmarkEnd w:id="892"/>
      <w:r>
        <w:rPr>
          <w:rFonts w:hint="cs"/>
          <w:rtl/>
        </w:rPr>
        <w:t xml:space="preserve"> היבטים שמקשים</w:t>
      </w:r>
      <w:bookmarkStart w:id="893" w:name="_ETM_Q1_816655"/>
      <w:bookmarkEnd w:id="893"/>
      <w:r>
        <w:rPr>
          <w:rFonts w:hint="cs"/>
          <w:rtl/>
        </w:rPr>
        <w:t xml:space="preserve"> עלי</w:t>
      </w:r>
      <w:bookmarkStart w:id="894" w:name="_ETM_Q1_814155"/>
      <w:bookmarkEnd w:id="894"/>
      <w:r>
        <w:rPr>
          <w:rFonts w:hint="cs"/>
          <w:rtl/>
        </w:rPr>
        <w:t xml:space="preserve">נו להפעיל את זה גם </w:t>
      </w:r>
      <w:bookmarkStart w:id="895" w:name="_ETM_Q1_816656"/>
      <w:bookmarkEnd w:id="895"/>
      <w:r>
        <w:rPr>
          <w:rFonts w:hint="cs"/>
          <w:rtl/>
        </w:rPr>
        <w:t xml:space="preserve">מהצד של הארגון ולא רק מהצד של מבקש המידע. </w:t>
      </w:r>
      <w:bookmarkStart w:id="896" w:name="_ETM_Q1_831905"/>
      <w:bookmarkStart w:id="897" w:name="_ETM_Q1_823905"/>
      <w:bookmarkEnd w:id="896"/>
      <w:bookmarkEnd w:id="897"/>
    </w:p>
    <w:p w14:paraId="0BEB49E5" w14:textId="77777777" w:rsidR="005120FE" w:rsidRDefault="005120FE" w:rsidP="005120FE">
      <w:pPr>
        <w:rPr>
          <w:rtl/>
        </w:rPr>
      </w:pPr>
      <w:bookmarkStart w:id="898" w:name="_ETM_Q1_818403"/>
      <w:bookmarkStart w:id="899" w:name="_ETM_Q1_820154"/>
      <w:bookmarkEnd w:id="898"/>
      <w:bookmarkEnd w:id="899"/>
    </w:p>
    <w:p w14:paraId="00DE0F7B" w14:textId="54565785" w:rsidR="005120FE" w:rsidRDefault="005120FE" w:rsidP="005120FE">
      <w:pPr>
        <w:pStyle w:val="a4"/>
        <w:keepNext/>
        <w:rPr>
          <w:rtl/>
        </w:rPr>
      </w:pPr>
      <w:bookmarkStart w:id="900" w:name="ET_speaker_עמית_יוסוב_עמיר_52"/>
      <w:r w:rsidRPr="005120FE">
        <w:rPr>
          <w:rStyle w:val="TagStyle"/>
          <w:rtl/>
        </w:rPr>
        <w:t xml:space="preserve"> &lt;&lt; דובר &gt;&gt; </w:t>
      </w:r>
      <w:r>
        <w:rPr>
          <w:rtl/>
        </w:rPr>
        <w:t>עמית יוסוב עמיר:</w:t>
      </w:r>
      <w:r w:rsidRPr="005120FE">
        <w:rPr>
          <w:rStyle w:val="TagStyle"/>
          <w:rtl/>
        </w:rPr>
        <w:t xml:space="preserve"> &lt;&lt; דובר &gt;&gt;</w:t>
      </w:r>
      <w:r>
        <w:rPr>
          <w:rtl/>
        </w:rPr>
        <w:t xml:space="preserve">   </w:t>
      </w:r>
      <w:bookmarkEnd w:id="900"/>
    </w:p>
    <w:p w14:paraId="66C3C195" w14:textId="77777777" w:rsidR="005120FE" w:rsidRDefault="005120FE" w:rsidP="005120FE">
      <w:pPr>
        <w:pStyle w:val="KeepWithNext"/>
        <w:rPr>
          <w:rtl/>
        </w:rPr>
      </w:pPr>
    </w:p>
    <w:p w14:paraId="7C86F257" w14:textId="42E0B7C5" w:rsidR="005120FE" w:rsidRDefault="005120FE" w:rsidP="005120FE">
      <w:pPr>
        <w:rPr>
          <w:rtl/>
        </w:rPr>
      </w:pPr>
      <w:r>
        <w:rPr>
          <w:rFonts w:hint="cs"/>
          <w:rtl/>
        </w:rPr>
        <w:t xml:space="preserve">רק </w:t>
      </w:r>
      <w:bookmarkStart w:id="901" w:name="_ETM_Q1_824652"/>
      <w:bookmarkEnd w:id="901"/>
      <w:r>
        <w:rPr>
          <w:rFonts w:hint="cs"/>
          <w:rtl/>
        </w:rPr>
        <w:t>אדייק, התנאים</w:t>
      </w:r>
      <w:bookmarkStart w:id="902" w:name="_ETM_Q1_825152"/>
      <w:bookmarkEnd w:id="902"/>
      <w:r>
        <w:rPr>
          <w:rFonts w:hint="cs"/>
          <w:rtl/>
        </w:rPr>
        <w:t xml:space="preserve"> המהותיים ל</w:t>
      </w:r>
      <w:bookmarkStart w:id="903" w:name="_ETM_Q1_828405"/>
      <w:bookmarkStart w:id="904" w:name="_ETM_Q1_826905"/>
      <w:bookmarkEnd w:id="903"/>
      <w:bookmarkEnd w:id="904"/>
      <w:r>
        <w:rPr>
          <w:rFonts w:hint="cs"/>
          <w:rtl/>
        </w:rPr>
        <w:t>עיון</w:t>
      </w:r>
      <w:bookmarkStart w:id="905" w:name="_ETM_Q1_826152"/>
      <w:bookmarkEnd w:id="905"/>
      <w:r>
        <w:rPr>
          <w:rFonts w:hint="cs"/>
          <w:rtl/>
        </w:rPr>
        <w:t xml:space="preserve"> לא </w:t>
      </w:r>
      <w:bookmarkStart w:id="906" w:name="_ETM_Q1_826404"/>
      <w:bookmarkEnd w:id="906"/>
      <w:r>
        <w:rPr>
          <w:rFonts w:hint="cs"/>
          <w:rtl/>
        </w:rPr>
        <w:t>קבועים בתקנות, הם קבועים</w:t>
      </w:r>
      <w:bookmarkStart w:id="907" w:name="_ETM_Q1_825904"/>
      <w:bookmarkEnd w:id="907"/>
      <w:r>
        <w:rPr>
          <w:rFonts w:hint="cs"/>
          <w:rtl/>
        </w:rPr>
        <w:t xml:space="preserve"> בחוק. </w:t>
      </w:r>
      <w:bookmarkStart w:id="908" w:name="_ETM_Q1_829404"/>
      <w:bookmarkEnd w:id="908"/>
      <w:r>
        <w:rPr>
          <w:rFonts w:hint="cs"/>
          <w:rtl/>
        </w:rPr>
        <w:t xml:space="preserve">יש הסדר </w:t>
      </w:r>
      <w:bookmarkStart w:id="909" w:name="_ETM_Q1_831404"/>
      <w:bookmarkEnd w:id="909"/>
      <w:r>
        <w:rPr>
          <w:rFonts w:hint="cs"/>
          <w:rtl/>
        </w:rPr>
        <w:t>בסעיפים 13ג, ג(1)</w:t>
      </w:r>
      <w:bookmarkStart w:id="910" w:name="_ETM_Q1_836903"/>
      <w:bookmarkStart w:id="911" w:name="_ETM_Q1_834153"/>
      <w:bookmarkEnd w:id="910"/>
      <w:bookmarkEnd w:id="911"/>
      <w:r>
        <w:rPr>
          <w:rFonts w:hint="cs"/>
          <w:rtl/>
        </w:rPr>
        <w:t>, (ה). אפשר ל</w:t>
      </w:r>
      <w:bookmarkStart w:id="912" w:name="_ETM_Q1_838153"/>
      <w:bookmarkStart w:id="913" w:name="_ETM_Q1_835401"/>
      <w:bookmarkEnd w:id="912"/>
      <w:bookmarkEnd w:id="913"/>
      <w:r>
        <w:rPr>
          <w:rFonts w:hint="cs"/>
          <w:rtl/>
        </w:rPr>
        <w:t xml:space="preserve">דבר על </w:t>
      </w:r>
      <w:bookmarkStart w:id="914" w:name="_ETM_Q1_836906"/>
      <w:bookmarkEnd w:id="914"/>
      <w:r>
        <w:rPr>
          <w:rFonts w:hint="cs"/>
          <w:rtl/>
        </w:rPr>
        <w:t>ההסדרים אבל - - -</w:t>
      </w:r>
      <w:bookmarkStart w:id="915" w:name="_ETM_Q1_834653"/>
      <w:bookmarkEnd w:id="915"/>
    </w:p>
    <w:p w14:paraId="37E60547" w14:textId="77777777" w:rsidR="005120FE" w:rsidRDefault="005120FE" w:rsidP="005120FE">
      <w:pPr>
        <w:rPr>
          <w:rtl/>
        </w:rPr>
      </w:pPr>
    </w:p>
    <w:p w14:paraId="60D99F43" w14:textId="31695971" w:rsidR="005120FE" w:rsidRDefault="005120FE" w:rsidP="005120FE">
      <w:pPr>
        <w:pStyle w:val="af6"/>
        <w:keepNext/>
        <w:rPr>
          <w:rtl/>
        </w:rPr>
      </w:pPr>
      <w:bookmarkStart w:id="916" w:name="ET_yor_6157_53"/>
      <w:r w:rsidRPr="005120FE">
        <w:rPr>
          <w:rStyle w:val="TagStyle"/>
          <w:rtl/>
        </w:rPr>
        <w:t xml:space="preserve"> &lt;&lt; יור &gt;&gt; </w:t>
      </w:r>
      <w:r>
        <w:rPr>
          <w:rtl/>
        </w:rPr>
        <w:t>היו"ר שמחה רוטמן:</w:t>
      </w:r>
      <w:r w:rsidRPr="005120FE">
        <w:rPr>
          <w:rStyle w:val="TagStyle"/>
          <w:rtl/>
        </w:rPr>
        <w:t xml:space="preserve"> &lt;&lt; יור &gt;&gt;</w:t>
      </w:r>
      <w:r>
        <w:rPr>
          <w:rtl/>
        </w:rPr>
        <w:t xml:space="preserve">   </w:t>
      </w:r>
      <w:bookmarkEnd w:id="916"/>
    </w:p>
    <w:p w14:paraId="30494CB1" w14:textId="77777777" w:rsidR="005120FE" w:rsidRDefault="005120FE" w:rsidP="005120FE">
      <w:pPr>
        <w:pStyle w:val="KeepWithNext"/>
        <w:rPr>
          <w:rtl/>
        </w:rPr>
      </w:pPr>
      <w:bookmarkStart w:id="917" w:name="_ETM_Q1_827653"/>
      <w:bookmarkEnd w:id="917"/>
    </w:p>
    <w:p w14:paraId="1B3A44B2" w14:textId="41B80994" w:rsidR="005120FE" w:rsidRDefault="005120FE" w:rsidP="005120FE">
      <w:pPr>
        <w:rPr>
          <w:rtl/>
        </w:rPr>
      </w:pPr>
      <w:bookmarkStart w:id="918" w:name="_ETM_Q1_835903"/>
      <w:bookmarkStart w:id="919" w:name="_ETM_Q1_864151"/>
      <w:bookmarkStart w:id="920" w:name="_ETM_Q1_867652"/>
      <w:bookmarkEnd w:id="918"/>
      <w:bookmarkEnd w:id="919"/>
      <w:bookmarkEnd w:id="920"/>
      <w:r w:rsidRPr="007C15B5">
        <w:rPr>
          <w:rFonts w:hint="cs"/>
          <w:rtl/>
        </w:rPr>
        <w:t>כתוב "בעל מאגר</w:t>
      </w:r>
      <w:bookmarkStart w:id="921" w:name="_ETM_Q1_837155"/>
      <w:bookmarkEnd w:id="921"/>
      <w:r w:rsidRPr="007C15B5">
        <w:rPr>
          <w:rFonts w:hint="cs"/>
          <w:rtl/>
        </w:rPr>
        <w:t xml:space="preserve"> רשאי שלא למסור למבקש </w:t>
      </w:r>
      <w:bookmarkStart w:id="922" w:name="_ETM_Q1_843654"/>
      <w:bookmarkStart w:id="923" w:name="_ETM_Q1_840904"/>
      <w:bookmarkEnd w:id="922"/>
      <w:bookmarkEnd w:id="923"/>
      <w:r w:rsidRPr="007C15B5">
        <w:rPr>
          <w:rFonts w:hint="cs"/>
          <w:rtl/>
        </w:rPr>
        <w:t>מידע המתייחס למצבו הר</w:t>
      </w:r>
      <w:bookmarkStart w:id="924" w:name="_ETM_Q1_846402"/>
      <w:bookmarkStart w:id="925" w:name="_ETM_Q1_835653"/>
      <w:bookmarkStart w:id="926" w:name="_ETM_Q1_837402"/>
      <w:bookmarkEnd w:id="924"/>
      <w:bookmarkEnd w:id="925"/>
      <w:bookmarkEnd w:id="926"/>
      <w:r w:rsidRPr="007C15B5">
        <w:rPr>
          <w:rFonts w:hint="cs"/>
          <w:rtl/>
        </w:rPr>
        <w:t>פואי או הנפשי</w:t>
      </w:r>
      <w:bookmarkStart w:id="927" w:name="_ETM_Q1_844656"/>
      <w:bookmarkEnd w:id="927"/>
      <w:r w:rsidRPr="007C15B5">
        <w:rPr>
          <w:rFonts w:hint="cs"/>
          <w:rtl/>
        </w:rPr>
        <w:t>, לסכן את חייו</w:t>
      </w:r>
      <w:bookmarkStart w:id="928" w:name="_ETM_Q1_844402"/>
      <w:bookmarkStart w:id="929" w:name="_ETM_Q1_845902"/>
      <w:bookmarkEnd w:id="928"/>
      <w:bookmarkEnd w:id="929"/>
      <w:r w:rsidRPr="007C15B5">
        <w:rPr>
          <w:rFonts w:hint="cs"/>
          <w:rtl/>
        </w:rPr>
        <w:t xml:space="preserve"> </w:t>
      </w:r>
      <w:bookmarkStart w:id="930" w:name="_ETM_Q1_849652"/>
      <w:r w:rsidRPr="007C15B5">
        <w:rPr>
          <w:rFonts w:hint="cs"/>
          <w:rtl/>
        </w:rPr>
        <w:t>- - -</w:t>
      </w:r>
      <w:bookmarkStart w:id="931" w:name="_ETM_Q1_843905"/>
      <w:bookmarkEnd w:id="931"/>
      <w:r w:rsidR="007C15B5" w:rsidRPr="007C15B5">
        <w:rPr>
          <w:rFonts w:hint="cs"/>
          <w:rtl/>
        </w:rPr>
        <w:t xml:space="preserve"> מ</w:t>
      </w:r>
      <w:bookmarkStart w:id="932" w:name="_ETM_Q1_850151"/>
      <w:bookmarkEnd w:id="932"/>
      <w:r w:rsidR="007C15B5" w:rsidRPr="007C15B5">
        <w:rPr>
          <w:rFonts w:hint="cs"/>
          <w:rtl/>
        </w:rPr>
        <w:t xml:space="preserve">סר </w:t>
      </w:r>
      <w:bookmarkStart w:id="933" w:name="_ETM_Q1_851151"/>
      <w:bookmarkEnd w:id="933"/>
      <w:r w:rsidR="007C15B5" w:rsidRPr="007C15B5">
        <w:rPr>
          <w:rFonts w:hint="cs"/>
          <w:rtl/>
        </w:rPr>
        <w:t>מידע</w:t>
      </w:r>
      <w:r w:rsidRPr="007C15B5">
        <w:rPr>
          <w:rFonts w:hint="cs"/>
          <w:rtl/>
        </w:rPr>
        <w:t xml:space="preserve"> </w:t>
      </w:r>
      <w:bookmarkStart w:id="934" w:name="_ETM_Q1_847655"/>
      <w:bookmarkEnd w:id="934"/>
      <w:bookmarkEnd w:id="930"/>
      <w:r w:rsidRPr="007C15B5">
        <w:rPr>
          <w:rFonts w:hint="cs"/>
          <w:rtl/>
        </w:rPr>
        <w:t>בניגוד לחיסיון על פי כל דין</w:t>
      </w:r>
      <w:bookmarkStart w:id="935" w:name="_ETM_Q1_854404"/>
      <w:bookmarkEnd w:id="935"/>
      <w:r w:rsidRPr="007C15B5">
        <w:rPr>
          <w:rFonts w:hint="cs"/>
          <w:rtl/>
        </w:rPr>
        <w:t>" יש את ה</w:t>
      </w:r>
      <w:bookmarkStart w:id="936" w:name="_ETM_Q1_851652"/>
      <w:bookmarkEnd w:id="936"/>
      <w:r w:rsidR="00D67D54" w:rsidRPr="007C15B5">
        <w:rPr>
          <w:rFonts w:hint="cs"/>
          <w:rtl/>
        </w:rPr>
        <w:t xml:space="preserve">וראות </w:t>
      </w:r>
      <w:bookmarkStart w:id="937" w:name="_ETM_Q1_852406"/>
      <w:bookmarkEnd w:id="937"/>
      <w:r w:rsidR="00D67D54" w:rsidRPr="007C15B5">
        <w:rPr>
          <w:rFonts w:hint="cs"/>
          <w:rtl/>
        </w:rPr>
        <w:t>עיון במידע שאיננו ב</w:t>
      </w:r>
      <w:r w:rsidR="00340E90" w:rsidRPr="007C15B5">
        <w:rPr>
          <w:rFonts w:hint="cs"/>
          <w:rtl/>
        </w:rPr>
        <w:t>ה</w:t>
      </w:r>
      <w:r w:rsidR="00D67D54" w:rsidRPr="007C15B5">
        <w:rPr>
          <w:rFonts w:hint="cs"/>
          <w:rtl/>
        </w:rPr>
        <w:t xml:space="preserve">חזקה. אני מסכים </w:t>
      </w:r>
      <w:bookmarkStart w:id="938" w:name="_ETM_Q1_860406"/>
      <w:bookmarkStart w:id="939" w:name="_ETM_Q1_857652"/>
      <w:bookmarkEnd w:id="938"/>
      <w:bookmarkEnd w:id="939"/>
      <w:r w:rsidR="00D67D54" w:rsidRPr="007C15B5">
        <w:rPr>
          <w:rFonts w:hint="cs"/>
          <w:rtl/>
        </w:rPr>
        <w:t>שהייתי רוצה הסדר עיון וזכות להישכח</w:t>
      </w:r>
      <w:bookmarkStart w:id="940" w:name="_ETM_Q1_865905"/>
      <w:bookmarkStart w:id="941" w:name="_ETM_Q1_863153"/>
      <w:bookmarkEnd w:id="940"/>
      <w:bookmarkEnd w:id="941"/>
      <w:r w:rsidR="00D67D54" w:rsidRPr="007C15B5">
        <w:rPr>
          <w:rFonts w:hint="cs"/>
          <w:rtl/>
        </w:rPr>
        <w:t>. אלו כל מיני דברים שלא היינו רוצים</w:t>
      </w:r>
      <w:bookmarkStart w:id="942" w:name="_ETM_Q1_867153"/>
      <w:bookmarkStart w:id="943" w:name="_ETM_Q1_868652"/>
      <w:bookmarkStart w:id="944" w:name="_ETM_Q1_865903"/>
      <w:bookmarkEnd w:id="942"/>
      <w:bookmarkEnd w:id="943"/>
      <w:bookmarkEnd w:id="944"/>
      <w:r w:rsidR="00D67D54" w:rsidRPr="007C15B5">
        <w:rPr>
          <w:rFonts w:hint="cs"/>
          <w:rtl/>
        </w:rPr>
        <w:t xml:space="preserve"> לשמור לתיקון</w:t>
      </w:r>
      <w:bookmarkStart w:id="945" w:name="_ETM_Q1_869404"/>
      <w:bookmarkEnd w:id="945"/>
      <w:r w:rsidR="00D67D54" w:rsidRPr="007C15B5">
        <w:rPr>
          <w:rFonts w:hint="cs"/>
          <w:rtl/>
        </w:rPr>
        <w:t xml:space="preserve"> 1</w:t>
      </w:r>
      <w:bookmarkStart w:id="946" w:name="_ETM_Q1_866655"/>
      <w:bookmarkEnd w:id="946"/>
      <w:r w:rsidR="00D67D54" w:rsidRPr="007C15B5">
        <w:rPr>
          <w:rFonts w:hint="cs"/>
          <w:rtl/>
        </w:rPr>
        <w:t>5, היינו רוצים שזה יגיע</w:t>
      </w:r>
      <w:r w:rsidR="00D67D54">
        <w:rPr>
          <w:rFonts w:hint="cs"/>
          <w:rtl/>
        </w:rPr>
        <w:t xml:space="preserve"> עכשיו אבל זה לא מגיע עכשיו.</w:t>
      </w:r>
      <w:bookmarkStart w:id="947" w:name="_ETM_Q1_835652"/>
      <w:bookmarkEnd w:id="947"/>
    </w:p>
    <w:p w14:paraId="769F9197" w14:textId="77777777" w:rsidR="00D67D54" w:rsidRDefault="00D67D54" w:rsidP="005120FE">
      <w:pPr>
        <w:rPr>
          <w:rtl/>
        </w:rPr>
      </w:pPr>
    </w:p>
    <w:p w14:paraId="6150865D" w14:textId="0BA83643" w:rsidR="00D67D54" w:rsidRDefault="00D67D54" w:rsidP="005120FE">
      <w:pPr>
        <w:rPr>
          <w:rtl/>
        </w:rPr>
      </w:pPr>
      <w:bookmarkStart w:id="948" w:name="_ETM_Q1_871401"/>
      <w:bookmarkStart w:id="949" w:name="_ETM_Q1_896154"/>
      <w:bookmarkEnd w:id="948"/>
      <w:bookmarkEnd w:id="949"/>
      <w:r w:rsidRPr="007C15B5">
        <w:rPr>
          <w:rFonts w:hint="cs"/>
          <w:rtl/>
        </w:rPr>
        <w:t>על פניו</w:t>
      </w:r>
      <w:bookmarkStart w:id="950" w:name="_ETM_Q1_878904"/>
      <w:bookmarkEnd w:id="950"/>
      <w:r w:rsidR="007C15B5" w:rsidRPr="007C15B5">
        <w:rPr>
          <w:rFonts w:hint="cs"/>
          <w:rtl/>
        </w:rPr>
        <w:t>,</w:t>
      </w:r>
      <w:r w:rsidRPr="007C15B5">
        <w:rPr>
          <w:rFonts w:hint="cs"/>
          <w:rtl/>
        </w:rPr>
        <w:t xml:space="preserve"> ההסדרים המהותיים</w:t>
      </w:r>
      <w:bookmarkStart w:id="951" w:name="_ETM_Q1_875653"/>
      <w:bookmarkEnd w:id="951"/>
      <w:r w:rsidR="007C15B5" w:rsidRPr="007C15B5">
        <w:rPr>
          <w:rFonts w:hint="cs"/>
          <w:rtl/>
        </w:rPr>
        <w:t xml:space="preserve"> </w:t>
      </w:r>
      <w:bookmarkStart w:id="952" w:name="_ETM_Q1_883153"/>
      <w:bookmarkEnd w:id="952"/>
      <w:r w:rsidRPr="007C15B5">
        <w:rPr>
          <w:rFonts w:hint="cs"/>
          <w:rtl/>
        </w:rPr>
        <w:t>כולל</w:t>
      </w:r>
      <w:r w:rsidR="007C15B5" w:rsidRPr="007C15B5">
        <w:rPr>
          <w:rFonts w:hint="cs"/>
          <w:rtl/>
        </w:rPr>
        <w:t>ים את</w:t>
      </w:r>
      <w:r w:rsidRPr="007C15B5">
        <w:rPr>
          <w:rFonts w:hint="cs"/>
          <w:rtl/>
        </w:rPr>
        <w:t xml:space="preserve"> ה</w:t>
      </w:r>
      <w:bookmarkStart w:id="953" w:name="_ETM_Q1_876654"/>
      <w:bookmarkEnd w:id="953"/>
      <w:r w:rsidRPr="007C15B5">
        <w:rPr>
          <w:rFonts w:hint="cs"/>
          <w:rtl/>
        </w:rPr>
        <w:t>מחויבויות,</w:t>
      </w:r>
      <w:bookmarkStart w:id="954" w:name="_ETM_Q1_878404"/>
      <w:bookmarkStart w:id="955" w:name="_ETM_Q1_875655"/>
      <w:bookmarkEnd w:id="954"/>
      <w:bookmarkEnd w:id="955"/>
      <w:r w:rsidRPr="007C15B5">
        <w:rPr>
          <w:rFonts w:hint="cs"/>
          <w:rtl/>
        </w:rPr>
        <w:t xml:space="preserve"> </w:t>
      </w:r>
      <w:r w:rsidR="007C15B5" w:rsidRPr="007C15B5">
        <w:rPr>
          <w:rFonts w:hint="cs"/>
          <w:rtl/>
        </w:rPr>
        <w:t xml:space="preserve">את </w:t>
      </w:r>
      <w:r w:rsidRPr="007C15B5">
        <w:rPr>
          <w:rFonts w:hint="cs"/>
          <w:rtl/>
        </w:rPr>
        <w:t xml:space="preserve"> ה</w:t>
      </w:r>
      <w:bookmarkStart w:id="956" w:name="_ETM_Q1_873405"/>
      <w:bookmarkEnd w:id="956"/>
      <w:r w:rsidRPr="007C15B5">
        <w:rPr>
          <w:rFonts w:hint="cs"/>
          <w:rtl/>
        </w:rPr>
        <w:t xml:space="preserve">פתורים </w:t>
      </w:r>
      <w:r w:rsidR="007C15B5" w:rsidRPr="007C15B5">
        <w:rPr>
          <w:rFonts w:hint="cs"/>
          <w:rtl/>
        </w:rPr>
        <w:t>ואת</w:t>
      </w:r>
      <w:r w:rsidRPr="007C15B5">
        <w:rPr>
          <w:rFonts w:hint="cs"/>
          <w:rtl/>
        </w:rPr>
        <w:t xml:space="preserve"> האופן שבו זה </w:t>
      </w:r>
      <w:bookmarkStart w:id="957" w:name="_ETM_Q1_881155"/>
      <w:bookmarkEnd w:id="957"/>
      <w:r w:rsidRPr="007C15B5">
        <w:rPr>
          <w:rFonts w:hint="cs"/>
          <w:rtl/>
        </w:rPr>
        <w:t xml:space="preserve">מתפרש </w:t>
      </w:r>
      <w:bookmarkStart w:id="958" w:name="_ETM_Q1_869403"/>
      <w:bookmarkEnd w:id="958"/>
      <w:r w:rsidRPr="007C15B5">
        <w:rPr>
          <w:rFonts w:hint="cs"/>
          <w:rtl/>
        </w:rPr>
        <w:t>בפסיקה</w:t>
      </w:r>
      <w:r w:rsidR="007C15B5" w:rsidRPr="007C15B5">
        <w:rPr>
          <w:rFonts w:hint="cs"/>
          <w:rtl/>
        </w:rPr>
        <w:t xml:space="preserve">. </w:t>
      </w:r>
      <w:r w:rsidRPr="007C15B5">
        <w:rPr>
          <w:rFonts w:hint="cs"/>
          <w:rtl/>
        </w:rPr>
        <w:t xml:space="preserve">אני לא משנה את הדיון המהותי, </w:t>
      </w:r>
      <w:bookmarkStart w:id="959" w:name="_ETM_Q1_887155"/>
      <w:bookmarkEnd w:id="959"/>
      <w:r w:rsidRPr="007C15B5">
        <w:rPr>
          <w:rFonts w:hint="cs"/>
          <w:rtl/>
        </w:rPr>
        <w:t xml:space="preserve">הדבר היחיד  </w:t>
      </w:r>
      <w:bookmarkStart w:id="960" w:name="_ETM_Q1_885401"/>
      <w:bookmarkEnd w:id="960"/>
      <w:r w:rsidRPr="007C15B5">
        <w:rPr>
          <w:rFonts w:hint="cs"/>
          <w:rtl/>
        </w:rPr>
        <w:t xml:space="preserve">הוא </w:t>
      </w:r>
      <w:bookmarkStart w:id="961" w:name="_ETM_Q1_886155"/>
      <w:bookmarkEnd w:id="961"/>
      <w:r w:rsidRPr="007C15B5">
        <w:rPr>
          <w:rFonts w:hint="cs"/>
          <w:rtl/>
        </w:rPr>
        <w:t xml:space="preserve">שהנושא </w:t>
      </w:r>
      <w:bookmarkStart w:id="962" w:name="_ETM_Q1_886905"/>
      <w:bookmarkStart w:id="963" w:name="_ETM_Q1_884155"/>
      <w:bookmarkStart w:id="964" w:name="_ETM_Q1_893154"/>
      <w:bookmarkStart w:id="965" w:name="_ETM_Q1_883904"/>
      <w:bookmarkEnd w:id="962"/>
      <w:bookmarkEnd w:id="963"/>
      <w:bookmarkEnd w:id="964"/>
      <w:bookmarkEnd w:id="965"/>
      <w:r w:rsidR="007C15B5" w:rsidRPr="007C15B5">
        <w:rPr>
          <w:rFonts w:hint="cs"/>
          <w:rtl/>
        </w:rPr>
        <w:t>של</w:t>
      </w:r>
      <w:r w:rsidRPr="007C15B5">
        <w:rPr>
          <w:rFonts w:hint="cs"/>
          <w:rtl/>
        </w:rPr>
        <w:t xml:space="preserve"> </w:t>
      </w:r>
      <w:r w:rsidR="007C15B5" w:rsidRPr="007C15B5">
        <w:rPr>
          <w:rFonts w:hint="cs"/>
          <w:rtl/>
        </w:rPr>
        <w:t>"</w:t>
      </w:r>
      <w:r w:rsidRPr="007C15B5">
        <w:rPr>
          <w:rFonts w:hint="cs"/>
          <w:rtl/>
        </w:rPr>
        <w:t>במועד ובדרך שנקבעה בתקנות</w:t>
      </w:r>
      <w:r w:rsidR="007C15B5" w:rsidRPr="007C15B5">
        <w:rPr>
          <w:rFonts w:hint="cs"/>
          <w:rtl/>
        </w:rPr>
        <w:t>"</w:t>
      </w:r>
      <w:r w:rsidRPr="007C15B5">
        <w:rPr>
          <w:rFonts w:hint="cs"/>
          <w:rtl/>
        </w:rPr>
        <w:t xml:space="preserve"> </w:t>
      </w:r>
      <w:bookmarkStart w:id="966" w:name="_ETM_Q1_891404"/>
      <w:bookmarkEnd w:id="966"/>
      <w:r w:rsidRPr="007C15B5">
        <w:rPr>
          <w:rFonts w:hint="cs"/>
          <w:rtl/>
        </w:rPr>
        <w:t>זו</w:t>
      </w:r>
      <w:bookmarkStart w:id="967" w:name="_ETM_Q1_889655"/>
      <w:bookmarkEnd w:id="967"/>
      <w:r w:rsidRPr="007C15B5">
        <w:rPr>
          <w:rFonts w:hint="cs"/>
          <w:rtl/>
        </w:rPr>
        <w:t xml:space="preserve"> הוראה</w:t>
      </w:r>
      <w:bookmarkStart w:id="968" w:name="_ETM_Q1_891152"/>
      <w:bookmarkStart w:id="969" w:name="_ETM_Q1_888404"/>
      <w:bookmarkEnd w:id="968"/>
      <w:bookmarkEnd w:id="969"/>
      <w:r w:rsidRPr="007C15B5">
        <w:rPr>
          <w:rFonts w:hint="cs"/>
          <w:rtl/>
        </w:rPr>
        <w:t xml:space="preserve"> לטובת מחזקי מאגרי המידע</w:t>
      </w:r>
      <w:r w:rsidR="007C15B5">
        <w:rPr>
          <w:rFonts w:hint="cs"/>
          <w:rtl/>
        </w:rPr>
        <w:t>.</w:t>
      </w:r>
      <w:r>
        <w:rPr>
          <w:rFonts w:hint="cs"/>
          <w:rtl/>
        </w:rPr>
        <w:t xml:space="preserve"> </w:t>
      </w:r>
      <w:bookmarkStart w:id="970" w:name="_ETM_Q1_886904"/>
      <w:bookmarkStart w:id="971" w:name="_ETM_Q1_899650"/>
      <w:bookmarkEnd w:id="970"/>
      <w:r w:rsidR="007C15B5">
        <w:rPr>
          <w:rFonts w:hint="cs"/>
          <w:rtl/>
        </w:rPr>
        <w:t xml:space="preserve">זה </w:t>
      </w:r>
      <w:bookmarkStart w:id="972" w:name="_ETM_Q1_897652"/>
      <w:bookmarkStart w:id="973" w:name="_ETM_Q1_902903"/>
      <w:bookmarkStart w:id="974" w:name="_ETM_Q1_901901"/>
      <w:bookmarkStart w:id="975" w:name="_ETM_Q1_900402"/>
      <w:bookmarkEnd w:id="972"/>
      <w:bookmarkEnd w:id="973"/>
      <w:bookmarkEnd w:id="974"/>
      <w:bookmarkEnd w:id="975"/>
      <w:r w:rsidR="007C15B5">
        <w:rPr>
          <w:rFonts w:hint="cs"/>
          <w:rtl/>
        </w:rPr>
        <w:t xml:space="preserve">אפילו </w:t>
      </w:r>
      <w:bookmarkEnd w:id="971"/>
      <w:r>
        <w:rPr>
          <w:rFonts w:hint="cs"/>
          <w:rtl/>
        </w:rPr>
        <w:t>בצורה קיצונית</w:t>
      </w:r>
      <w:bookmarkStart w:id="976" w:name="_ETM_Q1_893905"/>
      <w:bookmarkStart w:id="977" w:name="_ETM_Q1_891405"/>
      <w:bookmarkEnd w:id="976"/>
      <w:bookmarkEnd w:id="977"/>
      <w:r>
        <w:rPr>
          <w:rFonts w:hint="cs"/>
          <w:rtl/>
        </w:rPr>
        <w:t>, יותר ממה שהם צריכים. ההסדרים המהותיים לא שם</w:t>
      </w:r>
      <w:bookmarkStart w:id="978" w:name="_ETM_Q1_896652"/>
      <w:bookmarkEnd w:id="978"/>
      <w:r>
        <w:rPr>
          <w:rFonts w:hint="cs"/>
          <w:rtl/>
        </w:rPr>
        <w:t xml:space="preserve"> והם </w:t>
      </w:r>
      <w:bookmarkStart w:id="979" w:name="_ETM_Q1_897902"/>
      <w:bookmarkEnd w:id="979"/>
      <w:r>
        <w:rPr>
          <w:rFonts w:hint="cs"/>
          <w:rtl/>
        </w:rPr>
        <w:t>גם לא אמורים</w:t>
      </w:r>
      <w:bookmarkStart w:id="980" w:name="_ETM_Q1_896902"/>
      <w:bookmarkEnd w:id="980"/>
      <w:r>
        <w:rPr>
          <w:rFonts w:hint="cs"/>
          <w:rtl/>
        </w:rPr>
        <w:t xml:space="preserve"> להיות קבועי</w:t>
      </w:r>
      <w:bookmarkStart w:id="981" w:name="_ETM_Q1_894405"/>
      <w:bookmarkEnd w:id="981"/>
      <w:r>
        <w:rPr>
          <w:rFonts w:hint="cs"/>
          <w:rtl/>
        </w:rPr>
        <w:t>ם בתקנות</w:t>
      </w:r>
      <w:bookmarkStart w:id="982" w:name="_ETM_Q1_889153"/>
      <w:bookmarkStart w:id="983" w:name="_ETM_Q1_895154"/>
      <w:bookmarkStart w:id="984" w:name="_ETM_Q1_893906"/>
      <w:bookmarkStart w:id="985" w:name="_ETM_Q1_908653"/>
      <w:bookmarkStart w:id="986" w:name="_ETM_Q1_906405"/>
      <w:bookmarkStart w:id="987" w:name="_ETM_Q1_904156"/>
      <w:bookmarkStart w:id="988" w:name="_ETM_Q1_901404"/>
      <w:bookmarkStart w:id="989" w:name="_ETM_Q1_899154"/>
      <w:bookmarkEnd w:id="982"/>
      <w:bookmarkEnd w:id="983"/>
      <w:bookmarkEnd w:id="984"/>
      <w:bookmarkEnd w:id="985"/>
      <w:bookmarkEnd w:id="986"/>
      <w:bookmarkEnd w:id="987"/>
      <w:bookmarkEnd w:id="988"/>
      <w:bookmarkEnd w:id="989"/>
      <w:r w:rsidR="00FB687C">
        <w:rPr>
          <w:rFonts w:hint="cs"/>
          <w:rtl/>
        </w:rPr>
        <w:t xml:space="preserve">, </w:t>
      </w:r>
      <w:bookmarkStart w:id="990" w:name="_ETM_Q1_896401"/>
      <w:bookmarkEnd w:id="990"/>
      <w:r w:rsidR="00FB687C">
        <w:rPr>
          <w:rFonts w:hint="cs"/>
          <w:rtl/>
        </w:rPr>
        <w:t>הם באמת אמורים להיות קבועים בח</w:t>
      </w:r>
      <w:bookmarkStart w:id="991" w:name="_ETM_Q1_893654"/>
      <w:bookmarkEnd w:id="991"/>
      <w:r w:rsidR="00FB687C">
        <w:rPr>
          <w:rFonts w:hint="cs"/>
          <w:rtl/>
        </w:rPr>
        <w:t xml:space="preserve">וק. </w:t>
      </w:r>
      <w:bookmarkStart w:id="992" w:name="_ETM_Q1_900654"/>
      <w:bookmarkStart w:id="993" w:name="_ETM_Q1_897901"/>
      <w:bookmarkStart w:id="994" w:name="_ETM_Q1_899405"/>
      <w:bookmarkEnd w:id="992"/>
      <w:bookmarkEnd w:id="993"/>
      <w:bookmarkEnd w:id="994"/>
    </w:p>
    <w:p w14:paraId="2DF45E3C" w14:textId="77777777" w:rsidR="007C15B5" w:rsidRDefault="007C15B5" w:rsidP="005120FE">
      <w:pPr>
        <w:rPr>
          <w:rtl/>
        </w:rPr>
      </w:pPr>
      <w:bookmarkStart w:id="995" w:name="_ETM_Q1_889155"/>
      <w:bookmarkStart w:id="996" w:name="_ETM_Q1_759402"/>
      <w:bookmarkStart w:id="997" w:name="_ETM_Q1_756652"/>
      <w:bookmarkStart w:id="998" w:name="_ETM_Q1_753902"/>
      <w:bookmarkStart w:id="999" w:name="_ETM_Q1_763152"/>
      <w:bookmarkStart w:id="1000" w:name="_ETM_Q1_766402"/>
      <w:bookmarkStart w:id="1001" w:name="_ETM_Q1_775402"/>
      <w:bookmarkStart w:id="1002" w:name="_ETM_Q1_780652"/>
      <w:bookmarkStart w:id="1003" w:name="_ETM_Q1_784152"/>
      <w:bookmarkStart w:id="1004" w:name="_ETM_Q1_791152"/>
      <w:bookmarkStart w:id="1005" w:name="_ETM_Q1_795402"/>
      <w:bookmarkStart w:id="1006" w:name="_ETM_Q1_798902"/>
      <w:bookmarkStart w:id="1007" w:name="_ETM_Q1_804152"/>
      <w:bookmarkStart w:id="1008" w:name="_ETM_Q1_812152"/>
      <w:bookmarkStart w:id="1009" w:name="_ETM_Q1_815902"/>
      <w:bookmarkStart w:id="1010" w:name="_ETM_Q1_819152"/>
      <w:bookmarkStart w:id="1011" w:name="_ETM_Q1_822402"/>
      <w:bookmarkStart w:id="1012" w:name="_ETM_Q1_825652"/>
      <w:bookmarkStart w:id="1013" w:name="_ETM_Q1_828652"/>
      <w:bookmarkStart w:id="1014" w:name="_ETM_Q1_831902"/>
      <w:bookmarkStart w:id="1015" w:name="_ETM_Q1_835402"/>
      <w:bookmarkStart w:id="1016" w:name="_ETM_Q1_838902"/>
      <w:bookmarkStart w:id="1017" w:name="_ETM_Q1_845904"/>
      <w:bookmarkStart w:id="1018" w:name="_ETM_Q1_865904"/>
      <w:bookmarkStart w:id="1019" w:name="_ETM_Q1_873904"/>
      <w:bookmarkStart w:id="1020" w:name="_ETM_Q1_900404"/>
      <w:bookmarkStart w:id="1021" w:name="_ETM_Q1_905402"/>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p>
    <w:p w14:paraId="668A6914" w14:textId="4FFEFFE5" w:rsidR="007C15B5" w:rsidRDefault="007C15B5" w:rsidP="007C15B5">
      <w:pPr>
        <w:pStyle w:val="a4"/>
        <w:keepNext/>
        <w:rPr>
          <w:rtl/>
        </w:rPr>
      </w:pPr>
      <w:bookmarkStart w:id="1022" w:name="ET_speaker_איה_מרקביץ_1935"/>
      <w:r w:rsidRPr="007C15B5">
        <w:rPr>
          <w:rStyle w:val="TagStyle"/>
          <w:rtl/>
        </w:rPr>
        <w:t xml:space="preserve"> &lt;&lt; דובר &gt;&gt; </w:t>
      </w:r>
      <w:r>
        <w:rPr>
          <w:rtl/>
        </w:rPr>
        <w:t>איה מרקביץ':</w:t>
      </w:r>
      <w:r w:rsidRPr="007C15B5">
        <w:rPr>
          <w:rStyle w:val="TagStyle"/>
          <w:rtl/>
        </w:rPr>
        <w:t xml:space="preserve"> &lt;&lt; דובר &gt;&gt;</w:t>
      </w:r>
      <w:r>
        <w:rPr>
          <w:rtl/>
        </w:rPr>
        <w:t xml:space="preserve">   </w:t>
      </w:r>
      <w:bookmarkEnd w:id="1022"/>
    </w:p>
    <w:p w14:paraId="063618C2" w14:textId="77777777" w:rsidR="007C15B5" w:rsidRPr="007C15B5" w:rsidRDefault="007C15B5" w:rsidP="007C15B5">
      <w:pPr>
        <w:ind w:firstLine="0"/>
      </w:pPr>
      <w:bookmarkStart w:id="1023" w:name="_ETM_Q1_907401"/>
      <w:bookmarkStart w:id="1024" w:name="_ETM_Q1_907653"/>
      <w:bookmarkStart w:id="1025" w:name="_ETM_Q1_917154"/>
      <w:bookmarkEnd w:id="1023"/>
      <w:bookmarkEnd w:id="1024"/>
      <w:bookmarkEnd w:id="1025"/>
    </w:p>
    <w:p w14:paraId="5A6EE1BC" w14:textId="235DB678" w:rsidR="00507089" w:rsidRDefault="00507089" w:rsidP="005120FE">
      <w:pPr>
        <w:rPr>
          <w:rtl/>
        </w:rPr>
      </w:pPr>
      <w:bookmarkStart w:id="1026" w:name="_ETM_Q1_900904"/>
      <w:bookmarkEnd w:id="1026"/>
      <w:r>
        <w:rPr>
          <w:rFonts w:hint="cs"/>
          <w:rtl/>
        </w:rPr>
        <w:t>אפשר גם לתקן את ה</w:t>
      </w:r>
      <w:bookmarkStart w:id="1027" w:name="_ETM_Q1_904404"/>
      <w:bookmarkStart w:id="1028" w:name="_ETM_Q1_901904"/>
      <w:bookmarkEnd w:id="1027"/>
      <w:bookmarkEnd w:id="1028"/>
      <w:r>
        <w:rPr>
          <w:rFonts w:hint="cs"/>
          <w:rtl/>
        </w:rPr>
        <w:t>חוק אבל ה</w:t>
      </w:r>
      <w:bookmarkStart w:id="1029" w:name="_ETM_Q1_905904"/>
      <w:bookmarkEnd w:id="1029"/>
      <w:r>
        <w:rPr>
          <w:rFonts w:hint="cs"/>
          <w:rtl/>
        </w:rPr>
        <w:t>עניין של הטופס נ</w:t>
      </w:r>
      <w:bookmarkStart w:id="1030" w:name="_ETM_Q1_907404"/>
      <w:bookmarkEnd w:id="1030"/>
      <w:r>
        <w:rPr>
          <w:rFonts w:hint="cs"/>
          <w:rtl/>
        </w:rPr>
        <w:t xml:space="preserve">ראה כמו דבר </w:t>
      </w:r>
      <w:bookmarkStart w:id="1031" w:name="_ETM_Q1_904654"/>
      <w:bookmarkEnd w:id="1031"/>
      <w:r>
        <w:rPr>
          <w:rFonts w:hint="cs"/>
          <w:rtl/>
        </w:rPr>
        <w:t>טיפשי ואתם מציגי</w:t>
      </w:r>
      <w:bookmarkStart w:id="1032" w:name="_ETM_Q1_906654"/>
      <w:bookmarkEnd w:id="1032"/>
      <w:r>
        <w:rPr>
          <w:rFonts w:hint="cs"/>
          <w:rtl/>
        </w:rPr>
        <w:t>ם את זה כאי</w:t>
      </w:r>
      <w:bookmarkStart w:id="1033" w:name="_ETM_Q1_908654"/>
      <w:bookmarkEnd w:id="1033"/>
      <w:r>
        <w:rPr>
          <w:rFonts w:hint="cs"/>
          <w:rtl/>
        </w:rPr>
        <w:t>ל</w:t>
      </w:r>
      <w:bookmarkStart w:id="1034" w:name="_ETM_Q1_907154"/>
      <w:bookmarkEnd w:id="1034"/>
      <w:r>
        <w:rPr>
          <w:rFonts w:hint="cs"/>
          <w:rtl/>
        </w:rPr>
        <w:t xml:space="preserve">ו </w:t>
      </w:r>
      <w:bookmarkStart w:id="1035" w:name="_ETM_Q1_905404"/>
      <w:bookmarkEnd w:id="1035"/>
      <w:r>
        <w:rPr>
          <w:rFonts w:hint="cs"/>
          <w:rtl/>
        </w:rPr>
        <w:t xml:space="preserve">הוא מיטיב עם הארגון </w:t>
      </w:r>
      <w:bookmarkStart w:id="1036" w:name="_ETM_Q1_909651"/>
      <w:bookmarkEnd w:id="1036"/>
      <w:r>
        <w:rPr>
          <w:rFonts w:hint="cs"/>
          <w:rtl/>
        </w:rPr>
        <w:t xml:space="preserve">אבל אם </w:t>
      </w:r>
      <w:bookmarkStart w:id="1037" w:name="_ETM_Q1_909406"/>
      <w:bookmarkEnd w:id="1037"/>
      <w:r>
        <w:rPr>
          <w:rFonts w:hint="cs"/>
          <w:rtl/>
        </w:rPr>
        <w:t xml:space="preserve">את מסתכלת </w:t>
      </w:r>
      <w:bookmarkStart w:id="1038" w:name="_ETM_Q1_910906"/>
      <w:bookmarkEnd w:id="1038"/>
      <w:r>
        <w:rPr>
          <w:rFonts w:hint="cs"/>
          <w:rtl/>
        </w:rPr>
        <w:t>על הטו</w:t>
      </w:r>
      <w:bookmarkStart w:id="1039" w:name="_ETM_Q1_911406"/>
      <w:bookmarkEnd w:id="1039"/>
      <w:r>
        <w:rPr>
          <w:rFonts w:hint="cs"/>
          <w:rtl/>
        </w:rPr>
        <w:t>פס שאת צריכה לתת לנושא המידע למל</w:t>
      </w:r>
      <w:bookmarkStart w:id="1040" w:name="_ETM_Q1_914906"/>
      <w:bookmarkEnd w:id="1040"/>
      <w:r>
        <w:rPr>
          <w:rFonts w:hint="cs"/>
          <w:rtl/>
        </w:rPr>
        <w:t xml:space="preserve">א וצריך לכתוב </w:t>
      </w:r>
      <w:bookmarkStart w:id="1041" w:name="_ETM_Q1_915654"/>
      <w:bookmarkEnd w:id="1041"/>
      <w:r>
        <w:rPr>
          <w:rFonts w:hint="cs"/>
          <w:rtl/>
        </w:rPr>
        <w:t xml:space="preserve">בו את שם </w:t>
      </w:r>
      <w:r w:rsidRPr="007C15B5">
        <w:rPr>
          <w:rFonts w:hint="cs"/>
          <w:rtl/>
        </w:rPr>
        <w:t>המאגר</w:t>
      </w:r>
      <w:bookmarkStart w:id="1042" w:name="_ETM_Q1_915653"/>
      <w:bookmarkEnd w:id="1042"/>
      <w:r w:rsidRPr="007C15B5">
        <w:rPr>
          <w:rFonts w:hint="cs"/>
          <w:rtl/>
        </w:rPr>
        <w:t xml:space="preserve"> ומעמנו</w:t>
      </w:r>
      <w:bookmarkStart w:id="1043" w:name="_ETM_Q1_912903"/>
      <w:bookmarkEnd w:id="1043"/>
      <w:r w:rsidRPr="007C15B5">
        <w:rPr>
          <w:rFonts w:hint="cs"/>
          <w:rtl/>
        </w:rPr>
        <w:t>, "אני החתו</w:t>
      </w:r>
      <w:bookmarkStart w:id="1044" w:name="_ETM_Q1_915902"/>
      <w:bookmarkEnd w:id="1044"/>
      <w:r w:rsidRPr="007C15B5">
        <w:rPr>
          <w:rFonts w:hint="cs"/>
          <w:rtl/>
        </w:rPr>
        <w:t>ם מט</w:t>
      </w:r>
      <w:bookmarkStart w:id="1045" w:name="_ETM_Q1_916652"/>
      <w:bookmarkEnd w:id="1045"/>
      <w:r w:rsidRPr="007C15B5">
        <w:rPr>
          <w:rFonts w:hint="cs"/>
          <w:rtl/>
        </w:rPr>
        <w:t>ה</w:t>
      </w:r>
      <w:bookmarkStart w:id="1046" w:name="_ETM_Q1_924154"/>
      <w:bookmarkStart w:id="1047" w:name="_ETM_Q1_933903"/>
      <w:bookmarkEnd w:id="1046"/>
      <w:bookmarkEnd w:id="1047"/>
      <w:r w:rsidRPr="007C15B5">
        <w:rPr>
          <w:rFonts w:hint="cs"/>
          <w:rtl/>
        </w:rPr>
        <w:t>", תעודת זהות, שם ה</w:t>
      </w:r>
      <w:bookmarkStart w:id="1048" w:name="_ETM_Q1_918152"/>
      <w:bookmarkEnd w:id="1048"/>
      <w:r w:rsidRPr="007C15B5">
        <w:rPr>
          <w:rFonts w:hint="cs"/>
          <w:rtl/>
        </w:rPr>
        <w:t>אב, מענים, מיקוד,</w:t>
      </w:r>
      <w:bookmarkStart w:id="1049" w:name="_ETM_Q1_921152"/>
      <w:bookmarkEnd w:id="1049"/>
      <w:r w:rsidRPr="007C15B5">
        <w:rPr>
          <w:rFonts w:hint="cs"/>
          <w:rtl/>
        </w:rPr>
        <w:t xml:space="preserve"> "</w:t>
      </w:r>
      <w:bookmarkStart w:id="1050" w:name="_ETM_Q1_918652"/>
      <w:bookmarkEnd w:id="1050"/>
      <w:r w:rsidRPr="007C15B5">
        <w:rPr>
          <w:rFonts w:hint="cs"/>
          <w:rtl/>
        </w:rPr>
        <w:t>סבור מהנימוקים הבאים כי הנת</w:t>
      </w:r>
      <w:bookmarkStart w:id="1051" w:name="_ETM_Q1_920902"/>
      <w:bookmarkEnd w:id="1051"/>
      <w:r w:rsidRPr="007C15B5">
        <w:rPr>
          <w:rFonts w:hint="cs"/>
          <w:rtl/>
        </w:rPr>
        <w:t>ונים על אודותי</w:t>
      </w:r>
      <w:bookmarkStart w:id="1052" w:name="_ETM_Q1_922152"/>
      <w:bookmarkEnd w:id="1052"/>
      <w:r w:rsidRPr="007C15B5">
        <w:rPr>
          <w:rFonts w:hint="cs"/>
          <w:rtl/>
        </w:rPr>
        <w:t xml:space="preserve"> מצ</w:t>
      </w:r>
      <w:bookmarkStart w:id="1053" w:name="_ETM_Q1_921904"/>
      <w:bookmarkEnd w:id="1053"/>
      <w:r w:rsidR="00340E90" w:rsidRPr="007C15B5">
        <w:rPr>
          <w:rFonts w:hint="cs"/>
          <w:rtl/>
        </w:rPr>
        <w:t>ויי</w:t>
      </w:r>
      <w:bookmarkStart w:id="1054" w:name="_ETM_Q1_914904"/>
      <w:bookmarkEnd w:id="1054"/>
      <w:r w:rsidR="00340E90" w:rsidRPr="007C15B5">
        <w:rPr>
          <w:rFonts w:hint="cs"/>
          <w:rtl/>
        </w:rPr>
        <w:t>ם בהחזקת</w:t>
      </w:r>
      <w:bookmarkStart w:id="1055" w:name="_ETM_Q1_922154"/>
      <w:bookmarkStart w:id="1056" w:name="_ETM_Q1_922904"/>
      <w:bookmarkEnd w:id="1055"/>
      <w:bookmarkEnd w:id="1056"/>
      <w:r w:rsidR="00340E90" w:rsidRPr="007C15B5">
        <w:rPr>
          <w:rFonts w:hint="cs"/>
          <w:rtl/>
        </w:rPr>
        <w:t>כם,</w:t>
      </w:r>
      <w:bookmarkStart w:id="1057" w:name="_ETM_Q1_924652"/>
      <w:bookmarkEnd w:id="1057"/>
      <w:r w:rsidR="00340E90" w:rsidRPr="007C15B5">
        <w:rPr>
          <w:rFonts w:hint="cs"/>
          <w:rtl/>
        </w:rPr>
        <w:t xml:space="preserve"> </w:t>
      </w:r>
      <w:bookmarkStart w:id="1058" w:name="_ETM_Q1_925652"/>
      <w:bookmarkEnd w:id="1058"/>
      <w:r w:rsidR="00340E90" w:rsidRPr="007C15B5">
        <w:rPr>
          <w:rFonts w:hint="cs"/>
          <w:rtl/>
        </w:rPr>
        <w:t>נקודתיים"</w:t>
      </w:r>
      <w:bookmarkStart w:id="1059" w:name="_ETM_Q1_922902"/>
      <w:bookmarkStart w:id="1060" w:name="_ETM_Q1_930405"/>
      <w:bookmarkEnd w:id="1059"/>
      <w:bookmarkEnd w:id="1060"/>
      <w:r w:rsidR="00340E90" w:rsidRPr="007C15B5">
        <w:rPr>
          <w:rFonts w:hint="cs"/>
          <w:rtl/>
        </w:rPr>
        <w:t xml:space="preserve"> ולפרט אותם </w:t>
      </w:r>
      <w:bookmarkStart w:id="1061" w:name="_ETM_Q1_927902"/>
      <w:bookmarkEnd w:id="1061"/>
      <w:r w:rsidR="00340E90" w:rsidRPr="007C15B5">
        <w:rPr>
          <w:rFonts w:hint="cs"/>
          <w:rtl/>
        </w:rPr>
        <w:t>ואז צריך לכתוב בתוך הטופס איזה מידע</w:t>
      </w:r>
      <w:bookmarkStart w:id="1062" w:name="_ETM_Q1_928904"/>
      <w:bookmarkEnd w:id="1062"/>
      <w:r w:rsidR="00340E90" w:rsidRPr="007C15B5">
        <w:rPr>
          <w:rFonts w:hint="cs"/>
          <w:rtl/>
        </w:rPr>
        <w:t xml:space="preserve">, </w:t>
      </w:r>
      <w:bookmarkStart w:id="1063" w:name="_ETM_Q1_934905"/>
      <w:bookmarkStart w:id="1064" w:name="_ETM_Q1_932155"/>
      <w:bookmarkEnd w:id="1063"/>
      <w:bookmarkEnd w:id="1064"/>
      <w:r w:rsidR="00340E90" w:rsidRPr="007C15B5">
        <w:rPr>
          <w:rFonts w:hint="cs"/>
          <w:rtl/>
        </w:rPr>
        <w:t>איש</w:t>
      </w:r>
      <w:bookmarkStart w:id="1065" w:name="_ETM_Q1_928653"/>
      <w:bookmarkEnd w:id="1065"/>
      <w:r w:rsidR="007C15B5" w:rsidRPr="007C15B5">
        <w:rPr>
          <w:rFonts w:hint="cs"/>
          <w:rtl/>
        </w:rPr>
        <w:t>י</w:t>
      </w:r>
      <w:bookmarkStart w:id="1066" w:name="_ETM_Q1_933406"/>
      <w:bookmarkStart w:id="1067" w:name="_ETM_Q1_931651"/>
      <w:bookmarkStart w:id="1068" w:name="_ETM_Q1_930403"/>
      <w:bookmarkStart w:id="1069" w:name="_ETM_Q1_927903"/>
      <w:bookmarkEnd w:id="1066"/>
      <w:bookmarkEnd w:id="1067"/>
      <w:bookmarkEnd w:id="1068"/>
      <w:bookmarkEnd w:id="1069"/>
      <w:r w:rsidR="00340E90" w:rsidRPr="007C15B5">
        <w:rPr>
          <w:rFonts w:hint="cs"/>
          <w:rtl/>
        </w:rPr>
        <w:t>ותי</w:t>
      </w:r>
      <w:bookmarkStart w:id="1070" w:name="_ETM_Q1_928156"/>
      <w:bookmarkStart w:id="1071" w:name="_ETM_Q1_926905"/>
      <w:bookmarkEnd w:id="1070"/>
      <w:bookmarkEnd w:id="1071"/>
      <w:r w:rsidR="00340E90" w:rsidRPr="007C15B5">
        <w:rPr>
          <w:rFonts w:hint="cs"/>
          <w:rtl/>
        </w:rPr>
        <w:t>,</w:t>
      </w:r>
      <w:r w:rsidR="007C15B5" w:rsidRPr="007C15B5">
        <w:rPr>
          <w:rFonts w:hint="cs"/>
          <w:rtl/>
        </w:rPr>
        <w:t xml:space="preserve"> מעמדי האישי</w:t>
      </w:r>
      <w:bookmarkStart w:id="1072" w:name="_ETM_Q1_929402"/>
      <w:bookmarkEnd w:id="1072"/>
      <w:r w:rsidR="007C15B5" w:rsidRPr="007C15B5">
        <w:rPr>
          <w:rFonts w:hint="cs"/>
          <w:rtl/>
        </w:rPr>
        <w:t>,</w:t>
      </w:r>
      <w:r w:rsidR="00340E90" w:rsidRPr="007C15B5">
        <w:rPr>
          <w:rFonts w:hint="cs"/>
          <w:rtl/>
        </w:rPr>
        <w:t xml:space="preserve"> צנעת איש</w:t>
      </w:r>
      <w:bookmarkStart w:id="1073" w:name="_ETM_Q1_931155"/>
      <w:bookmarkStart w:id="1074" w:name="_ETM_Q1_929155"/>
      <w:bookmarkStart w:id="1075" w:name="_ETM_Q1_928652"/>
      <w:bookmarkEnd w:id="1073"/>
      <w:bookmarkEnd w:id="1074"/>
      <w:bookmarkEnd w:id="1075"/>
      <w:r w:rsidR="007C15B5" w:rsidRPr="007C15B5">
        <w:rPr>
          <w:rFonts w:hint="cs"/>
          <w:rtl/>
        </w:rPr>
        <w:t>י</w:t>
      </w:r>
      <w:r w:rsidR="00340E90" w:rsidRPr="007C15B5">
        <w:rPr>
          <w:rFonts w:hint="cs"/>
          <w:rtl/>
        </w:rPr>
        <w:t>ו</w:t>
      </w:r>
      <w:bookmarkStart w:id="1076" w:name="_ETM_Q1_929403"/>
      <w:bookmarkEnd w:id="1076"/>
      <w:r w:rsidR="00340E90" w:rsidRPr="007C15B5">
        <w:rPr>
          <w:rFonts w:hint="cs"/>
          <w:rtl/>
        </w:rPr>
        <w:t>תי</w:t>
      </w:r>
      <w:bookmarkStart w:id="1077" w:name="_ETM_Q1_933405"/>
      <w:bookmarkStart w:id="1078" w:name="_ETM_Q1_929655"/>
      <w:bookmarkStart w:id="1079" w:name="_ETM_Q1_932904"/>
      <w:bookmarkEnd w:id="1077"/>
      <w:bookmarkEnd w:id="1078"/>
      <w:bookmarkEnd w:id="1079"/>
      <w:r w:rsidR="007C15B5" w:rsidRPr="007C15B5">
        <w:rPr>
          <w:rFonts w:hint="cs"/>
          <w:rtl/>
        </w:rPr>
        <w:t xml:space="preserve"> וכולי. אלה</w:t>
      </w:r>
      <w:r w:rsidR="00340E90" w:rsidRPr="007C15B5">
        <w:rPr>
          <w:rFonts w:hint="cs"/>
          <w:rtl/>
        </w:rPr>
        <w:t xml:space="preserve"> הקטגוריות שהחלפנו א</w:t>
      </w:r>
      <w:bookmarkStart w:id="1080" w:name="_ETM_Q1_933155"/>
      <w:bookmarkEnd w:id="1080"/>
      <w:r w:rsidR="00340E90" w:rsidRPr="007C15B5">
        <w:rPr>
          <w:rFonts w:hint="cs"/>
          <w:rtl/>
        </w:rPr>
        <w:t>ותן עכשיו בהגדרה אחרת לגבי מה הוא מידע</w:t>
      </w:r>
      <w:bookmarkStart w:id="1081" w:name="_ETM_Q1_939403"/>
      <w:bookmarkEnd w:id="1081"/>
      <w:r w:rsidR="00340E90" w:rsidRPr="007C15B5">
        <w:rPr>
          <w:rFonts w:hint="cs"/>
          <w:rtl/>
        </w:rPr>
        <w:t xml:space="preserve"> איש</w:t>
      </w:r>
      <w:bookmarkStart w:id="1082" w:name="_ETM_Q1_939653"/>
      <w:bookmarkEnd w:id="1082"/>
      <w:r w:rsidR="00340E90" w:rsidRPr="007C15B5">
        <w:rPr>
          <w:rFonts w:hint="cs"/>
          <w:rtl/>
        </w:rPr>
        <w:t>י</w:t>
      </w:r>
      <w:bookmarkStart w:id="1083" w:name="_ETM_Q1_938150"/>
      <w:bookmarkEnd w:id="1083"/>
      <w:r w:rsidR="00340E90" w:rsidRPr="007C15B5">
        <w:rPr>
          <w:rFonts w:hint="cs"/>
          <w:rtl/>
        </w:rPr>
        <w:t>.</w:t>
      </w:r>
    </w:p>
    <w:p w14:paraId="686F39D5" w14:textId="77777777" w:rsidR="00340E90" w:rsidRDefault="00340E90" w:rsidP="005120FE">
      <w:pPr>
        <w:rPr>
          <w:rtl/>
        </w:rPr>
      </w:pPr>
      <w:bookmarkStart w:id="1084" w:name="_ETM_Q1_939152"/>
      <w:bookmarkStart w:id="1085" w:name="_ETM_Q1_940155"/>
      <w:bookmarkEnd w:id="1084"/>
      <w:bookmarkEnd w:id="1085"/>
    </w:p>
    <w:p w14:paraId="434764C8" w14:textId="22F26A81" w:rsidR="00340E90" w:rsidRDefault="00340E90" w:rsidP="00340E90">
      <w:pPr>
        <w:pStyle w:val="a4"/>
        <w:keepNext/>
        <w:rPr>
          <w:rtl/>
        </w:rPr>
      </w:pPr>
      <w:bookmarkStart w:id="1086" w:name="ET_speaker_עמית_יוסוב_עמיר_54"/>
      <w:r w:rsidRPr="00340E90">
        <w:rPr>
          <w:rStyle w:val="TagStyle"/>
          <w:rtl/>
        </w:rPr>
        <w:t xml:space="preserve"> &lt;&lt; דובר &gt;&gt; </w:t>
      </w:r>
      <w:r>
        <w:rPr>
          <w:rtl/>
        </w:rPr>
        <w:t>עמית יוסוב עמיר:</w:t>
      </w:r>
      <w:r w:rsidRPr="00340E90">
        <w:rPr>
          <w:rStyle w:val="TagStyle"/>
          <w:rtl/>
        </w:rPr>
        <w:t xml:space="preserve"> &lt;&lt; דובר &gt;&gt;</w:t>
      </w:r>
      <w:r>
        <w:rPr>
          <w:rtl/>
        </w:rPr>
        <w:t xml:space="preserve">   </w:t>
      </w:r>
      <w:bookmarkEnd w:id="1086"/>
    </w:p>
    <w:p w14:paraId="7A7933C3" w14:textId="77777777" w:rsidR="00340E90" w:rsidRDefault="00340E90" w:rsidP="00340E90">
      <w:pPr>
        <w:pStyle w:val="KeepWithNext"/>
        <w:rPr>
          <w:rtl/>
        </w:rPr>
      </w:pPr>
    </w:p>
    <w:p w14:paraId="41465DF9" w14:textId="7FBAA326" w:rsidR="00340E90" w:rsidRDefault="00340E90" w:rsidP="00340E90">
      <w:pPr>
        <w:rPr>
          <w:rtl/>
        </w:rPr>
      </w:pPr>
      <w:bookmarkStart w:id="1087" w:name="_ETM_Q1_941152"/>
      <w:bookmarkEnd w:id="1087"/>
      <w:r>
        <w:rPr>
          <w:rFonts w:hint="cs"/>
          <w:rtl/>
        </w:rPr>
        <w:t>יש תיקון מהותי להגדר</w:t>
      </w:r>
      <w:bookmarkStart w:id="1088" w:name="_ETM_Q1_941156"/>
      <w:bookmarkEnd w:id="1088"/>
      <w:r>
        <w:rPr>
          <w:rFonts w:hint="cs"/>
          <w:rtl/>
        </w:rPr>
        <w:t>ה של מה הוא</w:t>
      </w:r>
      <w:bookmarkStart w:id="1089" w:name="_ETM_Q1_940401"/>
      <w:bookmarkEnd w:id="1089"/>
      <w:r>
        <w:rPr>
          <w:rFonts w:hint="cs"/>
          <w:rtl/>
        </w:rPr>
        <w:t xml:space="preserve"> מידע בחוק אז מ</w:t>
      </w:r>
      <w:bookmarkStart w:id="1090" w:name="_ETM_Q1_946402"/>
      <w:bookmarkEnd w:id="1090"/>
      <w:r>
        <w:rPr>
          <w:rFonts w:hint="cs"/>
          <w:rtl/>
        </w:rPr>
        <w:t xml:space="preserve">ן </w:t>
      </w:r>
      <w:bookmarkStart w:id="1091" w:name="_ETM_Q1_944903"/>
      <w:bookmarkStart w:id="1092" w:name="_ETM_Q1_942902"/>
      <w:bookmarkStart w:id="1093" w:name="_ETM_Q1_943401"/>
      <w:bookmarkStart w:id="1094" w:name="_ETM_Q1_937401"/>
      <w:bookmarkStart w:id="1095" w:name="_ETM_Q1_934401"/>
      <w:bookmarkStart w:id="1096" w:name="_ETM_Q1_938404"/>
      <w:bookmarkEnd w:id="1091"/>
      <w:bookmarkEnd w:id="1092"/>
      <w:bookmarkEnd w:id="1093"/>
      <w:bookmarkEnd w:id="1094"/>
      <w:bookmarkEnd w:id="1095"/>
      <w:bookmarkEnd w:id="1096"/>
      <w:r>
        <w:rPr>
          <w:rFonts w:hint="cs"/>
          <w:rtl/>
        </w:rPr>
        <w:t xml:space="preserve">הסתם היא משפיעה גם על התקנות. שוב, אלה </w:t>
      </w:r>
      <w:bookmarkStart w:id="1097" w:name="_ETM_Q1_947904"/>
      <w:bookmarkEnd w:id="1097"/>
      <w:r>
        <w:rPr>
          <w:rFonts w:hint="cs"/>
          <w:rtl/>
        </w:rPr>
        <w:t>טפסים מיושנים</w:t>
      </w:r>
      <w:bookmarkStart w:id="1098" w:name="_ETM_Q1_946653"/>
      <w:bookmarkStart w:id="1099" w:name="_ETM_Q1_944403"/>
      <w:bookmarkEnd w:id="1098"/>
      <w:bookmarkEnd w:id="1099"/>
      <w:r>
        <w:rPr>
          <w:rFonts w:hint="cs"/>
          <w:rtl/>
        </w:rPr>
        <w:t xml:space="preserve"> אבל הדין הכל</w:t>
      </w:r>
      <w:bookmarkStart w:id="1100" w:name="_ETM_Q1_951902"/>
      <w:bookmarkEnd w:id="1100"/>
      <w:r>
        <w:rPr>
          <w:rFonts w:hint="cs"/>
          <w:rtl/>
        </w:rPr>
        <w:t xml:space="preserve">לי, אופן הפרשנות והיחס בין </w:t>
      </w:r>
      <w:bookmarkStart w:id="1101" w:name="_ETM_Q1_953151"/>
      <w:bookmarkEnd w:id="1101"/>
      <w:r>
        <w:rPr>
          <w:rFonts w:hint="cs"/>
          <w:rtl/>
        </w:rPr>
        <w:t>חוקים לתקנות נותן</w:t>
      </w:r>
      <w:bookmarkStart w:id="1102" w:name="_ETM_Q1_954652"/>
      <w:bookmarkEnd w:id="1102"/>
      <w:r>
        <w:rPr>
          <w:rFonts w:hint="cs"/>
          <w:rtl/>
        </w:rPr>
        <w:t xml:space="preserve"> לדברים האלה מענה.</w:t>
      </w:r>
    </w:p>
    <w:p w14:paraId="667B569D" w14:textId="77777777" w:rsidR="00340E90" w:rsidRDefault="00340E90" w:rsidP="00340E90">
      <w:pPr>
        <w:rPr>
          <w:rtl/>
        </w:rPr>
      </w:pPr>
      <w:bookmarkStart w:id="1103" w:name="_ETM_Q1_958901"/>
      <w:bookmarkStart w:id="1104" w:name="_ETM_Q1_959403"/>
      <w:bookmarkEnd w:id="1103"/>
      <w:bookmarkEnd w:id="1104"/>
    </w:p>
    <w:p w14:paraId="0D5E6486" w14:textId="2F1CA892" w:rsidR="00340E90" w:rsidRDefault="00340E90" w:rsidP="00340E90">
      <w:pPr>
        <w:pStyle w:val="af6"/>
        <w:keepNext/>
        <w:rPr>
          <w:rtl/>
        </w:rPr>
      </w:pPr>
      <w:bookmarkStart w:id="1105" w:name="ET_yor_6157_55"/>
      <w:r w:rsidRPr="00340E90">
        <w:rPr>
          <w:rStyle w:val="TagStyle"/>
          <w:rtl/>
        </w:rPr>
        <w:t xml:space="preserve"> &lt;&lt; יור &gt;&gt; </w:t>
      </w:r>
      <w:r>
        <w:rPr>
          <w:rtl/>
        </w:rPr>
        <w:t>היו"ר שמחה רוטמן:</w:t>
      </w:r>
      <w:r w:rsidRPr="00340E90">
        <w:rPr>
          <w:rStyle w:val="TagStyle"/>
          <w:rtl/>
        </w:rPr>
        <w:t xml:space="preserve"> &lt;&lt; יור &gt;&gt;</w:t>
      </w:r>
      <w:r>
        <w:rPr>
          <w:rtl/>
        </w:rPr>
        <w:t xml:space="preserve">   </w:t>
      </w:r>
      <w:bookmarkEnd w:id="1105"/>
    </w:p>
    <w:p w14:paraId="1FEC4D13" w14:textId="77777777" w:rsidR="00340E90" w:rsidRDefault="00340E90" w:rsidP="00340E90">
      <w:pPr>
        <w:pStyle w:val="KeepWithNext"/>
        <w:rPr>
          <w:rtl/>
        </w:rPr>
      </w:pPr>
    </w:p>
    <w:p w14:paraId="6535613A" w14:textId="7128B2E2" w:rsidR="00340E90" w:rsidRDefault="00340E90" w:rsidP="00340E90">
      <w:pPr>
        <w:rPr>
          <w:rtl/>
        </w:rPr>
      </w:pPr>
      <w:r>
        <w:rPr>
          <w:rFonts w:hint="cs"/>
          <w:rtl/>
        </w:rPr>
        <w:t>ב</w:t>
      </w:r>
      <w:bookmarkStart w:id="1106" w:name="_ETM_Q1_958904"/>
      <w:bookmarkEnd w:id="1106"/>
      <w:r>
        <w:rPr>
          <w:rFonts w:hint="cs"/>
          <w:rtl/>
        </w:rPr>
        <w:t>סדר, אני מבין. כאמור,</w:t>
      </w:r>
      <w:bookmarkStart w:id="1107" w:name="_ETM_Q1_962652"/>
      <w:bookmarkEnd w:id="1107"/>
      <w:r>
        <w:rPr>
          <w:rFonts w:hint="cs"/>
          <w:rtl/>
        </w:rPr>
        <w:t xml:space="preserve"> מכאן בקשתי שתתקנו את </w:t>
      </w:r>
      <w:bookmarkStart w:id="1108" w:name="_ETM_Q1_959154"/>
      <w:bookmarkEnd w:id="1108"/>
      <w:r>
        <w:rPr>
          <w:rFonts w:hint="cs"/>
          <w:rtl/>
        </w:rPr>
        <w:t>התקנות בה</w:t>
      </w:r>
      <w:bookmarkStart w:id="1109" w:name="_ETM_Q1_961152"/>
      <w:bookmarkEnd w:id="1109"/>
      <w:r>
        <w:rPr>
          <w:rFonts w:hint="cs"/>
          <w:rtl/>
        </w:rPr>
        <w:t>קדם</w:t>
      </w:r>
      <w:r w:rsidRPr="00340E90">
        <w:rPr>
          <w:rFonts w:hint="cs"/>
          <w:rtl/>
        </w:rPr>
        <w:t xml:space="preserve"> </w:t>
      </w:r>
      <w:bookmarkStart w:id="1110" w:name="_ETM_Q1_960650"/>
      <w:bookmarkStart w:id="1111" w:name="_ETM_Q1_958150"/>
      <w:r>
        <w:rPr>
          <w:rFonts w:hint="cs"/>
          <w:rtl/>
        </w:rPr>
        <w:t>ש</w:t>
      </w:r>
      <w:r w:rsidRPr="007C15B5">
        <w:rPr>
          <w:rFonts w:hint="cs"/>
          <w:rtl/>
        </w:rPr>
        <w:t>ל</w:t>
      </w:r>
      <w:bookmarkStart w:id="1112" w:name="_ETM_Q1_957154"/>
      <w:bookmarkEnd w:id="1112"/>
      <w:r w:rsidRPr="007C15B5">
        <w:rPr>
          <w:rFonts w:hint="cs"/>
          <w:rtl/>
        </w:rPr>
        <w:t>וחה</w:t>
      </w:r>
      <w:bookmarkEnd w:id="1110"/>
      <w:bookmarkEnd w:id="1111"/>
      <w:r w:rsidRPr="007C15B5">
        <w:rPr>
          <w:rFonts w:hint="cs"/>
          <w:rtl/>
        </w:rPr>
        <w:t xml:space="preserve"> אבל כרגע </w:t>
      </w:r>
      <w:bookmarkStart w:id="1113" w:name="_ETM_Q1_966152"/>
      <w:bookmarkEnd w:id="1113"/>
      <w:r w:rsidRPr="007C15B5">
        <w:rPr>
          <w:rFonts w:hint="cs"/>
          <w:rtl/>
        </w:rPr>
        <w:t>ז</w:t>
      </w:r>
      <w:bookmarkStart w:id="1114" w:name="_ETM_Q1_967900"/>
      <w:bookmarkEnd w:id="1114"/>
      <w:r w:rsidRPr="007C15B5">
        <w:rPr>
          <w:rFonts w:hint="cs"/>
          <w:rtl/>
        </w:rPr>
        <w:t xml:space="preserve">ה זה. </w:t>
      </w:r>
      <w:bookmarkStart w:id="1115" w:name="_ETM_Q1_967401"/>
      <w:bookmarkStart w:id="1116" w:name="_ETM_Q1_964401"/>
      <w:bookmarkEnd w:id="1115"/>
      <w:bookmarkEnd w:id="1116"/>
      <w:r w:rsidRPr="007C15B5">
        <w:rPr>
          <w:rFonts w:hint="cs"/>
          <w:rtl/>
        </w:rPr>
        <w:t>אחרי תיקון החוק אתם מן הס</w:t>
      </w:r>
      <w:bookmarkStart w:id="1117" w:name="_ETM_Q1_966153"/>
      <w:bookmarkEnd w:id="1117"/>
      <w:r w:rsidRPr="007C15B5">
        <w:rPr>
          <w:rFonts w:hint="cs"/>
          <w:rtl/>
        </w:rPr>
        <w:t>תם תצטרכו לעשות התאמות בעוד כ</w:t>
      </w:r>
      <w:bookmarkStart w:id="1118" w:name="_ETM_Q1_965403"/>
      <w:bookmarkEnd w:id="1118"/>
      <w:r w:rsidRPr="007C15B5">
        <w:rPr>
          <w:rFonts w:hint="cs"/>
          <w:rtl/>
        </w:rPr>
        <w:t>מה תקנות</w:t>
      </w:r>
      <w:bookmarkStart w:id="1119" w:name="_ETM_Q1_967903"/>
      <w:bookmarkEnd w:id="1119"/>
      <w:r w:rsidRPr="007C15B5">
        <w:rPr>
          <w:rFonts w:hint="cs"/>
          <w:rtl/>
        </w:rPr>
        <w:t xml:space="preserve"> ו</w:t>
      </w:r>
      <w:bookmarkStart w:id="1120" w:name="_ETM_Q1_967404"/>
      <w:bookmarkEnd w:id="1120"/>
      <w:r w:rsidRPr="007C15B5">
        <w:rPr>
          <w:rFonts w:hint="cs"/>
          <w:rtl/>
        </w:rPr>
        <w:t>יגיעו</w:t>
      </w:r>
      <w:bookmarkStart w:id="1121" w:name="_ETM_Q1_968901"/>
      <w:bookmarkEnd w:id="1121"/>
      <w:r w:rsidRPr="007C15B5">
        <w:rPr>
          <w:rFonts w:hint="cs"/>
          <w:rtl/>
        </w:rPr>
        <w:t xml:space="preserve"> לפה </w:t>
      </w:r>
      <w:bookmarkStart w:id="1122" w:name="_ETM_Q1_967902"/>
      <w:bookmarkEnd w:id="1122"/>
      <w:r w:rsidRPr="007C15B5">
        <w:rPr>
          <w:rFonts w:hint="cs"/>
          <w:rtl/>
        </w:rPr>
        <w:t>סטים.</w:t>
      </w:r>
      <w:r>
        <w:rPr>
          <w:rFonts w:hint="cs"/>
          <w:rtl/>
        </w:rPr>
        <w:t xml:space="preserve"> בסדר גמור. </w:t>
      </w:r>
      <w:bookmarkStart w:id="1123" w:name="_ETM_Q1_976653"/>
      <w:bookmarkStart w:id="1124" w:name="_ETM_Q1_975401"/>
      <w:bookmarkStart w:id="1125" w:name="_ETM_Q1_978652"/>
      <w:bookmarkStart w:id="1126" w:name="_ETM_Q1_981901"/>
      <w:bookmarkStart w:id="1127" w:name="_ETM_Q1_985902"/>
      <w:bookmarkStart w:id="1128" w:name="_ETM_Q1_989652"/>
      <w:bookmarkStart w:id="1129" w:name="_ETM_Q1_993404"/>
      <w:bookmarkStart w:id="1130" w:name="_ETM_Q1_996653"/>
      <w:bookmarkStart w:id="1131" w:name="_ETM_Q1_999900"/>
      <w:bookmarkStart w:id="1132" w:name="_ETM_Q1_1003403"/>
      <w:bookmarkEnd w:id="1123"/>
      <w:bookmarkEnd w:id="1124"/>
      <w:bookmarkEnd w:id="1125"/>
      <w:bookmarkEnd w:id="1126"/>
      <w:bookmarkEnd w:id="1127"/>
      <w:bookmarkEnd w:id="1128"/>
      <w:bookmarkEnd w:id="1129"/>
      <w:bookmarkEnd w:id="1130"/>
      <w:bookmarkEnd w:id="1131"/>
      <w:bookmarkEnd w:id="1132"/>
    </w:p>
    <w:p w14:paraId="219673EA" w14:textId="3D9D4C16" w:rsidR="00340E90" w:rsidRDefault="00340E90" w:rsidP="00340E90">
      <w:pPr>
        <w:rPr>
          <w:rtl/>
        </w:rPr>
      </w:pPr>
      <w:r>
        <w:rPr>
          <w:rFonts w:hint="cs"/>
          <w:rtl/>
        </w:rPr>
        <w:lastRenderedPageBreak/>
        <w:t>כרגע זה ל</w:t>
      </w:r>
      <w:bookmarkStart w:id="1133" w:name="_ETM_Q1_974403"/>
      <w:bookmarkEnd w:id="1133"/>
      <w:r>
        <w:rPr>
          <w:rFonts w:hint="cs"/>
          <w:rtl/>
        </w:rPr>
        <w:t xml:space="preserve">א. להפך, זה מקל מאוד על בעל מאגר שלא ירצה </w:t>
      </w:r>
      <w:bookmarkStart w:id="1134" w:name="_ETM_Q1_979904"/>
      <w:bookmarkEnd w:id="1134"/>
      <w:r>
        <w:rPr>
          <w:rFonts w:hint="cs"/>
          <w:rtl/>
        </w:rPr>
        <w:t>לתת מידע</w:t>
      </w:r>
      <w:bookmarkStart w:id="1135" w:name="_ETM_Q1_981651"/>
      <w:bookmarkEnd w:id="1135"/>
      <w:r>
        <w:rPr>
          <w:rFonts w:hint="cs"/>
          <w:rtl/>
        </w:rPr>
        <w:t xml:space="preserve"> לטרטר את הבן אדם. </w:t>
      </w:r>
      <w:bookmarkStart w:id="1136" w:name="_ETM_Q1_985401"/>
      <w:bookmarkEnd w:id="1136"/>
      <w:r>
        <w:rPr>
          <w:rFonts w:hint="cs"/>
          <w:rtl/>
        </w:rPr>
        <w:t xml:space="preserve">זה לצערי אבל אני לא רוצה לעשות את זה במסגרת חקיקה על </w:t>
      </w:r>
      <w:bookmarkStart w:id="1137" w:name="_ETM_Q1_989402"/>
      <w:bookmarkStart w:id="1138" w:name="_ETM_Q1_986402"/>
      <w:bookmarkStart w:id="1139" w:name="_ETM_Q1_983402"/>
      <w:bookmarkEnd w:id="1137"/>
      <w:bookmarkEnd w:id="1138"/>
      <w:bookmarkEnd w:id="1139"/>
      <w:r>
        <w:rPr>
          <w:rFonts w:hint="cs"/>
          <w:rtl/>
        </w:rPr>
        <w:t xml:space="preserve">תקנות </w:t>
      </w:r>
      <w:bookmarkStart w:id="1140" w:name="_ETM_Q1_988403"/>
      <w:bookmarkStart w:id="1141" w:name="_ETM_Q1_988150"/>
      <w:bookmarkStart w:id="1142" w:name="_ETM_Q1_987653"/>
      <w:bookmarkEnd w:id="1140"/>
      <w:bookmarkEnd w:id="1141"/>
      <w:bookmarkEnd w:id="1142"/>
      <w:r>
        <w:rPr>
          <w:rFonts w:hint="cs"/>
          <w:rtl/>
        </w:rPr>
        <w:t>כשאני רוצה שיתקנו את זה בתקנות אבל על פניו, התקנ</w:t>
      </w:r>
      <w:bookmarkStart w:id="1143" w:name="_ETM_Q1_991902"/>
      <w:bookmarkEnd w:id="1143"/>
      <w:r>
        <w:rPr>
          <w:rFonts w:hint="cs"/>
          <w:rtl/>
        </w:rPr>
        <w:t>ות האלה מאוד מקלות על מאגר לא לקבל את אותה תביעה אישי</w:t>
      </w:r>
      <w:bookmarkStart w:id="1144" w:name="_ETM_Q1_999401"/>
      <w:bookmarkStart w:id="1145" w:name="_ETM_Q1_999152"/>
      <w:bookmarkEnd w:id="1144"/>
      <w:bookmarkEnd w:id="1145"/>
      <w:r>
        <w:rPr>
          <w:rFonts w:hint="cs"/>
          <w:rtl/>
        </w:rPr>
        <w:t>ת שאנחנו ייצרנו פ</w:t>
      </w:r>
      <w:bookmarkStart w:id="1146" w:name="_ETM_Q1_996152"/>
      <w:bookmarkEnd w:id="1146"/>
      <w:r>
        <w:rPr>
          <w:rFonts w:hint="cs"/>
          <w:rtl/>
        </w:rPr>
        <w:t xml:space="preserve">ה. </w:t>
      </w:r>
    </w:p>
    <w:p w14:paraId="7CE4A512" w14:textId="77777777" w:rsidR="00340E90" w:rsidRDefault="00340E90" w:rsidP="00340E90">
      <w:pPr>
        <w:rPr>
          <w:rtl/>
        </w:rPr>
      </w:pPr>
      <w:bookmarkStart w:id="1147" w:name="_ETM_Q1_999652"/>
      <w:bookmarkEnd w:id="1147"/>
    </w:p>
    <w:p w14:paraId="3C12A82F" w14:textId="423B3189" w:rsidR="00340E90" w:rsidRDefault="00340E90" w:rsidP="00340E90">
      <w:pPr>
        <w:pStyle w:val="a4"/>
        <w:keepNext/>
        <w:rPr>
          <w:rtl/>
        </w:rPr>
      </w:pPr>
      <w:bookmarkStart w:id="1148" w:name="ET_speaker_איה_מרקביץ_56"/>
      <w:r w:rsidRPr="00340E90">
        <w:rPr>
          <w:rStyle w:val="TagStyle"/>
          <w:rtl/>
        </w:rPr>
        <w:t xml:space="preserve"> &lt;&lt; דובר &gt;&gt; </w:t>
      </w:r>
      <w:r>
        <w:rPr>
          <w:rtl/>
        </w:rPr>
        <w:t>איה מרקביץ':</w:t>
      </w:r>
      <w:r w:rsidRPr="00340E90">
        <w:rPr>
          <w:rStyle w:val="TagStyle"/>
          <w:rtl/>
        </w:rPr>
        <w:t xml:space="preserve"> &lt;&lt; דובר &gt;&gt;</w:t>
      </w:r>
      <w:r>
        <w:rPr>
          <w:rtl/>
        </w:rPr>
        <w:t xml:space="preserve">   </w:t>
      </w:r>
      <w:bookmarkEnd w:id="1148"/>
    </w:p>
    <w:p w14:paraId="2BB95829" w14:textId="77777777" w:rsidR="00340E90" w:rsidRDefault="00340E90" w:rsidP="00340E90">
      <w:pPr>
        <w:pStyle w:val="KeepWithNext"/>
        <w:rPr>
          <w:rtl/>
        </w:rPr>
      </w:pPr>
    </w:p>
    <w:p w14:paraId="19CE6112" w14:textId="4569FC61" w:rsidR="00340E90" w:rsidRDefault="00340E90" w:rsidP="00340E90">
      <w:pPr>
        <w:rPr>
          <w:rtl/>
        </w:rPr>
      </w:pPr>
      <w:bookmarkStart w:id="1149" w:name="_ETM_Q1_1000403"/>
      <w:bookmarkStart w:id="1150" w:name="_ETM_Q1_1000653"/>
      <w:bookmarkEnd w:id="1149"/>
      <w:bookmarkEnd w:id="1150"/>
      <w:r>
        <w:rPr>
          <w:rFonts w:hint="cs"/>
          <w:rtl/>
        </w:rPr>
        <w:t>אומר רק דבר אחרון לע</w:t>
      </w:r>
      <w:bookmarkStart w:id="1151" w:name="_ETM_Q1_1002653"/>
      <w:bookmarkEnd w:id="1151"/>
      <w:r>
        <w:rPr>
          <w:rFonts w:hint="cs"/>
          <w:rtl/>
        </w:rPr>
        <w:t>ניין הזה</w:t>
      </w:r>
      <w:bookmarkStart w:id="1152" w:name="_ETM_Q1_1003151"/>
      <w:bookmarkStart w:id="1153" w:name="_ETM_Q1_1000150"/>
      <w:bookmarkEnd w:id="1152"/>
      <w:bookmarkEnd w:id="1153"/>
      <w:r>
        <w:rPr>
          <w:rFonts w:hint="cs"/>
          <w:rtl/>
        </w:rPr>
        <w:t xml:space="preserve">. </w:t>
      </w:r>
      <w:r w:rsidRPr="00992A19">
        <w:rPr>
          <w:rFonts w:hint="cs"/>
          <w:rtl/>
        </w:rPr>
        <w:t xml:space="preserve">אולי לפחות בסעיף </w:t>
      </w:r>
      <w:bookmarkStart w:id="1154" w:name="_ETM_Q1_1008153"/>
      <w:bookmarkStart w:id="1155" w:name="_ETM_Q1_1005402"/>
      <w:bookmarkStart w:id="1156" w:name="_ETM_Q1_1002902"/>
      <w:bookmarkEnd w:id="1154"/>
      <w:bookmarkEnd w:id="1155"/>
      <w:bookmarkEnd w:id="1156"/>
      <w:r w:rsidRPr="00992A19">
        <w:rPr>
          <w:rFonts w:hint="cs"/>
          <w:rtl/>
        </w:rPr>
        <w:t xml:space="preserve">שמאפשר להגיש </w:t>
      </w:r>
      <w:bookmarkStart w:id="1157" w:name="_ETM_Q1_1005153"/>
      <w:bookmarkEnd w:id="1157"/>
      <w:r w:rsidRPr="00992A19">
        <w:rPr>
          <w:rFonts w:hint="cs"/>
          <w:rtl/>
        </w:rPr>
        <w:t>תביעה לפיצויים ללא הוכחת נזק</w:t>
      </w:r>
      <w:bookmarkStart w:id="1158" w:name="_ETM_Q1_1005903"/>
      <w:bookmarkEnd w:id="1158"/>
      <w:r w:rsidRPr="00992A19">
        <w:rPr>
          <w:rFonts w:hint="cs"/>
          <w:rtl/>
        </w:rPr>
        <w:t xml:space="preserve"> אז שהחובה הזאת תחול על בעל שליטה במאגר </w:t>
      </w:r>
      <w:bookmarkStart w:id="1159" w:name="_ETM_Q1_1009153"/>
      <w:bookmarkStart w:id="1160" w:name="_ETM_Q1_1006153"/>
      <w:bookmarkEnd w:id="1159"/>
      <w:bookmarkEnd w:id="1160"/>
      <w:r w:rsidRPr="00992A19">
        <w:rPr>
          <w:rFonts w:hint="cs"/>
          <w:rtl/>
        </w:rPr>
        <w:t xml:space="preserve">ולא על מחזיק </w:t>
      </w:r>
      <w:bookmarkStart w:id="1161" w:name="_ETM_Q1_1009403"/>
      <w:bookmarkEnd w:id="1161"/>
      <w:r w:rsidRPr="00992A19">
        <w:rPr>
          <w:rFonts w:hint="cs"/>
          <w:rtl/>
        </w:rPr>
        <w:t>או בעל שליטה לפי העניין כדי שיהיה בר</w:t>
      </w:r>
      <w:bookmarkStart w:id="1162" w:name="_ETM_Q1_1012152"/>
      <w:bookmarkEnd w:id="1162"/>
      <w:r w:rsidRPr="00992A19">
        <w:rPr>
          <w:rFonts w:hint="cs"/>
          <w:rtl/>
        </w:rPr>
        <w:t xml:space="preserve">ור שמי שמצופה </w:t>
      </w:r>
      <w:bookmarkStart w:id="1163" w:name="_ETM_Q1_1013650"/>
      <w:bookmarkStart w:id="1164" w:name="_ETM_Q1_1010650"/>
      <w:bookmarkEnd w:id="1163"/>
      <w:bookmarkEnd w:id="1164"/>
      <w:r w:rsidRPr="00992A19">
        <w:rPr>
          <w:rFonts w:hint="cs"/>
          <w:rtl/>
        </w:rPr>
        <w:t>ממנו לענות על בקשות כאל</w:t>
      </w:r>
      <w:bookmarkStart w:id="1165" w:name="_ETM_Q1_1015902"/>
      <w:bookmarkStart w:id="1166" w:name="_ETM_Q1_1013651"/>
      <w:bookmarkEnd w:id="1165"/>
      <w:bookmarkEnd w:id="1166"/>
      <w:r w:rsidRPr="00992A19">
        <w:rPr>
          <w:rFonts w:hint="cs"/>
          <w:rtl/>
        </w:rPr>
        <w:t>ה בעל</w:t>
      </w:r>
      <w:r w:rsidR="00992A19" w:rsidRPr="00992A19">
        <w:rPr>
          <w:rFonts w:hint="cs"/>
          <w:rtl/>
        </w:rPr>
        <w:t xml:space="preserve"> זה</w:t>
      </w:r>
      <w:bookmarkStart w:id="1167" w:name="_ETM_Q1_1016404"/>
      <w:bookmarkStart w:id="1168" w:name="_ETM_Q1_1014152"/>
      <w:bookmarkEnd w:id="1167"/>
      <w:bookmarkEnd w:id="1168"/>
      <w:r w:rsidRPr="00992A19">
        <w:rPr>
          <w:rFonts w:hint="cs"/>
          <w:rtl/>
        </w:rPr>
        <w:t xml:space="preserve"> השליטה </w:t>
      </w:r>
      <w:bookmarkStart w:id="1169" w:name="_ETM_Q1_1013403"/>
      <w:bookmarkEnd w:id="1169"/>
      <w:r w:rsidRPr="00992A19">
        <w:rPr>
          <w:rFonts w:hint="cs"/>
          <w:rtl/>
        </w:rPr>
        <w:t>- - -</w:t>
      </w:r>
      <w:bookmarkStart w:id="1170" w:name="_ETM_Q1_1022653"/>
      <w:bookmarkStart w:id="1171" w:name="_ETM_Q1_1026154"/>
      <w:bookmarkEnd w:id="1170"/>
      <w:bookmarkEnd w:id="1171"/>
    </w:p>
    <w:p w14:paraId="5975A45D" w14:textId="77777777" w:rsidR="00340E90" w:rsidRDefault="00340E90" w:rsidP="00340E90">
      <w:pPr>
        <w:rPr>
          <w:rtl/>
        </w:rPr>
      </w:pPr>
      <w:bookmarkStart w:id="1172" w:name="_ETM_Q1_1016152"/>
      <w:bookmarkEnd w:id="1172"/>
    </w:p>
    <w:p w14:paraId="63ED94DA" w14:textId="0143BB88" w:rsidR="00340E90" w:rsidRDefault="00340E90" w:rsidP="00340E90">
      <w:pPr>
        <w:pStyle w:val="af6"/>
        <w:keepNext/>
        <w:rPr>
          <w:rtl/>
        </w:rPr>
      </w:pPr>
      <w:bookmarkStart w:id="1173" w:name="ET_yor_6157_57"/>
      <w:r w:rsidRPr="00340E90">
        <w:rPr>
          <w:rStyle w:val="TagStyle"/>
          <w:rtl/>
        </w:rPr>
        <w:t xml:space="preserve"> &lt;&lt; יור &gt;&gt; </w:t>
      </w:r>
      <w:r>
        <w:rPr>
          <w:rtl/>
        </w:rPr>
        <w:t>היו"ר שמחה רוטמן:</w:t>
      </w:r>
      <w:r w:rsidRPr="00340E90">
        <w:rPr>
          <w:rStyle w:val="TagStyle"/>
          <w:rtl/>
        </w:rPr>
        <w:t xml:space="preserve"> &lt;&lt; יור &gt;&gt;</w:t>
      </w:r>
      <w:r>
        <w:rPr>
          <w:rtl/>
        </w:rPr>
        <w:t xml:space="preserve">   </w:t>
      </w:r>
      <w:bookmarkEnd w:id="1173"/>
    </w:p>
    <w:p w14:paraId="06C071D0" w14:textId="77777777" w:rsidR="00340E90" w:rsidRDefault="00340E90" w:rsidP="00340E90">
      <w:pPr>
        <w:pStyle w:val="KeepWithNext"/>
        <w:rPr>
          <w:rtl/>
        </w:rPr>
      </w:pPr>
    </w:p>
    <w:p w14:paraId="2D4DB395" w14:textId="6E75CF5C" w:rsidR="00340E90" w:rsidRDefault="00340E90" w:rsidP="00340E90">
      <w:pPr>
        <w:rPr>
          <w:rtl/>
        </w:rPr>
      </w:pPr>
      <w:bookmarkStart w:id="1174" w:name="_ETM_Q1_1017153"/>
      <w:bookmarkStart w:id="1175" w:name="_ETM_Q1_1014403"/>
      <w:bookmarkEnd w:id="1174"/>
      <w:bookmarkEnd w:id="1175"/>
      <w:r>
        <w:rPr>
          <w:rFonts w:hint="cs"/>
          <w:rtl/>
        </w:rPr>
        <w:t>כן</w:t>
      </w:r>
      <w:bookmarkStart w:id="1176" w:name="_ETM_Q1_1017151"/>
      <w:bookmarkEnd w:id="1176"/>
      <w:r>
        <w:rPr>
          <w:rFonts w:hint="cs"/>
          <w:rtl/>
        </w:rPr>
        <w:t>.</w:t>
      </w:r>
    </w:p>
    <w:p w14:paraId="43626A30" w14:textId="77777777" w:rsidR="00340E90" w:rsidRDefault="00340E90" w:rsidP="00340E90">
      <w:pPr>
        <w:rPr>
          <w:rtl/>
        </w:rPr>
      </w:pPr>
      <w:bookmarkStart w:id="1177" w:name="_ETM_Q1_1018150"/>
      <w:bookmarkStart w:id="1178" w:name="_ETM_Q1_1018401"/>
      <w:bookmarkStart w:id="1179" w:name="_ETM_Q1_1017150"/>
      <w:bookmarkEnd w:id="1177"/>
      <w:bookmarkEnd w:id="1178"/>
      <w:bookmarkEnd w:id="1179"/>
    </w:p>
    <w:p w14:paraId="104C7CB2" w14:textId="13C1CEBF" w:rsidR="00340E90" w:rsidRDefault="00340E90" w:rsidP="00340E90">
      <w:pPr>
        <w:pStyle w:val="a4"/>
        <w:keepNext/>
        <w:rPr>
          <w:rtl/>
        </w:rPr>
      </w:pPr>
      <w:bookmarkStart w:id="1180" w:name="ET_speaker_עמית_יוסוב_עמיר_58"/>
      <w:r w:rsidRPr="00340E90">
        <w:rPr>
          <w:rStyle w:val="TagStyle"/>
          <w:rtl/>
        </w:rPr>
        <w:t xml:space="preserve"> &lt;&lt; דובר &gt;&gt; </w:t>
      </w:r>
      <w:r>
        <w:rPr>
          <w:rtl/>
        </w:rPr>
        <w:t>עמית יוסוב עמיר:</w:t>
      </w:r>
      <w:r w:rsidRPr="00340E90">
        <w:rPr>
          <w:rStyle w:val="TagStyle"/>
          <w:rtl/>
        </w:rPr>
        <w:t xml:space="preserve"> &lt;&lt; דובר &gt;&gt;</w:t>
      </w:r>
      <w:r>
        <w:rPr>
          <w:rtl/>
        </w:rPr>
        <w:t xml:space="preserve">   </w:t>
      </w:r>
      <w:bookmarkEnd w:id="1180"/>
    </w:p>
    <w:p w14:paraId="1719FFAF" w14:textId="77777777" w:rsidR="00340E90" w:rsidRDefault="00340E90" w:rsidP="00340E90">
      <w:pPr>
        <w:pStyle w:val="KeepWithNext"/>
        <w:rPr>
          <w:rtl/>
        </w:rPr>
      </w:pPr>
    </w:p>
    <w:p w14:paraId="23287880" w14:textId="7622BF43" w:rsidR="00340E90" w:rsidRPr="00340E90" w:rsidRDefault="00340E90" w:rsidP="00340E90">
      <w:pPr>
        <w:rPr>
          <w:rtl/>
        </w:rPr>
      </w:pPr>
      <w:bookmarkStart w:id="1181" w:name="_ETM_Q1_1017901"/>
      <w:bookmarkStart w:id="1182" w:name="_ETM_Q1_1014901"/>
      <w:bookmarkEnd w:id="1181"/>
      <w:bookmarkEnd w:id="1182"/>
      <w:r>
        <w:rPr>
          <w:rFonts w:hint="cs"/>
          <w:rtl/>
        </w:rPr>
        <w:t>לא, יש פשוט - - -</w:t>
      </w:r>
    </w:p>
    <w:p w14:paraId="53846F9A" w14:textId="77777777" w:rsidR="00340E90" w:rsidRDefault="00340E90" w:rsidP="00340E90">
      <w:pPr>
        <w:rPr>
          <w:rtl/>
        </w:rPr>
      </w:pPr>
      <w:bookmarkStart w:id="1183" w:name="_ETM_Q1_976903"/>
      <w:bookmarkStart w:id="1184" w:name="_ETM_Q1_977152"/>
      <w:bookmarkStart w:id="1185" w:name="_ETM_Q1_974152"/>
      <w:bookmarkEnd w:id="1183"/>
      <w:bookmarkEnd w:id="1184"/>
      <w:bookmarkEnd w:id="1185"/>
    </w:p>
    <w:p w14:paraId="4536570A" w14:textId="7E90AD1E" w:rsidR="00340E90" w:rsidRDefault="00340E90" w:rsidP="00340E90">
      <w:pPr>
        <w:pStyle w:val="af6"/>
        <w:keepNext/>
        <w:rPr>
          <w:rtl/>
        </w:rPr>
      </w:pPr>
      <w:bookmarkStart w:id="1186" w:name="ET_yor_6157_59"/>
      <w:r w:rsidRPr="00340E90">
        <w:rPr>
          <w:rStyle w:val="TagStyle"/>
          <w:rtl/>
        </w:rPr>
        <w:t xml:space="preserve"> &lt;&lt; יור &gt;&gt; </w:t>
      </w:r>
      <w:r>
        <w:rPr>
          <w:rtl/>
        </w:rPr>
        <w:t>היו"ר שמחה רוטמן:</w:t>
      </w:r>
      <w:r w:rsidRPr="00340E90">
        <w:rPr>
          <w:rStyle w:val="TagStyle"/>
          <w:rtl/>
        </w:rPr>
        <w:t xml:space="preserve"> &lt;&lt; יור &gt;&gt;</w:t>
      </w:r>
      <w:r>
        <w:rPr>
          <w:rtl/>
        </w:rPr>
        <w:t xml:space="preserve">   </w:t>
      </w:r>
      <w:bookmarkEnd w:id="1186"/>
    </w:p>
    <w:p w14:paraId="6F11BBE5" w14:textId="77777777" w:rsidR="00340E90" w:rsidRDefault="00340E90" w:rsidP="00340E90">
      <w:pPr>
        <w:pStyle w:val="KeepWithNext"/>
        <w:rPr>
          <w:rtl/>
        </w:rPr>
      </w:pPr>
    </w:p>
    <w:p w14:paraId="4F3E7003" w14:textId="2ACCBE3C" w:rsidR="00340E90" w:rsidRDefault="00340E90" w:rsidP="00340E90">
      <w:pPr>
        <w:rPr>
          <w:rtl/>
        </w:rPr>
      </w:pPr>
      <w:bookmarkStart w:id="1187" w:name="_ETM_Q1_1019401"/>
      <w:bookmarkEnd w:id="1187"/>
      <w:r>
        <w:rPr>
          <w:rFonts w:hint="cs"/>
          <w:rtl/>
        </w:rPr>
        <w:t>שנייה.</w:t>
      </w:r>
    </w:p>
    <w:p w14:paraId="73AF0987" w14:textId="77777777" w:rsidR="00340E90" w:rsidRDefault="00340E90" w:rsidP="00340E90">
      <w:pPr>
        <w:rPr>
          <w:rtl/>
        </w:rPr>
      </w:pPr>
      <w:bookmarkStart w:id="1188" w:name="_ETM_Q1_1020904"/>
      <w:bookmarkStart w:id="1189" w:name="_ETM_Q1_1022651"/>
      <w:bookmarkEnd w:id="1188"/>
      <w:bookmarkEnd w:id="1189"/>
    </w:p>
    <w:p w14:paraId="2A11E1CE" w14:textId="5C37EEBD" w:rsidR="00340E90" w:rsidRDefault="00340E90" w:rsidP="00340E90">
      <w:pPr>
        <w:pStyle w:val="a4"/>
        <w:keepNext/>
        <w:rPr>
          <w:rtl/>
        </w:rPr>
      </w:pPr>
      <w:bookmarkStart w:id="1190" w:name="ET_speaker_עמית_יוסוב_עמיר_60"/>
      <w:r w:rsidRPr="00340E90">
        <w:rPr>
          <w:rStyle w:val="TagStyle"/>
          <w:rtl/>
        </w:rPr>
        <w:t xml:space="preserve"> &lt;&lt; דובר &gt;&gt; </w:t>
      </w:r>
      <w:r>
        <w:rPr>
          <w:rtl/>
        </w:rPr>
        <w:t>עמית יוסוב עמיר:</w:t>
      </w:r>
      <w:r w:rsidRPr="00340E90">
        <w:rPr>
          <w:rStyle w:val="TagStyle"/>
          <w:rtl/>
        </w:rPr>
        <w:t xml:space="preserve"> &lt;&lt; דובר &gt;&gt;</w:t>
      </w:r>
      <w:r>
        <w:rPr>
          <w:rtl/>
        </w:rPr>
        <w:t xml:space="preserve">   </w:t>
      </w:r>
      <w:bookmarkEnd w:id="1190"/>
    </w:p>
    <w:p w14:paraId="0F31FA09" w14:textId="77777777" w:rsidR="00340E90" w:rsidRDefault="00340E90" w:rsidP="00340E90">
      <w:pPr>
        <w:pStyle w:val="KeepWithNext"/>
        <w:rPr>
          <w:rtl/>
        </w:rPr>
      </w:pPr>
    </w:p>
    <w:p w14:paraId="3EBCBE38" w14:textId="0EABEA4C" w:rsidR="00340E90" w:rsidRDefault="00340E90" w:rsidP="00340E90">
      <w:pPr>
        <w:rPr>
          <w:rtl/>
        </w:rPr>
      </w:pPr>
      <w:bookmarkStart w:id="1191" w:name="_ETM_Q1_1023150"/>
      <w:bookmarkStart w:id="1192" w:name="_ETM_Q1_1023403"/>
      <w:bookmarkEnd w:id="1191"/>
      <w:bookmarkEnd w:id="1192"/>
      <w:r>
        <w:rPr>
          <w:rFonts w:hint="cs"/>
          <w:rtl/>
        </w:rPr>
        <w:t xml:space="preserve">זה לפי העניין. יש </w:t>
      </w:r>
      <w:bookmarkStart w:id="1193" w:name="_ETM_Q1_1025153"/>
      <w:bookmarkStart w:id="1194" w:name="_ETM_Q1_1023653"/>
      <w:bookmarkEnd w:id="1193"/>
      <w:bookmarkEnd w:id="1194"/>
      <w:r>
        <w:rPr>
          <w:rFonts w:hint="cs"/>
          <w:rtl/>
        </w:rPr>
        <w:t>הסבר מפורט בסעיפי</w:t>
      </w:r>
      <w:bookmarkStart w:id="1195" w:name="_ETM_Q1_1022151"/>
      <w:bookmarkEnd w:id="1195"/>
      <w:r>
        <w:rPr>
          <w:rFonts w:hint="cs"/>
          <w:rtl/>
        </w:rPr>
        <w:t>ם 13</w:t>
      </w:r>
      <w:bookmarkStart w:id="1196" w:name="_ETM_Q1_1020903"/>
      <w:bookmarkStart w:id="1197" w:name="_ETM_Q1_1024151"/>
      <w:bookmarkEnd w:id="1196"/>
      <w:bookmarkEnd w:id="1197"/>
      <w:r>
        <w:rPr>
          <w:rFonts w:hint="cs"/>
          <w:rtl/>
        </w:rPr>
        <w:t xml:space="preserve"> ו-13א רבתי של סדר הפעולות בין בע</w:t>
      </w:r>
      <w:bookmarkStart w:id="1198" w:name="_ETM_Q1_1029901"/>
      <w:bookmarkEnd w:id="1198"/>
      <w:r>
        <w:rPr>
          <w:rFonts w:hint="cs"/>
          <w:rtl/>
        </w:rPr>
        <w:t xml:space="preserve">ל השליטה </w:t>
      </w:r>
      <w:bookmarkStart w:id="1199" w:name="_ETM_Q1_1027902"/>
      <w:bookmarkStart w:id="1200" w:name="_ETM_Q1_1024902"/>
      <w:bookmarkEnd w:id="1199"/>
      <w:bookmarkEnd w:id="1200"/>
      <w:r w:rsidR="002B443E">
        <w:rPr>
          <w:rFonts w:hint="cs"/>
          <w:rtl/>
        </w:rPr>
        <w:t>למחזיק,</w:t>
      </w:r>
      <w:bookmarkStart w:id="1201" w:name="_ETM_Q1_1030902"/>
      <w:bookmarkEnd w:id="1201"/>
      <w:r w:rsidR="002B443E">
        <w:rPr>
          <w:rFonts w:hint="cs"/>
          <w:rtl/>
        </w:rPr>
        <w:t xml:space="preserve"> המחוקק נדרש לזה.</w:t>
      </w:r>
      <w:bookmarkStart w:id="1202" w:name="_ETM_Q1_1029400"/>
      <w:bookmarkEnd w:id="1202"/>
      <w:r w:rsidR="002B443E">
        <w:rPr>
          <w:rFonts w:hint="cs"/>
          <w:rtl/>
        </w:rPr>
        <w:t xml:space="preserve"> </w:t>
      </w:r>
      <w:bookmarkStart w:id="1203" w:name="_ETM_Q1_1031651"/>
      <w:bookmarkEnd w:id="1203"/>
      <w:r w:rsidR="002B443E">
        <w:rPr>
          <w:rFonts w:hint="cs"/>
          <w:rtl/>
        </w:rPr>
        <w:t xml:space="preserve">אם אני פונה </w:t>
      </w:r>
      <w:bookmarkStart w:id="1204" w:name="_ETM_Q1_1031652"/>
      <w:bookmarkEnd w:id="1204"/>
      <w:r w:rsidR="002B443E">
        <w:rPr>
          <w:rFonts w:hint="cs"/>
          <w:rtl/>
        </w:rPr>
        <w:t>למחזיק אז המחזיק צריך להפנות אותי</w:t>
      </w:r>
      <w:bookmarkStart w:id="1205" w:name="_ETM_Q1_1034401"/>
      <w:bookmarkStart w:id="1206" w:name="_ETM_Q1_1034651"/>
      <w:bookmarkEnd w:id="1205"/>
      <w:bookmarkEnd w:id="1206"/>
      <w:r w:rsidR="002B443E">
        <w:rPr>
          <w:rFonts w:hint="cs"/>
          <w:rtl/>
        </w:rPr>
        <w:t xml:space="preserve"> לבעל השליטה</w:t>
      </w:r>
      <w:bookmarkStart w:id="1207" w:name="_ETM_Q1_1036401"/>
      <w:bookmarkEnd w:id="1207"/>
      <w:r w:rsidR="002B443E">
        <w:rPr>
          <w:rFonts w:hint="cs"/>
          <w:rtl/>
        </w:rPr>
        <w:t>. הדברים ברורים.</w:t>
      </w:r>
    </w:p>
    <w:p w14:paraId="0FC2F277" w14:textId="77777777" w:rsidR="002B443E" w:rsidRDefault="002B443E" w:rsidP="00340E90">
      <w:pPr>
        <w:rPr>
          <w:rtl/>
        </w:rPr>
      </w:pPr>
      <w:bookmarkStart w:id="1208" w:name="_ETM_Q1_1037154"/>
      <w:bookmarkEnd w:id="1208"/>
    </w:p>
    <w:p w14:paraId="598DCB63" w14:textId="72C4646D" w:rsidR="002B443E" w:rsidRDefault="002B443E" w:rsidP="002B443E">
      <w:pPr>
        <w:pStyle w:val="af6"/>
        <w:keepNext/>
        <w:rPr>
          <w:rtl/>
        </w:rPr>
      </w:pPr>
      <w:bookmarkStart w:id="1209" w:name="ET_yor_6157_61"/>
      <w:r w:rsidRPr="002B443E">
        <w:rPr>
          <w:rStyle w:val="TagStyle"/>
          <w:rtl/>
        </w:rPr>
        <w:t xml:space="preserve"> &lt;&lt; יור &gt;&gt; </w:t>
      </w:r>
      <w:r>
        <w:rPr>
          <w:rtl/>
        </w:rPr>
        <w:t>היו"ר שמחה רוטמן:</w:t>
      </w:r>
      <w:r w:rsidRPr="002B443E">
        <w:rPr>
          <w:rStyle w:val="TagStyle"/>
          <w:rtl/>
        </w:rPr>
        <w:t xml:space="preserve"> &lt;&lt; יור &gt;&gt;</w:t>
      </w:r>
      <w:r>
        <w:rPr>
          <w:rtl/>
        </w:rPr>
        <w:t xml:space="preserve">   </w:t>
      </w:r>
      <w:bookmarkEnd w:id="1209"/>
    </w:p>
    <w:p w14:paraId="083EBA48" w14:textId="77777777" w:rsidR="002B443E" w:rsidRDefault="002B443E" w:rsidP="002B443E">
      <w:pPr>
        <w:pStyle w:val="KeepWithNext"/>
        <w:rPr>
          <w:rtl/>
        </w:rPr>
      </w:pPr>
    </w:p>
    <w:p w14:paraId="02B3178C" w14:textId="063AEB62" w:rsidR="002B443E" w:rsidRPr="00110DC8" w:rsidRDefault="002B443E" w:rsidP="002B443E">
      <w:pPr>
        <w:rPr>
          <w:rtl/>
        </w:rPr>
      </w:pPr>
      <w:bookmarkStart w:id="1210" w:name="_ETM_Q1_1037403"/>
      <w:bookmarkEnd w:id="1210"/>
      <w:r w:rsidRPr="00110DC8">
        <w:rPr>
          <w:rFonts w:hint="cs"/>
          <w:rtl/>
        </w:rPr>
        <w:t>כן, הוא גם לא אמור למסור את המידע</w:t>
      </w:r>
      <w:bookmarkStart w:id="1211" w:name="_ETM_Q1_1040906"/>
      <w:bookmarkStart w:id="1212" w:name="_ETM_Q1_1037906"/>
      <w:bookmarkStart w:id="1213" w:name="_ETM_Q1_1034903"/>
      <w:bookmarkEnd w:id="1211"/>
      <w:bookmarkEnd w:id="1212"/>
      <w:bookmarkEnd w:id="1213"/>
      <w:r w:rsidRPr="00110DC8">
        <w:rPr>
          <w:rFonts w:hint="cs"/>
          <w:rtl/>
        </w:rPr>
        <w:t xml:space="preserve"> אלא הוא אמור להפנות לבעל השליטה, </w:t>
      </w:r>
      <w:bookmarkStart w:id="1214" w:name="_ETM_Q1_1033903"/>
      <w:bookmarkEnd w:id="1214"/>
      <w:r w:rsidRPr="00110DC8">
        <w:rPr>
          <w:rFonts w:hint="cs"/>
          <w:rtl/>
        </w:rPr>
        <w:t xml:space="preserve">זאת חובתו. </w:t>
      </w:r>
      <w:bookmarkStart w:id="1215" w:name="_ETM_Q1_1038401"/>
      <w:bookmarkStart w:id="1216" w:name="_ETM_Q1_1039150"/>
      <w:bookmarkEnd w:id="1215"/>
      <w:bookmarkEnd w:id="1216"/>
    </w:p>
    <w:p w14:paraId="6F303588" w14:textId="77777777" w:rsidR="002B443E" w:rsidRPr="00110DC8" w:rsidRDefault="002B443E" w:rsidP="002B443E">
      <w:pPr>
        <w:rPr>
          <w:rtl/>
        </w:rPr>
      </w:pPr>
      <w:bookmarkStart w:id="1217" w:name="_ETM_Q1_1039652"/>
      <w:bookmarkEnd w:id="1217"/>
    </w:p>
    <w:p w14:paraId="58F8942D" w14:textId="34147CB1" w:rsidR="002B443E" w:rsidRPr="00110DC8" w:rsidRDefault="002B443E" w:rsidP="002B443E">
      <w:pPr>
        <w:pStyle w:val="a4"/>
        <w:keepNext/>
        <w:rPr>
          <w:rtl/>
        </w:rPr>
      </w:pPr>
      <w:bookmarkStart w:id="1218" w:name="ET_speaker_איה_מרקביץ_62"/>
      <w:r w:rsidRPr="00110DC8">
        <w:rPr>
          <w:rStyle w:val="TagStyle"/>
          <w:rtl/>
        </w:rPr>
        <w:t xml:space="preserve"> &lt;&lt; דובר &gt;&gt; </w:t>
      </w:r>
      <w:r w:rsidRPr="00110DC8">
        <w:rPr>
          <w:rtl/>
        </w:rPr>
        <w:t>איה מרקביץ':</w:t>
      </w:r>
      <w:r w:rsidRPr="00110DC8">
        <w:rPr>
          <w:rStyle w:val="TagStyle"/>
          <w:rtl/>
        </w:rPr>
        <w:t xml:space="preserve"> &lt;&lt; דובר &gt;&gt;</w:t>
      </w:r>
      <w:r w:rsidRPr="00110DC8">
        <w:rPr>
          <w:rtl/>
        </w:rPr>
        <w:t xml:space="preserve">   </w:t>
      </w:r>
      <w:bookmarkEnd w:id="1218"/>
    </w:p>
    <w:p w14:paraId="29BBE660" w14:textId="77777777" w:rsidR="002B443E" w:rsidRPr="00110DC8" w:rsidRDefault="002B443E" w:rsidP="002B443E">
      <w:pPr>
        <w:pStyle w:val="KeepWithNext"/>
        <w:rPr>
          <w:rtl/>
        </w:rPr>
      </w:pPr>
    </w:p>
    <w:p w14:paraId="75B05C96" w14:textId="124A7091" w:rsidR="002B443E" w:rsidRDefault="00110DC8" w:rsidP="002B443E">
      <w:pPr>
        <w:rPr>
          <w:rtl/>
        </w:rPr>
      </w:pPr>
      <w:bookmarkStart w:id="1219" w:name="_ETM_Q1_1041652"/>
      <w:bookmarkStart w:id="1220" w:name="_ETM_Q1_1038652"/>
      <w:bookmarkEnd w:id="1219"/>
      <w:bookmarkEnd w:id="1220"/>
      <w:r w:rsidRPr="00110DC8">
        <w:rPr>
          <w:rFonts w:hint="cs"/>
          <w:rtl/>
        </w:rPr>
        <w:t xml:space="preserve">בתקנות הוא </w:t>
      </w:r>
      <w:bookmarkStart w:id="1221" w:name="_ETM_Q1_1039651"/>
      <w:bookmarkEnd w:id="1221"/>
      <w:r w:rsidR="002B443E" w:rsidRPr="00110DC8">
        <w:rPr>
          <w:rFonts w:hint="cs"/>
          <w:rtl/>
        </w:rPr>
        <w:t>יכול גם</w:t>
      </w:r>
      <w:bookmarkStart w:id="1222" w:name="_ETM_Q1_1038403"/>
      <w:bookmarkEnd w:id="1222"/>
      <w:r w:rsidRPr="00110DC8">
        <w:rPr>
          <w:rFonts w:hint="cs"/>
          <w:rtl/>
        </w:rPr>
        <w:t xml:space="preserve"> - - -</w:t>
      </w:r>
      <w:bookmarkStart w:id="1223" w:name="_ETM_Q1_1046152"/>
      <w:bookmarkStart w:id="1224" w:name="_ETM_Q1_1049402"/>
      <w:bookmarkStart w:id="1225" w:name="_ETM_Q1_1052905"/>
      <w:bookmarkStart w:id="1226" w:name="_ETM_Q1_1056903"/>
      <w:bookmarkEnd w:id="1223"/>
      <w:bookmarkEnd w:id="1224"/>
      <w:bookmarkEnd w:id="1225"/>
      <w:bookmarkEnd w:id="1226"/>
      <w:r w:rsidR="002B443E">
        <w:rPr>
          <w:rFonts w:hint="cs"/>
          <w:rtl/>
        </w:rPr>
        <w:t xml:space="preserve"> </w:t>
      </w:r>
      <w:bookmarkStart w:id="1227" w:name="_ETM_Q1_1044152"/>
      <w:bookmarkStart w:id="1228" w:name="_ETM_Q1_1041400"/>
      <w:bookmarkStart w:id="1229" w:name="_ETM_Q1_1038404"/>
      <w:bookmarkStart w:id="1230" w:name="_ETM_Q1_1038153"/>
      <w:bookmarkEnd w:id="1227"/>
      <w:bookmarkEnd w:id="1228"/>
      <w:bookmarkEnd w:id="1229"/>
      <w:bookmarkEnd w:id="1230"/>
    </w:p>
    <w:p w14:paraId="67DC7A70" w14:textId="77777777" w:rsidR="002B443E" w:rsidRDefault="002B443E" w:rsidP="002B443E">
      <w:pPr>
        <w:rPr>
          <w:rtl/>
        </w:rPr>
      </w:pPr>
      <w:bookmarkStart w:id="1231" w:name="_ETM_Q1_1038400"/>
      <w:bookmarkStart w:id="1232" w:name="_ETM_Q1_1039902"/>
      <w:bookmarkEnd w:id="1231"/>
      <w:bookmarkEnd w:id="1232"/>
    </w:p>
    <w:p w14:paraId="369F885E" w14:textId="67DB1AC2" w:rsidR="002B443E" w:rsidRDefault="002B443E" w:rsidP="002B443E">
      <w:pPr>
        <w:pStyle w:val="a4"/>
        <w:keepNext/>
        <w:rPr>
          <w:rtl/>
        </w:rPr>
      </w:pPr>
      <w:bookmarkStart w:id="1233" w:name="ET_speaker_עמית_יוסוב_עמיר_63"/>
      <w:r w:rsidRPr="002B443E">
        <w:rPr>
          <w:rStyle w:val="TagStyle"/>
          <w:rtl/>
        </w:rPr>
        <w:t xml:space="preserve"> &lt;&lt; דובר &gt;&gt; </w:t>
      </w:r>
      <w:r>
        <w:rPr>
          <w:rtl/>
        </w:rPr>
        <w:t>עמית יוסוב עמיר:</w:t>
      </w:r>
      <w:r w:rsidRPr="002B443E">
        <w:rPr>
          <w:rStyle w:val="TagStyle"/>
          <w:rtl/>
        </w:rPr>
        <w:t xml:space="preserve"> &lt;&lt; דובר &gt;&gt;</w:t>
      </w:r>
      <w:r>
        <w:rPr>
          <w:rtl/>
        </w:rPr>
        <w:t xml:space="preserve">   </w:t>
      </w:r>
      <w:bookmarkEnd w:id="1233"/>
    </w:p>
    <w:p w14:paraId="13173981" w14:textId="77777777" w:rsidR="002B443E" w:rsidRDefault="002B443E" w:rsidP="002B443E">
      <w:pPr>
        <w:pStyle w:val="KeepWithNext"/>
        <w:rPr>
          <w:rtl/>
        </w:rPr>
      </w:pPr>
    </w:p>
    <w:p w14:paraId="4F3CA299" w14:textId="53DD60F9" w:rsidR="002B443E" w:rsidRDefault="002B443E" w:rsidP="002B443E">
      <w:pPr>
        <w:rPr>
          <w:rtl/>
        </w:rPr>
      </w:pPr>
      <w:bookmarkStart w:id="1234" w:name="_ETM_Q1_1040653"/>
      <w:bookmarkStart w:id="1235" w:name="_ETM_Q1_1040903"/>
      <w:bookmarkStart w:id="1236" w:name="_ETM_Q1_1037902"/>
      <w:bookmarkEnd w:id="1234"/>
      <w:bookmarkEnd w:id="1235"/>
      <w:bookmarkEnd w:id="1236"/>
      <w:r>
        <w:rPr>
          <w:rFonts w:hint="cs"/>
          <w:rtl/>
        </w:rPr>
        <w:t>לא, אז אם בעל השליטה מורה לו - - -</w:t>
      </w:r>
    </w:p>
    <w:p w14:paraId="5AC46EAC" w14:textId="77777777" w:rsidR="002B443E" w:rsidRDefault="002B443E" w:rsidP="002B443E">
      <w:pPr>
        <w:rPr>
          <w:rtl/>
        </w:rPr>
      </w:pPr>
      <w:bookmarkStart w:id="1237" w:name="_ETM_Q1_1041150"/>
      <w:bookmarkStart w:id="1238" w:name="_ETM_Q1_1041653"/>
      <w:bookmarkEnd w:id="1237"/>
      <w:bookmarkEnd w:id="1238"/>
    </w:p>
    <w:p w14:paraId="10CD2EC2" w14:textId="29B95109" w:rsidR="002B443E" w:rsidRDefault="002B443E" w:rsidP="002B443E">
      <w:pPr>
        <w:pStyle w:val="af6"/>
        <w:keepNext/>
        <w:rPr>
          <w:rtl/>
        </w:rPr>
      </w:pPr>
      <w:bookmarkStart w:id="1239" w:name="ET_yor_6157_64"/>
      <w:r w:rsidRPr="002B443E">
        <w:rPr>
          <w:rStyle w:val="TagStyle"/>
          <w:rtl/>
        </w:rPr>
        <w:t xml:space="preserve"> &lt;&lt; יור &gt;&gt; </w:t>
      </w:r>
      <w:r>
        <w:rPr>
          <w:rtl/>
        </w:rPr>
        <w:t>היו"ר שמחה רוטמן:</w:t>
      </w:r>
      <w:r w:rsidRPr="002B443E">
        <w:rPr>
          <w:rStyle w:val="TagStyle"/>
          <w:rtl/>
        </w:rPr>
        <w:t xml:space="preserve"> &lt;&lt; יור &gt;&gt;</w:t>
      </w:r>
      <w:r>
        <w:rPr>
          <w:rtl/>
        </w:rPr>
        <w:t xml:space="preserve">   </w:t>
      </w:r>
      <w:bookmarkEnd w:id="1239"/>
    </w:p>
    <w:p w14:paraId="29915DFD" w14:textId="77777777" w:rsidR="002B443E" w:rsidRDefault="002B443E" w:rsidP="002B443E">
      <w:pPr>
        <w:pStyle w:val="KeepWithNext"/>
        <w:rPr>
          <w:rtl/>
        </w:rPr>
      </w:pPr>
    </w:p>
    <w:p w14:paraId="0C588A0B" w14:textId="1694BD59" w:rsidR="002B443E" w:rsidRDefault="002B443E" w:rsidP="002B443E">
      <w:pPr>
        <w:rPr>
          <w:rtl/>
        </w:rPr>
      </w:pPr>
      <w:bookmarkStart w:id="1240" w:name="_ETM_Q1_1042153"/>
      <w:bookmarkEnd w:id="1240"/>
      <w:r>
        <w:rPr>
          <w:rFonts w:hint="cs"/>
          <w:rtl/>
        </w:rPr>
        <w:t>אם בעל</w:t>
      </w:r>
      <w:bookmarkStart w:id="1241" w:name="_ETM_Q1_1042652"/>
      <w:bookmarkEnd w:id="1241"/>
      <w:r>
        <w:rPr>
          <w:rFonts w:hint="cs"/>
          <w:rtl/>
        </w:rPr>
        <w:t xml:space="preserve"> השליטה מורה לו אז זה שוב בעל השליטה</w:t>
      </w:r>
      <w:bookmarkStart w:id="1242" w:name="_ETM_Q1_1045402"/>
      <w:bookmarkStart w:id="1243" w:name="_ETM_Q1_1042900"/>
      <w:bookmarkEnd w:id="1242"/>
      <w:bookmarkEnd w:id="1243"/>
      <w:r>
        <w:rPr>
          <w:rFonts w:hint="cs"/>
          <w:rtl/>
        </w:rPr>
        <w:t>.</w:t>
      </w:r>
      <w:bookmarkStart w:id="1244" w:name="_ETM_Q1_1044403"/>
      <w:bookmarkEnd w:id="1244"/>
    </w:p>
    <w:p w14:paraId="5DA663E0" w14:textId="77777777" w:rsidR="002B443E" w:rsidRDefault="002B443E" w:rsidP="002B443E">
      <w:pPr>
        <w:rPr>
          <w:rtl/>
        </w:rPr>
      </w:pPr>
      <w:bookmarkStart w:id="1245" w:name="_ETM_Q1_1044654"/>
      <w:bookmarkStart w:id="1246" w:name="_ETM_Q1_1045651"/>
      <w:bookmarkEnd w:id="1245"/>
      <w:bookmarkEnd w:id="1246"/>
    </w:p>
    <w:p w14:paraId="1D042D55" w14:textId="48C4540E" w:rsidR="002B443E" w:rsidRDefault="002B443E" w:rsidP="002B443E">
      <w:pPr>
        <w:pStyle w:val="a4"/>
        <w:keepNext/>
        <w:rPr>
          <w:rtl/>
        </w:rPr>
      </w:pPr>
      <w:bookmarkStart w:id="1247" w:name="ET_speaker_עמית_יוסוב_עמיר_65"/>
      <w:r w:rsidRPr="002B443E">
        <w:rPr>
          <w:rStyle w:val="TagStyle"/>
          <w:rtl/>
        </w:rPr>
        <w:t xml:space="preserve"> &lt;&lt; דובר &gt;&gt; </w:t>
      </w:r>
      <w:r>
        <w:rPr>
          <w:rtl/>
        </w:rPr>
        <w:t>עמית יוסוב עמיר:</w:t>
      </w:r>
      <w:r w:rsidRPr="002B443E">
        <w:rPr>
          <w:rStyle w:val="TagStyle"/>
          <w:rtl/>
        </w:rPr>
        <w:t xml:space="preserve"> &lt;&lt; דובר &gt;&gt;</w:t>
      </w:r>
      <w:r>
        <w:rPr>
          <w:rtl/>
        </w:rPr>
        <w:t xml:space="preserve">   </w:t>
      </w:r>
      <w:bookmarkEnd w:id="1247"/>
    </w:p>
    <w:p w14:paraId="2D21BB15" w14:textId="77777777" w:rsidR="002B443E" w:rsidRDefault="002B443E" w:rsidP="002B443E">
      <w:pPr>
        <w:pStyle w:val="KeepWithNext"/>
        <w:rPr>
          <w:rtl/>
        </w:rPr>
      </w:pPr>
    </w:p>
    <w:p w14:paraId="457CB40D" w14:textId="05CEE22F" w:rsidR="002B443E" w:rsidRDefault="002B443E" w:rsidP="002B443E">
      <w:pPr>
        <w:rPr>
          <w:rtl/>
        </w:rPr>
      </w:pPr>
      <w:bookmarkStart w:id="1248" w:name="_ETM_Q1_1046401"/>
      <w:bookmarkStart w:id="1249" w:name="_ETM_Q1_1045652"/>
      <w:bookmarkEnd w:id="1248"/>
      <w:bookmarkEnd w:id="1249"/>
      <w:r>
        <w:rPr>
          <w:rFonts w:hint="cs"/>
          <w:rtl/>
        </w:rPr>
        <w:t>אנחנו מפנים פה להסדרים ב-13 ו</w:t>
      </w:r>
      <w:bookmarkStart w:id="1250" w:name="_ETM_Q1_1045654"/>
      <w:bookmarkEnd w:id="1250"/>
      <w:r>
        <w:rPr>
          <w:rFonts w:hint="cs"/>
          <w:rtl/>
        </w:rPr>
        <w:t>-13א</w:t>
      </w:r>
      <w:bookmarkStart w:id="1251" w:name="_ETM_Q1_1049151"/>
      <w:bookmarkEnd w:id="1251"/>
      <w:r>
        <w:rPr>
          <w:rFonts w:hint="cs"/>
          <w:rtl/>
        </w:rPr>
        <w:t xml:space="preserve"> </w:t>
      </w:r>
      <w:bookmarkStart w:id="1252" w:name="_ETM_Q1_1046151"/>
      <w:bookmarkEnd w:id="1252"/>
      <w:r>
        <w:rPr>
          <w:rFonts w:hint="cs"/>
          <w:rtl/>
        </w:rPr>
        <w:t>ודווקא בעניין הזה</w:t>
      </w:r>
      <w:bookmarkStart w:id="1253" w:name="_ETM_Q1_1048902"/>
      <w:bookmarkEnd w:id="1253"/>
      <w:r>
        <w:rPr>
          <w:rFonts w:hint="cs"/>
          <w:rtl/>
        </w:rPr>
        <w:t xml:space="preserve"> הם מסדרים</w:t>
      </w:r>
      <w:bookmarkStart w:id="1254" w:name="_ETM_Q1_1050403"/>
      <w:bookmarkEnd w:id="1254"/>
      <w:r>
        <w:rPr>
          <w:rFonts w:hint="cs"/>
          <w:rtl/>
        </w:rPr>
        <w:t xml:space="preserve"> </w:t>
      </w:r>
      <w:bookmarkStart w:id="1255" w:name="_ETM_Q1_1056651"/>
      <w:r w:rsidRPr="00110DC8">
        <w:rPr>
          <w:rFonts w:hint="cs"/>
          <w:rtl/>
        </w:rPr>
        <w:t>בדיוק את היחסים בין בעל השליטה למחזיק</w:t>
      </w:r>
      <w:bookmarkStart w:id="1256" w:name="_ETM_Q1_1054402"/>
      <w:bookmarkEnd w:id="1256"/>
      <w:r w:rsidR="007C2944" w:rsidRPr="00110DC8">
        <w:rPr>
          <w:rFonts w:hint="cs"/>
          <w:rtl/>
        </w:rPr>
        <w:t xml:space="preserve">. אני </w:t>
      </w:r>
      <w:bookmarkStart w:id="1257" w:name="_ETM_Q1_1054902"/>
      <w:bookmarkEnd w:id="1257"/>
      <w:r w:rsidR="007C2944" w:rsidRPr="00110DC8">
        <w:rPr>
          <w:rFonts w:hint="cs"/>
          <w:rtl/>
        </w:rPr>
        <w:t>לא מציע דווקא</w:t>
      </w:r>
      <w:bookmarkStart w:id="1258" w:name="_ETM_Q1_1055902"/>
      <w:bookmarkStart w:id="1259" w:name="_ETM_Q1_1052902"/>
      <w:bookmarkEnd w:id="1258"/>
      <w:bookmarkEnd w:id="1259"/>
      <w:r w:rsidR="007C2944" w:rsidRPr="00110DC8">
        <w:rPr>
          <w:rFonts w:hint="cs"/>
          <w:rtl/>
        </w:rPr>
        <w:t xml:space="preserve"> אגב הפיצויים ללא </w:t>
      </w:r>
      <w:bookmarkStart w:id="1260" w:name="_ETM_Q1_1058152"/>
      <w:bookmarkEnd w:id="1260"/>
      <w:r w:rsidR="007C2944" w:rsidRPr="00110DC8">
        <w:rPr>
          <w:rFonts w:hint="cs"/>
          <w:rtl/>
        </w:rPr>
        <w:t xml:space="preserve">הוכחת נזק, </w:t>
      </w:r>
      <w:bookmarkStart w:id="1261" w:name="_ETM_Q1_1056653"/>
      <w:bookmarkEnd w:id="1261"/>
      <w:r w:rsidR="007C2944" w:rsidRPr="00110DC8">
        <w:rPr>
          <w:rFonts w:hint="cs"/>
          <w:rtl/>
        </w:rPr>
        <w:t>אנחנו נתחיל להתערב</w:t>
      </w:r>
      <w:bookmarkStart w:id="1262" w:name="_ETM_Q1_1057154"/>
      <w:bookmarkStart w:id="1263" w:name="_ETM_Q1_1057654"/>
      <w:bookmarkStart w:id="1264" w:name="_ETM_Q1_1056655"/>
      <w:bookmarkStart w:id="1265" w:name="_ETM_Q1_1060405"/>
      <w:bookmarkStart w:id="1266" w:name="_ETM_Q1_1057403"/>
      <w:bookmarkEnd w:id="1262"/>
      <w:bookmarkEnd w:id="1263"/>
      <w:bookmarkEnd w:id="1264"/>
      <w:bookmarkEnd w:id="1265"/>
      <w:bookmarkEnd w:id="1266"/>
      <w:r w:rsidR="00110DC8">
        <w:rPr>
          <w:rFonts w:hint="cs"/>
          <w:rtl/>
        </w:rPr>
        <w:t xml:space="preserve"> בהסדר שקבוע פה</w:t>
      </w:r>
      <w:r w:rsidR="007C2944" w:rsidRPr="00110DC8">
        <w:rPr>
          <w:rFonts w:hint="cs"/>
          <w:rtl/>
        </w:rPr>
        <w:t>.</w:t>
      </w:r>
      <w:bookmarkEnd w:id="1255"/>
    </w:p>
    <w:p w14:paraId="15FF0D8A" w14:textId="77777777" w:rsidR="007C2944" w:rsidRDefault="007C2944" w:rsidP="002B443E">
      <w:pPr>
        <w:rPr>
          <w:rtl/>
        </w:rPr>
      </w:pPr>
    </w:p>
    <w:p w14:paraId="2D340FBC" w14:textId="1FBC6CCD" w:rsidR="007C2944" w:rsidRDefault="007C2944" w:rsidP="007C2944">
      <w:pPr>
        <w:pStyle w:val="af6"/>
        <w:keepNext/>
        <w:rPr>
          <w:rtl/>
        </w:rPr>
      </w:pPr>
      <w:bookmarkStart w:id="1267" w:name="ET_yor_6157_65"/>
      <w:r w:rsidRPr="007C2944">
        <w:rPr>
          <w:rStyle w:val="TagStyle"/>
          <w:rtl/>
        </w:rPr>
        <w:t xml:space="preserve"> &lt;&lt; יור &gt;&gt; </w:t>
      </w:r>
      <w:r>
        <w:rPr>
          <w:rtl/>
        </w:rPr>
        <w:t>היו"ר שמחה רוטמן:</w:t>
      </w:r>
      <w:r w:rsidRPr="007C2944">
        <w:rPr>
          <w:rStyle w:val="TagStyle"/>
          <w:rtl/>
        </w:rPr>
        <w:t xml:space="preserve"> &lt;&lt; יור &gt;&gt;</w:t>
      </w:r>
      <w:r>
        <w:rPr>
          <w:rtl/>
        </w:rPr>
        <w:t xml:space="preserve">   </w:t>
      </w:r>
      <w:bookmarkEnd w:id="1267"/>
    </w:p>
    <w:p w14:paraId="2980370D" w14:textId="77777777" w:rsidR="007C2944" w:rsidRDefault="007C2944" w:rsidP="007C2944">
      <w:pPr>
        <w:pStyle w:val="KeepWithNext"/>
        <w:rPr>
          <w:rtl/>
        </w:rPr>
      </w:pPr>
    </w:p>
    <w:p w14:paraId="72782B45" w14:textId="4A003DE6" w:rsidR="007C2944" w:rsidRDefault="007C2944" w:rsidP="007C2944">
      <w:pPr>
        <w:rPr>
          <w:rtl/>
        </w:rPr>
      </w:pPr>
      <w:bookmarkStart w:id="1268" w:name="_ETM_Q1_1059905"/>
      <w:bookmarkEnd w:id="1268"/>
      <w:r>
        <w:rPr>
          <w:rFonts w:hint="cs"/>
          <w:rtl/>
        </w:rPr>
        <w:t xml:space="preserve">אנחנו דיברנו על זה </w:t>
      </w:r>
      <w:bookmarkStart w:id="1269" w:name="_ETM_Q1_1062655"/>
      <w:bookmarkEnd w:id="1269"/>
      <w:r>
        <w:rPr>
          <w:rFonts w:hint="cs"/>
          <w:rtl/>
        </w:rPr>
        <w:t>רבות</w:t>
      </w:r>
      <w:bookmarkStart w:id="1270" w:name="_ETM_Q1_1060655"/>
      <w:bookmarkStart w:id="1271" w:name="_ETM_Q1_1057655"/>
      <w:bookmarkEnd w:id="1270"/>
      <w:bookmarkEnd w:id="1271"/>
      <w:r>
        <w:rPr>
          <w:rFonts w:hint="cs"/>
          <w:rtl/>
        </w:rPr>
        <w:t>. "פנה המבקש תחילה למחזי</w:t>
      </w:r>
      <w:bookmarkStart w:id="1272" w:name="_ETM_Q1_1064155"/>
      <w:bookmarkEnd w:id="1272"/>
      <w:r>
        <w:rPr>
          <w:rFonts w:hint="cs"/>
          <w:rtl/>
        </w:rPr>
        <w:t xml:space="preserve">ק, יודיע לו </w:t>
      </w:r>
      <w:bookmarkStart w:id="1273" w:name="_ETM_Q1_1064655"/>
      <w:bookmarkEnd w:id="1273"/>
      <w:r>
        <w:rPr>
          <w:rFonts w:hint="cs"/>
          <w:rtl/>
        </w:rPr>
        <w:t xml:space="preserve">המחזיק אם </w:t>
      </w:r>
      <w:bookmarkStart w:id="1274" w:name="_ETM_Q1_1066153"/>
      <w:bookmarkEnd w:id="1274"/>
      <w:r>
        <w:rPr>
          <w:rFonts w:hint="cs"/>
          <w:rtl/>
        </w:rPr>
        <w:t>הוא</w:t>
      </w:r>
      <w:bookmarkStart w:id="1275" w:name="_ETM_Q1_1065403"/>
      <w:bookmarkStart w:id="1276" w:name="_ETM_Q1_1062403"/>
      <w:bookmarkEnd w:id="1275"/>
      <w:bookmarkEnd w:id="1276"/>
      <w:r>
        <w:rPr>
          <w:rFonts w:hint="cs"/>
          <w:rtl/>
        </w:rPr>
        <w:t xml:space="preserve"> מחזיק מידע עליו וכן</w:t>
      </w:r>
      <w:bookmarkStart w:id="1277" w:name="_ETM_Q1_1064403"/>
      <w:bookmarkStart w:id="1278" w:name="_ETM_Q1_1061903"/>
      <w:bookmarkEnd w:id="1277"/>
      <w:bookmarkEnd w:id="1278"/>
      <w:r>
        <w:rPr>
          <w:rFonts w:hint="cs"/>
          <w:rtl/>
        </w:rPr>
        <w:t xml:space="preserve"> את שם בעל מאגר המידע </w:t>
      </w:r>
      <w:bookmarkStart w:id="1279" w:name="_ETM_Q1_1065153"/>
      <w:bookmarkEnd w:id="1279"/>
      <w:r>
        <w:rPr>
          <w:rFonts w:hint="cs"/>
          <w:rtl/>
        </w:rPr>
        <w:t>ו</w:t>
      </w:r>
      <w:bookmarkStart w:id="1280" w:name="_ETM_Q1_1064653"/>
      <w:bookmarkEnd w:id="1280"/>
      <w:r>
        <w:rPr>
          <w:rFonts w:hint="cs"/>
          <w:rtl/>
        </w:rPr>
        <w:t>את מענו". דיברנו ע</w:t>
      </w:r>
      <w:bookmarkStart w:id="1281" w:name="_ETM_Q1_1066903"/>
      <w:bookmarkEnd w:id="1281"/>
      <w:r>
        <w:rPr>
          <w:rFonts w:hint="cs"/>
          <w:rtl/>
        </w:rPr>
        <w:t>ל</w:t>
      </w:r>
      <w:bookmarkStart w:id="1282" w:name="_ETM_Q1_1064153"/>
      <w:bookmarkEnd w:id="1282"/>
      <w:r>
        <w:rPr>
          <w:rFonts w:hint="cs"/>
          <w:rtl/>
        </w:rPr>
        <w:t xml:space="preserve"> כך </w:t>
      </w:r>
      <w:bookmarkStart w:id="1283" w:name="_ETM_Q1_1068652"/>
      <w:r>
        <w:rPr>
          <w:rFonts w:hint="cs"/>
          <w:rtl/>
        </w:rPr>
        <w:t>ש</w:t>
      </w:r>
      <w:bookmarkStart w:id="1284" w:name="_ETM_Q1_1068153"/>
      <w:bookmarkEnd w:id="1284"/>
      <w:r>
        <w:rPr>
          <w:rFonts w:hint="cs"/>
          <w:rtl/>
        </w:rPr>
        <w:t>בכלל</w:t>
      </w:r>
      <w:bookmarkEnd w:id="1283"/>
      <w:r>
        <w:rPr>
          <w:rFonts w:hint="cs"/>
          <w:rtl/>
        </w:rPr>
        <w:t xml:space="preserve"> לא תמיד המחזיק יודע </w:t>
      </w:r>
      <w:bookmarkStart w:id="1285" w:name="_ETM_Q1_1070653"/>
      <w:bookmarkStart w:id="1286" w:name="_ETM_Q1_1068653"/>
      <w:bookmarkEnd w:id="1285"/>
      <w:bookmarkEnd w:id="1286"/>
      <w:r>
        <w:rPr>
          <w:rFonts w:hint="cs"/>
          <w:rtl/>
        </w:rPr>
        <w:t xml:space="preserve">על מי הוא מחזיק. </w:t>
      </w:r>
      <w:bookmarkStart w:id="1287" w:name="_ETM_Q1_1072656"/>
      <w:bookmarkEnd w:id="1287"/>
      <w:r>
        <w:rPr>
          <w:rFonts w:hint="cs"/>
          <w:rtl/>
        </w:rPr>
        <w:t>להפך</w:t>
      </w:r>
      <w:bookmarkStart w:id="1288" w:name="_ETM_Q1_1070656"/>
      <w:bookmarkEnd w:id="1288"/>
      <w:r>
        <w:rPr>
          <w:rFonts w:hint="cs"/>
          <w:rtl/>
        </w:rPr>
        <w:t xml:space="preserve">, לפעמים </w:t>
      </w:r>
      <w:bookmarkStart w:id="1289" w:name="_ETM_Q1_1066403"/>
      <w:bookmarkEnd w:id="1289"/>
      <w:r>
        <w:rPr>
          <w:rFonts w:hint="cs"/>
          <w:rtl/>
        </w:rPr>
        <w:t xml:space="preserve">יש לנו אינטרס שהמחזיק לא ידע על מי הוא מחזיק. </w:t>
      </w:r>
      <w:bookmarkStart w:id="1290" w:name="_ETM_Q1_1080653"/>
      <w:bookmarkStart w:id="1291" w:name="_ETM_Q1_1074903"/>
      <w:bookmarkEnd w:id="1290"/>
      <w:bookmarkEnd w:id="1291"/>
      <w:r>
        <w:rPr>
          <w:rFonts w:hint="cs"/>
          <w:rtl/>
        </w:rPr>
        <w:t>פה אנחנו לא מבקשים מהמחזיק נהלים של אבט</w:t>
      </w:r>
      <w:bookmarkStart w:id="1292" w:name="_ETM_Q1_1078653"/>
      <w:bookmarkEnd w:id="1292"/>
      <w:r>
        <w:rPr>
          <w:rFonts w:hint="cs"/>
          <w:rtl/>
        </w:rPr>
        <w:t>חת</w:t>
      </w:r>
      <w:bookmarkStart w:id="1293" w:name="_ETM_Q1_1076653"/>
      <w:bookmarkEnd w:id="1293"/>
      <w:r>
        <w:rPr>
          <w:rFonts w:hint="cs"/>
          <w:rtl/>
        </w:rPr>
        <w:t xml:space="preserve"> מידע, </w:t>
      </w:r>
      <w:bookmarkStart w:id="1294" w:name="_ETM_Q1_1077903"/>
      <w:bookmarkEnd w:id="1294"/>
      <w:r>
        <w:rPr>
          <w:rFonts w:hint="cs"/>
          <w:rtl/>
        </w:rPr>
        <w:t>אנחנו מבקשים מהמחזיק לשבת ולקרוא</w:t>
      </w:r>
      <w:bookmarkStart w:id="1295" w:name="_ETM_Q1_1083153"/>
      <w:bookmarkEnd w:id="1295"/>
      <w:r>
        <w:rPr>
          <w:rFonts w:hint="cs"/>
          <w:rtl/>
        </w:rPr>
        <w:t xml:space="preserve"> א</w:t>
      </w:r>
      <w:bookmarkStart w:id="1296" w:name="_ETM_Q1_1080901"/>
      <w:bookmarkEnd w:id="1296"/>
      <w:r>
        <w:rPr>
          <w:rFonts w:hint="cs"/>
          <w:rtl/>
        </w:rPr>
        <w:t xml:space="preserve">ת המאגר ולהבין האם </w:t>
      </w:r>
      <w:bookmarkStart w:id="1297" w:name="_ETM_Q1_1085906"/>
      <w:bookmarkEnd w:id="1297"/>
      <w:r>
        <w:rPr>
          <w:rFonts w:hint="cs"/>
          <w:rtl/>
        </w:rPr>
        <w:t xml:space="preserve">מאגר </w:t>
      </w:r>
      <w:bookmarkStart w:id="1298" w:name="_ETM_Q1_1086906"/>
      <w:bookmarkEnd w:id="1298"/>
      <w:r>
        <w:rPr>
          <w:rFonts w:hint="cs"/>
          <w:rtl/>
        </w:rPr>
        <w:t xml:space="preserve">המידע שייך וזאת בעיה. זאת בעיה </w:t>
      </w:r>
      <w:bookmarkStart w:id="1299" w:name="_ETM_Q1_1089405"/>
      <w:bookmarkStart w:id="1300" w:name="_ETM_Q1_1087155"/>
      <w:bookmarkEnd w:id="1299"/>
      <w:bookmarkEnd w:id="1300"/>
      <w:r>
        <w:rPr>
          <w:rFonts w:hint="cs"/>
          <w:rtl/>
        </w:rPr>
        <w:t>לא פשוטה.</w:t>
      </w:r>
    </w:p>
    <w:p w14:paraId="49801DE6" w14:textId="77777777" w:rsidR="007C2944" w:rsidRDefault="007C2944" w:rsidP="007C2944">
      <w:pPr>
        <w:rPr>
          <w:rtl/>
        </w:rPr>
      </w:pPr>
    </w:p>
    <w:p w14:paraId="726B82AB" w14:textId="6ECD6EA5" w:rsidR="007C2944" w:rsidRPr="00110DC8" w:rsidRDefault="007C2944" w:rsidP="007C2944">
      <w:pPr>
        <w:rPr>
          <w:rtl/>
        </w:rPr>
      </w:pPr>
      <w:bookmarkStart w:id="1301" w:name="_ETM_Q1_1089402"/>
      <w:bookmarkStart w:id="1302" w:name="_ETM_Q1_1089902"/>
      <w:bookmarkStart w:id="1303" w:name="_ETM_Q1_1098153"/>
      <w:bookmarkEnd w:id="1301"/>
      <w:bookmarkEnd w:id="1302"/>
      <w:bookmarkEnd w:id="1303"/>
      <w:r>
        <w:rPr>
          <w:rFonts w:hint="cs"/>
          <w:rtl/>
        </w:rPr>
        <w:lastRenderedPageBreak/>
        <w:t>יכול להיות שבהמשך</w:t>
      </w:r>
      <w:bookmarkStart w:id="1304" w:name="_ETM_Q1_1098155"/>
      <w:bookmarkEnd w:id="1304"/>
      <w:r>
        <w:rPr>
          <w:rFonts w:hint="cs"/>
          <w:rtl/>
        </w:rPr>
        <w:t xml:space="preserve"> צריך </w:t>
      </w:r>
      <w:bookmarkStart w:id="1305" w:name="_ETM_Q1_1096153"/>
      <w:bookmarkEnd w:id="1305"/>
      <w:r>
        <w:rPr>
          <w:rFonts w:hint="cs"/>
          <w:rtl/>
        </w:rPr>
        <w:t>לתקן את סעיף 13 ו-13א</w:t>
      </w:r>
      <w:bookmarkStart w:id="1306" w:name="_ETM_Q1_1107903"/>
      <w:bookmarkStart w:id="1307" w:name="_ETM_Q1_1111153"/>
      <w:bookmarkEnd w:id="1306"/>
      <w:bookmarkEnd w:id="1307"/>
      <w:r>
        <w:rPr>
          <w:rFonts w:hint="cs"/>
          <w:rtl/>
        </w:rPr>
        <w:t xml:space="preserve"> אבל כמו שאמרתי</w:t>
      </w:r>
      <w:bookmarkStart w:id="1308" w:name="_ETM_Q1_1110403"/>
      <w:bookmarkStart w:id="1309" w:name="_ETM_Q1_1107653"/>
      <w:bookmarkEnd w:id="1308"/>
      <w:bookmarkEnd w:id="1309"/>
      <w:r>
        <w:rPr>
          <w:rFonts w:hint="cs"/>
          <w:rtl/>
        </w:rPr>
        <w:t xml:space="preserve">, זה </w:t>
      </w:r>
      <w:bookmarkStart w:id="1310" w:name="_ETM_Q1_1108153"/>
      <w:bookmarkEnd w:id="1310"/>
      <w:r>
        <w:rPr>
          <w:rFonts w:hint="cs"/>
          <w:rtl/>
        </w:rPr>
        <w:t xml:space="preserve">כרגע לא הנושא. אני לא </w:t>
      </w:r>
      <w:bookmarkStart w:id="1311" w:name="_ETM_Q1_1091902"/>
      <w:bookmarkEnd w:id="1311"/>
      <w:r>
        <w:rPr>
          <w:rFonts w:hint="cs"/>
          <w:rtl/>
        </w:rPr>
        <w:t xml:space="preserve">מדבר כרגע על תיקון </w:t>
      </w:r>
      <w:bookmarkStart w:id="1312" w:name="_ETM_Q1_1092402"/>
      <w:bookmarkEnd w:id="1312"/>
      <w:r>
        <w:rPr>
          <w:rFonts w:hint="cs"/>
          <w:rtl/>
        </w:rPr>
        <w:t>ה</w:t>
      </w:r>
      <w:bookmarkStart w:id="1313" w:name="_ETM_Q1_1095402"/>
      <w:bookmarkStart w:id="1314" w:name="_ETM_Q1_1092651"/>
      <w:bookmarkEnd w:id="1313"/>
      <w:bookmarkEnd w:id="1314"/>
      <w:r>
        <w:rPr>
          <w:rFonts w:hint="cs"/>
          <w:rtl/>
        </w:rPr>
        <w:t>חוק,</w:t>
      </w:r>
      <w:bookmarkStart w:id="1315" w:name="_ETM_Q1_1100403"/>
      <w:bookmarkEnd w:id="1315"/>
      <w:r>
        <w:rPr>
          <w:rFonts w:hint="cs"/>
          <w:rtl/>
        </w:rPr>
        <w:t xml:space="preserve"> אני מדבר כרגע על השאלה </w:t>
      </w:r>
      <w:bookmarkStart w:id="1316" w:name="_ETM_Q1_1101156"/>
      <w:bookmarkEnd w:id="1316"/>
      <w:r>
        <w:rPr>
          <w:rFonts w:hint="cs"/>
          <w:rtl/>
        </w:rPr>
        <w:t>על מי</w:t>
      </w:r>
      <w:bookmarkStart w:id="1317" w:name="_ETM_Q1_1103156"/>
      <w:bookmarkEnd w:id="1317"/>
      <w:r>
        <w:rPr>
          <w:rFonts w:hint="cs"/>
          <w:rtl/>
        </w:rPr>
        <w:t xml:space="preserve"> אני רו</w:t>
      </w:r>
      <w:bookmarkStart w:id="1318" w:name="_ETM_Q1_1102406"/>
      <w:bookmarkEnd w:id="1318"/>
      <w:r>
        <w:rPr>
          <w:rFonts w:hint="cs"/>
          <w:rtl/>
        </w:rPr>
        <w:t xml:space="preserve">צה להטיל פה חובה </w:t>
      </w:r>
      <w:bookmarkStart w:id="1319" w:name="_ETM_Q1_1106656"/>
      <w:bookmarkEnd w:id="1319"/>
      <w:r>
        <w:rPr>
          <w:rFonts w:hint="cs"/>
          <w:rtl/>
        </w:rPr>
        <w:t>מאוד ספציפית שבאה ואומ</w:t>
      </w:r>
      <w:bookmarkStart w:id="1320" w:name="_ETM_Q1_1108156"/>
      <w:bookmarkEnd w:id="1320"/>
      <w:r>
        <w:rPr>
          <w:rFonts w:hint="cs"/>
          <w:rtl/>
        </w:rPr>
        <w:t xml:space="preserve">רת </w:t>
      </w:r>
      <w:bookmarkStart w:id="1321" w:name="_ETM_Q1_1108656"/>
      <w:bookmarkStart w:id="1322" w:name="_ETM_Q1_1105903"/>
      <w:bookmarkStart w:id="1323" w:name="_ETM_Q1_1102903"/>
      <w:bookmarkEnd w:id="1321"/>
      <w:bookmarkEnd w:id="1322"/>
      <w:bookmarkEnd w:id="1323"/>
      <w:r>
        <w:rPr>
          <w:rFonts w:hint="cs"/>
          <w:rtl/>
        </w:rPr>
        <w:t>שאם א</w:t>
      </w:r>
      <w:bookmarkStart w:id="1324" w:name="_ETM_Q1_1109404"/>
      <w:bookmarkStart w:id="1325" w:name="_ETM_Q1_1106655"/>
      <w:bookmarkEnd w:id="1324"/>
      <w:bookmarkEnd w:id="1325"/>
      <w:r>
        <w:rPr>
          <w:rFonts w:hint="cs"/>
          <w:rtl/>
        </w:rPr>
        <w:t>תה בעל שליטה במא</w:t>
      </w:r>
      <w:bookmarkStart w:id="1326" w:name="_ETM_Q1_1110406"/>
      <w:bookmarkEnd w:id="1326"/>
      <w:r>
        <w:rPr>
          <w:rFonts w:hint="cs"/>
          <w:rtl/>
        </w:rPr>
        <w:t xml:space="preserve">גר ויש בן אדם שמבקש </w:t>
      </w:r>
      <w:bookmarkStart w:id="1327" w:name="_ETM_Q1_1114656"/>
      <w:bookmarkStart w:id="1328" w:name="_ETM_Q1_1111906"/>
      <w:bookmarkStart w:id="1329" w:name="_ETM_Q1_1109151"/>
      <w:bookmarkEnd w:id="1327"/>
      <w:bookmarkEnd w:id="1328"/>
      <w:bookmarkEnd w:id="1329"/>
      <w:r>
        <w:rPr>
          <w:rFonts w:hint="cs"/>
          <w:rtl/>
        </w:rPr>
        <w:t>ממך את המידע אז החובה מוטל עליך. אם</w:t>
      </w:r>
      <w:bookmarkStart w:id="1330" w:name="_ETM_Q1_1114151"/>
      <w:bookmarkEnd w:id="1330"/>
      <w:r>
        <w:rPr>
          <w:rFonts w:hint="cs"/>
          <w:rtl/>
        </w:rPr>
        <w:t xml:space="preserve"> </w:t>
      </w:r>
      <w:bookmarkStart w:id="1331" w:name="_ETM_Q1_1114404"/>
      <w:bookmarkEnd w:id="1331"/>
      <w:r>
        <w:rPr>
          <w:rFonts w:hint="cs"/>
          <w:rtl/>
        </w:rPr>
        <w:t xml:space="preserve">אתה רוצה </w:t>
      </w:r>
      <w:r w:rsidRPr="00110DC8">
        <w:rPr>
          <w:rFonts w:hint="cs"/>
          <w:rtl/>
        </w:rPr>
        <w:t xml:space="preserve">לעשות את זה </w:t>
      </w:r>
      <w:bookmarkStart w:id="1332" w:name="_ETM_Q1_1114652"/>
      <w:bookmarkEnd w:id="1332"/>
      <w:r w:rsidRPr="00110DC8">
        <w:rPr>
          <w:rFonts w:hint="cs"/>
          <w:rtl/>
        </w:rPr>
        <w:t>ב</w:t>
      </w:r>
      <w:bookmarkStart w:id="1333" w:name="_ETM_Q1_1111902"/>
      <w:bookmarkEnd w:id="1333"/>
      <w:r w:rsidRPr="00110DC8">
        <w:rPr>
          <w:rFonts w:hint="cs"/>
          <w:rtl/>
        </w:rPr>
        <w:t xml:space="preserve">אמצעות מחזיק או באמצעות מישהו </w:t>
      </w:r>
      <w:bookmarkStart w:id="1334" w:name="_ETM_Q1_1116902"/>
      <w:bookmarkEnd w:id="1334"/>
      <w:r w:rsidRPr="00110DC8">
        <w:rPr>
          <w:rFonts w:hint="cs"/>
          <w:rtl/>
        </w:rPr>
        <w:t xml:space="preserve">אחר אז תעשה </w:t>
      </w:r>
      <w:bookmarkStart w:id="1335" w:name="_ETM_Q1_1115152"/>
      <w:bookmarkStart w:id="1336" w:name="_ETM_Q1_1112402"/>
      <w:bookmarkEnd w:id="1335"/>
      <w:bookmarkEnd w:id="1336"/>
      <w:r w:rsidRPr="00110DC8">
        <w:rPr>
          <w:rFonts w:hint="cs"/>
          <w:rtl/>
        </w:rPr>
        <w:t>את זה ב</w:t>
      </w:r>
      <w:bookmarkStart w:id="1337" w:name="_ETM_Q1_1111402"/>
      <w:bookmarkStart w:id="1338" w:name="_ETM_Q1_1108652"/>
      <w:bookmarkEnd w:id="1337"/>
      <w:bookmarkEnd w:id="1338"/>
      <w:r w:rsidRPr="00110DC8">
        <w:rPr>
          <w:rFonts w:hint="cs"/>
          <w:rtl/>
        </w:rPr>
        <w:t xml:space="preserve">אמצעות מי שאתה רוצה </w:t>
      </w:r>
      <w:bookmarkStart w:id="1339" w:name="_ETM_Q1_1119156"/>
      <w:bookmarkEnd w:id="1339"/>
      <w:r w:rsidRPr="00110DC8">
        <w:rPr>
          <w:rFonts w:hint="cs"/>
          <w:rtl/>
        </w:rPr>
        <w:t>אבל החובה מוטלת עליך</w:t>
      </w:r>
      <w:bookmarkStart w:id="1340" w:name="_ETM_Q1_1120156"/>
      <w:bookmarkStart w:id="1341" w:name="_ETM_Q1_1117406"/>
      <w:bookmarkEnd w:id="1340"/>
      <w:bookmarkEnd w:id="1341"/>
      <w:r w:rsidRPr="00110DC8">
        <w:rPr>
          <w:rFonts w:hint="cs"/>
          <w:rtl/>
        </w:rPr>
        <w:t xml:space="preserve">. </w:t>
      </w:r>
    </w:p>
    <w:p w14:paraId="2DD61FE1" w14:textId="77777777" w:rsidR="007C2944" w:rsidRPr="00110DC8" w:rsidRDefault="007C2944" w:rsidP="007C2944">
      <w:pPr>
        <w:rPr>
          <w:rtl/>
        </w:rPr>
      </w:pPr>
      <w:bookmarkStart w:id="1342" w:name="_ETM_Q1_1117906"/>
      <w:bookmarkEnd w:id="1342"/>
    </w:p>
    <w:p w14:paraId="18080CA7" w14:textId="5DCE8B31" w:rsidR="007C2944" w:rsidRDefault="007C2944" w:rsidP="007C2944">
      <w:pPr>
        <w:rPr>
          <w:rtl/>
        </w:rPr>
      </w:pPr>
      <w:bookmarkStart w:id="1343" w:name="_ETM_Q1_1118401"/>
      <w:bookmarkStart w:id="1344" w:name="_ETM_Q1_1118652"/>
      <w:bookmarkEnd w:id="1343"/>
      <w:bookmarkEnd w:id="1344"/>
      <w:r w:rsidRPr="00110DC8">
        <w:rPr>
          <w:rFonts w:hint="cs"/>
          <w:rtl/>
        </w:rPr>
        <w:t xml:space="preserve">האם תהיה זו טענת </w:t>
      </w:r>
      <w:bookmarkStart w:id="1345" w:name="_ETM_Q1_1119155"/>
      <w:bookmarkEnd w:id="1345"/>
      <w:r w:rsidRPr="00110DC8">
        <w:rPr>
          <w:rFonts w:hint="cs"/>
          <w:rtl/>
        </w:rPr>
        <w:t>הגנת תקפ</w:t>
      </w:r>
      <w:bookmarkStart w:id="1346" w:name="_ETM_Q1_1120905"/>
      <w:bookmarkEnd w:id="1346"/>
      <w:r w:rsidRPr="00110DC8">
        <w:rPr>
          <w:rFonts w:hint="cs"/>
          <w:rtl/>
        </w:rPr>
        <w:t>ה</w:t>
      </w:r>
      <w:bookmarkStart w:id="1347" w:name="_ETM_Q1_1118905"/>
      <w:bookmarkStart w:id="1348" w:name="_ETM_Q1_1116655"/>
      <w:bookmarkStart w:id="1349" w:name="_ETM_Q1_1124153"/>
      <w:bookmarkStart w:id="1350" w:name="_ETM_Q1_1121404"/>
      <w:bookmarkStart w:id="1351" w:name="_ETM_Q1_1122401"/>
      <w:bookmarkStart w:id="1352" w:name="_ETM_Q1_1122902"/>
      <w:bookmarkStart w:id="1353" w:name="_ETM_Q1_1122651"/>
      <w:bookmarkEnd w:id="1347"/>
      <w:bookmarkEnd w:id="1348"/>
      <w:bookmarkEnd w:id="1349"/>
      <w:bookmarkEnd w:id="1350"/>
      <w:bookmarkEnd w:id="1351"/>
      <w:bookmarkEnd w:id="1352"/>
      <w:bookmarkEnd w:id="1353"/>
      <w:r w:rsidR="00110DC8" w:rsidRPr="00110DC8">
        <w:rPr>
          <w:rFonts w:hint="cs"/>
          <w:rtl/>
        </w:rPr>
        <w:t xml:space="preserve"> אם בעל ה</w:t>
      </w:r>
      <w:bookmarkStart w:id="1354" w:name="_ETM_Q1_1128655"/>
      <w:bookmarkEnd w:id="1354"/>
      <w:r w:rsidRPr="00110DC8">
        <w:rPr>
          <w:rFonts w:hint="cs"/>
          <w:rtl/>
        </w:rPr>
        <w:t>שליטה יבוא ויגיד "אני הור</w:t>
      </w:r>
      <w:bookmarkStart w:id="1355" w:name="_ETM_Q1_1124651"/>
      <w:bookmarkEnd w:id="1355"/>
      <w:r w:rsidRPr="00110DC8">
        <w:rPr>
          <w:rFonts w:hint="cs"/>
          <w:rtl/>
        </w:rPr>
        <w:t xml:space="preserve">תי למחזיק במכתב </w:t>
      </w:r>
      <w:bookmarkStart w:id="1356" w:name="_ETM_Q1_1128401"/>
      <w:bookmarkEnd w:id="1356"/>
      <w:r w:rsidRPr="00110DC8">
        <w:rPr>
          <w:rFonts w:hint="cs"/>
          <w:rtl/>
        </w:rPr>
        <w:t>והמ</w:t>
      </w:r>
      <w:bookmarkStart w:id="1357" w:name="_ETM_Q1_1127153"/>
      <w:bookmarkStart w:id="1358" w:name="_ETM_Q1_1124151"/>
      <w:bookmarkEnd w:id="1357"/>
      <w:bookmarkEnd w:id="1358"/>
      <w:r w:rsidRPr="00110DC8">
        <w:rPr>
          <w:rFonts w:hint="cs"/>
          <w:rtl/>
        </w:rPr>
        <w:t>חזיק גנב לי את המאגר ולכן אנ</w:t>
      </w:r>
      <w:bookmarkStart w:id="1359" w:name="_ETM_Q1_1134152"/>
      <w:bookmarkEnd w:id="1359"/>
      <w:r w:rsidRPr="00110DC8">
        <w:rPr>
          <w:rFonts w:hint="cs"/>
          <w:rtl/>
        </w:rPr>
        <w:t>י</w:t>
      </w:r>
      <w:r w:rsidR="00110DC8" w:rsidRPr="00110DC8">
        <w:rPr>
          <w:rFonts w:hint="cs"/>
          <w:rtl/>
        </w:rPr>
        <w:t xml:space="preserve"> </w:t>
      </w:r>
      <w:r w:rsidRPr="00110DC8">
        <w:rPr>
          <w:rFonts w:hint="cs"/>
          <w:rtl/>
        </w:rPr>
        <w:t>לא - - -"</w:t>
      </w:r>
      <w:r w:rsidR="00110DC8" w:rsidRPr="00110DC8">
        <w:rPr>
          <w:rFonts w:hint="cs"/>
          <w:rtl/>
        </w:rPr>
        <w:t>?</w:t>
      </w:r>
      <w:r w:rsidRPr="00110DC8">
        <w:rPr>
          <w:rFonts w:hint="cs"/>
          <w:rtl/>
        </w:rPr>
        <w:t xml:space="preserve"> בסדר גמור אבל החובה על מסירת </w:t>
      </w:r>
      <w:bookmarkStart w:id="1360" w:name="_ETM_Q1_1132653"/>
      <w:bookmarkEnd w:id="1360"/>
      <w:r w:rsidRPr="00110DC8">
        <w:rPr>
          <w:rFonts w:hint="cs"/>
          <w:rtl/>
        </w:rPr>
        <w:t xml:space="preserve">המידע מתאימה לבעל השליטה, היא </w:t>
      </w:r>
      <w:bookmarkStart w:id="1361" w:name="_ETM_Q1_1137401"/>
      <w:bookmarkEnd w:id="1361"/>
      <w:r w:rsidRPr="00110DC8">
        <w:rPr>
          <w:rFonts w:hint="cs"/>
          <w:rtl/>
        </w:rPr>
        <w:t>לא</w:t>
      </w:r>
      <w:bookmarkStart w:id="1362" w:name="_ETM_Q1_1134652"/>
      <w:bookmarkStart w:id="1363" w:name="_ETM_Q1_1137652"/>
      <w:bookmarkEnd w:id="1362"/>
      <w:bookmarkEnd w:id="1363"/>
      <w:r w:rsidRPr="00110DC8">
        <w:rPr>
          <w:rFonts w:hint="cs"/>
          <w:rtl/>
        </w:rPr>
        <w:t xml:space="preserve"> מתאימה למחזיק לפי העניין</w:t>
      </w:r>
      <w:bookmarkStart w:id="1364" w:name="_ETM_Q1_1137903"/>
      <w:bookmarkEnd w:id="1364"/>
      <w:r w:rsidRPr="00110DC8">
        <w:rPr>
          <w:rFonts w:hint="cs"/>
          <w:rtl/>
        </w:rPr>
        <w:t>.</w:t>
      </w:r>
      <w:bookmarkStart w:id="1365" w:name="_ETM_Q1_1140902"/>
      <w:bookmarkEnd w:id="1365"/>
      <w:r w:rsidRPr="00110DC8">
        <w:rPr>
          <w:rFonts w:hint="cs"/>
          <w:rtl/>
        </w:rPr>
        <w:t xml:space="preserve"> לכן, כן כדאי</w:t>
      </w:r>
      <w:r>
        <w:rPr>
          <w:rFonts w:hint="cs"/>
          <w:rtl/>
        </w:rPr>
        <w:t xml:space="preserve"> שסעיף </w:t>
      </w:r>
      <w:bookmarkStart w:id="1366" w:name="_ETM_Q1_1143654"/>
      <w:bookmarkEnd w:id="1366"/>
      <w:r>
        <w:rPr>
          <w:rFonts w:hint="cs"/>
          <w:rtl/>
        </w:rPr>
        <w:t xml:space="preserve">3 יחול </w:t>
      </w:r>
      <w:bookmarkStart w:id="1367" w:name="_ETM_Q1_1142654"/>
      <w:bookmarkEnd w:id="1367"/>
      <w:r>
        <w:rPr>
          <w:rFonts w:hint="cs"/>
          <w:rtl/>
        </w:rPr>
        <w:t xml:space="preserve">על בעל שליטה. </w:t>
      </w:r>
    </w:p>
    <w:p w14:paraId="273F7DAC" w14:textId="77777777" w:rsidR="007C2944" w:rsidRDefault="007C2944" w:rsidP="007C2944">
      <w:pPr>
        <w:rPr>
          <w:rtl/>
        </w:rPr>
      </w:pPr>
      <w:bookmarkStart w:id="1368" w:name="_ETM_Q1_1145151"/>
      <w:bookmarkEnd w:id="1368"/>
    </w:p>
    <w:p w14:paraId="229419E9" w14:textId="39BF45F2" w:rsidR="007C2944" w:rsidRDefault="007C2944" w:rsidP="007C2944">
      <w:pPr>
        <w:pStyle w:val="a4"/>
        <w:keepNext/>
        <w:rPr>
          <w:rtl/>
        </w:rPr>
      </w:pPr>
      <w:bookmarkStart w:id="1369" w:name="ET_speaker_ניר_גרסון_66"/>
      <w:r w:rsidRPr="007C2944">
        <w:rPr>
          <w:rStyle w:val="TagStyle"/>
          <w:rtl/>
        </w:rPr>
        <w:t xml:space="preserve"> &lt;&lt; דובר &gt;&gt; </w:t>
      </w:r>
      <w:r>
        <w:rPr>
          <w:rtl/>
        </w:rPr>
        <w:t>ניר גרסון:</w:t>
      </w:r>
      <w:r w:rsidRPr="007C2944">
        <w:rPr>
          <w:rStyle w:val="TagStyle"/>
          <w:rtl/>
        </w:rPr>
        <w:t xml:space="preserve"> &lt;&lt; דובר &gt;&gt;</w:t>
      </w:r>
      <w:r>
        <w:rPr>
          <w:rtl/>
        </w:rPr>
        <w:t xml:space="preserve">   </w:t>
      </w:r>
      <w:bookmarkEnd w:id="1369"/>
    </w:p>
    <w:p w14:paraId="0D144BEE" w14:textId="77777777" w:rsidR="007C2944" w:rsidRPr="007C2944" w:rsidRDefault="007C2944" w:rsidP="007C2944">
      <w:pPr>
        <w:rPr>
          <w:rtl/>
        </w:rPr>
      </w:pPr>
    </w:p>
    <w:p w14:paraId="2505E1A7" w14:textId="19F2FD2A" w:rsidR="007C2944" w:rsidRDefault="007C2944" w:rsidP="007C2944">
      <w:pPr>
        <w:rPr>
          <w:rtl/>
        </w:rPr>
      </w:pPr>
      <w:bookmarkStart w:id="1370" w:name="_ETM_Q1_1145403"/>
      <w:bookmarkEnd w:id="1370"/>
      <w:r>
        <w:rPr>
          <w:rFonts w:hint="cs"/>
          <w:rtl/>
        </w:rPr>
        <w:t xml:space="preserve">כלומר, אדוני אומר </w:t>
      </w:r>
      <w:bookmarkStart w:id="1371" w:name="_ETM_Q1_1151901"/>
      <w:bookmarkEnd w:id="1371"/>
      <w:r>
        <w:rPr>
          <w:rFonts w:hint="cs"/>
          <w:rtl/>
        </w:rPr>
        <w:t xml:space="preserve">שבמצב שבו </w:t>
      </w:r>
      <w:bookmarkStart w:id="1372" w:name="_ETM_Q1_1149403"/>
      <w:bookmarkEnd w:id="1372"/>
      <w:r>
        <w:rPr>
          <w:rFonts w:hint="cs"/>
          <w:rtl/>
        </w:rPr>
        <w:t xml:space="preserve">המחזיק לא שועה </w:t>
      </w:r>
      <w:bookmarkStart w:id="1373" w:name="_ETM_Q1_1149155"/>
      <w:bookmarkStart w:id="1374" w:name="_ETM_Q1_1148654"/>
      <w:bookmarkEnd w:id="1373"/>
      <w:bookmarkEnd w:id="1374"/>
      <w:r>
        <w:rPr>
          <w:rFonts w:hint="cs"/>
          <w:rtl/>
        </w:rPr>
        <w:t xml:space="preserve">לבקשתו של בעל המאגר למסור את המידע </w:t>
      </w:r>
      <w:bookmarkStart w:id="1375" w:name="_ETM_Q1_1155152"/>
      <w:bookmarkEnd w:id="1375"/>
      <w:r>
        <w:rPr>
          <w:rFonts w:hint="cs"/>
          <w:rtl/>
        </w:rPr>
        <w:t>אז בעצם בתביעה הנגז</w:t>
      </w:r>
      <w:bookmarkStart w:id="1376" w:name="_ETM_Q1_1157401"/>
      <w:bookmarkStart w:id="1377" w:name="_ETM_Q1_1154401"/>
      <w:bookmarkEnd w:id="1376"/>
      <w:bookmarkEnd w:id="1377"/>
      <w:r>
        <w:rPr>
          <w:rFonts w:hint="cs"/>
          <w:rtl/>
        </w:rPr>
        <w:t>רת הוא גלגל את זה - - -</w:t>
      </w:r>
    </w:p>
    <w:p w14:paraId="4B437E3C" w14:textId="77777777" w:rsidR="007C2944" w:rsidRDefault="007C2944" w:rsidP="007C2944">
      <w:pPr>
        <w:rPr>
          <w:rtl/>
        </w:rPr>
      </w:pPr>
      <w:bookmarkStart w:id="1378" w:name="_ETM_Q1_1159151"/>
      <w:bookmarkEnd w:id="1378"/>
    </w:p>
    <w:p w14:paraId="1E6CA31B" w14:textId="6184D6C5" w:rsidR="007C2944" w:rsidRDefault="007C2944" w:rsidP="007C2944">
      <w:pPr>
        <w:pStyle w:val="af6"/>
        <w:keepNext/>
        <w:rPr>
          <w:rtl/>
        </w:rPr>
      </w:pPr>
      <w:bookmarkStart w:id="1379" w:name="ET_yor_6157_67"/>
      <w:r w:rsidRPr="007C2944">
        <w:rPr>
          <w:rStyle w:val="TagStyle"/>
          <w:rtl/>
        </w:rPr>
        <w:t xml:space="preserve"> &lt;&lt; יור &gt;&gt; </w:t>
      </w:r>
      <w:r>
        <w:rPr>
          <w:rtl/>
        </w:rPr>
        <w:t>היו"ר שמחה רוטמן:</w:t>
      </w:r>
      <w:r w:rsidRPr="007C2944">
        <w:rPr>
          <w:rStyle w:val="TagStyle"/>
          <w:rtl/>
        </w:rPr>
        <w:t xml:space="preserve"> &lt;&lt; יור &gt;&gt;</w:t>
      </w:r>
      <w:r>
        <w:rPr>
          <w:rtl/>
        </w:rPr>
        <w:t xml:space="preserve">   </w:t>
      </w:r>
      <w:bookmarkEnd w:id="1379"/>
    </w:p>
    <w:p w14:paraId="21411F29" w14:textId="77777777" w:rsidR="007C2944" w:rsidRDefault="007C2944" w:rsidP="007C2944">
      <w:pPr>
        <w:pStyle w:val="KeepWithNext"/>
        <w:rPr>
          <w:rtl/>
        </w:rPr>
      </w:pPr>
    </w:p>
    <w:p w14:paraId="66D19F66" w14:textId="15A8926D" w:rsidR="007C2944" w:rsidRDefault="007C2944" w:rsidP="007C2944">
      <w:pPr>
        <w:rPr>
          <w:rtl/>
        </w:rPr>
      </w:pPr>
      <w:bookmarkStart w:id="1380" w:name="_ETM_Q1_1159651"/>
      <w:bookmarkEnd w:id="1380"/>
      <w:r>
        <w:rPr>
          <w:rFonts w:hint="cs"/>
          <w:rtl/>
        </w:rPr>
        <w:t xml:space="preserve">כן. הוא </w:t>
      </w:r>
      <w:bookmarkStart w:id="1381" w:name="_ETM_Q1_1159652"/>
      <w:bookmarkEnd w:id="1381"/>
      <w:r>
        <w:rPr>
          <w:rFonts w:hint="cs"/>
          <w:rtl/>
        </w:rPr>
        <w:t>נתן את ההו</w:t>
      </w:r>
      <w:bookmarkStart w:id="1382" w:name="_ETM_Q1_1159154"/>
      <w:bookmarkEnd w:id="1382"/>
      <w:r>
        <w:rPr>
          <w:rFonts w:hint="cs"/>
          <w:rtl/>
        </w:rPr>
        <w:t>ראה אז הוא בסד</w:t>
      </w:r>
      <w:bookmarkStart w:id="1383" w:name="_ETM_Q1_1162402"/>
      <w:bookmarkStart w:id="1384" w:name="_ETM_Q1_1159402"/>
      <w:bookmarkEnd w:id="1383"/>
      <w:bookmarkEnd w:id="1384"/>
      <w:r>
        <w:rPr>
          <w:rFonts w:hint="cs"/>
          <w:rtl/>
        </w:rPr>
        <w:t xml:space="preserve">ר. </w:t>
      </w:r>
      <w:bookmarkStart w:id="1385" w:name="_ETM_Q1_1157402"/>
      <w:bookmarkStart w:id="1386" w:name="_ETM_Q1_1162650"/>
      <w:bookmarkEnd w:id="1385"/>
      <w:bookmarkEnd w:id="1386"/>
      <w:r>
        <w:rPr>
          <w:rFonts w:hint="cs"/>
          <w:rtl/>
        </w:rPr>
        <w:t xml:space="preserve">אם </w:t>
      </w:r>
      <w:bookmarkStart w:id="1387" w:name="_ETM_Q1_1163151"/>
      <w:bookmarkStart w:id="1388" w:name="_ETM_Q1_1160151"/>
      <w:bookmarkEnd w:id="1387"/>
      <w:bookmarkEnd w:id="1388"/>
      <w:r>
        <w:rPr>
          <w:rFonts w:hint="cs"/>
          <w:rtl/>
        </w:rPr>
        <w:t>המחזיק גנב לו את המאגר, מה אתה רוצה ממנו? הוא פעל בהתאם לחובתו.</w:t>
      </w:r>
      <w:bookmarkStart w:id="1389" w:name="_ETM_Q1_1166901"/>
      <w:bookmarkEnd w:id="1389"/>
    </w:p>
    <w:p w14:paraId="0A9425EB" w14:textId="77777777" w:rsidR="007C2944" w:rsidRDefault="007C2944" w:rsidP="007C2944">
      <w:pPr>
        <w:rPr>
          <w:rtl/>
        </w:rPr>
      </w:pPr>
      <w:bookmarkStart w:id="1390" w:name="_ETM_Q1_1167151"/>
      <w:bookmarkStart w:id="1391" w:name="_ETM_Q1_1168154"/>
      <w:bookmarkEnd w:id="1390"/>
      <w:bookmarkEnd w:id="1391"/>
    </w:p>
    <w:p w14:paraId="6249761D" w14:textId="3FA5904A" w:rsidR="007C2944" w:rsidRDefault="007C2944" w:rsidP="007C2944">
      <w:pPr>
        <w:pStyle w:val="a4"/>
        <w:keepNext/>
        <w:rPr>
          <w:rtl/>
        </w:rPr>
      </w:pPr>
      <w:bookmarkStart w:id="1392" w:name="ET_speaker_ניר_גרסון_68"/>
      <w:r w:rsidRPr="007C2944">
        <w:rPr>
          <w:rStyle w:val="TagStyle"/>
          <w:rtl/>
        </w:rPr>
        <w:t xml:space="preserve"> &lt;&lt; דובר &gt;&gt; </w:t>
      </w:r>
      <w:r>
        <w:rPr>
          <w:rtl/>
        </w:rPr>
        <w:t>ניר גרסון:</w:t>
      </w:r>
      <w:r w:rsidRPr="007C2944">
        <w:rPr>
          <w:rStyle w:val="TagStyle"/>
          <w:rtl/>
        </w:rPr>
        <w:t xml:space="preserve"> &lt;&lt; דובר &gt;&gt;</w:t>
      </w:r>
      <w:r>
        <w:rPr>
          <w:rtl/>
        </w:rPr>
        <w:t xml:space="preserve">   </w:t>
      </w:r>
      <w:bookmarkEnd w:id="1392"/>
    </w:p>
    <w:p w14:paraId="70C2B6D6" w14:textId="77777777" w:rsidR="007C2944" w:rsidRDefault="007C2944" w:rsidP="007C2944">
      <w:pPr>
        <w:pStyle w:val="KeepWithNext"/>
        <w:rPr>
          <w:rtl/>
        </w:rPr>
      </w:pPr>
    </w:p>
    <w:p w14:paraId="4C8927A5" w14:textId="2908B95A" w:rsidR="007C2944" w:rsidRDefault="007C2944" w:rsidP="007C2944">
      <w:pPr>
        <w:rPr>
          <w:rtl/>
        </w:rPr>
      </w:pPr>
      <w:bookmarkStart w:id="1393" w:name="_ETM_Q1_1168651"/>
      <w:bookmarkEnd w:id="1393"/>
      <w:r>
        <w:rPr>
          <w:rFonts w:hint="cs"/>
          <w:rtl/>
        </w:rPr>
        <w:t xml:space="preserve">בסדר. </w:t>
      </w:r>
      <w:bookmarkStart w:id="1394" w:name="_ETM_Q1_1167650"/>
      <w:bookmarkStart w:id="1395" w:name="_ETM_Q1_1166902"/>
      <w:bookmarkEnd w:id="1394"/>
      <w:bookmarkEnd w:id="1395"/>
    </w:p>
    <w:p w14:paraId="0C15B63F" w14:textId="77777777" w:rsidR="007C2944" w:rsidRDefault="007C2944" w:rsidP="007C2944">
      <w:pPr>
        <w:rPr>
          <w:rtl/>
        </w:rPr>
      </w:pPr>
    </w:p>
    <w:p w14:paraId="0AD650BA" w14:textId="2E0C0C9C" w:rsidR="007C2944" w:rsidRDefault="007C2944" w:rsidP="007C2944">
      <w:pPr>
        <w:pStyle w:val="af6"/>
        <w:keepNext/>
        <w:rPr>
          <w:rtl/>
        </w:rPr>
      </w:pPr>
      <w:bookmarkStart w:id="1396" w:name="ET_yor_6157_69"/>
      <w:r w:rsidRPr="007C2944">
        <w:rPr>
          <w:rStyle w:val="TagStyle"/>
          <w:rtl/>
        </w:rPr>
        <w:t xml:space="preserve"> &lt;&lt; יור &gt;&gt; </w:t>
      </w:r>
      <w:r>
        <w:rPr>
          <w:rtl/>
        </w:rPr>
        <w:t>היו"ר שמחה רוטמן:</w:t>
      </w:r>
      <w:r w:rsidRPr="007C2944">
        <w:rPr>
          <w:rStyle w:val="TagStyle"/>
          <w:rtl/>
        </w:rPr>
        <w:t xml:space="preserve"> &lt;&lt; יור &gt;&gt;</w:t>
      </w:r>
      <w:r>
        <w:rPr>
          <w:rtl/>
        </w:rPr>
        <w:t xml:space="preserve">   </w:t>
      </w:r>
      <w:bookmarkEnd w:id="1396"/>
    </w:p>
    <w:p w14:paraId="6A5D303E" w14:textId="77777777" w:rsidR="007C2944" w:rsidRDefault="007C2944" w:rsidP="007C2944">
      <w:pPr>
        <w:pStyle w:val="KeepWithNext"/>
        <w:rPr>
          <w:rtl/>
        </w:rPr>
      </w:pPr>
    </w:p>
    <w:p w14:paraId="6DFFAD76" w14:textId="1B3B7833" w:rsidR="007C2944" w:rsidRDefault="007C2944" w:rsidP="007C2944">
      <w:pPr>
        <w:rPr>
          <w:rtl/>
        </w:rPr>
      </w:pPr>
      <w:bookmarkStart w:id="1397" w:name="_ETM_Q1_1170902"/>
      <w:bookmarkEnd w:id="1397"/>
      <w:r>
        <w:rPr>
          <w:rFonts w:hint="cs"/>
          <w:rtl/>
        </w:rPr>
        <w:t xml:space="preserve">כן, </w:t>
      </w:r>
      <w:bookmarkStart w:id="1398" w:name="_ETM_Q1_1168902"/>
      <w:bookmarkEnd w:id="1398"/>
      <w:r>
        <w:rPr>
          <w:rFonts w:hint="cs"/>
          <w:rtl/>
        </w:rPr>
        <w:t xml:space="preserve">אני מסכים ש-3 צריך להיות </w:t>
      </w:r>
      <w:bookmarkStart w:id="1399" w:name="_ETM_Q1_1172150"/>
      <w:bookmarkEnd w:id="1399"/>
      <w:r>
        <w:rPr>
          <w:rFonts w:hint="cs"/>
          <w:rtl/>
        </w:rPr>
        <w:t xml:space="preserve">על בעל שליטה ולא על מחזיק. </w:t>
      </w:r>
    </w:p>
    <w:p w14:paraId="4BEBF871" w14:textId="77777777" w:rsidR="007C2944" w:rsidRDefault="007C2944" w:rsidP="007C2944">
      <w:pPr>
        <w:rPr>
          <w:rtl/>
        </w:rPr>
      </w:pPr>
    </w:p>
    <w:p w14:paraId="3DAEFE3D" w14:textId="5328A330" w:rsidR="007C2944" w:rsidRDefault="007C2944" w:rsidP="007C2944">
      <w:pPr>
        <w:pStyle w:val="af6"/>
        <w:keepNext/>
        <w:rPr>
          <w:rtl/>
        </w:rPr>
      </w:pPr>
      <w:bookmarkStart w:id="1400" w:name="ET_yor_6157_70"/>
      <w:r w:rsidRPr="007C2944">
        <w:rPr>
          <w:rStyle w:val="TagStyle"/>
          <w:rtl/>
        </w:rPr>
        <w:t xml:space="preserve"> &lt;&lt; יור &gt;&gt; </w:t>
      </w:r>
      <w:r>
        <w:rPr>
          <w:rtl/>
        </w:rPr>
        <w:t>היו"ר שמחה רוטמן:</w:t>
      </w:r>
      <w:r w:rsidRPr="007C2944">
        <w:rPr>
          <w:rStyle w:val="TagStyle"/>
          <w:rtl/>
        </w:rPr>
        <w:t xml:space="preserve"> &lt;&lt; יור &gt;&gt;</w:t>
      </w:r>
      <w:r>
        <w:rPr>
          <w:rtl/>
        </w:rPr>
        <w:t xml:space="preserve">   </w:t>
      </w:r>
      <w:bookmarkEnd w:id="1400"/>
    </w:p>
    <w:p w14:paraId="56CF0F80" w14:textId="77777777" w:rsidR="007C2944" w:rsidRDefault="007C2944" w:rsidP="007C2944">
      <w:pPr>
        <w:pStyle w:val="KeepWithNext"/>
        <w:rPr>
          <w:rtl/>
        </w:rPr>
      </w:pPr>
    </w:p>
    <w:p w14:paraId="5D92BC87" w14:textId="30B36D60" w:rsidR="007C2944" w:rsidRDefault="007C2944" w:rsidP="007C2944">
      <w:pPr>
        <w:rPr>
          <w:rtl/>
        </w:rPr>
      </w:pPr>
      <w:r>
        <w:rPr>
          <w:rFonts w:hint="cs"/>
          <w:rtl/>
        </w:rPr>
        <w:t>בסדר. חוץ מזה סיימנו, נכון? יש עוד משהו</w:t>
      </w:r>
      <w:bookmarkStart w:id="1401" w:name="_ETM_Q1_1181650"/>
      <w:bookmarkEnd w:id="1401"/>
      <w:r>
        <w:rPr>
          <w:rFonts w:hint="cs"/>
          <w:rtl/>
        </w:rPr>
        <w:t xml:space="preserve">? אפשר להתקדם. </w:t>
      </w:r>
    </w:p>
    <w:p w14:paraId="7A10128F" w14:textId="77777777" w:rsidR="007C2944" w:rsidRDefault="007C2944" w:rsidP="007C2944">
      <w:pPr>
        <w:rPr>
          <w:rtl/>
        </w:rPr>
      </w:pPr>
      <w:bookmarkStart w:id="1402" w:name="_ETM_Q1_1184401"/>
      <w:bookmarkStart w:id="1403" w:name="_ETM_Q1_1185653"/>
      <w:bookmarkEnd w:id="1402"/>
      <w:bookmarkEnd w:id="1403"/>
    </w:p>
    <w:p w14:paraId="32751D13" w14:textId="2C4577D2" w:rsidR="007C2944" w:rsidRDefault="007C2944" w:rsidP="007C2944">
      <w:pPr>
        <w:pStyle w:val="a4"/>
        <w:keepNext/>
        <w:rPr>
          <w:rtl/>
        </w:rPr>
      </w:pPr>
      <w:bookmarkStart w:id="1404" w:name="ET_speaker_נעמה_מנחמי_71"/>
      <w:r w:rsidRPr="007C2944">
        <w:rPr>
          <w:rStyle w:val="TagStyle"/>
          <w:rtl/>
        </w:rPr>
        <w:t xml:space="preserve"> &lt;&lt; דובר &gt;&gt; </w:t>
      </w:r>
      <w:r>
        <w:rPr>
          <w:rtl/>
        </w:rPr>
        <w:t>נעמה מנחמי:</w:t>
      </w:r>
      <w:r w:rsidRPr="007C2944">
        <w:rPr>
          <w:rStyle w:val="TagStyle"/>
          <w:rtl/>
        </w:rPr>
        <w:t xml:space="preserve"> &lt;&lt; דובר &gt;&gt;</w:t>
      </w:r>
      <w:r>
        <w:rPr>
          <w:rtl/>
        </w:rPr>
        <w:t xml:space="preserve">   </w:t>
      </w:r>
      <w:bookmarkEnd w:id="1404"/>
    </w:p>
    <w:p w14:paraId="7A162BAB" w14:textId="77777777" w:rsidR="007C2944" w:rsidRDefault="007C2944" w:rsidP="007C2944">
      <w:pPr>
        <w:pStyle w:val="KeepWithNext"/>
        <w:rPr>
          <w:rtl/>
        </w:rPr>
      </w:pPr>
    </w:p>
    <w:p w14:paraId="4EC04609" w14:textId="389FD5DF" w:rsidR="00ED27D5" w:rsidRDefault="007C2944" w:rsidP="00ED27D5">
      <w:pPr>
        <w:rPr>
          <w:rtl/>
        </w:rPr>
      </w:pPr>
      <w:bookmarkStart w:id="1405" w:name="_ETM_Q1_1186401"/>
      <w:bookmarkStart w:id="1406" w:name="_ETM_Q1_1183401"/>
      <w:bookmarkEnd w:id="1405"/>
      <w:bookmarkEnd w:id="1406"/>
      <w:r>
        <w:rPr>
          <w:rFonts w:hint="cs"/>
          <w:rtl/>
        </w:rPr>
        <w:t xml:space="preserve">הסעיף </w:t>
      </w:r>
      <w:bookmarkStart w:id="1407" w:name="_ETM_Q1_1183903"/>
      <w:bookmarkEnd w:id="1407"/>
      <w:r>
        <w:rPr>
          <w:rFonts w:hint="cs"/>
          <w:rtl/>
        </w:rPr>
        <w:t>הבא הוא סעיף 23</w:t>
      </w:r>
      <w:bookmarkStart w:id="1408" w:name="_ETM_Q1_1185654"/>
      <w:bookmarkEnd w:id="1408"/>
      <w:r>
        <w:rPr>
          <w:rFonts w:hint="cs"/>
          <w:rtl/>
        </w:rPr>
        <w:t>טז</w:t>
      </w:r>
      <w:bookmarkStart w:id="1409" w:name="_ETM_Q1_1195903"/>
      <w:bookmarkEnd w:id="1409"/>
      <w:r>
        <w:rPr>
          <w:rFonts w:hint="cs"/>
          <w:rtl/>
        </w:rPr>
        <w:t>1, הסתייעות במומחה חיצוני. זה בעמוד 3 למסמך ההכנה.</w:t>
      </w:r>
      <w:bookmarkStart w:id="1410" w:name="_ETM_Q1_1192903"/>
      <w:bookmarkEnd w:id="1410"/>
      <w:r w:rsidR="00ED27D5">
        <w:rPr>
          <w:rFonts w:hint="cs"/>
          <w:rtl/>
        </w:rPr>
        <w:t xml:space="preserve"> אנחנו נקרא אותו כי </w:t>
      </w:r>
      <w:bookmarkStart w:id="1411" w:name="_ETM_Q1_1185152"/>
      <w:bookmarkEnd w:id="1411"/>
      <w:r w:rsidR="00ED27D5">
        <w:rPr>
          <w:rFonts w:hint="cs"/>
          <w:rtl/>
        </w:rPr>
        <w:t>יש לנו כמה שינויים בו</w:t>
      </w:r>
      <w:bookmarkStart w:id="1412" w:name="_ETM_Q1_1197903"/>
      <w:bookmarkEnd w:id="1412"/>
      <w:r w:rsidR="00ED27D5">
        <w:rPr>
          <w:rFonts w:hint="cs"/>
          <w:rtl/>
        </w:rPr>
        <w:t xml:space="preserve">, אלו שני דברים שנשארו </w:t>
      </w:r>
      <w:bookmarkStart w:id="1413" w:name="_ETM_Q1_1203652"/>
      <w:bookmarkEnd w:id="1413"/>
      <w:r w:rsidR="00ED27D5">
        <w:rPr>
          <w:rFonts w:hint="cs"/>
          <w:rtl/>
        </w:rPr>
        <w:t>מהדיונים הקודמים. נושא אחד הוא</w:t>
      </w:r>
      <w:bookmarkStart w:id="1414" w:name="_ETM_Q1_1206150"/>
      <w:bookmarkEnd w:id="1414"/>
      <w:r w:rsidR="00ED27D5">
        <w:rPr>
          <w:rFonts w:hint="cs"/>
          <w:rtl/>
        </w:rPr>
        <w:t xml:space="preserve"> נושא שהטריד אותנו מאוד וזה הנושא של סודיות, בפרט </w:t>
      </w:r>
      <w:bookmarkStart w:id="1415" w:name="_ETM_Q1_1211402"/>
      <w:bookmarkEnd w:id="1415"/>
      <w:r w:rsidR="00ED27D5">
        <w:rPr>
          <w:rFonts w:hint="cs"/>
          <w:rtl/>
        </w:rPr>
        <w:t xml:space="preserve">בעקבות הדיון </w:t>
      </w:r>
      <w:bookmarkStart w:id="1416" w:name="_ETM_Q1_1212402"/>
      <w:bookmarkEnd w:id="1416"/>
      <w:r w:rsidR="00ED27D5">
        <w:rPr>
          <w:rFonts w:hint="cs"/>
          <w:rtl/>
        </w:rPr>
        <w:t>אז אנחנו ננסה לצמצמם</w:t>
      </w:r>
      <w:bookmarkStart w:id="1417" w:name="_ETM_Q1_1214403"/>
      <w:bookmarkStart w:id="1418" w:name="_ETM_Q1_1211403"/>
      <w:bookmarkStart w:id="1419" w:name="_ETM_Q1_1211404"/>
      <w:bookmarkStart w:id="1420" w:name="_ETM_Q1_1209904"/>
      <w:bookmarkEnd w:id="1417"/>
      <w:bookmarkEnd w:id="1418"/>
      <w:bookmarkEnd w:id="1419"/>
      <w:bookmarkEnd w:id="1420"/>
      <w:r w:rsidR="00ED27D5">
        <w:rPr>
          <w:rFonts w:hint="cs"/>
          <w:rtl/>
        </w:rPr>
        <w:t xml:space="preserve"> את הדיון. </w:t>
      </w:r>
    </w:p>
    <w:p w14:paraId="44B8872E" w14:textId="48AA5C6C" w:rsidR="00ED27D5" w:rsidRDefault="00ED27D5" w:rsidP="00ED27D5">
      <w:pPr>
        <w:rPr>
          <w:rtl/>
        </w:rPr>
      </w:pPr>
      <w:bookmarkStart w:id="1421" w:name="_ETM_Q1_1218154"/>
      <w:bookmarkEnd w:id="1421"/>
    </w:p>
    <w:p w14:paraId="3A303C21" w14:textId="496DF2BF" w:rsidR="00ED27D5" w:rsidRDefault="00ED27D5" w:rsidP="00ED27D5">
      <w:pPr>
        <w:rPr>
          <w:rtl/>
        </w:rPr>
      </w:pPr>
      <w:bookmarkStart w:id="1422" w:name="_ETM_Q1_1219153"/>
      <w:bookmarkStart w:id="1423" w:name="_ETM_Q1_1216402"/>
      <w:bookmarkEnd w:id="1422"/>
      <w:bookmarkEnd w:id="1423"/>
      <w:r>
        <w:rPr>
          <w:rFonts w:hint="cs"/>
          <w:rtl/>
        </w:rPr>
        <w:t xml:space="preserve">שני דברים הפריעו </w:t>
      </w:r>
      <w:bookmarkStart w:id="1424" w:name="_ETM_Q1_1220405"/>
      <w:bookmarkEnd w:id="1424"/>
      <w:r>
        <w:rPr>
          <w:rFonts w:hint="cs"/>
          <w:rtl/>
        </w:rPr>
        <w:t>לנו, אחד</w:t>
      </w:r>
      <w:bookmarkStart w:id="1425" w:name="_ETM_Q1_1220153"/>
      <w:bookmarkEnd w:id="1425"/>
      <w:r>
        <w:rPr>
          <w:rFonts w:hint="cs"/>
          <w:rtl/>
        </w:rPr>
        <w:t xml:space="preserve"> מהם </w:t>
      </w:r>
      <w:bookmarkStart w:id="1426" w:name="_ETM_Q1_1220901"/>
      <w:bookmarkEnd w:id="1426"/>
      <w:r>
        <w:rPr>
          <w:rFonts w:hint="cs"/>
          <w:rtl/>
        </w:rPr>
        <w:t>זה</w:t>
      </w:r>
      <w:bookmarkStart w:id="1427" w:name="_ETM_Q1_1218902"/>
      <w:bookmarkEnd w:id="1427"/>
      <w:r>
        <w:rPr>
          <w:rFonts w:hint="cs"/>
          <w:rtl/>
        </w:rPr>
        <w:t xml:space="preserve"> הנושא </w:t>
      </w:r>
      <w:bookmarkStart w:id="1428" w:name="_ETM_Q1_1223654"/>
      <w:bookmarkEnd w:id="1428"/>
      <w:r>
        <w:rPr>
          <w:rFonts w:hint="cs"/>
          <w:rtl/>
        </w:rPr>
        <w:t xml:space="preserve">של </w:t>
      </w:r>
      <w:bookmarkStart w:id="1429" w:name="_ETM_Q1_1221402"/>
      <w:bookmarkStart w:id="1430" w:name="_ETM_Q1_1218402"/>
      <w:bookmarkEnd w:id="1429"/>
      <w:bookmarkEnd w:id="1430"/>
      <w:r>
        <w:rPr>
          <w:rFonts w:hint="cs"/>
          <w:rtl/>
        </w:rPr>
        <w:t>צינון לאחר פרישה</w:t>
      </w:r>
      <w:bookmarkStart w:id="1431" w:name="_ETM_Q1_1224653"/>
      <w:bookmarkStart w:id="1432" w:name="_ETM_Q1_1222153"/>
      <w:bookmarkEnd w:id="1431"/>
      <w:bookmarkEnd w:id="1432"/>
      <w:r>
        <w:rPr>
          <w:rFonts w:hint="cs"/>
          <w:rtl/>
        </w:rPr>
        <w:t xml:space="preserve"> ו</w:t>
      </w:r>
      <w:bookmarkStart w:id="1433" w:name="_ETM_Q1_1231153"/>
      <w:bookmarkEnd w:id="1433"/>
      <w:r>
        <w:rPr>
          <w:rFonts w:hint="cs"/>
          <w:rtl/>
        </w:rPr>
        <w:t xml:space="preserve">זה נוגע </w:t>
      </w:r>
      <w:bookmarkStart w:id="1434" w:name="_ETM_Q1_1222900"/>
      <w:bookmarkEnd w:id="1434"/>
      <w:r>
        <w:rPr>
          <w:rFonts w:hint="cs"/>
          <w:rtl/>
        </w:rPr>
        <w:t>לגופים שאותו מומ</w:t>
      </w:r>
      <w:bookmarkStart w:id="1435" w:name="_ETM_Q1_1225904"/>
      <w:bookmarkEnd w:id="1435"/>
      <w:r>
        <w:rPr>
          <w:rFonts w:hint="cs"/>
          <w:rtl/>
        </w:rPr>
        <w:t xml:space="preserve">חה חיצוני פיקח עליהם. הנושא השני שהטריד אותנו </w:t>
      </w:r>
      <w:bookmarkStart w:id="1436" w:name="_ETM_Q1_1234403"/>
      <w:bookmarkEnd w:id="1436"/>
      <w:r>
        <w:rPr>
          <w:rFonts w:hint="cs"/>
          <w:rtl/>
        </w:rPr>
        <w:t>מאוד היה הידע שא</w:t>
      </w:r>
      <w:bookmarkStart w:id="1437" w:name="_ETM_Q1_1234903"/>
      <w:bookmarkStart w:id="1438" w:name="_ETM_Q1_1232154"/>
      <w:bookmarkEnd w:id="1437"/>
      <w:bookmarkEnd w:id="1438"/>
      <w:r>
        <w:rPr>
          <w:rFonts w:hint="cs"/>
          <w:rtl/>
        </w:rPr>
        <w:t>ותו מומחה חיצוני יוצא</w:t>
      </w:r>
      <w:bookmarkStart w:id="1439" w:name="_ETM_Q1_1236651"/>
      <w:bookmarkEnd w:id="1439"/>
      <w:r>
        <w:rPr>
          <w:rFonts w:hint="cs"/>
          <w:rtl/>
        </w:rPr>
        <w:t xml:space="preserve"> איתו ומחזיק </w:t>
      </w:r>
      <w:bookmarkStart w:id="1440" w:name="_ETM_Q1_1238404"/>
      <w:bookmarkEnd w:id="1440"/>
      <w:r>
        <w:rPr>
          <w:rFonts w:hint="cs"/>
          <w:rtl/>
        </w:rPr>
        <w:t>במוחו. כלומר, מעבר לידיעה או איזשהו מסמך</w:t>
      </w:r>
      <w:bookmarkStart w:id="1441" w:name="_ETM_Q1_1242404"/>
      <w:bookmarkEnd w:id="1441"/>
      <w:r>
        <w:rPr>
          <w:rFonts w:hint="cs"/>
          <w:rtl/>
        </w:rPr>
        <w:t xml:space="preserve"> שהוא יכול להעביר </w:t>
      </w:r>
      <w:bookmarkStart w:id="1442" w:name="_ETM_Q1_1244904"/>
      <w:bookmarkEnd w:id="1442"/>
      <w:r>
        <w:rPr>
          <w:rFonts w:hint="cs"/>
          <w:rtl/>
        </w:rPr>
        <w:t>או לא להעביר, הטרידה א</w:t>
      </w:r>
      <w:bookmarkStart w:id="1443" w:name="_ETM_Q1_1247652"/>
      <w:bookmarkEnd w:id="1443"/>
      <w:r>
        <w:rPr>
          <w:rFonts w:hint="cs"/>
          <w:rtl/>
        </w:rPr>
        <w:t>ותנו שאלת הידע, ה-</w:t>
      </w:r>
      <w:r>
        <w:t>know how</w:t>
      </w:r>
      <w:r>
        <w:rPr>
          <w:rFonts w:hint="cs"/>
          <w:rtl/>
        </w:rPr>
        <w:t xml:space="preserve"> </w:t>
      </w:r>
      <w:bookmarkStart w:id="1444" w:name="_ETM_Q1_1255654"/>
      <w:bookmarkStart w:id="1445" w:name="_ETM_Q1_1253154"/>
      <w:bookmarkStart w:id="1446" w:name="_ETM_Q1_1247655"/>
      <w:bookmarkEnd w:id="1444"/>
      <w:bookmarkEnd w:id="1445"/>
      <w:bookmarkEnd w:id="1446"/>
      <w:r>
        <w:rPr>
          <w:rFonts w:hint="cs"/>
          <w:rtl/>
        </w:rPr>
        <w:t>שהוא למד על חברת שהוא היה מעורב בפיקוח</w:t>
      </w:r>
      <w:bookmarkStart w:id="1447" w:name="_ETM_Q1_1253153"/>
      <w:bookmarkEnd w:id="1447"/>
      <w:r>
        <w:rPr>
          <w:rFonts w:hint="cs"/>
          <w:rtl/>
        </w:rPr>
        <w:t xml:space="preserve"> או בבירור </w:t>
      </w:r>
      <w:bookmarkStart w:id="1448" w:name="_ETM_Q1_1246153"/>
      <w:bookmarkEnd w:id="1448"/>
      <w:r>
        <w:rPr>
          <w:rFonts w:hint="cs"/>
          <w:rtl/>
        </w:rPr>
        <w:t xml:space="preserve">המנהלי שלהן. </w:t>
      </w:r>
    </w:p>
    <w:p w14:paraId="49D97DF9" w14:textId="77777777" w:rsidR="005371E4" w:rsidRDefault="005371E4" w:rsidP="00ED27D5">
      <w:pPr>
        <w:rPr>
          <w:rtl/>
        </w:rPr>
      </w:pPr>
    </w:p>
    <w:p w14:paraId="4051687F" w14:textId="2EDE24CE" w:rsidR="005371E4" w:rsidRDefault="005371E4" w:rsidP="00ED27D5">
      <w:pPr>
        <w:rPr>
          <w:rtl/>
        </w:rPr>
      </w:pPr>
      <w:bookmarkStart w:id="1449" w:name="_ETM_Q1_1262152"/>
      <w:bookmarkStart w:id="1450" w:name="_ETM_Q1_1262405"/>
      <w:bookmarkEnd w:id="1449"/>
      <w:bookmarkEnd w:id="1450"/>
      <w:r>
        <w:rPr>
          <w:rFonts w:hint="cs"/>
          <w:rtl/>
        </w:rPr>
        <w:t>ההצעה של הממשל</w:t>
      </w:r>
      <w:bookmarkStart w:id="1451" w:name="_ETM_Q1_1262653"/>
      <w:bookmarkStart w:id="1452" w:name="_ETM_Q1_1259903"/>
      <w:bookmarkEnd w:id="1451"/>
      <w:bookmarkEnd w:id="1452"/>
      <w:r>
        <w:rPr>
          <w:rFonts w:hint="cs"/>
          <w:rtl/>
        </w:rPr>
        <w:t xml:space="preserve">ה בעקבות הבקשות שלנו בנושא </w:t>
      </w:r>
      <w:bookmarkStart w:id="1453" w:name="_ETM_Q1_1263401"/>
      <w:bookmarkEnd w:id="1453"/>
      <w:r>
        <w:rPr>
          <w:rFonts w:hint="cs"/>
          <w:rtl/>
        </w:rPr>
        <w:t>היא להוסיף סעיף ש</w:t>
      </w:r>
      <w:bookmarkStart w:id="1454" w:name="_ETM_Q1_1265903"/>
      <w:bookmarkEnd w:id="1454"/>
      <w:r>
        <w:rPr>
          <w:rFonts w:hint="cs"/>
          <w:rtl/>
        </w:rPr>
        <w:t xml:space="preserve">ההשראה לו היא בסעיף 58 לחוק </w:t>
      </w:r>
      <w:bookmarkStart w:id="1455" w:name="_ETM_Q1_1272401"/>
      <w:bookmarkEnd w:id="1455"/>
      <w:r>
        <w:rPr>
          <w:rFonts w:hint="cs"/>
          <w:rtl/>
        </w:rPr>
        <w:t>הפיקוח על מעונות היום והוא מופ</w:t>
      </w:r>
      <w:bookmarkStart w:id="1456" w:name="_ETM_Q1_1273653"/>
      <w:bookmarkStart w:id="1457" w:name="_ETM_Q1_1270652"/>
      <w:bookmarkEnd w:id="1456"/>
      <w:bookmarkEnd w:id="1457"/>
      <w:r>
        <w:rPr>
          <w:rFonts w:hint="cs"/>
          <w:rtl/>
        </w:rPr>
        <w:t xml:space="preserve">יע </w:t>
      </w:r>
      <w:bookmarkStart w:id="1458" w:name="_ETM_Q1_1268401"/>
      <w:bookmarkEnd w:id="1458"/>
      <w:r>
        <w:rPr>
          <w:rFonts w:hint="cs"/>
          <w:rtl/>
        </w:rPr>
        <w:t xml:space="preserve">במסמך ההכנה בסעיף </w:t>
      </w:r>
      <w:bookmarkStart w:id="1459" w:name="_ETM_Q1_1272402"/>
      <w:bookmarkEnd w:id="1459"/>
      <w:r>
        <w:rPr>
          <w:rFonts w:hint="cs"/>
          <w:rtl/>
        </w:rPr>
        <w:t xml:space="preserve">קטן (ג). אנחנו נקרא את הכול או שאתם </w:t>
      </w:r>
      <w:bookmarkStart w:id="1460" w:name="_ETM_Q1_1278654"/>
      <w:bookmarkEnd w:id="1460"/>
      <w:r>
        <w:rPr>
          <w:rFonts w:hint="cs"/>
          <w:rtl/>
        </w:rPr>
        <w:t>רוצים להתמקד?</w:t>
      </w:r>
    </w:p>
    <w:p w14:paraId="1F1D889E" w14:textId="77777777" w:rsidR="005371E4" w:rsidRDefault="005371E4" w:rsidP="00ED27D5">
      <w:pPr>
        <w:rPr>
          <w:rtl/>
        </w:rPr>
      </w:pPr>
      <w:bookmarkStart w:id="1461" w:name="_ETM_Q1_1281651"/>
      <w:bookmarkStart w:id="1462" w:name="_ETM_Q1_1281903"/>
      <w:bookmarkEnd w:id="1461"/>
      <w:bookmarkEnd w:id="1462"/>
    </w:p>
    <w:p w14:paraId="153F3CE1" w14:textId="072D569B" w:rsidR="005371E4" w:rsidRDefault="005371E4" w:rsidP="005371E4">
      <w:pPr>
        <w:pStyle w:val="af6"/>
        <w:keepNext/>
        <w:rPr>
          <w:rtl/>
        </w:rPr>
      </w:pPr>
      <w:bookmarkStart w:id="1463" w:name="ET_yor_6157_72"/>
      <w:r w:rsidRPr="005371E4">
        <w:rPr>
          <w:rStyle w:val="TagStyle"/>
          <w:rtl/>
        </w:rPr>
        <w:t xml:space="preserve"> &lt;&lt; יור &gt;&gt; </w:t>
      </w:r>
      <w:r>
        <w:rPr>
          <w:rtl/>
        </w:rPr>
        <w:t>היו"ר שמחה רוטמן:</w:t>
      </w:r>
      <w:r w:rsidRPr="005371E4">
        <w:rPr>
          <w:rStyle w:val="TagStyle"/>
          <w:rtl/>
        </w:rPr>
        <w:t xml:space="preserve"> &lt;&lt; יור &gt;&gt;</w:t>
      </w:r>
      <w:r>
        <w:rPr>
          <w:rtl/>
        </w:rPr>
        <w:t xml:space="preserve">   </w:t>
      </w:r>
      <w:bookmarkEnd w:id="1463"/>
    </w:p>
    <w:p w14:paraId="0472005E" w14:textId="77777777" w:rsidR="005371E4" w:rsidRDefault="005371E4" w:rsidP="005371E4">
      <w:pPr>
        <w:pStyle w:val="KeepWithNext"/>
        <w:rPr>
          <w:rtl/>
        </w:rPr>
      </w:pPr>
    </w:p>
    <w:p w14:paraId="0DD1335C" w14:textId="745C0D29" w:rsidR="005371E4" w:rsidRDefault="005371E4" w:rsidP="005371E4">
      <w:pPr>
        <w:rPr>
          <w:rtl/>
        </w:rPr>
      </w:pPr>
      <w:bookmarkStart w:id="1464" w:name="_ETM_Q1_1282903"/>
      <w:bookmarkEnd w:id="1464"/>
      <w:r>
        <w:rPr>
          <w:rFonts w:hint="cs"/>
          <w:rtl/>
        </w:rPr>
        <w:t xml:space="preserve">סיימנו </w:t>
      </w:r>
      <w:bookmarkStart w:id="1465" w:name="_ETM_Q1_1284903"/>
      <w:bookmarkEnd w:id="1465"/>
      <w:r>
        <w:rPr>
          <w:rFonts w:hint="cs"/>
          <w:rtl/>
        </w:rPr>
        <w:t>את ההקראה הזאת?</w:t>
      </w:r>
      <w:bookmarkStart w:id="1466" w:name="_ETM_Q1_1284151"/>
      <w:bookmarkStart w:id="1467" w:name="_ETM_Q1_1282651"/>
      <w:bookmarkStart w:id="1468" w:name="_ETM_Q1_1280903"/>
      <w:bookmarkEnd w:id="1466"/>
      <w:bookmarkEnd w:id="1467"/>
      <w:bookmarkEnd w:id="1468"/>
    </w:p>
    <w:p w14:paraId="103EEBCA" w14:textId="77777777" w:rsidR="005371E4" w:rsidRDefault="005371E4" w:rsidP="005371E4">
      <w:pPr>
        <w:rPr>
          <w:rtl/>
        </w:rPr>
      </w:pPr>
      <w:bookmarkStart w:id="1469" w:name="_ETM_Q1_1285151"/>
      <w:bookmarkStart w:id="1470" w:name="_ETM_Q1_1282151"/>
      <w:bookmarkStart w:id="1471" w:name="_ETM_Q1_1283652"/>
      <w:bookmarkEnd w:id="1469"/>
      <w:bookmarkEnd w:id="1470"/>
      <w:bookmarkEnd w:id="1471"/>
    </w:p>
    <w:p w14:paraId="63B90D84" w14:textId="5ACA95B8" w:rsidR="005371E4" w:rsidRDefault="005371E4" w:rsidP="005371E4">
      <w:pPr>
        <w:pStyle w:val="a4"/>
        <w:keepNext/>
        <w:rPr>
          <w:rtl/>
        </w:rPr>
      </w:pPr>
      <w:bookmarkStart w:id="1472" w:name="ET_speaker_נעמה_מנחמי_73"/>
      <w:r w:rsidRPr="005371E4">
        <w:rPr>
          <w:rStyle w:val="TagStyle"/>
          <w:rtl/>
        </w:rPr>
        <w:t xml:space="preserve"> &lt;&lt; דובר &gt;&gt; </w:t>
      </w:r>
      <w:r>
        <w:rPr>
          <w:rtl/>
        </w:rPr>
        <w:t>נעמה מנחמי:</w:t>
      </w:r>
      <w:r w:rsidRPr="005371E4">
        <w:rPr>
          <w:rStyle w:val="TagStyle"/>
          <w:rtl/>
        </w:rPr>
        <w:t xml:space="preserve"> &lt;&lt; דובר &gt;&gt;</w:t>
      </w:r>
      <w:r>
        <w:rPr>
          <w:rtl/>
        </w:rPr>
        <w:t xml:space="preserve">   </w:t>
      </w:r>
      <w:bookmarkEnd w:id="1472"/>
    </w:p>
    <w:p w14:paraId="6E1D34E7" w14:textId="77777777" w:rsidR="005371E4" w:rsidRDefault="005371E4" w:rsidP="005371E4">
      <w:pPr>
        <w:pStyle w:val="KeepWithNext"/>
        <w:rPr>
          <w:rtl/>
        </w:rPr>
      </w:pPr>
    </w:p>
    <w:p w14:paraId="47FFF469" w14:textId="46450CE9" w:rsidR="005371E4" w:rsidRDefault="005371E4" w:rsidP="005371E4">
      <w:pPr>
        <w:rPr>
          <w:rtl/>
        </w:rPr>
      </w:pPr>
      <w:bookmarkStart w:id="1473" w:name="_ETM_Q1_1284152"/>
      <w:bookmarkEnd w:id="1473"/>
      <w:r>
        <w:rPr>
          <w:rFonts w:hint="cs"/>
          <w:rtl/>
        </w:rPr>
        <w:t xml:space="preserve">אלה תיקונים. </w:t>
      </w:r>
    </w:p>
    <w:p w14:paraId="2CE623BF" w14:textId="77777777" w:rsidR="005371E4" w:rsidRDefault="005371E4" w:rsidP="005371E4">
      <w:pPr>
        <w:rPr>
          <w:rtl/>
        </w:rPr>
      </w:pPr>
      <w:bookmarkStart w:id="1474" w:name="_ETM_Q1_1284904"/>
      <w:bookmarkStart w:id="1475" w:name="_ETM_Q1_1285152"/>
      <w:bookmarkEnd w:id="1474"/>
      <w:bookmarkEnd w:id="1475"/>
    </w:p>
    <w:p w14:paraId="63DEF2AF" w14:textId="7E67832E" w:rsidR="005371E4" w:rsidRDefault="005371E4" w:rsidP="005371E4">
      <w:pPr>
        <w:pStyle w:val="af5"/>
        <w:keepNext/>
        <w:rPr>
          <w:rtl/>
        </w:rPr>
      </w:pPr>
      <w:bookmarkStart w:id="1476" w:name="ET_interruption_קריאה_74"/>
      <w:r w:rsidRPr="005371E4">
        <w:rPr>
          <w:rStyle w:val="TagStyle"/>
          <w:rtl/>
        </w:rPr>
        <w:t xml:space="preserve"> &lt;&lt; קריאה &gt;&gt; </w:t>
      </w:r>
      <w:r>
        <w:rPr>
          <w:rtl/>
        </w:rPr>
        <w:t>קריאה:</w:t>
      </w:r>
      <w:r w:rsidRPr="005371E4">
        <w:rPr>
          <w:rStyle w:val="TagStyle"/>
          <w:rtl/>
        </w:rPr>
        <w:t xml:space="preserve"> &lt;&lt; קריאה &gt;&gt;</w:t>
      </w:r>
      <w:r>
        <w:rPr>
          <w:rtl/>
        </w:rPr>
        <w:t xml:space="preserve">   </w:t>
      </w:r>
      <w:bookmarkEnd w:id="1476"/>
    </w:p>
    <w:p w14:paraId="58D61AA6" w14:textId="77777777" w:rsidR="005371E4" w:rsidRDefault="005371E4" w:rsidP="005371E4">
      <w:pPr>
        <w:pStyle w:val="KeepWithNext"/>
        <w:rPr>
          <w:rtl/>
        </w:rPr>
      </w:pPr>
    </w:p>
    <w:p w14:paraId="392121E8" w14:textId="759657C2" w:rsidR="005371E4" w:rsidRDefault="005371E4" w:rsidP="005371E4">
      <w:pPr>
        <w:rPr>
          <w:rtl/>
        </w:rPr>
      </w:pPr>
      <w:r>
        <w:rPr>
          <w:rFonts w:hint="cs"/>
          <w:rtl/>
        </w:rPr>
        <w:t xml:space="preserve">נדמה לי שזה סעיף קטן (ה). </w:t>
      </w:r>
    </w:p>
    <w:p w14:paraId="6C8EFEBD" w14:textId="77777777" w:rsidR="005371E4" w:rsidRDefault="005371E4" w:rsidP="005371E4">
      <w:pPr>
        <w:rPr>
          <w:rtl/>
        </w:rPr>
      </w:pPr>
      <w:bookmarkStart w:id="1477" w:name="_ETM_Q1_1279151"/>
      <w:bookmarkStart w:id="1478" w:name="_ETM_Q1_1279405"/>
      <w:bookmarkStart w:id="1479" w:name="_ETM_Q1_1280154"/>
      <w:bookmarkEnd w:id="1477"/>
      <w:bookmarkEnd w:id="1478"/>
      <w:bookmarkEnd w:id="1479"/>
    </w:p>
    <w:p w14:paraId="691A1F9F" w14:textId="213132A6" w:rsidR="005371E4" w:rsidRDefault="005371E4" w:rsidP="005371E4">
      <w:pPr>
        <w:pStyle w:val="a4"/>
        <w:keepNext/>
        <w:rPr>
          <w:rtl/>
        </w:rPr>
      </w:pPr>
      <w:bookmarkStart w:id="1480" w:name="ET_speaker_נעמה_מנחמי_75"/>
      <w:r w:rsidRPr="005371E4">
        <w:rPr>
          <w:rStyle w:val="TagStyle"/>
          <w:rtl/>
        </w:rPr>
        <w:t xml:space="preserve"> &lt;&lt; דובר &gt;&gt; </w:t>
      </w:r>
      <w:r>
        <w:rPr>
          <w:rtl/>
        </w:rPr>
        <w:t>נעמה מנחמי:</w:t>
      </w:r>
      <w:r w:rsidRPr="005371E4">
        <w:rPr>
          <w:rStyle w:val="TagStyle"/>
          <w:rtl/>
        </w:rPr>
        <w:t xml:space="preserve"> &lt;&lt; דובר &gt;&gt;</w:t>
      </w:r>
      <w:r>
        <w:rPr>
          <w:rtl/>
        </w:rPr>
        <w:t xml:space="preserve">   </w:t>
      </w:r>
      <w:bookmarkEnd w:id="1480"/>
    </w:p>
    <w:p w14:paraId="5C418ACF" w14:textId="77777777" w:rsidR="005371E4" w:rsidRDefault="005371E4" w:rsidP="005371E4">
      <w:pPr>
        <w:pStyle w:val="KeepWithNext"/>
        <w:rPr>
          <w:rtl/>
        </w:rPr>
      </w:pPr>
    </w:p>
    <w:p w14:paraId="1A9D0BE7" w14:textId="14FE1E00" w:rsidR="005371E4" w:rsidRDefault="00391055" w:rsidP="005371E4">
      <w:pPr>
        <w:rPr>
          <w:rtl/>
        </w:rPr>
      </w:pPr>
      <w:bookmarkStart w:id="1481" w:name="_ETM_Q1_1280653"/>
      <w:bookmarkEnd w:id="1481"/>
      <w:r>
        <w:rPr>
          <w:rFonts w:hint="cs"/>
          <w:rtl/>
        </w:rPr>
        <w:t xml:space="preserve">כן. זה סעיף קטן (ה), השאלה היא אם אנחנו </w:t>
      </w:r>
      <w:bookmarkStart w:id="1482" w:name="_ETM_Q1_1290905"/>
      <w:bookmarkEnd w:id="1482"/>
      <w:r>
        <w:rPr>
          <w:rFonts w:hint="cs"/>
          <w:rtl/>
        </w:rPr>
        <w:t>רוצים לעבור על</w:t>
      </w:r>
      <w:bookmarkStart w:id="1483" w:name="_ETM_Q1_1290153"/>
      <w:bookmarkEnd w:id="1483"/>
      <w:r>
        <w:rPr>
          <w:rFonts w:hint="cs"/>
          <w:rtl/>
        </w:rPr>
        <w:t xml:space="preserve"> כל הסעיף או להתמקד ב-(ה). </w:t>
      </w:r>
    </w:p>
    <w:p w14:paraId="4CB73AF2" w14:textId="77777777" w:rsidR="00391055" w:rsidRDefault="00391055" w:rsidP="005371E4">
      <w:pPr>
        <w:rPr>
          <w:rtl/>
        </w:rPr>
      </w:pPr>
      <w:bookmarkStart w:id="1484" w:name="_ETM_Q1_1292652"/>
      <w:bookmarkEnd w:id="1484"/>
    </w:p>
    <w:p w14:paraId="0FF1FA49" w14:textId="4720DAAC" w:rsidR="00391055" w:rsidRDefault="00391055" w:rsidP="00391055">
      <w:pPr>
        <w:pStyle w:val="af6"/>
        <w:keepNext/>
        <w:rPr>
          <w:rtl/>
        </w:rPr>
      </w:pPr>
      <w:bookmarkStart w:id="1485" w:name="ET_yor_6157_76"/>
      <w:r w:rsidRPr="00391055">
        <w:rPr>
          <w:rStyle w:val="TagStyle"/>
          <w:rtl/>
        </w:rPr>
        <w:t xml:space="preserve"> &lt;&lt; יור &gt;&gt; </w:t>
      </w:r>
      <w:r>
        <w:rPr>
          <w:rtl/>
        </w:rPr>
        <w:t>היו"ר שמחה רוטמן:</w:t>
      </w:r>
      <w:r w:rsidRPr="00391055">
        <w:rPr>
          <w:rStyle w:val="TagStyle"/>
          <w:rtl/>
        </w:rPr>
        <w:t xml:space="preserve"> &lt;&lt; יור &gt;&gt;</w:t>
      </w:r>
      <w:r>
        <w:rPr>
          <w:rtl/>
        </w:rPr>
        <w:t xml:space="preserve">   </w:t>
      </w:r>
      <w:bookmarkEnd w:id="1485"/>
    </w:p>
    <w:p w14:paraId="273F75A7" w14:textId="77777777" w:rsidR="00391055" w:rsidRDefault="00391055" w:rsidP="00391055">
      <w:pPr>
        <w:pStyle w:val="KeepWithNext"/>
        <w:rPr>
          <w:rtl/>
        </w:rPr>
      </w:pPr>
    </w:p>
    <w:p w14:paraId="0329A777" w14:textId="3B9CAD98" w:rsidR="00391055" w:rsidRDefault="00391055" w:rsidP="00391055">
      <w:pPr>
        <w:rPr>
          <w:rtl/>
        </w:rPr>
      </w:pPr>
      <w:r>
        <w:rPr>
          <w:rFonts w:hint="cs"/>
          <w:rtl/>
        </w:rPr>
        <w:t xml:space="preserve">לדעתי </w:t>
      </w:r>
      <w:bookmarkStart w:id="1486" w:name="_ETM_Q1_1294652"/>
      <w:bookmarkEnd w:id="1486"/>
      <w:r>
        <w:rPr>
          <w:rFonts w:hint="cs"/>
          <w:rtl/>
        </w:rPr>
        <w:t>כבר עשינו את 23</w:t>
      </w:r>
      <w:bookmarkStart w:id="1487" w:name="_ETM_Q1_1291654"/>
      <w:bookmarkEnd w:id="1487"/>
      <w:r>
        <w:rPr>
          <w:rFonts w:hint="cs"/>
          <w:rtl/>
        </w:rPr>
        <w:t>טז1, לא?</w:t>
      </w:r>
    </w:p>
    <w:p w14:paraId="714A4FA8" w14:textId="77777777" w:rsidR="00391055" w:rsidRDefault="00391055" w:rsidP="00391055">
      <w:pPr>
        <w:rPr>
          <w:rtl/>
        </w:rPr>
      </w:pPr>
      <w:bookmarkStart w:id="1488" w:name="_ETM_Q1_1294151"/>
      <w:bookmarkEnd w:id="1488"/>
    </w:p>
    <w:p w14:paraId="5FA9D972" w14:textId="61F78C21" w:rsidR="00391055" w:rsidRDefault="00391055" w:rsidP="00391055">
      <w:pPr>
        <w:pStyle w:val="a4"/>
        <w:keepNext/>
        <w:rPr>
          <w:rtl/>
        </w:rPr>
      </w:pPr>
      <w:bookmarkStart w:id="1489" w:name="ET_speaker_נעמה_מנחמי_77"/>
      <w:r w:rsidRPr="00391055">
        <w:rPr>
          <w:rStyle w:val="TagStyle"/>
          <w:rtl/>
        </w:rPr>
        <w:t xml:space="preserve"> &lt;&lt; דובר &gt;&gt; </w:t>
      </w:r>
      <w:r>
        <w:rPr>
          <w:rtl/>
        </w:rPr>
        <w:t>נעמה מנחמי:</w:t>
      </w:r>
      <w:r w:rsidRPr="00391055">
        <w:rPr>
          <w:rStyle w:val="TagStyle"/>
          <w:rtl/>
        </w:rPr>
        <w:t xml:space="preserve"> &lt;&lt; דובר &gt;&gt;</w:t>
      </w:r>
      <w:r>
        <w:rPr>
          <w:rtl/>
        </w:rPr>
        <w:t xml:space="preserve">   </w:t>
      </w:r>
      <w:bookmarkEnd w:id="1489"/>
    </w:p>
    <w:p w14:paraId="4EDB64F7" w14:textId="77777777" w:rsidR="00391055" w:rsidRDefault="00391055" w:rsidP="00391055">
      <w:pPr>
        <w:pStyle w:val="KeepWithNext"/>
        <w:rPr>
          <w:rtl/>
        </w:rPr>
      </w:pPr>
    </w:p>
    <w:p w14:paraId="7827066D" w14:textId="4305BDEE" w:rsidR="00391055" w:rsidRDefault="00391055" w:rsidP="00391055">
      <w:pPr>
        <w:rPr>
          <w:rtl/>
        </w:rPr>
      </w:pPr>
      <w:bookmarkStart w:id="1490" w:name="_ETM_Q1_1295651"/>
      <w:bookmarkEnd w:id="1490"/>
      <w:r>
        <w:rPr>
          <w:rFonts w:hint="cs"/>
          <w:rtl/>
        </w:rPr>
        <w:t>נכון, אנחנו</w:t>
      </w:r>
      <w:bookmarkStart w:id="1491" w:name="_ETM_Q1_1294903"/>
      <w:bookmarkEnd w:id="1491"/>
      <w:r>
        <w:rPr>
          <w:rFonts w:hint="cs"/>
          <w:rtl/>
        </w:rPr>
        <w:t xml:space="preserve"> בעצם </w:t>
      </w:r>
      <w:bookmarkStart w:id="1492" w:name="_ETM_Q1_1293652"/>
      <w:bookmarkEnd w:id="1492"/>
      <w:r>
        <w:rPr>
          <w:rFonts w:hint="cs"/>
          <w:rtl/>
        </w:rPr>
        <w:t>חוזרים לנקודה הזאת.</w:t>
      </w:r>
      <w:bookmarkStart w:id="1493" w:name="_ETM_Q1_1294650"/>
      <w:bookmarkEnd w:id="1493"/>
    </w:p>
    <w:p w14:paraId="0B4B53C5" w14:textId="77777777" w:rsidR="00391055" w:rsidRDefault="00391055" w:rsidP="00391055">
      <w:pPr>
        <w:rPr>
          <w:rtl/>
        </w:rPr>
      </w:pPr>
      <w:bookmarkStart w:id="1494" w:name="_ETM_Q1_1294402"/>
      <w:bookmarkStart w:id="1495" w:name="_ETM_Q1_1294654"/>
      <w:bookmarkEnd w:id="1494"/>
      <w:bookmarkEnd w:id="1495"/>
    </w:p>
    <w:p w14:paraId="2817D735" w14:textId="55CD36F4" w:rsidR="00391055" w:rsidRDefault="00391055" w:rsidP="00391055">
      <w:pPr>
        <w:pStyle w:val="af6"/>
        <w:keepNext/>
        <w:rPr>
          <w:rtl/>
        </w:rPr>
      </w:pPr>
      <w:bookmarkStart w:id="1496" w:name="ET_yor_6157_78"/>
      <w:r w:rsidRPr="00391055">
        <w:rPr>
          <w:rStyle w:val="TagStyle"/>
          <w:rtl/>
        </w:rPr>
        <w:t xml:space="preserve"> &lt;&lt; יור &gt;&gt; </w:t>
      </w:r>
      <w:r>
        <w:rPr>
          <w:rtl/>
        </w:rPr>
        <w:t>היו"ר שמחה רוטמן:</w:t>
      </w:r>
      <w:r w:rsidRPr="00391055">
        <w:rPr>
          <w:rStyle w:val="TagStyle"/>
          <w:rtl/>
        </w:rPr>
        <w:t xml:space="preserve"> &lt;&lt; יור &gt;&gt;</w:t>
      </w:r>
      <w:r>
        <w:rPr>
          <w:rtl/>
        </w:rPr>
        <w:t xml:space="preserve">   </w:t>
      </w:r>
      <w:bookmarkEnd w:id="1496"/>
    </w:p>
    <w:p w14:paraId="055856B7" w14:textId="77777777" w:rsidR="00391055" w:rsidRDefault="00391055" w:rsidP="00391055">
      <w:pPr>
        <w:pStyle w:val="KeepWithNext"/>
        <w:rPr>
          <w:rtl/>
        </w:rPr>
      </w:pPr>
    </w:p>
    <w:p w14:paraId="277E6CA6" w14:textId="72ACB3C5" w:rsidR="00391055" w:rsidRDefault="00391055" w:rsidP="00391055">
      <w:pPr>
        <w:rPr>
          <w:rtl/>
        </w:rPr>
      </w:pPr>
      <w:bookmarkStart w:id="1497" w:name="_ETM_Q1_1295402"/>
      <w:bookmarkEnd w:id="1497"/>
      <w:r>
        <w:rPr>
          <w:rFonts w:hint="cs"/>
          <w:rtl/>
        </w:rPr>
        <w:t xml:space="preserve">אז </w:t>
      </w:r>
      <w:bookmarkStart w:id="1498" w:name="_ETM_Q1_1296401"/>
      <w:bookmarkEnd w:id="1498"/>
      <w:r>
        <w:rPr>
          <w:rFonts w:hint="cs"/>
          <w:rtl/>
        </w:rPr>
        <w:t xml:space="preserve">בואי נדבר רק על הנושא החדש, לא צריך </w:t>
      </w:r>
      <w:bookmarkStart w:id="1499" w:name="_ETM_Q1_1298651"/>
      <w:bookmarkEnd w:id="1499"/>
      <w:r>
        <w:rPr>
          <w:rFonts w:hint="cs"/>
          <w:rtl/>
        </w:rPr>
        <w:t xml:space="preserve">פה הקראה </w:t>
      </w:r>
      <w:bookmarkStart w:id="1500" w:name="_ETM_Q1_1300151"/>
      <w:bookmarkEnd w:id="1500"/>
      <w:r>
        <w:rPr>
          <w:rFonts w:hint="cs"/>
          <w:rtl/>
        </w:rPr>
        <w:t>חוזרת לדעתי.</w:t>
      </w:r>
    </w:p>
    <w:p w14:paraId="0136F5F3" w14:textId="77777777" w:rsidR="00391055" w:rsidRDefault="00391055" w:rsidP="00391055">
      <w:pPr>
        <w:rPr>
          <w:rtl/>
        </w:rPr>
      </w:pPr>
      <w:bookmarkStart w:id="1501" w:name="_ETM_Q1_1301902"/>
      <w:bookmarkStart w:id="1502" w:name="_ETM_Q1_1302154"/>
      <w:bookmarkStart w:id="1503" w:name="_ETM_Q1_1302652"/>
      <w:bookmarkEnd w:id="1501"/>
      <w:bookmarkEnd w:id="1502"/>
      <w:bookmarkEnd w:id="1503"/>
    </w:p>
    <w:p w14:paraId="184E042D" w14:textId="512BBF06" w:rsidR="00391055" w:rsidRDefault="00391055" w:rsidP="00391055">
      <w:pPr>
        <w:pStyle w:val="a4"/>
        <w:keepNext/>
        <w:rPr>
          <w:rtl/>
        </w:rPr>
      </w:pPr>
      <w:bookmarkStart w:id="1504" w:name="ET_speaker_נעמה_מנחמי_79"/>
      <w:r w:rsidRPr="00391055">
        <w:rPr>
          <w:rStyle w:val="TagStyle"/>
          <w:rtl/>
        </w:rPr>
        <w:t xml:space="preserve"> &lt;&lt; דובר &gt;&gt; </w:t>
      </w:r>
      <w:r>
        <w:rPr>
          <w:rtl/>
        </w:rPr>
        <w:t>נעמה מנחמי:</w:t>
      </w:r>
      <w:r w:rsidRPr="00391055">
        <w:rPr>
          <w:rStyle w:val="TagStyle"/>
          <w:rtl/>
        </w:rPr>
        <w:t xml:space="preserve"> &lt;&lt; דובר &gt;&gt;</w:t>
      </w:r>
      <w:r>
        <w:rPr>
          <w:rtl/>
        </w:rPr>
        <w:t xml:space="preserve">   </w:t>
      </w:r>
      <w:bookmarkEnd w:id="1504"/>
    </w:p>
    <w:p w14:paraId="01B9E8EA" w14:textId="77777777" w:rsidR="00391055" w:rsidRDefault="00391055" w:rsidP="00391055">
      <w:pPr>
        <w:pStyle w:val="KeepWithNext"/>
        <w:rPr>
          <w:rtl/>
        </w:rPr>
      </w:pPr>
    </w:p>
    <w:p w14:paraId="218D46C7" w14:textId="4D0D6B08" w:rsidR="00391055" w:rsidRDefault="00391055" w:rsidP="00391055">
      <w:pPr>
        <w:rPr>
          <w:rtl/>
        </w:rPr>
      </w:pPr>
      <w:bookmarkStart w:id="1505" w:name="_ETM_Q1_1303400"/>
      <w:bookmarkEnd w:id="1505"/>
      <w:r>
        <w:rPr>
          <w:rFonts w:hint="cs"/>
          <w:rtl/>
        </w:rPr>
        <w:t xml:space="preserve">בסדר גמור. </w:t>
      </w:r>
      <w:bookmarkStart w:id="1506" w:name="_ETM_Q1_1302152"/>
      <w:bookmarkEnd w:id="1506"/>
      <w:r>
        <w:rPr>
          <w:rFonts w:hint="cs"/>
          <w:rtl/>
        </w:rPr>
        <w:t xml:space="preserve">בכל מקרה, כן יש לנו ב-(ג) את </w:t>
      </w:r>
      <w:bookmarkStart w:id="1507" w:name="_ETM_Q1_1306903"/>
      <w:bookmarkEnd w:id="1507"/>
      <w:r>
        <w:rPr>
          <w:rFonts w:hint="cs"/>
          <w:rtl/>
        </w:rPr>
        <w:t>נושא</w:t>
      </w:r>
      <w:bookmarkStart w:id="1508" w:name="_ETM_Q1_1304651"/>
      <w:bookmarkEnd w:id="1508"/>
      <w:r>
        <w:rPr>
          <w:rFonts w:hint="cs"/>
          <w:rtl/>
        </w:rPr>
        <w:t xml:space="preserve"> דרישת ידיעה או מסמך.</w:t>
      </w:r>
    </w:p>
    <w:p w14:paraId="4065FDA3" w14:textId="77777777" w:rsidR="00391055" w:rsidRDefault="00391055" w:rsidP="00391055">
      <w:pPr>
        <w:rPr>
          <w:rtl/>
        </w:rPr>
      </w:pPr>
    </w:p>
    <w:p w14:paraId="208A290B" w14:textId="0CC21554" w:rsidR="00391055" w:rsidRDefault="00391055" w:rsidP="00391055">
      <w:pPr>
        <w:pStyle w:val="af6"/>
        <w:keepNext/>
        <w:rPr>
          <w:rtl/>
        </w:rPr>
      </w:pPr>
      <w:bookmarkStart w:id="1509" w:name="ET_yor_6157_80"/>
      <w:r w:rsidRPr="00391055">
        <w:rPr>
          <w:rStyle w:val="TagStyle"/>
          <w:rtl/>
        </w:rPr>
        <w:t xml:space="preserve"> &lt;&lt; יור &gt;&gt; </w:t>
      </w:r>
      <w:r>
        <w:rPr>
          <w:rtl/>
        </w:rPr>
        <w:t>היו"ר שמחה רוטמן:</w:t>
      </w:r>
      <w:r w:rsidRPr="00391055">
        <w:rPr>
          <w:rStyle w:val="TagStyle"/>
          <w:rtl/>
        </w:rPr>
        <w:t xml:space="preserve"> &lt;&lt; יור &gt;&gt;</w:t>
      </w:r>
      <w:r>
        <w:rPr>
          <w:rtl/>
        </w:rPr>
        <w:t xml:space="preserve">   </w:t>
      </w:r>
      <w:bookmarkEnd w:id="1509"/>
    </w:p>
    <w:p w14:paraId="35DA07A7" w14:textId="77777777" w:rsidR="00391055" w:rsidRDefault="00391055" w:rsidP="00391055">
      <w:pPr>
        <w:pStyle w:val="KeepWithNext"/>
        <w:rPr>
          <w:rtl/>
        </w:rPr>
      </w:pPr>
    </w:p>
    <w:p w14:paraId="28BF55E4" w14:textId="59CBB067" w:rsidR="00391055" w:rsidRDefault="00391055" w:rsidP="00391055">
      <w:pPr>
        <w:rPr>
          <w:rtl/>
        </w:rPr>
      </w:pPr>
      <w:bookmarkStart w:id="1510" w:name="_ETM_Q1_1309654"/>
      <w:bookmarkStart w:id="1511" w:name="_ETM_Q1_1306901"/>
      <w:bookmarkEnd w:id="1510"/>
      <w:bookmarkEnd w:id="1511"/>
      <w:r>
        <w:rPr>
          <w:rFonts w:hint="cs"/>
          <w:rtl/>
        </w:rPr>
        <w:t xml:space="preserve">אני זוכר את הסעיף הזה. </w:t>
      </w:r>
    </w:p>
    <w:p w14:paraId="5729C89F" w14:textId="77777777" w:rsidR="00391055" w:rsidRDefault="00391055" w:rsidP="00391055">
      <w:pPr>
        <w:rPr>
          <w:rtl/>
        </w:rPr>
      </w:pPr>
      <w:bookmarkStart w:id="1512" w:name="_ETM_Q1_1309901"/>
      <w:bookmarkStart w:id="1513" w:name="_ETM_Q1_1310154"/>
      <w:bookmarkEnd w:id="1512"/>
      <w:bookmarkEnd w:id="1513"/>
    </w:p>
    <w:p w14:paraId="6C58270F" w14:textId="27FE1AA0" w:rsidR="00391055" w:rsidRDefault="00391055" w:rsidP="00391055">
      <w:pPr>
        <w:pStyle w:val="a4"/>
        <w:keepNext/>
        <w:rPr>
          <w:rtl/>
        </w:rPr>
      </w:pPr>
      <w:bookmarkStart w:id="1514" w:name="ET_speaker_נעמה_מנחמי_81"/>
      <w:r w:rsidRPr="00391055">
        <w:rPr>
          <w:rStyle w:val="TagStyle"/>
          <w:rtl/>
        </w:rPr>
        <w:t xml:space="preserve"> &lt;&lt; דובר &gt;&gt; </w:t>
      </w:r>
      <w:r>
        <w:rPr>
          <w:rtl/>
        </w:rPr>
        <w:t>נעמה מנחמי:</w:t>
      </w:r>
      <w:r w:rsidRPr="00391055">
        <w:rPr>
          <w:rStyle w:val="TagStyle"/>
          <w:rtl/>
        </w:rPr>
        <w:t xml:space="preserve"> &lt;&lt; דובר &gt;&gt;</w:t>
      </w:r>
      <w:r>
        <w:rPr>
          <w:rtl/>
        </w:rPr>
        <w:t xml:space="preserve">   </w:t>
      </w:r>
      <w:bookmarkEnd w:id="1514"/>
    </w:p>
    <w:p w14:paraId="70C968E6" w14:textId="77777777" w:rsidR="00391055" w:rsidRDefault="00391055" w:rsidP="00391055">
      <w:pPr>
        <w:pStyle w:val="KeepWithNext"/>
        <w:rPr>
          <w:rtl/>
        </w:rPr>
      </w:pPr>
    </w:p>
    <w:p w14:paraId="3D087C47" w14:textId="5317D713" w:rsidR="00391055" w:rsidRPr="00391055" w:rsidRDefault="00391055" w:rsidP="00391055">
      <w:pPr>
        <w:rPr>
          <w:rtl/>
        </w:rPr>
      </w:pPr>
      <w:bookmarkStart w:id="1515" w:name="_ETM_Q1_1310901"/>
      <w:bookmarkStart w:id="1516" w:name="_ETM_Q1_1307901"/>
      <w:bookmarkStart w:id="1517" w:name="_ETM_Q1_1304901"/>
      <w:bookmarkEnd w:id="1515"/>
      <w:bookmarkEnd w:id="1516"/>
      <w:bookmarkEnd w:id="1517"/>
      <w:r>
        <w:rPr>
          <w:rFonts w:hint="cs"/>
          <w:rtl/>
        </w:rPr>
        <w:t xml:space="preserve">בסדר. </w:t>
      </w:r>
      <w:bookmarkStart w:id="1518" w:name="_ETM_Q1_1305151"/>
      <w:bookmarkEnd w:id="1518"/>
    </w:p>
    <w:p w14:paraId="59F2682F" w14:textId="77777777" w:rsidR="007C2944" w:rsidRDefault="007C2944" w:rsidP="007C2944">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990"/>
        <w:gridCol w:w="6671"/>
      </w:tblGrid>
      <w:tr w:rsidR="00ED27D5" w14:paraId="2B2BAB4B" w14:textId="77777777" w:rsidTr="00391055">
        <w:tc>
          <w:tcPr>
            <w:tcW w:w="1637" w:type="dxa"/>
          </w:tcPr>
          <w:p w14:paraId="5D8E309A" w14:textId="088A37DC" w:rsidR="00ED27D5" w:rsidRDefault="00ED27D5" w:rsidP="007C2944">
            <w:pPr>
              <w:ind w:firstLine="0"/>
              <w:rPr>
                <w:rtl/>
              </w:rPr>
            </w:pPr>
            <w:bookmarkStart w:id="1519" w:name="_ETM_Q1_1189903"/>
            <w:bookmarkStart w:id="1520" w:name="_ETM_Q1_1190152"/>
            <w:bookmarkStart w:id="1521" w:name="_ETM_Q1_1191904"/>
            <w:bookmarkStart w:id="1522" w:name="_ETM_Q1_1310402"/>
            <w:bookmarkEnd w:id="1519"/>
            <w:bookmarkEnd w:id="1520"/>
            <w:bookmarkEnd w:id="1521"/>
          </w:p>
        </w:tc>
        <w:tc>
          <w:tcPr>
            <w:tcW w:w="990" w:type="dxa"/>
          </w:tcPr>
          <w:p w14:paraId="32EB7790" w14:textId="54A2E724" w:rsidR="00ED27D5" w:rsidRDefault="00ED27D5" w:rsidP="007C2944">
            <w:pPr>
              <w:ind w:firstLine="0"/>
              <w:rPr>
                <w:rtl/>
              </w:rPr>
            </w:pPr>
            <w:bookmarkStart w:id="1523" w:name="_ETM_Q1_1201152"/>
            <w:bookmarkStart w:id="1524" w:name="_ETM_Q1_1200654"/>
            <w:bookmarkEnd w:id="1523"/>
            <w:bookmarkEnd w:id="1524"/>
          </w:p>
        </w:tc>
        <w:tc>
          <w:tcPr>
            <w:tcW w:w="6671" w:type="dxa"/>
          </w:tcPr>
          <w:p w14:paraId="0E5698AC" w14:textId="0929F3B1" w:rsidR="00ED27D5" w:rsidRDefault="00391055" w:rsidP="00391055">
            <w:pPr>
              <w:ind w:firstLine="0"/>
              <w:rPr>
                <w:rtl/>
              </w:rPr>
            </w:pPr>
            <w:r>
              <w:rPr>
                <w:rFonts w:hint="cs"/>
                <w:rtl/>
              </w:rPr>
              <w:t xml:space="preserve">(ה) </w:t>
            </w:r>
            <w:r w:rsidRPr="00391055">
              <w:rPr>
                <w:rtl/>
              </w:rPr>
              <w:t>מומחה חיצוני שהגיע אליו מידע לפי הוראות סעיף זה תוך כדי מילוי תפקידו או במהלך עבודתו, ישמרנו בסוד, לא יגלה אותו לאחר ולא יעשה בו כל שימוש</w:t>
            </w:r>
          </w:p>
        </w:tc>
      </w:tr>
      <w:tr w:rsidR="00ED27D5" w14:paraId="6F6FB2B1" w14:textId="77777777" w:rsidTr="00391055">
        <w:tc>
          <w:tcPr>
            <w:tcW w:w="1637" w:type="dxa"/>
          </w:tcPr>
          <w:p w14:paraId="4557278D" w14:textId="77777777" w:rsidR="00ED27D5" w:rsidRDefault="00ED27D5" w:rsidP="007C2944">
            <w:pPr>
              <w:ind w:firstLine="0"/>
              <w:rPr>
                <w:rtl/>
              </w:rPr>
            </w:pPr>
          </w:p>
        </w:tc>
        <w:tc>
          <w:tcPr>
            <w:tcW w:w="990" w:type="dxa"/>
          </w:tcPr>
          <w:p w14:paraId="3B9514C1" w14:textId="77777777" w:rsidR="00ED27D5" w:rsidRDefault="00ED27D5" w:rsidP="007C2944">
            <w:pPr>
              <w:ind w:firstLine="0"/>
              <w:rPr>
                <w:rtl/>
              </w:rPr>
            </w:pPr>
          </w:p>
        </w:tc>
        <w:tc>
          <w:tcPr>
            <w:tcW w:w="6671" w:type="dxa"/>
          </w:tcPr>
          <w:p w14:paraId="614A035B" w14:textId="77777777" w:rsidR="00ED27D5" w:rsidRDefault="00ED27D5" w:rsidP="007C2944">
            <w:pPr>
              <w:ind w:firstLine="0"/>
              <w:rPr>
                <w:rtl/>
              </w:rPr>
            </w:pPr>
          </w:p>
        </w:tc>
      </w:tr>
    </w:tbl>
    <w:bookmarkEnd w:id="1522"/>
    <w:p w14:paraId="15C779E1" w14:textId="51A1140B" w:rsidR="007C2944" w:rsidRDefault="00B552FA" w:rsidP="007C2944">
      <w:pPr>
        <w:rPr>
          <w:rtl/>
        </w:rPr>
      </w:pPr>
      <w:r>
        <w:rPr>
          <w:rFonts w:hint="cs"/>
          <w:rtl/>
        </w:rPr>
        <w:t xml:space="preserve">זה החלק </w:t>
      </w:r>
      <w:bookmarkStart w:id="1525" w:name="_ETM_Q1_1322652"/>
      <w:bookmarkStart w:id="1526" w:name="_ETM_Q1_1319652"/>
      <w:bookmarkEnd w:id="1525"/>
      <w:bookmarkEnd w:id="1526"/>
      <w:r>
        <w:rPr>
          <w:rFonts w:hint="cs"/>
          <w:rtl/>
        </w:rPr>
        <w:t>העיקרי</w:t>
      </w:r>
    </w:p>
    <w:p w14:paraId="08B535D2" w14:textId="77777777" w:rsidR="00B552FA" w:rsidRDefault="00B552FA" w:rsidP="007C2944">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990"/>
        <w:gridCol w:w="6671"/>
      </w:tblGrid>
      <w:tr w:rsidR="00B552FA" w14:paraId="65454839" w14:textId="77777777" w:rsidTr="00A45BBA">
        <w:tc>
          <w:tcPr>
            <w:tcW w:w="1637" w:type="dxa"/>
          </w:tcPr>
          <w:p w14:paraId="6F34D5C3" w14:textId="77777777" w:rsidR="00B552FA" w:rsidRDefault="00B552FA" w:rsidP="00A45BBA">
            <w:pPr>
              <w:ind w:firstLine="0"/>
              <w:rPr>
                <w:rtl/>
              </w:rPr>
            </w:pPr>
            <w:bookmarkStart w:id="1527" w:name="_ETM_Q1_1323403"/>
            <w:bookmarkStart w:id="1528" w:name="_ETM_Q1_1321403"/>
            <w:bookmarkEnd w:id="1527"/>
            <w:bookmarkEnd w:id="1528"/>
          </w:p>
        </w:tc>
        <w:tc>
          <w:tcPr>
            <w:tcW w:w="990" w:type="dxa"/>
          </w:tcPr>
          <w:p w14:paraId="58F98164" w14:textId="77777777" w:rsidR="00B552FA" w:rsidRDefault="00B552FA" w:rsidP="00A45BBA">
            <w:pPr>
              <w:ind w:firstLine="0"/>
              <w:rPr>
                <w:rtl/>
              </w:rPr>
            </w:pPr>
          </w:p>
        </w:tc>
        <w:tc>
          <w:tcPr>
            <w:tcW w:w="6671" w:type="dxa"/>
          </w:tcPr>
          <w:p w14:paraId="1CF3F686" w14:textId="77777777" w:rsidR="00B552FA" w:rsidRPr="007C2944" w:rsidRDefault="00B552FA" w:rsidP="00B552FA">
            <w:pPr>
              <w:ind w:firstLine="0"/>
              <w:rPr>
                <w:rtl/>
              </w:rPr>
            </w:pPr>
            <w:r w:rsidRPr="00B552FA">
              <w:rPr>
                <w:rtl/>
              </w:rPr>
              <w:t>אלא לפי הוראות חוק זה או חיקוק אחר או לפי צו של בית משפט</w:t>
            </w:r>
            <w:r w:rsidRPr="00B552FA">
              <w:t>.</w:t>
            </w:r>
          </w:p>
          <w:p w14:paraId="76E5B45D" w14:textId="5FB77AEE" w:rsidR="00B552FA" w:rsidRDefault="00B552FA" w:rsidP="00A45BBA">
            <w:pPr>
              <w:ind w:firstLine="0"/>
              <w:rPr>
                <w:rtl/>
              </w:rPr>
            </w:pPr>
          </w:p>
        </w:tc>
      </w:tr>
      <w:tr w:rsidR="00B552FA" w14:paraId="5ECD36B9" w14:textId="77777777" w:rsidTr="00A45BBA">
        <w:tc>
          <w:tcPr>
            <w:tcW w:w="1637" w:type="dxa"/>
          </w:tcPr>
          <w:p w14:paraId="2DF0970A" w14:textId="77777777" w:rsidR="00B552FA" w:rsidRDefault="00B552FA" w:rsidP="00A45BBA">
            <w:pPr>
              <w:ind w:firstLine="0"/>
              <w:rPr>
                <w:rtl/>
              </w:rPr>
            </w:pPr>
            <w:bookmarkStart w:id="1529" w:name="_ETM_Q1_1322403"/>
            <w:bookmarkEnd w:id="1529"/>
          </w:p>
        </w:tc>
        <w:tc>
          <w:tcPr>
            <w:tcW w:w="990" w:type="dxa"/>
          </w:tcPr>
          <w:p w14:paraId="01DF166E" w14:textId="77777777" w:rsidR="00B552FA" w:rsidRDefault="00B552FA" w:rsidP="00A45BBA">
            <w:pPr>
              <w:ind w:firstLine="0"/>
              <w:rPr>
                <w:rtl/>
              </w:rPr>
            </w:pPr>
          </w:p>
        </w:tc>
        <w:tc>
          <w:tcPr>
            <w:tcW w:w="6671" w:type="dxa"/>
          </w:tcPr>
          <w:p w14:paraId="666C2B7D" w14:textId="77777777" w:rsidR="00B552FA" w:rsidRDefault="00B552FA" w:rsidP="00A45BBA">
            <w:pPr>
              <w:ind w:firstLine="0"/>
              <w:rPr>
                <w:rtl/>
              </w:rPr>
            </w:pPr>
          </w:p>
        </w:tc>
      </w:tr>
    </w:tbl>
    <w:p w14:paraId="2FA0E82A" w14:textId="38C4D386" w:rsidR="00B552FA" w:rsidRDefault="00B552FA" w:rsidP="007C2944">
      <w:pPr>
        <w:rPr>
          <w:rtl/>
        </w:rPr>
      </w:pPr>
      <w:r>
        <w:rPr>
          <w:rFonts w:hint="cs"/>
          <w:rtl/>
        </w:rPr>
        <w:t>זה הכול. זה</w:t>
      </w:r>
      <w:bookmarkStart w:id="1530" w:name="_ETM_Q1_1323903"/>
      <w:bookmarkStart w:id="1531" w:name="_ETM_Q1_1321151"/>
      <w:bookmarkEnd w:id="1530"/>
      <w:bookmarkEnd w:id="1531"/>
      <w:r>
        <w:rPr>
          <w:rFonts w:hint="cs"/>
          <w:rtl/>
        </w:rPr>
        <w:t xml:space="preserve"> כמעט אחד לאחד </w:t>
      </w:r>
      <w:bookmarkStart w:id="1532" w:name="_ETM_Q1_1325901"/>
      <w:bookmarkStart w:id="1533" w:name="_ETM_Q1_1322901"/>
      <w:bookmarkEnd w:id="1532"/>
      <w:bookmarkEnd w:id="1533"/>
      <w:r>
        <w:rPr>
          <w:rFonts w:hint="cs"/>
          <w:rtl/>
        </w:rPr>
        <w:t>אותו סעיף 58</w:t>
      </w:r>
      <w:bookmarkStart w:id="1534" w:name="_ETM_Q1_1326153"/>
      <w:bookmarkStart w:id="1535" w:name="_ETM_Q1_1323153"/>
      <w:bookmarkEnd w:id="1534"/>
      <w:bookmarkEnd w:id="1535"/>
      <w:r>
        <w:rPr>
          <w:rFonts w:hint="cs"/>
          <w:rtl/>
        </w:rPr>
        <w:t xml:space="preserve"> לחוק המעונות. אפשר גם לחשוב </w:t>
      </w:r>
      <w:bookmarkStart w:id="1536" w:name="_ETM_Q1_1331903"/>
      <w:bookmarkEnd w:id="1536"/>
      <w:r>
        <w:rPr>
          <w:rFonts w:hint="cs"/>
          <w:rtl/>
        </w:rPr>
        <w:t>על תיקון</w:t>
      </w:r>
      <w:bookmarkStart w:id="1537" w:name="_ETM_Q1_1329903"/>
      <w:bookmarkEnd w:id="1537"/>
      <w:r>
        <w:rPr>
          <w:rFonts w:hint="cs"/>
          <w:rtl/>
        </w:rPr>
        <w:t xml:space="preserve"> של סעיף 16 שעוסק בחובת סודיות בחוק ואגב </w:t>
      </w:r>
      <w:bookmarkStart w:id="1538" w:name="_ETM_Q1_1336901"/>
      <w:bookmarkEnd w:id="1538"/>
      <w:r>
        <w:rPr>
          <w:rFonts w:hint="cs"/>
          <w:rtl/>
        </w:rPr>
        <w:t>כך</w:t>
      </w:r>
      <w:bookmarkStart w:id="1539" w:name="_ETM_Q1_1334402"/>
      <w:bookmarkEnd w:id="1539"/>
      <w:r>
        <w:rPr>
          <w:rFonts w:hint="cs"/>
          <w:rtl/>
        </w:rPr>
        <w:t>, אולי לצרף לשם את</w:t>
      </w:r>
      <w:bookmarkStart w:id="1540" w:name="_ETM_Q1_1336403"/>
      <w:bookmarkEnd w:id="1540"/>
      <w:r>
        <w:rPr>
          <w:rFonts w:hint="cs"/>
          <w:rtl/>
        </w:rPr>
        <w:t xml:space="preserve"> הממונה על הגנת הפרטיות</w:t>
      </w:r>
      <w:bookmarkStart w:id="1541" w:name="_ETM_Q1_1338902"/>
      <w:bookmarkEnd w:id="1541"/>
      <w:r>
        <w:rPr>
          <w:rFonts w:hint="cs"/>
          <w:rtl/>
        </w:rPr>
        <w:t>, שאני לא</w:t>
      </w:r>
      <w:bookmarkStart w:id="1542" w:name="_ETM_Q1_1339902"/>
      <w:bookmarkEnd w:id="1542"/>
      <w:r>
        <w:rPr>
          <w:rFonts w:hint="cs"/>
          <w:rtl/>
        </w:rPr>
        <w:t xml:space="preserve"> בטוחה שהוא תמיד מוגדר כאחד הגורמים</w:t>
      </w:r>
      <w:bookmarkStart w:id="1543" w:name="_ETM_Q1_1341402"/>
      <w:bookmarkEnd w:id="1543"/>
      <w:r>
        <w:rPr>
          <w:rFonts w:hint="cs"/>
          <w:rtl/>
        </w:rPr>
        <w:t xml:space="preserve"> שקיים </w:t>
      </w:r>
      <w:bookmarkStart w:id="1544" w:name="_ETM_Q1_1342401"/>
      <w:bookmarkEnd w:id="1544"/>
      <w:r>
        <w:rPr>
          <w:rFonts w:hint="cs"/>
          <w:rtl/>
        </w:rPr>
        <w:t xml:space="preserve">לגביהם סעיף 16. </w:t>
      </w:r>
    </w:p>
    <w:p w14:paraId="2803E944" w14:textId="77777777" w:rsidR="00B552FA" w:rsidRDefault="00B552FA" w:rsidP="007C2944">
      <w:pPr>
        <w:rPr>
          <w:rtl/>
        </w:rPr>
      </w:pPr>
    </w:p>
    <w:p w14:paraId="024FC1F7" w14:textId="43339BC9" w:rsidR="00B552FA" w:rsidRDefault="00B552FA" w:rsidP="00B552FA">
      <w:pPr>
        <w:pStyle w:val="af6"/>
        <w:keepNext/>
        <w:rPr>
          <w:rtl/>
        </w:rPr>
      </w:pPr>
      <w:bookmarkStart w:id="1545" w:name="ET_yor_6157_82"/>
      <w:r w:rsidRPr="00B552FA">
        <w:rPr>
          <w:rStyle w:val="TagStyle"/>
          <w:rtl/>
        </w:rPr>
        <w:t xml:space="preserve"> &lt;&lt; יור &gt;&gt; </w:t>
      </w:r>
      <w:r>
        <w:rPr>
          <w:rtl/>
        </w:rPr>
        <w:t>היו"ר שמחה רוטמן:</w:t>
      </w:r>
      <w:r w:rsidRPr="00B552FA">
        <w:rPr>
          <w:rStyle w:val="TagStyle"/>
          <w:rtl/>
        </w:rPr>
        <w:t xml:space="preserve"> &lt;&lt; יור &gt;&gt;</w:t>
      </w:r>
      <w:r>
        <w:rPr>
          <w:rtl/>
        </w:rPr>
        <w:t xml:space="preserve">   </w:t>
      </w:r>
      <w:bookmarkEnd w:id="1545"/>
    </w:p>
    <w:p w14:paraId="1018F388" w14:textId="77777777" w:rsidR="00B552FA" w:rsidRDefault="00B552FA" w:rsidP="00B552FA">
      <w:pPr>
        <w:pStyle w:val="KeepWithNext"/>
        <w:rPr>
          <w:rtl/>
        </w:rPr>
      </w:pPr>
    </w:p>
    <w:p w14:paraId="181D5F4A" w14:textId="1A763594" w:rsidR="00B552FA" w:rsidRDefault="00B552FA" w:rsidP="00B552FA">
      <w:pPr>
        <w:rPr>
          <w:rtl/>
        </w:rPr>
      </w:pPr>
      <w:bookmarkStart w:id="1546" w:name="_ETM_Q1_1348653"/>
      <w:bookmarkEnd w:id="1546"/>
      <w:r>
        <w:rPr>
          <w:rFonts w:hint="cs"/>
          <w:rtl/>
        </w:rPr>
        <w:t>לא אבל ממונה - - -</w:t>
      </w:r>
      <w:bookmarkStart w:id="1547" w:name="_ETM_Q1_1345403"/>
      <w:bookmarkEnd w:id="1547"/>
    </w:p>
    <w:p w14:paraId="4F8D57B9" w14:textId="77777777" w:rsidR="00B552FA" w:rsidRDefault="00B552FA" w:rsidP="00B552FA">
      <w:pPr>
        <w:rPr>
          <w:rtl/>
        </w:rPr>
      </w:pPr>
      <w:bookmarkStart w:id="1548" w:name="_ETM_Q1_1345901"/>
      <w:bookmarkStart w:id="1549" w:name="_ETM_Q1_1346153"/>
      <w:bookmarkStart w:id="1550" w:name="_ETM_Q1_1347153"/>
      <w:bookmarkEnd w:id="1548"/>
      <w:bookmarkEnd w:id="1549"/>
      <w:bookmarkEnd w:id="1550"/>
    </w:p>
    <w:p w14:paraId="3A8F88F7" w14:textId="79C7B63C" w:rsidR="00B552FA" w:rsidRDefault="00B552FA" w:rsidP="00B552FA">
      <w:pPr>
        <w:pStyle w:val="a4"/>
        <w:keepNext/>
        <w:rPr>
          <w:rtl/>
        </w:rPr>
      </w:pPr>
      <w:bookmarkStart w:id="1551" w:name="ET_speaker_נעמה_מנחמי_83"/>
      <w:r w:rsidRPr="00B552FA">
        <w:rPr>
          <w:rStyle w:val="TagStyle"/>
          <w:rtl/>
        </w:rPr>
        <w:t xml:space="preserve"> &lt;&lt; דובר &gt;&gt; </w:t>
      </w:r>
      <w:r>
        <w:rPr>
          <w:rtl/>
        </w:rPr>
        <w:t>נעמה מנחמי:</w:t>
      </w:r>
      <w:r w:rsidRPr="00B552FA">
        <w:rPr>
          <w:rStyle w:val="TagStyle"/>
          <w:rtl/>
        </w:rPr>
        <w:t xml:space="preserve"> &lt;&lt; דובר &gt;&gt;</w:t>
      </w:r>
      <w:r>
        <w:rPr>
          <w:rtl/>
        </w:rPr>
        <w:t xml:space="preserve">   </w:t>
      </w:r>
      <w:bookmarkEnd w:id="1551"/>
    </w:p>
    <w:p w14:paraId="4E69B53A" w14:textId="77777777" w:rsidR="00B552FA" w:rsidRDefault="00B552FA" w:rsidP="00B552FA">
      <w:pPr>
        <w:pStyle w:val="KeepWithNext"/>
        <w:rPr>
          <w:rtl/>
        </w:rPr>
      </w:pPr>
    </w:p>
    <w:p w14:paraId="739EFC9C" w14:textId="5F44B57B" w:rsidR="00B552FA" w:rsidRDefault="00B552FA" w:rsidP="00B552FA">
      <w:pPr>
        <w:rPr>
          <w:rtl/>
        </w:rPr>
      </w:pPr>
      <w:r>
        <w:rPr>
          <w:rFonts w:hint="cs"/>
          <w:rtl/>
        </w:rPr>
        <w:t xml:space="preserve">עובד, ממונה, מחזיק. </w:t>
      </w:r>
      <w:bookmarkStart w:id="1552" w:name="_ETM_Q1_1350653"/>
      <w:bookmarkStart w:id="1553" w:name="_ETM_Q1_1347901"/>
      <w:bookmarkEnd w:id="1552"/>
      <w:bookmarkEnd w:id="1553"/>
    </w:p>
    <w:p w14:paraId="33C1FC97" w14:textId="77777777" w:rsidR="00B552FA" w:rsidRDefault="00B552FA" w:rsidP="00B552FA">
      <w:pPr>
        <w:rPr>
          <w:rtl/>
        </w:rPr>
      </w:pPr>
      <w:bookmarkStart w:id="1554" w:name="_ETM_Q1_1347902"/>
      <w:bookmarkEnd w:id="1554"/>
    </w:p>
    <w:p w14:paraId="1617D3A7" w14:textId="2BCA746F" w:rsidR="00B552FA" w:rsidRDefault="00B552FA" w:rsidP="00B552FA">
      <w:pPr>
        <w:pStyle w:val="af6"/>
        <w:keepNext/>
        <w:rPr>
          <w:rtl/>
        </w:rPr>
      </w:pPr>
      <w:bookmarkStart w:id="1555" w:name="ET_yor_6157_84"/>
      <w:r w:rsidRPr="00B552FA">
        <w:rPr>
          <w:rStyle w:val="TagStyle"/>
          <w:rtl/>
        </w:rPr>
        <w:t xml:space="preserve"> &lt;&lt; יור &gt;&gt; </w:t>
      </w:r>
      <w:r>
        <w:rPr>
          <w:rtl/>
        </w:rPr>
        <w:t>היו"ר שמחה רוטמן:</w:t>
      </w:r>
      <w:r w:rsidRPr="00B552FA">
        <w:rPr>
          <w:rStyle w:val="TagStyle"/>
          <w:rtl/>
        </w:rPr>
        <w:t xml:space="preserve"> &lt;&lt; יור &gt;&gt;</w:t>
      </w:r>
      <w:r>
        <w:rPr>
          <w:rtl/>
        </w:rPr>
        <w:t xml:space="preserve">   </w:t>
      </w:r>
      <w:bookmarkEnd w:id="1555"/>
    </w:p>
    <w:p w14:paraId="71932F6F" w14:textId="77777777" w:rsidR="00B552FA" w:rsidRDefault="00B552FA" w:rsidP="00B552FA">
      <w:pPr>
        <w:pStyle w:val="KeepWithNext"/>
        <w:rPr>
          <w:rtl/>
        </w:rPr>
      </w:pPr>
    </w:p>
    <w:p w14:paraId="544B7698" w14:textId="0169DEC4" w:rsidR="00B552FA" w:rsidRDefault="00B552FA" w:rsidP="00B552FA">
      <w:pPr>
        <w:rPr>
          <w:rtl/>
        </w:rPr>
      </w:pPr>
      <w:bookmarkStart w:id="1556" w:name="_ETM_Q1_1348654"/>
      <w:bookmarkEnd w:id="1556"/>
      <w:r>
        <w:rPr>
          <w:rFonts w:hint="cs"/>
          <w:rtl/>
        </w:rPr>
        <w:t>כמנהל או מחזיק.</w:t>
      </w:r>
      <w:bookmarkStart w:id="1557" w:name="_ETM_Q1_1349902"/>
      <w:bookmarkEnd w:id="1557"/>
    </w:p>
    <w:p w14:paraId="1EB50643" w14:textId="77777777" w:rsidR="00B552FA" w:rsidRDefault="00B552FA" w:rsidP="00B552FA">
      <w:pPr>
        <w:rPr>
          <w:rtl/>
        </w:rPr>
      </w:pPr>
      <w:bookmarkStart w:id="1558" w:name="_ETM_Q1_1351903"/>
      <w:bookmarkStart w:id="1559" w:name="_ETM_Q1_1349403"/>
      <w:bookmarkEnd w:id="1558"/>
      <w:bookmarkEnd w:id="1559"/>
    </w:p>
    <w:p w14:paraId="111A5F6D" w14:textId="61B403DF" w:rsidR="00B552FA" w:rsidRDefault="00B552FA" w:rsidP="00B552FA">
      <w:pPr>
        <w:pStyle w:val="a4"/>
        <w:keepNext/>
        <w:rPr>
          <w:rtl/>
        </w:rPr>
      </w:pPr>
      <w:bookmarkStart w:id="1560" w:name="ET_speaker_נעמה_מנחמי_85"/>
      <w:r w:rsidRPr="00B552FA">
        <w:rPr>
          <w:rStyle w:val="TagStyle"/>
          <w:rtl/>
        </w:rPr>
        <w:t xml:space="preserve"> &lt;&lt; דובר &gt;&gt; </w:t>
      </w:r>
      <w:r>
        <w:rPr>
          <w:rtl/>
        </w:rPr>
        <w:t>נעמה מנחמי:</w:t>
      </w:r>
      <w:r w:rsidRPr="00B552FA">
        <w:rPr>
          <w:rStyle w:val="TagStyle"/>
          <w:rtl/>
        </w:rPr>
        <w:t xml:space="preserve"> &lt;&lt; דובר &gt;&gt;</w:t>
      </w:r>
      <w:r>
        <w:rPr>
          <w:rtl/>
        </w:rPr>
        <w:t xml:space="preserve">   </w:t>
      </w:r>
      <w:bookmarkEnd w:id="1560"/>
    </w:p>
    <w:p w14:paraId="097655D7" w14:textId="77777777" w:rsidR="00B552FA" w:rsidRDefault="00B552FA" w:rsidP="00B552FA">
      <w:pPr>
        <w:pStyle w:val="KeepWithNext"/>
        <w:rPr>
          <w:rtl/>
        </w:rPr>
      </w:pPr>
    </w:p>
    <w:p w14:paraId="5D91074C" w14:textId="410FCD29" w:rsidR="00B552FA" w:rsidRDefault="00B552FA" w:rsidP="00B552FA">
      <w:pPr>
        <w:rPr>
          <w:rtl/>
        </w:rPr>
      </w:pPr>
      <w:bookmarkStart w:id="1561" w:name="_ETM_Q1_1350151"/>
      <w:bookmarkEnd w:id="1561"/>
      <w:r>
        <w:rPr>
          <w:rFonts w:hint="cs"/>
          <w:rtl/>
        </w:rPr>
        <w:t>"עובד, מנהל, מחזיק של מאגר מידע".</w:t>
      </w:r>
      <w:bookmarkStart w:id="1562" w:name="_ETM_Q1_1355403"/>
      <w:bookmarkEnd w:id="1562"/>
    </w:p>
    <w:p w14:paraId="2787EA77" w14:textId="77777777" w:rsidR="00B552FA" w:rsidRDefault="00B552FA" w:rsidP="00B552FA">
      <w:pPr>
        <w:rPr>
          <w:rtl/>
        </w:rPr>
      </w:pPr>
      <w:bookmarkStart w:id="1563" w:name="_ETM_Q1_1355902"/>
      <w:bookmarkStart w:id="1564" w:name="_ETM_Q1_1357902"/>
      <w:bookmarkEnd w:id="1563"/>
      <w:bookmarkEnd w:id="1564"/>
    </w:p>
    <w:p w14:paraId="7AC76FC9" w14:textId="201FED07" w:rsidR="00B552FA" w:rsidRDefault="00B552FA" w:rsidP="00B552FA">
      <w:pPr>
        <w:pStyle w:val="a4"/>
        <w:keepNext/>
        <w:rPr>
          <w:rtl/>
        </w:rPr>
      </w:pPr>
      <w:bookmarkStart w:id="1565" w:name="ET_speaker_עמית_יוסוב_עמיר_86"/>
      <w:r w:rsidRPr="00B552FA">
        <w:rPr>
          <w:rStyle w:val="TagStyle"/>
          <w:rtl/>
        </w:rPr>
        <w:t xml:space="preserve"> &lt;&lt; דובר &gt;&gt; </w:t>
      </w:r>
      <w:r>
        <w:rPr>
          <w:rtl/>
        </w:rPr>
        <w:t>עמית יוסוב עמיר:</w:t>
      </w:r>
      <w:r w:rsidRPr="00B552FA">
        <w:rPr>
          <w:rStyle w:val="TagStyle"/>
          <w:rtl/>
        </w:rPr>
        <w:t xml:space="preserve"> &lt;&lt; דובר &gt;&gt;</w:t>
      </w:r>
      <w:r>
        <w:rPr>
          <w:rtl/>
        </w:rPr>
        <w:t xml:space="preserve">   </w:t>
      </w:r>
      <w:bookmarkEnd w:id="1565"/>
    </w:p>
    <w:p w14:paraId="53C6332E" w14:textId="77777777" w:rsidR="00B552FA" w:rsidRDefault="00B552FA" w:rsidP="00B552FA">
      <w:pPr>
        <w:pStyle w:val="KeepWithNext"/>
        <w:rPr>
          <w:rtl/>
        </w:rPr>
      </w:pPr>
    </w:p>
    <w:p w14:paraId="53A486CC" w14:textId="710E6C38" w:rsidR="00B552FA" w:rsidRDefault="00B552FA" w:rsidP="0072071E">
      <w:pPr>
        <w:rPr>
          <w:rtl/>
        </w:rPr>
      </w:pPr>
      <w:bookmarkStart w:id="1566" w:name="_ETM_Q1_1358650"/>
      <w:bookmarkEnd w:id="1566"/>
      <w:r>
        <w:rPr>
          <w:rFonts w:hint="cs"/>
          <w:rtl/>
        </w:rPr>
        <w:t>רק אבהי</w:t>
      </w:r>
      <w:bookmarkStart w:id="1567" w:name="_ETM_Q1_1357402"/>
      <w:bookmarkEnd w:id="1567"/>
      <w:r>
        <w:rPr>
          <w:rFonts w:hint="cs"/>
          <w:rtl/>
        </w:rPr>
        <w:t xml:space="preserve">ר </w:t>
      </w:r>
      <w:bookmarkStart w:id="1568" w:name="_ETM_Q1_1357651"/>
      <w:bookmarkEnd w:id="1568"/>
      <w:r>
        <w:rPr>
          <w:rFonts w:hint="cs"/>
          <w:rtl/>
        </w:rPr>
        <w:t>כדי שלא ניפול ל</w:t>
      </w:r>
      <w:bookmarkStart w:id="1569" w:name="_ETM_Q1_1357153"/>
      <w:bookmarkEnd w:id="1569"/>
      <w:r>
        <w:rPr>
          <w:rFonts w:hint="cs"/>
          <w:rtl/>
        </w:rPr>
        <w:t>דיונים מיותרים על סעיף 16. סעיף</w:t>
      </w:r>
      <w:bookmarkStart w:id="1570" w:name="_ETM_Q1_1360153"/>
      <w:bookmarkEnd w:id="1570"/>
      <w:r>
        <w:rPr>
          <w:rFonts w:hint="cs"/>
          <w:rtl/>
        </w:rPr>
        <w:t xml:space="preserve"> 16 </w:t>
      </w:r>
      <w:bookmarkStart w:id="1571" w:name="_ETM_Q1_1360653"/>
      <w:bookmarkEnd w:id="1571"/>
      <w:r>
        <w:rPr>
          <w:rFonts w:hint="cs"/>
          <w:rtl/>
        </w:rPr>
        <w:t>הוא בכל מקרה לא רלוונטי לעני</w:t>
      </w:r>
      <w:bookmarkStart w:id="1572" w:name="_ETM_Q1_1362653"/>
      <w:bookmarkStart w:id="1573" w:name="_ETM_Q1_1360152"/>
      <w:bookmarkEnd w:id="1572"/>
      <w:bookmarkEnd w:id="1573"/>
      <w:r>
        <w:rPr>
          <w:rFonts w:hint="cs"/>
          <w:rtl/>
        </w:rPr>
        <w:t xml:space="preserve">ינו </w:t>
      </w:r>
      <w:bookmarkStart w:id="1574" w:name="_ETM_Q1_1361652"/>
      <w:bookmarkStart w:id="1575" w:name="_ETM_Q1_1358153"/>
      <w:bookmarkEnd w:id="1574"/>
      <w:bookmarkEnd w:id="1575"/>
      <w:r w:rsidR="0072071E">
        <w:rPr>
          <w:rFonts w:hint="cs"/>
          <w:rtl/>
        </w:rPr>
        <w:t>ולא ייתן מענה כ</w:t>
      </w:r>
      <w:bookmarkStart w:id="1576" w:name="_ETM_Q1_1364903"/>
      <w:bookmarkEnd w:id="1576"/>
      <w:r w:rsidR="0072071E">
        <w:rPr>
          <w:rFonts w:hint="cs"/>
          <w:rtl/>
        </w:rPr>
        <w:t>י הוא חל על מ</w:t>
      </w:r>
      <w:bookmarkStart w:id="1577" w:name="_ETM_Q1_1364655"/>
      <w:bookmarkStart w:id="1578" w:name="_ETM_Q1_1361655"/>
      <w:bookmarkEnd w:id="1577"/>
      <w:bookmarkEnd w:id="1578"/>
      <w:r w:rsidR="0072071E">
        <w:rPr>
          <w:rFonts w:hint="cs"/>
          <w:rtl/>
        </w:rPr>
        <w:t>ידע כהגדרתו</w:t>
      </w:r>
      <w:bookmarkStart w:id="1579" w:name="_ETM_Q1_1366651"/>
      <w:bookmarkStart w:id="1580" w:name="_ETM_Q1_1335651"/>
      <w:bookmarkStart w:id="1581" w:name="_ETM_Q1_1332651"/>
      <w:bookmarkStart w:id="1582" w:name="_ETM_Q1_1329651"/>
      <w:bookmarkStart w:id="1583" w:name="_ETM_Q1_1327151"/>
      <w:bookmarkStart w:id="1584" w:name="_ETM_Q1_1324404"/>
      <w:bookmarkEnd w:id="1579"/>
      <w:bookmarkEnd w:id="1580"/>
      <w:bookmarkEnd w:id="1581"/>
      <w:bookmarkEnd w:id="1582"/>
      <w:bookmarkEnd w:id="1583"/>
      <w:bookmarkEnd w:id="1584"/>
      <w:r w:rsidR="0072071E">
        <w:rPr>
          <w:rFonts w:hint="cs"/>
          <w:rtl/>
        </w:rPr>
        <w:t>,</w:t>
      </w:r>
      <w:bookmarkStart w:id="1585" w:name="_ETM_Q1_1365900"/>
      <w:bookmarkStart w:id="1586" w:name="_ETM_Q1_1362900"/>
      <w:bookmarkEnd w:id="1585"/>
      <w:bookmarkEnd w:id="1586"/>
      <w:r w:rsidR="0072071E">
        <w:rPr>
          <w:rFonts w:hint="cs"/>
          <w:rtl/>
        </w:rPr>
        <w:t xml:space="preserve"> וע</w:t>
      </w:r>
      <w:bookmarkStart w:id="1587" w:name="_ETM_Q1_1363404"/>
      <w:bookmarkEnd w:id="1587"/>
      <w:r w:rsidR="0072071E">
        <w:rPr>
          <w:rFonts w:hint="cs"/>
          <w:rtl/>
        </w:rPr>
        <w:t xml:space="preserve">כשיו בתיקון החדש "מידע אישי", הוא מגן על הזכות לפרטיות </w:t>
      </w:r>
      <w:bookmarkStart w:id="1588" w:name="_ETM_Q1_1370404"/>
      <w:bookmarkStart w:id="1589" w:name="_ETM_Q1_1367404"/>
      <w:bookmarkEnd w:id="1588"/>
      <w:bookmarkEnd w:id="1589"/>
      <w:r w:rsidR="0072071E">
        <w:rPr>
          <w:rFonts w:hint="cs"/>
          <w:rtl/>
        </w:rPr>
        <w:t xml:space="preserve">של נושאיו. </w:t>
      </w:r>
      <w:bookmarkStart w:id="1590" w:name="_ETM_Q1_1370651"/>
      <w:bookmarkEnd w:id="1590"/>
    </w:p>
    <w:p w14:paraId="19783318" w14:textId="77777777" w:rsidR="0072071E" w:rsidRDefault="0072071E" w:rsidP="0072071E">
      <w:pPr>
        <w:rPr>
          <w:rtl/>
        </w:rPr>
      </w:pPr>
      <w:bookmarkStart w:id="1591" w:name="_ETM_Q1_1371903"/>
      <w:bookmarkStart w:id="1592" w:name="_ETM_Q1_1372151"/>
      <w:bookmarkEnd w:id="1591"/>
      <w:bookmarkEnd w:id="1592"/>
    </w:p>
    <w:p w14:paraId="26C785E5" w14:textId="35BAF57D" w:rsidR="0072071E" w:rsidRDefault="0072071E" w:rsidP="0072071E">
      <w:pPr>
        <w:pStyle w:val="af6"/>
        <w:keepNext/>
        <w:rPr>
          <w:rtl/>
        </w:rPr>
      </w:pPr>
      <w:bookmarkStart w:id="1593" w:name="ET_yor_6157_87"/>
      <w:r w:rsidRPr="0072071E">
        <w:rPr>
          <w:rStyle w:val="TagStyle"/>
          <w:rtl/>
        </w:rPr>
        <w:t xml:space="preserve"> &lt;&lt; יור &gt;&gt; </w:t>
      </w:r>
      <w:r>
        <w:rPr>
          <w:rtl/>
        </w:rPr>
        <w:t>היו"ר שמחה רוטמן:</w:t>
      </w:r>
      <w:r w:rsidRPr="0072071E">
        <w:rPr>
          <w:rStyle w:val="TagStyle"/>
          <w:rtl/>
        </w:rPr>
        <w:t xml:space="preserve"> &lt;&lt; יור &gt;&gt;</w:t>
      </w:r>
      <w:r>
        <w:rPr>
          <w:rtl/>
        </w:rPr>
        <w:t xml:space="preserve">   </w:t>
      </w:r>
      <w:bookmarkEnd w:id="1593"/>
    </w:p>
    <w:p w14:paraId="75EF7623" w14:textId="77777777" w:rsidR="0072071E" w:rsidRDefault="0072071E" w:rsidP="0072071E">
      <w:pPr>
        <w:pStyle w:val="KeepWithNext"/>
        <w:rPr>
          <w:rtl/>
        </w:rPr>
      </w:pPr>
    </w:p>
    <w:p w14:paraId="0F183007" w14:textId="08169CB2" w:rsidR="0072071E" w:rsidRDefault="0072071E" w:rsidP="0072071E">
      <w:pPr>
        <w:rPr>
          <w:rtl/>
        </w:rPr>
      </w:pPr>
      <w:bookmarkStart w:id="1594" w:name="_ETM_Q1_1372901"/>
      <w:bookmarkEnd w:id="1594"/>
      <w:r>
        <w:rPr>
          <w:rFonts w:hint="cs"/>
          <w:rtl/>
        </w:rPr>
        <w:t>כן, נכון.</w:t>
      </w:r>
    </w:p>
    <w:p w14:paraId="71F22D47" w14:textId="77777777" w:rsidR="0072071E" w:rsidRDefault="0072071E" w:rsidP="0072071E">
      <w:pPr>
        <w:rPr>
          <w:rtl/>
        </w:rPr>
      </w:pPr>
      <w:bookmarkStart w:id="1595" w:name="_ETM_Q1_1374903"/>
      <w:bookmarkStart w:id="1596" w:name="_ETM_Q1_1375651"/>
      <w:bookmarkEnd w:id="1595"/>
      <w:bookmarkEnd w:id="1596"/>
    </w:p>
    <w:p w14:paraId="4B060CA0" w14:textId="3F1FA8DD" w:rsidR="0072071E" w:rsidRDefault="0072071E" w:rsidP="0072071E">
      <w:pPr>
        <w:pStyle w:val="a4"/>
        <w:keepNext/>
        <w:rPr>
          <w:rtl/>
        </w:rPr>
      </w:pPr>
      <w:bookmarkStart w:id="1597" w:name="ET_speaker_נעמה_מנחמי_88"/>
      <w:r w:rsidRPr="0072071E">
        <w:rPr>
          <w:rStyle w:val="TagStyle"/>
          <w:rtl/>
        </w:rPr>
        <w:t xml:space="preserve"> &lt;&lt; דובר &gt;&gt; </w:t>
      </w:r>
      <w:r>
        <w:rPr>
          <w:rtl/>
        </w:rPr>
        <w:t>נעמה מנחמי:</w:t>
      </w:r>
      <w:r w:rsidRPr="0072071E">
        <w:rPr>
          <w:rStyle w:val="TagStyle"/>
          <w:rtl/>
        </w:rPr>
        <w:t xml:space="preserve"> &lt;&lt; דובר &gt;&gt;</w:t>
      </w:r>
      <w:r>
        <w:rPr>
          <w:rtl/>
        </w:rPr>
        <w:t xml:space="preserve">   </w:t>
      </w:r>
      <w:bookmarkEnd w:id="1597"/>
    </w:p>
    <w:p w14:paraId="3FED7A82" w14:textId="77777777" w:rsidR="0072071E" w:rsidRDefault="0072071E" w:rsidP="0072071E">
      <w:pPr>
        <w:pStyle w:val="KeepWithNext"/>
        <w:rPr>
          <w:rtl/>
        </w:rPr>
      </w:pPr>
    </w:p>
    <w:p w14:paraId="08B43527" w14:textId="770B7253" w:rsidR="0072071E" w:rsidRDefault="0072071E" w:rsidP="0072071E">
      <w:pPr>
        <w:rPr>
          <w:rtl/>
        </w:rPr>
      </w:pPr>
      <w:bookmarkStart w:id="1598" w:name="_ETM_Q1_1376403"/>
      <w:bookmarkEnd w:id="1598"/>
      <w:r>
        <w:rPr>
          <w:rFonts w:hint="cs"/>
          <w:rtl/>
        </w:rPr>
        <w:t xml:space="preserve">או-קיי, בסדר. </w:t>
      </w:r>
    </w:p>
    <w:p w14:paraId="2F7590F8" w14:textId="77777777" w:rsidR="0072071E" w:rsidRDefault="0072071E" w:rsidP="0072071E">
      <w:pPr>
        <w:rPr>
          <w:rtl/>
        </w:rPr>
      </w:pPr>
      <w:bookmarkStart w:id="1599" w:name="_ETM_Q1_1375650"/>
      <w:bookmarkStart w:id="1600" w:name="_ETM_Q1_1375902"/>
      <w:bookmarkEnd w:id="1599"/>
      <w:bookmarkEnd w:id="1600"/>
    </w:p>
    <w:p w14:paraId="62C2DF2A" w14:textId="2744EF4E" w:rsidR="0072071E" w:rsidRDefault="0072071E" w:rsidP="0072071E">
      <w:pPr>
        <w:pStyle w:val="af6"/>
        <w:keepNext/>
        <w:rPr>
          <w:rtl/>
        </w:rPr>
      </w:pPr>
      <w:bookmarkStart w:id="1601" w:name="ET_yor_6157_89"/>
      <w:r w:rsidRPr="0072071E">
        <w:rPr>
          <w:rStyle w:val="TagStyle"/>
          <w:rtl/>
        </w:rPr>
        <w:t xml:space="preserve"> &lt;&lt; יור &gt;&gt; </w:t>
      </w:r>
      <w:r>
        <w:rPr>
          <w:rtl/>
        </w:rPr>
        <w:t>היו"ר שמחה רוטמן:</w:t>
      </w:r>
      <w:r w:rsidRPr="0072071E">
        <w:rPr>
          <w:rStyle w:val="TagStyle"/>
          <w:rtl/>
        </w:rPr>
        <w:t xml:space="preserve"> &lt;&lt; יור &gt;&gt;</w:t>
      </w:r>
      <w:r>
        <w:rPr>
          <w:rtl/>
        </w:rPr>
        <w:t xml:space="preserve">   </w:t>
      </w:r>
      <w:bookmarkEnd w:id="1601"/>
    </w:p>
    <w:p w14:paraId="166B931F" w14:textId="77777777" w:rsidR="0072071E" w:rsidRDefault="0072071E" w:rsidP="0072071E">
      <w:pPr>
        <w:pStyle w:val="KeepWithNext"/>
        <w:rPr>
          <w:rtl/>
        </w:rPr>
      </w:pPr>
    </w:p>
    <w:p w14:paraId="6FD42D3A" w14:textId="090C04EC" w:rsidR="0072071E" w:rsidRDefault="0072071E" w:rsidP="0072071E">
      <w:pPr>
        <w:rPr>
          <w:rtl/>
        </w:rPr>
      </w:pPr>
      <w:bookmarkStart w:id="1602" w:name="_ETM_Q1_1377654"/>
      <w:bookmarkEnd w:id="1602"/>
      <w:r>
        <w:rPr>
          <w:rFonts w:hint="cs"/>
          <w:rtl/>
        </w:rPr>
        <w:t>אני חושב שהנוסח של (ה)</w:t>
      </w:r>
      <w:bookmarkStart w:id="1603" w:name="_ETM_Q1_1378402"/>
      <w:bookmarkEnd w:id="1603"/>
      <w:r>
        <w:rPr>
          <w:rFonts w:hint="cs"/>
          <w:rtl/>
        </w:rPr>
        <w:t xml:space="preserve"> הוא טוב, </w:t>
      </w:r>
      <w:bookmarkStart w:id="1604" w:name="_ETM_Q1_1379403"/>
      <w:bookmarkEnd w:id="1604"/>
      <w:r>
        <w:rPr>
          <w:rFonts w:hint="cs"/>
          <w:rtl/>
        </w:rPr>
        <w:t>הוא נותן מענה</w:t>
      </w:r>
      <w:bookmarkStart w:id="1605" w:name="_ETM_Q1_1379651"/>
      <w:bookmarkEnd w:id="1605"/>
      <w:r>
        <w:rPr>
          <w:rFonts w:hint="cs"/>
          <w:rtl/>
        </w:rPr>
        <w:t xml:space="preserve"> בלי לגעת כרגע ב-16.</w:t>
      </w:r>
      <w:bookmarkStart w:id="1606" w:name="_ETM_Q1_1382902"/>
      <w:bookmarkStart w:id="1607" w:name="_ETM_Q1_1371902"/>
      <w:bookmarkEnd w:id="1606"/>
      <w:bookmarkEnd w:id="1607"/>
      <w:r w:rsidR="00A6106A">
        <w:t xml:space="preserve"> </w:t>
      </w:r>
      <w:r w:rsidR="00A6106A">
        <w:rPr>
          <w:rFonts w:hint="cs"/>
          <w:rtl/>
        </w:rPr>
        <w:t>יש למישהו הערות?</w:t>
      </w:r>
      <w:bookmarkStart w:id="1608" w:name="_ETM_Q1_1388153"/>
      <w:bookmarkEnd w:id="1608"/>
      <w:r w:rsidR="00A6106A">
        <w:rPr>
          <w:rFonts w:hint="cs"/>
          <w:rtl/>
        </w:rPr>
        <w:t xml:space="preserve"> מצוין.</w:t>
      </w:r>
    </w:p>
    <w:p w14:paraId="4557476D" w14:textId="77777777" w:rsidR="00A6106A" w:rsidRDefault="00A6106A" w:rsidP="0072071E">
      <w:pPr>
        <w:rPr>
          <w:rtl/>
        </w:rPr>
      </w:pPr>
      <w:bookmarkStart w:id="1609" w:name="_ETM_Q1_1389401"/>
      <w:bookmarkStart w:id="1610" w:name="_ETM_Q1_1389653"/>
      <w:bookmarkStart w:id="1611" w:name="_ETM_Q1_1390153"/>
      <w:bookmarkEnd w:id="1609"/>
      <w:bookmarkEnd w:id="1610"/>
      <w:bookmarkEnd w:id="1611"/>
    </w:p>
    <w:p w14:paraId="2139682B" w14:textId="3C0998B0" w:rsidR="00A6106A" w:rsidRDefault="00A6106A" w:rsidP="00A6106A">
      <w:pPr>
        <w:pStyle w:val="a4"/>
        <w:keepNext/>
        <w:rPr>
          <w:rtl/>
        </w:rPr>
      </w:pPr>
      <w:bookmarkStart w:id="1612" w:name="ET_speaker_נעמה_מנחמי_90"/>
      <w:r w:rsidRPr="00A6106A">
        <w:rPr>
          <w:rStyle w:val="TagStyle"/>
          <w:rtl/>
        </w:rPr>
        <w:t xml:space="preserve"> &lt;&lt; דובר &gt;&gt; </w:t>
      </w:r>
      <w:r>
        <w:rPr>
          <w:rtl/>
        </w:rPr>
        <w:t>נעמה מנחמי:</w:t>
      </w:r>
      <w:r w:rsidRPr="00A6106A">
        <w:rPr>
          <w:rStyle w:val="TagStyle"/>
          <w:rtl/>
        </w:rPr>
        <w:t xml:space="preserve"> &lt;&lt; דובר &gt;&gt;</w:t>
      </w:r>
      <w:r>
        <w:rPr>
          <w:rtl/>
        </w:rPr>
        <w:t xml:space="preserve">   </w:t>
      </w:r>
      <w:bookmarkEnd w:id="1612"/>
    </w:p>
    <w:p w14:paraId="58D94431" w14:textId="77777777" w:rsidR="00A6106A" w:rsidRDefault="00A6106A" w:rsidP="00A6106A">
      <w:pPr>
        <w:pStyle w:val="KeepWithNext"/>
        <w:rPr>
          <w:rtl/>
        </w:rPr>
      </w:pPr>
    </w:p>
    <w:p w14:paraId="5C3528C9" w14:textId="2543EAD7" w:rsidR="00A6106A" w:rsidRDefault="00CF35EB" w:rsidP="00CF35EB">
      <w:pPr>
        <w:rPr>
          <w:rtl/>
        </w:rPr>
      </w:pPr>
      <w:bookmarkStart w:id="1613" w:name="_ETM_Q1_1391401"/>
      <w:bookmarkStart w:id="1614" w:name="_ETM_Q1_1388900"/>
      <w:bookmarkEnd w:id="1613"/>
      <w:bookmarkEnd w:id="1614"/>
      <w:r>
        <w:rPr>
          <w:rFonts w:hint="cs"/>
          <w:rtl/>
        </w:rPr>
        <w:t xml:space="preserve">סעיף (ד) </w:t>
      </w:r>
      <w:r w:rsidR="00A6106A">
        <w:rPr>
          <w:rFonts w:hint="cs"/>
          <w:rtl/>
        </w:rPr>
        <w:t xml:space="preserve">כבר אושר בוועדה </w:t>
      </w:r>
      <w:bookmarkStart w:id="1615" w:name="_ETM_Q1_1398153"/>
      <w:bookmarkStart w:id="1616" w:name="_ETM_Q1_1395401"/>
      <w:bookmarkStart w:id="1617" w:name="_ETM_Q1_1392902"/>
      <w:bookmarkEnd w:id="1615"/>
      <w:bookmarkEnd w:id="1616"/>
      <w:bookmarkEnd w:id="1617"/>
      <w:r>
        <w:rPr>
          <w:rFonts w:hint="cs"/>
          <w:rtl/>
        </w:rPr>
        <w:t xml:space="preserve">אבל אולי נמשיך </w:t>
      </w:r>
      <w:bookmarkStart w:id="1618" w:name="_ETM_Q1_1394902"/>
      <w:bookmarkEnd w:id="1618"/>
      <w:r>
        <w:rPr>
          <w:rFonts w:hint="cs"/>
          <w:rtl/>
        </w:rPr>
        <w:t>מ</w:t>
      </w:r>
      <w:bookmarkStart w:id="1619" w:name="_ETM_Q1_1398651"/>
      <w:bookmarkStart w:id="1620" w:name="_ETM_Q1_1395651"/>
      <w:bookmarkStart w:id="1621" w:name="_ETM_Q1_1394153"/>
      <w:bookmarkStart w:id="1622" w:name="_ETM_Q1_1391153"/>
      <w:bookmarkEnd w:id="1619"/>
      <w:bookmarkEnd w:id="1620"/>
      <w:bookmarkEnd w:id="1621"/>
      <w:bookmarkEnd w:id="1622"/>
      <w:r>
        <w:rPr>
          <w:rFonts w:hint="cs"/>
          <w:rtl/>
        </w:rPr>
        <w:t>מה שהיה (ה) והפך להיות (ז).</w:t>
      </w:r>
    </w:p>
    <w:p w14:paraId="3721DFB1" w14:textId="77777777" w:rsidR="00CF35EB" w:rsidRDefault="00CF35EB" w:rsidP="00CF35EB"/>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990"/>
        <w:gridCol w:w="6671"/>
      </w:tblGrid>
      <w:tr w:rsidR="00CF35EB" w14:paraId="08AA658A" w14:textId="77777777" w:rsidTr="007E1004">
        <w:tc>
          <w:tcPr>
            <w:tcW w:w="1637" w:type="dxa"/>
          </w:tcPr>
          <w:p w14:paraId="7D0DC1BA" w14:textId="77777777" w:rsidR="00CF35EB" w:rsidRDefault="00CF35EB" w:rsidP="00A45BBA">
            <w:pPr>
              <w:ind w:firstLine="0"/>
              <w:rPr>
                <w:rtl/>
              </w:rPr>
            </w:pPr>
            <w:bookmarkStart w:id="1623" w:name="_ETM_Q1_1419902"/>
            <w:bookmarkEnd w:id="1623"/>
          </w:p>
        </w:tc>
        <w:tc>
          <w:tcPr>
            <w:tcW w:w="990" w:type="dxa"/>
          </w:tcPr>
          <w:p w14:paraId="13CDFF19" w14:textId="77777777" w:rsidR="00CF35EB" w:rsidRDefault="00CF35EB" w:rsidP="00A45BBA">
            <w:pPr>
              <w:ind w:firstLine="0"/>
              <w:rPr>
                <w:rtl/>
              </w:rPr>
            </w:pPr>
          </w:p>
        </w:tc>
        <w:tc>
          <w:tcPr>
            <w:tcW w:w="6671" w:type="dxa"/>
          </w:tcPr>
          <w:p w14:paraId="4674C4B0" w14:textId="75356A9A" w:rsidR="00CF35EB" w:rsidRDefault="00CF35EB" w:rsidP="00CF35EB">
            <w:pPr>
              <w:ind w:firstLine="0"/>
              <w:rPr>
                <w:rtl/>
              </w:rPr>
            </w:pPr>
            <w:r>
              <w:rPr>
                <w:rFonts w:hint="cs"/>
                <w:rtl/>
              </w:rPr>
              <w:t>(ז) דינו של מומחה חיצוני כדין עובדי המדינה לעניין ההוראות הנוגעות לעובדי הציבור בחוק העונשין, התשל"ז –1977 (</w:t>
            </w:r>
            <w:bookmarkStart w:id="1624" w:name="_ETM_Q1_1397651"/>
            <w:bookmarkEnd w:id="1624"/>
            <w:r w:rsidR="007E1004">
              <w:rPr>
                <w:rFonts w:hint="cs"/>
                <w:rtl/>
              </w:rPr>
              <w:t xml:space="preserve">להלן – חוק </w:t>
            </w:r>
            <w:bookmarkStart w:id="1625" w:name="_ETM_Q1_1401652"/>
            <w:bookmarkEnd w:id="1625"/>
            <w:r w:rsidR="007E1004">
              <w:rPr>
                <w:rFonts w:hint="cs"/>
                <w:rtl/>
              </w:rPr>
              <w:t xml:space="preserve">העונשין) </w:t>
            </w:r>
            <w:bookmarkStart w:id="1626" w:name="_ETM_Q1_1406652"/>
            <w:bookmarkEnd w:id="1626"/>
            <w:r w:rsidR="007E1004">
              <w:rPr>
                <w:rFonts w:hint="cs"/>
                <w:rtl/>
              </w:rPr>
              <w:t>וההוראות בחוק שירות הצ</w:t>
            </w:r>
            <w:bookmarkStart w:id="1627" w:name="_ETM_Q1_1408154"/>
            <w:bookmarkEnd w:id="1627"/>
            <w:r w:rsidR="007E1004">
              <w:rPr>
                <w:rFonts w:hint="cs"/>
                <w:rtl/>
              </w:rPr>
              <w:t>יבור (מתנות),</w:t>
            </w:r>
            <w:bookmarkStart w:id="1628" w:name="_ETM_Q1_1408651"/>
            <w:bookmarkEnd w:id="1628"/>
            <w:r w:rsidR="007E1004">
              <w:rPr>
                <w:rFonts w:hint="cs"/>
                <w:rtl/>
              </w:rPr>
              <w:t xml:space="preserve"> התש"ם – 1979.</w:t>
            </w:r>
          </w:p>
        </w:tc>
      </w:tr>
    </w:tbl>
    <w:p w14:paraId="5CBE1586" w14:textId="77777777" w:rsidR="007E1004" w:rsidRDefault="007E1004" w:rsidP="00CF35EB">
      <w:pPr>
        <w:pStyle w:val="afe"/>
        <w:ind w:firstLine="0"/>
        <w:rPr>
          <w:rtl/>
        </w:rPr>
      </w:pPr>
    </w:p>
    <w:p w14:paraId="0CAFE8EE" w14:textId="3AC2E5AC" w:rsidR="00CF35EB" w:rsidRDefault="007E1004" w:rsidP="00CF35EB">
      <w:pPr>
        <w:pStyle w:val="afe"/>
        <w:ind w:firstLine="0"/>
        <w:rPr>
          <w:rtl/>
        </w:rPr>
      </w:pPr>
      <w:r>
        <w:rPr>
          <w:rFonts w:hint="cs"/>
          <w:rtl/>
        </w:rPr>
        <w:t>בפעמים הקודמות היו לנו דיונים על עוד שני חוקים</w:t>
      </w:r>
      <w:bookmarkStart w:id="1629" w:name="_ETM_Q1_1418403"/>
      <w:bookmarkStart w:id="1630" w:name="_ETM_Q1_1415903"/>
      <w:bookmarkEnd w:id="1629"/>
      <w:bookmarkEnd w:id="1630"/>
      <w:r>
        <w:rPr>
          <w:rFonts w:hint="cs"/>
          <w:rtl/>
        </w:rPr>
        <w:t xml:space="preserve">, משמעת ולפי </w:t>
      </w:r>
      <w:bookmarkStart w:id="1631" w:name="_ETM_Q1_1424651"/>
      <w:bookmarkEnd w:id="1631"/>
      <w:r>
        <w:rPr>
          <w:rFonts w:hint="cs"/>
          <w:rtl/>
        </w:rPr>
        <w:t xml:space="preserve">מה שמסרה לנו הממשלה, זה ככול הנראה </w:t>
      </w:r>
      <w:bookmarkStart w:id="1632" w:name="_ETM_Q1_1426902"/>
      <w:bookmarkEnd w:id="1632"/>
      <w:r>
        <w:rPr>
          <w:rFonts w:hint="cs"/>
          <w:rtl/>
        </w:rPr>
        <w:t>פחות רלוונטי כי זה עו</w:t>
      </w:r>
      <w:bookmarkStart w:id="1633" w:name="_ETM_Q1_1427151"/>
      <w:bookmarkEnd w:id="1633"/>
      <w:r>
        <w:rPr>
          <w:rFonts w:hint="cs"/>
          <w:rtl/>
        </w:rPr>
        <w:t>סק בהגנה על עובדים שנמצאים בהליכים פליליים</w:t>
      </w:r>
      <w:bookmarkStart w:id="1634" w:name="_ETM_Q1_1433403"/>
      <w:bookmarkEnd w:id="1634"/>
      <w:r>
        <w:rPr>
          <w:rFonts w:hint="cs"/>
          <w:rtl/>
        </w:rPr>
        <w:t xml:space="preserve"> והיה </w:t>
      </w:r>
      <w:bookmarkStart w:id="1635" w:name="_ETM_Q1_1436653"/>
      <w:bookmarkEnd w:id="1635"/>
      <w:r>
        <w:rPr>
          <w:rFonts w:hint="cs"/>
          <w:rtl/>
        </w:rPr>
        <w:t xml:space="preserve">לנו </w:t>
      </w:r>
      <w:bookmarkStart w:id="1636" w:name="_ETM_Q1_1438154"/>
      <w:bookmarkEnd w:id="1636"/>
      <w:r>
        <w:rPr>
          <w:rFonts w:hint="cs"/>
          <w:rtl/>
        </w:rPr>
        <w:t>את סיפור הסינון שהממשלה ביקשה להוסיף אולי - - -</w:t>
      </w:r>
      <w:bookmarkStart w:id="1637" w:name="_ETM_Q1_1445402"/>
      <w:bookmarkEnd w:id="1637"/>
      <w:r>
        <w:rPr>
          <w:rFonts w:hint="cs"/>
          <w:rtl/>
        </w:rPr>
        <w:t xml:space="preserve"> היא </w:t>
      </w:r>
      <w:bookmarkStart w:id="1638" w:name="_ETM_Q1_1443403"/>
      <w:bookmarkEnd w:id="1638"/>
      <w:r>
        <w:rPr>
          <w:rFonts w:hint="cs"/>
          <w:rtl/>
        </w:rPr>
        <w:t xml:space="preserve">ביקשה שלא </w:t>
      </w:r>
      <w:bookmarkStart w:id="1639" w:name="_ETM_Q1_1447902"/>
      <w:bookmarkEnd w:id="1639"/>
      <w:r>
        <w:rPr>
          <w:rFonts w:hint="cs"/>
          <w:rtl/>
        </w:rPr>
        <w:t>להוסיף ממש בחוק</w:t>
      </w:r>
      <w:bookmarkStart w:id="1640" w:name="_ETM_Q1_1448654"/>
      <w:bookmarkEnd w:id="1640"/>
      <w:r>
        <w:rPr>
          <w:rFonts w:hint="cs"/>
          <w:rtl/>
        </w:rPr>
        <w:t xml:space="preserve"> אבל כן אולי - - -</w:t>
      </w:r>
    </w:p>
    <w:p w14:paraId="11CAB36D" w14:textId="77777777" w:rsidR="007E1004" w:rsidRDefault="007E1004" w:rsidP="00CF35EB">
      <w:pPr>
        <w:pStyle w:val="afe"/>
        <w:ind w:firstLine="0"/>
        <w:rPr>
          <w:rtl/>
        </w:rPr>
      </w:pPr>
      <w:bookmarkStart w:id="1641" w:name="_ETM_Q1_1450653"/>
      <w:bookmarkEnd w:id="1641"/>
    </w:p>
    <w:p w14:paraId="717B80D6" w14:textId="60FB0011" w:rsidR="007E1004" w:rsidRDefault="007E1004" w:rsidP="007E1004">
      <w:pPr>
        <w:pStyle w:val="af6"/>
        <w:keepNext/>
        <w:rPr>
          <w:rtl/>
        </w:rPr>
      </w:pPr>
      <w:bookmarkStart w:id="1642" w:name="ET_yor_6157_91"/>
      <w:r w:rsidRPr="007E1004">
        <w:rPr>
          <w:rStyle w:val="TagStyle"/>
          <w:rtl/>
        </w:rPr>
        <w:t xml:space="preserve"> &lt;&lt; יור &gt;&gt; </w:t>
      </w:r>
      <w:r>
        <w:rPr>
          <w:rtl/>
        </w:rPr>
        <w:t>היו"ר שמחה רוטמן:</w:t>
      </w:r>
      <w:r w:rsidRPr="007E1004">
        <w:rPr>
          <w:rStyle w:val="TagStyle"/>
          <w:rtl/>
        </w:rPr>
        <w:t xml:space="preserve"> &lt;&lt; יור &gt;&gt;</w:t>
      </w:r>
      <w:r>
        <w:rPr>
          <w:rtl/>
        </w:rPr>
        <w:t xml:space="preserve">   </w:t>
      </w:r>
      <w:bookmarkEnd w:id="1642"/>
    </w:p>
    <w:p w14:paraId="7051BC52" w14:textId="77777777" w:rsidR="007E1004" w:rsidRDefault="007E1004" w:rsidP="007E1004">
      <w:pPr>
        <w:pStyle w:val="KeepWithNext"/>
        <w:rPr>
          <w:rtl/>
        </w:rPr>
      </w:pPr>
    </w:p>
    <w:p w14:paraId="2DF2BD4D" w14:textId="23E01927" w:rsidR="007E1004" w:rsidRDefault="007E1004" w:rsidP="007E1004">
      <w:pPr>
        <w:rPr>
          <w:rtl/>
        </w:rPr>
      </w:pPr>
      <w:bookmarkStart w:id="1643" w:name="_ETM_Q1_1451654"/>
      <w:bookmarkEnd w:id="1643"/>
      <w:r>
        <w:rPr>
          <w:rFonts w:hint="cs"/>
          <w:rtl/>
        </w:rPr>
        <w:t>שזה יהיה בחוזים</w:t>
      </w:r>
      <w:bookmarkStart w:id="1644" w:name="_ETM_Q1_1454401"/>
      <w:bookmarkStart w:id="1645" w:name="_ETM_Q1_1451653"/>
      <w:bookmarkEnd w:id="1644"/>
      <w:bookmarkEnd w:id="1645"/>
      <w:r>
        <w:rPr>
          <w:rFonts w:hint="cs"/>
          <w:rtl/>
        </w:rPr>
        <w:t>.</w:t>
      </w:r>
    </w:p>
    <w:p w14:paraId="7D97BFC8" w14:textId="77777777" w:rsidR="007E1004" w:rsidRDefault="007E1004" w:rsidP="007E1004">
      <w:pPr>
        <w:rPr>
          <w:rtl/>
        </w:rPr>
      </w:pPr>
      <w:bookmarkStart w:id="1646" w:name="_ETM_Q1_1451900"/>
      <w:bookmarkStart w:id="1647" w:name="_ETM_Q1_1452404"/>
      <w:bookmarkEnd w:id="1646"/>
      <w:bookmarkEnd w:id="1647"/>
    </w:p>
    <w:p w14:paraId="7EA54565" w14:textId="1B32CBE0" w:rsidR="007E1004" w:rsidRDefault="007E1004" w:rsidP="007E1004">
      <w:pPr>
        <w:pStyle w:val="a4"/>
        <w:keepNext/>
        <w:rPr>
          <w:rtl/>
        </w:rPr>
      </w:pPr>
      <w:bookmarkStart w:id="1648" w:name="ET_speaker_נעמה_מנחמי_92"/>
      <w:r w:rsidRPr="007E1004">
        <w:rPr>
          <w:rStyle w:val="TagStyle"/>
          <w:rtl/>
        </w:rPr>
        <w:t xml:space="preserve"> &lt;&lt; דובר &gt;&gt; </w:t>
      </w:r>
      <w:r>
        <w:rPr>
          <w:rtl/>
        </w:rPr>
        <w:t>נעמה מנחמי:</w:t>
      </w:r>
      <w:r w:rsidRPr="007E1004">
        <w:rPr>
          <w:rStyle w:val="TagStyle"/>
          <w:rtl/>
        </w:rPr>
        <w:t xml:space="preserve"> &lt;&lt; דובר &gt;&gt;</w:t>
      </w:r>
      <w:r>
        <w:rPr>
          <w:rtl/>
        </w:rPr>
        <w:t xml:space="preserve">   </w:t>
      </w:r>
      <w:bookmarkEnd w:id="1648"/>
    </w:p>
    <w:p w14:paraId="0DFCE2FA" w14:textId="77777777" w:rsidR="007E1004" w:rsidRDefault="007E1004" w:rsidP="007E1004">
      <w:pPr>
        <w:pStyle w:val="KeepWithNext"/>
        <w:rPr>
          <w:rtl/>
        </w:rPr>
      </w:pPr>
    </w:p>
    <w:p w14:paraId="270F30B8" w14:textId="7B10DDF2" w:rsidR="007E1004" w:rsidRDefault="007E1004" w:rsidP="007E1004">
      <w:pPr>
        <w:rPr>
          <w:rtl/>
        </w:rPr>
      </w:pPr>
      <w:bookmarkStart w:id="1649" w:name="_ETM_Q1_1453652"/>
      <w:bookmarkStart w:id="1650" w:name="_ETM_Q1_1451404"/>
      <w:bookmarkStart w:id="1651" w:name="_ETM_Q1_1448401"/>
      <w:bookmarkEnd w:id="1649"/>
      <w:bookmarkEnd w:id="1650"/>
      <w:bookmarkEnd w:id="1651"/>
      <w:r>
        <w:rPr>
          <w:rFonts w:hint="cs"/>
          <w:rtl/>
        </w:rPr>
        <w:t>שזה יהיה בחוזה. אם הוועדה תרצה אז אנחנו גם נ</w:t>
      </w:r>
      <w:bookmarkStart w:id="1652" w:name="_ETM_Q1_1453151"/>
      <w:bookmarkStart w:id="1653" w:name="_ETM_Q1_1453154"/>
      <w:bookmarkEnd w:id="1652"/>
      <w:bookmarkEnd w:id="1653"/>
      <w:r>
        <w:rPr>
          <w:rFonts w:hint="cs"/>
          <w:rtl/>
        </w:rPr>
        <w:t>כתוב</w:t>
      </w:r>
      <w:bookmarkStart w:id="1654" w:name="_ETM_Q1_1445653"/>
      <w:bookmarkEnd w:id="1654"/>
      <w:r>
        <w:rPr>
          <w:rFonts w:hint="cs"/>
          <w:rtl/>
        </w:rPr>
        <w:t xml:space="preserve"> סעיף שמבהיר שזה צריך להיות בחוזה.</w:t>
      </w:r>
    </w:p>
    <w:p w14:paraId="434FFFD1" w14:textId="77777777" w:rsidR="007E1004" w:rsidRDefault="007E1004" w:rsidP="007E1004">
      <w:pPr>
        <w:rPr>
          <w:rtl/>
        </w:rPr>
      </w:pPr>
      <w:bookmarkStart w:id="1655" w:name="_ETM_Q1_1460651"/>
      <w:bookmarkStart w:id="1656" w:name="_ETM_Q1_1460900"/>
      <w:bookmarkEnd w:id="1655"/>
      <w:bookmarkEnd w:id="1656"/>
    </w:p>
    <w:p w14:paraId="32B2A67D" w14:textId="088000BB" w:rsidR="007E1004" w:rsidRDefault="007E1004" w:rsidP="007E1004">
      <w:pPr>
        <w:pStyle w:val="af6"/>
        <w:keepNext/>
        <w:rPr>
          <w:rtl/>
        </w:rPr>
      </w:pPr>
      <w:bookmarkStart w:id="1657" w:name="ET_yor_6157_93"/>
      <w:r w:rsidRPr="007E1004">
        <w:rPr>
          <w:rStyle w:val="TagStyle"/>
          <w:rtl/>
        </w:rPr>
        <w:t xml:space="preserve"> &lt;&lt; יור &gt;&gt; </w:t>
      </w:r>
      <w:r>
        <w:rPr>
          <w:rtl/>
        </w:rPr>
        <w:t>היו"ר שמחה רוטמן:</w:t>
      </w:r>
      <w:r w:rsidRPr="007E1004">
        <w:rPr>
          <w:rStyle w:val="TagStyle"/>
          <w:rtl/>
        </w:rPr>
        <w:t xml:space="preserve"> &lt;&lt; יור &gt;&gt;</w:t>
      </w:r>
      <w:r>
        <w:rPr>
          <w:rtl/>
        </w:rPr>
        <w:t xml:space="preserve">   </w:t>
      </w:r>
      <w:bookmarkEnd w:id="1657"/>
    </w:p>
    <w:p w14:paraId="309735E9" w14:textId="77777777" w:rsidR="007E1004" w:rsidRDefault="007E1004" w:rsidP="007E1004">
      <w:pPr>
        <w:pStyle w:val="KeepWithNext"/>
        <w:rPr>
          <w:rtl/>
        </w:rPr>
      </w:pPr>
    </w:p>
    <w:p w14:paraId="163BD13F" w14:textId="72FB528F" w:rsidR="007E1004" w:rsidRDefault="007E1004" w:rsidP="007E1004">
      <w:pPr>
        <w:rPr>
          <w:rtl/>
        </w:rPr>
      </w:pPr>
      <w:bookmarkStart w:id="1658" w:name="_ETM_Q1_1461903"/>
      <w:bookmarkStart w:id="1659" w:name="_ETM_Q1_1459152"/>
      <w:bookmarkStart w:id="1660" w:name="_ETM_Q1_1456152"/>
      <w:bookmarkEnd w:id="1658"/>
      <w:bookmarkEnd w:id="1659"/>
      <w:bookmarkEnd w:id="1660"/>
      <w:r>
        <w:rPr>
          <w:rFonts w:hint="cs"/>
          <w:rtl/>
        </w:rPr>
        <w:t xml:space="preserve">תכף נדבר על זה. בואו נסיים </w:t>
      </w:r>
      <w:bookmarkStart w:id="1661" w:name="_ETM_Q1_1459151"/>
      <w:bookmarkEnd w:id="1661"/>
      <w:r>
        <w:rPr>
          <w:rFonts w:hint="cs"/>
          <w:rtl/>
        </w:rPr>
        <w:t>את זה ואז נראה אם עושים</w:t>
      </w:r>
      <w:bookmarkStart w:id="1662" w:name="_ETM_Q1_1464654"/>
      <w:bookmarkEnd w:id="1662"/>
      <w:r>
        <w:rPr>
          <w:rFonts w:hint="cs"/>
          <w:rtl/>
        </w:rPr>
        <w:t xml:space="preserve"> את זה בחוזה. </w:t>
      </w:r>
      <w:bookmarkStart w:id="1663" w:name="_ETM_Q1_1457653"/>
      <w:bookmarkStart w:id="1664" w:name="_ETM_Q1_1459653"/>
      <w:bookmarkStart w:id="1665" w:name="_ETM_Q1_1461151"/>
      <w:bookmarkEnd w:id="1663"/>
      <w:bookmarkEnd w:id="1664"/>
      <w:bookmarkEnd w:id="1665"/>
    </w:p>
    <w:p w14:paraId="30B8A372" w14:textId="77777777" w:rsidR="007E1004" w:rsidRDefault="007E1004" w:rsidP="007E1004">
      <w:pPr>
        <w:rPr>
          <w:rtl/>
        </w:rPr>
      </w:pPr>
      <w:bookmarkStart w:id="1666" w:name="_ETM_Q1_1461400"/>
      <w:bookmarkEnd w:id="1666"/>
    </w:p>
    <w:p w14:paraId="10D9EA2A" w14:textId="1AE1207B" w:rsidR="007E1004" w:rsidRDefault="007E1004" w:rsidP="007E1004">
      <w:pPr>
        <w:pStyle w:val="a4"/>
        <w:keepNext/>
        <w:rPr>
          <w:rtl/>
        </w:rPr>
      </w:pPr>
      <w:bookmarkStart w:id="1667" w:name="ET_speaker_נעמה_מנחמי_94"/>
      <w:r w:rsidRPr="007E1004">
        <w:rPr>
          <w:rStyle w:val="TagStyle"/>
          <w:rtl/>
        </w:rPr>
        <w:t xml:space="preserve"> &lt;&lt; דובר &gt;&gt; </w:t>
      </w:r>
      <w:r>
        <w:rPr>
          <w:rtl/>
        </w:rPr>
        <w:t>נעמה מנחמי:</w:t>
      </w:r>
      <w:r w:rsidRPr="007E1004">
        <w:rPr>
          <w:rStyle w:val="TagStyle"/>
          <w:rtl/>
        </w:rPr>
        <w:t xml:space="preserve"> &lt;&lt; דובר &gt;&gt;</w:t>
      </w:r>
      <w:r>
        <w:rPr>
          <w:rtl/>
        </w:rPr>
        <w:t xml:space="preserve">   </w:t>
      </w:r>
      <w:bookmarkEnd w:id="1667"/>
    </w:p>
    <w:p w14:paraId="77220C82" w14:textId="77777777" w:rsidR="007E1004" w:rsidRDefault="007E1004" w:rsidP="007E1004">
      <w:pPr>
        <w:pStyle w:val="KeepWithNext"/>
        <w:rPr>
          <w:rtl/>
        </w:rPr>
      </w:pPr>
    </w:p>
    <w:p w14:paraId="0E92B8EC" w14:textId="74567CA9" w:rsidR="007E1004" w:rsidRDefault="007E1004" w:rsidP="007E1004">
      <w:pPr>
        <w:rPr>
          <w:rtl/>
        </w:rPr>
      </w:pPr>
      <w:bookmarkStart w:id="1668" w:name="_ETM_Q1_1463152"/>
      <w:bookmarkEnd w:id="1668"/>
      <w:r>
        <w:rPr>
          <w:rFonts w:hint="cs"/>
          <w:rtl/>
        </w:rPr>
        <w:t>בסדר גמור.</w:t>
      </w:r>
      <w:bookmarkStart w:id="1669" w:name="_ETM_Q1_1463400"/>
      <w:bookmarkEnd w:id="1669"/>
      <w:r>
        <w:rPr>
          <w:rFonts w:hint="cs"/>
          <w:rtl/>
        </w:rPr>
        <w:t xml:space="preserve"> </w:t>
      </w:r>
      <w:bookmarkStart w:id="1670" w:name="_ETM_Q1_1466651"/>
      <w:bookmarkStart w:id="1671" w:name="_ETM_Q1_1463651"/>
      <w:bookmarkEnd w:id="1670"/>
      <w:bookmarkEnd w:id="167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990"/>
        <w:gridCol w:w="6671"/>
      </w:tblGrid>
      <w:tr w:rsidR="007E1004" w14:paraId="6438D60A" w14:textId="77777777" w:rsidTr="00A45BBA">
        <w:tc>
          <w:tcPr>
            <w:tcW w:w="1637" w:type="dxa"/>
          </w:tcPr>
          <w:p w14:paraId="15AC2B82" w14:textId="77777777" w:rsidR="007E1004" w:rsidRDefault="007E1004" w:rsidP="00A45BBA">
            <w:pPr>
              <w:ind w:firstLine="0"/>
              <w:rPr>
                <w:rtl/>
              </w:rPr>
            </w:pPr>
            <w:bookmarkStart w:id="1672" w:name="_ETM_Q1_1464151"/>
            <w:bookmarkStart w:id="1673" w:name="_ETM_Q1_1464403"/>
            <w:bookmarkEnd w:id="1672"/>
            <w:bookmarkEnd w:id="1673"/>
          </w:p>
        </w:tc>
        <w:tc>
          <w:tcPr>
            <w:tcW w:w="990" w:type="dxa"/>
          </w:tcPr>
          <w:p w14:paraId="090DE30F" w14:textId="77777777" w:rsidR="007E1004" w:rsidRDefault="007E1004" w:rsidP="00A45BBA">
            <w:pPr>
              <w:ind w:firstLine="0"/>
              <w:rPr>
                <w:rtl/>
              </w:rPr>
            </w:pPr>
          </w:p>
        </w:tc>
        <w:tc>
          <w:tcPr>
            <w:tcW w:w="6671" w:type="dxa"/>
          </w:tcPr>
          <w:p w14:paraId="74CC7F34" w14:textId="411EC007" w:rsidR="007E1004" w:rsidRDefault="007E1004" w:rsidP="007E1004">
            <w:pPr>
              <w:ind w:firstLine="0"/>
              <w:rPr>
                <w:rtl/>
              </w:rPr>
            </w:pPr>
            <w:r>
              <w:rPr>
                <w:rFonts w:hint="cs"/>
                <w:rtl/>
              </w:rPr>
              <w:t xml:space="preserve">(ח) </w:t>
            </w:r>
            <w:r w:rsidRPr="007E1004">
              <w:rPr>
                <w:rtl/>
              </w:rPr>
              <w:t>ראש הרשות רשאי</w:t>
            </w:r>
            <w:r w:rsidR="00057AB5">
              <w:rPr>
                <w:rFonts w:hint="cs"/>
                <w:rtl/>
              </w:rPr>
              <w:t xml:space="preserve"> </w:t>
            </w:r>
            <w:r w:rsidRPr="007E1004">
              <w:rPr>
                <w:rtl/>
              </w:rPr>
              <w:t xml:space="preserve"> לתת למי שמתקיימים בו כל אלה אישור לשמש</w:t>
            </w:r>
            <w:r>
              <w:rPr>
                <w:rFonts w:hint="cs"/>
                <w:rtl/>
              </w:rPr>
              <w:t xml:space="preserve"> מומחה חיצוני: </w:t>
            </w:r>
          </w:p>
        </w:tc>
      </w:tr>
    </w:tbl>
    <w:p w14:paraId="66FB4AC6" w14:textId="77777777" w:rsidR="007E1004" w:rsidRDefault="007E1004" w:rsidP="007E1004">
      <w:pPr>
        <w:rPr>
          <w:rtl/>
        </w:rPr>
      </w:pPr>
      <w:bookmarkStart w:id="1674" w:name="_ETM_Q1_1476150"/>
      <w:bookmarkStart w:id="1675" w:name="_ETM_Q1_1474154"/>
      <w:bookmarkEnd w:id="1674"/>
      <w:bookmarkEnd w:id="1675"/>
    </w:p>
    <w:p w14:paraId="59FE2E8F" w14:textId="64A7EFEE" w:rsidR="007E1004" w:rsidRDefault="007E1004" w:rsidP="007E1004">
      <w:pPr>
        <w:rPr>
          <w:rtl/>
        </w:rPr>
      </w:pPr>
      <w:bookmarkStart w:id="1676" w:name="_ETM_Q1_1468901"/>
      <w:bookmarkEnd w:id="1676"/>
      <w:r>
        <w:rPr>
          <w:rFonts w:hint="cs"/>
          <w:rtl/>
        </w:rPr>
        <w:t>הק</w:t>
      </w:r>
      <w:bookmarkStart w:id="1677" w:name="_ETM_Q1_1475401"/>
      <w:bookmarkStart w:id="1678" w:name="_ETM_Q1_1472653"/>
      <w:bookmarkEnd w:id="1677"/>
      <w:bookmarkEnd w:id="1678"/>
      <w:r>
        <w:rPr>
          <w:rFonts w:hint="cs"/>
          <w:rtl/>
        </w:rPr>
        <w:t>ראנו את זה בפעם הקודמ</w:t>
      </w:r>
      <w:bookmarkStart w:id="1679" w:name="_ETM_Q1_1474150"/>
      <w:bookmarkEnd w:id="1679"/>
      <w:r>
        <w:rPr>
          <w:rFonts w:hint="cs"/>
          <w:rtl/>
        </w:rPr>
        <w:t>ת</w:t>
      </w:r>
      <w:bookmarkStart w:id="1680" w:name="_ETM_Q1_1475902"/>
      <w:bookmarkEnd w:id="1680"/>
      <w:r>
        <w:rPr>
          <w:rFonts w:hint="cs"/>
          <w:rtl/>
        </w:rPr>
        <w:t>.</w:t>
      </w:r>
    </w:p>
    <w:p w14:paraId="04C60954" w14:textId="77777777" w:rsidR="007E1004" w:rsidRDefault="007E1004" w:rsidP="007E1004">
      <w:pPr>
        <w:rPr>
          <w:rtl/>
        </w:rPr>
      </w:pPr>
    </w:p>
    <w:p w14:paraId="5EEA5CFD" w14:textId="47EA7049" w:rsidR="007E1004" w:rsidRDefault="007E1004" w:rsidP="007E1004">
      <w:pPr>
        <w:pStyle w:val="af6"/>
        <w:keepNext/>
        <w:rPr>
          <w:rtl/>
        </w:rPr>
      </w:pPr>
      <w:bookmarkStart w:id="1681" w:name="ET_yor_6157_95"/>
      <w:r w:rsidRPr="007E1004">
        <w:rPr>
          <w:rStyle w:val="TagStyle"/>
          <w:rtl/>
        </w:rPr>
        <w:t xml:space="preserve"> &lt;&lt; יור &gt;&gt; </w:t>
      </w:r>
      <w:r>
        <w:rPr>
          <w:rtl/>
        </w:rPr>
        <w:t>היו"ר שמחה רוטמן:</w:t>
      </w:r>
      <w:r w:rsidRPr="007E1004">
        <w:rPr>
          <w:rStyle w:val="TagStyle"/>
          <w:rtl/>
        </w:rPr>
        <w:t xml:space="preserve"> &lt;&lt; יור &gt;&gt;</w:t>
      </w:r>
      <w:r>
        <w:rPr>
          <w:rtl/>
        </w:rPr>
        <w:t xml:space="preserve">   </w:t>
      </w:r>
      <w:bookmarkEnd w:id="1681"/>
    </w:p>
    <w:p w14:paraId="36803EA7" w14:textId="77777777" w:rsidR="007E1004" w:rsidRDefault="007E1004" w:rsidP="007E1004">
      <w:pPr>
        <w:pStyle w:val="KeepWithNext"/>
        <w:rPr>
          <w:rtl/>
        </w:rPr>
      </w:pPr>
    </w:p>
    <w:p w14:paraId="4843A5F9" w14:textId="18822BA5" w:rsidR="007E1004" w:rsidRDefault="007E1004" w:rsidP="007E1004">
      <w:pPr>
        <w:rPr>
          <w:rtl/>
        </w:rPr>
      </w:pPr>
      <w:r>
        <w:rPr>
          <w:rFonts w:hint="cs"/>
          <w:rtl/>
        </w:rPr>
        <w:t>הקראנו.</w:t>
      </w:r>
    </w:p>
    <w:p w14:paraId="79445CB0" w14:textId="77777777" w:rsidR="007E1004" w:rsidRDefault="007E1004" w:rsidP="007E1004">
      <w:pPr>
        <w:rPr>
          <w:rtl/>
        </w:rPr>
      </w:pPr>
      <w:bookmarkStart w:id="1682" w:name="_ETM_Q1_1462152"/>
      <w:bookmarkStart w:id="1683" w:name="_ETM_Q1_1463404"/>
      <w:bookmarkEnd w:id="1682"/>
      <w:bookmarkEnd w:id="1683"/>
    </w:p>
    <w:p w14:paraId="20D6EE3F" w14:textId="3BAD7F29" w:rsidR="007E1004" w:rsidRDefault="007E1004" w:rsidP="007E1004">
      <w:pPr>
        <w:pStyle w:val="a4"/>
        <w:keepNext/>
        <w:rPr>
          <w:rtl/>
        </w:rPr>
      </w:pPr>
      <w:bookmarkStart w:id="1684" w:name="ET_speaker_נעמה_מנחמי_96"/>
      <w:r w:rsidRPr="007E1004">
        <w:rPr>
          <w:rStyle w:val="TagStyle"/>
          <w:rtl/>
        </w:rPr>
        <w:t xml:space="preserve"> &lt;&lt; דובר &gt;&gt; </w:t>
      </w:r>
      <w:r>
        <w:rPr>
          <w:rtl/>
        </w:rPr>
        <w:t>נעמה מנחמי:</w:t>
      </w:r>
      <w:r w:rsidRPr="007E1004">
        <w:rPr>
          <w:rStyle w:val="TagStyle"/>
          <w:rtl/>
        </w:rPr>
        <w:t xml:space="preserve"> &lt;&lt; דובר &gt;&gt;</w:t>
      </w:r>
      <w:r>
        <w:rPr>
          <w:rtl/>
        </w:rPr>
        <w:t xml:space="preserve">   </w:t>
      </w:r>
      <w:bookmarkEnd w:id="1684"/>
    </w:p>
    <w:p w14:paraId="43A15735" w14:textId="77777777" w:rsidR="007E1004" w:rsidRDefault="007E1004" w:rsidP="007E1004">
      <w:pPr>
        <w:pStyle w:val="KeepWithNext"/>
        <w:rPr>
          <w:rtl/>
        </w:rPr>
      </w:pPr>
    </w:p>
    <w:p w14:paraId="389EFADE" w14:textId="56E5A05E" w:rsidR="007E1004" w:rsidRDefault="00860BA4" w:rsidP="007E1004">
      <w:pPr>
        <w:rPr>
          <w:rtl/>
        </w:rPr>
      </w:pPr>
      <w:bookmarkStart w:id="1685" w:name="_ETM_Q1_1464404"/>
      <w:bookmarkStart w:id="1686" w:name="_ETM_Q1_1466401"/>
      <w:bookmarkEnd w:id="1685"/>
      <w:bookmarkEnd w:id="1686"/>
      <w:r>
        <w:rPr>
          <w:rFonts w:hint="cs"/>
          <w:rtl/>
        </w:rPr>
        <w:t>זה בעל ידע</w:t>
      </w:r>
      <w:bookmarkStart w:id="1687" w:name="_ETM_Q1_1469652"/>
      <w:bookmarkStart w:id="1688" w:name="_ETM_Q1_1467901"/>
      <w:bookmarkEnd w:id="1687"/>
      <w:bookmarkEnd w:id="1688"/>
      <w:r>
        <w:rPr>
          <w:rFonts w:hint="cs"/>
          <w:rtl/>
        </w:rPr>
        <w:t xml:space="preserve">, </w:t>
      </w:r>
      <w:bookmarkStart w:id="1689" w:name="_ETM_Q1_1468153"/>
      <w:bookmarkEnd w:id="1689"/>
      <w:r>
        <w:rPr>
          <w:rFonts w:hint="cs"/>
          <w:rtl/>
        </w:rPr>
        <w:t xml:space="preserve">מומחיות ולא הורשע בעבירה שמפאת חומרתה או נסיבותיה אינו </w:t>
      </w:r>
      <w:bookmarkStart w:id="1690" w:name="_ETM_Q1_1472403"/>
      <w:bookmarkEnd w:id="1690"/>
      <w:r>
        <w:rPr>
          <w:rFonts w:hint="cs"/>
          <w:rtl/>
        </w:rPr>
        <w:t xml:space="preserve">ראוי לשמש </w:t>
      </w:r>
      <w:bookmarkStart w:id="1691" w:name="_ETM_Q1_1473151"/>
      <w:bookmarkEnd w:id="1691"/>
      <w:r>
        <w:rPr>
          <w:rFonts w:hint="cs"/>
          <w:rtl/>
        </w:rPr>
        <w:t xml:space="preserve">מומחה </w:t>
      </w:r>
      <w:r w:rsidRPr="00860BA4">
        <w:rPr>
          <w:rFonts w:hint="cs"/>
          <w:rtl/>
        </w:rPr>
        <w:t xml:space="preserve">חיצוני. אני חושבת </w:t>
      </w:r>
      <w:r w:rsidRPr="00110DC8">
        <w:rPr>
          <w:rFonts w:hint="cs"/>
          <w:rtl/>
        </w:rPr>
        <w:t>שהיה גם א</w:t>
      </w:r>
      <w:bookmarkStart w:id="1692" w:name="_ETM_Q1_1478653"/>
      <w:bookmarkEnd w:id="1692"/>
      <w:r w:rsidRPr="00110DC8">
        <w:rPr>
          <w:rFonts w:hint="cs"/>
          <w:rtl/>
        </w:rPr>
        <w:t>ת נ</w:t>
      </w:r>
      <w:bookmarkStart w:id="1693" w:name="_ETM_Q1_1476904"/>
      <w:bookmarkStart w:id="1694" w:name="_ETM_Q1_1473901"/>
      <w:bookmarkEnd w:id="1693"/>
      <w:bookmarkEnd w:id="1694"/>
      <w:r w:rsidRPr="00110DC8">
        <w:rPr>
          <w:rFonts w:hint="cs"/>
          <w:rtl/>
        </w:rPr>
        <w:t xml:space="preserve">ושא </w:t>
      </w:r>
      <w:bookmarkStart w:id="1695" w:name="_ETM_Q1_1485151"/>
      <w:bookmarkEnd w:id="1695"/>
      <w:r w:rsidR="00057AB5" w:rsidRPr="00110DC8">
        <w:rPr>
          <w:rFonts w:hint="cs"/>
          <w:rtl/>
        </w:rPr>
        <w:t>המב</w:t>
      </w:r>
      <w:r w:rsidR="00057AB5">
        <w:rPr>
          <w:rFonts w:hint="cs"/>
          <w:rtl/>
        </w:rPr>
        <w:t>"דים</w:t>
      </w:r>
      <w:r>
        <w:rPr>
          <w:rFonts w:hint="cs"/>
          <w:rtl/>
        </w:rPr>
        <w:t xml:space="preserve"> </w:t>
      </w:r>
      <w:bookmarkStart w:id="1696" w:name="_ETM_Q1_1481152"/>
      <w:bookmarkEnd w:id="1696"/>
      <w:r>
        <w:rPr>
          <w:rFonts w:hint="cs"/>
          <w:rtl/>
        </w:rPr>
        <w:t>נכון? אבל גם בהקשר הזה</w:t>
      </w:r>
      <w:bookmarkStart w:id="1697" w:name="_ETM_Q1_1482152"/>
      <w:bookmarkEnd w:id="1697"/>
      <w:r>
        <w:rPr>
          <w:rFonts w:hint="cs"/>
          <w:rtl/>
        </w:rPr>
        <w:t>.</w:t>
      </w:r>
    </w:p>
    <w:p w14:paraId="6B3E9D9C" w14:textId="77777777" w:rsidR="00860BA4" w:rsidRDefault="00860BA4" w:rsidP="007E1004">
      <w:pPr>
        <w:rPr>
          <w:rtl/>
        </w:rPr>
      </w:pPr>
      <w:bookmarkStart w:id="1698" w:name="_ETM_Q1_1479903"/>
      <w:bookmarkStart w:id="1699" w:name="_ETM_Q1_1481403"/>
      <w:bookmarkEnd w:id="1698"/>
      <w:bookmarkEnd w:id="1699"/>
    </w:p>
    <w:p w14:paraId="6A87586F" w14:textId="103E6E28" w:rsidR="00860BA4" w:rsidRDefault="00860BA4" w:rsidP="00860BA4">
      <w:pPr>
        <w:pStyle w:val="a4"/>
        <w:keepNext/>
        <w:rPr>
          <w:rtl/>
        </w:rPr>
      </w:pPr>
      <w:bookmarkStart w:id="1700" w:name="ET_speaker_עמית_יוסוב_עמיר_97"/>
      <w:r w:rsidRPr="00860BA4">
        <w:rPr>
          <w:rStyle w:val="TagStyle"/>
          <w:rtl/>
        </w:rPr>
        <w:t xml:space="preserve"> &lt;&lt; דובר &gt;&gt; </w:t>
      </w:r>
      <w:r>
        <w:rPr>
          <w:rtl/>
        </w:rPr>
        <w:t>עמית יוסוב עמיר:</w:t>
      </w:r>
      <w:r w:rsidRPr="00860BA4">
        <w:rPr>
          <w:rStyle w:val="TagStyle"/>
          <w:rtl/>
        </w:rPr>
        <w:t xml:space="preserve"> &lt;&lt; דובר &gt;&gt;</w:t>
      </w:r>
      <w:r>
        <w:rPr>
          <w:rtl/>
        </w:rPr>
        <w:t xml:space="preserve">   </w:t>
      </w:r>
      <w:bookmarkEnd w:id="1700"/>
    </w:p>
    <w:p w14:paraId="0FD74521" w14:textId="77777777" w:rsidR="00860BA4" w:rsidRDefault="00860BA4" w:rsidP="00860BA4">
      <w:pPr>
        <w:pStyle w:val="KeepWithNext"/>
        <w:rPr>
          <w:rtl/>
        </w:rPr>
      </w:pPr>
    </w:p>
    <w:p w14:paraId="21A13A40" w14:textId="6344E4F3" w:rsidR="00860BA4" w:rsidRDefault="00860BA4" w:rsidP="00860BA4">
      <w:pPr>
        <w:rPr>
          <w:rtl/>
        </w:rPr>
      </w:pPr>
      <w:bookmarkStart w:id="1701" w:name="_ETM_Q1_1482651"/>
      <w:bookmarkStart w:id="1702" w:name="_ETM_Q1_1482903"/>
      <w:bookmarkEnd w:id="1701"/>
      <w:bookmarkEnd w:id="1702"/>
      <w:r>
        <w:rPr>
          <w:rFonts w:hint="cs"/>
          <w:rtl/>
        </w:rPr>
        <w:t>כבר</w:t>
      </w:r>
      <w:bookmarkStart w:id="1703" w:name="_ETM_Q1_1482650"/>
      <w:bookmarkEnd w:id="1703"/>
      <w:r>
        <w:rPr>
          <w:rFonts w:hint="cs"/>
          <w:rtl/>
        </w:rPr>
        <w:t xml:space="preserve"> </w:t>
      </w:r>
      <w:bookmarkStart w:id="1704" w:name="_ETM_Q1_1480402"/>
      <w:bookmarkEnd w:id="1704"/>
      <w:r>
        <w:rPr>
          <w:rFonts w:hint="cs"/>
          <w:rtl/>
        </w:rPr>
        <w:t>נתנו לזה מענה. ל</w:t>
      </w:r>
      <w:bookmarkStart w:id="1705" w:name="_ETM_Q1_1481652"/>
      <w:bookmarkEnd w:id="1705"/>
      <w:r>
        <w:rPr>
          <w:rFonts w:hint="cs"/>
          <w:rtl/>
        </w:rPr>
        <w:t>דעתי, הקראנו את זה כבר.</w:t>
      </w:r>
      <w:bookmarkStart w:id="1706" w:name="_ETM_Q1_1482904"/>
      <w:bookmarkEnd w:id="1706"/>
    </w:p>
    <w:p w14:paraId="398D79A0" w14:textId="77777777" w:rsidR="00860BA4" w:rsidRDefault="00860BA4" w:rsidP="00860BA4">
      <w:pPr>
        <w:rPr>
          <w:rtl/>
        </w:rPr>
      </w:pPr>
      <w:bookmarkStart w:id="1707" w:name="_ETM_Q1_1483151"/>
      <w:bookmarkStart w:id="1708" w:name="_ETM_Q1_1484151"/>
      <w:bookmarkStart w:id="1709" w:name="_ETM_Q1_1482151"/>
      <w:bookmarkStart w:id="1710" w:name="_ETM_Q1_1482404"/>
      <w:bookmarkEnd w:id="1707"/>
      <w:bookmarkEnd w:id="1708"/>
      <w:bookmarkEnd w:id="1709"/>
      <w:bookmarkEnd w:id="1710"/>
    </w:p>
    <w:p w14:paraId="14003B3F" w14:textId="6EDF203C" w:rsidR="00860BA4" w:rsidRDefault="00860BA4" w:rsidP="00860BA4">
      <w:pPr>
        <w:pStyle w:val="af6"/>
        <w:keepNext/>
        <w:rPr>
          <w:rtl/>
        </w:rPr>
      </w:pPr>
      <w:bookmarkStart w:id="1711" w:name="ET_yor_6157_98"/>
      <w:r w:rsidRPr="00860BA4">
        <w:rPr>
          <w:rStyle w:val="TagStyle"/>
          <w:rtl/>
        </w:rPr>
        <w:t xml:space="preserve"> &lt;&lt; יור &gt;&gt; </w:t>
      </w:r>
      <w:r>
        <w:rPr>
          <w:rtl/>
        </w:rPr>
        <w:t>היו"ר שמחה רוטמן:</w:t>
      </w:r>
      <w:r w:rsidRPr="00860BA4">
        <w:rPr>
          <w:rStyle w:val="TagStyle"/>
          <w:rtl/>
        </w:rPr>
        <w:t xml:space="preserve"> &lt;&lt; יור &gt;&gt;</w:t>
      </w:r>
      <w:r>
        <w:rPr>
          <w:rtl/>
        </w:rPr>
        <w:t xml:space="preserve">   </w:t>
      </w:r>
      <w:bookmarkEnd w:id="1711"/>
    </w:p>
    <w:p w14:paraId="21AB17E8" w14:textId="77777777" w:rsidR="00860BA4" w:rsidRDefault="00860BA4" w:rsidP="00860BA4">
      <w:pPr>
        <w:pStyle w:val="KeepWithNext"/>
        <w:rPr>
          <w:rtl/>
        </w:rPr>
      </w:pPr>
    </w:p>
    <w:p w14:paraId="5C40C6BF" w14:textId="2AC86317" w:rsidR="00860BA4" w:rsidRDefault="00860BA4" w:rsidP="00860BA4">
      <w:pPr>
        <w:rPr>
          <w:rtl/>
        </w:rPr>
      </w:pPr>
      <w:r>
        <w:rPr>
          <w:rFonts w:hint="cs"/>
          <w:rtl/>
        </w:rPr>
        <w:t xml:space="preserve">כן, </w:t>
      </w:r>
      <w:bookmarkStart w:id="1712" w:name="_ETM_Q1_1475651"/>
      <w:bookmarkEnd w:id="1712"/>
      <w:r>
        <w:rPr>
          <w:rFonts w:hint="cs"/>
          <w:rtl/>
        </w:rPr>
        <w:t xml:space="preserve">קראנו את זה. </w:t>
      </w:r>
    </w:p>
    <w:p w14:paraId="7EC47D13" w14:textId="77777777" w:rsidR="00670C42" w:rsidRDefault="00670C42" w:rsidP="00860BA4">
      <w:pPr>
        <w:rPr>
          <w:rtl/>
        </w:rPr>
      </w:pPr>
      <w:bookmarkStart w:id="1713" w:name="_ETM_Q1_1488401"/>
      <w:bookmarkStart w:id="1714" w:name="_ETM_Q1_1489154"/>
      <w:bookmarkStart w:id="1715" w:name="_ETM_Q1_1507900"/>
      <w:bookmarkStart w:id="1716" w:name="_ETM_Q1_1510900"/>
      <w:bookmarkEnd w:id="1713"/>
      <w:bookmarkEnd w:id="1714"/>
      <w:bookmarkEnd w:id="1715"/>
      <w:bookmarkEnd w:id="1716"/>
    </w:p>
    <w:p w14:paraId="23D76BBB" w14:textId="00AE986F" w:rsidR="00670C42" w:rsidRDefault="00670C42" w:rsidP="00670C42">
      <w:pPr>
        <w:pStyle w:val="a4"/>
        <w:keepNext/>
        <w:rPr>
          <w:rtl/>
        </w:rPr>
      </w:pPr>
      <w:bookmarkStart w:id="1717" w:name="ET_speaker_נעמה_מנחמי_99"/>
      <w:r w:rsidRPr="00670C42">
        <w:rPr>
          <w:rStyle w:val="TagStyle"/>
          <w:rtl/>
        </w:rPr>
        <w:t xml:space="preserve"> &lt;&lt; דובר &gt;&gt; </w:t>
      </w:r>
      <w:r>
        <w:rPr>
          <w:rtl/>
        </w:rPr>
        <w:t>נעמה מנחמי:</w:t>
      </w:r>
      <w:r w:rsidRPr="00670C42">
        <w:rPr>
          <w:rStyle w:val="TagStyle"/>
          <w:rtl/>
        </w:rPr>
        <w:t xml:space="preserve"> &lt;&lt; דובר &gt;&gt;</w:t>
      </w:r>
      <w:r>
        <w:rPr>
          <w:rtl/>
        </w:rPr>
        <w:t xml:space="preserve">   </w:t>
      </w:r>
      <w:bookmarkEnd w:id="1717"/>
    </w:p>
    <w:p w14:paraId="0CD52864" w14:textId="77777777" w:rsidR="00670C42" w:rsidRDefault="00670C42" w:rsidP="00670C42">
      <w:pPr>
        <w:pStyle w:val="KeepWithNext"/>
        <w:rPr>
          <w:rtl/>
        </w:rPr>
      </w:pPr>
      <w:bookmarkStart w:id="1718" w:name="_ETM_Q1_1491653"/>
    </w:p>
    <w:p w14:paraId="245D5E91" w14:textId="60588EED" w:rsidR="00670C42" w:rsidRDefault="00670C42" w:rsidP="00670C42">
      <w:pPr>
        <w:rPr>
          <w:rtl/>
        </w:rPr>
      </w:pPr>
      <w:bookmarkStart w:id="1719" w:name="_ETM_Q1_1490403"/>
      <w:bookmarkStart w:id="1720" w:name="_ETM_Q1_1487651"/>
      <w:bookmarkEnd w:id="1719"/>
      <w:bookmarkEnd w:id="1720"/>
      <w:r>
        <w:rPr>
          <w:rFonts w:hint="cs"/>
          <w:rtl/>
        </w:rPr>
        <w:t>זה פשוט היה לפנ</w:t>
      </w:r>
      <w:bookmarkStart w:id="1721" w:name="_ETM_Q1_1488153"/>
      <w:bookmarkEnd w:id="1721"/>
      <w:r>
        <w:rPr>
          <w:rFonts w:hint="cs"/>
          <w:rtl/>
        </w:rPr>
        <w:t xml:space="preserve">י </w:t>
      </w:r>
      <w:bookmarkStart w:id="1722" w:name="_ETM_Q1_1492404"/>
      <w:bookmarkEnd w:id="1718"/>
      <w:bookmarkEnd w:id="1722"/>
      <w:r w:rsidRPr="00110DC8">
        <w:rPr>
          <w:rFonts w:hint="cs"/>
          <w:rtl/>
        </w:rPr>
        <w:t xml:space="preserve">הרבה </w:t>
      </w:r>
      <w:bookmarkStart w:id="1723" w:name="_ETM_Q1_1492153"/>
      <w:bookmarkEnd w:id="1723"/>
      <w:r w:rsidRPr="00110DC8">
        <w:rPr>
          <w:rFonts w:hint="cs"/>
          <w:rtl/>
        </w:rPr>
        <w:t>ז</w:t>
      </w:r>
      <w:bookmarkStart w:id="1724" w:name="_ETM_Q1_1485653"/>
      <w:bookmarkEnd w:id="1724"/>
      <w:r w:rsidRPr="00110DC8">
        <w:rPr>
          <w:rFonts w:hint="cs"/>
          <w:rtl/>
        </w:rPr>
        <w:t xml:space="preserve">מן </w:t>
      </w:r>
      <w:bookmarkStart w:id="1725" w:name="_ETM_Q1_1487903"/>
      <w:bookmarkEnd w:id="1725"/>
      <w:r w:rsidRPr="00110DC8">
        <w:rPr>
          <w:rFonts w:hint="cs"/>
          <w:rtl/>
        </w:rPr>
        <w:t>אז</w:t>
      </w:r>
      <w:r w:rsidR="0057141B" w:rsidRPr="00110DC8">
        <w:rPr>
          <w:rFonts w:hint="cs"/>
          <w:rtl/>
        </w:rPr>
        <w:t xml:space="preserve"> </w:t>
      </w:r>
      <w:bookmarkStart w:id="1726" w:name="_ETM_Q1_1488904"/>
      <w:bookmarkStart w:id="1727" w:name="_ETM_Q1_1487655"/>
      <w:r w:rsidR="00110DC8" w:rsidRPr="00110DC8">
        <w:rPr>
          <w:rFonts w:hint="cs"/>
          <w:rtl/>
        </w:rPr>
        <w:t>עשיתי</w:t>
      </w:r>
      <w:r w:rsidR="00110DC8">
        <w:rPr>
          <w:rFonts w:hint="cs"/>
          <w:rtl/>
        </w:rPr>
        <w:t xml:space="preserve"> ריענון. </w:t>
      </w:r>
    </w:p>
    <w:p w14:paraId="75C4B37C" w14:textId="77777777" w:rsidR="0057141B" w:rsidRDefault="0057141B" w:rsidP="00670C42">
      <w:pPr>
        <w:rPr>
          <w:rtl/>
        </w:rPr>
      </w:pPr>
      <w:bookmarkStart w:id="1728" w:name="_ETM_Q1_1492901"/>
      <w:bookmarkStart w:id="1729" w:name="_ETM_Q1_1493152"/>
      <w:bookmarkEnd w:id="1728"/>
      <w:bookmarkEnd w:id="1729"/>
      <w:bookmarkEnd w:id="1726"/>
      <w:bookmarkEnd w:id="1727"/>
    </w:p>
    <w:p w14:paraId="61312169" w14:textId="1977DCA4" w:rsidR="0057141B" w:rsidRDefault="0057141B" w:rsidP="0057141B">
      <w:pPr>
        <w:pStyle w:val="af6"/>
        <w:keepNext/>
        <w:rPr>
          <w:rtl/>
        </w:rPr>
      </w:pPr>
      <w:bookmarkStart w:id="1730" w:name="ET_yor_6157_100"/>
      <w:r w:rsidRPr="0057141B">
        <w:rPr>
          <w:rStyle w:val="TagStyle"/>
          <w:rtl/>
        </w:rPr>
        <w:t xml:space="preserve"> &lt;&lt; יור &gt;&gt; </w:t>
      </w:r>
      <w:r>
        <w:rPr>
          <w:rtl/>
        </w:rPr>
        <w:t>היו"ר שמחה רוטמן:</w:t>
      </w:r>
      <w:r w:rsidRPr="0057141B">
        <w:rPr>
          <w:rStyle w:val="TagStyle"/>
          <w:rtl/>
        </w:rPr>
        <w:t xml:space="preserve"> &lt;&lt; יור &gt;&gt;</w:t>
      </w:r>
      <w:r>
        <w:rPr>
          <w:rtl/>
        </w:rPr>
        <w:t xml:space="preserve">   </w:t>
      </w:r>
      <w:bookmarkEnd w:id="1730"/>
    </w:p>
    <w:p w14:paraId="69689F46" w14:textId="77777777" w:rsidR="0057141B" w:rsidRDefault="0057141B" w:rsidP="0057141B">
      <w:pPr>
        <w:pStyle w:val="KeepWithNext"/>
        <w:rPr>
          <w:rtl/>
        </w:rPr>
      </w:pPr>
    </w:p>
    <w:p w14:paraId="22FB971E" w14:textId="0050266E" w:rsidR="0057141B" w:rsidRDefault="00110DC8" w:rsidP="0057141B">
      <w:pPr>
        <w:rPr>
          <w:rtl/>
        </w:rPr>
      </w:pPr>
      <w:bookmarkStart w:id="1731" w:name="_ETM_Q1_1494401"/>
      <w:bookmarkStart w:id="1732" w:name="_ETM_Q1_1488653"/>
      <w:bookmarkStart w:id="1733" w:name="_ETM_Q1_1489903"/>
      <w:bookmarkEnd w:id="1731"/>
      <w:bookmarkEnd w:id="1732"/>
      <w:bookmarkEnd w:id="1733"/>
      <w:r>
        <w:rPr>
          <w:rFonts w:hint="cs"/>
          <w:rtl/>
        </w:rPr>
        <w:t xml:space="preserve">בסדר גמור. </w:t>
      </w:r>
      <w:r w:rsidR="0057141B">
        <w:rPr>
          <w:rFonts w:hint="cs"/>
          <w:rtl/>
        </w:rPr>
        <w:t>י1 הוא החדש?</w:t>
      </w:r>
    </w:p>
    <w:p w14:paraId="664F4E2B" w14:textId="77777777" w:rsidR="0057141B" w:rsidRDefault="0057141B" w:rsidP="0057141B">
      <w:pPr>
        <w:rPr>
          <w:rtl/>
        </w:rPr>
      </w:pPr>
      <w:bookmarkStart w:id="1734" w:name="_ETM_Q1_1493901"/>
      <w:bookmarkEnd w:id="1734"/>
    </w:p>
    <w:p w14:paraId="62AF6B6E" w14:textId="53B3333E" w:rsidR="0057141B" w:rsidRDefault="0057141B" w:rsidP="0057141B">
      <w:pPr>
        <w:pStyle w:val="a4"/>
        <w:keepNext/>
        <w:rPr>
          <w:rtl/>
        </w:rPr>
      </w:pPr>
      <w:bookmarkStart w:id="1735" w:name="ET_speaker_נעמה_מנחמי_101"/>
      <w:r w:rsidRPr="0057141B">
        <w:rPr>
          <w:rStyle w:val="TagStyle"/>
          <w:rtl/>
        </w:rPr>
        <w:t xml:space="preserve"> &lt;&lt; דובר &gt;&gt; </w:t>
      </w:r>
      <w:r>
        <w:rPr>
          <w:rtl/>
        </w:rPr>
        <w:t>נעמה מנחמי:</w:t>
      </w:r>
      <w:r w:rsidRPr="0057141B">
        <w:rPr>
          <w:rStyle w:val="TagStyle"/>
          <w:rtl/>
        </w:rPr>
        <w:t xml:space="preserve"> &lt;&lt; דובר &gt;&gt;</w:t>
      </w:r>
      <w:r>
        <w:rPr>
          <w:rtl/>
        </w:rPr>
        <w:t xml:space="preserve">   </w:t>
      </w:r>
      <w:bookmarkEnd w:id="1735"/>
    </w:p>
    <w:p w14:paraId="27A06F4B" w14:textId="77777777" w:rsidR="0057141B" w:rsidRDefault="0057141B" w:rsidP="0057141B">
      <w:pPr>
        <w:pStyle w:val="KeepWithNext"/>
        <w:rPr>
          <w:rtl/>
        </w:rPr>
      </w:pPr>
    </w:p>
    <w:p w14:paraId="507856AF" w14:textId="53B9AD20" w:rsidR="0057141B" w:rsidRDefault="0057141B" w:rsidP="0057141B">
      <w:pPr>
        <w:rPr>
          <w:rtl/>
        </w:rPr>
      </w:pPr>
      <w:bookmarkStart w:id="1736" w:name="_ETM_Q1_1495901"/>
      <w:bookmarkEnd w:id="1736"/>
      <w:r>
        <w:rPr>
          <w:rFonts w:hint="cs"/>
          <w:rtl/>
        </w:rPr>
        <w:t>רק רצ</w:t>
      </w:r>
      <w:bookmarkStart w:id="1737" w:name="_ETM_Q1_1496904"/>
      <w:bookmarkEnd w:id="1737"/>
      <w:r>
        <w:rPr>
          <w:rFonts w:hint="cs"/>
          <w:rtl/>
        </w:rPr>
        <w:t>י</w:t>
      </w:r>
      <w:bookmarkStart w:id="1738" w:name="_ETM_Q1_1496651"/>
      <w:bookmarkEnd w:id="1738"/>
      <w:r>
        <w:rPr>
          <w:rFonts w:hint="cs"/>
          <w:rtl/>
        </w:rPr>
        <w:t xml:space="preserve">תי </w:t>
      </w:r>
      <w:r w:rsidRPr="00110DC8">
        <w:rPr>
          <w:rFonts w:hint="cs"/>
          <w:rtl/>
        </w:rPr>
        <w:t>להבהיר שהנושא של</w:t>
      </w:r>
      <w:bookmarkStart w:id="1739" w:name="_ETM_Q1_1500651"/>
      <w:bookmarkEnd w:id="1739"/>
      <w:r w:rsidR="00057AB5" w:rsidRPr="00110DC8">
        <w:rPr>
          <w:rFonts w:hint="cs"/>
          <w:rtl/>
        </w:rPr>
        <w:t xml:space="preserve"> </w:t>
      </w:r>
      <w:bookmarkStart w:id="1740" w:name="_ETM_Q1_1498654"/>
      <w:bookmarkEnd w:id="1740"/>
      <w:r w:rsidR="00057AB5" w:rsidRPr="00110DC8">
        <w:rPr>
          <w:rFonts w:hint="cs"/>
          <w:rtl/>
        </w:rPr>
        <w:t>מב"דים</w:t>
      </w:r>
      <w:bookmarkStart w:id="1741" w:name="_ETM_Q1_1497151"/>
      <w:bookmarkStart w:id="1742" w:name="_ETM_Q1_1494903"/>
      <w:bookmarkStart w:id="1743" w:name="_ETM_Q1_1494901"/>
      <w:bookmarkEnd w:id="1741"/>
      <w:bookmarkEnd w:id="1742"/>
      <w:bookmarkEnd w:id="1743"/>
      <w:r w:rsidR="00057AB5" w:rsidRPr="00110DC8">
        <w:rPr>
          <w:rFonts w:hint="cs"/>
          <w:rtl/>
        </w:rPr>
        <w:t xml:space="preserve"> הוא</w:t>
      </w:r>
      <w:r w:rsidR="00057AB5">
        <w:rPr>
          <w:rFonts w:hint="cs"/>
          <w:rtl/>
        </w:rPr>
        <w:t xml:space="preserve"> בסעיף ק</w:t>
      </w:r>
      <w:bookmarkStart w:id="1744" w:name="_ETM_Q1_1515727"/>
      <w:bookmarkStart w:id="1745" w:name="_ETM_Q1_1512900"/>
      <w:bookmarkStart w:id="1746" w:name="_ETM_Q1_1512404"/>
      <w:bookmarkStart w:id="1747" w:name="_ETM_Q1_1509404"/>
      <w:bookmarkStart w:id="1748" w:name="_ETM_Q1_1506404"/>
      <w:bookmarkStart w:id="1749" w:name="_ETM_Q1_1503404"/>
      <w:bookmarkStart w:id="1750" w:name="_ETM_Q1_1500404"/>
      <w:bookmarkStart w:id="1751" w:name="_ETM_Q1_1504150"/>
      <w:bookmarkStart w:id="1752" w:name="_ETM_Q1_1501150"/>
      <w:bookmarkEnd w:id="1744"/>
      <w:bookmarkEnd w:id="1745"/>
      <w:bookmarkEnd w:id="1746"/>
      <w:bookmarkEnd w:id="1747"/>
      <w:bookmarkEnd w:id="1748"/>
      <w:bookmarkEnd w:id="1749"/>
      <w:bookmarkEnd w:id="1750"/>
      <w:bookmarkEnd w:id="1751"/>
      <w:bookmarkEnd w:id="1752"/>
      <w:r w:rsidR="00057AB5">
        <w:rPr>
          <w:rFonts w:hint="cs"/>
          <w:rtl/>
        </w:rPr>
        <w:t xml:space="preserve">טן </w:t>
      </w:r>
      <w:bookmarkStart w:id="1753" w:name="_ETM_Q1_1501669"/>
      <w:bookmarkEnd w:id="1753"/>
      <w:r w:rsidR="00057AB5">
        <w:rPr>
          <w:rFonts w:hint="cs"/>
          <w:rtl/>
        </w:rPr>
        <w:t>(ט)</w:t>
      </w:r>
      <w:bookmarkStart w:id="1754" w:name="_ETM_Q1_1497903"/>
      <w:bookmarkStart w:id="1755" w:name="_ETM_Q1_1510154"/>
      <w:bookmarkStart w:id="1756" w:name="_ETM_Q1_1507653"/>
      <w:bookmarkStart w:id="1757" w:name="_ETM_Q1_1503402"/>
      <w:bookmarkStart w:id="1758" w:name="_ETM_Q1_1504154"/>
      <w:bookmarkStart w:id="1759" w:name="_ETM_Q1_1497652"/>
      <w:bookmarkStart w:id="1760" w:name="_ETM_Q1_1494651"/>
      <w:bookmarkEnd w:id="1754"/>
      <w:bookmarkEnd w:id="1755"/>
      <w:bookmarkEnd w:id="1756"/>
      <w:bookmarkEnd w:id="1757"/>
      <w:bookmarkEnd w:id="1758"/>
      <w:bookmarkEnd w:id="1759"/>
      <w:bookmarkEnd w:id="1760"/>
      <w:r w:rsidR="00057AB5">
        <w:rPr>
          <w:rFonts w:hint="cs"/>
          <w:rtl/>
        </w:rPr>
        <w:t>, הוא כתוב קצת שונה אבל מבחינה מהותית זה אותו דבר</w:t>
      </w:r>
      <w:bookmarkStart w:id="1761" w:name="_ETM_Q1_1505151"/>
      <w:bookmarkStart w:id="1762" w:name="_ETM_Q1_1502403"/>
      <w:bookmarkEnd w:id="1761"/>
      <w:bookmarkEnd w:id="1762"/>
      <w:r w:rsidR="00057AB5">
        <w:rPr>
          <w:rFonts w:hint="cs"/>
          <w:rtl/>
        </w:rPr>
        <w:t>. הסעיף שעוד לא אישרנו זה סעיף (י)</w:t>
      </w:r>
      <w:bookmarkStart w:id="1763" w:name="_ETM_Q1_1506401"/>
      <w:bookmarkEnd w:id="1763"/>
      <w:r w:rsidR="00057AB5">
        <w:rPr>
          <w:rFonts w:hint="cs"/>
          <w:rtl/>
        </w:rPr>
        <w:t>.</w:t>
      </w:r>
    </w:p>
    <w:p w14:paraId="744DC3FA" w14:textId="77777777" w:rsidR="00057AB5" w:rsidRDefault="00057AB5" w:rsidP="0057141B">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990"/>
        <w:gridCol w:w="6671"/>
      </w:tblGrid>
      <w:tr w:rsidR="00057AB5" w14:paraId="0E2B909A" w14:textId="77777777" w:rsidTr="00057AB5">
        <w:trPr>
          <w:trHeight w:val="324"/>
        </w:trPr>
        <w:tc>
          <w:tcPr>
            <w:tcW w:w="1637" w:type="dxa"/>
          </w:tcPr>
          <w:p w14:paraId="23003B0E" w14:textId="77777777" w:rsidR="00057AB5" w:rsidRDefault="00057AB5" w:rsidP="00A45BBA">
            <w:pPr>
              <w:ind w:firstLine="0"/>
              <w:rPr>
                <w:rtl/>
              </w:rPr>
            </w:pPr>
          </w:p>
        </w:tc>
        <w:tc>
          <w:tcPr>
            <w:tcW w:w="990" w:type="dxa"/>
          </w:tcPr>
          <w:p w14:paraId="5AE6497F" w14:textId="77777777" w:rsidR="00057AB5" w:rsidRDefault="00057AB5" w:rsidP="00A45BBA">
            <w:pPr>
              <w:ind w:firstLine="0"/>
              <w:rPr>
                <w:rtl/>
              </w:rPr>
            </w:pPr>
          </w:p>
        </w:tc>
        <w:tc>
          <w:tcPr>
            <w:tcW w:w="6671" w:type="dxa"/>
          </w:tcPr>
          <w:p w14:paraId="3F54CAA8" w14:textId="77777777" w:rsidR="00057AB5" w:rsidRDefault="00057AB5" w:rsidP="00057AB5">
            <w:pPr>
              <w:ind w:firstLine="0"/>
              <w:rPr>
                <w:rtl/>
              </w:rPr>
            </w:pPr>
            <w:r>
              <w:rPr>
                <w:rFonts w:hint="cs"/>
                <w:rtl/>
              </w:rPr>
              <w:t xml:space="preserve">(י)(1) </w:t>
            </w:r>
            <w:r w:rsidRPr="00057AB5">
              <w:rPr>
                <w:rtl/>
              </w:rPr>
              <w:t>לא ימונה למומחה חיצוני ולא יכהן כמומחה חיצוני כאמור מי שבשל כהונתו יימצא באופן תדיר, במצב של ניגוד</w:t>
            </w:r>
            <w:r>
              <w:rPr>
                <w:rFonts w:hint="cs"/>
                <w:rtl/>
              </w:rPr>
              <w:t xml:space="preserve"> </w:t>
            </w:r>
            <w:bookmarkStart w:id="1764" w:name="_ETM_Q1_1512903"/>
            <w:bookmarkStart w:id="1765" w:name="_ETM_Q1_1509905"/>
            <w:bookmarkStart w:id="1766" w:name="_ETM_Q1_1510654"/>
            <w:bookmarkEnd w:id="1764"/>
            <w:bookmarkEnd w:id="1765"/>
            <w:bookmarkEnd w:id="1766"/>
            <w:r w:rsidRPr="00057AB5">
              <w:rPr>
                <w:rtl/>
              </w:rPr>
              <w:t>עניינים</w:t>
            </w:r>
            <w:r>
              <w:rPr>
                <w:rFonts w:hint="cs"/>
                <w:rtl/>
              </w:rPr>
              <w:t>;</w:t>
            </w:r>
          </w:p>
          <w:p w14:paraId="23B9DA27" w14:textId="77777777" w:rsidR="00057AB5" w:rsidRDefault="00057AB5" w:rsidP="00057AB5">
            <w:pPr>
              <w:ind w:firstLine="0"/>
              <w:rPr>
                <w:rtl/>
              </w:rPr>
            </w:pPr>
            <w:bookmarkStart w:id="1767" w:name="_ETM_Q1_1512152"/>
            <w:bookmarkEnd w:id="1767"/>
          </w:p>
          <w:p w14:paraId="0F07291C" w14:textId="77777777" w:rsidR="00057AB5" w:rsidRDefault="00057AB5" w:rsidP="00057AB5">
            <w:pPr>
              <w:ind w:firstLine="0"/>
              <w:rPr>
                <w:rtl/>
              </w:rPr>
            </w:pPr>
            <w:bookmarkStart w:id="1768" w:name="_ETM_Q1_1513404"/>
            <w:bookmarkEnd w:id="1768"/>
            <w:r>
              <w:rPr>
                <w:rFonts w:hint="cs"/>
                <w:rtl/>
              </w:rPr>
              <w:t xml:space="preserve">(2) </w:t>
            </w:r>
            <w:r w:rsidRPr="00057AB5">
              <w:rPr>
                <w:rtl/>
              </w:rPr>
              <w:t xml:space="preserve">מומחה חיצוני לא יטפל במסגרת תפקידו בנושא שהטיפול בו </w:t>
            </w:r>
            <w:r w:rsidRPr="00057AB5">
              <w:t>]</w:t>
            </w:r>
            <w:r w:rsidRPr="00057AB5">
              <w:rPr>
                <w:rtl/>
              </w:rPr>
              <w:t>עלול לגרום</w:t>
            </w:r>
            <w:bookmarkStart w:id="1769" w:name="_ETM_Q1_1515152"/>
            <w:bookmarkStart w:id="1770" w:name="_ETM_Q1_1513650"/>
            <w:bookmarkEnd w:id="1769"/>
            <w:bookmarkEnd w:id="1770"/>
            <w:r>
              <w:rPr>
                <w:rFonts w:hint="cs"/>
                <w:rtl/>
              </w:rPr>
              <w:t>]</w:t>
            </w:r>
            <w:r w:rsidRPr="00057AB5">
              <w:rPr>
                <w:rtl/>
              </w:rPr>
              <w:t xml:space="preserve"> יגרום לו להימצא במצב של ניגוד עניינים</w:t>
            </w:r>
            <w:bookmarkStart w:id="1771" w:name="_ETM_Q1_1518402"/>
            <w:bookmarkStart w:id="1772" w:name="_ETM_Q1_1515903"/>
            <w:bookmarkStart w:id="1773" w:name="_ETM_Q1_1513652"/>
            <w:bookmarkEnd w:id="1771"/>
            <w:bookmarkEnd w:id="1772"/>
            <w:bookmarkEnd w:id="1773"/>
            <w:r>
              <w:rPr>
                <w:rFonts w:hint="cs"/>
                <w:rtl/>
              </w:rPr>
              <w:t>;</w:t>
            </w:r>
          </w:p>
          <w:p w14:paraId="200E29C3" w14:textId="77777777" w:rsidR="00057AB5" w:rsidRDefault="00057AB5" w:rsidP="00057AB5">
            <w:pPr>
              <w:ind w:firstLine="0"/>
              <w:rPr>
                <w:rtl/>
              </w:rPr>
            </w:pPr>
          </w:p>
          <w:p w14:paraId="0EF8BE67" w14:textId="752E7444" w:rsidR="00057AB5" w:rsidRDefault="00057AB5" w:rsidP="00057AB5">
            <w:pPr>
              <w:ind w:firstLine="0"/>
              <w:rPr>
                <w:rtl/>
              </w:rPr>
            </w:pPr>
            <w:r>
              <w:rPr>
                <w:rFonts w:hint="cs"/>
                <w:rtl/>
              </w:rPr>
              <w:t xml:space="preserve">(3) </w:t>
            </w:r>
            <w:r w:rsidRPr="00057AB5">
              <w:rPr>
                <w:rtl/>
              </w:rPr>
              <w:t>נודע למומחה חיצוני כי הוא עלול להימצא במצב של ניגוד עניינים כאמור בפסקאות</w:t>
            </w:r>
            <w:r>
              <w:rPr>
                <w:rFonts w:hint="cs"/>
                <w:rtl/>
              </w:rPr>
              <w:t xml:space="preserve"> (1) או (2) </w:t>
            </w:r>
            <w:r w:rsidRPr="00057AB5">
              <w:rPr>
                <w:rtl/>
              </w:rPr>
              <w:t>יודיע על כך בהקדם האפשרי לראש הרשות</w:t>
            </w:r>
            <w:r>
              <w:rPr>
                <w:rFonts w:hint="cs"/>
                <w:rtl/>
              </w:rPr>
              <w:t>.</w:t>
            </w:r>
          </w:p>
          <w:p w14:paraId="3B076EFB" w14:textId="77777777" w:rsidR="00057AB5" w:rsidRDefault="00057AB5" w:rsidP="00057AB5">
            <w:pPr>
              <w:ind w:firstLine="0"/>
              <w:rPr>
                <w:rtl/>
              </w:rPr>
            </w:pPr>
          </w:p>
          <w:p w14:paraId="4F9E7CEE" w14:textId="32A50060" w:rsidR="00057AB5" w:rsidRDefault="00057AB5" w:rsidP="00057AB5">
            <w:pPr>
              <w:ind w:firstLine="0"/>
              <w:rPr>
                <w:rtl/>
              </w:rPr>
            </w:pPr>
          </w:p>
        </w:tc>
      </w:tr>
    </w:tbl>
    <w:p w14:paraId="0BA319F3" w14:textId="77777777" w:rsidR="00057AB5" w:rsidRDefault="00057AB5" w:rsidP="00057AB5">
      <w:pPr>
        <w:ind w:firstLine="0"/>
        <w:rPr>
          <w:rtl/>
        </w:rPr>
      </w:pPr>
      <w:bookmarkStart w:id="1774" w:name="_ETM_Q1_1506652"/>
      <w:bookmarkStart w:id="1775" w:name="_ETM_Q1_1506904"/>
      <w:bookmarkStart w:id="1776" w:name="_ETM_Q1_1507152"/>
      <w:bookmarkEnd w:id="1774"/>
      <w:bookmarkEnd w:id="1775"/>
      <w:bookmarkEnd w:id="1776"/>
    </w:p>
    <w:p w14:paraId="2A5B56C7" w14:textId="03ED0BB2" w:rsidR="00057AB5" w:rsidRDefault="00057AB5" w:rsidP="00057AB5">
      <w:pPr>
        <w:pStyle w:val="af6"/>
        <w:keepNext/>
        <w:rPr>
          <w:rtl/>
        </w:rPr>
      </w:pPr>
      <w:bookmarkStart w:id="1777" w:name="ET_yor_6157_102"/>
      <w:r w:rsidRPr="00057AB5">
        <w:rPr>
          <w:rStyle w:val="TagStyle"/>
          <w:rtl/>
        </w:rPr>
        <w:t xml:space="preserve"> &lt;&lt; יור &gt;&gt; </w:t>
      </w:r>
      <w:r>
        <w:rPr>
          <w:rtl/>
        </w:rPr>
        <w:t>היו"ר שמחה רוטמן:</w:t>
      </w:r>
      <w:r w:rsidRPr="00057AB5">
        <w:rPr>
          <w:rStyle w:val="TagStyle"/>
          <w:rtl/>
        </w:rPr>
        <w:t xml:space="preserve"> &lt;&lt; יור &gt;&gt;</w:t>
      </w:r>
      <w:r>
        <w:rPr>
          <w:rtl/>
        </w:rPr>
        <w:t xml:space="preserve">   </w:t>
      </w:r>
      <w:bookmarkEnd w:id="1777"/>
    </w:p>
    <w:p w14:paraId="25C294E4" w14:textId="77777777" w:rsidR="00057AB5" w:rsidRDefault="00057AB5" w:rsidP="00057AB5">
      <w:pPr>
        <w:pStyle w:val="KeepWithNext"/>
        <w:rPr>
          <w:rtl/>
        </w:rPr>
      </w:pPr>
    </w:p>
    <w:p w14:paraId="457286AC" w14:textId="6F2D52B1" w:rsidR="00057AB5" w:rsidRDefault="00057AB5" w:rsidP="00057AB5">
      <w:pPr>
        <w:tabs>
          <w:tab w:val="right" w:pos="2512"/>
        </w:tabs>
        <w:rPr>
          <w:rtl/>
        </w:rPr>
      </w:pPr>
      <w:bookmarkStart w:id="1778" w:name="_ETM_Q1_1532401"/>
      <w:bookmarkStart w:id="1779" w:name="_ETM_Q1_1525153"/>
      <w:bookmarkEnd w:id="1778"/>
      <w:bookmarkEnd w:id="1779"/>
      <w:r>
        <w:rPr>
          <w:rFonts w:hint="cs"/>
          <w:rtl/>
        </w:rPr>
        <w:t xml:space="preserve">ב-(2) זה </w:t>
      </w:r>
      <w:bookmarkStart w:id="1780" w:name="_ETM_Q1_1528901"/>
      <w:bookmarkEnd w:id="1780"/>
      <w:r>
        <w:rPr>
          <w:rFonts w:hint="cs"/>
          <w:rtl/>
        </w:rPr>
        <w:t>"יגרום לו",</w:t>
      </w:r>
      <w:bookmarkStart w:id="1781" w:name="_ETM_Q1_1526655"/>
      <w:bookmarkStart w:id="1782" w:name="_ETM_Q1_1526902"/>
      <w:bookmarkEnd w:id="1781"/>
      <w:bookmarkEnd w:id="1782"/>
      <w:r>
        <w:rPr>
          <w:rFonts w:hint="cs"/>
          <w:rtl/>
        </w:rPr>
        <w:t xml:space="preserve"> ב-(3) זה "עלול" ואז </w:t>
      </w:r>
      <w:bookmarkStart w:id="1783" w:name="_ETM_Q1_1532154"/>
      <w:bookmarkEnd w:id="1783"/>
      <w:r>
        <w:rPr>
          <w:rFonts w:hint="cs"/>
          <w:rtl/>
        </w:rPr>
        <w:t>ממילא, אם זה "</w:t>
      </w:r>
      <w:bookmarkStart w:id="1784" w:name="_ETM_Q1_1530902"/>
      <w:bookmarkEnd w:id="1784"/>
      <w:r>
        <w:rPr>
          <w:rFonts w:hint="cs"/>
          <w:rtl/>
        </w:rPr>
        <w:t>יגרום" זה קטגורי,</w:t>
      </w:r>
      <w:bookmarkStart w:id="1785" w:name="_ETM_Q1_1532402"/>
      <w:bookmarkEnd w:id="1785"/>
      <w:r>
        <w:rPr>
          <w:rFonts w:hint="cs"/>
          <w:rtl/>
        </w:rPr>
        <w:t xml:space="preserve"> אם זה "</w:t>
      </w:r>
      <w:bookmarkStart w:id="1786" w:name="_ETM_Q1_1531652"/>
      <w:bookmarkEnd w:id="1786"/>
      <w:r>
        <w:rPr>
          <w:rFonts w:hint="cs"/>
          <w:rtl/>
        </w:rPr>
        <w:t>עלול לגרום" אז ה</w:t>
      </w:r>
      <w:bookmarkStart w:id="1787" w:name="_ETM_Q1_1534152"/>
      <w:bookmarkEnd w:id="1787"/>
      <w:r>
        <w:rPr>
          <w:rFonts w:hint="cs"/>
          <w:rtl/>
        </w:rPr>
        <w:t xml:space="preserve">וא מודיע לראש הרשות ואז </w:t>
      </w:r>
      <w:bookmarkStart w:id="1788" w:name="_ETM_Q1_1535904"/>
      <w:bookmarkStart w:id="1789" w:name="_ETM_Q1_1533651"/>
      <w:bookmarkEnd w:id="1788"/>
      <w:bookmarkEnd w:id="1789"/>
      <w:r>
        <w:rPr>
          <w:rFonts w:hint="cs"/>
          <w:rtl/>
        </w:rPr>
        <w:t>ראש הרשות יחליט מה עושים</w:t>
      </w:r>
      <w:bookmarkStart w:id="1790" w:name="_ETM_Q1_1537653"/>
      <w:bookmarkEnd w:id="1790"/>
      <w:r>
        <w:rPr>
          <w:rFonts w:hint="cs"/>
          <w:rtl/>
        </w:rPr>
        <w:t>, מן הסת</w:t>
      </w:r>
      <w:bookmarkStart w:id="1791" w:name="_ETM_Q1_1536654"/>
      <w:bookmarkEnd w:id="1791"/>
      <w:r>
        <w:rPr>
          <w:rFonts w:hint="cs"/>
          <w:rtl/>
        </w:rPr>
        <w:t>ם.</w:t>
      </w:r>
    </w:p>
    <w:p w14:paraId="5FB414E0" w14:textId="77777777" w:rsidR="00057AB5" w:rsidRDefault="00057AB5" w:rsidP="00057AB5">
      <w:pPr>
        <w:rPr>
          <w:rtl/>
        </w:rPr>
      </w:pPr>
      <w:bookmarkStart w:id="1792" w:name="_ETM_Q1_1537651"/>
      <w:bookmarkStart w:id="1793" w:name="_ETM_Q1_1538651"/>
      <w:bookmarkEnd w:id="1792"/>
      <w:bookmarkEnd w:id="1793"/>
    </w:p>
    <w:p w14:paraId="64AD839D" w14:textId="2580CF05" w:rsidR="00057AB5" w:rsidRDefault="00057AB5" w:rsidP="00057AB5">
      <w:pPr>
        <w:pStyle w:val="a4"/>
        <w:keepNext/>
        <w:rPr>
          <w:rtl/>
        </w:rPr>
      </w:pPr>
      <w:bookmarkStart w:id="1794" w:name="ET_speaker_נעמה_מנחמי_103"/>
      <w:r w:rsidRPr="00057AB5">
        <w:rPr>
          <w:rStyle w:val="TagStyle"/>
          <w:rtl/>
        </w:rPr>
        <w:t xml:space="preserve"> &lt;&lt; דובר &gt;&gt; </w:t>
      </w:r>
      <w:r>
        <w:rPr>
          <w:rtl/>
        </w:rPr>
        <w:t>נעמה מנחמי:</w:t>
      </w:r>
      <w:r w:rsidRPr="00057AB5">
        <w:rPr>
          <w:rStyle w:val="TagStyle"/>
          <w:rtl/>
        </w:rPr>
        <w:t xml:space="preserve"> &lt;&lt; דובר &gt;&gt;</w:t>
      </w:r>
      <w:r>
        <w:rPr>
          <w:rtl/>
        </w:rPr>
        <w:t xml:space="preserve">   </w:t>
      </w:r>
      <w:bookmarkEnd w:id="1794"/>
    </w:p>
    <w:p w14:paraId="41C8D057" w14:textId="77777777" w:rsidR="00057AB5" w:rsidRDefault="00057AB5" w:rsidP="00057AB5">
      <w:pPr>
        <w:pStyle w:val="KeepWithNext"/>
        <w:rPr>
          <w:rtl/>
        </w:rPr>
      </w:pPr>
    </w:p>
    <w:p w14:paraId="6EF32403" w14:textId="226726BE" w:rsidR="00057AB5" w:rsidRDefault="00057AB5" w:rsidP="00057AB5">
      <w:pPr>
        <w:rPr>
          <w:rtl/>
        </w:rPr>
      </w:pPr>
      <w:bookmarkStart w:id="1795" w:name="_ETM_Q1_1539651"/>
      <w:bookmarkEnd w:id="1795"/>
      <w:r>
        <w:rPr>
          <w:rFonts w:hint="cs"/>
          <w:rtl/>
        </w:rPr>
        <w:t>או-קיי</w:t>
      </w:r>
      <w:r w:rsidR="005B51CC">
        <w:rPr>
          <w:rFonts w:hint="cs"/>
          <w:rtl/>
        </w:rPr>
        <w:t xml:space="preserve">, אז נשאיר "יגרום". </w:t>
      </w:r>
    </w:p>
    <w:p w14:paraId="550D45C6" w14:textId="77777777" w:rsidR="005B51CC" w:rsidRPr="00057AB5" w:rsidRDefault="005B51CC" w:rsidP="00057AB5"/>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990"/>
        <w:gridCol w:w="6671"/>
      </w:tblGrid>
      <w:tr w:rsidR="005B51CC" w14:paraId="622C8324" w14:textId="77777777" w:rsidTr="00A45BBA">
        <w:trPr>
          <w:trHeight w:val="324"/>
        </w:trPr>
        <w:tc>
          <w:tcPr>
            <w:tcW w:w="1637" w:type="dxa"/>
          </w:tcPr>
          <w:p w14:paraId="6A7634BF" w14:textId="77777777" w:rsidR="005B51CC" w:rsidRDefault="005B51CC" w:rsidP="00A45BBA">
            <w:pPr>
              <w:ind w:firstLine="0"/>
              <w:rPr>
                <w:rtl/>
              </w:rPr>
            </w:pPr>
          </w:p>
        </w:tc>
        <w:tc>
          <w:tcPr>
            <w:tcW w:w="990" w:type="dxa"/>
          </w:tcPr>
          <w:p w14:paraId="53D27773" w14:textId="77777777" w:rsidR="005B51CC" w:rsidRDefault="005B51CC" w:rsidP="00A45BBA">
            <w:pPr>
              <w:ind w:firstLine="0"/>
              <w:rPr>
                <w:rtl/>
              </w:rPr>
            </w:pPr>
          </w:p>
        </w:tc>
        <w:tc>
          <w:tcPr>
            <w:tcW w:w="6671" w:type="dxa"/>
          </w:tcPr>
          <w:p w14:paraId="06CE54F5" w14:textId="1CCDAB2B" w:rsidR="005B51CC" w:rsidRDefault="005B51CC" w:rsidP="005B51CC">
            <w:pPr>
              <w:ind w:firstLine="0"/>
              <w:rPr>
                <w:rtl/>
              </w:rPr>
            </w:pPr>
            <w:r>
              <w:rPr>
                <w:rFonts w:hint="cs"/>
                <w:rtl/>
              </w:rPr>
              <w:t>(יא)</w:t>
            </w:r>
            <w:bookmarkStart w:id="1796" w:name="_ETM_Q1_1537150"/>
            <w:bookmarkStart w:id="1797" w:name="_ETM_Q1_1542404"/>
            <w:bookmarkEnd w:id="1796"/>
            <w:bookmarkEnd w:id="1797"/>
            <w:r>
              <w:rPr>
                <w:rFonts w:hint="cs"/>
                <w:rtl/>
              </w:rPr>
              <w:t xml:space="preserve"> </w:t>
            </w:r>
            <w:r w:rsidRPr="005B51CC">
              <w:rPr>
                <w:rtl/>
              </w:rPr>
              <w:t xml:space="preserve">הודעה על אישור לשמש מומחה חיצוני </w:t>
            </w:r>
            <w:r>
              <w:rPr>
                <w:rFonts w:hint="cs"/>
                <w:rtl/>
              </w:rPr>
              <w:t>[</w:t>
            </w:r>
            <w:bookmarkStart w:id="1798" w:name="_ETM_Q1_1554901"/>
            <w:bookmarkStart w:id="1799" w:name="_ETM_Q1_1552651"/>
            <w:bookmarkEnd w:id="1798"/>
            <w:bookmarkEnd w:id="1799"/>
            <w:r w:rsidRPr="005B51CC">
              <w:rPr>
                <w:rtl/>
              </w:rPr>
              <w:t>ורשימת המומחים החיצוניים המעודכנת</w:t>
            </w:r>
            <w:bookmarkStart w:id="1800" w:name="_ETM_Q1_1546904"/>
            <w:bookmarkStart w:id="1801" w:name="_ETM_Q1_1543904"/>
            <w:bookmarkEnd w:id="1800"/>
            <w:bookmarkEnd w:id="1801"/>
            <w:r>
              <w:rPr>
                <w:rFonts w:hint="cs"/>
                <w:rtl/>
              </w:rPr>
              <w:t>]</w:t>
            </w:r>
            <w:r w:rsidRPr="005B51CC">
              <w:rPr>
                <w:rtl/>
              </w:rPr>
              <w:t xml:space="preserve"> תפורסם באתר האינטרנט של הרשות</w:t>
            </w:r>
            <w:r w:rsidRPr="005B51CC">
              <w:t>.</w:t>
            </w:r>
          </w:p>
          <w:p w14:paraId="561178A7" w14:textId="77777777" w:rsidR="005B51CC" w:rsidRDefault="005B51CC" w:rsidP="005B51CC">
            <w:pPr>
              <w:ind w:firstLine="0"/>
              <w:rPr>
                <w:rtl/>
              </w:rPr>
            </w:pPr>
            <w:bookmarkStart w:id="1802" w:name="_ETM_Q1_1546906"/>
            <w:bookmarkEnd w:id="1802"/>
          </w:p>
          <w:p w14:paraId="1A7FED3C" w14:textId="08DCFEB5" w:rsidR="005B51CC" w:rsidRDefault="005B51CC" w:rsidP="005B51CC">
            <w:pPr>
              <w:ind w:firstLine="0"/>
              <w:rPr>
                <w:rtl/>
              </w:rPr>
            </w:pPr>
            <w:bookmarkStart w:id="1803" w:name="_ETM_Q1_1547405"/>
            <w:bookmarkStart w:id="1804" w:name="_ETM_Q1_1547653"/>
            <w:bookmarkEnd w:id="1803"/>
            <w:bookmarkEnd w:id="1804"/>
            <w:r>
              <w:rPr>
                <w:rFonts w:hint="cs"/>
                <w:rtl/>
              </w:rPr>
              <w:t xml:space="preserve">(יב) </w:t>
            </w:r>
            <w:bookmarkStart w:id="1805" w:name="_ETM_Q1_1551153"/>
            <w:bookmarkStart w:id="1806" w:name="_ETM_Q1_1548401"/>
            <w:bookmarkStart w:id="1807" w:name="_ETM_Q1_1545401"/>
            <w:bookmarkEnd w:id="1805"/>
            <w:bookmarkEnd w:id="1806"/>
            <w:bookmarkEnd w:id="1807"/>
            <w:r>
              <w:rPr>
                <w:rFonts w:hint="cs"/>
                <w:rtl/>
              </w:rPr>
              <w:t>בסעיף זה –</w:t>
            </w:r>
          </w:p>
          <w:p w14:paraId="000B6811" w14:textId="77777777" w:rsidR="005B51CC" w:rsidRDefault="005B51CC" w:rsidP="005B51CC">
            <w:pPr>
              <w:ind w:firstLine="0"/>
              <w:rPr>
                <w:rtl/>
              </w:rPr>
            </w:pPr>
          </w:p>
          <w:p w14:paraId="349DF8F8" w14:textId="238A1EDF" w:rsidR="005B51CC" w:rsidRDefault="005B51CC" w:rsidP="005B51CC">
            <w:pPr>
              <w:ind w:firstLine="0"/>
              <w:rPr>
                <w:rtl/>
              </w:rPr>
            </w:pPr>
            <w:r>
              <w:rPr>
                <w:rFonts w:hint="cs"/>
                <w:rtl/>
              </w:rPr>
              <w:t xml:space="preserve">"בן משפחה" – </w:t>
            </w:r>
            <w:r w:rsidRPr="005B51CC">
              <w:rPr>
                <w:rtl/>
              </w:rPr>
              <w:t xml:space="preserve">בן זוג, הורה, הורה הורה , בן או בת ובני זוגם, אח או אחות וילדיהם, חם, חמות, נכד או נכדה, לרבות קרוב כאמור שהוא שלוב </w:t>
            </w:r>
            <w:r>
              <w:rPr>
                <w:rFonts w:hint="cs"/>
                <w:rtl/>
              </w:rPr>
              <w:t>[חורג];</w:t>
            </w:r>
            <w:bookmarkStart w:id="1808" w:name="_ETM_Q1_1546654"/>
            <w:bookmarkEnd w:id="1808"/>
          </w:p>
          <w:p w14:paraId="19C2E958" w14:textId="77777777" w:rsidR="005B51CC" w:rsidRDefault="005B51CC" w:rsidP="005B51CC">
            <w:pPr>
              <w:ind w:firstLine="0"/>
              <w:rPr>
                <w:rtl/>
              </w:rPr>
            </w:pPr>
            <w:bookmarkStart w:id="1809" w:name="_ETM_Q1_1550903"/>
            <w:bookmarkStart w:id="1810" w:name="_ETM_Q1_1551151"/>
            <w:bookmarkEnd w:id="1809"/>
            <w:bookmarkEnd w:id="1810"/>
          </w:p>
          <w:p w14:paraId="463C016F" w14:textId="64D209D4" w:rsidR="005B51CC" w:rsidRDefault="005B51CC" w:rsidP="005B51CC">
            <w:pPr>
              <w:ind w:firstLine="0"/>
              <w:rPr>
                <w:rtl/>
              </w:rPr>
            </w:pPr>
            <w:bookmarkStart w:id="1811" w:name="_ETM_Q1_1551403"/>
            <w:bookmarkEnd w:id="1811"/>
            <w:r>
              <w:rPr>
                <w:rFonts w:hint="cs"/>
                <w:rtl/>
              </w:rPr>
              <w:t xml:space="preserve">"בעל עניין" – </w:t>
            </w:r>
            <w:r w:rsidRPr="005B51CC">
              <w:rPr>
                <w:rtl/>
              </w:rPr>
              <w:t>כהגדרתו בחוק ניירות ערך, התשכ"ח</w:t>
            </w:r>
            <w:bookmarkStart w:id="1812" w:name="_ETM_Q1_1561151"/>
            <w:bookmarkStart w:id="1813" w:name="_ETM_Q1_1556152"/>
            <w:bookmarkEnd w:id="1812"/>
            <w:bookmarkEnd w:id="1813"/>
            <w:r>
              <w:rPr>
                <w:rFonts w:hint="cs"/>
                <w:rtl/>
              </w:rPr>
              <w:t xml:space="preserve"> 1968;</w:t>
            </w:r>
          </w:p>
          <w:p w14:paraId="0E224F2B" w14:textId="77777777" w:rsidR="005B51CC" w:rsidRDefault="005B51CC" w:rsidP="005B51CC">
            <w:pPr>
              <w:ind w:firstLine="0"/>
              <w:rPr>
                <w:rtl/>
              </w:rPr>
            </w:pPr>
            <w:bookmarkStart w:id="1814" w:name="_ETM_Q1_1562400"/>
            <w:bookmarkStart w:id="1815" w:name="_ETM_Q1_1562652"/>
            <w:bookmarkEnd w:id="1814"/>
            <w:bookmarkEnd w:id="1815"/>
          </w:p>
          <w:p w14:paraId="28051A67" w14:textId="44DB4A52" w:rsidR="005B51CC" w:rsidRDefault="005B51CC" w:rsidP="005B51CC">
            <w:pPr>
              <w:ind w:firstLine="0"/>
              <w:rPr>
                <w:rtl/>
              </w:rPr>
            </w:pPr>
            <w:bookmarkStart w:id="1816" w:name="_ETM_Q1_1562903"/>
            <w:bookmarkStart w:id="1817" w:name="_ETM_Q1_1563151"/>
            <w:bookmarkEnd w:id="1816"/>
            <w:bookmarkEnd w:id="1817"/>
            <w:r>
              <w:rPr>
                <w:rFonts w:hint="cs"/>
                <w:rtl/>
              </w:rPr>
              <w:t>"טיפול"</w:t>
            </w:r>
            <w:bookmarkStart w:id="1818" w:name="_ETM_Q1_1562151"/>
            <w:bookmarkEnd w:id="1818"/>
            <w:r>
              <w:rPr>
                <w:rFonts w:hint="cs"/>
                <w:rtl/>
              </w:rPr>
              <w:t xml:space="preserve"> –</w:t>
            </w:r>
            <w:bookmarkStart w:id="1819" w:name="_ETM_Q1_1562401"/>
            <w:bookmarkEnd w:id="1819"/>
            <w:r>
              <w:rPr>
                <w:rFonts w:hint="cs"/>
                <w:rtl/>
              </w:rPr>
              <w:t xml:space="preserve"> </w:t>
            </w:r>
            <w:r w:rsidRPr="005B51CC">
              <w:rPr>
                <w:rtl/>
              </w:rPr>
              <w:t>לרבות קבלת החלטה, העלאת נושא לדיון, נוכחות בדיון</w:t>
            </w:r>
            <w:r w:rsidRPr="005B51CC">
              <w:t xml:space="preserve">, </w:t>
            </w:r>
            <w:r w:rsidRPr="005B51CC">
              <w:rPr>
                <w:rtl/>
              </w:rPr>
              <w:t>השתתפות בדיון או בהצבעה, או עיסוק בנושא מחוץ לדיון</w:t>
            </w:r>
            <w:r>
              <w:rPr>
                <w:rFonts w:hint="cs"/>
                <w:rtl/>
              </w:rPr>
              <w:t>;</w:t>
            </w:r>
          </w:p>
          <w:p w14:paraId="5A44E34A" w14:textId="77777777" w:rsidR="005B51CC" w:rsidRDefault="005B51CC" w:rsidP="005B51CC">
            <w:pPr>
              <w:ind w:firstLine="0"/>
              <w:rPr>
                <w:rtl/>
              </w:rPr>
            </w:pPr>
          </w:p>
          <w:p w14:paraId="2B652440" w14:textId="1F160DB1" w:rsidR="005B51CC" w:rsidRDefault="005B51CC" w:rsidP="005B51CC">
            <w:pPr>
              <w:ind w:firstLine="0"/>
              <w:rPr>
                <w:rtl/>
              </w:rPr>
            </w:pPr>
            <w:bookmarkStart w:id="1820" w:name="_ETM_Q1_1570401"/>
            <w:bookmarkStart w:id="1821" w:name="_ETM_Q1_1570901"/>
            <w:bookmarkStart w:id="1822" w:name="_ETM_Q1_1571151"/>
            <w:bookmarkStart w:id="1823" w:name="_ETM_Q1_1568151"/>
            <w:bookmarkStart w:id="1824" w:name="_ETM_Q1_1569153"/>
            <w:bookmarkEnd w:id="1820"/>
            <w:bookmarkEnd w:id="1821"/>
            <w:bookmarkEnd w:id="1822"/>
            <w:bookmarkEnd w:id="1823"/>
            <w:bookmarkEnd w:id="1824"/>
            <w:r>
              <w:rPr>
                <w:rFonts w:hint="cs"/>
                <w:rtl/>
              </w:rPr>
              <w:t>"ניגוד ענייני</w:t>
            </w:r>
            <w:bookmarkStart w:id="1825" w:name="_ETM_Q1_1568401"/>
            <w:bookmarkEnd w:id="1825"/>
            <w:r>
              <w:rPr>
                <w:rFonts w:hint="cs"/>
                <w:rtl/>
              </w:rPr>
              <w:t>ם"</w:t>
            </w:r>
            <w:bookmarkStart w:id="1826" w:name="_ETM_Q1_1567404"/>
            <w:bookmarkEnd w:id="1826"/>
            <w:r>
              <w:rPr>
                <w:rFonts w:hint="cs"/>
                <w:rtl/>
              </w:rPr>
              <w:t>,</w:t>
            </w:r>
            <w:bookmarkStart w:id="1827" w:name="_ETM_Q1_1564404"/>
            <w:bookmarkEnd w:id="1827"/>
            <w:r>
              <w:rPr>
                <w:rFonts w:hint="cs"/>
                <w:rtl/>
              </w:rPr>
              <w:t xml:space="preserve"> של מומחה חיצוני</w:t>
            </w:r>
            <w:bookmarkStart w:id="1828" w:name="_ETM_Q1_1569903"/>
            <w:bookmarkStart w:id="1829" w:name="_ETM_Q1_1567654"/>
            <w:bookmarkStart w:id="1830" w:name="_ETM_Q1_1567902"/>
            <w:bookmarkStart w:id="1831" w:name="_ETM_Q1_1569902"/>
            <w:bookmarkStart w:id="1832" w:name="_ETM_Q1_1568903"/>
            <w:bookmarkEnd w:id="1828"/>
            <w:bookmarkEnd w:id="1829"/>
            <w:bookmarkEnd w:id="1830"/>
            <w:bookmarkEnd w:id="1831"/>
            <w:bookmarkEnd w:id="1832"/>
          </w:p>
        </w:tc>
      </w:tr>
    </w:tbl>
    <w:p w14:paraId="641905C1" w14:textId="77777777" w:rsidR="00057AB5" w:rsidRDefault="00057AB5" w:rsidP="005B51CC">
      <w:pPr>
        <w:ind w:firstLine="0"/>
        <w:rPr>
          <w:rtl/>
        </w:rPr>
      </w:pPr>
      <w:bookmarkStart w:id="1833" w:name="_ETM_Q1_1545150"/>
      <w:bookmarkStart w:id="1834" w:name="_ETM_Q1_1571152"/>
      <w:bookmarkStart w:id="1835" w:name="_ETM_Q1_1568404"/>
      <w:bookmarkStart w:id="1836" w:name="_ETM_Q1_1565404"/>
      <w:bookmarkEnd w:id="1833"/>
      <w:bookmarkEnd w:id="1834"/>
      <w:bookmarkEnd w:id="1835"/>
      <w:bookmarkEnd w:id="1836"/>
    </w:p>
    <w:p w14:paraId="2D3A0626" w14:textId="3780C07E" w:rsidR="005B51CC" w:rsidRDefault="005B51CC" w:rsidP="005B51CC">
      <w:pPr>
        <w:pStyle w:val="af6"/>
        <w:keepNext/>
        <w:rPr>
          <w:rtl/>
        </w:rPr>
      </w:pPr>
      <w:bookmarkStart w:id="1837" w:name="ET_yor_6157_105"/>
      <w:r w:rsidRPr="005B51CC">
        <w:rPr>
          <w:rStyle w:val="TagStyle"/>
          <w:rtl/>
        </w:rPr>
        <w:t xml:space="preserve"> &lt;&lt; יור &gt;&gt; </w:t>
      </w:r>
      <w:r>
        <w:rPr>
          <w:rtl/>
        </w:rPr>
        <w:t>היו"ר שמחה רוטמן:</w:t>
      </w:r>
      <w:r w:rsidRPr="005B51CC">
        <w:rPr>
          <w:rStyle w:val="TagStyle"/>
          <w:rtl/>
        </w:rPr>
        <w:t xml:space="preserve"> &lt;&lt; יור &gt;&gt;</w:t>
      </w:r>
      <w:r>
        <w:rPr>
          <w:rtl/>
        </w:rPr>
        <w:t xml:space="preserve">   </w:t>
      </w:r>
      <w:bookmarkEnd w:id="1837"/>
    </w:p>
    <w:p w14:paraId="012DE6E6" w14:textId="77777777" w:rsidR="005B51CC" w:rsidRDefault="005B51CC" w:rsidP="005B51CC">
      <w:pPr>
        <w:pStyle w:val="KeepWithNext"/>
        <w:rPr>
          <w:rtl/>
        </w:rPr>
      </w:pPr>
    </w:p>
    <w:p w14:paraId="0E40FC54" w14:textId="6EAB5F42" w:rsidR="005B51CC" w:rsidRDefault="005B51CC" w:rsidP="005B51CC">
      <w:pPr>
        <w:rPr>
          <w:rtl/>
        </w:rPr>
      </w:pPr>
      <w:bookmarkStart w:id="1838" w:name="_ETM_Q1_1566903"/>
      <w:bookmarkEnd w:id="1838"/>
      <w:r>
        <w:rPr>
          <w:rFonts w:hint="cs"/>
          <w:rtl/>
        </w:rPr>
        <w:t xml:space="preserve">איפה משתמשים בבן משפחה בכל </w:t>
      </w:r>
      <w:bookmarkStart w:id="1839" w:name="_ETM_Q1_1571651"/>
      <w:bookmarkEnd w:id="1839"/>
      <w:r>
        <w:rPr>
          <w:rFonts w:hint="cs"/>
          <w:rtl/>
        </w:rPr>
        <w:t xml:space="preserve">ההגדרה היפה הזאת של קרוב? </w:t>
      </w:r>
      <w:bookmarkStart w:id="1840" w:name="_ETM_Q1_1574152"/>
      <w:bookmarkEnd w:id="1840"/>
    </w:p>
    <w:p w14:paraId="5674A137" w14:textId="77777777" w:rsidR="005B51CC" w:rsidRDefault="005B51CC" w:rsidP="005B51CC">
      <w:pPr>
        <w:rPr>
          <w:rtl/>
        </w:rPr>
      </w:pPr>
      <w:bookmarkStart w:id="1841" w:name="_ETM_Q1_1570652"/>
      <w:bookmarkEnd w:id="1841"/>
    </w:p>
    <w:p w14:paraId="2EB4CDB4" w14:textId="2CC27742" w:rsidR="005B51CC" w:rsidRDefault="005B51CC" w:rsidP="005B51CC">
      <w:pPr>
        <w:pStyle w:val="a4"/>
        <w:keepNext/>
        <w:rPr>
          <w:rtl/>
        </w:rPr>
      </w:pPr>
      <w:bookmarkStart w:id="1842" w:name="ET_speaker_עמית_יוסוב_עמיר_106"/>
      <w:r w:rsidRPr="005B51CC">
        <w:rPr>
          <w:rStyle w:val="TagStyle"/>
          <w:rtl/>
        </w:rPr>
        <w:t xml:space="preserve"> &lt;&lt; דובר &gt;&gt; </w:t>
      </w:r>
      <w:r>
        <w:rPr>
          <w:rtl/>
        </w:rPr>
        <w:t>עמית יוסוב עמיר:</w:t>
      </w:r>
      <w:r w:rsidRPr="005B51CC">
        <w:rPr>
          <w:rStyle w:val="TagStyle"/>
          <w:rtl/>
        </w:rPr>
        <w:t xml:space="preserve"> &lt;&lt; דובר &gt;&gt;</w:t>
      </w:r>
      <w:r>
        <w:rPr>
          <w:rtl/>
        </w:rPr>
        <w:t xml:space="preserve">   </w:t>
      </w:r>
      <w:bookmarkEnd w:id="1842"/>
    </w:p>
    <w:p w14:paraId="7ADFD41B" w14:textId="77777777" w:rsidR="005B51CC" w:rsidRDefault="005B51CC" w:rsidP="005B51CC">
      <w:pPr>
        <w:pStyle w:val="KeepWithNext"/>
        <w:rPr>
          <w:rtl/>
        </w:rPr>
      </w:pPr>
    </w:p>
    <w:p w14:paraId="50EAA866" w14:textId="737C9E52" w:rsidR="005B51CC" w:rsidRDefault="005B51CC" w:rsidP="005B51CC">
      <w:pPr>
        <w:rPr>
          <w:rtl/>
        </w:rPr>
      </w:pPr>
      <w:bookmarkStart w:id="1843" w:name="_ETM_Q1_1572401"/>
      <w:bookmarkStart w:id="1844" w:name="_ETM_Q1_1572653"/>
      <w:bookmarkEnd w:id="1843"/>
      <w:bookmarkEnd w:id="1844"/>
      <w:r>
        <w:rPr>
          <w:rFonts w:hint="cs"/>
          <w:rtl/>
        </w:rPr>
        <w:t xml:space="preserve">משתמשים, </w:t>
      </w:r>
      <w:bookmarkStart w:id="1845" w:name="_ETM_Q1_1576154"/>
      <w:bookmarkStart w:id="1846" w:name="_ETM_Q1_1574402"/>
      <w:bookmarkStart w:id="1847" w:name="_ETM_Q1_1578903"/>
      <w:bookmarkEnd w:id="1845"/>
      <w:bookmarkEnd w:id="1846"/>
      <w:bookmarkEnd w:id="1847"/>
      <w:r>
        <w:rPr>
          <w:rFonts w:hint="cs"/>
          <w:rtl/>
        </w:rPr>
        <w:t xml:space="preserve">אני בדקתי את זה לאחרונה. אנחנו עוד מעט נגיע לזה. </w:t>
      </w:r>
      <w:bookmarkStart w:id="1848" w:name="_ETM_Q1_1581401"/>
      <w:bookmarkEnd w:id="1848"/>
    </w:p>
    <w:p w14:paraId="43FD7A6B" w14:textId="77777777" w:rsidR="005B51CC" w:rsidRDefault="005B51CC" w:rsidP="005B51CC">
      <w:pPr>
        <w:rPr>
          <w:rtl/>
        </w:rPr>
      </w:pPr>
      <w:bookmarkStart w:id="1849" w:name="_ETM_Q1_1581405"/>
      <w:bookmarkStart w:id="1850" w:name="_ETM_Q1_1581651"/>
      <w:bookmarkEnd w:id="1849"/>
      <w:bookmarkEnd w:id="1850"/>
    </w:p>
    <w:p w14:paraId="46D937DA" w14:textId="27E7CDB1" w:rsidR="005B51CC" w:rsidRDefault="005B51CC" w:rsidP="005B51CC">
      <w:pPr>
        <w:pStyle w:val="a4"/>
        <w:keepNext/>
        <w:rPr>
          <w:rtl/>
        </w:rPr>
      </w:pPr>
      <w:bookmarkStart w:id="1851" w:name="ET_speaker_נעמה_מנחמי_107"/>
      <w:r w:rsidRPr="005B51CC">
        <w:rPr>
          <w:rStyle w:val="TagStyle"/>
          <w:rtl/>
        </w:rPr>
        <w:t xml:space="preserve"> &lt;&lt; דובר &gt;&gt; </w:t>
      </w:r>
      <w:r>
        <w:rPr>
          <w:rtl/>
        </w:rPr>
        <w:t>נעמה מנחמי:</w:t>
      </w:r>
      <w:r w:rsidRPr="005B51CC">
        <w:rPr>
          <w:rStyle w:val="TagStyle"/>
          <w:rtl/>
        </w:rPr>
        <w:t xml:space="preserve"> &lt;&lt; דובר &gt;&gt;</w:t>
      </w:r>
      <w:r>
        <w:rPr>
          <w:rtl/>
        </w:rPr>
        <w:t xml:space="preserve">   </w:t>
      </w:r>
      <w:bookmarkEnd w:id="1851"/>
    </w:p>
    <w:p w14:paraId="45375706" w14:textId="77777777" w:rsidR="005B51CC" w:rsidRDefault="005B51CC" w:rsidP="005B51CC">
      <w:pPr>
        <w:pStyle w:val="KeepWithNext"/>
        <w:rPr>
          <w:rtl/>
        </w:rPr>
      </w:pPr>
    </w:p>
    <w:p w14:paraId="360564C9" w14:textId="27EF678A" w:rsidR="005B51CC" w:rsidRDefault="005B51CC" w:rsidP="005B51CC">
      <w:pPr>
        <w:rPr>
          <w:rtl/>
        </w:rPr>
      </w:pPr>
      <w:bookmarkStart w:id="1852" w:name="_ETM_Q1_1583653"/>
      <w:bookmarkStart w:id="1853" w:name="_ETM_Q1_1583901"/>
      <w:bookmarkEnd w:id="1852"/>
      <w:bookmarkEnd w:id="1853"/>
      <w:r>
        <w:rPr>
          <w:rFonts w:hint="cs"/>
          <w:rtl/>
        </w:rPr>
        <w:t>הקראתי כבר את ניגוד עני</w:t>
      </w:r>
      <w:bookmarkStart w:id="1854" w:name="_ETM_Q1_1585153"/>
      <w:bookmarkEnd w:id="1854"/>
      <w:r>
        <w:rPr>
          <w:rFonts w:hint="cs"/>
          <w:rtl/>
        </w:rPr>
        <w:t>ינים?</w:t>
      </w:r>
    </w:p>
    <w:p w14:paraId="26B8EC97" w14:textId="77777777" w:rsidR="005B51CC" w:rsidRDefault="005B51CC" w:rsidP="005B51CC">
      <w:pPr>
        <w:rPr>
          <w:rtl/>
        </w:rPr>
      </w:pPr>
      <w:bookmarkStart w:id="1855" w:name="_ETM_Q1_1584654"/>
      <w:bookmarkEnd w:id="185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990"/>
        <w:gridCol w:w="6671"/>
      </w:tblGrid>
      <w:tr w:rsidR="005B51CC" w14:paraId="0C049C5E" w14:textId="77777777" w:rsidTr="00A45BBA">
        <w:trPr>
          <w:trHeight w:val="324"/>
        </w:trPr>
        <w:tc>
          <w:tcPr>
            <w:tcW w:w="1637" w:type="dxa"/>
          </w:tcPr>
          <w:p w14:paraId="462A8C9C" w14:textId="77777777" w:rsidR="005B51CC" w:rsidRDefault="005B51CC" w:rsidP="00A45BBA">
            <w:pPr>
              <w:ind w:firstLine="0"/>
              <w:rPr>
                <w:rtl/>
              </w:rPr>
            </w:pPr>
            <w:bookmarkStart w:id="1856" w:name="_ETM_Q1_1589654"/>
            <w:bookmarkStart w:id="1857" w:name="_ETM_Q1_1604652" w:colFirst="2" w:colLast="2"/>
            <w:bookmarkEnd w:id="1856"/>
          </w:p>
        </w:tc>
        <w:tc>
          <w:tcPr>
            <w:tcW w:w="990" w:type="dxa"/>
          </w:tcPr>
          <w:p w14:paraId="69610AAC" w14:textId="77777777" w:rsidR="005B51CC" w:rsidRDefault="005B51CC" w:rsidP="00A45BBA">
            <w:pPr>
              <w:ind w:firstLine="0"/>
              <w:rPr>
                <w:rtl/>
              </w:rPr>
            </w:pPr>
          </w:p>
        </w:tc>
        <w:tc>
          <w:tcPr>
            <w:tcW w:w="6671" w:type="dxa"/>
          </w:tcPr>
          <w:p w14:paraId="6CB58D8F" w14:textId="035BD440" w:rsidR="005B51CC" w:rsidRDefault="005B51CC" w:rsidP="005B51CC">
            <w:pPr>
              <w:ind w:firstLine="0"/>
              <w:rPr>
                <w:rtl/>
              </w:rPr>
            </w:pPr>
            <w:r w:rsidRPr="005B51CC">
              <w:rPr>
                <w:rtl/>
              </w:rPr>
              <w:t>של מומחה חיצוני – ניגוד עניינים בין מילוי תפקידו לבין עניין אישי או תפקיד אחר, שלו או של קרובו</w:t>
            </w:r>
            <w:bookmarkStart w:id="1858" w:name="_ETM_Q1_1588904"/>
            <w:bookmarkEnd w:id="1858"/>
            <w:r>
              <w:rPr>
                <w:rFonts w:hint="cs"/>
                <w:rtl/>
              </w:rPr>
              <w:t>;</w:t>
            </w:r>
          </w:p>
        </w:tc>
      </w:tr>
    </w:tbl>
    <w:p w14:paraId="1374AFED" w14:textId="77777777" w:rsidR="005B51CC" w:rsidRDefault="005B51CC" w:rsidP="005B51CC">
      <w:pPr>
        <w:rPr>
          <w:rtl/>
        </w:rPr>
      </w:pPr>
      <w:bookmarkStart w:id="1859" w:name="_ETM_Q1_1590401"/>
      <w:bookmarkEnd w:id="1857"/>
      <w:bookmarkEnd w:id="1859"/>
    </w:p>
    <w:p w14:paraId="29DE09CB" w14:textId="6E822FE7" w:rsidR="005B51CC" w:rsidRDefault="005B51CC" w:rsidP="005B51CC">
      <w:bookmarkStart w:id="1860" w:name="_ETM_Q1_1590905"/>
      <w:bookmarkStart w:id="1861" w:name="_ETM_Q1_1594653"/>
      <w:bookmarkEnd w:id="1860"/>
      <w:bookmarkEnd w:id="1861"/>
      <w:r>
        <w:rPr>
          <w:rFonts w:hint="cs"/>
          <w:rtl/>
        </w:rPr>
        <w:t>הנה הקרוב</w:t>
      </w:r>
      <w:bookmarkStart w:id="1862" w:name="_ETM_Q1_1590901"/>
      <w:bookmarkEnd w:id="1862"/>
      <w:r>
        <w:rPr>
          <w:rFonts w:hint="cs"/>
          <w:rtl/>
        </w:rPr>
        <w:t>. עוד ש</w:t>
      </w:r>
      <w:bookmarkStart w:id="1863" w:name="_ETM_Q1_1592901"/>
      <w:bookmarkEnd w:id="1863"/>
      <w:r>
        <w:rPr>
          <w:rFonts w:hint="cs"/>
          <w:rtl/>
        </w:rPr>
        <w:t xml:space="preserve">נייה נגיע למשפחה. </w:t>
      </w:r>
      <w:bookmarkStart w:id="1864" w:name="_ETM_Q1_1591402"/>
      <w:bookmarkStart w:id="1865" w:name="_ETM_Q1_1593150"/>
      <w:bookmarkStart w:id="1866" w:name="_ETM_Q1_1590150"/>
      <w:bookmarkEnd w:id="1864"/>
      <w:bookmarkEnd w:id="1865"/>
      <w:bookmarkEnd w:id="1866"/>
    </w:p>
    <w:p w14:paraId="17D6AE66" w14:textId="77777777" w:rsidR="006B1E0B" w:rsidRDefault="006B1E0B" w:rsidP="005B51CC"/>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990"/>
        <w:gridCol w:w="6671"/>
      </w:tblGrid>
      <w:tr w:rsidR="006B1E0B" w14:paraId="1D3E30E2" w14:textId="77777777" w:rsidTr="00BF615F">
        <w:trPr>
          <w:trHeight w:val="324"/>
        </w:trPr>
        <w:tc>
          <w:tcPr>
            <w:tcW w:w="1637" w:type="dxa"/>
          </w:tcPr>
          <w:p w14:paraId="496BA6F5" w14:textId="77777777" w:rsidR="006B1E0B" w:rsidRDefault="006B1E0B" w:rsidP="00BF615F">
            <w:pPr>
              <w:ind w:firstLine="0"/>
              <w:rPr>
                <w:rtl/>
              </w:rPr>
            </w:pPr>
          </w:p>
        </w:tc>
        <w:tc>
          <w:tcPr>
            <w:tcW w:w="990" w:type="dxa"/>
          </w:tcPr>
          <w:p w14:paraId="41F0CF7C" w14:textId="77777777" w:rsidR="006B1E0B" w:rsidRDefault="006B1E0B" w:rsidP="00BF615F">
            <w:pPr>
              <w:ind w:firstLine="0"/>
              <w:rPr>
                <w:rtl/>
              </w:rPr>
            </w:pPr>
          </w:p>
        </w:tc>
        <w:tc>
          <w:tcPr>
            <w:tcW w:w="6671" w:type="dxa"/>
          </w:tcPr>
          <w:p w14:paraId="0EFF0A8D" w14:textId="77777777" w:rsidR="006B1E0B" w:rsidRDefault="006B1E0B" w:rsidP="00BF615F">
            <w:pPr>
              <w:ind w:firstLine="0"/>
              <w:rPr>
                <w:rtl/>
              </w:rPr>
            </w:pPr>
            <w:r>
              <w:rPr>
                <w:rFonts w:hint="cs"/>
                <w:rtl/>
              </w:rPr>
              <w:t>"קרוב" – כל אחד מאלה:</w:t>
            </w:r>
          </w:p>
          <w:p w14:paraId="2EA5EAFF" w14:textId="77777777" w:rsidR="006B1E0B" w:rsidRDefault="006B1E0B" w:rsidP="00BF615F">
            <w:pPr>
              <w:ind w:firstLine="0"/>
              <w:rPr>
                <w:rtl/>
              </w:rPr>
            </w:pPr>
            <w:bookmarkStart w:id="1867" w:name="_ETM_Q1_1595652"/>
            <w:bookmarkEnd w:id="1867"/>
          </w:p>
          <w:p w14:paraId="76075F30" w14:textId="77777777" w:rsidR="006B1E0B" w:rsidRDefault="006B1E0B" w:rsidP="006B1E0B">
            <w:pPr>
              <w:pStyle w:val="afe"/>
              <w:numPr>
                <w:ilvl w:val="0"/>
                <w:numId w:val="7"/>
              </w:numPr>
            </w:pPr>
            <w:r w:rsidRPr="006B1E0B">
              <w:rPr>
                <w:rtl/>
              </w:rPr>
              <w:t>בן משפחה של מומחה חיצוני</w:t>
            </w:r>
            <w:bookmarkStart w:id="1868" w:name="_ETM_Q1_1598652"/>
            <w:bookmarkStart w:id="1869" w:name="_ETM_Q1_1595901"/>
            <w:bookmarkEnd w:id="1868"/>
            <w:bookmarkEnd w:id="1869"/>
            <w:r>
              <w:rPr>
                <w:rFonts w:hint="cs"/>
                <w:rtl/>
              </w:rPr>
              <w:t>;</w:t>
            </w:r>
          </w:p>
          <w:p w14:paraId="6D40B9AC" w14:textId="77777777" w:rsidR="006B1E0B" w:rsidRDefault="006B1E0B" w:rsidP="006B1E0B">
            <w:pPr>
              <w:pStyle w:val="afe"/>
              <w:ind w:firstLine="0"/>
              <w:rPr>
                <w:rtl/>
              </w:rPr>
            </w:pPr>
            <w:bookmarkStart w:id="1870" w:name="_ETM_Q1_1597406"/>
            <w:bookmarkStart w:id="1871" w:name="_ETM_Q1_1598656"/>
            <w:bookmarkEnd w:id="1870"/>
            <w:bookmarkEnd w:id="1871"/>
          </w:p>
          <w:p w14:paraId="204F1A49" w14:textId="77777777" w:rsidR="006B1E0B" w:rsidRDefault="006B1E0B" w:rsidP="006B1E0B">
            <w:pPr>
              <w:pStyle w:val="afe"/>
              <w:numPr>
                <w:ilvl w:val="0"/>
                <w:numId w:val="7"/>
              </w:numPr>
            </w:pPr>
            <w:r w:rsidRPr="006B1E0B">
              <w:rPr>
                <w:rtl/>
              </w:rPr>
              <w:t>אדם שלמומחה החיצוני יש עניין במצבו הכלכלי</w:t>
            </w:r>
            <w:r>
              <w:rPr>
                <w:rFonts w:hint="cs"/>
                <w:rtl/>
              </w:rPr>
              <w:t>;</w:t>
            </w:r>
          </w:p>
          <w:p w14:paraId="15B029C7" w14:textId="77777777" w:rsidR="006B1E0B" w:rsidRDefault="006B1E0B" w:rsidP="006B1E0B">
            <w:pPr>
              <w:pStyle w:val="afe"/>
              <w:rPr>
                <w:rtl/>
              </w:rPr>
            </w:pPr>
          </w:p>
          <w:p w14:paraId="4DEFFD9C" w14:textId="77777777" w:rsidR="006B1E0B" w:rsidRDefault="006B1E0B" w:rsidP="006B1E0B">
            <w:pPr>
              <w:pStyle w:val="afe"/>
              <w:numPr>
                <w:ilvl w:val="0"/>
                <w:numId w:val="7"/>
              </w:numPr>
            </w:pPr>
            <w:r w:rsidRPr="006B1E0B">
              <w:rPr>
                <w:rtl/>
              </w:rPr>
              <w:t>תאגיד שמומחה חיצוני, בן משפחתו או אדם כאמור בפסקה</w:t>
            </w:r>
            <w:r>
              <w:rPr>
                <w:rFonts w:hint="cs"/>
                <w:rtl/>
              </w:rPr>
              <w:t xml:space="preserve"> (2)</w:t>
            </w:r>
            <w:bookmarkStart w:id="1872" w:name="_ETM_Q1_1607656"/>
            <w:bookmarkStart w:id="1873" w:name="_ETM_Q1_1604901"/>
            <w:bookmarkEnd w:id="1872"/>
            <w:bookmarkEnd w:id="1873"/>
            <w:r>
              <w:rPr>
                <w:rFonts w:hint="cs"/>
                <w:rtl/>
              </w:rPr>
              <w:t>,</w:t>
            </w:r>
            <w:r w:rsidRPr="006B1E0B">
              <w:rPr>
                <w:rtl/>
              </w:rPr>
              <w:t xml:space="preserve"> </w:t>
            </w:r>
            <w:r>
              <w:rPr>
                <w:rFonts w:hint="cs"/>
                <w:rtl/>
              </w:rPr>
              <w:t xml:space="preserve"> </w:t>
            </w:r>
            <w:r w:rsidRPr="006B1E0B">
              <w:rPr>
                <w:rtl/>
              </w:rPr>
              <w:t>הם בעלי עניין בו</w:t>
            </w:r>
            <w:bookmarkStart w:id="1874" w:name="_ETM_Q1_1614402"/>
            <w:bookmarkEnd w:id="1874"/>
            <w:r>
              <w:rPr>
                <w:rFonts w:hint="cs"/>
                <w:rtl/>
              </w:rPr>
              <w:t xml:space="preserve">; </w:t>
            </w:r>
          </w:p>
          <w:p w14:paraId="0AE13533" w14:textId="77777777" w:rsidR="006B1E0B" w:rsidRDefault="006B1E0B" w:rsidP="006B1E0B">
            <w:pPr>
              <w:pStyle w:val="afe"/>
              <w:rPr>
                <w:rtl/>
              </w:rPr>
            </w:pPr>
          </w:p>
          <w:p w14:paraId="6DB3FB69" w14:textId="77777777" w:rsidR="006B1E0B" w:rsidRDefault="006B1E0B" w:rsidP="006B1E0B">
            <w:pPr>
              <w:pStyle w:val="afe"/>
              <w:numPr>
                <w:ilvl w:val="0"/>
                <w:numId w:val="7"/>
              </w:numPr>
            </w:pPr>
            <w:r w:rsidRPr="006B1E0B">
              <w:rPr>
                <w:rtl/>
              </w:rPr>
              <w:t>גוף שמומחה חיצוני, בן משפחתו או אדם כאמור בפסקה</w:t>
            </w:r>
            <w:r>
              <w:rPr>
                <w:rFonts w:hint="cs"/>
                <w:rtl/>
              </w:rPr>
              <w:t xml:space="preserve"> (2) </w:t>
            </w:r>
            <w:r w:rsidRPr="006B1E0B">
              <w:rPr>
                <w:rtl/>
              </w:rPr>
              <w:t>הם מנהלים או עובדים אחראים בו</w:t>
            </w:r>
            <w:r>
              <w:rPr>
                <w:rFonts w:hint="cs"/>
                <w:rtl/>
              </w:rPr>
              <w:t>.</w:t>
            </w:r>
            <w:bookmarkStart w:id="1875" w:name="_ETM_Q1_1620404"/>
            <w:bookmarkEnd w:id="1875"/>
          </w:p>
          <w:p w14:paraId="4E5490A7" w14:textId="296E0135" w:rsidR="006B1E0B" w:rsidRDefault="006B1E0B" w:rsidP="006B1E0B">
            <w:pPr>
              <w:ind w:firstLine="0"/>
              <w:rPr>
                <w:rtl/>
              </w:rPr>
            </w:pPr>
            <w:bookmarkStart w:id="1876" w:name="_ETM_Q1_1615906"/>
            <w:bookmarkStart w:id="1877" w:name="_ETM_Q1_1613402"/>
            <w:bookmarkStart w:id="1878" w:name="_ETM_Q1_1610402"/>
            <w:bookmarkEnd w:id="1876"/>
            <w:bookmarkEnd w:id="1877"/>
            <w:bookmarkEnd w:id="1878"/>
          </w:p>
        </w:tc>
      </w:tr>
    </w:tbl>
    <w:p w14:paraId="29CBBADC" w14:textId="77777777" w:rsidR="006B1E0B" w:rsidRDefault="006B1E0B" w:rsidP="006B1E0B">
      <w:pPr>
        <w:pStyle w:val="KeepWithNext"/>
        <w:rPr>
          <w:rtl/>
        </w:rPr>
      </w:pPr>
      <w:bookmarkStart w:id="1879" w:name="_ETM_Q1_1615402"/>
      <w:bookmarkStart w:id="1880" w:name="_ETM_Q1_1604654"/>
      <w:bookmarkEnd w:id="1879"/>
      <w:bookmarkEnd w:id="1880"/>
    </w:p>
    <w:p w14:paraId="5E765B24" w14:textId="77777777" w:rsidR="006B1E0B" w:rsidRDefault="006B1E0B" w:rsidP="006B1E0B">
      <w:pPr>
        <w:rPr>
          <w:rtl/>
        </w:rPr>
      </w:pPr>
      <w:bookmarkStart w:id="1881" w:name="_ETM_Q1_1615152"/>
      <w:r>
        <w:rPr>
          <w:rFonts w:hint="cs"/>
          <w:rtl/>
        </w:rPr>
        <w:t>הסעיף הזה ה</w:t>
      </w:r>
      <w:bookmarkStart w:id="1882" w:name="_ETM_Q1_1610903"/>
      <w:bookmarkEnd w:id="1882"/>
      <w:r>
        <w:rPr>
          <w:rFonts w:hint="cs"/>
          <w:rtl/>
        </w:rPr>
        <w:t xml:space="preserve">תבקש לבקשת הממשלה </w:t>
      </w:r>
      <w:bookmarkStart w:id="1883" w:name="_ETM_Q1_1612903"/>
      <w:bookmarkStart w:id="1884" w:name="_ETM_Q1_1610152"/>
      <w:bookmarkEnd w:id="1883"/>
      <w:bookmarkEnd w:id="1884"/>
      <w:r>
        <w:rPr>
          <w:rFonts w:hint="cs"/>
          <w:rtl/>
        </w:rPr>
        <w:t xml:space="preserve">מכיוון שמאז </w:t>
      </w:r>
      <w:bookmarkStart w:id="1885" w:name="_ETM_Q1_1611406"/>
      <w:bookmarkEnd w:id="1885"/>
      <w:r>
        <w:rPr>
          <w:rFonts w:hint="cs"/>
          <w:rtl/>
        </w:rPr>
        <w:t xml:space="preserve">שהוגשה הצעת החוק, המודל של </w:t>
      </w:r>
      <w:bookmarkStart w:id="1886" w:name="_ETM_Q1_1615902"/>
      <w:bookmarkEnd w:id="1886"/>
      <w:r>
        <w:rPr>
          <w:rFonts w:hint="cs"/>
          <w:rtl/>
        </w:rPr>
        <w:t>נושא הניגוד</w:t>
      </w:r>
      <w:bookmarkStart w:id="1887" w:name="_ETM_Q1_1616652"/>
      <w:bookmarkEnd w:id="1887"/>
      <w:r>
        <w:rPr>
          <w:rFonts w:hint="cs"/>
          <w:rtl/>
        </w:rPr>
        <w:t xml:space="preserve"> עניינים עודכן וזה המודל החדש</w:t>
      </w:r>
      <w:bookmarkStart w:id="1888" w:name="_ETM_Q1_1618153"/>
      <w:bookmarkEnd w:id="1888"/>
      <w:r>
        <w:rPr>
          <w:rFonts w:hint="cs"/>
          <w:rtl/>
        </w:rPr>
        <w:t xml:space="preserve"> של החקיקה בנושא </w:t>
      </w:r>
      <w:bookmarkStart w:id="1889" w:name="_ETM_Q1_1620903"/>
      <w:bookmarkEnd w:id="1889"/>
      <w:r>
        <w:rPr>
          <w:rFonts w:hint="cs"/>
          <w:rtl/>
        </w:rPr>
        <w:t xml:space="preserve">ניגוד עניינים. </w:t>
      </w:r>
    </w:p>
    <w:p w14:paraId="19A20535" w14:textId="77777777" w:rsidR="006B1E0B" w:rsidRDefault="006B1E0B" w:rsidP="006B1E0B">
      <w:pPr>
        <w:rPr>
          <w:rtl/>
        </w:rPr>
      </w:pPr>
      <w:bookmarkStart w:id="1890" w:name="_ETM_Q1_1628653"/>
      <w:bookmarkStart w:id="1891" w:name="_ETM_Q1_1629153"/>
      <w:bookmarkEnd w:id="1890"/>
      <w:bookmarkEnd w:id="1891"/>
    </w:p>
    <w:p w14:paraId="7B1B1646" w14:textId="4F35F19E" w:rsidR="006B1E0B" w:rsidRDefault="006B1E0B" w:rsidP="006B1E0B">
      <w:pPr>
        <w:pStyle w:val="af6"/>
        <w:keepNext/>
        <w:rPr>
          <w:rtl/>
        </w:rPr>
      </w:pPr>
      <w:bookmarkStart w:id="1892" w:name="ET_yor_6157_108"/>
      <w:r w:rsidRPr="006B1E0B">
        <w:rPr>
          <w:rStyle w:val="TagStyle"/>
          <w:rtl/>
        </w:rPr>
        <w:t xml:space="preserve"> &lt;&lt; יור &gt;&gt; </w:t>
      </w:r>
      <w:r>
        <w:rPr>
          <w:rtl/>
        </w:rPr>
        <w:t>היו"ר שמחה רוטמן:</w:t>
      </w:r>
      <w:r w:rsidRPr="006B1E0B">
        <w:rPr>
          <w:rStyle w:val="TagStyle"/>
          <w:rtl/>
        </w:rPr>
        <w:t xml:space="preserve"> &lt;&lt; יור &gt;&gt;</w:t>
      </w:r>
      <w:r>
        <w:rPr>
          <w:rtl/>
        </w:rPr>
        <w:t xml:space="preserve">   </w:t>
      </w:r>
      <w:bookmarkEnd w:id="1892"/>
    </w:p>
    <w:p w14:paraId="39EC444B" w14:textId="77777777" w:rsidR="006B1E0B" w:rsidRDefault="006B1E0B" w:rsidP="006B1E0B">
      <w:pPr>
        <w:pStyle w:val="KeepWithNext"/>
        <w:rPr>
          <w:rtl/>
        </w:rPr>
      </w:pPr>
    </w:p>
    <w:p w14:paraId="792E06FA" w14:textId="77777777" w:rsidR="00CD6442" w:rsidRDefault="006B1E0B" w:rsidP="006B1E0B">
      <w:pPr>
        <w:rPr>
          <w:rtl/>
        </w:rPr>
      </w:pPr>
      <w:bookmarkStart w:id="1893" w:name="_ETM_Q1_1630653"/>
      <w:bookmarkEnd w:id="1893"/>
      <w:r>
        <w:rPr>
          <w:rFonts w:hint="cs"/>
          <w:rtl/>
        </w:rPr>
        <w:t xml:space="preserve">טוב. </w:t>
      </w:r>
      <w:bookmarkStart w:id="1894" w:name="_ETM_Q1_1633153"/>
      <w:bookmarkEnd w:id="1894"/>
      <w:r w:rsidR="00CD6442">
        <w:rPr>
          <w:rFonts w:hint="cs"/>
          <w:rtl/>
        </w:rPr>
        <w:t>נראה לי שבמד</w:t>
      </w:r>
      <w:bookmarkStart w:id="1895" w:name="_ETM_Q1_1630903"/>
      <w:bookmarkEnd w:id="1895"/>
      <w:r w:rsidR="00CD6442">
        <w:rPr>
          <w:rFonts w:hint="cs"/>
          <w:rtl/>
        </w:rPr>
        <w:t xml:space="preserve">ינת ישראל ניגוד עניינים זה לנשום </w:t>
      </w:r>
      <w:bookmarkStart w:id="1896" w:name="_ETM_Q1_1635403"/>
      <w:bookmarkEnd w:id="1896"/>
      <w:r w:rsidR="00CD6442">
        <w:rPr>
          <w:rFonts w:hint="cs"/>
          <w:rtl/>
        </w:rPr>
        <w:t>עם ההגדרות הרחבות האלה. הערות? יאללה, נתקדם.</w:t>
      </w:r>
    </w:p>
    <w:p w14:paraId="43850F6D" w14:textId="77777777" w:rsidR="00CD6442" w:rsidRDefault="00CD6442" w:rsidP="006B1E0B">
      <w:pPr>
        <w:rPr>
          <w:rtl/>
        </w:rPr>
      </w:pPr>
      <w:bookmarkStart w:id="1897" w:name="_ETM_Q1_1649903"/>
      <w:bookmarkStart w:id="1898" w:name="_ETM_Q1_1650903"/>
      <w:bookmarkEnd w:id="1897"/>
      <w:bookmarkEnd w:id="1898"/>
    </w:p>
    <w:p w14:paraId="3909F933" w14:textId="0F2C0FFF" w:rsidR="00CD6442" w:rsidRDefault="00CD6442" w:rsidP="00CD6442">
      <w:pPr>
        <w:pStyle w:val="a4"/>
        <w:keepNext/>
        <w:rPr>
          <w:rtl/>
        </w:rPr>
      </w:pPr>
      <w:bookmarkStart w:id="1899" w:name="ET_speaker_נעמה_מנחמי_109"/>
      <w:r w:rsidRPr="00CD6442">
        <w:rPr>
          <w:rStyle w:val="TagStyle"/>
          <w:rtl/>
        </w:rPr>
        <w:t xml:space="preserve"> &lt;&lt; דובר &gt;&gt; </w:t>
      </w:r>
      <w:r>
        <w:rPr>
          <w:rtl/>
        </w:rPr>
        <w:t>נעמה מנחמי:</w:t>
      </w:r>
      <w:r w:rsidRPr="00CD6442">
        <w:rPr>
          <w:rStyle w:val="TagStyle"/>
          <w:rtl/>
        </w:rPr>
        <w:t xml:space="preserve"> &lt;&lt; דובר &gt;&gt;</w:t>
      </w:r>
      <w:r>
        <w:rPr>
          <w:rtl/>
        </w:rPr>
        <w:t xml:space="preserve">   </w:t>
      </w:r>
      <w:bookmarkEnd w:id="1899"/>
    </w:p>
    <w:p w14:paraId="2CF90760" w14:textId="77777777" w:rsidR="00CD6442" w:rsidRDefault="00CD6442" w:rsidP="00CD6442">
      <w:pPr>
        <w:pStyle w:val="KeepWithNext"/>
        <w:rPr>
          <w:rtl/>
        </w:rPr>
      </w:pPr>
    </w:p>
    <w:p w14:paraId="0E7AEA04" w14:textId="5ED3DEC7" w:rsidR="006B1E0B" w:rsidRDefault="00CD6442" w:rsidP="00CD6442">
      <w:pPr>
        <w:rPr>
          <w:rtl/>
        </w:rPr>
      </w:pPr>
      <w:bookmarkStart w:id="1900" w:name="_ETM_Q1_1652403"/>
      <w:bookmarkStart w:id="1901" w:name="_ETM_Q1_1652656"/>
      <w:bookmarkStart w:id="1902" w:name="_ETM_Q1_1651401"/>
      <w:bookmarkStart w:id="1903" w:name="_ETM_Q1_1649156"/>
      <w:bookmarkEnd w:id="1900"/>
      <w:bookmarkEnd w:id="1901"/>
      <w:bookmarkEnd w:id="1902"/>
      <w:bookmarkEnd w:id="1903"/>
      <w:r>
        <w:rPr>
          <w:rFonts w:hint="cs"/>
          <w:rtl/>
        </w:rPr>
        <w:t xml:space="preserve">מהפעם </w:t>
      </w:r>
      <w:bookmarkStart w:id="1904" w:name="_ETM_Q1_1651656"/>
      <w:bookmarkEnd w:id="1904"/>
      <w:r>
        <w:rPr>
          <w:rFonts w:hint="cs"/>
          <w:rtl/>
        </w:rPr>
        <w:t>הקודמת נותר לנו</w:t>
      </w:r>
      <w:bookmarkStart w:id="1905" w:name="_ETM_Q1_1650906"/>
      <w:bookmarkStart w:id="1906" w:name="_ETM_Q1_1648156"/>
      <w:bookmarkEnd w:id="1905"/>
      <w:bookmarkEnd w:id="1906"/>
      <w:r>
        <w:rPr>
          <w:rFonts w:hint="cs"/>
          <w:rtl/>
        </w:rPr>
        <w:t xml:space="preserve"> "הסתייעות במי שאינו </w:t>
      </w:r>
      <w:bookmarkStart w:id="1907" w:name="_ETM_Q1_1653406"/>
      <w:bookmarkEnd w:id="1907"/>
      <w:r>
        <w:rPr>
          <w:rFonts w:hint="cs"/>
          <w:rtl/>
        </w:rPr>
        <w:t>עובד ה</w:t>
      </w:r>
      <w:bookmarkStart w:id="1908" w:name="_ETM_Q1_1645406"/>
      <w:bookmarkStart w:id="1909" w:name="_ETM_Q1_1614652"/>
      <w:bookmarkEnd w:id="1908"/>
      <w:bookmarkEnd w:id="1909"/>
      <w:r>
        <w:rPr>
          <w:rFonts w:hint="cs"/>
          <w:rtl/>
        </w:rPr>
        <w:t>מדינה לשם פיקוח רוחב". שיני</w:t>
      </w:r>
      <w:bookmarkStart w:id="1910" w:name="_ETM_Q1_1655406"/>
      <w:bookmarkEnd w:id="1910"/>
      <w:r>
        <w:rPr>
          <w:rFonts w:hint="cs"/>
          <w:rtl/>
        </w:rPr>
        <w:t>נו את ה</w:t>
      </w:r>
      <w:bookmarkStart w:id="1911" w:name="_ETM_Q1_1656905"/>
      <w:bookmarkEnd w:id="1911"/>
      <w:r>
        <w:rPr>
          <w:rFonts w:hint="cs"/>
          <w:rtl/>
        </w:rPr>
        <w:t xml:space="preserve">דברים קצת מבחינת ניסוח אבל </w:t>
      </w:r>
      <w:bookmarkStart w:id="1912" w:name="_ETM_Q1_1663655"/>
      <w:bookmarkEnd w:id="1912"/>
      <w:r>
        <w:rPr>
          <w:rFonts w:hint="cs"/>
          <w:rtl/>
        </w:rPr>
        <w:t>נשאר לנו סעיף קט</w:t>
      </w:r>
      <w:bookmarkStart w:id="1913" w:name="_ETM_Q1_1665405"/>
      <w:bookmarkStart w:id="1914" w:name="_ETM_Q1_1662655"/>
      <w:bookmarkEnd w:id="1913"/>
      <w:bookmarkEnd w:id="1914"/>
      <w:r>
        <w:rPr>
          <w:rFonts w:hint="cs"/>
          <w:rtl/>
        </w:rPr>
        <w:t xml:space="preserve">ן (ג) שזה </w:t>
      </w:r>
      <w:bookmarkStart w:id="1915" w:name="_ETM_Q1_1668156"/>
      <w:bookmarkStart w:id="1916" w:name="_ETM_Q1_1668406"/>
      <w:bookmarkStart w:id="1917" w:name="_ETM_Q1_1665906"/>
      <w:bookmarkStart w:id="1918" w:name="_ETM_Q1_1663155"/>
      <w:bookmarkStart w:id="1919" w:name="_ETM_Q1_1660405"/>
      <w:bookmarkEnd w:id="1915"/>
      <w:bookmarkEnd w:id="1916"/>
      <w:bookmarkEnd w:id="1917"/>
      <w:bookmarkEnd w:id="1918"/>
      <w:bookmarkEnd w:id="1919"/>
      <w:r>
        <w:rPr>
          <w:rFonts w:hint="cs"/>
          <w:rtl/>
        </w:rPr>
        <w:t>"על</w:t>
      </w:r>
      <w:bookmarkStart w:id="1920" w:name="_ETM_Q1_1660906"/>
      <w:bookmarkEnd w:id="1920"/>
      <w:r>
        <w:rPr>
          <w:rFonts w:hint="cs"/>
          <w:rtl/>
        </w:rPr>
        <w:t xml:space="preserve"> גורם מסייע יחולו הוראות סעיפים קטנים </w:t>
      </w:r>
      <w:bookmarkStart w:id="1921" w:name="_ETM_Q1_1669906"/>
      <w:bookmarkStart w:id="1922" w:name="_ETM_Q1_1667151"/>
      <w:bookmarkEnd w:id="1921"/>
      <w:bookmarkEnd w:id="1922"/>
      <w:r>
        <w:rPr>
          <w:rFonts w:hint="cs"/>
          <w:rtl/>
        </w:rPr>
        <w:t xml:space="preserve">- - - בשינויים המחויבים". </w:t>
      </w:r>
    </w:p>
    <w:p w14:paraId="54F43F00" w14:textId="77777777" w:rsidR="00CD6442" w:rsidRDefault="00CD6442" w:rsidP="00CD6442">
      <w:pPr>
        <w:rPr>
          <w:rtl/>
        </w:rPr>
      </w:pPr>
      <w:bookmarkStart w:id="1923" w:name="_ETM_Q1_1669654"/>
      <w:bookmarkEnd w:id="1923"/>
    </w:p>
    <w:p w14:paraId="5E05E4DC" w14:textId="415A851C" w:rsidR="00CD6442" w:rsidRDefault="00CD6442" w:rsidP="00110DC8">
      <w:pPr>
        <w:rPr>
          <w:rtl/>
        </w:rPr>
      </w:pPr>
      <w:r>
        <w:rPr>
          <w:rFonts w:hint="cs"/>
          <w:rtl/>
        </w:rPr>
        <w:t xml:space="preserve">אותם סעיפים </w:t>
      </w:r>
      <w:bookmarkStart w:id="1924" w:name="_ETM_Q1_1676655"/>
      <w:bookmarkEnd w:id="1924"/>
      <w:r>
        <w:rPr>
          <w:rFonts w:hint="cs"/>
          <w:rtl/>
        </w:rPr>
        <w:t xml:space="preserve">שהקראנו </w:t>
      </w:r>
      <w:bookmarkStart w:id="1925" w:name="_ETM_Q1_1675404"/>
      <w:bookmarkEnd w:id="1925"/>
      <w:r>
        <w:rPr>
          <w:rFonts w:hint="cs"/>
          <w:rtl/>
        </w:rPr>
        <w:t xml:space="preserve">עכשיו לגבי המומחה </w:t>
      </w:r>
      <w:bookmarkStart w:id="1926" w:name="_ETM_Q1_1678404"/>
      <w:bookmarkEnd w:id="1926"/>
      <w:r>
        <w:rPr>
          <w:rFonts w:hint="cs"/>
          <w:rtl/>
        </w:rPr>
        <w:t xml:space="preserve">החיצוני, יחולו גם לעניין אותו מפקח </w:t>
      </w:r>
      <w:bookmarkStart w:id="1927" w:name="_ETM_Q1_1685153"/>
      <w:bookmarkEnd w:id="1927"/>
      <w:r w:rsidR="00110DC8">
        <w:rPr>
          <w:rFonts w:hint="cs"/>
          <w:rtl/>
        </w:rPr>
        <w:t>ר</w:t>
      </w:r>
      <w:bookmarkStart w:id="1928" w:name="_ETM_Q1_1626903"/>
      <w:bookmarkStart w:id="1929" w:name="_ETM_Q1_1630151"/>
      <w:bookmarkStart w:id="1930" w:name="_ETM_Q1_1633403"/>
      <w:bookmarkStart w:id="1931" w:name="_ETM_Q1_1636653"/>
      <w:bookmarkStart w:id="1932" w:name="_ETM_Q1_1640403"/>
      <w:bookmarkStart w:id="1933" w:name="_ETM_Q1_1646403"/>
      <w:bookmarkStart w:id="1934" w:name="_ETM_Q1_1650152"/>
      <w:bookmarkStart w:id="1935" w:name="_ETM_Q1_1653901"/>
      <w:bookmarkStart w:id="1936" w:name="_ETM_Q1_1661653"/>
      <w:bookmarkStart w:id="1937" w:name="_ETM_Q1_1669903"/>
      <w:bookmarkStart w:id="1938" w:name="_ETM_Q1_1683652"/>
      <w:bookmarkEnd w:id="1928"/>
      <w:bookmarkEnd w:id="1929"/>
      <w:bookmarkEnd w:id="1930"/>
      <w:bookmarkEnd w:id="1931"/>
      <w:bookmarkEnd w:id="1932"/>
      <w:bookmarkEnd w:id="1933"/>
      <w:bookmarkEnd w:id="1934"/>
      <w:bookmarkEnd w:id="1935"/>
      <w:bookmarkEnd w:id="1936"/>
      <w:bookmarkEnd w:id="1937"/>
      <w:bookmarkEnd w:id="1938"/>
      <w:r>
        <w:rPr>
          <w:rFonts w:hint="cs"/>
          <w:rtl/>
        </w:rPr>
        <w:t>וחב</w:t>
      </w:r>
      <w:bookmarkStart w:id="1939" w:name="_ETM_Q1_1682153"/>
      <w:bookmarkStart w:id="1940" w:name="_ETM_Q1_1688405"/>
      <w:bookmarkEnd w:id="1939"/>
      <w:bookmarkEnd w:id="1940"/>
      <w:r w:rsidR="00110DC8">
        <w:rPr>
          <w:rFonts w:hint="cs"/>
          <w:rtl/>
        </w:rPr>
        <w:t>.</w:t>
      </w:r>
    </w:p>
    <w:p w14:paraId="6B3581C8" w14:textId="77777777" w:rsidR="00CD6442" w:rsidRDefault="00CD6442" w:rsidP="00CD6442">
      <w:pPr>
        <w:rPr>
          <w:rtl/>
        </w:rPr>
      </w:pPr>
    </w:p>
    <w:p w14:paraId="4404CB42" w14:textId="7CB0A98F" w:rsidR="00CD6442" w:rsidRDefault="00CD6442" w:rsidP="00CD6442">
      <w:pPr>
        <w:pStyle w:val="af6"/>
        <w:keepNext/>
        <w:rPr>
          <w:rtl/>
        </w:rPr>
      </w:pPr>
      <w:bookmarkStart w:id="1941" w:name="ET_yor_6157_110"/>
      <w:r w:rsidRPr="00CD6442">
        <w:rPr>
          <w:rStyle w:val="TagStyle"/>
          <w:rtl/>
        </w:rPr>
        <w:t xml:space="preserve"> &lt;&lt; יור &gt;&gt; </w:t>
      </w:r>
      <w:r>
        <w:rPr>
          <w:rtl/>
        </w:rPr>
        <w:t>היו"ר שמחה רוטמן:</w:t>
      </w:r>
      <w:r w:rsidRPr="00CD6442">
        <w:rPr>
          <w:rStyle w:val="TagStyle"/>
          <w:rtl/>
        </w:rPr>
        <w:t xml:space="preserve"> &lt;&lt; יור &gt;&gt;</w:t>
      </w:r>
      <w:r>
        <w:rPr>
          <w:rtl/>
        </w:rPr>
        <w:t xml:space="preserve">   </w:t>
      </w:r>
      <w:bookmarkEnd w:id="1941"/>
    </w:p>
    <w:p w14:paraId="3A839F90" w14:textId="77777777" w:rsidR="00CD6442" w:rsidRDefault="00CD6442" w:rsidP="00CD6442">
      <w:pPr>
        <w:pStyle w:val="KeepWithNext"/>
        <w:rPr>
          <w:rtl/>
        </w:rPr>
      </w:pPr>
    </w:p>
    <w:p w14:paraId="3DB223D3" w14:textId="49D41166" w:rsidR="00CD6442" w:rsidRDefault="00CD6442" w:rsidP="00CD6442">
      <w:pPr>
        <w:rPr>
          <w:rtl/>
        </w:rPr>
      </w:pPr>
      <w:r>
        <w:rPr>
          <w:rFonts w:hint="cs"/>
          <w:rtl/>
        </w:rPr>
        <w:t xml:space="preserve">אני רק אומר שבשנייה שהפיקוח הוא פיקוח רוחב </w:t>
      </w:r>
      <w:bookmarkStart w:id="1942" w:name="_ETM_Q1_1692652"/>
      <w:bookmarkEnd w:id="1942"/>
      <w:r>
        <w:rPr>
          <w:rFonts w:hint="cs"/>
          <w:rtl/>
        </w:rPr>
        <w:t>רוחבי למדינה אז למי אין - - - מחר הם י</w:t>
      </w:r>
      <w:bookmarkStart w:id="1943" w:name="_ETM_Q1_1697152"/>
      <w:bookmarkStart w:id="1944" w:name="_ETM_Q1_1695402"/>
      <w:bookmarkStart w:id="1945" w:name="_ETM_Q1_1694402"/>
      <w:bookmarkEnd w:id="1943"/>
      <w:bookmarkEnd w:id="1944"/>
      <w:bookmarkEnd w:id="1945"/>
      <w:r>
        <w:rPr>
          <w:rFonts w:hint="cs"/>
          <w:rtl/>
        </w:rPr>
        <w:t>עשו פיקוח רוחב על מגזר עורכי</w:t>
      </w:r>
      <w:bookmarkStart w:id="1946" w:name="_ETM_Q1_1696902"/>
      <w:bookmarkStart w:id="1947" w:name="_ETM_Q1_1694153"/>
      <w:bookmarkEnd w:id="1946"/>
      <w:bookmarkEnd w:id="1947"/>
      <w:r>
        <w:rPr>
          <w:rFonts w:hint="cs"/>
          <w:rtl/>
        </w:rPr>
        <w:t xml:space="preserve"> דין או רואי </w:t>
      </w:r>
      <w:bookmarkStart w:id="1948" w:name="_ETM_Q1_1698653"/>
      <w:bookmarkEnd w:id="1948"/>
      <w:r>
        <w:rPr>
          <w:rFonts w:hint="cs"/>
          <w:rtl/>
        </w:rPr>
        <w:t>חשבון. למי אין מישהו שבכל</w:t>
      </w:r>
      <w:bookmarkStart w:id="1949" w:name="_ETM_Q1_1701403"/>
      <w:bookmarkEnd w:id="1949"/>
      <w:r>
        <w:rPr>
          <w:rFonts w:hint="cs"/>
          <w:rtl/>
        </w:rPr>
        <w:t xml:space="preserve"> ההגדרה הזאת של קרוב או </w:t>
      </w:r>
      <w:bookmarkStart w:id="1950" w:name="_ETM_Q1_1704655"/>
      <w:bookmarkEnd w:id="1950"/>
      <w:r>
        <w:rPr>
          <w:rFonts w:hint="cs"/>
          <w:rtl/>
        </w:rPr>
        <w:t>משהו שהוא</w:t>
      </w:r>
      <w:bookmarkStart w:id="1951" w:name="_ETM_Q1_1703154"/>
      <w:bookmarkStart w:id="1952" w:name="_ETM_Q1_1706404"/>
      <w:bookmarkEnd w:id="1951"/>
      <w:bookmarkEnd w:id="1952"/>
      <w:r>
        <w:rPr>
          <w:rFonts w:hint="cs"/>
          <w:rtl/>
        </w:rPr>
        <w:t xml:space="preserve"> עורך דין, רואה חשבון או איש היי</w:t>
      </w:r>
      <w:bookmarkStart w:id="1953" w:name="_ETM_Q1_1709654"/>
      <w:bookmarkEnd w:id="1953"/>
      <w:r>
        <w:rPr>
          <w:rFonts w:hint="cs"/>
          <w:rtl/>
        </w:rPr>
        <w:t xml:space="preserve">טק? זה </w:t>
      </w:r>
      <w:bookmarkStart w:id="1954" w:name="_ETM_Q1_1710905"/>
      <w:bookmarkEnd w:id="1954"/>
      <w:r>
        <w:rPr>
          <w:rFonts w:hint="cs"/>
          <w:rtl/>
        </w:rPr>
        <w:t>כולם</w:t>
      </w:r>
      <w:bookmarkStart w:id="1955" w:name="_ETM_Q1_1710405"/>
      <w:bookmarkStart w:id="1956" w:name="_ETM_Q1_1707906"/>
      <w:bookmarkEnd w:id="1955"/>
      <w:bookmarkEnd w:id="1956"/>
      <w:r>
        <w:rPr>
          <w:rFonts w:hint="cs"/>
          <w:rtl/>
        </w:rPr>
        <w:t xml:space="preserve"> בהגדרות המאוד רחבות האלה. </w:t>
      </w:r>
      <w:bookmarkStart w:id="1957" w:name="_ETM_Q1_1713156"/>
      <w:bookmarkStart w:id="1958" w:name="_ETM_Q1_1712905"/>
      <w:bookmarkStart w:id="1959" w:name="_ETM_Q1_1714906"/>
      <w:bookmarkStart w:id="1960" w:name="_ETM_Q1_1713151"/>
      <w:bookmarkEnd w:id="1957"/>
      <w:bookmarkEnd w:id="1958"/>
      <w:bookmarkEnd w:id="1959"/>
      <w:bookmarkEnd w:id="1960"/>
    </w:p>
    <w:p w14:paraId="7F168525" w14:textId="77777777" w:rsidR="00CD6442" w:rsidRDefault="00CD6442" w:rsidP="00CD6442">
      <w:pPr>
        <w:rPr>
          <w:rtl/>
        </w:rPr>
      </w:pPr>
      <w:bookmarkStart w:id="1961" w:name="_ETM_Q1_1713906"/>
      <w:bookmarkStart w:id="1962" w:name="_ETM_Q1_1714401"/>
      <w:bookmarkEnd w:id="1961"/>
      <w:bookmarkEnd w:id="1962"/>
    </w:p>
    <w:p w14:paraId="68B97E5E" w14:textId="2E495298" w:rsidR="00CD6442" w:rsidRPr="00CD6442" w:rsidRDefault="00CD6442" w:rsidP="00CD6442">
      <w:pPr>
        <w:pStyle w:val="a4"/>
        <w:keepNext/>
        <w:rPr>
          <w:rtl/>
        </w:rPr>
      </w:pPr>
      <w:bookmarkStart w:id="1963" w:name="ET_speaker_עמית_יוסוב_עמיר_112"/>
      <w:r w:rsidRPr="00CD6442">
        <w:rPr>
          <w:rStyle w:val="TagStyle"/>
          <w:rtl/>
        </w:rPr>
        <w:t xml:space="preserve"> &lt;&lt; דובר &gt;&gt; </w:t>
      </w:r>
      <w:r>
        <w:rPr>
          <w:rtl/>
        </w:rPr>
        <w:t>עמית יוסוב עמיר:</w:t>
      </w:r>
      <w:r w:rsidRPr="00CD6442">
        <w:rPr>
          <w:rStyle w:val="TagStyle"/>
          <w:rtl/>
        </w:rPr>
        <w:t xml:space="preserve"> &lt;&lt; דובר &gt;&gt;</w:t>
      </w:r>
      <w:r>
        <w:rPr>
          <w:rtl/>
        </w:rPr>
        <w:t xml:space="preserve">   </w:t>
      </w:r>
      <w:bookmarkEnd w:id="1963"/>
    </w:p>
    <w:p w14:paraId="03328575" w14:textId="77777777" w:rsidR="00CD6442" w:rsidRDefault="00CD6442" w:rsidP="00CD6442">
      <w:pPr>
        <w:pStyle w:val="KeepWithNext"/>
        <w:rPr>
          <w:rtl/>
        </w:rPr>
      </w:pPr>
      <w:bookmarkStart w:id="1964" w:name="_ETM_Q1_1712904"/>
      <w:bookmarkEnd w:id="1964"/>
    </w:p>
    <w:p w14:paraId="2978C96B" w14:textId="75A14DAF" w:rsidR="00CD6442" w:rsidRPr="00CD6442" w:rsidRDefault="00CD6442" w:rsidP="00A7110A">
      <w:pPr>
        <w:rPr>
          <w:rtl/>
        </w:rPr>
      </w:pPr>
      <w:r>
        <w:rPr>
          <w:rFonts w:hint="cs"/>
          <w:rtl/>
        </w:rPr>
        <w:t>הציגו פה נתונים</w:t>
      </w:r>
      <w:bookmarkStart w:id="1965" w:name="_ETM_Q1_1715654"/>
      <w:bookmarkEnd w:id="1965"/>
      <w:r>
        <w:rPr>
          <w:rFonts w:hint="cs"/>
          <w:rtl/>
        </w:rPr>
        <w:t>.</w:t>
      </w:r>
      <w:bookmarkStart w:id="1966" w:name="_ETM_Q1_1718154"/>
      <w:bookmarkStart w:id="1967" w:name="_ETM_Q1_1718405"/>
      <w:bookmarkEnd w:id="1966"/>
      <w:bookmarkEnd w:id="1967"/>
    </w:p>
    <w:p w14:paraId="23FBE8E8" w14:textId="77777777" w:rsidR="00A7110A" w:rsidRDefault="00A7110A" w:rsidP="00A7110A">
      <w:pPr>
        <w:ind w:firstLine="0"/>
        <w:rPr>
          <w:rStyle w:val="TagStyle"/>
          <w:rFonts w:ascii="David" w:hAnsi="David"/>
          <w:u w:val="single"/>
          <w:rtl/>
          <w:lang w:eastAsia="he-IL"/>
        </w:rPr>
      </w:pPr>
      <w:bookmarkStart w:id="1968" w:name="_ETM_Q1_1714656"/>
      <w:bookmarkStart w:id="1969" w:name="_ETM_Q1_1723154"/>
      <w:bookmarkEnd w:id="1968"/>
      <w:bookmarkEnd w:id="1969"/>
    </w:p>
    <w:p w14:paraId="4AEB4801" w14:textId="0B401286" w:rsidR="00A7110A" w:rsidRPr="00A7110A" w:rsidRDefault="00A7110A" w:rsidP="00A7110A">
      <w:pPr>
        <w:pStyle w:val="a4"/>
        <w:keepNext/>
        <w:rPr>
          <w:rtl/>
        </w:rPr>
      </w:pPr>
      <w:bookmarkStart w:id="1970" w:name="ET_speaker_ראובן_אידלמן_138"/>
      <w:r w:rsidRPr="00A7110A">
        <w:rPr>
          <w:rStyle w:val="TagStyle"/>
          <w:rtl/>
        </w:rPr>
        <w:t xml:space="preserve"> &lt;&lt; דובר &gt;&gt; </w:t>
      </w:r>
      <w:r>
        <w:rPr>
          <w:rtl/>
        </w:rPr>
        <w:t>ראובן אידלמן:</w:t>
      </w:r>
      <w:r w:rsidRPr="00A7110A">
        <w:rPr>
          <w:rStyle w:val="TagStyle"/>
          <w:rtl/>
        </w:rPr>
        <w:t xml:space="preserve"> &lt;&lt; דובר &gt;&gt;</w:t>
      </w:r>
      <w:r>
        <w:rPr>
          <w:rtl/>
        </w:rPr>
        <w:t xml:space="preserve">   </w:t>
      </w:r>
      <w:bookmarkStart w:id="1971" w:name="_ETM_Q1_1726654"/>
      <w:bookmarkStart w:id="1972" w:name="_ETM_Q1_1726904"/>
      <w:bookmarkEnd w:id="1970"/>
      <w:bookmarkEnd w:id="1971"/>
      <w:bookmarkEnd w:id="1972"/>
    </w:p>
    <w:p w14:paraId="7A936B0B" w14:textId="77777777" w:rsidR="00A7110A" w:rsidRPr="00CD6442" w:rsidRDefault="00A7110A" w:rsidP="00A7110A">
      <w:pPr>
        <w:pStyle w:val="KeepWithNext"/>
        <w:rPr>
          <w:rtl/>
        </w:rPr>
      </w:pPr>
    </w:p>
    <w:p w14:paraId="0B9C200F" w14:textId="690BD6E7" w:rsidR="00CD6442" w:rsidRDefault="00CD6442" w:rsidP="00CD6442">
      <w:pPr>
        <w:rPr>
          <w:rtl/>
        </w:rPr>
      </w:pPr>
      <w:bookmarkStart w:id="1973" w:name="_ETM_Q1_1673902"/>
      <w:bookmarkStart w:id="1974" w:name="_ETM_Q1_1675903"/>
      <w:bookmarkStart w:id="1975" w:name="_ETM_Q1_1716154"/>
      <w:bookmarkEnd w:id="1973"/>
      <w:bookmarkEnd w:id="1974"/>
      <w:bookmarkEnd w:id="1975"/>
      <w:r>
        <w:rPr>
          <w:rFonts w:hint="cs"/>
          <w:rtl/>
        </w:rPr>
        <w:t>למזלנו</w:t>
      </w:r>
      <w:bookmarkStart w:id="1976" w:name="_ETM_Q1_1716404"/>
      <w:bookmarkEnd w:id="1976"/>
      <w:r>
        <w:rPr>
          <w:rFonts w:hint="cs"/>
          <w:rtl/>
        </w:rPr>
        <w:t>, יש מגבלות תקציב אז זאת עדיין</w:t>
      </w:r>
      <w:bookmarkStart w:id="1977" w:name="_ETM_Q1_1720155"/>
      <w:bookmarkEnd w:id="1977"/>
      <w:r>
        <w:rPr>
          <w:rFonts w:hint="cs"/>
          <w:rtl/>
        </w:rPr>
        <w:t xml:space="preserve"> תה</w:t>
      </w:r>
      <w:bookmarkStart w:id="1978" w:name="_ETM_Q1_1720405"/>
      <w:bookmarkEnd w:id="1978"/>
      <w:r>
        <w:rPr>
          <w:rFonts w:hint="cs"/>
          <w:rtl/>
        </w:rPr>
        <w:t>יה רשימה</w:t>
      </w:r>
      <w:bookmarkStart w:id="1979" w:name="_ETM_Q1_1719655"/>
      <w:bookmarkEnd w:id="1979"/>
      <w:r>
        <w:rPr>
          <w:rFonts w:hint="cs"/>
          <w:rtl/>
        </w:rPr>
        <w:t xml:space="preserve"> של גופים. זה יכול</w:t>
      </w:r>
      <w:bookmarkStart w:id="1980" w:name="_ETM_Q1_1722655"/>
      <w:bookmarkEnd w:id="1980"/>
      <w:r>
        <w:rPr>
          <w:rFonts w:hint="cs"/>
          <w:rtl/>
        </w:rPr>
        <w:t xml:space="preserve"> להיות 80</w:t>
      </w:r>
      <w:bookmarkStart w:id="1981" w:name="_ETM_Q1_1723405"/>
      <w:bookmarkEnd w:id="1981"/>
      <w:r>
        <w:rPr>
          <w:rFonts w:hint="cs"/>
          <w:rtl/>
        </w:rPr>
        <w:t xml:space="preserve"> משרדי רואי חשבון א</w:t>
      </w:r>
      <w:bookmarkStart w:id="1982" w:name="_ETM_Q1_1724655"/>
      <w:bookmarkEnd w:id="1982"/>
      <w:r>
        <w:rPr>
          <w:rFonts w:hint="cs"/>
          <w:rtl/>
        </w:rPr>
        <w:t xml:space="preserve">ו משרדי עורכי דין, זה לא יהיה </w:t>
      </w:r>
      <w:r w:rsidR="00810A1F">
        <w:rPr>
          <w:rFonts w:hint="cs"/>
          <w:rtl/>
        </w:rPr>
        <w:t>1,000</w:t>
      </w:r>
      <w:r>
        <w:rPr>
          <w:rFonts w:hint="cs"/>
          <w:rtl/>
        </w:rPr>
        <w:t xml:space="preserve">. </w:t>
      </w:r>
      <w:bookmarkStart w:id="1983" w:name="_ETM_Q1_1730155"/>
      <w:bookmarkStart w:id="1984" w:name="_ETM_Q1_1727405"/>
      <w:bookmarkStart w:id="1985" w:name="_ETM_Q1_1730905"/>
      <w:bookmarkEnd w:id="1983"/>
      <w:bookmarkEnd w:id="1984"/>
      <w:bookmarkEnd w:id="1985"/>
    </w:p>
    <w:p w14:paraId="02F98D86" w14:textId="77777777" w:rsidR="00CD6442" w:rsidRDefault="00CD6442" w:rsidP="00CD6442">
      <w:pPr>
        <w:rPr>
          <w:rtl/>
        </w:rPr>
      </w:pPr>
      <w:bookmarkStart w:id="1986" w:name="_ETM_Q1_1731655"/>
      <w:bookmarkStart w:id="1987" w:name="_ETM_Q1_1731905"/>
      <w:bookmarkEnd w:id="1986"/>
      <w:bookmarkEnd w:id="1987"/>
    </w:p>
    <w:p w14:paraId="18C877D0" w14:textId="0BAC3092" w:rsidR="00CD6442" w:rsidRDefault="00CD6442" w:rsidP="00CD6442">
      <w:pPr>
        <w:pStyle w:val="af6"/>
        <w:keepNext/>
        <w:rPr>
          <w:rtl/>
        </w:rPr>
      </w:pPr>
      <w:bookmarkStart w:id="1988" w:name="ET_yor_6157_113"/>
      <w:r w:rsidRPr="00CD6442">
        <w:rPr>
          <w:rStyle w:val="TagStyle"/>
          <w:rtl/>
        </w:rPr>
        <w:t xml:space="preserve"> &lt;&lt; יור &gt;&gt; </w:t>
      </w:r>
      <w:r>
        <w:rPr>
          <w:rtl/>
        </w:rPr>
        <w:t>היו"ר שמחה רוטמן:</w:t>
      </w:r>
      <w:r w:rsidRPr="00CD6442">
        <w:rPr>
          <w:rStyle w:val="TagStyle"/>
          <w:rtl/>
        </w:rPr>
        <w:t xml:space="preserve"> &lt;&lt; יור &gt;&gt;</w:t>
      </w:r>
      <w:r>
        <w:rPr>
          <w:rtl/>
        </w:rPr>
        <w:t xml:space="preserve">   </w:t>
      </w:r>
      <w:bookmarkEnd w:id="1988"/>
    </w:p>
    <w:p w14:paraId="3DA0490D" w14:textId="77777777" w:rsidR="00CD6442" w:rsidRDefault="00CD6442" w:rsidP="00CD6442">
      <w:pPr>
        <w:pStyle w:val="KeepWithNext"/>
        <w:rPr>
          <w:rtl/>
        </w:rPr>
      </w:pPr>
    </w:p>
    <w:p w14:paraId="7E20E93B" w14:textId="2C56BA65" w:rsidR="00CD6442" w:rsidRDefault="00CD6442" w:rsidP="00CD6442">
      <w:pPr>
        <w:rPr>
          <w:rtl/>
        </w:rPr>
      </w:pPr>
      <w:bookmarkStart w:id="1989" w:name="_ETM_Q1_1732656"/>
      <w:bookmarkEnd w:id="1989"/>
      <w:r>
        <w:rPr>
          <w:rFonts w:hint="cs"/>
          <w:rtl/>
        </w:rPr>
        <w:t>בסדר</w:t>
      </w:r>
      <w:bookmarkStart w:id="1990" w:name="_ETM_Q1_1731406"/>
      <w:bookmarkEnd w:id="1990"/>
      <w:r>
        <w:rPr>
          <w:rFonts w:hint="cs"/>
          <w:rtl/>
        </w:rPr>
        <w:t xml:space="preserve">, אבל בפיקוח רוחב אנחנו לא נכנסים לקישקעס </w:t>
      </w:r>
      <w:bookmarkStart w:id="1991" w:name="_ETM_Q1_1735656"/>
      <w:bookmarkStart w:id="1992" w:name="_ETM_Q1_1732902"/>
      <w:bookmarkEnd w:id="1991"/>
      <w:bookmarkEnd w:id="1992"/>
      <w:r>
        <w:rPr>
          <w:rFonts w:hint="cs"/>
          <w:rtl/>
        </w:rPr>
        <w:t xml:space="preserve">של העסק ומאגר המידע שלו באותה רמה של מומחה חיצוני ולכן, </w:t>
      </w:r>
      <w:bookmarkStart w:id="1993" w:name="_ETM_Q1_1741402"/>
      <w:bookmarkEnd w:id="1993"/>
      <w:r>
        <w:rPr>
          <w:rFonts w:hint="cs"/>
          <w:rtl/>
        </w:rPr>
        <w:t>להחיל את זה באותה רמה זה נראה קצת מרחיק</w:t>
      </w:r>
      <w:bookmarkStart w:id="1994" w:name="_ETM_Q1_1743652"/>
      <w:bookmarkEnd w:id="1994"/>
      <w:r>
        <w:rPr>
          <w:rFonts w:hint="cs"/>
          <w:rtl/>
        </w:rPr>
        <w:t xml:space="preserve"> לכת.</w:t>
      </w:r>
    </w:p>
    <w:p w14:paraId="6CD31379" w14:textId="77777777" w:rsidR="00CD6442" w:rsidRDefault="00CD6442" w:rsidP="00CD6442">
      <w:pPr>
        <w:rPr>
          <w:rtl/>
        </w:rPr>
      </w:pPr>
      <w:bookmarkStart w:id="1995" w:name="_ETM_Q1_1745152"/>
      <w:bookmarkStart w:id="1996" w:name="_ETM_Q1_1746152"/>
      <w:bookmarkEnd w:id="1995"/>
      <w:bookmarkEnd w:id="1996"/>
    </w:p>
    <w:p w14:paraId="05B403B1" w14:textId="7DF024B0" w:rsidR="00CD6442" w:rsidRDefault="00CD6442" w:rsidP="00CD6442">
      <w:pPr>
        <w:pStyle w:val="a4"/>
        <w:keepNext/>
        <w:rPr>
          <w:rtl/>
        </w:rPr>
      </w:pPr>
      <w:bookmarkStart w:id="1997" w:name="ET_speaker_נעמה_מנחמי_114"/>
      <w:r w:rsidRPr="00CD6442">
        <w:rPr>
          <w:rStyle w:val="TagStyle"/>
          <w:rtl/>
        </w:rPr>
        <w:t xml:space="preserve"> &lt;&lt; דובר &gt;&gt; </w:t>
      </w:r>
      <w:r>
        <w:rPr>
          <w:rtl/>
        </w:rPr>
        <w:t>נעמה מנחמי:</w:t>
      </w:r>
      <w:r w:rsidRPr="00CD6442">
        <w:rPr>
          <w:rStyle w:val="TagStyle"/>
          <w:rtl/>
        </w:rPr>
        <w:t xml:space="preserve"> &lt;&lt; דובר &gt;&gt;</w:t>
      </w:r>
      <w:r>
        <w:rPr>
          <w:rtl/>
        </w:rPr>
        <w:t xml:space="preserve">   </w:t>
      </w:r>
      <w:bookmarkEnd w:id="1997"/>
    </w:p>
    <w:p w14:paraId="66B8C79F" w14:textId="77777777" w:rsidR="00CD6442" w:rsidRDefault="00CD6442" w:rsidP="00CD6442">
      <w:pPr>
        <w:pStyle w:val="KeepWithNext"/>
        <w:rPr>
          <w:rtl/>
        </w:rPr>
      </w:pPr>
    </w:p>
    <w:p w14:paraId="59E523E1" w14:textId="3630DBCB" w:rsidR="00CD6442" w:rsidRDefault="00CD6442" w:rsidP="00A7110A">
      <w:pPr>
        <w:rPr>
          <w:rtl/>
        </w:rPr>
      </w:pPr>
      <w:bookmarkStart w:id="1998" w:name="_ETM_Q1_1747902"/>
      <w:bookmarkEnd w:id="1998"/>
      <w:r>
        <w:rPr>
          <w:rFonts w:hint="cs"/>
          <w:rtl/>
        </w:rPr>
        <w:t xml:space="preserve">אבל </w:t>
      </w:r>
      <w:bookmarkStart w:id="1999" w:name="_ETM_Q1_1749902"/>
      <w:bookmarkEnd w:id="1999"/>
      <w:r>
        <w:rPr>
          <w:rFonts w:hint="cs"/>
          <w:rtl/>
        </w:rPr>
        <w:t>ניגוד עניינים</w:t>
      </w:r>
      <w:bookmarkStart w:id="2000" w:name="_ETM_Q1_1749402"/>
      <w:bookmarkEnd w:id="2000"/>
      <w:r>
        <w:rPr>
          <w:rFonts w:hint="cs"/>
          <w:rtl/>
        </w:rPr>
        <w:t xml:space="preserve"> - - -</w:t>
      </w:r>
      <w:bookmarkStart w:id="2001" w:name="_ETM_Q1_1750653"/>
      <w:bookmarkEnd w:id="2001"/>
    </w:p>
    <w:p w14:paraId="052BE2EF" w14:textId="77777777" w:rsidR="00A7110A" w:rsidRDefault="00A7110A" w:rsidP="00A7110A">
      <w:pPr>
        <w:rPr>
          <w:rtl/>
          <w:lang w:eastAsia="he-IL"/>
        </w:rPr>
      </w:pPr>
      <w:bookmarkStart w:id="2002" w:name="_ETM_Q1_1750901"/>
      <w:bookmarkStart w:id="2003" w:name="_ETM_Q1_1751151"/>
      <w:bookmarkStart w:id="2004" w:name="_ETM_Q1_1753656"/>
      <w:bookmarkEnd w:id="2002"/>
      <w:bookmarkEnd w:id="2003"/>
      <w:bookmarkEnd w:id="2004"/>
    </w:p>
    <w:p w14:paraId="6EF5CA29" w14:textId="5792CF8B" w:rsidR="00A7110A" w:rsidRPr="00A7110A" w:rsidRDefault="00A7110A" w:rsidP="00A7110A">
      <w:pPr>
        <w:pStyle w:val="a4"/>
        <w:keepNext/>
        <w:rPr>
          <w:rtl/>
        </w:rPr>
      </w:pPr>
      <w:bookmarkStart w:id="2005" w:name="ET_speaker_ראובן_אידלמן_137"/>
      <w:r w:rsidRPr="00A7110A">
        <w:rPr>
          <w:rStyle w:val="TagStyle"/>
          <w:rtl/>
        </w:rPr>
        <w:t xml:space="preserve"> &lt;&lt; דובר &gt;&gt; </w:t>
      </w:r>
      <w:r>
        <w:rPr>
          <w:rtl/>
        </w:rPr>
        <w:t>ראובן אידלמן:</w:t>
      </w:r>
      <w:r w:rsidRPr="00A7110A">
        <w:rPr>
          <w:rStyle w:val="TagStyle"/>
          <w:rtl/>
        </w:rPr>
        <w:t xml:space="preserve"> &lt;&lt; דובר &gt;&gt;</w:t>
      </w:r>
      <w:r>
        <w:rPr>
          <w:rtl/>
        </w:rPr>
        <w:t xml:space="preserve">   </w:t>
      </w:r>
      <w:bookmarkEnd w:id="2005"/>
    </w:p>
    <w:p w14:paraId="5C867991" w14:textId="77777777" w:rsidR="00CD6442" w:rsidRPr="00CD6442" w:rsidRDefault="00CD6442" w:rsidP="00CD6442">
      <w:pPr>
        <w:pStyle w:val="KeepWithNext"/>
        <w:rPr>
          <w:rtl/>
        </w:rPr>
      </w:pPr>
    </w:p>
    <w:p w14:paraId="318E94AB" w14:textId="1520C551" w:rsidR="00CD6442" w:rsidRDefault="00CD6442" w:rsidP="00CD6442">
      <w:pPr>
        <w:rPr>
          <w:rtl/>
        </w:rPr>
      </w:pPr>
      <w:bookmarkStart w:id="2006" w:name="_ETM_Q1_1674402"/>
      <w:bookmarkStart w:id="2007" w:name="_ETM_Q1_1674906"/>
      <w:bookmarkEnd w:id="2006"/>
      <w:bookmarkEnd w:id="2007"/>
      <w:r>
        <w:rPr>
          <w:rFonts w:hint="cs"/>
          <w:rtl/>
        </w:rPr>
        <w:t xml:space="preserve">אנחנו לא יזמנו את זה. </w:t>
      </w:r>
    </w:p>
    <w:p w14:paraId="7ADEC0E6" w14:textId="77777777" w:rsidR="00CD6442" w:rsidRDefault="00CD6442" w:rsidP="00CD6442">
      <w:pPr>
        <w:rPr>
          <w:rtl/>
        </w:rPr>
      </w:pPr>
      <w:bookmarkStart w:id="2008" w:name="_ETM_Q1_1745654"/>
      <w:bookmarkEnd w:id="2008"/>
    </w:p>
    <w:p w14:paraId="0F3A85FC" w14:textId="37936C1B" w:rsidR="00CD6442" w:rsidRDefault="00CD6442" w:rsidP="00CD6442">
      <w:pPr>
        <w:pStyle w:val="a4"/>
        <w:keepNext/>
        <w:rPr>
          <w:rtl/>
        </w:rPr>
      </w:pPr>
      <w:bookmarkStart w:id="2009" w:name="ET_speaker_נעמה_מנחמי_116"/>
      <w:r w:rsidRPr="00CD6442">
        <w:rPr>
          <w:rStyle w:val="TagStyle"/>
          <w:rtl/>
        </w:rPr>
        <w:t xml:space="preserve"> &lt;&lt; דובר &gt;&gt; </w:t>
      </w:r>
      <w:r>
        <w:rPr>
          <w:rtl/>
        </w:rPr>
        <w:t>נעמה מנחמי:</w:t>
      </w:r>
      <w:r w:rsidRPr="00CD6442">
        <w:rPr>
          <w:rStyle w:val="TagStyle"/>
          <w:rtl/>
        </w:rPr>
        <w:t xml:space="preserve"> &lt;&lt; דובר &gt;&gt;</w:t>
      </w:r>
      <w:r>
        <w:rPr>
          <w:rtl/>
        </w:rPr>
        <w:t xml:space="preserve">   </w:t>
      </w:r>
      <w:bookmarkEnd w:id="2009"/>
    </w:p>
    <w:p w14:paraId="0314B911" w14:textId="77777777" w:rsidR="00CD6442" w:rsidRDefault="00CD6442" w:rsidP="00CD6442">
      <w:pPr>
        <w:pStyle w:val="KeepWithNext"/>
        <w:rPr>
          <w:rtl/>
        </w:rPr>
      </w:pPr>
    </w:p>
    <w:p w14:paraId="07C052BA" w14:textId="3382B326" w:rsidR="00CD6442" w:rsidRDefault="00B81068" w:rsidP="00CD6442">
      <w:pPr>
        <w:rPr>
          <w:rtl/>
        </w:rPr>
      </w:pPr>
      <w:bookmarkStart w:id="2010" w:name="_ETM_Q1_1746653"/>
      <w:bookmarkStart w:id="2011" w:name="_ETM_Q1_1746904"/>
      <w:bookmarkEnd w:id="2010"/>
      <w:bookmarkEnd w:id="2011"/>
      <w:r>
        <w:rPr>
          <w:rFonts w:hint="cs"/>
          <w:rtl/>
        </w:rPr>
        <w:t xml:space="preserve">אם </w:t>
      </w:r>
      <w:bookmarkStart w:id="2012" w:name="_ETM_Q1_1753654"/>
      <w:bookmarkEnd w:id="2012"/>
      <w:r>
        <w:rPr>
          <w:rFonts w:hint="cs"/>
          <w:rtl/>
        </w:rPr>
        <w:t xml:space="preserve">נושא פיקוח </w:t>
      </w:r>
      <w:bookmarkStart w:id="2013" w:name="_ETM_Q1_1756154"/>
      <w:bookmarkStart w:id="2014" w:name="_ETM_Q1_1753404"/>
      <w:bookmarkEnd w:id="2013"/>
      <w:bookmarkEnd w:id="2014"/>
      <w:r>
        <w:rPr>
          <w:rFonts w:hint="cs"/>
          <w:rtl/>
        </w:rPr>
        <w:t xml:space="preserve">הרוחב הוא במשרד של אח או של מישהו שיש לו </w:t>
      </w:r>
      <w:bookmarkStart w:id="2015" w:name="_ETM_Q1_1760402"/>
      <w:bookmarkEnd w:id="2015"/>
      <w:r>
        <w:rPr>
          <w:rFonts w:hint="cs"/>
          <w:rtl/>
        </w:rPr>
        <w:t>- - -</w:t>
      </w:r>
      <w:bookmarkStart w:id="2016" w:name="_ETM_Q1_1758154"/>
      <w:bookmarkEnd w:id="2016"/>
    </w:p>
    <w:p w14:paraId="2C9A6903" w14:textId="77777777" w:rsidR="00B81068" w:rsidRDefault="00B81068" w:rsidP="00CD6442">
      <w:pPr>
        <w:rPr>
          <w:rtl/>
        </w:rPr>
      </w:pPr>
      <w:bookmarkStart w:id="2017" w:name="_ETM_Q1_1758404"/>
      <w:bookmarkStart w:id="2018" w:name="_ETM_Q1_1758654"/>
      <w:bookmarkEnd w:id="2017"/>
      <w:bookmarkEnd w:id="2018"/>
    </w:p>
    <w:p w14:paraId="5B9ED330" w14:textId="0A0E0BFE" w:rsidR="00B81068" w:rsidRDefault="00B81068" w:rsidP="00B81068">
      <w:pPr>
        <w:pStyle w:val="af6"/>
        <w:keepNext/>
        <w:rPr>
          <w:rtl/>
        </w:rPr>
      </w:pPr>
      <w:bookmarkStart w:id="2019" w:name="ET_yor_6157_117"/>
      <w:r w:rsidRPr="00B81068">
        <w:rPr>
          <w:rStyle w:val="TagStyle"/>
          <w:rtl/>
        </w:rPr>
        <w:t xml:space="preserve"> &lt;&lt; יור &gt;&gt; </w:t>
      </w:r>
      <w:r>
        <w:rPr>
          <w:rtl/>
        </w:rPr>
        <w:t>היו"ר שמחה רוטמן:</w:t>
      </w:r>
      <w:r w:rsidRPr="00B81068">
        <w:rPr>
          <w:rStyle w:val="TagStyle"/>
          <w:rtl/>
        </w:rPr>
        <w:t xml:space="preserve"> &lt;&lt; יור &gt;&gt;</w:t>
      </w:r>
      <w:r>
        <w:rPr>
          <w:rtl/>
        </w:rPr>
        <w:t xml:space="preserve">   </w:t>
      </w:r>
      <w:bookmarkEnd w:id="2019"/>
    </w:p>
    <w:p w14:paraId="33F03880" w14:textId="77777777" w:rsidR="00B81068" w:rsidRDefault="00B81068" w:rsidP="00B81068">
      <w:pPr>
        <w:pStyle w:val="KeepWithNext"/>
        <w:rPr>
          <w:rtl/>
        </w:rPr>
      </w:pPr>
    </w:p>
    <w:p w14:paraId="12237472" w14:textId="453BC96D" w:rsidR="00B81068" w:rsidRDefault="00B81068" w:rsidP="00B81068">
      <w:pPr>
        <w:rPr>
          <w:rtl/>
        </w:rPr>
      </w:pPr>
      <w:bookmarkStart w:id="2020" w:name="_ETM_Q1_1759654"/>
      <w:bookmarkEnd w:id="2020"/>
      <w:r>
        <w:rPr>
          <w:rFonts w:hint="cs"/>
          <w:rtl/>
        </w:rPr>
        <w:t>לא, אני מסכים א</w:t>
      </w:r>
      <w:bookmarkStart w:id="2021" w:name="_ETM_Q1_1760404"/>
      <w:bookmarkEnd w:id="2021"/>
      <w:r>
        <w:rPr>
          <w:rFonts w:hint="cs"/>
          <w:rtl/>
        </w:rPr>
        <w:t>בל בפיקוח רוחב השאלות הן שאלות מאוד נרחבות</w:t>
      </w:r>
      <w:bookmarkStart w:id="2022" w:name="_ETM_Q1_1765404"/>
      <w:bookmarkStart w:id="2023" w:name="_ETM_Q1_1762654"/>
      <w:bookmarkEnd w:id="2022"/>
      <w:bookmarkEnd w:id="2023"/>
      <w:r w:rsidR="00110DC8">
        <w:rPr>
          <w:rFonts w:hint="cs"/>
          <w:rtl/>
        </w:rPr>
        <w:t xml:space="preserve">. </w:t>
      </w:r>
      <w:bookmarkStart w:id="2024" w:name="_ETM_Q1_1764901"/>
      <w:bookmarkStart w:id="2025" w:name="_ETM_Q1_1776651"/>
      <w:bookmarkEnd w:id="2024"/>
      <w:bookmarkEnd w:id="2025"/>
      <w:r>
        <w:rPr>
          <w:rFonts w:hint="cs"/>
          <w:rtl/>
        </w:rPr>
        <w:t>אנחנו מאוד דאגנו מהמומחה החיצוני שבאמ</w:t>
      </w:r>
      <w:bookmarkStart w:id="2026" w:name="_ETM_Q1_1774654"/>
      <w:bookmarkEnd w:id="2026"/>
      <w:r>
        <w:rPr>
          <w:rFonts w:hint="cs"/>
          <w:rtl/>
        </w:rPr>
        <w:t>ת</w:t>
      </w:r>
      <w:bookmarkStart w:id="2027" w:name="_ETM_Q1_1772654"/>
      <w:bookmarkEnd w:id="2027"/>
      <w:r>
        <w:rPr>
          <w:rFonts w:hint="cs"/>
          <w:rtl/>
        </w:rPr>
        <w:t xml:space="preserve"> יש</w:t>
      </w:r>
      <w:bookmarkStart w:id="2028" w:name="_ETM_Q1_1772904"/>
      <w:bookmarkEnd w:id="2028"/>
      <w:r>
        <w:rPr>
          <w:rFonts w:hint="cs"/>
          <w:rtl/>
        </w:rPr>
        <w:t xml:space="preserve"> לו </w:t>
      </w:r>
      <w:bookmarkStart w:id="2029" w:name="_ETM_Q1_1626653"/>
      <w:bookmarkStart w:id="2030" w:name="_ETM_Q1_1630153"/>
      <w:bookmarkStart w:id="2031" w:name="_ETM_Q1_1633654"/>
      <w:bookmarkStart w:id="2032" w:name="_ETM_Q1_1637151"/>
      <w:bookmarkStart w:id="2033" w:name="_ETM_Q1_1640402"/>
      <w:bookmarkStart w:id="2034" w:name="_ETM_Q1_1644151"/>
      <w:bookmarkStart w:id="2035" w:name="_ETM_Q1_1647901"/>
      <w:bookmarkStart w:id="2036" w:name="_ETM_Q1_1651154"/>
      <w:bookmarkStart w:id="2037" w:name="_ETM_Q1_1654151"/>
      <w:bookmarkStart w:id="2038" w:name="_ETM_Q1_1657402"/>
      <w:bookmarkStart w:id="2039" w:name="_ETM_Q1_1660902"/>
      <w:bookmarkStart w:id="2040" w:name="_ETM_Q1_1666402"/>
      <w:bookmarkStart w:id="2041" w:name="_ETM_Q1_1669904"/>
      <w:bookmarkStart w:id="2042" w:name="_ETM_Q1_1674154"/>
      <w:bookmarkStart w:id="2043" w:name="_ETM_Q1_1678405"/>
      <w:bookmarkStart w:id="2044" w:name="_ETM_Q1_1682152"/>
      <w:bookmarkStart w:id="2045" w:name="_ETM_Q1_1686150"/>
      <w:bookmarkStart w:id="2046" w:name="_ETM_Q1_1690905"/>
      <w:bookmarkStart w:id="2047" w:name="_ETM_Q1_1694154"/>
      <w:bookmarkStart w:id="2048" w:name="_ETM_Q1_1697654"/>
      <w:bookmarkStart w:id="2049" w:name="_ETM_Q1_1701154"/>
      <w:bookmarkStart w:id="2050" w:name="_ETM_Q1_1705902"/>
      <w:bookmarkStart w:id="2051" w:name="_ETM_Q1_1709904"/>
      <w:bookmarkStart w:id="2052" w:name="_ETM_Q1_1713653"/>
      <w:bookmarkStart w:id="2053" w:name="_ETM_Q1_1717404"/>
      <w:bookmarkStart w:id="2054" w:name="_ETM_Q1_1722400"/>
      <w:bookmarkStart w:id="2055" w:name="_ETM_Q1_1727151"/>
      <w:bookmarkStart w:id="2056" w:name="_ETM_Q1_1730652"/>
      <w:bookmarkStart w:id="2057" w:name="_ETM_Q1_1734651"/>
      <w:bookmarkStart w:id="2058" w:name="_ETM_Q1_1738654"/>
      <w:bookmarkStart w:id="2059" w:name="_ETM_Q1_1742903"/>
      <w:bookmarkStart w:id="2060" w:name="_ETM_Q1_1746402"/>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r>
        <w:rPr>
          <w:rFonts w:hint="cs"/>
          <w:rtl/>
        </w:rPr>
        <w:t xml:space="preserve">ידע </w:t>
      </w:r>
      <w:r w:rsidR="00110DC8">
        <w:rPr>
          <w:rFonts w:hint="cs"/>
          <w:rtl/>
        </w:rPr>
        <w:t>מתאים</w:t>
      </w:r>
      <w:r>
        <w:rPr>
          <w:rFonts w:hint="cs"/>
          <w:rtl/>
        </w:rPr>
        <w:t xml:space="preserve"> </w:t>
      </w:r>
      <w:bookmarkStart w:id="2061" w:name="_ETM_Q1_1776654"/>
      <w:bookmarkStart w:id="2062" w:name="_ETM_Q1_1773904"/>
      <w:bookmarkStart w:id="2063" w:name="_ETM_Q1_1771152"/>
      <w:bookmarkEnd w:id="2061"/>
      <w:bookmarkEnd w:id="2062"/>
      <w:bookmarkEnd w:id="2063"/>
      <w:r>
        <w:rPr>
          <w:rFonts w:hint="cs"/>
          <w:rtl/>
        </w:rPr>
        <w:t>על מערכת מאוד מסוימת, הוא נכנס פנימה</w:t>
      </w:r>
      <w:bookmarkStart w:id="2064" w:name="_ETM_Q1_1780904"/>
      <w:bookmarkStart w:id="2065" w:name="_ETM_Q1_1778155"/>
      <w:bookmarkEnd w:id="2064"/>
      <w:bookmarkEnd w:id="2065"/>
      <w:r>
        <w:rPr>
          <w:rFonts w:hint="cs"/>
          <w:rtl/>
        </w:rPr>
        <w:t>, צולל</w:t>
      </w:r>
      <w:bookmarkStart w:id="2066" w:name="_ETM_Q1_1779654"/>
      <w:bookmarkEnd w:id="2066"/>
      <w:r>
        <w:rPr>
          <w:rFonts w:hint="cs"/>
          <w:rtl/>
        </w:rPr>
        <w:t xml:space="preserve"> ויודע את כל הסודות </w:t>
      </w:r>
      <w:bookmarkStart w:id="2067" w:name="_ETM_Q1_1780154"/>
      <w:bookmarkEnd w:id="2067"/>
      <w:r>
        <w:rPr>
          <w:rFonts w:hint="cs"/>
          <w:rtl/>
        </w:rPr>
        <w:t>המסחריים, על מי הם מחזיקים ועל מי הם לא מחזיקים אז</w:t>
      </w:r>
      <w:bookmarkStart w:id="2068" w:name="_ETM_Q1_1781156"/>
      <w:bookmarkEnd w:id="2068"/>
      <w:r>
        <w:rPr>
          <w:rFonts w:hint="cs"/>
          <w:rtl/>
        </w:rPr>
        <w:t xml:space="preserve"> זה </w:t>
      </w:r>
      <w:bookmarkStart w:id="2069" w:name="_ETM_Q1_1781656"/>
      <w:bookmarkEnd w:id="2069"/>
      <w:r>
        <w:rPr>
          <w:rFonts w:hint="cs"/>
          <w:rtl/>
        </w:rPr>
        <w:t xml:space="preserve">משהו אחד. </w:t>
      </w:r>
    </w:p>
    <w:p w14:paraId="44BFB9D4" w14:textId="77777777" w:rsidR="00B81068" w:rsidRDefault="00B81068" w:rsidP="00B81068">
      <w:pPr>
        <w:rPr>
          <w:rtl/>
        </w:rPr>
      </w:pPr>
    </w:p>
    <w:p w14:paraId="16D2E031" w14:textId="5C6BED21" w:rsidR="00B81068" w:rsidRDefault="00B81068" w:rsidP="00B81068">
      <w:pPr>
        <w:rPr>
          <w:rtl/>
        </w:rPr>
      </w:pPr>
      <w:bookmarkStart w:id="2070" w:name="_ETM_Q1_1783656"/>
      <w:bookmarkStart w:id="2071" w:name="_ETM_Q1_1784656"/>
      <w:bookmarkEnd w:id="2070"/>
      <w:bookmarkEnd w:id="2071"/>
      <w:r>
        <w:rPr>
          <w:rFonts w:hint="cs"/>
          <w:rtl/>
        </w:rPr>
        <w:t>פיקוח</w:t>
      </w:r>
      <w:bookmarkStart w:id="2072" w:name="_ETM_Q1_1784156"/>
      <w:bookmarkEnd w:id="2072"/>
      <w:r>
        <w:rPr>
          <w:rFonts w:hint="cs"/>
          <w:rtl/>
        </w:rPr>
        <w:t xml:space="preserve"> </w:t>
      </w:r>
      <w:bookmarkStart w:id="2073" w:name="_ETM_Q1_1781402"/>
      <w:bookmarkEnd w:id="2073"/>
      <w:r>
        <w:rPr>
          <w:rFonts w:hint="cs"/>
          <w:rtl/>
        </w:rPr>
        <w:t>רוחב זה משהו הרבה יותר רחב</w:t>
      </w:r>
      <w:bookmarkStart w:id="2074" w:name="_ETM_Q1_1788152"/>
      <w:bookmarkStart w:id="2075" w:name="_ETM_Q1_1785402"/>
      <w:bookmarkEnd w:id="2074"/>
      <w:bookmarkEnd w:id="2075"/>
      <w:r>
        <w:rPr>
          <w:rFonts w:hint="cs"/>
          <w:rtl/>
        </w:rPr>
        <w:t>.</w:t>
      </w:r>
      <w:bookmarkStart w:id="2076" w:name="_ETM_Q1_1787653"/>
      <w:bookmarkStart w:id="2077" w:name="_ETM_Q1_1784653"/>
      <w:bookmarkEnd w:id="2076"/>
      <w:bookmarkEnd w:id="2077"/>
      <w:r>
        <w:rPr>
          <w:rFonts w:hint="cs"/>
          <w:rtl/>
        </w:rPr>
        <w:t xml:space="preserve"> המ</w:t>
      </w:r>
      <w:bookmarkStart w:id="2078" w:name="_ETM_Q1_1785153"/>
      <w:bookmarkEnd w:id="2078"/>
      <w:r>
        <w:rPr>
          <w:rFonts w:hint="cs"/>
          <w:rtl/>
        </w:rPr>
        <w:t xml:space="preserve">ילים </w:t>
      </w:r>
      <w:bookmarkStart w:id="2079" w:name="_ETM_Q1_1785653"/>
      <w:bookmarkEnd w:id="2079"/>
      <w:r>
        <w:rPr>
          <w:rFonts w:hint="cs"/>
          <w:rtl/>
        </w:rPr>
        <w:t xml:space="preserve">"בשינויים המחויבים" יכולה לכסות על זה </w:t>
      </w:r>
      <w:bookmarkStart w:id="2080" w:name="_ETM_Q1_1794153"/>
      <w:bookmarkStart w:id="2081" w:name="_ETM_Q1_1791403"/>
      <w:bookmarkEnd w:id="2080"/>
      <w:bookmarkEnd w:id="2081"/>
      <w:r>
        <w:rPr>
          <w:rFonts w:hint="cs"/>
          <w:rtl/>
        </w:rPr>
        <w:t>אב</w:t>
      </w:r>
      <w:bookmarkStart w:id="2082" w:name="_ETM_Q1_1788654"/>
      <w:bookmarkEnd w:id="2082"/>
      <w:r>
        <w:rPr>
          <w:rFonts w:hint="cs"/>
          <w:rtl/>
        </w:rPr>
        <w:t xml:space="preserve">ל לפחות ברמת הבהרת כוונתי, אני לא מתכנן  שבשנייה שיש מישהו </w:t>
      </w:r>
      <w:bookmarkStart w:id="2083" w:name="_ETM_Q1_1802404"/>
      <w:bookmarkStart w:id="2084" w:name="_ETM_Q1_1799654"/>
      <w:bookmarkEnd w:id="2083"/>
      <w:bookmarkEnd w:id="2084"/>
      <w:r>
        <w:rPr>
          <w:rFonts w:hint="cs"/>
          <w:rtl/>
        </w:rPr>
        <w:t>בדרגה של נ</w:t>
      </w:r>
      <w:bookmarkStart w:id="2085" w:name="_ETM_Q1_1800654"/>
      <w:bookmarkEnd w:id="2085"/>
      <w:r>
        <w:rPr>
          <w:rFonts w:hint="cs"/>
          <w:rtl/>
        </w:rPr>
        <w:t>כד או בן דוד - - -</w:t>
      </w:r>
    </w:p>
    <w:p w14:paraId="03953ACB" w14:textId="77777777" w:rsidR="00B81068" w:rsidRDefault="00B81068" w:rsidP="00B81068">
      <w:pPr>
        <w:rPr>
          <w:rtl/>
        </w:rPr>
      </w:pPr>
      <w:bookmarkStart w:id="2086" w:name="_ETM_Q1_1804154"/>
      <w:bookmarkStart w:id="2087" w:name="_ETM_Q1_1804404"/>
      <w:bookmarkStart w:id="2088" w:name="_ETM_Q1_1802152"/>
      <w:bookmarkStart w:id="2089" w:name="_ETM_Q1_1799405"/>
      <w:bookmarkStart w:id="2090" w:name="_ETM_Q1_1802151"/>
      <w:bookmarkEnd w:id="2086"/>
      <w:bookmarkEnd w:id="2087"/>
      <w:bookmarkEnd w:id="2088"/>
      <w:bookmarkEnd w:id="2089"/>
      <w:bookmarkEnd w:id="2090"/>
    </w:p>
    <w:p w14:paraId="58C9CF70" w14:textId="319D9BD0" w:rsidR="00B81068" w:rsidRDefault="00B81068" w:rsidP="00B81068">
      <w:pPr>
        <w:pStyle w:val="a4"/>
        <w:keepNext/>
        <w:rPr>
          <w:rtl/>
        </w:rPr>
      </w:pPr>
      <w:bookmarkStart w:id="2091" w:name="ET_speaker_עמית_יוסוב_עמיר_118"/>
      <w:r w:rsidRPr="00B81068">
        <w:rPr>
          <w:rStyle w:val="TagStyle"/>
          <w:rtl/>
        </w:rPr>
        <w:t xml:space="preserve"> &lt;&lt; דובר &gt;&gt; </w:t>
      </w:r>
      <w:r>
        <w:rPr>
          <w:rtl/>
        </w:rPr>
        <w:t>עמית יוסוב עמיר:</w:t>
      </w:r>
      <w:r w:rsidRPr="00B81068">
        <w:rPr>
          <w:rStyle w:val="TagStyle"/>
          <w:rtl/>
        </w:rPr>
        <w:t xml:space="preserve"> &lt;&lt; דובר &gt;&gt;</w:t>
      </w:r>
      <w:r>
        <w:rPr>
          <w:rtl/>
        </w:rPr>
        <w:t xml:space="preserve">   </w:t>
      </w:r>
      <w:bookmarkEnd w:id="2091"/>
    </w:p>
    <w:p w14:paraId="7432130F" w14:textId="77777777" w:rsidR="00B81068" w:rsidRDefault="00B81068" w:rsidP="00B81068">
      <w:pPr>
        <w:pStyle w:val="KeepWithNext"/>
        <w:rPr>
          <w:rtl/>
        </w:rPr>
      </w:pPr>
    </w:p>
    <w:p w14:paraId="138ECF64" w14:textId="1E403E9A" w:rsidR="00B81068" w:rsidRDefault="00B81068" w:rsidP="00B81068">
      <w:pPr>
        <w:rPr>
          <w:rtl/>
        </w:rPr>
      </w:pPr>
      <w:bookmarkStart w:id="2092" w:name="_ETM_Q1_1800406"/>
      <w:bookmarkEnd w:id="2092"/>
      <w:r>
        <w:rPr>
          <w:rFonts w:hint="cs"/>
          <w:rtl/>
        </w:rPr>
        <w:t>ב</w:t>
      </w:r>
      <w:bookmarkStart w:id="2093" w:name="_ETM_Q1_1797406"/>
      <w:bookmarkEnd w:id="2093"/>
      <w:r>
        <w:rPr>
          <w:rFonts w:hint="cs"/>
          <w:rtl/>
        </w:rPr>
        <w:t xml:space="preserve">רור. </w:t>
      </w:r>
    </w:p>
    <w:p w14:paraId="364780A2" w14:textId="77777777" w:rsidR="00B81068" w:rsidRDefault="00B81068" w:rsidP="00B81068">
      <w:pPr>
        <w:rPr>
          <w:rtl/>
        </w:rPr>
      </w:pPr>
    </w:p>
    <w:p w14:paraId="5DA54FE9" w14:textId="6130081B" w:rsidR="00B81068" w:rsidRDefault="00B81068" w:rsidP="00B81068">
      <w:pPr>
        <w:pStyle w:val="af6"/>
        <w:keepNext/>
        <w:rPr>
          <w:rtl/>
        </w:rPr>
      </w:pPr>
      <w:bookmarkStart w:id="2094" w:name="ET_yor_6157_119"/>
      <w:r w:rsidRPr="00B81068">
        <w:rPr>
          <w:rStyle w:val="TagStyle"/>
          <w:rtl/>
        </w:rPr>
        <w:t xml:space="preserve"> &lt;&lt; יור &gt;&gt; </w:t>
      </w:r>
      <w:r>
        <w:rPr>
          <w:rtl/>
        </w:rPr>
        <w:t>היו"ר שמחה רוטמן:</w:t>
      </w:r>
      <w:r w:rsidRPr="00B81068">
        <w:rPr>
          <w:rStyle w:val="TagStyle"/>
          <w:rtl/>
        </w:rPr>
        <w:t xml:space="preserve"> &lt;&lt; יור &gt;&gt;</w:t>
      </w:r>
      <w:r>
        <w:rPr>
          <w:rtl/>
        </w:rPr>
        <w:t xml:space="preserve">   </w:t>
      </w:r>
      <w:bookmarkEnd w:id="2094"/>
    </w:p>
    <w:p w14:paraId="79774946" w14:textId="77777777" w:rsidR="00B81068" w:rsidRDefault="00B81068" w:rsidP="00B81068">
      <w:pPr>
        <w:pStyle w:val="KeepWithNext"/>
        <w:rPr>
          <w:rtl/>
        </w:rPr>
      </w:pPr>
    </w:p>
    <w:p w14:paraId="55B8A096" w14:textId="1124BE4B" w:rsidR="00B81068" w:rsidRDefault="00B81068" w:rsidP="00B81068">
      <w:pPr>
        <w:rPr>
          <w:rtl/>
        </w:rPr>
      </w:pPr>
      <w:bookmarkStart w:id="2095" w:name="_ETM_Q1_1800156"/>
      <w:bookmarkEnd w:id="2095"/>
      <w:r>
        <w:rPr>
          <w:rFonts w:hint="cs"/>
          <w:rtl/>
        </w:rPr>
        <w:t xml:space="preserve">לא יודע, אז </w:t>
      </w:r>
      <w:bookmarkStart w:id="2096" w:name="_ETM_Q1_1808402"/>
      <w:bookmarkEnd w:id="2096"/>
      <w:r>
        <w:rPr>
          <w:rFonts w:hint="cs"/>
          <w:rtl/>
        </w:rPr>
        <w:t>הוא מנוע</w:t>
      </w:r>
      <w:bookmarkStart w:id="2097" w:name="_ETM_Q1_1806907"/>
      <w:bookmarkEnd w:id="2097"/>
      <w:r>
        <w:rPr>
          <w:rFonts w:hint="cs"/>
          <w:rtl/>
        </w:rPr>
        <w:t xml:space="preserve"> מלעשות בפיקוח</w:t>
      </w:r>
      <w:bookmarkStart w:id="2098" w:name="_ETM_Q1_1807657"/>
      <w:bookmarkStart w:id="2099" w:name="_ETM_Q1_1804902"/>
      <w:bookmarkEnd w:id="2098"/>
      <w:bookmarkEnd w:id="2099"/>
      <w:r>
        <w:rPr>
          <w:rFonts w:hint="cs"/>
          <w:rtl/>
        </w:rPr>
        <w:t xml:space="preserve"> הרוחב. כלומר,</w:t>
      </w:r>
      <w:bookmarkStart w:id="2100" w:name="_ETM_Q1_1807152"/>
      <w:bookmarkEnd w:id="2100"/>
      <w:r>
        <w:rPr>
          <w:rFonts w:hint="cs"/>
          <w:rtl/>
        </w:rPr>
        <w:t xml:space="preserve"> שזה לא יהיה ברמה </w:t>
      </w:r>
      <w:bookmarkStart w:id="2101" w:name="_ETM_Q1_1809902"/>
      <w:bookmarkEnd w:id="2101"/>
      <w:r>
        <w:rPr>
          <w:rFonts w:hint="cs"/>
          <w:rtl/>
        </w:rPr>
        <w:t>הזאת. אם</w:t>
      </w:r>
      <w:bookmarkStart w:id="2102" w:name="_ETM_Q1_1809152"/>
      <w:bookmarkEnd w:id="2102"/>
      <w:r>
        <w:rPr>
          <w:rFonts w:hint="cs"/>
          <w:rtl/>
        </w:rPr>
        <w:t xml:space="preserve"> </w:t>
      </w:r>
      <w:bookmarkStart w:id="2103" w:name="_ETM_Q1_1806407"/>
      <w:bookmarkEnd w:id="2103"/>
      <w:r>
        <w:rPr>
          <w:rFonts w:hint="cs"/>
          <w:rtl/>
        </w:rPr>
        <w:t>אתה שולח להשלמות ספציפיות אז אל תשלח</w:t>
      </w:r>
      <w:bookmarkStart w:id="2104" w:name="_ETM_Q1_1810152"/>
      <w:bookmarkEnd w:id="2104"/>
      <w:r>
        <w:rPr>
          <w:rFonts w:hint="cs"/>
          <w:rtl/>
        </w:rPr>
        <w:t xml:space="preserve"> או</w:t>
      </w:r>
      <w:bookmarkStart w:id="2105" w:name="_ETM_Q1_1807401"/>
      <w:bookmarkEnd w:id="2105"/>
      <w:r>
        <w:rPr>
          <w:rFonts w:hint="cs"/>
          <w:rtl/>
        </w:rPr>
        <w:t xml:space="preserve">תו </w:t>
      </w:r>
      <w:bookmarkStart w:id="2106" w:name="_ETM_Q1_1808151"/>
      <w:bookmarkEnd w:id="2106"/>
      <w:r>
        <w:rPr>
          <w:rFonts w:hint="cs"/>
          <w:rtl/>
        </w:rPr>
        <w:t>למשרד של אח שלו.</w:t>
      </w:r>
      <w:bookmarkStart w:id="2107" w:name="_ETM_Q1_1813156"/>
      <w:bookmarkEnd w:id="2107"/>
    </w:p>
    <w:p w14:paraId="5CC536FD" w14:textId="77777777" w:rsidR="00B81068" w:rsidRDefault="00B81068" w:rsidP="00B81068">
      <w:pPr>
        <w:rPr>
          <w:rtl/>
        </w:rPr>
      </w:pPr>
      <w:bookmarkStart w:id="2108" w:name="_ETM_Q1_1813405"/>
      <w:bookmarkStart w:id="2109" w:name="_ETM_Q1_1813656"/>
      <w:bookmarkStart w:id="2110" w:name="_ETM_Q1_1814405"/>
      <w:bookmarkEnd w:id="2108"/>
      <w:bookmarkEnd w:id="2109"/>
      <w:bookmarkEnd w:id="2110"/>
    </w:p>
    <w:p w14:paraId="1BE9DF8E" w14:textId="15ECB646" w:rsidR="00B81068" w:rsidRDefault="00B81068" w:rsidP="00B81068">
      <w:pPr>
        <w:pStyle w:val="a4"/>
        <w:keepNext/>
        <w:rPr>
          <w:rtl/>
        </w:rPr>
      </w:pPr>
      <w:bookmarkStart w:id="2111" w:name="ET_speaker_עמית_יוסוב_עמיר_120"/>
      <w:r w:rsidRPr="00B81068">
        <w:rPr>
          <w:rStyle w:val="TagStyle"/>
          <w:rtl/>
        </w:rPr>
        <w:t xml:space="preserve"> &lt;&lt; דובר &gt;&gt; </w:t>
      </w:r>
      <w:r>
        <w:rPr>
          <w:rtl/>
        </w:rPr>
        <w:t>עמית יוסוב עמיר:</w:t>
      </w:r>
      <w:r w:rsidRPr="00B81068">
        <w:rPr>
          <w:rStyle w:val="TagStyle"/>
          <w:rtl/>
        </w:rPr>
        <w:t xml:space="preserve"> &lt;&lt; דובר &gt;&gt;</w:t>
      </w:r>
      <w:r>
        <w:rPr>
          <w:rtl/>
        </w:rPr>
        <w:t xml:space="preserve">   </w:t>
      </w:r>
      <w:bookmarkEnd w:id="2111"/>
    </w:p>
    <w:p w14:paraId="32113373" w14:textId="77777777" w:rsidR="00B81068" w:rsidRDefault="00B81068" w:rsidP="00B81068">
      <w:pPr>
        <w:pStyle w:val="KeepWithNext"/>
        <w:rPr>
          <w:rtl/>
        </w:rPr>
      </w:pPr>
    </w:p>
    <w:p w14:paraId="1D0C441A" w14:textId="765C8F4D" w:rsidR="00B81068" w:rsidRDefault="00B81068" w:rsidP="00B81068">
      <w:pPr>
        <w:rPr>
          <w:rtl/>
        </w:rPr>
      </w:pPr>
      <w:bookmarkStart w:id="2112" w:name="_ETM_Q1_1815406"/>
      <w:bookmarkStart w:id="2113" w:name="_ETM_Q1_1815906"/>
      <w:bookmarkStart w:id="2114" w:name="_ETM_Q1_1822906"/>
      <w:bookmarkEnd w:id="2112"/>
      <w:bookmarkEnd w:id="2113"/>
      <w:bookmarkEnd w:id="2114"/>
      <w:r>
        <w:rPr>
          <w:rFonts w:hint="cs"/>
          <w:rtl/>
        </w:rPr>
        <w:t>ברור.</w:t>
      </w:r>
    </w:p>
    <w:p w14:paraId="09889DD4" w14:textId="77777777" w:rsidR="00B81068" w:rsidRDefault="00B81068" w:rsidP="00B81068">
      <w:pPr>
        <w:rPr>
          <w:rtl/>
        </w:rPr>
      </w:pPr>
    </w:p>
    <w:p w14:paraId="69F7E8AE" w14:textId="2BDAD68D" w:rsidR="00B81068" w:rsidRDefault="00B81068" w:rsidP="00B81068">
      <w:pPr>
        <w:pStyle w:val="af6"/>
        <w:keepNext/>
        <w:rPr>
          <w:rtl/>
        </w:rPr>
      </w:pPr>
      <w:bookmarkStart w:id="2115" w:name="ET_yor_6157_121"/>
      <w:r w:rsidRPr="00B81068">
        <w:rPr>
          <w:rStyle w:val="TagStyle"/>
          <w:rtl/>
        </w:rPr>
        <w:t xml:space="preserve"> &lt;&lt; יור &gt;&gt; </w:t>
      </w:r>
      <w:r>
        <w:rPr>
          <w:rtl/>
        </w:rPr>
        <w:t>היו"ר שמחה רוטמן:</w:t>
      </w:r>
      <w:r w:rsidRPr="00B81068">
        <w:rPr>
          <w:rStyle w:val="TagStyle"/>
          <w:rtl/>
        </w:rPr>
        <w:t xml:space="preserve"> &lt;&lt; יור &gt;&gt;</w:t>
      </w:r>
      <w:r>
        <w:rPr>
          <w:rtl/>
        </w:rPr>
        <w:t xml:space="preserve">   </w:t>
      </w:r>
      <w:bookmarkEnd w:id="2115"/>
    </w:p>
    <w:p w14:paraId="25AE94C2" w14:textId="77777777" w:rsidR="00B81068" w:rsidRDefault="00B81068" w:rsidP="00B81068">
      <w:pPr>
        <w:pStyle w:val="KeepWithNext"/>
        <w:rPr>
          <w:rtl/>
        </w:rPr>
      </w:pPr>
    </w:p>
    <w:p w14:paraId="07EBBA7F" w14:textId="5A9ED2E6" w:rsidR="00B81068" w:rsidRDefault="00B81068" w:rsidP="00B81068">
      <w:pPr>
        <w:rPr>
          <w:rtl/>
        </w:rPr>
      </w:pPr>
      <w:r>
        <w:rPr>
          <w:rFonts w:hint="cs"/>
          <w:rtl/>
        </w:rPr>
        <w:t>אבל זה לא</w:t>
      </w:r>
      <w:bookmarkStart w:id="2116" w:name="_ETM_Q1_1814903"/>
      <w:bookmarkEnd w:id="2116"/>
      <w:r>
        <w:rPr>
          <w:rFonts w:hint="cs"/>
          <w:rtl/>
        </w:rPr>
        <w:t xml:space="preserve"> כמו מומחה חיצוני ששם </w:t>
      </w:r>
      <w:bookmarkStart w:id="2117" w:name="_ETM_Q1_1819903"/>
      <w:bookmarkStart w:id="2118" w:name="_ETM_Q1_1816903"/>
      <w:bookmarkStart w:id="2119" w:name="_ETM_Q1_1814153"/>
      <w:bookmarkEnd w:id="2117"/>
      <w:bookmarkEnd w:id="2118"/>
      <w:bookmarkEnd w:id="2119"/>
      <w:r>
        <w:rPr>
          <w:rFonts w:hint="cs"/>
          <w:rtl/>
        </w:rPr>
        <w:t>צריכה להיות מניעות</w:t>
      </w:r>
      <w:bookmarkStart w:id="2120" w:name="_ETM_Q1_1817153"/>
      <w:bookmarkEnd w:id="2120"/>
      <w:r>
        <w:rPr>
          <w:rFonts w:hint="cs"/>
          <w:rtl/>
        </w:rPr>
        <w:t xml:space="preserve"> מוחלטת</w:t>
      </w:r>
      <w:bookmarkStart w:id="2121" w:name="_ETM_Q1_1820403"/>
      <w:bookmarkEnd w:id="2121"/>
      <w:r>
        <w:rPr>
          <w:rFonts w:hint="cs"/>
          <w:rtl/>
        </w:rPr>
        <w:t>.</w:t>
      </w:r>
      <w:bookmarkStart w:id="2122" w:name="_ETM_Q1_1817653"/>
      <w:bookmarkEnd w:id="2122"/>
    </w:p>
    <w:p w14:paraId="6666AB81" w14:textId="77777777" w:rsidR="00135919" w:rsidRDefault="00135919" w:rsidP="00B81068">
      <w:pPr>
        <w:rPr>
          <w:rtl/>
        </w:rPr>
      </w:pPr>
    </w:p>
    <w:p w14:paraId="7192E7E3" w14:textId="77777777" w:rsidR="00B81068" w:rsidRDefault="00B81068" w:rsidP="00B81068">
      <w:pPr>
        <w:ind w:firstLine="0"/>
        <w:rPr>
          <w:rStyle w:val="TagStyle"/>
          <w:rFonts w:ascii="David" w:hAnsi="David"/>
          <w:u w:val="single"/>
          <w:rtl/>
          <w:lang w:eastAsia="he-IL"/>
        </w:rPr>
      </w:pPr>
      <w:bookmarkStart w:id="2123" w:name="_ETM_Q1_1811404"/>
      <w:bookmarkStart w:id="2124" w:name="_ETM_Q1_1812404"/>
      <w:bookmarkStart w:id="2125" w:name="_ETM_Q1_1820404"/>
      <w:bookmarkEnd w:id="2123"/>
      <w:bookmarkEnd w:id="2124"/>
      <w:bookmarkEnd w:id="2125"/>
    </w:p>
    <w:p w14:paraId="52BE5C9A" w14:textId="175D23E5" w:rsidR="00B81068" w:rsidRPr="00B81068" w:rsidRDefault="00B81068" w:rsidP="00B81068">
      <w:pPr>
        <w:pStyle w:val="a4"/>
        <w:keepNext/>
        <w:rPr>
          <w:rtl/>
        </w:rPr>
      </w:pPr>
      <w:bookmarkStart w:id="2126" w:name="ET_speaker_עמית_יוסוב_עמיר_123"/>
      <w:r w:rsidRPr="00B81068">
        <w:rPr>
          <w:rStyle w:val="TagStyle"/>
          <w:rtl/>
        </w:rPr>
        <w:t xml:space="preserve"> &lt;&lt; דובר &gt;&gt; </w:t>
      </w:r>
      <w:r>
        <w:rPr>
          <w:rtl/>
        </w:rPr>
        <w:t>עמית יוסוב עמיר:</w:t>
      </w:r>
      <w:r w:rsidRPr="00B81068">
        <w:rPr>
          <w:rStyle w:val="TagStyle"/>
          <w:rtl/>
        </w:rPr>
        <w:t xml:space="preserve"> &lt;&lt; דובר &gt;&gt;</w:t>
      </w:r>
      <w:r>
        <w:rPr>
          <w:rtl/>
        </w:rPr>
        <w:t xml:space="preserve">   </w:t>
      </w:r>
      <w:bookmarkStart w:id="2127" w:name="_ETM_Q1_1820654"/>
      <w:bookmarkEnd w:id="2126"/>
      <w:bookmarkEnd w:id="2127"/>
    </w:p>
    <w:p w14:paraId="664C99E1" w14:textId="77777777" w:rsidR="00B81068" w:rsidRDefault="00B81068" w:rsidP="00B81068">
      <w:pPr>
        <w:pStyle w:val="KeepWithNext"/>
        <w:rPr>
          <w:rtl/>
        </w:rPr>
      </w:pPr>
    </w:p>
    <w:p w14:paraId="6B395119" w14:textId="7234DC00" w:rsidR="00B81068" w:rsidRDefault="00B81068" w:rsidP="00B81068">
      <w:pPr>
        <w:rPr>
          <w:rtl/>
        </w:rPr>
      </w:pPr>
      <w:r>
        <w:rPr>
          <w:rFonts w:hint="cs"/>
          <w:rtl/>
        </w:rPr>
        <w:t xml:space="preserve">נכון מאוד. </w:t>
      </w:r>
    </w:p>
    <w:p w14:paraId="5639C13C" w14:textId="77777777" w:rsidR="00B81068" w:rsidRDefault="00B81068" w:rsidP="00B81068">
      <w:pPr>
        <w:rPr>
          <w:rtl/>
        </w:rPr>
      </w:pPr>
      <w:bookmarkStart w:id="2128" w:name="_ETM_Q1_1821903"/>
      <w:bookmarkEnd w:id="2128"/>
    </w:p>
    <w:p w14:paraId="3EB2CD73" w14:textId="7DBEA943" w:rsidR="00B81068" w:rsidRDefault="00B81068" w:rsidP="00B81068">
      <w:pPr>
        <w:pStyle w:val="a4"/>
        <w:keepNext/>
        <w:rPr>
          <w:rtl/>
        </w:rPr>
      </w:pPr>
      <w:bookmarkStart w:id="2129" w:name="ET_speaker_נעמה_מנחמי_124"/>
      <w:r w:rsidRPr="00B81068">
        <w:rPr>
          <w:rStyle w:val="TagStyle"/>
          <w:rtl/>
        </w:rPr>
        <w:t xml:space="preserve"> &lt;&lt; דובר &gt;&gt; </w:t>
      </w:r>
      <w:r>
        <w:rPr>
          <w:rtl/>
        </w:rPr>
        <w:t>נעמה מנחמי:</w:t>
      </w:r>
      <w:r w:rsidRPr="00B81068">
        <w:rPr>
          <w:rStyle w:val="TagStyle"/>
          <w:rtl/>
        </w:rPr>
        <w:t xml:space="preserve"> &lt;&lt; דובר &gt;&gt;</w:t>
      </w:r>
      <w:r>
        <w:rPr>
          <w:rtl/>
        </w:rPr>
        <w:t xml:space="preserve">   </w:t>
      </w:r>
      <w:bookmarkEnd w:id="2129"/>
    </w:p>
    <w:p w14:paraId="6017EDA2" w14:textId="77777777" w:rsidR="00B81068" w:rsidRDefault="00B81068" w:rsidP="00B81068">
      <w:pPr>
        <w:pStyle w:val="KeepWithNext"/>
        <w:rPr>
          <w:rtl/>
        </w:rPr>
      </w:pPr>
    </w:p>
    <w:p w14:paraId="22550B30" w14:textId="5C7D160A" w:rsidR="00B81068" w:rsidRDefault="00B81068" w:rsidP="00B81068">
      <w:pPr>
        <w:rPr>
          <w:rtl/>
        </w:rPr>
      </w:pPr>
      <w:bookmarkStart w:id="2130" w:name="_ETM_Q1_1824154"/>
      <w:bookmarkEnd w:id="2130"/>
      <w:r>
        <w:rPr>
          <w:rFonts w:hint="cs"/>
          <w:rtl/>
        </w:rPr>
        <w:t xml:space="preserve">בכל מקרה, יש עוד </w:t>
      </w:r>
      <w:bookmarkStart w:id="2131" w:name="_ETM_Q1_1826904"/>
      <w:bookmarkEnd w:id="2131"/>
      <w:r>
        <w:rPr>
          <w:rFonts w:hint="cs"/>
          <w:rtl/>
        </w:rPr>
        <w:t xml:space="preserve">כמה </w:t>
      </w:r>
      <w:bookmarkStart w:id="2132" w:name="_ETM_Q1_1824655"/>
      <w:bookmarkStart w:id="2133" w:name="_ETM_Q1_1821905"/>
      <w:bookmarkEnd w:id="2132"/>
      <w:bookmarkEnd w:id="2133"/>
      <w:r>
        <w:rPr>
          <w:rFonts w:hint="cs"/>
          <w:rtl/>
        </w:rPr>
        <w:t>סעיפים בחוק והשאלה היא ביחס לאיזה מהם - - -</w:t>
      </w:r>
      <w:bookmarkStart w:id="2134" w:name="_ETM_Q1_1831405"/>
      <w:bookmarkEnd w:id="2134"/>
      <w:r>
        <w:rPr>
          <w:rFonts w:hint="cs"/>
          <w:rtl/>
        </w:rPr>
        <w:t xml:space="preserve"> אני </w:t>
      </w:r>
      <w:bookmarkStart w:id="2135" w:name="_ETM_Q1_1832155"/>
      <w:bookmarkEnd w:id="2135"/>
      <w:r>
        <w:rPr>
          <w:rFonts w:hint="cs"/>
          <w:rtl/>
        </w:rPr>
        <w:t>רו</w:t>
      </w:r>
      <w:bookmarkStart w:id="2136" w:name="_ETM_Q1_1830155"/>
      <w:bookmarkEnd w:id="2136"/>
      <w:r>
        <w:rPr>
          <w:rFonts w:hint="cs"/>
          <w:rtl/>
        </w:rPr>
        <w:t xml:space="preserve">אה שזה קצת מורכב, אולי </w:t>
      </w:r>
      <w:bookmarkStart w:id="2137" w:name="_ETM_Q1_1617902"/>
      <w:bookmarkStart w:id="2138" w:name="_ETM_Q1_1621152"/>
      <w:bookmarkStart w:id="2139" w:name="_ETM_Q1_1624652"/>
      <w:bookmarkStart w:id="2140" w:name="_ETM_Q1_1627902"/>
      <w:bookmarkStart w:id="2141" w:name="_ETM_Q1_1631152"/>
      <w:bookmarkStart w:id="2142" w:name="_ETM_Q1_1634402"/>
      <w:bookmarkStart w:id="2143" w:name="_ETM_Q1_1641902"/>
      <w:bookmarkStart w:id="2144" w:name="_ETM_Q1_1645152"/>
      <w:bookmarkStart w:id="2145" w:name="_ETM_Q1_1648402"/>
      <w:bookmarkStart w:id="2146" w:name="_ETM_Q1_1651655"/>
      <w:bookmarkStart w:id="2147" w:name="_ETM_Q1_1654903"/>
      <w:bookmarkStart w:id="2148" w:name="_ETM_Q1_1662403"/>
      <w:bookmarkStart w:id="2149" w:name="_ETM_Q1_1665903"/>
      <w:bookmarkStart w:id="2150" w:name="_ETM_Q1_1669153"/>
      <w:bookmarkStart w:id="2151" w:name="_ETM_Q1_1677153"/>
      <w:bookmarkStart w:id="2152" w:name="_ETM_Q1_1680403"/>
      <w:bookmarkStart w:id="2153" w:name="_ETM_Q1_1683653"/>
      <w:bookmarkStart w:id="2154" w:name="_ETM_Q1_1686903"/>
      <w:bookmarkStart w:id="2155" w:name="_ETM_Q1_1690153"/>
      <w:bookmarkStart w:id="2156" w:name="_ETM_Q1_1698403"/>
      <w:bookmarkStart w:id="2157" w:name="_ETM_Q1_1701903"/>
      <w:bookmarkStart w:id="2158" w:name="_ETM_Q1_1711154"/>
      <w:bookmarkStart w:id="2159" w:name="_ETM_Q1_1714654"/>
      <w:bookmarkStart w:id="2160" w:name="_ETM_Q1_1717904"/>
      <w:bookmarkStart w:id="2161" w:name="_ETM_Q1_1720904"/>
      <w:bookmarkStart w:id="2162" w:name="_ETM_Q1_1724154"/>
      <w:bookmarkStart w:id="2163" w:name="_ETM_Q1_1727401"/>
      <w:bookmarkStart w:id="2164" w:name="_ETM_Q1_1724652"/>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r>
        <w:rPr>
          <w:rFonts w:hint="cs"/>
          <w:rtl/>
        </w:rPr>
        <w:t xml:space="preserve">פשוט נציע לוועדה </w:t>
      </w:r>
      <w:bookmarkStart w:id="2165" w:name="_ETM_Q1_1833655"/>
      <w:bookmarkEnd w:id="2165"/>
      <w:r>
        <w:rPr>
          <w:rFonts w:hint="cs"/>
          <w:rtl/>
        </w:rPr>
        <w:t>לגבי איזה סעיפים</w:t>
      </w:r>
      <w:bookmarkStart w:id="2166" w:name="_ETM_Q1_1838402"/>
      <w:bookmarkEnd w:id="2166"/>
      <w:r>
        <w:rPr>
          <w:rFonts w:hint="cs"/>
          <w:rtl/>
        </w:rPr>
        <w:t>.</w:t>
      </w:r>
    </w:p>
    <w:p w14:paraId="4E4DB545" w14:textId="77777777" w:rsidR="00110DC8" w:rsidRDefault="00110DC8" w:rsidP="00B81068">
      <w:pPr>
        <w:rPr>
          <w:rtl/>
        </w:rPr>
      </w:pPr>
    </w:p>
    <w:p w14:paraId="58A6595A" w14:textId="77777777" w:rsidR="004E6B13" w:rsidRDefault="004E6B13" w:rsidP="004E6B13">
      <w:pPr>
        <w:ind w:firstLine="0"/>
        <w:rPr>
          <w:rStyle w:val="TagStyle"/>
          <w:rFonts w:ascii="David" w:hAnsi="David"/>
          <w:u w:val="single"/>
          <w:rtl/>
          <w:lang w:eastAsia="he-IL"/>
        </w:rPr>
      </w:pPr>
      <w:bookmarkStart w:id="2167" w:name="_ETM_Q1_1833901"/>
      <w:bookmarkStart w:id="2168" w:name="_ETM_Q1_1835654"/>
      <w:bookmarkStart w:id="2169" w:name="_ETM_Q1_1748905"/>
      <w:bookmarkStart w:id="2170" w:name="_ETM_Q1_1752405"/>
      <w:bookmarkStart w:id="2171" w:name="_ETM_Q1_1757401"/>
      <w:bookmarkStart w:id="2172" w:name="_ETM_Q1_1760651"/>
      <w:bookmarkStart w:id="2173" w:name="_ETM_Q1_1764156"/>
      <w:bookmarkStart w:id="2174" w:name="_ETM_Q1_1767906"/>
      <w:bookmarkStart w:id="2175" w:name="_ETM_Q1_1771905"/>
      <w:bookmarkStart w:id="2176" w:name="_ETM_Q1_1776655"/>
      <w:bookmarkStart w:id="2177" w:name="_ETM_Q1_1781904"/>
      <w:bookmarkStart w:id="2178" w:name="_ETM_Q1_1789155"/>
      <w:bookmarkStart w:id="2179" w:name="_ETM_Q1_1792654"/>
      <w:bookmarkStart w:id="2180" w:name="_ETM_Q1_1797404"/>
      <w:bookmarkStart w:id="2181" w:name="_ETM_Q1_1803405"/>
      <w:bookmarkStart w:id="2182" w:name="_ETM_Q1_1810156"/>
      <w:bookmarkStart w:id="2183" w:name="_ETM_Q1_1813902"/>
      <w:bookmarkStart w:id="2184" w:name="_ETM_Q1_1817906"/>
      <w:bookmarkStart w:id="2185" w:name="_ETM_Q1_1823154"/>
      <w:bookmarkStart w:id="2186" w:name="_ETM_Q1_1839655"/>
      <w:bookmarkStart w:id="2187" w:name="_ETM_Q1_1867904"/>
      <w:bookmarkStart w:id="2188" w:name="_ETM_Q1_1863153"/>
      <w:bookmarkStart w:id="2189" w:name="_ETM_Q1_1860903"/>
      <w:bookmarkStart w:id="2190" w:name="_ETM_Q1_1858153"/>
      <w:bookmarkStart w:id="2191" w:name="_ETM_Q1_1853404"/>
      <w:bookmarkStart w:id="2192" w:name="_ETM_Q1_1650153"/>
      <w:bookmarkStart w:id="2193" w:name="_ETM_Q1_1653403"/>
      <w:bookmarkStart w:id="2194" w:name="_ETM_Q1_1656654"/>
      <w:bookmarkStart w:id="2195" w:name="_ETM_Q1_1663405"/>
      <w:bookmarkStart w:id="2196" w:name="_ETM_Q1_1666655"/>
      <w:bookmarkStart w:id="2197" w:name="_ETM_Q1_1673156"/>
      <w:bookmarkStart w:id="2198" w:name="_ETM_Q1_1676406"/>
      <w:bookmarkStart w:id="2199" w:name="_ETM_Q1_1679651"/>
      <w:bookmarkStart w:id="2200" w:name="_ETM_Q1_1682901"/>
      <w:bookmarkStart w:id="2201" w:name="_ETM_Q1_1685901"/>
      <w:bookmarkStart w:id="2202" w:name="_ETM_Q1_1689155"/>
      <w:bookmarkStart w:id="2203" w:name="_ETM_Q1_1692405"/>
      <w:bookmarkStart w:id="2204" w:name="_ETM_Q1_1696655"/>
      <w:bookmarkStart w:id="2205" w:name="_ETM_Q1_1699905"/>
      <w:bookmarkStart w:id="2206" w:name="_ETM_Q1_1703405"/>
      <w:bookmarkStart w:id="2207" w:name="_ETM_Q1_1707905"/>
      <w:bookmarkStart w:id="2208" w:name="_ETM_Q1_1715404"/>
      <w:bookmarkStart w:id="2209" w:name="_ETM_Q1_1719154"/>
      <w:bookmarkStart w:id="2210" w:name="_ETM_Q1_1837404"/>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p>
    <w:p w14:paraId="1EBE73E8" w14:textId="586841DA" w:rsidR="004E6B13" w:rsidRPr="004E6B13" w:rsidRDefault="004E6B13" w:rsidP="004E6B13">
      <w:pPr>
        <w:pStyle w:val="a4"/>
        <w:keepNext/>
        <w:rPr>
          <w:rtl/>
        </w:rPr>
      </w:pPr>
      <w:bookmarkStart w:id="2211" w:name="ET_speaker_עמית_יוסוב_עמיר_139"/>
      <w:r w:rsidRPr="004E6B13">
        <w:rPr>
          <w:rStyle w:val="TagStyle"/>
          <w:rtl/>
        </w:rPr>
        <w:t xml:space="preserve"> &lt;&lt; דובר &gt;&gt; </w:t>
      </w:r>
      <w:r>
        <w:rPr>
          <w:rtl/>
        </w:rPr>
        <w:t>עמית יוסוב עמיר:</w:t>
      </w:r>
      <w:r w:rsidRPr="004E6B13">
        <w:rPr>
          <w:rStyle w:val="TagStyle"/>
          <w:rtl/>
        </w:rPr>
        <w:t xml:space="preserve"> &lt;&lt; דובר &gt;&gt;</w:t>
      </w:r>
      <w:r>
        <w:rPr>
          <w:rtl/>
        </w:rPr>
        <w:t xml:space="preserve">   </w:t>
      </w:r>
      <w:bookmarkStart w:id="2212" w:name="_ETM_Q1_1841655"/>
      <w:bookmarkStart w:id="2213" w:name="_ETM_Q1_1842155"/>
      <w:bookmarkEnd w:id="2211"/>
      <w:bookmarkEnd w:id="2212"/>
      <w:bookmarkEnd w:id="2213"/>
    </w:p>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p w14:paraId="4D208367" w14:textId="77777777" w:rsidR="00A7110A" w:rsidRPr="00A7110A" w:rsidRDefault="00A7110A" w:rsidP="00A7110A">
      <w:pPr>
        <w:pStyle w:val="KeepWithNext"/>
        <w:rPr>
          <w:rtl/>
          <w:lang w:eastAsia="he-IL"/>
        </w:rPr>
      </w:pPr>
    </w:p>
    <w:p w14:paraId="065F2D8F" w14:textId="4C8C0072" w:rsidR="00A7110A" w:rsidRDefault="00A7110A" w:rsidP="00A7110A">
      <w:pPr>
        <w:rPr>
          <w:rtl/>
        </w:rPr>
      </w:pPr>
      <w:bookmarkStart w:id="2214" w:name="_ETM_Q1_1838904"/>
      <w:bookmarkEnd w:id="2214"/>
      <w:r>
        <w:rPr>
          <w:rFonts w:hint="cs"/>
          <w:rtl/>
        </w:rPr>
        <w:t>הת</w:t>
      </w:r>
      <w:bookmarkStart w:id="2215" w:name="_ETM_Q1_1838655"/>
      <w:bookmarkStart w:id="2216" w:name="_ETM_Q1_1836155"/>
      <w:bookmarkEnd w:id="2215"/>
      <w:bookmarkEnd w:id="2216"/>
      <w:r>
        <w:rPr>
          <w:rFonts w:hint="cs"/>
          <w:rtl/>
        </w:rPr>
        <w:t xml:space="preserve">חלנו </w:t>
      </w:r>
      <w:bookmarkStart w:id="2217" w:name="_ETM_Q1_1833405"/>
      <w:bookmarkEnd w:id="2217"/>
      <w:r>
        <w:rPr>
          <w:rFonts w:hint="cs"/>
          <w:rtl/>
        </w:rPr>
        <w:t>ב-"בשינויים המחויבים" - - -</w:t>
      </w:r>
      <w:bookmarkStart w:id="2218" w:name="_ETM_Q1_1838905"/>
      <w:bookmarkEnd w:id="2218"/>
    </w:p>
    <w:p w14:paraId="79FDAD52" w14:textId="77777777" w:rsidR="00A7110A" w:rsidRPr="00A7110A" w:rsidRDefault="00A7110A" w:rsidP="00A7110A">
      <w:pPr>
        <w:rPr>
          <w:rtl/>
        </w:rPr>
      </w:pPr>
      <w:bookmarkStart w:id="2219" w:name="_ETM_Q1_1839405"/>
      <w:bookmarkEnd w:id="2219"/>
    </w:p>
    <w:p w14:paraId="0FB2914A" w14:textId="3F28A6C4" w:rsidR="00B81068" w:rsidRDefault="00B81068" w:rsidP="00B81068">
      <w:pPr>
        <w:pStyle w:val="af6"/>
        <w:keepNext/>
        <w:rPr>
          <w:rtl/>
        </w:rPr>
      </w:pPr>
      <w:bookmarkStart w:id="2220" w:name="ET_yor_6157_125"/>
      <w:r w:rsidRPr="00B81068">
        <w:rPr>
          <w:rStyle w:val="TagStyle"/>
          <w:rtl/>
        </w:rPr>
        <w:t xml:space="preserve"> &lt;&lt; יור &gt;&gt; </w:t>
      </w:r>
      <w:r>
        <w:rPr>
          <w:rtl/>
        </w:rPr>
        <w:t>היו"ר שמחה רוטמן:</w:t>
      </w:r>
      <w:r w:rsidRPr="00B81068">
        <w:rPr>
          <w:rStyle w:val="TagStyle"/>
          <w:rtl/>
        </w:rPr>
        <w:t xml:space="preserve"> &lt;&lt; יור &gt;&gt;</w:t>
      </w:r>
      <w:r>
        <w:rPr>
          <w:rtl/>
        </w:rPr>
        <w:t xml:space="preserve">   </w:t>
      </w:r>
      <w:bookmarkStart w:id="2221" w:name="_ETM_Q1_1836154"/>
      <w:bookmarkStart w:id="2222" w:name="_ETM_Q1_1833404"/>
      <w:bookmarkEnd w:id="2220"/>
      <w:bookmarkEnd w:id="2221"/>
      <w:bookmarkEnd w:id="2222"/>
    </w:p>
    <w:p w14:paraId="06978CF7" w14:textId="77777777" w:rsidR="00B81068" w:rsidRDefault="00B81068" w:rsidP="00B81068">
      <w:pPr>
        <w:pStyle w:val="KeepWithNext"/>
        <w:rPr>
          <w:rtl/>
        </w:rPr>
      </w:pPr>
    </w:p>
    <w:p w14:paraId="335440EC" w14:textId="4D546494" w:rsidR="00B81068" w:rsidRDefault="00B81068" w:rsidP="00B81068">
      <w:pPr>
        <w:rPr>
          <w:rtl/>
        </w:rPr>
      </w:pPr>
      <w:bookmarkStart w:id="2223" w:name="_ETM_Q1_1835407"/>
      <w:bookmarkEnd w:id="2223"/>
      <w:r>
        <w:rPr>
          <w:rFonts w:hint="cs"/>
          <w:rtl/>
        </w:rPr>
        <w:t xml:space="preserve">יכול להיות </w:t>
      </w:r>
      <w:bookmarkStart w:id="2224" w:name="_ETM_Q1_1837402"/>
      <w:bookmarkEnd w:id="2224"/>
      <w:r>
        <w:rPr>
          <w:rFonts w:hint="cs"/>
          <w:rtl/>
        </w:rPr>
        <w:t xml:space="preserve">שהמילים "בשינויים המחויבים" </w:t>
      </w:r>
      <w:bookmarkStart w:id="2225" w:name="_ETM_Q1_1837156"/>
      <w:bookmarkEnd w:id="2225"/>
      <w:r>
        <w:rPr>
          <w:rFonts w:hint="cs"/>
          <w:rtl/>
        </w:rPr>
        <w:t xml:space="preserve">מכסות את זה. אני נותן פה הערה פרשנית </w:t>
      </w:r>
      <w:bookmarkStart w:id="2226" w:name="_ETM_Q1_1839403"/>
      <w:bookmarkStart w:id="2227" w:name="_ETM_Q1_1838403"/>
      <w:bookmarkStart w:id="2228" w:name="_ETM_Q1_1860155"/>
      <w:bookmarkStart w:id="2229" w:name="_ETM_Q1_1857405"/>
      <w:bookmarkStart w:id="2230" w:name="_ETM_Q1_1854655"/>
      <w:bookmarkStart w:id="2231" w:name="_ETM_Q1_1852905"/>
      <w:bookmarkStart w:id="2232" w:name="_ETM_Q1_1849155"/>
      <w:bookmarkStart w:id="2233" w:name="_ETM_Q1_1848655"/>
      <w:bookmarkStart w:id="2234" w:name="_ETM_Q1_1846405"/>
      <w:bookmarkStart w:id="2235" w:name="_ETM_Q1_1844905"/>
      <w:bookmarkStart w:id="2236" w:name="_ETM_Q1_1846403"/>
      <w:bookmarkStart w:id="2237" w:name="_ETM_Q1_1843653"/>
      <w:bookmarkEnd w:id="2226"/>
      <w:bookmarkEnd w:id="2227"/>
      <w:bookmarkEnd w:id="2228"/>
      <w:bookmarkEnd w:id="2229"/>
      <w:bookmarkEnd w:id="2230"/>
      <w:bookmarkEnd w:id="2231"/>
      <w:bookmarkEnd w:id="2232"/>
      <w:bookmarkEnd w:id="2233"/>
      <w:bookmarkEnd w:id="2234"/>
      <w:bookmarkEnd w:id="2235"/>
      <w:bookmarkEnd w:id="2236"/>
      <w:bookmarkEnd w:id="2237"/>
      <w:r w:rsidR="00A7110A">
        <w:rPr>
          <w:rFonts w:hint="cs"/>
          <w:rtl/>
        </w:rPr>
        <w:t>לפעול פה בשכל.</w:t>
      </w:r>
      <w:bookmarkStart w:id="2238" w:name="_ETM_Q1_1846653"/>
      <w:bookmarkEnd w:id="2238"/>
    </w:p>
    <w:p w14:paraId="2F78FAE2" w14:textId="77777777" w:rsidR="00A7110A" w:rsidRDefault="00A7110A" w:rsidP="00B81068">
      <w:pPr>
        <w:rPr>
          <w:rtl/>
        </w:rPr>
      </w:pPr>
      <w:bookmarkStart w:id="2239" w:name="_ETM_Q1_1846903"/>
      <w:bookmarkStart w:id="2240" w:name="_ETM_Q1_1847903"/>
      <w:bookmarkEnd w:id="2239"/>
      <w:bookmarkEnd w:id="2240"/>
    </w:p>
    <w:p w14:paraId="0AA56C8A" w14:textId="200AC717" w:rsidR="00A7110A" w:rsidRDefault="00A7110A" w:rsidP="00A7110A">
      <w:pPr>
        <w:pStyle w:val="a4"/>
        <w:keepNext/>
        <w:rPr>
          <w:rtl/>
        </w:rPr>
      </w:pPr>
      <w:bookmarkStart w:id="2241" w:name="ET_speaker_עמית_יוסוב_עמיר_129"/>
      <w:r w:rsidRPr="00A7110A">
        <w:rPr>
          <w:rStyle w:val="TagStyle"/>
          <w:rtl/>
        </w:rPr>
        <w:t xml:space="preserve"> &lt;&lt; דובר &gt;&gt; </w:t>
      </w:r>
      <w:r>
        <w:rPr>
          <w:rtl/>
        </w:rPr>
        <w:t>עמית יוסוב עמיר:</w:t>
      </w:r>
      <w:r w:rsidRPr="00A7110A">
        <w:rPr>
          <w:rStyle w:val="TagStyle"/>
          <w:rtl/>
        </w:rPr>
        <w:t xml:space="preserve"> &lt;&lt; דובר &gt;&gt;</w:t>
      </w:r>
      <w:r>
        <w:rPr>
          <w:rtl/>
        </w:rPr>
        <w:t xml:space="preserve">   </w:t>
      </w:r>
      <w:bookmarkEnd w:id="2241"/>
    </w:p>
    <w:p w14:paraId="2153CC03" w14:textId="77777777" w:rsidR="00A7110A" w:rsidRDefault="00A7110A" w:rsidP="00A7110A">
      <w:pPr>
        <w:pStyle w:val="KeepWithNext"/>
        <w:rPr>
          <w:rtl/>
        </w:rPr>
      </w:pPr>
    </w:p>
    <w:p w14:paraId="42B1C0EE" w14:textId="72803F88" w:rsidR="00A7110A" w:rsidRDefault="00A7110A" w:rsidP="00A7110A">
      <w:pPr>
        <w:rPr>
          <w:rtl/>
        </w:rPr>
      </w:pPr>
      <w:bookmarkStart w:id="2242" w:name="_ETM_Q1_1849153"/>
      <w:bookmarkStart w:id="2243" w:name="_ETM_Q1_1846652"/>
      <w:bookmarkEnd w:id="2242"/>
      <w:bookmarkEnd w:id="2243"/>
      <w:r>
        <w:rPr>
          <w:rFonts w:hint="cs"/>
          <w:rtl/>
        </w:rPr>
        <w:t xml:space="preserve">אז </w:t>
      </w:r>
      <w:bookmarkStart w:id="2244" w:name="_ETM_Q1_1849902"/>
      <w:bookmarkEnd w:id="2244"/>
      <w:r>
        <w:rPr>
          <w:rFonts w:hint="cs"/>
          <w:rtl/>
        </w:rPr>
        <w:t xml:space="preserve">בואו נסגור </w:t>
      </w:r>
      <w:bookmarkStart w:id="2245" w:name="_ETM_Q1_1849652"/>
      <w:bookmarkStart w:id="2246" w:name="_ETM_Q1_1844156"/>
      <w:bookmarkEnd w:id="2245"/>
      <w:bookmarkEnd w:id="2246"/>
      <w:r>
        <w:rPr>
          <w:rFonts w:hint="cs"/>
          <w:rtl/>
        </w:rPr>
        <w:t>את הסעיף הזה, אני לא מצ</w:t>
      </w:r>
      <w:bookmarkStart w:id="2247" w:name="_ETM_Q1_1846901"/>
      <w:bookmarkEnd w:id="2247"/>
      <w:r>
        <w:rPr>
          <w:rFonts w:hint="cs"/>
          <w:rtl/>
        </w:rPr>
        <w:t xml:space="preserve">יע שנחזור </w:t>
      </w:r>
      <w:bookmarkStart w:id="2248" w:name="_ETM_Q1_1848156"/>
      <w:bookmarkEnd w:id="2248"/>
      <w:r>
        <w:rPr>
          <w:rFonts w:hint="cs"/>
          <w:rtl/>
        </w:rPr>
        <w:t xml:space="preserve">אליו. </w:t>
      </w:r>
    </w:p>
    <w:p w14:paraId="480DC942" w14:textId="77777777" w:rsidR="00A7110A" w:rsidRDefault="00A7110A" w:rsidP="00A7110A">
      <w:pPr>
        <w:rPr>
          <w:rtl/>
        </w:rPr>
      </w:pPr>
      <w:bookmarkStart w:id="2249" w:name="_ETM_Q1_1851155"/>
      <w:bookmarkStart w:id="2250" w:name="_ETM_Q1_1850401"/>
      <w:bookmarkEnd w:id="2249"/>
      <w:bookmarkEnd w:id="2250"/>
    </w:p>
    <w:p w14:paraId="2AE53900" w14:textId="08948345" w:rsidR="00A7110A" w:rsidRDefault="00A7110A" w:rsidP="00A7110A">
      <w:pPr>
        <w:pStyle w:val="af9"/>
        <w:keepNext/>
        <w:rPr>
          <w:rtl/>
        </w:rPr>
      </w:pPr>
      <w:bookmarkStart w:id="2251" w:name="ET_guest_583520_130"/>
      <w:r w:rsidRPr="00A7110A">
        <w:rPr>
          <w:rStyle w:val="TagStyle"/>
          <w:rtl/>
        </w:rPr>
        <w:t xml:space="preserve"> &lt;&lt; אורח &gt;&gt; </w:t>
      </w:r>
      <w:r>
        <w:rPr>
          <w:rtl/>
        </w:rPr>
        <w:t>גלעד סממה:</w:t>
      </w:r>
      <w:r w:rsidRPr="00A7110A">
        <w:rPr>
          <w:rStyle w:val="TagStyle"/>
          <w:rtl/>
        </w:rPr>
        <w:t xml:space="preserve"> &lt;&lt; אורח &gt;&gt;</w:t>
      </w:r>
      <w:r>
        <w:rPr>
          <w:rtl/>
        </w:rPr>
        <w:t xml:space="preserve">   </w:t>
      </w:r>
      <w:bookmarkEnd w:id="2251"/>
    </w:p>
    <w:p w14:paraId="4891EED9" w14:textId="77777777" w:rsidR="00A7110A" w:rsidRDefault="00A7110A" w:rsidP="00A7110A">
      <w:pPr>
        <w:pStyle w:val="KeepWithNext"/>
        <w:rPr>
          <w:rtl/>
        </w:rPr>
      </w:pPr>
    </w:p>
    <w:p w14:paraId="3B2704B7" w14:textId="0D0D10A7" w:rsidR="00A7110A" w:rsidRDefault="00A7110A" w:rsidP="00A7110A">
      <w:pPr>
        <w:rPr>
          <w:rtl/>
        </w:rPr>
      </w:pPr>
      <w:bookmarkStart w:id="2252" w:name="_ETM_Q1_1852155"/>
      <w:bookmarkEnd w:id="2252"/>
      <w:r>
        <w:rPr>
          <w:rFonts w:hint="cs"/>
          <w:rtl/>
        </w:rPr>
        <w:t>זה במסגרת ההפעלה של הרשות.</w:t>
      </w:r>
    </w:p>
    <w:p w14:paraId="649FC8AE" w14:textId="77777777" w:rsidR="00A7110A" w:rsidRDefault="00A7110A" w:rsidP="00A7110A">
      <w:pPr>
        <w:rPr>
          <w:rtl/>
        </w:rPr>
      </w:pPr>
    </w:p>
    <w:p w14:paraId="30FEEA4D" w14:textId="7B1112CE" w:rsidR="00A7110A" w:rsidRDefault="00A7110A" w:rsidP="00A7110A">
      <w:pPr>
        <w:pStyle w:val="af6"/>
        <w:keepNext/>
        <w:rPr>
          <w:rtl/>
        </w:rPr>
      </w:pPr>
      <w:bookmarkStart w:id="2253" w:name="ET_yor_6157_131"/>
      <w:r w:rsidRPr="00A7110A">
        <w:rPr>
          <w:rStyle w:val="TagStyle"/>
          <w:rtl/>
        </w:rPr>
        <w:t xml:space="preserve"> &lt;&lt; יור &gt;&gt; </w:t>
      </w:r>
      <w:r>
        <w:rPr>
          <w:rtl/>
        </w:rPr>
        <w:t>היו"ר שמחה רוטמן:</w:t>
      </w:r>
      <w:r w:rsidRPr="00A7110A">
        <w:rPr>
          <w:rStyle w:val="TagStyle"/>
          <w:rtl/>
        </w:rPr>
        <w:t xml:space="preserve"> &lt;&lt; יור &gt;&gt;</w:t>
      </w:r>
      <w:r>
        <w:rPr>
          <w:rtl/>
        </w:rPr>
        <w:t xml:space="preserve">   </w:t>
      </w:r>
      <w:bookmarkEnd w:id="2253"/>
    </w:p>
    <w:p w14:paraId="52C3F860" w14:textId="77777777" w:rsidR="00A7110A" w:rsidRDefault="00A7110A" w:rsidP="00A7110A">
      <w:pPr>
        <w:pStyle w:val="KeepWithNext"/>
        <w:rPr>
          <w:rtl/>
        </w:rPr>
      </w:pPr>
    </w:p>
    <w:p w14:paraId="7201249E" w14:textId="37081101" w:rsidR="00A7110A" w:rsidRDefault="00A7110A" w:rsidP="00A7110A">
      <w:pPr>
        <w:rPr>
          <w:rtl/>
        </w:rPr>
      </w:pPr>
      <w:bookmarkStart w:id="2254" w:name="_ETM_Q1_1852901"/>
      <w:bookmarkEnd w:id="2254"/>
      <w:r>
        <w:rPr>
          <w:rFonts w:hint="cs"/>
          <w:rtl/>
        </w:rPr>
        <w:t>כן.</w:t>
      </w:r>
    </w:p>
    <w:p w14:paraId="5AB5E5E9" w14:textId="77777777" w:rsidR="00A7110A" w:rsidRDefault="00A7110A" w:rsidP="00A7110A">
      <w:pPr>
        <w:rPr>
          <w:rtl/>
        </w:rPr>
      </w:pPr>
      <w:bookmarkStart w:id="2255" w:name="_ETM_Q1_1854151"/>
      <w:bookmarkStart w:id="2256" w:name="_ETM_Q1_1854402"/>
      <w:bookmarkStart w:id="2257" w:name="_ETM_Q1_1855152"/>
      <w:bookmarkEnd w:id="2255"/>
      <w:bookmarkEnd w:id="2256"/>
      <w:bookmarkEnd w:id="2257"/>
    </w:p>
    <w:p w14:paraId="35972390" w14:textId="331AD2CA" w:rsidR="00A7110A" w:rsidRDefault="00A7110A" w:rsidP="00A7110A">
      <w:pPr>
        <w:pStyle w:val="af9"/>
        <w:keepNext/>
        <w:rPr>
          <w:rtl/>
        </w:rPr>
      </w:pPr>
      <w:bookmarkStart w:id="2258" w:name="ET_guest_583520_132"/>
      <w:r w:rsidRPr="00A7110A">
        <w:rPr>
          <w:rStyle w:val="TagStyle"/>
          <w:rtl/>
        </w:rPr>
        <w:t xml:space="preserve"> &lt;&lt; אורח &gt;&gt; </w:t>
      </w:r>
      <w:r>
        <w:rPr>
          <w:rtl/>
        </w:rPr>
        <w:t>גלעד סממה:</w:t>
      </w:r>
      <w:r w:rsidRPr="00A7110A">
        <w:rPr>
          <w:rStyle w:val="TagStyle"/>
          <w:rtl/>
        </w:rPr>
        <w:t xml:space="preserve"> &lt;&lt; אורח &gt;&gt;</w:t>
      </w:r>
      <w:r>
        <w:rPr>
          <w:rtl/>
        </w:rPr>
        <w:t xml:space="preserve">   </w:t>
      </w:r>
      <w:bookmarkEnd w:id="2258"/>
    </w:p>
    <w:p w14:paraId="2947FDB1" w14:textId="77777777" w:rsidR="00A7110A" w:rsidRDefault="00A7110A" w:rsidP="00A7110A">
      <w:pPr>
        <w:pStyle w:val="KeepWithNext"/>
        <w:rPr>
          <w:rtl/>
        </w:rPr>
      </w:pPr>
    </w:p>
    <w:p w14:paraId="7893DEC0" w14:textId="60140F4C" w:rsidR="00A7110A" w:rsidRDefault="00A7110A" w:rsidP="00A7110A">
      <w:pPr>
        <w:rPr>
          <w:rtl/>
        </w:rPr>
      </w:pPr>
      <w:bookmarkStart w:id="2259" w:name="_ETM_Q1_1856902"/>
      <w:bookmarkEnd w:id="2259"/>
      <w:r>
        <w:rPr>
          <w:rFonts w:hint="cs"/>
          <w:rtl/>
        </w:rPr>
        <w:t>מאה אחוז.</w:t>
      </w:r>
    </w:p>
    <w:p w14:paraId="39A4CFA0" w14:textId="77777777" w:rsidR="00A7110A" w:rsidRDefault="00A7110A" w:rsidP="00A7110A">
      <w:pPr>
        <w:rPr>
          <w:rtl/>
        </w:rPr>
      </w:pPr>
      <w:bookmarkStart w:id="2260" w:name="_ETM_Q1_1854653"/>
      <w:bookmarkEnd w:id="2260"/>
    </w:p>
    <w:p w14:paraId="3EC2E75B" w14:textId="2F6562E3" w:rsidR="00A7110A" w:rsidRDefault="00A7110A" w:rsidP="00A7110A">
      <w:pPr>
        <w:pStyle w:val="a4"/>
        <w:keepNext/>
        <w:rPr>
          <w:rtl/>
        </w:rPr>
      </w:pPr>
      <w:bookmarkStart w:id="2261" w:name="ET_speaker_עמית_יוסוב_עמיר_133"/>
      <w:r w:rsidRPr="00A7110A">
        <w:rPr>
          <w:rStyle w:val="TagStyle"/>
          <w:rtl/>
        </w:rPr>
        <w:t xml:space="preserve"> &lt;&lt; דובר &gt;&gt; </w:t>
      </w:r>
      <w:r>
        <w:rPr>
          <w:rtl/>
        </w:rPr>
        <w:t>עמית יוסוב עמיר:</w:t>
      </w:r>
      <w:r w:rsidRPr="00A7110A">
        <w:rPr>
          <w:rStyle w:val="TagStyle"/>
          <w:rtl/>
        </w:rPr>
        <w:t xml:space="preserve"> &lt;&lt; דובר &gt;&gt;</w:t>
      </w:r>
      <w:r>
        <w:rPr>
          <w:rtl/>
        </w:rPr>
        <w:t xml:space="preserve">   </w:t>
      </w:r>
      <w:bookmarkEnd w:id="2261"/>
    </w:p>
    <w:p w14:paraId="7F71CCB0" w14:textId="77777777" w:rsidR="00A7110A" w:rsidRDefault="00A7110A" w:rsidP="00A7110A">
      <w:pPr>
        <w:pStyle w:val="KeepWithNext"/>
        <w:rPr>
          <w:rtl/>
        </w:rPr>
      </w:pPr>
    </w:p>
    <w:p w14:paraId="0A06A1C2" w14:textId="1C00435D" w:rsidR="00A7110A" w:rsidRDefault="00A7110A" w:rsidP="00A7110A">
      <w:pPr>
        <w:rPr>
          <w:rtl/>
        </w:rPr>
      </w:pPr>
      <w:bookmarkStart w:id="2262" w:name="_ETM_Q1_1856152"/>
      <w:bookmarkStart w:id="2263" w:name="_ETM_Q1_1856402"/>
      <w:bookmarkEnd w:id="2262"/>
      <w:bookmarkEnd w:id="2263"/>
      <w:r>
        <w:rPr>
          <w:rFonts w:hint="cs"/>
          <w:rtl/>
        </w:rPr>
        <w:t>אפ</w:t>
      </w:r>
      <w:bookmarkStart w:id="2264" w:name="_ETM_Q1_1856653"/>
      <w:bookmarkStart w:id="2265" w:name="_ETM_Q1_1853902"/>
      <w:bookmarkEnd w:id="2264"/>
      <w:bookmarkEnd w:id="2265"/>
      <w:r>
        <w:rPr>
          <w:rFonts w:hint="cs"/>
          <w:rtl/>
        </w:rPr>
        <w:t>שר בכל זאת לסכם את</w:t>
      </w:r>
      <w:bookmarkStart w:id="2266" w:name="_ETM_Q1_1856151"/>
      <w:bookmarkStart w:id="2267" w:name="_ETM_Q1_1854652"/>
      <w:bookmarkStart w:id="2268" w:name="_ETM_Q1_1851903"/>
      <w:bookmarkStart w:id="2269" w:name="_ETM_Q1_1848903"/>
      <w:bookmarkEnd w:id="2266"/>
      <w:bookmarkEnd w:id="2267"/>
      <w:bookmarkEnd w:id="2268"/>
      <w:bookmarkEnd w:id="2269"/>
      <w:r>
        <w:rPr>
          <w:rFonts w:hint="cs"/>
          <w:rtl/>
        </w:rPr>
        <w:t xml:space="preserve"> הנקודה</w:t>
      </w:r>
      <w:bookmarkStart w:id="2270" w:name="_ETM_Q1_1850652"/>
      <w:bookmarkStart w:id="2271" w:name="_ETM_Q1_1847902"/>
      <w:bookmarkEnd w:id="2270"/>
      <w:bookmarkEnd w:id="2271"/>
      <w:r>
        <w:rPr>
          <w:rFonts w:hint="cs"/>
          <w:rtl/>
        </w:rPr>
        <w:t xml:space="preserve">? אני חושב שזה אפשרי. </w:t>
      </w:r>
      <w:bookmarkStart w:id="2272" w:name="_ETM_Q1_1856403"/>
      <w:bookmarkEnd w:id="2272"/>
    </w:p>
    <w:p w14:paraId="17253A07" w14:textId="532AA6E1" w:rsidR="00A7110A" w:rsidRDefault="00A7110A" w:rsidP="00A7110A">
      <w:pPr>
        <w:rPr>
          <w:rtl/>
        </w:rPr>
      </w:pPr>
      <w:bookmarkStart w:id="2273" w:name="_ETM_Q1_1855154"/>
      <w:bookmarkStart w:id="2274" w:name="_ETM_Q1_1854654"/>
      <w:bookmarkStart w:id="2275" w:name="_ETM_Q1_1857654"/>
      <w:bookmarkEnd w:id="2273"/>
      <w:bookmarkEnd w:id="2274"/>
      <w:bookmarkEnd w:id="2275"/>
    </w:p>
    <w:p w14:paraId="09A36B2A" w14:textId="7A7BB55E" w:rsidR="00A7110A" w:rsidRDefault="00A7110A" w:rsidP="00A7110A">
      <w:pPr>
        <w:pStyle w:val="af5"/>
        <w:keepNext/>
        <w:rPr>
          <w:rtl/>
        </w:rPr>
      </w:pPr>
      <w:bookmarkStart w:id="2276" w:name="ET_interruption_קריאה_134"/>
      <w:r w:rsidRPr="00A7110A">
        <w:rPr>
          <w:rStyle w:val="TagStyle"/>
          <w:rtl/>
        </w:rPr>
        <w:t xml:space="preserve"> &lt;&lt; קריאה &gt;&gt; </w:t>
      </w:r>
      <w:r>
        <w:rPr>
          <w:rtl/>
        </w:rPr>
        <w:t>קריאה:</w:t>
      </w:r>
      <w:r w:rsidRPr="00A7110A">
        <w:rPr>
          <w:rStyle w:val="TagStyle"/>
          <w:rtl/>
        </w:rPr>
        <w:t xml:space="preserve"> &lt;&lt; קריאה &gt;&gt;</w:t>
      </w:r>
      <w:r>
        <w:rPr>
          <w:rtl/>
        </w:rPr>
        <w:t xml:space="preserve">   </w:t>
      </w:r>
      <w:bookmarkEnd w:id="2276"/>
    </w:p>
    <w:p w14:paraId="41DC3980" w14:textId="77777777" w:rsidR="00A7110A" w:rsidRDefault="00A7110A" w:rsidP="00A7110A">
      <w:pPr>
        <w:pStyle w:val="KeepWithNext"/>
        <w:rPr>
          <w:rtl/>
        </w:rPr>
      </w:pPr>
    </w:p>
    <w:p w14:paraId="52393C01" w14:textId="05C010DC" w:rsidR="00A7110A" w:rsidRDefault="00A7110A" w:rsidP="00A7110A">
      <w:pPr>
        <w:rPr>
          <w:rtl/>
        </w:rPr>
      </w:pPr>
      <w:r>
        <w:rPr>
          <w:rFonts w:hint="cs"/>
          <w:rtl/>
        </w:rPr>
        <w:t>הנה, סיכמנו.</w:t>
      </w:r>
    </w:p>
    <w:p w14:paraId="161286BB" w14:textId="77777777" w:rsidR="00A7110A" w:rsidRDefault="00A7110A" w:rsidP="00A7110A">
      <w:pPr>
        <w:rPr>
          <w:rtl/>
        </w:rPr>
      </w:pPr>
      <w:bookmarkStart w:id="2277" w:name="_ETM_Q1_1854153"/>
      <w:bookmarkStart w:id="2278" w:name="_ETM_Q1_1861653"/>
      <w:bookmarkEnd w:id="2277"/>
      <w:bookmarkEnd w:id="2278"/>
    </w:p>
    <w:p w14:paraId="3D95C562" w14:textId="5C744178" w:rsidR="00A7110A" w:rsidRDefault="00A7110A" w:rsidP="00A7110A">
      <w:pPr>
        <w:pStyle w:val="a4"/>
        <w:keepNext/>
        <w:rPr>
          <w:rtl/>
        </w:rPr>
      </w:pPr>
      <w:bookmarkStart w:id="2279" w:name="ET_speaker_עמית_יוסוב_עמיר_135"/>
      <w:r w:rsidRPr="00A7110A">
        <w:rPr>
          <w:rStyle w:val="TagStyle"/>
          <w:rtl/>
        </w:rPr>
        <w:t xml:space="preserve"> &lt;&lt; דובר &gt;&gt; </w:t>
      </w:r>
      <w:r>
        <w:rPr>
          <w:rtl/>
        </w:rPr>
        <w:t>עמית יוסוב עמיר:</w:t>
      </w:r>
      <w:r w:rsidRPr="00A7110A">
        <w:rPr>
          <w:rStyle w:val="TagStyle"/>
          <w:rtl/>
        </w:rPr>
        <w:t xml:space="preserve"> &lt;&lt; דובר &gt;&gt;</w:t>
      </w:r>
      <w:r>
        <w:rPr>
          <w:rtl/>
        </w:rPr>
        <w:t xml:space="preserve">   </w:t>
      </w:r>
      <w:bookmarkEnd w:id="2279"/>
    </w:p>
    <w:p w14:paraId="49A64CC4" w14:textId="77777777" w:rsidR="00A7110A" w:rsidRDefault="00A7110A" w:rsidP="00A7110A">
      <w:pPr>
        <w:pStyle w:val="KeepWithNext"/>
        <w:rPr>
          <w:rtl/>
        </w:rPr>
      </w:pPr>
    </w:p>
    <w:p w14:paraId="6712C9FE" w14:textId="698330B6" w:rsidR="00A7110A" w:rsidRDefault="00A7110A" w:rsidP="00A7110A">
      <w:pPr>
        <w:rPr>
          <w:rtl/>
        </w:rPr>
      </w:pPr>
      <w:bookmarkStart w:id="2280" w:name="_ETM_Q1_1860153"/>
      <w:bookmarkStart w:id="2281" w:name="_ETM_Q1_1857403"/>
      <w:bookmarkEnd w:id="2280"/>
      <w:bookmarkEnd w:id="2281"/>
      <w:r>
        <w:rPr>
          <w:rFonts w:hint="cs"/>
          <w:rtl/>
        </w:rPr>
        <w:t>בסדר.</w:t>
      </w:r>
    </w:p>
    <w:p w14:paraId="52BB78C6" w14:textId="77777777" w:rsidR="00A7110A" w:rsidRDefault="00A7110A" w:rsidP="00A7110A">
      <w:pPr>
        <w:rPr>
          <w:rtl/>
        </w:rPr>
      </w:pPr>
      <w:bookmarkStart w:id="2282" w:name="_ETM_Q1_1858902"/>
      <w:bookmarkStart w:id="2283" w:name="_ETM_Q1_1859653"/>
      <w:bookmarkEnd w:id="2282"/>
      <w:bookmarkEnd w:id="2283"/>
    </w:p>
    <w:p w14:paraId="2FDD77B9" w14:textId="554E8695" w:rsidR="00A7110A" w:rsidRDefault="00A7110A" w:rsidP="00A7110A">
      <w:pPr>
        <w:pStyle w:val="a4"/>
        <w:keepNext/>
        <w:rPr>
          <w:rtl/>
        </w:rPr>
      </w:pPr>
      <w:bookmarkStart w:id="2284" w:name="ET_speaker_נעמה_מנחמי_136"/>
      <w:r w:rsidRPr="00A7110A">
        <w:rPr>
          <w:rStyle w:val="TagStyle"/>
          <w:rtl/>
        </w:rPr>
        <w:t xml:space="preserve"> &lt;&lt; דובר &gt;&gt; </w:t>
      </w:r>
      <w:r>
        <w:rPr>
          <w:rtl/>
        </w:rPr>
        <w:t>נעמה מנחמי:</w:t>
      </w:r>
      <w:r w:rsidRPr="00A7110A">
        <w:rPr>
          <w:rStyle w:val="TagStyle"/>
          <w:rtl/>
        </w:rPr>
        <w:t xml:space="preserve"> &lt;&lt; דובר &gt;&gt;</w:t>
      </w:r>
      <w:r>
        <w:rPr>
          <w:rtl/>
        </w:rPr>
        <w:t xml:space="preserve">   </w:t>
      </w:r>
      <w:bookmarkEnd w:id="2284"/>
    </w:p>
    <w:p w14:paraId="183B2529" w14:textId="77777777" w:rsidR="00A7110A" w:rsidRDefault="00A7110A" w:rsidP="00A7110A">
      <w:pPr>
        <w:pStyle w:val="KeepWithNext"/>
        <w:rPr>
          <w:rtl/>
        </w:rPr>
      </w:pPr>
    </w:p>
    <w:p w14:paraId="04A36847" w14:textId="1B7840D4" w:rsidR="00A7110A" w:rsidRDefault="00A7110A" w:rsidP="00A7110A">
      <w:pPr>
        <w:rPr>
          <w:rtl/>
        </w:rPr>
      </w:pPr>
      <w:bookmarkStart w:id="2285" w:name="_ETM_Q1_1861403"/>
      <w:bookmarkEnd w:id="2285"/>
      <w:r>
        <w:rPr>
          <w:rFonts w:hint="cs"/>
          <w:rtl/>
        </w:rPr>
        <w:t xml:space="preserve">אז </w:t>
      </w:r>
      <w:bookmarkStart w:id="2286" w:name="_ETM_Q1_1862902"/>
      <w:bookmarkEnd w:id="2286"/>
      <w:r>
        <w:rPr>
          <w:rFonts w:hint="cs"/>
          <w:rtl/>
        </w:rPr>
        <w:t>(</w:t>
      </w:r>
      <w:bookmarkStart w:id="2287" w:name="_ETM_Q1_1861153"/>
      <w:bookmarkEnd w:id="2287"/>
      <w:r>
        <w:rPr>
          <w:rFonts w:hint="cs"/>
          <w:rtl/>
        </w:rPr>
        <w:t>י</w:t>
      </w:r>
      <w:bookmarkStart w:id="2288" w:name="_ETM_Q1_1858403"/>
      <w:bookmarkEnd w:id="2288"/>
      <w:r>
        <w:rPr>
          <w:rFonts w:hint="cs"/>
          <w:rtl/>
        </w:rPr>
        <w:t>), (יא)</w:t>
      </w:r>
      <w:bookmarkStart w:id="2289" w:name="_ETM_Q1_1855404"/>
      <w:bookmarkEnd w:id="2289"/>
      <w:r>
        <w:rPr>
          <w:rFonts w:hint="cs"/>
          <w:rtl/>
        </w:rPr>
        <w:t xml:space="preserve">, (יב) בשינויים </w:t>
      </w:r>
      <w:r w:rsidR="004E6B13">
        <w:rPr>
          <w:rFonts w:hint="cs"/>
          <w:rtl/>
        </w:rPr>
        <w:t>המחויבים</w:t>
      </w:r>
      <w:r>
        <w:rPr>
          <w:rFonts w:hint="cs"/>
          <w:rtl/>
        </w:rPr>
        <w:t xml:space="preserve">? </w:t>
      </w:r>
    </w:p>
    <w:p w14:paraId="2F902B1D" w14:textId="77777777" w:rsidR="004E6B13" w:rsidRDefault="004E6B13" w:rsidP="00A7110A">
      <w:pPr>
        <w:rPr>
          <w:rtl/>
        </w:rPr>
      </w:pPr>
      <w:bookmarkStart w:id="2290" w:name="_ETM_Q1_1859406"/>
      <w:bookmarkEnd w:id="2290"/>
    </w:p>
    <w:p w14:paraId="0568132B" w14:textId="1A514A1D" w:rsidR="004E6B13" w:rsidRDefault="004E6B13" w:rsidP="004E6B13">
      <w:pPr>
        <w:pStyle w:val="af6"/>
        <w:keepNext/>
        <w:rPr>
          <w:rtl/>
        </w:rPr>
      </w:pPr>
      <w:bookmarkStart w:id="2291" w:name="ET_yor_6157_140"/>
      <w:r w:rsidRPr="004E6B13">
        <w:rPr>
          <w:rStyle w:val="TagStyle"/>
          <w:rtl/>
        </w:rPr>
        <w:t xml:space="preserve"> &lt;&lt; יור &gt;&gt; </w:t>
      </w:r>
      <w:r>
        <w:rPr>
          <w:rtl/>
        </w:rPr>
        <w:t>היו"ר שמחה רוטמן:</w:t>
      </w:r>
      <w:r w:rsidRPr="004E6B13">
        <w:rPr>
          <w:rStyle w:val="TagStyle"/>
          <w:rtl/>
        </w:rPr>
        <w:t xml:space="preserve"> &lt;&lt; יור &gt;&gt;</w:t>
      </w:r>
      <w:r>
        <w:rPr>
          <w:rtl/>
        </w:rPr>
        <w:t xml:space="preserve">   </w:t>
      </w:r>
      <w:bookmarkEnd w:id="2291"/>
    </w:p>
    <w:p w14:paraId="56E1E0E1" w14:textId="77777777" w:rsidR="004E6B13" w:rsidRDefault="004E6B13" w:rsidP="004E6B13">
      <w:pPr>
        <w:pStyle w:val="KeepWithNext"/>
        <w:rPr>
          <w:rtl/>
        </w:rPr>
      </w:pPr>
    </w:p>
    <w:p w14:paraId="64F719B7" w14:textId="39D3AB10" w:rsidR="004E6B13" w:rsidRDefault="004E6B13" w:rsidP="004E6B13">
      <w:pPr>
        <w:rPr>
          <w:rtl/>
        </w:rPr>
      </w:pPr>
      <w:bookmarkStart w:id="2292" w:name="_ETM_Q1_1861156"/>
      <w:bookmarkStart w:id="2293" w:name="_ETM_Q1_1855406"/>
      <w:bookmarkEnd w:id="2292"/>
      <w:bookmarkEnd w:id="2293"/>
      <w:r>
        <w:rPr>
          <w:rFonts w:hint="cs"/>
          <w:rtl/>
        </w:rPr>
        <w:t>(י), (יא),</w:t>
      </w:r>
      <w:bookmarkStart w:id="2294" w:name="_ETM_Q1_1856155"/>
      <w:bookmarkEnd w:id="2294"/>
      <w:r>
        <w:rPr>
          <w:rFonts w:hint="cs"/>
          <w:rtl/>
        </w:rPr>
        <w:t xml:space="preserve"> (</w:t>
      </w:r>
      <w:bookmarkStart w:id="2295" w:name="_ETM_Q1_1853405"/>
      <w:bookmarkEnd w:id="2295"/>
      <w:r>
        <w:rPr>
          <w:rFonts w:hint="cs"/>
          <w:rtl/>
        </w:rPr>
        <w:t>י</w:t>
      </w:r>
      <w:bookmarkStart w:id="2296" w:name="_ETM_Q1_1850905"/>
      <w:bookmarkStart w:id="2297" w:name="_ETM_Q1_1849655"/>
      <w:bookmarkEnd w:id="2296"/>
      <w:bookmarkEnd w:id="2297"/>
      <w:r>
        <w:rPr>
          <w:rFonts w:hint="cs"/>
          <w:rtl/>
        </w:rPr>
        <w:t>ב)</w:t>
      </w:r>
      <w:bookmarkStart w:id="2298" w:name="_ETM_Q1_1847655"/>
      <w:bookmarkStart w:id="2299" w:name="_ETM_Q1_1844906"/>
      <w:bookmarkStart w:id="2300" w:name="_ETM_Q1_1843153"/>
      <w:bookmarkEnd w:id="2298"/>
      <w:bookmarkEnd w:id="2299"/>
      <w:bookmarkEnd w:id="2300"/>
      <w:r>
        <w:rPr>
          <w:rFonts w:hint="cs"/>
          <w:rtl/>
        </w:rPr>
        <w:t xml:space="preserve">, כן. </w:t>
      </w:r>
      <w:bookmarkStart w:id="2301" w:name="_ETM_Q1_1852403"/>
      <w:bookmarkStart w:id="2302" w:name="_ETM_Q1_1855654"/>
      <w:bookmarkStart w:id="2303" w:name="_ETM_Q1_1860154"/>
      <w:bookmarkEnd w:id="2301"/>
      <w:bookmarkEnd w:id="2302"/>
      <w:bookmarkEnd w:id="2303"/>
      <w:r w:rsidR="000C7CA2">
        <w:rPr>
          <w:rFonts w:hint="cs"/>
          <w:rtl/>
        </w:rPr>
        <w:t>(י)</w:t>
      </w:r>
      <w:bookmarkStart w:id="2304" w:name="_ETM_Q1_1858404"/>
      <w:bookmarkEnd w:id="2304"/>
      <w:r w:rsidR="000C7CA2">
        <w:rPr>
          <w:rFonts w:hint="cs"/>
          <w:rtl/>
        </w:rPr>
        <w:t xml:space="preserve"> זה לא ימנה מי שעשוי להיות ב</w:t>
      </w:r>
      <w:bookmarkStart w:id="2305" w:name="_ETM_Q1_1866905"/>
      <w:bookmarkEnd w:id="2305"/>
      <w:r w:rsidR="000C7CA2">
        <w:rPr>
          <w:rFonts w:hint="cs"/>
          <w:rtl/>
        </w:rPr>
        <w:t xml:space="preserve">ניגוד עניינים, </w:t>
      </w:r>
      <w:bookmarkStart w:id="2306" w:name="_ETM_Q1_1869656"/>
      <w:bookmarkEnd w:id="2306"/>
      <w:r w:rsidR="000C7CA2">
        <w:rPr>
          <w:rFonts w:hint="cs"/>
          <w:rtl/>
        </w:rPr>
        <w:t>(יא) זה הנושא של פרסום</w:t>
      </w:r>
      <w:bookmarkStart w:id="2307" w:name="_ETM_Q1_1865404"/>
      <w:bookmarkEnd w:id="2307"/>
      <w:r w:rsidR="000C7CA2">
        <w:rPr>
          <w:rFonts w:hint="cs"/>
          <w:rtl/>
        </w:rPr>
        <w:t xml:space="preserve">, (יב) זה ההגדרות של קרובי </w:t>
      </w:r>
      <w:bookmarkStart w:id="2308" w:name="_ETM_Q1_1876156"/>
      <w:bookmarkEnd w:id="2308"/>
      <w:r w:rsidR="000C7CA2">
        <w:rPr>
          <w:rFonts w:hint="cs"/>
          <w:rtl/>
        </w:rPr>
        <w:t>משפחה</w:t>
      </w:r>
      <w:bookmarkStart w:id="2309" w:name="_ETM_Q1_1874155"/>
      <w:bookmarkEnd w:id="2309"/>
      <w:r w:rsidR="000C7CA2">
        <w:rPr>
          <w:rFonts w:hint="cs"/>
          <w:rtl/>
        </w:rPr>
        <w:t>.</w:t>
      </w:r>
      <w:bookmarkStart w:id="2310" w:name="_ETM_Q1_1871405"/>
      <w:bookmarkEnd w:id="2310"/>
    </w:p>
    <w:p w14:paraId="743DA10E" w14:textId="77777777" w:rsidR="000C7CA2" w:rsidRDefault="000C7CA2" w:rsidP="004E6B13">
      <w:pPr>
        <w:rPr>
          <w:rtl/>
        </w:rPr>
      </w:pPr>
      <w:bookmarkStart w:id="2311" w:name="_ETM_Q1_1871906"/>
      <w:bookmarkEnd w:id="2311"/>
    </w:p>
    <w:p w14:paraId="3F7F9D5A" w14:textId="7BD1C465" w:rsidR="000C7CA2" w:rsidRDefault="000C7CA2" w:rsidP="000C7CA2">
      <w:pPr>
        <w:pStyle w:val="af6"/>
        <w:keepNext/>
        <w:rPr>
          <w:rtl/>
        </w:rPr>
      </w:pPr>
      <w:bookmarkStart w:id="2312" w:name="ET_yor_6157_141"/>
      <w:r w:rsidRPr="000C7CA2">
        <w:rPr>
          <w:rStyle w:val="TagStyle"/>
          <w:rtl/>
        </w:rPr>
        <w:t xml:space="preserve"> &lt;&lt; יור &gt;&gt; </w:t>
      </w:r>
      <w:r>
        <w:rPr>
          <w:rtl/>
        </w:rPr>
        <w:t>היו"ר שמחה רוטמן:</w:t>
      </w:r>
      <w:r w:rsidRPr="000C7CA2">
        <w:rPr>
          <w:rStyle w:val="TagStyle"/>
          <w:rtl/>
        </w:rPr>
        <w:t xml:space="preserve"> &lt;&lt; יור &gt;&gt;</w:t>
      </w:r>
      <w:r>
        <w:rPr>
          <w:rtl/>
        </w:rPr>
        <w:t xml:space="preserve">   </w:t>
      </w:r>
      <w:bookmarkEnd w:id="2312"/>
    </w:p>
    <w:p w14:paraId="4EDFBD8F" w14:textId="77777777" w:rsidR="000C7CA2" w:rsidRDefault="000C7CA2" w:rsidP="000C7CA2">
      <w:pPr>
        <w:pStyle w:val="KeepWithNext"/>
        <w:rPr>
          <w:rtl/>
        </w:rPr>
      </w:pPr>
    </w:p>
    <w:p w14:paraId="6B2BC42D" w14:textId="34896908" w:rsidR="000C7CA2" w:rsidRDefault="000C7CA2" w:rsidP="000C7CA2">
      <w:pPr>
        <w:rPr>
          <w:rtl/>
        </w:rPr>
      </w:pPr>
      <w:bookmarkStart w:id="2313" w:name="_ETM_Q1_1873656"/>
      <w:bookmarkEnd w:id="2313"/>
      <w:r>
        <w:rPr>
          <w:rFonts w:hint="cs"/>
          <w:rtl/>
        </w:rPr>
        <w:t>למה פרסום?</w:t>
      </w:r>
      <w:bookmarkStart w:id="2314" w:name="_ETM_Q1_1873905"/>
      <w:bookmarkEnd w:id="2314"/>
      <w:r>
        <w:rPr>
          <w:rFonts w:hint="cs"/>
          <w:rtl/>
        </w:rPr>
        <w:t xml:space="preserve"> מה זה רלוונטי?</w:t>
      </w:r>
      <w:bookmarkStart w:id="2315" w:name="_ETM_Q1_1876656"/>
      <w:bookmarkStart w:id="2316" w:name="_ETM_Q1_1879902"/>
      <w:bookmarkEnd w:id="2315"/>
      <w:bookmarkEnd w:id="2316"/>
    </w:p>
    <w:p w14:paraId="3F159DBB" w14:textId="77777777" w:rsidR="00110DC8" w:rsidRDefault="00110DC8" w:rsidP="000C7CA2">
      <w:pPr>
        <w:rPr>
          <w:rtl/>
        </w:rPr>
      </w:pPr>
    </w:p>
    <w:p w14:paraId="011004BD" w14:textId="77777777" w:rsidR="000C7CA2" w:rsidRPr="000C7CA2" w:rsidRDefault="000C7CA2" w:rsidP="000C7CA2">
      <w:pPr>
        <w:rPr>
          <w:rStyle w:val="TagStyle"/>
          <w:rFonts w:cs="David"/>
          <w:b w:val="0"/>
          <w:color w:val="auto"/>
          <w:bdr w:val="none" w:sz="0" w:space="0" w:color="auto"/>
          <w:rtl/>
        </w:rPr>
      </w:pPr>
      <w:bookmarkStart w:id="2317" w:name="_ETM_Q1_1882653"/>
      <w:bookmarkStart w:id="2318" w:name="_ETM_Q1_1880153"/>
      <w:bookmarkEnd w:id="2317"/>
      <w:bookmarkEnd w:id="2318"/>
    </w:p>
    <w:p w14:paraId="0C4BAE52" w14:textId="0B9D1BBF" w:rsidR="000C7CA2" w:rsidRDefault="000C7CA2" w:rsidP="000C7CA2">
      <w:pPr>
        <w:pStyle w:val="a4"/>
        <w:keepNext/>
        <w:rPr>
          <w:rtl/>
        </w:rPr>
      </w:pPr>
      <w:bookmarkStart w:id="2319" w:name="ET_speaker_ראובן_אידלמן_143"/>
      <w:r w:rsidRPr="000C7CA2">
        <w:rPr>
          <w:rStyle w:val="TagStyle"/>
          <w:rtl/>
        </w:rPr>
        <w:t xml:space="preserve"> &lt;&lt; דובר &gt;&gt; </w:t>
      </w:r>
      <w:r>
        <w:rPr>
          <w:rtl/>
        </w:rPr>
        <w:t>ראובן אידלמן:</w:t>
      </w:r>
      <w:r w:rsidRPr="000C7CA2">
        <w:rPr>
          <w:rStyle w:val="TagStyle"/>
          <w:rtl/>
        </w:rPr>
        <w:t xml:space="preserve"> &lt;&lt; דובר &gt;&gt;</w:t>
      </w:r>
      <w:r>
        <w:rPr>
          <w:rtl/>
        </w:rPr>
        <w:t xml:space="preserve">   </w:t>
      </w:r>
      <w:bookmarkEnd w:id="2319"/>
    </w:p>
    <w:p w14:paraId="0AB397AD" w14:textId="783D1C0A" w:rsidR="000C7CA2" w:rsidRDefault="000C7CA2" w:rsidP="000C7CA2">
      <w:pPr>
        <w:pStyle w:val="KeepWithNext"/>
        <w:rPr>
          <w:rtl/>
          <w:lang w:eastAsia="he-IL"/>
        </w:rPr>
      </w:pPr>
      <w:bookmarkStart w:id="2320" w:name="_ETM_Q1_1877902"/>
      <w:bookmarkEnd w:id="2320"/>
    </w:p>
    <w:p w14:paraId="13FEB1E7" w14:textId="77777777" w:rsidR="00FC4058" w:rsidRDefault="000C7CA2" w:rsidP="000C7CA2">
      <w:pPr>
        <w:rPr>
          <w:rtl/>
          <w:lang w:eastAsia="he-IL"/>
        </w:rPr>
      </w:pPr>
      <w:bookmarkStart w:id="2321" w:name="_ETM_Q1_1881152"/>
      <w:bookmarkStart w:id="2322" w:name="_ETM_Q1_1881402"/>
      <w:bookmarkEnd w:id="2321"/>
      <w:bookmarkEnd w:id="2322"/>
      <w:r>
        <w:rPr>
          <w:rFonts w:hint="cs"/>
          <w:rtl/>
          <w:lang w:eastAsia="he-IL"/>
        </w:rPr>
        <w:t>הפרס</w:t>
      </w:r>
      <w:bookmarkStart w:id="2323" w:name="_ETM_Q1_1880403"/>
      <w:bookmarkEnd w:id="2323"/>
      <w:r>
        <w:rPr>
          <w:rFonts w:hint="cs"/>
          <w:rtl/>
          <w:lang w:eastAsia="he-IL"/>
        </w:rPr>
        <w:t>ום</w:t>
      </w:r>
      <w:bookmarkStart w:id="2324" w:name="_ETM_Q1_1878153"/>
      <w:bookmarkStart w:id="2325" w:name="_ETM_Q1_1875404"/>
      <w:bookmarkEnd w:id="2324"/>
      <w:bookmarkEnd w:id="2325"/>
      <w:r>
        <w:rPr>
          <w:rFonts w:hint="cs"/>
          <w:rtl/>
          <w:lang w:eastAsia="he-IL"/>
        </w:rPr>
        <w:t xml:space="preserve"> דווקא פחות מתאים גם בה</w:t>
      </w:r>
      <w:bookmarkStart w:id="2326" w:name="_ETM_Q1_1881404"/>
      <w:bookmarkStart w:id="2327" w:name="_ETM_Q1_1873653"/>
      <w:bookmarkEnd w:id="2326"/>
      <w:bookmarkEnd w:id="2327"/>
      <w:r>
        <w:rPr>
          <w:rFonts w:hint="cs"/>
          <w:rtl/>
          <w:lang w:eastAsia="he-IL"/>
        </w:rPr>
        <w:t xml:space="preserve">יבט של </w:t>
      </w:r>
      <w:bookmarkStart w:id="2328" w:name="_ETM_Q1_1874403"/>
      <w:bookmarkEnd w:id="2328"/>
      <w:r>
        <w:rPr>
          <w:rFonts w:hint="cs"/>
          <w:rtl/>
          <w:lang w:eastAsia="he-IL"/>
        </w:rPr>
        <w:t>מה שקורה היום.</w:t>
      </w:r>
      <w:r w:rsidR="00FC4058">
        <w:rPr>
          <w:rFonts w:hint="cs"/>
          <w:rtl/>
          <w:lang w:eastAsia="he-IL"/>
        </w:rPr>
        <w:t xml:space="preserve"> היום, אנחנו לא מפרס</w:t>
      </w:r>
      <w:bookmarkStart w:id="2329" w:name="_ETM_Q1_1887153"/>
      <w:bookmarkEnd w:id="2329"/>
      <w:r w:rsidR="00FC4058">
        <w:rPr>
          <w:rFonts w:hint="cs"/>
          <w:rtl/>
          <w:lang w:eastAsia="he-IL"/>
        </w:rPr>
        <w:t xml:space="preserve">מים את רשימת </w:t>
      </w:r>
      <w:bookmarkStart w:id="2330" w:name="_ETM_Q1_1883653"/>
      <w:bookmarkStart w:id="2331" w:name="_ETM_Q1_1880902"/>
      <w:bookmarkEnd w:id="2330"/>
      <w:bookmarkEnd w:id="2331"/>
      <w:r w:rsidR="00FC4058">
        <w:rPr>
          <w:rFonts w:hint="cs"/>
          <w:rtl/>
          <w:lang w:eastAsia="he-IL"/>
        </w:rPr>
        <w:t>משרדי רואי החשבון שמסייעים</w:t>
      </w:r>
      <w:bookmarkStart w:id="2332" w:name="_ETM_Q1_1885402"/>
      <w:bookmarkEnd w:id="2332"/>
      <w:r w:rsidR="00FC4058">
        <w:rPr>
          <w:rFonts w:hint="cs"/>
          <w:rtl/>
          <w:lang w:eastAsia="he-IL"/>
        </w:rPr>
        <w:t xml:space="preserve"> בהליך פיקוח הרוחב.</w:t>
      </w:r>
    </w:p>
    <w:p w14:paraId="64860A0D" w14:textId="77777777" w:rsidR="00FC4058" w:rsidRDefault="00FC4058" w:rsidP="000C7CA2">
      <w:pPr>
        <w:rPr>
          <w:rtl/>
          <w:lang w:eastAsia="he-IL"/>
        </w:rPr>
      </w:pPr>
      <w:bookmarkStart w:id="2333" w:name="_ETM_Q1_1888404"/>
      <w:bookmarkStart w:id="2334" w:name="_ETM_Q1_1889154"/>
      <w:bookmarkEnd w:id="2333"/>
      <w:bookmarkEnd w:id="2334"/>
    </w:p>
    <w:p w14:paraId="7BD76B8E" w14:textId="16001F6E" w:rsidR="00FC4058" w:rsidRDefault="00FC4058" w:rsidP="00FC4058">
      <w:pPr>
        <w:pStyle w:val="a4"/>
        <w:keepNext/>
        <w:rPr>
          <w:rtl/>
        </w:rPr>
      </w:pPr>
      <w:bookmarkStart w:id="2335" w:name="ET_speaker_נעמה_מנחמי_144"/>
      <w:r w:rsidRPr="00FC4058">
        <w:rPr>
          <w:rStyle w:val="TagStyle"/>
          <w:rtl/>
        </w:rPr>
        <w:t xml:space="preserve"> &lt;&lt; דובר &gt;&gt; </w:t>
      </w:r>
      <w:r>
        <w:rPr>
          <w:rtl/>
        </w:rPr>
        <w:t>נעמה מנחמי:</w:t>
      </w:r>
      <w:r w:rsidRPr="00FC4058">
        <w:rPr>
          <w:rStyle w:val="TagStyle"/>
          <w:rtl/>
        </w:rPr>
        <w:t xml:space="preserve"> &lt;&lt; דובר &gt;&gt;</w:t>
      </w:r>
      <w:r>
        <w:rPr>
          <w:rtl/>
        </w:rPr>
        <w:t xml:space="preserve">   </w:t>
      </w:r>
      <w:bookmarkEnd w:id="2335"/>
    </w:p>
    <w:p w14:paraId="483F8EAB" w14:textId="77777777" w:rsidR="00FC4058" w:rsidRDefault="00FC4058" w:rsidP="00FC4058">
      <w:pPr>
        <w:pStyle w:val="KeepWithNext"/>
        <w:rPr>
          <w:rtl/>
          <w:lang w:eastAsia="he-IL"/>
        </w:rPr>
      </w:pPr>
    </w:p>
    <w:p w14:paraId="6415F8B6" w14:textId="77777777" w:rsidR="00FC4058" w:rsidRDefault="00FC4058" w:rsidP="00FC4058">
      <w:pPr>
        <w:rPr>
          <w:rtl/>
          <w:lang w:eastAsia="he-IL"/>
        </w:rPr>
      </w:pPr>
      <w:bookmarkStart w:id="2336" w:name="_ETM_Q1_1890404"/>
      <w:bookmarkStart w:id="2337" w:name="_ETM_Q1_1890903"/>
      <w:bookmarkStart w:id="2338" w:name="_ETM_Q1_1888154"/>
      <w:bookmarkEnd w:id="2336"/>
      <w:bookmarkEnd w:id="2337"/>
      <w:bookmarkEnd w:id="2338"/>
      <w:r>
        <w:rPr>
          <w:rFonts w:hint="cs"/>
          <w:rtl/>
          <w:lang w:eastAsia="he-IL"/>
        </w:rPr>
        <w:t>למה?</w:t>
      </w:r>
    </w:p>
    <w:p w14:paraId="2EA94298" w14:textId="77777777" w:rsidR="00FC4058" w:rsidRDefault="00FC4058" w:rsidP="00FC4058">
      <w:pPr>
        <w:rPr>
          <w:rtl/>
          <w:lang w:eastAsia="he-IL"/>
        </w:rPr>
      </w:pPr>
      <w:bookmarkStart w:id="2339" w:name="_ETM_Q1_1886654"/>
      <w:bookmarkStart w:id="2340" w:name="_ETM_Q1_1883654"/>
      <w:bookmarkEnd w:id="2339"/>
      <w:bookmarkEnd w:id="2340"/>
    </w:p>
    <w:p w14:paraId="15045CF7" w14:textId="7F31B709" w:rsidR="00FC4058" w:rsidRDefault="00FC4058" w:rsidP="00FC4058">
      <w:pPr>
        <w:pStyle w:val="a4"/>
        <w:keepNext/>
        <w:rPr>
          <w:rtl/>
        </w:rPr>
      </w:pPr>
      <w:bookmarkStart w:id="2341" w:name="ET_speaker_ראובן_אידלמן_145"/>
      <w:r w:rsidRPr="00FC4058">
        <w:rPr>
          <w:rStyle w:val="TagStyle"/>
          <w:rtl/>
        </w:rPr>
        <w:t xml:space="preserve"> &lt;&lt; דובר &gt;&gt; </w:t>
      </w:r>
      <w:r>
        <w:rPr>
          <w:rtl/>
        </w:rPr>
        <w:t>ראובן אידלמן:</w:t>
      </w:r>
      <w:r w:rsidRPr="00FC4058">
        <w:rPr>
          <w:rStyle w:val="TagStyle"/>
          <w:rtl/>
        </w:rPr>
        <w:t xml:space="preserve"> &lt;&lt; דובר &gt;&gt;</w:t>
      </w:r>
      <w:r>
        <w:rPr>
          <w:rtl/>
        </w:rPr>
        <w:t xml:space="preserve">   </w:t>
      </w:r>
      <w:bookmarkEnd w:id="2341"/>
    </w:p>
    <w:p w14:paraId="0A147A22" w14:textId="77777777" w:rsidR="00FC4058" w:rsidRDefault="00FC4058" w:rsidP="00FC4058">
      <w:pPr>
        <w:pStyle w:val="KeepWithNext"/>
        <w:rPr>
          <w:rtl/>
          <w:lang w:eastAsia="he-IL"/>
        </w:rPr>
      </w:pPr>
    </w:p>
    <w:p w14:paraId="0111758F" w14:textId="697F2127" w:rsidR="000C7CA2" w:rsidRDefault="00FC4058" w:rsidP="00FC4058">
      <w:pPr>
        <w:rPr>
          <w:rtl/>
          <w:lang w:eastAsia="he-IL"/>
        </w:rPr>
      </w:pPr>
      <w:bookmarkStart w:id="2342" w:name="_ETM_Q1_1885905"/>
      <w:bookmarkStart w:id="2343" w:name="_ETM_Q1_1884655"/>
      <w:bookmarkEnd w:id="2342"/>
      <w:bookmarkEnd w:id="2343"/>
      <w:r>
        <w:rPr>
          <w:rFonts w:hint="cs"/>
          <w:rtl/>
          <w:lang w:eastAsia="he-IL"/>
        </w:rPr>
        <w:t>כשאדם</w:t>
      </w:r>
      <w:bookmarkStart w:id="2344" w:name="_ETM_Q1_1886651"/>
      <w:bookmarkEnd w:id="2344"/>
      <w:r>
        <w:rPr>
          <w:rFonts w:hint="cs"/>
          <w:rtl/>
          <w:lang w:eastAsia="he-IL"/>
        </w:rPr>
        <w:t xml:space="preserve"> מקבל </w:t>
      </w:r>
      <w:bookmarkStart w:id="2345" w:name="_ETM_Q1_1884903"/>
      <w:bookmarkEnd w:id="2345"/>
      <w:r>
        <w:rPr>
          <w:rFonts w:hint="cs"/>
          <w:rtl/>
          <w:lang w:eastAsia="he-IL"/>
        </w:rPr>
        <w:t xml:space="preserve">הודעה אז זה מצוין בהודעה, </w:t>
      </w:r>
      <w:bookmarkStart w:id="2346" w:name="_ETM_Q1_1891405"/>
      <w:bookmarkEnd w:id="2346"/>
      <w:r>
        <w:rPr>
          <w:rFonts w:hint="cs"/>
          <w:rtl/>
          <w:lang w:eastAsia="he-IL"/>
        </w:rPr>
        <w:t>"יעמוד אי</w:t>
      </w:r>
      <w:bookmarkStart w:id="2347" w:name="_ETM_Q1_1888655"/>
      <w:bookmarkEnd w:id="2347"/>
      <w:r>
        <w:rPr>
          <w:rFonts w:hint="cs"/>
          <w:rtl/>
          <w:lang w:eastAsia="he-IL"/>
        </w:rPr>
        <w:t xml:space="preserve">תך בקשר </w:t>
      </w:r>
      <w:bookmarkStart w:id="2348" w:name="_ETM_Q1_1887156"/>
      <w:bookmarkEnd w:id="2348"/>
      <w:r>
        <w:rPr>
          <w:rFonts w:hint="cs"/>
          <w:rtl/>
          <w:lang w:eastAsia="he-IL"/>
        </w:rPr>
        <w:t xml:space="preserve">משרד </w:t>
      </w:r>
      <w:bookmarkStart w:id="2349" w:name="_ETM_Q1_1888406"/>
      <w:bookmarkEnd w:id="2349"/>
      <w:r>
        <w:rPr>
          <w:rFonts w:hint="cs"/>
          <w:rtl/>
          <w:lang w:eastAsia="he-IL"/>
        </w:rPr>
        <w:t>כך וכך"</w:t>
      </w:r>
      <w:bookmarkStart w:id="2350" w:name="_ETM_Q1_1902652"/>
      <w:bookmarkStart w:id="2351" w:name="_ETM_Q1_1899902"/>
      <w:bookmarkStart w:id="2352" w:name="_ETM_Q1_1897403"/>
      <w:bookmarkStart w:id="2353" w:name="_ETM_Q1_1894654"/>
      <w:bookmarkEnd w:id="2350"/>
      <w:bookmarkEnd w:id="2351"/>
      <w:bookmarkEnd w:id="2352"/>
      <w:bookmarkEnd w:id="2353"/>
      <w:r>
        <w:rPr>
          <w:rFonts w:hint="cs"/>
          <w:rtl/>
          <w:lang w:eastAsia="he-IL"/>
        </w:rPr>
        <w:t xml:space="preserve"> אבל אנחנו לא </w:t>
      </w:r>
      <w:bookmarkStart w:id="2354" w:name="_ETM_Q1_1891904"/>
      <w:bookmarkEnd w:id="2354"/>
      <w:r>
        <w:rPr>
          <w:rFonts w:hint="cs"/>
          <w:rtl/>
          <w:lang w:eastAsia="he-IL"/>
        </w:rPr>
        <w:t>מפרסמים מ</w:t>
      </w:r>
      <w:bookmarkStart w:id="2355" w:name="_ETM_Q1_1891154"/>
      <w:bookmarkEnd w:id="2355"/>
      <w:r>
        <w:rPr>
          <w:rFonts w:hint="cs"/>
          <w:rtl/>
          <w:lang w:eastAsia="he-IL"/>
        </w:rPr>
        <w:t xml:space="preserve">ראש </w:t>
      </w:r>
      <w:bookmarkStart w:id="2356" w:name="_ETM_Q1_1894904"/>
      <w:bookmarkEnd w:id="2356"/>
      <w:r>
        <w:rPr>
          <w:rFonts w:hint="cs"/>
          <w:rtl/>
          <w:lang w:eastAsia="he-IL"/>
        </w:rPr>
        <w:t xml:space="preserve">רשימה </w:t>
      </w:r>
      <w:bookmarkStart w:id="2357" w:name="_ETM_Q1_1897655"/>
      <w:bookmarkEnd w:id="2357"/>
      <w:r>
        <w:rPr>
          <w:rFonts w:hint="cs"/>
          <w:rtl/>
          <w:lang w:eastAsia="he-IL"/>
        </w:rPr>
        <w:t>של כל המשרדים שאנחנו עובדים א</w:t>
      </w:r>
      <w:bookmarkStart w:id="2358" w:name="_ETM_Q1_1896405"/>
      <w:bookmarkEnd w:id="2358"/>
      <w:r>
        <w:rPr>
          <w:rFonts w:hint="cs"/>
          <w:rtl/>
          <w:lang w:eastAsia="he-IL"/>
        </w:rPr>
        <w:t>ית</w:t>
      </w:r>
      <w:bookmarkStart w:id="2359" w:name="_ETM_Q1_1893655"/>
      <w:bookmarkEnd w:id="2359"/>
      <w:r>
        <w:rPr>
          <w:rFonts w:hint="cs"/>
          <w:rtl/>
          <w:lang w:eastAsia="he-IL"/>
        </w:rPr>
        <w:t>ם.</w:t>
      </w:r>
    </w:p>
    <w:p w14:paraId="4E4412A1" w14:textId="77777777" w:rsidR="00FC4058" w:rsidRDefault="00FC4058" w:rsidP="00FC4058">
      <w:pPr>
        <w:rPr>
          <w:rtl/>
          <w:lang w:eastAsia="he-IL"/>
        </w:rPr>
      </w:pPr>
      <w:bookmarkStart w:id="2360" w:name="_ETM_Q1_1894905"/>
      <w:bookmarkEnd w:id="2360"/>
    </w:p>
    <w:p w14:paraId="16AE2435" w14:textId="7D07A8B7" w:rsidR="00FC4058" w:rsidRDefault="00FC4058" w:rsidP="00FC4058">
      <w:pPr>
        <w:pStyle w:val="a4"/>
        <w:keepNext/>
        <w:rPr>
          <w:rtl/>
        </w:rPr>
      </w:pPr>
      <w:bookmarkStart w:id="2361" w:name="ET_speaker_נעמה_מנחמי_146"/>
      <w:r w:rsidRPr="00FC4058">
        <w:rPr>
          <w:rStyle w:val="TagStyle"/>
          <w:rtl/>
        </w:rPr>
        <w:t xml:space="preserve"> &lt;&lt; דובר &gt;&gt; </w:t>
      </w:r>
      <w:r>
        <w:rPr>
          <w:rtl/>
        </w:rPr>
        <w:t>נעמה מנחמי:</w:t>
      </w:r>
      <w:r w:rsidRPr="00FC4058">
        <w:rPr>
          <w:rStyle w:val="TagStyle"/>
          <w:rtl/>
        </w:rPr>
        <w:t xml:space="preserve"> &lt;&lt; דובר &gt;&gt;</w:t>
      </w:r>
      <w:r>
        <w:rPr>
          <w:rtl/>
        </w:rPr>
        <w:t xml:space="preserve">   </w:t>
      </w:r>
      <w:bookmarkEnd w:id="2361"/>
    </w:p>
    <w:p w14:paraId="410904AB" w14:textId="77777777" w:rsidR="00FC4058" w:rsidRDefault="00FC4058" w:rsidP="00FC4058">
      <w:pPr>
        <w:pStyle w:val="KeepWithNext"/>
        <w:rPr>
          <w:rtl/>
          <w:lang w:eastAsia="he-IL"/>
        </w:rPr>
      </w:pPr>
    </w:p>
    <w:p w14:paraId="7CDA1452" w14:textId="76ADE2C8" w:rsidR="00FC4058" w:rsidRDefault="00FC4058" w:rsidP="00FC4058">
      <w:pPr>
        <w:rPr>
          <w:rtl/>
          <w:lang w:eastAsia="he-IL"/>
        </w:rPr>
      </w:pPr>
      <w:bookmarkStart w:id="2362" w:name="_ETM_Q1_1897405"/>
      <w:bookmarkStart w:id="2363" w:name="_ETM_Q1_1897656"/>
      <w:bookmarkEnd w:id="2362"/>
      <w:bookmarkEnd w:id="2363"/>
      <w:r>
        <w:rPr>
          <w:rFonts w:hint="cs"/>
          <w:rtl/>
          <w:lang w:eastAsia="he-IL"/>
        </w:rPr>
        <w:t>למה לא?</w:t>
      </w:r>
    </w:p>
    <w:p w14:paraId="7DA08E5E" w14:textId="77777777" w:rsidR="00FC4058" w:rsidRDefault="00FC4058" w:rsidP="00FC4058">
      <w:pPr>
        <w:rPr>
          <w:rtl/>
          <w:lang w:eastAsia="he-IL"/>
        </w:rPr>
      </w:pPr>
      <w:bookmarkStart w:id="2364" w:name="_ETM_Q1_1899405"/>
      <w:bookmarkStart w:id="2365" w:name="_ETM_Q1_1900656"/>
      <w:bookmarkEnd w:id="2364"/>
      <w:bookmarkEnd w:id="2365"/>
    </w:p>
    <w:p w14:paraId="18E9958C" w14:textId="33FC61C1" w:rsidR="00FC4058" w:rsidRDefault="00FC4058" w:rsidP="00FC4058">
      <w:pPr>
        <w:pStyle w:val="a4"/>
        <w:keepNext/>
        <w:rPr>
          <w:rtl/>
        </w:rPr>
      </w:pPr>
      <w:bookmarkStart w:id="2366" w:name="ET_speaker_ראובן_אידלמן_147"/>
      <w:r w:rsidRPr="00FC4058">
        <w:rPr>
          <w:rStyle w:val="TagStyle"/>
          <w:rtl/>
        </w:rPr>
        <w:t xml:space="preserve"> &lt;&lt; דובר &gt;&gt; </w:t>
      </w:r>
      <w:r>
        <w:rPr>
          <w:rtl/>
        </w:rPr>
        <w:t>ראובן אידלמן:</w:t>
      </w:r>
      <w:r w:rsidRPr="00FC4058">
        <w:rPr>
          <w:rStyle w:val="TagStyle"/>
          <w:rtl/>
        </w:rPr>
        <w:t xml:space="preserve"> &lt;&lt; דובר &gt;&gt;</w:t>
      </w:r>
      <w:r>
        <w:rPr>
          <w:rtl/>
        </w:rPr>
        <w:t xml:space="preserve">   </w:t>
      </w:r>
      <w:bookmarkEnd w:id="2366"/>
    </w:p>
    <w:p w14:paraId="278D5A01" w14:textId="77777777" w:rsidR="00FC4058" w:rsidRDefault="00FC4058" w:rsidP="00FC4058">
      <w:pPr>
        <w:pStyle w:val="KeepWithNext"/>
        <w:rPr>
          <w:rtl/>
          <w:lang w:eastAsia="he-IL"/>
        </w:rPr>
      </w:pPr>
    </w:p>
    <w:p w14:paraId="02E6C0CF" w14:textId="7D63ACB6" w:rsidR="00FC4058" w:rsidRDefault="00FC4058" w:rsidP="00FC4058">
      <w:pPr>
        <w:rPr>
          <w:rtl/>
          <w:lang w:eastAsia="he-IL"/>
        </w:rPr>
      </w:pPr>
      <w:bookmarkStart w:id="2367" w:name="_ETM_Q1_1901405"/>
      <w:bookmarkStart w:id="2368" w:name="_ETM_Q1_1898904"/>
      <w:bookmarkEnd w:id="2367"/>
      <w:bookmarkEnd w:id="2368"/>
      <w:r>
        <w:rPr>
          <w:rFonts w:hint="cs"/>
          <w:rtl/>
          <w:lang w:eastAsia="he-IL"/>
        </w:rPr>
        <w:t xml:space="preserve">אם אפשר לא </w:t>
      </w:r>
      <w:bookmarkStart w:id="2369" w:name="_ETM_Q1_1905902"/>
      <w:r>
        <w:rPr>
          <w:rFonts w:hint="cs"/>
          <w:rtl/>
          <w:lang w:eastAsia="he-IL"/>
        </w:rPr>
        <w:t>לכלול את ה</w:t>
      </w:r>
      <w:bookmarkStart w:id="2370" w:name="_ETM_Q1_1902654"/>
      <w:bookmarkEnd w:id="2370"/>
      <w:r>
        <w:rPr>
          <w:rFonts w:hint="cs"/>
          <w:rtl/>
          <w:lang w:eastAsia="he-IL"/>
        </w:rPr>
        <w:t>סעי</w:t>
      </w:r>
      <w:bookmarkStart w:id="2371" w:name="_ETM_Q1_1901153"/>
      <w:bookmarkStart w:id="2372" w:name="_ETM_Q1_1898153"/>
      <w:bookmarkEnd w:id="2371"/>
      <w:bookmarkEnd w:id="2372"/>
      <w:r>
        <w:rPr>
          <w:rFonts w:hint="cs"/>
          <w:rtl/>
          <w:lang w:eastAsia="he-IL"/>
        </w:rPr>
        <w:t>ף הזה, אנחנו נ</w:t>
      </w:r>
      <w:bookmarkStart w:id="2373" w:name="_ETM_Q1_1900653"/>
      <w:bookmarkEnd w:id="2373"/>
      <w:r>
        <w:rPr>
          <w:rFonts w:hint="cs"/>
          <w:rtl/>
          <w:lang w:eastAsia="he-IL"/>
        </w:rPr>
        <w:t>עדיף.</w:t>
      </w:r>
    </w:p>
    <w:p w14:paraId="071B7DF5" w14:textId="77777777" w:rsidR="00FC4058" w:rsidRDefault="00FC4058" w:rsidP="00FC4058">
      <w:pPr>
        <w:rPr>
          <w:rtl/>
          <w:lang w:eastAsia="he-IL"/>
        </w:rPr>
      </w:pPr>
      <w:bookmarkStart w:id="2374" w:name="_ETM_Q1_1902404"/>
      <w:bookmarkStart w:id="2375" w:name="_ETM_Q1_1902904"/>
      <w:bookmarkStart w:id="2376" w:name="_ETM_Q1_1903903"/>
      <w:bookmarkEnd w:id="2374"/>
      <w:bookmarkEnd w:id="2375"/>
      <w:bookmarkEnd w:id="2376"/>
    </w:p>
    <w:p w14:paraId="7702CC74" w14:textId="2C2D505F" w:rsidR="00FC4058" w:rsidRDefault="00FC4058" w:rsidP="00FC4058">
      <w:pPr>
        <w:pStyle w:val="a4"/>
        <w:keepNext/>
        <w:rPr>
          <w:rtl/>
        </w:rPr>
      </w:pPr>
      <w:bookmarkStart w:id="2377" w:name="ET_speaker_נעמה_מנחמי_148"/>
      <w:bookmarkEnd w:id="2369"/>
      <w:r w:rsidRPr="00FC4058">
        <w:rPr>
          <w:rStyle w:val="TagStyle"/>
          <w:rtl/>
        </w:rPr>
        <w:t xml:space="preserve"> &lt;&lt; דובר &gt;&gt; </w:t>
      </w:r>
      <w:r>
        <w:rPr>
          <w:rtl/>
        </w:rPr>
        <w:t>נעמה מנחמי:</w:t>
      </w:r>
      <w:r w:rsidRPr="00FC4058">
        <w:rPr>
          <w:rStyle w:val="TagStyle"/>
          <w:rtl/>
        </w:rPr>
        <w:t xml:space="preserve"> &lt;&lt; דובר &gt;&gt;</w:t>
      </w:r>
      <w:r>
        <w:rPr>
          <w:rtl/>
        </w:rPr>
        <w:t xml:space="preserve">   </w:t>
      </w:r>
      <w:bookmarkEnd w:id="2377"/>
    </w:p>
    <w:p w14:paraId="2B729F41" w14:textId="77777777" w:rsidR="00FC4058" w:rsidRDefault="00FC4058" w:rsidP="00FC4058">
      <w:pPr>
        <w:pStyle w:val="KeepWithNext"/>
        <w:rPr>
          <w:rtl/>
          <w:lang w:eastAsia="he-IL"/>
        </w:rPr>
      </w:pPr>
    </w:p>
    <w:p w14:paraId="5CEFC9AD" w14:textId="023477E5" w:rsidR="00FC4058" w:rsidRDefault="00FC4058" w:rsidP="00FC4058">
      <w:pPr>
        <w:rPr>
          <w:rtl/>
          <w:lang w:eastAsia="he-IL"/>
        </w:rPr>
      </w:pPr>
      <w:bookmarkStart w:id="2378" w:name="_ETM_Q1_1905154"/>
      <w:bookmarkStart w:id="2379" w:name="_ETM_Q1_1902154"/>
      <w:bookmarkStart w:id="2380" w:name="_ETM_Q1_1899154"/>
      <w:bookmarkEnd w:id="2378"/>
      <w:bookmarkEnd w:id="2379"/>
      <w:bookmarkEnd w:id="2380"/>
      <w:r>
        <w:rPr>
          <w:rFonts w:hint="cs"/>
          <w:rtl/>
          <w:lang w:eastAsia="he-IL"/>
        </w:rPr>
        <w:t>אבל למה לא בעצם? אולי יש איזשהו ניגוד עניינים אינהרנטי</w:t>
      </w:r>
      <w:bookmarkStart w:id="2381" w:name="_ETM_Q1_1906655"/>
      <w:bookmarkEnd w:id="2381"/>
      <w:r>
        <w:rPr>
          <w:rFonts w:hint="cs"/>
          <w:rtl/>
          <w:lang w:eastAsia="he-IL"/>
        </w:rPr>
        <w:t xml:space="preserve"> </w:t>
      </w:r>
      <w:bookmarkStart w:id="2382" w:name="_ETM_Q1_1903905"/>
      <w:bookmarkEnd w:id="2382"/>
      <w:r>
        <w:rPr>
          <w:rFonts w:hint="cs"/>
          <w:rtl/>
          <w:lang w:eastAsia="he-IL"/>
        </w:rPr>
        <w:t>או איזשהו קושי?</w:t>
      </w:r>
      <w:bookmarkStart w:id="2383" w:name="_ETM_Q1_1909156"/>
      <w:bookmarkStart w:id="2384" w:name="_ETM_Q1_1906406"/>
      <w:bookmarkEnd w:id="2383"/>
      <w:bookmarkEnd w:id="2384"/>
    </w:p>
    <w:p w14:paraId="3868F792" w14:textId="77777777" w:rsidR="00FC4058" w:rsidRDefault="00FC4058" w:rsidP="00FC4058">
      <w:pPr>
        <w:rPr>
          <w:rtl/>
          <w:lang w:eastAsia="he-IL"/>
        </w:rPr>
      </w:pPr>
      <w:bookmarkStart w:id="2385" w:name="_ETM_Q1_1906902"/>
      <w:bookmarkEnd w:id="2385"/>
    </w:p>
    <w:p w14:paraId="2C365810" w14:textId="54207BF4" w:rsidR="00FC4058" w:rsidRDefault="00FC4058" w:rsidP="00FC4058">
      <w:pPr>
        <w:pStyle w:val="af6"/>
        <w:keepNext/>
        <w:rPr>
          <w:rtl/>
        </w:rPr>
      </w:pPr>
      <w:bookmarkStart w:id="2386" w:name="ET_yor_6157_149"/>
      <w:r w:rsidRPr="00FC4058">
        <w:rPr>
          <w:rStyle w:val="TagStyle"/>
          <w:rtl/>
        </w:rPr>
        <w:t xml:space="preserve"> &lt;&lt; יור &gt;&gt; </w:t>
      </w:r>
      <w:r>
        <w:rPr>
          <w:rtl/>
        </w:rPr>
        <w:t>היו"ר שמחה רוטמן:</w:t>
      </w:r>
      <w:r w:rsidRPr="00FC4058">
        <w:rPr>
          <w:rStyle w:val="TagStyle"/>
          <w:rtl/>
        </w:rPr>
        <w:t xml:space="preserve"> &lt;&lt; יור &gt;&gt;</w:t>
      </w:r>
      <w:r>
        <w:rPr>
          <w:rtl/>
        </w:rPr>
        <w:t xml:space="preserve">   </w:t>
      </w:r>
      <w:bookmarkEnd w:id="2386"/>
    </w:p>
    <w:p w14:paraId="3025B96B" w14:textId="77777777" w:rsidR="00FC4058" w:rsidRDefault="00FC4058" w:rsidP="00FC4058">
      <w:pPr>
        <w:pStyle w:val="KeepWithNext"/>
        <w:rPr>
          <w:rtl/>
          <w:lang w:eastAsia="he-IL"/>
        </w:rPr>
      </w:pPr>
    </w:p>
    <w:p w14:paraId="1FED4C0C" w14:textId="62C50E01" w:rsidR="00FC4058" w:rsidRDefault="00FC4058" w:rsidP="00FC4058">
      <w:pPr>
        <w:rPr>
          <w:rtl/>
          <w:lang w:eastAsia="he-IL"/>
        </w:rPr>
      </w:pPr>
      <w:bookmarkStart w:id="2387" w:name="_ETM_Q1_1907156"/>
      <w:bookmarkEnd w:id="2387"/>
      <w:r>
        <w:rPr>
          <w:rFonts w:hint="cs"/>
          <w:rtl/>
          <w:lang w:eastAsia="he-IL"/>
        </w:rPr>
        <w:t>מה המניעה ל</w:t>
      </w:r>
      <w:bookmarkStart w:id="2388" w:name="_ETM_Q1_1909403"/>
      <w:bookmarkEnd w:id="2388"/>
      <w:r>
        <w:rPr>
          <w:rFonts w:hint="cs"/>
          <w:rtl/>
          <w:lang w:eastAsia="he-IL"/>
        </w:rPr>
        <w:t xml:space="preserve">פרסם </w:t>
      </w:r>
      <w:bookmarkStart w:id="2389" w:name="_ETM_Q1_1907652"/>
      <w:bookmarkEnd w:id="2389"/>
      <w:r>
        <w:rPr>
          <w:rFonts w:hint="cs"/>
          <w:rtl/>
          <w:lang w:eastAsia="he-IL"/>
        </w:rPr>
        <w:t xml:space="preserve">עם </w:t>
      </w:r>
      <w:bookmarkStart w:id="2390" w:name="_ETM_Q1_1905156"/>
      <w:bookmarkEnd w:id="2390"/>
      <w:r>
        <w:rPr>
          <w:rFonts w:hint="cs"/>
          <w:rtl/>
          <w:lang w:eastAsia="he-IL"/>
        </w:rPr>
        <w:t xml:space="preserve">מי אתם עובדים? </w:t>
      </w:r>
      <w:bookmarkStart w:id="2391" w:name="_ETM_Q1_1908655"/>
      <w:bookmarkEnd w:id="2391"/>
    </w:p>
    <w:p w14:paraId="1BECC4C9" w14:textId="77777777" w:rsidR="00FC4058" w:rsidRDefault="00FC4058" w:rsidP="00FC4058">
      <w:pPr>
        <w:rPr>
          <w:rtl/>
          <w:lang w:eastAsia="he-IL"/>
        </w:rPr>
      </w:pPr>
      <w:bookmarkStart w:id="2392" w:name="_ETM_Q1_1909904"/>
      <w:bookmarkEnd w:id="2392"/>
    </w:p>
    <w:p w14:paraId="4C2EB3E4" w14:textId="3F3223C1" w:rsidR="00FC4058" w:rsidRDefault="00FC4058" w:rsidP="00FC4058">
      <w:pPr>
        <w:pStyle w:val="a4"/>
        <w:keepNext/>
        <w:rPr>
          <w:rtl/>
        </w:rPr>
      </w:pPr>
      <w:bookmarkStart w:id="2393" w:name="ET_speaker_נעמה_מנחמי_150"/>
      <w:r w:rsidRPr="00FC4058">
        <w:rPr>
          <w:rStyle w:val="TagStyle"/>
          <w:rtl/>
        </w:rPr>
        <w:t xml:space="preserve"> &lt;&lt; דובר &gt;&gt; </w:t>
      </w:r>
      <w:r>
        <w:rPr>
          <w:rtl/>
        </w:rPr>
        <w:t>נעמה מנחמי:</w:t>
      </w:r>
      <w:r w:rsidRPr="00FC4058">
        <w:rPr>
          <w:rStyle w:val="TagStyle"/>
          <w:rtl/>
        </w:rPr>
        <w:t xml:space="preserve"> &lt;&lt; דובר &gt;&gt;</w:t>
      </w:r>
      <w:r>
        <w:rPr>
          <w:rtl/>
        </w:rPr>
        <w:t xml:space="preserve">   </w:t>
      </w:r>
      <w:bookmarkEnd w:id="2393"/>
    </w:p>
    <w:p w14:paraId="5033D34E" w14:textId="77777777" w:rsidR="00FC4058" w:rsidRDefault="00FC4058" w:rsidP="00FC4058">
      <w:pPr>
        <w:pStyle w:val="KeepWithNext"/>
        <w:rPr>
          <w:rtl/>
          <w:lang w:eastAsia="he-IL"/>
        </w:rPr>
      </w:pPr>
    </w:p>
    <w:p w14:paraId="0D1EA038" w14:textId="4A8F63F5" w:rsidR="00FC4058" w:rsidRDefault="00FC4058" w:rsidP="00FC4058">
      <w:pPr>
        <w:rPr>
          <w:rtl/>
          <w:lang w:eastAsia="he-IL"/>
        </w:rPr>
      </w:pPr>
      <w:bookmarkStart w:id="2394" w:name="_ETM_Q1_1908405"/>
      <w:bookmarkEnd w:id="2394"/>
      <w:r>
        <w:rPr>
          <w:rFonts w:hint="cs"/>
          <w:rtl/>
          <w:lang w:eastAsia="he-IL"/>
        </w:rPr>
        <w:t>את ה</w:t>
      </w:r>
      <w:bookmarkStart w:id="2395" w:name="_ETM_Q1_1903652"/>
      <w:bookmarkEnd w:id="2395"/>
      <w:r>
        <w:rPr>
          <w:rFonts w:hint="cs"/>
          <w:rtl/>
          <w:lang w:eastAsia="he-IL"/>
        </w:rPr>
        <w:t>מפ</w:t>
      </w:r>
      <w:bookmarkStart w:id="2396" w:name="_ETM_Q1_1903402"/>
      <w:bookmarkEnd w:id="2396"/>
      <w:r>
        <w:rPr>
          <w:rFonts w:hint="cs"/>
          <w:rtl/>
          <w:lang w:eastAsia="he-IL"/>
        </w:rPr>
        <w:t xml:space="preserve">קחים אתה מפרסם. </w:t>
      </w:r>
      <w:bookmarkStart w:id="2397" w:name="_ETM_Q1_1907902"/>
      <w:bookmarkStart w:id="2398" w:name="_ETM_Q1_1909903"/>
      <w:bookmarkEnd w:id="2397"/>
      <w:bookmarkEnd w:id="2398"/>
    </w:p>
    <w:p w14:paraId="01065FF1" w14:textId="77777777" w:rsidR="00FC4058" w:rsidRDefault="00FC4058" w:rsidP="00FC4058">
      <w:pPr>
        <w:rPr>
          <w:rtl/>
          <w:lang w:eastAsia="he-IL"/>
        </w:rPr>
      </w:pPr>
      <w:bookmarkStart w:id="2399" w:name="_ETM_Q1_1911404"/>
      <w:bookmarkStart w:id="2400" w:name="_ETM_Q1_1912403"/>
      <w:bookmarkEnd w:id="2399"/>
      <w:bookmarkEnd w:id="2400"/>
    </w:p>
    <w:p w14:paraId="1BDCBA46" w14:textId="3708E626" w:rsidR="00FC4058" w:rsidRDefault="00FC4058" w:rsidP="00FC4058">
      <w:pPr>
        <w:pStyle w:val="a4"/>
        <w:keepNext/>
        <w:rPr>
          <w:rtl/>
        </w:rPr>
      </w:pPr>
      <w:bookmarkStart w:id="2401" w:name="ET_speaker_ראובן_אידלמן_151"/>
      <w:r w:rsidRPr="00FC4058">
        <w:rPr>
          <w:rStyle w:val="TagStyle"/>
          <w:rtl/>
        </w:rPr>
        <w:t xml:space="preserve"> &lt;&lt; דובר &gt;&gt; </w:t>
      </w:r>
      <w:r>
        <w:rPr>
          <w:rtl/>
        </w:rPr>
        <w:t>ראובן אידלמן:</w:t>
      </w:r>
      <w:r w:rsidRPr="00FC4058">
        <w:rPr>
          <w:rStyle w:val="TagStyle"/>
          <w:rtl/>
        </w:rPr>
        <w:t xml:space="preserve"> &lt;&lt; דובר &gt;&gt;</w:t>
      </w:r>
      <w:r>
        <w:rPr>
          <w:rtl/>
        </w:rPr>
        <w:t xml:space="preserve">   </w:t>
      </w:r>
      <w:bookmarkEnd w:id="2401"/>
    </w:p>
    <w:p w14:paraId="00E8BE1C" w14:textId="77777777" w:rsidR="00FC4058" w:rsidRDefault="00FC4058" w:rsidP="00FC4058">
      <w:pPr>
        <w:pStyle w:val="KeepWithNext"/>
        <w:rPr>
          <w:rtl/>
          <w:lang w:eastAsia="he-IL"/>
        </w:rPr>
      </w:pPr>
    </w:p>
    <w:p w14:paraId="2F25BE8C" w14:textId="2FB5E343" w:rsidR="00FC4058" w:rsidRDefault="00FC4058" w:rsidP="00FC4058">
      <w:pPr>
        <w:rPr>
          <w:rtl/>
          <w:lang w:eastAsia="he-IL"/>
        </w:rPr>
      </w:pPr>
      <w:bookmarkStart w:id="2402" w:name="_ETM_Q1_1910904"/>
      <w:bookmarkEnd w:id="2402"/>
      <w:r>
        <w:rPr>
          <w:rFonts w:hint="cs"/>
          <w:rtl/>
          <w:lang w:eastAsia="he-IL"/>
        </w:rPr>
        <w:t xml:space="preserve">זאת שאלה של מכרז. </w:t>
      </w:r>
      <w:bookmarkStart w:id="2403" w:name="_ETM_Q1_1906152"/>
      <w:bookmarkStart w:id="2404" w:name="_ETM_Q1_1903404"/>
      <w:bookmarkEnd w:id="2403"/>
      <w:bookmarkEnd w:id="2404"/>
      <w:r>
        <w:rPr>
          <w:rFonts w:hint="cs"/>
          <w:rtl/>
          <w:lang w:eastAsia="he-IL"/>
        </w:rPr>
        <w:t>יש מכרז שנעשה פה, א</w:t>
      </w:r>
      <w:bookmarkStart w:id="2405" w:name="_ETM_Q1_1910406"/>
      <w:bookmarkEnd w:id="2405"/>
      <w:r>
        <w:rPr>
          <w:rFonts w:hint="cs"/>
          <w:rtl/>
          <w:lang w:eastAsia="he-IL"/>
        </w:rPr>
        <w:t>נ</w:t>
      </w:r>
      <w:bookmarkStart w:id="2406" w:name="_ETM_Q1_1908906"/>
      <w:bookmarkEnd w:id="2406"/>
      <w:r>
        <w:rPr>
          <w:rFonts w:hint="cs"/>
          <w:rtl/>
          <w:lang w:eastAsia="he-IL"/>
        </w:rPr>
        <w:t>חנו לא</w:t>
      </w:r>
      <w:bookmarkStart w:id="2407" w:name="_ETM_Q1_1904655"/>
      <w:bookmarkEnd w:id="2407"/>
      <w:r>
        <w:rPr>
          <w:rFonts w:hint="cs"/>
          <w:rtl/>
          <w:lang w:eastAsia="he-IL"/>
        </w:rPr>
        <w:t xml:space="preserve"> בוחרים. יש הליך מכרזי מאוד מקי</w:t>
      </w:r>
      <w:bookmarkStart w:id="2408" w:name="_ETM_Q1_1913653"/>
      <w:bookmarkEnd w:id="2408"/>
      <w:r>
        <w:rPr>
          <w:rFonts w:hint="cs"/>
          <w:rtl/>
          <w:lang w:eastAsia="he-IL"/>
        </w:rPr>
        <w:t xml:space="preserve">ף ובסוף ההליך הזה </w:t>
      </w:r>
      <w:bookmarkStart w:id="2409" w:name="_ETM_Q1_1916903"/>
      <w:bookmarkEnd w:id="2409"/>
      <w:r>
        <w:rPr>
          <w:rFonts w:hint="cs"/>
          <w:rtl/>
          <w:lang w:eastAsia="he-IL"/>
        </w:rPr>
        <w:t>אנחנו בוחרים</w:t>
      </w:r>
      <w:bookmarkStart w:id="2410" w:name="_ETM_Q1_1916402"/>
      <w:bookmarkStart w:id="2411" w:name="_ETM_Q1_1916902"/>
      <w:bookmarkEnd w:id="2410"/>
      <w:bookmarkEnd w:id="2411"/>
      <w:r>
        <w:rPr>
          <w:rFonts w:hint="cs"/>
          <w:rtl/>
          <w:lang w:eastAsia="he-IL"/>
        </w:rPr>
        <w:t xml:space="preserve"> משרדי רואי חשבון.</w:t>
      </w:r>
    </w:p>
    <w:p w14:paraId="6EE2DC16" w14:textId="77777777" w:rsidR="00FC4058" w:rsidRDefault="00FC4058" w:rsidP="00FC4058">
      <w:pPr>
        <w:rPr>
          <w:rtl/>
          <w:lang w:eastAsia="he-IL"/>
        </w:rPr>
      </w:pPr>
      <w:bookmarkStart w:id="2412" w:name="_ETM_Q1_1921904"/>
      <w:bookmarkStart w:id="2413" w:name="_ETM_Q1_1922151"/>
      <w:bookmarkEnd w:id="2412"/>
      <w:bookmarkEnd w:id="2413"/>
    </w:p>
    <w:p w14:paraId="088B4DAD" w14:textId="1D0D690B" w:rsidR="00FC4058" w:rsidRDefault="00FC4058" w:rsidP="00FC4058">
      <w:pPr>
        <w:pStyle w:val="af6"/>
        <w:keepNext/>
        <w:rPr>
          <w:rtl/>
        </w:rPr>
      </w:pPr>
      <w:bookmarkStart w:id="2414" w:name="ET_yor_6157_152"/>
      <w:r w:rsidRPr="00FC4058">
        <w:rPr>
          <w:rStyle w:val="TagStyle"/>
          <w:rtl/>
        </w:rPr>
        <w:t xml:space="preserve"> &lt;&lt; יור &gt;&gt; </w:t>
      </w:r>
      <w:r>
        <w:rPr>
          <w:rtl/>
        </w:rPr>
        <w:t>היו"ר שמחה רוטמן:</w:t>
      </w:r>
      <w:r w:rsidRPr="00FC4058">
        <w:rPr>
          <w:rStyle w:val="TagStyle"/>
          <w:rtl/>
        </w:rPr>
        <w:t xml:space="preserve"> &lt;&lt; יור &gt;&gt;</w:t>
      </w:r>
      <w:r>
        <w:rPr>
          <w:rtl/>
        </w:rPr>
        <w:t xml:space="preserve">   </w:t>
      </w:r>
      <w:bookmarkEnd w:id="2414"/>
    </w:p>
    <w:p w14:paraId="37305343" w14:textId="77777777" w:rsidR="00FC4058" w:rsidRDefault="00FC4058" w:rsidP="00FC4058">
      <w:pPr>
        <w:pStyle w:val="KeepWithNext"/>
        <w:rPr>
          <w:rtl/>
          <w:lang w:eastAsia="he-IL"/>
        </w:rPr>
      </w:pPr>
    </w:p>
    <w:p w14:paraId="58FFC62F" w14:textId="01248036" w:rsidR="00FC4058" w:rsidRDefault="00FC4058" w:rsidP="00FC4058">
      <w:pPr>
        <w:rPr>
          <w:rtl/>
          <w:lang w:eastAsia="he-IL"/>
        </w:rPr>
      </w:pPr>
      <w:bookmarkStart w:id="2415" w:name="_ETM_Q1_1923400"/>
      <w:bookmarkStart w:id="2416" w:name="_ETM_Q1_1920652"/>
      <w:bookmarkStart w:id="2417" w:name="_ETM_Q1_1917652"/>
      <w:bookmarkEnd w:id="2415"/>
      <w:bookmarkEnd w:id="2416"/>
      <w:bookmarkEnd w:id="2417"/>
      <w:r>
        <w:rPr>
          <w:rFonts w:hint="cs"/>
          <w:rtl/>
          <w:lang w:eastAsia="he-IL"/>
        </w:rPr>
        <w:t xml:space="preserve">אני לא רואה סיבה שלא יהיה </w:t>
      </w:r>
      <w:bookmarkStart w:id="2418" w:name="_ETM_Q1_1920651"/>
      <w:bookmarkEnd w:id="2418"/>
      <w:r>
        <w:rPr>
          <w:rFonts w:hint="cs"/>
          <w:rtl/>
          <w:lang w:eastAsia="he-IL"/>
        </w:rPr>
        <w:t xml:space="preserve">בדיוק </w:t>
      </w:r>
      <w:bookmarkStart w:id="2419" w:name="_ETM_Q1_1923154"/>
      <w:bookmarkEnd w:id="2419"/>
      <w:r>
        <w:rPr>
          <w:rFonts w:hint="cs"/>
          <w:rtl/>
          <w:lang w:eastAsia="he-IL"/>
        </w:rPr>
        <w:t>בגלל ניגו</w:t>
      </w:r>
      <w:bookmarkStart w:id="2420" w:name="_ETM_Q1_1920154"/>
      <w:bookmarkEnd w:id="2420"/>
      <w:r>
        <w:rPr>
          <w:rFonts w:hint="cs"/>
          <w:rtl/>
          <w:lang w:eastAsia="he-IL"/>
        </w:rPr>
        <w:t xml:space="preserve">ד העניינים. נניח שאני שם לב שאיזה </w:t>
      </w:r>
      <w:bookmarkStart w:id="2421" w:name="_ETM_Q1_1932405"/>
      <w:bookmarkStart w:id="2422" w:name="_ETM_Q1_1929652"/>
      <w:bookmarkEnd w:id="2421"/>
      <w:bookmarkEnd w:id="2422"/>
      <w:r>
        <w:rPr>
          <w:rFonts w:hint="cs"/>
          <w:rtl/>
          <w:lang w:eastAsia="he-IL"/>
        </w:rPr>
        <w:t>משרד רואי חשבו</w:t>
      </w:r>
      <w:bookmarkStart w:id="2423" w:name="_ETM_Q1_1926653"/>
      <w:bookmarkEnd w:id="2423"/>
      <w:r>
        <w:rPr>
          <w:rFonts w:hint="cs"/>
          <w:rtl/>
          <w:lang w:eastAsia="he-IL"/>
        </w:rPr>
        <w:t>ן זכה במכרז ופת</w:t>
      </w:r>
      <w:bookmarkStart w:id="2424" w:name="_ETM_Q1_1933154"/>
      <w:bookmarkEnd w:id="2424"/>
      <w:r>
        <w:rPr>
          <w:rFonts w:hint="cs"/>
          <w:rtl/>
          <w:lang w:eastAsia="he-IL"/>
        </w:rPr>
        <w:t>אום כל ה</w:t>
      </w:r>
      <w:bookmarkStart w:id="2425" w:name="_ETM_Q1_1934155"/>
      <w:bookmarkEnd w:id="2425"/>
      <w:r>
        <w:rPr>
          <w:rFonts w:hint="cs"/>
          <w:rtl/>
          <w:lang w:eastAsia="he-IL"/>
        </w:rPr>
        <w:t>גופים שהסתכס</w:t>
      </w:r>
      <w:bookmarkStart w:id="2426" w:name="_ETM_Q1_1936155"/>
      <w:bookmarkEnd w:id="2426"/>
      <w:r>
        <w:rPr>
          <w:rFonts w:hint="cs"/>
          <w:rtl/>
          <w:lang w:eastAsia="he-IL"/>
        </w:rPr>
        <w:t xml:space="preserve">כו </w:t>
      </w:r>
      <w:bookmarkStart w:id="2427" w:name="_ETM_Q1_1933655"/>
      <w:bookmarkEnd w:id="2427"/>
      <w:r>
        <w:rPr>
          <w:rFonts w:hint="cs"/>
          <w:rtl/>
          <w:lang w:eastAsia="he-IL"/>
        </w:rPr>
        <w:t>איתו</w:t>
      </w:r>
      <w:bookmarkStart w:id="2428" w:name="_ETM_Q1_1932903"/>
      <w:bookmarkStart w:id="2429" w:name="_ETM_Q1_1930401"/>
      <w:bookmarkStart w:id="2430" w:name="_ETM_Q1_1927653"/>
      <w:bookmarkEnd w:id="2428"/>
      <w:bookmarkEnd w:id="2429"/>
      <w:bookmarkEnd w:id="2430"/>
      <w:r>
        <w:rPr>
          <w:rFonts w:hint="cs"/>
          <w:rtl/>
          <w:lang w:eastAsia="he-IL"/>
        </w:rPr>
        <w:t xml:space="preserve"> ופתאום כל הגופים שהסת</w:t>
      </w:r>
      <w:bookmarkStart w:id="2431" w:name="_ETM_Q1_1937154"/>
      <w:bookmarkStart w:id="2432" w:name="_ETM_Q1_1934404"/>
      <w:bookmarkEnd w:id="2431"/>
      <w:bookmarkEnd w:id="2432"/>
      <w:r>
        <w:rPr>
          <w:rFonts w:hint="cs"/>
          <w:rtl/>
          <w:lang w:eastAsia="he-IL"/>
        </w:rPr>
        <w:t>כסכו איתו מקבלים פת</w:t>
      </w:r>
      <w:bookmarkStart w:id="2433" w:name="_ETM_Q1_1939404"/>
      <w:bookmarkEnd w:id="2433"/>
      <w:r>
        <w:rPr>
          <w:rFonts w:hint="cs"/>
          <w:rtl/>
          <w:lang w:eastAsia="he-IL"/>
        </w:rPr>
        <w:t>אום פיקוח</w:t>
      </w:r>
      <w:bookmarkStart w:id="2434" w:name="_ETM_Q1_1938152"/>
      <w:bookmarkStart w:id="2435" w:name="_ETM_Q1_1935404"/>
      <w:bookmarkEnd w:id="2434"/>
      <w:bookmarkEnd w:id="2435"/>
      <w:r>
        <w:rPr>
          <w:rFonts w:hint="cs"/>
          <w:rtl/>
          <w:lang w:eastAsia="he-IL"/>
        </w:rPr>
        <w:t xml:space="preserve">י רוחב. לא יודע, אני לא רואה בעיה שזה </w:t>
      </w:r>
      <w:r w:rsidR="00135919">
        <w:rPr>
          <w:rFonts w:hint="cs"/>
          <w:rtl/>
          <w:lang w:eastAsia="he-IL"/>
        </w:rPr>
        <w:t>יפורסם</w:t>
      </w:r>
      <w:r>
        <w:rPr>
          <w:rFonts w:hint="cs"/>
          <w:rtl/>
          <w:lang w:eastAsia="he-IL"/>
        </w:rPr>
        <w:t>.</w:t>
      </w:r>
      <w:bookmarkStart w:id="2436" w:name="_ETM_Q1_1943654"/>
      <w:bookmarkEnd w:id="2436"/>
    </w:p>
    <w:p w14:paraId="65DFC04A" w14:textId="77777777" w:rsidR="00FC4058" w:rsidRDefault="00FC4058" w:rsidP="00FC4058">
      <w:pPr>
        <w:rPr>
          <w:rtl/>
          <w:lang w:eastAsia="he-IL"/>
        </w:rPr>
      </w:pPr>
      <w:bookmarkStart w:id="2437" w:name="_ETM_Q1_1940652"/>
      <w:bookmarkStart w:id="2438" w:name="_ETM_Q1_1940900"/>
      <w:bookmarkStart w:id="2439" w:name="_ETM_Q1_1941153"/>
      <w:bookmarkStart w:id="2440" w:name="_ETM_Q1_1941651"/>
      <w:bookmarkEnd w:id="2437"/>
      <w:bookmarkEnd w:id="2438"/>
      <w:bookmarkEnd w:id="2439"/>
      <w:bookmarkEnd w:id="2440"/>
    </w:p>
    <w:p w14:paraId="6E2D77C6" w14:textId="62E9FD5C" w:rsidR="00FC4058" w:rsidRDefault="00FC4058" w:rsidP="00FC4058">
      <w:pPr>
        <w:pStyle w:val="a4"/>
        <w:keepNext/>
        <w:rPr>
          <w:rtl/>
        </w:rPr>
      </w:pPr>
      <w:bookmarkStart w:id="2441" w:name="ET_speaker_ראובן_אידלמן_153"/>
      <w:r w:rsidRPr="00FC4058">
        <w:rPr>
          <w:rStyle w:val="TagStyle"/>
          <w:rtl/>
        </w:rPr>
        <w:t xml:space="preserve"> &lt;&lt; דובר &gt;&gt; </w:t>
      </w:r>
      <w:r>
        <w:rPr>
          <w:rtl/>
        </w:rPr>
        <w:t>ראובן אידלמן:</w:t>
      </w:r>
      <w:r w:rsidRPr="00FC4058">
        <w:rPr>
          <w:rStyle w:val="TagStyle"/>
          <w:rtl/>
        </w:rPr>
        <w:t xml:space="preserve"> &lt;&lt; דובר &gt;&gt;</w:t>
      </w:r>
      <w:r>
        <w:rPr>
          <w:rtl/>
        </w:rPr>
        <w:t xml:space="preserve">   </w:t>
      </w:r>
      <w:bookmarkEnd w:id="2441"/>
    </w:p>
    <w:p w14:paraId="2743BC28" w14:textId="77777777" w:rsidR="00FC4058" w:rsidRDefault="00FC4058" w:rsidP="00FC4058">
      <w:pPr>
        <w:pStyle w:val="KeepWithNext"/>
        <w:rPr>
          <w:rtl/>
          <w:lang w:eastAsia="he-IL"/>
        </w:rPr>
      </w:pPr>
    </w:p>
    <w:p w14:paraId="44D2DFAA" w14:textId="39B51153" w:rsidR="00FC4058" w:rsidRDefault="00FC4058" w:rsidP="00FC4058">
      <w:pPr>
        <w:rPr>
          <w:rtl/>
          <w:lang w:eastAsia="he-IL"/>
        </w:rPr>
      </w:pPr>
      <w:bookmarkStart w:id="2442" w:name="_ETM_Q1_1942904"/>
      <w:bookmarkStart w:id="2443" w:name="_ETM_Q1_1943151"/>
      <w:bookmarkEnd w:id="2442"/>
      <w:bookmarkEnd w:id="2443"/>
      <w:r>
        <w:rPr>
          <w:rFonts w:hint="cs"/>
          <w:rtl/>
          <w:lang w:eastAsia="he-IL"/>
        </w:rPr>
        <w:t>גם אם א</w:t>
      </w:r>
      <w:bookmarkStart w:id="2444" w:name="_ETM_Q1_1943901"/>
      <w:bookmarkEnd w:id="2444"/>
      <w:r>
        <w:rPr>
          <w:rFonts w:hint="cs"/>
          <w:rtl/>
          <w:lang w:eastAsia="he-IL"/>
        </w:rPr>
        <w:t>נחנו מפרסמים את המשרד אז הרשימה של האנשים עצמם בתו</w:t>
      </w:r>
      <w:bookmarkStart w:id="2445" w:name="_ETM_Q1_1946404"/>
      <w:bookmarkEnd w:id="2445"/>
      <w:r>
        <w:rPr>
          <w:rFonts w:hint="cs"/>
          <w:rtl/>
          <w:lang w:eastAsia="he-IL"/>
        </w:rPr>
        <w:t>ך המשרד זה - - -</w:t>
      </w:r>
    </w:p>
    <w:p w14:paraId="5DFB9672" w14:textId="77777777" w:rsidR="00FC4058" w:rsidRDefault="00FC4058" w:rsidP="00FC4058">
      <w:pPr>
        <w:rPr>
          <w:rtl/>
          <w:lang w:eastAsia="he-IL"/>
        </w:rPr>
      </w:pPr>
      <w:bookmarkStart w:id="2446" w:name="_ETM_Q1_1947154"/>
      <w:bookmarkStart w:id="2447" w:name="_ETM_Q1_1944652"/>
      <w:bookmarkStart w:id="2448" w:name="_ETM_Q1_1944901"/>
      <w:bookmarkEnd w:id="2446"/>
      <w:bookmarkEnd w:id="2447"/>
      <w:bookmarkEnd w:id="2448"/>
    </w:p>
    <w:p w14:paraId="5C9F7B47" w14:textId="7718B740" w:rsidR="00FC4058" w:rsidRDefault="00FC4058" w:rsidP="00FC4058">
      <w:pPr>
        <w:pStyle w:val="af6"/>
        <w:keepNext/>
        <w:rPr>
          <w:rtl/>
        </w:rPr>
      </w:pPr>
      <w:bookmarkStart w:id="2449" w:name="ET_yor_6157_154"/>
      <w:r w:rsidRPr="00FC4058">
        <w:rPr>
          <w:rStyle w:val="TagStyle"/>
          <w:rtl/>
        </w:rPr>
        <w:t xml:space="preserve"> &lt;&lt; יור &gt;&gt; </w:t>
      </w:r>
      <w:r>
        <w:rPr>
          <w:rtl/>
        </w:rPr>
        <w:t>היו"ר שמחה רוטמן:</w:t>
      </w:r>
      <w:r w:rsidRPr="00FC4058">
        <w:rPr>
          <w:rStyle w:val="TagStyle"/>
          <w:rtl/>
        </w:rPr>
        <w:t xml:space="preserve"> &lt;&lt; יור &gt;&gt;</w:t>
      </w:r>
      <w:r>
        <w:rPr>
          <w:rtl/>
        </w:rPr>
        <w:t xml:space="preserve">   </w:t>
      </w:r>
      <w:bookmarkEnd w:id="2449"/>
    </w:p>
    <w:p w14:paraId="2EBD2C6F" w14:textId="77777777" w:rsidR="00FC4058" w:rsidRDefault="00FC4058" w:rsidP="00FC4058">
      <w:pPr>
        <w:pStyle w:val="KeepWithNext"/>
        <w:rPr>
          <w:rtl/>
          <w:lang w:eastAsia="he-IL"/>
        </w:rPr>
      </w:pPr>
    </w:p>
    <w:p w14:paraId="01B46792" w14:textId="771D012C" w:rsidR="00FC4058" w:rsidRDefault="00FC4058" w:rsidP="00FC4058">
      <w:pPr>
        <w:rPr>
          <w:rtl/>
          <w:lang w:eastAsia="he-IL"/>
        </w:rPr>
      </w:pPr>
      <w:bookmarkStart w:id="2450" w:name="_ETM_Q1_1945655"/>
      <w:bookmarkEnd w:id="2450"/>
      <w:r>
        <w:rPr>
          <w:rFonts w:hint="cs"/>
          <w:rtl/>
          <w:lang w:eastAsia="he-IL"/>
        </w:rPr>
        <w:t xml:space="preserve">לא, לא האנשים. לא צריך את </w:t>
      </w:r>
      <w:bookmarkStart w:id="2451" w:name="_ETM_Q1_1947651"/>
      <w:bookmarkEnd w:id="2451"/>
      <w:r>
        <w:rPr>
          <w:rFonts w:hint="cs"/>
          <w:rtl/>
          <w:lang w:eastAsia="he-IL"/>
        </w:rPr>
        <w:t xml:space="preserve">האנשים, עד כאן. </w:t>
      </w:r>
    </w:p>
    <w:p w14:paraId="01C4B3AD" w14:textId="77777777" w:rsidR="00A22046" w:rsidRDefault="00A22046" w:rsidP="00FC4058">
      <w:pPr>
        <w:rPr>
          <w:rtl/>
          <w:lang w:eastAsia="he-IL"/>
        </w:rPr>
      </w:pPr>
      <w:bookmarkStart w:id="2452" w:name="_ETM_Q1_1952155"/>
      <w:bookmarkStart w:id="2453" w:name="_ETM_Q1_1953151"/>
      <w:bookmarkEnd w:id="2452"/>
      <w:bookmarkEnd w:id="2453"/>
    </w:p>
    <w:p w14:paraId="5A84C354" w14:textId="3D62E038" w:rsidR="00A22046" w:rsidRDefault="00A22046" w:rsidP="00A22046">
      <w:pPr>
        <w:pStyle w:val="a4"/>
        <w:keepNext/>
        <w:rPr>
          <w:rtl/>
        </w:rPr>
      </w:pPr>
      <w:bookmarkStart w:id="2454" w:name="ET_speaker_ראובן_אידלמן_155"/>
      <w:r w:rsidRPr="00A22046">
        <w:rPr>
          <w:rStyle w:val="TagStyle"/>
          <w:rtl/>
        </w:rPr>
        <w:t xml:space="preserve"> &lt;&lt; דובר &gt;&gt; </w:t>
      </w:r>
      <w:r>
        <w:rPr>
          <w:rtl/>
        </w:rPr>
        <w:t>ראובן אידלמן:</w:t>
      </w:r>
      <w:r w:rsidRPr="00A22046">
        <w:rPr>
          <w:rStyle w:val="TagStyle"/>
          <w:rtl/>
        </w:rPr>
        <w:t xml:space="preserve"> &lt;&lt; דובר &gt;&gt;</w:t>
      </w:r>
      <w:r>
        <w:rPr>
          <w:rtl/>
        </w:rPr>
        <w:t xml:space="preserve">   </w:t>
      </w:r>
      <w:bookmarkEnd w:id="2454"/>
    </w:p>
    <w:p w14:paraId="4ECA2D1B" w14:textId="77777777" w:rsidR="00A22046" w:rsidRDefault="00A22046" w:rsidP="00A22046">
      <w:pPr>
        <w:pStyle w:val="KeepWithNext"/>
        <w:rPr>
          <w:rtl/>
          <w:lang w:eastAsia="he-IL"/>
        </w:rPr>
      </w:pPr>
    </w:p>
    <w:p w14:paraId="7C38CD7F" w14:textId="293BFCE9" w:rsidR="00A22046" w:rsidRDefault="00A22046" w:rsidP="00A22046">
      <w:pPr>
        <w:rPr>
          <w:rtl/>
          <w:lang w:eastAsia="he-IL"/>
        </w:rPr>
      </w:pPr>
      <w:bookmarkStart w:id="2455" w:name="_ETM_Q1_1954401"/>
      <w:bookmarkStart w:id="2456" w:name="_ETM_Q1_1951652"/>
      <w:bookmarkStart w:id="2457" w:name="_ETM_Q1_1948652"/>
      <w:bookmarkEnd w:id="2455"/>
      <w:bookmarkEnd w:id="2456"/>
      <w:bookmarkEnd w:id="2457"/>
      <w:r>
        <w:rPr>
          <w:rFonts w:hint="cs"/>
          <w:rtl/>
          <w:lang w:eastAsia="he-IL"/>
        </w:rPr>
        <w:t>אני לא יודע, צריך להבהיר את זה שזה חלק מ</w:t>
      </w:r>
      <w:bookmarkStart w:id="2458" w:name="_ETM_Q1_1951653"/>
      <w:bookmarkEnd w:id="2458"/>
      <w:r>
        <w:rPr>
          <w:rFonts w:hint="cs"/>
          <w:rtl/>
          <w:lang w:eastAsia="he-IL"/>
        </w:rPr>
        <w:t>-"בשי</w:t>
      </w:r>
      <w:bookmarkStart w:id="2459" w:name="_ETM_Q1_1951403"/>
      <w:bookmarkStart w:id="2460" w:name="_ETM_Q1_1948401"/>
      <w:bookmarkEnd w:id="2459"/>
      <w:bookmarkEnd w:id="2460"/>
      <w:r>
        <w:rPr>
          <w:rFonts w:hint="cs"/>
          <w:rtl/>
          <w:lang w:eastAsia="he-IL"/>
        </w:rPr>
        <w:t>נויים המחויבים"</w:t>
      </w:r>
      <w:bookmarkStart w:id="2461" w:name="_ETM_Q1_1951905"/>
      <w:bookmarkStart w:id="2462" w:name="_ETM_Q1_1949653"/>
      <w:bookmarkStart w:id="2463" w:name="_ETM_Q1_1952153"/>
      <w:bookmarkStart w:id="2464" w:name="_ETM_Q1_1953652"/>
      <w:bookmarkStart w:id="2465" w:name="_ETM_Q1_1952401"/>
      <w:bookmarkEnd w:id="2461"/>
      <w:bookmarkEnd w:id="2462"/>
      <w:bookmarkEnd w:id="2463"/>
      <w:bookmarkEnd w:id="2464"/>
      <w:bookmarkEnd w:id="2465"/>
      <w:r>
        <w:rPr>
          <w:rFonts w:hint="cs"/>
          <w:rtl/>
          <w:lang w:eastAsia="he-IL"/>
        </w:rPr>
        <w:t>. אול</w:t>
      </w:r>
      <w:bookmarkStart w:id="2466" w:name="_ETM_Q1_1954151"/>
      <w:bookmarkEnd w:id="2466"/>
      <w:r>
        <w:rPr>
          <w:rFonts w:hint="cs"/>
          <w:rtl/>
          <w:lang w:eastAsia="he-IL"/>
        </w:rPr>
        <w:t>י צריך להבהיר א</w:t>
      </w:r>
      <w:bookmarkStart w:id="2467" w:name="_ETM_Q1_1951654"/>
      <w:bookmarkEnd w:id="2467"/>
      <w:r>
        <w:rPr>
          <w:rFonts w:hint="cs"/>
          <w:rtl/>
          <w:lang w:eastAsia="he-IL"/>
        </w:rPr>
        <w:t>ת זה בטקס</w:t>
      </w:r>
      <w:bookmarkStart w:id="2468" w:name="_ETM_Q1_1955401"/>
      <w:bookmarkEnd w:id="2468"/>
      <w:r>
        <w:rPr>
          <w:rFonts w:hint="cs"/>
          <w:rtl/>
          <w:lang w:eastAsia="he-IL"/>
        </w:rPr>
        <w:t xml:space="preserve">ט. </w:t>
      </w:r>
    </w:p>
    <w:p w14:paraId="198D476C" w14:textId="77777777" w:rsidR="00A22046" w:rsidRDefault="00A22046" w:rsidP="00A22046">
      <w:pPr>
        <w:rPr>
          <w:rtl/>
          <w:lang w:eastAsia="he-IL"/>
        </w:rPr>
      </w:pPr>
      <w:bookmarkStart w:id="2469" w:name="_ETM_Q1_1953153"/>
      <w:bookmarkEnd w:id="2469"/>
    </w:p>
    <w:p w14:paraId="1456331F" w14:textId="52CD52C6" w:rsidR="00A22046" w:rsidRDefault="00A22046" w:rsidP="00A22046">
      <w:pPr>
        <w:pStyle w:val="af6"/>
        <w:keepNext/>
        <w:rPr>
          <w:rtl/>
        </w:rPr>
      </w:pPr>
      <w:bookmarkStart w:id="2470" w:name="ET_yor_6157_156"/>
      <w:r w:rsidRPr="00A22046">
        <w:rPr>
          <w:rStyle w:val="TagStyle"/>
          <w:rtl/>
        </w:rPr>
        <w:t xml:space="preserve"> &lt;&lt; יור &gt;&gt; </w:t>
      </w:r>
      <w:r>
        <w:rPr>
          <w:rtl/>
        </w:rPr>
        <w:t>היו"ר שמחה רוטמן:</w:t>
      </w:r>
      <w:r w:rsidRPr="00A22046">
        <w:rPr>
          <w:rStyle w:val="TagStyle"/>
          <w:rtl/>
        </w:rPr>
        <w:t xml:space="preserve"> &lt;&lt; יור &gt;&gt;</w:t>
      </w:r>
      <w:r>
        <w:rPr>
          <w:rtl/>
        </w:rPr>
        <w:t xml:space="preserve">   </w:t>
      </w:r>
      <w:bookmarkEnd w:id="2470"/>
    </w:p>
    <w:p w14:paraId="2B682C82" w14:textId="77777777" w:rsidR="00A22046" w:rsidRDefault="00A22046" w:rsidP="00A22046">
      <w:pPr>
        <w:pStyle w:val="KeepWithNext"/>
        <w:rPr>
          <w:rtl/>
          <w:lang w:eastAsia="he-IL"/>
        </w:rPr>
      </w:pPr>
    </w:p>
    <w:p w14:paraId="4D984ED0" w14:textId="6229BDBE" w:rsidR="00A22046" w:rsidRDefault="00A22046" w:rsidP="00A22046">
      <w:pPr>
        <w:rPr>
          <w:rtl/>
          <w:lang w:eastAsia="he-IL"/>
        </w:rPr>
      </w:pPr>
      <w:bookmarkStart w:id="2471" w:name="_ETM_Q1_1954155"/>
      <w:bookmarkEnd w:id="2471"/>
      <w:r>
        <w:rPr>
          <w:rFonts w:hint="cs"/>
          <w:rtl/>
          <w:lang w:eastAsia="he-IL"/>
        </w:rPr>
        <w:t>בכל מקרה אתם מסתייעים ב</w:t>
      </w:r>
      <w:bookmarkStart w:id="2472" w:name="_ETM_Q1_1955154"/>
      <w:bookmarkEnd w:id="2472"/>
      <w:r>
        <w:rPr>
          <w:rFonts w:hint="cs"/>
          <w:rtl/>
          <w:lang w:eastAsia="he-IL"/>
        </w:rPr>
        <w:t>משרד</w:t>
      </w:r>
      <w:bookmarkStart w:id="2473" w:name="_ETM_Q1_1953651"/>
      <w:bookmarkEnd w:id="2473"/>
      <w:r>
        <w:rPr>
          <w:rFonts w:hint="cs"/>
          <w:rtl/>
          <w:lang w:eastAsia="he-IL"/>
        </w:rPr>
        <w:t>.</w:t>
      </w:r>
    </w:p>
    <w:p w14:paraId="458082DB" w14:textId="77777777" w:rsidR="00A22046" w:rsidRDefault="00A22046" w:rsidP="00A22046">
      <w:pPr>
        <w:rPr>
          <w:rtl/>
          <w:lang w:eastAsia="he-IL"/>
        </w:rPr>
      </w:pPr>
      <w:bookmarkStart w:id="2474" w:name="_ETM_Q1_1955403"/>
      <w:bookmarkEnd w:id="2474"/>
    </w:p>
    <w:p w14:paraId="34C6CB44" w14:textId="6CFB25D6" w:rsidR="00A22046" w:rsidRDefault="00A22046" w:rsidP="00A22046">
      <w:pPr>
        <w:pStyle w:val="a4"/>
        <w:keepNext/>
        <w:rPr>
          <w:rtl/>
        </w:rPr>
      </w:pPr>
      <w:bookmarkStart w:id="2475" w:name="ET_speaker_ראובן_אידלמן_157"/>
      <w:r w:rsidRPr="00A22046">
        <w:rPr>
          <w:rStyle w:val="TagStyle"/>
          <w:rtl/>
        </w:rPr>
        <w:t xml:space="preserve"> &lt;&lt; דובר &gt;&gt; </w:t>
      </w:r>
      <w:r>
        <w:rPr>
          <w:rtl/>
        </w:rPr>
        <w:t>ראובן אידלמן:</w:t>
      </w:r>
      <w:r w:rsidRPr="00A22046">
        <w:rPr>
          <w:rStyle w:val="TagStyle"/>
          <w:rtl/>
        </w:rPr>
        <w:t xml:space="preserve"> &lt;&lt; דובר &gt;&gt;</w:t>
      </w:r>
      <w:r>
        <w:rPr>
          <w:rtl/>
        </w:rPr>
        <w:t xml:space="preserve">   </w:t>
      </w:r>
      <w:bookmarkEnd w:id="2475"/>
    </w:p>
    <w:p w14:paraId="0718E95C" w14:textId="77777777" w:rsidR="00A22046" w:rsidRDefault="00A22046" w:rsidP="00A22046">
      <w:pPr>
        <w:pStyle w:val="KeepWithNext"/>
        <w:rPr>
          <w:rtl/>
          <w:lang w:eastAsia="he-IL"/>
        </w:rPr>
      </w:pPr>
    </w:p>
    <w:p w14:paraId="0308EF20" w14:textId="58A8F79B" w:rsidR="00A22046" w:rsidRDefault="00A22046" w:rsidP="00A22046">
      <w:pPr>
        <w:rPr>
          <w:rtl/>
          <w:lang w:eastAsia="he-IL"/>
        </w:rPr>
      </w:pPr>
      <w:bookmarkStart w:id="2476" w:name="_ETM_Q1_1957401"/>
      <w:bookmarkEnd w:id="2476"/>
      <w:r>
        <w:rPr>
          <w:rFonts w:hint="cs"/>
          <w:rtl/>
          <w:lang w:eastAsia="he-IL"/>
        </w:rPr>
        <w:t xml:space="preserve">במשרד, בדיוק. </w:t>
      </w:r>
    </w:p>
    <w:p w14:paraId="77DFA2D1" w14:textId="77777777" w:rsidR="00A22046" w:rsidRDefault="00A22046" w:rsidP="00A22046">
      <w:pPr>
        <w:rPr>
          <w:rtl/>
          <w:lang w:eastAsia="he-IL"/>
        </w:rPr>
      </w:pPr>
      <w:bookmarkStart w:id="2477" w:name="_ETM_Q1_1960653"/>
      <w:bookmarkStart w:id="2478" w:name="_ETM_Q1_1960904"/>
      <w:bookmarkEnd w:id="2477"/>
      <w:bookmarkEnd w:id="2478"/>
    </w:p>
    <w:p w14:paraId="2393963D" w14:textId="08D53641" w:rsidR="00A22046" w:rsidRDefault="00A22046" w:rsidP="00A22046">
      <w:pPr>
        <w:pStyle w:val="af6"/>
        <w:keepNext/>
        <w:rPr>
          <w:rtl/>
        </w:rPr>
      </w:pPr>
      <w:bookmarkStart w:id="2479" w:name="ET_yor_6157_158"/>
      <w:r w:rsidRPr="00A22046">
        <w:rPr>
          <w:rStyle w:val="TagStyle"/>
          <w:rtl/>
        </w:rPr>
        <w:t xml:space="preserve"> &lt;&lt; יור &gt;&gt; </w:t>
      </w:r>
      <w:r>
        <w:rPr>
          <w:rtl/>
        </w:rPr>
        <w:t>היו"ר שמחה רוטמן:</w:t>
      </w:r>
      <w:r w:rsidRPr="00A22046">
        <w:rPr>
          <w:rStyle w:val="TagStyle"/>
          <w:rtl/>
        </w:rPr>
        <w:t xml:space="preserve"> &lt;&lt; יור &gt;&gt;</w:t>
      </w:r>
      <w:r>
        <w:rPr>
          <w:rtl/>
        </w:rPr>
        <w:t xml:space="preserve">   </w:t>
      </w:r>
      <w:bookmarkEnd w:id="2479"/>
    </w:p>
    <w:p w14:paraId="0390C6DC" w14:textId="77777777" w:rsidR="00A22046" w:rsidRDefault="00A22046" w:rsidP="00A22046">
      <w:pPr>
        <w:pStyle w:val="KeepWithNext"/>
        <w:rPr>
          <w:rtl/>
          <w:lang w:eastAsia="he-IL"/>
        </w:rPr>
      </w:pPr>
    </w:p>
    <w:p w14:paraId="7E4DB8FE" w14:textId="2F861922" w:rsidR="00A22046" w:rsidRDefault="00A22046" w:rsidP="00A22046">
      <w:pPr>
        <w:rPr>
          <w:rtl/>
          <w:lang w:eastAsia="he-IL"/>
        </w:rPr>
      </w:pPr>
      <w:bookmarkStart w:id="2480" w:name="_ETM_Q1_1962400"/>
      <w:bookmarkStart w:id="2481" w:name="_ETM_Q1_1959652"/>
      <w:bookmarkStart w:id="2482" w:name="_ETM_Q1_1956652"/>
      <w:bookmarkEnd w:id="2480"/>
      <w:bookmarkEnd w:id="2481"/>
      <w:bookmarkEnd w:id="2482"/>
      <w:r>
        <w:rPr>
          <w:rFonts w:hint="cs"/>
          <w:rtl/>
          <w:lang w:eastAsia="he-IL"/>
        </w:rPr>
        <w:t xml:space="preserve">משרד, זה יכול להיות אדם פרטי. אני לא מתערב לכם </w:t>
      </w:r>
      <w:bookmarkStart w:id="2483" w:name="_ETM_Q1_1960401"/>
      <w:bookmarkStart w:id="2484" w:name="_ETM_Q1_1957652"/>
      <w:bookmarkEnd w:id="2483"/>
      <w:bookmarkEnd w:id="2484"/>
      <w:r>
        <w:rPr>
          <w:rFonts w:hint="cs"/>
          <w:rtl/>
          <w:lang w:eastAsia="he-IL"/>
        </w:rPr>
        <w:t>באופן. א</w:t>
      </w:r>
      <w:bookmarkStart w:id="2485" w:name="_ETM_Q1_1962401"/>
      <w:bookmarkEnd w:id="2485"/>
      <w:r>
        <w:rPr>
          <w:rFonts w:hint="cs"/>
          <w:rtl/>
          <w:lang w:eastAsia="he-IL"/>
        </w:rPr>
        <w:t xml:space="preserve">תם </w:t>
      </w:r>
      <w:bookmarkStart w:id="2486" w:name="_ETM_Q1_1962903"/>
      <w:bookmarkEnd w:id="2486"/>
      <w:r>
        <w:rPr>
          <w:rFonts w:hint="cs"/>
          <w:rtl/>
          <w:lang w:eastAsia="he-IL"/>
        </w:rPr>
        <w:t xml:space="preserve">קיבלתם רשות להסתייע במי שאינו עובד המדינה, זה גורם מסייע. </w:t>
      </w:r>
      <w:bookmarkStart w:id="2487" w:name="_ETM_Q1_1966151"/>
      <w:bookmarkEnd w:id="2487"/>
      <w:r>
        <w:rPr>
          <w:rFonts w:hint="cs"/>
          <w:rtl/>
          <w:lang w:eastAsia="he-IL"/>
        </w:rPr>
        <w:t xml:space="preserve">תפרסמו באתר רשימה של הגורמים </w:t>
      </w:r>
      <w:bookmarkStart w:id="2488" w:name="_ETM_Q1_1967902"/>
      <w:bookmarkEnd w:id="2488"/>
      <w:r>
        <w:rPr>
          <w:rFonts w:hint="cs"/>
          <w:rtl/>
          <w:lang w:eastAsia="he-IL"/>
        </w:rPr>
        <w:t xml:space="preserve">המסייעים </w:t>
      </w:r>
      <w:bookmarkStart w:id="2489" w:name="_ETM_Q1_1973151"/>
      <w:bookmarkStart w:id="2490" w:name="_ETM_Q1_1970404"/>
      <w:bookmarkStart w:id="2491" w:name="_ETM_Q1_1967404"/>
      <w:bookmarkStart w:id="2492" w:name="_ETM_Q1_1964404"/>
      <w:bookmarkStart w:id="2493" w:name="_ETM_Q1_1961404"/>
      <w:bookmarkEnd w:id="2489"/>
      <w:bookmarkEnd w:id="2490"/>
      <w:bookmarkEnd w:id="2491"/>
      <w:r>
        <w:rPr>
          <w:rFonts w:hint="cs"/>
          <w:rtl/>
          <w:lang w:eastAsia="he-IL"/>
        </w:rPr>
        <w:t xml:space="preserve">שאנחנו מסתייעים </w:t>
      </w:r>
      <w:bookmarkStart w:id="2494" w:name="_ETM_Q1_1958404"/>
      <w:bookmarkEnd w:id="2494"/>
      <w:r>
        <w:rPr>
          <w:rFonts w:hint="cs"/>
          <w:rtl/>
          <w:lang w:eastAsia="he-IL"/>
        </w:rPr>
        <w:t>בהם בפיקוחי רוחב</w:t>
      </w:r>
      <w:bookmarkStart w:id="2495" w:name="_ETM_Q1_1962901"/>
      <w:bookmarkEnd w:id="2495"/>
      <w:r>
        <w:rPr>
          <w:rFonts w:hint="cs"/>
          <w:rtl/>
          <w:lang w:eastAsia="he-IL"/>
        </w:rPr>
        <w:t xml:space="preserve">. </w:t>
      </w:r>
    </w:p>
    <w:p w14:paraId="46970859" w14:textId="77777777" w:rsidR="00A22046" w:rsidRDefault="00A22046" w:rsidP="00A22046">
      <w:pPr>
        <w:rPr>
          <w:rtl/>
          <w:lang w:eastAsia="he-IL"/>
        </w:rPr>
      </w:pPr>
      <w:bookmarkStart w:id="2496" w:name="_ETM_Q1_1978652"/>
      <w:bookmarkStart w:id="2497" w:name="_ETM_Q1_1979155"/>
      <w:bookmarkStart w:id="2498" w:name="_ETM_Q1_1976155"/>
      <w:bookmarkEnd w:id="2496"/>
      <w:bookmarkEnd w:id="2497"/>
      <w:bookmarkEnd w:id="2498"/>
    </w:p>
    <w:p w14:paraId="206599BC" w14:textId="443F0064" w:rsidR="00A22046" w:rsidRDefault="00A22046" w:rsidP="00A22046">
      <w:pPr>
        <w:pStyle w:val="a4"/>
        <w:keepNext/>
        <w:rPr>
          <w:rtl/>
        </w:rPr>
      </w:pPr>
      <w:bookmarkStart w:id="2499" w:name="ET_speaker_נעמה_מנחמי_159"/>
      <w:r w:rsidRPr="00A22046">
        <w:rPr>
          <w:rStyle w:val="TagStyle"/>
          <w:rtl/>
        </w:rPr>
        <w:t xml:space="preserve"> &lt;&lt; דובר &gt;&gt; </w:t>
      </w:r>
      <w:r>
        <w:rPr>
          <w:rtl/>
        </w:rPr>
        <w:t>נעמה מנחמי:</w:t>
      </w:r>
      <w:r w:rsidRPr="00A22046">
        <w:rPr>
          <w:rStyle w:val="TagStyle"/>
          <w:rtl/>
        </w:rPr>
        <w:t xml:space="preserve"> &lt;&lt; דובר &gt;&gt;</w:t>
      </w:r>
      <w:r>
        <w:rPr>
          <w:rtl/>
        </w:rPr>
        <w:t xml:space="preserve">   </w:t>
      </w:r>
      <w:bookmarkEnd w:id="2499"/>
    </w:p>
    <w:p w14:paraId="1733122D" w14:textId="77777777" w:rsidR="00A22046" w:rsidRDefault="00A22046" w:rsidP="00A22046">
      <w:pPr>
        <w:pStyle w:val="KeepWithNext"/>
        <w:rPr>
          <w:rtl/>
          <w:lang w:eastAsia="he-IL"/>
        </w:rPr>
      </w:pPr>
    </w:p>
    <w:p w14:paraId="1195FE7D" w14:textId="180586BE" w:rsidR="00A22046" w:rsidRDefault="00A22046" w:rsidP="00A22046">
      <w:pPr>
        <w:rPr>
          <w:rtl/>
          <w:lang w:eastAsia="he-IL"/>
        </w:rPr>
      </w:pPr>
      <w:bookmarkStart w:id="2500" w:name="_ETM_Q1_1978402"/>
      <w:bookmarkStart w:id="2501" w:name="_ETM_Q1_1978655"/>
      <w:bookmarkStart w:id="2502" w:name="_ETM_Q1_1975655"/>
      <w:bookmarkStart w:id="2503" w:name="_ETM_Q1_1972651"/>
      <w:bookmarkEnd w:id="2500"/>
      <w:bookmarkEnd w:id="2501"/>
      <w:bookmarkEnd w:id="2502"/>
      <w:bookmarkEnd w:id="2503"/>
      <w:r>
        <w:rPr>
          <w:rFonts w:hint="cs"/>
          <w:rtl/>
          <w:lang w:eastAsia="he-IL"/>
        </w:rPr>
        <w:t>אני מניחה שגם הסעיפים שעוסקים</w:t>
      </w:r>
      <w:bookmarkStart w:id="2504" w:name="_ETM_Q1_1974904"/>
      <w:bookmarkEnd w:id="2504"/>
      <w:r>
        <w:rPr>
          <w:rFonts w:hint="cs"/>
          <w:rtl/>
          <w:lang w:eastAsia="he-IL"/>
        </w:rPr>
        <w:t xml:space="preserve"> במי ר</w:t>
      </w:r>
      <w:bookmarkStart w:id="2505" w:name="_ETM_Q1_1975903"/>
      <w:bookmarkEnd w:id="2505"/>
      <w:r>
        <w:rPr>
          <w:rFonts w:hint="cs"/>
          <w:rtl/>
          <w:lang w:eastAsia="he-IL"/>
        </w:rPr>
        <w:t>שאי לשמש כמומחה</w:t>
      </w:r>
      <w:bookmarkStart w:id="2506" w:name="_ETM_Q1_1976902"/>
      <w:bookmarkStart w:id="2507" w:name="_ETM_Q1_1979402"/>
      <w:bookmarkEnd w:id="2506"/>
      <w:bookmarkEnd w:id="2507"/>
      <w:r>
        <w:rPr>
          <w:rFonts w:hint="cs"/>
          <w:rtl/>
          <w:lang w:eastAsia="he-IL"/>
        </w:rPr>
        <w:t xml:space="preserve"> – כלומר </w:t>
      </w:r>
      <w:bookmarkStart w:id="2508" w:name="_ETM_Q1_1980652"/>
      <w:bookmarkEnd w:id="2508"/>
      <w:r>
        <w:rPr>
          <w:rFonts w:hint="cs"/>
          <w:rtl/>
          <w:lang w:eastAsia="he-IL"/>
        </w:rPr>
        <w:t>"לא הורשע בעבירה</w:t>
      </w:r>
      <w:bookmarkStart w:id="2509" w:name="_ETM_Q1_1982653"/>
      <w:bookmarkStart w:id="2510" w:name="_ETM_Q1_1981152"/>
      <w:bookmarkEnd w:id="2509"/>
      <w:bookmarkEnd w:id="2510"/>
      <w:r>
        <w:rPr>
          <w:rFonts w:hint="cs"/>
          <w:rtl/>
          <w:lang w:eastAsia="he-IL"/>
        </w:rPr>
        <w:t>"</w:t>
      </w:r>
      <w:bookmarkStart w:id="2511" w:name="_ETM_Q1_1984402"/>
      <w:bookmarkStart w:id="2512" w:name="_ETM_Q1_1982152"/>
      <w:bookmarkStart w:id="2513" w:name="_ETM_Q1_1980402"/>
      <w:bookmarkEnd w:id="2511"/>
      <w:bookmarkEnd w:id="2512"/>
      <w:bookmarkEnd w:id="2513"/>
      <w:r>
        <w:rPr>
          <w:rFonts w:hint="cs"/>
          <w:rtl/>
          <w:lang w:eastAsia="he-IL"/>
        </w:rPr>
        <w:t xml:space="preserve"> אז זה (ח2) ו-(ט)</w:t>
      </w:r>
      <w:bookmarkStart w:id="2514" w:name="_ETM_Q1_1984652"/>
      <w:bookmarkStart w:id="2515" w:name="_ETM_Q1_1981902"/>
      <w:bookmarkEnd w:id="2514"/>
      <w:bookmarkEnd w:id="2515"/>
      <w:r>
        <w:rPr>
          <w:rFonts w:hint="cs"/>
          <w:rtl/>
          <w:lang w:eastAsia="he-IL"/>
        </w:rPr>
        <w:t xml:space="preserve"> – הם גם רלוונטיים</w:t>
      </w:r>
      <w:bookmarkStart w:id="2516" w:name="_ETM_Q1_1991155"/>
      <w:bookmarkEnd w:id="2516"/>
      <w:r>
        <w:rPr>
          <w:rFonts w:hint="cs"/>
          <w:rtl/>
          <w:lang w:eastAsia="he-IL"/>
        </w:rPr>
        <w:t xml:space="preserve">. </w:t>
      </w:r>
    </w:p>
    <w:p w14:paraId="027094B1" w14:textId="77777777" w:rsidR="00A22046" w:rsidRDefault="00A22046" w:rsidP="00A22046">
      <w:pPr>
        <w:rPr>
          <w:rtl/>
          <w:lang w:eastAsia="he-IL"/>
        </w:rPr>
      </w:pPr>
      <w:bookmarkStart w:id="2517" w:name="_ETM_Q1_1992651"/>
      <w:bookmarkStart w:id="2518" w:name="_ETM_Q1_1992903"/>
      <w:bookmarkEnd w:id="2517"/>
      <w:bookmarkEnd w:id="2518"/>
    </w:p>
    <w:p w14:paraId="6F3A7E78" w14:textId="66297997" w:rsidR="00A22046" w:rsidRDefault="00A22046" w:rsidP="00A22046">
      <w:pPr>
        <w:pStyle w:val="af6"/>
        <w:keepNext/>
        <w:rPr>
          <w:rtl/>
        </w:rPr>
      </w:pPr>
      <w:bookmarkStart w:id="2519" w:name="ET_yor_6157_160"/>
      <w:r w:rsidRPr="00A22046">
        <w:rPr>
          <w:rStyle w:val="TagStyle"/>
          <w:rtl/>
        </w:rPr>
        <w:t xml:space="preserve"> &lt;&lt; יור &gt;&gt; </w:t>
      </w:r>
      <w:r>
        <w:rPr>
          <w:rtl/>
        </w:rPr>
        <w:t>היו"ר שמחה רוטמן:</w:t>
      </w:r>
      <w:r w:rsidRPr="00A22046">
        <w:rPr>
          <w:rStyle w:val="TagStyle"/>
          <w:rtl/>
        </w:rPr>
        <w:t xml:space="preserve"> &lt;&lt; יור &gt;&gt;</w:t>
      </w:r>
      <w:r>
        <w:rPr>
          <w:rtl/>
        </w:rPr>
        <w:t xml:space="preserve">   </w:t>
      </w:r>
      <w:bookmarkEnd w:id="2519"/>
    </w:p>
    <w:p w14:paraId="49A51E0F" w14:textId="77777777" w:rsidR="00A22046" w:rsidRDefault="00A22046" w:rsidP="00A22046">
      <w:pPr>
        <w:pStyle w:val="KeepWithNext"/>
        <w:rPr>
          <w:rtl/>
          <w:lang w:eastAsia="he-IL"/>
        </w:rPr>
      </w:pPr>
    </w:p>
    <w:p w14:paraId="0C4F6BC0" w14:textId="2F1C64FF" w:rsidR="00A22046" w:rsidRDefault="00A22046" w:rsidP="00A22046">
      <w:pPr>
        <w:rPr>
          <w:rtl/>
          <w:lang w:eastAsia="he-IL"/>
        </w:rPr>
      </w:pPr>
      <w:bookmarkStart w:id="2520" w:name="_ETM_Q1_1993904"/>
      <w:bookmarkEnd w:id="2520"/>
      <w:r>
        <w:rPr>
          <w:rFonts w:hint="cs"/>
          <w:rtl/>
          <w:lang w:eastAsia="he-IL"/>
        </w:rPr>
        <w:t xml:space="preserve">לא, כל (ח). </w:t>
      </w:r>
      <w:bookmarkStart w:id="2521" w:name="_ETM_Q1_1994152"/>
      <w:bookmarkEnd w:id="2521"/>
    </w:p>
    <w:p w14:paraId="41203DFA" w14:textId="77777777" w:rsidR="00A22046" w:rsidRDefault="00A22046" w:rsidP="00A22046">
      <w:pPr>
        <w:rPr>
          <w:rtl/>
          <w:lang w:eastAsia="he-IL"/>
        </w:rPr>
      </w:pPr>
      <w:bookmarkStart w:id="2522" w:name="_ETM_Q1_1994402"/>
      <w:bookmarkEnd w:id="2522"/>
    </w:p>
    <w:p w14:paraId="468D7F08" w14:textId="3FB446C3" w:rsidR="00A22046" w:rsidRDefault="00A22046" w:rsidP="00A22046">
      <w:pPr>
        <w:pStyle w:val="a4"/>
        <w:keepNext/>
        <w:rPr>
          <w:rtl/>
        </w:rPr>
      </w:pPr>
      <w:bookmarkStart w:id="2523" w:name="ET_speaker_נעמה_מנחמי_161"/>
      <w:r w:rsidRPr="00A22046">
        <w:rPr>
          <w:rStyle w:val="TagStyle"/>
          <w:rtl/>
        </w:rPr>
        <w:t xml:space="preserve"> &lt;&lt; דובר &gt;&gt; </w:t>
      </w:r>
      <w:r>
        <w:rPr>
          <w:rtl/>
        </w:rPr>
        <w:t>נעמה מנחמי:</w:t>
      </w:r>
      <w:r w:rsidRPr="00A22046">
        <w:rPr>
          <w:rStyle w:val="TagStyle"/>
          <w:rtl/>
        </w:rPr>
        <w:t xml:space="preserve"> &lt;&lt; דובר &gt;&gt;</w:t>
      </w:r>
      <w:r>
        <w:rPr>
          <w:rtl/>
        </w:rPr>
        <w:t xml:space="preserve">   </w:t>
      </w:r>
      <w:bookmarkEnd w:id="2523"/>
    </w:p>
    <w:p w14:paraId="79953ECC" w14:textId="77777777" w:rsidR="00A22046" w:rsidRDefault="00A22046" w:rsidP="00A22046">
      <w:pPr>
        <w:pStyle w:val="KeepWithNext"/>
        <w:rPr>
          <w:rtl/>
          <w:lang w:eastAsia="he-IL"/>
        </w:rPr>
      </w:pPr>
    </w:p>
    <w:p w14:paraId="192ED3C3" w14:textId="60DA20DF" w:rsidR="00A22046" w:rsidRDefault="00A22046" w:rsidP="00A22046">
      <w:pPr>
        <w:rPr>
          <w:rtl/>
          <w:lang w:eastAsia="he-IL"/>
        </w:rPr>
      </w:pPr>
      <w:bookmarkStart w:id="2524" w:name="_ETM_Q1_1996404"/>
      <w:bookmarkStart w:id="2525" w:name="_ETM_Q1_1996652"/>
      <w:bookmarkEnd w:id="2524"/>
      <w:bookmarkEnd w:id="2525"/>
      <w:r>
        <w:rPr>
          <w:rFonts w:hint="cs"/>
          <w:rtl/>
          <w:lang w:eastAsia="he-IL"/>
        </w:rPr>
        <w:t>כל (ח)?</w:t>
      </w:r>
    </w:p>
    <w:p w14:paraId="5044965B" w14:textId="77777777" w:rsidR="00A22046" w:rsidRDefault="00A22046" w:rsidP="00A22046">
      <w:pPr>
        <w:rPr>
          <w:rtl/>
          <w:lang w:eastAsia="he-IL"/>
        </w:rPr>
      </w:pPr>
      <w:bookmarkStart w:id="2526" w:name="_ETM_Q1_1998655"/>
      <w:bookmarkStart w:id="2527" w:name="_ETM_Q1_1999153"/>
      <w:bookmarkStart w:id="2528" w:name="_ETM_Q1_1996153"/>
      <w:bookmarkStart w:id="2529" w:name="_ETM_Q1_1993153"/>
      <w:bookmarkEnd w:id="2526"/>
      <w:bookmarkEnd w:id="2527"/>
      <w:bookmarkEnd w:id="2528"/>
      <w:bookmarkEnd w:id="2529"/>
    </w:p>
    <w:p w14:paraId="2836AAF6" w14:textId="0EF0995D" w:rsidR="00A22046" w:rsidRDefault="00A22046" w:rsidP="00A22046">
      <w:pPr>
        <w:pStyle w:val="af6"/>
        <w:keepNext/>
        <w:rPr>
          <w:rtl/>
        </w:rPr>
      </w:pPr>
      <w:bookmarkStart w:id="2530" w:name="ET_yor_6157_162"/>
      <w:r w:rsidRPr="00A22046">
        <w:rPr>
          <w:rStyle w:val="TagStyle"/>
          <w:rtl/>
        </w:rPr>
        <w:t xml:space="preserve"> &lt;&lt; יור &gt;&gt; </w:t>
      </w:r>
      <w:r>
        <w:rPr>
          <w:rtl/>
        </w:rPr>
        <w:t>היו"ר שמחה רוטמן:</w:t>
      </w:r>
      <w:r w:rsidRPr="00A22046">
        <w:rPr>
          <w:rStyle w:val="TagStyle"/>
          <w:rtl/>
        </w:rPr>
        <w:t xml:space="preserve"> &lt;&lt; יור &gt;&gt;</w:t>
      </w:r>
      <w:r>
        <w:rPr>
          <w:rtl/>
        </w:rPr>
        <w:t xml:space="preserve">   </w:t>
      </w:r>
      <w:bookmarkEnd w:id="2530"/>
    </w:p>
    <w:p w14:paraId="5FA73FF9" w14:textId="77777777" w:rsidR="00A22046" w:rsidRDefault="00A22046" w:rsidP="00A22046">
      <w:pPr>
        <w:pStyle w:val="KeepWithNext"/>
        <w:rPr>
          <w:rtl/>
          <w:lang w:eastAsia="he-IL"/>
        </w:rPr>
      </w:pPr>
    </w:p>
    <w:p w14:paraId="2F1723DB" w14:textId="3ABEE591" w:rsidR="00C066F9" w:rsidRDefault="00A22046" w:rsidP="00C066F9">
      <w:pPr>
        <w:rPr>
          <w:rtl/>
          <w:lang w:eastAsia="he-IL"/>
        </w:rPr>
      </w:pPr>
      <w:bookmarkStart w:id="2531" w:name="_ETM_Q1_1994155"/>
      <w:bookmarkEnd w:id="2531"/>
      <w:r>
        <w:rPr>
          <w:rFonts w:hint="cs"/>
          <w:rtl/>
          <w:lang w:eastAsia="he-IL"/>
        </w:rPr>
        <w:t>כל (ח) ו-(ט), הכול רלוונטי. שוב, "</w:t>
      </w:r>
      <w:bookmarkStart w:id="2532" w:name="_ETM_Q1_2001153"/>
      <w:bookmarkEnd w:id="2532"/>
      <w:r>
        <w:rPr>
          <w:rFonts w:hint="cs"/>
          <w:rtl/>
          <w:lang w:eastAsia="he-IL"/>
        </w:rPr>
        <w:t xml:space="preserve">בשינויים </w:t>
      </w:r>
      <w:bookmarkStart w:id="2533" w:name="_ETM_Q1_2000652"/>
      <w:bookmarkEnd w:id="2533"/>
      <w:r>
        <w:rPr>
          <w:rFonts w:hint="cs"/>
          <w:rtl/>
          <w:lang w:eastAsia="he-IL"/>
        </w:rPr>
        <w:t>המחויבים"</w:t>
      </w:r>
      <w:bookmarkStart w:id="2534" w:name="_ETM_Q1_1997652"/>
      <w:bookmarkStart w:id="2535" w:name="_ETM_Q1_1995902"/>
      <w:bookmarkStart w:id="2536" w:name="_ETM_Q1_1973404"/>
      <w:bookmarkStart w:id="2537" w:name="_ETM_Q1_1979654"/>
      <w:bookmarkStart w:id="2538" w:name="_ETM_Q1_1982654"/>
      <w:bookmarkStart w:id="2539" w:name="_ETM_Q1_1986654"/>
      <w:bookmarkStart w:id="2540" w:name="_ETM_Q1_1991404"/>
      <w:bookmarkStart w:id="2541" w:name="_ETM_Q1_1995154"/>
      <w:bookmarkEnd w:id="2534"/>
      <w:bookmarkEnd w:id="2535"/>
      <w:bookmarkEnd w:id="2536"/>
      <w:bookmarkEnd w:id="2537"/>
      <w:bookmarkEnd w:id="2538"/>
      <w:bookmarkEnd w:id="2539"/>
      <w:bookmarkEnd w:id="2540"/>
      <w:bookmarkEnd w:id="2541"/>
      <w:r>
        <w:rPr>
          <w:rFonts w:hint="cs"/>
          <w:rtl/>
          <w:lang w:eastAsia="he-IL"/>
        </w:rPr>
        <w:t xml:space="preserve"> בסופו של דבר, הפרשנות של </w:t>
      </w:r>
      <w:bookmarkStart w:id="2542" w:name="_ETM_Q1_2004402"/>
      <w:bookmarkEnd w:id="2542"/>
      <w:r>
        <w:rPr>
          <w:rFonts w:hint="cs"/>
          <w:rtl/>
          <w:lang w:eastAsia="he-IL"/>
        </w:rPr>
        <w:t>"בשינויים המח</w:t>
      </w:r>
      <w:bookmarkStart w:id="2543" w:name="_ETM_Q1_2004654"/>
      <w:bookmarkStart w:id="2544" w:name="_ETM_Q1_2001903"/>
      <w:bookmarkEnd w:id="2543"/>
      <w:bookmarkEnd w:id="2544"/>
      <w:r>
        <w:rPr>
          <w:rFonts w:hint="cs"/>
          <w:rtl/>
          <w:lang w:eastAsia="he-IL"/>
        </w:rPr>
        <w:t>ויבים" זאת פרשנות שלהם</w:t>
      </w:r>
      <w:bookmarkStart w:id="2545" w:name="_ETM_Q1_2006403"/>
      <w:bookmarkEnd w:id="2545"/>
      <w:r w:rsidR="00C066F9">
        <w:rPr>
          <w:lang w:eastAsia="he-IL"/>
        </w:rPr>
        <w:t xml:space="preserve"> </w:t>
      </w:r>
      <w:r w:rsidR="00C066F9">
        <w:rPr>
          <w:rFonts w:hint="cs"/>
          <w:rtl/>
          <w:lang w:eastAsia="he-IL"/>
        </w:rPr>
        <w:t xml:space="preserve">אבל לכאורה, כל </w:t>
      </w:r>
      <w:bookmarkStart w:id="2546" w:name="_ETM_Q1_2008904"/>
      <w:bookmarkEnd w:id="2546"/>
      <w:r w:rsidR="00C066F9">
        <w:rPr>
          <w:rFonts w:hint="cs"/>
          <w:rtl/>
          <w:lang w:eastAsia="he-IL"/>
        </w:rPr>
        <w:t>הסעיף הזה מתאים.</w:t>
      </w:r>
    </w:p>
    <w:p w14:paraId="15AC63CE" w14:textId="77777777" w:rsidR="00C066F9" w:rsidRDefault="00C066F9" w:rsidP="00C066F9">
      <w:pPr>
        <w:rPr>
          <w:rtl/>
          <w:lang w:eastAsia="he-IL"/>
        </w:rPr>
      </w:pPr>
      <w:bookmarkStart w:id="2547" w:name="_ETM_Q1_2012404"/>
      <w:bookmarkEnd w:id="2547"/>
    </w:p>
    <w:p w14:paraId="195CC47A" w14:textId="7ABE72D5" w:rsidR="00C066F9" w:rsidRDefault="00C066F9" w:rsidP="00C066F9">
      <w:pPr>
        <w:pStyle w:val="a4"/>
        <w:keepNext/>
        <w:rPr>
          <w:rtl/>
        </w:rPr>
      </w:pPr>
      <w:bookmarkStart w:id="2548" w:name="ET_speaker_נעמה_מנחמי_156"/>
      <w:r w:rsidRPr="00C066F9">
        <w:rPr>
          <w:rStyle w:val="TagStyle"/>
          <w:rtl/>
        </w:rPr>
        <w:t xml:space="preserve"> &lt;&lt; דובר &gt;&gt; </w:t>
      </w:r>
      <w:r>
        <w:rPr>
          <w:rtl/>
        </w:rPr>
        <w:t>נעמה מנחמי:</w:t>
      </w:r>
      <w:r w:rsidRPr="00C066F9">
        <w:rPr>
          <w:rStyle w:val="TagStyle"/>
          <w:rtl/>
        </w:rPr>
        <w:t xml:space="preserve"> &lt;&lt; דובר &gt;&gt;</w:t>
      </w:r>
      <w:r>
        <w:rPr>
          <w:rtl/>
        </w:rPr>
        <w:t xml:space="preserve">   </w:t>
      </w:r>
      <w:bookmarkEnd w:id="2548"/>
    </w:p>
    <w:p w14:paraId="33046217" w14:textId="77777777" w:rsidR="00C066F9" w:rsidRDefault="00C066F9" w:rsidP="00C066F9">
      <w:pPr>
        <w:pStyle w:val="KeepWithNext"/>
        <w:rPr>
          <w:rtl/>
          <w:lang w:eastAsia="he-IL"/>
        </w:rPr>
      </w:pPr>
    </w:p>
    <w:p w14:paraId="32BE9DA7" w14:textId="3EFB8E07" w:rsidR="00C066F9" w:rsidRDefault="00C066F9" w:rsidP="00C066F9">
      <w:pPr>
        <w:rPr>
          <w:rtl/>
          <w:lang w:eastAsia="he-IL"/>
        </w:rPr>
      </w:pPr>
      <w:bookmarkStart w:id="2549" w:name="_ETM_Q1_2013904"/>
      <w:bookmarkStart w:id="2550" w:name="_ETM_Q1_2011154"/>
      <w:bookmarkStart w:id="2551" w:name="_ETM_Q1_2008404"/>
      <w:bookmarkEnd w:id="2549"/>
      <w:bookmarkEnd w:id="2550"/>
      <w:bookmarkEnd w:id="2551"/>
      <w:r>
        <w:rPr>
          <w:rFonts w:hint="cs"/>
          <w:rtl/>
          <w:lang w:eastAsia="he-IL"/>
        </w:rPr>
        <w:t>בסדר. אני מניחה שגם הנושא של - - -</w:t>
      </w:r>
    </w:p>
    <w:p w14:paraId="1993D095" w14:textId="77777777" w:rsidR="00C066F9" w:rsidRDefault="00C066F9" w:rsidP="00C066F9">
      <w:pPr>
        <w:rPr>
          <w:rtl/>
          <w:lang w:eastAsia="he-IL"/>
        </w:rPr>
      </w:pPr>
      <w:bookmarkStart w:id="2552" w:name="_ETM_Q1_2015654"/>
      <w:bookmarkEnd w:id="2552"/>
    </w:p>
    <w:p w14:paraId="1154B22A" w14:textId="0204833B" w:rsidR="00C066F9" w:rsidRDefault="00C066F9" w:rsidP="00C066F9">
      <w:pPr>
        <w:pStyle w:val="af6"/>
        <w:keepNext/>
        <w:rPr>
          <w:rtl/>
        </w:rPr>
      </w:pPr>
      <w:bookmarkStart w:id="2553" w:name="ET_yor_6157_157"/>
      <w:r w:rsidRPr="00C066F9">
        <w:rPr>
          <w:rStyle w:val="TagStyle"/>
          <w:rtl/>
        </w:rPr>
        <w:t xml:space="preserve"> &lt;&lt; יור &gt;&gt; </w:t>
      </w:r>
      <w:r>
        <w:rPr>
          <w:rtl/>
        </w:rPr>
        <w:t>היו"ר שמחה רוטמן:</w:t>
      </w:r>
      <w:r w:rsidRPr="00C066F9">
        <w:rPr>
          <w:rStyle w:val="TagStyle"/>
          <w:rtl/>
        </w:rPr>
        <w:t xml:space="preserve"> &lt;&lt; יור &gt;&gt;</w:t>
      </w:r>
      <w:r>
        <w:rPr>
          <w:rtl/>
        </w:rPr>
        <w:t xml:space="preserve">   </w:t>
      </w:r>
      <w:bookmarkEnd w:id="2553"/>
    </w:p>
    <w:p w14:paraId="31E9BA46" w14:textId="77777777" w:rsidR="00C066F9" w:rsidRDefault="00C066F9" w:rsidP="00C066F9">
      <w:pPr>
        <w:pStyle w:val="KeepWithNext"/>
        <w:rPr>
          <w:rtl/>
          <w:lang w:eastAsia="he-IL"/>
        </w:rPr>
      </w:pPr>
    </w:p>
    <w:p w14:paraId="39B86CA7" w14:textId="043BE008" w:rsidR="00C066F9" w:rsidRDefault="00C066F9" w:rsidP="00C066F9">
      <w:pPr>
        <w:rPr>
          <w:rtl/>
          <w:lang w:eastAsia="he-IL"/>
        </w:rPr>
      </w:pPr>
      <w:r>
        <w:rPr>
          <w:rFonts w:hint="cs"/>
          <w:rtl/>
          <w:lang w:eastAsia="he-IL"/>
        </w:rPr>
        <w:t>סודיות</w:t>
      </w:r>
      <w:bookmarkStart w:id="2554" w:name="_ETM_Q1_2015904"/>
      <w:bookmarkEnd w:id="2554"/>
      <w:r>
        <w:rPr>
          <w:rFonts w:hint="cs"/>
          <w:rtl/>
          <w:lang w:eastAsia="he-IL"/>
        </w:rPr>
        <w:t>.</w:t>
      </w:r>
    </w:p>
    <w:p w14:paraId="4BDC1A1B" w14:textId="77777777" w:rsidR="00C066F9" w:rsidRDefault="00C066F9" w:rsidP="00C066F9">
      <w:pPr>
        <w:rPr>
          <w:rtl/>
          <w:lang w:eastAsia="he-IL"/>
        </w:rPr>
      </w:pPr>
      <w:bookmarkStart w:id="2555" w:name="_ETM_Q1_2016404"/>
      <w:bookmarkStart w:id="2556" w:name="_ETM_Q1_2017654"/>
      <w:bookmarkEnd w:id="2555"/>
      <w:bookmarkEnd w:id="2556"/>
    </w:p>
    <w:p w14:paraId="69ECCE95" w14:textId="1F6E344D" w:rsidR="00C066F9" w:rsidRDefault="00C066F9" w:rsidP="00C066F9">
      <w:pPr>
        <w:pStyle w:val="a4"/>
        <w:keepNext/>
        <w:rPr>
          <w:rtl/>
        </w:rPr>
      </w:pPr>
      <w:bookmarkStart w:id="2557" w:name="ET_speaker_נעמה_מנחמי_158"/>
      <w:r w:rsidRPr="00C066F9">
        <w:rPr>
          <w:rStyle w:val="TagStyle"/>
          <w:rtl/>
        </w:rPr>
        <w:t xml:space="preserve"> &lt;&lt; דובר &gt;&gt; </w:t>
      </w:r>
      <w:r>
        <w:rPr>
          <w:rtl/>
        </w:rPr>
        <w:t>נעמה מנחמי:</w:t>
      </w:r>
      <w:r w:rsidRPr="00C066F9">
        <w:rPr>
          <w:rStyle w:val="TagStyle"/>
          <w:rtl/>
        </w:rPr>
        <w:t xml:space="preserve"> &lt;&lt; דובר &gt;&gt;</w:t>
      </w:r>
      <w:r>
        <w:rPr>
          <w:rtl/>
        </w:rPr>
        <w:t xml:space="preserve">   </w:t>
      </w:r>
      <w:bookmarkEnd w:id="2557"/>
    </w:p>
    <w:p w14:paraId="64F2417E" w14:textId="77777777" w:rsidR="00C066F9" w:rsidRDefault="00C066F9" w:rsidP="00C066F9">
      <w:pPr>
        <w:pStyle w:val="KeepWithNext"/>
        <w:rPr>
          <w:rtl/>
          <w:lang w:eastAsia="he-IL"/>
        </w:rPr>
      </w:pPr>
    </w:p>
    <w:p w14:paraId="51D199DD" w14:textId="0F7F032E" w:rsidR="00C066F9" w:rsidRDefault="00C066F9" w:rsidP="00C066F9">
      <w:pPr>
        <w:rPr>
          <w:rtl/>
          <w:lang w:eastAsia="he-IL"/>
        </w:rPr>
      </w:pPr>
      <w:bookmarkStart w:id="2558" w:name="_ETM_Q1_2018904"/>
      <w:bookmarkStart w:id="2559" w:name="_ETM_Q1_2019154"/>
      <w:bookmarkStart w:id="2560" w:name="_ETM_Q1_2016154"/>
      <w:bookmarkStart w:id="2561" w:name="_ETM_Q1_2013404"/>
      <w:bookmarkEnd w:id="2558"/>
      <w:bookmarkEnd w:id="2559"/>
      <w:bookmarkEnd w:id="2560"/>
      <w:bookmarkEnd w:id="2561"/>
      <w:r>
        <w:rPr>
          <w:rFonts w:hint="cs"/>
          <w:rtl/>
          <w:lang w:eastAsia="he-IL"/>
        </w:rPr>
        <w:t xml:space="preserve">סודיות והנושא </w:t>
      </w:r>
      <w:bookmarkStart w:id="2562" w:name="_ETM_Q1_2015154"/>
      <w:bookmarkEnd w:id="2562"/>
      <w:r>
        <w:rPr>
          <w:rFonts w:hint="cs"/>
          <w:rtl/>
          <w:lang w:eastAsia="he-IL"/>
        </w:rPr>
        <w:t>של הפעלת שיקול דעת, נדמה לי שלזה יש כבר - - -</w:t>
      </w:r>
    </w:p>
    <w:p w14:paraId="05230817" w14:textId="77777777" w:rsidR="00C066F9" w:rsidRDefault="00C066F9" w:rsidP="00C066F9">
      <w:pPr>
        <w:rPr>
          <w:rtl/>
          <w:lang w:eastAsia="he-IL"/>
        </w:rPr>
      </w:pPr>
    </w:p>
    <w:p w14:paraId="327B9B5B" w14:textId="4E59601C" w:rsidR="00C066F9" w:rsidRDefault="00C066F9" w:rsidP="00C066F9">
      <w:pPr>
        <w:pStyle w:val="af6"/>
        <w:keepNext/>
        <w:rPr>
          <w:rtl/>
        </w:rPr>
      </w:pPr>
      <w:bookmarkStart w:id="2563" w:name="ET_yor_6157_159"/>
      <w:r w:rsidRPr="00C066F9">
        <w:rPr>
          <w:rStyle w:val="TagStyle"/>
          <w:rtl/>
        </w:rPr>
        <w:t xml:space="preserve"> &lt;&lt; יור &gt;&gt; </w:t>
      </w:r>
      <w:r>
        <w:rPr>
          <w:rtl/>
        </w:rPr>
        <w:t>היו"ר שמחה רוטמן:</w:t>
      </w:r>
      <w:r w:rsidRPr="00C066F9">
        <w:rPr>
          <w:rStyle w:val="TagStyle"/>
          <w:rtl/>
        </w:rPr>
        <w:t xml:space="preserve"> &lt;&lt; יור &gt;&gt;</w:t>
      </w:r>
      <w:r>
        <w:rPr>
          <w:rtl/>
        </w:rPr>
        <w:t xml:space="preserve">   </w:t>
      </w:r>
      <w:bookmarkEnd w:id="2563"/>
    </w:p>
    <w:p w14:paraId="68341072" w14:textId="77777777" w:rsidR="00C066F9" w:rsidRDefault="00C066F9" w:rsidP="00C066F9">
      <w:pPr>
        <w:pStyle w:val="KeepWithNext"/>
        <w:rPr>
          <w:rtl/>
          <w:lang w:eastAsia="he-IL"/>
        </w:rPr>
      </w:pPr>
    </w:p>
    <w:p w14:paraId="5A5BAE0E" w14:textId="2703EB57" w:rsidR="00C066F9" w:rsidRDefault="00C066F9" w:rsidP="00C066F9">
      <w:pPr>
        <w:rPr>
          <w:rtl/>
          <w:lang w:eastAsia="he-IL"/>
        </w:rPr>
      </w:pPr>
      <w:r>
        <w:rPr>
          <w:rFonts w:hint="cs"/>
          <w:rtl/>
          <w:lang w:eastAsia="he-IL"/>
        </w:rPr>
        <w:t xml:space="preserve">לא, על הפעלת שיקול דעת עשינו הסדר ספציפי. </w:t>
      </w:r>
    </w:p>
    <w:p w14:paraId="40BB8D38" w14:textId="77777777" w:rsidR="00C066F9" w:rsidRDefault="00C066F9" w:rsidP="00C066F9">
      <w:pPr>
        <w:ind w:firstLine="0"/>
        <w:rPr>
          <w:rtl/>
          <w:lang w:eastAsia="he-IL"/>
        </w:rPr>
      </w:pPr>
      <w:bookmarkStart w:id="2564" w:name="_ETM_Q1_1992904"/>
      <w:bookmarkStart w:id="2565" w:name="_ETM_Q1_1993405"/>
      <w:bookmarkStart w:id="2566" w:name="_ETM_Q1_2001152"/>
      <w:bookmarkStart w:id="2567" w:name="_ETM_Q1_2004903"/>
      <w:bookmarkStart w:id="2568" w:name="_ETM_Q1_2008651"/>
      <w:bookmarkStart w:id="2569" w:name="_ETM_Q1_2026653"/>
      <w:bookmarkStart w:id="2570" w:name="_ETM_Q1_2025903"/>
      <w:bookmarkStart w:id="2571" w:name="_ETM_Q1_2023403"/>
      <w:bookmarkStart w:id="2572" w:name="_ETM_Q1_2010654"/>
      <w:bookmarkStart w:id="2573" w:name="_ETM_Q1_2007904"/>
      <w:bookmarkStart w:id="2574" w:name="_ETM_Q1_2021904"/>
      <w:bookmarkEnd w:id="2564"/>
      <w:bookmarkEnd w:id="2565"/>
      <w:bookmarkEnd w:id="2566"/>
      <w:bookmarkEnd w:id="2567"/>
      <w:bookmarkEnd w:id="2568"/>
      <w:bookmarkEnd w:id="2569"/>
      <w:bookmarkEnd w:id="2570"/>
      <w:bookmarkEnd w:id="2571"/>
      <w:bookmarkEnd w:id="2572"/>
      <w:bookmarkEnd w:id="2573"/>
      <w:bookmarkEnd w:id="2574"/>
    </w:p>
    <w:p w14:paraId="009F79C1" w14:textId="5E16A6E7" w:rsidR="00C066F9" w:rsidRDefault="00C066F9" w:rsidP="00C066F9">
      <w:pPr>
        <w:pStyle w:val="a4"/>
        <w:keepNext/>
        <w:rPr>
          <w:rtl/>
        </w:rPr>
      </w:pPr>
      <w:bookmarkStart w:id="2575" w:name="ET_speaker_ראובן_אידלמן_161"/>
      <w:r w:rsidRPr="00C066F9">
        <w:rPr>
          <w:rStyle w:val="TagStyle"/>
          <w:rtl/>
        </w:rPr>
        <w:t xml:space="preserve"> &lt;&lt; דובר &gt;&gt; </w:t>
      </w:r>
      <w:r>
        <w:rPr>
          <w:rtl/>
        </w:rPr>
        <w:t>ראובן אידלמן:</w:t>
      </w:r>
      <w:r w:rsidRPr="00C066F9">
        <w:rPr>
          <w:rStyle w:val="TagStyle"/>
          <w:rtl/>
        </w:rPr>
        <w:t xml:space="preserve"> &lt;&lt; דובר &gt;&gt;</w:t>
      </w:r>
      <w:r>
        <w:rPr>
          <w:rtl/>
        </w:rPr>
        <w:t xml:space="preserve">   </w:t>
      </w:r>
      <w:bookmarkEnd w:id="2575"/>
    </w:p>
    <w:p w14:paraId="4A33ADEF" w14:textId="77777777" w:rsidR="00C066F9" w:rsidRDefault="00C066F9" w:rsidP="00C066F9">
      <w:pPr>
        <w:pStyle w:val="KeepWithNext"/>
        <w:rPr>
          <w:rtl/>
          <w:lang w:eastAsia="he-IL"/>
        </w:rPr>
      </w:pPr>
    </w:p>
    <w:p w14:paraId="6CC8E427" w14:textId="19DAEA3A" w:rsidR="00C066F9" w:rsidRPr="00C066F9" w:rsidRDefault="00C066F9" w:rsidP="00C066F9">
      <w:pPr>
        <w:rPr>
          <w:rtl/>
          <w:lang w:eastAsia="he-IL"/>
        </w:rPr>
      </w:pPr>
      <w:bookmarkStart w:id="2576" w:name="_ETM_Q1_2023400"/>
      <w:bookmarkEnd w:id="2576"/>
      <w:r>
        <w:rPr>
          <w:rFonts w:hint="cs"/>
          <w:rtl/>
          <w:lang w:eastAsia="he-IL"/>
        </w:rPr>
        <w:t>נכון.</w:t>
      </w:r>
      <w:bookmarkStart w:id="2577" w:name="_ETM_Q1_2021402"/>
      <w:bookmarkEnd w:id="2577"/>
    </w:p>
    <w:p w14:paraId="4C90548D" w14:textId="77777777" w:rsidR="00C066F9" w:rsidRDefault="00C066F9" w:rsidP="000C7CA2">
      <w:pPr>
        <w:rPr>
          <w:rtl/>
        </w:rPr>
      </w:pPr>
      <w:bookmarkStart w:id="2578" w:name="_ETM_Q1_1879156"/>
      <w:bookmarkStart w:id="2579" w:name="_ETM_Q1_1879651"/>
      <w:bookmarkStart w:id="2580" w:name="_ETM_Q1_1877656"/>
      <w:bookmarkStart w:id="2581" w:name="_ETM_Q1_1903902"/>
      <w:bookmarkStart w:id="2582" w:name="_ETM_Q1_1999654"/>
      <w:bookmarkStart w:id="2583" w:name="_ETM_Q1_2020901"/>
      <w:bookmarkEnd w:id="2492"/>
      <w:bookmarkEnd w:id="2493"/>
      <w:bookmarkEnd w:id="2578"/>
      <w:bookmarkEnd w:id="2579"/>
      <w:bookmarkEnd w:id="2580"/>
      <w:bookmarkEnd w:id="2581"/>
      <w:bookmarkEnd w:id="2582"/>
      <w:bookmarkEnd w:id="2583"/>
    </w:p>
    <w:p w14:paraId="5C69332B" w14:textId="24BFCE35" w:rsidR="00C066F9" w:rsidRDefault="00C066F9" w:rsidP="00C066F9">
      <w:pPr>
        <w:pStyle w:val="a4"/>
        <w:keepNext/>
        <w:rPr>
          <w:rtl/>
        </w:rPr>
      </w:pPr>
      <w:bookmarkStart w:id="2584" w:name="ET_speaker_נעמה_מנחמי_162"/>
      <w:r w:rsidRPr="00C066F9">
        <w:rPr>
          <w:rStyle w:val="TagStyle"/>
          <w:rtl/>
        </w:rPr>
        <w:t xml:space="preserve"> &lt;&lt; דובר &gt;&gt; </w:t>
      </w:r>
      <w:r>
        <w:rPr>
          <w:rtl/>
        </w:rPr>
        <w:t>נעמה מנחמי:</w:t>
      </w:r>
      <w:r w:rsidRPr="00C066F9">
        <w:rPr>
          <w:rStyle w:val="TagStyle"/>
          <w:rtl/>
        </w:rPr>
        <w:t xml:space="preserve"> &lt;&lt; דובר &gt;&gt;</w:t>
      </w:r>
      <w:r>
        <w:rPr>
          <w:rtl/>
        </w:rPr>
        <w:t xml:space="preserve">   </w:t>
      </w:r>
      <w:bookmarkEnd w:id="2584"/>
    </w:p>
    <w:p w14:paraId="166B748E" w14:textId="77777777" w:rsidR="00C066F9" w:rsidRDefault="00C066F9" w:rsidP="00C066F9">
      <w:pPr>
        <w:pStyle w:val="KeepWithNext"/>
        <w:rPr>
          <w:rtl/>
        </w:rPr>
      </w:pPr>
    </w:p>
    <w:p w14:paraId="200D133C" w14:textId="7654B942" w:rsidR="00C066F9" w:rsidRDefault="00C066F9" w:rsidP="00C066F9">
      <w:pPr>
        <w:rPr>
          <w:rtl/>
        </w:rPr>
      </w:pPr>
      <w:bookmarkStart w:id="2585" w:name="_ETM_Q1_2022651"/>
      <w:bookmarkStart w:id="2586" w:name="_ETM_Q1_2022903"/>
      <w:bookmarkEnd w:id="2585"/>
      <w:bookmarkEnd w:id="2586"/>
      <w:r>
        <w:rPr>
          <w:rFonts w:hint="cs"/>
          <w:rtl/>
        </w:rPr>
        <w:t xml:space="preserve">כבר יש </w:t>
      </w:r>
      <w:bookmarkStart w:id="2587" w:name="_ETM_Q1_2023900"/>
      <w:bookmarkEnd w:id="2587"/>
      <w:r>
        <w:rPr>
          <w:rFonts w:hint="cs"/>
          <w:rtl/>
        </w:rPr>
        <w:t>לנו ס</w:t>
      </w:r>
      <w:bookmarkStart w:id="2588" w:name="_ETM_Q1_2022401"/>
      <w:bookmarkStart w:id="2589" w:name="_ETM_Q1_2020905"/>
      <w:bookmarkStart w:id="2590" w:name="_ETM_Q1_2017905"/>
      <w:bookmarkEnd w:id="2588"/>
      <w:bookmarkEnd w:id="2589"/>
      <w:bookmarkEnd w:id="2590"/>
      <w:r>
        <w:rPr>
          <w:rFonts w:hint="cs"/>
          <w:rtl/>
        </w:rPr>
        <w:t>פציפי. אז רק - - -</w:t>
      </w:r>
      <w:bookmarkStart w:id="2591" w:name="_ETM_Q1_2021653"/>
      <w:bookmarkEnd w:id="2591"/>
    </w:p>
    <w:p w14:paraId="52CFDD0C" w14:textId="77777777" w:rsidR="00C066F9" w:rsidRDefault="00C066F9" w:rsidP="00C066F9">
      <w:pPr>
        <w:rPr>
          <w:rtl/>
        </w:rPr>
      </w:pPr>
    </w:p>
    <w:p w14:paraId="792377CF" w14:textId="250D2B86" w:rsidR="00C066F9" w:rsidRDefault="00C066F9" w:rsidP="00C066F9">
      <w:pPr>
        <w:pStyle w:val="af6"/>
        <w:keepNext/>
        <w:rPr>
          <w:rtl/>
        </w:rPr>
      </w:pPr>
      <w:bookmarkStart w:id="2592" w:name="ET_yor_6157_163"/>
      <w:r w:rsidRPr="00C066F9">
        <w:rPr>
          <w:rStyle w:val="TagStyle"/>
          <w:rtl/>
        </w:rPr>
        <w:t xml:space="preserve"> &lt;&lt; יור &gt;&gt; </w:t>
      </w:r>
      <w:r>
        <w:rPr>
          <w:rtl/>
        </w:rPr>
        <w:t>היו"ר שמחה רוטמן:</w:t>
      </w:r>
      <w:r w:rsidRPr="00C066F9">
        <w:rPr>
          <w:rStyle w:val="TagStyle"/>
          <w:rtl/>
        </w:rPr>
        <w:t xml:space="preserve"> &lt;&lt; יור &gt;&gt;</w:t>
      </w:r>
      <w:r>
        <w:rPr>
          <w:rtl/>
        </w:rPr>
        <w:t xml:space="preserve">   </w:t>
      </w:r>
      <w:bookmarkEnd w:id="2592"/>
    </w:p>
    <w:p w14:paraId="184658B0" w14:textId="77777777" w:rsidR="00C066F9" w:rsidRDefault="00C066F9" w:rsidP="00C066F9">
      <w:pPr>
        <w:pStyle w:val="KeepWithNext"/>
        <w:rPr>
          <w:rtl/>
        </w:rPr>
      </w:pPr>
    </w:p>
    <w:p w14:paraId="0A617E22" w14:textId="25BDD45B" w:rsidR="00C066F9" w:rsidRDefault="00C066F9" w:rsidP="00C066F9">
      <w:pPr>
        <w:rPr>
          <w:rtl/>
        </w:rPr>
      </w:pPr>
      <w:bookmarkStart w:id="2593" w:name="_ETM_Q1_2022905"/>
      <w:bookmarkEnd w:id="2593"/>
      <w:r>
        <w:rPr>
          <w:rFonts w:hint="cs"/>
          <w:rtl/>
        </w:rPr>
        <w:t>סודיו</w:t>
      </w:r>
      <w:bookmarkStart w:id="2594" w:name="_ETM_Q1_2022654"/>
      <w:bookmarkStart w:id="2595" w:name="_ETM_Q1_2022902"/>
      <w:bookmarkEnd w:id="2594"/>
      <w:bookmarkEnd w:id="2595"/>
      <w:r>
        <w:rPr>
          <w:rFonts w:hint="cs"/>
          <w:rtl/>
        </w:rPr>
        <w:t>ת</w:t>
      </w:r>
      <w:bookmarkStart w:id="2596" w:name="_ETM_Q1_2024155"/>
      <w:bookmarkStart w:id="2597" w:name="_ETM_Q1_2024402"/>
      <w:bookmarkStart w:id="2598" w:name="_ETM_Q1_2023401"/>
      <w:bookmarkEnd w:id="2596"/>
      <w:bookmarkEnd w:id="2597"/>
      <w:bookmarkEnd w:id="2598"/>
      <w:r>
        <w:rPr>
          <w:rFonts w:hint="cs"/>
          <w:rtl/>
        </w:rPr>
        <w:t>.</w:t>
      </w:r>
    </w:p>
    <w:p w14:paraId="09A85B55" w14:textId="77777777" w:rsidR="00C066F9" w:rsidRDefault="00C066F9" w:rsidP="00C066F9">
      <w:pPr>
        <w:rPr>
          <w:rtl/>
        </w:rPr>
      </w:pPr>
      <w:bookmarkStart w:id="2599" w:name="_ETM_Q1_2023652"/>
      <w:bookmarkEnd w:id="2599"/>
    </w:p>
    <w:p w14:paraId="7E4E23A0" w14:textId="0D35E84A" w:rsidR="00C066F9" w:rsidRDefault="00C066F9" w:rsidP="00C066F9">
      <w:pPr>
        <w:pStyle w:val="a4"/>
        <w:keepNext/>
        <w:rPr>
          <w:rtl/>
        </w:rPr>
      </w:pPr>
      <w:bookmarkStart w:id="2600" w:name="ET_speaker_ראובן_אידלמן_164"/>
      <w:r w:rsidRPr="00C066F9">
        <w:rPr>
          <w:rStyle w:val="TagStyle"/>
          <w:rtl/>
        </w:rPr>
        <w:t xml:space="preserve"> &lt;&lt; דובר &gt;&gt; </w:t>
      </w:r>
      <w:r>
        <w:rPr>
          <w:rtl/>
        </w:rPr>
        <w:t>ראובן אידלמן:</w:t>
      </w:r>
      <w:r w:rsidRPr="00C066F9">
        <w:rPr>
          <w:rStyle w:val="TagStyle"/>
          <w:rtl/>
        </w:rPr>
        <w:t xml:space="preserve"> &lt;&lt; דובר &gt;&gt;</w:t>
      </w:r>
      <w:r>
        <w:rPr>
          <w:rtl/>
        </w:rPr>
        <w:t xml:space="preserve">   </w:t>
      </w:r>
      <w:bookmarkEnd w:id="2600"/>
    </w:p>
    <w:p w14:paraId="6C16FDCC" w14:textId="77777777" w:rsidR="00C066F9" w:rsidRDefault="00C066F9" w:rsidP="00C066F9">
      <w:pPr>
        <w:pStyle w:val="KeepWithNext"/>
        <w:rPr>
          <w:rtl/>
        </w:rPr>
      </w:pPr>
    </w:p>
    <w:p w14:paraId="184C7888" w14:textId="72856746" w:rsidR="00C066F9" w:rsidRDefault="00C066F9" w:rsidP="00C066F9">
      <w:pPr>
        <w:rPr>
          <w:rtl/>
        </w:rPr>
      </w:pPr>
      <w:bookmarkStart w:id="2601" w:name="_ETM_Q1_2025150"/>
      <w:bookmarkEnd w:id="2601"/>
      <w:r>
        <w:rPr>
          <w:rFonts w:hint="cs"/>
          <w:rtl/>
        </w:rPr>
        <w:t>הם גם לא</w:t>
      </w:r>
      <w:bookmarkStart w:id="2602" w:name="_ETM_Q1_2024403"/>
      <w:bookmarkStart w:id="2603" w:name="_ETM_Q1_2021403"/>
      <w:bookmarkStart w:id="2604" w:name="_ETM_Q1_2019402"/>
      <w:bookmarkEnd w:id="2602"/>
      <w:bookmarkEnd w:id="2603"/>
      <w:bookmarkEnd w:id="2604"/>
      <w:r>
        <w:rPr>
          <w:rFonts w:hint="cs"/>
          <w:rtl/>
        </w:rPr>
        <w:t xml:space="preserve"> </w:t>
      </w:r>
      <w:bookmarkStart w:id="2605" w:name="_ETM_Q1_2012904"/>
      <w:bookmarkEnd w:id="2605"/>
      <w:r>
        <w:rPr>
          <w:rFonts w:hint="cs"/>
          <w:rtl/>
        </w:rPr>
        <w:t>מפעילים סמכות.</w:t>
      </w:r>
      <w:bookmarkStart w:id="2606" w:name="_ETM_Q1_2018402"/>
      <w:bookmarkEnd w:id="2606"/>
    </w:p>
    <w:p w14:paraId="2E6C32F7" w14:textId="77777777" w:rsidR="00C066F9" w:rsidRDefault="00C066F9" w:rsidP="00C066F9">
      <w:pPr>
        <w:rPr>
          <w:rtl/>
        </w:rPr>
      </w:pPr>
      <w:bookmarkStart w:id="2607" w:name="_ETM_Q1_2026151"/>
      <w:bookmarkEnd w:id="2607"/>
    </w:p>
    <w:p w14:paraId="019B5ADF" w14:textId="1E4109F6" w:rsidR="00C066F9" w:rsidRDefault="00C066F9" w:rsidP="00C066F9">
      <w:pPr>
        <w:pStyle w:val="af6"/>
        <w:keepNext/>
        <w:rPr>
          <w:rtl/>
        </w:rPr>
      </w:pPr>
      <w:bookmarkStart w:id="2608" w:name="ET_yor_6157_165"/>
      <w:r w:rsidRPr="00C066F9">
        <w:rPr>
          <w:rStyle w:val="TagStyle"/>
          <w:rtl/>
        </w:rPr>
        <w:t xml:space="preserve"> &lt;&lt; יור &gt;&gt; </w:t>
      </w:r>
      <w:r>
        <w:rPr>
          <w:rtl/>
        </w:rPr>
        <w:t>היו"ר שמחה רוטמן:</w:t>
      </w:r>
      <w:r w:rsidRPr="00C066F9">
        <w:rPr>
          <w:rStyle w:val="TagStyle"/>
          <w:rtl/>
        </w:rPr>
        <w:t xml:space="preserve"> &lt;&lt; יור &gt;&gt;</w:t>
      </w:r>
      <w:r>
        <w:rPr>
          <w:rtl/>
        </w:rPr>
        <w:t xml:space="preserve">   </w:t>
      </w:r>
      <w:bookmarkEnd w:id="2608"/>
    </w:p>
    <w:p w14:paraId="6A8A0211" w14:textId="77777777" w:rsidR="00C066F9" w:rsidRDefault="00C066F9" w:rsidP="00C066F9">
      <w:pPr>
        <w:pStyle w:val="KeepWithNext"/>
        <w:rPr>
          <w:rtl/>
        </w:rPr>
      </w:pPr>
    </w:p>
    <w:p w14:paraId="0F9045E1" w14:textId="59AE59DB" w:rsidR="00C066F9" w:rsidRDefault="00C066F9" w:rsidP="00C066F9">
      <w:pPr>
        <w:rPr>
          <w:rtl/>
        </w:rPr>
      </w:pPr>
      <w:bookmarkStart w:id="2609" w:name="_ETM_Q1_2027405"/>
      <w:bookmarkStart w:id="2610" w:name="_ETM_Q1_2024652"/>
      <w:bookmarkEnd w:id="2609"/>
      <w:bookmarkEnd w:id="2610"/>
      <w:r>
        <w:rPr>
          <w:rFonts w:hint="cs"/>
          <w:rtl/>
        </w:rPr>
        <w:t>אבל סודיות כן</w:t>
      </w:r>
      <w:bookmarkStart w:id="2611" w:name="_ETM_Q1_2025902"/>
      <w:bookmarkEnd w:id="2611"/>
      <w:r>
        <w:rPr>
          <w:rFonts w:hint="cs"/>
          <w:rtl/>
        </w:rPr>
        <w:t>.</w:t>
      </w:r>
      <w:bookmarkStart w:id="2612" w:name="_ETM_Q1_2023405"/>
      <w:bookmarkEnd w:id="2612"/>
    </w:p>
    <w:p w14:paraId="25F22937" w14:textId="77777777" w:rsidR="00C066F9" w:rsidRDefault="00C066F9" w:rsidP="00C066F9">
      <w:pPr>
        <w:rPr>
          <w:rtl/>
        </w:rPr>
      </w:pPr>
      <w:bookmarkStart w:id="2613" w:name="_ETM_Q1_2023402"/>
      <w:bookmarkStart w:id="2614" w:name="_ETM_Q1_2024152"/>
      <w:bookmarkEnd w:id="2613"/>
      <w:bookmarkEnd w:id="2614"/>
    </w:p>
    <w:p w14:paraId="3C7063EE" w14:textId="0E0408D8" w:rsidR="00C066F9" w:rsidRDefault="00C066F9" w:rsidP="00C066F9">
      <w:pPr>
        <w:pStyle w:val="a4"/>
        <w:keepNext/>
        <w:rPr>
          <w:rtl/>
        </w:rPr>
      </w:pPr>
      <w:bookmarkStart w:id="2615" w:name="ET_speaker_ראובן_אידלמן_166"/>
      <w:r w:rsidRPr="00C066F9">
        <w:rPr>
          <w:rStyle w:val="TagStyle"/>
          <w:rtl/>
        </w:rPr>
        <w:t xml:space="preserve"> &lt;&lt; דובר &gt;&gt; </w:t>
      </w:r>
      <w:r>
        <w:rPr>
          <w:rtl/>
        </w:rPr>
        <w:t>ראובן אידלמן:</w:t>
      </w:r>
      <w:r w:rsidRPr="00C066F9">
        <w:rPr>
          <w:rStyle w:val="TagStyle"/>
          <w:rtl/>
        </w:rPr>
        <w:t xml:space="preserve"> &lt;&lt; דובר &gt;&gt;</w:t>
      </w:r>
      <w:r>
        <w:rPr>
          <w:rtl/>
        </w:rPr>
        <w:t xml:space="preserve">   </w:t>
      </w:r>
      <w:bookmarkEnd w:id="2615"/>
    </w:p>
    <w:p w14:paraId="774965CD" w14:textId="77777777" w:rsidR="00C066F9" w:rsidRDefault="00C066F9" w:rsidP="00C066F9">
      <w:pPr>
        <w:pStyle w:val="KeepWithNext"/>
        <w:rPr>
          <w:rtl/>
        </w:rPr>
      </w:pPr>
    </w:p>
    <w:p w14:paraId="2F6E64FC" w14:textId="384DED59" w:rsidR="00C066F9" w:rsidRDefault="00C066F9" w:rsidP="00C066F9">
      <w:pPr>
        <w:rPr>
          <w:rtl/>
        </w:rPr>
      </w:pPr>
      <w:bookmarkStart w:id="2616" w:name="_ETM_Q1_2025153"/>
      <w:bookmarkStart w:id="2617" w:name="_ETM_Q1_2025405"/>
      <w:bookmarkEnd w:id="2616"/>
      <w:bookmarkEnd w:id="2617"/>
      <w:r>
        <w:rPr>
          <w:rFonts w:hint="cs"/>
          <w:rtl/>
        </w:rPr>
        <w:t>כן.</w:t>
      </w:r>
    </w:p>
    <w:p w14:paraId="63021B24" w14:textId="77777777" w:rsidR="00C066F9" w:rsidRDefault="00C066F9" w:rsidP="00C066F9">
      <w:pPr>
        <w:rPr>
          <w:rtl/>
        </w:rPr>
      </w:pPr>
      <w:bookmarkStart w:id="2618" w:name="_ETM_Q1_2026150"/>
      <w:bookmarkEnd w:id="2618"/>
    </w:p>
    <w:p w14:paraId="1B0443B6" w14:textId="34CB648E" w:rsidR="00C066F9" w:rsidRDefault="00C066F9" w:rsidP="00C066F9">
      <w:pPr>
        <w:pStyle w:val="af6"/>
        <w:keepNext/>
        <w:rPr>
          <w:rtl/>
        </w:rPr>
      </w:pPr>
      <w:bookmarkStart w:id="2619" w:name="ET_yor_6157_167"/>
      <w:r w:rsidRPr="00C066F9">
        <w:rPr>
          <w:rStyle w:val="TagStyle"/>
          <w:rtl/>
        </w:rPr>
        <w:t xml:space="preserve"> &lt;&lt; יור &gt;&gt; </w:t>
      </w:r>
      <w:r>
        <w:rPr>
          <w:rtl/>
        </w:rPr>
        <w:t>היו"ר שמחה רוטמן:</w:t>
      </w:r>
      <w:r w:rsidRPr="00C066F9">
        <w:rPr>
          <w:rStyle w:val="TagStyle"/>
          <w:rtl/>
        </w:rPr>
        <w:t xml:space="preserve"> &lt;&lt; יור &gt;&gt;</w:t>
      </w:r>
      <w:r>
        <w:rPr>
          <w:rtl/>
        </w:rPr>
        <w:t xml:space="preserve">   </w:t>
      </w:r>
      <w:bookmarkEnd w:id="2619"/>
    </w:p>
    <w:p w14:paraId="41A51AEC" w14:textId="77777777" w:rsidR="00C066F9" w:rsidRDefault="00C066F9" w:rsidP="00C066F9">
      <w:pPr>
        <w:pStyle w:val="KeepWithNext"/>
        <w:rPr>
          <w:rtl/>
        </w:rPr>
      </w:pPr>
    </w:p>
    <w:p w14:paraId="1883030D" w14:textId="3CDB87C2" w:rsidR="00C066F9" w:rsidRDefault="00C066F9" w:rsidP="00C066F9">
      <w:pPr>
        <w:rPr>
          <w:rtl/>
        </w:rPr>
      </w:pPr>
      <w:bookmarkStart w:id="2620" w:name="_ETM_Q1_2027652"/>
      <w:bookmarkEnd w:id="2620"/>
      <w:r>
        <w:rPr>
          <w:rFonts w:hint="cs"/>
          <w:rtl/>
        </w:rPr>
        <w:t xml:space="preserve">בסדר, יאללה. </w:t>
      </w:r>
    </w:p>
    <w:p w14:paraId="00061753" w14:textId="77777777" w:rsidR="00C066F9" w:rsidRDefault="00C066F9" w:rsidP="00C066F9">
      <w:pPr>
        <w:rPr>
          <w:rtl/>
        </w:rPr>
      </w:pPr>
      <w:bookmarkStart w:id="2621" w:name="_ETM_Q1_2031902"/>
      <w:bookmarkStart w:id="2622" w:name="_ETM_Q1_2032153"/>
      <w:bookmarkStart w:id="2623" w:name="_ETM_Q1_2032901"/>
      <w:bookmarkEnd w:id="2621"/>
      <w:bookmarkEnd w:id="2622"/>
      <w:bookmarkEnd w:id="2623"/>
    </w:p>
    <w:p w14:paraId="5841FA6F" w14:textId="75FD919F" w:rsidR="00C066F9" w:rsidRDefault="00C066F9" w:rsidP="00C066F9">
      <w:pPr>
        <w:pStyle w:val="a4"/>
        <w:keepNext/>
        <w:rPr>
          <w:rtl/>
        </w:rPr>
      </w:pPr>
      <w:bookmarkStart w:id="2624" w:name="ET_speaker_ראובן_אידלמן_168"/>
      <w:r w:rsidRPr="00C066F9">
        <w:rPr>
          <w:rStyle w:val="TagStyle"/>
          <w:rtl/>
        </w:rPr>
        <w:t xml:space="preserve"> &lt;&lt; דובר &gt;&gt; </w:t>
      </w:r>
      <w:r>
        <w:rPr>
          <w:rtl/>
        </w:rPr>
        <w:t>ראובן אידלמן:</w:t>
      </w:r>
      <w:r w:rsidRPr="00C066F9">
        <w:rPr>
          <w:rStyle w:val="TagStyle"/>
          <w:rtl/>
        </w:rPr>
        <w:t xml:space="preserve"> &lt;&lt; דובר &gt;&gt;</w:t>
      </w:r>
      <w:r>
        <w:rPr>
          <w:rtl/>
        </w:rPr>
        <w:t xml:space="preserve">   </w:t>
      </w:r>
      <w:bookmarkEnd w:id="2624"/>
    </w:p>
    <w:p w14:paraId="5B7A576C" w14:textId="77777777" w:rsidR="00C066F9" w:rsidRDefault="00C066F9" w:rsidP="00C066F9">
      <w:pPr>
        <w:pStyle w:val="KeepWithNext"/>
        <w:rPr>
          <w:rtl/>
        </w:rPr>
      </w:pPr>
    </w:p>
    <w:p w14:paraId="0D408AA5" w14:textId="77777777" w:rsidR="00C066F9" w:rsidRDefault="00C066F9" w:rsidP="00C066F9">
      <w:pPr>
        <w:rPr>
          <w:rtl/>
        </w:rPr>
      </w:pPr>
      <w:bookmarkStart w:id="2625" w:name="_ETM_Q1_2034152"/>
      <w:bookmarkEnd w:id="2625"/>
      <w:r>
        <w:rPr>
          <w:rFonts w:hint="cs"/>
          <w:rtl/>
        </w:rPr>
        <w:t>מכיוון</w:t>
      </w:r>
      <w:bookmarkStart w:id="2626" w:name="_ETM_Q1_2032154"/>
      <w:bookmarkEnd w:id="2626"/>
      <w:r>
        <w:rPr>
          <w:rFonts w:hint="cs"/>
          <w:rtl/>
        </w:rPr>
        <w:t xml:space="preserve"> שיש כאן הסדר מקיף</w:t>
      </w:r>
      <w:bookmarkStart w:id="2627" w:name="_ETM_Q1_2030654"/>
      <w:bookmarkStart w:id="2628" w:name="_ETM_Q1_2031155"/>
      <w:bookmarkEnd w:id="2627"/>
      <w:bookmarkEnd w:id="2628"/>
      <w:r>
        <w:rPr>
          <w:rFonts w:hint="cs"/>
          <w:rtl/>
        </w:rPr>
        <w:t xml:space="preserve">, גם לעניין המומחים </w:t>
      </w:r>
      <w:bookmarkStart w:id="2629" w:name="_ETM_Q1_2032404"/>
      <w:bookmarkStart w:id="2630" w:name="_ETM_Q1_2029404"/>
      <w:bookmarkEnd w:id="2629"/>
      <w:bookmarkEnd w:id="2630"/>
      <w:r>
        <w:rPr>
          <w:rFonts w:hint="cs"/>
          <w:rtl/>
        </w:rPr>
        <w:t xml:space="preserve">החיצוניים </w:t>
      </w:r>
      <w:bookmarkStart w:id="2631" w:name="_ETM_Q1_2030151"/>
      <w:bookmarkStart w:id="2632" w:name="_ETM_Q1_2027151"/>
      <w:bookmarkEnd w:id="2631"/>
      <w:bookmarkEnd w:id="2632"/>
      <w:r>
        <w:rPr>
          <w:rFonts w:hint="cs"/>
          <w:rtl/>
        </w:rPr>
        <w:t>בתחום אבטחת</w:t>
      </w:r>
      <w:bookmarkStart w:id="2633" w:name="_ETM_Q1_2032905"/>
      <w:bookmarkEnd w:id="2633"/>
      <w:r>
        <w:rPr>
          <w:rFonts w:hint="cs"/>
          <w:rtl/>
        </w:rPr>
        <w:t xml:space="preserve"> המידע וגם לעניין פ</w:t>
      </w:r>
      <w:bookmarkStart w:id="2634" w:name="_ETM_Q1_2033151"/>
      <w:bookmarkEnd w:id="2634"/>
      <w:r>
        <w:rPr>
          <w:rFonts w:hint="cs"/>
          <w:rtl/>
        </w:rPr>
        <w:t>יקוחי הרוחב, אנחנו חוזרים על בקשת</w:t>
      </w:r>
      <w:bookmarkStart w:id="2635" w:name="_ETM_Q1_2035650"/>
      <w:bookmarkEnd w:id="2635"/>
      <w:r>
        <w:rPr>
          <w:rFonts w:hint="cs"/>
          <w:rtl/>
        </w:rPr>
        <w:t>נו מה</w:t>
      </w:r>
      <w:bookmarkStart w:id="2636" w:name="_ETM_Q1_2037654"/>
      <w:bookmarkEnd w:id="2636"/>
      <w:r>
        <w:rPr>
          <w:rFonts w:hint="cs"/>
          <w:rtl/>
        </w:rPr>
        <w:t>וועדה מהדיונים הראשונים</w:t>
      </w:r>
      <w:bookmarkStart w:id="2637" w:name="_ETM_Q1_2033403"/>
      <w:bookmarkStart w:id="2638" w:name="_ETM_Q1_2038404"/>
      <w:bookmarkStart w:id="2639" w:name="_ETM_Q1_2038651"/>
      <w:bookmarkEnd w:id="2637"/>
      <w:bookmarkEnd w:id="2638"/>
      <w:bookmarkEnd w:id="2639"/>
      <w:r>
        <w:rPr>
          <w:rFonts w:hint="cs"/>
          <w:rtl/>
        </w:rPr>
        <w:t xml:space="preserve"> לבטל </w:t>
      </w:r>
      <w:bookmarkStart w:id="2640" w:name="_ETM_Q1_2040650"/>
      <w:bookmarkEnd w:id="2640"/>
      <w:r>
        <w:rPr>
          <w:rFonts w:hint="cs"/>
          <w:rtl/>
        </w:rPr>
        <w:t xml:space="preserve">את סעיף </w:t>
      </w:r>
      <w:bookmarkStart w:id="2641" w:name="_ETM_Q1_2038902"/>
      <w:bookmarkStart w:id="2642" w:name="_ETM_Q1_2035902"/>
      <w:bookmarkEnd w:id="2641"/>
      <w:bookmarkEnd w:id="2642"/>
      <w:r>
        <w:rPr>
          <w:rFonts w:hint="cs"/>
          <w:rtl/>
        </w:rPr>
        <w:t>10ז לחוק הקיים שקובע שדין</w:t>
      </w:r>
      <w:bookmarkStart w:id="2643" w:name="_ETM_Q1_2041652"/>
      <w:bookmarkEnd w:id="2643"/>
      <w:r>
        <w:rPr>
          <w:rFonts w:hint="cs"/>
          <w:rtl/>
        </w:rPr>
        <w:t xml:space="preserve"> הרשם ומי </w:t>
      </w:r>
      <w:bookmarkStart w:id="2644" w:name="_ETM_Q1_2042651"/>
      <w:bookmarkEnd w:id="2644"/>
      <w:r>
        <w:rPr>
          <w:rFonts w:hint="cs"/>
          <w:rtl/>
        </w:rPr>
        <w:t xml:space="preserve">שפועל מטעמו כדין עובד המדינה. </w:t>
      </w:r>
    </w:p>
    <w:p w14:paraId="07D6C00A" w14:textId="77777777" w:rsidR="00C066F9" w:rsidRDefault="00C066F9" w:rsidP="00C066F9">
      <w:pPr>
        <w:rPr>
          <w:rtl/>
        </w:rPr>
      </w:pPr>
    </w:p>
    <w:p w14:paraId="37C20165" w14:textId="77777777" w:rsidR="00C066F9" w:rsidRDefault="00C066F9" w:rsidP="00C066F9">
      <w:pPr>
        <w:rPr>
          <w:rtl/>
        </w:rPr>
      </w:pPr>
      <w:r>
        <w:rPr>
          <w:rFonts w:hint="cs"/>
          <w:rtl/>
        </w:rPr>
        <w:t xml:space="preserve">זאת הייתה </w:t>
      </w:r>
      <w:bookmarkStart w:id="2645" w:name="_ETM_Q1_2046401"/>
      <w:bookmarkStart w:id="2646" w:name="_ETM_Q1_2043401"/>
      <w:bookmarkEnd w:id="2645"/>
      <w:bookmarkEnd w:id="2646"/>
      <w:r>
        <w:rPr>
          <w:rFonts w:hint="cs"/>
          <w:rtl/>
        </w:rPr>
        <w:t xml:space="preserve">העמדה שלנו מלכתחילה </w:t>
      </w:r>
      <w:bookmarkStart w:id="2647" w:name="_ETM_Q1_2045404"/>
      <w:bookmarkEnd w:id="2647"/>
      <w:r>
        <w:rPr>
          <w:rFonts w:hint="cs"/>
          <w:rtl/>
        </w:rPr>
        <w:t>בהצעת החוק הממשלתית</w:t>
      </w:r>
      <w:bookmarkStart w:id="2648" w:name="_ETM_Q1_2048905"/>
      <w:bookmarkEnd w:id="2648"/>
      <w:r>
        <w:rPr>
          <w:rFonts w:hint="cs"/>
          <w:rtl/>
        </w:rPr>
        <w:t xml:space="preserve">. זה סעיף שהוא </w:t>
      </w:r>
      <w:bookmarkStart w:id="2649" w:name="_ETM_Q1_2050650"/>
      <w:bookmarkEnd w:id="2649"/>
      <w:r>
        <w:rPr>
          <w:rFonts w:hint="cs"/>
          <w:rtl/>
        </w:rPr>
        <w:t>ארכאי והוא צריך לה</w:t>
      </w:r>
      <w:bookmarkStart w:id="2650" w:name="_ETM_Q1_2051151"/>
      <w:bookmarkStart w:id="2651" w:name="_ETM_Q1_2048151"/>
      <w:bookmarkEnd w:id="2650"/>
      <w:bookmarkEnd w:id="2651"/>
      <w:r>
        <w:rPr>
          <w:rFonts w:hint="cs"/>
          <w:rtl/>
        </w:rPr>
        <w:t xml:space="preserve">תבטל ומכיוון שגם יצרנו </w:t>
      </w:r>
      <w:bookmarkStart w:id="2652" w:name="_ETM_Q1_2052402"/>
      <w:bookmarkEnd w:id="2652"/>
      <w:r>
        <w:rPr>
          <w:rFonts w:hint="cs"/>
          <w:rtl/>
        </w:rPr>
        <w:t>כא</w:t>
      </w:r>
      <w:bookmarkStart w:id="2653" w:name="_ETM_Q1_2049653"/>
      <w:bookmarkEnd w:id="2653"/>
      <w:r>
        <w:rPr>
          <w:rFonts w:hint="cs"/>
          <w:rtl/>
        </w:rPr>
        <w:t xml:space="preserve">ן הסדר מקיף לשני הדברים </w:t>
      </w:r>
      <w:bookmarkStart w:id="2654" w:name="_ETM_Q1_2056402"/>
      <w:bookmarkEnd w:id="2654"/>
      <w:r>
        <w:rPr>
          <w:rFonts w:hint="cs"/>
          <w:rtl/>
        </w:rPr>
        <w:t>האלה אז אנחנו</w:t>
      </w:r>
      <w:bookmarkStart w:id="2655" w:name="_ETM_Q1_2054903"/>
      <w:bookmarkStart w:id="2656" w:name="_ETM_Q1_2051903"/>
      <w:bookmarkEnd w:id="2655"/>
      <w:bookmarkEnd w:id="2656"/>
      <w:r>
        <w:rPr>
          <w:rFonts w:hint="cs"/>
          <w:rtl/>
        </w:rPr>
        <w:t xml:space="preserve"> חושבים שזה מחזק את זה שאין צורך בסעיף ג</w:t>
      </w:r>
      <w:bookmarkStart w:id="2657" w:name="_ETM_Q1_2056652"/>
      <w:bookmarkStart w:id="2658" w:name="_ETM_Q1_2053652"/>
      <w:bookmarkEnd w:id="2657"/>
      <w:bookmarkEnd w:id="2658"/>
      <w:r>
        <w:rPr>
          <w:rFonts w:hint="cs"/>
          <w:rtl/>
        </w:rPr>
        <w:t>ורף בעניין הזה.</w:t>
      </w:r>
      <w:bookmarkStart w:id="2659" w:name="_ETM_Q1_2057904"/>
      <w:bookmarkStart w:id="2660" w:name="_ETM_Q1_2062156"/>
      <w:bookmarkStart w:id="2661" w:name="_ETM_Q1_2062402"/>
      <w:bookmarkStart w:id="2662" w:name="_ETM_Q1_2060651"/>
      <w:bookmarkEnd w:id="2659"/>
      <w:bookmarkEnd w:id="2660"/>
      <w:bookmarkEnd w:id="2661"/>
      <w:bookmarkEnd w:id="2662"/>
      <w:r>
        <w:rPr>
          <w:rFonts w:hint="cs"/>
          <w:rtl/>
        </w:rPr>
        <w:t xml:space="preserve"> </w:t>
      </w:r>
    </w:p>
    <w:p w14:paraId="0EEBF20F" w14:textId="77777777" w:rsidR="00C066F9" w:rsidRDefault="00C066F9" w:rsidP="00C066F9">
      <w:pPr>
        <w:rPr>
          <w:rtl/>
        </w:rPr>
      </w:pPr>
      <w:bookmarkStart w:id="2663" w:name="_ETM_Q1_2057902"/>
      <w:bookmarkStart w:id="2664" w:name="_ETM_Q1_2055652"/>
      <w:bookmarkStart w:id="2665" w:name="_ETM_Q1_2057402"/>
      <w:bookmarkEnd w:id="2663"/>
      <w:bookmarkEnd w:id="2664"/>
      <w:bookmarkEnd w:id="2665"/>
    </w:p>
    <w:p w14:paraId="1E9AA017" w14:textId="6F4B8BD0" w:rsidR="00C066F9" w:rsidRDefault="00C066F9" w:rsidP="00C066F9">
      <w:pPr>
        <w:pStyle w:val="a4"/>
        <w:keepNext/>
        <w:rPr>
          <w:rtl/>
        </w:rPr>
      </w:pPr>
      <w:bookmarkStart w:id="2666" w:name="ET_speaker_נעמה_מנחמי_169"/>
      <w:r w:rsidRPr="00C066F9">
        <w:rPr>
          <w:rStyle w:val="TagStyle"/>
          <w:rtl/>
        </w:rPr>
        <w:t xml:space="preserve"> &lt;&lt; דובר &gt;&gt; </w:t>
      </w:r>
      <w:r>
        <w:rPr>
          <w:rtl/>
        </w:rPr>
        <w:t>נעמה מנחמי:</w:t>
      </w:r>
      <w:r w:rsidRPr="00C066F9">
        <w:rPr>
          <w:rStyle w:val="TagStyle"/>
          <w:rtl/>
        </w:rPr>
        <w:t xml:space="preserve"> &lt;&lt; דובר &gt;&gt;</w:t>
      </w:r>
      <w:r>
        <w:rPr>
          <w:rtl/>
        </w:rPr>
        <w:t xml:space="preserve">   </w:t>
      </w:r>
      <w:bookmarkEnd w:id="2666"/>
    </w:p>
    <w:p w14:paraId="6876C6DD" w14:textId="77777777" w:rsidR="00C066F9" w:rsidRDefault="00C066F9" w:rsidP="00C066F9">
      <w:pPr>
        <w:pStyle w:val="KeepWithNext"/>
        <w:rPr>
          <w:rtl/>
        </w:rPr>
      </w:pPr>
    </w:p>
    <w:p w14:paraId="744CEACF" w14:textId="52126A20" w:rsidR="00C066F9" w:rsidRDefault="00C066F9" w:rsidP="00C066F9">
      <w:pPr>
        <w:rPr>
          <w:rtl/>
        </w:rPr>
      </w:pPr>
      <w:bookmarkStart w:id="2667" w:name="_ETM_Q1_2058651"/>
      <w:bookmarkEnd w:id="2667"/>
      <w:r>
        <w:rPr>
          <w:rFonts w:hint="cs"/>
          <w:rtl/>
        </w:rPr>
        <w:t>אני חושבת דווקא שמאחר - - -</w:t>
      </w:r>
      <w:bookmarkStart w:id="2668" w:name="_ETM_Q1_2061904"/>
      <w:bookmarkEnd w:id="2668"/>
    </w:p>
    <w:p w14:paraId="5FA40F7C" w14:textId="77777777" w:rsidR="00C066F9" w:rsidRDefault="00C066F9" w:rsidP="00C066F9">
      <w:pPr>
        <w:rPr>
          <w:rtl/>
        </w:rPr>
      </w:pPr>
      <w:bookmarkStart w:id="2669" w:name="_ETM_Q1_2062151"/>
      <w:bookmarkStart w:id="2670" w:name="_ETM_Q1_2063651"/>
      <w:bookmarkEnd w:id="2669"/>
      <w:bookmarkEnd w:id="2670"/>
    </w:p>
    <w:p w14:paraId="07C513A8" w14:textId="42D1EDAC" w:rsidR="00C066F9" w:rsidRDefault="00C066F9" w:rsidP="00C066F9">
      <w:pPr>
        <w:pStyle w:val="a4"/>
        <w:keepNext/>
        <w:rPr>
          <w:rtl/>
        </w:rPr>
      </w:pPr>
      <w:bookmarkStart w:id="2671" w:name="ET_speaker_ראובן_אידלמן_170"/>
      <w:r w:rsidRPr="00C066F9">
        <w:rPr>
          <w:rStyle w:val="TagStyle"/>
          <w:rtl/>
        </w:rPr>
        <w:t xml:space="preserve"> &lt;&lt; דובר &gt;&gt; </w:t>
      </w:r>
      <w:r>
        <w:rPr>
          <w:rtl/>
        </w:rPr>
        <w:t>ראובן אידלמן:</w:t>
      </w:r>
      <w:r w:rsidRPr="00C066F9">
        <w:rPr>
          <w:rStyle w:val="TagStyle"/>
          <w:rtl/>
        </w:rPr>
        <w:t xml:space="preserve"> &lt;&lt; דובר &gt;&gt;</w:t>
      </w:r>
      <w:r>
        <w:rPr>
          <w:rtl/>
        </w:rPr>
        <w:t xml:space="preserve">   </w:t>
      </w:r>
      <w:bookmarkEnd w:id="2671"/>
    </w:p>
    <w:p w14:paraId="20D1DFE7" w14:textId="77777777" w:rsidR="00C066F9" w:rsidRPr="00C066F9" w:rsidRDefault="00C066F9" w:rsidP="00C066F9">
      <w:pPr>
        <w:rPr>
          <w:rtl/>
        </w:rPr>
      </w:pPr>
      <w:bookmarkStart w:id="2672" w:name="_ETM_Q1_2064653"/>
      <w:bookmarkEnd w:id="2672"/>
    </w:p>
    <w:p w14:paraId="002AE15B" w14:textId="5DF4A3FB" w:rsidR="00C066F9" w:rsidRDefault="00C066F9" w:rsidP="00C066F9">
      <w:pPr>
        <w:rPr>
          <w:rtl/>
        </w:rPr>
      </w:pPr>
      <w:bookmarkStart w:id="2673" w:name="_ETM_Q1_2058153"/>
      <w:bookmarkStart w:id="2674" w:name="_ETM_Q1_2058400"/>
      <w:bookmarkStart w:id="2675" w:name="_ETM_Q1_2063405"/>
      <w:bookmarkEnd w:id="2673"/>
      <w:bookmarkEnd w:id="2674"/>
      <w:bookmarkEnd w:id="2675"/>
      <w:r>
        <w:rPr>
          <w:rFonts w:hint="cs"/>
          <w:rtl/>
        </w:rPr>
        <w:t>אני רק אגיד ש</w:t>
      </w:r>
      <w:bookmarkStart w:id="2676" w:name="_ETM_Q1_2062653"/>
      <w:bookmarkEnd w:id="2676"/>
      <w:r>
        <w:rPr>
          <w:rFonts w:hint="cs"/>
          <w:rtl/>
        </w:rPr>
        <w:t xml:space="preserve">זאת גם עמדת המחלקה </w:t>
      </w:r>
      <w:bookmarkStart w:id="2677" w:name="_ETM_Q1_2061151"/>
      <w:bookmarkEnd w:id="2677"/>
      <w:r>
        <w:rPr>
          <w:rFonts w:hint="cs"/>
          <w:rtl/>
        </w:rPr>
        <w:t xml:space="preserve">הפלילית </w:t>
      </w:r>
      <w:bookmarkStart w:id="2678" w:name="_ETM_Q1_2061902"/>
      <w:bookmarkEnd w:id="2678"/>
      <w:r>
        <w:rPr>
          <w:rFonts w:hint="cs"/>
          <w:rtl/>
        </w:rPr>
        <w:t>בייעוץ וחקיקה</w:t>
      </w:r>
      <w:bookmarkStart w:id="2679" w:name="_ETM_Q1_2062150"/>
      <w:bookmarkStart w:id="2680" w:name="_ETM_Q1_2059150"/>
      <w:bookmarkStart w:id="2681" w:name="_ETM_Q1_2056903"/>
      <w:bookmarkEnd w:id="2679"/>
      <w:bookmarkEnd w:id="2680"/>
      <w:bookmarkEnd w:id="2681"/>
      <w:r>
        <w:rPr>
          <w:rFonts w:hint="cs"/>
          <w:rtl/>
        </w:rPr>
        <w:t xml:space="preserve">, </w:t>
      </w:r>
      <w:bookmarkStart w:id="2682" w:name="_ETM_Q1_2063652"/>
      <w:bookmarkEnd w:id="2682"/>
      <w:r>
        <w:rPr>
          <w:rFonts w:hint="cs"/>
          <w:rtl/>
        </w:rPr>
        <w:t>זה לא רק עניין של הרשות.</w:t>
      </w:r>
    </w:p>
    <w:p w14:paraId="7F56BC0F" w14:textId="77777777" w:rsidR="00C066F9" w:rsidRDefault="00C066F9" w:rsidP="00C066F9">
      <w:pPr>
        <w:rPr>
          <w:rtl/>
        </w:rPr>
      </w:pPr>
      <w:bookmarkStart w:id="2683" w:name="_ETM_Q1_2068903"/>
      <w:bookmarkEnd w:id="2683"/>
    </w:p>
    <w:p w14:paraId="7BE0CC8C" w14:textId="39AF46DD" w:rsidR="00C066F9" w:rsidRDefault="00C066F9" w:rsidP="00C066F9">
      <w:pPr>
        <w:pStyle w:val="a4"/>
        <w:keepNext/>
        <w:rPr>
          <w:rtl/>
        </w:rPr>
      </w:pPr>
      <w:bookmarkStart w:id="2684" w:name="ET_speaker_נעמה_מנחמי_171"/>
      <w:r w:rsidRPr="00C066F9">
        <w:rPr>
          <w:rStyle w:val="TagStyle"/>
          <w:rtl/>
        </w:rPr>
        <w:t xml:space="preserve"> &lt;&lt; דובר &gt;&gt; </w:t>
      </w:r>
      <w:r>
        <w:rPr>
          <w:rtl/>
        </w:rPr>
        <w:t>נעמה מנחמי:</w:t>
      </w:r>
      <w:r w:rsidRPr="00C066F9">
        <w:rPr>
          <w:rStyle w:val="TagStyle"/>
          <w:rtl/>
        </w:rPr>
        <w:t xml:space="preserve"> &lt;&lt; דובר &gt;&gt;</w:t>
      </w:r>
      <w:r>
        <w:rPr>
          <w:rtl/>
        </w:rPr>
        <w:t xml:space="preserve">   </w:t>
      </w:r>
      <w:bookmarkEnd w:id="2684"/>
    </w:p>
    <w:p w14:paraId="709D28EF" w14:textId="77777777" w:rsidR="00C066F9" w:rsidRDefault="00C066F9" w:rsidP="00C066F9">
      <w:pPr>
        <w:pStyle w:val="KeepWithNext"/>
        <w:rPr>
          <w:rtl/>
        </w:rPr>
      </w:pPr>
    </w:p>
    <w:p w14:paraId="4BF39028" w14:textId="740F78B3" w:rsidR="00C066F9" w:rsidRDefault="00C066F9" w:rsidP="00C066F9">
      <w:pPr>
        <w:rPr>
          <w:rtl/>
        </w:rPr>
      </w:pPr>
      <w:bookmarkStart w:id="2685" w:name="_ETM_Q1_2070152"/>
      <w:bookmarkStart w:id="2686" w:name="_ETM_Q1_2067152"/>
      <w:bookmarkStart w:id="2687" w:name="_ETM_Q1_2064152"/>
      <w:bookmarkEnd w:id="2685"/>
      <w:bookmarkEnd w:id="2686"/>
      <w:bookmarkEnd w:id="2687"/>
      <w:r>
        <w:rPr>
          <w:rFonts w:hint="cs"/>
          <w:rtl/>
        </w:rPr>
        <w:t xml:space="preserve">אני רוצה להתייחס לדבר אחד. </w:t>
      </w:r>
      <w:bookmarkStart w:id="2688" w:name="_ETM_Q1_2067151"/>
      <w:bookmarkEnd w:id="2688"/>
      <w:r>
        <w:rPr>
          <w:rFonts w:hint="cs"/>
          <w:rtl/>
        </w:rPr>
        <w:t>עד שהגעתם אלינו וגילנו שיש את כל נושא פ</w:t>
      </w:r>
      <w:bookmarkStart w:id="2689" w:name="_ETM_Q1_2069400"/>
      <w:bookmarkEnd w:id="2689"/>
      <w:r>
        <w:rPr>
          <w:rFonts w:hint="cs"/>
          <w:rtl/>
        </w:rPr>
        <w:t xml:space="preserve">יקוחי הרוחב </w:t>
      </w:r>
      <w:bookmarkStart w:id="2690" w:name="_ETM_Q1_2070403"/>
      <w:bookmarkEnd w:id="2690"/>
      <w:r>
        <w:rPr>
          <w:rFonts w:hint="cs"/>
          <w:rtl/>
        </w:rPr>
        <w:t>שלא מוסדר כסעיף</w:t>
      </w:r>
      <w:bookmarkStart w:id="2691" w:name="_ETM_Q1_2075404"/>
      <w:bookmarkEnd w:id="2691"/>
      <w:r>
        <w:rPr>
          <w:rFonts w:hint="cs"/>
          <w:rtl/>
        </w:rPr>
        <w:t xml:space="preserve"> נפרד אז הסעיף היחיד שהחזיק איזשהו משהו </w:t>
      </w:r>
      <w:bookmarkStart w:id="2692" w:name="_ETM_Q1_2083401"/>
      <w:bookmarkEnd w:id="2692"/>
      <w:r>
        <w:rPr>
          <w:rFonts w:hint="cs"/>
          <w:rtl/>
        </w:rPr>
        <w:t>ל</w:t>
      </w:r>
      <w:bookmarkStart w:id="2693" w:name="_ETM_Q1_2081153"/>
      <w:bookmarkStart w:id="2694" w:name="_ETM_Q1_2078153"/>
      <w:bookmarkEnd w:id="2693"/>
      <w:bookmarkEnd w:id="2694"/>
      <w:r>
        <w:rPr>
          <w:rFonts w:hint="cs"/>
          <w:rtl/>
        </w:rPr>
        <w:t xml:space="preserve">גביהם היה </w:t>
      </w:r>
      <w:bookmarkStart w:id="2695" w:name="_ETM_Q1_2077402"/>
      <w:bookmarkEnd w:id="2695"/>
      <w:r>
        <w:rPr>
          <w:rFonts w:hint="cs"/>
          <w:rtl/>
        </w:rPr>
        <w:t>אותו סעיף קטן (ז) שציינת עכשיו.</w:t>
      </w:r>
      <w:bookmarkStart w:id="2696" w:name="_ETM_Q1_2084651"/>
      <w:bookmarkEnd w:id="2696"/>
    </w:p>
    <w:p w14:paraId="735DA20B" w14:textId="77777777" w:rsidR="00C066F9" w:rsidRDefault="00C066F9" w:rsidP="00C066F9">
      <w:pPr>
        <w:rPr>
          <w:rtl/>
        </w:rPr>
      </w:pPr>
      <w:bookmarkStart w:id="2697" w:name="_ETM_Q1_2090402"/>
      <w:bookmarkEnd w:id="2697"/>
    </w:p>
    <w:p w14:paraId="2D2C2D3E" w14:textId="3AC0EF86" w:rsidR="00C066F9" w:rsidRDefault="00C066F9" w:rsidP="00C066F9">
      <w:pPr>
        <w:rPr>
          <w:rtl/>
        </w:rPr>
      </w:pPr>
      <w:bookmarkStart w:id="2698" w:name="_ETM_Q1_2090653"/>
      <w:bookmarkStart w:id="2699" w:name="_ETM_Q1_2090900"/>
      <w:bookmarkEnd w:id="2698"/>
      <w:bookmarkEnd w:id="2699"/>
      <w:r>
        <w:rPr>
          <w:rFonts w:hint="cs"/>
          <w:rtl/>
        </w:rPr>
        <w:t xml:space="preserve">מאחר ויש לנו </w:t>
      </w:r>
      <w:bookmarkStart w:id="2700" w:name="_ETM_Q1_2092904"/>
      <w:bookmarkEnd w:id="2700"/>
      <w:r>
        <w:rPr>
          <w:rFonts w:hint="cs"/>
          <w:rtl/>
        </w:rPr>
        <w:t>כאן שני סעיפים שהם מאוד קונקרטיי</w:t>
      </w:r>
      <w:r>
        <w:rPr>
          <w:rFonts w:hint="eastAsia"/>
          <w:rtl/>
        </w:rPr>
        <w:t>ם</w:t>
      </w:r>
      <w:r>
        <w:rPr>
          <w:rFonts w:hint="cs"/>
          <w:rtl/>
        </w:rPr>
        <w:t xml:space="preserve"> אז אולי אפשר להחריג </w:t>
      </w:r>
      <w:bookmarkStart w:id="2701" w:name="_ETM_Q1_2097654"/>
      <w:bookmarkEnd w:id="2701"/>
      <w:r>
        <w:rPr>
          <w:rFonts w:hint="cs"/>
          <w:rtl/>
        </w:rPr>
        <w:t>כמובן</w:t>
      </w:r>
      <w:bookmarkStart w:id="2702" w:name="_ETM_Q1_2097152"/>
      <w:bookmarkEnd w:id="2702"/>
      <w:r>
        <w:rPr>
          <w:rFonts w:hint="cs"/>
          <w:rtl/>
        </w:rPr>
        <w:t xml:space="preserve">. מי שיש לגביו הסדר ספציפי אז </w:t>
      </w:r>
      <w:bookmarkStart w:id="2703" w:name="_ETM_Q1_2098652"/>
      <w:bookmarkEnd w:id="2703"/>
      <w:r>
        <w:rPr>
          <w:rFonts w:hint="cs"/>
          <w:rtl/>
        </w:rPr>
        <w:t>זה הגיוני אבל אם אתם מעסיקים</w:t>
      </w:r>
      <w:bookmarkStart w:id="2704" w:name="_ETM_Q1_2099402"/>
      <w:bookmarkEnd w:id="2704"/>
      <w:r>
        <w:rPr>
          <w:rFonts w:hint="cs"/>
          <w:rtl/>
        </w:rPr>
        <w:t xml:space="preserve"> </w:t>
      </w:r>
      <w:bookmarkStart w:id="2705" w:name="_ETM_Q1_2096402"/>
      <w:bookmarkEnd w:id="2705"/>
      <w:r>
        <w:rPr>
          <w:rFonts w:hint="cs"/>
          <w:rtl/>
        </w:rPr>
        <w:t xml:space="preserve">עכשיו עוד גורם שהוא </w:t>
      </w:r>
      <w:bookmarkStart w:id="2706" w:name="_ETM_Q1_2098405"/>
      <w:bookmarkEnd w:id="2706"/>
      <w:r>
        <w:rPr>
          <w:rFonts w:hint="cs"/>
          <w:rtl/>
        </w:rPr>
        <w:t>לא אחד מהשניים האלה ואין לגביו הסדר ספציפי</w:t>
      </w:r>
      <w:bookmarkStart w:id="2707" w:name="_ETM_Q1_2106402"/>
      <w:bookmarkEnd w:id="2707"/>
      <w:r>
        <w:rPr>
          <w:rFonts w:hint="cs"/>
          <w:rtl/>
        </w:rPr>
        <w:t xml:space="preserve"> </w:t>
      </w:r>
      <w:bookmarkStart w:id="2708" w:name="_ETM_Q1_2103654"/>
      <w:bookmarkEnd w:id="2708"/>
      <w:r>
        <w:rPr>
          <w:rFonts w:hint="cs"/>
          <w:rtl/>
        </w:rPr>
        <w:t xml:space="preserve">אז כן </w:t>
      </w:r>
      <w:bookmarkStart w:id="2709" w:name="_ETM_Q1_2104154"/>
      <w:bookmarkEnd w:id="2709"/>
      <w:r>
        <w:rPr>
          <w:rFonts w:hint="cs"/>
          <w:rtl/>
        </w:rPr>
        <w:t xml:space="preserve">הייתי רוצה שיחול משהו. </w:t>
      </w:r>
    </w:p>
    <w:p w14:paraId="3BC74396" w14:textId="77777777" w:rsidR="00C066F9" w:rsidRDefault="00C066F9" w:rsidP="00C066F9">
      <w:pPr>
        <w:rPr>
          <w:rtl/>
        </w:rPr>
      </w:pPr>
      <w:bookmarkStart w:id="2710" w:name="_ETM_Q1_2108404"/>
      <w:bookmarkEnd w:id="2710"/>
    </w:p>
    <w:p w14:paraId="3B40F0DB" w14:textId="1E795507" w:rsidR="00C066F9" w:rsidRDefault="00C066F9" w:rsidP="00C066F9">
      <w:pPr>
        <w:pStyle w:val="af6"/>
        <w:keepNext/>
        <w:rPr>
          <w:rtl/>
        </w:rPr>
      </w:pPr>
      <w:bookmarkStart w:id="2711" w:name="ET_yor_6157_172"/>
      <w:r w:rsidRPr="00C066F9">
        <w:rPr>
          <w:rStyle w:val="TagStyle"/>
          <w:rtl/>
        </w:rPr>
        <w:t xml:space="preserve"> &lt;&lt; יור &gt;&gt; </w:t>
      </w:r>
      <w:r>
        <w:rPr>
          <w:rtl/>
        </w:rPr>
        <w:t>היו"ר שמחה רוטמן:</w:t>
      </w:r>
      <w:r w:rsidRPr="00C066F9">
        <w:rPr>
          <w:rStyle w:val="TagStyle"/>
          <w:rtl/>
        </w:rPr>
        <w:t xml:space="preserve"> &lt;&lt; יור &gt;&gt;</w:t>
      </w:r>
      <w:r>
        <w:rPr>
          <w:rtl/>
        </w:rPr>
        <w:t xml:space="preserve">   </w:t>
      </w:r>
      <w:bookmarkEnd w:id="2711"/>
    </w:p>
    <w:p w14:paraId="4B1074E8" w14:textId="77777777" w:rsidR="00C066F9" w:rsidRDefault="00C066F9" w:rsidP="00C066F9">
      <w:pPr>
        <w:pStyle w:val="KeepWithNext"/>
        <w:rPr>
          <w:rtl/>
        </w:rPr>
      </w:pPr>
    </w:p>
    <w:p w14:paraId="651E13A9" w14:textId="7E56C079" w:rsidR="00C066F9" w:rsidRDefault="00C066F9" w:rsidP="00C066F9">
      <w:pPr>
        <w:rPr>
          <w:rtl/>
        </w:rPr>
      </w:pPr>
      <w:bookmarkStart w:id="2712" w:name="_ETM_Q1_2109402"/>
      <w:bookmarkStart w:id="2713" w:name="_ETM_Q1_2113403"/>
      <w:bookmarkEnd w:id="2712"/>
      <w:bookmarkEnd w:id="2713"/>
      <w:r>
        <w:rPr>
          <w:rFonts w:hint="cs"/>
          <w:rtl/>
        </w:rPr>
        <w:t xml:space="preserve">למשל, </w:t>
      </w:r>
      <w:bookmarkStart w:id="2714" w:name="_ETM_Q1_2111653"/>
      <w:bookmarkStart w:id="2715" w:name="_ETM_Q1_2108651"/>
      <w:bookmarkEnd w:id="2714"/>
      <w:bookmarkEnd w:id="2715"/>
      <w:r>
        <w:rPr>
          <w:rFonts w:hint="cs"/>
          <w:rtl/>
        </w:rPr>
        <w:t>יועץ חיצוני</w:t>
      </w:r>
      <w:bookmarkStart w:id="2716" w:name="_ETM_Q1_2109404"/>
      <w:bookmarkStart w:id="2717" w:name="_ETM_Q1_2106404"/>
      <w:bookmarkEnd w:id="2716"/>
      <w:bookmarkEnd w:id="2717"/>
      <w:r>
        <w:rPr>
          <w:rFonts w:hint="cs"/>
          <w:rtl/>
        </w:rPr>
        <w:t xml:space="preserve"> שלא עושה פיקוח. </w:t>
      </w:r>
      <w:bookmarkStart w:id="2718" w:name="_ETM_Q1_2108403"/>
      <w:bookmarkEnd w:id="2718"/>
    </w:p>
    <w:p w14:paraId="6EEC46B3" w14:textId="77777777" w:rsidR="0049120B" w:rsidRDefault="0049120B" w:rsidP="0049120B">
      <w:pPr>
        <w:rPr>
          <w:rtl/>
        </w:rPr>
      </w:pPr>
      <w:bookmarkStart w:id="2719" w:name="_ETM_Q1_2112402"/>
      <w:bookmarkStart w:id="2720" w:name="_ETM_Q1_2112653"/>
      <w:bookmarkStart w:id="2721" w:name="_ETM_Q1_2115654"/>
      <w:bookmarkEnd w:id="2719"/>
      <w:bookmarkEnd w:id="2720"/>
      <w:bookmarkEnd w:id="2721"/>
    </w:p>
    <w:p w14:paraId="1ED49703" w14:textId="073CC8AD" w:rsidR="0049120B" w:rsidRDefault="0049120B" w:rsidP="0049120B">
      <w:pPr>
        <w:pStyle w:val="a4"/>
        <w:keepNext/>
        <w:rPr>
          <w:rtl/>
        </w:rPr>
      </w:pPr>
      <w:bookmarkStart w:id="2722" w:name="ET_speaker_נעמה_מנחמי_173"/>
      <w:r w:rsidRPr="0049120B">
        <w:rPr>
          <w:rStyle w:val="TagStyle"/>
          <w:rtl/>
        </w:rPr>
        <w:t xml:space="preserve"> &lt;&lt; דובר &gt;&gt; </w:t>
      </w:r>
      <w:r>
        <w:rPr>
          <w:rtl/>
        </w:rPr>
        <w:t>נעמה מנחמי:</w:t>
      </w:r>
      <w:r w:rsidRPr="0049120B">
        <w:rPr>
          <w:rStyle w:val="TagStyle"/>
          <w:rtl/>
        </w:rPr>
        <w:t xml:space="preserve"> &lt;&lt; דובר &gt;&gt;</w:t>
      </w:r>
      <w:r>
        <w:rPr>
          <w:rtl/>
        </w:rPr>
        <w:t xml:space="preserve">   </w:t>
      </w:r>
      <w:bookmarkEnd w:id="2722"/>
    </w:p>
    <w:p w14:paraId="38D830F6" w14:textId="77777777" w:rsidR="0049120B" w:rsidRDefault="0049120B" w:rsidP="0049120B">
      <w:pPr>
        <w:pStyle w:val="KeepWithNext"/>
        <w:rPr>
          <w:rtl/>
        </w:rPr>
      </w:pPr>
    </w:p>
    <w:p w14:paraId="7A146BE4" w14:textId="01BFC3B0" w:rsidR="0049120B" w:rsidRDefault="0049120B" w:rsidP="0049120B">
      <w:pPr>
        <w:rPr>
          <w:rtl/>
        </w:rPr>
      </w:pPr>
      <w:bookmarkStart w:id="2723" w:name="_ETM_Q1_2116651"/>
      <w:bookmarkStart w:id="2724" w:name="_ETM_Q1_2113903"/>
      <w:bookmarkStart w:id="2725" w:name="_ETM_Q1_2110903"/>
      <w:bookmarkEnd w:id="2723"/>
      <w:bookmarkEnd w:id="2724"/>
      <w:bookmarkEnd w:id="2725"/>
      <w:r>
        <w:rPr>
          <w:rFonts w:hint="cs"/>
          <w:rtl/>
        </w:rPr>
        <w:t>ל</w:t>
      </w:r>
      <w:bookmarkStart w:id="2726" w:name="_ETM_Q1_2107903"/>
      <w:bookmarkEnd w:id="2726"/>
      <w:r>
        <w:rPr>
          <w:rFonts w:hint="cs"/>
          <w:rtl/>
        </w:rPr>
        <w:t xml:space="preserve">מיטב זכרוני, אפילו אמרתם שיש לכם עוד גורם שעוזר </w:t>
      </w:r>
      <w:bookmarkStart w:id="2727" w:name="_ETM_Q1_2120402"/>
      <w:bookmarkEnd w:id="2727"/>
      <w:r>
        <w:rPr>
          <w:rFonts w:hint="cs"/>
          <w:rtl/>
        </w:rPr>
        <w:t>לכם</w:t>
      </w:r>
      <w:bookmarkStart w:id="2728" w:name="_ETM_Q1_2117900"/>
      <w:bookmarkEnd w:id="2728"/>
      <w:r>
        <w:rPr>
          <w:rFonts w:hint="cs"/>
          <w:rtl/>
        </w:rPr>
        <w:t xml:space="preserve"> במסגרת ההליכים הפלילי</w:t>
      </w:r>
      <w:bookmarkStart w:id="2729" w:name="_ETM_Q1_2118151"/>
      <w:bookmarkEnd w:id="2729"/>
      <w:r>
        <w:rPr>
          <w:rFonts w:hint="cs"/>
          <w:rtl/>
        </w:rPr>
        <w:t xml:space="preserve">ם ואותו לא הזכרנו. </w:t>
      </w:r>
    </w:p>
    <w:p w14:paraId="0EBB5F9E" w14:textId="77777777" w:rsidR="0049120B" w:rsidRDefault="0049120B" w:rsidP="0049120B">
      <w:pPr>
        <w:rPr>
          <w:rtl/>
        </w:rPr>
      </w:pPr>
      <w:bookmarkStart w:id="2730" w:name="_ETM_Q1_2120403"/>
      <w:bookmarkEnd w:id="2730"/>
    </w:p>
    <w:p w14:paraId="249B1D69" w14:textId="07A7D7DD" w:rsidR="0049120B" w:rsidRDefault="0049120B" w:rsidP="0049120B">
      <w:pPr>
        <w:pStyle w:val="a4"/>
        <w:keepNext/>
        <w:rPr>
          <w:rtl/>
        </w:rPr>
      </w:pPr>
      <w:bookmarkStart w:id="2731" w:name="ET_speaker_ראובן_אידלמן_174"/>
      <w:r w:rsidRPr="0049120B">
        <w:rPr>
          <w:rStyle w:val="TagStyle"/>
          <w:rtl/>
        </w:rPr>
        <w:t xml:space="preserve"> &lt;&lt; דובר &gt;&gt; </w:t>
      </w:r>
      <w:r>
        <w:rPr>
          <w:rtl/>
        </w:rPr>
        <w:t>ראובן אידלמן:</w:t>
      </w:r>
      <w:r w:rsidRPr="0049120B">
        <w:rPr>
          <w:rStyle w:val="TagStyle"/>
          <w:rtl/>
        </w:rPr>
        <w:t xml:space="preserve"> &lt;&lt; דובר &gt;&gt;</w:t>
      </w:r>
      <w:r>
        <w:rPr>
          <w:rtl/>
        </w:rPr>
        <w:t xml:space="preserve">   </w:t>
      </w:r>
      <w:bookmarkEnd w:id="2731"/>
    </w:p>
    <w:p w14:paraId="16A389B5" w14:textId="77777777" w:rsidR="0049120B" w:rsidRDefault="0049120B" w:rsidP="0049120B">
      <w:pPr>
        <w:pStyle w:val="KeepWithNext"/>
        <w:rPr>
          <w:rtl/>
        </w:rPr>
      </w:pPr>
    </w:p>
    <w:p w14:paraId="1F62EEFA" w14:textId="0F8F949A" w:rsidR="0049120B" w:rsidRDefault="0049120B" w:rsidP="0049120B">
      <w:pPr>
        <w:rPr>
          <w:rtl/>
        </w:rPr>
      </w:pPr>
      <w:r>
        <w:rPr>
          <w:rFonts w:hint="cs"/>
          <w:rtl/>
        </w:rPr>
        <w:t>לא, הוא לא מפעיל סמכויות. כל הגורמים</w:t>
      </w:r>
      <w:bookmarkStart w:id="2732" w:name="_ETM_Q1_2121155"/>
      <w:bookmarkEnd w:id="2732"/>
      <w:r>
        <w:rPr>
          <w:rFonts w:hint="cs"/>
          <w:rtl/>
        </w:rPr>
        <w:t xml:space="preserve"> ה</w:t>
      </w:r>
      <w:bookmarkStart w:id="2733" w:name="_ETM_Q1_2118403"/>
      <w:bookmarkEnd w:id="2733"/>
      <w:r>
        <w:rPr>
          <w:rFonts w:hint="cs"/>
          <w:rtl/>
        </w:rPr>
        <w:t>אחרים - - -</w:t>
      </w:r>
    </w:p>
    <w:p w14:paraId="4B8C9F49" w14:textId="77777777" w:rsidR="0049120B" w:rsidRDefault="0049120B" w:rsidP="0049120B">
      <w:pPr>
        <w:rPr>
          <w:rtl/>
        </w:rPr>
      </w:pPr>
      <w:bookmarkStart w:id="2734" w:name="_ETM_Q1_2119654"/>
      <w:bookmarkStart w:id="2735" w:name="_ETM_Q1_2120651"/>
      <w:bookmarkEnd w:id="2734"/>
      <w:bookmarkEnd w:id="2735"/>
    </w:p>
    <w:p w14:paraId="3D3C42F7" w14:textId="71235771" w:rsidR="0049120B" w:rsidRDefault="0049120B" w:rsidP="0049120B">
      <w:pPr>
        <w:pStyle w:val="a4"/>
        <w:keepNext/>
        <w:rPr>
          <w:rtl/>
        </w:rPr>
      </w:pPr>
      <w:bookmarkStart w:id="2736" w:name="ET_speaker_נעמה_מנחמי_175"/>
      <w:r w:rsidRPr="0049120B">
        <w:rPr>
          <w:rStyle w:val="TagStyle"/>
          <w:rtl/>
        </w:rPr>
        <w:t xml:space="preserve"> &lt;&lt; דובר &gt;&gt; </w:t>
      </w:r>
      <w:r>
        <w:rPr>
          <w:rtl/>
        </w:rPr>
        <w:t>נעמה מנחמי:</w:t>
      </w:r>
      <w:r w:rsidRPr="0049120B">
        <w:rPr>
          <w:rStyle w:val="TagStyle"/>
          <w:rtl/>
        </w:rPr>
        <w:t xml:space="preserve"> &lt;&lt; דובר &gt;&gt;</w:t>
      </w:r>
      <w:r>
        <w:rPr>
          <w:rtl/>
        </w:rPr>
        <w:t xml:space="preserve">   </w:t>
      </w:r>
      <w:bookmarkEnd w:id="2736"/>
    </w:p>
    <w:p w14:paraId="3411B6F3" w14:textId="77777777" w:rsidR="0049120B" w:rsidRDefault="0049120B" w:rsidP="0049120B">
      <w:pPr>
        <w:pStyle w:val="KeepWithNext"/>
        <w:rPr>
          <w:rtl/>
        </w:rPr>
      </w:pPr>
    </w:p>
    <w:p w14:paraId="39232B8A" w14:textId="06C65759" w:rsidR="0049120B" w:rsidRDefault="0049120B" w:rsidP="0049120B">
      <w:pPr>
        <w:rPr>
          <w:rtl/>
        </w:rPr>
      </w:pPr>
      <w:bookmarkStart w:id="2737" w:name="_ETM_Q1_2121900"/>
      <w:bookmarkEnd w:id="2737"/>
      <w:r>
        <w:rPr>
          <w:rFonts w:hint="cs"/>
          <w:rtl/>
        </w:rPr>
        <w:t xml:space="preserve">זה לא משנה. </w:t>
      </w:r>
    </w:p>
    <w:p w14:paraId="78E3F6C4" w14:textId="77777777" w:rsidR="0049120B" w:rsidRDefault="0049120B" w:rsidP="0049120B">
      <w:pPr>
        <w:rPr>
          <w:rtl/>
        </w:rPr>
      </w:pPr>
    </w:p>
    <w:p w14:paraId="020E7094" w14:textId="3A04ED89" w:rsidR="0049120B" w:rsidRDefault="0049120B" w:rsidP="0049120B">
      <w:pPr>
        <w:pStyle w:val="af6"/>
        <w:keepNext/>
        <w:rPr>
          <w:rtl/>
        </w:rPr>
      </w:pPr>
      <w:bookmarkStart w:id="2738" w:name="ET_yor_6157_176"/>
      <w:r w:rsidRPr="0049120B">
        <w:rPr>
          <w:rStyle w:val="TagStyle"/>
          <w:rtl/>
        </w:rPr>
        <w:t xml:space="preserve"> &lt;&lt; יור &gt;&gt; </w:t>
      </w:r>
      <w:r>
        <w:rPr>
          <w:rtl/>
        </w:rPr>
        <w:t>היו"ר שמחה רוטמן:</w:t>
      </w:r>
      <w:r w:rsidRPr="0049120B">
        <w:rPr>
          <w:rStyle w:val="TagStyle"/>
          <w:rtl/>
        </w:rPr>
        <w:t xml:space="preserve"> &lt;&lt; יור &gt;&gt;</w:t>
      </w:r>
      <w:r>
        <w:rPr>
          <w:rtl/>
        </w:rPr>
        <w:t xml:space="preserve">   </w:t>
      </w:r>
      <w:bookmarkEnd w:id="2738"/>
    </w:p>
    <w:p w14:paraId="7AAF2360" w14:textId="77777777" w:rsidR="0049120B" w:rsidRDefault="0049120B" w:rsidP="0049120B">
      <w:pPr>
        <w:pStyle w:val="KeepWithNext"/>
        <w:rPr>
          <w:rtl/>
        </w:rPr>
      </w:pPr>
    </w:p>
    <w:p w14:paraId="6D1474C4" w14:textId="1D298333" w:rsidR="0049120B" w:rsidRDefault="0049120B" w:rsidP="0049120B">
      <w:pPr>
        <w:rPr>
          <w:rtl/>
        </w:rPr>
      </w:pPr>
      <w:bookmarkStart w:id="2739" w:name="_ETM_Q1_2122403"/>
      <w:bookmarkEnd w:id="2739"/>
      <w:r>
        <w:rPr>
          <w:rFonts w:hint="cs"/>
          <w:rtl/>
        </w:rPr>
        <w:t>לא</w:t>
      </w:r>
      <w:bookmarkStart w:id="2740" w:name="_ETM_Q1_2121653"/>
      <w:bookmarkEnd w:id="2740"/>
      <w:r>
        <w:rPr>
          <w:rFonts w:hint="cs"/>
          <w:rtl/>
        </w:rPr>
        <w:t xml:space="preserve">, אבל </w:t>
      </w:r>
      <w:bookmarkStart w:id="2741" w:name="_ETM_Q1_2122155"/>
      <w:bookmarkEnd w:id="2741"/>
      <w:r>
        <w:rPr>
          <w:rFonts w:hint="cs"/>
          <w:rtl/>
        </w:rPr>
        <w:t>התנאים אמורים לחול</w:t>
      </w:r>
      <w:bookmarkStart w:id="2742" w:name="_ETM_Q1_2122901"/>
      <w:bookmarkEnd w:id="2742"/>
      <w:r>
        <w:rPr>
          <w:rFonts w:hint="cs"/>
          <w:rtl/>
        </w:rPr>
        <w:t xml:space="preserve"> עליו. </w:t>
      </w:r>
      <w:bookmarkStart w:id="2743" w:name="_ETM_Q1_2121403"/>
      <w:bookmarkEnd w:id="2743"/>
    </w:p>
    <w:p w14:paraId="40181174" w14:textId="77777777" w:rsidR="0049120B" w:rsidRDefault="0049120B" w:rsidP="0049120B">
      <w:pPr>
        <w:rPr>
          <w:rtl/>
        </w:rPr>
      </w:pPr>
      <w:bookmarkStart w:id="2744" w:name="_ETM_Q1_2121401"/>
      <w:bookmarkStart w:id="2745" w:name="_ETM_Q1_2121652"/>
      <w:bookmarkStart w:id="2746" w:name="_ETM_Q1_2122151"/>
      <w:bookmarkEnd w:id="2744"/>
      <w:bookmarkEnd w:id="2745"/>
      <w:bookmarkEnd w:id="2746"/>
    </w:p>
    <w:p w14:paraId="3A424142" w14:textId="09F0D385" w:rsidR="0049120B" w:rsidRDefault="0049120B" w:rsidP="0049120B">
      <w:pPr>
        <w:pStyle w:val="a4"/>
        <w:keepNext/>
        <w:rPr>
          <w:rtl/>
        </w:rPr>
      </w:pPr>
      <w:bookmarkStart w:id="2747" w:name="ET_speaker_ראובן_אידלמן_177"/>
      <w:r w:rsidRPr="0049120B">
        <w:rPr>
          <w:rStyle w:val="TagStyle"/>
          <w:rtl/>
        </w:rPr>
        <w:t xml:space="preserve"> &lt;&lt; דובר &gt;&gt; </w:t>
      </w:r>
      <w:r>
        <w:rPr>
          <w:rtl/>
        </w:rPr>
        <w:t>ראובן אידלמן:</w:t>
      </w:r>
      <w:r w:rsidRPr="0049120B">
        <w:rPr>
          <w:rStyle w:val="TagStyle"/>
          <w:rtl/>
        </w:rPr>
        <w:t xml:space="preserve"> &lt;&lt; דובר &gt;&gt;</w:t>
      </w:r>
      <w:r>
        <w:rPr>
          <w:rtl/>
        </w:rPr>
        <w:t xml:space="preserve">   </w:t>
      </w:r>
      <w:bookmarkEnd w:id="2747"/>
    </w:p>
    <w:p w14:paraId="79C9923B" w14:textId="77777777" w:rsidR="0049120B" w:rsidRDefault="0049120B" w:rsidP="0049120B">
      <w:pPr>
        <w:pStyle w:val="KeepWithNext"/>
        <w:rPr>
          <w:rtl/>
        </w:rPr>
      </w:pPr>
    </w:p>
    <w:p w14:paraId="54D9A4A4" w14:textId="15628B49" w:rsidR="0049120B" w:rsidRDefault="0049120B" w:rsidP="0049120B">
      <w:pPr>
        <w:rPr>
          <w:rtl/>
        </w:rPr>
      </w:pPr>
      <w:bookmarkStart w:id="2748" w:name="_ETM_Q1_2123153"/>
      <w:bookmarkEnd w:id="2748"/>
      <w:r>
        <w:rPr>
          <w:rFonts w:hint="cs"/>
          <w:rtl/>
        </w:rPr>
        <w:t>אולי יהיו</w:t>
      </w:r>
      <w:bookmarkStart w:id="2749" w:name="_ETM_Q1_2123401"/>
      <w:bookmarkEnd w:id="2749"/>
      <w:r>
        <w:rPr>
          <w:rFonts w:hint="cs"/>
          <w:rtl/>
        </w:rPr>
        <w:t xml:space="preserve"> גם בעתי</w:t>
      </w:r>
      <w:bookmarkStart w:id="2750" w:name="_ETM_Q1_2123404"/>
      <w:bookmarkEnd w:id="2750"/>
      <w:r>
        <w:rPr>
          <w:rFonts w:hint="cs"/>
          <w:rtl/>
        </w:rPr>
        <w:t xml:space="preserve">ד אבל הם </w:t>
      </w:r>
      <w:bookmarkStart w:id="2751" w:name="_ETM_Q1_2124404"/>
      <w:bookmarkEnd w:id="2751"/>
      <w:r>
        <w:rPr>
          <w:rFonts w:hint="cs"/>
          <w:rtl/>
        </w:rPr>
        <w:t>לא מפעילים סמכויות</w:t>
      </w:r>
      <w:bookmarkStart w:id="2752" w:name="_ETM_Q1_2124903"/>
      <w:bookmarkStart w:id="2753" w:name="_ETM_Q1_2121903"/>
      <w:bookmarkEnd w:id="2752"/>
      <w:bookmarkEnd w:id="2753"/>
      <w:r>
        <w:rPr>
          <w:rFonts w:hint="cs"/>
          <w:rtl/>
        </w:rPr>
        <w:t xml:space="preserve">. </w:t>
      </w:r>
    </w:p>
    <w:p w14:paraId="40093D60" w14:textId="77777777" w:rsidR="00CB221C" w:rsidRDefault="00CB221C" w:rsidP="0049120B">
      <w:pPr>
        <w:rPr>
          <w:rtl/>
        </w:rPr>
      </w:pPr>
      <w:bookmarkStart w:id="2754" w:name="_ETM_Q1_2128154"/>
      <w:bookmarkEnd w:id="2754"/>
    </w:p>
    <w:p w14:paraId="1C08261A" w14:textId="19EF289A" w:rsidR="00CB221C" w:rsidRDefault="00CB221C" w:rsidP="00CB221C">
      <w:pPr>
        <w:pStyle w:val="af6"/>
        <w:keepNext/>
        <w:rPr>
          <w:rtl/>
        </w:rPr>
      </w:pPr>
      <w:bookmarkStart w:id="2755" w:name="ET_yor_6157_178"/>
      <w:r w:rsidRPr="00CB221C">
        <w:rPr>
          <w:rStyle w:val="TagStyle"/>
          <w:rtl/>
        </w:rPr>
        <w:t xml:space="preserve"> &lt;&lt; יור &gt;&gt; </w:t>
      </w:r>
      <w:r>
        <w:rPr>
          <w:rtl/>
        </w:rPr>
        <w:t>היו"ר שמחה רוטמן:</w:t>
      </w:r>
      <w:r w:rsidRPr="00CB221C">
        <w:rPr>
          <w:rStyle w:val="TagStyle"/>
          <w:rtl/>
        </w:rPr>
        <w:t xml:space="preserve"> &lt;&lt; יור &gt;&gt;</w:t>
      </w:r>
      <w:r>
        <w:rPr>
          <w:rtl/>
        </w:rPr>
        <w:t xml:space="preserve">   </w:t>
      </w:r>
      <w:bookmarkEnd w:id="2755"/>
    </w:p>
    <w:p w14:paraId="49ED1E5E" w14:textId="77777777" w:rsidR="00CB221C" w:rsidRDefault="00CB221C" w:rsidP="00CB221C">
      <w:pPr>
        <w:pStyle w:val="KeepWithNext"/>
        <w:rPr>
          <w:rtl/>
        </w:rPr>
      </w:pPr>
    </w:p>
    <w:p w14:paraId="15CC761B" w14:textId="30C62DA0" w:rsidR="0019773D" w:rsidRDefault="00CB221C" w:rsidP="0019773D">
      <w:pPr>
        <w:rPr>
          <w:rtl/>
        </w:rPr>
      </w:pPr>
      <w:bookmarkStart w:id="2756" w:name="_ETM_Q1_2129150"/>
      <w:bookmarkStart w:id="2757" w:name="_ETM_Q1_2126653"/>
      <w:bookmarkStart w:id="2758" w:name="_ETM_Q1_2123653"/>
      <w:bookmarkEnd w:id="2756"/>
      <w:bookmarkEnd w:id="2757"/>
      <w:bookmarkEnd w:id="2758"/>
      <w:r>
        <w:rPr>
          <w:rFonts w:hint="cs"/>
          <w:rtl/>
        </w:rPr>
        <w:t xml:space="preserve">בסדר אבל למה שלא יחולו עליו הכללים </w:t>
      </w:r>
      <w:bookmarkStart w:id="2759" w:name="_ETM_Q1_2128153"/>
      <w:bookmarkEnd w:id="2759"/>
      <w:r>
        <w:rPr>
          <w:rFonts w:hint="cs"/>
          <w:rtl/>
        </w:rPr>
        <w:t>של עובד המדינה בהקשר הזה</w:t>
      </w:r>
      <w:bookmarkStart w:id="2760" w:name="_ETM_Q1_2130155"/>
      <w:bookmarkEnd w:id="2760"/>
      <w:r>
        <w:rPr>
          <w:rFonts w:hint="cs"/>
          <w:rtl/>
        </w:rPr>
        <w:t xml:space="preserve">, </w:t>
      </w:r>
      <w:bookmarkStart w:id="2761" w:name="_ETM_Q1_2130401"/>
      <w:bookmarkStart w:id="2762" w:name="_ETM_Q1_2128401"/>
      <w:bookmarkEnd w:id="2761"/>
      <w:bookmarkEnd w:id="2762"/>
      <w:r>
        <w:rPr>
          <w:rFonts w:hint="cs"/>
          <w:rtl/>
        </w:rPr>
        <w:t xml:space="preserve">על מי שפועל </w:t>
      </w:r>
      <w:bookmarkStart w:id="2763" w:name="_ETM_Q1_2131401"/>
      <w:bookmarkEnd w:id="2763"/>
      <w:r>
        <w:rPr>
          <w:rFonts w:hint="cs"/>
          <w:rtl/>
        </w:rPr>
        <w:t xml:space="preserve">מטעם הרשם לעניין שמירת סודיות </w:t>
      </w:r>
      <w:bookmarkStart w:id="2764" w:name="_ETM_Q1_2135400"/>
      <w:bookmarkEnd w:id="2764"/>
      <w:r>
        <w:rPr>
          <w:rFonts w:hint="cs"/>
          <w:rtl/>
        </w:rPr>
        <w:t xml:space="preserve">או מתנות. לא יודע. </w:t>
      </w:r>
      <w:bookmarkStart w:id="2765" w:name="_ETM_Q1_2136900"/>
      <w:bookmarkEnd w:id="2765"/>
      <w:r>
        <w:rPr>
          <w:rFonts w:hint="cs"/>
          <w:rtl/>
        </w:rPr>
        <w:t xml:space="preserve">בוא </w:t>
      </w:r>
      <w:bookmarkStart w:id="2766" w:name="_ETM_Q1_2139900"/>
      <w:bookmarkEnd w:id="2766"/>
      <w:r>
        <w:rPr>
          <w:rFonts w:hint="cs"/>
          <w:rtl/>
        </w:rPr>
        <w:t xml:space="preserve">נניח שהוא לא </w:t>
      </w:r>
      <w:bookmarkStart w:id="2767" w:name="_ETM_Q1_2138653"/>
      <w:bookmarkEnd w:id="2767"/>
      <w:r>
        <w:rPr>
          <w:rFonts w:hint="cs"/>
          <w:rtl/>
        </w:rPr>
        <w:t xml:space="preserve">מפעיל סמכות מול אזרח </w:t>
      </w:r>
      <w:bookmarkStart w:id="2768" w:name="_ETM_Q1_2139653"/>
      <w:bookmarkEnd w:id="2768"/>
      <w:r>
        <w:rPr>
          <w:rFonts w:hint="cs"/>
          <w:rtl/>
        </w:rPr>
        <w:t>א</w:t>
      </w:r>
      <w:bookmarkStart w:id="2769" w:name="_ETM_Q1_2136651"/>
      <w:bookmarkEnd w:id="2769"/>
      <w:r>
        <w:rPr>
          <w:rFonts w:hint="cs"/>
          <w:rtl/>
        </w:rPr>
        <w:t>ו לא בא בקשר עם אזרח אבל לך</w:t>
      </w:r>
      <w:bookmarkStart w:id="2770" w:name="_ETM_Q1_2141151"/>
      <w:bookmarkEnd w:id="2770"/>
      <w:r>
        <w:rPr>
          <w:rFonts w:hint="cs"/>
          <w:rtl/>
        </w:rPr>
        <w:t xml:space="preserve"> יש יועץ קבוע שמועסק במכרז שהוא</w:t>
      </w:r>
      <w:bookmarkStart w:id="2771" w:name="_ETM_Q1_2146900"/>
      <w:bookmarkEnd w:id="2771"/>
      <w:r>
        <w:rPr>
          <w:rFonts w:hint="cs"/>
          <w:rtl/>
        </w:rPr>
        <w:t xml:space="preserve"> לא עובד מדינה והוא יושב</w:t>
      </w:r>
      <w:bookmarkStart w:id="2772" w:name="_ETM_Q1_2150651"/>
      <w:bookmarkEnd w:id="2772"/>
      <w:r>
        <w:rPr>
          <w:rFonts w:hint="cs"/>
          <w:rtl/>
        </w:rPr>
        <w:t xml:space="preserve"> </w:t>
      </w:r>
      <w:bookmarkStart w:id="2773" w:name="_ETM_Q1_2149652"/>
      <w:bookmarkEnd w:id="2773"/>
      <w:r>
        <w:rPr>
          <w:rFonts w:hint="cs"/>
          <w:rtl/>
        </w:rPr>
        <w:t xml:space="preserve">אצלך </w:t>
      </w:r>
      <w:bookmarkStart w:id="2774" w:name="_ETM_Q1_2125904"/>
      <w:bookmarkEnd w:id="2774"/>
      <w:r>
        <w:rPr>
          <w:rFonts w:hint="cs"/>
          <w:rtl/>
        </w:rPr>
        <w:t xml:space="preserve">ומנהל לך את רישום המאגר. </w:t>
      </w:r>
      <w:bookmarkStart w:id="2775" w:name="_ETM_Q1_2153901"/>
      <w:bookmarkStart w:id="2776" w:name="_ETM_Q1_2150901"/>
      <w:bookmarkEnd w:id="2775"/>
      <w:bookmarkEnd w:id="2776"/>
      <w:r>
        <w:rPr>
          <w:rFonts w:hint="cs"/>
          <w:rtl/>
        </w:rPr>
        <w:t>לכאורה, צרי</w:t>
      </w:r>
      <w:bookmarkStart w:id="2777" w:name="_ETM_Q1_2154652"/>
      <w:bookmarkStart w:id="2778" w:name="_ETM_Q1_2154905"/>
      <w:bookmarkStart w:id="2779" w:name="_ETM_Q1_2146905"/>
      <w:bookmarkStart w:id="2780" w:name="_ETM_Q1_2147151"/>
      <w:bookmarkStart w:id="2781" w:name="_ETM_Q1_2157653"/>
      <w:bookmarkStart w:id="2782" w:name="_ETM_Q1_2155154"/>
      <w:bookmarkStart w:id="2783" w:name="_ETM_Q1_2152904"/>
      <w:bookmarkEnd w:id="2777"/>
      <w:bookmarkEnd w:id="2778"/>
      <w:bookmarkEnd w:id="2779"/>
      <w:bookmarkEnd w:id="2780"/>
      <w:bookmarkEnd w:id="2781"/>
      <w:bookmarkEnd w:id="2782"/>
      <w:bookmarkEnd w:id="2783"/>
      <w:r w:rsidR="0019773D">
        <w:rPr>
          <w:rFonts w:hint="cs"/>
          <w:rtl/>
        </w:rPr>
        <w:t xml:space="preserve">כים </w:t>
      </w:r>
      <w:bookmarkStart w:id="2784" w:name="_ETM_Q1_2153653"/>
      <w:bookmarkEnd w:id="2784"/>
      <w:r w:rsidR="0019773D">
        <w:rPr>
          <w:rFonts w:hint="cs"/>
          <w:rtl/>
        </w:rPr>
        <w:t>לחול עליו אותם דינים של עובד מדינה</w:t>
      </w:r>
      <w:bookmarkStart w:id="2785" w:name="_ETM_Q1_2159152"/>
      <w:bookmarkStart w:id="2786" w:name="_ETM_Q1_2159403"/>
      <w:bookmarkEnd w:id="2785"/>
      <w:bookmarkEnd w:id="2786"/>
      <w:r w:rsidR="0019773D">
        <w:rPr>
          <w:rFonts w:hint="cs"/>
          <w:rtl/>
        </w:rPr>
        <w:t xml:space="preserve"> ג</w:t>
      </w:r>
      <w:bookmarkStart w:id="2787" w:name="_ETM_Q1_2159404"/>
      <w:bookmarkEnd w:id="2787"/>
      <w:r w:rsidR="0019773D">
        <w:rPr>
          <w:rFonts w:hint="cs"/>
          <w:rtl/>
        </w:rPr>
        <w:t xml:space="preserve">ם אם </w:t>
      </w:r>
      <w:bookmarkStart w:id="2788" w:name="_ETM_Q1_2159903"/>
      <w:bookmarkEnd w:id="2788"/>
      <w:r w:rsidR="0019773D">
        <w:rPr>
          <w:rFonts w:hint="cs"/>
          <w:rtl/>
        </w:rPr>
        <w:t>הוא ממכרז חיצו</w:t>
      </w:r>
      <w:bookmarkStart w:id="2789" w:name="_ETM_Q1_2161903"/>
      <w:bookmarkStart w:id="2790" w:name="_ETM_Q1_2159153"/>
      <w:bookmarkEnd w:id="2789"/>
      <w:bookmarkEnd w:id="2790"/>
      <w:r w:rsidR="0019773D">
        <w:rPr>
          <w:rFonts w:hint="cs"/>
          <w:rtl/>
        </w:rPr>
        <w:t>ני.</w:t>
      </w:r>
    </w:p>
    <w:p w14:paraId="5DC162F6" w14:textId="77777777" w:rsidR="0019773D" w:rsidRDefault="0019773D" w:rsidP="0019773D">
      <w:pPr>
        <w:rPr>
          <w:rtl/>
        </w:rPr>
      </w:pPr>
      <w:bookmarkStart w:id="2791" w:name="_ETM_Q1_2159655"/>
      <w:bookmarkStart w:id="2792" w:name="_ETM_Q1_2160653"/>
      <w:bookmarkEnd w:id="2791"/>
      <w:bookmarkEnd w:id="2792"/>
    </w:p>
    <w:p w14:paraId="6235799B" w14:textId="7B19A250" w:rsidR="0019773D" w:rsidRDefault="0019773D" w:rsidP="0019773D">
      <w:pPr>
        <w:pStyle w:val="a4"/>
        <w:keepNext/>
        <w:rPr>
          <w:rtl/>
        </w:rPr>
      </w:pPr>
      <w:bookmarkStart w:id="2793" w:name="ET_speaker_עמית_יוסוב_עמיר_179"/>
      <w:r w:rsidRPr="0019773D">
        <w:rPr>
          <w:rStyle w:val="TagStyle"/>
          <w:rtl/>
        </w:rPr>
        <w:t xml:space="preserve"> &lt;&lt; דובר &gt;&gt; </w:t>
      </w:r>
      <w:r>
        <w:rPr>
          <w:rtl/>
        </w:rPr>
        <w:t>עמית יוסוב עמיר:</w:t>
      </w:r>
      <w:r w:rsidRPr="0019773D">
        <w:rPr>
          <w:rStyle w:val="TagStyle"/>
          <w:rtl/>
        </w:rPr>
        <w:t xml:space="preserve"> &lt;&lt; דובר &gt;&gt;</w:t>
      </w:r>
      <w:r>
        <w:rPr>
          <w:rtl/>
        </w:rPr>
        <w:t xml:space="preserve">   </w:t>
      </w:r>
      <w:bookmarkEnd w:id="2793"/>
    </w:p>
    <w:p w14:paraId="3478CECC" w14:textId="77777777" w:rsidR="0019773D" w:rsidRDefault="0019773D" w:rsidP="0019773D">
      <w:pPr>
        <w:pStyle w:val="KeepWithNext"/>
        <w:rPr>
          <w:rtl/>
        </w:rPr>
      </w:pPr>
    </w:p>
    <w:p w14:paraId="1A7BBD24" w14:textId="2B466D1B" w:rsidR="0019773D" w:rsidRDefault="0019773D" w:rsidP="0019773D">
      <w:pPr>
        <w:rPr>
          <w:rtl/>
        </w:rPr>
      </w:pPr>
      <w:bookmarkStart w:id="2794" w:name="_ETM_Q1_2161403"/>
      <w:bookmarkEnd w:id="2794"/>
      <w:r>
        <w:rPr>
          <w:rFonts w:hint="cs"/>
          <w:rtl/>
        </w:rPr>
        <w:t>עוד שניי</w:t>
      </w:r>
      <w:bookmarkStart w:id="2795" w:name="_ETM_Q1_2162401"/>
      <w:bookmarkEnd w:id="2795"/>
      <w:r>
        <w:rPr>
          <w:rFonts w:hint="cs"/>
          <w:rtl/>
        </w:rPr>
        <w:t>ה הרשות תתייחס אבל צריך</w:t>
      </w:r>
      <w:bookmarkStart w:id="2796" w:name="_ETM_Q1_2165401"/>
      <w:bookmarkEnd w:id="2796"/>
      <w:r>
        <w:rPr>
          <w:rFonts w:hint="cs"/>
          <w:rtl/>
        </w:rPr>
        <w:t xml:space="preserve"> לת</w:t>
      </w:r>
      <w:bookmarkStart w:id="2797" w:name="_ETM_Q1_2162405"/>
      <w:bookmarkEnd w:id="2797"/>
      <w:r>
        <w:rPr>
          <w:rFonts w:hint="cs"/>
          <w:rtl/>
        </w:rPr>
        <w:t xml:space="preserve">ת </w:t>
      </w:r>
      <w:bookmarkStart w:id="2798" w:name="_ETM_Q1_2162901"/>
      <w:bookmarkEnd w:id="2798"/>
      <w:r>
        <w:rPr>
          <w:rFonts w:hint="cs"/>
          <w:rtl/>
        </w:rPr>
        <w:t>את התמונה הרחבה. הרשות להגנ</w:t>
      </w:r>
      <w:bookmarkStart w:id="2799" w:name="_ETM_Q1_2167404"/>
      <w:bookmarkEnd w:id="2799"/>
      <w:r>
        <w:rPr>
          <w:rFonts w:hint="cs"/>
          <w:rtl/>
        </w:rPr>
        <w:t xml:space="preserve">ת </w:t>
      </w:r>
      <w:bookmarkStart w:id="2800" w:name="_ETM_Q1_2166401"/>
      <w:bookmarkStart w:id="2801" w:name="_ETM_Q1_2163401"/>
      <w:bookmarkEnd w:id="2800"/>
      <w:bookmarkEnd w:id="2801"/>
      <w:r>
        <w:rPr>
          <w:rFonts w:hint="cs"/>
          <w:rtl/>
        </w:rPr>
        <w:t xml:space="preserve">הפרטיות </w:t>
      </w:r>
      <w:bookmarkStart w:id="2802" w:name="_ETM_Q1_2164151"/>
      <w:bookmarkStart w:id="2803" w:name="_ETM_Q1_2167655"/>
      <w:bookmarkEnd w:id="2802"/>
      <w:bookmarkEnd w:id="2803"/>
      <w:r>
        <w:rPr>
          <w:rFonts w:hint="cs"/>
          <w:rtl/>
        </w:rPr>
        <w:t>לא ממש המציא</w:t>
      </w:r>
      <w:bookmarkStart w:id="2804" w:name="_ETM_Q1_2169402"/>
      <w:bookmarkStart w:id="2805" w:name="_ETM_Q1_2166652"/>
      <w:bookmarkEnd w:id="2804"/>
      <w:bookmarkEnd w:id="2805"/>
      <w:r>
        <w:rPr>
          <w:rFonts w:hint="cs"/>
          <w:rtl/>
        </w:rPr>
        <w:t>ה את נושא מיקור החוץ בשירות הציבורי</w:t>
      </w:r>
      <w:bookmarkStart w:id="2806" w:name="_ETM_Q1_2173402"/>
      <w:bookmarkStart w:id="2807" w:name="_ETM_Q1_2173651"/>
      <w:bookmarkEnd w:id="2806"/>
      <w:bookmarkEnd w:id="2807"/>
      <w:r>
        <w:rPr>
          <w:rFonts w:hint="cs"/>
          <w:rtl/>
        </w:rPr>
        <w:t>, יש כל</w:t>
      </w:r>
      <w:bookmarkStart w:id="2808" w:name="_ETM_Q1_2174155"/>
      <w:bookmarkEnd w:id="2808"/>
      <w:r>
        <w:rPr>
          <w:rFonts w:hint="cs"/>
          <w:rtl/>
        </w:rPr>
        <w:t>לים והלכות בנוש</w:t>
      </w:r>
      <w:bookmarkStart w:id="2809" w:name="_ETM_Q1_2176904"/>
      <w:bookmarkEnd w:id="2809"/>
      <w:r>
        <w:rPr>
          <w:rFonts w:hint="cs"/>
          <w:rtl/>
        </w:rPr>
        <w:t>א.</w:t>
      </w:r>
      <w:bookmarkStart w:id="2810" w:name="_ETM_Q1_2174651"/>
      <w:bookmarkEnd w:id="2810"/>
      <w:r>
        <w:rPr>
          <w:rFonts w:hint="cs"/>
          <w:rtl/>
        </w:rPr>
        <w:t xml:space="preserve"> זאת אומרת</w:t>
      </w:r>
      <w:bookmarkStart w:id="2811" w:name="_ETM_Q1_2172901"/>
      <w:bookmarkEnd w:id="2811"/>
      <w:r>
        <w:rPr>
          <w:rFonts w:hint="cs"/>
          <w:rtl/>
        </w:rPr>
        <w:t xml:space="preserve">, מתי </w:t>
      </w:r>
      <w:bookmarkStart w:id="2812" w:name="_ETM_Q1_2173902"/>
      <w:bookmarkStart w:id="2813" w:name="_ETM_Q1_2171154"/>
      <w:bookmarkEnd w:id="2812"/>
      <w:bookmarkEnd w:id="2813"/>
      <w:r>
        <w:rPr>
          <w:rFonts w:hint="cs"/>
          <w:rtl/>
        </w:rPr>
        <w:t>מותר להסתייע בלי הסמכה כאשר מדובר בהסתייעות ללא</w:t>
      </w:r>
      <w:bookmarkStart w:id="2814" w:name="_ETM_Q1_2179151"/>
      <w:bookmarkEnd w:id="2814"/>
      <w:r>
        <w:rPr>
          <w:rFonts w:hint="cs"/>
          <w:rtl/>
        </w:rPr>
        <w:t xml:space="preserve"> אצילת שיקול </w:t>
      </w:r>
      <w:bookmarkStart w:id="2815" w:name="_ETM_Q1_2181405"/>
      <w:bookmarkEnd w:id="2815"/>
      <w:r>
        <w:rPr>
          <w:rFonts w:hint="cs"/>
          <w:rtl/>
        </w:rPr>
        <w:t>הדעת, מתי יש ה</w:t>
      </w:r>
      <w:bookmarkStart w:id="2816" w:name="_ETM_Q1_2179900"/>
      <w:bookmarkEnd w:id="2816"/>
      <w:r>
        <w:rPr>
          <w:rFonts w:hint="cs"/>
          <w:rtl/>
        </w:rPr>
        <w:t>פר</w:t>
      </w:r>
      <w:bookmarkStart w:id="2817" w:name="_ETM_Q1_2181903"/>
      <w:bookmarkStart w:id="2818" w:name="_ETM_Q1_2187902"/>
      <w:bookmarkEnd w:id="2817"/>
      <w:bookmarkEnd w:id="2818"/>
      <w:r>
        <w:rPr>
          <w:rFonts w:hint="cs"/>
          <w:rtl/>
        </w:rPr>
        <w:t xml:space="preserve">ה של שיקול דעת </w:t>
      </w:r>
      <w:bookmarkStart w:id="2819" w:name="_ETM_Q1_2183901"/>
      <w:bookmarkEnd w:id="2819"/>
      <w:r>
        <w:rPr>
          <w:rFonts w:hint="cs"/>
          <w:rtl/>
        </w:rPr>
        <w:t>מהותי ועד ללא ה</w:t>
      </w:r>
      <w:bookmarkStart w:id="2820" w:name="_ETM_Q1_2185151"/>
      <w:bookmarkStart w:id="2821" w:name="_ETM_Q1_2182151"/>
      <w:bookmarkEnd w:id="2820"/>
      <w:bookmarkEnd w:id="2821"/>
      <w:r>
        <w:rPr>
          <w:rFonts w:hint="cs"/>
          <w:rtl/>
        </w:rPr>
        <w:t>סמכה בחוק כמו</w:t>
      </w:r>
      <w:bookmarkStart w:id="2822" w:name="_ETM_Q1_2191154"/>
      <w:bookmarkStart w:id="2823" w:name="_ETM_Q1_2188154"/>
      <w:bookmarkEnd w:id="2822"/>
      <w:bookmarkEnd w:id="2823"/>
      <w:r>
        <w:rPr>
          <w:rFonts w:hint="cs"/>
          <w:rtl/>
        </w:rPr>
        <w:t xml:space="preserve"> </w:t>
      </w:r>
      <w:bookmarkStart w:id="2824" w:name="_ETM_Q1_2186154"/>
      <w:bookmarkStart w:id="2825" w:name="_ETM_Q1_2183404"/>
      <w:bookmarkStart w:id="2826" w:name="_ETM_Q1_2180404"/>
      <w:bookmarkStart w:id="2827" w:name="_ETM_Q1_2177903"/>
      <w:bookmarkStart w:id="2828" w:name="_ETM_Q1_2176905"/>
      <w:bookmarkEnd w:id="2824"/>
      <w:bookmarkEnd w:id="2825"/>
      <w:bookmarkEnd w:id="2826"/>
      <w:bookmarkEnd w:id="2827"/>
      <w:bookmarkEnd w:id="2828"/>
      <w:r>
        <w:rPr>
          <w:rFonts w:hint="cs"/>
          <w:rtl/>
        </w:rPr>
        <w:t>שמופיע</w:t>
      </w:r>
      <w:bookmarkStart w:id="2829" w:name="_ETM_Q1_2187154"/>
      <w:bookmarkEnd w:id="2829"/>
      <w:r>
        <w:rPr>
          <w:rFonts w:hint="cs"/>
          <w:rtl/>
        </w:rPr>
        <w:t xml:space="preserve"> </w:t>
      </w:r>
      <w:bookmarkStart w:id="2830" w:name="_ETM_Q1_2184154"/>
      <w:bookmarkEnd w:id="2830"/>
      <w:r>
        <w:rPr>
          <w:rFonts w:hint="cs"/>
          <w:rtl/>
        </w:rPr>
        <w:t xml:space="preserve">כאן לגבי אותם </w:t>
      </w:r>
      <w:bookmarkStart w:id="2831" w:name="_ETM_Q1_2186403"/>
      <w:bookmarkEnd w:id="2831"/>
      <w:r>
        <w:rPr>
          <w:rFonts w:hint="cs"/>
          <w:rtl/>
        </w:rPr>
        <w:t>תפקידים מסוי</w:t>
      </w:r>
      <w:bookmarkStart w:id="2832" w:name="_ETM_Q1_2194902"/>
      <w:bookmarkStart w:id="2833" w:name="_ETM_Q1_2192150"/>
      <w:bookmarkEnd w:id="2832"/>
      <w:bookmarkEnd w:id="2833"/>
      <w:r>
        <w:rPr>
          <w:rFonts w:hint="cs"/>
          <w:rtl/>
        </w:rPr>
        <w:t xml:space="preserve">מים. אי-אפשר </w:t>
      </w:r>
      <w:bookmarkStart w:id="2834" w:name="_ETM_Q1_2197904"/>
      <w:bookmarkStart w:id="2835" w:name="_ETM_Q1_2194905"/>
      <w:bookmarkStart w:id="2836" w:name="_ETM_Q1_2189404"/>
      <w:bookmarkEnd w:id="2834"/>
      <w:bookmarkEnd w:id="2835"/>
      <w:bookmarkEnd w:id="2836"/>
      <w:r>
        <w:rPr>
          <w:rFonts w:hint="cs"/>
          <w:rtl/>
        </w:rPr>
        <w:t>להאציל את הפעולה על גורם</w:t>
      </w:r>
      <w:bookmarkStart w:id="2837" w:name="_ETM_Q1_2195151"/>
      <w:bookmarkEnd w:id="2837"/>
      <w:r>
        <w:rPr>
          <w:rFonts w:hint="cs"/>
          <w:rtl/>
        </w:rPr>
        <w:t xml:space="preserve"> ח</w:t>
      </w:r>
      <w:bookmarkStart w:id="2838" w:name="_ETM_Q1_2192151"/>
      <w:bookmarkEnd w:id="2838"/>
      <w:r>
        <w:rPr>
          <w:rFonts w:hint="cs"/>
          <w:rtl/>
        </w:rPr>
        <w:t xml:space="preserve">יצוני </w:t>
      </w:r>
      <w:bookmarkStart w:id="2839" w:name="_ETM_Q1_2193154"/>
      <w:bookmarkEnd w:id="2839"/>
      <w:r>
        <w:rPr>
          <w:rFonts w:hint="cs"/>
          <w:rtl/>
        </w:rPr>
        <w:t>שהוא לא מעובדי המדינה, סתם כך.</w:t>
      </w:r>
    </w:p>
    <w:p w14:paraId="782A4FF0" w14:textId="77777777" w:rsidR="0019773D" w:rsidRDefault="0019773D" w:rsidP="0019773D">
      <w:pPr>
        <w:rPr>
          <w:rtl/>
        </w:rPr>
      </w:pPr>
      <w:bookmarkStart w:id="2840" w:name="_ETM_Q1_2199902"/>
      <w:bookmarkStart w:id="2841" w:name="_ETM_Q1_2200153"/>
      <w:bookmarkStart w:id="2842" w:name="_ETM_Q1_2197153"/>
      <w:bookmarkStart w:id="2843" w:name="_ETM_Q1_2197652"/>
      <w:bookmarkEnd w:id="2840"/>
      <w:bookmarkEnd w:id="2841"/>
      <w:bookmarkEnd w:id="2842"/>
      <w:bookmarkEnd w:id="2843"/>
    </w:p>
    <w:p w14:paraId="47768BF0" w14:textId="333E11FD" w:rsidR="0019773D" w:rsidRDefault="0019773D" w:rsidP="0019773D">
      <w:pPr>
        <w:pStyle w:val="a4"/>
        <w:keepNext/>
        <w:rPr>
          <w:rtl/>
        </w:rPr>
      </w:pPr>
      <w:bookmarkStart w:id="2844" w:name="ET_speaker_נעמה_מנחמי_180"/>
      <w:r w:rsidRPr="0019773D">
        <w:rPr>
          <w:rStyle w:val="TagStyle"/>
          <w:rtl/>
        </w:rPr>
        <w:t xml:space="preserve"> &lt;&lt; דובר &gt;&gt; </w:t>
      </w:r>
      <w:r>
        <w:rPr>
          <w:rtl/>
        </w:rPr>
        <w:t>נעמה מנחמי:</w:t>
      </w:r>
      <w:r w:rsidRPr="0019773D">
        <w:rPr>
          <w:rStyle w:val="TagStyle"/>
          <w:rtl/>
        </w:rPr>
        <w:t xml:space="preserve"> &lt;&lt; דובר &gt;&gt;</w:t>
      </w:r>
      <w:r>
        <w:rPr>
          <w:rtl/>
        </w:rPr>
        <w:t xml:space="preserve">   </w:t>
      </w:r>
      <w:bookmarkEnd w:id="2844"/>
    </w:p>
    <w:p w14:paraId="0EF81FF0" w14:textId="77777777" w:rsidR="0019773D" w:rsidRDefault="0019773D" w:rsidP="0019773D">
      <w:pPr>
        <w:pStyle w:val="KeepWithNext"/>
        <w:rPr>
          <w:rtl/>
        </w:rPr>
      </w:pPr>
    </w:p>
    <w:p w14:paraId="42986A23" w14:textId="7B0D63BB" w:rsidR="0019773D" w:rsidRDefault="0019773D" w:rsidP="0019773D">
      <w:pPr>
        <w:rPr>
          <w:rtl/>
        </w:rPr>
      </w:pPr>
      <w:r>
        <w:rPr>
          <w:rFonts w:hint="cs"/>
          <w:rtl/>
        </w:rPr>
        <w:t>עמית, הבעיה היא לא רק ה</w:t>
      </w:r>
      <w:bookmarkStart w:id="2845" w:name="_ETM_Q1_2199402"/>
      <w:bookmarkStart w:id="2846" w:name="_ETM_Q1_2199153"/>
      <w:bookmarkStart w:id="2847" w:name="_ETM_Q1_2198903"/>
      <w:bookmarkEnd w:id="2845"/>
      <w:bookmarkEnd w:id="2846"/>
      <w:bookmarkEnd w:id="2847"/>
      <w:r>
        <w:rPr>
          <w:rFonts w:hint="cs"/>
          <w:rtl/>
        </w:rPr>
        <w:t>הפעלה של סמכויות,</w:t>
      </w:r>
      <w:bookmarkStart w:id="2848" w:name="_ETM_Q1_2200403"/>
      <w:bookmarkEnd w:id="2848"/>
      <w:r>
        <w:rPr>
          <w:rFonts w:hint="cs"/>
          <w:rtl/>
        </w:rPr>
        <w:t xml:space="preserve"> זה מה שקרה במקרה כאן.</w:t>
      </w:r>
    </w:p>
    <w:p w14:paraId="62D7D48E" w14:textId="77777777" w:rsidR="0019773D" w:rsidRDefault="0019773D" w:rsidP="0019773D">
      <w:pPr>
        <w:rPr>
          <w:rtl/>
        </w:rPr>
      </w:pPr>
      <w:bookmarkStart w:id="2849" w:name="_ETM_Q1_2202151"/>
      <w:bookmarkEnd w:id="2849"/>
    </w:p>
    <w:p w14:paraId="29B2921F" w14:textId="0BEEAC5C" w:rsidR="0019773D" w:rsidRDefault="0019773D" w:rsidP="0019773D">
      <w:pPr>
        <w:pStyle w:val="a4"/>
        <w:keepNext/>
        <w:rPr>
          <w:rtl/>
        </w:rPr>
      </w:pPr>
      <w:bookmarkStart w:id="2850" w:name="ET_speaker_עמית_יוסוב_עמיר_181"/>
      <w:r w:rsidRPr="0019773D">
        <w:rPr>
          <w:rStyle w:val="TagStyle"/>
          <w:rtl/>
        </w:rPr>
        <w:t xml:space="preserve"> &lt;&lt; דובר &gt;&gt; </w:t>
      </w:r>
      <w:r>
        <w:rPr>
          <w:rtl/>
        </w:rPr>
        <w:t>עמית יוסוב עמיר:</w:t>
      </w:r>
      <w:r w:rsidRPr="0019773D">
        <w:rPr>
          <w:rStyle w:val="TagStyle"/>
          <w:rtl/>
        </w:rPr>
        <w:t xml:space="preserve"> &lt;&lt; דובר &gt;&gt;</w:t>
      </w:r>
      <w:r>
        <w:rPr>
          <w:rtl/>
        </w:rPr>
        <w:t xml:space="preserve">   </w:t>
      </w:r>
      <w:bookmarkEnd w:id="2850"/>
    </w:p>
    <w:p w14:paraId="063C8A8D" w14:textId="77777777" w:rsidR="0019773D" w:rsidRDefault="0019773D" w:rsidP="0019773D">
      <w:pPr>
        <w:pStyle w:val="KeepWithNext"/>
        <w:rPr>
          <w:rtl/>
        </w:rPr>
      </w:pPr>
    </w:p>
    <w:p w14:paraId="4969634C" w14:textId="451F8665" w:rsidR="0019773D" w:rsidRDefault="0019773D" w:rsidP="0019773D">
      <w:pPr>
        <w:rPr>
          <w:rtl/>
        </w:rPr>
      </w:pPr>
      <w:bookmarkStart w:id="2851" w:name="_ETM_Q1_2203901"/>
      <w:bookmarkEnd w:id="2851"/>
      <w:r>
        <w:rPr>
          <w:rFonts w:hint="cs"/>
          <w:rtl/>
        </w:rPr>
        <w:t>אפשר לסיים</w:t>
      </w:r>
      <w:bookmarkStart w:id="2852" w:name="_ETM_Q1_2202651"/>
      <w:bookmarkEnd w:id="2852"/>
      <w:r>
        <w:rPr>
          <w:rFonts w:hint="cs"/>
          <w:rtl/>
        </w:rPr>
        <w:t xml:space="preserve"> את </w:t>
      </w:r>
      <w:bookmarkStart w:id="2853" w:name="_ETM_Q1_2203151"/>
      <w:bookmarkEnd w:id="2853"/>
      <w:r>
        <w:rPr>
          <w:rFonts w:hint="cs"/>
          <w:rtl/>
        </w:rPr>
        <w:t xml:space="preserve">המשפט? </w:t>
      </w:r>
      <w:bookmarkStart w:id="2854" w:name="_ETM_Q1_2203400"/>
      <w:bookmarkEnd w:id="2854"/>
      <w:r>
        <w:rPr>
          <w:rFonts w:hint="cs"/>
          <w:rtl/>
        </w:rPr>
        <w:t>אני לא בטוח שזה מה שקרה כאן</w:t>
      </w:r>
      <w:bookmarkStart w:id="2855" w:name="_ETM_Q1_2205403"/>
      <w:bookmarkEnd w:id="2855"/>
      <w:r>
        <w:rPr>
          <w:rFonts w:hint="cs"/>
          <w:rtl/>
        </w:rPr>
        <w:t>.</w:t>
      </w:r>
    </w:p>
    <w:p w14:paraId="50C49AEB" w14:textId="77777777" w:rsidR="0019773D" w:rsidRDefault="0019773D" w:rsidP="0019773D">
      <w:pPr>
        <w:rPr>
          <w:rtl/>
        </w:rPr>
      </w:pPr>
      <w:bookmarkStart w:id="2856" w:name="_ETM_Q1_2202403"/>
      <w:bookmarkEnd w:id="2856"/>
    </w:p>
    <w:p w14:paraId="17111E69" w14:textId="25D245CC" w:rsidR="0019773D" w:rsidRDefault="0019773D" w:rsidP="0019773D">
      <w:pPr>
        <w:pStyle w:val="a4"/>
        <w:keepNext/>
        <w:rPr>
          <w:rtl/>
        </w:rPr>
      </w:pPr>
      <w:bookmarkStart w:id="2857" w:name="ET_speaker_נעמה_מנחמי_182"/>
      <w:r w:rsidRPr="0019773D">
        <w:rPr>
          <w:rStyle w:val="TagStyle"/>
          <w:rtl/>
        </w:rPr>
        <w:t xml:space="preserve"> &lt;&lt; דובר &gt;&gt; </w:t>
      </w:r>
      <w:r>
        <w:rPr>
          <w:rtl/>
        </w:rPr>
        <w:t>נעמה מנחמי:</w:t>
      </w:r>
      <w:r w:rsidRPr="0019773D">
        <w:rPr>
          <w:rStyle w:val="TagStyle"/>
          <w:rtl/>
        </w:rPr>
        <w:t xml:space="preserve"> &lt;&lt; דובר &gt;&gt;</w:t>
      </w:r>
      <w:r>
        <w:rPr>
          <w:rtl/>
        </w:rPr>
        <w:t xml:space="preserve">   </w:t>
      </w:r>
      <w:bookmarkEnd w:id="2857"/>
    </w:p>
    <w:p w14:paraId="4DA390C7" w14:textId="77777777" w:rsidR="0019773D" w:rsidRDefault="0019773D" w:rsidP="0019773D">
      <w:pPr>
        <w:pStyle w:val="KeepWithNext"/>
        <w:rPr>
          <w:rtl/>
        </w:rPr>
      </w:pPr>
    </w:p>
    <w:p w14:paraId="1EE4FE10" w14:textId="0EDDBD64" w:rsidR="0019773D" w:rsidRDefault="0019773D" w:rsidP="0019773D">
      <w:pPr>
        <w:rPr>
          <w:rtl/>
        </w:rPr>
      </w:pPr>
      <w:bookmarkStart w:id="2858" w:name="_ETM_Q1_2204401"/>
      <w:bookmarkEnd w:id="2858"/>
      <w:r>
        <w:rPr>
          <w:rFonts w:hint="cs"/>
          <w:rtl/>
        </w:rPr>
        <w:t xml:space="preserve">הם לא קיבלו </w:t>
      </w:r>
      <w:bookmarkStart w:id="2859" w:name="_ETM_Q1_2207155"/>
      <w:bookmarkEnd w:id="2859"/>
      <w:r>
        <w:rPr>
          <w:rFonts w:hint="cs"/>
          <w:rtl/>
        </w:rPr>
        <w:t>סמכויות אבל ה</w:t>
      </w:r>
      <w:bookmarkStart w:id="2860" w:name="_ETM_Q1_2206154"/>
      <w:bookmarkEnd w:id="2860"/>
      <w:r>
        <w:rPr>
          <w:rFonts w:hint="cs"/>
          <w:rtl/>
        </w:rPr>
        <w:t>ם כן ראו והגיעו להרבה חומרים</w:t>
      </w:r>
      <w:bookmarkStart w:id="2861" w:name="_ETM_Q1_2207405"/>
      <w:bookmarkEnd w:id="2861"/>
      <w:r>
        <w:rPr>
          <w:rFonts w:hint="cs"/>
          <w:rtl/>
        </w:rPr>
        <w:t xml:space="preserve"> מ</w:t>
      </w:r>
      <w:bookmarkStart w:id="2862" w:name="_ETM_Q1_2204405"/>
      <w:bookmarkEnd w:id="2862"/>
      <w:r>
        <w:rPr>
          <w:rFonts w:hint="cs"/>
          <w:rtl/>
        </w:rPr>
        <w:t>אוד רגישים</w:t>
      </w:r>
      <w:bookmarkStart w:id="2863" w:name="_ETM_Q1_2210405"/>
      <w:bookmarkStart w:id="2864" w:name="_ETM_Q1_2208403"/>
      <w:bookmarkEnd w:id="2863"/>
      <w:bookmarkEnd w:id="2864"/>
      <w:r>
        <w:rPr>
          <w:rFonts w:hint="cs"/>
          <w:rtl/>
        </w:rPr>
        <w:t xml:space="preserve"> </w:t>
      </w:r>
      <w:bookmarkStart w:id="2865" w:name="_ETM_Q1_2208652"/>
      <w:bookmarkEnd w:id="2865"/>
      <w:r>
        <w:rPr>
          <w:rFonts w:hint="cs"/>
          <w:rtl/>
        </w:rPr>
        <w:t xml:space="preserve">בלי אסדרה. </w:t>
      </w:r>
    </w:p>
    <w:p w14:paraId="1C991D14" w14:textId="77777777" w:rsidR="0019773D" w:rsidRDefault="0019773D" w:rsidP="0019773D">
      <w:pPr>
        <w:rPr>
          <w:rtl/>
        </w:rPr>
      </w:pPr>
      <w:bookmarkStart w:id="2866" w:name="_ETM_Q1_2210154"/>
      <w:bookmarkStart w:id="2867" w:name="_ETM_Q1_2210400"/>
      <w:bookmarkEnd w:id="2866"/>
      <w:bookmarkEnd w:id="2867"/>
    </w:p>
    <w:p w14:paraId="6531C1F8" w14:textId="1A2FE560" w:rsidR="0019773D" w:rsidRDefault="0019773D" w:rsidP="0019773D">
      <w:pPr>
        <w:pStyle w:val="a4"/>
        <w:keepNext/>
        <w:rPr>
          <w:rtl/>
        </w:rPr>
      </w:pPr>
      <w:bookmarkStart w:id="2868" w:name="ET_speaker_עמית_יוסוב_עמיר_183"/>
      <w:r w:rsidRPr="0019773D">
        <w:rPr>
          <w:rStyle w:val="TagStyle"/>
          <w:rtl/>
        </w:rPr>
        <w:t xml:space="preserve"> &lt;&lt; דובר &gt;&gt; </w:t>
      </w:r>
      <w:r>
        <w:rPr>
          <w:rtl/>
        </w:rPr>
        <w:t>עמית יוסוב עמיר:</w:t>
      </w:r>
      <w:r w:rsidRPr="0019773D">
        <w:rPr>
          <w:rStyle w:val="TagStyle"/>
          <w:rtl/>
        </w:rPr>
        <w:t xml:space="preserve"> &lt;&lt; דובר &gt;&gt;</w:t>
      </w:r>
      <w:r>
        <w:rPr>
          <w:rtl/>
        </w:rPr>
        <w:t xml:space="preserve">   </w:t>
      </w:r>
      <w:bookmarkEnd w:id="2868"/>
    </w:p>
    <w:p w14:paraId="1C51C956" w14:textId="77777777" w:rsidR="0019773D" w:rsidRDefault="0019773D" w:rsidP="0019773D">
      <w:pPr>
        <w:pStyle w:val="KeepWithNext"/>
        <w:rPr>
          <w:rtl/>
        </w:rPr>
      </w:pPr>
    </w:p>
    <w:p w14:paraId="42E65694" w14:textId="653C2E3B" w:rsidR="0019773D" w:rsidRDefault="0019773D" w:rsidP="0019773D">
      <w:pPr>
        <w:rPr>
          <w:rtl/>
        </w:rPr>
      </w:pPr>
      <w:bookmarkStart w:id="2869" w:name="_ETM_Q1_2212651"/>
      <w:bookmarkEnd w:id="2869"/>
      <w:r>
        <w:rPr>
          <w:rFonts w:hint="cs"/>
          <w:rtl/>
        </w:rPr>
        <w:t>כן אבל המבחן הוא</w:t>
      </w:r>
      <w:bookmarkStart w:id="2870" w:name="_ETM_Q1_2212153"/>
      <w:bookmarkEnd w:id="2870"/>
      <w:r>
        <w:rPr>
          <w:rFonts w:hint="cs"/>
          <w:rtl/>
        </w:rPr>
        <w:t xml:space="preserve"> לא הגעה או אי-הגעה לחומרים רגישים</w:t>
      </w:r>
      <w:bookmarkStart w:id="2871" w:name="_ETM_Q1_2214650"/>
      <w:bookmarkEnd w:id="2871"/>
      <w:r>
        <w:rPr>
          <w:rFonts w:hint="cs"/>
          <w:rtl/>
        </w:rPr>
        <w:t>.</w:t>
      </w:r>
      <w:bookmarkStart w:id="2872" w:name="_ETM_Q1_2217400"/>
      <w:bookmarkEnd w:id="2872"/>
      <w:r>
        <w:rPr>
          <w:rFonts w:hint="cs"/>
          <w:rtl/>
        </w:rPr>
        <w:t xml:space="preserve"> אני שוב פעם אומר שיש הרבה מאוד </w:t>
      </w:r>
      <w:bookmarkStart w:id="2873" w:name="_ETM_Q1_2219652"/>
      <w:bookmarkEnd w:id="2873"/>
      <w:r>
        <w:rPr>
          <w:rFonts w:hint="cs"/>
          <w:rtl/>
        </w:rPr>
        <w:t>גופים</w:t>
      </w:r>
      <w:bookmarkStart w:id="2874" w:name="_ETM_Q1_2217402"/>
      <w:bookmarkStart w:id="2875" w:name="_ETM_Q1_2214402"/>
      <w:bookmarkEnd w:id="2874"/>
      <w:bookmarkEnd w:id="2875"/>
      <w:r>
        <w:rPr>
          <w:rFonts w:hint="cs"/>
          <w:rtl/>
        </w:rPr>
        <w:t xml:space="preserve"> וזאת בעצם המשמעות של מחזיק</w:t>
      </w:r>
      <w:bookmarkStart w:id="2876" w:name="_ETM_Q1_2219905"/>
      <w:bookmarkStart w:id="2877" w:name="_ETM_Q1_2218400"/>
      <w:bookmarkStart w:id="2878" w:name="_ETM_Q1_2217901"/>
      <w:bookmarkStart w:id="2879" w:name="_ETM_Q1_2215404"/>
      <w:bookmarkEnd w:id="2876"/>
      <w:bookmarkEnd w:id="2877"/>
      <w:bookmarkEnd w:id="2878"/>
      <w:bookmarkEnd w:id="2879"/>
      <w:r>
        <w:rPr>
          <w:rFonts w:hint="cs"/>
          <w:rtl/>
        </w:rPr>
        <w:t xml:space="preserve">, מחזיק של גוף ציבורי עשוי להגיע לחומרים הרגישים </w:t>
      </w:r>
      <w:bookmarkStart w:id="2880" w:name="_ETM_Q1_2224152"/>
      <w:bookmarkEnd w:id="2880"/>
      <w:r>
        <w:rPr>
          <w:rFonts w:hint="cs"/>
          <w:rtl/>
        </w:rPr>
        <w:t>בלי קשר לרשות להגנת הפרטיות. זאת גם אסדרה מאוד גורפת</w:t>
      </w:r>
      <w:bookmarkStart w:id="2881" w:name="_ETM_Q1_2230903"/>
      <w:bookmarkEnd w:id="2881"/>
      <w:r>
        <w:rPr>
          <w:rFonts w:hint="cs"/>
          <w:rtl/>
        </w:rPr>
        <w:t>. ראינו עכשיו גור</w:t>
      </w:r>
      <w:bookmarkStart w:id="2882" w:name="_ETM_Q1_2232150"/>
      <w:bookmarkEnd w:id="2882"/>
      <w:r>
        <w:rPr>
          <w:rFonts w:hint="cs"/>
          <w:rtl/>
        </w:rPr>
        <w:t xml:space="preserve">ם </w:t>
      </w:r>
      <w:bookmarkStart w:id="2883" w:name="_ETM_Q1_2239901"/>
      <w:bookmarkEnd w:id="2883"/>
      <w:r>
        <w:rPr>
          <w:rFonts w:hint="cs"/>
          <w:rtl/>
        </w:rPr>
        <w:t>פרטי</w:t>
      </w:r>
      <w:bookmarkStart w:id="2884" w:name="_ETM_Q1_2236153"/>
      <w:bookmarkEnd w:id="2884"/>
      <w:r>
        <w:rPr>
          <w:rFonts w:hint="cs"/>
          <w:rtl/>
        </w:rPr>
        <w:t xml:space="preserve"> שנתנו</w:t>
      </w:r>
      <w:bookmarkStart w:id="2885" w:name="_ETM_Q1_2232654"/>
      <w:bookmarkEnd w:id="2885"/>
      <w:r>
        <w:rPr>
          <w:rFonts w:hint="cs"/>
          <w:rtl/>
        </w:rPr>
        <w:t xml:space="preserve"> לו סמכות שלט</w:t>
      </w:r>
      <w:bookmarkStart w:id="2886" w:name="_ETM_Q1_2232151"/>
      <w:bookmarkEnd w:id="2886"/>
      <w:r>
        <w:rPr>
          <w:rFonts w:hint="cs"/>
          <w:rtl/>
        </w:rPr>
        <w:t>ונית של</w:t>
      </w:r>
      <w:bookmarkStart w:id="2887" w:name="_ETM_Q1_2232904"/>
      <w:bookmarkStart w:id="2888" w:name="_ETM_Q1_2229904"/>
      <w:bookmarkEnd w:id="2887"/>
      <w:bookmarkEnd w:id="2888"/>
      <w:r>
        <w:rPr>
          <w:rFonts w:hint="cs"/>
          <w:rtl/>
        </w:rPr>
        <w:t xml:space="preserve"> דרישת ידיעות ומסכמים</w:t>
      </w:r>
      <w:bookmarkStart w:id="2889" w:name="_ETM_Q1_2234902"/>
      <w:bookmarkEnd w:id="2889"/>
      <w:r>
        <w:rPr>
          <w:rFonts w:hint="cs"/>
          <w:rtl/>
        </w:rPr>
        <w:t xml:space="preserve"> </w:t>
      </w:r>
      <w:bookmarkStart w:id="2890" w:name="_ETM_Q1_2242906"/>
      <w:bookmarkStart w:id="2891" w:name="_ETM_Q1_2239404"/>
      <w:bookmarkStart w:id="2892" w:name="_ETM_Q1_2236152"/>
      <w:bookmarkStart w:id="2893" w:name="_ETM_Q1_2233400"/>
      <w:bookmarkStart w:id="2894" w:name="_ETM_Q1_2232153"/>
      <w:bookmarkStart w:id="2895" w:name="_ETM_Q1_2229402"/>
      <w:bookmarkStart w:id="2896" w:name="_ETM_Q1_2226651"/>
      <w:bookmarkEnd w:id="2890"/>
      <w:bookmarkEnd w:id="2891"/>
      <w:bookmarkEnd w:id="2892"/>
      <w:bookmarkEnd w:id="2893"/>
      <w:bookmarkEnd w:id="2894"/>
      <w:bookmarkEnd w:id="2895"/>
      <w:bookmarkEnd w:id="2896"/>
      <w:r>
        <w:rPr>
          <w:rFonts w:hint="cs"/>
          <w:rtl/>
        </w:rPr>
        <w:t>ותפרנו לו  הסדר מיוחד שהוא לא מחיל עליו את כל הכללים של עובדי המדינה אלא כללים מסוימים שרלוונטיים</w:t>
      </w:r>
      <w:bookmarkStart w:id="2897" w:name="_ETM_Q1_2243650"/>
      <w:bookmarkEnd w:id="2897"/>
      <w:r>
        <w:rPr>
          <w:rFonts w:hint="cs"/>
          <w:rtl/>
        </w:rPr>
        <w:t>.</w:t>
      </w:r>
    </w:p>
    <w:p w14:paraId="7B31435C" w14:textId="77777777" w:rsidR="0019773D" w:rsidRDefault="0019773D" w:rsidP="0019773D">
      <w:pPr>
        <w:rPr>
          <w:rtl/>
        </w:rPr>
      </w:pPr>
      <w:bookmarkStart w:id="2898" w:name="_ETM_Q1_2240650"/>
      <w:bookmarkStart w:id="2899" w:name="_ETM_Q1_2237902"/>
      <w:bookmarkEnd w:id="2898"/>
      <w:bookmarkEnd w:id="2899"/>
    </w:p>
    <w:p w14:paraId="1D148FDF" w14:textId="35CBE0D5" w:rsidR="0019773D" w:rsidRDefault="0019773D" w:rsidP="0019773D">
      <w:pPr>
        <w:rPr>
          <w:rtl/>
        </w:rPr>
      </w:pPr>
      <w:bookmarkStart w:id="2900" w:name="_ETM_Q1_2237901"/>
      <w:bookmarkStart w:id="2901" w:name="_ETM_Q1_2238404"/>
      <w:bookmarkStart w:id="2902" w:name="_ETM_Q1_2235404"/>
      <w:bookmarkEnd w:id="2900"/>
      <w:bookmarkEnd w:id="2901"/>
      <w:bookmarkEnd w:id="2902"/>
      <w:r>
        <w:rPr>
          <w:rFonts w:hint="cs"/>
          <w:rtl/>
        </w:rPr>
        <w:t>הסעי</w:t>
      </w:r>
      <w:bookmarkStart w:id="2903" w:name="_ETM_Q1_2232404"/>
      <w:bookmarkEnd w:id="2903"/>
      <w:r>
        <w:rPr>
          <w:rFonts w:hint="cs"/>
          <w:rtl/>
        </w:rPr>
        <w:t>ף</w:t>
      </w:r>
      <w:bookmarkStart w:id="2904" w:name="_ETM_Q1_2233153"/>
      <w:bookmarkEnd w:id="2904"/>
      <w:r>
        <w:rPr>
          <w:rFonts w:hint="cs"/>
          <w:rtl/>
        </w:rPr>
        <w:t xml:space="preserve"> הכללי </w:t>
      </w:r>
      <w:bookmarkStart w:id="2905" w:name="_ETM_Q1_2234901"/>
      <w:bookmarkEnd w:id="2905"/>
      <w:r>
        <w:rPr>
          <w:rFonts w:hint="cs"/>
          <w:rtl/>
        </w:rPr>
        <w:t>בחקיקה הישנה</w:t>
      </w:r>
      <w:bookmarkStart w:id="2906" w:name="_ETM_Q1_2244654"/>
      <w:bookmarkEnd w:id="2906"/>
      <w:r>
        <w:rPr>
          <w:rFonts w:hint="cs"/>
          <w:rtl/>
        </w:rPr>
        <w:t xml:space="preserve"> לוקח כל מיני יועצים</w:t>
      </w:r>
      <w:bookmarkStart w:id="2907" w:name="_ETM_Q1_2247653"/>
      <w:bookmarkEnd w:id="2907"/>
      <w:r>
        <w:rPr>
          <w:rFonts w:hint="cs"/>
          <w:rtl/>
        </w:rPr>
        <w:t xml:space="preserve"> שאין להם</w:t>
      </w:r>
      <w:bookmarkStart w:id="2908" w:name="_ETM_Q1_2244651"/>
      <w:bookmarkEnd w:id="2908"/>
      <w:r>
        <w:rPr>
          <w:rFonts w:hint="cs"/>
          <w:rtl/>
        </w:rPr>
        <w:t xml:space="preserve"> שום סמכות </w:t>
      </w:r>
      <w:bookmarkStart w:id="2909" w:name="_ETM_Q1_2246652"/>
      <w:bookmarkEnd w:id="2909"/>
      <w:r>
        <w:rPr>
          <w:rFonts w:hint="cs"/>
          <w:rtl/>
        </w:rPr>
        <w:t xml:space="preserve">שלטונית </w:t>
      </w:r>
      <w:bookmarkStart w:id="2910" w:name="_ETM_Q1_2260654"/>
      <w:bookmarkStart w:id="2911" w:name="_ETM_Q1_2252154"/>
      <w:bookmarkStart w:id="2912" w:name="_ETM_Q1_2249154"/>
      <w:bookmarkStart w:id="2913" w:name="_ETM_Q1_2248902"/>
      <w:bookmarkEnd w:id="2910"/>
      <w:bookmarkEnd w:id="2911"/>
      <w:bookmarkEnd w:id="2912"/>
      <w:bookmarkEnd w:id="2913"/>
      <w:r w:rsidR="00F811E3">
        <w:rPr>
          <w:rFonts w:hint="cs"/>
          <w:rtl/>
        </w:rPr>
        <w:t>ומחיל</w:t>
      </w:r>
      <w:bookmarkStart w:id="2914" w:name="_ETM_Q1_2248901"/>
      <w:bookmarkEnd w:id="2914"/>
      <w:r w:rsidR="00F811E3">
        <w:rPr>
          <w:rFonts w:hint="cs"/>
          <w:rtl/>
        </w:rPr>
        <w:t xml:space="preserve"> עליהם הסדר שהוא יותר רחב מההסדר המפורט ומצו</w:t>
      </w:r>
      <w:bookmarkStart w:id="2915" w:name="_ETM_Q1_2253401"/>
      <w:bookmarkEnd w:id="2915"/>
      <w:r w:rsidR="00F811E3">
        <w:rPr>
          <w:rFonts w:hint="cs"/>
          <w:rtl/>
        </w:rPr>
        <w:t>מצם שקבע</w:t>
      </w:r>
      <w:bookmarkStart w:id="2916" w:name="_ETM_Q1_2254151"/>
      <w:bookmarkEnd w:id="2916"/>
      <w:r w:rsidR="00F811E3">
        <w:rPr>
          <w:rFonts w:hint="cs"/>
          <w:rtl/>
        </w:rPr>
        <w:t>נו פה לגבי מי שנת</w:t>
      </w:r>
      <w:bookmarkStart w:id="2917" w:name="_ETM_Q1_2254902"/>
      <w:bookmarkEnd w:id="2917"/>
      <w:r w:rsidR="00F811E3">
        <w:rPr>
          <w:rFonts w:hint="cs"/>
          <w:rtl/>
        </w:rPr>
        <w:t>נו לו סמכות שלטוני</w:t>
      </w:r>
      <w:bookmarkStart w:id="2918" w:name="_ETM_Q1_2256153"/>
      <w:bookmarkEnd w:id="2918"/>
      <w:r w:rsidR="00F811E3">
        <w:rPr>
          <w:rFonts w:hint="cs"/>
          <w:rtl/>
        </w:rPr>
        <w:t>ת</w:t>
      </w:r>
      <w:bookmarkStart w:id="2919" w:name="_ETM_Q1_2253655"/>
      <w:bookmarkEnd w:id="2919"/>
      <w:r w:rsidR="00F811E3">
        <w:rPr>
          <w:rFonts w:hint="cs"/>
          <w:rtl/>
        </w:rPr>
        <w:t>.</w:t>
      </w:r>
    </w:p>
    <w:p w14:paraId="7DB6CD4B" w14:textId="77777777" w:rsidR="00F811E3" w:rsidRDefault="00F811E3" w:rsidP="0019773D">
      <w:pPr>
        <w:rPr>
          <w:rtl/>
        </w:rPr>
      </w:pPr>
      <w:bookmarkStart w:id="2920" w:name="_ETM_Q1_2254402"/>
      <w:bookmarkStart w:id="2921" w:name="_ETM_Q1_2254654"/>
      <w:bookmarkEnd w:id="2920"/>
      <w:bookmarkEnd w:id="2921"/>
    </w:p>
    <w:p w14:paraId="279DF9C0" w14:textId="512FFE28" w:rsidR="00F811E3" w:rsidRDefault="00F811E3" w:rsidP="00F811E3">
      <w:pPr>
        <w:pStyle w:val="af6"/>
        <w:keepNext/>
        <w:rPr>
          <w:rtl/>
        </w:rPr>
      </w:pPr>
      <w:bookmarkStart w:id="2922" w:name="ET_yor_6157_184"/>
      <w:r w:rsidRPr="00F811E3">
        <w:rPr>
          <w:rStyle w:val="TagStyle"/>
          <w:rtl/>
        </w:rPr>
        <w:t xml:space="preserve"> &lt;&lt; יור &gt;&gt; </w:t>
      </w:r>
      <w:r>
        <w:rPr>
          <w:rtl/>
        </w:rPr>
        <w:t>היו"ר שמחה רוטמן:</w:t>
      </w:r>
      <w:r w:rsidRPr="00F811E3">
        <w:rPr>
          <w:rStyle w:val="TagStyle"/>
          <w:rtl/>
        </w:rPr>
        <w:t xml:space="preserve"> &lt;&lt; יור &gt;&gt;</w:t>
      </w:r>
      <w:r>
        <w:rPr>
          <w:rtl/>
        </w:rPr>
        <w:t xml:space="preserve">   </w:t>
      </w:r>
      <w:bookmarkEnd w:id="2922"/>
    </w:p>
    <w:p w14:paraId="29A5976F" w14:textId="77777777" w:rsidR="00F811E3" w:rsidRDefault="00F811E3" w:rsidP="00F811E3">
      <w:pPr>
        <w:pStyle w:val="KeepWithNext"/>
        <w:rPr>
          <w:rtl/>
        </w:rPr>
      </w:pPr>
    </w:p>
    <w:p w14:paraId="4E5F3274" w14:textId="77777777" w:rsidR="00F811E3" w:rsidRDefault="00F811E3" w:rsidP="00F811E3">
      <w:pPr>
        <w:rPr>
          <w:rtl/>
        </w:rPr>
      </w:pPr>
      <w:r>
        <w:rPr>
          <w:rFonts w:hint="cs"/>
          <w:rtl/>
        </w:rPr>
        <w:t>בסדר</w:t>
      </w:r>
      <w:bookmarkStart w:id="2923" w:name="_ETM_Q1_2257651"/>
      <w:bookmarkStart w:id="2924" w:name="_ETM_Q1_2255154"/>
      <w:bookmarkEnd w:id="2923"/>
      <w:bookmarkEnd w:id="2924"/>
      <w:r>
        <w:rPr>
          <w:rFonts w:hint="cs"/>
          <w:rtl/>
        </w:rPr>
        <w:t>.</w:t>
      </w:r>
      <w:bookmarkStart w:id="2925" w:name="_ETM_Q1_2264654"/>
      <w:bookmarkEnd w:id="2925"/>
      <w:r>
        <w:rPr>
          <w:rFonts w:hint="cs"/>
          <w:rtl/>
        </w:rPr>
        <w:t xml:space="preserve"> </w:t>
      </w:r>
      <w:bookmarkStart w:id="2926" w:name="_ETM_Q1_2262153"/>
      <w:bookmarkEnd w:id="2926"/>
      <w:r>
        <w:rPr>
          <w:rFonts w:hint="cs"/>
          <w:rtl/>
        </w:rPr>
        <w:t>אני לא מ</w:t>
      </w:r>
      <w:bookmarkStart w:id="2927" w:name="_ETM_Q1_2255655"/>
      <w:bookmarkEnd w:id="2927"/>
      <w:r>
        <w:rPr>
          <w:rFonts w:hint="cs"/>
          <w:rtl/>
        </w:rPr>
        <w:t xml:space="preserve">חיל עליהם שום הסדר כי </w:t>
      </w:r>
      <w:bookmarkStart w:id="2928" w:name="_ETM_Q1_2258154"/>
      <w:bookmarkStart w:id="2929" w:name="_ETM_Q1_2255404"/>
      <w:bookmarkEnd w:id="2928"/>
      <w:bookmarkEnd w:id="2929"/>
      <w:r>
        <w:rPr>
          <w:rFonts w:hint="cs"/>
          <w:rtl/>
        </w:rPr>
        <w:t xml:space="preserve">לכאורה, אני משאיר את </w:t>
      </w:r>
      <w:bookmarkStart w:id="2930" w:name="_ETM_Q1_2256904"/>
      <w:bookmarkEnd w:id="2930"/>
      <w:r>
        <w:rPr>
          <w:rFonts w:hint="cs"/>
          <w:rtl/>
        </w:rPr>
        <w:t>המצב הקיים לגביהם</w:t>
      </w:r>
      <w:bookmarkStart w:id="2931" w:name="_ETM_Q1_2268652"/>
      <w:bookmarkStart w:id="2932" w:name="_ETM_Q1_2265903"/>
      <w:bookmarkEnd w:id="2931"/>
      <w:bookmarkEnd w:id="2932"/>
      <w:r>
        <w:rPr>
          <w:rFonts w:hint="cs"/>
          <w:rtl/>
        </w:rPr>
        <w:t xml:space="preserve"> אבל אני לא</w:t>
      </w:r>
      <w:bookmarkStart w:id="2933" w:name="_ETM_Q1_2264653"/>
      <w:bookmarkEnd w:id="2933"/>
      <w:r>
        <w:rPr>
          <w:rFonts w:hint="cs"/>
          <w:rtl/>
        </w:rPr>
        <w:t xml:space="preserve"> יכול אפילו לחזות את </w:t>
      </w:r>
      <w:bookmarkStart w:id="2934" w:name="_ETM_Q1_2268905"/>
      <w:bookmarkEnd w:id="2934"/>
      <w:r>
        <w:rPr>
          <w:rFonts w:hint="cs"/>
          <w:rtl/>
        </w:rPr>
        <w:t xml:space="preserve">הכול. </w:t>
      </w:r>
      <w:bookmarkStart w:id="2935" w:name="_ETM_Q1_2267653"/>
      <w:bookmarkStart w:id="2936" w:name="_ETM_Q1_2265153"/>
      <w:bookmarkEnd w:id="2935"/>
      <w:bookmarkEnd w:id="2936"/>
      <w:r>
        <w:rPr>
          <w:rFonts w:hint="cs"/>
          <w:rtl/>
        </w:rPr>
        <w:t>מחר בבוקר יהיה מומחה</w:t>
      </w:r>
      <w:bookmarkStart w:id="2937" w:name="_ETM_Q1_2269155"/>
      <w:bookmarkEnd w:id="2937"/>
      <w:r>
        <w:rPr>
          <w:rFonts w:hint="cs"/>
          <w:rtl/>
        </w:rPr>
        <w:t xml:space="preserve"> </w:t>
      </w:r>
      <w:r>
        <w:t>AI</w:t>
      </w:r>
      <w:bookmarkStart w:id="2938" w:name="_ETM_Q1_2271904"/>
      <w:bookmarkEnd w:id="2938"/>
      <w:r>
        <w:rPr>
          <w:rFonts w:hint="cs"/>
          <w:rtl/>
        </w:rPr>
        <w:t>, אני לא יודע מה העת</w:t>
      </w:r>
      <w:bookmarkStart w:id="2939" w:name="_ETM_Q1_2277654"/>
      <w:bookmarkEnd w:id="2939"/>
      <w:r>
        <w:rPr>
          <w:rFonts w:hint="cs"/>
          <w:rtl/>
        </w:rPr>
        <w:t>יד צופן לנו. פ</w:t>
      </w:r>
      <w:bookmarkStart w:id="2940" w:name="_ETM_Q1_2275654"/>
      <w:bookmarkEnd w:id="2940"/>
      <w:r>
        <w:rPr>
          <w:rFonts w:hint="cs"/>
          <w:rtl/>
        </w:rPr>
        <w:t>ה ניתח</w:t>
      </w:r>
      <w:bookmarkStart w:id="2941" w:name="_ETM_Q1_2277400"/>
      <w:bookmarkEnd w:id="2941"/>
      <w:r>
        <w:rPr>
          <w:rFonts w:hint="cs"/>
          <w:rtl/>
        </w:rPr>
        <w:t>נו שני סוגים של אנשים בעלי תפקידים שפועלים מטעם</w:t>
      </w:r>
      <w:bookmarkStart w:id="2942" w:name="_ETM_Q1_2284154"/>
      <w:bookmarkEnd w:id="2942"/>
      <w:r>
        <w:rPr>
          <w:rFonts w:hint="cs"/>
          <w:rtl/>
        </w:rPr>
        <w:t xml:space="preserve"> הרשם, מה </w:t>
      </w:r>
      <w:bookmarkStart w:id="2943" w:name="_ETM_Q1_2281900"/>
      <w:bookmarkEnd w:id="2943"/>
      <w:r>
        <w:rPr>
          <w:rFonts w:hint="cs"/>
          <w:rtl/>
        </w:rPr>
        <w:t>צריך להם ו</w:t>
      </w:r>
      <w:bookmarkStart w:id="2944" w:name="_ETM_Q1_2282402"/>
      <w:bookmarkEnd w:id="2944"/>
      <w:r>
        <w:rPr>
          <w:rFonts w:hint="cs"/>
          <w:rtl/>
        </w:rPr>
        <w:t xml:space="preserve">מה לא צריך להם. </w:t>
      </w:r>
    </w:p>
    <w:p w14:paraId="12920919" w14:textId="77777777" w:rsidR="00F811E3" w:rsidRDefault="00F811E3" w:rsidP="00F811E3">
      <w:pPr>
        <w:rPr>
          <w:rtl/>
        </w:rPr>
      </w:pPr>
    </w:p>
    <w:p w14:paraId="0FA5FAC1" w14:textId="77777777" w:rsidR="00AB0045" w:rsidRDefault="00F811E3" w:rsidP="00F811E3">
      <w:pPr>
        <w:rPr>
          <w:rtl/>
        </w:rPr>
      </w:pPr>
      <w:bookmarkStart w:id="2945" w:name="_ETM_Q1_2287902"/>
      <w:bookmarkStart w:id="2946" w:name="_ETM_Q1_2288153"/>
      <w:bookmarkEnd w:id="2945"/>
      <w:bookmarkEnd w:id="2946"/>
      <w:r>
        <w:rPr>
          <w:rFonts w:hint="cs"/>
          <w:rtl/>
        </w:rPr>
        <w:t>אתם צו</w:t>
      </w:r>
      <w:bookmarkStart w:id="2947" w:name="_ETM_Q1_2286402"/>
      <w:bookmarkStart w:id="2948" w:name="_ETM_Q1_2284402"/>
      <w:bookmarkEnd w:id="2947"/>
      <w:bookmarkEnd w:id="2948"/>
      <w:r>
        <w:rPr>
          <w:rFonts w:hint="cs"/>
          <w:rtl/>
        </w:rPr>
        <w:t>דקים. פ</w:t>
      </w:r>
      <w:bookmarkStart w:id="2949" w:name="_ETM_Q1_2289402"/>
      <w:bookmarkEnd w:id="2949"/>
      <w:r>
        <w:rPr>
          <w:rFonts w:hint="cs"/>
          <w:rtl/>
        </w:rPr>
        <w:t xml:space="preserve">עם הבאה, אתם תרצו להשתמש בגורם אחר ואז </w:t>
      </w:r>
      <w:bookmarkStart w:id="2950" w:name="_ETM_Q1_2293904"/>
      <w:bookmarkEnd w:id="2950"/>
      <w:r>
        <w:rPr>
          <w:rFonts w:hint="cs"/>
          <w:rtl/>
        </w:rPr>
        <w:t>נעשה את</w:t>
      </w:r>
      <w:bookmarkStart w:id="2951" w:name="_ETM_Q1_2290903"/>
      <w:bookmarkEnd w:id="2951"/>
      <w:r>
        <w:rPr>
          <w:rFonts w:hint="cs"/>
          <w:rtl/>
        </w:rPr>
        <w:t xml:space="preserve"> אותו </w:t>
      </w:r>
      <w:bookmarkStart w:id="2952" w:name="_ETM_Q1_2292654"/>
      <w:bookmarkEnd w:id="2952"/>
      <w:r>
        <w:t>fine tuning</w:t>
      </w:r>
      <w:r>
        <w:rPr>
          <w:rFonts w:hint="cs"/>
          <w:rtl/>
        </w:rPr>
        <w:t xml:space="preserve"> אבל </w:t>
      </w:r>
      <w:bookmarkStart w:id="2953" w:name="_ETM_Q1_2295403"/>
      <w:bookmarkEnd w:id="2953"/>
      <w:r>
        <w:rPr>
          <w:rFonts w:hint="cs"/>
          <w:rtl/>
        </w:rPr>
        <w:t>כל זמ</w:t>
      </w:r>
      <w:bookmarkStart w:id="2954" w:name="_ETM_Q1_2292404"/>
      <w:bookmarkEnd w:id="2954"/>
      <w:r>
        <w:rPr>
          <w:rFonts w:hint="cs"/>
          <w:rtl/>
        </w:rPr>
        <w:t xml:space="preserve">ן שאני לא עושה </w:t>
      </w:r>
      <w:bookmarkStart w:id="2955" w:name="_ETM_Q1_2297650"/>
      <w:bookmarkEnd w:id="2955"/>
      <w:r>
        <w:t>fine tuning</w:t>
      </w:r>
      <w:r>
        <w:rPr>
          <w:rFonts w:hint="cs"/>
          <w:rtl/>
        </w:rPr>
        <w:t xml:space="preserve"> א</w:t>
      </w:r>
      <w:bookmarkStart w:id="2956" w:name="_ETM_Q1_2299901"/>
      <w:bookmarkEnd w:id="2956"/>
      <w:r>
        <w:rPr>
          <w:rFonts w:hint="cs"/>
          <w:rtl/>
        </w:rPr>
        <w:t xml:space="preserve">ני צריך איזושהי </w:t>
      </w:r>
      <w:bookmarkStart w:id="2957" w:name="_ETM_Q1_2298904"/>
      <w:bookmarkEnd w:id="2957"/>
      <w:r>
        <w:rPr>
          <w:rFonts w:hint="cs"/>
          <w:rtl/>
        </w:rPr>
        <w:t>סמיכה רחבה. אני לא רוצה להוריד משהו ואני גם</w:t>
      </w:r>
      <w:bookmarkStart w:id="2958" w:name="_ETM_Q1_2301151"/>
      <w:bookmarkEnd w:id="2958"/>
      <w:r>
        <w:rPr>
          <w:rFonts w:hint="cs"/>
          <w:rtl/>
        </w:rPr>
        <w:t xml:space="preserve"> לא מ</w:t>
      </w:r>
      <w:bookmarkStart w:id="2959" w:name="_ETM_Q1_2298902"/>
      <w:bookmarkEnd w:id="2959"/>
      <w:r>
        <w:rPr>
          <w:rFonts w:hint="cs"/>
          <w:rtl/>
        </w:rPr>
        <w:t>שנה את המצב, אני משאיר את המצב כמו שהו</w:t>
      </w:r>
      <w:bookmarkStart w:id="2960" w:name="_ETM_Q1_2302151"/>
      <w:bookmarkEnd w:id="2960"/>
      <w:r>
        <w:rPr>
          <w:rFonts w:hint="cs"/>
          <w:rtl/>
        </w:rPr>
        <w:t>א</w:t>
      </w:r>
      <w:bookmarkStart w:id="2961" w:name="_ETM_Q1_2302404"/>
      <w:bookmarkEnd w:id="2961"/>
      <w:r>
        <w:rPr>
          <w:rFonts w:hint="cs"/>
          <w:rtl/>
        </w:rPr>
        <w:t>. מה שהיה להם עד היום זה מה</w:t>
      </w:r>
      <w:bookmarkStart w:id="2962" w:name="_ETM_Q1_2306151"/>
      <w:bookmarkEnd w:id="2962"/>
      <w:r>
        <w:rPr>
          <w:rFonts w:hint="cs"/>
          <w:rtl/>
        </w:rPr>
        <w:t xml:space="preserve"> שיהיה</w:t>
      </w:r>
      <w:bookmarkStart w:id="2963" w:name="_ETM_Q1_2304404"/>
      <w:bookmarkEnd w:id="2963"/>
      <w:r>
        <w:rPr>
          <w:rFonts w:hint="cs"/>
          <w:rtl/>
        </w:rPr>
        <w:t xml:space="preserve"> </w:t>
      </w:r>
      <w:bookmarkStart w:id="2964" w:name="_ETM_Q1_2304151"/>
      <w:bookmarkEnd w:id="2964"/>
      <w:r>
        <w:rPr>
          <w:rFonts w:hint="cs"/>
          <w:rtl/>
        </w:rPr>
        <w:t>וכמו שזה פורש</w:t>
      </w:r>
      <w:bookmarkStart w:id="2965" w:name="_ETM_Q1_2301404"/>
      <w:bookmarkEnd w:id="2965"/>
      <w:r>
        <w:rPr>
          <w:rFonts w:hint="cs"/>
          <w:rtl/>
        </w:rPr>
        <w:t xml:space="preserve"> עד היום</w:t>
      </w:r>
      <w:bookmarkStart w:id="2966" w:name="_ETM_Q1_2305653"/>
      <w:bookmarkStart w:id="2967" w:name="_ETM_Q1_2305651"/>
      <w:bookmarkStart w:id="2968" w:name="_ETM_Q1_2302653"/>
      <w:bookmarkStart w:id="2969" w:name="_ETM_Q1_2302153"/>
      <w:bookmarkEnd w:id="2966"/>
      <w:bookmarkEnd w:id="2967"/>
      <w:bookmarkEnd w:id="2968"/>
      <w:bookmarkEnd w:id="2969"/>
      <w:r>
        <w:rPr>
          <w:rFonts w:hint="cs"/>
          <w:rtl/>
        </w:rPr>
        <w:t xml:space="preserve">, </w:t>
      </w:r>
      <w:r w:rsidR="00AB0045">
        <w:rPr>
          <w:rFonts w:hint="cs"/>
          <w:rtl/>
        </w:rPr>
        <w:t>זה יפורש מכאן ולהבא אבל אני לא רוצה לייצר מ</w:t>
      </w:r>
      <w:bookmarkStart w:id="2970" w:name="_ETM_Q1_2313151"/>
      <w:bookmarkEnd w:id="2970"/>
      <w:r w:rsidR="00AB0045">
        <w:rPr>
          <w:rFonts w:hint="cs"/>
          <w:rtl/>
        </w:rPr>
        <w:t>צב –</w:t>
      </w:r>
      <w:bookmarkStart w:id="2971" w:name="_ETM_Q1_2313401"/>
      <w:bookmarkEnd w:id="2971"/>
      <w:r w:rsidR="00AB0045">
        <w:rPr>
          <w:rFonts w:hint="cs"/>
          <w:rtl/>
        </w:rPr>
        <w:t xml:space="preserve"> דווקא בגלל ההיקף</w:t>
      </w:r>
      <w:bookmarkStart w:id="2972" w:name="_ETM_Q1_2313155"/>
      <w:bookmarkEnd w:id="2972"/>
      <w:r w:rsidR="00AB0045">
        <w:rPr>
          <w:rFonts w:hint="cs"/>
          <w:rtl/>
        </w:rPr>
        <w:t xml:space="preserve"> הנרחב של רגול</w:t>
      </w:r>
      <w:bookmarkStart w:id="2973" w:name="_ETM_Q1_2310405"/>
      <w:bookmarkEnd w:id="2973"/>
      <w:r w:rsidR="00AB0045">
        <w:rPr>
          <w:rFonts w:hint="cs"/>
          <w:rtl/>
        </w:rPr>
        <w:t>טור של כל המשק</w:t>
      </w:r>
      <w:bookmarkStart w:id="2974" w:name="_ETM_Q1_2314150"/>
      <w:bookmarkEnd w:id="2974"/>
      <w:r w:rsidR="00AB0045">
        <w:rPr>
          <w:rFonts w:hint="cs"/>
          <w:rtl/>
        </w:rPr>
        <w:t xml:space="preserve"> –</w:t>
      </w:r>
      <w:bookmarkStart w:id="2975" w:name="_ETM_Q1_2317403"/>
      <w:bookmarkEnd w:id="2975"/>
      <w:r w:rsidR="00AB0045">
        <w:rPr>
          <w:rFonts w:hint="cs"/>
          <w:rtl/>
        </w:rPr>
        <w:t xml:space="preserve"> ואני לא רוצה לקנות חתול בשק בה</w:t>
      </w:r>
      <w:bookmarkStart w:id="2976" w:name="_ETM_Q1_2320652"/>
      <w:bookmarkStart w:id="2977" w:name="_ETM_Q1_2317900"/>
      <w:bookmarkEnd w:id="2976"/>
      <w:bookmarkEnd w:id="2977"/>
      <w:r w:rsidR="00AB0045">
        <w:rPr>
          <w:rFonts w:hint="cs"/>
          <w:rtl/>
        </w:rPr>
        <w:t xml:space="preserve">קשר הזה. </w:t>
      </w:r>
    </w:p>
    <w:p w14:paraId="01D6277A" w14:textId="77777777" w:rsidR="00AB0045" w:rsidRDefault="00AB0045" w:rsidP="00F811E3">
      <w:pPr>
        <w:rPr>
          <w:rtl/>
        </w:rPr>
      </w:pPr>
    </w:p>
    <w:p w14:paraId="6A9CE6AD" w14:textId="2529A0C1" w:rsidR="00F811E3" w:rsidRPr="00F811E3" w:rsidRDefault="00AB0045" w:rsidP="00F811E3">
      <w:pPr>
        <w:rPr>
          <w:rtl/>
        </w:rPr>
      </w:pPr>
      <w:bookmarkStart w:id="2978" w:name="_ETM_Q1_2326402"/>
      <w:bookmarkStart w:id="2979" w:name="_ETM_Q1_2326653"/>
      <w:bookmarkStart w:id="2980" w:name="_ETM_Q1_2323905"/>
      <w:bookmarkEnd w:id="2978"/>
      <w:bookmarkEnd w:id="2979"/>
      <w:bookmarkEnd w:id="2980"/>
      <w:r>
        <w:rPr>
          <w:rFonts w:hint="cs"/>
          <w:rtl/>
        </w:rPr>
        <w:t>אני מעדיף ל</w:t>
      </w:r>
      <w:bookmarkStart w:id="2981" w:name="_ETM_Q1_2319402"/>
      <w:bookmarkStart w:id="2982" w:name="_ETM_Q1_2318154"/>
      <w:bookmarkEnd w:id="2981"/>
      <w:bookmarkEnd w:id="2982"/>
      <w:r>
        <w:rPr>
          <w:rFonts w:hint="cs"/>
          <w:rtl/>
        </w:rPr>
        <w:t>השאיר את זה</w:t>
      </w:r>
      <w:bookmarkStart w:id="2983" w:name="_ETM_Q1_2322403"/>
      <w:bookmarkEnd w:id="2983"/>
      <w:r>
        <w:rPr>
          <w:rFonts w:hint="cs"/>
          <w:rtl/>
        </w:rPr>
        <w:t xml:space="preserve"> וברור שיש פ</w:t>
      </w:r>
      <w:bookmarkStart w:id="2984" w:name="_ETM_Q1_2322654"/>
      <w:bookmarkEnd w:id="2984"/>
      <w:r>
        <w:rPr>
          <w:rFonts w:hint="cs"/>
          <w:rtl/>
        </w:rPr>
        <w:t>ה הסדר שלי</w:t>
      </w:r>
      <w:bookmarkStart w:id="2985" w:name="_ETM_Q1_2323904"/>
      <w:bookmarkEnd w:id="2985"/>
      <w:r>
        <w:rPr>
          <w:rFonts w:hint="cs"/>
          <w:rtl/>
        </w:rPr>
        <w:t xml:space="preserve">לי. </w:t>
      </w:r>
      <w:bookmarkStart w:id="2986" w:name="_ETM_Q1_2325904"/>
      <w:bookmarkEnd w:id="2986"/>
      <w:r>
        <w:rPr>
          <w:rFonts w:hint="cs"/>
          <w:rtl/>
        </w:rPr>
        <w:t xml:space="preserve">פה במקרה הזה יש הסדר שלילי. </w:t>
      </w:r>
      <w:bookmarkStart w:id="2987" w:name="_ETM_Q1_2329652"/>
      <w:bookmarkEnd w:id="2987"/>
      <w:r>
        <w:rPr>
          <w:rFonts w:hint="cs"/>
          <w:rtl/>
        </w:rPr>
        <w:t xml:space="preserve">זאת אומרת, ברור שאם יש הוראה </w:t>
      </w:r>
      <w:bookmarkStart w:id="2988" w:name="_ETM_Q1_2329902"/>
      <w:bookmarkStart w:id="2989" w:name="_ETM_Q1_2328401"/>
      <w:bookmarkStart w:id="2990" w:name="_ETM_Q1_2325655"/>
      <w:bookmarkStart w:id="2991" w:name="_ETM_Q1_2330653"/>
      <w:bookmarkStart w:id="2992" w:name="_ETM_Q1_2328402"/>
      <w:bookmarkEnd w:id="2988"/>
      <w:bookmarkEnd w:id="2989"/>
      <w:bookmarkEnd w:id="2990"/>
      <w:bookmarkEnd w:id="2991"/>
      <w:r>
        <w:rPr>
          <w:rFonts w:hint="cs"/>
          <w:rtl/>
        </w:rPr>
        <w:t>ספציפית שאומרת על</w:t>
      </w:r>
      <w:bookmarkStart w:id="2993" w:name="_ETM_Q1_2332152"/>
      <w:bookmarkEnd w:id="2993"/>
      <w:r>
        <w:rPr>
          <w:rFonts w:hint="cs"/>
          <w:rtl/>
        </w:rPr>
        <w:t xml:space="preserve"> </w:t>
      </w:r>
      <w:bookmarkStart w:id="2994" w:name="_ETM_Q1_2332650"/>
      <w:bookmarkEnd w:id="2994"/>
      <w:r>
        <w:rPr>
          <w:rFonts w:hint="cs"/>
          <w:rtl/>
        </w:rPr>
        <w:t xml:space="preserve">עובדים </w:t>
      </w:r>
      <w:r w:rsidR="00556658">
        <w:rPr>
          <w:rFonts w:hint="cs"/>
          <w:rtl/>
        </w:rPr>
        <w:t>ש</w:t>
      </w:r>
      <w:bookmarkStart w:id="2995" w:name="_ETM_Q1_2332402"/>
      <w:bookmarkEnd w:id="2995"/>
      <w:r>
        <w:rPr>
          <w:rFonts w:hint="cs"/>
          <w:rtl/>
        </w:rPr>
        <w:t xml:space="preserve">מי </w:t>
      </w:r>
      <w:bookmarkStart w:id="2996" w:name="_ETM_Q1_2329401"/>
      <w:bookmarkStart w:id="2997" w:name="_ETM_Q1_2318653"/>
      <w:bookmarkStart w:id="2998" w:name="_ETM_Q1_2315902"/>
      <w:bookmarkEnd w:id="2996"/>
      <w:bookmarkEnd w:id="2997"/>
      <w:bookmarkEnd w:id="2998"/>
      <w:r>
        <w:rPr>
          <w:rFonts w:hint="cs"/>
          <w:rtl/>
        </w:rPr>
        <w:t>שפ</w:t>
      </w:r>
      <w:bookmarkStart w:id="2999" w:name="_ETM_Q1_2330402"/>
      <w:bookmarkEnd w:id="2999"/>
      <w:r>
        <w:rPr>
          <w:rFonts w:hint="cs"/>
          <w:rtl/>
        </w:rPr>
        <w:t>ועל מטעם הרשם, יראו אות</w:t>
      </w:r>
      <w:bookmarkStart w:id="3000" w:name="_ETM_Q1_2331900"/>
      <w:bookmarkEnd w:id="3000"/>
      <w:r w:rsidR="00556658">
        <w:rPr>
          <w:rFonts w:hint="cs"/>
          <w:rtl/>
        </w:rPr>
        <w:t>ו</w:t>
      </w:r>
      <w:r>
        <w:rPr>
          <w:rFonts w:hint="cs"/>
          <w:rtl/>
        </w:rPr>
        <w:t xml:space="preserve"> כדין עובד </w:t>
      </w:r>
      <w:bookmarkStart w:id="3001" w:name="_ETM_Q1_2336653"/>
      <w:bookmarkEnd w:id="3001"/>
      <w:r>
        <w:rPr>
          <w:rFonts w:hint="cs"/>
          <w:rtl/>
        </w:rPr>
        <w:t>המדינה וזה לא מפורט</w:t>
      </w:r>
      <w:bookmarkStart w:id="3002" w:name="_ETM_Q1_2337651"/>
      <w:bookmarkEnd w:id="3002"/>
      <w:r>
        <w:rPr>
          <w:rFonts w:hint="cs"/>
          <w:rtl/>
        </w:rPr>
        <w:t xml:space="preserve"> אז אני לא יודע איך</w:t>
      </w:r>
      <w:bookmarkStart w:id="3003" w:name="_ETM_Q1_2334654"/>
      <w:bookmarkEnd w:id="3003"/>
      <w:r>
        <w:rPr>
          <w:rFonts w:hint="cs"/>
          <w:rtl/>
        </w:rPr>
        <w:t xml:space="preserve"> זה מ</w:t>
      </w:r>
      <w:bookmarkStart w:id="3004" w:name="_ETM_Q1_2338150"/>
      <w:bookmarkEnd w:id="3004"/>
      <w:r>
        <w:rPr>
          <w:rFonts w:hint="cs"/>
          <w:rtl/>
        </w:rPr>
        <w:t>תפרש</w:t>
      </w:r>
      <w:bookmarkStart w:id="3005" w:name="_ETM_Q1_2339902"/>
      <w:bookmarkEnd w:id="3005"/>
      <w:r w:rsidR="00556658">
        <w:rPr>
          <w:rFonts w:hint="cs"/>
          <w:rtl/>
        </w:rPr>
        <w:t xml:space="preserve"> אבל פה עשיתי את זה ספציפית והחלתי</w:t>
      </w:r>
      <w:bookmarkStart w:id="3006" w:name="_ETM_Q1_2338151"/>
      <w:bookmarkEnd w:id="3006"/>
      <w:r w:rsidR="00556658">
        <w:rPr>
          <w:rFonts w:hint="cs"/>
          <w:rtl/>
        </w:rPr>
        <w:t xml:space="preserve"> את זה ספציפית </w:t>
      </w:r>
      <w:bookmarkStart w:id="3007" w:name="_ETM_Q1_2341905"/>
      <w:bookmarkEnd w:id="3007"/>
      <w:r w:rsidR="00556658">
        <w:rPr>
          <w:rFonts w:hint="cs"/>
          <w:rtl/>
        </w:rPr>
        <w:t>לגבי שני סוגים אז זה חל על</w:t>
      </w:r>
      <w:bookmarkStart w:id="3008" w:name="_ETM_Q1_2344650"/>
      <w:bookmarkEnd w:id="3008"/>
      <w:r w:rsidR="00556658">
        <w:rPr>
          <w:rFonts w:hint="cs"/>
          <w:rtl/>
        </w:rPr>
        <w:t xml:space="preserve">יהם </w:t>
      </w:r>
      <w:bookmarkStart w:id="3009" w:name="_ETM_Q1_2342153"/>
      <w:bookmarkEnd w:id="3009"/>
      <w:r w:rsidR="00556658">
        <w:rPr>
          <w:rFonts w:hint="cs"/>
          <w:rtl/>
        </w:rPr>
        <w:t>ולא חל עליה</w:t>
      </w:r>
      <w:bookmarkStart w:id="3010" w:name="_ETM_Q1_2340151"/>
      <w:bookmarkEnd w:id="3010"/>
      <w:r w:rsidR="00556658">
        <w:rPr>
          <w:rFonts w:hint="cs"/>
          <w:rtl/>
        </w:rPr>
        <w:t>ם הסעי</w:t>
      </w:r>
      <w:r w:rsidR="008152AA">
        <w:rPr>
          <w:rFonts w:hint="cs"/>
          <w:rtl/>
        </w:rPr>
        <w:t>ף</w:t>
      </w:r>
      <w:r w:rsidR="00556658">
        <w:rPr>
          <w:rFonts w:hint="cs"/>
          <w:rtl/>
        </w:rPr>
        <w:t xml:space="preserve"> הכללי. </w:t>
      </w:r>
      <w:bookmarkStart w:id="3011" w:name="_ETM_Q1_2342404"/>
      <w:bookmarkEnd w:id="3011"/>
    </w:p>
    <w:p w14:paraId="4F5F36DF" w14:textId="77777777" w:rsidR="00110DC8" w:rsidRDefault="00110DC8" w:rsidP="00065493">
      <w:pPr>
        <w:rPr>
          <w:rtl/>
        </w:rPr>
      </w:pPr>
      <w:bookmarkStart w:id="3012" w:name="_ETM_Q1_8901"/>
      <w:bookmarkStart w:id="3013" w:name="_ETM_Q1_1950404"/>
      <w:bookmarkStart w:id="3014" w:name="_ETM_Q1_1956904"/>
      <w:bookmarkStart w:id="3015" w:name="_ETM_Q1_1960154"/>
      <w:bookmarkStart w:id="3016" w:name="_ETM_Q1_1963404"/>
      <w:bookmarkStart w:id="3017" w:name="_ETM_Q1_1967154"/>
      <w:bookmarkStart w:id="3018" w:name="ET_speaker_ראובן_אידלמן_184"/>
      <w:bookmarkEnd w:id="2992"/>
      <w:bookmarkEnd w:id="3012"/>
      <w:bookmarkEnd w:id="3013"/>
      <w:bookmarkEnd w:id="3014"/>
      <w:bookmarkEnd w:id="3015"/>
      <w:bookmarkEnd w:id="3016"/>
      <w:bookmarkEnd w:id="3017"/>
      <w:bookmarkEnd w:id="1881"/>
    </w:p>
    <w:p w14:paraId="5E7A8864" w14:textId="37CEFCD4" w:rsidR="00065493" w:rsidRPr="00065493" w:rsidRDefault="00110DC8" w:rsidP="00110DC8">
      <w:pPr>
        <w:pStyle w:val="a4"/>
        <w:keepNext/>
      </w:pPr>
      <w:bookmarkStart w:id="3019" w:name="ET_speaker_ראובן_אידלמן_1936"/>
      <w:r w:rsidRPr="00110DC8">
        <w:rPr>
          <w:rStyle w:val="TagStyle"/>
          <w:rtl/>
        </w:rPr>
        <w:t xml:space="preserve"> &lt;&lt; דובר &gt;&gt; </w:t>
      </w:r>
      <w:r>
        <w:rPr>
          <w:rtl/>
        </w:rPr>
        <w:t>ראובן אידלמן:</w:t>
      </w:r>
      <w:r w:rsidRPr="00110DC8">
        <w:rPr>
          <w:rStyle w:val="TagStyle"/>
          <w:rtl/>
        </w:rPr>
        <w:t xml:space="preserve"> &lt;&lt; דובר &gt;&gt;</w:t>
      </w:r>
      <w:r>
        <w:rPr>
          <w:rtl/>
        </w:rPr>
        <w:t xml:space="preserve">  </w:t>
      </w:r>
      <w:bookmarkEnd w:id="3019"/>
      <w:bookmarkEnd w:id="3018"/>
    </w:p>
    <w:p w14:paraId="1DCF3BD9" w14:textId="77777777" w:rsidR="00065493" w:rsidRPr="00065493" w:rsidRDefault="00065493" w:rsidP="00065493">
      <w:pPr>
        <w:rPr>
          <w:rtl/>
        </w:rPr>
      </w:pPr>
    </w:p>
    <w:p w14:paraId="3237AD4E" w14:textId="77777777" w:rsidR="00065493" w:rsidRPr="00065493" w:rsidRDefault="00065493" w:rsidP="00065493">
      <w:pPr>
        <w:rPr>
          <w:rtl/>
        </w:rPr>
      </w:pPr>
      <w:bookmarkStart w:id="3020" w:name="_ETM_Q1_2345651"/>
      <w:bookmarkEnd w:id="3020"/>
      <w:r w:rsidRPr="00065493">
        <w:rPr>
          <w:rtl/>
        </w:rPr>
        <w:t>אני חושב שאולי בכל זאת צריך</w:t>
      </w:r>
      <w:bookmarkStart w:id="3021" w:name="_ETM_Q1_2358152"/>
      <w:bookmarkEnd w:id="3021"/>
      <w:r w:rsidRPr="00065493">
        <w:rPr>
          <w:rtl/>
        </w:rPr>
        <w:t xml:space="preserve"> </w:t>
      </w:r>
      <w:bookmarkStart w:id="3022" w:name="_ETM_Q1_2346654"/>
      <w:bookmarkStart w:id="3023" w:name="_ETM_Q1_2343654"/>
      <w:bookmarkEnd w:id="3022"/>
      <w:bookmarkEnd w:id="3023"/>
      <w:r w:rsidRPr="00065493">
        <w:rPr>
          <w:rtl/>
        </w:rPr>
        <w:t xml:space="preserve">לכל הפחות להחריג בטקסט </w:t>
      </w:r>
      <w:bookmarkStart w:id="3024" w:name="_ETM_Q1_2349653"/>
      <w:bookmarkEnd w:id="3024"/>
      <w:r w:rsidRPr="00065493">
        <w:rPr>
          <w:rtl/>
        </w:rPr>
        <w:t xml:space="preserve">את ההסדרים כי אחרת </w:t>
      </w:r>
      <w:bookmarkStart w:id="3025" w:name="_ETM_Q1_2349151"/>
      <w:bookmarkEnd w:id="3025"/>
      <w:r w:rsidRPr="00065493">
        <w:rPr>
          <w:rtl/>
        </w:rPr>
        <w:t xml:space="preserve">זה מאיין את ההסדרים המורכבים והטובים </w:t>
      </w:r>
      <w:bookmarkStart w:id="3026" w:name="_ETM_Q1_2353650"/>
      <w:bookmarkEnd w:id="3026"/>
      <w:r w:rsidRPr="00065493">
        <w:rPr>
          <w:rtl/>
        </w:rPr>
        <w:t xml:space="preserve">שהוועדה </w:t>
      </w:r>
      <w:bookmarkStart w:id="3027" w:name="_ETM_Q1_2351655"/>
      <w:bookmarkEnd w:id="3027"/>
      <w:r w:rsidRPr="00065493">
        <w:rPr>
          <w:rtl/>
        </w:rPr>
        <w:t>י</w:t>
      </w:r>
      <w:bookmarkStart w:id="3028" w:name="_ETM_Q1_2348655"/>
      <w:bookmarkEnd w:id="3028"/>
      <w:r w:rsidRPr="00065493">
        <w:rPr>
          <w:rtl/>
        </w:rPr>
        <w:t>צרה כאן לגבי העובדים האלה.</w:t>
      </w:r>
      <w:bookmarkStart w:id="3029" w:name="_ETM_Q1_2353152"/>
      <w:bookmarkEnd w:id="3029"/>
    </w:p>
    <w:p w14:paraId="6DEF485D" w14:textId="77777777" w:rsidR="00065493" w:rsidRDefault="00065493" w:rsidP="00110DC8">
      <w:pPr>
        <w:ind w:firstLine="0"/>
        <w:rPr>
          <w:b/>
          <w:u w:val="single"/>
          <w:rtl/>
        </w:rPr>
      </w:pPr>
      <w:bookmarkStart w:id="3030" w:name="_ETM_Q1_2351403"/>
      <w:bookmarkEnd w:id="3030"/>
    </w:p>
    <w:p w14:paraId="04BCECD6" w14:textId="4F05CBF1" w:rsidR="00110DC8" w:rsidRDefault="00110DC8" w:rsidP="00110DC8">
      <w:pPr>
        <w:pStyle w:val="af6"/>
        <w:keepNext/>
        <w:rPr>
          <w:rtl/>
        </w:rPr>
      </w:pPr>
      <w:bookmarkStart w:id="3031" w:name="ET_yor_6157_1938"/>
      <w:r w:rsidRPr="00110DC8">
        <w:rPr>
          <w:rStyle w:val="TagStyle"/>
          <w:rtl/>
        </w:rPr>
        <w:t xml:space="preserve"> &lt;&lt; יור &gt;&gt; </w:t>
      </w:r>
      <w:r>
        <w:rPr>
          <w:rtl/>
        </w:rPr>
        <w:t>היו"ר שמחה רוטמן:</w:t>
      </w:r>
      <w:r w:rsidRPr="00110DC8">
        <w:rPr>
          <w:rStyle w:val="TagStyle"/>
          <w:rtl/>
        </w:rPr>
        <w:t xml:space="preserve"> &lt;&lt; יור &gt;&gt;</w:t>
      </w:r>
      <w:r>
        <w:rPr>
          <w:rtl/>
        </w:rPr>
        <w:t xml:space="preserve">   </w:t>
      </w:r>
      <w:bookmarkEnd w:id="3031"/>
    </w:p>
    <w:p w14:paraId="0B5FD644" w14:textId="77777777" w:rsidR="00110DC8" w:rsidRPr="00110DC8" w:rsidRDefault="00110DC8" w:rsidP="00110DC8">
      <w:pPr>
        <w:ind w:firstLine="0"/>
        <w:rPr>
          <w:rtl/>
        </w:rPr>
      </w:pPr>
    </w:p>
    <w:p w14:paraId="5B553AB8" w14:textId="445C3180" w:rsidR="00110DC8" w:rsidRDefault="00065493" w:rsidP="00110DC8">
      <w:pPr>
        <w:rPr>
          <w:rtl/>
        </w:rPr>
      </w:pPr>
      <w:bookmarkStart w:id="3032" w:name="_ETM_Q1_2352151"/>
      <w:bookmarkEnd w:id="3032"/>
      <w:r w:rsidRPr="00065493">
        <w:rPr>
          <w:rtl/>
        </w:rPr>
        <w:t>אני לא חושב שזה מ</w:t>
      </w:r>
      <w:bookmarkStart w:id="3033" w:name="_ETM_Q1_2353904"/>
      <w:bookmarkStart w:id="3034" w:name="_ETM_Q1_2351402"/>
      <w:bookmarkEnd w:id="3033"/>
      <w:bookmarkEnd w:id="3034"/>
      <w:r w:rsidRPr="00065493">
        <w:rPr>
          <w:rtl/>
        </w:rPr>
        <w:t>איין.</w:t>
      </w:r>
      <w:bookmarkStart w:id="3035" w:name="_ETM_Q1_2355654"/>
      <w:bookmarkEnd w:id="3035"/>
    </w:p>
    <w:p w14:paraId="210CBD99" w14:textId="77777777" w:rsidR="00110DC8" w:rsidRPr="00110DC8" w:rsidRDefault="00110DC8" w:rsidP="00110DC8">
      <w:pPr>
        <w:rPr>
          <w:rtl/>
        </w:rPr>
      </w:pPr>
    </w:p>
    <w:p w14:paraId="6496600B" w14:textId="2EF221C9" w:rsidR="00110DC8" w:rsidRPr="00110DC8" w:rsidRDefault="00110DC8" w:rsidP="00110DC8">
      <w:pPr>
        <w:pStyle w:val="a4"/>
        <w:keepNext/>
        <w:rPr>
          <w:rtl/>
        </w:rPr>
      </w:pPr>
      <w:bookmarkStart w:id="3036" w:name="ET_speaker_ראובן_אידלמן_1939"/>
      <w:r w:rsidRPr="00110DC8">
        <w:rPr>
          <w:rStyle w:val="TagStyle"/>
          <w:rtl/>
        </w:rPr>
        <w:t xml:space="preserve"> &lt;&lt; דובר &gt;&gt; </w:t>
      </w:r>
      <w:r>
        <w:rPr>
          <w:rtl/>
        </w:rPr>
        <w:t>ראובן אידלמן:</w:t>
      </w:r>
      <w:r w:rsidRPr="00110DC8">
        <w:rPr>
          <w:rStyle w:val="TagStyle"/>
          <w:rtl/>
        </w:rPr>
        <w:t xml:space="preserve"> &lt;&lt; דובר &gt;&gt;</w:t>
      </w:r>
      <w:r>
        <w:rPr>
          <w:rtl/>
        </w:rPr>
        <w:t xml:space="preserve">   </w:t>
      </w:r>
      <w:bookmarkEnd w:id="3036"/>
    </w:p>
    <w:p w14:paraId="56CEBBA0" w14:textId="77777777" w:rsidR="00065493" w:rsidRPr="00065493" w:rsidRDefault="00065493" w:rsidP="00065493">
      <w:pPr>
        <w:rPr>
          <w:rtl/>
        </w:rPr>
      </w:pPr>
    </w:p>
    <w:p w14:paraId="5400C523" w14:textId="77777777" w:rsidR="00065493" w:rsidRPr="00065493" w:rsidRDefault="00065493" w:rsidP="00065493">
      <w:pPr>
        <w:rPr>
          <w:rtl/>
        </w:rPr>
      </w:pPr>
      <w:bookmarkStart w:id="3037" w:name="_ETM_Q1_2357154"/>
      <w:bookmarkStart w:id="3038" w:name="_ETM_Q1_2354154"/>
      <w:bookmarkEnd w:id="3037"/>
      <w:bookmarkEnd w:id="3038"/>
      <w:r w:rsidRPr="00065493">
        <w:rPr>
          <w:rtl/>
        </w:rPr>
        <w:t xml:space="preserve">אולי רק להבהיר. </w:t>
      </w:r>
      <w:bookmarkStart w:id="3039" w:name="_ETM_Q1_2355153"/>
      <w:bookmarkEnd w:id="3039"/>
      <w:r w:rsidRPr="00065493">
        <w:rPr>
          <w:rtl/>
        </w:rPr>
        <w:t xml:space="preserve">למשל, </w:t>
      </w:r>
      <w:bookmarkStart w:id="3040" w:name="_ETM_Q1_2356401"/>
      <w:bookmarkEnd w:id="3040"/>
      <w:r w:rsidRPr="00065493">
        <w:rPr>
          <w:rtl/>
        </w:rPr>
        <w:t>יכולה להיות טענה שחוק המשמע</w:t>
      </w:r>
      <w:bookmarkStart w:id="3041" w:name="_ETM_Q1_2358401"/>
      <w:bookmarkStart w:id="3042" w:name="_ETM_Q1_2355401"/>
      <w:bookmarkEnd w:id="3041"/>
      <w:bookmarkEnd w:id="3042"/>
      <w:r w:rsidRPr="00065493">
        <w:rPr>
          <w:rtl/>
        </w:rPr>
        <w:t xml:space="preserve">ת חל </w:t>
      </w:r>
      <w:bookmarkStart w:id="3043" w:name="_ETM_Q1_2355904"/>
      <w:bookmarkEnd w:id="3043"/>
      <w:r w:rsidRPr="00065493">
        <w:rPr>
          <w:rtl/>
        </w:rPr>
        <w:t>כי דינם כדין עובדי המדינה בעוד שאנחנו הצגנו טעמים</w:t>
      </w:r>
      <w:bookmarkStart w:id="3044" w:name="_ETM_Q1_2361903"/>
      <w:bookmarkEnd w:id="3044"/>
      <w:r w:rsidRPr="00065493">
        <w:rPr>
          <w:rtl/>
        </w:rPr>
        <w:t xml:space="preserve"> טובים </w:t>
      </w:r>
      <w:bookmarkStart w:id="3045" w:name="_ETM_Q1_2359653"/>
      <w:bookmarkEnd w:id="3045"/>
      <w:r w:rsidRPr="00065493">
        <w:rPr>
          <w:rtl/>
        </w:rPr>
        <w:t xml:space="preserve">בישיבות ההכנה </w:t>
      </w:r>
      <w:bookmarkStart w:id="3046" w:name="_ETM_Q1_2363153"/>
      <w:bookmarkStart w:id="3047" w:name="_ETM_Q1_2366153"/>
      <w:bookmarkEnd w:id="3046"/>
      <w:bookmarkEnd w:id="3047"/>
      <w:r w:rsidRPr="00065493">
        <w:rPr>
          <w:rtl/>
        </w:rPr>
        <w:t>ל</w:t>
      </w:r>
      <w:bookmarkStart w:id="3048" w:name="_ETM_Q1_2356404"/>
      <w:bookmarkEnd w:id="3048"/>
      <w:r w:rsidRPr="00065493">
        <w:rPr>
          <w:rtl/>
        </w:rPr>
        <w:t>מה</w:t>
      </w:r>
      <w:bookmarkStart w:id="3049" w:name="_ETM_Q1_2350903"/>
      <w:bookmarkStart w:id="3050" w:name="_ETM_Q1_2344653"/>
      <w:bookmarkStart w:id="3051" w:name="_ETM_Q1_2343904"/>
      <w:bookmarkStart w:id="3052" w:name="_ETM_Q1_2345404"/>
      <w:bookmarkStart w:id="3053" w:name="_ETM_Q1_2340154"/>
      <w:bookmarkStart w:id="3054" w:name="_ETM_Q1_2337154"/>
      <w:bookmarkStart w:id="3055" w:name="_ETM_Q1_2341652"/>
      <w:bookmarkStart w:id="3056" w:name="_ETM_Q1_2344652"/>
      <w:bookmarkStart w:id="3057" w:name="_ETM_Q1_2347901"/>
      <w:bookmarkStart w:id="3058" w:name="_ETM_Q1_2351653"/>
      <w:bookmarkStart w:id="3059" w:name="_ETM_Q1_2355154"/>
      <w:bookmarkStart w:id="3060" w:name="_ETM_Q1_2359652"/>
      <w:bookmarkEnd w:id="3049"/>
      <w:bookmarkEnd w:id="3050"/>
      <w:bookmarkEnd w:id="3051"/>
      <w:bookmarkEnd w:id="3052"/>
      <w:bookmarkEnd w:id="3053"/>
      <w:bookmarkEnd w:id="3054"/>
      <w:bookmarkEnd w:id="3055"/>
      <w:bookmarkEnd w:id="3056"/>
      <w:bookmarkEnd w:id="3057"/>
      <w:bookmarkEnd w:id="3058"/>
      <w:bookmarkEnd w:id="3059"/>
      <w:bookmarkEnd w:id="3060"/>
      <w:r w:rsidRPr="00065493">
        <w:rPr>
          <w:rtl/>
        </w:rPr>
        <w:t xml:space="preserve"> לא </w:t>
      </w:r>
      <w:bookmarkStart w:id="3061" w:name="_ETM_Q1_2364652"/>
      <w:bookmarkEnd w:id="3061"/>
      <w:r w:rsidRPr="00065493">
        <w:rPr>
          <w:rtl/>
        </w:rPr>
        <w:t xml:space="preserve">נכון להחיל את </w:t>
      </w:r>
      <w:bookmarkStart w:id="3062" w:name="_ETM_Q1_2362902"/>
      <w:bookmarkEnd w:id="3062"/>
      <w:r w:rsidRPr="00065493">
        <w:rPr>
          <w:rtl/>
        </w:rPr>
        <w:t>חוק המשמעת.</w:t>
      </w:r>
    </w:p>
    <w:p w14:paraId="37BC184E" w14:textId="77777777" w:rsidR="00065493" w:rsidRDefault="00065493" w:rsidP="00110DC8">
      <w:pPr>
        <w:ind w:firstLine="0"/>
        <w:rPr>
          <w:b/>
          <w:u w:val="single"/>
          <w:rtl/>
        </w:rPr>
      </w:pPr>
      <w:bookmarkStart w:id="3063" w:name="_ETM_Q1_2365150"/>
      <w:bookmarkStart w:id="3064" w:name="_ETM_Q1_2365403"/>
      <w:bookmarkEnd w:id="3063"/>
      <w:bookmarkEnd w:id="3064"/>
    </w:p>
    <w:p w14:paraId="63073982" w14:textId="3026704D" w:rsidR="00110DC8" w:rsidRDefault="00110DC8" w:rsidP="00110DC8">
      <w:pPr>
        <w:pStyle w:val="af6"/>
        <w:keepNext/>
        <w:rPr>
          <w:rtl/>
        </w:rPr>
      </w:pPr>
      <w:bookmarkStart w:id="3065" w:name="ET_yor_6157_1937"/>
      <w:r w:rsidRPr="00110DC8">
        <w:rPr>
          <w:rStyle w:val="TagStyle"/>
          <w:rtl/>
        </w:rPr>
        <w:t xml:space="preserve"> &lt;&lt; יור &gt;&gt; </w:t>
      </w:r>
      <w:r>
        <w:rPr>
          <w:rtl/>
        </w:rPr>
        <w:t>היו"ר שמחה רוטמן:</w:t>
      </w:r>
      <w:r w:rsidRPr="00110DC8">
        <w:rPr>
          <w:rStyle w:val="TagStyle"/>
          <w:rtl/>
        </w:rPr>
        <w:t xml:space="preserve"> &lt;&lt; יור &gt;&gt;</w:t>
      </w:r>
      <w:r>
        <w:rPr>
          <w:rtl/>
        </w:rPr>
        <w:t xml:space="preserve">   </w:t>
      </w:r>
      <w:bookmarkEnd w:id="3065"/>
    </w:p>
    <w:p w14:paraId="30992BD2" w14:textId="77777777" w:rsidR="00110DC8" w:rsidRPr="00110DC8" w:rsidRDefault="00110DC8" w:rsidP="00110DC8">
      <w:pPr>
        <w:rPr>
          <w:rtl/>
        </w:rPr>
      </w:pPr>
    </w:p>
    <w:p w14:paraId="45FD410D" w14:textId="77777777" w:rsidR="00065493" w:rsidRDefault="00065493" w:rsidP="00065493">
      <w:bookmarkStart w:id="3066" w:name="_ETM_Q1_2365902"/>
      <w:bookmarkEnd w:id="3066"/>
      <w:r w:rsidRPr="00065493">
        <w:rPr>
          <w:rtl/>
        </w:rPr>
        <w:t>כן.</w:t>
      </w:r>
    </w:p>
    <w:p w14:paraId="105EE1F1" w14:textId="77777777" w:rsidR="003F17FD" w:rsidRPr="00065493" w:rsidRDefault="003F17FD" w:rsidP="00065493">
      <w:pPr>
        <w:rPr>
          <w:rtl/>
        </w:rPr>
      </w:pPr>
    </w:p>
    <w:p w14:paraId="2132C961" w14:textId="77777777" w:rsidR="003F17FD" w:rsidRPr="00110DC8" w:rsidRDefault="003F17FD" w:rsidP="003F17FD">
      <w:pPr>
        <w:pStyle w:val="a4"/>
        <w:keepNext/>
        <w:rPr>
          <w:rtl/>
        </w:rPr>
      </w:pPr>
      <w:bookmarkStart w:id="3067" w:name="_ETM_Q1_2367651"/>
      <w:bookmarkStart w:id="3068" w:name="_ETM_Q1_2368651"/>
      <w:bookmarkEnd w:id="3067"/>
      <w:bookmarkEnd w:id="3068"/>
      <w:r w:rsidRPr="00110DC8">
        <w:rPr>
          <w:rStyle w:val="TagStyle"/>
          <w:rtl/>
        </w:rPr>
        <w:t xml:space="preserve">&lt;&lt; דובר &gt;&gt; </w:t>
      </w:r>
      <w:r>
        <w:rPr>
          <w:rtl/>
        </w:rPr>
        <w:t>ראובן אידלמן:</w:t>
      </w:r>
      <w:r w:rsidRPr="00110DC8">
        <w:rPr>
          <w:rStyle w:val="TagStyle"/>
          <w:rtl/>
        </w:rPr>
        <w:t xml:space="preserve"> &lt;&lt; דובר &gt;&gt;</w:t>
      </w:r>
      <w:r>
        <w:rPr>
          <w:rtl/>
        </w:rPr>
        <w:t xml:space="preserve">   </w:t>
      </w:r>
    </w:p>
    <w:p w14:paraId="0570FB71" w14:textId="77777777" w:rsidR="00065493" w:rsidRPr="00065493" w:rsidRDefault="00065493" w:rsidP="00065493">
      <w:pPr>
        <w:rPr>
          <w:rtl/>
        </w:rPr>
      </w:pPr>
    </w:p>
    <w:p w14:paraId="24B75C41" w14:textId="1B4A1A0C" w:rsidR="00065493" w:rsidRDefault="00065493" w:rsidP="00135919">
      <w:pPr>
        <w:rPr>
          <w:rtl/>
        </w:rPr>
      </w:pPr>
      <w:bookmarkStart w:id="3069" w:name="_ETM_Q1_2369401"/>
      <w:bookmarkStart w:id="3070" w:name="_ETM_Q1_2366401"/>
      <w:bookmarkStart w:id="3071" w:name="_ETM_Q1_2363401"/>
      <w:bookmarkEnd w:id="3069"/>
      <w:bookmarkEnd w:id="3070"/>
      <w:bookmarkEnd w:id="3071"/>
      <w:r w:rsidRPr="00065493">
        <w:rPr>
          <w:rtl/>
        </w:rPr>
        <w:t>אולי להחריג במפורש את שני סוגי העובדים</w:t>
      </w:r>
      <w:bookmarkStart w:id="3072" w:name="_ETM_Q1_2368151"/>
      <w:bookmarkEnd w:id="3072"/>
      <w:r w:rsidRPr="00065493">
        <w:rPr>
          <w:rtl/>
        </w:rPr>
        <w:t>.</w:t>
      </w:r>
      <w:bookmarkStart w:id="3073" w:name="_ETM_Q1_2367652"/>
      <w:bookmarkStart w:id="3074" w:name="_ETM_Q1_2364405"/>
      <w:bookmarkEnd w:id="3073"/>
      <w:bookmarkEnd w:id="3074"/>
    </w:p>
    <w:p w14:paraId="39A0AE4A" w14:textId="77777777" w:rsidR="00135919" w:rsidRPr="00135919" w:rsidRDefault="00135919" w:rsidP="00135919">
      <w:pPr>
        <w:rPr>
          <w:rtl/>
        </w:rPr>
      </w:pPr>
    </w:p>
    <w:p w14:paraId="70FB993F" w14:textId="5675F89D" w:rsidR="00135919" w:rsidRDefault="00135919" w:rsidP="00135919">
      <w:pPr>
        <w:pStyle w:val="af6"/>
        <w:keepNext/>
        <w:rPr>
          <w:rtl/>
        </w:rPr>
      </w:pPr>
      <w:bookmarkStart w:id="3075" w:name="ET_yor_6157_1952"/>
      <w:r w:rsidRPr="00135919">
        <w:rPr>
          <w:rStyle w:val="TagStyle"/>
          <w:rtl/>
        </w:rPr>
        <w:t xml:space="preserve"> &lt;&lt; יור &gt;&gt; </w:t>
      </w:r>
      <w:r>
        <w:rPr>
          <w:rtl/>
        </w:rPr>
        <w:t>היו"ר שמחה רוטמן:</w:t>
      </w:r>
      <w:r w:rsidRPr="00135919">
        <w:rPr>
          <w:rStyle w:val="TagStyle"/>
          <w:rtl/>
        </w:rPr>
        <w:t xml:space="preserve"> &lt;&lt; יור &gt;&gt;</w:t>
      </w:r>
      <w:r>
        <w:rPr>
          <w:rtl/>
        </w:rPr>
        <w:t xml:space="preserve">   </w:t>
      </w:r>
      <w:bookmarkEnd w:id="3075"/>
    </w:p>
    <w:p w14:paraId="3F87E1CC" w14:textId="77777777" w:rsidR="00135919" w:rsidRPr="00135919" w:rsidRDefault="00135919" w:rsidP="00135919">
      <w:pPr>
        <w:ind w:firstLine="0"/>
        <w:rPr>
          <w:rtl/>
        </w:rPr>
      </w:pPr>
    </w:p>
    <w:p w14:paraId="295AE3C2" w14:textId="77777777" w:rsidR="00065493" w:rsidRPr="00065493" w:rsidRDefault="00065493" w:rsidP="00065493">
      <w:pPr>
        <w:rPr>
          <w:rtl/>
        </w:rPr>
      </w:pPr>
      <w:bookmarkStart w:id="3076" w:name="_ETM_Q1_2365151"/>
      <w:bookmarkEnd w:id="3076"/>
      <w:r w:rsidRPr="00065493">
        <w:rPr>
          <w:rtl/>
        </w:rPr>
        <w:t>כל עוד לא נקבע אחרת בחוק</w:t>
      </w:r>
      <w:bookmarkStart w:id="3077" w:name="_ETM_Q1_2369150"/>
      <w:bookmarkStart w:id="3078" w:name="_ETM_Q1_2369400"/>
      <w:bookmarkEnd w:id="3077"/>
      <w:bookmarkEnd w:id="3078"/>
      <w:r w:rsidRPr="00065493">
        <w:rPr>
          <w:rtl/>
        </w:rPr>
        <w:t>.</w:t>
      </w:r>
    </w:p>
    <w:p w14:paraId="579FEA4D" w14:textId="77777777" w:rsidR="003F17FD" w:rsidRDefault="003F17FD" w:rsidP="003F17FD">
      <w:pPr>
        <w:ind w:firstLine="0"/>
        <w:rPr>
          <w:b/>
          <w:u w:val="single"/>
          <w:rtl/>
        </w:rPr>
      </w:pPr>
      <w:bookmarkStart w:id="3079" w:name="_ETM_Q1_2370651"/>
      <w:bookmarkEnd w:id="3079"/>
    </w:p>
    <w:p w14:paraId="41C728F6" w14:textId="7556B5C1" w:rsidR="003F17FD" w:rsidRPr="003F17FD" w:rsidRDefault="003F17FD" w:rsidP="003F17FD">
      <w:pPr>
        <w:pStyle w:val="a4"/>
        <w:keepNext/>
        <w:rPr>
          <w:rtl/>
        </w:rPr>
      </w:pPr>
      <w:bookmarkStart w:id="3080" w:name="ET_speaker_נעמה_מנחמי_1917"/>
      <w:r w:rsidRPr="003F17FD">
        <w:rPr>
          <w:rStyle w:val="TagStyle"/>
          <w:rtl/>
        </w:rPr>
        <w:t xml:space="preserve"> &lt;&lt; דובר &gt;&gt; </w:t>
      </w:r>
      <w:r>
        <w:rPr>
          <w:rtl/>
        </w:rPr>
        <w:t>נעמה מנחמי:</w:t>
      </w:r>
      <w:r w:rsidRPr="003F17FD">
        <w:rPr>
          <w:rStyle w:val="TagStyle"/>
          <w:rtl/>
        </w:rPr>
        <w:t xml:space="preserve"> &lt;&lt; דובר &gt;&gt;</w:t>
      </w:r>
      <w:r>
        <w:rPr>
          <w:rtl/>
        </w:rPr>
        <w:t xml:space="preserve">   </w:t>
      </w:r>
      <w:bookmarkEnd w:id="3080"/>
    </w:p>
    <w:p w14:paraId="152A6719" w14:textId="77777777" w:rsidR="00065493" w:rsidRPr="00065493" w:rsidRDefault="00065493" w:rsidP="00065493">
      <w:pPr>
        <w:rPr>
          <w:rtl/>
        </w:rPr>
      </w:pPr>
    </w:p>
    <w:p w14:paraId="16C1EF52" w14:textId="77777777" w:rsidR="00065493" w:rsidRPr="00065493" w:rsidRDefault="00065493" w:rsidP="00065493">
      <w:pPr>
        <w:rPr>
          <w:rtl/>
        </w:rPr>
      </w:pPr>
      <w:bookmarkStart w:id="3081" w:name="_ETM_Q1_2366901"/>
      <w:bookmarkStart w:id="3082" w:name="_ETM_Q1_2366152"/>
      <w:bookmarkStart w:id="3083" w:name="_ETM_Q1_2366654"/>
      <w:bookmarkEnd w:id="3081"/>
      <w:bookmarkEnd w:id="3082"/>
      <w:bookmarkEnd w:id="3083"/>
      <w:r w:rsidRPr="00065493">
        <w:rPr>
          <w:rtl/>
        </w:rPr>
        <w:t xml:space="preserve">כן. </w:t>
      </w:r>
    </w:p>
    <w:p w14:paraId="2906C9F9" w14:textId="77777777" w:rsidR="00065493" w:rsidRPr="00065493" w:rsidRDefault="00065493" w:rsidP="00065493">
      <w:pPr>
        <w:rPr>
          <w:rtl/>
        </w:rPr>
      </w:pPr>
      <w:bookmarkStart w:id="3084" w:name="_ETM_Q1_2372405"/>
      <w:bookmarkStart w:id="3085" w:name="_ETM_Q1_2372654"/>
      <w:bookmarkEnd w:id="3084"/>
      <w:bookmarkEnd w:id="3085"/>
    </w:p>
    <w:p w14:paraId="2FEFF70E" w14:textId="77777777" w:rsidR="003F17FD" w:rsidRDefault="003F17FD" w:rsidP="003F17FD">
      <w:pPr>
        <w:pStyle w:val="af6"/>
        <w:keepNext/>
        <w:rPr>
          <w:rtl/>
        </w:rPr>
      </w:pPr>
      <w:r w:rsidRPr="00EB3655">
        <w:rPr>
          <w:rStyle w:val="TagStyle"/>
          <w:rtl/>
        </w:rPr>
        <w:t xml:space="preserve">&lt;&lt; יור &gt;&gt; </w:t>
      </w:r>
      <w:r>
        <w:rPr>
          <w:rtl/>
        </w:rPr>
        <w:t>היו"ר שמחה רוטמן:</w:t>
      </w:r>
      <w:r w:rsidRPr="00EB3655">
        <w:rPr>
          <w:rStyle w:val="TagStyle"/>
          <w:rtl/>
        </w:rPr>
        <w:t xml:space="preserve"> &lt;&lt; יור &gt;&gt;</w:t>
      </w:r>
      <w:r>
        <w:rPr>
          <w:rtl/>
        </w:rPr>
        <w:t xml:space="preserve">   </w:t>
      </w:r>
    </w:p>
    <w:p w14:paraId="1B918774" w14:textId="77777777" w:rsidR="00065493" w:rsidRPr="00065493" w:rsidRDefault="00065493" w:rsidP="00065493">
      <w:pPr>
        <w:rPr>
          <w:rtl/>
        </w:rPr>
      </w:pPr>
    </w:p>
    <w:p w14:paraId="39061BE6" w14:textId="77777777" w:rsidR="00065493" w:rsidRPr="00065493" w:rsidRDefault="00065493" w:rsidP="00065493">
      <w:pPr>
        <w:rPr>
          <w:rtl/>
        </w:rPr>
      </w:pPr>
      <w:bookmarkStart w:id="3086" w:name="_ETM_Q1_2373151"/>
      <w:bookmarkEnd w:id="3086"/>
      <w:r w:rsidRPr="00065493">
        <w:rPr>
          <w:rtl/>
        </w:rPr>
        <w:t>אפשר</w:t>
      </w:r>
      <w:bookmarkStart w:id="3087" w:name="_ETM_Q1_2371153"/>
      <w:bookmarkEnd w:id="3087"/>
      <w:r w:rsidRPr="00065493">
        <w:rPr>
          <w:rtl/>
        </w:rPr>
        <w:t xml:space="preserve"> להוסיף שם משפט "כל עוד לא נקבע אחרת </w:t>
      </w:r>
      <w:bookmarkStart w:id="3088" w:name="_ETM_Q1_2375903"/>
      <w:bookmarkEnd w:id="3088"/>
      <w:r w:rsidRPr="00065493">
        <w:rPr>
          <w:rtl/>
        </w:rPr>
        <w:t>בחוק</w:t>
      </w:r>
      <w:bookmarkStart w:id="3089" w:name="_ETM_Q1_2373652"/>
      <w:bookmarkStart w:id="3090" w:name="_ETM_Q1_2370652"/>
      <w:bookmarkEnd w:id="3089"/>
      <w:bookmarkEnd w:id="3090"/>
      <w:r w:rsidRPr="00065493">
        <w:rPr>
          <w:rtl/>
        </w:rPr>
        <w:t>, מי</w:t>
      </w:r>
      <w:bookmarkStart w:id="3091" w:name="_ETM_Q1_2374653"/>
      <w:bookmarkEnd w:id="3091"/>
      <w:r w:rsidRPr="00065493">
        <w:rPr>
          <w:rtl/>
        </w:rPr>
        <w:t xml:space="preserve"> שפועל מטעם הזה</w:t>
      </w:r>
      <w:bookmarkStart w:id="3092" w:name="_ETM_Q1_2375151"/>
      <w:bookmarkEnd w:id="3092"/>
      <w:r w:rsidRPr="00065493">
        <w:rPr>
          <w:rtl/>
        </w:rPr>
        <w:t xml:space="preserve"> דינו כדין עובד </w:t>
      </w:r>
      <w:bookmarkStart w:id="3093" w:name="_ETM_Q1_2379151"/>
      <w:bookmarkEnd w:id="3093"/>
      <w:r w:rsidRPr="00065493">
        <w:rPr>
          <w:rtl/>
        </w:rPr>
        <w:t>המדינה"</w:t>
      </w:r>
      <w:bookmarkStart w:id="3094" w:name="_ETM_Q1_2377153"/>
      <w:bookmarkEnd w:id="3094"/>
      <w:r w:rsidRPr="00065493">
        <w:rPr>
          <w:rtl/>
        </w:rPr>
        <w:t xml:space="preserve">. </w:t>
      </w:r>
    </w:p>
    <w:p w14:paraId="3A690738" w14:textId="77777777" w:rsidR="00065493" w:rsidRPr="00065493" w:rsidRDefault="00065493" w:rsidP="00065493">
      <w:pPr>
        <w:rPr>
          <w:rtl/>
        </w:rPr>
      </w:pPr>
      <w:bookmarkStart w:id="3095" w:name="_ETM_Q1_2378151"/>
      <w:bookmarkStart w:id="3096" w:name="_ETM_Q1_2378900"/>
      <w:bookmarkEnd w:id="3095"/>
      <w:bookmarkEnd w:id="3096"/>
    </w:p>
    <w:p w14:paraId="3F58EB3E" w14:textId="77777777" w:rsidR="003F17FD" w:rsidRPr="003F17FD" w:rsidRDefault="003F17FD" w:rsidP="003F17FD">
      <w:pPr>
        <w:pStyle w:val="a4"/>
        <w:keepNext/>
        <w:rPr>
          <w:rtl/>
        </w:rPr>
      </w:pPr>
      <w:r w:rsidRPr="003F17FD">
        <w:rPr>
          <w:rStyle w:val="TagStyle"/>
          <w:rtl/>
        </w:rPr>
        <w:t xml:space="preserve">&lt;&lt; דובר &gt;&gt; </w:t>
      </w:r>
      <w:r>
        <w:rPr>
          <w:rtl/>
        </w:rPr>
        <w:t>נעמה מנחמי:</w:t>
      </w:r>
      <w:r w:rsidRPr="003F17FD">
        <w:rPr>
          <w:rStyle w:val="TagStyle"/>
          <w:rtl/>
        </w:rPr>
        <w:t xml:space="preserve"> &lt;&lt; דובר &gt;&gt;</w:t>
      </w:r>
      <w:r>
        <w:rPr>
          <w:rtl/>
        </w:rPr>
        <w:t xml:space="preserve">   </w:t>
      </w:r>
    </w:p>
    <w:p w14:paraId="373991EA" w14:textId="77777777" w:rsidR="00065493" w:rsidRPr="00065493" w:rsidRDefault="00065493" w:rsidP="00065493">
      <w:pPr>
        <w:rPr>
          <w:rtl/>
        </w:rPr>
      </w:pPr>
    </w:p>
    <w:p w14:paraId="369F8172" w14:textId="77777777" w:rsidR="00065493" w:rsidRPr="00065493" w:rsidRDefault="00065493" w:rsidP="00065493">
      <w:pPr>
        <w:rPr>
          <w:rtl/>
        </w:rPr>
      </w:pPr>
      <w:bookmarkStart w:id="3097" w:name="_ETM_Q1_2379652"/>
      <w:bookmarkEnd w:id="3097"/>
      <w:r w:rsidRPr="00065493">
        <w:rPr>
          <w:rtl/>
        </w:rPr>
        <w:t xml:space="preserve">בסדר. אני רק מזכירה לוועדה שטרם נסגר הנושא של </w:t>
      </w:r>
      <w:bookmarkStart w:id="3098" w:name="_ETM_Q1_2386403"/>
      <w:bookmarkEnd w:id="3098"/>
      <w:r w:rsidRPr="00065493">
        <w:rPr>
          <w:rtl/>
        </w:rPr>
        <w:t>סעי</w:t>
      </w:r>
      <w:bookmarkStart w:id="3099" w:name="_ETM_Q1_2383902"/>
      <w:bookmarkStart w:id="3100" w:name="_ETM_Q1_2380902"/>
      <w:bookmarkEnd w:id="3099"/>
      <w:bookmarkEnd w:id="3100"/>
      <w:r w:rsidRPr="00065493">
        <w:rPr>
          <w:rtl/>
        </w:rPr>
        <w:t>ף שמפנה לחובה לייצר הסדר פרישה.</w:t>
      </w:r>
    </w:p>
    <w:p w14:paraId="2035B82D" w14:textId="77777777" w:rsidR="00065493" w:rsidRPr="00065493" w:rsidRDefault="00065493" w:rsidP="00065493">
      <w:pPr>
        <w:rPr>
          <w:rtl/>
        </w:rPr>
      </w:pPr>
      <w:bookmarkStart w:id="3101" w:name="_ETM_Q1_2390404"/>
      <w:bookmarkStart w:id="3102" w:name="_ETM_Q1_2390652"/>
      <w:bookmarkEnd w:id="3101"/>
      <w:bookmarkEnd w:id="3102"/>
    </w:p>
    <w:p w14:paraId="74809529" w14:textId="77777777" w:rsidR="00F27F7F" w:rsidRDefault="00F27F7F" w:rsidP="003F17FD">
      <w:pPr>
        <w:pStyle w:val="af6"/>
        <w:keepNext/>
        <w:rPr>
          <w:rStyle w:val="TagStyle"/>
          <w:vanish w:val="0"/>
          <w:rtl/>
        </w:rPr>
      </w:pPr>
      <w:r>
        <w:rPr>
          <w:rStyle w:val="TagStyle"/>
          <w:vanish w:val="0"/>
          <w:rtl/>
        </w:rPr>
        <w:br w:type="page"/>
      </w:r>
    </w:p>
    <w:p w14:paraId="67A1C3FB" w14:textId="7C2D64CA" w:rsidR="003F17FD" w:rsidRDefault="003F17FD" w:rsidP="003F17FD">
      <w:pPr>
        <w:pStyle w:val="af6"/>
        <w:keepNext/>
        <w:rPr>
          <w:rtl/>
        </w:rPr>
      </w:pPr>
      <w:r w:rsidRPr="00EB3655">
        <w:rPr>
          <w:rStyle w:val="TagStyle"/>
          <w:rtl/>
        </w:rPr>
        <w:t xml:space="preserve">&lt;&lt; יור &gt;&gt; </w:t>
      </w:r>
      <w:r>
        <w:rPr>
          <w:rtl/>
        </w:rPr>
        <w:t>היו"ר שמחה רוטמן:</w:t>
      </w:r>
      <w:r w:rsidRPr="00EB3655">
        <w:rPr>
          <w:rStyle w:val="TagStyle"/>
          <w:rtl/>
        </w:rPr>
        <w:t xml:space="preserve"> &lt;&lt; יור &gt;&gt;</w:t>
      </w:r>
      <w:r>
        <w:rPr>
          <w:rtl/>
        </w:rPr>
        <w:t xml:space="preserve">   </w:t>
      </w:r>
    </w:p>
    <w:p w14:paraId="0FA60E37" w14:textId="77777777" w:rsidR="00065493" w:rsidRPr="00065493" w:rsidRDefault="00065493" w:rsidP="00065493">
      <w:pPr>
        <w:rPr>
          <w:rtl/>
        </w:rPr>
      </w:pPr>
    </w:p>
    <w:p w14:paraId="707C0A87" w14:textId="77777777" w:rsidR="00065493" w:rsidRPr="00065493" w:rsidRDefault="00065493" w:rsidP="00065493">
      <w:pPr>
        <w:rPr>
          <w:rtl/>
        </w:rPr>
      </w:pPr>
      <w:bookmarkStart w:id="3103" w:name="_ETM_Q1_2391402"/>
      <w:bookmarkEnd w:id="3103"/>
      <w:r w:rsidRPr="00065493">
        <w:rPr>
          <w:rtl/>
        </w:rPr>
        <w:t>כן. לעניין הצינון - - -</w:t>
      </w:r>
    </w:p>
    <w:p w14:paraId="61ACBFDF" w14:textId="77777777" w:rsidR="00065493" w:rsidRPr="00065493" w:rsidRDefault="00065493" w:rsidP="00065493">
      <w:pPr>
        <w:rPr>
          <w:rtl/>
        </w:rPr>
      </w:pPr>
      <w:bookmarkStart w:id="3104" w:name="_ETM_Q1_2393652"/>
      <w:bookmarkStart w:id="3105" w:name="_ETM_Q1_2393901"/>
      <w:bookmarkStart w:id="3106" w:name="_ETM_Q1_2394654"/>
      <w:bookmarkEnd w:id="3104"/>
      <w:bookmarkEnd w:id="3105"/>
      <w:bookmarkEnd w:id="3106"/>
    </w:p>
    <w:p w14:paraId="4E31DB7B" w14:textId="77777777" w:rsidR="003F17FD" w:rsidRPr="00110DC8" w:rsidRDefault="003F17FD" w:rsidP="003F17FD">
      <w:pPr>
        <w:pStyle w:val="a4"/>
        <w:keepNext/>
        <w:rPr>
          <w:rtl/>
        </w:rPr>
      </w:pPr>
      <w:r w:rsidRPr="00110DC8">
        <w:rPr>
          <w:rStyle w:val="TagStyle"/>
          <w:rtl/>
        </w:rPr>
        <w:t xml:space="preserve">&lt;&lt; דובר &gt;&gt; </w:t>
      </w:r>
      <w:r>
        <w:rPr>
          <w:rtl/>
        </w:rPr>
        <w:t>ראובן אידלמן:</w:t>
      </w:r>
      <w:r w:rsidRPr="00110DC8">
        <w:rPr>
          <w:rStyle w:val="TagStyle"/>
          <w:rtl/>
        </w:rPr>
        <w:t xml:space="preserve"> &lt;&lt; דובר &gt;&gt;</w:t>
      </w:r>
      <w:r>
        <w:rPr>
          <w:rtl/>
        </w:rPr>
        <w:t xml:space="preserve">   </w:t>
      </w:r>
    </w:p>
    <w:p w14:paraId="17178112" w14:textId="77777777" w:rsidR="00065493" w:rsidRPr="00065493" w:rsidRDefault="00065493" w:rsidP="00065493">
      <w:pPr>
        <w:rPr>
          <w:rtl/>
        </w:rPr>
      </w:pPr>
    </w:p>
    <w:p w14:paraId="7BBF603C" w14:textId="77777777" w:rsidR="00065493" w:rsidRPr="00065493" w:rsidRDefault="00065493" w:rsidP="00065493">
      <w:pPr>
        <w:rPr>
          <w:rtl/>
        </w:rPr>
      </w:pPr>
      <w:bookmarkStart w:id="3107" w:name="_ETM_Q1_2395402"/>
      <w:bookmarkEnd w:id="3107"/>
      <w:r w:rsidRPr="00065493">
        <w:rPr>
          <w:rtl/>
        </w:rPr>
        <w:t xml:space="preserve">אחד </w:t>
      </w:r>
      <w:bookmarkStart w:id="3108" w:name="_ETM_Q1_2398151"/>
      <w:bookmarkEnd w:id="3108"/>
      <w:r w:rsidRPr="00065493">
        <w:rPr>
          <w:rtl/>
        </w:rPr>
        <w:t>הרעיונות</w:t>
      </w:r>
      <w:bookmarkStart w:id="3109" w:name="_ETM_Q1_2396402"/>
      <w:bookmarkEnd w:id="3109"/>
      <w:r w:rsidRPr="00065493">
        <w:rPr>
          <w:rtl/>
        </w:rPr>
        <w:t xml:space="preserve"> שאדוני העלה בדיון הקודם בנושא הזה </w:t>
      </w:r>
      <w:bookmarkStart w:id="3110" w:name="_ETM_Q1_2398402"/>
      <w:bookmarkEnd w:id="3110"/>
      <w:r w:rsidRPr="00065493">
        <w:rPr>
          <w:rtl/>
        </w:rPr>
        <w:t xml:space="preserve">היה פשוט </w:t>
      </w:r>
      <w:bookmarkStart w:id="3111" w:name="_ETM_Q1_2400403"/>
      <w:bookmarkEnd w:id="3111"/>
      <w:r w:rsidRPr="00065493">
        <w:rPr>
          <w:rtl/>
        </w:rPr>
        <w:t>לכתוב בחוק שז</w:t>
      </w:r>
      <w:bookmarkStart w:id="3112" w:name="_ETM_Q1_2400151"/>
      <w:bookmarkEnd w:id="3112"/>
      <w:r w:rsidRPr="00065493">
        <w:rPr>
          <w:rtl/>
        </w:rPr>
        <w:t>ה ייקבע בהסכם. ה</w:t>
      </w:r>
      <w:bookmarkStart w:id="3113" w:name="_ETM_Q1_2401150"/>
      <w:bookmarkEnd w:id="3113"/>
      <w:r w:rsidRPr="00065493">
        <w:rPr>
          <w:rtl/>
        </w:rPr>
        <w:t xml:space="preserve">צענו נוסח בעניין הזה ומבחינתו </w:t>
      </w:r>
      <w:bookmarkStart w:id="3114" w:name="_ETM_Q1_2402903"/>
      <w:bookmarkEnd w:id="3114"/>
      <w:r w:rsidRPr="00065493">
        <w:rPr>
          <w:rtl/>
        </w:rPr>
        <w:t>זה מקובל.</w:t>
      </w:r>
    </w:p>
    <w:p w14:paraId="77DBCFAF" w14:textId="77777777" w:rsidR="00065493" w:rsidRPr="00065493" w:rsidRDefault="00065493" w:rsidP="00065493">
      <w:pPr>
        <w:rPr>
          <w:rtl/>
        </w:rPr>
      </w:pPr>
      <w:bookmarkStart w:id="3115" w:name="_ETM_Q1_2403653"/>
      <w:bookmarkStart w:id="3116" w:name="_ETM_Q1_2403904"/>
      <w:bookmarkEnd w:id="3115"/>
      <w:bookmarkEnd w:id="3116"/>
    </w:p>
    <w:p w14:paraId="55D4C2DD" w14:textId="77777777" w:rsidR="003F17FD" w:rsidRDefault="003F17FD" w:rsidP="003F17FD">
      <w:pPr>
        <w:pStyle w:val="af6"/>
        <w:keepNext/>
        <w:rPr>
          <w:rtl/>
        </w:rPr>
      </w:pPr>
      <w:r w:rsidRPr="00EB3655">
        <w:rPr>
          <w:rStyle w:val="TagStyle"/>
          <w:rtl/>
        </w:rPr>
        <w:t xml:space="preserve">&lt;&lt; יור &gt;&gt; </w:t>
      </w:r>
      <w:r>
        <w:rPr>
          <w:rtl/>
        </w:rPr>
        <w:t>היו"ר שמחה רוטמן:</w:t>
      </w:r>
      <w:r w:rsidRPr="00EB3655">
        <w:rPr>
          <w:rStyle w:val="TagStyle"/>
          <w:rtl/>
        </w:rPr>
        <w:t xml:space="preserve"> &lt;&lt; יור &gt;&gt;</w:t>
      </w:r>
      <w:r>
        <w:rPr>
          <w:rtl/>
        </w:rPr>
        <w:t xml:space="preserve">   </w:t>
      </w:r>
    </w:p>
    <w:p w14:paraId="1FD2D9D6" w14:textId="77777777" w:rsidR="00065493" w:rsidRPr="00065493" w:rsidRDefault="00065493" w:rsidP="00065493">
      <w:pPr>
        <w:rPr>
          <w:rtl/>
        </w:rPr>
      </w:pPr>
    </w:p>
    <w:p w14:paraId="76FB9ABD" w14:textId="77777777" w:rsidR="00065493" w:rsidRPr="00065493" w:rsidRDefault="00065493" w:rsidP="00065493">
      <w:pPr>
        <w:rPr>
          <w:rtl/>
        </w:rPr>
      </w:pPr>
      <w:bookmarkStart w:id="3117" w:name="_ETM_Q1_2404650"/>
      <w:bookmarkEnd w:id="3117"/>
      <w:r w:rsidRPr="00065493">
        <w:rPr>
          <w:rtl/>
        </w:rPr>
        <w:t>יש נוסח? איפה הוא</w:t>
      </w:r>
      <w:bookmarkStart w:id="3118" w:name="_ETM_Q1_2403903"/>
      <w:bookmarkEnd w:id="3118"/>
      <w:r w:rsidRPr="00065493">
        <w:rPr>
          <w:rtl/>
        </w:rPr>
        <w:t>?</w:t>
      </w:r>
    </w:p>
    <w:p w14:paraId="2D6C471D" w14:textId="77777777" w:rsidR="00065493" w:rsidRPr="00065493" w:rsidRDefault="00065493" w:rsidP="00065493">
      <w:pPr>
        <w:rPr>
          <w:rtl/>
        </w:rPr>
      </w:pPr>
      <w:bookmarkStart w:id="3119" w:name="_ETM_Q1_2400903"/>
      <w:bookmarkEnd w:id="3119"/>
      <w:r w:rsidRPr="00065493">
        <w:rPr>
          <w:rtl/>
        </w:rPr>
        <w:t xml:space="preserve"> </w:t>
      </w:r>
    </w:p>
    <w:p w14:paraId="4DAB6004" w14:textId="77777777" w:rsidR="003F17FD" w:rsidRPr="00110DC8" w:rsidRDefault="003F17FD" w:rsidP="003F17FD">
      <w:pPr>
        <w:pStyle w:val="a4"/>
        <w:keepNext/>
        <w:rPr>
          <w:rtl/>
        </w:rPr>
      </w:pPr>
      <w:r w:rsidRPr="00110DC8">
        <w:rPr>
          <w:rStyle w:val="TagStyle"/>
          <w:rtl/>
        </w:rPr>
        <w:t xml:space="preserve">&lt;&lt; דובר &gt;&gt; </w:t>
      </w:r>
      <w:r>
        <w:rPr>
          <w:rtl/>
        </w:rPr>
        <w:t>ראובן אידלמן:</w:t>
      </w:r>
      <w:r w:rsidRPr="00110DC8">
        <w:rPr>
          <w:rStyle w:val="TagStyle"/>
          <w:rtl/>
        </w:rPr>
        <w:t xml:space="preserve"> &lt;&lt; דובר &gt;&gt;</w:t>
      </w:r>
      <w:r>
        <w:rPr>
          <w:rtl/>
        </w:rPr>
        <w:t xml:space="preserve">   </w:t>
      </w:r>
    </w:p>
    <w:p w14:paraId="0CD40FFD" w14:textId="77777777" w:rsidR="00065493" w:rsidRPr="00065493" w:rsidRDefault="00065493" w:rsidP="00065493">
      <w:pPr>
        <w:rPr>
          <w:rtl/>
        </w:rPr>
      </w:pPr>
    </w:p>
    <w:p w14:paraId="2AFF195F" w14:textId="7A206980" w:rsidR="00065493" w:rsidRDefault="00065493" w:rsidP="003F17FD">
      <w:pPr>
        <w:rPr>
          <w:rtl/>
        </w:rPr>
      </w:pPr>
      <w:bookmarkStart w:id="3120" w:name="_ETM_Q1_2402403"/>
      <w:bookmarkStart w:id="3121" w:name="_ETM_Q1_2402651"/>
      <w:bookmarkEnd w:id="3120"/>
      <w:bookmarkEnd w:id="3121"/>
      <w:r w:rsidRPr="00065493">
        <w:rPr>
          <w:rtl/>
        </w:rPr>
        <w:t xml:space="preserve">הוא לא כאן אבל </w:t>
      </w:r>
      <w:bookmarkStart w:id="3122" w:name="_ETM_Q1_2406653"/>
      <w:bookmarkEnd w:id="3122"/>
      <w:r w:rsidRPr="00065493">
        <w:rPr>
          <w:rtl/>
        </w:rPr>
        <w:t xml:space="preserve">אני </w:t>
      </w:r>
      <w:bookmarkStart w:id="3123" w:name="_ETM_Q1_2404651"/>
      <w:bookmarkEnd w:id="3123"/>
      <w:r w:rsidRPr="00065493">
        <w:rPr>
          <w:rtl/>
        </w:rPr>
        <w:t>יכול להקריא אותו אם צריך.</w:t>
      </w:r>
    </w:p>
    <w:p w14:paraId="553B3A2A" w14:textId="77777777" w:rsidR="003F17FD" w:rsidRPr="003F17FD" w:rsidRDefault="003F17FD" w:rsidP="003F17FD">
      <w:pPr>
        <w:rPr>
          <w:rtl/>
        </w:rPr>
      </w:pPr>
    </w:p>
    <w:p w14:paraId="03E1264A" w14:textId="59C66EA1" w:rsidR="003F17FD" w:rsidRDefault="003F17FD" w:rsidP="003F17FD">
      <w:pPr>
        <w:pStyle w:val="af6"/>
        <w:keepNext/>
        <w:rPr>
          <w:rtl/>
        </w:rPr>
      </w:pPr>
      <w:bookmarkStart w:id="3124" w:name="ET_yor_6157_1918"/>
      <w:r w:rsidRPr="003F17FD">
        <w:rPr>
          <w:rStyle w:val="TagStyle"/>
          <w:rtl/>
        </w:rPr>
        <w:t xml:space="preserve"> &lt;&lt; יור &gt;&gt; </w:t>
      </w:r>
      <w:r>
        <w:rPr>
          <w:rtl/>
        </w:rPr>
        <w:t>היו"ר שמחה רוטמן:</w:t>
      </w:r>
      <w:r w:rsidRPr="003F17FD">
        <w:rPr>
          <w:rStyle w:val="TagStyle"/>
          <w:rtl/>
        </w:rPr>
        <w:t xml:space="preserve"> &lt;&lt; יור &gt;&gt;</w:t>
      </w:r>
      <w:r>
        <w:rPr>
          <w:rtl/>
        </w:rPr>
        <w:t xml:space="preserve">   </w:t>
      </w:r>
      <w:bookmarkEnd w:id="3124"/>
    </w:p>
    <w:p w14:paraId="391CE237" w14:textId="77777777" w:rsidR="003F17FD" w:rsidRPr="003F17FD" w:rsidRDefault="003F17FD" w:rsidP="003F17FD">
      <w:pPr>
        <w:ind w:firstLine="0"/>
        <w:rPr>
          <w:rtl/>
        </w:rPr>
      </w:pPr>
    </w:p>
    <w:p w14:paraId="177D0A63" w14:textId="77777777" w:rsidR="00065493" w:rsidRPr="00065493" w:rsidRDefault="00065493" w:rsidP="00065493">
      <w:pPr>
        <w:rPr>
          <w:rtl/>
        </w:rPr>
      </w:pPr>
      <w:bookmarkStart w:id="3125" w:name="_ETM_Q1_2409402"/>
      <w:bookmarkStart w:id="3126" w:name="_ETM_Q1_2406904"/>
      <w:bookmarkEnd w:id="3125"/>
      <w:bookmarkEnd w:id="3126"/>
      <w:r w:rsidRPr="00065493">
        <w:rPr>
          <w:rtl/>
        </w:rPr>
        <w:t xml:space="preserve">או-קיי, </w:t>
      </w:r>
      <w:bookmarkStart w:id="3127" w:name="_ETM_Q1_2408651"/>
      <w:bookmarkStart w:id="3128" w:name="_ETM_Q1_2405651"/>
      <w:bookmarkEnd w:id="3127"/>
      <w:bookmarkEnd w:id="3128"/>
      <w:r w:rsidRPr="00065493">
        <w:rPr>
          <w:rtl/>
        </w:rPr>
        <w:t xml:space="preserve">תגיד </w:t>
      </w:r>
      <w:bookmarkStart w:id="3129" w:name="_ETM_Q1_2406152"/>
      <w:bookmarkEnd w:id="3129"/>
      <w:r w:rsidRPr="00065493">
        <w:rPr>
          <w:rtl/>
        </w:rPr>
        <w:t xml:space="preserve">מה הנוסח. </w:t>
      </w:r>
    </w:p>
    <w:p w14:paraId="33042646" w14:textId="77777777" w:rsidR="00065493" w:rsidRPr="00065493" w:rsidRDefault="00065493" w:rsidP="00065493">
      <w:pPr>
        <w:rPr>
          <w:rtl/>
        </w:rPr>
      </w:pPr>
      <w:bookmarkStart w:id="3130" w:name="_ETM_Q1_2407653"/>
      <w:bookmarkStart w:id="3131" w:name="_ETM_Q1_2408405"/>
      <w:bookmarkEnd w:id="3130"/>
      <w:bookmarkEnd w:id="3131"/>
    </w:p>
    <w:p w14:paraId="46E06009" w14:textId="77777777" w:rsidR="003F17FD" w:rsidRPr="00110DC8" w:rsidRDefault="003F17FD" w:rsidP="003F17FD">
      <w:pPr>
        <w:pStyle w:val="a4"/>
        <w:keepNext/>
        <w:rPr>
          <w:rtl/>
        </w:rPr>
      </w:pPr>
      <w:bookmarkStart w:id="3132" w:name="_ETM_Q1_2409150"/>
      <w:bookmarkEnd w:id="3132"/>
      <w:r w:rsidRPr="00110DC8">
        <w:rPr>
          <w:rStyle w:val="TagStyle"/>
          <w:rtl/>
        </w:rPr>
        <w:t xml:space="preserve">&lt;&lt; דובר &gt;&gt; </w:t>
      </w:r>
      <w:r>
        <w:rPr>
          <w:rtl/>
        </w:rPr>
        <w:t>ראובן אידלמן:</w:t>
      </w:r>
      <w:r w:rsidRPr="00110DC8">
        <w:rPr>
          <w:rStyle w:val="TagStyle"/>
          <w:rtl/>
        </w:rPr>
        <w:t xml:space="preserve"> &lt;&lt; דובר &gt;&gt;</w:t>
      </w:r>
      <w:r>
        <w:rPr>
          <w:rtl/>
        </w:rPr>
        <w:t xml:space="preserve">   </w:t>
      </w:r>
    </w:p>
    <w:p w14:paraId="5BAAC702" w14:textId="77777777" w:rsidR="003F17FD" w:rsidRDefault="003F17FD" w:rsidP="00065493"/>
    <w:p w14:paraId="4DC3BED1" w14:textId="599F9F2F" w:rsidR="00065493" w:rsidRPr="00065493" w:rsidRDefault="00065493" w:rsidP="00065493">
      <w:pPr>
        <w:rPr>
          <w:rtl/>
        </w:rPr>
      </w:pPr>
      <w:r w:rsidRPr="00065493">
        <w:rPr>
          <w:rtl/>
        </w:rPr>
        <w:t>אנחנו הצענו לכתוב "</w:t>
      </w:r>
      <w:bookmarkStart w:id="3133" w:name="_ETM_Q1_2409403"/>
      <w:bookmarkStart w:id="3134" w:name="_ETM_Q1_2406403"/>
      <w:bookmarkEnd w:id="3133"/>
      <w:bookmarkEnd w:id="3134"/>
      <w:r w:rsidRPr="00065493">
        <w:rPr>
          <w:rtl/>
        </w:rPr>
        <w:t>בהתקשרות עם ממוחה חיצוני</w:t>
      </w:r>
      <w:bookmarkStart w:id="3135" w:name="_ETM_Q1_2410905"/>
      <w:bookmarkEnd w:id="3135"/>
      <w:r w:rsidRPr="00065493">
        <w:rPr>
          <w:rtl/>
        </w:rPr>
        <w:t xml:space="preserve">, יקבעו </w:t>
      </w:r>
      <w:bookmarkStart w:id="3136" w:name="_ETM_Q1_2411903"/>
      <w:bookmarkEnd w:id="3136"/>
      <w:r w:rsidRPr="00065493">
        <w:rPr>
          <w:rtl/>
        </w:rPr>
        <w:t>תנאים בעניין ההגבלות שי</w:t>
      </w:r>
      <w:bookmarkStart w:id="3137" w:name="_ETM_Q1_2412905"/>
      <w:bookmarkStart w:id="3138" w:name="_ETM_Q1_2409905"/>
      <w:bookmarkEnd w:id="3137"/>
      <w:bookmarkEnd w:id="3138"/>
      <w:r w:rsidRPr="00065493">
        <w:rPr>
          <w:rtl/>
        </w:rPr>
        <w:t>חולו</w:t>
      </w:r>
      <w:bookmarkStart w:id="3139" w:name="_ETM_Q1_2407405"/>
      <w:bookmarkEnd w:id="3139"/>
      <w:r w:rsidRPr="00065493">
        <w:rPr>
          <w:rtl/>
        </w:rPr>
        <w:t xml:space="preserve"> עליו לאחר סיום ההתקשרות". ברור </w:t>
      </w:r>
      <w:bookmarkStart w:id="3140" w:name="_ETM_Q1_2419155"/>
      <w:bookmarkEnd w:id="3140"/>
      <w:r w:rsidRPr="00065493">
        <w:rPr>
          <w:rtl/>
        </w:rPr>
        <w:t xml:space="preserve">שזה מחייב </w:t>
      </w:r>
      <w:bookmarkStart w:id="3141" w:name="_ETM_Q1_2418900"/>
      <w:bookmarkStart w:id="3142" w:name="_ETM_Q1_2416402"/>
      <w:bookmarkEnd w:id="3141"/>
      <w:bookmarkEnd w:id="3142"/>
      <w:r w:rsidRPr="00065493">
        <w:rPr>
          <w:rtl/>
        </w:rPr>
        <w:t xml:space="preserve">לקבוע את זה וזה גם על דעת נציבות </w:t>
      </w:r>
      <w:bookmarkStart w:id="3143" w:name="_ETM_Q1_2423401"/>
      <w:bookmarkStart w:id="3144" w:name="_ETM_Q1_2420401"/>
      <w:bookmarkEnd w:id="3143"/>
      <w:bookmarkEnd w:id="3144"/>
      <w:r w:rsidRPr="00065493">
        <w:rPr>
          <w:rtl/>
        </w:rPr>
        <w:t>שירות המדינה. עשינו ע</w:t>
      </w:r>
      <w:bookmarkStart w:id="3145" w:name="_ETM_Q1_2422403"/>
      <w:bookmarkEnd w:id="3145"/>
      <w:r w:rsidRPr="00065493">
        <w:rPr>
          <w:rtl/>
        </w:rPr>
        <w:t>בודה בעניין הזה.</w:t>
      </w:r>
    </w:p>
    <w:p w14:paraId="697C307D" w14:textId="77777777" w:rsidR="00065493" w:rsidRPr="00065493" w:rsidRDefault="00065493" w:rsidP="00065493">
      <w:pPr>
        <w:rPr>
          <w:rtl/>
        </w:rPr>
      </w:pPr>
      <w:bookmarkStart w:id="3146" w:name="_ETM_Q1_2424901"/>
      <w:bookmarkEnd w:id="3146"/>
    </w:p>
    <w:p w14:paraId="07F8A99C" w14:textId="77777777" w:rsidR="003F17FD" w:rsidRDefault="003F17FD" w:rsidP="003F17FD">
      <w:pPr>
        <w:pStyle w:val="af6"/>
        <w:keepNext/>
        <w:rPr>
          <w:rtl/>
        </w:rPr>
      </w:pPr>
      <w:r w:rsidRPr="00EB3655">
        <w:rPr>
          <w:rStyle w:val="TagStyle"/>
          <w:rtl/>
        </w:rPr>
        <w:t xml:space="preserve">&lt;&lt; יור &gt;&gt; </w:t>
      </w:r>
      <w:r>
        <w:rPr>
          <w:rtl/>
        </w:rPr>
        <w:t>היו"ר שמחה רוטמן:</w:t>
      </w:r>
      <w:r w:rsidRPr="00EB3655">
        <w:rPr>
          <w:rStyle w:val="TagStyle"/>
          <w:rtl/>
        </w:rPr>
        <w:t xml:space="preserve"> &lt;&lt; יור &gt;&gt;</w:t>
      </w:r>
      <w:r>
        <w:rPr>
          <w:rtl/>
        </w:rPr>
        <w:t xml:space="preserve">   </w:t>
      </w:r>
    </w:p>
    <w:p w14:paraId="7BA44B9F" w14:textId="77777777" w:rsidR="00065493" w:rsidRPr="00065493" w:rsidRDefault="00065493" w:rsidP="00065493">
      <w:pPr>
        <w:rPr>
          <w:rtl/>
        </w:rPr>
      </w:pPr>
    </w:p>
    <w:p w14:paraId="40907E84" w14:textId="07BAF67F" w:rsidR="00065493" w:rsidRPr="00065493" w:rsidRDefault="00065493" w:rsidP="003F17FD">
      <w:pPr>
        <w:rPr>
          <w:rtl/>
        </w:rPr>
      </w:pPr>
      <w:bookmarkStart w:id="3147" w:name="_ETM_Q1_2425403"/>
      <w:bookmarkStart w:id="3148" w:name="_ETM_Q1_2422901"/>
      <w:bookmarkEnd w:id="3147"/>
      <w:bookmarkEnd w:id="3148"/>
      <w:r w:rsidRPr="00065493">
        <w:rPr>
          <w:rtl/>
        </w:rPr>
        <w:t>זה נראה הגיוני, בסדר גמור.</w:t>
      </w:r>
      <w:bookmarkStart w:id="3149" w:name="_ETM_Q1_2427151"/>
      <w:bookmarkStart w:id="3150" w:name="_ETM_Q1_2428654"/>
      <w:bookmarkStart w:id="3151" w:name="_ETM_Q1_2431654"/>
      <w:bookmarkEnd w:id="3149"/>
      <w:bookmarkEnd w:id="3150"/>
      <w:bookmarkEnd w:id="3151"/>
      <w:r w:rsidRPr="00065493">
        <w:rPr>
          <w:rtl/>
        </w:rPr>
        <w:t xml:space="preserve"> הערות לפרק זה?</w:t>
      </w:r>
      <w:bookmarkStart w:id="3152" w:name="_ETM_Q1_2430402"/>
      <w:bookmarkStart w:id="3153" w:name="_ETM_Q1_2427402"/>
      <w:bookmarkEnd w:id="3152"/>
      <w:bookmarkEnd w:id="3153"/>
      <w:r w:rsidRPr="00065493">
        <w:rPr>
          <w:rtl/>
        </w:rPr>
        <w:t xml:space="preserve"> אפשר להתקדם. </w:t>
      </w:r>
      <w:bookmarkStart w:id="3154" w:name="_ETM_Q1_2432153"/>
      <w:bookmarkEnd w:id="3154"/>
      <w:r w:rsidRPr="00065493">
        <w:rPr>
          <w:rtl/>
        </w:rPr>
        <w:t>אני לא יודע אם אין לכם הערו</w:t>
      </w:r>
      <w:bookmarkStart w:id="3155" w:name="_ETM_Q1_2433155"/>
      <w:bookmarkStart w:id="3156" w:name="_ETM_Q1_2430403"/>
      <w:bookmarkEnd w:id="3155"/>
      <w:bookmarkEnd w:id="3156"/>
      <w:r w:rsidRPr="00065493">
        <w:rPr>
          <w:rtl/>
        </w:rPr>
        <w:t>ת או שפשוט עייפתי אתכם בכל הדיוני</w:t>
      </w:r>
      <w:bookmarkStart w:id="3157" w:name="_ETM_Q1_2440151"/>
      <w:bookmarkEnd w:id="3157"/>
      <w:r w:rsidRPr="00065493">
        <w:rPr>
          <w:rtl/>
        </w:rPr>
        <w:t xml:space="preserve">ם הקודמים. </w:t>
      </w:r>
      <w:bookmarkStart w:id="3158" w:name="_ETM_Q1_2450901"/>
      <w:bookmarkStart w:id="3159" w:name="_ETM_Q1_2451150"/>
      <w:bookmarkStart w:id="3160" w:name="_ETM_Q1_2452403"/>
      <w:bookmarkEnd w:id="3158"/>
      <w:bookmarkEnd w:id="3159"/>
      <w:bookmarkEnd w:id="3160"/>
    </w:p>
    <w:p w14:paraId="4266EA9A" w14:textId="77777777" w:rsidR="003F17FD" w:rsidRDefault="003F17FD" w:rsidP="00065493">
      <w:pPr>
        <w:rPr>
          <w:b/>
          <w:u w:val="single"/>
          <w:rtl/>
        </w:rPr>
      </w:pPr>
    </w:p>
    <w:p w14:paraId="1950D1BC" w14:textId="370536EE" w:rsidR="003F17FD" w:rsidRPr="003F17FD" w:rsidRDefault="003F17FD" w:rsidP="003F17FD">
      <w:pPr>
        <w:pStyle w:val="a4"/>
        <w:keepNext/>
        <w:rPr>
          <w:rtl/>
        </w:rPr>
      </w:pPr>
      <w:bookmarkStart w:id="3161" w:name="ET_speaker_נעמה_מנחמי_1919"/>
      <w:r w:rsidRPr="003F17FD">
        <w:rPr>
          <w:rStyle w:val="TagStyle"/>
          <w:rtl/>
        </w:rPr>
        <w:t xml:space="preserve"> &lt;&lt; דובר &gt;&gt; </w:t>
      </w:r>
      <w:r>
        <w:rPr>
          <w:rtl/>
        </w:rPr>
        <w:t>נעמה מנחמי:</w:t>
      </w:r>
      <w:r w:rsidRPr="003F17FD">
        <w:rPr>
          <w:rStyle w:val="TagStyle"/>
          <w:rtl/>
        </w:rPr>
        <w:t xml:space="preserve"> &lt;&lt; דובר &gt;&gt;</w:t>
      </w:r>
      <w:r>
        <w:rPr>
          <w:rtl/>
        </w:rPr>
        <w:t xml:space="preserve">   </w:t>
      </w:r>
      <w:bookmarkEnd w:id="3161"/>
    </w:p>
    <w:p w14:paraId="2E1CCBA7" w14:textId="77777777" w:rsidR="00065493" w:rsidRPr="00065493" w:rsidRDefault="00065493" w:rsidP="00065493">
      <w:pPr>
        <w:rPr>
          <w:rtl/>
        </w:rPr>
      </w:pPr>
    </w:p>
    <w:p w14:paraId="21BD9300" w14:textId="77777777" w:rsidR="00065493" w:rsidRPr="00065493" w:rsidRDefault="00065493" w:rsidP="00065493">
      <w:pPr>
        <w:rPr>
          <w:rtl/>
        </w:rPr>
      </w:pPr>
      <w:bookmarkStart w:id="3162" w:name="_ETM_Q1_2453154"/>
      <w:bookmarkStart w:id="3163" w:name="_ETM_Q1_2450154"/>
      <w:bookmarkStart w:id="3164" w:name="_ETM_Q1_2447154"/>
      <w:bookmarkEnd w:id="3162"/>
      <w:bookmarkEnd w:id="3163"/>
      <w:bookmarkEnd w:id="3164"/>
      <w:r w:rsidRPr="00065493">
        <w:rPr>
          <w:rtl/>
        </w:rPr>
        <w:t>סעיף הדיווח?</w:t>
      </w:r>
      <w:bookmarkStart w:id="3165" w:name="_ETM_Q1_2446401"/>
      <w:bookmarkEnd w:id="3165"/>
    </w:p>
    <w:p w14:paraId="00BD1C81" w14:textId="77777777" w:rsidR="00065493" w:rsidRPr="00065493" w:rsidRDefault="00065493" w:rsidP="00065493">
      <w:pPr>
        <w:rPr>
          <w:rtl/>
        </w:rPr>
      </w:pPr>
      <w:bookmarkStart w:id="3166" w:name="_ETM_Q1_2401903"/>
      <w:bookmarkStart w:id="3167" w:name="_ETM_Q1_2446154"/>
      <w:bookmarkEnd w:id="3166"/>
      <w:bookmarkEnd w:id="3167"/>
    </w:p>
    <w:p w14:paraId="56E987E3" w14:textId="77777777" w:rsidR="003F17FD" w:rsidRDefault="003F17FD" w:rsidP="003F17FD">
      <w:pPr>
        <w:pStyle w:val="af6"/>
        <w:keepNext/>
        <w:rPr>
          <w:rtl/>
        </w:rPr>
      </w:pPr>
      <w:r w:rsidRPr="00EB3655">
        <w:rPr>
          <w:rStyle w:val="TagStyle"/>
          <w:rtl/>
        </w:rPr>
        <w:t xml:space="preserve">&lt;&lt; יור &gt;&gt; </w:t>
      </w:r>
      <w:r>
        <w:rPr>
          <w:rtl/>
        </w:rPr>
        <w:t>היו"ר שמחה רוטמן:</w:t>
      </w:r>
      <w:r w:rsidRPr="00EB3655">
        <w:rPr>
          <w:rStyle w:val="TagStyle"/>
          <w:rtl/>
        </w:rPr>
        <w:t xml:space="preserve"> &lt;&lt; יור &gt;&gt;</w:t>
      </w:r>
      <w:r>
        <w:rPr>
          <w:rtl/>
        </w:rPr>
        <w:t xml:space="preserve">   </w:t>
      </w:r>
    </w:p>
    <w:p w14:paraId="4B4D93B6" w14:textId="77777777" w:rsidR="00065493" w:rsidRPr="00065493" w:rsidRDefault="00065493" w:rsidP="00065493">
      <w:pPr>
        <w:rPr>
          <w:rtl/>
        </w:rPr>
      </w:pPr>
    </w:p>
    <w:p w14:paraId="7A2890FE" w14:textId="77777777" w:rsidR="00065493" w:rsidRPr="00065493" w:rsidRDefault="00065493" w:rsidP="00065493">
      <w:pPr>
        <w:rPr>
          <w:rtl/>
        </w:rPr>
      </w:pPr>
      <w:r w:rsidRPr="00065493">
        <w:rPr>
          <w:rtl/>
        </w:rPr>
        <w:t xml:space="preserve">נחכה עם הדיווח לסוף. </w:t>
      </w:r>
    </w:p>
    <w:p w14:paraId="2746B6EB" w14:textId="77777777" w:rsidR="003F17FD" w:rsidRDefault="003F17FD" w:rsidP="003F17FD">
      <w:pPr>
        <w:ind w:firstLine="0"/>
        <w:rPr>
          <w:b/>
          <w:u w:val="single"/>
          <w:rtl/>
        </w:rPr>
      </w:pPr>
      <w:bookmarkStart w:id="3168" w:name="_ETM_Q1_2453152"/>
      <w:bookmarkStart w:id="3169" w:name="_ETM_Q1_2454153"/>
      <w:bookmarkEnd w:id="3168"/>
      <w:bookmarkEnd w:id="3169"/>
    </w:p>
    <w:p w14:paraId="170E2C5A" w14:textId="009B7DFD" w:rsidR="003F17FD" w:rsidRPr="003F17FD" w:rsidRDefault="003F17FD" w:rsidP="003F17FD">
      <w:pPr>
        <w:pStyle w:val="a4"/>
        <w:keepNext/>
        <w:rPr>
          <w:rtl/>
        </w:rPr>
      </w:pPr>
      <w:bookmarkStart w:id="3170" w:name="ET_speaker_נעמה_מנחמי_1920"/>
      <w:r w:rsidRPr="003F17FD">
        <w:rPr>
          <w:rStyle w:val="TagStyle"/>
          <w:rtl/>
        </w:rPr>
        <w:t xml:space="preserve"> &lt;&lt; דובר &gt;&gt; </w:t>
      </w:r>
      <w:r>
        <w:rPr>
          <w:rtl/>
        </w:rPr>
        <w:t>נעמה מנחמי:</w:t>
      </w:r>
      <w:r w:rsidRPr="003F17FD">
        <w:rPr>
          <w:rStyle w:val="TagStyle"/>
          <w:rtl/>
        </w:rPr>
        <w:t xml:space="preserve"> &lt;&lt; דובר &gt;&gt;</w:t>
      </w:r>
      <w:r>
        <w:rPr>
          <w:rtl/>
        </w:rPr>
        <w:t xml:space="preserve">   </w:t>
      </w:r>
      <w:bookmarkEnd w:id="3170"/>
    </w:p>
    <w:p w14:paraId="5448418E" w14:textId="77777777" w:rsidR="00065493" w:rsidRPr="00065493" w:rsidRDefault="00065493" w:rsidP="00065493">
      <w:pPr>
        <w:rPr>
          <w:rtl/>
        </w:rPr>
      </w:pPr>
    </w:p>
    <w:p w14:paraId="7307D6A0" w14:textId="77777777" w:rsidR="00065493" w:rsidRPr="00065493" w:rsidRDefault="00065493" w:rsidP="00065493">
      <w:pPr>
        <w:rPr>
          <w:rtl/>
        </w:rPr>
      </w:pPr>
      <w:bookmarkStart w:id="3171" w:name="_ETM_Q1_2454652"/>
      <w:bookmarkEnd w:id="3171"/>
      <w:r w:rsidRPr="00065493">
        <w:rPr>
          <w:rtl/>
        </w:rPr>
        <w:t xml:space="preserve">בסדר גמור. בנושא </w:t>
      </w:r>
      <w:bookmarkStart w:id="3172" w:name="_ETM_Q1_2458153"/>
      <w:bookmarkEnd w:id="3172"/>
      <w:r w:rsidRPr="00065493">
        <w:rPr>
          <w:rtl/>
        </w:rPr>
        <w:t>העיצומים</w:t>
      </w:r>
      <w:bookmarkStart w:id="3173" w:name="_ETM_Q1_2456404"/>
      <w:bookmarkEnd w:id="3173"/>
      <w:r w:rsidRPr="00065493">
        <w:rPr>
          <w:rtl/>
        </w:rPr>
        <w:t xml:space="preserve"> יש לנו עוד שני מסמכים. הראשון זה מסמך </w:t>
      </w:r>
      <w:bookmarkStart w:id="3174" w:name="_ETM_Q1_2462906"/>
      <w:bookmarkEnd w:id="3174"/>
      <w:r w:rsidRPr="00065493">
        <w:rPr>
          <w:rtl/>
        </w:rPr>
        <w:t xml:space="preserve">המודל שכולל גם את </w:t>
      </w:r>
      <w:bookmarkStart w:id="3175" w:name="_ETM_Q1_2462403"/>
      <w:bookmarkEnd w:id="3175"/>
      <w:r w:rsidRPr="00065493">
        <w:rPr>
          <w:rtl/>
        </w:rPr>
        <w:t xml:space="preserve">תקנות ההפרטה ובסופו גם </w:t>
      </w:r>
      <w:bookmarkStart w:id="3176" w:name="_ETM_Q1_2469403"/>
      <w:bookmarkEnd w:id="3176"/>
      <w:r w:rsidRPr="00065493">
        <w:rPr>
          <w:rtl/>
        </w:rPr>
        <w:t>את תקנות הגישור או בשמן</w:t>
      </w:r>
      <w:bookmarkStart w:id="3177" w:name="_ETM_Q1_2469653"/>
      <w:bookmarkEnd w:id="3177"/>
      <w:r w:rsidRPr="00065493">
        <w:rPr>
          <w:rtl/>
        </w:rPr>
        <w:t xml:space="preserve"> </w:t>
      </w:r>
      <w:bookmarkStart w:id="3178" w:name="_ETM_Q1_2466651"/>
      <w:bookmarkEnd w:id="3178"/>
      <w:r w:rsidRPr="00065493">
        <w:rPr>
          <w:rtl/>
        </w:rPr>
        <w:t xml:space="preserve">המלא "הוראות לעניין מידע </w:t>
      </w:r>
      <w:bookmarkStart w:id="3179" w:name="_ETM_Q1_2472904"/>
      <w:bookmarkEnd w:id="3179"/>
      <w:r w:rsidRPr="00065493">
        <w:rPr>
          <w:rtl/>
        </w:rPr>
        <w:t>שהועבר</w:t>
      </w:r>
      <w:bookmarkStart w:id="3180" w:name="_ETM_Q1_2470652"/>
      <w:bookmarkEnd w:id="3180"/>
      <w:r w:rsidRPr="00065493">
        <w:rPr>
          <w:rtl/>
        </w:rPr>
        <w:t xml:space="preserve"> לישראל מהאזור הכלכלי</w:t>
      </w:r>
      <w:bookmarkStart w:id="3181" w:name="_ETM_Q1_2471153"/>
      <w:bookmarkEnd w:id="3181"/>
      <w:r w:rsidRPr="00065493">
        <w:rPr>
          <w:rtl/>
        </w:rPr>
        <w:t xml:space="preserve"> האירופי" ויש לנו עוד </w:t>
      </w:r>
      <w:bookmarkStart w:id="3182" w:name="_ETM_Q1_2480152"/>
      <w:bookmarkEnd w:id="3182"/>
      <w:r w:rsidRPr="00065493">
        <w:rPr>
          <w:rtl/>
        </w:rPr>
        <w:t>מסמך אח</w:t>
      </w:r>
      <w:bookmarkStart w:id="3183" w:name="_ETM_Q1_2478903"/>
      <w:bookmarkEnd w:id="3183"/>
      <w:r w:rsidRPr="00065493">
        <w:rPr>
          <w:rtl/>
        </w:rPr>
        <w:t>ד בנושא תקנות אבטחת מידע</w:t>
      </w:r>
      <w:bookmarkStart w:id="3184" w:name="_ETM_Q1_2480653"/>
      <w:bookmarkEnd w:id="3184"/>
      <w:r w:rsidRPr="00065493">
        <w:rPr>
          <w:rtl/>
        </w:rPr>
        <w:t xml:space="preserve">. אולי </w:t>
      </w:r>
      <w:bookmarkStart w:id="3185" w:name="_ETM_Q1_2481900"/>
      <w:bookmarkEnd w:id="3185"/>
      <w:r w:rsidRPr="00065493">
        <w:rPr>
          <w:rtl/>
        </w:rPr>
        <w:t>נתחיל</w:t>
      </w:r>
      <w:bookmarkStart w:id="3186" w:name="_ETM_Q1_2482402"/>
      <w:bookmarkStart w:id="3187" w:name="_ETM_Q1_2483154"/>
      <w:bookmarkEnd w:id="3186"/>
      <w:bookmarkEnd w:id="3187"/>
      <w:r w:rsidRPr="00065493">
        <w:rPr>
          <w:rtl/>
        </w:rPr>
        <w:t xml:space="preserve"> </w:t>
      </w:r>
      <w:bookmarkStart w:id="3188" w:name="_ETM_Q1_2483651"/>
      <w:bookmarkEnd w:id="3188"/>
      <w:r w:rsidRPr="00065493">
        <w:rPr>
          <w:rtl/>
        </w:rPr>
        <w:t>מהמודל?</w:t>
      </w:r>
      <w:bookmarkStart w:id="3189" w:name="_ETM_Q1_2482655"/>
      <w:bookmarkStart w:id="3190" w:name="_ETM_Q1_2479655"/>
      <w:bookmarkEnd w:id="3189"/>
      <w:bookmarkEnd w:id="3190"/>
    </w:p>
    <w:p w14:paraId="0EC1A380" w14:textId="77777777" w:rsidR="00065493" w:rsidRPr="00065493" w:rsidRDefault="00065493" w:rsidP="00065493">
      <w:pPr>
        <w:rPr>
          <w:rtl/>
        </w:rPr>
      </w:pPr>
      <w:bookmarkStart w:id="3191" w:name="_ETM_Q1_2486154"/>
      <w:bookmarkStart w:id="3192" w:name="_ETM_Q1_2489904"/>
      <w:bookmarkEnd w:id="3191"/>
      <w:bookmarkEnd w:id="3192"/>
    </w:p>
    <w:p w14:paraId="5A3BFF0E" w14:textId="77777777" w:rsidR="003F17FD" w:rsidRPr="00110DC8" w:rsidRDefault="003F17FD" w:rsidP="003F17FD">
      <w:pPr>
        <w:pStyle w:val="a4"/>
        <w:keepNext/>
        <w:rPr>
          <w:rtl/>
        </w:rPr>
      </w:pPr>
      <w:r w:rsidRPr="00110DC8">
        <w:rPr>
          <w:rStyle w:val="TagStyle"/>
          <w:rtl/>
        </w:rPr>
        <w:t xml:space="preserve">&lt;&lt; דובר &gt;&gt; </w:t>
      </w:r>
      <w:r>
        <w:rPr>
          <w:rtl/>
        </w:rPr>
        <w:t>ראובן אידלמן:</w:t>
      </w:r>
      <w:r w:rsidRPr="00110DC8">
        <w:rPr>
          <w:rStyle w:val="TagStyle"/>
          <w:rtl/>
        </w:rPr>
        <w:t xml:space="preserve"> &lt;&lt; דובר &gt;&gt;</w:t>
      </w:r>
      <w:r>
        <w:rPr>
          <w:rtl/>
        </w:rPr>
        <w:t xml:space="preserve">   </w:t>
      </w:r>
    </w:p>
    <w:p w14:paraId="5B3C2D18" w14:textId="77777777" w:rsidR="00065493" w:rsidRPr="00065493" w:rsidRDefault="00065493" w:rsidP="00065493"/>
    <w:p w14:paraId="2E9AC6C4" w14:textId="77777777" w:rsidR="00065493" w:rsidRPr="00065493" w:rsidRDefault="00065493" w:rsidP="00065493">
      <w:pPr>
        <w:rPr>
          <w:rtl/>
        </w:rPr>
      </w:pPr>
      <w:bookmarkStart w:id="3193" w:name="_ETM_Q1_2490651"/>
      <w:bookmarkStart w:id="3194" w:name="_ETM_Q1_2487901"/>
      <w:bookmarkStart w:id="3195" w:name="_ETM_Q1_2486405"/>
      <w:bookmarkEnd w:id="3193"/>
      <w:bookmarkEnd w:id="3194"/>
      <w:bookmarkEnd w:id="3195"/>
      <w:r w:rsidRPr="00065493">
        <w:rPr>
          <w:rtl/>
        </w:rPr>
        <w:t>אנ</w:t>
      </w:r>
      <w:bookmarkStart w:id="3196" w:name="_ETM_Q1_2486402"/>
      <w:bookmarkEnd w:id="3196"/>
      <w:r w:rsidRPr="00065493">
        <w:rPr>
          <w:rtl/>
        </w:rPr>
        <w:t xml:space="preserve">חנו מבקשים להציג </w:t>
      </w:r>
      <w:bookmarkStart w:id="3197" w:name="_ETM_Q1_2486151"/>
      <w:bookmarkEnd w:id="3197"/>
      <w:r w:rsidRPr="00065493">
        <w:rPr>
          <w:rtl/>
        </w:rPr>
        <w:t>את המודל.</w:t>
      </w:r>
      <w:bookmarkStart w:id="3198" w:name="_ETM_Q1_2488903"/>
      <w:bookmarkEnd w:id="3198"/>
      <w:r w:rsidRPr="00065493">
        <w:rPr>
          <w:rtl/>
        </w:rPr>
        <w:t xml:space="preserve"> מכיוון שזה מודל </w:t>
      </w:r>
      <w:bookmarkStart w:id="3199" w:name="_ETM_Q1_2487403"/>
      <w:bookmarkEnd w:id="3199"/>
      <w:r w:rsidRPr="00065493">
        <w:rPr>
          <w:rtl/>
        </w:rPr>
        <w:t>ח</w:t>
      </w:r>
      <w:bookmarkStart w:id="3200" w:name="_ETM_Q1_2484403"/>
      <w:bookmarkEnd w:id="3200"/>
      <w:r w:rsidRPr="00065493">
        <w:rPr>
          <w:rtl/>
        </w:rPr>
        <w:t xml:space="preserve">דש שכתבנו </w:t>
      </w:r>
      <w:bookmarkStart w:id="3201" w:name="_ETM_Q1_2486654"/>
      <w:bookmarkEnd w:id="3201"/>
      <w:r w:rsidRPr="00065493">
        <w:rPr>
          <w:rtl/>
        </w:rPr>
        <w:t>בעקבות הערות הוועדה</w:t>
      </w:r>
      <w:bookmarkStart w:id="3202" w:name="_ETM_Q1_2489403"/>
      <w:bookmarkEnd w:id="3202"/>
      <w:r w:rsidRPr="00065493">
        <w:rPr>
          <w:rtl/>
        </w:rPr>
        <w:t>, אנחנו מבקשים להציג אותו</w:t>
      </w:r>
      <w:bookmarkStart w:id="3203" w:name="_ETM_Q1_2490655"/>
      <w:bookmarkEnd w:id="3203"/>
      <w:r w:rsidRPr="00065493">
        <w:rPr>
          <w:rtl/>
        </w:rPr>
        <w:t xml:space="preserve"> </w:t>
      </w:r>
      <w:bookmarkStart w:id="3204" w:name="_ETM_Q1_2487655"/>
      <w:bookmarkEnd w:id="3204"/>
      <w:r w:rsidRPr="00065493">
        <w:rPr>
          <w:rtl/>
        </w:rPr>
        <w:t>בצורה מסודרת</w:t>
      </w:r>
      <w:bookmarkStart w:id="3205" w:name="_ETM_Q1_2490401"/>
      <w:bookmarkEnd w:id="3205"/>
      <w:r w:rsidRPr="00065493">
        <w:rPr>
          <w:rtl/>
        </w:rPr>
        <w:t>. יש לנו מצגת א</w:t>
      </w:r>
      <w:bookmarkStart w:id="3206" w:name="_ETM_Q1_2494904"/>
      <w:bookmarkStart w:id="3207" w:name="_ETM_Q1_2493152"/>
      <w:bookmarkEnd w:id="3206"/>
      <w:bookmarkEnd w:id="3207"/>
      <w:r w:rsidRPr="00065493">
        <w:rPr>
          <w:rtl/>
        </w:rPr>
        <w:t xml:space="preserve">ז נשמח אם אפשר </w:t>
      </w:r>
      <w:bookmarkStart w:id="3208" w:name="_ETM_Q1_2495402"/>
      <w:bookmarkEnd w:id="3208"/>
      <w:r w:rsidRPr="00065493">
        <w:rPr>
          <w:rtl/>
        </w:rPr>
        <w:t>ל</w:t>
      </w:r>
      <w:bookmarkStart w:id="3209" w:name="_ETM_Q1_2490653"/>
      <w:bookmarkEnd w:id="3209"/>
      <w:r w:rsidRPr="00065493">
        <w:rPr>
          <w:rtl/>
        </w:rPr>
        <w:t>קבל כמה דקות להציג</w:t>
      </w:r>
      <w:bookmarkStart w:id="3210" w:name="_ETM_Q1_2496405"/>
      <w:bookmarkEnd w:id="3210"/>
      <w:r w:rsidRPr="00065493">
        <w:rPr>
          <w:rtl/>
        </w:rPr>
        <w:t xml:space="preserve"> את הרעיון המסדר </w:t>
      </w:r>
      <w:bookmarkStart w:id="3211" w:name="_ETM_Q1_2496652"/>
      <w:bookmarkStart w:id="3212" w:name="_ETM_Q1_2493652"/>
      <w:bookmarkStart w:id="3213" w:name="_ETM_Q1_2492154"/>
      <w:bookmarkEnd w:id="3211"/>
      <w:bookmarkEnd w:id="3212"/>
      <w:bookmarkEnd w:id="3213"/>
      <w:r w:rsidRPr="00065493">
        <w:rPr>
          <w:rtl/>
        </w:rPr>
        <w:t xml:space="preserve">בצורה מסדרת ואז </w:t>
      </w:r>
      <w:bookmarkStart w:id="3214" w:name="_ETM_Q1_2498653"/>
      <w:bookmarkStart w:id="3215" w:name="_ETM_Q1_2495653"/>
      <w:bookmarkEnd w:id="3214"/>
      <w:bookmarkEnd w:id="3215"/>
      <w:r w:rsidRPr="00065493">
        <w:rPr>
          <w:rtl/>
        </w:rPr>
        <w:t>נצלול לתוך הטקס</w:t>
      </w:r>
      <w:bookmarkStart w:id="3216" w:name="_ETM_Q1_2495401"/>
      <w:bookmarkEnd w:id="3216"/>
      <w:r w:rsidRPr="00065493">
        <w:rPr>
          <w:rtl/>
        </w:rPr>
        <w:t xml:space="preserve">ט. </w:t>
      </w:r>
    </w:p>
    <w:p w14:paraId="02C806E7" w14:textId="77777777" w:rsidR="00065493" w:rsidRPr="00065493" w:rsidRDefault="00065493" w:rsidP="00065493">
      <w:pPr>
        <w:rPr>
          <w:rtl/>
        </w:rPr>
      </w:pPr>
      <w:bookmarkStart w:id="3217" w:name="_ETM_Q1_2496403"/>
      <w:bookmarkStart w:id="3218" w:name="_ETM_Q1_2493403"/>
      <w:bookmarkEnd w:id="3217"/>
      <w:bookmarkEnd w:id="3218"/>
    </w:p>
    <w:p w14:paraId="10402A6F" w14:textId="77777777" w:rsidR="003F17FD" w:rsidRDefault="003F17FD" w:rsidP="003F17FD">
      <w:pPr>
        <w:pStyle w:val="af6"/>
        <w:keepNext/>
        <w:rPr>
          <w:rtl/>
        </w:rPr>
      </w:pPr>
      <w:r w:rsidRPr="00EB3655">
        <w:rPr>
          <w:rStyle w:val="TagStyle"/>
          <w:rtl/>
        </w:rPr>
        <w:t xml:space="preserve">&lt;&lt; יור &gt;&gt; </w:t>
      </w:r>
      <w:r>
        <w:rPr>
          <w:rtl/>
        </w:rPr>
        <w:t>היו"ר שמחה רוטמן:</w:t>
      </w:r>
      <w:r w:rsidRPr="00EB3655">
        <w:rPr>
          <w:rStyle w:val="TagStyle"/>
          <w:rtl/>
        </w:rPr>
        <w:t xml:space="preserve"> &lt;&lt; יור &gt;&gt;</w:t>
      </w:r>
      <w:r>
        <w:rPr>
          <w:rtl/>
        </w:rPr>
        <w:t xml:space="preserve">   </w:t>
      </w:r>
    </w:p>
    <w:p w14:paraId="5603E06B" w14:textId="77777777" w:rsidR="00065493" w:rsidRPr="00065493" w:rsidRDefault="00065493" w:rsidP="00065493">
      <w:pPr>
        <w:rPr>
          <w:rtl/>
        </w:rPr>
      </w:pPr>
    </w:p>
    <w:p w14:paraId="6DC546D4" w14:textId="77777777" w:rsidR="00065493" w:rsidRPr="00065493" w:rsidRDefault="00065493" w:rsidP="00065493">
      <w:pPr>
        <w:rPr>
          <w:rtl/>
        </w:rPr>
      </w:pPr>
      <w:bookmarkStart w:id="3219" w:name="_ETM_Q1_2494404"/>
      <w:bookmarkEnd w:id="3219"/>
      <w:r w:rsidRPr="00065493">
        <w:rPr>
          <w:rtl/>
        </w:rPr>
        <w:t>או-קיי.</w:t>
      </w:r>
      <w:bookmarkStart w:id="3220" w:name="_ETM_Q1_2495904"/>
      <w:bookmarkEnd w:id="3220"/>
    </w:p>
    <w:p w14:paraId="443B2AAD" w14:textId="77777777" w:rsidR="00065493" w:rsidRPr="00065493" w:rsidRDefault="00065493" w:rsidP="00065493">
      <w:pPr>
        <w:rPr>
          <w:rtl/>
        </w:rPr>
      </w:pPr>
    </w:p>
    <w:p w14:paraId="2CE10BD6" w14:textId="77777777" w:rsidR="00065493" w:rsidRPr="00065493" w:rsidRDefault="00065493" w:rsidP="00065493">
      <w:pPr>
        <w:rPr>
          <w:rtl/>
        </w:rPr>
      </w:pPr>
      <w:r w:rsidRPr="00065493">
        <w:rPr>
          <w:rtl/>
        </w:rPr>
        <w:t>(הצגת מצגת</w:t>
      </w:r>
      <w:r w:rsidRPr="00065493">
        <w:t>(</w:t>
      </w:r>
    </w:p>
    <w:p w14:paraId="508FD42D" w14:textId="77777777" w:rsidR="00065493" w:rsidRPr="00065493" w:rsidRDefault="00065493" w:rsidP="00065493">
      <w:pPr>
        <w:rPr>
          <w:rtl/>
        </w:rPr>
      </w:pPr>
      <w:bookmarkStart w:id="3221" w:name="_ETM_Q1_2486401"/>
      <w:bookmarkEnd w:id="3221"/>
    </w:p>
    <w:p w14:paraId="3FD8632F" w14:textId="77777777" w:rsidR="003F17FD" w:rsidRPr="00110DC8" w:rsidRDefault="003F17FD" w:rsidP="003F17FD">
      <w:pPr>
        <w:pStyle w:val="a4"/>
        <w:keepNext/>
        <w:rPr>
          <w:rtl/>
        </w:rPr>
      </w:pPr>
      <w:r w:rsidRPr="00110DC8">
        <w:rPr>
          <w:rStyle w:val="TagStyle"/>
          <w:rtl/>
        </w:rPr>
        <w:t xml:space="preserve">&lt;&lt; דובר &gt;&gt; </w:t>
      </w:r>
      <w:r>
        <w:rPr>
          <w:rtl/>
        </w:rPr>
        <w:t>ראובן אידלמן:</w:t>
      </w:r>
      <w:r w:rsidRPr="00110DC8">
        <w:rPr>
          <w:rStyle w:val="TagStyle"/>
          <w:rtl/>
        </w:rPr>
        <w:t xml:space="preserve"> &lt;&lt; דובר &gt;&gt;</w:t>
      </w:r>
      <w:r>
        <w:rPr>
          <w:rtl/>
        </w:rPr>
        <w:t xml:space="preserve">   </w:t>
      </w:r>
    </w:p>
    <w:p w14:paraId="78F10F8D" w14:textId="77777777" w:rsidR="00065493" w:rsidRPr="00065493" w:rsidRDefault="00065493" w:rsidP="00065493">
      <w:pPr>
        <w:rPr>
          <w:rtl/>
        </w:rPr>
      </w:pPr>
    </w:p>
    <w:p w14:paraId="52EE8BE2" w14:textId="77777777" w:rsidR="00065493" w:rsidRPr="00065493" w:rsidRDefault="00065493" w:rsidP="00065493">
      <w:pPr>
        <w:rPr>
          <w:rtl/>
        </w:rPr>
      </w:pPr>
      <w:bookmarkStart w:id="3222" w:name="_ETM_Q1_2491901"/>
      <w:bookmarkStart w:id="3223" w:name="_ETM_Q1_2503652"/>
      <w:bookmarkStart w:id="3224" w:name="_ETM_Q1_2508654"/>
      <w:bookmarkStart w:id="3225" w:name="_ETM_Q1_2506153"/>
      <w:bookmarkEnd w:id="3222"/>
      <w:bookmarkEnd w:id="3223"/>
      <w:bookmarkEnd w:id="3224"/>
      <w:bookmarkEnd w:id="3225"/>
      <w:r w:rsidRPr="00065493">
        <w:rPr>
          <w:rtl/>
        </w:rPr>
        <w:tab/>
      </w:r>
      <w:bookmarkStart w:id="3226" w:name="_ETM_Q1_2504651"/>
      <w:bookmarkEnd w:id="3226"/>
      <w:r w:rsidRPr="00065493">
        <w:rPr>
          <w:rtl/>
        </w:rPr>
        <w:t>המודל שהופיע בהצעת החוק הממשלתית הונח בפני</w:t>
      </w:r>
      <w:bookmarkStart w:id="3227" w:name="_ETM_Q1_2510401"/>
      <w:bookmarkStart w:id="3228" w:name="_ETM_Q1_2507901"/>
      <w:bookmarkEnd w:id="3227"/>
      <w:bookmarkEnd w:id="3228"/>
      <w:r w:rsidRPr="00065493">
        <w:rPr>
          <w:rtl/>
        </w:rPr>
        <w:t xml:space="preserve"> </w:t>
      </w:r>
      <w:bookmarkStart w:id="3229" w:name="_ETM_Q1_2507904"/>
      <w:bookmarkEnd w:id="3229"/>
      <w:r w:rsidRPr="00065493">
        <w:rPr>
          <w:rtl/>
        </w:rPr>
        <w:t xml:space="preserve">הוועדה וההערה המרכזית של הוועדה </w:t>
      </w:r>
      <w:bookmarkStart w:id="3230" w:name="_ETM_Q1_2503400"/>
      <w:bookmarkEnd w:id="3230"/>
      <w:r w:rsidRPr="00065493">
        <w:rPr>
          <w:rtl/>
        </w:rPr>
        <w:t xml:space="preserve">בדיון הקודם </w:t>
      </w:r>
      <w:bookmarkStart w:id="3231" w:name="_ETM_Q1_2504901"/>
      <w:bookmarkEnd w:id="3231"/>
      <w:r w:rsidRPr="00065493">
        <w:rPr>
          <w:rtl/>
        </w:rPr>
        <w:t xml:space="preserve">בנושא הזה </w:t>
      </w:r>
      <w:bookmarkStart w:id="3232" w:name="_ETM_Q1_2500655"/>
      <w:bookmarkStart w:id="3233" w:name="_ETM_Q1_2511152"/>
      <w:bookmarkStart w:id="3234" w:name="_ETM_Q1_2512651"/>
      <w:bookmarkEnd w:id="3232"/>
      <w:bookmarkEnd w:id="3233"/>
      <w:bookmarkEnd w:id="3234"/>
      <w:r w:rsidRPr="00065493">
        <w:rPr>
          <w:rtl/>
        </w:rPr>
        <w:t>הייתה שהמודל קובע מדרגות באופן</w:t>
      </w:r>
      <w:bookmarkStart w:id="3235" w:name="_ETM_Q1_2513403"/>
      <w:bookmarkEnd w:id="3235"/>
      <w:r w:rsidRPr="00065493">
        <w:rPr>
          <w:rtl/>
        </w:rPr>
        <w:t xml:space="preserve"> גו</w:t>
      </w:r>
      <w:bookmarkStart w:id="3236" w:name="_ETM_Q1_2511651"/>
      <w:bookmarkEnd w:id="3236"/>
      <w:r w:rsidRPr="00065493">
        <w:rPr>
          <w:rtl/>
        </w:rPr>
        <w:t>רף על כל ה</w:t>
      </w:r>
      <w:bookmarkStart w:id="3237" w:name="_ETM_Q1_2514152"/>
      <w:bookmarkStart w:id="3238" w:name="_ETM_Q1_2510153"/>
      <w:bookmarkStart w:id="3239" w:name="_ETM_Q1_2507402"/>
      <w:bookmarkEnd w:id="3237"/>
      <w:bookmarkEnd w:id="3238"/>
      <w:bookmarkEnd w:id="3239"/>
      <w:r w:rsidRPr="00065493">
        <w:rPr>
          <w:rtl/>
        </w:rPr>
        <w:t>הפרות של החוק לפי גודל המאגר</w:t>
      </w:r>
      <w:bookmarkStart w:id="3240" w:name="_ETM_Q1_2514900"/>
      <w:bookmarkEnd w:id="3240"/>
      <w:r w:rsidRPr="00065493">
        <w:rPr>
          <w:rtl/>
        </w:rPr>
        <w:t xml:space="preserve">, גם </w:t>
      </w:r>
      <w:bookmarkStart w:id="3241" w:name="_ETM_Q1_2516153"/>
      <w:bookmarkStart w:id="3242" w:name="_ETM_Q1_2524902"/>
      <w:bookmarkEnd w:id="3241"/>
      <w:r w:rsidRPr="00065493">
        <w:rPr>
          <w:rtl/>
        </w:rPr>
        <w:t xml:space="preserve">אם </w:t>
      </w:r>
      <w:bookmarkStart w:id="3243" w:name="_ETM_Q1_2516652"/>
      <w:bookmarkEnd w:id="3243"/>
      <w:r w:rsidRPr="00065493">
        <w:rPr>
          <w:rtl/>
        </w:rPr>
        <w:t>יש מידע בעל רגישות</w:t>
      </w:r>
      <w:bookmarkStart w:id="3244" w:name="_ETM_Q1_2517651"/>
      <w:bookmarkEnd w:id="3244"/>
      <w:r w:rsidRPr="00065493">
        <w:rPr>
          <w:rtl/>
        </w:rPr>
        <w:t xml:space="preserve"> מיוחדת או לא וגם</w:t>
      </w:r>
      <w:bookmarkStart w:id="3245" w:name="_ETM_Q1_2517905"/>
      <w:bookmarkEnd w:id="3245"/>
      <w:r w:rsidRPr="00065493">
        <w:rPr>
          <w:rtl/>
        </w:rPr>
        <w:t xml:space="preserve"> לפי גודל </w:t>
      </w:r>
      <w:bookmarkStart w:id="3246" w:name="_ETM_Q1_2519153"/>
      <w:bookmarkEnd w:id="3246"/>
      <w:r w:rsidRPr="00065493">
        <w:rPr>
          <w:rtl/>
        </w:rPr>
        <w:t xml:space="preserve">המאגר. </w:t>
      </w:r>
    </w:p>
    <w:p w14:paraId="24793A17" w14:textId="77777777" w:rsidR="00065493" w:rsidRPr="00065493" w:rsidRDefault="00065493" w:rsidP="00065493">
      <w:pPr>
        <w:rPr>
          <w:rtl/>
        </w:rPr>
      </w:pPr>
      <w:bookmarkStart w:id="3247" w:name="_ETM_Q1_2521151"/>
      <w:bookmarkEnd w:id="3242"/>
      <w:bookmarkEnd w:id="3247"/>
    </w:p>
    <w:p w14:paraId="59B647CA" w14:textId="77777777" w:rsidR="00065493" w:rsidRPr="00065493" w:rsidRDefault="00065493" w:rsidP="00065493">
      <w:pPr>
        <w:rPr>
          <w:rtl/>
        </w:rPr>
      </w:pPr>
      <w:bookmarkStart w:id="3248" w:name="_ETM_Q1_2521403"/>
      <w:bookmarkEnd w:id="3248"/>
      <w:r w:rsidRPr="00065493">
        <w:rPr>
          <w:rtl/>
        </w:rPr>
        <w:tab/>
      </w:r>
      <w:bookmarkStart w:id="3249" w:name="_ETM_Q1_2522402"/>
      <w:bookmarkEnd w:id="3249"/>
      <w:r w:rsidRPr="00065493">
        <w:rPr>
          <w:rtl/>
        </w:rPr>
        <w:t>אדוני, בדיון הקודם עברנו</w:t>
      </w:r>
      <w:bookmarkStart w:id="3250" w:name="_ETM_Q1_2522654"/>
      <w:bookmarkStart w:id="3251" w:name="_ETM_Q1_2519901"/>
      <w:bookmarkEnd w:id="3250"/>
      <w:bookmarkEnd w:id="3251"/>
      <w:r w:rsidRPr="00065493">
        <w:rPr>
          <w:rtl/>
        </w:rPr>
        <w:t xml:space="preserve"> ואתה סימנת במפורש </w:t>
      </w:r>
      <w:bookmarkStart w:id="3252" w:name="_ETM_Q1_2527153"/>
      <w:bookmarkStart w:id="3253" w:name="_ETM_Q1_2524404"/>
      <w:bookmarkEnd w:id="3252"/>
      <w:bookmarkEnd w:id="3253"/>
      <w:r w:rsidRPr="00065493">
        <w:rPr>
          <w:rtl/>
        </w:rPr>
        <w:t>על אילו ה</w:t>
      </w:r>
      <w:bookmarkStart w:id="3254" w:name="_ETM_Q1_2525153"/>
      <w:bookmarkEnd w:id="3254"/>
      <w:r w:rsidRPr="00065493">
        <w:rPr>
          <w:rtl/>
        </w:rPr>
        <w:t xml:space="preserve">פרות מבחינתך ראוי שהמכפלות </w:t>
      </w:r>
      <w:bookmarkStart w:id="3255" w:name="_ETM_Q1_2526402"/>
      <w:bookmarkEnd w:id="3255"/>
      <w:r w:rsidRPr="00065493">
        <w:rPr>
          <w:rtl/>
        </w:rPr>
        <w:t xml:space="preserve">בהן יהיו לפי גודל </w:t>
      </w:r>
      <w:bookmarkStart w:id="3256" w:name="_ETM_Q1_2530656"/>
      <w:bookmarkEnd w:id="3256"/>
      <w:r w:rsidRPr="00065493">
        <w:rPr>
          <w:rtl/>
        </w:rPr>
        <w:t>המא</w:t>
      </w:r>
      <w:bookmarkStart w:id="3257" w:name="_ETM_Q1_2528904"/>
      <w:bookmarkEnd w:id="3257"/>
      <w:r w:rsidRPr="00065493">
        <w:rPr>
          <w:rtl/>
        </w:rPr>
        <w:t>גר ואיזה לא. זה מה שהנחה</w:t>
      </w:r>
      <w:bookmarkStart w:id="3258" w:name="_ETM_Q1_2532405"/>
      <w:bookmarkEnd w:id="3258"/>
      <w:r w:rsidRPr="00065493">
        <w:rPr>
          <w:rtl/>
        </w:rPr>
        <w:t xml:space="preserve"> אותנו בבניית המודל החדש</w:t>
      </w:r>
      <w:bookmarkStart w:id="3259" w:name="_ETM_Q1_2535151"/>
      <w:bookmarkEnd w:id="3259"/>
      <w:r w:rsidRPr="00065493">
        <w:rPr>
          <w:rtl/>
        </w:rPr>
        <w:t>. חילקנו</w:t>
      </w:r>
      <w:bookmarkStart w:id="3260" w:name="_ETM_Q1_2533403"/>
      <w:bookmarkEnd w:id="3260"/>
      <w:r w:rsidRPr="00065493">
        <w:rPr>
          <w:rtl/>
        </w:rPr>
        <w:t xml:space="preserve"> בין</w:t>
      </w:r>
      <w:bookmarkStart w:id="3261" w:name="_ETM_Q1_2534402"/>
      <w:bookmarkEnd w:id="3261"/>
      <w:r w:rsidRPr="00065493">
        <w:rPr>
          <w:rtl/>
        </w:rPr>
        <w:t xml:space="preserve"> הפרות שאנחנו קוראים להן </w:t>
      </w:r>
      <w:bookmarkStart w:id="3262" w:name="_ETM_Q1_2534403"/>
      <w:bookmarkEnd w:id="3262"/>
      <w:r w:rsidRPr="00065493">
        <w:rPr>
          <w:rtl/>
        </w:rPr>
        <w:t xml:space="preserve">"הפרות פרטניות" ואלה </w:t>
      </w:r>
      <w:bookmarkStart w:id="3263" w:name="_ETM_Q1_2540902"/>
      <w:bookmarkEnd w:id="3263"/>
      <w:r w:rsidRPr="00065493">
        <w:rPr>
          <w:rtl/>
        </w:rPr>
        <w:t xml:space="preserve">הפרות </w:t>
      </w:r>
      <w:bookmarkStart w:id="3264" w:name="_ETM_Q1_2539902"/>
      <w:bookmarkEnd w:id="3264"/>
      <w:r w:rsidRPr="00065493">
        <w:rPr>
          <w:rtl/>
        </w:rPr>
        <w:t xml:space="preserve">שהמכפלות </w:t>
      </w:r>
      <w:bookmarkStart w:id="3265" w:name="_ETM_Q1_2539903"/>
      <w:bookmarkStart w:id="3266" w:name="_ETM_Q1_2536903"/>
      <w:bookmarkEnd w:id="3265"/>
      <w:bookmarkEnd w:id="3266"/>
      <w:r w:rsidRPr="00065493">
        <w:rPr>
          <w:rtl/>
        </w:rPr>
        <w:t xml:space="preserve">בהן לא </w:t>
      </w:r>
      <w:bookmarkStart w:id="3267" w:name="_ETM_Q1_2537152"/>
      <w:bookmarkEnd w:id="3267"/>
      <w:r w:rsidRPr="00065493">
        <w:rPr>
          <w:rtl/>
        </w:rPr>
        <w:t xml:space="preserve">צריכות להיות תלויות בגודל </w:t>
      </w:r>
      <w:bookmarkStart w:id="3268" w:name="_ETM_Q1_2543152"/>
      <w:bookmarkEnd w:id="3268"/>
      <w:r w:rsidRPr="00065493">
        <w:rPr>
          <w:rtl/>
        </w:rPr>
        <w:t>המאגר, לבין</w:t>
      </w:r>
      <w:bookmarkStart w:id="3269" w:name="_ETM_Q1_2546902"/>
      <w:bookmarkEnd w:id="3269"/>
      <w:r w:rsidRPr="00065493">
        <w:rPr>
          <w:rtl/>
        </w:rPr>
        <w:t xml:space="preserve"> הפרות שחלות </w:t>
      </w:r>
      <w:bookmarkStart w:id="3270" w:name="_ETM_Q1_2542902"/>
      <w:bookmarkEnd w:id="3270"/>
      <w:r w:rsidRPr="00065493">
        <w:rPr>
          <w:rtl/>
        </w:rPr>
        <w:t xml:space="preserve">על כל המאגר, בדומה להפרות </w:t>
      </w:r>
      <w:bookmarkStart w:id="3271" w:name="_ETM_Q1_2547402"/>
      <w:bookmarkEnd w:id="3271"/>
      <w:r w:rsidRPr="00065493">
        <w:rPr>
          <w:rtl/>
        </w:rPr>
        <w:t>בתחו</w:t>
      </w:r>
      <w:bookmarkStart w:id="3272" w:name="_ETM_Q1_2542400"/>
      <w:bookmarkEnd w:id="3272"/>
      <w:r w:rsidRPr="00065493">
        <w:rPr>
          <w:rtl/>
        </w:rPr>
        <w:t xml:space="preserve">ם אבטחת המידע, למשל. </w:t>
      </w:r>
    </w:p>
    <w:p w14:paraId="40ECFC81" w14:textId="77777777" w:rsidR="00065493" w:rsidRPr="00065493" w:rsidRDefault="00065493" w:rsidP="00065493">
      <w:pPr>
        <w:rPr>
          <w:rtl/>
        </w:rPr>
      </w:pPr>
      <w:bookmarkStart w:id="3273" w:name="_ETM_Q1_2548901"/>
      <w:bookmarkEnd w:id="3273"/>
    </w:p>
    <w:p w14:paraId="5E9FBED2" w14:textId="55D92A10" w:rsidR="00065493" w:rsidRPr="00065493" w:rsidRDefault="00065493" w:rsidP="00065493">
      <w:pPr>
        <w:rPr>
          <w:rtl/>
        </w:rPr>
      </w:pPr>
      <w:bookmarkStart w:id="3274" w:name="_ETM_Q1_2549154"/>
      <w:bookmarkEnd w:id="3274"/>
      <w:r w:rsidRPr="00065493">
        <w:rPr>
          <w:rtl/>
        </w:rPr>
        <w:tab/>
        <w:t>אני מזכיר</w:t>
      </w:r>
      <w:bookmarkStart w:id="3275" w:name="_ETM_Q1_2548403"/>
      <w:bookmarkStart w:id="3276" w:name="_ETM_Q1_2545403"/>
      <w:bookmarkEnd w:id="3275"/>
      <w:bookmarkEnd w:id="3276"/>
      <w:r w:rsidRPr="00065493">
        <w:rPr>
          <w:rtl/>
        </w:rPr>
        <w:t xml:space="preserve"> שבנושא אבטחת מידע, </w:t>
      </w:r>
      <w:bookmarkStart w:id="3277" w:name="_ETM_Q1_2551155"/>
      <w:bookmarkEnd w:id="3277"/>
      <w:r w:rsidRPr="00065493">
        <w:rPr>
          <w:rtl/>
        </w:rPr>
        <w:t xml:space="preserve">היה מקובל על הוועדה שגודל </w:t>
      </w:r>
      <w:bookmarkStart w:id="3278" w:name="_ETM_Q1_2549403"/>
      <w:bookmarkStart w:id="3279" w:name="_ETM_Q1_2546403"/>
      <w:bookmarkEnd w:id="3278"/>
      <w:bookmarkEnd w:id="3279"/>
      <w:r w:rsidRPr="00065493">
        <w:rPr>
          <w:rtl/>
        </w:rPr>
        <w:t xml:space="preserve">המאגר הוא כן פרמטר רלוונטי </w:t>
      </w:r>
      <w:bookmarkStart w:id="3280" w:name="_ETM_Q1_2553402"/>
      <w:bookmarkEnd w:id="3280"/>
      <w:r w:rsidRPr="00065493">
        <w:rPr>
          <w:rtl/>
        </w:rPr>
        <w:t>כי זה חל על כל המאגר. קודם כול, מבחי</w:t>
      </w:r>
      <w:bookmarkStart w:id="3281" w:name="_ETM_Q1_2556901"/>
      <w:bookmarkEnd w:id="3281"/>
      <w:r w:rsidRPr="00065493">
        <w:rPr>
          <w:rtl/>
        </w:rPr>
        <w:t xml:space="preserve">נת הסכומים שינינו </w:t>
      </w:r>
      <w:bookmarkStart w:id="3282" w:name="_ETM_Q1_2557151"/>
      <w:bookmarkStart w:id="3283" w:name="_ETM_Q1_2554151"/>
      <w:bookmarkEnd w:id="3282"/>
      <w:bookmarkEnd w:id="3283"/>
      <w:r w:rsidRPr="00065493">
        <w:rPr>
          <w:rtl/>
        </w:rPr>
        <w:t>גם את הסכומים מכיוון שכל המ</w:t>
      </w:r>
      <w:bookmarkStart w:id="3284" w:name="_ETM_Q1_2557902"/>
      <w:bookmarkEnd w:id="3284"/>
      <w:r w:rsidRPr="00065493">
        <w:rPr>
          <w:rtl/>
        </w:rPr>
        <w:t xml:space="preserve">דרגות </w:t>
      </w:r>
      <w:bookmarkStart w:id="3285" w:name="_ETM_Q1_2558401"/>
      <w:bookmarkEnd w:id="3285"/>
      <w:r w:rsidRPr="00065493">
        <w:rPr>
          <w:rtl/>
        </w:rPr>
        <w:t>והמכפלות הן אחרות. אנחנו מציעים שהסכו</w:t>
      </w:r>
      <w:bookmarkStart w:id="3286" w:name="_ETM_Q1_2561901"/>
      <w:bookmarkEnd w:id="3286"/>
      <w:r w:rsidRPr="00065493">
        <w:rPr>
          <w:rtl/>
        </w:rPr>
        <w:t xml:space="preserve">ם הבסיסי יהיה </w:t>
      </w:r>
      <w:bookmarkStart w:id="3287" w:name="_ETM_Q1_2561905"/>
      <w:bookmarkEnd w:id="3287"/>
      <w:r w:rsidRPr="00065493">
        <w:rPr>
          <w:rtl/>
        </w:rPr>
        <w:t>40 אלף</w:t>
      </w:r>
      <w:bookmarkStart w:id="3288" w:name="_ETM_Q1_2563651"/>
      <w:bookmarkStart w:id="3289" w:name="_ETM_Q1_2562902"/>
      <w:bookmarkEnd w:id="3288"/>
      <w:bookmarkEnd w:id="3289"/>
      <w:r w:rsidR="003565E8">
        <w:rPr>
          <w:rFonts w:hint="cs"/>
          <w:rtl/>
        </w:rPr>
        <w:t xml:space="preserve"> </w:t>
      </w:r>
      <w:r w:rsidRPr="00065493">
        <w:rPr>
          <w:rtl/>
        </w:rPr>
        <w:t>למידע רגיש</w:t>
      </w:r>
      <w:bookmarkStart w:id="3290" w:name="_ETM_Q1_2563901"/>
      <w:bookmarkEnd w:id="3290"/>
      <w:r w:rsidRPr="00065493">
        <w:rPr>
          <w:rtl/>
        </w:rPr>
        <w:t xml:space="preserve"> ו-80 אלף למידע </w:t>
      </w:r>
      <w:bookmarkStart w:id="3291" w:name="_ETM_Q1_2564904"/>
      <w:bookmarkEnd w:id="3291"/>
      <w:r w:rsidRPr="00065493">
        <w:rPr>
          <w:rtl/>
        </w:rPr>
        <w:t xml:space="preserve">בעל רגישות מיוחדת </w:t>
      </w:r>
      <w:bookmarkStart w:id="3292" w:name="_ETM_Q1_2566652"/>
      <w:bookmarkEnd w:id="3292"/>
      <w:r w:rsidRPr="00065493">
        <w:rPr>
          <w:rtl/>
        </w:rPr>
        <w:t>ולגבי גופים קטנים יותר –</w:t>
      </w:r>
      <w:bookmarkStart w:id="3293" w:name="_ETM_Q1_2568153"/>
      <w:bookmarkEnd w:id="3293"/>
      <w:r w:rsidRPr="00065493">
        <w:rPr>
          <w:rtl/>
        </w:rPr>
        <w:t xml:space="preserve"> </w:t>
      </w:r>
      <w:bookmarkStart w:id="3294" w:name="_ETM_Q1_2569401"/>
      <w:bookmarkStart w:id="3295" w:name="_ETM_Q1_2566401"/>
      <w:bookmarkEnd w:id="3294"/>
      <w:bookmarkEnd w:id="3295"/>
      <w:r w:rsidRPr="00065493">
        <w:rPr>
          <w:rtl/>
        </w:rPr>
        <w:t xml:space="preserve">אם </w:t>
      </w:r>
      <w:bookmarkStart w:id="3296" w:name="_ETM_Q1_2567652"/>
      <w:bookmarkEnd w:id="3296"/>
      <w:r w:rsidRPr="00065493">
        <w:rPr>
          <w:rtl/>
        </w:rPr>
        <w:t>תרצו, עסקים קטנים</w:t>
      </w:r>
      <w:bookmarkStart w:id="3297" w:name="_ETM_Q1_2569405"/>
      <w:bookmarkStart w:id="3298" w:name="_ETM_Q1_2569402"/>
      <w:bookmarkEnd w:id="3297"/>
      <w:bookmarkEnd w:id="3298"/>
      <w:r w:rsidRPr="00065493">
        <w:rPr>
          <w:rtl/>
        </w:rPr>
        <w:t xml:space="preserve"> שבהם פחות </w:t>
      </w:r>
      <w:bookmarkStart w:id="3299" w:name="_ETM_Q1_2569902"/>
      <w:bookmarkEnd w:id="3299"/>
      <w:r w:rsidR="00810A1F">
        <w:rPr>
          <w:rFonts w:hint="cs"/>
          <w:rtl/>
        </w:rPr>
        <w:t>מ-1,000</w:t>
      </w:r>
      <w:r w:rsidRPr="00065493">
        <w:rPr>
          <w:rtl/>
        </w:rPr>
        <w:t xml:space="preserve"> נושאי מידע –</w:t>
      </w:r>
      <w:bookmarkStart w:id="3300" w:name="_ETM_Q1_2569652"/>
      <w:bookmarkEnd w:id="3300"/>
      <w:r w:rsidRPr="00065493">
        <w:rPr>
          <w:rtl/>
        </w:rPr>
        <w:t xml:space="preserve"> הצענו סכומים </w:t>
      </w:r>
      <w:bookmarkStart w:id="3301" w:name="_ETM_Q1_2571406"/>
      <w:bookmarkEnd w:id="3301"/>
      <w:r w:rsidRPr="00065493">
        <w:rPr>
          <w:rtl/>
        </w:rPr>
        <w:t xml:space="preserve">מוקטנים. </w:t>
      </w:r>
    </w:p>
    <w:p w14:paraId="316875F3" w14:textId="77777777" w:rsidR="00065493" w:rsidRPr="00065493" w:rsidRDefault="00065493" w:rsidP="00065493">
      <w:pPr>
        <w:rPr>
          <w:rtl/>
        </w:rPr>
      </w:pPr>
      <w:bookmarkStart w:id="3302" w:name="_ETM_Q1_2572654"/>
      <w:bookmarkStart w:id="3303" w:name="_ETM_Q1_2572901"/>
      <w:bookmarkEnd w:id="3302"/>
      <w:bookmarkEnd w:id="3303"/>
    </w:p>
    <w:p w14:paraId="412C2B31" w14:textId="77777777" w:rsidR="003F17FD" w:rsidRDefault="003F17FD" w:rsidP="003F17FD">
      <w:pPr>
        <w:pStyle w:val="af6"/>
        <w:keepNext/>
        <w:rPr>
          <w:rtl/>
        </w:rPr>
      </w:pPr>
      <w:r w:rsidRPr="00EB3655">
        <w:rPr>
          <w:rStyle w:val="TagStyle"/>
          <w:rtl/>
        </w:rPr>
        <w:t xml:space="preserve">&lt;&lt; יור &gt;&gt; </w:t>
      </w:r>
      <w:r>
        <w:rPr>
          <w:rtl/>
        </w:rPr>
        <w:t>היו"ר שמחה רוטמן:</w:t>
      </w:r>
      <w:r w:rsidRPr="00EB3655">
        <w:rPr>
          <w:rStyle w:val="TagStyle"/>
          <w:rtl/>
        </w:rPr>
        <w:t xml:space="preserve"> &lt;&lt; יור &gt;&gt;</w:t>
      </w:r>
      <w:r>
        <w:rPr>
          <w:rtl/>
        </w:rPr>
        <w:t xml:space="preserve">   </w:t>
      </w:r>
    </w:p>
    <w:p w14:paraId="00E9BC46" w14:textId="77777777" w:rsidR="00065493" w:rsidRPr="00065493" w:rsidRDefault="00065493" w:rsidP="00065493">
      <w:pPr>
        <w:rPr>
          <w:rtl/>
        </w:rPr>
      </w:pPr>
    </w:p>
    <w:p w14:paraId="21E86CF3" w14:textId="77777777" w:rsidR="00065493" w:rsidRPr="00065493" w:rsidRDefault="00065493" w:rsidP="00065493">
      <w:pPr>
        <w:rPr>
          <w:rtl/>
        </w:rPr>
      </w:pPr>
      <w:bookmarkStart w:id="3304" w:name="_ETM_Q1_2575404"/>
      <w:bookmarkEnd w:id="3304"/>
      <w:r w:rsidRPr="00065493">
        <w:rPr>
          <w:rtl/>
        </w:rPr>
        <w:t xml:space="preserve">כן אבל </w:t>
      </w:r>
      <w:bookmarkStart w:id="3305" w:name="_ETM_Q1_2574402"/>
      <w:bookmarkEnd w:id="3305"/>
      <w:r w:rsidRPr="00065493">
        <w:rPr>
          <w:rtl/>
        </w:rPr>
        <w:t>כבר ה</w:t>
      </w:r>
      <w:bookmarkStart w:id="3306" w:name="_ETM_Q1_2573151"/>
      <w:bookmarkEnd w:id="3306"/>
      <w:r w:rsidRPr="00065493">
        <w:rPr>
          <w:rtl/>
        </w:rPr>
        <w:t xml:space="preserve">סכום הבסיסי הוא לפי גודל מאגר. </w:t>
      </w:r>
      <w:bookmarkStart w:id="3307" w:name="_ETM_Q1_2579655"/>
      <w:bookmarkEnd w:id="3307"/>
    </w:p>
    <w:p w14:paraId="6CA85D80" w14:textId="77777777" w:rsidR="00065493" w:rsidRPr="00065493" w:rsidRDefault="00065493" w:rsidP="00065493">
      <w:pPr>
        <w:rPr>
          <w:rtl/>
        </w:rPr>
      </w:pPr>
      <w:bookmarkStart w:id="3308" w:name="_ETM_Q1_2580151"/>
      <w:bookmarkStart w:id="3309" w:name="_ETM_Q1_2581152"/>
      <w:bookmarkEnd w:id="3308"/>
      <w:bookmarkEnd w:id="3309"/>
    </w:p>
    <w:p w14:paraId="74D0AA61" w14:textId="77777777" w:rsidR="003F17FD" w:rsidRPr="00110DC8" w:rsidRDefault="003F17FD" w:rsidP="003F17FD">
      <w:pPr>
        <w:pStyle w:val="a4"/>
        <w:keepNext/>
        <w:rPr>
          <w:rtl/>
        </w:rPr>
      </w:pPr>
      <w:bookmarkStart w:id="3310" w:name="_ETM_Q1_2581903"/>
      <w:bookmarkEnd w:id="3310"/>
      <w:r w:rsidRPr="00110DC8">
        <w:rPr>
          <w:rStyle w:val="TagStyle"/>
          <w:rtl/>
        </w:rPr>
        <w:t xml:space="preserve">&lt;&lt; דובר &gt;&gt; </w:t>
      </w:r>
      <w:r>
        <w:rPr>
          <w:rtl/>
        </w:rPr>
        <w:t>ראובן אידלמן:</w:t>
      </w:r>
      <w:r w:rsidRPr="00110DC8">
        <w:rPr>
          <w:rStyle w:val="TagStyle"/>
          <w:rtl/>
        </w:rPr>
        <w:t xml:space="preserve"> &lt;&lt; דובר &gt;&gt;</w:t>
      </w:r>
      <w:r>
        <w:rPr>
          <w:rtl/>
        </w:rPr>
        <w:t xml:space="preserve">   </w:t>
      </w:r>
    </w:p>
    <w:p w14:paraId="571CE566" w14:textId="77777777" w:rsidR="003F17FD" w:rsidRDefault="003F17FD" w:rsidP="00065493"/>
    <w:p w14:paraId="45CA5CA9" w14:textId="2F2C71F7" w:rsidR="00065493" w:rsidRPr="00065493" w:rsidRDefault="00065493" w:rsidP="00065493">
      <w:pPr>
        <w:rPr>
          <w:rtl/>
        </w:rPr>
      </w:pPr>
      <w:r w:rsidRPr="00065493">
        <w:rPr>
          <w:rtl/>
        </w:rPr>
        <w:t>לא, בסדר. אנחנו</w:t>
      </w:r>
      <w:bookmarkStart w:id="3311" w:name="_ETM_Q1_2581904"/>
      <w:bookmarkEnd w:id="3311"/>
      <w:r w:rsidRPr="00065493">
        <w:rPr>
          <w:rtl/>
        </w:rPr>
        <w:t xml:space="preserve"> מסתכלים על הסכ</w:t>
      </w:r>
      <w:bookmarkStart w:id="3312" w:name="_ETM_Q1_2582155"/>
      <w:bookmarkEnd w:id="3312"/>
      <w:r w:rsidRPr="00065493">
        <w:rPr>
          <w:rtl/>
        </w:rPr>
        <w:t>ום הבסיסי. מקודם,</w:t>
      </w:r>
      <w:bookmarkStart w:id="3313" w:name="_ETM_Q1_2582402"/>
      <w:bookmarkEnd w:id="3313"/>
      <w:r w:rsidRPr="00065493">
        <w:rPr>
          <w:rtl/>
        </w:rPr>
        <w:t xml:space="preserve"> </w:t>
      </w:r>
      <w:bookmarkStart w:id="3314" w:name="_ETM_Q1_2579653"/>
      <w:bookmarkEnd w:id="3314"/>
      <w:r w:rsidRPr="00065493">
        <w:rPr>
          <w:rtl/>
        </w:rPr>
        <w:t xml:space="preserve">כל הסכומים </w:t>
      </w:r>
      <w:bookmarkStart w:id="3315" w:name="_ETM_Q1_2580401"/>
      <w:bookmarkEnd w:id="3315"/>
      <w:r w:rsidRPr="00065493">
        <w:rPr>
          <w:rtl/>
        </w:rPr>
        <w:t>היו לפי גודל מאגר. המטרה</w:t>
      </w:r>
      <w:bookmarkStart w:id="3316" w:name="_ETM_Q1_2587401"/>
      <w:bookmarkEnd w:id="3316"/>
      <w:r w:rsidRPr="00065493">
        <w:rPr>
          <w:rtl/>
        </w:rPr>
        <w:t xml:space="preserve"> </w:t>
      </w:r>
      <w:bookmarkStart w:id="3317" w:name="_ETM_Q1_2584401"/>
      <w:bookmarkEnd w:id="3317"/>
      <w:r w:rsidRPr="00065493">
        <w:rPr>
          <w:rtl/>
        </w:rPr>
        <w:t>הייתה לייצור פ</w:t>
      </w:r>
      <w:bookmarkStart w:id="3318" w:name="_ETM_Q1_2589155"/>
      <w:bookmarkEnd w:id="3318"/>
      <w:r w:rsidRPr="00065493">
        <w:rPr>
          <w:rtl/>
        </w:rPr>
        <w:t>ה הסדר ספציפי</w:t>
      </w:r>
      <w:bookmarkStart w:id="3319" w:name="_ETM_Q1_2588652"/>
      <w:bookmarkEnd w:id="3319"/>
      <w:r w:rsidRPr="00065493">
        <w:rPr>
          <w:rtl/>
        </w:rPr>
        <w:t>,</w:t>
      </w:r>
      <w:bookmarkStart w:id="3320" w:name="_ETM_Q1_2585652"/>
      <w:bookmarkEnd w:id="3320"/>
      <w:r w:rsidRPr="00065493">
        <w:rPr>
          <w:rtl/>
        </w:rPr>
        <w:t xml:space="preserve"> זה נכון שהוא לפי גודל מאגר. אנחנו סבורים שלא נכון להיכנס מלכתחילה</w:t>
      </w:r>
      <w:bookmarkStart w:id="3321" w:name="_ETM_Q1_2595151"/>
      <w:bookmarkEnd w:id="3321"/>
      <w:r w:rsidRPr="00065493">
        <w:rPr>
          <w:rtl/>
        </w:rPr>
        <w:t xml:space="preserve"> </w:t>
      </w:r>
      <w:bookmarkStart w:id="3322" w:name="_ETM_Q1_2592151"/>
      <w:bookmarkEnd w:id="3322"/>
      <w:r w:rsidRPr="00065493">
        <w:rPr>
          <w:rtl/>
        </w:rPr>
        <w:t xml:space="preserve">לשאלה של מחזור העסקאות של </w:t>
      </w:r>
      <w:bookmarkStart w:id="3323" w:name="_ETM_Q1_2597402"/>
      <w:bookmarkEnd w:id="3323"/>
      <w:r w:rsidRPr="00065493">
        <w:rPr>
          <w:rtl/>
        </w:rPr>
        <w:t>העסק, יש את זה בתקנות ההפח</w:t>
      </w:r>
      <w:bookmarkStart w:id="3324" w:name="_ETM_Q1_2599154"/>
      <w:bookmarkStart w:id="3325" w:name="_ETM_Q1_2596154"/>
      <w:bookmarkEnd w:id="3324"/>
      <w:bookmarkEnd w:id="3325"/>
      <w:r w:rsidRPr="00065493">
        <w:rPr>
          <w:rtl/>
        </w:rPr>
        <w:t xml:space="preserve">תה. </w:t>
      </w:r>
      <w:bookmarkStart w:id="3326" w:name="_ETM_Q1_2596654"/>
      <w:bookmarkStart w:id="3327" w:name="_ETM_Q1_2593901"/>
      <w:bookmarkEnd w:id="3326"/>
      <w:bookmarkEnd w:id="3327"/>
    </w:p>
    <w:p w14:paraId="7F5198C8" w14:textId="77777777" w:rsidR="00065493" w:rsidRPr="00065493" w:rsidRDefault="00065493" w:rsidP="00065493">
      <w:pPr>
        <w:rPr>
          <w:rtl/>
        </w:rPr>
      </w:pPr>
      <w:bookmarkStart w:id="3328" w:name="_ETM_Q1_2618903"/>
      <w:bookmarkEnd w:id="3328"/>
    </w:p>
    <w:p w14:paraId="785F253E" w14:textId="77777777" w:rsidR="00065493" w:rsidRPr="00065493" w:rsidRDefault="00065493" w:rsidP="00065493">
      <w:pPr>
        <w:rPr>
          <w:rtl/>
        </w:rPr>
      </w:pPr>
      <w:bookmarkStart w:id="3329" w:name="_ETM_Q1_2619154"/>
      <w:bookmarkEnd w:id="3329"/>
      <w:r w:rsidRPr="00065493">
        <w:rPr>
          <w:rtl/>
        </w:rPr>
        <w:t xml:space="preserve">אם עסק </w:t>
      </w:r>
      <w:bookmarkStart w:id="3330" w:name="_ETM_Q1_2601150"/>
      <w:bookmarkStart w:id="3331" w:name="_ETM_Q1_2598403"/>
      <w:bookmarkEnd w:id="3330"/>
      <w:bookmarkEnd w:id="3331"/>
      <w:r w:rsidRPr="00065493">
        <w:rPr>
          <w:rtl/>
        </w:rPr>
        <w:t xml:space="preserve">רוצה </w:t>
      </w:r>
      <w:bookmarkStart w:id="3332" w:name="_ETM_Q1_2598154"/>
      <w:bookmarkEnd w:id="3332"/>
      <w:r w:rsidRPr="00065493">
        <w:rPr>
          <w:rtl/>
        </w:rPr>
        <w:t>לטעון להפ</w:t>
      </w:r>
      <w:bookmarkStart w:id="3333" w:name="_ETM_Q1_2600903"/>
      <w:bookmarkEnd w:id="3333"/>
      <w:r w:rsidRPr="00065493">
        <w:rPr>
          <w:rtl/>
        </w:rPr>
        <w:t xml:space="preserve">חתה על בסיס מחזור העסקאות </w:t>
      </w:r>
      <w:bookmarkStart w:id="3334" w:name="_ETM_Q1_2603400"/>
      <w:bookmarkEnd w:id="3334"/>
      <w:r w:rsidRPr="00065493">
        <w:rPr>
          <w:rtl/>
        </w:rPr>
        <w:t xml:space="preserve">אז זה </w:t>
      </w:r>
      <w:bookmarkStart w:id="3335" w:name="_ETM_Q1_2604150"/>
      <w:bookmarkEnd w:id="3335"/>
      <w:r w:rsidRPr="00065493">
        <w:rPr>
          <w:rtl/>
        </w:rPr>
        <w:t>קיים שם אבל מכיוון שהרשות</w:t>
      </w:r>
      <w:bookmarkStart w:id="3336" w:name="_ETM_Q1_2605652"/>
      <w:bookmarkStart w:id="3337" w:name="_ETM_Q1_2601652"/>
      <w:bookmarkStart w:id="3338" w:name="_ETM_Q1_2599403"/>
      <w:bookmarkEnd w:id="3336"/>
      <w:bookmarkEnd w:id="3337"/>
      <w:bookmarkEnd w:id="3338"/>
      <w:r w:rsidRPr="00065493">
        <w:rPr>
          <w:rtl/>
        </w:rPr>
        <w:t xml:space="preserve"> להגנת הפרטיות</w:t>
      </w:r>
      <w:bookmarkStart w:id="3339" w:name="_ETM_Q1_2605902"/>
      <w:bookmarkStart w:id="3340" w:name="_ETM_Q1_2602903"/>
      <w:bookmarkStart w:id="3341" w:name="_ETM_Q1_2599903"/>
      <w:bookmarkEnd w:id="3339"/>
      <w:bookmarkEnd w:id="3340"/>
      <w:bookmarkEnd w:id="3341"/>
      <w:r w:rsidRPr="00065493">
        <w:rPr>
          <w:rtl/>
        </w:rPr>
        <w:t xml:space="preserve"> – </w:t>
      </w:r>
      <w:bookmarkStart w:id="3342" w:name="_ETM_Q1_2600652"/>
      <w:bookmarkEnd w:id="3342"/>
      <w:r w:rsidRPr="00065493">
        <w:rPr>
          <w:rtl/>
        </w:rPr>
        <w:t>אולי בשונה מגופים כמו</w:t>
      </w:r>
      <w:bookmarkStart w:id="3343" w:name="_ETM_Q1_2607903"/>
      <w:bookmarkStart w:id="3344" w:name="_ETM_Q1_2604900"/>
      <w:bookmarkStart w:id="3345" w:name="_ETM_Q1_2601900"/>
      <w:bookmarkEnd w:id="3343"/>
      <w:bookmarkEnd w:id="3344"/>
      <w:bookmarkEnd w:id="3345"/>
      <w:r w:rsidRPr="00065493">
        <w:rPr>
          <w:rtl/>
        </w:rPr>
        <w:t xml:space="preserve"> רשות לניירות ערך –</w:t>
      </w:r>
      <w:bookmarkStart w:id="3346" w:name="_ETM_Q1_2609152"/>
      <w:bookmarkStart w:id="3347" w:name="_ETM_Q1_2606152"/>
      <w:bookmarkEnd w:id="3346"/>
      <w:bookmarkEnd w:id="3347"/>
      <w:r w:rsidRPr="00065493">
        <w:rPr>
          <w:rtl/>
        </w:rPr>
        <w:t xml:space="preserve"> לא </w:t>
      </w:r>
      <w:bookmarkStart w:id="3348" w:name="_ETM_Q1_2607403"/>
      <w:bookmarkEnd w:id="3348"/>
      <w:r w:rsidRPr="00065493">
        <w:rPr>
          <w:rtl/>
        </w:rPr>
        <w:t>עוסקת בעניינים של מ</w:t>
      </w:r>
      <w:bookmarkStart w:id="3349" w:name="_ETM_Q1_2609902"/>
      <w:bookmarkStart w:id="3350" w:name="_ETM_Q1_2606901"/>
      <w:bookmarkStart w:id="3351" w:name="_ETM_Q1_2603901"/>
      <w:bookmarkStart w:id="3352" w:name="_ETM_Q1_2601153"/>
      <w:bookmarkEnd w:id="3349"/>
      <w:bookmarkEnd w:id="3350"/>
      <w:bookmarkEnd w:id="3351"/>
      <w:bookmarkEnd w:id="3352"/>
      <w:r w:rsidRPr="00065493">
        <w:rPr>
          <w:rtl/>
        </w:rPr>
        <w:t>חזור עסקאות ושל דו"ח</w:t>
      </w:r>
      <w:bookmarkStart w:id="3353" w:name="_ETM_Q1_2610651"/>
      <w:bookmarkEnd w:id="3353"/>
      <w:r w:rsidRPr="00065493">
        <w:rPr>
          <w:rtl/>
        </w:rPr>
        <w:t>ות</w:t>
      </w:r>
      <w:bookmarkStart w:id="3354" w:name="_ETM_Q1_2618153"/>
      <w:bookmarkEnd w:id="3354"/>
      <w:r w:rsidRPr="00065493">
        <w:rPr>
          <w:rtl/>
        </w:rPr>
        <w:t xml:space="preserve"> חשבוניים אז אנחנו חושבים שההבחנה הרלוונטית צריכה להיות על פי המטריה שלנו שבה</w:t>
      </w:r>
      <w:bookmarkStart w:id="3355" w:name="_ETM_Q1_2617404"/>
      <w:bookmarkEnd w:id="3355"/>
      <w:r w:rsidRPr="00065493">
        <w:rPr>
          <w:rtl/>
        </w:rPr>
        <w:t xml:space="preserve"> יש לנו מומחיות וזה באמת גודל המאגר</w:t>
      </w:r>
      <w:bookmarkStart w:id="3356" w:name="_ETM_Q1_2619653"/>
      <w:bookmarkEnd w:id="3356"/>
      <w:r w:rsidRPr="00065493">
        <w:rPr>
          <w:rtl/>
        </w:rPr>
        <w:t xml:space="preserve"> ולא </w:t>
      </w:r>
      <w:bookmarkStart w:id="3357" w:name="_ETM_Q1_2616904"/>
      <w:bookmarkEnd w:id="3357"/>
      <w:r w:rsidRPr="00065493">
        <w:rPr>
          <w:rtl/>
        </w:rPr>
        <w:t>מחזור העסקאות</w:t>
      </w:r>
      <w:bookmarkStart w:id="3358" w:name="_ETM_Q1_2624654"/>
      <w:bookmarkEnd w:id="3358"/>
      <w:r w:rsidRPr="00065493">
        <w:rPr>
          <w:rtl/>
        </w:rPr>
        <w:t xml:space="preserve"> של אותו העסק. </w:t>
      </w:r>
      <w:bookmarkStart w:id="3359" w:name="_ETM_Q1_2616654"/>
      <w:bookmarkEnd w:id="3359"/>
    </w:p>
    <w:p w14:paraId="7524ADA3" w14:textId="77777777" w:rsidR="00065493" w:rsidRPr="00065493" w:rsidRDefault="00065493" w:rsidP="00065493">
      <w:pPr>
        <w:rPr>
          <w:rtl/>
        </w:rPr>
      </w:pPr>
      <w:bookmarkStart w:id="3360" w:name="_ETM_Q1_2620650"/>
      <w:bookmarkEnd w:id="3360"/>
    </w:p>
    <w:p w14:paraId="1B2638A2" w14:textId="77777777" w:rsidR="00065493" w:rsidRPr="00065493" w:rsidRDefault="00065493" w:rsidP="00065493">
      <w:pPr>
        <w:rPr>
          <w:rtl/>
        </w:rPr>
      </w:pPr>
      <w:bookmarkStart w:id="3361" w:name="_ETM_Q1_2620902"/>
      <w:bookmarkEnd w:id="3361"/>
      <w:r w:rsidRPr="00065493">
        <w:rPr>
          <w:rtl/>
        </w:rPr>
        <w:t xml:space="preserve">אם זה </w:t>
      </w:r>
      <w:bookmarkStart w:id="3362" w:name="_ETM_Q1_2622151"/>
      <w:bookmarkStart w:id="3363" w:name="_ETM_Q1_2619903"/>
      <w:bookmarkEnd w:id="3362"/>
      <w:bookmarkEnd w:id="3363"/>
      <w:r w:rsidRPr="00065493">
        <w:rPr>
          <w:rtl/>
        </w:rPr>
        <w:t xml:space="preserve">נטען במסגרת </w:t>
      </w:r>
      <w:bookmarkStart w:id="3364" w:name="_ETM_Q1_2621902"/>
      <w:bookmarkEnd w:id="3364"/>
      <w:r w:rsidRPr="00065493">
        <w:rPr>
          <w:rtl/>
        </w:rPr>
        <w:t xml:space="preserve">בקשה להפחתה אז זה דבר אחר </w:t>
      </w:r>
      <w:bookmarkStart w:id="3365" w:name="_ETM_Q1_2624900"/>
      <w:bookmarkEnd w:id="3365"/>
      <w:r w:rsidRPr="00065493">
        <w:rPr>
          <w:rtl/>
        </w:rPr>
        <w:t>א</w:t>
      </w:r>
      <w:bookmarkStart w:id="3366" w:name="_ETM_Q1_2621900"/>
      <w:bookmarkEnd w:id="3366"/>
      <w:r w:rsidRPr="00065493">
        <w:rPr>
          <w:rtl/>
        </w:rPr>
        <w:t xml:space="preserve">בל אנחנו לא </w:t>
      </w:r>
      <w:bookmarkStart w:id="3367" w:name="_ETM_Q1_2623403"/>
      <w:bookmarkEnd w:id="3367"/>
      <w:r w:rsidRPr="00065493">
        <w:rPr>
          <w:rtl/>
        </w:rPr>
        <w:t>חשבנו שבכל תיק</w:t>
      </w:r>
      <w:bookmarkStart w:id="3368" w:name="_ETM_Q1_2624902"/>
      <w:bookmarkEnd w:id="3368"/>
      <w:r w:rsidRPr="00065493">
        <w:rPr>
          <w:rtl/>
        </w:rPr>
        <w:t>, צריך להיכנס לשאלה של מחזור עסקאות. זה לא הביזנס שלנו, לא המומחיות שלנו</w:t>
      </w:r>
      <w:bookmarkStart w:id="3369" w:name="_ETM_Q1_2631651"/>
      <w:bookmarkStart w:id="3370" w:name="_ETM_Q1_2628903"/>
      <w:bookmarkEnd w:id="3369"/>
      <w:bookmarkEnd w:id="3370"/>
      <w:r w:rsidRPr="00065493">
        <w:rPr>
          <w:rtl/>
        </w:rPr>
        <w:t xml:space="preserve"> ואנחנו </w:t>
      </w:r>
      <w:bookmarkStart w:id="3371" w:name="_ETM_Q1_2632652"/>
      <w:bookmarkEnd w:id="3371"/>
      <w:r w:rsidRPr="00065493">
        <w:rPr>
          <w:rtl/>
        </w:rPr>
        <w:t xml:space="preserve">חושבים שזה לא נכון מבחינת </w:t>
      </w:r>
      <w:bookmarkStart w:id="3372" w:name="_ETM_Q1_2632903"/>
      <w:bookmarkEnd w:id="3372"/>
      <w:r w:rsidRPr="00065493">
        <w:rPr>
          <w:rtl/>
        </w:rPr>
        <w:t>ה</w:t>
      </w:r>
      <w:bookmarkStart w:id="3373" w:name="_ETM_Q1_2629903"/>
      <w:bookmarkEnd w:id="3373"/>
      <w:r w:rsidRPr="00065493">
        <w:rPr>
          <w:rtl/>
        </w:rPr>
        <w:t xml:space="preserve">אינטרס הציבורי. </w:t>
      </w:r>
    </w:p>
    <w:p w14:paraId="2457606A" w14:textId="77777777" w:rsidR="00065493" w:rsidRPr="00065493" w:rsidRDefault="00065493" w:rsidP="00065493">
      <w:pPr>
        <w:rPr>
          <w:rtl/>
        </w:rPr>
      </w:pPr>
      <w:bookmarkStart w:id="3374" w:name="_ETM_Q1_2631902"/>
      <w:bookmarkStart w:id="3375" w:name="_ETM_Q1_2632155"/>
      <w:bookmarkEnd w:id="3374"/>
      <w:bookmarkEnd w:id="3375"/>
    </w:p>
    <w:p w14:paraId="15C75699" w14:textId="77777777" w:rsidR="003F17FD" w:rsidRDefault="003F17FD" w:rsidP="003F17FD">
      <w:pPr>
        <w:pStyle w:val="af6"/>
        <w:keepNext/>
        <w:rPr>
          <w:rtl/>
        </w:rPr>
      </w:pPr>
      <w:r w:rsidRPr="00EB3655">
        <w:rPr>
          <w:rStyle w:val="TagStyle"/>
          <w:rtl/>
        </w:rPr>
        <w:t xml:space="preserve">&lt;&lt; יור &gt;&gt; </w:t>
      </w:r>
      <w:r>
        <w:rPr>
          <w:rtl/>
        </w:rPr>
        <w:t>היו"ר שמחה רוטמן:</w:t>
      </w:r>
      <w:r w:rsidRPr="00EB3655">
        <w:rPr>
          <w:rStyle w:val="TagStyle"/>
          <w:rtl/>
        </w:rPr>
        <w:t xml:space="preserve"> &lt;&lt; יור &gt;&gt;</w:t>
      </w:r>
      <w:r>
        <w:rPr>
          <w:rtl/>
        </w:rPr>
        <w:t xml:space="preserve">   </w:t>
      </w:r>
    </w:p>
    <w:p w14:paraId="628DF845" w14:textId="77777777" w:rsidR="00065493" w:rsidRPr="00065493" w:rsidRDefault="00065493" w:rsidP="00065493">
      <w:pPr>
        <w:rPr>
          <w:rtl/>
        </w:rPr>
      </w:pPr>
    </w:p>
    <w:p w14:paraId="7B7A5D5C" w14:textId="77777777" w:rsidR="00065493" w:rsidRPr="00065493" w:rsidRDefault="00065493" w:rsidP="00065493">
      <w:pPr>
        <w:rPr>
          <w:rtl/>
        </w:rPr>
      </w:pPr>
      <w:bookmarkStart w:id="3376" w:name="_ETM_Q1_2632902"/>
      <w:bookmarkEnd w:id="3376"/>
      <w:r w:rsidRPr="00065493">
        <w:rPr>
          <w:rtl/>
        </w:rPr>
        <w:t xml:space="preserve">טוב. </w:t>
      </w:r>
    </w:p>
    <w:p w14:paraId="205C7AA6" w14:textId="77777777" w:rsidR="00065493" w:rsidRPr="00065493" w:rsidRDefault="00065493" w:rsidP="00065493">
      <w:pPr>
        <w:rPr>
          <w:rtl/>
        </w:rPr>
      </w:pPr>
      <w:bookmarkStart w:id="3377" w:name="_ETM_Q1_2633903"/>
      <w:bookmarkStart w:id="3378" w:name="_ETM_Q1_2634905"/>
      <w:bookmarkEnd w:id="3377"/>
      <w:bookmarkEnd w:id="3378"/>
    </w:p>
    <w:p w14:paraId="16D9FF42" w14:textId="0F5CF204" w:rsidR="00065493" w:rsidRPr="00065493" w:rsidRDefault="003F17FD" w:rsidP="003F17FD">
      <w:pPr>
        <w:pStyle w:val="a4"/>
        <w:keepNext/>
      </w:pPr>
      <w:r w:rsidRPr="00110DC8">
        <w:rPr>
          <w:rStyle w:val="TagStyle"/>
          <w:rtl/>
        </w:rPr>
        <w:t xml:space="preserve">&lt;&lt; דובר &gt;&gt; </w:t>
      </w:r>
      <w:r>
        <w:rPr>
          <w:rtl/>
        </w:rPr>
        <w:t>ראובן אידלמן:</w:t>
      </w:r>
      <w:r w:rsidRPr="00110DC8">
        <w:rPr>
          <w:rStyle w:val="TagStyle"/>
          <w:rtl/>
        </w:rPr>
        <w:t xml:space="preserve"> &lt;&lt; דובר &gt;&gt;</w:t>
      </w:r>
      <w:r>
        <w:rPr>
          <w:rtl/>
        </w:rPr>
        <w:t xml:space="preserve">   </w:t>
      </w:r>
    </w:p>
    <w:p w14:paraId="44224F5B" w14:textId="77777777" w:rsidR="00065493" w:rsidRPr="00065493" w:rsidRDefault="00065493" w:rsidP="00065493">
      <w:pPr>
        <w:rPr>
          <w:rtl/>
        </w:rPr>
      </w:pPr>
    </w:p>
    <w:p w14:paraId="734B41BA" w14:textId="77777777" w:rsidR="00065493" w:rsidRPr="00065493" w:rsidRDefault="00065493" w:rsidP="00065493">
      <w:pPr>
        <w:rPr>
          <w:rtl/>
        </w:rPr>
      </w:pPr>
      <w:bookmarkStart w:id="3379" w:name="_ETM_Q1_2635651"/>
      <w:bookmarkStart w:id="3380" w:name="_ETM_Q1_2635903"/>
      <w:bookmarkEnd w:id="3379"/>
      <w:bookmarkEnd w:id="3380"/>
      <w:r w:rsidRPr="00065493">
        <w:rPr>
          <w:rtl/>
        </w:rPr>
        <w:t xml:space="preserve">תכף נפרט </w:t>
      </w:r>
      <w:bookmarkStart w:id="3381" w:name="_ETM_Q1_2636651"/>
      <w:bookmarkEnd w:id="3381"/>
      <w:r w:rsidRPr="00065493">
        <w:rPr>
          <w:rtl/>
        </w:rPr>
        <w:t xml:space="preserve">אבל אני רק אזכיר שהגשנו לוועדה גם סקירה משווה </w:t>
      </w:r>
      <w:bookmarkStart w:id="3382" w:name="_ETM_Q1_2645903"/>
      <w:bookmarkStart w:id="3383" w:name="_ETM_Q1_2643151"/>
      <w:bookmarkEnd w:id="3382"/>
      <w:bookmarkEnd w:id="3383"/>
      <w:r w:rsidRPr="00065493">
        <w:rPr>
          <w:rtl/>
        </w:rPr>
        <w:t>בדיון הראשון שעסק בעיצומים</w:t>
      </w:r>
      <w:bookmarkStart w:id="3384" w:name="_ETM_Q1_2644152"/>
      <w:bookmarkEnd w:id="3384"/>
      <w:r w:rsidRPr="00065493">
        <w:rPr>
          <w:rtl/>
        </w:rPr>
        <w:t xml:space="preserve"> לתקנות אבטחת מידע. הגשנו סקירה </w:t>
      </w:r>
      <w:bookmarkStart w:id="3385" w:name="_ETM_Q1_2647405"/>
      <w:bookmarkStart w:id="3386" w:name="_ETM_Q1_2644405"/>
      <w:bookmarkEnd w:id="3385"/>
      <w:bookmarkEnd w:id="3386"/>
      <w:r w:rsidRPr="00065493">
        <w:rPr>
          <w:rtl/>
        </w:rPr>
        <w:t xml:space="preserve">משווה של </w:t>
      </w:r>
      <w:bookmarkStart w:id="3387" w:name="_ETM_Q1_2646401"/>
      <w:bookmarkEnd w:id="3387"/>
      <w:r w:rsidRPr="00065493">
        <w:rPr>
          <w:rtl/>
        </w:rPr>
        <w:t>היקפי העיצומים שמוטלים במדינות ה-</w:t>
      </w:r>
      <w:r w:rsidRPr="00065493">
        <w:t>GDPR</w:t>
      </w:r>
      <w:r w:rsidRPr="00065493">
        <w:rPr>
          <w:rtl/>
        </w:rPr>
        <w:t xml:space="preserve"> ובמדינות נוספות שיש </w:t>
      </w:r>
      <w:bookmarkStart w:id="3388" w:name="_ETM_Q1_2652902"/>
      <w:bookmarkStart w:id="3389" w:name="_ETM_Q1_2650152"/>
      <w:bookmarkEnd w:id="3388"/>
      <w:bookmarkEnd w:id="3389"/>
      <w:r w:rsidRPr="00065493">
        <w:rPr>
          <w:rtl/>
        </w:rPr>
        <w:t xml:space="preserve">בהן </w:t>
      </w:r>
      <w:bookmarkStart w:id="3390" w:name="_ETM_Q1_2650654"/>
      <w:bookmarkEnd w:id="3390"/>
      <w:r w:rsidRPr="00065493">
        <w:rPr>
          <w:rtl/>
        </w:rPr>
        <w:t>חקיקת פרטיות מודרנית וכפי</w:t>
      </w:r>
      <w:bookmarkStart w:id="3391" w:name="_ETM_Q1_2657152"/>
      <w:bookmarkEnd w:id="3391"/>
      <w:r w:rsidRPr="00065493">
        <w:rPr>
          <w:rtl/>
        </w:rPr>
        <w:t xml:space="preserve"> </w:t>
      </w:r>
      <w:bookmarkStart w:id="3392" w:name="_ETM_Q1_2654152"/>
      <w:bookmarkEnd w:id="3392"/>
      <w:r w:rsidRPr="00065493">
        <w:rPr>
          <w:rtl/>
        </w:rPr>
        <w:t>שהוועדה התרשמה, הסכומים שם הם ה</w:t>
      </w:r>
      <w:bookmarkStart w:id="3393" w:name="_ETM_Q1_2660654"/>
      <w:bookmarkEnd w:id="3393"/>
      <w:r w:rsidRPr="00065493">
        <w:rPr>
          <w:rtl/>
        </w:rPr>
        <w:t>רבה יותר גבו</w:t>
      </w:r>
      <w:bookmarkStart w:id="3394" w:name="_ETM_Q1_2661402"/>
      <w:bookmarkEnd w:id="3394"/>
      <w:r w:rsidRPr="00065493">
        <w:rPr>
          <w:rtl/>
        </w:rPr>
        <w:t xml:space="preserve">הים. זאת אומרת, מוטלים עיצומים במיליוני </w:t>
      </w:r>
      <w:bookmarkStart w:id="3395" w:name="_ETM_Q1_2665405"/>
      <w:bookmarkEnd w:id="3395"/>
      <w:r w:rsidRPr="00065493">
        <w:rPr>
          <w:rtl/>
        </w:rPr>
        <w:t>יור</w:t>
      </w:r>
      <w:bookmarkStart w:id="3396" w:name="_ETM_Q1_2664404"/>
      <w:bookmarkEnd w:id="3396"/>
      <w:r w:rsidRPr="00065493">
        <w:rPr>
          <w:rtl/>
        </w:rPr>
        <w:t>ו,</w:t>
      </w:r>
      <w:bookmarkStart w:id="3397" w:name="_ETM_Q1_2665155"/>
      <w:bookmarkEnd w:id="3397"/>
      <w:r w:rsidRPr="00065493">
        <w:rPr>
          <w:rtl/>
        </w:rPr>
        <w:t xml:space="preserve"> גם על ענייני אבטחת מידע. </w:t>
      </w:r>
      <w:bookmarkStart w:id="3398" w:name="_ETM_Q1_2666152"/>
      <w:bookmarkEnd w:id="3398"/>
      <w:r w:rsidRPr="00065493">
        <w:rPr>
          <w:rtl/>
        </w:rPr>
        <w:t>יש לנו פירוט ע</w:t>
      </w:r>
      <w:bookmarkStart w:id="3399" w:name="_ETM_Q1_2666652"/>
      <w:bookmarkEnd w:id="3399"/>
      <w:r w:rsidRPr="00065493">
        <w:rPr>
          <w:rtl/>
        </w:rPr>
        <w:t xml:space="preserve">ם לינקים להחלטות ויש לי </w:t>
      </w:r>
      <w:bookmarkStart w:id="3400" w:name="_ETM_Q1_2670401"/>
      <w:bookmarkEnd w:id="3400"/>
      <w:r w:rsidRPr="00065493">
        <w:rPr>
          <w:rtl/>
        </w:rPr>
        <w:t xml:space="preserve">כאן עוד עותק </w:t>
      </w:r>
      <w:bookmarkStart w:id="3401" w:name="_ETM_Q1_2669152"/>
      <w:bookmarkEnd w:id="3401"/>
      <w:r w:rsidRPr="00065493">
        <w:rPr>
          <w:rtl/>
        </w:rPr>
        <w:t>עם אדוני ירצה לראות שוב</w:t>
      </w:r>
      <w:bookmarkStart w:id="3402" w:name="_ETM_Q1_2672154"/>
      <w:bookmarkEnd w:id="3402"/>
      <w:r w:rsidRPr="00065493">
        <w:rPr>
          <w:rtl/>
        </w:rPr>
        <w:t xml:space="preserve"> </w:t>
      </w:r>
      <w:bookmarkStart w:id="3403" w:name="_ETM_Q1_2669653"/>
      <w:bookmarkEnd w:id="3403"/>
      <w:r w:rsidRPr="00065493">
        <w:rPr>
          <w:rtl/>
        </w:rPr>
        <w:t xml:space="preserve">אבל הוועדה התרשמה מזה </w:t>
      </w:r>
      <w:bookmarkStart w:id="3404" w:name="_ETM_Q1_2672904"/>
      <w:bookmarkStart w:id="3405" w:name="_ETM_Q1_2671903"/>
      <w:bookmarkEnd w:id="3404"/>
      <w:bookmarkEnd w:id="3405"/>
      <w:r w:rsidRPr="00065493">
        <w:rPr>
          <w:rtl/>
        </w:rPr>
        <w:t>בפעם הקודמת.</w:t>
      </w:r>
    </w:p>
    <w:p w14:paraId="29257D73" w14:textId="77777777" w:rsidR="00065493" w:rsidRPr="00065493" w:rsidRDefault="00065493" w:rsidP="00065493">
      <w:pPr>
        <w:rPr>
          <w:rtl/>
        </w:rPr>
      </w:pPr>
    </w:p>
    <w:p w14:paraId="1FD4A878" w14:textId="0A930648" w:rsidR="00065493" w:rsidRPr="00065493" w:rsidRDefault="00065493" w:rsidP="00065493">
      <w:pPr>
        <w:rPr>
          <w:rtl/>
        </w:rPr>
      </w:pPr>
      <w:bookmarkStart w:id="3406" w:name="_ETM_Q1_2678654"/>
      <w:bookmarkStart w:id="3407" w:name="_ETM_Q1_2678901"/>
      <w:bookmarkEnd w:id="3406"/>
      <w:bookmarkEnd w:id="3407"/>
      <w:r w:rsidRPr="00065493">
        <w:rPr>
          <w:rtl/>
        </w:rPr>
        <w:t>בשקף ה</w:t>
      </w:r>
      <w:bookmarkStart w:id="3408" w:name="_ETM_Q1_2676900"/>
      <w:bookmarkEnd w:id="3408"/>
      <w:r w:rsidRPr="00065493">
        <w:rPr>
          <w:rtl/>
        </w:rPr>
        <w:t>בא הקבוצה</w:t>
      </w:r>
      <w:bookmarkStart w:id="3409" w:name="_ETM_Q1_2678402"/>
      <w:bookmarkEnd w:id="3409"/>
      <w:r w:rsidRPr="00065493">
        <w:rPr>
          <w:rtl/>
        </w:rPr>
        <w:t xml:space="preserve"> הראשונה זו הקבוצה של </w:t>
      </w:r>
      <w:bookmarkStart w:id="3410" w:name="_ETM_Q1_2675402"/>
      <w:bookmarkStart w:id="3411" w:name="_ETM_Q1_2673153"/>
      <w:bookmarkEnd w:id="3410"/>
      <w:bookmarkEnd w:id="3411"/>
      <w:r w:rsidRPr="00065493">
        <w:rPr>
          <w:rtl/>
        </w:rPr>
        <w:t>ההפרות הפרטניות</w:t>
      </w:r>
      <w:bookmarkStart w:id="3412" w:name="_ETM_Q1_2676901"/>
      <w:bookmarkStart w:id="3413" w:name="_ETM_Q1_2678152"/>
      <w:bookmarkStart w:id="3414" w:name="_ETM_Q1_2676152"/>
      <w:bookmarkStart w:id="3415" w:name="_ETM_Q1_2660152"/>
      <w:bookmarkEnd w:id="3412"/>
      <w:bookmarkEnd w:id="3413"/>
      <w:bookmarkEnd w:id="3414"/>
      <w:bookmarkEnd w:id="3415"/>
      <w:r w:rsidRPr="00065493">
        <w:rPr>
          <w:rtl/>
        </w:rPr>
        <w:t xml:space="preserve"> ועל פניו,</w:t>
      </w:r>
      <w:bookmarkStart w:id="3416" w:name="_ETM_Q1_2677902"/>
      <w:bookmarkEnd w:id="3416"/>
      <w:r w:rsidRPr="00065493">
        <w:rPr>
          <w:rtl/>
        </w:rPr>
        <w:t xml:space="preserve"> היא באמת לא קשורה לכל המאגר. זאת אומרת,</w:t>
      </w:r>
      <w:bookmarkStart w:id="3417" w:name="_ETM_Q1_2683153"/>
      <w:bookmarkEnd w:id="3417"/>
      <w:r w:rsidRPr="00065493">
        <w:rPr>
          <w:rtl/>
        </w:rPr>
        <w:t xml:space="preserve"> זה סירוב למתן זכות</w:t>
      </w:r>
      <w:bookmarkStart w:id="3418" w:name="_ETM_Q1_2692901"/>
      <w:bookmarkEnd w:id="3418"/>
      <w:r>
        <w:rPr>
          <w:rFonts w:hint="cs"/>
          <w:rtl/>
        </w:rPr>
        <w:t xml:space="preserve"> </w:t>
      </w:r>
      <w:bookmarkStart w:id="3419" w:name="_ETM_Q1_2679656"/>
      <w:bookmarkEnd w:id="3419"/>
      <w:r>
        <w:rPr>
          <w:rFonts w:hint="cs"/>
          <w:rtl/>
        </w:rPr>
        <w:t>עיו</w:t>
      </w:r>
      <w:bookmarkStart w:id="3420" w:name="_ETM_Q1_2684156"/>
      <w:bookmarkEnd w:id="3420"/>
      <w:r>
        <w:rPr>
          <w:rFonts w:hint="cs"/>
          <w:rtl/>
        </w:rPr>
        <w:t>ן</w:t>
      </w:r>
      <w:bookmarkStart w:id="3421" w:name="_ETM_Q1_2681902"/>
      <w:bookmarkEnd w:id="3421"/>
      <w:r>
        <w:rPr>
          <w:rFonts w:hint="cs"/>
          <w:rtl/>
        </w:rPr>
        <w:t>, אי-ביצוע תיקון, עניינים</w:t>
      </w:r>
      <w:bookmarkStart w:id="3422" w:name="_ETM_Q1_2688652"/>
      <w:bookmarkEnd w:id="3422"/>
      <w:r>
        <w:rPr>
          <w:rFonts w:hint="cs"/>
          <w:rtl/>
        </w:rPr>
        <w:t xml:space="preserve"> שקשורי</w:t>
      </w:r>
      <w:bookmarkStart w:id="3423" w:name="_ETM_Q1_2689152"/>
      <w:bookmarkEnd w:id="3423"/>
      <w:r>
        <w:rPr>
          <w:rFonts w:hint="cs"/>
          <w:rtl/>
        </w:rPr>
        <w:t xml:space="preserve">ם לדיוור ישיר – </w:t>
      </w:r>
      <w:bookmarkStart w:id="3424" w:name="_ETM_Q1_2692152"/>
      <w:bookmarkEnd w:id="3424"/>
      <w:r>
        <w:rPr>
          <w:rFonts w:hint="cs"/>
          <w:rtl/>
        </w:rPr>
        <w:t>למשל, מחיקה ממאגר דיוור ישיר</w:t>
      </w:r>
      <w:bookmarkStart w:id="3425" w:name="_ETM_Q1_2689904"/>
      <w:bookmarkStart w:id="3426" w:name="_ETM_Q1_2693903"/>
      <w:bookmarkStart w:id="3427" w:name="_ETM_Q1_2694403"/>
      <w:bookmarkStart w:id="3428" w:name="_ETM_Q1_2694653"/>
      <w:bookmarkStart w:id="3429" w:name="_ETM_Q1_2692154"/>
      <w:bookmarkStart w:id="3430" w:name="_ETM_Q1_2695905"/>
      <w:bookmarkEnd w:id="3425"/>
      <w:bookmarkEnd w:id="3426"/>
      <w:bookmarkEnd w:id="3427"/>
      <w:bookmarkEnd w:id="3428"/>
      <w:bookmarkEnd w:id="3429"/>
      <w:bookmarkEnd w:id="3430"/>
      <w:r>
        <w:rPr>
          <w:rFonts w:hint="cs"/>
          <w:rtl/>
        </w:rPr>
        <w:t xml:space="preserve">. יש זכות </w:t>
      </w:r>
      <w:bookmarkStart w:id="3431" w:name="_ETM_Q1_2691905"/>
      <w:bookmarkStart w:id="3432" w:name="_ETM_Q1_2689405"/>
      <w:bookmarkEnd w:id="3431"/>
      <w:bookmarkEnd w:id="3432"/>
      <w:r>
        <w:rPr>
          <w:rFonts w:hint="cs"/>
          <w:rtl/>
        </w:rPr>
        <w:t>מחיקה</w:t>
      </w:r>
      <w:bookmarkStart w:id="3433" w:name="_ETM_Q1_2692405"/>
      <w:bookmarkEnd w:id="3433"/>
      <w:r>
        <w:rPr>
          <w:rFonts w:hint="cs"/>
          <w:rtl/>
        </w:rPr>
        <w:t xml:space="preserve"> ממאגר דיוור ישי</w:t>
      </w:r>
      <w:bookmarkStart w:id="3434" w:name="_ETM_Q1_2694405"/>
      <w:bookmarkEnd w:id="3434"/>
      <w:r>
        <w:rPr>
          <w:rFonts w:hint="cs"/>
          <w:rtl/>
        </w:rPr>
        <w:t>ר, לה</w:t>
      </w:r>
      <w:bookmarkStart w:id="3435" w:name="_ETM_Q1_2694905"/>
      <w:bookmarkStart w:id="3436" w:name="_ETM_Q1_2692155"/>
      <w:bookmarkEnd w:id="3435"/>
      <w:bookmarkEnd w:id="3436"/>
      <w:r>
        <w:rPr>
          <w:rFonts w:hint="cs"/>
          <w:rtl/>
        </w:rPr>
        <w:t xml:space="preserve">בדיל מזכות מחיקה </w:t>
      </w:r>
      <w:bookmarkStart w:id="3437" w:name="_ETM_Q1_2697155"/>
      <w:bookmarkEnd w:id="3437"/>
      <w:r>
        <w:rPr>
          <w:rFonts w:hint="cs"/>
          <w:rtl/>
        </w:rPr>
        <w:t>כללית</w:t>
      </w:r>
      <w:bookmarkStart w:id="3438" w:name="_ETM_Q1_2696155"/>
      <w:bookmarkEnd w:id="3438"/>
      <w:r>
        <w:rPr>
          <w:rFonts w:hint="cs"/>
          <w:rtl/>
        </w:rPr>
        <w:t xml:space="preserve"> – או בקשת נוש</w:t>
      </w:r>
      <w:bookmarkStart w:id="3439" w:name="_ETM_Q1_2698405"/>
      <w:bookmarkStart w:id="3440" w:name="_ETM_Q1_2695655"/>
      <w:bookmarkEnd w:id="3439"/>
      <w:bookmarkEnd w:id="3440"/>
      <w:r>
        <w:rPr>
          <w:rFonts w:hint="cs"/>
          <w:rtl/>
        </w:rPr>
        <w:t xml:space="preserve">א מידע שהמידע עליו </w:t>
      </w:r>
      <w:bookmarkStart w:id="3441" w:name="_ETM_Q1_2699405"/>
      <w:bookmarkStart w:id="3442" w:name="_ETM_Q1_2702155"/>
      <w:bookmarkEnd w:id="3441"/>
      <w:bookmarkEnd w:id="3442"/>
      <w:r>
        <w:rPr>
          <w:rFonts w:hint="cs"/>
          <w:rtl/>
        </w:rPr>
        <w:t xml:space="preserve">בדיוור ישיר לא יימסר. </w:t>
      </w:r>
      <w:bookmarkStart w:id="3443" w:name="_ETM_Q1_2706655"/>
      <w:bookmarkEnd w:id="3443"/>
    </w:p>
    <w:p w14:paraId="27956B5A" w14:textId="77777777" w:rsidR="00065493" w:rsidRDefault="00065493" w:rsidP="00065493">
      <w:pPr>
        <w:rPr>
          <w:rtl/>
        </w:rPr>
      </w:pPr>
      <w:bookmarkStart w:id="3444" w:name="_ETM_Q1_1609902"/>
      <w:bookmarkEnd w:id="3444"/>
    </w:p>
    <w:p w14:paraId="4235F63B" w14:textId="3290D9C2" w:rsidR="00065493" w:rsidRDefault="00065493" w:rsidP="00065493">
      <w:pPr>
        <w:rPr>
          <w:rtl/>
        </w:rPr>
      </w:pPr>
      <w:r>
        <w:rPr>
          <w:rFonts w:hint="cs"/>
          <w:rtl/>
        </w:rPr>
        <w:t xml:space="preserve">אלה דברים </w:t>
      </w:r>
      <w:bookmarkStart w:id="3445" w:name="_ETM_Q1_2704905"/>
      <w:bookmarkStart w:id="3446" w:name="_ETM_Q1_2702905"/>
      <w:bookmarkEnd w:id="3445"/>
      <w:bookmarkEnd w:id="3446"/>
      <w:r w:rsidR="00EB3655">
        <w:rPr>
          <w:rFonts w:hint="cs"/>
          <w:rtl/>
        </w:rPr>
        <w:t>שאנחנו כוללים אותם בקב</w:t>
      </w:r>
      <w:bookmarkStart w:id="3447" w:name="_ETM_Q1_2705905"/>
      <w:bookmarkEnd w:id="3447"/>
      <w:r w:rsidR="00EB3655">
        <w:rPr>
          <w:rFonts w:hint="cs"/>
          <w:rtl/>
        </w:rPr>
        <w:t xml:space="preserve">וצת </w:t>
      </w:r>
      <w:bookmarkStart w:id="3448" w:name="_ETM_Q1_2705405"/>
      <w:bookmarkStart w:id="3449" w:name="_ETM_Q1_2702405"/>
      <w:bookmarkEnd w:id="3448"/>
      <w:bookmarkEnd w:id="3449"/>
      <w:r w:rsidR="00EB3655">
        <w:rPr>
          <w:rFonts w:hint="cs"/>
          <w:rtl/>
        </w:rPr>
        <w:t>ההפרות הפרטניות</w:t>
      </w:r>
      <w:bookmarkStart w:id="3450" w:name="_ETM_Q1_2705655"/>
      <w:bookmarkEnd w:id="3450"/>
      <w:r w:rsidR="00EB3655">
        <w:rPr>
          <w:rFonts w:hint="cs"/>
          <w:rtl/>
        </w:rPr>
        <w:t xml:space="preserve">. </w:t>
      </w:r>
      <w:bookmarkStart w:id="3451" w:name="_ETM_Q1_2709155"/>
      <w:bookmarkEnd w:id="3451"/>
      <w:r w:rsidR="00EB3655">
        <w:rPr>
          <w:rFonts w:hint="cs"/>
          <w:rtl/>
        </w:rPr>
        <w:t>יש שאל</w:t>
      </w:r>
      <w:bookmarkStart w:id="3452" w:name="_ETM_Q1_2707405"/>
      <w:bookmarkEnd w:id="3452"/>
      <w:r w:rsidR="00EB3655">
        <w:rPr>
          <w:rFonts w:hint="cs"/>
          <w:rtl/>
        </w:rPr>
        <w:t xml:space="preserve">ה לגבי ההפרות של סעיף </w:t>
      </w:r>
      <w:r w:rsidR="00607DCE">
        <w:rPr>
          <w:rFonts w:hint="cs"/>
          <w:rtl/>
        </w:rPr>
        <w:t>(11)</w:t>
      </w:r>
      <w:r w:rsidR="00EB3655">
        <w:rPr>
          <w:rFonts w:hint="cs"/>
          <w:rtl/>
        </w:rPr>
        <w:t xml:space="preserve"> וזאת </w:t>
      </w:r>
      <w:bookmarkStart w:id="3453" w:name="_ETM_Q1_2708905"/>
      <w:bookmarkStart w:id="3454" w:name="_ETM_Q1_2706156"/>
      <w:bookmarkEnd w:id="3453"/>
      <w:bookmarkEnd w:id="3454"/>
      <w:r w:rsidR="00EB3655">
        <w:rPr>
          <w:rFonts w:hint="cs"/>
          <w:rtl/>
        </w:rPr>
        <w:t xml:space="preserve">שאלה שהתחדדה </w:t>
      </w:r>
      <w:bookmarkStart w:id="3455" w:name="_ETM_Q1_2707652"/>
      <w:bookmarkEnd w:id="3455"/>
      <w:r w:rsidR="00EB3655">
        <w:rPr>
          <w:rFonts w:hint="cs"/>
          <w:rtl/>
        </w:rPr>
        <w:t xml:space="preserve">גם בדיון הקודם בנושא הזה וגם פה אדוני קצת </w:t>
      </w:r>
      <w:bookmarkStart w:id="3456" w:name="_ETM_Q1_2714156"/>
      <w:bookmarkEnd w:id="3456"/>
      <w:r w:rsidR="00EB3655">
        <w:rPr>
          <w:rFonts w:hint="cs"/>
          <w:rtl/>
        </w:rPr>
        <w:t>התלבט בעניי</w:t>
      </w:r>
      <w:bookmarkStart w:id="3457" w:name="_ETM_Q1_2713406"/>
      <w:bookmarkStart w:id="3458" w:name="_ETM_Q1_2710656"/>
      <w:bookmarkEnd w:id="3457"/>
      <w:bookmarkEnd w:id="3458"/>
      <w:r w:rsidR="00EB3655">
        <w:rPr>
          <w:rFonts w:hint="cs"/>
          <w:rtl/>
        </w:rPr>
        <w:t>ן הזה בפעם הקודמת.</w:t>
      </w:r>
      <w:bookmarkStart w:id="3459" w:name="_ETM_Q1_2716906"/>
      <w:bookmarkEnd w:id="3459"/>
      <w:r w:rsidR="00EB3655">
        <w:rPr>
          <w:rFonts w:hint="cs"/>
          <w:rtl/>
        </w:rPr>
        <w:t xml:space="preserve"> האם ההפרה לפי סעיף </w:t>
      </w:r>
      <w:r w:rsidR="00607DCE">
        <w:rPr>
          <w:rFonts w:hint="cs"/>
          <w:rtl/>
        </w:rPr>
        <w:t>(11)</w:t>
      </w:r>
      <w:r w:rsidR="00EB3655">
        <w:rPr>
          <w:rFonts w:hint="cs"/>
          <w:rtl/>
        </w:rPr>
        <w:t xml:space="preserve"> היא </w:t>
      </w:r>
      <w:bookmarkStart w:id="3460" w:name="_ETM_Q1_2716155"/>
      <w:bookmarkEnd w:id="3460"/>
      <w:r w:rsidR="00EB3655">
        <w:rPr>
          <w:rFonts w:hint="cs"/>
          <w:rtl/>
        </w:rPr>
        <w:t xml:space="preserve">הפרה פרטנית או שהיא הפרה </w:t>
      </w:r>
      <w:bookmarkStart w:id="3461" w:name="_ETM_Q1_2714905"/>
      <w:bookmarkEnd w:id="3461"/>
      <w:r w:rsidR="00EB3655">
        <w:rPr>
          <w:rFonts w:hint="cs"/>
          <w:rtl/>
        </w:rPr>
        <w:t>שנוגעת לכל גודל המאג</w:t>
      </w:r>
      <w:bookmarkStart w:id="3462" w:name="_ETM_Q1_2718402"/>
      <w:bookmarkEnd w:id="3462"/>
      <w:r w:rsidR="00EB3655">
        <w:rPr>
          <w:rFonts w:hint="cs"/>
          <w:rtl/>
        </w:rPr>
        <w:t>ר?</w:t>
      </w:r>
    </w:p>
    <w:p w14:paraId="64705372" w14:textId="77777777" w:rsidR="00EB3655" w:rsidRDefault="00EB3655" w:rsidP="00065493">
      <w:pPr>
        <w:rPr>
          <w:rtl/>
        </w:rPr>
      </w:pPr>
      <w:bookmarkStart w:id="3463" w:name="_ETM_Q1_2719656"/>
      <w:bookmarkEnd w:id="3463"/>
    </w:p>
    <w:p w14:paraId="220D120E" w14:textId="3E67A54B" w:rsidR="00EB3655" w:rsidRDefault="00EB3655" w:rsidP="00065493">
      <w:pPr>
        <w:rPr>
          <w:rtl/>
        </w:rPr>
      </w:pPr>
      <w:bookmarkStart w:id="3464" w:name="_ETM_Q1_2720156"/>
      <w:bookmarkStart w:id="3465" w:name="_ETM_Q1_2720656"/>
      <w:bookmarkEnd w:id="3464"/>
      <w:bookmarkEnd w:id="3465"/>
      <w:r>
        <w:rPr>
          <w:rFonts w:hint="cs"/>
          <w:rtl/>
        </w:rPr>
        <w:t xml:space="preserve">ההצעה שלנו </w:t>
      </w:r>
      <w:bookmarkStart w:id="3466" w:name="_ETM_Q1_2721406"/>
      <w:bookmarkEnd w:id="3466"/>
      <w:r>
        <w:rPr>
          <w:rFonts w:hint="cs"/>
          <w:rtl/>
        </w:rPr>
        <w:t>זה הפתרון</w:t>
      </w:r>
      <w:bookmarkStart w:id="3467" w:name="_ETM_Q1_2720403"/>
      <w:bookmarkEnd w:id="3467"/>
      <w:r>
        <w:rPr>
          <w:rFonts w:hint="cs"/>
          <w:rtl/>
        </w:rPr>
        <w:t xml:space="preserve"> שהגענו אליו פה וזה </w:t>
      </w:r>
      <w:bookmarkStart w:id="3468" w:name="_ETM_Q1_2726154"/>
      <w:bookmarkStart w:id="3469" w:name="_ETM_Q1_2723154"/>
      <w:bookmarkEnd w:id="3468"/>
      <w:bookmarkEnd w:id="3469"/>
      <w:r>
        <w:rPr>
          <w:rFonts w:hint="cs"/>
          <w:rtl/>
        </w:rPr>
        <w:t xml:space="preserve">לעשות הפרדה. כשההפרה היא ביחס לכמות </w:t>
      </w:r>
      <w:bookmarkStart w:id="3470" w:name="_ETM_Q1_2727654"/>
      <w:bookmarkStart w:id="3471" w:name="_ETM_Q1_2724904"/>
      <w:bookmarkEnd w:id="3470"/>
      <w:bookmarkEnd w:id="3471"/>
      <w:r>
        <w:rPr>
          <w:rFonts w:hint="cs"/>
          <w:rtl/>
        </w:rPr>
        <w:t xml:space="preserve">לא ענקית אז </w:t>
      </w:r>
      <w:bookmarkStart w:id="3472" w:name="_ETM_Q1_2727904"/>
      <w:bookmarkEnd w:id="3472"/>
      <w:r>
        <w:rPr>
          <w:rFonts w:hint="cs"/>
          <w:rtl/>
        </w:rPr>
        <w:t xml:space="preserve">זאת תהיה הפרה </w:t>
      </w:r>
      <w:bookmarkStart w:id="3473" w:name="_ETM_Q1_2728155"/>
      <w:bookmarkEnd w:id="3473"/>
      <w:r>
        <w:rPr>
          <w:rFonts w:hint="cs"/>
          <w:rtl/>
        </w:rPr>
        <w:t>פרטנית עם הפרות של מכפלות פרטניות</w:t>
      </w:r>
      <w:bookmarkStart w:id="3474" w:name="_ETM_Q1_2733155"/>
      <w:bookmarkEnd w:id="3474"/>
      <w:r>
        <w:rPr>
          <w:rFonts w:hint="cs"/>
          <w:rtl/>
        </w:rPr>
        <w:t xml:space="preserve">. בדרך כלל, ההפרה על סעיף </w:t>
      </w:r>
      <w:r w:rsidR="00607DCE">
        <w:rPr>
          <w:rFonts w:hint="cs"/>
          <w:rtl/>
        </w:rPr>
        <w:t>(11)</w:t>
      </w:r>
      <w:r>
        <w:rPr>
          <w:rFonts w:hint="cs"/>
          <w:rtl/>
        </w:rPr>
        <w:t xml:space="preserve"> תהיה הודעה </w:t>
      </w:r>
      <w:bookmarkStart w:id="3475" w:name="_ETM_Q1_2733652"/>
      <w:bookmarkEnd w:id="3475"/>
      <w:r>
        <w:rPr>
          <w:rFonts w:hint="cs"/>
          <w:rtl/>
        </w:rPr>
        <w:t xml:space="preserve">גנרית, למשל </w:t>
      </w:r>
      <w:bookmarkStart w:id="3476" w:name="_ETM_Q1_2736402"/>
      <w:bookmarkEnd w:id="3476"/>
      <w:r>
        <w:rPr>
          <w:rFonts w:hint="cs"/>
          <w:rtl/>
        </w:rPr>
        <w:t>ב</w:t>
      </w:r>
      <w:bookmarkStart w:id="3477" w:name="_ETM_Q1_2737652"/>
      <w:bookmarkEnd w:id="3477"/>
      <w:r>
        <w:rPr>
          <w:rFonts w:hint="cs"/>
          <w:rtl/>
        </w:rPr>
        <w:t>מדיניות הפרטיות באתר</w:t>
      </w:r>
      <w:bookmarkStart w:id="3478" w:name="_ETM_Q1_2739652"/>
      <w:bookmarkEnd w:id="3478"/>
      <w:r>
        <w:rPr>
          <w:rFonts w:hint="cs"/>
          <w:rtl/>
        </w:rPr>
        <w:t xml:space="preserve"> </w:t>
      </w:r>
      <w:bookmarkStart w:id="3479" w:name="_ETM_Q1_2736902"/>
      <w:bookmarkEnd w:id="3479"/>
      <w:r>
        <w:rPr>
          <w:rFonts w:hint="cs"/>
          <w:rtl/>
        </w:rPr>
        <w:t xml:space="preserve">והיא יכולה לפנות למאות </w:t>
      </w:r>
      <w:bookmarkStart w:id="3480" w:name="_ETM_Q1_2738651"/>
      <w:bookmarkEnd w:id="3480"/>
      <w:r>
        <w:rPr>
          <w:rFonts w:hint="cs"/>
          <w:rtl/>
        </w:rPr>
        <w:t xml:space="preserve">אלפי </w:t>
      </w:r>
      <w:bookmarkStart w:id="3481" w:name="_ETM_Q1_2741652"/>
      <w:bookmarkStart w:id="3482" w:name="_ETM_Q1_2738902"/>
      <w:bookmarkEnd w:id="3481"/>
      <w:bookmarkEnd w:id="3482"/>
      <w:r>
        <w:rPr>
          <w:rFonts w:hint="cs"/>
          <w:rtl/>
        </w:rPr>
        <w:t xml:space="preserve">אנשים </w:t>
      </w:r>
      <w:bookmarkStart w:id="3483" w:name="_ETM_Q1_2740156"/>
      <w:bookmarkEnd w:id="3483"/>
      <w:r>
        <w:rPr>
          <w:rFonts w:hint="cs"/>
          <w:rtl/>
        </w:rPr>
        <w:t>ואם לא נמסר ש</w:t>
      </w:r>
      <w:bookmarkStart w:id="3484" w:name="_ETM_Q1_2756406"/>
      <w:bookmarkEnd w:id="3484"/>
      <w:r>
        <w:rPr>
          <w:rFonts w:hint="cs"/>
          <w:rtl/>
        </w:rPr>
        <w:t>ם כל המידע שצריך</w:t>
      </w:r>
      <w:bookmarkStart w:id="3485" w:name="_ETM_Q1_2743152"/>
      <w:bookmarkEnd w:id="3485"/>
      <w:r>
        <w:rPr>
          <w:rFonts w:hint="cs"/>
          <w:rtl/>
        </w:rPr>
        <w:t xml:space="preserve"> להימסר אז </w:t>
      </w:r>
      <w:bookmarkStart w:id="3486" w:name="_ETM_Q1_2744902"/>
      <w:r>
        <w:rPr>
          <w:rFonts w:hint="cs"/>
          <w:rtl/>
        </w:rPr>
        <w:t xml:space="preserve">זה </w:t>
      </w:r>
      <w:bookmarkStart w:id="3487" w:name="_ETM_Q1_2745152"/>
      <w:bookmarkStart w:id="3488" w:name="_ETM_Q1_2745902"/>
      <w:bookmarkEnd w:id="3486"/>
      <w:bookmarkEnd w:id="3487"/>
      <w:r>
        <w:rPr>
          <w:rFonts w:hint="cs"/>
          <w:rtl/>
        </w:rPr>
        <w:t xml:space="preserve">כתלות </w:t>
      </w:r>
      <w:bookmarkStart w:id="3489" w:name="_ETM_Q1_2747652"/>
      <w:bookmarkStart w:id="3490" w:name="_ETM_Q1_2745154"/>
      <w:bookmarkEnd w:id="3488"/>
      <w:bookmarkEnd w:id="3489"/>
      <w:bookmarkEnd w:id="3490"/>
      <w:r>
        <w:rPr>
          <w:rFonts w:hint="cs"/>
          <w:rtl/>
        </w:rPr>
        <w:t>בכמות האנשים שמסרו מידע ב</w:t>
      </w:r>
      <w:bookmarkStart w:id="3491" w:name="_ETM_Q1_2748903"/>
      <w:bookmarkEnd w:id="3491"/>
      <w:r>
        <w:rPr>
          <w:rFonts w:hint="cs"/>
          <w:rtl/>
        </w:rPr>
        <w:t>אתר הזה</w:t>
      </w:r>
      <w:bookmarkStart w:id="3492" w:name="_ETM_Q1_2749403"/>
      <w:bookmarkStart w:id="3493" w:name="_ETM_Q1_2747402"/>
      <w:bookmarkEnd w:id="3492"/>
      <w:bookmarkEnd w:id="3493"/>
      <w:r>
        <w:rPr>
          <w:rFonts w:hint="cs"/>
          <w:rtl/>
        </w:rPr>
        <w:t xml:space="preserve">, </w:t>
      </w:r>
      <w:bookmarkStart w:id="3494" w:name="_ETM_Q1_2749152"/>
      <w:bookmarkEnd w:id="3494"/>
      <w:r>
        <w:rPr>
          <w:rFonts w:hint="cs"/>
          <w:rtl/>
        </w:rPr>
        <w:t xml:space="preserve">אנחנו </w:t>
      </w:r>
      <w:bookmarkStart w:id="3495" w:name="_ETM_Q1_2749902"/>
      <w:bookmarkEnd w:id="3495"/>
      <w:r>
        <w:rPr>
          <w:rFonts w:hint="cs"/>
          <w:rtl/>
        </w:rPr>
        <w:t xml:space="preserve">נוכל לקבוע </w:t>
      </w:r>
      <w:bookmarkStart w:id="3496" w:name="_ETM_Q1_2748652"/>
      <w:bookmarkEnd w:id="3496"/>
      <w:r>
        <w:rPr>
          <w:rFonts w:hint="cs"/>
          <w:rtl/>
        </w:rPr>
        <w:t>- - -</w:t>
      </w:r>
    </w:p>
    <w:p w14:paraId="38CC73B0" w14:textId="77777777" w:rsidR="00EB3655" w:rsidRDefault="00EB3655" w:rsidP="00065493">
      <w:pPr>
        <w:rPr>
          <w:rtl/>
        </w:rPr>
      </w:pPr>
    </w:p>
    <w:p w14:paraId="2170226A" w14:textId="3EF6D60C" w:rsidR="00EB3655" w:rsidRDefault="00EB3655" w:rsidP="00EB3655">
      <w:pPr>
        <w:pStyle w:val="af6"/>
        <w:keepNext/>
        <w:rPr>
          <w:rtl/>
        </w:rPr>
      </w:pPr>
      <w:bookmarkStart w:id="3497" w:name="ET_yor_6157_210"/>
      <w:r w:rsidRPr="00EB3655">
        <w:rPr>
          <w:rStyle w:val="TagStyle"/>
          <w:rtl/>
        </w:rPr>
        <w:t xml:space="preserve"> &lt;&lt; יור &gt;&gt; </w:t>
      </w:r>
      <w:r>
        <w:rPr>
          <w:rtl/>
        </w:rPr>
        <w:t>היו"ר שמחה רוטמן:</w:t>
      </w:r>
      <w:r w:rsidRPr="00EB3655">
        <w:rPr>
          <w:rStyle w:val="TagStyle"/>
          <w:rtl/>
        </w:rPr>
        <w:t xml:space="preserve"> &lt;&lt; יור &gt;&gt;</w:t>
      </w:r>
      <w:r>
        <w:rPr>
          <w:rtl/>
        </w:rPr>
        <w:t xml:space="preserve">   </w:t>
      </w:r>
      <w:bookmarkEnd w:id="3497"/>
    </w:p>
    <w:p w14:paraId="1EDC79EC" w14:textId="77777777" w:rsidR="00EB3655" w:rsidRDefault="00EB3655" w:rsidP="00EB3655">
      <w:pPr>
        <w:pStyle w:val="KeepWithNext"/>
        <w:rPr>
          <w:rtl/>
        </w:rPr>
      </w:pPr>
    </w:p>
    <w:p w14:paraId="765E3E2D" w14:textId="3BB638C2" w:rsidR="00EB3655" w:rsidRDefault="00EB3655" w:rsidP="00EB3655">
      <w:pPr>
        <w:rPr>
          <w:rtl/>
        </w:rPr>
      </w:pPr>
      <w:r>
        <w:rPr>
          <w:rFonts w:hint="cs"/>
          <w:rtl/>
        </w:rPr>
        <w:t xml:space="preserve">את גובה העיצום. </w:t>
      </w:r>
    </w:p>
    <w:p w14:paraId="6D96CF93" w14:textId="77777777" w:rsidR="00EB3655" w:rsidRDefault="00EB3655" w:rsidP="00EB3655">
      <w:pPr>
        <w:rPr>
          <w:rtl/>
        </w:rPr>
      </w:pPr>
    </w:p>
    <w:p w14:paraId="78C7D03B" w14:textId="65D3EB12" w:rsidR="00EB3655" w:rsidRDefault="00EB3655" w:rsidP="00EB3655">
      <w:pPr>
        <w:pStyle w:val="a4"/>
        <w:keepNext/>
        <w:rPr>
          <w:rtl/>
        </w:rPr>
      </w:pPr>
      <w:bookmarkStart w:id="3498" w:name="ET_speaker_ראובן_אידלמן_211"/>
      <w:r w:rsidRPr="00EB3655">
        <w:rPr>
          <w:rStyle w:val="TagStyle"/>
          <w:rtl/>
        </w:rPr>
        <w:t xml:space="preserve"> &lt;&lt; דובר &gt;&gt; </w:t>
      </w:r>
      <w:r>
        <w:rPr>
          <w:rtl/>
        </w:rPr>
        <w:t>ראובן אידלמן:</w:t>
      </w:r>
      <w:r w:rsidRPr="00EB3655">
        <w:rPr>
          <w:rStyle w:val="TagStyle"/>
          <w:rtl/>
        </w:rPr>
        <w:t xml:space="preserve"> &lt;&lt; דובר &gt;&gt;</w:t>
      </w:r>
      <w:r>
        <w:rPr>
          <w:rtl/>
        </w:rPr>
        <w:t xml:space="preserve">   </w:t>
      </w:r>
      <w:bookmarkEnd w:id="3498"/>
    </w:p>
    <w:p w14:paraId="389353FF" w14:textId="77777777" w:rsidR="00EB3655" w:rsidRDefault="00EB3655" w:rsidP="00EB3655">
      <w:pPr>
        <w:pStyle w:val="KeepWithNext"/>
        <w:rPr>
          <w:rtl/>
        </w:rPr>
      </w:pPr>
    </w:p>
    <w:p w14:paraId="537BDC29" w14:textId="0E5A3AD9" w:rsidR="00EB3655" w:rsidRDefault="00EB3655" w:rsidP="00EB3655">
      <w:pPr>
        <w:rPr>
          <w:rtl/>
        </w:rPr>
      </w:pPr>
      <w:bookmarkStart w:id="3499" w:name="_ETM_Q1_2749153"/>
      <w:bookmarkEnd w:id="3499"/>
      <w:r>
        <w:rPr>
          <w:rFonts w:hint="cs"/>
          <w:rtl/>
        </w:rPr>
        <w:t>על בסיס זה לכמה אנשים</w:t>
      </w:r>
      <w:bookmarkStart w:id="3500" w:name="_ETM_Q1_2749653"/>
      <w:bookmarkStart w:id="3501" w:name="_ETM_Q1_2751153"/>
      <w:bookmarkStart w:id="3502" w:name="_ETM_Q1_2749404"/>
      <w:bookmarkStart w:id="3503" w:name="_ETM_Q1_2752154"/>
      <w:bookmarkEnd w:id="3500"/>
      <w:bookmarkEnd w:id="3501"/>
      <w:bookmarkEnd w:id="3502"/>
      <w:bookmarkEnd w:id="3503"/>
      <w:r>
        <w:rPr>
          <w:rFonts w:hint="cs"/>
          <w:rtl/>
        </w:rPr>
        <w:t xml:space="preserve"> בוצעה הפרה. </w:t>
      </w:r>
    </w:p>
    <w:p w14:paraId="59B31C88" w14:textId="77777777" w:rsidR="00EB3655" w:rsidRDefault="00EB3655" w:rsidP="00EB3655">
      <w:pPr>
        <w:rPr>
          <w:rtl/>
        </w:rPr>
      </w:pPr>
      <w:bookmarkStart w:id="3504" w:name="_ETM_Q1_2744654"/>
      <w:bookmarkEnd w:id="3504"/>
    </w:p>
    <w:p w14:paraId="3947B393" w14:textId="103E4C6F" w:rsidR="006C27FC" w:rsidRDefault="006C27FC" w:rsidP="006C27FC">
      <w:pPr>
        <w:pStyle w:val="af6"/>
        <w:keepNext/>
        <w:rPr>
          <w:rtl/>
        </w:rPr>
      </w:pPr>
      <w:bookmarkStart w:id="3505" w:name="ET_yor_6157_212"/>
      <w:r w:rsidRPr="006C27FC">
        <w:rPr>
          <w:rStyle w:val="TagStyle"/>
          <w:rtl/>
        </w:rPr>
        <w:t xml:space="preserve"> &lt;&lt; יור &gt;&gt; </w:t>
      </w:r>
      <w:r>
        <w:rPr>
          <w:rtl/>
        </w:rPr>
        <w:t>היו"ר שמחה רוטמן:</w:t>
      </w:r>
      <w:r w:rsidRPr="006C27FC">
        <w:rPr>
          <w:rStyle w:val="TagStyle"/>
          <w:rtl/>
        </w:rPr>
        <w:t xml:space="preserve"> &lt;&lt; יור &gt;&gt;</w:t>
      </w:r>
      <w:r>
        <w:rPr>
          <w:rtl/>
        </w:rPr>
        <w:t xml:space="preserve">   </w:t>
      </w:r>
      <w:bookmarkEnd w:id="3505"/>
    </w:p>
    <w:p w14:paraId="182D549F" w14:textId="77777777" w:rsidR="006C27FC" w:rsidRDefault="006C27FC" w:rsidP="006C27FC">
      <w:pPr>
        <w:pStyle w:val="KeepWithNext"/>
        <w:rPr>
          <w:rtl/>
        </w:rPr>
      </w:pPr>
    </w:p>
    <w:p w14:paraId="6091FCE6" w14:textId="02B1ADD8" w:rsidR="006C27FC" w:rsidRDefault="006C27FC" w:rsidP="006C27FC">
      <w:pPr>
        <w:rPr>
          <w:rtl/>
        </w:rPr>
      </w:pPr>
      <w:bookmarkStart w:id="3506" w:name="_ETM_Q1_2756901"/>
      <w:bookmarkStart w:id="3507" w:name="_ETM_Q1_2754152"/>
      <w:bookmarkStart w:id="3508" w:name="_ETM_Q1_2758402"/>
      <w:bookmarkEnd w:id="3506"/>
      <w:bookmarkEnd w:id="3507"/>
      <w:bookmarkEnd w:id="3508"/>
      <w:r>
        <w:rPr>
          <w:rFonts w:hint="cs"/>
          <w:rtl/>
        </w:rPr>
        <w:t>על הקבוצ</w:t>
      </w:r>
      <w:bookmarkStart w:id="3509" w:name="_ETM_Q1_2754902"/>
      <w:bookmarkEnd w:id="3509"/>
      <w:r>
        <w:rPr>
          <w:rFonts w:hint="cs"/>
          <w:rtl/>
        </w:rPr>
        <w:t>ה של הפרטניות שאינ</w:t>
      </w:r>
      <w:bookmarkStart w:id="3510" w:name="_ETM_Q1_2754904"/>
      <w:bookmarkEnd w:id="3510"/>
      <w:r>
        <w:rPr>
          <w:rFonts w:hint="cs"/>
          <w:rtl/>
        </w:rPr>
        <w:t xml:space="preserve">ן </w:t>
      </w:r>
      <w:bookmarkStart w:id="3511" w:name="_ETM_Q1_2756902"/>
      <w:bookmarkEnd w:id="3511"/>
      <w:r>
        <w:rPr>
          <w:rFonts w:hint="cs"/>
          <w:rtl/>
        </w:rPr>
        <w:t>נוגעות לכלל</w:t>
      </w:r>
      <w:bookmarkStart w:id="3512" w:name="_ETM_Q1_2755907"/>
      <w:bookmarkEnd w:id="3512"/>
      <w:r>
        <w:rPr>
          <w:rFonts w:hint="cs"/>
          <w:rtl/>
        </w:rPr>
        <w:t xml:space="preserve"> המידע</w:t>
      </w:r>
      <w:bookmarkStart w:id="3513" w:name="_ETM_Q1_2756152"/>
      <w:bookmarkEnd w:id="3513"/>
      <w:r>
        <w:rPr>
          <w:rFonts w:hint="cs"/>
          <w:rtl/>
        </w:rPr>
        <w:t xml:space="preserve"> במאגר</w:t>
      </w:r>
      <w:bookmarkStart w:id="3514" w:name="_ETM_Q1_2757152"/>
      <w:bookmarkEnd w:id="3514"/>
      <w:r>
        <w:rPr>
          <w:rFonts w:hint="cs"/>
          <w:rtl/>
        </w:rPr>
        <w:t>, גובה העיצום הוא הסכום הבסיסי</w:t>
      </w:r>
      <w:bookmarkStart w:id="3515" w:name="_ETM_Q1_2759403"/>
      <w:bookmarkEnd w:id="3515"/>
      <w:r>
        <w:rPr>
          <w:rFonts w:hint="cs"/>
          <w:rtl/>
        </w:rPr>
        <w:t xml:space="preserve"> שגם </w:t>
      </w:r>
      <w:bookmarkStart w:id="3516" w:name="_ETM_Q1_2760153"/>
      <w:bookmarkEnd w:id="3516"/>
      <w:r>
        <w:rPr>
          <w:rFonts w:hint="cs"/>
          <w:rtl/>
        </w:rPr>
        <w:t>קשור לגודל המאגר אז מה עשינו בזה?</w:t>
      </w:r>
    </w:p>
    <w:p w14:paraId="639AF110" w14:textId="77777777" w:rsidR="006C27FC" w:rsidRDefault="006C27FC" w:rsidP="006C27FC">
      <w:pPr>
        <w:rPr>
          <w:rtl/>
        </w:rPr>
      </w:pPr>
    </w:p>
    <w:p w14:paraId="1EB16566" w14:textId="0022ACCE" w:rsidR="006C27FC" w:rsidRDefault="006C27FC" w:rsidP="006C27FC">
      <w:pPr>
        <w:pStyle w:val="a4"/>
        <w:keepNext/>
        <w:rPr>
          <w:rtl/>
        </w:rPr>
      </w:pPr>
      <w:bookmarkStart w:id="3517" w:name="ET_speaker_ראובן_אידלמן_213"/>
      <w:r w:rsidRPr="006C27FC">
        <w:rPr>
          <w:rStyle w:val="TagStyle"/>
          <w:rtl/>
        </w:rPr>
        <w:t xml:space="preserve"> &lt;&lt; דובר &gt;&gt; </w:t>
      </w:r>
      <w:r>
        <w:rPr>
          <w:rtl/>
        </w:rPr>
        <w:t>ראובן אידלמן:</w:t>
      </w:r>
      <w:r w:rsidRPr="006C27FC">
        <w:rPr>
          <w:rStyle w:val="TagStyle"/>
          <w:rtl/>
        </w:rPr>
        <w:t xml:space="preserve"> &lt;&lt; דובר &gt;&gt;</w:t>
      </w:r>
      <w:r>
        <w:rPr>
          <w:rtl/>
        </w:rPr>
        <w:t xml:space="preserve">   </w:t>
      </w:r>
      <w:bookmarkEnd w:id="3517"/>
    </w:p>
    <w:p w14:paraId="07846C78" w14:textId="77777777" w:rsidR="006C27FC" w:rsidRDefault="006C27FC" w:rsidP="006C27FC">
      <w:pPr>
        <w:pStyle w:val="KeepWithNext"/>
        <w:rPr>
          <w:rtl/>
        </w:rPr>
      </w:pPr>
    </w:p>
    <w:p w14:paraId="5D578BD6" w14:textId="07360634" w:rsidR="006C27FC" w:rsidRDefault="006C27FC" w:rsidP="006C27FC">
      <w:pPr>
        <w:rPr>
          <w:rtl/>
        </w:rPr>
      </w:pPr>
      <w:bookmarkStart w:id="3518" w:name="_ETM_Q1_2766903"/>
      <w:bookmarkEnd w:id="3518"/>
      <w:r>
        <w:rPr>
          <w:rFonts w:hint="cs"/>
          <w:rtl/>
        </w:rPr>
        <w:t>רק ביחס לגופים</w:t>
      </w:r>
      <w:bookmarkStart w:id="3519" w:name="_ETM_Q1_2764403"/>
      <w:bookmarkEnd w:id="3519"/>
      <w:r>
        <w:rPr>
          <w:rFonts w:hint="cs"/>
          <w:rtl/>
        </w:rPr>
        <w:t xml:space="preserve"> </w:t>
      </w:r>
      <w:bookmarkStart w:id="3520" w:name="_ETM_Q1_2761653"/>
      <w:bookmarkEnd w:id="3520"/>
      <w:r>
        <w:rPr>
          <w:rFonts w:hint="cs"/>
          <w:rtl/>
        </w:rPr>
        <w:t>מאוד קטנים.</w:t>
      </w:r>
      <w:bookmarkStart w:id="3521" w:name="_ETM_Q1_2763403"/>
      <w:bookmarkEnd w:id="3521"/>
    </w:p>
    <w:p w14:paraId="083638C2" w14:textId="77777777" w:rsidR="006C27FC" w:rsidRDefault="006C27FC" w:rsidP="006C27FC">
      <w:pPr>
        <w:rPr>
          <w:rtl/>
        </w:rPr>
      </w:pPr>
      <w:bookmarkStart w:id="3522" w:name="_ETM_Q1_2756653"/>
      <w:bookmarkStart w:id="3523" w:name="_ETM_Q1_2756903"/>
      <w:bookmarkEnd w:id="3522"/>
      <w:bookmarkEnd w:id="3523"/>
    </w:p>
    <w:p w14:paraId="6BF688CC" w14:textId="24CE639E" w:rsidR="006C27FC" w:rsidRDefault="006C27FC" w:rsidP="006C27FC">
      <w:pPr>
        <w:pStyle w:val="af6"/>
        <w:keepNext/>
        <w:rPr>
          <w:rtl/>
        </w:rPr>
      </w:pPr>
      <w:bookmarkStart w:id="3524" w:name="ET_yor_6157_214"/>
      <w:r w:rsidRPr="006C27FC">
        <w:rPr>
          <w:rStyle w:val="TagStyle"/>
          <w:rtl/>
        </w:rPr>
        <w:t xml:space="preserve"> &lt;&lt; יור &gt;&gt; </w:t>
      </w:r>
      <w:r>
        <w:rPr>
          <w:rtl/>
        </w:rPr>
        <w:t>היו"ר שמחה רוטמן:</w:t>
      </w:r>
      <w:r w:rsidRPr="006C27FC">
        <w:rPr>
          <w:rStyle w:val="TagStyle"/>
          <w:rtl/>
        </w:rPr>
        <w:t xml:space="preserve"> &lt;&lt; יור &gt;&gt;</w:t>
      </w:r>
      <w:r>
        <w:rPr>
          <w:rtl/>
        </w:rPr>
        <w:t xml:space="preserve">   </w:t>
      </w:r>
      <w:bookmarkEnd w:id="3524"/>
    </w:p>
    <w:p w14:paraId="2D950336" w14:textId="77777777" w:rsidR="006C27FC" w:rsidRDefault="006C27FC" w:rsidP="006C27FC">
      <w:pPr>
        <w:pStyle w:val="KeepWithNext"/>
        <w:rPr>
          <w:rtl/>
        </w:rPr>
      </w:pPr>
    </w:p>
    <w:p w14:paraId="4473A9B2" w14:textId="6D3E4F33" w:rsidR="006C27FC" w:rsidRDefault="006C27FC" w:rsidP="006C27FC">
      <w:pPr>
        <w:rPr>
          <w:rtl/>
        </w:rPr>
      </w:pPr>
      <w:bookmarkStart w:id="3525" w:name="_ETM_Q1_2757903"/>
      <w:bookmarkStart w:id="3526" w:name="_ETM_Q1_2761403"/>
      <w:bookmarkStart w:id="3527" w:name="_ETM_Q1_2764903"/>
      <w:bookmarkEnd w:id="3525"/>
      <w:bookmarkEnd w:id="3526"/>
      <w:bookmarkEnd w:id="3527"/>
      <w:r>
        <w:rPr>
          <w:rFonts w:hint="cs"/>
          <w:rtl/>
        </w:rPr>
        <w:t>לא, זה לא קשור לגוף</w:t>
      </w:r>
      <w:bookmarkStart w:id="3528" w:name="_ETM_Q1_2766403"/>
      <w:bookmarkEnd w:id="3528"/>
      <w:r>
        <w:rPr>
          <w:rFonts w:hint="cs"/>
          <w:rtl/>
        </w:rPr>
        <w:t xml:space="preserve"> קטן. נו, באמת. </w:t>
      </w:r>
    </w:p>
    <w:p w14:paraId="37F4E17B" w14:textId="77777777" w:rsidR="006C27FC" w:rsidRDefault="006C27FC" w:rsidP="006C27FC">
      <w:pPr>
        <w:rPr>
          <w:rtl/>
        </w:rPr>
      </w:pPr>
      <w:bookmarkStart w:id="3529" w:name="_ETM_Q1_2772152"/>
      <w:bookmarkStart w:id="3530" w:name="_ETM_Q1_2769152"/>
      <w:bookmarkEnd w:id="3529"/>
      <w:bookmarkEnd w:id="3530"/>
    </w:p>
    <w:p w14:paraId="0DEC3CF2" w14:textId="77D950FD" w:rsidR="006C27FC" w:rsidRDefault="006C27FC" w:rsidP="006C27FC">
      <w:pPr>
        <w:pStyle w:val="a4"/>
        <w:keepNext/>
        <w:rPr>
          <w:rtl/>
        </w:rPr>
      </w:pPr>
      <w:bookmarkStart w:id="3531" w:name="ET_speaker_ראובן_אידלמן_215"/>
      <w:r w:rsidRPr="006C27FC">
        <w:rPr>
          <w:rStyle w:val="TagStyle"/>
          <w:rtl/>
        </w:rPr>
        <w:t xml:space="preserve"> &lt;&lt; דובר &gt;&gt; </w:t>
      </w:r>
      <w:r>
        <w:rPr>
          <w:rtl/>
        </w:rPr>
        <w:t>ראובן אידלמן:</w:t>
      </w:r>
      <w:r w:rsidRPr="006C27FC">
        <w:rPr>
          <w:rStyle w:val="TagStyle"/>
          <w:rtl/>
        </w:rPr>
        <w:t xml:space="preserve"> &lt;&lt; דובר &gt;&gt;</w:t>
      </w:r>
      <w:r>
        <w:rPr>
          <w:rtl/>
        </w:rPr>
        <w:t xml:space="preserve">   </w:t>
      </w:r>
      <w:bookmarkEnd w:id="3531"/>
    </w:p>
    <w:p w14:paraId="5DD1E86B" w14:textId="77777777" w:rsidR="006C27FC" w:rsidRDefault="006C27FC" w:rsidP="006C27FC">
      <w:pPr>
        <w:pStyle w:val="KeepWithNext"/>
        <w:rPr>
          <w:rtl/>
        </w:rPr>
      </w:pPr>
    </w:p>
    <w:p w14:paraId="06A7F9EF" w14:textId="012B87DB" w:rsidR="006C27FC" w:rsidRDefault="006C27FC" w:rsidP="006C27FC">
      <w:bookmarkStart w:id="3532" w:name="_ETM_Q1_2762404"/>
      <w:bookmarkStart w:id="3533" w:name="_ETM_Q1_2766402"/>
      <w:bookmarkEnd w:id="3532"/>
      <w:bookmarkEnd w:id="3533"/>
      <w:r>
        <w:rPr>
          <w:rFonts w:hint="cs"/>
          <w:rtl/>
        </w:rPr>
        <w:t xml:space="preserve">זה </w:t>
      </w:r>
      <w:bookmarkStart w:id="3534" w:name="_ETM_Q1_2766902"/>
      <w:bookmarkEnd w:id="3534"/>
      <w:r>
        <w:rPr>
          <w:rFonts w:hint="cs"/>
          <w:rtl/>
        </w:rPr>
        <w:t>לא שהמדרגה - - -</w:t>
      </w:r>
      <w:bookmarkStart w:id="3535" w:name="_ETM_Q1_2770651"/>
      <w:bookmarkStart w:id="3536" w:name="_ETM_Q1_2763656"/>
      <w:bookmarkStart w:id="3537" w:name="_ETM_Q1_2765906"/>
      <w:bookmarkStart w:id="3538" w:name="_ETM_Q1_2763402"/>
      <w:bookmarkEnd w:id="3535"/>
      <w:bookmarkEnd w:id="3536"/>
      <w:bookmarkEnd w:id="3537"/>
      <w:bookmarkEnd w:id="3538"/>
    </w:p>
    <w:p w14:paraId="628BDA2C" w14:textId="77777777" w:rsidR="00F8438D" w:rsidRDefault="00F8438D" w:rsidP="006C27FC">
      <w:bookmarkStart w:id="3539" w:name="_ETM_Q1_2771155"/>
      <w:bookmarkStart w:id="3540" w:name="_ETM_Q1_2771405"/>
      <w:bookmarkEnd w:id="3539"/>
      <w:bookmarkEnd w:id="3540"/>
    </w:p>
    <w:p w14:paraId="1BB6D0D3" w14:textId="2A6C7E8A" w:rsidR="00F8438D" w:rsidRDefault="00F8438D" w:rsidP="00F8438D">
      <w:pPr>
        <w:pStyle w:val="af6"/>
        <w:keepNext/>
        <w:rPr>
          <w:rtl/>
        </w:rPr>
      </w:pPr>
      <w:bookmarkStart w:id="3541" w:name="ET_yor_6157_216"/>
      <w:r w:rsidRPr="00F8438D">
        <w:rPr>
          <w:rStyle w:val="TagStyle"/>
          <w:rtl/>
        </w:rPr>
        <w:t xml:space="preserve"> &lt;&lt; יור &gt;&gt; </w:t>
      </w:r>
      <w:r>
        <w:rPr>
          <w:rtl/>
        </w:rPr>
        <w:t>היו"ר שמחה רוטמן:</w:t>
      </w:r>
      <w:r w:rsidRPr="00F8438D">
        <w:rPr>
          <w:rStyle w:val="TagStyle"/>
          <w:rtl/>
        </w:rPr>
        <w:t xml:space="preserve"> &lt;&lt; יור &gt;&gt;</w:t>
      </w:r>
      <w:r>
        <w:rPr>
          <w:rtl/>
        </w:rPr>
        <w:t xml:space="preserve">   </w:t>
      </w:r>
      <w:bookmarkEnd w:id="3541"/>
    </w:p>
    <w:p w14:paraId="7A25CA00" w14:textId="77777777" w:rsidR="00F8438D" w:rsidRDefault="00F8438D" w:rsidP="00F8438D">
      <w:pPr>
        <w:pStyle w:val="KeepWithNext"/>
        <w:rPr>
          <w:rtl/>
        </w:rPr>
      </w:pPr>
    </w:p>
    <w:p w14:paraId="58311B5E" w14:textId="683DF614" w:rsidR="00F8438D" w:rsidRDefault="00F8438D" w:rsidP="00F8438D">
      <w:pPr>
        <w:ind w:firstLine="0"/>
        <w:rPr>
          <w:rtl/>
        </w:rPr>
      </w:pPr>
      <w:bookmarkStart w:id="3542" w:name="_ETM_Q1_2773155"/>
      <w:bookmarkEnd w:id="3542"/>
      <w:r>
        <w:rPr>
          <w:rtl/>
        </w:rPr>
        <w:tab/>
      </w:r>
      <w:r>
        <w:rPr>
          <w:rFonts w:hint="cs"/>
          <w:rtl/>
        </w:rPr>
        <w:t xml:space="preserve">זה </w:t>
      </w:r>
      <w:bookmarkStart w:id="3543" w:name="_ETM_Q1_2777155"/>
      <w:bookmarkEnd w:id="3543"/>
      <w:r>
        <w:rPr>
          <w:rFonts w:hint="cs"/>
          <w:rtl/>
        </w:rPr>
        <w:t>לא קשור לגוף קטן</w:t>
      </w:r>
      <w:bookmarkStart w:id="3544" w:name="_ETM_Q1_2776905"/>
      <w:bookmarkEnd w:id="3544"/>
      <w:r>
        <w:rPr>
          <w:rFonts w:hint="cs"/>
          <w:rtl/>
        </w:rPr>
        <w:t xml:space="preserve">. </w:t>
      </w:r>
      <w:bookmarkStart w:id="3545" w:name="_ETM_Q1_2777654"/>
      <w:bookmarkEnd w:id="3545"/>
      <w:r>
        <w:rPr>
          <w:rFonts w:hint="cs"/>
          <w:rtl/>
        </w:rPr>
        <w:t xml:space="preserve">גם חנות שכונתית קטנה מגיעה מאוד מהר </w:t>
      </w:r>
      <w:r w:rsidR="00810A1F">
        <w:rPr>
          <w:rFonts w:hint="cs"/>
          <w:rtl/>
        </w:rPr>
        <w:t>ל-1,000</w:t>
      </w:r>
      <w:r>
        <w:rPr>
          <w:rFonts w:hint="cs"/>
          <w:rtl/>
        </w:rPr>
        <w:t xml:space="preserve"> נושאי</w:t>
      </w:r>
      <w:bookmarkStart w:id="3546" w:name="_ETM_Q1_2782154"/>
      <w:bookmarkEnd w:id="3546"/>
      <w:r>
        <w:rPr>
          <w:rFonts w:hint="cs"/>
          <w:rtl/>
        </w:rPr>
        <w:t xml:space="preserve"> מידע. </w:t>
      </w:r>
      <w:bookmarkStart w:id="3547" w:name="_ETM_Q1_2781154"/>
      <w:bookmarkStart w:id="3548" w:name="_ETM_Q1_2779404"/>
      <w:bookmarkStart w:id="3549" w:name="_ETM_Q1_2782156"/>
      <w:bookmarkEnd w:id="3547"/>
      <w:bookmarkEnd w:id="3548"/>
      <w:bookmarkEnd w:id="3549"/>
      <w:r>
        <w:rPr>
          <w:rFonts w:hint="cs"/>
          <w:rtl/>
        </w:rPr>
        <w:t xml:space="preserve">גם </w:t>
      </w:r>
      <w:bookmarkStart w:id="3550" w:name="_ETM_Q1_2783152"/>
      <w:bookmarkEnd w:id="3550"/>
      <w:r>
        <w:rPr>
          <w:rFonts w:hint="cs"/>
          <w:rtl/>
        </w:rPr>
        <w:t>למכולת</w:t>
      </w:r>
      <w:bookmarkStart w:id="3551" w:name="_ETM_Q1_2782153"/>
      <w:bookmarkEnd w:id="3551"/>
      <w:r>
        <w:rPr>
          <w:rFonts w:hint="cs"/>
          <w:rtl/>
        </w:rPr>
        <w:t xml:space="preserve"> שכונתית בשכונה בתל אביב </w:t>
      </w:r>
      <w:bookmarkStart w:id="3552" w:name="_ETM_Q1_2784653"/>
      <w:bookmarkEnd w:id="3552"/>
      <w:r>
        <w:rPr>
          <w:rFonts w:hint="cs"/>
          <w:rtl/>
        </w:rPr>
        <w:t xml:space="preserve">יש יותר </w:t>
      </w:r>
      <w:r w:rsidR="00810A1F">
        <w:rPr>
          <w:rFonts w:hint="cs"/>
          <w:rtl/>
        </w:rPr>
        <w:t>מ-1,000</w:t>
      </w:r>
      <w:r>
        <w:rPr>
          <w:rFonts w:hint="cs"/>
          <w:rtl/>
        </w:rPr>
        <w:t xml:space="preserve"> לקוחות בחודש</w:t>
      </w:r>
      <w:bookmarkStart w:id="3553" w:name="_ETM_Q1_2786904"/>
      <w:bookmarkStart w:id="3554" w:name="_ETM_Q1_2784404"/>
      <w:bookmarkEnd w:id="3553"/>
      <w:bookmarkEnd w:id="3554"/>
      <w:r>
        <w:rPr>
          <w:rFonts w:hint="cs"/>
          <w:rtl/>
        </w:rPr>
        <w:t>, אני מקווה לטובתה</w:t>
      </w:r>
      <w:bookmarkStart w:id="3555" w:name="_ETM_Q1_2796152"/>
      <w:bookmarkEnd w:id="3555"/>
      <w:r>
        <w:rPr>
          <w:rFonts w:hint="cs"/>
          <w:rtl/>
        </w:rPr>
        <w:t xml:space="preserve"> וגם למשרד עורכי דין קטן.</w:t>
      </w:r>
    </w:p>
    <w:p w14:paraId="3F5E7471" w14:textId="77777777" w:rsidR="00F8438D" w:rsidRDefault="00F8438D" w:rsidP="00F8438D">
      <w:pPr>
        <w:ind w:firstLine="0"/>
        <w:rPr>
          <w:rtl/>
        </w:rPr>
      </w:pPr>
      <w:bookmarkStart w:id="3556" w:name="_ETM_Q1_2801655"/>
      <w:bookmarkEnd w:id="3556"/>
    </w:p>
    <w:p w14:paraId="4A9FAE5F" w14:textId="13ACD51F" w:rsidR="00F8438D" w:rsidRDefault="00F8438D" w:rsidP="00F8438D">
      <w:pPr>
        <w:ind w:firstLine="0"/>
        <w:rPr>
          <w:rtl/>
        </w:rPr>
      </w:pPr>
      <w:bookmarkStart w:id="3557" w:name="_ETM_Q1_2802154"/>
      <w:bookmarkStart w:id="3558" w:name="_ETM_Q1_2802404"/>
      <w:bookmarkEnd w:id="3557"/>
      <w:bookmarkEnd w:id="3558"/>
      <w:r>
        <w:rPr>
          <w:rtl/>
        </w:rPr>
        <w:tab/>
      </w:r>
      <w:bookmarkStart w:id="3559" w:name="_ETM_Q1_2801404"/>
      <w:bookmarkEnd w:id="3559"/>
      <w:r>
        <w:rPr>
          <w:rFonts w:hint="cs"/>
          <w:rtl/>
        </w:rPr>
        <w:t>ת</w:t>
      </w:r>
      <w:bookmarkStart w:id="3560" w:name="_ETM_Q1_2798655"/>
      <w:bookmarkEnd w:id="3560"/>
      <w:r>
        <w:rPr>
          <w:rFonts w:hint="cs"/>
          <w:rtl/>
        </w:rPr>
        <w:t xml:space="preserve">כף נדבר על ההפרות ואתה תציג את זה </w:t>
      </w:r>
      <w:bookmarkStart w:id="3561" w:name="_ETM_Q1_2802153"/>
      <w:bookmarkEnd w:id="3561"/>
      <w:r>
        <w:rPr>
          <w:rFonts w:hint="cs"/>
          <w:rtl/>
        </w:rPr>
        <w:t xml:space="preserve"> </w:t>
      </w:r>
      <w:bookmarkStart w:id="3562" w:name="_ETM_Q1_2799403"/>
      <w:bookmarkEnd w:id="3562"/>
      <w:r>
        <w:rPr>
          <w:rFonts w:hint="cs"/>
          <w:rtl/>
        </w:rPr>
        <w:t>אבל</w:t>
      </w:r>
      <w:bookmarkStart w:id="3563" w:name="_ETM_Q1_2799653"/>
      <w:bookmarkEnd w:id="3563"/>
      <w:r>
        <w:rPr>
          <w:rFonts w:hint="cs"/>
          <w:rtl/>
        </w:rPr>
        <w:t xml:space="preserve"> הפירוש של הפרות פרטניות </w:t>
      </w:r>
      <w:bookmarkStart w:id="3564" w:name="_ETM_Q1_2802904"/>
      <w:bookmarkStart w:id="3565" w:name="_ETM_Q1_2800153"/>
      <w:bookmarkEnd w:id="3564"/>
      <w:bookmarkEnd w:id="3565"/>
      <w:r>
        <w:rPr>
          <w:rFonts w:hint="cs"/>
          <w:rtl/>
        </w:rPr>
        <w:t>שאינן נוגעות לכלל</w:t>
      </w:r>
      <w:bookmarkStart w:id="3566" w:name="_ETM_Q1_2804902"/>
      <w:bookmarkStart w:id="3567" w:name="_ETM_Q1_2803156"/>
      <w:bookmarkEnd w:id="3566"/>
      <w:bookmarkEnd w:id="3567"/>
      <w:r>
        <w:rPr>
          <w:rFonts w:hint="cs"/>
          <w:rtl/>
        </w:rPr>
        <w:t xml:space="preserve"> המידע </w:t>
      </w:r>
      <w:bookmarkStart w:id="3568" w:name="_ETM_Q1_2805901"/>
      <w:bookmarkEnd w:id="3568"/>
      <w:r>
        <w:rPr>
          <w:rFonts w:hint="cs"/>
          <w:rtl/>
        </w:rPr>
        <w:t>במאגר, ז</w:t>
      </w:r>
      <w:bookmarkStart w:id="3569" w:name="_ETM_Q1_2805156"/>
      <w:bookmarkEnd w:id="3569"/>
      <w:r>
        <w:rPr>
          <w:rFonts w:hint="cs"/>
          <w:rtl/>
        </w:rPr>
        <w:t>ה שאינן נוגעות לכלל המידע במאגר</w:t>
      </w:r>
      <w:bookmarkStart w:id="3570" w:name="_ETM_Q1_2810656"/>
      <w:bookmarkEnd w:id="3570"/>
      <w:r>
        <w:rPr>
          <w:rFonts w:hint="cs"/>
          <w:rtl/>
        </w:rPr>
        <w:t xml:space="preserve">. </w:t>
      </w:r>
      <w:bookmarkStart w:id="3571" w:name="_ETM_Q1_2812406"/>
      <w:bookmarkEnd w:id="3571"/>
      <w:r>
        <w:rPr>
          <w:rFonts w:hint="cs"/>
          <w:rtl/>
        </w:rPr>
        <w:t>למה שגו</w:t>
      </w:r>
      <w:bookmarkStart w:id="3572" w:name="_ETM_Q1_2811156"/>
      <w:bookmarkStart w:id="3573" w:name="_ETM_Q1_2814406"/>
      <w:bookmarkEnd w:id="3572"/>
      <w:bookmarkEnd w:id="3573"/>
      <w:r>
        <w:rPr>
          <w:rFonts w:hint="cs"/>
          <w:rtl/>
        </w:rPr>
        <w:t>ב</w:t>
      </w:r>
      <w:bookmarkStart w:id="3574" w:name="_ETM_Q1_2811651"/>
      <w:bookmarkEnd w:id="3574"/>
      <w:r>
        <w:rPr>
          <w:rFonts w:hint="cs"/>
          <w:rtl/>
        </w:rPr>
        <w:t>ה העי</w:t>
      </w:r>
      <w:bookmarkStart w:id="3575" w:name="_ETM_Q1_2811656"/>
      <w:bookmarkEnd w:id="3575"/>
      <w:r>
        <w:rPr>
          <w:rFonts w:hint="cs"/>
          <w:rtl/>
        </w:rPr>
        <w:t>צום בהם יהיה שונה אם ההפרה</w:t>
      </w:r>
      <w:bookmarkStart w:id="3576" w:name="_ETM_Q1_2812656"/>
      <w:bookmarkEnd w:id="3576"/>
      <w:r>
        <w:rPr>
          <w:rFonts w:hint="cs"/>
          <w:rtl/>
        </w:rPr>
        <w:t xml:space="preserve"> נעשתה במאגר </w:t>
      </w:r>
      <w:bookmarkStart w:id="3577" w:name="_ETM_Q1_2814906"/>
      <w:bookmarkEnd w:id="3577"/>
      <w:r>
        <w:rPr>
          <w:rFonts w:hint="cs"/>
          <w:rtl/>
        </w:rPr>
        <w:t xml:space="preserve">שיש </w:t>
      </w:r>
      <w:bookmarkStart w:id="3578" w:name="_ETM_Q1_2812906"/>
      <w:bookmarkEnd w:id="3578"/>
      <w:r>
        <w:rPr>
          <w:rFonts w:hint="cs"/>
          <w:rtl/>
        </w:rPr>
        <w:t>בו 3,000</w:t>
      </w:r>
      <w:bookmarkStart w:id="3579" w:name="_ETM_Q1_2814156"/>
      <w:bookmarkEnd w:id="3579"/>
      <w:r>
        <w:rPr>
          <w:rFonts w:hint="cs"/>
          <w:rtl/>
        </w:rPr>
        <w:t xml:space="preserve"> אנשים או שהיא נעשתה ב</w:t>
      </w:r>
      <w:bookmarkStart w:id="3580" w:name="_ETM_Q1_2815406"/>
      <w:bookmarkEnd w:id="3580"/>
      <w:r>
        <w:rPr>
          <w:rFonts w:hint="cs"/>
          <w:rtl/>
        </w:rPr>
        <w:t xml:space="preserve">מאגר שיש בו </w:t>
      </w:r>
      <w:bookmarkStart w:id="3581" w:name="_ETM_Q1_2817656"/>
      <w:bookmarkEnd w:id="3581"/>
      <w:r w:rsidR="00810A1F">
        <w:rPr>
          <w:rFonts w:hint="cs"/>
          <w:rtl/>
        </w:rPr>
        <w:t>1,000</w:t>
      </w:r>
      <w:r>
        <w:rPr>
          <w:rFonts w:hint="cs"/>
          <w:rtl/>
        </w:rPr>
        <w:t xml:space="preserve"> אנשים? </w:t>
      </w:r>
    </w:p>
    <w:p w14:paraId="441F607B" w14:textId="77777777" w:rsidR="00F8438D" w:rsidRDefault="00F8438D" w:rsidP="00F8438D">
      <w:pPr>
        <w:ind w:firstLine="0"/>
        <w:rPr>
          <w:rtl/>
        </w:rPr>
      </w:pPr>
      <w:bookmarkStart w:id="3582" w:name="_ETM_Q1_2822906"/>
      <w:bookmarkEnd w:id="3582"/>
    </w:p>
    <w:p w14:paraId="6B77A1BC" w14:textId="7BBF46C7" w:rsidR="00F8438D" w:rsidRDefault="00F8438D" w:rsidP="00F8438D">
      <w:pPr>
        <w:rPr>
          <w:rtl/>
        </w:rPr>
      </w:pPr>
      <w:bookmarkStart w:id="3583" w:name="_ETM_Q1_2823401"/>
      <w:bookmarkStart w:id="3584" w:name="_ETM_Q1_2821906"/>
      <w:bookmarkEnd w:id="3583"/>
      <w:bookmarkEnd w:id="3584"/>
      <w:r>
        <w:rPr>
          <w:rFonts w:hint="cs"/>
          <w:rtl/>
        </w:rPr>
        <w:t>א</w:t>
      </w:r>
      <w:bookmarkStart w:id="3585" w:name="_ETM_Q1_2817906"/>
      <w:bookmarkEnd w:id="3585"/>
      <w:r>
        <w:rPr>
          <w:rFonts w:hint="cs"/>
          <w:rtl/>
        </w:rPr>
        <w:t>נחנו תכף נדב</w:t>
      </w:r>
      <w:bookmarkStart w:id="3586" w:name="_ETM_Q1_2819906"/>
      <w:bookmarkEnd w:id="3586"/>
      <w:r>
        <w:rPr>
          <w:rFonts w:hint="cs"/>
          <w:rtl/>
        </w:rPr>
        <w:t>ר על</w:t>
      </w:r>
      <w:bookmarkStart w:id="3587" w:name="_ETM_Q1_2818156"/>
      <w:bookmarkEnd w:id="3587"/>
      <w:r>
        <w:rPr>
          <w:rFonts w:hint="cs"/>
          <w:rtl/>
        </w:rPr>
        <w:t xml:space="preserve"> אם צריך </w:t>
      </w:r>
      <w:bookmarkStart w:id="3588" w:name="_ETM_Q1_2819651"/>
      <w:bookmarkEnd w:id="3588"/>
      <w:r>
        <w:rPr>
          <w:rFonts w:hint="cs"/>
          <w:rtl/>
        </w:rPr>
        <w:t>ל</w:t>
      </w:r>
      <w:bookmarkStart w:id="3589" w:name="_ETM_Q1_2816906"/>
      <w:bookmarkEnd w:id="3589"/>
      <w:r>
        <w:rPr>
          <w:rFonts w:hint="cs"/>
          <w:rtl/>
        </w:rPr>
        <w:t>עש</w:t>
      </w:r>
      <w:bookmarkStart w:id="3590" w:name="_ETM_Q1_2820151"/>
      <w:bookmarkStart w:id="3591" w:name="_ETM_Q1_2817406"/>
      <w:bookmarkStart w:id="3592" w:name="_ETM_Q1_2814651"/>
      <w:bookmarkEnd w:id="3590"/>
      <w:bookmarkEnd w:id="3591"/>
      <w:bookmarkEnd w:id="3592"/>
      <w:r>
        <w:rPr>
          <w:rFonts w:hint="cs"/>
          <w:rtl/>
        </w:rPr>
        <w:t xml:space="preserve">ות לפי גודל העסק או לא צריך אבל מה </w:t>
      </w:r>
      <w:bookmarkStart w:id="3593" w:name="_ETM_Q1_2824152"/>
      <w:bookmarkEnd w:id="3593"/>
      <w:r>
        <w:rPr>
          <w:rFonts w:hint="cs"/>
          <w:rtl/>
        </w:rPr>
        <w:t>הרלוונטיות של</w:t>
      </w:r>
      <w:bookmarkStart w:id="3594" w:name="_ETM_Q1_2824406"/>
      <w:bookmarkEnd w:id="3594"/>
      <w:r>
        <w:rPr>
          <w:rFonts w:hint="cs"/>
          <w:rtl/>
        </w:rPr>
        <w:t xml:space="preserve"> כמות האנשים שאני מחזיק אצלי במאגר</w:t>
      </w:r>
      <w:bookmarkStart w:id="3595" w:name="_ETM_Q1_2827406"/>
      <w:bookmarkEnd w:id="3595"/>
      <w:r>
        <w:rPr>
          <w:rFonts w:hint="cs"/>
          <w:rtl/>
        </w:rPr>
        <w:t xml:space="preserve"> </w:t>
      </w:r>
      <w:bookmarkStart w:id="3596" w:name="_ETM_Q1_2824651"/>
      <w:bookmarkEnd w:id="3596"/>
      <w:r>
        <w:rPr>
          <w:rFonts w:hint="cs"/>
          <w:rtl/>
        </w:rPr>
        <w:t xml:space="preserve">לשאלה של </w:t>
      </w:r>
      <w:bookmarkStart w:id="3597" w:name="_ETM_Q1_2826406"/>
      <w:bookmarkEnd w:id="3597"/>
      <w:r>
        <w:rPr>
          <w:rFonts w:hint="cs"/>
          <w:rtl/>
        </w:rPr>
        <w:t xml:space="preserve">"לא תיקנתי מידע על פי הנחיית </w:t>
      </w:r>
      <w:bookmarkStart w:id="3598" w:name="_ETM_Q1_2828906"/>
      <w:bookmarkEnd w:id="3598"/>
      <w:r>
        <w:rPr>
          <w:rFonts w:hint="cs"/>
          <w:rtl/>
        </w:rPr>
        <w:t xml:space="preserve">בעל השליטה </w:t>
      </w:r>
      <w:bookmarkStart w:id="3599" w:name="_ETM_Q1_2829656"/>
      <w:bookmarkEnd w:id="3599"/>
      <w:r>
        <w:rPr>
          <w:rFonts w:hint="cs"/>
          <w:rtl/>
        </w:rPr>
        <w:t xml:space="preserve">או בית </w:t>
      </w:r>
      <w:bookmarkStart w:id="3600" w:name="_ETM_Q1_2830652"/>
      <w:bookmarkEnd w:id="3600"/>
      <w:r>
        <w:rPr>
          <w:rFonts w:hint="cs"/>
          <w:rtl/>
        </w:rPr>
        <w:t>המשפ</w:t>
      </w:r>
      <w:bookmarkStart w:id="3601" w:name="_ETM_Q1_2831402"/>
      <w:bookmarkEnd w:id="3601"/>
      <w:r>
        <w:rPr>
          <w:rFonts w:hint="cs"/>
          <w:rtl/>
        </w:rPr>
        <w:t xml:space="preserve">ט? היה לי פסק דין של בית משפט, נקודתי </w:t>
      </w:r>
      <w:bookmarkStart w:id="3602" w:name="_ETM_Q1_2835156"/>
      <w:bookmarkEnd w:id="3602"/>
      <w:r>
        <w:rPr>
          <w:rFonts w:hint="cs"/>
          <w:rtl/>
        </w:rPr>
        <w:t xml:space="preserve">למחזיק </w:t>
      </w:r>
      <w:bookmarkStart w:id="3603" w:name="_ETM_Q1_2835402"/>
      <w:bookmarkStart w:id="3604" w:name="_ETM_Q1_2834406"/>
      <w:bookmarkStart w:id="3605" w:name="_ETM_Q1_2834906"/>
      <w:bookmarkEnd w:id="3603"/>
      <w:bookmarkEnd w:id="3604"/>
      <w:bookmarkEnd w:id="3605"/>
      <w:r>
        <w:rPr>
          <w:rFonts w:hint="cs"/>
          <w:rtl/>
        </w:rPr>
        <w:t xml:space="preserve">שבא ואמר </w:t>
      </w:r>
      <w:bookmarkStart w:id="3606" w:name="_ETM_Q1_2837652"/>
      <w:bookmarkEnd w:id="3606"/>
      <w:r>
        <w:rPr>
          <w:rFonts w:hint="cs"/>
          <w:rtl/>
        </w:rPr>
        <w:t>לו לעשות משהו. למה שזה יעני</w:t>
      </w:r>
      <w:bookmarkStart w:id="3607" w:name="_ETM_Q1_2841402"/>
      <w:bookmarkEnd w:id="3607"/>
      <w:r>
        <w:rPr>
          <w:rFonts w:hint="cs"/>
          <w:rtl/>
        </w:rPr>
        <w:t>ין</w:t>
      </w:r>
      <w:bookmarkStart w:id="3608" w:name="_ETM_Q1_2838652"/>
      <w:bookmarkEnd w:id="3608"/>
      <w:r>
        <w:rPr>
          <w:rFonts w:hint="cs"/>
          <w:rtl/>
        </w:rPr>
        <w:t xml:space="preserve"> או</w:t>
      </w:r>
      <w:bookmarkStart w:id="3609" w:name="_ETM_Q1_2839152"/>
      <w:bookmarkEnd w:id="3609"/>
      <w:r>
        <w:rPr>
          <w:rFonts w:hint="cs"/>
          <w:rtl/>
        </w:rPr>
        <w:t>תו כמה עוד מידעים</w:t>
      </w:r>
      <w:bookmarkStart w:id="3610" w:name="_ETM_Q1_2841907"/>
      <w:bookmarkEnd w:id="3610"/>
      <w:r>
        <w:rPr>
          <w:rFonts w:hint="cs"/>
          <w:rtl/>
        </w:rPr>
        <w:t xml:space="preserve"> אחרים </w:t>
      </w:r>
      <w:bookmarkStart w:id="3611" w:name="_ETM_Q1_2842152"/>
      <w:bookmarkEnd w:id="3611"/>
      <w:r>
        <w:rPr>
          <w:rFonts w:hint="cs"/>
          <w:rtl/>
        </w:rPr>
        <w:t>יש במאגר שלגב</w:t>
      </w:r>
      <w:r w:rsidR="00135919">
        <w:rPr>
          <w:rFonts w:hint="cs"/>
          <w:rtl/>
        </w:rPr>
        <w:t>י</w:t>
      </w:r>
      <w:r>
        <w:rPr>
          <w:rFonts w:hint="cs"/>
          <w:rtl/>
        </w:rPr>
        <w:t>הם</w:t>
      </w:r>
      <w:bookmarkStart w:id="3612" w:name="_ETM_Q1_2842154"/>
      <w:bookmarkEnd w:id="3612"/>
      <w:r>
        <w:rPr>
          <w:rFonts w:hint="cs"/>
          <w:rtl/>
        </w:rPr>
        <w:t xml:space="preserve"> לא </w:t>
      </w:r>
      <w:bookmarkStart w:id="3613" w:name="_ETM_Q1_2842902"/>
      <w:bookmarkEnd w:id="3613"/>
      <w:r>
        <w:rPr>
          <w:rFonts w:hint="cs"/>
          <w:rtl/>
        </w:rPr>
        <w:t xml:space="preserve">בוצעה ההפרה? </w:t>
      </w:r>
      <w:bookmarkStart w:id="3614" w:name="_ETM_Q1_2843652"/>
      <w:bookmarkEnd w:id="3614"/>
    </w:p>
    <w:p w14:paraId="31FEE23D" w14:textId="77777777" w:rsidR="00F8438D" w:rsidRDefault="00F8438D" w:rsidP="00F8438D">
      <w:pPr>
        <w:rPr>
          <w:rtl/>
        </w:rPr>
      </w:pPr>
      <w:bookmarkStart w:id="3615" w:name="_ETM_Q1_2846152"/>
      <w:bookmarkStart w:id="3616" w:name="_ETM_Q1_2846402"/>
      <w:bookmarkStart w:id="3617" w:name="_ETM_Q1_2847902"/>
      <w:bookmarkEnd w:id="3615"/>
      <w:bookmarkEnd w:id="3616"/>
      <w:bookmarkEnd w:id="3617"/>
    </w:p>
    <w:p w14:paraId="41728CC7" w14:textId="2F379E17" w:rsidR="00F8438D" w:rsidRDefault="00F8438D" w:rsidP="00F8438D">
      <w:pPr>
        <w:pStyle w:val="af9"/>
        <w:keepNext/>
        <w:rPr>
          <w:rtl/>
        </w:rPr>
      </w:pPr>
      <w:bookmarkStart w:id="3618" w:name="ET_guest_583520_217"/>
      <w:r w:rsidRPr="00F8438D">
        <w:rPr>
          <w:rStyle w:val="TagStyle"/>
          <w:rtl/>
        </w:rPr>
        <w:t xml:space="preserve"> &lt;&lt; אורח &gt;&gt; </w:t>
      </w:r>
      <w:r>
        <w:rPr>
          <w:rtl/>
        </w:rPr>
        <w:t>גלעד סממה:</w:t>
      </w:r>
      <w:r w:rsidRPr="00F8438D">
        <w:rPr>
          <w:rStyle w:val="TagStyle"/>
          <w:rtl/>
        </w:rPr>
        <w:t xml:space="preserve"> &lt;&lt; אורח &gt;&gt;</w:t>
      </w:r>
      <w:r>
        <w:rPr>
          <w:rtl/>
        </w:rPr>
        <w:t xml:space="preserve">   </w:t>
      </w:r>
      <w:bookmarkEnd w:id="3618"/>
    </w:p>
    <w:p w14:paraId="34E82EBC" w14:textId="77777777" w:rsidR="00F8438D" w:rsidRDefault="00F8438D" w:rsidP="00F8438D">
      <w:pPr>
        <w:pStyle w:val="KeepWithNext"/>
        <w:rPr>
          <w:rtl/>
        </w:rPr>
      </w:pPr>
    </w:p>
    <w:p w14:paraId="44C00E59" w14:textId="04FE353F" w:rsidR="00F8438D" w:rsidRDefault="00F8438D" w:rsidP="00F8438D">
      <w:pPr>
        <w:rPr>
          <w:rtl/>
        </w:rPr>
      </w:pPr>
      <w:bookmarkStart w:id="3619" w:name="_ETM_Q1_2849652"/>
      <w:bookmarkEnd w:id="3619"/>
      <w:r>
        <w:rPr>
          <w:rFonts w:hint="cs"/>
          <w:rtl/>
        </w:rPr>
        <w:t>יש לנו מענה.</w:t>
      </w:r>
      <w:bookmarkStart w:id="3620" w:name="_ETM_Q1_2849152"/>
      <w:bookmarkEnd w:id="3620"/>
    </w:p>
    <w:p w14:paraId="320C64BC" w14:textId="77777777" w:rsidR="00F8438D" w:rsidRDefault="00F8438D" w:rsidP="00F8438D">
      <w:pPr>
        <w:rPr>
          <w:rtl/>
        </w:rPr>
      </w:pPr>
      <w:bookmarkStart w:id="3621" w:name="_ETM_Q1_2849402"/>
      <w:bookmarkStart w:id="3622" w:name="_ETM_Q1_2850152"/>
      <w:bookmarkEnd w:id="3621"/>
      <w:bookmarkEnd w:id="3622"/>
    </w:p>
    <w:p w14:paraId="1ADC5FE0" w14:textId="408A8F1B" w:rsidR="00F8438D" w:rsidRDefault="00F8438D" w:rsidP="00F8438D">
      <w:pPr>
        <w:pStyle w:val="a4"/>
        <w:keepNext/>
        <w:rPr>
          <w:rtl/>
        </w:rPr>
      </w:pPr>
      <w:bookmarkStart w:id="3623" w:name="ET_speaker_ראובן_אידלמן_218"/>
      <w:r w:rsidRPr="00F8438D">
        <w:rPr>
          <w:rStyle w:val="TagStyle"/>
          <w:rtl/>
        </w:rPr>
        <w:t xml:space="preserve"> &lt;&lt; דובר &gt;&gt; </w:t>
      </w:r>
      <w:r>
        <w:rPr>
          <w:rtl/>
        </w:rPr>
        <w:t>ראובן אידלמן:</w:t>
      </w:r>
      <w:r w:rsidRPr="00F8438D">
        <w:rPr>
          <w:rStyle w:val="TagStyle"/>
          <w:rtl/>
        </w:rPr>
        <w:t xml:space="preserve"> &lt;&lt; דובר &gt;&gt;</w:t>
      </w:r>
      <w:r>
        <w:rPr>
          <w:rtl/>
        </w:rPr>
        <w:t xml:space="preserve">   </w:t>
      </w:r>
      <w:bookmarkEnd w:id="3623"/>
    </w:p>
    <w:p w14:paraId="0600E80F" w14:textId="77777777" w:rsidR="00F8438D" w:rsidRDefault="00F8438D" w:rsidP="00F8438D">
      <w:pPr>
        <w:pStyle w:val="KeepWithNext"/>
        <w:rPr>
          <w:rtl/>
        </w:rPr>
      </w:pPr>
    </w:p>
    <w:p w14:paraId="058785D3" w14:textId="77777777" w:rsidR="00F8438D" w:rsidRDefault="00F8438D" w:rsidP="00F8438D">
      <w:pPr>
        <w:rPr>
          <w:rtl/>
        </w:rPr>
      </w:pPr>
      <w:bookmarkStart w:id="3624" w:name="_ETM_Q1_2851652"/>
      <w:bookmarkStart w:id="3625" w:name="_ETM_Q1_2848652"/>
      <w:bookmarkStart w:id="3626" w:name="_ETM_Q1_2845652"/>
      <w:bookmarkEnd w:id="3624"/>
      <w:bookmarkEnd w:id="3625"/>
      <w:bookmarkEnd w:id="3626"/>
      <w:r>
        <w:rPr>
          <w:rFonts w:hint="cs"/>
          <w:rtl/>
        </w:rPr>
        <w:t xml:space="preserve">מבחינתנו, אנחנו מוכנים להוריד את המדרגה </w:t>
      </w:r>
      <w:bookmarkStart w:id="3627" w:name="_ETM_Q1_2851903"/>
      <w:bookmarkEnd w:id="3627"/>
      <w:r>
        <w:rPr>
          <w:rFonts w:hint="cs"/>
          <w:rtl/>
        </w:rPr>
        <w:t>הנמוכ</w:t>
      </w:r>
      <w:bookmarkStart w:id="3628" w:name="_ETM_Q1_2850403"/>
      <w:bookmarkStart w:id="3629" w:name="_ETM_Q1_2847652"/>
      <w:bookmarkEnd w:id="3628"/>
      <w:bookmarkEnd w:id="3629"/>
      <w:r>
        <w:rPr>
          <w:rFonts w:hint="cs"/>
          <w:rtl/>
        </w:rPr>
        <w:t xml:space="preserve">ה יותר </w:t>
      </w:r>
      <w:bookmarkStart w:id="3630" w:name="_ETM_Q1_2848402"/>
      <w:bookmarkEnd w:id="3630"/>
      <w:r>
        <w:rPr>
          <w:rFonts w:hint="cs"/>
          <w:rtl/>
        </w:rPr>
        <w:t xml:space="preserve">ולהישאר רק </w:t>
      </w:r>
      <w:bookmarkStart w:id="3631" w:name="_ETM_Q1_2852153"/>
      <w:bookmarkStart w:id="3632" w:name="_ETM_Q1_2849403"/>
      <w:bookmarkStart w:id="3633" w:name="_ETM_Q1_2846903"/>
      <w:bookmarkEnd w:id="3631"/>
      <w:bookmarkEnd w:id="3632"/>
      <w:bookmarkEnd w:id="3633"/>
      <w:r>
        <w:rPr>
          <w:rFonts w:hint="cs"/>
          <w:rtl/>
        </w:rPr>
        <w:t xml:space="preserve">עם </w:t>
      </w:r>
      <w:bookmarkStart w:id="3634" w:name="_ETM_Q1_2846904"/>
      <w:bookmarkEnd w:id="3634"/>
      <w:r>
        <w:rPr>
          <w:rFonts w:hint="cs"/>
          <w:rtl/>
        </w:rPr>
        <w:t>מדר</w:t>
      </w:r>
      <w:bookmarkStart w:id="3635" w:name="_ETM_Q1_2851654"/>
      <w:bookmarkEnd w:id="3635"/>
      <w:r>
        <w:rPr>
          <w:rFonts w:hint="cs"/>
          <w:rtl/>
        </w:rPr>
        <w:t>גה שהיא</w:t>
      </w:r>
      <w:bookmarkStart w:id="3636" w:name="_ETM_Q1_2850155"/>
      <w:bookmarkEnd w:id="3636"/>
      <w:r>
        <w:rPr>
          <w:rFonts w:hint="cs"/>
          <w:rtl/>
        </w:rPr>
        <w:t xml:space="preserve"> לא </w:t>
      </w:r>
      <w:bookmarkStart w:id="3637" w:name="_ETM_Q1_2850405"/>
      <w:bookmarkEnd w:id="3637"/>
      <w:r>
        <w:rPr>
          <w:rFonts w:hint="cs"/>
          <w:rtl/>
        </w:rPr>
        <w:t>תלויה בגודל מאגר</w:t>
      </w:r>
      <w:bookmarkStart w:id="3638" w:name="_ETM_Q1_2851155"/>
      <w:bookmarkEnd w:id="3638"/>
      <w:r>
        <w:rPr>
          <w:rFonts w:hint="cs"/>
          <w:rtl/>
        </w:rPr>
        <w:t>. הרעיון היה לתת מענה לגופים</w:t>
      </w:r>
      <w:bookmarkStart w:id="3639" w:name="_ETM_Q1_2853905"/>
      <w:bookmarkEnd w:id="3639"/>
      <w:r>
        <w:rPr>
          <w:rFonts w:hint="cs"/>
          <w:rtl/>
        </w:rPr>
        <w:t xml:space="preserve"> קטנים וזה </w:t>
      </w:r>
      <w:bookmarkStart w:id="3640" w:name="_ETM_Q1_2855406"/>
      <w:bookmarkEnd w:id="3640"/>
      <w:r>
        <w:rPr>
          <w:rFonts w:hint="cs"/>
          <w:rtl/>
        </w:rPr>
        <w:t>המענה שחשבנו לתת.</w:t>
      </w:r>
    </w:p>
    <w:p w14:paraId="58FD2A57" w14:textId="77777777" w:rsidR="00F8438D" w:rsidRDefault="00F8438D" w:rsidP="00F8438D">
      <w:pPr>
        <w:ind w:firstLine="0"/>
        <w:rPr>
          <w:rtl/>
        </w:rPr>
      </w:pPr>
      <w:bookmarkStart w:id="3641" w:name="_ETM_Q1_2857656"/>
      <w:bookmarkStart w:id="3642" w:name="_ETM_Q1_2858156"/>
      <w:bookmarkStart w:id="3643" w:name="_ETM_Q1_2858651"/>
      <w:bookmarkEnd w:id="3641"/>
      <w:bookmarkEnd w:id="3642"/>
      <w:bookmarkEnd w:id="3643"/>
    </w:p>
    <w:p w14:paraId="6A6C3C26" w14:textId="484B0842" w:rsidR="00F8438D" w:rsidRDefault="00F8438D" w:rsidP="00F8438D">
      <w:pPr>
        <w:pStyle w:val="af6"/>
        <w:keepNext/>
        <w:rPr>
          <w:rtl/>
        </w:rPr>
      </w:pPr>
      <w:bookmarkStart w:id="3644" w:name="ET_yor_6157_219"/>
      <w:r w:rsidRPr="00F8438D">
        <w:rPr>
          <w:rStyle w:val="TagStyle"/>
          <w:rtl/>
        </w:rPr>
        <w:t xml:space="preserve"> &lt;&lt; יור &gt;&gt; </w:t>
      </w:r>
      <w:r>
        <w:rPr>
          <w:rtl/>
        </w:rPr>
        <w:t>היו"ר שמחה רוטמן:</w:t>
      </w:r>
      <w:r w:rsidRPr="00F8438D">
        <w:rPr>
          <w:rStyle w:val="TagStyle"/>
          <w:rtl/>
        </w:rPr>
        <w:t xml:space="preserve"> &lt;&lt; יור &gt;&gt;</w:t>
      </w:r>
      <w:r>
        <w:rPr>
          <w:rtl/>
        </w:rPr>
        <w:t xml:space="preserve">   </w:t>
      </w:r>
      <w:bookmarkEnd w:id="3644"/>
    </w:p>
    <w:p w14:paraId="6944BA67" w14:textId="77777777" w:rsidR="00F8438D" w:rsidRDefault="00F8438D" w:rsidP="00F8438D">
      <w:pPr>
        <w:pStyle w:val="KeepWithNext"/>
        <w:rPr>
          <w:rtl/>
        </w:rPr>
      </w:pPr>
    </w:p>
    <w:p w14:paraId="2C00E116" w14:textId="77777777" w:rsidR="00F8438D" w:rsidRPr="003F17FD" w:rsidRDefault="00F8438D" w:rsidP="00F8438D">
      <w:pPr>
        <w:rPr>
          <w:rtl/>
        </w:rPr>
      </w:pPr>
      <w:bookmarkStart w:id="3645" w:name="_ETM_Q1_2859406"/>
      <w:bookmarkStart w:id="3646" w:name="_ETM_Q1_2856906"/>
      <w:bookmarkEnd w:id="3645"/>
      <w:bookmarkEnd w:id="3646"/>
      <w:r w:rsidRPr="003F17FD">
        <w:rPr>
          <w:rFonts w:hint="cs"/>
          <w:rtl/>
        </w:rPr>
        <w:t>טוב.</w:t>
      </w:r>
    </w:p>
    <w:p w14:paraId="0F637AE8" w14:textId="77777777" w:rsidR="00F8438D" w:rsidRPr="003F17FD" w:rsidRDefault="00F8438D" w:rsidP="00F8438D">
      <w:pPr>
        <w:rPr>
          <w:rtl/>
        </w:rPr>
      </w:pPr>
      <w:bookmarkStart w:id="3647" w:name="_ETM_Q1_2857406"/>
      <w:bookmarkStart w:id="3648" w:name="_ETM_Q1_2857906"/>
      <w:bookmarkStart w:id="3649" w:name="_ETM_Q1_2858906"/>
      <w:bookmarkEnd w:id="3647"/>
      <w:bookmarkEnd w:id="3648"/>
      <w:bookmarkEnd w:id="3649"/>
    </w:p>
    <w:p w14:paraId="13F6E0E0" w14:textId="5258BF6A" w:rsidR="00F8438D" w:rsidRPr="003F17FD" w:rsidRDefault="00F8438D" w:rsidP="00F8438D">
      <w:pPr>
        <w:pStyle w:val="a4"/>
        <w:keepNext/>
        <w:rPr>
          <w:rtl/>
        </w:rPr>
      </w:pPr>
      <w:bookmarkStart w:id="3650" w:name="ET_speaker_ראובן_אידלמן_220"/>
      <w:r w:rsidRPr="003F17FD">
        <w:rPr>
          <w:rStyle w:val="TagStyle"/>
          <w:rtl/>
        </w:rPr>
        <w:t xml:space="preserve"> &lt;&lt; דובר &gt;&gt; </w:t>
      </w:r>
      <w:r w:rsidRPr="003F17FD">
        <w:rPr>
          <w:rtl/>
        </w:rPr>
        <w:t>ראובן אידלמן:</w:t>
      </w:r>
      <w:r w:rsidRPr="003F17FD">
        <w:rPr>
          <w:rStyle w:val="TagStyle"/>
          <w:rtl/>
        </w:rPr>
        <w:t xml:space="preserve"> &lt;&lt; דובר &gt;&gt;</w:t>
      </w:r>
      <w:r w:rsidRPr="003F17FD">
        <w:rPr>
          <w:rtl/>
        </w:rPr>
        <w:t xml:space="preserve">   </w:t>
      </w:r>
      <w:bookmarkEnd w:id="3650"/>
    </w:p>
    <w:p w14:paraId="0C70C07B" w14:textId="77777777" w:rsidR="00F8438D" w:rsidRPr="003F17FD" w:rsidRDefault="00F8438D" w:rsidP="00F8438D">
      <w:pPr>
        <w:pStyle w:val="KeepWithNext"/>
        <w:rPr>
          <w:rtl/>
        </w:rPr>
      </w:pPr>
    </w:p>
    <w:p w14:paraId="32D4A86D" w14:textId="77777777" w:rsidR="003F17FD" w:rsidRPr="003F17FD" w:rsidRDefault="00F8438D" w:rsidP="00F8438D">
      <w:pPr>
        <w:rPr>
          <w:rtl/>
        </w:rPr>
      </w:pPr>
      <w:bookmarkStart w:id="3651" w:name="_ETM_Q1_2860156"/>
      <w:bookmarkStart w:id="3652" w:name="_ETM_Q1_2860651"/>
      <w:bookmarkStart w:id="3653" w:name="_ETM_Q1_2855906"/>
      <w:bookmarkStart w:id="3654" w:name="_ETM_Q1_2858656"/>
      <w:bookmarkStart w:id="3655" w:name="_ETM_Q1_2886903"/>
      <w:bookmarkStart w:id="3656" w:name="_ETM_Q1_2884154"/>
      <w:bookmarkStart w:id="3657" w:name="_ETM_Q1_2890903"/>
      <w:bookmarkEnd w:id="3651"/>
      <w:bookmarkEnd w:id="3652"/>
      <w:bookmarkEnd w:id="3653"/>
      <w:bookmarkEnd w:id="3654"/>
      <w:bookmarkEnd w:id="3655"/>
      <w:bookmarkEnd w:id="3656"/>
      <w:r w:rsidRPr="003F17FD">
        <w:rPr>
          <w:rFonts w:hint="cs"/>
          <w:rtl/>
        </w:rPr>
        <w:t>מבחינתנו, אפשר ל</w:t>
      </w:r>
      <w:bookmarkStart w:id="3658" w:name="_ETM_Q1_2856156"/>
      <w:bookmarkEnd w:id="3658"/>
      <w:r w:rsidRPr="003F17FD">
        <w:rPr>
          <w:rFonts w:hint="cs"/>
          <w:rtl/>
        </w:rPr>
        <w:t>הישאר רק עם סכו</w:t>
      </w:r>
      <w:bookmarkStart w:id="3659" w:name="_ETM_Q1_2856406"/>
      <w:bookmarkEnd w:id="3659"/>
      <w:r w:rsidRPr="003F17FD">
        <w:rPr>
          <w:rFonts w:hint="cs"/>
          <w:rtl/>
        </w:rPr>
        <w:t xml:space="preserve">ם אחיד. </w:t>
      </w:r>
      <w:bookmarkStart w:id="3660" w:name="_ETM_Q1_2855655"/>
      <w:bookmarkStart w:id="3661" w:name="_ETM_Q1_2863656"/>
      <w:bookmarkStart w:id="3662" w:name="_ETM_Q1_2860902"/>
      <w:bookmarkStart w:id="3663" w:name="_ETM_Q1_2864402"/>
      <w:bookmarkStart w:id="3664" w:name="_ETM_Q1_2867654"/>
      <w:bookmarkEnd w:id="3660"/>
      <w:bookmarkEnd w:id="3661"/>
      <w:bookmarkEnd w:id="3662"/>
      <w:bookmarkEnd w:id="3663"/>
      <w:bookmarkEnd w:id="3664"/>
      <w:r w:rsidRPr="003F17FD">
        <w:rPr>
          <w:rFonts w:hint="cs"/>
          <w:rtl/>
        </w:rPr>
        <w:t>מכיוון</w:t>
      </w:r>
      <w:bookmarkStart w:id="3665" w:name="_ETM_Q1_2865152"/>
      <w:bookmarkStart w:id="3666" w:name="_ETM_Q1_2863652"/>
      <w:bookmarkStart w:id="3667" w:name="_ETM_Q1_2863902"/>
      <w:bookmarkEnd w:id="3665"/>
      <w:bookmarkEnd w:id="3666"/>
      <w:bookmarkEnd w:id="3667"/>
      <w:r w:rsidRPr="003F17FD">
        <w:rPr>
          <w:rFonts w:hint="cs"/>
          <w:rtl/>
        </w:rPr>
        <w:t xml:space="preserve"> שבדיון הקודם </w:t>
      </w:r>
      <w:bookmarkStart w:id="3668" w:name="_ETM_Q1_2862902"/>
      <w:bookmarkEnd w:id="3668"/>
      <w:r w:rsidRPr="003F17FD">
        <w:rPr>
          <w:rFonts w:hint="cs"/>
          <w:rtl/>
        </w:rPr>
        <w:t>אדוני סבר שזה לא צריך</w:t>
      </w:r>
      <w:bookmarkStart w:id="3669" w:name="_ETM_Q1_2863653"/>
      <w:bookmarkEnd w:id="3669"/>
      <w:r w:rsidRPr="003F17FD">
        <w:rPr>
          <w:rFonts w:hint="cs"/>
          <w:rtl/>
        </w:rPr>
        <w:t xml:space="preserve"> להיות קשור לגודל </w:t>
      </w:r>
      <w:bookmarkStart w:id="3670" w:name="_ETM_Q1_2866153"/>
      <w:bookmarkEnd w:id="3670"/>
      <w:r w:rsidRPr="003F17FD">
        <w:rPr>
          <w:rFonts w:hint="cs"/>
          <w:rtl/>
        </w:rPr>
        <w:t>מאגר</w:t>
      </w:r>
      <w:bookmarkStart w:id="3671" w:name="_ETM_Q1_2866403"/>
      <w:bookmarkEnd w:id="3671"/>
      <w:r w:rsidRPr="003F17FD">
        <w:rPr>
          <w:rFonts w:hint="cs"/>
          <w:rtl/>
        </w:rPr>
        <w:t xml:space="preserve"> אז </w:t>
      </w:r>
      <w:bookmarkStart w:id="3672" w:name="_ETM_Q1_2868403"/>
      <w:bookmarkEnd w:id="3672"/>
      <w:r w:rsidRPr="003F17FD">
        <w:rPr>
          <w:rFonts w:hint="cs"/>
          <w:rtl/>
        </w:rPr>
        <w:t xml:space="preserve">ההכפלה שאנחנו מציעים </w:t>
      </w:r>
      <w:bookmarkStart w:id="3673" w:name="_ETM_Q1_2867403"/>
      <w:bookmarkStart w:id="3674" w:name="_ETM_Q1_2869654"/>
      <w:bookmarkEnd w:id="3673"/>
      <w:r w:rsidRPr="003F17FD">
        <w:rPr>
          <w:rFonts w:hint="cs"/>
          <w:rtl/>
        </w:rPr>
        <w:t>ביחס לקבוצה הזאת</w:t>
      </w:r>
      <w:bookmarkStart w:id="3675" w:name="_ETM_Q1_2871404"/>
      <w:bookmarkStart w:id="3676" w:name="_ETM_Q1_2868655"/>
      <w:bookmarkEnd w:id="3674"/>
      <w:bookmarkEnd w:id="3675"/>
      <w:bookmarkEnd w:id="3676"/>
      <w:r w:rsidRPr="003F17FD">
        <w:rPr>
          <w:rFonts w:hint="cs"/>
          <w:rtl/>
        </w:rPr>
        <w:t xml:space="preserve"> היא </w:t>
      </w:r>
      <w:bookmarkStart w:id="3677" w:name="_ETM_Q1_2867655"/>
      <w:bookmarkEnd w:id="3677"/>
      <w:r w:rsidRPr="003F17FD">
        <w:rPr>
          <w:rFonts w:hint="cs"/>
          <w:rtl/>
        </w:rPr>
        <w:t>לגבי מפר שיטתי</w:t>
      </w:r>
      <w:bookmarkStart w:id="3678" w:name="_ETM_Q1_2873405"/>
      <w:bookmarkStart w:id="3679" w:name="_ETM_Q1_2871654"/>
      <w:bookmarkStart w:id="3680" w:name="_ETM_Q1_2868904"/>
      <w:bookmarkStart w:id="3681" w:name="_ETM_Q1_2869405"/>
      <w:bookmarkEnd w:id="3678"/>
      <w:bookmarkEnd w:id="3679"/>
      <w:bookmarkEnd w:id="3680"/>
      <w:bookmarkEnd w:id="3681"/>
      <w:r w:rsidRPr="003F17FD">
        <w:rPr>
          <w:rFonts w:hint="cs"/>
          <w:rtl/>
        </w:rPr>
        <w:t xml:space="preserve">. </w:t>
      </w:r>
    </w:p>
    <w:p w14:paraId="66290FD2" w14:textId="77777777" w:rsidR="003F17FD" w:rsidRPr="003F17FD" w:rsidRDefault="003F17FD" w:rsidP="00F8438D">
      <w:pPr>
        <w:rPr>
          <w:rtl/>
        </w:rPr>
      </w:pPr>
    </w:p>
    <w:p w14:paraId="24C544F8" w14:textId="7FC26D3F" w:rsidR="00F8438D" w:rsidRDefault="00F8438D" w:rsidP="00F8438D">
      <w:pPr>
        <w:rPr>
          <w:rtl/>
        </w:rPr>
      </w:pPr>
      <w:bookmarkStart w:id="3682" w:name="_ETM_Q1_2869655"/>
      <w:bookmarkStart w:id="3683" w:name="_ETM_Q1_2870406"/>
      <w:bookmarkEnd w:id="3682"/>
      <w:bookmarkEnd w:id="3683"/>
      <w:r w:rsidRPr="003F17FD">
        <w:rPr>
          <w:rFonts w:hint="cs"/>
          <w:rtl/>
        </w:rPr>
        <w:t xml:space="preserve">בתוך אותו הליך </w:t>
      </w:r>
      <w:bookmarkStart w:id="3684" w:name="_ETM_Q1_2872655"/>
      <w:bookmarkStart w:id="3685" w:name="_ETM_Q1_2869902"/>
      <w:bookmarkStart w:id="3686" w:name="_ETM_Q1_2873152"/>
      <w:bookmarkEnd w:id="3684"/>
      <w:bookmarkEnd w:id="3685"/>
      <w:bookmarkEnd w:id="3686"/>
      <w:r w:rsidRPr="003F17FD">
        <w:rPr>
          <w:rFonts w:hint="cs"/>
          <w:rtl/>
        </w:rPr>
        <w:t xml:space="preserve">אכיפה, </w:t>
      </w:r>
      <w:r w:rsidR="003F17FD" w:rsidRPr="003F17FD">
        <w:rPr>
          <w:rFonts w:hint="cs"/>
          <w:rtl/>
        </w:rPr>
        <w:t xml:space="preserve">אם </w:t>
      </w:r>
      <w:r w:rsidRPr="003F17FD">
        <w:rPr>
          <w:rFonts w:hint="cs"/>
          <w:rtl/>
        </w:rPr>
        <w:t xml:space="preserve">נמצאו לגביו כמה </w:t>
      </w:r>
      <w:bookmarkStart w:id="3687" w:name="_ETM_Q1_2878902"/>
      <w:bookmarkEnd w:id="3687"/>
      <w:r w:rsidRPr="003F17FD">
        <w:rPr>
          <w:rFonts w:hint="cs"/>
          <w:rtl/>
        </w:rPr>
        <w:t xml:space="preserve">הפרות של </w:t>
      </w:r>
      <w:bookmarkStart w:id="3688" w:name="_ETM_Q1_2877152"/>
      <w:bookmarkEnd w:id="3688"/>
      <w:r w:rsidRPr="003F17FD">
        <w:rPr>
          <w:rFonts w:hint="cs"/>
          <w:rtl/>
        </w:rPr>
        <w:t>החוק</w:t>
      </w:r>
      <w:r w:rsidR="003F17FD" w:rsidRPr="003F17FD">
        <w:rPr>
          <w:rFonts w:hint="cs"/>
          <w:rtl/>
        </w:rPr>
        <w:t xml:space="preserve"> – </w:t>
      </w:r>
      <w:r w:rsidRPr="003F17FD">
        <w:rPr>
          <w:rFonts w:hint="cs"/>
          <w:rtl/>
        </w:rPr>
        <w:t xml:space="preserve">אלו יכולות </w:t>
      </w:r>
      <w:bookmarkStart w:id="3689" w:name="_ETM_Q1_2877913"/>
      <w:bookmarkEnd w:id="3689"/>
      <w:r w:rsidRPr="003F17FD">
        <w:rPr>
          <w:rFonts w:hint="cs"/>
          <w:rtl/>
        </w:rPr>
        <w:t>להיו</w:t>
      </w:r>
      <w:bookmarkStart w:id="3690" w:name="_ETM_Q1_2875152"/>
      <w:bookmarkEnd w:id="3690"/>
      <w:r w:rsidRPr="003F17FD">
        <w:rPr>
          <w:rFonts w:hint="cs"/>
          <w:rtl/>
        </w:rPr>
        <w:t>ת כמה הפרות בקבוצה הזאת</w:t>
      </w:r>
      <w:bookmarkStart w:id="3691" w:name="_ETM_Q1_2879401"/>
      <w:bookmarkEnd w:id="3691"/>
      <w:r w:rsidRPr="003F17FD">
        <w:rPr>
          <w:rFonts w:hint="cs"/>
          <w:rtl/>
        </w:rPr>
        <w:t xml:space="preserve"> או כמה הפרות </w:t>
      </w:r>
      <w:bookmarkStart w:id="3692" w:name="_ETM_Q1_2882152"/>
      <w:bookmarkEnd w:id="3692"/>
      <w:r w:rsidRPr="003F17FD">
        <w:rPr>
          <w:rFonts w:hint="cs"/>
          <w:rtl/>
        </w:rPr>
        <w:t>בקב</w:t>
      </w:r>
      <w:bookmarkStart w:id="3693" w:name="_ETM_Q1_2879403"/>
      <w:bookmarkEnd w:id="3693"/>
      <w:r w:rsidRPr="003F17FD">
        <w:rPr>
          <w:rFonts w:hint="cs"/>
          <w:rtl/>
        </w:rPr>
        <w:t>ו</w:t>
      </w:r>
      <w:bookmarkStart w:id="3694" w:name="_ETM_Q1_2877404"/>
      <w:bookmarkEnd w:id="3694"/>
      <w:r w:rsidRPr="003F17FD">
        <w:rPr>
          <w:rFonts w:hint="cs"/>
          <w:rtl/>
        </w:rPr>
        <w:t xml:space="preserve">צה אחרת </w:t>
      </w:r>
      <w:r w:rsidR="003F17FD" w:rsidRPr="003F17FD">
        <w:rPr>
          <w:rFonts w:hint="cs"/>
          <w:rtl/>
        </w:rPr>
        <w:t>– אז</w:t>
      </w:r>
      <w:r w:rsidRPr="003F17FD">
        <w:rPr>
          <w:rFonts w:hint="cs"/>
          <w:rtl/>
        </w:rPr>
        <w:t xml:space="preserve"> חשבנו </w:t>
      </w:r>
      <w:bookmarkStart w:id="3695" w:name="_ETM_Q1_2879906"/>
      <w:bookmarkEnd w:id="3695"/>
      <w:r w:rsidRPr="003F17FD">
        <w:rPr>
          <w:rFonts w:hint="cs"/>
          <w:rtl/>
        </w:rPr>
        <w:t xml:space="preserve">שכן </w:t>
      </w:r>
      <w:bookmarkStart w:id="3696" w:name="_ETM_Q1_2881656"/>
      <w:bookmarkEnd w:id="3696"/>
      <w:r w:rsidRPr="003F17FD">
        <w:rPr>
          <w:rFonts w:hint="cs"/>
          <w:rtl/>
        </w:rPr>
        <w:t>צריכות להיות מכפלות</w:t>
      </w:r>
      <w:r w:rsidR="003F17FD" w:rsidRPr="003F17FD">
        <w:rPr>
          <w:rFonts w:hint="cs"/>
          <w:rtl/>
        </w:rPr>
        <w:t xml:space="preserve">. </w:t>
      </w:r>
      <w:r w:rsidRPr="003F17FD">
        <w:rPr>
          <w:rFonts w:hint="cs"/>
          <w:rtl/>
        </w:rPr>
        <w:t xml:space="preserve">למרות שזאת </w:t>
      </w:r>
      <w:bookmarkStart w:id="3697" w:name="_ETM_Q1_2887403"/>
      <w:bookmarkEnd w:id="3697"/>
      <w:r w:rsidRPr="003F17FD">
        <w:rPr>
          <w:rFonts w:hint="cs"/>
          <w:rtl/>
        </w:rPr>
        <w:t xml:space="preserve">הפרה </w:t>
      </w:r>
      <w:bookmarkStart w:id="3698" w:name="_ETM_Q1_2885402"/>
      <w:bookmarkEnd w:id="3657"/>
      <w:bookmarkEnd w:id="3698"/>
      <w:r w:rsidRPr="003F17FD">
        <w:rPr>
          <w:rFonts w:hint="cs"/>
          <w:rtl/>
        </w:rPr>
        <w:t>נקודתית</w:t>
      </w:r>
      <w:bookmarkStart w:id="3699" w:name="_ETM_Q1_2885656"/>
      <w:bookmarkEnd w:id="3699"/>
      <w:r w:rsidRPr="003F17FD">
        <w:rPr>
          <w:rFonts w:hint="cs"/>
          <w:rtl/>
        </w:rPr>
        <w:t xml:space="preserve"> </w:t>
      </w:r>
      <w:r w:rsidR="003F17FD" w:rsidRPr="003F17FD">
        <w:rPr>
          <w:rFonts w:hint="cs"/>
          <w:rtl/>
        </w:rPr>
        <w:t>לזכות</w:t>
      </w:r>
      <w:r w:rsidR="003F17FD">
        <w:rPr>
          <w:rFonts w:hint="cs"/>
          <w:rtl/>
        </w:rPr>
        <w:t xml:space="preserve"> עיון</w:t>
      </w:r>
      <w:r>
        <w:rPr>
          <w:rFonts w:hint="cs"/>
          <w:rtl/>
        </w:rPr>
        <w:t xml:space="preserve">, אם זה מפר שיטתי </w:t>
      </w:r>
      <w:bookmarkStart w:id="3700" w:name="_ETM_Q1_2891904"/>
      <w:bookmarkEnd w:id="3700"/>
      <w:r>
        <w:rPr>
          <w:rFonts w:hint="cs"/>
          <w:rtl/>
        </w:rPr>
        <w:t>שנתפ</w:t>
      </w:r>
      <w:bookmarkStart w:id="3701" w:name="_ETM_Q1_2890405"/>
      <w:bookmarkEnd w:id="3701"/>
      <w:r>
        <w:rPr>
          <w:rFonts w:hint="cs"/>
          <w:rtl/>
        </w:rPr>
        <w:t xml:space="preserve">ס על שורה של הפרות </w:t>
      </w:r>
      <w:bookmarkStart w:id="3702" w:name="_ETM_Q1_2890655"/>
      <w:bookmarkEnd w:id="3702"/>
      <w:r>
        <w:rPr>
          <w:rFonts w:hint="cs"/>
          <w:rtl/>
        </w:rPr>
        <w:t xml:space="preserve">שיטתיות אז העיצום יהיה גבוהה  </w:t>
      </w:r>
      <w:bookmarkStart w:id="3703" w:name="_ETM_Q1_2896156"/>
      <w:bookmarkEnd w:id="3703"/>
      <w:r>
        <w:rPr>
          <w:rFonts w:hint="cs"/>
          <w:rtl/>
        </w:rPr>
        <w:t>יותר</w:t>
      </w:r>
      <w:bookmarkStart w:id="3704" w:name="_ETM_Q1_2894155"/>
      <w:bookmarkStart w:id="3705" w:name="_ETM_Q1_2891404"/>
      <w:bookmarkEnd w:id="3704"/>
      <w:bookmarkEnd w:id="3705"/>
      <w:r>
        <w:rPr>
          <w:rFonts w:hint="cs"/>
          <w:rtl/>
        </w:rPr>
        <w:t>. זאת התפיסה שלנו כי אחרת יוצא</w:t>
      </w:r>
      <w:bookmarkStart w:id="3706" w:name="_ETM_Q1_2896154"/>
      <w:bookmarkEnd w:id="3706"/>
      <w:r>
        <w:rPr>
          <w:rFonts w:hint="cs"/>
          <w:rtl/>
        </w:rPr>
        <w:t xml:space="preserve"> שא</w:t>
      </w:r>
      <w:bookmarkStart w:id="3707" w:name="_ETM_Q1_2893404"/>
      <w:bookmarkEnd w:id="3707"/>
      <w:r>
        <w:rPr>
          <w:rFonts w:hint="cs"/>
          <w:rtl/>
        </w:rPr>
        <w:t>ין מכפלות ב</w:t>
      </w:r>
      <w:bookmarkStart w:id="3708" w:name="_ETM_Q1_2895154"/>
      <w:bookmarkEnd w:id="3708"/>
      <w:r>
        <w:rPr>
          <w:rFonts w:hint="cs"/>
          <w:rtl/>
        </w:rPr>
        <w:t xml:space="preserve">כלל </w:t>
      </w:r>
      <w:bookmarkStart w:id="3709" w:name="_ETM_Q1_2899153"/>
      <w:bookmarkStart w:id="3710" w:name="_ETM_Q1_2896402"/>
      <w:bookmarkStart w:id="3711" w:name="_ETM_Q1_2896403"/>
      <w:bookmarkEnd w:id="3709"/>
      <w:bookmarkEnd w:id="3710"/>
      <w:bookmarkEnd w:id="3711"/>
      <w:r w:rsidR="002C5C87">
        <w:rPr>
          <w:rFonts w:hint="cs"/>
          <w:rtl/>
        </w:rPr>
        <w:t>וחברה מאוד גדול</w:t>
      </w:r>
      <w:bookmarkStart w:id="3712" w:name="_ETM_Q1_2900901"/>
      <w:bookmarkEnd w:id="3712"/>
      <w:r w:rsidR="002C5C87">
        <w:rPr>
          <w:rFonts w:hint="cs"/>
          <w:rtl/>
        </w:rPr>
        <w:t>ה, בסדר</w:t>
      </w:r>
      <w:r w:rsidR="003F17FD">
        <w:rPr>
          <w:rFonts w:hint="cs"/>
          <w:rtl/>
        </w:rPr>
        <w:t xml:space="preserve"> גודל של</w:t>
      </w:r>
      <w:bookmarkStart w:id="3713" w:name="_ETM_Q1_2912157"/>
      <w:bookmarkEnd w:id="3713"/>
      <w:r w:rsidR="002C5C87">
        <w:rPr>
          <w:rFonts w:hint="cs"/>
          <w:rtl/>
        </w:rPr>
        <w:t xml:space="preserve"> </w:t>
      </w:r>
      <w:r w:rsidR="002C5C87">
        <w:t>Amazon</w:t>
      </w:r>
      <w:bookmarkStart w:id="3714" w:name="_ETM_Q1_2909151"/>
      <w:bookmarkStart w:id="3715" w:name="_ETM_Q1_2903651"/>
      <w:bookmarkStart w:id="3716" w:name="_ETM_Q1_2902155"/>
      <w:bookmarkStart w:id="3717" w:name="_ETM_Q1_2904655"/>
      <w:bookmarkEnd w:id="3714"/>
      <w:bookmarkEnd w:id="3715"/>
      <w:bookmarkEnd w:id="3716"/>
      <w:bookmarkEnd w:id="3717"/>
      <w:r w:rsidR="002C5C87">
        <w:rPr>
          <w:rFonts w:hint="cs"/>
          <w:rtl/>
        </w:rPr>
        <w:t>, יכול</w:t>
      </w:r>
      <w:r w:rsidR="003F17FD">
        <w:rPr>
          <w:rFonts w:hint="cs"/>
          <w:rtl/>
        </w:rPr>
        <w:t>ה</w:t>
      </w:r>
      <w:r w:rsidR="002C5C87">
        <w:rPr>
          <w:rFonts w:hint="cs"/>
          <w:rtl/>
        </w:rPr>
        <w:t xml:space="preserve"> לסי</w:t>
      </w:r>
      <w:bookmarkStart w:id="3718" w:name="_ETM_Q1_2901904"/>
      <w:bookmarkStart w:id="3719" w:name="_ETM_Q1_2899904"/>
      <w:bookmarkEnd w:id="3718"/>
      <w:bookmarkEnd w:id="3719"/>
      <w:r w:rsidR="002C5C87">
        <w:rPr>
          <w:rFonts w:hint="cs"/>
          <w:rtl/>
        </w:rPr>
        <w:t xml:space="preserve">ים עם עיצום מאוד נמוך </w:t>
      </w:r>
      <w:bookmarkStart w:id="3720" w:name="_ETM_Q1_2905404"/>
      <w:bookmarkEnd w:id="3720"/>
      <w:r w:rsidR="002C5C87">
        <w:rPr>
          <w:rFonts w:hint="cs"/>
          <w:rtl/>
        </w:rPr>
        <w:t>על הפרות</w:t>
      </w:r>
      <w:bookmarkStart w:id="3721" w:name="_ETM_Q1_2906154"/>
      <w:bookmarkStart w:id="3722" w:name="_ETM_Q1_2903404"/>
      <w:bookmarkEnd w:id="3721"/>
      <w:bookmarkEnd w:id="3722"/>
      <w:r w:rsidR="002C5C87">
        <w:rPr>
          <w:rFonts w:hint="cs"/>
          <w:rtl/>
        </w:rPr>
        <w:t xml:space="preserve"> של </w:t>
      </w:r>
      <w:bookmarkStart w:id="3723" w:name="_ETM_Q1_2905652"/>
      <w:bookmarkStart w:id="3724" w:name="_ETM_Q1_2903151"/>
      <w:bookmarkStart w:id="3725" w:name="_ETM_Q1_2902405"/>
      <w:bookmarkStart w:id="3726" w:name="_ETM_Q1_2901905"/>
      <w:bookmarkEnd w:id="3723"/>
      <w:bookmarkEnd w:id="3724"/>
      <w:bookmarkEnd w:id="3725"/>
      <w:bookmarkEnd w:id="3726"/>
      <w:r w:rsidR="002C5C87">
        <w:rPr>
          <w:rFonts w:hint="cs"/>
          <w:rtl/>
        </w:rPr>
        <w:t>- - -</w:t>
      </w:r>
    </w:p>
    <w:p w14:paraId="0B0B2128" w14:textId="77777777" w:rsidR="002C5C87" w:rsidRDefault="002C5C87" w:rsidP="00F8438D">
      <w:pPr>
        <w:rPr>
          <w:rtl/>
        </w:rPr>
      </w:pPr>
      <w:bookmarkStart w:id="3727" w:name="_ETM_Q1_2906155"/>
      <w:bookmarkStart w:id="3728" w:name="_ETM_Q1_2906405"/>
      <w:bookmarkEnd w:id="3727"/>
      <w:bookmarkEnd w:id="3728"/>
    </w:p>
    <w:p w14:paraId="3C51AF63" w14:textId="2A7F9881" w:rsidR="002C5C87" w:rsidRDefault="002C5C87" w:rsidP="002C5C87">
      <w:pPr>
        <w:pStyle w:val="af6"/>
        <w:keepNext/>
        <w:rPr>
          <w:rtl/>
        </w:rPr>
      </w:pPr>
      <w:bookmarkStart w:id="3729" w:name="ET_yor_6157_221"/>
      <w:r w:rsidRPr="002C5C87">
        <w:rPr>
          <w:rStyle w:val="TagStyle"/>
          <w:rtl/>
        </w:rPr>
        <w:t xml:space="preserve"> &lt;&lt; יור &gt;&gt; </w:t>
      </w:r>
      <w:r>
        <w:rPr>
          <w:rtl/>
        </w:rPr>
        <w:t>היו"ר שמחה רוטמן:</w:t>
      </w:r>
      <w:r w:rsidRPr="002C5C87">
        <w:rPr>
          <w:rStyle w:val="TagStyle"/>
          <w:rtl/>
        </w:rPr>
        <w:t xml:space="preserve"> &lt;&lt; יור &gt;&gt;</w:t>
      </w:r>
      <w:r>
        <w:rPr>
          <w:rtl/>
        </w:rPr>
        <w:t xml:space="preserve">   </w:t>
      </w:r>
      <w:bookmarkEnd w:id="3729"/>
    </w:p>
    <w:p w14:paraId="4A059BF7" w14:textId="77777777" w:rsidR="002C5C87" w:rsidRDefault="002C5C87" w:rsidP="002C5C87">
      <w:pPr>
        <w:pStyle w:val="KeepWithNext"/>
        <w:rPr>
          <w:rtl/>
        </w:rPr>
      </w:pPr>
    </w:p>
    <w:p w14:paraId="788C1DE1" w14:textId="723D357D" w:rsidR="002C5C87" w:rsidRDefault="002C5C87" w:rsidP="002C5C87">
      <w:pPr>
        <w:rPr>
          <w:rtl/>
        </w:rPr>
      </w:pPr>
      <w:bookmarkStart w:id="3730" w:name="_ETM_Q1_2907655"/>
      <w:bookmarkEnd w:id="3730"/>
      <w:r>
        <w:rPr>
          <w:rFonts w:hint="cs"/>
          <w:rtl/>
        </w:rPr>
        <w:t xml:space="preserve">אם </w:t>
      </w:r>
      <w:r>
        <w:t>Amazon</w:t>
      </w:r>
      <w:r>
        <w:rPr>
          <w:rFonts w:hint="cs"/>
          <w:rtl/>
        </w:rPr>
        <w:t xml:space="preserve"> עשתה את </w:t>
      </w:r>
      <w:bookmarkStart w:id="3731" w:name="_ETM_Q1_2911655"/>
      <w:bookmarkEnd w:id="3731"/>
      <w:r>
        <w:rPr>
          <w:rFonts w:hint="cs"/>
          <w:rtl/>
        </w:rPr>
        <w:t>ההפ</w:t>
      </w:r>
      <w:bookmarkStart w:id="3732" w:name="_ETM_Q1_2908902"/>
      <w:bookmarkEnd w:id="3732"/>
      <w:r>
        <w:rPr>
          <w:rFonts w:hint="cs"/>
          <w:rtl/>
        </w:rPr>
        <w:t xml:space="preserve">רה הזאת במאגר מאוד קטן של מספר האנשים שרכשו את הספר </w:t>
      </w:r>
      <w:bookmarkStart w:id="3733" w:name="_ETM_Q1_2918402"/>
      <w:bookmarkStart w:id="3734" w:name="_ETM_Q1_2918652"/>
      <w:bookmarkEnd w:id="3733"/>
      <w:bookmarkEnd w:id="3734"/>
      <w:r>
        <w:rPr>
          <w:rFonts w:hint="cs"/>
          <w:rtl/>
        </w:rPr>
        <w:t>"כי</w:t>
      </w:r>
      <w:bookmarkStart w:id="3735" w:name="_ETM_Q1_2913902"/>
      <w:bookmarkEnd w:id="3735"/>
      <w:r>
        <w:rPr>
          <w:rFonts w:hint="cs"/>
          <w:rtl/>
        </w:rPr>
        <w:t xml:space="preserve">צד לרכוש ידידים והשפעה בחברה". </w:t>
      </w:r>
      <w:bookmarkStart w:id="3736" w:name="_ETM_Q1_2919902"/>
      <w:bookmarkEnd w:id="3736"/>
    </w:p>
    <w:p w14:paraId="2EF2F6C4" w14:textId="77777777" w:rsidR="002C5C87" w:rsidRDefault="002C5C87" w:rsidP="002C5C87">
      <w:pPr>
        <w:rPr>
          <w:rtl/>
        </w:rPr>
      </w:pPr>
    </w:p>
    <w:p w14:paraId="7FE6C496" w14:textId="6731F36C" w:rsidR="002C5C87" w:rsidRDefault="002C5C87" w:rsidP="002C5C87">
      <w:pPr>
        <w:pStyle w:val="a4"/>
        <w:keepNext/>
        <w:rPr>
          <w:rtl/>
        </w:rPr>
      </w:pPr>
      <w:bookmarkStart w:id="3737" w:name="ET_speaker_ראובן_אידלמן_222"/>
      <w:r w:rsidRPr="002C5C87">
        <w:rPr>
          <w:rStyle w:val="TagStyle"/>
          <w:rtl/>
        </w:rPr>
        <w:t xml:space="preserve"> &lt;&lt; דובר &gt;&gt; </w:t>
      </w:r>
      <w:r>
        <w:rPr>
          <w:rtl/>
        </w:rPr>
        <w:t>ראובן אידלמן:</w:t>
      </w:r>
      <w:r w:rsidRPr="002C5C87">
        <w:rPr>
          <w:rStyle w:val="TagStyle"/>
          <w:rtl/>
        </w:rPr>
        <w:t xml:space="preserve"> &lt;&lt; דובר &gt;&gt;</w:t>
      </w:r>
      <w:r>
        <w:rPr>
          <w:rtl/>
        </w:rPr>
        <w:t xml:space="preserve">   </w:t>
      </w:r>
      <w:bookmarkEnd w:id="3737"/>
    </w:p>
    <w:p w14:paraId="3EE5D89F" w14:textId="77777777" w:rsidR="002C5C87" w:rsidRDefault="002C5C87" w:rsidP="002C5C87">
      <w:pPr>
        <w:pStyle w:val="KeepWithNext"/>
        <w:rPr>
          <w:rtl/>
        </w:rPr>
      </w:pPr>
    </w:p>
    <w:p w14:paraId="5CE5A9F3" w14:textId="55C48B40" w:rsidR="002C5C87" w:rsidRDefault="002C5C87" w:rsidP="002C5C87">
      <w:pPr>
        <w:rPr>
          <w:rtl/>
        </w:rPr>
      </w:pPr>
      <w:bookmarkStart w:id="3738" w:name="_ETM_Q1_2922152"/>
      <w:bookmarkStart w:id="3739" w:name="_ETM_Q1_2919152"/>
      <w:bookmarkStart w:id="3740" w:name="_ETM_Q1_2916152"/>
      <w:bookmarkEnd w:id="3738"/>
      <w:bookmarkEnd w:id="3739"/>
      <w:bookmarkEnd w:id="3740"/>
      <w:r>
        <w:rPr>
          <w:rFonts w:hint="cs"/>
          <w:rtl/>
        </w:rPr>
        <w:t xml:space="preserve">לא, זאת שאלה של איך מגדירים מאגר. </w:t>
      </w:r>
    </w:p>
    <w:p w14:paraId="6CB4221F" w14:textId="77777777" w:rsidR="002C5C87" w:rsidRDefault="002C5C87" w:rsidP="002C5C87">
      <w:pPr>
        <w:rPr>
          <w:rtl/>
        </w:rPr>
      </w:pPr>
      <w:bookmarkStart w:id="3741" w:name="_ETM_Q1_2925402"/>
      <w:bookmarkStart w:id="3742" w:name="_ETM_Q1_2925652"/>
      <w:bookmarkStart w:id="3743" w:name="_ETM_Q1_2923402"/>
      <w:bookmarkStart w:id="3744" w:name="_ETM_Q1_2920652"/>
      <w:bookmarkEnd w:id="3741"/>
      <w:bookmarkEnd w:id="3742"/>
      <w:bookmarkEnd w:id="3743"/>
      <w:bookmarkEnd w:id="3744"/>
    </w:p>
    <w:p w14:paraId="73F5814D" w14:textId="31DE4FB5" w:rsidR="002C5C87" w:rsidRDefault="002C5C87" w:rsidP="002C5C87">
      <w:pPr>
        <w:pStyle w:val="af6"/>
        <w:keepNext/>
        <w:rPr>
          <w:rtl/>
        </w:rPr>
      </w:pPr>
      <w:bookmarkStart w:id="3745" w:name="ET_yor_6157_223"/>
      <w:r w:rsidRPr="002C5C87">
        <w:rPr>
          <w:rStyle w:val="TagStyle"/>
          <w:rtl/>
        </w:rPr>
        <w:t xml:space="preserve"> &lt;&lt; יור &gt;&gt; </w:t>
      </w:r>
      <w:r>
        <w:rPr>
          <w:rtl/>
        </w:rPr>
        <w:t>היו"ר שמחה רוטמן:</w:t>
      </w:r>
      <w:r w:rsidRPr="002C5C87">
        <w:rPr>
          <w:rStyle w:val="TagStyle"/>
          <w:rtl/>
        </w:rPr>
        <w:t xml:space="preserve"> &lt;&lt; יור &gt;&gt;</w:t>
      </w:r>
      <w:r>
        <w:rPr>
          <w:rtl/>
        </w:rPr>
        <w:t xml:space="preserve">   </w:t>
      </w:r>
      <w:bookmarkEnd w:id="3745"/>
    </w:p>
    <w:p w14:paraId="1F45C008" w14:textId="77777777" w:rsidR="002C5C87" w:rsidRDefault="002C5C87" w:rsidP="002C5C87">
      <w:pPr>
        <w:pStyle w:val="KeepWithNext"/>
        <w:rPr>
          <w:rtl/>
        </w:rPr>
      </w:pPr>
    </w:p>
    <w:p w14:paraId="38241534" w14:textId="77777777" w:rsidR="002C5C87" w:rsidRDefault="002C5C87" w:rsidP="002C5C87">
      <w:pPr>
        <w:rPr>
          <w:rtl/>
        </w:rPr>
      </w:pPr>
      <w:bookmarkStart w:id="3746" w:name="_ETM_Q1_2921902"/>
      <w:bookmarkEnd w:id="3746"/>
      <w:r>
        <w:rPr>
          <w:rFonts w:hint="cs"/>
          <w:rtl/>
        </w:rPr>
        <w:t>הם עשו מאגר נפ</w:t>
      </w:r>
      <w:bookmarkStart w:id="3747" w:name="_ETM_Q1_2925401"/>
      <w:bookmarkEnd w:id="3747"/>
      <w:r>
        <w:rPr>
          <w:rFonts w:hint="cs"/>
          <w:rtl/>
        </w:rPr>
        <w:t>רד כי הם</w:t>
      </w:r>
      <w:bookmarkStart w:id="3748" w:name="_ETM_Q1_2925152"/>
      <w:bookmarkEnd w:id="3748"/>
      <w:r>
        <w:rPr>
          <w:rFonts w:hint="cs"/>
          <w:rtl/>
        </w:rPr>
        <w:t xml:space="preserve"> גילו שהאנשים האלה </w:t>
      </w:r>
      <w:bookmarkStart w:id="3749" w:name="_ETM_Q1_2926902"/>
      <w:bookmarkEnd w:id="3749"/>
      <w:r>
        <w:rPr>
          <w:rFonts w:hint="cs"/>
          <w:rtl/>
        </w:rPr>
        <w:t xml:space="preserve">הם אנשים </w:t>
      </w:r>
      <w:bookmarkStart w:id="3750" w:name="_ETM_Q1_2929402"/>
      <w:bookmarkEnd w:id="3750"/>
      <w:r>
        <w:rPr>
          <w:rFonts w:hint="cs"/>
          <w:rtl/>
        </w:rPr>
        <w:t>נורא</w:t>
      </w:r>
      <w:bookmarkStart w:id="3751" w:name="_ETM_Q1_2927902"/>
      <w:bookmarkEnd w:id="3751"/>
      <w:r>
        <w:rPr>
          <w:rFonts w:hint="cs"/>
          <w:rtl/>
        </w:rPr>
        <w:t xml:space="preserve"> מסכנים שמחפשים ספר</w:t>
      </w:r>
      <w:bookmarkStart w:id="3752" w:name="_ETM_Q1_2929152"/>
      <w:bookmarkEnd w:id="3752"/>
      <w:r>
        <w:rPr>
          <w:rFonts w:hint="cs"/>
          <w:rtl/>
        </w:rPr>
        <w:t xml:space="preserve"> משנות ה-50 או ה-60, הם ל</w:t>
      </w:r>
      <w:bookmarkStart w:id="3753" w:name="_ETM_Q1_2933652"/>
      <w:bookmarkEnd w:id="3753"/>
      <w:r>
        <w:rPr>
          <w:rFonts w:hint="cs"/>
          <w:rtl/>
        </w:rPr>
        <w:t xml:space="preserve">א מעודכנים </w:t>
      </w:r>
      <w:bookmarkStart w:id="3754" w:name="_ETM_Q1_2932902"/>
      <w:bookmarkStart w:id="3755" w:name="_ETM_Q1_2930402"/>
      <w:bookmarkStart w:id="3756" w:name="_ETM_Q1_2928652"/>
      <w:bookmarkEnd w:id="3754"/>
      <w:bookmarkEnd w:id="3755"/>
      <w:bookmarkEnd w:id="3756"/>
      <w:r>
        <w:rPr>
          <w:rFonts w:hint="cs"/>
          <w:rtl/>
        </w:rPr>
        <w:t xml:space="preserve">והם </w:t>
      </w:r>
      <w:r>
        <w:t>outdated</w:t>
      </w:r>
      <w:r>
        <w:rPr>
          <w:rFonts w:hint="cs"/>
          <w:rtl/>
        </w:rPr>
        <w:t xml:space="preserve"> </w:t>
      </w:r>
      <w:bookmarkStart w:id="3757" w:name="_ETM_Q1_2936652"/>
      <w:bookmarkEnd w:id="3757"/>
      <w:r>
        <w:rPr>
          <w:rFonts w:hint="cs"/>
          <w:rtl/>
        </w:rPr>
        <w:t>ולכן הם רוצים לשווק ל</w:t>
      </w:r>
      <w:bookmarkStart w:id="3758" w:name="_ETM_Q1_2934903"/>
      <w:bookmarkEnd w:id="3758"/>
      <w:r>
        <w:rPr>
          <w:rFonts w:hint="cs"/>
          <w:rtl/>
        </w:rPr>
        <w:t xml:space="preserve">הם עובדים זרים </w:t>
      </w:r>
      <w:bookmarkStart w:id="3759" w:name="_ETM_Q1_2932403"/>
      <w:bookmarkEnd w:id="3759"/>
      <w:r>
        <w:rPr>
          <w:rFonts w:hint="cs"/>
          <w:rtl/>
        </w:rPr>
        <w:t>מהפיל</w:t>
      </w:r>
      <w:bookmarkStart w:id="3760" w:name="_ETM_Q1_2934653"/>
      <w:bookmarkEnd w:id="3760"/>
      <w:r>
        <w:rPr>
          <w:rFonts w:hint="cs"/>
          <w:rtl/>
        </w:rPr>
        <w:t xml:space="preserve">יפינים. </w:t>
      </w:r>
      <w:bookmarkStart w:id="3761" w:name="_ETM_Q1_2938903"/>
      <w:bookmarkStart w:id="3762" w:name="_ETM_Q1_2939653"/>
      <w:bookmarkEnd w:id="3761"/>
      <w:bookmarkEnd w:id="3762"/>
      <w:r>
        <w:rPr>
          <w:rFonts w:hint="cs"/>
          <w:rtl/>
        </w:rPr>
        <w:t xml:space="preserve">זה מאוד ממוקד </w:t>
      </w:r>
      <w:bookmarkStart w:id="3763" w:name="_ETM_Q1_2936903"/>
      <w:bookmarkEnd w:id="3763"/>
      <w:r>
        <w:rPr>
          <w:rFonts w:hint="cs"/>
          <w:rtl/>
        </w:rPr>
        <w:t>ומפולח</w:t>
      </w:r>
      <w:bookmarkStart w:id="3764" w:name="_ETM_Q1_2941153"/>
      <w:bookmarkStart w:id="3765" w:name="_ETM_Q1_2938403"/>
      <w:bookmarkStart w:id="3766" w:name="_ETM_Q1_2935903"/>
      <w:bookmarkEnd w:id="3764"/>
      <w:bookmarkEnd w:id="3765"/>
      <w:bookmarkEnd w:id="3766"/>
      <w:r>
        <w:rPr>
          <w:rFonts w:hint="cs"/>
          <w:rtl/>
        </w:rPr>
        <w:t xml:space="preserve">, המאגר הוא </w:t>
      </w:r>
      <w:bookmarkStart w:id="3767" w:name="_ETM_Q1_2940403"/>
      <w:bookmarkEnd w:id="3767"/>
      <w:r>
        <w:rPr>
          <w:rFonts w:hint="cs"/>
          <w:rtl/>
        </w:rPr>
        <w:t xml:space="preserve">נורא אבל הוא מוחזק על ידי  </w:t>
      </w:r>
      <w:r>
        <w:t>Amazon</w:t>
      </w:r>
      <w:bookmarkStart w:id="3768" w:name="_ETM_Q1_2949403"/>
      <w:bookmarkEnd w:id="3768"/>
      <w:r>
        <w:rPr>
          <w:rFonts w:hint="cs"/>
          <w:rtl/>
        </w:rPr>
        <w:t>.</w:t>
      </w:r>
      <w:bookmarkStart w:id="3769" w:name="_ETM_Q1_2946903"/>
      <w:bookmarkEnd w:id="3769"/>
      <w:r>
        <w:rPr>
          <w:rFonts w:hint="cs"/>
          <w:rtl/>
        </w:rPr>
        <w:t xml:space="preserve"> </w:t>
      </w:r>
      <w:bookmarkStart w:id="3770" w:name="_ETM_Q1_2944153"/>
      <w:bookmarkEnd w:id="3770"/>
      <w:r>
        <w:rPr>
          <w:rFonts w:hint="cs"/>
          <w:rtl/>
        </w:rPr>
        <w:t xml:space="preserve">אתה שם לב שאתה </w:t>
      </w:r>
      <w:bookmarkStart w:id="3771" w:name="_ETM_Q1_2951403"/>
      <w:bookmarkEnd w:id="3771"/>
      <w:r>
        <w:rPr>
          <w:rFonts w:hint="cs"/>
          <w:rtl/>
        </w:rPr>
        <w:t>בעצמך הולך לטיעון של החברה ה</w:t>
      </w:r>
      <w:bookmarkStart w:id="3772" w:name="_ETM_Q1_2950153"/>
      <w:bookmarkEnd w:id="3772"/>
      <w:r>
        <w:rPr>
          <w:rFonts w:hint="cs"/>
          <w:rtl/>
        </w:rPr>
        <w:t>גדולה וה</w:t>
      </w:r>
      <w:bookmarkStart w:id="3773" w:name="_ETM_Q1_2951153"/>
      <w:bookmarkStart w:id="3774" w:name="_ETM_Q1_2948403"/>
      <w:bookmarkEnd w:id="3773"/>
      <w:bookmarkEnd w:id="3774"/>
      <w:r>
        <w:rPr>
          <w:rFonts w:hint="cs"/>
          <w:rtl/>
        </w:rPr>
        <w:t xml:space="preserve">הרתעה </w:t>
      </w:r>
      <w:bookmarkStart w:id="3775" w:name="_ETM_Q1_2952403"/>
      <w:bookmarkEnd w:id="3775"/>
      <w:r>
        <w:rPr>
          <w:rFonts w:hint="cs"/>
          <w:rtl/>
        </w:rPr>
        <w:t xml:space="preserve">ואז כל פעם אתה חוזר לגודל </w:t>
      </w:r>
      <w:bookmarkStart w:id="3776" w:name="_ETM_Q1_2957902"/>
      <w:bookmarkStart w:id="3777" w:name="_ETM_Q1_2955153"/>
      <w:bookmarkEnd w:id="3776"/>
      <w:bookmarkEnd w:id="3777"/>
      <w:r>
        <w:rPr>
          <w:rFonts w:hint="cs"/>
          <w:rtl/>
        </w:rPr>
        <w:t>ה</w:t>
      </w:r>
      <w:bookmarkStart w:id="3778" w:name="_ETM_Q1_2952153"/>
      <w:bookmarkEnd w:id="3778"/>
      <w:r>
        <w:rPr>
          <w:rFonts w:hint="cs"/>
          <w:rtl/>
        </w:rPr>
        <w:t>מאגר.</w:t>
      </w:r>
    </w:p>
    <w:p w14:paraId="61BC8C4C" w14:textId="77777777" w:rsidR="002C5C87" w:rsidRDefault="002C5C87" w:rsidP="002C5C87">
      <w:pPr>
        <w:rPr>
          <w:rtl/>
        </w:rPr>
      </w:pPr>
    </w:p>
    <w:p w14:paraId="09CF02AA" w14:textId="77777777" w:rsidR="002C5C87" w:rsidRDefault="002C5C87" w:rsidP="002C5C87">
      <w:pPr>
        <w:rPr>
          <w:rtl/>
        </w:rPr>
      </w:pPr>
      <w:bookmarkStart w:id="3779" w:name="_ETM_Q1_2972155"/>
      <w:bookmarkStart w:id="3780" w:name="_ETM_Q1_2972405"/>
      <w:bookmarkStart w:id="3781" w:name="_ETM_Q1_2972655"/>
      <w:bookmarkEnd w:id="3779"/>
      <w:bookmarkEnd w:id="3780"/>
      <w:bookmarkEnd w:id="3781"/>
      <w:r>
        <w:rPr>
          <w:rFonts w:hint="cs"/>
          <w:rtl/>
        </w:rPr>
        <w:t xml:space="preserve"> נניח ש-</w:t>
      </w:r>
      <w:r>
        <w:t>Amazon</w:t>
      </w:r>
      <w:r>
        <w:rPr>
          <w:rFonts w:hint="cs"/>
          <w:rtl/>
        </w:rPr>
        <w:t xml:space="preserve"> </w:t>
      </w:r>
      <w:bookmarkStart w:id="3782" w:name="_ETM_Q1_2960153"/>
      <w:bookmarkEnd w:id="3782"/>
      <w:r>
        <w:rPr>
          <w:rFonts w:hint="cs"/>
          <w:rtl/>
        </w:rPr>
        <w:t>זכת</w:t>
      </w:r>
      <w:bookmarkStart w:id="3783" w:name="_ETM_Q1_2960653"/>
      <w:bookmarkEnd w:id="3783"/>
      <w:r>
        <w:rPr>
          <w:rFonts w:hint="cs"/>
          <w:rtl/>
        </w:rPr>
        <w:t xml:space="preserve">ה במכרז של אנשים שחולים בסרטן מח </w:t>
      </w:r>
      <w:bookmarkStart w:id="3784" w:name="_ETM_Q1_2951405"/>
      <w:bookmarkEnd w:id="3784"/>
      <w:r>
        <w:rPr>
          <w:rFonts w:hint="cs"/>
          <w:rtl/>
        </w:rPr>
        <w:t>העצם</w:t>
      </w:r>
      <w:bookmarkStart w:id="3785" w:name="_ETM_Q1_2963155"/>
      <w:bookmarkStart w:id="3786" w:name="_ETM_Q1_2960405"/>
      <w:bookmarkStart w:id="3787" w:name="_ETM_Q1_2957905"/>
      <w:bookmarkStart w:id="3788" w:name="_ETM_Q1_2955155"/>
      <w:bookmarkStart w:id="3789" w:name="_ETM_Q1_2952155"/>
      <w:bookmarkStart w:id="3790" w:name="_ETM_Q1_2949405"/>
      <w:bookmarkEnd w:id="3785"/>
      <w:bookmarkEnd w:id="3786"/>
      <w:bookmarkEnd w:id="3787"/>
      <w:bookmarkEnd w:id="3788"/>
      <w:bookmarkEnd w:id="3789"/>
      <w:bookmarkEnd w:id="3790"/>
      <w:r>
        <w:rPr>
          <w:rFonts w:hint="cs"/>
          <w:rtl/>
        </w:rPr>
        <w:t xml:space="preserve"> מסוג מאוד נדיר </w:t>
      </w:r>
      <w:bookmarkStart w:id="3791" w:name="_ETM_Q1_2953405"/>
      <w:bookmarkEnd w:id="3791"/>
      <w:r>
        <w:rPr>
          <w:rFonts w:hint="cs"/>
          <w:rtl/>
        </w:rPr>
        <w:t xml:space="preserve">בישראל ויש שם 20 אנשים. </w:t>
      </w:r>
      <w:bookmarkStart w:id="3792" w:name="_ETM_Q1_2959405"/>
      <w:bookmarkEnd w:id="3792"/>
      <w:r>
        <w:rPr>
          <w:rFonts w:hint="cs"/>
          <w:rtl/>
        </w:rPr>
        <w:t xml:space="preserve">אתה רוצה קנס </w:t>
      </w:r>
      <w:bookmarkStart w:id="3793" w:name="_ETM_Q1_2968155"/>
      <w:bookmarkEnd w:id="3793"/>
      <w:r>
        <w:rPr>
          <w:rFonts w:hint="cs"/>
          <w:rtl/>
        </w:rPr>
        <w:t>על זה אז מה זה קשור לשאלה</w:t>
      </w:r>
      <w:bookmarkStart w:id="3794" w:name="_ETM_Q1_2971905"/>
      <w:bookmarkEnd w:id="3794"/>
      <w:r>
        <w:rPr>
          <w:rFonts w:hint="cs"/>
          <w:rtl/>
        </w:rPr>
        <w:t>?</w:t>
      </w:r>
      <w:bookmarkStart w:id="3795" w:name="_ETM_Q1_2969905"/>
      <w:bookmarkStart w:id="3796" w:name="_ETM_Q1_2970155"/>
      <w:bookmarkStart w:id="3797" w:name="_ETM_Q1_2971655"/>
      <w:bookmarkStart w:id="3798" w:name="_ETM_Q1_2970405"/>
      <w:bookmarkStart w:id="3799" w:name="_ETM_Q1_2970655"/>
      <w:bookmarkStart w:id="3800" w:name="_ETM_Q1_2967905"/>
      <w:bookmarkStart w:id="3801" w:name="_ETM_Q1_2966652"/>
      <w:bookmarkStart w:id="3802" w:name="_ETM_Q1_2964402"/>
      <w:bookmarkEnd w:id="3795"/>
      <w:bookmarkEnd w:id="3796"/>
      <w:bookmarkEnd w:id="3797"/>
      <w:bookmarkEnd w:id="3798"/>
      <w:bookmarkEnd w:id="3799"/>
      <w:bookmarkEnd w:id="3800"/>
      <w:bookmarkEnd w:id="3801"/>
      <w:bookmarkEnd w:id="3802"/>
      <w:r>
        <w:rPr>
          <w:rFonts w:hint="cs"/>
          <w:rtl/>
        </w:rPr>
        <w:t xml:space="preserve"> אני רוצ</w:t>
      </w:r>
      <w:bookmarkStart w:id="3803" w:name="_ETM_Q1_2968655"/>
      <w:bookmarkEnd w:id="3803"/>
      <w:r>
        <w:rPr>
          <w:rFonts w:hint="cs"/>
          <w:rtl/>
        </w:rPr>
        <w:t xml:space="preserve">ה שזה יהיה מאוד חמור ואם בן אדם </w:t>
      </w:r>
      <w:bookmarkStart w:id="3804" w:name="_ETM_Q1_2974402"/>
      <w:bookmarkEnd w:id="3804"/>
      <w:r>
        <w:rPr>
          <w:rFonts w:hint="cs"/>
          <w:rtl/>
        </w:rPr>
        <w:t>רוצ</w:t>
      </w:r>
      <w:bookmarkStart w:id="3805" w:name="_ETM_Q1_2972152"/>
      <w:bookmarkEnd w:id="3805"/>
      <w:r>
        <w:rPr>
          <w:rFonts w:hint="cs"/>
          <w:rtl/>
        </w:rPr>
        <w:t>ה לט</w:t>
      </w:r>
      <w:bookmarkStart w:id="3806" w:name="_ETM_Q1_2969402"/>
      <w:bookmarkEnd w:id="3806"/>
      <w:r>
        <w:rPr>
          <w:rFonts w:hint="cs"/>
          <w:rtl/>
        </w:rPr>
        <w:t>עון שאין לו את הסרטן הזה והם סתם מחזיקים ע</w:t>
      </w:r>
      <w:bookmarkStart w:id="3807" w:name="_ETM_Q1_2979153"/>
      <w:bookmarkEnd w:id="3807"/>
      <w:r>
        <w:rPr>
          <w:rFonts w:hint="cs"/>
          <w:rtl/>
        </w:rPr>
        <w:t>ליו את המידע אז השאלה של גודל ה</w:t>
      </w:r>
      <w:bookmarkStart w:id="3808" w:name="_ETM_Q1_2982402"/>
      <w:bookmarkEnd w:id="3808"/>
      <w:r>
        <w:rPr>
          <w:rFonts w:hint="cs"/>
          <w:rtl/>
        </w:rPr>
        <w:t xml:space="preserve">מאגר היא </w:t>
      </w:r>
      <w:bookmarkStart w:id="3809" w:name="_ETM_Q1_2978152"/>
      <w:bookmarkEnd w:id="3809"/>
      <w:r>
        <w:rPr>
          <w:rFonts w:hint="cs"/>
          <w:rtl/>
        </w:rPr>
        <w:t>פשוט לא</w:t>
      </w:r>
      <w:bookmarkStart w:id="3810" w:name="_ETM_Q1_2979402"/>
      <w:bookmarkEnd w:id="3810"/>
      <w:r>
        <w:rPr>
          <w:rFonts w:hint="cs"/>
          <w:rtl/>
        </w:rPr>
        <w:t xml:space="preserve"> רלוונטית. אתה בעצמך הלכת למקום של גודל החברה. </w:t>
      </w:r>
      <w:bookmarkStart w:id="3811" w:name="_ETM_Q1_2987652"/>
      <w:bookmarkEnd w:id="3811"/>
    </w:p>
    <w:p w14:paraId="343DD960" w14:textId="77777777" w:rsidR="002C5C87" w:rsidRDefault="002C5C87" w:rsidP="002C5C87">
      <w:pPr>
        <w:rPr>
          <w:rtl/>
        </w:rPr>
      </w:pPr>
      <w:bookmarkStart w:id="3812" w:name="_ETM_Q1_2987902"/>
      <w:bookmarkStart w:id="3813" w:name="_ETM_Q1_2988152"/>
      <w:bookmarkStart w:id="3814" w:name="_ETM_Q1_2988902"/>
      <w:bookmarkEnd w:id="3812"/>
      <w:bookmarkEnd w:id="3813"/>
      <w:bookmarkEnd w:id="3814"/>
    </w:p>
    <w:p w14:paraId="118EA41E" w14:textId="08CA24C9" w:rsidR="002C5C87" w:rsidRDefault="002C5C87" w:rsidP="002C5C87">
      <w:pPr>
        <w:pStyle w:val="a4"/>
        <w:keepNext/>
        <w:rPr>
          <w:rtl/>
        </w:rPr>
      </w:pPr>
      <w:bookmarkStart w:id="3815" w:name="ET_speaker_ראובן_אידלמן_224"/>
      <w:r w:rsidRPr="002C5C87">
        <w:rPr>
          <w:rStyle w:val="TagStyle"/>
          <w:rtl/>
        </w:rPr>
        <w:t xml:space="preserve"> &lt;&lt; דובר &gt;&gt; </w:t>
      </w:r>
      <w:r>
        <w:rPr>
          <w:rtl/>
        </w:rPr>
        <w:t>ראובן אידלמן:</w:t>
      </w:r>
      <w:r w:rsidRPr="002C5C87">
        <w:rPr>
          <w:rStyle w:val="TagStyle"/>
          <w:rtl/>
        </w:rPr>
        <w:t xml:space="preserve"> &lt;&lt; דובר &gt;&gt;</w:t>
      </w:r>
      <w:r>
        <w:rPr>
          <w:rtl/>
        </w:rPr>
        <w:t xml:space="preserve">   </w:t>
      </w:r>
      <w:bookmarkEnd w:id="3815"/>
    </w:p>
    <w:p w14:paraId="6C9083A4" w14:textId="77777777" w:rsidR="002C5C87" w:rsidRDefault="002C5C87" w:rsidP="002C5C87">
      <w:pPr>
        <w:pStyle w:val="KeepWithNext"/>
        <w:rPr>
          <w:rtl/>
        </w:rPr>
      </w:pPr>
    </w:p>
    <w:p w14:paraId="72CDAF9B" w14:textId="77777777" w:rsidR="002C5C87" w:rsidRDefault="002C5C87" w:rsidP="002C5C87">
      <w:pPr>
        <w:rPr>
          <w:rtl/>
        </w:rPr>
      </w:pPr>
      <w:bookmarkStart w:id="3816" w:name="_ETM_Q1_2990405"/>
      <w:bookmarkEnd w:id="3816"/>
      <w:r>
        <w:rPr>
          <w:rFonts w:hint="cs"/>
          <w:rtl/>
        </w:rPr>
        <w:t>ביחס למקרה ק</w:t>
      </w:r>
      <w:bookmarkStart w:id="3817" w:name="_ETM_Q1_2991902"/>
      <w:bookmarkEnd w:id="3817"/>
      <w:r>
        <w:rPr>
          <w:rFonts w:hint="cs"/>
          <w:rtl/>
        </w:rPr>
        <w:t>צ</w:t>
      </w:r>
      <w:bookmarkStart w:id="3818" w:name="_ETM_Q1_2990152"/>
      <w:bookmarkEnd w:id="3818"/>
      <w:r>
        <w:rPr>
          <w:rFonts w:hint="cs"/>
          <w:rtl/>
        </w:rPr>
        <w:t>ה. ההצעה כאן היא ביחס ל</w:t>
      </w:r>
      <w:bookmarkStart w:id="3819" w:name="_ETM_Q1_2992152"/>
      <w:bookmarkStart w:id="3820" w:name="_ETM_Q1_2989402"/>
      <w:bookmarkEnd w:id="3819"/>
      <w:bookmarkEnd w:id="3820"/>
      <w:r>
        <w:rPr>
          <w:rFonts w:hint="cs"/>
          <w:rtl/>
        </w:rPr>
        <w:t xml:space="preserve">מקרה קצת כדי להחריג עסקים קטנים כי אנחנו </w:t>
      </w:r>
      <w:bookmarkStart w:id="3821" w:name="_ETM_Q1_2994152"/>
      <w:bookmarkEnd w:id="3821"/>
      <w:r>
        <w:rPr>
          <w:rFonts w:hint="cs"/>
          <w:rtl/>
        </w:rPr>
        <w:t>יודעים</w:t>
      </w:r>
      <w:bookmarkStart w:id="3822" w:name="_ETM_Q1_2992402"/>
      <w:bookmarkEnd w:id="3822"/>
      <w:r>
        <w:rPr>
          <w:rFonts w:hint="cs"/>
          <w:rtl/>
        </w:rPr>
        <w:t xml:space="preserve"> - - -</w:t>
      </w:r>
    </w:p>
    <w:p w14:paraId="67C1DEE2" w14:textId="77777777" w:rsidR="002C5C87" w:rsidRDefault="002C5C87" w:rsidP="002C5C87">
      <w:pPr>
        <w:rPr>
          <w:rtl/>
        </w:rPr>
      </w:pPr>
      <w:bookmarkStart w:id="3823" w:name="_ETM_Q1_2994402"/>
      <w:bookmarkEnd w:id="3823"/>
    </w:p>
    <w:p w14:paraId="2A2D9624" w14:textId="6A90417B" w:rsidR="002C5C87" w:rsidRDefault="002C5C87" w:rsidP="002C5C87">
      <w:pPr>
        <w:pStyle w:val="af6"/>
        <w:keepNext/>
        <w:rPr>
          <w:rtl/>
        </w:rPr>
      </w:pPr>
      <w:bookmarkStart w:id="3824" w:name="ET_yor_6157_225"/>
      <w:r w:rsidRPr="002C5C87">
        <w:rPr>
          <w:rStyle w:val="TagStyle"/>
          <w:rtl/>
        </w:rPr>
        <w:t xml:space="preserve"> &lt;&lt; יור &gt;&gt; </w:t>
      </w:r>
      <w:r>
        <w:rPr>
          <w:rtl/>
        </w:rPr>
        <w:t>היו"ר שמחה רוטמן:</w:t>
      </w:r>
      <w:r w:rsidRPr="002C5C87">
        <w:rPr>
          <w:rStyle w:val="TagStyle"/>
          <w:rtl/>
        </w:rPr>
        <w:t xml:space="preserve"> &lt;&lt; יור &gt;&gt;</w:t>
      </w:r>
      <w:r>
        <w:rPr>
          <w:rtl/>
        </w:rPr>
        <w:t xml:space="preserve">   </w:t>
      </w:r>
      <w:bookmarkEnd w:id="3824"/>
    </w:p>
    <w:p w14:paraId="670CB842" w14:textId="77777777" w:rsidR="002C5C87" w:rsidRDefault="002C5C87" w:rsidP="002C5C87">
      <w:pPr>
        <w:pStyle w:val="KeepWithNext"/>
        <w:rPr>
          <w:rtl/>
        </w:rPr>
      </w:pPr>
    </w:p>
    <w:p w14:paraId="160D093B" w14:textId="77777777" w:rsidR="002C5C87" w:rsidRDefault="002C5C87" w:rsidP="002C5C87">
      <w:pPr>
        <w:rPr>
          <w:rtl/>
        </w:rPr>
      </w:pPr>
      <w:bookmarkStart w:id="3825" w:name="_ETM_Q1_2995652"/>
      <w:bookmarkEnd w:id="3825"/>
      <w:r>
        <w:rPr>
          <w:rFonts w:hint="cs"/>
          <w:rtl/>
        </w:rPr>
        <w:t xml:space="preserve">אבל זה לא קשור </w:t>
      </w:r>
      <w:bookmarkStart w:id="3826" w:name="_ETM_Q1_2997152"/>
      <w:bookmarkEnd w:id="3826"/>
      <w:r>
        <w:rPr>
          <w:rFonts w:hint="cs"/>
          <w:rtl/>
        </w:rPr>
        <w:t>לעסק קטן.</w:t>
      </w:r>
      <w:bookmarkStart w:id="3827" w:name="_ETM_Q1_2994652"/>
      <w:bookmarkEnd w:id="3827"/>
      <w:r>
        <w:rPr>
          <w:rFonts w:hint="cs"/>
          <w:rtl/>
        </w:rPr>
        <w:t xml:space="preserve"> טוב, בסדר. </w:t>
      </w:r>
    </w:p>
    <w:p w14:paraId="7419D09F" w14:textId="77777777" w:rsidR="002C5C87" w:rsidRDefault="002C5C87" w:rsidP="002C5C87">
      <w:pPr>
        <w:rPr>
          <w:rtl/>
        </w:rPr>
      </w:pPr>
      <w:bookmarkStart w:id="3828" w:name="_ETM_Q1_2999402"/>
      <w:bookmarkEnd w:id="3828"/>
    </w:p>
    <w:p w14:paraId="52B94EEE" w14:textId="3FBCE765" w:rsidR="002C5C87" w:rsidRDefault="002C5C87" w:rsidP="002C5C87">
      <w:pPr>
        <w:pStyle w:val="a4"/>
        <w:keepNext/>
        <w:rPr>
          <w:rtl/>
        </w:rPr>
      </w:pPr>
      <w:bookmarkStart w:id="3829" w:name="ET_speaker_ראובן_אידלמן_226"/>
      <w:r w:rsidRPr="002C5C87">
        <w:rPr>
          <w:rStyle w:val="TagStyle"/>
          <w:rtl/>
        </w:rPr>
        <w:t xml:space="preserve"> &lt;&lt; דובר &gt;&gt; </w:t>
      </w:r>
      <w:r>
        <w:rPr>
          <w:rtl/>
        </w:rPr>
        <w:t>ראובן אידלמן:</w:t>
      </w:r>
      <w:r w:rsidRPr="002C5C87">
        <w:rPr>
          <w:rStyle w:val="TagStyle"/>
          <w:rtl/>
        </w:rPr>
        <w:t xml:space="preserve"> &lt;&lt; דובר &gt;&gt;</w:t>
      </w:r>
      <w:r>
        <w:rPr>
          <w:rtl/>
        </w:rPr>
        <w:t xml:space="preserve">   </w:t>
      </w:r>
      <w:bookmarkEnd w:id="3829"/>
    </w:p>
    <w:p w14:paraId="1AF5A9B6" w14:textId="77777777" w:rsidR="002C5C87" w:rsidRDefault="002C5C87" w:rsidP="002C5C87">
      <w:pPr>
        <w:pStyle w:val="KeepWithNext"/>
        <w:rPr>
          <w:rtl/>
        </w:rPr>
      </w:pPr>
    </w:p>
    <w:p w14:paraId="41C38845" w14:textId="77777777" w:rsidR="002C5C87" w:rsidRDefault="002C5C87" w:rsidP="002C5C87">
      <w:pPr>
        <w:rPr>
          <w:rtl/>
        </w:rPr>
      </w:pPr>
      <w:bookmarkStart w:id="3830" w:name="_ETM_Q1_3001902"/>
      <w:bookmarkStart w:id="3831" w:name="_ETM_Q1_2999152"/>
      <w:bookmarkStart w:id="3832" w:name="_ETM_Q1_2996152"/>
      <w:bookmarkEnd w:id="3830"/>
      <w:bookmarkEnd w:id="3831"/>
      <w:bookmarkEnd w:id="3832"/>
      <w:r>
        <w:rPr>
          <w:rFonts w:hint="cs"/>
          <w:rtl/>
        </w:rPr>
        <w:t>בואו נעבור לקבוצה השנייה</w:t>
      </w:r>
      <w:bookmarkStart w:id="3833" w:name="_ETM_Q1_3002902"/>
      <w:bookmarkStart w:id="3834" w:name="_ETM_Q1_3000402"/>
      <w:bookmarkStart w:id="3835" w:name="_ETM_Q1_2998402"/>
      <w:bookmarkEnd w:id="3833"/>
      <w:bookmarkEnd w:id="3834"/>
      <w:bookmarkEnd w:id="3835"/>
      <w:r>
        <w:rPr>
          <w:rFonts w:hint="cs"/>
          <w:rtl/>
        </w:rPr>
        <w:t>. הקבוצה השנייה הי</w:t>
      </w:r>
      <w:bookmarkStart w:id="3836" w:name="_ETM_Q1_3000652"/>
      <w:bookmarkEnd w:id="3836"/>
      <w:r>
        <w:rPr>
          <w:rFonts w:hint="cs"/>
          <w:rtl/>
        </w:rPr>
        <w:t xml:space="preserve">א הפרות שנוגעות </w:t>
      </w:r>
      <w:bookmarkStart w:id="3837" w:name="_ETM_Q1_3003152"/>
      <w:bookmarkEnd w:id="3837"/>
      <w:r>
        <w:rPr>
          <w:rFonts w:hint="cs"/>
          <w:rtl/>
        </w:rPr>
        <w:t>לכלל המידע</w:t>
      </w:r>
      <w:bookmarkStart w:id="3838" w:name="_ETM_Q1_3000152"/>
      <w:bookmarkEnd w:id="3838"/>
      <w:r>
        <w:rPr>
          <w:rFonts w:hint="cs"/>
          <w:rtl/>
        </w:rPr>
        <w:t xml:space="preserve"> במאגר </w:t>
      </w:r>
      <w:bookmarkStart w:id="3839" w:name="_ETM_Q1_3000404"/>
      <w:bookmarkEnd w:id="3839"/>
      <w:r>
        <w:rPr>
          <w:rFonts w:hint="cs"/>
          <w:rtl/>
        </w:rPr>
        <w:t xml:space="preserve">והפילוח הזה </w:t>
      </w:r>
      <w:bookmarkStart w:id="3840" w:name="_ETM_Q1_3004654"/>
      <w:bookmarkEnd w:id="3840"/>
      <w:r>
        <w:rPr>
          <w:rFonts w:hint="cs"/>
          <w:rtl/>
        </w:rPr>
        <w:t xml:space="preserve">הוא לפי </w:t>
      </w:r>
      <w:bookmarkStart w:id="3841" w:name="_ETM_Q1_3001904"/>
      <w:bookmarkStart w:id="3842" w:name="_ETM_Q1_3003154"/>
      <w:bookmarkEnd w:id="3841"/>
      <w:bookmarkEnd w:id="3842"/>
      <w:r>
        <w:rPr>
          <w:rFonts w:hint="cs"/>
          <w:rtl/>
        </w:rPr>
        <w:t>מעבר שעשינו ביחד עם אדוני בדיון</w:t>
      </w:r>
      <w:bookmarkStart w:id="3843" w:name="_ETM_Q1_3008404"/>
      <w:bookmarkEnd w:id="3843"/>
      <w:r>
        <w:rPr>
          <w:rFonts w:hint="cs"/>
          <w:rtl/>
        </w:rPr>
        <w:t xml:space="preserve"> הקודם כ</w:t>
      </w:r>
      <w:bookmarkStart w:id="3844" w:name="_ETM_Q1_3005654"/>
      <w:bookmarkEnd w:id="3844"/>
      <w:r>
        <w:rPr>
          <w:rFonts w:hint="cs"/>
          <w:rtl/>
        </w:rPr>
        <w:t xml:space="preserve">שעברנו סעיף, סעיף. הנקודה הראשונה היא עיצום </w:t>
      </w:r>
      <w:bookmarkStart w:id="3845" w:name="_ETM_Q1_3012404"/>
      <w:bookmarkEnd w:id="3845"/>
      <w:r>
        <w:rPr>
          <w:rFonts w:hint="cs"/>
          <w:rtl/>
        </w:rPr>
        <w:t xml:space="preserve">דו-שלבי וזה אותו </w:t>
      </w:r>
      <w:bookmarkStart w:id="3846" w:name="_ETM_Q1_3014904"/>
      <w:bookmarkEnd w:id="3846"/>
      <w:r>
        <w:rPr>
          <w:rFonts w:hint="cs"/>
          <w:rtl/>
        </w:rPr>
        <w:t>סעי</w:t>
      </w:r>
      <w:bookmarkStart w:id="3847" w:name="_ETM_Q1_3012154"/>
      <w:bookmarkEnd w:id="3847"/>
      <w:r>
        <w:rPr>
          <w:rFonts w:hint="cs"/>
          <w:rtl/>
        </w:rPr>
        <w:t>ף שאוסר על איסו</w:t>
      </w:r>
      <w:bookmarkStart w:id="3848" w:name="_ETM_Q1_3014404"/>
      <w:bookmarkEnd w:id="3848"/>
      <w:r>
        <w:rPr>
          <w:rFonts w:hint="cs"/>
          <w:rtl/>
        </w:rPr>
        <w:t>ף מידע שלא כדין.</w:t>
      </w:r>
      <w:bookmarkStart w:id="3849" w:name="_ETM_Q1_3017654"/>
      <w:bookmarkEnd w:id="3849"/>
    </w:p>
    <w:p w14:paraId="58DAD743" w14:textId="77777777" w:rsidR="002C5C87" w:rsidRDefault="002C5C87" w:rsidP="002C5C87">
      <w:pPr>
        <w:rPr>
          <w:rtl/>
        </w:rPr>
      </w:pPr>
    </w:p>
    <w:p w14:paraId="36FE4F29" w14:textId="464DB624" w:rsidR="002C5C87" w:rsidRDefault="002C5C87" w:rsidP="002C5C87">
      <w:pPr>
        <w:rPr>
          <w:rtl/>
        </w:rPr>
      </w:pPr>
      <w:bookmarkStart w:id="3850" w:name="_ETM_Q1_3015404"/>
      <w:bookmarkStart w:id="3851" w:name="_ETM_Q1_3015654"/>
      <w:bookmarkEnd w:id="3850"/>
      <w:bookmarkEnd w:id="3851"/>
      <w:r>
        <w:rPr>
          <w:rFonts w:hint="cs"/>
          <w:rtl/>
        </w:rPr>
        <w:t>הנקודה השנייה קשורה לדיונים שלנו על צמידות</w:t>
      </w:r>
      <w:bookmarkStart w:id="3852" w:name="_ETM_Q1_3023154"/>
      <w:bookmarkStart w:id="3853" w:name="_ETM_Q1_3021654"/>
      <w:bookmarkEnd w:id="3852"/>
      <w:bookmarkEnd w:id="3853"/>
      <w:r>
        <w:rPr>
          <w:rFonts w:hint="cs"/>
          <w:rtl/>
        </w:rPr>
        <w:t xml:space="preserve"> ה</w:t>
      </w:r>
      <w:bookmarkStart w:id="3854" w:name="_ETM_Q1_3018654"/>
      <w:bookmarkEnd w:id="3854"/>
      <w:r>
        <w:rPr>
          <w:rFonts w:hint="cs"/>
          <w:rtl/>
        </w:rPr>
        <w:t>מטרה</w:t>
      </w:r>
      <w:bookmarkStart w:id="3855" w:name="_ETM_Q1_3022404"/>
      <w:bookmarkStart w:id="3856" w:name="_ETM_Q1_3019904"/>
      <w:bookmarkEnd w:id="3855"/>
      <w:bookmarkEnd w:id="3856"/>
      <w:r>
        <w:rPr>
          <w:rFonts w:hint="cs"/>
          <w:rtl/>
        </w:rPr>
        <w:t>, זה מה שאדוני קרא לו "</w:t>
      </w:r>
      <w:bookmarkStart w:id="3857" w:name="_ETM_Q1_3022654"/>
      <w:bookmarkEnd w:id="3857"/>
      <w:r>
        <w:rPr>
          <w:rFonts w:hint="cs"/>
          <w:rtl/>
        </w:rPr>
        <w:t>ההפר</w:t>
      </w:r>
      <w:bookmarkStart w:id="3858" w:name="_ETM_Q1_3020404"/>
      <w:bookmarkEnd w:id="3858"/>
      <w:r>
        <w:rPr>
          <w:rFonts w:hint="cs"/>
          <w:rtl/>
        </w:rPr>
        <w:t xml:space="preserve">ה הרישומית של צמידות המטרה". אנחנו תכף </w:t>
      </w:r>
      <w:bookmarkStart w:id="3859" w:name="_ETM_Q1_3026154"/>
      <w:bookmarkEnd w:id="3859"/>
      <w:r>
        <w:rPr>
          <w:rFonts w:hint="cs"/>
          <w:rtl/>
        </w:rPr>
        <w:t>נגיע</w:t>
      </w:r>
      <w:bookmarkStart w:id="3860" w:name="_ETM_Q1_3027404"/>
      <w:bookmarkStart w:id="3861" w:name="_ETM_Q1_3025154"/>
      <w:bookmarkStart w:id="3862" w:name="_ETM_Q1_3024654"/>
      <w:bookmarkStart w:id="3863" w:name="_ETM_Q1_3024904"/>
      <w:bookmarkStart w:id="3864" w:name="_ETM_Q1_18446744073704552"/>
      <w:bookmarkStart w:id="3865" w:name="_ETM_Q1_3021905"/>
      <w:bookmarkEnd w:id="3860"/>
      <w:bookmarkEnd w:id="3861"/>
      <w:bookmarkEnd w:id="3862"/>
      <w:bookmarkEnd w:id="3863"/>
      <w:bookmarkEnd w:id="3864"/>
      <w:bookmarkEnd w:id="3865"/>
      <w:r>
        <w:rPr>
          <w:rFonts w:hint="cs"/>
          <w:rtl/>
        </w:rPr>
        <w:t xml:space="preserve"> להפרות </w:t>
      </w:r>
      <w:bookmarkStart w:id="3866" w:name="_ETM_Q1_3027156"/>
      <w:bookmarkEnd w:id="3866"/>
      <w:r>
        <w:rPr>
          <w:rFonts w:hint="cs"/>
          <w:rtl/>
        </w:rPr>
        <w:t xml:space="preserve">אחרות </w:t>
      </w:r>
      <w:bookmarkStart w:id="3867" w:name="_ETM_Q1_3025902"/>
      <w:bookmarkEnd w:id="3867"/>
      <w:r>
        <w:rPr>
          <w:rFonts w:hint="cs"/>
          <w:rtl/>
        </w:rPr>
        <w:t xml:space="preserve">בהקשר הזה. </w:t>
      </w:r>
      <w:bookmarkStart w:id="3868" w:name="_ETM_Q1_3028152"/>
      <w:bookmarkStart w:id="3869" w:name="_ETM_Q1_3028652"/>
      <w:bookmarkStart w:id="3870" w:name="_ETM_Q1_3028903"/>
      <w:bookmarkStart w:id="3871" w:name="_ETM_Q1_3041153"/>
      <w:bookmarkStart w:id="3872" w:name="_ETM_Q1_3038403"/>
      <w:bookmarkEnd w:id="3868"/>
      <w:bookmarkEnd w:id="3869"/>
      <w:bookmarkEnd w:id="3870"/>
      <w:bookmarkEnd w:id="3871"/>
      <w:bookmarkEnd w:id="3872"/>
      <w:r>
        <w:rPr>
          <w:rFonts w:hint="cs"/>
          <w:rtl/>
        </w:rPr>
        <w:t>אי-מינוי</w:t>
      </w:r>
      <w:bookmarkStart w:id="3873" w:name="_ETM_Q1_3027403"/>
      <w:bookmarkEnd w:id="3873"/>
      <w:r>
        <w:rPr>
          <w:rFonts w:hint="cs"/>
          <w:rtl/>
        </w:rPr>
        <w:t xml:space="preserve"> ממונה אב</w:t>
      </w:r>
      <w:bookmarkStart w:id="3874" w:name="_ETM_Q1_3027654"/>
      <w:bookmarkEnd w:id="3874"/>
      <w:r>
        <w:rPr>
          <w:rFonts w:hint="cs"/>
          <w:rtl/>
        </w:rPr>
        <w:t>טחת מי</w:t>
      </w:r>
      <w:bookmarkStart w:id="3875" w:name="_ETM_Q1_3028654"/>
      <w:bookmarkEnd w:id="3875"/>
      <w:r>
        <w:rPr>
          <w:rFonts w:hint="cs"/>
          <w:rtl/>
        </w:rPr>
        <w:t>דע, אי-מינוי ממונה הגנת</w:t>
      </w:r>
      <w:bookmarkStart w:id="3876" w:name="_ETM_Q1_3030653"/>
      <w:bookmarkEnd w:id="3876"/>
      <w:r>
        <w:rPr>
          <w:rFonts w:hint="cs"/>
          <w:rtl/>
        </w:rPr>
        <w:t xml:space="preserve"> פ</w:t>
      </w:r>
      <w:bookmarkStart w:id="3877" w:name="_ETM_Q1_3027653"/>
      <w:bookmarkEnd w:id="3877"/>
      <w:r>
        <w:rPr>
          <w:rFonts w:hint="cs"/>
          <w:rtl/>
        </w:rPr>
        <w:t>רטיות, ניהול מאגר שאינו רשום</w:t>
      </w:r>
      <w:bookmarkStart w:id="3878" w:name="_ETM_Q1_3033654"/>
      <w:bookmarkStart w:id="3879" w:name="_ETM_Q1_3036654"/>
      <w:bookmarkEnd w:id="3878"/>
      <w:bookmarkEnd w:id="3879"/>
      <w:r>
        <w:rPr>
          <w:rFonts w:hint="cs"/>
          <w:rtl/>
        </w:rPr>
        <w:t>, אי-מסירת</w:t>
      </w:r>
      <w:bookmarkStart w:id="3880" w:name="_ETM_Q1_3035903"/>
      <w:bookmarkEnd w:id="3880"/>
      <w:r>
        <w:rPr>
          <w:rFonts w:hint="cs"/>
          <w:rtl/>
        </w:rPr>
        <w:t xml:space="preserve"> </w:t>
      </w:r>
      <w:bookmarkStart w:id="3881" w:name="_ETM_Q1_3033152"/>
      <w:bookmarkEnd w:id="3881"/>
      <w:r>
        <w:rPr>
          <w:rFonts w:hint="cs"/>
          <w:rtl/>
        </w:rPr>
        <w:t>פרטי</w:t>
      </w:r>
      <w:bookmarkStart w:id="3882" w:name="_ETM_Q1_3033402"/>
      <w:bookmarkStart w:id="3883" w:name="_ETM_Q1_3032403"/>
      <w:bookmarkStart w:id="3884" w:name="_ETM_Q1_3029904"/>
      <w:bookmarkStart w:id="3885" w:name="_ETM_Q1_3033905"/>
      <w:bookmarkStart w:id="3886" w:name="_ETM_Q1_3031155"/>
      <w:bookmarkEnd w:id="3882"/>
      <w:bookmarkEnd w:id="3883"/>
      <w:bookmarkEnd w:id="3884"/>
      <w:bookmarkEnd w:id="3885"/>
      <w:bookmarkEnd w:id="3886"/>
      <w:r>
        <w:rPr>
          <w:rFonts w:hint="cs"/>
          <w:rtl/>
        </w:rPr>
        <w:t>ם במאגר שאינו רשום, אלה הכול הפרות ש</w:t>
      </w:r>
      <w:bookmarkStart w:id="3887" w:name="_ETM_Q1_3037405"/>
      <w:bookmarkStart w:id="3888" w:name="_ETM_Q1_3034655"/>
      <w:bookmarkEnd w:id="3887"/>
      <w:bookmarkEnd w:id="3888"/>
      <w:r>
        <w:rPr>
          <w:rFonts w:hint="cs"/>
          <w:rtl/>
        </w:rPr>
        <w:t xml:space="preserve">בדיון הקודם אדוני </w:t>
      </w:r>
      <w:bookmarkStart w:id="3889" w:name="_ETM_Q1_3037656"/>
      <w:bookmarkEnd w:id="3889"/>
      <w:r>
        <w:rPr>
          <w:rFonts w:hint="cs"/>
          <w:rtl/>
        </w:rPr>
        <w:t xml:space="preserve">סבר שהן קשורות לגודל המאגר. </w:t>
      </w:r>
    </w:p>
    <w:p w14:paraId="4DB89C5C" w14:textId="77777777" w:rsidR="002C5C87" w:rsidRDefault="002C5C87" w:rsidP="002C5C87">
      <w:pPr>
        <w:rPr>
          <w:rtl/>
        </w:rPr>
      </w:pPr>
    </w:p>
    <w:p w14:paraId="30A259BE" w14:textId="5D1298EF" w:rsidR="00DB2DE1" w:rsidRDefault="002C5C87" w:rsidP="00DB2DE1">
      <w:pPr>
        <w:rPr>
          <w:rtl/>
        </w:rPr>
      </w:pPr>
      <w:bookmarkStart w:id="3890" w:name="_ETM_Q1_3044906"/>
      <w:bookmarkStart w:id="3891" w:name="_ETM_Q1_3043156"/>
      <w:bookmarkStart w:id="3892" w:name="_ETM_Q1_3040402"/>
      <w:bookmarkEnd w:id="3890"/>
      <w:bookmarkEnd w:id="3891"/>
      <w:bookmarkEnd w:id="3892"/>
      <w:r>
        <w:rPr>
          <w:rFonts w:hint="cs"/>
          <w:rtl/>
        </w:rPr>
        <w:t>בשקף</w:t>
      </w:r>
      <w:bookmarkStart w:id="3893" w:name="_ETM_Q1_3043403"/>
      <w:bookmarkStart w:id="3894" w:name="_ETM_Q1_3040403"/>
      <w:bookmarkEnd w:id="3893"/>
      <w:bookmarkEnd w:id="3894"/>
      <w:r>
        <w:rPr>
          <w:rFonts w:hint="cs"/>
          <w:rtl/>
        </w:rPr>
        <w:t xml:space="preserve"> הבא</w:t>
      </w:r>
      <w:bookmarkStart w:id="3895" w:name="_ETM_Q1_3041154"/>
      <w:bookmarkStart w:id="3896" w:name="_ETM_Q1_3038904"/>
      <w:bookmarkEnd w:id="3895"/>
      <w:bookmarkEnd w:id="3896"/>
      <w:r>
        <w:rPr>
          <w:rFonts w:hint="cs"/>
          <w:rtl/>
        </w:rPr>
        <w:t xml:space="preserve"> י</w:t>
      </w:r>
      <w:bookmarkStart w:id="3897" w:name="_ETM_Q1_3039404"/>
      <w:bookmarkEnd w:id="3897"/>
      <w:r>
        <w:rPr>
          <w:rFonts w:hint="cs"/>
          <w:rtl/>
        </w:rPr>
        <w:t xml:space="preserve">ש לנו </w:t>
      </w:r>
      <w:bookmarkStart w:id="3898" w:name="_ETM_Q1_2863402"/>
      <w:bookmarkStart w:id="3899" w:name="_ETM_Q1_2750652"/>
      <w:bookmarkStart w:id="3900" w:name="_ETM_Q1_2750902"/>
      <w:bookmarkEnd w:id="3898"/>
      <w:bookmarkEnd w:id="3899"/>
      <w:bookmarkEnd w:id="3900"/>
      <w:r>
        <w:rPr>
          <w:rFonts w:hint="cs"/>
          <w:rtl/>
        </w:rPr>
        <w:t xml:space="preserve">גם כן את סעיף </w:t>
      </w:r>
      <w:r w:rsidR="00607DCE">
        <w:rPr>
          <w:rFonts w:hint="cs"/>
          <w:rtl/>
        </w:rPr>
        <w:t>(11)</w:t>
      </w:r>
      <w:r>
        <w:rPr>
          <w:rFonts w:hint="cs"/>
          <w:rtl/>
        </w:rPr>
        <w:t xml:space="preserve"> </w:t>
      </w:r>
      <w:bookmarkStart w:id="3901" w:name="_ETM_Q1_3045406"/>
      <w:r w:rsidR="00DB2DE1">
        <w:rPr>
          <w:rFonts w:hint="cs"/>
          <w:rtl/>
        </w:rPr>
        <w:t>אבל כשההפרה</w:t>
      </w:r>
      <w:bookmarkStart w:id="3902" w:name="_ETM_Q1_3045151"/>
      <w:bookmarkEnd w:id="3902"/>
      <w:r w:rsidR="00DB2DE1">
        <w:rPr>
          <w:rFonts w:hint="cs"/>
          <w:rtl/>
        </w:rPr>
        <w:t xml:space="preserve"> </w:t>
      </w:r>
      <w:bookmarkStart w:id="3903" w:name="_ETM_Q1_3046905"/>
      <w:bookmarkEnd w:id="3901"/>
      <w:bookmarkEnd w:id="3903"/>
      <w:r w:rsidR="00DB2DE1">
        <w:rPr>
          <w:rFonts w:hint="cs"/>
          <w:rtl/>
        </w:rPr>
        <w:t>היא</w:t>
      </w:r>
      <w:bookmarkStart w:id="3904" w:name="_ETM_Q1_3044905"/>
      <w:bookmarkStart w:id="3905" w:name="_ETM_Q1_3043905"/>
      <w:bookmarkStart w:id="3906" w:name="_ETM_Q1_3041156"/>
      <w:bookmarkEnd w:id="3904"/>
      <w:bookmarkEnd w:id="3905"/>
      <w:bookmarkEnd w:id="3906"/>
      <w:r w:rsidR="00DB2DE1">
        <w:rPr>
          <w:rFonts w:hint="cs"/>
          <w:rtl/>
        </w:rPr>
        <w:t xml:space="preserve"> ביחס </w:t>
      </w:r>
      <w:bookmarkStart w:id="3907" w:name="_ETM_Q1_3046151"/>
      <w:bookmarkEnd w:id="3907"/>
      <w:r w:rsidR="00DB2DE1">
        <w:rPr>
          <w:rFonts w:hint="cs"/>
          <w:rtl/>
        </w:rPr>
        <w:t xml:space="preserve">למעל </w:t>
      </w:r>
      <w:r w:rsidR="00810A1F">
        <w:rPr>
          <w:rFonts w:hint="cs"/>
          <w:rtl/>
        </w:rPr>
        <w:t>1,000</w:t>
      </w:r>
      <w:r w:rsidR="00DB2DE1">
        <w:rPr>
          <w:rFonts w:hint="cs"/>
          <w:rtl/>
        </w:rPr>
        <w:t xml:space="preserve"> </w:t>
      </w:r>
      <w:bookmarkStart w:id="3908" w:name="_ETM_Q1_3043654"/>
      <w:bookmarkStart w:id="3909" w:name="_ETM_Q1_3041404"/>
      <w:bookmarkEnd w:id="3908"/>
      <w:bookmarkEnd w:id="3909"/>
      <w:r w:rsidR="00DB2DE1">
        <w:rPr>
          <w:rFonts w:hint="cs"/>
          <w:rtl/>
        </w:rPr>
        <w:t>א</w:t>
      </w:r>
      <w:r w:rsidR="00810A1F">
        <w:rPr>
          <w:rFonts w:hint="cs"/>
          <w:rtl/>
        </w:rPr>
        <w:t>נ</w:t>
      </w:r>
      <w:r w:rsidR="00DB2DE1">
        <w:rPr>
          <w:rFonts w:hint="cs"/>
          <w:rtl/>
        </w:rPr>
        <w:t>ש</w:t>
      </w:r>
      <w:bookmarkStart w:id="3910" w:name="_ETM_Q1_3039654"/>
      <w:bookmarkStart w:id="3911" w:name="_ETM_Q1_3044904"/>
      <w:bookmarkStart w:id="3912" w:name="_ETM_Q1_3045901"/>
      <w:bookmarkEnd w:id="3910"/>
      <w:bookmarkEnd w:id="3911"/>
      <w:bookmarkEnd w:id="3912"/>
      <w:r w:rsidR="00810A1F">
        <w:rPr>
          <w:rFonts w:hint="cs"/>
          <w:rtl/>
        </w:rPr>
        <w:t>ים</w:t>
      </w:r>
      <w:r w:rsidR="00DB2DE1">
        <w:rPr>
          <w:rFonts w:hint="cs"/>
          <w:rtl/>
        </w:rPr>
        <w:t>, זה לא לפי גודל המאגר א</w:t>
      </w:r>
      <w:bookmarkStart w:id="3913" w:name="_ETM_Q1_3047656"/>
      <w:bookmarkEnd w:id="3913"/>
      <w:r w:rsidR="00DB2DE1">
        <w:rPr>
          <w:rFonts w:hint="cs"/>
          <w:rtl/>
        </w:rPr>
        <w:t>לא ביחס לכמות האנשים ש</w:t>
      </w:r>
      <w:bookmarkStart w:id="3914" w:name="_ETM_Q1_3051656"/>
      <w:bookmarkEnd w:id="3914"/>
      <w:r w:rsidR="00DB2DE1">
        <w:rPr>
          <w:rFonts w:hint="cs"/>
          <w:rtl/>
        </w:rPr>
        <w:t>נעשתה</w:t>
      </w:r>
      <w:bookmarkStart w:id="3915" w:name="_ETM_Q1_3048907"/>
      <w:bookmarkEnd w:id="3915"/>
      <w:r w:rsidR="00DB2DE1">
        <w:rPr>
          <w:rFonts w:hint="cs"/>
          <w:rtl/>
        </w:rPr>
        <w:t xml:space="preserve"> ביחס אליהם ההפרה</w:t>
      </w:r>
      <w:bookmarkStart w:id="3916" w:name="_ETM_Q1_3050901"/>
      <w:bookmarkStart w:id="3917" w:name="_ETM_Q1_3048156"/>
      <w:bookmarkEnd w:id="3916"/>
      <w:bookmarkEnd w:id="3917"/>
      <w:r w:rsidR="00DB2DE1">
        <w:rPr>
          <w:rFonts w:hint="cs"/>
          <w:rtl/>
        </w:rPr>
        <w:t>. זאת ה</w:t>
      </w:r>
      <w:bookmarkStart w:id="3918" w:name="_ETM_Q1_3049656"/>
      <w:bookmarkEnd w:id="3918"/>
      <w:r w:rsidR="00DB2DE1">
        <w:rPr>
          <w:rFonts w:hint="cs"/>
          <w:rtl/>
        </w:rPr>
        <w:t xml:space="preserve">הבחנה בסעיף </w:t>
      </w:r>
      <w:r w:rsidR="00607DCE">
        <w:rPr>
          <w:rFonts w:hint="cs"/>
          <w:rtl/>
        </w:rPr>
        <w:t>(11)</w:t>
      </w:r>
      <w:r w:rsidR="00DB2DE1">
        <w:rPr>
          <w:rFonts w:hint="cs"/>
          <w:rtl/>
        </w:rPr>
        <w:t>.</w:t>
      </w:r>
      <w:bookmarkStart w:id="3919" w:name="_ETM_Q1_3055901"/>
      <w:bookmarkStart w:id="3920" w:name="_ETM_Q1_3056151"/>
      <w:bookmarkStart w:id="3921" w:name="_ETM_Q1_3056406"/>
      <w:bookmarkEnd w:id="3919"/>
      <w:bookmarkEnd w:id="3920"/>
      <w:bookmarkEnd w:id="3921"/>
      <w:r w:rsidR="00DB2DE1">
        <w:rPr>
          <w:rFonts w:hint="cs"/>
          <w:rtl/>
        </w:rPr>
        <w:t xml:space="preserve"> יש כאן שו</w:t>
      </w:r>
      <w:bookmarkStart w:id="3922" w:name="_ETM_Q1_3058902"/>
      <w:bookmarkStart w:id="3923" w:name="_ETM_Q1_3056905"/>
      <w:bookmarkEnd w:id="3922"/>
      <w:bookmarkEnd w:id="3923"/>
      <w:r w:rsidR="00DB2DE1">
        <w:rPr>
          <w:rFonts w:hint="cs"/>
          <w:rtl/>
        </w:rPr>
        <w:t>ר</w:t>
      </w:r>
      <w:bookmarkStart w:id="3924" w:name="_ETM_Q1_3054156"/>
      <w:bookmarkEnd w:id="3924"/>
      <w:r w:rsidR="00DB2DE1">
        <w:rPr>
          <w:rFonts w:hint="cs"/>
          <w:rtl/>
        </w:rPr>
        <w:t xml:space="preserve">ה של הפרות שנוגעות לפרק </w:t>
      </w:r>
      <w:bookmarkStart w:id="3925" w:name="_ETM_Q1_3056651"/>
      <w:bookmarkStart w:id="3926" w:name="_ETM_Q1_3053902"/>
      <w:bookmarkEnd w:id="3925"/>
      <w:bookmarkEnd w:id="3926"/>
      <w:r w:rsidR="00DB2DE1">
        <w:rPr>
          <w:rFonts w:hint="cs"/>
          <w:rtl/>
        </w:rPr>
        <w:t>ד2, להעברת מידע בין גו</w:t>
      </w:r>
      <w:bookmarkStart w:id="3927" w:name="_ETM_Q1_3059654"/>
      <w:bookmarkStart w:id="3928" w:name="_ETM_Q1_3057404"/>
      <w:bookmarkEnd w:id="3927"/>
      <w:bookmarkEnd w:id="3928"/>
      <w:r w:rsidR="00DB2DE1">
        <w:rPr>
          <w:rFonts w:hint="cs"/>
          <w:rtl/>
        </w:rPr>
        <w:t xml:space="preserve">פים ציבוריים, אי-מסירת </w:t>
      </w:r>
      <w:bookmarkStart w:id="3929" w:name="_ETM_Q1_3059154"/>
      <w:bookmarkEnd w:id="3929"/>
      <w:r w:rsidR="00DB2DE1">
        <w:rPr>
          <w:rFonts w:hint="cs"/>
          <w:rtl/>
        </w:rPr>
        <w:t xml:space="preserve">הודעה </w:t>
      </w:r>
      <w:bookmarkStart w:id="3930" w:name="_ETM_Q1_3056154"/>
      <w:bookmarkEnd w:id="3930"/>
      <w:r w:rsidR="00DB2DE1">
        <w:rPr>
          <w:rFonts w:hint="cs"/>
          <w:rtl/>
        </w:rPr>
        <w:t xml:space="preserve">לרשות </w:t>
      </w:r>
      <w:bookmarkStart w:id="3931" w:name="_ETM_Q1_3059405"/>
      <w:bookmarkEnd w:id="3931"/>
      <w:r w:rsidR="00DB2DE1">
        <w:rPr>
          <w:rFonts w:hint="cs"/>
          <w:rtl/>
        </w:rPr>
        <w:t xml:space="preserve">ואי קיום רישום ויש כאן מספר </w:t>
      </w:r>
      <w:bookmarkStart w:id="3932" w:name="_ETM_Q1_3061155"/>
      <w:bookmarkEnd w:id="3932"/>
      <w:r w:rsidR="00DB2DE1">
        <w:rPr>
          <w:rFonts w:hint="cs"/>
          <w:rtl/>
        </w:rPr>
        <w:t>הפרות שנוגעות לדי</w:t>
      </w:r>
      <w:bookmarkStart w:id="3933" w:name="_ETM_Q1_3059906"/>
      <w:bookmarkEnd w:id="3933"/>
      <w:r w:rsidR="00DB2DE1">
        <w:rPr>
          <w:rFonts w:hint="cs"/>
          <w:rtl/>
        </w:rPr>
        <w:t>וור ישיר</w:t>
      </w:r>
      <w:bookmarkStart w:id="3934" w:name="_ETM_Q1_3064656"/>
      <w:bookmarkStart w:id="3935" w:name="_ETM_Q1_3061656"/>
      <w:bookmarkStart w:id="3936" w:name="_ETM_Q1_3058906"/>
      <w:bookmarkEnd w:id="3934"/>
      <w:bookmarkEnd w:id="3935"/>
      <w:bookmarkEnd w:id="3936"/>
      <w:r w:rsidR="00DB2DE1">
        <w:rPr>
          <w:rFonts w:hint="cs"/>
          <w:rtl/>
        </w:rPr>
        <w:t xml:space="preserve"> – אולי נצלול אחר כך בתוך הט</w:t>
      </w:r>
      <w:bookmarkStart w:id="3937" w:name="_ETM_Q1_3066152"/>
      <w:bookmarkStart w:id="3938" w:name="_ETM_Q1_3064901"/>
      <w:bookmarkEnd w:id="3937"/>
      <w:bookmarkEnd w:id="3938"/>
      <w:r w:rsidR="00DB2DE1">
        <w:rPr>
          <w:rFonts w:hint="cs"/>
          <w:rtl/>
        </w:rPr>
        <w:t>קסט להפרות עצמן</w:t>
      </w:r>
      <w:bookmarkStart w:id="3939" w:name="_ETM_Q1_3065652"/>
      <w:bookmarkEnd w:id="3939"/>
      <w:r w:rsidR="00DB2DE1">
        <w:rPr>
          <w:rFonts w:hint="cs"/>
          <w:rtl/>
        </w:rPr>
        <w:t>. לא נתעכב עליהן</w:t>
      </w:r>
      <w:bookmarkStart w:id="3940" w:name="_ETM_Q1_3067152"/>
      <w:bookmarkEnd w:id="3940"/>
      <w:r w:rsidR="00DB2DE1">
        <w:rPr>
          <w:rFonts w:hint="cs"/>
          <w:rtl/>
        </w:rPr>
        <w:t xml:space="preserve"> עכשיו</w:t>
      </w:r>
      <w:bookmarkStart w:id="3941" w:name="_ETM_Q1_3064402"/>
      <w:bookmarkStart w:id="3942" w:name="_ETM_Q1_3066652"/>
      <w:bookmarkEnd w:id="3941"/>
      <w:bookmarkEnd w:id="3942"/>
      <w:r w:rsidR="00DB2DE1">
        <w:rPr>
          <w:rFonts w:hint="cs"/>
          <w:rtl/>
        </w:rPr>
        <w:t>, זה רק</w:t>
      </w:r>
      <w:bookmarkStart w:id="3943" w:name="_ETM_Q1_3067901"/>
      <w:bookmarkEnd w:id="3943"/>
      <w:r w:rsidR="00DB2DE1">
        <w:rPr>
          <w:rFonts w:hint="cs"/>
          <w:rtl/>
        </w:rPr>
        <w:t xml:space="preserve"> כדי להבין את הרעיון המסדר</w:t>
      </w:r>
      <w:bookmarkStart w:id="3944" w:name="_ETM_Q1_3069406"/>
      <w:bookmarkEnd w:id="3944"/>
      <w:r w:rsidR="00DB2DE1">
        <w:rPr>
          <w:rFonts w:hint="cs"/>
          <w:rtl/>
        </w:rPr>
        <w:t xml:space="preserve">. </w:t>
      </w:r>
    </w:p>
    <w:p w14:paraId="2F3BF3BB" w14:textId="77777777" w:rsidR="00DB2DE1" w:rsidRDefault="00DB2DE1" w:rsidP="00DB2DE1">
      <w:pPr>
        <w:rPr>
          <w:rtl/>
        </w:rPr>
      </w:pPr>
    </w:p>
    <w:p w14:paraId="3062626C" w14:textId="032E04E7" w:rsidR="00DB2DE1" w:rsidRDefault="00DB2DE1" w:rsidP="00DB2DE1">
      <w:pPr>
        <w:rPr>
          <w:rtl/>
        </w:rPr>
      </w:pPr>
      <w:bookmarkStart w:id="3945" w:name="_ETM_Q1_3071156"/>
      <w:bookmarkStart w:id="3946" w:name="_ETM_Q1_3071656"/>
      <w:bookmarkEnd w:id="3945"/>
      <w:bookmarkEnd w:id="3946"/>
      <w:r>
        <w:rPr>
          <w:rFonts w:hint="cs"/>
          <w:rtl/>
        </w:rPr>
        <w:t>הנקודה ה</w:t>
      </w:r>
      <w:bookmarkStart w:id="3947" w:name="_ETM_Q1_3071402"/>
      <w:bookmarkStart w:id="3948" w:name="_ETM_Q1_3068402"/>
      <w:bookmarkEnd w:id="3947"/>
      <w:bookmarkEnd w:id="3948"/>
      <w:r>
        <w:rPr>
          <w:rFonts w:hint="cs"/>
          <w:rtl/>
        </w:rPr>
        <w:t>אחרונה היא אי</w:t>
      </w:r>
      <w:bookmarkStart w:id="3949" w:name="_ETM_Q1_3070403"/>
      <w:bookmarkEnd w:id="3949"/>
      <w:r>
        <w:rPr>
          <w:rFonts w:hint="cs"/>
          <w:rtl/>
        </w:rPr>
        <w:t xml:space="preserve">-שיתוף פעולה בתוך הליך </w:t>
      </w:r>
      <w:bookmarkStart w:id="3950" w:name="_ETM_Q1_3071653"/>
      <w:bookmarkEnd w:id="3950"/>
      <w:r>
        <w:rPr>
          <w:rFonts w:hint="cs"/>
          <w:rtl/>
        </w:rPr>
        <w:t xml:space="preserve">אכיפה של </w:t>
      </w:r>
      <w:bookmarkStart w:id="3951" w:name="_ETM_Q1_3075402"/>
      <w:bookmarkEnd w:id="3951"/>
      <w:r>
        <w:rPr>
          <w:rFonts w:hint="cs"/>
          <w:rtl/>
        </w:rPr>
        <w:t>רשות. גם כאן אנחנו חשבנו</w:t>
      </w:r>
      <w:bookmarkStart w:id="3952" w:name="_ETM_Q1_3073653"/>
      <w:bookmarkEnd w:id="3952"/>
      <w:r>
        <w:rPr>
          <w:rFonts w:hint="cs"/>
          <w:rtl/>
        </w:rPr>
        <w:t xml:space="preserve"> </w:t>
      </w:r>
      <w:bookmarkStart w:id="3953" w:name="_ETM_Q1_3074404"/>
      <w:bookmarkStart w:id="3954" w:name="_ETM_Q1_3074905"/>
      <w:bookmarkEnd w:id="3953"/>
      <w:r>
        <w:rPr>
          <w:rFonts w:hint="cs"/>
          <w:rtl/>
        </w:rPr>
        <w:t>ש</w:t>
      </w:r>
      <w:bookmarkEnd w:id="3954"/>
      <w:r>
        <w:rPr>
          <w:rFonts w:hint="cs"/>
          <w:rtl/>
        </w:rPr>
        <w:t>אי</w:t>
      </w:r>
      <w:bookmarkStart w:id="3955" w:name="_ETM_Q1_3066402"/>
      <w:bookmarkEnd w:id="3955"/>
      <w:r>
        <w:rPr>
          <w:rFonts w:hint="cs"/>
          <w:rtl/>
        </w:rPr>
        <w:t>-מ</w:t>
      </w:r>
      <w:bookmarkStart w:id="3956" w:name="_ETM_Q1_3067652"/>
      <w:bookmarkEnd w:id="3956"/>
      <w:r>
        <w:rPr>
          <w:rFonts w:hint="cs"/>
          <w:rtl/>
        </w:rPr>
        <w:t>סירת מסמך</w:t>
      </w:r>
      <w:bookmarkStart w:id="3957" w:name="_ETM_Q1_3075655"/>
      <w:bookmarkEnd w:id="3957"/>
      <w:r>
        <w:rPr>
          <w:rFonts w:hint="cs"/>
          <w:rtl/>
        </w:rPr>
        <w:t xml:space="preserve"> או עותק - - -</w:t>
      </w:r>
      <w:bookmarkStart w:id="3958" w:name="_ETM_Q1_3077655"/>
      <w:bookmarkStart w:id="3959" w:name="_ETM_Q1_3078655"/>
      <w:bookmarkStart w:id="3960" w:name="_ETM_Q1_3076655"/>
      <w:bookmarkStart w:id="3961" w:name="_ETM_Q1_3077405"/>
      <w:bookmarkEnd w:id="3958"/>
      <w:bookmarkEnd w:id="3959"/>
      <w:bookmarkEnd w:id="3960"/>
      <w:bookmarkEnd w:id="3961"/>
      <w:r>
        <w:rPr>
          <w:rFonts w:hint="cs"/>
          <w:rtl/>
        </w:rPr>
        <w:t xml:space="preserve"> גוף שמסרב</w:t>
      </w:r>
      <w:bookmarkStart w:id="3962" w:name="_ETM_Q1_3079902"/>
      <w:bookmarkStart w:id="3963" w:name="_ETM_Q1_3076902"/>
      <w:bookmarkEnd w:id="3962"/>
      <w:bookmarkEnd w:id="3963"/>
      <w:r>
        <w:rPr>
          <w:rFonts w:hint="cs"/>
          <w:rtl/>
        </w:rPr>
        <w:t xml:space="preserve"> ז</w:t>
      </w:r>
      <w:bookmarkStart w:id="3964" w:name="_ETM_Q1_3081651"/>
      <w:bookmarkStart w:id="3965" w:name="_ETM_Q1_3081406"/>
      <w:bookmarkStart w:id="3966" w:name="_ETM_Q1_3078406"/>
      <w:bookmarkEnd w:id="3964"/>
      <w:bookmarkEnd w:id="3965"/>
      <w:bookmarkEnd w:id="3966"/>
      <w:r>
        <w:rPr>
          <w:rFonts w:hint="cs"/>
          <w:rtl/>
        </w:rPr>
        <w:t xml:space="preserve">ה משהו </w:t>
      </w:r>
      <w:bookmarkStart w:id="3967" w:name="_ETM_Q1_3077152"/>
      <w:bookmarkEnd w:id="3967"/>
      <w:r>
        <w:rPr>
          <w:rFonts w:hint="cs"/>
          <w:rtl/>
        </w:rPr>
        <w:t>שחשבנו שהוא כן צריך להיות קש</w:t>
      </w:r>
      <w:bookmarkStart w:id="3968" w:name="_ETM_Q1_3085153"/>
      <w:bookmarkEnd w:id="3968"/>
      <w:r>
        <w:rPr>
          <w:rFonts w:hint="cs"/>
          <w:rtl/>
        </w:rPr>
        <w:t>ור לגודל המאגר.</w:t>
      </w:r>
    </w:p>
    <w:p w14:paraId="5E38A7FB" w14:textId="77777777" w:rsidR="0069434C" w:rsidRDefault="0069434C" w:rsidP="00DB2DE1">
      <w:pPr>
        <w:rPr>
          <w:rtl/>
        </w:rPr>
      </w:pPr>
      <w:bookmarkStart w:id="3969" w:name="_ETM_Q1_3081402"/>
      <w:bookmarkStart w:id="3970" w:name="_ETM_Q1_3081652"/>
      <w:bookmarkEnd w:id="3969"/>
      <w:bookmarkEnd w:id="3970"/>
    </w:p>
    <w:p w14:paraId="1189F0BF" w14:textId="77777777" w:rsidR="003565E8" w:rsidRDefault="0069434C" w:rsidP="00DB2DE1">
      <w:pPr>
        <w:rPr>
          <w:rtl/>
        </w:rPr>
      </w:pPr>
      <w:bookmarkStart w:id="3971" w:name="_ETM_Q1_3081902"/>
      <w:bookmarkStart w:id="3972" w:name="_ETM_Q1_3083402"/>
      <w:bookmarkStart w:id="3973" w:name="_ETM_Q1_3081153"/>
      <w:bookmarkEnd w:id="3971"/>
      <w:bookmarkEnd w:id="3972"/>
      <w:bookmarkEnd w:id="3973"/>
      <w:r>
        <w:rPr>
          <w:rFonts w:hint="cs"/>
          <w:rtl/>
        </w:rPr>
        <w:t>בשקף הבא יש לנו את הקבוצה של צמידות המטרה והסיבה שהגדרנ</w:t>
      </w:r>
      <w:bookmarkStart w:id="3974" w:name="_ETM_Q1_3089653"/>
      <w:bookmarkEnd w:id="3974"/>
      <w:r>
        <w:rPr>
          <w:rFonts w:hint="cs"/>
          <w:rtl/>
        </w:rPr>
        <w:t>ו אותה כאן בנפ</w:t>
      </w:r>
      <w:bookmarkStart w:id="3975" w:name="_ETM_Q1_3093403"/>
      <w:bookmarkStart w:id="3976" w:name="_ETM_Q1_3090902"/>
      <w:bookmarkStart w:id="3977" w:name="_ETM_Q1_3088152"/>
      <w:bookmarkEnd w:id="3975"/>
      <w:bookmarkEnd w:id="3976"/>
      <w:bookmarkEnd w:id="3977"/>
      <w:r>
        <w:rPr>
          <w:rFonts w:hint="cs"/>
          <w:rtl/>
        </w:rPr>
        <w:t>ר</w:t>
      </w:r>
      <w:bookmarkStart w:id="3978" w:name="_ETM_Q1_3085403"/>
      <w:bookmarkEnd w:id="3978"/>
      <w:r>
        <w:rPr>
          <w:rFonts w:hint="cs"/>
          <w:rtl/>
        </w:rPr>
        <w:t xml:space="preserve">ד היא שמלכתחילה </w:t>
      </w:r>
      <w:bookmarkStart w:id="3979" w:name="_ETM_Q1_3091654"/>
      <w:bookmarkEnd w:id="3979"/>
      <w:r>
        <w:rPr>
          <w:rFonts w:hint="cs"/>
          <w:rtl/>
        </w:rPr>
        <w:t>העיצום בה הוא גבוה</w:t>
      </w:r>
      <w:bookmarkStart w:id="3980" w:name="_ETM_Q1_3092153"/>
      <w:bookmarkStart w:id="3981" w:name="_ETM_Q1_3092403"/>
      <w:bookmarkEnd w:id="3980"/>
      <w:bookmarkEnd w:id="3981"/>
      <w:r>
        <w:rPr>
          <w:rFonts w:hint="cs"/>
          <w:rtl/>
        </w:rPr>
        <w:t xml:space="preserve"> </w:t>
      </w:r>
      <w:bookmarkStart w:id="3982" w:name="_ETM_Q1_3094154"/>
      <w:bookmarkEnd w:id="3982"/>
      <w:r>
        <w:rPr>
          <w:rFonts w:hint="cs"/>
          <w:rtl/>
        </w:rPr>
        <w:t>יות</w:t>
      </w:r>
      <w:bookmarkStart w:id="3983" w:name="_ETM_Q1_3101656"/>
      <w:bookmarkStart w:id="3984" w:name="_ETM_Q1_3102156"/>
      <w:bookmarkEnd w:id="3983"/>
      <w:bookmarkEnd w:id="3984"/>
      <w:r>
        <w:rPr>
          <w:rFonts w:hint="cs"/>
          <w:rtl/>
        </w:rPr>
        <w:t>ר</w:t>
      </w:r>
      <w:r w:rsidR="003565E8">
        <w:rPr>
          <w:rFonts w:hint="cs"/>
          <w:rtl/>
        </w:rPr>
        <w:t xml:space="preserve"> וכך</w:t>
      </w:r>
      <w:bookmarkStart w:id="3985" w:name="_ETM_Q1_3094904"/>
      <w:bookmarkStart w:id="3986" w:name="_ETM_Q1_3092154"/>
      <w:bookmarkEnd w:id="3985"/>
      <w:bookmarkEnd w:id="3986"/>
      <w:r w:rsidR="003565E8">
        <w:rPr>
          <w:rFonts w:hint="cs"/>
          <w:rtl/>
        </w:rPr>
        <w:t xml:space="preserve"> גם הגדרנו בהצעת החוק </w:t>
      </w:r>
      <w:bookmarkStart w:id="3987" w:name="_ETM_Q1_3093904"/>
      <w:bookmarkStart w:id="3988" w:name="_ETM_Q1_3091154"/>
      <w:bookmarkStart w:id="3989" w:name="_ETM_Q1_3091404"/>
      <w:bookmarkEnd w:id="3987"/>
      <w:bookmarkEnd w:id="3988"/>
      <w:bookmarkEnd w:id="3989"/>
      <w:r w:rsidR="003565E8">
        <w:rPr>
          <w:rFonts w:hint="cs"/>
          <w:rtl/>
        </w:rPr>
        <w:t xml:space="preserve">הממשלתית. אני מזכיר שאלה </w:t>
      </w:r>
      <w:bookmarkStart w:id="3990" w:name="_ETM_Q1_3095153"/>
      <w:bookmarkEnd w:id="3990"/>
      <w:r w:rsidR="003565E8">
        <w:rPr>
          <w:rFonts w:hint="cs"/>
          <w:rtl/>
        </w:rPr>
        <w:t>ההפרות החמורות</w:t>
      </w:r>
      <w:bookmarkStart w:id="3991" w:name="_ETM_Q1_3094653"/>
      <w:bookmarkEnd w:id="3991"/>
      <w:r w:rsidR="003565E8">
        <w:rPr>
          <w:rFonts w:hint="cs"/>
          <w:rtl/>
        </w:rPr>
        <w:t xml:space="preserve"> ביותר של החוק וזאת גם הסיבה שהתעכב</w:t>
      </w:r>
      <w:bookmarkStart w:id="3992" w:name="_ETM_Q1_3097653"/>
      <w:bookmarkStart w:id="3993" w:name="_ETM_Q1_3094903"/>
      <w:bookmarkEnd w:id="3992"/>
      <w:bookmarkEnd w:id="3993"/>
      <w:r w:rsidR="003565E8">
        <w:rPr>
          <w:rFonts w:hint="cs"/>
          <w:rtl/>
        </w:rPr>
        <w:t xml:space="preserve">נו </w:t>
      </w:r>
      <w:bookmarkStart w:id="3994" w:name="_ETM_Q1_3095154"/>
      <w:bookmarkEnd w:id="3994"/>
      <w:r w:rsidR="003565E8">
        <w:rPr>
          <w:rFonts w:hint="cs"/>
          <w:rtl/>
        </w:rPr>
        <w:t>עליהן רבות בדיוני הוועדה.</w:t>
      </w:r>
      <w:bookmarkStart w:id="3995" w:name="_ETM_Q1_3097407"/>
      <w:bookmarkEnd w:id="3995"/>
    </w:p>
    <w:p w14:paraId="5234F1FB" w14:textId="54341D1F" w:rsidR="003565E8" w:rsidRDefault="003565E8" w:rsidP="00DB2DE1">
      <w:pPr>
        <w:rPr>
          <w:rtl/>
        </w:rPr>
      </w:pPr>
      <w:bookmarkStart w:id="3996" w:name="_ETM_Q1_3104152"/>
      <w:bookmarkStart w:id="3997" w:name="_ETM_Q1_3096653"/>
      <w:bookmarkEnd w:id="3996"/>
      <w:bookmarkEnd w:id="3997"/>
    </w:p>
    <w:p w14:paraId="65E93744" w14:textId="71210DC4" w:rsidR="0069434C" w:rsidRDefault="003565E8" w:rsidP="00DB2DE1">
      <w:pPr>
        <w:rPr>
          <w:rtl/>
        </w:rPr>
      </w:pPr>
      <w:bookmarkStart w:id="3998" w:name="_ETM_Q1_3105156"/>
      <w:bookmarkEnd w:id="3998"/>
      <w:r>
        <w:rPr>
          <w:rFonts w:hint="cs"/>
          <w:rtl/>
        </w:rPr>
        <w:t xml:space="preserve"> הרש</w:t>
      </w:r>
      <w:bookmarkStart w:id="3999" w:name="_ETM_Q1_3102903"/>
      <w:bookmarkEnd w:id="3999"/>
      <w:r>
        <w:rPr>
          <w:rFonts w:hint="cs"/>
          <w:rtl/>
        </w:rPr>
        <w:t xml:space="preserve">ימה שיש כאן היא של ההפרות </w:t>
      </w:r>
      <w:bookmarkStart w:id="4000" w:name="_ETM_Q1_3092152"/>
      <w:bookmarkEnd w:id="4000"/>
      <w:r>
        <w:rPr>
          <w:rFonts w:hint="cs"/>
          <w:rtl/>
        </w:rPr>
        <w:t xml:space="preserve">שהוועדה </w:t>
      </w:r>
      <w:bookmarkStart w:id="4001" w:name="_ETM_Q1_3102152"/>
      <w:bookmarkEnd w:id="4001"/>
      <w:r>
        <w:rPr>
          <w:rFonts w:hint="cs"/>
          <w:rtl/>
        </w:rPr>
        <w:t xml:space="preserve">כבר אישרה ברמה </w:t>
      </w:r>
      <w:bookmarkStart w:id="4002" w:name="_ETM_Q1_3105404"/>
      <w:bookmarkStart w:id="4003" w:name="_ETM_Q1_3102652"/>
      <w:bookmarkEnd w:id="4002"/>
      <w:bookmarkEnd w:id="4003"/>
      <w:r>
        <w:rPr>
          <w:rFonts w:hint="cs"/>
          <w:rtl/>
        </w:rPr>
        <w:t>המהותית</w:t>
      </w:r>
      <w:bookmarkStart w:id="4004" w:name="_ETM_Q1_3106652"/>
      <w:bookmarkEnd w:id="4004"/>
      <w:r>
        <w:rPr>
          <w:rFonts w:hint="cs"/>
          <w:rtl/>
        </w:rPr>
        <w:t xml:space="preserve"> אפילו</w:t>
      </w:r>
      <w:bookmarkStart w:id="4005" w:name="_ETM_Q1_3106656"/>
      <w:bookmarkEnd w:id="4005"/>
      <w:r>
        <w:rPr>
          <w:rFonts w:hint="cs"/>
          <w:rtl/>
        </w:rPr>
        <w:t xml:space="preserve"> שהנוסח עוד לא סגור. </w:t>
      </w:r>
      <w:bookmarkStart w:id="4006" w:name="_ETM_Q1_3109151"/>
      <w:bookmarkStart w:id="4007" w:name="_ETM_Q1_3105401"/>
      <w:bookmarkEnd w:id="4006"/>
      <w:bookmarkEnd w:id="4007"/>
      <w:r>
        <w:rPr>
          <w:rFonts w:hint="cs"/>
          <w:rtl/>
        </w:rPr>
        <w:t>גם ההפרות האלה הן</w:t>
      </w:r>
      <w:bookmarkStart w:id="4008" w:name="_ETM_Q1_3108156"/>
      <w:bookmarkEnd w:id="4008"/>
      <w:r>
        <w:rPr>
          <w:rFonts w:hint="cs"/>
          <w:rtl/>
        </w:rPr>
        <w:t xml:space="preserve"> בקבוצה של אלה שתל</w:t>
      </w:r>
      <w:bookmarkStart w:id="4009" w:name="_ETM_Q1_3109406"/>
      <w:bookmarkEnd w:id="4009"/>
      <w:r>
        <w:rPr>
          <w:rFonts w:hint="cs"/>
          <w:rtl/>
        </w:rPr>
        <w:t xml:space="preserve">ויות בגודל </w:t>
      </w:r>
      <w:bookmarkStart w:id="4010" w:name="_ETM_Q1_3110406"/>
      <w:bookmarkStart w:id="4011" w:name="_ETM_Q1_3113651"/>
      <w:bookmarkStart w:id="4012" w:name="_ETM_Q1_3110906"/>
      <w:bookmarkEnd w:id="4010"/>
      <w:bookmarkEnd w:id="4011"/>
      <w:bookmarkEnd w:id="4012"/>
      <w:r>
        <w:rPr>
          <w:rFonts w:hint="cs"/>
          <w:rtl/>
        </w:rPr>
        <w:t xml:space="preserve">המאגר אבל הן </w:t>
      </w:r>
      <w:bookmarkStart w:id="4013" w:name="_ETM_Q1_3110156"/>
      <w:bookmarkEnd w:id="4013"/>
      <w:r>
        <w:rPr>
          <w:rFonts w:hint="cs"/>
          <w:rtl/>
        </w:rPr>
        <w:t xml:space="preserve">מתחילות בעיצום שמלכתחילה הוא פי ארבע </w:t>
      </w:r>
      <w:bookmarkStart w:id="4014" w:name="_ETM_Q1_3113156"/>
      <w:bookmarkEnd w:id="4014"/>
      <w:r>
        <w:rPr>
          <w:rFonts w:hint="cs"/>
          <w:rtl/>
        </w:rPr>
        <w:t>מהסכום הבסיסי</w:t>
      </w:r>
      <w:bookmarkStart w:id="4015" w:name="_ETM_Q1_3114906"/>
      <w:bookmarkEnd w:id="4015"/>
      <w:r>
        <w:rPr>
          <w:rFonts w:hint="cs"/>
          <w:rtl/>
        </w:rPr>
        <w:t>.</w:t>
      </w:r>
    </w:p>
    <w:p w14:paraId="2D1662E9" w14:textId="77777777" w:rsidR="003565E8" w:rsidRDefault="003565E8" w:rsidP="00DB2DE1">
      <w:pPr>
        <w:rPr>
          <w:rtl/>
        </w:rPr>
      </w:pPr>
      <w:bookmarkStart w:id="4016" w:name="_ETM_Q1_3115406"/>
      <w:bookmarkEnd w:id="4016"/>
    </w:p>
    <w:p w14:paraId="1BA4420F" w14:textId="1548AA78" w:rsidR="003565E8" w:rsidRDefault="003565E8" w:rsidP="00E162FB">
      <w:pPr>
        <w:rPr>
          <w:rtl/>
        </w:rPr>
      </w:pPr>
      <w:bookmarkStart w:id="4017" w:name="_ETM_Q1_3115901"/>
      <w:bookmarkStart w:id="4018" w:name="_ETM_Q1_3116151"/>
      <w:bookmarkEnd w:id="4017"/>
      <w:bookmarkEnd w:id="4018"/>
      <w:r>
        <w:rPr>
          <w:rFonts w:hint="cs"/>
          <w:rtl/>
        </w:rPr>
        <w:t xml:space="preserve">המכפלות ביחס לכל הקבוצה </w:t>
      </w:r>
      <w:bookmarkStart w:id="4019" w:name="_ETM_Q1_3118156"/>
      <w:bookmarkEnd w:id="4019"/>
      <w:r>
        <w:rPr>
          <w:rFonts w:hint="cs"/>
          <w:rtl/>
        </w:rPr>
        <w:t xml:space="preserve">הזאת שקשורה לגודל המאגר </w:t>
      </w:r>
      <w:bookmarkStart w:id="4020" w:name="_ETM_Q1_3121903"/>
      <w:bookmarkEnd w:id="4020"/>
      <w:r>
        <w:rPr>
          <w:rFonts w:hint="cs"/>
          <w:rtl/>
        </w:rPr>
        <w:t xml:space="preserve">היא עד </w:t>
      </w:r>
      <w:bookmarkStart w:id="4021" w:name="_ETM_Q1_3120406"/>
      <w:bookmarkStart w:id="4022" w:name="_ETM_Q1_3117656"/>
      <w:bookmarkEnd w:id="4021"/>
      <w:bookmarkEnd w:id="4022"/>
      <w:r>
        <w:rPr>
          <w:rFonts w:hint="cs"/>
          <w:rtl/>
        </w:rPr>
        <w:t>100 אלף</w:t>
      </w:r>
      <w:bookmarkStart w:id="4023" w:name="_ETM_Q1_3120652"/>
      <w:bookmarkEnd w:id="4023"/>
      <w:r>
        <w:rPr>
          <w:rFonts w:hint="cs"/>
          <w:rtl/>
        </w:rPr>
        <w:t>, סכום בסיסי</w:t>
      </w:r>
      <w:bookmarkStart w:id="4024" w:name="_ETM_Q1_3120907"/>
      <w:bookmarkEnd w:id="4024"/>
      <w:r>
        <w:rPr>
          <w:rFonts w:hint="cs"/>
          <w:rtl/>
        </w:rPr>
        <w:t>. מעל 100</w:t>
      </w:r>
      <w:bookmarkStart w:id="4025" w:name="_ETM_Q1_3121152"/>
      <w:bookmarkEnd w:id="4025"/>
      <w:r>
        <w:rPr>
          <w:rFonts w:hint="cs"/>
          <w:rtl/>
        </w:rPr>
        <w:t xml:space="preserve"> אלף, </w:t>
      </w:r>
      <w:bookmarkStart w:id="4026" w:name="_ETM_Q1_3122902"/>
      <w:bookmarkStart w:id="4027" w:name="_ETM_Q1_3120402"/>
      <w:bookmarkStart w:id="4028" w:name="_ETM_Q1_3117652"/>
      <w:bookmarkStart w:id="4029" w:name="_ETM_Q1_3122406"/>
      <w:bookmarkStart w:id="4030" w:name="_ETM_Q1_3119655"/>
      <w:bookmarkEnd w:id="4026"/>
      <w:bookmarkEnd w:id="4027"/>
      <w:bookmarkEnd w:id="4028"/>
      <w:bookmarkEnd w:id="4029"/>
      <w:bookmarkEnd w:id="4030"/>
      <w:r>
        <w:rPr>
          <w:rFonts w:hint="cs"/>
          <w:rtl/>
        </w:rPr>
        <w:t xml:space="preserve">פי שתיים. מעל </w:t>
      </w:r>
      <w:bookmarkStart w:id="4031" w:name="_ETM_Q1_3122655"/>
      <w:bookmarkStart w:id="4032" w:name="_ETM_Q1_3119906"/>
      <w:bookmarkEnd w:id="4031"/>
      <w:bookmarkEnd w:id="4032"/>
      <w:r>
        <w:rPr>
          <w:rFonts w:hint="cs"/>
          <w:rtl/>
        </w:rPr>
        <w:t>500 אלף, פי ארבע</w:t>
      </w:r>
      <w:bookmarkStart w:id="4033" w:name="_ETM_Q1_3123402"/>
      <w:bookmarkEnd w:id="4033"/>
      <w:r>
        <w:rPr>
          <w:rFonts w:hint="cs"/>
          <w:rtl/>
        </w:rPr>
        <w:t xml:space="preserve">. מעל </w:t>
      </w:r>
      <w:bookmarkStart w:id="4034" w:name="_ETM_Q1_3124153"/>
      <w:bookmarkEnd w:id="4034"/>
      <w:r>
        <w:rPr>
          <w:rFonts w:hint="cs"/>
          <w:rtl/>
        </w:rPr>
        <w:t>מיליון</w:t>
      </w:r>
      <w:bookmarkStart w:id="4035" w:name="_ETM_Q1_3122653"/>
      <w:bookmarkStart w:id="4036" w:name="_ETM_Q1_3119904"/>
      <w:bookmarkEnd w:id="4035"/>
      <w:bookmarkEnd w:id="4036"/>
      <w:r>
        <w:rPr>
          <w:rFonts w:hint="cs"/>
          <w:rtl/>
        </w:rPr>
        <w:t xml:space="preserve">, פי </w:t>
      </w:r>
      <w:bookmarkStart w:id="4037" w:name="_ETM_Q1_3124404"/>
      <w:bookmarkEnd w:id="4037"/>
      <w:r>
        <w:rPr>
          <w:rFonts w:hint="cs"/>
          <w:rtl/>
        </w:rPr>
        <w:t>שמונה. זה המודל</w:t>
      </w:r>
      <w:bookmarkStart w:id="4038" w:name="_ETM_Q1_3128156"/>
      <w:bookmarkEnd w:id="4038"/>
      <w:r>
        <w:rPr>
          <w:rFonts w:hint="cs"/>
          <w:rtl/>
        </w:rPr>
        <w:t xml:space="preserve"> ואני חושב שהוא </w:t>
      </w:r>
      <w:bookmarkStart w:id="4039" w:name="_ETM_Q1_3130156"/>
      <w:bookmarkEnd w:id="4039"/>
      <w:r>
        <w:rPr>
          <w:rFonts w:hint="cs"/>
          <w:rtl/>
        </w:rPr>
        <w:t>לא מודל מא</w:t>
      </w:r>
      <w:bookmarkStart w:id="4040" w:name="_ETM_Q1_3129405"/>
      <w:bookmarkEnd w:id="4040"/>
      <w:r>
        <w:rPr>
          <w:rFonts w:hint="cs"/>
          <w:rtl/>
        </w:rPr>
        <w:t xml:space="preserve">וד מורכב. </w:t>
      </w:r>
      <w:bookmarkStart w:id="4041" w:name="_ETM_Q1_3131406"/>
      <w:bookmarkStart w:id="4042" w:name="_ETM_Q1_3132156"/>
      <w:bookmarkEnd w:id="4041"/>
      <w:bookmarkEnd w:id="4042"/>
      <w:r>
        <w:rPr>
          <w:rFonts w:hint="cs"/>
          <w:rtl/>
        </w:rPr>
        <w:t xml:space="preserve">אני חייב לומר </w:t>
      </w:r>
      <w:bookmarkStart w:id="4043" w:name="_ETM_Q1_3132905"/>
      <w:bookmarkEnd w:id="4043"/>
      <w:r>
        <w:rPr>
          <w:rFonts w:hint="cs"/>
          <w:rtl/>
        </w:rPr>
        <w:t>שהו</w:t>
      </w:r>
      <w:bookmarkStart w:id="4044" w:name="_ETM_Q1_3131902"/>
      <w:bookmarkEnd w:id="4044"/>
      <w:r>
        <w:rPr>
          <w:rFonts w:hint="cs"/>
          <w:rtl/>
        </w:rPr>
        <w:t xml:space="preserve">א היה קצת </w:t>
      </w:r>
      <w:bookmarkStart w:id="4045" w:name="_ETM_Q1_3132902"/>
      <w:bookmarkEnd w:id="4045"/>
      <w:r>
        <w:rPr>
          <w:rFonts w:hint="cs"/>
          <w:rtl/>
        </w:rPr>
        <w:t xml:space="preserve">יותר </w:t>
      </w:r>
      <w:bookmarkStart w:id="4046" w:name="_ETM_Q1_3132152"/>
      <w:bookmarkEnd w:id="4046"/>
      <w:r>
        <w:rPr>
          <w:rFonts w:hint="cs"/>
          <w:rtl/>
        </w:rPr>
        <w:t>מורכב ואנחנו פישטנו</w:t>
      </w:r>
      <w:bookmarkStart w:id="4047" w:name="_ETM_Q1_3133406"/>
      <w:bookmarkEnd w:id="4047"/>
      <w:r>
        <w:rPr>
          <w:rFonts w:hint="cs"/>
          <w:rtl/>
        </w:rPr>
        <w:t xml:space="preserve"> אותו לאורך </w:t>
      </w:r>
      <w:bookmarkStart w:id="4048" w:name="_ETM_Q1_3135405"/>
      <w:bookmarkEnd w:id="4048"/>
      <w:r>
        <w:rPr>
          <w:rFonts w:hint="cs"/>
          <w:rtl/>
        </w:rPr>
        <w:t>הדרך,</w:t>
      </w:r>
      <w:bookmarkStart w:id="4049" w:name="_ETM_Q1_3134906"/>
      <w:bookmarkEnd w:id="4049"/>
      <w:r>
        <w:rPr>
          <w:rFonts w:hint="cs"/>
          <w:rtl/>
        </w:rPr>
        <w:t xml:space="preserve"> גם בישיבות שלנו עם הייעו</w:t>
      </w:r>
      <w:bookmarkStart w:id="4050" w:name="_ETM_Q1_3136406"/>
      <w:bookmarkStart w:id="4051" w:name="_ETM_Q1_3133651"/>
      <w:bookmarkEnd w:id="4050"/>
      <w:bookmarkEnd w:id="4051"/>
      <w:r>
        <w:rPr>
          <w:rFonts w:hint="cs"/>
          <w:rtl/>
        </w:rPr>
        <w:t xml:space="preserve">ץ המשפטי. </w:t>
      </w:r>
      <w:bookmarkStart w:id="4052" w:name="_ETM_Q1_3131906"/>
      <w:bookmarkEnd w:id="4052"/>
      <w:r>
        <w:rPr>
          <w:rFonts w:hint="cs"/>
          <w:rtl/>
        </w:rPr>
        <w:t>אני חושב שע</w:t>
      </w:r>
      <w:bookmarkStart w:id="4053" w:name="_ETM_Q1_3140153"/>
      <w:bookmarkStart w:id="4054" w:name="_ETM_Q1_3143402"/>
      <w:bookmarkStart w:id="4055" w:name="_ETM_Q1_3146402"/>
      <w:bookmarkEnd w:id="4053"/>
      <w:bookmarkEnd w:id="4054"/>
      <w:bookmarkEnd w:id="4055"/>
      <w:r>
        <w:rPr>
          <w:rFonts w:hint="cs"/>
          <w:rtl/>
        </w:rPr>
        <w:t xml:space="preserve">כשיו הוא </w:t>
      </w:r>
      <w:bookmarkStart w:id="4056" w:name="_ETM_Q1_3147402"/>
      <w:bookmarkEnd w:id="4056"/>
      <w:r>
        <w:rPr>
          <w:rFonts w:hint="cs"/>
          <w:rtl/>
        </w:rPr>
        <w:t>יחסי</w:t>
      </w:r>
      <w:bookmarkStart w:id="4057" w:name="_ETM_Q1_3145152"/>
      <w:bookmarkStart w:id="4058" w:name="_ETM_Q1_3142402"/>
      <w:bookmarkEnd w:id="4057"/>
      <w:bookmarkEnd w:id="4058"/>
      <w:r>
        <w:rPr>
          <w:rFonts w:hint="cs"/>
          <w:rtl/>
        </w:rPr>
        <w:t>ת פשוט</w:t>
      </w:r>
      <w:bookmarkStart w:id="4059" w:name="_ETM_Q1_3138402"/>
      <w:bookmarkEnd w:id="4059"/>
      <w:r>
        <w:rPr>
          <w:rFonts w:hint="cs"/>
          <w:rtl/>
        </w:rPr>
        <w:t>.</w:t>
      </w:r>
      <w:bookmarkStart w:id="4060" w:name="_ETM_Q1_3138403"/>
      <w:bookmarkEnd w:id="4060"/>
      <w:r>
        <w:rPr>
          <w:rFonts w:hint="cs"/>
          <w:rtl/>
        </w:rPr>
        <w:t xml:space="preserve"> יש שתי קבוצות</w:t>
      </w:r>
      <w:bookmarkStart w:id="4061" w:name="_ETM_Q1_3141152"/>
      <w:bookmarkEnd w:id="4061"/>
      <w:r>
        <w:rPr>
          <w:rFonts w:hint="cs"/>
          <w:rtl/>
        </w:rPr>
        <w:t xml:space="preserve"> ושני עקרונות</w:t>
      </w:r>
      <w:bookmarkStart w:id="4062" w:name="_ETM_Q1_3140403"/>
      <w:bookmarkStart w:id="4063" w:name="_ETM_Q1_3137653"/>
      <w:bookmarkStart w:id="4064" w:name="_ETM_Q1_3134653"/>
      <w:bookmarkEnd w:id="4062"/>
      <w:bookmarkEnd w:id="4063"/>
      <w:bookmarkEnd w:id="4064"/>
      <w:r>
        <w:rPr>
          <w:rFonts w:hint="cs"/>
          <w:rtl/>
        </w:rPr>
        <w:t xml:space="preserve">, הפרות פרטניות שלא </w:t>
      </w:r>
      <w:bookmarkStart w:id="4065" w:name="_ETM_Q1_3137402"/>
      <w:bookmarkEnd w:id="4065"/>
      <w:r>
        <w:rPr>
          <w:rFonts w:hint="cs"/>
          <w:rtl/>
        </w:rPr>
        <w:t xml:space="preserve">הולכות </w:t>
      </w:r>
      <w:r w:rsidR="00E162FB">
        <w:rPr>
          <w:rFonts w:hint="cs"/>
          <w:rtl/>
        </w:rPr>
        <w:t xml:space="preserve">לפי גודל המאגר וקבוצה של הפרות </w:t>
      </w:r>
      <w:bookmarkStart w:id="4066" w:name="_ETM_Q1_3144903"/>
      <w:bookmarkEnd w:id="4066"/>
      <w:r w:rsidR="00E162FB">
        <w:rPr>
          <w:rFonts w:hint="cs"/>
          <w:rtl/>
        </w:rPr>
        <w:t xml:space="preserve">שכן הולכת לפי </w:t>
      </w:r>
      <w:bookmarkStart w:id="4067" w:name="_ETM_Q1_3148653"/>
      <w:bookmarkEnd w:id="4067"/>
      <w:r w:rsidR="00E162FB">
        <w:rPr>
          <w:rFonts w:hint="cs"/>
          <w:rtl/>
        </w:rPr>
        <w:t xml:space="preserve">גודל המאגר. </w:t>
      </w:r>
      <w:bookmarkStart w:id="4068" w:name="_ETM_Q1_3147653"/>
      <w:bookmarkEnd w:id="4068"/>
    </w:p>
    <w:p w14:paraId="5221E5BE" w14:textId="77777777" w:rsidR="00E162FB" w:rsidRDefault="00E162FB" w:rsidP="00DB2DE1">
      <w:pPr>
        <w:rPr>
          <w:rtl/>
        </w:rPr>
      </w:pPr>
      <w:bookmarkStart w:id="4069" w:name="_ETM_Q1_3147903"/>
      <w:bookmarkStart w:id="4070" w:name="_ETM_Q1_3148153"/>
      <w:bookmarkEnd w:id="4069"/>
      <w:bookmarkEnd w:id="4070"/>
    </w:p>
    <w:p w14:paraId="0AAC98FD" w14:textId="20AF1480" w:rsidR="00E162FB" w:rsidRDefault="00E162FB" w:rsidP="00E162FB">
      <w:pPr>
        <w:pStyle w:val="af6"/>
        <w:keepNext/>
        <w:rPr>
          <w:rtl/>
        </w:rPr>
      </w:pPr>
      <w:bookmarkStart w:id="4071" w:name="ET_yor_6157_226"/>
      <w:r w:rsidRPr="00E162FB">
        <w:rPr>
          <w:rStyle w:val="TagStyle"/>
          <w:rtl/>
        </w:rPr>
        <w:t xml:space="preserve"> &lt;&lt; יור &gt;&gt; </w:t>
      </w:r>
      <w:r>
        <w:rPr>
          <w:rtl/>
        </w:rPr>
        <w:t>היו"ר שמחה רוטמן:</w:t>
      </w:r>
      <w:r w:rsidRPr="00E162FB">
        <w:rPr>
          <w:rStyle w:val="TagStyle"/>
          <w:rtl/>
        </w:rPr>
        <w:t xml:space="preserve"> &lt;&lt; יור &gt;&gt;</w:t>
      </w:r>
      <w:r>
        <w:rPr>
          <w:rtl/>
        </w:rPr>
        <w:t xml:space="preserve"> </w:t>
      </w:r>
      <w:bookmarkStart w:id="4072" w:name="_ETM_Q1_3220653"/>
      <w:bookmarkStart w:id="4073" w:name="_ETM_Q1_3212653"/>
      <w:bookmarkStart w:id="4074" w:name="_ETM_Q1_3212903"/>
      <w:bookmarkStart w:id="4075" w:name="_ETM_Q1_3213153"/>
      <w:bookmarkStart w:id="4076" w:name="_ETM_Q1_3213403"/>
      <w:bookmarkStart w:id="4077" w:name="_ETM_Q1_3213653"/>
      <w:bookmarkEnd w:id="4071"/>
      <w:bookmarkEnd w:id="4072"/>
      <w:bookmarkEnd w:id="4073"/>
      <w:bookmarkEnd w:id="4074"/>
      <w:bookmarkEnd w:id="4075"/>
      <w:bookmarkEnd w:id="4076"/>
      <w:bookmarkEnd w:id="4077"/>
    </w:p>
    <w:p w14:paraId="092E1093" w14:textId="77777777" w:rsidR="00E162FB" w:rsidRPr="00E162FB" w:rsidRDefault="00E162FB" w:rsidP="00E162FB">
      <w:pPr>
        <w:rPr>
          <w:rtl/>
          <w:lang w:eastAsia="he-IL"/>
        </w:rPr>
      </w:pPr>
      <w:bookmarkStart w:id="4078" w:name="_ETM_Q1_3205653"/>
      <w:bookmarkStart w:id="4079" w:name="_ETM_Q1_3205902"/>
      <w:bookmarkStart w:id="4080" w:name="_ETM_Q1_3206152"/>
      <w:bookmarkEnd w:id="4078"/>
      <w:bookmarkEnd w:id="4079"/>
      <w:bookmarkEnd w:id="4080"/>
    </w:p>
    <w:p w14:paraId="42F5C758" w14:textId="77777777" w:rsidR="00E162FB" w:rsidRDefault="00E162FB" w:rsidP="00E162FB">
      <w:pPr>
        <w:rPr>
          <w:rtl/>
        </w:rPr>
      </w:pPr>
      <w:bookmarkStart w:id="4081" w:name="_ETM_Q1_3246153"/>
      <w:bookmarkStart w:id="4082" w:name="_ETM_Q1_3243403"/>
      <w:bookmarkStart w:id="4083" w:name="_ETM_Q1_3243653"/>
      <w:bookmarkStart w:id="4084" w:name="_ETM_Q1_3240903"/>
      <w:bookmarkStart w:id="4085" w:name="_ETM_Q1_3237903"/>
      <w:bookmarkStart w:id="4086" w:name="_ETM_Q1_3235153"/>
      <w:bookmarkStart w:id="4087" w:name="_ETM_Q1_3198152"/>
      <w:bookmarkEnd w:id="4081"/>
      <w:bookmarkEnd w:id="4082"/>
      <w:bookmarkEnd w:id="4083"/>
      <w:bookmarkEnd w:id="4084"/>
      <w:bookmarkEnd w:id="4085"/>
      <w:bookmarkEnd w:id="4086"/>
      <w:bookmarkEnd w:id="4087"/>
      <w:r>
        <w:rPr>
          <w:rFonts w:hint="cs"/>
          <w:rtl/>
        </w:rPr>
        <w:t>א</w:t>
      </w:r>
      <w:bookmarkStart w:id="4088" w:name="_ETM_Q1_3232153"/>
      <w:bookmarkStart w:id="4089" w:name="_ETM_Q1_3229403"/>
      <w:bookmarkStart w:id="4090" w:name="_ETM_Q1_3226403"/>
      <w:bookmarkStart w:id="4091" w:name="_ETM_Q1_3223403"/>
      <w:bookmarkStart w:id="4092" w:name="_ETM_Q1_3220403"/>
      <w:bookmarkEnd w:id="4088"/>
      <w:bookmarkEnd w:id="4089"/>
      <w:bookmarkEnd w:id="4090"/>
      <w:bookmarkEnd w:id="4091"/>
      <w:bookmarkEnd w:id="4092"/>
      <w:r>
        <w:rPr>
          <w:rFonts w:hint="cs"/>
          <w:rtl/>
        </w:rPr>
        <w:t>ו-קיי.</w:t>
      </w:r>
    </w:p>
    <w:p w14:paraId="121435DB" w14:textId="77777777" w:rsidR="00E162FB" w:rsidRDefault="00E162FB" w:rsidP="00E162FB">
      <w:pPr>
        <w:rPr>
          <w:rtl/>
        </w:rPr>
      </w:pPr>
    </w:p>
    <w:p w14:paraId="62AAAC14" w14:textId="26E4F4F7" w:rsidR="00E162FB" w:rsidRDefault="00E162FB" w:rsidP="00E162FB">
      <w:pPr>
        <w:pStyle w:val="a4"/>
        <w:keepNext/>
        <w:rPr>
          <w:rtl/>
        </w:rPr>
      </w:pPr>
      <w:bookmarkStart w:id="4093" w:name="ET_speaker_ראובן_אידלמן_227"/>
      <w:r w:rsidRPr="00E162FB">
        <w:rPr>
          <w:rStyle w:val="TagStyle"/>
          <w:rtl/>
        </w:rPr>
        <w:t xml:space="preserve"> &lt;&lt; דובר &gt;&gt; </w:t>
      </w:r>
      <w:r>
        <w:rPr>
          <w:rtl/>
        </w:rPr>
        <w:t>ראובן אידלמן:</w:t>
      </w:r>
      <w:r w:rsidRPr="00E162FB">
        <w:rPr>
          <w:rStyle w:val="TagStyle"/>
          <w:rtl/>
        </w:rPr>
        <w:t xml:space="preserve"> &lt;&lt; דובר &gt;&gt;</w:t>
      </w:r>
      <w:r>
        <w:rPr>
          <w:rtl/>
        </w:rPr>
        <w:t xml:space="preserve">   </w:t>
      </w:r>
      <w:bookmarkEnd w:id="4093"/>
    </w:p>
    <w:p w14:paraId="7C8E3E7A" w14:textId="345BAB9D" w:rsidR="00E162FB" w:rsidRDefault="00E162FB" w:rsidP="00E162FB">
      <w:pPr>
        <w:ind w:firstLine="0"/>
        <w:rPr>
          <w:rtl/>
        </w:rPr>
      </w:pPr>
      <w:r>
        <w:rPr>
          <w:rFonts w:hint="cs"/>
          <w:rtl/>
        </w:rPr>
        <w:t xml:space="preserve"> </w:t>
      </w:r>
    </w:p>
    <w:p w14:paraId="211C58F4" w14:textId="08C2BD55" w:rsidR="00E162FB" w:rsidRDefault="00E162FB" w:rsidP="00E162FB">
      <w:pPr>
        <w:pStyle w:val="KeepWithNext"/>
        <w:ind w:firstLine="720"/>
        <w:rPr>
          <w:rtl/>
        </w:rPr>
      </w:pPr>
      <w:bookmarkStart w:id="4094" w:name="_ETM_Q1_3188402"/>
      <w:bookmarkStart w:id="4095" w:name="_ETM_Q1_3190653"/>
      <w:bookmarkEnd w:id="4094"/>
      <w:bookmarkEnd w:id="4095"/>
      <w:r>
        <w:rPr>
          <w:rFonts w:hint="cs"/>
          <w:rtl/>
        </w:rPr>
        <w:t xml:space="preserve">אפשר לצלול לטקסט מבחינתנו. </w:t>
      </w:r>
    </w:p>
    <w:p w14:paraId="363C64B4" w14:textId="77777777" w:rsidR="00262503" w:rsidRDefault="00262503" w:rsidP="00262503">
      <w:pPr>
        <w:ind w:firstLine="0"/>
        <w:rPr>
          <w:rStyle w:val="TagStyle"/>
          <w:rFonts w:ascii="David" w:hAnsi="David"/>
          <w:u w:val="single"/>
          <w:rtl/>
        </w:rPr>
      </w:pPr>
      <w:bookmarkStart w:id="4096" w:name="_ETM_Q1_3147906"/>
      <w:bookmarkStart w:id="4097" w:name="_ETM_Q1_3152406"/>
      <w:bookmarkEnd w:id="4096"/>
      <w:bookmarkEnd w:id="4097"/>
    </w:p>
    <w:p w14:paraId="1957C172" w14:textId="3D45B31D" w:rsidR="00262503" w:rsidRDefault="00262503" w:rsidP="00262503">
      <w:pPr>
        <w:pStyle w:val="af6"/>
        <w:keepNext/>
        <w:rPr>
          <w:rStyle w:val="TagStyle"/>
          <w:rtl/>
        </w:rPr>
      </w:pPr>
      <w:bookmarkStart w:id="4098" w:name="ET_yor_6157_230"/>
      <w:r w:rsidRPr="00262503">
        <w:rPr>
          <w:rStyle w:val="TagStyle"/>
          <w:rtl/>
        </w:rPr>
        <w:t xml:space="preserve"> &lt;&lt; יור &gt;&gt; </w:t>
      </w:r>
      <w:r w:rsidRPr="00262503">
        <w:rPr>
          <w:rStyle w:val="TagStyle"/>
          <w:rFonts w:cs="David"/>
          <w:b w:val="0"/>
          <w:color w:val="auto"/>
          <w:bdr w:val="none" w:sz="0" w:space="0" w:color="auto"/>
          <w:rtl/>
        </w:rPr>
        <w:t>היו"ר שמחה רוטמן:</w:t>
      </w:r>
      <w:r w:rsidRPr="00262503">
        <w:rPr>
          <w:rStyle w:val="TagStyle"/>
          <w:rtl/>
        </w:rPr>
        <w:t xml:space="preserve"> &lt;&lt; יור &gt;&gt;</w:t>
      </w:r>
      <w:r>
        <w:rPr>
          <w:rStyle w:val="TagStyle"/>
          <w:rtl/>
        </w:rPr>
        <w:t xml:space="preserve">   </w:t>
      </w:r>
      <w:bookmarkEnd w:id="4098"/>
    </w:p>
    <w:p w14:paraId="000B17A4" w14:textId="77777777" w:rsidR="00262503" w:rsidRDefault="00262503" w:rsidP="00262503">
      <w:pPr>
        <w:pStyle w:val="KeepWithNext"/>
        <w:rPr>
          <w:rStyle w:val="TagStyle"/>
          <w:rFonts w:ascii="David" w:hAnsi="David"/>
          <w:u w:val="single"/>
          <w:rtl/>
        </w:rPr>
      </w:pPr>
    </w:p>
    <w:p w14:paraId="4C070AFD" w14:textId="216AC0DA" w:rsidR="00262503" w:rsidRDefault="00262503" w:rsidP="00262503">
      <w:pPr>
        <w:rPr>
          <w:rtl/>
        </w:rPr>
      </w:pPr>
      <w:bookmarkStart w:id="4099" w:name="_ETM_Q1_3154406"/>
      <w:bookmarkEnd w:id="4099"/>
      <w:r>
        <w:rPr>
          <w:rFonts w:hint="cs"/>
          <w:rtl/>
        </w:rPr>
        <w:t xml:space="preserve">בבקשה. </w:t>
      </w:r>
      <w:bookmarkStart w:id="4100" w:name="_ETM_Q1_3156401"/>
      <w:bookmarkEnd w:id="4100"/>
    </w:p>
    <w:p w14:paraId="076DACE3" w14:textId="77777777" w:rsidR="00262503" w:rsidRPr="00262503" w:rsidRDefault="00262503" w:rsidP="00262503">
      <w:pPr>
        <w:rPr>
          <w:rtl/>
        </w:rPr>
      </w:pPr>
      <w:bookmarkStart w:id="4101" w:name="_ETM_Q1_3156651"/>
      <w:bookmarkStart w:id="4102" w:name="_ETM_Q1_3156906"/>
      <w:bookmarkEnd w:id="4101"/>
      <w:bookmarkEnd w:id="4102"/>
    </w:p>
    <w:p w14:paraId="73162489" w14:textId="3433C55A" w:rsidR="00262503" w:rsidRPr="00262503" w:rsidRDefault="00262503" w:rsidP="00262503">
      <w:pPr>
        <w:pStyle w:val="af9"/>
        <w:keepNext/>
        <w:rPr>
          <w:rtl/>
        </w:rPr>
      </w:pPr>
      <w:bookmarkStart w:id="4103" w:name="ET_guest_847253_229"/>
      <w:r w:rsidRPr="00262503">
        <w:rPr>
          <w:rStyle w:val="TagStyle"/>
          <w:rtl/>
        </w:rPr>
        <w:t xml:space="preserve"> &lt;&lt; אורח &gt;&gt; </w:t>
      </w:r>
      <w:r>
        <w:rPr>
          <w:rtl/>
        </w:rPr>
        <w:t>ד"ר רחל ארידור הרשקוביץ:</w:t>
      </w:r>
      <w:r w:rsidRPr="00262503">
        <w:rPr>
          <w:rStyle w:val="TagStyle"/>
          <w:rtl/>
        </w:rPr>
        <w:t xml:space="preserve"> &lt;&lt; אורח &gt;&gt;</w:t>
      </w:r>
      <w:r>
        <w:rPr>
          <w:rtl/>
        </w:rPr>
        <w:t xml:space="preserve">   </w:t>
      </w:r>
      <w:bookmarkEnd w:id="4103"/>
    </w:p>
    <w:p w14:paraId="06AC73C0" w14:textId="77777777" w:rsidR="00262503" w:rsidRDefault="00262503" w:rsidP="00262503">
      <w:pPr>
        <w:pStyle w:val="KeepWithNext"/>
        <w:rPr>
          <w:rtl/>
        </w:rPr>
      </w:pPr>
    </w:p>
    <w:p w14:paraId="2D910295" w14:textId="0C7CC28E" w:rsidR="00262503" w:rsidRDefault="00262503" w:rsidP="00262503">
      <w:pPr>
        <w:rPr>
          <w:rtl/>
        </w:rPr>
      </w:pPr>
      <w:bookmarkStart w:id="4104" w:name="_ETM_Q1_3157906"/>
      <w:bookmarkStart w:id="4105" w:name="_ETM_Q1_3160402"/>
      <w:bookmarkEnd w:id="4104"/>
      <w:bookmarkEnd w:id="4105"/>
      <w:r>
        <w:rPr>
          <w:rFonts w:hint="cs"/>
          <w:rtl/>
        </w:rPr>
        <w:t xml:space="preserve">ד"ר </w:t>
      </w:r>
      <w:r w:rsidRPr="00E162FB">
        <w:rPr>
          <w:rtl/>
        </w:rPr>
        <w:t>רחל ארידור הרשקוביץ</w:t>
      </w:r>
      <w:bookmarkStart w:id="4106" w:name="_ETM_Q1_3160156"/>
      <w:bookmarkEnd w:id="4106"/>
      <w:r>
        <w:rPr>
          <w:rFonts w:hint="cs"/>
          <w:rtl/>
        </w:rPr>
        <w:t xml:space="preserve"> מהמכון הישראלי לדמוקרטיה. ל</w:t>
      </w:r>
      <w:bookmarkStart w:id="4107" w:name="_ETM_Q1_3164903"/>
      <w:bookmarkEnd w:id="4107"/>
      <w:r>
        <w:rPr>
          <w:rFonts w:hint="cs"/>
          <w:rtl/>
        </w:rPr>
        <w:t>אור</w:t>
      </w:r>
      <w:bookmarkStart w:id="4108" w:name="_ETM_Q1_3163654"/>
      <w:bookmarkEnd w:id="4108"/>
      <w:r>
        <w:rPr>
          <w:rFonts w:hint="cs"/>
          <w:rtl/>
        </w:rPr>
        <w:t xml:space="preserve">ך </w:t>
      </w:r>
      <w:bookmarkStart w:id="4109" w:name="_ETM_Q1_3164404"/>
      <w:bookmarkEnd w:id="4109"/>
      <w:r>
        <w:rPr>
          <w:rFonts w:hint="cs"/>
          <w:rtl/>
        </w:rPr>
        <w:t>כל הדרך נאמר שמהות התיקון היא להע</w:t>
      </w:r>
      <w:bookmarkStart w:id="4110" w:name="_ETM_Q1_3167904"/>
      <w:bookmarkEnd w:id="4110"/>
      <w:r>
        <w:rPr>
          <w:rFonts w:hint="cs"/>
          <w:rtl/>
        </w:rPr>
        <w:t xml:space="preserve">צים את הרשות להגנת הפרטיות ולתת </w:t>
      </w:r>
      <w:bookmarkStart w:id="4111" w:name="_ETM_Q1_3172404"/>
      <w:bookmarkEnd w:id="4111"/>
      <w:r>
        <w:rPr>
          <w:rFonts w:hint="cs"/>
          <w:rtl/>
        </w:rPr>
        <w:t>ביד</w:t>
      </w:r>
      <w:bookmarkStart w:id="4112" w:name="_ETM_Q1_3170404"/>
      <w:bookmarkEnd w:id="4112"/>
      <w:r>
        <w:rPr>
          <w:rFonts w:hint="cs"/>
          <w:rtl/>
        </w:rPr>
        <w:t>יה סמכויות עם שייניי</w:t>
      </w:r>
      <w:r>
        <w:rPr>
          <w:rFonts w:hint="eastAsia"/>
          <w:rtl/>
        </w:rPr>
        <w:t>ם</w:t>
      </w:r>
      <w:r>
        <w:rPr>
          <w:rFonts w:hint="cs"/>
          <w:rtl/>
        </w:rPr>
        <w:t xml:space="preserve"> </w:t>
      </w:r>
      <w:bookmarkStart w:id="4113" w:name="_ETM_Q1_3164656"/>
      <w:bookmarkEnd w:id="4113"/>
      <w:r>
        <w:rPr>
          <w:rFonts w:hint="cs"/>
          <w:rtl/>
        </w:rPr>
        <w:t>משמעותי</w:t>
      </w:r>
      <w:bookmarkStart w:id="4114" w:name="_ETM_Q1_3173404"/>
      <w:bookmarkEnd w:id="4114"/>
      <w:r>
        <w:rPr>
          <w:rFonts w:hint="cs"/>
          <w:rtl/>
        </w:rPr>
        <w:t>ות שמותאמות לעיד</w:t>
      </w:r>
      <w:bookmarkStart w:id="4115" w:name="_ETM_Q1_3175154"/>
      <w:bookmarkStart w:id="4116" w:name="_ETM_Q1_3175404"/>
      <w:bookmarkEnd w:id="4115"/>
      <w:bookmarkEnd w:id="4116"/>
      <w:r>
        <w:rPr>
          <w:rFonts w:hint="cs"/>
          <w:rtl/>
        </w:rPr>
        <w:t xml:space="preserve">ן שלנו היום. </w:t>
      </w:r>
    </w:p>
    <w:p w14:paraId="3DCD4A76" w14:textId="77777777" w:rsidR="00554221" w:rsidRDefault="00554221" w:rsidP="00262503">
      <w:pPr>
        <w:rPr>
          <w:rtl/>
        </w:rPr>
      </w:pPr>
      <w:bookmarkStart w:id="4117" w:name="_ETM_Q1_3166156"/>
      <w:bookmarkEnd w:id="4117"/>
    </w:p>
    <w:p w14:paraId="3FCCE4F8" w14:textId="20A318D7" w:rsidR="00E162FB" w:rsidRDefault="00554221" w:rsidP="00554221">
      <w:pPr>
        <w:rPr>
          <w:rtl/>
        </w:rPr>
      </w:pPr>
      <w:bookmarkStart w:id="4118" w:name="_ETM_Q1_3166652"/>
      <w:bookmarkEnd w:id="4118"/>
      <w:r>
        <w:rPr>
          <w:rFonts w:hint="cs"/>
          <w:rtl/>
        </w:rPr>
        <w:t xml:space="preserve">ככול שחולף הזמן ואנחנו מבינים איך </w:t>
      </w:r>
      <w:bookmarkStart w:id="4119" w:name="_ETM_Q1_3182656"/>
      <w:bookmarkStart w:id="4120" w:name="_ETM_Q1_3179906"/>
      <w:bookmarkEnd w:id="4119"/>
      <w:bookmarkEnd w:id="4120"/>
      <w:r>
        <w:rPr>
          <w:rFonts w:hint="cs"/>
          <w:rtl/>
        </w:rPr>
        <w:t xml:space="preserve">עובד בפועל השימוש </w:t>
      </w:r>
      <w:bookmarkStart w:id="4121" w:name="_ETM_Q1_3183155"/>
      <w:bookmarkEnd w:id="4121"/>
      <w:r>
        <w:rPr>
          <w:rFonts w:hint="cs"/>
          <w:rtl/>
        </w:rPr>
        <w:t>במ</w:t>
      </w:r>
      <w:bookmarkStart w:id="4122" w:name="_ETM_Q1_3184905"/>
      <w:bookmarkEnd w:id="4122"/>
      <w:r>
        <w:rPr>
          <w:rFonts w:hint="cs"/>
          <w:rtl/>
        </w:rPr>
        <w:t xml:space="preserve">אגר, אני </w:t>
      </w:r>
      <w:bookmarkStart w:id="4123" w:name="_ETM_Q1_3188902"/>
      <w:bookmarkEnd w:id="4123"/>
      <w:r>
        <w:rPr>
          <w:rFonts w:hint="cs"/>
          <w:rtl/>
        </w:rPr>
        <w:t xml:space="preserve">חושבת שצריכה לחלחל ההבנה שהמודל הזה </w:t>
      </w:r>
      <w:bookmarkStart w:id="4124" w:name="_ETM_Q1_3187654"/>
      <w:bookmarkEnd w:id="4124"/>
      <w:r>
        <w:rPr>
          <w:rFonts w:hint="cs"/>
          <w:rtl/>
        </w:rPr>
        <w:t>הוא לא מודל מתאים</w:t>
      </w:r>
      <w:bookmarkStart w:id="4125" w:name="_ETM_Q1_3191155"/>
      <w:bookmarkEnd w:id="4125"/>
      <w:r>
        <w:rPr>
          <w:rFonts w:hint="cs"/>
          <w:rtl/>
        </w:rPr>
        <w:t xml:space="preserve"> ו</w:t>
      </w:r>
      <w:bookmarkStart w:id="4126" w:name="_ETM_Q1_3190405"/>
      <w:bookmarkEnd w:id="4126"/>
      <w:r w:rsidR="00E162FB">
        <w:rPr>
          <w:rFonts w:hint="cs"/>
          <w:rtl/>
        </w:rPr>
        <w:t>סכומי העיצומים הם נמוכים מידי</w:t>
      </w:r>
      <w:r>
        <w:rPr>
          <w:rFonts w:hint="cs"/>
          <w:rtl/>
        </w:rPr>
        <w:t>. אני מבינה שאתם לא רגילים</w:t>
      </w:r>
      <w:bookmarkStart w:id="4127" w:name="_ETM_Q1_3195156"/>
      <w:bookmarkStart w:id="4128" w:name="_ETM_Q1_3192402"/>
      <w:bookmarkEnd w:id="4127"/>
      <w:bookmarkEnd w:id="4128"/>
      <w:r>
        <w:rPr>
          <w:rFonts w:hint="cs"/>
          <w:rtl/>
        </w:rPr>
        <w:t xml:space="preserve"> </w:t>
      </w:r>
      <w:bookmarkStart w:id="4129" w:name="_ETM_Q1_3192651"/>
      <w:bookmarkEnd w:id="4129"/>
      <w:r>
        <w:rPr>
          <w:rFonts w:hint="cs"/>
          <w:rtl/>
        </w:rPr>
        <w:t xml:space="preserve">לעשות משהו שהוא לא לפי מספר נושאי המידע אבל יש </w:t>
      </w:r>
      <w:bookmarkStart w:id="4130" w:name="_ETM_Q1_3200401"/>
      <w:bookmarkStart w:id="4131" w:name="_ETM_Q1_3197652"/>
      <w:bookmarkEnd w:id="4130"/>
      <w:bookmarkEnd w:id="4131"/>
      <w:r>
        <w:rPr>
          <w:rFonts w:hint="cs"/>
          <w:rtl/>
        </w:rPr>
        <w:t>לנ</w:t>
      </w:r>
      <w:bookmarkStart w:id="4132" w:name="_ETM_Q1_3194903"/>
      <w:bookmarkEnd w:id="4132"/>
      <w:r>
        <w:rPr>
          <w:rFonts w:hint="cs"/>
          <w:rtl/>
        </w:rPr>
        <w:t>ו רשויות להגנת פרטיות ברחבי העולם</w:t>
      </w:r>
      <w:bookmarkStart w:id="4133" w:name="_ETM_Q1_3201903"/>
      <w:bookmarkStart w:id="4134" w:name="_ETM_Q1_3199153"/>
      <w:bookmarkEnd w:id="4133"/>
      <w:bookmarkEnd w:id="4134"/>
      <w:r>
        <w:rPr>
          <w:rFonts w:hint="cs"/>
          <w:rtl/>
        </w:rPr>
        <w:t xml:space="preserve"> שמתייחסות ל</w:t>
      </w:r>
      <w:bookmarkStart w:id="4135" w:name="_ETM_Q1_3202153"/>
      <w:bookmarkEnd w:id="4135"/>
      <w:r>
        <w:rPr>
          <w:rFonts w:hint="cs"/>
          <w:rtl/>
        </w:rPr>
        <w:t xml:space="preserve">מספר נושאי </w:t>
      </w:r>
      <w:bookmarkStart w:id="4136" w:name="_ETM_Q1_3205403"/>
      <w:bookmarkEnd w:id="4136"/>
      <w:r>
        <w:rPr>
          <w:rFonts w:hint="cs"/>
          <w:rtl/>
        </w:rPr>
        <w:t>המידע כאחד השיקולים</w:t>
      </w:r>
      <w:bookmarkStart w:id="4137" w:name="_ETM_Q1_3205903"/>
      <w:bookmarkStart w:id="4138" w:name="_ETM_Q1_3203154"/>
      <w:bookmarkEnd w:id="4137"/>
      <w:bookmarkEnd w:id="4138"/>
      <w:r>
        <w:rPr>
          <w:rFonts w:hint="cs"/>
          <w:rtl/>
        </w:rPr>
        <w:t xml:space="preserve"> אבל זה רק אחד השיקולים</w:t>
      </w:r>
      <w:bookmarkStart w:id="4139" w:name="_ETM_Q1_3210404"/>
      <w:bookmarkStart w:id="4140" w:name="_ETM_Q1_3209405"/>
      <w:bookmarkEnd w:id="4139"/>
      <w:bookmarkEnd w:id="4140"/>
      <w:r>
        <w:rPr>
          <w:rFonts w:hint="cs"/>
          <w:rtl/>
        </w:rPr>
        <w:t xml:space="preserve">, </w:t>
      </w:r>
      <w:bookmarkStart w:id="4141" w:name="_ETM_Q1_3209655"/>
      <w:bookmarkEnd w:id="4141"/>
      <w:r w:rsidR="00E162FB">
        <w:rPr>
          <w:rFonts w:hint="cs"/>
          <w:rtl/>
        </w:rPr>
        <w:t>יש להם הרבה שיקולים אחרים</w:t>
      </w:r>
      <w:r>
        <w:rPr>
          <w:rFonts w:hint="cs"/>
          <w:rtl/>
        </w:rPr>
        <w:t xml:space="preserve">, </w:t>
      </w:r>
      <w:bookmarkStart w:id="4142" w:name="_ETM_Q1_3210655"/>
      <w:bookmarkEnd w:id="4142"/>
      <w:r w:rsidR="00E162FB">
        <w:rPr>
          <w:rFonts w:hint="cs"/>
          <w:rtl/>
        </w:rPr>
        <w:t>סכומי העיצומים הם הרבה יותר גבוהים</w:t>
      </w:r>
      <w:bookmarkStart w:id="4143" w:name="_ETM_Q1_3212156"/>
      <w:bookmarkStart w:id="4144" w:name="_ETM_Q1_3209905"/>
      <w:bookmarkEnd w:id="4143"/>
      <w:bookmarkEnd w:id="4144"/>
      <w:r>
        <w:rPr>
          <w:rFonts w:hint="cs"/>
          <w:rtl/>
        </w:rPr>
        <w:t xml:space="preserve"> </w:t>
      </w:r>
      <w:bookmarkStart w:id="4145" w:name="_ETM_Q1_3211406"/>
      <w:bookmarkStart w:id="4146" w:name="_ETM_Q1_3214656"/>
      <w:bookmarkEnd w:id="4145"/>
      <w:bookmarkEnd w:id="4146"/>
      <w:r>
        <w:rPr>
          <w:rFonts w:hint="cs"/>
          <w:rtl/>
        </w:rPr>
        <w:t xml:space="preserve">וכן, במקרים מסוימים מתייחסים </w:t>
      </w:r>
      <w:bookmarkStart w:id="4147" w:name="_ETM_Q1_3214404"/>
      <w:bookmarkEnd w:id="4147"/>
      <w:r>
        <w:rPr>
          <w:rFonts w:hint="cs"/>
          <w:rtl/>
        </w:rPr>
        <w:t>להכנסה השנתי</w:t>
      </w:r>
      <w:bookmarkStart w:id="4148" w:name="_ETM_Q1_3217154"/>
      <w:bookmarkEnd w:id="4148"/>
      <w:r>
        <w:rPr>
          <w:rFonts w:hint="cs"/>
          <w:rtl/>
        </w:rPr>
        <w:t>ת</w:t>
      </w:r>
      <w:bookmarkStart w:id="4149" w:name="_ETM_Q1_3215654"/>
      <w:bookmarkEnd w:id="4149"/>
      <w:r>
        <w:rPr>
          <w:rFonts w:hint="cs"/>
          <w:rtl/>
        </w:rPr>
        <w:t xml:space="preserve"> של התאגיד או קבוצת </w:t>
      </w:r>
      <w:bookmarkStart w:id="4150" w:name="_ETM_Q1_3220154"/>
      <w:bookmarkEnd w:id="4150"/>
      <w:r>
        <w:rPr>
          <w:rFonts w:hint="cs"/>
          <w:rtl/>
        </w:rPr>
        <w:t xml:space="preserve">חברות. </w:t>
      </w:r>
      <w:bookmarkStart w:id="4151" w:name="_ETM_Q1_3222153"/>
      <w:bookmarkEnd w:id="4151"/>
    </w:p>
    <w:p w14:paraId="192479E3" w14:textId="77777777" w:rsidR="00554221" w:rsidRDefault="00554221" w:rsidP="00554221">
      <w:pPr>
        <w:rPr>
          <w:rtl/>
        </w:rPr>
      </w:pPr>
      <w:bookmarkStart w:id="4152" w:name="_ETM_Q1_3221904"/>
      <w:bookmarkStart w:id="4153" w:name="_ETM_Q1_3222154"/>
      <w:bookmarkStart w:id="4154" w:name="_ETM_Q1_3219404"/>
      <w:bookmarkEnd w:id="4152"/>
      <w:bookmarkEnd w:id="4153"/>
      <w:bookmarkEnd w:id="4154"/>
    </w:p>
    <w:p w14:paraId="76D612BC" w14:textId="1AE3BA6E" w:rsidR="00E162FB" w:rsidRDefault="00E162FB" w:rsidP="00DB2DE1">
      <w:pPr>
        <w:rPr>
          <w:rtl/>
        </w:rPr>
      </w:pPr>
      <w:r>
        <w:rPr>
          <w:rFonts w:hint="cs"/>
          <w:rtl/>
        </w:rPr>
        <w:t xml:space="preserve">אני לא מבינה למה הרשות להגנת הפרטיות </w:t>
      </w:r>
      <w:r w:rsidR="00554221">
        <w:rPr>
          <w:rFonts w:hint="cs"/>
          <w:rtl/>
        </w:rPr>
        <w:t xml:space="preserve">לא יכולה להגיד </w:t>
      </w:r>
      <w:bookmarkStart w:id="4155" w:name="_ETM_Q1_3222904"/>
      <w:bookmarkEnd w:id="4155"/>
      <w:r w:rsidR="00554221">
        <w:rPr>
          <w:rFonts w:hint="cs"/>
          <w:rtl/>
        </w:rPr>
        <w:t xml:space="preserve">"עד עכשיו עשינו א' </w:t>
      </w:r>
      <w:bookmarkStart w:id="4156" w:name="_ETM_Q1_3224154"/>
      <w:bookmarkStart w:id="4157" w:name="_ETM_Q1_3224403"/>
      <w:bookmarkEnd w:id="4156"/>
      <w:bookmarkEnd w:id="4157"/>
      <w:r w:rsidR="00554221">
        <w:rPr>
          <w:rFonts w:hint="cs"/>
          <w:rtl/>
        </w:rPr>
        <w:t>אבל מ</w:t>
      </w:r>
      <w:r w:rsidR="00B562FB">
        <w:rPr>
          <w:rFonts w:hint="cs"/>
          <w:rtl/>
        </w:rPr>
        <w:t xml:space="preserve">עכשיו </w:t>
      </w:r>
      <w:bookmarkStart w:id="4158" w:name="_ETM_Q1_3219155"/>
      <w:bookmarkStart w:id="4159" w:name="_ETM_Q1_3223156"/>
      <w:bookmarkEnd w:id="4158"/>
      <w:bookmarkEnd w:id="4159"/>
      <w:r w:rsidR="00B562FB">
        <w:rPr>
          <w:rFonts w:hint="cs"/>
          <w:rtl/>
        </w:rPr>
        <w:t>אנחנו מבינים שאנחנו צריכי</w:t>
      </w:r>
      <w:bookmarkStart w:id="4160" w:name="_ETM_Q1_3226904"/>
      <w:bookmarkStart w:id="4161" w:name="_ETM_Q1_3224155"/>
      <w:bookmarkEnd w:id="4160"/>
      <w:bookmarkEnd w:id="4161"/>
      <w:r w:rsidR="00B562FB">
        <w:rPr>
          <w:rFonts w:hint="cs"/>
          <w:rtl/>
        </w:rPr>
        <w:t>ם לצמוח, לקבל סמכויות אכיפה משמעותית</w:t>
      </w:r>
      <w:bookmarkStart w:id="4162" w:name="_ETM_Q1_3229656"/>
      <w:bookmarkStart w:id="4163" w:name="_ETM_Q1_3229905"/>
      <w:bookmarkEnd w:id="4162"/>
      <w:bookmarkEnd w:id="4163"/>
      <w:r w:rsidR="00B562FB">
        <w:rPr>
          <w:rFonts w:hint="cs"/>
          <w:rtl/>
        </w:rPr>
        <w:t xml:space="preserve"> יותר ולשנות את המודל </w:t>
      </w:r>
      <w:bookmarkStart w:id="4164" w:name="_ETM_Q1_3235152"/>
      <w:bookmarkEnd w:id="4164"/>
      <w:r w:rsidR="00B562FB">
        <w:rPr>
          <w:rFonts w:hint="cs"/>
          <w:rtl/>
        </w:rPr>
        <w:t xml:space="preserve">הזה באופן שיתאים אותו למה שרואים באירופה, למשל. </w:t>
      </w:r>
      <w:bookmarkStart w:id="4165" w:name="_ETM_Q1_3238654"/>
      <w:bookmarkStart w:id="4166" w:name="_ETM_Q1_3235904"/>
      <w:bookmarkEnd w:id="4165"/>
      <w:bookmarkEnd w:id="4166"/>
    </w:p>
    <w:p w14:paraId="27FF6654" w14:textId="77777777" w:rsidR="00E162FB" w:rsidRDefault="00E162FB" w:rsidP="00DB2DE1">
      <w:pPr>
        <w:rPr>
          <w:rtl/>
        </w:rPr>
      </w:pPr>
    </w:p>
    <w:p w14:paraId="32BD3C2B" w14:textId="3D97197B" w:rsidR="00B562FB" w:rsidRDefault="00B562FB" w:rsidP="00B562FB">
      <w:pPr>
        <w:pStyle w:val="af6"/>
        <w:keepNext/>
        <w:rPr>
          <w:rtl/>
        </w:rPr>
      </w:pPr>
      <w:bookmarkStart w:id="4167" w:name="ET_yor_6157_231"/>
      <w:r w:rsidRPr="00B562FB">
        <w:rPr>
          <w:rStyle w:val="TagStyle"/>
          <w:rtl/>
        </w:rPr>
        <w:t xml:space="preserve"> &lt;&lt; יור &gt;&gt; </w:t>
      </w:r>
      <w:r>
        <w:rPr>
          <w:rtl/>
        </w:rPr>
        <w:t>היו"ר שמחה רוטמן:</w:t>
      </w:r>
      <w:r w:rsidRPr="00B562FB">
        <w:rPr>
          <w:rStyle w:val="TagStyle"/>
          <w:rtl/>
        </w:rPr>
        <w:t xml:space="preserve"> &lt;&lt; יור &gt;&gt;</w:t>
      </w:r>
      <w:r>
        <w:rPr>
          <w:rtl/>
        </w:rPr>
        <w:t xml:space="preserve">   </w:t>
      </w:r>
      <w:bookmarkEnd w:id="4167"/>
    </w:p>
    <w:p w14:paraId="5FEC444C" w14:textId="77777777" w:rsidR="00B562FB" w:rsidRDefault="00B562FB" w:rsidP="00B562FB">
      <w:pPr>
        <w:pStyle w:val="KeepWithNext"/>
        <w:rPr>
          <w:rtl/>
        </w:rPr>
      </w:pPr>
    </w:p>
    <w:p w14:paraId="68A59109" w14:textId="30B7BE7A" w:rsidR="00B562FB" w:rsidRDefault="00B562FB" w:rsidP="00B562FB">
      <w:pPr>
        <w:rPr>
          <w:rtl/>
        </w:rPr>
      </w:pPr>
      <w:bookmarkStart w:id="4168" w:name="_ETM_Q1_3235404"/>
      <w:bookmarkStart w:id="4169" w:name="_ETM_Q1_3239654"/>
      <w:bookmarkEnd w:id="4168"/>
      <w:bookmarkEnd w:id="4169"/>
      <w:r>
        <w:rPr>
          <w:rFonts w:hint="cs"/>
          <w:rtl/>
        </w:rPr>
        <w:t xml:space="preserve">עוד? </w:t>
      </w:r>
    </w:p>
    <w:p w14:paraId="3EB63608" w14:textId="77777777" w:rsidR="00B562FB" w:rsidRDefault="00B562FB" w:rsidP="00B562FB">
      <w:pPr>
        <w:rPr>
          <w:rtl/>
        </w:rPr>
      </w:pPr>
      <w:bookmarkStart w:id="4170" w:name="_ETM_Q1_3243654"/>
      <w:bookmarkStart w:id="4171" w:name="_ETM_Q1_3243904"/>
      <w:bookmarkStart w:id="4172" w:name="_ETM_Q1_3240904"/>
      <w:bookmarkEnd w:id="4170"/>
      <w:bookmarkEnd w:id="4171"/>
      <w:bookmarkEnd w:id="4172"/>
    </w:p>
    <w:p w14:paraId="21A90EE5" w14:textId="446E55DF" w:rsidR="00B562FB" w:rsidRDefault="00B562FB" w:rsidP="00B562FB">
      <w:pPr>
        <w:pStyle w:val="af9"/>
        <w:keepNext/>
        <w:rPr>
          <w:rtl/>
        </w:rPr>
      </w:pPr>
      <w:bookmarkStart w:id="4173" w:name="ET_guest_847253_232"/>
      <w:r w:rsidRPr="00B562FB">
        <w:rPr>
          <w:rStyle w:val="TagStyle"/>
          <w:rtl/>
        </w:rPr>
        <w:t xml:space="preserve"> &lt;&lt; אורח &gt;&gt; </w:t>
      </w:r>
      <w:r>
        <w:rPr>
          <w:rtl/>
        </w:rPr>
        <w:t>ד"ר רחל ארידור הרשקוביץ:</w:t>
      </w:r>
      <w:r w:rsidRPr="00B562FB">
        <w:rPr>
          <w:rStyle w:val="TagStyle"/>
          <w:rtl/>
        </w:rPr>
        <w:t xml:space="preserve"> &lt;&lt; אורח &gt;&gt;</w:t>
      </w:r>
      <w:r>
        <w:rPr>
          <w:rtl/>
        </w:rPr>
        <w:t xml:space="preserve">   </w:t>
      </w:r>
      <w:bookmarkEnd w:id="4173"/>
    </w:p>
    <w:p w14:paraId="28433CFF" w14:textId="77777777" w:rsidR="00B562FB" w:rsidRDefault="00B562FB" w:rsidP="00B562FB">
      <w:pPr>
        <w:pStyle w:val="KeepWithNext"/>
        <w:rPr>
          <w:rtl/>
        </w:rPr>
      </w:pPr>
    </w:p>
    <w:p w14:paraId="77D8F904" w14:textId="4B7577A5" w:rsidR="00B562FB" w:rsidRDefault="00B562FB" w:rsidP="00B562FB">
      <w:pPr>
        <w:rPr>
          <w:rtl/>
        </w:rPr>
      </w:pPr>
      <w:bookmarkStart w:id="4174" w:name="_ETM_Q1_3240654"/>
      <w:bookmarkStart w:id="4175" w:name="_ETM_Q1_3241154"/>
      <w:bookmarkStart w:id="4176" w:name="_ETM_Q1_3238154"/>
      <w:bookmarkStart w:id="4177" w:name="_ETM_Q1_3240153"/>
      <w:bookmarkEnd w:id="4174"/>
      <w:bookmarkEnd w:id="4175"/>
      <w:bookmarkEnd w:id="4176"/>
      <w:bookmarkEnd w:id="4177"/>
      <w:r>
        <w:rPr>
          <w:rFonts w:hint="cs"/>
          <w:rtl/>
        </w:rPr>
        <w:t xml:space="preserve">אף אחד אחר פה לא יגיד, </w:t>
      </w:r>
      <w:bookmarkStart w:id="4178" w:name="_ETM_Q1_3244154"/>
      <w:bookmarkEnd w:id="4178"/>
      <w:r>
        <w:rPr>
          <w:rFonts w:hint="cs"/>
          <w:rtl/>
        </w:rPr>
        <w:t>הם כולם מרוצים</w:t>
      </w:r>
      <w:bookmarkStart w:id="4179" w:name="_ETM_Q1_3243404"/>
      <w:bookmarkEnd w:id="4179"/>
      <w:r>
        <w:rPr>
          <w:rFonts w:hint="cs"/>
          <w:rtl/>
        </w:rPr>
        <w:t xml:space="preserve"> מ</w:t>
      </w:r>
      <w:bookmarkStart w:id="4180" w:name="_ETM_Q1_3240655"/>
      <w:bookmarkEnd w:id="4180"/>
      <w:r>
        <w:rPr>
          <w:rFonts w:hint="cs"/>
          <w:rtl/>
        </w:rPr>
        <w:t xml:space="preserve">גובה העיצומים. כשהתעשייה </w:t>
      </w:r>
      <w:bookmarkStart w:id="4181" w:name="_ETM_Q1_3244155"/>
      <w:bookmarkEnd w:id="4181"/>
      <w:r>
        <w:rPr>
          <w:rFonts w:hint="cs"/>
          <w:rtl/>
        </w:rPr>
        <w:t>שותקת, צריכים</w:t>
      </w:r>
      <w:bookmarkStart w:id="4182" w:name="_ETM_Q1_3245155"/>
      <w:bookmarkEnd w:id="4182"/>
      <w:r>
        <w:rPr>
          <w:rFonts w:hint="cs"/>
          <w:rtl/>
        </w:rPr>
        <w:t xml:space="preserve"> להיות </w:t>
      </w:r>
      <w:bookmarkStart w:id="4183" w:name="_ETM_Q1_3246651"/>
      <w:bookmarkStart w:id="4184" w:name="_ETM_Q1_3244151"/>
      <w:bookmarkEnd w:id="4183"/>
      <w:bookmarkEnd w:id="4184"/>
      <w:r>
        <w:rPr>
          <w:rFonts w:hint="cs"/>
          <w:rtl/>
        </w:rPr>
        <w:t xml:space="preserve">מודאגים. </w:t>
      </w:r>
      <w:bookmarkStart w:id="4185" w:name="_ETM_Q1_3244152"/>
      <w:bookmarkEnd w:id="4185"/>
    </w:p>
    <w:p w14:paraId="45708102" w14:textId="77777777" w:rsidR="00135919" w:rsidRDefault="00135919" w:rsidP="00B562FB">
      <w:pPr>
        <w:rPr>
          <w:rtl/>
        </w:rPr>
      </w:pPr>
    </w:p>
    <w:p w14:paraId="2C1BD9BB" w14:textId="77777777" w:rsidR="003F17FD" w:rsidRDefault="003F17FD" w:rsidP="003F17FD">
      <w:pPr>
        <w:ind w:firstLine="0"/>
        <w:rPr>
          <w:rStyle w:val="TagStyle"/>
          <w:rFonts w:ascii="David" w:hAnsi="David"/>
          <w:u w:val="single"/>
          <w:rtl/>
          <w:lang w:eastAsia="he-IL"/>
        </w:rPr>
      </w:pPr>
      <w:bookmarkStart w:id="4186" w:name="_ETM_Q1_3244652"/>
      <w:bookmarkStart w:id="4187" w:name="_ETM_Q1_3245402"/>
      <w:bookmarkStart w:id="4188" w:name="_ETM_Q1_3249903"/>
      <w:bookmarkEnd w:id="4186"/>
      <w:bookmarkEnd w:id="4187"/>
      <w:bookmarkEnd w:id="4188"/>
    </w:p>
    <w:p w14:paraId="364519A7" w14:textId="130856AC" w:rsidR="003F17FD" w:rsidRPr="003F17FD" w:rsidRDefault="003F17FD" w:rsidP="003F17FD">
      <w:pPr>
        <w:pStyle w:val="a4"/>
        <w:keepNext/>
        <w:rPr>
          <w:rtl/>
        </w:rPr>
      </w:pPr>
      <w:bookmarkStart w:id="4189" w:name="ET_speaker_איה_מרקביץ_1921"/>
      <w:r w:rsidRPr="003F17FD">
        <w:rPr>
          <w:rStyle w:val="TagStyle"/>
          <w:rtl/>
        </w:rPr>
        <w:t xml:space="preserve"> &lt;&lt; דובר &gt;&gt; </w:t>
      </w:r>
      <w:r>
        <w:rPr>
          <w:rtl/>
        </w:rPr>
        <w:t>איה מרקביץ':</w:t>
      </w:r>
      <w:r w:rsidRPr="003F17FD">
        <w:rPr>
          <w:rStyle w:val="TagStyle"/>
          <w:rtl/>
        </w:rPr>
        <w:t xml:space="preserve"> &lt;&lt; דובר &gt;&gt;</w:t>
      </w:r>
      <w:r>
        <w:rPr>
          <w:rtl/>
        </w:rPr>
        <w:t xml:space="preserve">   </w:t>
      </w:r>
      <w:bookmarkStart w:id="4190" w:name="_ETM_Q1_3250906"/>
      <w:bookmarkEnd w:id="4189"/>
      <w:bookmarkEnd w:id="4190"/>
    </w:p>
    <w:p w14:paraId="252B3AAD" w14:textId="77777777" w:rsidR="00B562FB" w:rsidRDefault="00B562FB" w:rsidP="00B562FB">
      <w:pPr>
        <w:pStyle w:val="KeepWithNext"/>
        <w:rPr>
          <w:rtl/>
        </w:rPr>
      </w:pPr>
    </w:p>
    <w:p w14:paraId="520DE0EE" w14:textId="207740DB" w:rsidR="00B562FB" w:rsidRDefault="00B562FB" w:rsidP="00B562FB">
      <w:pPr>
        <w:rPr>
          <w:rtl/>
        </w:rPr>
      </w:pPr>
      <w:r>
        <w:rPr>
          <w:rFonts w:hint="cs"/>
          <w:rtl/>
        </w:rPr>
        <w:t xml:space="preserve">אני תומכת. </w:t>
      </w:r>
      <w:bookmarkStart w:id="4191" w:name="_ETM_Q1_3253403"/>
      <w:bookmarkEnd w:id="4191"/>
    </w:p>
    <w:p w14:paraId="5AFB3D1A" w14:textId="77777777" w:rsidR="00B562FB" w:rsidRDefault="00B562FB" w:rsidP="00B562FB">
      <w:pPr>
        <w:rPr>
          <w:rtl/>
        </w:rPr>
      </w:pPr>
      <w:bookmarkStart w:id="4192" w:name="_ETM_Q1_3253903"/>
      <w:bookmarkStart w:id="4193" w:name="_ETM_Q1_3254403"/>
      <w:bookmarkEnd w:id="4192"/>
      <w:bookmarkEnd w:id="4193"/>
    </w:p>
    <w:p w14:paraId="5C5CD879" w14:textId="380E1F8C" w:rsidR="00B562FB" w:rsidRDefault="00B562FB" w:rsidP="00B562FB">
      <w:pPr>
        <w:pStyle w:val="a4"/>
        <w:keepNext/>
        <w:rPr>
          <w:rtl/>
        </w:rPr>
      </w:pPr>
      <w:bookmarkStart w:id="4194" w:name="ET_speaker_ראובן_אידלמן_234"/>
      <w:r w:rsidRPr="00B562FB">
        <w:rPr>
          <w:rStyle w:val="TagStyle"/>
          <w:rtl/>
        </w:rPr>
        <w:t xml:space="preserve"> &lt;&lt; דובר &gt;&gt; </w:t>
      </w:r>
      <w:r>
        <w:rPr>
          <w:rtl/>
        </w:rPr>
        <w:t>ראובן אידלמן:</w:t>
      </w:r>
      <w:r w:rsidRPr="00B562FB">
        <w:rPr>
          <w:rStyle w:val="TagStyle"/>
          <w:rtl/>
        </w:rPr>
        <w:t xml:space="preserve"> &lt;&lt; דובר &gt;&gt;</w:t>
      </w:r>
      <w:r>
        <w:rPr>
          <w:rtl/>
        </w:rPr>
        <w:t xml:space="preserve">   </w:t>
      </w:r>
      <w:bookmarkEnd w:id="4194"/>
    </w:p>
    <w:p w14:paraId="489E98AD" w14:textId="77777777" w:rsidR="00B562FB" w:rsidRDefault="00B562FB" w:rsidP="00B562FB">
      <w:pPr>
        <w:pStyle w:val="KeepWithNext"/>
        <w:rPr>
          <w:rtl/>
        </w:rPr>
      </w:pPr>
    </w:p>
    <w:p w14:paraId="31DD5B45" w14:textId="4C14EFCE" w:rsidR="00B562FB" w:rsidRDefault="00B562FB" w:rsidP="00B562FB">
      <w:pPr>
        <w:rPr>
          <w:rtl/>
        </w:rPr>
      </w:pPr>
      <w:bookmarkStart w:id="4195" w:name="_ETM_Q1_3255903"/>
      <w:bookmarkStart w:id="4196" w:name="_ETM_Q1_3253154"/>
      <w:bookmarkStart w:id="4197" w:name="_ETM_Q1_3250154"/>
      <w:bookmarkEnd w:id="4195"/>
      <w:bookmarkEnd w:id="4196"/>
      <w:bookmarkEnd w:id="4197"/>
      <w:r>
        <w:rPr>
          <w:rFonts w:hint="cs"/>
          <w:rtl/>
        </w:rPr>
        <w:t>אולי נתייחס למה שעלה? קודם כול</w:t>
      </w:r>
      <w:bookmarkStart w:id="4198" w:name="_ETM_Q1_3255154"/>
      <w:bookmarkEnd w:id="4198"/>
      <w:r>
        <w:rPr>
          <w:rFonts w:hint="cs"/>
          <w:rtl/>
        </w:rPr>
        <w:t xml:space="preserve">, אני רוצה להזכיר שוב </w:t>
      </w:r>
      <w:bookmarkStart w:id="4199" w:name="_ETM_Q1_3256154"/>
      <w:bookmarkEnd w:id="4199"/>
      <w:r>
        <w:rPr>
          <w:rFonts w:hint="cs"/>
          <w:rtl/>
        </w:rPr>
        <w:t>ש</w:t>
      </w:r>
      <w:bookmarkStart w:id="4200" w:name="_ETM_Q1_3253404"/>
      <w:bookmarkEnd w:id="4200"/>
      <w:r>
        <w:rPr>
          <w:rFonts w:hint="cs"/>
          <w:rtl/>
        </w:rPr>
        <w:t>לגבי תקנות אבטחת מידע</w:t>
      </w:r>
      <w:bookmarkStart w:id="4201" w:name="_ETM_Q1_3259654"/>
      <w:bookmarkStart w:id="4202" w:name="_ETM_Q1_3257154"/>
      <w:bookmarkEnd w:id="4201"/>
      <w:bookmarkEnd w:id="4202"/>
      <w:r>
        <w:rPr>
          <w:rFonts w:hint="cs"/>
          <w:rtl/>
        </w:rPr>
        <w:t>, הוועדה קיבלה</w:t>
      </w:r>
      <w:bookmarkStart w:id="4203" w:name="_ETM_Q1_3258905"/>
      <w:bookmarkEnd w:id="4203"/>
      <w:r>
        <w:rPr>
          <w:rFonts w:hint="cs"/>
          <w:rtl/>
        </w:rPr>
        <w:t xml:space="preserve"> א</w:t>
      </w:r>
      <w:bookmarkStart w:id="4204" w:name="_ETM_Q1_3256156"/>
      <w:bookmarkEnd w:id="4204"/>
      <w:r>
        <w:rPr>
          <w:rFonts w:hint="cs"/>
          <w:rtl/>
        </w:rPr>
        <w:t>ת העמדה העקרונית שלנו שהמדרגות צריכות ל</w:t>
      </w:r>
      <w:bookmarkStart w:id="4205" w:name="_ETM_Q1_3260406"/>
      <w:bookmarkEnd w:id="4205"/>
      <w:r>
        <w:rPr>
          <w:rFonts w:hint="cs"/>
          <w:rtl/>
        </w:rPr>
        <w:t xml:space="preserve">היות </w:t>
      </w:r>
      <w:bookmarkStart w:id="4206" w:name="_ETM_Q1_3260902"/>
      <w:bookmarkEnd w:id="4206"/>
      <w:r>
        <w:rPr>
          <w:rFonts w:hint="cs"/>
          <w:rtl/>
        </w:rPr>
        <w:t>לפי רמות האבטחה ורמות האבטחה</w:t>
      </w:r>
      <w:bookmarkStart w:id="4207" w:name="_ETM_Q1_3262902"/>
      <w:bookmarkEnd w:id="4207"/>
      <w:r>
        <w:rPr>
          <w:rFonts w:hint="cs"/>
          <w:rtl/>
        </w:rPr>
        <w:t xml:space="preserve"> </w:t>
      </w:r>
      <w:bookmarkStart w:id="4208" w:name="_ETM_Q1_3260153"/>
      <w:bookmarkEnd w:id="4208"/>
      <w:r>
        <w:rPr>
          <w:rFonts w:hint="cs"/>
          <w:rtl/>
        </w:rPr>
        <w:t>נגזרות מגודל המאגר.</w:t>
      </w:r>
    </w:p>
    <w:p w14:paraId="78CB228F" w14:textId="77777777" w:rsidR="00B562FB" w:rsidRDefault="00B562FB" w:rsidP="00B562FB">
      <w:pPr>
        <w:rPr>
          <w:rtl/>
        </w:rPr>
      </w:pPr>
      <w:bookmarkStart w:id="4209" w:name="_ETM_Q1_3263154"/>
      <w:bookmarkStart w:id="4210" w:name="_ETM_Q1_3263404"/>
      <w:bookmarkEnd w:id="4209"/>
      <w:bookmarkEnd w:id="4210"/>
    </w:p>
    <w:p w14:paraId="4185E639" w14:textId="743A93E5" w:rsidR="00B562FB" w:rsidRDefault="00B562FB" w:rsidP="00B562FB">
      <w:pPr>
        <w:pStyle w:val="af6"/>
        <w:keepNext/>
        <w:rPr>
          <w:rtl/>
        </w:rPr>
      </w:pPr>
      <w:bookmarkStart w:id="4211" w:name="ET_yor_6157_235"/>
      <w:r w:rsidRPr="00B562FB">
        <w:rPr>
          <w:rStyle w:val="TagStyle"/>
          <w:rtl/>
        </w:rPr>
        <w:t xml:space="preserve"> &lt;&lt; יור &gt;&gt; </w:t>
      </w:r>
      <w:r>
        <w:rPr>
          <w:rtl/>
        </w:rPr>
        <w:t>היו"ר שמחה רוטמן:</w:t>
      </w:r>
      <w:r w:rsidRPr="00B562FB">
        <w:rPr>
          <w:rStyle w:val="TagStyle"/>
          <w:rtl/>
        </w:rPr>
        <w:t xml:space="preserve"> &lt;&lt; יור &gt;&gt;</w:t>
      </w:r>
      <w:r>
        <w:rPr>
          <w:rtl/>
        </w:rPr>
        <w:t xml:space="preserve">   </w:t>
      </w:r>
      <w:bookmarkEnd w:id="4211"/>
    </w:p>
    <w:p w14:paraId="033EF299" w14:textId="77777777" w:rsidR="00B562FB" w:rsidRDefault="00B562FB" w:rsidP="00B562FB">
      <w:pPr>
        <w:pStyle w:val="KeepWithNext"/>
        <w:rPr>
          <w:rtl/>
        </w:rPr>
      </w:pPr>
    </w:p>
    <w:p w14:paraId="4B953109" w14:textId="273D95F4" w:rsidR="00B562FB" w:rsidRDefault="00B562FB" w:rsidP="00B562FB">
      <w:pPr>
        <w:rPr>
          <w:rtl/>
        </w:rPr>
      </w:pPr>
      <w:bookmarkStart w:id="4212" w:name="_ETM_Q1_3264654"/>
      <w:bookmarkEnd w:id="4212"/>
      <w:r>
        <w:rPr>
          <w:rFonts w:hint="cs"/>
          <w:rtl/>
        </w:rPr>
        <w:t>גם. גם מגו</w:t>
      </w:r>
      <w:bookmarkStart w:id="4213" w:name="_ETM_Q1_3265154"/>
      <w:bookmarkEnd w:id="4213"/>
      <w:r>
        <w:rPr>
          <w:rFonts w:hint="cs"/>
          <w:rtl/>
        </w:rPr>
        <w:t xml:space="preserve">דל </w:t>
      </w:r>
      <w:bookmarkStart w:id="4214" w:name="_ETM_Q1_3266154"/>
      <w:bookmarkEnd w:id="4214"/>
      <w:r>
        <w:rPr>
          <w:rFonts w:hint="cs"/>
          <w:rtl/>
        </w:rPr>
        <w:t xml:space="preserve">המאגר. זה נכון </w:t>
      </w:r>
      <w:bookmarkStart w:id="4215" w:name="_ETM_Q1_3267154"/>
      <w:bookmarkEnd w:id="4215"/>
      <w:r>
        <w:rPr>
          <w:rFonts w:hint="cs"/>
          <w:rtl/>
        </w:rPr>
        <w:t>ולכן - - -</w:t>
      </w:r>
    </w:p>
    <w:p w14:paraId="6243352E" w14:textId="77777777" w:rsidR="00B562FB" w:rsidRDefault="00B562FB" w:rsidP="00B562FB">
      <w:pPr>
        <w:rPr>
          <w:rtl/>
        </w:rPr>
      </w:pPr>
      <w:bookmarkStart w:id="4216" w:name="_ETM_Q1_3267904"/>
      <w:bookmarkStart w:id="4217" w:name="_ETM_Q1_3268903"/>
      <w:bookmarkStart w:id="4218" w:name="_ETM_Q1_3269903"/>
      <w:bookmarkEnd w:id="4216"/>
      <w:bookmarkEnd w:id="4217"/>
      <w:bookmarkEnd w:id="4218"/>
    </w:p>
    <w:p w14:paraId="32501466" w14:textId="045458D5" w:rsidR="00B562FB" w:rsidRDefault="00B562FB" w:rsidP="00B562FB">
      <w:pPr>
        <w:pStyle w:val="a4"/>
        <w:keepNext/>
        <w:rPr>
          <w:rtl/>
        </w:rPr>
      </w:pPr>
      <w:bookmarkStart w:id="4219" w:name="ET_speaker_ראובן_אידלמן_236"/>
      <w:r w:rsidRPr="00B562FB">
        <w:rPr>
          <w:rStyle w:val="TagStyle"/>
          <w:rtl/>
        </w:rPr>
        <w:t xml:space="preserve"> &lt;&lt; דובר &gt;&gt; </w:t>
      </w:r>
      <w:r>
        <w:rPr>
          <w:rtl/>
        </w:rPr>
        <w:t>ראובן אידלמן:</w:t>
      </w:r>
      <w:r w:rsidRPr="00B562FB">
        <w:rPr>
          <w:rStyle w:val="TagStyle"/>
          <w:rtl/>
        </w:rPr>
        <w:t xml:space="preserve"> &lt;&lt; דובר &gt;&gt;</w:t>
      </w:r>
      <w:r>
        <w:rPr>
          <w:rtl/>
        </w:rPr>
        <w:t xml:space="preserve">   </w:t>
      </w:r>
      <w:bookmarkEnd w:id="4219"/>
    </w:p>
    <w:p w14:paraId="2E0B85DF" w14:textId="77777777" w:rsidR="00B562FB" w:rsidRDefault="00B562FB" w:rsidP="00B562FB">
      <w:pPr>
        <w:pStyle w:val="KeepWithNext"/>
        <w:rPr>
          <w:rtl/>
        </w:rPr>
      </w:pPr>
    </w:p>
    <w:p w14:paraId="16B3A0FC" w14:textId="66C737C4" w:rsidR="00B562FB" w:rsidRPr="00F20E59" w:rsidRDefault="00B562FB" w:rsidP="00B562FB">
      <w:pPr>
        <w:rPr>
          <w:rtl/>
        </w:rPr>
      </w:pPr>
      <w:bookmarkStart w:id="4220" w:name="_ETM_Q1_3270903"/>
      <w:bookmarkStart w:id="4221" w:name="_ETM_Q1_3268403"/>
      <w:bookmarkEnd w:id="4220"/>
      <w:bookmarkEnd w:id="4221"/>
      <w:r w:rsidRPr="00F20E59">
        <w:rPr>
          <w:rFonts w:hint="cs"/>
          <w:rtl/>
        </w:rPr>
        <w:t xml:space="preserve">יש לנו בסיס ואז השאלה </w:t>
      </w:r>
      <w:bookmarkStart w:id="4222" w:name="_ETM_Q1_3275403"/>
      <w:bookmarkEnd w:id="4222"/>
      <w:r w:rsidRPr="00F20E59">
        <w:rPr>
          <w:rFonts w:hint="cs"/>
          <w:rtl/>
        </w:rPr>
        <w:t>היא אם</w:t>
      </w:r>
      <w:bookmarkStart w:id="4223" w:name="_ETM_Q1_3273403"/>
      <w:bookmarkEnd w:id="4223"/>
      <w:r w:rsidRPr="00F20E59">
        <w:rPr>
          <w:rFonts w:hint="cs"/>
          <w:rtl/>
        </w:rPr>
        <w:t xml:space="preserve"> יש שיקולים מהותיים</w:t>
      </w:r>
      <w:bookmarkStart w:id="4224" w:name="_ETM_Q1_3275153"/>
      <w:bookmarkEnd w:id="4224"/>
      <w:r w:rsidRPr="00F20E59">
        <w:rPr>
          <w:rFonts w:hint="cs"/>
          <w:rtl/>
        </w:rPr>
        <w:t xml:space="preserve"> להבחנה</w:t>
      </w:r>
      <w:bookmarkStart w:id="4225" w:name="_ETM_Q1_3274904"/>
      <w:bookmarkEnd w:id="4225"/>
      <w:r w:rsidRPr="00F20E59">
        <w:rPr>
          <w:rFonts w:hint="cs"/>
          <w:rtl/>
        </w:rPr>
        <w:t xml:space="preserve"> בין ה</w:t>
      </w:r>
      <w:bookmarkStart w:id="4226" w:name="_ETM_Q1_3275405"/>
      <w:bookmarkStart w:id="4227" w:name="_ETM_Q1_3273405"/>
      <w:bookmarkEnd w:id="4226"/>
      <w:bookmarkEnd w:id="4227"/>
      <w:r w:rsidRPr="00F20E59">
        <w:rPr>
          <w:rFonts w:hint="cs"/>
          <w:rtl/>
        </w:rPr>
        <w:t xml:space="preserve">פרות אבטחת </w:t>
      </w:r>
      <w:bookmarkStart w:id="4228" w:name="_ETM_Q1_3278905"/>
      <w:bookmarkEnd w:id="4228"/>
      <w:r w:rsidRPr="00F20E59">
        <w:rPr>
          <w:rFonts w:hint="cs"/>
          <w:rtl/>
        </w:rPr>
        <w:t>מידע</w:t>
      </w:r>
      <w:bookmarkStart w:id="4229" w:name="_ETM_Q1_3276656"/>
      <w:bookmarkEnd w:id="4229"/>
      <w:r w:rsidRPr="00F20E59">
        <w:rPr>
          <w:rFonts w:hint="cs"/>
          <w:rtl/>
        </w:rPr>
        <w:t xml:space="preserve"> לבין </w:t>
      </w:r>
      <w:bookmarkStart w:id="4230" w:name="_ETM_Q1_3273905"/>
      <w:bookmarkEnd w:id="4230"/>
      <w:r w:rsidRPr="00F20E59">
        <w:rPr>
          <w:rFonts w:hint="cs"/>
          <w:rtl/>
        </w:rPr>
        <w:t xml:space="preserve"> ההפרות</w:t>
      </w:r>
      <w:bookmarkStart w:id="4231" w:name="_ETM_Q1_3277406"/>
      <w:bookmarkEnd w:id="4231"/>
      <w:r w:rsidRPr="00F20E59">
        <w:rPr>
          <w:rFonts w:hint="cs"/>
          <w:rtl/>
        </w:rPr>
        <w:t xml:space="preserve"> שנ</w:t>
      </w:r>
      <w:bookmarkStart w:id="4232" w:name="_ETM_Q1_3274396"/>
      <w:bookmarkEnd w:id="4232"/>
      <w:r w:rsidRPr="00F20E59">
        <w:rPr>
          <w:rFonts w:hint="cs"/>
          <w:rtl/>
        </w:rPr>
        <w:t>וגעות לגודל המאגר כאן. אני לא</w:t>
      </w:r>
      <w:bookmarkStart w:id="4233" w:name="_ETM_Q1_3278406"/>
      <w:bookmarkStart w:id="4234" w:name="_ETM_Q1_3275651"/>
      <w:bookmarkEnd w:id="4233"/>
      <w:bookmarkEnd w:id="4234"/>
      <w:r w:rsidRPr="00F20E59">
        <w:rPr>
          <w:rFonts w:hint="cs"/>
          <w:rtl/>
        </w:rPr>
        <w:t xml:space="preserve"> מדבר </w:t>
      </w:r>
      <w:bookmarkStart w:id="4235" w:name="_ETM_Q1_3277156"/>
      <w:bookmarkEnd w:id="4235"/>
      <w:r w:rsidRPr="00F20E59">
        <w:rPr>
          <w:rFonts w:hint="cs"/>
          <w:rtl/>
        </w:rPr>
        <w:t>על הפרטניות</w:t>
      </w:r>
      <w:bookmarkStart w:id="4236" w:name="_ETM_Q1_3279406"/>
      <w:bookmarkStart w:id="4237" w:name="_ETM_Q1_3279655"/>
      <w:bookmarkEnd w:id="4236"/>
      <w:bookmarkEnd w:id="4237"/>
      <w:r w:rsidRPr="00F20E59">
        <w:rPr>
          <w:rFonts w:hint="cs"/>
          <w:rtl/>
        </w:rPr>
        <w:t>, אנחנו חושבים</w:t>
      </w:r>
      <w:bookmarkStart w:id="4238" w:name="_ETM_Q1_3280906"/>
      <w:bookmarkEnd w:id="4238"/>
      <w:r w:rsidRPr="00F20E59">
        <w:rPr>
          <w:rFonts w:hint="cs"/>
          <w:rtl/>
        </w:rPr>
        <w:t xml:space="preserve"> </w:t>
      </w:r>
      <w:bookmarkStart w:id="4239" w:name="_ETM_Q1_3279905"/>
      <w:bookmarkStart w:id="4240" w:name="_ETM_Q1_3283903"/>
      <w:bookmarkEnd w:id="4239"/>
      <w:bookmarkEnd w:id="4240"/>
      <w:r w:rsidRPr="00F20E59">
        <w:rPr>
          <w:rFonts w:hint="cs"/>
          <w:rtl/>
        </w:rPr>
        <w:t>- - -</w:t>
      </w:r>
    </w:p>
    <w:p w14:paraId="29CB7688" w14:textId="77777777" w:rsidR="00B562FB" w:rsidRPr="00F20E59" w:rsidRDefault="00B562FB" w:rsidP="00B562FB">
      <w:pPr>
        <w:rPr>
          <w:rtl/>
        </w:rPr>
      </w:pPr>
      <w:bookmarkStart w:id="4241" w:name="_ETM_Q1_3272153"/>
      <w:bookmarkStart w:id="4242" w:name="_ETM_Q1_3272403"/>
      <w:bookmarkEnd w:id="4241"/>
      <w:bookmarkEnd w:id="4242"/>
    </w:p>
    <w:p w14:paraId="71D1A535" w14:textId="4ED8EB7A" w:rsidR="00B562FB" w:rsidRPr="00F20E59" w:rsidRDefault="00B562FB" w:rsidP="00B562FB">
      <w:pPr>
        <w:pStyle w:val="af6"/>
        <w:keepNext/>
        <w:rPr>
          <w:rtl/>
        </w:rPr>
      </w:pPr>
      <w:r w:rsidRPr="00F20E59">
        <w:rPr>
          <w:rStyle w:val="TagStyle"/>
          <w:rtl/>
        </w:rPr>
        <w:t xml:space="preserve"> &lt;&lt; יור &gt;&gt; </w:t>
      </w:r>
      <w:r w:rsidRPr="00F20E59">
        <w:rPr>
          <w:rtl/>
        </w:rPr>
        <w:t>היו"ר שמחה רוטמן:</w:t>
      </w:r>
      <w:r w:rsidRPr="00F20E59">
        <w:rPr>
          <w:rStyle w:val="TagStyle"/>
          <w:rtl/>
        </w:rPr>
        <w:t xml:space="preserve"> &lt;&lt; יור &gt;&gt;</w:t>
      </w:r>
      <w:r w:rsidRPr="00F20E59">
        <w:rPr>
          <w:rtl/>
        </w:rPr>
        <w:t xml:space="preserve">   </w:t>
      </w:r>
    </w:p>
    <w:p w14:paraId="4C673A33" w14:textId="77777777" w:rsidR="00B562FB" w:rsidRPr="00F20E59" w:rsidRDefault="00B562FB" w:rsidP="00B562FB">
      <w:pPr>
        <w:pStyle w:val="KeepWithNext"/>
        <w:rPr>
          <w:rtl/>
        </w:rPr>
      </w:pPr>
    </w:p>
    <w:p w14:paraId="21DA7408" w14:textId="77777777" w:rsidR="00F20E59" w:rsidRPr="00F20E59" w:rsidRDefault="00B562FB" w:rsidP="00B562FB">
      <w:pPr>
        <w:rPr>
          <w:rtl/>
        </w:rPr>
      </w:pPr>
      <w:bookmarkStart w:id="4243" w:name="_ETM_Q1_3273155"/>
      <w:bookmarkStart w:id="4244" w:name="_ETM_Q1_3294152"/>
      <w:bookmarkEnd w:id="4243"/>
      <w:r w:rsidRPr="00F20E59">
        <w:rPr>
          <w:rFonts w:hint="cs"/>
          <w:rtl/>
        </w:rPr>
        <w:t>בואו נעבור שלב, שלב. ראשית</w:t>
      </w:r>
      <w:bookmarkStart w:id="4245" w:name="_ETM_Q1_3290651"/>
      <w:bookmarkEnd w:id="4245"/>
      <w:r w:rsidRPr="00F20E59">
        <w:rPr>
          <w:rFonts w:hint="cs"/>
          <w:rtl/>
        </w:rPr>
        <w:t xml:space="preserve"> לגבי ההשוואה </w:t>
      </w:r>
      <w:bookmarkStart w:id="4246" w:name="_ETM_Q1_3293153"/>
      <w:bookmarkStart w:id="4247" w:name="_ETM_Q1_3290903"/>
      <w:bookmarkEnd w:id="4246"/>
      <w:bookmarkEnd w:id="4247"/>
      <w:r w:rsidRPr="00F20E59">
        <w:rPr>
          <w:rFonts w:hint="cs"/>
          <w:rtl/>
        </w:rPr>
        <w:t>לאיחוד האירופי, אני מאוד</w:t>
      </w:r>
      <w:bookmarkStart w:id="4248" w:name="_ETM_Q1_3294653"/>
      <w:bookmarkEnd w:id="4248"/>
      <w:r w:rsidRPr="00F20E59">
        <w:rPr>
          <w:rFonts w:hint="cs"/>
          <w:rtl/>
        </w:rPr>
        <w:t xml:space="preserve"> מקווה שי</w:t>
      </w:r>
      <w:bookmarkStart w:id="4249" w:name="_ETM_Q1_3293401"/>
      <w:bookmarkEnd w:id="4249"/>
      <w:r w:rsidRPr="00F20E59">
        <w:rPr>
          <w:rFonts w:hint="cs"/>
          <w:rtl/>
        </w:rPr>
        <w:t xml:space="preserve">ום אחד אנחנו נגיע לשם </w:t>
      </w:r>
      <w:bookmarkStart w:id="4250" w:name="_ETM_Q1_3298406"/>
      <w:bookmarkEnd w:id="4250"/>
      <w:r w:rsidRPr="00F20E59">
        <w:rPr>
          <w:rFonts w:hint="cs"/>
          <w:rtl/>
        </w:rPr>
        <w:t xml:space="preserve">אבל </w:t>
      </w:r>
      <w:r w:rsidR="001C2229" w:rsidRPr="00F20E59">
        <w:rPr>
          <w:rFonts w:hint="cs"/>
          <w:rtl/>
        </w:rPr>
        <w:t xml:space="preserve">יש </w:t>
      </w:r>
      <w:bookmarkStart w:id="4251" w:name="_ETM_Q1_3305906"/>
      <w:bookmarkStart w:id="4252" w:name="_ETM_Q1_3304906"/>
      <w:bookmarkStart w:id="4253" w:name="_ETM_Q1_3304651"/>
      <w:bookmarkStart w:id="4254" w:name="_ETM_Q1_3302906"/>
      <w:bookmarkEnd w:id="4251"/>
      <w:bookmarkEnd w:id="4252"/>
      <w:bookmarkEnd w:id="4253"/>
      <w:bookmarkEnd w:id="4254"/>
      <w:r w:rsidRPr="00F20E59">
        <w:rPr>
          <w:rFonts w:hint="cs"/>
          <w:rtl/>
        </w:rPr>
        <w:t xml:space="preserve">גם </w:t>
      </w:r>
      <w:r w:rsidR="001C2229" w:rsidRPr="00F20E59">
        <w:rPr>
          <w:rFonts w:hint="cs"/>
          <w:rtl/>
        </w:rPr>
        <w:t>את ה</w:t>
      </w:r>
      <w:r w:rsidRPr="00F20E59">
        <w:rPr>
          <w:rFonts w:hint="cs"/>
          <w:rtl/>
        </w:rPr>
        <w:t>נ</w:t>
      </w:r>
      <w:bookmarkStart w:id="4255" w:name="_ETM_Q1_3301156"/>
      <w:bookmarkEnd w:id="4255"/>
      <w:r w:rsidRPr="00F20E59">
        <w:rPr>
          <w:rFonts w:hint="cs"/>
          <w:rtl/>
        </w:rPr>
        <w:t>ושא</w:t>
      </w:r>
      <w:r w:rsidR="003F17FD" w:rsidRPr="00F20E59">
        <w:rPr>
          <w:rFonts w:hint="cs"/>
          <w:rtl/>
        </w:rPr>
        <w:t xml:space="preserve"> של</w:t>
      </w:r>
      <w:r w:rsidRPr="00F20E59">
        <w:rPr>
          <w:rFonts w:hint="cs"/>
          <w:rtl/>
        </w:rPr>
        <w:t xml:space="preserve"> בסיסי </w:t>
      </w:r>
      <w:bookmarkStart w:id="4256" w:name="_ETM_Q1_3302652"/>
      <w:bookmarkStart w:id="4257" w:name="_ETM_Q1_3299902"/>
      <w:bookmarkEnd w:id="4256"/>
      <w:bookmarkEnd w:id="4257"/>
      <w:r w:rsidRPr="00F20E59">
        <w:rPr>
          <w:rFonts w:hint="cs"/>
          <w:rtl/>
        </w:rPr>
        <w:t xml:space="preserve">העיבוד </w:t>
      </w:r>
      <w:bookmarkStart w:id="4258" w:name="_ETM_Q1_3302402"/>
      <w:bookmarkEnd w:id="4258"/>
      <w:r w:rsidRPr="00F20E59">
        <w:rPr>
          <w:rFonts w:hint="cs"/>
          <w:rtl/>
        </w:rPr>
        <w:t xml:space="preserve">שאנחנו </w:t>
      </w:r>
      <w:bookmarkStart w:id="4259" w:name="_ETM_Q1_3301152"/>
      <w:bookmarkEnd w:id="4259"/>
      <w:r w:rsidRPr="00F20E59">
        <w:rPr>
          <w:rFonts w:hint="cs"/>
          <w:rtl/>
        </w:rPr>
        <w:t>מדברים עליהם כל הזמן</w:t>
      </w:r>
      <w:bookmarkStart w:id="4260" w:name="_ETM_Q1_3306652"/>
      <w:bookmarkStart w:id="4261" w:name="_ETM_Q1_3303906"/>
      <w:bookmarkEnd w:id="4260"/>
      <w:bookmarkEnd w:id="4261"/>
      <w:r w:rsidR="00F20E59" w:rsidRPr="00F20E59">
        <w:rPr>
          <w:rFonts w:hint="cs"/>
          <w:rtl/>
        </w:rPr>
        <w:t xml:space="preserve"> </w:t>
      </w:r>
      <w:r w:rsidRPr="00F20E59">
        <w:rPr>
          <w:rFonts w:hint="cs"/>
          <w:rtl/>
        </w:rPr>
        <w:t>- - -</w:t>
      </w:r>
      <w:bookmarkStart w:id="4262" w:name="_ETM_Q1_3301906"/>
      <w:bookmarkEnd w:id="4262"/>
      <w:r w:rsidRPr="00F20E59">
        <w:rPr>
          <w:rFonts w:hint="cs"/>
          <w:rtl/>
        </w:rPr>
        <w:t xml:space="preserve"> יש עוד מנגנונים שמייצרים ולכן, אני אומר את</w:t>
      </w:r>
      <w:bookmarkStart w:id="4263" w:name="_ETM_Q1_3309656"/>
      <w:bookmarkEnd w:id="4263"/>
      <w:r w:rsidRPr="00F20E59">
        <w:rPr>
          <w:rFonts w:hint="cs"/>
          <w:rtl/>
        </w:rPr>
        <w:t xml:space="preserve"> זה </w:t>
      </w:r>
      <w:bookmarkStart w:id="4264" w:name="_ETM_Q1_3308151"/>
      <w:bookmarkStart w:id="4265" w:name="_ETM_Q1_3305406"/>
      <w:bookmarkEnd w:id="4264"/>
      <w:bookmarkEnd w:id="4265"/>
      <w:r w:rsidRPr="00F20E59">
        <w:rPr>
          <w:rFonts w:hint="cs"/>
          <w:rtl/>
        </w:rPr>
        <w:t>כסוג של אמצע</w:t>
      </w:r>
      <w:bookmarkStart w:id="4266" w:name="_ETM_Q1_3314151"/>
      <w:bookmarkEnd w:id="4266"/>
      <w:r w:rsidR="001C2229" w:rsidRPr="00F20E59">
        <w:rPr>
          <w:rFonts w:hint="cs"/>
          <w:rtl/>
        </w:rPr>
        <w:t xml:space="preserve">. </w:t>
      </w:r>
    </w:p>
    <w:p w14:paraId="47AE3321" w14:textId="77777777" w:rsidR="00F20E59" w:rsidRPr="00F20E59" w:rsidRDefault="00F20E59" w:rsidP="00B562FB">
      <w:pPr>
        <w:rPr>
          <w:rtl/>
        </w:rPr>
      </w:pPr>
      <w:bookmarkStart w:id="4267" w:name="_ETM_Q1_3311156"/>
      <w:bookmarkStart w:id="4268" w:name="_ETM_Q1_3311653"/>
      <w:bookmarkEnd w:id="4267"/>
      <w:bookmarkEnd w:id="4268"/>
    </w:p>
    <w:p w14:paraId="773CE2FF" w14:textId="77777777" w:rsidR="00F20E59" w:rsidRPr="00F20E59" w:rsidRDefault="001C2229" w:rsidP="00B562FB">
      <w:pPr>
        <w:rPr>
          <w:rtl/>
        </w:rPr>
      </w:pPr>
      <w:bookmarkStart w:id="4269" w:name="_ETM_Q1_3311906"/>
      <w:bookmarkEnd w:id="4269"/>
      <w:r w:rsidRPr="00F20E59">
        <w:rPr>
          <w:rFonts w:hint="cs"/>
          <w:rtl/>
        </w:rPr>
        <w:t xml:space="preserve">מצד </w:t>
      </w:r>
      <w:bookmarkStart w:id="4270" w:name="_ETM_Q1_3314656"/>
      <w:bookmarkEnd w:id="4270"/>
      <w:r w:rsidRPr="00F20E59">
        <w:rPr>
          <w:rFonts w:hint="cs"/>
          <w:rtl/>
        </w:rPr>
        <w:t xml:space="preserve">אחד, אני לא מתרגש כשאומרים לי "תראה כמה </w:t>
      </w:r>
      <w:bookmarkStart w:id="4271" w:name="_ETM_Q1_3310652"/>
      <w:bookmarkStart w:id="4272" w:name="_ETM_Q1_3318653"/>
      <w:bookmarkStart w:id="4273" w:name="_ETM_Q1_3317902"/>
      <w:bookmarkEnd w:id="4271"/>
      <w:bookmarkEnd w:id="4272"/>
      <w:bookmarkEnd w:id="4273"/>
      <w:r w:rsidRPr="00F20E59">
        <w:rPr>
          <w:rFonts w:hint="cs"/>
          <w:rtl/>
        </w:rPr>
        <w:t xml:space="preserve">עיצומים נותנים </w:t>
      </w:r>
      <w:bookmarkStart w:id="4274" w:name="_ETM_Q1_3319152"/>
      <w:bookmarkStart w:id="4275" w:name="_ETM_Q1_3316654"/>
      <w:bookmarkStart w:id="4276" w:name="_ETM_Q1_3313654"/>
      <w:bookmarkStart w:id="4277" w:name="_ETM_Q1_3310654"/>
      <w:bookmarkStart w:id="4278" w:name="_ETM_Q1_3312155"/>
      <w:bookmarkEnd w:id="4274"/>
      <w:bookmarkEnd w:id="4275"/>
      <w:bookmarkEnd w:id="4276"/>
      <w:bookmarkEnd w:id="4277"/>
      <w:bookmarkEnd w:id="4278"/>
      <w:r w:rsidRPr="00F20E59">
        <w:rPr>
          <w:rFonts w:hint="cs"/>
          <w:rtl/>
        </w:rPr>
        <w:t>באיחוד האירופי" כי יש הרבה</w:t>
      </w:r>
      <w:bookmarkStart w:id="4279" w:name="_ETM_Q1_3315154"/>
      <w:bookmarkEnd w:id="4279"/>
      <w:r w:rsidRPr="00F20E59">
        <w:rPr>
          <w:rFonts w:hint="cs"/>
          <w:rtl/>
        </w:rPr>
        <w:t xml:space="preserve"> יותר בסיסי עיבוד</w:t>
      </w:r>
      <w:bookmarkStart w:id="4280" w:name="_ETM_Q1_3315403"/>
      <w:bookmarkStart w:id="4281" w:name="_ETM_Q1_3315903"/>
      <w:bookmarkStart w:id="4282" w:name="_ETM_Q1_3313154"/>
      <w:bookmarkStart w:id="4283" w:name="_ETM_Q1_3310905"/>
      <w:bookmarkStart w:id="4284" w:name="_ETM_Q1_3308154"/>
      <w:bookmarkStart w:id="4285" w:name="_ETM_Q1_3305405"/>
      <w:bookmarkStart w:id="4286" w:name="_ETM_Q1_3302655"/>
      <w:bookmarkEnd w:id="4280"/>
      <w:bookmarkEnd w:id="4281"/>
      <w:bookmarkEnd w:id="4282"/>
      <w:bookmarkEnd w:id="4283"/>
      <w:bookmarkEnd w:id="4284"/>
      <w:bookmarkEnd w:id="4285"/>
      <w:bookmarkEnd w:id="4286"/>
      <w:r w:rsidRPr="00F20E59">
        <w:rPr>
          <w:rFonts w:hint="cs"/>
          <w:rtl/>
        </w:rPr>
        <w:t xml:space="preserve"> ואפשרויות </w:t>
      </w:r>
      <w:bookmarkStart w:id="4287" w:name="_ETM_Q1_3319656"/>
      <w:bookmarkEnd w:id="4287"/>
      <w:r w:rsidRPr="00F20E59">
        <w:rPr>
          <w:rFonts w:hint="cs"/>
          <w:rtl/>
        </w:rPr>
        <w:t>הגנ</w:t>
      </w:r>
      <w:bookmarkStart w:id="4288" w:name="_ETM_Q1_3322902"/>
      <w:bookmarkEnd w:id="4288"/>
      <w:r w:rsidRPr="00F20E59">
        <w:rPr>
          <w:rFonts w:hint="cs"/>
          <w:rtl/>
        </w:rPr>
        <w:t xml:space="preserve">ה. </w:t>
      </w:r>
      <w:bookmarkStart w:id="4289" w:name="_ETM_Q1_3325902"/>
      <w:bookmarkStart w:id="4290" w:name="_ETM_Q1_3323153"/>
      <w:bookmarkEnd w:id="4289"/>
      <w:bookmarkEnd w:id="4290"/>
      <w:r w:rsidRPr="00F20E59">
        <w:rPr>
          <w:rFonts w:hint="cs"/>
          <w:rtl/>
        </w:rPr>
        <w:t>בעזרת השם, כשיהיו</w:t>
      </w:r>
      <w:bookmarkStart w:id="4291" w:name="_ETM_Q1_3329154"/>
      <w:bookmarkEnd w:id="4291"/>
      <w:r w:rsidRPr="00F20E59">
        <w:rPr>
          <w:rFonts w:hint="cs"/>
          <w:rtl/>
        </w:rPr>
        <w:t xml:space="preserve"> פה בסיסי עיבוד אז באמת</w:t>
      </w:r>
      <w:bookmarkStart w:id="4292" w:name="_ETM_Q1_3325153"/>
      <w:bookmarkEnd w:id="4292"/>
      <w:r w:rsidRPr="00F20E59">
        <w:rPr>
          <w:rFonts w:hint="cs"/>
          <w:rtl/>
        </w:rPr>
        <w:t xml:space="preserve"> יכול להיות שיהיה יותר קל </w:t>
      </w:r>
      <w:bookmarkStart w:id="4293" w:name="_ETM_Q1_3330403"/>
      <w:bookmarkStart w:id="4294" w:name="_ETM_Q1_3327654"/>
      <w:bookmarkStart w:id="4295" w:name="_ETM_Q1_3324654"/>
      <w:bookmarkEnd w:id="4293"/>
      <w:bookmarkEnd w:id="4294"/>
      <w:bookmarkEnd w:id="4295"/>
      <w:r w:rsidRPr="00F20E59">
        <w:rPr>
          <w:rFonts w:hint="cs"/>
          <w:rtl/>
        </w:rPr>
        <w:t>לבוא ולדרוש יותר כי בסופו של דבר, מה שאתה נותן</w:t>
      </w:r>
      <w:bookmarkStart w:id="4296" w:name="_ETM_Q1_3330654"/>
      <w:bookmarkEnd w:id="4296"/>
      <w:r w:rsidRPr="00F20E59">
        <w:rPr>
          <w:rFonts w:hint="cs"/>
          <w:rtl/>
        </w:rPr>
        <w:t xml:space="preserve"> זה מ</w:t>
      </w:r>
      <w:bookmarkStart w:id="4297" w:name="_ETM_Q1_3327904"/>
      <w:bookmarkEnd w:id="4297"/>
      <w:r w:rsidRPr="00F20E59">
        <w:rPr>
          <w:rFonts w:hint="cs"/>
          <w:rtl/>
        </w:rPr>
        <w:t>ה שא</w:t>
      </w:r>
      <w:bookmarkStart w:id="4298" w:name="_ETM_Q1_3328904"/>
      <w:bookmarkEnd w:id="4298"/>
      <w:r w:rsidRPr="00F20E59">
        <w:rPr>
          <w:rFonts w:hint="cs"/>
          <w:rtl/>
        </w:rPr>
        <w:t>ת</w:t>
      </w:r>
      <w:bookmarkStart w:id="4299" w:name="_ETM_Q1_3326654"/>
      <w:bookmarkEnd w:id="4299"/>
      <w:r w:rsidRPr="00F20E59">
        <w:rPr>
          <w:rFonts w:hint="cs"/>
          <w:rtl/>
        </w:rPr>
        <w:t xml:space="preserve">ה </w:t>
      </w:r>
      <w:bookmarkStart w:id="4300" w:name="_ETM_Q1_3324154"/>
      <w:bookmarkEnd w:id="4300"/>
      <w:r w:rsidRPr="00F20E59">
        <w:rPr>
          <w:rFonts w:hint="cs"/>
          <w:rtl/>
        </w:rPr>
        <w:t>מקבל בהקשר הזה.</w:t>
      </w:r>
    </w:p>
    <w:p w14:paraId="29090C54" w14:textId="77777777" w:rsidR="00F20E59" w:rsidRPr="00F20E59" w:rsidRDefault="00F20E59" w:rsidP="00B562FB">
      <w:pPr>
        <w:rPr>
          <w:rtl/>
        </w:rPr>
      </w:pPr>
      <w:bookmarkStart w:id="4301" w:name="_ETM_Q1_3327402"/>
      <w:bookmarkStart w:id="4302" w:name="_ETM_Q1_3327906"/>
      <w:bookmarkEnd w:id="4301"/>
      <w:bookmarkEnd w:id="4302"/>
    </w:p>
    <w:p w14:paraId="2AA6A85A" w14:textId="4FC85404" w:rsidR="00B562FB" w:rsidRPr="00F20E59" w:rsidRDefault="001C2229" w:rsidP="00B562FB">
      <w:pPr>
        <w:rPr>
          <w:rtl/>
        </w:rPr>
      </w:pPr>
      <w:bookmarkStart w:id="4303" w:name="_ETM_Q1_3328156"/>
      <w:bookmarkStart w:id="4304" w:name="_ETM_Q1_3328651"/>
      <w:bookmarkEnd w:id="4303"/>
      <w:bookmarkEnd w:id="4304"/>
      <w:r w:rsidRPr="00F20E59">
        <w:rPr>
          <w:rFonts w:hint="cs"/>
          <w:rtl/>
        </w:rPr>
        <w:t xml:space="preserve"> מ</w:t>
      </w:r>
      <w:bookmarkStart w:id="4305" w:name="_ETM_Q1_3342154"/>
      <w:bookmarkEnd w:id="4305"/>
      <w:r w:rsidRPr="00F20E59">
        <w:rPr>
          <w:rFonts w:hint="cs"/>
          <w:rtl/>
        </w:rPr>
        <w:t xml:space="preserve">הצד </w:t>
      </w:r>
      <w:bookmarkStart w:id="4306" w:name="_ETM_Q1_3340904"/>
      <w:bookmarkStart w:id="4307" w:name="_ETM_Q1_3341154"/>
      <w:bookmarkEnd w:id="4306"/>
      <w:bookmarkEnd w:id="4307"/>
      <w:r w:rsidRPr="00F20E59">
        <w:rPr>
          <w:rFonts w:hint="cs"/>
          <w:rtl/>
        </w:rPr>
        <w:t>השני, ההשוואה</w:t>
      </w:r>
      <w:bookmarkStart w:id="4308" w:name="_ETM_Q1_3340155"/>
      <w:bookmarkEnd w:id="4308"/>
      <w:r w:rsidR="00F20E59" w:rsidRPr="00F20E59">
        <w:rPr>
          <w:rFonts w:hint="cs"/>
          <w:rtl/>
        </w:rPr>
        <w:t xml:space="preserve"> היא</w:t>
      </w:r>
      <w:bookmarkStart w:id="4309" w:name="_ETM_Q1_3340152"/>
      <w:bookmarkEnd w:id="4309"/>
      <w:r w:rsidRPr="00F20E59">
        <w:rPr>
          <w:rFonts w:hint="cs"/>
          <w:rtl/>
        </w:rPr>
        <w:t xml:space="preserve"> </w:t>
      </w:r>
      <w:bookmarkStart w:id="4310" w:name="_ETM_Q1_3341654"/>
      <w:bookmarkStart w:id="4311" w:name="_ETM_Q1_3339154"/>
      <w:bookmarkEnd w:id="4310"/>
      <w:bookmarkEnd w:id="4311"/>
      <w:r w:rsidRPr="00F20E59">
        <w:rPr>
          <w:rFonts w:hint="cs"/>
          <w:rtl/>
        </w:rPr>
        <w:t>לאיז</w:t>
      </w:r>
      <w:r w:rsidR="00810A1F" w:rsidRPr="00F20E59">
        <w:rPr>
          <w:rFonts w:hint="cs"/>
          <w:rtl/>
        </w:rPr>
        <w:t>ו</w:t>
      </w:r>
      <w:bookmarkStart w:id="4312" w:name="_ETM_Q1_3345401"/>
      <w:bookmarkStart w:id="4313" w:name="_ETM_Q1_3342655"/>
      <w:bookmarkEnd w:id="4312"/>
      <w:bookmarkEnd w:id="4313"/>
      <w:r w:rsidR="00810A1F" w:rsidRPr="00F20E59">
        <w:rPr>
          <w:rFonts w:hint="cs"/>
          <w:rtl/>
        </w:rPr>
        <w:t xml:space="preserve"> מידת שיקול דע</w:t>
      </w:r>
      <w:bookmarkStart w:id="4314" w:name="_ETM_Q1_3346404"/>
      <w:bookmarkEnd w:id="4314"/>
      <w:r w:rsidR="00F20E59" w:rsidRPr="00F20E59">
        <w:rPr>
          <w:rFonts w:hint="cs"/>
          <w:rtl/>
        </w:rPr>
        <w:t xml:space="preserve">ת. </w:t>
      </w:r>
      <w:bookmarkStart w:id="4315" w:name="_ETM_Q1_3341403"/>
      <w:bookmarkEnd w:id="4315"/>
      <w:r w:rsidR="00810A1F" w:rsidRPr="00F20E59">
        <w:rPr>
          <w:rFonts w:hint="cs"/>
          <w:rtl/>
        </w:rPr>
        <w:t xml:space="preserve">ככול שאני מגדיל את </w:t>
      </w:r>
      <w:bookmarkStart w:id="4316" w:name="_ETM_Q1_3347405"/>
      <w:bookmarkEnd w:id="4316"/>
      <w:r w:rsidR="00810A1F" w:rsidRPr="00F20E59">
        <w:rPr>
          <w:rFonts w:hint="cs"/>
          <w:rtl/>
        </w:rPr>
        <w:t xml:space="preserve">העיצום בצורה הזאת </w:t>
      </w:r>
      <w:bookmarkStart w:id="4317" w:name="_ETM_Q1_3347155"/>
      <w:bookmarkStart w:id="4318" w:name="_ETM_Q1_3344155"/>
      <w:bookmarkEnd w:id="4317"/>
      <w:bookmarkEnd w:id="4318"/>
      <w:r w:rsidR="00810A1F" w:rsidRPr="00F20E59">
        <w:rPr>
          <w:rFonts w:hint="cs"/>
          <w:rtl/>
        </w:rPr>
        <w:t xml:space="preserve">אז אני מעניק יותר שיקול דעת לרשות </w:t>
      </w:r>
      <w:bookmarkStart w:id="4319" w:name="_ETM_Q1_3350656"/>
      <w:bookmarkEnd w:id="4319"/>
      <w:r w:rsidR="00810A1F" w:rsidRPr="00F20E59">
        <w:rPr>
          <w:rFonts w:hint="cs"/>
          <w:rtl/>
        </w:rPr>
        <w:t>כי אין בסיסי</w:t>
      </w:r>
      <w:bookmarkStart w:id="4320" w:name="_ETM_Q1_3349656"/>
      <w:bookmarkStart w:id="4321" w:name="_ETM_Q1_3346903"/>
      <w:bookmarkStart w:id="4322" w:name="_ETM_Q1_3347401"/>
      <w:bookmarkEnd w:id="4320"/>
      <w:bookmarkEnd w:id="4321"/>
      <w:bookmarkEnd w:id="4322"/>
      <w:r w:rsidR="00810A1F" w:rsidRPr="00F20E59">
        <w:rPr>
          <w:rFonts w:hint="cs"/>
          <w:rtl/>
        </w:rPr>
        <w:t xml:space="preserve"> עיבוד אז אני מפחד לתת את הסכומים </w:t>
      </w:r>
      <w:bookmarkStart w:id="4323" w:name="_ETM_Q1_3353404"/>
      <w:bookmarkEnd w:id="4323"/>
      <w:r w:rsidR="00810A1F" w:rsidRPr="00F20E59">
        <w:rPr>
          <w:rFonts w:hint="cs"/>
          <w:rtl/>
        </w:rPr>
        <w:t>הגדולים האל</w:t>
      </w:r>
      <w:bookmarkStart w:id="4324" w:name="_ETM_Q1_3352404"/>
      <w:bookmarkStart w:id="4325" w:name="_ETM_Q1_3349654"/>
      <w:bookmarkEnd w:id="4324"/>
      <w:bookmarkEnd w:id="4325"/>
      <w:r w:rsidR="00810A1F" w:rsidRPr="00F20E59">
        <w:rPr>
          <w:rFonts w:hint="cs"/>
          <w:rtl/>
        </w:rPr>
        <w:t>ה ואת היכולות</w:t>
      </w:r>
      <w:bookmarkStart w:id="4326" w:name="_ETM_Q1_3355654"/>
      <w:bookmarkEnd w:id="4326"/>
      <w:r w:rsidR="00810A1F" w:rsidRPr="00F20E59">
        <w:rPr>
          <w:rFonts w:hint="cs"/>
          <w:rtl/>
        </w:rPr>
        <w:t xml:space="preserve">. </w:t>
      </w:r>
    </w:p>
    <w:p w14:paraId="25D714C6" w14:textId="77777777" w:rsidR="00B562FB" w:rsidRPr="00F20E59" w:rsidRDefault="00B562FB" w:rsidP="00B562FB">
      <w:pPr>
        <w:rPr>
          <w:rtl/>
        </w:rPr>
      </w:pPr>
      <w:bookmarkStart w:id="4327" w:name="_ETM_Q1_3271153"/>
      <w:bookmarkStart w:id="4328" w:name="_ETM_Q1_3271403"/>
      <w:bookmarkEnd w:id="4244"/>
      <w:bookmarkEnd w:id="4327"/>
      <w:bookmarkEnd w:id="4328"/>
    </w:p>
    <w:p w14:paraId="62C13BFD" w14:textId="158FDDE7" w:rsidR="00810A1F" w:rsidRDefault="00810A1F" w:rsidP="00B562FB">
      <w:pPr>
        <w:rPr>
          <w:rtl/>
        </w:rPr>
      </w:pPr>
      <w:bookmarkStart w:id="4329" w:name="_ETM_Q1_3350405"/>
      <w:bookmarkStart w:id="4330" w:name="_ETM_Q1_3350904"/>
      <w:bookmarkEnd w:id="4329"/>
      <w:bookmarkEnd w:id="4330"/>
      <w:r w:rsidRPr="00F20E59">
        <w:rPr>
          <w:rFonts w:hint="cs"/>
          <w:rtl/>
        </w:rPr>
        <w:t xml:space="preserve">כלומר, זה נכון </w:t>
      </w:r>
      <w:bookmarkStart w:id="4331" w:name="_ETM_Q1_3354655"/>
      <w:bookmarkStart w:id="4332" w:name="_ETM_Q1_3351906"/>
      <w:bookmarkEnd w:id="4331"/>
      <w:bookmarkEnd w:id="4332"/>
      <w:r w:rsidRPr="00F20E59">
        <w:rPr>
          <w:rFonts w:hint="cs"/>
          <w:rtl/>
        </w:rPr>
        <w:t>גם</w:t>
      </w:r>
      <w:r>
        <w:rPr>
          <w:rFonts w:hint="cs"/>
          <w:rtl/>
        </w:rPr>
        <w:t xml:space="preserve"> </w:t>
      </w:r>
      <w:bookmarkStart w:id="4333" w:name="_ETM_Q1_3352652"/>
      <w:bookmarkEnd w:id="4333"/>
      <w:r>
        <w:rPr>
          <w:rFonts w:hint="cs"/>
          <w:rtl/>
        </w:rPr>
        <w:t xml:space="preserve">מבחינת מה מותר למשק </w:t>
      </w:r>
      <w:bookmarkStart w:id="4334" w:name="_ETM_Q1_3358652"/>
      <w:bookmarkEnd w:id="4334"/>
      <w:r>
        <w:rPr>
          <w:rFonts w:hint="cs"/>
          <w:rtl/>
        </w:rPr>
        <w:t xml:space="preserve">וגם נכון מבחינת </w:t>
      </w:r>
      <w:bookmarkStart w:id="4335" w:name="_ETM_Q1_3357656"/>
      <w:bookmarkEnd w:id="4335"/>
      <w:r>
        <w:rPr>
          <w:rFonts w:hint="cs"/>
          <w:rtl/>
        </w:rPr>
        <w:t>מה אסור ל</w:t>
      </w:r>
      <w:bookmarkStart w:id="4336" w:name="_ETM_Q1_3363153"/>
      <w:bookmarkEnd w:id="4336"/>
      <w:r>
        <w:rPr>
          <w:rFonts w:hint="cs"/>
          <w:rtl/>
        </w:rPr>
        <w:t>משק ומה מעצים את שיקול</w:t>
      </w:r>
      <w:bookmarkStart w:id="4337" w:name="_ETM_Q1_3360403"/>
      <w:bookmarkStart w:id="4338" w:name="_ETM_Q1_3357653"/>
      <w:bookmarkEnd w:id="4337"/>
      <w:bookmarkEnd w:id="4338"/>
      <w:r>
        <w:rPr>
          <w:rFonts w:hint="cs"/>
          <w:rtl/>
        </w:rPr>
        <w:t xml:space="preserve"> הדעת שבידי הרשות. </w:t>
      </w:r>
      <w:bookmarkStart w:id="4339" w:name="_ETM_Q1_3364403"/>
      <w:bookmarkStart w:id="4340" w:name="_ETM_Q1_3365403"/>
      <w:bookmarkStart w:id="4341" w:name="_ETM_Q1_3362903"/>
      <w:bookmarkEnd w:id="4339"/>
      <w:bookmarkEnd w:id="4340"/>
      <w:bookmarkEnd w:id="4341"/>
      <w:r>
        <w:rPr>
          <w:rFonts w:hint="cs"/>
          <w:rtl/>
        </w:rPr>
        <w:t xml:space="preserve">הטיעון הזה עובד לשני הכיוונים </w:t>
      </w:r>
      <w:bookmarkStart w:id="4342" w:name="_ETM_Q1_3366153"/>
      <w:bookmarkEnd w:id="4342"/>
      <w:r>
        <w:rPr>
          <w:rFonts w:hint="cs"/>
          <w:rtl/>
        </w:rPr>
        <w:t xml:space="preserve">ולכן אני שם </w:t>
      </w:r>
      <w:bookmarkStart w:id="4343" w:name="_ETM_Q1_3367903"/>
      <w:bookmarkEnd w:id="4343"/>
      <w:r>
        <w:rPr>
          <w:rFonts w:hint="cs"/>
          <w:rtl/>
        </w:rPr>
        <w:t>אותו בצד לשנייה</w:t>
      </w:r>
      <w:bookmarkStart w:id="4344" w:name="_ETM_Q1_3367653"/>
      <w:bookmarkStart w:id="4345" w:name="_ETM_Q1_3364903"/>
      <w:bookmarkEnd w:id="4344"/>
      <w:bookmarkEnd w:id="4345"/>
      <w:r>
        <w:rPr>
          <w:rFonts w:hint="cs"/>
          <w:rtl/>
        </w:rPr>
        <w:t xml:space="preserve">. אני כן אומר דבר </w:t>
      </w:r>
      <w:bookmarkStart w:id="4346" w:name="_ETM_Q1_3374403"/>
      <w:bookmarkEnd w:id="4346"/>
      <w:r>
        <w:rPr>
          <w:rFonts w:hint="cs"/>
          <w:rtl/>
        </w:rPr>
        <w:t>אחד</w:t>
      </w:r>
      <w:bookmarkStart w:id="4347" w:name="_ETM_Q1_3374154"/>
      <w:bookmarkEnd w:id="4347"/>
      <w:r>
        <w:rPr>
          <w:rFonts w:hint="cs"/>
          <w:rtl/>
        </w:rPr>
        <w:t>, בהפרות שהן נקודתיות –</w:t>
      </w:r>
      <w:bookmarkStart w:id="4348" w:name="_ETM_Q1_3374404"/>
      <w:bookmarkStart w:id="4349" w:name="_ETM_Q1_3371404"/>
      <w:bookmarkEnd w:id="4348"/>
      <w:bookmarkEnd w:id="4349"/>
      <w:r>
        <w:rPr>
          <w:rFonts w:hint="cs"/>
          <w:rtl/>
        </w:rPr>
        <w:t xml:space="preserve"> מה שנקרא, פרטניות </w:t>
      </w:r>
      <w:bookmarkStart w:id="4350" w:name="_ETM_Q1_3376904"/>
      <w:bookmarkEnd w:id="4350"/>
      <w:r>
        <w:rPr>
          <w:rFonts w:hint="cs"/>
          <w:rtl/>
        </w:rPr>
        <w:t xml:space="preserve">– העיצום </w:t>
      </w:r>
      <w:bookmarkStart w:id="4351" w:name="_ETM_Q1_3379654"/>
      <w:bookmarkEnd w:id="4351"/>
      <w:r>
        <w:rPr>
          <w:rFonts w:hint="cs"/>
          <w:rtl/>
        </w:rPr>
        <w:t xml:space="preserve">צריך להיות מנותק מגודל המאגר, נקודה וסוף פסוק. </w:t>
      </w:r>
      <w:bookmarkStart w:id="4352" w:name="_ETM_Q1_3382404"/>
      <w:bookmarkEnd w:id="4352"/>
      <w:r>
        <w:rPr>
          <w:rFonts w:hint="cs"/>
          <w:rtl/>
        </w:rPr>
        <w:t xml:space="preserve">זה לא יכול להיות </w:t>
      </w:r>
      <w:bookmarkStart w:id="4353" w:name="_ETM_Q1_3383904"/>
      <w:bookmarkStart w:id="4354" w:name="_ETM_Q1_3381154"/>
      <w:bookmarkEnd w:id="4353"/>
      <w:bookmarkEnd w:id="4354"/>
      <w:r>
        <w:rPr>
          <w:rFonts w:hint="cs"/>
          <w:rtl/>
        </w:rPr>
        <w:t>"סכום בסיסי</w:t>
      </w:r>
      <w:bookmarkStart w:id="4355" w:name="_ETM_Q1_3382904"/>
      <w:bookmarkEnd w:id="4355"/>
      <w:r>
        <w:rPr>
          <w:rFonts w:hint="cs"/>
          <w:rtl/>
        </w:rPr>
        <w:t>" ולא סכום לא בסיסי</w:t>
      </w:r>
      <w:bookmarkStart w:id="4356" w:name="_ETM_Q1_3385902"/>
      <w:bookmarkStart w:id="4357" w:name="_ETM_Q1_3382902"/>
      <w:bookmarkEnd w:id="4356"/>
      <w:bookmarkEnd w:id="4357"/>
      <w:r>
        <w:rPr>
          <w:rFonts w:hint="cs"/>
          <w:rtl/>
        </w:rPr>
        <w:t xml:space="preserve">, זה </w:t>
      </w:r>
      <w:bookmarkStart w:id="4358" w:name="_ETM_Q1_3383402"/>
      <w:bookmarkEnd w:id="4358"/>
      <w:r>
        <w:rPr>
          <w:rFonts w:hint="cs"/>
          <w:rtl/>
        </w:rPr>
        <w:t>פשוט צריך להיות מנותק.</w:t>
      </w:r>
    </w:p>
    <w:p w14:paraId="09A65866" w14:textId="77777777" w:rsidR="00810A1F" w:rsidRDefault="00810A1F" w:rsidP="00B562FB">
      <w:pPr>
        <w:rPr>
          <w:rtl/>
        </w:rPr>
      </w:pPr>
      <w:bookmarkStart w:id="4359" w:name="_ETM_Q1_3392404"/>
      <w:bookmarkEnd w:id="4359"/>
    </w:p>
    <w:p w14:paraId="287FFD79" w14:textId="216876BC" w:rsidR="00810A1F" w:rsidRDefault="00810A1F" w:rsidP="00B562FB">
      <w:pPr>
        <w:rPr>
          <w:rtl/>
        </w:rPr>
      </w:pPr>
      <w:bookmarkStart w:id="4360" w:name="_ETM_Q1_3392661"/>
      <w:bookmarkEnd w:id="4360"/>
      <w:r>
        <w:rPr>
          <w:rFonts w:hint="cs"/>
          <w:rtl/>
        </w:rPr>
        <w:t>פה אני מתחבר מאוד להערה של רחל</w:t>
      </w:r>
      <w:bookmarkStart w:id="4361" w:name="_ETM_Q1_3395652"/>
      <w:bookmarkStart w:id="4362" w:name="_ETM_Q1_3392902"/>
      <w:bookmarkStart w:id="4363" w:name="_ETM_Q1_3393152"/>
      <w:bookmarkEnd w:id="4361"/>
      <w:bookmarkEnd w:id="4362"/>
      <w:bookmarkEnd w:id="4363"/>
      <w:r>
        <w:rPr>
          <w:rFonts w:hint="cs"/>
          <w:rtl/>
        </w:rPr>
        <w:t>.</w:t>
      </w:r>
      <w:bookmarkStart w:id="4364" w:name="_ETM_Q1_3391152"/>
      <w:bookmarkEnd w:id="4364"/>
      <w:r>
        <w:rPr>
          <w:rFonts w:hint="cs"/>
          <w:rtl/>
        </w:rPr>
        <w:t xml:space="preserve"> באופן טבעי, אם אנחנו עוסקים בנושאי מידע אז במאגרים </w:t>
      </w:r>
      <w:bookmarkStart w:id="4365" w:name="_ETM_Q1_3401652"/>
      <w:bookmarkEnd w:id="4365"/>
      <w:r>
        <w:rPr>
          <w:rFonts w:hint="cs"/>
          <w:rtl/>
        </w:rPr>
        <w:t xml:space="preserve">גדולים המכפלות </w:t>
      </w:r>
      <w:bookmarkStart w:id="4366" w:name="_ETM_Q1_3400652"/>
      <w:bookmarkEnd w:id="4366"/>
      <w:r>
        <w:rPr>
          <w:rFonts w:hint="cs"/>
          <w:rtl/>
        </w:rPr>
        <w:t xml:space="preserve">יהיו מאוד גדולות אבל </w:t>
      </w:r>
      <w:bookmarkStart w:id="4367" w:name="_ETM_Q1_3403652"/>
      <w:bookmarkEnd w:id="4367"/>
      <w:r>
        <w:rPr>
          <w:rFonts w:hint="cs"/>
          <w:rtl/>
        </w:rPr>
        <w:t xml:space="preserve">כן בעיצום. אפילו ברמת </w:t>
      </w:r>
      <w:bookmarkStart w:id="4368" w:name="_ETM_Q1_3409152"/>
      <w:bookmarkEnd w:id="4368"/>
      <w:r>
        <w:rPr>
          <w:rFonts w:hint="cs"/>
          <w:rtl/>
        </w:rPr>
        <w:t>העיצום. אפשר</w:t>
      </w:r>
      <w:bookmarkStart w:id="4369" w:name="_ETM_Q1_3409402"/>
      <w:bookmarkEnd w:id="4369"/>
      <w:r>
        <w:rPr>
          <w:rFonts w:hint="cs"/>
          <w:rtl/>
        </w:rPr>
        <w:t xml:space="preserve"> לחדד את העניין אבל בואו ניקח את הדוגמה </w:t>
      </w:r>
      <w:bookmarkStart w:id="4370" w:name="_ETM_Q1_3415402"/>
      <w:bookmarkEnd w:id="4370"/>
      <w:r>
        <w:rPr>
          <w:rFonts w:hint="cs"/>
          <w:rtl/>
        </w:rPr>
        <w:t>של "סירב לאפשר לאדם</w:t>
      </w:r>
      <w:bookmarkStart w:id="4371" w:name="_ETM_Q1_3420402"/>
      <w:bookmarkStart w:id="4372" w:name="_ETM_Q1_3417652"/>
      <w:bookmarkEnd w:id="4371"/>
      <w:bookmarkEnd w:id="4372"/>
      <w:r>
        <w:rPr>
          <w:rFonts w:hint="cs"/>
          <w:rtl/>
        </w:rPr>
        <w:t xml:space="preserve"> שמידע עליו מוחזק במאגר מידע לעיין </w:t>
      </w:r>
      <w:bookmarkStart w:id="4373" w:name="_ETM_Q1_3424902"/>
      <w:bookmarkEnd w:id="4373"/>
      <w:r>
        <w:rPr>
          <w:rFonts w:hint="cs"/>
          <w:rtl/>
        </w:rPr>
        <w:t>במידע</w:t>
      </w:r>
      <w:bookmarkStart w:id="4374" w:name="_ETM_Q1_3424657"/>
      <w:bookmarkStart w:id="4375" w:name="_ETM_Q1_3421902"/>
      <w:bookmarkEnd w:id="4374"/>
      <w:bookmarkEnd w:id="4375"/>
      <w:r>
        <w:rPr>
          <w:rFonts w:hint="cs"/>
          <w:rtl/>
        </w:rPr>
        <w:t xml:space="preserve"> שעליו". זה יכול להיות למישהו שמחזיק</w:t>
      </w:r>
      <w:bookmarkStart w:id="4376" w:name="_ETM_Q1_3426652"/>
      <w:bookmarkStart w:id="4377" w:name="_ETM_Q1_3424152"/>
      <w:bookmarkEnd w:id="4376"/>
      <w:bookmarkEnd w:id="4377"/>
      <w:r>
        <w:rPr>
          <w:rFonts w:hint="cs"/>
          <w:rtl/>
        </w:rPr>
        <w:t xml:space="preserve"> מאגר מידע מאוד </w:t>
      </w:r>
      <w:bookmarkStart w:id="4378" w:name="_ETM_Q1_3430652"/>
      <w:bookmarkEnd w:id="4378"/>
      <w:r>
        <w:rPr>
          <w:rFonts w:hint="cs"/>
          <w:rtl/>
        </w:rPr>
        <w:t>גדול ו</w:t>
      </w:r>
      <w:bookmarkStart w:id="4379" w:name="_ETM_Q1_3429905"/>
      <w:bookmarkEnd w:id="4379"/>
      <w:r>
        <w:rPr>
          <w:rFonts w:hint="cs"/>
          <w:rtl/>
        </w:rPr>
        <w:t>יכול להיות שהוא קיבל א</w:t>
      </w:r>
      <w:bookmarkStart w:id="4380" w:name="_ETM_Q1_3431155"/>
      <w:bookmarkStart w:id="4381" w:name="_ETM_Q1_3428405"/>
      <w:bookmarkEnd w:id="4380"/>
      <w:bookmarkEnd w:id="4381"/>
      <w:r>
        <w:rPr>
          <w:rFonts w:hint="cs"/>
          <w:rtl/>
        </w:rPr>
        <w:t xml:space="preserve">לפי פניות ולא נתן לעיין </w:t>
      </w:r>
      <w:bookmarkStart w:id="4382" w:name="_ETM_Q1_3432904"/>
      <w:bookmarkEnd w:id="4382"/>
      <w:r>
        <w:rPr>
          <w:rFonts w:hint="cs"/>
          <w:rtl/>
        </w:rPr>
        <w:t xml:space="preserve">אז </w:t>
      </w:r>
      <w:r w:rsidR="00620B20">
        <w:rPr>
          <w:rFonts w:hint="cs"/>
          <w:rtl/>
        </w:rPr>
        <w:t>אם</w:t>
      </w:r>
      <w:bookmarkStart w:id="4383" w:name="_ETM_Q1_3439905"/>
      <w:bookmarkStart w:id="4384" w:name="_ETM_Q1_3437155"/>
      <w:bookmarkEnd w:id="4383"/>
      <w:bookmarkEnd w:id="4384"/>
      <w:r w:rsidR="00620B20">
        <w:rPr>
          <w:rFonts w:hint="cs"/>
          <w:rtl/>
        </w:rPr>
        <w:t xml:space="preserve"> </w:t>
      </w:r>
      <w:r>
        <w:rPr>
          <w:rFonts w:hint="cs"/>
          <w:rtl/>
        </w:rPr>
        <w:t xml:space="preserve">יהיה </w:t>
      </w:r>
      <w:bookmarkStart w:id="4385" w:name="_ETM_Q1_3434155"/>
      <w:bookmarkEnd w:id="4385"/>
      <w:r>
        <w:rPr>
          <w:rFonts w:hint="cs"/>
          <w:rtl/>
        </w:rPr>
        <w:t>לי סכום בסי</w:t>
      </w:r>
      <w:bookmarkStart w:id="4386" w:name="_ETM_Q1_3433405"/>
      <w:bookmarkEnd w:id="4386"/>
      <w:r>
        <w:rPr>
          <w:rFonts w:hint="cs"/>
          <w:rtl/>
        </w:rPr>
        <w:t>סי שהוא אפילו נמוך</w:t>
      </w:r>
      <w:r w:rsidR="00620B20">
        <w:rPr>
          <w:rFonts w:hint="cs"/>
          <w:rtl/>
        </w:rPr>
        <w:t>,</w:t>
      </w:r>
      <w:r w:rsidR="00620B20" w:rsidRPr="00620B20">
        <w:rPr>
          <w:rFonts w:hint="cs"/>
          <w:rtl/>
        </w:rPr>
        <w:t xml:space="preserve"> </w:t>
      </w:r>
      <w:bookmarkStart w:id="4387" w:name="_ETM_Q1_3445405"/>
      <w:r w:rsidR="00620B20">
        <w:rPr>
          <w:rFonts w:hint="cs"/>
          <w:rtl/>
        </w:rPr>
        <w:t>נני</w:t>
      </w:r>
      <w:bookmarkStart w:id="4388" w:name="_ETM_Q1_3437905"/>
      <w:bookmarkStart w:id="4389" w:name="_ETM_Q1_3435155"/>
      <w:bookmarkEnd w:id="4388"/>
      <w:bookmarkEnd w:id="4389"/>
      <w:r w:rsidR="00620B20">
        <w:rPr>
          <w:rFonts w:hint="cs"/>
          <w:rtl/>
        </w:rPr>
        <w:t>ח</w:t>
      </w:r>
      <w:bookmarkEnd w:id="4387"/>
      <w:r>
        <w:rPr>
          <w:rFonts w:hint="cs"/>
          <w:rtl/>
        </w:rPr>
        <w:t xml:space="preserve"> </w:t>
      </w:r>
      <w:bookmarkStart w:id="4390" w:name="_ETM_Q1_3434154"/>
      <w:bookmarkStart w:id="4391" w:name="_ETM_Q1_3434404"/>
      <w:bookmarkEnd w:id="4390"/>
      <w:bookmarkEnd w:id="4391"/>
      <w:r>
        <w:rPr>
          <w:rFonts w:hint="cs"/>
          <w:rtl/>
        </w:rPr>
        <w:t xml:space="preserve">1,000 </w:t>
      </w:r>
      <w:bookmarkStart w:id="4392" w:name="_ETM_Q1_3439655"/>
      <w:bookmarkEnd w:id="4392"/>
      <w:r>
        <w:rPr>
          <w:rFonts w:hint="cs"/>
          <w:rtl/>
        </w:rPr>
        <w:t>שקלים</w:t>
      </w:r>
      <w:r w:rsidR="00620B20">
        <w:rPr>
          <w:rFonts w:hint="cs"/>
          <w:rtl/>
        </w:rPr>
        <w:t xml:space="preserve"> אז </w:t>
      </w:r>
      <w:r>
        <w:rPr>
          <w:rFonts w:hint="cs"/>
          <w:rtl/>
        </w:rPr>
        <w:t xml:space="preserve">אני אגיע למיליון שקלים </w:t>
      </w:r>
      <w:bookmarkStart w:id="4393" w:name="_ETM_Q1_3439405"/>
      <w:bookmarkStart w:id="4394" w:name="_ETM_Q1_3436654"/>
      <w:bookmarkEnd w:id="4393"/>
      <w:bookmarkEnd w:id="4394"/>
      <w:r w:rsidR="00620B20">
        <w:rPr>
          <w:rFonts w:hint="cs"/>
          <w:rtl/>
        </w:rPr>
        <w:t>כי הוא לא נתן ל-1,000</w:t>
      </w:r>
      <w:bookmarkStart w:id="4395" w:name="_ETM_Q1_3441156"/>
      <w:bookmarkEnd w:id="4395"/>
      <w:r w:rsidR="00620B20">
        <w:rPr>
          <w:rFonts w:hint="cs"/>
          <w:rtl/>
        </w:rPr>
        <w:t xml:space="preserve"> נושאי מידע לעיין במידע שלהם</w:t>
      </w:r>
      <w:bookmarkStart w:id="4396" w:name="_ETM_Q1_3442906"/>
      <w:bookmarkEnd w:id="4396"/>
      <w:r w:rsidR="00620B20">
        <w:rPr>
          <w:rFonts w:hint="cs"/>
          <w:rtl/>
        </w:rPr>
        <w:t xml:space="preserve">. </w:t>
      </w:r>
      <w:bookmarkStart w:id="4397" w:name="_ETM_Q1_3443156"/>
      <w:bookmarkStart w:id="4398" w:name="_ETM_Q1_3446656"/>
      <w:bookmarkEnd w:id="4397"/>
      <w:bookmarkEnd w:id="4398"/>
    </w:p>
    <w:p w14:paraId="6FDB341B" w14:textId="77777777" w:rsidR="00620B20" w:rsidRDefault="00620B20" w:rsidP="00B562FB">
      <w:pPr>
        <w:rPr>
          <w:rtl/>
        </w:rPr>
      </w:pPr>
      <w:bookmarkStart w:id="4399" w:name="_ETM_Q1_3446155"/>
      <w:bookmarkStart w:id="4400" w:name="_ETM_Q1_3446405"/>
      <w:bookmarkStart w:id="4401" w:name="_ETM_Q1_3447655"/>
      <w:bookmarkEnd w:id="4399"/>
      <w:bookmarkEnd w:id="4400"/>
      <w:bookmarkEnd w:id="4401"/>
    </w:p>
    <w:p w14:paraId="6A616D76" w14:textId="3AA30E95" w:rsidR="00620B20" w:rsidRDefault="00620B20" w:rsidP="00620B20">
      <w:pPr>
        <w:pStyle w:val="af5"/>
        <w:keepNext/>
        <w:rPr>
          <w:rtl/>
        </w:rPr>
      </w:pPr>
      <w:bookmarkStart w:id="4402" w:name="ET_interruption_קריאה_238"/>
      <w:r w:rsidRPr="00620B20">
        <w:rPr>
          <w:rStyle w:val="TagStyle"/>
          <w:rtl/>
        </w:rPr>
        <w:t xml:space="preserve"> &lt;&lt; קריאה &gt;&gt; </w:t>
      </w:r>
      <w:r>
        <w:rPr>
          <w:rtl/>
        </w:rPr>
        <w:t>קריאה:</w:t>
      </w:r>
      <w:r w:rsidRPr="00620B20">
        <w:rPr>
          <w:rStyle w:val="TagStyle"/>
          <w:rtl/>
        </w:rPr>
        <w:t xml:space="preserve"> &lt;&lt; קריאה &gt;&gt;</w:t>
      </w:r>
      <w:r>
        <w:rPr>
          <w:rtl/>
        </w:rPr>
        <w:t xml:space="preserve">   </w:t>
      </w:r>
      <w:bookmarkEnd w:id="4402"/>
    </w:p>
    <w:p w14:paraId="474F6CEE" w14:textId="77777777" w:rsidR="00620B20" w:rsidRDefault="00620B20" w:rsidP="00620B20">
      <w:pPr>
        <w:pStyle w:val="KeepWithNext"/>
        <w:rPr>
          <w:rtl/>
        </w:rPr>
      </w:pPr>
    </w:p>
    <w:p w14:paraId="4562E4E6" w14:textId="566AE2F9" w:rsidR="00620B20" w:rsidRDefault="00620B20" w:rsidP="00620B20">
      <w:pPr>
        <w:rPr>
          <w:rtl/>
        </w:rPr>
      </w:pPr>
      <w:r>
        <w:rPr>
          <w:rFonts w:hint="cs"/>
          <w:rtl/>
        </w:rPr>
        <w:t xml:space="preserve">בפרקטיקה, לא כל כך. </w:t>
      </w:r>
    </w:p>
    <w:p w14:paraId="50445E6B" w14:textId="77777777" w:rsidR="00620B20" w:rsidRDefault="00620B20" w:rsidP="00620B20">
      <w:pPr>
        <w:rPr>
          <w:rtl/>
        </w:rPr>
      </w:pPr>
    </w:p>
    <w:p w14:paraId="5F12421E" w14:textId="1E1E5D60" w:rsidR="00620B20" w:rsidRDefault="00620B20" w:rsidP="00620B20">
      <w:pPr>
        <w:pStyle w:val="af6"/>
        <w:keepNext/>
        <w:rPr>
          <w:rtl/>
        </w:rPr>
      </w:pPr>
      <w:bookmarkStart w:id="4403" w:name="ET_yor_6157_239"/>
      <w:r w:rsidRPr="00620B20">
        <w:rPr>
          <w:rStyle w:val="TagStyle"/>
          <w:rtl/>
        </w:rPr>
        <w:t xml:space="preserve"> &lt;&lt; יור &gt;&gt; </w:t>
      </w:r>
      <w:r>
        <w:rPr>
          <w:rtl/>
        </w:rPr>
        <w:t>היו"ר שמחה רוטמן:</w:t>
      </w:r>
      <w:r w:rsidRPr="00620B20">
        <w:rPr>
          <w:rStyle w:val="TagStyle"/>
          <w:rtl/>
        </w:rPr>
        <w:t xml:space="preserve"> &lt;&lt; יור &gt;&gt;</w:t>
      </w:r>
      <w:r>
        <w:rPr>
          <w:rtl/>
        </w:rPr>
        <w:t xml:space="preserve">   </w:t>
      </w:r>
      <w:bookmarkEnd w:id="4403"/>
    </w:p>
    <w:p w14:paraId="6122F381" w14:textId="77777777" w:rsidR="00620B20" w:rsidRDefault="00620B20" w:rsidP="00620B20">
      <w:pPr>
        <w:pStyle w:val="KeepWithNext"/>
        <w:rPr>
          <w:rtl/>
        </w:rPr>
      </w:pPr>
    </w:p>
    <w:p w14:paraId="719A98FA" w14:textId="0F3215CA" w:rsidR="00620B20" w:rsidRDefault="00620B20" w:rsidP="00620B20">
      <w:pPr>
        <w:rPr>
          <w:rtl/>
        </w:rPr>
      </w:pPr>
      <w:r>
        <w:rPr>
          <w:rFonts w:hint="cs"/>
          <w:rtl/>
        </w:rPr>
        <w:t xml:space="preserve"> </w:t>
      </w:r>
      <w:bookmarkStart w:id="4404" w:name="_ETM_Q1_3447152"/>
      <w:bookmarkStart w:id="4405" w:name="_ETM_Q1_3444902"/>
      <w:bookmarkEnd w:id="4404"/>
      <w:bookmarkEnd w:id="4405"/>
      <w:r>
        <w:rPr>
          <w:rFonts w:hint="cs"/>
          <w:rtl/>
        </w:rPr>
        <w:t>שנייה</w:t>
      </w:r>
      <w:bookmarkStart w:id="4406" w:name="_ETM_Q1_3446902"/>
      <w:bookmarkEnd w:id="4406"/>
      <w:r>
        <w:rPr>
          <w:rFonts w:hint="cs"/>
          <w:rtl/>
        </w:rPr>
        <w:t xml:space="preserve">, אנחנו עוד לפני </w:t>
      </w:r>
      <w:bookmarkStart w:id="4407" w:name="_ETM_Q1_3449403"/>
      <w:bookmarkEnd w:id="4407"/>
      <w:r>
        <w:rPr>
          <w:rFonts w:hint="cs"/>
          <w:rtl/>
        </w:rPr>
        <w:t>שלב הפרקטיקה</w:t>
      </w:r>
      <w:bookmarkStart w:id="4408" w:name="_ETM_Q1_3449153"/>
      <w:bookmarkEnd w:id="4408"/>
      <w:r>
        <w:rPr>
          <w:rFonts w:hint="cs"/>
          <w:rtl/>
        </w:rPr>
        <w:t xml:space="preserve">. </w:t>
      </w:r>
    </w:p>
    <w:p w14:paraId="1E99D028" w14:textId="77777777" w:rsidR="00620B20" w:rsidRDefault="00620B20" w:rsidP="00620B20">
      <w:pPr>
        <w:rPr>
          <w:rtl/>
        </w:rPr>
      </w:pPr>
      <w:bookmarkStart w:id="4409" w:name="_ETM_Q1_3450653"/>
      <w:bookmarkStart w:id="4410" w:name="_ETM_Q1_3450903"/>
      <w:bookmarkStart w:id="4411" w:name="_ETM_Q1_3448153"/>
      <w:bookmarkStart w:id="4412" w:name="_ETM_Q1_3454153"/>
      <w:bookmarkEnd w:id="4409"/>
      <w:bookmarkEnd w:id="4410"/>
      <w:bookmarkEnd w:id="4411"/>
      <w:bookmarkEnd w:id="4412"/>
    </w:p>
    <w:p w14:paraId="7CCEB5F0" w14:textId="17F0DEC7" w:rsidR="00620B20" w:rsidRDefault="00620B20" w:rsidP="00620B20">
      <w:pPr>
        <w:pStyle w:val="a4"/>
        <w:keepNext/>
        <w:rPr>
          <w:rtl/>
        </w:rPr>
      </w:pPr>
      <w:bookmarkStart w:id="4413" w:name="ET_speaker_ראובן_אידלמן_240"/>
      <w:r w:rsidRPr="00620B20">
        <w:rPr>
          <w:rStyle w:val="TagStyle"/>
          <w:rtl/>
        </w:rPr>
        <w:t xml:space="preserve"> &lt;&lt; דובר &gt;&gt; </w:t>
      </w:r>
      <w:r>
        <w:rPr>
          <w:rtl/>
        </w:rPr>
        <w:t>ראובן אידלמן:</w:t>
      </w:r>
      <w:r w:rsidRPr="00620B20">
        <w:rPr>
          <w:rStyle w:val="TagStyle"/>
          <w:rtl/>
        </w:rPr>
        <w:t xml:space="preserve"> &lt;&lt; דובר &gt;&gt;</w:t>
      </w:r>
      <w:r>
        <w:rPr>
          <w:rtl/>
        </w:rPr>
        <w:t xml:space="preserve">   </w:t>
      </w:r>
      <w:bookmarkEnd w:id="4413"/>
    </w:p>
    <w:p w14:paraId="652F097D" w14:textId="77777777" w:rsidR="00620B20" w:rsidRDefault="00620B20" w:rsidP="00620B20">
      <w:pPr>
        <w:pStyle w:val="KeepWithNext"/>
        <w:rPr>
          <w:rtl/>
        </w:rPr>
      </w:pPr>
    </w:p>
    <w:p w14:paraId="0B8174B1" w14:textId="53C512BD" w:rsidR="00620B20" w:rsidRDefault="00620B20" w:rsidP="00620B20">
      <w:pPr>
        <w:rPr>
          <w:rtl/>
        </w:rPr>
      </w:pPr>
      <w:bookmarkStart w:id="4414" w:name="_ETM_Q1_3455154"/>
      <w:bookmarkStart w:id="4415" w:name="_ETM_Q1_3455653"/>
      <w:bookmarkStart w:id="4416" w:name="_ETM_Q1_3452653"/>
      <w:bookmarkStart w:id="4417" w:name="_ETM_Q1_3449903"/>
      <w:bookmarkStart w:id="4418" w:name="_ETM_Q1_3449154"/>
      <w:bookmarkStart w:id="4419" w:name="_ETM_Q1_3448656"/>
      <w:bookmarkEnd w:id="4414"/>
      <w:bookmarkEnd w:id="4415"/>
      <w:bookmarkEnd w:id="4416"/>
      <w:bookmarkEnd w:id="4417"/>
      <w:bookmarkEnd w:id="4418"/>
      <w:bookmarkEnd w:id="4419"/>
      <w:r w:rsidRPr="00F20E59">
        <w:rPr>
          <w:rFonts w:hint="cs"/>
          <w:rtl/>
        </w:rPr>
        <w:t>אבל אנחנ</w:t>
      </w:r>
      <w:bookmarkStart w:id="4420" w:name="_ETM_Q1_3449404"/>
      <w:bookmarkEnd w:id="4420"/>
      <w:r w:rsidRPr="00F20E59">
        <w:rPr>
          <w:rFonts w:hint="cs"/>
          <w:rtl/>
        </w:rPr>
        <w:t>ו עוסקים בא</w:t>
      </w:r>
      <w:bookmarkStart w:id="4421" w:name="_ETM_Q1_3448655"/>
      <w:bookmarkEnd w:id="4421"/>
      <w:r w:rsidRPr="00F20E59">
        <w:rPr>
          <w:rFonts w:hint="cs"/>
          <w:rtl/>
        </w:rPr>
        <w:t>כיפה של</w:t>
      </w:r>
      <w:bookmarkStart w:id="4422" w:name="_ETM_Q1_3449405"/>
      <w:bookmarkEnd w:id="4422"/>
      <w:r w:rsidRPr="00F20E59">
        <w:rPr>
          <w:rFonts w:hint="cs"/>
          <w:rtl/>
        </w:rPr>
        <w:t xml:space="preserve"> - - -</w:t>
      </w:r>
    </w:p>
    <w:p w14:paraId="48F54EE9" w14:textId="77777777" w:rsidR="00620B20" w:rsidRDefault="00620B20" w:rsidP="00620B20">
      <w:pPr>
        <w:rPr>
          <w:rtl/>
        </w:rPr>
      </w:pPr>
      <w:bookmarkStart w:id="4423" w:name="_ETM_Q1_3454405"/>
      <w:bookmarkStart w:id="4424" w:name="_ETM_Q1_3454655"/>
      <w:bookmarkStart w:id="4425" w:name="_ETM_Q1_3451655"/>
      <w:bookmarkStart w:id="4426" w:name="_ETM_Q1_3448905"/>
      <w:bookmarkEnd w:id="4423"/>
      <w:bookmarkEnd w:id="4424"/>
      <w:bookmarkEnd w:id="4425"/>
      <w:bookmarkEnd w:id="4426"/>
    </w:p>
    <w:p w14:paraId="298DC407" w14:textId="4FD27CAE" w:rsidR="00620B20" w:rsidRDefault="00620B20" w:rsidP="00620B20">
      <w:pPr>
        <w:pStyle w:val="af6"/>
        <w:keepNext/>
        <w:rPr>
          <w:rtl/>
        </w:rPr>
      </w:pPr>
      <w:bookmarkStart w:id="4427" w:name="ET_yor_6157_241"/>
      <w:r w:rsidRPr="00620B20">
        <w:rPr>
          <w:rStyle w:val="TagStyle"/>
          <w:rtl/>
        </w:rPr>
        <w:t xml:space="preserve"> &lt;&lt; יור &gt;&gt; </w:t>
      </w:r>
      <w:r>
        <w:rPr>
          <w:rtl/>
        </w:rPr>
        <w:t>היו"ר שמחה רוטמן:</w:t>
      </w:r>
      <w:r w:rsidRPr="00620B20">
        <w:rPr>
          <w:rStyle w:val="TagStyle"/>
          <w:rtl/>
        </w:rPr>
        <w:t xml:space="preserve"> &lt;&lt; יור &gt;&gt;</w:t>
      </w:r>
      <w:r>
        <w:rPr>
          <w:rtl/>
        </w:rPr>
        <w:t xml:space="preserve">   </w:t>
      </w:r>
      <w:bookmarkEnd w:id="4427"/>
    </w:p>
    <w:p w14:paraId="0429C078" w14:textId="77777777" w:rsidR="00620B20" w:rsidRDefault="00620B20" w:rsidP="00620B20">
      <w:pPr>
        <w:pStyle w:val="KeepWithNext"/>
        <w:rPr>
          <w:rtl/>
        </w:rPr>
      </w:pPr>
    </w:p>
    <w:p w14:paraId="56FC24B4" w14:textId="2C18A4CA" w:rsidR="00620B20" w:rsidRDefault="00620B20" w:rsidP="00620B20">
      <w:pPr>
        <w:rPr>
          <w:rtl/>
        </w:rPr>
      </w:pPr>
      <w:bookmarkStart w:id="4428" w:name="_ETM_Q1_3450156"/>
      <w:bookmarkEnd w:id="4428"/>
      <w:r>
        <w:rPr>
          <w:rFonts w:hint="cs"/>
          <w:rtl/>
        </w:rPr>
        <w:t>אבל אנ</w:t>
      </w:r>
      <w:bookmarkStart w:id="4429" w:name="_ETM_Q1_3451905"/>
      <w:bookmarkEnd w:id="4429"/>
      <w:r>
        <w:rPr>
          <w:rFonts w:hint="cs"/>
          <w:rtl/>
        </w:rPr>
        <w:t>חנו עוד לא בשלב הפרקטיקה. בשביל הפ</w:t>
      </w:r>
      <w:bookmarkStart w:id="4430" w:name="_ETM_Q1_3455155"/>
      <w:bookmarkEnd w:id="4430"/>
      <w:r>
        <w:rPr>
          <w:rFonts w:hint="cs"/>
          <w:rtl/>
        </w:rPr>
        <w:t xml:space="preserve">רקטיקה אני נתתי את </w:t>
      </w:r>
      <w:bookmarkStart w:id="4431" w:name="_ETM_Q1_3458155"/>
      <w:bookmarkEnd w:id="4431"/>
      <w:r>
        <w:rPr>
          <w:rFonts w:hint="cs"/>
          <w:rtl/>
        </w:rPr>
        <w:t xml:space="preserve">התביעות האישיות ושם בן אדם </w:t>
      </w:r>
      <w:bookmarkStart w:id="4432" w:name="_ETM_Q1_3459402"/>
      <w:bookmarkStart w:id="4433" w:name="_ETM_Q1_3456652"/>
      <w:bookmarkEnd w:id="4432"/>
      <w:bookmarkEnd w:id="4433"/>
      <w:r>
        <w:rPr>
          <w:rFonts w:hint="cs"/>
          <w:rtl/>
        </w:rPr>
        <w:t>חשוף ל</w:t>
      </w:r>
      <w:bookmarkStart w:id="4434" w:name="_ETM_Q1_3459152"/>
      <w:bookmarkEnd w:id="4434"/>
      <w:r>
        <w:rPr>
          <w:rFonts w:hint="cs"/>
          <w:rtl/>
        </w:rPr>
        <w:t xml:space="preserve">עשרת אלפים </w:t>
      </w:r>
      <w:bookmarkStart w:id="4435" w:name="_ETM_Q1_3460152"/>
      <w:bookmarkStart w:id="4436" w:name="_ETM_Q1_3457402"/>
      <w:bookmarkEnd w:id="4435"/>
      <w:bookmarkEnd w:id="4436"/>
      <w:r>
        <w:rPr>
          <w:rFonts w:hint="cs"/>
          <w:rtl/>
        </w:rPr>
        <w:t xml:space="preserve">על כל מקרה </w:t>
      </w:r>
      <w:bookmarkStart w:id="4437" w:name="_ETM_Q1_3462152"/>
      <w:bookmarkEnd w:id="4437"/>
      <w:r>
        <w:rPr>
          <w:rFonts w:hint="cs"/>
          <w:rtl/>
        </w:rPr>
        <w:t>פרטנ</w:t>
      </w:r>
      <w:bookmarkStart w:id="4438" w:name="_ETM_Q1_3460652"/>
      <w:bookmarkEnd w:id="4438"/>
      <w:r>
        <w:rPr>
          <w:rFonts w:hint="cs"/>
          <w:rtl/>
        </w:rPr>
        <w:t xml:space="preserve">י. </w:t>
      </w:r>
    </w:p>
    <w:p w14:paraId="3BF9090D" w14:textId="77777777" w:rsidR="00620B20" w:rsidRDefault="00620B20" w:rsidP="00620B20">
      <w:pPr>
        <w:rPr>
          <w:rtl/>
        </w:rPr>
      </w:pPr>
      <w:bookmarkStart w:id="4439" w:name="_ETM_Q1_3461402"/>
      <w:bookmarkStart w:id="4440" w:name="_ETM_Q1_3461652"/>
      <w:bookmarkStart w:id="4441" w:name="_ETM_Q1_3462904"/>
      <w:bookmarkEnd w:id="4439"/>
      <w:bookmarkEnd w:id="4440"/>
      <w:bookmarkEnd w:id="4441"/>
    </w:p>
    <w:p w14:paraId="489BEE24" w14:textId="175C2B9D" w:rsidR="00620B20" w:rsidRDefault="00620B20" w:rsidP="00620B20">
      <w:pPr>
        <w:pStyle w:val="a4"/>
        <w:keepNext/>
        <w:rPr>
          <w:rtl/>
        </w:rPr>
      </w:pPr>
      <w:bookmarkStart w:id="4442" w:name="ET_speaker_ראובן_אידלמן_242"/>
      <w:r w:rsidRPr="00620B20">
        <w:rPr>
          <w:rStyle w:val="TagStyle"/>
          <w:rtl/>
        </w:rPr>
        <w:t xml:space="preserve"> &lt;&lt; דובר &gt;&gt; </w:t>
      </w:r>
      <w:r>
        <w:rPr>
          <w:rtl/>
        </w:rPr>
        <w:t>ראובן אידלמן:</w:t>
      </w:r>
      <w:r w:rsidRPr="00620B20">
        <w:rPr>
          <w:rStyle w:val="TagStyle"/>
          <w:rtl/>
        </w:rPr>
        <w:t xml:space="preserve"> &lt;&lt; דובר &gt;&gt;</w:t>
      </w:r>
      <w:r>
        <w:rPr>
          <w:rtl/>
        </w:rPr>
        <w:t xml:space="preserve">   </w:t>
      </w:r>
      <w:bookmarkEnd w:id="4442"/>
    </w:p>
    <w:p w14:paraId="5C4D48D5" w14:textId="77777777" w:rsidR="00620B20" w:rsidRDefault="00620B20" w:rsidP="00620B20">
      <w:pPr>
        <w:pStyle w:val="KeepWithNext"/>
        <w:rPr>
          <w:rtl/>
        </w:rPr>
      </w:pPr>
    </w:p>
    <w:p w14:paraId="4FDCE9F1" w14:textId="7773D84B" w:rsidR="00620B20" w:rsidRDefault="00620B20" w:rsidP="00620B20">
      <w:pPr>
        <w:rPr>
          <w:rtl/>
        </w:rPr>
      </w:pPr>
      <w:bookmarkStart w:id="4443" w:name="_ETM_Q1_3461152"/>
      <w:bookmarkStart w:id="4444" w:name="_ETM_Q1_3458402"/>
      <w:bookmarkEnd w:id="4443"/>
      <w:bookmarkEnd w:id="4444"/>
      <w:r>
        <w:rPr>
          <w:rFonts w:hint="cs"/>
          <w:rtl/>
        </w:rPr>
        <w:t xml:space="preserve">מבחינת יכולת האכיפה שלנו. </w:t>
      </w:r>
    </w:p>
    <w:p w14:paraId="015EB172" w14:textId="77777777" w:rsidR="00620B20" w:rsidRDefault="00620B20" w:rsidP="00620B20">
      <w:pPr>
        <w:rPr>
          <w:rtl/>
        </w:rPr>
      </w:pPr>
      <w:bookmarkStart w:id="4445" w:name="_ETM_Q1_3462902"/>
      <w:bookmarkStart w:id="4446" w:name="_ETM_Q1_3463153"/>
      <w:bookmarkEnd w:id="4445"/>
      <w:bookmarkEnd w:id="4446"/>
    </w:p>
    <w:p w14:paraId="6CB671FD" w14:textId="7609AD37" w:rsidR="00620B20" w:rsidRDefault="00620B20" w:rsidP="00620B20">
      <w:pPr>
        <w:pStyle w:val="af6"/>
        <w:keepNext/>
        <w:rPr>
          <w:rtl/>
        </w:rPr>
      </w:pPr>
      <w:bookmarkStart w:id="4447" w:name="ET_yor_6157_243"/>
      <w:r w:rsidRPr="00620B20">
        <w:rPr>
          <w:rStyle w:val="TagStyle"/>
          <w:rtl/>
        </w:rPr>
        <w:t xml:space="preserve"> &lt;&lt; יור &gt;&gt; </w:t>
      </w:r>
      <w:r>
        <w:rPr>
          <w:rtl/>
        </w:rPr>
        <w:t>היו"ר שמחה רוטמן:</w:t>
      </w:r>
      <w:r w:rsidRPr="00620B20">
        <w:rPr>
          <w:rStyle w:val="TagStyle"/>
          <w:rtl/>
        </w:rPr>
        <w:t xml:space="preserve"> &lt;&lt; יור &gt;&gt;</w:t>
      </w:r>
      <w:r>
        <w:rPr>
          <w:rtl/>
        </w:rPr>
        <w:t xml:space="preserve">   </w:t>
      </w:r>
      <w:bookmarkEnd w:id="4447"/>
    </w:p>
    <w:p w14:paraId="6566E749" w14:textId="77777777" w:rsidR="00620B20" w:rsidRDefault="00620B20" w:rsidP="00620B20">
      <w:pPr>
        <w:pStyle w:val="KeepWithNext"/>
        <w:rPr>
          <w:rtl/>
        </w:rPr>
      </w:pPr>
    </w:p>
    <w:p w14:paraId="071B6432" w14:textId="09B44DAA" w:rsidR="00A01FB5" w:rsidRDefault="00620B20" w:rsidP="00A01FB5">
      <w:pPr>
        <w:rPr>
          <w:rtl/>
        </w:rPr>
      </w:pPr>
      <w:bookmarkStart w:id="4448" w:name="_ETM_Q1_3464152"/>
      <w:bookmarkEnd w:id="4448"/>
      <w:r>
        <w:rPr>
          <w:rFonts w:hint="cs"/>
          <w:rtl/>
        </w:rPr>
        <w:t>שנ</w:t>
      </w:r>
      <w:bookmarkStart w:id="4449" w:name="_ETM_Q1_3463152"/>
      <w:bookmarkEnd w:id="4449"/>
      <w:r>
        <w:rPr>
          <w:rFonts w:hint="cs"/>
          <w:rtl/>
        </w:rPr>
        <w:t xml:space="preserve">ייה, אני הבאתי דוגמה אחת. </w:t>
      </w:r>
      <w:bookmarkStart w:id="4450" w:name="_ETM_Q1_3467403"/>
      <w:bookmarkEnd w:id="4450"/>
      <w:r>
        <w:rPr>
          <w:rFonts w:hint="cs"/>
          <w:rtl/>
        </w:rPr>
        <w:t xml:space="preserve">"פנייה לאדם </w:t>
      </w:r>
      <w:bookmarkStart w:id="4451" w:name="_ETM_Q1_3466902"/>
      <w:bookmarkEnd w:id="4451"/>
      <w:r>
        <w:rPr>
          <w:rFonts w:hint="cs"/>
          <w:rtl/>
        </w:rPr>
        <w:t xml:space="preserve">לשם החזקתו </w:t>
      </w:r>
      <w:bookmarkStart w:id="4452" w:name="_ETM_Q1_3467402"/>
      <w:bookmarkEnd w:id="4452"/>
      <w:r>
        <w:rPr>
          <w:rFonts w:hint="cs"/>
          <w:rtl/>
        </w:rPr>
        <w:t>או</w:t>
      </w:r>
      <w:bookmarkStart w:id="4453" w:name="_ETM_Q1_3466405"/>
      <w:bookmarkEnd w:id="4453"/>
      <w:r>
        <w:rPr>
          <w:rFonts w:hint="cs"/>
          <w:rtl/>
        </w:rPr>
        <w:t xml:space="preserve"> שימוש</w:t>
      </w:r>
      <w:bookmarkStart w:id="4454" w:name="_ETM_Q1_3468656"/>
      <w:bookmarkEnd w:id="4454"/>
      <w:r>
        <w:rPr>
          <w:rFonts w:hint="cs"/>
          <w:rtl/>
        </w:rPr>
        <w:t xml:space="preserve"> במאגר</w:t>
      </w:r>
      <w:bookmarkStart w:id="4455" w:name="_ETM_Q1_3467157"/>
      <w:bookmarkEnd w:id="4455"/>
      <w:r>
        <w:rPr>
          <w:rFonts w:hint="cs"/>
          <w:rtl/>
        </w:rPr>
        <w:t xml:space="preserve"> </w:t>
      </w:r>
      <w:bookmarkStart w:id="4456" w:name="_ETM_Q1_3464402"/>
      <w:bookmarkEnd w:id="4456"/>
      <w:r>
        <w:rPr>
          <w:rFonts w:hint="cs"/>
          <w:rtl/>
        </w:rPr>
        <w:t xml:space="preserve">מידע מבלי </w:t>
      </w:r>
      <w:bookmarkStart w:id="4457" w:name="_ETM_Q1_3467152"/>
      <w:bookmarkEnd w:id="4457"/>
      <w:r>
        <w:rPr>
          <w:rFonts w:hint="cs"/>
          <w:rtl/>
        </w:rPr>
        <w:t>שמסר לו הודעה כנדרש", זה נכון</w:t>
      </w:r>
      <w:bookmarkStart w:id="4458" w:name="_ETM_Q1_3472653"/>
      <w:bookmarkEnd w:id="4458"/>
      <w:r>
        <w:rPr>
          <w:rFonts w:hint="cs"/>
          <w:rtl/>
        </w:rPr>
        <w:t xml:space="preserve"> שאם זה יהיה אתר </w:t>
      </w:r>
      <w:bookmarkStart w:id="4459" w:name="_ETM_Q1_3475154"/>
      <w:bookmarkEnd w:id="4459"/>
      <w:r>
        <w:rPr>
          <w:rFonts w:hint="cs"/>
          <w:rtl/>
        </w:rPr>
        <w:t>אינטר</w:t>
      </w:r>
      <w:bookmarkStart w:id="4460" w:name="_ETM_Q1_3470653"/>
      <w:bookmarkStart w:id="4461" w:name="_ETM_Q1_3467903"/>
      <w:bookmarkEnd w:id="4460"/>
      <w:bookmarkEnd w:id="4461"/>
      <w:r>
        <w:rPr>
          <w:rFonts w:hint="cs"/>
          <w:rtl/>
        </w:rPr>
        <w:t>נט אז זאת פנייה אחת</w:t>
      </w:r>
      <w:bookmarkStart w:id="4462" w:name="_ETM_Q1_3475404"/>
      <w:bookmarkStart w:id="4463" w:name="_ETM_Q1_3472654"/>
      <w:bookmarkEnd w:id="4462"/>
      <w:bookmarkEnd w:id="4463"/>
      <w:r>
        <w:rPr>
          <w:rFonts w:hint="cs"/>
          <w:rtl/>
        </w:rPr>
        <w:t xml:space="preserve">. אני </w:t>
      </w:r>
      <w:bookmarkStart w:id="4464" w:name="_ETM_Q1_3473655"/>
      <w:bookmarkEnd w:id="4464"/>
      <w:r>
        <w:rPr>
          <w:rFonts w:hint="cs"/>
          <w:rtl/>
        </w:rPr>
        <w:t xml:space="preserve">מסכים שאם בן אדם </w:t>
      </w:r>
      <w:bookmarkStart w:id="4465" w:name="_ETM_Q1_3476403"/>
      <w:bookmarkEnd w:id="4465"/>
      <w:r>
        <w:rPr>
          <w:rFonts w:hint="cs"/>
          <w:rtl/>
        </w:rPr>
        <w:t>פרסם</w:t>
      </w:r>
      <w:bookmarkStart w:id="4466" w:name="_ETM_Q1_3476153"/>
      <w:bookmarkStart w:id="4467" w:name="_ETM_Q1_3473403"/>
      <w:bookmarkEnd w:id="4466"/>
      <w:bookmarkEnd w:id="4467"/>
      <w:r>
        <w:rPr>
          <w:rFonts w:hint="cs"/>
          <w:rtl/>
        </w:rPr>
        <w:t xml:space="preserve"> הועדה לכלל הציבור אז זאת </w:t>
      </w:r>
      <w:bookmarkStart w:id="4468" w:name="_ETM_Q1_3476654"/>
      <w:bookmarkEnd w:id="4468"/>
      <w:r>
        <w:rPr>
          <w:rFonts w:hint="cs"/>
          <w:rtl/>
        </w:rPr>
        <w:t xml:space="preserve">פנייה אחת אבל </w:t>
      </w:r>
      <w:bookmarkStart w:id="4469" w:name="_ETM_Q1_3481153"/>
      <w:bookmarkStart w:id="4470" w:name="_ETM_Q1_3478904"/>
      <w:bookmarkEnd w:id="4469"/>
      <w:bookmarkEnd w:id="4470"/>
      <w:r>
        <w:rPr>
          <w:rFonts w:hint="cs"/>
          <w:rtl/>
        </w:rPr>
        <w:t>אם א</w:t>
      </w:r>
      <w:bookmarkStart w:id="4471" w:name="_ETM_Q1_3477404"/>
      <w:bookmarkEnd w:id="4471"/>
      <w:r>
        <w:rPr>
          <w:rFonts w:hint="cs"/>
          <w:rtl/>
        </w:rPr>
        <w:t>ני שלחתי מייל ל-20 אלף אנשים</w:t>
      </w:r>
      <w:bookmarkStart w:id="4472" w:name="_ETM_Q1_3484154"/>
      <w:bookmarkEnd w:id="4472"/>
      <w:r>
        <w:rPr>
          <w:rFonts w:hint="cs"/>
          <w:rtl/>
        </w:rPr>
        <w:t xml:space="preserve"> אז שלחתי </w:t>
      </w:r>
      <w:bookmarkStart w:id="4473" w:name="_ETM_Q1_3485405"/>
      <w:bookmarkEnd w:id="4473"/>
      <w:r>
        <w:rPr>
          <w:rFonts w:hint="cs"/>
          <w:rtl/>
        </w:rPr>
        <w:t xml:space="preserve">20 אלף פניות ולכן, </w:t>
      </w:r>
      <w:bookmarkStart w:id="4474" w:name="_ETM_Q1_3486904"/>
      <w:bookmarkEnd w:id="4474"/>
      <w:r>
        <w:rPr>
          <w:rFonts w:hint="cs"/>
          <w:rtl/>
        </w:rPr>
        <w:t>ג</w:t>
      </w:r>
      <w:bookmarkStart w:id="4475" w:name="_ETM_Q1_3484404"/>
      <w:bookmarkEnd w:id="4475"/>
      <w:r>
        <w:rPr>
          <w:rFonts w:hint="cs"/>
          <w:rtl/>
        </w:rPr>
        <w:t>ם א</w:t>
      </w:r>
      <w:bookmarkStart w:id="4476" w:name="_ETM_Q1_3481404"/>
      <w:bookmarkEnd w:id="4476"/>
      <w:r>
        <w:rPr>
          <w:rFonts w:hint="cs"/>
          <w:rtl/>
        </w:rPr>
        <w:t xml:space="preserve">ם העיצום הכספי על כל </w:t>
      </w:r>
      <w:bookmarkStart w:id="4477" w:name="_ETM_Q1_3486404"/>
      <w:bookmarkEnd w:id="4477"/>
      <w:r>
        <w:rPr>
          <w:rFonts w:hint="cs"/>
          <w:rtl/>
        </w:rPr>
        <w:t>פנייה הוא נמוך, עדיין צרי</w:t>
      </w:r>
      <w:bookmarkStart w:id="4478" w:name="_ETM_Q1_3490405"/>
      <w:bookmarkStart w:id="4479" w:name="_ETM_Q1_3487655"/>
      <w:bookmarkEnd w:id="4478"/>
      <w:bookmarkEnd w:id="4479"/>
      <w:r>
        <w:rPr>
          <w:rFonts w:hint="cs"/>
          <w:rtl/>
        </w:rPr>
        <w:t>ך להכפיל אותו ב-20 אלף</w:t>
      </w:r>
      <w:bookmarkStart w:id="4480" w:name="_ETM_Q1_3495905"/>
      <w:bookmarkStart w:id="4481" w:name="_ETM_Q1_3499155"/>
      <w:bookmarkEnd w:id="4480"/>
      <w:bookmarkEnd w:id="4481"/>
      <w:r>
        <w:rPr>
          <w:rFonts w:hint="cs"/>
          <w:rtl/>
        </w:rPr>
        <w:t xml:space="preserve"> כ</w:t>
      </w:r>
      <w:bookmarkStart w:id="4482" w:name="_ETM_Q1_3499405"/>
      <w:bookmarkEnd w:id="4482"/>
      <w:r>
        <w:rPr>
          <w:rFonts w:hint="cs"/>
          <w:rtl/>
        </w:rPr>
        <w:t xml:space="preserve">י יש </w:t>
      </w:r>
      <w:bookmarkStart w:id="4483" w:name="_ETM_Q1_3497655"/>
      <w:bookmarkStart w:id="4484" w:name="_ETM_Q1_3494905"/>
      <w:bookmarkEnd w:id="4483"/>
      <w:bookmarkEnd w:id="4484"/>
      <w:r>
        <w:rPr>
          <w:rFonts w:hint="cs"/>
          <w:rtl/>
        </w:rPr>
        <w:t xml:space="preserve">פה </w:t>
      </w:r>
      <w:bookmarkStart w:id="4485" w:name="_ETM_Q1_3493905"/>
      <w:bookmarkStart w:id="4486" w:name="_ETM_Q1_3491155"/>
      <w:bookmarkEnd w:id="4485"/>
      <w:bookmarkEnd w:id="4486"/>
      <w:r>
        <w:rPr>
          <w:rFonts w:hint="cs"/>
          <w:rtl/>
        </w:rPr>
        <w:t>20 אלף</w:t>
      </w:r>
      <w:bookmarkStart w:id="4487" w:name="_ETM_Q1_3492406"/>
      <w:bookmarkStart w:id="4488" w:name="_ETM_Q1_3489651"/>
      <w:bookmarkEnd w:id="4487"/>
      <w:bookmarkEnd w:id="4488"/>
      <w:r>
        <w:rPr>
          <w:rFonts w:hint="cs"/>
          <w:rtl/>
        </w:rPr>
        <w:t xml:space="preserve"> אנשים שקיבלו פנייה ואתה שלחת ל-20</w:t>
      </w:r>
      <w:bookmarkStart w:id="4489" w:name="_ETM_Q1_3494656"/>
      <w:bookmarkStart w:id="4490" w:name="_ETM_Q1_3491901"/>
      <w:bookmarkEnd w:id="4489"/>
      <w:bookmarkEnd w:id="4490"/>
      <w:r>
        <w:rPr>
          <w:rFonts w:hint="cs"/>
          <w:rtl/>
        </w:rPr>
        <w:t xml:space="preserve"> </w:t>
      </w:r>
      <w:bookmarkStart w:id="4491" w:name="_ETM_Q1_3489152"/>
      <w:bookmarkStart w:id="4492" w:name="_ETM_Q1_3486401"/>
      <w:bookmarkEnd w:id="4491"/>
      <w:bookmarkEnd w:id="4492"/>
      <w:r>
        <w:rPr>
          <w:rFonts w:hint="cs"/>
          <w:rtl/>
        </w:rPr>
        <w:t xml:space="preserve">אלף אנשים פנייה. </w:t>
      </w:r>
      <w:r w:rsidR="00A01FB5">
        <w:rPr>
          <w:rFonts w:hint="cs"/>
          <w:rtl/>
        </w:rPr>
        <w:t xml:space="preserve">העובדה </w:t>
      </w:r>
      <w:bookmarkStart w:id="4493" w:name="_ETM_Q1_3497156"/>
      <w:bookmarkStart w:id="4494" w:name="_ETM_Q1_3494406"/>
      <w:bookmarkEnd w:id="4493"/>
      <w:bookmarkEnd w:id="4494"/>
      <w:r w:rsidR="00A01FB5">
        <w:rPr>
          <w:rFonts w:hint="cs"/>
          <w:rtl/>
        </w:rPr>
        <w:t xml:space="preserve">שלחצת </w:t>
      </w:r>
      <w:r w:rsidR="00A01FB5">
        <w:t>Enter</w:t>
      </w:r>
      <w:r w:rsidR="00A01FB5">
        <w:rPr>
          <w:rFonts w:hint="cs"/>
          <w:rtl/>
        </w:rPr>
        <w:t xml:space="preserve"> פעם</w:t>
      </w:r>
      <w:bookmarkStart w:id="4495" w:name="_ETM_Q1_3499156"/>
      <w:bookmarkEnd w:id="4495"/>
      <w:r w:rsidR="00A01FB5">
        <w:rPr>
          <w:rFonts w:hint="cs"/>
          <w:rtl/>
        </w:rPr>
        <w:t xml:space="preserve"> </w:t>
      </w:r>
      <w:bookmarkStart w:id="4496" w:name="_ETM_Q1_3496406"/>
      <w:bookmarkEnd w:id="4496"/>
      <w:r w:rsidR="00A01FB5">
        <w:rPr>
          <w:rFonts w:hint="cs"/>
          <w:rtl/>
        </w:rPr>
        <w:t xml:space="preserve">אחת </w:t>
      </w:r>
      <w:bookmarkStart w:id="4497" w:name="_ETM_Q1_3497154"/>
      <w:bookmarkStart w:id="4498" w:name="_ETM_Q1_3495906"/>
      <w:bookmarkStart w:id="4499" w:name="_ETM_Q1_3496156"/>
      <w:bookmarkEnd w:id="4497"/>
      <w:bookmarkEnd w:id="4498"/>
      <w:bookmarkEnd w:id="4499"/>
      <w:r w:rsidR="00A01FB5">
        <w:rPr>
          <w:rFonts w:hint="cs"/>
          <w:rtl/>
        </w:rPr>
        <w:t xml:space="preserve">לא משנה, אתה עשית 20 אלף פעולות. </w:t>
      </w:r>
    </w:p>
    <w:p w14:paraId="74DDED48" w14:textId="77777777" w:rsidR="00A01FB5" w:rsidRDefault="00A01FB5" w:rsidP="00A01FB5">
      <w:pPr>
        <w:rPr>
          <w:rtl/>
        </w:rPr>
      </w:pPr>
    </w:p>
    <w:p w14:paraId="661307B0" w14:textId="6ACCD757" w:rsidR="00A01FB5" w:rsidRDefault="00A01FB5" w:rsidP="00A01FB5">
      <w:pPr>
        <w:rPr>
          <w:rtl/>
        </w:rPr>
      </w:pPr>
      <w:bookmarkStart w:id="4500" w:name="_ETM_Q1_3501906"/>
      <w:bookmarkStart w:id="4501" w:name="_ETM_Q1_3502406"/>
      <w:bookmarkEnd w:id="4500"/>
      <w:bookmarkEnd w:id="4501"/>
      <w:r>
        <w:rPr>
          <w:rFonts w:hint="cs"/>
          <w:rtl/>
        </w:rPr>
        <w:t xml:space="preserve">כאשר </w:t>
      </w:r>
      <w:bookmarkStart w:id="4502" w:name="_ETM_Q1_3508156"/>
      <w:bookmarkEnd w:id="4502"/>
      <w:r>
        <w:rPr>
          <w:rFonts w:hint="cs"/>
          <w:rtl/>
        </w:rPr>
        <w:t>הפוקוס</w:t>
      </w:r>
      <w:bookmarkStart w:id="4503" w:name="_ETM_Q1_3508155"/>
      <w:bookmarkStart w:id="4504" w:name="_ETM_Q1_3512405"/>
      <w:bookmarkEnd w:id="4503"/>
      <w:bookmarkEnd w:id="4504"/>
      <w:r>
        <w:rPr>
          <w:rFonts w:hint="cs"/>
          <w:rtl/>
        </w:rPr>
        <w:t xml:space="preserve"> –</w:t>
      </w:r>
      <w:bookmarkStart w:id="4505" w:name="_ETM_Q1_3505656"/>
      <w:bookmarkEnd w:id="4505"/>
      <w:r>
        <w:rPr>
          <w:rFonts w:hint="cs"/>
          <w:rtl/>
        </w:rPr>
        <w:t xml:space="preserve"> איזה</w:t>
      </w:r>
      <w:bookmarkStart w:id="4506" w:name="_ETM_Q1_3504656"/>
      <w:bookmarkStart w:id="4507" w:name="_ETM_Q1_3504906"/>
      <w:bookmarkEnd w:id="4506"/>
      <w:bookmarkEnd w:id="4507"/>
      <w:r>
        <w:rPr>
          <w:rFonts w:hint="cs"/>
          <w:rtl/>
        </w:rPr>
        <w:t xml:space="preserve"> פרק זה הפרק של הפניות הפרטניות? – </w:t>
      </w:r>
      <w:bookmarkStart w:id="4508" w:name="_ETM_Q1_3511905"/>
      <w:bookmarkStart w:id="4509" w:name="_ETM_Q1_3509405"/>
      <w:bookmarkStart w:id="4510" w:name="_ETM_Q1_3507155"/>
      <w:bookmarkStart w:id="4511" w:name="_ETM_Q1_3511405"/>
      <w:bookmarkEnd w:id="4508"/>
      <w:bookmarkEnd w:id="4509"/>
      <w:bookmarkEnd w:id="4510"/>
      <w:bookmarkEnd w:id="4511"/>
      <w:r>
        <w:rPr>
          <w:rFonts w:hint="cs"/>
          <w:rtl/>
        </w:rPr>
        <w:t>הוא נושא המידע</w:t>
      </w:r>
      <w:bookmarkStart w:id="4512" w:name="_ETM_Q1_3513405"/>
      <w:bookmarkStart w:id="4513" w:name="_ETM_Q1_3510655"/>
      <w:bookmarkEnd w:id="4512"/>
      <w:bookmarkEnd w:id="4513"/>
      <w:r>
        <w:rPr>
          <w:rFonts w:hint="cs"/>
          <w:rtl/>
        </w:rPr>
        <w:t xml:space="preserve">, זאת אומרת </w:t>
      </w:r>
      <w:bookmarkStart w:id="4514" w:name="_ETM_Q1_3514405"/>
      <w:bookmarkEnd w:id="4514"/>
      <w:r>
        <w:rPr>
          <w:rFonts w:hint="cs"/>
          <w:rtl/>
        </w:rPr>
        <w:t>האנשים שקיבלו</w:t>
      </w:r>
      <w:bookmarkStart w:id="4515" w:name="_ETM_Q1_3514905"/>
      <w:bookmarkEnd w:id="4515"/>
      <w:r>
        <w:rPr>
          <w:rFonts w:hint="cs"/>
          <w:rtl/>
        </w:rPr>
        <w:t xml:space="preserve"> </w:t>
      </w:r>
      <w:bookmarkStart w:id="4516" w:name="_ETM_Q1_3512155"/>
      <w:bookmarkEnd w:id="4516"/>
      <w:r>
        <w:rPr>
          <w:rFonts w:hint="cs"/>
          <w:rtl/>
        </w:rPr>
        <w:t>פנייה, שלחת להם פניי</w:t>
      </w:r>
      <w:bookmarkStart w:id="4517" w:name="_ETM_Q1_3516905"/>
      <w:bookmarkEnd w:id="4517"/>
      <w:r>
        <w:rPr>
          <w:rFonts w:hint="cs"/>
          <w:rtl/>
        </w:rPr>
        <w:t xml:space="preserve">ה, לא </w:t>
      </w:r>
      <w:bookmarkStart w:id="4518" w:name="_ETM_Q1_3518405"/>
      <w:bookmarkEnd w:id="4518"/>
      <w:r>
        <w:rPr>
          <w:rFonts w:hint="cs"/>
          <w:rtl/>
        </w:rPr>
        <w:t>הודעת להם או שלא תיקנת</w:t>
      </w:r>
      <w:bookmarkStart w:id="4519" w:name="_ETM_Q1_3518905"/>
      <w:bookmarkStart w:id="4520" w:name="_ETM_Q1_3516155"/>
      <w:bookmarkEnd w:id="4519"/>
      <w:bookmarkEnd w:id="4520"/>
      <w:r>
        <w:rPr>
          <w:rFonts w:hint="cs"/>
          <w:rtl/>
        </w:rPr>
        <w:t xml:space="preserve"> מידע נוגע לג</w:t>
      </w:r>
      <w:bookmarkStart w:id="4521" w:name="_ETM_Q1_3519655"/>
      <w:bookmarkEnd w:id="4521"/>
      <w:r>
        <w:rPr>
          <w:rFonts w:hint="cs"/>
          <w:rtl/>
        </w:rPr>
        <w:t xml:space="preserve">ביהם </w:t>
      </w:r>
      <w:bookmarkStart w:id="4522" w:name="_ETM_Q1_3521652"/>
      <w:bookmarkEnd w:id="4522"/>
      <w:r>
        <w:rPr>
          <w:rFonts w:hint="cs"/>
          <w:rtl/>
        </w:rPr>
        <w:t>באופן גורף</w:t>
      </w:r>
      <w:bookmarkStart w:id="4523" w:name="_ETM_Q1_3526902"/>
      <w:bookmarkStart w:id="4524" w:name="_ETM_Q1_3524153"/>
      <w:bookmarkEnd w:id="4523"/>
      <w:bookmarkEnd w:id="4524"/>
      <w:r>
        <w:rPr>
          <w:rFonts w:hint="cs"/>
          <w:rtl/>
        </w:rPr>
        <w:t xml:space="preserve"> אז אתם תמצאו הרבה מאוד הפרות במאגר גדול</w:t>
      </w:r>
      <w:bookmarkStart w:id="4525" w:name="_ETM_Q1_3529403"/>
      <w:bookmarkStart w:id="4526" w:name="_ETM_Q1_3532653"/>
      <w:bookmarkEnd w:id="4525"/>
      <w:bookmarkEnd w:id="4526"/>
      <w:r>
        <w:rPr>
          <w:rFonts w:hint="cs"/>
          <w:rtl/>
        </w:rPr>
        <w:t xml:space="preserve"> ו</w:t>
      </w:r>
      <w:bookmarkStart w:id="4527" w:name="_ETM_Q1_3529653"/>
      <w:bookmarkStart w:id="4528" w:name="_ETM_Q1_3529903"/>
      <w:bookmarkEnd w:id="4527"/>
      <w:bookmarkEnd w:id="4528"/>
      <w:r>
        <w:rPr>
          <w:rFonts w:hint="cs"/>
          <w:rtl/>
        </w:rPr>
        <w:t>בדרך</w:t>
      </w:r>
      <w:bookmarkStart w:id="4529" w:name="_ETM_Q1_3530153"/>
      <w:bookmarkEnd w:id="4529"/>
      <w:r>
        <w:rPr>
          <w:rFonts w:hint="cs"/>
          <w:rtl/>
        </w:rPr>
        <w:t xml:space="preserve"> הט</w:t>
      </w:r>
      <w:bookmarkStart w:id="4530" w:name="_ETM_Q1_3528653"/>
      <w:bookmarkEnd w:id="4530"/>
      <w:r>
        <w:rPr>
          <w:rFonts w:hint="cs"/>
          <w:rtl/>
        </w:rPr>
        <w:t xml:space="preserve">בע, פחות הפרות במאגר קטן ולכן, פעולת ההכפלה </w:t>
      </w:r>
      <w:bookmarkStart w:id="4531" w:name="_ETM_Q1_3537153"/>
      <w:bookmarkEnd w:id="4531"/>
      <w:r>
        <w:rPr>
          <w:rFonts w:hint="cs"/>
          <w:rtl/>
        </w:rPr>
        <w:t xml:space="preserve">החשבונית </w:t>
      </w:r>
      <w:bookmarkStart w:id="4532" w:name="_ETM_Q1_3538903"/>
      <w:bookmarkEnd w:id="4532"/>
      <w:r>
        <w:rPr>
          <w:rFonts w:hint="cs"/>
          <w:rtl/>
        </w:rPr>
        <w:t xml:space="preserve">לא מפחידה אותי. </w:t>
      </w:r>
    </w:p>
    <w:p w14:paraId="4BEF1454" w14:textId="77777777" w:rsidR="00A01FB5" w:rsidRDefault="00A01FB5" w:rsidP="00A01FB5">
      <w:pPr>
        <w:rPr>
          <w:rtl/>
        </w:rPr>
      </w:pPr>
      <w:bookmarkStart w:id="4533" w:name="_ETM_Q1_3542403"/>
      <w:bookmarkEnd w:id="4533"/>
    </w:p>
    <w:p w14:paraId="009F5DCD" w14:textId="46005607" w:rsidR="00A01FB5" w:rsidRDefault="00A01FB5" w:rsidP="00A01FB5">
      <w:pPr>
        <w:rPr>
          <w:rtl/>
        </w:rPr>
      </w:pPr>
      <w:bookmarkStart w:id="4534" w:name="_ETM_Q1_3542908"/>
      <w:bookmarkEnd w:id="4534"/>
      <w:r>
        <w:rPr>
          <w:rFonts w:hint="cs"/>
          <w:rtl/>
        </w:rPr>
        <w:t>אם כתוצאה מזה,</w:t>
      </w:r>
      <w:bookmarkStart w:id="4535" w:name="_ETM_Q1_3542653"/>
      <w:bookmarkEnd w:id="4535"/>
      <w:r>
        <w:rPr>
          <w:rFonts w:hint="cs"/>
          <w:rtl/>
        </w:rPr>
        <w:t xml:space="preserve"> זה יגרום</w:t>
      </w:r>
      <w:bookmarkStart w:id="4536" w:name="_ETM_Q1_3541653"/>
      <w:bookmarkEnd w:id="4536"/>
      <w:r>
        <w:rPr>
          <w:rFonts w:hint="cs"/>
          <w:rtl/>
        </w:rPr>
        <w:t xml:space="preserve"> לזה שבמאגר </w:t>
      </w:r>
      <w:bookmarkStart w:id="4537" w:name="_ETM_Q1_3543902"/>
      <w:bookmarkEnd w:id="4537"/>
      <w:r>
        <w:rPr>
          <w:rFonts w:hint="cs"/>
          <w:rtl/>
        </w:rPr>
        <w:t xml:space="preserve">גדול שנמצא בידיים של </w:t>
      </w:r>
      <w:r>
        <w:t>Amazon</w:t>
      </w:r>
      <w:r>
        <w:rPr>
          <w:rFonts w:hint="cs"/>
          <w:rtl/>
        </w:rPr>
        <w:t xml:space="preserve"> </w:t>
      </w:r>
      <w:bookmarkStart w:id="4538" w:name="_ETM_Q1_3554403"/>
      <w:bookmarkEnd w:id="4538"/>
      <w:r>
        <w:rPr>
          <w:rFonts w:hint="cs"/>
          <w:rtl/>
        </w:rPr>
        <w:t>אתה תגיע לקנס של</w:t>
      </w:r>
      <w:bookmarkStart w:id="4539" w:name="_ETM_Q1_3551154"/>
      <w:bookmarkEnd w:id="4539"/>
      <w:r>
        <w:rPr>
          <w:rFonts w:hint="cs"/>
          <w:rtl/>
        </w:rPr>
        <w:t xml:space="preserve"> 50 מיליון בגלל</w:t>
      </w:r>
      <w:bookmarkStart w:id="4540" w:name="_ETM_Q1_3551903"/>
      <w:bookmarkStart w:id="4541" w:name="_ETM_Q1_3549154"/>
      <w:bookmarkEnd w:id="4540"/>
      <w:bookmarkEnd w:id="4541"/>
      <w:r>
        <w:rPr>
          <w:rFonts w:hint="cs"/>
          <w:rtl/>
        </w:rPr>
        <w:t xml:space="preserve"> שהקנס הבסיסי הוא 50 שקלים אבל </w:t>
      </w:r>
      <w:bookmarkStart w:id="4542" w:name="_ETM_Q1_3557905"/>
      <w:bookmarkStart w:id="4543" w:name="_ETM_Q1_3555155"/>
      <w:bookmarkEnd w:id="4542"/>
      <w:bookmarkEnd w:id="4543"/>
      <w:r>
        <w:rPr>
          <w:rFonts w:hint="cs"/>
          <w:rtl/>
        </w:rPr>
        <w:t>זה</w:t>
      </w:r>
      <w:bookmarkStart w:id="4544" w:name="_ETM_Q1_3552402"/>
      <w:bookmarkEnd w:id="4544"/>
      <w:r>
        <w:rPr>
          <w:rFonts w:hint="cs"/>
          <w:rtl/>
        </w:rPr>
        <w:t xml:space="preserve"> נעשה על מיליון אנשים אז לא אכפת לי. </w:t>
      </w:r>
      <w:bookmarkStart w:id="4545" w:name="_ETM_Q1_3561153"/>
      <w:bookmarkEnd w:id="4545"/>
      <w:r>
        <w:rPr>
          <w:rFonts w:hint="cs"/>
          <w:rtl/>
        </w:rPr>
        <w:t>לעומת זאת במאגר ה</w:t>
      </w:r>
      <w:bookmarkStart w:id="4546" w:name="_ETM_Q1_3563402"/>
      <w:bookmarkEnd w:id="4546"/>
      <w:r>
        <w:rPr>
          <w:rFonts w:hint="cs"/>
          <w:rtl/>
        </w:rPr>
        <w:t>קטן</w:t>
      </w:r>
      <w:bookmarkStart w:id="4547" w:name="_ETM_Q1_3562402"/>
      <w:bookmarkStart w:id="4548" w:name="_ETM_Q1_3559652"/>
      <w:bookmarkStart w:id="4549" w:name="_ETM_Q1_3563403"/>
      <w:bookmarkEnd w:id="4547"/>
      <w:bookmarkEnd w:id="4548"/>
      <w:bookmarkEnd w:id="4549"/>
      <w:r>
        <w:rPr>
          <w:rFonts w:hint="cs"/>
          <w:rtl/>
        </w:rPr>
        <w:t xml:space="preserve">, גם אם הוא עשה </w:t>
      </w:r>
      <w:bookmarkStart w:id="4550" w:name="_ETM_Q1_3566663"/>
      <w:bookmarkEnd w:id="4550"/>
      <w:r>
        <w:rPr>
          <w:rFonts w:hint="cs"/>
          <w:rtl/>
        </w:rPr>
        <w:t xml:space="preserve">את ההפרה </w:t>
      </w:r>
      <w:bookmarkStart w:id="4551" w:name="_ETM_Q1_3565154"/>
      <w:bookmarkEnd w:id="4551"/>
      <w:r>
        <w:rPr>
          <w:rFonts w:hint="cs"/>
          <w:rtl/>
        </w:rPr>
        <w:t>הז</w:t>
      </w:r>
      <w:bookmarkStart w:id="4552" w:name="_ETM_Q1_3562404"/>
      <w:bookmarkEnd w:id="4552"/>
      <w:r>
        <w:rPr>
          <w:rFonts w:hint="cs"/>
          <w:rtl/>
        </w:rPr>
        <w:t xml:space="preserve">את לגבי 3- אנשים או 100 אנשים </w:t>
      </w:r>
      <w:bookmarkStart w:id="4553" w:name="_ETM_Q1_3571154"/>
      <w:bookmarkStart w:id="4554" w:name="_ETM_Q1_3568654"/>
      <w:bookmarkEnd w:id="4553"/>
      <w:bookmarkEnd w:id="4554"/>
      <w:r>
        <w:rPr>
          <w:rFonts w:hint="cs"/>
          <w:rtl/>
        </w:rPr>
        <w:t>ו</w:t>
      </w:r>
      <w:bookmarkStart w:id="4555" w:name="_ETM_Q1_3565905"/>
      <w:bookmarkEnd w:id="4555"/>
      <w:r>
        <w:rPr>
          <w:rFonts w:hint="cs"/>
          <w:rtl/>
        </w:rPr>
        <w:t xml:space="preserve">הקנס יהיה קטן בסיסית אז זה לא יפגע. </w:t>
      </w:r>
    </w:p>
    <w:p w14:paraId="608EC3F1" w14:textId="77777777" w:rsidR="00A01FB5" w:rsidRDefault="00A01FB5" w:rsidP="00A01FB5">
      <w:pPr>
        <w:rPr>
          <w:rtl/>
        </w:rPr>
      </w:pPr>
      <w:bookmarkStart w:id="4556" w:name="_ETM_Q1_3575155"/>
      <w:bookmarkEnd w:id="4556"/>
    </w:p>
    <w:p w14:paraId="77077CAF" w14:textId="7CF7A8D0" w:rsidR="00A01FB5" w:rsidRDefault="00A01FB5" w:rsidP="00A01FB5">
      <w:pPr>
        <w:rPr>
          <w:rtl/>
        </w:rPr>
      </w:pPr>
      <w:bookmarkStart w:id="4557" w:name="_ETM_Q1_3575406"/>
      <w:bookmarkEnd w:id="4557"/>
      <w:r>
        <w:rPr>
          <w:rFonts w:hint="cs"/>
          <w:rtl/>
        </w:rPr>
        <w:t>אנ</w:t>
      </w:r>
      <w:bookmarkStart w:id="4558" w:name="_ETM_Q1_3575656"/>
      <w:bookmarkEnd w:id="4558"/>
      <w:r>
        <w:rPr>
          <w:rFonts w:hint="cs"/>
          <w:rtl/>
        </w:rPr>
        <w:t xml:space="preserve">י חושב </w:t>
      </w:r>
      <w:bookmarkStart w:id="4559" w:name="_ETM_Q1_3576905"/>
      <w:bookmarkEnd w:id="4559"/>
      <w:r>
        <w:rPr>
          <w:rFonts w:hint="cs"/>
          <w:rtl/>
        </w:rPr>
        <w:t xml:space="preserve">שהפרטניות צריכות </w:t>
      </w:r>
      <w:bookmarkStart w:id="4560" w:name="_ETM_Q1_3577156"/>
      <w:bookmarkEnd w:id="4560"/>
      <w:r>
        <w:rPr>
          <w:rFonts w:hint="cs"/>
          <w:rtl/>
        </w:rPr>
        <w:t>להי</w:t>
      </w:r>
      <w:bookmarkStart w:id="4561" w:name="_ETM_Q1_3574402"/>
      <w:bookmarkEnd w:id="4561"/>
      <w:r>
        <w:rPr>
          <w:rFonts w:hint="cs"/>
          <w:rtl/>
        </w:rPr>
        <w:t xml:space="preserve">ות </w:t>
      </w:r>
      <w:r w:rsidRPr="00F20E59">
        <w:rPr>
          <w:rFonts w:hint="cs"/>
          <w:rtl/>
        </w:rPr>
        <w:t xml:space="preserve">מנותקות לחלוטין מגודל המאגר. אפשר להתווכח </w:t>
      </w:r>
      <w:bookmarkStart w:id="4562" w:name="_ETM_Q1_3579652"/>
      <w:bookmarkEnd w:id="4562"/>
      <w:r w:rsidRPr="00F20E59">
        <w:rPr>
          <w:rFonts w:hint="cs"/>
          <w:rtl/>
        </w:rPr>
        <w:t xml:space="preserve"> לגבי </w:t>
      </w:r>
      <w:bookmarkStart w:id="4563" w:name="_ETM_Q1_3576902"/>
      <w:bookmarkEnd w:id="4563"/>
      <w:r w:rsidRPr="00F20E59">
        <w:rPr>
          <w:rFonts w:hint="cs"/>
          <w:rtl/>
        </w:rPr>
        <w:t xml:space="preserve">מה צריך </w:t>
      </w:r>
      <w:bookmarkStart w:id="4564" w:name="_ETM_Q1_3577903"/>
      <w:bookmarkEnd w:id="4564"/>
      <w:r w:rsidRPr="00F20E59">
        <w:rPr>
          <w:rFonts w:hint="cs"/>
          <w:rtl/>
        </w:rPr>
        <w:t>להיות שם ו</w:t>
      </w:r>
      <w:bookmarkStart w:id="4565" w:name="_ETM_Q1_3577652"/>
      <w:bookmarkEnd w:id="4565"/>
      <w:r w:rsidRPr="00F20E59">
        <w:rPr>
          <w:rFonts w:hint="cs"/>
          <w:rtl/>
        </w:rPr>
        <w:t>מה לא צריך להיות שם</w:t>
      </w:r>
      <w:bookmarkStart w:id="4566" w:name="_ETM_Q1_3582152"/>
      <w:bookmarkStart w:id="4567" w:name="_ETM_Q1_3581652"/>
      <w:bookmarkEnd w:id="4566"/>
      <w:bookmarkEnd w:id="4567"/>
      <w:r w:rsidRPr="00F20E59">
        <w:rPr>
          <w:rFonts w:hint="cs"/>
          <w:rtl/>
        </w:rPr>
        <w:t>. יכול להיות שיש שם דברים שאנחנו</w:t>
      </w:r>
      <w:bookmarkStart w:id="4568" w:name="_ETM_Q1_3583902"/>
      <w:bookmarkEnd w:id="4568"/>
      <w:r w:rsidRPr="00F20E59">
        <w:rPr>
          <w:rFonts w:hint="cs"/>
          <w:rtl/>
        </w:rPr>
        <w:t xml:space="preserve"> שמנו אותם </w:t>
      </w:r>
      <w:bookmarkStart w:id="4569" w:name="_ETM_Q1_3583656"/>
      <w:bookmarkEnd w:id="4569"/>
      <w:r w:rsidRPr="00F20E59">
        <w:rPr>
          <w:rFonts w:hint="cs"/>
          <w:rtl/>
        </w:rPr>
        <w:t>בפר</w:t>
      </w:r>
      <w:bookmarkStart w:id="4570" w:name="_ETM_Q1_3581152"/>
      <w:bookmarkEnd w:id="4570"/>
      <w:r w:rsidRPr="00F20E59">
        <w:rPr>
          <w:rFonts w:hint="cs"/>
          <w:rtl/>
        </w:rPr>
        <w:t xml:space="preserve">טניות </w:t>
      </w:r>
      <w:bookmarkStart w:id="4571" w:name="_ETM_Q1_3583653"/>
      <w:bookmarkEnd w:id="4571"/>
      <w:r w:rsidRPr="00F20E59">
        <w:rPr>
          <w:rFonts w:hint="cs"/>
          <w:rtl/>
        </w:rPr>
        <w:t xml:space="preserve">וזאת טעות ויכול להיות </w:t>
      </w:r>
      <w:bookmarkStart w:id="4572" w:name="_ETM_Q1_3586652"/>
      <w:bookmarkStart w:id="4573" w:name="_ETM_Q1_3583906"/>
      <w:bookmarkEnd w:id="4572"/>
      <w:bookmarkEnd w:id="4573"/>
      <w:r w:rsidRPr="00F20E59">
        <w:rPr>
          <w:rFonts w:hint="cs"/>
          <w:rtl/>
        </w:rPr>
        <w:t>שיש דברים שאנחנו שמנו</w:t>
      </w:r>
      <w:bookmarkStart w:id="4574" w:name="_ETM_Q1_3589905"/>
      <w:bookmarkEnd w:id="4574"/>
      <w:r w:rsidR="00C85ACC" w:rsidRPr="00F20E59">
        <w:rPr>
          <w:rFonts w:hint="cs"/>
          <w:rtl/>
        </w:rPr>
        <w:t xml:space="preserve"> בכלליות </w:t>
      </w:r>
      <w:bookmarkStart w:id="4575" w:name="_ETM_Q1_3589405"/>
      <w:bookmarkEnd w:id="4575"/>
      <w:r w:rsidR="00C85ACC" w:rsidRPr="00F20E59">
        <w:rPr>
          <w:rFonts w:hint="cs"/>
          <w:rtl/>
        </w:rPr>
        <w:t>וה</w:t>
      </w:r>
      <w:bookmarkStart w:id="4576" w:name="_ETM_Q1_3586653"/>
      <w:bookmarkEnd w:id="4576"/>
      <w:r w:rsidR="00C85ACC" w:rsidRPr="00F20E59">
        <w:rPr>
          <w:rFonts w:hint="cs"/>
          <w:rtl/>
        </w:rPr>
        <w:t xml:space="preserve">ם אמורים להיות בפרטניות </w:t>
      </w:r>
      <w:bookmarkStart w:id="4577" w:name="_ETM_Q1_3589904"/>
      <w:bookmarkEnd w:id="4577"/>
      <w:r w:rsidR="00C85ACC" w:rsidRPr="00F20E59">
        <w:rPr>
          <w:rFonts w:hint="cs"/>
          <w:rtl/>
        </w:rPr>
        <w:t>אבל אני הייתי רוצה שהקנס ב</w:t>
      </w:r>
      <w:bookmarkStart w:id="4578" w:name="_ETM_Q1_3594405"/>
      <w:bookmarkStart w:id="4579" w:name="_ETM_Q1_3592155"/>
      <w:bookmarkEnd w:id="4578"/>
      <w:bookmarkEnd w:id="4579"/>
      <w:r w:rsidR="00C85ACC" w:rsidRPr="00F20E59">
        <w:rPr>
          <w:rFonts w:hint="cs"/>
          <w:rtl/>
        </w:rPr>
        <w:t>פר</w:t>
      </w:r>
      <w:bookmarkStart w:id="4580" w:name="_ETM_Q1_3590655"/>
      <w:bookmarkEnd w:id="4580"/>
      <w:r w:rsidR="00C85ACC" w:rsidRPr="00F20E59">
        <w:rPr>
          <w:rFonts w:hint="cs"/>
          <w:rtl/>
        </w:rPr>
        <w:t xml:space="preserve">טניות שעוסקות </w:t>
      </w:r>
      <w:bookmarkStart w:id="4581" w:name="_ETM_Q1_3593151"/>
      <w:bookmarkEnd w:id="4581"/>
      <w:r w:rsidR="00C85ACC" w:rsidRPr="00F20E59">
        <w:rPr>
          <w:rFonts w:hint="cs"/>
          <w:rtl/>
        </w:rPr>
        <w:t xml:space="preserve">בנושאי </w:t>
      </w:r>
      <w:bookmarkStart w:id="4582" w:name="_ETM_Q1_3591655"/>
      <w:bookmarkStart w:id="4583" w:name="_ETM_Q1_3588905"/>
      <w:bookmarkEnd w:id="4582"/>
      <w:bookmarkEnd w:id="4583"/>
      <w:r w:rsidR="00C85ACC" w:rsidRPr="00F20E59">
        <w:rPr>
          <w:rFonts w:hint="cs"/>
          <w:rtl/>
        </w:rPr>
        <w:t xml:space="preserve">מידע, </w:t>
      </w:r>
      <w:bookmarkStart w:id="4584" w:name="_ETM_Q1_3593904"/>
      <w:bookmarkEnd w:id="4584"/>
      <w:r w:rsidR="00C85ACC" w:rsidRPr="00F20E59">
        <w:rPr>
          <w:rFonts w:hint="cs"/>
          <w:rtl/>
        </w:rPr>
        <w:t xml:space="preserve">יהיה אפילו נמוך </w:t>
      </w:r>
      <w:bookmarkStart w:id="4585" w:name="_ETM_Q1_3599154"/>
      <w:bookmarkEnd w:id="4585"/>
      <w:r w:rsidR="00C85ACC" w:rsidRPr="00F20E59">
        <w:rPr>
          <w:rFonts w:hint="cs"/>
          <w:rtl/>
        </w:rPr>
        <w:t>יות</w:t>
      </w:r>
      <w:bookmarkStart w:id="4586" w:name="_ETM_Q1_3600406"/>
      <w:bookmarkEnd w:id="4586"/>
      <w:r w:rsidR="00F20E59" w:rsidRPr="00F20E59">
        <w:rPr>
          <w:rFonts w:hint="cs"/>
          <w:rtl/>
        </w:rPr>
        <w:t xml:space="preserve">ר </w:t>
      </w:r>
      <w:r w:rsidR="00C85ACC" w:rsidRPr="00F20E59">
        <w:rPr>
          <w:rFonts w:hint="cs"/>
          <w:rtl/>
        </w:rPr>
        <w:t xml:space="preserve">אבל </w:t>
      </w:r>
      <w:bookmarkStart w:id="4587" w:name="_ETM_Q1_3598904"/>
      <w:bookmarkStart w:id="4588" w:name="_ETM_Q1_3596155"/>
      <w:bookmarkEnd w:id="4587"/>
      <w:bookmarkEnd w:id="4588"/>
      <w:r w:rsidR="00C85ACC" w:rsidRPr="00F20E59">
        <w:rPr>
          <w:rFonts w:hint="cs"/>
          <w:rtl/>
        </w:rPr>
        <w:t xml:space="preserve">עם האפשרות </w:t>
      </w:r>
      <w:bookmarkStart w:id="4589" w:name="_ETM_Q1_3597906"/>
      <w:bookmarkEnd w:id="4589"/>
      <w:r w:rsidR="00C85ACC" w:rsidRPr="00F20E59">
        <w:rPr>
          <w:rFonts w:hint="cs"/>
          <w:rtl/>
        </w:rPr>
        <w:t>להכפי</w:t>
      </w:r>
      <w:bookmarkStart w:id="4590" w:name="_ETM_Q1_3595406"/>
      <w:bookmarkEnd w:id="4590"/>
      <w:r w:rsidR="00C85ACC" w:rsidRPr="00F20E59">
        <w:rPr>
          <w:rFonts w:hint="cs"/>
          <w:rtl/>
        </w:rPr>
        <w:t>ל לפי נושאי המידע</w:t>
      </w:r>
      <w:bookmarkStart w:id="4591" w:name="_ETM_Q1_3599405"/>
      <w:bookmarkEnd w:id="4591"/>
      <w:r w:rsidR="00C85ACC" w:rsidRPr="00F20E59">
        <w:rPr>
          <w:rFonts w:hint="cs"/>
          <w:rtl/>
        </w:rPr>
        <w:t xml:space="preserve"> ואז </w:t>
      </w:r>
      <w:bookmarkStart w:id="4592" w:name="_ETM_Q1_3599905"/>
      <w:bookmarkEnd w:id="4592"/>
      <w:r w:rsidR="00C85ACC" w:rsidRPr="00F20E59">
        <w:rPr>
          <w:rFonts w:hint="cs"/>
          <w:rtl/>
        </w:rPr>
        <w:t>באופן טבעי ה</w:t>
      </w:r>
      <w:bookmarkStart w:id="4593" w:name="_ETM_Q1_3601905"/>
      <w:bookmarkStart w:id="4594" w:name="_ETM_Q1_3599151"/>
      <w:bookmarkEnd w:id="4593"/>
      <w:bookmarkEnd w:id="4594"/>
      <w:r w:rsidR="00C85ACC" w:rsidRPr="00F20E59">
        <w:rPr>
          <w:rFonts w:hint="cs"/>
          <w:rtl/>
        </w:rPr>
        <w:t xml:space="preserve">תוצאה היא שמי שהוא עבריין שיטתי ומחזיק מאגר </w:t>
      </w:r>
      <w:bookmarkStart w:id="4595" w:name="_ETM_Q1_3607902"/>
      <w:bookmarkEnd w:id="4595"/>
      <w:r w:rsidR="00C85ACC" w:rsidRPr="00F20E59">
        <w:rPr>
          <w:rFonts w:hint="cs"/>
          <w:rtl/>
        </w:rPr>
        <w:t xml:space="preserve">מידע </w:t>
      </w:r>
      <w:bookmarkStart w:id="4596" w:name="_ETM_Q1_3606152"/>
      <w:bookmarkStart w:id="4597" w:name="_ETM_Q1_3603402"/>
      <w:bookmarkEnd w:id="4596"/>
      <w:bookmarkEnd w:id="4597"/>
      <w:r w:rsidR="00C85ACC" w:rsidRPr="00F20E59">
        <w:rPr>
          <w:rFonts w:hint="cs"/>
          <w:rtl/>
        </w:rPr>
        <w:t xml:space="preserve">גדול אז העיצום הכספי </w:t>
      </w:r>
      <w:bookmarkStart w:id="4598" w:name="_ETM_Q1_3616905"/>
      <w:bookmarkEnd w:id="4598"/>
      <w:r w:rsidR="00C85ACC" w:rsidRPr="00F20E59">
        <w:rPr>
          <w:rFonts w:hint="cs"/>
          <w:rtl/>
        </w:rPr>
        <w:t xml:space="preserve">עליו יהיה גדול </w:t>
      </w:r>
      <w:bookmarkStart w:id="4599" w:name="_ETM_Q1_3607405"/>
      <w:bookmarkEnd w:id="4599"/>
      <w:r w:rsidR="00C85ACC" w:rsidRPr="00F20E59">
        <w:rPr>
          <w:rFonts w:hint="cs"/>
          <w:rtl/>
        </w:rPr>
        <w:t xml:space="preserve">משמעותית </w:t>
      </w:r>
      <w:bookmarkStart w:id="4600" w:name="_ETM_Q1_3614905"/>
      <w:bookmarkEnd w:id="4600"/>
      <w:r w:rsidR="00C85ACC" w:rsidRPr="00F20E59">
        <w:rPr>
          <w:rFonts w:hint="cs"/>
          <w:rtl/>
        </w:rPr>
        <w:t>מאשר למישהו שהוא קטן.</w:t>
      </w:r>
      <w:r w:rsidR="00C85ACC">
        <w:rPr>
          <w:rFonts w:hint="cs"/>
          <w:rtl/>
        </w:rPr>
        <w:t xml:space="preserve"> </w:t>
      </w:r>
    </w:p>
    <w:p w14:paraId="47E08D1B" w14:textId="77777777" w:rsidR="00C85ACC" w:rsidRDefault="00C85ACC" w:rsidP="00A01FB5">
      <w:pPr>
        <w:rPr>
          <w:rtl/>
        </w:rPr>
      </w:pPr>
      <w:bookmarkStart w:id="4601" w:name="_ETM_Q1_3614653"/>
      <w:bookmarkStart w:id="4602" w:name="_ETM_Q1_3614903"/>
      <w:bookmarkEnd w:id="4601"/>
      <w:bookmarkEnd w:id="4602"/>
    </w:p>
    <w:p w14:paraId="5E8602C4" w14:textId="5F026B8C" w:rsidR="00C85ACC" w:rsidRDefault="00C85ACC" w:rsidP="00A01FB5">
      <w:pPr>
        <w:rPr>
          <w:rtl/>
        </w:rPr>
      </w:pPr>
      <w:bookmarkStart w:id="4603" w:name="_ETM_Q1_3615153"/>
      <w:bookmarkStart w:id="4604" w:name="_ETM_Q1_3615403"/>
      <w:bookmarkStart w:id="4605" w:name="_ETM_Q1_3618403"/>
      <w:bookmarkEnd w:id="4603"/>
      <w:bookmarkEnd w:id="4604"/>
      <w:bookmarkEnd w:id="4605"/>
      <w:r>
        <w:rPr>
          <w:rFonts w:hint="cs"/>
          <w:rtl/>
        </w:rPr>
        <w:t xml:space="preserve">אין לי אינטרס </w:t>
      </w:r>
      <w:bookmarkStart w:id="4606" w:name="_ETM_Q1_3622402"/>
      <w:bookmarkEnd w:id="4606"/>
      <w:r>
        <w:rPr>
          <w:rFonts w:hint="cs"/>
          <w:rtl/>
        </w:rPr>
        <w:t xml:space="preserve">מוגן </w:t>
      </w:r>
      <w:bookmarkStart w:id="4607" w:name="_ETM_Q1_3621156"/>
      <w:bookmarkEnd w:id="4607"/>
      <w:r>
        <w:rPr>
          <w:rFonts w:hint="cs"/>
          <w:rtl/>
        </w:rPr>
        <w:t>וזה בלי שאני שולח אתכם בשלב</w:t>
      </w:r>
      <w:bookmarkStart w:id="4608" w:name="_ETM_Q1_3622902"/>
      <w:bookmarkStart w:id="4609" w:name="_ETM_Q1_3626155"/>
      <w:bookmarkStart w:id="4610" w:name="_ETM_Q1_3623155"/>
      <w:bookmarkStart w:id="4611" w:name="_ETM_Q1_3620155"/>
      <w:bookmarkStart w:id="4612" w:name="_ETM_Q1_3617655"/>
      <w:bookmarkStart w:id="4613" w:name="_ETM_Q1_3615405"/>
      <w:bookmarkEnd w:id="4608"/>
      <w:bookmarkEnd w:id="4609"/>
      <w:bookmarkEnd w:id="4610"/>
      <w:bookmarkEnd w:id="4611"/>
      <w:bookmarkEnd w:id="4612"/>
      <w:bookmarkEnd w:id="4613"/>
      <w:r>
        <w:rPr>
          <w:rFonts w:hint="cs"/>
          <w:rtl/>
        </w:rPr>
        <w:t xml:space="preserve"> </w:t>
      </w:r>
      <w:bookmarkStart w:id="4614" w:name="_ETM_Q1_3620655"/>
      <w:bookmarkEnd w:id="4614"/>
      <w:r>
        <w:rPr>
          <w:rFonts w:hint="cs"/>
          <w:rtl/>
        </w:rPr>
        <w:t xml:space="preserve">של הפרטני - - - </w:t>
      </w:r>
      <w:bookmarkStart w:id="4615" w:name="_ETM_Q1_3623404"/>
      <w:bookmarkEnd w:id="4615"/>
      <w:r>
        <w:rPr>
          <w:rFonts w:hint="cs"/>
          <w:rtl/>
        </w:rPr>
        <w:t>יכול להיות עסק קטן שמחזיק מאגר מידע מ</w:t>
      </w:r>
      <w:bookmarkStart w:id="4616" w:name="_ETM_Q1_3627154"/>
      <w:bookmarkEnd w:id="4616"/>
      <w:r>
        <w:rPr>
          <w:rFonts w:hint="cs"/>
          <w:rtl/>
        </w:rPr>
        <w:t>אוד גדול ומ</w:t>
      </w:r>
      <w:bookmarkStart w:id="4617" w:name="_ETM_Q1_3624401"/>
      <w:bookmarkEnd w:id="4617"/>
      <w:r>
        <w:rPr>
          <w:rFonts w:hint="cs"/>
          <w:rtl/>
        </w:rPr>
        <w:t xml:space="preserve">אוד רגיש </w:t>
      </w:r>
      <w:bookmarkStart w:id="4618" w:name="_ETM_Q1_3629905"/>
      <w:bookmarkEnd w:id="4618"/>
      <w:r>
        <w:rPr>
          <w:rFonts w:hint="cs"/>
          <w:rtl/>
        </w:rPr>
        <w:t>והוא יפר הרבה מאוד פ</w:t>
      </w:r>
      <w:bookmarkStart w:id="4619" w:name="_ETM_Q1_3631656"/>
      <w:bookmarkEnd w:id="4619"/>
      <w:r>
        <w:rPr>
          <w:rFonts w:hint="cs"/>
          <w:rtl/>
        </w:rPr>
        <w:t>עמים אז זה שהוא עסק קטן</w:t>
      </w:r>
      <w:bookmarkStart w:id="4620" w:name="_ETM_Q1_3632156"/>
      <w:bookmarkEnd w:id="4620"/>
      <w:r>
        <w:rPr>
          <w:rFonts w:hint="cs"/>
          <w:rtl/>
        </w:rPr>
        <w:t xml:space="preserve"> או</w:t>
      </w:r>
      <w:bookmarkStart w:id="4621" w:name="_ETM_Q1_3629656"/>
      <w:bookmarkEnd w:id="4621"/>
      <w:r>
        <w:rPr>
          <w:rFonts w:hint="cs"/>
          <w:rtl/>
        </w:rPr>
        <w:t xml:space="preserve"> לא</w:t>
      </w:r>
      <w:bookmarkStart w:id="4622" w:name="_ETM_Q1_3630156"/>
      <w:bookmarkEnd w:id="4622"/>
      <w:r>
        <w:rPr>
          <w:rFonts w:hint="cs"/>
          <w:rtl/>
        </w:rPr>
        <w:t xml:space="preserve"> עסק קטן זה לא </w:t>
      </w:r>
      <w:bookmarkStart w:id="4623" w:name="_ETM_Q1_3631156"/>
      <w:bookmarkEnd w:id="4623"/>
      <w:r>
        <w:rPr>
          <w:rFonts w:hint="cs"/>
          <w:rtl/>
        </w:rPr>
        <w:t xml:space="preserve">פחות מטריד אותי, </w:t>
      </w:r>
      <w:bookmarkStart w:id="4624" w:name="_ETM_Q1_3635652"/>
      <w:bookmarkEnd w:id="4624"/>
      <w:r>
        <w:rPr>
          <w:rFonts w:hint="cs"/>
          <w:rtl/>
        </w:rPr>
        <w:t>בהקשר הפרטני. לכן הפרטניות צ</w:t>
      </w:r>
      <w:bookmarkStart w:id="4625" w:name="_ETM_Q1_3635402"/>
      <w:bookmarkEnd w:id="4625"/>
      <w:r>
        <w:rPr>
          <w:rFonts w:hint="cs"/>
          <w:rtl/>
        </w:rPr>
        <w:t>ריכות להיות מנותקות לחלוטין. צריך</w:t>
      </w:r>
      <w:bookmarkStart w:id="4626" w:name="_ETM_Q1_3639152"/>
      <w:bookmarkStart w:id="4627" w:name="_ETM_Q1_3636403"/>
      <w:bookmarkEnd w:id="4626"/>
      <w:bookmarkEnd w:id="4627"/>
      <w:r>
        <w:rPr>
          <w:rFonts w:hint="cs"/>
          <w:rtl/>
        </w:rPr>
        <w:t xml:space="preserve"> שיהיה סכום </w:t>
      </w:r>
      <w:bookmarkStart w:id="4628" w:name="_ETM_Q1_3637653"/>
      <w:bookmarkEnd w:id="4628"/>
      <w:r>
        <w:rPr>
          <w:rFonts w:hint="cs"/>
          <w:rtl/>
        </w:rPr>
        <w:t xml:space="preserve">בסיסי שנקבע לפרק הפרטני ולדעתי הוא יכול להיות </w:t>
      </w:r>
      <w:bookmarkStart w:id="4629" w:name="_ETM_Q1_3642403"/>
      <w:bookmarkEnd w:id="4629"/>
      <w:r>
        <w:rPr>
          <w:rFonts w:hint="cs"/>
          <w:rtl/>
        </w:rPr>
        <w:t>ה</w:t>
      </w:r>
      <w:bookmarkStart w:id="4630" w:name="_ETM_Q1_3639654"/>
      <w:bookmarkEnd w:id="4630"/>
      <w:r>
        <w:rPr>
          <w:rFonts w:hint="cs"/>
          <w:rtl/>
        </w:rPr>
        <w:t xml:space="preserve">רבה יותר </w:t>
      </w:r>
      <w:bookmarkStart w:id="4631" w:name="_ETM_Q1_3641154"/>
      <w:bookmarkEnd w:id="4631"/>
      <w:r>
        <w:rPr>
          <w:rFonts w:hint="cs"/>
          <w:rtl/>
        </w:rPr>
        <w:t>קטן ו</w:t>
      </w:r>
      <w:bookmarkStart w:id="4632" w:name="_ETM_Q1_3645404"/>
      <w:bookmarkStart w:id="4633" w:name="_ETM_Q1_3642653"/>
      <w:bookmarkEnd w:id="4632"/>
      <w:bookmarkEnd w:id="4633"/>
      <w:r>
        <w:rPr>
          <w:rFonts w:hint="cs"/>
          <w:rtl/>
        </w:rPr>
        <w:t xml:space="preserve">מה שיעשה שם את הקסם זה המכפלות שהן </w:t>
      </w:r>
      <w:bookmarkStart w:id="4634" w:name="_ETM_Q1_3649654"/>
      <w:bookmarkStart w:id="4635" w:name="_ETM_Q1_3646654"/>
      <w:bookmarkEnd w:id="4634"/>
      <w:bookmarkEnd w:id="4635"/>
      <w:r>
        <w:rPr>
          <w:rFonts w:hint="cs"/>
          <w:rtl/>
        </w:rPr>
        <w:t xml:space="preserve">לפי נושאי מידע וזה </w:t>
      </w:r>
      <w:bookmarkStart w:id="4636" w:name="_ETM_Q1_3648404"/>
      <w:bookmarkStart w:id="4637" w:name="_ETM_Q1_3645654"/>
      <w:bookmarkStart w:id="4638" w:name="_ETM_Q1_3642654"/>
      <w:bookmarkEnd w:id="4636"/>
      <w:bookmarkEnd w:id="4637"/>
      <w:bookmarkEnd w:id="4638"/>
      <w:r>
        <w:rPr>
          <w:rFonts w:hint="cs"/>
          <w:rtl/>
        </w:rPr>
        <w:t>באמת יותר בקו שרחל מדברת עליו.</w:t>
      </w:r>
      <w:bookmarkStart w:id="4639" w:name="_ETM_Q1_3652155"/>
      <w:bookmarkEnd w:id="4639"/>
    </w:p>
    <w:p w14:paraId="3DEB3F7A" w14:textId="77777777" w:rsidR="00C85ACC" w:rsidRDefault="00C85ACC" w:rsidP="00A01FB5">
      <w:pPr>
        <w:rPr>
          <w:rtl/>
        </w:rPr>
      </w:pPr>
      <w:bookmarkStart w:id="4640" w:name="_ETM_Q1_3652406"/>
      <w:bookmarkStart w:id="4641" w:name="_ETM_Q1_3652906"/>
      <w:bookmarkStart w:id="4642" w:name="_ETM_Q1_3653902"/>
      <w:bookmarkEnd w:id="4640"/>
      <w:bookmarkEnd w:id="4641"/>
      <w:bookmarkEnd w:id="4642"/>
    </w:p>
    <w:p w14:paraId="624F346D" w14:textId="4D99C890" w:rsidR="00C85ACC" w:rsidRDefault="00C85ACC" w:rsidP="00C85ACC">
      <w:pPr>
        <w:pStyle w:val="a4"/>
        <w:keepNext/>
        <w:rPr>
          <w:rtl/>
        </w:rPr>
      </w:pPr>
      <w:bookmarkStart w:id="4643" w:name="ET_speaker_ראובן_אידלמן_244"/>
      <w:r w:rsidRPr="00C85ACC">
        <w:rPr>
          <w:rStyle w:val="TagStyle"/>
          <w:rtl/>
        </w:rPr>
        <w:t xml:space="preserve"> &lt;&lt; דובר &gt;&gt; </w:t>
      </w:r>
      <w:r>
        <w:rPr>
          <w:rtl/>
        </w:rPr>
        <w:t>ראובן אידלמן:</w:t>
      </w:r>
      <w:r w:rsidRPr="00C85ACC">
        <w:rPr>
          <w:rStyle w:val="TagStyle"/>
          <w:rtl/>
        </w:rPr>
        <w:t xml:space="preserve"> &lt;&lt; דובר &gt;&gt;</w:t>
      </w:r>
      <w:r>
        <w:rPr>
          <w:rtl/>
        </w:rPr>
        <w:t xml:space="preserve">   </w:t>
      </w:r>
      <w:bookmarkEnd w:id="4643"/>
    </w:p>
    <w:p w14:paraId="3FC9BB69" w14:textId="77777777" w:rsidR="00C85ACC" w:rsidRDefault="00C85ACC" w:rsidP="00C85ACC">
      <w:pPr>
        <w:pStyle w:val="KeepWithNext"/>
        <w:rPr>
          <w:rtl/>
        </w:rPr>
      </w:pPr>
    </w:p>
    <w:p w14:paraId="406E71ED" w14:textId="2709A054" w:rsidR="00C85ACC" w:rsidRDefault="00C85ACC" w:rsidP="00C85ACC">
      <w:pPr>
        <w:rPr>
          <w:rtl/>
        </w:rPr>
      </w:pPr>
      <w:bookmarkStart w:id="4644" w:name="_ETM_Q1_3655152"/>
      <w:bookmarkStart w:id="4645" w:name="_ETM_Q1_3652152"/>
      <w:bookmarkStart w:id="4646" w:name="_ETM_Q1_3649403"/>
      <w:bookmarkEnd w:id="4644"/>
      <w:bookmarkEnd w:id="4645"/>
      <w:bookmarkEnd w:id="4646"/>
      <w:r>
        <w:rPr>
          <w:rFonts w:hint="cs"/>
          <w:rtl/>
        </w:rPr>
        <w:t>הענ</w:t>
      </w:r>
      <w:bookmarkStart w:id="4647" w:name="_ETM_Q1_3646403"/>
      <w:bookmarkEnd w:id="4647"/>
      <w:r>
        <w:rPr>
          <w:rFonts w:hint="cs"/>
          <w:rtl/>
        </w:rPr>
        <w:t>יין הוא שב</w:t>
      </w:r>
      <w:bookmarkStart w:id="4648" w:name="_ETM_Q1_3647654"/>
      <w:bookmarkEnd w:id="4648"/>
      <w:r>
        <w:rPr>
          <w:rFonts w:hint="cs"/>
          <w:rtl/>
        </w:rPr>
        <w:t>פרקטיקה של האכיפה - - -</w:t>
      </w:r>
    </w:p>
    <w:p w14:paraId="1B549319" w14:textId="77777777" w:rsidR="00C85ACC" w:rsidRDefault="00C85ACC" w:rsidP="00C85ACC">
      <w:pPr>
        <w:rPr>
          <w:rtl/>
        </w:rPr>
      </w:pPr>
      <w:bookmarkStart w:id="4649" w:name="_ETM_Q1_3652654"/>
      <w:bookmarkStart w:id="4650" w:name="_ETM_Q1_3654403"/>
      <w:bookmarkEnd w:id="4649"/>
      <w:bookmarkEnd w:id="4650"/>
    </w:p>
    <w:p w14:paraId="771250CB" w14:textId="78A8EC08" w:rsidR="00C85ACC" w:rsidRDefault="00C85ACC" w:rsidP="00C85ACC">
      <w:pPr>
        <w:pStyle w:val="a4"/>
        <w:keepNext/>
        <w:rPr>
          <w:rtl/>
        </w:rPr>
      </w:pPr>
      <w:bookmarkStart w:id="4651" w:name="ET_speaker_עמית_יוסוב_עמיר_245"/>
      <w:r w:rsidRPr="00C85ACC">
        <w:rPr>
          <w:rStyle w:val="TagStyle"/>
          <w:rtl/>
        </w:rPr>
        <w:t xml:space="preserve"> &lt;&lt; דובר &gt;&gt; </w:t>
      </w:r>
      <w:r>
        <w:rPr>
          <w:rtl/>
        </w:rPr>
        <w:t>עמית יוסוב עמיר:</w:t>
      </w:r>
      <w:r w:rsidRPr="00C85ACC">
        <w:rPr>
          <w:rStyle w:val="TagStyle"/>
          <w:rtl/>
        </w:rPr>
        <w:t xml:space="preserve"> &lt;&lt; דובר &gt;&gt;</w:t>
      </w:r>
      <w:r>
        <w:rPr>
          <w:rtl/>
        </w:rPr>
        <w:t xml:space="preserve">   </w:t>
      </w:r>
      <w:bookmarkEnd w:id="4651"/>
    </w:p>
    <w:p w14:paraId="1F9FFBB6" w14:textId="77777777" w:rsidR="00C85ACC" w:rsidRDefault="00C85ACC" w:rsidP="00C85ACC">
      <w:pPr>
        <w:pStyle w:val="KeepWithNext"/>
        <w:rPr>
          <w:rtl/>
        </w:rPr>
      </w:pPr>
    </w:p>
    <w:p w14:paraId="135DC344" w14:textId="730EACA3" w:rsidR="00C85ACC" w:rsidRDefault="00C85ACC" w:rsidP="00C85ACC">
      <w:pPr>
        <w:rPr>
          <w:rtl/>
        </w:rPr>
      </w:pPr>
      <w:bookmarkStart w:id="4652" w:name="_ETM_Q1_3655404"/>
      <w:bookmarkStart w:id="4653" w:name="_ETM_Q1_3655904"/>
      <w:bookmarkEnd w:id="4652"/>
      <w:bookmarkEnd w:id="4653"/>
      <w:r>
        <w:rPr>
          <w:rFonts w:hint="cs"/>
          <w:rtl/>
        </w:rPr>
        <w:t xml:space="preserve">אפשר שנייה </w:t>
      </w:r>
      <w:bookmarkStart w:id="4654" w:name="_ETM_Q1_3654904"/>
      <w:bookmarkStart w:id="4655" w:name="_ETM_Q1_3652404"/>
      <w:bookmarkEnd w:id="4654"/>
      <w:bookmarkEnd w:id="4655"/>
      <w:r>
        <w:rPr>
          <w:rFonts w:hint="cs"/>
          <w:rtl/>
        </w:rPr>
        <w:t xml:space="preserve">להתייחס מתודולוגית? </w:t>
      </w:r>
      <w:bookmarkStart w:id="4656" w:name="_ETM_Q1_3661904"/>
      <w:bookmarkStart w:id="4657" w:name="_ETM_Q1_3659155"/>
      <w:bookmarkEnd w:id="4656"/>
      <w:bookmarkEnd w:id="4657"/>
      <w:r>
        <w:rPr>
          <w:rFonts w:hint="cs"/>
          <w:rtl/>
        </w:rPr>
        <w:t>המו</w:t>
      </w:r>
      <w:bookmarkStart w:id="4658" w:name="_ETM_Q1_3657156"/>
      <w:bookmarkStart w:id="4659" w:name="_ETM_Q1_3655406"/>
      <w:bookmarkEnd w:id="4658"/>
      <w:bookmarkEnd w:id="4659"/>
      <w:r>
        <w:rPr>
          <w:rFonts w:hint="cs"/>
          <w:rtl/>
        </w:rPr>
        <w:t>מחית לנושא הה</w:t>
      </w:r>
      <w:bookmarkStart w:id="4660" w:name="_ETM_Q1_3660151"/>
      <w:bookmarkEnd w:id="4660"/>
      <w:r>
        <w:rPr>
          <w:rFonts w:hint="cs"/>
          <w:rtl/>
        </w:rPr>
        <w:t>פרות ועיצו</w:t>
      </w:r>
      <w:bookmarkStart w:id="4661" w:name="_ETM_Q1_3661406"/>
      <w:bookmarkEnd w:id="4661"/>
      <w:r>
        <w:rPr>
          <w:rFonts w:hint="cs"/>
          <w:rtl/>
        </w:rPr>
        <w:t xml:space="preserve">מים כספיים באופן כללי נמצאת </w:t>
      </w:r>
      <w:bookmarkStart w:id="4662" w:name="_ETM_Q1_3663905"/>
      <w:bookmarkEnd w:id="4662"/>
      <w:r>
        <w:rPr>
          <w:rFonts w:hint="cs"/>
          <w:rtl/>
        </w:rPr>
        <w:t xml:space="preserve">כרגע </w:t>
      </w:r>
      <w:bookmarkStart w:id="4663" w:name="_ETM_Q1_3661155"/>
      <w:bookmarkEnd w:id="4663"/>
      <w:r>
        <w:rPr>
          <w:rFonts w:hint="cs"/>
          <w:rtl/>
        </w:rPr>
        <w:t>בדיון מקביל בוו</w:t>
      </w:r>
      <w:bookmarkStart w:id="4664" w:name="_ETM_Q1_3663654"/>
      <w:bookmarkEnd w:id="4664"/>
      <w:r>
        <w:rPr>
          <w:rFonts w:hint="cs"/>
          <w:rtl/>
        </w:rPr>
        <w:t>עדה אחרת והיא תצטר</w:t>
      </w:r>
      <w:bookmarkStart w:id="4665" w:name="_ETM_Q1_3665906"/>
      <w:bookmarkStart w:id="4666" w:name="_ETM_Q1_3663152"/>
      <w:bookmarkEnd w:id="4665"/>
      <w:bookmarkEnd w:id="4666"/>
      <w:r>
        <w:rPr>
          <w:rFonts w:hint="cs"/>
          <w:rtl/>
        </w:rPr>
        <w:t>ף אלינו עוד מעט</w:t>
      </w:r>
      <w:bookmarkStart w:id="4667" w:name="_ETM_Q1_3671656"/>
      <w:bookmarkEnd w:id="4667"/>
      <w:r>
        <w:rPr>
          <w:rFonts w:hint="cs"/>
          <w:rtl/>
        </w:rPr>
        <w:t xml:space="preserve">. </w:t>
      </w:r>
      <w:bookmarkStart w:id="4668" w:name="_ETM_Q1_3670151"/>
      <w:bookmarkStart w:id="4669" w:name="_ETM_Q1_3667406"/>
      <w:bookmarkStart w:id="4670" w:name="_ETM_Q1_3664905"/>
      <w:bookmarkEnd w:id="4668"/>
      <w:bookmarkEnd w:id="4669"/>
      <w:bookmarkEnd w:id="4670"/>
      <w:r>
        <w:rPr>
          <w:rFonts w:hint="cs"/>
          <w:rtl/>
        </w:rPr>
        <w:t>אגיד שבאופן עקרוני, יש את ההבחנה בין מעשים שו</w:t>
      </w:r>
      <w:bookmarkStart w:id="4671" w:name="_ETM_Q1_3672406"/>
      <w:bookmarkEnd w:id="4671"/>
      <w:r>
        <w:rPr>
          <w:rFonts w:hint="cs"/>
          <w:rtl/>
        </w:rPr>
        <w:t xml:space="preserve">נים </w:t>
      </w:r>
      <w:bookmarkStart w:id="4672" w:name="_ETM_Q1_3670406"/>
      <w:bookmarkEnd w:id="4672"/>
      <w:r>
        <w:rPr>
          <w:rFonts w:hint="cs"/>
          <w:rtl/>
        </w:rPr>
        <w:t>לא</w:t>
      </w:r>
      <w:bookmarkStart w:id="4673" w:name="_ETM_Q1_3670656"/>
      <w:bookmarkEnd w:id="4673"/>
      <w:r>
        <w:rPr>
          <w:rFonts w:hint="cs"/>
          <w:rtl/>
        </w:rPr>
        <w:t xml:space="preserve">ותו מעשה. </w:t>
      </w:r>
    </w:p>
    <w:p w14:paraId="048A0973" w14:textId="77777777" w:rsidR="00C85ACC" w:rsidRDefault="00C85ACC" w:rsidP="00C85ACC">
      <w:pPr>
        <w:rPr>
          <w:rtl/>
        </w:rPr>
      </w:pPr>
      <w:bookmarkStart w:id="4674" w:name="_ETM_Q1_3679156"/>
      <w:bookmarkEnd w:id="4674"/>
    </w:p>
    <w:p w14:paraId="1861FD2C" w14:textId="5226F09B" w:rsidR="00C85ACC" w:rsidRDefault="00C85ACC" w:rsidP="00C85ACC">
      <w:pPr>
        <w:pStyle w:val="af6"/>
        <w:keepNext/>
        <w:rPr>
          <w:rtl/>
        </w:rPr>
      </w:pPr>
      <w:bookmarkStart w:id="4675" w:name="ET_yor_6157_246"/>
      <w:r w:rsidRPr="00C85ACC">
        <w:rPr>
          <w:rStyle w:val="TagStyle"/>
          <w:rtl/>
        </w:rPr>
        <w:t xml:space="preserve"> &lt;&lt; יור &gt;&gt; </w:t>
      </w:r>
      <w:r>
        <w:rPr>
          <w:rtl/>
        </w:rPr>
        <w:t>היו"ר שמחה רוטמן:</w:t>
      </w:r>
      <w:r w:rsidRPr="00C85ACC">
        <w:rPr>
          <w:rStyle w:val="TagStyle"/>
          <w:rtl/>
        </w:rPr>
        <w:t xml:space="preserve"> &lt;&lt; יור &gt;&gt;</w:t>
      </w:r>
      <w:r>
        <w:rPr>
          <w:rtl/>
        </w:rPr>
        <w:t xml:space="preserve">   </w:t>
      </w:r>
      <w:bookmarkEnd w:id="4675"/>
    </w:p>
    <w:p w14:paraId="118A9B8C" w14:textId="77777777" w:rsidR="00C85ACC" w:rsidRDefault="00C85ACC" w:rsidP="00C85ACC">
      <w:pPr>
        <w:pStyle w:val="KeepWithNext"/>
        <w:rPr>
          <w:rtl/>
        </w:rPr>
      </w:pPr>
    </w:p>
    <w:p w14:paraId="22021651" w14:textId="351D87CD" w:rsidR="00C85ACC" w:rsidRDefault="00C85ACC" w:rsidP="00C85ACC">
      <w:pPr>
        <w:rPr>
          <w:rtl/>
        </w:rPr>
      </w:pPr>
      <w:bookmarkStart w:id="4676" w:name="_ETM_Q1_3680403"/>
      <w:bookmarkEnd w:id="4676"/>
      <w:r>
        <w:rPr>
          <w:rFonts w:hint="cs"/>
          <w:rtl/>
        </w:rPr>
        <w:t xml:space="preserve">נראה </w:t>
      </w:r>
      <w:bookmarkStart w:id="4677" w:name="_ETM_Q1_3679406"/>
      <w:bookmarkEnd w:id="4677"/>
      <w:r>
        <w:rPr>
          <w:rFonts w:hint="cs"/>
          <w:rtl/>
        </w:rPr>
        <w:t xml:space="preserve">לי שדיברו עלייך. </w:t>
      </w:r>
    </w:p>
    <w:p w14:paraId="5632DA7F" w14:textId="77777777" w:rsidR="00C85ACC" w:rsidRDefault="00C85ACC" w:rsidP="00C85ACC">
      <w:pPr>
        <w:rPr>
          <w:rtl/>
        </w:rPr>
      </w:pPr>
      <w:bookmarkStart w:id="4678" w:name="_ETM_Q1_3682906"/>
      <w:bookmarkStart w:id="4679" w:name="_ETM_Q1_3684156"/>
      <w:bookmarkEnd w:id="4678"/>
      <w:bookmarkEnd w:id="4679"/>
    </w:p>
    <w:p w14:paraId="14649D72" w14:textId="1F8B3D8D" w:rsidR="00C85ACC" w:rsidRDefault="00C85ACC" w:rsidP="00C85ACC">
      <w:pPr>
        <w:pStyle w:val="a4"/>
        <w:keepNext/>
        <w:rPr>
          <w:rtl/>
        </w:rPr>
      </w:pPr>
      <w:bookmarkStart w:id="4680" w:name="ET_speaker_עמית_יוסוב_עמיר_247"/>
      <w:r w:rsidRPr="00C85ACC">
        <w:rPr>
          <w:rStyle w:val="TagStyle"/>
          <w:rtl/>
        </w:rPr>
        <w:t xml:space="preserve"> &lt;&lt; דובר &gt;&gt; </w:t>
      </w:r>
      <w:r>
        <w:rPr>
          <w:rtl/>
        </w:rPr>
        <w:t>עמית יוסוב עמיר:</w:t>
      </w:r>
      <w:r w:rsidRPr="00C85ACC">
        <w:rPr>
          <w:rStyle w:val="TagStyle"/>
          <w:rtl/>
        </w:rPr>
        <w:t xml:space="preserve"> &lt;&lt; דובר &gt;&gt;</w:t>
      </w:r>
      <w:r>
        <w:rPr>
          <w:rtl/>
        </w:rPr>
        <w:t xml:space="preserve">   </w:t>
      </w:r>
      <w:bookmarkEnd w:id="4680"/>
    </w:p>
    <w:p w14:paraId="51000DD3" w14:textId="77777777" w:rsidR="00C85ACC" w:rsidRDefault="00C85ACC" w:rsidP="00C85ACC">
      <w:pPr>
        <w:pStyle w:val="KeepWithNext"/>
        <w:rPr>
          <w:rtl/>
        </w:rPr>
      </w:pPr>
    </w:p>
    <w:p w14:paraId="143934AB" w14:textId="7B4152E8" w:rsidR="00C85ACC" w:rsidRPr="00C85ACC" w:rsidRDefault="00C85ACC" w:rsidP="00C85ACC">
      <w:pPr>
        <w:rPr>
          <w:rtl/>
        </w:rPr>
      </w:pPr>
      <w:bookmarkStart w:id="4681" w:name="_ETM_Q1_3685401"/>
      <w:bookmarkStart w:id="4682" w:name="_ETM_Q1_3682401"/>
      <w:bookmarkEnd w:id="4681"/>
      <w:bookmarkEnd w:id="4682"/>
      <w:r>
        <w:rPr>
          <w:rFonts w:hint="cs"/>
          <w:rtl/>
        </w:rPr>
        <w:t xml:space="preserve">אני </w:t>
      </w:r>
      <w:bookmarkStart w:id="4683" w:name="_ETM_Q1_3679652"/>
      <w:bookmarkEnd w:id="4683"/>
      <w:r>
        <w:rPr>
          <w:rFonts w:hint="cs"/>
          <w:rtl/>
        </w:rPr>
        <w:t>אעזור לסו</w:t>
      </w:r>
      <w:bookmarkStart w:id="4684" w:name="_ETM_Q1_3677153"/>
      <w:bookmarkEnd w:id="4684"/>
      <w:r>
        <w:rPr>
          <w:rFonts w:hint="cs"/>
          <w:rtl/>
        </w:rPr>
        <w:t>רי</w:t>
      </w:r>
      <w:bookmarkStart w:id="4685" w:name="_ETM_Q1_3678153"/>
      <w:bookmarkEnd w:id="4685"/>
      <w:r>
        <w:rPr>
          <w:rFonts w:hint="cs"/>
          <w:rtl/>
        </w:rPr>
        <w:t xml:space="preserve">א </w:t>
      </w:r>
      <w:bookmarkStart w:id="4686" w:name="_ETM_Q1_3678655"/>
      <w:bookmarkStart w:id="4687" w:name="_ETM_Q1_3700403"/>
      <w:bookmarkStart w:id="4688" w:name="_ETM_Q1_3697655"/>
      <w:bookmarkEnd w:id="4686"/>
      <w:bookmarkEnd w:id="4687"/>
      <w:bookmarkEnd w:id="4688"/>
      <w:r>
        <w:rPr>
          <w:rFonts w:hint="cs"/>
          <w:rtl/>
        </w:rPr>
        <w:t xml:space="preserve">להיכנס לדיון. </w:t>
      </w:r>
    </w:p>
    <w:p w14:paraId="4994D4A6" w14:textId="726BADEA" w:rsidR="00A01FB5" w:rsidRDefault="00A01FB5" w:rsidP="00A01FB5">
      <w:pPr>
        <w:ind w:firstLine="0"/>
        <w:rPr>
          <w:rtl/>
        </w:rPr>
      </w:pPr>
      <w:bookmarkStart w:id="4689" w:name="_ETM_Q1_3559902"/>
      <w:bookmarkStart w:id="4690" w:name="_ETM_Q1_3560153"/>
      <w:bookmarkStart w:id="4691" w:name="_ETM_Q1_3601906"/>
      <w:bookmarkEnd w:id="4689"/>
      <w:bookmarkEnd w:id="4690"/>
      <w:bookmarkEnd w:id="4691"/>
      <w:r>
        <w:rPr>
          <w:rFonts w:hint="cs"/>
          <w:rtl/>
        </w:rPr>
        <w:t xml:space="preserve"> </w:t>
      </w:r>
      <w:bookmarkStart w:id="4692" w:name="_ETM_Q1_3552404"/>
      <w:bookmarkStart w:id="4693" w:name="_ETM_Q1_3596654"/>
      <w:bookmarkStart w:id="4694" w:name="_ETM_Q1_3694902"/>
      <w:bookmarkStart w:id="4695" w:name="_ETM_Q1_3692152"/>
      <w:bookmarkStart w:id="4696" w:name="_ETM_Q1_3689402"/>
      <w:bookmarkStart w:id="4697" w:name="_ETM_Q1_3687152"/>
      <w:bookmarkStart w:id="4698" w:name="_ETM_Q1_3684902"/>
      <w:bookmarkStart w:id="4699" w:name="_ETM_Q1_3682403"/>
      <w:bookmarkStart w:id="4700" w:name="_ETM_Q1_3680153"/>
      <w:bookmarkEnd w:id="4692"/>
      <w:bookmarkEnd w:id="4693"/>
      <w:bookmarkEnd w:id="4694"/>
      <w:bookmarkEnd w:id="4695"/>
      <w:bookmarkEnd w:id="4696"/>
      <w:bookmarkEnd w:id="4697"/>
      <w:bookmarkEnd w:id="4698"/>
      <w:bookmarkEnd w:id="4699"/>
      <w:bookmarkEnd w:id="4700"/>
    </w:p>
    <w:p w14:paraId="4253668D" w14:textId="3B1F093A" w:rsidR="00C85ACC" w:rsidRDefault="00C85ACC" w:rsidP="00C85ACC">
      <w:pPr>
        <w:pStyle w:val="af6"/>
        <w:keepNext/>
        <w:rPr>
          <w:rtl/>
        </w:rPr>
      </w:pPr>
      <w:bookmarkStart w:id="4701" w:name="ET_yor_6157_249"/>
      <w:r w:rsidRPr="00C85ACC">
        <w:rPr>
          <w:rStyle w:val="TagStyle"/>
          <w:rtl/>
        </w:rPr>
        <w:t xml:space="preserve"> &lt;&lt; יור &gt;&gt; </w:t>
      </w:r>
      <w:r>
        <w:rPr>
          <w:rtl/>
        </w:rPr>
        <w:t>היו"ר שמחה רוטמן:</w:t>
      </w:r>
      <w:r w:rsidRPr="00C85ACC">
        <w:rPr>
          <w:rStyle w:val="TagStyle"/>
          <w:rtl/>
        </w:rPr>
        <w:t xml:space="preserve"> &lt;&lt; יור &gt;&gt;</w:t>
      </w:r>
      <w:r>
        <w:rPr>
          <w:rtl/>
        </w:rPr>
        <w:t xml:space="preserve">   </w:t>
      </w:r>
      <w:bookmarkEnd w:id="4701"/>
    </w:p>
    <w:p w14:paraId="3FAF30CA" w14:textId="77777777" w:rsidR="00C85ACC" w:rsidRDefault="00C85ACC" w:rsidP="00C85ACC">
      <w:pPr>
        <w:pStyle w:val="KeepWithNext"/>
        <w:rPr>
          <w:rtl/>
        </w:rPr>
      </w:pPr>
    </w:p>
    <w:p w14:paraId="32259C70" w14:textId="45DA9697" w:rsidR="00C85ACC" w:rsidRDefault="00C85ACC" w:rsidP="00C85ACC">
      <w:pPr>
        <w:rPr>
          <w:rtl/>
        </w:rPr>
      </w:pPr>
      <w:bookmarkStart w:id="4702" w:name="_ETM_Q1_3690403"/>
      <w:bookmarkEnd w:id="4702"/>
      <w:r>
        <w:rPr>
          <w:rFonts w:hint="cs"/>
          <w:rtl/>
        </w:rPr>
        <w:t>והיה טרם יקראו ואני אענה</w:t>
      </w:r>
      <w:bookmarkStart w:id="4703" w:name="_ETM_Q1_3691903"/>
      <w:bookmarkEnd w:id="4703"/>
      <w:r>
        <w:rPr>
          <w:rFonts w:hint="cs"/>
          <w:rtl/>
        </w:rPr>
        <w:t>, עו</w:t>
      </w:r>
      <w:bookmarkStart w:id="4704" w:name="_ETM_Q1_3689403"/>
      <w:bookmarkEnd w:id="4704"/>
      <w:r>
        <w:rPr>
          <w:rFonts w:hint="cs"/>
          <w:rtl/>
        </w:rPr>
        <w:t>ד הם מ</w:t>
      </w:r>
      <w:bookmarkStart w:id="4705" w:name="_ETM_Q1_3690406"/>
      <w:bookmarkEnd w:id="4705"/>
      <w:r>
        <w:rPr>
          <w:rFonts w:hint="cs"/>
          <w:rtl/>
        </w:rPr>
        <w:t xml:space="preserve">דברים ואני אשמע. דיברנו על העיצומים הכספיים, </w:t>
      </w:r>
      <w:bookmarkStart w:id="4706" w:name="_ETM_Q1_3695655"/>
      <w:bookmarkEnd w:id="4706"/>
      <w:r>
        <w:rPr>
          <w:rFonts w:hint="cs"/>
          <w:rtl/>
        </w:rPr>
        <w:t xml:space="preserve">אמרו </w:t>
      </w:r>
      <w:bookmarkStart w:id="4707" w:name="_ETM_Q1_3697903"/>
      <w:bookmarkStart w:id="4708" w:name="_ETM_Q1_3695905"/>
      <w:bookmarkEnd w:id="4707"/>
      <w:bookmarkEnd w:id="4708"/>
      <w:r>
        <w:rPr>
          <w:rFonts w:hint="cs"/>
          <w:rtl/>
        </w:rPr>
        <w:t xml:space="preserve">שהמומחית </w:t>
      </w:r>
      <w:bookmarkStart w:id="4709" w:name="_ETM_Q1_3699155"/>
      <w:bookmarkEnd w:id="4709"/>
      <w:r>
        <w:rPr>
          <w:rFonts w:hint="cs"/>
          <w:rtl/>
        </w:rPr>
        <w:t xml:space="preserve">נמצאת מחוץ לחדר ואז בדיוק נכנסת. </w:t>
      </w:r>
      <w:bookmarkStart w:id="4710" w:name="_ETM_Q1_3700404"/>
      <w:bookmarkEnd w:id="4710"/>
    </w:p>
    <w:p w14:paraId="75DFFBE4" w14:textId="77777777" w:rsidR="00C85ACC" w:rsidRDefault="00C85ACC" w:rsidP="00C85ACC">
      <w:pPr>
        <w:rPr>
          <w:rtl/>
        </w:rPr>
      </w:pPr>
      <w:bookmarkStart w:id="4711" w:name="_ETM_Q1_3701154"/>
      <w:bookmarkStart w:id="4712" w:name="_ETM_Q1_3701404"/>
      <w:bookmarkStart w:id="4713" w:name="_ETM_Q1_3702404"/>
      <w:bookmarkEnd w:id="4711"/>
      <w:bookmarkEnd w:id="4712"/>
      <w:bookmarkEnd w:id="4713"/>
    </w:p>
    <w:p w14:paraId="27DACC62" w14:textId="270E3390" w:rsidR="00C85ACC" w:rsidRDefault="00C85ACC" w:rsidP="00C85ACC">
      <w:pPr>
        <w:pStyle w:val="a4"/>
        <w:keepNext/>
        <w:rPr>
          <w:rtl/>
        </w:rPr>
      </w:pPr>
      <w:bookmarkStart w:id="4714" w:name="ET_speaker_סוריא_בשארה_250"/>
      <w:r w:rsidRPr="00C85ACC">
        <w:rPr>
          <w:rStyle w:val="TagStyle"/>
          <w:rtl/>
        </w:rPr>
        <w:t xml:space="preserve"> &lt;&lt; דובר &gt;&gt; </w:t>
      </w:r>
      <w:r>
        <w:rPr>
          <w:rtl/>
        </w:rPr>
        <w:t>סוריא בשארה:</w:t>
      </w:r>
      <w:r w:rsidRPr="00C85ACC">
        <w:rPr>
          <w:rStyle w:val="TagStyle"/>
          <w:rtl/>
        </w:rPr>
        <w:t xml:space="preserve"> &lt;&lt; דובר &gt;&gt;</w:t>
      </w:r>
      <w:r>
        <w:rPr>
          <w:rtl/>
        </w:rPr>
        <w:t xml:space="preserve">   </w:t>
      </w:r>
      <w:bookmarkEnd w:id="4714"/>
    </w:p>
    <w:p w14:paraId="0D5A0596" w14:textId="77777777" w:rsidR="00C85ACC" w:rsidRDefault="00C85ACC" w:rsidP="00C85ACC">
      <w:pPr>
        <w:pStyle w:val="KeepWithNext"/>
        <w:rPr>
          <w:rtl/>
        </w:rPr>
      </w:pPr>
    </w:p>
    <w:p w14:paraId="4411FDB9" w14:textId="19C25BA4" w:rsidR="00C85ACC" w:rsidRDefault="00C85ACC" w:rsidP="00C85ACC">
      <w:pPr>
        <w:rPr>
          <w:rtl/>
        </w:rPr>
      </w:pPr>
      <w:bookmarkStart w:id="4715" w:name="_ETM_Q1_3703654"/>
      <w:bookmarkStart w:id="4716" w:name="_ETM_Q1_3703904"/>
      <w:bookmarkEnd w:id="4715"/>
      <w:bookmarkEnd w:id="4716"/>
      <w:r>
        <w:rPr>
          <w:rFonts w:hint="cs"/>
          <w:rtl/>
        </w:rPr>
        <w:t xml:space="preserve">לא הגזימו כלל. </w:t>
      </w:r>
    </w:p>
    <w:p w14:paraId="4B9762DF" w14:textId="77777777" w:rsidR="00C85ACC" w:rsidRDefault="00C85ACC" w:rsidP="00C85ACC">
      <w:pPr>
        <w:rPr>
          <w:rtl/>
        </w:rPr>
      </w:pPr>
      <w:bookmarkStart w:id="4717" w:name="_ETM_Q1_3708654"/>
      <w:bookmarkStart w:id="4718" w:name="_ETM_Q1_3709904"/>
      <w:bookmarkEnd w:id="4717"/>
      <w:bookmarkEnd w:id="4718"/>
    </w:p>
    <w:p w14:paraId="13500E1F" w14:textId="70D7E95B" w:rsidR="00C85ACC" w:rsidRDefault="00C85ACC" w:rsidP="00C85ACC">
      <w:pPr>
        <w:pStyle w:val="a4"/>
        <w:keepNext/>
        <w:rPr>
          <w:rtl/>
        </w:rPr>
      </w:pPr>
      <w:bookmarkStart w:id="4719" w:name="ET_speaker_עמית_יוסוב_עמיר_251"/>
      <w:r w:rsidRPr="00C85ACC">
        <w:rPr>
          <w:rStyle w:val="TagStyle"/>
          <w:rtl/>
        </w:rPr>
        <w:t xml:space="preserve"> &lt;&lt; דובר &gt;&gt; </w:t>
      </w:r>
      <w:r>
        <w:rPr>
          <w:rtl/>
        </w:rPr>
        <w:t>עמית יוסוב עמיר:</w:t>
      </w:r>
      <w:r w:rsidRPr="00C85ACC">
        <w:rPr>
          <w:rStyle w:val="TagStyle"/>
          <w:rtl/>
        </w:rPr>
        <w:t xml:space="preserve"> &lt;&lt; דובר &gt;&gt;</w:t>
      </w:r>
      <w:r>
        <w:rPr>
          <w:rtl/>
        </w:rPr>
        <w:t xml:space="preserve">   </w:t>
      </w:r>
      <w:bookmarkEnd w:id="4719"/>
    </w:p>
    <w:p w14:paraId="3BA2A438" w14:textId="77777777" w:rsidR="00C85ACC" w:rsidRDefault="00C85ACC" w:rsidP="00C85ACC">
      <w:pPr>
        <w:pStyle w:val="KeepWithNext"/>
        <w:rPr>
          <w:rtl/>
        </w:rPr>
      </w:pPr>
    </w:p>
    <w:p w14:paraId="14383245" w14:textId="6A742A57" w:rsidR="00C85ACC" w:rsidRDefault="00C85ACC" w:rsidP="00C85ACC">
      <w:pPr>
        <w:rPr>
          <w:rtl/>
        </w:rPr>
      </w:pPr>
      <w:bookmarkStart w:id="4720" w:name="_ETM_Q1_3711154"/>
      <w:bookmarkStart w:id="4721" w:name="_ETM_Q1_3711404"/>
      <w:bookmarkStart w:id="4722" w:name="_ETM_Q1_3708404"/>
      <w:bookmarkStart w:id="4723" w:name="_ETM_Q1_3705654"/>
      <w:bookmarkEnd w:id="4720"/>
      <w:bookmarkEnd w:id="4721"/>
      <w:bookmarkEnd w:id="4722"/>
      <w:bookmarkEnd w:id="4723"/>
      <w:r>
        <w:rPr>
          <w:rFonts w:hint="cs"/>
          <w:rtl/>
        </w:rPr>
        <w:t>באופן ע</w:t>
      </w:r>
      <w:bookmarkStart w:id="4724" w:name="_ETM_Q1_3706654"/>
      <w:bookmarkEnd w:id="4724"/>
      <w:r>
        <w:rPr>
          <w:rFonts w:hint="cs"/>
          <w:rtl/>
        </w:rPr>
        <w:t>קרוני, האמירה פה נוגעת לשאלה האם מעשה אחד שנעש</w:t>
      </w:r>
      <w:bookmarkStart w:id="4725" w:name="_ETM_Q1_3729403"/>
      <w:bookmarkEnd w:id="4725"/>
      <w:r>
        <w:rPr>
          <w:rFonts w:hint="cs"/>
          <w:rtl/>
        </w:rPr>
        <w:t xml:space="preserve">ה </w:t>
      </w:r>
      <w:bookmarkStart w:id="4726" w:name="_ETM_Q1_3716159"/>
      <w:bookmarkEnd w:id="4726"/>
      <w:r>
        <w:rPr>
          <w:rFonts w:hint="cs"/>
          <w:rtl/>
        </w:rPr>
        <w:t>כלפי</w:t>
      </w:r>
      <w:bookmarkStart w:id="4727" w:name="_ETM_Q1_3714154"/>
      <w:bookmarkEnd w:id="4727"/>
      <w:r>
        <w:rPr>
          <w:rFonts w:hint="cs"/>
          <w:rtl/>
        </w:rPr>
        <w:t xml:space="preserve"> קבו</w:t>
      </w:r>
      <w:bookmarkStart w:id="4728" w:name="_ETM_Q1_3711654"/>
      <w:bookmarkEnd w:id="4728"/>
      <w:r>
        <w:rPr>
          <w:rFonts w:hint="cs"/>
          <w:rtl/>
        </w:rPr>
        <w:t>צה גדולה של אנשים כמו למשל, שליחת הודעה לפי סע</w:t>
      </w:r>
      <w:bookmarkStart w:id="4729" w:name="_ETM_Q1_3723904"/>
      <w:bookmarkEnd w:id="4729"/>
      <w:r>
        <w:rPr>
          <w:rFonts w:hint="cs"/>
          <w:rtl/>
        </w:rPr>
        <w:t>י</w:t>
      </w:r>
      <w:bookmarkStart w:id="4730" w:name="_ETM_Q1_3721154"/>
      <w:bookmarkEnd w:id="4730"/>
      <w:r>
        <w:rPr>
          <w:rFonts w:hint="cs"/>
          <w:rtl/>
        </w:rPr>
        <w:t xml:space="preserve">ף </w:t>
      </w:r>
      <w:r w:rsidR="00607DCE">
        <w:rPr>
          <w:rFonts w:hint="cs"/>
          <w:rtl/>
        </w:rPr>
        <w:t>(11)</w:t>
      </w:r>
      <w:r>
        <w:rPr>
          <w:rFonts w:hint="cs"/>
          <w:rtl/>
        </w:rPr>
        <w:t xml:space="preserve"> שלא בהתאם להוראות החוק</w:t>
      </w:r>
      <w:bookmarkStart w:id="4731" w:name="_ETM_Q1_3725404"/>
      <w:bookmarkStart w:id="4732" w:name="_ETM_Q1_3723154"/>
      <w:bookmarkEnd w:id="4731"/>
      <w:bookmarkEnd w:id="4732"/>
      <w:r>
        <w:rPr>
          <w:rFonts w:hint="cs"/>
          <w:rtl/>
        </w:rPr>
        <w:t xml:space="preserve">, </w:t>
      </w:r>
      <w:bookmarkStart w:id="4733" w:name="_ETM_Q1_3730903"/>
      <w:bookmarkEnd w:id="4733"/>
      <w:r>
        <w:rPr>
          <w:rFonts w:hint="cs"/>
          <w:rtl/>
        </w:rPr>
        <w:t>יכול</w:t>
      </w:r>
      <w:bookmarkStart w:id="4734" w:name="_ETM_Q1_3728903"/>
      <w:bookmarkStart w:id="4735" w:name="_ETM_Q1_3726153"/>
      <w:bookmarkStart w:id="4736" w:name="_ETM_Q1_3723403"/>
      <w:bookmarkEnd w:id="4734"/>
      <w:bookmarkEnd w:id="4735"/>
      <w:bookmarkEnd w:id="4736"/>
      <w:r>
        <w:rPr>
          <w:rFonts w:hint="cs"/>
          <w:rtl/>
        </w:rPr>
        <w:t xml:space="preserve"> להיחשב כמעשה אחד שיהיה</w:t>
      </w:r>
      <w:bookmarkStart w:id="4737" w:name="_ETM_Q1_3729651"/>
      <w:bookmarkEnd w:id="4737"/>
      <w:r>
        <w:rPr>
          <w:rFonts w:hint="cs"/>
          <w:rtl/>
        </w:rPr>
        <w:t xml:space="preserve"> </w:t>
      </w:r>
      <w:bookmarkStart w:id="4738" w:name="_ETM_Q1_3726902"/>
      <w:bookmarkEnd w:id="4738"/>
      <w:r>
        <w:rPr>
          <w:rFonts w:hint="cs"/>
          <w:rtl/>
        </w:rPr>
        <w:t xml:space="preserve">עליו עיצום אחד או שורה </w:t>
      </w:r>
      <w:bookmarkStart w:id="4739" w:name="_ETM_Q1_3731152"/>
      <w:bookmarkEnd w:id="4739"/>
      <w:r>
        <w:rPr>
          <w:rFonts w:hint="cs"/>
          <w:rtl/>
        </w:rPr>
        <w:t>של מעשים כמספ</w:t>
      </w:r>
      <w:bookmarkStart w:id="4740" w:name="_ETM_Q1_3733152"/>
      <w:bookmarkEnd w:id="4740"/>
      <w:r>
        <w:rPr>
          <w:rFonts w:hint="cs"/>
          <w:rtl/>
        </w:rPr>
        <w:t xml:space="preserve">ר </w:t>
      </w:r>
      <w:bookmarkStart w:id="4741" w:name="_ETM_Q1_3730402"/>
      <w:bookmarkEnd w:id="4741"/>
      <w:r>
        <w:rPr>
          <w:rFonts w:hint="cs"/>
          <w:rtl/>
        </w:rPr>
        <w:t xml:space="preserve">המפרים. </w:t>
      </w:r>
      <w:bookmarkStart w:id="4742" w:name="_ETM_Q1_3732152"/>
      <w:bookmarkStart w:id="4743" w:name="_ETM_Q1_3732902"/>
      <w:bookmarkEnd w:id="4742"/>
      <w:bookmarkEnd w:id="4743"/>
      <w:r>
        <w:rPr>
          <w:rFonts w:hint="cs"/>
          <w:rtl/>
        </w:rPr>
        <w:t>לדעתי, יש פה קושי</w:t>
      </w:r>
      <w:bookmarkStart w:id="4744" w:name="_ETM_Q1_3735402"/>
      <w:bookmarkStart w:id="4745" w:name="_ETM_Q1_3732652"/>
      <w:bookmarkEnd w:id="4744"/>
      <w:bookmarkEnd w:id="4745"/>
      <w:r>
        <w:rPr>
          <w:rFonts w:hint="cs"/>
          <w:rtl/>
        </w:rPr>
        <w:t xml:space="preserve"> לראות </w:t>
      </w:r>
      <w:bookmarkStart w:id="4746" w:name="_ETM_Q1_3738652"/>
      <w:bookmarkEnd w:id="4746"/>
      <w:r>
        <w:rPr>
          <w:rFonts w:hint="cs"/>
          <w:rtl/>
        </w:rPr>
        <w:t>אלא אם כן - - -</w:t>
      </w:r>
      <w:bookmarkStart w:id="4747" w:name="_ETM_Q1_3740152"/>
      <w:bookmarkEnd w:id="4747"/>
    </w:p>
    <w:p w14:paraId="60AED226" w14:textId="77777777" w:rsidR="00C85ACC" w:rsidRDefault="00C85ACC" w:rsidP="00C85ACC">
      <w:pPr>
        <w:rPr>
          <w:rtl/>
        </w:rPr>
      </w:pPr>
      <w:bookmarkStart w:id="4748" w:name="_ETM_Q1_3737402"/>
      <w:bookmarkStart w:id="4749" w:name="_ETM_Q1_3738152"/>
      <w:bookmarkStart w:id="4750" w:name="_ETM_Q1_3738402"/>
      <w:bookmarkEnd w:id="4748"/>
      <w:bookmarkEnd w:id="4749"/>
      <w:bookmarkEnd w:id="4750"/>
    </w:p>
    <w:p w14:paraId="5B54FB27" w14:textId="355F0028" w:rsidR="00C85ACC" w:rsidRDefault="00C85ACC" w:rsidP="00C85ACC">
      <w:pPr>
        <w:pStyle w:val="af6"/>
        <w:keepNext/>
        <w:rPr>
          <w:rtl/>
        </w:rPr>
      </w:pPr>
      <w:bookmarkStart w:id="4751" w:name="ET_yor_6157_252"/>
      <w:r w:rsidRPr="00C85ACC">
        <w:rPr>
          <w:rStyle w:val="TagStyle"/>
          <w:rtl/>
        </w:rPr>
        <w:t xml:space="preserve"> &lt;&lt; יור &gt;&gt; </w:t>
      </w:r>
      <w:r>
        <w:rPr>
          <w:rtl/>
        </w:rPr>
        <w:t>היו"ר שמחה רוטמן:</w:t>
      </w:r>
      <w:r w:rsidRPr="00C85ACC">
        <w:rPr>
          <w:rStyle w:val="TagStyle"/>
          <w:rtl/>
        </w:rPr>
        <w:t xml:space="preserve"> &lt;&lt; יור &gt;&gt;</w:t>
      </w:r>
      <w:r>
        <w:rPr>
          <w:rtl/>
        </w:rPr>
        <w:t xml:space="preserve">   </w:t>
      </w:r>
      <w:bookmarkEnd w:id="4751"/>
    </w:p>
    <w:p w14:paraId="72179B32" w14:textId="77777777" w:rsidR="00C85ACC" w:rsidRDefault="00C85ACC" w:rsidP="00C85ACC">
      <w:pPr>
        <w:pStyle w:val="KeepWithNext"/>
        <w:rPr>
          <w:rtl/>
        </w:rPr>
      </w:pPr>
    </w:p>
    <w:p w14:paraId="44C06708" w14:textId="037CFA2B" w:rsidR="00C85ACC" w:rsidRPr="00C85ACC" w:rsidRDefault="00C85ACC" w:rsidP="00C85ACC">
      <w:pPr>
        <w:rPr>
          <w:rtl/>
        </w:rPr>
      </w:pPr>
      <w:bookmarkStart w:id="4752" w:name="_ETM_Q1_3739652"/>
      <w:bookmarkStart w:id="4753" w:name="_ETM_Q1_3737902"/>
      <w:bookmarkStart w:id="4754" w:name="_ETM_Q1_3735405"/>
      <w:bookmarkEnd w:id="4752"/>
      <w:bookmarkEnd w:id="4753"/>
      <w:bookmarkEnd w:id="4754"/>
      <w:r>
        <w:rPr>
          <w:rFonts w:hint="cs"/>
          <w:rtl/>
        </w:rPr>
        <w:t xml:space="preserve">בהבחנה שאני עשיתי אמרתי שלפעמים </w:t>
      </w:r>
      <w:bookmarkStart w:id="4755" w:name="_ETM_Q1_3739155"/>
      <w:bookmarkEnd w:id="4755"/>
      <w:r w:rsidR="00607DCE">
        <w:rPr>
          <w:rFonts w:hint="cs"/>
          <w:rtl/>
        </w:rPr>
        <w:t>(11)</w:t>
      </w:r>
      <w:r>
        <w:rPr>
          <w:rFonts w:hint="cs"/>
          <w:rtl/>
        </w:rPr>
        <w:t xml:space="preserve"> </w:t>
      </w:r>
      <w:r w:rsidR="003C7CA3">
        <w:rPr>
          <w:rFonts w:hint="cs"/>
          <w:rtl/>
        </w:rPr>
        <w:t>- - -</w:t>
      </w:r>
      <w:bookmarkStart w:id="4756" w:name="_ETM_Q1_3742902"/>
      <w:bookmarkEnd w:id="4756"/>
      <w:r>
        <w:rPr>
          <w:rFonts w:hint="cs"/>
          <w:rtl/>
        </w:rPr>
        <w:t xml:space="preserve"> אני מ</w:t>
      </w:r>
      <w:bookmarkStart w:id="4757" w:name="_ETM_Q1_3743405"/>
      <w:bookmarkStart w:id="4758" w:name="_ETM_Q1_3740655"/>
      <w:bookmarkEnd w:id="4757"/>
      <w:bookmarkEnd w:id="4758"/>
      <w:r>
        <w:rPr>
          <w:rFonts w:hint="cs"/>
          <w:rtl/>
        </w:rPr>
        <w:t xml:space="preserve">דבר ספציפית על </w:t>
      </w:r>
      <w:r w:rsidR="00607DCE">
        <w:rPr>
          <w:rFonts w:hint="cs"/>
          <w:rtl/>
        </w:rPr>
        <w:t>(11)</w:t>
      </w:r>
      <w:r>
        <w:rPr>
          <w:rFonts w:hint="cs"/>
          <w:rtl/>
        </w:rPr>
        <w:t xml:space="preserve"> אבל </w:t>
      </w:r>
      <w:bookmarkStart w:id="4759" w:name="_ETM_Q1_3746905"/>
      <w:bookmarkEnd w:id="4759"/>
      <w:r>
        <w:rPr>
          <w:rFonts w:hint="cs"/>
          <w:rtl/>
        </w:rPr>
        <w:t xml:space="preserve">אם </w:t>
      </w:r>
      <w:bookmarkStart w:id="4760" w:name="_ETM_Q1_3744405"/>
      <w:bookmarkEnd w:id="4760"/>
      <w:r>
        <w:rPr>
          <w:rFonts w:hint="cs"/>
          <w:rtl/>
        </w:rPr>
        <w:t>אנ</w:t>
      </w:r>
      <w:bookmarkStart w:id="4761" w:name="_ETM_Q1_3741655"/>
      <w:bookmarkEnd w:id="4761"/>
      <w:r>
        <w:rPr>
          <w:rFonts w:hint="cs"/>
          <w:rtl/>
        </w:rPr>
        <w:t xml:space="preserve">חנו בסדר עם כל </w:t>
      </w:r>
      <w:bookmarkStart w:id="4762" w:name="_ETM_Q1_3744655"/>
      <w:bookmarkStart w:id="4763" w:name="_ETM_Q1_3741905"/>
      <w:bookmarkEnd w:id="4762"/>
      <w:bookmarkEnd w:id="4763"/>
      <w:r>
        <w:rPr>
          <w:rFonts w:hint="cs"/>
          <w:rtl/>
        </w:rPr>
        <w:t xml:space="preserve">שאר הסעיפים </w:t>
      </w:r>
      <w:bookmarkStart w:id="4764" w:name="_ETM_Q1_3742155"/>
      <w:bookmarkEnd w:id="4764"/>
      <w:r w:rsidR="003C7CA3">
        <w:rPr>
          <w:rFonts w:hint="cs"/>
          <w:rtl/>
        </w:rPr>
        <w:t>ורק</w:t>
      </w:r>
      <w:bookmarkStart w:id="4765" w:name="_ETM_Q1_3745155"/>
      <w:bookmarkEnd w:id="4765"/>
      <w:r w:rsidR="003C7CA3">
        <w:rPr>
          <w:rFonts w:hint="cs"/>
          <w:rtl/>
        </w:rPr>
        <w:t xml:space="preserve"> </w:t>
      </w:r>
      <w:bookmarkStart w:id="4766" w:name="_ETM_Q1_3745655"/>
      <w:bookmarkEnd w:id="4766"/>
      <w:r w:rsidR="003C7CA3">
        <w:rPr>
          <w:rFonts w:hint="cs"/>
          <w:rtl/>
        </w:rPr>
        <w:t xml:space="preserve">על </w:t>
      </w:r>
      <w:r w:rsidR="00607DCE">
        <w:rPr>
          <w:rFonts w:hint="cs"/>
          <w:rtl/>
        </w:rPr>
        <w:t>(11)</w:t>
      </w:r>
      <w:r w:rsidR="003C7CA3">
        <w:rPr>
          <w:rFonts w:hint="cs"/>
          <w:rtl/>
        </w:rPr>
        <w:t xml:space="preserve"> זה מפריע לכם </w:t>
      </w:r>
      <w:bookmarkStart w:id="4767" w:name="_ETM_Q1_3746155"/>
      <w:bookmarkEnd w:id="4767"/>
      <w:r w:rsidR="003C7CA3">
        <w:rPr>
          <w:rFonts w:hint="cs"/>
          <w:rtl/>
        </w:rPr>
        <w:t xml:space="preserve">אז </w:t>
      </w:r>
      <w:bookmarkStart w:id="4768" w:name="_ETM_Q1_3743902"/>
      <w:bookmarkEnd w:id="4768"/>
      <w:r w:rsidR="003C7CA3">
        <w:rPr>
          <w:rFonts w:hint="cs"/>
          <w:rtl/>
        </w:rPr>
        <w:t>אנחנו נדבר עוד שנייה</w:t>
      </w:r>
      <w:bookmarkStart w:id="4769" w:name="_ETM_Q1_3748152"/>
      <w:bookmarkEnd w:id="4769"/>
      <w:r w:rsidR="003C7CA3">
        <w:rPr>
          <w:rFonts w:hint="cs"/>
          <w:rtl/>
        </w:rPr>
        <w:t xml:space="preserve">. </w:t>
      </w:r>
      <w:bookmarkStart w:id="4770" w:name="_ETM_Q1_3745652"/>
      <w:bookmarkEnd w:id="4770"/>
    </w:p>
    <w:p w14:paraId="69734630" w14:textId="77777777" w:rsidR="003C7CA3" w:rsidRDefault="003C7CA3" w:rsidP="00B562FB">
      <w:pPr>
        <w:rPr>
          <w:rtl/>
        </w:rPr>
      </w:pPr>
      <w:bookmarkStart w:id="4771" w:name="_ETM_Q1_3468153"/>
      <w:bookmarkStart w:id="4772" w:name="_ETM_Q1_3746152"/>
      <w:bookmarkStart w:id="4773" w:name="_ETM_Q1_3747652"/>
      <w:bookmarkEnd w:id="4771"/>
      <w:bookmarkEnd w:id="4772"/>
      <w:bookmarkEnd w:id="4773"/>
    </w:p>
    <w:p w14:paraId="0CC58ABC" w14:textId="6D014AD2" w:rsidR="003C7CA3" w:rsidRDefault="003C7CA3" w:rsidP="003C7CA3">
      <w:pPr>
        <w:pStyle w:val="a4"/>
        <w:keepNext/>
        <w:rPr>
          <w:rtl/>
        </w:rPr>
      </w:pPr>
      <w:bookmarkStart w:id="4774" w:name="ET_speaker_ראובן_אידלמן_253"/>
      <w:r w:rsidRPr="003C7CA3">
        <w:rPr>
          <w:rStyle w:val="TagStyle"/>
          <w:rtl/>
        </w:rPr>
        <w:t xml:space="preserve"> &lt;&lt; דובר &gt;&gt; </w:t>
      </w:r>
      <w:r>
        <w:rPr>
          <w:rtl/>
        </w:rPr>
        <w:t>ראובן אידלמן:</w:t>
      </w:r>
      <w:r w:rsidRPr="003C7CA3">
        <w:rPr>
          <w:rStyle w:val="TagStyle"/>
          <w:rtl/>
        </w:rPr>
        <w:t xml:space="preserve"> &lt;&lt; דובר &gt;&gt;</w:t>
      </w:r>
      <w:r>
        <w:rPr>
          <w:rtl/>
        </w:rPr>
        <w:t xml:space="preserve">   </w:t>
      </w:r>
      <w:bookmarkEnd w:id="4774"/>
    </w:p>
    <w:p w14:paraId="5EF350C5" w14:textId="77777777" w:rsidR="003C7CA3" w:rsidRDefault="003C7CA3" w:rsidP="003C7CA3">
      <w:pPr>
        <w:pStyle w:val="KeepWithNext"/>
        <w:rPr>
          <w:rtl/>
        </w:rPr>
      </w:pPr>
    </w:p>
    <w:p w14:paraId="4FEB117E" w14:textId="2150A1E4" w:rsidR="003C7CA3" w:rsidRDefault="003C7CA3" w:rsidP="003C7CA3">
      <w:pPr>
        <w:rPr>
          <w:rtl/>
        </w:rPr>
      </w:pPr>
      <w:bookmarkStart w:id="4775" w:name="_ETM_Q1_3748652"/>
      <w:bookmarkStart w:id="4776" w:name="_ETM_Q1_3748902"/>
      <w:bookmarkEnd w:id="4775"/>
      <w:bookmarkEnd w:id="4776"/>
      <w:r>
        <w:rPr>
          <w:rFonts w:hint="cs"/>
          <w:rtl/>
        </w:rPr>
        <w:t>זה מתעורר בעיקר</w:t>
      </w:r>
      <w:bookmarkStart w:id="4777" w:name="_ETM_Q1_3749152"/>
      <w:bookmarkEnd w:id="4777"/>
      <w:r>
        <w:rPr>
          <w:rFonts w:hint="cs"/>
          <w:rtl/>
        </w:rPr>
        <w:t xml:space="preserve"> ב</w:t>
      </w:r>
      <w:bookmarkStart w:id="4778" w:name="_ETM_Q1_3746654"/>
      <w:bookmarkEnd w:id="4778"/>
      <w:r>
        <w:rPr>
          <w:rFonts w:hint="cs"/>
          <w:rtl/>
        </w:rPr>
        <w:t xml:space="preserve">יחס לסעיף </w:t>
      </w:r>
      <w:r w:rsidR="00607DCE">
        <w:rPr>
          <w:rFonts w:hint="cs"/>
          <w:rtl/>
        </w:rPr>
        <w:t>(11)</w:t>
      </w:r>
      <w:r>
        <w:rPr>
          <w:rFonts w:hint="cs"/>
          <w:rtl/>
        </w:rPr>
        <w:t xml:space="preserve"> ולכן גם מצאנו</w:t>
      </w:r>
      <w:bookmarkStart w:id="4779" w:name="_ETM_Q1_3749904"/>
      <w:bookmarkEnd w:id="4779"/>
      <w:r>
        <w:rPr>
          <w:rFonts w:hint="cs"/>
          <w:rtl/>
        </w:rPr>
        <w:t xml:space="preserve"> פת</w:t>
      </w:r>
      <w:bookmarkStart w:id="4780" w:name="_ETM_Q1_3750404"/>
      <w:bookmarkEnd w:id="4780"/>
      <w:r>
        <w:rPr>
          <w:rFonts w:hint="cs"/>
          <w:rtl/>
        </w:rPr>
        <w:t xml:space="preserve">רון </w:t>
      </w:r>
      <w:bookmarkStart w:id="4781" w:name="_ETM_Q1_3748904"/>
      <w:bookmarkEnd w:id="4781"/>
      <w:r>
        <w:rPr>
          <w:rFonts w:hint="cs"/>
          <w:rtl/>
        </w:rPr>
        <w:t>ל-</w:t>
      </w:r>
      <w:r w:rsidR="00607DCE">
        <w:rPr>
          <w:rFonts w:hint="cs"/>
          <w:rtl/>
        </w:rPr>
        <w:t>(11)</w:t>
      </w:r>
      <w:r>
        <w:rPr>
          <w:rFonts w:hint="cs"/>
          <w:rtl/>
        </w:rPr>
        <w:t>.</w:t>
      </w:r>
    </w:p>
    <w:p w14:paraId="148FDB5E" w14:textId="77777777" w:rsidR="003C7CA3" w:rsidRDefault="003C7CA3" w:rsidP="003C7CA3">
      <w:pPr>
        <w:rPr>
          <w:rtl/>
        </w:rPr>
      </w:pPr>
      <w:bookmarkStart w:id="4782" w:name="_ETM_Q1_3754154"/>
      <w:bookmarkEnd w:id="4782"/>
    </w:p>
    <w:p w14:paraId="44FBC8E9" w14:textId="10ABFFA9" w:rsidR="003C7CA3" w:rsidRDefault="003C7CA3" w:rsidP="003C7CA3">
      <w:pPr>
        <w:pStyle w:val="af6"/>
        <w:keepNext/>
        <w:rPr>
          <w:rtl/>
        </w:rPr>
      </w:pPr>
      <w:r w:rsidRPr="003C7CA3">
        <w:rPr>
          <w:rStyle w:val="TagStyle"/>
          <w:rtl/>
        </w:rPr>
        <w:t xml:space="preserve"> &lt;&lt; יור &gt;&gt; </w:t>
      </w:r>
      <w:r>
        <w:rPr>
          <w:rtl/>
        </w:rPr>
        <w:t>היו"ר שמחה רוטמן:</w:t>
      </w:r>
      <w:r w:rsidRPr="003C7CA3">
        <w:rPr>
          <w:rStyle w:val="TagStyle"/>
          <w:rtl/>
        </w:rPr>
        <w:t xml:space="preserve"> &lt;&lt; יור &gt;&gt;</w:t>
      </w:r>
      <w:r>
        <w:rPr>
          <w:rtl/>
        </w:rPr>
        <w:t xml:space="preserve">   </w:t>
      </w:r>
    </w:p>
    <w:p w14:paraId="6FE55B3A" w14:textId="77777777" w:rsidR="003C7CA3" w:rsidRDefault="003C7CA3" w:rsidP="003C7CA3">
      <w:pPr>
        <w:pStyle w:val="KeepWithNext"/>
        <w:rPr>
          <w:rtl/>
        </w:rPr>
      </w:pPr>
    </w:p>
    <w:p w14:paraId="73BA18F1" w14:textId="42F5DAB1" w:rsidR="003C7CA3" w:rsidRDefault="003C7CA3" w:rsidP="003C7CA3">
      <w:pPr>
        <w:rPr>
          <w:rtl/>
        </w:rPr>
      </w:pPr>
      <w:r>
        <w:rPr>
          <w:rFonts w:hint="cs"/>
          <w:rtl/>
        </w:rPr>
        <w:t>בסדר</w:t>
      </w:r>
      <w:bookmarkStart w:id="4783" w:name="_ETM_Q1_3753654"/>
      <w:bookmarkEnd w:id="4783"/>
      <w:r>
        <w:rPr>
          <w:rFonts w:hint="cs"/>
          <w:rtl/>
        </w:rPr>
        <w:t xml:space="preserve"> א</w:t>
      </w:r>
      <w:bookmarkStart w:id="4784" w:name="_ETM_Q1_3751154"/>
      <w:bookmarkEnd w:id="4784"/>
      <w:r>
        <w:rPr>
          <w:rFonts w:hint="cs"/>
          <w:rtl/>
        </w:rPr>
        <w:t>ז יכול להיות ש-</w:t>
      </w:r>
      <w:r w:rsidR="00607DCE">
        <w:rPr>
          <w:rFonts w:hint="cs"/>
          <w:rtl/>
        </w:rPr>
        <w:t>(11)</w:t>
      </w:r>
      <w:r>
        <w:rPr>
          <w:rFonts w:hint="cs"/>
          <w:rtl/>
        </w:rPr>
        <w:t xml:space="preserve"> הוא יצור משונה שהוא באמצע.</w:t>
      </w:r>
      <w:bookmarkStart w:id="4785" w:name="_ETM_Q1_3753904"/>
      <w:bookmarkEnd w:id="4785"/>
    </w:p>
    <w:p w14:paraId="62813727" w14:textId="77777777" w:rsidR="003C7CA3" w:rsidRDefault="003C7CA3" w:rsidP="003C7CA3">
      <w:pPr>
        <w:rPr>
          <w:rtl/>
        </w:rPr>
      </w:pPr>
      <w:bookmarkStart w:id="4786" w:name="_ETM_Q1_3755404"/>
      <w:bookmarkEnd w:id="4786"/>
    </w:p>
    <w:p w14:paraId="0086328B" w14:textId="455E647F" w:rsidR="003C7CA3" w:rsidRDefault="003C7CA3" w:rsidP="003C7CA3">
      <w:pPr>
        <w:pStyle w:val="a4"/>
        <w:keepNext/>
        <w:rPr>
          <w:rtl/>
        </w:rPr>
      </w:pPr>
      <w:bookmarkStart w:id="4787" w:name="ET_speaker_ראובן_אידלמן_255"/>
      <w:r w:rsidRPr="003C7CA3">
        <w:rPr>
          <w:rStyle w:val="TagStyle"/>
          <w:rtl/>
        </w:rPr>
        <w:t xml:space="preserve"> &lt;&lt; דובר &gt;&gt; </w:t>
      </w:r>
      <w:r>
        <w:rPr>
          <w:rtl/>
        </w:rPr>
        <w:t>ראובן אידלמן:</w:t>
      </w:r>
      <w:r w:rsidRPr="003C7CA3">
        <w:rPr>
          <w:rStyle w:val="TagStyle"/>
          <w:rtl/>
        </w:rPr>
        <w:t xml:space="preserve"> &lt;&lt; דובר &gt;&gt;</w:t>
      </w:r>
      <w:r>
        <w:rPr>
          <w:rtl/>
        </w:rPr>
        <w:t xml:space="preserve">   </w:t>
      </w:r>
      <w:bookmarkEnd w:id="4787"/>
    </w:p>
    <w:p w14:paraId="3CD6766E" w14:textId="77777777" w:rsidR="003C7CA3" w:rsidRDefault="003C7CA3" w:rsidP="003C7CA3">
      <w:pPr>
        <w:pStyle w:val="KeepWithNext"/>
        <w:rPr>
          <w:rtl/>
        </w:rPr>
      </w:pPr>
    </w:p>
    <w:p w14:paraId="75D275D5" w14:textId="4D81F190" w:rsidR="003C7CA3" w:rsidRDefault="003C7CA3" w:rsidP="003C7CA3">
      <w:pPr>
        <w:rPr>
          <w:rtl/>
        </w:rPr>
      </w:pPr>
      <w:bookmarkStart w:id="4788" w:name="_ETM_Q1_3756654"/>
      <w:bookmarkEnd w:id="4788"/>
      <w:r>
        <w:rPr>
          <w:rFonts w:hint="cs"/>
          <w:rtl/>
        </w:rPr>
        <w:t>או שהוא צריך להיות בקבוצה הכל</w:t>
      </w:r>
      <w:bookmarkStart w:id="4789" w:name="_ETM_Q1_3762154"/>
      <w:bookmarkEnd w:id="4789"/>
      <w:r>
        <w:rPr>
          <w:rFonts w:hint="cs"/>
          <w:rtl/>
        </w:rPr>
        <w:t xml:space="preserve">לית. </w:t>
      </w:r>
    </w:p>
    <w:p w14:paraId="29F32ED4" w14:textId="77777777" w:rsidR="003C7CA3" w:rsidRDefault="003C7CA3" w:rsidP="003C7CA3">
      <w:pPr>
        <w:rPr>
          <w:rtl/>
        </w:rPr>
      </w:pPr>
      <w:bookmarkStart w:id="4790" w:name="_ETM_Q1_3757904"/>
      <w:bookmarkStart w:id="4791" w:name="_ETM_Q1_3758654"/>
      <w:bookmarkEnd w:id="4790"/>
      <w:bookmarkEnd w:id="4791"/>
    </w:p>
    <w:p w14:paraId="6227DBB6" w14:textId="24D3BECC" w:rsidR="003C7CA3" w:rsidRDefault="003C7CA3" w:rsidP="003C7CA3">
      <w:pPr>
        <w:pStyle w:val="af6"/>
        <w:keepNext/>
        <w:rPr>
          <w:rtl/>
        </w:rPr>
      </w:pPr>
      <w:r w:rsidRPr="003C7CA3">
        <w:rPr>
          <w:rStyle w:val="TagStyle"/>
          <w:rtl/>
        </w:rPr>
        <w:t xml:space="preserve"> &lt;&lt; יור &gt;&gt; </w:t>
      </w:r>
      <w:r>
        <w:rPr>
          <w:rtl/>
        </w:rPr>
        <w:t>היו"ר שמחה רוטמן:</w:t>
      </w:r>
      <w:r w:rsidRPr="003C7CA3">
        <w:rPr>
          <w:rStyle w:val="TagStyle"/>
          <w:rtl/>
        </w:rPr>
        <w:t xml:space="preserve"> &lt;&lt; יור &gt;&gt;</w:t>
      </w:r>
      <w:r>
        <w:rPr>
          <w:rtl/>
        </w:rPr>
        <w:t xml:space="preserve">   </w:t>
      </w:r>
    </w:p>
    <w:p w14:paraId="08725ABD" w14:textId="77777777" w:rsidR="003C7CA3" w:rsidRDefault="003C7CA3" w:rsidP="003C7CA3">
      <w:pPr>
        <w:pStyle w:val="KeepWithNext"/>
        <w:rPr>
          <w:rtl/>
        </w:rPr>
      </w:pPr>
    </w:p>
    <w:p w14:paraId="66C1DE1A" w14:textId="04A563F5" w:rsidR="003C7CA3" w:rsidRPr="003C7CA3" w:rsidRDefault="003C7CA3" w:rsidP="003C7CA3">
      <w:pPr>
        <w:rPr>
          <w:rtl/>
        </w:rPr>
      </w:pPr>
      <w:bookmarkStart w:id="4792" w:name="_ETM_Q1_3759404"/>
      <w:bookmarkEnd w:id="4792"/>
      <w:r>
        <w:rPr>
          <w:rFonts w:hint="cs"/>
          <w:rtl/>
        </w:rPr>
        <w:t>יכול להיות</w:t>
      </w:r>
      <w:bookmarkStart w:id="4793" w:name="_ETM_Q1_3754904"/>
      <w:bookmarkEnd w:id="4793"/>
      <w:r>
        <w:rPr>
          <w:rFonts w:hint="cs"/>
          <w:rtl/>
        </w:rPr>
        <w:t>. המקרה הקלאסי יכול להיות בסעיף (ב)(1)</w:t>
      </w:r>
      <w:bookmarkStart w:id="4794" w:name="_ETM_Q1_3766402"/>
      <w:bookmarkStart w:id="4795" w:name="_ETM_Q1_3763652"/>
      <w:bookmarkEnd w:id="4794"/>
      <w:bookmarkEnd w:id="4795"/>
      <w:r>
        <w:rPr>
          <w:rFonts w:hint="cs"/>
          <w:rtl/>
        </w:rPr>
        <w:t xml:space="preserve">, </w:t>
      </w:r>
      <w:bookmarkStart w:id="4796" w:name="_ETM_Q1_3761902"/>
      <w:bookmarkEnd w:id="4796"/>
      <w:r>
        <w:rPr>
          <w:rFonts w:hint="cs"/>
          <w:rtl/>
        </w:rPr>
        <w:t xml:space="preserve">נניח. "פנה לאדם לקבלת </w:t>
      </w:r>
      <w:bookmarkStart w:id="4797" w:name="_ETM_Q1_3764652"/>
      <w:bookmarkEnd w:id="4797"/>
      <w:r>
        <w:rPr>
          <w:rFonts w:hint="cs"/>
          <w:rtl/>
        </w:rPr>
        <w:t xml:space="preserve">מידע </w:t>
      </w:r>
      <w:r w:rsidRPr="003C7CA3">
        <w:rPr>
          <w:rtl/>
        </w:rPr>
        <w:t>לשם החזקתו או שימוש בו במאגר מידע, בלי שמסר לו הודעה כנדרש בסעיף</w:t>
      </w:r>
      <w:r>
        <w:rPr>
          <w:rFonts w:hint="cs"/>
          <w:rtl/>
        </w:rPr>
        <w:t xml:space="preserve"> </w:t>
      </w:r>
      <w:bookmarkStart w:id="4798" w:name="_ETM_Q1_3779152"/>
      <w:bookmarkEnd w:id="4798"/>
      <w:r w:rsidR="00607DCE">
        <w:rPr>
          <w:rFonts w:hint="cs"/>
          <w:rtl/>
        </w:rPr>
        <w:t>(11)</w:t>
      </w:r>
      <w:r>
        <w:rPr>
          <w:rFonts w:hint="cs"/>
          <w:rtl/>
        </w:rPr>
        <w:t xml:space="preserve"> </w:t>
      </w:r>
      <w:r w:rsidRPr="003C7CA3">
        <w:rPr>
          <w:rtl/>
        </w:rPr>
        <w:t>ובלבד שההפרה נעשתה ביחס למספר בני אדם שאינו עולה על</w:t>
      </w:r>
      <w:r>
        <w:rPr>
          <w:rFonts w:hint="cs"/>
          <w:rtl/>
        </w:rPr>
        <w:t xml:space="preserve"> 1,000</w:t>
      </w:r>
      <w:bookmarkStart w:id="4799" w:name="_ETM_Q1_3776656"/>
      <w:bookmarkStart w:id="4800" w:name="_ETM_Q1_3773904"/>
      <w:bookmarkEnd w:id="4799"/>
      <w:bookmarkEnd w:id="4800"/>
      <w:r>
        <w:rPr>
          <w:rFonts w:hint="cs"/>
          <w:rtl/>
        </w:rPr>
        <w:t xml:space="preserve">", </w:t>
      </w:r>
      <w:bookmarkStart w:id="4801" w:name="_ETM_Q1_3770153"/>
      <w:bookmarkEnd w:id="4801"/>
      <w:r>
        <w:rPr>
          <w:rFonts w:hint="cs"/>
          <w:rtl/>
        </w:rPr>
        <w:t xml:space="preserve">את זה אתם </w:t>
      </w:r>
      <w:bookmarkStart w:id="4802" w:name="_ETM_Q1_3774406"/>
      <w:bookmarkEnd w:id="4802"/>
      <w:r>
        <w:rPr>
          <w:rFonts w:hint="cs"/>
          <w:rtl/>
        </w:rPr>
        <w:t>הכנסתם</w:t>
      </w:r>
      <w:bookmarkStart w:id="4803" w:name="_ETM_Q1_3773405"/>
      <w:bookmarkStart w:id="4804" w:name="_ETM_Q1_3770654"/>
      <w:bookmarkEnd w:id="4803"/>
      <w:bookmarkEnd w:id="4804"/>
      <w:r>
        <w:rPr>
          <w:rFonts w:hint="cs"/>
          <w:rtl/>
        </w:rPr>
        <w:t>.</w:t>
      </w:r>
      <w:bookmarkStart w:id="4805" w:name="_ETM_Q1_3770155"/>
      <w:bookmarkStart w:id="4806" w:name="_ETM_Q1_3767404"/>
      <w:bookmarkEnd w:id="4805"/>
      <w:bookmarkEnd w:id="4806"/>
    </w:p>
    <w:p w14:paraId="17D89ABD" w14:textId="77777777" w:rsidR="00C85ACC" w:rsidRDefault="00C85ACC" w:rsidP="00C85ACC">
      <w:pPr>
        <w:pStyle w:val="KeepWithNext"/>
        <w:rPr>
          <w:rtl/>
        </w:rPr>
      </w:pPr>
      <w:bookmarkStart w:id="4807" w:name="_ETM_Q1_3777908"/>
      <w:bookmarkEnd w:id="4807"/>
    </w:p>
    <w:p w14:paraId="79A1C5C1" w14:textId="4E7BDF18" w:rsidR="000A651C" w:rsidRDefault="003C7CA3" w:rsidP="00C85ACC">
      <w:r>
        <w:rPr>
          <w:rFonts w:hint="cs"/>
          <w:rtl/>
        </w:rPr>
        <w:t xml:space="preserve">אני אמרתי </w:t>
      </w:r>
      <w:r w:rsidRPr="00F20E59">
        <w:rPr>
          <w:rFonts w:hint="cs"/>
          <w:rtl/>
        </w:rPr>
        <w:t xml:space="preserve">שיש הבדל </w:t>
      </w:r>
      <w:bookmarkStart w:id="4808" w:name="_ETM_Q1_3773654"/>
      <w:bookmarkStart w:id="4809" w:name="_ETM_Q1_3770903"/>
      <w:bookmarkEnd w:id="4808"/>
      <w:bookmarkEnd w:id="4809"/>
      <w:r w:rsidRPr="00F20E59">
        <w:rPr>
          <w:rFonts w:hint="cs"/>
          <w:rtl/>
        </w:rPr>
        <w:t xml:space="preserve">בין מצב שבו פניתי </w:t>
      </w:r>
      <w:bookmarkStart w:id="4810" w:name="_ETM_Q1_3775154"/>
      <w:bookmarkEnd w:id="4810"/>
      <w:r w:rsidRPr="00F20E59">
        <w:rPr>
          <w:rFonts w:hint="cs"/>
          <w:rtl/>
        </w:rPr>
        <w:t>לאדם ב</w:t>
      </w:r>
      <w:bookmarkStart w:id="4811" w:name="_ETM_Q1_3774904"/>
      <w:bookmarkEnd w:id="4811"/>
      <w:r w:rsidRPr="00F20E59">
        <w:rPr>
          <w:rFonts w:hint="cs"/>
          <w:rtl/>
        </w:rPr>
        <w:t>פירוש ששמתי א</w:t>
      </w:r>
      <w:bookmarkStart w:id="4812" w:name="_ETM_Q1_3778902"/>
      <w:bookmarkEnd w:id="4812"/>
      <w:r w:rsidRPr="00F20E59">
        <w:rPr>
          <w:rFonts w:hint="cs"/>
          <w:rtl/>
        </w:rPr>
        <w:t>ת</w:t>
      </w:r>
      <w:bookmarkStart w:id="4813" w:name="_ETM_Q1_3776903"/>
      <w:bookmarkStart w:id="4814" w:name="_ETM_Q1_3774153"/>
      <w:bookmarkEnd w:id="4813"/>
      <w:bookmarkEnd w:id="4814"/>
      <w:r w:rsidRPr="00F20E59">
        <w:rPr>
          <w:rFonts w:hint="cs"/>
          <w:rtl/>
        </w:rPr>
        <w:t>ר אינטרנט</w:t>
      </w:r>
      <w:bookmarkStart w:id="4815" w:name="_ETM_Q1_3781152"/>
      <w:bookmarkStart w:id="4816" w:name="_ETM_Q1_3779403"/>
      <w:bookmarkStart w:id="4817" w:name="_ETM_Q1_3779903"/>
      <w:bookmarkStart w:id="4818" w:name="_ETM_Q1_3780153"/>
      <w:bookmarkStart w:id="4819" w:name="_ETM_Q1_3777404"/>
      <w:bookmarkStart w:id="4820" w:name="_ETM_Q1_3774404"/>
      <w:bookmarkStart w:id="4821" w:name="_ETM_Q1_3778903"/>
      <w:bookmarkEnd w:id="4815"/>
      <w:bookmarkEnd w:id="4816"/>
      <w:bookmarkEnd w:id="4817"/>
      <w:bookmarkEnd w:id="4818"/>
      <w:bookmarkEnd w:id="4819"/>
      <w:bookmarkEnd w:id="4820"/>
      <w:bookmarkEnd w:id="4821"/>
      <w:r w:rsidR="00F20E59" w:rsidRPr="00F20E59">
        <w:rPr>
          <w:rFonts w:hint="cs"/>
          <w:rtl/>
        </w:rPr>
        <w:t>.</w:t>
      </w:r>
      <w:r w:rsidRPr="00F20E59">
        <w:rPr>
          <w:rFonts w:hint="cs"/>
          <w:rtl/>
        </w:rPr>
        <w:t xml:space="preserve"> שמתי טופס </w:t>
      </w:r>
      <w:bookmarkStart w:id="4822" w:name="_ETM_Q1_3782904"/>
      <w:bookmarkStart w:id="4823" w:name="_ETM_Q1_3780653"/>
      <w:bookmarkStart w:id="4824" w:name="_ETM_Q1_3777902"/>
      <w:bookmarkStart w:id="4825" w:name="_ETM_Q1_3781903"/>
      <w:bookmarkEnd w:id="4822"/>
      <w:bookmarkEnd w:id="4823"/>
      <w:bookmarkEnd w:id="4824"/>
      <w:bookmarkEnd w:id="4825"/>
      <w:r w:rsidRPr="00F20E59">
        <w:rPr>
          <w:rFonts w:hint="cs"/>
          <w:rtl/>
        </w:rPr>
        <w:t xml:space="preserve">ולא רשמתי שם את מה שאני </w:t>
      </w:r>
      <w:bookmarkStart w:id="4826" w:name="_ETM_Q1_3785653"/>
      <w:bookmarkStart w:id="4827" w:name="_ETM_Q1_3784653"/>
      <w:bookmarkStart w:id="4828" w:name="_ETM_Q1_3782153"/>
      <w:bookmarkStart w:id="4829" w:name="_ETM_Q1_3780154"/>
      <w:bookmarkEnd w:id="4826"/>
      <w:bookmarkEnd w:id="4827"/>
      <w:bookmarkEnd w:id="4828"/>
      <w:bookmarkEnd w:id="4829"/>
      <w:r w:rsidRPr="00F20E59">
        <w:rPr>
          <w:rFonts w:hint="cs"/>
          <w:rtl/>
        </w:rPr>
        <w:t>צריך לרשום שם ואז לכאורה, זה מעשה אחד</w:t>
      </w:r>
      <w:bookmarkStart w:id="4830" w:name="_ETM_Q1_3789903"/>
      <w:bookmarkStart w:id="4831" w:name="_ETM_Q1_3785654"/>
      <w:bookmarkStart w:id="4832" w:name="_ETM_Q1_3783903"/>
      <w:bookmarkEnd w:id="4830"/>
      <w:bookmarkEnd w:id="4831"/>
      <w:bookmarkEnd w:id="4832"/>
      <w:r w:rsidRPr="00F20E59">
        <w:rPr>
          <w:rFonts w:hint="cs"/>
          <w:rtl/>
        </w:rPr>
        <w:t>. א</w:t>
      </w:r>
      <w:bookmarkStart w:id="4833" w:name="_ETM_Q1_3792905"/>
      <w:bookmarkStart w:id="4834" w:name="_ETM_Q1_3790155"/>
      <w:bookmarkStart w:id="4835" w:name="_ETM_Q1_3789155"/>
      <w:bookmarkStart w:id="4836" w:name="_ETM_Q1_3786903"/>
      <w:bookmarkEnd w:id="4833"/>
      <w:bookmarkEnd w:id="4834"/>
      <w:bookmarkEnd w:id="4835"/>
      <w:bookmarkEnd w:id="4836"/>
      <w:r w:rsidRPr="00F20E59">
        <w:rPr>
          <w:rFonts w:hint="cs"/>
          <w:rtl/>
        </w:rPr>
        <w:t xml:space="preserve">ם </w:t>
      </w:r>
      <w:bookmarkStart w:id="4837" w:name="_ETM_Q1_3784654"/>
      <w:bookmarkEnd w:id="4837"/>
      <w:r w:rsidRPr="00F20E59">
        <w:rPr>
          <w:rFonts w:hint="cs"/>
          <w:rtl/>
        </w:rPr>
        <w:t>מלא אנשים</w:t>
      </w:r>
      <w:bookmarkStart w:id="4838" w:name="_ETM_Q1_3791906"/>
      <w:bookmarkStart w:id="4839" w:name="_ETM_Q1_3795156"/>
      <w:bookmarkStart w:id="4840" w:name="_ETM_Q1_3798403"/>
      <w:bookmarkStart w:id="4841" w:name="_ETM_Q1_3801653"/>
      <w:bookmarkEnd w:id="4838"/>
      <w:bookmarkEnd w:id="4839"/>
      <w:bookmarkEnd w:id="4840"/>
      <w:bookmarkEnd w:id="4841"/>
      <w:r>
        <w:rPr>
          <w:rFonts w:hint="cs"/>
          <w:rtl/>
        </w:rPr>
        <w:t xml:space="preserve"> באו ומילאו </w:t>
      </w:r>
      <w:bookmarkStart w:id="4842" w:name="_ETM_Q1_3789905"/>
      <w:bookmarkEnd w:id="4842"/>
      <w:r>
        <w:rPr>
          <w:rFonts w:hint="cs"/>
          <w:rtl/>
        </w:rPr>
        <w:t xml:space="preserve">את הטפסים אז אני </w:t>
      </w:r>
      <w:bookmarkStart w:id="4843" w:name="_ETM_Q1_3794905"/>
      <w:bookmarkEnd w:id="4843"/>
      <w:r>
        <w:rPr>
          <w:rFonts w:hint="cs"/>
          <w:rtl/>
        </w:rPr>
        <w:t>מבין שעדי</w:t>
      </w:r>
      <w:bookmarkStart w:id="4844" w:name="_ETM_Q1_3795155"/>
      <w:bookmarkEnd w:id="4844"/>
      <w:r>
        <w:rPr>
          <w:rFonts w:hint="cs"/>
          <w:rtl/>
        </w:rPr>
        <w:t>ין - - -</w:t>
      </w:r>
      <w:bookmarkStart w:id="4845" w:name="_ETM_Q1_3795404"/>
      <w:bookmarkEnd w:id="4845"/>
    </w:p>
    <w:p w14:paraId="1BB39F78" w14:textId="77777777" w:rsidR="000A651C" w:rsidRDefault="000A651C" w:rsidP="00C85ACC">
      <w:bookmarkStart w:id="4846" w:name="_ETM_Q1_3783404"/>
      <w:bookmarkEnd w:id="4846"/>
    </w:p>
    <w:p w14:paraId="208C29AE" w14:textId="622A3CC0" w:rsidR="00C85ACC" w:rsidRPr="00F20E59" w:rsidRDefault="003C7CA3" w:rsidP="00C85ACC">
      <w:pPr>
        <w:rPr>
          <w:rtl/>
        </w:rPr>
      </w:pPr>
      <w:bookmarkStart w:id="4847" w:name="_ETM_Q1_3783654"/>
      <w:bookmarkStart w:id="4848" w:name="_ETM_Q1_3783904"/>
      <w:bookmarkEnd w:id="4847"/>
      <w:bookmarkEnd w:id="4848"/>
      <w:r w:rsidRPr="00F20E59">
        <w:rPr>
          <w:rFonts w:hint="cs"/>
          <w:rtl/>
        </w:rPr>
        <w:t>ז</w:t>
      </w:r>
      <w:bookmarkStart w:id="4849" w:name="_ETM_Q1_3792655"/>
      <w:bookmarkEnd w:id="4849"/>
      <w:r w:rsidRPr="00F20E59">
        <w:rPr>
          <w:rFonts w:hint="cs"/>
          <w:rtl/>
        </w:rPr>
        <w:t xml:space="preserve">ה גם יכול להיות לפעמים משהו </w:t>
      </w:r>
      <w:bookmarkStart w:id="4850" w:name="_ETM_Q1_3799655"/>
      <w:bookmarkEnd w:id="4850"/>
      <w:r w:rsidRPr="00F20E59">
        <w:rPr>
          <w:rFonts w:hint="cs"/>
          <w:rtl/>
        </w:rPr>
        <w:t>שבן אדם עושה בטעות. אני העלית</w:t>
      </w:r>
      <w:r w:rsidRPr="00F20E59">
        <w:rPr>
          <w:rFonts w:hint="eastAsia"/>
          <w:rtl/>
        </w:rPr>
        <w:t>י</w:t>
      </w:r>
      <w:r w:rsidRPr="00F20E59">
        <w:rPr>
          <w:rFonts w:hint="cs"/>
          <w:rtl/>
        </w:rPr>
        <w:t xml:space="preserve"> טופס, ביקשתי</w:t>
      </w:r>
      <w:bookmarkStart w:id="4851" w:name="_ETM_Q1_3803155"/>
      <w:bookmarkStart w:id="4852" w:name="_ETM_Q1_3800402"/>
      <w:bookmarkEnd w:id="4851"/>
      <w:bookmarkEnd w:id="4852"/>
      <w:r w:rsidRPr="00F20E59">
        <w:rPr>
          <w:rFonts w:hint="cs"/>
          <w:rtl/>
        </w:rPr>
        <w:t xml:space="preserve"> ש</w:t>
      </w:r>
      <w:bookmarkStart w:id="4853" w:name="_ETM_Q1_3799403"/>
      <w:bookmarkEnd w:id="4853"/>
      <w:r w:rsidRPr="00F20E59">
        <w:rPr>
          <w:rFonts w:hint="cs"/>
          <w:rtl/>
        </w:rPr>
        <w:t>אנשי</w:t>
      </w:r>
      <w:bookmarkStart w:id="4854" w:name="_ETM_Q1_3798153"/>
      <w:bookmarkStart w:id="4855" w:name="_ETM_Q1_3795403"/>
      <w:bookmarkEnd w:id="4854"/>
      <w:bookmarkEnd w:id="4855"/>
      <w:r w:rsidRPr="00F20E59">
        <w:rPr>
          <w:rFonts w:hint="cs"/>
          <w:rtl/>
        </w:rPr>
        <w:t xml:space="preserve">ם ירשמו </w:t>
      </w:r>
      <w:bookmarkStart w:id="4856" w:name="_ETM_Q1_3797903"/>
      <w:bookmarkEnd w:id="4856"/>
      <w:r w:rsidRPr="00F20E59">
        <w:rPr>
          <w:rFonts w:hint="cs"/>
          <w:rtl/>
        </w:rPr>
        <w:t>פרטים</w:t>
      </w:r>
      <w:bookmarkStart w:id="4857" w:name="_ETM_Q1_3796906"/>
      <w:bookmarkStart w:id="4858" w:name="_ETM_Q1_3794403"/>
      <w:bookmarkStart w:id="4859" w:name="_ETM_Q1_3801402"/>
      <w:bookmarkEnd w:id="4857"/>
      <w:bookmarkEnd w:id="4858"/>
      <w:bookmarkEnd w:id="4859"/>
      <w:r w:rsidRPr="00F20E59">
        <w:rPr>
          <w:rFonts w:hint="cs"/>
          <w:rtl/>
        </w:rPr>
        <w:t xml:space="preserve"> וחשבתי שיפנו 20 אנשים ואז איזה </w:t>
      </w:r>
      <w:bookmarkStart w:id="4860" w:name="_ETM_Q1_3808154"/>
      <w:bookmarkStart w:id="4861" w:name="_ETM_Q1_3805405"/>
      <w:bookmarkEnd w:id="4860"/>
      <w:bookmarkEnd w:id="4861"/>
      <w:r w:rsidRPr="00F20E59">
        <w:rPr>
          <w:rFonts w:hint="cs"/>
          <w:rtl/>
        </w:rPr>
        <w:t>או</w:t>
      </w:r>
      <w:bookmarkStart w:id="4862" w:name="_ETM_Q1_3802905"/>
      <w:bookmarkEnd w:id="4862"/>
      <w:r w:rsidRPr="00F20E59">
        <w:rPr>
          <w:rFonts w:hint="cs"/>
          <w:rtl/>
        </w:rPr>
        <w:t xml:space="preserve">שיית </w:t>
      </w:r>
      <w:bookmarkStart w:id="4863" w:name="_ETM_Q1_3804155"/>
      <w:bookmarkEnd w:id="4863"/>
      <w:r w:rsidRPr="00F20E59">
        <w:rPr>
          <w:rFonts w:hint="cs"/>
          <w:rtl/>
        </w:rPr>
        <w:t>רשת שיתף את זה אצלו ופ</w:t>
      </w:r>
      <w:bookmarkStart w:id="4864" w:name="_ETM_Q1_3809655"/>
      <w:bookmarkEnd w:id="4864"/>
      <w:r w:rsidRPr="00F20E59">
        <w:rPr>
          <w:rFonts w:hint="cs"/>
          <w:rtl/>
        </w:rPr>
        <w:t>ת</w:t>
      </w:r>
      <w:bookmarkStart w:id="4865" w:name="_ETM_Q1_3806154"/>
      <w:bookmarkEnd w:id="4865"/>
      <w:r w:rsidRPr="00F20E59">
        <w:rPr>
          <w:rFonts w:hint="cs"/>
          <w:rtl/>
        </w:rPr>
        <w:t xml:space="preserve">אום הגיעו </w:t>
      </w:r>
      <w:bookmarkStart w:id="4866" w:name="_ETM_Q1_3809405"/>
      <w:bookmarkEnd w:id="4866"/>
      <w:r w:rsidRPr="00F20E59">
        <w:rPr>
          <w:rFonts w:hint="cs"/>
          <w:rtl/>
        </w:rPr>
        <w:t>א</w:t>
      </w:r>
      <w:bookmarkStart w:id="4867" w:name="_ETM_Q1_3806655"/>
      <w:bookmarkEnd w:id="4867"/>
      <w:r w:rsidRPr="00F20E59">
        <w:rPr>
          <w:rFonts w:hint="cs"/>
          <w:rtl/>
        </w:rPr>
        <w:t xml:space="preserve">לי מיליון אנשים. </w:t>
      </w:r>
      <w:bookmarkStart w:id="4868" w:name="_ETM_Q1_3805160"/>
      <w:bookmarkEnd w:id="4868"/>
      <w:r w:rsidRPr="00F20E59">
        <w:rPr>
          <w:rFonts w:hint="cs"/>
          <w:rtl/>
        </w:rPr>
        <w:t xml:space="preserve">אני לא חשבתי שאני פונה לכל כך הרבה אנשים, אני </w:t>
      </w:r>
      <w:bookmarkStart w:id="4869" w:name="_ETM_Q1_3820905"/>
      <w:bookmarkEnd w:id="4869"/>
      <w:r w:rsidRPr="00F20E59">
        <w:rPr>
          <w:rFonts w:hint="cs"/>
          <w:rtl/>
        </w:rPr>
        <w:t xml:space="preserve">פניתי </w:t>
      </w:r>
      <w:bookmarkStart w:id="4870" w:name="_ETM_Q1_3819405"/>
      <w:bookmarkStart w:id="4871" w:name="_ETM_Q1_3816655"/>
      <w:bookmarkStart w:id="4872" w:name="_ETM_Q1_3817155"/>
      <w:bookmarkStart w:id="4873" w:name="_ETM_Q1_3788404"/>
      <w:bookmarkStart w:id="4874" w:name="_ETM_Q1_3785655"/>
      <w:bookmarkStart w:id="4875" w:name="_ETM_Q1_3782655"/>
      <w:bookmarkStart w:id="4876" w:name="_ETM_Q1_3779902"/>
      <w:bookmarkStart w:id="4877" w:name="_ETM_Q1_3777154"/>
      <w:bookmarkStart w:id="4878" w:name="_ETM_Q1_3775654"/>
      <w:bookmarkStart w:id="4879" w:name="_ETM_Q1_3772904"/>
      <w:bookmarkStart w:id="4880" w:name="_ETM_Q1_3770904"/>
      <w:bookmarkStart w:id="4881" w:name="_ETM_Q1_3779904"/>
      <w:bookmarkStart w:id="4882" w:name="_ETM_Q1_3783154"/>
      <w:bookmarkStart w:id="4883" w:name="_ETM_Q1_3789654"/>
      <w:bookmarkStart w:id="4884" w:name="_ETM_Q1_3793404"/>
      <w:bookmarkStart w:id="4885" w:name="_ETM_Q1_3796904"/>
      <w:bookmarkStart w:id="4886" w:name="_ETM_Q1_3800404"/>
      <w:bookmarkStart w:id="4887" w:name="_ETM_Q1_3805404"/>
      <w:bookmarkStart w:id="4888" w:name="_ETM_Q1_3809404"/>
      <w:bookmarkStart w:id="4889" w:name="_ETM_Q1_3812404"/>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r w:rsidR="000A651C" w:rsidRPr="00F20E59">
        <w:rPr>
          <w:rFonts w:hint="cs"/>
          <w:rtl/>
        </w:rPr>
        <w:t>באתר ייעודי של</w:t>
      </w:r>
      <w:bookmarkStart w:id="4890" w:name="_ETM_Q1_3813903"/>
      <w:bookmarkStart w:id="4891" w:name="_ETM_Q1_3811153"/>
      <w:bookmarkStart w:id="4892" w:name="_ETM_Q1_3811654"/>
      <w:bookmarkEnd w:id="4890"/>
      <w:bookmarkEnd w:id="4891"/>
      <w:bookmarkEnd w:id="4892"/>
      <w:r w:rsidR="000A651C" w:rsidRPr="00F20E59">
        <w:rPr>
          <w:rFonts w:hint="cs"/>
          <w:rtl/>
        </w:rPr>
        <w:t xml:space="preserve"> מומחים למשהו </w:t>
      </w:r>
      <w:bookmarkStart w:id="4893" w:name="_ETM_Q1_3815154"/>
      <w:bookmarkEnd w:id="4893"/>
      <w:r w:rsidR="000A651C" w:rsidRPr="00F20E59">
        <w:rPr>
          <w:rFonts w:hint="cs"/>
          <w:rtl/>
        </w:rPr>
        <w:t>כי רציתי לאסוף</w:t>
      </w:r>
      <w:bookmarkStart w:id="4894" w:name="_ETM_Q1_3817904"/>
      <w:bookmarkEnd w:id="4894"/>
      <w:r w:rsidR="000A651C" w:rsidRPr="00F20E59">
        <w:rPr>
          <w:rFonts w:hint="cs"/>
          <w:rtl/>
        </w:rPr>
        <w:t xml:space="preserve"> פרטים בשביל ל</w:t>
      </w:r>
      <w:bookmarkStart w:id="4895" w:name="_ETM_Q1_3810401"/>
      <w:bookmarkEnd w:id="4895"/>
      <w:r w:rsidR="000A651C" w:rsidRPr="00F20E59">
        <w:rPr>
          <w:rFonts w:hint="cs"/>
          <w:rtl/>
        </w:rPr>
        <w:t xml:space="preserve">עשות </w:t>
      </w:r>
      <w:bookmarkStart w:id="4896" w:name="_ETM_Q1_3816154"/>
      <w:bookmarkEnd w:id="4896"/>
      <w:r w:rsidR="00F20E59" w:rsidRPr="00F20E59">
        <w:rPr>
          <w:rFonts w:hint="cs"/>
          <w:rtl/>
        </w:rPr>
        <w:t>כ</w:t>
      </w:r>
      <w:bookmarkStart w:id="4897" w:name="_ETM_Q1_3819906"/>
      <w:bookmarkStart w:id="4898" w:name="_ETM_Q1_3820906"/>
      <w:bookmarkStart w:id="4899" w:name="_ETM_Q1_3820655"/>
      <w:bookmarkStart w:id="4900" w:name="_ETM_Q1_3818655"/>
      <w:bookmarkStart w:id="4901" w:name="_ETM_Q1_3816905"/>
      <w:bookmarkEnd w:id="4897"/>
      <w:bookmarkEnd w:id="4898"/>
      <w:bookmarkEnd w:id="4899"/>
      <w:bookmarkEnd w:id="4900"/>
      <w:bookmarkEnd w:id="4901"/>
      <w:r w:rsidR="000A651C" w:rsidRPr="00F20E59">
        <w:rPr>
          <w:rFonts w:hint="cs"/>
          <w:rtl/>
        </w:rPr>
        <w:t>נס</w:t>
      </w:r>
      <w:bookmarkStart w:id="4902" w:name="_ETM_Q1_3816651"/>
      <w:bookmarkStart w:id="4903" w:name="_ETM_Q1_3818905"/>
      <w:bookmarkEnd w:id="4902"/>
      <w:bookmarkEnd w:id="4903"/>
      <w:r w:rsidR="00F20E59" w:rsidRPr="00F20E59">
        <w:rPr>
          <w:rFonts w:hint="cs"/>
          <w:rtl/>
        </w:rPr>
        <w:t xml:space="preserve"> –</w:t>
      </w:r>
      <w:bookmarkStart w:id="4904" w:name="_ETM_Q1_3830157"/>
      <w:bookmarkStart w:id="4905" w:name="_ETM_Q1_3827652"/>
      <w:bookmarkEnd w:id="4904"/>
      <w:bookmarkEnd w:id="4905"/>
      <w:r w:rsidR="000A651C" w:rsidRPr="00F20E59">
        <w:rPr>
          <w:rFonts w:hint="cs"/>
          <w:rtl/>
        </w:rPr>
        <w:t xml:space="preserve"> </w:t>
      </w:r>
      <w:bookmarkStart w:id="4906" w:name="_ETM_Q1_3818152"/>
      <w:bookmarkStart w:id="4907" w:name="_ETM_Q1_3819904"/>
      <w:bookmarkEnd w:id="4906"/>
      <w:r w:rsidR="000A651C" w:rsidRPr="00F20E59">
        <w:rPr>
          <w:rFonts w:hint="cs"/>
          <w:rtl/>
        </w:rPr>
        <w:t xml:space="preserve">זאת </w:t>
      </w:r>
      <w:bookmarkStart w:id="4908" w:name="_ETM_Q1_3816406"/>
      <w:bookmarkEnd w:id="4908"/>
      <w:r w:rsidR="000A651C" w:rsidRPr="00F20E59">
        <w:rPr>
          <w:rFonts w:hint="cs"/>
          <w:rtl/>
        </w:rPr>
        <w:t>הפרה</w:t>
      </w:r>
      <w:bookmarkStart w:id="4909" w:name="_ETM_Q1_3817151"/>
      <w:bookmarkEnd w:id="4909"/>
      <w:r w:rsidR="000A651C" w:rsidRPr="00F20E59">
        <w:rPr>
          <w:rFonts w:hint="cs"/>
          <w:rtl/>
        </w:rPr>
        <w:t xml:space="preserve"> זעירה בנ</w:t>
      </w:r>
      <w:bookmarkEnd w:id="4907"/>
      <w:r w:rsidR="000A651C" w:rsidRPr="00F20E59">
        <w:rPr>
          <w:rFonts w:hint="cs"/>
          <w:rtl/>
        </w:rPr>
        <w:t>סיבות ה</w:t>
      </w:r>
      <w:bookmarkStart w:id="4910" w:name="_ETM_Q1_3817652"/>
      <w:bookmarkEnd w:id="4910"/>
      <w:r w:rsidR="000A651C" w:rsidRPr="00F20E59">
        <w:rPr>
          <w:rFonts w:hint="cs"/>
          <w:rtl/>
        </w:rPr>
        <w:t>עניין</w:t>
      </w:r>
      <w:bookmarkStart w:id="4911" w:name="_ETM_Q1_3822153"/>
      <w:bookmarkStart w:id="4912" w:name="_ETM_Q1_3825153"/>
      <w:bookmarkStart w:id="4913" w:name="_ETM_Q1_3822905"/>
      <w:bookmarkStart w:id="4914" w:name="_ETM_Q1_3819905"/>
      <w:bookmarkStart w:id="4915" w:name="_ETM_Q1_3822154"/>
      <w:bookmarkEnd w:id="4911"/>
      <w:bookmarkEnd w:id="4912"/>
      <w:bookmarkEnd w:id="4913"/>
      <w:bookmarkEnd w:id="4914"/>
      <w:bookmarkEnd w:id="4915"/>
      <w:r w:rsidR="000A651C" w:rsidRPr="00F20E59">
        <w:rPr>
          <w:rFonts w:hint="cs"/>
          <w:rtl/>
        </w:rPr>
        <w:t xml:space="preserve"> </w:t>
      </w:r>
      <w:bookmarkStart w:id="4916" w:name="_ETM_Q1_3822907"/>
      <w:bookmarkEnd w:id="4916"/>
      <w:r w:rsidR="00F20E59" w:rsidRPr="00F20E59">
        <w:rPr>
          <w:rFonts w:hint="cs"/>
          <w:rtl/>
        </w:rPr>
        <w:t xml:space="preserve">– </w:t>
      </w:r>
      <w:bookmarkStart w:id="4917" w:name="_ETM_Q1_3824904"/>
      <w:bookmarkStart w:id="4918" w:name="_ETM_Q1_3822657"/>
      <w:bookmarkEnd w:id="4917"/>
      <w:bookmarkEnd w:id="4918"/>
      <w:r w:rsidR="000A651C" w:rsidRPr="00F20E59">
        <w:rPr>
          <w:rFonts w:hint="cs"/>
          <w:rtl/>
        </w:rPr>
        <w:t>לא ידעתי</w:t>
      </w:r>
      <w:bookmarkStart w:id="4919" w:name="_ETM_Q1_3825904"/>
      <w:bookmarkStart w:id="4920" w:name="_ETM_Q1_3823151"/>
      <w:bookmarkEnd w:id="4919"/>
      <w:bookmarkEnd w:id="4920"/>
      <w:r w:rsidR="000A651C" w:rsidRPr="00F20E59">
        <w:rPr>
          <w:rFonts w:hint="cs"/>
          <w:rtl/>
        </w:rPr>
        <w:t xml:space="preserve"> אז לא שמתי שם את </w:t>
      </w:r>
      <w:bookmarkStart w:id="4921" w:name="_ETM_Q1_3825655"/>
      <w:bookmarkEnd w:id="4921"/>
      <w:r w:rsidR="000A651C" w:rsidRPr="00F20E59">
        <w:rPr>
          <w:rFonts w:hint="cs"/>
          <w:rtl/>
        </w:rPr>
        <w:t xml:space="preserve">כל הדיסקליימרים </w:t>
      </w:r>
      <w:bookmarkStart w:id="4922" w:name="_ETM_Q1_3825906"/>
      <w:bookmarkEnd w:id="4922"/>
      <w:r w:rsidR="000A651C" w:rsidRPr="00F20E59">
        <w:rPr>
          <w:rFonts w:hint="cs"/>
          <w:rtl/>
        </w:rPr>
        <w:t>שאני צריך לשים ופ</w:t>
      </w:r>
      <w:bookmarkStart w:id="4923" w:name="_ETM_Q1_3828156"/>
      <w:bookmarkEnd w:id="4923"/>
      <w:r w:rsidR="000A651C" w:rsidRPr="00F20E59">
        <w:rPr>
          <w:rFonts w:hint="cs"/>
          <w:rtl/>
        </w:rPr>
        <w:t>תאום זה התפ</w:t>
      </w:r>
      <w:bookmarkStart w:id="4924" w:name="_ETM_Q1_3828655"/>
      <w:bookmarkStart w:id="4925" w:name="_ETM_Q1_3825903"/>
      <w:bookmarkEnd w:id="4924"/>
      <w:bookmarkEnd w:id="4925"/>
      <w:r w:rsidR="000A651C" w:rsidRPr="00F20E59">
        <w:rPr>
          <w:rFonts w:hint="cs"/>
          <w:rtl/>
        </w:rPr>
        <w:t xml:space="preserve">וצץ כי מישהו </w:t>
      </w:r>
      <w:bookmarkStart w:id="4926" w:name="_ETM_Q1_3827903"/>
      <w:bookmarkEnd w:id="4926"/>
      <w:r w:rsidR="000A651C" w:rsidRPr="00F20E59">
        <w:rPr>
          <w:rFonts w:hint="cs"/>
          <w:rtl/>
        </w:rPr>
        <w:t xml:space="preserve">שיתף ואז אני </w:t>
      </w:r>
      <w:bookmarkStart w:id="4927" w:name="_ETM_Q1_3831155"/>
      <w:r w:rsidR="000A651C" w:rsidRPr="00F20E59">
        <w:rPr>
          <w:rFonts w:hint="cs"/>
          <w:rtl/>
        </w:rPr>
        <w:t xml:space="preserve">מגלה </w:t>
      </w:r>
      <w:bookmarkEnd w:id="4927"/>
      <w:r w:rsidR="000A651C" w:rsidRPr="00F20E59">
        <w:rPr>
          <w:rFonts w:hint="cs"/>
          <w:rtl/>
        </w:rPr>
        <w:t>שנשיא</w:t>
      </w:r>
      <w:bookmarkStart w:id="4928" w:name="_ETM_Q1_3832153"/>
      <w:bookmarkStart w:id="4929" w:name="_ETM_Q1_3829405"/>
      <w:bookmarkEnd w:id="4928"/>
      <w:bookmarkEnd w:id="4929"/>
      <w:r w:rsidR="000A651C" w:rsidRPr="00F20E59">
        <w:rPr>
          <w:rFonts w:hint="cs"/>
          <w:rtl/>
        </w:rPr>
        <w:t xml:space="preserve"> ארצות הברית</w:t>
      </w:r>
      <w:bookmarkStart w:id="4930" w:name="_ETM_Q1_3829155"/>
      <w:bookmarkStart w:id="4931" w:name="_ETM_Q1_3819406"/>
      <w:bookmarkStart w:id="4932" w:name="_ETM_Q1_3816903"/>
      <w:bookmarkEnd w:id="4930"/>
      <w:bookmarkEnd w:id="4931"/>
      <w:bookmarkEnd w:id="4932"/>
      <w:r w:rsidR="000A651C" w:rsidRPr="00F20E59">
        <w:rPr>
          <w:rFonts w:hint="cs"/>
          <w:rtl/>
        </w:rPr>
        <w:t>, נשיא</w:t>
      </w:r>
      <w:bookmarkStart w:id="4933" w:name="_ETM_Q1_3833902"/>
      <w:bookmarkEnd w:id="4933"/>
      <w:r w:rsidR="000A651C" w:rsidRPr="00F20E59">
        <w:rPr>
          <w:rFonts w:hint="cs"/>
          <w:rtl/>
        </w:rPr>
        <w:t xml:space="preserve"> </w:t>
      </w:r>
      <w:bookmarkStart w:id="4934" w:name="_ETM_Q1_3831902"/>
      <w:bookmarkEnd w:id="4934"/>
      <w:r w:rsidR="000A651C" w:rsidRPr="00F20E59">
        <w:rPr>
          <w:rFonts w:hint="cs"/>
          <w:rtl/>
        </w:rPr>
        <w:t>רוסי</w:t>
      </w:r>
      <w:bookmarkStart w:id="4935" w:name="_ETM_Q1_3832902"/>
      <w:bookmarkEnd w:id="4935"/>
      <w:r w:rsidR="000A651C" w:rsidRPr="00F20E59">
        <w:rPr>
          <w:rFonts w:hint="cs"/>
          <w:rtl/>
        </w:rPr>
        <w:t>ה וכולם ביחד שיתפו את זה וזה הגיע</w:t>
      </w:r>
      <w:bookmarkStart w:id="4936" w:name="_ETM_Q1_3837405"/>
      <w:bookmarkStart w:id="4937" w:name="_ETM_Q1_3834405"/>
      <w:bookmarkEnd w:id="4936"/>
      <w:bookmarkEnd w:id="4937"/>
      <w:r w:rsidR="000A651C" w:rsidRPr="00F20E59">
        <w:rPr>
          <w:rFonts w:hint="cs"/>
          <w:rtl/>
        </w:rPr>
        <w:t xml:space="preserve"> </w:t>
      </w:r>
      <w:bookmarkStart w:id="4938" w:name="_ETM_Q1_3849155"/>
      <w:r w:rsidR="000A651C" w:rsidRPr="00F20E59">
        <w:rPr>
          <w:rFonts w:hint="cs"/>
          <w:rtl/>
        </w:rPr>
        <w:t>למיליאר</w:t>
      </w:r>
      <w:r w:rsidR="000A651C" w:rsidRPr="00F20E59">
        <w:rPr>
          <w:rFonts w:hint="eastAsia"/>
          <w:rtl/>
        </w:rPr>
        <w:t>ד</w:t>
      </w:r>
      <w:r w:rsidR="000A651C" w:rsidRPr="00F20E59">
        <w:rPr>
          <w:rFonts w:hint="cs"/>
          <w:rtl/>
        </w:rPr>
        <w:t xml:space="preserve"> צפיות </w:t>
      </w:r>
      <w:bookmarkStart w:id="4939" w:name="_ETM_Q1_3838403"/>
      <w:bookmarkEnd w:id="4939"/>
      <w:r w:rsidR="000A651C" w:rsidRPr="00F20E59">
        <w:rPr>
          <w:rFonts w:hint="cs"/>
          <w:rtl/>
        </w:rPr>
        <w:t xml:space="preserve">וכך למעשה, פניתי בלי לדעת </w:t>
      </w:r>
      <w:bookmarkStart w:id="4940" w:name="_ETM_Q1_3841153"/>
      <w:bookmarkStart w:id="4941" w:name="_ETM_Q1_3838401"/>
      <w:bookmarkEnd w:id="4940"/>
      <w:bookmarkEnd w:id="4941"/>
      <w:r w:rsidR="000A651C" w:rsidRPr="00F20E59">
        <w:rPr>
          <w:rFonts w:hint="cs"/>
          <w:rtl/>
        </w:rPr>
        <w:t>למיליוני אנשים</w:t>
      </w:r>
      <w:bookmarkStart w:id="4942" w:name="_ETM_Q1_3839653"/>
      <w:bookmarkStart w:id="4943" w:name="_ETM_Q1_3837655"/>
      <w:bookmarkStart w:id="4944" w:name="_ETM_Q1_3843655"/>
      <w:bookmarkEnd w:id="4942"/>
      <w:bookmarkEnd w:id="4943"/>
      <w:bookmarkEnd w:id="4944"/>
      <w:r w:rsidR="00F0783A" w:rsidRPr="00F20E59">
        <w:rPr>
          <w:rFonts w:hint="cs"/>
          <w:rtl/>
        </w:rPr>
        <w:t xml:space="preserve"> </w:t>
      </w:r>
      <w:bookmarkStart w:id="4945" w:name="_ETM_Q1_3848654"/>
      <w:bookmarkEnd w:id="4945"/>
      <w:r w:rsidR="00F0783A" w:rsidRPr="00F20E59">
        <w:rPr>
          <w:rFonts w:hint="cs"/>
          <w:rtl/>
        </w:rPr>
        <w:t xml:space="preserve">ואספתי מידע שאסור היה לי לאסוף ממילוני אנשים. </w:t>
      </w:r>
    </w:p>
    <w:p w14:paraId="122D3548" w14:textId="77777777" w:rsidR="00F0783A" w:rsidRPr="00F20E59" w:rsidRDefault="00F0783A" w:rsidP="00C85ACC">
      <w:pPr>
        <w:rPr>
          <w:rtl/>
        </w:rPr>
      </w:pPr>
    </w:p>
    <w:p w14:paraId="18559AAA" w14:textId="77777777" w:rsidR="00F0783A" w:rsidRDefault="00F0783A" w:rsidP="00C85ACC">
      <w:pPr>
        <w:rPr>
          <w:rtl/>
        </w:rPr>
      </w:pPr>
      <w:r w:rsidRPr="00F20E59">
        <w:rPr>
          <w:rFonts w:hint="cs"/>
          <w:rtl/>
        </w:rPr>
        <w:t xml:space="preserve">זה אירוע </w:t>
      </w:r>
      <w:bookmarkStart w:id="4946" w:name="_ETM_Q1_3840654"/>
      <w:bookmarkEnd w:id="4946"/>
      <w:r w:rsidRPr="00F20E59">
        <w:rPr>
          <w:rFonts w:hint="cs"/>
          <w:rtl/>
        </w:rPr>
        <w:t xml:space="preserve">אחד ויש הבדל </w:t>
      </w:r>
      <w:bookmarkStart w:id="4947" w:name="_ETM_Q1_3849902"/>
      <w:bookmarkStart w:id="4948" w:name="_ETM_Q1_3846902"/>
      <w:bookmarkEnd w:id="4947"/>
      <w:bookmarkEnd w:id="4948"/>
      <w:r w:rsidRPr="00F20E59">
        <w:rPr>
          <w:rFonts w:hint="cs"/>
          <w:rtl/>
        </w:rPr>
        <w:t xml:space="preserve">בינו לבין אירוע בו אני שלחתי </w:t>
      </w:r>
      <w:bookmarkStart w:id="4949" w:name="_ETM_Q1_3851902"/>
      <w:bookmarkEnd w:id="4949"/>
      <w:r w:rsidRPr="00F20E59">
        <w:rPr>
          <w:rFonts w:hint="cs"/>
          <w:rtl/>
        </w:rPr>
        <w:t>אימייל עם</w:t>
      </w:r>
      <w:bookmarkStart w:id="4950" w:name="_ETM_Q1_3850902"/>
      <w:bookmarkEnd w:id="4950"/>
      <w:r w:rsidRPr="00F20E59">
        <w:rPr>
          <w:rFonts w:hint="cs"/>
          <w:rtl/>
        </w:rPr>
        <w:t xml:space="preserve"> פנייה לרשימה של מיליון אנשים. </w:t>
      </w:r>
      <w:bookmarkStart w:id="4951" w:name="_ETM_Q1_3855403"/>
      <w:bookmarkEnd w:id="4951"/>
      <w:r w:rsidRPr="00F20E59">
        <w:rPr>
          <w:rFonts w:hint="cs"/>
          <w:rtl/>
        </w:rPr>
        <w:t>א</w:t>
      </w:r>
      <w:bookmarkStart w:id="4952" w:name="_ETM_Q1_3852653"/>
      <w:bookmarkEnd w:id="4952"/>
      <w:r w:rsidRPr="00F20E59">
        <w:rPr>
          <w:rFonts w:hint="cs"/>
          <w:rtl/>
        </w:rPr>
        <w:t xml:space="preserve">ני אומר שאם </w:t>
      </w:r>
      <w:bookmarkStart w:id="4953" w:name="_ETM_Q1_3854155"/>
      <w:bookmarkStart w:id="4954" w:name="_ETM_Q1_3851405"/>
      <w:bookmarkEnd w:id="4953"/>
      <w:bookmarkEnd w:id="4954"/>
      <w:r w:rsidRPr="00F20E59">
        <w:rPr>
          <w:rFonts w:hint="cs"/>
          <w:rtl/>
        </w:rPr>
        <w:t>אני שלחתי אימייל למיליון אנשים אז אני עשיתי מיליון</w:t>
      </w:r>
      <w:bookmarkStart w:id="4955" w:name="_ETM_Q1_3857904"/>
      <w:bookmarkEnd w:id="4955"/>
      <w:r>
        <w:rPr>
          <w:rFonts w:hint="cs"/>
          <w:rtl/>
        </w:rPr>
        <w:t xml:space="preserve"> </w:t>
      </w:r>
      <w:bookmarkStart w:id="4956" w:name="_ETM_Q1_3855152"/>
      <w:bookmarkEnd w:id="4956"/>
      <w:r>
        <w:rPr>
          <w:rFonts w:hint="cs"/>
          <w:rtl/>
        </w:rPr>
        <w:t xml:space="preserve">הפרות, </w:t>
      </w:r>
      <w:bookmarkStart w:id="4957" w:name="_ETM_Q1_3855902"/>
      <w:bookmarkEnd w:id="4957"/>
      <w:r>
        <w:rPr>
          <w:rFonts w:hint="cs"/>
          <w:rtl/>
        </w:rPr>
        <w:t>לא עשיתי הפרה א</w:t>
      </w:r>
      <w:bookmarkStart w:id="4958" w:name="_ETM_Q1_3857656"/>
      <w:bookmarkEnd w:id="4958"/>
      <w:r>
        <w:rPr>
          <w:rFonts w:hint="cs"/>
          <w:rtl/>
        </w:rPr>
        <w:t xml:space="preserve">חת. העובדה שלחצתי </w:t>
      </w:r>
      <w:r>
        <w:t>E</w:t>
      </w:r>
      <w:bookmarkStart w:id="4959" w:name="_ETM_Q1_3868403"/>
      <w:bookmarkStart w:id="4960" w:name="_ETM_Q1_3865655"/>
      <w:bookmarkStart w:id="4961" w:name="_ETM_Q1_3862902"/>
      <w:bookmarkStart w:id="4962" w:name="_ETM_Q1_3860154"/>
      <w:bookmarkEnd w:id="4959"/>
      <w:bookmarkEnd w:id="4960"/>
      <w:bookmarkEnd w:id="4961"/>
      <w:bookmarkEnd w:id="4962"/>
      <w:r>
        <w:t>nter</w:t>
      </w:r>
      <w:r>
        <w:rPr>
          <w:rFonts w:hint="cs"/>
          <w:rtl/>
        </w:rPr>
        <w:t xml:space="preserve"> פעם אחת </w:t>
      </w:r>
      <w:bookmarkStart w:id="4963" w:name="_ETM_Q1_3860404"/>
      <w:bookmarkStart w:id="4964" w:name="_ETM_Q1_3857653"/>
      <w:bookmarkEnd w:id="4963"/>
      <w:bookmarkEnd w:id="4964"/>
      <w:r>
        <w:rPr>
          <w:rFonts w:hint="cs"/>
          <w:rtl/>
        </w:rPr>
        <w:t xml:space="preserve">לא </w:t>
      </w:r>
      <w:bookmarkStart w:id="4965" w:name="_ETM_Q1_3859153"/>
      <w:bookmarkEnd w:id="4965"/>
      <w:r>
        <w:rPr>
          <w:rFonts w:hint="cs"/>
          <w:rtl/>
        </w:rPr>
        <w:t xml:space="preserve">משנה את זה שעשיתי מיליון הפרות. </w:t>
      </w:r>
      <w:bookmarkStart w:id="4966" w:name="_ETM_Q1_3861904"/>
      <w:bookmarkStart w:id="4967" w:name="_ETM_Q1_3859151"/>
      <w:bookmarkEnd w:id="4966"/>
      <w:bookmarkEnd w:id="4967"/>
      <w:r>
        <w:rPr>
          <w:rFonts w:hint="cs"/>
          <w:rtl/>
        </w:rPr>
        <w:t>אם ה</w:t>
      </w:r>
      <w:bookmarkStart w:id="4968" w:name="_ETM_Q1_3862153"/>
      <w:bookmarkStart w:id="4969" w:name="_ETM_Q1_3859904"/>
      <w:bookmarkEnd w:id="4968"/>
      <w:bookmarkEnd w:id="4969"/>
      <w:r>
        <w:rPr>
          <w:rFonts w:hint="cs"/>
          <w:rtl/>
        </w:rPr>
        <w:t>עלי</w:t>
      </w:r>
      <w:bookmarkStart w:id="4970" w:name="_ETM_Q1_3864654"/>
      <w:bookmarkEnd w:id="4970"/>
      <w:r>
        <w:rPr>
          <w:rFonts w:hint="cs"/>
          <w:rtl/>
        </w:rPr>
        <w:t>תי אתר</w:t>
      </w:r>
      <w:bookmarkStart w:id="4971" w:name="_ETM_Q1_3861656"/>
      <w:bookmarkStart w:id="4972" w:name="_ETM_Q1_3858654"/>
      <w:bookmarkEnd w:id="4971"/>
      <w:bookmarkEnd w:id="4972"/>
      <w:r>
        <w:rPr>
          <w:rFonts w:hint="cs"/>
          <w:rtl/>
        </w:rPr>
        <w:t xml:space="preserve"> זה נכון שהפרתי פעם אחת גם כתוצא</w:t>
      </w:r>
      <w:bookmarkStart w:id="4973" w:name="_ETM_Q1_3862655"/>
      <w:bookmarkEnd w:id="4973"/>
      <w:r>
        <w:rPr>
          <w:rFonts w:hint="cs"/>
          <w:rtl/>
        </w:rPr>
        <w:t xml:space="preserve">ה מזה באו </w:t>
      </w:r>
      <w:bookmarkStart w:id="4974" w:name="_ETM_Q1_3864154"/>
      <w:bookmarkEnd w:id="4974"/>
      <w:r>
        <w:rPr>
          <w:rFonts w:hint="cs"/>
          <w:rtl/>
        </w:rPr>
        <w:t xml:space="preserve">אלי מיליון. </w:t>
      </w:r>
    </w:p>
    <w:p w14:paraId="5AF363AB" w14:textId="77777777" w:rsidR="00F0783A" w:rsidRDefault="00F0783A" w:rsidP="00C85ACC">
      <w:pPr>
        <w:rPr>
          <w:rtl/>
        </w:rPr>
      </w:pPr>
    </w:p>
    <w:p w14:paraId="7AF60C53" w14:textId="22983A0E" w:rsidR="00AE2598" w:rsidRDefault="00F0783A" w:rsidP="00AE2598">
      <w:pPr>
        <w:rPr>
          <w:rtl/>
        </w:rPr>
      </w:pPr>
      <w:bookmarkStart w:id="4975" w:name="_ETM_Q1_3867904"/>
      <w:bookmarkStart w:id="4976" w:name="_ETM_Q1_3868402"/>
      <w:bookmarkEnd w:id="4975"/>
      <w:bookmarkEnd w:id="4976"/>
      <w:r>
        <w:rPr>
          <w:rFonts w:hint="cs"/>
          <w:rtl/>
        </w:rPr>
        <w:t>זאת הבחנה ש</w:t>
      </w:r>
      <w:bookmarkStart w:id="4977" w:name="_ETM_Q1_3868154"/>
      <w:bookmarkStart w:id="4978" w:name="_ETM_Q1_3865403"/>
      <w:bookmarkEnd w:id="4977"/>
      <w:bookmarkEnd w:id="4978"/>
      <w:r>
        <w:rPr>
          <w:rFonts w:hint="cs"/>
          <w:rtl/>
        </w:rPr>
        <w:t xml:space="preserve">לדעתי קיימת ולכן </w:t>
      </w:r>
      <w:bookmarkStart w:id="4979" w:name="_ETM_Q1_3873403"/>
      <w:bookmarkStart w:id="4980" w:name="_ETM_Q1_3871651"/>
      <w:bookmarkStart w:id="4981" w:name="_ETM_Q1_3868901"/>
      <w:bookmarkStart w:id="4982" w:name="_ETM_Q1_3874154"/>
      <w:bookmarkStart w:id="4983" w:name="_ETM_Q1_3872155"/>
      <w:bookmarkEnd w:id="4979"/>
      <w:bookmarkEnd w:id="4980"/>
      <w:bookmarkEnd w:id="4981"/>
      <w:bookmarkEnd w:id="4982"/>
      <w:bookmarkEnd w:id="4983"/>
      <w:r>
        <w:rPr>
          <w:rFonts w:hint="cs"/>
          <w:rtl/>
        </w:rPr>
        <w:t>בשנייה שאני אומר שעל מעשה אחד כזה</w:t>
      </w:r>
      <w:bookmarkStart w:id="4984" w:name="_ETM_Q1_3879402"/>
      <w:bookmarkEnd w:id="4984"/>
      <w:r>
        <w:rPr>
          <w:rFonts w:hint="cs"/>
          <w:rtl/>
        </w:rPr>
        <w:t xml:space="preserve"> אני עושה קנס קטן</w:t>
      </w:r>
      <w:bookmarkStart w:id="4985" w:name="_ETM_Q1_3881406"/>
      <w:bookmarkEnd w:id="4985"/>
      <w:r>
        <w:rPr>
          <w:rFonts w:hint="cs"/>
          <w:rtl/>
        </w:rPr>
        <w:t xml:space="preserve">, </w:t>
      </w:r>
      <w:bookmarkStart w:id="4986" w:name="_ETM_Q1_3876153"/>
      <w:bookmarkStart w:id="4987" w:name="_ETM_Q1_3873653"/>
      <w:bookmarkStart w:id="4988" w:name="_ETM_Q1_3870904"/>
      <w:bookmarkEnd w:id="4986"/>
      <w:bookmarkEnd w:id="4987"/>
      <w:bookmarkEnd w:id="4988"/>
      <w:r>
        <w:rPr>
          <w:rFonts w:hint="cs"/>
          <w:rtl/>
        </w:rPr>
        <w:t>גם אם אני עושה "</w:t>
      </w:r>
      <w:bookmarkStart w:id="4989" w:name="_ETM_Q1_3874156"/>
      <w:bookmarkEnd w:id="4989"/>
      <w:r>
        <w:rPr>
          <w:rFonts w:hint="cs"/>
          <w:rtl/>
        </w:rPr>
        <w:t xml:space="preserve">פנייה לאדם </w:t>
      </w:r>
      <w:bookmarkStart w:id="4990" w:name="_ETM_Q1_3875402"/>
      <w:bookmarkStart w:id="4991" w:name="_ETM_Q1_3878402"/>
      <w:bookmarkStart w:id="4992" w:name="_ETM_Q1_3875906"/>
      <w:bookmarkEnd w:id="4990"/>
      <w:bookmarkEnd w:id="4991"/>
      <w:bookmarkEnd w:id="4992"/>
      <w:r>
        <w:rPr>
          <w:rFonts w:hint="cs"/>
          <w:rtl/>
        </w:rPr>
        <w:t xml:space="preserve">לקבלת מידע </w:t>
      </w:r>
      <w:bookmarkStart w:id="4993" w:name="_ETM_Q1_3878406"/>
      <w:bookmarkStart w:id="4994" w:name="_ETM_Q1_3875406"/>
      <w:bookmarkStart w:id="4995" w:name="_ETM_Q1_3872653"/>
      <w:bookmarkEnd w:id="4993"/>
      <w:bookmarkEnd w:id="4994"/>
      <w:bookmarkEnd w:id="4995"/>
      <w:r>
        <w:rPr>
          <w:rFonts w:hint="cs"/>
          <w:rtl/>
        </w:rPr>
        <w:t xml:space="preserve">לשם החזקתו או שימוש במאגר </w:t>
      </w:r>
      <w:bookmarkStart w:id="4996" w:name="_ETM_Q1_3877905"/>
      <w:bookmarkStart w:id="4997" w:name="_ETM_Q1_3875153"/>
      <w:bookmarkStart w:id="4998" w:name="_ETM_Q1_3872403"/>
      <w:bookmarkStart w:id="4999" w:name="_ETM_Q1_3870654"/>
      <w:bookmarkStart w:id="5000" w:name="_ETM_Q1_3869404"/>
      <w:bookmarkStart w:id="5001" w:name="_ETM_Q1_3866655"/>
      <w:bookmarkEnd w:id="4996"/>
      <w:bookmarkEnd w:id="4997"/>
      <w:bookmarkEnd w:id="4998"/>
      <w:bookmarkEnd w:id="4999"/>
      <w:bookmarkEnd w:id="5000"/>
      <w:bookmarkEnd w:id="5001"/>
      <w:r>
        <w:rPr>
          <w:rFonts w:hint="cs"/>
          <w:rtl/>
        </w:rPr>
        <w:t>מידע"</w:t>
      </w:r>
      <w:bookmarkStart w:id="5002" w:name="_ETM_Q1_3878905"/>
      <w:bookmarkStart w:id="5003" w:name="_ETM_Q1_3876905"/>
      <w:bookmarkStart w:id="5004" w:name="_ETM_Q1_3875655"/>
      <w:bookmarkEnd w:id="5002"/>
      <w:bookmarkEnd w:id="5003"/>
      <w:bookmarkEnd w:id="5004"/>
      <w:r>
        <w:rPr>
          <w:rFonts w:hint="cs"/>
          <w:rtl/>
        </w:rPr>
        <w:t xml:space="preserve"> </w:t>
      </w:r>
      <w:bookmarkStart w:id="5005" w:name="_ETM_Q1_3883153"/>
      <w:bookmarkEnd w:id="5005"/>
      <w:r>
        <w:rPr>
          <w:rFonts w:hint="cs"/>
          <w:rtl/>
        </w:rPr>
        <w:t>אז אם שלחתי</w:t>
      </w:r>
      <w:bookmarkStart w:id="5006" w:name="_ETM_Q1_3881903"/>
      <w:bookmarkEnd w:id="5006"/>
      <w:r>
        <w:rPr>
          <w:rFonts w:hint="cs"/>
          <w:rtl/>
        </w:rPr>
        <w:t xml:space="preserve"> </w:t>
      </w:r>
      <w:bookmarkStart w:id="5007" w:name="_ETM_Q1_3879151"/>
      <w:bookmarkEnd w:id="5007"/>
      <w:r>
        <w:rPr>
          <w:rFonts w:hint="cs"/>
          <w:rtl/>
        </w:rPr>
        <w:t>את האימייל עם הפנייה ל-1,00</w:t>
      </w:r>
      <w:bookmarkStart w:id="5008" w:name="_ETM_Q1_3882905"/>
      <w:bookmarkEnd w:id="5008"/>
      <w:r>
        <w:rPr>
          <w:rFonts w:hint="cs"/>
          <w:rtl/>
        </w:rPr>
        <w:t>0 אנשים</w:t>
      </w:r>
      <w:bookmarkStart w:id="5009" w:name="_ETM_Q1_3884652"/>
      <w:bookmarkEnd w:id="5009"/>
      <w:r>
        <w:rPr>
          <w:rFonts w:hint="cs"/>
          <w:rtl/>
        </w:rPr>
        <w:t>, אני אקבל</w:t>
      </w:r>
      <w:bookmarkStart w:id="5010" w:name="_ETM_Q1_3883652"/>
      <w:bookmarkEnd w:id="5010"/>
      <w:r>
        <w:rPr>
          <w:rFonts w:hint="cs"/>
          <w:rtl/>
        </w:rPr>
        <w:t xml:space="preserve"> את הקנס כפול 1,000 כי פנית</w:t>
      </w:r>
      <w:bookmarkStart w:id="5011" w:name="_ETM_Q1_3886905"/>
      <w:bookmarkEnd w:id="5011"/>
      <w:r>
        <w:rPr>
          <w:rFonts w:hint="cs"/>
          <w:rtl/>
        </w:rPr>
        <w:t>י ל-1,000</w:t>
      </w:r>
      <w:bookmarkStart w:id="5012" w:name="_ETM_Q1_3885903"/>
      <w:bookmarkEnd w:id="5012"/>
      <w:r>
        <w:rPr>
          <w:rFonts w:hint="cs"/>
          <w:rtl/>
        </w:rPr>
        <w:t xml:space="preserve"> </w:t>
      </w:r>
      <w:bookmarkStart w:id="5013" w:name="_ETM_Q1_3886153"/>
      <w:bookmarkEnd w:id="5013"/>
      <w:r>
        <w:rPr>
          <w:rFonts w:hint="cs"/>
          <w:rtl/>
        </w:rPr>
        <w:t xml:space="preserve">אנשים, לא פניתי לאדם אחד. אם העליתי אותו באתר אז </w:t>
      </w:r>
      <w:bookmarkStart w:id="5014" w:name="_ETM_Q1_3894404"/>
      <w:bookmarkStart w:id="5015" w:name="_ETM_Q1_3891654"/>
      <w:bookmarkStart w:id="5016" w:name="_ETM_Q1_3888903"/>
      <w:bookmarkEnd w:id="5014"/>
      <w:bookmarkEnd w:id="5015"/>
      <w:bookmarkEnd w:id="5016"/>
      <w:r>
        <w:rPr>
          <w:rFonts w:hint="cs"/>
          <w:rtl/>
        </w:rPr>
        <w:t xml:space="preserve">אני אהיה בבעיה </w:t>
      </w:r>
      <w:bookmarkStart w:id="5017" w:name="_ETM_Q1_3892652"/>
      <w:bookmarkStart w:id="5018" w:name="_ETM_Q1_3889902"/>
      <w:bookmarkEnd w:id="5017"/>
      <w:bookmarkEnd w:id="5018"/>
      <w:r>
        <w:rPr>
          <w:rFonts w:hint="cs"/>
          <w:rtl/>
        </w:rPr>
        <w:t>כי פניתי לציבור לא מסוים של</w:t>
      </w:r>
      <w:bookmarkStart w:id="5019" w:name="_ETM_Q1_3894403"/>
      <w:bookmarkStart w:id="5020" w:name="_ETM_Q1_3891655"/>
      <w:bookmarkEnd w:id="5019"/>
      <w:bookmarkEnd w:id="5020"/>
      <w:r>
        <w:rPr>
          <w:rFonts w:hint="cs"/>
          <w:rtl/>
        </w:rPr>
        <w:t xml:space="preserve"> אנשים </w:t>
      </w:r>
      <w:bookmarkStart w:id="5021" w:name="_ETM_Q1_3892156"/>
      <w:bookmarkEnd w:id="5021"/>
      <w:r>
        <w:rPr>
          <w:rFonts w:hint="cs"/>
          <w:rtl/>
        </w:rPr>
        <w:t>ואני לא אוכל לעשות את המכפלות. זאת הטענה שלי</w:t>
      </w:r>
      <w:bookmarkStart w:id="5022" w:name="_ETM_Q1_3899155"/>
      <w:bookmarkStart w:id="5023" w:name="_ETM_Q1_3897403"/>
      <w:bookmarkStart w:id="5024" w:name="_ETM_Q1_3896905"/>
      <w:bookmarkEnd w:id="5022"/>
      <w:bookmarkEnd w:id="5023"/>
      <w:bookmarkEnd w:id="5024"/>
      <w:r>
        <w:rPr>
          <w:rFonts w:hint="cs"/>
          <w:rtl/>
        </w:rPr>
        <w:t xml:space="preserve"> </w:t>
      </w:r>
      <w:bookmarkStart w:id="5025" w:name="_ETM_Q1_3898156"/>
      <w:bookmarkEnd w:id="5025"/>
      <w:r>
        <w:rPr>
          <w:rFonts w:hint="cs"/>
          <w:rtl/>
        </w:rPr>
        <w:t xml:space="preserve">וחיכו שתבואי. </w:t>
      </w:r>
      <w:bookmarkStart w:id="5026" w:name="_ETM_Q1_3902403"/>
      <w:bookmarkStart w:id="5027" w:name="_ETM_Q1_3812154"/>
      <w:bookmarkStart w:id="5028" w:name="_ETM_Q1_3857404"/>
      <w:bookmarkStart w:id="5029" w:name="_ETM_Q1_3769404"/>
      <w:bookmarkStart w:id="5030" w:name="_ETM_Q1_3772404"/>
      <w:bookmarkStart w:id="5031" w:name="_ETM_Q1_3776404"/>
      <w:bookmarkStart w:id="5032" w:name="_ETM_Q1_3903655"/>
      <w:bookmarkStart w:id="5033" w:name="_ETM_Q1_3906655"/>
      <w:bookmarkStart w:id="5034" w:name="_ETM_Q1_3903903"/>
      <w:bookmarkStart w:id="5035" w:name="_ETM_Q1_3901151"/>
      <w:bookmarkEnd w:id="4938"/>
      <w:bookmarkEnd w:id="5026"/>
      <w:bookmarkEnd w:id="5027"/>
      <w:bookmarkEnd w:id="5028"/>
      <w:bookmarkEnd w:id="5029"/>
      <w:bookmarkEnd w:id="5030"/>
      <w:bookmarkEnd w:id="5031"/>
      <w:bookmarkEnd w:id="5032"/>
      <w:bookmarkEnd w:id="5033"/>
      <w:bookmarkEnd w:id="5034"/>
      <w:bookmarkEnd w:id="5035"/>
    </w:p>
    <w:p w14:paraId="22A252F2" w14:textId="77777777" w:rsidR="00F20E59" w:rsidRDefault="00F20E59" w:rsidP="00AE2598">
      <w:pPr>
        <w:rPr>
          <w:rtl/>
        </w:rPr>
      </w:pPr>
      <w:bookmarkStart w:id="5036" w:name="_ETM_Q1_3818901"/>
      <w:bookmarkStart w:id="5037" w:name="_ETM_Q1_3819151"/>
      <w:bookmarkEnd w:id="5036"/>
      <w:bookmarkEnd w:id="5037"/>
    </w:p>
    <w:p w14:paraId="2DAC3F4F" w14:textId="46E63FD6" w:rsidR="00AE2598" w:rsidRDefault="00AE2598" w:rsidP="00AE2598">
      <w:pPr>
        <w:pStyle w:val="a4"/>
        <w:keepNext/>
        <w:rPr>
          <w:rtl/>
        </w:rPr>
      </w:pPr>
      <w:bookmarkStart w:id="5038" w:name="ET_speaker_סוריא_בשארה_255"/>
      <w:r w:rsidRPr="00AE2598">
        <w:rPr>
          <w:rStyle w:val="TagStyle"/>
          <w:rtl/>
        </w:rPr>
        <w:t xml:space="preserve"> &lt;&lt; דובר &gt;&gt; </w:t>
      </w:r>
      <w:r>
        <w:rPr>
          <w:rtl/>
        </w:rPr>
        <w:t>סוריא בשארה:</w:t>
      </w:r>
      <w:r w:rsidRPr="00AE2598">
        <w:rPr>
          <w:rStyle w:val="TagStyle"/>
          <w:rtl/>
        </w:rPr>
        <w:t xml:space="preserve"> &lt;&lt; דובר &gt;&gt;</w:t>
      </w:r>
      <w:r>
        <w:rPr>
          <w:rtl/>
        </w:rPr>
        <w:t xml:space="preserve">   </w:t>
      </w:r>
      <w:bookmarkEnd w:id="5038"/>
    </w:p>
    <w:p w14:paraId="22C0C06A" w14:textId="77777777" w:rsidR="00AE2598" w:rsidRDefault="00AE2598" w:rsidP="00AE2598">
      <w:pPr>
        <w:pStyle w:val="KeepWithNext"/>
        <w:rPr>
          <w:rtl/>
        </w:rPr>
      </w:pPr>
    </w:p>
    <w:p w14:paraId="2CD0FF4A" w14:textId="57D95F29" w:rsidR="00AE2598" w:rsidRDefault="00AE2598" w:rsidP="00AE2598">
      <w:pPr>
        <w:rPr>
          <w:rtl/>
        </w:rPr>
      </w:pPr>
      <w:bookmarkStart w:id="5039" w:name="_ETM_Q1_3905405"/>
      <w:bookmarkStart w:id="5040" w:name="_ETM_Q1_3898405"/>
      <w:bookmarkEnd w:id="5039"/>
      <w:bookmarkEnd w:id="5040"/>
      <w:r>
        <w:rPr>
          <w:rFonts w:hint="cs"/>
          <w:rtl/>
        </w:rPr>
        <w:t xml:space="preserve">אני חושבת שמבחינה נורמטיבית, בדרך כלל כשמדברים </w:t>
      </w:r>
      <w:bookmarkStart w:id="5041" w:name="_ETM_Q1_3908154"/>
      <w:bookmarkEnd w:id="5041"/>
      <w:r>
        <w:rPr>
          <w:rFonts w:hint="cs"/>
          <w:rtl/>
        </w:rPr>
        <w:t xml:space="preserve">על הפרה אחת מדברים על המסכת </w:t>
      </w:r>
      <w:bookmarkStart w:id="5042" w:name="_ETM_Q1_3910157"/>
      <w:bookmarkStart w:id="5043" w:name="_ETM_Q1_3907401"/>
      <w:bookmarkEnd w:id="5042"/>
      <w:bookmarkEnd w:id="5043"/>
      <w:r>
        <w:rPr>
          <w:rFonts w:hint="cs"/>
          <w:rtl/>
        </w:rPr>
        <w:t xml:space="preserve">העובדתית האחת. זאת אומרת, </w:t>
      </w:r>
      <w:bookmarkStart w:id="5044" w:name="_ETM_Q1_3909903"/>
      <w:bookmarkEnd w:id="5044"/>
      <w:r>
        <w:rPr>
          <w:rFonts w:hint="cs"/>
          <w:rtl/>
        </w:rPr>
        <w:t xml:space="preserve">המעשה </w:t>
      </w:r>
      <w:bookmarkStart w:id="5045" w:name="_ETM_Q1_3910904"/>
      <w:bookmarkEnd w:id="5045"/>
      <w:r>
        <w:rPr>
          <w:rFonts w:hint="cs"/>
          <w:rtl/>
        </w:rPr>
        <w:t xml:space="preserve">שמהווה הפרה. אני חושבת שמבחינה נורמטיבית זה לא באמת </w:t>
      </w:r>
      <w:bookmarkStart w:id="5046" w:name="_ETM_Q1_3915154"/>
      <w:bookmarkStart w:id="5047" w:name="_ETM_Q1_3912405"/>
      <w:bookmarkStart w:id="5048" w:name="_ETM_Q1_3909652"/>
      <w:bookmarkEnd w:id="5046"/>
      <w:bookmarkEnd w:id="5047"/>
      <w:bookmarkEnd w:id="5048"/>
      <w:r>
        <w:rPr>
          <w:rFonts w:hint="cs"/>
          <w:rtl/>
        </w:rPr>
        <w:t xml:space="preserve">נכון </w:t>
      </w:r>
      <w:bookmarkStart w:id="5049" w:name="_ETM_Q1_3910154"/>
      <w:bookmarkEnd w:id="5049"/>
      <w:r>
        <w:rPr>
          <w:rFonts w:hint="cs"/>
          <w:rtl/>
        </w:rPr>
        <w:t xml:space="preserve">להבחין בין שני המקרים שתיארת כי גם הפנייה </w:t>
      </w:r>
      <w:bookmarkStart w:id="5050" w:name="_ETM_Q1_3921405"/>
      <w:bookmarkEnd w:id="5050"/>
      <w:r>
        <w:rPr>
          <w:rFonts w:hint="cs"/>
          <w:rtl/>
        </w:rPr>
        <w:t>ל</w:t>
      </w:r>
      <w:bookmarkStart w:id="5051" w:name="_ETM_Q1_3918655"/>
      <w:bookmarkEnd w:id="5051"/>
      <w:r>
        <w:rPr>
          <w:rFonts w:hint="cs"/>
          <w:rtl/>
        </w:rPr>
        <w:t>רשימת תפוצ</w:t>
      </w:r>
      <w:bookmarkStart w:id="5052" w:name="_ETM_Q1_3920155"/>
      <w:bookmarkEnd w:id="5052"/>
      <w:r>
        <w:rPr>
          <w:rFonts w:hint="cs"/>
          <w:rtl/>
        </w:rPr>
        <w:t xml:space="preserve">ה נעשית בלחיצת כפתור </w:t>
      </w:r>
      <w:bookmarkStart w:id="5053" w:name="_ETM_Q1_3924406"/>
      <w:bookmarkEnd w:id="5053"/>
      <w:r>
        <w:rPr>
          <w:rFonts w:hint="cs"/>
          <w:rtl/>
        </w:rPr>
        <w:t>ו</w:t>
      </w:r>
      <w:bookmarkStart w:id="5054" w:name="_ETM_Q1_3921651"/>
      <w:bookmarkEnd w:id="5054"/>
      <w:r>
        <w:rPr>
          <w:rFonts w:hint="cs"/>
          <w:rtl/>
        </w:rPr>
        <w:t>גם למי שמפרסם טופס באינטרנט</w:t>
      </w:r>
      <w:bookmarkStart w:id="5055" w:name="_ETM_Q1_3926656"/>
      <w:bookmarkStart w:id="5056" w:name="_ETM_Q1_3923905"/>
      <w:bookmarkEnd w:id="5055"/>
      <w:bookmarkEnd w:id="5056"/>
      <w:r>
        <w:rPr>
          <w:rFonts w:hint="cs"/>
          <w:rtl/>
        </w:rPr>
        <w:t xml:space="preserve">, יש </w:t>
      </w:r>
      <w:bookmarkStart w:id="5057" w:name="_ETM_Q1_3925405"/>
      <w:bookmarkEnd w:id="5057"/>
      <w:r>
        <w:rPr>
          <w:rFonts w:hint="cs"/>
          <w:rtl/>
        </w:rPr>
        <w:t>ציפייה שייכנסו לטופס הזה מיליוני</w:t>
      </w:r>
      <w:bookmarkStart w:id="5058" w:name="_ETM_Q1_3929655"/>
      <w:bookmarkStart w:id="5059" w:name="_ETM_Q1_3926902"/>
      <w:bookmarkEnd w:id="5058"/>
      <w:bookmarkEnd w:id="5059"/>
      <w:r>
        <w:rPr>
          <w:rFonts w:hint="cs"/>
          <w:rtl/>
        </w:rPr>
        <w:t xml:space="preserve"> אנש</w:t>
      </w:r>
      <w:bookmarkStart w:id="5060" w:name="_ETM_Q1_3924154"/>
      <w:bookmarkEnd w:id="5060"/>
      <w:r>
        <w:rPr>
          <w:rFonts w:hint="cs"/>
          <w:rtl/>
        </w:rPr>
        <w:t xml:space="preserve">ים. </w:t>
      </w:r>
    </w:p>
    <w:p w14:paraId="7E563C74" w14:textId="77777777" w:rsidR="00AE2598" w:rsidRDefault="00AE2598" w:rsidP="00AE2598">
      <w:pPr>
        <w:rPr>
          <w:rtl/>
        </w:rPr>
      </w:pPr>
      <w:bookmarkStart w:id="5061" w:name="_ETM_Q1_3925404"/>
      <w:bookmarkStart w:id="5062" w:name="_ETM_Q1_3925906"/>
      <w:bookmarkEnd w:id="5061"/>
      <w:bookmarkEnd w:id="5062"/>
    </w:p>
    <w:p w14:paraId="15D0AD3E" w14:textId="1E83DC05" w:rsidR="00AE2598" w:rsidRDefault="00AE2598" w:rsidP="00AE2598">
      <w:pPr>
        <w:pStyle w:val="af6"/>
        <w:keepNext/>
        <w:rPr>
          <w:rtl/>
        </w:rPr>
      </w:pPr>
      <w:bookmarkStart w:id="5063" w:name="ET_yor_6157_256"/>
      <w:r w:rsidRPr="00AE2598">
        <w:rPr>
          <w:rStyle w:val="TagStyle"/>
          <w:rtl/>
        </w:rPr>
        <w:t xml:space="preserve"> &lt;&lt; יור &gt;&gt; </w:t>
      </w:r>
      <w:r>
        <w:rPr>
          <w:rtl/>
        </w:rPr>
        <w:t>היו"ר שמחה רוטמן:</w:t>
      </w:r>
      <w:r w:rsidRPr="00AE2598">
        <w:rPr>
          <w:rStyle w:val="TagStyle"/>
          <w:rtl/>
        </w:rPr>
        <w:t xml:space="preserve"> &lt;&lt; יור &gt;&gt;</w:t>
      </w:r>
      <w:r>
        <w:rPr>
          <w:rtl/>
        </w:rPr>
        <w:t xml:space="preserve">   </w:t>
      </w:r>
      <w:bookmarkEnd w:id="5063"/>
    </w:p>
    <w:p w14:paraId="78E49174" w14:textId="77777777" w:rsidR="00AE2598" w:rsidRDefault="00AE2598" w:rsidP="00AE2598">
      <w:pPr>
        <w:pStyle w:val="KeepWithNext"/>
        <w:rPr>
          <w:rtl/>
        </w:rPr>
      </w:pPr>
    </w:p>
    <w:p w14:paraId="062DCAC0" w14:textId="4B6EE9C3" w:rsidR="00AE2598" w:rsidRDefault="00AE2598" w:rsidP="00AE2598">
      <w:pPr>
        <w:rPr>
          <w:rtl/>
        </w:rPr>
      </w:pPr>
      <w:bookmarkStart w:id="5064" w:name="_ETM_Q1_3927404"/>
      <w:bookmarkStart w:id="5065" w:name="_ETM_Q1_3924904"/>
      <w:bookmarkEnd w:id="5064"/>
      <w:bookmarkEnd w:id="5065"/>
      <w:r>
        <w:rPr>
          <w:rFonts w:hint="cs"/>
          <w:rtl/>
        </w:rPr>
        <w:t>לא.</w:t>
      </w:r>
    </w:p>
    <w:p w14:paraId="4394E824" w14:textId="77777777" w:rsidR="00AE2598" w:rsidRDefault="00AE2598" w:rsidP="00AE2598">
      <w:pPr>
        <w:rPr>
          <w:rtl/>
        </w:rPr>
      </w:pPr>
      <w:bookmarkStart w:id="5066" w:name="_ETM_Q1_3931904"/>
      <w:bookmarkStart w:id="5067" w:name="_ETM_Q1_3933154"/>
      <w:bookmarkEnd w:id="5066"/>
      <w:bookmarkEnd w:id="5067"/>
    </w:p>
    <w:p w14:paraId="3BDAE6B1" w14:textId="707BE41D" w:rsidR="00AE2598" w:rsidRDefault="00AE2598" w:rsidP="00AE2598">
      <w:pPr>
        <w:pStyle w:val="a4"/>
        <w:keepNext/>
        <w:rPr>
          <w:rtl/>
        </w:rPr>
      </w:pPr>
      <w:bookmarkStart w:id="5068" w:name="ET_speaker_סוריא_בשארה_257"/>
      <w:r w:rsidRPr="00AE2598">
        <w:rPr>
          <w:rStyle w:val="TagStyle"/>
          <w:rtl/>
        </w:rPr>
        <w:t xml:space="preserve"> &lt;&lt; דובר &gt;&gt; </w:t>
      </w:r>
      <w:r>
        <w:rPr>
          <w:rtl/>
        </w:rPr>
        <w:t>סוריא בשארה:</w:t>
      </w:r>
      <w:r w:rsidRPr="00AE2598">
        <w:rPr>
          <w:rStyle w:val="TagStyle"/>
          <w:rtl/>
        </w:rPr>
        <w:t xml:space="preserve"> &lt;&lt; דובר &gt;&gt;</w:t>
      </w:r>
      <w:r>
        <w:rPr>
          <w:rtl/>
        </w:rPr>
        <w:t xml:space="preserve">   </w:t>
      </w:r>
      <w:bookmarkEnd w:id="5068"/>
    </w:p>
    <w:p w14:paraId="05388DA9" w14:textId="77777777" w:rsidR="00AE2598" w:rsidRDefault="00AE2598" w:rsidP="00AE2598">
      <w:pPr>
        <w:pStyle w:val="KeepWithNext"/>
        <w:rPr>
          <w:rtl/>
        </w:rPr>
      </w:pPr>
    </w:p>
    <w:p w14:paraId="31F772C3" w14:textId="319F0499" w:rsidR="00AE2598" w:rsidRDefault="00AE2598" w:rsidP="00AE2598">
      <w:pPr>
        <w:rPr>
          <w:rtl/>
        </w:rPr>
      </w:pPr>
      <w:bookmarkStart w:id="5069" w:name="_ETM_Q1_3934404"/>
      <w:bookmarkStart w:id="5070" w:name="_ETM_Q1_3934654"/>
      <w:bookmarkStart w:id="5071" w:name="_ETM_Q1_3931654"/>
      <w:bookmarkStart w:id="5072" w:name="_ETM_Q1_3928654"/>
      <w:bookmarkEnd w:id="5069"/>
      <w:bookmarkEnd w:id="5070"/>
      <w:bookmarkEnd w:id="5071"/>
      <w:bookmarkEnd w:id="5072"/>
      <w:r>
        <w:rPr>
          <w:rFonts w:hint="cs"/>
          <w:rtl/>
        </w:rPr>
        <w:t>באמת?</w:t>
      </w:r>
      <w:bookmarkStart w:id="5073" w:name="_ETM_Q1_3929405"/>
      <w:bookmarkStart w:id="5074" w:name="_ETM_Q1_3929905"/>
      <w:bookmarkEnd w:id="5073"/>
      <w:bookmarkEnd w:id="5074"/>
    </w:p>
    <w:p w14:paraId="1D383E22" w14:textId="77777777" w:rsidR="00AE2598" w:rsidRDefault="00AE2598" w:rsidP="00AE2598">
      <w:pPr>
        <w:rPr>
          <w:rtl/>
        </w:rPr>
      </w:pPr>
      <w:bookmarkStart w:id="5075" w:name="_ETM_Q1_3930656"/>
      <w:bookmarkEnd w:id="5075"/>
    </w:p>
    <w:p w14:paraId="52544E68" w14:textId="7D13F810" w:rsidR="00AE2598" w:rsidRDefault="00AE2598" w:rsidP="00AE2598">
      <w:pPr>
        <w:pStyle w:val="af6"/>
        <w:keepNext/>
        <w:rPr>
          <w:rtl/>
        </w:rPr>
      </w:pPr>
      <w:bookmarkStart w:id="5076" w:name="ET_yor_6157_258"/>
      <w:r w:rsidRPr="00AE2598">
        <w:rPr>
          <w:rStyle w:val="TagStyle"/>
          <w:rtl/>
        </w:rPr>
        <w:t xml:space="preserve"> &lt;&lt; יור &gt;&gt; </w:t>
      </w:r>
      <w:r>
        <w:rPr>
          <w:rtl/>
        </w:rPr>
        <w:t>היו"ר שמחה רוטמן:</w:t>
      </w:r>
      <w:r w:rsidRPr="00AE2598">
        <w:rPr>
          <w:rStyle w:val="TagStyle"/>
          <w:rtl/>
        </w:rPr>
        <w:t xml:space="preserve"> &lt;&lt; יור &gt;&gt;</w:t>
      </w:r>
      <w:r>
        <w:rPr>
          <w:rtl/>
        </w:rPr>
        <w:t xml:space="preserve">   </w:t>
      </w:r>
      <w:bookmarkEnd w:id="5076"/>
    </w:p>
    <w:p w14:paraId="3F2D8848" w14:textId="77777777" w:rsidR="00AE2598" w:rsidRDefault="00AE2598" w:rsidP="00AE2598">
      <w:pPr>
        <w:pStyle w:val="KeepWithNext"/>
        <w:rPr>
          <w:rtl/>
        </w:rPr>
      </w:pPr>
    </w:p>
    <w:p w14:paraId="71C48AB1" w14:textId="4290E6E5" w:rsidR="00AE2598" w:rsidRDefault="00AE2598" w:rsidP="00AE2598">
      <w:pPr>
        <w:rPr>
          <w:rtl/>
        </w:rPr>
      </w:pPr>
      <w:bookmarkStart w:id="5077" w:name="_ETM_Q1_3932405"/>
      <w:bookmarkEnd w:id="5077"/>
      <w:r>
        <w:rPr>
          <w:rFonts w:hint="cs"/>
          <w:rtl/>
        </w:rPr>
        <w:t xml:space="preserve">לא תמיד. לא. </w:t>
      </w:r>
      <w:bookmarkStart w:id="5078" w:name="_ETM_Q1_3935155"/>
      <w:bookmarkEnd w:id="5078"/>
    </w:p>
    <w:p w14:paraId="44B167C0" w14:textId="77777777" w:rsidR="00AE2598" w:rsidRDefault="00AE2598" w:rsidP="00AE2598">
      <w:pPr>
        <w:rPr>
          <w:rtl/>
        </w:rPr>
      </w:pPr>
      <w:bookmarkStart w:id="5079" w:name="_ETM_Q1_3937156"/>
      <w:bookmarkStart w:id="5080" w:name="_ETM_Q1_3937655"/>
      <w:bookmarkStart w:id="5081" w:name="_ETM_Q1_3938410"/>
      <w:bookmarkEnd w:id="5079"/>
      <w:bookmarkEnd w:id="5080"/>
      <w:bookmarkEnd w:id="5081"/>
    </w:p>
    <w:p w14:paraId="6670A8B3" w14:textId="3AAF45A6" w:rsidR="00AE2598" w:rsidRDefault="00AE2598" w:rsidP="00AE2598">
      <w:pPr>
        <w:pStyle w:val="a4"/>
        <w:keepNext/>
        <w:rPr>
          <w:rtl/>
        </w:rPr>
      </w:pPr>
      <w:bookmarkStart w:id="5082" w:name="ET_speaker_סוריא_בשארה_259"/>
      <w:r w:rsidRPr="00AE2598">
        <w:rPr>
          <w:rStyle w:val="TagStyle"/>
          <w:rtl/>
        </w:rPr>
        <w:t xml:space="preserve"> &lt;&lt; דובר &gt;&gt; </w:t>
      </w:r>
      <w:r>
        <w:rPr>
          <w:rtl/>
        </w:rPr>
        <w:t>סוריא בשארה:</w:t>
      </w:r>
      <w:r w:rsidRPr="00AE2598">
        <w:rPr>
          <w:rStyle w:val="TagStyle"/>
          <w:rtl/>
        </w:rPr>
        <w:t xml:space="preserve"> &lt;&lt; דובר &gt;&gt;</w:t>
      </w:r>
      <w:r>
        <w:rPr>
          <w:rtl/>
        </w:rPr>
        <w:t xml:space="preserve">   </w:t>
      </w:r>
      <w:bookmarkEnd w:id="5082"/>
    </w:p>
    <w:p w14:paraId="52E588EB" w14:textId="77777777" w:rsidR="00AE2598" w:rsidRDefault="00AE2598" w:rsidP="00AE2598">
      <w:pPr>
        <w:pStyle w:val="KeepWithNext"/>
        <w:rPr>
          <w:rtl/>
        </w:rPr>
      </w:pPr>
    </w:p>
    <w:p w14:paraId="42E6DA8B" w14:textId="09933B28" w:rsidR="00AE2598" w:rsidRDefault="00AE2598" w:rsidP="00AE2598">
      <w:pPr>
        <w:rPr>
          <w:rtl/>
        </w:rPr>
      </w:pPr>
      <w:bookmarkStart w:id="5083" w:name="_ETM_Q1_3940155"/>
      <w:bookmarkStart w:id="5084" w:name="_ETM_Q1_3940406"/>
      <w:bookmarkStart w:id="5085" w:name="_ETM_Q1_3937406"/>
      <w:bookmarkEnd w:id="5083"/>
      <w:bookmarkEnd w:id="5084"/>
      <w:bookmarkEnd w:id="5085"/>
      <w:r>
        <w:rPr>
          <w:rFonts w:hint="cs"/>
          <w:rtl/>
        </w:rPr>
        <w:t>זא</w:t>
      </w:r>
      <w:bookmarkStart w:id="5086" w:name="_ETM_Q1_3934406"/>
      <w:bookmarkStart w:id="5087" w:name="_ETM_Q1_3932656"/>
      <w:bookmarkEnd w:id="5086"/>
      <w:bookmarkEnd w:id="5087"/>
      <w:r>
        <w:rPr>
          <w:rFonts w:hint="cs"/>
          <w:rtl/>
        </w:rPr>
        <w:t>ת פנייה לא מסוימת.</w:t>
      </w:r>
      <w:bookmarkStart w:id="5088" w:name="_ETM_Q1_3939655"/>
      <w:bookmarkStart w:id="5089" w:name="_ETM_Q1_3936905"/>
      <w:bookmarkEnd w:id="5088"/>
      <w:bookmarkEnd w:id="5089"/>
      <w:r>
        <w:rPr>
          <w:rFonts w:hint="cs"/>
          <w:rtl/>
        </w:rPr>
        <w:t xml:space="preserve"> </w:t>
      </w:r>
    </w:p>
    <w:p w14:paraId="1716246A" w14:textId="77777777" w:rsidR="00AE2598" w:rsidRDefault="00AE2598" w:rsidP="00AE2598">
      <w:pPr>
        <w:rPr>
          <w:rtl/>
        </w:rPr>
      </w:pPr>
      <w:bookmarkStart w:id="5090" w:name="_ETM_Q1_3935905"/>
      <w:bookmarkStart w:id="5091" w:name="_ETM_Q1_3936401"/>
      <w:bookmarkEnd w:id="5090"/>
      <w:bookmarkEnd w:id="5091"/>
    </w:p>
    <w:p w14:paraId="0A74BA05" w14:textId="4574AD1F" w:rsidR="00AE2598" w:rsidRDefault="00AE2598" w:rsidP="00AE2598">
      <w:pPr>
        <w:pStyle w:val="af6"/>
        <w:keepNext/>
        <w:rPr>
          <w:rtl/>
        </w:rPr>
      </w:pPr>
      <w:bookmarkStart w:id="5092" w:name="ET_yor_6157_260"/>
      <w:r w:rsidRPr="00AE2598">
        <w:rPr>
          <w:rStyle w:val="TagStyle"/>
          <w:rtl/>
        </w:rPr>
        <w:t xml:space="preserve"> &lt;&lt; יור &gt;&gt; </w:t>
      </w:r>
      <w:r>
        <w:rPr>
          <w:rtl/>
        </w:rPr>
        <w:t>היו"ר שמחה רוטמן:</w:t>
      </w:r>
      <w:r w:rsidRPr="00AE2598">
        <w:rPr>
          <w:rStyle w:val="TagStyle"/>
          <w:rtl/>
        </w:rPr>
        <w:t xml:space="preserve"> &lt;&lt; יור &gt;&gt;</w:t>
      </w:r>
      <w:r>
        <w:rPr>
          <w:rtl/>
        </w:rPr>
        <w:t xml:space="preserve">   </w:t>
      </w:r>
      <w:bookmarkEnd w:id="5092"/>
    </w:p>
    <w:p w14:paraId="18667003" w14:textId="77777777" w:rsidR="00AE2598" w:rsidRDefault="00AE2598" w:rsidP="00AE2598">
      <w:pPr>
        <w:pStyle w:val="KeepWithNext"/>
        <w:rPr>
          <w:rtl/>
        </w:rPr>
      </w:pPr>
    </w:p>
    <w:p w14:paraId="56691641" w14:textId="77777777" w:rsidR="007F28C2" w:rsidRDefault="00AE2598" w:rsidP="00AE2598">
      <w:pPr>
        <w:rPr>
          <w:rtl/>
        </w:rPr>
      </w:pPr>
      <w:bookmarkStart w:id="5093" w:name="_ETM_Q1_3937405"/>
      <w:bookmarkStart w:id="5094" w:name="_ETM_Q1_3934152"/>
      <w:bookmarkEnd w:id="5093"/>
      <w:bookmarkEnd w:id="5094"/>
      <w:r>
        <w:rPr>
          <w:rFonts w:hint="cs"/>
          <w:rtl/>
        </w:rPr>
        <w:t xml:space="preserve">נכון אבל זאת פנייה אחת </w:t>
      </w:r>
      <w:bookmarkStart w:id="5095" w:name="_ETM_Q1_3939153"/>
      <w:bookmarkEnd w:id="5095"/>
      <w:r>
        <w:rPr>
          <w:rFonts w:hint="cs"/>
          <w:rtl/>
        </w:rPr>
        <w:t>לא מסוימת. זאת פניה</w:t>
      </w:r>
      <w:bookmarkStart w:id="5096" w:name="_ETM_Q1_3941902"/>
      <w:bookmarkEnd w:id="5096"/>
      <w:r>
        <w:rPr>
          <w:rFonts w:hint="cs"/>
          <w:rtl/>
        </w:rPr>
        <w:t xml:space="preserve"> </w:t>
      </w:r>
      <w:bookmarkStart w:id="5097" w:name="_ETM_Q1_3939152"/>
      <w:bookmarkEnd w:id="5097"/>
      <w:r>
        <w:rPr>
          <w:rFonts w:hint="cs"/>
          <w:rtl/>
        </w:rPr>
        <w:t xml:space="preserve">אחת לא מסוימת וזאת פניה </w:t>
      </w:r>
      <w:bookmarkStart w:id="5098" w:name="_ETM_Q1_3942906"/>
      <w:bookmarkEnd w:id="5098"/>
      <w:r>
        <w:rPr>
          <w:rFonts w:hint="cs"/>
          <w:rtl/>
        </w:rPr>
        <w:t>מסוימת ל-1,000</w:t>
      </w:r>
      <w:bookmarkStart w:id="5099" w:name="_ETM_Q1_3944902"/>
      <w:bookmarkEnd w:id="5099"/>
      <w:r>
        <w:rPr>
          <w:rFonts w:hint="cs"/>
          <w:rtl/>
        </w:rPr>
        <w:t xml:space="preserve"> אנשים. לגבי זה </w:t>
      </w:r>
      <w:bookmarkStart w:id="5100" w:name="_ETM_Q1_3945406"/>
      <w:bookmarkStart w:id="5101" w:name="_ETM_Q1_3942653"/>
      <w:bookmarkEnd w:id="5100"/>
      <w:bookmarkEnd w:id="5101"/>
      <w:r>
        <w:rPr>
          <w:rFonts w:hint="cs"/>
          <w:rtl/>
        </w:rPr>
        <w:t>שזה נעשה בלחיצת כפתור אחת</w:t>
      </w:r>
      <w:bookmarkStart w:id="5102" w:name="_ETM_Q1_3944405"/>
      <w:bookmarkEnd w:id="5102"/>
      <w:r>
        <w:rPr>
          <w:rFonts w:hint="cs"/>
          <w:rtl/>
        </w:rPr>
        <w:t>,</w:t>
      </w:r>
      <w:bookmarkStart w:id="5103" w:name="_ETM_Q1_3941655"/>
      <w:bookmarkEnd w:id="5103"/>
      <w:r>
        <w:rPr>
          <w:rFonts w:hint="cs"/>
          <w:rtl/>
        </w:rPr>
        <w:t xml:space="preserve"> </w:t>
      </w:r>
      <w:bookmarkStart w:id="5104" w:name="_ETM_Q1_3941904"/>
      <w:bookmarkEnd w:id="5104"/>
      <w:r>
        <w:rPr>
          <w:rFonts w:hint="cs"/>
          <w:rtl/>
        </w:rPr>
        <w:t xml:space="preserve">בלחיצת כפתור אחת אפשר גם לזרוק פצצת אטום. </w:t>
      </w:r>
      <w:bookmarkStart w:id="5105" w:name="_ETM_Q1_3949410"/>
      <w:bookmarkStart w:id="5106" w:name="_ETM_Q1_3946653"/>
      <w:bookmarkEnd w:id="5105"/>
      <w:bookmarkEnd w:id="5106"/>
      <w:r>
        <w:rPr>
          <w:rFonts w:hint="cs"/>
          <w:rtl/>
        </w:rPr>
        <w:t xml:space="preserve">זה שזה </w:t>
      </w:r>
      <w:bookmarkStart w:id="5107" w:name="_ETM_Q1_3947902"/>
      <w:bookmarkEnd w:id="5107"/>
      <w:r>
        <w:rPr>
          <w:rFonts w:hint="cs"/>
          <w:rtl/>
        </w:rPr>
        <w:t xml:space="preserve">לחיצת כפתור לא הופך את זה למעשה - - - </w:t>
      </w:r>
    </w:p>
    <w:p w14:paraId="23B41DDE" w14:textId="77777777" w:rsidR="007F28C2" w:rsidRDefault="007F28C2" w:rsidP="00AE2598">
      <w:pPr>
        <w:rPr>
          <w:rtl/>
        </w:rPr>
      </w:pPr>
      <w:bookmarkStart w:id="5108" w:name="_ETM_Q1_3989902"/>
      <w:bookmarkEnd w:id="5108"/>
    </w:p>
    <w:p w14:paraId="795E6CFD" w14:textId="42ACB521" w:rsidR="00AE2598" w:rsidRDefault="00AE2598" w:rsidP="007F28C2">
      <w:pPr>
        <w:rPr>
          <w:rtl/>
        </w:rPr>
      </w:pPr>
      <w:bookmarkStart w:id="5109" w:name="_ETM_Q1_3990402"/>
      <w:bookmarkStart w:id="5110" w:name="_ETM_Q1_3991152"/>
      <w:bookmarkEnd w:id="5109"/>
      <w:bookmarkEnd w:id="5110"/>
      <w:r>
        <w:rPr>
          <w:rFonts w:hint="cs"/>
          <w:rtl/>
        </w:rPr>
        <w:t xml:space="preserve">גם לירות </w:t>
      </w:r>
      <w:bookmarkStart w:id="5111" w:name="_ETM_Q1_3957902"/>
      <w:bookmarkEnd w:id="5111"/>
      <w:r>
        <w:rPr>
          <w:rFonts w:hint="cs"/>
          <w:rtl/>
        </w:rPr>
        <w:t>ירייה</w:t>
      </w:r>
      <w:bookmarkStart w:id="5112" w:name="_ETM_Q1_3953655"/>
      <w:bookmarkEnd w:id="5112"/>
      <w:r>
        <w:rPr>
          <w:rFonts w:hint="cs"/>
          <w:rtl/>
        </w:rPr>
        <w:t xml:space="preserve"> בודדת ברובה </w:t>
      </w:r>
      <w:bookmarkStart w:id="5113" w:name="_ETM_Q1_3954655"/>
      <w:bookmarkEnd w:id="5113"/>
      <w:r>
        <w:rPr>
          <w:rFonts w:hint="cs"/>
          <w:rtl/>
        </w:rPr>
        <w:t>וגם לזרו</w:t>
      </w:r>
      <w:bookmarkStart w:id="5114" w:name="_ETM_Q1_3959403"/>
      <w:bookmarkStart w:id="5115" w:name="_ETM_Q1_3956653"/>
      <w:bookmarkStart w:id="5116" w:name="_ETM_Q1_3954153"/>
      <w:bookmarkEnd w:id="5114"/>
      <w:bookmarkEnd w:id="5115"/>
      <w:bookmarkEnd w:id="5116"/>
      <w:r>
        <w:rPr>
          <w:rFonts w:hint="cs"/>
          <w:rtl/>
        </w:rPr>
        <w:t>ק פצצת אטום ז</w:t>
      </w:r>
      <w:bookmarkStart w:id="5117" w:name="_ETM_Q1_3962655"/>
      <w:bookmarkStart w:id="5118" w:name="_ETM_Q1_3960656"/>
      <w:bookmarkEnd w:id="5117"/>
      <w:bookmarkEnd w:id="5118"/>
      <w:r>
        <w:rPr>
          <w:rFonts w:hint="cs"/>
          <w:rtl/>
        </w:rPr>
        <w:t>ה לחיצה אחת ועדיין</w:t>
      </w:r>
      <w:bookmarkStart w:id="5119" w:name="_ETM_Q1_3962904"/>
      <w:bookmarkEnd w:id="5119"/>
      <w:r>
        <w:rPr>
          <w:rFonts w:hint="cs"/>
          <w:rtl/>
        </w:rPr>
        <w:t xml:space="preserve"> ב</w:t>
      </w:r>
      <w:bookmarkStart w:id="5120" w:name="_ETM_Q1_3960154"/>
      <w:bookmarkEnd w:id="5120"/>
      <w:r>
        <w:rPr>
          <w:rFonts w:hint="cs"/>
          <w:rtl/>
        </w:rPr>
        <w:t xml:space="preserve">רור שמי ששולח פצצת אטום </w:t>
      </w:r>
      <w:bookmarkStart w:id="5121" w:name="_ETM_Q1_3963656"/>
      <w:bookmarkEnd w:id="5121"/>
      <w:r>
        <w:rPr>
          <w:rFonts w:hint="cs"/>
          <w:rtl/>
        </w:rPr>
        <w:t xml:space="preserve">במקום </w:t>
      </w:r>
      <w:bookmarkStart w:id="5122" w:name="_ETM_Q1_3964405"/>
      <w:bookmarkEnd w:id="5122"/>
      <w:r>
        <w:rPr>
          <w:rFonts w:hint="cs"/>
          <w:rtl/>
        </w:rPr>
        <w:t>שגרים בו מיליון אנשים התכוון</w:t>
      </w:r>
      <w:bookmarkStart w:id="5123" w:name="_ETM_Q1_3966406"/>
      <w:bookmarkEnd w:id="5123"/>
      <w:r>
        <w:rPr>
          <w:rFonts w:hint="cs"/>
          <w:rtl/>
        </w:rPr>
        <w:t xml:space="preserve"> ל</w:t>
      </w:r>
      <w:bookmarkStart w:id="5124" w:name="_ETM_Q1_3963652"/>
      <w:bookmarkEnd w:id="5124"/>
      <w:r>
        <w:rPr>
          <w:rFonts w:hint="cs"/>
          <w:rtl/>
        </w:rPr>
        <w:t>הרוג מיליון אנשים ולעומ</w:t>
      </w:r>
      <w:bookmarkStart w:id="5125" w:name="_ETM_Q1_3970902"/>
      <w:bookmarkEnd w:id="5125"/>
      <w:r>
        <w:rPr>
          <w:rFonts w:hint="cs"/>
          <w:rtl/>
        </w:rPr>
        <w:t>ת זאת</w:t>
      </w:r>
      <w:bookmarkStart w:id="5126" w:name="_ETM_Q1_3969652"/>
      <w:bookmarkStart w:id="5127" w:name="_ETM_Q1_3966904"/>
      <w:bookmarkEnd w:id="5126"/>
      <w:bookmarkEnd w:id="5127"/>
      <w:r>
        <w:rPr>
          <w:rFonts w:hint="cs"/>
          <w:rtl/>
        </w:rPr>
        <w:t>, מי שלחץ על</w:t>
      </w:r>
      <w:bookmarkStart w:id="5128" w:name="_ETM_Q1_3967901"/>
      <w:bookmarkEnd w:id="5128"/>
      <w:r>
        <w:rPr>
          <w:rFonts w:hint="cs"/>
          <w:rtl/>
        </w:rPr>
        <w:t xml:space="preserve"> כדור אחד וכתוצאה </w:t>
      </w:r>
      <w:bookmarkStart w:id="5129" w:name="_ETM_Q1_3971155"/>
      <w:bookmarkEnd w:id="5129"/>
      <w:r>
        <w:rPr>
          <w:rFonts w:hint="cs"/>
          <w:rtl/>
        </w:rPr>
        <w:t>מזה - - -</w:t>
      </w:r>
      <w:bookmarkStart w:id="5130" w:name="_ETM_Q1_3971655"/>
      <w:bookmarkStart w:id="5131" w:name="_ETM_Q1_3972155"/>
      <w:bookmarkStart w:id="5132" w:name="_ETM_Q1_3972652"/>
      <w:bookmarkStart w:id="5133" w:name="_ETM_Q1_3972903"/>
      <w:bookmarkStart w:id="5134" w:name="_ETM_Q1_3989405"/>
      <w:bookmarkStart w:id="5135" w:name="_ETM_Q1_3986655"/>
      <w:bookmarkEnd w:id="5130"/>
      <w:bookmarkEnd w:id="5131"/>
      <w:bookmarkEnd w:id="5132"/>
      <w:bookmarkEnd w:id="5133"/>
      <w:bookmarkEnd w:id="5134"/>
      <w:bookmarkEnd w:id="5135"/>
      <w:r w:rsidR="007F28C2">
        <w:rPr>
          <w:rFonts w:hint="cs"/>
          <w:rtl/>
        </w:rPr>
        <w:t xml:space="preserve"> </w:t>
      </w:r>
      <w:r>
        <w:rPr>
          <w:rFonts w:hint="cs"/>
          <w:rtl/>
        </w:rPr>
        <w:t xml:space="preserve">את יודעת מה? לחץ </w:t>
      </w:r>
      <w:bookmarkStart w:id="5136" w:name="_ETM_Q1_3973905"/>
      <w:bookmarkEnd w:id="5136"/>
      <w:r>
        <w:rPr>
          <w:rFonts w:hint="cs"/>
          <w:rtl/>
        </w:rPr>
        <w:t xml:space="preserve">על כפתור הרבה יותר גדול </w:t>
      </w:r>
      <w:bookmarkStart w:id="5137" w:name="_ETM_Q1_3977905"/>
      <w:bookmarkEnd w:id="5137"/>
      <w:r>
        <w:rPr>
          <w:rFonts w:hint="cs"/>
          <w:rtl/>
        </w:rPr>
        <w:t>בלי לשים לב וזה יצא אוטומט</w:t>
      </w:r>
      <w:bookmarkStart w:id="5138" w:name="_ETM_Q1_3980655"/>
      <w:bookmarkEnd w:id="5138"/>
      <w:r>
        <w:rPr>
          <w:rFonts w:hint="cs"/>
          <w:rtl/>
        </w:rPr>
        <w:t xml:space="preserve"> וי</w:t>
      </w:r>
      <w:bookmarkStart w:id="5139" w:name="_ETM_Q1_3978158"/>
      <w:bookmarkEnd w:id="5139"/>
      <w:r>
        <w:rPr>
          <w:rFonts w:hint="cs"/>
          <w:rtl/>
        </w:rPr>
        <w:t xml:space="preserve">רה בהרבה מאוד אנשים </w:t>
      </w:r>
      <w:bookmarkStart w:id="5140" w:name="_ETM_Q1_3981403"/>
      <w:bookmarkEnd w:id="5140"/>
      <w:r>
        <w:rPr>
          <w:rFonts w:hint="cs"/>
          <w:rtl/>
        </w:rPr>
        <w:t>זה עדיין מעשה אחד אבל אם הוא שלח</w:t>
      </w:r>
      <w:bookmarkStart w:id="5141" w:name="_ETM_Q1_3988403"/>
      <w:bookmarkEnd w:id="5141"/>
      <w:r>
        <w:rPr>
          <w:rFonts w:hint="cs"/>
          <w:rtl/>
        </w:rPr>
        <w:t xml:space="preserve"> </w:t>
      </w:r>
      <w:bookmarkStart w:id="5142" w:name="_ETM_Q1_3985657"/>
      <w:bookmarkEnd w:id="5142"/>
      <w:r>
        <w:rPr>
          <w:rFonts w:hint="cs"/>
          <w:rtl/>
        </w:rPr>
        <w:t xml:space="preserve">בלחיצת כפתור </w:t>
      </w:r>
      <w:bookmarkStart w:id="5143" w:name="_ETM_Q1_3989152"/>
      <w:bookmarkEnd w:id="5143"/>
      <w:r>
        <w:rPr>
          <w:rFonts w:hint="cs"/>
          <w:rtl/>
        </w:rPr>
        <w:t>אחת</w:t>
      </w:r>
      <w:bookmarkStart w:id="5144" w:name="_ETM_Q1_3987152"/>
      <w:bookmarkEnd w:id="5144"/>
      <w:r>
        <w:rPr>
          <w:rFonts w:hint="cs"/>
          <w:rtl/>
        </w:rPr>
        <w:t xml:space="preserve"> </w:t>
      </w:r>
      <w:bookmarkStart w:id="5145" w:name="_ETM_Q1_3987402"/>
      <w:bookmarkEnd w:id="5145"/>
      <w:r>
        <w:rPr>
          <w:rFonts w:hint="cs"/>
          <w:rtl/>
        </w:rPr>
        <w:t xml:space="preserve">הרבה מאוד יריות בודדות </w:t>
      </w:r>
      <w:r w:rsidR="007F28C2">
        <w:rPr>
          <w:rFonts w:hint="cs"/>
          <w:rtl/>
        </w:rPr>
        <w:t xml:space="preserve">אז זה הרבה מאוד. </w:t>
      </w:r>
      <w:bookmarkStart w:id="5146" w:name="_ETM_Q1_3994405"/>
      <w:bookmarkEnd w:id="5146"/>
    </w:p>
    <w:p w14:paraId="78938E9E" w14:textId="77777777" w:rsidR="007F28C2" w:rsidRDefault="007F28C2" w:rsidP="007F28C2">
      <w:pPr>
        <w:rPr>
          <w:rtl/>
        </w:rPr>
      </w:pPr>
      <w:bookmarkStart w:id="5147" w:name="_ETM_Q1_3995403"/>
      <w:bookmarkEnd w:id="5147"/>
    </w:p>
    <w:p w14:paraId="77F4AFC2" w14:textId="65634219" w:rsidR="007F28C2" w:rsidRDefault="007F28C2" w:rsidP="007F28C2">
      <w:pPr>
        <w:rPr>
          <w:rtl/>
        </w:rPr>
      </w:pPr>
      <w:r>
        <w:rPr>
          <w:rFonts w:hint="cs"/>
          <w:rtl/>
        </w:rPr>
        <w:t>זה</w:t>
      </w:r>
      <w:bookmarkStart w:id="5148" w:name="_ETM_Q1_3995904"/>
      <w:bookmarkEnd w:id="5148"/>
      <w:r>
        <w:rPr>
          <w:rFonts w:hint="cs"/>
          <w:rtl/>
        </w:rPr>
        <w:t xml:space="preserve"> </w:t>
      </w:r>
      <w:bookmarkStart w:id="5149" w:name="_ETM_Q1_3996155"/>
      <w:bookmarkEnd w:id="5149"/>
      <w:r>
        <w:rPr>
          <w:rFonts w:hint="cs"/>
          <w:rtl/>
        </w:rPr>
        <w:t>ההבדל</w:t>
      </w:r>
      <w:bookmarkStart w:id="5150" w:name="_ETM_Q1_3995905"/>
      <w:bookmarkEnd w:id="5150"/>
      <w:r>
        <w:rPr>
          <w:rFonts w:hint="cs"/>
          <w:rtl/>
        </w:rPr>
        <w:t xml:space="preserve"> בין</w:t>
      </w:r>
      <w:bookmarkStart w:id="5151" w:name="_ETM_Q1_3993405"/>
      <w:bookmarkEnd w:id="5151"/>
      <w:r>
        <w:rPr>
          <w:rFonts w:hint="cs"/>
          <w:rtl/>
        </w:rPr>
        <w:t xml:space="preserve"> פרסום לקהל לא מסוים</w:t>
      </w:r>
      <w:bookmarkStart w:id="5152" w:name="_ETM_Q1_3994404"/>
      <w:bookmarkStart w:id="5153" w:name="_ETM_Q1_3991655"/>
      <w:bookmarkEnd w:id="5152"/>
      <w:bookmarkEnd w:id="5153"/>
      <w:r>
        <w:rPr>
          <w:rFonts w:hint="cs"/>
          <w:rtl/>
        </w:rPr>
        <w:t xml:space="preserve"> לבין פנייה </w:t>
      </w:r>
      <w:bookmarkStart w:id="5154" w:name="_ETM_Q1_3996903"/>
      <w:bookmarkStart w:id="5155" w:name="_ETM_Q1_3994153"/>
      <w:bookmarkEnd w:id="5154"/>
      <w:bookmarkEnd w:id="5155"/>
      <w:r>
        <w:rPr>
          <w:rFonts w:hint="cs"/>
          <w:rtl/>
        </w:rPr>
        <w:t xml:space="preserve">ל-1,000 </w:t>
      </w:r>
      <w:bookmarkStart w:id="5156" w:name="_ETM_Q1_3996654"/>
      <w:bookmarkEnd w:id="5156"/>
      <w:r>
        <w:rPr>
          <w:rFonts w:hint="cs"/>
          <w:rtl/>
        </w:rPr>
        <w:t>אנשים מסוימים מאוד. אם צריך,</w:t>
      </w:r>
      <w:bookmarkStart w:id="5157" w:name="_ETM_Q1_4002405"/>
      <w:bookmarkEnd w:id="5157"/>
      <w:r>
        <w:rPr>
          <w:rFonts w:hint="cs"/>
          <w:rtl/>
        </w:rPr>
        <w:t xml:space="preserve"> </w:t>
      </w:r>
      <w:bookmarkStart w:id="5158" w:name="_ETM_Q1_4005654"/>
      <w:bookmarkEnd w:id="5158"/>
      <w:r>
        <w:rPr>
          <w:rFonts w:hint="cs"/>
          <w:rtl/>
        </w:rPr>
        <w:t>אני מכון</w:t>
      </w:r>
      <w:bookmarkStart w:id="5159" w:name="_ETM_Q1_4002906"/>
      <w:bookmarkEnd w:id="5159"/>
      <w:r>
        <w:rPr>
          <w:rFonts w:hint="cs"/>
          <w:rtl/>
        </w:rPr>
        <w:t xml:space="preserve"> גם להבהיר </w:t>
      </w:r>
      <w:bookmarkStart w:id="5160" w:name="_ETM_Q1_4004906"/>
      <w:bookmarkEnd w:id="5160"/>
      <w:r>
        <w:rPr>
          <w:rFonts w:hint="cs"/>
          <w:rtl/>
        </w:rPr>
        <w:t>את זה. אני חושב שפנייה</w:t>
      </w:r>
      <w:bookmarkStart w:id="5161" w:name="_ETM_Q1_4007656"/>
      <w:bookmarkEnd w:id="5161"/>
      <w:r>
        <w:rPr>
          <w:rFonts w:hint="cs"/>
          <w:rtl/>
        </w:rPr>
        <w:t xml:space="preserve"> מ</w:t>
      </w:r>
      <w:bookmarkStart w:id="5162" w:name="_ETM_Q1_4004905"/>
      <w:bookmarkEnd w:id="5162"/>
      <w:r>
        <w:rPr>
          <w:rFonts w:hint="cs"/>
          <w:rtl/>
        </w:rPr>
        <w:t xml:space="preserve">הסוג הראשון, אולי  באמת תהיה </w:t>
      </w:r>
      <w:bookmarkStart w:id="5163" w:name="_ETM_Q1_4006905"/>
      <w:bookmarkStart w:id="5164" w:name="_ETM_Q1_4004152"/>
      <w:bookmarkEnd w:id="5163"/>
      <w:bookmarkEnd w:id="5164"/>
      <w:r>
        <w:rPr>
          <w:rFonts w:hint="cs"/>
          <w:rtl/>
        </w:rPr>
        <w:t>תלויה בשאל</w:t>
      </w:r>
      <w:bookmarkStart w:id="5165" w:name="_ETM_Q1_4009905"/>
      <w:bookmarkStart w:id="5166" w:name="_ETM_Q1_4007155"/>
      <w:bookmarkEnd w:id="5165"/>
      <w:bookmarkEnd w:id="5166"/>
      <w:r>
        <w:rPr>
          <w:rFonts w:hint="cs"/>
          <w:rtl/>
        </w:rPr>
        <w:t xml:space="preserve">ת התוצאה. איזה מאגר </w:t>
      </w:r>
      <w:bookmarkStart w:id="5167" w:name="_ETM_Q1_4010404"/>
      <w:bookmarkEnd w:id="5167"/>
      <w:r>
        <w:rPr>
          <w:rFonts w:hint="cs"/>
          <w:rtl/>
        </w:rPr>
        <w:t xml:space="preserve">נוצר לי </w:t>
      </w:r>
      <w:bookmarkStart w:id="5168" w:name="_ETM_Q1_4011654"/>
      <w:bookmarkEnd w:id="5168"/>
      <w:r>
        <w:rPr>
          <w:rFonts w:hint="cs"/>
          <w:rtl/>
        </w:rPr>
        <w:t>כ</w:t>
      </w:r>
      <w:bookmarkStart w:id="5169" w:name="_ETM_Q1_4009901"/>
      <w:bookmarkEnd w:id="5169"/>
      <w:r>
        <w:rPr>
          <w:rFonts w:hint="cs"/>
          <w:rtl/>
        </w:rPr>
        <w:t xml:space="preserve">תוצאה מזה? אם פרסמתי באתר אינטרנט </w:t>
      </w:r>
      <w:bookmarkStart w:id="5170" w:name="_ETM_Q1_4015405"/>
      <w:bookmarkEnd w:id="5170"/>
      <w:r>
        <w:rPr>
          <w:rFonts w:hint="cs"/>
          <w:rtl/>
        </w:rPr>
        <w:t>- - -</w:t>
      </w:r>
      <w:bookmarkStart w:id="5171" w:name="_ETM_Q1_4010153"/>
      <w:bookmarkEnd w:id="5171"/>
    </w:p>
    <w:p w14:paraId="65028CCA" w14:textId="77777777" w:rsidR="007F28C2" w:rsidRDefault="007F28C2" w:rsidP="007F28C2">
      <w:pPr>
        <w:rPr>
          <w:rtl/>
        </w:rPr>
      </w:pPr>
      <w:bookmarkStart w:id="5172" w:name="_ETM_Q1_4010403"/>
      <w:bookmarkStart w:id="5173" w:name="_ETM_Q1_4010653"/>
      <w:bookmarkStart w:id="5174" w:name="_ETM_Q1_4011903"/>
      <w:bookmarkEnd w:id="5172"/>
      <w:bookmarkEnd w:id="5173"/>
      <w:bookmarkEnd w:id="5174"/>
    </w:p>
    <w:p w14:paraId="05EEDD49" w14:textId="07171EDD" w:rsidR="007F28C2" w:rsidRDefault="007F28C2" w:rsidP="007F28C2">
      <w:pPr>
        <w:pStyle w:val="a4"/>
        <w:keepNext/>
        <w:rPr>
          <w:rtl/>
        </w:rPr>
      </w:pPr>
      <w:bookmarkStart w:id="5175" w:name="ET_speaker_סוריא_בשארה_261"/>
      <w:r w:rsidRPr="007F28C2">
        <w:rPr>
          <w:rStyle w:val="TagStyle"/>
          <w:rtl/>
        </w:rPr>
        <w:t xml:space="preserve"> &lt;&lt; דובר &gt;&gt; </w:t>
      </w:r>
      <w:r>
        <w:rPr>
          <w:rtl/>
        </w:rPr>
        <w:t>סוריא בשארה:</w:t>
      </w:r>
      <w:r w:rsidRPr="007F28C2">
        <w:rPr>
          <w:rStyle w:val="TagStyle"/>
          <w:rtl/>
        </w:rPr>
        <w:t xml:space="preserve"> &lt;&lt; דובר &gt;&gt;</w:t>
      </w:r>
      <w:r>
        <w:rPr>
          <w:rtl/>
        </w:rPr>
        <w:t xml:space="preserve">   </w:t>
      </w:r>
      <w:bookmarkEnd w:id="5175"/>
    </w:p>
    <w:p w14:paraId="5B4AD1D0" w14:textId="77777777" w:rsidR="007F28C2" w:rsidRDefault="007F28C2" w:rsidP="007F28C2">
      <w:pPr>
        <w:pStyle w:val="KeepWithNext"/>
        <w:rPr>
          <w:rtl/>
        </w:rPr>
      </w:pPr>
    </w:p>
    <w:p w14:paraId="7F82FC66" w14:textId="7DA79916" w:rsidR="007F28C2" w:rsidRDefault="007F28C2" w:rsidP="007F28C2">
      <w:pPr>
        <w:rPr>
          <w:rtl/>
        </w:rPr>
      </w:pPr>
      <w:bookmarkStart w:id="5176" w:name="_ETM_Q1_4013153"/>
      <w:bookmarkStart w:id="5177" w:name="_ETM_Q1_4013403"/>
      <w:bookmarkEnd w:id="5176"/>
      <w:bookmarkEnd w:id="5177"/>
      <w:r>
        <w:rPr>
          <w:rFonts w:hint="cs"/>
          <w:rtl/>
        </w:rPr>
        <w:t xml:space="preserve">נכון, לכן אני </w:t>
      </w:r>
      <w:bookmarkStart w:id="5178" w:name="_ETM_Q1_4016403"/>
      <w:bookmarkEnd w:id="5178"/>
      <w:r>
        <w:rPr>
          <w:rFonts w:hint="cs"/>
          <w:rtl/>
        </w:rPr>
        <w:t>חושבת - - -</w:t>
      </w:r>
    </w:p>
    <w:p w14:paraId="669D6F4B" w14:textId="77777777" w:rsidR="007F28C2" w:rsidRDefault="007F28C2" w:rsidP="007F28C2">
      <w:pPr>
        <w:rPr>
          <w:rtl/>
        </w:rPr>
      </w:pPr>
      <w:bookmarkStart w:id="5179" w:name="_ETM_Q1_4015903"/>
      <w:bookmarkStart w:id="5180" w:name="_ETM_Q1_4016153"/>
      <w:bookmarkEnd w:id="5179"/>
      <w:bookmarkEnd w:id="5180"/>
    </w:p>
    <w:p w14:paraId="23F4BDBA" w14:textId="34A4800D" w:rsidR="007F28C2" w:rsidRDefault="007F28C2" w:rsidP="007F28C2">
      <w:pPr>
        <w:pStyle w:val="af6"/>
        <w:keepNext/>
        <w:rPr>
          <w:rtl/>
        </w:rPr>
      </w:pPr>
      <w:bookmarkStart w:id="5181" w:name="ET_yor_6157_262"/>
      <w:r w:rsidRPr="007F28C2">
        <w:rPr>
          <w:rStyle w:val="TagStyle"/>
          <w:rtl/>
        </w:rPr>
        <w:t xml:space="preserve"> &lt;&lt; יור &gt;&gt; </w:t>
      </w:r>
      <w:r>
        <w:rPr>
          <w:rtl/>
        </w:rPr>
        <w:t>היו"ר שמחה רוטמן:</w:t>
      </w:r>
      <w:r w:rsidRPr="007F28C2">
        <w:rPr>
          <w:rStyle w:val="TagStyle"/>
          <w:rtl/>
        </w:rPr>
        <w:t xml:space="preserve"> &lt;&lt; יור &gt;&gt;</w:t>
      </w:r>
      <w:r>
        <w:rPr>
          <w:rtl/>
        </w:rPr>
        <w:t xml:space="preserve">   </w:t>
      </w:r>
      <w:bookmarkEnd w:id="5181"/>
    </w:p>
    <w:p w14:paraId="6E7A3112" w14:textId="77777777" w:rsidR="007F28C2" w:rsidRDefault="007F28C2" w:rsidP="007F28C2">
      <w:pPr>
        <w:pStyle w:val="KeepWithNext"/>
        <w:rPr>
          <w:rtl/>
        </w:rPr>
      </w:pPr>
    </w:p>
    <w:p w14:paraId="02493A92" w14:textId="6D119FD1" w:rsidR="007F28C2" w:rsidRDefault="007F28C2" w:rsidP="007F28C2">
      <w:pPr>
        <w:rPr>
          <w:rtl/>
        </w:rPr>
      </w:pPr>
      <w:bookmarkStart w:id="5182" w:name="_ETM_Q1_4017153"/>
      <w:bookmarkEnd w:id="5182"/>
      <w:r>
        <w:rPr>
          <w:rFonts w:hint="cs"/>
          <w:rtl/>
        </w:rPr>
        <w:t>אבל אם אני פניתי ל</w:t>
      </w:r>
      <w:bookmarkStart w:id="5183" w:name="_ETM_Q1_4019404"/>
      <w:bookmarkEnd w:id="5183"/>
      <w:r>
        <w:rPr>
          <w:rFonts w:hint="cs"/>
          <w:rtl/>
        </w:rPr>
        <w:t xml:space="preserve">-50 </w:t>
      </w:r>
      <w:bookmarkStart w:id="5184" w:name="_ETM_Q1_4023654"/>
      <w:bookmarkEnd w:id="5184"/>
      <w:r>
        <w:rPr>
          <w:rFonts w:hint="cs"/>
          <w:rtl/>
        </w:rPr>
        <w:t>א</w:t>
      </w:r>
      <w:bookmarkStart w:id="5185" w:name="_ETM_Q1_4026902"/>
      <w:bookmarkEnd w:id="5185"/>
      <w:r>
        <w:rPr>
          <w:rFonts w:hint="cs"/>
          <w:rtl/>
        </w:rPr>
        <w:t xml:space="preserve">לף אנשים אז תטיל </w:t>
      </w:r>
      <w:bookmarkStart w:id="5186" w:name="_ETM_Q1_4029402"/>
      <w:bookmarkEnd w:id="5186"/>
      <w:r>
        <w:rPr>
          <w:rFonts w:hint="cs"/>
          <w:rtl/>
        </w:rPr>
        <w:t xml:space="preserve">עלי </w:t>
      </w:r>
      <w:bookmarkStart w:id="5187" w:name="_ETM_Q1_4027404"/>
      <w:bookmarkStart w:id="5188" w:name="_ETM_Q1_4024652"/>
      <w:bookmarkEnd w:id="5187"/>
      <w:bookmarkEnd w:id="5188"/>
      <w:r>
        <w:rPr>
          <w:rFonts w:hint="cs"/>
          <w:rtl/>
        </w:rPr>
        <w:t>50</w:t>
      </w:r>
      <w:bookmarkStart w:id="5189" w:name="_ETM_Q1_4021902"/>
      <w:bookmarkEnd w:id="5189"/>
      <w:r>
        <w:rPr>
          <w:rFonts w:hint="cs"/>
          <w:rtl/>
        </w:rPr>
        <w:t xml:space="preserve"> אלף </w:t>
      </w:r>
      <w:bookmarkStart w:id="5190" w:name="_ETM_Q1_4020904"/>
      <w:bookmarkStart w:id="5191" w:name="_ETM_Q1_4018405"/>
      <w:bookmarkStart w:id="5192" w:name="_ETM_Q1_4015653"/>
      <w:bookmarkEnd w:id="5190"/>
      <w:bookmarkEnd w:id="5191"/>
      <w:bookmarkEnd w:id="5192"/>
      <w:r>
        <w:rPr>
          <w:rFonts w:hint="cs"/>
          <w:rtl/>
        </w:rPr>
        <w:t>קנסות בסכומים נמוכים</w:t>
      </w:r>
      <w:bookmarkStart w:id="5193" w:name="_ETM_Q1_4022903"/>
      <w:bookmarkEnd w:id="5193"/>
      <w:r>
        <w:rPr>
          <w:rFonts w:hint="cs"/>
          <w:rtl/>
        </w:rPr>
        <w:t>.</w:t>
      </w:r>
    </w:p>
    <w:p w14:paraId="2AA8C05A" w14:textId="77777777" w:rsidR="007F28C2" w:rsidRDefault="007F28C2" w:rsidP="007F28C2">
      <w:pPr>
        <w:rPr>
          <w:rtl/>
        </w:rPr>
      </w:pPr>
      <w:bookmarkStart w:id="5194" w:name="_ETM_Q1_4017903"/>
      <w:bookmarkStart w:id="5195" w:name="_ETM_Q1_4019401"/>
      <w:bookmarkEnd w:id="5194"/>
      <w:bookmarkEnd w:id="5195"/>
    </w:p>
    <w:p w14:paraId="2E5F7258" w14:textId="71B5ADC5" w:rsidR="007F28C2" w:rsidRDefault="007F28C2" w:rsidP="007F28C2">
      <w:pPr>
        <w:pStyle w:val="a4"/>
        <w:keepNext/>
        <w:rPr>
          <w:rtl/>
        </w:rPr>
      </w:pPr>
      <w:bookmarkStart w:id="5196" w:name="ET_speaker_סוריא_בשארה_263"/>
      <w:r w:rsidRPr="007F28C2">
        <w:rPr>
          <w:rStyle w:val="TagStyle"/>
          <w:rtl/>
        </w:rPr>
        <w:t xml:space="preserve"> &lt;&lt; דובר &gt;&gt; </w:t>
      </w:r>
      <w:r>
        <w:rPr>
          <w:rtl/>
        </w:rPr>
        <w:t>סוריא בשארה:</w:t>
      </w:r>
      <w:r w:rsidRPr="007F28C2">
        <w:rPr>
          <w:rStyle w:val="TagStyle"/>
          <w:rtl/>
        </w:rPr>
        <w:t xml:space="preserve"> &lt;&lt; דובר &gt;&gt;</w:t>
      </w:r>
      <w:r>
        <w:rPr>
          <w:rtl/>
        </w:rPr>
        <w:t xml:space="preserve">   </w:t>
      </w:r>
      <w:bookmarkEnd w:id="5196"/>
    </w:p>
    <w:p w14:paraId="3B3A8A1A" w14:textId="77777777" w:rsidR="007F28C2" w:rsidRDefault="007F28C2" w:rsidP="007F28C2">
      <w:pPr>
        <w:pStyle w:val="KeepWithNext"/>
        <w:rPr>
          <w:rtl/>
        </w:rPr>
      </w:pPr>
    </w:p>
    <w:p w14:paraId="131D7303" w14:textId="7961B9DC" w:rsidR="007F28C2" w:rsidRDefault="007F28C2" w:rsidP="007F28C2">
      <w:pPr>
        <w:rPr>
          <w:rtl/>
        </w:rPr>
      </w:pPr>
      <w:bookmarkStart w:id="5197" w:name="_ETM_Q1_4020653"/>
      <w:bookmarkStart w:id="5198" w:name="_ETM_Q1_4021405"/>
      <w:bookmarkStart w:id="5199" w:name="_ETM_Q1_4018654"/>
      <w:bookmarkStart w:id="5200" w:name="_ETM_Q1_4020903"/>
      <w:bookmarkEnd w:id="5197"/>
      <w:bookmarkEnd w:id="5198"/>
      <w:bookmarkEnd w:id="5199"/>
      <w:bookmarkEnd w:id="5200"/>
      <w:r>
        <w:rPr>
          <w:rFonts w:hint="cs"/>
          <w:rtl/>
        </w:rPr>
        <w:t>לכן אני חשבתי ש</w:t>
      </w:r>
      <w:bookmarkStart w:id="5201" w:name="_ETM_Q1_4024153"/>
      <w:bookmarkEnd w:id="5201"/>
      <w:r>
        <w:rPr>
          <w:rFonts w:hint="cs"/>
          <w:rtl/>
        </w:rPr>
        <w:t xml:space="preserve">זאת שאלה נורמטיבית במובן </w:t>
      </w:r>
      <w:bookmarkStart w:id="5202" w:name="_ETM_Q1_4025652"/>
      <w:bookmarkStart w:id="5203" w:name="_ETM_Q1_4022902"/>
      <w:bookmarkEnd w:id="5202"/>
      <w:bookmarkEnd w:id="5203"/>
      <w:r>
        <w:rPr>
          <w:rFonts w:hint="cs"/>
          <w:rtl/>
        </w:rPr>
        <w:t>שצריך יהיה להבהיר בנוסח החוק שאם הפ</w:t>
      </w:r>
      <w:bookmarkStart w:id="5204" w:name="_ETM_Q1_4026906"/>
      <w:bookmarkEnd w:id="5204"/>
      <w:r>
        <w:rPr>
          <w:rFonts w:hint="cs"/>
          <w:rtl/>
        </w:rPr>
        <w:t xml:space="preserve">נייה </w:t>
      </w:r>
      <w:bookmarkStart w:id="5205" w:name="_ETM_Q1_4027902"/>
      <w:bookmarkEnd w:id="5205"/>
      <w:r>
        <w:rPr>
          <w:rFonts w:hint="cs"/>
          <w:rtl/>
        </w:rPr>
        <w:t>היי</w:t>
      </w:r>
      <w:bookmarkStart w:id="5206" w:name="_ETM_Q1_4026903"/>
      <w:bookmarkStart w:id="5207" w:name="_ETM_Q1_4023903"/>
      <w:bookmarkEnd w:id="5206"/>
      <w:bookmarkEnd w:id="5207"/>
      <w:r>
        <w:rPr>
          <w:rFonts w:hint="cs"/>
          <w:rtl/>
        </w:rPr>
        <w:t xml:space="preserve">תה לא מסוימת </w:t>
      </w:r>
      <w:bookmarkStart w:id="5208" w:name="_ETM_Q1_4025402"/>
      <w:bookmarkStart w:id="5209" w:name="_ETM_Q1_4022655"/>
      <w:bookmarkStart w:id="5210" w:name="_ETM_Q1_4030905"/>
      <w:bookmarkEnd w:id="5208"/>
      <w:bookmarkEnd w:id="5209"/>
      <w:bookmarkEnd w:id="5210"/>
      <w:r>
        <w:rPr>
          <w:rFonts w:hint="cs"/>
          <w:rtl/>
        </w:rPr>
        <w:t xml:space="preserve">אז מספר ההפרות ייחשב </w:t>
      </w:r>
      <w:bookmarkStart w:id="5211" w:name="_ETM_Q1_4035406"/>
      <w:bookmarkEnd w:id="5211"/>
      <w:r>
        <w:rPr>
          <w:rFonts w:hint="cs"/>
          <w:rtl/>
        </w:rPr>
        <w:t>בהתאם</w:t>
      </w:r>
      <w:bookmarkStart w:id="5212" w:name="_ETM_Q1_4033406"/>
      <w:bookmarkEnd w:id="5212"/>
      <w:r>
        <w:rPr>
          <w:rFonts w:hint="cs"/>
          <w:rtl/>
        </w:rPr>
        <w:t xml:space="preserve"> לאנשים שבאמת שיתפו</w:t>
      </w:r>
      <w:bookmarkStart w:id="5213" w:name="_ETM_Q1_4034653"/>
      <w:bookmarkEnd w:id="5213"/>
      <w:r>
        <w:rPr>
          <w:rFonts w:hint="cs"/>
          <w:rtl/>
        </w:rPr>
        <w:t xml:space="preserve"> - - -</w:t>
      </w:r>
      <w:bookmarkStart w:id="5214" w:name="_ETM_Q1_4034906"/>
      <w:bookmarkEnd w:id="5214"/>
    </w:p>
    <w:p w14:paraId="4451DF7F" w14:textId="77777777" w:rsidR="007F28C2" w:rsidRDefault="007F28C2" w:rsidP="007F28C2">
      <w:pPr>
        <w:rPr>
          <w:rtl/>
        </w:rPr>
      </w:pPr>
      <w:bookmarkStart w:id="5215" w:name="_ETM_Q1_4035403"/>
      <w:bookmarkEnd w:id="5215"/>
    </w:p>
    <w:p w14:paraId="29FDE6A3" w14:textId="39DDACD8" w:rsidR="007F28C2" w:rsidRDefault="007F28C2" w:rsidP="007F28C2">
      <w:pPr>
        <w:pStyle w:val="af6"/>
        <w:keepNext/>
        <w:rPr>
          <w:rtl/>
        </w:rPr>
      </w:pPr>
      <w:bookmarkStart w:id="5216" w:name="ET_yor_6157_264"/>
      <w:r w:rsidRPr="007F28C2">
        <w:rPr>
          <w:rStyle w:val="TagStyle"/>
          <w:rtl/>
        </w:rPr>
        <w:t xml:space="preserve"> &lt;&lt; יור &gt;&gt; </w:t>
      </w:r>
      <w:r>
        <w:rPr>
          <w:rtl/>
        </w:rPr>
        <w:t>היו"ר שמחה רוטמן:</w:t>
      </w:r>
      <w:r w:rsidRPr="007F28C2">
        <w:rPr>
          <w:rStyle w:val="TagStyle"/>
          <w:rtl/>
        </w:rPr>
        <w:t xml:space="preserve"> &lt;&lt; יור &gt;&gt;</w:t>
      </w:r>
      <w:r>
        <w:rPr>
          <w:rtl/>
        </w:rPr>
        <w:t xml:space="preserve">   </w:t>
      </w:r>
      <w:bookmarkEnd w:id="5216"/>
    </w:p>
    <w:p w14:paraId="0456F6C1" w14:textId="77777777" w:rsidR="007F28C2" w:rsidRDefault="007F28C2" w:rsidP="007F28C2">
      <w:pPr>
        <w:pStyle w:val="KeepWithNext"/>
        <w:rPr>
          <w:rtl/>
        </w:rPr>
      </w:pPr>
    </w:p>
    <w:p w14:paraId="273E7344" w14:textId="0CEE3F34" w:rsidR="007F28C2" w:rsidRDefault="007F28C2" w:rsidP="007F28C2">
      <w:pPr>
        <w:rPr>
          <w:rtl/>
        </w:rPr>
      </w:pPr>
      <w:r>
        <w:rPr>
          <w:rFonts w:hint="cs"/>
          <w:rtl/>
        </w:rPr>
        <w:t xml:space="preserve">לא, הפוך. </w:t>
      </w:r>
      <w:bookmarkStart w:id="5217" w:name="_ETM_Q1_4039403"/>
      <w:bookmarkStart w:id="5218" w:name="_ETM_Q1_4037152"/>
      <w:bookmarkStart w:id="5219" w:name="_ETM_Q1_4035903"/>
      <w:bookmarkEnd w:id="5217"/>
      <w:bookmarkEnd w:id="5218"/>
      <w:bookmarkEnd w:id="5219"/>
    </w:p>
    <w:p w14:paraId="0AE12D28" w14:textId="77777777" w:rsidR="007F28C2" w:rsidRDefault="007F28C2" w:rsidP="007F28C2">
      <w:pPr>
        <w:rPr>
          <w:rtl/>
        </w:rPr>
      </w:pPr>
      <w:bookmarkStart w:id="5220" w:name="_ETM_Q1_4033152"/>
      <w:bookmarkStart w:id="5221" w:name="_ETM_Q1_4033402"/>
      <w:bookmarkStart w:id="5222" w:name="_ETM_Q1_4036402"/>
      <w:bookmarkEnd w:id="5220"/>
      <w:bookmarkEnd w:id="5221"/>
      <w:bookmarkEnd w:id="5222"/>
    </w:p>
    <w:p w14:paraId="5463292D" w14:textId="4C4E3ED0" w:rsidR="007F28C2" w:rsidRDefault="007F28C2" w:rsidP="007F28C2">
      <w:pPr>
        <w:pStyle w:val="a4"/>
        <w:keepNext/>
        <w:rPr>
          <w:rtl/>
        </w:rPr>
      </w:pPr>
      <w:bookmarkStart w:id="5223" w:name="ET_speaker_ראובן_אידלמן_265"/>
      <w:r w:rsidRPr="007F28C2">
        <w:rPr>
          <w:rStyle w:val="TagStyle"/>
          <w:rtl/>
        </w:rPr>
        <w:t xml:space="preserve"> &lt;&lt; דובר &gt;&gt; </w:t>
      </w:r>
      <w:r>
        <w:rPr>
          <w:rtl/>
        </w:rPr>
        <w:t>ראובן אידלמן:</w:t>
      </w:r>
      <w:r w:rsidRPr="007F28C2">
        <w:rPr>
          <w:rStyle w:val="TagStyle"/>
          <w:rtl/>
        </w:rPr>
        <w:t xml:space="preserve"> &lt;&lt; דובר &gt;&gt;</w:t>
      </w:r>
      <w:r>
        <w:rPr>
          <w:rtl/>
        </w:rPr>
        <w:t xml:space="preserve">   </w:t>
      </w:r>
      <w:bookmarkEnd w:id="5223"/>
    </w:p>
    <w:p w14:paraId="69D6959B" w14:textId="77777777" w:rsidR="007F28C2" w:rsidRDefault="007F28C2" w:rsidP="007F28C2">
      <w:pPr>
        <w:pStyle w:val="KeepWithNext"/>
        <w:rPr>
          <w:rtl/>
        </w:rPr>
      </w:pPr>
    </w:p>
    <w:p w14:paraId="309C641F" w14:textId="05858977" w:rsidR="007F28C2" w:rsidRDefault="007F28C2" w:rsidP="007F28C2">
      <w:pPr>
        <w:rPr>
          <w:rtl/>
        </w:rPr>
      </w:pPr>
      <w:bookmarkStart w:id="5224" w:name="_ETM_Q1_4037157"/>
      <w:bookmarkStart w:id="5225" w:name="_ETM_Q1_4037654"/>
      <w:bookmarkStart w:id="5226" w:name="_ETM_Q1_4039410"/>
      <w:bookmarkEnd w:id="5224"/>
      <w:bookmarkEnd w:id="5225"/>
      <w:bookmarkEnd w:id="5226"/>
      <w:r>
        <w:rPr>
          <w:rFonts w:hint="cs"/>
          <w:rtl/>
        </w:rPr>
        <w:t>שהזינו את פרטי</w:t>
      </w:r>
      <w:bookmarkStart w:id="5227" w:name="_ETM_Q1_4037903"/>
      <w:bookmarkEnd w:id="5227"/>
      <w:r>
        <w:rPr>
          <w:rFonts w:hint="cs"/>
          <w:rtl/>
        </w:rPr>
        <w:t xml:space="preserve">הם. </w:t>
      </w:r>
      <w:bookmarkStart w:id="5228" w:name="_ETM_Q1_4035905"/>
      <w:bookmarkEnd w:id="5228"/>
    </w:p>
    <w:p w14:paraId="78D1AE3C" w14:textId="77777777" w:rsidR="007F28C2" w:rsidRDefault="007F28C2" w:rsidP="007F28C2">
      <w:pPr>
        <w:rPr>
          <w:rtl/>
        </w:rPr>
      </w:pPr>
      <w:bookmarkStart w:id="5229" w:name="_ETM_Q1_4037154"/>
      <w:bookmarkStart w:id="5230" w:name="_ETM_Q1_4037404"/>
      <w:bookmarkStart w:id="5231" w:name="_ETM_Q1_4038904"/>
      <w:bookmarkStart w:id="5232" w:name="_ETM_Q1_4040905"/>
      <w:bookmarkEnd w:id="5229"/>
      <w:bookmarkEnd w:id="5230"/>
      <w:bookmarkEnd w:id="5231"/>
      <w:bookmarkEnd w:id="5232"/>
    </w:p>
    <w:p w14:paraId="32B5EBA9" w14:textId="5C7E6BC2" w:rsidR="007F28C2" w:rsidRDefault="007F28C2" w:rsidP="007F28C2">
      <w:pPr>
        <w:pStyle w:val="a4"/>
        <w:keepNext/>
        <w:rPr>
          <w:rtl/>
        </w:rPr>
      </w:pPr>
      <w:bookmarkStart w:id="5233" w:name="ET_speaker_סוריא_בשארה_266"/>
      <w:r w:rsidRPr="007F28C2">
        <w:rPr>
          <w:rStyle w:val="TagStyle"/>
          <w:rtl/>
        </w:rPr>
        <w:t xml:space="preserve"> &lt;&lt; דובר &gt;&gt; </w:t>
      </w:r>
      <w:r>
        <w:rPr>
          <w:rtl/>
        </w:rPr>
        <w:t>סוריא בשארה:</w:t>
      </w:r>
      <w:r w:rsidRPr="007F28C2">
        <w:rPr>
          <w:rStyle w:val="TagStyle"/>
          <w:rtl/>
        </w:rPr>
        <w:t xml:space="preserve"> &lt;&lt; דובר &gt;&gt;</w:t>
      </w:r>
      <w:r>
        <w:rPr>
          <w:rtl/>
        </w:rPr>
        <w:t xml:space="preserve">   </w:t>
      </w:r>
      <w:bookmarkEnd w:id="5233"/>
    </w:p>
    <w:p w14:paraId="15C3194F" w14:textId="77777777" w:rsidR="007F28C2" w:rsidRDefault="007F28C2" w:rsidP="007F28C2">
      <w:pPr>
        <w:pStyle w:val="KeepWithNext"/>
        <w:rPr>
          <w:rtl/>
        </w:rPr>
      </w:pPr>
    </w:p>
    <w:p w14:paraId="7BAA9EEF" w14:textId="2CC6ABDF" w:rsidR="007F28C2" w:rsidRPr="007F28C2" w:rsidRDefault="007F28C2" w:rsidP="007F28C2">
      <w:pPr>
        <w:rPr>
          <w:rtl/>
        </w:rPr>
      </w:pPr>
      <w:bookmarkStart w:id="5234" w:name="_ETM_Q1_4040654"/>
      <w:bookmarkEnd w:id="5234"/>
      <w:r>
        <w:rPr>
          <w:rFonts w:hint="cs"/>
          <w:rtl/>
        </w:rPr>
        <w:t>ש</w:t>
      </w:r>
      <w:bookmarkStart w:id="5235" w:name="_ETM_Q1_4040904"/>
      <w:bookmarkStart w:id="5236" w:name="_ETM_Q1_4038154"/>
      <w:bookmarkStart w:id="5237" w:name="_ETM_Q1_4035154"/>
      <w:bookmarkEnd w:id="5235"/>
      <w:bookmarkEnd w:id="5236"/>
      <w:bookmarkEnd w:id="5237"/>
      <w:r>
        <w:rPr>
          <w:rFonts w:hint="cs"/>
          <w:rtl/>
        </w:rPr>
        <w:t>הזינו א</w:t>
      </w:r>
      <w:bookmarkStart w:id="5238" w:name="_ETM_Q1_4036154"/>
      <w:bookmarkEnd w:id="5238"/>
      <w:r>
        <w:rPr>
          <w:rFonts w:hint="cs"/>
          <w:rtl/>
        </w:rPr>
        <w:t>ת פרטיהם.</w:t>
      </w:r>
      <w:bookmarkStart w:id="5239" w:name="_ETM_Q1_4036654"/>
      <w:bookmarkEnd w:id="5239"/>
    </w:p>
    <w:p w14:paraId="1F179ABE" w14:textId="77777777" w:rsidR="007F28C2" w:rsidRDefault="007F28C2" w:rsidP="007F28C2">
      <w:pPr>
        <w:rPr>
          <w:rtl/>
        </w:rPr>
      </w:pPr>
      <w:bookmarkStart w:id="5240" w:name="_ETM_Q1_4038654"/>
      <w:bookmarkStart w:id="5241" w:name="_ETM_Q1_4039154"/>
      <w:bookmarkStart w:id="5242" w:name="_ETM_Q1_4036655"/>
      <w:bookmarkStart w:id="5243" w:name="_ETM_Q1_4034655"/>
      <w:bookmarkEnd w:id="5240"/>
      <w:bookmarkEnd w:id="5241"/>
      <w:bookmarkEnd w:id="5242"/>
      <w:bookmarkEnd w:id="5243"/>
    </w:p>
    <w:p w14:paraId="552F7FA2" w14:textId="032BCC47" w:rsidR="007F28C2" w:rsidRDefault="007F28C2" w:rsidP="007F28C2">
      <w:pPr>
        <w:pStyle w:val="a4"/>
        <w:keepNext/>
        <w:rPr>
          <w:rtl/>
        </w:rPr>
      </w:pPr>
      <w:bookmarkStart w:id="5244" w:name="ET_speaker_ראובן_אידלמן_268"/>
      <w:r w:rsidRPr="007F28C2">
        <w:rPr>
          <w:rStyle w:val="TagStyle"/>
          <w:rtl/>
        </w:rPr>
        <w:t xml:space="preserve"> &lt;&lt; דובר &gt;&gt; </w:t>
      </w:r>
      <w:r>
        <w:rPr>
          <w:rtl/>
        </w:rPr>
        <w:t>ראובן אידלמן:</w:t>
      </w:r>
      <w:r w:rsidRPr="007F28C2">
        <w:rPr>
          <w:rStyle w:val="TagStyle"/>
          <w:rtl/>
        </w:rPr>
        <w:t xml:space="preserve"> &lt;&lt; דובר &gt;&gt;</w:t>
      </w:r>
      <w:r>
        <w:rPr>
          <w:rtl/>
        </w:rPr>
        <w:t xml:space="preserve">   </w:t>
      </w:r>
      <w:bookmarkEnd w:id="5244"/>
    </w:p>
    <w:p w14:paraId="2E4F3087" w14:textId="77777777" w:rsidR="007F28C2" w:rsidRDefault="007F28C2" w:rsidP="007F28C2">
      <w:pPr>
        <w:pStyle w:val="KeepWithNext"/>
        <w:rPr>
          <w:rtl/>
        </w:rPr>
      </w:pPr>
    </w:p>
    <w:p w14:paraId="66D7F143" w14:textId="665E954C" w:rsidR="007F28C2" w:rsidRDefault="007F28C2" w:rsidP="007F28C2">
      <w:pPr>
        <w:rPr>
          <w:rtl/>
        </w:rPr>
      </w:pPr>
      <w:r>
        <w:rPr>
          <w:rFonts w:hint="cs"/>
          <w:rtl/>
        </w:rPr>
        <w:t>מספר האנשים שמסרו מידע</w:t>
      </w:r>
      <w:bookmarkStart w:id="5245" w:name="_ETM_Q1_4034656"/>
      <w:bookmarkStart w:id="5246" w:name="_ETM_Q1_4039156"/>
      <w:bookmarkEnd w:id="5245"/>
      <w:bookmarkEnd w:id="5246"/>
      <w:r>
        <w:rPr>
          <w:rFonts w:hint="cs"/>
          <w:rtl/>
        </w:rPr>
        <w:t xml:space="preserve">. אולי לרשום </w:t>
      </w:r>
      <w:bookmarkStart w:id="5247" w:name="_ETM_Q1_4039905"/>
      <w:bookmarkStart w:id="5248" w:name="_ETM_Q1_4041151"/>
      <w:bookmarkEnd w:id="5247"/>
      <w:bookmarkEnd w:id="5248"/>
      <w:r>
        <w:rPr>
          <w:rFonts w:hint="cs"/>
          <w:rtl/>
        </w:rPr>
        <w:t xml:space="preserve">שזה בעקבות </w:t>
      </w:r>
      <w:bookmarkStart w:id="5249" w:name="_ETM_Q1_4044654"/>
      <w:bookmarkStart w:id="5250" w:name="_ETM_Q1_4042153"/>
      <w:bookmarkEnd w:id="5249"/>
      <w:bookmarkEnd w:id="5250"/>
      <w:r>
        <w:rPr>
          <w:rFonts w:hint="cs"/>
          <w:rtl/>
        </w:rPr>
        <w:t xml:space="preserve">ההודעה </w:t>
      </w:r>
      <w:bookmarkStart w:id="5251" w:name="_ETM_Q1_4039405"/>
      <w:bookmarkEnd w:id="5251"/>
      <w:r>
        <w:rPr>
          <w:rFonts w:hint="cs"/>
          <w:rtl/>
        </w:rPr>
        <w:t>השגויה הזא</w:t>
      </w:r>
      <w:bookmarkStart w:id="5252" w:name="_ETM_Q1_4041655"/>
      <w:bookmarkEnd w:id="5252"/>
      <w:r>
        <w:rPr>
          <w:rFonts w:hint="cs"/>
          <w:rtl/>
        </w:rPr>
        <w:t>ת.</w:t>
      </w:r>
      <w:bookmarkStart w:id="5253" w:name="_ETM_Q1_4039906"/>
      <w:bookmarkEnd w:id="5253"/>
    </w:p>
    <w:p w14:paraId="6ED8E9EF" w14:textId="77777777" w:rsidR="007F28C2" w:rsidRPr="007F28C2" w:rsidRDefault="007F28C2" w:rsidP="007F28C2">
      <w:pPr>
        <w:rPr>
          <w:rtl/>
        </w:rPr>
      </w:pPr>
      <w:bookmarkStart w:id="5254" w:name="_ETM_Q1_4040153"/>
      <w:bookmarkStart w:id="5255" w:name="_ETM_Q1_4040403"/>
      <w:bookmarkStart w:id="5256" w:name="_ETM_Q1_4038155"/>
      <w:bookmarkEnd w:id="5254"/>
      <w:bookmarkEnd w:id="5255"/>
      <w:bookmarkEnd w:id="5256"/>
    </w:p>
    <w:p w14:paraId="3DFCC5A8" w14:textId="027A4FF3" w:rsidR="007F28C2" w:rsidRDefault="007F28C2" w:rsidP="007F28C2">
      <w:pPr>
        <w:pStyle w:val="af6"/>
        <w:keepNext/>
        <w:rPr>
          <w:rtl/>
        </w:rPr>
      </w:pPr>
      <w:bookmarkStart w:id="5257" w:name="ET_yor_6157_267"/>
      <w:r w:rsidRPr="007F28C2">
        <w:rPr>
          <w:rStyle w:val="TagStyle"/>
          <w:rtl/>
        </w:rPr>
        <w:t xml:space="preserve"> &lt;&lt; יור &gt;&gt; </w:t>
      </w:r>
      <w:r>
        <w:rPr>
          <w:rtl/>
        </w:rPr>
        <w:t>היו"ר שמחה רוטמן:</w:t>
      </w:r>
      <w:r w:rsidRPr="007F28C2">
        <w:rPr>
          <w:rStyle w:val="TagStyle"/>
          <w:rtl/>
        </w:rPr>
        <w:t xml:space="preserve"> &lt;&lt; יור &gt;&gt;</w:t>
      </w:r>
      <w:r>
        <w:rPr>
          <w:rtl/>
        </w:rPr>
        <w:t xml:space="preserve">   </w:t>
      </w:r>
      <w:bookmarkEnd w:id="5257"/>
    </w:p>
    <w:p w14:paraId="62C6E0CB" w14:textId="77777777" w:rsidR="007F28C2" w:rsidRDefault="007F28C2" w:rsidP="007F28C2">
      <w:pPr>
        <w:pStyle w:val="KeepWithNext"/>
        <w:rPr>
          <w:rtl/>
        </w:rPr>
      </w:pPr>
    </w:p>
    <w:p w14:paraId="1BBE7A1C" w14:textId="171E65C3" w:rsidR="007F28C2" w:rsidRDefault="007F28C2" w:rsidP="007F28C2">
      <w:pPr>
        <w:rPr>
          <w:rtl/>
        </w:rPr>
      </w:pPr>
      <w:r>
        <w:rPr>
          <w:rFonts w:hint="cs"/>
          <w:rtl/>
        </w:rPr>
        <w:t xml:space="preserve">ואז מי שמפרסם הודעה </w:t>
      </w:r>
      <w:bookmarkStart w:id="5258" w:name="_ETM_Q1_4042404"/>
      <w:bookmarkEnd w:id="5258"/>
      <w:r>
        <w:rPr>
          <w:rFonts w:hint="cs"/>
          <w:rtl/>
        </w:rPr>
        <w:t>כזאת יודע מראש - - -</w:t>
      </w:r>
      <w:bookmarkStart w:id="5259" w:name="_ETM_Q1_4043406"/>
      <w:bookmarkEnd w:id="5259"/>
    </w:p>
    <w:p w14:paraId="261A4EF8" w14:textId="77777777" w:rsidR="007F28C2" w:rsidRDefault="007F28C2" w:rsidP="007F28C2">
      <w:pPr>
        <w:rPr>
          <w:rtl/>
        </w:rPr>
      </w:pPr>
      <w:bookmarkStart w:id="5260" w:name="_ETM_Q1_4043654"/>
      <w:bookmarkStart w:id="5261" w:name="_ETM_Q1_4044151"/>
      <w:bookmarkEnd w:id="5260"/>
      <w:bookmarkEnd w:id="5261"/>
    </w:p>
    <w:p w14:paraId="6DB53DE7" w14:textId="1497AEAE" w:rsidR="007F28C2" w:rsidRDefault="007F28C2" w:rsidP="007F28C2">
      <w:pPr>
        <w:pStyle w:val="af6"/>
        <w:keepNext/>
        <w:rPr>
          <w:rtl/>
        </w:rPr>
      </w:pPr>
      <w:bookmarkStart w:id="5262" w:name="ET_yor_6157_269"/>
      <w:r w:rsidRPr="007F28C2">
        <w:rPr>
          <w:rStyle w:val="TagStyle"/>
          <w:rtl/>
        </w:rPr>
        <w:t xml:space="preserve"> &lt;&lt; יור &gt;&gt; </w:t>
      </w:r>
      <w:r>
        <w:rPr>
          <w:rtl/>
        </w:rPr>
        <w:t>היו"ר שמחה רוטמן:</w:t>
      </w:r>
      <w:r w:rsidRPr="007F28C2">
        <w:rPr>
          <w:rStyle w:val="TagStyle"/>
          <w:rtl/>
        </w:rPr>
        <w:t xml:space="preserve"> &lt;&lt; יור &gt;&gt;</w:t>
      </w:r>
      <w:r>
        <w:rPr>
          <w:rtl/>
        </w:rPr>
        <w:t xml:space="preserve">   </w:t>
      </w:r>
      <w:bookmarkEnd w:id="5262"/>
    </w:p>
    <w:p w14:paraId="0089A90D" w14:textId="77777777" w:rsidR="007F28C2" w:rsidRDefault="007F28C2" w:rsidP="007F28C2">
      <w:pPr>
        <w:pStyle w:val="KeepWithNext"/>
        <w:rPr>
          <w:rtl/>
        </w:rPr>
      </w:pPr>
    </w:p>
    <w:p w14:paraId="4AF8900E" w14:textId="34177717" w:rsidR="007F28C2" w:rsidRDefault="007F28C2" w:rsidP="007F28C2">
      <w:pPr>
        <w:pStyle w:val="KeepWithNext"/>
        <w:rPr>
          <w:rtl/>
        </w:rPr>
      </w:pPr>
      <w:bookmarkStart w:id="5263" w:name="_ETM_Q1_4044902"/>
      <w:bookmarkEnd w:id="5263"/>
      <w:r>
        <w:rPr>
          <w:rFonts w:hint="cs"/>
          <w:rtl/>
        </w:rPr>
        <w:t xml:space="preserve">יכול להיות </w:t>
      </w:r>
      <w:bookmarkStart w:id="5264" w:name="_ETM_Q1_4045906"/>
      <w:bookmarkEnd w:id="5264"/>
      <w:r>
        <w:rPr>
          <w:rFonts w:hint="cs"/>
          <w:rtl/>
        </w:rPr>
        <w:t>אבל אז אני יכול לבוא ולהגיד ש</w:t>
      </w:r>
      <w:bookmarkStart w:id="5265" w:name="_ETM_Q1_4049653"/>
      <w:bookmarkEnd w:id="5265"/>
      <w:r>
        <w:rPr>
          <w:rFonts w:hint="cs"/>
          <w:rtl/>
        </w:rPr>
        <w:t>אז א</w:t>
      </w:r>
      <w:bookmarkStart w:id="5266" w:name="_ETM_Q1_4046903"/>
      <w:bookmarkEnd w:id="5266"/>
      <w:r>
        <w:rPr>
          <w:rFonts w:hint="cs"/>
          <w:rtl/>
        </w:rPr>
        <w:t>ני עושה סכום</w:t>
      </w:r>
      <w:bookmarkStart w:id="5267" w:name="_ETM_Q1_4050404"/>
      <w:bookmarkEnd w:id="5267"/>
      <w:r>
        <w:rPr>
          <w:rFonts w:hint="cs"/>
          <w:rtl/>
        </w:rPr>
        <w:t xml:space="preserve"> </w:t>
      </w:r>
      <w:r w:rsidR="00060B1B">
        <w:t>fixed</w:t>
      </w:r>
      <w:r>
        <w:rPr>
          <w:rFonts w:hint="cs"/>
          <w:rtl/>
        </w:rPr>
        <w:t xml:space="preserve"> שהוא פונק</w:t>
      </w:r>
      <w:bookmarkStart w:id="5268" w:name="_ETM_Q1_4052403"/>
      <w:bookmarkEnd w:id="5268"/>
      <w:r>
        <w:rPr>
          <w:rFonts w:hint="cs"/>
          <w:rtl/>
        </w:rPr>
        <w:t xml:space="preserve">ציה של גודל </w:t>
      </w:r>
      <w:bookmarkStart w:id="5269" w:name="_ETM_Q1_4051655"/>
      <w:bookmarkStart w:id="5270" w:name="_ETM_Q1_4048905"/>
      <w:bookmarkEnd w:id="5269"/>
      <w:bookmarkEnd w:id="5270"/>
      <w:r>
        <w:rPr>
          <w:rFonts w:hint="cs"/>
          <w:rtl/>
        </w:rPr>
        <w:t xml:space="preserve">מאגר ואני יכול להבין את </w:t>
      </w:r>
      <w:bookmarkStart w:id="5271" w:name="_ETM_Q1_4053903"/>
      <w:bookmarkEnd w:id="5271"/>
      <w:r>
        <w:rPr>
          <w:rFonts w:hint="cs"/>
          <w:rtl/>
        </w:rPr>
        <w:t xml:space="preserve">זה. אני יכול להגיד שאם כתוצאה </w:t>
      </w:r>
      <w:bookmarkStart w:id="5272" w:name="_ETM_Q1_4056904"/>
      <w:bookmarkEnd w:id="5272"/>
      <w:r>
        <w:rPr>
          <w:rFonts w:hint="cs"/>
          <w:rtl/>
        </w:rPr>
        <w:t>מזה שאת</w:t>
      </w:r>
      <w:bookmarkStart w:id="5273" w:name="_ETM_Q1_4054153"/>
      <w:bookmarkEnd w:id="5273"/>
      <w:r>
        <w:rPr>
          <w:rFonts w:hint="cs"/>
          <w:rtl/>
        </w:rPr>
        <w:t xml:space="preserve">ה </w:t>
      </w:r>
      <w:r w:rsidRPr="00F20E59">
        <w:rPr>
          <w:rFonts w:hint="cs"/>
          <w:rtl/>
        </w:rPr>
        <w:t xml:space="preserve">פרסמת </w:t>
      </w:r>
      <w:bookmarkStart w:id="5274" w:name="_ETM_Q1_4056906"/>
      <w:bookmarkEnd w:id="5274"/>
      <w:r w:rsidRPr="00F20E59">
        <w:rPr>
          <w:rFonts w:hint="cs"/>
          <w:rtl/>
        </w:rPr>
        <w:t>גוגל</w:t>
      </w:r>
      <w:bookmarkStart w:id="5275" w:name="_ETM_Q1_4058156"/>
      <w:bookmarkEnd w:id="5275"/>
      <w:r w:rsidRPr="00F20E59">
        <w:rPr>
          <w:rFonts w:hint="cs"/>
          <w:rtl/>
        </w:rPr>
        <w:t>-דוק</w:t>
      </w:r>
      <w:bookmarkStart w:id="5276" w:name="_ETM_Q1_4058655"/>
      <w:bookmarkStart w:id="5277" w:name="_ETM_Q1_4055905"/>
      <w:bookmarkStart w:id="5278" w:name="_ETM_Q1_4056655"/>
      <w:bookmarkStart w:id="5279" w:name="_ETM_Q1_4056153"/>
      <w:bookmarkEnd w:id="5276"/>
      <w:bookmarkEnd w:id="5277"/>
      <w:bookmarkEnd w:id="5278"/>
      <w:bookmarkEnd w:id="5279"/>
      <w:r w:rsidR="00F20E59" w:rsidRPr="00F20E59">
        <w:rPr>
          <w:rFonts w:hint="cs"/>
          <w:rtl/>
        </w:rPr>
        <w:t>ס</w:t>
      </w:r>
      <w:r w:rsidRPr="00F20E59">
        <w:rPr>
          <w:rFonts w:hint="cs"/>
          <w:rtl/>
        </w:rPr>
        <w:t xml:space="preserve">, נוצר </w:t>
      </w:r>
      <w:bookmarkStart w:id="5280" w:name="_ETM_Q1_4057403"/>
      <w:bookmarkEnd w:id="5280"/>
      <w:r w:rsidRPr="00F20E59">
        <w:rPr>
          <w:rFonts w:hint="cs"/>
          <w:rtl/>
        </w:rPr>
        <w:t>לך</w:t>
      </w:r>
      <w:r>
        <w:rPr>
          <w:rFonts w:hint="cs"/>
          <w:rtl/>
        </w:rPr>
        <w:t xml:space="preserve"> מאגר</w:t>
      </w:r>
      <w:bookmarkStart w:id="5281" w:name="_ETM_Q1_4054654"/>
      <w:bookmarkEnd w:id="5281"/>
      <w:r>
        <w:rPr>
          <w:rFonts w:hint="cs"/>
          <w:rtl/>
        </w:rPr>
        <w:t xml:space="preserve"> של 50 אלף </w:t>
      </w:r>
      <w:bookmarkStart w:id="5282" w:name="_ETM_Q1_4058904"/>
      <w:bookmarkEnd w:id="5282"/>
      <w:r>
        <w:rPr>
          <w:rFonts w:hint="cs"/>
          <w:rtl/>
        </w:rPr>
        <w:t xml:space="preserve">אנשים אבל פרסמת אותו </w:t>
      </w:r>
      <w:bookmarkStart w:id="5283" w:name="_ETM_Q1_4064404"/>
      <w:bookmarkStart w:id="5284" w:name="_ETM_Q1_4062404"/>
      <w:bookmarkStart w:id="5285" w:name="_ETM_Q1_4059654"/>
      <w:bookmarkEnd w:id="5283"/>
      <w:bookmarkEnd w:id="5284"/>
      <w:bookmarkEnd w:id="5285"/>
      <w:r>
        <w:rPr>
          <w:rFonts w:hint="cs"/>
          <w:rtl/>
        </w:rPr>
        <w:t xml:space="preserve">פעם אחת </w:t>
      </w:r>
      <w:bookmarkStart w:id="5286" w:name="_ETM_Q1_4065403"/>
      <w:bookmarkStart w:id="5287" w:name="_ETM_Q1_4064903"/>
      <w:bookmarkEnd w:id="5286"/>
      <w:bookmarkEnd w:id="5287"/>
      <w:r>
        <w:rPr>
          <w:rFonts w:hint="cs"/>
          <w:rtl/>
        </w:rPr>
        <w:t>אז ב</w:t>
      </w:r>
      <w:bookmarkStart w:id="5288" w:name="_ETM_Q1_4066904"/>
      <w:bookmarkStart w:id="5289" w:name="_ETM_Q1_4064151"/>
      <w:bookmarkEnd w:id="5288"/>
      <w:bookmarkEnd w:id="5289"/>
      <w:r>
        <w:rPr>
          <w:rFonts w:hint="cs"/>
          <w:rtl/>
        </w:rPr>
        <w:t xml:space="preserve">סיטואציה הזאת אני </w:t>
      </w:r>
      <w:bookmarkStart w:id="5290" w:name="_ETM_Q1_4069157"/>
      <w:bookmarkStart w:id="5291" w:name="_ETM_Q1_4065652"/>
      <w:bookmarkEnd w:id="5290"/>
      <w:bookmarkEnd w:id="5291"/>
      <w:r>
        <w:rPr>
          <w:rFonts w:hint="cs"/>
          <w:rtl/>
        </w:rPr>
        <w:t>מבין את גודל המאגר. במאגר קטן</w:t>
      </w:r>
      <w:bookmarkStart w:id="5292" w:name="_ETM_Q1_4067405"/>
      <w:bookmarkStart w:id="5293" w:name="_ETM_Q1_4064655"/>
      <w:bookmarkEnd w:id="5292"/>
      <w:bookmarkEnd w:id="5293"/>
      <w:r>
        <w:rPr>
          <w:rFonts w:hint="cs"/>
          <w:rtl/>
        </w:rPr>
        <w:t xml:space="preserve"> אתה </w:t>
      </w:r>
      <w:bookmarkStart w:id="5294" w:name="_ETM_Q1_4067905"/>
      <w:bookmarkStart w:id="5295" w:name="_ETM_Q1_4065155"/>
      <w:bookmarkEnd w:id="5294"/>
      <w:bookmarkEnd w:id="5295"/>
      <w:r>
        <w:rPr>
          <w:rFonts w:hint="cs"/>
          <w:rtl/>
        </w:rPr>
        <w:t>תקבל סכום בסיסי</w:t>
      </w:r>
      <w:bookmarkStart w:id="5296" w:name="_ETM_Q1_4070405"/>
      <w:bookmarkEnd w:id="5296"/>
      <w:r>
        <w:rPr>
          <w:rFonts w:hint="cs"/>
          <w:rtl/>
        </w:rPr>
        <w:t>,</w:t>
      </w:r>
      <w:bookmarkStart w:id="5297" w:name="_ETM_Q1_4068152"/>
      <w:bookmarkEnd w:id="5297"/>
      <w:r>
        <w:rPr>
          <w:rFonts w:hint="cs"/>
          <w:rtl/>
        </w:rPr>
        <w:t xml:space="preserve"> במאגר גדול אתה תקבל </w:t>
      </w:r>
      <w:bookmarkStart w:id="5298" w:name="_ETM_Q1_4070652"/>
      <w:bookmarkEnd w:id="5298"/>
      <w:r>
        <w:rPr>
          <w:rFonts w:hint="cs"/>
          <w:rtl/>
        </w:rPr>
        <w:t>סכו</w:t>
      </w:r>
      <w:bookmarkStart w:id="5299" w:name="_ETM_Q1_4067906"/>
      <w:bookmarkEnd w:id="5299"/>
      <w:r>
        <w:rPr>
          <w:rFonts w:hint="cs"/>
          <w:rtl/>
        </w:rPr>
        <w:t xml:space="preserve">ם בסיסי </w:t>
      </w:r>
      <w:bookmarkStart w:id="5300" w:name="_ETM_Q1_4069656"/>
      <w:bookmarkEnd w:id="5300"/>
      <w:r>
        <w:rPr>
          <w:rFonts w:hint="cs"/>
          <w:rtl/>
        </w:rPr>
        <w:t>שתיים ו</w:t>
      </w:r>
      <w:bookmarkStart w:id="5301" w:name="_ETM_Q1_4073656"/>
      <w:bookmarkEnd w:id="5301"/>
      <w:r>
        <w:rPr>
          <w:rFonts w:hint="cs"/>
          <w:rtl/>
        </w:rPr>
        <w:t xml:space="preserve">זה בסדר גמור. </w:t>
      </w:r>
      <w:bookmarkStart w:id="5302" w:name="_ETM_Q1_4074655"/>
      <w:bookmarkEnd w:id="5302"/>
      <w:r>
        <w:rPr>
          <w:rFonts w:hint="cs"/>
          <w:rtl/>
        </w:rPr>
        <w:t>אני מבין את ה</w:t>
      </w:r>
      <w:bookmarkStart w:id="5303" w:name="_ETM_Q1_4071904"/>
      <w:bookmarkEnd w:id="5303"/>
      <w:r>
        <w:rPr>
          <w:rFonts w:hint="cs"/>
          <w:rtl/>
        </w:rPr>
        <w:t>עניין כי א</w:t>
      </w:r>
      <w:bookmarkStart w:id="5304" w:name="_ETM_Q1_4074905"/>
      <w:bookmarkEnd w:id="5304"/>
      <w:r>
        <w:rPr>
          <w:rFonts w:hint="cs"/>
          <w:rtl/>
        </w:rPr>
        <w:t>תה עשית פעולה אחת. אם פני</w:t>
      </w:r>
      <w:bookmarkStart w:id="5305" w:name="_ETM_Q1_4077903"/>
      <w:bookmarkEnd w:id="5305"/>
      <w:r>
        <w:rPr>
          <w:rFonts w:hint="cs"/>
          <w:rtl/>
        </w:rPr>
        <w:t>ת ל-50</w:t>
      </w:r>
      <w:bookmarkStart w:id="5306" w:name="_ETM_Q1_4077403"/>
      <w:bookmarkStart w:id="5307" w:name="_ETM_Q1_4074652"/>
      <w:bookmarkEnd w:id="5306"/>
      <w:bookmarkEnd w:id="5307"/>
      <w:r>
        <w:rPr>
          <w:rFonts w:hint="cs"/>
          <w:rtl/>
        </w:rPr>
        <w:t xml:space="preserve"> אלף אנשים </w:t>
      </w:r>
      <w:bookmarkStart w:id="5308" w:name="_ETM_Q1_4076154"/>
      <w:bookmarkEnd w:id="5308"/>
      <w:r>
        <w:rPr>
          <w:rFonts w:hint="cs"/>
          <w:rtl/>
        </w:rPr>
        <w:t>באמצעות מייל, ס</w:t>
      </w:r>
      <w:bookmarkStart w:id="5309" w:name="_ETM_Q1_4080654"/>
      <w:bookmarkEnd w:id="5309"/>
      <w:r>
        <w:rPr>
          <w:rFonts w:hint="cs"/>
          <w:rtl/>
        </w:rPr>
        <w:t>מס,</w:t>
      </w:r>
      <w:bookmarkStart w:id="5310" w:name="_ETM_Q1_4080403"/>
      <w:bookmarkEnd w:id="5310"/>
      <w:r>
        <w:rPr>
          <w:rFonts w:hint="cs"/>
          <w:rtl/>
        </w:rPr>
        <w:t xml:space="preserve"> </w:t>
      </w:r>
      <w:bookmarkStart w:id="5311" w:name="_ETM_Q1_4077654"/>
      <w:bookmarkEnd w:id="5311"/>
      <w:r>
        <w:rPr>
          <w:rFonts w:hint="cs"/>
          <w:rtl/>
        </w:rPr>
        <w:t xml:space="preserve">וואטספ או בדרך אחרת </w:t>
      </w:r>
      <w:bookmarkStart w:id="5312" w:name="_ETM_Q1_4081902"/>
      <w:bookmarkStart w:id="5313" w:name="_ETM_Q1_4081403"/>
      <w:bookmarkStart w:id="5314" w:name="_ETM_Q1_4086405"/>
      <w:bookmarkStart w:id="5315" w:name="_ETM_Q1_4083653"/>
      <w:bookmarkStart w:id="5316" w:name="_ETM_Q1_4085152"/>
      <w:bookmarkEnd w:id="5312"/>
      <w:bookmarkEnd w:id="5313"/>
      <w:bookmarkEnd w:id="5314"/>
      <w:bookmarkEnd w:id="5315"/>
      <w:r>
        <w:rPr>
          <w:rFonts w:hint="cs"/>
          <w:rtl/>
        </w:rPr>
        <w:t>אז יהיו לך 50</w:t>
      </w:r>
      <w:bookmarkStart w:id="5317" w:name="_ETM_Q1_4082402"/>
      <w:bookmarkStart w:id="5318" w:name="_ETM_Q1_4079656"/>
      <w:bookmarkEnd w:id="5317"/>
      <w:bookmarkEnd w:id="5318"/>
      <w:r>
        <w:rPr>
          <w:rFonts w:hint="cs"/>
          <w:rtl/>
        </w:rPr>
        <w:t xml:space="preserve"> אלף הפרות קטנות</w:t>
      </w:r>
      <w:bookmarkStart w:id="5319" w:name="_ETM_Q1_4083902"/>
      <w:bookmarkEnd w:id="5319"/>
      <w:r>
        <w:rPr>
          <w:rFonts w:hint="cs"/>
          <w:rtl/>
        </w:rPr>
        <w:t>.</w:t>
      </w:r>
    </w:p>
    <w:p w14:paraId="3F2152C7" w14:textId="77777777" w:rsidR="007F28C2" w:rsidRDefault="007F28C2" w:rsidP="007F28C2">
      <w:pPr>
        <w:rPr>
          <w:rtl/>
        </w:rPr>
      </w:pPr>
      <w:bookmarkStart w:id="5320" w:name="_ETM_Q1_4089405"/>
      <w:bookmarkStart w:id="5321" w:name="_ETM_Q1_4086655"/>
      <w:bookmarkStart w:id="5322" w:name="_ETM_Q1_4083906"/>
      <w:bookmarkEnd w:id="5316"/>
      <w:bookmarkEnd w:id="5320"/>
      <w:bookmarkEnd w:id="5321"/>
      <w:bookmarkEnd w:id="5322"/>
    </w:p>
    <w:p w14:paraId="2594A1A2" w14:textId="3F357755" w:rsidR="007F28C2" w:rsidRDefault="007F28C2" w:rsidP="007F28C2">
      <w:pPr>
        <w:pStyle w:val="a4"/>
        <w:keepNext/>
        <w:rPr>
          <w:rtl/>
        </w:rPr>
      </w:pPr>
      <w:bookmarkStart w:id="5323" w:name="ET_speaker_ניר_גרסון_270"/>
      <w:r w:rsidRPr="007F28C2">
        <w:rPr>
          <w:rStyle w:val="TagStyle"/>
          <w:rtl/>
        </w:rPr>
        <w:t xml:space="preserve"> &lt;&lt; דובר &gt;&gt; </w:t>
      </w:r>
      <w:r>
        <w:rPr>
          <w:rtl/>
        </w:rPr>
        <w:t>ניר גרסון:</w:t>
      </w:r>
      <w:r w:rsidRPr="007F28C2">
        <w:rPr>
          <w:rStyle w:val="TagStyle"/>
          <w:rtl/>
        </w:rPr>
        <w:t xml:space="preserve"> &lt;&lt; דובר &gt;&gt;</w:t>
      </w:r>
      <w:r>
        <w:rPr>
          <w:rtl/>
        </w:rPr>
        <w:t xml:space="preserve">   </w:t>
      </w:r>
      <w:bookmarkEnd w:id="5323"/>
    </w:p>
    <w:p w14:paraId="51AF121E" w14:textId="77777777" w:rsidR="007F28C2" w:rsidRDefault="007F28C2" w:rsidP="007F28C2">
      <w:pPr>
        <w:pStyle w:val="KeepWithNext"/>
        <w:rPr>
          <w:rtl/>
        </w:rPr>
      </w:pPr>
    </w:p>
    <w:p w14:paraId="333D480A" w14:textId="44BF5826" w:rsidR="007F28C2" w:rsidRDefault="007F28C2" w:rsidP="007F28C2">
      <w:pPr>
        <w:rPr>
          <w:rtl/>
        </w:rPr>
      </w:pPr>
      <w:r>
        <w:rPr>
          <w:rFonts w:hint="cs"/>
          <w:rtl/>
        </w:rPr>
        <w:t xml:space="preserve">או לעוקבים שלך ברשת </w:t>
      </w:r>
      <w:bookmarkStart w:id="5324" w:name="_ETM_Q1_4083654"/>
      <w:bookmarkEnd w:id="5324"/>
      <w:r>
        <w:rPr>
          <w:rFonts w:hint="cs"/>
          <w:rtl/>
        </w:rPr>
        <w:t xml:space="preserve">חברתית. </w:t>
      </w:r>
    </w:p>
    <w:p w14:paraId="64276815" w14:textId="77777777" w:rsidR="007F28C2" w:rsidRDefault="007F28C2" w:rsidP="007F28C2">
      <w:pPr>
        <w:rPr>
          <w:rtl/>
        </w:rPr>
      </w:pPr>
      <w:bookmarkStart w:id="5325" w:name="_ETM_Q1_4078903"/>
      <w:bookmarkEnd w:id="5325"/>
    </w:p>
    <w:p w14:paraId="23A92AF2" w14:textId="70858EF1" w:rsidR="007F28C2" w:rsidRDefault="007F28C2" w:rsidP="007F28C2">
      <w:pPr>
        <w:pStyle w:val="af6"/>
        <w:keepNext/>
        <w:rPr>
          <w:rtl/>
        </w:rPr>
      </w:pPr>
      <w:bookmarkStart w:id="5326" w:name="ET_yor_6157_271"/>
      <w:r w:rsidRPr="007F28C2">
        <w:rPr>
          <w:rStyle w:val="TagStyle"/>
          <w:rtl/>
        </w:rPr>
        <w:t xml:space="preserve"> &lt;&lt; יור &gt;&gt; </w:t>
      </w:r>
      <w:r>
        <w:rPr>
          <w:rtl/>
        </w:rPr>
        <w:t>היו"ר שמחה רוטמן:</w:t>
      </w:r>
      <w:r w:rsidRPr="007F28C2">
        <w:rPr>
          <w:rStyle w:val="TagStyle"/>
          <w:rtl/>
        </w:rPr>
        <w:t xml:space="preserve"> &lt;&lt; יור &gt;&gt;</w:t>
      </w:r>
      <w:r>
        <w:rPr>
          <w:rtl/>
        </w:rPr>
        <w:t xml:space="preserve">   </w:t>
      </w:r>
      <w:bookmarkEnd w:id="5326"/>
    </w:p>
    <w:p w14:paraId="5D8E4BC5" w14:textId="77777777" w:rsidR="007F28C2" w:rsidRDefault="007F28C2" w:rsidP="007F28C2">
      <w:pPr>
        <w:rPr>
          <w:rtl/>
        </w:rPr>
      </w:pPr>
      <w:bookmarkStart w:id="5327" w:name="_ETM_Q1_4079903"/>
      <w:bookmarkStart w:id="5328" w:name="_ETM_Q1_4083156"/>
      <w:bookmarkEnd w:id="5327"/>
      <w:bookmarkEnd w:id="5328"/>
    </w:p>
    <w:p w14:paraId="29C7EF6F" w14:textId="16A5A08C" w:rsidR="007F28C2" w:rsidRDefault="007F28C2" w:rsidP="007F28C2">
      <w:pPr>
        <w:rPr>
          <w:rtl/>
        </w:rPr>
      </w:pPr>
      <w:bookmarkStart w:id="5329" w:name="_ETM_Q1_4083655"/>
      <w:bookmarkEnd w:id="5329"/>
      <w:r>
        <w:rPr>
          <w:rFonts w:hint="cs"/>
          <w:rtl/>
        </w:rPr>
        <w:t>זה לא מדויק כ</w:t>
      </w:r>
      <w:bookmarkStart w:id="5330" w:name="_ETM_Q1_4085652"/>
      <w:bookmarkEnd w:id="5330"/>
      <w:r>
        <w:rPr>
          <w:rFonts w:hint="cs"/>
          <w:rtl/>
        </w:rPr>
        <w:t>י לעוקבים ברשת חברתית</w:t>
      </w:r>
      <w:bookmarkStart w:id="5331" w:name="_ETM_Q1_4089655"/>
      <w:bookmarkEnd w:id="5331"/>
      <w:r>
        <w:rPr>
          <w:rFonts w:hint="cs"/>
          <w:rtl/>
        </w:rPr>
        <w:t xml:space="preserve"> - - -</w:t>
      </w:r>
      <w:bookmarkStart w:id="5332" w:name="_ETM_Q1_4087904"/>
      <w:bookmarkEnd w:id="5332"/>
      <w:r>
        <w:rPr>
          <w:rFonts w:hint="cs"/>
          <w:rtl/>
        </w:rPr>
        <w:t xml:space="preserve"> אלא </w:t>
      </w:r>
      <w:bookmarkStart w:id="5333" w:name="_ETM_Q1_4088903"/>
      <w:bookmarkEnd w:id="5333"/>
      <w:r>
        <w:rPr>
          <w:rFonts w:hint="cs"/>
          <w:rtl/>
        </w:rPr>
        <w:t>אם כן אתה סגור רק לעו</w:t>
      </w:r>
      <w:bookmarkStart w:id="5334" w:name="_ETM_Q1_4091151"/>
      <w:bookmarkEnd w:id="5334"/>
      <w:r>
        <w:rPr>
          <w:rFonts w:hint="cs"/>
          <w:rtl/>
        </w:rPr>
        <w:t>קבים ו</w:t>
      </w:r>
      <w:bookmarkStart w:id="5335" w:name="_ETM_Q1_4090155"/>
      <w:bookmarkEnd w:id="5335"/>
      <w:r>
        <w:rPr>
          <w:rFonts w:hint="cs"/>
          <w:rtl/>
        </w:rPr>
        <w:t xml:space="preserve">גם עם עוקבים, </w:t>
      </w:r>
      <w:bookmarkStart w:id="5336" w:name="_ETM_Q1_4090403"/>
      <w:bookmarkStart w:id="5337" w:name="_ETM_Q1_4093654"/>
      <w:bookmarkEnd w:id="5336"/>
      <w:bookmarkEnd w:id="5337"/>
      <w:r>
        <w:rPr>
          <w:rFonts w:hint="cs"/>
          <w:rtl/>
        </w:rPr>
        <w:t>לא כל העוקבים</w:t>
      </w:r>
      <w:bookmarkStart w:id="5338" w:name="_ETM_Q1_4094154"/>
      <w:bookmarkStart w:id="5339" w:name="_ETM_Q1_4092905"/>
      <w:bookmarkEnd w:id="5338"/>
      <w:bookmarkEnd w:id="5339"/>
      <w:r>
        <w:rPr>
          <w:rFonts w:hint="cs"/>
          <w:rtl/>
        </w:rPr>
        <w:t xml:space="preserve"> ר</w:t>
      </w:r>
      <w:bookmarkStart w:id="5340" w:name="_ETM_Q1_4089905"/>
      <w:bookmarkEnd w:id="5340"/>
      <w:r>
        <w:rPr>
          <w:rFonts w:hint="cs"/>
          <w:rtl/>
        </w:rPr>
        <w:t>ואים</w:t>
      </w:r>
      <w:r w:rsidR="00607DCE">
        <w:rPr>
          <w:rFonts w:hint="cs"/>
          <w:rtl/>
        </w:rPr>
        <w:t xml:space="preserve"> ואפשר </w:t>
      </w:r>
      <w:bookmarkStart w:id="5341" w:name="_ETM_Q1_4094405"/>
      <w:bookmarkEnd w:id="5341"/>
      <w:r w:rsidR="00607DCE">
        <w:rPr>
          <w:rFonts w:hint="cs"/>
          <w:rtl/>
        </w:rPr>
        <w:t>שי</w:t>
      </w:r>
      <w:bookmarkStart w:id="5342" w:name="_ETM_Q1_4091652"/>
      <w:bookmarkEnd w:id="5342"/>
      <w:r w:rsidR="00607DCE">
        <w:rPr>
          <w:rFonts w:hint="cs"/>
          <w:rtl/>
        </w:rPr>
        <w:t xml:space="preserve">שתפו את זה. </w:t>
      </w:r>
    </w:p>
    <w:p w14:paraId="67121475" w14:textId="77777777" w:rsidR="00607DCE" w:rsidRDefault="00607DCE" w:rsidP="007F28C2">
      <w:pPr>
        <w:rPr>
          <w:rtl/>
        </w:rPr>
      </w:pPr>
      <w:bookmarkStart w:id="5343" w:name="_ETM_Q1_4096154"/>
      <w:bookmarkStart w:id="5344" w:name="_ETM_Q1_4096654"/>
      <w:bookmarkStart w:id="5345" w:name="_ETM_Q1_4099404"/>
      <w:bookmarkStart w:id="5346" w:name="_ETM_Q1_4100403"/>
      <w:bookmarkEnd w:id="5343"/>
      <w:bookmarkEnd w:id="5344"/>
      <w:bookmarkEnd w:id="5345"/>
      <w:bookmarkEnd w:id="5346"/>
    </w:p>
    <w:p w14:paraId="2DC1604F" w14:textId="31968ECF" w:rsidR="00607DCE" w:rsidRDefault="00607DCE" w:rsidP="00607DCE">
      <w:pPr>
        <w:pStyle w:val="a4"/>
        <w:keepNext/>
        <w:rPr>
          <w:rtl/>
        </w:rPr>
      </w:pPr>
      <w:bookmarkStart w:id="5347" w:name="ET_speaker_איה_מרקביץ_272"/>
      <w:r w:rsidRPr="00607DCE">
        <w:rPr>
          <w:rStyle w:val="TagStyle"/>
          <w:rtl/>
        </w:rPr>
        <w:t xml:space="preserve"> &lt;&lt; דובר &gt;&gt; </w:t>
      </w:r>
      <w:r>
        <w:rPr>
          <w:rtl/>
        </w:rPr>
        <w:t>איה מרקביץ':</w:t>
      </w:r>
      <w:r w:rsidRPr="00607DCE">
        <w:rPr>
          <w:rStyle w:val="TagStyle"/>
          <w:rtl/>
        </w:rPr>
        <w:t xml:space="preserve"> &lt;&lt; דובר &gt;&gt;</w:t>
      </w:r>
      <w:r>
        <w:rPr>
          <w:rtl/>
        </w:rPr>
        <w:t xml:space="preserve">   </w:t>
      </w:r>
      <w:bookmarkEnd w:id="5347"/>
    </w:p>
    <w:p w14:paraId="6C0AE587" w14:textId="77777777" w:rsidR="00607DCE" w:rsidRDefault="00607DCE" w:rsidP="00607DCE">
      <w:pPr>
        <w:pStyle w:val="KeepWithNext"/>
        <w:rPr>
          <w:rtl/>
        </w:rPr>
      </w:pPr>
    </w:p>
    <w:p w14:paraId="164B3180" w14:textId="5F3F9322" w:rsidR="00607DCE" w:rsidRDefault="00607DCE" w:rsidP="00607DCE">
      <w:pPr>
        <w:rPr>
          <w:rtl/>
        </w:rPr>
      </w:pPr>
      <w:bookmarkStart w:id="5348" w:name="_ETM_Q1_4101653"/>
      <w:bookmarkStart w:id="5349" w:name="_ETM_Q1_4101903"/>
      <w:bookmarkStart w:id="5350" w:name="_ETM_Q1_4098903"/>
      <w:bookmarkStart w:id="5351" w:name="_ETM_Q1_4096152"/>
      <w:bookmarkStart w:id="5352" w:name="_ETM_Q1_5436401"/>
      <w:bookmarkEnd w:id="5348"/>
      <w:bookmarkEnd w:id="5349"/>
      <w:bookmarkEnd w:id="5350"/>
      <w:bookmarkEnd w:id="5351"/>
      <w:r>
        <w:rPr>
          <w:rFonts w:hint="cs"/>
          <w:rtl/>
        </w:rPr>
        <w:t>אפשר לשאול</w:t>
      </w:r>
      <w:bookmarkEnd w:id="5352"/>
      <w:r>
        <w:rPr>
          <w:rFonts w:hint="cs"/>
          <w:rtl/>
        </w:rPr>
        <w:t xml:space="preserve"> שאל</w:t>
      </w:r>
      <w:bookmarkStart w:id="5353" w:name="_ETM_Q1_4097902"/>
      <w:bookmarkEnd w:id="5353"/>
      <w:r>
        <w:rPr>
          <w:rFonts w:hint="cs"/>
          <w:rtl/>
        </w:rPr>
        <w:t>ה הבהרה בבקשה?</w:t>
      </w:r>
    </w:p>
    <w:p w14:paraId="04408D13" w14:textId="77777777" w:rsidR="00607DCE" w:rsidRDefault="00607DCE" w:rsidP="00607DCE">
      <w:pPr>
        <w:rPr>
          <w:rtl/>
        </w:rPr>
      </w:pPr>
      <w:bookmarkStart w:id="5354" w:name="_ETM_Q1_4101402"/>
      <w:bookmarkStart w:id="5355" w:name="_ETM_Q1_4101658"/>
      <w:bookmarkEnd w:id="5354"/>
      <w:bookmarkEnd w:id="5355"/>
    </w:p>
    <w:p w14:paraId="700BEF03" w14:textId="496C5784" w:rsidR="00607DCE" w:rsidRDefault="00607DCE" w:rsidP="00607DCE">
      <w:pPr>
        <w:pStyle w:val="af6"/>
        <w:keepNext/>
        <w:rPr>
          <w:rtl/>
        </w:rPr>
      </w:pPr>
      <w:bookmarkStart w:id="5356" w:name="ET_yor_6157_273"/>
      <w:r w:rsidRPr="00607DCE">
        <w:rPr>
          <w:rStyle w:val="TagStyle"/>
          <w:rtl/>
        </w:rPr>
        <w:t xml:space="preserve"> &lt;&lt; יור &gt;&gt; </w:t>
      </w:r>
      <w:r>
        <w:rPr>
          <w:rtl/>
        </w:rPr>
        <w:t>היו"ר שמחה רוטמן:</w:t>
      </w:r>
      <w:r w:rsidRPr="00607DCE">
        <w:rPr>
          <w:rStyle w:val="TagStyle"/>
          <w:rtl/>
        </w:rPr>
        <w:t xml:space="preserve"> &lt;&lt; יור &gt;&gt;</w:t>
      </w:r>
      <w:r>
        <w:rPr>
          <w:rtl/>
        </w:rPr>
        <w:t xml:space="preserve">   </w:t>
      </w:r>
      <w:bookmarkEnd w:id="5356"/>
    </w:p>
    <w:p w14:paraId="056059B5" w14:textId="77777777" w:rsidR="00607DCE" w:rsidRDefault="00607DCE" w:rsidP="00607DCE">
      <w:pPr>
        <w:pStyle w:val="KeepWithNext"/>
        <w:rPr>
          <w:rtl/>
        </w:rPr>
      </w:pPr>
    </w:p>
    <w:p w14:paraId="6F3465AE" w14:textId="42557969" w:rsidR="00607DCE" w:rsidRDefault="00607DCE" w:rsidP="00607DCE">
      <w:pPr>
        <w:rPr>
          <w:rtl/>
        </w:rPr>
      </w:pPr>
      <w:bookmarkStart w:id="5357" w:name="_ETM_Q1_4102651"/>
      <w:bookmarkStart w:id="5358" w:name="_ETM_Q1_4103902"/>
      <w:bookmarkEnd w:id="5357"/>
      <w:bookmarkEnd w:id="5358"/>
      <w:r>
        <w:rPr>
          <w:rFonts w:hint="cs"/>
          <w:rtl/>
        </w:rPr>
        <w:t>כן.</w:t>
      </w:r>
    </w:p>
    <w:p w14:paraId="25B853C4" w14:textId="77777777" w:rsidR="00607DCE" w:rsidRDefault="00607DCE" w:rsidP="00607DCE">
      <w:pPr>
        <w:rPr>
          <w:rtl/>
        </w:rPr>
      </w:pPr>
    </w:p>
    <w:p w14:paraId="5CE142EB" w14:textId="700C2C37" w:rsidR="00607DCE" w:rsidRDefault="00607DCE" w:rsidP="00607DCE">
      <w:pPr>
        <w:pStyle w:val="a4"/>
        <w:keepNext/>
        <w:rPr>
          <w:rtl/>
        </w:rPr>
      </w:pPr>
      <w:bookmarkStart w:id="5359" w:name="ET_speaker_איה_מרקביץ_274"/>
      <w:r w:rsidRPr="00607DCE">
        <w:rPr>
          <w:rStyle w:val="TagStyle"/>
          <w:rtl/>
        </w:rPr>
        <w:t xml:space="preserve"> &lt;&lt; דובר &gt;&gt; </w:t>
      </w:r>
      <w:r>
        <w:rPr>
          <w:rtl/>
        </w:rPr>
        <w:t>איה מרקביץ':</w:t>
      </w:r>
      <w:r w:rsidRPr="00607DCE">
        <w:rPr>
          <w:rStyle w:val="TagStyle"/>
          <w:rtl/>
        </w:rPr>
        <w:t xml:space="preserve"> &lt;&lt; דובר &gt;&gt;</w:t>
      </w:r>
      <w:r>
        <w:rPr>
          <w:rtl/>
        </w:rPr>
        <w:t xml:space="preserve">   </w:t>
      </w:r>
      <w:bookmarkEnd w:id="5359"/>
    </w:p>
    <w:p w14:paraId="1893722D" w14:textId="77777777" w:rsidR="00607DCE" w:rsidRDefault="00607DCE" w:rsidP="00607DCE">
      <w:pPr>
        <w:pStyle w:val="KeepWithNext"/>
        <w:rPr>
          <w:rtl/>
        </w:rPr>
      </w:pPr>
    </w:p>
    <w:p w14:paraId="4C3A0E3D" w14:textId="14940392" w:rsidR="00607DCE" w:rsidRDefault="00607DCE" w:rsidP="00607DCE">
      <w:pPr>
        <w:rPr>
          <w:rtl/>
        </w:rPr>
      </w:pPr>
      <w:bookmarkStart w:id="5360" w:name="_ETM_Q1_4105902"/>
      <w:bookmarkStart w:id="5361" w:name="_ETM_Q1_4106406"/>
      <w:bookmarkStart w:id="5362" w:name="_ETM_Q1_4103406"/>
      <w:bookmarkStart w:id="5363" w:name="_ETM_Q1_4100406"/>
      <w:bookmarkEnd w:id="5360"/>
      <w:bookmarkEnd w:id="5361"/>
      <w:bookmarkEnd w:id="5362"/>
      <w:bookmarkEnd w:id="5363"/>
      <w:r>
        <w:rPr>
          <w:rFonts w:hint="cs"/>
          <w:rtl/>
        </w:rPr>
        <w:t>אני מסתכלת על סעיף (11) מול שתי הדוגמאות שאנ</w:t>
      </w:r>
      <w:bookmarkStart w:id="5364" w:name="_ETM_Q1_4106404"/>
      <w:bookmarkEnd w:id="5364"/>
      <w:r>
        <w:rPr>
          <w:rFonts w:hint="cs"/>
          <w:rtl/>
        </w:rPr>
        <w:t xml:space="preserve">חנו דנים בהן </w:t>
      </w:r>
      <w:bookmarkStart w:id="5365" w:name="_ETM_Q1_4107154"/>
      <w:bookmarkStart w:id="5366" w:name="_ETM_Q1_4104154"/>
      <w:bookmarkEnd w:id="5365"/>
      <w:bookmarkEnd w:id="5366"/>
      <w:r>
        <w:rPr>
          <w:rFonts w:hint="cs"/>
          <w:rtl/>
        </w:rPr>
        <w:t>כאן</w:t>
      </w:r>
      <w:bookmarkStart w:id="5367" w:name="_ETM_Q1_4104653"/>
      <w:bookmarkEnd w:id="5367"/>
      <w:r>
        <w:rPr>
          <w:rFonts w:hint="cs"/>
          <w:rtl/>
        </w:rPr>
        <w:t>, "פנייה לאדם לקבלת מ</w:t>
      </w:r>
      <w:bookmarkStart w:id="5368" w:name="_ETM_Q1_4107152"/>
      <w:bookmarkEnd w:id="5368"/>
      <w:r>
        <w:rPr>
          <w:rFonts w:hint="cs"/>
          <w:rtl/>
        </w:rPr>
        <w:t xml:space="preserve">ידע </w:t>
      </w:r>
      <w:bookmarkStart w:id="5369" w:name="_ETM_Q1_4108655"/>
      <w:bookmarkEnd w:id="5369"/>
      <w:r>
        <w:rPr>
          <w:rFonts w:hint="cs"/>
          <w:rtl/>
        </w:rPr>
        <w:t>לשם החזק</w:t>
      </w:r>
      <w:bookmarkStart w:id="5370" w:name="_ETM_Q1_4107405"/>
      <w:bookmarkEnd w:id="5370"/>
      <w:r>
        <w:rPr>
          <w:rFonts w:hint="cs"/>
          <w:rtl/>
        </w:rPr>
        <w:t>תו או שימוש בו במאגר מידע</w:t>
      </w:r>
      <w:bookmarkStart w:id="5371" w:name="_ETM_Q1_4125403"/>
      <w:bookmarkStart w:id="5372" w:name="_ETM_Q1_4122651"/>
      <w:bookmarkEnd w:id="5371"/>
      <w:bookmarkEnd w:id="5372"/>
      <w:r>
        <w:rPr>
          <w:rFonts w:hint="cs"/>
          <w:rtl/>
        </w:rPr>
        <w:t>"</w:t>
      </w:r>
      <w:bookmarkStart w:id="5373" w:name="_ETM_Q1_4110403"/>
      <w:bookmarkStart w:id="5374" w:name="_ETM_Q1_4108153"/>
      <w:bookmarkEnd w:id="5373"/>
      <w:bookmarkEnd w:id="5374"/>
      <w:r>
        <w:rPr>
          <w:rFonts w:hint="cs"/>
          <w:rtl/>
        </w:rPr>
        <w:t xml:space="preserve">. </w:t>
      </w:r>
      <w:bookmarkStart w:id="5375" w:name="_ETM_Q1_4116906"/>
      <w:bookmarkEnd w:id="5375"/>
      <w:r>
        <w:rPr>
          <w:rFonts w:hint="cs"/>
          <w:rtl/>
        </w:rPr>
        <w:t>זאת חייבת להיות פ</w:t>
      </w:r>
      <w:bookmarkStart w:id="5376" w:name="_ETM_Q1_4113652"/>
      <w:bookmarkEnd w:id="5376"/>
      <w:r>
        <w:rPr>
          <w:rFonts w:hint="cs"/>
          <w:rtl/>
        </w:rPr>
        <w:t>נייה מסוימ</w:t>
      </w:r>
      <w:bookmarkStart w:id="5377" w:name="_ETM_Q1_4113153"/>
      <w:bookmarkEnd w:id="5377"/>
      <w:r>
        <w:rPr>
          <w:rFonts w:hint="cs"/>
          <w:rtl/>
        </w:rPr>
        <w:t>ת. אני הייתי מעדיפה</w:t>
      </w:r>
      <w:bookmarkStart w:id="5378" w:name="_ETM_Q1_4115906"/>
      <w:bookmarkEnd w:id="5378"/>
      <w:r>
        <w:rPr>
          <w:rFonts w:hint="cs"/>
          <w:rtl/>
        </w:rPr>
        <w:t xml:space="preserve"> ש</w:t>
      </w:r>
      <w:bookmarkStart w:id="5379" w:name="_ETM_Q1_4113155"/>
      <w:bookmarkEnd w:id="5379"/>
      <w:r>
        <w:rPr>
          <w:rFonts w:hint="cs"/>
          <w:rtl/>
        </w:rPr>
        <w:t>סעיף (11) יהיה מנו</w:t>
      </w:r>
      <w:bookmarkStart w:id="5380" w:name="_ETM_Q1_4114902"/>
      <w:bookmarkEnd w:id="5380"/>
      <w:r>
        <w:rPr>
          <w:rFonts w:hint="cs"/>
          <w:rtl/>
        </w:rPr>
        <w:t>סח אחרת</w:t>
      </w:r>
      <w:bookmarkStart w:id="5381" w:name="_ETM_Q1_4117152"/>
      <w:bookmarkEnd w:id="5381"/>
      <w:r>
        <w:rPr>
          <w:rFonts w:hint="cs"/>
          <w:rtl/>
        </w:rPr>
        <w:t xml:space="preserve"> ו</w:t>
      </w:r>
      <w:bookmarkStart w:id="5382" w:name="_ETM_Q1_4116406"/>
      <w:bookmarkEnd w:id="5382"/>
      <w:r>
        <w:rPr>
          <w:rFonts w:hint="cs"/>
          <w:rtl/>
        </w:rPr>
        <w:t xml:space="preserve">דיברנו על זה </w:t>
      </w:r>
      <w:bookmarkStart w:id="5383" w:name="_ETM_Q1_4117656"/>
      <w:bookmarkStart w:id="5384" w:name="_ETM_Q1_4117155"/>
      <w:bookmarkStart w:id="5385" w:name="_ETM_Q1_4114652"/>
      <w:bookmarkEnd w:id="5383"/>
      <w:bookmarkEnd w:id="5384"/>
      <w:bookmarkEnd w:id="5385"/>
      <w:r>
        <w:rPr>
          <w:rFonts w:hint="cs"/>
          <w:rtl/>
        </w:rPr>
        <w:t xml:space="preserve">בעבר. היה </w:t>
      </w:r>
      <w:r w:rsidRPr="00F20E59">
        <w:rPr>
          <w:rFonts w:hint="cs"/>
          <w:rtl/>
        </w:rPr>
        <w:t xml:space="preserve">עדיף </w:t>
      </w:r>
      <w:bookmarkStart w:id="5386" w:name="_ETM_Q1_4118401"/>
      <w:bookmarkEnd w:id="5386"/>
      <w:r w:rsidRPr="00F20E59">
        <w:rPr>
          <w:rFonts w:hint="cs"/>
          <w:rtl/>
        </w:rPr>
        <w:t>שיהיה ב</w:t>
      </w:r>
      <w:bookmarkStart w:id="5387" w:name="_ETM_Q1_4117404"/>
      <w:bookmarkEnd w:id="5387"/>
      <w:r w:rsidRPr="00F20E59">
        <w:rPr>
          <w:rFonts w:hint="cs"/>
          <w:rtl/>
        </w:rPr>
        <w:t>ו - - -</w:t>
      </w:r>
      <w:bookmarkStart w:id="5388" w:name="_ETM_Q1_4122153"/>
      <w:bookmarkStart w:id="5389" w:name="_ETM_Q1_4119403"/>
      <w:bookmarkStart w:id="5390" w:name="_ETM_Q1_4116655"/>
      <w:bookmarkEnd w:id="5388"/>
      <w:bookmarkEnd w:id="5389"/>
      <w:bookmarkEnd w:id="5390"/>
    </w:p>
    <w:p w14:paraId="25DB70C3" w14:textId="77777777" w:rsidR="00607DCE" w:rsidRDefault="00607DCE" w:rsidP="00607DCE">
      <w:pPr>
        <w:rPr>
          <w:rtl/>
        </w:rPr>
      </w:pPr>
      <w:bookmarkStart w:id="5391" w:name="_ETM_Q1_4116903"/>
      <w:bookmarkStart w:id="5392" w:name="_ETM_Q1_4120905"/>
      <w:bookmarkEnd w:id="5391"/>
      <w:bookmarkEnd w:id="5392"/>
    </w:p>
    <w:p w14:paraId="02DCE179" w14:textId="0A9C54BC" w:rsidR="00607DCE" w:rsidRDefault="00607DCE" w:rsidP="00607DCE">
      <w:pPr>
        <w:pStyle w:val="a4"/>
        <w:keepNext/>
        <w:rPr>
          <w:rtl/>
        </w:rPr>
      </w:pPr>
      <w:bookmarkStart w:id="5393" w:name="ET_speaker_ראובן_אידלמן_275"/>
      <w:r w:rsidRPr="00607DCE">
        <w:rPr>
          <w:rStyle w:val="TagStyle"/>
          <w:rtl/>
        </w:rPr>
        <w:t xml:space="preserve"> &lt;&lt; דובר &gt;&gt; </w:t>
      </w:r>
      <w:r>
        <w:rPr>
          <w:rtl/>
        </w:rPr>
        <w:t>ראובן אידלמן:</w:t>
      </w:r>
      <w:r w:rsidRPr="00607DCE">
        <w:rPr>
          <w:rStyle w:val="TagStyle"/>
          <w:rtl/>
        </w:rPr>
        <w:t xml:space="preserve"> &lt;&lt; דובר &gt;&gt;</w:t>
      </w:r>
      <w:r>
        <w:rPr>
          <w:rtl/>
        </w:rPr>
        <w:t xml:space="preserve">   </w:t>
      </w:r>
      <w:bookmarkEnd w:id="5393"/>
    </w:p>
    <w:p w14:paraId="3A4774B0" w14:textId="77777777" w:rsidR="00607DCE" w:rsidRDefault="00607DCE" w:rsidP="00607DCE">
      <w:pPr>
        <w:pStyle w:val="KeepWithNext"/>
        <w:rPr>
          <w:rtl/>
        </w:rPr>
      </w:pPr>
    </w:p>
    <w:p w14:paraId="6DF8699A" w14:textId="40344D9F" w:rsidR="00607DCE" w:rsidRDefault="00607DCE" w:rsidP="00607DCE">
      <w:pPr>
        <w:rPr>
          <w:rtl/>
        </w:rPr>
      </w:pPr>
      <w:bookmarkStart w:id="5394" w:name="_ETM_Q1_4122405"/>
      <w:bookmarkStart w:id="5395" w:name="_ETM_Q1_4119405"/>
      <w:bookmarkEnd w:id="5394"/>
      <w:bookmarkEnd w:id="5395"/>
      <w:r>
        <w:rPr>
          <w:rFonts w:hint="cs"/>
          <w:rtl/>
        </w:rPr>
        <w:t>רוב הפניות הן לא מסוימות</w:t>
      </w:r>
      <w:bookmarkStart w:id="5396" w:name="_ETM_Q1_4121156"/>
      <w:bookmarkEnd w:id="5396"/>
      <w:r>
        <w:rPr>
          <w:rFonts w:hint="cs"/>
          <w:rtl/>
        </w:rPr>
        <w:t>.</w:t>
      </w:r>
    </w:p>
    <w:p w14:paraId="73417F81" w14:textId="77777777" w:rsidR="00607DCE" w:rsidRDefault="00607DCE" w:rsidP="00607DCE">
      <w:pPr>
        <w:rPr>
          <w:rtl/>
        </w:rPr>
      </w:pPr>
      <w:bookmarkStart w:id="5397" w:name="_ETM_Q1_4121904"/>
      <w:bookmarkEnd w:id="5397"/>
    </w:p>
    <w:p w14:paraId="582F68E0" w14:textId="51E88A28" w:rsidR="00607DCE" w:rsidRDefault="00607DCE" w:rsidP="00607DCE">
      <w:pPr>
        <w:pStyle w:val="a4"/>
        <w:keepNext/>
        <w:rPr>
          <w:rtl/>
        </w:rPr>
      </w:pPr>
      <w:bookmarkStart w:id="5398" w:name="ET_speaker_איה_מרקביץ_276"/>
      <w:r w:rsidRPr="00607DCE">
        <w:rPr>
          <w:rStyle w:val="TagStyle"/>
          <w:rtl/>
        </w:rPr>
        <w:t xml:space="preserve"> &lt;&lt; דובר &gt;&gt; </w:t>
      </w:r>
      <w:r>
        <w:rPr>
          <w:rtl/>
        </w:rPr>
        <w:t>איה מרקביץ':</w:t>
      </w:r>
      <w:r w:rsidRPr="00607DCE">
        <w:rPr>
          <w:rStyle w:val="TagStyle"/>
          <w:rtl/>
        </w:rPr>
        <w:t xml:space="preserve"> &lt;&lt; דובר &gt;&gt;</w:t>
      </w:r>
      <w:r>
        <w:rPr>
          <w:rtl/>
        </w:rPr>
        <w:t xml:space="preserve">   </w:t>
      </w:r>
      <w:bookmarkEnd w:id="5398"/>
    </w:p>
    <w:p w14:paraId="36ABD5EF" w14:textId="77777777" w:rsidR="00607DCE" w:rsidRDefault="00607DCE" w:rsidP="00607DCE">
      <w:pPr>
        <w:pStyle w:val="KeepWithNext"/>
        <w:rPr>
          <w:rtl/>
        </w:rPr>
      </w:pPr>
    </w:p>
    <w:p w14:paraId="2B07267A" w14:textId="44F8CE69" w:rsidR="00607DCE" w:rsidRDefault="00607DCE" w:rsidP="00607DCE">
      <w:pPr>
        <w:rPr>
          <w:rtl/>
        </w:rPr>
      </w:pPr>
      <w:bookmarkStart w:id="5399" w:name="_ETM_Q1_4124154"/>
      <w:bookmarkStart w:id="5400" w:name="_ETM_Q1_4121154"/>
      <w:bookmarkEnd w:id="5399"/>
      <w:bookmarkEnd w:id="5400"/>
      <w:r>
        <w:rPr>
          <w:rFonts w:hint="cs"/>
          <w:rtl/>
        </w:rPr>
        <w:t>לכן סעיף (11) לא חל</w:t>
      </w:r>
      <w:bookmarkStart w:id="5401" w:name="_ETM_Q1_4124656"/>
      <w:bookmarkStart w:id="5402" w:name="_ETM_Q1_4122904"/>
      <w:bookmarkEnd w:id="5401"/>
      <w:bookmarkEnd w:id="5402"/>
      <w:r>
        <w:rPr>
          <w:rFonts w:hint="cs"/>
          <w:rtl/>
        </w:rPr>
        <w:t>.</w:t>
      </w:r>
      <w:bookmarkStart w:id="5403" w:name="_ETM_Q1_4121404"/>
      <w:bookmarkEnd w:id="5403"/>
    </w:p>
    <w:p w14:paraId="208A8DDF" w14:textId="77777777" w:rsidR="00607DCE" w:rsidRDefault="00607DCE" w:rsidP="00607DCE">
      <w:pPr>
        <w:rPr>
          <w:rtl/>
        </w:rPr>
      </w:pPr>
      <w:bookmarkStart w:id="5404" w:name="_ETM_Q1_4124905"/>
      <w:bookmarkStart w:id="5405" w:name="_ETM_Q1_4126405"/>
      <w:bookmarkEnd w:id="5404"/>
      <w:bookmarkEnd w:id="5405"/>
    </w:p>
    <w:p w14:paraId="5EBA369F" w14:textId="7FA7CB7F" w:rsidR="00607DCE" w:rsidRDefault="00607DCE" w:rsidP="00607DCE">
      <w:pPr>
        <w:pStyle w:val="a4"/>
        <w:keepNext/>
        <w:rPr>
          <w:rtl/>
        </w:rPr>
      </w:pPr>
      <w:bookmarkStart w:id="5406" w:name="ET_speaker_ראובן_אידלמן_277"/>
      <w:r w:rsidRPr="00607DCE">
        <w:rPr>
          <w:rStyle w:val="TagStyle"/>
          <w:rtl/>
        </w:rPr>
        <w:t xml:space="preserve"> &lt;&lt; דובר &gt;&gt; </w:t>
      </w:r>
      <w:r>
        <w:rPr>
          <w:rtl/>
        </w:rPr>
        <w:t>ראובן אידלמן:</w:t>
      </w:r>
      <w:r w:rsidRPr="00607DCE">
        <w:rPr>
          <w:rStyle w:val="TagStyle"/>
          <w:rtl/>
        </w:rPr>
        <w:t xml:space="preserve"> &lt;&lt; דובר &gt;&gt;</w:t>
      </w:r>
      <w:r>
        <w:rPr>
          <w:rtl/>
        </w:rPr>
        <w:t xml:space="preserve">   </w:t>
      </w:r>
      <w:bookmarkEnd w:id="5406"/>
    </w:p>
    <w:p w14:paraId="1005C44A" w14:textId="77777777" w:rsidR="00607DCE" w:rsidRDefault="00607DCE" w:rsidP="00607DCE">
      <w:pPr>
        <w:pStyle w:val="KeepWithNext"/>
        <w:rPr>
          <w:rtl/>
        </w:rPr>
      </w:pPr>
    </w:p>
    <w:p w14:paraId="72A1D3DE" w14:textId="0AC98C53" w:rsidR="00607DCE" w:rsidRDefault="00607DCE" w:rsidP="00607DCE">
      <w:pPr>
        <w:rPr>
          <w:rtl/>
        </w:rPr>
      </w:pPr>
      <w:bookmarkStart w:id="5407" w:name="_ETM_Q1_4127905"/>
      <w:bookmarkEnd w:id="5407"/>
      <w:r>
        <w:rPr>
          <w:rFonts w:hint="cs"/>
          <w:rtl/>
        </w:rPr>
        <w:t>בוודאי שהוא חל. הרוב ה</w:t>
      </w:r>
      <w:bookmarkStart w:id="5408" w:name="_ETM_Q1_4125405"/>
      <w:bookmarkEnd w:id="5408"/>
      <w:r>
        <w:rPr>
          <w:rFonts w:hint="cs"/>
          <w:rtl/>
        </w:rPr>
        <w:t>מכריע</w:t>
      </w:r>
      <w:bookmarkStart w:id="5409" w:name="_ETM_Q1_4123905"/>
      <w:bookmarkEnd w:id="5409"/>
      <w:r>
        <w:rPr>
          <w:rFonts w:hint="cs"/>
          <w:rtl/>
        </w:rPr>
        <w:t xml:space="preserve"> של הפנ</w:t>
      </w:r>
      <w:bookmarkStart w:id="5410" w:name="_ETM_Q1_4121654"/>
      <w:bookmarkStart w:id="5411" w:name="_ETM_Q1_4119904"/>
      <w:bookmarkEnd w:id="5410"/>
      <w:bookmarkEnd w:id="5411"/>
      <w:r>
        <w:rPr>
          <w:rFonts w:hint="cs"/>
          <w:rtl/>
        </w:rPr>
        <w:t>יות הן לא מסוימות</w:t>
      </w:r>
      <w:bookmarkStart w:id="5412" w:name="_ETM_Q1_4122905"/>
      <w:bookmarkStart w:id="5413" w:name="_ETM_Q1_4127405"/>
      <w:bookmarkEnd w:id="5412"/>
      <w:bookmarkEnd w:id="5413"/>
      <w:r>
        <w:rPr>
          <w:rFonts w:hint="cs"/>
          <w:rtl/>
        </w:rPr>
        <w:t>, זאת הודע</w:t>
      </w:r>
      <w:bookmarkStart w:id="5414" w:name="_ETM_Q1_4124652"/>
      <w:bookmarkEnd w:id="5414"/>
      <w:r>
        <w:rPr>
          <w:rFonts w:hint="cs"/>
          <w:rtl/>
        </w:rPr>
        <w:t>ה שאדם מפרסם במדיניות הפרטיות שלו, ל</w:t>
      </w:r>
      <w:bookmarkStart w:id="5415" w:name="_ETM_Q1_4128906"/>
      <w:bookmarkEnd w:id="5415"/>
      <w:r>
        <w:rPr>
          <w:rFonts w:hint="cs"/>
          <w:rtl/>
        </w:rPr>
        <w:t xml:space="preserve">משל באתר. </w:t>
      </w:r>
      <w:bookmarkStart w:id="5416" w:name="_ETM_Q1_4128654"/>
      <w:bookmarkEnd w:id="5416"/>
    </w:p>
    <w:p w14:paraId="488FE289" w14:textId="77777777" w:rsidR="00607DCE" w:rsidRDefault="00607DCE" w:rsidP="00607DCE">
      <w:pPr>
        <w:ind w:firstLine="0"/>
        <w:rPr>
          <w:rtl/>
        </w:rPr>
      </w:pPr>
      <w:bookmarkStart w:id="5417" w:name="_ETM_Q1_4129153"/>
      <w:bookmarkStart w:id="5418" w:name="_ETM_Q1_4129404"/>
      <w:bookmarkStart w:id="5419" w:name="_ETM_Q1_4130655"/>
      <w:bookmarkStart w:id="5420" w:name="_ETM_Q1_4128153"/>
      <w:bookmarkStart w:id="5421" w:name="_ETM_Q1_4130153"/>
      <w:bookmarkEnd w:id="5417"/>
      <w:bookmarkEnd w:id="5418"/>
      <w:bookmarkEnd w:id="5419"/>
      <w:bookmarkEnd w:id="5420"/>
      <w:bookmarkEnd w:id="5421"/>
    </w:p>
    <w:p w14:paraId="3A660DE4" w14:textId="5DE6E00F" w:rsidR="00607DCE" w:rsidRDefault="00607DCE" w:rsidP="00607DCE">
      <w:pPr>
        <w:pStyle w:val="a4"/>
        <w:keepNext/>
        <w:rPr>
          <w:rtl/>
        </w:rPr>
      </w:pPr>
      <w:bookmarkStart w:id="5422" w:name="ET_speaker_איה_מרקביץ_279"/>
      <w:r w:rsidRPr="00607DCE">
        <w:rPr>
          <w:rStyle w:val="TagStyle"/>
          <w:rtl/>
        </w:rPr>
        <w:t xml:space="preserve"> &lt;&lt; דובר &gt;&gt; </w:t>
      </w:r>
      <w:r>
        <w:rPr>
          <w:rtl/>
        </w:rPr>
        <w:t>איה מרקביץ':</w:t>
      </w:r>
      <w:r w:rsidRPr="00607DCE">
        <w:rPr>
          <w:rStyle w:val="TagStyle"/>
          <w:rtl/>
        </w:rPr>
        <w:t xml:space="preserve"> &lt;&lt; דובר &gt;&gt;</w:t>
      </w:r>
      <w:r>
        <w:rPr>
          <w:rtl/>
        </w:rPr>
        <w:t xml:space="preserve">   </w:t>
      </w:r>
      <w:bookmarkEnd w:id="5422"/>
    </w:p>
    <w:p w14:paraId="572521FA" w14:textId="77777777" w:rsidR="00607DCE" w:rsidRDefault="00607DCE" w:rsidP="00607DCE">
      <w:pPr>
        <w:pStyle w:val="KeepWithNext"/>
        <w:rPr>
          <w:rtl/>
        </w:rPr>
      </w:pPr>
    </w:p>
    <w:p w14:paraId="50862904" w14:textId="1D21E4E1" w:rsidR="00607DCE" w:rsidRDefault="00607DCE" w:rsidP="00607DCE">
      <w:pPr>
        <w:rPr>
          <w:rtl/>
        </w:rPr>
      </w:pPr>
      <w:bookmarkStart w:id="5423" w:name="_ETM_Q1_4131653"/>
      <w:bookmarkStart w:id="5424" w:name="_ETM_Q1_4128653"/>
      <w:bookmarkStart w:id="5425" w:name="_ETM_Q1_4127404"/>
      <w:bookmarkEnd w:id="5423"/>
      <w:bookmarkEnd w:id="5424"/>
      <w:bookmarkEnd w:id="5425"/>
      <w:r>
        <w:rPr>
          <w:rFonts w:hint="cs"/>
          <w:rtl/>
        </w:rPr>
        <w:t xml:space="preserve">אני מסכימה אבל זה לא מה שכתוב בסעיף (11). </w:t>
      </w:r>
      <w:bookmarkStart w:id="5426" w:name="_ETM_Q1_4133654"/>
      <w:bookmarkStart w:id="5427" w:name="_ETM_Q1_4131404"/>
      <w:bookmarkStart w:id="5428" w:name="_ETM_Q1_4128655"/>
      <w:bookmarkEnd w:id="5426"/>
      <w:bookmarkEnd w:id="5427"/>
      <w:bookmarkEnd w:id="5428"/>
    </w:p>
    <w:p w14:paraId="325280D3" w14:textId="77777777" w:rsidR="00607DCE" w:rsidRDefault="00607DCE" w:rsidP="00607DCE">
      <w:pPr>
        <w:rPr>
          <w:rtl/>
        </w:rPr>
      </w:pPr>
      <w:bookmarkStart w:id="5429" w:name="_ETM_Q1_4128905"/>
      <w:bookmarkEnd w:id="5429"/>
    </w:p>
    <w:p w14:paraId="7D38C425" w14:textId="2E1A9485" w:rsidR="00607DCE" w:rsidRDefault="00607DCE" w:rsidP="00607DCE">
      <w:pPr>
        <w:pStyle w:val="a4"/>
        <w:keepNext/>
        <w:rPr>
          <w:rtl/>
        </w:rPr>
      </w:pPr>
      <w:bookmarkStart w:id="5430" w:name="ET_speaker_ראובן_אידלמן_280"/>
      <w:r w:rsidRPr="00607DCE">
        <w:rPr>
          <w:rStyle w:val="TagStyle"/>
          <w:rtl/>
        </w:rPr>
        <w:t xml:space="preserve"> &lt;&lt; דובר &gt;&gt; </w:t>
      </w:r>
      <w:r>
        <w:rPr>
          <w:rtl/>
        </w:rPr>
        <w:t>ראובן אידלמן:</w:t>
      </w:r>
      <w:r w:rsidRPr="00607DCE">
        <w:rPr>
          <w:rStyle w:val="TagStyle"/>
          <w:rtl/>
        </w:rPr>
        <w:t xml:space="preserve"> &lt;&lt; דובר &gt;&gt;</w:t>
      </w:r>
      <w:r>
        <w:rPr>
          <w:rtl/>
        </w:rPr>
        <w:t xml:space="preserve">   </w:t>
      </w:r>
      <w:bookmarkEnd w:id="5430"/>
    </w:p>
    <w:p w14:paraId="24F2AF7C" w14:textId="77777777" w:rsidR="00607DCE" w:rsidRDefault="00607DCE" w:rsidP="00607DCE">
      <w:pPr>
        <w:pStyle w:val="KeepWithNext"/>
        <w:rPr>
          <w:rtl/>
        </w:rPr>
      </w:pPr>
    </w:p>
    <w:p w14:paraId="5266836A" w14:textId="60568C0E" w:rsidR="00607DCE" w:rsidRDefault="00607DCE" w:rsidP="00607DCE">
      <w:pPr>
        <w:rPr>
          <w:rtl/>
        </w:rPr>
      </w:pPr>
      <w:bookmarkStart w:id="5431" w:name="_ETM_Q1_4131156"/>
      <w:bookmarkStart w:id="5432" w:name="_ETM_Q1_4131655"/>
      <w:bookmarkStart w:id="5433" w:name="_ETM_Q1_4131905"/>
      <w:bookmarkStart w:id="5434" w:name="_ETM_Q1_4129655"/>
      <w:bookmarkEnd w:id="5431"/>
      <w:bookmarkEnd w:id="5432"/>
      <w:bookmarkEnd w:id="5433"/>
      <w:bookmarkEnd w:id="5434"/>
      <w:r>
        <w:rPr>
          <w:rFonts w:hint="cs"/>
          <w:rtl/>
        </w:rPr>
        <w:t>ואז זה ל</w:t>
      </w:r>
      <w:bookmarkStart w:id="5435" w:name="_ETM_Q1_4131154"/>
      <w:bookmarkStart w:id="5436" w:name="_ETM_Q1_4128656"/>
      <w:bookmarkEnd w:id="5435"/>
      <w:bookmarkEnd w:id="5436"/>
      <w:r>
        <w:rPr>
          <w:rFonts w:hint="cs"/>
          <w:rtl/>
        </w:rPr>
        <w:t xml:space="preserve">כל מי שנכנס לאתר. זה בוודאי לא פנייה לאדם </w:t>
      </w:r>
      <w:bookmarkStart w:id="5437" w:name="_ETM_Q1_4136156"/>
      <w:bookmarkStart w:id="5438" w:name="_ETM_Q1_4134904"/>
      <w:bookmarkStart w:id="5439" w:name="_ETM_Q1_4131904"/>
      <w:bookmarkStart w:id="5440" w:name="_ETM_Q1_4129152"/>
      <w:bookmarkEnd w:id="5437"/>
      <w:bookmarkEnd w:id="5438"/>
      <w:bookmarkEnd w:id="5439"/>
      <w:bookmarkEnd w:id="5440"/>
      <w:r>
        <w:rPr>
          <w:rFonts w:hint="cs"/>
          <w:rtl/>
        </w:rPr>
        <w:t>מסוים, זאת פנייה ל</w:t>
      </w:r>
      <w:bookmarkStart w:id="5441" w:name="_ETM_Q1_4134903"/>
      <w:bookmarkStart w:id="5442" w:name="_ETM_Q1_4132406"/>
      <w:bookmarkStart w:id="5443" w:name="_ETM_Q1_4131153"/>
      <w:bookmarkEnd w:id="5441"/>
      <w:bookmarkEnd w:id="5442"/>
      <w:bookmarkEnd w:id="5443"/>
      <w:r>
        <w:rPr>
          <w:rFonts w:hint="cs"/>
          <w:rtl/>
        </w:rPr>
        <w:t>ציבור הרחב</w:t>
      </w:r>
      <w:bookmarkStart w:id="5444" w:name="_ETM_Q1_4134906"/>
      <w:bookmarkStart w:id="5445" w:name="_ETM_Q1_4138405"/>
      <w:bookmarkStart w:id="5446" w:name="_ETM_Q1_4134651"/>
      <w:bookmarkEnd w:id="5444"/>
      <w:bookmarkEnd w:id="5445"/>
      <w:bookmarkEnd w:id="5446"/>
      <w:r>
        <w:rPr>
          <w:rFonts w:hint="cs"/>
          <w:rtl/>
        </w:rPr>
        <w:t xml:space="preserve"> וזה הרוב המוחלט של המצבים </w:t>
      </w:r>
      <w:bookmarkStart w:id="5447" w:name="_ETM_Q1_4136904"/>
      <w:bookmarkStart w:id="5448" w:name="_ETM_Q1_4134654"/>
      <w:bookmarkEnd w:id="5447"/>
      <w:bookmarkEnd w:id="5448"/>
      <w:r>
        <w:rPr>
          <w:rFonts w:hint="cs"/>
          <w:rtl/>
        </w:rPr>
        <w:t>בסעי</w:t>
      </w:r>
      <w:bookmarkStart w:id="5449" w:name="_ETM_Q1_4135904"/>
      <w:bookmarkEnd w:id="5449"/>
      <w:r>
        <w:rPr>
          <w:rFonts w:hint="cs"/>
          <w:rtl/>
        </w:rPr>
        <w:t>ף</w:t>
      </w:r>
      <w:bookmarkStart w:id="5450" w:name="_ETM_Q1_4133154"/>
      <w:bookmarkEnd w:id="5450"/>
      <w:r>
        <w:rPr>
          <w:rFonts w:hint="cs"/>
          <w:rtl/>
        </w:rPr>
        <w:t xml:space="preserve"> (11).</w:t>
      </w:r>
    </w:p>
    <w:p w14:paraId="664F052B" w14:textId="77777777" w:rsidR="00607DCE" w:rsidRDefault="00607DCE" w:rsidP="00607DCE">
      <w:pPr>
        <w:rPr>
          <w:rtl/>
        </w:rPr>
      </w:pPr>
    </w:p>
    <w:p w14:paraId="39934C44" w14:textId="42B851EC" w:rsidR="00607DCE" w:rsidRDefault="00607DCE" w:rsidP="00607DCE">
      <w:pPr>
        <w:pStyle w:val="a4"/>
        <w:keepNext/>
        <w:rPr>
          <w:rtl/>
        </w:rPr>
      </w:pPr>
      <w:bookmarkStart w:id="5451" w:name="ET_speaker_איה_מרקביץ_281"/>
      <w:r w:rsidRPr="00607DCE">
        <w:rPr>
          <w:rStyle w:val="TagStyle"/>
          <w:rtl/>
        </w:rPr>
        <w:t xml:space="preserve"> &lt;&lt; דובר &gt;&gt; </w:t>
      </w:r>
      <w:r>
        <w:rPr>
          <w:rtl/>
        </w:rPr>
        <w:t>איה מרקביץ':</w:t>
      </w:r>
      <w:r w:rsidRPr="00607DCE">
        <w:rPr>
          <w:rStyle w:val="TagStyle"/>
          <w:rtl/>
        </w:rPr>
        <w:t xml:space="preserve"> &lt;&lt; דובר &gt;&gt;</w:t>
      </w:r>
      <w:r>
        <w:rPr>
          <w:rtl/>
        </w:rPr>
        <w:t xml:space="preserve">   </w:t>
      </w:r>
      <w:bookmarkEnd w:id="5451"/>
    </w:p>
    <w:p w14:paraId="35797708" w14:textId="77777777" w:rsidR="00607DCE" w:rsidRDefault="00607DCE" w:rsidP="00607DCE">
      <w:pPr>
        <w:pStyle w:val="KeepWithNext"/>
        <w:rPr>
          <w:rtl/>
        </w:rPr>
      </w:pPr>
    </w:p>
    <w:p w14:paraId="02DE6EA6" w14:textId="77777777" w:rsidR="00607DCE" w:rsidRDefault="00607DCE" w:rsidP="00607DCE">
      <w:pPr>
        <w:rPr>
          <w:rtl/>
        </w:rPr>
      </w:pPr>
      <w:r>
        <w:rPr>
          <w:rFonts w:hint="cs"/>
          <w:rtl/>
        </w:rPr>
        <w:t>נכון, זה לא מ</w:t>
      </w:r>
      <w:bookmarkStart w:id="5452" w:name="_ETM_Q1_4138903"/>
      <w:bookmarkStart w:id="5453" w:name="_ETM_Q1_4136403"/>
      <w:bookmarkEnd w:id="5452"/>
      <w:bookmarkEnd w:id="5453"/>
      <w:r>
        <w:rPr>
          <w:rFonts w:hint="cs"/>
          <w:rtl/>
        </w:rPr>
        <w:t xml:space="preserve">שתקף בחוק וזאת בעיה. </w:t>
      </w:r>
    </w:p>
    <w:p w14:paraId="4F58F98E" w14:textId="77777777" w:rsidR="00607DCE" w:rsidRDefault="00607DCE" w:rsidP="00607DCE">
      <w:pPr>
        <w:rPr>
          <w:rtl/>
        </w:rPr>
      </w:pPr>
      <w:bookmarkStart w:id="5454" w:name="_ETM_Q1_4139153"/>
      <w:bookmarkEnd w:id="5454"/>
    </w:p>
    <w:p w14:paraId="4AE027DB" w14:textId="0393396A" w:rsidR="00607DCE" w:rsidRDefault="00607DCE" w:rsidP="00607DCE">
      <w:pPr>
        <w:pStyle w:val="a4"/>
        <w:keepNext/>
        <w:rPr>
          <w:rtl/>
        </w:rPr>
      </w:pPr>
      <w:bookmarkStart w:id="5455" w:name="ET_speaker_ראובן_אידלמן_282"/>
      <w:r w:rsidRPr="00607DCE">
        <w:rPr>
          <w:rStyle w:val="TagStyle"/>
          <w:rtl/>
        </w:rPr>
        <w:t xml:space="preserve"> &lt;&lt; דובר &gt;&gt; </w:t>
      </w:r>
      <w:r>
        <w:rPr>
          <w:rtl/>
        </w:rPr>
        <w:t>ראובן אידלמן:</w:t>
      </w:r>
      <w:r w:rsidRPr="00607DCE">
        <w:rPr>
          <w:rStyle w:val="TagStyle"/>
          <w:rtl/>
        </w:rPr>
        <w:t xml:space="preserve"> &lt;&lt; דובר &gt;&gt;</w:t>
      </w:r>
      <w:r>
        <w:rPr>
          <w:rtl/>
        </w:rPr>
        <w:t xml:space="preserve">   </w:t>
      </w:r>
      <w:bookmarkEnd w:id="5455"/>
    </w:p>
    <w:p w14:paraId="47B436D4" w14:textId="77777777" w:rsidR="00607DCE" w:rsidRDefault="00607DCE" w:rsidP="00607DCE">
      <w:pPr>
        <w:pStyle w:val="KeepWithNext"/>
        <w:rPr>
          <w:rtl/>
        </w:rPr>
      </w:pPr>
    </w:p>
    <w:p w14:paraId="24EEAB7B" w14:textId="7E4000C8" w:rsidR="00607DCE" w:rsidRDefault="00607DCE" w:rsidP="00607DCE">
      <w:pPr>
        <w:rPr>
          <w:rtl/>
        </w:rPr>
      </w:pPr>
      <w:bookmarkStart w:id="5456" w:name="_ETM_Q1_4140654"/>
      <w:bookmarkStart w:id="5457" w:name="_ETM_Q1_4140904"/>
      <w:bookmarkEnd w:id="5456"/>
      <w:bookmarkEnd w:id="5457"/>
      <w:r>
        <w:rPr>
          <w:rFonts w:hint="cs"/>
          <w:rtl/>
        </w:rPr>
        <w:t xml:space="preserve">אני אומר את </w:t>
      </w:r>
      <w:bookmarkStart w:id="5458" w:name="_ETM_Q1_4142654"/>
      <w:bookmarkEnd w:id="5458"/>
      <w:r>
        <w:rPr>
          <w:rFonts w:hint="cs"/>
          <w:rtl/>
        </w:rPr>
        <w:t xml:space="preserve">זה </w:t>
      </w:r>
      <w:bookmarkStart w:id="5459" w:name="_ETM_Q1_4140653"/>
      <w:bookmarkEnd w:id="5459"/>
      <w:r>
        <w:rPr>
          <w:rFonts w:hint="cs"/>
          <w:rtl/>
        </w:rPr>
        <w:t>לפרוטוקול כדי שלא ישתמע חלילה</w:t>
      </w:r>
      <w:bookmarkStart w:id="5460" w:name="_ETM_Q1_4140903"/>
      <w:bookmarkEnd w:id="5460"/>
      <w:r>
        <w:rPr>
          <w:rFonts w:hint="cs"/>
          <w:rtl/>
        </w:rPr>
        <w:t xml:space="preserve"> ש</w:t>
      </w:r>
      <w:bookmarkStart w:id="5461" w:name="_ETM_Q1_4138156"/>
      <w:bookmarkEnd w:id="5461"/>
      <w:r>
        <w:rPr>
          <w:rFonts w:hint="cs"/>
          <w:rtl/>
        </w:rPr>
        <w:t>ס</w:t>
      </w:r>
      <w:bookmarkStart w:id="5462" w:name="_ETM_Q1_4138906"/>
      <w:bookmarkEnd w:id="5462"/>
      <w:r>
        <w:rPr>
          <w:rFonts w:hint="cs"/>
          <w:rtl/>
        </w:rPr>
        <w:t xml:space="preserve">עיף (11) לא </w:t>
      </w:r>
      <w:bookmarkStart w:id="5463" w:name="_ETM_Q1_4140655"/>
      <w:bookmarkEnd w:id="5463"/>
      <w:r>
        <w:rPr>
          <w:rFonts w:hint="cs"/>
          <w:rtl/>
        </w:rPr>
        <w:t>חל במצב הזה</w:t>
      </w:r>
      <w:bookmarkStart w:id="5464" w:name="_ETM_Q1_4139655"/>
      <w:bookmarkEnd w:id="5464"/>
      <w:r>
        <w:rPr>
          <w:rFonts w:hint="cs"/>
          <w:rtl/>
        </w:rPr>
        <w:t xml:space="preserve"> ואני לא חושב - - -</w:t>
      </w:r>
    </w:p>
    <w:p w14:paraId="44D63EE4" w14:textId="77777777" w:rsidR="00607DCE" w:rsidRDefault="00607DCE" w:rsidP="00607DCE">
      <w:pPr>
        <w:rPr>
          <w:rtl/>
        </w:rPr>
      </w:pPr>
      <w:bookmarkStart w:id="5465" w:name="_ETM_Q1_4142902"/>
      <w:bookmarkStart w:id="5466" w:name="_ETM_Q1_4143902"/>
      <w:bookmarkEnd w:id="5465"/>
      <w:bookmarkEnd w:id="5466"/>
    </w:p>
    <w:p w14:paraId="724DB714" w14:textId="34B3AADD" w:rsidR="00607DCE" w:rsidRDefault="00607DCE" w:rsidP="00607DCE">
      <w:pPr>
        <w:pStyle w:val="a4"/>
        <w:keepNext/>
        <w:rPr>
          <w:rtl/>
        </w:rPr>
      </w:pPr>
      <w:bookmarkStart w:id="5467" w:name="ET_speaker_איה_מרקביץ_283"/>
      <w:r w:rsidRPr="00607DCE">
        <w:rPr>
          <w:rStyle w:val="TagStyle"/>
          <w:rtl/>
        </w:rPr>
        <w:t xml:space="preserve"> &lt;&lt; דובר &gt;&gt; </w:t>
      </w:r>
      <w:r>
        <w:rPr>
          <w:rtl/>
        </w:rPr>
        <w:t>איה מרקביץ':</w:t>
      </w:r>
      <w:r w:rsidRPr="00607DCE">
        <w:rPr>
          <w:rStyle w:val="TagStyle"/>
          <w:rtl/>
        </w:rPr>
        <w:t xml:space="preserve"> &lt;&lt; דובר &gt;&gt;</w:t>
      </w:r>
      <w:r>
        <w:rPr>
          <w:rtl/>
        </w:rPr>
        <w:t xml:space="preserve">   </w:t>
      </w:r>
      <w:bookmarkEnd w:id="5467"/>
    </w:p>
    <w:p w14:paraId="489EF179" w14:textId="77777777" w:rsidR="00607DCE" w:rsidRDefault="00607DCE" w:rsidP="00607DCE">
      <w:pPr>
        <w:pStyle w:val="KeepWithNext"/>
        <w:rPr>
          <w:rtl/>
        </w:rPr>
      </w:pPr>
    </w:p>
    <w:p w14:paraId="2E712ADB" w14:textId="38009BAA" w:rsidR="00607DCE" w:rsidRDefault="00607DCE" w:rsidP="00607DCE">
      <w:pPr>
        <w:rPr>
          <w:rtl/>
        </w:rPr>
      </w:pPr>
      <w:bookmarkStart w:id="5468" w:name="_ETM_Q1_4144902"/>
      <w:bookmarkStart w:id="5469" w:name="_ETM_Q1_4142152"/>
      <w:bookmarkEnd w:id="5468"/>
      <w:bookmarkEnd w:id="5469"/>
      <w:r>
        <w:rPr>
          <w:rFonts w:hint="cs"/>
          <w:rtl/>
        </w:rPr>
        <w:t xml:space="preserve">הוא צריך לחול וצריך לנסח </w:t>
      </w:r>
      <w:bookmarkStart w:id="5470" w:name="_ETM_Q1_4144405"/>
      <w:bookmarkEnd w:id="5470"/>
      <w:r>
        <w:rPr>
          <w:rFonts w:hint="cs"/>
          <w:rtl/>
        </w:rPr>
        <w:t xml:space="preserve">אותו אחרת אבל כמו שהוא </w:t>
      </w:r>
      <w:bookmarkStart w:id="5471" w:name="_ETM_Q1_4147905"/>
      <w:bookmarkStart w:id="5472" w:name="_ETM_Q1_4145152"/>
      <w:bookmarkStart w:id="5473" w:name="_ETM_Q1_4142404"/>
      <w:bookmarkEnd w:id="5471"/>
      <w:bookmarkEnd w:id="5472"/>
      <w:bookmarkEnd w:id="5473"/>
      <w:r>
        <w:rPr>
          <w:rFonts w:hint="cs"/>
          <w:rtl/>
        </w:rPr>
        <w:t xml:space="preserve">כתוב היום זה </w:t>
      </w:r>
      <w:bookmarkStart w:id="5474" w:name="_ETM_Q1_4149406"/>
      <w:bookmarkStart w:id="5475" w:name="_ETM_Q1_4147404"/>
      <w:bookmarkStart w:id="5476" w:name="_ETM_Q1_4144404"/>
      <w:bookmarkEnd w:id="5474"/>
      <w:bookmarkEnd w:id="5475"/>
      <w:bookmarkEnd w:id="5476"/>
      <w:r>
        <w:rPr>
          <w:rFonts w:hint="cs"/>
          <w:rtl/>
        </w:rPr>
        <w:t>"</w:t>
      </w:r>
      <w:bookmarkStart w:id="5477" w:name="_ETM_Q1_4142406"/>
      <w:bookmarkEnd w:id="5477"/>
      <w:r>
        <w:rPr>
          <w:rFonts w:hint="cs"/>
          <w:rtl/>
        </w:rPr>
        <w:t>פנייה לאדם ל</w:t>
      </w:r>
      <w:bookmarkStart w:id="5478" w:name="_ETM_Q1_4146403"/>
      <w:bookmarkEnd w:id="5478"/>
      <w:r>
        <w:rPr>
          <w:rFonts w:hint="cs"/>
          <w:rtl/>
        </w:rPr>
        <w:t>קבל מידע".</w:t>
      </w:r>
    </w:p>
    <w:p w14:paraId="7B879826" w14:textId="77777777" w:rsidR="00607DCE" w:rsidRDefault="00607DCE" w:rsidP="00607DCE">
      <w:pPr>
        <w:rPr>
          <w:rtl/>
        </w:rPr>
      </w:pPr>
      <w:bookmarkStart w:id="5479" w:name="_ETM_Q1_4144903"/>
      <w:bookmarkStart w:id="5480" w:name="_ETM_Q1_4145903"/>
      <w:bookmarkEnd w:id="5479"/>
      <w:bookmarkEnd w:id="5480"/>
    </w:p>
    <w:p w14:paraId="38F4D4D6" w14:textId="73EFC32B" w:rsidR="00607DCE" w:rsidRDefault="00607DCE" w:rsidP="00607DCE">
      <w:pPr>
        <w:pStyle w:val="a4"/>
        <w:keepNext/>
        <w:rPr>
          <w:rtl/>
        </w:rPr>
      </w:pPr>
      <w:bookmarkStart w:id="5481" w:name="ET_speaker_עמית_יוסוב_עמיר_284"/>
      <w:r w:rsidRPr="00607DCE">
        <w:rPr>
          <w:rStyle w:val="TagStyle"/>
          <w:rtl/>
        </w:rPr>
        <w:t xml:space="preserve"> &lt;&lt; דובר &gt;&gt; </w:t>
      </w:r>
      <w:r>
        <w:rPr>
          <w:rtl/>
        </w:rPr>
        <w:t>עמית יוסוב עמיר:</w:t>
      </w:r>
      <w:r w:rsidRPr="00607DCE">
        <w:rPr>
          <w:rStyle w:val="TagStyle"/>
          <w:rtl/>
        </w:rPr>
        <w:t xml:space="preserve"> &lt;&lt; דובר &gt;&gt;</w:t>
      </w:r>
      <w:r>
        <w:rPr>
          <w:rtl/>
        </w:rPr>
        <w:t xml:space="preserve">   </w:t>
      </w:r>
      <w:bookmarkEnd w:id="5481"/>
    </w:p>
    <w:p w14:paraId="0702F2AE" w14:textId="77777777" w:rsidR="00607DCE" w:rsidRDefault="00607DCE" w:rsidP="00607DCE">
      <w:pPr>
        <w:pStyle w:val="KeepWithNext"/>
        <w:rPr>
          <w:rtl/>
        </w:rPr>
      </w:pPr>
    </w:p>
    <w:p w14:paraId="338890C5" w14:textId="7CFF27D3" w:rsidR="00607DCE" w:rsidRDefault="00607DCE" w:rsidP="00607DCE">
      <w:pPr>
        <w:rPr>
          <w:rtl/>
        </w:rPr>
      </w:pPr>
      <w:bookmarkStart w:id="5482" w:name="_ETM_Q1_4146903"/>
      <w:bookmarkStart w:id="5483" w:name="_ETM_Q1_4147153"/>
      <w:bookmarkEnd w:id="5482"/>
      <w:bookmarkEnd w:id="5483"/>
      <w:r>
        <w:rPr>
          <w:rFonts w:hint="cs"/>
          <w:rtl/>
        </w:rPr>
        <w:t xml:space="preserve"> </w:t>
      </w:r>
      <w:bookmarkStart w:id="5484" w:name="_ETM_Q1_4136155"/>
      <w:bookmarkEnd w:id="5484"/>
      <w:r>
        <w:rPr>
          <w:rFonts w:hint="cs"/>
          <w:rtl/>
        </w:rPr>
        <w:t>הוא</w:t>
      </w:r>
      <w:bookmarkStart w:id="5485" w:name="_ETM_Q1_4149903"/>
      <w:bookmarkEnd w:id="5485"/>
      <w:r>
        <w:rPr>
          <w:rFonts w:hint="cs"/>
          <w:rtl/>
        </w:rPr>
        <w:t xml:space="preserve"> חד-משמעית חל. </w:t>
      </w:r>
      <w:bookmarkStart w:id="5486" w:name="_ETM_Q1_4150903"/>
      <w:bookmarkStart w:id="5487" w:name="_ETM_Q1_4148903"/>
      <w:bookmarkStart w:id="5488" w:name="_ETM_Q1_4146153"/>
      <w:bookmarkEnd w:id="5486"/>
      <w:bookmarkEnd w:id="5487"/>
      <w:bookmarkEnd w:id="5488"/>
      <w:r>
        <w:rPr>
          <w:rFonts w:hint="cs"/>
          <w:rtl/>
        </w:rPr>
        <w:t xml:space="preserve">סעיף (11) חל. </w:t>
      </w:r>
      <w:bookmarkStart w:id="5489" w:name="_ETM_Q1_4153405"/>
      <w:bookmarkEnd w:id="5489"/>
      <w:r>
        <w:rPr>
          <w:rFonts w:hint="cs"/>
          <w:rtl/>
        </w:rPr>
        <w:t>חוקים יודעים לקבל פרש</w:t>
      </w:r>
      <w:bookmarkStart w:id="5490" w:name="_ETM_Q1_4153654"/>
      <w:bookmarkStart w:id="5491" w:name="_ETM_Q1_4151904"/>
      <w:bookmarkStart w:id="5492" w:name="_ETM_Q1_4149154"/>
      <w:bookmarkEnd w:id="5490"/>
      <w:bookmarkEnd w:id="5491"/>
      <w:bookmarkEnd w:id="5492"/>
      <w:r>
        <w:rPr>
          <w:rFonts w:hint="cs"/>
          <w:rtl/>
        </w:rPr>
        <w:t xml:space="preserve">נות </w:t>
      </w:r>
      <w:bookmarkStart w:id="5493" w:name="_ETM_Q1_4151655"/>
      <w:bookmarkStart w:id="5494" w:name="_ETM_Q1_4151905"/>
      <w:bookmarkEnd w:id="5493"/>
      <w:bookmarkEnd w:id="5494"/>
      <w:r>
        <w:rPr>
          <w:rFonts w:hint="cs"/>
          <w:rtl/>
        </w:rPr>
        <w:t>עם עדכונים לטכנולוגיה.</w:t>
      </w:r>
      <w:bookmarkStart w:id="5495" w:name="_ETM_Q1_4156405"/>
      <w:bookmarkEnd w:id="5495"/>
    </w:p>
    <w:p w14:paraId="073503FE" w14:textId="77777777" w:rsidR="00607DCE" w:rsidRDefault="00607DCE" w:rsidP="00607DCE">
      <w:pPr>
        <w:rPr>
          <w:rtl/>
        </w:rPr>
      </w:pPr>
      <w:bookmarkStart w:id="5496" w:name="_ETM_Q1_4157405"/>
      <w:bookmarkEnd w:id="5496"/>
    </w:p>
    <w:p w14:paraId="0BC5078F" w14:textId="6632E90E" w:rsidR="00607DCE" w:rsidRDefault="00607DCE" w:rsidP="00607DCE">
      <w:pPr>
        <w:pStyle w:val="a4"/>
        <w:keepNext/>
        <w:rPr>
          <w:rtl/>
        </w:rPr>
      </w:pPr>
      <w:bookmarkStart w:id="5497" w:name="ET_speaker_ראובן_אידלמן_285"/>
      <w:r w:rsidRPr="00607DCE">
        <w:rPr>
          <w:rStyle w:val="TagStyle"/>
          <w:rtl/>
        </w:rPr>
        <w:t xml:space="preserve"> &lt;&lt; דובר &gt;&gt; </w:t>
      </w:r>
      <w:r>
        <w:rPr>
          <w:rtl/>
        </w:rPr>
        <w:t>ראובן אידלמן:</w:t>
      </w:r>
      <w:r w:rsidRPr="00607DCE">
        <w:rPr>
          <w:rStyle w:val="TagStyle"/>
          <w:rtl/>
        </w:rPr>
        <w:t xml:space="preserve"> &lt;&lt; דובר &gt;&gt;</w:t>
      </w:r>
      <w:r>
        <w:rPr>
          <w:rtl/>
        </w:rPr>
        <w:t xml:space="preserve">   </w:t>
      </w:r>
      <w:bookmarkEnd w:id="5497"/>
    </w:p>
    <w:p w14:paraId="7460821A" w14:textId="77777777" w:rsidR="00607DCE" w:rsidRDefault="00607DCE" w:rsidP="00607DCE">
      <w:pPr>
        <w:pStyle w:val="KeepWithNext"/>
        <w:rPr>
          <w:rtl/>
        </w:rPr>
      </w:pPr>
    </w:p>
    <w:p w14:paraId="5DBD1683" w14:textId="25639E4D" w:rsidR="00607DCE" w:rsidRDefault="00607DCE" w:rsidP="00607DCE">
      <w:pPr>
        <w:rPr>
          <w:rtl/>
        </w:rPr>
      </w:pPr>
      <w:bookmarkStart w:id="5498" w:name="_ETM_Q1_4159905"/>
      <w:bookmarkStart w:id="5499" w:name="_ETM_Q1_4160155"/>
      <w:bookmarkStart w:id="5500" w:name="_ETM_Q1_4157155"/>
      <w:bookmarkEnd w:id="5498"/>
      <w:bookmarkEnd w:id="5499"/>
      <w:bookmarkEnd w:id="5500"/>
      <w:r>
        <w:rPr>
          <w:rFonts w:hint="cs"/>
          <w:rtl/>
        </w:rPr>
        <w:t xml:space="preserve">אדוני, </w:t>
      </w:r>
      <w:bookmarkStart w:id="5501" w:name="_ETM_Q1_4156155"/>
      <w:bookmarkEnd w:id="5501"/>
      <w:r>
        <w:rPr>
          <w:rFonts w:hint="cs"/>
          <w:rtl/>
        </w:rPr>
        <w:t>אנחנו חושבים שהפת</w:t>
      </w:r>
      <w:bookmarkStart w:id="5502" w:name="_ETM_Q1_4153905"/>
      <w:bookmarkEnd w:id="5502"/>
      <w:r>
        <w:rPr>
          <w:rFonts w:hint="cs"/>
          <w:rtl/>
        </w:rPr>
        <w:t>רון הכי אלגנטי יהיה להעביר את סעיף (11)</w:t>
      </w:r>
      <w:bookmarkStart w:id="5503" w:name="_ETM_Q1_4164904"/>
      <w:bookmarkStart w:id="5504" w:name="_ETM_Q1_4161904"/>
      <w:bookmarkStart w:id="5505" w:name="_ETM_Q1_4159152"/>
      <w:bookmarkStart w:id="5506" w:name="_ETM_Q1_4158403"/>
      <w:bookmarkEnd w:id="5503"/>
      <w:bookmarkEnd w:id="5504"/>
      <w:bookmarkEnd w:id="5505"/>
      <w:bookmarkEnd w:id="5506"/>
      <w:r>
        <w:rPr>
          <w:rFonts w:hint="cs"/>
          <w:rtl/>
        </w:rPr>
        <w:t xml:space="preserve"> לקבוצת ההפרות שתלויות בגודל המאגר.</w:t>
      </w:r>
      <w:bookmarkStart w:id="5507" w:name="_ETM_Q1_4162656"/>
      <w:bookmarkStart w:id="5508" w:name="_ETM_Q1_4163651"/>
      <w:bookmarkEnd w:id="5507"/>
      <w:bookmarkEnd w:id="5508"/>
    </w:p>
    <w:p w14:paraId="58581C19" w14:textId="77777777" w:rsidR="00607DCE" w:rsidRDefault="00607DCE" w:rsidP="00607DCE">
      <w:pPr>
        <w:rPr>
          <w:rtl/>
        </w:rPr>
      </w:pPr>
      <w:bookmarkStart w:id="5509" w:name="_ETM_Q1_4160651"/>
      <w:bookmarkStart w:id="5510" w:name="_ETM_Q1_4158156"/>
      <w:bookmarkStart w:id="5511" w:name="_ETM_Q1_4158401"/>
      <w:bookmarkEnd w:id="5509"/>
      <w:bookmarkEnd w:id="5510"/>
      <w:bookmarkEnd w:id="5511"/>
    </w:p>
    <w:p w14:paraId="375EC3DA" w14:textId="3B42A27E" w:rsidR="00607DCE" w:rsidRDefault="00607DCE" w:rsidP="00607DCE">
      <w:pPr>
        <w:pStyle w:val="af6"/>
        <w:keepNext/>
        <w:rPr>
          <w:rtl/>
        </w:rPr>
      </w:pPr>
      <w:bookmarkStart w:id="5512" w:name="ET_yor_6157_286"/>
      <w:r w:rsidRPr="00607DCE">
        <w:rPr>
          <w:rStyle w:val="TagStyle"/>
          <w:rtl/>
        </w:rPr>
        <w:t xml:space="preserve"> &lt;&lt; יור &gt;&gt; </w:t>
      </w:r>
      <w:r>
        <w:rPr>
          <w:rtl/>
        </w:rPr>
        <w:t>היו"ר שמחה רוטמן:</w:t>
      </w:r>
      <w:r w:rsidRPr="00607DCE">
        <w:rPr>
          <w:rStyle w:val="TagStyle"/>
          <w:rtl/>
        </w:rPr>
        <w:t xml:space="preserve"> &lt;&lt; יור &gt;&gt;</w:t>
      </w:r>
      <w:r>
        <w:rPr>
          <w:rtl/>
        </w:rPr>
        <w:t xml:space="preserve">   </w:t>
      </w:r>
      <w:bookmarkEnd w:id="5512"/>
    </w:p>
    <w:p w14:paraId="276BE5B0" w14:textId="77777777" w:rsidR="00607DCE" w:rsidRDefault="00607DCE" w:rsidP="00607DCE">
      <w:pPr>
        <w:pStyle w:val="KeepWithNext"/>
        <w:rPr>
          <w:rtl/>
        </w:rPr>
      </w:pPr>
    </w:p>
    <w:p w14:paraId="052D4938" w14:textId="4AA502B6" w:rsidR="00607DCE" w:rsidRDefault="00607DCE" w:rsidP="00607DCE">
      <w:pPr>
        <w:rPr>
          <w:rtl/>
        </w:rPr>
      </w:pPr>
      <w:bookmarkStart w:id="5513" w:name="_ETM_Q1_4159406"/>
      <w:bookmarkStart w:id="5514" w:name="_ETM_Q1_4156906"/>
      <w:bookmarkStart w:id="5515" w:name="_ETM_Q1_4158155"/>
      <w:bookmarkEnd w:id="5513"/>
      <w:bookmarkEnd w:id="5514"/>
      <w:bookmarkEnd w:id="5515"/>
      <w:r>
        <w:rPr>
          <w:rFonts w:hint="cs"/>
          <w:rtl/>
        </w:rPr>
        <w:t xml:space="preserve">טוב, </w:t>
      </w:r>
      <w:bookmarkStart w:id="5516" w:name="_ETM_Q1_4161655"/>
      <w:bookmarkEnd w:id="5516"/>
      <w:r>
        <w:rPr>
          <w:rFonts w:hint="cs"/>
          <w:rtl/>
        </w:rPr>
        <w:t xml:space="preserve">יכול להיות. </w:t>
      </w:r>
    </w:p>
    <w:p w14:paraId="570E98B4" w14:textId="77777777" w:rsidR="00607DCE" w:rsidRDefault="00607DCE" w:rsidP="00607DCE">
      <w:pPr>
        <w:rPr>
          <w:rtl/>
        </w:rPr>
      </w:pPr>
      <w:bookmarkStart w:id="5517" w:name="_ETM_Q1_4162655"/>
      <w:bookmarkEnd w:id="5517"/>
    </w:p>
    <w:p w14:paraId="0A960BBF" w14:textId="732C92B1" w:rsidR="00607DCE" w:rsidRDefault="00607DCE" w:rsidP="00607DCE">
      <w:pPr>
        <w:pStyle w:val="a4"/>
        <w:keepNext/>
        <w:rPr>
          <w:rtl/>
        </w:rPr>
      </w:pPr>
      <w:bookmarkStart w:id="5518" w:name="ET_speaker_ראובן_אידלמן_287"/>
      <w:r w:rsidRPr="00607DCE">
        <w:rPr>
          <w:rStyle w:val="TagStyle"/>
          <w:rtl/>
        </w:rPr>
        <w:t xml:space="preserve"> &lt;&lt; דובר &gt;&gt; </w:t>
      </w:r>
      <w:r>
        <w:rPr>
          <w:rtl/>
        </w:rPr>
        <w:t>ראובן אידלמן:</w:t>
      </w:r>
      <w:r w:rsidRPr="00607DCE">
        <w:rPr>
          <w:rStyle w:val="TagStyle"/>
          <w:rtl/>
        </w:rPr>
        <w:t xml:space="preserve"> &lt;&lt; דובר &gt;&gt;</w:t>
      </w:r>
      <w:r>
        <w:rPr>
          <w:rtl/>
        </w:rPr>
        <w:t xml:space="preserve">   </w:t>
      </w:r>
      <w:bookmarkEnd w:id="5518"/>
    </w:p>
    <w:p w14:paraId="692D1BB8" w14:textId="77777777" w:rsidR="00607DCE" w:rsidRDefault="00607DCE" w:rsidP="00607DCE">
      <w:pPr>
        <w:pStyle w:val="KeepWithNext"/>
        <w:rPr>
          <w:rtl/>
        </w:rPr>
      </w:pPr>
    </w:p>
    <w:p w14:paraId="2419C78C" w14:textId="5F18D1EE" w:rsidR="00607DCE" w:rsidRDefault="00607DCE" w:rsidP="00607DCE">
      <w:pPr>
        <w:rPr>
          <w:rtl/>
        </w:rPr>
      </w:pPr>
      <w:bookmarkStart w:id="5519" w:name="_ETM_Q1_4159405"/>
      <w:bookmarkStart w:id="5520" w:name="_ETM_Q1_4161155"/>
      <w:bookmarkEnd w:id="5519"/>
      <w:bookmarkEnd w:id="5520"/>
      <w:r>
        <w:rPr>
          <w:rFonts w:hint="cs"/>
          <w:rtl/>
        </w:rPr>
        <w:t xml:space="preserve">זה נראה לנו </w:t>
      </w:r>
      <w:bookmarkStart w:id="5521" w:name="_ETM_Q1_4162404"/>
      <w:bookmarkStart w:id="5522" w:name="_ETM_Q1_4159654"/>
      <w:bookmarkEnd w:id="5521"/>
      <w:bookmarkEnd w:id="5522"/>
      <w:r>
        <w:rPr>
          <w:rFonts w:hint="cs"/>
          <w:rtl/>
        </w:rPr>
        <w:t>גם מבחינת הפרקטיק</w:t>
      </w:r>
      <w:bookmarkStart w:id="5523" w:name="_ETM_Q1_4161651"/>
      <w:bookmarkEnd w:id="5523"/>
      <w:r>
        <w:rPr>
          <w:rFonts w:hint="cs"/>
          <w:rtl/>
        </w:rPr>
        <w:t>ה של יכולת ההוכחה</w:t>
      </w:r>
      <w:bookmarkStart w:id="5524" w:name="_ETM_Q1_4164654"/>
      <w:bookmarkStart w:id="5525" w:name="_ETM_Q1_4161905"/>
      <w:bookmarkEnd w:id="5524"/>
      <w:bookmarkEnd w:id="5525"/>
      <w:r>
        <w:rPr>
          <w:rFonts w:hint="cs"/>
          <w:rtl/>
        </w:rPr>
        <w:t xml:space="preserve"> למי בקבוצה הראשונה ומי בקב</w:t>
      </w:r>
      <w:bookmarkStart w:id="5526" w:name="_ETM_Q1_4165403"/>
      <w:bookmarkEnd w:id="5526"/>
      <w:r>
        <w:rPr>
          <w:rFonts w:hint="cs"/>
          <w:rtl/>
        </w:rPr>
        <w:t>וצה השנייה</w:t>
      </w:r>
      <w:bookmarkStart w:id="5527" w:name="_ETM_Q1_4165903"/>
      <w:bookmarkEnd w:id="5527"/>
      <w:r>
        <w:rPr>
          <w:rFonts w:hint="cs"/>
          <w:rtl/>
        </w:rPr>
        <w:t xml:space="preserve">, </w:t>
      </w:r>
      <w:bookmarkStart w:id="5528" w:name="_ETM_Q1_4166403"/>
      <w:bookmarkEnd w:id="5528"/>
      <w:r>
        <w:rPr>
          <w:rFonts w:hint="cs"/>
          <w:rtl/>
        </w:rPr>
        <w:t>שאדוני ציין. לדעתנו זה י</w:t>
      </w:r>
      <w:bookmarkStart w:id="5529" w:name="_ETM_Q1_4172903"/>
      <w:bookmarkEnd w:id="5529"/>
      <w:r>
        <w:rPr>
          <w:rFonts w:hint="cs"/>
          <w:rtl/>
        </w:rPr>
        <w:t xml:space="preserve">היה יותר פשוט. </w:t>
      </w:r>
      <w:bookmarkStart w:id="5530" w:name="_ETM_Q1_4172652"/>
      <w:bookmarkStart w:id="5531" w:name="_ETM_Q1_4170905"/>
      <w:bookmarkEnd w:id="5530"/>
      <w:bookmarkEnd w:id="5531"/>
    </w:p>
    <w:p w14:paraId="1C109D86" w14:textId="77777777" w:rsidR="00607DCE" w:rsidRDefault="00607DCE" w:rsidP="00607DCE">
      <w:pPr>
        <w:rPr>
          <w:rtl/>
        </w:rPr>
      </w:pPr>
      <w:bookmarkStart w:id="5532" w:name="_ETM_Q1_4174405"/>
      <w:bookmarkStart w:id="5533" w:name="_ETM_Q1_4174655"/>
      <w:bookmarkEnd w:id="5532"/>
      <w:bookmarkEnd w:id="5533"/>
    </w:p>
    <w:p w14:paraId="47EF8B8B" w14:textId="5ACAC754" w:rsidR="00607DCE" w:rsidRDefault="00607DCE" w:rsidP="00607DCE">
      <w:pPr>
        <w:pStyle w:val="af6"/>
        <w:keepNext/>
        <w:rPr>
          <w:rtl/>
        </w:rPr>
      </w:pPr>
      <w:bookmarkStart w:id="5534" w:name="ET_yor_6157_288"/>
      <w:r w:rsidRPr="00607DCE">
        <w:rPr>
          <w:rStyle w:val="TagStyle"/>
          <w:rtl/>
        </w:rPr>
        <w:t xml:space="preserve"> &lt;&lt; יור &gt;&gt; </w:t>
      </w:r>
      <w:r>
        <w:rPr>
          <w:rtl/>
        </w:rPr>
        <w:t>היו"ר שמחה רוטמן:</w:t>
      </w:r>
      <w:r w:rsidRPr="00607DCE">
        <w:rPr>
          <w:rStyle w:val="TagStyle"/>
          <w:rtl/>
        </w:rPr>
        <w:t xml:space="preserve"> &lt;&lt; יור &gt;&gt;</w:t>
      </w:r>
      <w:r>
        <w:rPr>
          <w:rtl/>
        </w:rPr>
        <w:t xml:space="preserve">   </w:t>
      </w:r>
      <w:bookmarkEnd w:id="5534"/>
    </w:p>
    <w:p w14:paraId="7E5BDF3D" w14:textId="77777777" w:rsidR="00607DCE" w:rsidRDefault="00607DCE" w:rsidP="00607DCE">
      <w:pPr>
        <w:pStyle w:val="KeepWithNext"/>
        <w:rPr>
          <w:rtl/>
        </w:rPr>
      </w:pPr>
    </w:p>
    <w:p w14:paraId="0C349C48" w14:textId="6FF78EA8" w:rsidR="00AD105F" w:rsidRDefault="00607DCE" w:rsidP="00AD1F4E">
      <w:pPr>
        <w:rPr>
          <w:rtl/>
        </w:rPr>
      </w:pPr>
      <w:bookmarkStart w:id="5535" w:name="_ETM_Q1_4175405"/>
      <w:bookmarkEnd w:id="5535"/>
      <w:r>
        <w:rPr>
          <w:rFonts w:hint="cs"/>
          <w:rtl/>
        </w:rPr>
        <w:t xml:space="preserve">אני לא נכנס </w:t>
      </w:r>
      <w:bookmarkStart w:id="5536" w:name="_ETM_Q1_4176405"/>
      <w:bookmarkEnd w:id="5536"/>
      <w:r>
        <w:rPr>
          <w:rFonts w:hint="cs"/>
          <w:rtl/>
        </w:rPr>
        <w:t xml:space="preserve">לוויכוח </w:t>
      </w:r>
      <w:bookmarkStart w:id="5537" w:name="_ETM_Q1_4179405"/>
      <w:bookmarkEnd w:id="5537"/>
      <w:r>
        <w:rPr>
          <w:rFonts w:hint="cs"/>
          <w:rtl/>
        </w:rPr>
        <w:t xml:space="preserve">של </w:t>
      </w:r>
      <w:bookmarkStart w:id="5538" w:name="_ETM_Q1_4177905"/>
      <w:bookmarkStart w:id="5539" w:name="_ETM_Q1_4176152"/>
      <w:bookmarkStart w:id="5540" w:name="_ETM_Q1_4173402"/>
      <w:bookmarkEnd w:id="5538"/>
      <w:bookmarkEnd w:id="5539"/>
      <w:bookmarkEnd w:id="5540"/>
      <w:r>
        <w:rPr>
          <w:rFonts w:hint="cs"/>
          <w:rtl/>
        </w:rPr>
        <w:t xml:space="preserve">הסיטואציה </w:t>
      </w:r>
      <w:bookmarkStart w:id="5541" w:name="_ETM_Q1_4174152"/>
      <w:bookmarkEnd w:id="5541"/>
      <w:r>
        <w:rPr>
          <w:rFonts w:hint="cs"/>
          <w:rtl/>
        </w:rPr>
        <w:t>של פנייה באתר. אני נוטה לחשוב שאתה צודק אבל א</w:t>
      </w:r>
      <w:bookmarkStart w:id="5542" w:name="_ETM_Q1_4180904"/>
      <w:bookmarkEnd w:id="5542"/>
      <w:r>
        <w:rPr>
          <w:rFonts w:hint="cs"/>
          <w:rtl/>
        </w:rPr>
        <w:t xml:space="preserve">ני </w:t>
      </w:r>
      <w:bookmarkStart w:id="5543" w:name="_ETM_Q1_4181904"/>
      <w:bookmarkStart w:id="5544" w:name="_ETM_Q1_4178904"/>
      <w:bookmarkEnd w:id="5543"/>
      <w:bookmarkEnd w:id="5544"/>
      <w:r>
        <w:rPr>
          <w:rFonts w:hint="cs"/>
          <w:rtl/>
        </w:rPr>
        <w:t>לא נכנס לוויכוח הזה</w:t>
      </w:r>
      <w:bookmarkStart w:id="5545" w:name="_ETM_Q1_4176154"/>
      <w:bookmarkEnd w:id="5545"/>
      <w:r>
        <w:rPr>
          <w:rFonts w:hint="cs"/>
          <w:rtl/>
        </w:rPr>
        <w:t xml:space="preserve"> כרגע. </w:t>
      </w:r>
      <w:bookmarkStart w:id="5546" w:name="_ETM_Q1_4177655"/>
      <w:bookmarkEnd w:id="5546"/>
      <w:r w:rsidR="00AD105F">
        <w:rPr>
          <w:rFonts w:hint="cs"/>
          <w:rtl/>
        </w:rPr>
        <w:t xml:space="preserve">ברור לך שפנייה פרטנית לאדם היא לא תלויה </w:t>
      </w:r>
      <w:bookmarkStart w:id="5547" w:name="_ETM_Q1_4188905"/>
      <w:bookmarkEnd w:id="5547"/>
      <w:r w:rsidR="00AD105F">
        <w:rPr>
          <w:rFonts w:hint="cs"/>
          <w:rtl/>
        </w:rPr>
        <w:t xml:space="preserve">בגודל המאגר. זה ברור שאם </w:t>
      </w:r>
      <w:bookmarkStart w:id="5548" w:name="_ETM_Q1_4195153"/>
      <w:bookmarkEnd w:id="5548"/>
      <w:r w:rsidR="00AD105F">
        <w:rPr>
          <w:rFonts w:hint="cs"/>
          <w:rtl/>
        </w:rPr>
        <w:t>הוא פ</w:t>
      </w:r>
      <w:bookmarkStart w:id="5549" w:name="_ETM_Q1_4196403"/>
      <w:bookmarkStart w:id="5550" w:name="_ETM_Q1_4193656"/>
      <w:bookmarkEnd w:id="5549"/>
      <w:bookmarkEnd w:id="5550"/>
      <w:r w:rsidR="00AD105F">
        <w:rPr>
          <w:rFonts w:hint="cs"/>
          <w:rtl/>
        </w:rPr>
        <w:t xml:space="preserve">נה </w:t>
      </w:r>
      <w:bookmarkStart w:id="5551" w:name="_ETM_Q1_4191406"/>
      <w:bookmarkStart w:id="5552" w:name="_ETM_Q1_4189156"/>
      <w:bookmarkStart w:id="5553" w:name="_ETM_Q1_4186156"/>
      <w:bookmarkEnd w:id="5551"/>
      <w:bookmarkEnd w:id="5552"/>
      <w:bookmarkEnd w:id="5553"/>
      <w:r w:rsidR="00AD105F">
        <w:rPr>
          <w:rFonts w:hint="cs"/>
          <w:rtl/>
        </w:rPr>
        <w:t>בדיסקליימר שלו באתר שמופנה</w:t>
      </w:r>
      <w:bookmarkStart w:id="5554" w:name="_ETM_Q1_4196153"/>
      <w:bookmarkEnd w:id="5554"/>
      <w:r w:rsidR="00AD105F">
        <w:rPr>
          <w:rFonts w:hint="cs"/>
          <w:rtl/>
        </w:rPr>
        <w:t xml:space="preserve"> כ</w:t>
      </w:r>
      <w:bookmarkStart w:id="5555" w:name="_ETM_Q1_4197406"/>
      <w:bookmarkStart w:id="5556" w:name="_ETM_Q1_4195152"/>
      <w:bookmarkEnd w:id="5555"/>
      <w:bookmarkEnd w:id="5556"/>
      <w:r w:rsidR="00AD105F">
        <w:rPr>
          <w:rFonts w:hint="cs"/>
          <w:rtl/>
        </w:rPr>
        <w:t xml:space="preserve">לפי </w:t>
      </w:r>
      <w:bookmarkStart w:id="5557" w:name="_ETM_Q1_4192902"/>
      <w:bookmarkEnd w:id="5557"/>
      <w:r w:rsidR="00AD105F">
        <w:rPr>
          <w:rFonts w:hint="cs"/>
          <w:rtl/>
        </w:rPr>
        <w:t>כולי עלמא אז אני מבין את הצורך ביחס לגו</w:t>
      </w:r>
      <w:bookmarkStart w:id="5558" w:name="_ETM_Q1_4198655"/>
      <w:bookmarkEnd w:id="5558"/>
      <w:r w:rsidR="00AD105F">
        <w:rPr>
          <w:rFonts w:hint="cs"/>
          <w:rtl/>
        </w:rPr>
        <w:t xml:space="preserve">דל </w:t>
      </w:r>
      <w:bookmarkStart w:id="5559" w:name="_ETM_Q1_4196404"/>
      <w:bookmarkEnd w:id="5559"/>
      <w:r w:rsidR="00AD105F">
        <w:rPr>
          <w:rFonts w:hint="cs"/>
          <w:rtl/>
        </w:rPr>
        <w:t>המ</w:t>
      </w:r>
      <w:bookmarkStart w:id="5560" w:name="_ETM_Q1_4197154"/>
      <w:bookmarkStart w:id="5561" w:name="_ETM_Q1_4195404"/>
      <w:bookmarkStart w:id="5562" w:name="_ETM_Q1_4193904"/>
      <w:bookmarkEnd w:id="5560"/>
      <w:bookmarkEnd w:id="5561"/>
      <w:bookmarkEnd w:id="5562"/>
      <w:r w:rsidR="00AD105F">
        <w:rPr>
          <w:rFonts w:hint="cs"/>
          <w:rtl/>
        </w:rPr>
        <w:t xml:space="preserve">אגר. אבל אם </w:t>
      </w:r>
      <w:r w:rsidR="00AD105F" w:rsidRPr="00075C35">
        <w:rPr>
          <w:rFonts w:hint="cs"/>
          <w:rtl/>
        </w:rPr>
        <w:t>עשיתי פ</w:t>
      </w:r>
      <w:bookmarkStart w:id="5563" w:name="_ETM_Q1_4199154"/>
      <w:bookmarkEnd w:id="5563"/>
      <w:r w:rsidR="00AD105F" w:rsidRPr="00075C35">
        <w:rPr>
          <w:rFonts w:hint="cs"/>
          <w:rtl/>
        </w:rPr>
        <w:t>נייה פרטנית לאדם</w:t>
      </w:r>
      <w:bookmarkStart w:id="5564" w:name="_ETM_Q1_4199654"/>
      <w:bookmarkEnd w:id="5564"/>
      <w:r w:rsidR="00AD105F" w:rsidRPr="00075C35">
        <w:rPr>
          <w:rFonts w:hint="cs"/>
          <w:rtl/>
        </w:rPr>
        <w:t>?</w:t>
      </w:r>
      <w:bookmarkStart w:id="5565" w:name="_ETM_Q1_4197655"/>
      <w:bookmarkStart w:id="5566" w:name="_ETM_Q1_4198405"/>
      <w:bookmarkStart w:id="5567" w:name="_ETM_Q1_4199902"/>
      <w:bookmarkStart w:id="5568" w:name="_ETM_Q1_4199905"/>
      <w:bookmarkStart w:id="5569" w:name="_ETM_Q1_4209156"/>
      <w:bookmarkStart w:id="5570" w:name="_ETM_Q1_4537904"/>
      <w:bookmarkStart w:id="5571" w:name="_ETM_Q1_4538153"/>
      <w:bookmarkEnd w:id="5565"/>
      <w:bookmarkEnd w:id="5566"/>
      <w:bookmarkEnd w:id="5567"/>
      <w:bookmarkEnd w:id="5568"/>
      <w:bookmarkEnd w:id="5569"/>
      <w:bookmarkEnd w:id="5570"/>
      <w:bookmarkEnd w:id="5571"/>
    </w:p>
    <w:p w14:paraId="4708F117" w14:textId="77777777" w:rsidR="00135919" w:rsidRPr="00075C35" w:rsidRDefault="00135919" w:rsidP="00AD1F4E">
      <w:pPr>
        <w:rPr>
          <w:rtl/>
        </w:rPr>
      </w:pPr>
    </w:p>
    <w:p w14:paraId="1AD547C7" w14:textId="77777777" w:rsidR="00AD1F4E" w:rsidRDefault="00AD1F4E" w:rsidP="00AD1F4E">
      <w:pPr>
        <w:rPr>
          <w:rStyle w:val="TagStyle"/>
          <w:rFonts w:ascii="David" w:hAnsi="David"/>
          <w:u w:val="single"/>
          <w:rtl/>
          <w:lang w:eastAsia="he-IL"/>
        </w:rPr>
      </w:pPr>
    </w:p>
    <w:p w14:paraId="78AA7497" w14:textId="1294C288" w:rsidR="00AD1F4E" w:rsidRPr="00AD1F4E" w:rsidRDefault="00AD1F4E" w:rsidP="00AD1F4E">
      <w:pPr>
        <w:pStyle w:val="a4"/>
        <w:keepNext/>
        <w:rPr>
          <w:rtl/>
        </w:rPr>
      </w:pPr>
      <w:bookmarkStart w:id="5572" w:name="ET_speaker_סוריא_בשארה_329"/>
      <w:r w:rsidRPr="00AD1F4E">
        <w:rPr>
          <w:rStyle w:val="TagStyle"/>
          <w:rtl/>
        </w:rPr>
        <w:t xml:space="preserve"> &lt;&lt; דובר &gt;&gt; </w:t>
      </w:r>
      <w:r>
        <w:rPr>
          <w:rtl/>
        </w:rPr>
        <w:t>סוריא בשארה:</w:t>
      </w:r>
      <w:r w:rsidRPr="00AD1F4E">
        <w:rPr>
          <w:rStyle w:val="TagStyle"/>
          <w:rtl/>
        </w:rPr>
        <w:t xml:space="preserve"> &lt;&lt; דובר &gt;&gt;</w:t>
      </w:r>
      <w:r>
        <w:rPr>
          <w:rtl/>
        </w:rPr>
        <w:t xml:space="preserve">   </w:t>
      </w:r>
      <w:bookmarkEnd w:id="5572"/>
    </w:p>
    <w:p w14:paraId="7E7FF784" w14:textId="77777777" w:rsidR="00075C35" w:rsidRPr="00075C35" w:rsidRDefault="00075C35" w:rsidP="00075C35">
      <w:pPr>
        <w:rPr>
          <w:rtl/>
        </w:rPr>
      </w:pPr>
    </w:p>
    <w:p w14:paraId="393DC316" w14:textId="703B882F" w:rsidR="00075C35" w:rsidRDefault="00075C35" w:rsidP="00607DCE">
      <w:pPr>
        <w:rPr>
          <w:rtl/>
        </w:rPr>
      </w:pPr>
      <w:bookmarkStart w:id="5573" w:name="_ETM_Q1_4200655"/>
      <w:bookmarkEnd w:id="5573"/>
      <w:r w:rsidRPr="00075C35">
        <w:rPr>
          <w:rFonts w:hint="cs"/>
          <w:rtl/>
        </w:rPr>
        <w:t>אפשר לקבוע שני עיצומים שונים.</w:t>
      </w:r>
      <w:r>
        <w:rPr>
          <w:rFonts w:hint="cs"/>
          <w:rtl/>
        </w:rPr>
        <w:t xml:space="preserve"> </w:t>
      </w:r>
      <w:bookmarkStart w:id="5574" w:name="_ETM_Q1_4204902"/>
      <w:bookmarkStart w:id="5575" w:name="_ETM_Q1_4205152"/>
      <w:bookmarkEnd w:id="5574"/>
      <w:bookmarkEnd w:id="5575"/>
    </w:p>
    <w:p w14:paraId="3055CBD1" w14:textId="77777777" w:rsidR="00075C35" w:rsidRDefault="00075C35" w:rsidP="00607DCE">
      <w:pPr>
        <w:rPr>
          <w:rtl/>
        </w:rPr>
      </w:pPr>
      <w:bookmarkStart w:id="5576" w:name="_ETM_Q1_4203406"/>
      <w:bookmarkStart w:id="5577" w:name="_ETM_Q1_4201406"/>
      <w:bookmarkStart w:id="5578" w:name="_ETM_Q1_4198406"/>
      <w:bookmarkStart w:id="5579" w:name="_ETM_Q1_4199406"/>
      <w:bookmarkEnd w:id="5576"/>
      <w:bookmarkEnd w:id="5577"/>
      <w:bookmarkEnd w:id="5578"/>
      <w:bookmarkEnd w:id="5579"/>
    </w:p>
    <w:p w14:paraId="44217D6C" w14:textId="23ECC48C" w:rsidR="00075C35" w:rsidRDefault="00075C35" w:rsidP="00075C35">
      <w:pPr>
        <w:pStyle w:val="a4"/>
        <w:keepNext/>
        <w:rPr>
          <w:rtl/>
        </w:rPr>
      </w:pPr>
      <w:bookmarkStart w:id="5580" w:name="ET_speaker_ראובן_אידלמן_289"/>
      <w:r w:rsidRPr="00075C35">
        <w:rPr>
          <w:rStyle w:val="TagStyle"/>
          <w:rtl/>
        </w:rPr>
        <w:t xml:space="preserve"> &lt;&lt; דובר &gt;&gt; </w:t>
      </w:r>
      <w:r>
        <w:rPr>
          <w:rtl/>
        </w:rPr>
        <w:t>ראובן אידלמן:</w:t>
      </w:r>
      <w:r w:rsidRPr="00075C35">
        <w:rPr>
          <w:rStyle w:val="TagStyle"/>
          <w:rtl/>
        </w:rPr>
        <w:t xml:space="preserve"> &lt;&lt; דובר &gt;&gt;</w:t>
      </w:r>
      <w:r>
        <w:rPr>
          <w:rtl/>
        </w:rPr>
        <w:t xml:space="preserve">   </w:t>
      </w:r>
      <w:bookmarkEnd w:id="5580"/>
    </w:p>
    <w:p w14:paraId="406BDEB8" w14:textId="77777777" w:rsidR="00075C35" w:rsidRDefault="00075C35" w:rsidP="00075C35">
      <w:pPr>
        <w:pStyle w:val="KeepWithNext"/>
        <w:rPr>
          <w:rtl/>
        </w:rPr>
      </w:pPr>
    </w:p>
    <w:p w14:paraId="343033E5" w14:textId="4E3C3FAC" w:rsidR="00075C35" w:rsidRDefault="00075C35" w:rsidP="00075C35">
      <w:pPr>
        <w:rPr>
          <w:rtl/>
        </w:rPr>
      </w:pPr>
      <w:bookmarkStart w:id="5581" w:name="_ETM_Q1_4200906"/>
      <w:bookmarkStart w:id="5582" w:name="_ETM_Q1_4198403"/>
      <w:bookmarkEnd w:id="5581"/>
      <w:bookmarkEnd w:id="5582"/>
      <w:r>
        <w:rPr>
          <w:rFonts w:hint="cs"/>
          <w:rtl/>
        </w:rPr>
        <w:t xml:space="preserve">אדוני, זה הנוסח שאנחנו הצענו. </w:t>
      </w:r>
    </w:p>
    <w:p w14:paraId="1DD42BC4" w14:textId="77777777" w:rsidR="00075C35" w:rsidRDefault="00075C35" w:rsidP="00075C35">
      <w:pPr>
        <w:rPr>
          <w:rtl/>
        </w:rPr>
      </w:pPr>
      <w:bookmarkStart w:id="5583" w:name="_ETM_Q1_4205905"/>
      <w:bookmarkStart w:id="5584" w:name="_ETM_Q1_4207155"/>
      <w:bookmarkEnd w:id="5583"/>
      <w:bookmarkEnd w:id="5584"/>
    </w:p>
    <w:p w14:paraId="5D3F2892" w14:textId="094E328C" w:rsidR="00075C35" w:rsidRDefault="00075C35" w:rsidP="00075C35">
      <w:pPr>
        <w:pStyle w:val="af6"/>
        <w:keepNext/>
        <w:rPr>
          <w:rtl/>
        </w:rPr>
      </w:pPr>
      <w:bookmarkStart w:id="5585" w:name="ET_yor_6157_290"/>
      <w:r w:rsidRPr="00075C35">
        <w:rPr>
          <w:rStyle w:val="TagStyle"/>
          <w:rtl/>
        </w:rPr>
        <w:t xml:space="preserve"> &lt;&lt; יור &gt;&gt; </w:t>
      </w:r>
      <w:r>
        <w:rPr>
          <w:rtl/>
        </w:rPr>
        <w:t>היו"ר שמחה רוטמן:</w:t>
      </w:r>
      <w:r w:rsidRPr="00075C35">
        <w:rPr>
          <w:rStyle w:val="TagStyle"/>
          <w:rtl/>
        </w:rPr>
        <w:t xml:space="preserve"> &lt;&lt; יור &gt;&gt;</w:t>
      </w:r>
      <w:r>
        <w:rPr>
          <w:rtl/>
        </w:rPr>
        <w:t xml:space="preserve">   </w:t>
      </w:r>
      <w:bookmarkEnd w:id="5585"/>
    </w:p>
    <w:p w14:paraId="4F01F257" w14:textId="77777777" w:rsidR="00075C35" w:rsidRDefault="00075C35" w:rsidP="00075C35">
      <w:pPr>
        <w:pStyle w:val="KeepWithNext"/>
        <w:rPr>
          <w:rtl/>
        </w:rPr>
      </w:pPr>
    </w:p>
    <w:p w14:paraId="5FCE39FE" w14:textId="4C813BEC" w:rsidR="00075C35" w:rsidRDefault="00075C35" w:rsidP="00075C35">
      <w:pPr>
        <w:rPr>
          <w:rtl/>
        </w:rPr>
      </w:pPr>
      <w:bookmarkStart w:id="5586" w:name="_ETM_Q1_4208655"/>
      <w:bookmarkStart w:id="5587" w:name="_ETM_Q1_4206155"/>
      <w:bookmarkStart w:id="5588" w:name="_ETM_Q1_4203405"/>
      <w:bookmarkEnd w:id="5586"/>
      <w:bookmarkEnd w:id="5587"/>
      <w:bookmarkEnd w:id="5588"/>
      <w:r>
        <w:rPr>
          <w:rFonts w:hint="cs"/>
          <w:rtl/>
        </w:rPr>
        <w:t>לא</w:t>
      </w:r>
      <w:bookmarkStart w:id="5589" w:name="_ETM_Q1_4205404"/>
      <w:bookmarkEnd w:id="5589"/>
      <w:r>
        <w:rPr>
          <w:rFonts w:hint="cs"/>
          <w:rtl/>
        </w:rPr>
        <w:t xml:space="preserve">, זה לא נכון. </w:t>
      </w:r>
      <w:bookmarkStart w:id="5590" w:name="_ETM_Q1_4200904"/>
      <w:bookmarkStart w:id="5591" w:name="_ETM_Q1_4204154"/>
      <w:bookmarkStart w:id="5592" w:name="_ETM_Q1_4209654"/>
      <w:bookmarkStart w:id="5593" w:name="_ETM_Q1_4209154"/>
      <w:bookmarkEnd w:id="5590"/>
      <w:bookmarkEnd w:id="5591"/>
      <w:bookmarkEnd w:id="5592"/>
      <w:bookmarkEnd w:id="5593"/>
    </w:p>
    <w:p w14:paraId="4D6BB361" w14:textId="77777777" w:rsidR="00075C35" w:rsidRDefault="00075C35" w:rsidP="00075C35">
      <w:pPr>
        <w:rPr>
          <w:rtl/>
        </w:rPr>
      </w:pPr>
      <w:bookmarkStart w:id="5594" w:name="_ETM_Q1_4201405"/>
      <w:bookmarkStart w:id="5595" w:name="_ETM_Q1_4202652"/>
      <w:bookmarkEnd w:id="5594"/>
      <w:bookmarkEnd w:id="5595"/>
    </w:p>
    <w:p w14:paraId="5E659332" w14:textId="443C10C8" w:rsidR="00075C35" w:rsidRDefault="00075C35" w:rsidP="00075C35">
      <w:pPr>
        <w:pStyle w:val="a4"/>
        <w:keepNext/>
        <w:rPr>
          <w:rtl/>
        </w:rPr>
      </w:pPr>
      <w:bookmarkStart w:id="5596" w:name="ET_speaker_ראובן_אידלמן_291"/>
      <w:r w:rsidRPr="00075C35">
        <w:rPr>
          <w:rStyle w:val="TagStyle"/>
          <w:rtl/>
        </w:rPr>
        <w:t xml:space="preserve"> &lt;&lt; דובר &gt;&gt; </w:t>
      </w:r>
      <w:r>
        <w:rPr>
          <w:rtl/>
        </w:rPr>
        <w:t>ראובן אידלמן:</w:t>
      </w:r>
      <w:r w:rsidRPr="00075C35">
        <w:rPr>
          <w:rStyle w:val="TagStyle"/>
          <w:rtl/>
        </w:rPr>
        <w:t xml:space="preserve"> &lt;&lt; דובר &gt;&gt;</w:t>
      </w:r>
      <w:r>
        <w:rPr>
          <w:rtl/>
        </w:rPr>
        <w:t xml:space="preserve">   </w:t>
      </w:r>
      <w:bookmarkEnd w:id="5596"/>
    </w:p>
    <w:p w14:paraId="3FF34D96" w14:textId="77777777" w:rsidR="00075C35" w:rsidRDefault="00075C35" w:rsidP="00075C35">
      <w:pPr>
        <w:pStyle w:val="KeepWithNext"/>
        <w:rPr>
          <w:rtl/>
        </w:rPr>
      </w:pPr>
    </w:p>
    <w:p w14:paraId="770B3666" w14:textId="55D97F69" w:rsidR="00075C35" w:rsidRDefault="00075C35" w:rsidP="00075C35">
      <w:pPr>
        <w:rPr>
          <w:rtl/>
        </w:rPr>
      </w:pPr>
      <w:bookmarkStart w:id="5597" w:name="_ETM_Q1_4204152"/>
      <w:bookmarkStart w:id="5598" w:name="_ETM_Q1_4204402"/>
      <w:bookmarkStart w:id="5599" w:name="_ETM_Q1_4207406"/>
      <w:bookmarkStart w:id="5600" w:name="_ETM_Q1_4204651"/>
      <w:bookmarkEnd w:id="5597"/>
      <w:bookmarkEnd w:id="5598"/>
      <w:bookmarkEnd w:id="5599"/>
      <w:bookmarkEnd w:id="5600"/>
      <w:r>
        <w:rPr>
          <w:rFonts w:hint="cs"/>
          <w:rtl/>
        </w:rPr>
        <w:t>אפילו הגד</w:t>
      </w:r>
      <w:bookmarkStart w:id="5601" w:name="_ETM_Q1_4206152"/>
      <w:bookmarkStart w:id="5602" w:name="_ETM_Q1_4206902"/>
      <w:bookmarkStart w:id="5603" w:name="_ETM_Q1_4206405"/>
      <w:bookmarkStart w:id="5604" w:name="_ETM_Q1_4203903"/>
      <w:bookmarkEnd w:id="5601"/>
      <w:bookmarkEnd w:id="5602"/>
      <w:bookmarkEnd w:id="5603"/>
      <w:bookmarkEnd w:id="5604"/>
      <w:r>
        <w:rPr>
          <w:rFonts w:hint="cs"/>
          <w:rtl/>
        </w:rPr>
        <w:t xml:space="preserve">לנו עד 1,000 אנשים. </w:t>
      </w:r>
    </w:p>
    <w:p w14:paraId="717EE795" w14:textId="77777777" w:rsidR="00075C35" w:rsidRDefault="00075C35" w:rsidP="00075C35">
      <w:pPr>
        <w:rPr>
          <w:rtl/>
        </w:rPr>
      </w:pPr>
      <w:bookmarkStart w:id="5605" w:name="_ETM_Q1_4210154"/>
      <w:bookmarkStart w:id="5606" w:name="_ETM_Q1_4210653"/>
      <w:bookmarkEnd w:id="5605"/>
      <w:bookmarkEnd w:id="5606"/>
    </w:p>
    <w:p w14:paraId="5A05E387" w14:textId="41B597A7" w:rsidR="00075C35" w:rsidRDefault="00075C35" w:rsidP="00075C35">
      <w:pPr>
        <w:pStyle w:val="af6"/>
        <w:keepNext/>
        <w:rPr>
          <w:rtl/>
        </w:rPr>
      </w:pPr>
      <w:bookmarkStart w:id="5607" w:name="ET_yor_6157_293"/>
      <w:r w:rsidRPr="00075C35">
        <w:rPr>
          <w:rStyle w:val="TagStyle"/>
          <w:rtl/>
        </w:rPr>
        <w:t xml:space="preserve"> &lt;&lt; יור &gt;&gt; </w:t>
      </w:r>
      <w:r>
        <w:rPr>
          <w:rtl/>
        </w:rPr>
        <w:t>היו"ר שמחה רוטמן:</w:t>
      </w:r>
      <w:r w:rsidRPr="00075C35">
        <w:rPr>
          <w:rStyle w:val="TagStyle"/>
          <w:rtl/>
        </w:rPr>
        <w:t xml:space="preserve"> &lt;&lt; יור &gt;&gt;</w:t>
      </w:r>
      <w:r>
        <w:rPr>
          <w:rtl/>
        </w:rPr>
        <w:t xml:space="preserve">   </w:t>
      </w:r>
      <w:bookmarkEnd w:id="5607"/>
    </w:p>
    <w:p w14:paraId="42EB5413" w14:textId="77777777" w:rsidR="00075C35" w:rsidRDefault="00075C35" w:rsidP="00075C35">
      <w:pPr>
        <w:pStyle w:val="KeepWithNext"/>
        <w:rPr>
          <w:rtl/>
        </w:rPr>
      </w:pPr>
      <w:bookmarkStart w:id="5608" w:name="_ETM_Q1_4209655"/>
      <w:bookmarkEnd w:id="5608"/>
    </w:p>
    <w:p w14:paraId="6FF82BA6" w14:textId="43FDBCBA" w:rsidR="00075C35" w:rsidRDefault="00075C35" w:rsidP="00075C35">
      <w:pPr>
        <w:rPr>
          <w:rtl/>
        </w:rPr>
      </w:pPr>
      <w:bookmarkStart w:id="5609" w:name="_ETM_Q1_4212153"/>
      <w:bookmarkStart w:id="5610" w:name="_ETM_Q1_4209403"/>
      <w:bookmarkEnd w:id="5609"/>
      <w:bookmarkEnd w:id="5610"/>
      <w:r>
        <w:rPr>
          <w:rFonts w:hint="cs"/>
          <w:rtl/>
        </w:rPr>
        <w:t>אב</w:t>
      </w:r>
      <w:bookmarkStart w:id="5611" w:name="_ETM_Q1_4206403"/>
      <w:bookmarkEnd w:id="5611"/>
      <w:r>
        <w:rPr>
          <w:rFonts w:hint="cs"/>
          <w:rtl/>
        </w:rPr>
        <w:t xml:space="preserve">ל זאת אומרת </w:t>
      </w:r>
      <w:bookmarkStart w:id="5612" w:name="_ETM_Q1_4207903"/>
      <w:bookmarkEnd w:id="5612"/>
      <w:r>
        <w:rPr>
          <w:rFonts w:hint="cs"/>
          <w:rtl/>
        </w:rPr>
        <w:t>שהגדרתם את זה בגודל המאגר ואני אומר שזה לא ק</w:t>
      </w:r>
      <w:bookmarkStart w:id="5613" w:name="_ETM_Q1_4212403"/>
      <w:bookmarkEnd w:id="5613"/>
      <w:r>
        <w:rPr>
          <w:rFonts w:hint="cs"/>
          <w:rtl/>
        </w:rPr>
        <w:t xml:space="preserve">שור לגודל המאגר. </w:t>
      </w:r>
      <w:bookmarkStart w:id="5614" w:name="_ETM_Q1_4216655"/>
      <w:bookmarkStart w:id="5615" w:name="_ETM_Q1_4216905"/>
      <w:bookmarkStart w:id="5616" w:name="_ETM_Q1_4213905"/>
      <w:bookmarkStart w:id="5617" w:name="_ETM_Q1_4210905"/>
      <w:bookmarkEnd w:id="5614"/>
      <w:bookmarkEnd w:id="5615"/>
      <w:bookmarkEnd w:id="5616"/>
      <w:bookmarkEnd w:id="5617"/>
    </w:p>
    <w:p w14:paraId="57D75435" w14:textId="77777777" w:rsidR="00075C35" w:rsidRDefault="00075C35" w:rsidP="00075C35">
      <w:pPr>
        <w:ind w:firstLine="0"/>
        <w:rPr>
          <w:rStyle w:val="TagStyle"/>
          <w:rFonts w:ascii="David" w:hAnsi="David"/>
          <w:u w:val="single"/>
          <w:rtl/>
          <w:lang w:eastAsia="he-IL"/>
        </w:rPr>
      </w:pPr>
      <w:bookmarkStart w:id="5618" w:name="_ETM_Q1_4213654"/>
      <w:bookmarkStart w:id="5619" w:name="_ETM_Q1_4214904"/>
      <w:bookmarkStart w:id="5620" w:name="_ETM_Q1_4212402"/>
      <w:bookmarkEnd w:id="5618"/>
      <w:bookmarkEnd w:id="5619"/>
      <w:bookmarkEnd w:id="5620"/>
    </w:p>
    <w:p w14:paraId="08547711" w14:textId="1A62111F" w:rsidR="00075C35" w:rsidRPr="00075C35" w:rsidRDefault="00075C35" w:rsidP="00075C35">
      <w:pPr>
        <w:pStyle w:val="a4"/>
        <w:keepNext/>
        <w:rPr>
          <w:rtl/>
        </w:rPr>
      </w:pPr>
      <w:bookmarkStart w:id="5621" w:name="ET_speaker_ראובן_אידלמן_299"/>
      <w:r w:rsidRPr="00075C35">
        <w:rPr>
          <w:rStyle w:val="TagStyle"/>
          <w:rtl/>
        </w:rPr>
        <w:t xml:space="preserve"> &lt;&lt; דובר &gt;&gt; </w:t>
      </w:r>
      <w:r>
        <w:rPr>
          <w:rtl/>
        </w:rPr>
        <w:t>ראובן אידלמן:</w:t>
      </w:r>
      <w:r w:rsidRPr="00075C35">
        <w:rPr>
          <w:rStyle w:val="TagStyle"/>
          <w:rtl/>
        </w:rPr>
        <w:t xml:space="preserve"> &lt;&lt; דובר &gt;&gt;</w:t>
      </w:r>
      <w:r>
        <w:rPr>
          <w:rtl/>
        </w:rPr>
        <w:t xml:space="preserve">   </w:t>
      </w:r>
      <w:bookmarkEnd w:id="5621"/>
    </w:p>
    <w:p w14:paraId="495DD24D" w14:textId="77777777" w:rsidR="00075C35" w:rsidRDefault="00075C35" w:rsidP="00075C35">
      <w:pPr>
        <w:pStyle w:val="KeepWithNext"/>
        <w:rPr>
          <w:rtl/>
        </w:rPr>
      </w:pPr>
    </w:p>
    <w:p w14:paraId="7A5355DD" w14:textId="1C164E23" w:rsidR="00075C35" w:rsidRDefault="00075C35" w:rsidP="00075C35">
      <w:pPr>
        <w:rPr>
          <w:rtl/>
        </w:rPr>
      </w:pPr>
      <w:bookmarkStart w:id="5622" w:name="_ETM_Q1_4213402"/>
      <w:bookmarkStart w:id="5623" w:name="_ETM_Q1_4213652"/>
      <w:bookmarkEnd w:id="5622"/>
      <w:bookmarkEnd w:id="5623"/>
      <w:r>
        <w:rPr>
          <w:rFonts w:hint="cs"/>
          <w:rtl/>
        </w:rPr>
        <w:t xml:space="preserve">לא, לא. </w:t>
      </w:r>
      <w:bookmarkStart w:id="5624" w:name="_ETM_Q1_4219152"/>
      <w:bookmarkStart w:id="5625" w:name="_ETM_Q1_4216403"/>
      <w:bookmarkStart w:id="5626" w:name="_ETM_Q1_4213403"/>
      <w:bookmarkEnd w:id="5624"/>
      <w:bookmarkEnd w:id="5625"/>
      <w:bookmarkEnd w:id="5626"/>
    </w:p>
    <w:p w14:paraId="1069FB17" w14:textId="77777777" w:rsidR="00135919" w:rsidRPr="00075C35" w:rsidRDefault="00135919" w:rsidP="00075C35">
      <w:pPr>
        <w:rPr>
          <w:rtl/>
        </w:rPr>
      </w:pPr>
    </w:p>
    <w:p w14:paraId="57002635" w14:textId="77777777" w:rsidR="00075C35" w:rsidRDefault="00075C35" w:rsidP="00075C35">
      <w:pPr>
        <w:rPr>
          <w:rStyle w:val="TagStyle"/>
          <w:rFonts w:ascii="David" w:hAnsi="David"/>
          <w:u w:val="single"/>
          <w:rtl/>
          <w:lang w:eastAsia="he-IL"/>
        </w:rPr>
      </w:pPr>
    </w:p>
    <w:p w14:paraId="27231756" w14:textId="516EA0A9" w:rsidR="00075C35" w:rsidRPr="00075C35" w:rsidRDefault="00075C35" w:rsidP="00075C35">
      <w:pPr>
        <w:pStyle w:val="a4"/>
        <w:keepNext/>
        <w:rPr>
          <w:rtl/>
        </w:rPr>
      </w:pPr>
      <w:bookmarkStart w:id="5627" w:name="ET_speaker_עמית_יוסוב_עמיר_300"/>
      <w:r w:rsidRPr="00075C35">
        <w:rPr>
          <w:rStyle w:val="TagStyle"/>
          <w:rtl/>
        </w:rPr>
        <w:t xml:space="preserve"> &lt;&lt; דובר &gt;&gt; </w:t>
      </w:r>
      <w:r>
        <w:rPr>
          <w:rtl/>
        </w:rPr>
        <w:t>עמית יוסוב עמיר:</w:t>
      </w:r>
      <w:r w:rsidRPr="00075C35">
        <w:rPr>
          <w:rStyle w:val="TagStyle"/>
          <w:rtl/>
        </w:rPr>
        <w:t xml:space="preserve"> &lt;&lt; דובר &gt;&gt;</w:t>
      </w:r>
      <w:r>
        <w:rPr>
          <w:rtl/>
        </w:rPr>
        <w:t xml:space="preserve">   </w:t>
      </w:r>
      <w:bookmarkEnd w:id="5627"/>
    </w:p>
    <w:p w14:paraId="4BCFA218" w14:textId="77777777" w:rsidR="00075C35" w:rsidRDefault="00075C35" w:rsidP="00075C35">
      <w:pPr>
        <w:pStyle w:val="KeepWithNext"/>
        <w:rPr>
          <w:rtl/>
        </w:rPr>
      </w:pPr>
      <w:bookmarkStart w:id="5628" w:name="_ETM_Q1_4210904"/>
      <w:bookmarkStart w:id="5629" w:name="_ETM_Q1_4208155"/>
      <w:bookmarkEnd w:id="5628"/>
      <w:bookmarkEnd w:id="5629"/>
    </w:p>
    <w:p w14:paraId="4C50D2C4" w14:textId="39D2A7A4" w:rsidR="00075C35" w:rsidRDefault="00075C35" w:rsidP="00075C35">
      <w:pPr>
        <w:rPr>
          <w:rtl/>
        </w:rPr>
      </w:pPr>
      <w:bookmarkStart w:id="5630" w:name="_ETM_Q1_4215904"/>
      <w:bookmarkStart w:id="5631" w:name="_ETM_Q1_4212904"/>
      <w:bookmarkStart w:id="5632" w:name="_ETM_Q1_4211155"/>
      <w:bookmarkEnd w:id="5630"/>
      <w:bookmarkEnd w:id="5631"/>
      <w:bookmarkEnd w:id="5632"/>
      <w:r>
        <w:rPr>
          <w:rFonts w:hint="cs"/>
          <w:rtl/>
        </w:rPr>
        <w:t>לא, אדוני. זה לא מה ש</w:t>
      </w:r>
      <w:bookmarkStart w:id="5633" w:name="_ETM_Q1_4213405"/>
      <w:bookmarkEnd w:id="5633"/>
      <w:r>
        <w:rPr>
          <w:rFonts w:hint="cs"/>
          <w:rtl/>
        </w:rPr>
        <w:t xml:space="preserve">הצענו. </w:t>
      </w:r>
    </w:p>
    <w:p w14:paraId="0C653D98" w14:textId="77777777" w:rsidR="00075C35" w:rsidRDefault="00075C35" w:rsidP="00075C35">
      <w:pPr>
        <w:rPr>
          <w:rtl/>
        </w:rPr>
      </w:pPr>
      <w:bookmarkStart w:id="5634" w:name="_ETM_Q1_4218154"/>
      <w:bookmarkStart w:id="5635" w:name="_ETM_Q1_4218405"/>
      <w:bookmarkEnd w:id="5634"/>
      <w:bookmarkEnd w:id="5635"/>
    </w:p>
    <w:p w14:paraId="7AEAF3B7" w14:textId="1A89F6A0" w:rsidR="00075C35" w:rsidRDefault="00075C35" w:rsidP="00075C35">
      <w:pPr>
        <w:pStyle w:val="af6"/>
        <w:keepNext/>
        <w:rPr>
          <w:rtl/>
        </w:rPr>
      </w:pPr>
      <w:bookmarkStart w:id="5636" w:name="ET_yor_6157_296"/>
      <w:r w:rsidRPr="00075C35">
        <w:rPr>
          <w:rStyle w:val="TagStyle"/>
          <w:rtl/>
        </w:rPr>
        <w:t xml:space="preserve"> &lt;&lt; יור &gt;&gt; </w:t>
      </w:r>
      <w:r>
        <w:rPr>
          <w:rtl/>
        </w:rPr>
        <w:t>היו"ר שמחה רוטמן:</w:t>
      </w:r>
      <w:r w:rsidRPr="00075C35">
        <w:rPr>
          <w:rStyle w:val="TagStyle"/>
          <w:rtl/>
        </w:rPr>
        <w:t xml:space="preserve"> &lt;&lt; יור &gt;&gt;</w:t>
      </w:r>
      <w:r>
        <w:rPr>
          <w:rtl/>
        </w:rPr>
        <w:t xml:space="preserve">   </w:t>
      </w:r>
      <w:bookmarkEnd w:id="5636"/>
    </w:p>
    <w:p w14:paraId="3AE6D31E" w14:textId="77777777" w:rsidR="00075C35" w:rsidRDefault="00075C35" w:rsidP="00075C35">
      <w:pPr>
        <w:pStyle w:val="KeepWithNext"/>
        <w:rPr>
          <w:rtl/>
        </w:rPr>
      </w:pPr>
    </w:p>
    <w:p w14:paraId="185DA326" w14:textId="58CAD140" w:rsidR="00075C35" w:rsidRDefault="00075C35" w:rsidP="00075C35">
      <w:pPr>
        <w:rPr>
          <w:rtl/>
        </w:rPr>
      </w:pPr>
      <w:bookmarkStart w:id="5637" w:name="_ETM_Q1_4219906"/>
      <w:bookmarkStart w:id="5638" w:name="_ETM_Q1_4216906"/>
      <w:bookmarkEnd w:id="5637"/>
      <w:bookmarkEnd w:id="5638"/>
      <w:r>
        <w:rPr>
          <w:rFonts w:hint="cs"/>
          <w:rtl/>
        </w:rPr>
        <w:t>לא, אתם עשיתם</w:t>
      </w:r>
      <w:bookmarkStart w:id="5639" w:name="_ETM_Q1_4213906"/>
      <w:bookmarkStart w:id="5640" w:name="_ETM_Q1_4216902"/>
      <w:bookmarkEnd w:id="5639"/>
      <w:bookmarkEnd w:id="5640"/>
      <w:r>
        <w:rPr>
          <w:rFonts w:hint="cs"/>
          <w:rtl/>
        </w:rPr>
        <w:t xml:space="preserve"> את זה פעמיים. פעם אחת עשיתם את ז</w:t>
      </w:r>
      <w:bookmarkStart w:id="5641" w:name="_ETM_Q1_4215406"/>
      <w:bookmarkEnd w:id="5641"/>
      <w:r>
        <w:rPr>
          <w:rFonts w:hint="cs"/>
          <w:rtl/>
        </w:rPr>
        <w:t xml:space="preserve">ה </w:t>
      </w:r>
      <w:bookmarkStart w:id="5642" w:name="_ETM_Q1_4216652"/>
      <w:bookmarkEnd w:id="5642"/>
      <w:r>
        <w:rPr>
          <w:rFonts w:hint="cs"/>
          <w:rtl/>
        </w:rPr>
        <w:t>לגבי כמות הה</w:t>
      </w:r>
      <w:bookmarkStart w:id="5643" w:name="_ETM_Q1_4217152"/>
      <w:bookmarkEnd w:id="5643"/>
      <w:r>
        <w:rPr>
          <w:rFonts w:hint="cs"/>
          <w:rtl/>
        </w:rPr>
        <w:t>פרות ופעם שנייה עשיתם את</w:t>
      </w:r>
      <w:bookmarkStart w:id="5644" w:name="_ETM_Q1_4218403"/>
      <w:bookmarkStart w:id="5645" w:name="_ETM_Q1_4216654"/>
      <w:bookmarkEnd w:id="5644"/>
      <w:bookmarkEnd w:id="5645"/>
      <w:r>
        <w:rPr>
          <w:rFonts w:hint="cs"/>
          <w:rtl/>
        </w:rPr>
        <w:t xml:space="preserve"> זה לגבי </w:t>
      </w:r>
      <w:bookmarkStart w:id="5646" w:name="_ETM_Q1_4219407"/>
      <w:bookmarkStart w:id="5647" w:name="_ETM_Q1_4217153"/>
      <w:bookmarkStart w:id="5648" w:name="_ETM_Q1_4214153"/>
      <w:bookmarkEnd w:id="5646"/>
      <w:bookmarkEnd w:id="5647"/>
      <w:bookmarkEnd w:id="5648"/>
      <w:r>
        <w:rPr>
          <w:rFonts w:hint="cs"/>
          <w:rtl/>
        </w:rPr>
        <w:t xml:space="preserve">גודל העיצום הכספי, </w:t>
      </w:r>
      <w:bookmarkStart w:id="5649" w:name="_ETM_Q1_4220155"/>
      <w:bookmarkStart w:id="5650" w:name="_ETM_Q1_4217155"/>
      <w:bookmarkEnd w:id="5649"/>
      <w:bookmarkEnd w:id="5650"/>
      <w:r>
        <w:rPr>
          <w:rFonts w:hint="cs"/>
          <w:rtl/>
        </w:rPr>
        <w:t>שגם הוא תלוי בגודל המאגר</w:t>
      </w:r>
      <w:bookmarkStart w:id="5651" w:name="_ETM_Q1_4221404"/>
      <w:bookmarkEnd w:id="5651"/>
      <w:r>
        <w:rPr>
          <w:rFonts w:hint="cs"/>
          <w:rtl/>
        </w:rPr>
        <w:t>.</w:t>
      </w:r>
      <w:bookmarkStart w:id="5652" w:name="_ETM_Q1_4219654"/>
      <w:bookmarkEnd w:id="5652"/>
    </w:p>
    <w:p w14:paraId="62D7D706" w14:textId="77777777" w:rsidR="00075C35" w:rsidRDefault="00075C35" w:rsidP="00075C35">
      <w:pPr>
        <w:rPr>
          <w:rtl/>
        </w:rPr>
      </w:pPr>
      <w:bookmarkStart w:id="5653" w:name="_ETM_Q1_4220403"/>
      <w:bookmarkStart w:id="5654" w:name="_ETM_Q1_4220903"/>
      <w:bookmarkStart w:id="5655" w:name="_ETM_Q1_4222153"/>
      <w:bookmarkStart w:id="5656" w:name="_ETM_Q1_4219655"/>
      <w:bookmarkStart w:id="5657" w:name="_ETM_Q1_4220902"/>
      <w:bookmarkEnd w:id="5653"/>
      <w:bookmarkEnd w:id="5654"/>
      <w:bookmarkEnd w:id="5655"/>
      <w:bookmarkEnd w:id="5656"/>
      <w:bookmarkEnd w:id="5657"/>
    </w:p>
    <w:p w14:paraId="645AE92D" w14:textId="63C8AE30" w:rsidR="00075C35" w:rsidRDefault="00075C35" w:rsidP="00075C35">
      <w:pPr>
        <w:pStyle w:val="a4"/>
        <w:keepNext/>
        <w:rPr>
          <w:rtl/>
        </w:rPr>
      </w:pPr>
      <w:bookmarkStart w:id="5658" w:name="ET_speaker_עמית_יוסוב_עמיר_298"/>
      <w:r w:rsidRPr="00075C35">
        <w:rPr>
          <w:rStyle w:val="TagStyle"/>
          <w:rtl/>
        </w:rPr>
        <w:t xml:space="preserve"> &lt;&lt; דובר &gt;&gt; </w:t>
      </w:r>
      <w:r>
        <w:rPr>
          <w:rtl/>
        </w:rPr>
        <w:t>עמית יוסוב עמיר:</w:t>
      </w:r>
      <w:r w:rsidRPr="00075C35">
        <w:rPr>
          <w:rStyle w:val="TagStyle"/>
          <w:rtl/>
        </w:rPr>
        <w:t xml:space="preserve"> &lt;&lt; דובר &gt;&gt;</w:t>
      </w:r>
      <w:r>
        <w:rPr>
          <w:rtl/>
        </w:rPr>
        <w:t xml:space="preserve">   </w:t>
      </w:r>
      <w:bookmarkEnd w:id="5658"/>
    </w:p>
    <w:p w14:paraId="1F806E8D" w14:textId="77777777" w:rsidR="00075C35" w:rsidRDefault="00075C35" w:rsidP="00075C35">
      <w:pPr>
        <w:pStyle w:val="KeepWithNext"/>
        <w:rPr>
          <w:rtl/>
        </w:rPr>
      </w:pPr>
    </w:p>
    <w:p w14:paraId="12E6C503" w14:textId="093C362D" w:rsidR="00075C35" w:rsidRDefault="00075C35" w:rsidP="00075C35">
      <w:pPr>
        <w:rPr>
          <w:rtl/>
        </w:rPr>
      </w:pPr>
      <w:bookmarkStart w:id="5659" w:name="_ETM_Q1_4222405"/>
      <w:bookmarkStart w:id="5660" w:name="_ETM_Q1_4219405"/>
      <w:bookmarkEnd w:id="5659"/>
      <w:bookmarkEnd w:id="5660"/>
      <w:r>
        <w:rPr>
          <w:rFonts w:hint="cs"/>
          <w:rtl/>
        </w:rPr>
        <w:t>לא, אדונ</w:t>
      </w:r>
      <w:bookmarkStart w:id="5661" w:name="_ETM_Q1_4220906"/>
      <w:bookmarkEnd w:id="5661"/>
      <w:r>
        <w:rPr>
          <w:rFonts w:hint="cs"/>
          <w:rtl/>
        </w:rPr>
        <w:t xml:space="preserve">י. זה ספציפית לעניין סעיף 11. </w:t>
      </w:r>
      <w:bookmarkStart w:id="5662" w:name="_ETM_Q1_4225151"/>
      <w:bookmarkEnd w:id="5662"/>
      <w:r>
        <w:rPr>
          <w:rFonts w:hint="cs"/>
          <w:rtl/>
        </w:rPr>
        <w:t xml:space="preserve"> מה שהצענו </w:t>
      </w:r>
      <w:bookmarkStart w:id="5663" w:name="_ETM_Q1_4228153"/>
      <w:bookmarkEnd w:id="5663"/>
      <w:r>
        <w:rPr>
          <w:rFonts w:hint="cs"/>
          <w:rtl/>
        </w:rPr>
        <w:t>זה ש</w:t>
      </w:r>
      <w:bookmarkStart w:id="5664" w:name="_ETM_Q1_4221905"/>
      <w:bookmarkEnd w:id="5664"/>
      <w:r>
        <w:rPr>
          <w:rFonts w:hint="cs"/>
          <w:rtl/>
        </w:rPr>
        <w:t>פנייה לעד 1,000</w:t>
      </w:r>
      <w:bookmarkStart w:id="5665" w:name="_ETM_Q1_4228654"/>
      <w:bookmarkEnd w:id="5665"/>
      <w:r>
        <w:rPr>
          <w:rFonts w:hint="cs"/>
          <w:rtl/>
        </w:rPr>
        <w:t xml:space="preserve"> אנשים תהיה בהפרות הפרט</w:t>
      </w:r>
      <w:bookmarkStart w:id="5666" w:name="_ETM_Q1_4231160"/>
      <w:bookmarkEnd w:id="5666"/>
      <w:r>
        <w:rPr>
          <w:rFonts w:hint="cs"/>
          <w:rtl/>
        </w:rPr>
        <w:t>ניות ושוב פעם</w:t>
      </w:r>
      <w:bookmarkStart w:id="5667" w:name="_ETM_Q1_4235906"/>
      <w:bookmarkStart w:id="5668" w:name="_ETM_Q1_4232906"/>
      <w:bookmarkStart w:id="5669" w:name="_ETM_Q1_4230153"/>
      <w:bookmarkStart w:id="5670" w:name="_ETM_Q1_4227404"/>
      <w:bookmarkEnd w:id="5667"/>
      <w:bookmarkEnd w:id="5668"/>
      <w:bookmarkEnd w:id="5669"/>
      <w:bookmarkEnd w:id="5670"/>
      <w:r>
        <w:rPr>
          <w:rFonts w:hint="cs"/>
          <w:rtl/>
        </w:rPr>
        <w:t xml:space="preserve">, ההנחה הייתה הפוכה. </w:t>
      </w:r>
    </w:p>
    <w:p w14:paraId="548B27C7" w14:textId="77777777" w:rsidR="00075C35" w:rsidRDefault="00075C35" w:rsidP="00075C35">
      <w:pPr>
        <w:rPr>
          <w:rtl/>
        </w:rPr>
      </w:pPr>
      <w:bookmarkStart w:id="5671" w:name="_ETM_Q1_4236154"/>
      <w:bookmarkStart w:id="5672" w:name="_ETM_Q1_4237154"/>
      <w:bookmarkEnd w:id="5671"/>
      <w:bookmarkEnd w:id="5672"/>
    </w:p>
    <w:p w14:paraId="05C51DEA" w14:textId="02F18F56" w:rsidR="00075C35" w:rsidRDefault="00075C35" w:rsidP="00075C35">
      <w:pPr>
        <w:pStyle w:val="af6"/>
        <w:keepNext/>
        <w:rPr>
          <w:rtl/>
        </w:rPr>
      </w:pPr>
      <w:bookmarkStart w:id="5673" w:name="ET_yor_6157_301"/>
      <w:r w:rsidRPr="00075C35">
        <w:rPr>
          <w:rStyle w:val="TagStyle"/>
          <w:rtl/>
        </w:rPr>
        <w:t xml:space="preserve"> &lt;&lt; יור &gt;&gt; </w:t>
      </w:r>
      <w:r>
        <w:rPr>
          <w:rtl/>
        </w:rPr>
        <w:t>היו"ר שמחה רוטמן:</w:t>
      </w:r>
      <w:r w:rsidRPr="00075C35">
        <w:rPr>
          <w:rStyle w:val="TagStyle"/>
          <w:rtl/>
        </w:rPr>
        <w:t xml:space="preserve"> &lt;&lt; יור &gt;&gt;</w:t>
      </w:r>
      <w:r>
        <w:rPr>
          <w:rtl/>
        </w:rPr>
        <w:t xml:space="preserve">   </w:t>
      </w:r>
      <w:bookmarkEnd w:id="5673"/>
    </w:p>
    <w:p w14:paraId="44371A49" w14:textId="77777777" w:rsidR="00075C35" w:rsidRDefault="00075C35" w:rsidP="00075C35">
      <w:pPr>
        <w:pStyle w:val="KeepWithNext"/>
        <w:rPr>
          <w:rtl/>
        </w:rPr>
      </w:pPr>
    </w:p>
    <w:p w14:paraId="018868B9" w14:textId="7DE5E151" w:rsidR="00075C35" w:rsidRDefault="00075C35" w:rsidP="00075C35">
      <w:pPr>
        <w:rPr>
          <w:rtl/>
        </w:rPr>
      </w:pPr>
      <w:bookmarkStart w:id="5674" w:name="_ETM_Q1_4238654"/>
      <w:bookmarkStart w:id="5675" w:name="_ETM_Q1_4235904"/>
      <w:bookmarkEnd w:id="5674"/>
      <w:bookmarkEnd w:id="5675"/>
      <w:r>
        <w:rPr>
          <w:rFonts w:hint="cs"/>
          <w:rtl/>
        </w:rPr>
        <w:t>אז איך מסווג פני</w:t>
      </w:r>
      <w:bookmarkStart w:id="5676" w:name="_ETM_Q1_4232904"/>
      <w:bookmarkEnd w:id="5676"/>
      <w:r>
        <w:rPr>
          <w:rFonts w:hint="cs"/>
          <w:rtl/>
        </w:rPr>
        <w:t>יה באתר</w:t>
      </w:r>
      <w:bookmarkStart w:id="5677" w:name="_ETM_Q1_4237903"/>
      <w:bookmarkEnd w:id="5677"/>
      <w:r>
        <w:rPr>
          <w:rFonts w:hint="cs"/>
          <w:rtl/>
        </w:rPr>
        <w:t xml:space="preserve">, היא </w:t>
      </w:r>
      <w:bookmarkStart w:id="5678" w:name="_ETM_Q1_4239406"/>
      <w:bookmarkEnd w:id="5678"/>
      <w:r>
        <w:rPr>
          <w:rFonts w:hint="cs"/>
          <w:rtl/>
        </w:rPr>
        <w:t>עד 1,000</w:t>
      </w:r>
      <w:bookmarkStart w:id="5679" w:name="_ETM_Q1_4238905"/>
      <w:bookmarkEnd w:id="5679"/>
      <w:r>
        <w:rPr>
          <w:rFonts w:hint="cs"/>
          <w:rtl/>
        </w:rPr>
        <w:t xml:space="preserve"> אנשים או מעל 1,00</w:t>
      </w:r>
      <w:bookmarkStart w:id="5680" w:name="_ETM_Q1_4240402"/>
      <w:bookmarkEnd w:id="5680"/>
      <w:r>
        <w:rPr>
          <w:rFonts w:hint="cs"/>
          <w:rtl/>
        </w:rPr>
        <w:t>0 אנשים?</w:t>
      </w:r>
      <w:bookmarkStart w:id="5681" w:name="_ETM_Q1_4240155"/>
      <w:bookmarkStart w:id="5682" w:name="_ETM_Q1_4239155"/>
      <w:bookmarkEnd w:id="5681"/>
      <w:bookmarkEnd w:id="5682"/>
    </w:p>
    <w:p w14:paraId="4DD6C96E" w14:textId="77777777" w:rsidR="00075C35" w:rsidRDefault="00075C35" w:rsidP="00075C35">
      <w:pPr>
        <w:rPr>
          <w:rtl/>
        </w:rPr>
      </w:pPr>
      <w:bookmarkStart w:id="5683" w:name="_ETM_Q1_4239405"/>
      <w:bookmarkStart w:id="5684" w:name="_ETM_Q1_4240907"/>
      <w:bookmarkEnd w:id="5683"/>
      <w:bookmarkEnd w:id="5684"/>
    </w:p>
    <w:p w14:paraId="7546A9FB" w14:textId="3FE72920" w:rsidR="00075C35" w:rsidRDefault="00075C35" w:rsidP="00075C35">
      <w:pPr>
        <w:pStyle w:val="a4"/>
        <w:keepNext/>
        <w:rPr>
          <w:rtl/>
        </w:rPr>
      </w:pPr>
      <w:bookmarkStart w:id="5685" w:name="ET_speaker_עמית_יוסוב_עמיר_302"/>
      <w:r w:rsidRPr="00075C35">
        <w:rPr>
          <w:rStyle w:val="TagStyle"/>
          <w:rtl/>
        </w:rPr>
        <w:t xml:space="preserve"> &lt;&lt; דובר &gt;&gt; </w:t>
      </w:r>
      <w:r>
        <w:rPr>
          <w:rtl/>
        </w:rPr>
        <w:t>עמית יוסוב עמיר:</w:t>
      </w:r>
      <w:r w:rsidRPr="00075C35">
        <w:rPr>
          <w:rStyle w:val="TagStyle"/>
          <w:rtl/>
        </w:rPr>
        <w:t xml:space="preserve"> &lt;&lt; דובר &gt;&gt;</w:t>
      </w:r>
      <w:r>
        <w:rPr>
          <w:rtl/>
        </w:rPr>
        <w:t xml:space="preserve">   </w:t>
      </w:r>
      <w:bookmarkEnd w:id="5685"/>
    </w:p>
    <w:p w14:paraId="5312A40F" w14:textId="77777777" w:rsidR="00075C35" w:rsidRDefault="00075C35" w:rsidP="00075C35">
      <w:pPr>
        <w:pStyle w:val="KeepWithNext"/>
        <w:rPr>
          <w:rtl/>
        </w:rPr>
      </w:pPr>
    </w:p>
    <w:p w14:paraId="58D9EE34" w14:textId="584D273C" w:rsidR="00075C35" w:rsidRDefault="00075C35" w:rsidP="00075C35">
      <w:pPr>
        <w:rPr>
          <w:rtl/>
        </w:rPr>
      </w:pPr>
      <w:bookmarkStart w:id="5686" w:name="_ETM_Q1_4242155"/>
      <w:bookmarkEnd w:id="5686"/>
      <w:r>
        <w:rPr>
          <w:rFonts w:hint="cs"/>
          <w:rtl/>
        </w:rPr>
        <w:t>השאלה היא על גודל - - -</w:t>
      </w:r>
      <w:bookmarkStart w:id="5687" w:name="_ETM_Q1_4245655"/>
      <w:bookmarkStart w:id="5688" w:name="_ETM_Q1_4244655"/>
      <w:bookmarkEnd w:id="5687"/>
      <w:bookmarkEnd w:id="5688"/>
    </w:p>
    <w:p w14:paraId="112A4CAC" w14:textId="77777777" w:rsidR="00135919" w:rsidRDefault="00135919" w:rsidP="00075C35">
      <w:pPr>
        <w:rPr>
          <w:rtl/>
        </w:rPr>
      </w:pPr>
    </w:p>
    <w:p w14:paraId="40A9D224" w14:textId="77777777" w:rsidR="00075C35" w:rsidRDefault="00075C35" w:rsidP="00075C35">
      <w:pPr>
        <w:pStyle w:val="af6"/>
        <w:keepNext/>
        <w:rPr>
          <w:rStyle w:val="TagStyle"/>
          <w:rtl/>
        </w:rPr>
      </w:pPr>
      <w:bookmarkStart w:id="5689" w:name="_ETM_Q1_4244905"/>
      <w:bookmarkStart w:id="5690" w:name="_ETM_Q1_4245155"/>
      <w:bookmarkStart w:id="5691" w:name="ET_yor_6157_303"/>
      <w:bookmarkEnd w:id="5689"/>
      <w:bookmarkEnd w:id="5690"/>
    </w:p>
    <w:p w14:paraId="0FCE7507" w14:textId="76F4AD1B" w:rsidR="00075C35" w:rsidRDefault="00075C35" w:rsidP="00075C35">
      <w:pPr>
        <w:pStyle w:val="af6"/>
        <w:keepNext/>
        <w:rPr>
          <w:rtl/>
        </w:rPr>
      </w:pPr>
      <w:bookmarkStart w:id="5692" w:name="_ETM_Q1_4253155"/>
      <w:bookmarkEnd w:id="5692"/>
      <w:r w:rsidRPr="00075C35">
        <w:rPr>
          <w:rStyle w:val="TagStyle"/>
          <w:rtl/>
        </w:rPr>
        <w:t xml:space="preserve"> &lt;&lt; יור &gt;&gt; </w:t>
      </w:r>
      <w:r>
        <w:rPr>
          <w:rtl/>
        </w:rPr>
        <w:t>היו"ר שמחה רוטמן:</w:t>
      </w:r>
      <w:r w:rsidRPr="00075C35">
        <w:rPr>
          <w:rStyle w:val="TagStyle"/>
          <w:rtl/>
        </w:rPr>
        <w:t xml:space="preserve"> &lt;&lt; יור &gt;&gt;</w:t>
      </w:r>
      <w:r>
        <w:rPr>
          <w:rtl/>
        </w:rPr>
        <w:t xml:space="preserve">   </w:t>
      </w:r>
      <w:bookmarkEnd w:id="5691"/>
    </w:p>
    <w:p w14:paraId="19CDB114" w14:textId="77777777" w:rsidR="00075C35" w:rsidRDefault="00075C35" w:rsidP="00075C35">
      <w:pPr>
        <w:pStyle w:val="KeepWithNext"/>
        <w:rPr>
          <w:rtl/>
        </w:rPr>
      </w:pPr>
      <w:bookmarkStart w:id="5693" w:name="_ETM_Q1_4249655"/>
      <w:bookmarkEnd w:id="5693"/>
    </w:p>
    <w:p w14:paraId="5CA53ACE" w14:textId="1AE9FDF3" w:rsidR="00075C35" w:rsidRDefault="00075C35" w:rsidP="00075C35">
      <w:pPr>
        <w:ind w:firstLine="0"/>
        <w:rPr>
          <w:rtl/>
        </w:rPr>
      </w:pPr>
      <w:bookmarkStart w:id="5694" w:name="_ETM_Q1_4247156"/>
      <w:bookmarkStart w:id="5695" w:name="_ETM_Q1_4223403"/>
      <w:bookmarkStart w:id="5696" w:name="_ETM_Q1_4221153"/>
      <w:bookmarkEnd w:id="5694"/>
      <w:bookmarkEnd w:id="5695"/>
      <w:bookmarkEnd w:id="5696"/>
      <w:r>
        <w:rPr>
          <w:rtl/>
        </w:rPr>
        <w:tab/>
      </w:r>
      <w:r>
        <w:rPr>
          <w:rFonts w:hint="cs"/>
          <w:rtl/>
        </w:rPr>
        <w:t>אם אני רוצה לפרסם</w:t>
      </w:r>
      <w:bookmarkStart w:id="5697" w:name="_ETM_Q1_4251905"/>
      <w:bookmarkStart w:id="5698" w:name="_ETM_Q1_4253906"/>
      <w:bookmarkStart w:id="5699" w:name="_ETM_Q1_4250906"/>
      <w:bookmarkEnd w:id="5697"/>
      <w:bookmarkEnd w:id="5698"/>
      <w:bookmarkEnd w:id="5699"/>
      <w:r>
        <w:rPr>
          <w:rFonts w:hint="cs"/>
          <w:rtl/>
        </w:rPr>
        <w:t xml:space="preserve"> </w:t>
      </w:r>
      <w:bookmarkStart w:id="5700" w:name="_ETM_Q1_4248151"/>
      <w:bookmarkEnd w:id="5700"/>
      <w:r w:rsidRPr="00F20E59">
        <w:rPr>
          <w:rFonts w:hint="cs"/>
          <w:rtl/>
        </w:rPr>
        <w:t>בעמוד הטוו</w:t>
      </w:r>
      <w:bookmarkStart w:id="5701" w:name="_ETM_Q1_4245652"/>
      <w:bookmarkEnd w:id="5701"/>
      <w:r w:rsidRPr="00F20E59">
        <w:rPr>
          <w:rFonts w:hint="cs"/>
          <w:rtl/>
        </w:rPr>
        <w:t>יט</w:t>
      </w:r>
      <w:bookmarkStart w:id="5702" w:name="_ETM_Q1_4244903"/>
      <w:bookmarkEnd w:id="5702"/>
      <w:r w:rsidRPr="00F20E59">
        <w:rPr>
          <w:rFonts w:hint="cs"/>
          <w:rtl/>
        </w:rPr>
        <w:t>ר</w:t>
      </w:r>
      <w:bookmarkStart w:id="5703" w:name="_ETM_Q1_4251902"/>
      <w:bookmarkEnd w:id="5703"/>
      <w:r w:rsidRPr="00F20E59">
        <w:rPr>
          <w:rFonts w:hint="cs"/>
          <w:rtl/>
        </w:rPr>
        <w:t xml:space="preserve"> שלי </w:t>
      </w:r>
      <w:bookmarkStart w:id="5704" w:name="_ETM_Q1_4247655"/>
      <w:bookmarkStart w:id="5705" w:name="_ETM_Q1_4245656"/>
      <w:bookmarkEnd w:id="5704"/>
      <w:bookmarkEnd w:id="5705"/>
      <w:r w:rsidRPr="00F20E59">
        <w:rPr>
          <w:rFonts w:hint="cs"/>
          <w:rtl/>
        </w:rPr>
        <w:t>פניי</w:t>
      </w:r>
      <w:r>
        <w:rPr>
          <w:rFonts w:hint="cs"/>
          <w:rtl/>
        </w:rPr>
        <w:t xml:space="preserve">ה </w:t>
      </w:r>
      <w:bookmarkStart w:id="5706" w:name="_ETM_Q1_4248403"/>
      <w:bookmarkEnd w:id="5706"/>
      <w:r>
        <w:rPr>
          <w:rFonts w:hint="cs"/>
          <w:rtl/>
        </w:rPr>
        <w:t xml:space="preserve">לקבלת מידע </w:t>
      </w:r>
      <w:r w:rsidRPr="00F20E59">
        <w:rPr>
          <w:rFonts w:hint="cs"/>
          <w:rtl/>
        </w:rPr>
        <w:t>מאנשים</w:t>
      </w:r>
      <w:bookmarkStart w:id="5707" w:name="_ETM_Q1_4251403"/>
      <w:bookmarkStart w:id="5708" w:name="_ETM_Q1_4249405"/>
      <w:bookmarkEnd w:id="5707"/>
      <w:bookmarkEnd w:id="5708"/>
      <w:r w:rsidRPr="00F20E59">
        <w:rPr>
          <w:rFonts w:hint="cs"/>
          <w:rtl/>
        </w:rPr>
        <w:t>, אני מפרסם לינק לגוגל</w:t>
      </w:r>
      <w:bookmarkStart w:id="5709" w:name="_ETM_Q1_4253905"/>
      <w:bookmarkEnd w:id="5709"/>
      <w:r w:rsidRPr="00F20E59">
        <w:rPr>
          <w:rFonts w:hint="cs"/>
          <w:rtl/>
        </w:rPr>
        <w:t>-דוק</w:t>
      </w:r>
      <w:bookmarkStart w:id="5710" w:name="_ETM_Q1_4253656"/>
      <w:bookmarkEnd w:id="5710"/>
      <w:r w:rsidR="00F20E59" w:rsidRPr="00F20E59">
        <w:rPr>
          <w:rFonts w:hint="cs"/>
          <w:rtl/>
        </w:rPr>
        <w:t>ס</w:t>
      </w:r>
      <w:r w:rsidRPr="00F20E59">
        <w:rPr>
          <w:rFonts w:hint="cs"/>
          <w:rtl/>
        </w:rPr>
        <w:t xml:space="preserve"> וככה </w:t>
      </w:r>
      <w:bookmarkStart w:id="5711" w:name="_ETM_Q1_4255906"/>
      <w:bookmarkEnd w:id="5711"/>
      <w:r w:rsidRPr="00F20E59">
        <w:rPr>
          <w:rFonts w:hint="cs"/>
          <w:rtl/>
        </w:rPr>
        <w:t xml:space="preserve">אני אוסף מידע על אנשים. </w:t>
      </w:r>
      <w:bookmarkStart w:id="5712" w:name="_ETM_Q1_4260156"/>
      <w:bookmarkStart w:id="5713" w:name="_ETM_Q1_4263404"/>
      <w:bookmarkStart w:id="5714" w:name="_ETM_Q1_4260652"/>
      <w:bookmarkStart w:id="5715" w:name="_ETM_Q1_4257901"/>
      <w:bookmarkEnd w:id="5712"/>
      <w:bookmarkEnd w:id="5713"/>
      <w:bookmarkEnd w:id="5714"/>
      <w:bookmarkEnd w:id="5715"/>
      <w:r w:rsidRPr="00F20E59">
        <w:rPr>
          <w:rFonts w:hint="cs"/>
          <w:rtl/>
        </w:rPr>
        <w:t>"</w:t>
      </w:r>
      <w:bookmarkStart w:id="5716" w:name="_ETM_Q1_4255155"/>
      <w:bookmarkStart w:id="5717" w:name="_ETM_Q1_4252655"/>
      <w:bookmarkStart w:id="5718" w:name="_ETM_Q1_4250404"/>
      <w:bookmarkEnd w:id="5716"/>
      <w:bookmarkEnd w:id="5717"/>
      <w:bookmarkEnd w:id="5718"/>
      <w:r w:rsidRPr="00F20E59">
        <w:rPr>
          <w:rFonts w:hint="cs"/>
          <w:rtl/>
        </w:rPr>
        <w:t xml:space="preserve">אם אתם רוצים לספר לי על כל עוולות </w:t>
      </w:r>
      <w:bookmarkStart w:id="5719" w:name="_ETM_Q1_4262153"/>
      <w:bookmarkEnd w:id="5719"/>
      <w:r w:rsidRPr="00F20E59">
        <w:rPr>
          <w:rFonts w:hint="cs"/>
          <w:rtl/>
        </w:rPr>
        <w:t xml:space="preserve"> </w:t>
      </w:r>
      <w:bookmarkStart w:id="5720" w:name="_ETM_Q1_4252405"/>
      <w:bookmarkEnd w:id="5720"/>
      <w:r w:rsidR="000B465F" w:rsidRPr="00F20E59">
        <w:rPr>
          <w:rFonts w:hint="cs"/>
          <w:rtl/>
        </w:rPr>
        <w:t>הרשות להגנת הפרטיות או כל רשות אחרת אז</w:t>
      </w:r>
      <w:bookmarkStart w:id="5721" w:name="_ETM_Q1_4262404"/>
      <w:bookmarkEnd w:id="5721"/>
      <w:r w:rsidR="000B465F" w:rsidRPr="00F20E59">
        <w:rPr>
          <w:rFonts w:hint="cs"/>
          <w:rtl/>
        </w:rPr>
        <w:t xml:space="preserve"> אנא כתבו</w:t>
      </w:r>
      <w:bookmarkStart w:id="5722" w:name="_ETM_Q1_4266403"/>
      <w:bookmarkEnd w:id="5722"/>
      <w:r w:rsidR="000B465F" w:rsidRPr="00F20E59">
        <w:rPr>
          <w:rFonts w:hint="cs"/>
          <w:rtl/>
        </w:rPr>
        <w:t xml:space="preserve"> לי</w:t>
      </w:r>
      <w:bookmarkStart w:id="5723" w:name="_ETM_Q1_4264404"/>
      <w:bookmarkEnd w:id="5723"/>
      <w:r w:rsidR="000B465F" w:rsidRPr="00F20E59">
        <w:rPr>
          <w:rFonts w:hint="cs"/>
          <w:rtl/>
        </w:rPr>
        <w:t>"</w:t>
      </w:r>
      <w:bookmarkStart w:id="5724" w:name="_ETM_Q1_4266154"/>
      <w:bookmarkStart w:id="5725" w:name="_ETM_Q1_4261903"/>
      <w:bookmarkStart w:id="5726" w:name="_ETM_Q1_4259154"/>
      <w:bookmarkEnd w:id="5724"/>
      <w:bookmarkEnd w:id="5725"/>
      <w:bookmarkEnd w:id="5726"/>
      <w:r w:rsidR="000B465F" w:rsidRPr="00F20E59">
        <w:rPr>
          <w:rFonts w:hint="cs"/>
          <w:rtl/>
        </w:rPr>
        <w:t>, ככה אני אוסף</w:t>
      </w:r>
      <w:bookmarkStart w:id="5727" w:name="_ETM_Q1_4263655"/>
      <w:bookmarkEnd w:id="5727"/>
      <w:r w:rsidR="000B465F" w:rsidRPr="00F20E59">
        <w:rPr>
          <w:rFonts w:hint="cs"/>
          <w:rtl/>
        </w:rPr>
        <w:t xml:space="preserve"> מידע על אנשים ואני משתמש במידע הזה לצרכי</w:t>
      </w:r>
      <w:bookmarkStart w:id="5728" w:name="_ETM_Q1_4270405"/>
      <w:bookmarkStart w:id="5729" w:name="_ETM_Q1_4267651"/>
      <w:bookmarkStart w:id="5730" w:name="_ETM_Q1_4267906"/>
      <w:bookmarkEnd w:id="5728"/>
      <w:bookmarkEnd w:id="5729"/>
      <w:bookmarkEnd w:id="5730"/>
      <w:r w:rsidR="00F20E59" w:rsidRPr="00F20E59">
        <w:rPr>
          <w:rFonts w:hint="cs"/>
          <w:rtl/>
        </w:rPr>
        <w:t xml:space="preserve"> בין אם </w:t>
      </w:r>
      <w:r w:rsidR="000B465F" w:rsidRPr="00F20E59">
        <w:rPr>
          <w:rFonts w:hint="cs"/>
          <w:rtl/>
        </w:rPr>
        <w:t xml:space="preserve"> זה כן בסדר, לא בסדר, </w:t>
      </w:r>
      <w:bookmarkStart w:id="5731" w:name="_ETM_Q1_4259152"/>
      <w:bookmarkStart w:id="5732" w:name="_ETM_Q1_4262402"/>
      <w:bookmarkStart w:id="5733" w:name="_ETM_Q1_4266655"/>
      <w:bookmarkEnd w:id="5731"/>
      <w:bookmarkEnd w:id="5732"/>
      <w:bookmarkEnd w:id="5733"/>
      <w:r w:rsidR="004E076A" w:rsidRPr="00F20E59">
        <w:rPr>
          <w:rFonts w:hint="cs"/>
          <w:rtl/>
        </w:rPr>
        <w:t xml:space="preserve">שלחתי הודעה, </w:t>
      </w:r>
      <w:bookmarkStart w:id="5734" w:name="_ETM_Q1_4271154"/>
      <w:bookmarkStart w:id="5735" w:name="_ETM_Q1_4268402"/>
      <w:bookmarkStart w:id="5736" w:name="_ETM_Q1_4265652"/>
      <w:bookmarkStart w:id="5737" w:name="_ETM_Q1_4263153"/>
      <w:bookmarkEnd w:id="5734"/>
      <w:bookmarkEnd w:id="5735"/>
      <w:bookmarkEnd w:id="5736"/>
      <w:bookmarkEnd w:id="5737"/>
      <w:r w:rsidR="004E076A" w:rsidRPr="00F20E59">
        <w:rPr>
          <w:rFonts w:hint="cs"/>
          <w:rtl/>
        </w:rPr>
        <w:t>ל</w:t>
      </w:r>
      <w:bookmarkStart w:id="5738" w:name="_ETM_Q1_4261154"/>
      <w:bookmarkEnd w:id="5738"/>
      <w:r w:rsidR="004E076A" w:rsidRPr="00F20E59">
        <w:rPr>
          <w:rFonts w:hint="cs"/>
          <w:rtl/>
        </w:rPr>
        <w:t>א שלחתי הודעה</w:t>
      </w:r>
      <w:r w:rsidR="00F20E59" w:rsidRPr="00F20E59">
        <w:rPr>
          <w:rFonts w:hint="cs"/>
          <w:rtl/>
        </w:rPr>
        <w:t xml:space="preserve"> או</w:t>
      </w:r>
      <w:r w:rsidR="004E076A" w:rsidRPr="00F20E59">
        <w:rPr>
          <w:rFonts w:hint="cs"/>
          <w:rtl/>
        </w:rPr>
        <w:t xml:space="preserve"> ההודעה לא בסדר. האם זה נחשב שפניתי</w:t>
      </w:r>
      <w:bookmarkStart w:id="5739" w:name="_ETM_Q1_4278403"/>
      <w:bookmarkEnd w:id="5739"/>
      <w:r w:rsidR="004E076A" w:rsidRPr="00F20E59">
        <w:rPr>
          <w:rFonts w:hint="cs"/>
          <w:rtl/>
        </w:rPr>
        <w:t xml:space="preserve"> ל-1,000</w:t>
      </w:r>
      <w:bookmarkStart w:id="5740" w:name="_ETM_Q1_4275653"/>
      <w:bookmarkEnd w:id="5740"/>
      <w:r w:rsidR="004E076A" w:rsidRPr="00F20E59">
        <w:rPr>
          <w:rFonts w:hint="cs"/>
          <w:rtl/>
        </w:rPr>
        <w:t xml:space="preserve"> אנשים </w:t>
      </w:r>
      <w:bookmarkStart w:id="5741" w:name="_ETM_Q1_4274156"/>
      <w:bookmarkEnd w:id="5741"/>
      <w:r w:rsidR="004E076A" w:rsidRPr="00F20E59">
        <w:rPr>
          <w:rFonts w:hint="cs"/>
          <w:rtl/>
        </w:rPr>
        <w:t xml:space="preserve">או שזה נחשב </w:t>
      </w:r>
      <w:bookmarkStart w:id="5742" w:name="_ETM_Q1_4278405"/>
      <w:bookmarkEnd w:id="5742"/>
      <w:r w:rsidR="004E076A" w:rsidRPr="00F20E59">
        <w:rPr>
          <w:rFonts w:hint="cs"/>
          <w:rtl/>
        </w:rPr>
        <w:t>שפניתי לפחות מ-1,</w:t>
      </w:r>
      <w:bookmarkStart w:id="5743" w:name="_ETM_Q1_4275903"/>
      <w:bookmarkEnd w:id="5743"/>
      <w:r w:rsidR="004E076A" w:rsidRPr="00F20E59">
        <w:rPr>
          <w:rFonts w:hint="cs"/>
          <w:rtl/>
        </w:rPr>
        <w:t>000 אנשים? ז</w:t>
      </w:r>
      <w:bookmarkStart w:id="5744" w:name="_ETM_Q1_4277905"/>
      <w:bookmarkEnd w:id="5744"/>
      <w:r w:rsidR="004E076A" w:rsidRPr="00F20E59">
        <w:rPr>
          <w:rFonts w:hint="cs"/>
          <w:rtl/>
        </w:rPr>
        <w:t>ה תלוי בכמות</w:t>
      </w:r>
      <w:r w:rsidR="004E076A">
        <w:rPr>
          <w:rFonts w:hint="cs"/>
          <w:rtl/>
        </w:rPr>
        <w:t xml:space="preserve"> העוק</w:t>
      </w:r>
      <w:bookmarkStart w:id="5745" w:name="_ETM_Q1_4283152"/>
      <w:bookmarkStart w:id="5746" w:name="_ETM_Q1_4283405"/>
      <w:bookmarkStart w:id="5747" w:name="_ETM_Q1_4280405"/>
      <w:bookmarkEnd w:id="5745"/>
      <w:bookmarkEnd w:id="5746"/>
      <w:bookmarkEnd w:id="5747"/>
      <w:r w:rsidR="004E076A">
        <w:rPr>
          <w:rFonts w:hint="cs"/>
          <w:rtl/>
        </w:rPr>
        <w:t xml:space="preserve">בים </w:t>
      </w:r>
      <w:bookmarkStart w:id="5748" w:name="_ETM_Q1_4278154"/>
      <w:bookmarkEnd w:id="5748"/>
      <w:r w:rsidR="004E076A">
        <w:rPr>
          <w:rFonts w:hint="cs"/>
          <w:rtl/>
        </w:rPr>
        <w:t>שיש לי?</w:t>
      </w:r>
      <w:bookmarkStart w:id="5749" w:name="_ETM_Q1_4278904"/>
      <w:bookmarkEnd w:id="5749"/>
    </w:p>
    <w:p w14:paraId="5D9D25C2" w14:textId="77777777" w:rsidR="004E076A" w:rsidRDefault="004E076A" w:rsidP="00075C35">
      <w:pPr>
        <w:ind w:firstLine="0"/>
        <w:rPr>
          <w:rtl/>
        </w:rPr>
      </w:pPr>
      <w:bookmarkStart w:id="5750" w:name="_ETM_Q1_4279405"/>
      <w:bookmarkStart w:id="5751" w:name="_ETM_Q1_4280655"/>
      <w:bookmarkEnd w:id="5750"/>
      <w:bookmarkEnd w:id="5751"/>
    </w:p>
    <w:p w14:paraId="5502BC15" w14:textId="133BED4A" w:rsidR="004E076A" w:rsidRDefault="004E076A" w:rsidP="004E076A">
      <w:pPr>
        <w:pStyle w:val="a4"/>
        <w:keepNext/>
        <w:rPr>
          <w:rtl/>
        </w:rPr>
      </w:pPr>
      <w:bookmarkStart w:id="5752" w:name="ET_speaker_ראובן_אידלמן_304"/>
      <w:r w:rsidRPr="004E076A">
        <w:rPr>
          <w:rStyle w:val="TagStyle"/>
          <w:rtl/>
        </w:rPr>
        <w:t xml:space="preserve"> &lt;&lt; דובר &gt;&gt; </w:t>
      </w:r>
      <w:r>
        <w:rPr>
          <w:rtl/>
        </w:rPr>
        <w:t>ראובן אידלמן:</w:t>
      </w:r>
      <w:r w:rsidRPr="004E076A">
        <w:rPr>
          <w:rStyle w:val="TagStyle"/>
          <w:rtl/>
        </w:rPr>
        <w:t xml:space="preserve"> &lt;&lt; דובר &gt;&gt;</w:t>
      </w:r>
      <w:r>
        <w:rPr>
          <w:rtl/>
        </w:rPr>
        <w:t xml:space="preserve">   </w:t>
      </w:r>
      <w:bookmarkEnd w:id="5752"/>
    </w:p>
    <w:p w14:paraId="5BF89B61" w14:textId="340C4BA1" w:rsidR="004E076A" w:rsidRDefault="004E076A" w:rsidP="004E076A">
      <w:pPr>
        <w:pStyle w:val="KeepWithNext"/>
        <w:rPr>
          <w:rtl/>
        </w:rPr>
      </w:pPr>
    </w:p>
    <w:p w14:paraId="11E087EF" w14:textId="716D0648" w:rsidR="004E076A" w:rsidRDefault="004E076A" w:rsidP="004E076A">
      <w:pPr>
        <w:rPr>
          <w:rtl/>
        </w:rPr>
      </w:pPr>
      <w:bookmarkStart w:id="5753" w:name="_ETM_Q1_4282403"/>
      <w:bookmarkEnd w:id="5753"/>
      <w:r>
        <w:rPr>
          <w:rFonts w:hint="cs"/>
          <w:rtl/>
        </w:rPr>
        <w:t xml:space="preserve">לא, בכמה אנשים מסרו </w:t>
      </w:r>
      <w:bookmarkStart w:id="5754" w:name="_ETM_Q1_4281655"/>
      <w:bookmarkEnd w:id="5754"/>
      <w:r>
        <w:rPr>
          <w:rFonts w:hint="cs"/>
          <w:rtl/>
        </w:rPr>
        <w:t xml:space="preserve">מידע על בסיס ההודעה. </w:t>
      </w:r>
      <w:bookmarkStart w:id="5755" w:name="_ETM_Q1_4287902"/>
      <w:bookmarkStart w:id="5756" w:name="_ETM_Q1_4288154"/>
      <w:bookmarkStart w:id="5757" w:name="_ETM_Q1_4285154"/>
      <w:bookmarkStart w:id="5758" w:name="_ETM_Q1_4282154"/>
      <w:bookmarkStart w:id="5759" w:name="_ETM_Q1_4276151"/>
      <w:bookmarkEnd w:id="5755"/>
      <w:bookmarkEnd w:id="5756"/>
      <w:bookmarkEnd w:id="5757"/>
      <w:bookmarkEnd w:id="5758"/>
      <w:bookmarkEnd w:id="5759"/>
    </w:p>
    <w:p w14:paraId="52169198" w14:textId="7740D77C" w:rsidR="00A33631" w:rsidRDefault="00A33631" w:rsidP="00A33631">
      <w:pPr>
        <w:rPr>
          <w:rtl/>
        </w:rPr>
      </w:pPr>
      <w:bookmarkStart w:id="5760" w:name="_ETM_Q1_4276903"/>
      <w:bookmarkEnd w:id="5760"/>
    </w:p>
    <w:p w14:paraId="5148BE2B" w14:textId="5438B20D" w:rsidR="00A33631" w:rsidRDefault="00A33631" w:rsidP="00A33631">
      <w:pPr>
        <w:pStyle w:val="af6"/>
        <w:keepNext/>
        <w:rPr>
          <w:rtl/>
        </w:rPr>
      </w:pPr>
      <w:bookmarkStart w:id="5761" w:name="ET_yor_6157_298"/>
      <w:r w:rsidRPr="00A33631">
        <w:rPr>
          <w:rStyle w:val="TagStyle"/>
          <w:rtl/>
        </w:rPr>
        <w:t xml:space="preserve"> &lt;&lt; יור &gt;&gt; </w:t>
      </w:r>
      <w:r>
        <w:rPr>
          <w:rtl/>
        </w:rPr>
        <w:t>היו"ר שמחה רוטמן:</w:t>
      </w:r>
      <w:r w:rsidRPr="00A33631">
        <w:rPr>
          <w:rStyle w:val="TagStyle"/>
          <w:rtl/>
        </w:rPr>
        <w:t xml:space="preserve"> &lt;&lt; יור &gt;&gt;</w:t>
      </w:r>
      <w:r>
        <w:rPr>
          <w:rtl/>
        </w:rPr>
        <w:t xml:space="preserve">   </w:t>
      </w:r>
      <w:bookmarkEnd w:id="5761"/>
    </w:p>
    <w:p w14:paraId="157AFAFE" w14:textId="77777777" w:rsidR="00A33631" w:rsidRDefault="00A33631" w:rsidP="00A33631">
      <w:pPr>
        <w:pStyle w:val="KeepWithNext"/>
        <w:rPr>
          <w:rtl/>
        </w:rPr>
      </w:pPr>
    </w:p>
    <w:p w14:paraId="73F81FB0" w14:textId="05422399" w:rsidR="00A33631" w:rsidRDefault="00A33631" w:rsidP="00A33631">
      <w:pPr>
        <w:rPr>
          <w:rtl/>
        </w:rPr>
      </w:pPr>
      <w:r>
        <w:rPr>
          <w:rFonts w:hint="cs"/>
          <w:rtl/>
        </w:rPr>
        <w:t xml:space="preserve">אבל </w:t>
      </w:r>
      <w:bookmarkStart w:id="5762" w:name="_ETM_Q1_4284904"/>
      <w:bookmarkStart w:id="5763" w:name="_ETM_Q1_4282401"/>
      <w:bookmarkEnd w:id="5762"/>
      <w:bookmarkEnd w:id="5763"/>
      <w:r>
        <w:rPr>
          <w:rFonts w:hint="cs"/>
          <w:rtl/>
        </w:rPr>
        <w:t>האם מסירת המידע</w:t>
      </w:r>
      <w:bookmarkStart w:id="5764" w:name="_ETM_Q1_4285152"/>
      <w:bookmarkEnd w:id="5764"/>
      <w:r>
        <w:rPr>
          <w:rFonts w:hint="cs"/>
          <w:rtl/>
        </w:rPr>
        <w:t xml:space="preserve"> היא לפי הפנייה או</w:t>
      </w:r>
      <w:bookmarkStart w:id="5765" w:name="_ETM_Q1_4285904"/>
      <w:bookmarkEnd w:id="5765"/>
      <w:r>
        <w:rPr>
          <w:rFonts w:hint="cs"/>
          <w:rtl/>
        </w:rPr>
        <w:t xml:space="preserve"> </w:t>
      </w:r>
      <w:bookmarkStart w:id="5766" w:name="_ETM_Q1_4286154"/>
      <w:bookmarkEnd w:id="5766"/>
      <w:r>
        <w:rPr>
          <w:rFonts w:hint="cs"/>
          <w:rtl/>
        </w:rPr>
        <w:t>לפי</w:t>
      </w:r>
      <w:bookmarkStart w:id="5767" w:name="_ETM_Q1_4285404"/>
      <w:bookmarkEnd w:id="5767"/>
      <w:r>
        <w:rPr>
          <w:rFonts w:hint="cs"/>
          <w:rtl/>
        </w:rPr>
        <w:t xml:space="preserve"> המסירה? אני פניתי לקהל</w:t>
      </w:r>
      <w:bookmarkStart w:id="5768" w:name="_ETM_Q1_4287654"/>
      <w:bookmarkEnd w:id="5768"/>
      <w:r>
        <w:rPr>
          <w:rFonts w:hint="cs"/>
          <w:rtl/>
        </w:rPr>
        <w:t xml:space="preserve"> בלתי מסוים של אנשים, </w:t>
      </w:r>
      <w:bookmarkStart w:id="5769" w:name="_ETM_Q1_4291905"/>
      <w:bookmarkEnd w:id="5769"/>
      <w:r>
        <w:rPr>
          <w:rFonts w:hint="cs"/>
          <w:rtl/>
        </w:rPr>
        <w:t>לא פניתי ל</w:t>
      </w:r>
      <w:bookmarkStart w:id="5770" w:name="_ETM_Q1_4291655"/>
      <w:bookmarkStart w:id="5771" w:name="_ETM_Q1_4288901"/>
      <w:bookmarkEnd w:id="5770"/>
      <w:bookmarkEnd w:id="5771"/>
      <w:r>
        <w:rPr>
          <w:rFonts w:hint="cs"/>
          <w:rtl/>
        </w:rPr>
        <w:t>-1,000 אנשים אז איך את מסווג אותי?</w:t>
      </w:r>
      <w:bookmarkStart w:id="5772" w:name="_ETM_Q1_4293902"/>
      <w:bookmarkEnd w:id="5772"/>
      <w:r>
        <w:rPr>
          <w:rFonts w:hint="cs"/>
          <w:rtl/>
        </w:rPr>
        <w:t xml:space="preserve"> את</w:t>
      </w:r>
      <w:bookmarkStart w:id="5773" w:name="_ETM_Q1_4294902"/>
      <w:bookmarkStart w:id="5774" w:name="_ETM_Q1_4289906"/>
      <w:bookmarkEnd w:id="5773"/>
      <w:bookmarkEnd w:id="5774"/>
      <w:r>
        <w:rPr>
          <w:rFonts w:hint="cs"/>
          <w:rtl/>
        </w:rPr>
        <w:t xml:space="preserve">ה לא יכול לייצר לי עיצום כספי כשאני לא </w:t>
      </w:r>
      <w:bookmarkStart w:id="5775" w:name="_ETM_Q1_4294653"/>
      <w:bookmarkEnd w:id="5775"/>
      <w:r>
        <w:rPr>
          <w:rFonts w:hint="cs"/>
          <w:rtl/>
        </w:rPr>
        <w:t xml:space="preserve">יודע </w:t>
      </w:r>
      <w:bookmarkStart w:id="5776" w:name="_ETM_Q1_4297905"/>
      <w:bookmarkEnd w:id="5776"/>
      <w:r>
        <w:rPr>
          <w:rFonts w:hint="cs"/>
          <w:rtl/>
        </w:rPr>
        <w:t>למה אני</w:t>
      </w:r>
      <w:bookmarkStart w:id="5777" w:name="_ETM_Q1_4296405"/>
      <w:bookmarkEnd w:id="5777"/>
      <w:r>
        <w:rPr>
          <w:rFonts w:hint="cs"/>
          <w:rtl/>
        </w:rPr>
        <w:t xml:space="preserve"> חשוף?</w:t>
      </w:r>
      <w:bookmarkStart w:id="5778" w:name="_ETM_Q1_4294903"/>
      <w:bookmarkStart w:id="5779" w:name="_ETM_Q1_4292405"/>
      <w:bookmarkEnd w:id="5778"/>
      <w:bookmarkEnd w:id="5779"/>
    </w:p>
    <w:p w14:paraId="10246DBB" w14:textId="77777777" w:rsidR="00A33631" w:rsidRDefault="00A33631" w:rsidP="00A33631">
      <w:pPr>
        <w:rPr>
          <w:rtl/>
        </w:rPr>
      </w:pPr>
      <w:bookmarkStart w:id="5780" w:name="_ETM_Q1_4293156"/>
      <w:bookmarkStart w:id="5781" w:name="_ETM_Q1_4294155"/>
      <w:bookmarkEnd w:id="5780"/>
      <w:bookmarkEnd w:id="5781"/>
    </w:p>
    <w:p w14:paraId="68C693EF" w14:textId="1837FF6F" w:rsidR="00A33631" w:rsidRDefault="00A33631" w:rsidP="00A33631">
      <w:pPr>
        <w:pStyle w:val="a4"/>
        <w:keepNext/>
        <w:rPr>
          <w:rtl/>
        </w:rPr>
      </w:pPr>
      <w:bookmarkStart w:id="5782" w:name="ET_speaker_נעמה_מנחמי_299"/>
      <w:r w:rsidRPr="00A33631">
        <w:rPr>
          <w:rStyle w:val="TagStyle"/>
          <w:rtl/>
        </w:rPr>
        <w:t xml:space="preserve"> &lt;&lt; דובר &gt;&gt; </w:t>
      </w:r>
      <w:r>
        <w:rPr>
          <w:rtl/>
        </w:rPr>
        <w:t>נעמה מנחמי:</w:t>
      </w:r>
      <w:r w:rsidRPr="00A33631">
        <w:rPr>
          <w:rStyle w:val="TagStyle"/>
          <w:rtl/>
        </w:rPr>
        <w:t xml:space="preserve"> &lt;&lt; דובר &gt;&gt;</w:t>
      </w:r>
      <w:r>
        <w:rPr>
          <w:rtl/>
        </w:rPr>
        <w:t xml:space="preserve">   </w:t>
      </w:r>
      <w:bookmarkEnd w:id="5782"/>
    </w:p>
    <w:p w14:paraId="44E745BC" w14:textId="77777777" w:rsidR="00A33631" w:rsidRDefault="00A33631" w:rsidP="00A33631">
      <w:pPr>
        <w:pStyle w:val="KeepWithNext"/>
        <w:rPr>
          <w:rtl/>
        </w:rPr>
      </w:pPr>
    </w:p>
    <w:p w14:paraId="5A202750" w14:textId="35A03692" w:rsidR="00A33631" w:rsidRDefault="00A33631" w:rsidP="00A33631">
      <w:pPr>
        <w:rPr>
          <w:rtl/>
        </w:rPr>
      </w:pPr>
      <w:bookmarkStart w:id="5783" w:name="_ETM_Q1_4295655"/>
      <w:bookmarkStart w:id="5784" w:name="_ETM_Q1_4294152"/>
      <w:bookmarkEnd w:id="5783"/>
      <w:bookmarkEnd w:id="5784"/>
      <w:r>
        <w:rPr>
          <w:rFonts w:hint="cs"/>
          <w:rtl/>
        </w:rPr>
        <w:t>ההפרה היא על הפ</w:t>
      </w:r>
      <w:bookmarkStart w:id="5785" w:name="_ETM_Q1_4298906"/>
      <w:bookmarkEnd w:id="5785"/>
      <w:r>
        <w:rPr>
          <w:rFonts w:hint="cs"/>
          <w:rtl/>
        </w:rPr>
        <w:t>נייה, היא לא על - - -.</w:t>
      </w:r>
      <w:bookmarkStart w:id="5786" w:name="_ETM_Q1_4298155"/>
      <w:bookmarkEnd w:id="5786"/>
    </w:p>
    <w:p w14:paraId="0BAD95B1" w14:textId="77777777" w:rsidR="00A33631" w:rsidRDefault="00A33631" w:rsidP="00A33631">
      <w:pPr>
        <w:rPr>
          <w:rtl/>
        </w:rPr>
      </w:pPr>
      <w:bookmarkStart w:id="5787" w:name="_ETM_Q1_4298403"/>
      <w:bookmarkStart w:id="5788" w:name="_ETM_Q1_4298653"/>
      <w:bookmarkEnd w:id="5787"/>
      <w:bookmarkEnd w:id="5788"/>
    </w:p>
    <w:p w14:paraId="493C69AE" w14:textId="194DD7DC" w:rsidR="00A33631" w:rsidRDefault="00A33631" w:rsidP="00A33631">
      <w:pPr>
        <w:pStyle w:val="af6"/>
        <w:keepNext/>
        <w:rPr>
          <w:rtl/>
        </w:rPr>
      </w:pPr>
      <w:bookmarkStart w:id="5789" w:name="ET_yor_6157_300"/>
      <w:r w:rsidRPr="00A33631">
        <w:rPr>
          <w:rStyle w:val="TagStyle"/>
          <w:rtl/>
        </w:rPr>
        <w:t xml:space="preserve"> &lt;&lt; יור &gt;&gt; </w:t>
      </w:r>
      <w:r>
        <w:rPr>
          <w:rtl/>
        </w:rPr>
        <w:t>היו"ר שמחה רוטמן:</w:t>
      </w:r>
      <w:r w:rsidRPr="00A33631">
        <w:rPr>
          <w:rStyle w:val="TagStyle"/>
          <w:rtl/>
        </w:rPr>
        <w:t xml:space="preserve"> &lt;&lt; יור &gt;&gt;</w:t>
      </w:r>
      <w:r>
        <w:rPr>
          <w:rtl/>
        </w:rPr>
        <w:t xml:space="preserve">   </w:t>
      </w:r>
      <w:bookmarkEnd w:id="5789"/>
    </w:p>
    <w:p w14:paraId="2F153CC0" w14:textId="77777777" w:rsidR="00A33631" w:rsidRDefault="00A33631" w:rsidP="00A33631">
      <w:pPr>
        <w:pStyle w:val="KeepWithNext"/>
        <w:rPr>
          <w:rtl/>
        </w:rPr>
      </w:pPr>
      <w:bookmarkStart w:id="5790" w:name="_ETM_Q1_4298905"/>
      <w:bookmarkEnd w:id="5790"/>
    </w:p>
    <w:p w14:paraId="48338263" w14:textId="536B7CEE" w:rsidR="00A33631" w:rsidRDefault="00A33631" w:rsidP="00A33631">
      <w:pPr>
        <w:rPr>
          <w:rtl/>
        </w:rPr>
      </w:pPr>
      <w:bookmarkStart w:id="5791" w:name="_ETM_Q1_4299403"/>
      <w:bookmarkEnd w:id="5791"/>
      <w:r>
        <w:rPr>
          <w:rFonts w:hint="cs"/>
          <w:rtl/>
        </w:rPr>
        <w:t xml:space="preserve">אני </w:t>
      </w:r>
      <w:bookmarkStart w:id="5792" w:name="_ETM_Q1_4300653"/>
      <w:bookmarkEnd w:id="5792"/>
      <w:r>
        <w:rPr>
          <w:rFonts w:hint="cs"/>
          <w:rtl/>
        </w:rPr>
        <w:t>פניתי פעם אחת לבן אדם אחד</w:t>
      </w:r>
      <w:bookmarkStart w:id="5793" w:name="_ETM_Q1_4305153"/>
      <w:bookmarkStart w:id="5794" w:name="_ETM_Q1_4302401"/>
      <w:bookmarkEnd w:id="5793"/>
      <w:bookmarkEnd w:id="5794"/>
      <w:r>
        <w:rPr>
          <w:rFonts w:hint="cs"/>
          <w:rtl/>
        </w:rPr>
        <w:t xml:space="preserve">. יותר מזה, מה אם אני </w:t>
      </w:r>
      <w:bookmarkStart w:id="5795" w:name="_ETM_Q1_4306406"/>
      <w:bookmarkEnd w:id="5795"/>
      <w:r>
        <w:rPr>
          <w:rFonts w:hint="cs"/>
          <w:rtl/>
        </w:rPr>
        <w:t xml:space="preserve">עשיתי את זה במסר אישי </w:t>
      </w:r>
      <w:bookmarkStart w:id="5796" w:name="_ETM_Q1_4306906"/>
      <w:bookmarkEnd w:id="5796"/>
      <w:r>
        <w:rPr>
          <w:rFonts w:hint="cs"/>
          <w:rtl/>
        </w:rPr>
        <w:t>ל</w:t>
      </w:r>
      <w:bookmarkStart w:id="5797" w:name="_ETM_Q1_4304153"/>
      <w:bookmarkEnd w:id="5797"/>
      <w:r>
        <w:rPr>
          <w:rFonts w:hint="cs"/>
          <w:rtl/>
        </w:rPr>
        <w:t xml:space="preserve">מישהו והוא שיתף את זה, </w:t>
      </w:r>
      <w:bookmarkStart w:id="5798" w:name="_ETM_Q1_4310655"/>
      <w:bookmarkEnd w:id="5798"/>
      <w:r>
        <w:rPr>
          <w:rFonts w:hint="cs"/>
          <w:rtl/>
        </w:rPr>
        <w:t>כולל</w:t>
      </w:r>
      <w:bookmarkStart w:id="5799" w:name="_ETM_Q1_4311651"/>
      <w:bookmarkEnd w:id="5799"/>
      <w:r>
        <w:rPr>
          <w:rFonts w:hint="cs"/>
          <w:rtl/>
        </w:rPr>
        <w:t xml:space="preserve"> צ</w:t>
      </w:r>
      <w:bookmarkStart w:id="5800" w:name="_ETM_Q1_4308651"/>
      <w:bookmarkEnd w:id="5800"/>
      <w:r>
        <w:rPr>
          <w:rFonts w:hint="cs"/>
          <w:rtl/>
        </w:rPr>
        <w:t>ילום מסך של ה-</w:t>
      </w:r>
      <w:r>
        <w:t>QR</w:t>
      </w:r>
      <w:r>
        <w:rPr>
          <w:rFonts w:hint="cs"/>
          <w:rtl/>
        </w:rPr>
        <w:t xml:space="preserve"> שעושה</w:t>
      </w:r>
      <w:bookmarkStart w:id="5801" w:name="_ETM_Q1_4315154"/>
      <w:bookmarkStart w:id="5802" w:name="_ETM_Q1_4312404"/>
      <w:bookmarkEnd w:id="5801"/>
      <w:bookmarkEnd w:id="5802"/>
      <w:r>
        <w:rPr>
          <w:rFonts w:hint="cs"/>
          <w:rtl/>
        </w:rPr>
        <w:t xml:space="preserve"> </w:t>
      </w:r>
      <w:bookmarkStart w:id="5803" w:name="_ETM_Q1_4313903"/>
      <w:bookmarkStart w:id="5804" w:name="_ETM_Q1_4312402"/>
      <w:bookmarkEnd w:id="5803"/>
      <w:bookmarkEnd w:id="5804"/>
      <w:r>
        <w:rPr>
          <w:rFonts w:hint="cs"/>
          <w:rtl/>
        </w:rPr>
        <w:t>את זה</w:t>
      </w:r>
      <w:bookmarkStart w:id="5805" w:name="_ETM_Q1_4310403"/>
      <w:bookmarkStart w:id="5806" w:name="_ETM_Q1_4307903"/>
      <w:bookmarkStart w:id="5807" w:name="_ETM_Q1_4305653"/>
      <w:bookmarkEnd w:id="5805"/>
      <w:bookmarkEnd w:id="5806"/>
      <w:bookmarkEnd w:id="5807"/>
      <w:r>
        <w:rPr>
          <w:rFonts w:hint="cs"/>
          <w:rtl/>
        </w:rPr>
        <w:t>?</w:t>
      </w:r>
    </w:p>
    <w:p w14:paraId="152F20D5" w14:textId="77777777" w:rsidR="00A33631" w:rsidRDefault="00A33631" w:rsidP="00A33631">
      <w:pPr>
        <w:ind w:firstLine="0"/>
        <w:rPr>
          <w:rtl/>
        </w:rPr>
      </w:pPr>
      <w:bookmarkStart w:id="5808" w:name="_ETM_Q1_4313652"/>
      <w:bookmarkStart w:id="5809" w:name="_ETM_Q1_4313902"/>
      <w:bookmarkStart w:id="5810" w:name="_ETM_Q1_4316652"/>
      <w:bookmarkStart w:id="5811" w:name="_ETM_Q1_4317656"/>
      <w:bookmarkStart w:id="5812" w:name="_ETM_Q1_4318151"/>
      <w:bookmarkStart w:id="5813" w:name="_ETM_Q1_4315151"/>
      <w:bookmarkStart w:id="5814" w:name="_ETM_Q1_4315402"/>
      <w:bookmarkEnd w:id="5808"/>
      <w:bookmarkEnd w:id="5809"/>
      <w:bookmarkEnd w:id="5810"/>
      <w:bookmarkEnd w:id="5811"/>
      <w:bookmarkEnd w:id="5812"/>
      <w:bookmarkEnd w:id="5813"/>
      <w:bookmarkEnd w:id="5814"/>
    </w:p>
    <w:p w14:paraId="66184D7F" w14:textId="41B0A628" w:rsidR="00A33631" w:rsidRDefault="00A33631" w:rsidP="00A33631">
      <w:pPr>
        <w:pStyle w:val="af9"/>
        <w:keepNext/>
        <w:rPr>
          <w:rtl/>
        </w:rPr>
      </w:pPr>
      <w:bookmarkStart w:id="5815" w:name="ET_guest_802600_302"/>
      <w:r w:rsidRPr="00A33631">
        <w:rPr>
          <w:rStyle w:val="TagStyle"/>
          <w:rtl/>
        </w:rPr>
        <w:t xml:space="preserve"> &lt;&lt; אורח &gt;&gt; </w:t>
      </w:r>
      <w:r>
        <w:rPr>
          <w:rtl/>
        </w:rPr>
        <w:t>ד"ר עמרי רחום טוויג:</w:t>
      </w:r>
      <w:r w:rsidRPr="00A33631">
        <w:rPr>
          <w:rStyle w:val="TagStyle"/>
          <w:rtl/>
        </w:rPr>
        <w:t xml:space="preserve"> &lt;&lt; אורח &gt;&gt;</w:t>
      </w:r>
      <w:r>
        <w:rPr>
          <w:rtl/>
        </w:rPr>
        <w:t xml:space="preserve">   </w:t>
      </w:r>
      <w:bookmarkEnd w:id="5815"/>
    </w:p>
    <w:p w14:paraId="412B3730" w14:textId="77777777" w:rsidR="00A33631" w:rsidRDefault="00A33631" w:rsidP="00A33631">
      <w:pPr>
        <w:pStyle w:val="KeepWithNext"/>
        <w:rPr>
          <w:rtl/>
        </w:rPr>
      </w:pPr>
    </w:p>
    <w:p w14:paraId="6CD1FC38" w14:textId="7F8255EE" w:rsidR="00A33631" w:rsidRDefault="00A33631" w:rsidP="00A33631">
      <w:pPr>
        <w:rPr>
          <w:rtl/>
        </w:rPr>
      </w:pPr>
      <w:r>
        <w:rPr>
          <w:rFonts w:hint="cs"/>
          <w:rtl/>
        </w:rPr>
        <w:t>עורך דין, ד"ר עומרי</w:t>
      </w:r>
      <w:bookmarkStart w:id="5816" w:name="_ETM_Q1_4314655"/>
      <w:bookmarkEnd w:id="5816"/>
      <w:r>
        <w:rPr>
          <w:rFonts w:hint="cs"/>
          <w:rtl/>
        </w:rPr>
        <w:t xml:space="preserve"> רחום טוויג מג</w:t>
      </w:r>
      <w:bookmarkStart w:id="5817" w:name="_ETM_Q1_4316903"/>
      <w:bookmarkStart w:id="5818" w:name="_ETM_Q1_4314153"/>
      <w:bookmarkEnd w:id="5817"/>
      <w:bookmarkEnd w:id="5818"/>
      <w:r>
        <w:rPr>
          <w:rFonts w:hint="cs"/>
          <w:rtl/>
        </w:rPr>
        <w:t xml:space="preserve">וגל ישראל. אני </w:t>
      </w:r>
      <w:bookmarkStart w:id="5819" w:name="_ETM_Q1_4319403"/>
      <w:bookmarkEnd w:id="5819"/>
      <w:r>
        <w:rPr>
          <w:rFonts w:hint="cs"/>
          <w:rtl/>
        </w:rPr>
        <w:t xml:space="preserve">חושב </w:t>
      </w:r>
      <w:bookmarkStart w:id="5820" w:name="_ETM_Q1_4318404"/>
      <w:bookmarkStart w:id="5821" w:name="_ETM_Q1_4315655"/>
      <w:bookmarkEnd w:id="5820"/>
      <w:bookmarkEnd w:id="5821"/>
      <w:r>
        <w:rPr>
          <w:rFonts w:hint="cs"/>
          <w:rtl/>
        </w:rPr>
        <w:t xml:space="preserve">שבהקשר הספציפי של </w:t>
      </w:r>
      <w:bookmarkStart w:id="5822" w:name="_ETM_Q1_4322655"/>
      <w:bookmarkEnd w:id="5822"/>
      <w:r>
        <w:rPr>
          <w:rFonts w:hint="cs"/>
          <w:rtl/>
        </w:rPr>
        <w:t>סעיף</w:t>
      </w:r>
      <w:bookmarkStart w:id="5823" w:name="_ETM_Q1_4316905"/>
      <w:bookmarkEnd w:id="5823"/>
      <w:r>
        <w:rPr>
          <w:rFonts w:hint="cs"/>
          <w:rtl/>
        </w:rPr>
        <w:t xml:space="preserve"> (11)</w:t>
      </w:r>
      <w:bookmarkStart w:id="5824" w:name="_ETM_Q1_4318654"/>
      <w:bookmarkEnd w:id="5824"/>
      <w:r>
        <w:rPr>
          <w:rFonts w:hint="cs"/>
          <w:rtl/>
        </w:rPr>
        <w:t xml:space="preserve">, הזכות המהותית המגולמת היא </w:t>
      </w:r>
      <w:bookmarkStart w:id="5825" w:name="_ETM_Q1_4324407"/>
      <w:bookmarkEnd w:id="5825"/>
      <w:r>
        <w:rPr>
          <w:rFonts w:hint="cs"/>
          <w:rtl/>
        </w:rPr>
        <w:t>למי שמסר מידע</w:t>
      </w:r>
      <w:bookmarkStart w:id="5826" w:name="_ETM_Q1_4324156"/>
      <w:bookmarkStart w:id="5827" w:name="_ETM_Q1_4321402"/>
      <w:bookmarkEnd w:id="5826"/>
      <w:bookmarkEnd w:id="5827"/>
      <w:r>
        <w:rPr>
          <w:rFonts w:hint="cs"/>
          <w:rtl/>
        </w:rPr>
        <w:t xml:space="preserve"> על בסיס המידע, לא למי שלא מסר</w:t>
      </w:r>
      <w:bookmarkStart w:id="5828" w:name="_ETM_Q1_4326152"/>
      <w:bookmarkStart w:id="5829" w:name="_ETM_Q1_4329152"/>
      <w:bookmarkEnd w:id="5828"/>
      <w:bookmarkEnd w:id="5829"/>
      <w:r>
        <w:rPr>
          <w:rFonts w:hint="cs"/>
          <w:rtl/>
        </w:rPr>
        <w:t xml:space="preserve">. </w:t>
      </w:r>
      <w:r w:rsidRPr="00F20E59">
        <w:rPr>
          <w:rFonts w:hint="cs"/>
          <w:rtl/>
        </w:rPr>
        <w:t>אם הפנייה הגיעה למיליון אנשים</w:t>
      </w:r>
      <w:bookmarkStart w:id="5830" w:name="_ETM_Q1_4325906"/>
      <w:bookmarkStart w:id="5831" w:name="_ETM_Q1_4325155"/>
      <w:bookmarkEnd w:id="5830"/>
      <w:bookmarkEnd w:id="5831"/>
      <w:r w:rsidRPr="00F20E59">
        <w:rPr>
          <w:rFonts w:hint="cs"/>
          <w:rtl/>
        </w:rPr>
        <w:t xml:space="preserve"> ומתוכם רק שניים</w:t>
      </w:r>
      <w:bookmarkStart w:id="5832" w:name="_ETM_Q1_4330655"/>
      <w:bookmarkStart w:id="5833" w:name="_ETM_Q1_4327905"/>
      <w:bookmarkEnd w:id="5832"/>
      <w:bookmarkEnd w:id="5833"/>
      <w:r w:rsidRPr="00F20E59">
        <w:rPr>
          <w:rFonts w:hint="cs"/>
          <w:rtl/>
        </w:rPr>
        <w:t xml:space="preserve"> מסרו </w:t>
      </w:r>
      <w:bookmarkStart w:id="5834" w:name="_ETM_Q1_4328152"/>
      <w:bookmarkEnd w:id="5834"/>
      <w:r w:rsidRPr="00F20E59">
        <w:rPr>
          <w:rFonts w:hint="cs"/>
          <w:rtl/>
        </w:rPr>
        <w:t>את המידע, גם אם הפנייה</w:t>
      </w:r>
      <w:bookmarkStart w:id="5835" w:name="_ETM_Q1_4332154"/>
      <w:bookmarkEnd w:id="5835"/>
      <w:r w:rsidRPr="00F20E59">
        <w:rPr>
          <w:rFonts w:hint="cs"/>
          <w:rtl/>
        </w:rPr>
        <w:t xml:space="preserve"> היא שקרית לחלוטין או לא</w:t>
      </w:r>
      <w:bookmarkStart w:id="5836" w:name="_ETM_Q1_4332901"/>
      <w:bookmarkEnd w:id="5836"/>
      <w:r w:rsidRPr="00F20E59">
        <w:rPr>
          <w:rFonts w:hint="cs"/>
          <w:rtl/>
        </w:rPr>
        <w:t xml:space="preserve"> מגלמת </w:t>
      </w:r>
      <w:bookmarkStart w:id="5837" w:name="_ETM_Q1_4332902"/>
      <w:bookmarkStart w:id="5838" w:name="_ETM_Q1_4333653"/>
      <w:bookmarkEnd w:id="5837"/>
      <w:bookmarkEnd w:id="5838"/>
      <w:r w:rsidRPr="00F20E59">
        <w:rPr>
          <w:rFonts w:hint="cs"/>
          <w:rtl/>
        </w:rPr>
        <w:t>- - -</w:t>
      </w:r>
      <w:bookmarkStart w:id="5839" w:name="_ETM_Q1_4332652"/>
      <w:bookmarkEnd w:id="5839"/>
      <w:r w:rsidR="00F20E59" w:rsidRPr="00F20E59">
        <w:rPr>
          <w:rFonts w:hint="cs"/>
          <w:rtl/>
        </w:rPr>
        <w:t xml:space="preserve"> בפועל </w:t>
      </w:r>
      <w:r w:rsidRPr="00F20E59">
        <w:rPr>
          <w:rFonts w:hint="cs"/>
          <w:rtl/>
        </w:rPr>
        <w:t>עם המידע אז אותם</w:t>
      </w:r>
      <w:bookmarkStart w:id="5840" w:name="_ETM_Q1_4336153"/>
      <w:bookmarkEnd w:id="5840"/>
      <w:r w:rsidRPr="00F20E59">
        <w:rPr>
          <w:rFonts w:hint="cs"/>
          <w:rtl/>
        </w:rPr>
        <w:t xml:space="preserve"> 9</w:t>
      </w:r>
      <w:bookmarkStart w:id="5841" w:name="_ETM_Q1_4334653"/>
      <w:bookmarkStart w:id="5842" w:name="_ETM_Q1_4336152"/>
      <w:bookmarkStart w:id="5843" w:name="_ETM_Q1_4336652"/>
      <w:bookmarkStart w:id="5844" w:name="_ETM_Q1_4335406"/>
      <w:bookmarkStart w:id="5845" w:name="_ETM_Q1_4337906"/>
      <w:bookmarkStart w:id="5846" w:name="_ETM_Q1_4335906"/>
      <w:bookmarkStart w:id="5847" w:name="_ETM_Q1_4333656"/>
      <w:bookmarkStart w:id="5848" w:name="_ETM_Q1_4332403"/>
      <w:bookmarkStart w:id="5849" w:name="_ETM_Q1_4330154"/>
      <w:bookmarkEnd w:id="5841"/>
      <w:bookmarkEnd w:id="5842"/>
      <w:bookmarkEnd w:id="5843"/>
      <w:bookmarkEnd w:id="5844"/>
      <w:bookmarkEnd w:id="5845"/>
      <w:bookmarkEnd w:id="5846"/>
      <w:bookmarkEnd w:id="5847"/>
      <w:bookmarkEnd w:id="5848"/>
      <w:bookmarkEnd w:id="5849"/>
      <w:r w:rsidRPr="00F20E59">
        <w:rPr>
          <w:rFonts w:hint="cs"/>
          <w:rtl/>
        </w:rPr>
        <w:t>00,998</w:t>
      </w:r>
      <w:bookmarkStart w:id="5850" w:name="_ETM_Q1_4333156"/>
      <w:bookmarkEnd w:id="5850"/>
      <w:r w:rsidRPr="00F20E59">
        <w:rPr>
          <w:rFonts w:hint="cs"/>
          <w:rtl/>
        </w:rPr>
        <w:t xml:space="preserve"> אנשים </w:t>
      </w:r>
      <w:bookmarkStart w:id="5851" w:name="_ETM_Q1_4340904"/>
      <w:bookmarkEnd w:id="5851"/>
      <w:r w:rsidRPr="00F20E59">
        <w:rPr>
          <w:rFonts w:hint="cs"/>
          <w:rtl/>
        </w:rPr>
        <w:t>שלא מסרו</w:t>
      </w:r>
      <w:bookmarkStart w:id="5852" w:name="_ETM_Q1_4339154"/>
      <w:bookmarkEnd w:id="5852"/>
      <w:r w:rsidRPr="00F20E59">
        <w:rPr>
          <w:rFonts w:hint="cs"/>
          <w:rtl/>
        </w:rPr>
        <w:t xml:space="preserve"> </w:t>
      </w:r>
      <w:bookmarkStart w:id="5853" w:name="_ETM_Q1_4336406"/>
      <w:bookmarkEnd w:id="5853"/>
      <w:r w:rsidRPr="00F20E59">
        <w:rPr>
          <w:rFonts w:hint="cs"/>
          <w:rtl/>
        </w:rPr>
        <w:t>מידע לא נפגעו מהפעולה.</w:t>
      </w:r>
      <w:r>
        <w:rPr>
          <w:rFonts w:hint="cs"/>
          <w:rtl/>
        </w:rPr>
        <w:t xml:space="preserve"> </w:t>
      </w:r>
      <w:bookmarkStart w:id="5854" w:name="_ETM_Q1_4345903"/>
      <w:bookmarkEnd w:id="5854"/>
    </w:p>
    <w:p w14:paraId="219ED292" w14:textId="77777777" w:rsidR="00A33631" w:rsidRDefault="00A33631" w:rsidP="00A33631">
      <w:pPr>
        <w:rPr>
          <w:rtl/>
        </w:rPr>
      </w:pPr>
      <w:bookmarkStart w:id="5855" w:name="_ETM_Q1_4343652"/>
      <w:bookmarkStart w:id="5856" w:name="_ETM_Q1_4343902"/>
      <w:bookmarkStart w:id="5857" w:name="_ETM_Q1_4344902"/>
      <w:bookmarkEnd w:id="5855"/>
      <w:bookmarkEnd w:id="5856"/>
      <w:bookmarkEnd w:id="5857"/>
    </w:p>
    <w:p w14:paraId="71EE8B60" w14:textId="7C5E17E4" w:rsidR="00A33631" w:rsidRDefault="00A33631" w:rsidP="00A33631">
      <w:pPr>
        <w:pStyle w:val="a4"/>
        <w:keepNext/>
        <w:rPr>
          <w:rtl/>
        </w:rPr>
      </w:pPr>
      <w:bookmarkStart w:id="5858" w:name="ET_speaker_נעמה_מנחמי_303"/>
      <w:r w:rsidRPr="00A33631">
        <w:rPr>
          <w:rStyle w:val="TagStyle"/>
          <w:rtl/>
        </w:rPr>
        <w:t xml:space="preserve"> &lt;&lt; דובר &gt;&gt; </w:t>
      </w:r>
      <w:r>
        <w:rPr>
          <w:rtl/>
        </w:rPr>
        <w:t>נעמה מנחמי:</w:t>
      </w:r>
      <w:r w:rsidRPr="00A33631">
        <w:rPr>
          <w:rStyle w:val="TagStyle"/>
          <w:rtl/>
        </w:rPr>
        <w:t xml:space="preserve"> &lt;&lt; דובר &gt;&gt;</w:t>
      </w:r>
      <w:r>
        <w:rPr>
          <w:rtl/>
        </w:rPr>
        <w:t xml:space="preserve">   </w:t>
      </w:r>
      <w:bookmarkEnd w:id="5858"/>
    </w:p>
    <w:p w14:paraId="4843462C" w14:textId="77777777" w:rsidR="00A33631" w:rsidRDefault="00A33631" w:rsidP="00A33631">
      <w:pPr>
        <w:pStyle w:val="KeepWithNext"/>
        <w:rPr>
          <w:rtl/>
        </w:rPr>
      </w:pPr>
    </w:p>
    <w:p w14:paraId="31918667" w14:textId="3E557911" w:rsidR="00A33631" w:rsidRDefault="00A33631" w:rsidP="00A33631">
      <w:pPr>
        <w:rPr>
          <w:rtl/>
        </w:rPr>
      </w:pPr>
      <w:bookmarkStart w:id="5859" w:name="_ETM_Q1_4345902"/>
      <w:bookmarkStart w:id="5860" w:name="_ETM_Q1_4342902"/>
      <w:bookmarkStart w:id="5861" w:name="_ETM_Q1_4339902"/>
      <w:bookmarkEnd w:id="5859"/>
      <w:bookmarkEnd w:id="5860"/>
      <w:bookmarkEnd w:id="5861"/>
      <w:r>
        <w:rPr>
          <w:rFonts w:hint="cs"/>
          <w:rtl/>
        </w:rPr>
        <w:t xml:space="preserve">אני לא בטוחה. </w:t>
      </w:r>
    </w:p>
    <w:p w14:paraId="1C2476A2" w14:textId="77777777" w:rsidR="00A33631" w:rsidRDefault="00A33631" w:rsidP="00A33631">
      <w:pPr>
        <w:rPr>
          <w:rtl/>
        </w:rPr>
      </w:pPr>
      <w:bookmarkStart w:id="5862" w:name="_ETM_Q1_4342152"/>
      <w:bookmarkStart w:id="5863" w:name="_ETM_Q1_4342405"/>
      <w:bookmarkStart w:id="5864" w:name="_ETM_Q1_4344655"/>
      <w:bookmarkEnd w:id="5862"/>
      <w:bookmarkEnd w:id="5863"/>
      <w:bookmarkEnd w:id="5864"/>
    </w:p>
    <w:p w14:paraId="06B58E67" w14:textId="6CBB25AA" w:rsidR="00A33631" w:rsidRDefault="00A33631" w:rsidP="00A33631">
      <w:pPr>
        <w:pStyle w:val="af9"/>
        <w:keepNext/>
        <w:rPr>
          <w:rtl/>
        </w:rPr>
      </w:pPr>
      <w:bookmarkStart w:id="5865" w:name="ET_guest_802600_304"/>
      <w:r w:rsidRPr="00A33631">
        <w:rPr>
          <w:rStyle w:val="TagStyle"/>
          <w:rtl/>
        </w:rPr>
        <w:t xml:space="preserve"> &lt;&lt; אורח &gt;&gt; </w:t>
      </w:r>
      <w:r>
        <w:rPr>
          <w:rtl/>
        </w:rPr>
        <w:t>ד"ר עמרי רחום טוויג:</w:t>
      </w:r>
      <w:r w:rsidRPr="00A33631">
        <w:rPr>
          <w:rStyle w:val="TagStyle"/>
          <w:rtl/>
        </w:rPr>
        <w:t xml:space="preserve"> &lt;&lt; אורח &gt;&gt;</w:t>
      </w:r>
      <w:r>
        <w:rPr>
          <w:rtl/>
        </w:rPr>
        <w:t xml:space="preserve">   </w:t>
      </w:r>
      <w:bookmarkEnd w:id="5865"/>
    </w:p>
    <w:p w14:paraId="5FB6B34E" w14:textId="77777777" w:rsidR="00A33631" w:rsidRDefault="00A33631" w:rsidP="00A33631">
      <w:pPr>
        <w:pStyle w:val="KeepWithNext"/>
        <w:rPr>
          <w:rtl/>
        </w:rPr>
      </w:pPr>
    </w:p>
    <w:p w14:paraId="4859F698" w14:textId="6AAE2515" w:rsidR="00A33631" w:rsidRDefault="00A33631" w:rsidP="00A33631">
      <w:pPr>
        <w:rPr>
          <w:rtl/>
        </w:rPr>
      </w:pPr>
      <w:bookmarkStart w:id="5866" w:name="_ETM_Q1_4346405"/>
      <w:bookmarkStart w:id="5867" w:name="_ETM_Q1_4346665"/>
      <w:bookmarkEnd w:id="5866"/>
      <w:bookmarkEnd w:id="5867"/>
      <w:r>
        <w:rPr>
          <w:rFonts w:hint="cs"/>
          <w:rtl/>
        </w:rPr>
        <w:t>אנ</w:t>
      </w:r>
      <w:bookmarkStart w:id="5868" w:name="_ETM_Q1_4343665"/>
      <w:bookmarkEnd w:id="5868"/>
      <w:r>
        <w:rPr>
          <w:rFonts w:hint="cs"/>
          <w:rtl/>
        </w:rPr>
        <w:t>י ח</w:t>
      </w:r>
      <w:bookmarkStart w:id="5869" w:name="_ETM_Q1_4340665"/>
      <w:bookmarkEnd w:id="5869"/>
      <w:r>
        <w:rPr>
          <w:rFonts w:hint="cs"/>
          <w:rtl/>
        </w:rPr>
        <w:t xml:space="preserve">ושב שזאת </w:t>
      </w:r>
      <w:bookmarkStart w:id="5870" w:name="_ETM_Q1_4342404"/>
      <w:bookmarkEnd w:id="5870"/>
      <w:r>
        <w:rPr>
          <w:rFonts w:hint="cs"/>
          <w:rtl/>
        </w:rPr>
        <w:t>מהות הזכות</w:t>
      </w:r>
      <w:bookmarkStart w:id="5871" w:name="_ETM_Q1_4336403"/>
      <w:bookmarkEnd w:id="5871"/>
      <w:r w:rsidR="00C208D5">
        <w:rPr>
          <w:rFonts w:hint="cs"/>
          <w:rtl/>
        </w:rPr>
        <w:t xml:space="preserve">. זאת זכות </w:t>
      </w:r>
      <w:bookmarkStart w:id="5872" w:name="_ETM_Q1_4345906"/>
      <w:bookmarkStart w:id="5873" w:name="_ETM_Q1_4345655"/>
      <w:bookmarkEnd w:id="5872"/>
      <w:bookmarkEnd w:id="5873"/>
      <w:r w:rsidR="00C208D5">
        <w:rPr>
          <w:rFonts w:hint="cs"/>
          <w:rtl/>
        </w:rPr>
        <w:t xml:space="preserve">נושא </w:t>
      </w:r>
      <w:bookmarkStart w:id="5874" w:name="_ETM_Q1_4347405"/>
      <w:bookmarkEnd w:id="5874"/>
      <w:r w:rsidR="00C208D5">
        <w:rPr>
          <w:rFonts w:hint="cs"/>
          <w:rtl/>
        </w:rPr>
        <w:t xml:space="preserve">מידע </w:t>
      </w:r>
      <w:bookmarkStart w:id="5875" w:name="_ETM_Q1_4346155"/>
      <w:bookmarkEnd w:id="5875"/>
      <w:r w:rsidR="00C208D5">
        <w:rPr>
          <w:rFonts w:hint="cs"/>
          <w:rtl/>
        </w:rPr>
        <w:t>שהופך להיות נושא</w:t>
      </w:r>
      <w:bookmarkStart w:id="5876" w:name="_ETM_Q1_4346902"/>
      <w:bookmarkEnd w:id="5876"/>
      <w:r w:rsidR="00C208D5">
        <w:rPr>
          <w:rFonts w:hint="cs"/>
          <w:rtl/>
        </w:rPr>
        <w:t xml:space="preserve"> מידע כשהוא מוסר את המידע</w:t>
      </w:r>
      <w:bookmarkStart w:id="5877" w:name="_ETM_Q1_4349155"/>
      <w:bookmarkStart w:id="5878" w:name="_ETM_Q1_4347902"/>
      <w:bookmarkStart w:id="5879" w:name="_ETM_Q1_4348403"/>
      <w:bookmarkEnd w:id="5877"/>
      <w:bookmarkEnd w:id="5878"/>
      <w:bookmarkEnd w:id="5879"/>
      <w:r w:rsidR="00C208D5">
        <w:rPr>
          <w:rFonts w:hint="cs"/>
          <w:rtl/>
        </w:rPr>
        <w:t>.</w:t>
      </w:r>
    </w:p>
    <w:p w14:paraId="3BCE626C" w14:textId="77777777" w:rsidR="00C208D5" w:rsidRDefault="00C208D5" w:rsidP="00A33631">
      <w:pPr>
        <w:rPr>
          <w:rtl/>
        </w:rPr>
      </w:pPr>
      <w:bookmarkStart w:id="5880" w:name="_ETM_Q1_4348653"/>
      <w:bookmarkStart w:id="5881" w:name="_ETM_Q1_4348904"/>
      <w:bookmarkStart w:id="5882" w:name="_ETM_Q1_4350154"/>
      <w:bookmarkEnd w:id="5880"/>
      <w:bookmarkEnd w:id="5881"/>
      <w:bookmarkEnd w:id="5882"/>
    </w:p>
    <w:p w14:paraId="33DE5284" w14:textId="12234DB3" w:rsidR="00C208D5" w:rsidRDefault="00C208D5" w:rsidP="00C208D5">
      <w:pPr>
        <w:pStyle w:val="a4"/>
        <w:keepNext/>
        <w:rPr>
          <w:rtl/>
        </w:rPr>
      </w:pPr>
      <w:bookmarkStart w:id="5883" w:name="ET_speaker_נעמה_מנחמי_305"/>
      <w:r w:rsidRPr="00C208D5">
        <w:rPr>
          <w:rStyle w:val="TagStyle"/>
          <w:rtl/>
        </w:rPr>
        <w:t xml:space="preserve"> &lt;&lt; דובר &gt;&gt; </w:t>
      </w:r>
      <w:r>
        <w:rPr>
          <w:rtl/>
        </w:rPr>
        <w:t>נעמה מנחמי:</w:t>
      </w:r>
      <w:r w:rsidRPr="00C208D5">
        <w:rPr>
          <w:rStyle w:val="TagStyle"/>
          <w:rtl/>
        </w:rPr>
        <w:t xml:space="preserve"> &lt;&lt; דובר &gt;&gt;</w:t>
      </w:r>
      <w:r>
        <w:rPr>
          <w:rtl/>
        </w:rPr>
        <w:t xml:space="preserve">   </w:t>
      </w:r>
      <w:bookmarkEnd w:id="5883"/>
    </w:p>
    <w:p w14:paraId="58601847" w14:textId="77777777" w:rsidR="00C208D5" w:rsidRDefault="00C208D5" w:rsidP="00C208D5">
      <w:pPr>
        <w:pStyle w:val="KeepWithNext"/>
        <w:rPr>
          <w:rtl/>
        </w:rPr>
      </w:pPr>
    </w:p>
    <w:p w14:paraId="7B07581A" w14:textId="4039CCAF" w:rsidR="00C208D5" w:rsidRDefault="00C208D5" w:rsidP="00C208D5">
      <w:pPr>
        <w:rPr>
          <w:rtl/>
        </w:rPr>
      </w:pPr>
      <w:bookmarkStart w:id="5884" w:name="_ETM_Q1_4351654"/>
      <w:bookmarkStart w:id="5885" w:name="_ETM_Q1_4348654"/>
      <w:bookmarkStart w:id="5886" w:name="_ETM_Q1_4345905"/>
      <w:bookmarkEnd w:id="5884"/>
      <w:bookmarkEnd w:id="5885"/>
      <w:bookmarkEnd w:id="5886"/>
      <w:r>
        <w:rPr>
          <w:rFonts w:hint="cs"/>
          <w:rtl/>
        </w:rPr>
        <w:t xml:space="preserve">קודם כול, לא כך מנוסח סעיף 11. </w:t>
      </w:r>
      <w:bookmarkStart w:id="5887" w:name="_ETM_Q1_4351653"/>
      <w:bookmarkStart w:id="5888" w:name="_ETM_Q1_4348901"/>
      <w:bookmarkEnd w:id="5887"/>
      <w:bookmarkEnd w:id="5888"/>
    </w:p>
    <w:p w14:paraId="59F4A368" w14:textId="77777777" w:rsidR="00C208D5" w:rsidRDefault="00C208D5" w:rsidP="00C208D5">
      <w:pPr>
        <w:rPr>
          <w:rtl/>
        </w:rPr>
      </w:pPr>
      <w:bookmarkStart w:id="5889" w:name="_ETM_Q1_4349153"/>
      <w:bookmarkStart w:id="5890" w:name="_ETM_Q1_4350653"/>
      <w:bookmarkEnd w:id="5889"/>
      <w:bookmarkEnd w:id="5890"/>
    </w:p>
    <w:p w14:paraId="0C03FDE5" w14:textId="435D001E" w:rsidR="00C208D5" w:rsidRDefault="00C208D5" w:rsidP="00C208D5">
      <w:pPr>
        <w:pStyle w:val="af9"/>
        <w:keepNext/>
        <w:rPr>
          <w:rtl/>
        </w:rPr>
      </w:pPr>
      <w:bookmarkStart w:id="5891" w:name="ET_guest_802600_306"/>
      <w:r w:rsidRPr="00C208D5">
        <w:rPr>
          <w:rStyle w:val="TagStyle"/>
          <w:rtl/>
        </w:rPr>
        <w:t xml:space="preserve"> &lt;&lt; אורח &gt;&gt; </w:t>
      </w:r>
      <w:r>
        <w:rPr>
          <w:rtl/>
        </w:rPr>
        <w:t>ד"ר עמרי רחום טוויג:</w:t>
      </w:r>
      <w:r w:rsidRPr="00C208D5">
        <w:rPr>
          <w:rStyle w:val="TagStyle"/>
          <w:rtl/>
        </w:rPr>
        <w:t xml:space="preserve"> &lt;&lt; אורח &gt;&gt;</w:t>
      </w:r>
      <w:r>
        <w:rPr>
          <w:rtl/>
        </w:rPr>
        <w:t xml:space="preserve">   </w:t>
      </w:r>
      <w:bookmarkEnd w:id="5891"/>
    </w:p>
    <w:p w14:paraId="1CB468A7" w14:textId="77777777" w:rsidR="00C208D5" w:rsidRDefault="00C208D5" w:rsidP="00C208D5">
      <w:pPr>
        <w:pStyle w:val="KeepWithNext"/>
        <w:rPr>
          <w:rtl/>
        </w:rPr>
      </w:pPr>
    </w:p>
    <w:p w14:paraId="2CBE27B1" w14:textId="5536B43E" w:rsidR="00C208D5" w:rsidRDefault="00C208D5" w:rsidP="00C208D5">
      <w:pPr>
        <w:rPr>
          <w:rtl/>
        </w:rPr>
      </w:pPr>
      <w:bookmarkStart w:id="5892" w:name="_ETM_Q1_4351905"/>
      <w:bookmarkEnd w:id="5892"/>
      <w:r>
        <w:rPr>
          <w:rFonts w:hint="cs"/>
          <w:rtl/>
        </w:rPr>
        <w:t>לא.</w:t>
      </w:r>
      <w:bookmarkStart w:id="5893" w:name="_ETM_Q1_4350153"/>
      <w:bookmarkEnd w:id="5893"/>
      <w:r>
        <w:rPr>
          <w:rFonts w:hint="cs"/>
          <w:rtl/>
        </w:rPr>
        <w:t xml:space="preserve"> מה זאת אומרת, </w:t>
      </w:r>
      <w:bookmarkStart w:id="5894" w:name="_ETM_Q1_4352403"/>
      <w:bookmarkEnd w:id="5894"/>
      <w:r>
        <w:rPr>
          <w:rFonts w:hint="cs"/>
          <w:rtl/>
        </w:rPr>
        <w:t>לא ככה מנוסח?</w:t>
      </w:r>
      <w:bookmarkStart w:id="5895" w:name="_ETM_Q1_4353153"/>
      <w:bookmarkEnd w:id="5895"/>
    </w:p>
    <w:p w14:paraId="43A719F5" w14:textId="77777777" w:rsidR="00C208D5" w:rsidRDefault="00C208D5" w:rsidP="00C208D5">
      <w:pPr>
        <w:rPr>
          <w:rtl/>
        </w:rPr>
      </w:pPr>
      <w:bookmarkStart w:id="5896" w:name="_ETM_Q1_4353653"/>
      <w:bookmarkStart w:id="5897" w:name="_ETM_Q1_4354653"/>
      <w:bookmarkEnd w:id="5896"/>
      <w:bookmarkEnd w:id="5897"/>
    </w:p>
    <w:p w14:paraId="7B867202" w14:textId="5F3A456C" w:rsidR="00C208D5" w:rsidRDefault="00C208D5" w:rsidP="00C208D5">
      <w:pPr>
        <w:pStyle w:val="a4"/>
        <w:keepNext/>
        <w:rPr>
          <w:rtl/>
        </w:rPr>
      </w:pPr>
      <w:bookmarkStart w:id="5898" w:name="ET_speaker_נעמה_מנחמי_307"/>
      <w:r w:rsidRPr="00C208D5">
        <w:rPr>
          <w:rStyle w:val="TagStyle"/>
          <w:rtl/>
        </w:rPr>
        <w:t xml:space="preserve"> &lt;&lt; דובר &gt;&gt; </w:t>
      </w:r>
      <w:r>
        <w:rPr>
          <w:rtl/>
        </w:rPr>
        <w:t>נעמה מנחמי:</w:t>
      </w:r>
      <w:r w:rsidRPr="00C208D5">
        <w:rPr>
          <w:rStyle w:val="TagStyle"/>
          <w:rtl/>
        </w:rPr>
        <w:t xml:space="preserve"> &lt;&lt; דובר &gt;&gt;</w:t>
      </w:r>
      <w:r>
        <w:rPr>
          <w:rtl/>
        </w:rPr>
        <w:t xml:space="preserve">   </w:t>
      </w:r>
      <w:bookmarkEnd w:id="5898"/>
    </w:p>
    <w:p w14:paraId="31B3C07D" w14:textId="77777777" w:rsidR="00C208D5" w:rsidRDefault="00C208D5" w:rsidP="00C208D5">
      <w:pPr>
        <w:pStyle w:val="KeepWithNext"/>
        <w:rPr>
          <w:rtl/>
        </w:rPr>
      </w:pPr>
    </w:p>
    <w:p w14:paraId="2B48C648" w14:textId="64A254B0" w:rsidR="00C208D5" w:rsidRDefault="00C208D5" w:rsidP="00C208D5">
      <w:pPr>
        <w:rPr>
          <w:rtl/>
        </w:rPr>
      </w:pPr>
      <w:bookmarkStart w:id="5899" w:name="_ETM_Q1_4356156"/>
      <w:bookmarkStart w:id="5900" w:name="_ETM_Q1_4353156"/>
      <w:bookmarkEnd w:id="5899"/>
      <w:bookmarkEnd w:id="5900"/>
      <w:r>
        <w:rPr>
          <w:rFonts w:hint="cs"/>
          <w:rtl/>
        </w:rPr>
        <w:t>ז</w:t>
      </w:r>
      <w:bookmarkStart w:id="5901" w:name="_ETM_Q1_4350404"/>
      <w:bookmarkEnd w:id="5901"/>
      <w:r>
        <w:rPr>
          <w:rFonts w:hint="cs"/>
          <w:rtl/>
        </w:rPr>
        <w:t xml:space="preserve">ה פונה. </w:t>
      </w:r>
      <w:bookmarkStart w:id="5902" w:name="_ETM_Q1_4355906"/>
      <w:bookmarkEnd w:id="5902"/>
    </w:p>
    <w:p w14:paraId="7427FCB4" w14:textId="77777777" w:rsidR="00C208D5" w:rsidRDefault="00C208D5" w:rsidP="00C208D5">
      <w:pPr>
        <w:rPr>
          <w:rtl/>
        </w:rPr>
      </w:pPr>
      <w:bookmarkStart w:id="5903" w:name="_ETM_Q1_4355903"/>
      <w:bookmarkEnd w:id="5903"/>
    </w:p>
    <w:p w14:paraId="23D38CC2" w14:textId="4A4083E4" w:rsidR="00C208D5" w:rsidRDefault="00C208D5" w:rsidP="00C208D5">
      <w:pPr>
        <w:pStyle w:val="af9"/>
        <w:keepNext/>
        <w:rPr>
          <w:rtl/>
        </w:rPr>
      </w:pPr>
      <w:bookmarkStart w:id="5904" w:name="ET_guest_802600_308"/>
      <w:r w:rsidRPr="00C208D5">
        <w:rPr>
          <w:rStyle w:val="TagStyle"/>
          <w:rtl/>
        </w:rPr>
        <w:t xml:space="preserve"> &lt;&lt; אורח &gt;&gt; </w:t>
      </w:r>
      <w:r>
        <w:rPr>
          <w:rtl/>
        </w:rPr>
        <w:t>ד"ר עמרי רחום טוויג:</w:t>
      </w:r>
      <w:r w:rsidRPr="00C208D5">
        <w:rPr>
          <w:rStyle w:val="TagStyle"/>
          <w:rtl/>
        </w:rPr>
        <w:t xml:space="preserve"> &lt;&lt; אורח &gt;&gt;</w:t>
      </w:r>
      <w:r>
        <w:rPr>
          <w:rtl/>
        </w:rPr>
        <w:t xml:space="preserve">   </w:t>
      </w:r>
      <w:bookmarkEnd w:id="5904"/>
    </w:p>
    <w:p w14:paraId="738ED717" w14:textId="77777777" w:rsidR="00C208D5" w:rsidRDefault="00C208D5" w:rsidP="00C208D5">
      <w:pPr>
        <w:pStyle w:val="KeepWithNext"/>
        <w:rPr>
          <w:rtl/>
        </w:rPr>
      </w:pPr>
    </w:p>
    <w:p w14:paraId="06F38222" w14:textId="489B8215" w:rsidR="00C208D5" w:rsidRDefault="00C208D5" w:rsidP="00C208D5">
      <w:pPr>
        <w:rPr>
          <w:rtl/>
        </w:rPr>
      </w:pPr>
      <w:bookmarkStart w:id="5905" w:name="_ETM_Q1_4357153"/>
      <w:bookmarkStart w:id="5906" w:name="_ETM_Q1_4355153"/>
      <w:bookmarkEnd w:id="5905"/>
      <w:bookmarkEnd w:id="5906"/>
      <w:r>
        <w:rPr>
          <w:rFonts w:hint="cs"/>
          <w:rtl/>
        </w:rPr>
        <w:t xml:space="preserve">הוא מפתח </w:t>
      </w:r>
      <w:bookmarkStart w:id="5907" w:name="_ETM_Q1_4354654"/>
      <w:bookmarkStart w:id="5908" w:name="_ETM_Q1_4351902"/>
      <w:bookmarkStart w:id="5909" w:name="_ETM_Q1_4351404"/>
      <w:bookmarkEnd w:id="5907"/>
      <w:bookmarkEnd w:id="5908"/>
      <w:bookmarkEnd w:id="5909"/>
      <w:r>
        <w:rPr>
          <w:rFonts w:hint="cs"/>
          <w:rtl/>
        </w:rPr>
        <w:t>את החובה ב</w:t>
      </w:r>
      <w:bookmarkStart w:id="5910" w:name="_ETM_Q1_4354153"/>
      <w:bookmarkEnd w:id="5910"/>
      <w:r>
        <w:rPr>
          <w:rFonts w:hint="cs"/>
          <w:rtl/>
        </w:rPr>
        <w:t xml:space="preserve">פנייה </w:t>
      </w:r>
      <w:bookmarkStart w:id="5911" w:name="_ETM_Q1_4359654"/>
      <w:bookmarkEnd w:id="5911"/>
      <w:r>
        <w:rPr>
          <w:rFonts w:hint="cs"/>
          <w:rtl/>
        </w:rPr>
        <w:t>אבל ה</w:t>
      </w:r>
      <w:bookmarkStart w:id="5912" w:name="_ETM_Q1_4358154"/>
      <w:bookmarkStart w:id="5913" w:name="_ETM_Q1_4355405"/>
      <w:bookmarkEnd w:id="5912"/>
      <w:bookmarkEnd w:id="5913"/>
      <w:r>
        <w:rPr>
          <w:rFonts w:hint="cs"/>
          <w:rtl/>
        </w:rPr>
        <w:t xml:space="preserve">אינטרס המוגן </w:t>
      </w:r>
      <w:bookmarkStart w:id="5914" w:name="_ETM_Q1_4357156"/>
      <w:bookmarkStart w:id="5915" w:name="_ETM_Q1_4354902"/>
      <w:bookmarkEnd w:id="5914"/>
      <w:bookmarkEnd w:id="5915"/>
      <w:r>
        <w:rPr>
          <w:rFonts w:hint="cs"/>
          <w:rtl/>
        </w:rPr>
        <w:t>והפגיעה</w:t>
      </w:r>
      <w:bookmarkStart w:id="5916" w:name="_ETM_Q1_4358651"/>
      <w:bookmarkEnd w:id="5916"/>
      <w:r>
        <w:rPr>
          <w:rFonts w:hint="cs"/>
          <w:rtl/>
        </w:rPr>
        <w:t xml:space="preserve"> במקרה של הפרה של החובה, </w:t>
      </w:r>
      <w:bookmarkStart w:id="5917" w:name="_ETM_Q1_4360906"/>
      <w:bookmarkEnd w:id="5917"/>
      <w:r>
        <w:rPr>
          <w:rFonts w:hint="cs"/>
          <w:rtl/>
        </w:rPr>
        <w:t xml:space="preserve">תלויה באנשים שמסרו את </w:t>
      </w:r>
      <w:bookmarkStart w:id="5918" w:name="_ETM_Q1_4361905"/>
      <w:bookmarkEnd w:id="5918"/>
      <w:r>
        <w:rPr>
          <w:rFonts w:hint="cs"/>
          <w:rtl/>
        </w:rPr>
        <w:t xml:space="preserve">המידע על בסיס </w:t>
      </w:r>
      <w:bookmarkStart w:id="5919" w:name="_ETM_Q1_4363155"/>
      <w:bookmarkStart w:id="5920" w:name="_ETM_Q1_4360404"/>
      <w:bookmarkEnd w:id="5919"/>
      <w:bookmarkEnd w:id="5920"/>
      <w:r>
        <w:rPr>
          <w:rFonts w:hint="cs"/>
          <w:rtl/>
        </w:rPr>
        <w:t xml:space="preserve">הפנייה. </w:t>
      </w:r>
    </w:p>
    <w:p w14:paraId="756916B5" w14:textId="77777777" w:rsidR="00C208D5" w:rsidRDefault="00C208D5" w:rsidP="00C208D5">
      <w:pPr>
        <w:rPr>
          <w:rtl/>
        </w:rPr>
      </w:pPr>
      <w:bookmarkStart w:id="5921" w:name="_ETM_Q1_4361654"/>
      <w:bookmarkStart w:id="5922" w:name="_ETM_Q1_4362902"/>
      <w:bookmarkEnd w:id="5921"/>
      <w:bookmarkEnd w:id="5922"/>
    </w:p>
    <w:p w14:paraId="1BA6572F" w14:textId="04858399" w:rsidR="00C208D5" w:rsidRDefault="00C208D5" w:rsidP="00C208D5">
      <w:pPr>
        <w:pStyle w:val="a4"/>
        <w:keepNext/>
        <w:rPr>
          <w:rtl/>
        </w:rPr>
      </w:pPr>
      <w:bookmarkStart w:id="5923" w:name="ET_speaker_נעמה_מנחמי_309"/>
      <w:r w:rsidRPr="00C208D5">
        <w:rPr>
          <w:rStyle w:val="TagStyle"/>
          <w:rtl/>
        </w:rPr>
        <w:t xml:space="preserve"> &lt;&lt; דובר &gt;&gt; </w:t>
      </w:r>
      <w:r>
        <w:rPr>
          <w:rtl/>
        </w:rPr>
        <w:t>נעמה מנחמי:</w:t>
      </w:r>
      <w:r w:rsidRPr="00C208D5">
        <w:rPr>
          <w:rStyle w:val="TagStyle"/>
          <w:rtl/>
        </w:rPr>
        <w:t xml:space="preserve"> &lt;&lt; דובר &gt;&gt;</w:t>
      </w:r>
      <w:r>
        <w:rPr>
          <w:rtl/>
        </w:rPr>
        <w:t xml:space="preserve">   </w:t>
      </w:r>
      <w:bookmarkEnd w:id="5923"/>
    </w:p>
    <w:p w14:paraId="50427AC2" w14:textId="77777777" w:rsidR="00C208D5" w:rsidRDefault="00C208D5" w:rsidP="00C208D5">
      <w:pPr>
        <w:pStyle w:val="KeepWithNext"/>
        <w:rPr>
          <w:rtl/>
        </w:rPr>
      </w:pPr>
    </w:p>
    <w:p w14:paraId="71154859" w14:textId="39513E1C" w:rsidR="00C208D5" w:rsidRDefault="00C208D5" w:rsidP="00C208D5">
      <w:pPr>
        <w:rPr>
          <w:rtl/>
        </w:rPr>
      </w:pPr>
      <w:bookmarkStart w:id="5924" w:name="_ETM_Q1_4364404"/>
      <w:bookmarkEnd w:id="5924"/>
      <w:r>
        <w:rPr>
          <w:rFonts w:hint="cs"/>
          <w:rtl/>
        </w:rPr>
        <w:t xml:space="preserve">זה נראה לי כמו </w:t>
      </w:r>
      <w:bookmarkStart w:id="5925" w:name="_ETM_Q1_4364154"/>
      <w:bookmarkStart w:id="5926" w:name="_ETM_Q1_4361403"/>
      <w:bookmarkEnd w:id="5925"/>
      <w:bookmarkEnd w:id="5926"/>
      <w:r>
        <w:rPr>
          <w:rFonts w:hint="cs"/>
          <w:rtl/>
        </w:rPr>
        <w:t xml:space="preserve">ניסיון שלא הצליח אבל </w:t>
      </w:r>
      <w:bookmarkStart w:id="5927" w:name="_ETM_Q1_4365403"/>
      <w:bookmarkStart w:id="5928" w:name="_ETM_Q1_4368404"/>
      <w:bookmarkStart w:id="5929" w:name="_ETM_Q1_4361155"/>
      <w:bookmarkEnd w:id="5927"/>
      <w:bookmarkEnd w:id="5928"/>
      <w:bookmarkEnd w:id="5929"/>
      <w:r>
        <w:rPr>
          <w:rFonts w:hint="cs"/>
          <w:rtl/>
        </w:rPr>
        <w:t xml:space="preserve">עדיין יש פה פגיעה. </w:t>
      </w:r>
    </w:p>
    <w:p w14:paraId="337CC6F2" w14:textId="77777777" w:rsidR="00C208D5" w:rsidRDefault="00C208D5" w:rsidP="00C208D5">
      <w:pPr>
        <w:rPr>
          <w:rtl/>
        </w:rPr>
      </w:pPr>
      <w:bookmarkStart w:id="5930" w:name="_ETM_Q1_4361154"/>
      <w:bookmarkStart w:id="5931" w:name="_ETM_Q1_4361404"/>
      <w:bookmarkEnd w:id="5930"/>
      <w:bookmarkEnd w:id="5931"/>
    </w:p>
    <w:p w14:paraId="0BE7B79E" w14:textId="34714E24" w:rsidR="00C208D5" w:rsidRDefault="00C208D5" w:rsidP="00C208D5">
      <w:pPr>
        <w:pStyle w:val="af6"/>
        <w:keepNext/>
        <w:rPr>
          <w:rtl/>
        </w:rPr>
      </w:pPr>
      <w:bookmarkStart w:id="5932" w:name="ET_yor_6157_310"/>
      <w:r w:rsidRPr="00C208D5">
        <w:rPr>
          <w:rStyle w:val="TagStyle"/>
          <w:rtl/>
        </w:rPr>
        <w:t xml:space="preserve"> &lt;&lt; יור &gt;&gt; </w:t>
      </w:r>
      <w:r>
        <w:rPr>
          <w:rtl/>
        </w:rPr>
        <w:t>היו"ר שמחה רוטמן:</w:t>
      </w:r>
      <w:r w:rsidRPr="00C208D5">
        <w:rPr>
          <w:rStyle w:val="TagStyle"/>
          <w:rtl/>
        </w:rPr>
        <w:t xml:space="preserve"> &lt;&lt; יור &gt;&gt;</w:t>
      </w:r>
      <w:r>
        <w:rPr>
          <w:rtl/>
        </w:rPr>
        <w:t xml:space="preserve">   </w:t>
      </w:r>
      <w:bookmarkEnd w:id="5932"/>
    </w:p>
    <w:p w14:paraId="4FE8C67B" w14:textId="77777777" w:rsidR="00C208D5" w:rsidRDefault="00C208D5" w:rsidP="00C208D5">
      <w:pPr>
        <w:pStyle w:val="KeepWithNext"/>
        <w:rPr>
          <w:rtl/>
        </w:rPr>
      </w:pPr>
    </w:p>
    <w:p w14:paraId="0E30030F" w14:textId="326FE42C" w:rsidR="00C208D5" w:rsidRDefault="00C208D5" w:rsidP="00C208D5">
      <w:pPr>
        <w:rPr>
          <w:rtl/>
        </w:rPr>
      </w:pPr>
      <w:bookmarkStart w:id="5933" w:name="_ETM_Q1_4362155"/>
      <w:bookmarkStart w:id="5934" w:name="_ETM_Q1_4365405"/>
      <w:bookmarkEnd w:id="5933"/>
      <w:bookmarkEnd w:id="5934"/>
      <w:r>
        <w:rPr>
          <w:rFonts w:hint="cs"/>
          <w:rtl/>
        </w:rPr>
        <w:t xml:space="preserve">לא, זה לא רק זה. </w:t>
      </w:r>
      <w:bookmarkStart w:id="5935" w:name="_ETM_Q1_4366154"/>
      <w:bookmarkEnd w:id="5935"/>
      <w:r>
        <w:rPr>
          <w:rFonts w:hint="cs"/>
          <w:rtl/>
        </w:rPr>
        <w:t xml:space="preserve">האינטרס </w:t>
      </w:r>
      <w:bookmarkStart w:id="5936" w:name="_ETM_Q1_4367403"/>
      <w:bookmarkEnd w:id="5936"/>
      <w:r>
        <w:rPr>
          <w:rFonts w:hint="cs"/>
          <w:rtl/>
        </w:rPr>
        <w:t>שלי הוא - - -</w:t>
      </w:r>
    </w:p>
    <w:p w14:paraId="17D61A8B" w14:textId="77777777" w:rsidR="00C208D5" w:rsidRDefault="00C208D5" w:rsidP="00C208D5">
      <w:pPr>
        <w:rPr>
          <w:rtl/>
        </w:rPr>
      </w:pPr>
      <w:bookmarkStart w:id="5937" w:name="_ETM_Q1_4369655"/>
      <w:bookmarkStart w:id="5938" w:name="_ETM_Q1_4370155"/>
      <w:bookmarkStart w:id="5939" w:name="_ETM_Q1_4371156"/>
      <w:bookmarkEnd w:id="5937"/>
      <w:bookmarkEnd w:id="5938"/>
      <w:bookmarkEnd w:id="5939"/>
    </w:p>
    <w:p w14:paraId="1FA80C45" w14:textId="7582F95D" w:rsidR="00C208D5" w:rsidRDefault="00C208D5" w:rsidP="00C208D5">
      <w:pPr>
        <w:pStyle w:val="a4"/>
        <w:keepNext/>
        <w:rPr>
          <w:rtl/>
        </w:rPr>
      </w:pPr>
      <w:bookmarkStart w:id="5940" w:name="ET_speaker_נעמה_מנחמי_311"/>
      <w:r w:rsidRPr="00C208D5">
        <w:rPr>
          <w:rStyle w:val="TagStyle"/>
          <w:rtl/>
        </w:rPr>
        <w:t xml:space="preserve"> &lt;&lt; דובר &gt;&gt; </w:t>
      </w:r>
      <w:r>
        <w:rPr>
          <w:rtl/>
        </w:rPr>
        <w:t>נעמה מנחמי:</w:t>
      </w:r>
      <w:r w:rsidRPr="00C208D5">
        <w:rPr>
          <w:rStyle w:val="TagStyle"/>
          <w:rtl/>
        </w:rPr>
        <w:t xml:space="preserve"> &lt;&lt; דובר &gt;&gt;</w:t>
      </w:r>
      <w:r>
        <w:rPr>
          <w:rtl/>
        </w:rPr>
        <w:t xml:space="preserve">   </w:t>
      </w:r>
      <w:bookmarkEnd w:id="5940"/>
    </w:p>
    <w:p w14:paraId="3D95F67F" w14:textId="77777777" w:rsidR="00C208D5" w:rsidRDefault="00C208D5" w:rsidP="00C208D5">
      <w:pPr>
        <w:pStyle w:val="KeepWithNext"/>
        <w:rPr>
          <w:rtl/>
        </w:rPr>
      </w:pPr>
    </w:p>
    <w:p w14:paraId="241C15B9" w14:textId="03926033" w:rsidR="00C208D5" w:rsidRDefault="00C208D5" w:rsidP="00C208D5">
      <w:pPr>
        <w:rPr>
          <w:rtl/>
        </w:rPr>
      </w:pPr>
      <w:bookmarkStart w:id="5941" w:name="_ETM_Q1_4372405"/>
      <w:bookmarkEnd w:id="5941"/>
      <w:r>
        <w:rPr>
          <w:rFonts w:hint="cs"/>
          <w:rtl/>
        </w:rPr>
        <w:t>ג</w:t>
      </w:r>
      <w:bookmarkStart w:id="5942" w:name="_ETM_Q1_4369405"/>
      <w:bookmarkEnd w:id="5942"/>
      <w:r>
        <w:rPr>
          <w:rFonts w:hint="cs"/>
          <w:rtl/>
        </w:rPr>
        <w:t>ם על</w:t>
      </w:r>
      <w:bookmarkStart w:id="5943" w:name="_ETM_Q1_4368905"/>
      <w:bookmarkStart w:id="5944" w:name="_ETM_Q1_4366404"/>
      <w:bookmarkEnd w:id="5943"/>
      <w:bookmarkEnd w:id="5944"/>
      <w:r>
        <w:rPr>
          <w:rFonts w:hint="cs"/>
          <w:rtl/>
        </w:rPr>
        <w:t xml:space="preserve"> עבירת ניסיון </w:t>
      </w:r>
      <w:bookmarkStart w:id="5945" w:name="_ETM_Q1_4370905"/>
      <w:bookmarkStart w:id="5946" w:name="_ETM_Q1_4368152"/>
      <w:bookmarkEnd w:id="5945"/>
      <w:bookmarkEnd w:id="5946"/>
      <w:r>
        <w:rPr>
          <w:rFonts w:hint="cs"/>
          <w:rtl/>
        </w:rPr>
        <w:t>- - -</w:t>
      </w:r>
      <w:bookmarkStart w:id="5947" w:name="_ETM_Q1_4365652"/>
      <w:bookmarkEnd w:id="5947"/>
    </w:p>
    <w:p w14:paraId="7B7DAA09" w14:textId="77777777" w:rsidR="00C208D5" w:rsidRDefault="00C208D5" w:rsidP="00C208D5">
      <w:pPr>
        <w:rPr>
          <w:rtl/>
        </w:rPr>
      </w:pPr>
      <w:bookmarkStart w:id="5948" w:name="_ETM_Q1_4366401"/>
      <w:bookmarkStart w:id="5949" w:name="_ETM_Q1_4366653"/>
      <w:bookmarkStart w:id="5950" w:name="_ETM_Q1_4368401"/>
      <w:bookmarkEnd w:id="5948"/>
      <w:bookmarkEnd w:id="5949"/>
      <w:bookmarkEnd w:id="5950"/>
    </w:p>
    <w:p w14:paraId="23B1D788" w14:textId="70E4E0C9" w:rsidR="00C208D5" w:rsidRDefault="00C208D5" w:rsidP="00C208D5">
      <w:pPr>
        <w:pStyle w:val="af9"/>
        <w:keepNext/>
        <w:rPr>
          <w:rtl/>
        </w:rPr>
      </w:pPr>
      <w:bookmarkStart w:id="5951" w:name="ET_guest_802600_312"/>
      <w:r w:rsidRPr="00C208D5">
        <w:rPr>
          <w:rStyle w:val="TagStyle"/>
          <w:rtl/>
        </w:rPr>
        <w:t xml:space="preserve"> &lt;&lt; אורח &gt;&gt; </w:t>
      </w:r>
      <w:r>
        <w:rPr>
          <w:rtl/>
        </w:rPr>
        <w:t>ד"ר עמרי רחום טוויג:</w:t>
      </w:r>
      <w:r w:rsidRPr="00C208D5">
        <w:rPr>
          <w:rStyle w:val="TagStyle"/>
          <w:rtl/>
        </w:rPr>
        <w:t xml:space="preserve"> &lt;&lt; אורח &gt;&gt;</w:t>
      </w:r>
      <w:r>
        <w:rPr>
          <w:rtl/>
        </w:rPr>
        <w:t xml:space="preserve">   </w:t>
      </w:r>
      <w:bookmarkEnd w:id="5951"/>
    </w:p>
    <w:p w14:paraId="1A906263" w14:textId="77777777" w:rsidR="00C208D5" w:rsidRDefault="00C208D5" w:rsidP="00C208D5">
      <w:pPr>
        <w:pStyle w:val="KeepWithNext"/>
        <w:rPr>
          <w:rtl/>
        </w:rPr>
      </w:pPr>
    </w:p>
    <w:p w14:paraId="02D4CE36" w14:textId="49DF96F6" w:rsidR="00C208D5" w:rsidRDefault="00C208D5" w:rsidP="00C208D5">
      <w:pPr>
        <w:rPr>
          <w:rtl/>
        </w:rPr>
      </w:pPr>
      <w:bookmarkStart w:id="5952" w:name="_ETM_Q1_4369407"/>
      <w:bookmarkEnd w:id="5952"/>
      <w:r>
        <w:rPr>
          <w:rFonts w:hint="cs"/>
          <w:rtl/>
        </w:rPr>
        <w:t>קודם כול,</w:t>
      </w:r>
      <w:bookmarkStart w:id="5953" w:name="_ETM_Q1_4371152"/>
      <w:bookmarkEnd w:id="5953"/>
      <w:r>
        <w:rPr>
          <w:rFonts w:hint="cs"/>
          <w:rtl/>
        </w:rPr>
        <w:t xml:space="preserve"> זאת </w:t>
      </w:r>
      <w:bookmarkStart w:id="5954" w:name="_ETM_Q1_4371654"/>
      <w:bookmarkEnd w:id="5954"/>
      <w:r>
        <w:rPr>
          <w:rFonts w:hint="cs"/>
          <w:rtl/>
        </w:rPr>
        <w:t xml:space="preserve">לא עבירה. </w:t>
      </w:r>
    </w:p>
    <w:p w14:paraId="59094A64" w14:textId="77777777" w:rsidR="00C208D5" w:rsidRDefault="00C208D5" w:rsidP="00C208D5">
      <w:pPr>
        <w:rPr>
          <w:rtl/>
        </w:rPr>
      </w:pPr>
      <w:bookmarkStart w:id="5955" w:name="_ETM_Q1_4374155"/>
      <w:bookmarkEnd w:id="5955"/>
    </w:p>
    <w:p w14:paraId="11F20380" w14:textId="40071070" w:rsidR="00C208D5" w:rsidRDefault="00C208D5" w:rsidP="00C208D5">
      <w:pPr>
        <w:pStyle w:val="af6"/>
        <w:keepNext/>
        <w:rPr>
          <w:rtl/>
        </w:rPr>
      </w:pPr>
      <w:bookmarkStart w:id="5956" w:name="ET_yor_6157_313"/>
      <w:r w:rsidRPr="00C208D5">
        <w:rPr>
          <w:rStyle w:val="TagStyle"/>
          <w:rtl/>
        </w:rPr>
        <w:t xml:space="preserve"> &lt;&lt; יור &gt;&gt; </w:t>
      </w:r>
      <w:r>
        <w:rPr>
          <w:rtl/>
        </w:rPr>
        <w:t>היו"ר שמחה רוטמן:</w:t>
      </w:r>
      <w:r w:rsidRPr="00C208D5">
        <w:rPr>
          <w:rStyle w:val="TagStyle"/>
          <w:rtl/>
        </w:rPr>
        <w:t xml:space="preserve"> &lt;&lt; יור &gt;&gt;</w:t>
      </w:r>
      <w:r>
        <w:rPr>
          <w:rtl/>
        </w:rPr>
        <w:t xml:space="preserve">   </w:t>
      </w:r>
      <w:bookmarkEnd w:id="5956"/>
    </w:p>
    <w:p w14:paraId="32B011C0" w14:textId="77777777" w:rsidR="00C208D5" w:rsidRDefault="00C208D5" w:rsidP="00C208D5">
      <w:pPr>
        <w:pStyle w:val="KeepWithNext"/>
        <w:rPr>
          <w:rtl/>
        </w:rPr>
      </w:pPr>
    </w:p>
    <w:p w14:paraId="4AE11E39" w14:textId="68EA42E9" w:rsidR="00C208D5" w:rsidRDefault="00C208D5" w:rsidP="00C208D5">
      <w:pPr>
        <w:rPr>
          <w:rtl/>
        </w:rPr>
      </w:pPr>
      <w:bookmarkStart w:id="5957" w:name="_ETM_Q1_4375652"/>
      <w:bookmarkEnd w:id="5957"/>
      <w:r>
        <w:rPr>
          <w:rFonts w:hint="cs"/>
          <w:rtl/>
        </w:rPr>
        <w:t>זה</w:t>
      </w:r>
      <w:bookmarkStart w:id="5958" w:name="_ETM_Q1_4372904"/>
      <w:bookmarkEnd w:id="5958"/>
      <w:r>
        <w:rPr>
          <w:rFonts w:hint="cs"/>
          <w:rtl/>
        </w:rPr>
        <w:t xml:space="preserve"> לא ק</w:t>
      </w:r>
      <w:bookmarkStart w:id="5959" w:name="_ETM_Q1_4370402"/>
      <w:bookmarkEnd w:id="5959"/>
      <w:r>
        <w:rPr>
          <w:rFonts w:hint="cs"/>
          <w:rtl/>
        </w:rPr>
        <w:t xml:space="preserve">שור כרגע לעבירה. השאלה היא </w:t>
      </w:r>
      <w:bookmarkStart w:id="5960" w:name="_ETM_Q1_4379406"/>
      <w:bookmarkEnd w:id="5960"/>
      <w:r>
        <w:rPr>
          <w:rFonts w:hint="cs"/>
          <w:rtl/>
        </w:rPr>
        <w:t xml:space="preserve">לא רק - - - </w:t>
      </w:r>
      <w:bookmarkStart w:id="5961" w:name="_ETM_Q1_4386906"/>
      <w:bookmarkStart w:id="5962" w:name="_ETM_Q1_4384404"/>
      <w:bookmarkEnd w:id="5961"/>
      <w:bookmarkEnd w:id="5962"/>
      <w:r>
        <w:rPr>
          <w:rFonts w:hint="cs"/>
          <w:rtl/>
        </w:rPr>
        <w:t xml:space="preserve">אם האדם מסר מידע </w:t>
      </w:r>
      <w:bookmarkStart w:id="5963" w:name="_ETM_Q1_4382404"/>
      <w:bookmarkEnd w:id="5963"/>
      <w:r>
        <w:rPr>
          <w:rFonts w:hint="cs"/>
          <w:rtl/>
        </w:rPr>
        <w:t xml:space="preserve">וקיבלתי מידע </w:t>
      </w:r>
      <w:bookmarkStart w:id="5964" w:name="_ETM_Q1_4386904"/>
      <w:bookmarkEnd w:id="5964"/>
      <w:r>
        <w:rPr>
          <w:rFonts w:hint="cs"/>
          <w:rtl/>
        </w:rPr>
        <w:t>במרמה</w:t>
      </w:r>
      <w:bookmarkStart w:id="5965" w:name="_ETM_Q1_4388404"/>
      <w:bookmarkEnd w:id="5965"/>
      <w:r>
        <w:rPr>
          <w:rFonts w:hint="cs"/>
          <w:rtl/>
        </w:rPr>
        <w:t xml:space="preserve">, נניח </w:t>
      </w:r>
      <w:bookmarkStart w:id="5966" w:name="_ETM_Q1_4388403"/>
      <w:bookmarkStart w:id="5967" w:name="_ETM_Q1_4385656"/>
      <w:bookmarkEnd w:id="5966"/>
      <w:bookmarkEnd w:id="5967"/>
      <w:r>
        <w:rPr>
          <w:rFonts w:hint="cs"/>
          <w:rtl/>
        </w:rPr>
        <w:t xml:space="preserve">שאמרתי לך משהו ועל בסיס זה מסרת </w:t>
      </w:r>
      <w:bookmarkStart w:id="5968" w:name="_ETM_Q1_4393155"/>
      <w:bookmarkStart w:id="5969" w:name="_ETM_Q1_4390155"/>
      <w:bookmarkEnd w:id="5968"/>
      <w:bookmarkEnd w:id="5969"/>
      <w:r>
        <w:rPr>
          <w:rFonts w:hint="cs"/>
          <w:rtl/>
        </w:rPr>
        <w:t>לי</w:t>
      </w:r>
      <w:bookmarkStart w:id="5970" w:name="_ETM_Q1_4387404"/>
      <w:bookmarkEnd w:id="5970"/>
      <w:r>
        <w:rPr>
          <w:rFonts w:hint="cs"/>
          <w:rtl/>
        </w:rPr>
        <w:t xml:space="preserve"> מידע, זאת הפרה מאוד חמו</w:t>
      </w:r>
      <w:bookmarkStart w:id="5971" w:name="_ETM_Q1_4391404"/>
      <w:bookmarkStart w:id="5972" w:name="_ETM_Q1_4389401"/>
      <w:bookmarkEnd w:id="5971"/>
      <w:bookmarkEnd w:id="5972"/>
      <w:r>
        <w:rPr>
          <w:rFonts w:hint="cs"/>
          <w:rtl/>
        </w:rPr>
        <w:t xml:space="preserve">רה </w:t>
      </w:r>
      <w:bookmarkStart w:id="5973" w:name="_ETM_Q1_4390906"/>
      <w:bookmarkEnd w:id="5973"/>
      <w:r>
        <w:rPr>
          <w:rFonts w:hint="cs"/>
          <w:rtl/>
        </w:rPr>
        <w:t>והיא בהקשר</w:t>
      </w:r>
      <w:bookmarkStart w:id="5974" w:name="_ETM_Q1_4384904"/>
      <w:bookmarkStart w:id="5975" w:name="_ETM_Q1_4385903"/>
      <w:bookmarkEnd w:id="5974"/>
      <w:bookmarkEnd w:id="5975"/>
      <w:r>
        <w:rPr>
          <w:rFonts w:hint="cs"/>
          <w:rtl/>
        </w:rPr>
        <w:t xml:space="preserve"> </w:t>
      </w:r>
      <w:bookmarkStart w:id="5976" w:name="_ETM_Q1_4386903"/>
      <w:bookmarkEnd w:id="5976"/>
      <w:r>
        <w:rPr>
          <w:rFonts w:hint="cs"/>
          <w:rtl/>
        </w:rPr>
        <w:t xml:space="preserve">אחר. פה </w:t>
      </w:r>
      <w:bookmarkStart w:id="5977" w:name="_ETM_Q1_4393904"/>
      <w:bookmarkEnd w:id="5977"/>
      <w:r>
        <w:rPr>
          <w:rFonts w:hint="cs"/>
          <w:rtl/>
        </w:rPr>
        <w:t>הנושא הוא</w:t>
      </w:r>
      <w:bookmarkStart w:id="5978" w:name="_ETM_Q1_4394904"/>
      <w:bookmarkEnd w:id="5978"/>
      <w:r>
        <w:rPr>
          <w:rFonts w:hint="cs"/>
          <w:rtl/>
        </w:rPr>
        <w:t xml:space="preserve"> שההודעה לא נמסה כמו שצריך. </w:t>
      </w:r>
      <w:bookmarkStart w:id="5979" w:name="_ETM_Q1_4399904"/>
      <w:bookmarkStart w:id="5980" w:name="_ETM_Q1_4397154"/>
      <w:bookmarkStart w:id="5981" w:name="_ETM_Q1_4403406"/>
      <w:bookmarkEnd w:id="5979"/>
      <w:bookmarkEnd w:id="5980"/>
      <w:r>
        <w:rPr>
          <w:rFonts w:hint="cs"/>
          <w:rtl/>
        </w:rPr>
        <w:t xml:space="preserve">הבעיה </w:t>
      </w:r>
      <w:bookmarkStart w:id="5982" w:name="_ETM_Q1_4401905"/>
      <w:bookmarkEnd w:id="5982"/>
      <w:r>
        <w:rPr>
          <w:rFonts w:hint="cs"/>
          <w:rtl/>
        </w:rPr>
        <w:t>שלי היא שאנשים אוספים מידע בצורה מאוד רחבה</w:t>
      </w:r>
      <w:bookmarkStart w:id="5983" w:name="_ETM_Q1_4410404"/>
      <w:bookmarkEnd w:id="5983"/>
      <w:r>
        <w:rPr>
          <w:rFonts w:hint="cs"/>
          <w:rtl/>
        </w:rPr>
        <w:t xml:space="preserve">, </w:t>
      </w:r>
      <w:r>
        <w:t>big data</w:t>
      </w:r>
      <w:bookmarkStart w:id="5984" w:name="_ETM_Q1_4411405"/>
      <w:bookmarkEnd w:id="5984"/>
      <w:r>
        <w:rPr>
          <w:rFonts w:hint="cs"/>
          <w:rtl/>
        </w:rPr>
        <w:t>, ו</w:t>
      </w:r>
      <w:bookmarkStart w:id="5985" w:name="_ETM_Q1_4413405"/>
      <w:bookmarkStart w:id="5986" w:name="_ETM_Q1_4410655"/>
      <w:bookmarkStart w:id="5987" w:name="_ETM_Q1_4409152"/>
      <w:bookmarkEnd w:id="5985"/>
      <w:bookmarkEnd w:id="5986"/>
      <w:bookmarkEnd w:id="5987"/>
      <w:r>
        <w:rPr>
          <w:rFonts w:hint="cs"/>
          <w:rtl/>
        </w:rPr>
        <w:t>מנסים שוב ושוב.</w:t>
      </w:r>
      <w:bookmarkStart w:id="5988" w:name="_ETM_Q1_4411656"/>
      <w:bookmarkStart w:id="5989" w:name="_ETM_Q1_4409156"/>
      <w:bookmarkEnd w:id="5988"/>
      <w:bookmarkEnd w:id="5989"/>
      <w:r>
        <w:rPr>
          <w:rFonts w:hint="cs"/>
          <w:rtl/>
        </w:rPr>
        <w:t xml:space="preserve"> יכול להיות </w:t>
      </w:r>
      <w:bookmarkStart w:id="5990" w:name="_ETM_Q1_4414402"/>
      <w:bookmarkEnd w:id="5990"/>
      <w:r>
        <w:rPr>
          <w:rFonts w:hint="cs"/>
          <w:rtl/>
        </w:rPr>
        <w:t>שהם יצליחו בניסיון</w:t>
      </w:r>
      <w:bookmarkStart w:id="5991" w:name="_ETM_Q1_4415402"/>
      <w:bookmarkEnd w:id="5991"/>
      <w:r>
        <w:rPr>
          <w:rFonts w:hint="cs"/>
          <w:rtl/>
        </w:rPr>
        <w:t xml:space="preserve"> </w:t>
      </w:r>
      <w:bookmarkStart w:id="5992" w:name="_ETM_Q1_4412652"/>
      <w:bookmarkEnd w:id="5992"/>
      <w:r>
        <w:rPr>
          <w:rFonts w:hint="cs"/>
          <w:rtl/>
        </w:rPr>
        <w:t>העשירי אבל עצם המ</w:t>
      </w:r>
      <w:bookmarkStart w:id="5993" w:name="_ETM_Q1_4414405"/>
      <w:bookmarkEnd w:id="5993"/>
      <w:r>
        <w:rPr>
          <w:rFonts w:hint="cs"/>
          <w:rtl/>
        </w:rPr>
        <w:t xml:space="preserve">ציאות של הטורפים שמסתובבים </w:t>
      </w:r>
      <w:bookmarkStart w:id="5994" w:name="_ETM_Q1_4420906"/>
      <w:bookmarkEnd w:id="5994"/>
      <w:r>
        <w:rPr>
          <w:rFonts w:hint="cs"/>
          <w:rtl/>
        </w:rPr>
        <w:t>ומנסים</w:t>
      </w:r>
      <w:bookmarkStart w:id="5995" w:name="_ETM_Q1_4419156"/>
      <w:bookmarkEnd w:id="5995"/>
      <w:r>
        <w:rPr>
          <w:rFonts w:hint="cs"/>
          <w:rtl/>
        </w:rPr>
        <w:t xml:space="preserve"> ל</w:t>
      </w:r>
      <w:bookmarkStart w:id="5996" w:name="_ETM_Q1_4416405"/>
      <w:bookmarkEnd w:id="5996"/>
      <w:r>
        <w:rPr>
          <w:rFonts w:hint="cs"/>
          <w:rtl/>
        </w:rPr>
        <w:t xml:space="preserve">אסוף מידע בניגוד לחוק, היא המציאות </w:t>
      </w:r>
      <w:bookmarkStart w:id="5997" w:name="_ETM_Q1_4425655"/>
      <w:bookmarkStart w:id="5998" w:name="_ETM_Q1_4422655"/>
      <w:bookmarkStart w:id="5999" w:name="_ETM_Q1_4419906"/>
      <w:bookmarkEnd w:id="5997"/>
      <w:bookmarkEnd w:id="5998"/>
      <w:bookmarkEnd w:id="5999"/>
      <w:r>
        <w:rPr>
          <w:rFonts w:hint="cs"/>
          <w:rtl/>
        </w:rPr>
        <w:t xml:space="preserve">שסעיף (11) בא למנוע. זה לא רק בן אדם שמסר מידע </w:t>
      </w:r>
      <w:bookmarkStart w:id="6000" w:name="_ETM_Q1_4428156"/>
      <w:bookmarkEnd w:id="6000"/>
      <w:r>
        <w:rPr>
          <w:rFonts w:hint="cs"/>
          <w:rtl/>
        </w:rPr>
        <w:t>תחת - - -</w:t>
      </w:r>
    </w:p>
    <w:p w14:paraId="474351D3" w14:textId="77777777" w:rsidR="00C208D5" w:rsidRDefault="00C208D5" w:rsidP="00C208D5">
      <w:pPr>
        <w:rPr>
          <w:rtl/>
        </w:rPr>
      </w:pPr>
      <w:bookmarkStart w:id="6001" w:name="_ETM_Q1_4428155"/>
      <w:bookmarkStart w:id="6002" w:name="_ETM_Q1_4428406"/>
      <w:bookmarkStart w:id="6003" w:name="_ETM_Q1_4428656"/>
      <w:bookmarkStart w:id="6004" w:name="_ETM_Q1_4426904"/>
      <w:bookmarkStart w:id="6005" w:name="_ETM_Q1_4427405"/>
      <w:bookmarkEnd w:id="6001"/>
      <w:bookmarkEnd w:id="6002"/>
      <w:bookmarkEnd w:id="6003"/>
      <w:bookmarkEnd w:id="6004"/>
      <w:bookmarkEnd w:id="6005"/>
    </w:p>
    <w:p w14:paraId="2ACA386B" w14:textId="6FD577ED" w:rsidR="00C208D5" w:rsidRDefault="00C208D5" w:rsidP="00C208D5">
      <w:pPr>
        <w:pStyle w:val="af9"/>
        <w:keepNext/>
        <w:rPr>
          <w:rtl/>
        </w:rPr>
      </w:pPr>
      <w:bookmarkStart w:id="6006" w:name="ET_guest_802600_314"/>
      <w:r w:rsidRPr="00C208D5">
        <w:rPr>
          <w:rStyle w:val="TagStyle"/>
          <w:rtl/>
        </w:rPr>
        <w:t xml:space="preserve"> &lt;&lt; אורח &gt;&gt; </w:t>
      </w:r>
      <w:r>
        <w:rPr>
          <w:rtl/>
        </w:rPr>
        <w:t>ד"ר עמרי רחום טוויג:</w:t>
      </w:r>
      <w:r w:rsidRPr="00C208D5">
        <w:rPr>
          <w:rStyle w:val="TagStyle"/>
          <w:rtl/>
        </w:rPr>
        <w:t xml:space="preserve"> &lt;&lt; אורח &gt;&gt;</w:t>
      </w:r>
      <w:r>
        <w:rPr>
          <w:rtl/>
        </w:rPr>
        <w:t xml:space="preserve">   </w:t>
      </w:r>
      <w:bookmarkEnd w:id="6006"/>
    </w:p>
    <w:p w14:paraId="6A5029C9" w14:textId="77777777" w:rsidR="00C208D5" w:rsidRDefault="00C208D5" w:rsidP="00C208D5">
      <w:pPr>
        <w:pStyle w:val="KeepWithNext"/>
        <w:rPr>
          <w:rtl/>
        </w:rPr>
      </w:pPr>
    </w:p>
    <w:p w14:paraId="4DDAD876" w14:textId="7237A79E" w:rsidR="00C208D5" w:rsidRDefault="00C208D5" w:rsidP="00C208D5">
      <w:pPr>
        <w:rPr>
          <w:rtl/>
        </w:rPr>
      </w:pPr>
      <w:bookmarkStart w:id="6007" w:name="_ETM_Q1_4428904"/>
      <w:bookmarkStart w:id="6008" w:name="_ETM_Q1_4425904"/>
      <w:bookmarkEnd w:id="6007"/>
      <w:bookmarkEnd w:id="6008"/>
      <w:r>
        <w:rPr>
          <w:rFonts w:hint="cs"/>
          <w:rtl/>
        </w:rPr>
        <w:t>אני לא חושב.</w:t>
      </w:r>
    </w:p>
    <w:p w14:paraId="46EB14A4" w14:textId="77777777" w:rsidR="00C208D5" w:rsidRDefault="00C208D5" w:rsidP="00C208D5">
      <w:pPr>
        <w:rPr>
          <w:rtl/>
        </w:rPr>
      </w:pPr>
      <w:bookmarkStart w:id="6009" w:name="_ETM_Q1_4428404"/>
      <w:bookmarkEnd w:id="6009"/>
    </w:p>
    <w:p w14:paraId="2C379EB2" w14:textId="2C36A492" w:rsidR="00C208D5" w:rsidRDefault="00C208D5" w:rsidP="00C208D5">
      <w:pPr>
        <w:pStyle w:val="af6"/>
        <w:keepNext/>
        <w:rPr>
          <w:rtl/>
        </w:rPr>
      </w:pPr>
      <w:bookmarkStart w:id="6010" w:name="ET_yor_6157_315"/>
      <w:r w:rsidRPr="00C208D5">
        <w:rPr>
          <w:rStyle w:val="TagStyle"/>
          <w:rtl/>
        </w:rPr>
        <w:t xml:space="preserve"> &lt;&lt; יור &gt;&gt; </w:t>
      </w:r>
      <w:r>
        <w:rPr>
          <w:rtl/>
        </w:rPr>
        <w:t>היו"ר שמחה רוטמן:</w:t>
      </w:r>
      <w:r w:rsidRPr="00C208D5">
        <w:rPr>
          <w:rStyle w:val="TagStyle"/>
          <w:rtl/>
        </w:rPr>
        <w:t xml:space="preserve"> &lt;&lt; יור &gt;&gt;</w:t>
      </w:r>
      <w:r>
        <w:rPr>
          <w:rtl/>
        </w:rPr>
        <w:t xml:space="preserve">   </w:t>
      </w:r>
      <w:bookmarkEnd w:id="6010"/>
    </w:p>
    <w:p w14:paraId="737F9B0B" w14:textId="77777777" w:rsidR="00C208D5" w:rsidRPr="00C208D5" w:rsidRDefault="00C208D5" w:rsidP="00C208D5">
      <w:pPr>
        <w:rPr>
          <w:rtl/>
        </w:rPr>
      </w:pPr>
      <w:bookmarkStart w:id="6011" w:name="_ETM_Q1_4429654"/>
      <w:bookmarkEnd w:id="6011"/>
    </w:p>
    <w:p w14:paraId="56D909BD" w14:textId="45E1B1CA" w:rsidR="00C208D5" w:rsidRPr="00C208D5" w:rsidRDefault="00C208D5" w:rsidP="00C208D5">
      <w:pPr>
        <w:rPr>
          <w:rtl/>
        </w:rPr>
      </w:pPr>
      <w:bookmarkStart w:id="6012" w:name="_ETM_Q1_4429155"/>
      <w:bookmarkStart w:id="6013" w:name="_ETM_Q1_4426655"/>
      <w:bookmarkStart w:id="6014" w:name="_ETM_Q1_4431403"/>
      <w:bookmarkEnd w:id="6012"/>
      <w:bookmarkEnd w:id="6013"/>
      <w:bookmarkEnd w:id="6014"/>
      <w:r>
        <w:rPr>
          <w:rFonts w:hint="cs"/>
          <w:rtl/>
        </w:rPr>
        <w:t>מסירת מידע</w:t>
      </w:r>
      <w:bookmarkStart w:id="6015" w:name="_ETM_Q1_4427905"/>
      <w:bookmarkEnd w:id="6015"/>
      <w:r>
        <w:rPr>
          <w:rFonts w:hint="cs"/>
          <w:rtl/>
        </w:rPr>
        <w:t xml:space="preserve"> ת</w:t>
      </w:r>
      <w:bookmarkStart w:id="6016" w:name="_ETM_Q1_4425152"/>
      <w:bookmarkEnd w:id="6016"/>
      <w:r>
        <w:rPr>
          <w:rFonts w:hint="cs"/>
          <w:rtl/>
        </w:rPr>
        <w:t xml:space="preserve">חת מידע שקרי זה כבר קבלת דבר </w:t>
      </w:r>
      <w:bookmarkStart w:id="6017" w:name="_ETM_Q1_4429653"/>
      <w:bookmarkEnd w:id="6017"/>
      <w:r>
        <w:rPr>
          <w:rFonts w:hint="cs"/>
          <w:rtl/>
        </w:rPr>
        <w:t>במרמה</w:t>
      </w:r>
      <w:bookmarkStart w:id="6018" w:name="_ETM_Q1_4430152"/>
      <w:bookmarkStart w:id="6019" w:name="_ETM_Q1_4427902"/>
      <w:bookmarkEnd w:id="6018"/>
      <w:bookmarkEnd w:id="6019"/>
      <w:r>
        <w:rPr>
          <w:rFonts w:hint="cs"/>
          <w:rtl/>
        </w:rPr>
        <w:t xml:space="preserve"> וזו באמת עבירה פלילית. </w:t>
      </w:r>
    </w:p>
    <w:p w14:paraId="1A49BD1F" w14:textId="77777777" w:rsidR="00C208D5" w:rsidRDefault="00C208D5" w:rsidP="00A33631">
      <w:pPr>
        <w:rPr>
          <w:rtl/>
        </w:rPr>
      </w:pPr>
      <w:bookmarkStart w:id="6020" w:name="_ETM_Q1_4299906"/>
      <w:bookmarkStart w:id="6021" w:name="_ETM_Q1_4296906"/>
      <w:bookmarkStart w:id="6022" w:name="_ETM_Q1_4429154"/>
      <w:bookmarkStart w:id="6023" w:name="_ETM_Q1_4430405"/>
      <w:bookmarkEnd w:id="5981"/>
      <w:bookmarkEnd w:id="6020"/>
      <w:bookmarkEnd w:id="6021"/>
      <w:bookmarkEnd w:id="6022"/>
      <w:bookmarkEnd w:id="6023"/>
    </w:p>
    <w:p w14:paraId="1E52DA89" w14:textId="638E709E" w:rsidR="00C208D5" w:rsidRDefault="00C208D5" w:rsidP="00C208D5">
      <w:pPr>
        <w:pStyle w:val="af9"/>
        <w:keepNext/>
        <w:rPr>
          <w:rtl/>
        </w:rPr>
      </w:pPr>
      <w:bookmarkStart w:id="6024" w:name="ET_guest_802600_316"/>
      <w:r w:rsidRPr="00C208D5">
        <w:rPr>
          <w:rStyle w:val="TagStyle"/>
          <w:rtl/>
        </w:rPr>
        <w:t xml:space="preserve"> &lt;&lt; אורח &gt;&gt; </w:t>
      </w:r>
      <w:r>
        <w:rPr>
          <w:rtl/>
        </w:rPr>
        <w:t>ד"ר עמרי רחום טוויג:</w:t>
      </w:r>
      <w:r w:rsidRPr="00C208D5">
        <w:rPr>
          <w:rStyle w:val="TagStyle"/>
          <w:rtl/>
        </w:rPr>
        <w:t xml:space="preserve"> &lt;&lt; אורח &gt;&gt;</w:t>
      </w:r>
      <w:r>
        <w:rPr>
          <w:rtl/>
        </w:rPr>
        <w:t xml:space="preserve">   </w:t>
      </w:r>
      <w:bookmarkEnd w:id="6024"/>
    </w:p>
    <w:p w14:paraId="094AE920" w14:textId="77777777" w:rsidR="00C208D5" w:rsidRDefault="00C208D5" w:rsidP="00C208D5">
      <w:pPr>
        <w:pStyle w:val="KeepWithNext"/>
        <w:rPr>
          <w:rtl/>
        </w:rPr>
      </w:pPr>
    </w:p>
    <w:p w14:paraId="4F3AAAAF" w14:textId="34ED9E85" w:rsidR="00C208D5" w:rsidRDefault="00C208D5" w:rsidP="00C208D5">
      <w:pPr>
        <w:rPr>
          <w:rtl/>
        </w:rPr>
      </w:pPr>
      <w:bookmarkStart w:id="6025" w:name="_ETM_Q1_4431655"/>
      <w:bookmarkEnd w:id="6025"/>
      <w:r>
        <w:rPr>
          <w:rFonts w:hint="cs"/>
          <w:rtl/>
        </w:rPr>
        <w:t>אני לא חושב שזאת המהות של סעיף</w:t>
      </w:r>
      <w:bookmarkStart w:id="6026" w:name="_ETM_Q1_4433164"/>
      <w:bookmarkStart w:id="6027" w:name="_ETM_Q1_4430404"/>
      <w:bookmarkEnd w:id="6026"/>
      <w:bookmarkEnd w:id="6027"/>
      <w:r>
        <w:rPr>
          <w:rFonts w:hint="cs"/>
          <w:rtl/>
        </w:rPr>
        <w:t xml:space="preserve"> (11) ואני גם לא </w:t>
      </w:r>
      <w:bookmarkStart w:id="6028" w:name="_ETM_Q1_4433155"/>
      <w:bookmarkStart w:id="6029" w:name="_ETM_Q1_4432405"/>
      <w:bookmarkEnd w:id="6028"/>
      <w:r>
        <w:rPr>
          <w:rFonts w:hint="cs"/>
          <w:rtl/>
        </w:rPr>
        <w:t xml:space="preserve">בטוח </w:t>
      </w:r>
      <w:bookmarkEnd w:id="6029"/>
      <w:r>
        <w:rPr>
          <w:rFonts w:hint="cs"/>
          <w:rtl/>
        </w:rPr>
        <w:t>שזה מה</w:t>
      </w:r>
      <w:bookmarkStart w:id="6030" w:name="_ETM_Q1_4432905"/>
      <w:bookmarkEnd w:id="6030"/>
      <w:r>
        <w:rPr>
          <w:rFonts w:hint="cs"/>
          <w:rtl/>
        </w:rPr>
        <w:t xml:space="preserve"> שהרשות חושב</w:t>
      </w:r>
      <w:bookmarkStart w:id="6031" w:name="_ETM_Q1_4434655"/>
      <w:bookmarkEnd w:id="6031"/>
      <w:r>
        <w:rPr>
          <w:rFonts w:hint="cs"/>
          <w:rtl/>
        </w:rPr>
        <w:t xml:space="preserve">ת לגבי המהות של סעיף </w:t>
      </w:r>
      <w:bookmarkStart w:id="6032" w:name="_ETM_Q1_4437905"/>
      <w:bookmarkEnd w:id="6032"/>
      <w:r>
        <w:rPr>
          <w:rFonts w:hint="cs"/>
          <w:rtl/>
        </w:rPr>
        <w:t>(11)</w:t>
      </w:r>
      <w:bookmarkStart w:id="6033" w:name="_ETM_Q1_4435905"/>
      <w:bookmarkEnd w:id="6033"/>
      <w:r>
        <w:rPr>
          <w:rFonts w:hint="cs"/>
          <w:rtl/>
        </w:rPr>
        <w:t>.</w:t>
      </w:r>
      <w:bookmarkStart w:id="6034" w:name="_ETM_Q1_4433156"/>
      <w:bookmarkEnd w:id="6034"/>
      <w:r>
        <w:rPr>
          <w:rFonts w:hint="cs"/>
          <w:rtl/>
        </w:rPr>
        <w:t xml:space="preserve"> </w:t>
      </w:r>
    </w:p>
    <w:p w14:paraId="3313387F" w14:textId="77777777" w:rsidR="00C208D5" w:rsidRDefault="00C208D5" w:rsidP="00C208D5">
      <w:pPr>
        <w:rPr>
          <w:rtl/>
        </w:rPr>
      </w:pPr>
      <w:bookmarkStart w:id="6035" w:name="_ETM_Q1_4433656"/>
      <w:bookmarkEnd w:id="6035"/>
    </w:p>
    <w:p w14:paraId="415197E0" w14:textId="459C6A92" w:rsidR="00C208D5" w:rsidRDefault="00C208D5" w:rsidP="00C208D5">
      <w:pPr>
        <w:pStyle w:val="af6"/>
        <w:keepNext/>
        <w:rPr>
          <w:rtl/>
        </w:rPr>
      </w:pPr>
      <w:bookmarkStart w:id="6036" w:name="ET_yor_6157_317"/>
      <w:r w:rsidRPr="00C208D5">
        <w:rPr>
          <w:rStyle w:val="TagStyle"/>
          <w:rtl/>
        </w:rPr>
        <w:t xml:space="preserve"> &lt;&lt; יור &gt;&gt; </w:t>
      </w:r>
      <w:r>
        <w:rPr>
          <w:rtl/>
        </w:rPr>
        <w:t>היו"ר שמחה רוטמן:</w:t>
      </w:r>
      <w:r w:rsidRPr="00C208D5">
        <w:rPr>
          <w:rStyle w:val="TagStyle"/>
          <w:rtl/>
        </w:rPr>
        <w:t xml:space="preserve"> &lt;&lt; יור &gt;&gt;</w:t>
      </w:r>
      <w:r>
        <w:rPr>
          <w:rtl/>
        </w:rPr>
        <w:t xml:space="preserve">   </w:t>
      </w:r>
      <w:bookmarkEnd w:id="6036"/>
    </w:p>
    <w:p w14:paraId="0CCEC41F" w14:textId="77777777" w:rsidR="00C208D5" w:rsidRDefault="00C208D5" w:rsidP="00C208D5">
      <w:pPr>
        <w:pStyle w:val="KeepWithNext"/>
        <w:rPr>
          <w:rtl/>
        </w:rPr>
      </w:pPr>
    </w:p>
    <w:p w14:paraId="26E83DFF" w14:textId="0774A1E7" w:rsidR="00C208D5" w:rsidRDefault="00C208D5" w:rsidP="00C208D5">
      <w:pPr>
        <w:rPr>
          <w:rtl/>
        </w:rPr>
      </w:pPr>
      <w:bookmarkStart w:id="6037" w:name="_ETM_Q1_4435402"/>
      <w:bookmarkEnd w:id="6037"/>
      <w:r>
        <w:rPr>
          <w:rFonts w:hint="cs"/>
          <w:rtl/>
        </w:rPr>
        <w:t>נראה לי ש</w:t>
      </w:r>
      <w:bookmarkStart w:id="6038" w:name="_ETM_Q1_4435901"/>
      <w:bookmarkEnd w:id="6038"/>
      <w:r>
        <w:rPr>
          <w:rFonts w:hint="cs"/>
          <w:rtl/>
        </w:rPr>
        <w:t xml:space="preserve">כן. </w:t>
      </w:r>
    </w:p>
    <w:p w14:paraId="046F7A6E" w14:textId="1565EEE1" w:rsidR="00C208D5" w:rsidRDefault="00A92524" w:rsidP="00C208D5">
      <w:pPr>
        <w:rPr>
          <w:rtl/>
        </w:rPr>
      </w:pPr>
      <w:bookmarkStart w:id="6039" w:name="_ETM_Q1_4436905"/>
      <w:bookmarkStart w:id="6040" w:name="_ETM_Q1_4437155"/>
      <w:bookmarkStart w:id="6041" w:name="_ETM_Q1_4437655"/>
      <w:bookmarkEnd w:id="6039"/>
      <w:bookmarkEnd w:id="6040"/>
      <w:bookmarkEnd w:id="6041"/>
      <w:r>
        <w:rPr>
          <w:rFonts w:hint="cs"/>
          <w:rtl/>
        </w:rPr>
        <w:t xml:space="preserve"> </w:t>
      </w:r>
      <w:bookmarkStart w:id="6042" w:name="_ETM_Q1_4458405"/>
      <w:bookmarkEnd w:id="6042"/>
    </w:p>
    <w:p w14:paraId="02ADDD53" w14:textId="2D10A033" w:rsidR="00A92524" w:rsidRDefault="00A92524" w:rsidP="00A92524">
      <w:pPr>
        <w:pStyle w:val="a4"/>
        <w:keepNext/>
        <w:rPr>
          <w:rtl/>
        </w:rPr>
      </w:pPr>
      <w:bookmarkStart w:id="6043" w:name="ET_speaker_לירון_מאוטנר_לוגסי_318"/>
      <w:r w:rsidRPr="00A92524">
        <w:rPr>
          <w:rStyle w:val="TagStyle"/>
          <w:rtl/>
        </w:rPr>
        <w:t xml:space="preserve"> &lt;&lt; דובר &gt;&gt; </w:t>
      </w:r>
      <w:r>
        <w:rPr>
          <w:rtl/>
        </w:rPr>
        <w:t>לירון מאוטנר לוגסי:</w:t>
      </w:r>
      <w:r w:rsidRPr="00A92524">
        <w:rPr>
          <w:rStyle w:val="TagStyle"/>
          <w:rtl/>
        </w:rPr>
        <w:t xml:space="preserve"> &lt;&lt; דובר &gt;&gt;</w:t>
      </w:r>
      <w:r>
        <w:rPr>
          <w:rtl/>
        </w:rPr>
        <w:t xml:space="preserve">   </w:t>
      </w:r>
      <w:bookmarkEnd w:id="6043"/>
    </w:p>
    <w:p w14:paraId="06415AE4" w14:textId="77777777" w:rsidR="00A92524" w:rsidRDefault="00A92524" w:rsidP="00A92524">
      <w:pPr>
        <w:pStyle w:val="KeepWithNext"/>
        <w:rPr>
          <w:rtl/>
        </w:rPr>
      </w:pPr>
      <w:bookmarkStart w:id="6044" w:name="_ETM_Q1_4447905"/>
      <w:bookmarkEnd w:id="6044"/>
    </w:p>
    <w:p w14:paraId="17131DEF" w14:textId="4C2D3438" w:rsidR="00A92524" w:rsidRDefault="00A92524" w:rsidP="00A92524">
      <w:pPr>
        <w:rPr>
          <w:rtl/>
        </w:rPr>
      </w:pPr>
      <w:bookmarkStart w:id="6045" w:name="_ETM_Q1_4445156"/>
      <w:bookmarkStart w:id="6046" w:name="_ETM_Q1_4442654"/>
      <w:bookmarkStart w:id="6047" w:name="_ETM_Q1_4440405"/>
      <w:bookmarkStart w:id="6048" w:name="_ETM_Q1_4437654"/>
      <w:bookmarkStart w:id="6049" w:name="_ETM_Q1_4434903"/>
      <w:bookmarkStart w:id="6050" w:name="_ETM_Q1_4432404"/>
      <w:bookmarkStart w:id="6051" w:name="_ETM_Q1_4448154"/>
      <w:bookmarkStart w:id="6052" w:name="_ETM_Q1_4445154"/>
      <w:bookmarkStart w:id="6053" w:name="_ETM_Q1_4439904"/>
      <w:bookmarkStart w:id="6054" w:name="_ETM_Q1_4442404"/>
      <w:bookmarkStart w:id="6055" w:name="_ETM_Q1_4454155"/>
      <w:bookmarkStart w:id="6056" w:name="_ETM_Q1_4451405"/>
      <w:bookmarkStart w:id="6057" w:name="_ETM_Q1_4448654"/>
      <w:bookmarkStart w:id="6058" w:name="_ETM_Q1_4445905"/>
      <w:bookmarkStart w:id="6059" w:name="_ETM_Q1_4443155"/>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r>
        <w:rPr>
          <w:rFonts w:hint="cs"/>
          <w:rtl/>
        </w:rPr>
        <w:t>לירון מאוטנר, משרד המשפטים</w:t>
      </w:r>
      <w:bookmarkStart w:id="6060" w:name="_ETM_Q1_4439404"/>
      <w:bookmarkEnd w:id="6060"/>
      <w:r>
        <w:rPr>
          <w:rFonts w:hint="cs"/>
          <w:rtl/>
        </w:rPr>
        <w:t>. אנחנו מסכימים</w:t>
      </w:r>
      <w:bookmarkStart w:id="6061" w:name="_ETM_Q1_4439654"/>
      <w:bookmarkEnd w:id="6061"/>
      <w:r>
        <w:rPr>
          <w:rFonts w:hint="cs"/>
          <w:rtl/>
        </w:rPr>
        <w:t xml:space="preserve"> </w:t>
      </w:r>
      <w:bookmarkStart w:id="6062" w:name="_ETM_Q1_4436904"/>
      <w:bookmarkEnd w:id="6062"/>
      <w:r>
        <w:rPr>
          <w:rFonts w:hint="cs"/>
          <w:rtl/>
        </w:rPr>
        <w:t>עם הפרשנות של היו"ר</w:t>
      </w:r>
      <w:bookmarkStart w:id="6063" w:name="_ETM_Q1_4440902"/>
      <w:bookmarkEnd w:id="6063"/>
      <w:r>
        <w:rPr>
          <w:rFonts w:hint="cs"/>
          <w:rtl/>
        </w:rPr>
        <w:t xml:space="preserve">, </w:t>
      </w:r>
      <w:bookmarkStart w:id="6064" w:name="_ETM_Q1_4441902"/>
      <w:bookmarkEnd w:id="6064"/>
      <w:r>
        <w:rPr>
          <w:rFonts w:hint="cs"/>
          <w:rtl/>
        </w:rPr>
        <w:t xml:space="preserve">אנחנו </w:t>
      </w:r>
      <w:bookmarkStart w:id="6065" w:name="_ETM_Q1_4440652"/>
      <w:bookmarkEnd w:id="6065"/>
      <w:r>
        <w:rPr>
          <w:rFonts w:hint="cs"/>
          <w:rtl/>
        </w:rPr>
        <w:t>לא מסתכלים רק על השאלה אם בסוף</w:t>
      </w:r>
      <w:bookmarkStart w:id="6066" w:name="_ETM_Q1_4442652"/>
      <w:bookmarkStart w:id="6067" w:name="_ETM_Q1_4440152"/>
      <w:bookmarkEnd w:id="6066"/>
      <w:bookmarkEnd w:id="6067"/>
      <w:r>
        <w:rPr>
          <w:rFonts w:hint="cs"/>
          <w:rtl/>
        </w:rPr>
        <w:t xml:space="preserve"> האדם מסר </w:t>
      </w:r>
      <w:bookmarkStart w:id="6068" w:name="_ETM_Q1_4443152"/>
      <w:bookmarkEnd w:id="6068"/>
      <w:r>
        <w:rPr>
          <w:rFonts w:hint="cs"/>
          <w:rtl/>
        </w:rPr>
        <w:t>בפועל</w:t>
      </w:r>
      <w:bookmarkStart w:id="6069" w:name="_ETM_Q1_4442902"/>
      <w:bookmarkEnd w:id="6069"/>
      <w:r>
        <w:rPr>
          <w:rFonts w:hint="cs"/>
          <w:rtl/>
        </w:rPr>
        <w:t xml:space="preserve"> ולהוכיח - - - </w:t>
      </w:r>
    </w:p>
    <w:p w14:paraId="140974F0" w14:textId="77777777" w:rsidR="00A92524" w:rsidRDefault="00A92524" w:rsidP="00A92524">
      <w:pPr>
        <w:rPr>
          <w:rtl/>
        </w:rPr>
      </w:pPr>
      <w:bookmarkStart w:id="6070" w:name="_ETM_Q1_4446652"/>
      <w:bookmarkStart w:id="6071" w:name="_ETM_Q1_4446902"/>
      <w:bookmarkEnd w:id="6070"/>
      <w:bookmarkEnd w:id="6071"/>
    </w:p>
    <w:p w14:paraId="79E9015B" w14:textId="092E7C1F" w:rsidR="00A92524" w:rsidRPr="00F20E59" w:rsidRDefault="00A92524" w:rsidP="00A92524">
      <w:pPr>
        <w:pStyle w:val="af6"/>
        <w:keepNext/>
        <w:rPr>
          <w:rtl/>
        </w:rPr>
      </w:pPr>
      <w:bookmarkStart w:id="6072" w:name="ET_yor_6157_319"/>
      <w:r w:rsidRPr="00A92524">
        <w:rPr>
          <w:rStyle w:val="TagStyle"/>
          <w:rtl/>
        </w:rPr>
        <w:t xml:space="preserve"> </w:t>
      </w:r>
      <w:r w:rsidRPr="00F20E59">
        <w:rPr>
          <w:rStyle w:val="TagStyle"/>
          <w:rtl/>
        </w:rPr>
        <w:t xml:space="preserve">&lt;&lt; יור &gt;&gt; </w:t>
      </w:r>
      <w:r w:rsidRPr="00F20E59">
        <w:rPr>
          <w:rtl/>
        </w:rPr>
        <w:t>היו"ר שמחה רוטמן:</w:t>
      </w:r>
      <w:r w:rsidRPr="00F20E59">
        <w:rPr>
          <w:rStyle w:val="TagStyle"/>
          <w:rtl/>
        </w:rPr>
        <w:t xml:space="preserve"> &lt;&lt; יור &gt;&gt;</w:t>
      </w:r>
      <w:r w:rsidRPr="00F20E59">
        <w:rPr>
          <w:rtl/>
        </w:rPr>
        <w:t xml:space="preserve">   </w:t>
      </w:r>
      <w:bookmarkEnd w:id="6072"/>
    </w:p>
    <w:p w14:paraId="60E4C748" w14:textId="77777777" w:rsidR="00A92524" w:rsidRPr="00F20E59" w:rsidRDefault="00A92524" w:rsidP="00A92524">
      <w:pPr>
        <w:pStyle w:val="KeepWithNext"/>
        <w:rPr>
          <w:rtl/>
        </w:rPr>
      </w:pPr>
    </w:p>
    <w:p w14:paraId="7398237E" w14:textId="2E9C6F10" w:rsidR="00A92524" w:rsidRDefault="00A92524" w:rsidP="00A92524">
      <w:pPr>
        <w:rPr>
          <w:rtl/>
        </w:rPr>
      </w:pPr>
      <w:bookmarkStart w:id="6073" w:name="_ETM_Q1_4448152"/>
      <w:bookmarkEnd w:id="6073"/>
      <w:r w:rsidRPr="00F20E59">
        <w:rPr>
          <w:rFonts w:hint="cs"/>
          <w:rtl/>
        </w:rPr>
        <w:t>לכן, ה</w:t>
      </w:r>
      <w:bookmarkStart w:id="6074" w:name="_ETM_Q1_4447902"/>
      <w:bookmarkStart w:id="6075" w:name="_ETM_Q1_4445152"/>
      <w:bookmarkEnd w:id="6074"/>
      <w:bookmarkEnd w:id="6075"/>
      <w:r w:rsidRPr="00F20E59">
        <w:rPr>
          <w:rFonts w:hint="cs"/>
          <w:rtl/>
        </w:rPr>
        <w:t>שאלה ל</w:t>
      </w:r>
      <w:bookmarkStart w:id="6076" w:name="_ETM_Q1_4444405"/>
      <w:bookmarkEnd w:id="6076"/>
      <w:r w:rsidRPr="00F20E59">
        <w:rPr>
          <w:rFonts w:hint="cs"/>
          <w:rtl/>
        </w:rPr>
        <w:t xml:space="preserve">א </w:t>
      </w:r>
      <w:bookmarkStart w:id="6077" w:name="_ETM_Q1_4443655"/>
      <w:bookmarkEnd w:id="6077"/>
      <w:r w:rsidRPr="00F20E59">
        <w:rPr>
          <w:rFonts w:hint="cs"/>
          <w:rtl/>
        </w:rPr>
        <w:t>צריכה להיות כמ</w:t>
      </w:r>
      <w:bookmarkStart w:id="6078" w:name="_ETM_Q1_4447155"/>
      <w:bookmarkEnd w:id="6078"/>
      <w:r w:rsidRPr="00F20E59">
        <w:rPr>
          <w:rFonts w:hint="cs"/>
          <w:rtl/>
        </w:rPr>
        <w:t xml:space="preserve">ה </w:t>
      </w:r>
      <w:bookmarkStart w:id="6079" w:name="_ETM_Q1_4446155"/>
      <w:bookmarkEnd w:id="6079"/>
      <w:r w:rsidRPr="00F20E59">
        <w:rPr>
          <w:rFonts w:hint="cs"/>
          <w:rtl/>
        </w:rPr>
        <w:t xml:space="preserve">אנשים נענו לבקשה אלא </w:t>
      </w:r>
      <w:bookmarkStart w:id="6080" w:name="_ETM_Q1_4450655"/>
      <w:bookmarkEnd w:id="6080"/>
      <w:r w:rsidRPr="00F20E59">
        <w:rPr>
          <w:rFonts w:hint="cs"/>
          <w:rtl/>
        </w:rPr>
        <w:t xml:space="preserve">השאלה אמורה </w:t>
      </w:r>
      <w:bookmarkStart w:id="6081" w:name="_ETM_Q1_4451155"/>
      <w:bookmarkEnd w:id="6081"/>
      <w:r w:rsidRPr="00F20E59">
        <w:rPr>
          <w:rFonts w:hint="cs"/>
          <w:rtl/>
        </w:rPr>
        <w:t xml:space="preserve">להיות לכמה </w:t>
      </w:r>
      <w:bookmarkStart w:id="6082" w:name="_ETM_Q1_4454904"/>
      <w:bookmarkEnd w:id="6082"/>
      <w:r w:rsidRPr="00F20E59">
        <w:rPr>
          <w:rFonts w:hint="cs"/>
          <w:rtl/>
        </w:rPr>
        <w:t xml:space="preserve">אנשים פניתי </w:t>
      </w:r>
      <w:bookmarkStart w:id="6083" w:name="_ETM_Q1_4453904"/>
      <w:bookmarkEnd w:id="6083"/>
      <w:r w:rsidRPr="00F20E59">
        <w:rPr>
          <w:rFonts w:hint="cs"/>
          <w:rtl/>
        </w:rPr>
        <w:t>ואם</w:t>
      </w:r>
      <w:bookmarkStart w:id="6084" w:name="_ETM_Q1_4451154"/>
      <w:bookmarkEnd w:id="6084"/>
      <w:r w:rsidRPr="00F20E59">
        <w:rPr>
          <w:rFonts w:hint="cs"/>
          <w:rtl/>
        </w:rPr>
        <w:t xml:space="preserve"> פניתי בפנייה לא מסוי</w:t>
      </w:r>
      <w:bookmarkStart w:id="6085" w:name="_ETM_Q1_4455652"/>
      <w:bookmarkStart w:id="6086" w:name="_ETM_Q1_4452902"/>
      <w:bookmarkStart w:id="6087" w:name="_ETM_Q1_4451652"/>
      <w:bookmarkEnd w:id="6085"/>
      <w:bookmarkEnd w:id="6086"/>
      <w:bookmarkEnd w:id="6087"/>
      <w:r w:rsidRPr="00F20E59">
        <w:rPr>
          <w:rFonts w:hint="cs"/>
          <w:rtl/>
        </w:rPr>
        <w:t xml:space="preserve">מת </w:t>
      </w:r>
      <w:bookmarkStart w:id="6088" w:name="_ETM_Q1_4454652"/>
      <w:bookmarkEnd w:id="6088"/>
      <w:r w:rsidRPr="00F20E59">
        <w:rPr>
          <w:rFonts w:hint="cs"/>
          <w:rtl/>
        </w:rPr>
        <w:t xml:space="preserve">- - - אם </w:t>
      </w:r>
      <w:bookmarkStart w:id="6089" w:name="_ETM_Q1_4458404"/>
      <w:bookmarkEnd w:id="6089"/>
      <w:r w:rsidRPr="00F20E59">
        <w:rPr>
          <w:rFonts w:hint="cs"/>
          <w:rtl/>
        </w:rPr>
        <w:t>פניתי באימייל לכולם</w:t>
      </w:r>
      <w:bookmarkStart w:id="6090" w:name="_ETM_Q1_4459402"/>
      <w:bookmarkEnd w:id="6090"/>
      <w:r w:rsidRPr="00F20E59">
        <w:rPr>
          <w:rFonts w:hint="cs"/>
          <w:rtl/>
        </w:rPr>
        <w:t xml:space="preserve"> זה מ</w:t>
      </w:r>
      <w:bookmarkStart w:id="6091" w:name="_ETM_Q1_4456904"/>
      <w:bookmarkEnd w:id="6091"/>
      <w:r w:rsidRPr="00F20E59">
        <w:rPr>
          <w:rFonts w:hint="cs"/>
          <w:rtl/>
        </w:rPr>
        <w:t xml:space="preserve">שהו אחד אבל אם פניתי בפנייה </w:t>
      </w:r>
      <w:bookmarkStart w:id="6092" w:name="_ETM_Q1_4461404"/>
      <w:bookmarkEnd w:id="6092"/>
      <w:r w:rsidRPr="00F20E59">
        <w:rPr>
          <w:rFonts w:hint="cs"/>
          <w:rtl/>
        </w:rPr>
        <w:t>לא מסו</w:t>
      </w:r>
      <w:bookmarkStart w:id="6093" w:name="_ETM_Q1_4461154"/>
      <w:bookmarkEnd w:id="6093"/>
      <w:r w:rsidRPr="00F20E59">
        <w:rPr>
          <w:rFonts w:hint="cs"/>
          <w:rtl/>
        </w:rPr>
        <w:t xml:space="preserve">ימת כמו באתר או ברשת חברתית </w:t>
      </w:r>
      <w:bookmarkStart w:id="6094" w:name="_ETM_Q1_4464156"/>
      <w:bookmarkEnd w:id="6094"/>
      <w:r w:rsidRPr="00F20E59">
        <w:rPr>
          <w:rFonts w:hint="cs"/>
          <w:rtl/>
        </w:rPr>
        <w:t>א</w:t>
      </w:r>
      <w:bookmarkStart w:id="6095" w:name="_ETM_Q1_4461401"/>
      <w:bookmarkEnd w:id="6095"/>
      <w:r w:rsidRPr="00F20E59">
        <w:rPr>
          <w:rFonts w:hint="cs"/>
          <w:rtl/>
        </w:rPr>
        <w:t xml:space="preserve">ז זה מעשה </w:t>
      </w:r>
      <w:bookmarkStart w:id="6096" w:name="_ETM_Q1_4462906"/>
      <w:bookmarkEnd w:id="6096"/>
      <w:r w:rsidRPr="00F20E59">
        <w:rPr>
          <w:rFonts w:hint="cs"/>
          <w:rtl/>
        </w:rPr>
        <w:t>אחד ובמקרה כזה, אני מוכן להניח שאם עשיתי</w:t>
      </w:r>
      <w:bookmarkStart w:id="6097" w:name="_ETM_Q1_4467906"/>
      <w:bookmarkEnd w:id="6097"/>
      <w:r w:rsidRPr="00F20E59">
        <w:rPr>
          <w:rFonts w:hint="cs"/>
          <w:rtl/>
        </w:rPr>
        <w:t xml:space="preserve"> את כדי </w:t>
      </w:r>
      <w:bookmarkStart w:id="6098" w:name="_ETM_Q1_4472406"/>
      <w:bookmarkStart w:id="6099" w:name="_ETM_Q1_4469406"/>
      <w:bookmarkEnd w:id="6098"/>
      <w:bookmarkEnd w:id="6099"/>
      <w:r w:rsidRPr="00F20E59">
        <w:rPr>
          <w:rFonts w:hint="cs"/>
          <w:rtl/>
        </w:rPr>
        <w:t>- - -</w:t>
      </w:r>
      <w:bookmarkStart w:id="6100" w:name="_ETM_Q1_4467156"/>
      <w:bookmarkEnd w:id="6100"/>
    </w:p>
    <w:p w14:paraId="2E06499B" w14:textId="77777777" w:rsidR="00A92524" w:rsidRDefault="00A92524" w:rsidP="00A92524">
      <w:pPr>
        <w:rPr>
          <w:rtl/>
        </w:rPr>
      </w:pPr>
      <w:bookmarkStart w:id="6101" w:name="_ETM_Q1_4467406"/>
      <w:bookmarkStart w:id="6102" w:name="_ETM_Q1_4468156"/>
      <w:bookmarkEnd w:id="6101"/>
      <w:bookmarkEnd w:id="6102"/>
    </w:p>
    <w:p w14:paraId="0DA15382" w14:textId="667BC2BB" w:rsidR="00A92524" w:rsidRDefault="00A92524" w:rsidP="00A92524">
      <w:pPr>
        <w:pStyle w:val="a4"/>
        <w:keepNext/>
        <w:rPr>
          <w:rtl/>
        </w:rPr>
      </w:pPr>
      <w:bookmarkStart w:id="6103" w:name="ET_speaker_לירון_מאוטנר_לוגסי_320"/>
      <w:r w:rsidRPr="00A92524">
        <w:rPr>
          <w:rStyle w:val="TagStyle"/>
          <w:rtl/>
        </w:rPr>
        <w:t xml:space="preserve"> &lt;&lt; דובר &gt;&gt; </w:t>
      </w:r>
      <w:r>
        <w:rPr>
          <w:rtl/>
        </w:rPr>
        <w:t>לירון מאוטנר לוגסי:</w:t>
      </w:r>
      <w:r w:rsidRPr="00A92524">
        <w:rPr>
          <w:rStyle w:val="TagStyle"/>
          <w:rtl/>
        </w:rPr>
        <w:t xml:space="preserve"> &lt;&lt; דובר &gt;&gt;</w:t>
      </w:r>
      <w:r>
        <w:rPr>
          <w:rtl/>
        </w:rPr>
        <w:t xml:space="preserve">   </w:t>
      </w:r>
      <w:bookmarkEnd w:id="6103"/>
    </w:p>
    <w:p w14:paraId="7A246EF6" w14:textId="77777777" w:rsidR="00A92524" w:rsidRDefault="00A92524" w:rsidP="00A92524">
      <w:pPr>
        <w:pStyle w:val="KeepWithNext"/>
        <w:rPr>
          <w:rtl/>
        </w:rPr>
      </w:pPr>
    </w:p>
    <w:p w14:paraId="1E5C4FE5" w14:textId="49F996E9" w:rsidR="00A92524" w:rsidRDefault="00A92524" w:rsidP="00A92524">
      <w:pPr>
        <w:rPr>
          <w:rtl/>
        </w:rPr>
      </w:pPr>
      <w:r>
        <w:rPr>
          <w:rFonts w:hint="cs"/>
          <w:rtl/>
        </w:rPr>
        <w:t xml:space="preserve">זה לפי גודל. </w:t>
      </w:r>
      <w:bookmarkStart w:id="6104" w:name="_ETM_Q1_4469656"/>
      <w:bookmarkEnd w:id="6104"/>
    </w:p>
    <w:p w14:paraId="562C565F" w14:textId="77777777" w:rsidR="00A92524" w:rsidRDefault="00A92524" w:rsidP="00A92524">
      <w:pPr>
        <w:rPr>
          <w:rtl/>
        </w:rPr>
      </w:pPr>
      <w:bookmarkStart w:id="6105" w:name="_ETM_Q1_4469906"/>
      <w:bookmarkStart w:id="6106" w:name="_ETM_Q1_4470156"/>
      <w:bookmarkEnd w:id="6105"/>
      <w:bookmarkEnd w:id="6106"/>
    </w:p>
    <w:p w14:paraId="09C7783F" w14:textId="484D2295" w:rsidR="00A92524" w:rsidRDefault="00A92524" w:rsidP="00A92524">
      <w:pPr>
        <w:pStyle w:val="af6"/>
        <w:keepNext/>
        <w:rPr>
          <w:rtl/>
        </w:rPr>
      </w:pPr>
      <w:bookmarkStart w:id="6107" w:name="ET_yor_6157_321"/>
      <w:r w:rsidRPr="00A92524">
        <w:rPr>
          <w:rStyle w:val="TagStyle"/>
          <w:rtl/>
        </w:rPr>
        <w:t xml:space="preserve"> &lt;&lt; יור &gt;&gt; </w:t>
      </w:r>
      <w:r>
        <w:rPr>
          <w:rtl/>
        </w:rPr>
        <w:t>היו"ר שמחה רוטמן:</w:t>
      </w:r>
      <w:r w:rsidRPr="00A92524">
        <w:rPr>
          <w:rStyle w:val="TagStyle"/>
          <w:rtl/>
        </w:rPr>
        <w:t xml:space="preserve"> &lt;&lt; יור &gt;&gt;</w:t>
      </w:r>
      <w:r>
        <w:rPr>
          <w:rtl/>
        </w:rPr>
        <w:t xml:space="preserve">   </w:t>
      </w:r>
      <w:bookmarkEnd w:id="6107"/>
    </w:p>
    <w:p w14:paraId="365C7A51" w14:textId="77777777" w:rsidR="00A92524" w:rsidRDefault="00A92524" w:rsidP="00A92524">
      <w:pPr>
        <w:pStyle w:val="KeepWithNext"/>
        <w:rPr>
          <w:rtl/>
        </w:rPr>
      </w:pPr>
    </w:p>
    <w:p w14:paraId="5F5B2FBC" w14:textId="20406A5C" w:rsidR="00A92524" w:rsidRDefault="00A92524" w:rsidP="00A92524">
      <w:pPr>
        <w:rPr>
          <w:rtl/>
        </w:rPr>
      </w:pPr>
      <w:r>
        <w:rPr>
          <w:rFonts w:hint="cs"/>
          <w:rtl/>
        </w:rPr>
        <w:t>או להעשיר מאגר מ</w:t>
      </w:r>
      <w:bookmarkStart w:id="6108" w:name="_ETM_Q1_4471906"/>
      <w:bookmarkEnd w:id="6108"/>
      <w:r>
        <w:rPr>
          <w:rFonts w:hint="cs"/>
          <w:rtl/>
        </w:rPr>
        <w:t xml:space="preserve">ידע </w:t>
      </w:r>
      <w:bookmarkStart w:id="6109" w:name="_ETM_Q1_4471656"/>
      <w:bookmarkStart w:id="6110" w:name="_ETM_Q1_4471156"/>
      <w:bookmarkEnd w:id="6109"/>
      <w:bookmarkEnd w:id="6110"/>
      <w:r>
        <w:rPr>
          <w:rFonts w:hint="cs"/>
          <w:rtl/>
        </w:rPr>
        <w:t xml:space="preserve">קיים שלי, שהוא </w:t>
      </w:r>
      <w:bookmarkStart w:id="6111" w:name="_ETM_Q1_4473406"/>
      <w:bookmarkEnd w:id="6111"/>
      <w:r>
        <w:rPr>
          <w:rFonts w:hint="cs"/>
          <w:rtl/>
        </w:rPr>
        <w:t>כבר קיים וגדול או כדי לייצר מאגר מידע</w:t>
      </w:r>
      <w:bookmarkStart w:id="6112" w:name="_ETM_Q1_4476406"/>
      <w:bookmarkEnd w:id="6112"/>
      <w:r>
        <w:rPr>
          <w:rFonts w:hint="cs"/>
          <w:rtl/>
        </w:rPr>
        <w:t xml:space="preserve"> חד</w:t>
      </w:r>
      <w:bookmarkStart w:id="6113" w:name="_ETM_Q1_4473656"/>
      <w:bookmarkEnd w:id="6113"/>
      <w:r>
        <w:rPr>
          <w:rFonts w:hint="cs"/>
          <w:rtl/>
        </w:rPr>
        <w:t xml:space="preserve">ש ואז </w:t>
      </w:r>
      <w:bookmarkStart w:id="6114" w:name="_ETM_Q1_4474656"/>
      <w:bookmarkEnd w:id="6114"/>
      <w:r>
        <w:rPr>
          <w:rFonts w:hint="cs"/>
          <w:rtl/>
        </w:rPr>
        <w:t xml:space="preserve">זה יכול להיות לפי השאלה של כמה הנבתי </w:t>
      </w:r>
      <w:bookmarkStart w:id="6115" w:name="_ETM_Q1_4478656"/>
      <w:bookmarkEnd w:id="6115"/>
      <w:r>
        <w:rPr>
          <w:rFonts w:hint="cs"/>
          <w:rtl/>
        </w:rPr>
        <w:t>מהא</w:t>
      </w:r>
      <w:bookmarkStart w:id="6116" w:name="_ETM_Q1_4475906"/>
      <w:bookmarkEnd w:id="6116"/>
      <w:r>
        <w:rPr>
          <w:rFonts w:hint="cs"/>
          <w:rtl/>
        </w:rPr>
        <w:t>ירוע הזה</w:t>
      </w:r>
      <w:bookmarkStart w:id="6117" w:name="_ETM_Q1_4479152"/>
      <w:bookmarkStart w:id="6118" w:name="_ETM_Q1_4479652"/>
      <w:bookmarkEnd w:id="6117"/>
      <w:bookmarkEnd w:id="6118"/>
      <w:r>
        <w:rPr>
          <w:rFonts w:hint="cs"/>
          <w:rtl/>
        </w:rPr>
        <w:t xml:space="preserve"> </w:t>
      </w:r>
      <w:bookmarkStart w:id="6119" w:name="_ETM_Q1_4479901"/>
      <w:bookmarkEnd w:id="6119"/>
      <w:r>
        <w:rPr>
          <w:rFonts w:hint="cs"/>
          <w:rtl/>
        </w:rPr>
        <w:t>כ</w:t>
      </w:r>
      <w:bookmarkStart w:id="6120" w:name="_ETM_Q1_4479156"/>
      <w:bookmarkEnd w:id="6120"/>
      <w:r>
        <w:rPr>
          <w:rFonts w:hint="cs"/>
          <w:rtl/>
        </w:rPr>
        <w:t xml:space="preserve">אשר נעשתה </w:t>
      </w:r>
      <w:bookmarkStart w:id="6121" w:name="_ETM_Q1_4480157"/>
      <w:bookmarkEnd w:id="6121"/>
      <w:r>
        <w:rPr>
          <w:rFonts w:hint="cs"/>
          <w:rtl/>
        </w:rPr>
        <w:t>פנייה אחת אבל אם נעשתה פנייה פרטנית</w:t>
      </w:r>
      <w:bookmarkStart w:id="6122" w:name="_ETM_Q1_4484902"/>
      <w:bookmarkEnd w:id="6122"/>
      <w:r>
        <w:rPr>
          <w:rFonts w:hint="cs"/>
          <w:rtl/>
        </w:rPr>
        <w:t>, בין אם</w:t>
      </w:r>
      <w:bookmarkStart w:id="6123" w:name="_ETM_Q1_4485902"/>
      <w:bookmarkEnd w:id="6123"/>
      <w:r>
        <w:rPr>
          <w:rFonts w:hint="cs"/>
          <w:rtl/>
        </w:rPr>
        <w:t xml:space="preserve"> זה באימייל או בדרכים אחרות </w:t>
      </w:r>
      <w:bookmarkStart w:id="6124" w:name="_ETM_Q1_4486902"/>
      <w:bookmarkStart w:id="6125" w:name="_ETM_Q1_4484152"/>
      <w:bookmarkEnd w:id="6124"/>
      <w:bookmarkEnd w:id="6125"/>
      <w:r>
        <w:rPr>
          <w:rFonts w:hint="cs"/>
          <w:rtl/>
        </w:rPr>
        <w:t xml:space="preserve">אז זה לפי </w:t>
      </w:r>
      <w:bookmarkStart w:id="6126" w:name="_ETM_Q1_4485652"/>
      <w:bookmarkEnd w:id="6126"/>
      <w:r>
        <w:rPr>
          <w:rFonts w:hint="cs"/>
          <w:rtl/>
        </w:rPr>
        <w:t>מספר האנשים אליהם פניתי ואז ההפרה היא פנייה</w:t>
      </w:r>
      <w:bookmarkStart w:id="6127" w:name="_ETM_Q1_4490652"/>
      <w:bookmarkEnd w:id="6127"/>
      <w:r>
        <w:rPr>
          <w:rFonts w:hint="cs"/>
          <w:rtl/>
        </w:rPr>
        <w:t xml:space="preserve">. במצב כזה, </w:t>
      </w:r>
      <w:bookmarkStart w:id="6128" w:name="_ETM_Q1_4493652"/>
      <w:bookmarkEnd w:id="6128"/>
      <w:r>
        <w:rPr>
          <w:rFonts w:hint="cs"/>
          <w:rtl/>
        </w:rPr>
        <w:t xml:space="preserve">מבחינתי שהקנס יהיה </w:t>
      </w:r>
      <w:bookmarkStart w:id="6129" w:name="_ETM_Q1_4493903"/>
      <w:bookmarkStart w:id="6130" w:name="_ETM_Q1_4491155"/>
      <w:bookmarkEnd w:id="6129"/>
      <w:bookmarkEnd w:id="6130"/>
      <w:r>
        <w:rPr>
          <w:rFonts w:hint="cs"/>
          <w:rtl/>
        </w:rPr>
        <w:t xml:space="preserve">50 שקלים אבל שיהיה 50 שקלים </w:t>
      </w:r>
      <w:bookmarkStart w:id="6131" w:name="_ETM_Q1_4494156"/>
      <w:bookmarkStart w:id="6132" w:name="_ETM_Q1_4491406"/>
      <w:bookmarkEnd w:id="6131"/>
      <w:bookmarkEnd w:id="6132"/>
      <w:r>
        <w:rPr>
          <w:rFonts w:hint="cs"/>
          <w:rtl/>
        </w:rPr>
        <w:t xml:space="preserve">כפול </w:t>
      </w:r>
      <w:bookmarkStart w:id="6133" w:name="_ETM_Q1_4497902"/>
      <w:bookmarkEnd w:id="6133"/>
      <w:r>
        <w:rPr>
          <w:rFonts w:hint="cs"/>
          <w:rtl/>
        </w:rPr>
        <w:t>מספר האנשים</w:t>
      </w:r>
      <w:bookmarkStart w:id="6134" w:name="_ETM_Q1_4496654"/>
      <w:bookmarkEnd w:id="6134"/>
      <w:r>
        <w:rPr>
          <w:rFonts w:hint="cs"/>
          <w:rtl/>
        </w:rPr>
        <w:t xml:space="preserve"> שפני</w:t>
      </w:r>
      <w:bookmarkStart w:id="6135" w:name="_ETM_Q1_4493904"/>
      <w:bookmarkEnd w:id="6135"/>
      <w:r>
        <w:rPr>
          <w:rFonts w:hint="cs"/>
          <w:rtl/>
        </w:rPr>
        <w:t xml:space="preserve">תי אליהם ואז אם בן אדם </w:t>
      </w:r>
      <w:bookmarkStart w:id="6136" w:name="_ETM_Q1_4497654"/>
      <w:bookmarkEnd w:id="6136"/>
      <w:r>
        <w:rPr>
          <w:rFonts w:hint="cs"/>
          <w:rtl/>
        </w:rPr>
        <w:t xml:space="preserve">פנה למיליון </w:t>
      </w:r>
      <w:bookmarkStart w:id="6137" w:name="_ETM_Q1_4499655"/>
      <w:bookmarkEnd w:id="6137"/>
      <w:r>
        <w:rPr>
          <w:rFonts w:hint="cs"/>
          <w:rtl/>
        </w:rPr>
        <w:t>יהיה לו 50 מיליון</w:t>
      </w:r>
      <w:bookmarkStart w:id="6138" w:name="_ETM_Q1_4499404"/>
      <w:bookmarkEnd w:id="6138"/>
      <w:r>
        <w:rPr>
          <w:rFonts w:hint="cs"/>
          <w:rtl/>
        </w:rPr>
        <w:t>.</w:t>
      </w:r>
    </w:p>
    <w:p w14:paraId="4A1278E4" w14:textId="77777777" w:rsidR="00A92524" w:rsidRDefault="00A92524" w:rsidP="00A92524">
      <w:pPr>
        <w:rPr>
          <w:rtl/>
        </w:rPr>
      </w:pPr>
      <w:bookmarkStart w:id="6139" w:name="_ETM_Q1_4499904"/>
      <w:bookmarkStart w:id="6140" w:name="_ETM_Q1_4500654"/>
      <w:bookmarkEnd w:id="6139"/>
      <w:bookmarkEnd w:id="6140"/>
    </w:p>
    <w:p w14:paraId="4A60CCFB" w14:textId="1B27864E" w:rsidR="00A92524" w:rsidRDefault="00A92524" w:rsidP="00A92524">
      <w:pPr>
        <w:pStyle w:val="a4"/>
        <w:keepNext/>
        <w:rPr>
          <w:rtl/>
        </w:rPr>
      </w:pPr>
      <w:bookmarkStart w:id="6141" w:name="ET_speaker_עמית_יוסוב_עמיר_322"/>
      <w:r w:rsidRPr="00A92524">
        <w:rPr>
          <w:rStyle w:val="TagStyle"/>
          <w:rtl/>
        </w:rPr>
        <w:t xml:space="preserve"> &lt;&lt; דובר &gt;&gt; </w:t>
      </w:r>
      <w:r>
        <w:rPr>
          <w:rtl/>
        </w:rPr>
        <w:t>עמית יוסוב עמיר:</w:t>
      </w:r>
      <w:r w:rsidRPr="00A92524">
        <w:rPr>
          <w:rStyle w:val="TagStyle"/>
          <w:rtl/>
        </w:rPr>
        <w:t xml:space="preserve"> &lt;&lt; דובר &gt;&gt;</w:t>
      </w:r>
      <w:r>
        <w:rPr>
          <w:rtl/>
        </w:rPr>
        <w:t xml:space="preserve">   </w:t>
      </w:r>
      <w:bookmarkEnd w:id="6141"/>
    </w:p>
    <w:p w14:paraId="0ACB9D4E" w14:textId="77777777" w:rsidR="00A92524" w:rsidRDefault="00A92524" w:rsidP="00A92524">
      <w:pPr>
        <w:pStyle w:val="KeepWithNext"/>
        <w:rPr>
          <w:rtl/>
        </w:rPr>
      </w:pPr>
    </w:p>
    <w:p w14:paraId="2DD626AD" w14:textId="2D76C6F4" w:rsidR="00A92524" w:rsidRDefault="00AD1F4E" w:rsidP="00A92524">
      <w:pPr>
        <w:rPr>
          <w:rtl/>
        </w:rPr>
      </w:pPr>
      <w:bookmarkStart w:id="6142" w:name="_ETM_Q1_4502154"/>
      <w:bookmarkStart w:id="6143" w:name="_ETM_Q1_4502404"/>
      <w:bookmarkEnd w:id="6142"/>
      <w:bookmarkEnd w:id="6143"/>
      <w:r>
        <w:rPr>
          <w:rFonts w:hint="cs"/>
          <w:rtl/>
        </w:rPr>
        <w:t xml:space="preserve">את </w:t>
      </w:r>
      <w:bookmarkStart w:id="6144" w:name="_ETM_Q1_4503654"/>
      <w:bookmarkEnd w:id="6144"/>
      <w:r>
        <w:rPr>
          <w:rFonts w:hint="cs"/>
          <w:rtl/>
        </w:rPr>
        <w:t xml:space="preserve">הקונסטרוקציה </w:t>
      </w:r>
      <w:bookmarkStart w:id="6145" w:name="_ETM_Q1_4504154"/>
      <w:bookmarkEnd w:id="6145"/>
      <w:r>
        <w:rPr>
          <w:rFonts w:hint="cs"/>
          <w:rtl/>
        </w:rPr>
        <w:t>הז</w:t>
      </w:r>
      <w:bookmarkStart w:id="6146" w:name="_ETM_Q1_4501404"/>
      <w:bookmarkEnd w:id="6146"/>
      <w:r>
        <w:rPr>
          <w:rFonts w:hint="cs"/>
          <w:rtl/>
        </w:rPr>
        <w:t xml:space="preserve">את מאוד קשה ליישם </w:t>
      </w:r>
      <w:bookmarkStart w:id="6147" w:name="_ETM_Q1_4506903"/>
      <w:bookmarkStart w:id="6148" w:name="_ETM_Q1_4506653"/>
      <w:bookmarkEnd w:id="6147"/>
      <w:bookmarkEnd w:id="6148"/>
      <w:r>
        <w:rPr>
          <w:rFonts w:hint="cs"/>
          <w:rtl/>
        </w:rPr>
        <w:t>במודל העיצומים ולכן אנחנו מבקשים שחוץ מהפנייה הפרטנית ל</w:t>
      </w:r>
      <w:bookmarkStart w:id="6149" w:name="_ETM_Q1_4512652"/>
      <w:bookmarkEnd w:id="6149"/>
      <w:r>
        <w:rPr>
          <w:rFonts w:hint="cs"/>
          <w:rtl/>
        </w:rPr>
        <w:t>אדם אחד</w:t>
      </w:r>
      <w:bookmarkStart w:id="6150" w:name="_ETM_Q1_4513652"/>
      <w:bookmarkEnd w:id="6150"/>
      <w:r>
        <w:rPr>
          <w:rFonts w:hint="cs"/>
          <w:rtl/>
        </w:rPr>
        <w:t xml:space="preserve"> – שאז </w:t>
      </w:r>
      <w:bookmarkStart w:id="6151" w:name="_ETM_Q1_4516652"/>
      <w:bookmarkEnd w:id="6151"/>
      <w:r>
        <w:rPr>
          <w:rFonts w:hint="cs"/>
          <w:rtl/>
        </w:rPr>
        <w:t xml:space="preserve">באמת אפשר להכפיל </w:t>
      </w:r>
      <w:bookmarkStart w:id="6152" w:name="_ETM_Q1_4513902"/>
      <w:bookmarkEnd w:id="6152"/>
      <w:r>
        <w:rPr>
          <w:rFonts w:hint="cs"/>
          <w:rtl/>
        </w:rPr>
        <w:t>– אז שההפרה ה</w:t>
      </w:r>
      <w:bookmarkStart w:id="6153" w:name="_ETM_Q1_4516653"/>
      <w:bookmarkEnd w:id="6153"/>
      <w:r>
        <w:rPr>
          <w:rFonts w:hint="cs"/>
          <w:rtl/>
        </w:rPr>
        <w:t>זאת ת</w:t>
      </w:r>
      <w:bookmarkStart w:id="6154" w:name="_ETM_Q1_4517656"/>
      <w:bookmarkEnd w:id="6154"/>
      <w:r>
        <w:rPr>
          <w:rFonts w:hint="cs"/>
          <w:rtl/>
        </w:rPr>
        <w:t xml:space="preserve">היה תלויה בגודל המאגר. </w:t>
      </w:r>
      <w:bookmarkStart w:id="6155" w:name="_ETM_Q1_4519153"/>
      <w:bookmarkEnd w:id="6155"/>
    </w:p>
    <w:p w14:paraId="6BC01510" w14:textId="77777777" w:rsidR="00AD1F4E" w:rsidRDefault="00AD1F4E" w:rsidP="00A92524">
      <w:pPr>
        <w:rPr>
          <w:rtl/>
        </w:rPr>
      </w:pPr>
      <w:bookmarkStart w:id="6156" w:name="_ETM_Q1_4519403"/>
      <w:bookmarkStart w:id="6157" w:name="_ETM_Q1_4519903"/>
      <w:bookmarkEnd w:id="6156"/>
      <w:bookmarkEnd w:id="6157"/>
    </w:p>
    <w:p w14:paraId="4C298110" w14:textId="66A9F6EC" w:rsidR="00AD1F4E" w:rsidRDefault="00AD1F4E" w:rsidP="00AD1F4E">
      <w:pPr>
        <w:pStyle w:val="af6"/>
        <w:keepNext/>
        <w:rPr>
          <w:rtl/>
        </w:rPr>
      </w:pPr>
      <w:bookmarkStart w:id="6158" w:name="ET_yor_6157_323"/>
      <w:r w:rsidRPr="00AD1F4E">
        <w:rPr>
          <w:rStyle w:val="TagStyle"/>
          <w:rtl/>
        </w:rPr>
        <w:t xml:space="preserve"> &lt;&lt; יור &gt;&gt; </w:t>
      </w:r>
      <w:r>
        <w:rPr>
          <w:rtl/>
        </w:rPr>
        <w:t>היו"ר שמחה רוטמן:</w:t>
      </w:r>
      <w:r w:rsidRPr="00AD1F4E">
        <w:rPr>
          <w:rStyle w:val="TagStyle"/>
          <w:rtl/>
        </w:rPr>
        <w:t xml:space="preserve"> &lt;&lt; יור &gt;&gt;</w:t>
      </w:r>
      <w:r>
        <w:rPr>
          <w:rtl/>
        </w:rPr>
        <w:t xml:space="preserve">   </w:t>
      </w:r>
      <w:bookmarkEnd w:id="6158"/>
    </w:p>
    <w:p w14:paraId="63F99789" w14:textId="77777777" w:rsidR="00AD1F4E" w:rsidRDefault="00AD1F4E" w:rsidP="00AD1F4E">
      <w:pPr>
        <w:pStyle w:val="KeepWithNext"/>
        <w:rPr>
          <w:rtl/>
        </w:rPr>
      </w:pPr>
    </w:p>
    <w:p w14:paraId="2D1E94F8" w14:textId="47E4B779" w:rsidR="00AD1F4E" w:rsidRDefault="00AD1F4E" w:rsidP="00AD1F4E">
      <w:pPr>
        <w:rPr>
          <w:rtl/>
        </w:rPr>
      </w:pPr>
      <w:bookmarkStart w:id="6159" w:name="_ETM_Q1_4521153"/>
      <w:bookmarkEnd w:id="6159"/>
      <w:r>
        <w:rPr>
          <w:rFonts w:hint="cs"/>
          <w:rtl/>
        </w:rPr>
        <w:t>בגודל</w:t>
      </w:r>
      <w:bookmarkStart w:id="6160" w:name="_ETM_Q1_4519654"/>
      <w:bookmarkEnd w:id="6160"/>
      <w:r>
        <w:rPr>
          <w:rFonts w:hint="cs"/>
          <w:rtl/>
        </w:rPr>
        <w:t xml:space="preserve"> המאגר?</w:t>
      </w:r>
      <w:bookmarkStart w:id="6161" w:name="_ETM_Q1_4517404"/>
      <w:bookmarkEnd w:id="6161"/>
    </w:p>
    <w:p w14:paraId="1BA78C30" w14:textId="77777777" w:rsidR="00AD1F4E" w:rsidRDefault="00AD1F4E" w:rsidP="00AD1F4E">
      <w:pPr>
        <w:rPr>
          <w:rtl/>
        </w:rPr>
      </w:pPr>
      <w:bookmarkStart w:id="6162" w:name="_ETM_Q1_4517904"/>
      <w:bookmarkEnd w:id="6162"/>
    </w:p>
    <w:p w14:paraId="44470A5E" w14:textId="2ED14124" w:rsidR="00AD1F4E" w:rsidRDefault="00AD1F4E" w:rsidP="00AD1F4E">
      <w:pPr>
        <w:pStyle w:val="a4"/>
        <w:keepNext/>
        <w:rPr>
          <w:rtl/>
        </w:rPr>
      </w:pPr>
      <w:bookmarkStart w:id="6163" w:name="ET_speaker_עמית_יוסוב_עמיר_324"/>
      <w:r w:rsidRPr="00AD1F4E">
        <w:rPr>
          <w:rStyle w:val="TagStyle"/>
          <w:rtl/>
        </w:rPr>
        <w:t xml:space="preserve"> &lt;&lt; דובר &gt;&gt; </w:t>
      </w:r>
      <w:r>
        <w:rPr>
          <w:rtl/>
        </w:rPr>
        <w:t>עמית יוסוב עמיר:</w:t>
      </w:r>
      <w:r w:rsidRPr="00AD1F4E">
        <w:rPr>
          <w:rStyle w:val="TagStyle"/>
          <w:rtl/>
        </w:rPr>
        <w:t xml:space="preserve"> &lt;&lt; דובר &gt;&gt;</w:t>
      </w:r>
      <w:r>
        <w:rPr>
          <w:rtl/>
        </w:rPr>
        <w:t xml:space="preserve">   </w:t>
      </w:r>
      <w:bookmarkEnd w:id="6163"/>
    </w:p>
    <w:p w14:paraId="766DB64A" w14:textId="77777777" w:rsidR="00AD1F4E" w:rsidRDefault="00AD1F4E" w:rsidP="00AD1F4E">
      <w:pPr>
        <w:pStyle w:val="KeepWithNext"/>
        <w:rPr>
          <w:rtl/>
        </w:rPr>
      </w:pPr>
    </w:p>
    <w:p w14:paraId="05F9A266" w14:textId="12B8D633" w:rsidR="00AD1F4E" w:rsidRDefault="00AD1F4E" w:rsidP="00AD1F4E">
      <w:pPr>
        <w:rPr>
          <w:rtl/>
        </w:rPr>
      </w:pPr>
      <w:bookmarkStart w:id="6164" w:name="_ETM_Q1_4520655"/>
      <w:bookmarkEnd w:id="6164"/>
      <w:r>
        <w:rPr>
          <w:rFonts w:hint="cs"/>
          <w:rtl/>
        </w:rPr>
        <w:t>כן.</w:t>
      </w:r>
    </w:p>
    <w:p w14:paraId="11D3E27F" w14:textId="77777777" w:rsidR="00AD1F4E" w:rsidRDefault="00AD1F4E" w:rsidP="00AD1F4E">
      <w:pPr>
        <w:rPr>
          <w:rtl/>
        </w:rPr>
      </w:pPr>
      <w:bookmarkStart w:id="6165" w:name="_ETM_Q1_4522404"/>
      <w:bookmarkEnd w:id="6165"/>
    </w:p>
    <w:p w14:paraId="35D1E326" w14:textId="35F45DE2" w:rsidR="00AD1F4E" w:rsidRDefault="00AD1F4E" w:rsidP="00AD1F4E">
      <w:pPr>
        <w:pStyle w:val="a4"/>
        <w:keepNext/>
        <w:rPr>
          <w:rtl/>
        </w:rPr>
      </w:pPr>
      <w:bookmarkStart w:id="6166" w:name="ET_speaker_לירון_מאוטנר_לוגסי_325"/>
      <w:r w:rsidRPr="00AD1F4E">
        <w:rPr>
          <w:rStyle w:val="TagStyle"/>
          <w:rtl/>
        </w:rPr>
        <w:t xml:space="preserve"> &lt;&lt; דובר &gt;&gt; </w:t>
      </w:r>
      <w:r>
        <w:rPr>
          <w:rtl/>
        </w:rPr>
        <w:t>לירון מאוטנר לוגסי:</w:t>
      </w:r>
      <w:r w:rsidRPr="00AD1F4E">
        <w:rPr>
          <w:rStyle w:val="TagStyle"/>
          <w:rtl/>
        </w:rPr>
        <w:t xml:space="preserve"> &lt;&lt; דובר &gt;&gt;</w:t>
      </w:r>
      <w:r>
        <w:rPr>
          <w:rtl/>
        </w:rPr>
        <w:t xml:space="preserve">   </w:t>
      </w:r>
      <w:bookmarkEnd w:id="6166"/>
    </w:p>
    <w:p w14:paraId="43EC30DD" w14:textId="77777777" w:rsidR="00AD1F4E" w:rsidRDefault="00AD1F4E" w:rsidP="00AD1F4E">
      <w:pPr>
        <w:pStyle w:val="KeepWithNext"/>
        <w:rPr>
          <w:rtl/>
        </w:rPr>
      </w:pPr>
    </w:p>
    <w:p w14:paraId="0F86C8AE" w14:textId="5ECC0381" w:rsidR="00AD1F4E" w:rsidRDefault="00AD1F4E" w:rsidP="00AD1F4E">
      <w:pPr>
        <w:rPr>
          <w:rtl/>
        </w:rPr>
      </w:pPr>
      <w:bookmarkStart w:id="6167" w:name="_ETM_Q1_4523654"/>
      <w:bookmarkEnd w:id="6167"/>
      <w:r>
        <w:rPr>
          <w:rFonts w:hint="cs"/>
          <w:rtl/>
        </w:rPr>
        <w:t>כ</w:t>
      </w:r>
      <w:bookmarkStart w:id="6168" w:name="_ETM_Q1_4523904"/>
      <w:bookmarkEnd w:id="6168"/>
      <w:r>
        <w:rPr>
          <w:rFonts w:hint="cs"/>
          <w:rtl/>
        </w:rPr>
        <w:t>ן.</w:t>
      </w:r>
      <w:bookmarkStart w:id="6169" w:name="_ETM_Q1_4521654"/>
      <w:bookmarkEnd w:id="6169"/>
    </w:p>
    <w:p w14:paraId="05E3DE23" w14:textId="77777777" w:rsidR="00AD1F4E" w:rsidRDefault="00AD1F4E" w:rsidP="00AD1F4E">
      <w:pPr>
        <w:rPr>
          <w:rtl/>
        </w:rPr>
      </w:pPr>
      <w:bookmarkStart w:id="6170" w:name="_ETM_Q1_4518904"/>
      <w:bookmarkStart w:id="6171" w:name="_ETM_Q1_4519404"/>
      <w:bookmarkStart w:id="6172" w:name="_ETM_Q1_4519904"/>
      <w:bookmarkEnd w:id="6170"/>
      <w:bookmarkEnd w:id="6171"/>
      <w:bookmarkEnd w:id="6172"/>
    </w:p>
    <w:p w14:paraId="15A534E0" w14:textId="524824EF" w:rsidR="00AD1F4E" w:rsidRDefault="00AD1F4E" w:rsidP="00AD1F4E">
      <w:pPr>
        <w:pStyle w:val="af6"/>
        <w:keepNext/>
        <w:rPr>
          <w:rtl/>
        </w:rPr>
      </w:pPr>
      <w:bookmarkStart w:id="6173" w:name="ET_yor_6157_326"/>
      <w:r w:rsidRPr="00AD1F4E">
        <w:rPr>
          <w:rStyle w:val="TagStyle"/>
          <w:rtl/>
        </w:rPr>
        <w:t xml:space="preserve"> &lt;&lt; יור &gt;&gt; </w:t>
      </w:r>
      <w:r>
        <w:rPr>
          <w:rtl/>
        </w:rPr>
        <w:t>היו"ר שמחה רוטמן:</w:t>
      </w:r>
      <w:r w:rsidRPr="00AD1F4E">
        <w:rPr>
          <w:rStyle w:val="TagStyle"/>
          <w:rtl/>
        </w:rPr>
        <w:t xml:space="preserve"> &lt;&lt; יור &gt;&gt;</w:t>
      </w:r>
      <w:r>
        <w:rPr>
          <w:rtl/>
        </w:rPr>
        <w:t xml:space="preserve">   </w:t>
      </w:r>
      <w:bookmarkEnd w:id="6173"/>
    </w:p>
    <w:p w14:paraId="1BC37E25" w14:textId="77777777" w:rsidR="00AD1F4E" w:rsidRDefault="00AD1F4E" w:rsidP="00AD1F4E">
      <w:pPr>
        <w:pStyle w:val="KeepWithNext"/>
        <w:rPr>
          <w:rtl/>
        </w:rPr>
      </w:pPr>
    </w:p>
    <w:p w14:paraId="1C776512" w14:textId="112C9A0A" w:rsidR="00AD1F4E" w:rsidRDefault="00AD1F4E" w:rsidP="00AD1F4E">
      <w:pPr>
        <w:rPr>
          <w:rtl/>
        </w:rPr>
      </w:pPr>
      <w:bookmarkStart w:id="6174" w:name="_ETM_Q1_4520904"/>
      <w:bookmarkEnd w:id="6174"/>
      <w:r>
        <w:rPr>
          <w:rFonts w:hint="cs"/>
          <w:rtl/>
        </w:rPr>
        <w:t xml:space="preserve">או-קיי, זה לא שונה משמעותית </w:t>
      </w:r>
      <w:bookmarkStart w:id="6175" w:name="_ETM_Q1_4524904"/>
      <w:bookmarkEnd w:id="6175"/>
      <w:r>
        <w:rPr>
          <w:rFonts w:hint="cs"/>
          <w:rtl/>
        </w:rPr>
        <w:t>ממה שאני אומר. אני רק אומר שמבחינתי</w:t>
      </w:r>
      <w:bookmarkStart w:id="6176" w:name="_ETM_Q1_4527905"/>
      <w:bookmarkEnd w:id="6176"/>
      <w:r>
        <w:rPr>
          <w:rFonts w:hint="cs"/>
          <w:rtl/>
        </w:rPr>
        <w:t>, הפניות הפרטניות צריכות</w:t>
      </w:r>
      <w:bookmarkStart w:id="6177" w:name="_ETM_Q1_4528655"/>
      <w:bookmarkEnd w:id="6177"/>
      <w:r>
        <w:rPr>
          <w:rFonts w:hint="cs"/>
          <w:rtl/>
        </w:rPr>
        <w:t xml:space="preserve"> ל</w:t>
      </w:r>
      <w:bookmarkStart w:id="6178" w:name="_ETM_Q1_4525905"/>
      <w:bookmarkStart w:id="6179" w:name="_ETM_Q1_4526405"/>
      <w:bookmarkEnd w:id="6178"/>
      <w:bookmarkEnd w:id="6179"/>
      <w:r>
        <w:rPr>
          <w:rFonts w:hint="cs"/>
          <w:rtl/>
        </w:rPr>
        <w:t>היות בפרק א' ופנייה לציבור בלתי מסוי</w:t>
      </w:r>
      <w:bookmarkStart w:id="6180" w:name="_ETM_Q1_4534655"/>
      <w:bookmarkEnd w:id="6180"/>
      <w:r>
        <w:rPr>
          <w:rFonts w:hint="cs"/>
          <w:rtl/>
        </w:rPr>
        <w:t>ם צריכה להיות ב</w:t>
      </w:r>
      <w:bookmarkStart w:id="6181" w:name="_ETM_Q1_4535405"/>
      <w:bookmarkEnd w:id="6181"/>
      <w:r>
        <w:rPr>
          <w:rFonts w:hint="cs"/>
          <w:rtl/>
        </w:rPr>
        <w:t xml:space="preserve">פרק </w:t>
      </w:r>
      <w:bookmarkStart w:id="6182" w:name="_ETM_Q1_4538155"/>
      <w:bookmarkEnd w:id="6182"/>
      <w:r>
        <w:rPr>
          <w:rFonts w:hint="cs"/>
          <w:rtl/>
        </w:rPr>
        <w:t xml:space="preserve">ב'. </w:t>
      </w:r>
      <w:bookmarkStart w:id="6183" w:name="_ETM_Q1_4536655"/>
      <w:bookmarkStart w:id="6184" w:name="_ETM_Q1_4533905"/>
      <w:bookmarkEnd w:id="6183"/>
      <w:bookmarkEnd w:id="6184"/>
    </w:p>
    <w:p w14:paraId="57A1AB4F" w14:textId="77777777" w:rsidR="00AD1F4E" w:rsidRDefault="00AD1F4E" w:rsidP="00AD1F4E">
      <w:pPr>
        <w:rPr>
          <w:rtl/>
        </w:rPr>
      </w:pPr>
      <w:bookmarkStart w:id="6185" w:name="_ETM_Q1_4534154"/>
      <w:bookmarkStart w:id="6186" w:name="_ETM_Q1_4534404"/>
      <w:bookmarkStart w:id="6187" w:name="_ETM_Q1_4535654"/>
      <w:bookmarkEnd w:id="6185"/>
      <w:bookmarkEnd w:id="6186"/>
      <w:bookmarkEnd w:id="6187"/>
    </w:p>
    <w:p w14:paraId="5AA43B99" w14:textId="13578546" w:rsidR="00AD1F4E" w:rsidRDefault="00AD1F4E" w:rsidP="00AD1F4E">
      <w:pPr>
        <w:pStyle w:val="a4"/>
        <w:keepNext/>
        <w:rPr>
          <w:rtl/>
        </w:rPr>
      </w:pPr>
      <w:bookmarkStart w:id="6188" w:name="ET_speaker_ראובן_אידלמן_327"/>
      <w:r w:rsidRPr="00AD1F4E">
        <w:rPr>
          <w:rStyle w:val="TagStyle"/>
          <w:rtl/>
        </w:rPr>
        <w:t xml:space="preserve"> &lt;&lt; דובר &gt;&gt; </w:t>
      </w:r>
      <w:r>
        <w:rPr>
          <w:rtl/>
        </w:rPr>
        <w:t>ראובן אידלמן:</w:t>
      </w:r>
      <w:r w:rsidRPr="00AD1F4E">
        <w:rPr>
          <w:rStyle w:val="TagStyle"/>
          <w:rtl/>
        </w:rPr>
        <w:t xml:space="preserve"> &lt;&lt; דובר &gt;&gt;</w:t>
      </w:r>
      <w:r>
        <w:rPr>
          <w:rtl/>
        </w:rPr>
        <w:t xml:space="preserve">   </w:t>
      </w:r>
      <w:bookmarkEnd w:id="6188"/>
    </w:p>
    <w:p w14:paraId="37DC8B40" w14:textId="77777777" w:rsidR="00AD1F4E" w:rsidRDefault="00AD1F4E" w:rsidP="00AD1F4E">
      <w:pPr>
        <w:pStyle w:val="KeepWithNext"/>
        <w:rPr>
          <w:rtl/>
        </w:rPr>
      </w:pPr>
    </w:p>
    <w:p w14:paraId="5B96B653" w14:textId="4FFA81BF" w:rsidR="00AD1F4E" w:rsidRDefault="00AD1F4E" w:rsidP="00AD1F4E">
      <w:pPr>
        <w:rPr>
          <w:rtl/>
        </w:rPr>
      </w:pPr>
      <w:bookmarkStart w:id="6189" w:name="_ETM_Q1_4537154"/>
      <w:bookmarkEnd w:id="6189"/>
      <w:r>
        <w:rPr>
          <w:rFonts w:hint="cs"/>
          <w:rtl/>
        </w:rPr>
        <w:t>אז זה בעצם להבחין בינ</w:t>
      </w:r>
      <w:bookmarkStart w:id="6190" w:name="_ETM_Q1_4538404"/>
      <w:bookmarkStart w:id="6191" w:name="_ETM_Q1_4536654"/>
      <w:bookmarkStart w:id="6192" w:name="_ETM_Q1_4538654"/>
      <w:bookmarkStart w:id="6193" w:name="_ETM_Q1_4538904"/>
      <w:bookmarkEnd w:id="6190"/>
      <w:bookmarkEnd w:id="6191"/>
      <w:bookmarkEnd w:id="6192"/>
      <w:bookmarkEnd w:id="6193"/>
      <w:r>
        <w:rPr>
          <w:rFonts w:hint="cs"/>
          <w:rtl/>
        </w:rPr>
        <w:t>יהן בטקסט</w:t>
      </w:r>
      <w:bookmarkStart w:id="6194" w:name="_ETM_Q1_4533404"/>
      <w:bookmarkStart w:id="6195" w:name="_ETM_Q1_4533904"/>
      <w:bookmarkEnd w:id="6194"/>
      <w:bookmarkEnd w:id="6195"/>
      <w:r>
        <w:rPr>
          <w:rFonts w:hint="cs"/>
          <w:rtl/>
        </w:rPr>
        <w:t xml:space="preserve">. </w:t>
      </w:r>
    </w:p>
    <w:p w14:paraId="0A7489E9" w14:textId="77777777" w:rsidR="00AD1F4E" w:rsidRDefault="00AD1F4E" w:rsidP="00AD1F4E">
      <w:pPr>
        <w:rPr>
          <w:rtl/>
        </w:rPr>
      </w:pPr>
      <w:bookmarkStart w:id="6196" w:name="_ETM_Q1_4540404"/>
      <w:bookmarkStart w:id="6197" w:name="_ETM_Q1_4540654"/>
      <w:bookmarkStart w:id="6198" w:name="_ETM_Q1_4541654"/>
      <w:bookmarkEnd w:id="6196"/>
      <w:bookmarkEnd w:id="6197"/>
      <w:bookmarkEnd w:id="6198"/>
    </w:p>
    <w:p w14:paraId="041CFAED" w14:textId="481B62CE" w:rsidR="00AD1F4E" w:rsidRDefault="00AD1F4E" w:rsidP="00AD1F4E">
      <w:pPr>
        <w:pStyle w:val="a4"/>
        <w:keepNext/>
        <w:rPr>
          <w:rtl/>
        </w:rPr>
      </w:pPr>
      <w:bookmarkStart w:id="6199" w:name="ET_speaker_סוריא_בשארה_328"/>
      <w:r w:rsidRPr="00AD1F4E">
        <w:rPr>
          <w:rStyle w:val="TagStyle"/>
          <w:rtl/>
        </w:rPr>
        <w:t xml:space="preserve"> &lt;&lt; דובר &gt;&gt; </w:t>
      </w:r>
      <w:r>
        <w:rPr>
          <w:rtl/>
        </w:rPr>
        <w:t>סוריא בשארה:</w:t>
      </w:r>
      <w:r w:rsidRPr="00AD1F4E">
        <w:rPr>
          <w:rStyle w:val="TagStyle"/>
          <w:rtl/>
        </w:rPr>
        <w:t xml:space="preserve"> &lt;&lt; דובר &gt;&gt;</w:t>
      </w:r>
      <w:r>
        <w:rPr>
          <w:rtl/>
        </w:rPr>
        <w:t xml:space="preserve">   </w:t>
      </w:r>
      <w:bookmarkEnd w:id="6199"/>
    </w:p>
    <w:p w14:paraId="4A457103" w14:textId="77777777" w:rsidR="00AD1F4E" w:rsidRDefault="00AD1F4E" w:rsidP="00AD1F4E">
      <w:pPr>
        <w:pStyle w:val="KeepWithNext"/>
        <w:rPr>
          <w:rtl/>
        </w:rPr>
      </w:pPr>
    </w:p>
    <w:p w14:paraId="619EB91B" w14:textId="59A4C2F3" w:rsidR="00AD1F4E" w:rsidRDefault="00AD1F4E" w:rsidP="00AD1F4E">
      <w:pPr>
        <w:rPr>
          <w:rtl/>
        </w:rPr>
      </w:pPr>
      <w:bookmarkStart w:id="6200" w:name="_ETM_Q1_4542904"/>
      <w:bookmarkStart w:id="6201" w:name="_ETM_Q1_4543154"/>
      <w:bookmarkEnd w:id="6200"/>
      <w:bookmarkEnd w:id="6201"/>
      <w:r>
        <w:rPr>
          <w:rFonts w:hint="cs"/>
          <w:rtl/>
        </w:rPr>
        <w:t>לייצר שתי הפרות.</w:t>
      </w:r>
      <w:bookmarkStart w:id="6202" w:name="_ETM_Q1_4539905"/>
      <w:bookmarkStart w:id="6203" w:name="_ETM_Q1_4540155"/>
      <w:bookmarkStart w:id="6204" w:name="_ETM_Q1_4539655"/>
      <w:bookmarkEnd w:id="6202"/>
      <w:bookmarkEnd w:id="6203"/>
      <w:bookmarkEnd w:id="6204"/>
    </w:p>
    <w:p w14:paraId="5CAAF070" w14:textId="77777777" w:rsidR="00AD1F4E" w:rsidRDefault="00AD1F4E" w:rsidP="00AD1F4E">
      <w:pPr>
        <w:rPr>
          <w:rtl/>
        </w:rPr>
      </w:pPr>
      <w:bookmarkStart w:id="6205" w:name="_ETM_Q1_4540655"/>
      <w:bookmarkEnd w:id="6205"/>
    </w:p>
    <w:p w14:paraId="60E15081" w14:textId="5A177DB7" w:rsidR="00AD1F4E" w:rsidRDefault="00AD1F4E" w:rsidP="00AD1F4E">
      <w:pPr>
        <w:pStyle w:val="a4"/>
        <w:keepNext/>
        <w:rPr>
          <w:rtl/>
        </w:rPr>
      </w:pPr>
      <w:r w:rsidRPr="00AD1F4E">
        <w:rPr>
          <w:rStyle w:val="TagStyle"/>
          <w:rtl/>
        </w:rPr>
        <w:t xml:space="preserve"> &lt;&lt; דובר &gt;&gt; </w:t>
      </w:r>
      <w:r>
        <w:rPr>
          <w:rtl/>
        </w:rPr>
        <w:t>ראובן אידלמן:</w:t>
      </w:r>
      <w:r w:rsidRPr="00AD1F4E">
        <w:rPr>
          <w:rStyle w:val="TagStyle"/>
          <w:rtl/>
        </w:rPr>
        <w:t xml:space="preserve"> &lt;&lt; דובר &gt;&gt;</w:t>
      </w:r>
      <w:r>
        <w:rPr>
          <w:rtl/>
        </w:rPr>
        <w:t xml:space="preserve">   </w:t>
      </w:r>
    </w:p>
    <w:p w14:paraId="5A6CD9F8" w14:textId="77777777" w:rsidR="00AD1F4E" w:rsidRDefault="00AD1F4E" w:rsidP="00AD1F4E">
      <w:pPr>
        <w:pStyle w:val="KeepWithNext"/>
        <w:rPr>
          <w:rtl/>
        </w:rPr>
      </w:pPr>
    </w:p>
    <w:p w14:paraId="48D8BD39" w14:textId="0DBF3075" w:rsidR="00AD1F4E" w:rsidRDefault="00AD1F4E" w:rsidP="00AD1F4E">
      <w:pPr>
        <w:rPr>
          <w:rtl/>
        </w:rPr>
      </w:pPr>
      <w:bookmarkStart w:id="6206" w:name="_ETM_Q1_4542155"/>
      <w:bookmarkStart w:id="6207" w:name="_ETM_Q1_4538905"/>
      <w:bookmarkEnd w:id="6206"/>
      <w:bookmarkEnd w:id="6207"/>
      <w:r>
        <w:rPr>
          <w:rFonts w:hint="cs"/>
          <w:rtl/>
        </w:rPr>
        <w:t xml:space="preserve">כן, שתי הפרות שונות. </w:t>
      </w:r>
    </w:p>
    <w:p w14:paraId="36B8689C" w14:textId="77777777" w:rsidR="00AD1F4E" w:rsidRDefault="00AD1F4E" w:rsidP="00AD1F4E">
      <w:pPr>
        <w:rPr>
          <w:rtl/>
        </w:rPr>
      </w:pPr>
      <w:bookmarkStart w:id="6208" w:name="_ETM_Q1_4542906"/>
      <w:bookmarkEnd w:id="6208"/>
    </w:p>
    <w:p w14:paraId="0BC7A9A5" w14:textId="4BF5C878" w:rsidR="00AD1F4E" w:rsidRDefault="00AD1F4E" w:rsidP="00AD1F4E">
      <w:pPr>
        <w:pStyle w:val="af6"/>
        <w:keepNext/>
        <w:rPr>
          <w:rtl/>
        </w:rPr>
      </w:pPr>
      <w:r w:rsidRPr="00AD1F4E">
        <w:rPr>
          <w:rStyle w:val="TagStyle"/>
          <w:rtl/>
        </w:rPr>
        <w:t xml:space="preserve"> &lt;&lt; יור &gt;&gt; </w:t>
      </w:r>
      <w:r>
        <w:rPr>
          <w:rtl/>
        </w:rPr>
        <w:t>היו"ר שמחה רוטמן:</w:t>
      </w:r>
      <w:r w:rsidRPr="00AD1F4E">
        <w:rPr>
          <w:rStyle w:val="TagStyle"/>
          <w:rtl/>
        </w:rPr>
        <w:t xml:space="preserve"> &lt;&lt; יור &gt;&gt;</w:t>
      </w:r>
      <w:r>
        <w:rPr>
          <w:rtl/>
        </w:rPr>
        <w:t xml:space="preserve">   </w:t>
      </w:r>
    </w:p>
    <w:p w14:paraId="444F65D6" w14:textId="77777777" w:rsidR="00AD1F4E" w:rsidRDefault="00AD1F4E" w:rsidP="00AD1F4E">
      <w:pPr>
        <w:pStyle w:val="KeepWithNext"/>
        <w:rPr>
          <w:rtl/>
        </w:rPr>
      </w:pPr>
    </w:p>
    <w:p w14:paraId="5FB08422" w14:textId="2068B9E0" w:rsidR="00AD1F4E" w:rsidRDefault="00AD1F4E" w:rsidP="00AD1F4E">
      <w:pPr>
        <w:rPr>
          <w:rtl/>
        </w:rPr>
      </w:pPr>
      <w:bookmarkStart w:id="6209" w:name="_ETM_Q1_4544155"/>
      <w:bookmarkStart w:id="6210" w:name="_ETM_Q1_4541405"/>
      <w:bookmarkEnd w:id="6209"/>
      <w:bookmarkEnd w:id="6210"/>
      <w:r>
        <w:rPr>
          <w:rFonts w:hint="cs"/>
          <w:rtl/>
        </w:rPr>
        <w:t>תכף נדבר על ה</w:t>
      </w:r>
      <w:bookmarkStart w:id="6211" w:name="_ETM_Q1_4542905"/>
      <w:bookmarkEnd w:id="6211"/>
      <w:r>
        <w:rPr>
          <w:rFonts w:hint="cs"/>
          <w:rtl/>
        </w:rPr>
        <w:t>גודל.</w:t>
      </w:r>
      <w:bookmarkStart w:id="6212" w:name="_ETM_Q1_4543155"/>
      <w:bookmarkEnd w:id="6212"/>
      <w:r>
        <w:rPr>
          <w:rFonts w:hint="cs"/>
          <w:rtl/>
        </w:rPr>
        <w:t xml:space="preserve"> בכל מקרה, בכל פרק א'</w:t>
      </w:r>
      <w:bookmarkStart w:id="6213" w:name="_ETM_Q1_4543655"/>
      <w:bookmarkEnd w:id="6213"/>
      <w:r w:rsidR="002631D4">
        <w:rPr>
          <w:rFonts w:hint="cs"/>
          <w:rtl/>
        </w:rPr>
        <w:t xml:space="preserve"> </w:t>
      </w:r>
      <w:r>
        <w:rPr>
          <w:rFonts w:hint="cs"/>
          <w:rtl/>
        </w:rPr>
        <w:t>אני לא מקבל את העיצום לפי גודל מאגר</w:t>
      </w:r>
      <w:bookmarkStart w:id="6214" w:name="_ETM_Q1_4546654"/>
      <w:bookmarkStart w:id="6215" w:name="_ETM_Q1_4548904"/>
      <w:bookmarkStart w:id="6216" w:name="_ETM_Q1_4545904"/>
      <w:bookmarkStart w:id="6217" w:name="_ETM_Q1_4546904"/>
      <w:bookmarkStart w:id="6218" w:name="_ETM_Q1_4544154"/>
      <w:bookmarkEnd w:id="6214"/>
      <w:bookmarkEnd w:id="6215"/>
      <w:bookmarkEnd w:id="6216"/>
      <w:bookmarkEnd w:id="6217"/>
      <w:bookmarkEnd w:id="6218"/>
      <w:r w:rsidR="00D86E01">
        <w:rPr>
          <w:rFonts w:hint="cs"/>
          <w:rtl/>
        </w:rPr>
        <w:t>, צריך לייצר סכום בסיסי אחר.</w:t>
      </w:r>
      <w:bookmarkStart w:id="6219" w:name="_ETM_Q1_4550654"/>
      <w:bookmarkEnd w:id="6219"/>
    </w:p>
    <w:p w14:paraId="1D3FD397" w14:textId="77777777" w:rsidR="00D86E01" w:rsidRDefault="00D86E01" w:rsidP="00AD1F4E">
      <w:pPr>
        <w:rPr>
          <w:rtl/>
        </w:rPr>
      </w:pPr>
      <w:bookmarkStart w:id="6220" w:name="_ETM_Q1_4552154"/>
      <w:bookmarkEnd w:id="6220"/>
    </w:p>
    <w:p w14:paraId="37E34235" w14:textId="44307255" w:rsidR="00D86E01" w:rsidRDefault="00D86E01" w:rsidP="00D86E01">
      <w:pPr>
        <w:pStyle w:val="a4"/>
        <w:keepNext/>
        <w:rPr>
          <w:rtl/>
        </w:rPr>
      </w:pPr>
      <w:bookmarkStart w:id="6221" w:name="ET_speaker_ראובן_אידלמן_331"/>
      <w:r w:rsidRPr="00D86E01">
        <w:rPr>
          <w:rStyle w:val="TagStyle"/>
          <w:rtl/>
        </w:rPr>
        <w:t xml:space="preserve"> &lt;&lt; דובר &gt;&gt; </w:t>
      </w:r>
      <w:r>
        <w:rPr>
          <w:rtl/>
        </w:rPr>
        <w:t>ראובן אידלמן:</w:t>
      </w:r>
      <w:r w:rsidRPr="00D86E01">
        <w:rPr>
          <w:rStyle w:val="TagStyle"/>
          <w:rtl/>
        </w:rPr>
        <w:t xml:space="preserve"> &lt;&lt; דובר &gt;&gt;</w:t>
      </w:r>
      <w:r>
        <w:rPr>
          <w:rtl/>
        </w:rPr>
        <w:t xml:space="preserve">   </w:t>
      </w:r>
      <w:bookmarkEnd w:id="6221"/>
    </w:p>
    <w:p w14:paraId="6E1444F5" w14:textId="77777777" w:rsidR="00D86E01" w:rsidRDefault="00D86E01" w:rsidP="00D86E01">
      <w:pPr>
        <w:pStyle w:val="KeepWithNext"/>
        <w:rPr>
          <w:rtl/>
        </w:rPr>
      </w:pPr>
    </w:p>
    <w:p w14:paraId="239CE193" w14:textId="3AF64FEB" w:rsidR="00D86E01" w:rsidRDefault="00D86E01" w:rsidP="00D86E01">
      <w:pPr>
        <w:rPr>
          <w:rtl/>
        </w:rPr>
      </w:pPr>
      <w:bookmarkStart w:id="6222" w:name="_ETM_Q1_4553904"/>
      <w:bookmarkStart w:id="6223" w:name="_ETM_Q1_4551154"/>
      <w:bookmarkStart w:id="6224" w:name="_ETM_Q1_4548404"/>
      <w:bookmarkEnd w:id="6222"/>
      <w:bookmarkEnd w:id="6223"/>
      <w:bookmarkEnd w:id="6224"/>
      <w:r>
        <w:rPr>
          <w:rFonts w:hint="cs"/>
          <w:rtl/>
        </w:rPr>
        <w:t xml:space="preserve">אם סיימנו לגבי סעיף </w:t>
      </w:r>
      <w:bookmarkStart w:id="6225" w:name="_ETM_Q1_4550904"/>
      <w:bookmarkEnd w:id="6225"/>
      <w:r>
        <w:rPr>
          <w:rFonts w:hint="cs"/>
          <w:rtl/>
        </w:rPr>
        <w:t>(11) אני אגיד בעניין הזה שבפועל - - -</w:t>
      </w:r>
      <w:bookmarkStart w:id="6226" w:name="_ETM_Q1_4554654"/>
      <w:bookmarkEnd w:id="6226"/>
    </w:p>
    <w:p w14:paraId="33A29376" w14:textId="77777777" w:rsidR="00D86E01" w:rsidRDefault="00D86E01" w:rsidP="00D86E01">
      <w:pPr>
        <w:rPr>
          <w:rtl/>
        </w:rPr>
      </w:pPr>
      <w:bookmarkStart w:id="6227" w:name="_ETM_Q1_4554904"/>
      <w:bookmarkStart w:id="6228" w:name="_ETM_Q1_4555156"/>
      <w:bookmarkEnd w:id="6227"/>
      <w:bookmarkEnd w:id="6228"/>
    </w:p>
    <w:p w14:paraId="3A991011" w14:textId="19697485" w:rsidR="00D86E01" w:rsidRDefault="00D86E01" w:rsidP="00D86E01">
      <w:pPr>
        <w:pStyle w:val="af6"/>
        <w:keepNext/>
        <w:rPr>
          <w:rtl/>
        </w:rPr>
      </w:pPr>
      <w:bookmarkStart w:id="6229" w:name="ET_yor_6157_332"/>
      <w:r w:rsidRPr="00D86E01">
        <w:rPr>
          <w:rStyle w:val="TagStyle"/>
          <w:rtl/>
        </w:rPr>
        <w:t xml:space="preserve"> &lt;&lt; יור &gt;&gt; </w:t>
      </w:r>
      <w:r>
        <w:rPr>
          <w:rtl/>
        </w:rPr>
        <w:t>היו"ר שמחה רוטמן:</w:t>
      </w:r>
      <w:r w:rsidRPr="00D86E01">
        <w:rPr>
          <w:rStyle w:val="TagStyle"/>
          <w:rtl/>
        </w:rPr>
        <w:t xml:space="preserve"> &lt;&lt; יור &gt;&gt;</w:t>
      </w:r>
      <w:r>
        <w:rPr>
          <w:rtl/>
        </w:rPr>
        <w:t xml:space="preserve">   </w:t>
      </w:r>
      <w:bookmarkEnd w:id="6229"/>
    </w:p>
    <w:p w14:paraId="29CD1FE3" w14:textId="77777777" w:rsidR="00D86E01" w:rsidRDefault="00D86E01" w:rsidP="00D86E01">
      <w:pPr>
        <w:pStyle w:val="KeepWithNext"/>
        <w:rPr>
          <w:rtl/>
        </w:rPr>
      </w:pPr>
    </w:p>
    <w:p w14:paraId="55611107" w14:textId="2114EDD0" w:rsidR="00D86E01" w:rsidRDefault="00D86E01" w:rsidP="00D86E01">
      <w:pPr>
        <w:rPr>
          <w:rtl/>
        </w:rPr>
      </w:pPr>
      <w:r>
        <w:rPr>
          <w:rFonts w:hint="cs"/>
          <w:rtl/>
        </w:rPr>
        <w:t>שאר הסעיפים</w:t>
      </w:r>
      <w:bookmarkStart w:id="6230" w:name="_ETM_Q1_4557654"/>
      <w:bookmarkEnd w:id="6230"/>
      <w:r>
        <w:rPr>
          <w:rFonts w:hint="cs"/>
          <w:rtl/>
        </w:rPr>
        <w:t>, הסירוב, ביצוע שינוי</w:t>
      </w:r>
      <w:bookmarkStart w:id="6231" w:name="_ETM_Q1_4559654"/>
      <w:bookmarkStart w:id="6232" w:name="_ETM_Q1_4556654"/>
      <w:bookmarkEnd w:id="6231"/>
      <w:bookmarkEnd w:id="6232"/>
      <w:r>
        <w:rPr>
          <w:rFonts w:hint="cs"/>
          <w:rtl/>
        </w:rPr>
        <w:t xml:space="preserve"> בלי להודיע, לא הודיע למבקש על</w:t>
      </w:r>
      <w:bookmarkStart w:id="6233" w:name="_ETM_Q1_4560904"/>
      <w:bookmarkEnd w:id="6233"/>
      <w:r>
        <w:rPr>
          <w:rFonts w:hint="cs"/>
          <w:rtl/>
        </w:rPr>
        <w:t xml:space="preserve"> סירוב לתקן </w:t>
      </w:r>
      <w:bookmarkStart w:id="6234" w:name="_ETM_Q1_4563404"/>
      <w:bookmarkEnd w:id="6234"/>
      <w:r>
        <w:rPr>
          <w:rFonts w:hint="cs"/>
          <w:rtl/>
        </w:rPr>
        <w:t>מידע המצוי, לא תי</w:t>
      </w:r>
      <w:bookmarkStart w:id="6235" w:name="_ETM_Q1_4560405"/>
      <w:bookmarkEnd w:id="6235"/>
      <w:r>
        <w:rPr>
          <w:rFonts w:hint="cs"/>
          <w:rtl/>
        </w:rPr>
        <w:t xml:space="preserve">קן </w:t>
      </w:r>
      <w:bookmarkStart w:id="6236" w:name="_ETM_Q1_4561905"/>
      <w:bookmarkEnd w:id="6236"/>
      <w:r>
        <w:rPr>
          <w:rFonts w:hint="cs"/>
          <w:rtl/>
        </w:rPr>
        <w:t>מידע המצוי</w:t>
      </w:r>
      <w:bookmarkStart w:id="6237" w:name="_ETM_Q1_4563405"/>
      <w:bookmarkEnd w:id="6237"/>
      <w:r>
        <w:rPr>
          <w:rFonts w:hint="cs"/>
          <w:rtl/>
        </w:rPr>
        <w:t xml:space="preserve"> במאגר מידע שבאחז</w:t>
      </w:r>
      <w:bookmarkStart w:id="6238" w:name="_ETM_Q1_4564405"/>
      <w:bookmarkEnd w:id="6238"/>
      <w:r>
        <w:rPr>
          <w:rFonts w:hint="cs"/>
          <w:rtl/>
        </w:rPr>
        <w:t>קתו, לא נענה לדרישתו של אדם בהתאם לסעיף (17)</w:t>
      </w:r>
      <w:bookmarkStart w:id="6239" w:name="_ETM_Q1_4572155"/>
      <w:bookmarkStart w:id="6240" w:name="_ETM_Q1_4569404"/>
      <w:bookmarkStart w:id="6241" w:name="_ETM_Q1_4567404"/>
      <w:bookmarkEnd w:id="6239"/>
      <w:bookmarkEnd w:id="6240"/>
      <w:bookmarkEnd w:id="6241"/>
      <w:r>
        <w:rPr>
          <w:rFonts w:hint="cs"/>
          <w:rtl/>
        </w:rPr>
        <w:t xml:space="preserve">(ו) </w:t>
      </w:r>
      <w:bookmarkStart w:id="6242" w:name="_ETM_Q1_4568904"/>
      <w:bookmarkEnd w:id="6242"/>
      <w:r>
        <w:rPr>
          <w:rFonts w:hint="cs"/>
          <w:rtl/>
        </w:rPr>
        <w:t>- - -</w:t>
      </w:r>
      <w:bookmarkStart w:id="6243" w:name="_ETM_Q1_4566405"/>
      <w:bookmarkEnd w:id="6243"/>
    </w:p>
    <w:p w14:paraId="1D09595B" w14:textId="77777777" w:rsidR="00D86E01" w:rsidRDefault="00D86E01" w:rsidP="00D86E01">
      <w:pPr>
        <w:rPr>
          <w:rtl/>
        </w:rPr>
      </w:pPr>
      <w:bookmarkStart w:id="6244" w:name="_ETM_Q1_4566656"/>
      <w:bookmarkStart w:id="6245" w:name="_ETM_Q1_4567155"/>
      <w:bookmarkStart w:id="6246" w:name="_ETM_Q1_4567905"/>
      <w:bookmarkEnd w:id="6244"/>
      <w:bookmarkEnd w:id="6245"/>
      <w:bookmarkEnd w:id="6246"/>
    </w:p>
    <w:p w14:paraId="75ECFF2A" w14:textId="19204B6F" w:rsidR="00D86E01" w:rsidRDefault="00D86E01" w:rsidP="00D86E01">
      <w:pPr>
        <w:pStyle w:val="a4"/>
        <w:keepNext/>
        <w:rPr>
          <w:rtl/>
        </w:rPr>
      </w:pPr>
      <w:bookmarkStart w:id="6247" w:name="ET_speaker_נעמה_מנחמי_333"/>
      <w:r w:rsidRPr="00D86E01">
        <w:rPr>
          <w:rStyle w:val="TagStyle"/>
          <w:rtl/>
        </w:rPr>
        <w:t xml:space="preserve"> &lt;&lt; דובר &gt;&gt; </w:t>
      </w:r>
      <w:r>
        <w:rPr>
          <w:rtl/>
        </w:rPr>
        <w:t>נעמה מנחמי:</w:t>
      </w:r>
      <w:r w:rsidRPr="00D86E01">
        <w:rPr>
          <w:rStyle w:val="TagStyle"/>
          <w:rtl/>
        </w:rPr>
        <w:t xml:space="preserve"> &lt;&lt; דובר &gt;&gt;</w:t>
      </w:r>
      <w:r>
        <w:rPr>
          <w:rtl/>
        </w:rPr>
        <w:t xml:space="preserve">   </w:t>
      </w:r>
      <w:bookmarkEnd w:id="6247"/>
    </w:p>
    <w:p w14:paraId="1C2752CF" w14:textId="77777777" w:rsidR="00D86E01" w:rsidRDefault="00D86E01" w:rsidP="00D86E01">
      <w:pPr>
        <w:pStyle w:val="KeepWithNext"/>
        <w:rPr>
          <w:rtl/>
        </w:rPr>
      </w:pPr>
    </w:p>
    <w:p w14:paraId="51A3819F" w14:textId="277BE4EA" w:rsidR="00D86E01" w:rsidRDefault="00D86E01" w:rsidP="00D86E01">
      <w:pPr>
        <w:rPr>
          <w:rtl/>
        </w:rPr>
      </w:pPr>
      <w:bookmarkStart w:id="6248" w:name="_ETM_Q1_4569405"/>
      <w:bookmarkStart w:id="6249" w:name="_ETM_Q1_4569655"/>
      <w:bookmarkEnd w:id="6248"/>
      <w:bookmarkEnd w:id="6249"/>
      <w:r>
        <w:rPr>
          <w:rFonts w:hint="cs"/>
          <w:rtl/>
        </w:rPr>
        <w:t>לא עברנו עליהם עדיין</w:t>
      </w:r>
      <w:bookmarkStart w:id="6250" w:name="_ETM_Q1_4570405"/>
      <w:bookmarkEnd w:id="6250"/>
      <w:r>
        <w:rPr>
          <w:rFonts w:hint="cs"/>
          <w:rtl/>
        </w:rPr>
        <w:t>.</w:t>
      </w:r>
    </w:p>
    <w:p w14:paraId="28C3A0D9" w14:textId="77777777" w:rsidR="00D86E01" w:rsidRDefault="00D86E01" w:rsidP="00D86E01">
      <w:pPr>
        <w:rPr>
          <w:rtl/>
        </w:rPr>
      </w:pPr>
      <w:bookmarkStart w:id="6251" w:name="_ETM_Q1_4571155"/>
      <w:bookmarkEnd w:id="6251"/>
    </w:p>
    <w:p w14:paraId="008E74DE" w14:textId="13B0A887" w:rsidR="00D86E01" w:rsidRDefault="00D86E01" w:rsidP="00D86E01">
      <w:pPr>
        <w:pStyle w:val="af6"/>
        <w:keepNext/>
        <w:rPr>
          <w:rtl/>
        </w:rPr>
      </w:pPr>
      <w:bookmarkStart w:id="6252" w:name="ET_yor_6157_334"/>
      <w:r w:rsidRPr="00D86E01">
        <w:rPr>
          <w:rStyle w:val="TagStyle"/>
          <w:rtl/>
        </w:rPr>
        <w:t xml:space="preserve"> &lt;&lt; יור &gt;&gt; </w:t>
      </w:r>
      <w:r>
        <w:rPr>
          <w:rtl/>
        </w:rPr>
        <w:t>היו"ר שמחה רוטמן:</w:t>
      </w:r>
      <w:r w:rsidRPr="00D86E01">
        <w:rPr>
          <w:rStyle w:val="TagStyle"/>
          <w:rtl/>
        </w:rPr>
        <w:t xml:space="preserve"> &lt;&lt; יור &gt;&gt;</w:t>
      </w:r>
      <w:r>
        <w:rPr>
          <w:rtl/>
        </w:rPr>
        <w:t xml:space="preserve">   </w:t>
      </w:r>
      <w:bookmarkEnd w:id="6252"/>
    </w:p>
    <w:p w14:paraId="71CA6F0F" w14:textId="77777777" w:rsidR="00D86E01" w:rsidRDefault="00D86E01" w:rsidP="00D86E01">
      <w:pPr>
        <w:pStyle w:val="KeepWithNext"/>
        <w:rPr>
          <w:rtl/>
        </w:rPr>
      </w:pPr>
    </w:p>
    <w:p w14:paraId="7A80F092" w14:textId="134550F3" w:rsidR="00D86E01" w:rsidRDefault="00D86E01" w:rsidP="00D86E01">
      <w:pPr>
        <w:rPr>
          <w:rtl/>
        </w:rPr>
      </w:pPr>
      <w:bookmarkStart w:id="6253" w:name="_ETM_Q1_4572905"/>
      <w:bookmarkEnd w:id="6253"/>
      <w:r>
        <w:rPr>
          <w:rFonts w:hint="cs"/>
          <w:rtl/>
        </w:rPr>
        <w:t>אז כדאי</w:t>
      </w:r>
      <w:bookmarkStart w:id="6254" w:name="_ETM_Q1_4572405"/>
      <w:bookmarkEnd w:id="6254"/>
      <w:r>
        <w:rPr>
          <w:rFonts w:hint="cs"/>
          <w:rtl/>
        </w:rPr>
        <w:t xml:space="preserve"> שנעבור </w:t>
      </w:r>
      <w:bookmarkStart w:id="6255" w:name="_ETM_Q1_4570905"/>
      <w:bookmarkStart w:id="6256" w:name="_ETM_Q1_4574154"/>
      <w:bookmarkStart w:id="6257" w:name="_ETM_Q1_4573404"/>
      <w:bookmarkStart w:id="6258" w:name="_ETM_Q1_4570654"/>
      <w:bookmarkEnd w:id="6255"/>
      <w:bookmarkEnd w:id="6256"/>
      <w:bookmarkEnd w:id="6257"/>
      <w:bookmarkEnd w:id="6258"/>
      <w:r>
        <w:rPr>
          <w:rFonts w:hint="cs"/>
          <w:rtl/>
        </w:rPr>
        <w:t xml:space="preserve">עליהם. </w:t>
      </w:r>
    </w:p>
    <w:p w14:paraId="54404851" w14:textId="77777777" w:rsidR="00D86E01" w:rsidRDefault="00D86E01" w:rsidP="00D86E01">
      <w:pPr>
        <w:rPr>
          <w:rtl/>
        </w:rPr>
      </w:pPr>
      <w:bookmarkStart w:id="6259" w:name="_ETM_Q1_4574153"/>
      <w:bookmarkEnd w:id="6259"/>
    </w:p>
    <w:p w14:paraId="7D7326B3" w14:textId="21DF4177" w:rsidR="00D86E01" w:rsidRDefault="00D86E01" w:rsidP="00D86E01">
      <w:pPr>
        <w:pStyle w:val="a4"/>
        <w:keepNext/>
        <w:rPr>
          <w:rtl/>
        </w:rPr>
      </w:pPr>
      <w:bookmarkStart w:id="6260" w:name="ET_speaker_נעמה_מנחמי_335"/>
      <w:r w:rsidRPr="00D86E01">
        <w:rPr>
          <w:rStyle w:val="TagStyle"/>
          <w:rtl/>
        </w:rPr>
        <w:t xml:space="preserve"> &lt;&lt; דובר &gt;&gt; </w:t>
      </w:r>
      <w:r>
        <w:rPr>
          <w:rtl/>
        </w:rPr>
        <w:t>נעמה מנחמי:</w:t>
      </w:r>
      <w:r w:rsidRPr="00D86E01">
        <w:rPr>
          <w:rStyle w:val="TagStyle"/>
          <w:rtl/>
        </w:rPr>
        <w:t xml:space="preserve"> &lt;&lt; דובר &gt;&gt;</w:t>
      </w:r>
      <w:r>
        <w:rPr>
          <w:rtl/>
        </w:rPr>
        <w:t xml:space="preserve">   </w:t>
      </w:r>
      <w:bookmarkEnd w:id="6260"/>
    </w:p>
    <w:p w14:paraId="3B3CC9E0" w14:textId="77777777" w:rsidR="00D86E01" w:rsidRDefault="00D86E01" w:rsidP="00D86E01">
      <w:pPr>
        <w:pStyle w:val="KeepWithNext"/>
        <w:rPr>
          <w:rtl/>
        </w:rPr>
      </w:pPr>
    </w:p>
    <w:p w14:paraId="7BC55771" w14:textId="408509D1" w:rsidR="00D86E01" w:rsidRDefault="00D86E01" w:rsidP="00D86E01">
      <w:pPr>
        <w:rPr>
          <w:rtl/>
        </w:rPr>
      </w:pPr>
      <w:bookmarkStart w:id="6261" w:name="_ETM_Q1_4575653"/>
      <w:bookmarkStart w:id="6262" w:name="_ETM_Q1_4572903"/>
      <w:bookmarkEnd w:id="6261"/>
      <w:bookmarkEnd w:id="6262"/>
      <w:r>
        <w:rPr>
          <w:rFonts w:hint="cs"/>
          <w:rtl/>
        </w:rPr>
        <w:t>א</w:t>
      </w:r>
      <w:bookmarkStart w:id="6263" w:name="_ETM_Q1_4570153"/>
      <w:bookmarkEnd w:id="6263"/>
      <w:r>
        <w:rPr>
          <w:rFonts w:hint="cs"/>
          <w:rtl/>
        </w:rPr>
        <w:t>ולי כדאי לעשות את זה בנחת.</w:t>
      </w:r>
    </w:p>
    <w:p w14:paraId="1E43D14D" w14:textId="77777777" w:rsidR="00D86E01" w:rsidRDefault="00D86E01" w:rsidP="00D86E01">
      <w:pPr>
        <w:rPr>
          <w:rtl/>
        </w:rPr>
      </w:pPr>
      <w:bookmarkStart w:id="6264" w:name="_ETM_Q1_4576153"/>
      <w:bookmarkEnd w:id="6264"/>
    </w:p>
    <w:p w14:paraId="5326C5AD" w14:textId="2C2D8DCD" w:rsidR="00D86E01" w:rsidRDefault="00D86E01" w:rsidP="00D86E01">
      <w:pPr>
        <w:pStyle w:val="af6"/>
        <w:keepNext/>
        <w:rPr>
          <w:rtl/>
        </w:rPr>
      </w:pPr>
      <w:bookmarkStart w:id="6265" w:name="ET_yor_6157_336"/>
      <w:r w:rsidRPr="00D86E01">
        <w:rPr>
          <w:rStyle w:val="TagStyle"/>
          <w:rtl/>
        </w:rPr>
        <w:t xml:space="preserve"> &lt;&lt; יור &gt;&gt; </w:t>
      </w:r>
      <w:r>
        <w:rPr>
          <w:rtl/>
        </w:rPr>
        <w:t>היו"ר שמחה רוטמן:</w:t>
      </w:r>
      <w:r w:rsidRPr="00D86E01">
        <w:rPr>
          <w:rStyle w:val="TagStyle"/>
          <w:rtl/>
        </w:rPr>
        <w:t xml:space="preserve"> &lt;&lt; יור &gt;&gt;</w:t>
      </w:r>
      <w:r>
        <w:rPr>
          <w:rtl/>
        </w:rPr>
        <w:t xml:space="preserve">   </w:t>
      </w:r>
      <w:bookmarkEnd w:id="6265"/>
    </w:p>
    <w:p w14:paraId="1F2F1958" w14:textId="77777777" w:rsidR="00D86E01" w:rsidRDefault="00D86E01" w:rsidP="00D86E01">
      <w:pPr>
        <w:pStyle w:val="KeepWithNext"/>
        <w:rPr>
          <w:rtl/>
        </w:rPr>
      </w:pPr>
    </w:p>
    <w:p w14:paraId="32B85F26" w14:textId="5D4D6D16" w:rsidR="00D86E01" w:rsidRDefault="00D86E01" w:rsidP="00D86E01">
      <w:pPr>
        <w:rPr>
          <w:rtl/>
        </w:rPr>
      </w:pPr>
      <w:bookmarkStart w:id="6266" w:name="_ETM_Q1_4577403"/>
      <w:bookmarkStart w:id="6267" w:name="_ETM_Q1_4574903"/>
      <w:bookmarkEnd w:id="6266"/>
      <w:bookmarkEnd w:id="6267"/>
      <w:r>
        <w:rPr>
          <w:rFonts w:hint="cs"/>
          <w:rtl/>
        </w:rPr>
        <w:t>ב</w:t>
      </w:r>
      <w:bookmarkStart w:id="6268" w:name="_ETM_Q1_4572153"/>
      <w:bookmarkEnd w:id="6268"/>
      <w:r>
        <w:rPr>
          <w:rFonts w:hint="cs"/>
          <w:rtl/>
        </w:rPr>
        <w:t xml:space="preserve">ואו </w:t>
      </w:r>
      <w:bookmarkStart w:id="6269" w:name="_ETM_Q1_4572653"/>
      <w:bookmarkEnd w:id="6269"/>
      <w:r>
        <w:rPr>
          <w:rFonts w:hint="cs"/>
          <w:rtl/>
        </w:rPr>
        <w:t xml:space="preserve">נעשה את זה ואז נדבר על גובה העיצום ועל המכפלות. </w:t>
      </w:r>
      <w:bookmarkStart w:id="6270" w:name="_ETM_Q1_4581403"/>
      <w:bookmarkStart w:id="6271" w:name="_ETM_Q1_4578653"/>
      <w:bookmarkStart w:id="6272" w:name="_ETM_Q1_4575903"/>
      <w:bookmarkEnd w:id="6270"/>
      <w:bookmarkEnd w:id="6271"/>
      <w:bookmarkEnd w:id="6272"/>
      <w:r>
        <w:rPr>
          <w:rFonts w:hint="cs"/>
          <w:rtl/>
        </w:rPr>
        <w:t>אני נוטה לחשוב שדווקא בגלל שהמאפיינים</w:t>
      </w:r>
      <w:bookmarkStart w:id="6273" w:name="_ETM_Q1_4583404"/>
      <w:bookmarkEnd w:id="6273"/>
      <w:r>
        <w:rPr>
          <w:rFonts w:hint="cs"/>
          <w:rtl/>
        </w:rPr>
        <w:t xml:space="preserve"> </w:t>
      </w:r>
      <w:bookmarkStart w:id="6274" w:name="_ETM_Q1_4580652"/>
      <w:bookmarkEnd w:id="6274"/>
      <w:r>
        <w:rPr>
          <w:rFonts w:hint="cs"/>
          <w:rtl/>
        </w:rPr>
        <w:t xml:space="preserve">פה הם מאוד פרטניים, </w:t>
      </w:r>
      <w:bookmarkStart w:id="6275" w:name="_ETM_Q1_4586152"/>
      <w:bookmarkEnd w:id="6275"/>
      <w:r>
        <w:rPr>
          <w:rFonts w:hint="cs"/>
          <w:rtl/>
        </w:rPr>
        <w:t>אני הייתי רוצ</w:t>
      </w:r>
      <w:bookmarkStart w:id="6276" w:name="_ETM_Q1_4585652"/>
      <w:bookmarkEnd w:id="6276"/>
      <w:r>
        <w:rPr>
          <w:rFonts w:hint="cs"/>
          <w:rtl/>
        </w:rPr>
        <w:t>ה סכום שיהיה קל להכפיל</w:t>
      </w:r>
      <w:bookmarkStart w:id="6277" w:name="_ETM_Q1_4588152"/>
      <w:bookmarkEnd w:id="6277"/>
      <w:r>
        <w:rPr>
          <w:rFonts w:hint="cs"/>
          <w:rtl/>
        </w:rPr>
        <w:t xml:space="preserve"> – אולי לייצר</w:t>
      </w:r>
      <w:bookmarkStart w:id="6278" w:name="_ETM_Q1_4589403"/>
      <w:bookmarkEnd w:id="6278"/>
      <w:r>
        <w:rPr>
          <w:rFonts w:hint="cs"/>
          <w:rtl/>
        </w:rPr>
        <w:t xml:space="preserve"> </w:t>
      </w:r>
      <w:bookmarkStart w:id="6279" w:name="_ETM_Q1_4589654"/>
      <w:bookmarkStart w:id="6280" w:name="_ETM_Q1_4587903"/>
      <w:bookmarkEnd w:id="6279"/>
      <w:bookmarkEnd w:id="6280"/>
      <w:r>
        <w:t>cap</w:t>
      </w:r>
      <w:r>
        <w:rPr>
          <w:rFonts w:hint="cs"/>
          <w:rtl/>
        </w:rPr>
        <w:t xml:space="preserve"> – ואז אנחנו </w:t>
      </w:r>
      <w:bookmarkStart w:id="6281" w:name="_ETM_Q1_4591403"/>
      <w:bookmarkEnd w:id="6281"/>
      <w:r>
        <w:rPr>
          <w:rFonts w:hint="cs"/>
          <w:rtl/>
        </w:rPr>
        <w:t xml:space="preserve">באמת נתכתב עם </w:t>
      </w:r>
      <w:bookmarkStart w:id="6282" w:name="_ETM_Q1_4592653"/>
      <w:bookmarkStart w:id="6283" w:name="_ETM_Q1_4589903"/>
      <w:bookmarkEnd w:id="6282"/>
      <w:bookmarkEnd w:id="6283"/>
      <w:r>
        <w:rPr>
          <w:rFonts w:hint="cs"/>
          <w:rtl/>
        </w:rPr>
        <w:t xml:space="preserve">מספר נושאי </w:t>
      </w:r>
      <w:bookmarkStart w:id="6284" w:name="_ETM_Q1_4594153"/>
      <w:bookmarkEnd w:id="6284"/>
      <w:r>
        <w:rPr>
          <w:rFonts w:hint="cs"/>
          <w:rtl/>
        </w:rPr>
        <w:t xml:space="preserve">המידע שנפגעו ולא נייצר סכום </w:t>
      </w:r>
      <w:bookmarkStart w:id="6285" w:name="_ETM_Q1_4595903"/>
      <w:bookmarkEnd w:id="6285"/>
      <w:r>
        <w:rPr>
          <w:rFonts w:hint="cs"/>
          <w:rtl/>
        </w:rPr>
        <w:t>שמ</w:t>
      </w:r>
      <w:bookmarkStart w:id="6286" w:name="_ETM_Q1_4595653"/>
      <w:bookmarkEnd w:id="6286"/>
      <w:r>
        <w:rPr>
          <w:rFonts w:hint="cs"/>
          <w:rtl/>
        </w:rPr>
        <w:t xml:space="preserve">לכתחילה </w:t>
      </w:r>
      <w:bookmarkStart w:id="6287" w:name="_ETM_Q1_4598403"/>
      <w:bookmarkEnd w:id="6287"/>
      <w:r>
        <w:rPr>
          <w:rFonts w:hint="cs"/>
          <w:rtl/>
        </w:rPr>
        <w:t>הוא כל כך גדול</w:t>
      </w:r>
      <w:bookmarkStart w:id="6288" w:name="_ETM_Q1_4597404"/>
      <w:bookmarkStart w:id="6289" w:name="_ETM_Q1_4594654"/>
      <w:bookmarkEnd w:id="6288"/>
      <w:bookmarkEnd w:id="6289"/>
      <w:r>
        <w:rPr>
          <w:rFonts w:hint="cs"/>
          <w:rtl/>
        </w:rPr>
        <w:t xml:space="preserve"> ו</w:t>
      </w:r>
      <w:bookmarkStart w:id="6290" w:name="_ETM_Q1_4594904"/>
      <w:bookmarkEnd w:id="6290"/>
      <w:r>
        <w:rPr>
          <w:rFonts w:hint="cs"/>
          <w:rtl/>
        </w:rPr>
        <w:t>אז אין טעם להכפיל אותו ומ</w:t>
      </w:r>
      <w:bookmarkStart w:id="6291" w:name="_ETM_Q1_4599153"/>
      <w:bookmarkEnd w:id="6291"/>
      <w:r>
        <w:rPr>
          <w:rFonts w:hint="cs"/>
          <w:rtl/>
        </w:rPr>
        <w:t xml:space="preserve">מילא, אז לא עשינו כלום. </w:t>
      </w:r>
      <w:bookmarkStart w:id="6292" w:name="_ETM_Q1_4600904"/>
      <w:bookmarkStart w:id="6293" w:name="_ETM_Q1_4598154"/>
      <w:bookmarkEnd w:id="6292"/>
      <w:bookmarkEnd w:id="6293"/>
    </w:p>
    <w:p w14:paraId="4B032F19" w14:textId="77777777" w:rsidR="00D86E01" w:rsidRDefault="00D86E01" w:rsidP="00D86E01">
      <w:pPr>
        <w:rPr>
          <w:rtl/>
        </w:rPr>
      </w:pPr>
      <w:bookmarkStart w:id="6294" w:name="_ETM_Q1_4598654"/>
      <w:bookmarkStart w:id="6295" w:name="_ETM_Q1_4599654"/>
      <w:bookmarkEnd w:id="6294"/>
      <w:bookmarkEnd w:id="6295"/>
    </w:p>
    <w:p w14:paraId="39B1EF1C" w14:textId="7D1640E5" w:rsidR="00D86E01" w:rsidRDefault="00D86E01" w:rsidP="00D86E01">
      <w:pPr>
        <w:pStyle w:val="a4"/>
        <w:keepNext/>
        <w:rPr>
          <w:rtl/>
        </w:rPr>
      </w:pPr>
      <w:bookmarkStart w:id="6296" w:name="ET_speaker_ראובן_אידלמן_337"/>
      <w:r w:rsidRPr="00D86E01">
        <w:rPr>
          <w:rStyle w:val="TagStyle"/>
          <w:rtl/>
        </w:rPr>
        <w:t xml:space="preserve"> &lt;&lt; דובר &gt;&gt; </w:t>
      </w:r>
      <w:r>
        <w:rPr>
          <w:rtl/>
        </w:rPr>
        <w:t>ראובן אידלמן:</w:t>
      </w:r>
      <w:r w:rsidRPr="00D86E01">
        <w:rPr>
          <w:rStyle w:val="TagStyle"/>
          <w:rtl/>
        </w:rPr>
        <w:t xml:space="preserve"> &lt;&lt; דובר &gt;&gt;</w:t>
      </w:r>
      <w:r>
        <w:rPr>
          <w:rtl/>
        </w:rPr>
        <w:t xml:space="preserve">   </w:t>
      </w:r>
      <w:bookmarkEnd w:id="6296"/>
    </w:p>
    <w:p w14:paraId="7322C847" w14:textId="77777777" w:rsidR="00D86E01" w:rsidRDefault="00D86E01" w:rsidP="00D86E01">
      <w:pPr>
        <w:pStyle w:val="KeepWithNext"/>
        <w:rPr>
          <w:rtl/>
        </w:rPr>
      </w:pPr>
    </w:p>
    <w:p w14:paraId="716FB5B5" w14:textId="1AA008CF" w:rsidR="00D86E01" w:rsidRDefault="00D86E01" w:rsidP="00D86E01">
      <w:pPr>
        <w:rPr>
          <w:rtl/>
        </w:rPr>
      </w:pPr>
      <w:bookmarkStart w:id="6297" w:name="_ETM_Q1_4601654"/>
      <w:bookmarkEnd w:id="6297"/>
      <w:r>
        <w:rPr>
          <w:rFonts w:hint="cs"/>
          <w:rtl/>
        </w:rPr>
        <w:t>בפועל,</w:t>
      </w:r>
      <w:bookmarkStart w:id="6298" w:name="_ETM_Q1_4603404"/>
      <w:bookmarkEnd w:id="6298"/>
      <w:r>
        <w:rPr>
          <w:rFonts w:hint="cs"/>
          <w:rtl/>
        </w:rPr>
        <w:t xml:space="preserve"> לא באים</w:t>
      </w:r>
      <w:bookmarkStart w:id="6299" w:name="_ETM_Q1_4602654"/>
      <w:bookmarkEnd w:id="6299"/>
      <w:r>
        <w:rPr>
          <w:rFonts w:hint="cs"/>
          <w:rtl/>
        </w:rPr>
        <w:t xml:space="preserve"> </w:t>
      </w:r>
      <w:bookmarkStart w:id="6300" w:name="_ETM_Q1_4599904"/>
      <w:bookmarkEnd w:id="6300"/>
      <w:r>
        <w:rPr>
          <w:rFonts w:hint="cs"/>
          <w:rtl/>
        </w:rPr>
        <w:t xml:space="preserve">אלינו 100 אנשים שהופרה זכות </w:t>
      </w:r>
      <w:bookmarkStart w:id="6301" w:name="_ETM_Q1_4602904"/>
      <w:bookmarkEnd w:id="6301"/>
      <w:r>
        <w:rPr>
          <w:rFonts w:hint="cs"/>
          <w:rtl/>
        </w:rPr>
        <w:t>העיון במידע - - -</w:t>
      </w:r>
      <w:bookmarkStart w:id="6302" w:name="_ETM_Q1_4603654"/>
      <w:bookmarkEnd w:id="6302"/>
    </w:p>
    <w:p w14:paraId="7F2E6443" w14:textId="77777777" w:rsidR="00D86E01" w:rsidRDefault="00D86E01" w:rsidP="00D86E01">
      <w:pPr>
        <w:rPr>
          <w:rtl/>
        </w:rPr>
      </w:pPr>
      <w:bookmarkStart w:id="6303" w:name="_ETM_Q1_4604154"/>
      <w:bookmarkEnd w:id="6303"/>
    </w:p>
    <w:p w14:paraId="5212A87E" w14:textId="459D13C2" w:rsidR="00D86E01" w:rsidRDefault="00D86E01" w:rsidP="00D86E01">
      <w:pPr>
        <w:pStyle w:val="af6"/>
        <w:keepNext/>
        <w:rPr>
          <w:rtl/>
        </w:rPr>
      </w:pPr>
      <w:bookmarkStart w:id="6304" w:name="ET_yor_6157_338"/>
      <w:r w:rsidRPr="00D86E01">
        <w:rPr>
          <w:rStyle w:val="TagStyle"/>
          <w:rtl/>
        </w:rPr>
        <w:t xml:space="preserve"> &lt;&lt; יור &gt;&gt; </w:t>
      </w:r>
      <w:r>
        <w:rPr>
          <w:rtl/>
        </w:rPr>
        <w:t>היו"ר שמחה רוטמן:</w:t>
      </w:r>
      <w:r w:rsidRPr="00D86E01">
        <w:rPr>
          <w:rStyle w:val="TagStyle"/>
          <w:rtl/>
        </w:rPr>
        <w:t xml:space="preserve"> &lt;&lt; יור &gt;&gt;</w:t>
      </w:r>
      <w:r>
        <w:rPr>
          <w:rtl/>
        </w:rPr>
        <w:t xml:space="preserve">   </w:t>
      </w:r>
      <w:bookmarkEnd w:id="6304"/>
    </w:p>
    <w:p w14:paraId="3E0F022F" w14:textId="77777777" w:rsidR="00D86E01" w:rsidRDefault="00D86E01" w:rsidP="00D86E01">
      <w:pPr>
        <w:pStyle w:val="KeepWithNext"/>
        <w:rPr>
          <w:rtl/>
        </w:rPr>
      </w:pPr>
    </w:p>
    <w:p w14:paraId="21A04D2F" w14:textId="13CF4480" w:rsidR="00D86E01" w:rsidRDefault="00D86E01" w:rsidP="00D86E01">
      <w:pPr>
        <w:rPr>
          <w:rtl/>
        </w:rPr>
      </w:pPr>
      <w:r>
        <w:rPr>
          <w:rFonts w:hint="cs"/>
          <w:rtl/>
        </w:rPr>
        <w:t>לא באים אליכם 100 אבל כשאתם עושים פיקוח</w:t>
      </w:r>
      <w:bookmarkStart w:id="6305" w:name="_ETM_Q1_4606402"/>
      <w:bookmarkEnd w:id="6305"/>
      <w:r>
        <w:rPr>
          <w:rFonts w:hint="cs"/>
          <w:rtl/>
        </w:rPr>
        <w:t xml:space="preserve"> - - -</w:t>
      </w:r>
      <w:bookmarkStart w:id="6306" w:name="_ETM_Q1_4604404"/>
      <w:bookmarkEnd w:id="6306"/>
    </w:p>
    <w:p w14:paraId="4805742E" w14:textId="77777777" w:rsidR="00D86E01" w:rsidRDefault="00D86E01" w:rsidP="00D86E01">
      <w:pPr>
        <w:rPr>
          <w:rtl/>
        </w:rPr>
      </w:pPr>
      <w:bookmarkStart w:id="6307" w:name="_ETM_Q1_4604654"/>
      <w:bookmarkStart w:id="6308" w:name="_ETM_Q1_4604904"/>
      <w:bookmarkStart w:id="6309" w:name="_ETM_Q1_4605654"/>
      <w:bookmarkEnd w:id="6307"/>
      <w:bookmarkEnd w:id="6308"/>
      <w:bookmarkEnd w:id="6309"/>
    </w:p>
    <w:p w14:paraId="010EAEA3" w14:textId="5EEBFEA1" w:rsidR="00D86E01" w:rsidRDefault="00D86E01" w:rsidP="00D86E01">
      <w:pPr>
        <w:pStyle w:val="a4"/>
        <w:keepNext/>
        <w:rPr>
          <w:rtl/>
        </w:rPr>
      </w:pPr>
      <w:bookmarkStart w:id="6310" w:name="ET_speaker_ראובן_אידלמן_339"/>
      <w:r w:rsidRPr="00D86E01">
        <w:rPr>
          <w:rStyle w:val="TagStyle"/>
          <w:rtl/>
        </w:rPr>
        <w:t xml:space="preserve"> &lt;&lt; דובר &gt;&gt; </w:t>
      </w:r>
      <w:r>
        <w:rPr>
          <w:rtl/>
        </w:rPr>
        <w:t>ראובן אידלמן:</w:t>
      </w:r>
      <w:r w:rsidRPr="00D86E01">
        <w:rPr>
          <w:rStyle w:val="TagStyle"/>
          <w:rtl/>
        </w:rPr>
        <w:t xml:space="preserve"> &lt;&lt; דובר &gt;&gt;</w:t>
      </w:r>
      <w:r>
        <w:rPr>
          <w:rtl/>
        </w:rPr>
        <w:t xml:space="preserve">   </w:t>
      </w:r>
      <w:bookmarkEnd w:id="6310"/>
    </w:p>
    <w:p w14:paraId="76861FCD" w14:textId="77777777" w:rsidR="00D86E01" w:rsidRDefault="00D86E01" w:rsidP="00D86E01">
      <w:pPr>
        <w:pStyle w:val="KeepWithNext"/>
        <w:rPr>
          <w:rtl/>
        </w:rPr>
      </w:pPr>
    </w:p>
    <w:p w14:paraId="7F9E27C0" w14:textId="1D292FED" w:rsidR="00D86E01" w:rsidRDefault="00D86E01" w:rsidP="00D86E01">
      <w:pPr>
        <w:rPr>
          <w:rtl/>
        </w:rPr>
      </w:pPr>
      <w:bookmarkStart w:id="6311" w:name="_ETM_Q1_4606904"/>
      <w:bookmarkEnd w:id="6311"/>
      <w:r>
        <w:rPr>
          <w:rFonts w:hint="cs"/>
          <w:rtl/>
        </w:rPr>
        <w:t>גם ל</w:t>
      </w:r>
      <w:bookmarkStart w:id="6312" w:name="_ETM_Q1_4607905"/>
      <w:bookmarkEnd w:id="6312"/>
      <w:r>
        <w:rPr>
          <w:rFonts w:hint="cs"/>
          <w:rtl/>
        </w:rPr>
        <w:t>א 20</w:t>
      </w:r>
      <w:bookmarkStart w:id="6313" w:name="_ETM_Q1_4607404"/>
      <w:bookmarkEnd w:id="6313"/>
      <w:r>
        <w:rPr>
          <w:rFonts w:hint="cs"/>
          <w:rtl/>
        </w:rPr>
        <w:t>, באים אלינו נקודתית</w:t>
      </w:r>
      <w:bookmarkStart w:id="6314" w:name="_ETM_Q1_4608904"/>
      <w:bookmarkEnd w:id="6314"/>
      <w:r>
        <w:rPr>
          <w:rFonts w:hint="cs"/>
          <w:rtl/>
        </w:rPr>
        <w:t xml:space="preserve">. </w:t>
      </w:r>
    </w:p>
    <w:p w14:paraId="032CEBD1" w14:textId="77777777" w:rsidR="00D86E01" w:rsidRDefault="00D86E01" w:rsidP="00D86E01">
      <w:pPr>
        <w:rPr>
          <w:rtl/>
        </w:rPr>
      </w:pPr>
      <w:bookmarkStart w:id="6315" w:name="_ETM_Q1_4609404"/>
      <w:bookmarkStart w:id="6316" w:name="_ETM_Q1_4609654"/>
      <w:bookmarkEnd w:id="6315"/>
      <w:bookmarkEnd w:id="6316"/>
    </w:p>
    <w:p w14:paraId="01678067" w14:textId="7833141B" w:rsidR="00D86E01" w:rsidRDefault="00D86E01" w:rsidP="00D86E01">
      <w:pPr>
        <w:pStyle w:val="af6"/>
        <w:keepNext/>
        <w:rPr>
          <w:rtl/>
        </w:rPr>
      </w:pPr>
      <w:bookmarkStart w:id="6317" w:name="ET_yor_6157_340"/>
      <w:r w:rsidRPr="00D86E01">
        <w:rPr>
          <w:rStyle w:val="TagStyle"/>
          <w:rtl/>
        </w:rPr>
        <w:t xml:space="preserve"> &lt;&lt; יור &gt;&gt; </w:t>
      </w:r>
      <w:r>
        <w:rPr>
          <w:rtl/>
        </w:rPr>
        <w:t>היו"ר שמחה רוטמן:</w:t>
      </w:r>
      <w:r w:rsidRPr="00D86E01">
        <w:rPr>
          <w:rStyle w:val="TagStyle"/>
          <w:rtl/>
        </w:rPr>
        <w:t xml:space="preserve"> &lt;&lt; יור &gt;&gt;</w:t>
      </w:r>
      <w:r>
        <w:rPr>
          <w:rtl/>
        </w:rPr>
        <w:t xml:space="preserve">   </w:t>
      </w:r>
      <w:bookmarkEnd w:id="6317"/>
    </w:p>
    <w:p w14:paraId="2787223A" w14:textId="77777777" w:rsidR="00D86E01" w:rsidRDefault="00D86E01" w:rsidP="00D86E01">
      <w:pPr>
        <w:pStyle w:val="KeepWithNext"/>
        <w:rPr>
          <w:rtl/>
        </w:rPr>
      </w:pPr>
    </w:p>
    <w:p w14:paraId="29C614AF" w14:textId="1003A072" w:rsidR="00D86E01" w:rsidRDefault="00D86E01" w:rsidP="00D86E01">
      <w:pPr>
        <w:rPr>
          <w:rtl/>
        </w:rPr>
      </w:pPr>
      <w:bookmarkStart w:id="6318" w:name="_ETM_Q1_4610655"/>
      <w:bookmarkEnd w:id="6318"/>
      <w:r>
        <w:rPr>
          <w:rFonts w:hint="cs"/>
          <w:rtl/>
        </w:rPr>
        <w:t>כשאתם עושים פיקוח</w:t>
      </w:r>
      <w:bookmarkStart w:id="6319" w:name="_ETM_Q1_4610904"/>
      <w:bookmarkStart w:id="6320" w:name="_ETM_Q1_4609904"/>
      <w:bookmarkEnd w:id="6319"/>
      <w:bookmarkEnd w:id="6320"/>
      <w:r>
        <w:rPr>
          <w:rFonts w:hint="cs"/>
          <w:rtl/>
        </w:rPr>
        <w:t xml:space="preserve">, אתם </w:t>
      </w:r>
      <w:bookmarkStart w:id="6321" w:name="_ETM_Q1_4611154"/>
      <w:bookmarkEnd w:id="6321"/>
      <w:r>
        <w:rPr>
          <w:rFonts w:hint="cs"/>
          <w:rtl/>
        </w:rPr>
        <w:t xml:space="preserve">נכנסים לחומר המחשב ורואים </w:t>
      </w:r>
      <w:bookmarkStart w:id="6322" w:name="_ETM_Q1_4613154"/>
      <w:bookmarkEnd w:id="6322"/>
      <w:r>
        <w:rPr>
          <w:rFonts w:hint="cs"/>
          <w:rtl/>
        </w:rPr>
        <w:t>שהבן אדם שלח 50 אלף</w:t>
      </w:r>
      <w:bookmarkStart w:id="6323" w:name="_ETM_Q1_4616154"/>
      <w:bookmarkEnd w:id="6323"/>
      <w:r>
        <w:rPr>
          <w:rFonts w:hint="cs"/>
          <w:rtl/>
        </w:rPr>
        <w:t xml:space="preserve"> </w:t>
      </w:r>
      <w:bookmarkStart w:id="6324" w:name="_ETM_Q1_4613404"/>
      <w:bookmarkEnd w:id="6324"/>
      <w:r>
        <w:rPr>
          <w:rFonts w:hint="cs"/>
          <w:rtl/>
        </w:rPr>
        <w:t xml:space="preserve">אימיילים </w:t>
      </w:r>
      <w:bookmarkStart w:id="6325" w:name="_ETM_Q1_4615154"/>
      <w:bookmarkEnd w:id="6325"/>
      <w:r>
        <w:rPr>
          <w:rFonts w:hint="cs"/>
          <w:rtl/>
        </w:rPr>
        <w:t>אז אתם יודעים שהוא</w:t>
      </w:r>
      <w:bookmarkStart w:id="6326" w:name="_ETM_Q1_4616904"/>
      <w:bookmarkEnd w:id="6326"/>
      <w:r>
        <w:rPr>
          <w:rFonts w:hint="cs"/>
          <w:rtl/>
        </w:rPr>
        <w:t xml:space="preserve"> שלח 50 אלף אימיילים. </w:t>
      </w:r>
    </w:p>
    <w:p w14:paraId="34BDDF16" w14:textId="77777777" w:rsidR="00D86E01" w:rsidRDefault="00D86E01" w:rsidP="00D86E01">
      <w:pPr>
        <w:rPr>
          <w:rtl/>
        </w:rPr>
      </w:pPr>
      <w:bookmarkStart w:id="6327" w:name="_ETM_Q1_4620403"/>
      <w:bookmarkStart w:id="6328" w:name="_ETM_Q1_4622154"/>
      <w:bookmarkEnd w:id="6327"/>
      <w:bookmarkEnd w:id="6328"/>
    </w:p>
    <w:p w14:paraId="4B6ABA21" w14:textId="4A181949" w:rsidR="00D86E01" w:rsidRDefault="00D86E01" w:rsidP="00D86E01">
      <w:pPr>
        <w:pStyle w:val="a4"/>
        <w:keepNext/>
        <w:rPr>
          <w:rtl/>
        </w:rPr>
      </w:pPr>
      <w:bookmarkStart w:id="6329" w:name="ET_speaker_ראובן_אידלמן_341"/>
      <w:r w:rsidRPr="00D86E01">
        <w:rPr>
          <w:rStyle w:val="TagStyle"/>
          <w:rtl/>
        </w:rPr>
        <w:t xml:space="preserve"> &lt;&lt; דובר &gt;&gt; </w:t>
      </w:r>
      <w:r>
        <w:rPr>
          <w:rtl/>
        </w:rPr>
        <w:t>ראובן אידלמן:</w:t>
      </w:r>
      <w:r w:rsidRPr="00D86E01">
        <w:rPr>
          <w:rStyle w:val="TagStyle"/>
          <w:rtl/>
        </w:rPr>
        <w:t xml:space="preserve"> &lt;&lt; דובר &gt;&gt;</w:t>
      </w:r>
      <w:r>
        <w:rPr>
          <w:rtl/>
        </w:rPr>
        <w:t xml:space="preserve">   </w:t>
      </w:r>
      <w:bookmarkEnd w:id="6329"/>
    </w:p>
    <w:p w14:paraId="5FC33E94" w14:textId="77777777" w:rsidR="00D86E01" w:rsidRDefault="00D86E01" w:rsidP="00D86E01">
      <w:pPr>
        <w:pStyle w:val="KeepWithNext"/>
        <w:rPr>
          <w:rtl/>
        </w:rPr>
      </w:pPr>
    </w:p>
    <w:p w14:paraId="6E8E186A" w14:textId="7344983B" w:rsidR="00D86E01" w:rsidRDefault="00D86E01" w:rsidP="00D86E01">
      <w:pPr>
        <w:rPr>
          <w:rtl/>
        </w:rPr>
      </w:pPr>
      <w:bookmarkStart w:id="6330" w:name="_ETM_Q1_4623404"/>
      <w:bookmarkStart w:id="6331" w:name="_ETM_Q1_4623654"/>
      <w:bookmarkStart w:id="6332" w:name="_ETM_Q1_4620654"/>
      <w:bookmarkEnd w:id="6330"/>
      <w:bookmarkEnd w:id="6331"/>
      <w:bookmarkEnd w:id="6332"/>
      <w:r>
        <w:rPr>
          <w:rFonts w:hint="cs"/>
          <w:rtl/>
        </w:rPr>
        <w:t>א</w:t>
      </w:r>
      <w:bookmarkStart w:id="6333" w:name="_ETM_Q1_4617654"/>
      <w:bookmarkEnd w:id="6333"/>
      <w:r>
        <w:rPr>
          <w:rFonts w:hint="cs"/>
          <w:rtl/>
        </w:rPr>
        <w:t xml:space="preserve">בל רוב </w:t>
      </w:r>
      <w:bookmarkStart w:id="6334" w:name="_ETM_Q1_4618654"/>
      <w:bookmarkEnd w:id="6334"/>
      <w:r>
        <w:rPr>
          <w:rFonts w:hint="cs"/>
          <w:rtl/>
        </w:rPr>
        <w:t xml:space="preserve">האכיפה בנושאים האלה היא על פי </w:t>
      </w:r>
      <w:bookmarkStart w:id="6335" w:name="_ETM_Q1_4618904"/>
      <w:bookmarkEnd w:id="6335"/>
      <w:r>
        <w:rPr>
          <w:rFonts w:hint="cs"/>
          <w:rtl/>
        </w:rPr>
        <w:t xml:space="preserve">תלונות. כמו שאדוני אמר, </w:t>
      </w:r>
      <w:bookmarkStart w:id="6336" w:name="_ETM_Q1_4623905"/>
      <w:bookmarkEnd w:id="6336"/>
      <w:r>
        <w:rPr>
          <w:rFonts w:hint="cs"/>
          <w:rtl/>
        </w:rPr>
        <w:t>אלו זכויות של אדם שנפגעות</w:t>
      </w:r>
      <w:bookmarkStart w:id="6337" w:name="_ETM_Q1_4624905"/>
      <w:bookmarkEnd w:id="6337"/>
      <w:r>
        <w:rPr>
          <w:rFonts w:hint="cs"/>
          <w:rtl/>
        </w:rPr>
        <w:t>.</w:t>
      </w:r>
      <w:bookmarkStart w:id="6338" w:name="_ETM_Q1_4622155"/>
      <w:bookmarkEnd w:id="6338"/>
    </w:p>
    <w:p w14:paraId="3B3A472C" w14:textId="77777777" w:rsidR="00D86E01" w:rsidRDefault="00D86E01" w:rsidP="00D86E01">
      <w:pPr>
        <w:rPr>
          <w:rtl/>
        </w:rPr>
      </w:pPr>
      <w:bookmarkStart w:id="6339" w:name="_ETM_Q1_4622404"/>
      <w:bookmarkStart w:id="6340" w:name="_ETM_Q1_4622904"/>
      <w:bookmarkEnd w:id="6339"/>
      <w:bookmarkEnd w:id="6340"/>
    </w:p>
    <w:p w14:paraId="52F5EA6B" w14:textId="5349B381" w:rsidR="00D86E01" w:rsidRDefault="00D86E01" w:rsidP="00D86E01">
      <w:pPr>
        <w:pStyle w:val="af6"/>
        <w:keepNext/>
        <w:rPr>
          <w:rtl/>
        </w:rPr>
      </w:pPr>
      <w:bookmarkStart w:id="6341" w:name="ET_yor_6157_342"/>
      <w:r w:rsidRPr="00D86E01">
        <w:rPr>
          <w:rStyle w:val="TagStyle"/>
          <w:rtl/>
        </w:rPr>
        <w:t xml:space="preserve"> &lt;&lt; יור &gt;&gt; </w:t>
      </w:r>
      <w:r>
        <w:rPr>
          <w:rtl/>
        </w:rPr>
        <w:t>היו"ר שמחה רוטמן:</w:t>
      </w:r>
      <w:r w:rsidRPr="00D86E01">
        <w:rPr>
          <w:rStyle w:val="TagStyle"/>
          <w:rtl/>
        </w:rPr>
        <w:t xml:space="preserve"> &lt;&lt; יור &gt;&gt;</w:t>
      </w:r>
      <w:r>
        <w:rPr>
          <w:rtl/>
        </w:rPr>
        <w:t xml:space="preserve">   </w:t>
      </w:r>
      <w:bookmarkEnd w:id="6341"/>
    </w:p>
    <w:p w14:paraId="090B1DA0" w14:textId="77777777" w:rsidR="00D86E01" w:rsidRDefault="00D86E01" w:rsidP="00D86E01">
      <w:pPr>
        <w:pStyle w:val="KeepWithNext"/>
        <w:rPr>
          <w:rtl/>
        </w:rPr>
      </w:pPr>
    </w:p>
    <w:p w14:paraId="49DB5790" w14:textId="20B24C97" w:rsidR="00D86E01" w:rsidRDefault="00D86E01" w:rsidP="00D86E01">
      <w:pPr>
        <w:rPr>
          <w:rtl/>
        </w:rPr>
      </w:pPr>
      <w:bookmarkStart w:id="6342" w:name="_ETM_Q1_4624153"/>
      <w:bookmarkEnd w:id="6342"/>
      <w:r>
        <w:rPr>
          <w:rFonts w:hint="cs"/>
          <w:rtl/>
        </w:rPr>
        <w:t xml:space="preserve">אבל כשמדובר בתלונה </w:t>
      </w:r>
      <w:bookmarkStart w:id="6343" w:name="_ETM_Q1_4627903"/>
      <w:bookmarkEnd w:id="6343"/>
      <w:r>
        <w:rPr>
          <w:rFonts w:hint="cs"/>
          <w:rtl/>
        </w:rPr>
        <w:t xml:space="preserve">של אדם </w:t>
      </w:r>
      <w:bookmarkStart w:id="6344" w:name="_ETM_Q1_4628903"/>
      <w:bookmarkEnd w:id="6344"/>
      <w:r>
        <w:rPr>
          <w:rFonts w:hint="cs"/>
          <w:rtl/>
        </w:rPr>
        <w:t xml:space="preserve">פרטני, אני נוטה לחשוב </w:t>
      </w:r>
      <w:bookmarkStart w:id="6345" w:name="_ETM_Q1_4630403"/>
      <w:bookmarkStart w:id="6346" w:name="_ETM_Q1_4627653"/>
      <w:bookmarkEnd w:id="6345"/>
      <w:bookmarkEnd w:id="6346"/>
      <w:r>
        <w:rPr>
          <w:rFonts w:hint="cs"/>
          <w:rtl/>
        </w:rPr>
        <w:t>שזה יוביל אתכם</w:t>
      </w:r>
      <w:bookmarkStart w:id="6347" w:name="_ETM_Q1_4629153"/>
      <w:bookmarkEnd w:id="6347"/>
      <w:r>
        <w:rPr>
          <w:rFonts w:hint="cs"/>
          <w:rtl/>
        </w:rPr>
        <w:t xml:space="preserve"> להליך פיקוח ואז </w:t>
      </w:r>
      <w:bookmarkStart w:id="6348" w:name="_ETM_Q1_4632153"/>
      <w:bookmarkEnd w:id="6348"/>
      <w:r>
        <w:rPr>
          <w:rFonts w:hint="cs"/>
          <w:rtl/>
        </w:rPr>
        <w:t xml:space="preserve">אתם תגלו שזה לא מקרה אחד </w:t>
      </w:r>
      <w:bookmarkStart w:id="6349" w:name="_ETM_Q1_4633404"/>
      <w:bookmarkStart w:id="6350" w:name="_ETM_Q1_4630654"/>
      <w:bookmarkEnd w:id="6349"/>
      <w:bookmarkEnd w:id="6350"/>
      <w:r>
        <w:rPr>
          <w:rFonts w:hint="cs"/>
          <w:rtl/>
        </w:rPr>
        <w:t xml:space="preserve">– כמו עם </w:t>
      </w:r>
      <w:bookmarkStart w:id="6351" w:name="_ETM_Q1_4635654"/>
      <w:bookmarkStart w:id="6352" w:name="_ETM_Q1_4635154"/>
      <w:bookmarkStart w:id="6353" w:name="_ETM_Q1_4632405"/>
      <w:bookmarkStart w:id="6354" w:name="_ETM_Q1_4631656"/>
      <w:bookmarkStart w:id="6355" w:name="_ETM_Q1_4628901"/>
      <w:bookmarkEnd w:id="6351"/>
      <w:bookmarkEnd w:id="6352"/>
      <w:bookmarkEnd w:id="6353"/>
      <w:bookmarkEnd w:id="6354"/>
      <w:bookmarkEnd w:id="6355"/>
      <w:r>
        <w:rPr>
          <w:rFonts w:hint="cs"/>
          <w:rtl/>
        </w:rPr>
        <w:t xml:space="preserve">שלשת הפעמים שלכם – וזה נעשה שיטתי </w:t>
      </w:r>
      <w:bookmarkStart w:id="6356" w:name="_ETM_Q1_4636406"/>
      <w:bookmarkStart w:id="6357" w:name="_ETM_Q1_4633656"/>
      <w:bookmarkEnd w:id="6356"/>
      <w:bookmarkEnd w:id="6357"/>
      <w:r>
        <w:rPr>
          <w:rFonts w:hint="cs"/>
          <w:rtl/>
        </w:rPr>
        <w:t xml:space="preserve">ואז </w:t>
      </w:r>
      <w:bookmarkStart w:id="6358" w:name="_ETM_Q1_4634656"/>
      <w:bookmarkEnd w:id="6358"/>
      <w:r>
        <w:rPr>
          <w:rFonts w:hint="cs"/>
          <w:rtl/>
        </w:rPr>
        <w:t>אנחנו באירוע אחר, או שהב</w:t>
      </w:r>
      <w:bookmarkStart w:id="6359" w:name="_ETM_Q1_4638403"/>
      <w:bookmarkEnd w:id="6359"/>
      <w:r>
        <w:rPr>
          <w:rFonts w:hint="cs"/>
          <w:rtl/>
        </w:rPr>
        <w:t>ן אדם יגיש גם תביע</w:t>
      </w:r>
      <w:bookmarkStart w:id="6360" w:name="_ETM_Q1_4641902"/>
      <w:bookmarkStart w:id="6361" w:name="_ETM_Q1_4640406"/>
      <w:bookmarkEnd w:id="6360"/>
      <w:bookmarkEnd w:id="6361"/>
      <w:r>
        <w:rPr>
          <w:rFonts w:hint="cs"/>
          <w:rtl/>
        </w:rPr>
        <w:t>ה אישית ויקבל 10</w:t>
      </w:r>
      <w:bookmarkStart w:id="6362" w:name="_ETM_Q1_4641401"/>
      <w:bookmarkEnd w:id="6362"/>
      <w:r>
        <w:rPr>
          <w:rFonts w:hint="cs"/>
          <w:rtl/>
        </w:rPr>
        <w:t xml:space="preserve"> אלפים </w:t>
      </w:r>
      <w:bookmarkStart w:id="6363" w:name="_ETM_Q1_4641906"/>
      <w:bookmarkEnd w:id="6363"/>
      <w:r>
        <w:rPr>
          <w:rFonts w:hint="cs"/>
          <w:rtl/>
        </w:rPr>
        <w:t xml:space="preserve">שקלים </w:t>
      </w:r>
      <w:bookmarkStart w:id="6364" w:name="_ETM_Q1_4641156"/>
      <w:bookmarkEnd w:id="6364"/>
      <w:r>
        <w:rPr>
          <w:rFonts w:hint="cs"/>
          <w:rtl/>
        </w:rPr>
        <w:t xml:space="preserve">ללא הוכחת נזק וזה </w:t>
      </w:r>
      <w:bookmarkStart w:id="6365" w:name="_ETM_Q1_4642405"/>
      <w:bookmarkStart w:id="6366" w:name="_ETM_Q1_4642155"/>
      <w:bookmarkEnd w:id="6365"/>
      <w:bookmarkEnd w:id="6366"/>
      <w:r>
        <w:rPr>
          <w:rFonts w:hint="cs"/>
          <w:rtl/>
        </w:rPr>
        <w:t>ייתן לו מענה פר</w:t>
      </w:r>
      <w:bookmarkStart w:id="6367" w:name="_ETM_Q1_4643905"/>
      <w:bookmarkEnd w:id="6367"/>
      <w:r>
        <w:rPr>
          <w:rFonts w:hint="cs"/>
          <w:rtl/>
        </w:rPr>
        <w:t xml:space="preserve">טני </w:t>
      </w:r>
      <w:bookmarkStart w:id="6368" w:name="_ETM_Q1_4644656"/>
      <w:bookmarkEnd w:id="6368"/>
      <w:r>
        <w:rPr>
          <w:rFonts w:hint="cs"/>
          <w:rtl/>
        </w:rPr>
        <w:t xml:space="preserve">יותר טוב ממכם. </w:t>
      </w:r>
    </w:p>
    <w:p w14:paraId="7C7C7FB8" w14:textId="77777777" w:rsidR="00D86E01" w:rsidRDefault="00D86E01" w:rsidP="00D86E01">
      <w:pPr>
        <w:rPr>
          <w:rtl/>
        </w:rPr>
      </w:pPr>
      <w:bookmarkStart w:id="6369" w:name="_ETM_Q1_4647905"/>
      <w:bookmarkStart w:id="6370" w:name="_ETM_Q1_4648155"/>
      <w:bookmarkStart w:id="6371" w:name="_ETM_Q1_4640901"/>
      <w:bookmarkStart w:id="6372" w:name="_ETM_Q1_4642156"/>
      <w:bookmarkEnd w:id="6369"/>
      <w:bookmarkEnd w:id="6370"/>
      <w:bookmarkEnd w:id="6371"/>
      <w:bookmarkEnd w:id="6372"/>
    </w:p>
    <w:p w14:paraId="3AC294D1" w14:textId="40D01F09" w:rsidR="00D86E01" w:rsidRDefault="00D86E01" w:rsidP="00D86E01">
      <w:pPr>
        <w:pStyle w:val="a4"/>
        <w:keepNext/>
        <w:rPr>
          <w:rtl/>
        </w:rPr>
      </w:pPr>
      <w:bookmarkStart w:id="6373" w:name="ET_speaker_ראובן_אידלמן_344"/>
      <w:r w:rsidRPr="00D86E01">
        <w:rPr>
          <w:rStyle w:val="TagStyle"/>
          <w:rtl/>
        </w:rPr>
        <w:t xml:space="preserve"> &lt;&lt; דובר &gt;&gt; </w:t>
      </w:r>
      <w:r>
        <w:rPr>
          <w:rtl/>
        </w:rPr>
        <w:t>ראובן אידלמן:</w:t>
      </w:r>
      <w:r w:rsidRPr="00D86E01">
        <w:rPr>
          <w:rStyle w:val="TagStyle"/>
          <w:rtl/>
        </w:rPr>
        <w:t xml:space="preserve"> &lt;&lt; דובר &gt;&gt;</w:t>
      </w:r>
      <w:r>
        <w:rPr>
          <w:rtl/>
        </w:rPr>
        <w:t xml:space="preserve">   </w:t>
      </w:r>
      <w:bookmarkEnd w:id="6373"/>
    </w:p>
    <w:p w14:paraId="3D1555B9" w14:textId="77777777" w:rsidR="00D86E01" w:rsidRDefault="00D86E01" w:rsidP="00D86E01">
      <w:pPr>
        <w:pStyle w:val="KeepWithNext"/>
        <w:rPr>
          <w:rtl/>
        </w:rPr>
      </w:pPr>
    </w:p>
    <w:p w14:paraId="5A3E1736" w14:textId="19519B91" w:rsidR="00D86E01" w:rsidRDefault="00D86E01" w:rsidP="00D86E01">
      <w:pPr>
        <w:rPr>
          <w:rtl/>
        </w:rPr>
      </w:pPr>
      <w:bookmarkStart w:id="6374" w:name="_ETM_Q1_4643406"/>
      <w:bookmarkEnd w:id="6374"/>
      <w:r>
        <w:rPr>
          <w:rFonts w:hint="cs"/>
          <w:rtl/>
        </w:rPr>
        <w:t>העיצום שלנו הוא יותר משמעותי</w:t>
      </w:r>
      <w:bookmarkStart w:id="6375" w:name="_ETM_Q1_4646652"/>
      <w:bookmarkEnd w:id="6375"/>
      <w:r>
        <w:rPr>
          <w:rFonts w:hint="cs"/>
          <w:rtl/>
        </w:rPr>
        <w:t xml:space="preserve">, בוודאי ביחס </w:t>
      </w:r>
      <w:bookmarkStart w:id="6376" w:name="_ETM_Q1_4648652"/>
      <w:bookmarkEnd w:id="6376"/>
      <w:r>
        <w:rPr>
          <w:rFonts w:hint="cs"/>
          <w:rtl/>
        </w:rPr>
        <w:t xml:space="preserve">לחברה גדולה. </w:t>
      </w:r>
    </w:p>
    <w:p w14:paraId="4CDBE68D" w14:textId="77777777" w:rsidR="00D86E01" w:rsidRDefault="00D86E01" w:rsidP="00D86E01">
      <w:pPr>
        <w:rPr>
          <w:rtl/>
        </w:rPr>
      </w:pPr>
    </w:p>
    <w:p w14:paraId="07A6C4EC" w14:textId="61EABBC7" w:rsidR="00D86E01" w:rsidRDefault="00D86E01" w:rsidP="00D86E01">
      <w:pPr>
        <w:pStyle w:val="a4"/>
        <w:keepNext/>
        <w:rPr>
          <w:rtl/>
        </w:rPr>
      </w:pPr>
      <w:bookmarkStart w:id="6377" w:name="ET_speaker_נעמה_מנחמי_345"/>
      <w:r w:rsidRPr="00D86E01">
        <w:rPr>
          <w:rStyle w:val="TagStyle"/>
          <w:rtl/>
        </w:rPr>
        <w:t xml:space="preserve"> &lt;&lt; דובר &gt;&gt; </w:t>
      </w:r>
      <w:r>
        <w:rPr>
          <w:rtl/>
        </w:rPr>
        <w:t>נעמה מנחמי:</w:t>
      </w:r>
      <w:r w:rsidRPr="00D86E01">
        <w:rPr>
          <w:rStyle w:val="TagStyle"/>
          <w:rtl/>
        </w:rPr>
        <w:t xml:space="preserve"> &lt;&lt; דובר &gt;&gt;</w:t>
      </w:r>
      <w:r>
        <w:rPr>
          <w:rtl/>
        </w:rPr>
        <w:t xml:space="preserve">   </w:t>
      </w:r>
      <w:bookmarkEnd w:id="6377"/>
    </w:p>
    <w:p w14:paraId="7D445CCD" w14:textId="77777777" w:rsidR="00D86E01" w:rsidRDefault="00D86E01" w:rsidP="00D86E01">
      <w:pPr>
        <w:pStyle w:val="KeepWithNext"/>
        <w:rPr>
          <w:rtl/>
        </w:rPr>
      </w:pPr>
    </w:p>
    <w:p w14:paraId="6A367713" w14:textId="468A870D" w:rsidR="00D86E01" w:rsidRDefault="00D86E01" w:rsidP="00D86E01">
      <w:pPr>
        <w:rPr>
          <w:rtl/>
        </w:rPr>
      </w:pPr>
      <w:bookmarkStart w:id="6378" w:name="_ETM_Q1_4651902"/>
      <w:bookmarkStart w:id="6379" w:name="_ETM_Q1_4646402"/>
      <w:bookmarkEnd w:id="6378"/>
      <w:bookmarkEnd w:id="6379"/>
      <w:r>
        <w:rPr>
          <w:rFonts w:hint="cs"/>
          <w:rtl/>
        </w:rPr>
        <w:t>אבל הוא לא מקבל מזה שקל.</w:t>
      </w:r>
      <w:bookmarkStart w:id="6380" w:name="_ETM_Q1_4650652"/>
      <w:bookmarkStart w:id="6381" w:name="_ETM_Q1_4647902"/>
      <w:bookmarkEnd w:id="6380"/>
      <w:bookmarkEnd w:id="6381"/>
    </w:p>
    <w:p w14:paraId="75EDC3AF" w14:textId="77777777" w:rsidR="00D86E01" w:rsidRPr="00D86E01" w:rsidRDefault="00D86E01" w:rsidP="00D86E01">
      <w:pPr>
        <w:rPr>
          <w:rtl/>
        </w:rPr>
      </w:pPr>
      <w:bookmarkStart w:id="6382" w:name="_ETM_Q1_4649152"/>
      <w:bookmarkEnd w:id="6382"/>
    </w:p>
    <w:p w14:paraId="50CC8BD2" w14:textId="563D76FF" w:rsidR="00D86E01" w:rsidRDefault="00D86E01" w:rsidP="00D86E01">
      <w:pPr>
        <w:pStyle w:val="af6"/>
        <w:keepNext/>
        <w:rPr>
          <w:rtl/>
        </w:rPr>
      </w:pPr>
      <w:bookmarkStart w:id="6383" w:name="ET_yor_6157_343"/>
      <w:r w:rsidRPr="00D86E01">
        <w:rPr>
          <w:rStyle w:val="TagStyle"/>
          <w:rtl/>
        </w:rPr>
        <w:t xml:space="preserve"> &lt;&lt; יור &gt;&gt; </w:t>
      </w:r>
      <w:r>
        <w:rPr>
          <w:rtl/>
        </w:rPr>
        <w:t>היו"ר שמחה רוטמן:</w:t>
      </w:r>
      <w:r w:rsidRPr="00D86E01">
        <w:rPr>
          <w:rStyle w:val="TagStyle"/>
          <w:rtl/>
        </w:rPr>
        <w:t xml:space="preserve"> &lt;&lt; יור &gt;&gt;</w:t>
      </w:r>
      <w:r>
        <w:rPr>
          <w:rtl/>
        </w:rPr>
        <w:t xml:space="preserve">   </w:t>
      </w:r>
      <w:bookmarkEnd w:id="6383"/>
    </w:p>
    <w:p w14:paraId="3969CFD0" w14:textId="77777777" w:rsidR="00D86E01" w:rsidRDefault="00D86E01" w:rsidP="00D86E01">
      <w:pPr>
        <w:pStyle w:val="KeepWithNext"/>
        <w:rPr>
          <w:rtl/>
        </w:rPr>
      </w:pPr>
      <w:bookmarkStart w:id="6384" w:name="_ETM_Q1_4643654"/>
      <w:bookmarkEnd w:id="6384"/>
    </w:p>
    <w:p w14:paraId="62BB25AA" w14:textId="04D3E444" w:rsidR="00D86E01" w:rsidRDefault="00D86E01" w:rsidP="00D86E01">
      <w:pPr>
        <w:rPr>
          <w:rtl/>
        </w:rPr>
      </w:pPr>
      <w:bookmarkStart w:id="6385" w:name="_ETM_Q1_4649405"/>
      <w:bookmarkStart w:id="6386" w:name="_ETM_Q1_4646405"/>
      <w:bookmarkEnd w:id="6385"/>
      <w:bookmarkEnd w:id="6386"/>
      <w:r>
        <w:rPr>
          <w:rFonts w:hint="cs"/>
          <w:rtl/>
        </w:rPr>
        <w:t xml:space="preserve">הוא </w:t>
      </w:r>
      <w:bookmarkStart w:id="6387" w:name="_ETM_Q1_4650402"/>
      <w:bookmarkEnd w:id="6387"/>
      <w:r>
        <w:rPr>
          <w:rFonts w:hint="cs"/>
          <w:rtl/>
        </w:rPr>
        <w:t xml:space="preserve">לא </w:t>
      </w:r>
      <w:bookmarkStart w:id="6388" w:name="_ETM_Q1_4648402"/>
      <w:bookmarkEnd w:id="6388"/>
      <w:r>
        <w:rPr>
          <w:rFonts w:hint="cs"/>
          <w:rtl/>
        </w:rPr>
        <w:t xml:space="preserve">מקבל מזה כלום. </w:t>
      </w:r>
    </w:p>
    <w:p w14:paraId="1D2C40E0" w14:textId="77777777" w:rsidR="00D86E01" w:rsidRDefault="00D86E01" w:rsidP="00D86E01">
      <w:pPr>
        <w:rPr>
          <w:rtl/>
        </w:rPr>
      </w:pPr>
      <w:bookmarkStart w:id="6389" w:name="_ETM_Q1_4650902"/>
      <w:bookmarkStart w:id="6390" w:name="_ETM_Q1_4651152"/>
      <w:bookmarkStart w:id="6391" w:name="_ETM_Q1_4652652"/>
      <w:bookmarkEnd w:id="6389"/>
      <w:bookmarkEnd w:id="6390"/>
      <w:bookmarkEnd w:id="6391"/>
    </w:p>
    <w:p w14:paraId="2EB5F27A" w14:textId="6877013E" w:rsidR="00D86E01" w:rsidRDefault="00D86E01" w:rsidP="00D86E01">
      <w:pPr>
        <w:pStyle w:val="a4"/>
        <w:keepNext/>
        <w:rPr>
          <w:rtl/>
        </w:rPr>
      </w:pPr>
      <w:bookmarkStart w:id="6392" w:name="ET_speaker_ראובן_אידלמן_346"/>
      <w:r w:rsidRPr="00D86E01">
        <w:rPr>
          <w:rStyle w:val="TagStyle"/>
          <w:rtl/>
        </w:rPr>
        <w:t xml:space="preserve"> &lt;&lt; דובר &gt;&gt; </w:t>
      </w:r>
      <w:r>
        <w:rPr>
          <w:rtl/>
        </w:rPr>
        <w:t>ראובן אידלמן:</w:t>
      </w:r>
      <w:r w:rsidRPr="00D86E01">
        <w:rPr>
          <w:rStyle w:val="TagStyle"/>
          <w:rtl/>
        </w:rPr>
        <w:t xml:space="preserve"> &lt;&lt; דובר &gt;&gt;</w:t>
      </w:r>
      <w:r>
        <w:rPr>
          <w:rtl/>
        </w:rPr>
        <w:t xml:space="preserve">   </w:t>
      </w:r>
      <w:bookmarkEnd w:id="6392"/>
    </w:p>
    <w:p w14:paraId="217AC383" w14:textId="77777777" w:rsidR="00D86E01" w:rsidRDefault="00D86E01" w:rsidP="00D86E01">
      <w:pPr>
        <w:pStyle w:val="KeepWithNext"/>
        <w:rPr>
          <w:rtl/>
        </w:rPr>
      </w:pPr>
    </w:p>
    <w:p w14:paraId="411F8A00" w14:textId="189C0F66" w:rsidR="00D86E01" w:rsidRDefault="00D86E01" w:rsidP="00D86E01">
      <w:pPr>
        <w:rPr>
          <w:rtl/>
        </w:rPr>
      </w:pPr>
      <w:bookmarkStart w:id="6393" w:name="_ETM_Q1_4653902"/>
      <w:bookmarkStart w:id="6394" w:name="_ETM_Q1_4654152"/>
      <w:bookmarkEnd w:id="6393"/>
      <w:bookmarkEnd w:id="6394"/>
      <w:r>
        <w:rPr>
          <w:rFonts w:hint="cs"/>
          <w:rtl/>
        </w:rPr>
        <w:t>אדוני</w:t>
      </w:r>
      <w:bookmarkStart w:id="6395" w:name="_ETM_Q1_4652152"/>
      <w:bookmarkStart w:id="6396" w:name="_ETM_Q1_4649402"/>
      <w:bookmarkEnd w:id="6395"/>
      <w:bookmarkEnd w:id="6396"/>
      <w:r>
        <w:rPr>
          <w:rFonts w:hint="cs"/>
          <w:rtl/>
        </w:rPr>
        <w:t>, יש לנו תיקים על זכו</w:t>
      </w:r>
      <w:bookmarkStart w:id="6397" w:name="_ETM_Q1_4652402"/>
      <w:bookmarkEnd w:id="6397"/>
      <w:r>
        <w:rPr>
          <w:rFonts w:hint="cs"/>
          <w:rtl/>
        </w:rPr>
        <w:t xml:space="preserve">ת </w:t>
      </w:r>
      <w:bookmarkStart w:id="6398" w:name="_ETM_Q1_4652903"/>
      <w:bookmarkEnd w:id="6398"/>
      <w:r>
        <w:rPr>
          <w:rFonts w:hint="cs"/>
          <w:rtl/>
        </w:rPr>
        <w:t xml:space="preserve">עיון בחברות </w:t>
      </w:r>
      <w:bookmarkStart w:id="6399" w:name="_ETM_Q1_4653152"/>
      <w:bookmarkEnd w:id="6399"/>
      <w:r>
        <w:rPr>
          <w:rFonts w:hint="cs"/>
          <w:rtl/>
        </w:rPr>
        <w:t>ביטוח.</w:t>
      </w:r>
      <w:bookmarkStart w:id="6400" w:name="_ETM_Q1_4652902"/>
      <w:bookmarkStart w:id="6401" w:name="_ETM_Q1_4651652"/>
      <w:bookmarkStart w:id="6402" w:name="_ETM_Q1_4648902"/>
      <w:bookmarkEnd w:id="6400"/>
      <w:bookmarkEnd w:id="6401"/>
      <w:bookmarkEnd w:id="6402"/>
      <w:r>
        <w:rPr>
          <w:rFonts w:hint="cs"/>
          <w:rtl/>
        </w:rPr>
        <w:t xml:space="preserve"> אלה גו</w:t>
      </w:r>
      <w:bookmarkStart w:id="6403" w:name="_ETM_Q1_4653408"/>
      <w:bookmarkEnd w:id="6403"/>
      <w:r>
        <w:rPr>
          <w:rFonts w:hint="cs"/>
          <w:rtl/>
        </w:rPr>
        <w:t xml:space="preserve">פים גדולים </w:t>
      </w:r>
      <w:bookmarkStart w:id="6404" w:name="_ETM_Q1_4652653"/>
      <w:bookmarkStart w:id="6405" w:name="_ETM_Q1_4654153"/>
      <w:bookmarkEnd w:id="6404"/>
      <w:bookmarkEnd w:id="6405"/>
      <w:r>
        <w:rPr>
          <w:rFonts w:hint="cs"/>
          <w:rtl/>
        </w:rPr>
        <w:t xml:space="preserve">לכל הדעות. לא מעט </w:t>
      </w:r>
      <w:bookmarkStart w:id="6406" w:name="_ETM_Q1_4654402"/>
      <w:bookmarkEnd w:id="6406"/>
      <w:r>
        <w:rPr>
          <w:rFonts w:hint="cs"/>
          <w:rtl/>
        </w:rPr>
        <w:t xml:space="preserve">אנשים פונים אלינו </w:t>
      </w:r>
      <w:bookmarkStart w:id="6407" w:name="_ETM_Q1_4657152"/>
      <w:bookmarkEnd w:id="6407"/>
      <w:r>
        <w:rPr>
          <w:rFonts w:hint="cs"/>
          <w:rtl/>
        </w:rPr>
        <w:t>ומבקשים מידע מחברת הביטוח</w:t>
      </w:r>
      <w:bookmarkStart w:id="6408" w:name="_ETM_Q1_4659152"/>
      <w:bookmarkEnd w:id="6408"/>
      <w:r>
        <w:rPr>
          <w:rFonts w:hint="cs"/>
          <w:rtl/>
        </w:rPr>
        <w:t xml:space="preserve"> או </w:t>
      </w:r>
      <w:bookmarkStart w:id="6409" w:name="_ETM_Q1_4658652"/>
      <w:bookmarkEnd w:id="6409"/>
      <w:r>
        <w:rPr>
          <w:rFonts w:hint="cs"/>
          <w:rtl/>
        </w:rPr>
        <w:t xml:space="preserve">מבנק ולא </w:t>
      </w:r>
      <w:bookmarkStart w:id="6410" w:name="_ETM_Q1_4661403"/>
      <w:bookmarkEnd w:id="6410"/>
      <w:r>
        <w:rPr>
          <w:rFonts w:hint="cs"/>
          <w:rtl/>
        </w:rPr>
        <w:t xml:space="preserve">מקבלים </w:t>
      </w:r>
      <w:r w:rsidR="00963918">
        <w:rPr>
          <w:rFonts w:hint="cs"/>
          <w:rtl/>
        </w:rPr>
        <w:t>א</w:t>
      </w:r>
      <w:bookmarkStart w:id="6411" w:name="_ETM_Q1_4665156"/>
      <w:bookmarkEnd w:id="6411"/>
      <w:r w:rsidR="00963918">
        <w:rPr>
          <w:rFonts w:hint="cs"/>
          <w:rtl/>
        </w:rPr>
        <w:t xml:space="preserve">בל זה נקודתי. </w:t>
      </w:r>
      <w:r w:rsidR="00F60B1B">
        <w:rPr>
          <w:rFonts w:hint="cs"/>
          <w:rtl/>
        </w:rPr>
        <w:t xml:space="preserve">אלה </w:t>
      </w:r>
      <w:bookmarkStart w:id="6412" w:name="_ETM_Q1_4664403"/>
      <w:bookmarkEnd w:id="6412"/>
      <w:r w:rsidR="00F60B1B">
        <w:rPr>
          <w:rFonts w:hint="cs"/>
          <w:rtl/>
        </w:rPr>
        <w:t xml:space="preserve">יכולות להיות חמש תלונות </w:t>
      </w:r>
      <w:bookmarkStart w:id="6413" w:name="_ETM_Q1_4665653"/>
      <w:bookmarkEnd w:id="6413"/>
      <w:r w:rsidR="00F60B1B">
        <w:rPr>
          <w:rFonts w:hint="cs"/>
          <w:rtl/>
        </w:rPr>
        <w:t>על חמ</w:t>
      </w:r>
      <w:bookmarkStart w:id="6414" w:name="_ETM_Q1_4666152"/>
      <w:bookmarkEnd w:id="6414"/>
      <w:r w:rsidR="00F60B1B">
        <w:rPr>
          <w:rFonts w:hint="cs"/>
          <w:rtl/>
        </w:rPr>
        <w:t xml:space="preserve">ש חברות ביטוח </w:t>
      </w:r>
      <w:bookmarkStart w:id="6415" w:name="_ETM_Q1_4666154"/>
      <w:bookmarkEnd w:id="6415"/>
      <w:r w:rsidR="00F60B1B">
        <w:rPr>
          <w:rFonts w:hint="cs"/>
          <w:rtl/>
        </w:rPr>
        <w:t xml:space="preserve">וארבע </w:t>
      </w:r>
      <w:bookmarkStart w:id="6416" w:name="_ETM_Q1_4665656"/>
      <w:bookmarkEnd w:id="6416"/>
      <w:r w:rsidR="00F60B1B">
        <w:rPr>
          <w:rFonts w:hint="cs"/>
          <w:rtl/>
        </w:rPr>
        <w:t>תלונות על ארבעה בנקים.</w:t>
      </w:r>
    </w:p>
    <w:p w14:paraId="573A3B79" w14:textId="77777777" w:rsidR="00F60B1B" w:rsidRDefault="00F60B1B" w:rsidP="00D86E01">
      <w:pPr>
        <w:rPr>
          <w:rtl/>
        </w:rPr>
      </w:pPr>
      <w:bookmarkStart w:id="6417" w:name="_ETM_Q1_4669905"/>
      <w:bookmarkStart w:id="6418" w:name="_ETM_Q1_4670405"/>
      <w:bookmarkEnd w:id="6417"/>
      <w:bookmarkEnd w:id="6418"/>
    </w:p>
    <w:p w14:paraId="0EFE59E3" w14:textId="08FAB701" w:rsidR="00F60B1B" w:rsidRDefault="00F60B1B" w:rsidP="00F60B1B">
      <w:pPr>
        <w:pStyle w:val="af6"/>
        <w:keepNext/>
        <w:rPr>
          <w:rtl/>
        </w:rPr>
      </w:pPr>
      <w:bookmarkStart w:id="6419" w:name="ET_yor_6157_347"/>
      <w:r w:rsidRPr="00F60B1B">
        <w:rPr>
          <w:rStyle w:val="TagStyle"/>
          <w:rtl/>
        </w:rPr>
        <w:t xml:space="preserve"> &lt;&lt; יור &gt;&gt; </w:t>
      </w:r>
      <w:r>
        <w:rPr>
          <w:rtl/>
        </w:rPr>
        <w:t>היו"ר שמחה רוטמן:</w:t>
      </w:r>
      <w:r w:rsidRPr="00F60B1B">
        <w:rPr>
          <w:rStyle w:val="TagStyle"/>
          <w:rtl/>
        </w:rPr>
        <w:t xml:space="preserve"> &lt;&lt; יור &gt;&gt;</w:t>
      </w:r>
      <w:r>
        <w:rPr>
          <w:rtl/>
        </w:rPr>
        <w:t xml:space="preserve">   </w:t>
      </w:r>
      <w:bookmarkEnd w:id="6419"/>
    </w:p>
    <w:p w14:paraId="5F5D43FB" w14:textId="77777777" w:rsidR="00F60B1B" w:rsidRDefault="00F60B1B" w:rsidP="00F60B1B">
      <w:pPr>
        <w:pStyle w:val="KeepWithNext"/>
        <w:rPr>
          <w:rtl/>
        </w:rPr>
      </w:pPr>
    </w:p>
    <w:p w14:paraId="000B6B3A" w14:textId="1D4AF3A0" w:rsidR="00F60B1B" w:rsidRDefault="00F60B1B" w:rsidP="00F60B1B">
      <w:pPr>
        <w:rPr>
          <w:rtl/>
        </w:rPr>
      </w:pPr>
      <w:bookmarkStart w:id="6420" w:name="_ETM_Q1_4672155"/>
      <w:bookmarkStart w:id="6421" w:name="_ETM_Q1_4669656"/>
      <w:bookmarkEnd w:id="6420"/>
      <w:bookmarkEnd w:id="6421"/>
      <w:r>
        <w:rPr>
          <w:rFonts w:hint="cs"/>
          <w:rtl/>
        </w:rPr>
        <w:t xml:space="preserve">נכון </w:t>
      </w:r>
      <w:bookmarkStart w:id="6422" w:name="_ETM_Q1_4670156"/>
      <w:bookmarkEnd w:id="6422"/>
      <w:r>
        <w:rPr>
          <w:rFonts w:hint="cs"/>
          <w:rtl/>
        </w:rPr>
        <w:t>אבל אתם תעשו הליך פיקוח על חברת ביטוח ותש</w:t>
      </w:r>
      <w:bookmarkStart w:id="6423" w:name="_ETM_Q1_4673652"/>
      <w:bookmarkEnd w:id="6423"/>
      <w:r>
        <w:rPr>
          <w:rFonts w:hint="cs"/>
          <w:rtl/>
        </w:rPr>
        <w:t xml:space="preserve">אלו אותה </w:t>
      </w:r>
      <w:bookmarkStart w:id="6424" w:name="_ETM_Q1_4674904"/>
      <w:bookmarkEnd w:id="6424"/>
      <w:r>
        <w:rPr>
          <w:rFonts w:hint="cs"/>
          <w:rtl/>
        </w:rPr>
        <w:t>"כמה בקשות עיון</w:t>
      </w:r>
      <w:bookmarkStart w:id="6425" w:name="_ETM_Q1_4675404"/>
      <w:bookmarkEnd w:id="6425"/>
      <w:r>
        <w:rPr>
          <w:rFonts w:hint="cs"/>
          <w:rtl/>
        </w:rPr>
        <w:t xml:space="preserve"> </w:t>
      </w:r>
      <w:bookmarkStart w:id="6426" w:name="_ETM_Q1_4675155"/>
      <w:bookmarkEnd w:id="6426"/>
      <w:r>
        <w:rPr>
          <w:rFonts w:hint="cs"/>
          <w:rtl/>
        </w:rPr>
        <w:t>הגשתם?</w:t>
      </w:r>
      <w:bookmarkStart w:id="6427" w:name="_ETM_Q1_4676656"/>
      <w:bookmarkEnd w:id="6427"/>
      <w:r>
        <w:rPr>
          <w:rFonts w:hint="cs"/>
          <w:rtl/>
        </w:rPr>
        <w:t>"</w:t>
      </w:r>
      <w:bookmarkStart w:id="6428" w:name="_ETM_Q1_4675405"/>
      <w:bookmarkEnd w:id="6428"/>
      <w:r>
        <w:rPr>
          <w:rFonts w:hint="cs"/>
          <w:rtl/>
        </w:rPr>
        <w:t xml:space="preserve">, הם מסודרים ומתועדים אז הם </w:t>
      </w:r>
      <w:bookmarkStart w:id="6429" w:name="_ETM_Q1_4678655"/>
      <w:bookmarkEnd w:id="6429"/>
      <w:r>
        <w:rPr>
          <w:rFonts w:hint="cs"/>
          <w:rtl/>
        </w:rPr>
        <w:t>יר</w:t>
      </w:r>
      <w:bookmarkStart w:id="6430" w:name="_ETM_Q1_4675905"/>
      <w:bookmarkEnd w:id="6430"/>
      <w:r>
        <w:rPr>
          <w:rFonts w:hint="cs"/>
          <w:rtl/>
        </w:rPr>
        <w:t xml:space="preserve">או </w:t>
      </w:r>
      <w:bookmarkStart w:id="6431" w:name="_ETM_Q1_4676404"/>
      <w:bookmarkEnd w:id="6431"/>
      <w:r>
        <w:rPr>
          <w:rFonts w:hint="cs"/>
          <w:rtl/>
        </w:rPr>
        <w:t>לכם שהם קיבלו 50 אלף פניות</w:t>
      </w:r>
      <w:bookmarkStart w:id="6432" w:name="_ETM_Q1_4680654"/>
      <w:bookmarkStart w:id="6433" w:name="_ETM_Q1_4683904"/>
      <w:bookmarkEnd w:id="6432"/>
      <w:bookmarkEnd w:id="6433"/>
      <w:r>
        <w:rPr>
          <w:rFonts w:hint="cs"/>
          <w:rtl/>
        </w:rPr>
        <w:t>, 100</w:t>
      </w:r>
      <w:bookmarkStart w:id="6434" w:name="_ETM_Q1_4679404"/>
      <w:bookmarkEnd w:id="6434"/>
      <w:r>
        <w:rPr>
          <w:rFonts w:hint="cs"/>
          <w:rtl/>
        </w:rPr>
        <w:t xml:space="preserve"> אלף </w:t>
      </w:r>
      <w:bookmarkStart w:id="6435" w:name="_ETM_Q1_4680405"/>
      <w:bookmarkEnd w:id="6435"/>
      <w:r>
        <w:rPr>
          <w:rFonts w:hint="cs"/>
          <w:rtl/>
        </w:rPr>
        <w:t>פניות או 20 אלף</w:t>
      </w:r>
      <w:bookmarkStart w:id="6436" w:name="_ETM_Q1_4681654"/>
      <w:bookmarkEnd w:id="6436"/>
      <w:r>
        <w:rPr>
          <w:rFonts w:hint="cs"/>
          <w:rtl/>
        </w:rPr>
        <w:t xml:space="preserve"> פניות והם לא ענ</w:t>
      </w:r>
      <w:bookmarkStart w:id="6437" w:name="_ETM_Q1_4681405"/>
      <w:bookmarkStart w:id="6438" w:name="_ETM_Q1_4678652"/>
      <w:bookmarkEnd w:id="6437"/>
      <w:bookmarkEnd w:id="6438"/>
      <w:r>
        <w:rPr>
          <w:rFonts w:hint="cs"/>
          <w:rtl/>
        </w:rPr>
        <w:t xml:space="preserve">ו לאף אחת </w:t>
      </w:r>
      <w:bookmarkStart w:id="6439" w:name="_ETM_Q1_4681152"/>
      <w:bookmarkEnd w:id="6439"/>
      <w:r>
        <w:rPr>
          <w:rFonts w:hint="cs"/>
          <w:rtl/>
        </w:rPr>
        <w:t>מהם כי זה שיטתי אצלם</w:t>
      </w:r>
      <w:bookmarkStart w:id="6440" w:name="_ETM_Q1_4685156"/>
      <w:bookmarkEnd w:id="6440"/>
      <w:r>
        <w:rPr>
          <w:rFonts w:hint="cs"/>
          <w:rtl/>
        </w:rPr>
        <w:t xml:space="preserve"> ואז אתם תגידו </w:t>
      </w:r>
      <w:bookmarkStart w:id="6441" w:name="_ETM_Q1_4687403"/>
      <w:bookmarkEnd w:id="6441"/>
      <w:r>
        <w:rPr>
          <w:rFonts w:hint="cs"/>
          <w:rtl/>
        </w:rPr>
        <w:t xml:space="preserve">להם </w:t>
      </w:r>
      <w:bookmarkStart w:id="6442" w:name="_ETM_Q1_4685153"/>
      <w:bookmarkStart w:id="6443" w:name="_ETM_Q1_4682153"/>
      <w:bookmarkEnd w:id="6442"/>
      <w:bookmarkEnd w:id="6443"/>
      <w:r>
        <w:rPr>
          <w:rFonts w:hint="cs"/>
          <w:rtl/>
        </w:rPr>
        <w:t>"20 אלף</w:t>
      </w:r>
      <w:bookmarkStart w:id="6444" w:name="_ETM_Q1_4687654"/>
      <w:bookmarkEnd w:id="6444"/>
      <w:r>
        <w:rPr>
          <w:rFonts w:hint="cs"/>
          <w:rtl/>
        </w:rPr>
        <w:t>,</w:t>
      </w:r>
      <w:bookmarkStart w:id="6445" w:name="_ETM_Q1_4685654"/>
      <w:bookmarkEnd w:id="6445"/>
      <w:r>
        <w:rPr>
          <w:rFonts w:hint="cs"/>
          <w:rtl/>
        </w:rPr>
        <w:t xml:space="preserve"> 1,000 שקלים </w:t>
      </w:r>
      <w:bookmarkStart w:id="6446" w:name="_ETM_Q1_4688154"/>
      <w:bookmarkStart w:id="6447" w:name="_ETM_Q1_4685403"/>
      <w:bookmarkEnd w:id="6446"/>
      <w:bookmarkEnd w:id="6447"/>
      <w:r>
        <w:rPr>
          <w:rFonts w:hint="cs"/>
          <w:rtl/>
        </w:rPr>
        <w:t xml:space="preserve">לכל פניה, </w:t>
      </w:r>
      <w:bookmarkStart w:id="6448" w:name="_ETM_Q1_4687902"/>
      <w:bookmarkEnd w:id="6448"/>
      <w:r>
        <w:rPr>
          <w:rFonts w:hint="cs"/>
          <w:rtl/>
        </w:rPr>
        <w:t>20 מיליון שקלים</w:t>
      </w:r>
      <w:bookmarkStart w:id="6449" w:name="_ETM_Q1_4689653"/>
      <w:bookmarkStart w:id="6450" w:name="_ETM_Q1_4686905"/>
      <w:bookmarkEnd w:id="6449"/>
      <w:bookmarkEnd w:id="6450"/>
      <w:r>
        <w:rPr>
          <w:rFonts w:hint="cs"/>
          <w:rtl/>
        </w:rPr>
        <w:t xml:space="preserve">. </w:t>
      </w:r>
      <w:bookmarkStart w:id="6451" w:name="_ETM_Q1_4694652"/>
      <w:bookmarkEnd w:id="6451"/>
      <w:r>
        <w:rPr>
          <w:rFonts w:hint="cs"/>
          <w:rtl/>
        </w:rPr>
        <w:t>נעים מאוד חברים". את</w:t>
      </w:r>
      <w:bookmarkStart w:id="6452" w:name="_ETM_Q1_4694403"/>
      <w:bookmarkEnd w:id="6452"/>
      <w:r>
        <w:rPr>
          <w:rFonts w:hint="cs"/>
          <w:rtl/>
        </w:rPr>
        <w:t xml:space="preserve">ם תדעו </w:t>
      </w:r>
      <w:bookmarkStart w:id="6453" w:name="_ETM_Q1_4695403"/>
      <w:bookmarkEnd w:id="6453"/>
      <w:r>
        <w:rPr>
          <w:rFonts w:hint="cs"/>
          <w:rtl/>
        </w:rPr>
        <w:t xml:space="preserve">לעשות </w:t>
      </w:r>
      <w:bookmarkStart w:id="6454" w:name="_ETM_Q1_4692903"/>
      <w:bookmarkEnd w:id="6454"/>
      <w:r>
        <w:rPr>
          <w:rFonts w:hint="cs"/>
          <w:rtl/>
        </w:rPr>
        <w:t>א</w:t>
      </w:r>
      <w:bookmarkStart w:id="6455" w:name="_ETM_Q1_4690154"/>
      <w:bookmarkEnd w:id="6455"/>
      <w:r>
        <w:rPr>
          <w:rFonts w:hint="cs"/>
          <w:rtl/>
        </w:rPr>
        <w:t xml:space="preserve">ת זה וזה הרבה יותר הגיוני </w:t>
      </w:r>
      <w:bookmarkStart w:id="6456" w:name="_ETM_Q1_4695653"/>
      <w:bookmarkStart w:id="6457" w:name="_ETM_Q1_4692904"/>
      <w:bookmarkEnd w:id="6456"/>
      <w:bookmarkEnd w:id="6457"/>
      <w:r>
        <w:rPr>
          <w:rFonts w:hint="cs"/>
          <w:rtl/>
        </w:rPr>
        <w:t xml:space="preserve">מאשר שאתם </w:t>
      </w:r>
      <w:bookmarkStart w:id="6458" w:name="_ETM_Q1_4697405"/>
      <w:bookmarkEnd w:id="6458"/>
      <w:r>
        <w:rPr>
          <w:rFonts w:hint="cs"/>
          <w:rtl/>
        </w:rPr>
        <w:t xml:space="preserve">תבוא ותגידו </w:t>
      </w:r>
      <w:bookmarkStart w:id="6459" w:name="_ETM_Q1_4696654"/>
      <w:bookmarkEnd w:id="6459"/>
      <w:r>
        <w:rPr>
          <w:rFonts w:hint="cs"/>
          <w:rtl/>
        </w:rPr>
        <w:t>"או-קיי, אז תשלמו 40</w:t>
      </w:r>
      <w:bookmarkStart w:id="6460" w:name="_ETM_Q1_4698905"/>
      <w:bookmarkEnd w:id="6460"/>
      <w:r>
        <w:rPr>
          <w:rFonts w:hint="cs"/>
          <w:rtl/>
        </w:rPr>
        <w:t xml:space="preserve"> אלף</w:t>
      </w:r>
      <w:bookmarkStart w:id="6461" w:name="_ETM_Q1_4696406"/>
      <w:bookmarkEnd w:id="6461"/>
      <w:r>
        <w:rPr>
          <w:rFonts w:hint="cs"/>
          <w:rtl/>
        </w:rPr>
        <w:t xml:space="preserve"> שקלים". </w:t>
      </w:r>
      <w:bookmarkStart w:id="6462" w:name="_ETM_Q1_4700651"/>
      <w:bookmarkEnd w:id="6462"/>
    </w:p>
    <w:p w14:paraId="2BD366C6" w14:textId="77777777" w:rsidR="00F60B1B" w:rsidRDefault="00F60B1B" w:rsidP="00F60B1B">
      <w:pPr>
        <w:rPr>
          <w:rtl/>
        </w:rPr>
      </w:pPr>
      <w:bookmarkStart w:id="6463" w:name="_ETM_Q1_4705402"/>
      <w:bookmarkEnd w:id="6463"/>
    </w:p>
    <w:p w14:paraId="5AF4E8A8" w14:textId="6DA7B826" w:rsidR="00F60B1B" w:rsidRDefault="00F60B1B" w:rsidP="00F60B1B">
      <w:pPr>
        <w:pStyle w:val="af9"/>
        <w:keepNext/>
        <w:rPr>
          <w:rtl/>
        </w:rPr>
      </w:pPr>
      <w:bookmarkStart w:id="6464" w:name="ET_guest_583520_349"/>
      <w:r w:rsidRPr="00F60B1B">
        <w:rPr>
          <w:rStyle w:val="TagStyle"/>
          <w:rtl/>
        </w:rPr>
        <w:t xml:space="preserve"> &lt;&lt; אורח &gt;&gt; </w:t>
      </w:r>
      <w:r>
        <w:rPr>
          <w:rtl/>
        </w:rPr>
        <w:t>גלעד סממה:</w:t>
      </w:r>
      <w:r w:rsidRPr="00F60B1B">
        <w:rPr>
          <w:rStyle w:val="TagStyle"/>
          <w:rtl/>
        </w:rPr>
        <w:t xml:space="preserve"> &lt;&lt; אורח &gt;&gt;</w:t>
      </w:r>
      <w:r>
        <w:rPr>
          <w:rtl/>
        </w:rPr>
        <w:t xml:space="preserve">   </w:t>
      </w:r>
      <w:bookmarkEnd w:id="6464"/>
    </w:p>
    <w:p w14:paraId="1DC411AB" w14:textId="77777777" w:rsidR="00F60B1B" w:rsidRPr="00F60B1B" w:rsidRDefault="00F60B1B" w:rsidP="00F60B1B">
      <w:pPr>
        <w:rPr>
          <w:rtl/>
        </w:rPr>
      </w:pPr>
    </w:p>
    <w:p w14:paraId="6F92872E" w14:textId="3AE49669" w:rsidR="00F60B1B" w:rsidRDefault="00F60B1B" w:rsidP="00F60B1B">
      <w:pPr>
        <w:rPr>
          <w:rtl/>
        </w:rPr>
      </w:pPr>
      <w:bookmarkStart w:id="6465" w:name="_ETM_Q1_4705652"/>
      <w:bookmarkStart w:id="6466" w:name="_ETM_Q1_4702652"/>
      <w:bookmarkEnd w:id="6465"/>
      <w:bookmarkEnd w:id="6466"/>
      <w:r>
        <w:rPr>
          <w:rFonts w:hint="cs"/>
          <w:rtl/>
        </w:rPr>
        <w:t>אדוני, אני חייב ל</w:t>
      </w:r>
      <w:bookmarkStart w:id="6467" w:name="_ETM_Q1_4702902"/>
      <w:bookmarkStart w:id="6468" w:name="_ETM_Q1_4700653"/>
      <w:bookmarkEnd w:id="6467"/>
      <w:bookmarkEnd w:id="6468"/>
      <w:r>
        <w:rPr>
          <w:rFonts w:hint="cs"/>
          <w:rtl/>
        </w:rPr>
        <w:t xml:space="preserve">הגיד שבפרקטיקה זה לא באמת עובד ככה </w:t>
      </w:r>
      <w:bookmarkStart w:id="6469" w:name="_ETM_Q1_4708154"/>
      <w:bookmarkEnd w:id="6469"/>
      <w:r>
        <w:rPr>
          <w:rFonts w:hint="cs"/>
          <w:rtl/>
        </w:rPr>
        <w:t>כי היכולת</w:t>
      </w:r>
      <w:bookmarkStart w:id="6470" w:name="_ETM_Q1_4706654"/>
      <w:bookmarkEnd w:id="6470"/>
      <w:r>
        <w:rPr>
          <w:rFonts w:hint="cs"/>
          <w:rtl/>
        </w:rPr>
        <w:t xml:space="preserve"> להו</w:t>
      </w:r>
      <w:bookmarkStart w:id="6471" w:name="_ETM_Q1_4704904"/>
      <w:bookmarkEnd w:id="6471"/>
      <w:r>
        <w:rPr>
          <w:rFonts w:hint="cs"/>
          <w:rtl/>
        </w:rPr>
        <w:t>כיח עכשיו - - -</w:t>
      </w:r>
      <w:bookmarkStart w:id="6472" w:name="_ETM_Q1_4704405"/>
      <w:bookmarkEnd w:id="6472"/>
    </w:p>
    <w:p w14:paraId="02E94D37" w14:textId="77777777" w:rsidR="00F60B1B" w:rsidRDefault="00F60B1B" w:rsidP="00F60B1B">
      <w:pPr>
        <w:rPr>
          <w:rtl/>
        </w:rPr>
      </w:pPr>
      <w:bookmarkStart w:id="6473" w:name="_ETM_Q1_4704655"/>
      <w:bookmarkStart w:id="6474" w:name="_ETM_Q1_4704906"/>
      <w:bookmarkEnd w:id="6473"/>
      <w:bookmarkEnd w:id="6474"/>
    </w:p>
    <w:p w14:paraId="05DA0F74" w14:textId="7185A56D" w:rsidR="00F60B1B" w:rsidRDefault="00F60B1B" w:rsidP="00F60B1B">
      <w:pPr>
        <w:pStyle w:val="af6"/>
        <w:keepNext/>
        <w:rPr>
          <w:rtl/>
        </w:rPr>
      </w:pPr>
      <w:bookmarkStart w:id="6475" w:name="ET_yor_6157_348"/>
      <w:r w:rsidRPr="00F60B1B">
        <w:rPr>
          <w:rStyle w:val="TagStyle"/>
          <w:rtl/>
        </w:rPr>
        <w:t xml:space="preserve"> &lt;&lt; יור &gt;&gt; </w:t>
      </w:r>
      <w:r>
        <w:rPr>
          <w:rtl/>
        </w:rPr>
        <w:t>היו"ר שמחה רוטמן:</w:t>
      </w:r>
      <w:r w:rsidRPr="00F60B1B">
        <w:rPr>
          <w:rStyle w:val="TagStyle"/>
          <w:rtl/>
        </w:rPr>
        <w:t xml:space="preserve"> &lt;&lt; יור &gt;&gt;</w:t>
      </w:r>
      <w:r>
        <w:rPr>
          <w:rtl/>
        </w:rPr>
        <w:t xml:space="preserve">   </w:t>
      </w:r>
      <w:bookmarkEnd w:id="6475"/>
    </w:p>
    <w:p w14:paraId="302301F9" w14:textId="77777777" w:rsidR="00F60B1B" w:rsidRDefault="00F60B1B" w:rsidP="00F60B1B">
      <w:pPr>
        <w:pStyle w:val="KeepWithNext"/>
        <w:rPr>
          <w:rtl/>
        </w:rPr>
      </w:pPr>
    </w:p>
    <w:p w14:paraId="669C328E" w14:textId="3EC494C4" w:rsidR="00F60B1B" w:rsidRDefault="00F60B1B" w:rsidP="00F60B1B">
      <w:pPr>
        <w:rPr>
          <w:rtl/>
        </w:rPr>
      </w:pPr>
      <w:bookmarkStart w:id="6476" w:name="_ETM_Q1_4706405"/>
      <w:bookmarkEnd w:id="6476"/>
      <w:r>
        <w:rPr>
          <w:rFonts w:hint="cs"/>
          <w:rtl/>
        </w:rPr>
        <w:t>אז יכול להיות שצריך</w:t>
      </w:r>
      <w:bookmarkStart w:id="6477" w:name="_ETM_Q1_4705906"/>
      <w:bookmarkEnd w:id="6477"/>
      <w:r>
        <w:rPr>
          <w:rFonts w:hint="cs"/>
          <w:rtl/>
        </w:rPr>
        <w:t xml:space="preserve"> לתקן את הפרקטיקה. </w:t>
      </w:r>
      <w:bookmarkStart w:id="6478" w:name="_ETM_Q1_4708656"/>
      <w:bookmarkEnd w:id="6478"/>
    </w:p>
    <w:p w14:paraId="2CF6A297" w14:textId="77777777" w:rsidR="00F60B1B" w:rsidRDefault="00F60B1B" w:rsidP="00F60B1B">
      <w:pPr>
        <w:rPr>
          <w:rtl/>
        </w:rPr>
      </w:pPr>
      <w:bookmarkStart w:id="6479" w:name="_ETM_Q1_4709156"/>
      <w:bookmarkStart w:id="6480" w:name="_ETM_Q1_4715406"/>
      <w:bookmarkEnd w:id="6479"/>
      <w:bookmarkEnd w:id="6480"/>
    </w:p>
    <w:p w14:paraId="79DC5F8F" w14:textId="574409B4" w:rsidR="00F60B1B" w:rsidRDefault="00F60B1B" w:rsidP="00F60B1B">
      <w:pPr>
        <w:pStyle w:val="af9"/>
        <w:keepNext/>
        <w:rPr>
          <w:rtl/>
        </w:rPr>
      </w:pPr>
      <w:bookmarkStart w:id="6481" w:name="ET_guest_583520_350"/>
      <w:r w:rsidRPr="00F60B1B">
        <w:rPr>
          <w:rStyle w:val="TagStyle"/>
          <w:rtl/>
        </w:rPr>
        <w:t xml:space="preserve"> &lt;&lt; אורח &gt;&gt; </w:t>
      </w:r>
      <w:r>
        <w:rPr>
          <w:rtl/>
        </w:rPr>
        <w:t>גלעד סממה:</w:t>
      </w:r>
      <w:r w:rsidRPr="00F60B1B">
        <w:rPr>
          <w:rStyle w:val="TagStyle"/>
          <w:rtl/>
        </w:rPr>
        <w:t xml:space="preserve"> &lt;&lt; אורח &gt;&gt;</w:t>
      </w:r>
      <w:r>
        <w:rPr>
          <w:rtl/>
        </w:rPr>
        <w:t xml:space="preserve">   </w:t>
      </w:r>
      <w:bookmarkEnd w:id="6481"/>
    </w:p>
    <w:p w14:paraId="55992553" w14:textId="77777777" w:rsidR="00F60B1B" w:rsidRDefault="00F60B1B" w:rsidP="00F60B1B">
      <w:pPr>
        <w:pStyle w:val="KeepWithNext"/>
        <w:rPr>
          <w:rtl/>
        </w:rPr>
      </w:pPr>
    </w:p>
    <w:p w14:paraId="62099A0E" w14:textId="77777777" w:rsidR="00F60B1B" w:rsidRDefault="00F60B1B" w:rsidP="00F60B1B">
      <w:pPr>
        <w:rPr>
          <w:rtl/>
        </w:rPr>
      </w:pPr>
      <w:bookmarkStart w:id="6482" w:name="_ETM_Q1_4708906"/>
      <w:bookmarkEnd w:id="6482"/>
      <w:r>
        <w:rPr>
          <w:rFonts w:hint="cs"/>
          <w:rtl/>
        </w:rPr>
        <w:t>רגע, אני רוצה להגיד כי בסופו של דב</w:t>
      </w:r>
      <w:bookmarkStart w:id="6483" w:name="_ETM_Q1_4712407"/>
      <w:bookmarkEnd w:id="6483"/>
      <w:r>
        <w:rPr>
          <w:rFonts w:hint="cs"/>
          <w:rtl/>
        </w:rPr>
        <w:t>ר, יש נסיבו</w:t>
      </w:r>
      <w:bookmarkStart w:id="6484" w:name="_ETM_Q1_4714402"/>
      <w:bookmarkEnd w:id="6484"/>
      <w:r>
        <w:rPr>
          <w:rFonts w:hint="cs"/>
          <w:rtl/>
        </w:rPr>
        <w:t xml:space="preserve">ת לכל בקשה לעיון. לחשוב כרגע </w:t>
      </w:r>
      <w:bookmarkStart w:id="6485" w:name="_ETM_Q1_4719402"/>
      <w:bookmarkEnd w:id="6485"/>
      <w:r>
        <w:rPr>
          <w:rFonts w:hint="cs"/>
          <w:rtl/>
        </w:rPr>
        <w:t>שכשמגיעה</w:t>
      </w:r>
      <w:bookmarkStart w:id="6486" w:name="_ETM_Q1_4720657"/>
      <w:bookmarkEnd w:id="6486"/>
      <w:r>
        <w:rPr>
          <w:rFonts w:hint="cs"/>
          <w:rtl/>
        </w:rPr>
        <w:t xml:space="preserve"> לרשות תלונה </w:t>
      </w:r>
      <w:bookmarkStart w:id="6487" w:name="_ETM_Q1_4722656"/>
      <w:bookmarkEnd w:id="6487"/>
      <w:r>
        <w:rPr>
          <w:rFonts w:hint="cs"/>
          <w:rtl/>
        </w:rPr>
        <w:t xml:space="preserve">על כך </w:t>
      </w:r>
      <w:bookmarkStart w:id="6488" w:name="_ETM_Q1_4724402"/>
      <w:bookmarkStart w:id="6489" w:name="_ETM_Q1_4721652"/>
      <w:bookmarkEnd w:id="6488"/>
      <w:bookmarkEnd w:id="6489"/>
      <w:r>
        <w:rPr>
          <w:rFonts w:hint="cs"/>
          <w:rtl/>
        </w:rPr>
        <w:t>שנושא מידע מסוים לא קיבל את זכות העיון ואחר כך אנחנו נחפור לת</w:t>
      </w:r>
      <w:bookmarkStart w:id="6490" w:name="_ETM_Q1_4728903"/>
      <w:bookmarkStart w:id="6491" w:name="_ETM_Q1_4727403"/>
      <w:bookmarkEnd w:id="6490"/>
      <w:bookmarkEnd w:id="6491"/>
      <w:r>
        <w:rPr>
          <w:rFonts w:hint="cs"/>
          <w:rtl/>
        </w:rPr>
        <w:t xml:space="preserve">וך אותה חברה על </w:t>
      </w:r>
      <w:bookmarkStart w:id="6492" w:name="_ETM_Q1_4731654"/>
      <w:bookmarkEnd w:id="6492"/>
      <w:r>
        <w:rPr>
          <w:rFonts w:hint="cs"/>
          <w:rtl/>
        </w:rPr>
        <w:t>כל אותן בקשות ונבדוק את הנסיבות העני</w:t>
      </w:r>
      <w:bookmarkStart w:id="6493" w:name="_ETM_Q1_4735654"/>
      <w:bookmarkEnd w:id="6493"/>
      <w:r>
        <w:rPr>
          <w:rFonts w:hint="cs"/>
          <w:rtl/>
        </w:rPr>
        <w:t xml:space="preserve">יניות או לא לאי-מתן </w:t>
      </w:r>
      <w:bookmarkStart w:id="6494" w:name="_ETM_Q1_4739405"/>
      <w:bookmarkEnd w:id="6494"/>
      <w:r>
        <w:rPr>
          <w:rFonts w:hint="cs"/>
          <w:rtl/>
        </w:rPr>
        <w:t>או מתן</w:t>
      </w:r>
      <w:bookmarkStart w:id="6495" w:name="_ETM_Q1_4737905"/>
      <w:bookmarkStart w:id="6496" w:name="_ETM_Q1_4734905"/>
      <w:bookmarkEnd w:id="6495"/>
      <w:bookmarkEnd w:id="6496"/>
      <w:r>
        <w:rPr>
          <w:rFonts w:hint="cs"/>
          <w:rtl/>
        </w:rPr>
        <w:t xml:space="preserve"> של זכות עיון של אנשים אחרים זה אירוע </w:t>
      </w:r>
      <w:bookmarkStart w:id="6497" w:name="_ETM_Q1_4743156"/>
      <w:bookmarkEnd w:id="6497"/>
      <w:r>
        <w:rPr>
          <w:rFonts w:hint="cs"/>
          <w:rtl/>
        </w:rPr>
        <w:t>אכיפה של - - -</w:t>
      </w:r>
    </w:p>
    <w:p w14:paraId="20EB058F" w14:textId="77777777" w:rsidR="00F60B1B" w:rsidRDefault="00F60B1B" w:rsidP="00F60B1B">
      <w:pPr>
        <w:rPr>
          <w:rtl/>
        </w:rPr>
      </w:pPr>
      <w:bookmarkStart w:id="6498" w:name="_ETM_Q1_4746404"/>
      <w:bookmarkEnd w:id="6498"/>
    </w:p>
    <w:p w14:paraId="22DC9501" w14:textId="4637FC05" w:rsidR="00F60B1B" w:rsidRDefault="00F60B1B" w:rsidP="00F60B1B">
      <w:pPr>
        <w:pStyle w:val="af6"/>
        <w:keepNext/>
        <w:rPr>
          <w:rtl/>
        </w:rPr>
      </w:pPr>
      <w:bookmarkStart w:id="6499" w:name="ET_yor_6157_351"/>
      <w:r w:rsidRPr="00F60B1B">
        <w:rPr>
          <w:rStyle w:val="TagStyle"/>
          <w:rtl/>
        </w:rPr>
        <w:t xml:space="preserve"> &lt;&lt; יור &gt;&gt; </w:t>
      </w:r>
      <w:r>
        <w:rPr>
          <w:rtl/>
        </w:rPr>
        <w:t>היו"ר שמחה רוטמן:</w:t>
      </w:r>
      <w:r w:rsidRPr="00F60B1B">
        <w:rPr>
          <w:rStyle w:val="TagStyle"/>
          <w:rtl/>
        </w:rPr>
        <w:t xml:space="preserve"> &lt;&lt; יור &gt;&gt;</w:t>
      </w:r>
      <w:r>
        <w:rPr>
          <w:rtl/>
        </w:rPr>
        <w:t xml:space="preserve">   </w:t>
      </w:r>
      <w:bookmarkEnd w:id="6499"/>
    </w:p>
    <w:p w14:paraId="2334F5D0" w14:textId="77777777" w:rsidR="00F60B1B" w:rsidRDefault="00F60B1B" w:rsidP="00F60B1B">
      <w:pPr>
        <w:pStyle w:val="KeepWithNext"/>
        <w:rPr>
          <w:rtl/>
        </w:rPr>
      </w:pPr>
    </w:p>
    <w:p w14:paraId="723C8BED" w14:textId="77777777" w:rsidR="00F60B1B" w:rsidRDefault="00F60B1B" w:rsidP="00F60B1B">
      <w:pPr>
        <w:rPr>
          <w:rtl/>
        </w:rPr>
      </w:pPr>
      <w:bookmarkStart w:id="6500" w:name="_ETM_Q1_4747404"/>
      <w:bookmarkStart w:id="6501" w:name="_ETM_Q1_4744904"/>
      <w:bookmarkStart w:id="6502" w:name="_ETM_Q1_4741904"/>
      <w:bookmarkEnd w:id="6500"/>
      <w:bookmarkEnd w:id="6501"/>
      <w:bookmarkEnd w:id="6502"/>
      <w:r>
        <w:rPr>
          <w:rFonts w:hint="cs"/>
          <w:rtl/>
        </w:rPr>
        <w:t>אני מסכים ולכן במקר</w:t>
      </w:r>
      <w:bookmarkStart w:id="6503" w:name="_ETM_Q1_4744404"/>
      <w:bookmarkEnd w:id="6503"/>
      <w:r>
        <w:rPr>
          <w:rFonts w:hint="cs"/>
          <w:rtl/>
        </w:rPr>
        <w:t xml:space="preserve">ים כאלה </w:t>
      </w:r>
      <w:bookmarkStart w:id="6504" w:name="_ETM_Q1_4746154"/>
      <w:bookmarkStart w:id="6505" w:name="_ETM_Q1_4743405"/>
      <w:bookmarkEnd w:id="6504"/>
      <w:bookmarkEnd w:id="6505"/>
      <w:r>
        <w:rPr>
          <w:rFonts w:hint="cs"/>
          <w:rtl/>
        </w:rPr>
        <w:t>- - -</w:t>
      </w:r>
      <w:bookmarkStart w:id="6506" w:name="_ETM_Q1_4738905"/>
      <w:bookmarkEnd w:id="6506"/>
    </w:p>
    <w:p w14:paraId="05B1CB01" w14:textId="77777777" w:rsidR="00F60B1B" w:rsidRDefault="00F60B1B" w:rsidP="00F60B1B">
      <w:pPr>
        <w:rPr>
          <w:rtl/>
        </w:rPr>
      </w:pPr>
      <w:bookmarkStart w:id="6507" w:name="_ETM_Q1_4744655"/>
      <w:bookmarkStart w:id="6508" w:name="_ETM_Q1_4746155"/>
      <w:bookmarkEnd w:id="6507"/>
      <w:bookmarkEnd w:id="6508"/>
    </w:p>
    <w:p w14:paraId="04B6A21D" w14:textId="4688CFE8" w:rsidR="00F60B1B" w:rsidRDefault="00F60B1B" w:rsidP="00F60B1B">
      <w:pPr>
        <w:pStyle w:val="af9"/>
        <w:keepNext/>
        <w:rPr>
          <w:rtl/>
        </w:rPr>
      </w:pPr>
      <w:bookmarkStart w:id="6509" w:name="ET_guest_583520_352"/>
      <w:r w:rsidRPr="00F60B1B">
        <w:rPr>
          <w:rStyle w:val="TagStyle"/>
          <w:rtl/>
        </w:rPr>
        <w:t xml:space="preserve"> &lt;&lt; אורח &gt;&gt; </w:t>
      </w:r>
      <w:r>
        <w:rPr>
          <w:rtl/>
        </w:rPr>
        <w:t>גלעד סממה:</w:t>
      </w:r>
      <w:r w:rsidRPr="00F60B1B">
        <w:rPr>
          <w:rStyle w:val="TagStyle"/>
          <w:rtl/>
        </w:rPr>
        <w:t xml:space="preserve"> &lt;&lt; אורח &gt;&gt;</w:t>
      </w:r>
      <w:r>
        <w:rPr>
          <w:rtl/>
        </w:rPr>
        <w:t xml:space="preserve">   </w:t>
      </w:r>
      <w:bookmarkEnd w:id="6509"/>
    </w:p>
    <w:p w14:paraId="72DF3FB7" w14:textId="77777777" w:rsidR="00F60B1B" w:rsidRDefault="00F60B1B" w:rsidP="00F60B1B">
      <w:pPr>
        <w:pStyle w:val="KeepWithNext"/>
        <w:rPr>
          <w:rtl/>
        </w:rPr>
      </w:pPr>
    </w:p>
    <w:p w14:paraId="599E8DB5" w14:textId="11BEB7F2" w:rsidR="00F60B1B" w:rsidRDefault="00F60B1B" w:rsidP="00F60B1B">
      <w:pPr>
        <w:rPr>
          <w:rtl/>
        </w:rPr>
      </w:pPr>
      <w:bookmarkStart w:id="6510" w:name="_ETM_Q1_4747405"/>
      <w:bookmarkStart w:id="6511" w:name="_ETM_Q1_4747655"/>
      <w:bookmarkStart w:id="6512" w:name="_ETM_Q1_4745152"/>
      <w:bookmarkStart w:id="6513" w:name="_ETM_Q1_4747152"/>
      <w:bookmarkStart w:id="6514" w:name="_ETM_Q1_4744402"/>
      <w:bookmarkStart w:id="6515" w:name="_ETM_Q1_4742655"/>
      <w:bookmarkStart w:id="6516" w:name="_ETM_Q1_4740655"/>
      <w:bookmarkStart w:id="6517" w:name="_ETM_Q1_4738405"/>
      <w:bookmarkEnd w:id="6510"/>
      <w:bookmarkEnd w:id="6511"/>
      <w:bookmarkEnd w:id="6512"/>
      <w:bookmarkEnd w:id="6513"/>
      <w:bookmarkEnd w:id="6514"/>
      <w:bookmarkEnd w:id="6515"/>
      <w:bookmarkEnd w:id="6516"/>
      <w:bookmarkEnd w:id="6517"/>
      <w:r>
        <w:rPr>
          <w:rFonts w:hint="cs"/>
          <w:rtl/>
        </w:rPr>
        <w:t>בואו נגיד את האמת, בכ</w:t>
      </w:r>
      <w:bookmarkStart w:id="6518" w:name="_ETM_Q1_4740155"/>
      <w:bookmarkStart w:id="6519" w:name="_ETM_Q1_4737405"/>
      <w:bookmarkEnd w:id="6518"/>
      <w:bookmarkEnd w:id="6519"/>
      <w:r>
        <w:rPr>
          <w:rFonts w:hint="cs"/>
          <w:rtl/>
        </w:rPr>
        <w:t xml:space="preserve">לים פרקטיים אנחנו לא נגיע אליו. </w:t>
      </w:r>
      <w:bookmarkStart w:id="6520" w:name="_ETM_Q1_4741905"/>
      <w:bookmarkEnd w:id="6520"/>
      <w:r>
        <w:rPr>
          <w:rFonts w:hint="cs"/>
          <w:rtl/>
        </w:rPr>
        <w:t xml:space="preserve"> </w:t>
      </w:r>
      <w:bookmarkStart w:id="6521" w:name="_ETM_Q1_4727902"/>
      <w:bookmarkStart w:id="6522" w:name="_ETM_Q1_4725403"/>
      <w:bookmarkStart w:id="6523" w:name="_ETM_Q1_4722653"/>
      <w:bookmarkStart w:id="6524" w:name="_ETM_Q1_4720903"/>
      <w:bookmarkEnd w:id="6521"/>
      <w:bookmarkEnd w:id="6522"/>
      <w:bookmarkEnd w:id="6523"/>
      <w:bookmarkEnd w:id="6524"/>
    </w:p>
    <w:p w14:paraId="06D267B5" w14:textId="77777777" w:rsidR="00F60B1B" w:rsidRDefault="00F60B1B" w:rsidP="00F60B1B">
      <w:pPr>
        <w:rPr>
          <w:rtl/>
        </w:rPr>
      </w:pPr>
      <w:bookmarkStart w:id="6525" w:name="_ETM_Q1_4751155"/>
      <w:bookmarkEnd w:id="6525"/>
    </w:p>
    <w:p w14:paraId="6EB81119" w14:textId="7A5A6612" w:rsidR="00F60B1B" w:rsidRDefault="00F60B1B" w:rsidP="00F60B1B">
      <w:pPr>
        <w:pStyle w:val="af6"/>
        <w:keepNext/>
        <w:rPr>
          <w:rtl/>
        </w:rPr>
      </w:pPr>
      <w:bookmarkStart w:id="6526" w:name="ET_yor_6157_353"/>
      <w:r w:rsidRPr="00F60B1B">
        <w:rPr>
          <w:rStyle w:val="TagStyle"/>
          <w:rtl/>
        </w:rPr>
        <w:t xml:space="preserve"> &lt;&lt; יור &gt;&gt; </w:t>
      </w:r>
      <w:r>
        <w:rPr>
          <w:rtl/>
        </w:rPr>
        <w:t>היו"ר שמחה רוטמן:</w:t>
      </w:r>
      <w:r w:rsidRPr="00F60B1B">
        <w:rPr>
          <w:rStyle w:val="TagStyle"/>
          <w:rtl/>
        </w:rPr>
        <w:t xml:space="preserve"> &lt;&lt; יור &gt;&gt;</w:t>
      </w:r>
      <w:r>
        <w:rPr>
          <w:rtl/>
        </w:rPr>
        <w:t xml:space="preserve">   </w:t>
      </w:r>
      <w:bookmarkEnd w:id="6526"/>
    </w:p>
    <w:p w14:paraId="6EFB39DE" w14:textId="77777777" w:rsidR="00F60B1B" w:rsidRDefault="00F60B1B" w:rsidP="00F60B1B">
      <w:pPr>
        <w:pStyle w:val="KeepWithNext"/>
        <w:rPr>
          <w:rtl/>
        </w:rPr>
      </w:pPr>
    </w:p>
    <w:p w14:paraId="592D7CE8" w14:textId="3A4518AC" w:rsidR="00F60B1B" w:rsidRDefault="00F60B1B" w:rsidP="00F60B1B">
      <w:pPr>
        <w:rPr>
          <w:rtl/>
        </w:rPr>
      </w:pPr>
      <w:bookmarkStart w:id="6527" w:name="_ETM_Q1_4752405"/>
      <w:bookmarkStart w:id="6528" w:name="_ETM_Q1_4749905"/>
      <w:bookmarkStart w:id="6529" w:name="_ETM_Q1_4747155"/>
      <w:bookmarkEnd w:id="6527"/>
      <w:bookmarkEnd w:id="6528"/>
      <w:bookmarkEnd w:id="6529"/>
      <w:r>
        <w:rPr>
          <w:rFonts w:hint="cs"/>
          <w:rtl/>
        </w:rPr>
        <w:t>א</w:t>
      </w:r>
      <w:bookmarkStart w:id="6530" w:name="_ETM_Q1_4744405"/>
      <w:bookmarkEnd w:id="6530"/>
      <w:r>
        <w:rPr>
          <w:rFonts w:hint="cs"/>
          <w:rtl/>
        </w:rPr>
        <w:t>ני מסכי</w:t>
      </w:r>
      <w:bookmarkStart w:id="6531" w:name="_ETM_Q1_4745155"/>
      <w:bookmarkEnd w:id="6531"/>
      <w:r>
        <w:rPr>
          <w:rFonts w:hint="cs"/>
          <w:rtl/>
        </w:rPr>
        <w:t>ם.</w:t>
      </w:r>
    </w:p>
    <w:p w14:paraId="28996B0E" w14:textId="77777777" w:rsidR="00F60B1B" w:rsidRDefault="00F60B1B" w:rsidP="00F60B1B">
      <w:pPr>
        <w:rPr>
          <w:rtl/>
        </w:rPr>
      </w:pPr>
      <w:bookmarkStart w:id="6532" w:name="_ETM_Q1_4745655"/>
      <w:bookmarkStart w:id="6533" w:name="_ETM_Q1_4745905"/>
      <w:bookmarkStart w:id="6534" w:name="_ETM_Q1_4746655"/>
      <w:bookmarkEnd w:id="6532"/>
      <w:bookmarkEnd w:id="6533"/>
      <w:bookmarkEnd w:id="6534"/>
    </w:p>
    <w:p w14:paraId="1E1E63E1" w14:textId="3A371637" w:rsidR="00F60B1B" w:rsidRDefault="00F60B1B" w:rsidP="00F60B1B">
      <w:pPr>
        <w:pStyle w:val="af9"/>
        <w:keepNext/>
        <w:rPr>
          <w:rtl/>
        </w:rPr>
      </w:pPr>
      <w:bookmarkStart w:id="6535" w:name="ET_guest_583520_354"/>
      <w:r w:rsidRPr="00F60B1B">
        <w:rPr>
          <w:rStyle w:val="TagStyle"/>
          <w:rtl/>
        </w:rPr>
        <w:t xml:space="preserve"> &lt;&lt; אורח &gt;&gt; </w:t>
      </w:r>
      <w:r>
        <w:rPr>
          <w:rtl/>
        </w:rPr>
        <w:t>גלעד סממה:</w:t>
      </w:r>
      <w:r w:rsidRPr="00F60B1B">
        <w:rPr>
          <w:rStyle w:val="TagStyle"/>
          <w:rtl/>
        </w:rPr>
        <w:t xml:space="preserve"> &lt;&lt; אורח &gt;&gt;</w:t>
      </w:r>
      <w:r>
        <w:rPr>
          <w:rtl/>
        </w:rPr>
        <w:t xml:space="preserve">   </w:t>
      </w:r>
      <w:bookmarkEnd w:id="6535"/>
    </w:p>
    <w:p w14:paraId="53954952" w14:textId="77777777" w:rsidR="00F60B1B" w:rsidRDefault="00F60B1B" w:rsidP="00F60B1B">
      <w:pPr>
        <w:pStyle w:val="KeepWithNext"/>
        <w:rPr>
          <w:rtl/>
        </w:rPr>
      </w:pPr>
    </w:p>
    <w:p w14:paraId="3E9BBF25" w14:textId="324671D6" w:rsidR="00F60B1B" w:rsidRDefault="00340043" w:rsidP="00F60B1B">
      <w:pPr>
        <w:rPr>
          <w:rtl/>
        </w:rPr>
      </w:pPr>
      <w:bookmarkStart w:id="6536" w:name="_ETM_Q1_4748155"/>
      <w:bookmarkStart w:id="6537" w:name="_ETM_Q1_4748405"/>
      <w:bookmarkStart w:id="6538" w:name="_ETM_Q1_4749155"/>
      <w:bookmarkEnd w:id="6536"/>
      <w:bookmarkEnd w:id="6537"/>
      <w:bookmarkEnd w:id="6538"/>
      <w:r>
        <w:rPr>
          <w:rFonts w:hint="cs"/>
          <w:rtl/>
        </w:rPr>
        <w:t>לא נצליח להגיע אליו וזה לא רק אנחנו</w:t>
      </w:r>
      <w:bookmarkStart w:id="6539" w:name="_ETM_Q1_4752905"/>
      <w:bookmarkStart w:id="6540" w:name="_ETM_Q1_4750155"/>
      <w:bookmarkEnd w:id="6539"/>
      <w:bookmarkEnd w:id="6540"/>
      <w:r>
        <w:rPr>
          <w:rFonts w:hint="cs"/>
          <w:rtl/>
        </w:rPr>
        <w:t xml:space="preserve">, זה </w:t>
      </w:r>
      <w:bookmarkStart w:id="6541" w:name="_ETM_Q1_4751405"/>
      <w:bookmarkEnd w:id="6541"/>
      <w:r>
        <w:rPr>
          <w:rFonts w:hint="cs"/>
          <w:rtl/>
        </w:rPr>
        <w:t>גם רשויות אחרות</w:t>
      </w:r>
      <w:bookmarkStart w:id="6542" w:name="_ETM_Q1_4751906"/>
      <w:bookmarkStart w:id="6543" w:name="_ETM_Q1_4749156"/>
      <w:bookmarkEnd w:id="6542"/>
      <w:bookmarkEnd w:id="6543"/>
      <w:r>
        <w:rPr>
          <w:rFonts w:hint="cs"/>
          <w:rtl/>
        </w:rPr>
        <w:t xml:space="preserve"> כי זה נורא קשה. </w:t>
      </w:r>
    </w:p>
    <w:p w14:paraId="6E41EDD6" w14:textId="77777777" w:rsidR="00340043" w:rsidRDefault="00340043" w:rsidP="00F60B1B">
      <w:pPr>
        <w:rPr>
          <w:rtl/>
        </w:rPr>
      </w:pPr>
      <w:bookmarkStart w:id="6544" w:name="_ETM_Q1_4751655"/>
      <w:bookmarkStart w:id="6545" w:name="_ETM_Q1_4751905"/>
      <w:bookmarkStart w:id="6546" w:name="_ETM_Q1_4755405"/>
      <w:bookmarkEnd w:id="6544"/>
      <w:bookmarkEnd w:id="6545"/>
      <w:bookmarkEnd w:id="6546"/>
    </w:p>
    <w:p w14:paraId="3C6AB0BB" w14:textId="4E30F13C" w:rsidR="00340043" w:rsidRDefault="00340043" w:rsidP="00340043">
      <w:pPr>
        <w:pStyle w:val="a4"/>
        <w:keepNext/>
        <w:rPr>
          <w:rtl/>
        </w:rPr>
      </w:pPr>
      <w:bookmarkStart w:id="6547" w:name="ET_speaker_נעמה_מנחמי_355"/>
      <w:r w:rsidRPr="00340043">
        <w:rPr>
          <w:rStyle w:val="TagStyle"/>
          <w:rtl/>
        </w:rPr>
        <w:t xml:space="preserve"> &lt;&lt; דובר &gt;&gt; </w:t>
      </w:r>
      <w:r>
        <w:rPr>
          <w:rtl/>
        </w:rPr>
        <w:t>נעמה מנחמי:</w:t>
      </w:r>
      <w:r w:rsidRPr="00340043">
        <w:rPr>
          <w:rStyle w:val="TagStyle"/>
          <w:rtl/>
        </w:rPr>
        <w:t xml:space="preserve"> &lt;&lt; דובר &gt;&gt;</w:t>
      </w:r>
      <w:r>
        <w:rPr>
          <w:rtl/>
        </w:rPr>
        <w:t xml:space="preserve">   </w:t>
      </w:r>
      <w:bookmarkEnd w:id="6547"/>
    </w:p>
    <w:p w14:paraId="0F869CF3" w14:textId="77777777" w:rsidR="00340043" w:rsidRDefault="00340043" w:rsidP="00340043">
      <w:pPr>
        <w:pStyle w:val="KeepWithNext"/>
        <w:rPr>
          <w:rtl/>
        </w:rPr>
      </w:pPr>
    </w:p>
    <w:p w14:paraId="53F22B2C" w14:textId="0C828274" w:rsidR="00340043" w:rsidRDefault="00340043" w:rsidP="00340043">
      <w:pPr>
        <w:rPr>
          <w:rtl/>
        </w:rPr>
      </w:pPr>
      <w:bookmarkStart w:id="6548" w:name="_ETM_Q1_4756655"/>
      <w:bookmarkStart w:id="6549" w:name="_ETM_Q1_4753905"/>
      <w:bookmarkEnd w:id="6548"/>
      <w:bookmarkEnd w:id="6549"/>
      <w:r>
        <w:rPr>
          <w:rFonts w:hint="cs"/>
          <w:rtl/>
        </w:rPr>
        <w:t xml:space="preserve">יש כאן </w:t>
      </w:r>
      <w:bookmarkStart w:id="6550" w:name="_ETM_Q1_4754905"/>
      <w:bookmarkEnd w:id="6550"/>
      <w:r>
        <w:rPr>
          <w:rFonts w:hint="cs"/>
          <w:rtl/>
        </w:rPr>
        <w:t>בעיה. אתם באים ואומרים</w:t>
      </w:r>
      <w:bookmarkStart w:id="6551" w:name="_ETM_Q1_4756925"/>
      <w:bookmarkEnd w:id="6551"/>
      <w:r>
        <w:rPr>
          <w:rFonts w:hint="cs"/>
          <w:rtl/>
        </w:rPr>
        <w:t xml:space="preserve"> שיש לכם </w:t>
      </w:r>
      <w:bookmarkStart w:id="6552" w:name="_ETM_Q1_4754405"/>
      <w:bookmarkEnd w:id="6552"/>
      <w:r>
        <w:rPr>
          <w:rFonts w:hint="cs"/>
          <w:rtl/>
        </w:rPr>
        <w:t xml:space="preserve">קושי אכיפתי ולכן, אתם </w:t>
      </w:r>
      <w:bookmarkStart w:id="6553" w:name="_ETM_Q1_4761655"/>
      <w:bookmarkEnd w:id="6553"/>
      <w:r>
        <w:rPr>
          <w:rFonts w:hint="cs"/>
          <w:rtl/>
        </w:rPr>
        <w:t>תתנ</w:t>
      </w:r>
      <w:bookmarkStart w:id="6554" w:name="_ETM_Q1_4759655"/>
      <w:bookmarkEnd w:id="6554"/>
      <w:r>
        <w:rPr>
          <w:rFonts w:hint="cs"/>
          <w:rtl/>
        </w:rPr>
        <w:t>ו קנס מאוד גדול שלא בהכרח משק</w:t>
      </w:r>
      <w:bookmarkStart w:id="6555" w:name="_ETM_Q1_4762155"/>
      <w:bookmarkEnd w:id="6555"/>
      <w:r>
        <w:rPr>
          <w:rFonts w:hint="cs"/>
          <w:rtl/>
        </w:rPr>
        <w:t>ף א</w:t>
      </w:r>
      <w:bookmarkStart w:id="6556" w:name="_ETM_Q1_4759405"/>
      <w:bookmarkEnd w:id="6556"/>
      <w:r>
        <w:rPr>
          <w:rFonts w:hint="cs"/>
          <w:rtl/>
        </w:rPr>
        <w:t>ת העוולה</w:t>
      </w:r>
      <w:bookmarkStart w:id="6557" w:name="_ETM_Q1_4761405"/>
      <w:bookmarkStart w:id="6558" w:name="_ETM_Q1_4764656"/>
      <w:bookmarkEnd w:id="6557"/>
      <w:bookmarkEnd w:id="6558"/>
      <w:r>
        <w:rPr>
          <w:rFonts w:hint="cs"/>
          <w:rtl/>
        </w:rPr>
        <w:t xml:space="preserve">, </w:t>
      </w:r>
      <w:bookmarkStart w:id="6559" w:name="_ETM_Q1_4763402"/>
      <w:bookmarkEnd w:id="6559"/>
      <w:r>
        <w:rPr>
          <w:rFonts w:hint="cs"/>
          <w:rtl/>
        </w:rPr>
        <w:t xml:space="preserve">ההפרה או הנזק שנגרם. באמת יכול להיות שיש כאן רק </w:t>
      </w:r>
      <w:bookmarkStart w:id="6560" w:name="_ETM_Q1_4770902"/>
      <w:bookmarkEnd w:id="6560"/>
      <w:r>
        <w:rPr>
          <w:rFonts w:hint="cs"/>
          <w:rtl/>
        </w:rPr>
        <w:t xml:space="preserve">נושא מידע אחד </w:t>
      </w:r>
      <w:bookmarkStart w:id="6561" w:name="_ETM_Q1_4769902"/>
      <w:bookmarkStart w:id="6562" w:name="_ETM_Q1_4767153"/>
      <w:bookmarkEnd w:id="6561"/>
      <w:bookmarkEnd w:id="6562"/>
      <w:r>
        <w:rPr>
          <w:rFonts w:hint="cs"/>
          <w:rtl/>
        </w:rPr>
        <w:t>- - -</w:t>
      </w:r>
      <w:bookmarkStart w:id="6563" w:name="_ETM_Q1_4771153"/>
      <w:bookmarkEnd w:id="6563"/>
    </w:p>
    <w:p w14:paraId="1793A736" w14:textId="77777777" w:rsidR="00340043" w:rsidRDefault="00340043" w:rsidP="00340043">
      <w:pPr>
        <w:rPr>
          <w:rtl/>
        </w:rPr>
      </w:pPr>
      <w:bookmarkStart w:id="6564" w:name="_ETM_Q1_4771653"/>
      <w:bookmarkStart w:id="6565" w:name="_ETM_Q1_4771903"/>
      <w:bookmarkEnd w:id="6564"/>
      <w:bookmarkEnd w:id="6565"/>
    </w:p>
    <w:p w14:paraId="25C58AB8" w14:textId="7C98FAB2" w:rsidR="00340043" w:rsidRDefault="00340043" w:rsidP="00340043">
      <w:pPr>
        <w:pStyle w:val="af6"/>
        <w:keepNext/>
        <w:rPr>
          <w:rtl/>
        </w:rPr>
      </w:pPr>
      <w:bookmarkStart w:id="6566" w:name="ET_yor_6157_356"/>
      <w:r w:rsidRPr="00340043">
        <w:rPr>
          <w:rStyle w:val="TagStyle"/>
          <w:rtl/>
        </w:rPr>
        <w:t xml:space="preserve"> &lt;&lt; יור &gt;&gt; </w:t>
      </w:r>
      <w:r>
        <w:rPr>
          <w:rtl/>
        </w:rPr>
        <w:t>היו"ר שמחה רוטמן:</w:t>
      </w:r>
      <w:r w:rsidRPr="00340043">
        <w:rPr>
          <w:rStyle w:val="TagStyle"/>
          <w:rtl/>
        </w:rPr>
        <w:t xml:space="preserve"> &lt;&lt; יור &gt;&gt;</w:t>
      </w:r>
      <w:r>
        <w:rPr>
          <w:rtl/>
        </w:rPr>
        <w:t xml:space="preserve">   </w:t>
      </w:r>
      <w:bookmarkEnd w:id="6566"/>
    </w:p>
    <w:p w14:paraId="6D66A66B" w14:textId="77777777" w:rsidR="00340043" w:rsidRDefault="00340043" w:rsidP="00340043">
      <w:pPr>
        <w:pStyle w:val="KeepWithNext"/>
        <w:rPr>
          <w:rtl/>
        </w:rPr>
      </w:pPr>
    </w:p>
    <w:p w14:paraId="16A23883" w14:textId="0053E75C" w:rsidR="00340043" w:rsidRDefault="00340043" w:rsidP="00340043">
      <w:pPr>
        <w:rPr>
          <w:rtl/>
        </w:rPr>
      </w:pPr>
      <w:bookmarkStart w:id="6567" w:name="_ETM_Q1_4774404"/>
      <w:bookmarkStart w:id="6568" w:name="_ETM_Q1_4771404"/>
      <w:bookmarkStart w:id="6569" w:name="_ETM_Q1_4768404"/>
      <w:bookmarkStart w:id="6570" w:name="_ETM_Q1_4765404"/>
      <w:bookmarkEnd w:id="6567"/>
      <w:bookmarkEnd w:id="6568"/>
      <w:bookmarkEnd w:id="6569"/>
      <w:bookmarkEnd w:id="6570"/>
      <w:r>
        <w:rPr>
          <w:rFonts w:hint="cs"/>
          <w:rtl/>
        </w:rPr>
        <w:t>שה</w:t>
      </w:r>
      <w:bookmarkStart w:id="6571" w:name="_ETM_Q1_4762653"/>
      <w:bookmarkEnd w:id="6571"/>
      <w:r>
        <w:rPr>
          <w:rFonts w:hint="cs"/>
          <w:rtl/>
        </w:rPr>
        <w:t>תפקשש ל</w:t>
      </w:r>
      <w:bookmarkStart w:id="6572" w:name="_ETM_Q1_4761653"/>
      <w:bookmarkEnd w:id="6572"/>
      <w:r>
        <w:rPr>
          <w:rFonts w:hint="cs"/>
          <w:rtl/>
        </w:rPr>
        <w:t>הם במייל.</w:t>
      </w:r>
    </w:p>
    <w:p w14:paraId="51680A28" w14:textId="77777777" w:rsidR="00340043" w:rsidRDefault="00340043" w:rsidP="00340043">
      <w:pPr>
        <w:rPr>
          <w:rtl/>
        </w:rPr>
      </w:pPr>
      <w:bookmarkStart w:id="6573" w:name="_ETM_Q1_4764153"/>
      <w:bookmarkStart w:id="6574" w:name="_ETM_Q1_4765153"/>
      <w:bookmarkEnd w:id="6573"/>
      <w:bookmarkEnd w:id="6574"/>
    </w:p>
    <w:p w14:paraId="6C6BC7D0" w14:textId="4A1A989F" w:rsidR="00340043" w:rsidRDefault="00340043" w:rsidP="00340043">
      <w:pPr>
        <w:pStyle w:val="a4"/>
        <w:keepNext/>
        <w:rPr>
          <w:rtl/>
        </w:rPr>
      </w:pPr>
      <w:bookmarkStart w:id="6575" w:name="ET_speaker_נעמה_מנחמי_357"/>
      <w:r w:rsidRPr="00340043">
        <w:rPr>
          <w:rStyle w:val="TagStyle"/>
          <w:rtl/>
        </w:rPr>
        <w:t xml:space="preserve"> &lt;&lt; דובר &gt;&gt; </w:t>
      </w:r>
      <w:r>
        <w:rPr>
          <w:rtl/>
        </w:rPr>
        <w:t>נעמה מנחמי:</w:t>
      </w:r>
      <w:r w:rsidRPr="00340043">
        <w:rPr>
          <w:rStyle w:val="TagStyle"/>
          <w:rtl/>
        </w:rPr>
        <w:t xml:space="preserve"> &lt;&lt; דובר &gt;&gt;</w:t>
      </w:r>
      <w:r>
        <w:rPr>
          <w:rtl/>
        </w:rPr>
        <w:t xml:space="preserve">   </w:t>
      </w:r>
      <w:bookmarkEnd w:id="6575"/>
    </w:p>
    <w:p w14:paraId="30425BA5" w14:textId="77777777" w:rsidR="00340043" w:rsidRDefault="00340043" w:rsidP="00340043">
      <w:pPr>
        <w:pStyle w:val="KeepWithNext"/>
        <w:rPr>
          <w:rtl/>
        </w:rPr>
      </w:pPr>
    </w:p>
    <w:p w14:paraId="5D086E35" w14:textId="7AE786A8" w:rsidR="00340043" w:rsidRDefault="00340043" w:rsidP="00340043">
      <w:pPr>
        <w:rPr>
          <w:rtl/>
        </w:rPr>
      </w:pPr>
      <w:bookmarkStart w:id="6576" w:name="_ETM_Q1_4766653"/>
      <w:bookmarkEnd w:id="6576"/>
      <w:r>
        <w:rPr>
          <w:rFonts w:hint="cs"/>
          <w:rtl/>
        </w:rPr>
        <w:t>שהתפקשש להם במייל</w:t>
      </w:r>
      <w:bookmarkStart w:id="6577" w:name="_ETM_Q1_4771652"/>
      <w:bookmarkEnd w:id="6577"/>
      <w:r>
        <w:rPr>
          <w:rFonts w:hint="cs"/>
          <w:rtl/>
        </w:rPr>
        <w:t>. הייתה פקידה מחל</w:t>
      </w:r>
      <w:bookmarkStart w:id="6578" w:name="_ETM_Q1_4775403"/>
      <w:bookmarkEnd w:id="6578"/>
      <w:r>
        <w:rPr>
          <w:rFonts w:hint="cs"/>
          <w:rtl/>
        </w:rPr>
        <w:t xml:space="preserve">יפה </w:t>
      </w:r>
      <w:bookmarkStart w:id="6579" w:name="_ETM_Q1_4774406"/>
      <w:bookmarkEnd w:id="6579"/>
      <w:r>
        <w:rPr>
          <w:rFonts w:hint="cs"/>
          <w:rtl/>
        </w:rPr>
        <w:t>או שהיה - - -</w:t>
      </w:r>
      <w:bookmarkStart w:id="6580" w:name="_ETM_Q1_4778656"/>
      <w:bookmarkEnd w:id="6580"/>
    </w:p>
    <w:p w14:paraId="09CB84F6" w14:textId="77777777" w:rsidR="00340043" w:rsidRDefault="00340043" w:rsidP="00340043">
      <w:pPr>
        <w:rPr>
          <w:rtl/>
        </w:rPr>
      </w:pPr>
      <w:bookmarkStart w:id="6581" w:name="_ETM_Q1_4779906"/>
      <w:bookmarkEnd w:id="6581"/>
    </w:p>
    <w:p w14:paraId="4296DD9E" w14:textId="54760AA2" w:rsidR="00340043" w:rsidRDefault="00340043" w:rsidP="00340043">
      <w:pPr>
        <w:pStyle w:val="af6"/>
        <w:keepNext/>
        <w:rPr>
          <w:rtl/>
        </w:rPr>
      </w:pPr>
      <w:bookmarkStart w:id="6582" w:name="ET_yor_6157_358"/>
      <w:r w:rsidRPr="00340043">
        <w:rPr>
          <w:rStyle w:val="TagStyle"/>
          <w:rtl/>
        </w:rPr>
        <w:t xml:space="preserve"> &lt;&lt; יור &gt;&gt; </w:t>
      </w:r>
      <w:r>
        <w:rPr>
          <w:rtl/>
        </w:rPr>
        <w:t>היו"ר שמחה רוטמן:</w:t>
      </w:r>
      <w:r w:rsidRPr="00340043">
        <w:rPr>
          <w:rStyle w:val="TagStyle"/>
          <w:rtl/>
        </w:rPr>
        <w:t xml:space="preserve"> &lt;&lt; יור &gt;&gt;</w:t>
      </w:r>
      <w:r>
        <w:rPr>
          <w:rtl/>
        </w:rPr>
        <w:t xml:space="preserve">   </w:t>
      </w:r>
      <w:bookmarkEnd w:id="6582"/>
    </w:p>
    <w:p w14:paraId="70DEDBDF" w14:textId="77777777" w:rsidR="00340043" w:rsidRDefault="00340043" w:rsidP="00340043">
      <w:pPr>
        <w:pStyle w:val="KeepWithNext"/>
        <w:rPr>
          <w:rtl/>
        </w:rPr>
      </w:pPr>
    </w:p>
    <w:p w14:paraId="42ED9136" w14:textId="1FE2510A" w:rsidR="00340043" w:rsidRDefault="00340043" w:rsidP="00340043">
      <w:pPr>
        <w:rPr>
          <w:rtl/>
        </w:rPr>
      </w:pPr>
      <w:bookmarkStart w:id="6583" w:name="_ETM_Q1_4780906"/>
      <w:bookmarkStart w:id="6584" w:name="_ETM_Q1_4778406"/>
      <w:bookmarkStart w:id="6585" w:name="_ETM_Q1_4775656"/>
      <w:bookmarkStart w:id="6586" w:name="_ETM_Q1_4772906"/>
      <w:bookmarkEnd w:id="6583"/>
      <w:bookmarkEnd w:id="6584"/>
      <w:bookmarkEnd w:id="6585"/>
      <w:bookmarkEnd w:id="6586"/>
      <w:r>
        <w:rPr>
          <w:rFonts w:hint="cs"/>
          <w:rtl/>
        </w:rPr>
        <w:t>בסדר,</w:t>
      </w:r>
      <w:bookmarkStart w:id="6587" w:name="_ETM_Q1_4769906"/>
      <w:bookmarkEnd w:id="6587"/>
      <w:r>
        <w:rPr>
          <w:rFonts w:hint="cs"/>
          <w:rtl/>
        </w:rPr>
        <w:t xml:space="preserve"> בואו נתקדם. אנחנו </w:t>
      </w:r>
      <w:bookmarkStart w:id="6588" w:name="_ETM_Q1_4779656"/>
      <w:bookmarkEnd w:id="6588"/>
      <w:r>
        <w:rPr>
          <w:rFonts w:hint="cs"/>
          <w:rtl/>
        </w:rPr>
        <w:t>ניהל</w:t>
      </w:r>
      <w:bookmarkStart w:id="6589" w:name="_ETM_Q1_4777652"/>
      <w:bookmarkEnd w:id="6589"/>
      <w:r>
        <w:rPr>
          <w:rFonts w:hint="cs"/>
          <w:rtl/>
        </w:rPr>
        <w:t>נו את הדיון הזה</w:t>
      </w:r>
      <w:bookmarkStart w:id="6590" w:name="_ETM_Q1_4778906"/>
      <w:bookmarkEnd w:id="6590"/>
      <w:r>
        <w:rPr>
          <w:rFonts w:hint="cs"/>
          <w:rtl/>
        </w:rPr>
        <w:t xml:space="preserve">. </w:t>
      </w:r>
    </w:p>
    <w:p w14:paraId="799752BB" w14:textId="77777777" w:rsidR="00340043" w:rsidRDefault="00340043" w:rsidP="00340043">
      <w:pPr>
        <w:rPr>
          <w:rtl/>
        </w:rPr>
      </w:pPr>
      <w:bookmarkStart w:id="6591" w:name="_ETM_Q1_4772402"/>
      <w:bookmarkStart w:id="6592" w:name="_ETM_Q1_4772654"/>
      <w:bookmarkStart w:id="6593" w:name="_ETM_Q1_4774151"/>
      <w:bookmarkEnd w:id="6591"/>
      <w:bookmarkEnd w:id="6592"/>
      <w:bookmarkEnd w:id="6593"/>
    </w:p>
    <w:p w14:paraId="05AD1865" w14:textId="77777777" w:rsidR="00340043" w:rsidRDefault="00340043" w:rsidP="00340043">
      <w:pPr>
        <w:rPr>
          <w:rStyle w:val="TagStyle"/>
          <w:rFonts w:ascii="David" w:hAnsi="David"/>
          <w:u w:val="single"/>
          <w:rtl/>
          <w:lang w:eastAsia="he-IL"/>
        </w:rPr>
      </w:pPr>
      <w:bookmarkStart w:id="6594" w:name="_ETM_Q1_4777656"/>
      <w:bookmarkEnd w:id="6594"/>
    </w:p>
    <w:p w14:paraId="3D1DFE99" w14:textId="73F0228E" w:rsidR="00340043" w:rsidRDefault="00340043" w:rsidP="00340043">
      <w:pPr>
        <w:pStyle w:val="af9"/>
        <w:keepNext/>
        <w:rPr>
          <w:rtl/>
          <w:lang w:eastAsia="he-IL"/>
        </w:rPr>
      </w:pPr>
      <w:bookmarkStart w:id="6595" w:name="ET_guest_583520_360"/>
      <w:r w:rsidRPr="00340043">
        <w:rPr>
          <w:rStyle w:val="TagStyle"/>
          <w:rtl/>
        </w:rPr>
        <w:t xml:space="preserve"> &lt;&lt; אורח &gt;&gt; </w:t>
      </w:r>
      <w:r>
        <w:rPr>
          <w:rtl/>
          <w:lang w:eastAsia="he-IL"/>
        </w:rPr>
        <w:t>גלעד סממה:</w:t>
      </w:r>
      <w:r w:rsidRPr="00340043">
        <w:rPr>
          <w:rStyle w:val="TagStyle"/>
          <w:rtl/>
        </w:rPr>
        <w:t xml:space="preserve"> &lt;&lt; אורח &gt;&gt;</w:t>
      </w:r>
      <w:r>
        <w:rPr>
          <w:rtl/>
          <w:lang w:eastAsia="he-IL"/>
        </w:rPr>
        <w:t xml:space="preserve">   </w:t>
      </w:r>
      <w:bookmarkEnd w:id="6595"/>
    </w:p>
    <w:p w14:paraId="663AC220" w14:textId="77777777" w:rsidR="00340043" w:rsidRDefault="00340043" w:rsidP="00340043">
      <w:pPr>
        <w:pStyle w:val="KeepWithNext"/>
        <w:rPr>
          <w:rtl/>
          <w:lang w:eastAsia="he-IL"/>
        </w:rPr>
      </w:pPr>
    </w:p>
    <w:p w14:paraId="56FCAFAB" w14:textId="1E795E18" w:rsidR="00340043" w:rsidRDefault="00340043" w:rsidP="00340043">
      <w:pPr>
        <w:rPr>
          <w:rtl/>
          <w:lang w:eastAsia="he-IL"/>
        </w:rPr>
      </w:pPr>
      <w:bookmarkStart w:id="6596" w:name="_ETM_Q1_4779151"/>
      <w:bookmarkStart w:id="6597" w:name="_ETM_Q1_4779402"/>
      <w:bookmarkStart w:id="6598" w:name="_ETM_Q1_4776402"/>
      <w:bookmarkEnd w:id="6596"/>
      <w:bookmarkEnd w:id="6597"/>
      <w:bookmarkEnd w:id="6598"/>
      <w:r>
        <w:rPr>
          <w:rFonts w:hint="cs"/>
          <w:rtl/>
          <w:lang w:eastAsia="he-IL"/>
        </w:rPr>
        <w:t xml:space="preserve">הניסיון שלנו מראה שבמדיניות </w:t>
      </w:r>
      <w:bookmarkStart w:id="6599" w:name="_ETM_Q1_4779652"/>
      <w:bookmarkEnd w:id="6599"/>
      <w:r>
        <w:rPr>
          <w:rFonts w:hint="cs"/>
          <w:rtl/>
          <w:lang w:eastAsia="he-IL"/>
        </w:rPr>
        <w:t xml:space="preserve">של זכות </w:t>
      </w:r>
      <w:bookmarkStart w:id="6600" w:name="_ETM_Q1_4776903"/>
      <w:bookmarkEnd w:id="6600"/>
      <w:r>
        <w:rPr>
          <w:rFonts w:hint="cs"/>
          <w:rtl/>
          <w:lang w:eastAsia="he-IL"/>
        </w:rPr>
        <w:t>העיו</w:t>
      </w:r>
      <w:bookmarkStart w:id="6601" w:name="_ETM_Q1_4778153"/>
      <w:bookmarkEnd w:id="6601"/>
      <w:r>
        <w:rPr>
          <w:rFonts w:hint="cs"/>
          <w:rtl/>
          <w:lang w:eastAsia="he-IL"/>
        </w:rPr>
        <w:t>ן היא מדיניות</w:t>
      </w:r>
      <w:bookmarkStart w:id="6602" w:name="_ETM_Q1_4781653"/>
      <w:bookmarkEnd w:id="6602"/>
      <w:r>
        <w:rPr>
          <w:rFonts w:hint="cs"/>
          <w:rtl/>
          <w:lang w:eastAsia="he-IL"/>
        </w:rPr>
        <w:t>.</w:t>
      </w:r>
      <w:bookmarkStart w:id="6603" w:name="_ETM_Q1_4782406"/>
      <w:bookmarkEnd w:id="6603"/>
    </w:p>
    <w:p w14:paraId="3F4FF643" w14:textId="77777777" w:rsidR="00340043" w:rsidRDefault="00340043" w:rsidP="00340043">
      <w:pPr>
        <w:rPr>
          <w:rtl/>
          <w:lang w:eastAsia="he-IL"/>
        </w:rPr>
      </w:pPr>
      <w:bookmarkStart w:id="6604" w:name="_ETM_Q1_4781404"/>
      <w:bookmarkStart w:id="6605" w:name="_ETM_Q1_4781654"/>
      <w:bookmarkEnd w:id="6604"/>
      <w:bookmarkEnd w:id="6605"/>
    </w:p>
    <w:p w14:paraId="1D47370E" w14:textId="0459B928" w:rsidR="00340043" w:rsidRDefault="00340043" w:rsidP="00340043">
      <w:pPr>
        <w:pStyle w:val="af6"/>
        <w:keepNext/>
        <w:rPr>
          <w:rtl/>
        </w:rPr>
      </w:pPr>
      <w:bookmarkStart w:id="6606" w:name="ET_yor_6157_361"/>
      <w:r w:rsidRPr="00340043">
        <w:rPr>
          <w:rStyle w:val="TagStyle"/>
          <w:rtl/>
        </w:rPr>
        <w:t xml:space="preserve"> &lt;&lt; יור &gt;&gt; </w:t>
      </w:r>
      <w:r>
        <w:rPr>
          <w:rtl/>
        </w:rPr>
        <w:t>היו"ר שמחה רוטמן:</w:t>
      </w:r>
      <w:r w:rsidRPr="00340043">
        <w:rPr>
          <w:rStyle w:val="TagStyle"/>
          <w:rtl/>
        </w:rPr>
        <w:t xml:space="preserve"> &lt;&lt; יור &gt;&gt;</w:t>
      </w:r>
      <w:r>
        <w:rPr>
          <w:rtl/>
        </w:rPr>
        <w:t xml:space="preserve">   </w:t>
      </w:r>
      <w:bookmarkEnd w:id="6606"/>
    </w:p>
    <w:p w14:paraId="3BF0A9BE" w14:textId="77777777" w:rsidR="00340043" w:rsidRDefault="00340043" w:rsidP="00340043">
      <w:pPr>
        <w:pStyle w:val="KeepWithNext"/>
        <w:rPr>
          <w:rtl/>
          <w:lang w:eastAsia="he-IL"/>
        </w:rPr>
      </w:pPr>
    </w:p>
    <w:p w14:paraId="6121028A" w14:textId="1B1B5F1C" w:rsidR="00340043" w:rsidRDefault="00340043" w:rsidP="00340043">
      <w:pPr>
        <w:rPr>
          <w:rtl/>
          <w:lang w:eastAsia="he-IL"/>
        </w:rPr>
      </w:pPr>
      <w:bookmarkStart w:id="6607" w:name="_ETM_Q1_4783404"/>
      <w:bookmarkEnd w:id="6607"/>
      <w:r>
        <w:rPr>
          <w:rFonts w:hint="cs"/>
          <w:rtl/>
          <w:lang w:eastAsia="he-IL"/>
        </w:rPr>
        <w:t>בואו</w:t>
      </w:r>
      <w:bookmarkStart w:id="6608" w:name="_ETM_Q1_4782655"/>
      <w:bookmarkEnd w:id="6608"/>
      <w:r>
        <w:rPr>
          <w:rFonts w:hint="cs"/>
          <w:rtl/>
          <w:lang w:eastAsia="he-IL"/>
        </w:rPr>
        <w:t xml:space="preserve"> נתקדם.</w:t>
      </w:r>
    </w:p>
    <w:p w14:paraId="1814BF00" w14:textId="77777777" w:rsidR="00340043" w:rsidRDefault="00340043" w:rsidP="00340043">
      <w:pPr>
        <w:rPr>
          <w:rtl/>
          <w:lang w:eastAsia="he-IL"/>
        </w:rPr>
      </w:pPr>
      <w:bookmarkStart w:id="6609" w:name="_ETM_Q1_4783656"/>
      <w:bookmarkStart w:id="6610" w:name="_ETM_Q1_4784155"/>
      <w:bookmarkStart w:id="6611" w:name="_ETM_Q1_4780406"/>
      <w:bookmarkStart w:id="6612" w:name="_ETM_Q1_4781405"/>
      <w:bookmarkEnd w:id="6609"/>
      <w:bookmarkEnd w:id="6610"/>
      <w:bookmarkEnd w:id="6611"/>
      <w:bookmarkEnd w:id="6612"/>
    </w:p>
    <w:p w14:paraId="27780C45" w14:textId="6FC3D92F" w:rsidR="00340043" w:rsidRDefault="00340043" w:rsidP="00340043">
      <w:pPr>
        <w:pStyle w:val="af9"/>
        <w:keepNext/>
        <w:rPr>
          <w:rtl/>
          <w:lang w:eastAsia="he-IL"/>
        </w:rPr>
      </w:pPr>
      <w:bookmarkStart w:id="6613" w:name="ET_guest_583520_363"/>
      <w:r w:rsidRPr="00340043">
        <w:rPr>
          <w:rStyle w:val="TagStyle"/>
          <w:rtl/>
        </w:rPr>
        <w:t xml:space="preserve"> &lt;&lt; אורח &gt;&gt; </w:t>
      </w:r>
      <w:r>
        <w:rPr>
          <w:rtl/>
          <w:lang w:eastAsia="he-IL"/>
        </w:rPr>
        <w:t>גלעד סממה:</w:t>
      </w:r>
      <w:r w:rsidRPr="00340043">
        <w:rPr>
          <w:rStyle w:val="TagStyle"/>
          <w:rtl/>
        </w:rPr>
        <w:t xml:space="preserve"> &lt;&lt; אורח &gt;&gt;</w:t>
      </w:r>
      <w:r>
        <w:rPr>
          <w:rtl/>
          <w:lang w:eastAsia="he-IL"/>
        </w:rPr>
        <w:t xml:space="preserve">   </w:t>
      </w:r>
      <w:bookmarkEnd w:id="6613"/>
    </w:p>
    <w:p w14:paraId="71530612" w14:textId="77777777" w:rsidR="00340043" w:rsidRDefault="00340043" w:rsidP="00340043">
      <w:pPr>
        <w:pStyle w:val="KeepWithNext"/>
        <w:rPr>
          <w:rtl/>
          <w:lang w:eastAsia="he-IL"/>
        </w:rPr>
      </w:pPr>
    </w:p>
    <w:p w14:paraId="696A1DF2" w14:textId="2151D570" w:rsidR="00340043" w:rsidRDefault="00340043" w:rsidP="00340043">
      <w:pPr>
        <w:rPr>
          <w:rtl/>
          <w:lang w:eastAsia="he-IL"/>
        </w:rPr>
      </w:pPr>
      <w:bookmarkStart w:id="6614" w:name="_ETM_Q1_4782903"/>
      <w:bookmarkEnd w:id="6614"/>
      <w:r>
        <w:rPr>
          <w:rFonts w:hint="cs"/>
          <w:rtl/>
          <w:lang w:eastAsia="he-IL"/>
        </w:rPr>
        <w:t xml:space="preserve">זה לא מקרה. </w:t>
      </w:r>
      <w:bookmarkStart w:id="6615" w:name="_ETM_Q1_4783902"/>
      <w:bookmarkEnd w:id="6615"/>
    </w:p>
    <w:p w14:paraId="57167EDF" w14:textId="77777777" w:rsidR="00340043" w:rsidRPr="00340043" w:rsidRDefault="00340043" w:rsidP="00340043">
      <w:pPr>
        <w:rPr>
          <w:rtl/>
          <w:lang w:eastAsia="he-IL"/>
        </w:rPr>
      </w:pPr>
    </w:p>
    <w:p w14:paraId="0749B3B2" w14:textId="2DE3925A" w:rsidR="00340043" w:rsidRDefault="00340043" w:rsidP="00340043">
      <w:pPr>
        <w:pStyle w:val="af6"/>
        <w:keepNext/>
        <w:rPr>
          <w:rtl/>
        </w:rPr>
      </w:pPr>
      <w:bookmarkStart w:id="6616" w:name="ET_yor_6157_362"/>
      <w:r w:rsidRPr="00340043">
        <w:rPr>
          <w:rStyle w:val="TagStyle"/>
          <w:rtl/>
        </w:rPr>
        <w:t xml:space="preserve"> &lt;&lt; יור </w:t>
      </w:r>
      <w:bookmarkStart w:id="6617" w:name="_ETM_Q1_4784402"/>
      <w:bookmarkEnd w:id="6617"/>
      <w:r w:rsidRPr="00340043">
        <w:rPr>
          <w:rStyle w:val="TagStyle"/>
          <w:rtl/>
        </w:rPr>
        <w:t xml:space="preserve">&gt;&gt; </w:t>
      </w:r>
      <w:r>
        <w:rPr>
          <w:rtl/>
        </w:rPr>
        <w:t>היו"ר שמחה רוטמן:</w:t>
      </w:r>
      <w:r w:rsidRPr="00340043">
        <w:rPr>
          <w:rStyle w:val="TagStyle"/>
          <w:rtl/>
        </w:rPr>
        <w:t xml:space="preserve"> &lt;&lt; יור &gt;&gt;</w:t>
      </w:r>
      <w:r>
        <w:rPr>
          <w:rtl/>
        </w:rPr>
        <w:t xml:space="preserve">   </w:t>
      </w:r>
      <w:bookmarkEnd w:id="6616"/>
    </w:p>
    <w:p w14:paraId="7EBBCC39" w14:textId="77777777" w:rsidR="00340043" w:rsidRDefault="00340043" w:rsidP="00340043">
      <w:pPr>
        <w:pStyle w:val="KeepWithNext"/>
        <w:rPr>
          <w:rtl/>
          <w:lang w:eastAsia="he-IL"/>
        </w:rPr>
      </w:pPr>
    </w:p>
    <w:p w14:paraId="43BF9D3D" w14:textId="584E92F1" w:rsidR="00340043" w:rsidRDefault="00340043" w:rsidP="00340043">
      <w:pPr>
        <w:rPr>
          <w:rtl/>
          <w:lang w:eastAsia="he-IL"/>
        </w:rPr>
      </w:pPr>
      <w:bookmarkStart w:id="6618" w:name="_ETM_Q1_4785655"/>
      <w:bookmarkStart w:id="6619" w:name="_ETM_Q1_4782906"/>
      <w:bookmarkStart w:id="6620" w:name="_ETM_Q1_4781903"/>
      <w:bookmarkEnd w:id="6618"/>
      <w:bookmarkEnd w:id="6619"/>
      <w:bookmarkEnd w:id="6620"/>
      <w:r>
        <w:rPr>
          <w:rFonts w:hint="cs"/>
          <w:rtl/>
          <w:lang w:eastAsia="he-IL"/>
        </w:rPr>
        <w:t>אם ז</w:t>
      </w:r>
      <w:bookmarkStart w:id="6621" w:name="_ETM_Q1_4782654"/>
      <w:bookmarkEnd w:id="6621"/>
      <w:r>
        <w:rPr>
          <w:rFonts w:hint="cs"/>
          <w:rtl/>
          <w:lang w:eastAsia="he-IL"/>
        </w:rPr>
        <w:t>ו מדיניות אז יהי</w:t>
      </w:r>
      <w:bookmarkStart w:id="6622" w:name="_ETM_Q1_4784903"/>
      <w:bookmarkStart w:id="6623" w:name="_ETM_Q1_4788153"/>
      <w:bookmarkStart w:id="6624" w:name="_ETM_Q1_4786903"/>
      <w:bookmarkStart w:id="6625" w:name="_ETM_Q1_4784152"/>
      <w:bookmarkEnd w:id="6622"/>
      <w:bookmarkEnd w:id="6623"/>
      <w:bookmarkEnd w:id="6624"/>
      <w:bookmarkEnd w:id="6625"/>
      <w:r>
        <w:rPr>
          <w:rFonts w:hint="cs"/>
          <w:rtl/>
          <w:lang w:eastAsia="he-IL"/>
        </w:rPr>
        <w:t>ה</w:t>
      </w:r>
      <w:bookmarkStart w:id="6626" w:name="_ETM_Q1_4781652"/>
      <w:bookmarkEnd w:id="6626"/>
      <w:r>
        <w:rPr>
          <w:rFonts w:hint="cs"/>
          <w:rtl/>
          <w:lang w:eastAsia="he-IL"/>
        </w:rPr>
        <w:t xml:space="preserve"> יותר מהפרה </w:t>
      </w:r>
      <w:bookmarkStart w:id="6627" w:name="_ETM_Q1_4778902"/>
      <w:bookmarkEnd w:id="6627"/>
      <w:r>
        <w:rPr>
          <w:rFonts w:hint="cs"/>
          <w:rtl/>
          <w:lang w:eastAsia="he-IL"/>
        </w:rPr>
        <w:t xml:space="preserve">אחת. </w:t>
      </w:r>
      <w:bookmarkStart w:id="6628" w:name="_ETM_Q1_4781153"/>
      <w:bookmarkEnd w:id="6628"/>
      <w:r w:rsidR="000A114E">
        <w:rPr>
          <w:rFonts w:hint="cs"/>
          <w:rtl/>
          <w:lang w:eastAsia="he-IL"/>
        </w:rPr>
        <w:t>אני חושש בעיקר שדווקא הקטנים יותר, יהיה ל</w:t>
      </w:r>
      <w:bookmarkStart w:id="6629" w:name="_ETM_Q1_4801402"/>
      <w:bookmarkEnd w:id="6629"/>
      <w:r w:rsidR="000A114E">
        <w:rPr>
          <w:rFonts w:hint="cs"/>
          <w:rtl/>
          <w:lang w:eastAsia="he-IL"/>
        </w:rPr>
        <w:t xml:space="preserve">הם יותר קשה להתגונן ודווקא </w:t>
      </w:r>
      <w:bookmarkStart w:id="6630" w:name="_ETM_Q1_4803153"/>
      <w:bookmarkStart w:id="6631" w:name="_ETM_Q1_4800403"/>
      <w:bookmarkEnd w:id="6630"/>
      <w:bookmarkEnd w:id="6631"/>
      <w:r w:rsidR="000A114E">
        <w:rPr>
          <w:rFonts w:hint="cs"/>
          <w:rtl/>
          <w:lang w:eastAsia="he-IL"/>
        </w:rPr>
        <w:t>ל</w:t>
      </w:r>
      <w:bookmarkStart w:id="6632" w:name="_ETM_Q1_4803902"/>
      <w:bookmarkEnd w:id="6632"/>
      <w:r w:rsidR="000A114E">
        <w:rPr>
          <w:rFonts w:hint="cs"/>
          <w:rtl/>
          <w:lang w:eastAsia="he-IL"/>
        </w:rPr>
        <w:t>גדולים יו</w:t>
      </w:r>
      <w:bookmarkStart w:id="6633" w:name="_ETM_Q1_4801906"/>
      <w:bookmarkEnd w:id="6633"/>
      <w:r w:rsidR="000A114E">
        <w:rPr>
          <w:rFonts w:hint="cs"/>
          <w:rtl/>
          <w:lang w:eastAsia="he-IL"/>
        </w:rPr>
        <w:t xml:space="preserve">תר יהיה יותר קל לבלבל ולהגיד </w:t>
      </w:r>
      <w:bookmarkStart w:id="6634" w:name="_ETM_Q1_4806156"/>
      <w:bookmarkEnd w:id="6634"/>
      <w:r w:rsidR="000A114E">
        <w:rPr>
          <w:rFonts w:hint="cs"/>
          <w:rtl/>
          <w:lang w:eastAsia="he-IL"/>
        </w:rPr>
        <w:t xml:space="preserve">שלא </w:t>
      </w:r>
      <w:bookmarkStart w:id="6635" w:name="_ETM_Q1_4806906"/>
      <w:bookmarkEnd w:id="6635"/>
      <w:r w:rsidR="000A114E">
        <w:rPr>
          <w:rFonts w:hint="cs"/>
          <w:rtl/>
          <w:lang w:eastAsia="he-IL"/>
        </w:rPr>
        <w:t xml:space="preserve">פנו בהתאם לתקנות והתוצאה תהיה חוסר </w:t>
      </w:r>
      <w:bookmarkStart w:id="6636" w:name="_ETM_Q1_4809906"/>
      <w:bookmarkEnd w:id="6636"/>
      <w:r w:rsidR="000A114E">
        <w:rPr>
          <w:rFonts w:hint="cs"/>
          <w:rtl/>
          <w:lang w:eastAsia="he-IL"/>
        </w:rPr>
        <w:t>מ</w:t>
      </w:r>
      <w:bookmarkStart w:id="6637" w:name="_ETM_Q1_4807154"/>
      <w:bookmarkEnd w:id="6637"/>
      <w:r w:rsidR="000A114E">
        <w:rPr>
          <w:rFonts w:hint="cs"/>
          <w:rtl/>
          <w:lang w:eastAsia="he-IL"/>
        </w:rPr>
        <w:t xml:space="preserve">ידתיות קיצונית באכיפה. </w:t>
      </w:r>
      <w:bookmarkStart w:id="6638" w:name="_ETM_Q1_4816903"/>
      <w:bookmarkEnd w:id="6638"/>
      <w:r w:rsidR="000A114E">
        <w:rPr>
          <w:rFonts w:hint="cs"/>
          <w:rtl/>
          <w:lang w:eastAsia="he-IL"/>
        </w:rPr>
        <w:t>לכן,</w:t>
      </w:r>
      <w:bookmarkStart w:id="6639" w:name="_ETM_Q1_4815153"/>
      <w:bookmarkEnd w:id="6639"/>
      <w:r w:rsidR="000A114E">
        <w:rPr>
          <w:rFonts w:hint="cs"/>
          <w:rtl/>
          <w:lang w:eastAsia="he-IL"/>
        </w:rPr>
        <w:t xml:space="preserve"> אני רוצה שהפרה שהיא פרטנית</w:t>
      </w:r>
      <w:bookmarkStart w:id="6640" w:name="_ETM_Q1_4817403"/>
      <w:bookmarkEnd w:id="6640"/>
      <w:r w:rsidR="000A114E">
        <w:rPr>
          <w:rFonts w:hint="cs"/>
          <w:rtl/>
          <w:lang w:eastAsia="he-IL"/>
        </w:rPr>
        <w:t xml:space="preserve"> אז הקנס עליה </w:t>
      </w:r>
      <w:bookmarkStart w:id="6641" w:name="_ETM_Q1_4820154"/>
      <w:bookmarkEnd w:id="6641"/>
      <w:r w:rsidR="000A114E">
        <w:rPr>
          <w:rFonts w:hint="cs"/>
          <w:rtl/>
          <w:lang w:eastAsia="he-IL"/>
        </w:rPr>
        <w:t>י</w:t>
      </w:r>
      <w:bookmarkStart w:id="6642" w:name="_ETM_Q1_4817653"/>
      <w:bookmarkEnd w:id="6642"/>
      <w:r w:rsidR="000A114E">
        <w:rPr>
          <w:rFonts w:hint="cs"/>
          <w:rtl/>
          <w:lang w:eastAsia="he-IL"/>
        </w:rPr>
        <w:t>היה פרטני וגובה הקנס</w:t>
      </w:r>
      <w:bookmarkStart w:id="6643" w:name="_ETM_Q1_4820403"/>
      <w:bookmarkEnd w:id="6643"/>
      <w:r w:rsidR="000A114E">
        <w:rPr>
          <w:rFonts w:hint="cs"/>
          <w:rtl/>
          <w:lang w:eastAsia="he-IL"/>
        </w:rPr>
        <w:t xml:space="preserve"> יהיה בהתאם למספר ההפרות כ</w:t>
      </w:r>
      <w:bookmarkStart w:id="6644" w:name="_ETM_Q1_4823154"/>
      <w:bookmarkEnd w:id="6644"/>
      <w:r w:rsidR="000A114E">
        <w:rPr>
          <w:rFonts w:hint="cs"/>
          <w:rtl/>
          <w:lang w:eastAsia="he-IL"/>
        </w:rPr>
        <w:t xml:space="preserve">אשר אני </w:t>
      </w:r>
      <w:bookmarkStart w:id="6645" w:name="_ETM_Q1_4825404"/>
      <w:bookmarkEnd w:id="6645"/>
      <w:r w:rsidR="000A114E">
        <w:rPr>
          <w:rFonts w:hint="cs"/>
          <w:rtl/>
          <w:lang w:eastAsia="he-IL"/>
        </w:rPr>
        <w:t>אומר –</w:t>
      </w:r>
      <w:bookmarkStart w:id="6646" w:name="_ETM_Q1_4829405"/>
      <w:bookmarkEnd w:id="6646"/>
      <w:r w:rsidR="000A114E">
        <w:rPr>
          <w:rFonts w:hint="cs"/>
          <w:rtl/>
          <w:lang w:eastAsia="he-IL"/>
        </w:rPr>
        <w:t xml:space="preserve"> וא</w:t>
      </w:r>
      <w:bookmarkStart w:id="6647" w:name="_ETM_Q1_4824904"/>
      <w:bookmarkEnd w:id="6647"/>
      <w:r w:rsidR="000A114E">
        <w:rPr>
          <w:rFonts w:hint="cs"/>
          <w:rtl/>
          <w:lang w:eastAsia="he-IL"/>
        </w:rPr>
        <w:t xml:space="preserve">ני צריך להגדיר את זה בצורה כזאת – </w:t>
      </w:r>
      <w:bookmarkStart w:id="6648" w:name="_ETM_Q1_4827654"/>
      <w:bookmarkStart w:id="6649" w:name="_ETM_Q1_4824903"/>
      <w:bookmarkStart w:id="6650" w:name="_ETM_Q1_4826903"/>
      <w:bookmarkStart w:id="6651" w:name="_ETM_Q1_4824403"/>
      <w:bookmarkEnd w:id="6648"/>
      <w:bookmarkEnd w:id="6649"/>
      <w:bookmarkEnd w:id="6650"/>
      <w:bookmarkEnd w:id="6651"/>
      <w:r w:rsidR="000A114E">
        <w:rPr>
          <w:rFonts w:hint="cs"/>
          <w:rtl/>
          <w:lang w:eastAsia="he-IL"/>
        </w:rPr>
        <w:t>שאדם שלא נתן</w:t>
      </w:r>
      <w:bookmarkStart w:id="6652" w:name="_ETM_Q1_4827903"/>
      <w:bookmarkEnd w:id="6652"/>
      <w:r w:rsidR="000A114E">
        <w:rPr>
          <w:rFonts w:hint="cs"/>
          <w:rtl/>
          <w:lang w:eastAsia="he-IL"/>
        </w:rPr>
        <w:t xml:space="preserve"> זכות עיון ל-20</w:t>
      </w:r>
      <w:bookmarkStart w:id="6653" w:name="_ETM_Q1_4828654"/>
      <w:bookmarkEnd w:id="6653"/>
      <w:r w:rsidR="000A114E">
        <w:rPr>
          <w:rFonts w:hint="cs"/>
          <w:rtl/>
          <w:lang w:eastAsia="he-IL"/>
        </w:rPr>
        <w:t xml:space="preserve"> אלף אנשים,</w:t>
      </w:r>
      <w:bookmarkStart w:id="6654" w:name="_ETM_Q1_4829404"/>
      <w:bookmarkEnd w:id="6654"/>
      <w:r w:rsidR="000A114E">
        <w:rPr>
          <w:rFonts w:hint="cs"/>
          <w:rtl/>
          <w:lang w:eastAsia="he-IL"/>
        </w:rPr>
        <w:t xml:space="preserve"> יקבל </w:t>
      </w:r>
      <w:bookmarkStart w:id="6655" w:name="_ETM_Q1_4830403"/>
      <w:bookmarkEnd w:id="6655"/>
      <w:r w:rsidR="000A114E">
        <w:rPr>
          <w:rFonts w:hint="cs"/>
          <w:rtl/>
          <w:lang w:eastAsia="he-IL"/>
        </w:rPr>
        <w:t xml:space="preserve">20 </w:t>
      </w:r>
      <w:bookmarkStart w:id="6656" w:name="_ETM_Q1_4829654"/>
      <w:bookmarkEnd w:id="6656"/>
      <w:r w:rsidR="000A114E">
        <w:rPr>
          <w:rFonts w:hint="cs"/>
          <w:rtl/>
          <w:lang w:eastAsia="he-IL"/>
        </w:rPr>
        <w:t>אלף כפול הסכום הב</w:t>
      </w:r>
      <w:bookmarkStart w:id="6657" w:name="_ETM_Q1_4833154"/>
      <w:bookmarkEnd w:id="6657"/>
      <w:r w:rsidR="000A114E">
        <w:rPr>
          <w:rFonts w:hint="cs"/>
          <w:rtl/>
          <w:lang w:eastAsia="he-IL"/>
        </w:rPr>
        <w:t xml:space="preserve">סיסי. אין לי בעיה. </w:t>
      </w:r>
      <w:bookmarkStart w:id="6658" w:name="_ETM_Q1_4832405"/>
      <w:bookmarkEnd w:id="6658"/>
    </w:p>
    <w:p w14:paraId="48CCAE9E" w14:textId="77777777" w:rsidR="000A114E" w:rsidRDefault="000A114E" w:rsidP="00340043">
      <w:pPr>
        <w:rPr>
          <w:rtl/>
          <w:lang w:eastAsia="he-IL"/>
        </w:rPr>
      </w:pPr>
      <w:bookmarkStart w:id="6659" w:name="_ETM_Q1_4832655"/>
      <w:bookmarkStart w:id="6660" w:name="_ETM_Q1_4833406"/>
      <w:bookmarkEnd w:id="6659"/>
      <w:bookmarkEnd w:id="6660"/>
    </w:p>
    <w:p w14:paraId="7B10F902" w14:textId="7D259996" w:rsidR="000A114E" w:rsidRDefault="000A114E" w:rsidP="000A114E">
      <w:pPr>
        <w:pStyle w:val="af9"/>
        <w:keepNext/>
        <w:rPr>
          <w:rtl/>
          <w:lang w:eastAsia="he-IL"/>
        </w:rPr>
      </w:pPr>
      <w:bookmarkStart w:id="6661" w:name="ET_guest_583520_364"/>
      <w:r w:rsidRPr="000A114E">
        <w:rPr>
          <w:rStyle w:val="TagStyle"/>
          <w:rtl/>
        </w:rPr>
        <w:t xml:space="preserve"> &lt;&lt; אורח &gt;&gt; </w:t>
      </w:r>
      <w:r>
        <w:rPr>
          <w:rtl/>
          <w:lang w:eastAsia="he-IL"/>
        </w:rPr>
        <w:t>גלעד סממה:</w:t>
      </w:r>
      <w:r w:rsidRPr="000A114E">
        <w:rPr>
          <w:rStyle w:val="TagStyle"/>
          <w:rtl/>
        </w:rPr>
        <w:t xml:space="preserve"> &lt;&lt; אורח &gt;&gt;</w:t>
      </w:r>
      <w:r>
        <w:rPr>
          <w:rtl/>
          <w:lang w:eastAsia="he-IL"/>
        </w:rPr>
        <w:t xml:space="preserve">   </w:t>
      </w:r>
      <w:bookmarkEnd w:id="6661"/>
    </w:p>
    <w:p w14:paraId="585B8EDC" w14:textId="77777777" w:rsidR="000A114E" w:rsidRDefault="000A114E" w:rsidP="000A114E">
      <w:pPr>
        <w:pStyle w:val="KeepWithNext"/>
        <w:rPr>
          <w:rtl/>
          <w:lang w:eastAsia="he-IL"/>
        </w:rPr>
      </w:pPr>
    </w:p>
    <w:p w14:paraId="2FDF0BB1" w14:textId="6470C895" w:rsidR="000A114E" w:rsidRDefault="000A114E" w:rsidP="000A114E">
      <w:pPr>
        <w:rPr>
          <w:rtl/>
          <w:lang w:eastAsia="he-IL"/>
        </w:rPr>
      </w:pPr>
      <w:bookmarkStart w:id="6662" w:name="_ETM_Q1_4835155"/>
      <w:bookmarkEnd w:id="6662"/>
      <w:r>
        <w:rPr>
          <w:rFonts w:hint="cs"/>
          <w:rtl/>
          <w:lang w:eastAsia="he-IL"/>
        </w:rPr>
        <w:t>שוב</w:t>
      </w:r>
      <w:bookmarkStart w:id="6663" w:name="_ETM_Q1_4833906"/>
      <w:bookmarkStart w:id="6664" w:name="_ETM_Q1_4831151"/>
      <w:bookmarkEnd w:id="6663"/>
      <w:bookmarkEnd w:id="6664"/>
      <w:r>
        <w:rPr>
          <w:rFonts w:hint="cs"/>
          <w:rtl/>
          <w:lang w:eastAsia="he-IL"/>
        </w:rPr>
        <w:t xml:space="preserve"> עולה השאלה</w:t>
      </w:r>
      <w:bookmarkStart w:id="6665" w:name="_ETM_Q1_4832155"/>
      <w:bookmarkStart w:id="6666" w:name="_ETM_Q1_4833156"/>
      <w:bookmarkEnd w:id="6665"/>
      <w:bookmarkEnd w:id="6666"/>
      <w:r>
        <w:rPr>
          <w:rFonts w:hint="cs"/>
          <w:rtl/>
          <w:lang w:eastAsia="he-IL"/>
        </w:rPr>
        <w:t xml:space="preserve"> - - -</w:t>
      </w:r>
      <w:bookmarkStart w:id="6667" w:name="_ETM_Q1_4831156"/>
      <w:bookmarkEnd w:id="6667"/>
    </w:p>
    <w:p w14:paraId="0D4E7E0C" w14:textId="77777777" w:rsidR="000A114E" w:rsidRDefault="000A114E" w:rsidP="000A114E">
      <w:pPr>
        <w:rPr>
          <w:rtl/>
          <w:lang w:eastAsia="he-IL"/>
        </w:rPr>
      </w:pPr>
      <w:bookmarkStart w:id="6668" w:name="_ETM_Q1_4831401"/>
      <w:bookmarkStart w:id="6669" w:name="_ETM_Q1_4831657"/>
      <w:bookmarkEnd w:id="6668"/>
      <w:bookmarkEnd w:id="6669"/>
    </w:p>
    <w:p w14:paraId="7D4E1BC8" w14:textId="10849DBA" w:rsidR="000A114E" w:rsidRDefault="000A114E" w:rsidP="000A114E">
      <w:pPr>
        <w:pStyle w:val="af6"/>
        <w:keepNext/>
        <w:rPr>
          <w:rtl/>
        </w:rPr>
      </w:pPr>
      <w:bookmarkStart w:id="6670" w:name="ET_yor_6157_365"/>
      <w:r w:rsidRPr="000A114E">
        <w:rPr>
          <w:rStyle w:val="TagStyle"/>
          <w:rtl/>
        </w:rPr>
        <w:t xml:space="preserve"> &lt;&lt; יור &gt;&gt; </w:t>
      </w:r>
      <w:r>
        <w:rPr>
          <w:rtl/>
        </w:rPr>
        <w:t>היו"ר שמחה רוטמן:</w:t>
      </w:r>
      <w:r w:rsidRPr="000A114E">
        <w:rPr>
          <w:rStyle w:val="TagStyle"/>
          <w:rtl/>
        </w:rPr>
        <w:t xml:space="preserve"> &lt;&lt; יור &gt;&gt;</w:t>
      </w:r>
      <w:r>
        <w:rPr>
          <w:rtl/>
        </w:rPr>
        <w:t xml:space="preserve">   </w:t>
      </w:r>
      <w:bookmarkEnd w:id="6670"/>
    </w:p>
    <w:p w14:paraId="0C7FED3A" w14:textId="77777777" w:rsidR="000A114E" w:rsidRDefault="000A114E" w:rsidP="000A114E">
      <w:pPr>
        <w:pStyle w:val="KeepWithNext"/>
        <w:rPr>
          <w:rtl/>
          <w:lang w:eastAsia="he-IL"/>
        </w:rPr>
      </w:pPr>
    </w:p>
    <w:p w14:paraId="4D1171E6" w14:textId="71C9628E" w:rsidR="000A114E" w:rsidRDefault="000A114E" w:rsidP="000A114E">
      <w:pPr>
        <w:rPr>
          <w:rtl/>
          <w:lang w:eastAsia="he-IL"/>
        </w:rPr>
      </w:pPr>
      <w:bookmarkStart w:id="6671" w:name="_ETM_Q1_4832901"/>
      <w:bookmarkEnd w:id="6671"/>
      <w:r>
        <w:rPr>
          <w:rFonts w:hint="cs"/>
          <w:rtl/>
          <w:lang w:eastAsia="he-IL"/>
        </w:rPr>
        <w:t xml:space="preserve">איך תזהה את זה? </w:t>
      </w:r>
      <w:bookmarkStart w:id="6672" w:name="_ETM_Q1_4835402"/>
      <w:bookmarkStart w:id="6673" w:name="_ETM_Q1_4835405"/>
      <w:bookmarkStart w:id="6674" w:name="_ETM_Q1_4836655"/>
      <w:bookmarkStart w:id="6675" w:name="_ETM_Q1_4834651"/>
      <w:bookmarkStart w:id="6676" w:name="_ETM_Q1_4836406"/>
      <w:bookmarkEnd w:id="6672"/>
      <w:bookmarkEnd w:id="6673"/>
      <w:bookmarkEnd w:id="6674"/>
      <w:bookmarkEnd w:id="6675"/>
      <w:bookmarkEnd w:id="6676"/>
    </w:p>
    <w:p w14:paraId="77DF91BD" w14:textId="77777777" w:rsidR="000A114E" w:rsidRDefault="000A114E" w:rsidP="000A114E">
      <w:pPr>
        <w:rPr>
          <w:rtl/>
          <w:lang w:eastAsia="he-IL"/>
        </w:rPr>
      </w:pPr>
      <w:bookmarkStart w:id="6677" w:name="_ETM_Q1_4836657"/>
      <w:bookmarkStart w:id="6678" w:name="_ETM_Q1_4837402"/>
      <w:bookmarkEnd w:id="6677"/>
      <w:bookmarkEnd w:id="6678"/>
    </w:p>
    <w:p w14:paraId="772930A6" w14:textId="09B87EA8" w:rsidR="000A114E" w:rsidRDefault="000A114E" w:rsidP="000A114E">
      <w:pPr>
        <w:pStyle w:val="af9"/>
        <w:keepNext/>
        <w:rPr>
          <w:rtl/>
          <w:lang w:eastAsia="he-IL"/>
        </w:rPr>
      </w:pPr>
      <w:bookmarkStart w:id="6679" w:name="ET_guest_583520_366"/>
      <w:r w:rsidRPr="000A114E">
        <w:rPr>
          <w:rStyle w:val="TagStyle"/>
          <w:rtl/>
        </w:rPr>
        <w:t xml:space="preserve"> &lt;&lt; אורח &gt;&gt; </w:t>
      </w:r>
      <w:r>
        <w:rPr>
          <w:rtl/>
          <w:lang w:eastAsia="he-IL"/>
        </w:rPr>
        <w:t>גלעד סממה:</w:t>
      </w:r>
      <w:r w:rsidRPr="000A114E">
        <w:rPr>
          <w:rStyle w:val="TagStyle"/>
          <w:rtl/>
        </w:rPr>
        <w:t xml:space="preserve"> &lt;&lt; אורח &gt;&gt;</w:t>
      </w:r>
      <w:r>
        <w:rPr>
          <w:rtl/>
          <w:lang w:eastAsia="he-IL"/>
        </w:rPr>
        <w:t xml:space="preserve">   </w:t>
      </w:r>
      <w:bookmarkEnd w:id="6679"/>
    </w:p>
    <w:p w14:paraId="5AF2AAB3" w14:textId="77777777" w:rsidR="000A114E" w:rsidRDefault="000A114E" w:rsidP="000A114E">
      <w:pPr>
        <w:pStyle w:val="KeepWithNext"/>
        <w:rPr>
          <w:rtl/>
          <w:lang w:eastAsia="he-IL"/>
        </w:rPr>
      </w:pPr>
    </w:p>
    <w:p w14:paraId="56EEB176" w14:textId="6A7EB620" w:rsidR="000A114E" w:rsidRDefault="000A114E" w:rsidP="000A114E">
      <w:pPr>
        <w:rPr>
          <w:rtl/>
          <w:lang w:eastAsia="he-IL"/>
        </w:rPr>
      </w:pPr>
      <w:r>
        <w:rPr>
          <w:rFonts w:hint="cs"/>
          <w:rtl/>
          <w:lang w:eastAsia="he-IL"/>
        </w:rPr>
        <w:t>איך נזהה את הדב</w:t>
      </w:r>
      <w:bookmarkStart w:id="6680" w:name="_ETM_Q1_4832906"/>
      <w:bookmarkEnd w:id="6680"/>
      <w:r>
        <w:rPr>
          <w:rFonts w:hint="cs"/>
          <w:rtl/>
          <w:lang w:eastAsia="he-IL"/>
        </w:rPr>
        <w:t>ר</w:t>
      </w:r>
      <w:bookmarkStart w:id="6681" w:name="_ETM_Q1_4836653"/>
      <w:bookmarkStart w:id="6682" w:name="_ETM_Q1_4835152"/>
      <w:bookmarkEnd w:id="6681"/>
      <w:bookmarkEnd w:id="6682"/>
      <w:r>
        <w:rPr>
          <w:rFonts w:hint="cs"/>
          <w:rtl/>
          <w:lang w:eastAsia="he-IL"/>
        </w:rPr>
        <w:t xml:space="preserve"> הזה </w:t>
      </w:r>
      <w:bookmarkStart w:id="6683" w:name="_ETM_Q1_4836906"/>
      <w:bookmarkEnd w:id="6683"/>
      <w:r>
        <w:rPr>
          <w:rFonts w:hint="cs"/>
          <w:rtl/>
          <w:lang w:eastAsia="he-IL"/>
        </w:rPr>
        <w:t xml:space="preserve">כשזה פרטני? </w:t>
      </w:r>
      <w:bookmarkStart w:id="6684" w:name="_ETM_Q1_4837904"/>
      <w:bookmarkEnd w:id="6684"/>
    </w:p>
    <w:p w14:paraId="0794E7B8" w14:textId="77777777" w:rsidR="000A114E" w:rsidRDefault="000A114E" w:rsidP="000A114E">
      <w:pPr>
        <w:rPr>
          <w:rtl/>
          <w:lang w:eastAsia="he-IL"/>
        </w:rPr>
      </w:pPr>
      <w:bookmarkStart w:id="6685" w:name="_ETM_Q1_4838405"/>
      <w:bookmarkEnd w:id="6685"/>
    </w:p>
    <w:p w14:paraId="2E7349E3" w14:textId="730445BA" w:rsidR="000A114E" w:rsidRDefault="000A114E" w:rsidP="000A114E">
      <w:pPr>
        <w:pStyle w:val="af6"/>
        <w:keepNext/>
        <w:rPr>
          <w:rtl/>
        </w:rPr>
      </w:pPr>
      <w:bookmarkStart w:id="6686" w:name="ET_yor_6157_367"/>
      <w:r w:rsidRPr="000A114E">
        <w:rPr>
          <w:rStyle w:val="TagStyle"/>
          <w:rtl/>
        </w:rPr>
        <w:t xml:space="preserve"> &lt;&lt; יור &gt;&gt; </w:t>
      </w:r>
      <w:r>
        <w:rPr>
          <w:rtl/>
        </w:rPr>
        <w:t>היו"ר שמחה רוטמן:</w:t>
      </w:r>
      <w:r w:rsidRPr="000A114E">
        <w:rPr>
          <w:rStyle w:val="TagStyle"/>
          <w:rtl/>
        </w:rPr>
        <w:t xml:space="preserve"> &lt;&lt; יור &gt;&gt;</w:t>
      </w:r>
      <w:r>
        <w:rPr>
          <w:rtl/>
        </w:rPr>
        <w:t xml:space="preserve">   </w:t>
      </w:r>
      <w:bookmarkEnd w:id="6686"/>
    </w:p>
    <w:p w14:paraId="77B9AFD7" w14:textId="77777777" w:rsidR="000A114E" w:rsidRDefault="000A114E" w:rsidP="000A114E">
      <w:pPr>
        <w:pStyle w:val="KeepWithNext"/>
        <w:rPr>
          <w:rtl/>
          <w:lang w:eastAsia="he-IL"/>
        </w:rPr>
      </w:pPr>
    </w:p>
    <w:p w14:paraId="6B3E1565" w14:textId="45899985" w:rsidR="000A114E" w:rsidRDefault="000A114E" w:rsidP="000A114E">
      <w:pPr>
        <w:rPr>
          <w:rtl/>
          <w:lang w:eastAsia="he-IL"/>
        </w:rPr>
      </w:pPr>
      <w:bookmarkStart w:id="6687" w:name="_ETM_Q1_4839405"/>
      <w:bookmarkEnd w:id="6687"/>
      <w:r>
        <w:rPr>
          <w:rFonts w:hint="cs"/>
          <w:rtl/>
          <w:lang w:eastAsia="he-IL"/>
        </w:rPr>
        <w:t>אחרי הפעם</w:t>
      </w:r>
      <w:bookmarkStart w:id="6688" w:name="_ETM_Q1_4838905"/>
      <w:bookmarkStart w:id="6689" w:name="_ETM_Q1_4836155"/>
      <w:bookmarkEnd w:id="6688"/>
      <w:bookmarkEnd w:id="6689"/>
      <w:r>
        <w:rPr>
          <w:rFonts w:hint="cs"/>
          <w:rtl/>
          <w:lang w:eastAsia="he-IL"/>
        </w:rPr>
        <w:t xml:space="preserve"> הראשונה שאתה תטיל עיצום כס</w:t>
      </w:r>
      <w:bookmarkStart w:id="6690" w:name="_ETM_Q1_4840655"/>
      <w:bookmarkEnd w:id="6690"/>
      <w:r>
        <w:rPr>
          <w:rFonts w:hint="cs"/>
          <w:rtl/>
          <w:lang w:eastAsia="he-IL"/>
        </w:rPr>
        <w:t>פי של</w:t>
      </w:r>
      <w:bookmarkStart w:id="6691" w:name="_ETM_Q1_4841406"/>
      <w:bookmarkEnd w:id="6691"/>
      <w:r>
        <w:rPr>
          <w:rFonts w:hint="cs"/>
          <w:rtl/>
          <w:lang w:eastAsia="he-IL"/>
        </w:rPr>
        <w:t xml:space="preserve"> 20</w:t>
      </w:r>
      <w:bookmarkStart w:id="6692" w:name="_ETM_Q1_4839905"/>
      <w:bookmarkStart w:id="6693" w:name="_ETM_Q1_4836905"/>
      <w:bookmarkEnd w:id="6692"/>
      <w:bookmarkEnd w:id="6693"/>
      <w:r>
        <w:rPr>
          <w:rFonts w:hint="cs"/>
          <w:rtl/>
          <w:lang w:eastAsia="he-IL"/>
        </w:rPr>
        <w:t xml:space="preserve"> מיליון שקלים, אתה תקבל </w:t>
      </w:r>
      <w:bookmarkStart w:id="6694" w:name="_ETM_Q1_4839654"/>
      <w:bookmarkEnd w:id="6694"/>
      <w:r>
        <w:rPr>
          <w:rFonts w:hint="cs"/>
          <w:rtl/>
          <w:lang w:eastAsia="he-IL"/>
        </w:rPr>
        <w:t>ממשרד האוצר את כל התקציבים שאתה צ</w:t>
      </w:r>
      <w:bookmarkStart w:id="6695" w:name="_ETM_Q1_4844906"/>
      <w:bookmarkEnd w:id="6695"/>
      <w:r>
        <w:rPr>
          <w:rFonts w:hint="cs"/>
          <w:rtl/>
          <w:lang w:eastAsia="he-IL"/>
        </w:rPr>
        <w:t>ריך וא</w:t>
      </w:r>
      <w:bookmarkStart w:id="6696" w:name="_ETM_Q1_4843906"/>
      <w:bookmarkStart w:id="6697" w:name="_ETM_Q1_4840906"/>
      <w:bookmarkStart w:id="6698" w:name="_ETM_Q1_4838154"/>
      <w:bookmarkEnd w:id="6696"/>
      <w:bookmarkEnd w:id="6697"/>
      <w:bookmarkEnd w:id="6698"/>
      <w:r>
        <w:rPr>
          <w:rFonts w:hint="cs"/>
          <w:rtl/>
          <w:lang w:eastAsia="he-IL"/>
        </w:rPr>
        <w:t>ת התקני</w:t>
      </w:r>
      <w:bookmarkStart w:id="6699" w:name="_ETM_Q1_4835404"/>
      <w:bookmarkEnd w:id="6699"/>
      <w:r>
        <w:rPr>
          <w:rFonts w:hint="cs"/>
          <w:rtl/>
          <w:lang w:eastAsia="he-IL"/>
        </w:rPr>
        <w:t xml:space="preserve">ם בשביל לעשות </w:t>
      </w:r>
      <w:bookmarkStart w:id="6700" w:name="_ETM_Q1_4844155"/>
      <w:bookmarkStart w:id="6701" w:name="_ETM_Q1_4841655"/>
      <w:bookmarkEnd w:id="6700"/>
      <w:bookmarkEnd w:id="6701"/>
      <w:r>
        <w:rPr>
          <w:rFonts w:hint="cs"/>
          <w:rtl/>
          <w:lang w:eastAsia="he-IL"/>
        </w:rPr>
        <w:t>את האכיפה כמו שצריך</w:t>
      </w:r>
      <w:bookmarkStart w:id="6702" w:name="_ETM_Q1_4846655"/>
      <w:bookmarkEnd w:id="6702"/>
      <w:r>
        <w:rPr>
          <w:rFonts w:hint="cs"/>
          <w:rtl/>
          <w:lang w:eastAsia="he-IL"/>
        </w:rPr>
        <w:t>.</w:t>
      </w:r>
      <w:bookmarkStart w:id="6703" w:name="_ETM_Q1_4845405"/>
      <w:bookmarkEnd w:id="6703"/>
      <w:r>
        <w:rPr>
          <w:rFonts w:hint="cs"/>
          <w:rtl/>
          <w:lang w:eastAsia="he-IL"/>
        </w:rPr>
        <w:t xml:space="preserve"> </w:t>
      </w:r>
      <w:bookmarkStart w:id="6704" w:name="_ETM_Q1_4842655"/>
      <w:bookmarkEnd w:id="6704"/>
      <w:r>
        <w:rPr>
          <w:rFonts w:hint="cs"/>
          <w:rtl/>
          <w:lang w:eastAsia="he-IL"/>
        </w:rPr>
        <w:t>גלעד, אני אומר לך את זה ברצינות.</w:t>
      </w:r>
    </w:p>
    <w:p w14:paraId="3DF6FAED" w14:textId="77777777" w:rsidR="000A114E" w:rsidRDefault="000A114E" w:rsidP="000A114E">
      <w:pPr>
        <w:rPr>
          <w:rtl/>
          <w:lang w:eastAsia="he-IL"/>
        </w:rPr>
      </w:pPr>
      <w:bookmarkStart w:id="6705" w:name="_ETM_Q1_4849155"/>
      <w:bookmarkStart w:id="6706" w:name="_ETM_Q1_4849655"/>
      <w:bookmarkStart w:id="6707" w:name="_ETM_Q1_4850655"/>
      <w:bookmarkEnd w:id="6705"/>
      <w:bookmarkEnd w:id="6706"/>
      <w:bookmarkEnd w:id="6707"/>
    </w:p>
    <w:p w14:paraId="2AD97535" w14:textId="70893082" w:rsidR="000A114E" w:rsidRDefault="000A114E" w:rsidP="000A114E">
      <w:pPr>
        <w:pStyle w:val="af9"/>
        <w:keepNext/>
        <w:rPr>
          <w:rtl/>
          <w:lang w:eastAsia="he-IL"/>
        </w:rPr>
      </w:pPr>
      <w:bookmarkStart w:id="6708" w:name="ET_guest_583520_368"/>
      <w:r w:rsidRPr="000A114E">
        <w:rPr>
          <w:rStyle w:val="TagStyle"/>
          <w:rtl/>
        </w:rPr>
        <w:t xml:space="preserve"> &lt;&lt; אורח &gt;&gt; </w:t>
      </w:r>
      <w:r>
        <w:rPr>
          <w:rtl/>
          <w:lang w:eastAsia="he-IL"/>
        </w:rPr>
        <w:t>גלעד סממה:</w:t>
      </w:r>
      <w:r w:rsidRPr="000A114E">
        <w:rPr>
          <w:rStyle w:val="TagStyle"/>
          <w:rtl/>
        </w:rPr>
        <w:t xml:space="preserve"> &lt;&lt; אורח &gt;&gt;</w:t>
      </w:r>
      <w:r>
        <w:rPr>
          <w:rtl/>
          <w:lang w:eastAsia="he-IL"/>
        </w:rPr>
        <w:t xml:space="preserve">   </w:t>
      </w:r>
      <w:bookmarkEnd w:id="6708"/>
    </w:p>
    <w:p w14:paraId="031D438D" w14:textId="77777777" w:rsidR="000A114E" w:rsidRDefault="000A114E" w:rsidP="000A114E">
      <w:pPr>
        <w:pStyle w:val="KeepWithNext"/>
        <w:rPr>
          <w:rtl/>
          <w:lang w:eastAsia="he-IL"/>
        </w:rPr>
      </w:pPr>
    </w:p>
    <w:p w14:paraId="016A5665" w14:textId="574F20B4" w:rsidR="000A114E" w:rsidRDefault="000A114E" w:rsidP="000A114E">
      <w:pPr>
        <w:rPr>
          <w:rtl/>
          <w:lang w:eastAsia="he-IL"/>
        </w:rPr>
      </w:pPr>
      <w:bookmarkStart w:id="6709" w:name="_ETM_Q1_4851905"/>
      <w:bookmarkStart w:id="6710" w:name="_ETM_Q1_4848905"/>
      <w:bookmarkEnd w:id="6709"/>
      <w:bookmarkEnd w:id="6710"/>
      <w:r>
        <w:rPr>
          <w:rFonts w:hint="cs"/>
          <w:rtl/>
          <w:lang w:eastAsia="he-IL"/>
        </w:rPr>
        <w:t xml:space="preserve">או שאחרי עשרה </w:t>
      </w:r>
      <w:bookmarkStart w:id="6711" w:name="_ETM_Q1_4850904"/>
      <w:bookmarkStart w:id="6712" w:name="_ETM_Q1_4848405"/>
      <w:bookmarkEnd w:id="6711"/>
      <w:bookmarkEnd w:id="6712"/>
      <w:r>
        <w:rPr>
          <w:rFonts w:hint="cs"/>
          <w:rtl/>
          <w:lang w:eastAsia="he-IL"/>
        </w:rPr>
        <w:t>מקרים ראשונים שאנחנו לא נצליח להגיע לאותם</w:t>
      </w:r>
      <w:bookmarkStart w:id="6713" w:name="_ETM_Q1_4852156"/>
      <w:bookmarkStart w:id="6714" w:name="_ETM_Q1_4849402"/>
      <w:bookmarkStart w:id="6715" w:name="_ETM_Q1_4846653"/>
      <w:bookmarkEnd w:id="6713"/>
      <w:bookmarkEnd w:id="6714"/>
      <w:bookmarkEnd w:id="6715"/>
      <w:r>
        <w:rPr>
          <w:rFonts w:hint="cs"/>
          <w:rtl/>
          <w:lang w:eastAsia="he-IL"/>
        </w:rPr>
        <w:t xml:space="preserve"> 20 אל</w:t>
      </w:r>
      <w:bookmarkStart w:id="6716" w:name="_ETM_Q1_4851404"/>
      <w:bookmarkEnd w:id="6716"/>
      <w:r>
        <w:rPr>
          <w:rFonts w:hint="cs"/>
          <w:rtl/>
          <w:lang w:eastAsia="he-IL"/>
        </w:rPr>
        <w:t>ף אנשים ואנחנו</w:t>
      </w:r>
      <w:bookmarkStart w:id="6717" w:name="_ETM_Q1_4852154"/>
      <w:bookmarkEnd w:id="6717"/>
      <w:r>
        <w:rPr>
          <w:rFonts w:hint="cs"/>
          <w:rtl/>
          <w:lang w:eastAsia="he-IL"/>
        </w:rPr>
        <w:t xml:space="preserve"> נטיל קנס</w:t>
      </w:r>
      <w:bookmarkStart w:id="6718" w:name="_ETM_Q1_4852654"/>
      <w:bookmarkEnd w:id="6718"/>
      <w:r>
        <w:rPr>
          <w:rFonts w:hint="cs"/>
          <w:rtl/>
          <w:lang w:eastAsia="he-IL"/>
        </w:rPr>
        <w:t xml:space="preserve"> מאוד קטן - - -</w:t>
      </w:r>
      <w:bookmarkStart w:id="6719" w:name="_ETM_Q1_4852404"/>
      <w:bookmarkEnd w:id="6719"/>
    </w:p>
    <w:p w14:paraId="3D6264C8" w14:textId="77777777" w:rsidR="000A114E" w:rsidRDefault="000A114E" w:rsidP="000A114E">
      <w:pPr>
        <w:rPr>
          <w:rtl/>
          <w:lang w:eastAsia="he-IL"/>
        </w:rPr>
      </w:pPr>
      <w:bookmarkStart w:id="6720" w:name="_ETM_Q1_4852904"/>
      <w:bookmarkEnd w:id="6720"/>
    </w:p>
    <w:p w14:paraId="46F187AE" w14:textId="4A224F0E" w:rsidR="000A114E" w:rsidRDefault="000A114E" w:rsidP="000A114E">
      <w:pPr>
        <w:pStyle w:val="af6"/>
        <w:keepNext/>
        <w:rPr>
          <w:rtl/>
        </w:rPr>
      </w:pPr>
      <w:bookmarkStart w:id="6721" w:name="ET_yor_6157_369"/>
      <w:r w:rsidRPr="000A114E">
        <w:rPr>
          <w:rStyle w:val="TagStyle"/>
          <w:rtl/>
        </w:rPr>
        <w:t xml:space="preserve"> &lt;&lt; יור &gt;&gt; </w:t>
      </w:r>
      <w:r>
        <w:rPr>
          <w:rtl/>
        </w:rPr>
        <w:t>היו"ר שמחה רוטמן:</w:t>
      </w:r>
      <w:r w:rsidRPr="000A114E">
        <w:rPr>
          <w:rStyle w:val="TagStyle"/>
          <w:rtl/>
        </w:rPr>
        <w:t xml:space="preserve"> &lt;&lt; יור &gt;&gt;</w:t>
      </w:r>
      <w:r>
        <w:rPr>
          <w:rtl/>
        </w:rPr>
        <w:t xml:space="preserve">   </w:t>
      </w:r>
      <w:bookmarkEnd w:id="6721"/>
    </w:p>
    <w:p w14:paraId="7BFF9B48" w14:textId="77777777" w:rsidR="000A114E" w:rsidRDefault="000A114E" w:rsidP="000A114E">
      <w:pPr>
        <w:pStyle w:val="KeepWithNext"/>
        <w:rPr>
          <w:rtl/>
          <w:lang w:eastAsia="he-IL"/>
        </w:rPr>
      </w:pPr>
    </w:p>
    <w:p w14:paraId="2E368D50" w14:textId="4E1668A3" w:rsidR="000A114E" w:rsidRDefault="000A114E" w:rsidP="000A114E">
      <w:pPr>
        <w:rPr>
          <w:rtl/>
          <w:lang w:eastAsia="he-IL"/>
        </w:rPr>
      </w:pPr>
      <w:bookmarkStart w:id="6722" w:name="_ETM_Q1_4854153"/>
      <w:bookmarkEnd w:id="6722"/>
      <w:r>
        <w:rPr>
          <w:rFonts w:hint="cs"/>
          <w:rtl/>
          <w:lang w:eastAsia="he-IL"/>
        </w:rPr>
        <w:t xml:space="preserve">רק על הקטנים. </w:t>
      </w:r>
    </w:p>
    <w:p w14:paraId="5A603116" w14:textId="77777777" w:rsidR="000A114E" w:rsidRDefault="000A114E" w:rsidP="000A114E">
      <w:pPr>
        <w:rPr>
          <w:rtl/>
          <w:lang w:eastAsia="he-IL"/>
        </w:rPr>
      </w:pPr>
      <w:bookmarkStart w:id="6723" w:name="_ETM_Q1_4857403"/>
      <w:bookmarkStart w:id="6724" w:name="_ETM_Q1_4857654"/>
      <w:bookmarkStart w:id="6725" w:name="_ETM_Q1_4858654"/>
      <w:bookmarkEnd w:id="6723"/>
      <w:bookmarkEnd w:id="6724"/>
      <w:bookmarkEnd w:id="6725"/>
    </w:p>
    <w:p w14:paraId="62E49161" w14:textId="05BF6198" w:rsidR="000A114E" w:rsidRDefault="000A114E" w:rsidP="000A114E">
      <w:pPr>
        <w:pStyle w:val="af9"/>
        <w:keepNext/>
        <w:rPr>
          <w:rtl/>
          <w:lang w:eastAsia="he-IL"/>
        </w:rPr>
      </w:pPr>
      <w:bookmarkStart w:id="6726" w:name="ET_guest_583520_370"/>
      <w:r w:rsidRPr="000A114E">
        <w:rPr>
          <w:rStyle w:val="TagStyle"/>
          <w:rtl/>
        </w:rPr>
        <w:t xml:space="preserve"> &lt;&lt; אורח &gt;&gt; </w:t>
      </w:r>
      <w:r>
        <w:rPr>
          <w:rtl/>
          <w:lang w:eastAsia="he-IL"/>
        </w:rPr>
        <w:t>גלעד סממה:</w:t>
      </w:r>
      <w:r w:rsidRPr="000A114E">
        <w:rPr>
          <w:rStyle w:val="TagStyle"/>
          <w:rtl/>
        </w:rPr>
        <w:t xml:space="preserve"> &lt;&lt; אורח &gt;&gt;</w:t>
      </w:r>
      <w:r>
        <w:rPr>
          <w:rtl/>
          <w:lang w:eastAsia="he-IL"/>
        </w:rPr>
        <w:t xml:space="preserve">   </w:t>
      </w:r>
      <w:bookmarkEnd w:id="6726"/>
    </w:p>
    <w:p w14:paraId="1A9065E9" w14:textId="77777777" w:rsidR="000A114E" w:rsidRDefault="000A114E" w:rsidP="000A114E">
      <w:pPr>
        <w:pStyle w:val="KeepWithNext"/>
        <w:rPr>
          <w:rtl/>
          <w:lang w:eastAsia="he-IL"/>
        </w:rPr>
      </w:pPr>
    </w:p>
    <w:p w14:paraId="0FAD00CB" w14:textId="3EE4B382" w:rsidR="000A114E" w:rsidRDefault="000A114E" w:rsidP="000A114E">
      <w:pPr>
        <w:rPr>
          <w:rtl/>
          <w:lang w:eastAsia="he-IL"/>
        </w:rPr>
      </w:pPr>
      <w:bookmarkStart w:id="6727" w:name="_ETM_Q1_4860154"/>
      <w:bookmarkStart w:id="6728" w:name="_ETM_Q1_4857404"/>
      <w:bookmarkStart w:id="6729" w:name="_ETM_Q1_4854404"/>
      <w:bookmarkEnd w:id="6727"/>
      <w:bookmarkEnd w:id="6728"/>
      <w:bookmarkEnd w:id="6729"/>
      <w:r>
        <w:rPr>
          <w:rFonts w:hint="cs"/>
          <w:rtl/>
          <w:lang w:eastAsia="he-IL"/>
        </w:rPr>
        <w:t xml:space="preserve">אז </w:t>
      </w:r>
      <w:bookmarkStart w:id="6730" w:name="_ETM_Q1_4855405"/>
      <w:bookmarkEnd w:id="6730"/>
      <w:r>
        <w:rPr>
          <w:rFonts w:hint="cs"/>
          <w:rtl/>
          <w:lang w:eastAsia="he-IL"/>
        </w:rPr>
        <w:t xml:space="preserve">אנחנו רק נעודד חברות </w:t>
      </w:r>
      <w:bookmarkStart w:id="6731" w:name="_ETM_Q1_4857405"/>
      <w:bookmarkEnd w:id="6731"/>
      <w:r>
        <w:rPr>
          <w:rFonts w:hint="cs"/>
          <w:rtl/>
          <w:lang w:eastAsia="he-IL"/>
        </w:rPr>
        <w:t>אחרות להמשיך במדיניות הזאת.</w:t>
      </w:r>
      <w:bookmarkStart w:id="6732" w:name="_ETM_Q1_4860156"/>
      <w:bookmarkEnd w:id="6732"/>
    </w:p>
    <w:p w14:paraId="0909EB04" w14:textId="77777777" w:rsidR="000A114E" w:rsidRDefault="000A114E" w:rsidP="000A114E">
      <w:pPr>
        <w:rPr>
          <w:rtl/>
          <w:lang w:eastAsia="he-IL"/>
        </w:rPr>
      </w:pPr>
      <w:bookmarkStart w:id="6733" w:name="_ETM_Q1_4857902"/>
      <w:bookmarkStart w:id="6734" w:name="_ETM_Q1_4858152"/>
      <w:bookmarkEnd w:id="6733"/>
      <w:bookmarkEnd w:id="6734"/>
    </w:p>
    <w:p w14:paraId="28537E1C" w14:textId="0808F4A5" w:rsidR="000A114E" w:rsidRDefault="000A114E" w:rsidP="000A114E">
      <w:pPr>
        <w:pStyle w:val="af6"/>
        <w:keepNext/>
        <w:rPr>
          <w:rtl/>
        </w:rPr>
      </w:pPr>
      <w:bookmarkStart w:id="6735" w:name="ET_yor_6157_371"/>
      <w:r w:rsidRPr="000A114E">
        <w:rPr>
          <w:rStyle w:val="TagStyle"/>
          <w:rtl/>
        </w:rPr>
        <w:t xml:space="preserve"> &lt;&lt; יור &gt;&gt; </w:t>
      </w:r>
      <w:r>
        <w:rPr>
          <w:rtl/>
        </w:rPr>
        <w:t>היו"ר שמחה רוטמן:</w:t>
      </w:r>
      <w:r w:rsidRPr="000A114E">
        <w:rPr>
          <w:rStyle w:val="TagStyle"/>
          <w:rtl/>
        </w:rPr>
        <w:t xml:space="preserve"> &lt;&lt; יור &gt;&gt;</w:t>
      </w:r>
      <w:r>
        <w:rPr>
          <w:rtl/>
        </w:rPr>
        <w:t xml:space="preserve">   </w:t>
      </w:r>
      <w:bookmarkEnd w:id="6735"/>
    </w:p>
    <w:p w14:paraId="447E5296" w14:textId="77777777" w:rsidR="000A114E" w:rsidRDefault="000A114E" w:rsidP="000A114E">
      <w:pPr>
        <w:pStyle w:val="KeepWithNext"/>
        <w:rPr>
          <w:rtl/>
          <w:lang w:eastAsia="he-IL"/>
        </w:rPr>
      </w:pPr>
    </w:p>
    <w:p w14:paraId="31014058" w14:textId="041A533D" w:rsidR="000A114E" w:rsidRDefault="000A114E" w:rsidP="000A114E">
      <w:pPr>
        <w:rPr>
          <w:rtl/>
          <w:lang w:eastAsia="he-IL"/>
        </w:rPr>
      </w:pPr>
      <w:bookmarkStart w:id="6736" w:name="_ETM_Q1_4858903"/>
      <w:bookmarkEnd w:id="6736"/>
      <w:r>
        <w:rPr>
          <w:rFonts w:hint="cs"/>
          <w:rtl/>
          <w:lang w:eastAsia="he-IL"/>
        </w:rPr>
        <w:t xml:space="preserve">אני לא מסכים איתך. </w:t>
      </w:r>
      <w:bookmarkStart w:id="6737" w:name="_ETM_Q1_4862903"/>
      <w:bookmarkEnd w:id="6737"/>
      <w:r>
        <w:rPr>
          <w:rFonts w:hint="cs"/>
          <w:rtl/>
          <w:lang w:eastAsia="he-IL"/>
        </w:rPr>
        <w:t>אני חושב שכאשר הבעיה היא פרטנית אז המענה צריך להיות התביעות האישי</w:t>
      </w:r>
      <w:bookmarkStart w:id="6738" w:name="_ETM_Q1_4869653"/>
      <w:bookmarkEnd w:id="6738"/>
      <w:r>
        <w:rPr>
          <w:rFonts w:hint="cs"/>
          <w:rtl/>
          <w:lang w:eastAsia="he-IL"/>
        </w:rPr>
        <w:t>ות יותר מאשר העיצומים הכספיי</w:t>
      </w:r>
      <w:bookmarkStart w:id="6739" w:name="_ETM_Q1_4874152"/>
      <w:bookmarkEnd w:id="6739"/>
      <w:r>
        <w:rPr>
          <w:rFonts w:hint="cs"/>
          <w:rtl/>
          <w:lang w:eastAsia="he-IL"/>
        </w:rPr>
        <w:t>ם</w:t>
      </w:r>
      <w:bookmarkStart w:id="6740" w:name="_ETM_Q1_4874401"/>
      <w:bookmarkEnd w:id="6740"/>
      <w:r>
        <w:rPr>
          <w:rFonts w:hint="cs"/>
          <w:rtl/>
          <w:lang w:eastAsia="he-IL"/>
        </w:rPr>
        <w:t xml:space="preserve"> </w:t>
      </w:r>
      <w:bookmarkStart w:id="6741" w:name="_ETM_Q1_4871902"/>
      <w:bookmarkEnd w:id="6741"/>
      <w:r>
        <w:rPr>
          <w:rFonts w:hint="cs"/>
          <w:rtl/>
          <w:lang w:eastAsia="he-IL"/>
        </w:rPr>
        <w:t xml:space="preserve">ואני </w:t>
      </w:r>
      <w:bookmarkStart w:id="6742" w:name="_ETM_Q1_4868902"/>
      <w:bookmarkEnd w:id="6742"/>
      <w:r>
        <w:rPr>
          <w:rFonts w:hint="cs"/>
          <w:rtl/>
          <w:lang w:eastAsia="he-IL"/>
        </w:rPr>
        <w:t>רוצה לדחו</w:t>
      </w:r>
      <w:bookmarkStart w:id="6743" w:name="_ETM_Q1_4868653"/>
      <w:bookmarkStart w:id="6744" w:name="_ETM_Q1_4865903"/>
      <w:bookmarkEnd w:id="6743"/>
      <w:bookmarkEnd w:id="6744"/>
      <w:r>
        <w:rPr>
          <w:rFonts w:hint="cs"/>
          <w:rtl/>
          <w:lang w:eastAsia="he-IL"/>
        </w:rPr>
        <w:t xml:space="preserve">ף </w:t>
      </w:r>
      <w:bookmarkStart w:id="6745" w:name="_ETM_Q1_4866655"/>
      <w:bookmarkEnd w:id="6745"/>
      <w:r>
        <w:rPr>
          <w:rFonts w:hint="cs"/>
          <w:rtl/>
          <w:lang w:eastAsia="he-IL"/>
        </w:rPr>
        <w:t xml:space="preserve">לשם. </w:t>
      </w:r>
    </w:p>
    <w:p w14:paraId="3259F7FF" w14:textId="77777777" w:rsidR="000C467C" w:rsidRDefault="000C467C" w:rsidP="000A114E">
      <w:pPr>
        <w:rPr>
          <w:rtl/>
          <w:lang w:eastAsia="he-IL"/>
        </w:rPr>
      </w:pPr>
      <w:bookmarkStart w:id="6746" w:name="_ETM_Q1_4873903"/>
      <w:bookmarkStart w:id="6747" w:name="_ETM_Q1_4874403"/>
      <w:bookmarkStart w:id="6748" w:name="_ETM_Q1_4872153"/>
      <w:bookmarkEnd w:id="6746"/>
      <w:bookmarkEnd w:id="6747"/>
      <w:bookmarkEnd w:id="6748"/>
    </w:p>
    <w:p w14:paraId="26883826" w14:textId="77777777" w:rsidR="000C467C" w:rsidRDefault="000C467C" w:rsidP="000C467C">
      <w:pPr>
        <w:rPr>
          <w:rStyle w:val="TagStyle"/>
          <w:rFonts w:ascii="David" w:hAnsi="David"/>
          <w:u w:val="single"/>
          <w:rtl/>
          <w:lang w:eastAsia="he-IL"/>
        </w:rPr>
      </w:pPr>
      <w:bookmarkStart w:id="6749" w:name="_ETM_Q1_4874404"/>
      <w:bookmarkStart w:id="6750" w:name="_ETM_Q1_4873404"/>
      <w:bookmarkEnd w:id="6749"/>
    </w:p>
    <w:p w14:paraId="5BB8899A" w14:textId="0C308D19" w:rsidR="000C467C" w:rsidRPr="000C467C" w:rsidRDefault="000C467C" w:rsidP="000C467C">
      <w:pPr>
        <w:pStyle w:val="af9"/>
        <w:keepNext/>
        <w:rPr>
          <w:rtl/>
          <w:lang w:eastAsia="he-IL"/>
        </w:rPr>
      </w:pPr>
      <w:bookmarkStart w:id="6751" w:name="ET_guest_583520_373"/>
      <w:r w:rsidRPr="000C467C">
        <w:rPr>
          <w:rStyle w:val="TagStyle"/>
          <w:rtl/>
        </w:rPr>
        <w:t xml:space="preserve"> &lt;&lt; אורח &gt;&gt; </w:t>
      </w:r>
      <w:r>
        <w:rPr>
          <w:rtl/>
          <w:lang w:eastAsia="he-IL"/>
        </w:rPr>
        <w:t>גלעד סממה:</w:t>
      </w:r>
      <w:r w:rsidRPr="000C467C">
        <w:rPr>
          <w:rStyle w:val="TagStyle"/>
          <w:rtl/>
        </w:rPr>
        <w:t xml:space="preserve"> &lt;&lt; אורח &gt;&gt;</w:t>
      </w:r>
      <w:r>
        <w:rPr>
          <w:rtl/>
          <w:lang w:eastAsia="he-IL"/>
        </w:rPr>
        <w:t xml:space="preserve">   </w:t>
      </w:r>
      <w:bookmarkStart w:id="6752" w:name="_ETM_Q1_4875903"/>
      <w:bookmarkStart w:id="6753" w:name="_ETM_Q1_4876154"/>
      <w:bookmarkStart w:id="6754" w:name="_ETM_Q1_4874154"/>
      <w:bookmarkEnd w:id="6751"/>
      <w:bookmarkEnd w:id="6752"/>
      <w:bookmarkEnd w:id="6753"/>
      <w:bookmarkEnd w:id="6754"/>
    </w:p>
    <w:bookmarkEnd w:id="6750"/>
    <w:p w14:paraId="6BC5207C" w14:textId="77777777" w:rsidR="000C467C" w:rsidRDefault="000C467C" w:rsidP="000C467C">
      <w:pPr>
        <w:pStyle w:val="KeepWithNext"/>
        <w:rPr>
          <w:rtl/>
          <w:lang w:eastAsia="he-IL"/>
        </w:rPr>
      </w:pPr>
    </w:p>
    <w:p w14:paraId="55C98CA4" w14:textId="48BFE0EB" w:rsidR="000C467C" w:rsidRDefault="000C467C" w:rsidP="000C467C">
      <w:pPr>
        <w:rPr>
          <w:rtl/>
          <w:lang w:eastAsia="he-IL"/>
        </w:rPr>
      </w:pPr>
      <w:bookmarkStart w:id="6755" w:name="_ETM_Q1_4874654"/>
      <w:bookmarkEnd w:id="6755"/>
      <w:r>
        <w:rPr>
          <w:rFonts w:hint="cs"/>
          <w:rtl/>
          <w:lang w:eastAsia="he-IL"/>
        </w:rPr>
        <w:t>אדוני</w:t>
      </w:r>
      <w:bookmarkStart w:id="6756" w:name="_ETM_Q1_4873904"/>
      <w:bookmarkStart w:id="6757" w:name="_ETM_Q1_4871654"/>
      <w:bookmarkEnd w:id="6756"/>
      <w:bookmarkEnd w:id="6757"/>
      <w:r>
        <w:rPr>
          <w:rFonts w:hint="cs"/>
          <w:rtl/>
          <w:lang w:eastAsia="he-IL"/>
        </w:rPr>
        <w:t>, התביעות האישיות זה לשלוח - - -</w:t>
      </w:r>
      <w:bookmarkStart w:id="6758" w:name="_ETM_Q1_4872904"/>
      <w:bookmarkEnd w:id="6758"/>
    </w:p>
    <w:p w14:paraId="3AE06E77" w14:textId="77777777" w:rsidR="000C467C" w:rsidRDefault="000C467C" w:rsidP="000C467C">
      <w:pPr>
        <w:rPr>
          <w:rtl/>
          <w:lang w:eastAsia="he-IL"/>
        </w:rPr>
      </w:pPr>
      <w:bookmarkStart w:id="6759" w:name="_ETM_Q1_4873403"/>
      <w:bookmarkStart w:id="6760" w:name="_ETM_Q1_4873653"/>
      <w:bookmarkEnd w:id="6759"/>
      <w:bookmarkEnd w:id="6760"/>
    </w:p>
    <w:p w14:paraId="7FD51E21" w14:textId="78F8678E" w:rsidR="000C467C" w:rsidRDefault="000C467C" w:rsidP="000C467C">
      <w:pPr>
        <w:pStyle w:val="af6"/>
        <w:keepNext/>
        <w:rPr>
          <w:rtl/>
        </w:rPr>
      </w:pPr>
      <w:bookmarkStart w:id="6761" w:name="ET_yor_6157_374"/>
      <w:r w:rsidRPr="000C467C">
        <w:rPr>
          <w:rStyle w:val="TagStyle"/>
          <w:rtl/>
        </w:rPr>
        <w:t xml:space="preserve"> &lt;&lt; יור &gt;&gt; </w:t>
      </w:r>
      <w:r>
        <w:rPr>
          <w:rtl/>
        </w:rPr>
        <w:t>היו"ר שמחה רוטמן:</w:t>
      </w:r>
      <w:r w:rsidRPr="000C467C">
        <w:rPr>
          <w:rStyle w:val="TagStyle"/>
          <w:rtl/>
        </w:rPr>
        <w:t xml:space="preserve"> &lt;&lt; יור &gt;&gt;</w:t>
      </w:r>
      <w:r>
        <w:rPr>
          <w:rtl/>
        </w:rPr>
        <w:t xml:space="preserve">   </w:t>
      </w:r>
      <w:bookmarkEnd w:id="6761"/>
    </w:p>
    <w:p w14:paraId="344CE6F6" w14:textId="77777777" w:rsidR="000C467C" w:rsidRDefault="000C467C" w:rsidP="000C467C">
      <w:pPr>
        <w:pStyle w:val="KeepWithNext"/>
        <w:rPr>
          <w:rtl/>
          <w:lang w:eastAsia="he-IL"/>
        </w:rPr>
      </w:pPr>
    </w:p>
    <w:p w14:paraId="06E2235E" w14:textId="556C8453" w:rsidR="000C467C" w:rsidRPr="000C467C" w:rsidRDefault="000C467C" w:rsidP="000C467C">
      <w:pPr>
        <w:rPr>
          <w:rtl/>
          <w:lang w:eastAsia="he-IL"/>
        </w:rPr>
      </w:pPr>
      <w:bookmarkStart w:id="6762" w:name="_ETM_Q1_4875154"/>
      <w:bookmarkEnd w:id="6762"/>
      <w:r>
        <w:rPr>
          <w:rFonts w:hint="cs"/>
          <w:rtl/>
          <w:lang w:eastAsia="he-IL"/>
        </w:rPr>
        <w:t>בסדר. יש לי ד</w:t>
      </w:r>
      <w:bookmarkStart w:id="6763" w:name="_ETM_Q1_4877654"/>
      <w:bookmarkEnd w:id="6763"/>
      <w:r>
        <w:rPr>
          <w:rFonts w:hint="cs"/>
          <w:rtl/>
          <w:lang w:eastAsia="he-IL"/>
        </w:rPr>
        <w:t xml:space="preserve">ה ז'ה וו </w:t>
      </w:r>
      <w:bookmarkStart w:id="6764" w:name="_ETM_Q1_4878154"/>
      <w:bookmarkEnd w:id="6764"/>
      <w:r>
        <w:rPr>
          <w:rFonts w:hint="cs"/>
          <w:rtl/>
          <w:lang w:eastAsia="he-IL"/>
        </w:rPr>
        <w:t>מהוויכוח הזה. בואו נתחיל</w:t>
      </w:r>
      <w:bookmarkStart w:id="6765" w:name="_ETM_Q1_4880403"/>
      <w:bookmarkStart w:id="6766" w:name="_ETM_Q1_4879903"/>
      <w:bookmarkStart w:id="6767" w:name="_ETM_Q1_4879654"/>
      <w:bookmarkEnd w:id="6765"/>
      <w:bookmarkEnd w:id="6766"/>
      <w:bookmarkEnd w:id="6767"/>
      <w:r>
        <w:rPr>
          <w:rFonts w:hint="cs"/>
          <w:rtl/>
          <w:lang w:eastAsia="he-IL"/>
        </w:rPr>
        <w:t>.</w:t>
      </w:r>
      <w:bookmarkStart w:id="6768" w:name="_ETM_Q1_4883153"/>
      <w:bookmarkEnd w:id="6768"/>
    </w:p>
    <w:p w14:paraId="3B7AFB2D" w14:textId="77777777" w:rsidR="000B074A" w:rsidRDefault="000B074A" w:rsidP="000B074A">
      <w:pPr>
        <w:rPr>
          <w:rtl/>
        </w:rPr>
      </w:pPr>
      <w:bookmarkStart w:id="6769" w:name="_ETM_Q1_4886402"/>
      <w:bookmarkEnd w:id="6769"/>
    </w:p>
    <w:p w14:paraId="1ED9A004" w14:textId="75F7B7A6" w:rsidR="000B074A" w:rsidRPr="00F20E59" w:rsidRDefault="000B074A" w:rsidP="000B074A">
      <w:pPr>
        <w:pStyle w:val="a4"/>
        <w:keepNext/>
        <w:rPr>
          <w:rtl/>
        </w:rPr>
      </w:pPr>
      <w:bookmarkStart w:id="6770" w:name="ET_speaker_ענר_רבינוביץ_480"/>
      <w:r w:rsidRPr="000B074A">
        <w:rPr>
          <w:rStyle w:val="TagStyle"/>
          <w:rtl/>
        </w:rPr>
        <w:t xml:space="preserve"> </w:t>
      </w:r>
      <w:r w:rsidRPr="00F20E59">
        <w:rPr>
          <w:rStyle w:val="TagStyle"/>
          <w:rtl/>
        </w:rPr>
        <w:t xml:space="preserve">&lt;&lt; דובר &gt;&gt; </w:t>
      </w:r>
      <w:r w:rsidRPr="00F20E59">
        <w:rPr>
          <w:rtl/>
        </w:rPr>
        <w:t>ענר רבינוביץ:</w:t>
      </w:r>
      <w:r w:rsidRPr="00F20E59">
        <w:rPr>
          <w:rStyle w:val="TagStyle"/>
          <w:rtl/>
        </w:rPr>
        <w:t xml:space="preserve"> &lt;&lt; דובר &gt;&gt;</w:t>
      </w:r>
      <w:r w:rsidRPr="00F20E59">
        <w:rPr>
          <w:rtl/>
        </w:rPr>
        <w:t xml:space="preserve">   </w:t>
      </w:r>
      <w:bookmarkEnd w:id="6770"/>
    </w:p>
    <w:p w14:paraId="4DFA3433" w14:textId="77777777" w:rsidR="000B074A" w:rsidRPr="00F20E59" w:rsidRDefault="000B074A" w:rsidP="000B074A">
      <w:pPr>
        <w:rPr>
          <w:rtl/>
        </w:rPr>
      </w:pPr>
      <w:bookmarkStart w:id="6771" w:name="_ETM_Q1_4888652"/>
      <w:bookmarkStart w:id="6772" w:name="_ETM_Q1_4888902"/>
      <w:bookmarkEnd w:id="6771"/>
      <w:bookmarkEnd w:id="6772"/>
    </w:p>
    <w:p w14:paraId="53FEEC6E" w14:textId="4F9B01CB" w:rsidR="00340043" w:rsidRDefault="000C467C" w:rsidP="00340043">
      <w:pPr>
        <w:rPr>
          <w:rtl/>
        </w:rPr>
      </w:pPr>
      <w:bookmarkStart w:id="6773" w:name="_ETM_Q1_4775407"/>
      <w:bookmarkStart w:id="6774" w:name="_ETM_Q1_4881653"/>
      <w:bookmarkEnd w:id="6773"/>
      <w:bookmarkEnd w:id="6774"/>
      <w:r w:rsidRPr="00F20E59">
        <w:rPr>
          <w:rFonts w:hint="cs"/>
          <w:rtl/>
        </w:rPr>
        <w:t>אדוני, כרגע כתוב "הפר</w:t>
      </w:r>
      <w:bookmarkStart w:id="6775" w:name="_ETM_Q1_4886654"/>
      <w:bookmarkStart w:id="6776" w:name="_ETM_Q1_4883905"/>
      <w:bookmarkEnd w:id="6775"/>
      <w:bookmarkEnd w:id="6776"/>
      <w:r w:rsidRPr="00F20E59">
        <w:rPr>
          <w:rFonts w:hint="cs"/>
          <w:rtl/>
        </w:rPr>
        <w:t xml:space="preserve"> אדם הורא</w:t>
      </w:r>
      <w:bookmarkStart w:id="6777" w:name="_ETM_Q1_4881155"/>
      <w:bookmarkEnd w:id="6777"/>
      <w:r w:rsidRPr="00F20E59">
        <w:rPr>
          <w:rFonts w:hint="cs"/>
          <w:rtl/>
        </w:rPr>
        <w:t xml:space="preserve">ה מהוראות לפי חוק זה" וזה צריך להיות </w:t>
      </w:r>
      <w:bookmarkStart w:id="6778" w:name="_ETM_Q1_4887906"/>
      <w:bookmarkEnd w:id="6778"/>
      <w:r w:rsidRPr="00F20E59">
        <w:rPr>
          <w:rFonts w:hint="cs"/>
          <w:rtl/>
        </w:rPr>
        <w:t>"בעל שליטה"</w:t>
      </w:r>
      <w:bookmarkStart w:id="6779" w:name="_ETM_Q1_4885151"/>
      <w:bookmarkStart w:id="6780" w:name="_ETM_Q1_4888906"/>
      <w:bookmarkStart w:id="6781" w:name="_ETM_Q1_4888156"/>
      <w:bookmarkStart w:id="6782" w:name="_ETM_Q1_4886156"/>
      <w:bookmarkEnd w:id="6779"/>
      <w:bookmarkEnd w:id="6780"/>
      <w:bookmarkEnd w:id="6781"/>
      <w:bookmarkEnd w:id="6782"/>
      <w:r w:rsidRPr="00F20E59">
        <w:rPr>
          <w:rFonts w:hint="cs"/>
          <w:rtl/>
        </w:rPr>
        <w:t>, בסעיף קטן (ב).</w:t>
      </w:r>
    </w:p>
    <w:p w14:paraId="17F14A7E" w14:textId="77777777" w:rsidR="000C467C" w:rsidRDefault="000C467C" w:rsidP="00340043">
      <w:pPr>
        <w:rPr>
          <w:rtl/>
        </w:rPr>
      </w:pPr>
      <w:bookmarkStart w:id="6783" w:name="_ETM_Q1_4892156"/>
      <w:bookmarkStart w:id="6784" w:name="_ETM_Q1_4889656"/>
      <w:bookmarkEnd w:id="6783"/>
      <w:bookmarkEnd w:id="6784"/>
    </w:p>
    <w:p w14:paraId="6AE369F2" w14:textId="594FC47A" w:rsidR="000C467C" w:rsidRDefault="000C467C" w:rsidP="000C467C">
      <w:pPr>
        <w:pStyle w:val="af6"/>
        <w:keepNext/>
        <w:rPr>
          <w:rtl/>
        </w:rPr>
      </w:pPr>
      <w:bookmarkStart w:id="6785" w:name="ET_yor_6157_375"/>
      <w:r w:rsidRPr="000C467C">
        <w:rPr>
          <w:rStyle w:val="TagStyle"/>
          <w:rtl/>
        </w:rPr>
        <w:t xml:space="preserve"> &lt;&lt; יור &gt;&gt; </w:t>
      </w:r>
      <w:r>
        <w:rPr>
          <w:rtl/>
        </w:rPr>
        <w:t>היו"ר שמחה רוטמן:</w:t>
      </w:r>
      <w:r w:rsidRPr="000C467C">
        <w:rPr>
          <w:rStyle w:val="TagStyle"/>
          <w:rtl/>
        </w:rPr>
        <w:t xml:space="preserve"> &lt;&lt; יור &gt;&gt;</w:t>
      </w:r>
      <w:r>
        <w:rPr>
          <w:rtl/>
        </w:rPr>
        <w:t xml:space="preserve">   </w:t>
      </w:r>
      <w:bookmarkEnd w:id="6785"/>
    </w:p>
    <w:p w14:paraId="72108D70" w14:textId="77777777" w:rsidR="000C467C" w:rsidRDefault="000C467C" w:rsidP="000C467C">
      <w:pPr>
        <w:pStyle w:val="KeepWithNext"/>
        <w:rPr>
          <w:rtl/>
        </w:rPr>
      </w:pPr>
    </w:p>
    <w:p w14:paraId="5C296C7A" w14:textId="5AA785CE" w:rsidR="000C467C" w:rsidRDefault="000C467C" w:rsidP="000C467C">
      <w:pPr>
        <w:rPr>
          <w:rtl/>
        </w:rPr>
      </w:pPr>
      <w:bookmarkStart w:id="6786" w:name="_ETM_Q1_4891156"/>
      <w:bookmarkEnd w:id="6786"/>
      <w:r>
        <w:rPr>
          <w:rFonts w:hint="cs"/>
          <w:rtl/>
        </w:rPr>
        <w:t>הכול זה בעל שליטה?</w:t>
      </w:r>
      <w:bookmarkStart w:id="6787" w:name="_ETM_Q1_4892406"/>
      <w:bookmarkStart w:id="6788" w:name="_ETM_Q1_4889406"/>
      <w:bookmarkEnd w:id="6787"/>
      <w:bookmarkEnd w:id="6788"/>
    </w:p>
    <w:p w14:paraId="72968E0F" w14:textId="77777777" w:rsidR="000C467C" w:rsidRDefault="000C467C" w:rsidP="000C467C">
      <w:pPr>
        <w:rPr>
          <w:rtl/>
        </w:rPr>
      </w:pPr>
      <w:bookmarkStart w:id="6789" w:name="_ETM_Q1_4886656"/>
      <w:bookmarkStart w:id="6790" w:name="_ETM_Q1_4887406"/>
      <w:bookmarkEnd w:id="6789"/>
      <w:bookmarkEnd w:id="6790"/>
    </w:p>
    <w:p w14:paraId="42660CD0" w14:textId="6635370B" w:rsidR="000C467C" w:rsidRDefault="000C467C" w:rsidP="000C467C">
      <w:pPr>
        <w:pStyle w:val="a4"/>
        <w:keepNext/>
        <w:rPr>
          <w:rtl/>
        </w:rPr>
      </w:pPr>
      <w:bookmarkStart w:id="6791" w:name="ET_speaker_נעמה_מנחמי_376"/>
      <w:r w:rsidRPr="000C467C">
        <w:rPr>
          <w:rStyle w:val="TagStyle"/>
          <w:rtl/>
        </w:rPr>
        <w:t xml:space="preserve"> &lt;&lt; דובר &gt;&gt; </w:t>
      </w:r>
      <w:r>
        <w:rPr>
          <w:rtl/>
        </w:rPr>
        <w:t>נעמה מנחמי:</w:t>
      </w:r>
      <w:r w:rsidRPr="000C467C">
        <w:rPr>
          <w:rStyle w:val="TagStyle"/>
          <w:rtl/>
        </w:rPr>
        <w:t xml:space="preserve"> &lt;&lt; דובר &gt;&gt;</w:t>
      </w:r>
      <w:r>
        <w:rPr>
          <w:rtl/>
        </w:rPr>
        <w:t xml:space="preserve">   </w:t>
      </w:r>
      <w:bookmarkEnd w:id="6791"/>
    </w:p>
    <w:p w14:paraId="71744B56" w14:textId="77777777" w:rsidR="000C467C" w:rsidRDefault="000C467C" w:rsidP="000C467C">
      <w:pPr>
        <w:pStyle w:val="KeepWithNext"/>
        <w:rPr>
          <w:rtl/>
        </w:rPr>
      </w:pPr>
    </w:p>
    <w:p w14:paraId="16350B6A" w14:textId="67A44BD8" w:rsidR="000C467C" w:rsidRDefault="000C467C" w:rsidP="000C467C">
      <w:pPr>
        <w:rPr>
          <w:rtl/>
        </w:rPr>
      </w:pPr>
      <w:bookmarkStart w:id="6792" w:name="_ETM_Q1_4888656"/>
      <w:bookmarkStart w:id="6793" w:name="_ETM_Q1_4889156"/>
      <w:bookmarkEnd w:id="6792"/>
      <w:bookmarkEnd w:id="6793"/>
      <w:r>
        <w:rPr>
          <w:rFonts w:hint="cs"/>
          <w:rtl/>
        </w:rPr>
        <w:t xml:space="preserve">לא בטוח. </w:t>
      </w:r>
      <w:bookmarkStart w:id="6794" w:name="_ETM_Q1_4890406"/>
      <w:bookmarkEnd w:id="6794"/>
      <w:r>
        <w:rPr>
          <w:rFonts w:hint="cs"/>
          <w:rtl/>
        </w:rPr>
        <w:t xml:space="preserve">אם לא </w:t>
      </w:r>
      <w:bookmarkStart w:id="6795" w:name="_ETM_Q1_4893651"/>
      <w:bookmarkEnd w:id="6795"/>
      <w:r>
        <w:rPr>
          <w:rFonts w:hint="cs"/>
          <w:rtl/>
        </w:rPr>
        <w:t xml:space="preserve">ניתנה זכות עיון, </w:t>
      </w:r>
      <w:bookmarkStart w:id="6796" w:name="_ETM_Q1_4895156"/>
      <w:bookmarkStart w:id="6797" w:name="_ETM_Q1_4893406"/>
      <w:bookmarkEnd w:id="6796"/>
      <w:bookmarkEnd w:id="6797"/>
      <w:r>
        <w:rPr>
          <w:rFonts w:hint="cs"/>
          <w:rtl/>
        </w:rPr>
        <w:t xml:space="preserve">האם אנחנו צריכים </w:t>
      </w:r>
      <w:bookmarkStart w:id="6798" w:name="_ETM_Q1_4896151"/>
      <w:bookmarkEnd w:id="6798"/>
      <w:r>
        <w:rPr>
          <w:rFonts w:hint="cs"/>
          <w:rtl/>
        </w:rPr>
        <w:t>שזה יהיה רק - - -</w:t>
      </w:r>
      <w:bookmarkStart w:id="6799" w:name="_ETM_Q1_4895906"/>
      <w:bookmarkEnd w:id="6799"/>
    </w:p>
    <w:p w14:paraId="363E8DD2" w14:textId="77777777" w:rsidR="000B074A" w:rsidRDefault="000B074A" w:rsidP="000C467C">
      <w:pPr>
        <w:rPr>
          <w:rtl/>
        </w:rPr>
      </w:pPr>
      <w:bookmarkStart w:id="6800" w:name="_ETM_Q1_4896156"/>
      <w:bookmarkStart w:id="6801" w:name="_ETM_Q1_4894402"/>
      <w:bookmarkEnd w:id="6800"/>
      <w:bookmarkEnd w:id="6801"/>
    </w:p>
    <w:p w14:paraId="05F4E985" w14:textId="3A7AFCB6" w:rsidR="000B074A" w:rsidRPr="00F20E59" w:rsidRDefault="000B074A" w:rsidP="000B074A">
      <w:pPr>
        <w:pStyle w:val="a4"/>
        <w:keepNext/>
        <w:rPr>
          <w:rtl/>
        </w:rPr>
      </w:pPr>
      <w:bookmarkStart w:id="6802" w:name="ET_speaker_ענר_רבינוביץ_481"/>
      <w:r w:rsidRPr="000B074A">
        <w:rPr>
          <w:rStyle w:val="TagStyle"/>
          <w:rtl/>
        </w:rPr>
        <w:t xml:space="preserve"> &lt;&lt; דובר </w:t>
      </w:r>
      <w:r w:rsidRPr="00F20E59">
        <w:rPr>
          <w:rStyle w:val="TagStyle"/>
          <w:rtl/>
        </w:rPr>
        <w:t xml:space="preserve">&gt;&gt; </w:t>
      </w:r>
      <w:r w:rsidRPr="00F20E59">
        <w:rPr>
          <w:rtl/>
        </w:rPr>
        <w:t>ענר רבינוביץ:</w:t>
      </w:r>
      <w:r w:rsidRPr="00F20E59">
        <w:rPr>
          <w:rStyle w:val="TagStyle"/>
          <w:rtl/>
        </w:rPr>
        <w:t xml:space="preserve"> &lt;&lt; דובר &gt;&gt;</w:t>
      </w:r>
      <w:r w:rsidRPr="00F20E59">
        <w:rPr>
          <w:rtl/>
        </w:rPr>
        <w:t xml:space="preserve">   </w:t>
      </w:r>
      <w:bookmarkEnd w:id="6802"/>
    </w:p>
    <w:p w14:paraId="7176BCEF" w14:textId="77777777" w:rsidR="000B074A" w:rsidRPr="00F20E59" w:rsidRDefault="000B074A" w:rsidP="000B074A">
      <w:pPr>
        <w:rPr>
          <w:rtl/>
        </w:rPr>
      </w:pPr>
      <w:bookmarkStart w:id="6803" w:name="_ETM_Q1_4896152"/>
      <w:bookmarkStart w:id="6804" w:name="_ETM_Q1_4896402"/>
      <w:bookmarkEnd w:id="6803"/>
      <w:bookmarkEnd w:id="6804"/>
    </w:p>
    <w:p w14:paraId="5B1AFA15" w14:textId="77777777" w:rsidR="000C467C" w:rsidRDefault="000C467C" w:rsidP="000C467C">
      <w:pPr>
        <w:rPr>
          <w:rtl/>
        </w:rPr>
      </w:pPr>
      <w:bookmarkStart w:id="6805" w:name="_ETM_Q1_4896906"/>
      <w:bookmarkEnd w:id="6805"/>
      <w:r w:rsidRPr="00F20E59">
        <w:rPr>
          <w:rFonts w:hint="cs"/>
          <w:rtl/>
        </w:rPr>
        <w:t>בכל מקרה זה לא "אדם".</w:t>
      </w:r>
      <w:bookmarkStart w:id="6806" w:name="_ETM_Q1_4899656"/>
      <w:bookmarkEnd w:id="6806"/>
    </w:p>
    <w:p w14:paraId="0BC7CE4D" w14:textId="77777777" w:rsidR="000C467C" w:rsidRDefault="000C467C" w:rsidP="000C467C">
      <w:pPr>
        <w:rPr>
          <w:rtl/>
        </w:rPr>
      </w:pPr>
    </w:p>
    <w:p w14:paraId="03D3B337" w14:textId="4A619637" w:rsidR="000C467C" w:rsidRDefault="000C467C" w:rsidP="000C467C">
      <w:pPr>
        <w:pStyle w:val="a4"/>
        <w:keepNext/>
        <w:rPr>
          <w:rtl/>
        </w:rPr>
      </w:pPr>
      <w:bookmarkStart w:id="6807" w:name="ET_speaker_נעמה_מנחמי_377"/>
      <w:r w:rsidRPr="000C467C">
        <w:rPr>
          <w:rStyle w:val="TagStyle"/>
          <w:rtl/>
        </w:rPr>
        <w:t xml:space="preserve"> &lt;&lt; דובר &gt;&gt; </w:t>
      </w:r>
      <w:r>
        <w:rPr>
          <w:rtl/>
        </w:rPr>
        <w:t>נעמה מנחמי:</w:t>
      </w:r>
      <w:r w:rsidRPr="000C467C">
        <w:rPr>
          <w:rStyle w:val="TagStyle"/>
          <w:rtl/>
        </w:rPr>
        <w:t xml:space="preserve"> &lt;&lt; דובר &gt;&gt;</w:t>
      </w:r>
      <w:r>
        <w:rPr>
          <w:rtl/>
        </w:rPr>
        <w:t xml:space="preserve">   </w:t>
      </w:r>
      <w:bookmarkEnd w:id="6807"/>
    </w:p>
    <w:p w14:paraId="7B57BAE4" w14:textId="77777777" w:rsidR="000C467C" w:rsidRDefault="000C467C" w:rsidP="000C467C">
      <w:pPr>
        <w:pStyle w:val="KeepWithNext"/>
        <w:rPr>
          <w:rtl/>
        </w:rPr>
      </w:pPr>
    </w:p>
    <w:p w14:paraId="66ED4763" w14:textId="2F2E3070" w:rsidR="000C467C" w:rsidRDefault="000C467C" w:rsidP="000C467C">
      <w:pPr>
        <w:rPr>
          <w:rtl/>
        </w:rPr>
      </w:pPr>
      <w:r>
        <w:rPr>
          <w:rFonts w:hint="cs"/>
          <w:rtl/>
        </w:rPr>
        <w:t xml:space="preserve">נכון.  </w:t>
      </w:r>
      <w:bookmarkStart w:id="6808" w:name="_ETM_Q1_4898906"/>
      <w:bookmarkStart w:id="6809" w:name="_ETM_Q1_4896656"/>
      <w:bookmarkStart w:id="6810" w:name="_ETM_Q1_4893906"/>
      <w:bookmarkEnd w:id="6808"/>
      <w:bookmarkEnd w:id="6809"/>
      <w:bookmarkEnd w:id="6810"/>
    </w:p>
    <w:p w14:paraId="0ED21BBB" w14:textId="77777777" w:rsidR="00973C44" w:rsidRDefault="00973C44" w:rsidP="000C467C">
      <w:pPr>
        <w:rPr>
          <w:rtl/>
        </w:rPr>
      </w:pPr>
      <w:bookmarkStart w:id="6811" w:name="_ETM_Q1_4901656"/>
      <w:bookmarkEnd w:id="6811"/>
    </w:p>
    <w:p w14:paraId="6D015642" w14:textId="19C3CB4B" w:rsidR="00973C44" w:rsidRDefault="00973C44" w:rsidP="00973C44">
      <w:pPr>
        <w:pStyle w:val="af6"/>
        <w:keepNext/>
        <w:rPr>
          <w:rtl/>
        </w:rPr>
      </w:pPr>
      <w:bookmarkStart w:id="6812" w:name="ET_yor_6157_378"/>
      <w:r w:rsidRPr="00973C44">
        <w:rPr>
          <w:rStyle w:val="TagStyle"/>
          <w:rtl/>
        </w:rPr>
        <w:t xml:space="preserve"> &lt;&lt; יור &gt;&gt; </w:t>
      </w:r>
      <w:r>
        <w:rPr>
          <w:rtl/>
        </w:rPr>
        <w:t>היו"ר שמחה רוטמן:</w:t>
      </w:r>
      <w:r w:rsidRPr="00973C44">
        <w:rPr>
          <w:rStyle w:val="TagStyle"/>
          <w:rtl/>
        </w:rPr>
        <w:t xml:space="preserve"> &lt;&lt; יור &gt;&gt;</w:t>
      </w:r>
      <w:r>
        <w:rPr>
          <w:rtl/>
        </w:rPr>
        <w:t xml:space="preserve">   </w:t>
      </w:r>
      <w:bookmarkEnd w:id="6812"/>
    </w:p>
    <w:p w14:paraId="137F5F34" w14:textId="77777777" w:rsidR="00973C44" w:rsidRDefault="00973C44" w:rsidP="00973C44">
      <w:pPr>
        <w:pStyle w:val="KeepWithNext"/>
        <w:rPr>
          <w:rtl/>
        </w:rPr>
      </w:pPr>
    </w:p>
    <w:p w14:paraId="1801E4DD" w14:textId="2FFC71E6" w:rsidR="00973C44" w:rsidRDefault="00973C44" w:rsidP="00973C44">
      <w:pPr>
        <w:rPr>
          <w:rtl/>
        </w:rPr>
      </w:pPr>
      <w:bookmarkStart w:id="6813" w:name="_ETM_Q1_4902906"/>
      <w:bookmarkEnd w:id="6813"/>
      <w:r>
        <w:rPr>
          <w:rFonts w:hint="cs"/>
          <w:rtl/>
        </w:rPr>
        <w:t xml:space="preserve">טוב, </w:t>
      </w:r>
      <w:bookmarkStart w:id="6814" w:name="_ETM_Q1_4904406"/>
      <w:bookmarkEnd w:id="6814"/>
      <w:r>
        <w:rPr>
          <w:rFonts w:hint="cs"/>
          <w:rtl/>
        </w:rPr>
        <w:t xml:space="preserve">נתחיל. </w:t>
      </w:r>
    </w:p>
    <w:p w14:paraId="750D7968" w14:textId="77777777" w:rsidR="00973C44" w:rsidRDefault="00973C44" w:rsidP="00973C44">
      <w:pPr>
        <w:rPr>
          <w:rtl/>
        </w:rPr>
      </w:pPr>
      <w:bookmarkStart w:id="6815" w:name="_ETM_Q1_4906906"/>
      <w:bookmarkEnd w:id="6815"/>
    </w:p>
    <w:p w14:paraId="4FDBA27D" w14:textId="5F45806A" w:rsidR="00973C44" w:rsidRDefault="00973C44" w:rsidP="00973C44">
      <w:pPr>
        <w:pStyle w:val="a4"/>
        <w:keepNext/>
        <w:rPr>
          <w:rtl/>
        </w:rPr>
      </w:pPr>
      <w:bookmarkStart w:id="6816" w:name="ET_speaker_נעמה_מנחמי_379"/>
      <w:r w:rsidRPr="00973C44">
        <w:rPr>
          <w:rStyle w:val="TagStyle"/>
          <w:rtl/>
        </w:rPr>
        <w:t xml:space="preserve"> &lt;&lt; דובר &gt;&gt; </w:t>
      </w:r>
      <w:r>
        <w:rPr>
          <w:rtl/>
        </w:rPr>
        <w:t>נעמה מנחמי:</w:t>
      </w:r>
      <w:r w:rsidRPr="00973C44">
        <w:rPr>
          <w:rStyle w:val="TagStyle"/>
          <w:rtl/>
        </w:rPr>
        <w:t xml:space="preserve"> &lt;&lt; דובר &gt;&gt;</w:t>
      </w:r>
      <w:r>
        <w:rPr>
          <w:rtl/>
        </w:rPr>
        <w:t xml:space="preserve">   </w:t>
      </w:r>
      <w:bookmarkEnd w:id="6816"/>
    </w:p>
    <w:p w14:paraId="5E0198B0" w14:textId="77777777" w:rsidR="00973C44" w:rsidRDefault="00973C44" w:rsidP="00973C44">
      <w:pPr>
        <w:pStyle w:val="KeepWithNext"/>
        <w:rPr>
          <w:rtl/>
        </w:rPr>
      </w:pPr>
    </w:p>
    <w:p w14:paraId="4B798DC2" w14:textId="7060196D" w:rsidR="00973C44" w:rsidRDefault="00973C44" w:rsidP="00973C44">
      <w:pPr>
        <w:rPr>
          <w:rtl/>
        </w:rPr>
      </w:pPr>
      <w:bookmarkStart w:id="6817" w:name="_ETM_Q1_4909655"/>
      <w:bookmarkEnd w:id="6817"/>
      <w:r>
        <w:rPr>
          <w:rFonts w:hint="cs"/>
          <w:rtl/>
        </w:rPr>
        <w:t>סעיף 3 למסמך ההכנה</w:t>
      </w:r>
      <w:bookmarkStart w:id="6818" w:name="_ETM_Q1_4907405"/>
      <w:bookmarkEnd w:id="6818"/>
      <w:r>
        <w:rPr>
          <w:rFonts w:hint="cs"/>
          <w:rtl/>
        </w:rPr>
        <w:t>.</w:t>
      </w:r>
    </w:p>
    <w:p w14:paraId="238555CB" w14:textId="77777777" w:rsidR="00973C44" w:rsidRDefault="00973C44" w:rsidP="00973C44">
      <w:pPr>
        <w:rPr>
          <w:rtl/>
        </w:rPr>
      </w:pPr>
      <w:bookmarkStart w:id="6819" w:name="_ETM_Q1_4907904"/>
      <w:bookmarkStart w:id="6820" w:name="_ETM_Q1_4908655"/>
      <w:bookmarkEnd w:id="6819"/>
      <w:bookmarkEnd w:id="6820"/>
    </w:p>
    <w:p w14:paraId="1F79B47E" w14:textId="6592F94E" w:rsidR="00973C44" w:rsidRDefault="00973C44" w:rsidP="00973C44">
      <w:pPr>
        <w:pStyle w:val="af6"/>
        <w:keepNext/>
        <w:rPr>
          <w:rtl/>
        </w:rPr>
      </w:pPr>
      <w:bookmarkStart w:id="6821" w:name="ET_yor_6157_380"/>
      <w:r w:rsidRPr="00973C44">
        <w:rPr>
          <w:rStyle w:val="TagStyle"/>
          <w:rtl/>
        </w:rPr>
        <w:t xml:space="preserve"> &lt;&lt; יור &gt;&gt; </w:t>
      </w:r>
      <w:r>
        <w:rPr>
          <w:rtl/>
        </w:rPr>
        <w:t>היו"ר שמחה רוטמן:</w:t>
      </w:r>
      <w:r w:rsidRPr="00973C44">
        <w:rPr>
          <w:rStyle w:val="TagStyle"/>
          <w:rtl/>
        </w:rPr>
        <w:t xml:space="preserve"> &lt;&lt; יור &gt;&gt;</w:t>
      </w:r>
      <w:r>
        <w:rPr>
          <w:rtl/>
        </w:rPr>
        <w:t xml:space="preserve">   </w:t>
      </w:r>
      <w:bookmarkEnd w:id="6821"/>
    </w:p>
    <w:p w14:paraId="04A0E116" w14:textId="77777777" w:rsidR="00973C44" w:rsidRDefault="00973C44" w:rsidP="00973C44">
      <w:pPr>
        <w:pStyle w:val="KeepWithNext"/>
        <w:rPr>
          <w:rtl/>
        </w:rPr>
      </w:pPr>
    </w:p>
    <w:p w14:paraId="37435EEE" w14:textId="580B7557" w:rsidR="00973C44" w:rsidRDefault="00973C44" w:rsidP="00973C44">
      <w:pPr>
        <w:rPr>
          <w:rtl/>
        </w:rPr>
      </w:pPr>
      <w:bookmarkStart w:id="6822" w:name="_ETM_Q1_4910154"/>
      <w:bookmarkEnd w:id="6822"/>
      <w:r>
        <w:rPr>
          <w:rFonts w:hint="cs"/>
          <w:rtl/>
        </w:rPr>
        <w:t>עמוד 3.</w:t>
      </w:r>
      <w:bookmarkStart w:id="6823" w:name="_ETM_Q1_4909156"/>
      <w:bookmarkEnd w:id="6823"/>
    </w:p>
    <w:p w14:paraId="212E0E18" w14:textId="77777777" w:rsidR="00973C44" w:rsidRDefault="00973C44" w:rsidP="00973C44">
      <w:pPr>
        <w:rPr>
          <w:rtl/>
        </w:rPr>
      </w:pPr>
      <w:bookmarkStart w:id="6824" w:name="_ETM_Q1_4909652"/>
      <w:bookmarkStart w:id="6825" w:name="_ETM_Q1_4910652"/>
      <w:bookmarkEnd w:id="6824"/>
      <w:bookmarkEnd w:id="6825"/>
    </w:p>
    <w:p w14:paraId="5BB85EF9" w14:textId="1FD33D4C" w:rsidR="00973C44" w:rsidRDefault="00973C44" w:rsidP="00973C44">
      <w:pPr>
        <w:pStyle w:val="a4"/>
        <w:keepNext/>
        <w:rPr>
          <w:rtl/>
        </w:rPr>
      </w:pPr>
      <w:bookmarkStart w:id="6826" w:name="ET_speaker_נעמה_מנחמי_381"/>
      <w:r w:rsidRPr="00973C44">
        <w:rPr>
          <w:rStyle w:val="TagStyle"/>
          <w:rtl/>
        </w:rPr>
        <w:t xml:space="preserve"> &lt;&lt; דובר &gt;&gt; </w:t>
      </w:r>
      <w:r>
        <w:rPr>
          <w:rtl/>
        </w:rPr>
        <w:t>נעמה מנחמי:</w:t>
      </w:r>
      <w:r w:rsidRPr="00973C44">
        <w:rPr>
          <w:rStyle w:val="TagStyle"/>
          <w:rtl/>
        </w:rPr>
        <w:t xml:space="preserve"> &lt;&lt; דובר &gt;&gt;</w:t>
      </w:r>
      <w:r>
        <w:rPr>
          <w:rtl/>
        </w:rPr>
        <w:t xml:space="preserve">   </w:t>
      </w:r>
      <w:bookmarkEnd w:id="6826"/>
    </w:p>
    <w:p w14:paraId="3187475A" w14:textId="77777777" w:rsidR="00973C44" w:rsidRDefault="00973C44" w:rsidP="00973C44">
      <w:pPr>
        <w:pStyle w:val="KeepWithNext"/>
        <w:rPr>
          <w:rtl/>
        </w:rPr>
      </w:pPr>
    </w:p>
    <w:p w14:paraId="33E0E82D" w14:textId="0ECE4B8F" w:rsidR="00973C44" w:rsidRDefault="00973C44" w:rsidP="00973C44">
      <w:r>
        <w:rPr>
          <w:rFonts w:hint="cs"/>
          <w:rtl/>
        </w:rPr>
        <w:t>ע</w:t>
      </w:r>
      <w:bookmarkStart w:id="6827" w:name="_ETM_Q1_4912152"/>
      <w:bookmarkEnd w:id="6827"/>
      <w:r>
        <w:rPr>
          <w:rFonts w:hint="cs"/>
          <w:rtl/>
        </w:rPr>
        <w:t>מוד 3 במס</w:t>
      </w:r>
      <w:bookmarkStart w:id="6828" w:name="_ETM_Q1_4914402"/>
      <w:bookmarkEnd w:id="6828"/>
      <w:r>
        <w:rPr>
          <w:rFonts w:hint="cs"/>
          <w:rtl/>
        </w:rPr>
        <w:t>מך ההכנה. אנחנ</w:t>
      </w:r>
      <w:bookmarkStart w:id="6829" w:name="_ETM_Q1_4915402"/>
      <w:bookmarkEnd w:id="6829"/>
      <w:r>
        <w:rPr>
          <w:rFonts w:hint="cs"/>
          <w:rtl/>
        </w:rPr>
        <w:t>ו נתחיל לקרוא בה</w:t>
      </w:r>
      <w:bookmarkStart w:id="6830" w:name="_ETM_Q1_4917152"/>
      <w:bookmarkStart w:id="6831" w:name="_ETM_Q1_4914152"/>
      <w:bookmarkEnd w:id="6830"/>
      <w:bookmarkEnd w:id="6831"/>
      <w:r>
        <w:rPr>
          <w:rFonts w:hint="cs"/>
          <w:rtl/>
        </w:rPr>
        <w:t>תאם להערות שניתנו עוד קודם לדיון של הוועדה ונראה איך א</w:t>
      </w:r>
      <w:bookmarkStart w:id="6832" w:name="_ETM_Q1_4921652"/>
      <w:bookmarkEnd w:id="6832"/>
      <w:r>
        <w:rPr>
          <w:rFonts w:hint="cs"/>
          <w:rtl/>
        </w:rPr>
        <w:t>נחנו מתקדמים משם.</w:t>
      </w:r>
      <w:bookmarkStart w:id="6833" w:name="_ETM_Q1_4926402"/>
      <w:bookmarkStart w:id="6834" w:name="_ETM_Q1_4945903"/>
      <w:bookmarkStart w:id="6835" w:name="_ETM_Q1_4937903"/>
      <w:bookmarkStart w:id="6836" w:name="_ETM_Q1_4931403"/>
      <w:bookmarkEnd w:id="6833"/>
      <w:bookmarkEnd w:id="6834"/>
      <w:bookmarkEnd w:id="6835"/>
      <w:bookmarkEnd w:id="6836"/>
    </w:p>
    <w:p w14:paraId="6CDF4C15" w14:textId="77777777" w:rsidR="00036820" w:rsidRDefault="00036820" w:rsidP="00973C44">
      <w:pPr>
        <w:rPr>
          <w:rtl/>
        </w:rPr>
      </w:pPr>
      <w:bookmarkStart w:id="6837" w:name="_ETM_Q1_4924156"/>
      <w:bookmarkStart w:id="6838" w:name="_ETM_Q1_4925153"/>
      <w:bookmarkStart w:id="6839" w:name="_ETM_Q1_4927656"/>
      <w:bookmarkEnd w:id="6837"/>
      <w:bookmarkEnd w:id="6838"/>
      <w:bookmarkEnd w:id="6839"/>
    </w:p>
    <w:p w14:paraId="6094F316" w14:textId="47765791" w:rsidR="00036820" w:rsidRDefault="00036820" w:rsidP="00036820">
      <w:pPr>
        <w:pStyle w:val="a4"/>
        <w:keepNext/>
        <w:rPr>
          <w:rtl/>
        </w:rPr>
      </w:pPr>
      <w:bookmarkStart w:id="6840" w:name="ET_speaker_ראובן_אידלמן_382"/>
      <w:r w:rsidRPr="00036820">
        <w:rPr>
          <w:rStyle w:val="TagStyle"/>
          <w:rtl/>
        </w:rPr>
        <w:t xml:space="preserve"> &lt;&lt; דובר &gt;&gt; </w:t>
      </w:r>
      <w:r>
        <w:rPr>
          <w:rtl/>
        </w:rPr>
        <w:t>ראובן אידלמן:</w:t>
      </w:r>
      <w:r w:rsidRPr="00036820">
        <w:rPr>
          <w:rStyle w:val="TagStyle"/>
          <w:rtl/>
        </w:rPr>
        <w:t xml:space="preserve"> &lt;&lt; דובר &gt;&gt;</w:t>
      </w:r>
      <w:r>
        <w:rPr>
          <w:rtl/>
        </w:rPr>
        <w:t xml:space="preserve">   </w:t>
      </w:r>
      <w:bookmarkEnd w:id="6840"/>
    </w:p>
    <w:p w14:paraId="716E7BB1" w14:textId="77777777" w:rsidR="00036820" w:rsidRDefault="00036820" w:rsidP="00036820">
      <w:pPr>
        <w:pStyle w:val="KeepWithNext"/>
        <w:rPr>
          <w:rtl/>
        </w:rPr>
      </w:pPr>
    </w:p>
    <w:p w14:paraId="0707D1D8" w14:textId="78605EC2" w:rsidR="00036820" w:rsidRDefault="00036820" w:rsidP="00036820">
      <w:pPr>
        <w:rPr>
          <w:rtl/>
        </w:rPr>
      </w:pPr>
      <w:bookmarkStart w:id="6841" w:name="_ETM_Q1_4929156"/>
      <w:bookmarkStart w:id="6842" w:name="_ETM_Q1_4926656"/>
      <w:bookmarkEnd w:id="6841"/>
      <w:bookmarkEnd w:id="6842"/>
      <w:r>
        <w:rPr>
          <w:rFonts w:hint="cs"/>
          <w:rtl/>
        </w:rPr>
        <w:t xml:space="preserve">אין כאן </w:t>
      </w:r>
      <w:bookmarkStart w:id="6843" w:name="_ETM_Q1_4940156"/>
      <w:bookmarkStart w:id="6844" w:name="_ETM_Q1_4934656"/>
      <w:bookmarkStart w:id="6845" w:name="_ETM_Q1_4931902"/>
      <w:bookmarkStart w:id="6846" w:name="_ETM_Q1_4929902"/>
      <w:bookmarkStart w:id="6847" w:name="_ETM_Q1_4927403"/>
      <w:bookmarkStart w:id="6848" w:name="_ETM_Q1_4918404"/>
      <w:bookmarkEnd w:id="6843"/>
      <w:bookmarkEnd w:id="6844"/>
      <w:bookmarkEnd w:id="6845"/>
      <w:bookmarkEnd w:id="6846"/>
      <w:bookmarkEnd w:id="6847"/>
      <w:bookmarkEnd w:id="6848"/>
      <w:r>
        <w:rPr>
          <w:rFonts w:hint="cs"/>
          <w:rtl/>
        </w:rPr>
        <w:t>את הסכומים שאנחנו הצענו. אנחנו ש</w:t>
      </w:r>
      <w:bookmarkStart w:id="6849" w:name="_ETM_Q1_4928904"/>
      <w:bookmarkEnd w:id="6849"/>
      <w:r>
        <w:rPr>
          <w:rFonts w:hint="cs"/>
          <w:rtl/>
        </w:rPr>
        <w:t>לחנו מסמך</w:t>
      </w:r>
      <w:bookmarkStart w:id="6850" w:name="_ETM_Q1_4931154"/>
      <w:bookmarkEnd w:id="6850"/>
      <w:r>
        <w:rPr>
          <w:rFonts w:hint="cs"/>
          <w:rtl/>
        </w:rPr>
        <w:t xml:space="preserve"> נ</w:t>
      </w:r>
      <w:bookmarkStart w:id="6851" w:name="_ETM_Q1_4928404"/>
      <w:bookmarkEnd w:id="6851"/>
      <w:r>
        <w:rPr>
          <w:rFonts w:hint="cs"/>
          <w:rtl/>
        </w:rPr>
        <w:t>פ</w:t>
      </w:r>
      <w:bookmarkStart w:id="6852" w:name="_ETM_Q1_4926154"/>
      <w:bookmarkStart w:id="6853" w:name="_ETM_Q1_4923904"/>
      <w:bookmarkEnd w:id="6852"/>
      <w:bookmarkEnd w:id="6853"/>
      <w:r>
        <w:rPr>
          <w:rFonts w:hint="cs"/>
          <w:rtl/>
        </w:rPr>
        <w:t xml:space="preserve">רד לוועדה. </w:t>
      </w:r>
    </w:p>
    <w:p w14:paraId="26623538" w14:textId="77777777" w:rsidR="00036820" w:rsidRDefault="00036820" w:rsidP="00036820">
      <w:pPr>
        <w:rPr>
          <w:rtl/>
        </w:rPr>
      </w:pPr>
      <w:bookmarkStart w:id="6854" w:name="_ETM_Q1_4928154"/>
      <w:bookmarkEnd w:id="6854"/>
    </w:p>
    <w:p w14:paraId="47338BA5" w14:textId="592DC289" w:rsidR="00036820" w:rsidRDefault="00036820" w:rsidP="00036820">
      <w:pPr>
        <w:pStyle w:val="af6"/>
        <w:keepNext/>
        <w:rPr>
          <w:rtl/>
        </w:rPr>
      </w:pPr>
      <w:bookmarkStart w:id="6855" w:name="ET_yor_6157_383"/>
      <w:r w:rsidRPr="00036820">
        <w:rPr>
          <w:rStyle w:val="TagStyle"/>
          <w:rtl/>
        </w:rPr>
        <w:t xml:space="preserve"> &lt;&lt; יור &gt;&gt; </w:t>
      </w:r>
      <w:r>
        <w:rPr>
          <w:rtl/>
        </w:rPr>
        <w:t>היו"ר שמחה רוטמן:</w:t>
      </w:r>
      <w:r w:rsidRPr="00036820">
        <w:rPr>
          <w:rStyle w:val="TagStyle"/>
          <w:rtl/>
        </w:rPr>
        <w:t xml:space="preserve"> &lt;&lt; יור &gt;&gt;</w:t>
      </w:r>
      <w:r>
        <w:rPr>
          <w:rtl/>
        </w:rPr>
        <w:t xml:space="preserve">   </w:t>
      </w:r>
      <w:bookmarkEnd w:id="6855"/>
    </w:p>
    <w:p w14:paraId="34FC9CDD" w14:textId="77777777" w:rsidR="00036820" w:rsidRDefault="00036820" w:rsidP="00036820">
      <w:pPr>
        <w:pStyle w:val="KeepWithNext"/>
        <w:rPr>
          <w:rtl/>
        </w:rPr>
      </w:pPr>
    </w:p>
    <w:p w14:paraId="34EF4DC5" w14:textId="51510B80" w:rsidR="00036820" w:rsidRDefault="00036820" w:rsidP="00036820">
      <w:pPr>
        <w:rPr>
          <w:rtl/>
        </w:rPr>
      </w:pPr>
      <w:bookmarkStart w:id="6856" w:name="_ETM_Q1_4929654"/>
      <w:bookmarkStart w:id="6857" w:name="_ETM_Q1_4926904"/>
      <w:bookmarkStart w:id="6858" w:name="_ETM_Q1_4921404"/>
      <w:bookmarkEnd w:id="6856"/>
      <w:bookmarkEnd w:id="6857"/>
      <w:bookmarkEnd w:id="6858"/>
      <w:r>
        <w:rPr>
          <w:rFonts w:hint="cs"/>
          <w:rtl/>
        </w:rPr>
        <w:t>אני יודע</w:t>
      </w:r>
      <w:bookmarkStart w:id="6859" w:name="_ETM_Q1_4930154"/>
      <w:bookmarkEnd w:id="6859"/>
      <w:r>
        <w:rPr>
          <w:rFonts w:hint="cs"/>
          <w:rtl/>
        </w:rPr>
        <w:t xml:space="preserve">, הוא נמצא אל מול עינינו </w:t>
      </w:r>
      <w:bookmarkStart w:id="6860" w:name="_ETM_Q1_4946656"/>
      <w:bookmarkStart w:id="6861" w:name="_ETM_Q1_4943902"/>
      <w:bookmarkStart w:id="6862" w:name="_ETM_Q1_4942402"/>
      <w:bookmarkStart w:id="6863" w:name="_ETM_Q1_4939656"/>
      <w:bookmarkEnd w:id="6860"/>
      <w:bookmarkEnd w:id="6861"/>
      <w:bookmarkEnd w:id="6862"/>
      <w:bookmarkEnd w:id="6863"/>
      <w:r>
        <w:rPr>
          <w:rFonts w:hint="cs"/>
          <w:rtl/>
        </w:rPr>
        <w:t xml:space="preserve">ואנחנו עובדים מול שניהם. </w:t>
      </w:r>
      <w:bookmarkStart w:id="6864" w:name="_ETM_Q1_4937654"/>
      <w:bookmarkStart w:id="6865" w:name="_ETM_Q1_4934654"/>
      <w:bookmarkEnd w:id="6864"/>
      <w:bookmarkEnd w:id="6865"/>
    </w:p>
    <w:p w14:paraId="1BF4FDC9" w14:textId="77777777" w:rsidR="00036820" w:rsidRDefault="00036820" w:rsidP="00036820">
      <w:pPr>
        <w:rPr>
          <w:rtl/>
        </w:rPr>
      </w:pPr>
      <w:bookmarkStart w:id="6866" w:name="_ETM_Q1_4935904"/>
      <w:bookmarkStart w:id="6867" w:name="_ETM_Q1_4936904"/>
      <w:bookmarkEnd w:id="6866"/>
      <w:bookmarkEnd w:id="6867"/>
    </w:p>
    <w:p w14:paraId="6EB2329E" w14:textId="76B7F3E1" w:rsidR="00036820" w:rsidRDefault="00036820" w:rsidP="00036820">
      <w:pPr>
        <w:pStyle w:val="a4"/>
        <w:keepNext/>
        <w:rPr>
          <w:rtl/>
        </w:rPr>
      </w:pPr>
      <w:bookmarkStart w:id="6868" w:name="ET_speaker_ראובן_אידלמן_384"/>
      <w:r w:rsidRPr="00036820">
        <w:rPr>
          <w:rStyle w:val="TagStyle"/>
          <w:rtl/>
        </w:rPr>
        <w:t xml:space="preserve"> &lt;&lt; דובר &gt;&gt; </w:t>
      </w:r>
      <w:r>
        <w:rPr>
          <w:rtl/>
        </w:rPr>
        <w:t>ראובן אידלמן:</w:t>
      </w:r>
      <w:r w:rsidRPr="00036820">
        <w:rPr>
          <w:rStyle w:val="TagStyle"/>
          <w:rtl/>
        </w:rPr>
        <w:t xml:space="preserve"> &lt;&lt; דובר &gt;&gt;</w:t>
      </w:r>
      <w:r>
        <w:rPr>
          <w:rtl/>
        </w:rPr>
        <w:t xml:space="preserve">   </w:t>
      </w:r>
      <w:bookmarkEnd w:id="6868"/>
    </w:p>
    <w:p w14:paraId="2FD8620B" w14:textId="77777777" w:rsidR="00036820" w:rsidRDefault="00036820" w:rsidP="00036820">
      <w:pPr>
        <w:pStyle w:val="KeepWithNext"/>
        <w:rPr>
          <w:rtl/>
        </w:rPr>
      </w:pPr>
    </w:p>
    <w:p w14:paraId="23ECB57B" w14:textId="24443B1C" w:rsidR="00036820" w:rsidRPr="00036820" w:rsidRDefault="00036820" w:rsidP="00036820">
      <w:pPr>
        <w:rPr>
          <w:rtl/>
        </w:rPr>
      </w:pPr>
      <w:bookmarkStart w:id="6869" w:name="_ETM_Q1_4938404"/>
      <w:bookmarkStart w:id="6870" w:name="_ETM_Q1_4938654"/>
      <w:bookmarkStart w:id="6871" w:name="_ETM_Q1_4935654"/>
      <w:bookmarkStart w:id="6872" w:name="_ETM_Q1_4932904"/>
      <w:bookmarkStart w:id="6873" w:name="_ETM_Q1_4929904"/>
      <w:bookmarkEnd w:id="6869"/>
      <w:bookmarkEnd w:id="6870"/>
      <w:bookmarkEnd w:id="6871"/>
      <w:bookmarkEnd w:id="6872"/>
      <w:bookmarkEnd w:id="6873"/>
      <w:r>
        <w:rPr>
          <w:rFonts w:hint="cs"/>
          <w:rtl/>
        </w:rPr>
        <w:t>מאה אחוז, תודה</w:t>
      </w:r>
      <w:bookmarkStart w:id="6874" w:name="_ETM_Q1_4933154"/>
      <w:bookmarkEnd w:id="6874"/>
      <w:r>
        <w:rPr>
          <w:rFonts w:hint="cs"/>
          <w:rtl/>
        </w:rPr>
        <w:t xml:space="preserve">. </w:t>
      </w:r>
    </w:p>
    <w:p w14:paraId="038B95CB" w14:textId="77777777" w:rsidR="00036820" w:rsidRDefault="00036820" w:rsidP="00AD1F4E">
      <w:pPr>
        <w:rPr>
          <w:rtl/>
        </w:rPr>
      </w:pPr>
      <w:bookmarkStart w:id="6875" w:name="_ETM_Q1_4777901"/>
      <w:bookmarkStart w:id="6876" w:name="_ETM_Q1_4775151"/>
      <w:bookmarkStart w:id="6877" w:name="_ETM_Q1_4937406"/>
      <w:bookmarkStart w:id="6878" w:name="_ETM_Q1_4935156"/>
      <w:bookmarkStart w:id="6879" w:name="_ETM_Q1_4936156"/>
      <w:bookmarkEnd w:id="6875"/>
      <w:bookmarkEnd w:id="6876"/>
      <w:bookmarkEnd w:id="6877"/>
      <w:bookmarkEnd w:id="6878"/>
      <w:bookmarkEnd w:id="6879"/>
    </w:p>
    <w:p w14:paraId="60C1BE93" w14:textId="6F1E8C37" w:rsidR="00036820" w:rsidRDefault="00036820" w:rsidP="00036820">
      <w:pPr>
        <w:pStyle w:val="a4"/>
        <w:keepNext/>
        <w:rPr>
          <w:rtl/>
        </w:rPr>
      </w:pPr>
      <w:bookmarkStart w:id="6880" w:name="ET_speaker_נעמה_מנחמי_385"/>
      <w:r w:rsidRPr="00036820">
        <w:rPr>
          <w:rStyle w:val="TagStyle"/>
          <w:rtl/>
        </w:rPr>
        <w:t xml:space="preserve"> &lt;&lt; דובר &gt;&gt; </w:t>
      </w:r>
      <w:r>
        <w:rPr>
          <w:rtl/>
        </w:rPr>
        <w:t>נעמה מנחמי:</w:t>
      </w:r>
      <w:r w:rsidRPr="00036820">
        <w:rPr>
          <w:rStyle w:val="TagStyle"/>
          <w:rtl/>
        </w:rPr>
        <w:t xml:space="preserve"> &lt;&lt; דובר &gt;&gt;</w:t>
      </w:r>
      <w:r>
        <w:rPr>
          <w:rtl/>
        </w:rPr>
        <w:t xml:space="preserve">   </w:t>
      </w:r>
      <w:bookmarkEnd w:id="6880"/>
    </w:p>
    <w:p w14:paraId="6C3AB144" w14:textId="77777777" w:rsidR="00036820" w:rsidRDefault="00036820" w:rsidP="00036820">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
        <w:gridCol w:w="720"/>
        <w:gridCol w:w="720"/>
        <w:gridCol w:w="990"/>
        <w:gridCol w:w="6125"/>
      </w:tblGrid>
      <w:tr w:rsidR="00036820" w14:paraId="2880D691" w14:textId="77777777" w:rsidTr="00036820">
        <w:tc>
          <w:tcPr>
            <w:tcW w:w="2183" w:type="dxa"/>
            <w:gridSpan w:val="3"/>
          </w:tcPr>
          <w:p w14:paraId="546B01DF" w14:textId="2F4B4144" w:rsidR="00036820" w:rsidRDefault="00036820" w:rsidP="00036820">
            <w:pPr>
              <w:ind w:firstLine="0"/>
              <w:rPr>
                <w:rtl/>
              </w:rPr>
            </w:pPr>
            <w:bookmarkStart w:id="6881" w:name="_ETM_Q1_4937651"/>
            <w:bookmarkStart w:id="6882" w:name="_ETM_Q1_4937906"/>
            <w:bookmarkEnd w:id="6881"/>
            <w:bookmarkEnd w:id="6882"/>
            <w:r>
              <w:rPr>
                <w:rFonts w:hint="cs"/>
                <w:rtl/>
              </w:rPr>
              <w:t>עיצום כספי</w:t>
            </w:r>
          </w:p>
        </w:tc>
        <w:tc>
          <w:tcPr>
            <w:tcW w:w="990" w:type="dxa"/>
          </w:tcPr>
          <w:p w14:paraId="2833A3CE" w14:textId="2B467CCB" w:rsidR="00036820" w:rsidRDefault="00036820" w:rsidP="00036820">
            <w:pPr>
              <w:ind w:firstLine="0"/>
              <w:rPr>
                <w:rtl/>
              </w:rPr>
            </w:pPr>
            <w:r>
              <w:rPr>
                <w:rFonts w:hint="cs"/>
                <w:rtl/>
              </w:rPr>
              <w:t>23כג.</w:t>
            </w:r>
          </w:p>
        </w:tc>
        <w:tc>
          <w:tcPr>
            <w:tcW w:w="6125" w:type="dxa"/>
          </w:tcPr>
          <w:p w14:paraId="1B8E48A7" w14:textId="77777777" w:rsidR="00036820" w:rsidRDefault="00036820" w:rsidP="00036820">
            <w:pPr>
              <w:pStyle w:val="afe"/>
              <w:numPr>
                <w:ilvl w:val="0"/>
                <w:numId w:val="9"/>
              </w:numPr>
            </w:pPr>
            <w:r>
              <w:rPr>
                <w:rFonts w:hint="cs"/>
                <w:rtl/>
              </w:rPr>
              <w:t>בסעיף זה –</w:t>
            </w:r>
          </w:p>
          <w:p w14:paraId="3F1BCC7E" w14:textId="1C298C28" w:rsidR="00036820" w:rsidRDefault="00036820" w:rsidP="00036820">
            <w:pPr>
              <w:rPr>
                <w:rtl/>
              </w:rPr>
            </w:pPr>
            <w:bookmarkStart w:id="6883" w:name="_ETM_Q1_4940405"/>
            <w:bookmarkStart w:id="6884" w:name="_ETM_Q1_4940655"/>
            <w:bookmarkStart w:id="6885" w:name="_ETM_Q1_4939905"/>
            <w:bookmarkStart w:id="6886" w:name="_ETM_Q1_4937655"/>
            <w:bookmarkEnd w:id="6883"/>
            <w:bookmarkEnd w:id="6884"/>
            <w:bookmarkEnd w:id="6885"/>
            <w:bookmarkEnd w:id="6886"/>
          </w:p>
        </w:tc>
      </w:tr>
      <w:tr w:rsidR="00036820" w14:paraId="3852749E" w14:textId="77777777" w:rsidTr="00036820">
        <w:tc>
          <w:tcPr>
            <w:tcW w:w="743" w:type="dxa"/>
          </w:tcPr>
          <w:p w14:paraId="216662B6" w14:textId="77777777" w:rsidR="00036820" w:rsidRDefault="00036820" w:rsidP="00036820">
            <w:pPr>
              <w:ind w:firstLine="0"/>
              <w:rPr>
                <w:rtl/>
              </w:rPr>
            </w:pPr>
          </w:p>
        </w:tc>
        <w:tc>
          <w:tcPr>
            <w:tcW w:w="720" w:type="dxa"/>
          </w:tcPr>
          <w:p w14:paraId="71B43584" w14:textId="616CAE44" w:rsidR="00036820" w:rsidRDefault="00036820" w:rsidP="00036820">
            <w:pPr>
              <w:ind w:firstLine="0"/>
              <w:rPr>
                <w:rtl/>
              </w:rPr>
            </w:pPr>
          </w:p>
        </w:tc>
        <w:tc>
          <w:tcPr>
            <w:tcW w:w="720" w:type="dxa"/>
          </w:tcPr>
          <w:p w14:paraId="2975F5AD" w14:textId="77777777" w:rsidR="00036820" w:rsidRDefault="00036820" w:rsidP="00036820">
            <w:pPr>
              <w:ind w:firstLine="0"/>
              <w:rPr>
                <w:rtl/>
              </w:rPr>
            </w:pPr>
          </w:p>
        </w:tc>
        <w:tc>
          <w:tcPr>
            <w:tcW w:w="990" w:type="dxa"/>
          </w:tcPr>
          <w:p w14:paraId="2D5EB6E7" w14:textId="77777777" w:rsidR="00036820" w:rsidRDefault="00036820" w:rsidP="00036820">
            <w:pPr>
              <w:ind w:firstLine="0"/>
              <w:rPr>
                <w:rtl/>
              </w:rPr>
            </w:pPr>
          </w:p>
        </w:tc>
        <w:tc>
          <w:tcPr>
            <w:tcW w:w="6125" w:type="dxa"/>
          </w:tcPr>
          <w:p w14:paraId="5D5F9E8D" w14:textId="389BD274" w:rsidR="00036820" w:rsidRDefault="00036820" w:rsidP="00036820">
            <w:pPr>
              <w:ind w:firstLine="0"/>
              <w:rPr>
                <w:rtl/>
              </w:rPr>
            </w:pPr>
            <w:r>
              <w:rPr>
                <w:rFonts w:hint="cs"/>
                <w:rtl/>
              </w:rPr>
              <w:t xml:space="preserve">"מידע רגיל" – מידע שאינו </w:t>
            </w:r>
            <w:bookmarkStart w:id="6887" w:name="_ETM_Q1_4944653"/>
            <w:bookmarkStart w:id="6888" w:name="_ETM_Q1_4943153"/>
            <w:bookmarkStart w:id="6889" w:name="_ETM_Q1_4937403"/>
            <w:bookmarkEnd w:id="6887"/>
            <w:bookmarkEnd w:id="6888"/>
            <w:bookmarkEnd w:id="6889"/>
            <w:r>
              <w:rPr>
                <w:rFonts w:hint="cs"/>
                <w:rtl/>
              </w:rPr>
              <w:t>רגיש במיוחד</w:t>
            </w:r>
            <w:bookmarkStart w:id="6890" w:name="_ETM_Q1_4941904"/>
            <w:bookmarkStart w:id="6891" w:name="_ETM_Q1_4939155"/>
            <w:bookmarkEnd w:id="6890"/>
            <w:bookmarkEnd w:id="6891"/>
          </w:p>
        </w:tc>
      </w:tr>
    </w:tbl>
    <w:p w14:paraId="43E650A4" w14:textId="77777777" w:rsidR="00D86E01" w:rsidRDefault="00D86E01" w:rsidP="00D86E01">
      <w:pPr>
        <w:rPr>
          <w:rtl/>
        </w:rPr>
      </w:pPr>
      <w:bookmarkStart w:id="6892" w:name="_ETM_Q1_4943905"/>
      <w:bookmarkStart w:id="6893" w:name="_ETM_Q1_4942652"/>
      <w:bookmarkStart w:id="6894" w:name="_ETM_Q1_4939902"/>
      <w:bookmarkEnd w:id="6892"/>
      <w:bookmarkEnd w:id="6893"/>
      <w:bookmarkEnd w:id="6894"/>
    </w:p>
    <w:p w14:paraId="23054F47" w14:textId="421AE395" w:rsidR="00036820" w:rsidRDefault="00036820" w:rsidP="00036820">
      <w:pPr>
        <w:pStyle w:val="af6"/>
        <w:keepNext/>
        <w:rPr>
          <w:rtl/>
        </w:rPr>
      </w:pPr>
      <w:bookmarkStart w:id="6895" w:name="ET_yor_6157_386"/>
      <w:r w:rsidRPr="00036820">
        <w:rPr>
          <w:rStyle w:val="TagStyle"/>
          <w:rtl/>
        </w:rPr>
        <w:t xml:space="preserve"> &lt;&lt; יור &gt;&gt; </w:t>
      </w:r>
      <w:r>
        <w:rPr>
          <w:rtl/>
        </w:rPr>
        <w:t>היו"ר שמחה רוטמן:</w:t>
      </w:r>
      <w:r w:rsidRPr="00036820">
        <w:rPr>
          <w:rStyle w:val="TagStyle"/>
          <w:rtl/>
        </w:rPr>
        <w:t xml:space="preserve"> &lt;&lt; יור &gt;&gt;</w:t>
      </w:r>
      <w:r>
        <w:rPr>
          <w:rtl/>
        </w:rPr>
        <w:t xml:space="preserve">   </w:t>
      </w:r>
      <w:bookmarkEnd w:id="6895"/>
    </w:p>
    <w:p w14:paraId="47FC2814" w14:textId="77777777" w:rsidR="00036820" w:rsidRDefault="00036820" w:rsidP="00036820">
      <w:pPr>
        <w:pStyle w:val="KeepWithNext"/>
        <w:rPr>
          <w:rtl/>
        </w:rPr>
      </w:pPr>
    </w:p>
    <w:p w14:paraId="4E09FEE1" w14:textId="5CA265D1" w:rsidR="00036820" w:rsidRDefault="00036820" w:rsidP="00036820">
      <w:pPr>
        <w:rPr>
          <w:rtl/>
        </w:rPr>
      </w:pPr>
      <w:bookmarkStart w:id="6896" w:name="_ETM_Q1_4941652"/>
      <w:bookmarkStart w:id="6897" w:name="_ETM_Q1_4939152"/>
      <w:bookmarkStart w:id="6898" w:name="_ETM_Q1_4936152"/>
      <w:bookmarkStart w:id="6899" w:name="_ETM_Q1_4933152"/>
      <w:bookmarkEnd w:id="6896"/>
      <w:bookmarkEnd w:id="6897"/>
      <w:bookmarkEnd w:id="6898"/>
      <w:bookmarkEnd w:id="6899"/>
      <w:r>
        <w:rPr>
          <w:rFonts w:hint="cs"/>
          <w:rtl/>
        </w:rPr>
        <w:t>אולי נקרא לו מידע</w:t>
      </w:r>
      <w:bookmarkStart w:id="6900" w:name="_ETM_Q1_4933653"/>
      <w:bookmarkStart w:id="6901" w:name="_ETM_Q1_4937153"/>
      <w:bookmarkEnd w:id="6900"/>
      <w:bookmarkEnd w:id="6901"/>
      <w:r>
        <w:rPr>
          <w:rFonts w:hint="cs"/>
          <w:rtl/>
        </w:rPr>
        <w:t xml:space="preserve"> אדיש</w:t>
      </w:r>
      <w:bookmarkStart w:id="6902" w:name="_ETM_Q1_4940153"/>
      <w:bookmarkEnd w:id="6902"/>
      <w:r>
        <w:rPr>
          <w:rFonts w:hint="cs"/>
          <w:rtl/>
        </w:rPr>
        <w:t>? כי הוא לא רגיש</w:t>
      </w:r>
      <w:bookmarkStart w:id="6903" w:name="_ETM_Q1_4944903"/>
      <w:bookmarkEnd w:id="6903"/>
      <w:r>
        <w:rPr>
          <w:rFonts w:hint="cs"/>
          <w:rtl/>
        </w:rPr>
        <w:t xml:space="preserve"> במיוחד.</w:t>
      </w:r>
      <w:bookmarkStart w:id="6904" w:name="_ETM_Q1_4949403"/>
      <w:bookmarkEnd w:id="6904"/>
    </w:p>
    <w:p w14:paraId="07D8CBB8" w14:textId="77777777" w:rsidR="00036820" w:rsidRDefault="00036820" w:rsidP="00036820">
      <w:pPr>
        <w:rPr>
          <w:rtl/>
        </w:rPr>
      </w:pPr>
      <w:bookmarkStart w:id="6905" w:name="_ETM_Q1_4950153"/>
      <w:bookmarkStart w:id="6906" w:name="_ETM_Q1_4951153"/>
      <w:bookmarkEnd w:id="6905"/>
      <w:bookmarkEnd w:id="6906"/>
    </w:p>
    <w:p w14:paraId="2211EB7C" w14:textId="09407DDA" w:rsidR="00036820" w:rsidRDefault="00036820" w:rsidP="00036820">
      <w:pPr>
        <w:pStyle w:val="a4"/>
        <w:keepNext/>
        <w:rPr>
          <w:rtl/>
        </w:rPr>
      </w:pPr>
      <w:bookmarkStart w:id="6907" w:name="ET_speaker_עמית_יוסוב_עמיר_387"/>
      <w:r w:rsidRPr="00036820">
        <w:rPr>
          <w:rStyle w:val="TagStyle"/>
          <w:rtl/>
        </w:rPr>
        <w:t xml:space="preserve"> &lt;&lt; דובר &gt;&gt; </w:t>
      </w:r>
      <w:r>
        <w:rPr>
          <w:rtl/>
        </w:rPr>
        <w:t>עמית יוסוב עמיר:</w:t>
      </w:r>
      <w:r w:rsidRPr="00036820">
        <w:rPr>
          <w:rStyle w:val="TagStyle"/>
          <w:rtl/>
        </w:rPr>
        <w:t xml:space="preserve"> &lt;&lt; דובר &gt;&gt;</w:t>
      </w:r>
      <w:r>
        <w:rPr>
          <w:rtl/>
        </w:rPr>
        <w:t xml:space="preserve">   </w:t>
      </w:r>
      <w:bookmarkEnd w:id="6907"/>
    </w:p>
    <w:p w14:paraId="6D2B49E8" w14:textId="77777777" w:rsidR="00036820" w:rsidRDefault="00036820" w:rsidP="00036820">
      <w:pPr>
        <w:pStyle w:val="KeepWithNext"/>
        <w:rPr>
          <w:rtl/>
        </w:rPr>
      </w:pPr>
    </w:p>
    <w:p w14:paraId="5A839784" w14:textId="6D154253" w:rsidR="00036820" w:rsidRDefault="00036820" w:rsidP="00036820">
      <w:pPr>
        <w:rPr>
          <w:rtl/>
        </w:rPr>
      </w:pPr>
      <w:bookmarkStart w:id="6908" w:name="_ETM_Q1_4946903"/>
      <w:bookmarkStart w:id="6909" w:name="_ETM_Q1_4947903"/>
      <w:bookmarkStart w:id="6910" w:name="_ETM_Q1_4945153"/>
      <w:bookmarkEnd w:id="6908"/>
      <w:bookmarkEnd w:id="6909"/>
      <w:bookmarkEnd w:id="6910"/>
      <w:r>
        <w:rPr>
          <w:rFonts w:hint="cs"/>
          <w:rtl/>
        </w:rPr>
        <w:t xml:space="preserve">אני חושב שיש </w:t>
      </w:r>
      <w:bookmarkStart w:id="6911" w:name="_ETM_Q1_4948403"/>
      <w:r>
        <w:rPr>
          <w:rFonts w:hint="cs"/>
          <w:rtl/>
        </w:rPr>
        <w:t xml:space="preserve">עכשיו </w:t>
      </w:r>
      <w:bookmarkEnd w:id="6911"/>
      <w:r>
        <w:rPr>
          <w:rFonts w:hint="cs"/>
          <w:rtl/>
        </w:rPr>
        <w:t xml:space="preserve">הצעה בנוסח. </w:t>
      </w:r>
    </w:p>
    <w:p w14:paraId="4CDC33FA" w14:textId="77777777" w:rsidR="00036820" w:rsidRDefault="00036820" w:rsidP="00036820">
      <w:pPr>
        <w:rPr>
          <w:rtl/>
        </w:rPr>
      </w:pPr>
      <w:bookmarkStart w:id="6912" w:name="_ETM_Q1_4951403"/>
      <w:bookmarkStart w:id="6913" w:name="_ETM_Q1_4951653"/>
      <w:bookmarkEnd w:id="6912"/>
      <w:bookmarkEnd w:id="6913"/>
    </w:p>
    <w:p w14:paraId="6ED7BD89" w14:textId="0328FECC" w:rsidR="00036820" w:rsidRDefault="00036820" w:rsidP="00036820">
      <w:pPr>
        <w:pStyle w:val="af6"/>
        <w:keepNext/>
        <w:rPr>
          <w:rtl/>
        </w:rPr>
      </w:pPr>
      <w:bookmarkStart w:id="6914" w:name="ET_yor_6157_388"/>
      <w:r w:rsidRPr="00036820">
        <w:rPr>
          <w:rStyle w:val="TagStyle"/>
          <w:rtl/>
        </w:rPr>
        <w:t xml:space="preserve"> &lt;&lt; יור &gt;&gt; </w:t>
      </w:r>
      <w:r>
        <w:rPr>
          <w:rtl/>
        </w:rPr>
        <w:t>היו"ר שמחה רוטמן:</w:t>
      </w:r>
      <w:r w:rsidRPr="00036820">
        <w:rPr>
          <w:rStyle w:val="TagStyle"/>
          <w:rtl/>
        </w:rPr>
        <w:t xml:space="preserve"> &lt;&lt; יור &gt;&gt;</w:t>
      </w:r>
      <w:r>
        <w:rPr>
          <w:rtl/>
        </w:rPr>
        <w:t xml:space="preserve">   </w:t>
      </w:r>
      <w:bookmarkEnd w:id="6914"/>
    </w:p>
    <w:p w14:paraId="3D5A200A" w14:textId="77777777" w:rsidR="00036820" w:rsidRDefault="00036820" w:rsidP="00036820">
      <w:pPr>
        <w:pStyle w:val="KeepWithNext"/>
        <w:rPr>
          <w:rtl/>
        </w:rPr>
      </w:pPr>
    </w:p>
    <w:p w14:paraId="267E4ECA" w14:textId="48894219" w:rsidR="00036820" w:rsidRDefault="00036820" w:rsidP="00036820">
      <w:pPr>
        <w:rPr>
          <w:rtl/>
        </w:rPr>
      </w:pPr>
      <w:bookmarkStart w:id="6915" w:name="_ETM_Q1_4950653"/>
      <w:bookmarkEnd w:id="6915"/>
      <w:r>
        <w:rPr>
          <w:rFonts w:hint="cs"/>
          <w:rtl/>
        </w:rPr>
        <w:t>לא, סתם.</w:t>
      </w:r>
      <w:bookmarkStart w:id="6916" w:name="_ETM_Q1_4952653"/>
      <w:bookmarkEnd w:id="6916"/>
    </w:p>
    <w:p w14:paraId="37CC507C" w14:textId="77777777" w:rsidR="00036820" w:rsidRDefault="00036820" w:rsidP="00036820">
      <w:pPr>
        <w:rPr>
          <w:rtl/>
        </w:rPr>
      </w:pPr>
      <w:bookmarkStart w:id="6917" w:name="_ETM_Q1_4949653"/>
      <w:bookmarkStart w:id="6918" w:name="_ETM_Q1_4949903"/>
      <w:bookmarkEnd w:id="6917"/>
      <w:bookmarkEnd w:id="6918"/>
    </w:p>
    <w:p w14:paraId="77938EAF" w14:textId="289C1EC1" w:rsidR="00036820" w:rsidRDefault="00036820" w:rsidP="00036820">
      <w:pPr>
        <w:pStyle w:val="a4"/>
        <w:keepNext/>
        <w:rPr>
          <w:rtl/>
        </w:rPr>
      </w:pPr>
      <w:bookmarkStart w:id="6919" w:name="ET_speaker_נעמה_מנחמי_389"/>
      <w:r w:rsidRPr="00036820">
        <w:rPr>
          <w:rStyle w:val="TagStyle"/>
          <w:rtl/>
        </w:rPr>
        <w:t xml:space="preserve"> &lt;&lt; דובר &gt;&gt; </w:t>
      </w:r>
      <w:r>
        <w:rPr>
          <w:rtl/>
        </w:rPr>
        <w:t>נעמה מנחמי:</w:t>
      </w:r>
      <w:r w:rsidRPr="00036820">
        <w:rPr>
          <w:rStyle w:val="TagStyle"/>
          <w:rtl/>
        </w:rPr>
        <w:t xml:space="preserve"> &lt;&lt; דובר &gt;&gt;</w:t>
      </w:r>
      <w:r>
        <w:rPr>
          <w:rtl/>
        </w:rPr>
        <w:t xml:space="preserve">   </w:t>
      </w:r>
      <w:bookmarkEnd w:id="6919"/>
    </w:p>
    <w:p w14:paraId="0E82A333" w14:textId="77777777" w:rsidR="00036820" w:rsidRDefault="00036820" w:rsidP="00036820">
      <w:pPr>
        <w:pStyle w:val="KeepWithNext"/>
        <w:rPr>
          <w:rtl/>
        </w:rPr>
      </w:pPr>
    </w:p>
    <w:p w14:paraId="301C866E" w14:textId="66DCBF2A" w:rsidR="00036820" w:rsidRDefault="00036820" w:rsidP="00036820">
      <w:pPr>
        <w:rPr>
          <w:rtl/>
        </w:rPr>
      </w:pPr>
      <w:bookmarkStart w:id="6920" w:name="_ETM_Q1_4952153"/>
      <w:bookmarkEnd w:id="6920"/>
      <w:r>
        <w:rPr>
          <w:rFonts w:hint="cs"/>
          <w:rtl/>
        </w:rPr>
        <w:t>כן, כבר תיקנתי את זה לפי ההצעה ש</w:t>
      </w:r>
      <w:bookmarkStart w:id="6921" w:name="_ETM_Q1_4953653"/>
      <w:bookmarkEnd w:id="6921"/>
      <w:r>
        <w:rPr>
          <w:rFonts w:hint="cs"/>
          <w:rtl/>
        </w:rPr>
        <w:t xml:space="preserve">ל </w:t>
      </w:r>
      <w:bookmarkStart w:id="6922" w:name="_ETM_Q1_4952403"/>
      <w:bookmarkEnd w:id="6922"/>
      <w:r>
        <w:rPr>
          <w:rFonts w:hint="cs"/>
          <w:rtl/>
        </w:rPr>
        <w:t>הנ</w:t>
      </w:r>
      <w:bookmarkStart w:id="6923" w:name="_ETM_Q1_4953403"/>
      <w:bookmarkEnd w:id="6923"/>
      <w:r>
        <w:rPr>
          <w:rFonts w:hint="cs"/>
          <w:rtl/>
        </w:rPr>
        <w:t>יסוח "מידע רגיש במיוחד</w:t>
      </w:r>
      <w:bookmarkStart w:id="6924" w:name="_ETM_Q1_4955403"/>
      <w:bookmarkEnd w:id="6924"/>
      <w:r>
        <w:rPr>
          <w:rFonts w:hint="cs"/>
          <w:rtl/>
        </w:rPr>
        <w:t>"</w:t>
      </w:r>
      <w:bookmarkStart w:id="6925" w:name="_ETM_Q1_4956153"/>
      <w:bookmarkStart w:id="6926" w:name="_ETM_Q1_4954403"/>
      <w:bookmarkEnd w:id="6925"/>
      <w:bookmarkEnd w:id="6926"/>
      <w:r>
        <w:rPr>
          <w:rFonts w:hint="cs"/>
          <w:rtl/>
        </w:rPr>
        <w:t>.</w:t>
      </w:r>
    </w:p>
    <w:p w14:paraId="0A500549" w14:textId="77777777" w:rsidR="00036820" w:rsidRDefault="00036820" w:rsidP="00036820">
      <w:pPr>
        <w:rPr>
          <w:rtl/>
        </w:rPr>
      </w:pPr>
      <w:bookmarkStart w:id="6927" w:name="_ETM_Q1_4957403"/>
      <w:bookmarkStart w:id="6928" w:name="_ETM_Q1_4957653"/>
      <w:bookmarkEnd w:id="6927"/>
      <w:bookmarkEnd w:id="6928"/>
    </w:p>
    <w:p w14:paraId="5DD91CCA" w14:textId="675BBBE6" w:rsidR="00036820" w:rsidRDefault="00036820" w:rsidP="00036820">
      <w:pPr>
        <w:pStyle w:val="af6"/>
        <w:keepNext/>
        <w:rPr>
          <w:rtl/>
        </w:rPr>
      </w:pPr>
      <w:bookmarkStart w:id="6929" w:name="ET_yor_6157_390"/>
      <w:r w:rsidRPr="00036820">
        <w:rPr>
          <w:rStyle w:val="TagStyle"/>
          <w:rtl/>
        </w:rPr>
        <w:t xml:space="preserve"> &lt;&lt; יור &gt;&gt; </w:t>
      </w:r>
      <w:r>
        <w:rPr>
          <w:rtl/>
        </w:rPr>
        <w:t>היו"ר שמחה רוטמן:</w:t>
      </w:r>
      <w:r w:rsidRPr="00036820">
        <w:rPr>
          <w:rStyle w:val="TagStyle"/>
          <w:rtl/>
        </w:rPr>
        <w:t xml:space="preserve"> &lt;&lt; יור &gt;&gt;</w:t>
      </w:r>
      <w:r>
        <w:rPr>
          <w:rtl/>
        </w:rPr>
        <w:t xml:space="preserve">   </w:t>
      </w:r>
      <w:bookmarkEnd w:id="6929"/>
    </w:p>
    <w:p w14:paraId="3E0C54EA" w14:textId="77777777" w:rsidR="00036820" w:rsidRDefault="00036820" w:rsidP="00036820">
      <w:pPr>
        <w:pStyle w:val="KeepWithNext"/>
        <w:rPr>
          <w:rtl/>
        </w:rPr>
      </w:pPr>
    </w:p>
    <w:p w14:paraId="6AB422D4" w14:textId="78E0AA22" w:rsidR="00036820" w:rsidRDefault="00036820" w:rsidP="00036820">
      <w:pPr>
        <w:rPr>
          <w:rtl/>
        </w:rPr>
      </w:pPr>
      <w:bookmarkStart w:id="6930" w:name="_ETM_Q1_4959403"/>
      <w:bookmarkEnd w:id="6930"/>
      <w:r>
        <w:rPr>
          <w:rFonts w:hint="cs"/>
          <w:rtl/>
        </w:rPr>
        <w:t>מיד</w:t>
      </w:r>
      <w:bookmarkStart w:id="6931" w:name="_ETM_Q1_4956403"/>
      <w:bookmarkStart w:id="6932" w:name="_ETM_Q1_4954154"/>
      <w:bookmarkEnd w:id="6931"/>
      <w:bookmarkEnd w:id="6932"/>
      <w:r>
        <w:rPr>
          <w:rFonts w:hint="cs"/>
          <w:rtl/>
        </w:rPr>
        <w:t xml:space="preserve">ע שאינו רגיש במיוחד. </w:t>
      </w:r>
    </w:p>
    <w:p w14:paraId="75CFCB34" w14:textId="77777777" w:rsidR="00036820" w:rsidRDefault="00036820" w:rsidP="00036820">
      <w:pPr>
        <w:rPr>
          <w:rtl/>
        </w:rPr>
      </w:pPr>
      <w:bookmarkStart w:id="6933" w:name="_ETM_Q1_4958654"/>
      <w:bookmarkEnd w:id="6933"/>
    </w:p>
    <w:p w14:paraId="66C840D3" w14:textId="7B84CDB5" w:rsidR="00036820" w:rsidRDefault="00036820" w:rsidP="00036820">
      <w:pPr>
        <w:pStyle w:val="a4"/>
        <w:keepNext/>
        <w:rPr>
          <w:rtl/>
        </w:rPr>
      </w:pPr>
      <w:bookmarkStart w:id="6934" w:name="ET_speaker_נעמה_מנחמי_391"/>
      <w:r w:rsidRPr="00036820">
        <w:rPr>
          <w:rStyle w:val="TagStyle"/>
          <w:rtl/>
        </w:rPr>
        <w:t xml:space="preserve"> &lt;&lt; דובר &gt;&gt; </w:t>
      </w:r>
      <w:r>
        <w:rPr>
          <w:rtl/>
        </w:rPr>
        <w:t>נעמה מנחמי:</w:t>
      </w:r>
      <w:r w:rsidRPr="00036820">
        <w:rPr>
          <w:rStyle w:val="TagStyle"/>
          <w:rtl/>
        </w:rPr>
        <w:t xml:space="preserve"> &lt;&lt; דובר &gt;&gt;</w:t>
      </w:r>
      <w:r>
        <w:rPr>
          <w:rtl/>
        </w:rPr>
        <w:t xml:space="preserve">   </w:t>
      </w:r>
      <w:bookmarkEnd w:id="6934"/>
    </w:p>
    <w:p w14:paraId="61744A35" w14:textId="77777777" w:rsidR="00036820" w:rsidRDefault="00036820" w:rsidP="00036820">
      <w:pPr>
        <w:pStyle w:val="KeepWithNext"/>
        <w:rPr>
          <w:rtl/>
        </w:rPr>
      </w:pPr>
    </w:p>
    <w:p w14:paraId="150B0573" w14:textId="09EC9ACA" w:rsidR="00036820" w:rsidRDefault="00036820" w:rsidP="00036820">
      <w:pPr>
        <w:rPr>
          <w:rtl/>
        </w:rPr>
      </w:pPr>
      <w:r>
        <w:rPr>
          <w:rFonts w:hint="cs"/>
          <w:rtl/>
        </w:rPr>
        <w:t>ב</w:t>
      </w:r>
      <w:bookmarkStart w:id="6935" w:name="_ETM_Q1_4960654"/>
      <w:bookmarkEnd w:id="6935"/>
      <w:r>
        <w:rPr>
          <w:rFonts w:hint="cs"/>
          <w:rtl/>
        </w:rPr>
        <w:t xml:space="preserve">מקרה </w:t>
      </w:r>
      <w:bookmarkStart w:id="6936" w:name="_ETM_Q1_4960904"/>
      <w:bookmarkStart w:id="6937" w:name="_ETM_Q1_4958904"/>
      <w:bookmarkStart w:id="6938" w:name="_ETM_Q1_4955904"/>
      <w:bookmarkStart w:id="6939" w:name="_ETM_Q1_4953654"/>
      <w:bookmarkEnd w:id="6936"/>
      <w:bookmarkEnd w:id="6937"/>
      <w:bookmarkEnd w:id="6938"/>
      <w:bookmarkEnd w:id="6939"/>
      <w:r>
        <w:rPr>
          <w:rFonts w:hint="cs"/>
          <w:rtl/>
        </w:rPr>
        <w:t xml:space="preserve">שלנו זה מידע שאינו רגיש במיוחד. </w:t>
      </w:r>
      <w:bookmarkStart w:id="6940" w:name="_ETM_Q1_4966404"/>
      <w:bookmarkStart w:id="6941" w:name="_ETM_Q1_4966154"/>
      <w:bookmarkStart w:id="6942" w:name="_ETM_Q1_4964154"/>
      <w:bookmarkStart w:id="6943" w:name="_ETM_Q1_4961904"/>
      <w:bookmarkStart w:id="6944" w:name="_ETM_Q1_4957404"/>
      <w:bookmarkStart w:id="6945" w:name="_ETM_Q1_4960154"/>
      <w:bookmarkStart w:id="6946" w:name="_ETM_Q1_4959654"/>
      <w:bookmarkStart w:id="6947" w:name="_ETM_Q1_4960404"/>
      <w:bookmarkEnd w:id="6940"/>
      <w:bookmarkEnd w:id="6941"/>
      <w:bookmarkEnd w:id="6942"/>
      <w:bookmarkEnd w:id="6943"/>
      <w:bookmarkEnd w:id="6944"/>
      <w:bookmarkEnd w:id="6945"/>
      <w:bookmarkEnd w:id="6946"/>
      <w:bookmarkEnd w:id="6947"/>
    </w:p>
    <w:p w14:paraId="62F21891" w14:textId="77777777" w:rsidR="00036820" w:rsidRPr="00036820" w:rsidRDefault="00036820" w:rsidP="00036820">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
        <w:gridCol w:w="720"/>
        <w:gridCol w:w="720"/>
        <w:gridCol w:w="263"/>
        <w:gridCol w:w="6852"/>
      </w:tblGrid>
      <w:tr w:rsidR="00036820" w14:paraId="2BEFA4DD" w14:textId="77777777" w:rsidTr="00D223BC">
        <w:tc>
          <w:tcPr>
            <w:tcW w:w="743" w:type="dxa"/>
          </w:tcPr>
          <w:p w14:paraId="500E7170" w14:textId="77777777" w:rsidR="00036820" w:rsidRDefault="00036820" w:rsidP="007F06A4">
            <w:pPr>
              <w:ind w:firstLine="0"/>
              <w:rPr>
                <w:rtl/>
              </w:rPr>
            </w:pPr>
          </w:p>
        </w:tc>
        <w:tc>
          <w:tcPr>
            <w:tcW w:w="720" w:type="dxa"/>
          </w:tcPr>
          <w:p w14:paraId="5522C46E" w14:textId="77777777" w:rsidR="00036820" w:rsidRDefault="00036820" w:rsidP="007F06A4">
            <w:pPr>
              <w:ind w:firstLine="0"/>
              <w:rPr>
                <w:rtl/>
              </w:rPr>
            </w:pPr>
          </w:p>
        </w:tc>
        <w:tc>
          <w:tcPr>
            <w:tcW w:w="720" w:type="dxa"/>
          </w:tcPr>
          <w:p w14:paraId="31D69BA2" w14:textId="77777777" w:rsidR="00036820" w:rsidRDefault="00036820" w:rsidP="007F06A4">
            <w:pPr>
              <w:ind w:firstLine="0"/>
              <w:rPr>
                <w:rtl/>
              </w:rPr>
            </w:pPr>
          </w:p>
        </w:tc>
        <w:tc>
          <w:tcPr>
            <w:tcW w:w="263" w:type="dxa"/>
          </w:tcPr>
          <w:p w14:paraId="111D705E" w14:textId="77777777" w:rsidR="00036820" w:rsidRDefault="00036820" w:rsidP="007F06A4">
            <w:pPr>
              <w:ind w:firstLine="0"/>
              <w:rPr>
                <w:rtl/>
              </w:rPr>
            </w:pPr>
          </w:p>
        </w:tc>
        <w:tc>
          <w:tcPr>
            <w:tcW w:w="6852" w:type="dxa"/>
          </w:tcPr>
          <w:p w14:paraId="316C89CF" w14:textId="00EBBC11" w:rsidR="00036820" w:rsidRDefault="00036820" w:rsidP="007F06A4">
            <w:pPr>
              <w:ind w:firstLine="0"/>
              <w:rPr>
                <w:rtl/>
              </w:rPr>
            </w:pPr>
            <w:r>
              <w:rPr>
                <w:rFonts w:hint="cs"/>
                <w:rtl/>
              </w:rPr>
              <w:t xml:space="preserve">"הסכום </w:t>
            </w:r>
            <w:r w:rsidR="00D223BC">
              <w:rPr>
                <w:rFonts w:hint="cs"/>
                <w:rtl/>
              </w:rPr>
              <w:t>ה</w:t>
            </w:r>
            <w:r>
              <w:rPr>
                <w:rFonts w:hint="cs"/>
                <w:rtl/>
              </w:rPr>
              <w:t>בסיסי"</w:t>
            </w:r>
          </w:p>
        </w:tc>
      </w:tr>
    </w:tbl>
    <w:p w14:paraId="269D59DE" w14:textId="77777777" w:rsidR="00036820" w:rsidRDefault="00036820" w:rsidP="00AD1F4E">
      <w:pPr>
        <w:rPr>
          <w:rtl/>
        </w:rPr>
      </w:pPr>
      <w:bookmarkStart w:id="6948" w:name="_ETM_Q1_4965905"/>
      <w:bookmarkStart w:id="6949" w:name="_ETM_Q1_4962905"/>
      <w:bookmarkEnd w:id="6948"/>
      <w:bookmarkEnd w:id="6949"/>
    </w:p>
    <w:p w14:paraId="72187922" w14:textId="76F8BFE2" w:rsidR="00AD1F4E" w:rsidRPr="00AD1F4E" w:rsidRDefault="00036820" w:rsidP="00D223BC">
      <w:pPr>
        <w:rPr>
          <w:rtl/>
        </w:rPr>
      </w:pPr>
      <w:bookmarkStart w:id="6950" w:name="_ETM_Q1_4959905"/>
      <w:bookmarkStart w:id="6951" w:name="_ETM_Q1_4960155"/>
      <w:bookmarkStart w:id="6952" w:name="_ETM_Q1_4960405"/>
      <w:bookmarkEnd w:id="6950"/>
      <w:bookmarkEnd w:id="6951"/>
      <w:bookmarkEnd w:id="6952"/>
      <w:r>
        <w:rPr>
          <w:rFonts w:hint="cs"/>
          <w:rtl/>
        </w:rPr>
        <w:t>בואו נתחיל מסעיף</w:t>
      </w:r>
      <w:bookmarkStart w:id="6953" w:name="_ETM_Q1_4959655"/>
      <w:bookmarkStart w:id="6954" w:name="_ETM_Q1_4957155"/>
      <w:bookmarkEnd w:id="6953"/>
      <w:bookmarkEnd w:id="6954"/>
      <w:r>
        <w:rPr>
          <w:rFonts w:hint="cs"/>
          <w:rtl/>
        </w:rPr>
        <w:t xml:space="preserve"> קטן (ב)</w:t>
      </w:r>
      <w:bookmarkStart w:id="6955" w:name="_ETM_Q1_4969155"/>
      <w:bookmarkEnd w:id="6955"/>
      <w:r>
        <w:rPr>
          <w:rFonts w:hint="cs"/>
          <w:rtl/>
        </w:rPr>
        <w:t xml:space="preserve"> ונראה איך</w:t>
      </w:r>
      <w:bookmarkStart w:id="6956" w:name="_ETM_Q1_4971405"/>
      <w:bookmarkStart w:id="6957" w:name="_ETM_Q1_4971905"/>
      <w:bookmarkStart w:id="6958" w:name="_ETM_Q1_4968905"/>
      <w:bookmarkStart w:id="6959" w:name="_ETM_Q1_4960905"/>
      <w:bookmarkStart w:id="6960" w:name="_ETM_Q1_4964405"/>
      <w:bookmarkEnd w:id="6956"/>
      <w:bookmarkEnd w:id="6957"/>
      <w:bookmarkEnd w:id="6958"/>
      <w:bookmarkEnd w:id="6959"/>
      <w:bookmarkEnd w:id="6960"/>
      <w:r>
        <w:rPr>
          <w:rFonts w:hint="cs"/>
          <w:rtl/>
        </w:rPr>
        <w:t xml:space="preserve"> מתגלגלים </w:t>
      </w:r>
      <w:r w:rsidR="00D223BC">
        <w:rPr>
          <w:rFonts w:hint="cs"/>
          <w:rtl/>
        </w:rPr>
        <w:t>עם יתר הסכומים</w:t>
      </w:r>
      <w:bookmarkStart w:id="6961" w:name="_ETM_Q1_4971656"/>
      <w:bookmarkEnd w:id="6961"/>
      <w:r w:rsidR="00D223BC">
        <w:rPr>
          <w:rFonts w:hint="cs"/>
          <w:rtl/>
        </w:rPr>
        <w:t xml:space="preserve">. </w:t>
      </w:r>
      <w:bookmarkStart w:id="6962" w:name="_ETM_Q1_4973657"/>
      <w:bookmarkStart w:id="6963" w:name="_ETM_Q1_4973902"/>
      <w:bookmarkStart w:id="6964" w:name="_ETM_Q1_4968653"/>
      <w:bookmarkEnd w:id="6962"/>
      <w:bookmarkEnd w:id="6963"/>
      <w:bookmarkEnd w:id="6964"/>
    </w:p>
    <w:p w14:paraId="74120D84" w14:textId="77777777" w:rsidR="004E076A" w:rsidRDefault="004E076A" w:rsidP="004E076A">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495"/>
        <w:gridCol w:w="495"/>
        <w:gridCol w:w="5855"/>
      </w:tblGrid>
      <w:tr w:rsidR="00D223BC" w14:paraId="126FC222" w14:textId="77777777" w:rsidTr="00D223BC">
        <w:tc>
          <w:tcPr>
            <w:tcW w:w="721" w:type="dxa"/>
          </w:tcPr>
          <w:p w14:paraId="6F3D2EC7" w14:textId="77777777" w:rsidR="00D223BC" w:rsidRDefault="00D223BC" w:rsidP="007F06A4">
            <w:pPr>
              <w:ind w:firstLine="0"/>
              <w:rPr>
                <w:rtl/>
              </w:rPr>
            </w:pPr>
          </w:p>
        </w:tc>
        <w:tc>
          <w:tcPr>
            <w:tcW w:w="700" w:type="dxa"/>
          </w:tcPr>
          <w:p w14:paraId="19388B0C" w14:textId="77777777" w:rsidR="00D223BC" w:rsidRDefault="00D223BC" w:rsidP="007F06A4">
            <w:pPr>
              <w:ind w:firstLine="0"/>
              <w:rPr>
                <w:rtl/>
              </w:rPr>
            </w:pPr>
          </w:p>
        </w:tc>
        <w:tc>
          <w:tcPr>
            <w:tcW w:w="762" w:type="dxa"/>
          </w:tcPr>
          <w:p w14:paraId="293AFD7D" w14:textId="77777777" w:rsidR="00D223BC" w:rsidRDefault="00D223BC" w:rsidP="007F06A4">
            <w:pPr>
              <w:ind w:firstLine="0"/>
              <w:rPr>
                <w:rtl/>
              </w:rPr>
            </w:pPr>
          </w:p>
        </w:tc>
        <w:tc>
          <w:tcPr>
            <w:tcW w:w="270" w:type="dxa"/>
          </w:tcPr>
          <w:p w14:paraId="571B6BBE" w14:textId="77777777" w:rsidR="00D223BC" w:rsidRDefault="00D223BC" w:rsidP="007F06A4">
            <w:pPr>
              <w:ind w:firstLine="0"/>
              <w:rPr>
                <w:rtl/>
              </w:rPr>
            </w:pPr>
          </w:p>
        </w:tc>
        <w:tc>
          <w:tcPr>
            <w:tcW w:w="6845" w:type="dxa"/>
            <w:gridSpan w:val="3"/>
          </w:tcPr>
          <w:p w14:paraId="39D55860" w14:textId="77777777" w:rsidR="00D223BC" w:rsidRDefault="00D223BC" w:rsidP="007F06A4">
            <w:pPr>
              <w:ind w:firstLine="0"/>
              <w:rPr>
                <w:rtl/>
              </w:rPr>
            </w:pPr>
            <w:r>
              <w:rPr>
                <w:rFonts w:hint="cs"/>
                <w:rtl/>
              </w:rPr>
              <w:t xml:space="preserve">"הסכום בסיסי" לעניין </w:t>
            </w:r>
            <w:bookmarkStart w:id="6965" w:name="_ETM_Q1_4966653"/>
            <w:bookmarkEnd w:id="6965"/>
            <w:r>
              <w:rPr>
                <w:rFonts w:hint="cs"/>
                <w:rtl/>
              </w:rPr>
              <w:t xml:space="preserve">הפרה לפי סעיף קטן (ב) </w:t>
            </w:r>
            <w:bookmarkStart w:id="6966" w:name="_ETM_Q1_4974403"/>
            <w:bookmarkStart w:id="6967" w:name="_ETM_Q1_4976153"/>
            <w:bookmarkEnd w:id="6966"/>
            <w:bookmarkEnd w:id="6967"/>
          </w:p>
          <w:p w14:paraId="52012EDD" w14:textId="08C38825" w:rsidR="00D223BC" w:rsidRDefault="00D223BC" w:rsidP="007F06A4">
            <w:pPr>
              <w:ind w:firstLine="0"/>
              <w:rPr>
                <w:rtl/>
              </w:rPr>
            </w:pPr>
          </w:p>
        </w:tc>
      </w:tr>
      <w:tr w:rsidR="00D223BC" w14:paraId="0D43DA9B" w14:textId="77777777" w:rsidTr="00D223BC">
        <w:tc>
          <w:tcPr>
            <w:tcW w:w="721" w:type="dxa"/>
          </w:tcPr>
          <w:p w14:paraId="689D4AFF" w14:textId="77777777" w:rsidR="00D223BC" w:rsidRDefault="00D223BC" w:rsidP="007F06A4">
            <w:pPr>
              <w:ind w:firstLine="0"/>
              <w:rPr>
                <w:rtl/>
              </w:rPr>
            </w:pPr>
          </w:p>
        </w:tc>
        <w:tc>
          <w:tcPr>
            <w:tcW w:w="700" w:type="dxa"/>
          </w:tcPr>
          <w:p w14:paraId="75531A8F" w14:textId="77777777" w:rsidR="00D223BC" w:rsidRDefault="00D223BC" w:rsidP="00D223BC">
            <w:pPr>
              <w:ind w:firstLine="0"/>
              <w:jc w:val="left"/>
              <w:rPr>
                <w:rtl/>
              </w:rPr>
            </w:pPr>
          </w:p>
        </w:tc>
        <w:tc>
          <w:tcPr>
            <w:tcW w:w="762" w:type="dxa"/>
          </w:tcPr>
          <w:p w14:paraId="102EDECE" w14:textId="77777777" w:rsidR="00D223BC" w:rsidRDefault="00D223BC" w:rsidP="00D223BC">
            <w:pPr>
              <w:ind w:firstLine="0"/>
              <w:jc w:val="left"/>
              <w:rPr>
                <w:rtl/>
              </w:rPr>
            </w:pPr>
          </w:p>
        </w:tc>
        <w:tc>
          <w:tcPr>
            <w:tcW w:w="270" w:type="dxa"/>
          </w:tcPr>
          <w:p w14:paraId="71264C3D" w14:textId="77777777" w:rsidR="00D223BC" w:rsidRDefault="00D223BC" w:rsidP="00D223BC">
            <w:pPr>
              <w:ind w:firstLine="0"/>
              <w:jc w:val="left"/>
              <w:rPr>
                <w:rtl/>
              </w:rPr>
            </w:pPr>
          </w:p>
        </w:tc>
        <w:tc>
          <w:tcPr>
            <w:tcW w:w="495" w:type="dxa"/>
          </w:tcPr>
          <w:p w14:paraId="7CB3C9B8" w14:textId="2EE4AD79" w:rsidR="00D223BC" w:rsidRDefault="00D223BC" w:rsidP="00D223BC">
            <w:pPr>
              <w:ind w:firstLine="0"/>
              <w:jc w:val="left"/>
              <w:rPr>
                <w:rtl/>
              </w:rPr>
            </w:pPr>
            <w:bookmarkStart w:id="6968" w:name="_ETM_Q1_4986904"/>
            <w:bookmarkEnd w:id="6968"/>
          </w:p>
        </w:tc>
        <w:tc>
          <w:tcPr>
            <w:tcW w:w="495" w:type="dxa"/>
          </w:tcPr>
          <w:p w14:paraId="35E48AEE" w14:textId="15DFCA02" w:rsidR="00D223BC" w:rsidRDefault="00D223BC" w:rsidP="00D223BC">
            <w:pPr>
              <w:ind w:firstLine="0"/>
              <w:jc w:val="left"/>
              <w:rPr>
                <w:rtl/>
              </w:rPr>
            </w:pPr>
            <w:r>
              <w:rPr>
                <w:rFonts w:hint="cs"/>
                <w:rtl/>
              </w:rPr>
              <w:t>(1)</w:t>
            </w:r>
          </w:p>
        </w:tc>
        <w:tc>
          <w:tcPr>
            <w:tcW w:w="5855" w:type="dxa"/>
          </w:tcPr>
          <w:p w14:paraId="12499854" w14:textId="77777777" w:rsidR="00D223BC" w:rsidRDefault="00D223BC" w:rsidP="00D223BC">
            <w:pPr>
              <w:ind w:firstLine="0"/>
              <w:rPr>
                <w:rtl/>
              </w:rPr>
            </w:pPr>
            <w:r>
              <w:rPr>
                <w:rFonts w:hint="cs"/>
                <w:rtl/>
              </w:rPr>
              <w:t xml:space="preserve">(א) </w:t>
            </w:r>
            <w:r w:rsidRPr="00D223BC">
              <w:rPr>
                <w:rtl/>
              </w:rPr>
              <w:t>במאגר מידע שיש בו רק מידע רגיל</w:t>
            </w:r>
            <w:bookmarkStart w:id="6969" w:name="_ETM_Q1_4968153"/>
            <w:bookmarkEnd w:id="6969"/>
            <w:r>
              <w:rPr>
                <w:rFonts w:hint="cs"/>
                <w:rtl/>
              </w:rPr>
              <w:t xml:space="preserve"> – 5,000 שקלים חדשים;</w:t>
            </w:r>
          </w:p>
          <w:p w14:paraId="4C360A96" w14:textId="77777777" w:rsidR="00D223BC" w:rsidRDefault="00D223BC" w:rsidP="00D223BC">
            <w:pPr>
              <w:ind w:firstLine="0"/>
              <w:rPr>
                <w:rtl/>
              </w:rPr>
            </w:pPr>
          </w:p>
          <w:p w14:paraId="6547C455" w14:textId="0DE3E001" w:rsidR="00D223BC" w:rsidRDefault="00D223BC" w:rsidP="00D223BC">
            <w:pPr>
              <w:pStyle w:val="afe"/>
              <w:numPr>
                <w:ilvl w:val="0"/>
                <w:numId w:val="9"/>
              </w:numPr>
              <w:rPr>
                <w:rtl/>
              </w:rPr>
            </w:pPr>
            <w:r>
              <w:rPr>
                <w:rFonts w:hint="cs"/>
                <w:rtl/>
              </w:rPr>
              <w:t>במאגר מידע</w:t>
            </w:r>
            <w:bookmarkStart w:id="6970" w:name="_ETM_Q1_4982654"/>
            <w:bookmarkStart w:id="6971" w:name="_ETM_Q1_4979904"/>
            <w:bookmarkEnd w:id="6970"/>
            <w:bookmarkEnd w:id="6971"/>
            <w:r>
              <w:rPr>
                <w:rFonts w:hint="cs"/>
                <w:rtl/>
              </w:rPr>
              <w:t xml:space="preserve"> שיש </w:t>
            </w:r>
            <w:bookmarkStart w:id="6972" w:name="_ETM_Q1_4978905"/>
            <w:bookmarkEnd w:id="6972"/>
            <w:r>
              <w:rPr>
                <w:rFonts w:hint="cs"/>
                <w:rtl/>
              </w:rPr>
              <w:t xml:space="preserve">גם מידע רגיש </w:t>
            </w:r>
            <w:bookmarkStart w:id="6973" w:name="_ETM_Q1_4976405"/>
            <w:bookmarkEnd w:id="6973"/>
            <w:r>
              <w:rPr>
                <w:rFonts w:hint="cs"/>
                <w:rtl/>
              </w:rPr>
              <w:t xml:space="preserve">במיוחד – </w:t>
            </w:r>
            <w:bookmarkStart w:id="6974" w:name="_ETM_Q1_4977905"/>
            <w:bookmarkEnd w:id="6974"/>
            <w:r>
              <w:rPr>
                <w:rFonts w:hint="cs"/>
                <w:rtl/>
              </w:rPr>
              <w:t>20,000</w:t>
            </w:r>
            <w:bookmarkStart w:id="6975" w:name="_ETM_Q1_4979155"/>
            <w:bookmarkEnd w:id="6975"/>
            <w:r>
              <w:rPr>
                <w:rFonts w:hint="cs"/>
                <w:rtl/>
              </w:rPr>
              <w:t xml:space="preserve"> שקלים חדשים;</w:t>
            </w:r>
            <w:bookmarkStart w:id="6976" w:name="_ETM_Q1_4987656"/>
            <w:bookmarkEnd w:id="6976"/>
          </w:p>
        </w:tc>
      </w:tr>
    </w:tbl>
    <w:p w14:paraId="791813D0" w14:textId="77777777" w:rsidR="004E076A" w:rsidRDefault="004E076A" w:rsidP="004E076A">
      <w:pPr>
        <w:rPr>
          <w:rtl/>
        </w:rPr>
      </w:pPr>
    </w:p>
    <w:p w14:paraId="0343E6C8" w14:textId="52978125" w:rsidR="00D223BC" w:rsidRDefault="00D223BC" w:rsidP="00D223BC">
      <w:pPr>
        <w:pStyle w:val="af6"/>
        <w:keepNext/>
        <w:rPr>
          <w:rtl/>
        </w:rPr>
      </w:pPr>
      <w:bookmarkStart w:id="6977" w:name="ET_yor_6157_392"/>
      <w:r w:rsidRPr="00D223BC">
        <w:rPr>
          <w:rStyle w:val="TagStyle"/>
          <w:rtl/>
        </w:rPr>
        <w:t xml:space="preserve"> &lt;&lt; יור &gt;&gt; </w:t>
      </w:r>
      <w:r>
        <w:rPr>
          <w:rtl/>
        </w:rPr>
        <w:t>היו"ר שמחה רוטמן:</w:t>
      </w:r>
      <w:r w:rsidRPr="00D223BC">
        <w:rPr>
          <w:rStyle w:val="TagStyle"/>
          <w:rtl/>
        </w:rPr>
        <w:t xml:space="preserve"> &lt;&lt; יור &gt;&gt;</w:t>
      </w:r>
      <w:r>
        <w:rPr>
          <w:rtl/>
        </w:rPr>
        <w:t xml:space="preserve">   </w:t>
      </w:r>
      <w:bookmarkEnd w:id="6977"/>
    </w:p>
    <w:p w14:paraId="175AFD02" w14:textId="77777777" w:rsidR="00D223BC" w:rsidRDefault="00D223BC" w:rsidP="00D223BC">
      <w:pPr>
        <w:pStyle w:val="KeepWithNext"/>
        <w:rPr>
          <w:rtl/>
        </w:rPr>
      </w:pPr>
    </w:p>
    <w:p w14:paraId="72FD36A1" w14:textId="3387D4FB" w:rsidR="00D223BC" w:rsidRDefault="00D223BC" w:rsidP="00D223BC">
      <w:pPr>
        <w:rPr>
          <w:rtl/>
        </w:rPr>
      </w:pPr>
      <w:r>
        <w:rPr>
          <w:rFonts w:hint="cs"/>
          <w:rtl/>
        </w:rPr>
        <w:t xml:space="preserve">לאיזה פרק זה? </w:t>
      </w:r>
    </w:p>
    <w:p w14:paraId="63CF2B07" w14:textId="77777777" w:rsidR="00D223BC" w:rsidRDefault="00D223BC" w:rsidP="00D223BC">
      <w:pPr>
        <w:rPr>
          <w:rtl/>
        </w:rPr>
      </w:pPr>
    </w:p>
    <w:p w14:paraId="650FCE22" w14:textId="39CB385F" w:rsidR="00D223BC" w:rsidRDefault="00D223BC" w:rsidP="00D223BC">
      <w:pPr>
        <w:pStyle w:val="a4"/>
        <w:keepNext/>
        <w:rPr>
          <w:rtl/>
        </w:rPr>
      </w:pPr>
      <w:bookmarkStart w:id="6978" w:name="ET_speaker_נעמה_מנחמי_393"/>
      <w:r w:rsidRPr="00D223BC">
        <w:rPr>
          <w:rStyle w:val="TagStyle"/>
          <w:rtl/>
        </w:rPr>
        <w:t xml:space="preserve"> &lt;&lt; דובר &gt;&gt; </w:t>
      </w:r>
      <w:r>
        <w:rPr>
          <w:rtl/>
        </w:rPr>
        <w:t>נעמה מנחמי:</w:t>
      </w:r>
      <w:r w:rsidRPr="00D223BC">
        <w:rPr>
          <w:rStyle w:val="TagStyle"/>
          <w:rtl/>
        </w:rPr>
        <w:t xml:space="preserve"> &lt;&lt; דובר &gt;&gt;</w:t>
      </w:r>
      <w:r>
        <w:rPr>
          <w:rtl/>
        </w:rPr>
        <w:t xml:space="preserve">   </w:t>
      </w:r>
      <w:bookmarkEnd w:id="6978"/>
    </w:p>
    <w:p w14:paraId="542E6D00" w14:textId="77777777" w:rsidR="00D223BC" w:rsidRDefault="00D223BC" w:rsidP="00D223BC">
      <w:pPr>
        <w:pStyle w:val="KeepWithNext"/>
        <w:rPr>
          <w:rtl/>
        </w:rPr>
      </w:pPr>
    </w:p>
    <w:p w14:paraId="19591DE3" w14:textId="4630A291" w:rsidR="00D223BC" w:rsidRDefault="00D223BC" w:rsidP="00D223BC">
      <w:pPr>
        <w:rPr>
          <w:rtl/>
        </w:rPr>
      </w:pPr>
      <w:bookmarkStart w:id="6979" w:name="_ETM_Q1_4985652"/>
      <w:bookmarkStart w:id="6980" w:name="_ETM_Q1_4983153"/>
      <w:bookmarkEnd w:id="6979"/>
      <w:bookmarkEnd w:id="6980"/>
      <w:r>
        <w:rPr>
          <w:rFonts w:hint="cs"/>
          <w:rtl/>
        </w:rPr>
        <w:t>זה לפרק ההפרות - - -</w:t>
      </w:r>
    </w:p>
    <w:p w14:paraId="7AA26D6C" w14:textId="77777777" w:rsidR="00D223BC" w:rsidRDefault="00D223BC" w:rsidP="00D223BC">
      <w:pPr>
        <w:rPr>
          <w:rtl/>
        </w:rPr>
      </w:pPr>
      <w:bookmarkStart w:id="6981" w:name="_ETM_Q1_4987904"/>
      <w:bookmarkStart w:id="6982" w:name="_ETM_Q1_4988154"/>
      <w:bookmarkEnd w:id="6981"/>
      <w:bookmarkEnd w:id="6982"/>
    </w:p>
    <w:p w14:paraId="4251C594" w14:textId="785F88E4" w:rsidR="00D223BC" w:rsidRDefault="00D223BC" w:rsidP="00D223BC">
      <w:pPr>
        <w:pStyle w:val="af6"/>
        <w:keepNext/>
        <w:rPr>
          <w:rtl/>
        </w:rPr>
      </w:pPr>
      <w:bookmarkStart w:id="6983" w:name="ET_yor_6157_394"/>
      <w:r w:rsidRPr="00D223BC">
        <w:rPr>
          <w:rStyle w:val="TagStyle"/>
          <w:rtl/>
        </w:rPr>
        <w:t xml:space="preserve"> &lt;&lt; יור &gt;&gt; </w:t>
      </w:r>
      <w:r>
        <w:rPr>
          <w:rtl/>
        </w:rPr>
        <w:t>היו"ר שמחה רוטמן:</w:t>
      </w:r>
      <w:r w:rsidRPr="00D223BC">
        <w:rPr>
          <w:rStyle w:val="TagStyle"/>
          <w:rtl/>
        </w:rPr>
        <w:t xml:space="preserve"> &lt;&lt; יור &gt;&gt;</w:t>
      </w:r>
      <w:r>
        <w:rPr>
          <w:rtl/>
        </w:rPr>
        <w:t xml:space="preserve">   </w:t>
      </w:r>
      <w:bookmarkEnd w:id="6983"/>
    </w:p>
    <w:p w14:paraId="17D6A99A" w14:textId="77777777" w:rsidR="00D223BC" w:rsidRDefault="00D223BC" w:rsidP="00D223BC">
      <w:pPr>
        <w:pStyle w:val="KeepWithNext"/>
        <w:rPr>
          <w:rtl/>
        </w:rPr>
      </w:pPr>
    </w:p>
    <w:p w14:paraId="467133D9" w14:textId="7084C301" w:rsidR="00D223BC" w:rsidRDefault="00D223BC" w:rsidP="00D223BC">
      <w:pPr>
        <w:rPr>
          <w:rtl/>
        </w:rPr>
      </w:pPr>
      <w:bookmarkStart w:id="6984" w:name="_ETM_Q1_4976401"/>
      <w:bookmarkStart w:id="6985" w:name="_ETM_Q1_4985904"/>
      <w:bookmarkStart w:id="6986" w:name="_ETM_Q1_4983155"/>
      <w:bookmarkEnd w:id="6984"/>
      <w:bookmarkEnd w:id="6985"/>
      <w:bookmarkEnd w:id="6986"/>
      <w:r>
        <w:rPr>
          <w:rFonts w:hint="cs"/>
          <w:rtl/>
        </w:rPr>
        <w:t xml:space="preserve">לפרק הפרטני. </w:t>
      </w:r>
    </w:p>
    <w:p w14:paraId="012D6AB0" w14:textId="77777777" w:rsidR="00D223BC" w:rsidRDefault="00D223BC" w:rsidP="00D223BC">
      <w:pPr>
        <w:rPr>
          <w:rtl/>
        </w:rPr>
      </w:pPr>
      <w:bookmarkStart w:id="6987" w:name="_ETM_Q1_4986156"/>
      <w:bookmarkStart w:id="6988" w:name="_ETM_Q1_4986655"/>
      <w:bookmarkStart w:id="6989" w:name="_ETM_Q1_4987655"/>
      <w:bookmarkEnd w:id="6987"/>
      <w:bookmarkEnd w:id="6988"/>
      <w:bookmarkEnd w:id="6989"/>
    </w:p>
    <w:p w14:paraId="4D4D493A" w14:textId="00D22BE8" w:rsidR="00D223BC" w:rsidRDefault="00D223BC" w:rsidP="00D223BC">
      <w:pPr>
        <w:pStyle w:val="a4"/>
        <w:keepNext/>
        <w:rPr>
          <w:rtl/>
        </w:rPr>
      </w:pPr>
      <w:bookmarkStart w:id="6990" w:name="ET_speaker_נעמה_מנחמי_395"/>
      <w:r w:rsidRPr="00D223BC">
        <w:rPr>
          <w:rStyle w:val="TagStyle"/>
          <w:rtl/>
        </w:rPr>
        <w:t xml:space="preserve"> &lt;&lt; דובר &gt;&gt; </w:t>
      </w:r>
      <w:r>
        <w:rPr>
          <w:rtl/>
        </w:rPr>
        <w:t>נעמה מנחמי:</w:t>
      </w:r>
      <w:r w:rsidRPr="00D223BC">
        <w:rPr>
          <w:rStyle w:val="TagStyle"/>
          <w:rtl/>
        </w:rPr>
        <w:t xml:space="preserve"> &lt;&lt; דובר &gt;&gt;</w:t>
      </w:r>
      <w:r>
        <w:rPr>
          <w:rtl/>
        </w:rPr>
        <w:t xml:space="preserve">   </w:t>
      </w:r>
      <w:bookmarkEnd w:id="6990"/>
    </w:p>
    <w:p w14:paraId="5BB63374" w14:textId="77777777" w:rsidR="00D223BC" w:rsidRDefault="00D223BC" w:rsidP="00D223BC">
      <w:pPr>
        <w:pStyle w:val="KeepWithNext"/>
        <w:rPr>
          <w:rtl/>
        </w:rPr>
      </w:pPr>
    </w:p>
    <w:p w14:paraId="5343D9F6" w14:textId="4437915F" w:rsidR="00D223BC" w:rsidRDefault="00D223BC" w:rsidP="00D223BC">
      <w:pPr>
        <w:rPr>
          <w:rtl/>
        </w:rPr>
      </w:pPr>
      <w:bookmarkStart w:id="6991" w:name="_ETM_Q1_4989155"/>
      <w:bookmarkEnd w:id="6991"/>
      <w:r>
        <w:rPr>
          <w:rFonts w:hint="cs"/>
          <w:rtl/>
        </w:rPr>
        <w:t xml:space="preserve">נכון. </w:t>
      </w:r>
      <w:bookmarkStart w:id="6992" w:name="_ETM_Q1_4991404"/>
      <w:bookmarkEnd w:id="6992"/>
      <w:r>
        <w:rPr>
          <w:rFonts w:hint="cs"/>
          <w:rtl/>
        </w:rPr>
        <w:t>ההצעה ש</w:t>
      </w:r>
      <w:bookmarkStart w:id="6993" w:name="_ETM_Q1_4993155"/>
      <w:bookmarkEnd w:id="6993"/>
      <w:r>
        <w:rPr>
          <w:rFonts w:hint="cs"/>
          <w:rtl/>
        </w:rPr>
        <w:t>ל הממשלה הייתה לפי גוד</w:t>
      </w:r>
      <w:bookmarkStart w:id="6994" w:name="_ETM_Q1_4999906"/>
      <w:bookmarkStart w:id="6995" w:name="_ETM_Q1_5000157"/>
      <w:bookmarkEnd w:id="6994"/>
      <w:bookmarkEnd w:id="6995"/>
      <w:r>
        <w:rPr>
          <w:rFonts w:hint="cs"/>
          <w:rtl/>
        </w:rPr>
        <w:t>ל המאגר ו</w:t>
      </w:r>
      <w:bookmarkStart w:id="6996" w:name="_ETM_Q1_4997406"/>
      <w:bookmarkStart w:id="6997" w:name="_ETM_Q1_4997906"/>
      <w:bookmarkEnd w:id="6996"/>
      <w:bookmarkEnd w:id="6997"/>
      <w:r>
        <w:rPr>
          <w:rFonts w:hint="cs"/>
          <w:rtl/>
        </w:rPr>
        <w:t>ל</w:t>
      </w:r>
      <w:bookmarkStart w:id="6998" w:name="_ETM_Q1_5001654"/>
      <w:bookmarkEnd w:id="6998"/>
      <w:r>
        <w:rPr>
          <w:rFonts w:hint="cs"/>
          <w:rtl/>
        </w:rPr>
        <w:t xml:space="preserve">פי בקשת הממשלה אנחנו הורדנו את האפשרות השנייה והשארנו רק </w:t>
      </w:r>
      <w:bookmarkStart w:id="6999" w:name="_ETM_Q1_5013653"/>
      <w:bookmarkStart w:id="7000" w:name="_ETM_Q1_5011654"/>
      <w:bookmarkStart w:id="7001" w:name="_ETM_Q1_5008904"/>
      <w:bookmarkEnd w:id="6999"/>
      <w:bookmarkEnd w:id="7000"/>
      <w:bookmarkEnd w:id="7001"/>
      <w:r>
        <w:rPr>
          <w:rFonts w:hint="cs"/>
          <w:rtl/>
        </w:rPr>
        <w:t>- - -</w:t>
      </w:r>
    </w:p>
    <w:p w14:paraId="41189B91" w14:textId="77777777" w:rsidR="00D223BC" w:rsidRDefault="00D223BC" w:rsidP="00D223BC">
      <w:pPr>
        <w:rPr>
          <w:rtl/>
        </w:rPr>
      </w:pPr>
      <w:bookmarkStart w:id="7002" w:name="_ETM_Q1_4996405"/>
      <w:bookmarkStart w:id="7003" w:name="_ETM_Q1_4996656"/>
      <w:bookmarkEnd w:id="7002"/>
      <w:bookmarkEnd w:id="7003"/>
    </w:p>
    <w:p w14:paraId="057A2458" w14:textId="6FEEB3C6" w:rsidR="00D223BC" w:rsidRDefault="00D223BC" w:rsidP="00D223BC">
      <w:pPr>
        <w:pStyle w:val="af6"/>
        <w:keepNext/>
        <w:rPr>
          <w:rtl/>
        </w:rPr>
      </w:pPr>
      <w:bookmarkStart w:id="7004" w:name="ET_yor_6157_396"/>
      <w:r w:rsidRPr="00D223BC">
        <w:rPr>
          <w:rStyle w:val="TagStyle"/>
          <w:rtl/>
        </w:rPr>
        <w:t xml:space="preserve"> &lt;&lt; יור &gt;&gt; </w:t>
      </w:r>
      <w:r>
        <w:rPr>
          <w:rtl/>
        </w:rPr>
        <w:t>היו"ר שמחה רוטמן:</w:t>
      </w:r>
      <w:r w:rsidRPr="00D223BC">
        <w:rPr>
          <w:rStyle w:val="TagStyle"/>
          <w:rtl/>
        </w:rPr>
        <w:t xml:space="preserve"> &lt;&lt; יור &gt;&gt;</w:t>
      </w:r>
      <w:r>
        <w:rPr>
          <w:rtl/>
        </w:rPr>
        <w:t xml:space="preserve">   </w:t>
      </w:r>
      <w:bookmarkEnd w:id="7004"/>
    </w:p>
    <w:p w14:paraId="1F729072" w14:textId="77777777" w:rsidR="00D223BC" w:rsidRDefault="00D223BC" w:rsidP="00D223BC">
      <w:pPr>
        <w:pStyle w:val="KeepWithNext"/>
        <w:rPr>
          <w:rtl/>
        </w:rPr>
      </w:pPr>
    </w:p>
    <w:p w14:paraId="2D79F9CB" w14:textId="3B1B326B" w:rsidR="00D223BC" w:rsidRDefault="00D223BC" w:rsidP="00D223BC">
      <w:pPr>
        <w:rPr>
          <w:rtl/>
        </w:rPr>
      </w:pPr>
      <w:bookmarkStart w:id="7005" w:name="_ETM_Q1_4997656"/>
      <w:bookmarkStart w:id="7006" w:name="_ETM_Q1_4995406"/>
      <w:bookmarkEnd w:id="7005"/>
      <w:bookmarkEnd w:id="7006"/>
      <w:r>
        <w:rPr>
          <w:rFonts w:hint="cs"/>
          <w:rtl/>
        </w:rPr>
        <w:t>רק לפי - - -</w:t>
      </w:r>
    </w:p>
    <w:p w14:paraId="70AC0229" w14:textId="77777777" w:rsidR="00D223BC" w:rsidRDefault="00D223BC" w:rsidP="00D223BC">
      <w:pPr>
        <w:rPr>
          <w:rtl/>
        </w:rPr>
      </w:pPr>
      <w:bookmarkStart w:id="7007" w:name="_ETM_Q1_5012654"/>
      <w:bookmarkEnd w:id="7007"/>
    </w:p>
    <w:p w14:paraId="3A0D9F36" w14:textId="67FC7C00" w:rsidR="00D223BC" w:rsidRDefault="00D223BC" w:rsidP="00D223BC">
      <w:pPr>
        <w:pStyle w:val="a4"/>
        <w:keepNext/>
        <w:rPr>
          <w:rtl/>
        </w:rPr>
      </w:pPr>
      <w:bookmarkStart w:id="7008" w:name="ET_speaker_נעמה_מנחמי_397"/>
      <w:r w:rsidRPr="00D223BC">
        <w:rPr>
          <w:rStyle w:val="TagStyle"/>
          <w:rtl/>
        </w:rPr>
        <w:t xml:space="preserve"> &lt;&lt; דובר &gt;&gt; </w:t>
      </w:r>
      <w:r>
        <w:rPr>
          <w:rtl/>
        </w:rPr>
        <w:t>נעמה מנחמי:</w:t>
      </w:r>
      <w:r w:rsidRPr="00D223BC">
        <w:rPr>
          <w:rStyle w:val="TagStyle"/>
          <w:rtl/>
        </w:rPr>
        <w:t xml:space="preserve"> &lt;&lt; דובר &gt;&gt;</w:t>
      </w:r>
      <w:r>
        <w:rPr>
          <w:rtl/>
        </w:rPr>
        <w:t xml:space="preserve">   </w:t>
      </w:r>
      <w:bookmarkEnd w:id="7008"/>
    </w:p>
    <w:p w14:paraId="4F69F723" w14:textId="77777777" w:rsidR="00D223BC" w:rsidRDefault="00D223BC" w:rsidP="00D223BC">
      <w:pPr>
        <w:pStyle w:val="KeepWithNext"/>
        <w:rPr>
          <w:rtl/>
        </w:rPr>
      </w:pPr>
    </w:p>
    <w:p w14:paraId="6C710E1E" w14:textId="0C8D685C" w:rsidR="00D223BC" w:rsidRDefault="00D223BC" w:rsidP="00D223BC">
      <w:pPr>
        <w:rPr>
          <w:rtl/>
        </w:rPr>
      </w:pPr>
      <w:r>
        <w:rPr>
          <w:rFonts w:hint="cs"/>
          <w:rtl/>
        </w:rPr>
        <w:t xml:space="preserve">זה </w:t>
      </w:r>
      <w:bookmarkStart w:id="7009" w:name="_ETM_Q1_5016405"/>
      <w:bookmarkEnd w:id="7009"/>
      <w:r>
        <w:rPr>
          <w:rFonts w:hint="cs"/>
          <w:rtl/>
        </w:rPr>
        <w:t>5,000</w:t>
      </w:r>
      <w:bookmarkStart w:id="7010" w:name="_ETM_Q1_5010904"/>
      <w:bookmarkEnd w:id="7010"/>
      <w:r>
        <w:rPr>
          <w:rFonts w:hint="cs"/>
          <w:rtl/>
        </w:rPr>
        <w:t xml:space="preserve"> או 20</w:t>
      </w:r>
      <w:bookmarkStart w:id="7011" w:name="_ETM_Q1_5011904"/>
      <w:bookmarkEnd w:id="7011"/>
      <w:r>
        <w:rPr>
          <w:rFonts w:hint="cs"/>
          <w:rtl/>
        </w:rPr>
        <w:t xml:space="preserve"> א</w:t>
      </w:r>
      <w:bookmarkStart w:id="7012" w:name="_ETM_Q1_5009155"/>
      <w:bookmarkEnd w:id="7012"/>
      <w:r>
        <w:rPr>
          <w:rFonts w:hint="cs"/>
          <w:rtl/>
        </w:rPr>
        <w:t xml:space="preserve">לף שקלים לפי ההפרה. </w:t>
      </w:r>
      <w:bookmarkStart w:id="7013" w:name="_ETM_Q1_5015404"/>
      <w:bookmarkStart w:id="7014" w:name="_ETM_Q1_5013405"/>
      <w:bookmarkEnd w:id="7013"/>
      <w:bookmarkEnd w:id="7014"/>
    </w:p>
    <w:p w14:paraId="675E1EA9" w14:textId="77777777" w:rsidR="00D223BC" w:rsidRDefault="00D223BC" w:rsidP="00D223BC">
      <w:pPr>
        <w:ind w:firstLine="0"/>
        <w:rPr>
          <w:rtl/>
        </w:rPr>
      </w:pPr>
      <w:bookmarkStart w:id="7015" w:name="_ETM_Q1_5014156"/>
      <w:bookmarkStart w:id="7016" w:name="_ETM_Q1_5016655"/>
      <w:bookmarkStart w:id="7017" w:name="_ETM_Q1_5013655"/>
      <w:bookmarkStart w:id="7018" w:name="_ETM_Q1_5014905"/>
      <w:bookmarkStart w:id="7019" w:name="_ETM_Q1_5012405"/>
      <w:bookmarkStart w:id="7020" w:name="_ETM_Q1_5016406"/>
      <w:bookmarkEnd w:id="7015"/>
      <w:bookmarkEnd w:id="7016"/>
      <w:bookmarkEnd w:id="7017"/>
      <w:bookmarkEnd w:id="7018"/>
      <w:bookmarkEnd w:id="7019"/>
      <w:bookmarkEnd w:id="7020"/>
    </w:p>
    <w:p w14:paraId="2C3FF8DB" w14:textId="119C405E" w:rsidR="00D223BC" w:rsidRDefault="00D223BC" w:rsidP="00D223BC">
      <w:pPr>
        <w:pStyle w:val="a4"/>
        <w:keepNext/>
        <w:rPr>
          <w:rtl/>
        </w:rPr>
      </w:pPr>
      <w:bookmarkStart w:id="7021" w:name="ET_speaker_ראובן_אידלמן_399"/>
      <w:r w:rsidRPr="00D223BC">
        <w:rPr>
          <w:rStyle w:val="TagStyle"/>
          <w:rtl/>
        </w:rPr>
        <w:t xml:space="preserve"> &lt;&lt; דובר &gt;&gt; </w:t>
      </w:r>
      <w:r>
        <w:rPr>
          <w:rtl/>
        </w:rPr>
        <w:t>ראובן אידלמן:</w:t>
      </w:r>
      <w:r w:rsidRPr="00D223BC">
        <w:rPr>
          <w:rStyle w:val="TagStyle"/>
          <w:rtl/>
        </w:rPr>
        <w:t xml:space="preserve"> &lt;&lt; דובר &gt;&gt;</w:t>
      </w:r>
      <w:r>
        <w:rPr>
          <w:rtl/>
        </w:rPr>
        <w:t xml:space="preserve">   </w:t>
      </w:r>
      <w:bookmarkEnd w:id="7021"/>
    </w:p>
    <w:p w14:paraId="3EE33A35" w14:textId="77777777" w:rsidR="00D223BC" w:rsidRDefault="00D223BC" w:rsidP="00D223BC">
      <w:pPr>
        <w:pStyle w:val="KeepWithNext"/>
        <w:rPr>
          <w:rtl/>
        </w:rPr>
      </w:pPr>
    </w:p>
    <w:p w14:paraId="71EB115A" w14:textId="1F0BC811" w:rsidR="00D223BC" w:rsidRDefault="00D223BC" w:rsidP="00D223BC">
      <w:pPr>
        <w:rPr>
          <w:rtl/>
        </w:rPr>
      </w:pPr>
      <w:bookmarkStart w:id="7022" w:name="_ETM_Q1_5017905"/>
      <w:bookmarkStart w:id="7023" w:name="_ETM_Q1_5018156"/>
      <w:bookmarkStart w:id="7024" w:name="_ETM_Q1_5015156"/>
      <w:bookmarkStart w:id="7025" w:name="_ETM_Q1_5012406"/>
      <w:bookmarkEnd w:id="7022"/>
      <w:bookmarkEnd w:id="7023"/>
      <w:bookmarkEnd w:id="7024"/>
      <w:bookmarkEnd w:id="7025"/>
      <w:r>
        <w:rPr>
          <w:rFonts w:hint="cs"/>
          <w:rtl/>
        </w:rPr>
        <w:t>זאת לא הצע</w:t>
      </w:r>
      <w:bookmarkStart w:id="7026" w:name="_ETM_Q1_5016156"/>
      <w:bookmarkStart w:id="7027" w:name="_ETM_Q1_5013156"/>
      <w:bookmarkStart w:id="7028" w:name="_ETM_Q1_5010657"/>
      <w:bookmarkEnd w:id="7026"/>
      <w:bookmarkEnd w:id="7027"/>
      <w:bookmarkEnd w:id="7028"/>
      <w:r>
        <w:rPr>
          <w:rFonts w:hint="cs"/>
          <w:rtl/>
        </w:rPr>
        <w:t xml:space="preserve">ת הממשלה. </w:t>
      </w:r>
    </w:p>
    <w:p w14:paraId="7DDAC45F" w14:textId="77777777" w:rsidR="00D223BC" w:rsidRDefault="00D223BC" w:rsidP="00D223BC">
      <w:pPr>
        <w:rPr>
          <w:rtl/>
        </w:rPr>
      </w:pPr>
      <w:bookmarkStart w:id="7029" w:name="_ETM_Q1_5013903"/>
      <w:bookmarkEnd w:id="7029"/>
    </w:p>
    <w:p w14:paraId="0D8CB851" w14:textId="4398E72E" w:rsidR="00D223BC" w:rsidRDefault="00D223BC" w:rsidP="00D223BC">
      <w:pPr>
        <w:pStyle w:val="af6"/>
        <w:keepNext/>
        <w:rPr>
          <w:rtl/>
        </w:rPr>
      </w:pPr>
      <w:bookmarkStart w:id="7030" w:name="ET_yor_6157_400"/>
      <w:r w:rsidRPr="00D223BC">
        <w:rPr>
          <w:rStyle w:val="TagStyle"/>
          <w:rtl/>
        </w:rPr>
        <w:t xml:space="preserve"> &lt;&lt; יור &gt;&gt; </w:t>
      </w:r>
      <w:r>
        <w:rPr>
          <w:rtl/>
        </w:rPr>
        <w:t>היו"ר שמחה רוטמן:</w:t>
      </w:r>
      <w:r w:rsidRPr="00D223BC">
        <w:rPr>
          <w:rStyle w:val="TagStyle"/>
          <w:rtl/>
        </w:rPr>
        <w:t xml:space="preserve"> &lt;&lt; יור &gt;&gt;</w:t>
      </w:r>
      <w:r>
        <w:rPr>
          <w:rtl/>
        </w:rPr>
        <w:t xml:space="preserve">   </w:t>
      </w:r>
      <w:bookmarkEnd w:id="7030"/>
    </w:p>
    <w:p w14:paraId="7575613F" w14:textId="77777777" w:rsidR="00D223BC" w:rsidRDefault="00D223BC" w:rsidP="00D223BC">
      <w:pPr>
        <w:pStyle w:val="KeepWithNext"/>
        <w:rPr>
          <w:rtl/>
        </w:rPr>
      </w:pPr>
    </w:p>
    <w:p w14:paraId="70E86089" w14:textId="3D002B80" w:rsidR="00D223BC" w:rsidRDefault="00D223BC" w:rsidP="00D223BC">
      <w:pPr>
        <w:rPr>
          <w:rtl/>
        </w:rPr>
      </w:pPr>
      <w:bookmarkStart w:id="7031" w:name="_ETM_Q1_5015903"/>
      <w:bookmarkEnd w:id="7031"/>
      <w:r>
        <w:rPr>
          <w:rFonts w:hint="cs"/>
          <w:rtl/>
        </w:rPr>
        <w:t>לא, הצעת הוועדה.</w:t>
      </w:r>
      <w:bookmarkStart w:id="7032" w:name="_ETM_Q1_5018153"/>
      <w:bookmarkEnd w:id="7032"/>
    </w:p>
    <w:p w14:paraId="6003F119" w14:textId="77777777" w:rsidR="00D223BC" w:rsidRDefault="00D223BC" w:rsidP="00D223BC">
      <w:pPr>
        <w:rPr>
          <w:rtl/>
        </w:rPr>
      </w:pPr>
      <w:bookmarkStart w:id="7033" w:name="_ETM_Q1_5018655"/>
      <w:bookmarkEnd w:id="7033"/>
    </w:p>
    <w:p w14:paraId="018D6341" w14:textId="5FEC90F1" w:rsidR="00D223BC" w:rsidRDefault="00D223BC" w:rsidP="00D223BC">
      <w:pPr>
        <w:pStyle w:val="a4"/>
        <w:keepNext/>
        <w:rPr>
          <w:rtl/>
        </w:rPr>
      </w:pPr>
      <w:bookmarkStart w:id="7034" w:name="ET_speaker_נעמה_מנחמי_401"/>
      <w:r w:rsidRPr="00D223BC">
        <w:rPr>
          <w:rStyle w:val="TagStyle"/>
          <w:rtl/>
        </w:rPr>
        <w:t xml:space="preserve"> &lt;&lt; דובר &gt;&gt; </w:t>
      </w:r>
      <w:r>
        <w:rPr>
          <w:rtl/>
        </w:rPr>
        <w:t>נעמה מנחמי:</w:t>
      </w:r>
      <w:r w:rsidRPr="00D223BC">
        <w:rPr>
          <w:rStyle w:val="TagStyle"/>
          <w:rtl/>
        </w:rPr>
        <w:t xml:space="preserve"> &lt;&lt; דובר &gt;&gt;</w:t>
      </w:r>
      <w:r>
        <w:rPr>
          <w:rtl/>
        </w:rPr>
        <w:t xml:space="preserve">   </w:t>
      </w:r>
      <w:bookmarkEnd w:id="7034"/>
    </w:p>
    <w:p w14:paraId="401C74C0" w14:textId="77777777" w:rsidR="00D223BC" w:rsidRDefault="00D223BC" w:rsidP="00D223BC">
      <w:pPr>
        <w:pStyle w:val="KeepWithNext"/>
        <w:rPr>
          <w:rtl/>
        </w:rPr>
      </w:pPr>
    </w:p>
    <w:p w14:paraId="421BD5CB" w14:textId="377488E2" w:rsidR="00D223BC" w:rsidRDefault="00D223BC" w:rsidP="00D223BC">
      <w:pPr>
        <w:rPr>
          <w:rtl/>
        </w:rPr>
      </w:pPr>
      <w:bookmarkStart w:id="7035" w:name="_ETM_Q1_5021654"/>
      <w:bookmarkStart w:id="7036" w:name="_ETM_Q1_5021904"/>
      <w:bookmarkStart w:id="7037" w:name="_ETM_Q1_5018904"/>
      <w:bookmarkStart w:id="7038" w:name="_ETM_Q1_5016154"/>
      <w:bookmarkEnd w:id="7035"/>
      <w:bookmarkEnd w:id="7036"/>
      <w:bookmarkEnd w:id="7037"/>
      <w:bookmarkEnd w:id="7038"/>
      <w:r>
        <w:rPr>
          <w:rFonts w:hint="cs"/>
          <w:rtl/>
        </w:rPr>
        <w:t>סל</w:t>
      </w:r>
      <w:bookmarkStart w:id="7039" w:name="_ETM_Q1_5015654"/>
      <w:bookmarkEnd w:id="7039"/>
      <w:r>
        <w:rPr>
          <w:rFonts w:hint="cs"/>
          <w:rtl/>
        </w:rPr>
        <w:t xml:space="preserve">יחה, כן. </w:t>
      </w:r>
      <w:bookmarkStart w:id="7040" w:name="_ETM_Q1_5014154"/>
      <w:bookmarkStart w:id="7041" w:name="_ETM_Q1_5015155"/>
      <w:bookmarkStart w:id="7042" w:name="_ETM_Q1_5020405"/>
      <w:bookmarkStart w:id="7043" w:name="_ETM_Q1_5001901"/>
      <w:bookmarkStart w:id="7044" w:name="_ETM_Q1_5015405"/>
      <w:bookmarkEnd w:id="7040"/>
      <w:bookmarkEnd w:id="7041"/>
      <w:bookmarkEnd w:id="7042"/>
      <w:bookmarkEnd w:id="7043"/>
      <w:bookmarkEnd w:id="7044"/>
    </w:p>
    <w:p w14:paraId="585C9AEE" w14:textId="77777777" w:rsidR="00D223BC" w:rsidRDefault="00D223BC" w:rsidP="00D223BC">
      <w:pPr>
        <w:rPr>
          <w:rtl/>
        </w:rPr>
      </w:pPr>
      <w:bookmarkStart w:id="7045" w:name="_ETM_Q1_5016155"/>
      <w:bookmarkStart w:id="7046" w:name="_ETM_Q1_5017155"/>
      <w:bookmarkEnd w:id="7045"/>
      <w:bookmarkEnd w:id="7046"/>
    </w:p>
    <w:p w14:paraId="52D9E39A" w14:textId="2659F326" w:rsidR="00D223BC" w:rsidRDefault="00D223BC" w:rsidP="00D223BC">
      <w:pPr>
        <w:pStyle w:val="a4"/>
        <w:keepNext/>
        <w:rPr>
          <w:rtl/>
        </w:rPr>
      </w:pPr>
      <w:bookmarkStart w:id="7047" w:name="ET_speaker_ראובן_אידלמן_403"/>
      <w:r w:rsidRPr="00D223BC">
        <w:rPr>
          <w:rStyle w:val="TagStyle"/>
          <w:rtl/>
        </w:rPr>
        <w:t xml:space="preserve"> &lt;&lt; דובר &gt;&gt; </w:t>
      </w:r>
      <w:r>
        <w:rPr>
          <w:rtl/>
        </w:rPr>
        <w:t>ראובן אידלמן:</w:t>
      </w:r>
      <w:r w:rsidRPr="00D223BC">
        <w:rPr>
          <w:rStyle w:val="TagStyle"/>
          <w:rtl/>
        </w:rPr>
        <w:t xml:space="preserve"> &lt;&lt; דובר &gt;&gt;</w:t>
      </w:r>
      <w:r>
        <w:rPr>
          <w:rtl/>
        </w:rPr>
        <w:t xml:space="preserve">   </w:t>
      </w:r>
      <w:bookmarkEnd w:id="7047"/>
    </w:p>
    <w:p w14:paraId="1491735D" w14:textId="77777777" w:rsidR="00D223BC" w:rsidRDefault="00D223BC" w:rsidP="00D223BC">
      <w:pPr>
        <w:pStyle w:val="KeepWithNext"/>
        <w:rPr>
          <w:rtl/>
        </w:rPr>
      </w:pPr>
    </w:p>
    <w:p w14:paraId="7B4DBBDF" w14:textId="45F28D85" w:rsidR="00D223BC" w:rsidRDefault="00D223BC" w:rsidP="00D223BC">
      <w:pPr>
        <w:rPr>
          <w:rtl/>
        </w:rPr>
      </w:pPr>
      <w:bookmarkStart w:id="7048" w:name="_ETM_Q1_5018405"/>
      <w:bookmarkEnd w:id="7048"/>
      <w:r>
        <w:rPr>
          <w:rFonts w:hint="cs"/>
          <w:rtl/>
        </w:rPr>
        <w:t xml:space="preserve">אנחנו סבורים שצריך להשאיר. </w:t>
      </w:r>
    </w:p>
    <w:p w14:paraId="32C307EB" w14:textId="77777777" w:rsidR="00135919" w:rsidRPr="00D223BC" w:rsidRDefault="00135919" w:rsidP="00D223BC">
      <w:pPr>
        <w:rPr>
          <w:rtl/>
        </w:rPr>
      </w:pPr>
    </w:p>
    <w:p w14:paraId="05918022" w14:textId="77777777" w:rsidR="00D223BC" w:rsidRDefault="00D223BC" w:rsidP="00D223BC">
      <w:pPr>
        <w:ind w:firstLine="0"/>
        <w:rPr>
          <w:rStyle w:val="TagStyle"/>
          <w:rFonts w:ascii="David" w:hAnsi="David"/>
          <w:u w:val="single"/>
          <w:rtl/>
          <w:lang w:eastAsia="he-IL"/>
        </w:rPr>
      </w:pPr>
      <w:bookmarkStart w:id="7049" w:name="_ETM_Q1_5004156"/>
      <w:bookmarkStart w:id="7050" w:name="_ETM_Q1_5020656"/>
      <w:bookmarkStart w:id="7051" w:name="_ETM_Q1_5015905"/>
      <w:bookmarkEnd w:id="7049"/>
      <w:bookmarkEnd w:id="7050"/>
      <w:bookmarkEnd w:id="7051"/>
    </w:p>
    <w:p w14:paraId="7DC135F4" w14:textId="32F302F1" w:rsidR="00D223BC" w:rsidRPr="00D223BC" w:rsidRDefault="00D223BC" w:rsidP="00D223BC">
      <w:pPr>
        <w:pStyle w:val="a4"/>
        <w:keepNext/>
        <w:rPr>
          <w:rtl/>
        </w:rPr>
      </w:pPr>
      <w:r w:rsidRPr="00D223BC">
        <w:rPr>
          <w:rStyle w:val="TagStyle"/>
          <w:rtl/>
        </w:rPr>
        <w:t xml:space="preserve"> &lt;&lt; דובר &gt;&gt; </w:t>
      </w:r>
      <w:r>
        <w:rPr>
          <w:rtl/>
        </w:rPr>
        <w:t>נעמה מנחמי:</w:t>
      </w:r>
      <w:r w:rsidRPr="00D223BC">
        <w:rPr>
          <w:rStyle w:val="TagStyle"/>
          <w:rtl/>
        </w:rPr>
        <w:t xml:space="preserve"> &lt;&lt; דובר &gt;&gt;</w:t>
      </w:r>
      <w:r>
        <w:rPr>
          <w:rtl/>
        </w:rPr>
        <w:t xml:space="preserve">   </w:t>
      </w:r>
      <w:bookmarkStart w:id="7052" w:name="_ETM_Q1_5021901"/>
      <w:bookmarkStart w:id="7053" w:name="_ETM_Q1_5019906"/>
      <w:bookmarkStart w:id="7054" w:name="_ETM_Q1_5017906"/>
      <w:bookmarkEnd w:id="7052"/>
      <w:bookmarkEnd w:id="7053"/>
      <w:bookmarkEnd w:id="7054"/>
    </w:p>
    <w:p w14:paraId="320597B2" w14:textId="77777777" w:rsidR="00D223BC" w:rsidRDefault="00D223BC" w:rsidP="00D223BC">
      <w:pPr>
        <w:pStyle w:val="KeepWithNext"/>
        <w:rPr>
          <w:rtl/>
        </w:rPr>
      </w:pPr>
    </w:p>
    <w:p w14:paraId="76E930D5" w14:textId="4F0E6A0E" w:rsidR="00D223BC" w:rsidRDefault="00D223BC" w:rsidP="00D223BC">
      <w:pPr>
        <w:rPr>
          <w:rtl/>
        </w:rPr>
      </w:pPr>
      <w:bookmarkStart w:id="7055" w:name="_ETM_Q1_5004906"/>
      <w:bookmarkEnd w:id="7055"/>
      <w:r>
        <w:rPr>
          <w:rFonts w:hint="cs"/>
          <w:rtl/>
        </w:rPr>
        <w:t>בואו נעבור לסעיף קטן (ב)</w:t>
      </w:r>
      <w:bookmarkStart w:id="7056" w:name="_ETM_Q1_5022155"/>
      <w:bookmarkStart w:id="7057" w:name="_ETM_Q1_5019905"/>
      <w:bookmarkStart w:id="7058" w:name="_ETM_Q1_5016656"/>
      <w:bookmarkStart w:id="7059" w:name="_ETM_Q1_5013905"/>
      <w:bookmarkEnd w:id="7056"/>
      <w:bookmarkEnd w:id="7057"/>
      <w:bookmarkEnd w:id="7058"/>
      <w:bookmarkEnd w:id="7059"/>
      <w:r>
        <w:rPr>
          <w:rFonts w:hint="cs"/>
          <w:rtl/>
        </w:rPr>
        <w:t>.</w:t>
      </w:r>
      <w:bookmarkStart w:id="7060" w:name="_ETM_Q1_5011655"/>
      <w:bookmarkEnd w:id="7060"/>
    </w:p>
    <w:p w14:paraId="75794A1E" w14:textId="77777777" w:rsidR="00D223BC" w:rsidRDefault="00D223BC" w:rsidP="00D223BC">
      <w:pPr>
        <w:rPr>
          <w:rtl/>
        </w:rPr>
      </w:pPr>
      <w:bookmarkStart w:id="7061" w:name="_ETM_Q1_5012655"/>
      <w:bookmarkStart w:id="7062" w:name="_ETM_Q1_5014655"/>
      <w:bookmarkEnd w:id="7061"/>
      <w:bookmarkEnd w:id="7062"/>
    </w:p>
    <w:p w14:paraId="2C6AFDA7" w14:textId="19640DE4" w:rsidR="00D223BC" w:rsidRDefault="00D223BC" w:rsidP="00D223BC">
      <w:pPr>
        <w:pStyle w:val="af6"/>
        <w:keepNext/>
        <w:rPr>
          <w:rtl/>
        </w:rPr>
      </w:pPr>
      <w:r w:rsidRPr="00D223BC">
        <w:rPr>
          <w:rStyle w:val="TagStyle"/>
          <w:rtl/>
        </w:rPr>
        <w:t xml:space="preserve"> &lt;&lt; יור &gt;&gt; </w:t>
      </w:r>
      <w:r>
        <w:rPr>
          <w:rtl/>
        </w:rPr>
        <w:t>היו"ר שמחה רוטמן:</w:t>
      </w:r>
      <w:r w:rsidRPr="00D223BC">
        <w:rPr>
          <w:rStyle w:val="TagStyle"/>
          <w:rtl/>
        </w:rPr>
        <w:t xml:space="preserve"> &lt;&lt; יור &gt;&gt;</w:t>
      </w:r>
      <w:r>
        <w:rPr>
          <w:rtl/>
        </w:rPr>
        <w:t xml:space="preserve">   </w:t>
      </w:r>
    </w:p>
    <w:p w14:paraId="352BE613" w14:textId="77777777" w:rsidR="00D223BC" w:rsidRDefault="00D223BC" w:rsidP="00D223BC">
      <w:pPr>
        <w:pStyle w:val="KeepWithNext"/>
        <w:rPr>
          <w:rtl/>
        </w:rPr>
      </w:pPr>
    </w:p>
    <w:p w14:paraId="5E97E6B7" w14:textId="2D960B56" w:rsidR="00D223BC" w:rsidRDefault="00D223BC" w:rsidP="00D223BC">
      <w:pPr>
        <w:rPr>
          <w:rtl/>
        </w:rPr>
      </w:pPr>
      <w:bookmarkStart w:id="7063" w:name="_ETM_Q1_5019405"/>
      <w:bookmarkEnd w:id="7063"/>
      <w:r>
        <w:rPr>
          <w:rFonts w:hint="cs"/>
          <w:rtl/>
        </w:rPr>
        <w:t xml:space="preserve">בואו </w:t>
      </w:r>
      <w:bookmarkStart w:id="7064" w:name="_ETM_Q1_5021405"/>
      <w:bookmarkEnd w:id="7064"/>
      <w:r>
        <w:rPr>
          <w:rFonts w:hint="cs"/>
          <w:rtl/>
        </w:rPr>
        <w:t xml:space="preserve">נראה איך זה חי. </w:t>
      </w:r>
      <w:bookmarkStart w:id="7065" w:name="_ETM_Q1_5025155"/>
      <w:bookmarkStart w:id="7066" w:name="_ETM_Q1_5022655"/>
      <w:bookmarkEnd w:id="7065"/>
      <w:bookmarkEnd w:id="7066"/>
      <w:r w:rsidR="00534BBB">
        <w:rPr>
          <w:rFonts w:hint="cs"/>
          <w:rtl/>
        </w:rPr>
        <w:t xml:space="preserve">הנושא של </w:t>
      </w:r>
      <w:r w:rsidR="00666998">
        <w:rPr>
          <w:rFonts w:hint="cs"/>
          <w:rtl/>
        </w:rPr>
        <w:t>מאגר</w:t>
      </w:r>
      <w:r w:rsidR="00142767">
        <w:rPr>
          <w:rFonts w:hint="cs"/>
          <w:rtl/>
        </w:rPr>
        <w:t xml:space="preserve"> המידע שיש בו רק</w:t>
      </w:r>
      <w:bookmarkStart w:id="7067" w:name="_ETM_Q1_5029655"/>
      <w:bookmarkEnd w:id="7067"/>
      <w:r w:rsidR="00142767">
        <w:rPr>
          <w:rFonts w:hint="cs"/>
          <w:rtl/>
        </w:rPr>
        <w:t xml:space="preserve"> </w:t>
      </w:r>
      <w:bookmarkStart w:id="7068" w:name="_ETM_Q1_5026655"/>
      <w:bookmarkEnd w:id="7068"/>
      <w:r w:rsidR="00142767">
        <w:rPr>
          <w:rFonts w:hint="cs"/>
          <w:rtl/>
        </w:rPr>
        <w:t xml:space="preserve">מידע רגיל או מאגר המידע </w:t>
      </w:r>
      <w:bookmarkStart w:id="7069" w:name="_ETM_Q1_5030905"/>
      <w:bookmarkEnd w:id="7069"/>
      <w:r w:rsidR="00142767">
        <w:rPr>
          <w:rFonts w:hint="cs"/>
          <w:rtl/>
        </w:rPr>
        <w:t>שיש בו רק מי</w:t>
      </w:r>
      <w:bookmarkStart w:id="7070" w:name="_ETM_Q1_5030655"/>
      <w:bookmarkStart w:id="7071" w:name="_ETM_Q1_5028402"/>
      <w:bookmarkEnd w:id="7070"/>
      <w:bookmarkEnd w:id="7071"/>
      <w:r w:rsidR="00142767">
        <w:rPr>
          <w:rFonts w:hint="cs"/>
          <w:rtl/>
        </w:rPr>
        <w:t xml:space="preserve">דע רגיש </w:t>
      </w:r>
      <w:bookmarkStart w:id="7072" w:name="_ETM_Q1_5027152"/>
      <w:bookmarkStart w:id="7073" w:name="_ETM_Q1_5030402"/>
      <w:bookmarkEnd w:id="7072"/>
      <w:bookmarkEnd w:id="7073"/>
      <w:r w:rsidR="00142767">
        <w:rPr>
          <w:rFonts w:hint="cs"/>
          <w:rtl/>
        </w:rPr>
        <w:t>- - -</w:t>
      </w:r>
    </w:p>
    <w:p w14:paraId="6A951FFD" w14:textId="77777777" w:rsidR="00142767" w:rsidRDefault="00142767" w:rsidP="00D223BC">
      <w:pPr>
        <w:rPr>
          <w:rtl/>
        </w:rPr>
      </w:pPr>
      <w:bookmarkStart w:id="7074" w:name="_ETM_Q1_5032153"/>
      <w:bookmarkStart w:id="7075" w:name="_ETM_Q1_5033152"/>
      <w:bookmarkEnd w:id="7074"/>
      <w:bookmarkEnd w:id="7075"/>
    </w:p>
    <w:p w14:paraId="6F7BCECA" w14:textId="4C36AF9F" w:rsidR="00142767" w:rsidRDefault="00142767" w:rsidP="00142767">
      <w:pPr>
        <w:pStyle w:val="a4"/>
        <w:keepNext/>
        <w:rPr>
          <w:rtl/>
        </w:rPr>
      </w:pPr>
      <w:bookmarkStart w:id="7076" w:name="ET_speaker_נעמה_מנחמי_400"/>
      <w:r w:rsidRPr="00142767">
        <w:rPr>
          <w:rStyle w:val="TagStyle"/>
          <w:rtl/>
        </w:rPr>
        <w:t xml:space="preserve"> &lt;&lt; דובר &gt;&gt; </w:t>
      </w:r>
      <w:r>
        <w:rPr>
          <w:rtl/>
        </w:rPr>
        <w:t>נעמה מנחמי:</w:t>
      </w:r>
      <w:r w:rsidRPr="00142767">
        <w:rPr>
          <w:rStyle w:val="TagStyle"/>
          <w:rtl/>
        </w:rPr>
        <w:t xml:space="preserve"> &lt;&lt; דובר &gt;&gt;</w:t>
      </w:r>
      <w:r>
        <w:rPr>
          <w:rtl/>
        </w:rPr>
        <w:t xml:space="preserve">   </w:t>
      </w:r>
      <w:bookmarkEnd w:id="7076"/>
    </w:p>
    <w:p w14:paraId="02BE10C9" w14:textId="77777777" w:rsidR="00142767" w:rsidRDefault="00142767" w:rsidP="00142767">
      <w:pPr>
        <w:pStyle w:val="KeepWithNext"/>
        <w:rPr>
          <w:rtl/>
        </w:rPr>
      </w:pPr>
    </w:p>
    <w:p w14:paraId="446E21C8" w14:textId="4B587499" w:rsidR="00142767" w:rsidRDefault="00142767" w:rsidP="00142767">
      <w:pPr>
        <w:rPr>
          <w:rtl/>
        </w:rPr>
      </w:pPr>
      <w:bookmarkStart w:id="7077" w:name="_ETM_Q1_5034402"/>
      <w:bookmarkEnd w:id="7077"/>
      <w:r>
        <w:rPr>
          <w:rFonts w:hint="cs"/>
          <w:rtl/>
        </w:rPr>
        <w:t xml:space="preserve">כן, אפשר לנסח את זה. </w:t>
      </w:r>
    </w:p>
    <w:p w14:paraId="492D7ADD" w14:textId="77777777" w:rsidR="00142767" w:rsidRDefault="00142767" w:rsidP="00142767">
      <w:pPr>
        <w:rPr>
          <w:rtl/>
        </w:rPr>
      </w:pPr>
    </w:p>
    <w:p w14:paraId="5A336C9E" w14:textId="4184AC71" w:rsidR="00142767" w:rsidRDefault="00142767" w:rsidP="00142767">
      <w:pPr>
        <w:pStyle w:val="af6"/>
        <w:keepNext/>
        <w:rPr>
          <w:rtl/>
        </w:rPr>
      </w:pPr>
      <w:bookmarkStart w:id="7078" w:name="ET_yor_6157_401"/>
      <w:r w:rsidRPr="00142767">
        <w:rPr>
          <w:rStyle w:val="TagStyle"/>
          <w:rtl/>
        </w:rPr>
        <w:t xml:space="preserve"> &lt;&lt; יור &gt;&gt; </w:t>
      </w:r>
      <w:r>
        <w:rPr>
          <w:rtl/>
        </w:rPr>
        <w:t>היו"ר שמחה רוטמן:</w:t>
      </w:r>
      <w:r w:rsidRPr="00142767">
        <w:rPr>
          <w:rStyle w:val="TagStyle"/>
          <w:rtl/>
        </w:rPr>
        <w:t xml:space="preserve"> &lt;&lt; יור &gt;&gt;</w:t>
      </w:r>
      <w:r>
        <w:rPr>
          <w:rtl/>
        </w:rPr>
        <w:t xml:space="preserve">   </w:t>
      </w:r>
      <w:bookmarkEnd w:id="7078"/>
    </w:p>
    <w:p w14:paraId="40D14936" w14:textId="77777777" w:rsidR="00142767" w:rsidRDefault="00142767" w:rsidP="00142767">
      <w:pPr>
        <w:pStyle w:val="KeepWithNext"/>
        <w:rPr>
          <w:rtl/>
        </w:rPr>
      </w:pPr>
    </w:p>
    <w:p w14:paraId="2CD790D9" w14:textId="2DDBA735" w:rsidR="00142767" w:rsidRDefault="00142767" w:rsidP="00142767">
      <w:pPr>
        <w:rPr>
          <w:rtl/>
        </w:rPr>
      </w:pPr>
      <w:r>
        <w:rPr>
          <w:rFonts w:hint="cs"/>
          <w:rtl/>
        </w:rPr>
        <w:t xml:space="preserve">זה לא אודות המידע. </w:t>
      </w:r>
    </w:p>
    <w:p w14:paraId="71E97697" w14:textId="77777777" w:rsidR="00142767" w:rsidRDefault="00142767" w:rsidP="00142767">
      <w:pPr>
        <w:rPr>
          <w:rtl/>
        </w:rPr>
      </w:pPr>
      <w:bookmarkStart w:id="7079" w:name="_ETM_Q1_5034652"/>
      <w:bookmarkEnd w:id="7079"/>
    </w:p>
    <w:p w14:paraId="17973118" w14:textId="715CA795" w:rsidR="00142767" w:rsidRDefault="00142767" w:rsidP="00142767">
      <w:pPr>
        <w:pStyle w:val="a4"/>
        <w:keepNext/>
        <w:rPr>
          <w:rtl/>
        </w:rPr>
      </w:pPr>
      <w:bookmarkStart w:id="7080" w:name="ET_speaker_נעמה_מנחמי_402"/>
      <w:r w:rsidRPr="00142767">
        <w:rPr>
          <w:rStyle w:val="TagStyle"/>
          <w:rtl/>
        </w:rPr>
        <w:t xml:space="preserve"> &lt;&lt; דובר &gt;&gt; </w:t>
      </w:r>
      <w:r>
        <w:rPr>
          <w:rtl/>
        </w:rPr>
        <w:t>נעמה מנחמי:</w:t>
      </w:r>
      <w:r w:rsidRPr="00142767">
        <w:rPr>
          <w:rStyle w:val="TagStyle"/>
          <w:rtl/>
        </w:rPr>
        <w:t xml:space="preserve"> &lt;&lt; דובר &gt;&gt;</w:t>
      </w:r>
      <w:r>
        <w:rPr>
          <w:rtl/>
        </w:rPr>
        <w:t xml:space="preserve">   </w:t>
      </w:r>
      <w:bookmarkEnd w:id="7080"/>
    </w:p>
    <w:p w14:paraId="12915DA7" w14:textId="77777777" w:rsidR="00142767" w:rsidRDefault="00142767" w:rsidP="00142767">
      <w:pPr>
        <w:pStyle w:val="KeepWithNext"/>
        <w:rPr>
          <w:rtl/>
        </w:rPr>
      </w:pPr>
    </w:p>
    <w:p w14:paraId="766005FF" w14:textId="03EEC51B" w:rsidR="00142767" w:rsidRPr="00142767" w:rsidRDefault="00142767" w:rsidP="00142767">
      <w:pPr>
        <w:rPr>
          <w:rtl/>
        </w:rPr>
      </w:pPr>
      <w:bookmarkStart w:id="7081" w:name="_ETM_Q1_5033402"/>
      <w:bookmarkEnd w:id="7081"/>
      <w:r>
        <w:rPr>
          <w:rFonts w:hint="cs"/>
          <w:rtl/>
        </w:rPr>
        <w:t xml:space="preserve">אפשר לכתוב </w:t>
      </w:r>
      <w:bookmarkStart w:id="7082" w:name="_ETM_Q1_5034902"/>
      <w:bookmarkEnd w:id="7082"/>
      <w:r>
        <w:rPr>
          <w:rFonts w:hint="cs"/>
          <w:rtl/>
        </w:rPr>
        <w:t xml:space="preserve">את זה, </w:t>
      </w:r>
      <w:bookmarkStart w:id="7083" w:name="_ETM_Q1_5034152"/>
      <w:bookmarkEnd w:id="7083"/>
      <w:r>
        <w:rPr>
          <w:rFonts w:hint="cs"/>
          <w:rtl/>
        </w:rPr>
        <w:t xml:space="preserve">"אודות </w:t>
      </w:r>
      <w:bookmarkStart w:id="7084" w:name="_ETM_Q1_5035402"/>
      <w:bookmarkEnd w:id="7084"/>
      <w:r>
        <w:rPr>
          <w:rFonts w:hint="cs"/>
          <w:rtl/>
        </w:rPr>
        <w:t>מידע".</w:t>
      </w:r>
      <w:bookmarkStart w:id="7085" w:name="_ETM_Q1_5037152"/>
      <w:bookmarkStart w:id="7086" w:name="_ETM_Q1_5036402"/>
      <w:bookmarkStart w:id="7087" w:name="_ETM_Q1_5033902"/>
      <w:bookmarkEnd w:id="7085"/>
      <w:bookmarkEnd w:id="7086"/>
      <w:bookmarkEnd w:id="7087"/>
    </w:p>
    <w:p w14:paraId="022C9E3A" w14:textId="77777777" w:rsidR="00142767" w:rsidRDefault="00142767" w:rsidP="00D223BC">
      <w:pPr>
        <w:rPr>
          <w:rtl/>
        </w:rPr>
      </w:pPr>
    </w:p>
    <w:p w14:paraId="42BC115C" w14:textId="37644559" w:rsidR="00142767" w:rsidRDefault="00142767" w:rsidP="00142767">
      <w:pPr>
        <w:pStyle w:val="af6"/>
        <w:keepNext/>
        <w:rPr>
          <w:rtl/>
        </w:rPr>
      </w:pPr>
      <w:bookmarkStart w:id="7088" w:name="ET_yor_6157_403"/>
      <w:r w:rsidRPr="00142767">
        <w:rPr>
          <w:rStyle w:val="TagStyle"/>
          <w:rtl/>
        </w:rPr>
        <w:t xml:space="preserve"> &lt;&lt; יור &gt;&gt; </w:t>
      </w:r>
      <w:r>
        <w:rPr>
          <w:rtl/>
        </w:rPr>
        <w:t>היו"ר שמחה רוטמן:</w:t>
      </w:r>
      <w:r w:rsidRPr="00142767">
        <w:rPr>
          <w:rStyle w:val="TagStyle"/>
          <w:rtl/>
        </w:rPr>
        <w:t xml:space="preserve"> &lt;&lt; יור &gt;&gt;</w:t>
      </w:r>
      <w:r>
        <w:rPr>
          <w:rtl/>
        </w:rPr>
        <w:t xml:space="preserve">   </w:t>
      </w:r>
      <w:bookmarkEnd w:id="7088"/>
    </w:p>
    <w:p w14:paraId="547A3407" w14:textId="77777777" w:rsidR="00142767" w:rsidRDefault="00142767" w:rsidP="00142767">
      <w:pPr>
        <w:pStyle w:val="KeepWithNext"/>
        <w:rPr>
          <w:rtl/>
        </w:rPr>
      </w:pPr>
    </w:p>
    <w:p w14:paraId="0BA046F4" w14:textId="1F5AE48B" w:rsidR="00142767" w:rsidRDefault="00142767" w:rsidP="00142767">
      <w:pPr>
        <w:rPr>
          <w:rtl/>
        </w:rPr>
      </w:pPr>
      <w:bookmarkStart w:id="7089" w:name="_ETM_Q1_5037902"/>
      <w:bookmarkStart w:id="7090" w:name="_ETM_Q1_5033652"/>
      <w:bookmarkEnd w:id="7089"/>
      <w:bookmarkEnd w:id="7090"/>
      <w:r>
        <w:rPr>
          <w:rFonts w:hint="cs"/>
          <w:rtl/>
        </w:rPr>
        <w:t>בואו נניח שיש מאגר עם מ</w:t>
      </w:r>
      <w:bookmarkStart w:id="7091" w:name="_ETM_Q1_5038402"/>
      <w:bookmarkStart w:id="7092" w:name="_ETM_Q1_5036152"/>
      <w:bookmarkEnd w:id="7091"/>
      <w:bookmarkEnd w:id="7092"/>
      <w:r>
        <w:rPr>
          <w:rFonts w:hint="cs"/>
          <w:rtl/>
        </w:rPr>
        <w:t xml:space="preserve">ידע רגיש </w:t>
      </w:r>
      <w:bookmarkStart w:id="7093" w:name="_ETM_Q1_5039902"/>
      <w:bookmarkEnd w:id="7093"/>
      <w:r>
        <w:rPr>
          <w:rFonts w:hint="cs"/>
          <w:rtl/>
        </w:rPr>
        <w:t>במיוחד אבל הוא ביקש לשנות את שם המשפחה שלו שהתחל</w:t>
      </w:r>
      <w:bookmarkStart w:id="7094" w:name="_ETM_Q1_5044152"/>
      <w:bookmarkStart w:id="7095" w:name="_ETM_Q1_5041402"/>
      <w:bookmarkEnd w:id="7094"/>
      <w:bookmarkEnd w:id="7095"/>
      <w:r>
        <w:rPr>
          <w:rFonts w:hint="cs"/>
          <w:rtl/>
        </w:rPr>
        <w:t xml:space="preserve">ף, </w:t>
      </w:r>
      <w:bookmarkStart w:id="7096" w:name="_ETM_Q1_5043652"/>
      <w:bookmarkEnd w:id="7096"/>
      <w:r>
        <w:rPr>
          <w:rFonts w:hint="cs"/>
          <w:rtl/>
        </w:rPr>
        <w:t>הוא שינה את שם המשפחה שלו והוא אמר ששם ה</w:t>
      </w:r>
      <w:bookmarkStart w:id="7097" w:name="_ETM_Q1_5048902"/>
      <w:bookmarkStart w:id="7098" w:name="_ETM_Q1_5046156"/>
      <w:bookmarkEnd w:id="7097"/>
      <w:bookmarkEnd w:id="7098"/>
      <w:r>
        <w:rPr>
          <w:rFonts w:hint="cs"/>
          <w:rtl/>
        </w:rPr>
        <w:t xml:space="preserve">משפחה </w:t>
      </w:r>
      <w:bookmarkStart w:id="7099" w:name="_ETM_Q1_5046906"/>
      <w:bookmarkEnd w:id="7099"/>
      <w:r>
        <w:rPr>
          <w:rFonts w:hint="cs"/>
          <w:rtl/>
        </w:rPr>
        <w:t>שלו לא מעודכן ומבקש שישנו אותו. הוא לא ביקש</w:t>
      </w:r>
      <w:bookmarkStart w:id="7100" w:name="_ETM_Q1_5048151"/>
      <w:bookmarkStart w:id="7101" w:name="_ETM_Q1_5045401"/>
      <w:bookmarkStart w:id="7102" w:name="_ETM_Q1_5048651"/>
      <w:bookmarkStart w:id="7103" w:name="_ETM_Q1_5045906"/>
      <w:bookmarkEnd w:id="7100"/>
      <w:bookmarkEnd w:id="7101"/>
      <w:bookmarkEnd w:id="7102"/>
      <w:bookmarkEnd w:id="7103"/>
      <w:r>
        <w:rPr>
          <w:rFonts w:hint="cs"/>
          <w:rtl/>
        </w:rPr>
        <w:t xml:space="preserve"> את </w:t>
      </w:r>
      <w:bookmarkStart w:id="7104" w:name="_ETM_Q1_5049901"/>
      <w:bookmarkEnd w:id="7104"/>
      <w:r>
        <w:rPr>
          <w:rFonts w:hint="cs"/>
          <w:rtl/>
        </w:rPr>
        <w:t>שינוי המידע</w:t>
      </w:r>
      <w:bookmarkStart w:id="7105" w:name="_ETM_Q1_5051403"/>
      <w:bookmarkEnd w:id="7105"/>
      <w:r>
        <w:rPr>
          <w:rFonts w:hint="cs"/>
          <w:rtl/>
        </w:rPr>
        <w:t xml:space="preserve"> הרגיש במי</w:t>
      </w:r>
      <w:bookmarkStart w:id="7106" w:name="_ETM_Q1_5050651"/>
      <w:bookmarkEnd w:id="7106"/>
      <w:r>
        <w:rPr>
          <w:rFonts w:hint="cs"/>
          <w:rtl/>
        </w:rPr>
        <w:t>וחד, הוא ביקש את שינוי המ</w:t>
      </w:r>
      <w:bookmarkStart w:id="7107" w:name="_ETM_Q1_5051906"/>
      <w:bookmarkStart w:id="7108" w:name="_ETM_Q1_5049151"/>
      <w:bookmarkEnd w:id="7107"/>
      <w:bookmarkEnd w:id="7108"/>
      <w:r>
        <w:rPr>
          <w:rFonts w:hint="cs"/>
          <w:rtl/>
        </w:rPr>
        <w:t xml:space="preserve">ידע </w:t>
      </w:r>
      <w:bookmarkStart w:id="7109" w:name="_ETM_Q1_5048406"/>
      <w:bookmarkEnd w:id="7109"/>
      <w:r>
        <w:rPr>
          <w:rFonts w:hint="cs"/>
          <w:rtl/>
        </w:rPr>
        <w:t xml:space="preserve">שלא רגיש במאגר. </w:t>
      </w:r>
      <w:bookmarkStart w:id="7110" w:name="_ETM_Q1_5050406"/>
      <w:bookmarkStart w:id="7111" w:name="_ETM_Q1_5052154"/>
      <w:bookmarkEnd w:id="7110"/>
      <w:bookmarkEnd w:id="7111"/>
    </w:p>
    <w:p w14:paraId="4169970C" w14:textId="77777777" w:rsidR="00142767" w:rsidRDefault="00142767" w:rsidP="00142767">
      <w:pPr>
        <w:rPr>
          <w:rtl/>
        </w:rPr>
      </w:pPr>
      <w:bookmarkStart w:id="7112" w:name="_ETM_Q1_5053154"/>
      <w:bookmarkStart w:id="7113" w:name="_ETM_Q1_5054154"/>
      <w:bookmarkEnd w:id="7112"/>
      <w:bookmarkEnd w:id="7113"/>
    </w:p>
    <w:p w14:paraId="17223F8B" w14:textId="0376396E" w:rsidR="00142767" w:rsidRDefault="00142767" w:rsidP="00142767">
      <w:pPr>
        <w:pStyle w:val="a4"/>
        <w:keepNext/>
        <w:rPr>
          <w:rtl/>
        </w:rPr>
      </w:pPr>
      <w:bookmarkStart w:id="7114" w:name="ET_speaker_נעמה_מנחמי_404"/>
      <w:r w:rsidRPr="00142767">
        <w:rPr>
          <w:rStyle w:val="TagStyle"/>
          <w:rtl/>
        </w:rPr>
        <w:t xml:space="preserve"> &lt;&lt; דובר &gt;&gt; </w:t>
      </w:r>
      <w:r>
        <w:rPr>
          <w:rtl/>
        </w:rPr>
        <w:t>נעמה מנחמי:</w:t>
      </w:r>
      <w:r w:rsidRPr="00142767">
        <w:rPr>
          <w:rStyle w:val="TagStyle"/>
          <w:rtl/>
        </w:rPr>
        <w:t xml:space="preserve"> &lt;&lt; דובר &gt;&gt;</w:t>
      </w:r>
      <w:r>
        <w:rPr>
          <w:rtl/>
        </w:rPr>
        <w:t xml:space="preserve">   </w:t>
      </w:r>
      <w:bookmarkEnd w:id="7114"/>
    </w:p>
    <w:p w14:paraId="679C386A" w14:textId="77777777" w:rsidR="00142767" w:rsidRDefault="00142767" w:rsidP="00142767">
      <w:pPr>
        <w:pStyle w:val="KeepWithNext"/>
        <w:rPr>
          <w:rtl/>
        </w:rPr>
      </w:pPr>
    </w:p>
    <w:p w14:paraId="50F28A59" w14:textId="5D045F8D" w:rsidR="00142767" w:rsidRDefault="00142767" w:rsidP="00142767">
      <w:pPr>
        <w:rPr>
          <w:rtl/>
        </w:rPr>
      </w:pPr>
      <w:bookmarkStart w:id="7115" w:name="_ETM_Q1_5052654"/>
      <w:bookmarkStart w:id="7116" w:name="_ETM_Q1_5049904"/>
      <w:bookmarkEnd w:id="7115"/>
      <w:bookmarkEnd w:id="7116"/>
      <w:r>
        <w:rPr>
          <w:rFonts w:hint="cs"/>
          <w:rtl/>
        </w:rPr>
        <w:t xml:space="preserve">בסדר גמור, </w:t>
      </w:r>
      <w:bookmarkStart w:id="7117" w:name="_ETM_Q1_5050154"/>
      <w:bookmarkEnd w:id="7117"/>
      <w:r>
        <w:rPr>
          <w:rFonts w:hint="cs"/>
          <w:rtl/>
        </w:rPr>
        <w:t xml:space="preserve">בלי המאגר. </w:t>
      </w:r>
    </w:p>
    <w:p w14:paraId="29BFF965" w14:textId="77777777" w:rsidR="00142767" w:rsidRDefault="00142767" w:rsidP="00142767">
      <w:pPr>
        <w:rPr>
          <w:rtl/>
        </w:rPr>
      </w:pPr>
      <w:bookmarkStart w:id="7118" w:name="_ETM_Q1_5055404"/>
      <w:bookmarkEnd w:id="7118"/>
    </w:p>
    <w:p w14:paraId="780B54AC" w14:textId="768163F5" w:rsidR="00142767" w:rsidRDefault="00142767" w:rsidP="00142767">
      <w:pPr>
        <w:pStyle w:val="af6"/>
        <w:keepNext/>
        <w:rPr>
          <w:rtl/>
        </w:rPr>
      </w:pPr>
      <w:bookmarkStart w:id="7119" w:name="ET_yor_6157_405"/>
      <w:r w:rsidRPr="00142767">
        <w:rPr>
          <w:rStyle w:val="TagStyle"/>
          <w:rtl/>
        </w:rPr>
        <w:t xml:space="preserve"> &lt;&lt; יור &gt;&gt; </w:t>
      </w:r>
      <w:r>
        <w:rPr>
          <w:rtl/>
        </w:rPr>
        <w:t>היו"ר שמחה רוטמן:</w:t>
      </w:r>
      <w:r w:rsidRPr="00142767">
        <w:rPr>
          <w:rStyle w:val="TagStyle"/>
          <w:rtl/>
        </w:rPr>
        <w:t xml:space="preserve"> &lt;&lt; יור &gt;&gt;</w:t>
      </w:r>
      <w:r>
        <w:rPr>
          <w:rtl/>
        </w:rPr>
        <w:t xml:space="preserve">   </w:t>
      </w:r>
      <w:bookmarkEnd w:id="7119"/>
    </w:p>
    <w:p w14:paraId="0070B762" w14:textId="77777777" w:rsidR="00142767" w:rsidRDefault="00142767" w:rsidP="00142767">
      <w:pPr>
        <w:pStyle w:val="KeepWithNext"/>
        <w:rPr>
          <w:rtl/>
        </w:rPr>
      </w:pPr>
    </w:p>
    <w:p w14:paraId="4A21AE6A" w14:textId="37EA4E4B" w:rsidR="00142767" w:rsidRDefault="00142767" w:rsidP="00142767">
      <w:pPr>
        <w:rPr>
          <w:rtl/>
        </w:rPr>
      </w:pPr>
      <w:r>
        <w:rPr>
          <w:rFonts w:hint="cs"/>
          <w:rtl/>
        </w:rPr>
        <w:t xml:space="preserve">השאלה היא על </w:t>
      </w:r>
      <w:bookmarkStart w:id="7120" w:name="_ETM_Q1_5055654"/>
      <w:bookmarkEnd w:id="7120"/>
      <w:r>
        <w:rPr>
          <w:rFonts w:hint="cs"/>
          <w:rtl/>
        </w:rPr>
        <w:t xml:space="preserve">פרט המידע, זה לא שאלה של מאגר. </w:t>
      </w:r>
      <w:bookmarkStart w:id="7121" w:name="_ETM_Q1_5057404"/>
      <w:bookmarkStart w:id="7122" w:name="_ETM_Q1_5054404"/>
      <w:bookmarkEnd w:id="7121"/>
      <w:bookmarkEnd w:id="7122"/>
    </w:p>
    <w:p w14:paraId="40980FBF" w14:textId="77777777" w:rsidR="00142767" w:rsidRDefault="00142767" w:rsidP="00142767">
      <w:pPr>
        <w:rPr>
          <w:rtl/>
        </w:rPr>
      </w:pPr>
      <w:bookmarkStart w:id="7123" w:name="_ETM_Q1_5055154"/>
      <w:bookmarkEnd w:id="7123"/>
    </w:p>
    <w:p w14:paraId="4E87683D" w14:textId="489BFEAD" w:rsidR="00142767" w:rsidRDefault="00142767" w:rsidP="00142767">
      <w:pPr>
        <w:pStyle w:val="a4"/>
        <w:keepNext/>
        <w:rPr>
          <w:rtl/>
        </w:rPr>
      </w:pPr>
      <w:bookmarkStart w:id="7124" w:name="ET_speaker_נעמה_מנחמי_406"/>
      <w:r w:rsidRPr="00142767">
        <w:rPr>
          <w:rStyle w:val="TagStyle"/>
          <w:rtl/>
        </w:rPr>
        <w:t xml:space="preserve"> &lt;&lt; דובר &gt;&gt; </w:t>
      </w:r>
      <w:r>
        <w:rPr>
          <w:rtl/>
        </w:rPr>
        <w:t>נעמה מנחמי:</w:t>
      </w:r>
      <w:r w:rsidRPr="00142767">
        <w:rPr>
          <w:rStyle w:val="TagStyle"/>
          <w:rtl/>
        </w:rPr>
        <w:t xml:space="preserve"> &lt;&lt; דובר &gt;&gt;</w:t>
      </w:r>
      <w:r>
        <w:rPr>
          <w:rtl/>
        </w:rPr>
        <w:t xml:space="preserve">   </w:t>
      </w:r>
      <w:bookmarkEnd w:id="7124"/>
    </w:p>
    <w:p w14:paraId="6F8BAC03" w14:textId="77777777" w:rsidR="00142767" w:rsidRDefault="00142767" w:rsidP="00142767">
      <w:pPr>
        <w:pStyle w:val="KeepWithNext"/>
        <w:rPr>
          <w:rtl/>
        </w:rPr>
      </w:pPr>
    </w:p>
    <w:p w14:paraId="685F7095" w14:textId="27138EDA" w:rsidR="00142767" w:rsidRDefault="00142767" w:rsidP="00142767">
      <w:pPr>
        <w:rPr>
          <w:rtl/>
        </w:rPr>
      </w:pPr>
      <w:bookmarkStart w:id="7125" w:name="_ETM_Q1_5056654"/>
      <w:bookmarkEnd w:id="7125"/>
      <w:r>
        <w:rPr>
          <w:rFonts w:hint="cs"/>
          <w:rtl/>
        </w:rPr>
        <w:t xml:space="preserve">או-קיי. </w:t>
      </w:r>
    </w:p>
    <w:p w14:paraId="47B4D16C" w14:textId="77777777" w:rsidR="00142767" w:rsidRDefault="00142767" w:rsidP="00142767">
      <w:pPr>
        <w:rPr>
          <w:rtl/>
        </w:rPr>
      </w:pPr>
      <w:bookmarkStart w:id="7126" w:name="_ETM_Q1_5058404"/>
      <w:bookmarkStart w:id="7127" w:name="_ETM_Q1_5058654"/>
      <w:bookmarkEnd w:id="7126"/>
      <w:bookmarkEnd w:id="7127"/>
    </w:p>
    <w:p w14:paraId="7EA163C9" w14:textId="5362DFD3" w:rsidR="00142767" w:rsidRDefault="00142767" w:rsidP="00142767">
      <w:pPr>
        <w:pStyle w:val="af6"/>
        <w:keepNext/>
        <w:rPr>
          <w:rtl/>
        </w:rPr>
      </w:pPr>
      <w:bookmarkStart w:id="7128" w:name="ET_yor_6157_407"/>
      <w:r w:rsidRPr="00142767">
        <w:rPr>
          <w:rStyle w:val="TagStyle"/>
          <w:rtl/>
        </w:rPr>
        <w:t xml:space="preserve"> &lt;&lt; יור &gt;&gt; </w:t>
      </w:r>
      <w:r>
        <w:rPr>
          <w:rtl/>
        </w:rPr>
        <w:t>היו"ר שמחה רוטמן:</w:t>
      </w:r>
      <w:r w:rsidRPr="00142767">
        <w:rPr>
          <w:rStyle w:val="TagStyle"/>
          <w:rtl/>
        </w:rPr>
        <w:t xml:space="preserve"> &lt;&lt; יור &gt;&gt;</w:t>
      </w:r>
      <w:r>
        <w:rPr>
          <w:rtl/>
        </w:rPr>
        <w:t xml:space="preserve">   </w:t>
      </w:r>
      <w:bookmarkEnd w:id="7128"/>
    </w:p>
    <w:p w14:paraId="503E596B" w14:textId="77777777" w:rsidR="00142767" w:rsidRDefault="00142767" w:rsidP="00142767">
      <w:pPr>
        <w:pStyle w:val="KeepWithNext"/>
        <w:rPr>
          <w:rtl/>
        </w:rPr>
      </w:pPr>
    </w:p>
    <w:p w14:paraId="706633E3" w14:textId="59DF063D" w:rsidR="00142767" w:rsidRDefault="00142767" w:rsidP="00142767">
      <w:pPr>
        <w:rPr>
          <w:rtl/>
        </w:rPr>
      </w:pPr>
      <w:bookmarkStart w:id="7129" w:name="_ETM_Q1_5059904"/>
      <w:bookmarkStart w:id="7130" w:name="_ETM_Q1_5059154"/>
      <w:bookmarkEnd w:id="7129"/>
      <w:bookmarkEnd w:id="7130"/>
      <w:r>
        <w:rPr>
          <w:rFonts w:hint="cs"/>
          <w:rtl/>
        </w:rPr>
        <w:t xml:space="preserve">אם הוא </w:t>
      </w:r>
      <w:bookmarkStart w:id="7131" w:name="_ETM_Q1_5061404"/>
      <w:bookmarkEnd w:id="7131"/>
      <w:r>
        <w:rPr>
          <w:rFonts w:hint="cs"/>
          <w:rtl/>
        </w:rPr>
        <w:t>פנה ואמר "אל תכתוב עלי שאני ימני</w:t>
      </w:r>
      <w:bookmarkStart w:id="7132" w:name="_ETM_Q1_5064904"/>
      <w:bookmarkStart w:id="7133" w:name="_ETM_Q1_5062154"/>
      <w:bookmarkEnd w:id="7132"/>
      <w:bookmarkEnd w:id="7133"/>
      <w:r>
        <w:rPr>
          <w:rFonts w:hint="cs"/>
          <w:rtl/>
        </w:rPr>
        <w:t xml:space="preserve"> כי אני לא </w:t>
      </w:r>
      <w:bookmarkStart w:id="7134" w:name="_ETM_Q1_5064154"/>
      <w:bookmarkEnd w:id="7134"/>
      <w:r>
        <w:rPr>
          <w:rFonts w:hint="cs"/>
          <w:rtl/>
        </w:rPr>
        <w:t xml:space="preserve">ימני, אני שמאלני" </w:t>
      </w:r>
      <w:bookmarkStart w:id="7135" w:name="_ETM_Q1_5067404"/>
      <w:bookmarkStart w:id="7136" w:name="_ETM_Q1_5064654"/>
      <w:bookmarkEnd w:id="7135"/>
      <w:bookmarkEnd w:id="7136"/>
      <w:r>
        <w:rPr>
          <w:rFonts w:hint="cs"/>
          <w:rtl/>
        </w:rPr>
        <w:t xml:space="preserve">אז זה עניין של דעה פוליטית </w:t>
      </w:r>
      <w:bookmarkStart w:id="7137" w:name="_ETM_Q1_5070154"/>
      <w:bookmarkEnd w:id="7137"/>
      <w:r>
        <w:rPr>
          <w:rFonts w:hint="cs"/>
          <w:rtl/>
        </w:rPr>
        <w:t>ו</w:t>
      </w:r>
      <w:bookmarkStart w:id="7138" w:name="_ETM_Q1_5068404"/>
      <w:bookmarkEnd w:id="7138"/>
      <w:r>
        <w:rPr>
          <w:rFonts w:hint="cs"/>
          <w:rtl/>
        </w:rPr>
        <w:t>זה רגיש במיוחד</w:t>
      </w:r>
      <w:bookmarkStart w:id="7139" w:name="_ETM_Q1_5071154"/>
      <w:bookmarkEnd w:id="7139"/>
      <w:r>
        <w:rPr>
          <w:rFonts w:hint="cs"/>
          <w:rtl/>
        </w:rPr>
        <w:t xml:space="preserve"> וזאת בקשה שמצדיקה את השינוי הזה </w:t>
      </w:r>
      <w:bookmarkStart w:id="7140" w:name="_ETM_Q1_5077152"/>
      <w:bookmarkEnd w:id="7140"/>
      <w:r>
        <w:rPr>
          <w:rFonts w:hint="cs"/>
          <w:rtl/>
        </w:rPr>
        <w:t xml:space="preserve">אבל אם הוא אמר </w:t>
      </w:r>
      <w:bookmarkStart w:id="7141" w:name="_ETM_Q1_5076403"/>
      <w:bookmarkStart w:id="7142" w:name="_ETM_Q1_5073653"/>
      <w:bookmarkEnd w:id="7141"/>
      <w:bookmarkEnd w:id="7142"/>
      <w:r>
        <w:rPr>
          <w:rFonts w:hint="cs"/>
          <w:rtl/>
        </w:rPr>
        <w:t>"הכול נכון, אלו באמ</w:t>
      </w:r>
      <w:bookmarkStart w:id="7143" w:name="_ETM_Q1_5074653"/>
      <w:bookmarkEnd w:id="7143"/>
      <w:r>
        <w:rPr>
          <w:rFonts w:hint="cs"/>
          <w:rtl/>
        </w:rPr>
        <w:t>ת עמדותי</w:t>
      </w:r>
      <w:bookmarkStart w:id="7144" w:name="_ETM_Q1_5077903"/>
      <w:bookmarkEnd w:id="7144"/>
      <w:r>
        <w:rPr>
          <w:rFonts w:hint="cs"/>
          <w:rtl/>
        </w:rPr>
        <w:t>י הפוליטיות</w:t>
      </w:r>
      <w:bookmarkStart w:id="7145" w:name="_ETM_Q1_5078653"/>
      <w:bookmarkStart w:id="7146" w:name="_ETM_Q1_5075903"/>
      <w:bookmarkEnd w:id="7145"/>
      <w:bookmarkEnd w:id="7146"/>
      <w:r>
        <w:rPr>
          <w:rFonts w:hint="cs"/>
          <w:rtl/>
        </w:rPr>
        <w:t xml:space="preserve"> ו</w:t>
      </w:r>
      <w:bookmarkStart w:id="7147" w:name="_ETM_Q1_5080654"/>
      <w:bookmarkEnd w:id="7147"/>
      <w:r>
        <w:rPr>
          <w:rFonts w:hint="cs"/>
          <w:rtl/>
        </w:rPr>
        <w:t xml:space="preserve">זה המחלות שיש </w:t>
      </w:r>
      <w:bookmarkStart w:id="7148" w:name="_ETM_Q1_5080154"/>
      <w:bookmarkStart w:id="7149" w:name="_ETM_Q1_5078904"/>
      <w:bookmarkStart w:id="7150" w:name="_ETM_Q1_5077654"/>
      <w:bookmarkEnd w:id="7148"/>
      <w:bookmarkEnd w:id="7149"/>
      <w:bookmarkEnd w:id="7150"/>
      <w:r>
        <w:rPr>
          <w:rFonts w:hint="cs"/>
          <w:rtl/>
        </w:rPr>
        <w:t xml:space="preserve">לי אבל טעית בשם </w:t>
      </w:r>
      <w:bookmarkStart w:id="7151" w:name="_ETM_Q1_5084904"/>
      <w:bookmarkEnd w:id="7151"/>
      <w:r>
        <w:rPr>
          <w:rFonts w:hint="cs"/>
          <w:rtl/>
        </w:rPr>
        <w:t xml:space="preserve">שלי" אז זה </w:t>
      </w:r>
      <w:bookmarkStart w:id="7152" w:name="_ETM_Q1_5083904"/>
      <w:bookmarkEnd w:id="7152"/>
      <w:r>
        <w:rPr>
          <w:rFonts w:hint="cs"/>
          <w:rtl/>
        </w:rPr>
        <w:t xml:space="preserve">לא מידע רגיש. </w:t>
      </w:r>
    </w:p>
    <w:p w14:paraId="2C77BA1C" w14:textId="77777777" w:rsidR="00142767" w:rsidRDefault="00142767" w:rsidP="00142767">
      <w:pPr>
        <w:rPr>
          <w:rtl/>
        </w:rPr>
      </w:pPr>
      <w:bookmarkStart w:id="7153" w:name="_ETM_Q1_5086404"/>
      <w:bookmarkStart w:id="7154" w:name="_ETM_Q1_5087154"/>
      <w:bookmarkEnd w:id="7153"/>
      <w:bookmarkEnd w:id="7154"/>
    </w:p>
    <w:p w14:paraId="0CA18788" w14:textId="684FA438" w:rsidR="00142767" w:rsidRDefault="00142767" w:rsidP="00142767">
      <w:pPr>
        <w:pStyle w:val="a4"/>
        <w:keepNext/>
        <w:rPr>
          <w:rtl/>
        </w:rPr>
      </w:pPr>
      <w:bookmarkStart w:id="7155" w:name="ET_speaker_עמית_יוסוב_עמיר_408"/>
      <w:r w:rsidRPr="00142767">
        <w:rPr>
          <w:rStyle w:val="TagStyle"/>
          <w:rtl/>
        </w:rPr>
        <w:t xml:space="preserve"> &lt;&lt; דובר &gt;&gt; </w:t>
      </w:r>
      <w:r>
        <w:rPr>
          <w:rtl/>
        </w:rPr>
        <w:t>עמית יוסוב עמיר:</w:t>
      </w:r>
      <w:r w:rsidRPr="00142767">
        <w:rPr>
          <w:rStyle w:val="TagStyle"/>
          <w:rtl/>
        </w:rPr>
        <w:t xml:space="preserve"> &lt;&lt; דובר &gt;&gt;</w:t>
      </w:r>
      <w:r>
        <w:rPr>
          <w:rtl/>
        </w:rPr>
        <w:t xml:space="preserve">   </w:t>
      </w:r>
      <w:bookmarkEnd w:id="7155"/>
    </w:p>
    <w:p w14:paraId="45667EBA" w14:textId="77777777" w:rsidR="00142767" w:rsidRDefault="00142767" w:rsidP="00142767">
      <w:pPr>
        <w:pStyle w:val="KeepWithNext"/>
        <w:rPr>
          <w:rtl/>
        </w:rPr>
      </w:pPr>
    </w:p>
    <w:p w14:paraId="2A3BC87C" w14:textId="2E277350" w:rsidR="00142767" w:rsidRDefault="00142767" w:rsidP="00142767">
      <w:pPr>
        <w:rPr>
          <w:rtl/>
        </w:rPr>
      </w:pPr>
      <w:bookmarkStart w:id="7156" w:name="_ETM_Q1_5088904"/>
      <w:bookmarkStart w:id="7157" w:name="_ETM_Q1_5086654"/>
      <w:bookmarkStart w:id="7158" w:name="_ETM_Q1_5083905"/>
      <w:bookmarkEnd w:id="7156"/>
      <w:bookmarkEnd w:id="7157"/>
      <w:bookmarkEnd w:id="7158"/>
      <w:r>
        <w:rPr>
          <w:rFonts w:hint="cs"/>
          <w:rtl/>
        </w:rPr>
        <w:t xml:space="preserve">יש כל מיני מקרים </w:t>
      </w:r>
      <w:bookmarkStart w:id="7159" w:name="_ETM_Q1_5086155"/>
      <w:bookmarkEnd w:id="7159"/>
      <w:r>
        <w:rPr>
          <w:rFonts w:hint="cs"/>
          <w:rtl/>
        </w:rPr>
        <w:t xml:space="preserve">יותר קשים כמו דיוור ישיר. </w:t>
      </w:r>
      <w:bookmarkStart w:id="7160" w:name="_ETM_Q1_5090905"/>
      <w:bookmarkEnd w:id="7160"/>
    </w:p>
    <w:p w14:paraId="0C48B622" w14:textId="77777777" w:rsidR="00142767" w:rsidRDefault="00142767" w:rsidP="00142767">
      <w:pPr>
        <w:rPr>
          <w:rtl/>
        </w:rPr>
      </w:pPr>
      <w:bookmarkStart w:id="7161" w:name="_ETM_Q1_5091155"/>
      <w:bookmarkStart w:id="7162" w:name="_ETM_Q1_5091905"/>
      <w:bookmarkEnd w:id="7161"/>
      <w:bookmarkEnd w:id="7162"/>
    </w:p>
    <w:p w14:paraId="30968E92" w14:textId="3EA88BC4" w:rsidR="00142767" w:rsidRDefault="00142767" w:rsidP="00142767">
      <w:pPr>
        <w:pStyle w:val="a4"/>
        <w:keepNext/>
        <w:rPr>
          <w:rtl/>
        </w:rPr>
      </w:pPr>
      <w:bookmarkStart w:id="7163" w:name="ET_speaker_נעמה_מנחמי_409"/>
      <w:r w:rsidRPr="00142767">
        <w:rPr>
          <w:rStyle w:val="TagStyle"/>
          <w:rtl/>
        </w:rPr>
        <w:t xml:space="preserve"> &lt;&lt; דובר &gt;&gt; </w:t>
      </w:r>
      <w:r>
        <w:rPr>
          <w:rtl/>
        </w:rPr>
        <w:t>נעמה מנחמי:</w:t>
      </w:r>
      <w:r w:rsidRPr="00142767">
        <w:rPr>
          <w:rStyle w:val="TagStyle"/>
          <w:rtl/>
        </w:rPr>
        <w:t xml:space="preserve"> &lt;&lt; דובר &gt;&gt;</w:t>
      </w:r>
      <w:r>
        <w:rPr>
          <w:rtl/>
        </w:rPr>
        <w:t xml:space="preserve">   </w:t>
      </w:r>
      <w:bookmarkEnd w:id="7163"/>
    </w:p>
    <w:p w14:paraId="5B90AF23" w14:textId="77777777" w:rsidR="00142767" w:rsidRDefault="00142767" w:rsidP="00142767">
      <w:pPr>
        <w:pStyle w:val="KeepWithNext"/>
        <w:rPr>
          <w:rtl/>
        </w:rPr>
      </w:pPr>
    </w:p>
    <w:p w14:paraId="10E3F14C" w14:textId="726C06A0" w:rsidR="00142767" w:rsidRDefault="00142767" w:rsidP="00142767">
      <w:pPr>
        <w:rPr>
          <w:rtl/>
        </w:rPr>
      </w:pPr>
      <w:bookmarkStart w:id="7164" w:name="_ETM_Q1_5093155"/>
      <w:bookmarkStart w:id="7165" w:name="_ETM_Q1_5093405"/>
      <w:bookmarkEnd w:id="7164"/>
      <w:bookmarkEnd w:id="7165"/>
      <w:r>
        <w:rPr>
          <w:rFonts w:hint="cs"/>
          <w:rtl/>
        </w:rPr>
        <w:t xml:space="preserve">בואו </w:t>
      </w:r>
      <w:bookmarkStart w:id="7166" w:name="_ETM_Q1_5091655"/>
      <w:bookmarkStart w:id="7167" w:name="_ETM_Q1_5088903"/>
      <w:bookmarkEnd w:id="7166"/>
      <w:bookmarkEnd w:id="7167"/>
      <w:r>
        <w:rPr>
          <w:rFonts w:hint="cs"/>
          <w:rtl/>
        </w:rPr>
        <w:t>נתחיל ל</w:t>
      </w:r>
      <w:bookmarkStart w:id="7168" w:name="_ETM_Q1_5087903"/>
      <w:bookmarkStart w:id="7169" w:name="_ETM_Q1_5085653"/>
      <w:bookmarkEnd w:id="7168"/>
      <w:bookmarkEnd w:id="7169"/>
      <w:r>
        <w:rPr>
          <w:rFonts w:hint="cs"/>
          <w:rtl/>
        </w:rPr>
        <w:t xml:space="preserve">קרוא את (ב) </w:t>
      </w:r>
      <w:bookmarkStart w:id="7170" w:name="_ETM_Q1_5088653"/>
      <w:bookmarkEnd w:id="7170"/>
      <w:r>
        <w:rPr>
          <w:rFonts w:hint="cs"/>
          <w:rtl/>
        </w:rPr>
        <w:t>ונראה איך זה מ</w:t>
      </w:r>
      <w:bookmarkStart w:id="7171" w:name="_ETM_Q1_5092653"/>
      <w:bookmarkStart w:id="7172" w:name="_ETM_Q1_5089903"/>
      <w:bookmarkEnd w:id="7171"/>
      <w:bookmarkEnd w:id="7172"/>
      <w:r>
        <w:rPr>
          <w:rFonts w:hint="cs"/>
          <w:rtl/>
        </w:rPr>
        <w:t>תכתב</w:t>
      </w:r>
      <w:bookmarkStart w:id="7173" w:name="_ETM_Q1_5092403"/>
      <w:bookmarkStart w:id="7174" w:name="_ETM_Q1_5089653"/>
      <w:bookmarkEnd w:id="7173"/>
      <w:bookmarkEnd w:id="7174"/>
      <w:r>
        <w:rPr>
          <w:rFonts w:hint="cs"/>
          <w:rtl/>
        </w:rPr>
        <w:t>.</w:t>
      </w:r>
    </w:p>
    <w:p w14:paraId="033C8ECA" w14:textId="77777777" w:rsidR="00142767" w:rsidRDefault="00142767" w:rsidP="00142767">
      <w:pPr>
        <w:rPr>
          <w:rtl/>
        </w:rPr>
      </w:pPr>
      <w:bookmarkStart w:id="7175" w:name="_ETM_Q1_5095403"/>
      <w:bookmarkEnd w:id="7175"/>
    </w:p>
    <w:p w14:paraId="093B1F49" w14:textId="2579A92B" w:rsidR="00142767" w:rsidRDefault="00142767" w:rsidP="00142767">
      <w:pPr>
        <w:pStyle w:val="af6"/>
        <w:keepNext/>
        <w:rPr>
          <w:rtl/>
        </w:rPr>
      </w:pPr>
      <w:bookmarkStart w:id="7176" w:name="ET_yor_6157_410"/>
      <w:r w:rsidRPr="00142767">
        <w:rPr>
          <w:rStyle w:val="TagStyle"/>
          <w:rtl/>
        </w:rPr>
        <w:t xml:space="preserve"> &lt;&lt; יור &gt;&gt; </w:t>
      </w:r>
      <w:r>
        <w:rPr>
          <w:rtl/>
        </w:rPr>
        <w:t>היו"ר שמחה רוטמן:</w:t>
      </w:r>
      <w:r w:rsidRPr="00142767">
        <w:rPr>
          <w:rStyle w:val="TagStyle"/>
          <w:rtl/>
        </w:rPr>
        <w:t xml:space="preserve"> &lt;&lt; יור &gt;&gt;</w:t>
      </w:r>
      <w:r>
        <w:rPr>
          <w:rtl/>
        </w:rPr>
        <w:t xml:space="preserve">   </w:t>
      </w:r>
      <w:bookmarkEnd w:id="7176"/>
    </w:p>
    <w:p w14:paraId="7ABF9C83" w14:textId="77777777" w:rsidR="00142767" w:rsidRDefault="00142767" w:rsidP="00142767">
      <w:pPr>
        <w:pStyle w:val="KeepWithNext"/>
        <w:rPr>
          <w:rtl/>
        </w:rPr>
      </w:pPr>
    </w:p>
    <w:p w14:paraId="22AD3AA1" w14:textId="7F3D8F5B" w:rsidR="00142767" w:rsidRDefault="00142767" w:rsidP="00142767">
      <w:pPr>
        <w:rPr>
          <w:rtl/>
        </w:rPr>
      </w:pPr>
      <w:bookmarkStart w:id="7177" w:name="_ETM_Q1_5096653"/>
      <w:bookmarkStart w:id="7178" w:name="_ETM_Q1_5093903"/>
      <w:bookmarkEnd w:id="7177"/>
      <w:bookmarkEnd w:id="7178"/>
      <w:r>
        <w:rPr>
          <w:rFonts w:hint="cs"/>
          <w:rtl/>
        </w:rPr>
        <w:t>או-קיי, תכף נראה. נעבור</w:t>
      </w:r>
      <w:bookmarkStart w:id="7179" w:name="_ETM_Q1_5094403"/>
      <w:bookmarkEnd w:id="7179"/>
      <w:r>
        <w:rPr>
          <w:rFonts w:hint="cs"/>
          <w:rtl/>
        </w:rPr>
        <w:t xml:space="preserve"> פרט, פרט </w:t>
      </w:r>
      <w:bookmarkStart w:id="7180" w:name="_ETM_Q1_5095653"/>
      <w:bookmarkEnd w:id="7180"/>
      <w:r>
        <w:rPr>
          <w:rFonts w:hint="cs"/>
          <w:rtl/>
        </w:rPr>
        <w:t>א</w:t>
      </w:r>
      <w:bookmarkStart w:id="7181" w:name="_ETM_Q1_5092903"/>
      <w:bookmarkEnd w:id="7181"/>
      <w:r>
        <w:rPr>
          <w:rFonts w:hint="cs"/>
          <w:rtl/>
        </w:rPr>
        <w:t xml:space="preserve">בל צריך לעשות לזה </w:t>
      </w:r>
      <w:r>
        <w:t>fine tuning</w:t>
      </w:r>
      <w:r>
        <w:rPr>
          <w:rFonts w:hint="cs"/>
          <w:rtl/>
        </w:rPr>
        <w:t>.</w:t>
      </w:r>
      <w:bookmarkStart w:id="7182" w:name="_ETM_Q1_5098153"/>
      <w:bookmarkEnd w:id="7182"/>
    </w:p>
    <w:p w14:paraId="1EC6B93D" w14:textId="77777777" w:rsidR="00142767" w:rsidRDefault="00142767" w:rsidP="00142767">
      <w:pPr>
        <w:rPr>
          <w:rtl/>
        </w:rPr>
      </w:pPr>
      <w:bookmarkStart w:id="7183" w:name="_ETM_Q1_5098403"/>
      <w:bookmarkStart w:id="7184" w:name="_ETM_Q1_5098653"/>
      <w:bookmarkStart w:id="7185" w:name="_ETM_Q1_5097404"/>
      <w:bookmarkStart w:id="7186" w:name="_ETM_Q1_5098654"/>
      <w:bookmarkEnd w:id="7183"/>
      <w:bookmarkEnd w:id="7184"/>
      <w:bookmarkEnd w:id="7185"/>
      <w:bookmarkEnd w:id="7186"/>
    </w:p>
    <w:p w14:paraId="17725CB3" w14:textId="0628348E" w:rsidR="00142767" w:rsidRDefault="00142767" w:rsidP="00142767">
      <w:pPr>
        <w:pStyle w:val="a4"/>
        <w:keepNext/>
        <w:rPr>
          <w:rtl/>
        </w:rPr>
      </w:pPr>
      <w:bookmarkStart w:id="7187" w:name="ET_speaker_נעמה_מנחמי_411"/>
      <w:r w:rsidRPr="00142767">
        <w:rPr>
          <w:rStyle w:val="TagStyle"/>
          <w:rtl/>
        </w:rPr>
        <w:t xml:space="preserve"> &lt;&lt; דובר &gt;&gt; </w:t>
      </w:r>
      <w:r>
        <w:rPr>
          <w:rtl/>
        </w:rPr>
        <w:t>נעמה מנחמי:</w:t>
      </w:r>
      <w:r w:rsidRPr="00142767">
        <w:rPr>
          <w:rStyle w:val="TagStyle"/>
          <w:rtl/>
        </w:rPr>
        <w:t xml:space="preserve"> &lt;&lt; דובר &gt;&gt;</w:t>
      </w:r>
      <w:r>
        <w:rPr>
          <w:rtl/>
        </w:rPr>
        <w:t xml:space="preserve">   </w:t>
      </w:r>
      <w:bookmarkEnd w:id="7187"/>
    </w:p>
    <w:p w14:paraId="53EA6FF2" w14:textId="77777777" w:rsidR="00142767" w:rsidRDefault="00142767" w:rsidP="00142767">
      <w:pPr>
        <w:pStyle w:val="KeepWithNext"/>
        <w:rPr>
          <w:rtl/>
        </w:rPr>
      </w:pPr>
    </w:p>
    <w:p w14:paraId="69D83551" w14:textId="49F16D3B" w:rsidR="00142767" w:rsidRDefault="00142767" w:rsidP="00142767">
      <w:pPr>
        <w:rPr>
          <w:rtl/>
        </w:rPr>
      </w:pPr>
      <w:bookmarkStart w:id="7188" w:name="_ETM_Q1_5099904"/>
      <w:bookmarkStart w:id="7189" w:name="_ETM_Q1_5100154"/>
      <w:bookmarkEnd w:id="7188"/>
      <w:bookmarkEnd w:id="7189"/>
      <w:r>
        <w:rPr>
          <w:rFonts w:hint="cs"/>
          <w:rtl/>
        </w:rPr>
        <w:t>אני מדלגת לסעי</w:t>
      </w:r>
      <w:bookmarkStart w:id="7190" w:name="_ETM_Q1_5099654"/>
      <w:bookmarkEnd w:id="7190"/>
      <w:r>
        <w:rPr>
          <w:rFonts w:hint="cs"/>
          <w:rtl/>
        </w:rPr>
        <w:t>ף קטן (ב</w:t>
      </w:r>
      <w:bookmarkStart w:id="7191" w:name="_ETM_Q1_5098904"/>
      <w:bookmarkStart w:id="7192" w:name="_ETM_Q1_5099154"/>
      <w:bookmarkStart w:id="7193" w:name="_ETM_Q1_5096904"/>
      <w:bookmarkEnd w:id="7191"/>
      <w:bookmarkEnd w:id="7192"/>
      <w:bookmarkEnd w:id="7193"/>
      <w:r>
        <w:rPr>
          <w:rFonts w:hint="cs"/>
          <w:rtl/>
        </w:rPr>
        <w:t xml:space="preserve">) </w:t>
      </w:r>
      <w:bookmarkStart w:id="7194" w:name="_ETM_Q1_5097904"/>
      <w:bookmarkEnd w:id="7194"/>
      <w:r>
        <w:rPr>
          <w:rFonts w:hint="cs"/>
          <w:rtl/>
        </w:rPr>
        <w:t xml:space="preserve">בעמוד 4. </w:t>
      </w:r>
      <w:bookmarkStart w:id="7195" w:name="_ETM_Q1_5100904"/>
      <w:bookmarkEnd w:id="7195"/>
    </w:p>
    <w:p w14:paraId="4A5464F2" w14:textId="77777777" w:rsidR="00142767" w:rsidRDefault="00142767" w:rsidP="00142767">
      <w:pPr>
        <w:rPr>
          <w:rtl/>
        </w:rPr>
      </w:pPr>
      <w:bookmarkStart w:id="7196" w:name="_ETM_Q1_5101654"/>
      <w:bookmarkStart w:id="7197" w:name="_ETM_Q1_5101904"/>
      <w:bookmarkEnd w:id="7196"/>
      <w:bookmarkEnd w:id="7197"/>
    </w:p>
    <w:p w14:paraId="0BC4D208" w14:textId="74C1ADA6" w:rsidR="00142767" w:rsidRDefault="00142767" w:rsidP="00142767">
      <w:pPr>
        <w:pStyle w:val="af6"/>
        <w:keepNext/>
        <w:rPr>
          <w:rtl/>
        </w:rPr>
      </w:pPr>
      <w:bookmarkStart w:id="7198" w:name="ET_yor_6157_412"/>
      <w:r w:rsidRPr="00142767">
        <w:rPr>
          <w:rStyle w:val="TagStyle"/>
          <w:rtl/>
        </w:rPr>
        <w:t xml:space="preserve"> &lt;&lt; יור &gt;&gt; </w:t>
      </w:r>
      <w:r>
        <w:rPr>
          <w:rtl/>
        </w:rPr>
        <w:t>היו"ר שמחה רוטמן:</w:t>
      </w:r>
      <w:r w:rsidRPr="00142767">
        <w:rPr>
          <w:rStyle w:val="TagStyle"/>
          <w:rtl/>
        </w:rPr>
        <w:t xml:space="preserve"> &lt;&lt; יור &gt;&gt;</w:t>
      </w:r>
      <w:r>
        <w:rPr>
          <w:rtl/>
        </w:rPr>
        <w:t xml:space="preserve">   </w:t>
      </w:r>
      <w:bookmarkEnd w:id="7198"/>
    </w:p>
    <w:p w14:paraId="39E4B104" w14:textId="77777777" w:rsidR="00142767" w:rsidRDefault="00142767" w:rsidP="00142767">
      <w:pPr>
        <w:pStyle w:val="KeepWithNext"/>
        <w:rPr>
          <w:rtl/>
        </w:rPr>
      </w:pPr>
    </w:p>
    <w:p w14:paraId="5384DB0B" w14:textId="28F84E66" w:rsidR="00142767" w:rsidRDefault="00142767" w:rsidP="00142767">
      <w:pPr>
        <w:rPr>
          <w:rtl/>
        </w:rPr>
      </w:pPr>
      <w:bookmarkStart w:id="7199" w:name="_ETM_Q1_5102655"/>
      <w:bookmarkEnd w:id="7199"/>
      <w:r>
        <w:rPr>
          <w:rFonts w:hint="cs"/>
          <w:rtl/>
        </w:rPr>
        <w:t>צריך</w:t>
      </w:r>
      <w:bookmarkStart w:id="7200" w:name="_ETM_Q1_5100905"/>
      <w:bookmarkEnd w:id="7200"/>
      <w:r>
        <w:rPr>
          <w:rFonts w:hint="cs"/>
          <w:rtl/>
        </w:rPr>
        <w:t xml:space="preserve"> לדבר על גובה הסכום כי אם אנחנו </w:t>
      </w:r>
      <w:bookmarkStart w:id="7201" w:name="_ETM_Q1_5103155"/>
      <w:bookmarkEnd w:id="7201"/>
      <w:r>
        <w:rPr>
          <w:rFonts w:hint="cs"/>
          <w:rtl/>
        </w:rPr>
        <w:t>הו</w:t>
      </w:r>
      <w:bookmarkStart w:id="7202" w:name="_ETM_Q1_5102155"/>
      <w:bookmarkEnd w:id="7202"/>
      <w:r>
        <w:rPr>
          <w:rFonts w:hint="cs"/>
          <w:rtl/>
        </w:rPr>
        <w:t>לכים לעולם של מכפלות אז צריך ל</w:t>
      </w:r>
      <w:bookmarkStart w:id="7203" w:name="_ETM_Q1_5105905"/>
      <w:bookmarkStart w:id="7204" w:name="_ETM_Q1_5103405"/>
      <w:bookmarkEnd w:id="7203"/>
      <w:bookmarkEnd w:id="7204"/>
      <w:r>
        <w:rPr>
          <w:rFonts w:hint="cs"/>
          <w:rtl/>
        </w:rPr>
        <w:t>התייחס לזה.</w:t>
      </w:r>
    </w:p>
    <w:p w14:paraId="4972477F" w14:textId="77777777" w:rsidR="00142767" w:rsidRDefault="00142767" w:rsidP="00142767">
      <w:pPr>
        <w:rPr>
          <w:rtl/>
        </w:rPr>
      </w:pPr>
      <w:bookmarkStart w:id="7205" w:name="_ETM_Q1_5108405"/>
      <w:bookmarkEnd w:id="7205"/>
    </w:p>
    <w:p w14:paraId="3673C069" w14:textId="2DF68C17" w:rsidR="00142767" w:rsidRDefault="00142767" w:rsidP="00142767">
      <w:pPr>
        <w:pStyle w:val="a4"/>
        <w:keepNext/>
        <w:rPr>
          <w:rtl/>
        </w:rPr>
      </w:pPr>
      <w:bookmarkStart w:id="7206" w:name="ET_speaker_נעמה_מנחמי_413"/>
      <w:r w:rsidRPr="00142767">
        <w:rPr>
          <w:rStyle w:val="TagStyle"/>
          <w:rtl/>
        </w:rPr>
        <w:t xml:space="preserve"> &lt;&lt; דובר &gt;&gt; </w:t>
      </w:r>
      <w:r>
        <w:rPr>
          <w:rtl/>
        </w:rPr>
        <w:t>נעמה מנחמי:</w:t>
      </w:r>
      <w:r w:rsidRPr="00142767">
        <w:rPr>
          <w:rStyle w:val="TagStyle"/>
          <w:rtl/>
        </w:rPr>
        <w:t xml:space="preserve"> &lt;&lt; דובר &gt;&gt;</w:t>
      </w:r>
      <w:r>
        <w:rPr>
          <w:rtl/>
        </w:rPr>
        <w:t xml:space="preserve">   </w:t>
      </w:r>
      <w:bookmarkEnd w:id="7206"/>
    </w:p>
    <w:p w14:paraId="286E550E" w14:textId="77777777" w:rsidR="00142767" w:rsidRDefault="00142767" w:rsidP="00142767">
      <w:pPr>
        <w:pStyle w:val="KeepWithNext"/>
        <w:rPr>
          <w:rtl/>
        </w:rPr>
      </w:pPr>
    </w:p>
    <w:p w14:paraId="6A23E440" w14:textId="0134E38D" w:rsidR="00142767" w:rsidRDefault="00142767" w:rsidP="00142767">
      <w:pPr>
        <w:rPr>
          <w:rtl/>
        </w:rPr>
      </w:pPr>
      <w:bookmarkStart w:id="7207" w:name="_ETM_Q1_5109155"/>
      <w:bookmarkStart w:id="7208" w:name="_ETM_Q1_5106655"/>
      <w:bookmarkEnd w:id="7207"/>
      <w:bookmarkEnd w:id="7208"/>
      <w:r>
        <w:rPr>
          <w:rFonts w:hint="cs"/>
          <w:rtl/>
        </w:rPr>
        <w:t xml:space="preserve">עוד </w:t>
      </w:r>
      <w:bookmarkStart w:id="7209" w:name="_ETM_Q1_5107155"/>
      <w:bookmarkEnd w:id="7209"/>
      <w:r>
        <w:rPr>
          <w:rFonts w:hint="cs"/>
          <w:rtl/>
        </w:rPr>
        <w:t xml:space="preserve">שנייה נדבר על "בעל שליטה". </w:t>
      </w:r>
      <w:bookmarkStart w:id="7210" w:name="_ETM_Q1_5109405"/>
      <w:bookmarkEnd w:id="7210"/>
    </w:p>
    <w:p w14:paraId="58AA90D1" w14:textId="77777777" w:rsidR="00142767" w:rsidRPr="00142767" w:rsidRDefault="00142767" w:rsidP="00142767">
      <w:pPr>
        <w:rPr>
          <w:rtl/>
        </w:rPr>
      </w:pPr>
      <w:bookmarkStart w:id="7211" w:name="_ETM_Q1_5110156"/>
      <w:bookmarkStart w:id="7212" w:name="_ETM_Q1_5110655"/>
      <w:bookmarkEnd w:id="7211"/>
      <w:bookmarkEnd w:id="721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142767" w14:paraId="4B5A40CD" w14:textId="77777777" w:rsidTr="00A52283">
        <w:tc>
          <w:tcPr>
            <w:tcW w:w="721" w:type="dxa"/>
          </w:tcPr>
          <w:p w14:paraId="59F4FDFC" w14:textId="77777777" w:rsidR="00142767" w:rsidRDefault="00142767" w:rsidP="0013074B">
            <w:pPr>
              <w:ind w:firstLine="0"/>
              <w:rPr>
                <w:rtl/>
              </w:rPr>
            </w:pPr>
            <w:bookmarkStart w:id="7213" w:name="_ETM_Q1_5131153"/>
            <w:bookmarkStart w:id="7214" w:name="_ETM_Q1_5128903"/>
          </w:p>
        </w:tc>
        <w:tc>
          <w:tcPr>
            <w:tcW w:w="700" w:type="dxa"/>
          </w:tcPr>
          <w:p w14:paraId="26C08C88" w14:textId="77777777" w:rsidR="00142767" w:rsidRDefault="00142767" w:rsidP="0013074B">
            <w:pPr>
              <w:ind w:firstLine="0"/>
              <w:rPr>
                <w:rtl/>
              </w:rPr>
            </w:pPr>
          </w:p>
        </w:tc>
        <w:tc>
          <w:tcPr>
            <w:tcW w:w="762" w:type="dxa"/>
          </w:tcPr>
          <w:p w14:paraId="43DC0B08" w14:textId="77777777" w:rsidR="00142767" w:rsidRDefault="00142767" w:rsidP="0013074B">
            <w:pPr>
              <w:ind w:firstLine="0"/>
              <w:rPr>
                <w:rtl/>
              </w:rPr>
            </w:pPr>
          </w:p>
        </w:tc>
        <w:tc>
          <w:tcPr>
            <w:tcW w:w="270" w:type="dxa"/>
          </w:tcPr>
          <w:p w14:paraId="6BA012A3" w14:textId="77777777" w:rsidR="00142767" w:rsidRDefault="00142767" w:rsidP="0013074B">
            <w:pPr>
              <w:ind w:firstLine="0"/>
              <w:rPr>
                <w:rtl/>
              </w:rPr>
            </w:pPr>
          </w:p>
        </w:tc>
        <w:tc>
          <w:tcPr>
            <w:tcW w:w="6845" w:type="dxa"/>
          </w:tcPr>
          <w:p w14:paraId="76F7E428" w14:textId="4FEC4138" w:rsidR="00142767" w:rsidRDefault="00142767" w:rsidP="00142767">
            <w:pPr>
              <w:ind w:firstLine="0"/>
              <w:rPr>
                <w:rtl/>
              </w:rPr>
            </w:pPr>
            <w:r>
              <w:rPr>
                <w:rFonts w:hint="cs"/>
                <w:rtl/>
              </w:rPr>
              <w:t xml:space="preserve">(ב) הפר </w:t>
            </w:r>
            <w:bookmarkStart w:id="7215" w:name="_ETM_Q1_5125902"/>
            <w:bookmarkEnd w:id="7215"/>
            <w:r w:rsidRPr="00142767">
              <w:rPr>
                <w:rtl/>
              </w:rPr>
              <w:t>אדם הוראה מהוראות לפי חוק זה בקשר למאגר מידע, כמפורט להלן</w:t>
            </w:r>
            <w:r>
              <w:rPr>
                <w:rFonts w:hint="cs"/>
                <w:rtl/>
              </w:rPr>
              <w:t>,</w:t>
            </w:r>
            <w:bookmarkStart w:id="7216" w:name="_ETM_Q1_5117656"/>
            <w:bookmarkStart w:id="7217" w:name="_ETM_Q1_5114656"/>
            <w:bookmarkEnd w:id="7216"/>
            <w:bookmarkEnd w:id="7217"/>
            <w:r>
              <w:rPr>
                <w:rFonts w:hint="cs"/>
                <w:rtl/>
              </w:rPr>
              <w:t xml:space="preserve"> </w:t>
            </w:r>
            <w:r w:rsidRPr="00142767">
              <w:rPr>
                <w:rtl/>
              </w:rPr>
              <w:t>רשאי ראש הרשות להטיל עליו עיצום כספי לפי הוראות פרק זה בשיעור הסכום הבסיסי</w:t>
            </w:r>
            <w:bookmarkStart w:id="7218" w:name="_ETM_Q1_5121905"/>
            <w:bookmarkEnd w:id="7218"/>
            <w:r>
              <w:rPr>
                <w:rFonts w:hint="cs"/>
                <w:rtl/>
              </w:rPr>
              <w:t xml:space="preserve">: </w:t>
            </w:r>
            <w:bookmarkStart w:id="7219" w:name="_ETM_Q1_5126905"/>
            <w:bookmarkEnd w:id="7219"/>
          </w:p>
          <w:p w14:paraId="1EF8D6EF" w14:textId="77777777" w:rsidR="00142767" w:rsidRDefault="00142767" w:rsidP="0013074B">
            <w:pPr>
              <w:ind w:firstLine="0"/>
              <w:rPr>
                <w:rtl/>
              </w:rPr>
            </w:pPr>
          </w:p>
        </w:tc>
      </w:tr>
      <w:tr w:rsidR="00142767" w14:paraId="34DA5AC7" w14:textId="77777777" w:rsidTr="00A52283">
        <w:tc>
          <w:tcPr>
            <w:tcW w:w="721" w:type="dxa"/>
          </w:tcPr>
          <w:p w14:paraId="4FA99D69" w14:textId="77777777" w:rsidR="00142767" w:rsidRDefault="00142767" w:rsidP="0013074B">
            <w:pPr>
              <w:ind w:firstLine="0"/>
              <w:rPr>
                <w:rtl/>
              </w:rPr>
            </w:pPr>
          </w:p>
        </w:tc>
        <w:tc>
          <w:tcPr>
            <w:tcW w:w="700" w:type="dxa"/>
          </w:tcPr>
          <w:p w14:paraId="3908B084" w14:textId="77777777" w:rsidR="00142767" w:rsidRDefault="00142767" w:rsidP="0013074B">
            <w:pPr>
              <w:ind w:firstLine="0"/>
              <w:rPr>
                <w:rtl/>
              </w:rPr>
            </w:pPr>
          </w:p>
        </w:tc>
        <w:tc>
          <w:tcPr>
            <w:tcW w:w="762" w:type="dxa"/>
          </w:tcPr>
          <w:p w14:paraId="1D689CF5" w14:textId="77777777" w:rsidR="00142767" w:rsidRDefault="00142767" w:rsidP="0013074B">
            <w:pPr>
              <w:ind w:firstLine="0"/>
              <w:rPr>
                <w:rtl/>
              </w:rPr>
            </w:pPr>
          </w:p>
        </w:tc>
        <w:tc>
          <w:tcPr>
            <w:tcW w:w="270" w:type="dxa"/>
          </w:tcPr>
          <w:p w14:paraId="515A3726" w14:textId="77777777" w:rsidR="00142767" w:rsidRDefault="00142767" w:rsidP="0013074B">
            <w:pPr>
              <w:ind w:firstLine="0"/>
              <w:rPr>
                <w:rtl/>
              </w:rPr>
            </w:pPr>
          </w:p>
        </w:tc>
        <w:tc>
          <w:tcPr>
            <w:tcW w:w="6845" w:type="dxa"/>
          </w:tcPr>
          <w:p w14:paraId="0D0285F9" w14:textId="26F5308B" w:rsidR="00142767" w:rsidRDefault="00A157B8" w:rsidP="00A157B8">
            <w:pPr>
              <w:pStyle w:val="afe"/>
              <w:numPr>
                <w:ilvl w:val="0"/>
                <w:numId w:val="13"/>
              </w:numPr>
              <w:rPr>
                <w:rtl/>
              </w:rPr>
            </w:pPr>
            <w:r w:rsidRPr="00A157B8">
              <w:rPr>
                <w:rtl/>
              </w:rPr>
              <w:t xml:space="preserve">פנה לאדם לקבלת מידע לשם החזקתו או שימוש בו במאגר מידע, בלי שמסר לו הודעה כנדרש </w:t>
            </w:r>
            <w:r>
              <w:rPr>
                <w:rFonts w:hint="cs"/>
                <w:rtl/>
              </w:rPr>
              <w:t>בסעיף 11</w:t>
            </w:r>
            <w:bookmarkStart w:id="7220" w:name="_ETM_Q1_5132906"/>
            <w:bookmarkStart w:id="7221" w:name="_ETM_Q1_5130153"/>
            <w:bookmarkStart w:id="7222" w:name="_ETM_Q1_5128404"/>
            <w:bookmarkStart w:id="7223" w:name="_ETM_Q1_5130654"/>
            <w:bookmarkEnd w:id="7220"/>
            <w:bookmarkEnd w:id="7221"/>
            <w:bookmarkEnd w:id="7222"/>
            <w:bookmarkEnd w:id="7223"/>
          </w:p>
        </w:tc>
      </w:tr>
      <w:bookmarkEnd w:id="7213"/>
      <w:bookmarkEnd w:id="7214"/>
    </w:tbl>
    <w:p w14:paraId="630353DD" w14:textId="77777777" w:rsidR="00A52283" w:rsidRDefault="00A52283" w:rsidP="00142767">
      <w:pPr>
        <w:rPr>
          <w:rtl/>
        </w:rPr>
      </w:pPr>
    </w:p>
    <w:p w14:paraId="17B61559" w14:textId="630EA3EA" w:rsidR="00142767" w:rsidRDefault="00A52283" w:rsidP="00142767">
      <w:pPr>
        <w:rPr>
          <w:rtl/>
        </w:rPr>
      </w:pPr>
      <w:bookmarkStart w:id="7224" w:name="_ETM_Q1_5132654"/>
      <w:bookmarkStart w:id="7225" w:name="_ETM_Q1_5130155"/>
      <w:bookmarkEnd w:id="7224"/>
      <w:bookmarkEnd w:id="7225"/>
      <w:r>
        <w:rPr>
          <w:rFonts w:hint="cs"/>
          <w:rtl/>
        </w:rPr>
        <w:t xml:space="preserve">האם אנחנו </w:t>
      </w:r>
      <w:bookmarkStart w:id="7226" w:name="_ETM_Q1_5133154"/>
      <w:bookmarkStart w:id="7227" w:name="_ETM_Q1_5130404"/>
      <w:bookmarkEnd w:id="7226"/>
      <w:bookmarkEnd w:id="7227"/>
      <w:r>
        <w:rPr>
          <w:rFonts w:hint="cs"/>
          <w:rtl/>
        </w:rPr>
        <w:t xml:space="preserve">רוצים גם את הסיפה? </w:t>
      </w:r>
      <w:bookmarkStart w:id="7228" w:name="_ETM_Q1_5131404"/>
      <w:bookmarkEnd w:id="7228"/>
    </w:p>
    <w:p w14:paraId="4BDB3FD9" w14:textId="77777777" w:rsidR="00A52283" w:rsidRDefault="00A52283" w:rsidP="00142767">
      <w:pPr>
        <w:rPr>
          <w:rtl/>
        </w:rPr>
      </w:pPr>
      <w:bookmarkStart w:id="7229" w:name="_ETM_Q1_5136405"/>
      <w:bookmarkStart w:id="7230" w:name="_ETM_Q1_5136905"/>
      <w:bookmarkEnd w:id="7229"/>
      <w:bookmarkEnd w:id="7230"/>
    </w:p>
    <w:p w14:paraId="22490BA9" w14:textId="720F4F84" w:rsidR="00A52283" w:rsidRDefault="00A52283" w:rsidP="00A52283">
      <w:pPr>
        <w:pStyle w:val="af6"/>
        <w:keepNext/>
        <w:rPr>
          <w:rtl/>
        </w:rPr>
      </w:pPr>
      <w:bookmarkStart w:id="7231" w:name="ET_yor_6157_414"/>
      <w:r w:rsidRPr="00A52283">
        <w:rPr>
          <w:rStyle w:val="TagStyle"/>
          <w:rtl/>
        </w:rPr>
        <w:t xml:space="preserve"> &lt;&lt; יור &gt;&gt; </w:t>
      </w:r>
      <w:r>
        <w:rPr>
          <w:rtl/>
        </w:rPr>
        <w:t>היו"ר שמחה רוטמן:</w:t>
      </w:r>
      <w:r w:rsidRPr="00A52283">
        <w:rPr>
          <w:rStyle w:val="TagStyle"/>
          <w:rtl/>
        </w:rPr>
        <w:t xml:space="preserve"> &lt;&lt; יור &gt;&gt;</w:t>
      </w:r>
      <w:r>
        <w:rPr>
          <w:rtl/>
        </w:rPr>
        <w:t xml:space="preserve">   </w:t>
      </w:r>
      <w:bookmarkEnd w:id="7231"/>
    </w:p>
    <w:p w14:paraId="2E4360AE" w14:textId="77777777" w:rsidR="00A52283" w:rsidRDefault="00A52283" w:rsidP="00A52283">
      <w:pPr>
        <w:pStyle w:val="KeepWithNext"/>
        <w:rPr>
          <w:rtl/>
        </w:rPr>
      </w:pPr>
    </w:p>
    <w:p w14:paraId="1D0CA16C" w14:textId="6263B6E1" w:rsidR="00A52283" w:rsidRDefault="00A52283" w:rsidP="00A52283">
      <w:pPr>
        <w:rPr>
          <w:rtl/>
        </w:rPr>
      </w:pPr>
      <w:r>
        <w:rPr>
          <w:rFonts w:hint="cs"/>
          <w:rtl/>
        </w:rPr>
        <w:t xml:space="preserve">בעייני, </w:t>
      </w:r>
      <w:bookmarkStart w:id="7232" w:name="_ETM_Q1_5140905"/>
      <w:bookmarkStart w:id="7233" w:name="_ETM_Q1_5137905"/>
      <w:bookmarkEnd w:id="7232"/>
      <w:bookmarkEnd w:id="7233"/>
      <w:r>
        <w:rPr>
          <w:rFonts w:hint="cs"/>
          <w:rtl/>
        </w:rPr>
        <w:t>סעיף (1)</w:t>
      </w:r>
      <w:bookmarkStart w:id="7234" w:name="_ETM_Q1_5137405"/>
      <w:bookmarkEnd w:id="7234"/>
      <w:r>
        <w:rPr>
          <w:rFonts w:hint="cs"/>
          <w:rtl/>
        </w:rPr>
        <w:t xml:space="preserve"> צריך להיות לפי פנייה לאדם ולהחרי</w:t>
      </w:r>
      <w:bookmarkStart w:id="7235" w:name="_ETM_Q1_5142655"/>
      <w:bookmarkStart w:id="7236" w:name="_ETM_Q1_5139905"/>
      <w:bookmarkStart w:id="7237" w:name="_ETM_Q1_5137155"/>
      <w:bookmarkEnd w:id="7235"/>
      <w:bookmarkEnd w:id="7236"/>
      <w:bookmarkEnd w:id="7237"/>
      <w:r>
        <w:rPr>
          <w:rFonts w:hint="cs"/>
          <w:rtl/>
        </w:rPr>
        <w:t xml:space="preserve">ג ממנו </w:t>
      </w:r>
      <w:bookmarkStart w:id="7238" w:name="_ETM_Q1_5138406"/>
      <w:bookmarkEnd w:id="7238"/>
      <w:r>
        <w:rPr>
          <w:rFonts w:hint="cs"/>
          <w:rtl/>
        </w:rPr>
        <w:t>את הבלתי מסוים ואז הפנייה</w:t>
      </w:r>
      <w:bookmarkStart w:id="7239" w:name="_ETM_Q1_5145654"/>
      <w:bookmarkEnd w:id="7239"/>
      <w:r>
        <w:rPr>
          <w:rFonts w:hint="cs"/>
          <w:rtl/>
        </w:rPr>
        <w:t xml:space="preserve"> לציבור בלתי מסוים באמת</w:t>
      </w:r>
      <w:bookmarkStart w:id="7240" w:name="_ETM_Q1_5146655"/>
      <w:bookmarkEnd w:id="7240"/>
      <w:r>
        <w:rPr>
          <w:rFonts w:hint="cs"/>
          <w:rtl/>
        </w:rPr>
        <w:t xml:space="preserve"> תהיה בפרק </w:t>
      </w:r>
      <w:bookmarkStart w:id="7241" w:name="_ETM_Q1_5147406"/>
      <w:bookmarkStart w:id="7242" w:name="_ETM_Q1_5144651"/>
      <w:bookmarkEnd w:id="7241"/>
      <w:bookmarkEnd w:id="7242"/>
      <w:r>
        <w:rPr>
          <w:rFonts w:hint="cs"/>
          <w:rtl/>
        </w:rPr>
        <w:t xml:space="preserve">אחר. </w:t>
      </w:r>
    </w:p>
    <w:p w14:paraId="0F19957C" w14:textId="77777777" w:rsidR="00A52283" w:rsidRDefault="00A52283" w:rsidP="00A52283">
      <w:pPr>
        <w:rPr>
          <w:rtl/>
        </w:rPr>
      </w:pPr>
      <w:bookmarkStart w:id="7243" w:name="_ETM_Q1_5145406"/>
      <w:bookmarkStart w:id="7244" w:name="_ETM_Q1_5147156"/>
      <w:bookmarkEnd w:id="7243"/>
      <w:bookmarkEnd w:id="7244"/>
    </w:p>
    <w:p w14:paraId="01DADBA7" w14:textId="5A33CF55" w:rsidR="00A52283" w:rsidRDefault="00A52283" w:rsidP="00A52283">
      <w:pPr>
        <w:pStyle w:val="a4"/>
        <w:keepNext/>
        <w:rPr>
          <w:rtl/>
        </w:rPr>
      </w:pPr>
      <w:bookmarkStart w:id="7245" w:name="ET_speaker_נעמה_מנחמי_415"/>
      <w:r w:rsidRPr="00A52283">
        <w:rPr>
          <w:rStyle w:val="TagStyle"/>
          <w:rtl/>
        </w:rPr>
        <w:t xml:space="preserve"> &lt;&lt; דובר &gt;&gt; </w:t>
      </w:r>
      <w:r>
        <w:rPr>
          <w:rtl/>
        </w:rPr>
        <w:t>נעמה מנחמי:</w:t>
      </w:r>
      <w:r w:rsidRPr="00A52283">
        <w:rPr>
          <w:rStyle w:val="TagStyle"/>
          <w:rtl/>
        </w:rPr>
        <w:t xml:space="preserve"> &lt;&lt; דובר &gt;&gt;</w:t>
      </w:r>
      <w:r>
        <w:rPr>
          <w:rtl/>
        </w:rPr>
        <w:t xml:space="preserve">   </w:t>
      </w:r>
      <w:bookmarkEnd w:id="7245"/>
    </w:p>
    <w:p w14:paraId="7C2A81AB" w14:textId="77777777" w:rsidR="00A52283" w:rsidRDefault="00A52283" w:rsidP="00A52283">
      <w:pPr>
        <w:pStyle w:val="KeepWithNext"/>
        <w:rPr>
          <w:rtl/>
        </w:rPr>
      </w:pPr>
    </w:p>
    <w:p w14:paraId="4412DFB0" w14:textId="6793A55D" w:rsidR="00A52283" w:rsidRDefault="00A52283" w:rsidP="00A52283">
      <w:pPr>
        <w:rPr>
          <w:rtl/>
        </w:rPr>
      </w:pPr>
      <w:bookmarkStart w:id="7246" w:name="_ETM_Q1_5148651"/>
      <w:bookmarkStart w:id="7247" w:name="_ETM_Q1_5148906"/>
      <w:bookmarkStart w:id="7248" w:name="_ETM_Q1_5148151"/>
      <w:bookmarkStart w:id="7249" w:name="_ETM_Q1_5146905"/>
      <w:bookmarkEnd w:id="7246"/>
      <w:bookmarkEnd w:id="7247"/>
      <w:bookmarkEnd w:id="7248"/>
      <w:bookmarkEnd w:id="7249"/>
      <w:r>
        <w:rPr>
          <w:rFonts w:hint="cs"/>
          <w:rtl/>
        </w:rPr>
        <w:t>א</w:t>
      </w:r>
      <w:bookmarkStart w:id="7250" w:name="_ETM_Q1_5144655"/>
      <w:bookmarkEnd w:id="7250"/>
      <w:r>
        <w:rPr>
          <w:rFonts w:hint="cs"/>
          <w:rtl/>
        </w:rPr>
        <w:t>ול</w:t>
      </w:r>
      <w:bookmarkStart w:id="7251" w:name="_ETM_Q1_5142905"/>
      <w:bookmarkEnd w:id="7251"/>
      <w:r>
        <w:rPr>
          <w:rFonts w:hint="cs"/>
          <w:rtl/>
        </w:rPr>
        <w:t>י "פנה ל</w:t>
      </w:r>
      <w:bookmarkStart w:id="7252" w:name="_ETM_Q1_5143653"/>
      <w:bookmarkEnd w:id="7252"/>
      <w:r>
        <w:rPr>
          <w:rFonts w:hint="cs"/>
          <w:rtl/>
        </w:rPr>
        <w:t>אדם באופן ישיר"</w:t>
      </w:r>
      <w:bookmarkStart w:id="7253" w:name="_ETM_Q1_5149406"/>
      <w:bookmarkStart w:id="7254" w:name="_ETM_Q1_5146652"/>
      <w:bookmarkStart w:id="7255" w:name="_ETM_Q1_5146903"/>
      <w:bookmarkEnd w:id="7253"/>
      <w:bookmarkEnd w:id="7254"/>
      <w:bookmarkEnd w:id="7255"/>
      <w:r>
        <w:rPr>
          <w:rFonts w:hint="cs"/>
          <w:rtl/>
        </w:rPr>
        <w:t>?</w:t>
      </w:r>
    </w:p>
    <w:p w14:paraId="5E5927F0" w14:textId="77777777" w:rsidR="00A52283" w:rsidRDefault="00A52283" w:rsidP="00A52283">
      <w:pPr>
        <w:rPr>
          <w:rtl/>
        </w:rPr>
      </w:pPr>
    </w:p>
    <w:p w14:paraId="3E65D2FE" w14:textId="2637C455" w:rsidR="00A52283" w:rsidRDefault="00A52283" w:rsidP="00A52283">
      <w:pPr>
        <w:pStyle w:val="af6"/>
        <w:keepNext/>
        <w:rPr>
          <w:rtl/>
        </w:rPr>
      </w:pPr>
      <w:bookmarkStart w:id="7256" w:name="ET_yor_6157_416"/>
      <w:r w:rsidRPr="00A52283">
        <w:rPr>
          <w:rStyle w:val="TagStyle"/>
          <w:rtl/>
        </w:rPr>
        <w:t xml:space="preserve"> &lt;&lt; יור &gt;&gt; </w:t>
      </w:r>
      <w:r>
        <w:rPr>
          <w:rtl/>
        </w:rPr>
        <w:t>היו"ר שמחה רוטמן:</w:t>
      </w:r>
      <w:r w:rsidRPr="00A52283">
        <w:rPr>
          <w:rStyle w:val="TagStyle"/>
          <w:rtl/>
        </w:rPr>
        <w:t xml:space="preserve"> &lt;&lt; יור &gt;&gt;</w:t>
      </w:r>
      <w:r>
        <w:rPr>
          <w:rtl/>
        </w:rPr>
        <w:t xml:space="preserve">   </w:t>
      </w:r>
      <w:bookmarkEnd w:id="7256"/>
    </w:p>
    <w:p w14:paraId="63F76651" w14:textId="77777777" w:rsidR="00A52283" w:rsidRDefault="00A52283" w:rsidP="00A52283">
      <w:pPr>
        <w:pStyle w:val="KeepWithNext"/>
        <w:rPr>
          <w:rtl/>
        </w:rPr>
      </w:pPr>
    </w:p>
    <w:p w14:paraId="2660671C" w14:textId="37A14CA2" w:rsidR="00A52283" w:rsidRDefault="00A52283" w:rsidP="00A52283">
      <w:pPr>
        <w:rPr>
          <w:rtl/>
        </w:rPr>
      </w:pPr>
      <w:bookmarkStart w:id="7257" w:name="_ETM_Q1_5145903"/>
      <w:bookmarkEnd w:id="7257"/>
      <w:r>
        <w:rPr>
          <w:rFonts w:hint="cs"/>
          <w:rtl/>
        </w:rPr>
        <w:t xml:space="preserve">פנייה </w:t>
      </w:r>
      <w:bookmarkStart w:id="7258" w:name="_ETM_Q1_5152653"/>
      <w:bookmarkEnd w:id="7258"/>
      <w:r>
        <w:rPr>
          <w:rFonts w:hint="cs"/>
          <w:rtl/>
        </w:rPr>
        <w:t>ישירה לאדם?</w:t>
      </w:r>
      <w:bookmarkStart w:id="7259" w:name="_ETM_Q1_5151403"/>
      <w:bookmarkEnd w:id="7259"/>
      <w:r>
        <w:rPr>
          <w:rFonts w:hint="cs"/>
          <w:rtl/>
        </w:rPr>
        <w:t xml:space="preserve"> איזה מינוח </w:t>
      </w:r>
      <w:bookmarkStart w:id="7260" w:name="_ETM_Q1_5150903"/>
      <w:bookmarkEnd w:id="7260"/>
      <w:r>
        <w:rPr>
          <w:rFonts w:hint="cs"/>
          <w:rtl/>
        </w:rPr>
        <w:t>- - -</w:t>
      </w:r>
    </w:p>
    <w:p w14:paraId="04775559" w14:textId="77777777" w:rsidR="00A52283" w:rsidRDefault="00A52283" w:rsidP="00A52283">
      <w:pPr>
        <w:rPr>
          <w:rtl/>
        </w:rPr>
      </w:pPr>
      <w:bookmarkStart w:id="7261" w:name="_ETM_Q1_5152153"/>
      <w:bookmarkEnd w:id="7261"/>
    </w:p>
    <w:p w14:paraId="560B28A6" w14:textId="3F1F9546" w:rsidR="00A52283" w:rsidRDefault="00A52283" w:rsidP="00A52283">
      <w:pPr>
        <w:pStyle w:val="a4"/>
        <w:keepNext/>
        <w:rPr>
          <w:rtl/>
        </w:rPr>
      </w:pPr>
      <w:bookmarkStart w:id="7262" w:name="ET_speaker_עמית_יוסוב_עמיר_417"/>
      <w:r w:rsidRPr="00A52283">
        <w:rPr>
          <w:rStyle w:val="TagStyle"/>
          <w:rtl/>
        </w:rPr>
        <w:t xml:space="preserve"> &lt;&lt; דובר &gt;&gt; </w:t>
      </w:r>
      <w:r>
        <w:rPr>
          <w:rtl/>
        </w:rPr>
        <w:t>עמית יוסוב עמיר:</w:t>
      </w:r>
      <w:r w:rsidRPr="00A52283">
        <w:rPr>
          <w:rStyle w:val="TagStyle"/>
          <w:rtl/>
        </w:rPr>
        <w:t xml:space="preserve"> &lt;&lt; דובר &gt;&gt;</w:t>
      </w:r>
      <w:r>
        <w:rPr>
          <w:rtl/>
        </w:rPr>
        <w:t xml:space="preserve">   </w:t>
      </w:r>
      <w:bookmarkEnd w:id="7262"/>
    </w:p>
    <w:p w14:paraId="5342C83E" w14:textId="77777777" w:rsidR="00A52283" w:rsidRDefault="00A52283" w:rsidP="00A52283">
      <w:pPr>
        <w:pStyle w:val="KeepWithNext"/>
        <w:rPr>
          <w:rtl/>
        </w:rPr>
      </w:pPr>
    </w:p>
    <w:p w14:paraId="15AE8F85" w14:textId="0F2875B2" w:rsidR="00A52283" w:rsidRDefault="00A52283" w:rsidP="00A52283">
      <w:pPr>
        <w:rPr>
          <w:rtl/>
        </w:rPr>
      </w:pPr>
      <w:bookmarkStart w:id="7263" w:name="_ETM_Q1_5155153"/>
      <w:bookmarkStart w:id="7264" w:name="_ETM_Q1_5155403"/>
      <w:bookmarkStart w:id="7265" w:name="_ETM_Q1_5152403"/>
      <w:bookmarkStart w:id="7266" w:name="_ETM_Q1_5153653"/>
      <w:bookmarkStart w:id="7267" w:name="_ETM_Q1_5151153"/>
      <w:bookmarkStart w:id="7268" w:name="_ETM_Q1_5151903"/>
      <w:bookmarkStart w:id="7269" w:name="_ETM_Q1_5150653"/>
      <w:bookmarkStart w:id="7270" w:name="_ETM_Q1_5150905"/>
      <w:bookmarkEnd w:id="7263"/>
      <w:bookmarkEnd w:id="7264"/>
      <w:bookmarkEnd w:id="7265"/>
      <w:bookmarkEnd w:id="7266"/>
      <w:bookmarkEnd w:id="7267"/>
      <w:bookmarkEnd w:id="7268"/>
      <w:bookmarkEnd w:id="7269"/>
      <w:bookmarkEnd w:id="7270"/>
      <w:r>
        <w:rPr>
          <w:rFonts w:hint="cs"/>
          <w:rtl/>
        </w:rPr>
        <w:t>ישיר זה תמיד, אולי פרטני</w:t>
      </w:r>
      <w:bookmarkStart w:id="7271" w:name="_ETM_Q1_5155405"/>
      <w:bookmarkEnd w:id="7271"/>
      <w:r>
        <w:rPr>
          <w:rFonts w:hint="cs"/>
          <w:rtl/>
        </w:rPr>
        <w:t>.</w:t>
      </w:r>
    </w:p>
    <w:p w14:paraId="6051F8EC" w14:textId="77777777" w:rsidR="00A52283" w:rsidRDefault="00A52283" w:rsidP="00A52283">
      <w:pPr>
        <w:rPr>
          <w:rtl/>
        </w:rPr>
      </w:pPr>
      <w:bookmarkStart w:id="7272" w:name="_ETM_Q1_5155655"/>
      <w:bookmarkStart w:id="7273" w:name="_ETM_Q1_5155905"/>
      <w:bookmarkEnd w:id="7272"/>
      <w:bookmarkEnd w:id="7273"/>
    </w:p>
    <w:p w14:paraId="51E83931" w14:textId="097C3A08" w:rsidR="00A52283" w:rsidRDefault="00A52283" w:rsidP="00A52283">
      <w:pPr>
        <w:pStyle w:val="af6"/>
        <w:keepNext/>
        <w:rPr>
          <w:rtl/>
        </w:rPr>
      </w:pPr>
      <w:r w:rsidRPr="00A52283">
        <w:rPr>
          <w:rStyle w:val="TagStyle"/>
          <w:rtl/>
        </w:rPr>
        <w:t xml:space="preserve"> &lt;&lt; יור &gt;&gt; </w:t>
      </w:r>
      <w:r>
        <w:rPr>
          <w:rtl/>
        </w:rPr>
        <w:t>היו"ר שמחה רוטמן:</w:t>
      </w:r>
      <w:r w:rsidRPr="00A52283">
        <w:rPr>
          <w:rStyle w:val="TagStyle"/>
          <w:rtl/>
        </w:rPr>
        <w:t xml:space="preserve"> &lt;&lt; יור &gt;&gt;</w:t>
      </w:r>
      <w:r>
        <w:rPr>
          <w:rtl/>
        </w:rPr>
        <w:t xml:space="preserve">   </w:t>
      </w:r>
    </w:p>
    <w:p w14:paraId="3AEB5F13" w14:textId="77777777" w:rsidR="00A52283" w:rsidRDefault="00A52283" w:rsidP="00A52283">
      <w:pPr>
        <w:pStyle w:val="KeepWithNext"/>
        <w:rPr>
          <w:rtl/>
        </w:rPr>
      </w:pPr>
    </w:p>
    <w:p w14:paraId="6CEFCD0F" w14:textId="6BD4961D" w:rsidR="00A52283" w:rsidRDefault="00A52283" w:rsidP="00A52283">
      <w:pPr>
        <w:rPr>
          <w:rtl/>
        </w:rPr>
      </w:pPr>
      <w:bookmarkStart w:id="7274" w:name="_ETM_Q1_5157155"/>
      <w:bookmarkEnd w:id="7274"/>
      <w:r>
        <w:rPr>
          <w:rFonts w:hint="cs"/>
          <w:rtl/>
        </w:rPr>
        <w:t xml:space="preserve">תכף </w:t>
      </w:r>
      <w:bookmarkStart w:id="7275" w:name="_ETM_Q1_5159404"/>
      <w:bookmarkEnd w:id="7275"/>
      <w:r>
        <w:rPr>
          <w:rFonts w:hint="cs"/>
          <w:rtl/>
        </w:rPr>
        <w:t>נעבוד על הניסוח אבל</w:t>
      </w:r>
      <w:bookmarkStart w:id="7276" w:name="_ETM_Q1_5163155"/>
      <w:bookmarkEnd w:id="7276"/>
      <w:r>
        <w:rPr>
          <w:rFonts w:hint="cs"/>
          <w:rtl/>
        </w:rPr>
        <w:t xml:space="preserve"> בואו</w:t>
      </w:r>
      <w:bookmarkStart w:id="7277" w:name="_ETM_Q1_5160152"/>
      <w:bookmarkStart w:id="7278" w:name="_ETM_Q1_5152152"/>
      <w:bookmarkEnd w:id="7277"/>
      <w:bookmarkEnd w:id="7278"/>
      <w:r>
        <w:rPr>
          <w:rFonts w:hint="cs"/>
          <w:rtl/>
        </w:rPr>
        <w:t xml:space="preserve"> נסכים על המהות. </w:t>
      </w:r>
      <w:bookmarkStart w:id="7279" w:name="_ETM_Q1_5153903"/>
      <w:bookmarkEnd w:id="7279"/>
    </w:p>
    <w:p w14:paraId="753C9CD3" w14:textId="77777777" w:rsidR="00A52283" w:rsidRDefault="00A52283" w:rsidP="00A52283">
      <w:pPr>
        <w:rPr>
          <w:rtl/>
        </w:rPr>
      </w:pPr>
      <w:bookmarkStart w:id="7280" w:name="_ETM_Q1_5160153"/>
      <w:bookmarkStart w:id="7281" w:name="_ETM_Q1_5160403"/>
      <w:bookmarkStart w:id="7282" w:name="_ETM_Q1_5161153"/>
      <w:bookmarkEnd w:id="7280"/>
      <w:bookmarkEnd w:id="7281"/>
      <w:bookmarkEnd w:id="7282"/>
    </w:p>
    <w:p w14:paraId="48EA2D45" w14:textId="4BD4433D" w:rsidR="00A52283" w:rsidRDefault="00A52283" w:rsidP="00A52283">
      <w:pPr>
        <w:pStyle w:val="a4"/>
        <w:keepNext/>
        <w:rPr>
          <w:rtl/>
        </w:rPr>
      </w:pPr>
      <w:bookmarkStart w:id="7283" w:name="ET_speaker_עמית_יוסוב_עמיר_419"/>
      <w:r w:rsidRPr="00A52283">
        <w:rPr>
          <w:rStyle w:val="TagStyle"/>
          <w:rtl/>
        </w:rPr>
        <w:t xml:space="preserve"> &lt;&lt; דובר &gt;&gt; </w:t>
      </w:r>
      <w:r>
        <w:rPr>
          <w:rtl/>
        </w:rPr>
        <w:t>עמית יוסוב עמיר:</w:t>
      </w:r>
      <w:r w:rsidRPr="00A52283">
        <w:rPr>
          <w:rStyle w:val="TagStyle"/>
          <w:rtl/>
        </w:rPr>
        <w:t xml:space="preserve"> &lt;&lt; דובר &gt;&gt;</w:t>
      </w:r>
      <w:r>
        <w:rPr>
          <w:rtl/>
        </w:rPr>
        <w:t xml:space="preserve">   </w:t>
      </w:r>
      <w:bookmarkEnd w:id="7283"/>
    </w:p>
    <w:p w14:paraId="1945814B" w14:textId="77777777" w:rsidR="00A52283" w:rsidRDefault="00A52283" w:rsidP="00A52283">
      <w:pPr>
        <w:pStyle w:val="KeepWithNext"/>
        <w:rPr>
          <w:rtl/>
        </w:rPr>
      </w:pPr>
    </w:p>
    <w:p w14:paraId="6FDE09B0" w14:textId="325BAD2E" w:rsidR="00A52283" w:rsidRDefault="00A52283" w:rsidP="00A52283">
      <w:pPr>
        <w:rPr>
          <w:rtl/>
        </w:rPr>
      </w:pPr>
      <w:bookmarkStart w:id="7284" w:name="_ETM_Q1_5162403"/>
      <w:bookmarkStart w:id="7285" w:name="_ETM_Q1_5162653"/>
      <w:bookmarkEnd w:id="7284"/>
      <w:bookmarkEnd w:id="7285"/>
      <w:r>
        <w:rPr>
          <w:rFonts w:hint="cs"/>
          <w:rtl/>
        </w:rPr>
        <w:t xml:space="preserve">כן, בואו נעבור על הניסוח בנפרד. </w:t>
      </w:r>
      <w:bookmarkStart w:id="7286" w:name="_ETM_Q1_5175155"/>
      <w:bookmarkStart w:id="7287" w:name="_ETM_Q1_5172155"/>
      <w:bookmarkStart w:id="7288" w:name="_ETM_Q1_5173155"/>
      <w:bookmarkStart w:id="7289" w:name="_ETM_Q1_5171405"/>
      <w:bookmarkStart w:id="7290" w:name="_ETM_Q1_5168655"/>
      <w:bookmarkStart w:id="7291" w:name="_ETM_Q1_5165905"/>
      <w:bookmarkStart w:id="7292" w:name="_ETM_Q1_5166405"/>
      <w:bookmarkStart w:id="7293" w:name="_ETM_Q1_5163152"/>
      <w:bookmarkStart w:id="7294" w:name="_ETM_Q1_5160402"/>
      <w:bookmarkEnd w:id="7286"/>
      <w:bookmarkEnd w:id="7287"/>
      <w:bookmarkEnd w:id="7288"/>
      <w:bookmarkEnd w:id="7289"/>
      <w:bookmarkEnd w:id="7290"/>
      <w:bookmarkEnd w:id="7291"/>
      <w:bookmarkEnd w:id="7292"/>
      <w:bookmarkEnd w:id="7293"/>
      <w:bookmarkEnd w:id="7294"/>
    </w:p>
    <w:p w14:paraId="276759BD" w14:textId="77777777" w:rsidR="00A52283" w:rsidRDefault="00A52283" w:rsidP="00A52283">
      <w:pPr>
        <w:rPr>
          <w:rtl/>
        </w:rPr>
      </w:pPr>
      <w:bookmarkStart w:id="7295" w:name="_ETM_Q1_5160905"/>
      <w:bookmarkStart w:id="7296" w:name="_ETM_Q1_5161155"/>
      <w:bookmarkEnd w:id="7295"/>
      <w:bookmarkEnd w:id="7296"/>
    </w:p>
    <w:p w14:paraId="360A3B9F" w14:textId="1828136B" w:rsidR="00A52283" w:rsidRDefault="00A52283" w:rsidP="00A52283">
      <w:pPr>
        <w:pStyle w:val="af6"/>
        <w:keepNext/>
        <w:rPr>
          <w:rtl/>
        </w:rPr>
      </w:pPr>
      <w:bookmarkStart w:id="7297" w:name="ET_yor_6157_420"/>
      <w:r w:rsidRPr="00A52283">
        <w:rPr>
          <w:rStyle w:val="TagStyle"/>
          <w:rtl/>
        </w:rPr>
        <w:t xml:space="preserve"> &lt;&lt; יור &gt;&gt; </w:t>
      </w:r>
      <w:r>
        <w:rPr>
          <w:rtl/>
        </w:rPr>
        <w:t>היו"ר שמחה רוטמן:</w:t>
      </w:r>
      <w:r w:rsidRPr="00A52283">
        <w:rPr>
          <w:rStyle w:val="TagStyle"/>
          <w:rtl/>
        </w:rPr>
        <w:t xml:space="preserve"> &lt;&lt; יור &gt;&gt;</w:t>
      </w:r>
      <w:r>
        <w:rPr>
          <w:rtl/>
        </w:rPr>
        <w:t xml:space="preserve">   </w:t>
      </w:r>
      <w:bookmarkEnd w:id="7297"/>
    </w:p>
    <w:p w14:paraId="66F331B0" w14:textId="77777777" w:rsidR="00A52283" w:rsidRDefault="00A52283" w:rsidP="00A52283">
      <w:pPr>
        <w:pStyle w:val="KeepWithNext"/>
        <w:rPr>
          <w:rtl/>
        </w:rPr>
      </w:pPr>
    </w:p>
    <w:p w14:paraId="7354FA7A" w14:textId="0410DABC" w:rsidR="00A52283" w:rsidRDefault="00A52283" w:rsidP="00A52283">
      <w:pPr>
        <w:rPr>
          <w:rtl/>
        </w:rPr>
      </w:pPr>
      <w:bookmarkStart w:id="7298" w:name="_ETM_Q1_5162155"/>
      <w:bookmarkEnd w:id="7298"/>
      <w:r>
        <w:rPr>
          <w:rFonts w:hint="cs"/>
          <w:rtl/>
        </w:rPr>
        <w:t xml:space="preserve">תכף נדבר על המהות. הרעיון </w:t>
      </w:r>
      <w:bookmarkStart w:id="7299" w:name="_ETM_Q1_5161655"/>
      <w:bookmarkEnd w:id="7299"/>
      <w:r>
        <w:rPr>
          <w:rFonts w:hint="cs"/>
          <w:rtl/>
        </w:rPr>
        <w:t xml:space="preserve">שלי </w:t>
      </w:r>
      <w:bookmarkStart w:id="7300" w:name="_ETM_Q1_5161906"/>
      <w:bookmarkEnd w:id="7300"/>
      <w:r>
        <w:rPr>
          <w:rFonts w:hint="cs"/>
          <w:rtl/>
        </w:rPr>
        <w:t>פה הוא שבאמת מדובר ב-</w:t>
      </w:r>
      <w:r>
        <w:t>head hunti</w:t>
      </w:r>
      <w:bookmarkStart w:id="7301" w:name="_ETM_Q1_5169905"/>
      <w:bookmarkStart w:id="7302" w:name="_ETM_Q1_5165655"/>
      <w:bookmarkEnd w:id="7301"/>
      <w:bookmarkEnd w:id="7302"/>
      <w:r>
        <w:t>ng</w:t>
      </w:r>
      <w:r>
        <w:rPr>
          <w:rFonts w:hint="cs"/>
          <w:rtl/>
        </w:rPr>
        <w:t xml:space="preserve">. פניתי </w:t>
      </w:r>
      <w:bookmarkStart w:id="7303" w:name="_ETM_Q1_5167155"/>
      <w:bookmarkStart w:id="7304" w:name="_ETM_Q1_5164405"/>
      <w:bookmarkEnd w:id="7303"/>
      <w:bookmarkEnd w:id="7304"/>
      <w:r>
        <w:rPr>
          <w:rFonts w:hint="cs"/>
          <w:rtl/>
        </w:rPr>
        <w:t>ממ</w:t>
      </w:r>
      <w:bookmarkStart w:id="7305" w:name="_ETM_Q1_5165155"/>
      <w:bookmarkEnd w:id="7305"/>
      <w:r>
        <w:rPr>
          <w:rFonts w:hint="cs"/>
          <w:rtl/>
        </w:rPr>
        <w:t>וקד לאדם</w:t>
      </w:r>
      <w:r w:rsidR="00ED2FDD">
        <w:rPr>
          <w:rFonts w:hint="cs"/>
          <w:rtl/>
        </w:rPr>
        <w:t xml:space="preserve"> מסוים</w:t>
      </w:r>
      <w:bookmarkStart w:id="7306" w:name="_ETM_Q1_5174905"/>
      <w:bookmarkEnd w:id="7306"/>
      <w:r>
        <w:rPr>
          <w:rFonts w:hint="cs"/>
          <w:rtl/>
        </w:rPr>
        <w:t xml:space="preserve"> </w:t>
      </w:r>
      <w:bookmarkStart w:id="7307" w:name="_ETM_Q1_5154656"/>
      <w:bookmarkStart w:id="7308" w:name="_ETM_Q1_5146904"/>
      <w:bookmarkStart w:id="7309" w:name="_ETM_Q1_5142406"/>
      <w:bookmarkStart w:id="7310" w:name="_ETM_Q1_5139656"/>
      <w:bookmarkStart w:id="7311" w:name="_ETM_Q1_5136656"/>
      <w:bookmarkStart w:id="7312" w:name="_ETM_Q1_5135152"/>
      <w:bookmarkStart w:id="7313" w:name="_ETM_Q1_5133153"/>
      <w:bookmarkStart w:id="7314" w:name="_ETM_Q1_5131402"/>
      <w:bookmarkStart w:id="7315" w:name="_ETM_Q1_5134903"/>
      <w:bookmarkStart w:id="7316" w:name="_ETM_Q1_5138153"/>
      <w:bookmarkStart w:id="7317" w:name="_ETM_Q1_5141403"/>
      <w:bookmarkStart w:id="7318" w:name="_ETM_Q1_5144653"/>
      <w:bookmarkStart w:id="7319" w:name="_ETM_Q1_5148406"/>
      <w:bookmarkStart w:id="7320" w:name="_ETM_Q1_5169405"/>
      <w:bookmarkStart w:id="7321" w:name="_ETM_Q1_5170405"/>
      <w:bookmarkStart w:id="7322" w:name="_ETM_Q1_5163652"/>
      <w:bookmarkStart w:id="7323" w:name="_ETM_Q1_5159653"/>
      <w:bookmarkStart w:id="7324" w:name="_ETM_Q1_5169901"/>
      <w:bookmarkStart w:id="7325" w:name="_ETM_Q1_5167151"/>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r w:rsidR="00ED2FDD">
        <w:rPr>
          <w:rFonts w:hint="cs"/>
          <w:rtl/>
        </w:rPr>
        <w:t>–</w:t>
      </w:r>
      <w:bookmarkStart w:id="7326" w:name="_ETM_Q1_5164401"/>
      <w:bookmarkStart w:id="7327" w:name="_ETM_Q1_5161656"/>
      <w:bookmarkEnd w:id="7326"/>
      <w:bookmarkEnd w:id="7327"/>
      <w:r w:rsidR="00ED2FDD">
        <w:rPr>
          <w:rFonts w:hint="cs"/>
          <w:rtl/>
        </w:rPr>
        <w:t xml:space="preserve"> שו</w:t>
      </w:r>
      <w:bookmarkStart w:id="7328" w:name="_ETM_Q1_5158906"/>
      <w:bookmarkEnd w:id="7328"/>
      <w:r w:rsidR="00ED2FDD">
        <w:rPr>
          <w:rFonts w:hint="cs"/>
          <w:rtl/>
        </w:rPr>
        <w:t>ב, או במייל רחב אבל זה עדיין ממו</w:t>
      </w:r>
      <w:bookmarkStart w:id="7329" w:name="_ETM_Q1_5167656"/>
      <w:bookmarkEnd w:id="7329"/>
      <w:r w:rsidR="00ED2FDD">
        <w:rPr>
          <w:rFonts w:hint="cs"/>
          <w:rtl/>
        </w:rPr>
        <w:t xml:space="preserve">קד – </w:t>
      </w:r>
      <w:bookmarkStart w:id="7330" w:name="_ETM_Q1_5174656"/>
      <w:bookmarkStart w:id="7331" w:name="_ETM_Q1_5174651"/>
      <w:bookmarkEnd w:id="7330"/>
      <w:bookmarkEnd w:id="7331"/>
      <w:r w:rsidR="00ED2FDD">
        <w:rPr>
          <w:rFonts w:hint="cs"/>
          <w:rtl/>
        </w:rPr>
        <w:t xml:space="preserve">ולא מסרתי </w:t>
      </w:r>
      <w:bookmarkStart w:id="7332" w:name="_ETM_Q1_5175660"/>
      <w:bookmarkEnd w:id="7332"/>
      <w:r w:rsidR="00ED2FDD">
        <w:rPr>
          <w:rFonts w:hint="cs"/>
          <w:rtl/>
        </w:rPr>
        <w:t>לו</w:t>
      </w:r>
      <w:bookmarkStart w:id="7333" w:name="_ETM_Q1_5172905"/>
      <w:bookmarkEnd w:id="7333"/>
      <w:r w:rsidR="00ED2FDD">
        <w:rPr>
          <w:rFonts w:hint="cs"/>
          <w:rtl/>
        </w:rPr>
        <w:t xml:space="preserve"> הודעה </w:t>
      </w:r>
      <w:bookmarkStart w:id="7334" w:name="_ETM_Q1_5171402"/>
      <w:bookmarkStart w:id="7335" w:name="_ETM_Q1_5180652"/>
      <w:bookmarkStart w:id="7336" w:name="_ETM_Q1_5176152"/>
      <w:bookmarkEnd w:id="7334"/>
      <w:bookmarkEnd w:id="7335"/>
      <w:bookmarkEnd w:id="7336"/>
      <w:r w:rsidR="00076BA6">
        <w:rPr>
          <w:rFonts w:hint="cs"/>
          <w:rtl/>
        </w:rPr>
        <w:t xml:space="preserve">כנדרש </w:t>
      </w:r>
      <w:bookmarkStart w:id="7337" w:name="_ETM_Q1_5175402"/>
      <w:bookmarkEnd w:id="7337"/>
      <w:r w:rsidR="00076BA6">
        <w:rPr>
          <w:rFonts w:hint="cs"/>
          <w:rtl/>
        </w:rPr>
        <w:t>בסעיף (11) ואז מ</w:t>
      </w:r>
      <w:bookmarkStart w:id="7338" w:name="_ETM_Q1_5178153"/>
      <w:bookmarkStart w:id="7339" w:name="_ETM_Q1_5175403"/>
      <w:bookmarkEnd w:id="7338"/>
      <w:bookmarkEnd w:id="7339"/>
      <w:r w:rsidR="00076BA6">
        <w:rPr>
          <w:rFonts w:hint="cs"/>
          <w:rtl/>
        </w:rPr>
        <w:t>מ</w:t>
      </w:r>
      <w:bookmarkStart w:id="7340" w:name="_ETM_Q1_5172653"/>
      <w:bookmarkEnd w:id="7340"/>
      <w:r w:rsidR="00076BA6">
        <w:rPr>
          <w:rFonts w:hint="cs"/>
          <w:rtl/>
        </w:rPr>
        <w:t>י</w:t>
      </w:r>
      <w:bookmarkStart w:id="7341" w:name="_ETM_Q1_5170654"/>
      <w:bookmarkStart w:id="7342" w:name="_ETM_Q1_5167904"/>
      <w:bookmarkEnd w:id="7341"/>
      <w:bookmarkEnd w:id="7342"/>
      <w:r w:rsidR="00076BA6">
        <w:rPr>
          <w:rFonts w:hint="cs"/>
          <w:rtl/>
        </w:rPr>
        <w:t>לא, אני לא רוצה גם את</w:t>
      </w:r>
      <w:bookmarkStart w:id="7343" w:name="_ETM_Q1_5169404"/>
      <w:bookmarkStart w:id="7344" w:name="_ETM_Q1_5166653"/>
      <w:bookmarkEnd w:id="7343"/>
      <w:bookmarkEnd w:id="7344"/>
      <w:r w:rsidR="00076BA6">
        <w:rPr>
          <w:rFonts w:hint="cs"/>
          <w:rtl/>
        </w:rPr>
        <w:t xml:space="preserve"> הסי</w:t>
      </w:r>
      <w:bookmarkStart w:id="7345" w:name="_ETM_Q1_5165903"/>
      <w:bookmarkEnd w:id="7345"/>
      <w:r w:rsidR="00076BA6">
        <w:rPr>
          <w:rFonts w:hint="cs"/>
          <w:rtl/>
        </w:rPr>
        <w:t xml:space="preserve">ומת </w:t>
      </w:r>
      <w:bookmarkStart w:id="7346" w:name="_ETM_Q1_5179653"/>
      <w:bookmarkStart w:id="7347" w:name="_ETM_Q1_5172654"/>
      <w:bookmarkStart w:id="7348" w:name="_ETM_Q1_5174405"/>
      <w:bookmarkStart w:id="7349" w:name="_ETM_Q1_5178906"/>
      <w:bookmarkStart w:id="7350" w:name="_ETM_Q1_5178905"/>
      <w:bookmarkEnd w:id="7346"/>
      <w:bookmarkEnd w:id="7347"/>
      <w:bookmarkEnd w:id="7348"/>
      <w:bookmarkEnd w:id="7349"/>
      <w:bookmarkEnd w:id="7350"/>
      <w:r w:rsidR="00076BA6">
        <w:rPr>
          <w:rFonts w:hint="cs"/>
          <w:rtl/>
        </w:rPr>
        <w:t xml:space="preserve">"ההפרה נעשתה </w:t>
      </w:r>
      <w:bookmarkStart w:id="7351" w:name="_ETM_Q1_5181406"/>
      <w:bookmarkStart w:id="7352" w:name="_ETM_Q1_5179402"/>
      <w:bookmarkEnd w:id="7351"/>
      <w:bookmarkEnd w:id="7352"/>
      <w:r w:rsidR="00076BA6">
        <w:rPr>
          <w:rFonts w:hint="cs"/>
          <w:rtl/>
        </w:rPr>
        <w:t xml:space="preserve">ביחס </w:t>
      </w:r>
      <w:bookmarkStart w:id="7353" w:name="_ETM_Q1_5179903"/>
      <w:bookmarkEnd w:id="7353"/>
      <w:r w:rsidR="00076BA6">
        <w:rPr>
          <w:rFonts w:hint="cs"/>
          <w:rtl/>
        </w:rPr>
        <w:t xml:space="preserve">למספר בני אדם </w:t>
      </w:r>
      <w:bookmarkStart w:id="7354" w:name="_ETM_Q1_5180902"/>
      <w:bookmarkStart w:id="7355" w:name="_ETM_Q1_5178152"/>
      <w:bookmarkEnd w:id="7354"/>
      <w:bookmarkEnd w:id="7355"/>
      <w:r w:rsidR="00076BA6">
        <w:rPr>
          <w:rFonts w:hint="cs"/>
          <w:rtl/>
        </w:rPr>
        <w:t>שאינו עולה על 1,000" כי הפנייה היא פרטני</w:t>
      </w:r>
      <w:bookmarkStart w:id="7356" w:name="_ETM_Q1_5184406"/>
      <w:bookmarkStart w:id="7357" w:name="_ETM_Q1_5181651"/>
      <w:bookmarkEnd w:id="7356"/>
      <w:bookmarkEnd w:id="7357"/>
      <w:r w:rsidR="00076BA6">
        <w:rPr>
          <w:rFonts w:hint="cs"/>
          <w:rtl/>
        </w:rPr>
        <w:t xml:space="preserve">ת. </w:t>
      </w:r>
    </w:p>
    <w:p w14:paraId="50DABB28" w14:textId="77777777" w:rsidR="00076BA6" w:rsidRDefault="00076BA6" w:rsidP="00A52283">
      <w:pPr>
        <w:rPr>
          <w:rtl/>
        </w:rPr>
      </w:pPr>
    </w:p>
    <w:p w14:paraId="384E2A84" w14:textId="46432A5E" w:rsidR="00076BA6" w:rsidRDefault="00076BA6" w:rsidP="00A52283">
      <w:pPr>
        <w:rPr>
          <w:rtl/>
        </w:rPr>
      </w:pPr>
      <w:bookmarkStart w:id="7358" w:name="_ETM_Q1_5182652"/>
      <w:bookmarkStart w:id="7359" w:name="_ETM_Q1_5183156"/>
      <w:bookmarkEnd w:id="7358"/>
      <w:bookmarkEnd w:id="7359"/>
      <w:r>
        <w:rPr>
          <w:rFonts w:hint="cs"/>
          <w:rtl/>
        </w:rPr>
        <w:t xml:space="preserve">הציפייה </w:t>
      </w:r>
      <w:bookmarkStart w:id="7360" w:name="_ETM_Q1_5185652"/>
      <w:bookmarkEnd w:id="7360"/>
      <w:r>
        <w:rPr>
          <w:rFonts w:hint="cs"/>
          <w:rtl/>
        </w:rPr>
        <w:t xml:space="preserve">שלי היא שנייצר </w:t>
      </w:r>
      <w:bookmarkStart w:id="7361" w:name="_ETM_Q1_5186402"/>
      <w:bookmarkEnd w:id="7361"/>
      <w:r>
        <w:rPr>
          <w:rFonts w:hint="cs"/>
          <w:rtl/>
        </w:rPr>
        <w:t>פה מנגנון שאומר שאם פני</w:t>
      </w:r>
      <w:bookmarkStart w:id="7362" w:name="_ETM_Q1_5187405"/>
      <w:bookmarkEnd w:id="7362"/>
      <w:r>
        <w:rPr>
          <w:rFonts w:hint="cs"/>
          <w:rtl/>
        </w:rPr>
        <w:t xml:space="preserve">ת </w:t>
      </w:r>
      <w:bookmarkStart w:id="7363" w:name="_ETM_Q1_5187655"/>
      <w:bookmarkEnd w:id="7363"/>
      <w:r>
        <w:rPr>
          <w:rFonts w:hint="cs"/>
          <w:rtl/>
        </w:rPr>
        <w:t xml:space="preserve">ל-50 אלף אנשים </w:t>
      </w:r>
      <w:bookmarkStart w:id="7364" w:name="_ETM_Q1_5189404"/>
      <w:bookmarkStart w:id="7365" w:name="_ETM_Q1_5186653"/>
      <w:bookmarkEnd w:id="7364"/>
      <w:bookmarkEnd w:id="7365"/>
      <w:r>
        <w:rPr>
          <w:rFonts w:hint="cs"/>
          <w:rtl/>
        </w:rPr>
        <w:t xml:space="preserve">אז הסכום הבסיסי </w:t>
      </w:r>
      <w:bookmarkStart w:id="7366" w:name="_ETM_Q1_5190654"/>
      <w:bookmarkStart w:id="7367" w:name="_ETM_Q1_5189904"/>
      <w:bookmarkEnd w:id="7366"/>
      <w:bookmarkEnd w:id="7367"/>
      <w:r>
        <w:rPr>
          <w:rFonts w:hint="cs"/>
          <w:rtl/>
        </w:rPr>
        <w:t xml:space="preserve">שאתה יכול </w:t>
      </w:r>
      <w:bookmarkStart w:id="7368" w:name="_ETM_Q1_5192405"/>
      <w:bookmarkEnd w:id="7368"/>
      <w:r>
        <w:rPr>
          <w:rFonts w:hint="cs"/>
          <w:rtl/>
        </w:rPr>
        <w:t>לתת</w:t>
      </w:r>
      <w:bookmarkStart w:id="7369" w:name="_ETM_Q1_5190405"/>
      <w:bookmarkEnd w:id="7369"/>
      <w:r>
        <w:rPr>
          <w:rFonts w:hint="cs"/>
          <w:rtl/>
        </w:rPr>
        <w:t xml:space="preserve"> פה הוא עד </w:t>
      </w:r>
      <w:bookmarkStart w:id="7370" w:name="_ETM_Q1_5190906"/>
      <w:bookmarkStart w:id="7371" w:name="_ETM_Q1_5188405"/>
      <w:bookmarkStart w:id="7372" w:name="_ETM_Q1_5185655"/>
      <w:bookmarkStart w:id="7373" w:name="_ETM_Q1_5182906"/>
      <w:bookmarkStart w:id="7374" w:name="_ETM_Q1_5188654"/>
      <w:bookmarkEnd w:id="7370"/>
      <w:bookmarkEnd w:id="7371"/>
      <w:bookmarkEnd w:id="7372"/>
      <w:bookmarkEnd w:id="7373"/>
      <w:bookmarkEnd w:id="7374"/>
      <w:r w:rsidR="00F260DA">
        <w:rPr>
          <w:rFonts w:hint="cs"/>
          <w:rtl/>
        </w:rPr>
        <w:t>פי</w:t>
      </w:r>
      <w:bookmarkStart w:id="7375" w:name="_ETM_Q1_5198154"/>
      <w:bookmarkEnd w:id="7375"/>
      <w:r w:rsidR="00F260DA">
        <w:rPr>
          <w:rFonts w:hint="cs"/>
          <w:rtl/>
        </w:rPr>
        <w:t xml:space="preserve"> 50 אלף</w:t>
      </w:r>
      <w:bookmarkStart w:id="7376" w:name="_ETM_Q1_5197654"/>
      <w:bookmarkEnd w:id="7376"/>
      <w:r w:rsidR="00F260DA">
        <w:rPr>
          <w:rFonts w:hint="cs"/>
          <w:rtl/>
        </w:rPr>
        <w:t>. ברמת</w:t>
      </w:r>
      <w:bookmarkStart w:id="7377" w:name="_ETM_Q1_5198420"/>
      <w:bookmarkEnd w:id="7377"/>
      <w:r w:rsidR="00F260DA">
        <w:rPr>
          <w:rFonts w:hint="cs"/>
          <w:rtl/>
        </w:rPr>
        <w:t xml:space="preserve"> הפרט, פנית להרבה מאוד אנשים,</w:t>
      </w:r>
      <w:bookmarkStart w:id="7378" w:name="_ETM_Q1_5200155"/>
      <w:bookmarkEnd w:id="7378"/>
      <w:r w:rsidR="00F260DA">
        <w:rPr>
          <w:rFonts w:hint="cs"/>
          <w:rtl/>
        </w:rPr>
        <w:t xml:space="preserve"> לא נתת להם הודעה </w:t>
      </w:r>
      <w:bookmarkStart w:id="7379" w:name="_ETM_Q1_5203404"/>
      <w:bookmarkEnd w:id="7379"/>
      <w:r w:rsidR="00F260DA">
        <w:rPr>
          <w:rFonts w:hint="cs"/>
          <w:rtl/>
        </w:rPr>
        <w:t xml:space="preserve">כנדרש אז </w:t>
      </w:r>
      <w:bookmarkStart w:id="7380" w:name="_ETM_Q1_5205155"/>
      <w:bookmarkStart w:id="7381" w:name="_ETM_Q1_5202905"/>
      <w:bookmarkEnd w:id="7380"/>
      <w:bookmarkEnd w:id="7381"/>
      <w:r w:rsidR="00F260DA">
        <w:rPr>
          <w:rFonts w:hint="cs"/>
          <w:rtl/>
        </w:rPr>
        <w:t>אתה תהיה חשוף לקנס בהתאם</w:t>
      </w:r>
      <w:bookmarkStart w:id="7382" w:name="_ETM_Q1_5206906"/>
      <w:bookmarkEnd w:id="7382"/>
      <w:r w:rsidR="00F260DA">
        <w:rPr>
          <w:rFonts w:hint="cs"/>
          <w:rtl/>
        </w:rPr>
        <w:t xml:space="preserve"> למספר הא</w:t>
      </w:r>
      <w:bookmarkStart w:id="7383" w:name="_ETM_Q1_5208902"/>
      <w:bookmarkStart w:id="7384" w:name="_ETM_Q1_5207406"/>
      <w:bookmarkEnd w:id="7383"/>
      <w:bookmarkEnd w:id="7384"/>
      <w:r w:rsidR="00F260DA">
        <w:rPr>
          <w:rFonts w:hint="cs"/>
          <w:rtl/>
        </w:rPr>
        <w:t>נשים אליהם פנית</w:t>
      </w:r>
      <w:bookmarkStart w:id="7385" w:name="_ETM_Q1_5210416"/>
      <w:bookmarkStart w:id="7386" w:name="_ETM_Q1_5207656"/>
      <w:bookmarkEnd w:id="7385"/>
      <w:bookmarkEnd w:id="7386"/>
      <w:r w:rsidR="00F260DA">
        <w:rPr>
          <w:rFonts w:hint="cs"/>
          <w:rtl/>
        </w:rPr>
        <w:t xml:space="preserve"> במכפלה. יכול להיות</w:t>
      </w:r>
      <w:bookmarkStart w:id="7387" w:name="_ETM_Q1_5209406"/>
      <w:bookmarkEnd w:id="7387"/>
      <w:r w:rsidR="00F260DA">
        <w:rPr>
          <w:rFonts w:hint="cs"/>
          <w:rtl/>
        </w:rPr>
        <w:t xml:space="preserve"> שצריך לייצר </w:t>
      </w:r>
      <w:r w:rsidR="00F260DA">
        <w:t>cap</w:t>
      </w:r>
      <w:r w:rsidR="00F260DA">
        <w:rPr>
          <w:rFonts w:hint="cs"/>
          <w:rtl/>
        </w:rPr>
        <w:t xml:space="preserve">, </w:t>
      </w:r>
      <w:bookmarkStart w:id="7388" w:name="_ETM_Q1_5213405"/>
      <w:bookmarkStart w:id="7389" w:name="_ETM_Q1_5210903"/>
      <w:bookmarkEnd w:id="7388"/>
      <w:bookmarkEnd w:id="7389"/>
      <w:r w:rsidR="00F260DA">
        <w:rPr>
          <w:rFonts w:hint="cs"/>
          <w:rtl/>
        </w:rPr>
        <w:t xml:space="preserve">יכול להיות שצריך </w:t>
      </w:r>
      <w:r w:rsidR="00F260DA">
        <w:t>cap</w:t>
      </w:r>
      <w:bookmarkStart w:id="7390" w:name="_ETM_Q1_5214405"/>
      <w:bookmarkStart w:id="7391" w:name="_ETM_Q1_5212155"/>
      <w:bookmarkEnd w:id="7390"/>
      <w:bookmarkEnd w:id="7391"/>
      <w:r w:rsidR="00F260DA">
        <w:rPr>
          <w:rFonts w:hint="cs"/>
          <w:rtl/>
        </w:rPr>
        <w:t xml:space="preserve"> לפי</w:t>
      </w:r>
      <w:bookmarkStart w:id="7392" w:name="_ETM_Q1_5210905"/>
      <w:bookmarkEnd w:id="7392"/>
      <w:r w:rsidR="00F260DA">
        <w:rPr>
          <w:rFonts w:hint="cs"/>
          <w:rtl/>
        </w:rPr>
        <w:t xml:space="preserve"> גודל עסק אבל </w:t>
      </w:r>
      <w:bookmarkStart w:id="7393" w:name="_ETM_Q1_5214655"/>
      <w:bookmarkEnd w:id="7393"/>
      <w:r w:rsidR="00F260DA">
        <w:rPr>
          <w:rFonts w:hint="cs"/>
          <w:rtl/>
        </w:rPr>
        <w:t>בגדול, במכפלות.</w:t>
      </w:r>
      <w:bookmarkStart w:id="7394" w:name="_ETM_Q1_5214905"/>
      <w:bookmarkEnd w:id="7394"/>
    </w:p>
    <w:p w14:paraId="69F1343C" w14:textId="77777777" w:rsidR="00F260DA" w:rsidRDefault="00F260DA" w:rsidP="00A52283">
      <w:pPr>
        <w:rPr>
          <w:rtl/>
        </w:rPr>
      </w:pPr>
      <w:bookmarkStart w:id="7395" w:name="_ETM_Q1_5215405"/>
      <w:bookmarkStart w:id="7396" w:name="_ETM_Q1_5215655"/>
      <w:bookmarkStart w:id="7397" w:name="_ETM_Q1_5218906"/>
      <w:bookmarkEnd w:id="7395"/>
      <w:bookmarkEnd w:id="7396"/>
      <w:bookmarkEnd w:id="7397"/>
    </w:p>
    <w:p w14:paraId="41ADF0C8" w14:textId="59D17D86" w:rsidR="00F260DA" w:rsidRDefault="00F260DA" w:rsidP="00F260DA">
      <w:pPr>
        <w:pStyle w:val="a4"/>
        <w:keepNext/>
        <w:rPr>
          <w:rtl/>
        </w:rPr>
      </w:pPr>
      <w:bookmarkStart w:id="7398" w:name="ET_speaker_ראובן_אידלמן_419"/>
      <w:r w:rsidRPr="00F260DA">
        <w:rPr>
          <w:rStyle w:val="TagStyle"/>
          <w:rtl/>
        </w:rPr>
        <w:t xml:space="preserve"> &lt;&lt; דובר &gt;&gt; </w:t>
      </w:r>
      <w:r>
        <w:rPr>
          <w:rtl/>
        </w:rPr>
        <w:t>ראובן אידלמן:</w:t>
      </w:r>
      <w:r w:rsidRPr="00F260DA">
        <w:rPr>
          <w:rStyle w:val="TagStyle"/>
          <w:rtl/>
        </w:rPr>
        <w:t xml:space="preserve"> &lt;&lt; דובר &gt;&gt;</w:t>
      </w:r>
      <w:r>
        <w:rPr>
          <w:rtl/>
        </w:rPr>
        <w:t xml:space="preserve">   </w:t>
      </w:r>
      <w:bookmarkEnd w:id="7398"/>
    </w:p>
    <w:p w14:paraId="5D823780" w14:textId="77777777" w:rsidR="00F260DA" w:rsidRDefault="00F260DA" w:rsidP="00F260DA">
      <w:pPr>
        <w:pStyle w:val="KeepWithNext"/>
        <w:rPr>
          <w:rtl/>
        </w:rPr>
      </w:pPr>
    </w:p>
    <w:p w14:paraId="058FC4A1" w14:textId="19535603" w:rsidR="00F260DA" w:rsidRPr="00F260DA" w:rsidRDefault="00F260DA" w:rsidP="00F260DA">
      <w:pPr>
        <w:rPr>
          <w:rtl/>
        </w:rPr>
      </w:pPr>
      <w:bookmarkStart w:id="7399" w:name="_ETM_Q1_5220405"/>
      <w:bookmarkStart w:id="7400" w:name="_ETM_Q1_5220655"/>
      <w:bookmarkEnd w:id="7399"/>
      <w:bookmarkEnd w:id="7400"/>
      <w:r>
        <w:rPr>
          <w:rFonts w:hint="cs"/>
          <w:rtl/>
        </w:rPr>
        <w:t>א</w:t>
      </w:r>
      <w:bookmarkStart w:id="7401" w:name="_ETM_Q1_5217655"/>
      <w:bookmarkEnd w:id="7401"/>
      <w:r>
        <w:rPr>
          <w:rFonts w:hint="cs"/>
          <w:rtl/>
        </w:rPr>
        <w:t>ני</w:t>
      </w:r>
      <w:bookmarkStart w:id="7402" w:name="_ETM_Q1_5214906"/>
      <w:bookmarkEnd w:id="7402"/>
      <w:r>
        <w:rPr>
          <w:rFonts w:hint="cs"/>
          <w:rtl/>
        </w:rPr>
        <w:t xml:space="preserve"> </w:t>
      </w:r>
      <w:bookmarkStart w:id="7403" w:name="_ETM_Q1_5212152"/>
      <w:bookmarkStart w:id="7404" w:name="_ETM_Q1_5209652"/>
      <w:bookmarkStart w:id="7405" w:name="_ETM_Q1_5206902"/>
      <w:bookmarkEnd w:id="7403"/>
      <w:bookmarkEnd w:id="7404"/>
      <w:bookmarkEnd w:id="7405"/>
      <w:r>
        <w:rPr>
          <w:rFonts w:hint="cs"/>
          <w:rtl/>
        </w:rPr>
        <w:t>מציע שאנחנו נעביר נוסח בע</w:t>
      </w:r>
      <w:bookmarkStart w:id="7406" w:name="_ETM_Q1_5207903"/>
      <w:bookmarkEnd w:id="7406"/>
      <w:r>
        <w:rPr>
          <w:rFonts w:hint="cs"/>
          <w:rtl/>
        </w:rPr>
        <w:t>ניין הזה</w:t>
      </w:r>
      <w:bookmarkStart w:id="7407" w:name="_ETM_Q1_5208153"/>
      <w:bookmarkStart w:id="7408" w:name="_ETM_Q1_5205403"/>
      <w:bookmarkStart w:id="7409" w:name="_ETM_Q1_5215654"/>
      <w:bookmarkEnd w:id="7407"/>
      <w:bookmarkEnd w:id="7408"/>
      <w:bookmarkEnd w:id="7409"/>
      <w:r>
        <w:rPr>
          <w:rFonts w:hint="cs"/>
          <w:rtl/>
        </w:rPr>
        <w:t xml:space="preserve"> </w:t>
      </w:r>
      <w:bookmarkStart w:id="7410" w:name="_ETM_Q1_5215904"/>
      <w:bookmarkEnd w:id="7410"/>
      <w:r>
        <w:rPr>
          <w:rFonts w:hint="cs"/>
          <w:rtl/>
        </w:rPr>
        <w:t>כי זה מאוד חשוב</w:t>
      </w:r>
      <w:bookmarkStart w:id="7411" w:name="_ETM_Q1_5217904"/>
      <w:bookmarkStart w:id="7412" w:name="_ETM_Q1_5217154"/>
      <w:bookmarkEnd w:id="7411"/>
      <w:bookmarkEnd w:id="7412"/>
      <w:r>
        <w:rPr>
          <w:rFonts w:hint="cs"/>
          <w:rtl/>
        </w:rPr>
        <w:t xml:space="preserve"> אז </w:t>
      </w:r>
      <w:bookmarkStart w:id="7413" w:name="_ETM_Q1_5216904"/>
      <w:bookmarkEnd w:id="7413"/>
      <w:r>
        <w:rPr>
          <w:rFonts w:hint="cs"/>
          <w:rtl/>
        </w:rPr>
        <w:t>יצטרכו לדייק את ז</w:t>
      </w:r>
      <w:bookmarkStart w:id="7414" w:name="_ETM_Q1_5219404"/>
      <w:bookmarkStart w:id="7415" w:name="_ETM_Q1_5216654"/>
      <w:bookmarkEnd w:id="7414"/>
      <w:bookmarkEnd w:id="7415"/>
      <w:r>
        <w:rPr>
          <w:rFonts w:hint="cs"/>
          <w:rtl/>
        </w:rPr>
        <w:t xml:space="preserve">ה. </w:t>
      </w:r>
      <w:bookmarkStart w:id="7416" w:name="_ETM_Q1_5216905"/>
      <w:bookmarkEnd w:id="7416"/>
    </w:p>
    <w:p w14:paraId="109F7953" w14:textId="77777777" w:rsidR="00F260DA" w:rsidRDefault="00F260DA" w:rsidP="00A52283"/>
    <w:p w14:paraId="3E8D0ACD" w14:textId="702B3AB6" w:rsidR="00F260DA" w:rsidRDefault="00F260DA" w:rsidP="00F260DA">
      <w:pPr>
        <w:pStyle w:val="af6"/>
        <w:keepNext/>
        <w:rPr>
          <w:rtl/>
        </w:rPr>
      </w:pPr>
      <w:bookmarkStart w:id="7417" w:name="ET_yor_6157_418"/>
      <w:r w:rsidRPr="00F260DA">
        <w:rPr>
          <w:rStyle w:val="TagStyle"/>
          <w:rtl/>
        </w:rPr>
        <w:t xml:space="preserve"> &lt;&lt; יור &gt;&gt; </w:t>
      </w:r>
      <w:r>
        <w:rPr>
          <w:rtl/>
        </w:rPr>
        <w:t>היו"ר שמחה רוטמן:</w:t>
      </w:r>
      <w:r w:rsidRPr="00F260DA">
        <w:rPr>
          <w:rStyle w:val="TagStyle"/>
          <w:rtl/>
        </w:rPr>
        <w:t xml:space="preserve"> &lt;&lt; יור &gt;&gt;</w:t>
      </w:r>
      <w:r>
        <w:rPr>
          <w:rtl/>
        </w:rPr>
        <w:t xml:space="preserve">   </w:t>
      </w:r>
      <w:bookmarkEnd w:id="7417"/>
    </w:p>
    <w:p w14:paraId="24DFF0ED" w14:textId="77777777" w:rsidR="00F260DA" w:rsidRDefault="00F260DA" w:rsidP="00F260DA">
      <w:pPr>
        <w:pStyle w:val="KeepWithNext"/>
        <w:rPr>
          <w:rtl/>
        </w:rPr>
      </w:pPr>
    </w:p>
    <w:p w14:paraId="36641152" w14:textId="3582D140" w:rsidR="00F260DA" w:rsidRDefault="00F260DA" w:rsidP="00F260DA">
      <w:pPr>
        <w:rPr>
          <w:rtl/>
        </w:rPr>
      </w:pPr>
      <w:bookmarkStart w:id="7418" w:name="_ETM_Q1_5215154"/>
      <w:bookmarkEnd w:id="7418"/>
      <w:r>
        <w:rPr>
          <w:rFonts w:hint="cs"/>
          <w:rtl/>
        </w:rPr>
        <w:t>או-קיי אבל בואו</w:t>
      </w:r>
      <w:bookmarkStart w:id="7419" w:name="_ETM_Q1_5219904"/>
      <w:bookmarkEnd w:id="7419"/>
      <w:r>
        <w:rPr>
          <w:rFonts w:hint="cs"/>
          <w:rtl/>
        </w:rPr>
        <w:t xml:space="preserve"> נדבר על המהו</w:t>
      </w:r>
      <w:bookmarkStart w:id="7420" w:name="_ETM_Q1_5226655"/>
      <w:bookmarkEnd w:id="7420"/>
      <w:r>
        <w:rPr>
          <w:rFonts w:hint="cs"/>
          <w:rtl/>
        </w:rPr>
        <w:t>ת ל</w:t>
      </w:r>
      <w:bookmarkStart w:id="7421" w:name="_ETM_Q1_5220154"/>
      <w:bookmarkStart w:id="7422" w:name="_ETM_Q1_5217654"/>
      <w:bookmarkEnd w:id="7421"/>
      <w:bookmarkEnd w:id="7422"/>
      <w:r>
        <w:rPr>
          <w:rFonts w:hint="cs"/>
          <w:rtl/>
        </w:rPr>
        <w:t xml:space="preserve">פני הנוסח. </w:t>
      </w:r>
      <w:bookmarkStart w:id="7423" w:name="_ETM_Q1_5224654"/>
      <w:bookmarkStart w:id="7424" w:name="_ETM_Q1_5221904"/>
      <w:bookmarkEnd w:id="7423"/>
      <w:bookmarkEnd w:id="7424"/>
    </w:p>
    <w:p w14:paraId="50486D81" w14:textId="77777777" w:rsidR="00F260DA" w:rsidRDefault="00F260DA" w:rsidP="00F260DA">
      <w:pPr>
        <w:rPr>
          <w:rtl/>
        </w:rPr>
      </w:pPr>
      <w:bookmarkStart w:id="7425" w:name="_ETM_Q1_5222404"/>
      <w:bookmarkStart w:id="7426" w:name="_ETM_Q1_5228155"/>
      <w:bookmarkEnd w:id="7425"/>
      <w:bookmarkEnd w:id="7426"/>
    </w:p>
    <w:p w14:paraId="1358FB2A" w14:textId="62F7BCD0" w:rsidR="00F260DA" w:rsidRDefault="00F260DA" w:rsidP="00F260DA">
      <w:pPr>
        <w:pStyle w:val="af9"/>
        <w:keepNext/>
        <w:rPr>
          <w:rtl/>
        </w:rPr>
      </w:pPr>
      <w:bookmarkStart w:id="7427" w:name="ET_guest_802600_420"/>
      <w:r w:rsidRPr="00F260DA">
        <w:rPr>
          <w:rStyle w:val="TagStyle"/>
          <w:rtl/>
        </w:rPr>
        <w:t xml:space="preserve"> &lt;&lt; אורח &gt;&gt; </w:t>
      </w:r>
      <w:r>
        <w:rPr>
          <w:rtl/>
        </w:rPr>
        <w:t>ד"ר עמרי רחום טוויג:</w:t>
      </w:r>
      <w:r w:rsidRPr="00F260DA">
        <w:rPr>
          <w:rStyle w:val="TagStyle"/>
          <w:rtl/>
        </w:rPr>
        <w:t xml:space="preserve"> &lt;&lt; אורח &gt;&gt;</w:t>
      </w:r>
      <w:r>
        <w:rPr>
          <w:rtl/>
        </w:rPr>
        <w:t xml:space="preserve">   </w:t>
      </w:r>
      <w:bookmarkEnd w:id="7427"/>
    </w:p>
    <w:p w14:paraId="72D3BF42" w14:textId="5945CCBF" w:rsidR="00F260DA" w:rsidRDefault="00F260DA" w:rsidP="00F260DA">
      <w:pPr>
        <w:ind w:firstLine="0"/>
        <w:rPr>
          <w:rtl/>
        </w:rPr>
      </w:pPr>
      <w:bookmarkStart w:id="7428" w:name="_ETM_Q1_5230405"/>
      <w:bookmarkStart w:id="7429" w:name="_ETM_Q1_5230655"/>
      <w:bookmarkStart w:id="7430" w:name="_ETM_Q1_5228905"/>
      <w:bookmarkStart w:id="7431" w:name="_ETM_Q1_5228405"/>
      <w:bookmarkStart w:id="7432" w:name="_ETM_Q1_5225905"/>
      <w:bookmarkEnd w:id="7428"/>
      <w:bookmarkEnd w:id="7429"/>
      <w:bookmarkEnd w:id="7430"/>
      <w:bookmarkEnd w:id="7431"/>
      <w:bookmarkEnd w:id="7432"/>
    </w:p>
    <w:p w14:paraId="142CA9DE" w14:textId="4B7F8A81" w:rsidR="00F260DA" w:rsidRDefault="00F260DA" w:rsidP="00F260DA">
      <w:pPr>
        <w:rPr>
          <w:rtl/>
        </w:rPr>
      </w:pPr>
      <w:bookmarkStart w:id="7433" w:name="_ETM_Q1_5222654"/>
      <w:bookmarkEnd w:id="7433"/>
      <w:r>
        <w:rPr>
          <w:rFonts w:hint="cs"/>
          <w:rtl/>
        </w:rPr>
        <w:t xml:space="preserve">יש לי רק שאלה </w:t>
      </w:r>
      <w:bookmarkStart w:id="7434" w:name="_ETM_Q1_5222904"/>
      <w:bookmarkStart w:id="7435" w:name="_ETM_Q1_5226152"/>
      <w:bookmarkEnd w:id="7434"/>
      <w:bookmarkEnd w:id="7435"/>
      <w:r>
        <w:rPr>
          <w:rFonts w:hint="cs"/>
          <w:rtl/>
        </w:rPr>
        <w:t>ט</w:t>
      </w:r>
      <w:bookmarkStart w:id="7436" w:name="_ETM_Q1_5223405"/>
      <w:bookmarkEnd w:id="7436"/>
      <w:r>
        <w:rPr>
          <w:rFonts w:hint="cs"/>
          <w:rtl/>
        </w:rPr>
        <w:t xml:space="preserve">כנית. אני מבין את המהות </w:t>
      </w:r>
      <w:bookmarkStart w:id="7437" w:name="_ETM_Q1_5223655"/>
      <w:bookmarkEnd w:id="7437"/>
      <w:r>
        <w:rPr>
          <w:rFonts w:hint="cs"/>
          <w:rtl/>
        </w:rPr>
        <w:t>ואנ</w:t>
      </w:r>
      <w:bookmarkStart w:id="7438" w:name="_ETM_Q1_5225155"/>
      <w:bookmarkEnd w:id="7438"/>
      <w:r>
        <w:rPr>
          <w:rFonts w:hint="cs"/>
          <w:rtl/>
        </w:rPr>
        <w:t xml:space="preserve">י מבין את ההבדל בין </w:t>
      </w:r>
      <w:bookmarkStart w:id="7439" w:name="_ETM_Q1_5225655"/>
      <w:bookmarkEnd w:id="7439"/>
      <w:r>
        <w:rPr>
          <w:rFonts w:hint="cs"/>
          <w:rtl/>
        </w:rPr>
        <w:t>פני</w:t>
      </w:r>
      <w:bookmarkStart w:id="7440" w:name="_ETM_Q1_5225406"/>
      <w:bookmarkEnd w:id="7440"/>
      <w:r>
        <w:rPr>
          <w:rFonts w:hint="cs"/>
          <w:rtl/>
        </w:rPr>
        <w:t>יה</w:t>
      </w:r>
      <w:bookmarkStart w:id="7441" w:name="_ETM_Q1_5223651"/>
      <w:bookmarkEnd w:id="7441"/>
      <w:r>
        <w:rPr>
          <w:rFonts w:hint="cs"/>
          <w:rtl/>
        </w:rPr>
        <w:t xml:space="preserve"> של </w:t>
      </w:r>
      <w:r>
        <w:t>head hunting</w:t>
      </w:r>
      <w:r>
        <w:rPr>
          <w:rFonts w:hint="cs"/>
          <w:rtl/>
        </w:rPr>
        <w:t xml:space="preserve"> לבין </w:t>
      </w:r>
      <w:bookmarkStart w:id="7442" w:name="_ETM_Q1_5227402"/>
      <w:bookmarkEnd w:id="7442"/>
      <w:r>
        <w:rPr>
          <w:rFonts w:hint="cs"/>
          <w:rtl/>
        </w:rPr>
        <w:t xml:space="preserve">פנייה רו7חבית אבל </w:t>
      </w:r>
      <w:bookmarkStart w:id="7443" w:name="_ETM_Q1_5226905"/>
      <w:bookmarkEnd w:id="7443"/>
      <w:r>
        <w:rPr>
          <w:rFonts w:hint="cs"/>
          <w:rtl/>
        </w:rPr>
        <w:t xml:space="preserve">ניקח </w:t>
      </w:r>
      <w:bookmarkStart w:id="7444" w:name="_ETM_Q1_5230406"/>
      <w:bookmarkStart w:id="7445" w:name="_ETM_Q1_5229151"/>
      <w:bookmarkEnd w:id="7444"/>
      <w:bookmarkEnd w:id="7445"/>
      <w:r>
        <w:rPr>
          <w:rFonts w:hint="cs"/>
          <w:rtl/>
        </w:rPr>
        <w:t>לדוגמה, חברת ביטוח</w:t>
      </w:r>
      <w:bookmarkStart w:id="7446" w:name="_ETM_Q1_5231655"/>
      <w:bookmarkEnd w:id="7446"/>
      <w:r>
        <w:rPr>
          <w:rFonts w:hint="cs"/>
          <w:rtl/>
        </w:rPr>
        <w:t xml:space="preserve"> </w:t>
      </w:r>
      <w:bookmarkStart w:id="7447" w:name="_ETM_Q1_5232156"/>
      <w:bookmarkEnd w:id="7447"/>
      <w:r>
        <w:rPr>
          <w:rFonts w:hint="cs"/>
          <w:rtl/>
        </w:rPr>
        <w:t xml:space="preserve">שיש לה סל מבוטחים שכבר נתנו להם </w:t>
      </w:r>
      <w:bookmarkStart w:id="7448" w:name="_ETM_Q1_5233906"/>
      <w:bookmarkEnd w:id="7448"/>
      <w:r>
        <w:rPr>
          <w:rFonts w:hint="cs"/>
          <w:rtl/>
        </w:rPr>
        <w:t>פ</w:t>
      </w:r>
      <w:bookmarkStart w:id="7449" w:name="_ETM_Q1_5231156"/>
      <w:bookmarkEnd w:id="7449"/>
      <w:r>
        <w:rPr>
          <w:rFonts w:hint="cs"/>
          <w:rtl/>
        </w:rPr>
        <w:t>נ</w:t>
      </w:r>
      <w:bookmarkStart w:id="7450" w:name="_ETM_Q1_5231406"/>
      <w:bookmarkEnd w:id="7450"/>
      <w:r>
        <w:rPr>
          <w:rFonts w:hint="cs"/>
          <w:rtl/>
        </w:rPr>
        <w:t xml:space="preserve">ייה ועכשיו החברה </w:t>
      </w:r>
      <w:bookmarkStart w:id="7451" w:name="_ETM_Q1_5224155"/>
      <w:bookmarkEnd w:id="7451"/>
      <w:r>
        <w:rPr>
          <w:rFonts w:hint="cs"/>
          <w:rtl/>
        </w:rPr>
        <w:t xml:space="preserve">החליטה שהיא צריכה עוד מידע על המבוטחים אז היא </w:t>
      </w:r>
      <w:bookmarkStart w:id="7452" w:name="_ETM_Q1_5240901"/>
      <w:bookmarkEnd w:id="7452"/>
      <w:r>
        <w:rPr>
          <w:rFonts w:hint="cs"/>
          <w:rtl/>
        </w:rPr>
        <w:t>פונה בפנייה אחת במייל</w:t>
      </w:r>
      <w:bookmarkStart w:id="7453" w:name="_ETM_Q1_5241151"/>
      <w:bookmarkStart w:id="7454" w:name="_ETM_Q1_5239656"/>
      <w:bookmarkEnd w:id="7453"/>
      <w:bookmarkEnd w:id="7454"/>
      <w:r>
        <w:rPr>
          <w:rFonts w:hint="cs"/>
          <w:rtl/>
        </w:rPr>
        <w:t>.</w:t>
      </w:r>
    </w:p>
    <w:p w14:paraId="25E51635" w14:textId="77777777" w:rsidR="00F260DA" w:rsidRDefault="00F260DA" w:rsidP="00F260DA">
      <w:pPr>
        <w:rPr>
          <w:rtl/>
        </w:rPr>
      </w:pPr>
      <w:bookmarkStart w:id="7455" w:name="_ETM_Q1_5236906"/>
      <w:bookmarkStart w:id="7456" w:name="_ETM_Q1_5237156"/>
      <w:bookmarkEnd w:id="7455"/>
      <w:bookmarkEnd w:id="7456"/>
    </w:p>
    <w:p w14:paraId="504498C6" w14:textId="55EA59B9" w:rsidR="00F260DA" w:rsidRDefault="00F260DA" w:rsidP="00F260DA">
      <w:pPr>
        <w:pStyle w:val="af6"/>
        <w:keepNext/>
        <w:rPr>
          <w:rtl/>
        </w:rPr>
      </w:pPr>
      <w:bookmarkStart w:id="7457" w:name="ET_yor_6157_421"/>
      <w:r w:rsidRPr="00F260DA">
        <w:rPr>
          <w:rStyle w:val="TagStyle"/>
          <w:rtl/>
        </w:rPr>
        <w:t xml:space="preserve"> &lt;&lt; יור &gt;&gt; </w:t>
      </w:r>
      <w:r>
        <w:rPr>
          <w:rtl/>
        </w:rPr>
        <w:t>היו"ר שמחה רוטמן:</w:t>
      </w:r>
      <w:r w:rsidRPr="00F260DA">
        <w:rPr>
          <w:rStyle w:val="TagStyle"/>
          <w:rtl/>
        </w:rPr>
        <w:t xml:space="preserve"> &lt;&lt; יור &gt;&gt;</w:t>
      </w:r>
      <w:r>
        <w:rPr>
          <w:rtl/>
        </w:rPr>
        <w:t xml:space="preserve">   </w:t>
      </w:r>
      <w:bookmarkEnd w:id="7457"/>
    </w:p>
    <w:p w14:paraId="5D84A82F" w14:textId="77777777" w:rsidR="00F260DA" w:rsidRDefault="00F260DA" w:rsidP="00F260DA">
      <w:pPr>
        <w:pStyle w:val="KeepWithNext"/>
        <w:rPr>
          <w:rtl/>
        </w:rPr>
      </w:pPr>
    </w:p>
    <w:p w14:paraId="56B15F50" w14:textId="682AB71C" w:rsidR="00F260DA" w:rsidRDefault="00F260DA" w:rsidP="00F260DA">
      <w:pPr>
        <w:rPr>
          <w:rtl/>
        </w:rPr>
      </w:pPr>
      <w:bookmarkStart w:id="7458" w:name="_ETM_Q1_5238156"/>
      <w:bookmarkEnd w:id="7458"/>
      <w:r>
        <w:rPr>
          <w:rFonts w:hint="cs"/>
          <w:rtl/>
        </w:rPr>
        <w:t xml:space="preserve">לכלל המבוטחים שלה. </w:t>
      </w:r>
    </w:p>
    <w:p w14:paraId="21835505" w14:textId="77777777" w:rsidR="00F260DA" w:rsidRDefault="00F260DA" w:rsidP="00F260DA">
      <w:pPr>
        <w:rPr>
          <w:rtl/>
        </w:rPr>
      </w:pPr>
      <w:bookmarkStart w:id="7459" w:name="_ETM_Q1_5242406"/>
      <w:bookmarkEnd w:id="7459"/>
    </w:p>
    <w:p w14:paraId="201C4536" w14:textId="17AFD860" w:rsidR="00F260DA" w:rsidRDefault="00F260DA" w:rsidP="00F260DA">
      <w:pPr>
        <w:pStyle w:val="af9"/>
        <w:keepNext/>
        <w:rPr>
          <w:rtl/>
        </w:rPr>
      </w:pPr>
      <w:bookmarkStart w:id="7460" w:name="ET_guest_802600_422"/>
      <w:r w:rsidRPr="00F260DA">
        <w:rPr>
          <w:rStyle w:val="TagStyle"/>
          <w:rtl/>
        </w:rPr>
        <w:t xml:space="preserve"> &lt;&lt; אורח &gt;&gt; </w:t>
      </w:r>
      <w:r>
        <w:rPr>
          <w:rtl/>
        </w:rPr>
        <w:t>ד"ר עמרי רחום טוויג:</w:t>
      </w:r>
      <w:r w:rsidRPr="00F260DA">
        <w:rPr>
          <w:rStyle w:val="TagStyle"/>
          <w:rtl/>
        </w:rPr>
        <w:t xml:space="preserve"> &lt;&lt; אורח &gt;&gt;</w:t>
      </w:r>
      <w:r>
        <w:rPr>
          <w:rtl/>
        </w:rPr>
        <w:t xml:space="preserve">   </w:t>
      </w:r>
      <w:bookmarkEnd w:id="7460"/>
    </w:p>
    <w:p w14:paraId="02FB2525" w14:textId="77777777" w:rsidR="00F260DA" w:rsidRDefault="00F260DA" w:rsidP="00F260DA">
      <w:pPr>
        <w:pStyle w:val="KeepWithNext"/>
        <w:rPr>
          <w:rtl/>
        </w:rPr>
      </w:pPr>
    </w:p>
    <w:p w14:paraId="6ACB45E3" w14:textId="34B6F045" w:rsidR="00F260DA" w:rsidRDefault="00F260DA" w:rsidP="00F260DA">
      <w:pPr>
        <w:rPr>
          <w:rtl/>
        </w:rPr>
      </w:pPr>
      <w:bookmarkStart w:id="7461" w:name="_ETM_Q1_5245406"/>
      <w:bookmarkStart w:id="7462" w:name="_ETM_Q1_5243651"/>
      <w:bookmarkStart w:id="7463" w:name="_ETM_Q1_5242656"/>
      <w:bookmarkStart w:id="7464" w:name="_ETM_Q1_5240156"/>
      <w:bookmarkEnd w:id="7461"/>
      <w:bookmarkEnd w:id="7462"/>
      <w:bookmarkEnd w:id="7463"/>
      <w:bookmarkEnd w:id="7464"/>
      <w:r>
        <w:rPr>
          <w:rFonts w:hint="cs"/>
          <w:rtl/>
        </w:rPr>
        <w:t xml:space="preserve">לכלל המבוטחים שלה. </w:t>
      </w:r>
      <w:bookmarkStart w:id="7465" w:name="_ETM_Q1_5244907"/>
      <w:bookmarkEnd w:id="7465"/>
      <w:r>
        <w:rPr>
          <w:rFonts w:hint="cs"/>
          <w:rtl/>
        </w:rPr>
        <w:t xml:space="preserve">זה </w:t>
      </w:r>
      <w:r>
        <w:t>head</w:t>
      </w:r>
      <w:bookmarkStart w:id="7466" w:name="_ETM_Q1_5244156"/>
      <w:bookmarkEnd w:id="7466"/>
      <w:r>
        <w:t xml:space="preserve"> </w:t>
      </w:r>
      <w:bookmarkStart w:id="7467" w:name="_ETM_Q1_5241406"/>
      <w:bookmarkEnd w:id="7467"/>
      <w:r>
        <w:t>hunting</w:t>
      </w:r>
      <w:r>
        <w:rPr>
          <w:rFonts w:hint="cs"/>
          <w:rtl/>
        </w:rPr>
        <w:t>?</w:t>
      </w:r>
    </w:p>
    <w:p w14:paraId="64A2EC11" w14:textId="77777777" w:rsidR="00F260DA" w:rsidRDefault="00F260DA" w:rsidP="00F260DA">
      <w:pPr>
        <w:rPr>
          <w:rtl/>
        </w:rPr>
      </w:pPr>
      <w:bookmarkStart w:id="7468" w:name="_ETM_Q1_5244656"/>
      <w:bookmarkStart w:id="7469" w:name="_ETM_Q1_5245151"/>
      <w:bookmarkEnd w:id="7468"/>
      <w:bookmarkEnd w:id="7469"/>
    </w:p>
    <w:p w14:paraId="0190A47E" w14:textId="0ECC008F" w:rsidR="00F260DA" w:rsidRDefault="00F260DA" w:rsidP="00F260DA">
      <w:pPr>
        <w:pStyle w:val="af6"/>
        <w:keepNext/>
        <w:rPr>
          <w:rtl/>
        </w:rPr>
      </w:pPr>
      <w:bookmarkStart w:id="7470" w:name="ET_yor_6157_423"/>
      <w:r w:rsidRPr="00F260DA">
        <w:rPr>
          <w:rStyle w:val="TagStyle"/>
          <w:rtl/>
        </w:rPr>
        <w:t xml:space="preserve"> &lt;&lt; יור &gt;&gt; </w:t>
      </w:r>
      <w:r>
        <w:rPr>
          <w:rtl/>
        </w:rPr>
        <w:t>היו"ר שמחה רוטמן:</w:t>
      </w:r>
      <w:r w:rsidRPr="00F260DA">
        <w:rPr>
          <w:rStyle w:val="TagStyle"/>
          <w:rtl/>
        </w:rPr>
        <w:t xml:space="preserve"> &lt;&lt; יור &gt;&gt;</w:t>
      </w:r>
      <w:r>
        <w:rPr>
          <w:rtl/>
        </w:rPr>
        <w:t xml:space="preserve">   </w:t>
      </w:r>
      <w:bookmarkEnd w:id="7470"/>
    </w:p>
    <w:p w14:paraId="0751F6E8" w14:textId="77777777" w:rsidR="00F260DA" w:rsidRDefault="00F260DA" w:rsidP="00F260DA">
      <w:pPr>
        <w:pStyle w:val="KeepWithNext"/>
        <w:rPr>
          <w:rtl/>
        </w:rPr>
      </w:pPr>
    </w:p>
    <w:p w14:paraId="78BA686D" w14:textId="3B15A88C" w:rsidR="00F260DA" w:rsidRDefault="00F260DA" w:rsidP="00F260DA">
      <w:pPr>
        <w:rPr>
          <w:rtl/>
        </w:rPr>
      </w:pPr>
      <w:bookmarkStart w:id="7471" w:name="_ETM_Q1_5247157"/>
      <w:bookmarkStart w:id="7472" w:name="_ETM_Q1_5244157"/>
      <w:bookmarkStart w:id="7473" w:name="_ETM_Q1_5241157"/>
      <w:bookmarkEnd w:id="7471"/>
      <w:bookmarkEnd w:id="7472"/>
      <w:bookmarkEnd w:id="7473"/>
      <w:r>
        <w:rPr>
          <w:rFonts w:hint="cs"/>
          <w:rtl/>
        </w:rPr>
        <w:t>כן. לא, זו פנייה פרטנית להרבה מאוד אנשים</w:t>
      </w:r>
      <w:bookmarkStart w:id="7474" w:name="_ETM_Q1_5252902"/>
      <w:bookmarkEnd w:id="7474"/>
      <w:r>
        <w:rPr>
          <w:rFonts w:hint="cs"/>
          <w:rtl/>
        </w:rPr>
        <w:t>. זה המודל</w:t>
      </w:r>
      <w:bookmarkStart w:id="7475" w:name="_ETM_Q1_5252152"/>
      <w:bookmarkStart w:id="7476" w:name="_ETM_Q1_5249402"/>
      <w:bookmarkEnd w:id="7475"/>
      <w:bookmarkEnd w:id="7476"/>
      <w:r>
        <w:rPr>
          <w:rFonts w:hint="cs"/>
          <w:rtl/>
        </w:rPr>
        <w:t xml:space="preserve"> שיש לי בראש, </w:t>
      </w:r>
      <w:bookmarkStart w:id="7477" w:name="_ETM_Q1_5248152"/>
      <w:bookmarkEnd w:id="7477"/>
      <w:r>
        <w:rPr>
          <w:rFonts w:hint="cs"/>
          <w:rtl/>
        </w:rPr>
        <w:t>כן</w:t>
      </w:r>
      <w:bookmarkStart w:id="7478" w:name="_ETM_Q1_5249152"/>
      <w:bookmarkEnd w:id="7478"/>
      <w:r>
        <w:rPr>
          <w:rFonts w:hint="cs"/>
          <w:rtl/>
        </w:rPr>
        <w:t>.</w:t>
      </w:r>
    </w:p>
    <w:p w14:paraId="47776B3F" w14:textId="77777777" w:rsidR="00F260DA" w:rsidRDefault="00F260DA" w:rsidP="00F260DA">
      <w:pPr>
        <w:rPr>
          <w:rtl/>
        </w:rPr>
      </w:pPr>
      <w:bookmarkStart w:id="7479" w:name="_ETM_Q1_5252153"/>
      <w:bookmarkStart w:id="7480" w:name="_ETM_Q1_5252406"/>
      <w:bookmarkStart w:id="7481" w:name="_ETM_Q1_5255403"/>
      <w:bookmarkEnd w:id="7479"/>
      <w:bookmarkEnd w:id="7480"/>
      <w:bookmarkEnd w:id="7481"/>
    </w:p>
    <w:p w14:paraId="5CCBD892" w14:textId="09B18C47" w:rsidR="00F260DA" w:rsidRDefault="00F260DA" w:rsidP="00F260DA">
      <w:pPr>
        <w:pStyle w:val="af9"/>
        <w:keepNext/>
        <w:rPr>
          <w:rtl/>
        </w:rPr>
      </w:pPr>
      <w:bookmarkStart w:id="7482" w:name="ET_guest_802600_424"/>
      <w:r w:rsidRPr="00F260DA">
        <w:rPr>
          <w:rStyle w:val="TagStyle"/>
          <w:rtl/>
        </w:rPr>
        <w:t xml:space="preserve"> &lt;&lt; אורח &gt;&gt; </w:t>
      </w:r>
      <w:r>
        <w:rPr>
          <w:rtl/>
        </w:rPr>
        <w:t>ד"ר עמרי רחום טוויג:</w:t>
      </w:r>
      <w:r w:rsidRPr="00F260DA">
        <w:rPr>
          <w:rStyle w:val="TagStyle"/>
          <w:rtl/>
        </w:rPr>
        <w:t xml:space="preserve"> &lt;&lt; אורח &gt;&gt;</w:t>
      </w:r>
      <w:r>
        <w:rPr>
          <w:rtl/>
        </w:rPr>
        <w:t xml:space="preserve">   </w:t>
      </w:r>
      <w:bookmarkEnd w:id="7482"/>
    </w:p>
    <w:p w14:paraId="2079B896" w14:textId="77777777" w:rsidR="00F260DA" w:rsidRDefault="00F260DA" w:rsidP="00F260DA">
      <w:pPr>
        <w:pStyle w:val="KeepWithNext"/>
        <w:rPr>
          <w:rtl/>
        </w:rPr>
      </w:pPr>
    </w:p>
    <w:p w14:paraId="03389A94" w14:textId="6C7B9F3C" w:rsidR="00F260DA" w:rsidRDefault="00F260DA" w:rsidP="00F260DA">
      <w:pPr>
        <w:rPr>
          <w:rtl/>
        </w:rPr>
      </w:pPr>
      <w:bookmarkStart w:id="7483" w:name="_ETM_Q1_5257153"/>
      <w:bookmarkEnd w:id="7483"/>
      <w:r>
        <w:rPr>
          <w:rFonts w:hint="cs"/>
          <w:rtl/>
        </w:rPr>
        <w:t>ב</w:t>
      </w:r>
      <w:bookmarkStart w:id="7484" w:name="_ETM_Q1_5254153"/>
      <w:bookmarkEnd w:id="7484"/>
      <w:r>
        <w:rPr>
          <w:rFonts w:hint="cs"/>
          <w:rtl/>
        </w:rPr>
        <w:t>מה</w:t>
      </w:r>
      <w:bookmarkStart w:id="7485" w:name="_ETM_Q1_5251153"/>
      <w:bookmarkEnd w:id="7485"/>
      <w:r>
        <w:rPr>
          <w:rFonts w:hint="cs"/>
          <w:rtl/>
        </w:rPr>
        <w:t xml:space="preserve"> זה </w:t>
      </w:r>
      <w:bookmarkStart w:id="7486" w:name="_ETM_Q1_5251403"/>
      <w:bookmarkEnd w:id="7486"/>
      <w:r>
        <w:rPr>
          <w:rFonts w:hint="cs"/>
          <w:rtl/>
        </w:rPr>
        <w:t xml:space="preserve">שונה מבאנר </w:t>
      </w:r>
      <w:bookmarkStart w:id="7487" w:name="_ETM_Q1_5256403"/>
      <w:bookmarkStart w:id="7488" w:name="_ETM_Q1_5253653"/>
      <w:bookmarkEnd w:id="7487"/>
      <w:bookmarkEnd w:id="7488"/>
      <w:r>
        <w:rPr>
          <w:rFonts w:hint="cs"/>
          <w:rtl/>
        </w:rPr>
        <w:t>שיקפוץ באתר האינ</w:t>
      </w:r>
      <w:bookmarkStart w:id="7489" w:name="_ETM_Q1_5254904"/>
      <w:bookmarkStart w:id="7490" w:name="_ETM_Q1_5252904"/>
      <w:bookmarkStart w:id="7491" w:name="_ETM_Q1_5253404"/>
      <w:bookmarkEnd w:id="7489"/>
      <w:bookmarkEnd w:id="7490"/>
      <w:bookmarkEnd w:id="7491"/>
      <w:r>
        <w:rPr>
          <w:rFonts w:hint="cs"/>
          <w:rtl/>
        </w:rPr>
        <w:t xml:space="preserve">טרנט שלה </w:t>
      </w:r>
      <w:bookmarkStart w:id="7492" w:name="_ETM_Q1_5240152"/>
      <w:bookmarkStart w:id="7493" w:name="_ETM_Q1_5253153"/>
      <w:bookmarkEnd w:id="7492"/>
      <w:bookmarkEnd w:id="7493"/>
      <w:r>
        <w:rPr>
          <w:rFonts w:hint="cs"/>
          <w:rtl/>
        </w:rPr>
        <w:t>שאומר</w:t>
      </w:r>
      <w:bookmarkStart w:id="7494" w:name="_ETM_Q1_5256903"/>
      <w:bookmarkEnd w:id="7494"/>
      <w:r>
        <w:rPr>
          <w:rFonts w:hint="cs"/>
          <w:rtl/>
        </w:rPr>
        <w:t xml:space="preserve"> - - -</w:t>
      </w:r>
      <w:bookmarkStart w:id="7495" w:name="_ETM_Q1_5254404"/>
      <w:bookmarkEnd w:id="7495"/>
    </w:p>
    <w:p w14:paraId="45A46C07" w14:textId="77777777" w:rsidR="00F260DA" w:rsidRDefault="00F260DA" w:rsidP="00F260DA">
      <w:pPr>
        <w:rPr>
          <w:rtl/>
        </w:rPr>
      </w:pPr>
      <w:bookmarkStart w:id="7496" w:name="_ETM_Q1_5255154"/>
      <w:bookmarkStart w:id="7497" w:name="_ETM_Q1_5255404"/>
      <w:bookmarkEnd w:id="7496"/>
      <w:bookmarkEnd w:id="7497"/>
    </w:p>
    <w:p w14:paraId="2745E293" w14:textId="4C43B0B3" w:rsidR="00F260DA" w:rsidRDefault="00F260DA" w:rsidP="00F260DA">
      <w:pPr>
        <w:pStyle w:val="af6"/>
        <w:keepNext/>
        <w:rPr>
          <w:rtl/>
        </w:rPr>
      </w:pPr>
      <w:bookmarkStart w:id="7498" w:name="ET_yor_6157_425"/>
      <w:r w:rsidRPr="00F260DA">
        <w:rPr>
          <w:rStyle w:val="TagStyle"/>
          <w:rtl/>
        </w:rPr>
        <w:t xml:space="preserve"> &lt;&lt; יור &gt;&gt; </w:t>
      </w:r>
      <w:r>
        <w:rPr>
          <w:rtl/>
        </w:rPr>
        <w:t>היו"ר שמחה רוטמן:</w:t>
      </w:r>
      <w:r w:rsidRPr="00F260DA">
        <w:rPr>
          <w:rStyle w:val="TagStyle"/>
          <w:rtl/>
        </w:rPr>
        <w:t xml:space="preserve"> &lt;&lt; יור &gt;&gt;</w:t>
      </w:r>
      <w:r>
        <w:rPr>
          <w:rtl/>
        </w:rPr>
        <w:t xml:space="preserve">   </w:t>
      </w:r>
      <w:bookmarkEnd w:id="7498"/>
    </w:p>
    <w:p w14:paraId="2CD54E3E" w14:textId="77777777" w:rsidR="00F260DA" w:rsidRDefault="00F260DA" w:rsidP="00F260DA">
      <w:pPr>
        <w:pStyle w:val="KeepWithNext"/>
        <w:rPr>
          <w:rtl/>
        </w:rPr>
      </w:pPr>
    </w:p>
    <w:p w14:paraId="5E40902A" w14:textId="3ABC1074" w:rsidR="00F260DA" w:rsidRDefault="00F260DA" w:rsidP="00F260DA">
      <w:pPr>
        <w:rPr>
          <w:rtl/>
        </w:rPr>
      </w:pPr>
      <w:bookmarkStart w:id="7499" w:name="_ETM_Q1_5256404"/>
      <w:bookmarkEnd w:id="7499"/>
      <w:r>
        <w:rPr>
          <w:rFonts w:hint="cs"/>
          <w:rtl/>
        </w:rPr>
        <w:t>כי בא</w:t>
      </w:r>
      <w:bookmarkStart w:id="7500" w:name="_ETM_Q1_5257154"/>
      <w:bookmarkEnd w:id="7500"/>
      <w:r>
        <w:rPr>
          <w:rFonts w:hint="cs"/>
          <w:rtl/>
        </w:rPr>
        <w:t>נר זה לא ל</w:t>
      </w:r>
      <w:bookmarkStart w:id="7501" w:name="_ETM_Q1_5288404"/>
      <w:bookmarkEnd w:id="7501"/>
      <w:r>
        <w:rPr>
          <w:rFonts w:hint="cs"/>
          <w:rtl/>
        </w:rPr>
        <w:t xml:space="preserve">רמה מסוימת וזאת </w:t>
      </w:r>
      <w:bookmarkStart w:id="7502" w:name="_ETM_Q1_5257904"/>
      <w:bookmarkEnd w:id="7502"/>
      <w:r>
        <w:rPr>
          <w:rFonts w:hint="cs"/>
          <w:rtl/>
        </w:rPr>
        <w:t>פני</w:t>
      </w:r>
      <w:bookmarkStart w:id="7503" w:name="_ETM_Q1_5256154"/>
      <w:bookmarkEnd w:id="7503"/>
      <w:r>
        <w:rPr>
          <w:rFonts w:hint="cs"/>
          <w:rtl/>
        </w:rPr>
        <w:t>יה פרטנית להרבה מאוד אנשים.</w:t>
      </w:r>
      <w:bookmarkStart w:id="7504" w:name="_ETM_Q1_5259655"/>
      <w:bookmarkEnd w:id="7504"/>
      <w:r>
        <w:rPr>
          <w:rFonts w:hint="cs"/>
          <w:rtl/>
        </w:rPr>
        <w:t xml:space="preserve"> ק</w:t>
      </w:r>
      <w:bookmarkStart w:id="7505" w:name="_ETM_Q1_5257405"/>
      <w:bookmarkStart w:id="7506" w:name="_ETM_Q1_5254655"/>
      <w:bookmarkEnd w:id="7505"/>
      <w:bookmarkEnd w:id="7506"/>
      <w:r>
        <w:rPr>
          <w:rFonts w:hint="cs"/>
          <w:rtl/>
        </w:rPr>
        <w:t>יבלתי אלי פנייה ש</w:t>
      </w:r>
      <w:bookmarkStart w:id="7507" w:name="_ETM_Q1_5266905"/>
      <w:bookmarkEnd w:id="7507"/>
      <w:r>
        <w:rPr>
          <w:rFonts w:hint="cs"/>
          <w:rtl/>
        </w:rPr>
        <w:t xml:space="preserve">עומדת בניגוד </w:t>
      </w:r>
      <w:bookmarkStart w:id="7508" w:name="_ETM_Q1_5268905"/>
      <w:bookmarkEnd w:id="7508"/>
      <w:r>
        <w:rPr>
          <w:rFonts w:hint="cs"/>
          <w:rtl/>
        </w:rPr>
        <w:t>לחוק ולפני שא</w:t>
      </w:r>
      <w:bookmarkStart w:id="7509" w:name="_ETM_Q1_5266655"/>
      <w:bookmarkEnd w:id="7509"/>
      <w:r>
        <w:rPr>
          <w:rFonts w:hint="cs"/>
          <w:rtl/>
        </w:rPr>
        <w:t>תה שולח פ</w:t>
      </w:r>
      <w:bookmarkStart w:id="7510" w:name="_ETM_Q1_5265905"/>
      <w:bookmarkStart w:id="7511" w:name="_ETM_Q1_5263155"/>
      <w:bookmarkEnd w:id="7510"/>
      <w:bookmarkEnd w:id="7511"/>
      <w:r>
        <w:rPr>
          <w:rFonts w:hint="cs"/>
          <w:rtl/>
        </w:rPr>
        <w:t xml:space="preserve">נייה להרבה מאוד אנשים ממוקדים </w:t>
      </w:r>
      <w:bookmarkStart w:id="7512" w:name="_ETM_Q1_5273905"/>
      <w:bookmarkEnd w:id="7512"/>
      <w:r>
        <w:rPr>
          <w:rFonts w:hint="cs"/>
          <w:rtl/>
        </w:rPr>
        <w:t>ומפולחים</w:t>
      </w:r>
      <w:bookmarkStart w:id="7513" w:name="_ETM_Q1_5273655"/>
      <w:bookmarkStart w:id="7514" w:name="_ETM_Q1_5270905"/>
      <w:bookmarkStart w:id="7515" w:name="_ETM_Q1_5269405"/>
      <w:bookmarkStart w:id="7516" w:name="_ETM_Q1_5272405"/>
      <w:bookmarkEnd w:id="7513"/>
      <w:bookmarkEnd w:id="7514"/>
      <w:bookmarkEnd w:id="7515"/>
      <w:bookmarkEnd w:id="7516"/>
      <w:r>
        <w:rPr>
          <w:rFonts w:hint="cs"/>
          <w:rtl/>
        </w:rPr>
        <w:t xml:space="preserve"> אז תוודא שאתה עומד ב</w:t>
      </w:r>
      <w:bookmarkStart w:id="7517" w:name="_ETM_Q1_5274655"/>
      <w:bookmarkStart w:id="7518" w:name="_ETM_Q1_5271901"/>
      <w:bookmarkEnd w:id="7517"/>
      <w:bookmarkEnd w:id="7518"/>
      <w:r>
        <w:rPr>
          <w:rFonts w:hint="cs"/>
          <w:rtl/>
        </w:rPr>
        <w:t xml:space="preserve">תנאי </w:t>
      </w:r>
      <w:bookmarkStart w:id="7519" w:name="_ETM_Q1_5275656"/>
      <w:bookmarkEnd w:id="7519"/>
      <w:r>
        <w:rPr>
          <w:rFonts w:hint="cs"/>
          <w:rtl/>
        </w:rPr>
        <w:t xml:space="preserve">החוק. </w:t>
      </w:r>
    </w:p>
    <w:p w14:paraId="58FADBC0" w14:textId="77777777" w:rsidR="00F260DA" w:rsidRDefault="00F260DA" w:rsidP="00F260DA">
      <w:pPr>
        <w:rPr>
          <w:rtl/>
        </w:rPr>
      </w:pPr>
      <w:bookmarkStart w:id="7520" w:name="_ETM_Q1_5267653"/>
      <w:bookmarkStart w:id="7521" w:name="_ETM_Q1_5267903"/>
      <w:bookmarkStart w:id="7522" w:name="_ETM_Q1_5275153"/>
      <w:bookmarkEnd w:id="7520"/>
      <w:bookmarkEnd w:id="7521"/>
      <w:bookmarkEnd w:id="7522"/>
    </w:p>
    <w:p w14:paraId="6B62BDD7" w14:textId="35CDA9B5" w:rsidR="00F260DA" w:rsidRDefault="00F260DA" w:rsidP="00F260DA">
      <w:pPr>
        <w:pStyle w:val="af9"/>
        <w:keepNext/>
        <w:rPr>
          <w:rtl/>
        </w:rPr>
      </w:pPr>
      <w:bookmarkStart w:id="7523" w:name="_ETM_Q1_5275403"/>
      <w:bookmarkStart w:id="7524" w:name="_ETM_Q1_5275653"/>
      <w:bookmarkStart w:id="7525" w:name="ET_guest_918811_426"/>
      <w:bookmarkEnd w:id="7523"/>
      <w:bookmarkEnd w:id="7524"/>
      <w:r w:rsidRPr="00F260DA">
        <w:rPr>
          <w:rStyle w:val="TagStyle"/>
          <w:rtl/>
        </w:rPr>
        <w:t xml:space="preserve">&lt;&lt; אורח &gt;&gt; </w:t>
      </w:r>
      <w:r>
        <w:rPr>
          <w:rtl/>
        </w:rPr>
        <w:t>שחף קצלניק:</w:t>
      </w:r>
      <w:r w:rsidRPr="00F260DA">
        <w:rPr>
          <w:rStyle w:val="TagStyle"/>
          <w:rtl/>
        </w:rPr>
        <w:t xml:space="preserve"> &lt;&lt; אורח &gt;&gt;</w:t>
      </w:r>
      <w:r>
        <w:rPr>
          <w:rtl/>
        </w:rPr>
        <w:t xml:space="preserve">   </w:t>
      </w:r>
      <w:bookmarkEnd w:id="7525"/>
    </w:p>
    <w:p w14:paraId="65D1F450" w14:textId="77777777" w:rsidR="00F260DA" w:rsidRDefault="00F260DA" w:rsidP="00F260DA">
      <w:pPr>
        <w:pStyle w:val="KeepWithNext"/>
        <w:rPr>
          <w:rtl/>
        </w:rPr>
      </w:pPr>
    </w:p>
    <w:p w14:paraId="3820154E" w14:textId="77777777" w:rsidR="00901015" w:rsidRDefault="00901015" w:rsidP="00901015">
      <w:pPr>
        <w:rPr>
          <w:rtl/>
        </w:rPr>
      </w:pPr>
      <w:r>
        <w:rPr>
          <w:rFonts w:hint="cs"/>
          <w:rtl/>
        </w:rPr>
        <w:t xml:space="preserve">אדוני, </w:t>
      </w:r>
      <w:bookmarkStart w:id="7526" w:name="_ETM_Q1_5276653"/>
      <w:bookmarkEnd w:id="7526"/>
      <w:r>
        <w:rPr>
          <w:rFonts w:hint="cs"/>
          <w:rtl/>
        </w:rPr>
        <w:t>אתה מחפש הפרה שיטתית</w:t>
      </w:r>
      <w:bookmarkStart w:id="7527" w:name="_ETM_Q1_5277403"/>
      <w:bookmarkEnd w:id="7527"/>
      <w:r>
        <w:rPr>
          <w:rFonts w:hint="cs"/>
          <w:rtl/>
        </w:rPr>
        <w:t xml:space="preserve"> וזאת לא הפרה שיטתית. </w:t>
      </w:r>
      <w:bookmarkStart w:id="7528" w:name="_ETM_Q1_5279403"/>
      <w:bookmarkEnd w:id="7528"/>
    </w:p>
    <w:p w14:paraId="41DE35AA" w14:textId="77777777" w:rsidR="00901015" w:rsidRDefault="00901015" w:rsidP="00901015">
      <w:pPr>
        <w:rPr>
          <w:rtl/>
        </w:rPr>
      </w:pPr>
      <w:bookmarkStart w:id="7529" w:name="_ETM_Q1_5272154"/>
      <w:bookmarkStart w:id="7530" w:name="_ETM_Q1_5272654"/>
      <w:bookmarkEnd w:id="7529"/>
      <w:bookmarkEnd w:id="7530"/>
    </w:p>
    <w:p w14:paraId="793994E5" w14:textId="196BFC3B" w:rsidR="00901015" w:rsidRDefault="00901015" w:rsidP="00901015">
      <w:pPr>
        <w:pStyle w:val="af6"/>
        <w:keepNext/>
        <w:rPr>
          <w:rtl/>
        </w:rPr>
      </w:pPr>
      <w:bookmarkStart w:id="7531" w:name="ET_yor_6157_427"/>
      <w:r w:rsidRPr="00901015">
        <w:rPr>
          <w:rStyle w:val="TagStyle"/>
          <w:rtl/>
        </w:rPr>
        <w:t xml:space="preserve"> &lt;&lt; יור &gt;&gt; </w:t>
      </w:r>
      <w:r>
        <w:rPr>
          <w:rtl/>
        </w:rPr>
        <w:t>היו"ר שמחה רוטמן:</w:t>
      </w:r>
      <w:r w:rsidRPr="00901015">
        <w:rPr>
          <w:rStyle w:val="TagStyle"/>
          <w:rtl/>
        </w:rPr>
        <w:t xml:space="preserve"> &lt;&lt; יור &gt;&gt;</w:t>
      </w:r>
      <w:r>
        <w:rPr>
          <w:rtl/>
        </w:rPr>
        <w:t xml:space="preserve">   </w:t>
      </w:r>
      <w:bookmarkEnd w:id="7531"/>
    </w:p>
    <w:p w14:paraId="1E2A7119" w14:textId="77777777" w:rsidR="00901015" w:rsidRDefault="00901015" w:rsidP="00901015">
      <w:pPr>
        <w:pStyle w:val="KeepWithNext"/>
        <w:rPr>
          <w:rtl/>
        </w:rPr>
      </w:pPr>
    </w:p>
    <w:p w14:paraId="663D559B" w14:textId="58793E21" w:rsidR="00F260DA" w:rsidRDefault="00901015" w:rsidP="00901015">
      <w:pPr>
        <w:rPr>
          <w:rtl/>
        </w:rPr>
      </w:pPr>
      <w:bookmarkStart w:id="7532" w:name="_ETM_Q1_5284404"/>
      <w:bookmarkStart w:id="7533" w:name="_ETM_Q1_5281903"/>
      <w:bookmarkEnd w:id="7532"/>
      <w:bookmarkEnd w:id="7533"/>
      <w:r>
        <w:rPr>
          <w:rFonts w:hint="cs"/>
          <w:rtl/>
        </w:rPr>
        <w:t>לא</w:t>
      </w:r>
      <w:bookmarkStart w:id="7534" w:name="_ETM_Q1_5279153"/>
      <w:bookmarkEnd w:id="7534"/>
      <w:r>
        <w:rPr>
          <w:rFonts w:hint="cs"/>
          <w:rtl/>
        </w:rPr>
        <w:t xml:space="preserve">, </w:t>
      </w:r>
      <w:bookmarkStart w:id="7535" w:name="_ETM_Q1_5277904"/>
      <w:bookmarkStart w:id="7536" w:name="_ETM_Q1_5275154"/>
      <w:bookmarkStart w:id="7537" w:name="_ETM_Q1_5275655"/>
      <w:bookmarkStart w:id="7538" w:name="_ETM_Q1_5279405"/>
      <w:bookmarkEnd w:id="7535"/>
      <w:bookmarkEnd w:id="7536"/>
      <w:bookmarkEnd w:id="7537"/>
      <w:bookmarkEnd w:id="7538"/>
      <w:r>
        <w:rPr>
          <w:rFonts w:hint="cs"/>
          <w:rtl/>
        </w:rPr>
        <w:t>על ה</w:t>
      </w:r>
      <w:bookmarkStart w:id="7539" w:name="_ETM_Q1_5279904"/>
      <w:bookmarkEnd w:id="7539"/>
      <w:r>
        <w:rPr>
          <w:rFonts w:hint="cs"/>
          <w:rtl/>
        </w:rPr>
        <w:t xml:space="preserve">פרה שיטתית </w:t>
      </w:r>
      <w:bookmarkStart w:id="7540" w:name="_ETM_Q1_5282404"/>
      <w:bookmarkStart w:id="7541" w:name="_ETM_Q1_5279654"/>
      <w:bookmarkEnd w:id="7540"/>
      <w:bookmarkEnd w:id="7541"/>
      <w:r>
        <w:rPr>
          <w:rFonts w:hint="cs"/>
          <w:rtl/>
        </w:rPr>
        <w:t xml:space="preserve">יהיה כפל קנס </w:t>
      </w:r>
      <w:bookmarkStart w:id="7542" w:name="_ETM_Q1_5282904"/>
      <w:bookmarkEnd w:id="7542"/>
      <w:r>
        <w:rPr>
          <w:rFonts w:hint="cs"/>
          <w:rtl/>
        </w:rPr>
        <w:t xml:space="preserve">או דברים </w:t>
      </w:r>
      <w:bookmarkStart w:id="7543" w:name="_ETM_Q1_5281155"/>
      <w:bookmarkEnd w:id="7543"/>
      <w:r>
        <w:rPr>
          <w:rFonts w:hint="cs"/>
          <w:rtl/>
        </w:rPr>
        <w:t>כאלה</w:t>
      </w:r>
      <w:bookmarkStart w:id="7544" w:name="_ETM_Q1_5281905"/>
      <w:bookmarkEnd w:id="7544"/>
      <w:r>
        <w:rPr>
          <w:rFonts w:hint="cs"/>
          <w:rtl/>
        </w:rPr>
        <w:t xml:space="preserve">. </w:t>
      </w:r>
    </w:p>
    <w:p w14:paraId="116FF1FD" w14:textId="77777777" w:rsidR="00901015" w:rsidRDefault="00901015" w:rsidP="00901015">
      <w:pPr>
        <w:rPr>
          <w:rtl/>
        </w:rPr>
      </w:pPr>
      <w:bookmarkStart w:id="7545" w:name="_ETM_Q1_5286656"/>
      <w:bookmarkStart w:id="7546" w:name="_ETM_Q1_5284402"/>
      <w:bookmarkEnd w:id="7545"/>
      <w:bookmarkEnd w:id="7546"/>
    </w:p>
    <w:p w14:paraId="25E59AE5" w14:textId="7510A942" w:rsidR="00901015" w:rsidRDefault="00901015" w:rsidP="00901015">
      <w:pPr>
        <w:pStyle w:val="af9"/>
        <w:keepNext/>
        <w:rPr>
          <w:rtl/>
        </w:rPr>
      </w:pPr>
      <w:bookmarkStart w:id="7547" w:name="ET_guest_918811_428"/>
      <w:r w:rsidRPr="00901015">
        <w:rPr>
          <w:rStyle w:val="TagStyle"/>
          <w:rtl/>
        </w:rPr>
        <w:t xml:space="preserve"> &lt;&lt; אורח &gt;&gt; </w:t>
      </w:r>
      <w:r>
        <w:rPr>
          <w:rtl/>
        </w:rPr>
        <w:t>שחף קצלניק:</w:t>
      </w:r>
      <w:r w:rsidRPr="00901015">
        <w:rPr>
          <w:rStyle w:val="TagStyle"/>
          <w:rtl/>
        </w:rPr>
        <w:t xml:space="preserve"> &lt;&lt; אורח &gt;&gt;</w:t>
      </w:r>
      <w:r>
        <w:rPr>
          <w:rtl/>
        </w:rPr>
        <w:t xml:space="preserve">   </w:t>
      </w:r>
      <w:bookmarkEnd w:id="7547"/>
    </w:p>
    <w:p w14:paraId="240F1EA7" w14:textId="77777777" w:rsidR="00901015" w:rsidRDefault="00901015" w:rsidP="00901015">
      <w:pPr>
        <w:pStyle w:val="KeepWithNext"/>
        <w:rPr>
          <w:rtl/>
        </w:rPr>
      </w:pPr>
      <w:bookmarkStart w:id="7548" w:name="_ETM_Q1_5285905"/>
      <w:bookmarkEnd w:id="7548"/>
    </w:p>
    <w:p w14:paraId="7CDA1920" w14:textId="21B1C9C3" w:rsidR="00901015" w:rsidRDefault="00901015" w:rsidP="00901015">
      <w:pPr>
        <w:rPr>
          <w:rtl/>
        </w:rPr>
      </w:pPr>
      <w:bookmarkStart w:id="7549" w:name="_ETM_Q1_5286152"/>
      <w:bookmarkStart w:id="7550" w:name="_ETM_Q1_5283152"/>
      <w:bookmarkStart w:id="7551" w:name="_ETM_Q1_5280152"/>
      <w:bookmarkEnd w:id="7549"/>
      <w:bookmarkEnd w:id="7550"/>
      <w:bookmarkEnd w:id="7551"/>
      <w:r>
        <w:rPr>
          <w:rFonts w:hint="cs"/>
          <w:rtl/>
        </w:rPr>
        <w:t>כ</w:t>
      </w:r>
      <w:bookmarkStart w:id="7552" w:name="_ETM_Q1_5277402"/>
      <w:bookmarkStart w:id="7553" w:name="_ETM_Q1_5274653"/>
      <w:bookmarkEnd w:id="7552"/>
      <w:bookmarkEnd w:id="7553"/>
      <w:r>
        <w:rPr>
          <w:rFonts w:hint="cs"/>
          <w:rtl/>
        </w:rPr>
        <w:t xml:space="preserve">ן </w:t>
      </w:r>
      <w:bookmarkStart w:id="7554" w:name="_ETM_Q1_5275404"/>
      <w:bookmarkEnd w:id="7554"/>
      <w:r>
        <w:rPr>
          <w:rFonts w:hint="cs"/>
          <w:rtl/>
        </w:rPr>
        <w:t>אבל אם אני חנות מכולת ואני שולח ל-100</w:t>
      </w:r>
      <w:bookmarkStart w:id="7555" w:name="_ETM_Q1_5286404"/>
      <w:bookmarkEnd w:id="7555"/>
      <w:r>
        <w:rPr>
          <w:rFonts w:hint="cs"/>
          <w:rtl/>
        </w:rPr>
        <w:t xml:space="preserve"> הלקוחות שלי את </w:t>
      </w:r>
      <w:bookmarkStart w:id="7556" w:name="_ETM_Q1_5282654"/>
      <w:bookmarkStart w:id="7557" w:name="_ETM_Q1_5290154"/>
      <w:bookmarkEnd w:id="7556"/>
      <w:bookmarkEnd w:id="7557"/>
      <w:r>
        <w:rPr>
          <w:rFonts w:hint="cs"/>
          <w:rtl/>
        </w:rPr>
        <w:t xml:space="preserve">ההודעה הזאת </w:t>
      </w:r>
      <w:bookmarkStart w:id="7558" w:name="_ETM_Q1_5285903"/>
      <w:bookmarkEnd w:id="7558"/>
      <w:r>
        <w:rPr>
          <w:rFonts w:hint="cs"/>
          <w:rtl/>
        </w:rPr>
        <w:t xml:space="preserve">במייל זה לא שהפרתי </w:t>
      </w:r>
      <w:bookmarkStart w:id="7559" w:name="_ETM_Q1_5289905"/>
      <w:bookmarkEnd w:id="7559"/>
      <w:r>
        <w:rPr>
          <w:rFonts w:hint="cs"/>
          <w:rtl/>
        </w:rPr>
        <w:t>את</w:t>
      </w:r>
      <w:bookmarkStart w:id="7560" w:name="_ETM_Q1_5287155"/>
      <w:bookmarkEnd w:id="7560"/>
      <w:r>
        <w:rPr>
          <w:rFonts w:hint="cs"/>
          <w:rtl/>
        </w:rPr>
        <w:t xml:space="preserve"> הדין </w:t>
      </w:r>
      <w:bookmarkStart w:id="7561" w:name="_ETM_Q1_5287655"/>
      <w:bookmarkEnd w:id="7561"/>
      <w:r>
        <w:rPr>
          <w:rFonts w:hint="cs"/>
          <w:rtl/>
        </w:rPr>
        <w:t>100 פעמים</w:t>
      </w:r>
      <w:bookmarkStart w:id="7562" w:name="_ETM_Q1_5286904"/>
      <w:bookmarkStart w:id="7563" w:name="_ETM_Q1_5285154"/>
      <w:bookmarkEnd w:id="7562"/>
      <w:bookmarkEnd w:id="7563"/>
      <w:r>
        <w:rPr>
          <w:rFonts w:hint="cs"/>
          <w:rtl/>
        </w:rPr>
        <w:t>.</w:t>
      </w:r>
    </w:p>
    <w:p w14:paraId="5F82A028" w14:textId="77777777" w:rsidR="00901015" w:rsidRDefault="00901015" w:rsidP="00901015">
      <w:pPr>
        <w:rPr>
          <w:rtl/>
        </w:rPr>
      </w:pPr>
      <w:bookmarkStart w:id="7564" w:name="_ETM_Q1_5291403"/>
      <w:bookmarkEnd w:id="7564"/>
    </w:p>
    <w:p w14:paraId="0CDDED3A" w14:textId="27F2B09C" w:rsidR="00901015" w:rsidRDefault="00901015" w:rsidP="00901015">
      <w:pPr>
        <w:pStyle w:val="af6"/>
        <w:keepNext/>
        <w:rPr>
          <w:rtl/>
        </w:rPr>
      </w:pPr>
      <w:bookmarkStart w:id="7565" w:name="ET_yor_6157_429"/>
      <w:r w:rsidRPr="00901015">
        <w:rPr>
          <w:rStyle w:val="TagStyle"/>
          <w:rtl/>
        </w:rPr>
        <w:t xml:space="preserve"> &lt;&lt; יור &gt;&gt; </w:t>
      </w:r>
      <w:r>
        <w:rPr>
          <w:rtl/>
        </w:rPr>
        <w:t>היו"ר שמחה רוטמן:</w:t>
      </w:r>
      <w:r w:rsidRPr="00901015">
        <w:rPr>
          <w:rStyle w:val="TagStyle"/>
          <w:rtl/>
        </w:rPr>
        <w:t xml:space="preserve"> &lt;&lt; יור &gt;&gt;</w:t>
      </w:r>
      <w:r>
        <w:rPr>
          <w:rtl/>
        </w:rPr>
        <w:t xml:space="preserve">   </w:t>
      </w:r>
      <w:bookmarkEnd w:id="7565"/>
    </w:p>
    <w:p w14:paraId="656FC496" w14:textId="77777777" w:rsidR="00901015" w:rsidRDefault="00901015" w:rsidP="00901015">
      <w:pPr>
        <w:pStyle w:val="KeepWithNext"/>
        <w:rPr>
          <w:rtl/>
        </w:rPr>
      </w:pPr>
    </w:p>
    <w:p w14:paraId="27A13D42" w14:textId="2B4FB137" w:rsidR="00901015" w:rsidRDefault="00901015" w:rsidP="00901015">
      <w:pPr>
        <w:rPr>
          <w:rtl/>
        </w:rPr>
      </w:pPr>
      <w:bookmarkStart w:id="7566" w:name="_ETM_Q1_5293153"/>
      <w:bookmarkEnd w:id="7566"/>
      <w:r>
        <w:rPr>
          <w:rFonts w:hint="cs"/>
          <w:rtl/>
        </w:rPr>
        <w:t xml:space="preserve">זה כן. </w:t>
      </w:r>
    </w:p>
    <w:p w14:paraId="56E11012" w14:textId="77777777" w:rsidR="00901015" w:rsidRDefault="00901015" w:rsidP="00901015">
      <w:pPr>
        <w:rPr>
          <w:rtl/>
        </w:rPr>
      </w:pPr>
      <w:bookmarkStart w:id="7567" w:name="_ETM_Q1_5291654"/>
      <w:bookmarkEnd w:id="7567"/>
    </w:p>
    <w:p w14:paraId="11BD9C7F" w14:textId="3C7D20BC" w:rsidR="00901015" w:rsidRDefault="00901015" w:rsidP="00901015">
      <w:pPr>
        <w:pStyle w:val="af9"/>
        <w:keepNext/>
        <w:rPr>
          <w:rtl/>
        </w:rPr>
      </w:pPr>
      <w:bookmarkStart w:id="7568" w:name="ET_guest_918811_430"/>
      <w:r w:rsidRPr="00901015">
        <w:rPr>
          <w:rStyle w:val="TagStyle"/>
          <w:rtl/>
        </w:rPr>
        <w:t xml:space="preserve"> &lt;&lt; אורח &gt;&gt; </w:t>
      </w:r>
      <w:r>
        <w:rPr>
          <w:rtl/>
        </w:rPr>
        <w:t>שחף קצלניק:</w:t>
      </w:r>
      <w:r w:rsidRPr="00901015">
        <w:rPr>
          <w:rStyle w:val="TagStyle"/>
          <w:rtl/>
        </w:rPr>
        <w:t xml:space="preserve"> &lt;&lt; אורח &gt;&gt;</w:t>
      </w:r>
      <w:r>
        <w:rPr>
          <w:rtl/>
        </w:rPr>
        <w:t xml:space="preserve">   </w:t>
      </w:r>
      <w:bookmarkEnd w:id="7568"/>
    </w:p>
    <w:p w14:paraId="780E9400" w14:textId="77777777" w:rsidR="00901015" w:rsidRDefault="00901015" w:rsidP="00901015">
      <w:pPr>
        <w:pStyle w:val="KeepWithNext"/>
        <w:rPr>
          <w:rtl/>
        </w:rPr>
      </w:pPr>
    </w:p>
    <w:p w14:paraId="5D0AE4BE" w14:textId="77777777" w:rsidR="00FD5E45" w:rsidRDefault="00901015" w:rsidP="00901015">
      <w:pPr>
        <w:rPr>
          <w:rtl/>
        </w:rPr>
      </w:pPr>
      <w:bookmarkStart w:id="7569" w:name="_ETM_Q1_5286902"/>
      <w:bookmarkEnd w:id="7569"/>
      <w:r>
        <w:rPr>
          <w:rFonts w:hint="cs"/>
          <w:rtl/>
        </w:rPr>
        <w:t>לא, זה לא</w:t>
      </w:r>
      <w:bookmarkStart w:id="7570" w:name="_ETM_Q1_5293652"/>
      <w:bookmarkStart w:id="7571" w:name="_ETM_Q1_5290903"/>
      <w:bookmarkEnd w:id="7570"/>
      <w:bookmarkEnd w:id="7571"/>
      <w:r w:rsidR="00FD5E45">
        <w:t xml:space="preserve"> </w:t>
      </w:r>
      <w:bookmarkStart w:id="7572" w:name="_ETM_Q1_5294153"/>
      <w:bookmarkStart w:id="7573" w:name="_ETM_Q1_5291153"/>
      <w:bookmarkStart w:id="7574" w:name="_ETM_Q1_5294904"/>
      <w:bookmarkEnd w:id="7572"/>
      <w:bookmarkEnd w:id="7573"/>
      <w:bookmarkEnd w:id="7574"/>
      <w:r w:rsidR="00FD5E45">
        <w:rPr>
          <w:rFonts w:hint="cs"/>
          <w:rtl/>
        </w:rPr>
        <w:t xml:space="preserve">, </w:t>
      </w:r>
      <w:bookmarkStart w:id="7575" w:name="_ETM_Q1_5294655"/>
      <w:bookmarkStart w:id="7576" w:name="_ETM_Q1_5291905"/>
      <w:bookmarkEnd w:id="7575"/>
      <w:bookmarkEnd w:id="7576"/>
      <w:r w:rsidR="00FD5E45">
        <w:rPr>
          <w:rFonts w:hint="cs"/>
          <w:rtl/>
        </w:rPr>
        <w:t xml:space="preserve">כי הרציונל הוא אותו </w:t>
      </w:r>
      <w:bookmarkStart w:id="7577" w:name="_ETM_Q1_5295904"/>
      <w:bookmarkEnd w:id="7577"/>
      <w:r w:rsidR="00FD5E45">
        <w:rPr>
          <w:rFonts w:hint="cs"/>
          <w:rtl/>
        </w:rPr>
        <w:t>רציונל</w:t>
      </w:r>
      <w:bookmarkStart w:id="7578" w:name="_ETM_Q1_5294154"/>
      <w:bookmarkStart w:id="7579" w:name="_ETM_Q1_5291404"/>
      <w:bookmarkEnd w:id="7578"/>
      <w:bookmarkEnd w:id="7579"/>
      <w:r w:rsidR="00FD5E45">
        <w:rPr>
          <w:rFonts w:hint="cs"/>
          <w:rtl/>
        </w:rPr>
        <w:t xml:space="preserve"> הרי, היסוד</w:t>
      </w:r>
      <w:bookmarkStart w:id="7580" w:name="_ETM_Q1_5299904"/>
      <w:bookmarkEnd w:id="7580"/>
      <w:r w:rsidR="00FD5E45">
        <w:rPr>
          <w:rFonts w:hint="cs"/>
          <w:rtl/>
        </w:rPr>
        <w:t xml:space="preserve"> ה</w:t>
      </w:r>
      <w:bookmarkStart w:id="7581" w:name="_ETM_Q1_5298154"/>
      <w:bookmarkEnd w:id="7581"/>
      <w:r w:rsidR="00FD5E45">
        <w:rPr>
          <w:rFonts w:hint="cs"/>
          <w:rtl/>
        </w:rPr>
        <w:t>נפשי שלי הוא</w:t>
      </w:r>
      <w:bookmarkStart w:id="7582" w:name="_ETM_Q1_5297154"/>
      <w:bookmarkEnd w:id="7582"/>
      <w:r w:rsidR="00FD5E45">
        <w:rPr>
          <w:rFonts w:hint="cs"/>
          <w:rtl/>
        </w:rPr>
        <w:t xml:space="preserve"> </w:t>
      </w:r>
      <w:bookmarkStart w:id="7583" w:name="_ETM_Q1_5294406"/>
      <w:bookmarkEnd w:id="7583"/>
      <w:r w:rsidR="00FD5E45">
        <w:rPr>
          <w:rFonts w:hint="cs"/>
          <w:rtl/>
        </w:rPr>
        <w:t xml:space="preserve">אותו דבר. </w:t>
      </w:r>
    </w:p>
    <w:p w14:paraId="51EF9EEB" w14:textId="77777777" w:rsidR="00FD5E45" w:rsidRDefault="00FD5E45" w:rsidP="00901015">
      <w:pPr>
        <w:rPr>
          <w:rtl/>
        </w:rPr>
      </w:pPr>
      <w:bookmarkStart w:id="7584" w:name="_ETM_Q1_5296906"/>
      <w:bookmarkStart w:id="7585" w:name="_ETM_Q1_5297401"/>
      <w:bookmarkEnd w:id="7584"/>
      <w:bookmarkEnd w:id="7585"/>
    </w:p>
    <w:p w14:paraId="3E0AD695" w14:textId="6127B291" w:rsidR="00FD5E45" w:rsidRDefault="00FD5E45" w:rsidP="00FD5E45">
      <w:pPr>
        <w:pStyle w:val="af6"/>
        <w:keepNext/>
        <w:rPr>
          <w:rtl/>
        </w:rPr>
      </w:pPr>
      <w:bookmarkStart w:id="7586" w:name="ET_yor_6157_431"/>
      <w:r w:rsidRPr="00FD5E45">
        <w:rPr>
          <w:rStyle w:val="TagStyle"/>
          <w:rtl/>
        </w:rPr>
        <w:t xml:space="preserve"> &lt;&lt; יור &gt;&gt; </w:t>
      </w:r>
      <w:r>
        <w:rPr>
          <w:rtl/>
        </w:rPr>
        <w:t>היו"ר שמחה רוטמן:</w:t>
      </w:r>
      <w:r w:rsidRPr="00FD5E45">
        <w:rPr>
          <w:rStyle w:val="TagStyle"/>
          <w:rtl/>
        </w:rPr>
        <w:t xml:space="preserve"> &lt;&lt; יור &gt;&gt;</w:t>
      </w:r>
      <w:r>
        <w:rPr>
          <w:rtl/>
        </w:rPr>
        <w:t xml:space="preserve">   </w:t>
      </w:r>
      <w:bookmarkEnd w:id="7586"/>
    </w:p>
    <w:p w14:paraId="353FADCB" w14:textId="77777777" w:rsidR="00FD5E45" w:rsidRDefault="00FD5E45" w:rsidP="00FD5E45">
      <w:pPr>
        <w:pStyle w:val="KeepWithNext"/>
        <w:rPr>
          <w:rtl/>
        </w:rPr>
      </w:pPr>
    </w:p>
    <w:p w14:paraId="42A9747A" w14:textId="77777777" w:rsidR="00FD5E45" w:rsidRDefault="00FD5E45" w:rsidP="00FD5E45">
      <w:pPr>
        <w:rPr>
          <w:rtl/>
        </w:rPr>
      </w:pPr>
      <w:bookmarkStart w:id="7587" w:name="_ETM_Q1_5298906"/>
      <w:bookmarkStart w:id="7588" w:name="_ETM_Q1_5296656"/>
      <w:bookmarkEnd w:id="7587"/>
      <w:bookmarkEnd w:id="7588"/>
      <w:r>
        <w:rPr>
          <w:rFonts w:hint="cs"/>
          <w:rtl/>
        </w:rPr>
        <w:t xml:space="preserve">אבל </w:t>
      </w:r>
      <w:bookmarkStart w:id="7589" w:name="_ETM_Q1_5297155"/>
      <w:bookmarkEnd w:id="7589"/>
      <w:r>
        <w:rPr>
          <w:rFonts w:hint="cs"/>
          <w:rtl/>
        </w:rPr>
        <w:t>אנחנו לא בעולם של יסוד נפשי</w:t>
      </w:r>
      <w:bookmarkStart w:id="7590" w:name="_ETM_Q1_5298406"/>
      <w:bookmarkStart w:id="7591" w:name="_ETM_Q1_5301406"/>
      <w:bookmarkEnd w:id="7590"/>
      <w:bookmarkEnd w:id="7591"/>
      <w:r>
        <w:rPr>
          <w:rFonts w:hint="cs"/>
          <w:rtl/>
        </w:rPr>
        <w:t>.</w:t>
      </w:r>
    </w:p>
    <w:p w14:paraId="2FE4E3B6" w14:textId="77777777" w:rsidR="00FD5E45" w:rsidRDefault="00FD5E45" w:rsidP="00FD5E45">
      <w:pPr>
        <w:rPr>
          <w:rtl/>
        </w:rPr>
      </w:pPr>
      <w:bookmarkStart w:id="7592" w:name="_ETM_Q1_5299902"/>
      <w:bookmarkStart w:id="7593" w:name="_ETM_Q1_5297152"/>
      <w:bookmarkStart w:id="7594" w:name="_ETM_Q1_5300406"/>
      <w:bookmarkEnd w:id="7592"/>
      <w:bookmarkEnd w:id="7593"/>
      <w:bookmarkEnd w:id="7594"/>
    </w:p>
    <w:p w14:paraId="61332099" w14:textId="2B5FE105" w:rsidR="00FD5E45" w:rsidRDefault="00FD5E45" w:rsidP="00FD5E45">
      <w:pPr>
        <w:pStyle w:val="af9"/>
        <w:keepNext/>
        <w:rPr>
          <w:rtl/>
        </w:rPr>
      </w:pPr>
      <w:bookmarkStart w:id="7595" w:name="ET_guest_918811_432"/>
      <w:r w:rsidRPr="00FD5E45">
        <w:rPr>
          <w:rStyle w:val="TagStyle"/>
          <w:rtl/>
        </w:rPr>
        <w:t xml:space="preserve"> &lt;&lt; אורח &gt;&gt; </w:t>
      </w:r>
      <w:r>
        <w:rPr>
          <w:rtl/>
        </w:rPr>
        <w:t>שחף קצלניק:</w:t>
      </w:r>
      <w:r w:rsidRPr="00FD5E45">
        <w:rPr>
          <w:rStyle w:val="TagStyle"/>
          <w:rtl/>
        </w:rPr>
        <w:t xml:space="preserve"> &lt;&lt; אורח &gt;&gt;</w:t>
      </w:r>
      <w:r>
        <w:rPr>
          <w:rtl/>
        </w:rPr>
        <w:t xml:space="preserve">   </w:t>
      </w:r>
      <w:bookmarkEnd w:id="7595"/>
    </w:p>
    <w:p w14:paraId="3B36DB0E" w14:textId="77777777" w:rsidR="00FD5E45" w:rsidRDefault="00FD5E45" w:rsidP="00FD5E45">
      <w:pPr>
        <w:pStyle w:val="KeepWithNext"/>
        <w:rPr>
          <w:rtl/>
        </w:rPr>
      </w:pPr>
    </w:p>
    <w:p w14:paraId="29371C9A" w14:textId="77777777" w:rsidR="00FD5E45" w:rsidRDefault="00FD5E45" w:rsidP="00FD5E45">
      <w:pPr>
        <w:rPr>
          <w:rtl/>
        </w:rPr>
      </w:pPr>
      <w:bookmarkStart w:id="7596" w:name="_ETM_Q1_5301652"/>
      <w:bookmarkStart w:id="7597" w:name="_ETM_Q1_5298652"/>
      <w:bookmarkStart w:id="7598" w:name="_ETM_Q1_5295652"/>
      <w:bookmarkStart w:id="7599" w:name="_ETM_Q1_5297403"/>
      <w:bookmarkEnd w:id="7596"/>
      <w:bookmarkEnd w:id="7597"/>
      <w:bookmarkEnd w:id="7598"/>
      <w:bookmarkEnd w:id="7599"/>
      <w:r>
        <w:rPr>
          <w:rFonts w:hint="cs"/>
          <w:rtl/>
        </w:rPr>
        <w:t>נכון.</w:t>
      </w:r>
    </w:p>
    <w:p w14:paraId="234A3BBB" w14:textId="77777777" w:rsidR="00FD5E45" w:rsidRDefault="00FD5E45" w:rsidP="00FD5E45">
      <w:pPr>
        <w:rPr>
          <w:rtl/>
        </w:rPr>
      </w:pPr>
      <w:bookmarkStart w:id="7600" w:name="_ETM_Q1_5299153"/>
      <w:bookmarkStart w:id="7601" w:name="_ETM_Q1_5299404"/>
      <w:bookmarkStart w:id="7602" w:name="_ETM_Q1_5298153"/>
      <w:bookmarkEnd w:id="7600"/>
      <w:bookmarkEnd w:id="7601"/>
      <w:bookmarkEnd w:id="7602"/>
    </w:p>
    <w:p w14:paraId="11485B5D" w14:textId="6EF61FED" w:rsidR="00FD5E45" w:rsidRDefault="00FD5E45" w:rsidP="00FD5E45">
      <w:pPr>
        <w:pStyle w:val="af6"/>
        <w:keepNext/>
        <w:rPr>
          <w:rtl/>
        </w:rPr>
      </w:pPr>
      <w:bookmarkStart w:id="7603" w:name="ET_yor_6157_433"/>
      <w:r w:rsidRPr="00FD5E45">
        <w:rPr>
          <w:rStyle w:val="TagStyle"/>
          <w:rtl/>
        </w:rPr>
        <w:t xml:space="preserve"> &lt;&lt; יור &gt;&gt; </w:t>
      </w:r>
      <w:r>
        <w:rPr>
          <w:rtl/>
        </w:rPr>
        <w:t>היו"ר שמחה רוטמן:</w:t>
      </w:r>
      <w:r w:rsidRPr="00FD5E45">
        <w:rPr>
          <w:rStyle w:val="TagStyle"/>
          <w:rtl/>
        </w:rPr>
        <w:t xml:space="preserve"> &lt;&lt; יור &gt;&gt;</w:t>
      </w:r>
      <w:r>
        <w:rPr>
          <w:rtl/>
        </w:rPr>
        <w:t xml:space="preserve">   </w:t>
      </w:r>
      <w:bookmarkEnd w:id="7603"/>
    </w:p>
    <w:p w14:paraId="32C44CDC" w14:textId="77777777" w:rsidR="00FD5E45" w:rsidRDefault="00FD5E45" w:rsidP="00FD5E45">
      <w:pPr>
        <w:pStyle w:val="KeepWithNext"/>
        <w:rPr>
          <w:rtl/>
        </w:rPr>
      </w:pPr>
    </w:p>
    <w:p w14:paraId="67263FE8" w14:textId="47EA5494" w:rsidR="00901015" w:rsidRDefault="00FD5E45" w:rsidP="00FD5E45">
      <w:pPr>
        <w:rPr>
          <w:rtl/>
        </w:rPr>
      </w:pPr>
      <w:r>
        <w:rPr>
          <w:rFonts w:hint="cs"/>
          <w:rtl/>
        </w:rPr>
        <w:t>אני חושב שמה ש</w:t>
      </w:r>
      <w:bookmarkStart w:id="7604" w:name="_ETM_Q1_5304654"/>
      <w:bookmarkStart w:id="7605" w:name="_ETM_Q1_5301903"/>
      <w:bookmarkEnd w:id="7604"/>
      <w:bookmarkEnd w:id="7605"/>
      <w:r>
        <w:rPr>
          <w:rFonts w:hint="cs"/>
          <w:rtl/>
        </w:rPr>
        <w:t xml:space="preserve">מעוות לנו </w:t>
      </w:r>
      <w:bookmarkStart w:id="7606" w:name="_ETM_Q1_5303654"/>
      <w:bookmarkEnd w:id="7606"/>
      <w:r>
        <w:rPr>
          <w:rFonts w:hint="cs"/>
          <w:rtl/>
        </w:rPr>
        <w:t>קצת</w:t>
      </w:r>
      <w:bookmarkStart w:id="7607" w:name="_ETM_Q1_5302654"/>
      <w:bookmarkStart w:id="7608" w:name="_ETM_Q1_5300655"/>
      <w:bookmarkEnd w:id="7607"/>
      <w:bookmarkEnd w:id="7608"/>
      <w:r>
        <w:rPr>
          <w:rFonts w:hint="cs"/>
          <w:rtl/>
        </w:rPr>
        <w:t xml:space="preserve"> את התמונה זה גובה הקנס. זאת אומרת, </w:t>
      </w:r>
      <w:bookmarkStart w:id="7609" w:name="_ETM_Q1_5308655"/>
      <w:bookmarkEnd w:id="7609"/>
      <w:r>
        <w:rPr>
          <w:rFonts w:hint="cs"/>
          <w:rtl/>
        </w:rPr>
        <w:t xml:space="preserve">קשה מאוד </w:t>
      </w:r>
      <w:bookmarkStart w:id="7610" w:name="_ETM_Q1_5308164"/>
      <w:bookmarkEnd w:id="7610"/>
      <w:r>
        <w:rPr>
          <w:rFonts w:hint="cs"/>
          <w:rtl/>
        </w:rPr>
        <w:t>להגיד שאם אנחנו נמצאים</w:t>
      </w:r>
      <w:bookmarkStart w:id="7611" w:name="_ETM_Q1_5309655"/>
      <w:bookmarkStart w:id="7612" w:name="_ETM_Q1_5306904"/>
      <w:bookmarkEnd w:id="7611"/>
      <w:bookmarkEnd w:id="7612"/>
      <w:r>
        <w:rPr>
          <w:rFonts w:hint="cs"/>
          <w:rtl/>
        </w:rPr>
        <w:t xml:space="preserve"> על </w:t>
      </w:r>
      <w:bookmarkStart w:id="7613" w:name="_ETM_Q1_5304404"/>
      <w:bookmarkEnd w:id="7613"/>
      <w:r>
        <w:rPr>
          <w:rFonts w:hint="cs"/>
          <w:rtl/>
        </w:rPr>
        <w:t xml:space="preserve">מאגר מידע רגיש </w:t>
      </w:r>
      <w:bookmarkStart w:id="7614" w:name="_ETM_Q1_5308905"/>
      <w:bookmarkEnd w:id="7614"/>
      <w:r>
        <w:rPr>
          <w:rFonts w:hint="cs"/>
          <w:rtl/>
        </w:rPr>
        <w:t xml:space="preserve">במיוחד </w:t>
      </w:r>
      <w:bookmarkStart w:id="7615" w:name="_ETM_Q1_5312405"/>
      <w:bookmarkEnd w:id="7615"/>
      <w:r>
        <w:rPr>
          <w:rFonts w:hint="cs"/>
          <w:rtl/>
        </w:rPr>
        <w:t>–</w:t>
      </w:r>
      <w:bookmarkStart w:id="7616" w:name="_ETM_Q1_5310406"/>
      <w:bookmarkEnd w:id="7616"/>
      <w:r>
        <w:rPr>
          <w:rFonts w:hint="cs"/>
          <w:rtl/>
        </w:rPr>
        <w:t xml:space="preserve"> ביטוח זה </w:t>
      </w:r>
      <w:bookmarkStart w:id="7617" w:name="_ETM_Q1_5312652"/>
      <w:bookmarkEnd w:id="7617"/>
      <w:r>
        <w:rPr>
          <w:rFonts w:hint="cs"/>
          <w:rtl/>
        </w:rPr>
        <w:t>מאג</w:t>
      </w:r>
      <w:bookmarkStart w:id="7618" w:name="_ETM_Q1_5310402"/>
      <w:bookmarkStart w:id="7619" w:name="_ETM_Q1_5307652"/>
      <w:bookmarkEnd w:id="7618"/>
      <w:bookmarkEnd w:id="7619"/>
      <w:r>
        <w:rPr>
          <w:rFonts w:hint="cs"/>
          <w:rtl/>
        </w:rPr>
        <w:t xml:space="preserve">ר מידע </w:t>
      </w:r>
      <w:bookmarkStart w:id="7620" w:name="_ETM_Q1_5309152"/>
      <w:bookmarkEnd w:id="7620"/>
      <w:r>
        <w:rPr>
          <w:rFonts w:hint="cs"/>
          <w:rtl/>
        </w:rPr>
        <w:t>רגיש במיוחד –</w:t>
      </w:r>
      <w:bookmarkStart w:id="7621" w:name="_ETM_Q1_5301402"/>
      <w:bookmarkStart w:id="7622" w:name="_ETM_Q1_5309153"/>
      <w:bookmarkEnd w:id="7621"/>
      <w:bookmarkEnd w:id="7622"/>
      <w:r>
        <w:rPr>
          <w:rFonts w:hint="cs"/>
          <w:rtl/>
        </w:rPr>
        <w:t xml:space="preserve"> אז תעשה 20</w:t>
      </w:r>
      <w:bookmarkStart w:id="7623" w:name="_ETM_Q1_5310905"/>
      <w:bookmarkEnd w:id="7623"/>
      <w:r>
        <w:rPr>
          <w:rFonts w:hint="cs"/>
          <w:rtl/>
        </w:rPr>
        <w:t xml:space="preserve"> אלף</w:t>
      </w:r>
      <w:bookmarkStart w:id="7624" w:name="_ETM_Q1_5314405"/>
      <w:bookmarkEnd w:id="7624"/>
      <w:r>
        <w:rPr>
          <w:rFonts w:hint="cs"/>
          <w:rtl/>
        </w:rPr>
        <w:t xml:space="preserve"> כפול מיליון </w:t>
      </w:r>
      <w:bookmarkStart w:id="7625" w:name="_ETM_Q1_5315656"/>
      <w:bookmarkStart w:id="7626" w:name="_ETM_Q1_5313901"/>
      <w:bookmarkEnd w:id="7625"/>
      <w:bookmarkEnd w:id="7626"/>
      <w:r>
        <w:rPr>
          <w:rFonts w:hint="cs"/>
          <w:rtl/>
        </w:rPr>
        <w:t>והגעת לסכומי עת</w:t>
      </w:r>
      <w:bookmarkStart w:id="7627" w:name="_ETM_Q1_5321152"/>
      <w:bookmarkStart w:id="7628" w:name="_ETM_Q1_5318902"/>
      <w:bookmarkStart w:id="7629" w:name="_ETM_Q1_5316403"/>
      <w:bookmarkEnd w:id="7627"/>
      <w:bookmarkEnd w:id="7628"/>
      <w:bookmarkEnd w:id="7629"/>
      <w:r>
        <w:rPr>
          <w:rFonts w:hint="cs"/>
          <w:rtl/>
        </w:rPr>
        <w:t>ק שהם כמעט לא רלוונטיים לשום דבר</w:t>
      </w:r>
      <w:bookmarkStart w:id="7630" w:name="_ETM_Q1_5318403"/>
      <w:bookmarkStart w:id="7631" w:name="_ETM_Q1_5315652"/>
      <w:bookmarkStart w:id="7632" w:name="_ETM_Q1_5310155"/>
      <w:bookmarkStart w:id="7633" w:name="_ETM_Q1_5308155"/>
      <w:bookmarkStart w:id="7634" w:name="_ETM_Q1_5318653"/>
      <w:bookmarkEnd w:id="7630"/>
      <w:bookmarkEnd w:id="7631"/>
      <w:bookmarkEnd w:id="7632"/>
      <w:bookmarkEnd w:id="7633"/>
      <w:bookmarkEnd w:id="7634"/>
      <w:r>
        <w:rPr>
          <w:rFonts w:hint="cs"/>
          <w:rtl/>
        </w:rPr>
        <w:t>. זה נכון ואני</w:t>
      </w:r>
      <w:bookmarkStart w:id="7635" w:name="_ETM_Q1_5325403"/>
      <w:bookmarkEnd w:id="7635"/>
      <w:r>
        <w:rPr>
          <w:rFonts w:hint="cs"/>
          <w:rtl/>
        </w:rPr>
        <w:t xml:space="preserve"> רוצה שאחר כ</w:t>
      </w:r>
      <w:bookmarkStart w:id="7636" w:name="_ETM_Q1_5325153"/>
      <w:bookmarkEnd w:id="7636"/>
      <w:r>
        <w:rPr>
          <w:rFonts w:hint="cs"/>
          <w:rtl/>
        </w:rPr>
        <w:t xml:space="preserve">ך נפתח סבב לעניין הגובה. </w:t>
      </w:r>
    </w:p>
    <w:p w14:paraId="4F2C47DC" w14:textId="77777777" w:rsidR="00FD5E45" w:rsidRDefault="00FD5E45" w:rsidP="00FD5E45">
      <w:pPr>
        <w:rPr>
          <w:rtl/>
        </w:rPr>
      </w:pPr>
      <w:bookmarkStart w:id="7637" w:name="_ETM_Q1_5330403"/>
      <w:bookmarkEnd w:id="7637"/>
    </w:p>
    <w:p w14:paraId="1B515306" w14:textId="4C4EF5A7" w:rsidR="00FD5E45" w:rsidRDefault="00FD5E45" w:rsidP="00FD5E45">
      <w:pPr>
        <w:rPr>
          <w:rtl/>
        </w:rPr>
      </w:pPr>
      <w:bookmarkStart w:id="7638" w:name="_ETM_Q1_5330903"/>
      <w:bookmarkStart w:id="7639" w:name="_ETM_Q1_5331153"/>
      <w:bookmarkEnd w:id="7638"/>
      <w:bookmarkEnd w:id="7639"/>
      <w:r>
        <w:rPr>
          <w:rFonts w:hint="cs"/>
          <w:rtl/>
        </w:rPr>
        <w:t>א</w:t>
      </w:r>
      <w:bookmarkStart w:id="7640" w:name="_ETM_Q1_5328153"/>
      <w:bookmarkEnd w:id="7640"/>
      <w:r>
        <w:rPr>
          <w:rFonts w:hint="cs"/>
          <w:rtl/>
        </w:rPr>
        <w:t>ני הייתי חושב שכאשר</w:t>
      </w:r>
      <w:bookmarkStart w:id="7641" w:name="_ETM_Q1_5329403"/>
      <w:bookmarkEnd w:id="7641"/>
      <w:r>
        <w:rPr>
          <w:rFonts w:hint="cs"/>
          <w:rtl/>
        </w:rPr>
        <w:t xml:space="preserve"> </w:t>
      </w:r>
      <w:bookmarkStart w:id="7642" w:name="_ETM_Q1_5326653"/>
      <w:bookmarkEnd w:id="7642"/>
      <w:r>
        <w:rPr>
          <w:rFonts w:hint="cs"/>
          <w:rtl/>
        </w:rPr>
        <w:t>אנחנו עוסק</w:t>
      </w:r>
      <w:bookmarkStart w:id="7643" w:name="_ETM_Q1_5327153"/>
      <w:bookmarkEnd w:id="7643"/>
      <w:r>
        <w:rPr>
          <w:rFonts w:hint="cs"/>
          <w:rtl/>
        </w:rPr>
        <w:t xml:space="preserve">ים בעולם הפניות הפרטניות, יכול להיות </w:t>
      </w:r>
      <w:bookmarkStart w:id="7644" w:name="_ETM_Q1_5330653"/>
      <w:bookmarkEnd w:id="7644"/>
      <w:r>
        <w:rPr>
          <w:rFonts w:hint="cs"/>
          <w:rtl/>
        </w:rPr>
        <w:t>שצריך לקבוע אי</w:t>
      </w:r>
      <w:bookmarkStart w:id="7645" w:name="_ETM_Q1_5333403"/>
      <w:bookmarkStart w:id="7646" w:name="_ETM_Q1_5331903"/>
      <w:bookmarkEnd w:id="7645"/>
      <w:bookmarkEnd w:id="7646"/>
      <w:r>
        <w:rPr>
          <w:rFonts w:hint="cs"/>
          <w:rtl/>
        </w:rPr>
        <w:t>זשהו סכום מינימום כדי</w:t>
      </w:r>
      <w:bookmarkStart w:id="7647" w:name="_ETM_Q1_5333903"/>
      <w:bookmarkEnd w:id="7647"/>
      <w:r>
        <w:rPr>
          <w:rFonts w:hint="cs"/>
          <w:rtl/>
        </w:rPr>
        <w:t xml:space="preserve"> שהם</w:t>
      </w:r>
      <w:bookmarkStart w:id="7648" w:name="_ETM_Q1_5333653"/>
      <w:bookmarkEnd w:id="7648"/>
      <w:r>
        <w:rPr>
          <w:rFonts w:hint="cs"/>
          <w:rtl/>
        </w:rPr>
        <w:t xml:space="preserve"> לא יתעסקו </w:t>
      </w:r>
      <w:bookmarkStart w:id="7649" w:name="_ETM_Q1_5335153"/>
      <w:bookmarkEnd w:id="7649"/>
      <w:r>
        <w:rPr>
          <w:rFonts w:hint="cs"/>
          <w:rtl/>
        </w:rPr>
        <w:t xml:space="preserve">עם עיצום כספי </w:t>
      </w:r>
      <w:bookmarkStart w:id="7650" w:name="_ETM_Q1_5336153"/>
      <w:bookmarkEnd w:id="7650"/>
      <w:r>
        <w:rPr>
          <w:rFonts w:hint="cs"/>
          <w:rtl/>
        </w:rPr>
        <w:t>של 50 שקלים אבל בגדול</w:t>
      </w:r>
      <w:bookmarkStart w:id="7651" w:name="_ETM_Q1_5340153"/>
      <w:bookmarkStart w:id="7652" w:name="_ETM_Q1_5340406"/>
      <w:bookmarkEnd w:id="7651"/>
      <w:bookmarkEnd w:id="7652"/>
      <w:r>
        <w:rPr>
          <w:rFonts w:hint="cs"/>
          <w:rtl/>
        </w:rPr>
        <w:t xml:space="preserve">, הייתי אומר </w:t>
      </w:r>
      <w:bookmarkStart w:id="7653" w:name="_ETM_Q1_5342902"/>
      <w:bookmarkEnd w:id="7653"/>
      <w:r>
        <w:rPr>
          <w:rFonts w:hint="cs"/>
          <w:rtl/>
        </w:rPr>
        <w:t>כן, אפילו</w:t>
      </w:r>
      <w:bookmarkStart w:id="7654" w:name="_ETM_Q1_5342152"/>
      <w:bookmarkEnd w:id="7654"/>
      <w:r>
        <w:rPr>
          <w:rFonts w:hint="cs"/>
          <w:rtl/>
        </w:rPr>
        <w:t xml:space="preserve"> </w:t>
      </w:r>
      <w:bookmarkStart w:id="7655" w:name="_ETM_Q1_5339402"/>
      <w:bookmarkEnd w:id="7655"/>
      <w:r>
        <w:rPr>
          <w:rFonts w:hint="cs"/>
          <w:rtl/>
        </w:rPr>
        <w:t>ברמה של 50 או 100</w:t>
      </w:r>
      <w:bookmarkStart w:id="7656" w:name="_ETM_Q1_5341902"/>
      <w:bookmarkEnd w:id="7656"/>
      <w:r>
        <w:rPr>
          <w:rFonts w:hint="cs"/>
          <w:rtl/>
        </w:rPr>
        <w:t xml:space="preserve"> שקלים לפנייה ואז </w:t>
      </w:r>
      <w:bookmarkStart w:id="7657" w:name="_ETM_Q1_5346152"/>
      <w:bookmarkEnd w:id="7657"/>
      <w:r>
        <w:rPr>
          <w:rFonts w:hint="cs"/>
          <w:rtl/>
        </w:rPr>
        <w:t xml:space="preserve">אתה מייצר </w:t>
      </w:r>
      <w:bookmarkStart w:id="7658" w:name="_ETM_Q1_5345402"/>
      <w:bookmarkStart w:id="7659" w:name="_ETM_Q1_5342652"/>
      <w:bookmarkEnd w:id="7658"/>
      <w:bookmarkEnd w:id="7659"/>
      <w:r>
        <w:rPr>
          <w:rFonts w:hint="cs"/>
          <w:rtl/>
        </w:rPr>
        <w:t>מצב שאם פנית למיליון אנשים א</w:t>
      </w:r>
      <w:bookmarkStart w:id="7660" w:name="_ETM_Q1_5346402"/>
      <w:bookmarkEnd w:id="7660"/>
      <w:r>
        <w:rPr>
          <w:rFonts w:hint="cs"/>
          <w:rtl/>
        </w:rPr>
        <w:t xml:space="preserve">ז יהיה </w:t>
      </w:r>
      <w:bookmarkStart w:id="7661" w:name="_ETM_Q1_5349402"/>
      <w:bookmarkEnd w:id="7661"/>
      <w:r>
        <w:rPr>
          <w:rFonts w:hint="cs"/>
          <w:rtl/>
        </w:rPr>
        <w:t xml:space="preserve">לך </w:t>
      </w:r>
      <w:bookmarkStart w:id="7662" w:name="_ETM_Q1_5347652"/>
      <w:bookmarkEnd w:id="7662"/>
      <w:r>
        <w:rPr>
          <w:rFonts w:hint="cs"/>
          <w:rtl/>
        </w:rPr>
        <w:t>50 מיליון.</w:t>
      </w:r>
    </w:p>
    <w:p w14:paraId="170D8962" w14:textId="77777777" w:rsidR="00FD5E45" w:rsidRDefault="00FD5E45" w:rsidP="00FD5E45">
      <w:pPr>
        <w:rPr>
          <w:rtl/>
        </w:rPr>
      </w:pPr>
    </w:p>
    <w:p w14:paraId="56B073F3" w14:textId="66F8B9CF" w:rsidR="00FD5E45" w:rsidRPr="00F20E59" w:rsidRDefault="00FD5E45" w:rsidP="00FD5E45">
      <w:pPr>
        <w:rPr>
          <w:rtl/>
        </w:rPr>
      </w:pPr>
      <w:bookmarkStart w:id="7663" w:name="_ETM_Q1_5352904"/>
      <w:bookmarkStart w:id="7664" w:name="_ETM_Q1_5353654"/>
      <w:bookmarkEnd w:id="7663"/>
      <w:bookmarkEnd w:id="7664"/>
      <w:r w:rsidRPr="00F20E59">
        <w:rPr>
          <w:rFonts w:hint="cs"/>
          <w:rtl/>
        </w:rPr>
        <w:t>יכול להיות שצריך להגיד "</w:t>
      </w:r>
      <w:bookmarkStart w:id="7665" w:name="_ETM_Q1_5350654"/>
      <w:bookmarkEnd w:id="7665"/>
      <w:r w:rsidRPr="00F20E59">
        <w:rPr>
          <w:rFonts w:hint="cs"/>
          <w:rtl/>
        </w:rPr>
        <w:t>אולם, לא פחות מ-</w:t>
      </w:r>
      <w:bookmarkStart w:id="7666" w:name="_ETM_Q1_5353404"/>
      <w:bookmarkEnd w:id="7666"/>
      <w:r w:rsidRPr="00F20E59">
        <w:rPr>
          <w:rFonts w:hint="cs"/>
          <w:rtl/>
        </w:rPr>
        <w:t>1,000</w:t>
      </w:r>
      <w:bookmarkStart w:id="7667" w:name="_ETM_Q1_5354904"/>
      <w:bookmarkStart w:id="7668" w:name="_ETM_Q1_5355154"/>
      <w:bookmarkEnd w:id="7667"/>
      <w:bookmarkEnd w:id="7668"/>
      <w:r w:rsidRPr="00F20E59">
        <w:rPr>
          <w:rFonts w:hint="cs"/>
          <w:rtl/>
        </w:rPr>
        <w:t xml:space="preserve">" </w:t>
      </w:r>
      <w:bookmarkStart w:id="7669" w:name="_ETM_Q1_5354404"/>
      <w:bookmarkEnd w:id="7669"/>
      <w:r w:rsidRPr="00F20E59">
        <w:rPr>
          <w:rFonts w:hint="cs"/>
          <w:rtl/>
        </w:rPr>
        <w:t>או לא פחות מ-</w:t>
      </w:r>
      <w:bookmarkStart w:id="7670" w:name="_ETM_Q1_5355419"/>
      <w:bookmarkEnd w:id="7670"/>
      <w:r w:rsidRPr="00F20E59">
        <w:rPr>
          <w:rFonts w:hint="cs"/>
          <w:rtl/>
        </w:rPr>
        <w:t xml:space="preserve">2,000 כדי שבאמת </w:t>
      </w:r>
      <w:bookmarkStart w:id="7671" w:name="_ETM_Q1_5355404"/>
      <w:bookmarkEnd w:id="7671"/>
      <w:r w:rsidRPr="00F20E59">
        <w:rPr>
          <w:rFonts w:hint="cs"/>
          <w:rtl/>
        </w:rPr>
        <w:t>לא יהיה מצב שאם שלחת ל-1</w:t>
      </w:r>
      <w:bookmarkStart w:id="7672" w:name="_ETM_Q1_5356904"/>
      <w:bookmarkEnd w:id="7672"/>
      <w:r w:rsidRPr="00F20E59">
        <w:rPr>
          <w:rFonts w:hint="cs"/>
          <w:rtl/>
        </w:rPr>
        <w:t>00 אנשים אז לא הגעת לכלום</w:t>
      </w:r>
      <w:bookmarkStart w:id="7673" w:name="_ETM_Q1_5362654"/>
      <w:bookmarkStart w:id="7674" w:name="_ETM_Q1_5359904"/>
      <w:bookmarkEnd w:id="7673"/>
      <w:bookmarkEnd w:id="7674"/>
      <w:r w:rsidRPr="00F20E59">
        <w:rPr>
          <w:rFonts w:hint="cs"/>
          <w:rtl/>
        </w:rPr>
        <w:t xml:space="preserve"> אבל על פניו, זה נראה לי מאוד הגיוני שאם </w:t>
      </w:r>
      <w:bookmarkStart w:id="7675" w:name="_ETM_Q1_5367659"/>
      <w:bookmarkStart w:id="7676" w:name="_ETM_Q1_5365154"/>
      <w:bookmarkStart w:id="7677" w:name="_ETM_Q1_5362404"/>
      <w:bookmarkEnd w:id="7675"/>
      <w:bookmarkEnd w:id="7676"/>
      <w:bookmarkEnd w:id="7677"/>
      <w:r w:rsidRPr="00F20E59">
        <w:rPr>
          <w:rFonts w:hint="cs"/>
          <w:rtl/>
        </w:rPr>
        <w:t>פנית למיליון אנשים לקבלת מידע וניסית את מזל</w:t>
      </w:r>
      <w:bookmarkStart w:id="7678" w:name="_ETM_Q1_5369654"/>
      <w:bookmarkEnd w:id="7678"/>
      <w:r w:rsidRPr="00F20E59">
        <w:rPr>
          <w:rFonts w:hint="cs"/>
          <w:rtl/>
        </w:rPr>
        <w:t xml:space="preserve">ך כדי לקבל </w:t>
      </w:r>
      <w:bookmarkStart w:id="7679" w:name="_ETM_Q1_5373404"/>
      <w:bookmarkEnd w:id="7679"/>
      <w:r w:rsidRPr="00F20E59">
        <w:rPr>
          <w:rFonts w:hint="cs"/>
          <w:rtl/>
        </w:rPr>
        <w:t>מידע שאסור לך</w:t>
      </w:r>
      <w:bookmarkStart w:id="7680" w:name="_ETM_Q1_5372404"/>
      <w:bookmarkEnd w:id="7680"/>
      <w:r w:rsidRPr="00F20E59">
        <w:rPr>
          <w:rFonts w:hint="cs"/>
          <w:rtl/>
        </w:rPr>
        <w:t xml:space="preserve"> לקבל אז תהיה חשוף </w:t>
      </w:r>
      <w:bookmarkStart w:id="7681" w:name="_ETM_Q1_5372154"/>
      <w:bookmarkEnd w:id="7681"/>
      <w:r w:rsidRPr="00F20E59">
        <w:rPr>
          <w:rFonts w:hint="cs"/>
          <w:rtl/>
        </w:rPr>
        <w:t>לקנס מאוד גבוה</w:t>
      </w:r>
      <w:bookmarkStart w:id="7682" w:name="_ETM_Q1_5375654"/>
      <w:bookmarkEnd w:id="7682"/>
      <w:r w:rsidRPr="00F20E59">
        <w:rPr>
          <w:rFonts w:hint="cs"/>
          <w:rtl/>
        </w:rPr>
        <w:t>.</w:t>
      </w:r>
      <w:bookmarkStart w:id="7683" w:name="_ETM_Q1_5379904"/>
      <w:bookmarkEnd w:id="7683"/>
    </w:p>
    <w:p w14:paraId="37C0031C" w14:textId="77777777" w:rsidR="00F20E59" w:rsidRPr="00F20E59" w:rsidRDefault="00F20E59" w:rsidP="00F20E59">
      <w:pPr>
        <w:ind w:firstLine="0"/>
        <w:rPr>
          <w:rtl/>
        </w:rPr>
      </w:pPr>
      <w:bookmarkStart w:id="7684" w:name="_ETM_Q1_5381155"/>
      <w:bookmarkStart w:id="7685" w:name="_ETM_Q1_5382405"/>
      <w:bookmarkStart w:id="7686" w:name="_ETM_Q1_5380153"/>
      <w:bookmarkStart w:id="7687" w:name="_ETM_Q1_5377401"/>
      <w:bookmarkStart w:id="7688" w:name="_ETM_Q1_5374906"/>
      <w:bookmarkStart w:id="7689" w:name="_ETM_Q1_5372904"/>
      <w:bookmarkEnd w:id="7684"/>
      <w:bookmarkEnd w:id="7685"/>
      <w:bookmarkEnd w:id="7686"/>
      <w:bookmarkEnd w:id="7687"/>
      <w:bookmarkEnd w:id="7688"/>
      <w:bookmarkEnd w:id="7689"/>
    </w:p>
    <w:p w14:paraId="11A25894" w14:textId="34B584E5" w:rsidR="00F20E59" w:rsidRPr="00F20E59" w:rsidRDefault="00F20E59" w:rsidP="00F20E59">
      <w:pPr>
        <w:pStyle w:val="a4"/>
        <w:keepNext/>
        <w:rPr>
          <w:rtl/>
        </w:rPr>
      </w:pPr>
      <w:bookmarkStart w:id="7690" w:name="ET_speaker_ניר_גרסון_1922"/>
      <w:r w:rsidRPr="00F20E59">
        <w:rPr>
          <w:rStyle w:val="TagStyle"/>
          <w:rtl/>
        </w:rPr>
        <w:t xml:space="preserve"> &lt;&lt; דובר &gt;&gt; </w:t>
      </w:r>
      <w:r w:rsidRPr="00F20E59">
        <w:rPr>
          <w:rtl/>
        </w:rPr>
        <w:t>ניר גרסון:</w:t>
      </w:r>
      <w:r w:rsidRPr="00F20E59">
        <w:rPr>
          <w:rStyle w:val="TagStyle"/>
          <w:rtl/>
        </w:rPr>
        <w:t xml:space="preserve"> &lt;&lt; דובר &gt;&gt;</w:t>
      </w:r>
      <w:r w:rsidRPr="00F20E59">
        <w:rPr>
          <w:rtl/>
        </w:rPr>
        <w:t xml:space="preserve">   </w:t>
      </w:r>
      <w:bookmarkStart w:id="7691" w:name="_ETM_Q1_5382155"/>
      <w:bookmarkStart w:id="7692" w:name="_ETM_Q1_5382655"/>
      <w:bookmarkEnd w:id="7690"/>
      <w:bookmarkEnd w:id="7691"/>
      <w:bookmarkEnd w:id="7692"/>
    </w:p>
    <w:p w14:paraId="1A8F17FA" w14:textId="77777777" w:rsidR="00355F34" w:rsidRPr="00F20E59" w:rsidRDefault="00355F34" w:rsidP="00355F34">
      <w:pPr>
        <w:rPr>
          <w:rtl/>
        </w:rPr>
      </w:pPr>
      <w:bookmarkStart w:id="7693" w:name="_ETM_Q1_5396903"/>
      <w:bookmarkStart w:id="7694" w:name="_ETM_Q1_5397153"/>
      <w:bookmarkEnd w:id="7693"/>
      <w:bookmarkEnd w:id="7694"/>
    </w:p>
    <w:p w14:paraId="361C2420" w14:textId="00AF72AF" w:rsidR="00FD5E45" w:rsidRPr="00F20E59" w:rsidRDefault="00FD5E45" w:rsidP="00FD5E45">
      <w:pPr>
        <w:rPr>
          <w:rtl/>
        </w:rPr>
      </w:pPr>
      <w:r w:rsidRPr="00F20E59">
        <w:rPr>
          <w:rFonts w:hint="cs"/>
          <w:rtl/>
        </w:rPr>
        <w:t>אתה</w:t>
      </w:r>
      <w:bookmarkStart w:id="7695" w:name="_ETM_Q1_5416403"/>
      <w:bookmarkStart w:id="7696" w:name="_ETM_Q1_5413653"/>
      <w:bookmarkStart w:id="7697" w:name="_ETM_Q1_5410903"/>
      <w:bookmarkStart w:id="7698" w:name="_ETM_Q1_5408403"/>
      <w:bookmarkStart w:id="7699" w:name="_ETM_Q1_5405903"/>
      <w:bookmarkStart w:id="7700" w:name="_ETM_Q1_5403654"/>
      <w:bookmarkStart w:id="7701" w:name="_ETM_Q1_5401154"/>
      <w:bookmarkStart w:id="7702" w:name="_ETM_Q1_5398904"/>
      <w:bookmarkStart w:id="7703" w:name="_ETM_Q1_5402905"/>
      <w:bookmarkStart w:id="7704" w:name="_ETM_Q1_5406405"/>
      <w:bookmarkStart w:id="7705" w:name="_ETM_Q1_5410155"/>
      <w:bookmarkStart w:id="7706" w:name="_ETM_Q1_5407654"/>
      <w:bookmarkStart w:id="7707" w:name="_ETM_Q1_5405154"/>
      <w:bookmarkStart w:id="7708" w:name="_ETM_Q1_5402654"/>
      <w:bookmarkStart w:id="7709" w:name="_ETM_Q1_5399904"/>
      <w:bookmarkStart w:id="7710" w:name="_ETM_Q1_5397404"/>
      <w:bookmarkStart w:id="7711" w:name="_ETM_Q1_5394652"/>
      <w:bookmarkStart w:id="7712" w:name="_ETM_Q1_5391902"/>
      <w:bookmarkStart w:id="7713" w:name="_ETM_Q1_5389152"/>
      <w:bookmarkStart w:id="7714" w:name="_ETM_Q1_5386402"/>
      <w:bookmarkStart w:id="7715" w:name="_ETM_Q1_5383652"/>
      <w:bookmarkStart w:id="7716" w:name="_ETM_Q1_5381402"/>
      <w:bookmarkStart w:id="7717" w:name="_ETM_Q1_5380152"/>
      <w:bookmarkStart w:id="7718" w:name="_ETM_Q1_5379402"/>
      <w:bookmarkStart w:id="7719" w:name="_ETM_Q1_5376652"/>
      <w:bookmarkStart w:id="7720" w:name="_ETM_Q1_5373902"/>
      <w:bookmarkStart w:id="7721" w:name="_ETM_Q1_5371152"/>
      <w:bookmarkStart w:id="7722" w:name="_ETM_Q1_5366652"/>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r w:rsidRPr="00F20E59">
        <w:rPr>
          <w:rFonts w:hint="cs"/>
          <w:rtl/>
        </w:rPr>
        <w:t xml:space="preserve"> גם הפעלת שיקול דעת, </w:t>
      </w:r>
      <w:r w:rsidR="001C26EC">
        <w:rPr>
          <w:rFonts w:hint="cs"/>
          <w:rtl/>
        </w:rPr>
        <w:t xml:space="preserve">יכולת </w:t>
      </w:r>
      <w:bookmarkStart w:id="7723" w:name="_ETM_Q1_5417652"/>
      <w:bookmarkEnd w:id="7723"/>
      <w:r w:rsidRPr="00F20E59">
        <w:rPr>
          <w:rFonts w:hint="cs"/>
          <w:rtl/>
        </w:rPr>
        <w:t xml:space="preserve">לבחור לשלוח את </w:t>
      </w:r>
      <w:bookmarkStart w:id="7724" w:name="_ETM_Q1_5379405"/>
      <w:bookmarkEnd w:id="7724"/>
      <w:r w:rsidRPr="00F20E59">
        <w:rPr>
          <w:rFonts w:hint="cs"/>
          <w:rtl/>
        </w:rPr>
        <w:t>הפנייה רק ל</w:t>
      </w:r>
      <w:bookmarkStart w:id="7725" w:name="_ETM_Q1_5378405"/>
      <w:bookmarkEnd w:id="7725"/>
      <w:r w:rsidRPr="00F20E59">
        <w:rPr>
          <w:rFonts w:hint="cs"/>
          <w:rtl/>
        </w:rPr>
        <w:t>-</w:t>
      </w:r>
      <w:bookmarkStart w:id="7726" w:name="_ETM_Q1_5375655"/>
      <w:bookmarkEnd w:id="7726"/>
      <w:r w:rsidRPr="00F20E59">
        <w:rPr>
          <w:rFonts w:hint="cs"/>
          <w:rtl/>
        </w:rPr>
        <w:t>10</w:t>
      </w:r>
      <w:bookmarkStart w:id="7727" w:name="_ETM_Q1_5379655"/>
      <w:bookmarkEnd w:id="7727"/>
      <w:r w:rsidRPr="00F20E59">
        <w:rPr>
          <w:rFonts w:hint="cs"/>
          <w:rtl/>
        </w:rPr>
        <w:t xml:space="preserve">,000 לקוחות </w:t>
      </w:r>
      <w:bookmarkStart w:id="7728" w:name="_ETM_Q1_5378906"/>
      <w:bookmarkEnd w:id="7728"/>
      <w:r w:rsidRPr="00F20E59">
        <w:rPr>
          <w:rFonts w:hint="cs"/>
          <w:rtl/>
        </w:rPr>
        <w:t>והחלטת ל-100</w:t>
      </w:r>
      <w:bookmarkStart w:id="7729" w:name="_ETM_Q1_5381406"/>
      <w:bookmarkEnd w:id="7729"/>
      <w:r w:rsidRPr="00F20E59">
        <w:rPr>
          <w:rFonts w:hint="cs"/>
          <w:rtl/>
        </w:rPr>
        <w:t xml:space="preserve"> אלף.</w:t>
      </w:r>
      <w:bookmarkStart w:id="7730" w:name="_ETM_Q1_5380156"/>
      <w:bookmarkStart w:id="7731" w:name="_ETM_Q1_5378156"/>
      <w:bookmarkStart w:id="7732" w:name="_ETM_Q1_5383906"/>
      <w:bookmarkStart w:id="7733" w:name="_ETM_Q1_5382156"/>
      <w:bookmarkStart w:id="7734" w:name="_ETM_Q1_5382152"/>
      <w:bookmarkEnd w:id="7730"/>
      <w:bookmarkEnd w:id="7731"/>
      <w:bookmarkEnd w:id="7732"/>
      <w:bookmarkEnd w:id="7733"/>
      <w:bookmarkEnd w:id="7734"/>
    </w:p>
    <w:p w14:paraId="26EA8B3C" w14:textId="77777777" w:rsidR="00FD5E45" w:rsidRPr="00F20E59" w:rsidRDefault="00FD5E45" w:rsidP="00FD5E45">
      <w:pPr>
        <w:rPr>
          <w:rtl/>
        </w:rPr>
      </w:pPr>
      <w:bookmarkStart w:id="7735" w:name="_ETM_Q1_5382902"/>
      <w:bookmarkStart w:id="7736" w:name="_ETM_Q1_5383902"/>
      <w:bookmarkEnd w:id="7735"/>
      <w:bookmarkEnd w:id="7736"/>
    </w:p>
    <w:p w14:paraId="18C4FF6B" w14:textId="0AAF9148" w:rsidR="00FD5E45" w:rsidRPr="00F20E59" w:rsidRDefault="00FD5E45" w:rsidP="00FD5E45">
      <w:pPr>
        <w:pStyle w:val="af9"/>
        <w:keepNext/>
        <w:rPr>
          <w:rtl/>
        </w:rPr>
      </w:pPr>
      <w:bookmarkStart w:id="7737" w:name="ET_guest_802600_435"/>
      <w:bookmarkStart w:id="7738" w:name="_ETM_Q1_5344902"/>
      <w:r w:rsidRPr="00F20E59">
        <w:rPr>
          <w:rStyle w:val="TagStyle"/>
          <w:rtl/>
        </w:rPr>
        <w:t xml:space="preserve"> &lt;&lt; </w:t>
      </w:r>
      <w:bookmarkStart w:id="7739" w:name="_ETM_Q1_5347654"/>
      <w:r w:rsidRPr="00F20E59">
        <w:rPr>
          <w:rStyle w:val="TagStyle"/>
          <w:rtl/>
        </w:rPr>
        <w:t xml:space="preserve">אורח </w:t>
      </w:r>
      <w:bookmarkEnd w:id="7739"/>
      <w:r w:rsidRPr="00F20E59">
        <w:rPr>
          <w:rStyle w:val="TagStyle"/>
          <w:rtl/>
        </w:rPr>
        <w:t xml:space="preserve">&gt;&gt; </w:t>
      </w:r>
      <w:r w:rsidRPr="00F20E59">
        <w:rPr>
          <w:rtl/>
        </w:rPr>
        <w:t>ד"ר עמרי רחום טוויג:</w:t>
      </w:r>
      <w:r w:rsidRPr="00F20E59">
        <w:rPr>
          <w:rStyle w:val="TagStyle"/>
          <w:rtl/>
        </w:rPr>
        <w:t xml:space="preserve"> &lt;&lt; אורח &gt;&gt;</w:t>
      </w:r>
      <w:r w:rsidRPr="00F20E59">
        <w:rPr>
          <w:rtl/>
        </w:rPr>
        <w:t xml:space="preserve">   </w:t>
      </w:r>
      <w:bookmarkEnd w:id="7737"/>
    </w:p>
    <w:bookmarkEnd w:id="7738"/>
    <w:p w14:paraId="603B9EA5" w14:textId="77777777" w:rsidR="00FD5E45" w:rsidRPr="00F20E59" w:rsidRDefault="00FD5E45" w:rsidP="00FD5E45">
      <w:pPr>
        <w:pStyle w:val="KeepWithNext"/>
        <w:rPr>
          <w:rtl/>
        </w:rPr>
      </w:pPr>
    </w:p>
    <w:p w14:paraId="2999E64A" w14:textId="6629C8D6" w:rsidR="00FD5E45" w:rsidRDefault="00FD5E45" w:rsidP="00FD5E45">
      <w:pPr>
        <w:rPr>
          <w:rtl/>
        </w:rPr>
      </w:pPr>
      <w:bookmarkStart w:id="7740" w:name="_ETM_Q1_5385152"/>
      <w:bookmarkStart w:id="7741" w:name="_ETM_Q1_5379652"/>
      <w:bookmarkEnd w:id="7740"/>
      <w:bookmarkEnd w:id="7741"/>
      <w:r w:rsidRPr="00F20E59">
        <w:rPr>
          <w:rFonts w:hint="cs"/>
          <w:rtl/>
        </w:rPr>
        <w:t>סעיף</w:t>
      </w:r>
      <w:bookmarkStart w:id="7742" w:name="_ETM_Q1_5380652"/>
      <w:bookmarkEnd w:id="7742"/>
      <w:r w:rsidRPr="00F20E59">
        <w:rPr>
          <w:rFonts w:hint="cs"/>
          <w:rtl/>
        </w:rPr>
        <w:t xml:space="preserve"> (11)</w:t>
      </w:r>
      <w:bookmarkStart w:id="7743" w:name="_ETM_Q1_5383152"/>
      <w:bookmarkStart w:id="7744" w:name="_ETM_Q1_5380401"/>
      <w:bookmarkStart w:id="7745" w:name="_ETM_Q1_5379902"/>
      <w:bookmarkStart w:id="7746" w:name="_ETM_Q1_5377152"/>
      <w:bookmarkEnd w:id="7743"/>
      <w:bookmarkEnd w:id="7744"/>
      <w:bookmarkEnd w:id="7745"/>
      <w:bookmarkEnd w:id="7746"/>
      <w:r w:rsidRPr="00F20E59">
        <w:rPr>
          <w:rFonts w:hint="cs"/>
          <w:rtl/>
        </w:rPr>
        <w:t xml:space="preserve"> </w:t>
      </w:r>
      <w:bookmarkStart w:id="7747" w:name="_ETM_Q1_5371405"/>
      <w:bookmarkStart w:id="7748" w:name="_ETM_Q1_5368652"/>
      <w:bookmarkStart w:id="7749" w:name="_ETM_Q1_5366154"/>
      <w:bookmarkStart w:id="7750" w:name="_ETM_Q1_5363654"/>
      <w:bookmarkStart w:id="7751" w:name="_ETM_Q1_5360904"/>
      <w:bookmarkStart w:id="7752" w:name="_ETM_Q1_5358154"/>
      <w:bookmarkStart w:id="7753" w:name="_ETM_Q1_5355654"/>
      <w:bookmarkStart w:id="7754" w:name="_ETM_Q1_5353154"/>
      <w:bookmarkStart w:id="7755" w:name="_ETM_Q1_5350404"/>
      <w:bookmarkEnd w:id="7747"/>
      <w:bookmarkEnd w:id="7748"/>
      <w:bookmarkEnd w:id="7749"/>
      <w:bookmarkEnd w:id="7750"/>
      <w:bookmarkEnd w:id="7751"/>
      <w:bookmarkEnd w:id="7752"/>
      <w:bookmarkEnd w:id="7753"/>
      <w:bookmarkEnd w:id="7754"/>
      <w:bookmarkEnd w:id="7755"/>
      <w:r w:rsidRPr="00F20E59">
        <w:rPr>
          <w:rFonts w:hint="cs"/>
          <w:rtl/>
        </w:rPr>
        <w:t>לא עוסק בשאלה אם אסור לך או מותר לך</w:t>
      </w:r>
      <w:r>
        <w:rPr>
          <w:rFonts w:hint="cs"/>
          <w:rtl/>
        </w:rPr>
        <w:t xml:space="preserve"> לקבל </w:t>
      </w:r>
      <w:bookmarkStart w:id="7756" w:name="_ETM_Q1_5385405"/>
      <w:bookmarkEnd w:id="7756"/>
      <w:r>
        <w:rPr>
          <w:rFonts w:hint="cs"/>
          <w:rtl/>
        </w:rPr>
        <w:t>אותו</w:t>
      </w:r>
      <w:bookmarkStart w:id="7757" w:name="_ETM_Q1_5383155"/>
      <w:bookmarkEnd w:id="7757"/>
      <w:r>
        <w:rPr>
          <w:rFonts w:hint="cs"/>
          <w:rtl/>
        </w:rPr>
        <w:t>, הו</w:t>
      </w:r>
      <w:bookmarkStart w:id="7758" w:name="_ETM_Q1_5381655"/>
      <w:bookmarkStart w:id="7759" w:name="_ETM_Q1_5381905"/>
      <w:bookmarkEnd w:id="7758"/>
      <w:bookmarkEnd w:id="7759"/>
      <w:r>
        <w:rPr>
          <w:rFonts w:hint="cs"/>
          <w:rtl/>
        </w:rPr>
        <w:t xml:space="preserve">א מכריע </w:t>
      </w:r>
      <w:bookmarkStart w:id="7760" w:name="_ETM_Q1_5383405"/>
      <w:bookmarkEnd w:id="7760"/>
      <w:r>
        <w:rPr>
          <w:rFonts w:hint="cs"/>
          <w:rtl/>
        </w:rPr>
        <w:t>- - -</w:t>
      </w:r>
      <w:bookmarkStart w:id="7761" w:name="_ETM_Q1_5383406"/>
      <w:bookmarkEnd w:id="7761"/>
    </w:p>
    <w:p w14:paraId="7056040F" w14:textId="77777777" w:rsidR="00FD5E45" w:rsidRDefault="00FD5E45" w:rsidP="00FD5E45">
      <w:pPr>
        <w:rPr>
          <w:rtl/>
        </w:rPr>
      </w:pPr>
      <w:bookmarkStart w:id="7762" w:name="_ETM_Q1_5383655"/>
      <w:bookmarkStart w:id="7763" w:name="_ETM_Q1_5383905"/>
      <w:bookmarkEnd w:id="7762"/>
      <w:bookmarkEnd w:id="7763"/>
    </w:p>
    <w:p w14:paraId="64671553" w14:textId="1A4AF61F" w:rsidR="00FD5E45" w:rsidRDefault="00FD5E45" w:rsidP="00FD5E45">
      <w:pPr>
        <w:pStyle w:val="af6"/>
        <w:keepNext/>
        <w:rPr>
          <w:rtl/>
        </w:rPr>
      </w:pPr>
      <w:bookmarkStart w:id="7764" w:name="ET_yor_6157_436"/>
      <w:r w:rsidRPr="00FD5E45">
        <w:rPr>
          <w:rStyle w:val="TagStyle"/>
          <w:rtl/>
        </w:rPr>
        <w:t xml:space="preserve"> &lt;&lt; יור &gt;&gt; </w:t>
      </w:r>
      <w:r>
        <w:rPr>
          <w:rtl/>
        </w:rPr>
        <w:t>היו"ר שמחה רוטמן:</w:t>
      </w:r>
      <w:r w:rsidRPr="00FD5E45">
        <w:rPr>
          <w:rStyle w:val="TagStyle"/>
          <w:rtl/>
        </w:rPr>
        <w:t xml:space="preserve"> &lt;&lt; יור &gt;&gt;</w:t>
      </w:r>
      <w:r>
        <w:rPr>
          <w:rtl/>
        </w:rPr>
        <w:t xml:space="preserve">   </w:t>
      </w:r>
      <w:bookmarkEnd w:id="7764"/>
    </w:p>
    <w:p w14:paraId="53350F91" w14:textId="77777777" w:rsidR="00FD5E45" w:rsidRDefault="00FD5E45" w:rsidP="00FD5E45">
      <w:pPr>
        <w:pStyle w:val="KeepWithNext"/>
        <w:rPr>
          <w:rtl/>
        </w:rPr>
      </w:pPr>
    </w:p>
    <w:p w14:paraId="397C6EDE" w14:textId="6638A713" w:rsidR="00FD5E45" w:rsidRDefault="00FD5E45" w:rsidP="00FD5E45">
      <w:pPr>
        <w:rPr>
          <w:rtl/>
        </w:rPr>
      </w:pPr>
      <w:bookmarkStart w:id="7765" w:name="_ETM_Q1_5385156"/>
      <w:bookmarkEnd w:id="7765"/>
      <w:r>
        <w:rPr>
          <w:rFonts w:hint="cs"/>
          <w:rtl/>
        </w:rPr>
        <w:t>נכון אבל עשית - - -</w:t>
      </w:r>
      <w:bookmarkStart w:id="7766" w:name="_ETM_Q1_5385151"/>
      <w:bookmarkEnd w:id="7766"/>
    </w:p>
    <w:p w14:paraId="3513B6BD" w14:textId="77777777" w:rsidR="00FD5E45" w:rsidRDefault="00FD5E45" w:rsidP="00FD5E45">
      <w:pPr>
        <w:rPr>
          <w:rtl/>
        </w:rPr>
      </w:pPr>
      <w:bookmarkStart w:id="7767" w:name="_ETM_Q1_5385402"/>
      <w:bookmarkStart w:id="7768" w:name="_ETM_Q1_5385902"/>
      <w:bookmarkStart w:id="7769" w:name="_ETM_Q1_5386904"/>
      <w:bookmarkEnd w:id="7767"/>
      <w:bookmarkEnd w:id="7768"/>
      <w:bookmarkEnd w:id="7769"/>
    </w:p>
    <w:p w14:paraId="198BE124" w14:textId="2270E27A" w:rsidR="00FD5E45" w:rsidRDefault="00FD5E45" w:rsidP="00FD5E45">
      <w:pPr>
        <w:pStyle w:val="af9"/>
        <w:keepNext/>
        <w:rPr>
          <w:rtl/>
        </w:rPr>
      </w:pPr>
      <w:bookmarkStart w:id="7770" w:name="ET_guest_802600_437"/>
      <w:r w:rsidRPr="00FD5E45">
        <w:rPr>
          <w:rStyle w:val="TagStyle"/>
          <w:rtl/>
        </w:rPr>
        <w:t xml:space="preserve"> &lt;&lt; אורח &gt;&gt; </w:t>
      </w:r>
      <w:r>
        <w:rPr>
          <w:rtl/>
        </w:rPr>
        <w:t>ד"ר עמרי רחום טוויג:</w:t>
      </w:r>
      <w:r w:rsidRPr="00FD5E45">
        <w:rPr>
          <w:rStyle w:val="TagStyle"/>
          <w:rtl/>
        </w:rPr>
        <w:t xml:space="preserve"> &lt;&lt; אורח &gt;&gt;</w:t>
      </w:r>
      <w:r>
        <w:rPr>
          <w:rtl/>
        </w:rPr>
        <w:t xml:space="preserve">   </w:t>
      </w:r>
      <w:bookmarkEnd w:id="7770"/>
    </w:p>
    <w:p w14:paraId="53F331B9" w14:textId="77777777" w:rsidR="00FD5E45" w:rsidRDefault="00FD5E45" w:rsidP="00FD5E45">
      <w:pPr>
        <w:pStyle w:val="KeepWithNext"/>
        <w:rPr>
          <w:rtl/>
        </w:rPr>
      </w:pPr>
    </w:p>
    <w:p w14:paraId="52F0EEB4" w14:textId="011D840F" w:rsidR="00FD5E45" w:rsidRDefault="00FD5E45" w:rsidP="00FD5E45">
      <w:pPr>
        <w:rPr>
          <w:rtl/>
        </w:rPr>
      </w:pPr>
      <w:bookmarkStart w:id="7771" w:name="_ETM_Q1_5388406"/>
      <w:bookmarkStart w:id="7772" w:name="_ETM_Q1_5388902"/>
      <w:bookmarkEnd w:id="7771"/>
      <w:bookmarkEnd w:id="7772"/>
      <w:r>
        <w:rPr>
          <w:rFonts w:hint="cs"/>
          <w:rtl/>
        </w:rPr>
        <w:t>אסור לך לקבל</w:t>
      </w:r>
      <w:bookmarkStart w:id="7773" w:name="_ETM_Q1_5384906"/>
      <w:bookmarkStart w:id="7774" w:name="_ETM_Q1_5382402"/>
      <w:bookmarkEnd w:id="7773"/>
      <w:bookmarkEnd w:id="7774"/>
      <w:r>
        <w:rPr>
          <w:rFonts w:hint="cs"/>
          <w:rtl/>
        </w:rPr>
        <w:t xml:space="preserve"> או</w:t>
      </w:r>
      <w:bookmarkStart w:id="7775" w:name="_ETM_Q1_5382651"/>
      <w:bookmarkEnd w:id="7775"/>
      <w:r>
        <w:rPr>
          <w:rFonts w:hint="cs"/>
          <w:rtl/>
        </w:rPr>
        <w:t xml:space="preserve">תו. </w:t>
      </w:r>
    </w:p>
    <w:p w14:paraId="4FF6CF14" w14:textId="77777777" w:rsidR="00FD5E45" w:rsidRDefault="00FD5E45" w:rsidP="00FD5E45">
      <w:pPr>
        <w:rPr>
          <w:rtl/>
        </w:rPr>
      </w:pPr>
      <w:bookmarkStart w:id="7776" w:name="_ETM_Q1_5387901"/>
      <w:bookmarkStart w:id="7777" w:name="_ETM_Q1_5388402"/>
      <w:bookmarkEnd w:id="7776"/>
      <w:bookmarkEnd w:id="7777"/>
    </w:p>
    <w:p w14:paraId="3B36D2E3" w14:textId="3F10AD27" w:rsidR="00FD5E45" w:rsidRDefault="00FD5E45" w:rsidP="00FD5E45">
      <w:pPr>
        <w:pStyle w:val="af6"/>
        <w:keepNext/>
        <w:rPr>
          <w:rtl/>
        </w:rPr>
      </w:pPr>
      <w:bookmarkStart w:id="7778" w:name="ET_yor_6157_438"/>
      <w:r w:rsidRPr="00FD5E45">
        <w:rPr>
          <w:rStyle w:val="TagStyle"/>
          <w:rtl/>
        </w:rPr>
        <w:t xml:space="preserve"> &lt;&lt; יור &gt;&gt; </w:t>
      </w:r>
      <w:r>
        <w:rPr>
          <w:rtl/>
        </w:rPr>
        <w:t>היו"ר שמחה רוטמן:</w:t>
      </w:r>
      <w:r w:rsidRPr="00FD5E45">
        <w:rPr>
          <w:rStyle w:val="TagStyle"/>
          <w:rtl/>
        </w:rPr>
        <w:t xml:space="preserve"> &lt;&lt; יור &gt;&gt;</w:t>
      </w:r>
      <w:r>
        <w:rPr>
          <w:rtl/>
        </w:rPr>
        <w:t xml:space="preserve">   </w:t>
      </w:r>
      <w:bookmarkEnd w:id="7778"/>
    </w:p>
    <w:p w14:paraId="12568A79" w14:textId="77777777" w:rsidR="00FD5E45" w:rsidRDefault="00FD5E45" w:rsidP="00FD5E45">
      <w:pPr>
        <w:pStyle w:val="KeepWithNext"/>
        <w:rPr>
          <w:rtl/>
        </w:rPr>
      </w:pPr>
    </w:p>
    <w:p w14:paraId="5D53F89E" w14:textId="3BEBD31D" w:rsidR="00FD5E45" w:rsidRPr="00E329A2" w:rsidRDefault="00FD5E45" w:rsidP="00FD5E45">
      <w:pPr>
        <w:rPr>
          <w:rtl/>
        </w:rPr>
      </w:pPr>
      <w:bookmarkStart w:id="7779" w:name="_ETM_Q1_5389903"/>
      <w:bookmarkStart w:id="7780" w:name="_ETM_Q1_5387403"/>
      <w:bookmarkStart w:id="7781" w:name="_ETM_Q1_5384403"/>
      <w:bookmarkEnd w:id="7779"/>
      <w:bookmarkEnd w:id="7780"/>
      <w:bookmarkEnd w:id="7781"/>
      <w:r>
        <w:rPr>
          <w:rFonts w:hint="cs"/>
          <w:rtl/>
        </w:rPr>
        <w:t xml:space="preserve">אסור לך כי אתה לא מסרת הודעה כנדרש. </w:t>
      </w:r>
      <w:bookmarkStart w:id="7782" w:name="_ETM_Q1_5388405"/>
      <w:bookmarkEnd w:id="7782"/>
      <w:r>
        <w:rPr>
          <w:rFonts w:hint="cs"/>
          <w:rtl/>
        </w:rPr>
        <w:t>אני חי</w:t>
      </w:r>
      <w:bookmarkStart w:id="7783" w:name="_ETM_Q1_5388656"/>
      <w:bookmarkEnd w:id="7783"/>
      <w:r>
        <w:rPr>
          <w:rFonts w:hint="cs"/>
          <w:rtl/>
        </w:rPr>
        <w:t xml:space="preserve"> עם זה </w:t>
      </w:r>
      <w:bookmarkStart w:id="7784" w:name="_ETM_Q1_5389156"/>
      <w:bookmarkEnd w:id="7784"/>
      <w:r>
        <w:rPr>
          <w:rFonts w:hint="cs"/>
          <w:rtl/>
        </w:rPr>
        <w:t>ואנחנו תכף נדבר על גובה הסכומים</w:t>
      </w:r>
      <w:r w:rsidR="00985F1F">
        <w:rPr>
          <w:rFonts w:hint="cs"/>
          <w:rtl/>
        </w:rPr>
        <w:t xml:space="preserve">, </w:t>
      </w:r>
      <w:bookmarkStart w:id="7785" w:name="_ETM_Q1_5386405"/>
      <w:bookmarkEnd w:id="7785"/>
      <w:r>
        <w:rPr>
          <w:rFonts w:hint="cs"/>
          <w:rtl/>
        </w:rPr>
        <w:t>המכפלות</w:t>
      </w:r>
      <w:bookmarkStart w:id="7786" w:name="_ETM_Q1_5395905"/>
      <w:bookmarkStart w:id="7787" w:name="_ETM_Q1_5393155"/>
      <w:bookmarkEnd w:id="7786"/>
      <w:bookmarkEnd w:id="7787"/>
      <w:r>
        <w:rPr>
          <w:rFonts w:hint="cs"/>
          <w:rtl/>
        </w:rPr>
        <w:t xml:space="preserve">, </w:t>
      </w:r>
      <w:r w:rsidRPr="00E329A2">
        <w:rPr>
          <w:rFonts w:hint="cs"/>
          <w:rtl/>
        </w:rPr>
        <w:t>מינימום</w:t>
      </w:r>
      <w:bookmarkStart w:id="7788" w:name="_ETM_Q1_5394156"/>
      <w:bookmarkStart w:id="7789" w:name="_ETM_Q1_5394405"/>
      <w:bookmarkStart w:id="7790" w:name="_ETM_Q1_5395653"/>
      <w:bookmarkEnd w:id="7788"/>
      <w:bookmarkEnd w:id="7789"/>
      <w:bookmarkEnd w:id="7790"/>
      <w:r w:rsidR="00985F1F" w:rsidRPr="00E329A2">
        <w:rPr>
          <w:rFonts w:hint="cs"/>
          <w:rtl/>
        </w:rPr>
        <w:t xml:space="preserve">, </w:t>
      </w:r>
      <w:r w:rsidR="00985F1F" w:rsidRPr="00E329A2">
        <w:t>cap</w:t>
      </w:r>
      <w:r w:rsidR="00985F1F" w:rsidRPr="00E329A2">
        <w:rPr>
          <w:rFonts w:hint="cs"/>
          <w:rtl/>
        </w:rPr>
        <w:t xml:space="preserve"> למעלה ו-</w:t>
      </w:r>
      <w:r w:rsidR="00985F1F" w:rsidRPr="00E329A2">
        <w:t>cap</w:t>
      </w:r>
      <w:r w:rsidR="00985F1F" w:rsidRPr="00E329A2">
        <w:rPr>
          <w:rFonts w:hint="cs"/>
          <w:rtl/>
        </w:rPr>
        <w:t xml:space="preserve"> למטה</w:t>
      </w:r>
      <w:bookmarkStart w:id="7791" w:name="_ETM_Q1_5388655"/>
      <w:bookmarkStart w:id="7792" w:name="_ETM_Q1_5401404"/>
      <w:bookmarkStart w:id="7793" w:name="_ETM_Q1_5395655"/>
      <w:bookmarkStart w:id="7794" w:name="_ETM_Q1_5395906"/>
      <w:bookmarkStart w:id="7795" w:name="_ETM_Q1_5394902"/>
      <w:bookmarkEnd w:id="7791"/>
      <w:bookmarkEnd w:id="7792"/>
      <w:bookmarkEnd w:id="7793"/>
      <w:bookmarkEnd w:id="7794"/>
      <w:bookmarkEnd w:id="7795"/>
      <w:r w:rsidR="00985F1F" w:rsidRPr="00E329A2">
        <w:rPr>
          <w:rFonts w:hint="cs"/>
          <w:rtl/>
        </w:rPr>
        <w:t>, מה שאני חושב שיכול להרגיע הרבה מאוד מה</w:t>
      </w:r>
      <w:bookmarkStart w:id="7796" w:name="_ETM_Q1_5400901"/>
      <w:bookmarkEnd w:id="7796"/>
      <w:r w:rsidR="00985F1F" w:rsidRPr="00E329A2">
        <w:rPr>
          <w:rFonts w:hint="cs"/>
          <w:rtl/>
        </w:rPr>
        <w:t xml:space="preserve">חששות אבל </w:t>
      </w:r>
      <w:bookmarkStart w:id="7797" w:name="_ETM_Q1_5400652"/>
      <w:bookmarkEnd w:id="7797"/>
      <w:r w:rsidR="00985F1F" w:rsidRPr="00E329A2">
        <w:rPr>
          <w:rFonts w:hint="cs"/>
          <w:rtl/>
        </w:rPr>
        <w:t>קודם כו</w:t>
      </w:r>
      <w:bookmarkStart w:id="7798" w:name="_ETM_Q1_5401656"/>
      <w:bookmarkEnd w:id="7798"/>
      <w:r w:rsidR="00985F1F" w:rsidRPr="00E329A2">
        <w:rPr>
          <w:rFonts w:hint="cs"/>
          <w:rtl/>
        </w:rPr>
        <w:t>ל נדבר על המהות.</w:t>
      </w:r>
      <w:bookmarkStart w:id="7799" w:name="_ETM_Q1_5401905"/>
      <w:bookmarkEnd w:id="7799"/>
      <w:r w:rsidR="00985F1F" w:rsidRPr="00E329A2">
        <w:rPr>
          <w:rFonts w:hint="cs"/>
          <w:rtl/>
        </w:rPr>
        <w:t xml:space="preserve"> בעייני, המהות </w:t>
      </w:r>
      <w:bookmarkStart w:id="7800" w:name="_ETM_Q1_5405403"/>
      <w:bookmarkStart w:id="7801" w:name="_ETM_Q1_5403404"/>
      <w:bookmarkEnd w:id="7800"/>
      <w:bookmarkEnd w:id="7801"/>
      <w:r w:rsidR="00985F1F" w:rsidRPr="00E329A2">
        <w:rPr>
          <w:rFonts w:hint="cs"/>
          <w:rtl/>
        </w:rPr>
        <w:t>היא נכונה</w:t>
      </w:r>
      <w:bookmarkStart w:id="7802" w:name="_ETM_Q1_5405652"/>
      <w:bookmarkStart w:id="7803" w:name="_ETM_Q1_5403153"/>
      <w:bookmarkStart w:id="7804" w:name="_ETM_Q1_5402653"/>
      <w:bookmarkEnd w:id="7802"/>
      <w:bookmarkEnd w:id="7803"/>
      <w:bookmarkEnd w:id="7804"/>
      <w:r w:rsidR="005D17F2" w:rsidRPr="00E329A2">
        <w:rPr>
          <w:rFonts w:hint="cs"/>
          <w:rtl/>
        </w:rPr>
        <w:t>.</w:t>
      </w:r>
    </w:p>
    <w:p w14:paraId="13CE3964" w14:textId="77777777" w:rsidR="00E329A2" w:rsidRDefault="00E329A2" w:rsidP="00FD5E45">
      <w:pPr>
        <w:rPr>
          <w:rtl/>
        </w:rPr>
      </w:pPr>
      <w:bookmarkStart w:id="7805" w:name="_ETM_Q1_5407403"/>
      <w:bookmarkStart w:id="7806" w:name="_ETM_Q1_5392151"/>
      <w:bookmarkStart w:id="7807" w:name="_ETM_Q1_5396152"/>
      <w:bookmarkStart w:id="7808" w:name="_ETM_Q1_5399902"/>
      <w:bookmarkStart w:id="7809" w:name="_ETM_Q1_5403652"/>
      <w:bookmarkStart w:id="7810" w:name="_ETM_Q1_5402656"/>
      <w:bookmarkStart w:id="7811" w:name="_ETM_Q1_5408407"/>
      <w:bookmarkStart w:id="7812" w:name="_ETM_Q1_5410153"/>
      <w:bookmarkStart w:id="7813" w:name="_ETM_Q1_5409404"/>
      <w:bookmarkStart w:id="7814" w:name="_ETM_Q1_5410154"/>
      <w:bookmarkStart w:id="7815" w:name="_ETM_Q1_5409152"/>
      <w:bookmarkStart w:id="7816" w:name="_ETM_Q1_5406402"/>
      <w:bookmarkStart w:id="7817" w:name="_ETM_Q1_5411404"/>
      <w:bookmarkEnd w:id="7805"/>
      <w:bookmarkEnd w:id="7806"/>
      <w:bookmarkEnd w:id="7807"/>
      <w:bookmarkEnd w:id="7808"/>
      <w:bookmarkEnd w:id="7809"/>
      <w:bookmarkEnd w:id="7810"/>
      <w:bookmarkEnd w:id="7811"/>
      <w:bookmarkEnd w:id="7812"/>
      <w:bookmarkEnd w:id="7813"/>
      <w:bookmarkEnd w:id="7814"/>
      <w:bookmarkEnd w:id="7815"/>
      <w:bookmarkEnd w:id="7816"/>
      <w:bookmarkEnd w:id="7817"/>
    </w:p>
    <w:p w14:paraId="72DDB62C" w14:textId="77777777" w:rsidR="00C26B28" w:rsidRPr="00E329A2" w:rsidRDefault="00C26B28" w:rsidP="00FD5E45">
      <w:pPr>
        <w:rPr>
          <w:rtl/>
        </w:rPr>
      </w:pPr>
    </w:p>
    <w:p w14:paraId="2C29486B" w14:textId="564B8C5D" w:rsidR="00E329A2" w:rsidRPr="00E329A2" w:rsidRDefault="00E329A2" w:rsidP="00E329A2">
      <w:pPr>
        <w:pStyle w:val="af9"/>
        <w:keepNext/>
        <w:rPr>
          <w:rtl/>
        </w:rPr>
      </w:pPr>
      <w:bookmarkStart w:id="7818" w:name="ET_guest_583520_1923"/>
      <w:r w:rsidRPr="00E329A2">
        <w:rPr>
          <w:rStyle w:val="TagStyle"/>
          <w:rtl/>
        </w:rPr>
        <w:t xml:space="preserve"> &lt;&lt; אורח &gt;&gt; </w:t>
      </w:r>
      <w:r w:rsidRPr="00E329A2">
        <w:rPr>
          <w:rtl/>
        </w:rPr>
        <w:t>גלעד סממה:</w:t>
      </w:r>
      <w:r w:rsidRPr="00E329A2">
        <w:rPr>
          <w:rStyle w:val="TagStyle"/>
          <w:rtl/>
        </w:rPr>
        <w:t xml:space="preserve"> &lt;&lt; אורח &gt;&gt;</w:t>
      </w:r>
      <w:r w:rsidRPr="00E329A2">
        <w:rPr>
          <w:rtl/>
        </w:rPr>
        <w:t xml:space="preserve">   </w:t>
      </w:r>
      <w:bookmarkEnd w:id="7818"/>
    </w:p>
    <w:p w14:paraId="0280B552" w14:textId="77777777" w:rsidR="00E329A2" w:rsidRPr="00E329A2" w:rsidRDefault="00E329A2" w:rsidP="00E329A2">
      <w:pPr>
        <w:rPr>
          <w:rtl/>
        </w:rPr>
      </w:pPr>
      <w:bookmarkStart w:id="7819" w:name="_ETM_Q1_5415154"/>
      <w:bookmarkStart w:id="7820" w:name="_ETM_Q1_5415903"/>
      <w:bookmarkEnd w:id="7819"/>
      <w:bookmarkEnd w:id="7820"/>
    </w:p>
    <w:p w14:paraId="08AF332E" w14:textId="09D96939" w:rsidR="005D17F2" w:rsidRPr="00E329A2" w:rsidRDefault="005D17F2" w:rsidP="00FD5E45">
      <w:pPr>
        <w:rPr>
          <w:rtl/>
        </w:rPr>
      </w:pPr>
      <w:bookmarkStart w:id="7821" w:name="_ETM_Q1_5407903"/>
      <w:bookmarkEnd w:id="7821"/>
      <w:r w:rsidRPr="00E329A2">
        <w:rPr>
          <w:rFonts w:hint="cs"/>
          <w:rtl/>
        </w:rPr>
        <w:t>גם אצלנו זה חשוב.</w:t>
      </w:r>
      <w:bookmarkStart w:id="7822" w:name="_ETM_Q1_5409653"/>
      <w:bookmarkStart w:id="7823" w:name="_ETM_Q1_5406903"/>
      <w:bookmarkEnd w:id="7822"/>
      <w:bookmarkEnd w:id="7823"/>
    </w:p>
    <w:p w14:paraId="2E715129" w14:textId="77777777" w:rsidR="005D17F2" w:rsidRPr="00E329A2" w:rsidRDefault="005D17F2" w:rsidP="00FD5E45">
      <w:pPr>
        <w:rPr>
          <w:rtl/>
        </w:rPr>
      </w:pPr>
      <w:bookmarkStart w:id="7824" w:name="_ETM_Q1_5410403"/>
      <w:bookmarkEnd w:id="7824"/>
    </w:p>
    <w:p w14:paraId="50A2E750" w14:textId="6C2DB9C7" w:rsidR="005D17F2" w:rsidRPr="00E329A2" w:rsidRDefault="005D17F2" w:rsidP="005D17F2">
      <w:pPr>
        <w:pStyle w:val="af6"/>
        <w:keepNext/>
        <w:rPr>
          <w:rtl/>
        </w:rPr>
      </w:pPr>
      <w:bookmarkStart w:id="7825" w:name="ET_yor_6157_439"/>
      <w:r w:rsidRPr="00E329A2">
        <w:rPr>
          <w:rStyle w:val="TagStyle"/>
          <w:rtl/>
        </w:rPr>
        <w:t xml:space="preserve"> &lt;&lt; יור &gt;&gt; </w:t>
      </w:r>
      <w:r w:rsidRPr="00E329A2">
        <w:rPr>
          <w:rtl/>
        </w:rPr>
        <w:t>היו"ר שמחה רוטמן:</w:t>
      </w:r>
      <w:r w:rsidRPr="00E329A2">
        <w:rPr>
          <w:rStyle w:val="TagStyle"/>
          <w:rtl/>
        </w:rPr>
        <w:t xml:space="preserve"> &lt;&lt; יור &gt;&gt;</w:t>
      </w:r>
      <w:r w:rsidRPr="00E329A2">
        <w:rPr>
          <w:rtl/>
        </w:rPr>
        <w:t xml:space="preserve">   </w:t>
      </w:r>
      <w:bookmarkEnd w:id="7825"/>
    </w:p>
    <w:p w14:paraId="13C4260E" w14:textId="77777777" w:rsidR="005D17F2" w:rsidRPr="00E329A2" w:rsidRDefault="005D17F2" w:rsidP="005D17F2">
      <w:pPr>
        <w:pStyle w:val="KeepWithNext"/>
        <w:rPr>
          <w:rtl/>
        </w:rPr>
      </w:pPr>
    </w:p>
    <w:p w14:paraId="41DAC482" w14:textId="7445BA55" w:rsidR="005D17F2" w:rsidRPr="00E329A2" w:rsidRDefault="005D17F2" w:rsidP="005D17F2">
      <w:pPr>
        <w:rPr>
          <w:rtl/>
        </w:rPr>
      </w:pPr>
      <w:bookmarkStart w:id="7826" w:name="_ETM_Q1_5411403"/>
      <w:bookmarkEnd w:id="7826"/>
      <w:r w:rsidRPr="00E329A2">
        <w:rPr>
          <w:rFonts w:hint="cs"/>
          <w:rtl/>
        </w:rPr>
        <w:t>גם אצלכ</w:t>
      </w:r>
      <w:bookmarkStart w:id="7827" w:name="_ETM_Q1_5408154"/>
      <w:bookmarkEnd w:id="7827"/>
      <w:r w:rsidRPr="00E329A2">
        <w:rPr>
          <w:rFonts w:hint="cs"/>
          <w:rtl/>
        </w:rPr>
        <w:t>ם גובה הסכום</w:t>
      </w:r>
      <w:bookmarkStart w:id="7828" w:name="_ETM_Q1_5410156"/>
      <w:bookmarkEnd w:id="7828"/>
      <w:r w:rsidRPr="00E329A2">
        <w:rPr>
          <w:rFonts w:hint="cs"/>
          <w:rtl/>
        </w:rPr>
        <w:t xml:space="preserve"> </w:t>
      </w:r>
      <w:bookmarkStart w:id="7829" w:name="_ETM_Q1_5410401"/>
      <w:bookmarkEnd w:id="7829"/>
      <w:r w:rsidRPr="00E329A2">
        <w:rPr>
          <w:rFonts w:hint="cs"/>
          <w:rtl/>
        </w:rPr>
        <w:t>ה</w:t>
      </w:r>
      <w:bookmarkStart w:id="7830" w:name="_ETM_Q1_5409902"/>
      <w:bookmarkEnd w:id="7830"/>
      <w:r w:rsidRPr="00E329A2">
        <w:rPr>
          <w:rFonts w:hint="cs"/>
          <w:rtl/>
        </w:rPr>
        <w:t>ו</w:t>
      </w:r>
      <w:bookmarkStart w:id="7831" w:name="_ETM_Q1_5407653"/>
      <w:bookmarkStart w:id="7832" w:name="_ETM_Q1_5409154"/>
      <w:bookmarkEnd w:id="7831"/>
      <w:bookmarkEnd w:id="7832"/>
      <w:r w:rsidRPr="00E329A2">
        <w:rPr>
          <w:rFonts w:hint="cs"/>
          <w:rtl/>
        </w:rPr>
        <w:t>א חשוב</w:t>
      </w:r>
      <w:bookmarkStart w:id="7833" w:name="_ETM_Q1_5404656"/>
      <w:bookmarkEnd w:id="7833"/>
      <w:r w:rsidR="0007278A" w:rsidRPr="00E329A2">
        <w:rPr>
          <w:rFonts w:hint="cs"/>
          <w:rtl/>
        </w:rPr>
        <w:t xml:space="preserve">. כן, שקל. </w:t>
      </w:r>
      <w:bookmarkStart w:id="7834" w:name="_ETM_Q1_5417902"/>
      <w:bookmarkStart w:id="7835" w:name="_ETM_Q1_5414902"/>
      <w:bookmarkEnd w:id="7834"/>
      <w:bookmarkEnd w:id="7835"/>
      <w:r w:rsidR="0007278A" w:rsidRPr="00E329A2">
        <w:rPr>
          <w:rFonts w:hint="cs"/>
          <w:rtl/>
        </w:rPr>
        <w:t>אתם רוצים לדבר על זה עכשיו?</w:t>
      </w:r>
      <w:bookmarkStart w:id="7836" w:name="_ETM_Q1_5417904"/>
      <w:bookmarkStart w:id="7837" w:name="_ETM_Q1_5416903"/>
      <w:bookmarkEnd w:id="7836"/>
      <w:bookmarkEnd w:id="7837"/>
    </w:p>
    <w:p w14:paraId="6F2ECA24" w14:textId="77777777" w:rsidR="00E329A2" w:rsidRPr="00E329A2" w:rsidRDefault="00E329A2" w:rsidP="005D17F2">
      <w:pPr>
        <w:rPr>
          <w:rtl/>
        </w:rPr>
      </w:pPr>
      <w:bookmarkStart w:id="7838" w:name="_ETM_Q1_5419154"/>
      <w:bookmarkStart w:id="7839" w:name="_ETM_Q1_5419404"/>
      <w:bookmarkEnd w:id="7838"/>
      <w:bookmarkEnd w:id="7839"/>
    </w:p>
    <w:p w14:paraId="609BF581" w14:textId="1BE48566" w:rsidR="00E329A2" w:rsidRPr="00E329A2" w:rsidRDefault="00E329A2" w:rsidP="00E329A2">
      <w:pPr>
        <w:pStyle w:val="af9"/>
        <w:keepNext/>
        <w:rPr>
          <w:rtl/>
        </w:rPr>
      </w:pPr>
      <w:bookmarkStart w:id="7840" w:name="ET_guest_583520_1924"/>
      <w:r w:rsidRPr="00E329A2">
        <w:rPr>
          <w:rStyle w:val="TagStyle"/>
          <w:rtl/>
        </w:rPr>
        <w:t xml:space="preserve"> &lt;&lt; אורח &gt;&gt; </w:t>
      </w:r>
      <w:r w:rsidRPr="00E329A2">
        <w:rPr>
          <w:rtl/>
        </w:rPr>
        <w:t>גלעד סממה:</w:t>
      </w:r>
      <w:r w:rsidRPr="00E329A2">
        <w:rPr>
          <w:rStyle w:val="TagStyle"/>
          <w:rtl/>
        </w:rPr>
        <w:t xml:space="preserve"> &lt;&lt; אורח &gt;&gt;</w:t>
      </w:r>
      <w:r w:rsidRPr="00E329A2">
        <w:rPr>
          <w:rtl/>
        </w:rPr>
        <w:t xml:space="preserve">   </w:t>
      </w:r>
      <w:bookmarkEnd w:id="7840"/>
    </w:p>
    <w:p w14:paraId="03562470" w14:textId="77777777" w:rsidR="00E329A2" w:rsidRPr="00E329A2" w:rsidRDefault="00E329A2" w:rsidP="00E329A2">
      <w:pPr>
        <w:rPr>
          <w:rtl/>
        </w:rPr>
      </w:pPr>
      <w:bookmarkStart w:id="7841" w:name="_ETM_Q1_5424403"/>
      <w:bookmarkStart w:id="7842" w:name="_ETM_Q1_5424903"/>
      <w:bookmarkStart w:id="7843" w:name="_ETM_Q1_5422153"/>
      <w:bookmarkStart w:id="7844" w:name="_ETM_Q1_5419903"/>
      <w:bookmarkEnd w:id="7841"/>
      <w:bookmarkEnd w:id="7842"/>
      <w:bookmarkEnd w:id="7843"/>
      <w:bookmarkEnd w:id="7844"/>
    </w:p>
    <w:p w14:paraId="16D4272A" w14:textId="2FE4E97F" w:rsidR="0007278A" w:rsidRDefault="0007278A" w:rsidP="005D17F2">
      <w:pPr>
        <w:rPr>
          <w:rtl/>
        </w:rPr>
      </w:pPr>
      <w:bookmarkStart w:id="7845" w:name="_ETM_Q1_5420654"/>
      <w:bookmarkEnd w:id="7845"/>
      <w:r w:rsidRPr="00E329A2">
        <w:rPr>
          <w:rFonts w:hint="cs"/>
          <w:rtl/>
        </w:rPr>
        <w:t>ל</w:t>
      </w:r>
      <w:bookmarkStart w:id="7846" w:name="_ETM_Q1_5420904"/>
      <w:bookmarkEnd w:id="7846"/>
      <w:r w:rsidRPr="00E329A2">
        <w:rPr>
          <w:rFonts w:hint="cs"/>
          <w:rtl/>
        </w:rPr>
        <w:t>א,</w:t>
      </w:r>
      <w:bookmarkStart w:id="7847" w:name="_ETM_Q1_5418904"/>
      <w:bookmarkStart w:id="7848" w:name="_ETM_Q1_5418154"/>
      <w:bookmarkEnd w:id="7847"/>
      <w:bookmarkEnd w:id="7848"/>
      <w:r w:rsidRPr="00E329A2">
        <w:rPr>
          <w:rFonts w:hint="cs"/>
          <w:rtl/>
        </w:rPr>
        <w:t xml:space="preserve"> בואו נ</w:t>
      </w:r>
      <w:bookmarkStart w:id="7849" w:name="_ETM_Q1_5418654"/>
      <w:bookmarkEnd w:id="7849"/>
      <w:r w:rsidRPr="00E329A2">
        <w:rPr>
          <w:rFonts w:hint="cs"/>
          <w:rtl/>
        </w:rPr>
        <w:t>דבר על המהות</w:t>
      </w:r>
      <w:bookmarkStart w:id="7850" w:name="_ETM_Q1_5422654"/>
      <w:bookmarkStart w:id="7851" w:name="_ETM_Q1_5423654"/>
      <w:bookmarkEnd w:id="7850"/>
      <w:bookmarkEnd w:id="7851"/>
      <w:r w:rsidRPr="00E329A2">
        <w:rPr>
          <w:rFonts w:hint="cs"/>
          <w:rtl/>
        </w:rPr>
        <w:t>.</w:t>
      </w:r>
      <w:r>
        <w:rPr>
          <w:rFonts w:hint="cs"/>
          <w:rtl/>
        </w:rPr>
        <w:t xml:space="preserve"> </w:t>
      </w:r>
    </w:p>
    <w:p w14:paraId="1E582B42" w14:textId="77777777" w:rsidR="0007278A" w:rsidRDefault="0007278A" w:rsidP="005D17F2">
      <w:pPr>
        <w:rPr>
          <w:rtl/>
        </w:rPr>
      </w:pPr>
      <w:bookmarkStart w:id="7852" w:name="_ETM_Q1_5422156"/>
      <w:bookmarkStart w:id="7853" w:name="_ETM_Q1_5422651"/>
      <w:bookmarkEnd w:id="7852"/>
      <w:bookmarkEnd w:id="7853"/>
    </w:p>
    <w:p w14:paraId="516D1B7F" w14:textId="07AAEDCA" w:rsidR="0007278A" w:rsidRDefault="0007278A" w:rsidP="0007278A">
      <w:pPr>
        <w:pStyle w:val="af6"/>
        <w:keepNext/>
        <w:rPr>
          <w:rtl/>
        </w:rPr>
      </w:pPr>
      <w:bookmarkStart w:id="7854" w:name="ET_yor_6157_440"/>
      <w:r w:rsidRPr="0007278A">
        <w:rPr>
          <w:rStyle w:val="TagStyle"/>
          <w:rtl/>
        </w:rPr>
        <w:t xml:space="preserve"> &lt;&lt; יור &gt;&gt; </w:t>
      </w:r>
      <w:r>
        <w:rPr>
          <w:rtl/>
        </w:rPr>
        <w:t>היו"ר שמחה רוטמן:</w:t>
      </w:r>
      <w:r w:rsidRPr="0007278A">
        <w:rPr>
          <w:rStyle w:val="TagStyle"/>
          <w:rtl/>
        </w:rPr>
        <w:t xml:space="preserve"> &lt;&lt; יור &gt;&gt;</w:t>
      </w:r>
      <w:r>
        <w:rPr>
          <w:rtl/>
        </w:rPr>
        <w:t xml:space="preserve">   </w:t>
      </w:r>
      <w:bookmarkEnd w:id="7854"/>
    </w:p>
    <w:p w14:paraId="51088107" w14:textId="77777777" w:rsidR="0007278A" w:rsidRDefault="0007278A" w:rsidP="0007278A">
      <w:pPr>
        <w:pStyle w:val="KeepWithNext"/>
        <w:rPr>
          <w:rtl/>
        </w:rPr>
      </w:pPr>
    </w:p>
    <w:p w14:paraId="68203F8E" w14:textId="1B56F794" w:rsidR="0007278A" w:rsidRDefault="0007278A" w:rsidP="0007278A">
      <w:pPr>
        <w:rPr>
          <w:rtl/>
        </w:rPr>
      </w:pPr>
      <w:bookmarkStart w:id="7855" w:name="_ETM_Q1_5423906"/>
      <w:bookmarkEnd w:id="7855"/>
      <w:r>
        <w:rPr>
          <w:rFonts w:hint="cs"/>
          <w:rtl/>
        </w:rPr>
        <w:t xml:space="preserve">המהות </w:t>
      </w:r>
      <w:bookmarkStart w:id="7856" w:name="_ETM_Q1_5421156"/>
      <w:bookmarkEnd w:id="7856"/>
      <w:r>
        <w:rPr>
          <w:rFonts w:hint="cs"/>
          <w:rtl/>
        </w:rPr>
        <w:t>בר</w:t>
      </w:r>
      <w:bookmarkStart w:id="7857" w:name="_ETM_Q1_5419156"/>
      <w:bookmarkStart w:id="7858" w:name="_ETM_Q1_5419651"/>
      <w:bookmarkEnd w:id="7857"/>
      <w:bookmarkEnd w:id="7858"/>
      <w:r>
        <w:rPr>
          <w:rFonts w:hint="cs"/>
          <w:rtl/>
        </w:rPr>
        <w:t xml:space="preserve">ורה מבחינתי. </w:t>
      </w:r>
      <w:bookmarkStart w:id="7859" w:name="_ETM_Q1_5423156"/>
      <w:bookmarkEnd w:id="7859"/>
      <w:r>
        <w:rPr>
          <w:rFonts w:hint="cs"/>
          <w:rtl/>
        </w:rPr>
        <w:t xml:space="preserve">פה אני חושב שצריך לייצר </w:t>
      </w:r>
      <w:r>
        <w:t>cap</w:t>
      </w:r>
      <w:bookmarkStart w:id="7860" w:name="_ETM_Q1_5430651"/>
      <w:bookmarkStart w:id="7861" w:name="_ETM_Q1_5427901"/>
      <w:bookmarkEnd w:id="7860"/>
      <w:bookmarkEnd w:id="7861"/>
      <w:r>
        <w:rPr>
          <w:rFonts w:hint="cs"/>
          <w:rtl/>
        </w:rPr>
        <w:t xml:space="preserve"> למטה</w:t>
      </w:r>
      <w:bookmarkStart w:id="7862" w:name="_ETM_Q1_5428406"/>
      <w:bookmarkEnd w:id="7862"/>
      <w:r>
        <w:rPr>
          <w:rFonts w:hint="cs"/>
          <w:rtl/>
        </w:rPr>
        <w:t xml:space="preserve"> ואולי </w:t>
      </w:r>
      <w:r>
        <w:t>cap</w:t>
      </w:r>
      <w:r>
        <w:rPr>
          <w:rFonts w:hint="cs"/>
          <w:rtl/>
        </w:rPr>
        <w:t xml:space="preserve"> לפי</w:t>
      </w:r>
      <w:bookmarkStart w:id="7863" w:name="_ETM_Q1_5429406"/>
      <w:bookmarkEnd w:id="7863"/>
      <w:r>
        <w:rPr>
          <w:rFonts w:hint="cs"/>
          <w:rtl/>
        </w:rPr>
        <w:t xml:space="preserve"> גודל עסקים למעלה</w:t>
      </w:r>
      <w:bookmarkStart w:id="7864" w:name="_ETM_Q1_5431156"/>
      <w:bookmarkEnd w:id="7864"/>
      <w:r>
        <w:rPr>
          <w:rFonts w:hint="cs"/>
          <w:rtl/>
        </w:rPr>
        <w:t xml:space="preserve"> או במסגרת תקנות ההפחת</w:t>
      </w:r>
      <w:bookmarkStart w:id="7865" w:name="_ETM_Q1_5433406"/>
      <w:bookmarkEnd w:id="7865"/>
      <w:r>
        <w:rPr>
          <w:rFonts w:hint="cs"/>
          <w:rtl/>
        </w:rPr>
        <w:t>ה.</w:t>
      </w:r>
      <w:bookmarkStart w:id="7866" w:name="_ETM_Q1_5434907"/>
      <w:bookmarkStart w:id="7867" w:name="_ETM_Q1_5433901"/>
      <w:bookmarkEnd w:id="7866"/>
      <w:bookmarkEnd w:id="7867"/>
    </w:p>
    <w:p w14:paraId="5A0FA91C" w14:textId="77777777" w:rsidR="0007278A" w:rsidRDefault="0007278A" w:rsidP="0007278A">
      <w:pPr>
        <w:rPr>
          <w:rtl/>
        </w:rPr>
      </w:pPr>
      <w:bookmarkStart w:id="7868" w:name="_ETM_Q1_5434655"/>
      <w:bookmarkStart w:id="7869" w:name="_ETM_Q1_5435156"/>
      <w:bookmarkStart w:id="7870" w:name="_ETM_Q1_5435906"/>
      <w:bookmarkEnd w:id="7868"/>
      <w:bookmarkEnd w:id="7869"/>
      <w:bookmarkEnd w:id="7870"/>
    </w:p>
    <w:p w14:paraId="589269AB" w14:textId="4D879E74" w:rsidR="0007278A" w:rsidRDefault="0007278A" w:rsidP="0007278A">
      <w:pPr>
        <w:pStyle w:val="af9"/>
        <w:keepNext/>
        <w:rPr>
          <w:rtl/>
        </w:rPr>
      </w:pPr>
      <w:bookmarkStart w:id="7871" w:name="ET_guest_583520_441"/>
      <w:r w:rsidRPr="0007278A">
        <w:rPr>
          <w:rStyle w:val="TagStyle"/>
          <w:rtl/>
        </w:rPr>
        <w:t xml:space="preserve"> &lt;&lt; אורח &gt;&gt; </w:t>
      </w:r>
      <w:r>
        <w:rPr>
          <w:rtl/>
        </w:rPr>
        <w:t>גלעד סממה:</w:t>
      </w:r>
      <w:r w:rsidRPr="0007278A">
        <w:rPr>
          <w:rStyle w:val="TagStyle"/>
          <w:rtl/>
        </w:rPr>
        <w:t xml:space="preserve"> &lt;&lt; אורח &gt;&gt;</w:t>
      </w:r>
      <w:r>
        <w:rPr>
          <w:rtl/>
        </w:rPr>
        <w:t xml:space="preserve">   </w:t>
      </w:r>
      <w:bookmarkEnd w:id="7871"/>
    </w:p>
    <w:p w14:paraId="2B8EE785" w14:textId="77777777" w:rsidR="0007278A" w:rsidRDefault="0007278A" w:rsidP="0007278A">
      <w:pPr>
        <w:pStyle w:val="KeepWithNext"/>
        <w:rPr>
          <w:rtl/>
        </w:rPr>
      </w:pPr>
    </w:p>
    <w:p w14:paraId="5DA217A9" w14:textId="3029B6C3" w:rsidR="0007278A" w:rsidRDefault="0007278A" w:rsidP="0007278A">
      <w:pPr>
        <w:rPr>
          <w:rtl/>
        </w:rPr>
      </w:pPr>
      <w:bookmarkStart w:id="7872" w:name="_ETM_Q1_5437401"/>
      <w:bookmarkStart w:id="7873" w:name="_ETM_Q1_5434401"/>
      <w:bookmarkEnd w:id="7872"/>
      <w:bookmarkEnd w:id="7873"/>
      <w:r>
        <w:rPr>
          <w:rFonts w:hint="cs"/>
          <w:rtl/>
        </w:rPr>
        <w:t>א</w:t>
      </w:r>
      <w:bookmarkStart w:id="7874" w:name="_ETM_Q1_5431401"/>
      <w:bookmarkEnd w:id="7874"/>
      <w:r>
        <w:rPr>
          <w:rFonts w:hint="cs"/>
          <w:rtl/>
        </w:rPr>
        <w:t>דוני</w:t>
      </w:r>
      <w:bookmarkStart w:id="7875" w:name="_ETM_Q1_5430656"/>
      <w:bookmarkEnd w:id="7875"/>
      <w:r>
        <w:rPr>
          <w:rFonts w:hint="cs"/>
          <w:rtl/>
        </w:rPr>
        <w:t>, אני מציע שאם מדברים על המהות אז נסיים ע</w:t>
      </w:r>
      <w:bookmarkStart w:id="7876" w:name="_ETM_Q1_5434906"/>
      <w:bookmarkEnd w:id="7876"/>
      <w:r>
        <w:rPr>
          <w:rFonts w:hint="cs"/>
          <w:rtl/>
        </w:rPr>
        <w:t xml:space="preserve">ם המהות ואחרי זה נלך </w:t>
      </w:r>
      <w:bookmarkStart w:id="7877" w:name="_ETM_Q1_5436156"/>
      <w:bookmarkStart w:id="7878" w:name="_ETM_Q1_5433906"/>
      <w:bookmarkEnd w:id="7877"/>
      <w:bookmarkEnd w:id="7878"/>
      <w:r>
        <w:rPr>
          <w:rFonts w:hint="cs"/>
          <w:rtl/>
        </w:rPr>
        <w:t>לתקנות ההפחתה שג</w:t>
      </w:r>
      <w:bookmarkStart w:id="7879" w:name="_ETM_Q1_5438406"/>
      <w:bookmarkEnd w:id="7879"/>
      <w:r>
        <w:rPr>
          <w:rFonts w:hint="cs"/>
          <w:rtl/>
        </w:rPr>
        <w:t>ם שם זה מהות</w:t>
      </w:r>
      <w:bookmarkStart w:id="7880" w:name="_ETM_Q1_5439406"/>
      <w:bookmarkEnd w:id="7880"/>
      <w:r>
        <w:rPr>
          <w:rFonts w:hint="cs"/>
          <w:rtl/>
        </w:rPr>
        <w:t>.</w:t>
      </w:r>
    </w:p>
    <w:p w14:paraId="1AE95B09" w14:textId="77777777" w:rsidR="0007278A" w:rsidRDefault="0007278A" w:rsidP="0007278A">
      <w:pPr>
        <w:rPr>
          <w:rtl/>
        </w:rPr>
      </w:pPr>
      <w:bookmarkStart w:id="7881" w:name="_ETM_Q1_5440901"/>
      <w:bookmarkStart w:id="7882" w:name="_ETM_Q1_5441156"/>
      <w:bookmarkEnd w:id="7881"/>
      <w:bookmarkEnd w:id="7882"/>
    </w:p>
    <w:p w14:paraId="5758B32E" w14:textId="670B242A" w:rsidR="0007278A" w:rsidRDefault="0007278A" w:rsidP="0007278A">
      <w:pPr>
        <w:pStyle w:val="af6"/>
        <w:keepNext/>
        <w:rPr>
          <w:rtl/>
        </w:rPr>
      </w:pPr>
      <w:bookmarkStart w:id="7883" w:name="ET_yor_6157_442"/>
      <w:r w:rsidRPr="0007278A">
        <w:rPr>
          <w:rStyle w:val="TagStyle"/>
          <w:rtl/>
        </w:rPr>
        <w:t xml:space="preserve"> &lt;&lt; יור &gt;&gt; </w:t>
      </w:r>
      <w:r>
        <w:rPr>
          <w:rtl/>
        </w:rPr>
        <w:t>היו"ר שמחה רוטמן:</w:t>
      </w:r>
      <w:r w:rsidRPr="0007278A">
        <w:rPr>
          <w:rStyle w:val="TagStyle"/>
          <w:rtl/>
        </w:rPr>
        <w:t xml:space="preserve"> &lt;&lt; יור &gt;&gt;</w:t>
      </w:r>
      <w:r>
        <w:rPr>
          <w:rtl/>
        </w:rPr>
        <w:t xml:space="preserve">   </w:t>
      </w:r>
      <w:bookmarkEnd w:id="7883"/>
    </w:p>
    <w:p w14:paraId="0166B4B2" w14:textId="77777777" w:rsidR="0007278A" w:rsidRDefault="0007278A" w:rsidP="0007278A">
      <w:pPr>
        <w:pStyle w:val="KeepWithNext"/>
        <w:rPr>
          <w:rtl/>
        </w:rPr>
      </w:pPr>
    </w:p>
    <w:p w14:paraId="507396DE" w14:textId="47057C6C" w:rsidR="0007278A" w:rsidRDefault="0007278A" w:rsidP="0007278A">
      <w:pPr>
        <w:rPr>
          <w:rtl/>
        </w:rPr>
      </w:pPr>
      <w:bookmarkStart w:id="7884" w:name="_ETM_Q1_5442906"/>
      <w:bookmarkStart w:id="7885" w:name="_ETM_Q1_5439906"/>
      <w:bookmarkStart w:id="7886" w:name="_ETM_Q1_5436906"/>
      <w:bookmarkEnd w:id="7884"/>
      <w:bookmarkEnd w:id="7885"/>
      <w:bookmarkEnd w:id="7886"/>
      <w:r>
        <w:rPr>
          <w:rFonts w:hint="cs"/>
          <w:rtl/>
        </w:rPr>
        <w:t>נכון</w:t>
      </w:r>
      <w:bookmarkStart w:id="7887" w:name="_ETM_Q1_5434156"/>
      <w:bookmarkEnd w:id="7887"/>
      <w:r>
        <w:rPr>
          <w:rFonts w:hint="cs"/>
          <w:rtl/>
        </w:rPr>
        <w:t>. יאללה, בואו נתקדם.</w:t>
      </w:r>
    </w:p>
    <w:p w14:paraId="1DEB90E5" w14:textId="77777777" w:rsidR="0007278A" w:rsidRDefault="0007278A" w:rsidP="0007278A">
      <w:pPr>
        <w:rPr>
          <w:rtl/>
        </w:rPr>
      </w:pPr>
      <w:bookmarkStart w:id="7888" w:name="_ETM_Q1_5439402"/>
      <w:bookmarkStart w:id="7889" w:name="_ETM_Q1_5440156"/>
      <w:bookmarkEnd w:id="7888"/>
      <w:bookmarkEnd w:id="7889"/>
    </w:p>
    <w:p w14:paraId="5175237C" w14:textId="3825A838" w:rsidR="0007278A" w:rsidRDefault="0007278A" w:rsidP="0007278A">
      <w:pPr>
        <w:pStyle w:val="af9"/>
        <w:keepNext/>
        <w:rPr>
          <w:rtl/>
        </w:rPr>
      </w:pPr>
      <w:bookmarkStart w:id="7890" w:name="ET_guest_583520_443"/>
      <w:r w:rsidRPr="0007278A">
        <w:rPr>
          <w:rStyle w:val="TagStyle"/>
          <w:rtl/>
        </w:rPr>
        <w:t xml:space="preserve"> &lt;&lt; אורח &gt;&gt; </w:t>
      </w:r>
      <w:r>
        <w:rPr>
          <w:rtl/>
        </w:rPr>
        <w:t>גלעד סממה:</w:t>
      </w:r>
      <w:r w:rsidRPr="0007278A">
        <w:rPr>
          <w:rStyle w:val="TagStyle"/>
          <w:rtl/>
        </w:rPr>
        <w:t xml:space="preserve"> &lt;&lt; אורח &gt;&gt;</w:t>
      </w:r>
      <w:r>
        <w:rPr>
          <w:rtl/>
        </w:rPr>
        <w:t xml:space="preserve">   </w:t>
      </w:r>
      <w:bookmarkEnd w:id="7890"/>
    </w:p>
    <w:p w14:paraId="2DE839B0" w14:textId="77777777" w:rsidR="0007278A" w:rsidRDefault="0007278A" w:rsidP="0007278A">
      <w:pPr>
        <w:pStyle w:val="KeepWithNext"/>
        <w:rPr>
          <w:rtl/>
        </w:rPr>
      </w:pPr>
    </w:p>
    <w:p w14:paraId="437ECDA0" w14:textId="67A08974" w:rsidR="0007278A" w:rsidRDefault="0007278A" w:rsidP="0007278A">
      <w:pPr>
        <w:rPr>
          <w:rtl/>
        </w:rPr>
      </w:pPr>
      <w:bookmarkStart w:id="7891" w:name="_ETM_Q1_5441656"/>
      <w:bookmarkEnd w:id="7891"/>
      <w:r>
        <w:rPr>
          <w:rFonts w:hint="cs"/>
          <w:rtl/>
        </w:rPr>
        <w:t>כדי שנראה</w:t>
      </w:r>
      <w:bookmarkStart w:id="7892" w:name="_ETM_Q1_5440151"/>
      <w:bookmarkEnd w:id="7892"/>
      <w:r>
        <w:rPr>
          <w:rFonts w:hint="cs"/>
          <w:rtl/>
        </w:rPr>
        <w:t xml:space="preserve"> את כל</w:t>
      </w:r>
      <w:bookmarkStart w:id="7893" w:name="_ETM_Q1_5438156"/>
      <w:bookmarkStart w:id="7894" w:name="_ETM_Q1_5435406"/>
      <w:bookmarkEnd w:id="7893"/>
      <w:bookmarkEnd w:id="7894"/>
      <w:r>
        <w:rPr>
          <w:rFonts w:hint="cs"/>
          <w:rtl/>
        </w:rPr>
        <w:t xml:space="preserve"> התמונה המלאה </w:t>
      </w:r>
      <w:bookmarkStart w:id="7895" w:name="_ETM_Q1_5443406"/>
      <w:bookmarkEnd w:id="7895"/>
      <w:r>
        <w:rPr>
          <w:rFonts w:hint="cs"/>
          <w:rtl/>
        </w:rPr>
        <w:t>ולא</w:t>
      </w:r>
      <w:bookmarkStart w:id="7896" w:name="_ETM_Q1_5441651"/>
      <w:bookmarkEnd w:id="7896"/>
      <w:r>
        <w:rPr>
          <w:rFonts w:hint="cs"/>
          <w:rtl/>
        </w:rPr>
        <w:t xml:space="preserve"> נמצא את </w:t>
      </w:r>
      <w:bookmarkStart w:id="7897" w:name="_ETM_Q1_5440906"/>
      <w:bookmarkEnd w:id="7897"/>
      <w:r>
        <w:rPr>
          <w:rFonts w:hint="cs"/>
          <w:rtl/>
        </w:rPr>
        <w:t>עצמנו במצ</w:t>
      </w:r>
      <w:bookmarkStart w:id="7898" w:name="_ETM_Q1_5443651"/>
      <w:bookmarkEnd w:id="7898"/>
      <w:r>
        <w:rPr>
          <w:rFonts w:hint="cs"/>
          <w:rtl/>
        </w:rPr>
        <w:t>ב שבו אנחנו מורידים - - -</w:t>
      </w:r>
      <w:bookmarkStart w:id="7899" w:name="_ETM_Q1_5446403"/>
      <w:bookmarkEnd w:id="7899"/>
    </w:p>
    <w:p w14:paraId="0BFAE508" w14:textId="77777777" w:rsidR="0007278A" w:rsidRDefault="0007278A" w:rsidP="0007278A">
      <w:pPr>
        <w:rPr>
          <w:rtl/>
        </w:rPr>
      </w:pPr>
      <w:bookmarkStart w:id="7900" w:name="_ETM_Q1_5447403"/>
      <w:bookmarkEnd w:id="7900"/>
    </w:p>
    <w:p w14:paraId="7C5827E9" w14:textId="19A5AEF0" w:rsidR="0007278A" w:rsidRDefault="0007278A" w:rsidP="0007278A">
      <w:pPr>
        <w:pStyle w:val="af6"/>
        <w:keepNext/>
        <w:rPr>
          <w:rtl/>
        </w:rPr>
      </w:pPr>
      <w:bookmarkStart w:id="7901" w:name="ET_yor_6157_444"/>
      <w:r w:rsidRPr="0007278A">
        <w:rPr>
          <w:rStyle w:val="TagStyle"/>
          <w:rtl/>
        </w:rPr>
        <w:t xml:space="preserve"> &lt;&lt; יור &gt;&gt; </w:t>
      </w:r>
      <w:r>
        <w:rPr>
          <w:rtl/>
        </w:rPr>
        <w:t>היו"ר שמחה רוטמן:</w:t>
      </w:r>
      <w:r w:rsidRPr="0007278A">
        <w:rPr>
          <w:rStyle w:val="TagStyle"/>
          <w:rtl/>
        </w:rPr>
        <w:t xml:space="preserve"> &lt;&lt; יור &gt;&gt;</w:t>
      </w:r>
      <w:r>
        <w:rPr>
          <w:rtl/>
        </w:rPr>
        <w:t xml:space="preserve">   </w:t>
      </w:r>
      <w:bookmarkEnd w:id="7901"/>
    </w:p>
    <w:p w14:paraId="65590E57" w14:textId="77777777" w:rsidR="0007278A" w:rsidRDefault="0007278A" w:rsidP="0007278A">
      <w:pPr>
        <w:pStyle w:val="KeepWithNext"/>
        <w:rPr>
          <w:rtl/>
        </w:rPr>
      </w:pPr>
    </w:p>
    <w:p w14:paraId="2CD434B8" w14:textId="15659243" w:rsidR="0007278A" w:rsidRDefault="0007278A" w:rsidP="0007278A">
      <w:pPr>
        <w:rPr>
          <w:rtl/>
        </w:rPr>
      </w:pPr>
      <w:bookmarkStart w:id="7902" w:name="_ETM_Q1_5448403"/>
      <w:bookmarkEnd w:id="7902"/>
      <w:r>
        <w:rPr>
          <w:rFonts w:hint="cs"/>
          <w:rtl/>
        </w:rPr>
        <w:t>בסדר</w:t>
      </w:r>
      <w:bookmarkStart w:id="7903" w:name="_ETM_Q1_5446903"/>
      <w:bookmarkEnd w:id="7903"/>
      <w:r>
        <w:rPr>
          <w:rFonts w:hint="cs"/>
          <w:rtl/>
        </w:rPr>
        <w:t>, פה המהות היא פנ</w:t>
      </w:r>
      <w:bookmarkStart w:id="7904" w:name="_ETM_Q1_5447903"/>
      <w:bookmarkEnd w:id="7904"/>
      <w:r>
        <w:rPr>
          <w:rFonts w:hint="cs"/>
          <w:rtl/>
        </w:rPr>
        <w:t>ייה פרטנית כניסוחה שנוסח ושם זה לא תלו</w:t>
      </w:r>
      <w:bookmarkStart w:id="7905" w:name="_ETM_Q1_5451653"/>
      <w:bookmarkEnd w:id="7905"/>
      <w:r>
        <w:rPr>
          <w:rFonts w:hint="cs"/>
          <w:rtl/>
        </w:rPr>
        <w:t xml:space="preserve">ת </w:t>
      </w:r>
      <w:bookmarkStart w:id="7906" w:name="_ETM_Q1_5450153"/>
      <w:bookmarkEnd w:id="7906"/>
      <w:r>
        <w:rPr>
          <w:rFonts w:hint="cs"/>
          <w:rtl/>
        </w:rPr>
        <w:t>בגודל המאגר</w:t>
      </w:r>
      <w:bookmarkStart w:id="7907" w:name="_ETM_Q1_5450653"/>
      <w:bookmarkEnd w:id="7907"/>
      <w:r>
        <w:rPr>
          <w:rFonts w:hint="cs"/>
          <w:rtl/>
        </w:rPr>
        <w:t xml:space="preserve"> אבל זה כן תלוי </w:t>
      </w:r>
      <w:bookmarkStart w:id="7908" w:name="_ETM_Q1_5454652"/>
      <w:bookmarkEnd w:id="7908"/>
      <w:r>
        <w:rPr>
          <w:rFonts w:hint="cs"/>
          <w:rtl/>
        </w:rPr>
        <w:t>בשאלה</w:t>
      </w:r>
      <w:bookmarkStart w:id="7909" w:name="_ETM_Q1_5453653"/>
      <w:bookmarkEnd w:id="7909"/>
      <w:r>
        <w:rPr>
          <w:rFonts w:hint="cs"/>
          <w:rtl/>
        </w:rPr>
        <w:t xml:space="preserve"> אם ביקשת ל</w:t>
      </w:r>
      <w:bookmarkStart w:id="7910" w:name="_ETM_Q1_5455652"/>
      <w:bookmarkStart w:id="7911" w:name="_ETM_Q1_5481152"/>
      <w:bookmarkStart w:id="7912" w:name="_ETM_Q1_5478403"/>
      <w:bookmarkStart w:id="7913" w:name="_ETM_Q1_5475653"/>
      <w:bookmarkEnd w:id="7910"/>
      <w:bookmarkEnd w:id="7911"/>
      <w:bookmarkEnd w:id="7912"/>
      <w:bookmarkEnd w:id="7913"/>
      <w:r>
        <w:rPr>
          <w:rFonts w:hint="cs"/>
          <w:rtl/>
        </w:rPr>
        <w:t>קבל מידע רגיש או מי</w:t>
      </w:r>
      <w:bookmarkStart w:id="7914" w:name="_ETM_Q1_5456653"/>
      <w:bookmarkStart w:id="7915" w:name="_ETM_Q1_5454404"/>
      <w:bookmarkEnd w:id="7914"/>
      <w:bookmarkEnd w:id="7915"/>
      <w:r>
        <w:rPr>
          <w:rFonts w:hint="cs"/>
          <w:rtl/>
        </w:rPr>
        <w:t>דע לא רגיש. כלומר, רגיש במיוחד או לא ר</w:t>
      </w:r>
      <w:bookmarkStart w:id="7916" w:name="_ETM_Q1_5461654"/>
      <w:bookmarkEnd w:id="7916"/>
      <w:r>
        <w:rPr>
          <w:rFonts w:hint="cs"/>
          <w:rtl/>
        </w:rPr>
        <w:t>ג</w:t>
      </w:r>
      <w:bookmarkStart w:id="7917" w:name="_ETM_Q1_5460404"/>
      <w:bookmarkStart w:id="7918" w:name="_ETM_Q1_5457404"/>
      <w:bookmarkStart w:id="7919" w:name="_ETM_Q1_5454906"/>
      <w:bookmarkEnd w:id="7917"/>
      <w:bookmarkEnd w:id="7918"/>
      <w:bookmarkEnd w:id="7919"/>
      <w:r>
        <w:rPr>
          <w:rFonts w:hint="cs"/>
          <w:rtl/>
        </w:rPr>
        <w:t xml:space="preserve">יש </w:t>
      </w:r>
      <w:bookmarkStart w:id="7920" w:name="_ETM_Q1_5452901"/>
      <w:bookmarkEnd w:id="7920"/>
      <w:r>
        <w:rPr>
          <w:rFonts w:hint="cs"/>
          <w:rtl/>
        </w:rPr>
        <w:t xml:space="preserve">במיוחד אבל לא בגודל המאגר. </w:t>
      </w:r>
      <w:bookmarkStart w:id="7921" w:name="_ETM_Q1_5461156"/>
      <w:bookmarkEnd w:id="7921"/>
    </w:p>
    <w:p w14:paraId="5078550C" w14:textId="77777777" w:rsidR="0007278A" w:rsidRDefault="0007278A" w:rsidP="0007278A">
      <w:pPr>
        <w:rPr>
          <w:rtl/>
        </w:rPr>
      </w:pPr>
      <w:bookmarkStart w:id="7922" w:name="_ETM_Q1_5462156"/>
      <w:bookmarkStart w:id="7923" w:name="_ETM_Q1_5463401"/>
      <w:bookmarkEnd w:id="7922"/>
      <w:bookmarkEnd w:id="7923"/>
    </w:p>
    <w:p w14:paraId="0B15CEE9" w14:textId="23ECA039" w:rsidR="0007278A" w:rsidRDefault="0007278A" w:rsidP="0007278A">
      <w:pPr>
        <w:pStyle w:val="a4"/>
        <w:keepNext/>
        <w:rPr>
          <w:rtl/>
        </w:rPr>
      </w:pPr>
      <w:bookmarkStart w:id="7924" w:name="ET_speaker_נעמה_מנחמי_445"/>
      <w:r w:rsidRPr="0007278A">
        <w:rPr>
          <w:rStyle w:val="TagStyle"/>
          <w:rtl/>
        </w:rPr>
        <w:t xml:space="preserve"> &lt;&lt; דובר &gt;&gt; </w:t>
      </w:r>
      <w:r>
        <w:rPr>
          <w:rtl/>
        </w:rPr>
        <w:t>נעמה מנחמי:</w:t>
      </w:r>
      <w:r w:rsidRPr="0007278A">
        <w:rPr>
          <w:rStyle w:val="TagStyle"/>
          <w:rtl/>
        </w:rPr>
        <w:t xml:space="preserve"> &lt;&lt; דובר &gt;&gt;</w:t>
      </w:r>
      <w:r>
        <w:rPr>
          <w:rtl/>
        </w:rPr>
        <w:t xml:space="preserve">   </w:t>
      </w:r>
      <w:bookmarkEnd w:id="7924"/>
    </w:p>
    <w:p w14:paraId="0E2E821B" w14:textId="77777777" w:rsidR="0007278A" w:rsidRDefault="0007278A" w:rsidP="0007278A">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07278A" w14:paraId="041811D5" w14:textId="77777777" w:rsidTr="00576666">
        <w:tc>
          <w:tcPr>
            <w:tcW w:w="721" w:type="dxa"/>
          </w:tcPr>
          <w:p w14:paraId="2053DD87" w14:textId="77777777" w:rsidR="0007278A" w:rsidRDefault="0007278A" w:rsidP="00576666">
            <w:pPr>
              <w:ind w:firstLine="0"/>
              <w:rPr>
                <w:rtl/>
              </w:rPr>
            </w:pPr>
            <w:bookmarkStart w:id="7925" w:name="_ETM_Q1_5464901"/>
            <w:bookmarkStart w:id="7926" w:name="_ETM_Q1_5465156"/>
            <w:bookmarkStart w:id="7927" w:name="_ETM_Q1_5469656"/>
            <w:bookmarkEnd w:id="7925"/>
            <w:bookmarkEnd w:id="7926"/>
          </w:p>
        </w:tc>
        <w:tc>
          <w:tcPr>
            <w:tcW w:w="700" w:type="dxa"/>
          </w:tcPr>
          <w:p w14:paraId="4C664814" w14:textId="77777777" w:rsidR="0007278A" w:rsidRDefault="0007278A" w:rsidP="00576666">
            <w:pPr>
              <w:ind w:firstLine="0"/>
              <w:rPr>
                <w:rtl/>
              </w:rPr>
            </w:pPr>
          </w:p>
        </w:tc>
        <w:tc>
          <w:tcPr>
            <w:tcW w:w="762" w:type="dxa"/>
          </w:tcPr>
          <w:p w14:paraId="0AE7FE69" w14:textId="77777777" w:rsidR="0007278A" w:rsidRDefault="0007278A" w:rsidP="00576666">
            <w:pPr>
              <w:ind w:firstLine="0"/>
              <w:rPr>
                <w:rtl/>
              </w:rPr>
            </w:pPr>
          </w:p>
        </w:tc>
        <w:tc>
          <w:tcPr>
            <w:tcW w:w="270" w:type="dxa"/>
          </w:tcPr>
          <w:p w14:paraId="0117BF24" w14:textId="77777777" w:rsidR="0007278A" w:rsidRDefault="0007278A" w:rsidP="00576666">
            <w:pPr>
              <w:ind w:firstLine="0"/>
              <w:rPr>
                <w:rtl/>
              </w:rPr>
            </w:pPr>
          </w:p>
        </w:tc>
        <w:tc>
          <w:tcPr>
            <w:tcW w:w="6845" w:type="dxa"/>
          </w:tcPr>
          <w:p w14:paraId="53D4D494" w14:textId="77777777" w:rsidR="0007278A" w:rsidRDefault="0007278A" w:rsidP="0007278A">
            <w:pPr>
              <w:pStyle w:val="afe"/>
              <w:numPr>
                <w:ilvl w:val="0"/>
                <w:numId w:val="13"/>
              </w:numPr>
            </w:pPr>
            <w:r>
              <w:rPr>
                <w:rFonts w:hint="cs"/>
                <w:rtl/>
              </w:rPr>
              <w:t xml:space="preserve">סירב </w:t>
            </w:r>
            <w:r w:rsidRPr="0007278A">
              <w:rPr>
                <w:rtl/>
              </w:rPr>
              <w:t>לאפשר לאדם שמידע עליו מוחזק במאגר מידע לעיין במידע שעליו</w:t>
            </w:r>
            <w:r>
              <w:rPr>
                <w:rFonts w:hint="cs"/>
                <w:rtl/>
              </w:rPr>
              <w:t xml:space="preserve">, </w:t>
            </w:r>
            <w:bookmarkStart w:id="7928" w:name="_ETM_Q1_5472151"/>
            <w:bookmarkEnd w:id="7928"/>
            <w:r w:rsidRPr="0007278A">
              <w:rPr>
                <w:rtl/>
              </w:rPr>
              <w:t>בניגוד להוראות לפי סעיף 13</w:t>
            </w:r>
            <w:r>
              <w:rPr>
                <w:rFonts w:hint="cs"/>
                <w:rtl/>
              </w:rPr>
              <w:t>;</w:t>
            </w:r>
          </w:p>
          <w:p w14:paraId="130EE270" w14:textId="77777777" w:rsidR="0007278A" w:rsidRDefault="0007278A" w:rsidP="0007278A">
            <w:pPr>
              <w:rPr>
                <w:rtl/>
              </w:rPr>
            </w:pPr>
          </w:p>
          <w:p w14:paraId="73B2A508" w14:textId="77777777" w:rsidR="0007278A" w:rsidRDefault="0007278A" w:rsidP="0007278A">
            <w:pPr>
              <w:pStyle w:val="afe"/>
              <w:numPr>
                <w:ilvl w:val="0"/>
                <w:numId w:val="13"/>
              </w:numPr>
            </w:pPr>
            <w:r>
              <w:rPr>
                <w:rFonts w:hint="cs"/>
                <w:rtl/>
              </w:rPr>
              <w:t>ביצע שינוי במידע</w:t>
            </w:r>
            <w:bookmarkStart w:id="7929" w:name="_ETM_Q1_5466655"/>
            <w:bookmarkStart w:id="7930" w:name="_ETM_Q1_5464155"/>
            <w:bookmarkStart w:id="7931" w:name="_ETM_Q1_5464405"/>
            <w:bookmarkEnd w:id="7929"/>
            <w:bookmarkEnd w:id="7930"/>
            <w:bookmarkEnd w:id="7931"/>
            <w:r>
              <w:rPr>
                <w:rFonts w:hint="cs"/>
                <w:rtl/>
              </w:rPr>
              <w:t xml:space="preserve"> </w:t>
            </w:r>
            <w:r w:rsidRPr="0007278A">
              <w:rPr>
                <w:rtl/>
              </w:rPr>
              <w:t>שברשותו בלי שהודיע עליו לכל מי שקיבל את המידע</w:t>
            </w:r>
            <w:r w:rsidR="003306FC">
              <w:rPr>
                <w:rFonts w:hint="cs"/>
                <w:rtl/>
              </w:rPr>
              <w:t>, ב</w:t>
            </w:r>
            <w:r w:rsidRPr="0007278A">
              <w:rPr>
                <w:rtl/>
              </w:rPr>
              <w:t>ניגוד להוראות לפי סעיף</w:t>
            </w:r>
            <w:r>
              <w:rPr>
                <w:rFonts w:hint="cs"/>
                <w:rtl/>
              </w:rPr>
              <w:t xml:space="preserve"> 14(ב);</w:t>
            </w:r>
          </w:p>
          <w:p w14:paraId="27720996" w14:textId="77777777" w:rsidR="00A565EE" w:rsidRDefault="00A565EE" w:rsidP="00A565EE">
            <w:pPr>
              <w:pStyle w:val="afe"/>
              <w:rPr>
                <w:rtl/>
              </w:rPr>
            </w:pPr>
          </w:p>
          <w:p w14:paraId="31E6FB34" w14:textId="77777777" w:rsidR="00A565EE" w:rsidRDefault="00A565EE" w:rsidP="00A565EE">
            <w:pPr>
              <w:pStyle w:val="afe"/>
              <w:numPr>
                <w:ilvl w:val="0"/>
                <w:numId w:val="13"/>
              </w:numPr>
            </w:pPr>
            <w:r w:rsidRPr="00A565EE">
              <w:rPr>
                <w:rtl/>
              </w:rPr>
              <w:t>לא הודיע למבקש על סירוב לתקן מידע המצוי במאגר מידע שבבעלותו או למוחקו, בניגוד להוראות לפי סעיף</w:t>
            </w:r>
            <w:r>
              <w:t xml:space="preserve"> </w:t>
            </w:r>
            <w:bookmarkStart w:id="7932" w:name="_ETM_Q1_5482652"/>
            <w:bookmarkStart w:id="7933" w:name="_ETM_Q1_5480152"/>
            <w:bookmarkEnd w:id="7932"/>
            <w:bookmarkEnd w:id="7933"/>
            <w:r>
              <w:rPr>
                <w:rFonts w:hint="cs"/>
                <w:rtl/>
              </w:rPr>
              <w:t xml:space="preserve"> 14</w:t>
            </w:r>
            <w:bookmarkStart w:id="7934" w:name="_ETM_Q1_5486401"/>
            <w:bookmarkStart w:id="7935" w:name="_ETM_Q1_5483652"/>
            <w:bookmarkStart w:id="7936" w:name="_ETM_Q1_5480901"/>
            <w:bookmarkStart w:id="7937" w:name="_ETM_Q1_5478151"/>
            <w:bookmarkStart w:id="7938" w:name="_ETM_Q1_5475151"/>
            <w:bookmarkEnd w:id="7934"/>
            <w:bookmarkEnd w:id="7935"/>
            <w:bookmarkEnd w:id="7936"/>
            <w:bookmarkEnd w:id="7937"/>
            <w:bookmarkEnd w:id="7938"/>
            <w:r>
              <w:rPr>
                <w:rFonts w:hint="cs"/>
                <w:rtl/>
              </w:rPr>
              <w:t>(ג);</w:t>
            </w:r>
          </w:p>
          <w:p w14:paraId="053FD861" w14:textId="77777777" w:rsidR="00A565EE" w:rsidRDefault="00A565EE" w:rsidP="00A565EE">
            <w:pPr>
              <w:pStyle w:val="afe"/>
              <w:rPr>
                <w:rtl/>
              </w:rPr>
            </w:pPr>
          </w:p>
          <w:p w14:paraId="3543CD0C" w14:textId="77777777" w:rsidR="00A565EE" w:rsidRDefault="00A565EE" w:rsidP="00A565EE">
            <w:pPr>
              <w:pStyle w:val="afe"/>
              <w:numPr>
                <w:ilvl w:val="0"/>
                <w:numId w:val="13"/>
              </w:numPr>
            </w:pPr>
            <w:r w:rsidRPr="00A565EE">
              <w:rPr>
                <w:rtl/>
              </w:rPr>
              <w:t>לא תיקן מידע המצוי במאגר מידע שבהחזקתו, בניגוד להוראות סעיף</w:t>
            </w:r>
            <w:bookmarkStart w:id="7939" w:name="_ETM_Q1_5487156"/>
            <w:bookmarkStart w:id="7940" w:name="_ETM_Q1_5484656"/>
            <w:bookmarkEnd w:id="7939"/>
            <w:bookmarkEnd w:id="7940"/>
            <w:r>
              <w:rPr>
                <w:rFonts w:hint="cs"/>
                <w:rtl/>
              </w:rPr>
              <w:t xml:space="preserve"> 14</w:t>
            </w:r>
            <w:bookmarkStart w:id="7941" w:name="_ETM_Q1_5483906"/>
            <w:bookmarkStart w:id="7942" w:name="_ETM_Q1_5481406"/>
            <w:bookmarkEnd w:id="7941"/>
            <w:bookmarkEnd w:id="7942"/>
            <w:r>
              <w:rPr>
                <w:rFonts w:hint="cs"/>
                <w:rtl/>
              </w:rPr>
              <w:t>(ד);</w:t>
            </w:r>
          </w:p>
          <w:p w14:paraId="051E0BF2" w14:textId="77777777" w:rsidR="00A565EE" w:rsidRDefault="00A565EE" w:rsidP="00A565EE">
            <w:pPr>
              <w:pStyle w:val="afe"/>
              <w:rPr>
                <w:rtl/>
              </w:rPr>
            </w:pPr>
          </w:p>
          <w:p w14:paraId="43BC8D54" w14:textId="77777777" w:rsidR="00A565EE" w:rsidRDefault="00A565EE" w:rsidP="00A565EE">
            <w:pPr>
              <w:pStyle w:val="afe"/>
              <w:numPr>
                <w:ilvl w:val="0"/>
                <w:numId w:val="13"/>
              </w:numPr>
            </w:pPr>
            <w:r w:rsidRPr="00A565EE">
              <w:rPr>
                <w:rtl/>
              </w:rPr>
              <w:t>לא נענה לדרישתו של אדם בהתאם לסעיף</w:t>
            </w:r>
            <w:r>
              <w:rPr>
                <w:rFonts w:hint="cs"/>
                <w:rtl/>
              </w:rPr>
              <w:t xml:space="preserve"> 17ו(ב),</w:t>
            </w:r>
            <w:bookmarkStart w:id="7943" w:name="_ETM_Q1_5492902"/>
            <w:bookmarkStart w:id="7944" w:name="_ETM_Q1_5494153"/>
            <w:bookmarkEnd w:id="7943"/>
            <w:bookmarkEnd w:id="7944"/>
            <w:r>
              <w:rPr>
                <w:rFonts w:hint="cs"/>
                <w:rtl/>
              </w:rPr>
              <w:t xml:space="preserve"> </w:t>
            </w:r>
            <w:r w:rsidRPr="00A565EE">
              <w:rPr>
                <w:rtl/>
              </w:rPr>
              <w:t>שמידע המתייחס אליו יימחק ממאגר מידע המשמש לדיוור ישיר, בניגוד להוראות סעיף</w:t>
            </w:r>
            <w:bookmarkStart w:id="7945" w:name="_ETM_Q1_5495903"/>
            <w:bookmarkEnd w:id="7945"/>
            <w:r>
              <w:rPr>
                <w:rFonts w:hint="cs"/>
                <w:rtl/>
              </w:rPr>
              <w:t xml:space="preserve"> 17ו(ד);</w:t>
            </w:r>
            <w:bookmarkStart w:id="7946" w:name="_ETM_Q1_5508402"/>
            <w:bookmarkStart w:id="7947" w:name="_ETM_Q1_5505651"/>
            <w:bookmarkStart w:id="7948" w:name="_ETM_Q1_5503656"/>
            <w:bookmarkEnd w:id="7946"/>
            <w:bookmarkEnd w:id="7947"/>
            <w:bookmarkEnd w:id="7948"/>
          </w:p>
          <w:p w14:paraId="33869520" w14:textId="77777777" w:rsidR="00A565EE" w:rsidRDefault="00A565EE" w:rsidP="00A565EE">
            <w:pPr>
              <w:pStyle w:val="afe"/>
              <w:rPr>
                <w:rtl/>
              </w:rPr>
            </w:pPr>
          </w:p>
          <w:p w14:paraId="070C7603" w14:textId="18623A70" w:rsidR="00A565EE" w:rsidRDefault="00A565EE" w:rsidP="00A565EE">
            <w:pPr>
              <w:pStyle w:val="afe"/>
              <w:numPr>
                <w:ilvl w:val="0"/>
                <w:numId w:val="13"/>
              </w:numPr>
              <w:rPr>
                <w:rtl/>
              </w:rPr>
            </w:pPr>
            <w:r w:rsidRPr="00A565EE">
              <w:rPr>
                <w:rtl/>
              </w:rPr>
              <w:t>לא נענה לדרישתו של אדם בהתאם לסעיף</w:t>
            </w:r>
            <w:r>
              <w:rPr>
                <w:rFonts w:hint="cs"/>
                <w:rtl/>
              </w:rPr>
              <w:t xml:space="preserve"> 17ו</w:t>
            </w:r>
            <w:bookmarkStart w:id="7949" w:name="_ETM_Q1_5497904"/>
            <w:bookmarkEnd w:id="7949"/>
            <w:r>
              <w:rPr>
                <w:rFonts w:hint="cs"/>
                <w:rtl/>
              </w:rPr>
              <w:t>(ג)</w:t>
            </w:r>
            <w:bookmarkStart w:id="7950" w:name="_ETM_Q1_5491403"/>
            <w:bookmarkEnd w:id="7950"/>
            <w:r>
              <w:rPr>
                <w:rFonts w:hint="cs"/>
                <w:rtl/>
              </w:rPr>
              <w:t xml:space="preserve">, </w:t>
            </w:r>
            <w:r w:rsidRPr="00A565EE">
              <w:rPr>
                <w:rtl/>
              </w:rPr>
              <w:t>כי מידע המתייחס אלי</w:t>
            </w:r>
            <w:r>
              <w:rPr>
                <w:rFonts w:hint="cs"/>
                <w:rtl/>
              </w:rPr>
              <w:t>ו,</w:t>
            </w:r>
            <w:bookmarkStart w:id="7951" w:name="_ETM_Q1_5510906"/>
            <w:bookmarkEnd w:id="7951"/>
            <w:r w:rsidRPr="00A565EE">
              <w:t xml:space="preserve"> </w:t>
            </w:r>
            <w:r w:rsidRPr="00A565EE">
              <w:rPr>
                <w:rtl/>
              </w:rPr>
              <w:t>לא יימסר לאדם, לסוג בני אדם או</w:t>
            </w:r>
            <w:bookmarkStart w:id="7952" w:name="_ETM_Q1_5516902"/>
            <w:bookmarkEnd w:id="7952"/>
            <w:r>
              <w:rPr>
                <w:rFonts w:hint="cs"/>
                <w:rtl/>
              </w:rPr>
              <w:t xml:space="preserve"> </w:t>
            </w:r>
            <w:r w:rsidRPr="00A565EE">
              <w:rPr>
                <w:rtl/>
              </w:rPr>
              <w:t xml:space="preserve">לבני אדם מסוימים, בניגוד להוראות סעיף </w:t>
            </w:r>
            <w:r w:rsidR="002D2B64">
              <w:rPr>
                <w:rFonts w:hint="cs"/>
                <w:rtl/>
              </w:rPr>
              <w:t>17ו(ד)</w:t>
            </w:r>
            <w:bookmarkStart w:id="7953" w:name="_ETM_Q1_5509406"/>
            <w:bookmarkEnd w:id="7953"/>
            <w:r w:rsidR="002D2B64">
              <w:rPr>
                <w:rFonts w:hint="cs"/>
                <w:rtl/>
              </w:rPr>
              <w:t>.</w:t>
            </w:r>
          </w:p>
        </w:tc>
      </w:tr>
    </w:tbl>
    <w:bookmarkEnd w:id="7927"/>
    <w:p w14:paraId="7CD87900" w14:textId="65B6A038" w:rsidR="0007278A" w:rsidRDefault="002D2B64" w:rsidP="0007278A">
      <w:pPr>
        <w:rPr>
          <w:rtl/>
        </w:rPr>
      </w:pPr>
      <w:r>
        <w:rPr>
          <w:rFonts w:hint="cs"/>
          <w:rtl/>
        </w:rPr>
        <w:t xml:space="preserve"> </w:t>
      </w:r>
      <w:bookmarkStart w:id="7954" w:name="_ETM_Q1_5506401"/>
      <w:bookmarkEnd w:id="7954"/>
    </w:p>
    <w:p w14:paraId="205CB8E4" w14:textId="6E93BACA" w:rsidR="00A565EE" w:rsidRDefault="00A565EE" w:rsidP="00A565EE">
      <w:pPr>
        <w:pStyle w:val="af6"/>
        <w:keepNext/>
        <w:rPr>
          <w:rtl/>
        </w:rPr>
      </w:pPr>
      <w:bookmarkStart w:id="7955" w:name="ET_yor_6157_445"/>
      <w:r w:rsidRPr="00A565EE">
        <w:rPr>
          <w:rStyle w:val="TagStyle"/>
          <w:rtl/>
        </w:rPr>
        <w:t xml:space="preserve"> &lt;&lt; יור &gt;&gt; </w:t>
      </w:r>
      <w:r>
        <w:rPr>
          <w:rtl/>
        </w:rPr>
        <w:t>היו"ר שמחה רוטמן:</w:t>
      </w:r>
      <w:r w:rsidRPr="00A565EE">
        <w:rPr>
          <w:rStyle w:val="TagStyle"/>
          <w:rtl/>
        </w:rPr>
        <w:t xml:space="preserve"> &lt;&lt; יור &gt;&gt;</w:t>
      </w:r>
      <w:r>
        <w:rPr>
          <w:rtl/>
        </w:rPr>
        <w:t xml:space="preserve">   </w:t>
      </w:r>
      <w:bookmarkEnd w:id="7955"/>
    </w:p>
    <w:p w14:paraId="1766A11A" w14:textId="77777777" w:rsidR="00A565EE" w:rsidRDefault="00A565EE" w:rsidP="00A565EE">
      <w:pPr>
        <w:pStyle w:val="KeepWithNext"/>
        <w:rPr>
          <w:rtl/>
        </w:rPr>
      </w:pPr>
    </w:p>
    <w:p w14:paraId="5A580376" w14:textId="32E5A2E7" w:rsidR="002D2B64" w:rsidRDefault="002D2B64" w:rsidP="002D2B64">
      <w:pPr>
        <w:rPr>
          <w:rtl/>
        </w:rPr>
      </w:pPr>
      <w:r>
        <w:rPr>
          <w:rFonts w:hint="cs"/>
          <w:rtl/>
        </w:rPr>
        <w:t xml:space="preserve">לגבי </w:t>
      </w:r>
      <w:bookmarkStart w:id="7956" w:name="_ETM_Q1_5518155"/>
      <w:bookmarkStart w:id="7957" w:name="_ETM_Q1_5515405"/>
      <w:bookmarkEnd w:id="7956"/>
      <w:bookmarkEnd w:id="7957"/>
      <w:r>
        <w:rPr>
          <w:rFonts w:hint="cs"/>
          <w:rtl/>
        </w:rPr>
        <w:t>(6) ו</w:t>
      </w:r>
      <w:bookmarkStart w:id="7958" w:name="_ETM_Q1_5514906"/>
      <w:bookmarkEnd w:id="7958"/>
      <w:r>
        <w:rPr>
          <w:rFonts w:hint="cs"/>
          <w:rtl/>
        </w:rPr>
        <w:t xml:space="preserve">-(7) אני </w:t>
      </w:r>
      <w:bookmarkStart w:id="7959" w:name="_ETM_Q1_5519652"/>
      <w:bookmarkEnd w:id="7959"/>
      <w:r>
        <w:rPr>
          <w:rFonts w:hint="cs"/>
          <w:rtl/>
        </w:rPr>
        <w:t>כן חושב ש</w:t>
      </w:r>
      <w:bookmarkStart w:id="7960" w:name="_ETM_Q1_5519402"/>
      <w:bookmarkEnd w:id="7960"/>
      <w:r>
        <w:rPr>
          <w:rFonts w:hint="cs"/>
          <w:rtl/>
        </w:rPr>
        <w:t>סוג מאגר המידע ה</w:t>
      </w:r>
      <w:bookmarkStart w:id="7961" w:name="_ETM_Q1_5521151"/>
      <w:bookmarkStart w:id="7962" w:name="_ETM_Q1_5518405"/>
      <w:bookmarkStart w:id="7963" w:name="_ETM_Q1_5515655"/>
      <w:bookmarkEnd w:id="7961"/>
      <w:bookmarkEnd w:id="7962"/>
      <w:bookmarkEnd w:id="7963"/>
      <w:r>
        <w:rPr>
          <w:rFonts w:hint="cs"/>
          <w:rtl/>
        </w:rPr>
        <w:t xml:space="preserve">וא רלוונטי, לגבי השאר </w:t>
      </w:r>
      <w:bookmarkStart w:id="7964" w:name="_ETM_Q1_5523656"/>
      <w:bookmarkStart w:id="7965" w:name="_ETM_Q1_5520902"/>
      <w:bookmarkEnd w:id="7964"/>
      <w:bookmarkEnd w:id="7965"/>
      <w:r>
        <w:rPr>
          <w:rFonts w:hint="cs"/>
          <w:rtl/>
        </w:rPr>
        <w:t xml:space="preserve">רק </w:t>
      </w:r>
      <w:bookmarkStart w:id="7966" w:name="_ETM_Q1_5521402"/>
      <w:bookmarkEnd w:id="7966"/>
      <w:r>
        <w:rPr>
          <w:rFonts w:hint="cs"/>
          <w:rtl/>
        </w:rPr>
        <w:t>המידע משנה ולא סוג המאגר. זאת אומרת</w:t>
      </w:r>
      <w:bookmarkStart w:id="7967" w:name="_ETM_Q1_5529156"/>
      <w:bookmarkStart w:id="7968" w:name="_ETM_Q1_5529652"/>
      <w:bookmarkStart w:id="7969" w:name="_ETM_Q1_5526652"/>
      <w:bookmarkEnd w:id="7967"/>
      <w:bookmarkEnd w:id="7968"/>
      <w:bookmarkEnd w:id="7969"/>
      <w:r>
        <w:rPr>
          <w:rFonts w:hint="cs"/>
          <w:rtl/>
        </w:rPr>
        <w:t xml:space="preserve">, </w:t>
      </w:r>
      <w:bookmarkStart w:id="7970" w:name="_ETM_Q1_5527903"/>
      <w:bookmarkEnd w:id="7970"/>
      <w:r>
        <w:rPr>
          <w:rFonts w:hint="cs"/>
          <w:rtl/>
        </w:rPr>
        <w:t>לגבי (</w:t>
      </w:r>
      <w:bookmarkStart w:id="7971" w:name="_ETM_Q1_5528903"/>
      <w:bookmarkStart w:id="7972" w:name="_ETM_Q1_5526153"/>
      <w:bookmarkEnd w:id="7971"/>
      <w:bookmarkEnd w:id="7972"/>
      <w:r>
        <w:rPr>
          <w:rFonts w:hint="cs"/>
          <w:rtl/>
        </w:rPr>
        <w:t xml:space="preserve">6) </w:t>
      </w:r>
      <w:bookmarkStart w:id="7973" w:name="_ETM_Q1_5528654"/>
      <w:bookmarkEnd w:id="7973"/>
      <w:r>
        <w:rPr>
          <w:rFonts w:hint="cs"/>
          <w:rtl/>
        </w:rPr>
        <w:t>ו-</w:t>
      </w:r>
      <w:bookmarkStart w:id="7974" w:name="_ETM_Q1_5527904"/>
      <w:bookmarkStart w:id="7975" w:name="_ETM_Q1_5525154"/>
      <w:bookmarkEnd w:id="7974"/>
      <w:bookmarkEnd w:id="7975"/>
      <w:r>
        <w:rPr>
          <w:rFonts w:hint="cs"/>
          <w:rtl/>
        </w:rPr>
        <w:t>(7) אם זה מאגר דיוור ישיר שה</w:t>
      </w:r>
      <w:bookmarkStart w:id="7976" w:name="_ETM_Q1_5533404"/>
      <w:bookmarkStart w:id="7977" w:name="_ETM_Q1_5531155"/>
      <w:bookmarkEnd w:id="7976"/>
      <w:bookmarkEnd w:id="7977"/>
      <w:r>
        <w:rPr>
          <w:rFonts w:hint="cs"/>
          <w:rtl/>
        </w:rPr>
        <w:t>מאגר עצמו רגיש במיוחד כ</w:t>
      </w:r>
      <w:bookmarkStart w:id="7978" w:name="_ETM_Q1_5536904"/>
      <w:bookmarkStart w:id="7979" w:name="_ETM_Q1_5534154"/>
      <w:bookmarkEnd w:id="7978"/>
      <w:bookmarkEnd w:id="7979"/>
      <w:r>
        <w:rPr>
          <w:rFonts w:hint="cs"/>
          <w:rtl/>
        </w:rPr>
        <w:t xml:space="preserve">מו </w:t>
      </w:r>
      <w:bookmarkStart w:id="7980" w:name="_ETM_Q1_5533904"/>
      <w:bookmarkEnd w:id="7980"/>
      <w:r>
        <w:rPr>
          <w:rFonts w:hint="cs"/>
          <w:rtl/>
        </w:rPr>
        <w:t>כלל האנשים שיש ל</w:t>
      </w:r>
      <w:bookmarkStart w:id="7981" w:name="_ETM_Q1_5537152"/>
      <w:bookmarkStart w:id="7982" w:name="_ETM_Q1_5534403"/>
      <w:bookmarkEnd w:id="7981"/>
      <w:bookmarkEnd w:id="7982"/>
      <w:r>
        <w:rPr>
          <w:rFonts w:hint="cs"/>
          <w:rtl/>
        </w:rPr>
        <w:t>הם ס</w:t>
      </w:r>
      <w:bookmarkStart w:id="7983" w:name="_ETM_Q1_5533154"/>
      <w:bookmarkEnd w:id="7983"/>
      <w:r>
        <w:rPr>
          <w:rFonts w:hint="cs"/>
          <w:rtl/>
        </w:rPr>
        <w:t>רטן מסוג מסוי</w:t>
      </w:r>
      <w:bookmarkStart w:id="7984" w:name="_ETM_Q1_5536404"/>
      <w:bookmarkEnd w:id="7984"/>
      <w:r>
        <w:rPr>
          <w:rFonts w:hint="cs"/>
          <w:rtl/>
        </w:rPr>
        <w:t xml:space="preserve">ם </w:t>
      </w:r>
      <w:bookmarkStart w:id="7985" w:name="_ETM_Q1_5529154"/>
      <w:bookmarkStart w:id="7986" w:name="_ETM_Q1_5541656"/>
      <w:bookmarkStart w:id="7987" w:name="_ETM_Q1_5540402"/>
      <w:bookmarkStart w:id="7988" w:name="_ETM_Q1_5537904"/>
      <w:bookmarkStart w:id="7989" w:name="_ETM_Q1_5538154"/>
      <w:bookmarkEnd w:id="7985"/>
      <w:bookmarkEnd w:id="7986"/>
      <w:bookmarkEnd w:id="7987"/>
      <w:bookmarkEnd w:id="7988"/>
      <w:bookmarkEnd w:id="7989"/>
      <w:r w:rsidR="00723449">
        <w:rPr>
          <w:rFonts w:hint="cs"/>
          <w:rtl/>
        </w:rPr>
        <w:t xml:space="preserve">ואני שולח אליו מידע </w:t>
      </w:r>
      <w:bookmarkStart w:id="7990" w:name="_ETM_Q1_5542154"/>
      <w:bookmarkEnd w:id="7990"/>
      <w:r w:rsidR="00723449">
        <w:rPr>
          <w:rFonts w:hint="cs"/>
          <w:rtl/>
        </w:rPr>
        <w:t xml:space="preserve">ובן אדם מבקש </w:t>
      </w:r>
      <w:bookmarkStart w:id="7991" w:name="_ETM_Q1_5544904"/>
      <w:bookmarkEnd w:id="7991"/>
      <w:r w:rsidR="00723449">
        <w:rPr>
          <w:rFonts w:hint="cs"/>
          <w:rtl/>
        </w:rPr>
        <w:t xml:space="preserve">להימחק מזה למרות שבקשת </w:t>
      </w:r>
      <w:bookmarkStart w:id="7992" w:name="_ETM_Q1_5544905"/>
      <w:bookmarkStart w:id="7993" w:name="_ETM_Q1_5542155"/>
      <w:bookmarkEnd w:id="7992"/>
      <w:bookmarkEnd w:id="7993"/>
      <w:r w:rsidR="00723449">
        <w:rPr>
          <w:rFonts w:hint="cs"/>
          <w:rtl/>
        </w:rPr>
        <w:t xml:space="preserve">המחיקה היא לא מידע רגיש בפני </w:t>
      </w:r>
      <w:bookmarkStart w:id="7994" w:name="_ETM_Q1_5548655"/>
      <w:bookmarkEnd w:id="7994"/>
      <w:r w:rsidR="00723449">
        <w:rPr>
          <w:rFonts w:hint="cs"/>
          <w:rtl/>
        </w:rPr>
        <w:t>עצמה</w:t>
      </w:r>
      <w:bookmarkStart w:id="7995" w:name="_ETM_Q1_5557154"/>
      <w:bookmarkStart w:id="7996" w:name="_ETM_Q1_5550154"/>
      <w:bookmarkStart w:id="7997" w:name="_ETM_Q1_5547905"/>
      <w:bookmarkStart w:id="7998" w:name="_ETM_Q1_5543406"/>
      <w:bookmarkEnd w:id="7995"/>
      <w:bookmarkEnd w:id="7996"/>
      <w:bookmarkEnd w:id="7997"/>
      <w:bookmarkEnd w:id="7998"/>
      <w:r w:rsidR="00723449">
        <w:rPr>
          <w:rFonts w:hint="cs"/>
          <w:rtl/>
        </w:rPr>
        <w:t xml:space="preserve">. </w:t>
      </w:r>
      <w:bookmarkStart w:id="7999" w:name="_ETM_Q1_5555901"/>
      <w:bookmarkStart w:id="8000" w:name="_ETM_Q1_5553156"/>
      <w:bookmarkStart w:id="8001" w:name="_ETM_Q1_5553402"/>
      <w:bookmarkEnd w:id="7999"/>
      <w:bookmarkEnd w:id="8000"/>
      <w:bookmarkEnd w:id="8001"/>
      <w:r w:rsidR="00723449">
        <w:rPr>
          <w:rFonts w:hint="cs"/>
          <w:rtl/>
        </w:rPr>
        <w:t>אני לא רוצה להיות רש</w:t>
      </w:r>
      <w:bookmarkStart w:id="8002" w:name="_ETM_Q1_5550905"/>
      <w:bookmarkStart w:id="8003" w:name="_ETM_Q1_5548403"/>
      <w:bookmarkStart w:id="8004" w:name="_ETM_Q1_5548903"/>
      <w:bookmarkEnd w:id="8002"/>
      <w:bookmarkEnd w:id="8003"/>
      <w:bookmarkEnd w:id="8004"/>
      <w:r w:rsidR="00723449">
        <w:rPr>
          <w:rFonts w:hint="cs"/>
          <w:rtl/>
        </w:rPr>
        <w:t>ום כחלק ממאגר הדיוור הזה</w:t>
      </w:r>
      <w:bookmarkStart w:id="8005" w:name="_ETM_Q1_5556652"/>
      <w:bookmarkStart w:id="8006" w:name="_ETM_Q1_5553901"/>
      <w:bookmarkStart w:id="8007" w:name="_ETM_Q1_5551402"/>
      <w:bookmarkEnd w:id="8005"/>
      <w:bookmarkEnd w:id="8006"/>
      <w:bookmarkEnd w:id="8007"/>
      <w:r w:rsidR="00723449">
        <w:rPr>
          <w:rFonts w:hint="cs"/>
          <w:rtl/>
        </w:rPr>
        <w:t xml:space="preserve"> או על דעות פול</w:t>
      </w:r>
      <w:bookmarkStart w:id="8008" w:name="_ETM_Q1_5555154"/>
      <w:bookmarkEnd w:id="8008"/>
      <w:r w:rsidR="00723449">
        <w:rPr>
          <w:rFonts w:hint="cs"/>
          <w:rtl/>
        </w:rPr>
        <w:t xml:space="preserve">יטיות </w:t>
      </w:r>
      <w:bookmarkStart w:id="8009" w:name="_ETM_Q1_5558654"/>
      <w:bookmarkEnd w:id="8009"/>
      <w:r w:rsidR="00723449">
        <w:rPr>
          <w:rFonts w:hint="cs"/>
          <w:rtl/>
        </w:rPr>
        <w:t xml:space="preserve">אז אני </w:t>
      </w:r>
      <w:bookmarkStart w:id="8010" w:name="_ETM_Q1_5561654"/>
      <w:bookmarkEnd w:id="8010"/>
      <w:r w:rsidR="00723449">
        <w:rPr>
          <w:rFonts w:hint="cs"/>
          <w:rtl/>
        </w:rPr>
        <w:t>יכול להבין שש</w:t>
      </w:r>
      <w:bookmarkStart w:id="8011" w:name="_ETM_Q1_5561154"/>
      <w:bookmarkStart w:id="8012" w:name="_ETM_Q1_5558405"/>
      <w:bookmarkEnd w:id="8011"/>
      <w:bookmarkEnd w:id="8012"/>
      <w:r w:rsidR="00723449">
        <w:rPr>
          <w:rFonts w:hint="cs"/>
          <w:rtl/>
        </w:rPr>
        <w:t>ם סוג מאגר המיד</w:t>
      </w:r>
      <w:bookmarkStart w:id="8013" w:name="_ETM_Q1_5564652"/>
      <w:bookmarkStart w:id="8014" w:name="_ETM_Q1_5562403"/>
      <w:bookmarkStart w:id="8015" w:name="_ETM_Q1_5559653"/>
      <w:bookmarkStart w:id="8016" w:name="_ETM_Q1_5556902"/>
      <w:bookmarkStart w:id="8017" w:name="_ETM_Q1_5557152"/>
      <w:bookmarkEnd w:id="8013"/>
      <w:bookmarkEnd w:id="8014"/>
      <w:bookmarkEnd w:id="8015"/>
      <w:bookmarkEnd w:id="8016"/>
      <w:bookmarkEnd w:id="8017"/>
      <w:r w:rsidR="00723449">
        <w:rPr>
          <w:rFonts w:hint="cs"/>
          <w:rtl/>
        </w:rPr>
        <w:t>ע הוא רלוונ</w:t>
      </w:r>
      <w:bookmarkStart w:id="8018" w:name="_ETM_Q1_5561406"/>
      <w:bookmarkEnd w:id="8018"/>
      <w:r w:rsidR="00723449">
        <w:rPr>
          <w:rFonts w:hint="cs"/>
          <w:rtl/>
        </w:rPr>
        <w:t>טי</w:t>
      </w:r>
      <w:bookmarkStart w:id="8019" w:name="_ETM_Q1_5561906"/>
      <w:bookmarkEnd w:id="8019"/>
      <w:r w:rsidR="00723449">
        <w:rPr>
          <w:rFonts w:hint="cs"/>
          <w:rtl/>
        </w:rPr>
        <w:t xml:space="preserve"> </w:t>
      </w:r>
      <w:bookmarkStart w:id="8020" w:name="_ETM_Q1_5561656"/>
      <w:bookmarkEnd w:id="8020"/>
      <w:r w:rsidR="00723449">
        <w:rPr>
          <w:rFonts w:hint="cs"/>
          <w:rtl/>
        </w:rPr>
        <w:t>אבל בשאר</w:t>
      </w:r>
      <w:bookmarkStart w:id="8021" w:name="_ETM_Q1_5562656"/>
      <w:bookmarkEnd w:id="8021"/>
      <w:r w:rsidR="00723449">
        <w:rPr>
          <w:rFonts w:hint="cs"/>
          <w:rtl/>
        </w:rPr>
        <w:t xml:space="preserve"> הד</w:t>
      </w:r>
      <w:bookmarkStart w:id="8022" w:name="_ETM_Q1_5562901"/>
      <w:bookmarkEnd w:id="8022"/>
      <w:r w:rsidR="00723449">
        <w:rPr>
          <w:rFonts w:hint="cs"/>
          <w:rtl/>
        </w:rPr>
        <w:t>ברים זה עניין</w:t>
      </w:r>
      <w:bookmarkStart w:id="8023" w:name="_ETM_Q1_5566401"/>
      <w:bookmarkStart w:id="8024" w:name="_ETM_Q1_5563651"/>
      <w:bookmarkEnd w:id="8023"/>
      <w:bookmarkEnd w:id="8024"/>
      <w:r w:rsidR="00723449">
        <w:rPr>
          <w:rFonts w:hint="cs"/>
          <w:rtl/>
        </w:rPr>
        <w:t xml:space="preserve"> של המידע </w:t>
      </w:r>
      <w:bookmarkStart w:id="8025" w:name="_ETM_Q1_5562406"/>
      <w:bookmarkStart w:id="8026" w:name="_ETM_Q1_5559651"/>
      <w:bookmarkEnd w:id="8025"/>
      <w:bookmarkEnd w:id="8026"/>
      <w:r w:rsidR="00723449">
        <w:rPr>
          <w:rFonts w:hint="cs"/>
          <w:rtl/>
        </w:rPr>
        <w:t>עצמו.</w:t>
      </w:r>
      <w:bookmarkStart w:id="8027" w:name="_ETM_Q1_5570906"/>
      <w:bookmarkEnd w:id="8027"/>
    </w:p>
    <w:p w14:paraId="324830EF" w14:textId="77777777" w:rsidR="00723449" w:rsidRDefault="00723449" w:rsidP="002D2B64">
      <w:pPr>
        <w:rPr>
          <w:rtl/>
        </w:rPr>
      </w:pPr>
      <w:bookmarkStart w:id="8028" w:name="_ETM_Q1_5571151"/>
      <w:bookmarkStart w:id="8029" w:name="_ETM_Q1_5571906"/>
      <w:bookmarkEnd w:id="8028"/>
      <w:bookmarkEnd w:id="8029"/>
    </w:p>
    <w:p w14:paraId="49B24E80" w14:textId="6C410C36" w:rsidR="00723449" w:rsidRDefault="00723449" w:rsidP="00723449">
      <w:pPr>
        <w:pStyle w:val="a4"/>
        <w:keepNext/>
        <w:rPr>
          <w:rtl/>
        </w:rPr>
      </w:pPr>
      <w:bookmarkStart w:id="8030" w:name="ET_speaker_ניר_גרסון_446"/>
      <w:r w:rsidRPr="00723449">
        <w:rPr>
          <w:rStyle w:val="TagStyle"/>
          <w:rtl/>
        </w:rPr>
        <w:t xml:space="preserve"> &lt;&lt; דובר &gt;&gt; </w:t>
      </w:r>
      <w:r>
        <w:rPr>
          <w:rtl/>
        </w:rPr>
        <w:t>ניר גרסון:</w:t>
      </w:r>
      <w:r w:rsidRPr="00723449">
        <w:rPr>
          <w:rStyle w:val="TagStyle"/>
          <w:rtl/>
        </w:rPr>
        <w:t xml:space="preserve"> &lt;&lt; דובר &gt;&gt;</w:t>
      </w:r>
      <w:r>
        <w:rPr>
          <w:rtl/>
        </w:rPr>
        <w:t xml:space="preserve">   </w:t>
      </w:r>
      <w:bookmarkEnd w:id="8030"/>
    </w:p>
    <w:p w14:paraId="6A793627" w14:textId="77777777" w:rsidR="00723449" w:rsidRDefault="00723449" w:rsidP="00723449">
      <w:pPr>
        <w:pStyle w:val="KeepWithNext"/>
        <w:rPr>
          <w:rtl/>
        </w:rPr>
      </w:pPr>
    </w:p>
    <w:p w14:paraId="058A3A01" w14:textId="77777777" w:rsidR="00723449" w:rsidRDefault="00723449" w:rsidP="00723449">
      <w:pPr>
        <w:rPr>
          <w:rtl/>
        </w:rPr>
      </w:pPr>
      <w:bookmarkStart w:id="8031" w:name="_ETM_Q1_5574156"/>
      <w:bookmarkStart w:id="8032" w:name="_ETM_Q1_5571406"/>
      <w:bookmarkEnd w:id="8031"/>
      <w:bookmarkEnd w:id="8032"/>
      <w:r>
        <w:rPr>
          <w:rFonts w:hint="cs"/>
          <w:rtl/>
        </w:rPr>
        <w:t xml:space="preserve">קודם כול, </w:t>
      </w:r>
      <w:bookmarkStart w:id="8033" w:name="_ETM_Q1_5567652"/>
      <w:bookmarkEnd w:id="8033"/>
      <w:r>
        <w:rPr>
          <w:rFonts w:hint="cs"/>
          <w:rtl/>
        </w:rPr>
        <w:t>אפ</w:t>
      </w:r>
      <w:bookmarkStart w:id="8034" w:name="_ETM_Q1_5565652"/>
      <w:bookmarkStart w:id="8035" w:name="_ETM_Q1_5562902"/>
      <w:bookmarkEnd w:id="8034"/>
      <w:bookmarkEnd w:id="8035"/>
      <w:r>
        <w:rPr>
          <w:rFonts w:hint="cs"/>
          <w:rtl/>
        </w:rPr>
        <w:t xml:space="preserve">שר לעשות הבחנה לזה בטקסט אבל </w:t>
      </w:r>
      <w:bookmarkStart w:id="8036" w:name="_ETM_Q1_5575652"/>
      <w:bookmarkStart w:id="8037" w:name="_ETM_Q1_5574902"/>
      <w:bookmarkStart w:id="8038" w:name="_ETM_Q1_5573902"/>
      <w:bookmarkStart w:id="8039" w:name="_ETM_Q1_5572903"/>
      <w:bookmarkEnd w:id="8036"/>
      <w:bookmarkEnd w:id="8037"/>
      <w:bookmarkEnd w:id="8038"/>
      <w:bookmarkEnd w:id="8039"/>
      <w:r>
        <w:rPr>
          <w:rFonts w:hint="cs"/>
          <w:rtl/>
        </w:rPr>
        <w:t>גם בסוגים האחרים</w:t>
      </w:r>
      <w:bookmarkStart w:id="8040" w:name="_ETM_Q1_5578653"/>
      <w:bookmarkEnd w:id="8040"/>
      <w:r>
        <w:rPr>
          <w:rFonts w:hint="cs"/>
          <w:rtl/>
        </w:rPr>
        <w:t xml:space="preserve">, אם </w:t>
      </w:r>
      <w:bookmarkStart w:id="8041" w:name="_ETM_Q1_5576653"/>
      <w:bookmarkEnd w:id="8041"/>
      <w:r>
        <w:rPr>
          <w:rFonts w:hint="cs"/>
          <w:rtl/>
        </w:rPr>
        <w:t xml:space="preserve">אתה מבקש לעיין </w:t>
      </w:r>
      <w:bookmarkStart w:id="8042" w:name="_ETM_Q1_5575903"/>
      <w:bookmarkEnd w:id="8042"/>
      <w:r>
        <w:rPr>
          <w:rFonts w:hint="cs"/>
          <w:rtl/>
        </w:rPr>
        <w:t xml:space="preserve">בפריט </w:t>
      </w:r>
      <w:bookmarkStart w:id="8043" w:name="_ETM_Q1_5577403"/>
      <w:bookmarkStart w:id="8044" w:name="_ETM_Q1_5579153"/>
      <w:bookmarkEnd w:id="8043"/>
      <w:bookmarkEnd w:id="8044"/>
      <w:r>
        <w:rPr>
          <w:rFonts w:hint="cs"/>
          <w:rtl/>
        </w:rPr>
        <w:t xml:space="preserve">שלא רגיש במאגר </w:t>
      </w:r>
      <w:bookmarkStart w:id="8045" w:name="_ETM_Q1_5580653"/>
      <w:bookmarkStart w:id="8046" w:name="_ETM_Q1_5577903"/>
      <w:bookmarkEnd w:id="8045"/>
      <w:bookmarkEnd w:id="8046"/>
      <w:r>
        <w:rPr>
          <w:rFonts w:hint="cs"/>
          <w:rtl/>
        </w:rPr>
        <w:t xml:space="preserve">ששאר המידע </w:t>
      </w:r>
      <w:bookmarkStart w:id="8047" w:name="_ETM_Q1_5580153"/>
      <w:bookmarkEnd w:id="8047"/>
      <w:r>
        <w:rPr>
          <w:rFonts w:hint="cs"/>
          <w:rtl/>
        </w:rPr>
        <w:t>רגיש בו ולתקן אז קשה להבחי</w:t>
      </w:r>
      <w:bookmarkStart w:id="8048" w:name="_ETM_Q1_5584403"/>
      <w:bookmarkStart w:id="8049" w:name="_ETM_Q1_5582153"/>
      <w:bookmarkEnd w:id="8048"/>
      <w:bookmarkEnd w:id="8049"/>
      <w:r>
        <w:rPr>
          <w:rFonts w:hint="cs"/>
          <w:rtl/>
        </w:rPr>
        <w:t xml:space="preserve">ן כי גם הפריט </w:t>
      </w:r>
      <w:bookmarkStart w:id="8050" w:name="_ETM_Q1_5584653"/>
      <w:bookmarkEnd w:id="8050"/>
      <w:r>
        <w:rPr>
          <w:rFonts w:hint="cs"/>
          <w:rtl/>
        </w:rPr>
        <w:t xml:space="preserve">שלכאורה </w:t>
      </w:r>
      <w:bookmarkStart w:id="8051" w:name="_ETM_Q1_5585913"/>
      <w:bookmarkEnd w:id="8051"/>
      <w:r>
        <w:rPr>
          <w:rFonts w:hint="cs"/>
          <w:rtl/>
        </w:rPr>
        <w:t>לא רגיש כשלעצמו, משפיע</w:t>
      </w:r>
      <w:bookmarkStart w:id="8052" w:name="_ETM_Q1_5587653"/>
      <w:bookmarkEnd w:id="8052"/>
      <w:r>
        <w:rPr>
          <w:rFonts w:hint="cs"/>
          <w:rtl/>
        </w:rPr>
        <w:t xml:space="preserve">. </w:t>
      </w:r>
    </w:p>
    <w:p w14:paraId="027313C6" w14:textId="77777777" w:rsidR="00723449" w:rsidRDefault="00723449" w:rsidP="00723449">
      <w:pPr>
        <w:rPr>
          <w:rtl/>
        </w:rPr>
      </w:pPr>
    </w:p>
    <w:p w14:paraId="355C43C1" w14:textId="22DFE579" w:rsidR="00723449" w:rsidRDefault="00723449" w:rsidP="00723449">
      <w:pPr>
        <w:rPr>
          <w:rtl/>
        </w:rPr>
      </w:pPr>
      <w:r>
        <w:rPr>
          <w:rFonts w:hint="cs"/>
          <w:rtl/>
        </w:rPr>
        <w:t>הרי, פ</w:t>
      </w:r>
      <w:bookmarkStart w:id="8053" w:name="_ETM_Q1_5588903"/>
      <w:bookmarkEnd w:id="8053"/>
      <w:r>
        <w:rPr>
          <w:rFonts w:hint="cs"/>
          <w:rtl/>
        </w:rPr>
        <w:t xml:space="preserve">ונים אליך רופאים </w:t>
      </w:r>
      <w:bookmarkStart w:id="8054" w:name="_ETM_Q1_5590903"/>
      <w:bookmarkStart w:id="8055" w:name="_ETM_Q1_5588656"/>
      <w:bookmarkEnd w:id="8054"/>
      <w:bookmarkEnd w:id="8055"/>
      <w:r>
        <w:rPr>
          <w:rFonts w:hint="cs"/>
          <w:rtl/>
        </w:rPr>
        <w:t xml:space="preserve">או </w:t>
      </w:r>
      <w:bookmarkStart w:id="8056" w:name="_ETM_Q1_5590153"/>
      <w:bookmarkEnd w:id="8056"/>
      <w:r>
        <w:rPr>
          <w:rFonts w:hint="cs"/>
          <w:rtl/>
        </w:rPr>
        <w:t xml:space="preserve">שמסיקים מסקנה </w:t>
      </w:r>
      <w:bookmarkStart w:id="8057" w:name="_ETM_Q1_5591906"/>
      <w:bookmarkEnd w:id="8057"/>
      <w:r>
        <w:rPr>
          <w:rFonts w:hint="cs"/>
          <w:rtl/>
        </w:rPr>
        <w:t xml:space="preserve">עליך ממכלול פרטי </w:t>
      </w:r>
      <w:bookmarkStart w:id="8058" w:name="_ETM_Q1_5596406"/>
      <w:bookmarkEnd w:id="8058"/>
      <w:r>
        <w:rPr>
          <w:rFonts w:hint="cs"/>
          <w:rtl/>
        </w:rPr>
        <w:t>המ</w:t>
      </w:r>
      <w:bookmarkStart w:id="8059" w:name="_ETM_Q1_5595906"/>
      <w:bookmarkStart w:id="8060" w:name="_ETM_Q1_5593153"/>
      <w:bookmarkEnd w:id="8059"/>
      <w:bookmarkEnd w:id="8060"/>
      <w:r>
        <w:rPr>
          <w:rFonts w:hint="cs"/>
          <w:rtl/>
        </w:rPr>
        <w:t xml:space="preserve">ידע או שדות </w:t>
      </w:r>
      <w:bookmarkStart w:id="8061" w:name="_ETM_Q1_5595903"/>
      <w:bookmarkStart w:id="8062" w:name="_ETM_Q1_5592903"/>
      <w:bookmarkEnd w:id="8061"/>
      <w:bookmarkEnd w:id="8062"/>
      <w:r>
        <w:rPr>
          <w:rFonts w:hint="cs"/>
          <w:rtl/>
        </w:rPr>
        <w:t>המידע במאגר. לכן, ההבחנה הזאת היא מלאכ</w:t>
      </w:r>
      <w:bookmarkStart w:id="8063" w:name="_ETM_Q1_5601903"/>
      <w:bookmarkStart w:id="8064" w:name="_ETM_Q1_5599153"/>
      <w:bookmarkEnd w:id="8063"/>
      <w:bookmarkEnd w:id="8064"/>
      <w:r>
        <w:rPr>
          <w:rFonts w:hint="cs"/>
          <w:rtl/>
        </w:rPr>
        <w:t xml:space="preserve">ותית משהו ואי-אפשר לעשות </w:t>
      </w:r>
      <w:bookmarkStart w:id="8065" w:name="_ETM_Q1_5605403"/>
      <w:bookmarkEnd w:id="8065"/>
      <w:r>
        <w:rPr>
          <w:rFonts w:hint="cs"/>
          <w:rtl/>
        </w:rPr>
        <w:t xml:space="preserve">את ההבחנה הזאת </w:t>
      </w:r>
    </w:p>
    <w:p w14:paraId="30292B70" w14:textId="77777777" w:rsidR="00723449" w:rsidRDefault="00723449" w:rsidP="00723449">
      <w:pPr>
        <w:rPr>
          <w:rtl/>
        </w:rPr>
      </w:pPr>
      <w:bookmarkStart w:id="8066" w:name="_ETM_Q1_5608403"/>
      <w:bookmarkStart w:id="8067" w:name="_ETM_Q1_5608653"/>
      <w:bookmarkEnd w:id="8066"/>
      <w:bookmarkEnd w:id="8067"/>
    </w:p>
    <w:p w14:paraId="22C98353" w14:textId="31A728AA" w:rsidR="00723449" w:rsidRDefault="00723449" w:rsidP="00723449">
      <w:pPr>
        <w:pStyle w:val="af6"/>
        <w:keepNext/>
        <w:rPr>
          <w:rtl/>
        </w:rPr>
      </w:pPr>
      <w:bookmarkStart w:id="8068" w:name="ET_yor_6157_447"/>
      <w:r w:rsidRPr="00723449">
        <w:rPr>
          <w:rStyle w:val="TagStyle"/>
          <w:rtl/>
        </w:rPr>
        <w:t xml:space="preserve"> &lt;&lt; יור &gt;&gt; </w:t>
      </w:r>
      <w:r>
        <w:rPr>
          <w:rtl/>
        </w:rPr>
        <w:t>היו"ר שמחה רוטמן:</w:t>
      </w:r>
      <w:r w:rsidRPr="00723449">
        <w:rPr>
          <w:rStyle w:val="TagStyle"/>
          <w:rtl/>
        </w:rPr>
        <w:t xml:space="preserve"> &lt;&lt; יור &gt;&gt;</w:t>
      </w:r>
      <w:r>
        <w:rPr>
          <w:rtl/>
        </w:rPr>
        <w:t xml:space="preserve">   </w:t>
      </w:r>
      <w:bookmarkEnd w:id="8068"/>
    </w:p>
    <w:p w14:paraId="02E2F318" w14:textId="77777777" w:rsidR="00723449" w:rsidRDefault="00723449" w:rsidP="00723449">
      <w:pPr>
        <w:pStyle w:val="KeepWithNext"/>
        <w:rPr>
          <w:rtl/>
        </w:rPr>
      </w:pPr>
    </w:p>
    <w:p w14:paraId="2808FF31" w14:textId="73FE8587" w:rsidR="00723449" w:rsidRDefault="00723449" w:rsidP="00723449">
      <w:pPr>
        <w:rPr>
          <w:rtl/>
        </w:rPr>
      </w:pPr>
      <w:bookmarkStart w:id="8069" w:name="_ETM_Q1_5607413"/>
      <w:bookmarkEnd w:id="8069"/>
      <w:r>
        <w:rPr>
          <w:rFonts w:hint="cs"/>
          <w:rtl/>
        </w:rPr>
        <w:t xml:space="preserve">אני לא חושב כי אני מסתכל על </w:t>
      </w:r>
      <w:bookmarkStart w:id="8070" w:name="_ETM_Q1_5611408"/>
      <w:bookmarkEnd w:id="8070"/>
      <w:r>
        <w:rPr>
          <w:rFonts w:hint="cs"/>
          <w:rtl/>
        </w:rPr>
        <w:t>מידת הפגיעה</w:t>
      </w:r>
      <w:bookmarkStart w:id="8071" w:name="_ETM_Q1_5612653"/>
      <w:bookmarkStart w:id="8072" w:name="_ETM_Q1_5609903"/>
      <w:bookmarkEnd w:id="8071"/>
      <w:bookmarkEnd w:id="8072"/>
      <w:r>
        <w:rPr>
          <w:rFonts w:hint="cs"/>
          <w:rtl/>
        </w:rPr>
        <w:t xml:space="preserve"> שנוצרת </w:t>
      </w:r>
      <w:bookmarkStart w:id="8073" w:name="_ETM_Q1_5612904"/>
      <w:bookmarkEnd w:id="8073"/>
      <w:r>
        <w:rPr>
          <w:rFonts w:hint="cs"/>
          <w:rtl/>
        </w:rPr>
        <w:t>כאשר</w:t>
      </w:r>
      <w:bookmarkStart w:id="8074" w:name="_ETM_Q1_5614403"/>
      <w:bookmarkEnd w:id="8074"/>
      <w:r>
        <w:rPr>
          <w:rFonts w:hint="cs"/>
          <w:rtl/>
        </w:rPr>
        <w:t xml:space="preserve"> מוחזר עליך מידע לא </w:t>
      </w:r>
      <w:bookmarkStart w:id="8075" w:name="_ETM_Q1_5616904"/>
      <w:bookmarkEnd w:id="8075"/>
      <w:r>
        <w:rPr>
          <w:rFonts w:hint="cs"/>
          <w:rtl/>
        </w:rPr>
        <w:t>נכון רגיש או מידע לא נכון לא רגיש</w:t>
      </w:r>
      <w:bookmarkStart w:id="8076" w:name="_ETM_Q1_5619904"/>
      <w:bookmarkEnd w:id="8076"/>
      <w:r>
        <w:rPr>
          <w:rFonts w:hint="cs"/>
          <w:rtl/>
        </w:rPr>
        <w:t>.</w:t>
      </w:r>
    </w:p>
    <w:p w14:paraId="25A70EF5" w14:textId="77777777" w:rsidR="00723449" w:rsidRDefault="00723449" w:rsidP="00723449">
      <w:pPr>
        <w:rPr>
          <w:rtl/>
        </w:rPr>
      </w:pPr>
      <w:bookmarkStart w:id="8077" w:name="_ETM_Q1_5620654"/>
      <w:bookmarkStart w:id="8078" w:name="_ETM_Q1_5620904"/>
      <w:bookmarkStart w:id="8079" w:name="_ETM_Q1_5623654"/>
      <w:bookmarkEnd w:id="8077"/>
      <w:bookmarkEnd w:id="8078"/>
      <w:bookmarkEnd w:id="8079"/>
    </w:p>
    <w:p w14:paraId="2DDDCBDA" w14:textId="19D14FFB" w:rsidR="00723449" w:rsidRDefault="00723449" w:rsidP="00723449">
      <w:pPr>
        <w:pStyle w:val="af9"/>
        <w:keepNext/>
        <w:rPr>
          <w:rtl/>
        </w:rPr>
      </w:pPr>
      <w:bookmarkStart w:id="8080" w:name="ET_guest_583520_448"/>
      <w:r w:rsidRPr="00723449">
        <w:rPr>
          <w:rStyle w:val="TagStyle"/>
          <w:rtl/>
        </w:rPr>
        <w:t xml:space="preserve"> &lt;&lt; אורח &gt;&gt; </w:t>
      </w:r>
      <w:r>
        <w:rPr>
          <w:rtl/>
        </w:rPr>
        <w:t>גלעד סממה:</w:t>
      </w:r>
      <w:r w:rsidRPr="00723449">
        <w:rPr>
          <w:rStyle w:val="TagStyle"/>
          <w:rtl/>
        </w:rPr>
        <w:t xml:space="preserve"> &lt;&lt; אורח &gt;&gt;</w:t>
      </w:r>
      <w:r>
        <w:rPr>
          <w:rtl/>
        </w:rPr>
        <w:t xml:space="preserve">   </w:t>
      </w:r>
      <w:bookmarkEnd w:id="8080"/>
    </w:p>
    <w:p w14:paraId="6FC10853" w14:textId="77777777" w:rsidR="00723449" w:rsidRDefault="00723449" w:rsidP="00723449">
      <w:pPr>
        <w:pStyle w:val="KeepWithNext"/>
        <w:rPr>
          <w:rtl/>
        </w:rPr>
      </w:pPr>
      <w:bookmarkStart w:id="8081" w:name="_ETM_Q1_5621906"/>
    </w:p>
    <w:p w14:paraId="5AFBEAF2" w14:textId="548B3412" w:rsidR="00723449" w:rsidRDefault="00723449" w:rsidP="00723449">
      <w:pPr>
        <w:rPr>
          <w:rtl/>
        </w:rPr>
      </w:pPr>
      <w:bookmarkStart w:id="8082" w:name="_ETM_Q1_5624904"/>
      <w:bookmarkStart w:id="8083" w:name="_ETM_Q1_5625154"/>
      <w:bookmarkStart w:id="8084" w:name="_ETM_Q1_5622154"/>
      <w:bookmarkEnd w:id="8082"/>
      <w:bookmarkEnd w:id="8083"/>
      <w:bookmarkEnd w:id="8084"/>
      <w:r>
        <w:rPr>
          <w:rFonts w:hint="cs"/>
          <w:rtl/>
        </w:rPr>
        <w:t>אד</w:t>
      </w:r>
      <w:bookmarkStart w:id="8085" w:name="_ETM_Q1_5616404"/>
      <w:bookmarkEnd w:id="8085"/>
      <w:r>
        <w:rPr>
          <w:rFonts w:hint="cs"/>
          <w:rtl/>
        </w:rPr>
        <w:t xml:space="preserve">וני, אז למה </w:t>
      </w:r>
      <w:bookmarkStart w:id="8086" w:name="_ETM_Q1_5618154"/>
      <w:bookmarkEnd w:id="8086"/>
      <w:r>
        <w:rPr>
          <w:rFonts w:hint="cs"/>
          <w:rtl/>
        </w:rPr>
        <w:t xml:space="preserve">זה לא רלוונטי – </w:t>
      </w:r>
      <w:bookmarkStart w:id="8087" w:name="_ETM_Q1_5612654"/>
      <w:bookmarkEnd w:id="8087"/>
      <w:r>
        <w:rPr>
          <w:rFonts w:hint="cs"/>
          <w:rtl/>
        </w:rPr>
        <w:t xml:space="preserve">סתם </w:t>
      </w:r>
      <w:bookmarkStart w:id="8088" w:name="_ETM_Q1_5613904"/>
      <w:bookmarkEnd w:id="8088"/>
      <w:r>
        <w:rPr>
          <w:rFonts w:hint="cs"/>
          <w:rtl/>
        </w:rPr>
        <w:t xml:space="preserve">לדוגמה – </w:t>
      </w:r>
      <w:bookmarkStart w:id="8089" w:name="_ETM_Q1_5614154"/>
      <w:bookmarkEnd w:id="8089"/>
      <w:r>
        <w:rPr>
          <w:rFonts w:hint="cs"/>
          <w:rtl/>
        </w:rPr>
        <w:t>לס</w:t>
      </w:r>
      <w:bookmarkStart w:id="8090" w:name="_ETM_Q1_5619403"/>
      <w:bookmarkStart w:id="8091" w:name="_ETM_Q1_5616654"/>
      <w:bookmarkEnd w:id="8090"/>
      <w:bookmarkEnd w:id="8091"/>
      <w:r>
        <w:rPr>
          <w:rFonts w:hint="cs"/>
          <w:rtl/>
        </w:rPr>
        <w:t>עי</w:t>
      </w:r>
      <w:bookmarkStart w:id="8092" w:name="_ETM_Q1_5619404"/>
      <w:bookmarkEnd w:id="8092"/>
      <w:r>
        <w:rPr>
          <w:rFonts w:hint="cs"/>
          <w:rtl/>
        </w:rPr>
        <w:t>ף קטן</w:t>
      </w:r>
      <w:bookmarkStart w:id="8093" w:name="_ETM_Q1_5621904"/>
      <w:bookmarkStart w:id="8094" w:name="_ETM_Q1_5613155"/>
      <w:bookmarkStart w:id="8095" w:name="_ETM_Q1_5610405"/>
      <w:bookmarkStart w:id="8096" w:name="_ETM_Q1_5607653"/>
      <w:bookmarkEnd w:id="8093"/>
      <w:bookmarkEnd w:id="8094"/>
      <w:bookmarkEnd w:id="8095"/>
      <w:bookmarkEnd w:id="8096"/>
      <w:r>
        <w:rPr>
          <w:rFonts w:hint="cs"/>
          <w:rtl/>
        </w:rPr>
        <w:t xml:space="preserve"> (5)</w:t>
      </w:r>
      <w:bookmarkStart w:id="8097" w:name="_ETM_Q1_5614156"/>
      <w:bookmarkStart w:id="8098" w:name="_ETM_Q1_5622403"/>
      <w:bookmarkStart w:id="8099" w:name="_ETM_Q1_5619653"/>
      <w:bookmarkEnd w:id="8097"/>
      <w:bookmarkEnd w:id="8098"/>
      <w:bookmarkEnd w:id="8099"/>
      <w:r>
        <w:rPr>
          <w:rFonts w:hint="cs"/>
          <w:rtl/>
        </w:rPr>
        <w:t>?</w:t>
      </w:r>
      <w:bookmarkStart w:id="8100" w:name="_ETM_Q1_5621403"/>
      <w:bookmarkEnd w:id="8100"/>
      <w:r w:rsidR="00933FB4">
        <w:rPr>
          <w:rFonts w:hint="cs"/>
          <w:rtl/>
        </w:rPr>
        <w:t xml:space="preserve"> אני לא מצליח - - -</w:t>
      </w:r>
    </w:p>
    <w:p w14:paraId="53542B0A" w14:textId="77777777" w:rsidR="00723449" w:rsidRDefault="00723449" w:rsidP="00723449">
      <w:pPr>
        <w:rPr>
          <w:rtl/>
        </w:rPr>
      </w:pPr>
      <w:bookmarkStart w:id="8101" w:name="_ETM_Q1_5608903"/>
      <w:bookmarkStart w:id="8102" w:name="_ETM_Q1_5609153"/>
      <w:bookmarkEnd w:id="8081"/>
      <w:bookmarkEnd w:id="8101"/>
      <w:bookmarkEnd w:id="8102"/>
    </w:p>
    <w:p w14:paraId="385CD4BD" w14:textId="3E49C818" w:rsidR="00723449" w:rsidRDefault="00723449" w:rsidP="00723449">
      <w:pPr>
        <w:pStyle w:val="af6"/>
        <w:keepNext/>
        <w:rPr>
          <w:rtl/>
        </w:rPr>
      </w:pPr>
      <w:bookmarkStart w:id="8103" w:name="ET_yor_6157_449"/>
      <w:r w:rsidRPr="00723449">
        <w:rPr>
          <w:rStyle w:val="TagStyle"/>
          <w:rtl/>
        </w:rPr>
        <w:t xml:space="preserve"> &lt;&lt; יור &gt;&gt; </w:t>
      </w:r>
      <w:r>
        <w:rPr>
          <w:rtl/>
        </w:rPr>
        <w:t>היו"ר שמחה רוטמן:</w:t>
      </w:r>
      <w:r w:rsidRPr="00723449">
        <w:rPr>
          <w:rStyle w:val="TagStyle"/>
          <w:rtl/>
        </w:rPr>
        <w:t xml:space="preserve"> &lt;&lt; יור &gt;&gt;</w:t>
      </w:r>
      <w:r>
        <w:rPr>
          <w:rtl/>
        </w:rPr>
        <w:t xml:space="preserve">   </w:t>
      </w:r>
      <w:bookmarkEnd w:id="8103"/>
    </w:p>
    <w:p w14:paraId="0ADE11DB" w14:textId="77777777" w:rsidR="00723449" w:rsidRDefault="00723449" w:rsidP="00723449">
      <w:pPr>
        <w:pStyle w:val="KeepWithNext"/>
        <w:rPr>
          <w:rtl/>
        </w:rPr>
      </w:pPr>
    </w:p>
    <w:p w14:paraId="2CE7AEC9" w14:textId="65831F37" w:rsidR="00723449" w:rsidRDefault="00933FB4" w:rsidP="00723449">
      <w:pPr>
        <w:rPr>
          <w:rtl/>
        </w:rPr>
      </w:pPr>
      <w:bookmarkStart w:id="8104" w:name="_ETM_Q1_5610153"/>
      <w:bookmarkStart w:id="8105" w:name="_ETM_Q1_5622903"/>
      <w:bookmarkStart w:id="8106" w:name="_ETM_Q1_5624653"/>
      <w:bookmarkStart w:id="8107" w:name="_ETM_Q1_5622153"/>
      <w:bookmarkStart w:id="8108" w:name="_ETM_Q1_5624153"/>
      <w:bookmarkStart w:id="8109" w:name="_ETM_Q1_5625156"/>
      <w:bookmarkEnd w:id="8104"/>
      <w:bookmarkEnd w:id="8105"/>
      <w:bookmarkEnd w:id="8106"/>
      <w:bookmarkEnd w:id="8107"/>
      <w:bookmarkEnd w:id="8108"/>
      <w:bookmarkEnd w:id="8109"/>
      <w:r>
        <w:rPr>
          <w:rFonts w:hint="cs"/>
          <w:rtl/>
        </w:rPr>
        <w:t xml:space="preserve">לא, מידע זה מידע </w:t>
      </w:r>
      <w:bookmarkStart w:id="8110" w:name="_ETM_Q1_5628156"/>
      <w:bookmarkEnd w:id="8110"/>
      <w:r>
        <w:rPr>
          <w:rFonts w:hint="cs"/>
          <w:rtl/>
        </w:rPr>
        <w:t>רגיש. "</w:t>
      </w:r>
      <w:bookmarkStart w:id="8111" w:name="_ETM_Q1_5629656"/>
      <w:bookmarkEnd w:id="8111"/>
      <w:r>
        <w:rPr>
          <w:rFonts w:hint="cs"/>
          <w:rtl/>
        </w:rPr>
        <w:t xml:space="preserve">לא תיקן </w:t>
      </w:r>
      <w:bookmarkStart w:id="8112" w:name="_ETM_Q1_5627906"/>
      <w:bookmarkEnd w:id="8112"/>
      <w:r>
        <w:rPr>
          <w:rFonts w:hint="cs"/>
          <w:rtl/>
        </w:rPr>
        <w:t>מידע"</w:t>
      </w:r>
      <w:bookmarkStart w:id="8113" w:name="_ETM_Q1_5628402"/>
      <w:bookmarkEnd w:id="8113"/>
      <w:r>
        <w:rPr>
          <w:rFonts w:hint="cs"/>
          <w:rtl/>
        </w:rPr>
        <w:t xml:space="preserve"> זה שונה אם המידע שלא </w:t>
      </w:r>
      <w:bookmarkStart w:id="8114" w:name="_ETM_Q1_5632652"/>
      <w:bookmarkEnd w:id="8114"/>
      <w:r>
        <w:rPr>
          <w:rFonts w:hint="cs"/>
          <w:rtl/>
        </w:rPr>
        <w:t xml:space="preserve">תיקנת הוא רגיש </w:t>
      </w:r>
      <w:bookmarkStart w:id="8115" w:name="_ETM_Q1_5631412"/>
      <w:bookmarkStart w:id="8116" w:name="_ETM_Q1_5628652"/>
      <w:bookmarkEnd w:id="8115"/>
      <w:bookmarkEnd w:id="8116"/>
      <w:r>
        <w:rPr>
          <w:rFonts w:hint="cs"/>
          <w:rtl/>
        </w:rPr>
        <w:t xml:space="preserve">או לא רגיש אבל השאלה </w:t>
      </w:r>
      <w:bookmarkStart w:id="8117" w:name="_ETM_Q1_5633652"/>
      <w:bookmarkEnd w:id="8117"/>
      <w:r>
        <w:rPr>
          <w:rFonts w:hint="cs"/>
          <w:rtl/>
        </w:rPr>
        <w:t xml:space="preserve">היא לא מה </w:t>
      </w:r>
      <w:bookmarkStart w:id="8118" w:name="_ETM_Q1_5633402"/>
      <w:bookmarkStart w:id="8119" w:name="_ETM_Q1_5630652"/>
      <w:bookmarkEnd w:id="8118"/>
      <w:bookmarkEnd w:id="8119"/>
      <w:r>
        <w:rPr>
          <w:rFonts w:hint="cs"/>
          <w:rtl/>
        </w:rPr>
        <w:t>אתה עוד מחזיק במאגר. ב-(5)</w:t>
      </w:r>
      <w:bookmarkStart w:id="8120" w:name="_ETM_Q1_5638652"/>
      <w:bookmarkEnd w:id="8120"/>
      <w:r>
        <w:rPr>
          <w:rFonts w:hint="cs"/>
          <w:rtl/>
        </w:rPr>
        <w:t xml:space="preserve"> </w:t>
      </w:r>
      <w:bookmarkStart w:id="8121" w:name="_ETM_Q1_5635903"/>
      <w:bookmarkEnd w:id="8121"/>
      <w:r>
        <w:rPr>
          <w:rFonts w:hint="cs"/>
          <w:rtl/>
        </w:rPr>
        <w:t xml:space="preserve">השאלה הרלוונטית </w:t>
      </w:r>
      <w:bookmarkStart w:id="8122" w:name="_ETM_Q1_5638153"/>
      <w:bookmarkEnd w:id="8122"/>
      <w:r>
        <w:rPr>
          <w:rFonts w:hint="cs"/>
          <w:rtl/>
        </w:rPr>
        <w:t>היא איזה מידע ביקשת</w:t>
      </w:r>
      <w:bookmarkStart w:id="8123" w:name="_ETM_Q1_5641653"/>
      <w:bookmarkEnd w:id="8123"/>
      <w:r>
        <w:rPr>
          <w:rFonts w:hint="cs"/>
          <w:rtl/>
        </w:rPr>
        <w:t xml:space="preserve"> לת</w:t>
      </w:r>
      <w:bookmarkStart w:id="8124" w:name="_ETM_Q1_5638903"/>
      <w:bookmarkEnd w:id="8124"/>
      <w:r>
        <w:rPr>
          <w:rFonts w:hint="cs"/>
          <w:rtl/>
        </w:rPr>
        <w:t xml:space="preserve">קן או איזה מידע היית צריך </w:t>
      </w:r>
      <w:bookmarkStart w:id="8125" w:name="_ETM_Q1_5644403"/>
      <w:bookmarkEnd w:id="8125"/>
      <w:r>
        <w:rPr>
          <w:rFonts w:hint="cs"/>
          <w:rtl/>
        </w:rPr>
        <w:t>לתקן וב-(6</w:t>
      </w:r>
      <w:bookmarkStart w:id="8126" w:name="_ETM_Q1_5645153"/>
      <w:bookmarkStart w:id="8127" w:name="_ETM_Q1_5642403"/>
      <w:bookmarkEnd w:id="8126"/>
      <w:bookmarkEnd w:id="8127"/>
      <w:r>
        <w:rPr>
          <w:rFonts w:hint="cs"/>
          <w:rtl/>
        </w:rPr>
        <w:t xml:space="preserve">) או ב-(7) </w:t>
      </w:r>
      <w:bookmarkStart w:id="8128" w:name="_ETM_Q1_5643403"/>
      <w:bookmarkEnd w:id="8128"/>
      <w:r>
        <w:rPr>
          <w:rFonts w:hint="cs"/>
          <w:rtl/>
        </w:rPr>
        <w:t>מעניין אותי ה</w:t>
      </w:r>
      <w:bookmarkStart w:id="8129" w:name="_ETM_Q1_5646903"/>
      <w:bookmarkStart w:id="8130" w:name="_ETM_Q1_5644652"/>
      <w:bookmarkEnd w:id="8129"/>
      <w:bookmarkEnd w:id="8130"/>
      <w:r>
        <w:rPr>
          <w:rFonts w:hint="cs"/>
          <w:rtl/>
        </w:rPr>
        <w:t xml:space="preserve">מאגר כמכלול כי </w:t>
      </w:r>
      <w:bookmarkStart w:id="8131" w:name="_ETM_Q1_5648652"/>
      <w:bookmarkEnd w:id="8131"/>
      <w:r>
        <w:rPr>
          <w:rFonts w:hint="cs"/>
          <w:rtl/>
        </w:rPr>
        <w:t>א</w:t>
      </w:r>
      <w:bookmarkStart w:id="8132" w:name="_ETM_Q1_5645902"/>
      <w:bookmarkEnd w:id="8132"/>
      <w:r>
        <w:rPr>
          <w:rFonts w:hint="cs"/>
          <w:rtl/>
        </w:rPr>
        <w:t xml:space="preserve">נחנו </w:t>
      </w:r>
      <w:bookmarkStart w:id="8133" w:name="_ETM_Q1_5646402"/>
      <w:bookmarkEnd w:id="8133"/>
      <w:r>
        <w:rPr>
          <w:rFonts w:hint="cs"/>
          <w:rtl/>
        </w:rPr>
        <w:t>במאגר הדיוור הישיר של הא</w:t>
      </w:r>
      <w:bookmarkStart w:id="8134" w:name="_ETM_Q1_5656152"/>
      <w:bookmarkEnd w:id="8134"/>
      <w:r>
        <w:rPr>
          <w:rFonts w:hint="cs"/>
          <w:rtl/>
        </w:rPr>
        <w:t>נשים עם המוגבל</w:t>
      </w:r>
      <w:bookmarkStart w:id="8135" w:name="_ETM_Q1_5655902"/>
      <w:bookmarkStart w:id="8136" w:name="_ETM_Q1_5653152"/>
      <w:bookmarkEnd w:id="8135"/>
      <w:bookmarkEnd w:id="8136"/>
      <w:r>
        <w:rPr>
          <w:rFonts w:hint="cs"/>
          <w:rtl/>
        </w:rPr>
        <w:t>ות</w:t>
      </w:r>
      <w:bookmarkStart w:id="8137" w:name="_ETM_Q1_5650402"/>
      <w:bookmarkEnd w:id="8137"/>
      <w:r>
        <w:rPr>
          <w:rFonts w:hint="cs"/>
          <w:rtl/>
        </w:rPr>
        <w:t xml:space="preserve"> הזאת, לצו</w:t>
      </w:r>
      <w:bookmarkStart w:id="8138" w:name="_ETM_Q1_5650152"/>
      <w:bookmarkEnd w:id="8138"/>
      <w:r>
        <w:rPr>
          <w:rFonts w:hint="cs"/>
          <w:rtl/>
        </w:rPr>
        <w:t>רך העניין.</w:t>
      </w:r>
    </w:p>
    <w:p w14:paraId="62A18D4F" w14:textId="77777777" w:rsidR="00933FB4" w:rsidRDefault="00933FB4" w:rsidP="00723449">
      <w:pPr>
        <w:rPr>
          <w:rtl/>
        </w:rPr>
      </w:pPr>
      <w:bookmarkStart w:id="8139" w:name="_ETM_Q1_5661902"/>
      <w:bookmarkStart w:id="8140" w:name="_ETM_Q1_5662402"/>
      <w:bookmarkStart w:id="8141" w:name="_ETM_Q1_5653403"/>
      <w:bookmarkEnd w:id="8139"/>
      <w:bookmarkEnd w:id="8140"/>
      <w:bookmarkEnd w:id="8141"/>
    </w:p>
    <w:p w14:paraId="0929A247" w14:textId="0DA373EF" w:rsidR="00933FB4" w:rsidRDefault="00933FB4" w:rsidP="00933FB4">
      <w:pPr>
        <w:pStyle w:val="a4"/>
        <w:keepNext/>
        <w:rPr>
          <w:rtl/>
        </w:rPr>
      </w:pPr>
      <w:bookmarkStart w:id="8142" w:name="ET_speaker_ראובן_אידלמן_450"/>
      <w:r w:rsidRPr="00933FB4">
        <w:rPr>
          <w:rStyle w:val="TagStyle"/>
          <w:rtl/>
        </w:rPr>
        <w:t xml:space="preserve"> &lt;&lt; דובר &gt;&gt; </w:t>
      </w:r>
      <w:r>
        <w:rPr>
          <w:rtl/>
        </w:rPr>
        <w:t>ראובן אידלמן:</w:t>
      </w:r>
      <w:r w:rsidRPr="00933FB4">
        <w:rPr>
          <w:rStyle w:val="TagStyle"/>
          <w:rtl/>
        </w:rPr>
        <w:t xml:space="preserve"> &lt;&lt; דובר &gt;&gt;</w:t>
      </w:r>
      <w:r>
        <w:rPr>
          <w:rtl/>
        </w:rPr>
        <w:t xml:space="preserve">   </w:t>
      </w:r>
      <w:bookmarkEnd w:id="8142"/>
    </w:p>
    <w:p w14:paraId="3789416F" w14:textId="77777777" w:rsidR="00933FB4" w:rsidRDefault="00933FB4" w:rsidP="00933FB4">
      <w:pPr>
        <w:pStyle w:val="KeepWithNext"/>
        <w:rPr>
          <w:rtl/>
        </w:rPr>
      </w:pPr>
    </w:p>
    <w:p w14:paraId="15632DBF" w14:textId="25AF9C74" w:rsidR="00933FB4" w:rsidRDefault="00933FB4" w:rsidP="00933FB4">
      <w:pPr>
        <w:rPr>
          <w:rtl/>
        </w:rPr>
      </w:pPr>
      <w:bookmarkStart w:id="8143" w:name="_ETM_Q1_5654903"/>
      <w:bookmarkEnd w:id="8143"/>
      <w:r>
        <w:rPr>
          <w:rFonts w:hint="cs"/>
          <w:rtl/>
        </w:rPr>
        <w:t>צריך</w:t>
      </w:r>
      <w:bookmarkStart w:id="8144" w:name="_ETM_Q1_5659404"/>
      <w:bookmarkEnd w:id="8144"/>
      <w:r>
        <w:rPr>
          <w:rFonts w:hint="cs"/>
          <w:rtl/>
        </w:rPr>
        <w:t xml:space="preserve"> שבטקסט זה יהיה - - -</w:t>
      </w:r>
      <w:bookmarkStart w:id="8145" w:name="_ETM_Q1_5657154"/>
      <w:bookmarkEnd w:id="8145"/>
    </w:p>
    <w:p w14:paraId="11EC4625" w14:textId="77777777" w:rsidR="00933FB4" w:rsidRDefault="00933FB4" w:rsidP="00933FB4">
      <w:pPr>
        <w:rPr>
          <w:rtl/>
        </w:rPr>
      </w:pPr>
      <w:bookmarkStart w:id="8146" w:name="_ETM_Q1_5657404"/>
      <w:bookmarkStart w:id="8147" w:name="_ETM_Q1_5657654"/>
      <w:bookmarkEnd w:id="8146"/>
      <w:bookmarkEnd w:id="8147"/>
    </w:p>
    <w:p w14:paraId="6352183D" w14:textId="6B65E036" w:rsidR="00933FB4" w:rsidRDefault="00933FB4" w:rsidP="00933FB4">
      <w:pPr>
        <w:pStyle w:val="af6"/>
        <w:keepNext/>
        <w:rPr>
          <w:rtl/>
        </w:rPr>
      </w:pPr>
      <w:bookmarkStart w:id="8148" w:name="ET_yor_6157_451"/>
      <w:r w:rsidRPr="00933FB4">
        <w:rPr>
          <w:rStyle w:val="TagStyle"/>
          <w:rtl/>
        </w:rPr>
        <w:t xml:space="preserve"> &lt;&lt; יור &gt;&gt; </w:t>
      </w:r>
      <w:r>
        <w:rPr>
          <w:rtl/>
        </w:rPr>
        <w:t>היו"ר שמחה רוטמן:</w:t>
      </w:r>
      <w:r w:rsidRPr="00933FB4">
        <w:rPr>
          <w:rStyle w:val="TagStyle"/>
          <w:rtl/>
        </w:rPr>
        <w:t xml:space="preserve"> &lt;&lt; יור &gt;&gt;</w:t>
      </w:r>
      <w:r>
        <w:rPr>
          <w:rtl/>
        </w:rPr>
        <w:t xml:space="preserve">   </w:t>
      </w:r>
      <w:bookmarkEnd w:id="8148"/>
    </w:p>
    <w:p w14:paraId="36F33844" w14:textId="77777777" w:rsidR="00933FB4" w:rsidRDefault="00933FB4" w:rsidP="00933FB4">
      <w:pPr>
        <w:pStyle w:val="KeepWithNext"/>
        <w:rPr>
          <w:rtl/>
        </w:rPr>
      </w:pPr>
    </w:p>
    <w:p w14:paraId="370EF4CD" w14:textId="6F0B15F7" w:rsidR="00933FB4" w:rsidRDefault="00933FB4" w:rsidP="00933FB4">
      <w:pPr>
        <w:rPr>
          <w:rtl/>
        </w:rPr>
      </w:pPr>
      <w:bookmarkStart w:id="8149" w:name="_ETM_Q1_5658404"/>
      <w:bookmarkEnd w:id="8149"/>
      <w:r>
        <w:rPr>
          <w:rFonts w:hint="cs"/>
          <w:rtl/>
        </w:rPr>
        <w:t>צריך לתת לזה מענה</w:t>
      </w:r>
      <w:bookmarkStart w:id="8150" w:name="_ETM_Q1_5661404"/>
      <w:bookmarkEnd w:id="8150"/>
      <w:r>
        <w:rPr>
          <w:rFonts w:hint="cs"/>
          <w:rtl/>
        </w:rPr>
        <w:t xml:space="preserve"> </w:t>
      </w:r>
      <w:bookmarkStart w:id="8151" w:name="_ETM_Q1_5658654"/>
      <w:bookmarkStart w:id="8152" w:name="_ETM_Q1_5658154"/>
      <w:bookmarkEnd w:id="8151"/>
      <w:bookmarkEnd w:id="8152"/>
      <w:r>
        <w:rPr>
          <w:rFonts w:hint="cs"/>
          <w:rtl/>
        </w:rPr>
        <w:t>בטקסט</w:t>
      </w:r>
      <w:bookmarkStart w:id="8153" w:name="_ETM_Q1_5659902"/>
      <w:bookmarkEnd w:id="8153"/>
      <w:r>
        <w:rPr>
          <w:rFonts w:hint="cs"/>
          <w:rtl/>
        </w:rPr>
        <w:t>.</w:t>
      </w:r>
      <w:bookmarkStart w:id="8154" w:name="_ETM_Q1_5659903"/>
      <w:bookmarkEnd w:id="8154"/>
    </w:p>
    <w:p w14:paraId="19E9A6DE" w14:textId="77777777" w:rsidR="00933FB4" w:rsidRDefault="00933FB4" w:rsidP="00933FB4">
      <w:pPr>
        <w:rPr>
          <w:rtl/>
        </w:rPr>
      </w:pPr>
      <w:bookmarkStart w:id="8155" w:name="_ETM_Q1_5660653"/>
      <w:bookmarkStart w:id="8156" w:name="_ETM_Q1_5661653"/>
      <w:bookmarkEnd w:id="8155"/>
      <w:bookmarkEnd w:id="8156"/>
    </w:p>
    <w:p w14:paraId="7F1D50BA" w14:textId="2E2BB00F" w:rsidR="00933FB4" w:rsidRDefault="00933FB4" w:rsidP="00933FB4">
      <w:pPr>
        <w:pStyle w:val="a4"/>
        <w:keepNext/>
        <w:rPr>
          <w:rtl/>
        </w:rPr>
      </w:pPr>
      <w:bookmarkStart w:id="8157" w:name="ET_speaker_ראובן_אידלמן_452"/>
      <w:r w:rsidRPr="00933FB4">
        <w:rPr>
          <w:rStyle w:val="TagStyle"/>
          <w:rtl/>
        </w:rPr>
        <w:t xml:space="preserve"> &lt;&lt; דובר &gt;&gt; </w:t>
      </w:r>
      <w:r>
        <w:rPr>
          <w:rtl/>
        </w:rPr>
        <w:t>ראובן אידלמן:</w:t>
      </w:r>
      <w:r w:rsidRPr="00933FB4">
        <w:rPr>
          <w:rStyle w:val="TagStyle"/>
          <w:rtl/>
        </w:rPr>
        <w:t xml:space="preserve"> &lt;&lt; דובר &gt;&gt;</w:t>
      </w:r>
      <w:r>
        <w:rPr>
          <w:rtl/>
        </w:rPr>
        <w:t xml:space="preserve">   </w:t>
      </w:r>
      <w:bookmarkEnd w:id="8157"/>
    </w:p>
    <w:p w14:paraId="295171C9" w14:textId="77777777" w:rsidR="00933FB4" w:rsidRDefault="00933FB4" w:rsidP="00933FB4">
      <w:pPr>
        <w:pStyle w:val="KeepWithNext"/>
        <w:rPr>
          <w:rtl/>
        </w:rPr>
      </w:pPr>
    </w:p>
    <w:p w14:paraId="637D8EEC" w14:textId="2C7255A4" w:rsidR="00E6677A" w:rsidRDefault="00933FB4" w:rsidP="00E6677A">
      <w:pPr>
        <w:rPr>
          <w:rtl/>
        </w:rPr>
      </w:pPr>
      <w:bookmarkStart w:id="8158" w:name="_ETM_Q1_5662903"/>
      <w:bookmarkStart w:id="8159" w:name="_ETM_Q1_5663153"/>
      <w:bookmarkStart w:id="8160" w:name="_ETM_Q1_5662153"/>
      <w:bookmarkStart w:id="8161" w:name="_ETM_Q1_5659654"/>
      <w:bookmarkEnd w:id="8158"/>
      <w:bookmarkEnd w:id="8159"/>
      <w:bookmarkEnd w:id="8160"/>
      <w:bookmarkEnd w:id="8161"/>
      <w:r>
        <w:rPr>
          <w:rFonts w:hint="cs"/>
          <w:rtl/>
        </w:rPr>
        <w:t>זה מקובל</w:t>
      </w:r>
      <w:bookmarkStart w:id="8162" w:name="_ETM_Q1_5660404"/>
      <w:bookmarkEnd w:id="8162"/>
      <w:r>
        <w:rPr>
          <w:rFonts w:hint="cs"/>
          <w:rtl/>
        </w:rPr>
        <w:t xml:space="preserve">, </w:t>
      </w:r>
      <w:bookmarkStart w:id="8163" w:name="_ETM_Q1_5661154"/>
      <w:bookmarkEnd w:id="8163"/>
      <w:r>
        <w:rPr>
          <w:rFonts w:hint="cs"/>
          <w:rtl/>
        </w:rPr>
        <w:t xml:space="preserve">רק </w:t>
      </w:r>
      <w:bookmarkStart w:id="8164" w:name="_ETM_Q1_5655153"/>
      <w:bookmarkStart w:id="8165" w:name="_ETM_Q1_5652403"/>
      <w:bookmarkStart w:id="8166" w:name="_ETM_Q1_5656902"/>
      <w:bookmarkEnd w:id="8164"/>
      <w:bookmarkEnd w:id="8165"/>
      <w:bookmarkEnd w:id="8166"/>
      <w:r>
        <w:rPr>
          <w:rFonts w:hint="cs"/>
          <w:rtl/>
        </w:rPr>
        <w:t xml:space="preserve">מה שאדוני אמר על </w:t>
      </w:r>
      <w:bookmarkStart w:id="8167" w:name="_ETM_Q1_5652153"/>
      <w:bookmarkStart w:id="8168" w:name="_ETM_Q1_5649403"/>
      <w:bookmarkStart w:id="8169" w:name="_ETM_Q1_5646653"/>
      <w:bookmarkStart w:id="8170" w:name="_ETM_Q1_5644658"/>
      <w:bookmarkEnd w:id="8167"/>
      <w:bookmarkEnd w:id="8168"/>
      <w:bookmarkEnd w:id="8169"/>
      <w:bookmarkEnd w:id="8170"/>
      <w:r>
        <w:rPr>
          <w:rFonts w:hint="cs"/>
          <w:rtl/>
        </w:rPr>
        <w:t>(</w:t>
      </w:r>
      <w:bookmarkStart w:id="8171" w:name="_ETM_Q1_5657403"/>
      <w:bookmarkEnd w:id="8171"/>
      <w:r>
        <w:rPr>
          <w:rFonts w:hint="cs"/>
          <w:rtl/>
        </w:rPr>
        <w:t>6) ו-(</w:t>
      </w:r>
      <w:bookmarkStart w:id="8172" w:name="_ETM_Q1_5663154"/>
      <w:bookmarkEnd w:id="8172"/>
      <w:r>
        <w:rPr>
          <w:rFonts w:hint="cs"/>
          <w:rtl/>
        </w:rPr>
        <w:t>7</w:t>
      </w:r>
      <w:bookmarkStart w:id="8173" w:name="_ETM_Q1_5660403"/>
      <w:bookmarkStart w:id="8174" w:name="_ETM_Q1_5657653"/>
      <w:bookmarkEnd w:id="8173"/>
      <w:bookmarkEnd w:id="8174"/>
      <w:r>
        <w:rPr>
          <w:rFonts w:hint="cs"/>
          <w:rtl/>
        </w:rPr>
        <w:t>)</w:t>
      </w:r>
      <w:r w:rsidR="00E6677A">
        <w:rPr>
          <w:rFonts w:hint="cs"/>
          <w:rtl/>
        </w:rPr>
        <w:t xml:space="preserve"> </w:t>
      </w:r>
      <w:bookmarkStart w:id="8175" w:name="_ETM_Q1_5655405"/>
      <w:bookmarkStart w:id="8176" w:name="_ETM_Q1_5649402"/>
      <w:bookmarkStart w:id="8177" w:name="_ETM_Q1_5650154"/>
      <w:bookmarkStart w:id="8178" w:name="_ETM_Q1_5653405"/>
      <w:bookmarkStart w:id="8179" w:name="_ETM_Q1_5654905"/>
      <w:bookmarkStart w:id="8180" w:name="_ETM_Q1_5661655"/>
      <w:bookmarkStart w:id="8181" w:name="_ETM_Q1_5668905"/>
      <w:bookmarkStart w:id="8182" w:name="_ETM_Q1_5673155"/>
      <w:bookmarkStart w:id="8183" w:name="_ETM_Q1_5677655"/>
      <w:bookmarkStart w:id="8184" w:name="_ETM_Q1_5681655"/>
      <w:bookmarkEnd w:id="8175"/>
      <w:bookmarkEnd w:id="8176"/>
      <w:bookmarkEnd w:id="8177"/>
      <w:bookmarkEnd w:id="8178"/>
      <w:bookmarkEnd w:id="8179"/>
      <w:bookmarkEnd w:id="8180"/>
      <w:bookmarkEnd w:id="8181"/>
      <w:bookmarkEnd w:id="8182"/>
      <w:bookmarkEnd w:id="8183"/>
      <w:bookmarkEnd w:id="8184"/>
      <w:r w:rsidR="00E6677A">
        <w:rPr>
          <w:rFonts w:hint="cs"/>
          <w:rtl/>
        </w:rPr>
        <w:t xml:space="preserve">צריך </w:t>
      </w:r>
      <w:bookmarkStart w:id="8185" w:name="_ETM_Q1_5681155"/>
      <w:bookmarkStart w:id="8186" w:name="_ETM_Q1_5678405"/>
      <w:bookmarkEnd w:id="8185"/>
      <w:bookmarkEnd w:id="8186"/>
      <w:r w:rsidR="00E6677A">
        <w:rPr>
          <w:rFonts w:hint="cs"/>
          <w:rtl/>
        </w:rPr>
        <w:t>ל</w:t>
      </w:r>
      <w:bookmarkStart w:id="8187" w:name="_ETM_Q1_5677405"/>
      <w:bookmarkStart w:id="8188" w:name="_ETM_Q1_5674655"/>
      <w:bookmarkEnd w:id="8187"/>
      <w:bookmarkEnd w:id="8188"/>
      <w:r w:rsidR="00E6677A">
        <w:rPr>
          <w:rFonts w:hint="cs"/>
          <w:rtl/>
        </w:rPr>
        <w:t>הופי</w:t>
      </w:r>
      <w:bookmarkStart w:id="8189" w:name="_ETM_Q1_5673156"/>
      <w:bookmarkStart w:id="8190" w:name="_ETM_Q1_5670403"/>
      <w:bookmarkEnd w:id="8189"/>
      <w:bookmarkEnd w:id="8190"/>
      <w:r w:rsidR="00E6677A">
        <w:rPr>
          <w:rFonts w:hint="cs"/>
          <w:rtl/>
        </w:rPr>
        <w:t>ע בטקס</w:t>
      </w:r>
      <w:bookmarkStart w:id="8191" w:name="_ETM_Q1_5657156"/>
      <w:bookmarkEnd w:id="8191"/>
      <w:r w:rsidR="00E6677A">
        <w:rPr>
          <w:rFonts w:hint="cs"/>
          <w:rtl/>
        </w:rPr>
        <w:t>ט</w:t>
      </w:r>
      <w:bookmarkStart w:id="8192" w:name="_ETM_Q1_5678903"/>
      <w:bookmarkStart w:id="8193" w:name="_ETM_Q1_5682153"/>
      <w:bookmarkStart w:id="8194" w:name="_ETM_Q1_5679405"/>
      <w:bookmarkStart w:id="8195" w:name="_ETM_Q1_5676652"/>
      <w:bookmarkStart w:id="8196" w:name="_ETM_Q1_5673902"/>
      <w:bookmarkStart w:id="8197" w:name="_ETM_Q1_5671152"/>
      <w:bookmarkStart w:id="8198" w:name="_ETM_Q1_5668152"/>
      <w:bookmarkStart w:id="8199" w:name="_ETM_Q1_5662152"/>
      <w:bookmarkEnd w:id="8192"/>
      <w:bookmarkEnd w:id="8193"/>
      <w:bookmarkEnd w:id="8194"/>
      <w:bookmarkEnd w:id="8195"/>
      <w:bookmarkEnd w:id="8196"/>
      <w:bookmarkEnd w:id="8197"/>
      <w:bookmarkEnd w:id="8198"/>
      <w:bookmarkEnd w:id="8199"/>
      <w:r w:rsidR="00E6677A">
        <w:rPr>
          <w:rFonts w:hint="cs"/>
          <w:rtl/>
        </w:rPr>
        <w:t>.</w:t>
      </w:r>
      <w:bookmarkStart w:id="8200" w:name="_ETM_Q1_5650151"/>
      <w:bookmarkEnd w:id="8200"/>
      <w:r w:rsidR="00E6677A">
        <w:rPr>
          <w:rFonts w:hint="cs"/>
          <w:rtl/>
        </w:rPr>
        <w:t xml:space="preserve"> </w:t>
      </w:r>
      <w:bookmarkStart w:id="8201" w:name="_ETM_Q1_5649405"/>
      <w:bookmarkEnd w:id="8201"/>
      <w:r w:rsidR="00E6677A">
        <w:rPr>
          <w:rFonts w:hint="cs"/>
          <w:rtl/>
        </w:rPr>
        <w:t xml:space="preserve"> </w:t>
      </w:r>
    </w:p>
    <w:p w14:paraId="3F972E79" w14:textId="6CE45EEF" w:rsidR="00E6677A" w:rsidRDefault="00E6677A" w:rsidP="00E6677A">
      <w:pPr>
        <w:rPr>
          <w:rtl/>
        </w:rPr>
      </w:pPr>
      <w:bookmarkStart w:id="8202" w:name="_ETM_Q1_5655903"/>
      <w:bookmarkStart w:id="8203" w:name="_ETM_Q1_5654652"/>
      <w:bookmarkEnd w:id="8202"/>
      <w:bookmarkEnd w:id="8203"/>
    </w:p>
    <w:p w14:paraId="1A85CA81" w14:textId="28092B11" w:rsidR="00E6677A" w:rsidRDefault="00E6677A" w:rsidP="00E6677A">
      <w:pPr>
        <w:pStyle w:val="af6"/>
        <w:keepNext/>
        <w:rPr>
          <w:rtl/>
        </w:rPr>
      </w:pPr>
      <w:bookmarkStart w:id="8204" w:name="ET_yor_6157_453"/>
      <w:r w:rsidRPr="00E6677A">
        <w:rPr>
          <w:rStyle w:val="TagStyle"/>
          <w:rtl/>
        </w:rPr>
        <w:t xml:space="preserve"> &lt;&lt; יור &gt;&gt; </w:t>
      </w:r>
      <w:r>
        <w:rPr>
          <w:rtl/>
        </w:rPr>
        <w:t>היו"ר שמחה רוטמן:</w:t>
      </w:r>
      <w:r w:rsidRPr="00E6677A">
        <w:rPr>
          <w:rStyle w:val="TagStyle"/>
          <w:rtl/>
        </w:rPr>
        <w:t xml:space="preserve"> &lt;&lt; יור &gt;&gt;</w:t>
      </w:r>
      <w:r>
        <w:rPr>
          <w:rtl/>
        </w:rPr>
        <w:t xml:space="preserve">   </w:t>
      </w:r>
      <w:bookmarkEnd w:id="8204"/>
    </w:p>
    <w:p w14:paraId="0861E307" w14:textId="77777777" w:rsidR="00E6677A" w:rsidRDefault="00E6677A" w:rsidP="00E6677A">
      <w:pPr>
        <w:pStyle w:val="KeepWithNext"/>
        <w:rPr>
          <w:rtl/>
        </w:rPr>
      </w:pPr>
    </w:p>
    <w:p w14:paraId="44435480" w14:textId="5B024ACD" w:rsidR="00E6677A" w:rsidRDefault="00E6677A" w:rsidP="00E6677A">
      <w:pPr>
        <w:rPr>
          <w:rtl/>
        </w:rPr>
      </w:pPr>
      <w:bookmarkStart w:id="8205" w:name="_ETM_Q1_5667402"/>
      <w:bookmarkEnd w:id="8205"/>
      <w:r>
        <w:rPr>
          <w:rFonts w:hint="cs"/>
          <w:rtl/>
        </w:rPr>
        <w:t>כן. נעמה, את איתנו?</w:t>
      </w:r>
    </w:p>
    <w:p w14:paraId="09921C7E" w14:textId="77777777" w:rsidR="00E6677A" w:rsidRDefault="00E6677A" w:rsidP="00E6677A">
      <w:pPr>
        <w:rPr>
          <w:rtl/>
        </w:rPr>
      </w:pPr>
      <w:bookmarkStart w:id="8206" w:name="_ETM_Q1_5661152"/>
      <w:bookmarkEnd w:id="8206"/>
    </w:p>
    <w:p w14:paraId="6EA9880C" w14:textId="34778818" w:rsidR="00E6677A" w:rsidRDefault="00E6677A" w:rsidP="00E6677A">
      <w:pPr>
        <w:pStyle w:val="a4"/>
        <w:keepNext/>
        <w:rPr>
          <w:rtl/>
        </w:rPr>
      </w:pPr>
      <w:bookmarkStart w:id="8207" w:name="ET_speaker_נעמה_מנחמי_454"/>
      <w:r w:rsidRPr="00E6677A">
        <w:rPr>
          <w:rStyle w:val="TagStyle"/>
          <w:rtl/>
        </w:rPr>
        <w:t xml:space="preserve"> &lt;&lt; דובר &gt;&gt; </w:t>
      </w:r>
      <w:r>
        <w:rPr>
          <w:rtl/>
        </w:rPr>
        <w:t>נעמה מנחמי:</w:t>
      </w:r>
      <w:r w:rsidRPr="00E6677A">
        <w:rPr>
          <w:rStyle w:val="TagStyle"/>
          <w:rtl/>
        </w:rPr>
        <w:t xml:space="preserve"> &lt;&lt; דובר &gt;&gt;</w:t>
      </w:r>
      <w:r>
        <w:rPr>
          <w:rtl/>
        </w:rPr>
        <w:t xml:space="preserve">   </w:t>
      </w:r>
      <w:bookmarkEnd w:id="8207"/>
    </w:p>
    <w:p w14:paraId="218E60B1" w14:textId="77777777" w:rsidR="00E6677A" w:rsidRDefault="00E6677A" w:rsidP="00E6677A">
      <w:pPr>
        <w:pStyle w:val="KeepWithNext"/>
        <w:rPr>
          <w:rtl/>
        </w:rPr>
      </w:pPr>
    </w:p>
    <w:p w14:paraId="4D832CFA" w14:textId="5E300235" w:rsidR="00E6677A" w:rsidRDefault="00E6677A" w:rsidP="00E6677A">
      <w:pPr>
        <w:rPr>
          <w:rtl/>
        </w:rPr>
      </w:pPr>
      <w:bookmarkStart w:id="8208" w:name="_ETM_Q1_5662652"/>
      <w:bookmarkStart w:id="8209" w:name="_ETM_Q1_5662902"/>
      <w:bookmarkEnd w:id="8208"/>
      <w:bookmarkEnd w:id="8209"/>
      <w:r>
        <w:rPr>
          <w:rFonts w:hint="cs"/>
          <w:rtl/>
        </w:rPr>
        <w:t>כ</w:t>
      </w:r>
      <w:bookmarkStart w:id="8210" w:name="_ETM_Q1_5663152"/>
      <w:bookmarkEnd w:id="8210"/>
      <w:r>
        <w:rPr>
          <w:rFonts w:hint="cs"/>
          <w:rtl/>
        </w:rPr>
        <w:t xml:space="preserve">ן. </w:t>
      </w:r>
    </w:p>
    <w:p w14:paraId="6FCE2322" w14:textId="77777777" w:rsidR="00E6677A" w:rsidRDefault="00E6677A" w:rsidP="00E6677A">
      <w:pPr>
        <w:rPr>
          <w:rtl/>
        </w:rPr>
      </w:pPr>
      <w:bookmarkStart w:id="8211" w:name="_ETM_Q1_5664402"/>
      <w:bookmarkEnd w:id="8211"/>
    </w:p>
    <w:p w14:paraId="1214325A" w14:textId="428880E1" w:rsidR="00E6677A" w:rsidRDefault="00E6677A" w:rsidP="00E6677A">
      <w:pPr>
        <w:pStyle w:val="af6"/>
        <w:keepNext/>
        <w:rPr>
          <w:rtl/>
        </w:rPr>
      </w:pPr>
      <w:bookmarkStart w:id="8212" w:name="ET_yor_6157_455"/>
      <w:r w:rsidRPr="00E6677A">
        <w:rPr>
          <w:rStyle w:val="TagStyle"/>
          <w:rtl/>
        </w:rPr>
        <w:t xml:space="preserve"> &lt;&lt; יור &gt;&gt; </w:t>
      </w:r>
      <w:r>
        <w:rPr>
          <w:rtl/>
        </w:rPr>
        <w:t>היו"ר שמחה רוטמן:</w:t>
      </w:r>
      <w:r w:rsidRPr="00E6677A">
        <w:rPr>
          <w:rStyle w:val="TagStyle"/>
          <w:rtl/>
        </w:rPr>
        <w:t xml:space="preserve"> &lt;&lt; יור &gt;&gt;</w:t>
      </w:r>
      <w:r>
        <w:rPr>
          <w:rtl/>
        </w:rPr>
        <w:t xml:space="preserve">   </w:t>
      </w:r>
      <w:bookmarkEnd w:id="8212"/>
    </w:p>
    <w:p w14:paraId="42C935A2" w14:textId="77777777" w:rsidR="00E6677A" w:rsidRDefault="00E6677A" w:rsidP="00E6677A">
      <w:pPr>
        <w:pStyle w:val="KeepWithNext"/>
        <w:rPr>
          <w:rtl/>
        </w:rPr>
      </w:pPr>
    </w:p>
    <w:p w14:paraId="0651B76D" w14:textId="76817500" w:rsidR="00E6677A" w:rsidRDefault="00E6677A" w:rsidP="00E6677A">
      <w:pPr>
        <w:rPr>
          <w:rtl/>
        </w:rPr>
      </w:pPr>
      <w:bookmarkStart w:id="8213" w:name="_ETM_Q1_5667152"/>
      <w:bookmarkStart w:id="8214" w:name="_ETM_Q1_5664652"/>
      <w:bookmarkEnd w:id="8213"/>
      <w:bookmarkEnd w:id="8214"/>
      <w:r>
        <w:rPr>
          <w:rFonts w:hint="cs"/>
          <w:rtl/>
        </w:rPr>
        <w:t>ב-(6)</w:t>
      </w:r>
      <w:bookmarkStart w:id="8215" w:name="_ETM_Q1_5668652"/>
      <w:bookmarkEnd w:id="8215"/>
      <w:r>
        <w:rPr>
          <w:rFonts w:hint="cs"/>
          <w:rtl/>
        </w:rPr>
        <w:t xml:space="preserve"> </w:t>
      </w:r>
      <w:bookmarkStart w:id="8216" w:name="_ETM_Q1_5665902"/>
      <w:bookmarkEnd w:id="8216"/>
      <w:r>
        <w:rPr>
          <w:rFonts w:hint="cs"/>
          <w:rtl/>
        </w:rPr>
        <w:t>וב</w:t>
      </w:r>
      <w:bookmarkStart w:id="8217" w:name="_ETM_Q1_5666152"/>
      <w:bookmarkEnd w:id="8217"/>
      <w:r>
        <w:rPr>
          <w:rFonts w:hint="cs"/>
          <w:rtl/>
        </w:rPr>
        <w:t>-(7)</w:t>
      </w:r>
      <w:bookmarkStart w:id="8218" w:name="_ETM_Q1_5665152"/>
      <w:bookmarkEnd w:id="8218"/>
      <w:r>
        <w:rPr>
          <w:rFonts w:hint="cs"/>
          <w:rtl/>
        </w:rPr>
        <w:t xml:space="preserve"> זה יהיה עם פונק</w:t>
      </w:r>
      <w:bookmarkStart w:id="8219" w:name="_ETM_Q1_5665652"/>
      <w:bookmarkEnd w:id="8219"/>
      <w:r>
        <w:rPr>
          <w:rFonts w:hint="cs"/>
          <w:rtl/>
        </w:rPr>
        <w:t>ציה של המאגר</w:t>
      </w:r>
      <w:bookmarkStart w:id="8220" w:name="_ETM_Q1_5670154"/>
      <w:bookmarkStart w:id="8221" w:name="_ETM_Q1_5668904"/>
      <w:bookmarkStart w:id="8222" w:name="_ETM_Q1_5667404"/>
      <w:bookmarkStart w:id="8223" w:name="_ETM_Q1_5670654"/>
      <w:bookmarkEnd w:id="8220"/>
      <w:bookmarkEnd w:id="8221"/>
      <w:bookmarkEnd w:id="8222"/>
      <w:bookmarkEnd w:id="8223"/>
      <w:r>
        <w:rPr>
          <w:rFonts w:hint="cs"/>
          <w:rtl/>
        </w:rPr>
        <w:t>, בשא</w:t>
      </w:r>
      <w:bookmarkStart w:id="8224" w:name="_ETM_Q1_5669904"/>
      <w:bookmarkEnd w:id="8224"/>
      <w:r>
        <w:rPr>
          <w:rFonts w:hint="cs"/>
          <w:rtl/>
        </w:rPr>
        <w:t xml:space="preserve">ר </w:t>
      </w:r>
      <w:bookmarkStart w:id="8225" w:name="_ETM_Q1_5670404"/>
      <w:bookmarkEnd w:id="8225"/>
      <w:r>
        <w:rPr>
          <w:rFonts w:hint="cs"/>
          <w:rtl/>
        </w:rPr>
        <w:t xml:space="preserve">הסעיפים זה </w:t>
      </w:r>
      <w:bookmarkStart w:id="8226" w:name="_ETM_Q1_5675653"/>
      <w:bookmarkStart w:id="8227" w:name="_ETM_Q1_5677653"/>
      <w:bookmarkStart w:id="8228" w:name="_ETM_Q1_5674903"/>
      <w:bookmarkStart w:id="8229" w:name="_ETM_Q1_5672153"/>
      <w:bookmarkStart w:id="8230" w:name="_ETM_Q1_5670152"/>
      <w:bookmarkStart w:id="8231" w:name="_ETM_Q1_5667902"/>
      <w:bookmarkEnd w:id="8226"/>
      <w:bookmarkEnd w:id="8227"/>
      <w:bookmarkEnd w:id="8228"/>
      <w:bookmarkEnd w:id="8229"/>
      <w:bookmarkEnd w:id="8230"/>
      <w:bookmarkEnd w:id="8231"/>
      <w:r>
        <w:rPr>
          <w:rFonts w:hint="cs"/>
          <w:rtl/>
        </w:rPr>
        <w:t>יהיה פונקצ</w:t>
      </w:r>
      <w:bookmarkStart w:id="8232" w:name="_ETM_Q1_5671652"/>
      <w:bookmarkEnd w:id="8232"/>
      <w:r>
        <w:rPr>
          <w:rFonts w:hint="cs"/>
          <w:rtl/>
        </w:rPr>
        <w:t xml:space="preserve">יה של המידע </w:t>
      </w:r>
      <w:bookmarkStart w:id="8233" w:name="_ETM_Q1_5672152"/>
      <w:bookmarkStart w:id="8234" w:name="_ETM_Q1_5669402"/>
      <w:bookmarkEnd w:id="8233"/>
      <w:bookmarkEnd w:id="8234"/>
      <w:r>
        <w:rPr>
          <w:rFonts w:hint="cs"/>
          <w:rtl/>
        </w:rPr>
        <w:t>ה</w:t>
      </w:r>
      <w:bookmarkStart w:id="8235" w:name="_ETM_Q1_5668153"/>
      <w:bookmarkStart w:id="8236" w:name="_ETM_Q1_5665402"/>
      <w:bookmarkEnd w:id="8235"/>
      <w:bookmarkEnd w:id="8236"/>
      <w:r>
        <w:rPr>
          <w:rFonts w:hint="cs"/>
          <w:rtl/>
        </w:rPr>
        <w:t xml:space="preserve">מתבקש עצמו. </w:t>
      </w:r>
      <w:bookmarkStart w:id="8237" w:name="_ETM_Q1_5674154"/>
      <w:bookmarkEnd w:id="8237"/>
    </w:p>
    <w:p w14:paraId="79EFB684" w14:textId="77777777" w:rsidR="00E6677A" w:rsidRDefault="00E6677A" w:rsidP="00E6677A">
      <w:pPr>
        <w:rPr>
          <w:rtl/>
        </w:rPr>
      </w:pPr>
      <w:bookmarkStart w:id="8238" w:name="_ETM_Q1_5675404"/>
      <w:bookmarkStart w:id="8239" w:name="_ETM_Q1_5676154"/>
      <w:bookmarkEnd w:id="8238"/>
      <w:bookmarkEnd w:id="8239"/>
    </w:p>
    <w:p w14:paraId="51739E8E" w14:textId="1FE8D588" w:rsidR="00E6677A" w:rsidRDefault="00E6677A" w:rsidP="00E6677A">
      <w:pPr>
        <w:pStyle w:val="a4"/>
        <w:keepNext/>
        <w:rPr>
          <w:rtl/>
        </w:rPr>
      </w:pPr>
      <w:bookmarkStart w:id="8240" w:name="ET_speaker_נעמה_מנחמי_456"/>
      <w:r w:rsidRPr="00E6677A">
        <w:rPr>
          <w:rStyle w:val="TagStyle"/>
          <w:rtl/>
        </w:rPr>
        <w:t xml:space="preserve"> &lt;&lt; דובר &gt;&gt; </w:t>
      </w:r>
      <w:r>
        <w:rPr>
          <w:rtl/>
        </w:rPr>
        <w:t>נעמה מנחמי:</w:t>
      </w:r>
      <w:r w:rsidRPr="00E6677A">
        <w:rPr>
          <w:rStyle w:val="TagStyle"/>
          <w:rtl/>
        </w:rPr>
        <w:t xml:space="preserve"> &lt;&lt; דובר &gt;&gt;</w:t>
      </w:r>
      <w:r>
        <w:rPr>
          <w:rtl/>
        </w:rPr>
        <w:t xml:space="preserve">   </w:t>
      </w:r>
      <w:bookmarkEnd w:id="8240"/>
    </w:p>
    <w:p w14:paraId="396BAB8C" w14:textId="77777777" w:rsidR="00E6677A" w:rsidRDefault="00E6677A" w:rsidP="00E6677A">
      <w:pPr>
        <w:pStyle w:val="KeepWithNext"/>
        <w:rPr>
          <w:rtl/>
        </w:rPr>
      </w:pPr>
    </w:p>
    <w:p w14:paraId="648C46F8" w14:textId="31B76A07" w:rsidR="00E6677A" w:rsidRDefault="00E6677A" w:rsidP="00E6677A">
      <w:pPr>
        <w:rPr>
          <w:rtl/>
        </w:rPr>
      </w:pPr>
      <w:bookmarkStart w:id="8241" w:name="_ETM_Q1_5677904"/>
      <w:bookmarkStart w:id="8242" w:name="_ETM_Q1_5672404"/>
      <w:bookmarkEnd w:id="8241"/>
      <w:bookmarkEnd w:id="8242"/>
      <w:r>
        <w:rPr>
          <w:rFonts w:hint="cs"/>
          <w:rtl/>
        </w:rPr>
        <w:t xml:space="preserve">כן. </w:t>
      </w:r>
      <w:bookmarkStart w:id="8243" w:name="_ETM_Q1_5672904"/>
      <w:bookmarkEnd w:id="8243"/>
    </w:p>
    <w:p w14:paraId="05F25BE6" w14:textId="77777777" w:rsidR="00E6677A" w:rsidRDefault="00E6677A" w:rsidP="00E6677A">
      <w:pPr>
        <w:rPr>
          <w:rtl/>
        </w:rPr>
      </w:pPr>
      <w:bookmarkStart w:id="8244" w:name="_ETM_Q1_5673654"/>
      <w:bookmarkStart w:id="8245" w:name="_ETM_Q1_5673904"/>
      <w:bookmarkEnd w:id="8244"/>
      <w:bookmarkEnd w:id="8245"/>
    </w:p>
    <w:p w14:paraId="7BABB850" w14:textId="678820F7" w:rsidR="00E6677A" w:rsidRDefault="00E6677A" w:rsidP="00E6677A">
      <w:pPr>
        <w:pStyle w:val="af6"/>
        <w:keepNext/>
        <w:rPr>
          <w:rtl/>
        </w:rPr>
      </w:pPr>
      <w:bookmarkStart w:id="8246" w:name="ET_yor_6157_457"/>
      <w:r w:rsidRPr="00E6677A">
        <w:rPr>
          <w:rStyle w:val="TagStyle"/>
          <w:rtl/>
        </w:rPr>
        <w:t xml:space="preserve"> &lt;&lt; יור &gt;&gt; </w:t>
      </w:r>
      <w:r>
        <w:rPr>
          <w:rtl/>
        </w:rPr>
        <w:t>היו"ר שמחה רוטמן:</w:t>
      </w:r>
      <w:r w:rsidRPr="00E6677A">
        <w:rPr>
          <w:rStyle w:val="TagStyle"/>
          <w:rtl/>
        </w:rPr>
        <w:t xml:space="preserve"> &lt;&lt; יור &gt;&gt;</w:t>
      </w:r>
      <w:r>
        <w:rPr>
          <w:rtl/>
        </w:rPr>
        <w:t xml:space="preserve">   </w:t>
      </w:r>
      <w:bookmarkEnd w:id="8246"/>
    </w:p>
    <w:p w14:paraId="5089ED47" w14:textId="77777777" w:rsidR="00E6677A" w:rsidRDefault="00E6677A" w:rsidP="00E6677A">
      <w:pPr>
        <w:pStyle w:val="KeepWithNext"/>
        <w:rPr>
          <w:rtl/>
        </w:rPr>
      </w:pPr>
    </w:p>
    <w:p w14:paraId="57288512" w14:textId="108B768F" w:rsidR="00E6677A" w:rsidRDefault="00E6677A" w:rsidP="00E6677A">
      <w:pPr>
        <w:rPr>
          <w:rtl/>
        </w:rPr>
      </w:pPr>
      <w:r>
        <w:rPr>
          <w:rFonts w:hint="cs"/>
          <w:rtl/>
        </w:rPr>
        <w:t>אם</w:t>
      </w:r>
      <w:bookmarkStart w:id="8247" w:name="_ETM_Q1_5675654"/>
      <w:bookmarkEnd w:id="8247"/>
      <w:r>
        <w:rPr>
          <w:rFonts w:hint="cs"/>
          <w:rtl/>
        </w:rPr>
        <w:t xml:space="preserve"> ביקשת</w:t>
      </w:r>
      <w:bookmarkStart w:id="8248" w:name="_ETM_Q1_5676404"/>
      <w:bookmarkEnd w:id="8248"/>
      <w:r>
        <w:rPr>
          <w:rFonts w:hint="cs"/>
          <w:rtl/>
        </w:rPr>
        <w:t>י מ</w:t>
      </w:r>
      <w:bookmarkStart w:id="8249" w:name="_ETM_Q1_5677654"/>
      <w:bookmarkStart w:id="8250" w:name="_ETM_Q1_5675154"/>
      <w:bookmarkEnd w:id="8249"/>
      <w:bookmarkEnd w:id="8250"/>
      <w:r>
        <w:rPr>
          <w:rFonts w:hint="cs"/>
          <w:rtl/>
        </w:rPr>
        <w:t xml:space="preserve">ידע לא רגיש במסגרת הטופס </w:t>
      </w:r>
      <w:bookmarkStart w:id="8251" w:name="_ETM_Q1_5681654"/>
      <w:bookmarkStart w:id="8252" w:name="_ETM_Q1_5678904"/>
      <w:bookmarkStart w:id="8253" w:name="_ETM_Q1_5676155"/>
      <w:bookmarkEnd w:id="8251"/>
      <w:bookmarkEnd w:id="8252"/>
      <w:bookmarkEnd w:id="8253"/>
      <w:r>
        <w:rPr>
          <w:rFonts w:hint="cs"/>
          <w:rtl/>
        </w:rPr>
        <w:t>של 11 - - -</w:t>
      </w:r>
      <w:bookmarkStart w:id="8254" w:name="_ETM_Q1_5675405"/>
      <w:bookmarkEnd w:id="8254"/>
      <w:r>
        <w:rPr>
          <w:rFonts w:hint="cs"/>
          <w:rtl/>
        </w:rPr>
        <w:t xml:space="preserve"> של (1) אז הדר</w:t>
      </w:r>
      <w:bookmarkStart w:id="8255" w:name="_ETM_Q1_5683404"/>
      <w:bookmarkEnd w:id="8255"/>
      <w:r>
        <w:rPr>
          <w:rFonts w:hint="cs"/>
          <w:rtl/>
        </w:rPr>
        <w:t xml:space="preserve">גה של </w:t>
      </w:r>
      <w:bookmarkStart w:id="8256" w:name="_ETM_Q1_5680654"/>
      <w:bookmarkStart w:id="8257" w:name="_ETM_Q1_5678404"/>
      <w:bookmarkStart w:id="8258" w:name="_ETM_Q1_5676654"/>
      <w:bookmarkStart w:id="8259" w:name="_ETM_Q1_5675904"/>
      <w:bookmarkStart w:id="8260" w:name="_ETM_Q1_5675152"/>
      <w:bookmarkStart w:id="8261" w:name="_ETM_Q1_5681902"/>
      <w:bookmarkEnd w:id="8256"/>
      <w:bookmarkEnd w:id="8257"/>
      <w:bookmarkEnd w:id="8258"/>
      <w:bookmarkEnd w:id="8259"/>
      <w:bookmarkEnd w:id="8260"/>
      <w:bookmarkEnd w:id="8261"/>
      <w:r>
        <w:rPr>
          <w:rFonts w:hint="cs"/>
          <w:rtl/>
        </w:rPr>
        <w:t>לא רגיש תחול עלי</w:t>
      </w:r>
      <w:bookmarkStart w:id="8262" w:name="_ETM_Q1_5683652"/>
      <w:bookmarkEnd w:id="8262"/>
      <w:r>
        <w:rPr>
          <w:rFonts w:hint="cs"/>
          <w:rtl/>
        </w:rPr>
        <w:t>,</w:t>
      </w:r>
      <w:bookmarkStart w:id="8263" w:name="_ETM_Q1_5680902"/>
      <w:bookmarkEnd w:id="8263"/>
      <w:r>
        <w:rPr>
          <w:rFonts w:hint="cs"/>
          <w:rtl/>
        </w:rPr>
        <w:t xml:space="preserve"> אם</w:t>
      </w:r>
      <w:bookmarkStart w:id="8264" w:name="_ETM_Q1_5678402"/>
      <w:bookmarkEnd w:id="8264"/>
      <w:r>
        <w:rPr>
          <w:rFonts w:hint="cs"/>
          <w:rtl/>
        </w:rPr>
        <w:t xml:space="preserve"> ביקשתי</w:t>
      </w:r>
      <w:bookmarkStart w:id="8265" w:name="_ETM_Q1_5680904"/>
      <w:bookmarkEnd w:id="8265"/>
      <w:r>
        <w:rPr>
          <w:rFonts w:hint="cs"/>
          <w:rtl/>
        </w:rPr>
        <w:t xml:space="preserve"> מידע </w:t>
      </w:r>
      <w:bookmarkStart w:id="8266" w:name="_ETM_Q1_5679906"/>
      <w:bookmarkStart w:id="8267" w:name="_ETM_Q1_5677906"/>
      <w:bookmarkStart w:id="8268" w:name="_ETM_Q1_5675406"/>
      <w:bookmarkStart w:id="8269" w:name="_ETM_Q1_5685406"/>
      <w:bookmarkStart w:id="8270" w:name="_ETM_Q1_5685656"/>
      <w:bookmarkStart w:id="8271" w:name="_ETM_Q1_5683904"/>
      <w:bookmarkStart w:id="8272" w:name="_ETM_Q1_5683154"/>
      <w:bookmarkEnd w:id="8266"/>
      <w:bookmarkEnd w:id="8267"/>
      <w:bookmarkEnd w:id="8268"/>
      <w:bookmarkEnd w:id="8269"/>
      <w:bookmarkEnd w:id="8270"/>
      <w:bookmarkEnd w:id="8271"/>
      <w:bookmarkEnd w:id="8272"/>
      <w:r w:rsidR="00355F34">
        <w:rPr>
          <w:rFonts w:hint="cs"/>
          <w:rtl/>
        </w:rPr>
        <w:t>רגיש אז - - -</w:t>
      </w:r>
    </w:p>
    <w:p w14:paraId="007EE6CF" w14:textId="77777777" w:rsidR="00355F34" w:rsidRDefault="00355F34" w:rsidP="00E6677A">
      <w:pPr>
        <w:rPr>
          <w:rtl/>
        </w:rPr>
      </w:pPr>
      <w:bookmarkStart w:id="8273" w:name="_ETM_Q1_5687154"/>
      <w:bookmarkStart w:id="8274" w:name="_ETM_Q1_5685652"/>
      <w:bookmarkStart w:id="8275" w:name="_ETM_Q1_5686653"/>
      <w:bookmarkEnd w:id="8273"/>
      <w:bookmarkEnd w:id="8274"/>
      <w:bookmarkEnd w:id="8275"/>
    </w:p>
    <w:p w14:paraId="2581243F" w14:textId="11D7CCAD" w:rsidR="00355F34" w:rsidRDefault="00355F34" w:rsidP="00355F34">
      <w:pPr>
        <w:pStyle w:val="a4"/>
        <w:keepNext/>
        <w:rPr>
          <w:rtl/>
        </w:rPr>
      </w:pPr>
      <w:bookmarkStart w:id="8276" w:name="ET_speaker_ראובן_אידלמן_458"/>
      <w:r w:rsidRPr="00355F34">
        <w:rPr>
          <w:rStyle w:val="TagStyle"/>
          <w:rtl/>
        </w:rPr>
        <w:t xml:space="preserve"> &lt;&lt; דובר &gt;&gt; </w:t>
      </w:r>
      <w:r>
        <w:rPr>
          <w:rtl/>
        </w:rPr>
        <w:t>ראובן אידלמן:</w:t>
      </w:r>
      <w:r w:rsidRPr="00355F34">
        <w:rPr>
          <w:rStyle w:val="TagStyle"/>
          <w:rtl/>
        </w:rPr>
        <w:t xml:space="preserve"> &lt;&lt; דובר &gt;&gt;</w:t>
      </w:r>
      <w:r>
        <w:rPr>
          <w:rtl/>
        </w:rPr>
        <w:t xml:space="preserve">   </w:t>
      </w:r>
      <w:bookmarkEnd w:id="8276"/>
    </w:p>
    <w:p w14:paraId="63D70E1A" w14:textId="77777777" w:rsidR="00355F34" w:rsidRDefault="00355F34" w:rsidP="00355F34">
      <w:pPr>
        <w:pStyle w:val="KeepWithNext"/>
        <w:rPr>
          <w:rtl/>
        </w:rPr>
      </w:pPr>
    </w:p>
    <w:p w14:paraId="462F9BB0" w14:textId="77777777" w:rsidR="00355F34" w:rsidRDefault="00355F34" w:rsidP="00355F34">
      <w:pPr>
        <w:rPr>
          <w:rtl/>
        </w:rPr>
      </w:pPr>
      <w:bookmarkStart w:id="8277" w:name="_ETM_Q1_5688403"/>
      <w:bookmarkStart w:id="8278" w:name="_ETM_Q1_5688653"/>
      <w:bookmarkEnd w:id="8277"/>
      <w:bookmarkEnd w:id="8278"/>
      <w:r>
        <w:rPr>
          <w:rFonts w:hint="cs"/>
          <w:rtl/>
        </w:rPr>
        <w:t xml:space="preserve">רק אגיד </w:t>
      </w:r>
      <w:bookmarkStart w:id="8279" w:name="_ETM_Q1_5685653"/>
      <w:bookmarkEnd w:id="8279"/>
      <w:r>
        <w:rPr>
          <w:rFonts w:hint="cs"/>
          <w:rtl/>
        </w:rPr>
        <w:t>ל</w:t>
      </w:r>
      <w:bookmarkStart w:id="8280" w:name="_ETM_Q1_5686405"/>
      <w:bookmarkEnd w:id="8280"/>
      <w:r>
        <w:rPr>
          <w:rFonts w:hint="cs"/>
          <w:rtl/>
        </w:rPr>
        <w:t xml:space="preserve">פרוטוקול שזה ביחס </w:t>
      </w:r>
      <w:bookmarkStart w:id="8281" w:name="_ETM_Q1_5689154"/>
      <w:bookmarkEnd w:id="8281"/>
      <w:r>
        <w:rPr>
          <w:rFonts w:hint="cs"/>
          <w:rtl/>
        </w:rPr>
        <w:t xml:space="preserve">לסוג המידע </w:t>
      </w:r>
      <w:bookmarkStart w:id="8282" w:name="_ETM_Q1_5687903"/>
      <w:bookmarkStart w:id="8283" w:name="_ETM_Q1_5685152"/>
      <w:bookmarkEnd w:id="8282"/>
      <w:bookmarkEnd w:id="8283"/>
      <w:r>
        <w:rPr>
          <w:rFonts w:hint="cs"/>
          <w:rtl/>
        </w:rPr>
        <w:t>שלגביו נעשתה ההפרה</w:t>
      </w:r>
      <w:bookmarkStart w:id="8284" w:name="_ETM_Q1_5692403"/>
      <w:bookmarkStart w:id="8285" w:name="_ETM_Q1_5689405"/>
      <w:bookmarkEnd w:id="8284"/>
      <w:bookmarkEnd w:id="8285"/>
      <w:r>
        <w:rPr>
          <w:rFonts w:hint="cs"/>
          <w:rtl/>
        </w:rPr>
        <w:t xml:space="preserve">, </w:t>
      </w:r>
      <w:bookmarkStart w:id="8286" w:name="_ETM_Q1_5688655"/>
      <w:bookmarkEnd w:id="8286"/>
      <w:r>
        <w:rPr>
          <w:rFonts w:hint="cs"/>
          <w:rtl/>
        </w:rPr>
        <w:t>לזה אדוני מכוון</w:t>
      </w:r>
      <w:bookmarkStart w:id="8287" w:name="_ETM_Q1_5689656"/>
      <w:bookmarkEnd w:id="8287"/>
      <w:r>
        <w:rPr>
          <w:rFonts w:hint="cs"/>
          <w:rtl/>
        </w:rPr>
        <w:t>?</w:t>
      </w:r>
      <w:bookmarkStart w:id="8288" w:name="_ETM_Q1_5689655"/>
      <w:bookmarkEnd w:id="8288"/>
    </w:p>
    <w:p w14:paraId="3317304A" w14:textId="77777777" w:rsidR="00355F34" w:rsidRDefault="00355F34" w:rsidP="00355F34">
      <w:pPr>
        <w:rPr>
          <w:rtl/>
        </w:rPr>
      </w:pPr>
      <w:bookmarkStart w:id="8289" w:name="_ETM_Q1_5690156"/>
      <w:bookmarkStart w:id="8290" w:name="_ETM_Q1_5690652"/>
      <w:bookmarkEnd w:id="8289"/>
      <w:bookmarkEnd w:id="8290"/>
    </w:p>
    <w:p w14:paraId="0C1F6AE2" w14:textId="495369ED" w:rsidR="00355F34" w:rsidRDefault="00355F34" w:rsidP="00355F34">
      <w:pPr>
        <w:pStyle w:val="af6"/>
        <w:keepNext/>
        <w:rPr>
          <w:rtl/>
        </w:rPr>
      </w:pPr>
      <w:bookmarkStart w:id="8291" w:name="ET_yor_6157_459"/>
      <w:r w:rsidRPr="00355F34">
        <w:rPr>
          <w:rStyle w:val="TagStyle"/>
          <w:rtl/>
        </w:rPr>
        <w:t xml:space="preserve"> &lt;&lt; יור &gt;&gt; </w:t>
      </w:r>
      <w:r>
        <w:rPr>
          <w:rtl/>
        </w:rPr>
        <w:t>היו"ר שמחה רוטמן:</w:t>
      </w:r>
      <w:r w:rsidRPr="00355F34">
        <w:rPr>
          <w:rStyle w:val="TagStyle"/>
          <w:rtl/>
        </w:rPr>
        <w:t xml:space="preserve"> &lt;&lt; יור &gt;&gt;</w:t>
      </w:r>
      <w:r>
        <w:rPr>
          <w:rtl/>
        </w:rPr>
        <w:t xml:space="preserve">   </w:t>
      </w:r>
      <w:bookmarkEnd w:id="8291"/>
    </w:p>
    <w:p w14:paraId="1492D957" w14:textId="77777777" w:rsidR="00355F34" w:rsidRDefault="00355F34" w:rsidP="00355F34">
      <w:pPr>
        <w:pStyle w:val="KeepWithNext"/>
        <w:rPr>
          <w:rtl/>
        </w:rPr>
      </w:pPr>
    </w:p>
    <w:p w14:paraId="7BA07682" w14:textId="77777777" w:rsidR="00355F34" w:rsidRDefault="00355F34" w:rsidP="00355F34">
      <w:pPr>
        <w:rPr>
          <w:rtl/>
        </w:rPr>
      </w:pPr>
      <w:bookmarkStart w:id="8292" w:name="_ETM_Q1_5691902"/>
      <w:bookmarkStart w:id="8293" w:name="_ETM_Q1_5689402"/>
      <w:bookmarkEnd w:id="8292"/>
      <w:bookmarkEnd w:id="8293"/>
      <w:r>
        <w:rPr>
          <w:rFonts w:hint="cs"/>
          <w:rtl/>
        </w:rPr>
        <w:t>כן.</w:t>
      </w:r>
      <w:bookmarkStart w:id="8294" w:name="_ETM_Q1_5691652"/>
      <w:bookmarkEnd w:id="8294"/>
      <w:r>
        <w:rPr>
          <w:rFonts w:hint="cs"/>
          <w:rtl/>
        </w:rPr>
        <w:t xml:space="preserve"> </w:t>
      </w:r>
    </w:p>
    <w:p w14:paraId="1987189E" w14:textId="77777777" w:rsidR="00C26B28" w:rsidRDefault="00C26B28" w:rsidP="00355F34">
      <w:pPr>
        <w:rPr>
          <w:rtl/>
        </w:rPr>
      </w:pPr>
    </w:p>
    <w:p w14:paraId="5C6A1FF6" w14:textId="77777777" w:rsidR="000B074A" w:rsidRDefault="000B074A" w:rsidP="000B074A">
      <w:pPr>
        <w:ind w:firstLine="0"/>
        <w:rPr>
          <w:rStyle w:val="TagStyle"/>
          <w:rFonts w:ascii="David" w:hAnsi="David"/>
          <w:u w:val="single"/>
          <w:rtl/>
          <w:lang w:eastAsia="he-IL"/>
        </w:rPr>
      </w:pPr>
      <w:bookmarkStart w:id="8295" w:name="_ETM_Q1_5694902"/>
      <w:bookmarkStart w:id="8296" w:name="_ETM_Q1_5695152"/>
      <w:bookmarkStart w:id="8297" w:name="_ETM_Q1_5695902"/>
      <w:bookmarkEnd w:id="8295"/>
      <w:bookmarkEnd w:id="8296"/>
      <w:bookmarkEnd w:id="8297"/>
    </w:p>
    <w:p w14:paraId="51D698DB" w14:textId="2E416965" w:rsidR="000B074A" w:rsidRPr="000B074A" w:rsidRDefault="000B074A" w:rsidP="000B074A">
      <w:pPr>
        <w:pStyle w:val="a4"/>
        <w:keepNext/>
        <w:rPr>
          <w:rtl/>
        </w:rPr>
      </w:pPr>
      <w:bookmarkStart w:id="8298" w:name="ET_speaker_איה_מרקביץ_479"/>
      <w:r w:rsidRPr="000B074A">
        <w:rPr>
          <w:rStyle w:val="TagStyle"/>
          <w:rtl/>
        </w:rPr>
        <w:t xml:space="preserve"> &lt;&lt; דובר &gt;&gt; </w:t>
      </w:r>
      <w:r>
        <w:rPr>
          <w:rtl/>
        </w:rPr>
        <w:t>איה מרקביץ':</w:t>
      </w:r>
      <w:r w:rsidRPr="000B074A">
        <w:rPr>
          <w:rStyle w:val="TagStyle"/>
          <w:rtl/>
        </w:rPr>
        <w:t xml:space="preserve"> &lt;&lt; דובר &gt;&gt;</w:t>
      </w:r>
      <w:r>
        <w:rPr>
          <w:rtl/>
        </w:rPr>
        <w:t xml:space="preserve">   </w:t>
      </w:r>
      <w:bookmarkEnd w:id="8298"/>
    </w:p>
    <w:p w14:paraId="63690037" w14:textId="77777777" w:rsidR="00355F34" w:rsidRPr="00355F34" w:rsidRDefault="00355F34" w:rsidP="00355F34">
      <w:pPr>
        <w:pStyle w:val="KeepWithNext"/>
        <w:rPr>
          <w:rtl/>
        </w:rPr>
      </w:pPr>
    </w:p>
    <w:p w14:paraId="659A4A9A" w14:textId="065A4507" w:rsidR="00355F34" w:rsidRDefault="00467B52" w:rsidP="00355F34">
      <w:pPr>
        <w:rPr>
          <w:rtl/>
        </w:rPr>
      </w:pPr>
      <w:bookmarkStart w:id="8299" w:name="_ETM_Q1_5695654"/>
      <w:bookmarkEnd w:id="8299"/>
      <w:r>
        <w:rPr>
          <w:rFonts w:hint="cs"/>
          <w:rtl/>
        </w:rPr>
        <w:t xml:space="preserve">נעמה, </w:t>
      </w:r>
      <w:r w:rsidR="00355F34">
        <w:rPr>
          <w:rFonts w:hint="cs"/>
          <w:rtl/>
        </w:rPr>
        <w:t>ל</w:t>
      </w:r>
      <w:bookmarkStart w:id="8300" w:name="_ETM_Q1_5697402"/>
      <w:bookmarkEnd w:id="8300"/>
      <w:r w:rsidR="00355F34">
        <w:rPr>
          <w:rFonts w:hint="cs"/>
          <w:rtl/>
        </w:rPr>
        <w:t>פ</w:t>
      </w:r>
      <w:bookmarkStart w:id="8301" w:name="_ETM_Q1_5697652"/>
      <w:bookmarkStart w:id="8302" w:name="_ETM_Q1_5694652"/>
      <w:bookmarkEnd w:id="8301"/>
      <w:bookmarkEnd w:id="8302"/>
      <w:r w:rsidR="00355F34">
        <w:rPr>
          <w:rFonts w:hint="cs"/>
          <w:rtl/>
        </w:rPr>
        <w:t>ני</w:t>
      </w:r>
      <w:bookmarkStart w:id="8303" w:name="_ETM_Q1_5695652"/>
      <w:bookmarkEnd w:id="8303"/>
      <w:r w:rsidR="00355F34">
        <w:rPr>
          <w:rFonts w:hint="cs"/>
          <w:rtl/>
        </w:rPr>
        <w:t xml:space="preserve"> שעוברים ה</w:t>
      </w:r>
      <w:bookmarkStart w:id="8304" w:name="_ETM_Q1_5696152"/>
      <w:bookmarkEnd w:id="8304"/>
      <w:r w:rsidR="00355F34">
        <w:rPr>
          <w:rFonts w:hint="cs"/>
          <w:rtl/>
        </w:rPr>
        <w:t xml:space="preserve">לאה </w:t>
      </w:r>
      <w:bookmarkStart w:id="8305" w:name="_ETM_Q1_5695402"/>
      <w:bookmarkEnd w:id="8305"/>
      <w:r w:rsidR="00355F34">
        <w:rPr>
          <w:rFonts w:hint="cs"/>
          <w:rtl/>
        </w:rPr>
        <w:t xml:space="preserve">יש את ההערה של </w:t>
      </w:r>
      <w:bookmarkStart w:id="8306" w:name="_ETM_Q1_5695906"/>
      <w:bookmarkStart w:id="8307" w:name="_ETM_Q1_5695401"/>
      <w:bookmarkEnd w:id="8306"/>
      <w:r w:rsidR="00355F34">
        <w:rPr>
          <w:rFonts w:hint="cs"/>
          <w:rtl/>
        </w:rPr>
        <w:t>חברי לגב</w:t>
      </w:r>
      <w:bookmarkStart w:id="8308" w:name="_ETM_Q1_5698651"/>
      <w:bookmarkStart w:id="8309" w:name="_ETM_Q1_5695901"/>
      <w:bookmarkStart w:id="8310" w:name="_ETM_Q1_5697401"/>
      <w:bookmarkEnd w:id="8308"/>
      <w:bookmarkEnd w:id="8309"/>
      <w:bookmarkEnd w:id="8310"/>
      <w:r w:rsidR="00355F34">
        <w:rPr>
          <w:rFonts w:hint="cs"/>
          <w:rtl/>
        </w:rPr>
        <w:t>י "בעל שליטה</w:t>
      </w:r>
      <w:bookmarkStart w:id="8311" w:name="_ETM_Q1_5696906"/>
      <w:bookmarkEnd w:id="8311"/>
      <w:r w:rsidR="00355F34">
        <w:rPr>
          <w:rFonts w:hint="cs"/>
          <w:rtl/>
        </w:rPr>
        <w:t>", ש</w:t>
      </w:r>
      <w:bookmarkStart w:id="8312" w:name="_ETM_Q1_5698906"/>
      <w:bookmarkStart w:id="8313" w:name="_ETM_Q1_5697151"/>
      <w:bookmarkEnd w:id="8312"/>
      <w:bookmarkEnd w:id="8313"/>
      <w:r w:rsidR="00355F34">
        <w:rPr>
          <w:rFonts w:hint="cs"/>
          <w:rtl/>
        </w:rPr>
        <w:t>זה לא יהיה "כל אדם"</w:t>
      </w:r>
      <w:bookmarkStart w:id="8314" w:name="_ETM_Q1_5699151"/>
      <w:bookmarkStart w:id="8315" w:name="_ETM_Q1_5696401"/>
      <w:bookmarkEnd w:id="8314"/>
      <w:bookmarkEnd w:id="8315"/>
      <w:r w:rsidR="00355F34">
        <w:rPr>
          <w:rFonts w:hint="cs"/>
          <w:rtl/>
        </w:rPr>
        <w:t>, זה הת</w:t>
      </w:r>
      <w:bookmarkStart w:id="8316" w:name="_ETM_Q1_5696405"/>
      <w:bookmarkEnd w:id="8316"/>
      <w:r w:rsidR="00355F34">
        <w:rPr>
          <w:rFonts w:hint="cs"/>
          <w:rtl/>
        </w:rPr>
        <w:t>קבל? אנחנו לא בטו</w:t>
      </w:r>
      <w:bookmarkStart w:id="8317" w:name="_ETM_Q1_5695656"/>
      <w:bookmarkEnd w:id="8317"/>
      <w:r w:rsidR="00355F34">
        <w:rPr>
          <w:rFonts w:hint="cs"/>
          <w:rtl/>
        </w:rPr>
        <w:t>חים?</w:t>
      </w:r>
      <w:bookmarkStart w:id="8318" w:name="_ETM_Q1_5704654"/>
      <w:bookmarkStart w:id="8319" w:name="_ETM_Q1_5699405"/>
      <w:bookmarkStart w:id="8320" w:name="_ETM_Q1_5700155"/>
      <w:bookmarkEnd w:id="8318"/>
      <w:bookmarkEnd w:id="8319"/>
      <w:bookmarkEnd w:id="8320"/>
      <w:r w:rsidR="00355F34">
        <w:rPr>
          <w:rFonts w:hint="cs"/>
          <w:rtl/>
        </w:rPr>
        <w:t xml:space="preserve"> </w:t>
      </w:r>
      <w:bookmarkStart w:id="8321" w:name="_ETM_Q1_5687654"/>
      <w:bookmarkEnd w:id="8307"/>
      <w:bookmarkEnd w:id="8321"/>
    </w:p>
    <w:p w14:paraId="4B3AC024" w14:textId="77777777" w:rsidR="00467B52" w:rsidRDefault="00467B52" w:rsidP="00355F34">
      <w:pPr>
        <w:rPr>
          <w:rtl/>
        </w:rPr>
      </w:pPr>
      <w:bookmarkStart w:id="8322" w:name="_ETM_Q1_5701906"/>
      <w:bookmarkStart w:id="8323" w:name="_ETM_Q1_5702156"/>
      <w:bookmarkStart w:id="8324" w:name="_ETM_Q1_5700406"/>
      <w:bookmarkStart w:id="8325" w:name="_ETM_Q1_5698156"/>
      <w:bookmarkStart w:id="8326" w:name="_ETM_Q1_5705654"/>
      <w:bookmarkStart w:id="8327" w:name="_ETM_Q1_5702903"/>
      <w:bookmarkStart w:id="8328" w:name="_ETM_Q1_5701904"/>
      <w:bookmarkStart w:id="8329" w:name="_ETM_Q1_5699655"/>
      <w:bookmarkStart w:id="8330" w:name="_ETM_Q1_5699653"/>
      <w:bookmarkStart w:id="8331" w:name="_ETM_Q1_5697656"/>
      <w:bookmarkStart w:id="8332" w:name="_ETM_Q1_1405"/>
      <w:bookmarkEnd w:id="8322"/>
      <w:bookmarkEnd w:id="8323"/>
      <w:bookmarkEnd w:id="8324"/>
      <w:bookmarkEnd w:id="8325"/>
      <w:bookmarkEnd w:id="8326"/>
      <w:bookmarkEnd w:id="8327"/>
      <w:bookmarkEnd w:id="8328"/>
      <w:bookmarkEnd w:id="8329"/>
      <w:bookmarkEnd w:id="8330"/>
      <w:bookmarkEnd w:id="8331"/>
      <w:bookmarkEnd w:id="8332"/>
    </w:p>
    <w:p w14:paraId="58833C6B" w14:textId="1A3571ED" w:rsidR="00467B52" w:rsidRDefault="00467B52" w:rsidP="00467B52">
      <w:pPr>
        <w:pStyle w:val="a4"/>
        <w:keepNext/>
        <w:rPr>
          <w:rtl/>
        </w:rPr>
      </w:pPr>
      <w:bookmarkStart w:id="8333" w:name="ET_speaker_נעמה_מנחמי_462"/>
      <w:r w:rsidRPr="00467B52">
        <w:rPr>
          <w:rStyle w:val="TagStyle"/>
          <w:rtl/>
        </w:rPr>
        <w:t xml:space="preserve"> &lt;&lt; דובר &gt;&gt; </w:t>
      </w:r>
      <w:r>
        <w:rPr>
          <w:rtl/>
        </w:rPr>
        <w:t>נעמה מנחמי:</w:t>
      </w:r>
      <w:r w:rsidRPr="00467B52">
        <w:rPr>
          <w:rStyle w:val="TagStyle"/>
          <w:rtl/>
        </w:rPr>
        <w:t xml:space="preserve"> &lt;&lt; דובר &gt;&gt;</w:t>
      </w:r>
      <w:r>
        <w:rPr>
          <w:rtl/>
        </w:rPr>
        <w:t xml:space="preserve">   </w:t>
      </w:r>
      <w:bookmarkEnd w:id="8333"/>
    </w:p>
    <w:p w14:paraId="6784EB63" w14:textId="77777777" w:rsidR="00467B52" w:rsidRDefault="00467B52" w:rsidP="00467B52">
      <w:pPr>
        <w:pStyle w:val="KeepWithNext"/>
        <w:rPr>
          <w:rtl/>
        </w:rPr>
      </w:pPr>
    </w:p>
    <w:p w14:paraId="577E410B" w14:textId="05BDB704" w:rsidR="00467B52" w:rsidRDefault="00467B52" w:rsidP="00467B52">
      <w:pPr>
        <w:rPr>
          <w:rtl/>
        </w:rPr>
      </w:pPr>
      <w:bookmarkStart w:id="8334" w:name="_ETM_Q1_3155"/>
      <w:bookmarkStart w:id="8335" w:name="_ETM_Q1_5625655"/>
      <w:bookmarkStart w:id="8336" w:name="_ETM_Q1_5628905"/>
      <w:bookmarkStart w:id="8337" w:name="_ETM_Q1_5632155"/>
      <w:bookmarkStart w:id="8338" w:name="_ETM_Q1_5635405"/>
      <w:bookmarkStart w:id="8339" w:name="_ETM_Q1_5638904"/>
      <w:bookmarkStart w:id="8340" w:name="_ETM_Q1_5642154"/>
      <w:bookmarkStart w:id="8341" w:name="_ETM_Q1_5645655"/>
      <w:bookmarkStart w:id="8342" w:name="_ETM_Q1_5649155"/>
      <w:bookmarkStart w:id="8343" w:name="_ETM_Q1_5652905"/>
      <w:bookmarkStart w:id="8344" w:name="_ETM_Q1_5661905"/>
      <w:bookmarkStart w:id="8345" w:name="_ETM_Q1_5665155"/>
      <w:bookmarkStart w:id="8346" w:name="_ETM_Q1_5668405"/>
      <w:bookmarkStart w:id="8347" w:name="_ETM_Q1_5674905"/>
      <w:bookmarkStart w:id="8348" w:name="_ETM_Q1_5678155"/>
      <w:bookmarkStart w:id="8349" w:name="_ETM_Q1_5681405"/>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r>
        <w:rPr>
          <w:rFonts w:hint="cs"/>
          <w:rtl/>
        </w:rPr>
        <w:t>בואו נעשה הפוך, האם הרשות ח</w:t>
      </w:r>
      <w:bookmarkStart w:id="8350" w:name="_ETM_Q1_8404"/>
      <w:bookmarkEnd w:id="8350"/>
      <w:r>
        <w:rPr>
          <w:rFonts w:hint="cs"/>
          <w:rtl/>
        </w:rPr>
        <w:t xml:space="preserve">ושבת שבאחד </w:t>
      </w:r>
      <w:bookmarkStart w:id="8351" w:name="_ETM_Q1_10655"/>
      <w:bookmarkEnd w:id="8351"/>
      <w:r>
        <w:rPr>
          <w:rFonts w:hint="cs"/>
          <w:rtl/>
        </w:rPr>
        <w:t xml:space="preserve">מהסעיפים </w:t>
      </w:r>
      <w:bookmarkStart w:id="8352" w:name="_ETM_Q1_5708654"/>
      <w:bookmarkEnd w:id="8352"/>
      <w:r>
        <w:rPr>
          <w:rFonts w:hint="cs"/>
          <w:rtl/>
        </w:rPr>
        <w:t xml:space="preserve">הקטנים שהקראנו עכשיו </w:t>
      </w:r>
      <w:bookmarkStart w:id="8353" w:name="_ETM_Q1_5711154"/>
      <w:bookmarkEnd w:id="8353"/>
      <w:r>
        <w:rPr>
          <w:rFonts w:hint="cs"/>
          <w:rtl/>
        </w:rPr>
        <w:t>- - -</w:t>
      </w:r>
      <w:bookmarkStart w:id="8354" w:name="_ETM_Q1_5709154"/>
      <w:bookmarkEnd w:id="8354"/>
    </w:p>
    <w:p w14:paraId="0595ED88" w14:textId="77777777" w:rsidR="00467B52" w:rsidRDefault="00467B52" w:rsidP="00467B52">
      <w:pPr>
        <w:rPr>
          <w:rtl/>
        </w:rPr>
      </w:pPr>
      <w:bookmarkStart w:id="8355" w:name="_ETM_Q1_5709404"/>
      <w:bookmarkEnd w:id="8355"/>
    </w:p>
    <w:p w14:paraId="433D1B65" w14:textId="108C0004" w:rsidR="00467B52" w:rsidRDefault="00467B52" w:rsidP="00467B52">
      <w:pPr>
        <w:pStyle w:val="af6"/>
        <w:keepNext/>
        <w:rPr>
          <w:rtl/>
        </w:rPr>
      </w:pPr>
      <w:bookmarkStart w:id="8356" w:name="ET_yor_6157_463"/>
      <w:r w:rsidRPr="00467B52">
        <w:rPr>
          <w:rStyle w:val="TagStyle"/>
          <w:rtl/>
        </w:rPr>
        <w:t xml:space="preserve"> &lt;&lt; יור &gt;&gt; </w:t>
      </w:r>
      <w:r>
        <w:rPr>
          <w:rtl/>
        </w:rPr>
        <w:t>היו"ר שמחה רוטמן:</w:t>
      </w:r>
      <w:r w:rsidRPr="00467B52">
        <w:rPr>
          <w:rStyle w:val="TagStyle"/>
          <w:rtl/>
        </w:rPr>
        <w:t xml:space="preserve"> &lt;&lt; יור &gt;&gt;</w:t>
      </w:r>
      <w:r>
        <w:rPr>
          <w:rtl/>
        </w:rPr>
        <w:t xml:space="preserve">   </w:t>
      </w:r>
      <w:bookmarkEnd w:id="8356"/>
    </w:p>
    <w:p w14:paraId="2B3D93D1" w14:textId="77777777" w:rsidR="00467B52" w:rsidRDefault="00467B52" w:rsidP="00467B52">
      <w:pPr>
        <w:pStyle w:val="KeepWithNext"/>
        <w:rPr>
          <w:rtl/>
        </w:rPr>
      </w:pPr>
    </w:p>
    <w:p w14:paraId="03CA593A" w14:textId="692CFFFC" w:rsidR="00467B52" w:rsidRDefault="00467B52" w:rsidP="00467B52">
      <w:pPr>
        <w:rPr>
          <w:rtl/>
        </w:rPr>
      </w:pPr>
      <w:bookmarkStart w:id="8357" w:name="_ETM_Q1_5710904"/>
      <w:bookmarkEnd w:id="8357"/>
      <w:r>
        <w:rPr>
          <w:rFonts w:hint="cs"/>
          <w:rtl/>
        </w:rPr>
        <w:t xml:space="preserve">זה חל לא </w:t>
      </w:r>
      <w:bookmarkStart w:id="8358" w:name="_ETM_Q1_5713404"/>
      <w:bookmarkEnd w:id="8358"/>
      <w:r>
        <w:rPr>
          <w:rFonts w:hint="cs"/>
          <w:rtl/>
        </w:rPr>
        <w:t>רק על בעל שליטה</w:t>
      </w:r>
      <w:bookmarkStart w:id="8359" w:name="_ETM_Q1_5713654"/>
      <w:bookmarkEnd w:id="8359"/>
      <w:r>
        <w:rPr>
          <w:rFonts w:hint="cs"/>
          <w:rtl/>
        </w:rPr>
        <w:t>.</w:t>
      </w:r>
    </w:p>
    <w:p w14:paraId="4EB36859" w14:textId="77777777" w:rsidR="00467B52" w:rsidRDefault="00467B52" w:rsidP="00467B52">
      <w:pPr>
        <w:rPr>
          <w:rtl/>
        </w:rPr>
      </w:pPr>
      <w:bookmarkStart w:id="8360" w:name="_ETM_Q1_5715404"/>
      <w:bookmarkStart w:id="8361" w:name="_ETM_Q1_5715654"/>
      <w:bookmarkStart w:id="8362" w:name="_ETM_Q1_5709904"/>
      <w:bookmarkStart w:id="8363" w:name="_ETM_Q1_5710653"/>
      <w:bookmarkEnd w:id="8360"/>
      <w:bookmarkEnd w:id="8361"/>
      <w:bookmarkEnd w:id="8362"/>
      <w:bookmarkEnd w:id="8363"/>
    </w:p>
    <w:p w14:paraId="2FF0A3EA" w14:textId="1A9DBCEE" w:rsidR="00467B52" w:rsidRDefault="00467B52" w:rsidP="00467B52">
      <w:pPr>
        <w:pStyle w:val="a4"/>
        <w:keepNext/>
        <w:rPr>
          <w:rtl/>
        </w:rPr>
      </w:pPr>
      <w:bookmarkStart w:id="8364" w:name="ET_speaker_נעמה_מנחמי_464"/>
      <w:r w:rsidRPr="00467B52">
        <w:rPr>
          <w:rStyle w:val="TagStyle"/>
          <w:rtl/>
        </w:rPr>
        <w:t xml:space="preserve"> &lt;&lt; דובר &gt;&gt; </w:t>
      </w:r>
      <w:r>
        <w:rPr>
          <w:rtl/>
        </w:rPr>
        <w:t>נעמה מנחמי:</w:t>
      </w:r>
      <w:r w:rsidRPr="00467B52">
        <w:rPr>
          <w:rStyle w:val="TagStyle"/>
          <w:rtl/>
        </w:rPr>
        <w:t xml:space="preserve"> &lt;&lt; דובר &gt;&gt;</w:t>
      </w:r>
      <w:r>
        <w:rPr>
          <w:rtl/>
        </w:rPr>
        <w:t xml:space="preserve">   </w:t>
      </w:r>
      <w:bookmarkEnd w:id="8364"/>
    </w:p>
    <w:p w14:paraId="7D768318" w14:textId="77777777" w:rsidR="00467B52" w:rsidRDefault="00467B52" w:rsidP="00467B52">
      <w:pPr>
        <w:pStyle w:val="KeepWithNext"/>
        <w:rPr>
          <w:rtl/>
        </w:rPr>
      </w:pPr>
    </w:p>
    <w:p w14:paraId="2C05D062" w14:textId="6589B89C" w:rsidR="00467B52" w:rsidRDefault="00467B52" w:rsidP="00467B52">
      <w:pPr>
        <w:rPr>
          <w:rtl/>
        </w:rPr>
      </w:pPr>
      <w:bookmarkStart w:id="8365" w:name="_ETM_Q1_5712153"/>
      <w:bookmarkStart w:id="8366" w:name="_ETM_Q1_5712403"/>
      <w:bookmarkEnd w:id="8365"/>
      <w:bookmarkEnd w:id="8366"/>
      <w:r>
        <w:rPr>
          <w:rFonts w:hint="cs"/>
          <w:rtl/>
        </w:rPr>
        <w:t>זה חל לא רק על בעל שליטה</w:t>
      </w:r>
      <w:bookmarkStart w:id="8367" w:name="_ETM_Q1_5717153"/>
      <w:bookmarkStart w:id="8368" w:name="_ETM_Q1_5711904"/>
      <w:bookmarkStart w:id="8369" w:name="_ETM_Q1_5716404"/>
      <w:bookmarkStart w:id="8370" w:name="_ETM_Q1_5716654"/>
      <w:bookmarkEnd w:id="8367"/>
      <w:bookmarkEnd w:id="8368"/>
      <w:bookmarkEnd w:id="8369"/>
      <w:bookmarkEnd w:id="8370"/>
      <w:r>
        <w:rPr>
          <w:rFonts w:hint="cs"/>
          <w:rtl/>
        </w:rPr>
        <w:t>?</w:t>
      </w:r>
      <w:bookmarkStart w:id="8371" w:name="_ETM_Q1_5712154"/>
      <w:bookmarkEnd w:id="8371"/>
    </w:p>
    <w:p w14:paraId="09431635" w14:textId="77777777" w:rsidR="00467B52" w:rsidRDefault="00467B52" w:rsidP="00467B52">
      <w:pPr>
        <w:rPr>
          <w:rtl/>
        </w:rPr>
      </w:pPr>
      <w:bookmarkStart w:id="8372" w:name="_ETM_Q1_5712404"/>
      <w:bookmarkStart w:id="8373" w:name="_ETM_Q1_5712654"/>
      <w:bookmarkStart w:id="8374" w:name="_ETM_Q1_5709654"/>
      <w:bookmarkEnd w:id="8372"/>
      <w:bookmarkEnd w:id="8373"/>
      <w:bookmarkEnd w:id="8374"/>
    </w:p>
    <w:p w14:paraId="6DF32DC9" w14:textId="686CAF22" w:rsidR="00467B52" w:rsidRDefault="00467B52" w:rsidP="00467B52">
      <w:pPr>
        <w:pStyle w:val="af5"/>
        <w:keepNext/>
        <w:rPr>
          <w:rtl/>
        </w:rPr>
      </w:pPr>
      <w:bookmarkStart w:id="8375" w:name="ET_interruption_קריאה_465"/>
      <w:r w:rsidRPr="00467B52">
        <w:rPr>
          <w:rStyle w:val="TagStyle"/>
          <w:rtl/>
        </w:rPr>
        <w:t xml:space="preserve"> &lt;&lt; קריאה &gt;&gt; </w:t>
      </w:r>
      <w:r>
        <w:rPr>
          <w:rtl/>
        </w:rPr>
        <w:t>קריאה:</w:t>
      </w:r>
      <w:r w:rsidRPr="00467B52">
        <w:rPr>
          <w:rStyle w:val="TagStyle"/>
          <w:rtl/>
        </w:rPr>
        <w:t xml:space="preserve"> &lt;&lt; קריאה &gt;&gt;</w:t>
      </w:r>
      <w:r>
        <w:rPr>
          <w:rtl/>
        </w:rPr>
        <w:t xml:space="preserve">   </w:t>
      </w:r>
      <w:bookmarkEnd w:id="8375"/>
    </w:p>
    <w:p w14:paraId="4F24F897" w14:textId="77777777" w:rsidR="00467B52" w:rsidRDefault="00467B52" w:rsidP="00467B52">
      <w:pPr>
        <w:pStyle w:val="KeepWithNext"/>
        <w:rPr>
          <w:rtl/>
        </w:rPr>
      </w:pPr>
    </w:p>
    <w:p w14:paraId="383EF620" w14:textId="5F516C19" w:rsidR="00467B52" w:rsidRDefault="00467B52" w:rsidP="00467B52">
      <w:pPr>
        <w:rPr>
          <w:rtl/>
        </w:rPr>
      </w:pPr>
      <w:bookmarkStart w:id="8376" w:name="_ETM_Q1_5715406"/>
      <w:bookmarkStart w:id="8377" w:name="_ETM_Q1_5714404"/>
      <w:bookmarkEnd w:id="8376"/>
      <w:bookmarkEnd w:id="8377"/>
      <w:r>
        <w:rPr>
          <w:rFonts w:hint="cs"/>
          <w:rtl/>
        </w:rPr>
        <w:t xml:space="preserve">בעל שליטה או מחזיק. </w:t>
      </w:r>
    </w:p>
    <w:p w14:paraId="6F48C9B4" w14:textId="77777777" w:rsidR="00467B52" w:rsidRDefault="00467B52" w:rsidP="00467B52">
      <w:pPr>
        <w:rPr>
          <w:rtl/>
        </w:rPr>
      </w:pPr>
      <w:bookmarkStart w:id="8378" w:name="_ETM_Q1_5718154"/>
      <w:bookmarkEnd w:id="8378"/>
    </w:p>
    <w:p w14:paraId="7AC5436A" w14:textId="76D4A3BF" w:rsidR="00467B52" w:rsidRDefault="00467B52" w:rsidP="00467B52">
      <w:pPr>
        <w:pStyle w:val="af6"/>
        <w:keepNext/>
        <w:rPr>
          <w:rtl/>
        </w:rPr>
      </w:pPr>
      <w:bookmarkStart w:id="8379" w:name="ET_yor_6157_466"/>
      <w:r w:rsidRPr="00467B52">
        <w:rPr>
          <w:rStyle w:val="TagStyle"/>
          <w:rtl/>
        </w:rPr>
        <w:t xml:space="preserve"> &lt;&lt; יור &gt;&gt; </w:t>
      </w:r>
      <w:r>
        <w:rPr>
          <w:rtl/>
        </w:rPr>
        <w:t>היו"ר שמחה רוטמן:</w:t>
      </w:r>
      <w:r w:rsidRPr="00467B52">
        <w:rPr>
          <w:rStyle w:val="TagStyle"/>
          <w:rtl/>
        </w:rPr>
        <w:t xml:space="preserve"> &lt;&lt; יור &gt;&gt;</w:t>
      </w:r>
      <w:r>
        <w:rPr>
          <w:rtl/>
        </w:rPr>
        <w:t xml:space="preserve">   </w:t>
      </w:r>
      <w:bookmarkEnd w:id="8379"/>
    </w:p>
    <w:p w14:paraId="4117FD9F" w14:textId="77777777" w:rsidR="00467B52" w:rsidRDefault="00467B52" w:rsidP="00467B52">
      <w:pPr>
        <w:pStyle w:val="KeepWithNext"/>
        <w:rPr>
          <w:rtl/>
        </w:rPr>
      </w:pPr>
    </w:p>
    <w:p w14:paraId="347BA554" w14:textId="263AEADF" w:rsidR="00467B52" w:rsidRDefault="00467B52" w:rsidP="00467B52">
      <w:pPr>
        <w:rPr>
          <w:rtl/>
        </w:rPr>
      </w:pPr>
      <w:bookmarkStart w:id="8380" w:name="_ETM_Q1_5719404"/>
      <w:bookmarkStart w:id="8381" w:name="_ETM_Q1_5717155"/>
      <w:bookmarkStart w:id="8382" w:name="_ETM_Q1_5714405"/>
      <w:bookmarkEnd w:id="8380"/>
      <w:bookmarkEnd w:id="8381"/>
      <w:bookmarkEnd w:id="8382"/>
      <w:r>
        <w:rPr>
          <w:rFonts w:hint="cs"/>
          <w:rtl/>
        </w:rPr>
        <w:t xml:space="preserve">למה? מתי זה יחול על מחזיק? </w:t>
      </w:r>
      <w:bookmarkStart w:id="8383" w:name="_ETM_Q1_5719405"/>
      <w:bookmarkStart w:id="8384" w:name="_ETM_Q1_5716655"/>
      <w:bookmarkEnd w:id="8383"/>
      <w:bookmarkEnd w:id="8384"/>
      <w:r>
        <w:rPr>
          <w:rFonts w:hint="cs"/>
          <w:rtl/>
        </w:rPr>
        <w:t xml:space="preserve">באיזה </w:t>
      </w:r>
      <w:bookmarkStart w:id="8385" w:name="_ETM_Q1_5714655"/>
      <w:bookmarkEnd w:id="8385"/>
      <w:r>
        <w:rPr>
          <w:rFonts w:hint="cs"/>
          <w:rtl/>
        </w:rPr>
        <w:t>תרחיש זה יחול על מחזיק?</w:t>
      </w:r>
      <w:bookmarkStart w:id="8386" w:name="_ETM_Q1_5721655"/>
      <w:bookmarkStart w:id="8387" w:name="_ETM_Q1_5718906"/>
      <w:bookmarkEnd w:id="8386"/>
      <w:bookmarkEnd w:id="8387"/>
      <w:r>
        <w:rPr>
          <w:rFonts w:hint="cs"/>
          <w:rtl/>
        </w:rPr>
        <w:t xml:space="preserve"> אני אשאל </w:t>
      </w:r>
      <w:bookmarkStart w:id="8388" w:name="_ETM_Q1_5721156"/>
      <w:bookmarkEnd w:id="8388"/>
      <w:r>
        <w:rPr>
          <w:rFonts w:hint="cs"/>
          <w:rtl/>
        </w:rPr>
        <w:t>אח</w:t>
      </w:r>
      <w:bookmarkStart w:id="8389" w:name="_ETM_Q1_5719906"/>
      <w:bookmarkEnd w:id="8389"/>
      <w:r>
        <w:rPr>
          <w:rFonts w:hint="cs"/>
          <w:rtl/>
        </w:rPr>
        <w:t>רת, באיזה ת</w:t>
      </w:r>
      <w:bookmarkStart w:id="8390" w:name="_ETM_Q1_5721151"/>
      <w:bookmarkEnd w:id="8390"/>
      <w:r>
        <w:rPr>
          <w:rFonts w:hint="cs"/>
          <w:rtl/>
        </w:rPr>
        <w:t xml:space="preserve">רחיש אנחנו חושבים שזה </w:t>
      </w:r>
      <w:bookmarkStart w:id="8391" w:name="_ETM_Q1_5723656"/>
      <w:bookmarkStart w:id="8392" w:name="_ETM_Q1_5720903"/>
      <w:bookmarkEnd w:id="8391"/>
      <w:bookmarkEnd w:id="8392"/>
      <w:r>
        <w:rPr>
          <w:rFonts w:hint="cs"/>
          <w:rtl/>
        </w:rPr>
        <w:t>צריך לחול?</w:t>
      </w:r>
    </w:p>
    <w:p w14:paraId="5DBA75BA" w14:textId="77777777" w:rsidR="00467B52" w:rsidRDefault="00467B52" w:rsidP="00467B52">
      <w:pPr>
        <w:rPr>
          <w:rtl/>
        </w:rPr>
      </w:pPr>
      <w:bookmarkStart w:id="8393" w:name="_ETM_Q1_5725156"/>
      <w:bookmarkStart w:id="8394" w:name="_ETM_Q1_5725906"/>
      <w:bookmarkEnd w:id="8393"/>
      <w:bookmarkEnd w:id="8394"/>
    </w:p>
    <w:p w14:paraId="0F3E8A1F" w14:textId="24CAB2D3" w:rsidR="00467B52" w:rsidRDefault="00467B52" w:rsidP="00467B52">
      <w:pPr>
        <w:pStyle w:val="a4"/>
        <w:keepNext/>
        <w:rPr>
          <w:rtl/>
        </w:rPr>
      </w:pPr>
      <w:bookmarkStart w:id="8395" w:name="ET_speaker_ראובן_אידלמן_467"/>
      <w:r w:rsidRPr="00467B52">
        <w:rPr>
          <w:rStyle w:val="TagStyle"/>
          <w:rtl/>
        </w:rPr>
        <w:t xml:space="preserve"> &lt;&lt; דובר &gt;&gt; </w:t>
      </w:r>
      <w:r>
        <w:rPr>
          <w:rtl/>
        </w:rPr>
        <w:t>ראובן אידלמן:</w:t>
      </w:r>
      <w:r w:rsidRPr="00467B52">
        <w:rPr>
          <w:rStyle w:val="TagStyle"/>
          <w:rtl/>
        </w:rPr>
        <w:t xml:space="preserve"> &lt;&lt; דובר &gt;&gt;</w:t>
      </w:r>
      <w:r>
        <w:rPr>
          <w:rtl/>
        </w:rPr>
        <w:t xml:space="preserve">   </w:t>
      </w:r>
      <w:bookmarkEnd w:id="8395"/>
    </w:p>
    <w:p w14:paraId="1C6E82C0" w14:textId="77777777" w:rsidR="00467B52" w:rsidRDefault="00467B52" w:rsidP="00467B52">
      <w:pPr>
        <w:pStyle w:val="KeepWithNext"/>
        <w:rPr>
          <w:rtl/>
        </w:rPr>
      </w:pPr>
    </w:p>
    <w:p w14:paraId="35435150" w14:textId="67B9DF39" w:rsidR="00467B52" w:rsidRDefault="00467B52" w:rsidP="00467B52">
      <w:pPr>
        <w:rPr>
          <w:rtl/>
        </w:rPr>
      </w:pPr>
      <w:bookmarkStart w:id="8396" w:name="_ETM_Q1_5727651"/>
      <w:bookmarkStart w:id="8397" w:name="_ETM_Q1_5724906"/>
      <w:bookmarkStart w:id="8398" w:name="_ETM_Q1_5722156"/>
      <w:bookmarkEnd w:id="8396"/>
      <w:bookmarkEnd w:id="8397"/>
      <w:bookmarkEnd w:id="8398"/>
      <w:r>
        <w:rPr>
          <w:rFonts w:hint="cs"/>
          <w:rtl/>
        </w:rPr>
        <w:t>בכל המצבים שבהם ה</w:t>
      </w:r>
      <w:bookmarkStart w:id="8399" w:name="_ETM_Q1_5724406"/>
      <w:bookmarkEnd w:id="8399"/>
      <w:r>
        <w:rPr>
          <w:rFonts w:hint="cs"/>
          <w:rtl/>
        </w:rPr>
        <w:t xml:space="preserve">חוק </w:t>
      </w:r>
      <w:bookmarkStart w:id="8400" w:name="_ETM_Q1_5725901"/>
      <w:bookmarkEnd w:id="8400"/>
      <w:r>
        <w:rPr>
          <w:rFonts w:hint="cs"/>
          <w:rtl/>
        </w:rPr>
        <w:t>מטיל את החו</w:t>
      </w:r>
      <w:bookmarkStart w:id="8401" w:name="_ETM_Q1_5726156"/>
      <w:bookmarkEnd w:id="8401"/>
      <w:r>
        <w:rPr>
          <w:rFonts w:hint="cs"/>
          <w:rtl/>
        </w:rPr>
        <w:t xml:space="preserve">בה על מחזיק, </w:t>
      </w:r>
      <w:bookmarkStart w:id="8402" w:name="_ETM_Q1_5725656"/>
      <w:bookmarkEnd w:id="8402"/>
      <w:r>
        <w:rPr>
          <w:rFonts w:hint="cs"/>
          <w:rtl/>
        </w:rPr>
        <w:t>בוודאי</w:t>
      </w:r>
      <w:bookmarkStart w:id="8403" w:name="_ETM_Q1_5727656"/>
      <w:bookmarkEnd w:id="8403"/>
      <w:r>
        <w:rPr>
          <w:rFonts w:hint="cs"/>
          <w:rtl/>
        </w:rPr>
        <w:t>. איפה שהחוק מ</w:t>
      </w:r>
      <w:bookmarkStart w:id="8404" w:name="_ETM_Q1_5730406"/>
      <w:bookmarkEnd w:id="8404"/>
      <w:r>
        <w:rPr>
          <w:rFonts w:hint="cs"/>
          <w:rtl/>
        </w:rPr>
        <w:t xml:space="preserve">טיל את החובה על </w:t>
      </w:r>
      <w:bookmarkStart w:id="8405" w:name="_ETM_Q1_5728156"/>
      <w:bookmarkStart w:id="8406" w:name="_ETM_Q1_5727406"/>
      <w:bookmarkEnd w:id="8405"/>
      <w:bookmarkEnd w:id="8406"/>
      <w:r>
        <w:rPr>
          <w:rFonts w:hint="cs"/>
          <w:rtl/>
        </w:rPr>
        <w:t xml:space="preserve">מחזיק והחובה הופרה </w:t>
      </w:r>
      <w:bookmarkStart w:id="8407" w:name="_ETM_Q1_5730152"/>
      <w:bookmarkStart w:id="8408" w:name="_ETM_Q1_5727401"/>
      <w:bookmarkEnd w:id="8407"/>
      <w:bookmarkEnd w:id="8408"/>
      <w:r>
        <w:rPr>
          <w:rFonts w:hint="cs"/>
          <w:rtl/>
        </w:rPr>
        <w:t xml:space="preserve">אז בוודאי </w:t>
      </w:r>
      <w:bookmarkStart w:id="8409" w:name="_ETM_Q1_5728656"/>
      <w:bookmarkStart w:id="8410" w:name="_ETM_Q1_5729651"/>
      <w:bookmarkEnd w:id="8409"/>
      <w:r>
        <w:rPr>
          <w:rFonts w:hint="cs"/>
          <w:rtl/>
        </w:rPr>
        <w:t>שאפשר - - -</w:t>
      </w:r>
      <w:bookmarkStart w:id="8411" w:name="_ETM_Q1_5728401"/>
      <w:bookmarkEnd w:id="8411"/>
    </w:p>
    <w:p w14:paraId="2E05D0F8" w14:textId="77777777" w:rsidR="00467B52" w:rsidRDefault="00467B52" w:rsidP="00467B52">
      <w:pPr>
        <w:rPr>
          <w:rtl/>
        </w:rPr>
      </w:pPr>
      <w:bookmarkStart w:id="8412" w:name="_ETM_Q1_5729657"/>
      <w:bookmarkEnd w:id="8410"/>
      <w:bookmarkEnd w:id="8412"/>
    </w:p>
    <w:p w14:paraId="03086ADE" w14:textId="00B9323A" w:rsidR="00467B52" w:rsidRDefault="00467B52" w:rsidP="00467B52">
      <w:pPr>
        <w:pStyle w:val="a4"/>
        <w:keepNext/>
        <w:rPr>
          <w:rtl/>
        </w:rPr>
      </w:pPr>
      <w:bookmarkStart w:id="8413" w:name="ET_speaker_נעמה_מנחמי_468"/>
      <w:r w:rsidRPr="00467B52">
        <w:rPr>
          <w:rStyle w:val="TagStyle"/>
          <w:rtl/>
        </w:rPr>
        <w:t xml:space="preserve"> &lt;&lt; דובר &gt;&gt; </w:t>
      </w:r>
      <w:r>
        <w:rPr>
          <w:rtl/>
        </w:rPr>
        <w:t>נעמה מנחמי:</w:t>
      </w:r>
      <w:r w:rsidRPr="00467B52">
        <w:rPr>
          <w:rStyle w:val="TagStyle"/>
          <w:rtl/>
        </w:rPr>
        <w:t xml:space="preserve"> &lt;&lt; דובר &gt;&gt;</w:t>
      </w:r>
      <w:r>
        <w:rPr>
          <w:rtl/>
        </w:rPr>
        <w:t xml:space="preserve">   </w:t>
      </w:r>
      <w:bookmarkEnd w:id="8413"/>
    </w:p>
    <w:p w14:paraId="54DFE961" w14:textId="77777777" w:rsidR="00467B52" w:rsidRDefault="00467B52" w:rsidP="00467B52">
      <w:pPr>
        <w:pStyle w:val="KeepWithNext"/>
        <w:rPr>
          <w:rtl/>
        </w:rPr>
      </w:pPr>
    </w:p>
    <w:p w14:paraId="5C01CFA0" w14:textId="77777777" w:rsidR="00467B52" w:rsidRDefault="00467B52" w:rsidP="00467B52">
      <w:pPr>
        <w:rPr>
          <w:rtl/>
        </w:rPr>
      </w:pPr>
      <w:bookmarkStart w:id="8414" w:name="_ETM_Q1_5732402"/>
      <w:bookmarkStart w:id="8415" w:name="_ETM_Q1_5732901"/>
      <w:bookmarkStart w:id="8416" w:name="_ETM_Q1_5730906"/>
      <w:bookmarkStart w:id="8417" w:name="_ETM_Q1_5730656"/>
      <w:bookmarkEnd w:id="8414"/>
      <w:bookmarkEnd w:id="8415"/>
      <w:bookmarkEnd w:id="8416"/>
      <w:bookmarkEnd w:id="8417"/>
      <w:r>
        <w:rPr>
          <w:rFonts w:hint="cs"/>
          <w:rtl/>
        </w:rPr>
        <w:t xml:space="preserve">לא, אבל </w:t>
      </w:r>
      <w:bookmarkStart w:id="8418" w:name="_ETM_Q1_5727906"/>
      <w:bookmarkEnd w:id="8418"/>
      <w:r>
        <w:rPr>
          <w:rFonts w:hint="cs"/>
          <w:rtl/>
        </w:rPr>
        <w:t xml:space="preserve">אז זה לא אדם. </w:t>
      </w:r>
      <w:bookmarkStart w:id="8419" w:name="_ETM_Q1_5731156"/>
      <w:bookmarkEnd w:id="8419"/>
    </w:p>
    <w:p w14:paraId="29D40BEE" w14:textId="77777777" w:rsidR="00467B52" w:rsidRDefault="00467B52" w:rsidP="00467B52">
      <w:pPr>
        <w:rPr>
          <w:rtl/>
        </w:rPr>
      </w:pPr>
      <w:bookmarkStart w:id="8420" w:name="_ETM_Q1_5732151"/>
      <w:bookmarkStart w:id="8421" w:name="_ETM_Q1_5732401"/>
      <w:bookmarkStart w:id="8422" w:name="_ETM_Q1_5730401"/>
      <w:bookmarkStart w:id="8423" w:name="_ETM_Q1_5727901"/>
      <w:bookmarkEnd w:id="8420"/>
      <w:bookmarkEnd w:id="8421"/>
      <w:bookmarkEnd w:id="8422"/>
      <w:bookmarkEnd w:id="8423"/>
    </w:p>
    <w:p w14:paraId="4553F085" w14:textId="6EAADCF1" w:rsidR="00467B52" w:rsidRDefault="00467B52" w:rsidP="00467B52">
      <w:pPr>
        <w:pStyle w:val="a4"/>
        <w:keepNext/>
        <w:rPr>
          <w:rtl/>
        </w:rPr>
      </w:pPr>
      <w:bookmarkStart w:id="8424" w:name="ET_speaker_ראובן_אידלמן_469"/>
      <w:r w:rsidRPr="00467B52">
        <w:rPr>
          <w:rStyle w:val="TagStyle"/>
          <w:rtl/>
        </w:rPr>
        <w:t xml:space="preserve"> &lt;&lt; דובר &gt;&gt; </w:t>
      </w:r>
      <w:r>
        <w:rPr>
          <w:rtl/>
        </w:rPr>
        <w:t>ראובן אידלמן:</w:t>
      </w:r>
      <w:r w:rsidRPr="00467B52">
        <w:rPr>
          <w:rStyle w:val="TagStyle"/>
          <w:rtl/>
        </w:rPr>
        <w:t xml:space="preserve"> &lt;&lt; דובר &gt;&gt;</w:t>
      </w:r>
      <w:r>
        <w:rPr>
          <w:rtl/>
        </w:rPr>
        <w:t xml:space="preserve">   </w:t>
      </w:r>
      <w:bookmarkEnd w:id="8424"/>
    </w:p>
    <w:p w14:paraId="49A09544" w14:textId="77777777" w:rsidR="00467B52" w:rsidRDefault="00467B52" w:rsidP="00467B52">
      <w:pPr>
        <w:pStyle w:val="KeepWithNext"/>
        <w:rPr>
          <w:rtl/>
        </w:rPr>
      </w:pPr>
    </w:p>
    <w:p w14:paraId="7DB09206" w14:textId="45865E7A" w:rsidR="00467B52" w:rsidRDefault="00467B52" w:rsidP="00467B52">
      <w:pPr>
        <w:rPr>
          <w:rtl/>
        </w:rPr>
      </w:pPr>
      <w:bookmarkStart w:id="8425" w:name="_ETM_Q1_5729406"/>
      <w:bookmarkStart w:id="8426" w:name="_ETM_Q1_5729656"/>
      <w:bookmarkEnd w:id="8425"/>
      <w:bookmarkEnd w:id="8426"/>
      <w:r>
        <w:rPr>
          <w:rFonts w:hint="cs"/>
          <w:rtl/>
        </w:rPr>
        <w:t>אפשר</w:t>
      </w:r>
      <w:bookmarkStart w:id="8427" w:name="_ETM_Q1_5732906"/>
      <w:bookmarkEnd w:id="8427"/>
      <w:r>
        <w:rPr>
          <w:rFonts w:hint="cs"/>
          <w:rtl/>
        </w:rPr>
        <w:t xml:space="preserve"> ל</w:t>
      </w:r>
      <w:bookmarkStart w:id="8428" w:name="_ETM_Q1_5730155"/>
      <w:bookmarkEnd w:id="8428"/>
      <w:r>
        <w:rPr>
          <w:rFonts w:hint="cs"/>
          <w:rtl/>
        </w:rPr>
        <w:t>הטיל את העיצום הכספי</w:t>
      </w:r>
      <w:bookmarkStart w:id="8429" w:name="_ETM_Q1_5732655"/>
      <w:bookmarkEnd w:id="8429"/>
      <w:r>
        <w:rPr>
          <w:rFonts w:hint="cs"/>
          <w:rtl/>
        </w:rPr>
        <w:t xml:space="preserve"> </w:t>
      </w:r>
      <w:bookmarkStart w:id="8430" w:name="_ETM_Q1_5729905"/>
      <w:bookmarkEnd w:id="8430"/>
      <w:r>
        <w:rPr>
          <w:rFonts w:hint="cs"/>
          <w:rtl/>
        </w:rPr>
        <w:t>גם על מחזיק.</w:t>
      </w:r>
      <w:bookmarkStart w:id="8431" w:name="_ETM_Q1_5736155"/>
      <w:bookmarkStart w:id="8432" w:name="_ETM_Q1_5733905"/>
      <w:bookmarkStart w:id="8433" w:name="_ETM_Q1_5731403"/>
      <w:bookmarkStart w:id="8434" w:name="_ETM_Q1_5729152"/>
      <w:bookmarkStart w:id="8435" w:name="_ETM_Q1_5726402"/>
      <w:bookmarkEnd w:id="8431"/>
      <w:bookmarkEnd w:id="8432"/>
      <w:bookmarkEnd w:id="8433"/>
      <w:bookmarkEnd w:id="8434"/>
      <w:bookmarkEnd w:id="8435"/>
      <w:r>
        <w:rPr>
          <w:rFonts w:hint="cs"/>
          <w:rtl/>
        </w:rPr>
        <w:t xml:space="preserve"> אני מזכיר שגם בתקנות </w:t>
      </w:r>
      <w:bookmarkStart w:id="8436" w:name="_ETM_Q1_5732656"/>
      <w:bookmarkEnd w:id="8436"/>
      <w:r>
        <w:rPr>
          <w:rFonts w:hint="cs"/>
          <w:rtl/>
        </w:rPr>
        <w:t>אבטחת מידע</w:t>
      </w:r>
      <w:bookmarkStart w:id="8437" w:name="_ETM_Q1_5734156"/>
      <w:bookmarkStart w:id="8438" w:name="_ETM_Q1_5731401"/>
      <w:bookmarkEnd w:id="8437"/>
      <w:bookmarkEnd w:id="8438"/>
      <w:r>
        <w:rPr>
          <w:rFonts w:hint="cs"/>
          <w:rtl/>
        </w:rPr>
        <w:t xml:space="preserve"> כל החובות חלות</w:t>
      </w:r>
      <w:bookmarkStart w:id="8439" w:name="_ETM_Q1_5732406"/>
      <w:bookmarkStart w:id="8440" w:name="_ETM_Q1_5731155"/>
      <w:bookmarkEnd w:id="8439"/>
      <w:bookmarkEnd w:id="8440"/>
      <w:r>
        <w:rPr>
          <w:rFonts w:hint="cs"/>
          <w:rtl/>
        </w:rPr>
        <w:t xml:space="preserve"> </w:t>
      </w:r>
      <w:bookmarkStart w:id="8441" w:name="_ETM_Q1_5736906"/>
      <w:bookmarkEnd w:id="8441"/>
      <w:r>
        <w:rPr>
          <w:rFonts w:hint="cs"/>
          <w:rtl/>
        </w:rPr>
        <w:t>על מחזיקים ולאורך כל הטבלה</w:t>
      </w:r>
      <w:bookmarkStart w:id="8442" w:name="_ETM_Q1_5736406"/>
      <w:bookmarkEnd w:id="8442"/>
      <w:r>
        <w:rPr>
          <w:rFonts w:hint="cs"/>
          <w:rtl/>
        </w:rPr>
        <w:t xml:space="preserve"> יש לנו מחזיקים</w:t>
      </w:r>
      <w:bookmarkStart w:id="8443" w:name="_ETM_Q1_5736656"/>
      <w:bookmarkEnd w:id="8443"/>
      <w:r>
        <w:rPr>
          <w:rFonts w:hint="cs"/>
          <w:rtl/>
        </w:rPr>
        <w:t>.</w:t>
      </w:r>
    </w:p>
    <w:p w14:paraId="01F20BF3" w14:textId="77777777" w:rsidR="00467B52" w:rsidRDefault="00467B52" w:rsidP="00467B52">
      <w:pPr>
        <w:rPr>
          <w:rtl/>
        </w:rPr>
      </w:pPr>
      <w:bookmarkStart w:id="8444" w:name="_ETM_Q1_5739406"/>
      <w:bookmarkStart w:id="8445" w:name="_ETM_Q1_5739906"/>
      <w:bookmarkEnd w:id="8444"/>
      <w:bookmarkEnd w:id="8445"/>
    </w:p>
    <w:p w14:paraId="31B5C99A" w14:textId="7FB76F3D" w:rsidR="00467B52" w:rsidRDefault="00467B52" w:rsidP="00467B52">
      <w:pPr>
        <w:pStyle w:val="af6"/>
        <w:keepNext/>
        <w:rPr>
          <w:rtl/>
        </w:rPr>
      </w:pPr>
      <w:bookmarkStart w:id="8446" w:name="ET_yor_6157_470"/>
      <w:r w:rsidRPr="00467B52">
        <w:rPr>
          <w:rStyle w:val="TagStyle"/>
          <w:rtl/>
        </w:rPr>
        <w:t xml:space="preserve"> &lt;&lt; יור &gt;&gt; </w:t>
      </w:r>
      <w:r>
        <w:rPr>
          <w:rtl/>
        </w:rPr>
        <w:t>היו"ר שמחה רוטמן:</w:t>
      </w:r>
      <w:r w:rsidRPr="00467B52">
        <w:rPr>
          <w:rStyle w:val="TagStyle"/>
          <w:rtl/>
        </w:rPr>
        <w:t xml:space="preserve"> &lt;&lt; יור &gt;&gt;</w:t>
      </w:r>
      <w:r>
        <w:rPr>
          <w:rtl/>
        </w:rPr>
        <w:t xml:space="preserve">   </w:t>
      </w:r>
      <w:bookmarkEnd w:id="8446"/>
    </w:p>
    <w:p w14:paraId="0099F9CA" w14:textId="77777777" w:rsidR="00467B52" w:rsidRDefault="00467B52" w:rsidP="00467B52">
      <w:pPr>
        <w:pStyle w:val="KeepWithNext"/>
        <w:rPr>
          <w:rtl/>
        </w:rPr>
      </w:pPr>
    </w:p>
    <w:p w14:paraId="251105DC" w14:textId="5E0A6844" w:rsidR="00467B52" w:rsidRDefault="00467B52" w:rsidP="00467B52">
      <w:pPr>
        <w:rPr>
          <w:rtl/>
        </w:rPr>
      </w:pPr>
      <w:bookmarkStart w:id="8447" w:name="_ETM_Q1_5741406"/>
      <w:bookmarkStart w:id="8448" w:name="_ETM_Q1_5738906"/>
      <w:bookmarkStart w:id="8449" w:name="_ETM_Q1_5736151"/>
      <w:bookmarkEnd w:id="8447"/>
      <w:bookmarkEnd w:id="8448"/>
      <w:bookmarkEnd w:id="8449"/>
      <w:r>
        <w:rPr>
          <w:rFonts w:hint="cs"/>
          <w:rtl/>
        </w:rPr>
        <w:t>אבטח</w:t>
      </w:r>
      <w:bookmarkStart w:id="8450" w:name="_ETM_Q1_5733406"/>
      <w:bookmarkEnd w:id="8450"/>
      <w:r>
        <w:rPr>
          <w:rFonts w:hint="cs"/>
          <w:rtl/>
        </w:rPr>
        <w:t>ת מידע זה ל</w:t>
      </w:r>
      <w:bookmarkStart w:id="8451" w:name="_ETM_Q1_5735656"/>
      <w:bookmarkEnd w:id="8451"/>
      <w:r>
        <w:rPr>
          <w:rFonts w:hint="cs"/>
          <w:rtl/>
        </w:rPr>
        <w:t>א הפרטני</w:t>
      </w:r>
      <w:bookmarkStart w:id="8452" w:name="_ETM_Q1_5737157"/>
      <w:bookmarkStart w:id="8453" w:name="_ETM_Q1_5740652"/>
      <w:bookmarkEnd w:id="8452"/>
      <w:bookmarkEnd w:id="8453"/>
      <w:r>
        <w:rPr>
          <w:rFonts w:hint="cs"/>
          <w:rtl/>
        </w:rPr>
        <w:t>, דווקא השוק. אנחנו</w:t>
      </w:r>
      <w:bookmarkStart w:id="8454" w:name="_ETM_Q1_5741904"/>
      <w:bookmarkStart w:id="8455" w:name="_ETM_Q1_5739404"/>
      <w:bookmarkEnd w:id="8454"/>
      <w:bookmarkEnd w:id="8455"/>
      <w:r>
        <w:rPr>
          <w:rFonts w:hint="cs"/>
          <w:rtl/>
        </w:rPr>
        <w:t xml:space="preserve"> ב</w:t>
      </w:r>
      <w:bookmarkStart w:id="8456" w:name="_ETM_Q1_5737654"/>
      <w:bookmarkEnd w:id="8456"/>
      <w:r>
        <w:rPr>
          <w:rFonts w:hint="cs"/>
          <w:rtl/>
        </w:rPr>
        <w:t>פ</w:t>
      </w:r>
      <w:bookmarkStart w:id="8457" w:name="_ETM_Q1_5735154"/>
      <w:bookmarkEnd w:id="8457"/>
      <w:r>
        <w:rPr>
          <w:rFonts w:hint="cs"/>
          <w:rtl/>
        </w:rPr>
        <w:t xml:space="preserve">רטני כרגע </w:t>
      </w:r>
      <w:bookmarkStart w:id="8458" w:name="_ETM_Q1_5741903"/>
      <w:bookmarkStart w:id="8459" w:name="_ETM_Q1_5739153"/>
      <w:bookmarkEnd w:id="8458"/>
      <w:bookmarkEnd w:id="8459"/>
      <w:r>
        <w:rPr>
          <w:rFonts w:hint="cs"/>
          <w:rtl/>
        </w:rPr>
        <w:t>ו</w:t>
      </w:r>
      <w:bookmarkStart w:id="8460" w:name="_ETM_Q1_5738404"/>
      <w:bookmarkEnd w:id="8460"/>
      <w:r>
        <w:rPr>
          <w:rFonts w:hint="cs"/>
          <w:rtl/>
        </w:rPr>
        <w:t xml:space="preserve">להפך, </w:t>
      </w:r>
      <w:bookmarkStart w:id="8461" w:name="_ETM_Q1_5737154"/>
      <w:bookmarkEnd w:id="8461"/>
      <w:r>
        <w:rPr>
          <w:rFonts w:hint="cs"/>
          <w:rtl/>
        </w:rPr>
        <w:t>בפרטני</w:t>
      </w:r>
      <w:bookmarkStart w:id="8462" w:name="_ETM_Q1_5744153"/>
      <w:bookmarkEnd w:id="8462"/>
      <w:r>
        <w:rPr>
          <w:rFonts w:hint="cs"/>
          <w:rtl/>
        </w:rPr>
        <w:t xml:space="preserve"> אני רו</w:t>
      </w:r>
      <w:bookmarkStart w:id="8463" w:name="_ETM_Q1_5743904"/>
      <w:bookmarkEnd w:id="8463"/>
      <w:r>
        <w:rPr>
          <w:rFonts w:hint="cs"/>
          <w:rtl/>
        </w:rPr>
        <w:t>צה למקד</w:t>
      </w:r>
      <w:bookmarkStart w:id="8464" w:name="_ETM_Q1_5744904"/>
      <w:bookmarkEnd w:id="8464"/>
      <w:r>
        <w:rPr>
          <w:rFonts w:hint="cs"/>
          <w:rtl/>
        </w:rPr>
        <w:t xml:space="preserve"> את האירוע</w:t>
      </w:r>
      <w:bookmarkStart w:id="8465" w:name="_ETM_Q1_5744154"/>
      <w:bookmarkStart w:id="8466" w:name="_ETM_Q1_5742654"/>
      <w:bookmarkStart w:id="8467" w:name="_ETM_Q1_5740404"/>
      <w:bookmarkStart w:id="8468" w:name="_ETM_Q1_5745404"/>
      <w:bookmarkStart w:id="8469" w:name="_ETM_Q1_5743154"/>
      <w:bookmarkEnd w:id="8465"/>
      <w:bookmarkEnd w:id="8466"/>
      <w:bookmarkEnd w:id="8467"/>
      <w:bookmarkEnd w:id="8468"/>
      <w:bookmarkEnd w:id="8469"/>
      <w:r>
        <w:rPr>
          <w:rFonts w:hint="cs"/>
          <w:rtl/>
        </w:rPr>
        <w:t xml:space="preserve">. אני לא רוצה </w:t>
      </w:r>
      <w:bookmarkStart w:id="8470" w:name="_ETM_Q1_5747904"/>
      <w:bookmarkStart w:id="8471" w:name="_ETM_Q1_5745154"/>
      <w:bookmarkEnd w:id="8470"/>
      <w:bookmarkEnd w:id="8471"/>
      <w:r>
        <w:rPr>
          <w:rFonts w:hint="cs"/>
          <w:rtl/>
        </w:rPr>
        <w:t xml:space="preserve">להרחיב את </w:t>
      </w:r>
      <w:bookmarkStart w:id="8472" w:name="_ETM_Q1_5747654"/>
      <w:bookmarkEnd w:id="8472"/>
      <w:r>
        <w:rPr>
          <w:rFonts w:hint="cs"/>
          <w:rtl/>
        </w:rPr>
        <w:t>האירוע</w:t>
      </w:r>
      <w:bookmarkStart w:id="8473" w:name="_ETM_Q1_5752154"/>
      <w:bookmarkEnd w:id="8473"/>
      <w:r>
        <w:rPr>
          <w:rFonts w:hint="cs"/>
          <w:rtl/>
        </w:rPr>
        <w:t xml:space="preserve"> בפרטני</w:t>
      </w:r>
      <w:bookmarkStart w:id="8474" w:name="_ETM_Q1_5748404"/>
      <w:bookmarkEnd w:id="8474"/>
      <w:r>
        <w:rPr>
          <w:rFonts w:hint="cs"/>
          <w:rtl/>
        </w:rPr>
        <w:t>.</w:t>
      </w:r>
      <w:bookmarkStart w:id="8475" w:name="_ETM_Q1_5747903"/>
      <w:bookmarkStart w:id="8476" w:name="_ETM_Q1_5751403"/>
      <w:bookmarkEnd w:id="8475"/>
      <w:bookmarkEnd w:id="8476"/>
    </w:p>
    <w:p w14:paraId="716BFFC9" w14:textId="77777777" w:rsidR="00467B52" w:rsidRDefault="00467B52" w:rsidP="00467B52">
      <w:pPr>
        <w:rPr>
          <w:rtl/>
        </w:rPr>
      </w:pPr>
      <w:bookmarkStart w:id="8477" w:name="_ETM_Q1_5753403"/>
      <w:bookmarkEnd w:id="8477"/>
    </w:p>
    <w:p w14:paraId="68990B59" w14:textId="43907DC4" w:rsidR="00467B52" w:rsidRDefault="00467B52" w:rsidP="00467B52">
      <w:pPr>
        <w:pStyle w:val="a4"/>
        <w:keepNext/>
        <w:rPr>
          <w:rtl/>
        </w:rPr>
      </w:pPr>
      <w:bookmarkStart w:id="8478" w:name="ET_speaker_ראובן_אידלמן_471"/>
      <w:r w:rsidRPr="00467B52">
        <w:rPr>
          <w:rStyle w:val="TagStyle"/>
          <w:rtl/>
        </w:rPr>
        <w:t xml:space="preserve"> &lt;&lt; דובר &gt;&gt; </w:t>
      </w:r>
      <w:r>
        <w:rPr>
          <w:rtl/>
        </w:rPr>
        <w:t>ראובן אידלמן:</w:t>
      </w:r>
      <w:r w:rsidRPr="00467B52">
        <w:rPr>
          <w:rStyle w:val="TagStyle"/>
          <w:rtl/>
        </w:rPr>
        <w:t xml:space="preserve"> &lt;&lt; דובר &gt;&gt;</w:t>
      </w:r>
      <w:r>
        <w:rPr>
          <w:rtl/>
        </w:rPr>
        <w:t xml:space="preserve">   </w:t>
      </w:r>
      <w:bookmarkEnd w:id="8478"/>
    </w:p>
    <w:p w14:paraId="2CB6F1DA" w14:textId="77777777" w:rsidR="00467B52" w:rsidRDefault="00467B52" w:rsidP="00467B52">
      <w:pPr>
        <w:pStyle w:val="KeepWithNext"/>
        <w:rPr>
          <w:rtl/>
        </w:rPr>
      </w:pPr>
    </w:p>
    <w:p w14:paraId="08E554E2" w14:textId="2213D2D4" w:rsidR="00467B52" w:rsidRDefault="00467B52" w:rsidP="00467B52">
      <w:pPr>
        <w:rPr>
          <w:rtl/>
        </w:rPr>
      </w:pPr>
      <w:bookmarkStart w:id="8479" w:name="_ETM_Q1_5754903"/>
      <w:bookmarkStart w:id="8480" w:name="_ETM_Q1_5752153"/>
      <w:bookmarkStart w:id="8481" w:name="_ETM_Q1_5749404"/>
      <w:bookmarkEnd w:id="8479"/>
      <w:bookmarkEnd w:id="8480"/>
      <w:bookmarkEnd w:id="8481"/>
      <w:r>
        <w:rPr>
          <w:rFonts w:hint="cs"/>
          <w:rtl/>
        </w:rPr>
        <w:t xml:space="preserve">למשל </w:t>
      </w:r>
      <w:bookmarkStart w:id="8482" w:name="_ETM_Q1_5746404"/>
      <w:bookmarkEnd w:id="8482"/>
      <w:r>
        <w:rPr>
          <w:rFonts w:hint="cs"/>
          <w:rtl/>
        </w:rPr>
        <w:t>בסעיף קטן (5)</w:t>
      </w:r>
      <w:bookmarkStart w:id="8483" w:name="_ETM_Q1_5748154"/>
      <w:bookmarkEnd w:id="8483"/>
      <w:r>
        <w:rPr>
          <w:rFonts w:hint="cs"/>
          <w:rtl/>
        </w:rPr>
        <w:t>, "</w:t>
      </w:r>
      <w:bookmarkStart w:id="8484" w:name="_ETM_Q1_5746904"/>
      <w:bookmarkEnd w:id="8484"/>
      <w:r>
        <w:rPr>
          <w:rFonts w:hint="cs"/>
          <w:rtl/>
        </w:rPr>
        <w:t>לא תיקן</w:t>
      </w:r>
      <w:bookmarkStart w:id="8485" w:name="_ETM_Q1_5752904"/>
      <w:bookmarkStart w:id="8486" w:name="_ETM_Q1_5750404"/>
      <w:bookmarkEnd w:id="8485"/>
      <w:bookmarkEnd w:id="8486"/>
      <w:r>
        <w:rPr>
          <w:rFonts w:hint="cs"/>
          <w:rtl/>
        </w:rPr>
        <w:t xml:space="preserve"> מידע המצוי במאגר מידע שב</w:t>
      </w:r>
      <w:bookmarkStart w:id="8487" w:name="_ETM_Q1_5752906"/>
      <w:bookmarkStart w:id="8488" w:name="_ETM_Q1_5750901"/>
      <w:bookmarkStart w:id="8489" w:name="_ETM_Q1_5753152"/>
      <w:bookmarkEnd w:id="8487"/>
      <w:bookmarkEnd w:id="8488"/>
      <w:bookmarkEnd w:id="8489"/>
      <w:r>
        <w:rPr>
          <w:rFonts w:hint="cs"/>
          <w:rtl/>
        </w:rPr>
        <w:t>החזקתו"</w:t>
      </w:r>
      <w:bookmarkStart w:id="8490" w:name="_ETM_Q1_5754152"/>
      <w:bookmarkEnd w:id="8490"/>
      <w:r>
        <w:rPr>
          <w:rFonts w:hint="cs"/>
          <w:rtl/>
        </w:rPr>
        <w:t xml:space="preserve"> זה סעיף שמכוון ממש למחזיק</w:t>
      </w:r>
      <w:bookmarkStart w:id="8491" w:name="_ETM_Q1_5755906"/>
      <w:bookmarkStart w:id="8492" w:name="_ETM_Q1_5753155"/>
      <w:bookmarkEnd w:id="8491"/>
      <w:bookmarkEnd w:id="8492"/>
      <w:r>
        <w:rPr>
          <w:rFonts w:hint="cs"/>
          <w:rtl/>
        </w:rPr>
        <w:t xml:space="preserve">, </w:t>
      </w:r>
      <w:bookmarkStart w:id="8493" w:name="_ETM_Q1_5756903"/>
      <w:bookmarkEnd w:id="8493"/>
      <w:r>
        <w:rPr>
          <w:rFonts w:hint="cs"/>
          <w:rtl/>
        </w:rPr>
        <w:t xml:space="preserve">בניגוד להוראת </w:t>
      </w:r>
      <w:bookmarkStart w:id="8494" w:name="_ETM_Q1_5759404"/>
      <w:bookmarkEnd w:id="8494"/>
      <w:r>
        <w:rPr>
          <w:rFonts w:hint="cs"/>
          <w:rtl/>
        </w:rPr>
        <w:t>סעי</w:t>
      </w:r>
      <w:bookmarkStart w:id="8495" w:name="_ETM_Q1_5757655"/>
      <w:bookmarkEnd w:id="8495"/>
      <w:r>
        <w:rPr>
          <w:rFonts w:hint="cs"/>
          <w:rtl/>
        </w:rPr>
        <w:t>ף</w:t>
      </w:r>
      <w:bookmarkStart w:id="8496" w:name="_ETM_Q1_5755152"/>
      <w:bookmarkEnd w:id="8496"/>
      <w:r>
        <w:rPr>
          <w:rFonts w:hint="cs"/>
          <w:rtl/>
        </w:rPr>
        <w:t xml:space="preserve"> 14(ד)</w:t>
      </w:r>
      <w:bookmarkStart w:id="8497" w:name="_ETM_Q1_5754153"/>
      <w:bookmarkEnd w:id="8497"/>
      <w:r>
        <w:rPr>
          <w:rFonts w:hint="cs"/>
          <w:rtl/>
        </w:rPr>
        <w:t xml:space="preserve"> זה מצב </w:t>
      </w:r>
      <w:bookmarkStart w:id="8498" w:name="_ETM_Q1_5759153"/>
      <w:bookmarkEnd w:id="8498"/>
      <w:r>
        <w:rPr>
          <w:rFonts w:hint="cs"/>
          <w:rtl/>
        </w:rPr>
        <w:t>שבו בעל השליטה הורה לו לתקן והוא לא</w:t>
      </w:r>
      <w:bookmarkStart w:id="8499" w:name="_ETM_Q1_5763903"/>
      <w:bookmarkEnd w:id="8499"/>
      <w:r>
        <w:rPr>
          <w:rFonts w:hint="cs"/>
          <w:rtl/>
        </w:rPr>
        <w:t xml:space="preserve"> ת</w:t>
      </w:r>
      <w:bookmarkStart w:id="8500" w:name="_ETM_Q1_5762403"/>
      <w:bookmarkStart w:id="8501" w:name="_ETM_Q1_5759653"/>
      <w:bookmarkEnd w:id="8500"/>
      <w:bookmarkEnd w:id="8501"/>
      <w:r>
        <w:rPr>
          <w:rFonts w:hint="cs"/>
          <w:rtl/>
        </w:rPr>
        <w:t>יקן</w:t>
      </w:r>
      <w:bookmarkStart w:id="8502" w:name="_ETM_Q1_5757903"/>
      <w:bookmarkStart w:id="8503" w:name="_ETM_Q1_5755153"/>
      <w:bookmarkEnd w:id="8502"/>
      <w:bookmarkEnd w:id="8503"/>
      <w:r>
        <w:rPr>
          <w:rFonts w:hint="cs"/>
          <w:rtl/>
        </w:rPr>
        <w:t xml:space="preserve">. </w:t>
      </w:r>
    </w:p>
    <w:p w14:paraId="2AA1F48B" w14:textId="77777777" w:rsidR="00467B52" w:rsidRDefault="00467B52" w:rsidP="00467B52">
      <w:pPr>
        <w:rPr>
          <w:rtl/>
        </w:rPr>
      </w:pPr>
      <w:bookmarkStart w:id="8504" w:name="_ETM_Q1_5756153"/>
      <w:bookmarkStart w:id="8505" w:name="_ETM_Q1_5756403"/>
      <w:bookmarkEnd w:id="8504"/>
      <w:bookmarkEnd w:id="8505"/>
    </w:p>
    <w:p w14:paraId="0AE41106" w14:textId="7B69AB74" w:rsidR="00467B52" w:rsidRPr="00E329A2" w:rsidRDefault="00467B52" w:rsidP="00467B52">
      <w:pPr>
        <w:pStyle w:val="af6"/>
        <w:keepNext/>
        <w:rPr>
          <w:rtl/>
        </w:rPr>
      </w:pPr>
      <w:bookmarkStart w:id="8506" w:name="ET_yor_6157_472"/>
      <w:r w:rsidRPr="00467B52">
        <w:rPr>
          <w:rStyle w:val="TagStyle"/>
          <w:rtl/>
        </w:rPr>
        <w:t xml:space="preserve"> </w:t>
      </w:r>
      <w:r w:rsidRPr="00E329A2">
        <w:rPr>
          <w:rStyle w:val="TagStyle"/>
          <w:rtl/>
        </w:rPr>
        <w:t xml:space="preserve">&lt;&lt; יור &gt;&gt; </w:t>
      </w:r>
      <w:r w:rsidRPr="00E329A2">
        <w:rPr>
          <w:rtl/>
        </w:rPr>
        <w:t>היו"ר שמחה רוטמן:</w:t>
      </w:r>
      <w:r w:rsidRPr="00E329A2">
        <w:rPr>
          <w:rStyle w:val="TagStyle"/>
          <w:rtl/>
        </w:rPr>
        <w:t xml:space="preserve"> &lt;&lt; יור &gt;&gt;</w:t>
      </w:r>
      <w:r w:rsidRPr="00E329A2">
        <w:rPr>
          <w:rtl/>
        </w:rPr>
        <w:t xml:space="preserve">   </w:t>
      </w:r>
      <w:bookmarkEnd w:id="8506"/>
    </w:p>
    <w:p w14:paraId="10932AE5" w14:textId="77777777" w:rsidR="00467B52" w:rsidRPr="00E329A2" w:rsidRDefault="00467B52" w:rsidP="00467B52">
      <w:pPr>
        <w:pStyle w:val="KeepWithNext"/>
        <w:rPr>
          <w:rtl/>
        </w:rPr>
      </w:pPr>
    </w:p>
    <w:p w14:paraId="3539B7C6" w14:textId="589BE22C" w:rsidR="00467B52" w:rsidRPr="00E329A2" w:rsidRDefault="00467B52" w:rsidP="00467B52">
      <w:pPr>
        <w:rPr>
          <w:rtl/>
        </w:rPr>
      </w:pPr>
      <w:bookmarkStart w:id="8507" w:name="_ETM_Q1_5757653"/>
      <w:bookmarkStart w:id="8508" w:name="_ETM_Q1_5755902"/>
      <w:bookmarkStart w:id="8509" w:name="_ETM_Q1_5759401"/>
      <w:bookmarkEnd w:id="8507"/>
      <w:bookmarkEnd w:id="8508"/>
      <w:bookmarkEnd w:id="8509"/>
      <w:r w:rsidRPr="00E329A2">
        <w:rPr>
          <w:rFonts w:hint="cs"/>
          <w:rtl/>
        </w:rPr>
        <w:t xml:space="preserve">או-קיי. </w:t>
      </w:r>
      <w:bookmarkStart w:id="8510" w:name="_ETM_Q1_5762653"/>
      <w:bookmarkStart w:id="8511" w:name="_ETM_Q1_5762903"/>
      <w:bookmarkStart w:id="8512" w:name="_ETM_Q1_5762655"/>
      <w:bookmarkStart w:id="8513" w:name="_ETM_Q1_5763406"/>
      <w:bookmarkEnd w:id="8510"/>
      <w:bookmarkEnd w:id="8511"/>
      <w:bookmarkEnd w:id="8512"/>
      <w:bookmarkEnd w:id="8513"/>
    </w:p>
    <w:p w14:paraId="157B06B2" w14:textId="77777777" w:rsidR="00467B52" w:rsidRPr="00E329A2" w:rsidRDefault="00467B52" w:rsidP="00467B52">
      <w:pPr>
        <w:rPr>
          <w:rtl/>
        </w:rPr>
      </w:pPr>
      <w:bookmarkStart w:id="8514" w:name="_ETM_Q1_5764906"/>
      <w:bookmarkEnd w:id="8514"/>
    </w:p>
    <w:p w14:paraId="7B4CB0C1" w14:textId="0EBABA42" w:rsidR="00467B52" w:rsidRPr="00E329A2" w:rsidRDefault="00467B52" w:rsidP="00467B52">
      <w:pPr>
        <w:pStyle w:val="a4"/>
        <w:keepNext/>
        <w:rPr>
          <w:rtl/>
        </w:rPr>
      </w:pPr>
      <w:bookmarkStart w:id="8515" w:name="ET_speaker_נעמה_מנחמי_473"/>
      <w:r w:rsidRPr="00E329A2">
        <w:rPr>
          <w:rStyle w:val="TagStyle"/>
          <w:rtl/>
        </w:rPr>
        <w:t xml:space="preserve"> </w:t>
      </w:r>
      <w:bookmarkStart w:id="8516" w:name="_ETM_Q1_5766156"/>
      <w:bookmarkEnd w:id="8516"/>
      <w:r w:rsidRPr="00E329A2">
        <w:rPr>
          <w:rStyle w:val="TagStyle"/>
          <w:rtl/>
        </w:rPr>
        <w:t>&lt;&lt; דוב</w:t>
      </w:r>
      <w:bookmarkStart w:id="8517" w:name="_ETM_Q1_4440904"/>
      <w:bookmarkStart w:id="8518" w:name="_ETM_Q1_4438404"/>
      <w:bookmarkStart w:id="8519" w:name="_ETM_Q1_4435904"/>
      <w:bookmarkStart w:id="8520" w:name="_ETM_Q1_4433154"/>
      <w:bookmarkStart w:id="8521" w:name="_ETM_Q1_4434155"/>
      <w:bookmarkEnd w:id="8517"/>
      <w:bookmarkEnd w:id="8518"/>
      <w:bookmarkEnd w:id="8519"/>
      <w:bookmarkEnd w:id="8520"/>
      <w:bookmarkEnd w:id="8521"/>
      <w:r w:rsidRPr="00E329A2">
        <w:rPr>
          <w:rStyle w:val="TagStyle"/>
          <w:rtl/>
        </w:rPr>
        <w:t xml:space="preserve">ר &gt;&gt; </w:t>
      </w:r>
      <w:r w:rsidRPr="00E329A2">
        <w:rPr>
          <w:rtl/>
        </w:rPr>
        <w:t>נעמה מנחמי:</w:t>
      </w:r>
      <w:r w:rsidRPr="00E329A2">
        <w:rPr>
          <w:rStyle w:val="TagStyle"/>
          <w:rtl/>
        </w:rPr>
        <w:t xml:space="preserve"> &lt;&lt; דובר &gt;&gt;</w:t>
      </w:r>
      <w:r w:rsidRPr="00E329A2">
        <w:rPr>
          <w:rtl/>
        </w:rPr>
        <w:t xml:space="preserve">   </w:t>
      </w:r>
      <w:bookmarkEnd w:id="8515"/>
    </w:p>
    <w:p w14:paraId="71566C2A" w14:textId="77777777" w:rsidR="00467B52" w:rsidRPr="00E329A2" w:rsidRDefault="00467B52" w:rsidP="00467B52">
      <w:pPr>
        <w:pStyle w:val="KeepWithNext"/>
        <w:rPr>
          <w:rtl/>
        </w:rPr>
      </w:pPr>
    </w:p>
    <w:p w14:paraId="133DB3DB" w14:textId="712E6262" w:rsidR="00467B52" w:rsidRDefault="00467B52" w:rsidP="00467B52">
      <w:pPr>
        <w:rPr>
          <w:rtl/>
        </w:rPr>
      </w:pPr>
      <w:bookmarkStart w:id="8522" w:name="_ETM_Q1_5766405"/>
      <w:bookmarkStart w:id="8523" w:name="_ETM_Q1_5763906"/>
      <w:bookmarkEnd w:id="8522"/>
      <w:bookmarkEnd w:id="8523"/>
      <w:r w:rsidRPr="00E329A2">
        <w:rPr>
          <w:rFonts w:hint="cs"/>
          <w:rtl/>
        </w:rPr>
        <w:t>ל</w:t>
      </w:r>
      <w:bookmarkStart w:id="8524" w:name="_ETM_Q1_5765156"/>
      <w:bookmarkEnd w:id="8524"/>
      <w:r w:rsidRPr="00E329A2">
        <w:rPr>
          <w:rFonts w:hint="cs"/>
          <w:rtl/>
        </w:rPr>
        <w:t>הבדיל</w:t>
      </w:r>
      <w:bookmarkStart w:id="8525" w:name="_ETM_Q1_5761656"/>
      <w:bookmarkStart w:id="8526" w:name="_ETM_Q1_5764656"/>
      <w:bookmarkStart w:id="8527" w:name="_ETM_Q1_5764151"/>
      <w:bookmarkStart w:id="8528" w:name="_ETM_Q1_5763655"/>
      <w:bookmarkEnd w:id="8525"/>
      <w:bookmarkEnd w:id="8526"/>
      <w:bookmarkEnd w:id="8527"/>
      <w:bookmarkEnd w:id="8528"/>
      <w:r w:rsidR="00711B28" w:rsidRPr="00E329A2">
        <w:rPr>
          <w:rFonts w:hint="cs"/>
          <w:rtl/>
        </w:rPr>
        <w:t>.</w:t>
      </w:r>
      <w:bookmarkStart w:id="8529" w:name="_ETM_Q1_5777154"/>
      <w:bookmarkStart w:id="8530" w:name="_ETM_Q1_5769405"/>
      <w:bookmarkStart w:id="8531" w:name="_ETM_Q1_5765402"/>
      <w:bookmarkEnd w:id="8529"/>
      <w:bookmarkEnd w:id="8530"/>
      <w:bookmarkEnd w:id="8531"/>
    </w:p>
    <w:p w14:paraId="46E878F7" w14:textId="77777777" w:rsidR="00711B28" w:rsidRDefault="00711B28" w:rsidP="00467B52">
      <w:pPr>
        <w:rPr>
          <w:rtl/>
        </w:rPr>
      </w:pPr>
      <w:bookmarkStart w:id="8532" w:name="_ETM_Q1_5764406"/>
      <w:bookmarkStart w:id="8533" w:name="_ETM_Q1_5761906"/>
      <w:bookmarkEnd w:id="8532"/>
      <w:bookmarkEnd w:id="8533"/>
    </w:p>
    <w:p w14:paraId="3651E90D" w14:textId="7278E2D4" w:rsidR="00711B28" w:rsidRDefault="00711B28" w:rsidP="00711B28">
      <w:pPr>
        <w:pStyle w:val="af6"/>
        <w:keepNext/>
        <w:rPr>
          <w:rtl/>
        </w:rPr>
      </w:pPr>
      <w:bookmarkStart w:id="8534" w:name="ET_yor_6157_474"/>
      <w:r w:rsidRPr="00711B28">
        <w:rPr>
          <w:rStyle w:val="TagStyle"/>
          <w:rtl/>
        </w:rPr>
        <w:t xml:space="preserve"> &lt;&lt; יור &gt;&gt; </w:t>
      </w:r>
      <w:r>
        <w:rPr>
          <w:rtl/>
        </w:rPr>
        <w:t>היו"ר שמחה רוטמן:</w:t>
      </w:r>
      <w:r w:rsidRPr="00711B28">
        <w:rPr>
          <w:rStyle w:val="TagStyle"/>
          <w:rtl/>
        </w:rPr>
        <w:t xml:space="preserve"> &lt;&lt; יור &gt;&gt;</w:t>
      </w:r>
      <w:r>
        <w:rPr>
          <w:rtl/>
        </w:rPr>
        <w:t xml:space="preserve">   </w:t>
      </w:r>
      <w:bookmarkEnd w:id="8534"/>
    </w:p>
    <w:p w14:paraId="1678E600" w14:textId="77777777" w:rsidR="00711B28" w:rsidRDefault="00711B28" w:rsidP="00711B28">
      <w:pPr>
        <w:pStyle w:val="KeepWithNext"/>
        <w:rPr>
          <w:rtl/>
        </w:rPr>
      </w:pPr>
    </w:p>
    <w:p w14:paraId="36C46280" w14:textId="452DA524" w:rsidR="00711B28" w:rsidRDefault="00711B28" w:rsidP="00711B28">
      <w:pPr>
        <w:rPr>
          <w:rtl/>
        </w:rPr>
      </w:pPr>
      <w:bookmarkStart w:id="8535" w:name="_ETM_Q1_5763654"/>
      <w:bookmarkEnd w:id="8535"/>
      <w:r>
        <w:rPr>
          <w:rFonts w:hint="cs"/>
          <w:rtl/>
        </w:rPr>
        <w:t xml:space="preserve">אז (5) חל על מחזיק. </w:t>
      </w:r>
      <w:bookmarkStart w:id="8536" w:name="_ETM_Q1_5766906"/>
      <w:bookmarkEnd w:id="8536"/>
    </w:p>
    <w:p w14:paraId="6909A659" w14:textId="77777777" w:rsidR="00711B28" w:rsidRDefault="00711B28" w:rsidP="00711B28">
      <w:pPr>
        <w:rPr>
          <w:rtl/>
        </w:rPr>
      </w:pPr>
      <w:bookmarkStart w:id="8537" w:name="_ETM_Q1_5767157"/>
      <w:bookmarkStart w:id="8538" w:name="_ETM_Q1_5767651"/>
      <w:bookmarkStart w:id="8539" w:name="_ETM_Q1_5768656"/>
      <w:bookmarkEnd w:id="8537"/>
      <w:bookmarkEnd w:id="8538"/>
      <w:bookmarkEnd w:id="8539"/>
    </w:p>
    <w:p w14:paraId="4D503C2F" w14:textId="13BC6A04" w:rsidR="00711B28" w:rsidRDefault="00711B28" w:rsidP="00711B28">
      <w:pPr>
        <w:pStyle w:val="a4"/>
        <w:keepNext/>
        <w:rPr>
          <w:rtl/>
        </w:rPr>
      </w:pPr>
      <w:bookmarkStart w:id="8540" w:name="ET_speaker_ראובן_אידלמן_475"/>
      <w:r w:rsidRPr="00711B28">
        <w:rPr>
          <w:rStyle w:val="TagStyle"/>
          <w:rtl/>
        </w:rPr>
        <w:t xml:space="preserve"> &lt;&lt; דובר &gt;&gt; </w:t>
      </w:r>
      <w:r>
        <w:rPr>
          <w:rtl/>
        </w:rPr>
        <w:t>ראובן אידלמן:</w:t>
      </w:r>
      <w:r w:rsidRPr="00711B28">
        <w:rPr>
          <w:rStyle w:val="TagStyle"/>
          <w:rtl/>
        </w:rPr>
        <w:t xml:space="preserve"> &lt;&lt; דובר &gt;&gt;</w:t>
      </w:r>
      <w:r>
        <w:rPr>
          <w:rtl/>
        </w:rPr>
        <w:t xml:space="preserve">   </w:t>
      </w:r>
      <w:bookmarkEnd w:id="8540"/>
    </w:p>
    <w:p w14:paraId="1AE5C32A" w14:textId="77777777" w:rsidR="00711B28" w:rsidRDefault="00711B28" w:rsidP="00711B28">
      <w:pPr>
        <w:pStyle w:val="KeepWithNext"/>
        <w:rPr>
          <w:rtl/>
        </w:rPr>
      </w:pPr>
    </w:p>
    <w:p w14:paraId="491D66BD" w14:textId="6BB9DE2B" w:rsidR="00711B28" w:rsidRDefault="00711B28" w:rsidP="00711B28">
      <w:pPr>
        <w:rPr>
          <w:rtl/>
        </w:rPr>
      </w:pPr>
      <w:bookmarkStart w:id="8541" w:name="_ETM_Q1_5770156"/>
      <w:bookmarkEnd w:id="8541"/>
      <w:r>
        <w:rPr>
          <w:rFonts w:hint="cs"/>
          <w:rtl/>
        </w:rPr>
        <w:t xml:space="preserve">גם לגבי </w:t>
      </w:r>
      <w:bookmarkStart w:id="8542" w:name="_ETM_Q1_5771901"/>
      <w:bookmarkEnd w:id="8542"/>
      <w:r>
        <w:rPr>
          <w:rFonts w:hint="cs"/>
          <w:rtl/>
        </w:rPr>
        <w:t>זכו</w:t>
      </w:r>
      <w:bookmarkStart w:id="8543" w:name="_ETM_Q1_5769907"/>
      <w:bookmarkEnd w:id="8543"/>
      <w:r>
        <w:rPr>
          <w:rFonts w:hint="cs"/>
          <w:rtl/>
        </w:rPr>
        <w:t xml:space="preserve">ת </w:t>
      </w:r>
      <w:bookmarkStart w:id="8544" w:name="_ETM_Q1_5767903"/>
      <w:bookmarkEnd w:id="8544"/>
      <w:r>
        <w:rPr>
          <w:rFonts w:hint="cs"/>
          <w:rtl/>
        </w:rPr>
        <w:t>טיעון.</w:t>
      </w:r>
    </w:p>
    <w:p w14:paraId="3FB31B32" w14:textId="77777777" w:rsidR="00711B28" w:rsidRDefault="00711B28" w:rsidP="00711B28">
      <w:pPr>
        <w:rPr>
          <w:rtl/>
        </w:rPr>
      </w:pPr>
      <w:bookmarkStart w:id="8545" w:name="_ETM_Q1_5765153"/>
      <w:bookmarkStart w:id="8546" w:name="_ETM_Q1_5766153"/>
      <w:bookmarkStart w:id="8547" w:name="_ETM_Q1_5766652"/>
      <w:bookmarkEnd w:id="8545"/>
      <w:bookmarkEnd w:id="8546"/>
      <w:bookmarkEnd w:id="8547"/>
    </w:p>
    <w:p w14:paraId="5A01C3AE" w14:textId="455B141F" w:rsidR="00711B28" w:rsidRDefault="00711B28" w:rsidP="00711B28">
      <w:pPr>
        <w:pStyle w:val="af6"/>
        <w:keepNext/>
        <w:rPr>
          <w:rtl/>
        </w:rPr>
      </w:pPr>
      <w:bookmarkStart w:id="8548" w:name="ET_yor_6157_476"/>
      <w:r w:rsidRPr="00711B28">
        <w:rPr>
          <w:rStyle w:val="TagStyle"/>
          <w:rtl/>
        </w:rPr>
        <w:t xml:space="preserve"> &lt;&lt; יור &gt;&gt; </w:t>
      </w:r>
      <w:r>
        <w:rPr>
          <w:rtl/>
        </w:rPr>
        <w:t>היו"ר שמחה רוטמן:</w:t>
      </w:r>
      <w:r w:rsidRPr="00711B28">
        <w:rPr>
          <w:rStyle w:val="TagStyle"/>
          <w:rtl/>
        </w:rPr>
        <w:t xml:space="preserve"> &lt;&lt; יור &gt;&gt;</w:t>
      </w:r>
      <w:r>
        <w:rPr>
          <w:rtl/>
        </w:rPr>
        <w:t xml:space="preserve">   </w:t>
      </w:r>
      <w:bookmarkEnd w:id="8548"/>
    </w:p>
    <w:p w14:paraId="37BF359B" w14:textId="77777777" w:rsidR="00711B28" w:rsidRDefault="00711B28" w:rsidP="00711B28">
      <w:pPr>
        <w:pStyle w:val="KeepWithNext"/>
        <w:rPr>
          <w:rtl/>
        </w:rPr>
      </w:pPr>
    </w:p>
    <w:p w14:paraId="597BE131" w14:textId="6EBCCC55" w:rsidR="00711B28" w:rsidRDefault="00711B28" w:rsidP="00711B28">
      <w:pPr>
        <w:rPr>
          <w:rtl/>
        </w:rPr>
      </w:pPr>
      <w:bookmarkStart w:id="8549" w:name="_ETM_Q1_5767653"/>
      <w:bookmarkEnd w:id="8549"/>
      <w:r>
        <w:rPr>
          <w:rFonts w:hint="cs"/>
          <w:rtl/>
        </w:rPr>
        <w:t>לא, בזכות טיעו</w:t>
      </w:r>
      <w:bookmarkStart w:id="8550" w:name="_ETM_Q1_5762905"/>
      <w:bookmarkStart w:id="8551" w:name="_ETM_Q1_5776153"/>
      <w:bookmarkStart w:id="8552" w:name="_ETM_Q1_5773402"/>
      <w:bookmarkStart w:id="8553" w:name="_ETM_Q1_5774153"/>
      <w:bookmarkStart w:id="8554" w:name="_ETM_Q1_5772653"/>
      <w:bookmarkStart w:id="8555" w:name="_ETM_Q1_5770404"/>
      <w:bookmarkEnd w:id="8550"/>
      <w:bookmarkEnd w:id="8551"/>
      <w:bookmarkEnd w:id="8552"/>
      <w:bookmarkEnd w:id="8553"/>
      <w:bookmarkEnd w:id="8554"/>
      <w:bookmarkEnd w:id="8555"/>
      <w:r>
        <w:rPr>
          <w:rFonts w:hint="cs"/>
          <w:rtl/>
        </w:rPr>
        <w:t xml:space="preserve">ן אני רוצה אבא אחד. יש </w:t>
      </w:r>
      <w:bookmarkStart w:id="8556" w:name="_ETM_Q1_5774903"/>
      <w:bookmarkEnd w:id="8556"/>
      <w:r>
        <w:rPr>
          <w:rFonts w:hint="cs"/>
          <w:rtl/>
        </w:rPr>
        <w:t>לי אינטרס</w:t>
      </w:r>
      <w:bookmarkStart w:id="8557" w:name="_ETM_Q1_5771403"/>
      <w:bookmarkEnd w:id="8557"/>
      <w:r>
        <w:rPr>
          <w:rFonts w:hint="cs"/>
          <w:rtl/>
        </w:rPr>
        <w:t xml:space="preserve"> לאבא אחד. </w:t>
      </w:r>
      <w:bookmarkStart w:id="8558" w:name="_ETM_Q1_5774904"/>
      <w:bookmarkStart w:id="8559" w:name="_ETM_Q1_5774154"/>
      <w:bookmarkStart w:id="8560" w:name="_ETM_Q1_5771404"/>
      <w:bookmarkStart w:id="8561" w:name="_ETM_Q1_5783404"/>
      <w:bookmarkEnd w:id="8558"/>
      <w:bookmarkEnd w:id="8559"/>
      <w:bookmarkEnd w:id="8560"/>
      <w:bookmarkEnd w:id="8561"/>
    </w:p>
    <w:p w14:paraId="6A8D3946" w14:textId="77777777" w:rsidR="00711B28" w:rsidRDefault="00711B28" w:rsidP="00711B28">
      <w:pPr>
        <w:rPr>
          <w:rtl/>
        </w:rPr>
      </w:pPr>
      <w:bookmarkStart w:id="8562" w:name="_ETM_Q1_5771904"/>
      <w:bookmarkStart w:id="8563" w:name="_ETM_Q1_5772154"/>
      <w:bookmarkStart w:id="8564" w:name="_ETM_Q1_5772902"/>
      <w:bookmarkEnd w:id="8562"/>
      <w:bookmarkEnd w:id="8563"/>
      <w:bookmarkEnd w:id="8564"/>
    </w:p>
    <w:p w14:paraId="5DC2D59B" w14:textId="01258F47" w:rsidR="00711B28" w:rsidRDefault="00711B28" w:rsidP="00711B28">
      <w:pPr>
        <w:pStyle w:val="a4"/>
        <w:keepNext/>
        <w:rPr>
          <w:rtl/>
        </w:rPr>
      </w:pPr>
      <w:bookmarkStart w:id="8565" w:name="ET_speaker_עמית_יוסוב_עמיר_477"/>
      <w:r w:rsidRPr="00711B28">
        <w:rPr>
          <w:rStyle w:val="TagStyle"/>
          <w:rtl/>
        </w:rPr>
        <w:t xml:space="preserve"> &lt;&lt; דובר &gt;&gt; </w:t>
      </w:r>
      <w:r>
        <w:rPr>
          <w:rtl/>
        </w:rPr>
        <w:t>עמית יוסוב עמיר:</w:t>
      </w:r>
      <w:r w:rsidRPr="00711B28">
        <w:rPr>
          <w:rStyle w:val="TagStyle"/>
          <w:rtl/>
        </w:rPr>
        <w:t xml:space="preserve"> &lt;&lt; דובר &gt;&gt;</w:t>
      </w:r>
      <w:r>
        <w:rPr>
          <w:rtl/>
        </w:rPr>
        <w:t xml:space="preserve">   </w:t>
      </w:r>
      <w:bookmarkEnd w:id="8565"/>
    </w:p>
    <w:p w14:paraId="34CA08AC" w14:textId="77777777" w:rsidR="00711B28" w:rsidRDefault="00711B28" w:rsidP="00711B28">
      <w:pPr>
        <w:pStyle w:val="KeepWithNext"/>
        <w:rPr>
          <w:rtl/>
        </w:rPr>
      </w:pPr>
    </w:p>
    <w:p w14:paraId="0616DC1A" w14:textId="3F4C6570" w:rsidR="00711B28" w:rsidRDefault="00711B28" w:rsidP="00711B28">
      <w:pPr>
        <w:rPr>
          <w:rtl/>
        </w:rPr>
      </w:pPr>
      <w:bookmarkStart w:id="8566" w:name="_ETM_Q1_5774404"/>
      <w:bookmarkStart w:id="8567" w:name="_ETM_Q1_5771654"/>
      <w:bookmarkEnd w:id="8566"/>
      <w:bookmarkEnd w:id="8567"/>
      <w:r>
        <w:rPr>
          <w:rFonts w:hint="cs"/>
          <w:rtl/>
        </w:rPr>
        <w:t>בסו</w:t>
      </w:r>
      <w:bookmarkStart w:id="8568" w:name="_ETM_Q1_5771405"/>
      <w:bookmarkEnd w:id="8568"/>
      <w:r>
        <w:rPr>
          <w:rFonts w:hint="cs"/>
          <w:rtl/>
        </w:rPr>
        <w:t>ף אנחנו הולכים לפי החובות המהותיות - - -</w:t>
      </w:r>
      <w:bookmarkStart w:id="8569" w:name="_ETM_Q1_5774405"/>
      <w:bookmarkStart w:id="8570" w:name="_ETM_Q1_5774156"/>
      <w:bookmarkEnd w:id="8569"/>
      <w:bookmarkEnd w:id="8570"/>
    </w:p>
    <w:p w14:paraId="485AC760" w14:textId="77777777" w:rsidR="00C26B28" w:rsidRDefault="00C26B28" w:rsidP="00711B28">
      <w:pPr>
        <w:rPr>
          <w:rtl/>
        </w:rPr>
      </w:pPr>
    </w:p>
    <w:p w14:paraId="2A11F470" w14:textId="77777777" w:rsidR="00E329A2" w:rsidRDefault="00E329A2" w:rsidP="00E329A2">
      <w:pPr>
        <w:ind w:firstLine="0"/>
        <w:rPr>
          <w:rStyle w:val="TagStyle"/>
          <w:rFonts w:ascii="David" w:hAnsi="David"/>
          <w:u w:val="single"/>
          <w:rtl/>
          <w:lang w:eastAsia="he-IL"/>
        </w:rPr>
      </w:pPr>
      <w:bookmarkStart w:id="8571" w:name="_ETM_Q1_5774656"/>
      <w:bookmarkStart w:id="8572" w:name="_ETM_Q1_5775656"/>
      <w:bookmarkStart w:id="8573" w:name="_ETM_Q1_5786402"/>
      <w:bookmarkStart w:id="8574" w:name="_ETM_Q1_5788402"/>
      <w:bookmarkEnd w:id="8571"/>
      <w:bookmarkEnd w:id="8572"/>
      <w:bookmarkEnd w:id="8573"/>
      <w:bookmarkEnd w:id="8574"/>
    </w:p>
    <w:p w14:paraId="1949E2E8" w14:textId="10372264" w:rsidR="00E329A2" w:rsidRPr="00E329A2" w:rsidRDefault="00E329A2" w:rsidP="00E329A2">
      <w:pPr>
        <w:pStyle w:val="a4"/>
        <w:keepNext/>
        <w:rPr>
          <w:rtl/>
        </w:rPr>
      </w:pPr>
      <w:bookmarkStart w:id="8575" w:name="ET_speaker_נעמה_גורני_1925"/>
      <w:r w:rsidRPr="00E329A2">
        <w:rPr>
          <w:rStyle w:val="TagStyle"/>
          <w:rtl/>
        </w:rPr>
        <w:t xml:space="preserve"> &lt;&lt; דובר &gt;&gt; </w:t>
      </w:r>
      <w:r>
        <w:rPr>
          <w:rtl/>
        </w:rPr>
        <w:t>נעמה גורני לר:</w:t>
      </w:r>
      <w:r w:rsidRPr="00E329A2">
        <w:rPr>
          <w:rStyle w:val="TagStyle"/>
          <w:rtl/>
        </w:rPr>
        <w:t xml:space="preserve"> &lt;&lt; דובר &gt;&gt;</w:t>
      </w:r>
      <w:r>
        <w:rPr>
          <w:rtl/>
        </w:rPr>
        <w:t xml:space="preserve">  </w:t>
      </w:r>
      <w:bookmarkStart w:id="8576" w:name="_ETM_Q1_5788653"/>
      <w:bookmarkEnd w:id="8575"/>
      <w:bookmarkEnd w:id="8576"/>
    </w:p>
    <w:p w14:paraId="03C2BBA6" w14:textId="77777777" w:rsidR="00711B28" w:rsidRDefault="00711B28" w:rsidP="00711B28">
      <w:pPr>
        <w:pStyle w:val="KeepWithNext"/>
        <w:rPr>
          <w:rtl/>
        </w:rPr>
      </w:pPr>
    </w:p>
    <w:p w14:paraId="47B6BDC8" w14:textId="40D29B3E" w:rsidR="00711B28" w:rsidRDefault="00711B28" w:rsidP="00711B28">
      <w:pPr>
        <w:rPr>
          <w:rtl/>
        </w:rPr>
      </w:pPr>
      <w:bookmarkStart w:id="8577" w:name="_ETM_Q1_5777151"/>
      <w:bookmarkStart w:id="8578" w:name="_ETM_Q1_5777406"/>
      <w:bookmarkStart w:id="8579" w:name="_ETM_Q1_5774406"/>
      <w:bookmarkStart w:id="8580" w:name="_ETM_Q1_5771406"/>
      <w:bookmarkEnd w:id="8577"/>
      <w:bookmarkEnd w:id="8578"/>
      <w:bookmarkEnd w:id="8579"/>
      <w:bookmarkEnd w:id="8580"/>
      <w:r>
        <w:rPr>
          <w:rFonts w:hint="cs"/>
          <w:rtl/>
        </w:rPr>
        <w:t>זה לא</w:t>
      </w:r>
      <w:bookmarkStart w:id="8581" w:name="_ETM_Q1_5769657"/>
      <w:bookmarkEnd w:id="8581"/>
      <w:r>
        <w:rPr>
          <w:rFonts w:hint="cs"/>
          <w:rtl/>
        </w:rPr>
        <w:t xml:space="preserve"> צריך להיות שהמחזיק יי</w:t>
      </w:r>
      <w:bookmarkStart w:id="8582" w:name="_ETM_Q1_5776403"/>
      <w:bookmarkStart w:id="8583" w:name="_ETM_Q1_5770903"/>
      <w:bookmarkEnd w:id="8582"/>
      <w:bookmarkEnd w:id="8583"/>
      <w:r>
        <w:rPr>
          <w:rFonts w:hint="cs"/>
          <w:rtl/>
        </w:rPr>
        <w:t>ת</w:t>
      </w:r>
      <w:bookmarkStart w:id="8584" w:name="_ETM_Q1_5776653"/>
      <w:bookmarkEnd w:id="8584"/>
      <w:r>
        <w:rPr>
          <w:rFonts w:hint="cs"/>
          <w:rtl/>
        </w:rPr>
        <w:t>ן את המידע.</w:t>
      </w:r>
      <w:bookmarkStart w:id="8585" w:name="_ETM_Q1_5777152"/>
      <w:bookmarkEnd w:id="8585"/>
    </w:p>
    <w:p w14:paraId="41E6CCDB" w14:textId="77777777" w:rsidR="00711B28" w:rsidRDefault="00711B28" w:rsidP="00711B28">
      <w:pPr>
        <w:rPr>
          <w:rtl/>
        </w:rPr>
      </w:pPr>
      <w:bookmarkStart w:id="8586" w:name="_ETM_Q1_5773653"/>
      <w:bookmarkStart w:id="8587" w:name="_ETM_Q1_5773903"/>
      <w:bookmarkEnd w:id="8586"/>
      <w:bookmarkEnd w:id="8587"/>
    </w:p>
    <w:p w14:paraId="16D67D86" w14:textId="5E8E820A" w:rsidR="00711B28" w:rsidRDefault="00711B28" w:rsidP="00711B28">
      <w:pPr>
        <w:pStyle w:val="af6"/>
        <w:keepNext/>
        <w:rPr>
          <w:rtl/>
        </w:rPr>
      </w:pPr>
      <w:bookmarkStart w:id="8588" w:name="ET_yor_6157_479"/>
      <w:r w:rsidRPr="00711B28">
        <w:rPr>
          <w:rStyle w:val="TagStyle"/>
          <w:rtl/>
        </w:rPr>
        <w:t xml:space="preserve"> &lt;&lt; יור &gt;&gt; </w:t>
      </w:r>
      <w:r>
        <w:rPr>
          <w:rtl/>
        </w:rPr>
        <w:t>היו"ר שמחה רוטמן:</w:t>
      </w:r>
      <w:r w:rsidRPr="00711B28">
        <w:rPr>
          <w:rStyle w:val="TagStyle"/>
          <w:rtl/>
        </w:rPr>
        <w:t xml:space="preserve"> &lt;&lt; יור &gt;&gt;</w:t>
      </w:r>
      <w:r>
        <w:rPr>
          <w:rtl/>
        </w:rPr>
        <w:t xml:space="preserve">   </w:t>
      </w:r>
      <w:bookmarkEnd w:id="8588"/>
    </w:p>
    <w:p w14:paraId="63B22B48" w14:textId="77777777" w:rsidR="00711B28" w:rsidRDefault="00711B28" w:rsidP="00711B28">
      <w:pPr>
        <w:pStyle w:val="KeepWithNext"/>
        <w:rPr>
          <w:rtl/>
        </w:rPr>
      </w:pPr>
    </w:p>
    <w:p w14:paraId="6602B662" w14:textId="20D34941" w:rsidR="00711B28" w:rsidRDefault="00711B28" w:rsidP="00711B28">
      <w:pPr>
        <w:rPr>
          <w:rtl/>
        </w:rPr>
      </w:pPr>
      <w:bookmarkStart w:id="8589" w:name="_ETM_Q1_5775403"/>
      <w:bookmarkEnd w:id="8589"/>
      <w:r>
        <w:rPr>
          <w:rFonts w:hint="cs"/>
          <w:rtl/>
        </w:rPr>
        <w:t xml:space="preserve">אני לא רוצה </w:t>
      </w:r>
      <w:bookmarkStart w:id="8590" w:name="_ETM_Q1_5777904"/>
      <w:bookmarkEnd w:id="8590"/>
      <w:r>
        <w:rPr>
          <w:rFonts w:hint="cs"/>
          <w:rtl/>
        </w:rPr>
        <w:t xml:space="preserve">שמחזיק </w:t>
      </w:r>
      <w:bookmarkStart w:id="8591" w:name="_ETM_Q1_5777404"/>
      <w:bookmarkEnd w:id="8591"/>
      <w:r>
        <w:rPr>
          <w:rFonts w:hint="cs"/>
          <w:rtl/>
        </w:rPr>
        <w:t>י</w:t>
      </w:r>
      <w:bookmarkStart w:id="8592" w:name="_ETM_Q1_5775654"/>
      <w:bookmarkEnd w:id="8592"/>
      <w:r>
        <w:rPr>
          <w:rFonts w:hint="cs"/>
          <w:rtl/>
        </w:rPr>
        <w:t>יתן זכויות מידע.</w:t>
      </w:r>
    </w:p>
    <w:p w14:paraId="13B1A29D" w14:textId="77777777" w:rsidR="00711B28" w:rsidRDefault="00711B28" w:rsidP="00711B28">
      <w:pPr>
        <w:rPr>
          <w:rtl/>
        </w:rPr>
      </w:pPr>
      <w:bookmarkStart w:id="8593" w:name="_ETM_Q1_5781404"/>
      <w:bookmarkStart w:id="8594" w:name="_ETM_Q1_5782904"/>
      <w:bookmarkStart w:id="8595" w:name="_ETM_Q1_5796904"/>
      <w:bookmarkEnd w:id="8593"/>
      <w:bookmarkEnd w:id="8594"/>
      <w:bookmarkEnd w:id="8595"/>
    </w:p>
    <w:p w14:paraId="5181B10E" w14:textId="29CA4AEF" w:rsidR="00711B28" w:rsidRDefault="00711B28" w:rsidP="00711B28">
      <w:pPr>
        <w:pStyle w:val="a4"/>
        <w:keepNext/>
        <w:rPr>
          <w:rtl/>
        </w:rPr>
      </w:pPr>
      <w:bookmarkStart w:id="8596" w:name="ET_speaker_עמית_יוסוב_עמיר_480"/>
      <w:r w:rsidRPr="00711B28">
        <w:rPr>
          <w:rStyle w:val="TagStyle"/>
          <w:rtl/>
        </w:rPr>
        <w:t xml:space="preserve"> &lt;&lt; דובר &gt;&gt; </w:t>
      </w:r>
      <w:r>
        <w:rPr>
          <w:rtl/>
        </w:rPr>
        <w:t>עמית יוסוב עמיר:</w:t>
      </w:r>
      <w:r w:rsidRPr="00711B28">
        <w:rPr>
          <w:rStyle w:val="TagStyle"/>
          <w:rtl/>
        </w:rPr>
        <w:t xml:space="preserve"> &lt;&lt; דובר &gt;&gt;</w:t>
      </w:r>
      <w:r>
        <w:rPr>
          <w:rtl/>
        </w:rPr>
        <w:t xml:space="preserve">   </w:t>
      </w:r>
      <w:bookmarkEnd w:id="8596"/>
    </w:p>
    <w:p w14:paraId="741403E3" w14:textId="77777777" w:rsidR="00711B28" w:rsidRDefault="00711B28" w:rsidP="00711B28">
      <w:pPr>
        <w:pStyle w:val="KeepWithNext"/>
        <w:rPr>
          <w:rtl/>
        </w:rPr>
      </w:pPr>
    </w:p>
    <w:p w14:paraId="4B1080B5" w14:textId="28A4F1F8" w:rsidR="00DF54EF" w:rsidRDefault="00711B28" w:rsidP="000B074A">
      <w:pPr>
        <w:rPr>
          <w:rtl/>
        </w:rPr>
      </w:pPr>
      <w:r>
        <w:rPr>
          <w:rFonts w:hint="cs"/>
          <w:rtl/>
        </w:rPr>
        <w:t>אני רק מציע</w:t>
      </w:r>
      <w:bookmarkStart w:id="8597" w:name="_ETM_Q1_5784154"/>
      <w:bookmarkEnd w:id="8597"/>
      <w:r>
        <w:rPr>
          <w:rFonts w:hint="cs"/>
          <w:rtl/>
        </w:rPr>
        <w:t xml:space="preserve"> שלא נעשה פה תיקונים עקי</w:t>
      </w:r>
      <w:bookmarkStart w:id="8598" w:name="_ETM_Q1_5782654"/>
      <w:bookmarkEnd w:id="8598"/>
      <w:r>
        <w:rPr>
          <w:rFonts w:hint="cs"/>
          <w:rtl/>
        </w:rPr>
        <w:t>פים של הסעיפים</w:t>
      </w:r>
      <w:bookmarkStart w:id="8599" w:name="_ETM_Q1_5787404"/>
      <w:bookmarkStart w:id="8600" w:name="_ETM_Q1_5786904"/>
      <w:bookmarkEnd w:id="8599"/>
      <w:bookmarkEnd w:id="8600"/>
      <w:r>
        <w:rPr>
          <w:rFonts w:hint="cs"/>
          <w:rtl/>
        </w:rPr>
        <w:t>, לא תיק</w:t>
      </w:r>
      <w:bookmarkStart w:id="8601" w:name="_ETM_Q1_5783155"/>
      <w:bookmarkStart w:id="8602" w:name="_ETM_Q1_5780655"/>
      <w:bookmarkStart w:id="8603" w:name="_ETM_Q1_5777905"/>
      <w:bookmarkEnd w:id="8601"/>
      <w:bookmarkEnd w:id="8602"/>
      <w:bookmarkEnd w:id="8603"/>
      <w:r>
        <w:rPr>
          <w:rFonts w:hint="cs"/>
          <w:rtl/>
        </w:rPr>
        <w:t>ונים עקי</w:t>
      </w:r>
      <w:bookmarkStart w:id="8604" w:name="_ETM_Q1_5777155"/>
      <w:bookmarkEnd w:id="8604"/>
      <w:r>
        <w:rPr>
          <w:rFonts w:hint="cs"/>
          <w:rtl/>
        </w:rPr>
        <w:t>פים א</w:t>
      </w:r>
      <w:bookmarkStart w:id="8605" w:name="_ETM_Q1_5778905"/>
      <w:bookmarkEnd w:id="8605"/>
      <w:r>
        <w:rPr>
          <w:rFonts w:hint="cs"/>
          <w:rtl/>
        </w:rPr>
        <w:t>בל בסוף</w:t>
      </w:r>
      <w:bookmarkStart w:id="8606" w:name="_ETM_Q1_5789405"/>
      <w:bookmarkEnd w:id="8606"/>
      <w:r>
        <w:rPr>
          <w:rFonts w:hint="cs"/>
          <w:rtl/>
        </w:rPr>
        <w:t>, יש את ההו</w:t>
      </w:r>
      <w:bookmarkStart w:id="8607" w:name="_ETM_Q1_5786655"/>
      <w:bookmarkStart w:id="8608" w:name="_ETM_Q1_5787154"/>
      <w:bookmarkStart w:id="8609" w:name="_ETM_Q1_5784404"/>
      <w:bookmarkEnd w:id="8607"/>
      <w:bookmarkEnd w:id="8608"/>
      <w:bookmarkEnd w:id="8609"/>
      <w:r>
        <w:rPr>
          <w:rFonts w:hint="cs"/>
          <w:rtl/>
        </w:rPr>
        <w:t>ראות ה</w:t>
      </w:r>
      <w:bookmarkStart w:id="8610" w:name="_ETM_Q1_5781654"/>
      <w:bookmarkStart w:id="8611" w:name="_ETM_Q1_5784654"/>
      <w:bookmarkStart w:id="8612" w:name="_ETM_Q1_5780154"/>
      <w:bookmarkEnd w:id="8610"/>
      <w:bookmarkEnd w:id="8611"/>
      <w:bookmarkEnd w:id="8612"/>
      <w:r>
        <w:rPr>
          <w:rFonts w:hint="cs"/>
          <w:rtl/>
        </w:rPr>
        <w:t>נורמטיביות</w:t>
      </w:r>
      <w:bookmarkStart w:id="8613" w:name="_ETM_Q1_5939153"/>
      <w:bookmarkEnd w:id="8613"/>
      <w:r>
        <w:rPr>
          <w:rFonts w:hint="cs"/>
          <w:rtl/>
        </w:rPr>
        <w:t xml:space="preserve"> </w:t>
      </w:r>
      <w:bookmarkStart w:id="8614" w:name="_ETM_Q1_5783154"/>
      <w:bookmarkEnd w:id="8614"/>
      <w:r>
        <w:rPr>
          <w:rFonts w:hint="cs"/>
          <w:rtl/>
        </w:rPr>
        <w:t xml:space="preserve">בחוק. </w:t>
      </w:r>
      <w:bookmarkStart w:id="8615" w:name="_ETM_Q1_5784655"/>
      <w:bookmarkEnd w:id="8615"/>
      <w:r w:rsidR="00DF54EF">
        <w:rPr>
          <w:rFonts w:hint="cs"/>
          <w:rtl/>
        </w:rPr>
        <w:t>אפשר להטיל עיצום רק על מי שיכול להפר אותם, נכון?</w:t>
      </w:r>
      <w:bookmarkStart w:id="8616" w:name="_ETM_Q1_5796655"/>
      <w:bookmarkStart w:id="8617" w:name="_ETM_Q1_5793906"/>
      <w:bookmarkStart w:id="8618" w:name="_ETM_Q1_5793151"/>
      <w:bookmarkStart w:id="8619" w:name="_ETM_Q1_5790656"/>
      <w:bookmarkStart w:id="8620" w:name="_ETM_Q1_5795156"/>
      <w:bookmarkStart w:id="8621" w:name="_ETM_Q1_5797404"/>
      <w:bookmarkStart w:id="8622" w:name="_ETM_Q1_5795404"/>
      <w:bookmarkStart w:id="8623" w:name="_ETM_Q1_5794404"/>
      <w:bookmarkEnd w:id="8616"/>
      <w:bookmarkEnd w:id="8617"/>
      <w:bookmarkEnd w:id="8618"/>
      <w:bookmarkEnd w:id="8619"/>
      <w:bookmarkEnd w:id="8620"/>
      <w:bookmarkEnd w:id="8621"/>
      <w:bookmarkEnd w:id="8622"/>
      <w:bookmarkEnd w:id="8623"/>
      <w:r w:rsidR="000B074A">
        <w:rPr>
          <w:rFonts w:hint="cs"/>
          <w:rtl/>
        </w:rPr>
        <w:t xml:space="preserve"> רק הוא מפר. </w:t>
      </w:r>
      <w:bookmarkStart w:id="8624" w:name="_ETM_Q1_5797154"/>
      <w:bookmarkEnd w:id="8624"/>
      <w:r w:rsidR="000B074A">
        <w:rPr>
          <w:rFonts w:hint="cs"/>
          <w:rtl/>
        </w:rPr>
        <w:t>יש הוראות</w:t>
      </w:r>
      <w:bookmarkStart w:id="8625" w:name="_ETM_Q1_5797655"/>
      <w:bookmarkEnd w:id="8625"/>
      <w:r w:rsidR="000B074A">
        <w:rPr>
          <w:rFonts w:hint="cs"/>
          <w:rtl/>
        </w:rPr>
        <w:t xml:space="preserve"> ספציפיות </w:t>
      </w:r>
      <w:bookmarkStart w:id="8626" w:name="_ETM_Q1_5799655"/>
      <w:bookmarkStart w:id="8627" w:name="_ETM_Q1_5797405"/>
      <w:bookmarkEnd w:id="8626"/>
      <w:bookmarkEnd w:id="8627"/>
      <w:r w:rsidR="000B074A">
        <w:rPr>
          <w:rFonts w:hint="cs"/>
          <w:rtl/>
        </w:rPr>
        <w:t>- - -</w:t>
      </w:r>
    </w:p>
    <w:p w14:paraId="081EB65B" w14:textId="77777777" w:rsidR="00DF54EF" w:rsidRDefault="00DF54EF" w:rsidP="000B074A">
      <w:pPr>
        <w:ind w:firstLine="0"/>
        <w:rPr>
          <w:rtl/>
        </w:rPr>
      </w:pPr>
      <w:bookmarkStart w:id="8628" w:name="_ETM_Q1_5796903"/>
      <w:bookmarkStart w:id="8629" w:name="_ETM_Q1_5797904"/>
      <w:bookmarkStart w:id="8630" w:name="_ETM_Q1_5798904"/>
      <w:bookmarkStart w:id="8631" w:name="_ETM_Q1_5802405"/>
      <w:bookmarkEnd w:id="8628"/>
      <w:bookmarkEnd w:id="8629"/>
      <w:bookmarkEnd w:id="8630"/>
      <w:bookmarkEnd w:id="8631"/>
    </w:p>
    <w:p w14:paraId="138FF03F" w14:textId="3F96332E" w:rsidR="000B074A" w:rsidRDefault="000B074A" w:rsidP="000B074A">
      <w:pPr>
        <w:pStyle w:val="af6"/>
        <w:keepNext/>
        <w:rPr>
          <w:rtl/>
        </w:rPr>
      </w:pPr>
      <w:bookmarkStart w:id="8632" w:name="ET_yor_6157_483"/>
      <w:r w:rsidRPr="000B074A">
        <w:rPr>
          <w:rStyle w:val="TagStyle"/>
          <w:rtl/>
        </w:rPr>
        <w:t xml:space="preserve"> &lt;&lt; יור &gt;&gt; </w:t>
      </w:r>
      <w:r>
        <w:rPr>
          <w:rtl/>
        </w:rPr>
        <w:t>היו"ר שמחה רוטמן:</w:t>
      </w:r>
      <w:r w:rsidRPr="000B074A">
        <w:rPr>
          <w:rStyle w:val="TagStyle"/>
          <w:rtl/>
        </w:rPr>
        <w:t xml:space="preserve"> &lt;&lt; יור &gt;&gt;</w:t>
      </w:r>
      <w:r>
        <w:rPr>
          <w:rtl/>
        </w:rPr>
        <w:t xml:space="preserve">   </w:t>
      </w:r>
      <w:bookmarkEnd w:id="8632"/>
    </w:p>
    <w:p w14:paraId="6D9FAF36" w14:textId="77777777" w:rsidR="000B074A" w:rsidRDefault="000B074A" w:rsidP="000B074A">
      <w:pPr>
        <w:pStyle w:val="KeepWithNext"/>
        <w:rPr>
          <w:rtl/>
        </w:rPr>
      </w:pPr>
    </w:p>
    <w:p w14:paraId="35756079" w14:textId="78779574" w:rsidR="00DF54EF" w:rsidRDefault="000B074A" w:rsidP="000B074A">
      <w:pPr>
        <w:rPr>
          <w:rtl/>
        </w:rPr>
      </w:pPr>
      <w:bookmarkStart w:id="8633" w:name="_ETM_Q1_5801404"/>
      <w:bookmarkEnd w:id="8633"/>
      <w:r>
        <w:rPr>
          <w:rFonts w:hint="cs"/>
          <w:rtl/>
        </w:rPr>
        <w:t xml:space="preserve">שנייה. </w:t>
      </w:r>
      <w:bookmarkStart w:id="8634" w:name="_ETM_Q1_5804405"/>
      <w:bookmarkStart w:id="8635" w:name="_ETM_Q1_5804904"/>
      <w:bookmarkStart w:id="8636" w:name="_ETM_Q1_5803154"/>
      <w:bookmarkEnd w:id="8634"/>
      <w:bookmarkEnd w:id="8635"/>
      <w:bookmarkEnd w:id="8636"/>
      <w:r w:rsidR="00DF54EF">
        <w:rPr>
          <w:rFonts w:hint="cs"/>
          <w:rtl/>
        </w:rPr>
        <w:t>לא נתתי לך עיצום על כל הוראות החוק</w:t>
      </w:r>
      <w:r>
        <w:rPr>
          <w:rFonts w:hint="cs"/>
          <w:rtl/>
        </w:rPr>
        <w:t xml:space="preserve">. </w:t>
      </w:r>
      <w:bookmarkStart w:id="8637" w:name="_ETM_Q1_5806154"/>
      <w:bookmarkEnd w:id="8637"/>
    </w:p>
    <w:p w14:paraId="353DF3E5" w14:textId="77777777" w:rsidR="000B074A" w:rsidRDefault="000B074A" w:rsidP="000B074A">
      <w:pPr>
        <w:rPr>
          <w:rtl/>
        </w:rPr>
      </w:pPr>
      <w:bookmarkStart w:id="8638" w:name="_ETM_Q1_5806404"/>
      <w:bookmarkStart w:id="8639" w:name="_ETM_Q1_5807154"/>
      <w:bookmarkEnd w:id="8638"/>
      <w:bookmarkEnd w:id="8639"/>
    </w:p>
    <w:p w14:paraId="50B7A46F" w14:textId="52469AAD" w:rsidR="000B074A" w:rsidRDefault="000B074A" w:rsidP="000B074A">
      <w:pPr>
        <w:pStyle w:val="a4"/>
        <w:keepNext/>
        <w:rPr>
          <w:rtl/>
        </w:rPr>
      </w:pPr>
      <w:bookmarkStart w:id="8640" w:name="ET_speaker_עמית_יוסוב_עמיר_484"/>
      <w:r w:rsidRPr="000B074A">
        <w:rPr>
          <w:rStyle w:val="TagStyle"/>
          <w:rtl/>
        </w:rPr>
        <w:t xml:space="preserve"> &lt;&lt; דובר &gt;&gt; </w:t>
      </w:r>
      <w:r>
        <w:rPr>
          <w:rtl/>
        </w:rPr>
        <w:t>עמית יוסוב עמיר:</w:t>
      </w:r>
      <w:r w:rsidRPr="000B074A">
        <w:rPr>
          <w:rStyle w:val="TagStyle"/>
          <w:rtl/>
        </w:rPr>
        <w:t xml:space="preserve"> &lt;&lt; דובר &gt;&gt;</w:t>
      </w:r>
      <w:r>
        <w:rPr>
          <w:rtl/>
        </w:rPr>
        <w:t xml:space="preserve">   </w:t>
      </w:r>
      <w:bookmarkEnd w:id="8640"/>
    </w:p>
    <w:p w14:paraId="2646C37E" w14:textId="77777777" w:rsidR="000B074A" w:rsidRDefault="000B074A" w:rsidP="000B074A">
      <w:pPr>
        <w:pStyle w:val="KeepWithNext"/>
        <w:rPr>
          <w:rtl/>
        </w:rPr>
      </w:pPr>
    </w:p>
    <w:p w14:paraId="2F300392" w14:textId="3FDBF69E" w:rsidR="000B074A" w:rsidRPr="000B074A" w:rsidRDefault="000B074A" w:rsidP="000B074A">
      <w:pPr>
        <w:rPr>
          <w:rtl/>
        </w:rPr>
      </w:pPr>
      <w:bookmarkStart w:id="8641" w:name="_ETM_Q1_5808654"/>
      <w:bookmarkStart w:id="8642" w:name="_ETM_Q1_5802904"/>
      <w:bookmarkEnd w:id="8641"/>
      <w:bookmarkEnd w:id="8642"/>
      <w:r>
        <w:rPr>
          <w:rFonts w:hint="cs"/>
          <w:rtl/>
        </w:rPr>
        <w:t xml:space="preserve">בסדר, רק ההוראות </w:t>
      </w:r>
      <w:bookmarkStart w:id="8643" w:name="_ETM_Q1_5802404"/>
      <w:bookmarkEnd w:id="8643"/>
      <w:r>
        <w:rPr>
          <w:rFonts w:hint="cs"/>
          <w:rtl/>
        </w:rPr>
        <w:t xml:space="preserve">שכתובות פה. </w:t>
      </w:r>
    </w:p>
    <w:p w14:paraId="023CADD3" w14:textId="77777777" w:rsidR="00DF54EF" w:rsidRDefault="00DF54EF" w:rsidP="00711B28">
      <w:pPr>
        <w:rPr>
          <w:rtl/>
        </w:rPr>
      </w:pPr>
    </w:p>
    <w:p w14:paraId="72F6E684" w14:textId="3D92595E" w:rsidR="000B074A" w:rsidRDefault="000B074A" w:rsidP="000B074A">
      <w:pPr>
        <w:pStyle w:val="af6"/>
        <w:keepNext/>
        <w:rPr>
          <w:rtl/>
        </w:rPr>
      </w:pPr>
      <w:bookmarkStart w:id="8644" w:name="ET_yor_6157_485"/>
      <w:r w:rsidRPr="000B074A">
        <w:rPr>
          <w:rStyle w:val="TagStyle"/>
          <w:rtl/>
        </w:rPr>
        <w:t xml:space="preserve"> &lt;&lt; יור &gt;&gt; </w:t>
      </w:r>
      <w:r>
        <w:rPr>
          <w:rtl/>
        </w:rPr>
        <w:t>היו"ר שמחה רוטמן:</w:t>
      </w:r>
      <w:r w:rsidRPr="000B074A">
        <w:rPr>
          <w:rStyle w:val="TagStyle"/>
          <w:rtl/>
        </w:rPr>
        <w:t xml:space="preserve"> &lt;&lt; יור &gt;&gt;</w:t>
      </w:r>
      <w:r>
        <w:rPr>
          <w:rtl/>
        </w:rPr>
        <w:t xml:space="preserve">   </w:t>
      </w:r>
      <w:bookmarkEnd w:id="8644"/>
    </w:p>
    <w:p w14:paraId="755A7C0E" w14:textId="77777777" w:rsidR="000B074A" w:rsidRDefault="000B074A" w:rsidP="000B074A">
      <w:pPr>
        <w:pStyle w:val="KeepWithNext"/>
        <w:rPr>
          <w:rtl/>
        </w:rPr>
      </w:pPr>
    </w:p>
    <w:p w14:paraId="2223F6AD" w14:textId="4103EA8B" w:rsidR="000B074A" w:rsidRDefault="000B074A" w:rsidP="000B074A">
      <w:pPr>
        <w:rPr>
          <w:rtl/>
        </w:rPr>
      </w:pPr>
      <w:bookmarkStart w:id="8645" w:name="_ETM_Q1_5812154"/>
      <w:bookmarkStart w:id="8646" w:name="_ETM_Q1_5809904"/>
      <w:bookmarkEnd w:id="8645"/>
      <w:bookmarkEnd w:id="8646"/>
      <w:r>
        <w:rPr>
          <w:rFonts w:hint="cs"/>
          <w:rtl/>
        </w:rPr>
        <w:t xml:space="preserve">אני מסכים </w:t>
      </w:r>
      <w:bookmarkStart w:id="8647" w:name="_ETM_Q1_5812404"/>
      <w:bookmarkEnd w:id="8647"/>
      <w:r>
        <w:rPr>
          <w:rFonts w:hint="cs"/>
          <w:rtl/>
        </w:rPr>
        <w:t>אב</w:t>
      </w:r>
      <w:bookmarkStart w:id="8648" w:name="_ETM_Q1_5810154"/>
      <w:bookmarkEnd w:id="8648"/>
      <w:r>
        <w:rPr>
          <w:rFonts w:hint="cs"/>
          <w:rtl/>
        </w:rPr>
        <w:t>ל</w:t>
      </w:r>
      <w:bookmarkStart w:id="8649" w:name="_ETM_Q1_5808404"/>
      <w:bookmarkStart w:id="8650" w:name="_ETM_Q1_5805904"/>
      <w:bookmarkEnd w:id="8649"/>
      <w:bookmarkEnd w:id="8650"/>
      <w:r>
        <w:rPr>
          <w:rFonts w:hint="cs"/>
          <w:rtl/>
        </w:rPr>
        <w:t xml:space="preserve"> אומר שוב, </w:t>
      </w:r>
      <w:bookmarkStart w:id="8651" w:name="_ETM_Q1_5815654"/>
      <w:bookmarkStart w:id="8652" w:name="_ETM_Q1_5815154"/>
      <w:bookmarkStart w:id="8653" w:name="_ETM_Q1_5813404"/>
      <w:bookmarkEnd w:id="8651"/>
      <w:bookmarkEnd w:id="8652"/>
      <w:bookmarkEnd w:id="8653"/>
      <w:r w:rsidR="00DF54EF">
        <w:rPr>
          <w:rFonts w:hint="cs"/>
          <w:rtl/>
        </w:rPr>
        <w:t>אני לא מתקן את ההוראות הנורמטיביות</w:t>
      </w:r>
      <w:bookmarkStart w:id="8654" w:name="_ETM_Q1_5811154"/>
      <w:bookmarkEnd w:id="8654"/>
      <w:r>
        <w:rPr>
          <w:rFonts w:hint="cs"/>
          <w:rtl/>
        </w:rPr>
        <w:t xml:space="preserve">, מה שחל בנורמטיבי חל </w:t>
      </w:r>
      <w:bookmarkStart w:id="8655" w:name="_ETM_Q1_5819154"/>
      <w:bookmarkEnd w:id="8655"/>
      <w:r>
        <w:rPr>
          <w:rFonts w:hint="cs"/>
          <w:rtl/>
        </w:rPr>
        <w:t xml:space="preserve">בנורמטיבי. </w:t>
      </w:r>
      <w:bookmarkStart w:id="8656" w:name="_ETM_Q1_5818154"/>
      <w:bookmarkEnd w:id="8656"/>
      <w:r>
        <w:rPr>
          <w:rFonts w:hint="cs"/>
          <w:rtl/>
        </w:rPr>
        <w:t xml:space="preserve">אני דן בשאלה איפה אני נותן את כלי </w:t>
      </w:r>
      <w:bookmarkStart w:id="8657" w:name="_ETM_Q1_5820405"/>
      <w:bookmarkStart w:id="8658" w:name="_ETM_Q1_5817655"/>
      <w:bookmarkEnd w:id="8657"/>
      <w:bookmarkEnd w:id="8658"/>
      <w:r>
        <w:rPr>
          <w:rFonts w:hint="cs"/>
          <w:rtl/>
        </w:rPr>
        <w:t xml:space="preserve">האכיפה </w:t>
      </w:r>
      <w:bookmarkStart w:id="8659" w:name="_ETM_Q1_5819155"/>
      <w:bookmarkEnd w:id="8659"/>
      <w:r>
        <w:rPr>
          <w:rFonts w:hint="cs"/>
          <w:rtl/>
        </w:rPr>
        <w:t xml:space="preserve">של עיצום כספי. </w:t>
      </w:r>
      <w:bookmarkStart w:id="8660" w:name="_ETM_Q1_5822405"/>
      <w:bookmarkEnd w:id="8660"/>
      <w:r>
        <w:rPr>
          <w:rFonts w:hint="cs"/>
          <w:rtl/>
        </w:rPr>
        <w:t xml:space="preserve">ב-(5) שכנעתם </w:t>
      </w:r>
      <w:bookmarkStart w:id="8661" w:name="_ETM_Q1_5824655"/>
      <w:bookmarkEnd w:id="8661"/>
      <w:r>
        <w:rPr>
          <w:rFonts w:hint="cs"/>
          <w:rtl/>
        </w:rPr>
        <w:t>וזה בסדר גמור, (5)</w:t>
      </w:r>
      <w:bookmarkStart w:id="8662" w:name="_ETM_Q1_5826655"/>
      <w:bookmarkEnd w:id="8662"/>
      <w:r>
        <w:rPr>
          <w:rFonts w:hint="cs"/>
          <w:rtl/>
        </w:rPr>
        <w:t xml:space="preserve"> צריך </w:t>
      </w:r>
      <w:bookmarkStart w:id="8663" w:name="_ETM_Q1_5827905"/>
      <w:bookmarkEnd w:id="8663"/>
      <w:r>
        <w:rPr>
          <w:rFonts w:hint="cs"/>
          <w:rtl/>
        </w:rPr>
        <w:t xml:space="preserve">מחזיק </w:t>
      </w:r>
      <w:bookmarkStart w:id="8664" w:name="_ETM_Q1_5827655"/>
      <w:bookmarkEnd w:id="8664"/>
      <w:r>
        <w:rPr>
          <w:rFonts w:hint="cs"/>
          <w:rtl/>
        </w:rPr>
        <w:t xml:space="preserve">אבל </w:t>
      </w:r>
      <w:r w:rsidR="00DF54EF">
        <w:rPr>
          <w:rFonts w:hint="cs"/>
          <w:rtl/>
        </w:rPr>
        <w:t xml:space="preserve">השאלה היא האם אני רוצה בשאר הסעיפים </w:t>
      </w:r>
      <w:r>
        <w:rPr>
          <w:rFonts w:hint="cs"/>
          <w:rtl/>
        </w:rPr>
        <w:t>- -</w:t>
      </w:r>
      <w:bookmarkStart w:id="8665" w:name="_ETM_Q1_5831405"/>
      <w:bookmarkStart w:id="8666" w:name="_ETM_Q1_5831655"/>
      <w:bookmarkStart w:id="8667" w:name="_ETM_Q1_5831905"/>
      <w:bookmarkStart w:id="8668" w:name="_ETM_Q1_5832155"/>
      <w:bookmarkEnd w:id="8665"/>
      <w:bookmarkEnd w:id="8666"/>
      <w:bookmarkEnd w:id="8667"/>
      <w:bookmarkEnd w:id="8668"/>
      <w:r>
        <w:rPr>
          <w:rFonts w:hint="cs"/>
          <w:rtl/>
        </w:rPr>
        <w:t xml:space="preserve"> - החשיפה לעיצום כספי </w:t>
      </w:r>
      <w:bookmarkStart w:id="8669" w:name="_ETM_Q1_5833905"/>
      <w:bookmarkStart w:id="8670" w:name="_ETM_Q1_5831155"/>
      <w:bookmarkEnd w:id="8669"/>
      <w:bookmarkEnd w:id="8670"/>
      <w:r>
        <w:rPr>
          <w:rFonts w:hint="cs"/>
          <w:rtl/>
        </w:rPr>
        <w:t>היא דבר - - -</w:t>
      </w:r>
    </w:p>
    <w:p w14:paraId="08BBD1D1" w14:textId="77777777" w:rsidR="00C26B28" w:rsidRDefault="00C26B28" w:rsidP="000B074A">
      <w:pPr>
        <w:rPr>
          <w:rtl/>
        </w:rPr>
      </w:pPr>
    </w:p>
    <w:p w14:paraId="03413154" w14:textId="77777777" w:rsidR="000B074A" w:rsidRDefault="000B074A" w:rsidP="000B074A">
      <w:pPr>
        <w:ind w:firstLine="0"/>
        <w:rPr>
          <w:rStyle w:val="TagStyle"/>
          <w:rFonts w:ascii="David" w:hAnsi="David"/>
          <w:u w:val="single"/>
          <w:rtl/>
          <w:lang w:eastAsia="he-IL"/>
        </w:rPr>
      </w:pPr>
      <w:bookmarkStart w:id="8671" w:name="_ETM_Q1_5836155"/>
      <w:bookmarkStart w:id="8672" w:name="_ETM_Q1_5836655"/>
      <w:bookmarkStart w:id="8673" w:name="_ETM_Q1_5837905"/>
      <w:bookmarkStart w:id="8674" w:name="_ETM_Q1_5832655"/>
      <w:bookmarkEnd w:id="8671"/>
      <w:bookmarkEnd w:id="8672"/>
      <w:bookmarkEnd w:id="8673"/>
      <w:bookmarkEnd w:id="8674"/>
    </w:p>
    <w:p w14:paraId="705BB98D" w14:textId="09B34CC0" w:rsidR="000B074A" w:rsidRDefault="000B074A" w:rsidP="000B074A">
      <w:pPr>
        <w:pStyle w:val="af9"/>
        <w:keepNext/>
        <w:rPr>
          <w:rtl/>
          <w:lang w:eastAsia="he-IL"/>
        </w:rPr>
      </w:pPr>
      <w:bookmarkStart w:id="8675" w:name="ET_guest_583520_487"/>
      <w:r w:rsidRPr="000B074A">
        <w:rPr>
          <w:rStyle w:val="TagStyle"/>
          <w:rtl/>
        </w:rPr>
        <w:t xml:space="preserve"> &lt;&lt; אורח &gt;&gt; </w:t>
      </w:r>
      <w:r>
        <w:rPr>
          <w:rtl/>
          <w:lang w:eastAsia="he-IL"/>
        </w:rPr>
        <w:t>גלעד סממה:</w:t>
      </w:r>
      <w:r w:rsidRPr="000B074A">
        <w:rPr>
          <w:rStyle w:val="TagStyle"/>
          <w:rtl/>
        </w:rPr>
        <w:t xml:space="preserve"> &lt;&lt; אורח &gt;&gt;</w:t>
      </w:r>
      <w:r>
        <w:rPr>
          <w:rtl/>
          <w:lang w:eastAsia="he-IL"/>
        </w:rPr>
        <w:t xml:space="preserve">   </w:t>
      </w:r>
      <w:bookmarkEnd w:id="8675"/>
    </w:p>
    <w:p w14:paraId="7D336EA7" w14:textId="77777777" w:rsidR="000B074A" w:rsidRDefault="000B074A" w:rsidP="000B074A">
      <w:pPr>
        <w:pStyle w:val="KeepWithNext"/>
        <w:rPr>
          <w:rtl/>
          <w:lang w:eastAsia="he-IL"/>
        </w:rPr>
      </w:pPr>
    </w:p>
    <w:p w14:paraId="146F7C50" w14:textId="5AC08256" w:rsidR="000B074A" w:rsidRDefault="000B074A" w:rsidP="000B074A">
      <w:pPr>
        <w:rPr>
          <w:rtl/>
          <w:lang w:eastAsia="he-IL"/>
        </w:rPr>
      </w:pPr>
      <w:bookmarkStart w:id="8676" w:name="_ETM_Q1_5837405"/>
      <w:bookmarkStart w:id="8677" w:name="_ETM_Q1_5834655"/>
      <w:bookmarkEnd w:id="8676"/>
      <w:bookmarkEnd w:id="8677"/>
      <w:r>
        <w:rPr>
          <w:rFonts w:hint="cs"/>
          <w:rtl/>
          <w:lang w:eastAsia="he-IL"/>
        </w:rPr>
        <w:t>אדוני</w:t>
      </w:r>
      <w:bookmarkStart w:id="8678" w:name="_ETM_Q1_5834405"/>
      <w:bookmarkStart w:id="8679" w:name="_ETM_Q1_5833154"/>
      <w:bookmarkEnd w:id="8678"/>
      <w:bookmarkEnd w:id="8679"/>
      <w:r>
        <w:rPr>
          <w:rFonts w:hint="cs"/>
          <w:rtl/>
          <w:lang w:eastAsia="he-IL"/>
        </w:rPr>
        <w:t>, יש היום קנס מנהלי על ההוראות</w:t>
      </w:r>
      <w:bookmarkStart w:id="8680" w:name="_ETM_Q1_5837655"/>
      <w:bookmarkStart w:id="8681" w:name="_ETM_Q1_5835655"/>
      <w:bookmarkEnd w:id="8680"/>
      <w:bookmarkEnd w:id="8681"/>
      <w:r>
        <w:rPr>
          <w:rFonts w:hint="cs"/>
          <w:rtl/>
          <w:lang w:eastAsia="he-IL"/>
        </w:rPr>
        <w:t xml:space="preserve"> </w:t>
      </w:r>
      <w:bookmarkStart w:id="8682" w:name="_ETM_Q1_5835905"/>
      <w:bookmarkEnd w:id="8682"/>
      <w:r>
        <w:rPr>
          <w:rFonts w:hint="cs"/>
          <w:rtl/>
          <w:lang w:eastAsia="he-IL"/>
        </w:rPr>
        <w:t xml:space="preserve">האלה, זה לא שאנחנו </w:t>
      </w:r>
      <w:bookmarkStart w:id="8683" w:name="_ETM_Q1_5836905"/>
      <w:bookmarkStart w:id="8684" w:name="_ETM_Q1_5834156"/>
      <w:bookmarkEnd w:id="8683"/>
      <w:bookmarkEnd w:id="8684"/>
      <w:r>
        <w:rPr>
          <w:rFonts w:hint="cs"/>
          <w:rtl/>
          <w:lang w:eastAsia="he-IL"/>
        </w:rPr>
        <w:t xml:space="preserve">נמצאים באיזושהי </w:t>
      </w:r>
      <w:bookmarkStart w:id="8685" w:name="_ETM_Q1_5839406"/>
      <w:bookmarkStart w:id="8686" w:name="_ETM_Q1_5839651"/>
      <w:bookmarkEnd w:id="8685"/>
      <w:bookmarkEnd w:id="8686"/>
      <w:r>
        <w:rPr>
          <w:rFonts w:hint="cs"/>
          <w:rtl/>
          <w:lang w:eastAsia="he-IL"/>
        </w:rPr>
        <w:t>סיטואציה - - -</w:t>
      </w:r>
    </w:p>
    <w:p w14:paraId="2A434BCF" w14:textId="77777777" w:rsidR="000B074A" w:rsidRDefault="000B074A" w:rsidP="000B074A">
      <w:pPr>
        <w:rPr>
          <w:rtl/>
          <w:lang w:eastAsia="he-IL"/>
        </w:rPr>
      </w:pPr>
      <w:bookmarkStart w:id="8687" w:name="_ETM_Q1_5834401"/>
      <w:bookmarkStart w:id="8688" w:name="_ETM_Q1_5834651"/>
      <w:bookmarkEnd w:id="8687"/>
      <w:bookmarkEnd w:id="8688"/>
    </w:p>
    <w:p w14:paraId="21523352" w14:textId="0F0777A7" w:rsidR="000B074A" w:rsidRDefault="000B074A" w:rsidP="000B074A">
      <w:pPr>
        <w:pStyle w:val="af6"/>
        <w:keepNext/>
        <w:rPr>
          <w:rtl/>
        </w:rPr>
      </w:pPr>
      <w:bookmarkStart w:id="8689" w:name="ET_yor_6157_488"/>
      <w:r w:rsidRPr="000B074A">
        <w:rPr>
          <w:rStyle w:val="TagStyle"/>
          <w:rtl/>
        </w:rPr>
        <w:t xml:space="preserve"> &lt;&lt; יור &gt;&gt; </w:t>
      </w:r>
      <w:r>
        <w:rPr>
          <w:rtl/>
        </w:rPr>
        <w:t>היו"ר שמחה רוטמן:</w:t>
      </w:r>
      <w:r w:rsidRPr="000B074A">
        <w:rPr>
          <w:rStyle w:val="TagStyle"/>
          <w:rtl/>
        </w:rPr>
        <w:t xml:space="preserve"> &lt;&lt; יור &gt;&gt;</w:t>
      </w:r>
      <w:r>
        <w:rPr>
          <w:rtl/>
        </w:rPr>
        <w:t xml:space="preserve">   </w:t>
      </w:r>
      <w:bookmarkStart w:id="8690" w:name="_ETM_Q1_5835907"/>
      <w:bookmarkEnd w:id="8689"/>
      <w:bookmarkEnd w:id="8690"/>
    </w:p>
    <w:p w14:paraId="43DC1B45" w14:textId="77777777" w:rsidR="00DF54EF" w:rsidRDefault="00DF54EF" w:rsidP="000B074A">
      <w:pPr>
        <w:ind w:firstLine="0"/>
        <w:rPr>
          <w:rtl/>
        </w:rPr>
      </w:pPr>
      <w:bookmarkStart w:id="8691" w:name="_ETM_Q1_5839155"/>
      <w:bookmarkStart w:id="8692" w:name="_ETM_Q1_5839405"/>
      <w:bookmarkStart w:id="8693" w:name="_ETM_Q1_5836405"/>
      <w:bookmarkStart w:id="8694" w:name="_ETM_Q1_5833405"/>
      <w:bookmarkStart w:id="8695" w:name="_ETM_Q1_5837901"/>
      <w:bookmarkStart w:id="8696" w:name="_ETM_Q1_5837401"/>
      <w:bookmarkEnd w:id="8691"/>
      <w:bookmarkEnd w:id="8692"/>
      <w:bookmarkEnd w:id="8693"/>
      <w:bookmarkEnd w:id="8694"/>
      <w:bookmarkEnd w:id="8695"/>
      <w:bookmarkEnd w:id="8696"/>
    </w:p>
    <w:p w14:paraId="4EC46CBD" w14:textId="122B629D" w:rsidR="00DF54EF" w:rsidRDefault="00DF54EF" w:rsidP="00711B28">
      <w:pPr>
        <w:rPr>
          <w:rtl/>
        </w:rPr>
      </w:pPr>
      <w:r>
        <w:rPr>
          <w:rFonts w:hint="cs"/>
          <w:rtl/>
        </w:rPr>
        <w:t xml:space="preserve">אז תמשיכו עם זה. </w:t>
      </w:r>
    </w:p>
    <w:p w14:paraId="4B56C12C" w14:textId="77777777" w:rsidR="000B074A" w:rsidRDefault="000B074A" w:rsidP="00711B28">
      <w:pPr>
        <w:rPr>
          <w:rtl/>
        </w:rPr>
      </w:pPr>
      <w:bookmarkStart w:id="8697" w:name="_ETM_Q1_5840403"/>
      <w:bookmarkStart w:id="8698" w:name="_ETM_Q1_5841403"/>
      <w:bookmarkEnd w:id="8697"/>
      <w:bookmarkEnd w:id="8698"/>
    </w:p>
    <w:p w14:paraId="094367CF" w14:textId="70C538B4" w:rsidR="000B074A" w:rsidRDefault="000B074A" w:rsidP="000B074A">
      <w:pPr>
        <w:pStyle w:val="af9"/>
        <w:keepNext/>
        <w:rPr>
          <w:rtl/>
        </w:rPr>
      </w:pPr>
      <w:bookmarkStart w:id="8699" w:name="ET_guest_583520_489"/>
      <w:r w:rsidRPr="000B074A">
        <w:rPr>
          <w:rStyle w:val="TagStyle"/>
          <w:rtl/>
        </w:rPr>
        <w:t xml:space="preserve"> &lt;&lt; אורח &gt;&gt; </w:t>
      </w:r>
      <w:r>
        <w:rPr>
          <w:rtl/>
        </w:rPr>
        <w:t>גלעד סממה:</w:t>
      </w:r>
      <w:r w:rsidRPr="000B074A">
        <w:rPr>
          <w:rStyle w:val="TagStyle"/>
          <w:rtl/>
        </w:rPr>
        <w:t xml:space="preserve"> &lt;&lt; אורח &gt;&gt;</w:t>
      </w:r>
      <w:r>
        <w:rPr>
          <w:rtl/>
        </w:rPr>
        <w:t xml:space="preserve">   </w:t>
      </w:r>
      <w:bookmarkEnd w:id="8699"/>
    </w:p>
    <w:p w14:paraId="5738CD93" w14:textId="77777777" w:rsidR="000B074A" w:rsidRDefault="000B074A" w:rsidP="000B074A">
      <w:pPr>
        <w:pStyle w:val="KeepWithNext"/>
        <w:rPr>
          <w:rtl/>
        </w:rPr>
      </w:pPr>
    </w:p>
    <w:p w14:paraId="420C1C3E" w14:textId="12D223CE" w:rsidR="00DF54EF" w:rsidRDefault="000B074A" w:rsidP="000B074A">
      <w:pPr>
        <w:rPr>
          <w:rtl/>
        </w:rPr>
      </w:pPr>
      <w:bookmarkStart w:id="8700" w:name="_ETM_Q1_5843403"/>
      <w:bookmarkEnd w:id="8700"/>
      <w:r>
        <w:rPr>
          <w:rFonts w:hint="cs"/>
          <w:rtl/>
        </w:rPr>
        <w:t xml:space="preserve">לא, </w:t>
      </w:r>
      <w:r w:rsidR="00DF54EF">
        <w:rPr>
          <w:rFonts w:hint="cs"/>
          <w:rtl/>
        </w:rPr>
        <w:t>אני שוב אומר, זה לא כלי - - -</w:t>
      </w:r>
      <w:r>
        <w:rPr>
          <w:rFonts w:hint="cs"/>
          <w:rtl/>
        </w:rPr>
        <w:t xml:space="preserve"> אנחנ</w:t>
      </w:r>
      <w:bookmarkStart w:id="8701" w:name="_ETM_Q1_5846655"/>
      <w:bookmarkEnd w:id="8701"/>
      <w:r>
        <w:rPr>
          <w:rFonts w:hint="cs"/>
          <w:rtl/>
        </w:rPr>
        <w:t>ו ל</w:t>
      </w:r>
      <w:bookmarkStart w:id="8702" w:name="_ETM_Q1_5846905"/>
      <w:bookmarkEnd w:id="8702"/>
      <w:r>
        <w:rPr>
          <w:rFonts w:hint="cs"/>
          <w:rtl/>
        </w:rPr>
        <w:t>א באים לשנות את - - -</w:t>
      </w:r>
    </w:p>
    <w:p w14:paraId="67AFC336" w14:textId="77777777" w:rsidR="00DF54EF" w:rsidRDefault="00DF54EF" w:rsidP="00711B28">
      <w:pPr>
        <w:rPr>
          <w:rtl/>
        </w:rPr>
      </w:pPr>
    </w:p>
    <w:p w14:paraId="6FE057A2" w14:textId="32A221A3" w:rsidR="000B074A" w:rsidRDefault="000B074A" w:rsidP="000B074A">
      <w:pPr>
        <w:pStyle w:val="af6"/>
        <w:keepNext/>
        <w:rPr>
          <w:rtl/>
        </w:rPr>
      </w:pPr>
      <w:bookmarkStart w:id="8703" w:name="ET_yor_6157_490"/>
      <w:r w:rsidRPr="000B074A">
        <w:rPr>
          <w:rStyle w:val="TagStyle"/>
          <w:rtl/>
        </w:rPr>
        <w:t xml:space="preserve"> &lt;&lt; יור &gt;&gt; </w:t>
      </w:r>
      <w:r>
        <w:rPr>
          <w:rtl/>
        </w:rPr>
        <w:t>היו"ר שמחה רוטמן:</w:t>
      </w:r>
      <w:r w:rsidRPr="000B074A">
        <w:rPr>
          <w:rStyle w:val="TagStyle"/>
          <w:rtl/>
        </w:rPr>
        <w:t xml:space="preserve"> &lt;&lt; יור &gt;&gt;</w:t>
      </w:r>
      <w:r>
        <w:rPr>
          <w:rtl/>
        </w:rPr>
        <w:t xml:space="preserve">   </w:t>
      </w:r>
      <w:bookmarkEnd w:id="8703"/>
    </w:p>
    <w:p w14:paraId="5F04B61B" w14:textId="77777777" w:rsidR="000B074A" w:rsidRDefault="000B074A" w:rsidP="000B074A">
      <w:pPr>
        <w:pStyle w:val="KeepWithNext"/>
        <w:rPr>
          <w:rtl/>
        </w:rPr>
      </w:pPr>
    </w:p>
    <w:p w14:paraId="4948747B" w14:textId="6637EB9F" w:rsidR="000B074A" w:rsidRDefault="000B074A" w:rsidP="000B074A">
      <w:pPr>
        <w:rPr>
          <w:rtl/>
        </w:rPr>
      </w:pPr>
      <w:bookmarkStart w:id="8704" w:name="_ETM_Q1_5850403"/>
      <w:bookmarkStart w:id="8705" w:name="_ETM_Q1_5847653"/>
      <w:bookmarkEnd w:id="8704"/>
      <w:bookmarkEnd w:id="8705"/>
      <w:r>
        <w:rPr>
          <w:rFonts w:hint="cs"/>
          <w:rtl/>
        </w:rPr>
        <w:t>הבנתי. בסדר, מה שלא חל</w:t>
      </w:r>
      <w:bookmarkStart w:id="8706" w:name="_ETM_Q1_5849655"/>
      <w:bookmarkEnd w:id="8706"/>
      <w:r>
        <w:rPr>
          <w:rFonts w:hint="cs"/>
          <w:rtl/>
        </w:rPr>
        <w:t xml:space="preserve"> </w:t>
      </w:r>
      <w:bookmarkStart w:id="8707" w:name="_ETM_Q1_5849905"/>
      <w:bookmarkEnd w:id="8707"/>
      <w:r>
        <w:rPr>
          <w:rFonts w:hint="cs"/>
          <w:rtl/>
        </w:rPr>
        <w:t>על מחזיק, לא חל על מחזיק ומ</w:t>
      </w:r>
      <w:bookmarkStart w:id="8708" w:name="_ETM_Q1_5849155"/>
      <w:bookmarkEnd w:id="8708"/>
      <w:r>
        <w:rPr>
          <w:rFonts w:hint="cs"/>
          <w:rtl/>
        </w:rPr>
        <w:t xml:space="preserve">ה שיחול על </w:t>
      </w:r>
      <w:bookmarkStart w:id="8709" w:name="_ETM_Q1_5850656"/>
      <w:bookmarkEnd w:id="8709"/>
      <w:r>
        <w:rPr>
          <w:rFonts w:hint="cs"/>
          <w:rtl/>
        </w:rPr>
        <w:t>מחזיק</w:t>
      </w:r>
      <w:bookmarkStart w:id="8710" w:name="_ETM_Q1_5851905"/>
      <w:bookmarkEnd w:id="8710"/>
      <w:r>
        <w:rPr>
          <w:rFonts w:hint="cs"/>
          <w:rtl/>
        </w:rPr>
        <w:t xml:space="preserve"> חל על מחזיק. </w:t>
      </w:r>
      <w:bookmarkStart w:id="8711" w:name="_ETM_Q1_5852405"/>
      <w:bookmarkEnd w:id="8711"/>
    </w:p>
    <w:p w14:paraId="732D1711" w14:textId="77777777" w:rsidR="000B074A" w:rsidRDefault="000B074A" w:rsidP="000B074A">
      <w:pPr>
        <w:rPr>
          <w:rtl/>
        </w:rPr>
      </w:pPr>
      <w:bookmarkStart w:id="8712" w:name="_ETM_Q1_5853405"/>
      <w:bookmarkStart w:id="8713" w:name="_ETM_Q1_5853655"/>
      <w:bookmarkStart w:id="8714" w:name="_ETM_Q1_5855405"/>
      <w:bookmarkEnd w:id="8712"/>
      <w:bookmarkEnd w:id="8713"/>
      <w:bookmarkEnd w:id="8714"/>
    </w:p>
    <w:p w14:paraId="1BAF96D2" w14:textId="62706916" w:rsidR="000B074A" w:rsidRDefault="000B074A" w:rsidP="000B074A">
      <w:pPr>
        <w:pStyle w:val="a4"/>
        <w:keepNext/>
        <w:rPr>
          <w:rtl/>
        </w:rPr>
      </w:pPr>
      <w:bookmarkStart w:id="8715" w:name="ET_speaker_איה_מרקביץ_491"/>
      <w:r w:rsidRPr="000B074A">
        <w:rPr>
          <w:rStyle w:val="TagStyle"/>
          <w:rtl/>
        </w:rPr>
        <w:t xml:space="preserve"> &lt;&lt; דובר &gt;&gt; </w:t>
      </w:r>
      <w:r>
        <w:rPr>
          <w:rtl/>
        </w:rPr>
        <w:t>איה מרקביץ':</w:t>
      </w:r>
      <w:r w:rsidRPr="000B074A">
        <w:rPr>
          <w:rStyle w:val="TagStyle"/>
          <w:rtl/>
        </w:rPr>
        <w:t xml:space="preserve"> &lt;&lt; דובר &gt;&gt;</w:t>
      </w:r>
      <w:r>
        <w:rPr>
          <w:rtl/>
        </w:rPr>
        <w:t xml:space="preserve">   </w:t>
      </w:r>
      <w:bookmarkEnd w:id="8715"/>
    </w:p>
    <w:p w14:paraId="50553FD5" w14:textId="77777777" w:rsidR="000B074A" w:rsidRDefault="000B074A" w:rsidP="000B074A">
      <w:pPr>
        <w:pStyle w:val="KeepWithNext"/>
        <w:rPr>
          <w:rtl/>
        </w:rPr>
      </w:pPr>
    </w:p>
    <w:p w14:paraId="08CEBF6D" w14:textId="0272E21F" w:rsidR="000B074A" w:rsidRDefault="000B074A" w:rsidP="000B074A">
      <w:pPr>
        <w:rPr>
          <w:rtl/>
        </w:rPr>
      </w:pPr>
      <w:bookmarkStart w:id="8716" w:name="_ETM_Q1_5857155"/>
      <w:bookmarkStart w:id="8717" w:name="_ETM_Q1_5857405"/>
      <w:bookmarkStart w:id="8718" w:name="_ETM_Q1_5854405"/>
      <w:bookmarkEnd w:id="8716"/>
      <w:bookmarkEnd w:id="8717"/>
      <w:bookmarkEnd w:id="8718"/>
      <w:r>
        <w:rPr>
          <w:rFonts w:hint="cs"/>
          <w:rtl/>
        </w:rPr>
        <w:t xml:space="preserve">אבל </w:t>
      </w:r>
      <w:bookmarkStart w:id="8719" w:name="_ETM_Q1_5848905"/>
      <w:bookmarkEnd w:id="8719"/>
      <w:r>
        <w:rPr>
          <w:rFonts w:hint="cs"/>
          <w:rtl/>
        </w:rPr>
        <w:t xml:space="preserve">יש כאן דברים שהם </w:t>
      </w:r>
      <w:bookmarkStart w:id="8720" w:name="_ETM_Q1_5851655"/>
      <w:bookmarkEnd w:id="8720"/>
      <w:r>
        <w:rPr>
          <w:rFonts w:hint="cs"/>
          <w:rtl/>
        </w:rPr>
        <w:t xml:space="preserve">לא </w:t>
      </w:r>
      <w:bookmarkStart w:id="8721" w:name="_ETM_Q1_5851405"/>
      <w:bookmarkStart w:id="8722" w:name="_ETM_Q1_5848655"/>
      <w:bookmarkStart w:id="8723" w:name="_ETM_Q1_5845655"/>
      <w:bookmarkEnd w:id="8721"/>
      <w:bookmarkEnd w:id="8722"/>
      <w:bookmarkEnd w:id="8723"/>
      <w:r>
        <w:rPr>
          <w:rFonts w:hint="cs"/>
          <w:rtl/>
        </w:rPr>
        <w:t xml:space="preserve">ברורים. </w:t>
      </w:r>
    </w:p>
    <w:p w14:paraId="5D2F1E5F" w14:textId="77777777" w:rsidR="000B074A" w:rsidRDefault="000B074A" w:rsidP="000B074A">
      <w:pPr>
        <w:rPr>
          <w:rtl/>
        </w:rPr>
      </w:pPr>
      <w:bookmarkStart w:id="8724" w:name="_ETM_Q1_5852905"/>
      <w:bookmarkStart w:id="8725" w:name="_ETM_Q1_5853155"/>
      <w:bookmarkEnd w:id="8724"/>
      <w:bookmarkEnd w:id="8725"/>
    </w:p>
    <w:p w14:paraId="3704B0BA" w14:textId="20A5DA49" w:rsidR="000B074A" w:rsidRDefault="000B074A" w:rsidP="000B074A">
      <w:pPr>
        <w:pStyle w:val="af6"/>
        <w:keepNext/>
        <w:rPr>
          <w:rtl/>
        </w:rPr>
      </w:pPr>
      <w:bookmarkStart w:id="8726" w:name="ET_yor_6157_492"/>
      <w:r w:rsidRPr="000B074A">
        <w:rPr>
          <w:rStyle w:val="TagStyle"/>
          <w:rtl/>
        </w:rPr>
        <w:t xml:space="preserve"> &lt;&lt; יור &gt;&gt; </w:t>
      </w:r>
      <w:r>
        <w:rPr>
          <w:rtl/>
        </w:rPr>
        <w:t>היו"ר שמחה רוטמן:</w:t>
      </w:r>
      <w:r w:rsidRPr="000B074A">
        <w:rPr>
          <w:rStyle w:val="TagStyle"/>
          <w:rtl/>
        </w:rPr>
        <w:t xml:space="preserve"> &lt;&lt; יור &gt;&gt;</w:t>
      </w:r>
      <w:r>
        <w:rPr>
          <w:rtl/>
        </w:rPr>
        <w:t xml:space="preserve">   </w:t>
      </w:r>
      <w:bookmarkEnd w:id="8726"/>
    </w:p>
    <w:p w14:paraId="455DA427" w14:textId="77777777" w:rsidR="000B074A" w:rsidRPr="000B074A" w:rsidRDefault="000B074A" w:rsidP="000B074A">
      <w:pPr>
        <w:ind w:firstLine="0"/>
        <w:rPr>
          <w:rtl/>
        </w:rPr>
      </w:pPr>
      <w:bookmarkStart w:id="8727" w:name="_ETM_Q1_5854905"/>
      <w:bookmarkStart w:id="8728" w:name="_ETM_Q1_5854653"/>
      <w:bookmarkEnd w:id="8727"/>
      <w:bookmarkEnd w:id="8728"/>
    </w:p>
    <w:p w14:paraId="3C144183" w14:textId="7DAAC917" w:rsidR="00DF54EF" w:rsidRDefault="00DF54EF" w:rsidP="00711B28">
      <w:pPr>
        <w:rPr>
          <w:rtl/>
        </w:rPr>
      </w:pPr>
      <w:r>
        <w:rPr>
          <w:rFonts w:hint="cs"/>
          <w:rtl/>
        </w:rPr>
        <w:t>עכשיו אני הופך את השאלה אלייך, מאיזה תרחיש את חוששת?</w:t>
      </w:r>
    </w:p>
    <w:p w14:paraId="38EA6800" w14:textId="77777777" w:rsidR="000B074A" w:rsidRDefault="000B074A" w:rsidP="00711B28">
      <w:pPr>
        <w:rPr>
          <w:rtl/>
        </w:rPr>
      </w:pPr>
    </w:p>
    <w:p w14:paraId="2B270635" w14:textId="02BD9E20" w:rsidR="000B074A" w:rsidRDefault="000B074A" w:rsidP="000B074A">
      <w:pPr>
        <w:pStyle w:val="a4"/>
        <w:keepNext/>
        <w:rPr>
          <w:rtl/>
        </w:rPr>
      </w:pPr>
      <w:bookmarkStart w:id="8729" w:name="ET_speaker_איה_מרקביץ_493"/>
      <w:r w:rsidRPr="000B074A">
        <w:rPr>
          <w:rStyle w:val="TagStyle"/>
          <w:rtl/>
        </w:rPr>
        <w:t xml:space="preserve"> &lt;&lt; דובר &gt;&gt; </w:t>
      </w:r>
      <w:r>
        <w:rPr>
          <w:rtl/>
        </w:rPr>
        <w:t>איה מרקביץ':</w:t>
      </w:r>
      <w:r w:rsidRPr="000B074A">
        <w:rPr>
          <w:rStyle w:val="TagStyle"/>
          <w:rtl/>
        </w:rPr>
        <w:t xml:space="preserve"> &lt;&lt; דובר &gt;&gt;</w:t>
      </w:r>
      <w:r>
        <w:rPr>
          <w:rtl/>
        </w:rPr>
        <w:t xml:space="preserve">   </w:t>
      </w:r>
      <w:bookmarkEnd w:id="8729"/>
    </w:p>
    <w:p w14:paraId="2D993B87" w14:textId="77777777" w:rsidR="000B074A" w:rsidRDefault="000B074A" w:rsidP="000B074A">
      <w:pPr>
        <w:pStyle w:val="KeepWithNext"/>
        <w:rPr>
          <w:rtl/>
        </w:rPr>
      </w:pPr>
    </w:p>
    <w:p w14:paraId="0DCAA2DE" w14:textId="123DC855" w:rsidR="000B074A" w:rsidRDefault="000B074A" w:rsidP="000B074A">
      <w:pPr>
        <w:rPr>
          <w:rtl/>
        </w:rPr>
      </w:pPr>
      <w:bookmarkStart w:id="8730" w:name="_ETM_Q1_5861903"/>
      <w:bookmarkStart w:id="8731" w:name="_ETM_Q1_5856403"/>
      <w:bookmarkEnd w:id="8730"/>
      <w:bookmarkEnd w:id="8731"/>
      <w:r>
        <w:rPr>
          <w:rFonts w:hint="cs"/>
          <w:rtl/>
        </w:rPr>
        <w:t>סעיף קטן (1)</w:t>
      </w:r>
      <w:bookmarkStart w:id="8732" w:name="_ETM_Q1_5857653"/>
      <w:bookmarkStart w:id="8733" w:name="_ETM_Q1_5854903"/>
      <w:bookmarkEnd w:id="8732"/>
      <w:bookmarkEnd w:id="8733"/>
      <w:r>
        <w:rPr>
          <w:rFonts w:hint="cs"/>
          <w:rtl/>
        </w:rPr>
        <w:t xml:space="preserve"> בראש ובראשונה. </w:t>
      </w:r>
      <w:bookmarkStart w:id="8734" w:name="_ETM_Q1_5859153"/>
      <w:bookmarkEnd w:id="8734"/>
      <w:r>
        <w:rPr>
          <w:rFonts w:hint="cs"/>
          <w:rtl/>
        </w:rPr>
        <w:t xml:space="preserve">הפנייה לאדם לקבלת </w:t>
      </w:r>
      <w:bookmarkStart w:id="8735" w:name="_ETM_Q1_5864153"/>
      <w:bookmarkEnd w:id="8735"/>
      <w:r>
        <w:rPr>
          <w:rFonts w:hint="cs"/>
          <w:rtl/>
        </w:rPr>
        <w:t xml:space="preserve">מידע </w:t>
      </w:r>
      <w:bookmarkStart w:id="8736" w:name="_ETM_Q1_5861653"/>
      <w:bookmarkEnd w:id="8736"/>
      <w:r>
        <w:rPr>
          <w:rFonts w:hint="cs"/>
          <w:rtl/>
        </w:rPr>
        <w:t xml:space="preserve">רק עם הודעה לפי </w:t>
      </w:r>
      <w:bookmarkStart w:id="8737" w:name="_ETM_Q1_5863653"/>
      <w:bookmarkStart w:id="8738" w:name="_ETM_Q1_5860903"/>
      <w:bookmarkEnd w:id="8737"/>
      <w:bookmarkEnd w:id="8738"/>
      <w:r>
        <w:rPr>
          <w:rFonts w:hint="cs"/>
          <w:rtl/>
        </w:rPr>
        <w:t>סעיף (11)</w:t>
      </w:r>
      <w:bookmarkStart w:id="8739" w:name="_ETM_Q1_5860153"/>
      <w:bookmarkStart w:id="8740" w:name="_ETM_Q1_5857403"/>
      <w:bookmarkStart w:id="8741" w:name="_ETM_Q1_5859903"/>
      <w:bookmarkEnd w:id="8739"/>
      <w:bookmarkEnd w:id="8740"/>
      <w:bookmarkEnd w:id="8741"/>
      <w:r>
        <w:rPr>
          <w:rFonts w:hint="cs"/>
          <w:rtl/>
        </w:rPr>
        <w:t xml:space="preserve"> וזה לא ברור</w:t>
      </w:r>
      <w:bookmarkStart w:id="8742" w:name="_ETM_Q1_5864154"/>
      <w:bookmarkStart w:id="8743" w:name="_ETM_Q1_5861404"/>
      <w:bookmarkEnd w:id="8742"/>
      <w:bookmarkEnd w:id="8743"/>
      <w:r>
        <w:rPr>
          <w:rFonts w:hint="cs"/>
          <w:rtl/>
        </w:rPr>
        <w:t xml:space="preserve"> </w:t>
      </w:r>
      <w:bookmarkStart w:id="8744" w:name="_ETM_Q1_5861904"/>
      <w:bookmarkEnd w:id="8744"/>
      <w:r>
        <w:rPr>
          <w:rFonts w:hint="cs"/>
          <w:rtl/>
        </w:rPr>
        <w:t>בסעיף (11)</w:t>
      </w:r>
      <w:bookmarkStart w:id="8745" w:name="_ETM_Q1_5865405"/>
      <w:bookmarkEnd w:id="8745"/>
      <w:r>
        <w:rPr>
          <w:rFonts w:hint="cs"/>
          <w:rtl/>
        </w:rPr>
        <w:t xml:space="preserve"> </w:t>
      </w:r>
      <w:bookmarkStart w:id="8746" w:name="_ETM_Q1_5862654"/>
      <w:bookmarkEnd w:id="8746"/>
      <w:r>
        <w:rPr>
          <w:rFonts w:hint="cs"/>
          <w:rtl/>
        </w:rPr>
        <w:t>שז</w:t>
      </w:r>
      <w:bookmarkStart w:id="8747" w:name="_ETM_Q1_5863404"/>
      <w:bookmarkEnd w:id="8747"/>
      <w:r>
        <w:rPr>
          <w:rFonts w:hint="cs"/>
          <w:rtl/>
        </w:rPr>
        <w:t xml:space="preserve">ו צריכה להיות </w:t>
      </w:r>
      <w:bookmarkStart w:id="8748" w:name="_ETM_Q1_5863654"/>
      <w:bookmarkStart w:id="8749" w:name="_ETM_Q1_5865154"/>
      <w:bookmarkStart w:id="8750" w:name="_ETM_Q1_5866404"/>
      <w:bookmarkEnd w:id="8748"/>
      <w:bookmarkEnd w:id="8749"/>
      <w:bookmarkEnd w:id="8750"/>
      <w:r>
        <w:rPr>
          <w:rFonts w:hint="cs"/>
          <w:rtl/>
        </w:rPr>
        <w:t xml:space="preserve">החובה של בעל השליטה </w:t>
      </w:r>
      <w:bookmarkStart w:id="8751" w:name="_ETM_Q1_5867655"/>
      <w:bookmarkEnd w:id="8751"/>
      <w:r>
        <w:rPr>
          <w:rFonts w:hint="cs"/>
          <w:rtl/>
        </w:rPr>
        <w:t>במאגר מבחינה מהו</w:t>
      </w:r>
      <w:bookmarkStart w:id="8752" w:name="_ETM_Q1_5865654"/>
      <w:bookmarkStart w:id="8753" w:name="_ETM_Q1_5863904"/>
      <w:bookmarkEnd w:id="8752"/>
      <w:bookmarkEnd w:id="8753"/>
      <w:r>
        <w:rPr>
          <w:rFonts w:hint="cs"/>
          <w:rtl/>
        </w:rPr>
        <w:t>תית</w:t>
      </w:r>
      <w:bookmarkStart w:id="8754" w:name="_ETM_Q1_5869155"/>
      <w:bookmarkEnd w:id="8754"/>
      <w:r>
        <w:rPr>
          <w:rFonts w:hint="cs"/>
          <w:rtl/>
        </w:rPr>
        <w:t>.</w:t>
      </w:r>
      <w:bookmarkStart w:id="8755" w:name="_ETM_Q1_5869903"/>
      <w:bookmarkEnd w:id="8755"/>
      <w:r>
        <w:rPr>
          <w:rFonts w:hint="cs"/>
          <w:rtl/>
        </w:rPr>
        <w:t xml:space="preserve"> זה צריך להיות מבחינת א</w:t>
      </w:r>
      <w:bookmarkStart w:id="8756" w:name="_ETM_Q1_5868405"/>
      <w:bookmarkEnd w:id="8756"/>
      <w:r>
        <w:rPr>
          <w:rFonts w:hint="cs"/>
          <w:rtl/>
        </w:rPr>
        <w:t>יך</w:t>
      </w:r>
      <w:bookmarkStart w:id="8757" w:name="_ETM_Q1_5868656"/>
      <w:bookmarkStart w:id="8758" w:name="_ETM_Q1_5870156"/>
      <w:bookmarkStart w:id="8759" w:name="_ETM_Q1_5873903"/>
      <w:bookmarkStart w:id="8760" w:name="_ETM_Q1_5874905"/>
      <w:bookmarkEnd w:id="8757"/>
      <w:bookmarkEnd w:id="8758"/>
      <w:bookmarkEnd w:id="8759"/>
      <w:bookmarkEnd w:id="8760"/>
      <w:r>
        <w:rPr>
          <w:rFonts w:hint="cs"/>
          <w:rtl/>
        </w:rPr>
        <w:t xml:space="preserve"> שזה בחו"ל</w:t>
      </w:r>
      <w:bookmarkStart w:id="8761" w:name="_ETM_Q1_5870404"/>
      <w:bookmarkEnd w:id="8761"/>
      <w:r>
        <w:rPr>
          <w:rFonts w:hint="cs"/>
          <w:rtl/>
        </w:rPr>
        <w:t>, ב-</w:t>
      </w:r>
      <w:r>
        <w:rPr>
          <w:rFonts w:hint="cs"/>
        </w:rPr>
        <w:t>GDPR</w:t>
      </w:r>
      <w:r>
        <w:rPr>
          <w:rFonts w:hint="cs"/>
          <w:rtl/>
        </w:rPr>
        <w:t xml:space="preserve"> </w:t>
      </w:r>
      <w:bookmarkStart w:id="8762" w:name="_ETM_Q1_5871401"/>
      <w:bookmarkStart w:id="8763" w:name="_ETM_Q1_5868654"/>
      <w:bookmarkStart w:id="8764" w:name="_ETM_Q1_5865904"/>
      <w:bookmarkEnd w:id="8762"/>
      <w:bookmarkEnd w:id="8763"/>
      <w:bookmarkEnd w:id="8764"/>
      <w:r w:rsidR="00D868F8">
        <w:rPr>
          <w:rFonts w:hint="cs"/>
          <w:rtl/>
        </w:rPr>
        <w:t>ה-</w:t>
      </w:r>
      <w:bookmarkStart w:id="8765" w:name="_ETM_Q1_5871405"/>
      <w:bookmarkEnd w:id="8765"/>
      <w:r w:rsidR="00D868F8">
        <w:t>controller</w:t>
      </w:r>
      <w:r w:rsidR="00D868F8">
        <w:rPr>
          <w:rFonts w:hint="cs"/>
          <w:rtl/>
        </w:rPr>
        <w:t xml:space="preserve"> </w:t>
      </w:r>
      <w:bookmarkStart w:id="8766" w:name="_ETM_Q1_5877403"/>
      <w:bookmarkEnd w:id="8766"/>
      <w:r w:rsidR="00D868F8">
        <w:rPr>
          <w:rFonts w:hint="cs"/>
          <w:rtl/>
        </w:rPr>
        <w:t xml:space="preserve">אחראי לזה. </w:t>
      </w:r>
    </w:p>
    <w:p w14:paraId="4962CB0A" w14:textId="77777777" w:rsidR="00C26B28" w:rsidRDefault="00C26B28" w:rsidP="000B074A">
      <w:pPr>
        <w:rPr>
          <w:rtl/>
        </w:rPr>
      </w:pPr>
    </w:p>
    <w:p w14:paraId="0727DE87" w14:textId="77777777" w:rsidR="00E329A2" w:rsidRDefault="00E329A2" w:rsidP="00E329A2">
      <w:pPr>
        <w:ind w:firstLine="0"/>
        <w:rPr>
          <w:rStyle w:val="TagStyle"/>
          <w:rFonts w:ascii="David" w:hAnsi="David"/>
          <w:u w:val="single"/>
          <w:rtl/>
          <w:lang w:eastAsia="he-IL"/>
        </w:rPr>
      </w:pPr>
      <w:bookmarkStart w:id="8767" w:name="_ETM_Q1_5876653"/>
      <w:bookmarkStart w:id="8768" w:name="_ETM_Q1_5877153"/>
      <w:bookmarkStart w:id="8769" w:name="_ETM_Q1_5874653"/>
      <w:bookmarkStart w:id="8770" w:name="_ETM_Q1_5874904"/>
      <w:bookmarkStart w:id="8771" w:name="_ETM_Q1_5872654"/>
      <w:bookmarkStart w:id="8772" w:name="_ETM_Q1_5872154"/>
      <w:bookmarkStart w:id="8773" w:name="_ETM_Q1_5878905"/>
      <w:bookmarkStart w:id="8774" w:name="_ETM_Q1_5879405"/>
      <w:bookmarkStart w:id="8775" w:name="_ETM_Q1_5877405"/>
      <w:bookmarkEnd w:id="8767"/>
      <w:bookmarkEnd w:id="8768"/>
      <w:bookmarkEnd w:id="8769"/>
      <w:bookmarkEnd w:id="8770"/>
      <w:bookmarkEnd w:id="8771"/>
      <w:bookmarkEnd w:id="8772"/>
      <w:bookmarkEnd w:id="8773"/>
      <w:bookmarkEnd w:id="8774"/>
    </w:p>
    <w:p w14:paraId="6A357062" w14:textId="3A44068D" w:rsidR="00E329A2" w:rsidRPr="00E329A2" w:rsidRDefault="00E329A2" w:rsidP="00E329A2">
      <w:pPr>
        <w:pStyle w:val="a4"/>
        <w:keepNext/>
        <w:rPr>
          <w:rtl/>
        </w:rPr>
      </w:pPr>
      <w:bookmarkStart w:id="8776" w:name="ET_speaker_ניר_גרסון_1926"/>
      <w:r w:rsidRPr="00E329A2">
        <w:rPr>
          <w:rStyle w:val="TagStyle"/>
          <w:rtl/>
        </w:rPr>
        <w:t xml:space="preserve"> &lt;&lt; דובר &gt;&gt; </w:t>
      </w:r>
      <w:r>
        <w:rPr>
          <w:rtl/>
        </w:rPr>
        <w:t>ניר גרסון:</w:t>
      </w:r>
      <w:r w:rsidRPr="00E329A2">
        <w:rPr>
          <w:rStyle w:val="TagStyle"/>
          <w:rtl/>
        </w:rPr>
        <w:t xml:space="preserve"> &lt;&lt; דובר &gt;&gt;</w:t>
      </w:r>
      <w:r>
        <w:rPr>
          <w:rtl/>
        </w:rPr>
        <w:t xml:space="preserve">   </w:t>
      </w:r>
      <w:bookmarkStart w:id="8777" w:name="_ETM_Q1_5880655"/>
      <w:bookmarkEnd w:id="8776"/>
      <w:bookmarkEnd w:id="8777"/>
    </w:p>
    <w:p w14:paraId="4DF70E3D" w14:textId="77777777" w:rsidR="00D868F8" w:rsidRPr="00D868F8" w:rsidRDefault="00D868F8" w:rsidP="00D868F8">
      <w:pPr>
        <w:ind w:firstLine="0"/>
        <w:rPr>
          <w:rtl/>
        </w:rPr>
      </w:pPr>
      <w:bookmarkStart w:id="8778" w:name="_ETM_Q1_5872904"/>
      <w:bookmarkEnd w:id="8778"/>
      <w:bookmarkEnd w:id="8775"/>
    </w:p>
    <w:p w14:paraId="7E99E39B" w14:textId="202C9A2D" w:rsidR="00DF54EF" w:rsidRDefault="00DF54EF" w:rsidP="00711B28">
      <w:pPr>
        <w:rPr>
          <w:rtl/>
        </w:rPr>
      </w:pPr>
      <w:r>
        <w:rPr>
          <w:rFonts w:hint="cs"/>
          <w:rtl/>
        </w:rPr>
        <w:t xml:space="preserve">לא, איה. כתוב </w:t>
      </w:r>
      <w:bookmarkStart w:id="8779" w:name="_ETM_Q1_5871904"/>
      <w:bookmarkStart w:id="8780" w:name="_ETM_Q1_5870155"/>
      <w:bookmarkEnd w:id="8779"/>
      <w:bookmarkEnd w:id="8780"/>
      <w:r w:rsidR="00D868F8">
        <w:rPr>
          <w:rFonts w:hint="cs"/>
          <w:rtl/>
        </w:rPr>
        <w:t xml:space="preserve">כנדרש בסעיף (11). </w:t>
      </w:r>
      <w:bookmarkStart w:id="8781" w:name="_ETM_Q1_5891655"/>
      <w:bookmarkStart w:id="8782" w:name="_ETM_Q1_5888655"/>
      <w:bookmarkStart w:id="8783" w:name="_ETM_Q1_5885904"/>
      <w:bookmarkStart w:id="8784" w:name="_ETM_Q1_5883154"/>
      <w:bookmarkStart w:id="8785" w:name="_ETM_Q1_5880404"/>
      <w:bookmarkEnd w:id="8781"/>
      <w:bookmarkEnd w:id="8782"/>
      <w:bookmarkEnd w:id="8783"/>
      <w:bookmarkEnd w:id="8784"/>
      <w:bookmarkEnd w:id="8785"/>
    </w:p>
    <w:p w14:paraId="3B6A03C9" w14:textId="77777777" w:rsidR="00C26B28" w:rsidRDefault="00C26B28" w:rsidP="00711B28">
      <w:pPr>
        <w:rPr>
          <w:rtl/>
        </w:rPr>
      </w:pPr>
    </w:p>
    <w:p w14:paraId="14CE976C" w14:textId="77777777" w:rsidR="00E329A2" w:rsidRDefault="00E329A2" w:rsidP="00E329A2">
      <w:pPr>
        <w:ind w:firstLine="0"/>
        <w:rPr>
          <w:rStyle w:val="TagStyle"/>
          <w:rFonts w:ascii="David" w:hAnsi="David"/>
          <w:u w:val="single"/>
          <w:rtl/>
          <w:lang w:eastAsia="he-IL"/>
        </w:rPr>
      </w:pPr>
      <w:bookmarkStart w:id="8786" w:name="_ETM_Q1_5875904"/>
      <w:bookmarkStart w:id="8787" w:name="_ETM_Q1_5875404"/>
      <w:bookmarkStart w:id="8788" w:name="_ETM_Q1_5882653"/>
      <w:bookmarkStart w:id="8789" w:name="_ETM_Q1_5886403"/>
      <w:bookmarkStart w:id="8790" w:name="_ETM_Q1_5883903"/>
      <w:bookmarkStart w:id="8791" w:name="_ETM_Q1_5882152"/>
      <w:bookmarkStart w:id="8792" w:name="_ETM_Q1_5880155"/>
      <w:bookmarkStart w:id="8793" w:name="_ETM_Q1_5878155"/>
      <w:bookmarkStart w:id="8794" w:name="_ETM_Q1_5869905"/>
      <w:bookmarkEnd w:id="8786"/>
      <w:bookmarkEnd w:id="8787"/>
      <w:bookmarkEnd w:id="8788"/>
      <w:bookmarkEnd w:id="8789"/>
      <w:bookmarkEnd w:id="8790"/>
      <w:bookmarkEnd w:id="8791"/>
      <w:bookmarkEnd w:id="8792"/>
      <w:bookmarkEnd w:id="8793"/>
    </w:p>
    <w:p w14:paraId="27F5AD02" w14:textId="3390DAB2" w:rsidR="00E329A2" w:rsidRPr="00E329A2" w:rsidRDefault="00E329A2" w:rsidP="00E329A2">
      <w:pPr>
        <w:pStyle w:val="af9"/>
        <w:keepNext/>
        <w:rPr>
          <w:rtl/>
          <w:lang w:eastAsia="he-IL"/>
        </w:rPr>
      </w:pPr>
      <w:bookmarkStart w:id="8795" w:name="ET_guest_802600_1927"/>
      <w:r w:rsidRPr="00E329A2">
        <w:rPr>
          <w:rStyle w:val="TagStyle"/>
          <w:rtl/>
        </w:rPr>
        <w:t xml:space="preserve"> &lt;&lt; אורח &gt;&gt; </w:t>
      </w:r>
      <w:r>
        <w:rPr>
          <w:rtl/>
          <w:lang w:eastAsia="he-IL"/>
        </w:rPr>
        <w:t>ד"ר עמרי רחום טוויג:</w:t>
      </w:r>
      <w:r w:rsidRPr="00E329A2">
        <w:rPr>
          <w:rStyle w:val="TagStyle"/>
          <w:rtl/>
        </w:rPr>
        <w:t xml:space="preserve"> &lt;&lt; אורח &gt;&gt;</w:t>
      </w:r>
      <w:r>
        <w:rPr>
          <w:rtl/>
          <w:lang w:eastAsia="he-IL"/>
        </w:rPr>
        <w:t xml:space="preserve">   </w:t>
      </w:r>
      <w:bookmarkStart w:id="8796" w:name="_ETM_Q1_5884653"/>
      <w:bookmarkEnd w:id="8795"/>
      <w:bookmarkEnd w:id="8796"/>
    </w:p>
    <w:bookmarkEnd w:id="8794"/>
    <w:p w14:paraId="0713E47D" w14:textId="77777777" w:rsidR="00D868F8" w:rsidRDefault="00D868F8" w:rsidP="00D868F8">
      <w:pPr>
        <w:pStyle w:val="KeepWithNext"/>
        <w:rPr>
          <w:rtl/>
        </w:rPr>
      </w:pPr>
    </w:p>
    <w:p w14:paraId="16958F13" w14:textId="6A08B061" w:rsidR="00D868F8" w:rsidRDefault="00D868F8" w:rsidP="00D868F8">
      <w:pPr>
        <w:rPr>
          <w:rtl/>
        </w:rPr>
      </w:pPr>
      <w:bookmarkStart w:id="8797" w:name="_ETM_Q1_5877404"/>
      <w:bookmarkStart w:id="8798" w:name="_ETM_Q1_5874654"/>
      <w:bookmarkStart w:id="8799" w:name="_ETM_Q1_5871905"/>
      <w:bookmarkEnd w:id="8797"/>
      <w:bookmarkEnd w:id="8798"/>
      <w:bookmarkEnd w:id="8799"/>
      <w:r>
        <w:rPr>
          <w:rFonts w:hint="cs"/>
          <w:rtl/>
        </w:rPr>
        <w:t>אבל בסעיף</w:t>
      </w:r>
      <w:bookmarkStart w:id="8800" w:name="_ETM_Q1_5867155"/>
      <w:bookmarkEnd w:id="8800"/>
      <w:r>
        <w:rPr>
          <w:rFonts w:hint="cs"/>
          <w:rtl/>
        </w:rPr>
        <w:t xml:space="preserve"> </w:t>
      </w:r>
      <w:bookmarkStart w:id="8801" w:name="_ETM_Q1_5864404"/>
      <w:bookmarkEnd w:id="8801"/>
      <w:r>
        <w:rPr>
          <w:rFonts w:hint="cs"/>
          <w:rtl/>
        </w:rPr>
        <w:t xml:space="preserve">(11) כתוב </w:t>
      </w:r>
      <w:bookmarkStart w:id="8802" w:name="_ETM_Q1_5877905"/>
      <w:bookmarkEnd w:id="8802"/>
      <w:r>
        <w:rPr>
          <w:rFonts w:hint="cs"/>
          <w:rtl/>
        </w:rPr>
        <w:t>"</w:t>
      </w:r>
      <w:bookmarkStart w:id="8803" w:name="_ETM_Q1_5875155"/>
      <w:bookmarkEnd w:id="8803"/>
      <w:r>
        <w:rPr>
          <w:rFonts w:hint="cs"/>
          <w:rtl/>
        </w:rPr>
        <w:t>פנה אדם".</w:t>
      </w:r>
    </w:p>
    <w:p w14:paraId="3CE5BB20" w14:textId="77777777" w:rsidR="00D868F8" w:rsidRDefault="00D868F8" w:rsidP="00D868F8">
      <w:pPr>
        <w:rPr>
          <w:rtl/>
        </w:rPr>
      </w:pPr>
      <w:bookmarkStart w:id="8804" w:name="_ETM_Q1_5878156"/>
      <w:bookmarkStart w:id="8805" w:name="_ETM_Q1_5878656"/>
      <w:bookmarkStart w:id="8806" w:name="_ETM_Q1_5879156"/>
      <w:bookmarkEnd w:id="8804"/>
      <w:bookmarkEnd w:id="8805"/>
      <w:bookmarkEnd w:id="8806"/>
    </w:p>
    <w:p w14:paraId="7C60CE56" w14:textId="7D259F73" w:rsidR="00D868F8" w:rsidRDefault="00D868F8" w:rsidP="00D868F8">
      <w:pPr>
        <w:pStyle w:val="a4"/>
        <w:keepNext/>
        <w:rPr>
          <w:rtl/>
        </w:rPr>
      </w:pPr>
      <w:bookmarkStart w:id="8807" w:name="ET_speaker_איה_מרקביץ_496"/>
      <w:r w:rsidRPr="00D868F8">
        <w:rPr>
          <w:rStyle w:val="TagStyle"/>
          <w:rtl/>
        </w:rPr>
        <w:t xml:space="preserve"> &lt;&lt; דובר &gt;&gt; </w:t>
      </w:r>
      <w:r>
        <w:rPr>
          <w:rtl/>
        </w:rPr>
        <w:t>איה מרקביץ':</w:t>
      </w:r>
      <w:r w:rsidRPr="00D868F8">
        <w:rPr>
          <w:rStyle w:val="TagStyle"/>
          <w:rtl/>
        </w:rPr>
        <w:t xml:space="preserve"> &lt;&lt; דובר &gt;&gt;</w:t>
      </w:r>
      <w:r>
        <w:rPr>
          <w:rtl/>
        </w:rPr>
        <w:t xml:space="preserve">   </w:t>
      </w:r>
      <w:bookmarkEnd w:id="8807"/>
    </w:p>
    <w:p w14:paraId="19FC4272" w14:textId="77777777" w:rsidR="00D868F8" w:rsidRDefault="00D868F8" w:rsidP="00D868F8">
      <w:pPr>
        <w:pStyle w:val="KeepWithNext"/>
        <w:rPr>
          <w:rtl/>
        </w:rPr>
      </w:pPr>
    </w:p>
    <w:p w14:paraId="03476780" w14:textId="5CE684FD" w:rsidR="00D868F8" w:rsidRDefault="00D868F8" w:rsidP="00D868F8">
      <w:pPr>
        <w:rPr>
          <w:rtl/>
        </w:rPr>
      </w:pPr>
      <w:bookmarkStart w:id="8808" w:name="_ETM_Q1_5880906"/>
      <w:bookmarkStart w:id="8809" w:name="_ETM_Q1_5878401"/>
      <w:bookmarkEnd w:id="8808"/>
      <w:bookmarkEnd w:id="8809"/>
      <w:r>
        <w:rPr>
          <w:rFonts w:hint="cs"/>
          <w:rtl/>
        </w:rPr>
        <w:t xml:space="preserve">בדיוק. </w:t>
      </w:r>
    </w:p>
    <w:p w14:paraId="669A3874" w14:textId="77777777" w:rsidR="00C26B28" w:rsidRDefault="00C26B28" w:rsidP="00D868F8">
      <w:pPr>
        <w:rPr>
          <w:rtl/>
        </w:rPr>
      </w:pPr>
    </w:p>
    <w:p w14:paraId="190DB538" w14:textId="77777777" w:rsidR="00E329A2" w:rsidRDefault="00E329A2" w:rsidP="00E329A2">
      <w:pPr>
        <w:ind w:firstLine="0"/>
        <w:rPr>
          <w:rStyle w:val="TagStyle"/>
          <w:rFonts w:ascii="David" w:hAnsi="David"/>
          <w:u w:val="single"/>
          <w:rtl/>
          <w:lang w:eastAsia="he-IL"/>
        </w:rPr>
      </w:pPr>
      <w:bookmarkStart w:id="8810" w:name="_ETM_Q1_5881405"/>
      <w:bookmarkStart w:id="8811" w:name="_ETM_Q1_5878405"/>
      <w:bookmarkStart w:id="8812" w:name="_ETM_Q1_5875655"/>
      <w:bookmarkStart w:id="8813" w:name="_ETM_Q1_5880653"/>
      <w:bookmarkStart w:id="8814" w:name="_ETM_Q1_5885153"/>
      <w:bookmarkStart w:id="8815" w:name="_ETM_Q1_5891904"/>
      <w:bookmarkStart w:id="8816" w:name="_ETM_Q1_5895652"/>
      <w:bookmarkStart w:id="8817" w:name="_ETM_Q1_5899904"/>
      <w:bookmarkEnd w:id="8810"/>
      <w:bookmarkEnd w:id="8811"/>
      <w:bookmarkEnd w:id="8812"/>
      <w:bookmarkEnd w:id="8813"/>
      <w:bookmarkEnd w:id="8814"/>
      <w:bookmarkEnd w:id="8815"/>
      <w:bookmarkEnd w:id="8816"/>
      <w:bookmarkEnd w:id="8817"/>
    </w:p>
    <w:p w14:paraId="31A1B421" w14:textId="63B0991B" w:rsidR="00E329A2" w:rsidRPr="00E329A2" w:rsidRDefault="00E329A2" w:rsidP="00E329A2">
      <w:pPr>
        <w:pStyle w:val="af9"/>
        <w:keepNext/>
        <w:rPr>
          <w:rtl/>
          <w:lang w:eastAsia="he-IL"/>
        </w:rPr>
      </w:pPr>
      <w:bookmarkStart w:id="8818" w:name="ET_guest_802600_1928"/>
      <w:r w:rsidRPr="00E329A2">
        <w:rPr>
          <w:rStyle w:val="TagStyle"/>
          <w:rtl/>
        </w:rPr>
        <w:t xml:space="preserve"> &lt;&lt; אורח &gt;&gt; </w:t>
      </w:r>
      <w:r>
        <w:rPr>
          <w:rtl/>
          <w:lang w:eastAsia="he-IL"/>
        </w:rPr>
        <w:t>ד"ר עמרי רחום טוויג:</w:t>
      </w:r>
      <w:r w:rsidRPr="00E329A2">
        <w:rPr>
          <w:rStyle w:val="TagStyle"/>
          <w:rtl/>
        </w:rPr>
        <w:t xml:space="preserve"> &lt;&lt; אורח &gt;&gt;</w:t>
      </w:r>
      <w:r>
        <w:rPr>
          <w:rtl/>
          <w:lang w:eastAsia="he-IL"/>
        </w:rPr>
        <w:t xml:space="preserve">   </w:t>
      </w:r>
      <w:bookmarkStart w:id="8819" w:name="_ETM_Q1_5882902"/>
      <w:bookmarkStart w:id="8820" w:name="_ETM_Q1_5883152"/>
      <w:bookmarkEnd w:id="8818"/>
      <w:bookmarkEnd w:id="8819"/>
      <w:bookmarkEnd w:id="8820"/>
    </w:p>
    <w:p w14:paraId="02F291A4" w14:textId="77777777" w:rsidR="00D868F8" w:rsidRDefault="00D868F8" w:rsidP="00D868F8">
      <w:pPr>
        <w:pStyle w:val="KeepWithNext"/>
        <w:rPr>
          <w:rtl/>
        </w:rPr>
      </w:pPr>
    </w:p>
    <w:p w14:paraId="6218AD09" w14:textId="3D1D295B" w:rsidR="00D868F8" w:rsidRDefault="00D868F8" w:rsidP="00D868F8">
      <w:pPr>
        <w:rPr>
          <w:rtl/>
        </w:rPr>
      </w:pPr>
      <w:bookmarkStart w:id="8821" w:name="_ETM_Q1_5879656"/>
      <w:bookmarkEnd w:id="8821"/>
      <w:r>
        <w:rPr>
          <w:rFonts w:hint="cs"/>
          <w:rtl/>
        </w:rPr>
        <w:t xml:space="preserve">אז זה </w:t>
      </w:r>
      <w:bookmarkStart w:id="8822" w:name="_ETM_Q1_5881651"/>
      <w:bookmarkEnd w:id="8822"/>
      <w:r>
        <w:rPr>
          <w:rFonts w:hint="cs"/>
          <w:rtl/>
        </w:rPr>
        <w:t>לא פותר א</w:t>
      </w:r>
      <w:bookmarkStart w:id="8823" w:name="_ETM_Q1_5881401"/>
      <w:bookmarkEnd w:id="8823"/>
      <w:r>
        <w:rPr>
          <w:rFonts w:hint="cs"/>
          <w:rtl/>
        </w:rPr>
        <w:t>ת הבע</w:t>
      </w:r>
      <w:bookmarkStart w:id="8824" w:name="_ETM_Q1_5881155"/>
      <w:bookmarkEnd w:id="8824"/>
      <w:r>
        <w:rPr>
          <w:rFonts w:hint="cs"/>
          <w:rtl/>
        </w:rPr>
        <w:t>יה.</w:t>
      </w:r>
      <w:bookmarkStart w:id="8825" w:name="_ETM_Q1_5879155"/>
      <w:bookmarkEnd w:id="8825"/>
    </w:p>
    <w:p w14:paraId="7B58121F" w14:textId="77777777" w:rsidR="00D868F8" w:rsidRDefault="00D868F8" w:rsidP="00D868F8">
      <w:pPr>
        <w:rPr>
          <w:rtl/>
        </w:rPr>
      </w:pPr>
      <w:bookmarkStart w:id="8826" w:name="_ETM_Q1_5879655"/>
      <w:bookmarkStart w:id="8827" w:name="_ETM_Q1_5879905"/>
      <w:bookmarkEnd w:id="8826"/>
      <w:bookmarkEnd w:id="8827"/>
    </w:p>
    <w:p w14:paraId="59B80283" w14:textId="0164AB8B" w:rsidR="00D868F8" w:rsidRDefault="00D868F8" w:rsidP="00D868F8">
      <w:pPr>
        <w:pStyle w:val="af6"/>
        <w:keepNext/>
        <w:rPr>
          <w:rtl/>
        </w:rPr>
      </w:pPr>
      <w:bookmarkStart w:id="8828" w:name="ET_yor_6157_498"/>
      <w:r w:rsidRPr="00D868F8">
        <w:rPr>
          <w:rStyle w:val="TagStyle"/>
          <w:rtl/>
        </w:rPr>
        <w:t xml:space="preserve"> &lt;&lt; יור &gt;&gt; </w:t>
      </w:r>
      <w:r>
        <w:rPr>
          <w:rtl/>
        </w:rPr>
        <w:t>היו"ר שמחה רוטמן:</w:t>
      </w:r>
      <w:r w:rsidRPr="00D868F8">
        <w:rPr>
          <w:rStyle w:val="TagStyle"/>
          <w:rtl/>
        </w:rPr>
        <w:t xml:space="preserve"> &lt;&lt; יור &gt;&gt;</w:t>
      </w:r>
      <w:r>
        <w:rPr>
          <w:rtl/>
        </w:rPr>
        <w:t xml:space="preserve">   </w:t>
      </w:r>
      <w:bookmarkEnd w:id="8828"/>
    </w:p>
    <w:p w14:paraId="12A0BD4E" w14:textId="77777777" w:rsidR="00D868F8" w:rsidRDefault="00D868F8" w:rsidP="00D868F8">
      <w:pPr>
        <w:pStyle w:val="KeepWithNext"/>
        <w:rPr>
          <w:rtl/>
        </w:rPr>
      </w:pPr>
    </w:p>
    <w:p w14:paraId="3C43E816" w14:textId="301787ED" w:rsidR="00D868F8" w:rsidRDefault="00D868F8" w:rsidP="00D868F8">
      <w:pPr>
        <w:rPr>
          <w:rtl/>
        </w:rPr>
      </w:pPr>
      <w:bookmarkStart w:id="8829" w:name="_ETM_Q1_5880905"/>
      <w:bookmarkEnd w:id="8829"/>
      <w:r>
        <w:rPr>
          <w:rFonts w:hint="cs"/>
          <w:rtl/>
        </w:rPr>
        <w:t>לא הבנתי</w:t>
      </w:r>
      <w:bookmarkStart w:id="8830" w:name="_ETM_Q1_5881655"/>
      <w:bookmarkStart w:id="8831" w:name="_ETM_Q1_5878904"/>
      <w:bookmarkEnd w:id="8830"/>
      <w:bookmarkEnd w:id="8831"/>
      <w:r>
        <w:rPr>
          <w:rFonts w:hint="cs"/>
          <w:rtl/>
        </w:rPr>
        <w:t>.</w:t>
      </w:r>
    </w:p>
    <w:p w14:paraId="1B2B0322" w14:textId="77777777" w:rsidR="00D868F8" w:rsidRDefault="00D868F8" w:rsidP="00D868F8">
      <w:pPr>
        <w:rPr>
          <w:rtl/>
        </w:rPr>
      </w:pPr>
      <w:bookmarkStart w:id="8832" w:name="_ETM_Q1_5880403"/>
      <w:bookmarkStart w:id="8833" w:name="_ETM_Q1_5881404"/>
      <w:bookmarkEnd w:id="8832"/>
      <w:bookmarkEnd w:id="8833"/>
    </w:p>
    <w:p w14:paraId="6BC102A5" w14:textId="1A783480" w:rsidR="00D868F8" w:rsidRDefault="00D868F8" w:rsidP="00D868F8">
      <w:pPr>
        <w:pStyle w:val="a4"/>
        <w:keepNext/>
        <w:rPr>
          <w:rtl/>
        </w:rPr>
      </w:pPr>
      <w:bookmarkStart w:id="8834" w:name="ET_speaker_סוריא_בשארה_499"/>
      <w:r w:rsidRPr="00D868F8">
        <w:rPr>
          <w:rStyle w:val="TagStyle"/>
          <w:rtl/>
        </w:rPr>
        <w:t xml:space="preserve"> &lt;&lt; דובר &gt;&gt; </w:t>
      </w:r>
      <w:r>
        <w:rPr>
          <w:rtl/>
        </w:rPr>
        <w:t>סוריא בשארה:</w:t>
      </w:r>
      <w:r w:rsidRPr="00D868F8">
        <w:rPr>
          <w:rStyle w:val="TagStyle"/>
          <w:rtl/>
        </w:rPr>
        <w:t xml:space="preserve"> &lt;&lt; דובר &gt;&gt;</w:t>
      </w:r>
      <w:r>
        <w:rPr>
          <w:rtl/>
        </w:rPr>
        <w:t xml:space="preserve">   </w:t>
      </w:r>
      <w:bookmarkEnd w:id="8834"/>
    </w:p>
    <w:p w14:paraId="26F1D201" w14:textId="77777777" w:rsidR="00D868F8" w:rsidRDefault="00D868F8" w:rsidP="00D868F8">
      <w:pPr>
        <w:pStyle w:val="KeepWithNext"/>
        <w:rPr>
          <w:rtl/>
        </w:rPr>
      </w:pPr>
    </w:p>
    <w:p w14:paraId="7BA5F66A" w14:textId="1C244C3F" w:rsidR="00D868F8" w:rsidRDefault="00D868F8" w:rsidP="00D868F8">
      <w:pPr>
        <w:rPr>
          <w:rtl/>
        </w:rPr>
      </w:pPr>
      <w:bookmarkStart w:id="8835" w:name="_ETM_Q1_5882904"/>
      <w:bookmarkEnd w:id="8835"/>
      <w:r>
        <w:rPr>
          <w:rFonts w:hint="cs"/>
          <w:rtl/>
        </w:rPr>
        <w:t>הע</w:t>
      </w:r>
      <w:bookmarkStart w:id="8836" w:name="_ETM_Q1_5884654"/>
      <w:bookmarkStart w:id="8837" w:name="_ETM_Q1_5888904"/>
      <w:bookmarkEnd w:id="8836"/>
      <w:bookmarkEnd w:id="8837"/>
      <w:r>
        <w:rPr>
          <w:rFonts w:hint="cs"/>
          <w:rtl/>
        </w:rPr>
        <w:t xml:space="preserve">יצום לא </w:t>
      </w:r>
      <w:bookmarkStart w:id="8838" w:name="_ETM_Q1_5888154"/>
      <w:bookmarkEnd w:id="8838"/>
      <w:r>
        <w:rPr>
          <w:rFonts w:hint="cs"/>
          <w:rtl/>
        </w:rPr>
        <w:t>אמור לחול</w:t>
      </w:r>
      <w:bookmarkStart w:id="8839" w:name="_ETM_Q1_5883904"/>
      <w:bookmarkStart w:id="8840" w:name="_ETM_Q1_5881154"/>
      <w:bookmarkEnd w:id="8839"/>
      <w:bookmarkEnd w:id="8840"/>
      <w:r>
        <w:rPr>
          <w:rFonts w:hint="cs"/>
          <w:rtl/>
        </w:rPr>
        <w:t xml:space="preserve"> על </w:t>
      </w:r>
      <w:bookmarkStart w:id="8841" w:name="_ETM_Q1_5881654"/>
      <w:bookmarkEnd w:id="8841"/>
      <w:r>
        <w:rPr>
          <w:rFonts w:hint="cs"/>
          <w:rtl/>
        </w:rPr>
        <w:t>אדם, נכון?</w:t>
      </w:r>
      <w:bookmarkStart w:id="8842" w:name="_ETM_Q1_5882404"/>
      <w:bookmarkStart w:id="8843" w:name="_ETM_Q1_5882654"/>
      <w:bookmarkStart w:id="8844" w:name="_ETM_Q1_5883905"/>
      <w:bookmarkEnd w:id="8842"/>
      <w:bookmarkEnd w:id="8843"/>
      <w:bookmarkEnd w:id="8844"/>
    </w:p>
    <w:p w14:paraId="56F96059" w14:textId="77777777" w:rsidR="00D868F8" w:rsidRDefault="00D868F8" w:rsidP="00D868F8">
      <w:pPr>
        <w:rPr>
          <w:rtl/>
        </w:rPr>
      </w:pPr>
      <w:bookmarkStart w:id="8845" w:name="_ETM_Q1_5884655"/>
      <w:bookmarkStart w:id="8846" w:name="_ETM_Q1_5885154"/>
      <w:bookmarkStart w:id="8847" w:name="_ETM_Q1_5882154"/>
      <w:bookmarkStart w:id="8848" w:name="_ETM_Q1_5879904"/>
      <w:bookmarkEnd w:id="8845"/>
      <w:bookmarkEnd w:id="8846"/>
      <w:bookmarkEnd w:id="8847"/>
      <w:bookmarkEnd w:id="8848"/>
    </w:p>
    <w:p w14:paraId="1317F3CB" w14:textId="2BCBE9BC" w:rsidR="00D868F8" w:rsidRDefault="00D868F8" w:rsidP="00D868F8">
      <w:pPr>
        <w:pStyle w:val="af5"/>
        <w:keepNext/>
        <w:rPr>
          <w:rtl/>
        </w:rPr>
      </w:pPr>
      <w:bookmarkStart w:id="8849" w:name="ET_interruption_קריאה_500"/>
      <w:r w:rsidRPr="00D868F8">
        <w:rPr>
          <w:rStyle w:val="TagStyle"/>
          <w:rtl/>
        </w:rPr>
        <w:t xml:space="preserve"> &lt;&lt; קריאה &gt;&gt; </w:t>
      </w:r>
      <w:r>
        <w:rPr>
          <w:rtl/>
        </w:rPr>
        <w:t>קריאה:</w:t>
      </w:r>
      <w:r w:rsidRPr="00D868F8">
        <w:rPr>
          <w:rStyle w:val="TagStyle"/>
          <w:rtl/>
        </w:rPr>
        <w:t xml:space="preserve"> &lt;&lt; קריאה &gt;&gt;</w:t>
      </w:r>
      <w:r>
        <w:rPr>
          <w:rtl/>
        </w:rPr>
        <w:t xml:space="preserve">   </w:t>
      </w:r>
      <w:bookmarkEnd w:id="8849"/>
    </w:p>
    <w:p w14:paraId="5C79C8C1" w14:textId="77777777" w:rsidR="00D868F8" w:rsidRDefault="00D868F8" w:rsidP="00D868F8">
      <w:pPr>
        <w:pStyle w:val="KeepWithNext"/>
        <w:rPr>
          <w:rtl/>
        </w:rPr>
      </w:pPr>
    </w:p>
    <w:p w14:paraId="35F34A62" w14:textId="342DD631" w:rsidR="00D868F8" w:rsidRDefault="00D868F8" w:rsidP="00D868F8">
      <w:pPr>
        <w:rPr>
          <w:rtl/>
        </w:rPr>
      </w:pPr>
      <w:bookmarkStart w:id="8850" w:name="_ETM_Q1_5881905"/>
      <w:bookmarkEnd w:id="8850"/>
      <w:r>
        <w:rPr>
          <w:rFonts w:hint="cs"/>
          <w:rtl/>
        </w:rPr>
        <w:t>נכון.</w:t>
      </w:r>
    </w:p>
    <w:p w14:paraId="40290004" w14:textId="77777777" w:rsidR="00D868F8" w:rsidRDefault="00D868F8" w:rsidP="00D868F8">
      <w:pPr>
        <w:rPr>
          <w:rtl/>
        </w:rPr>
      </w:pPr>
      <w:bookmarkStart w:id="8851" w:name="_ETM_Q1_5884905"/>
      <w:bookmarkStart w:id="8852" w:name="_ETM_Q1_5882655"/>
      <w:bookmarkStart w:id="8853" w:name="_ETM_Q1_5884155"/>
      <w:bookmarkEnd w:id="8851"/>
      <w:bookmarkEnd w:id="8852"/>
      <w:bookmarkEnd w:id="8853"/>
    </w:p>
    <w:p w14:paraId="118609B5" w14:textId="5F6EB6E8" w:rsidR="00D868F8" w:rsidRDefault="00D868F8" w:rsidP="00D868F8">
      <w:pPr>
        <w:pStyle w:val="a4"/>
        <w:keepNext/>
        <w:rPr>
          <w:rtl/>
        </w:rPr>
      </w:pPr>
      <w:bookmarkStart w:id="8854" w:name="ET_speaker_סוריא_בשארה_501"/>
      <w:r w:rsidRPr="00D868F8">
        <w:rPr>
          <w:rStyle w:val="TagStyle"/>
          <w:rtl/>
        </w:rPr>
        <w:t xml:space="preserve"> &lt;&lt; דובר &gt;&gt; </w:t>
      </w:r>
      <w:r>
        <w:rPr>
          <w:rtl/>
        </w:rPr>
        <w:t>סוריא בשארה:</w:t>
      </w:r>
      <w:r w:rsidRPr="00D868F8">
        <w:rPr>
          <w:rStyle w:val="TagStyle"/>
          <w:rtl/>
        </w:rPr>
        <w:t xml:space="preserve"> &lt;&lt; דובר &gt;&gt;</w:t>
      </w:r>
      <w:r>
        <w:rPr>
          <w:rtl/>
        </w:rPr>
        <w:t xml:space="preserve">   </w:t>
      </w:r>
      <w:bookmarkEnd w:id="8854"/>
    </w:p>
    <w:p w14:paraId="523404E9" w14:textId="77777777" w:rsidR="00D868F8" w:rsidRDefault="00D868F8" w:rsidP="00D868F8">
      <w:pPr>
        <w:pStyle w:val="KeepWithNext"/>
        <w:rPr>
          <w:rtl/>
        </w:rPr>
      </w:pPr>
    </w:p>
    <w:p w14:paraId="731DF199" w14:textId="3C3E3066" w:rsidR="00D868F8" w:rsidRDefault="00D868F8" w:rsidP="00D868F8">
      <w:pPr>
        <w:rPr>
          <w:rtl/>
        </w:rPr>
      </w:pPr>
      <w:bookmarkStart w:id="8855" w:name="_ETM_Q1_5885655"/>
      <w:bookmarkEnd w:id="8855"/>
      <w:r>
        <w:rPr>
          <w:rFonts w:hint="cs"/>
          <w:rtl/>
        </w:rPr>
        <w:t>רק על בעל שליטה</w:t>
      </w:r>
      <w:bookmarkStart w:id="8856" w:name="_ETM_Q1_5885405"/>
      <w:bookmarkEnd w:id="8856"/>
      <w:r>
        <w:rPr>
          <w:rFonts w:hint="cs"/>
          <w:rtl/>
        </w:rPr>
        <w:t xml:space="preserve">, אני מסכימה שצריך לתקן. </w:t>
      </w:r>
      <w:bookmarkStart w:id="8857" w:name="_ETM_Q1_5886405"/>
      <w:bookmarkEnd w:id="8857"/>
    </w:p>
    <w:p w14:paraId="203CF60C" w14:textId="77777777" w:rsidR="00D868F8" w:rsidRDefault="00D868F8" w:rsidP="00D868F8">
      <w:pPr>
        <w:rPr>
          <w:rtl/>
        </w:rPr>
      </w:pPr>
      <w:bookmarkStart w:id="8858" w:name="_ETM_Q1_5887155"/>
      <w:bookmarkStart w:id="8859" w:name="_ETM_Q1_5887405"/>
      <w:bookmarkStart w:id="8860" w:name="_ETM_Q1_5888155"/>
      <w:bookmarkEnd w:id="8858"/>
      <w:bookmarkEnd w:id="8859"/>
      <w:bookmarkEnd w:id="8860"/>
    </w:p>
    <w:p w14:paraId="754CC3CE" w14:textId="76BC11FE" w:rsidR="00D868F8" w:rsidRDefault="00D868F8" w:rsidP="00D868F8">
      <w:pPr>
        <w:pStyle w:val="a4"/>
        <w:keepNext/>
        <w:rPr>
          <w:rtl/>
        </w:rPr>
      </w:pPr>
      <w:bookmarkStart w:id="8861" w:name="ET_speaker_ראובן_אידלמן_502"/>
      <w:r w:rsidRPr="00D868F8">
        <w:rPr>
          <w:rStyle w:val="TagStyle"/>
          <w:rtl/>
        </w:rPr>
        <w:t xml:space="preserve"> &lt;&lt; דובר &gt;&gt; </w:t>
      </w:r>
      <w:r>
        <w:rPr>
          <w:rtl/>
        </w:rPr>
        <w:t>ראובן אידלמן:</w:t>
      </w:r>
      <w:r w:rsidRPr="00D868F8">
        <w:rPr>
          <w:rStyle w:val="TagStyle"/>
          <w:rtl/>
        </w:rPr>
        <w:t xml:space="preserve"> &lt;&lt; דובר &gt;&gt;</w:t>
      </w:r>
      <w:r>
        <w:rPr>
          <w:rtl/>
        </w:rPr>
        <w:t xml:space="preserve">   </w:t>
      </w:r>
      <w:bookmarkEnd w:id="8861"/>
    </w:p>
    <w:p w14:paraId="3B102086" w14:textId="77777777" w:rsidR="00D868F8" w:rsidRDefault="00D868F8" w:rsidP="00D868F8">
      <w:pPr>
        <w:pStyle w:val="KeepWithNext"/>
        <w:rPr>
          <w:rtl/>
        </w:rPr>
      </w:pPr>
    </w:p>
    <w:p w14:paraId="34BB4958" w14:textId="7CF9AE3A" w:rsidR="00D868F8" w:rsidRDefault="00D868F8" w:rsidP="00D868F8">
      <w:pPr>
        <w:rPr>
          <w:rtl/>
        </w:rPr>
      </w:pPr>
      <w:r>
        <w:rPr>
          <w:rFonts w:hint="cs"/>
          <w:rtl/>
        </w:rPr>
        <w:t xml:space="preserve">בעל שליטה </w:t>
      </w:r>
      <w:bookmarkStart w:id="8862" w:name="_ETM_Q1_5888905"/>
      <w:bookmarkEnd w:id="8862"/>
      <w:r>
        <w:rPr>
          <w:rFonts w:hint="cs"/>
          <w:rtl/>
        </w:rPr>
        <w:t>או מחזיק.</w:t>
      </w:r>
      <w:bookmarkStart w:id="8863" w:name="_ETM_Q1_5887905"/>
      <w:bookmarkEnd w:id="8863"/>
    </w:p>
    <w:p w14:paraId="6301C826" w14:textId="77777777" w:rsidR="00D868F8" w:rsidRDefault="00D868F8" w:rsidP="00D868F8">
      <w:pPr>
        <w:rPr>
          <w:rtl/>
        </w:rPr>
      </w:pPr>
      <w:bookmarkStart w:id="8864" w:name="_ETM_Q1_5888156"/>
      <w:bookmarkStart w:id="8865" w:name="_ETM_Q1_5890151"/>
      <w:bookmarkEnd w:id="8864"/>
      <w:bookmarkEnd w:id="8865"/>
    </w:p>
    <w:p w14:paraId="787ABCA0" w14:textId="5B6F908E" w:rsidR="00D868F8" w:rsidRDefault="00D868F8" w:rsidP="00D868F8">
      <w:pPr>
        <w:pStyle w:val="a4"/>
        <w:keepNext/>
        <w:rPr>
          <w:rtl/>
        </w:rPr>
      </w:pPr>
      <w:bookmarkStart w:id="8866" w:name="ET_speaker_סוריא_בשארה_503"/>
      <w:r w:rsidRPr="00D868F8">
        <w:rPr>
          <w:rStyle w:val="TagStyle"/>
          <w:rtl/>
        </w:rPr>
        <w:t xml:space="preserve"> &lt;&lt; דובר &gt;&gt; </w:t>
      </w:r>
      <w:r>
        <w:rPr>
          <w:rtl/>
        </w:rPr>
        <w:t>סוריא בשארה:</w:t>
      </w:r>
      <w:r w:rsidRPr="00D868F8">
        <w:rPr>
          <w:rStyle w:val="TagStyle"/>
          <w:rtl/>
        </w:rPr>
        <w:t xml:space="preserve"> &lt;&lt; דובר &gt;&gt;</w:t>
      </w:r>
      <w:r>
        <w:rPr>
          <w:rtl/>
        </w:rPr>
        <w:t xml:space="preserve">   </w:t>
      </w:r>
      <w:bookmarkEnd w:id="8866"/>
    </w:p>
    <w:p w14:paraId="6C3B685E" w14:textId="77777777" w:rsidR="00D868F8" w:rsidRDefault="00D868F8" w:rsidP="00D868F8">
      <w:pPr>
        <w:pStyle w:val="KeepWithNext"/>
        <w:rPr>
          <w:rtl/>
        </w:rPr>
      </w:pPr>
    </w:p>
    <w:p w14:paraId="1FCC4F1A" w14:textId="6EB57238" w:rsidR="00D868F8" w:rsidRDefault="00D868F8" w:rsidP="00D868F8">
      <w:pPr>
        <w:rPr>
          <w:rtl/>
        </w:rPr>
      </w:pPr>
      <w:bookmarkStart w:id="8867" w:name="_ETM_Q1_5891651"/>
      <w:bookmarkStart w:id="8868" w:name="_ETM_Q1_5888651"/>
      <w:bookmarkStart w:id="8869" w:name="_ETM_Q1_5885651"/>
      <w:bookmarkEnd w:id="8867"/>
      <w:bookmarkEnd w:id="8868"/>
      <w:bookmarkEnd w:id="8869"/>
      <w:r>
        <w:rPr>
          <w:rFonts w:hint="cs"/>
          <w:rtl/>
        </w:rPr>
        <w:t xml:space="preserve">נכון, צריך שהנוסח ישקף את זה. </w:t>
      </w:r>
    </w:p>
    <w:p w14:paraId="0D03D255" w14:textId="77777777" w:rsidR="00D868F8" w:rsidRDefault="00D868F8" w:rsidP="00D868F8">
      <w:pPr>
        <w:rPr>
          <w:rtl/>
        </w:rPr>
      </w:pPr>
      <w:bookmarkStart w:id="8870" w:name="_ETM_Q1_5892152"/>
      <w:bookmarkStart w:id="8871" w:name="_ETM_Q1_5892652"/>
      <w:bookmarkStart w:id="8872" w:name="_ETM_Q1_5889902"/>
      <w:bookmarkEnd w:id="8870"/>
      <w:bookmarkEnd w:id="8871"/>
      <w:bookmarkEnd w:id="8872"/>
    </w:p>
    <w:p w14:paraId="74048F94" w14:textId="690BDD55" w:rsidR="00D868F8" w:rsidRDefault="00D868F8" w:rsidP="00D868F8">
      <w:pPr>
        <w:pStyle w:val="af6"/>
        <w:keepNext/>
        <w:rPr>
          <w:rtl/>
        </w:rPr>
      </w:pPr>
      <w:bookmarkStart w:id="8873" w:name="ET_yor_6157_504"/>
      <w:r w:rsidRPr="00D868F8">
        <w:rPr>
          <w:rStyle w:val="TagStyle"/>
          <w:rtl/>
        </w:rPr>
        <w:t xml:space="preserve"> &lt;&lt; יור &gt;&gt; </w:t>
      </w:r>
      <w:r>
        <w:rPr>
          <w:rtl/>
        </w:rPr>
        <w:t>היו"ר שמחה רוטמן:</w:t>
      </w:r>
      <w:r w:rsidRPr="00D868F8">
        <w:rPr>
          <w:rStyle w:val="TagStyle"/>
          <w:rtl/>
        </w:rPr>
        <w:t xml:space="preserve"> &lt;&lt; יור &gt;&gt;</w:t>
      </w:r>
      <w:r>
        <w:rPr>
          <w:rtl/>
        </w:rPr>
        <w:t xml:space="preserve">   </w:t>
      </w:r>
      <w:bookmarkEnd w:id="8873"/>
    </w:p>
    <w:p w14:paraId="546D0BAC" w14:textId="77777777" w:rsidR="00D868F8" w:rsidRDefault="00D868F8" w:rsidP="00D868F8">
      <w:pPr>
        <w:pStyle w:val="KeepWithNext"/>
        <w:rPr>
          <w:rtl/>
        </w:rPr>
      </w:pPr>
    </w:p>
    <w:p w14:paraId="02153F6D" w14:textId="77777777" w:rsidR="00D868F8" w:rsidRDefault="00D868F8" w:rsidP="00D868F8">
      <w:pPr>
        <w:rPr>
          <w:rtl/>
        </w:rPr>
      </w:pPr>
      <w:bookmarkStart w:id="8874" w:name="_ETM_Q1_5891152"/>
      <w:bookmarkStart w:id="8875" w:name="_ETM_Q1_5897154"/>
      <w:bookmarkStart w:id="8876" w:name="_ETM_Q1_5894404"/>
      <w:bookmarkEnd w:id="8874"/>
      <w:bookmarkEnd w:id="8875"/>
      <w:bookmarkEnd w:id="8876"/>
      <w:r>
        <w:rPr>
          <w:rFonts w:hint="cs"/>
          <w:rtl/>
        </w:rPr>
        <w:t>ב-</w:t>
      </w:r>
      <w:bookmarkStart w:id="8877" w:name="_ETM_Q1_5895655"/>
      <w:bookmarkStart w:id="8878" w:name="_ETM_Q1_5896154"/>
      <w:bookmarkStart w:id="8879" w:name="_ETM_Q1_5893905"/>
      <w:bookmarkEnd w:id="8877"/>
      <w:bookmarkEnd w:id="8878"/>
      <w:bookmarkEnd w:id="8879"/>
      <w:r>
        <w:rPr>
          <w:rFonts w:hint="cs"/>
          <w:rtl/>
        </w:rPr>
        <w:t xml:space="preserve">(ב) </w:t>
      </w:r>
      <w:bookmarkStart w:id="8880" w:name="_ETM_Q1_5892404"/>
      <w:bookmarkEnd w:id="8880"/>
      <w:r>
        <w:rPr>
          <w:rFonts w:hint="cs"/>
          <w:rtl/>
        </w:rPr>
        <w:t>י</w:t>
      </w:r>
      <w:bookmarkStart w:id="8881" w:name="_ETM_Q1_5889655"/>
      <w:bookmarkEnd w:id="8881"/>
      <w:r>
        <w:rPr>
          <w:rFonts w:hint="cs"/>
          <w:rtl/>
        </w:rPr>
        <w:t>היה כתוב "הפר</w:t>
      </w:r>
      <w:bookmarkStart w:id="8882" w:name="_ETM_Q1_5890652"/>
      <w:bookmarkEnd w:id="8882"/>
      <w:r>
        <w:rPr>
          <w:rFonts w:hint="cs"/>
          <w:rtl/>
        </w:rPr>
        <w:t xml:space="preserve"> </w:t>
      </w:r>
      <w:bookmarkStart w:id="8883" w:name="_ETM_Q1_5891902"/>
      <w:bookmarkEnd w:id="8883"/>
      <w:r>
        <w:rPr>
          <w:rFonts w:hint="cs"/>
          <w:rtl/>
        </w:rPr>
        <w:t>בעל שליטה או מחזיק</w:t>
      </w:r>
      <w:bookmarkStart w:id="8884" w:name="_ETM_Q1_5887151"/>
      <w:bookmarkStart w:id="8885" w:name="_ETM_Q1_5879901"/>
      <w:bookmarkStart w:id="8886" w:name="_ETM_Q1_5880405"/>
      <w:bookmarkStart w:id="8887" w:name="_ETM_Q1_5888404"/>
      <w:bookmarkEnd w:id="8884"/>
      <w:bookmarkEnd w:id="8885"/>
      <w:bookmarkEnd w:id="8886"/>
      <w:bookmarkEnd w:id="8887"/>
      <w:r>
        <w:rPr>
          <w:rFonts w:hint="cs"/>
          <w:rtl/>
        </w:rPr>
        <w:t xml:space="preserve"> הוראה</w:t>
      </w:r>
      <w:bookmarkStart w:id="8888" w:name="_ETM_Q1_5892655"/>
      <w:bookmarkStart w:id="8889" w:name="_ETM_Q1_5891155"/>
      <w:bookmarkEnd w:id="8888"/>
      <w:bookmarkEnd w:id="8889"/>
      <w:r>
        <w:rPr>
          <w:rFonts w:hint="cs"/>
          <w:rtl/>
        </w:rPr>
        <w:t xml:space="preserve"> מהוראות</w:t>
      </w:r>
      <w:bookmarkStart w:id="8890" w:name="_ETM_Q1_5889905"/>
      <w:bookmarkEnd w:id="8890"/>
      <w:r>
        <w:rPr>
          <w:rFonts w:hint="cs"/>
          <w:rtl/>
        </w:rPr>
        <w:t xml:space="preserve"> לפי חוק זה בקשר למאגר מידע</w:t>
      </w:r>
      <w:bookmarkStart w:id="8891" w:name="_ETM_Q1_5899155"/>
      <w:bookmarkEnd w:id="8891"/>
      <w:r>
        <w:rPr>
          <w:rFonts w:hint="cs"/>
          <w:rtl/>
        </w:rPr>
        <w:t xml:space="preserve">, רשאי ראש </w:t>
      </w:r>
      <w:bookmarkStart w:id="8892" w:name="_ETM_Q1_5900905"/>
      <w:bookmarkEnd w:id="8892"/>
      <w:r>
        <w:rPr>
          <w:rFonts w:hint="cs"/>
          <w:rtl/>
        </w:rPr>
        <w:t>הרשות".</w:t>
      </w:r>
      <w:bookmarkStart w:id="8893" w:name="_ETM_Q1_5900656"/>
      <w:bookmarkStart w:id="8894" w:name="_ETM_Q1_5899656"/>
      <w:bookmarkEnd w:id="8893"/>
      <w:bookmarkEnd w:id="8894"/>
    </w:p>
    <w:p w14:paraId="22A944A5" w14:textId="77777777" w:rsidR="00D868F8" w:rsidRDefault="00D868F8" w:rsidP="00D868F8">
      <w:pPr>
        <w:rPr>
          <w:rtl/>
        </w:rPr>
      </w:pPr>
      <w:bookmarkStart w:id="8895" w:name="_ETM_Q1_5900151"/>
      <w:bookmarkStart w:id="8896" w:name="_ETM_Q1_5901155"/>
      <w:bookmarkEnd w:id="8895"/>
      <w:bookmarkEnd w:id="8896"/>
    </w:p>
    <w:p w14:paraId="72FA7524" w14:textId="1348B16E" w:rsidR="00D868F8" w:rsidRDefault="00D868F8" w:rsidP="00D868F8">
      <w:pPr>
        <w:pStyle w:val="a4"/>
        <w:keepNext/>
        <w:rPr>
          <w:rtl/>
        </w:rPr>
      </w:pPr>
      <w:bookmarkStart w:id="8897" w:name="ET_speaker_ראובן_אידלמן_505"/>
      <w:r w:rsidRPr="00D868F8">
        <w:rPr>
          <w:rStyle w:val="TagStyle"/>
          <w:rtl/>
        </w:rPr>
        <w:t xml:space="preserve"> &lt;&lt; דובר &gt;&gt; </w:t>
      </w:r>
      <w:r>
        <w:rPr>
          <w:rtl/>
        </w:rPr>
        <w:t>ראובן אידלמן:</w:t>
      </w:r>
      <w:r w:rsidRPr="00D868F8">
        <w:rPr>
          <w:rStyle w:val="TagStyle"/>
          <w:rtl/>
        </w:rPr>
        <w:t xml:space="preserve"> &lt;&lt; דובר &gt;&gt;</w:t>
      </w:r>
      <w:r>
        <w:rPr>
          <w:rtl/>
        </w:rPr>
        <w:t xml:space="preserve">   </w:t>
      </w:r>
      <w:bookmarkEnd w:id="8897"/>
    </w:p>
    <w:p w14:paraId="01FD38FA" w14:textId="77777777" w:rsidR="00D868F8" w:rsidRDefault="00D868F8" w:rsidP="00D868F8">
      <w:pPr>
        <w:pStyle w:val="KeepWithNext"/>
        <w:rPr>
          <w:rtl/>
        </w:rPr>
      </w:pPr>
    </w:p>
    <w:p w14:paraId="4B28D141" w14:textId="77777777" w:rsidR="00D868F8" w:rsidRDefault="00D868F8" w:rsidP="00D868F8">
      <w:pPr>
        <w:rPr>
          <w:rtl/>
        </w:rPr>
      </w:pPr>
      <w:bookmarkStart w:id="8898" w:name="_ETM_Q1_5902655"/>
      <w:bookmarkEnd w:id="8898"/>
      <w:r>
        <w:rPr>
          <w:rFonts w:hint="cs"/>
          <w:rtl/>
        </w:rPr>
        <w:t>כן, זה בסדר</w:t>
      </w:r>
      <w:bookmarkStart w:id="8899" w:name="_ETM_Q1_5902155"/>
      <w:bookmarkEnd w:id="8899"/>
      <w:r>
        <w:rPr>
          <w:rFonts w:hint="cs"/>
          <w:rtl/>
        </w:rPr>
        <w:t xml:space="preserve">. </w:t>
      </w:r>
    </w:p>
    <w:p w14:paraId="2A7BA94E" w14:textId="77777777" w:rsidR="00D868F8" w:rsidRDefault="00D868F8" w:rsidP="00D868F8">
      <w:pPr>
        <w:rPr>
          <w:rtl/>
        </w:rPr>
      </w:pPr>
      <w:bookmarkStart w:id="8900" w:name="_ETM_Q1_5903904"/>
      <w:bookmarkStart w:id="8901" w:name="_ETM_Q1_5904905"/>
      <w:bookmarkEnd w:id="8900"/>
      <w:bookmarkEnd w:id="8901"/>
    </w:p>
    <w:p w14:paraId="5282039C" w14:textId="38D4AD76" w:rsidR="00D868F8" w:rsidRDefault="00D868F8" w:rsidP="00D868F8">
      <w:pPr>
        <w:pStyle w:val="a4"/>
        <w:keepNext/>
        <w:rPr>
          <w:rtl/>
        </w:rPr>
      </w:pPr>
      <w:bookmarkStart w:id="8902" w:name="ET_speaker_נעמה_מנחמי_506"/>
      <w:r w:rsidRPr="00D868F8">
        <w:rPr>
          <w:rStyle w:val="TagStyle"/>
          <w:rtl/>
        </w:rPr>
        <w:t xml:space="preserve"> &lt;&lt; דובר &gt;&gt; </w:t>
      </w:r>
      <w:r>
        <w:rPr>
          <w:rtl/>
        </w:rPr>
        <w:t>נעמה מנחמי:</w:t>
      </w:r>
      <w:r w:rsidRPr="00D868F8">
        <w:rPr>
          <w:rStyle w:val="TagStyle"/>
          <w:rtl/>
        </w:rPr>
        <w:t xml:space="preserve"> &lt;&lt; דובר &gt;&gt;</w:t>
      </w:r>
      <w:r>
        <w:rPr>
          <w:rtl/>
        </w:rPr>
        <w:t xml:space="preserve">   </w:t>
      </w:r>
      <w:bookmarkEnd w:id="8902"/>
    </w:p>
    <w:p w14:paraId="3F43AD8C" w14:textId="77777777" w:rsidR="00D868F8" w:rsidRDefault="00D868F8" w:rsidP="00D868F8">
      <w:pPr>
        <w:pStyle w:val="KeepWithNext"/>
        <w:rPr>
          <w:rtl/>
        </w:rPr>
      </w:pPr>
    </w:p>
    <w:p w14:paraId="57A5C13C" w14:textId="77777777" w:rsidR="00D868F8" w:rsidRDefault="00D868F8" w:rsidP="00D868F8">
      <w:pPr>
        <w:rPr>
          <w:rtl/>
        </w:rPr>
      </w:pPr>
      <w:bookmarkStart w:id="8903" w:name="_ETM_Q1_5906154"/>
      <w:bookmarkStart w:id="8904" w:name="_ETM_Q1_5906405"/>
      <w:bookmarkStart w:id="8905" w:name="_ETM_Q1_5903405"/>
      <w:bookmarkEnd w:id="8903"/>
      <w:bookmarkEnd w:id="8904"/>
      <w:bookmarkEnd w:id="8905"/>
      <w:r>
        <w:rPr>
          <w:rFonts w:hint="cs"/>
          <w:rtl/>
        </w:rPr>
        <w:t>בקשר לפרט.</w:t>
      </w:r>
    </w:p>
    <w:p w14:paraId="5EEDAAE7" w14:textId="77777777" w:rsidR="00D868F8" w:rsidRDefault="00D868F8" w:rsidP="00D868F8">
      <w:pPr>
        <w:rPr>
          <w:rtl/>
        </w:rPr>
      </w:pPr>
      <w:bookmarkStart w:id="8906" w:name="_ETM_Q1_5905906"/>
      <w:bookmarkEnd w:id="8906"/>
    </w:p>
    <w:p w14:paraId="5FE8EE36" w14:textId="40B6DDA2" w:rsidR="00D868F8" w:rsidRPr="00E329A2" w:rsidRDefault="00D868F8" w:rsidP="00D868F8">
      <w:pPr>
        <w:pStyle w:val="af6"/>
        <w:keepNext/>
        <w:rPr>
          <w:rtl/>
        </w:rPr>
      </w:pPr>
      <w:bookmarkStart w:id="8907" w:name="ET_yor_6157_507"/>
      <w:r w:rsidRPr="00D868F8">
        <w:rPr>
          <w:rStyle w:val="TagStyle"/>
          <w:rtl/>
        </w:rPr>
        <w:t xml:space="preserve"> </w:t>
      </w:r>
      <w:r w:rsidRPr="00E329A2">
        <w:rPr>
          <w:rStyle w:val="TagStyle"/>
          <w:rtl/>
        </w:rPr>
        <w:t xml:space="preserve">&lt;&lt; יור &gt;&gt; </w:t>
      </w:r>
      <w:r w:rsidRPr="00E329A2">
        <w:rPr>
          <w:rtl/>
        </w:rPr>
        <w:t>היו"ר שמחה רוטמן:</w:t>
      </w:r>
      <w:r w:rsidRPr="00E329A2">
        <w:rPr>
          <w:rStyle w:val="TagStyle"/>
          <w:rtl/>
        </w:rPr>
        <w:t xml:space="preserve"> &lt;&lt; יור &gt;&gt;</w:t>
      </w:r>
      <w:r w:rsidRPr="00E329A2">
        <w:rPr>
          <w:rtl/>
        </w:rPr>
        <w:t xml:space="preserve">   </w:t>
      </w:r>
      <w:bookmarkEnd w:id="8907"/>
    </w:p>
    <w:p w14:paraId="2BCA24C0" w14:textId="77777777" w:rsidR="00D868F8" w:rsidRPr="00E329A2" w:rsidRDefault="00D868F8" w:rsidP="00D868F8">
      <w:pPr>
        <w:pStyle w:val="KeepWithNext"/>
        <w:rPr>
          <w:rtl/>
        </w:rPr>
      </w:pPr>
    </w:p>
    <w:p w14:paraId="62DE34DB" w14:textId="59BBBA46" w:rsidR="00551A7E" w:rsidRPr="00E329A2" w:rsidRDefault="00D868F8" w:rsidP="00551A7E">
      <w:pPr>
        <w:rPr>
          <w:rtl/>
        </w:rPr>
      </w:pPr>
      <w:bookmarkStart w:id="8908" w:name="_ETM_Q1_5907656"/>
      <w:bookmarkStart w:id="8909" w:name="_ETM_Q1_5904656"/>
      <w:bookmarkStart w:id="8910" w:name="_ETM_Q1_5901905"/>
      <w:bookmarkEnd w:id="8908"/>
      <w:bookmarkEnd w:id="8909"/>
      <w:bookmarkEnd w:id="8910"/>
      <w:r w:rsidRPr="00E329A2">
        <w:rPr>
          <w:rFonts w:hint="cs"/>
          <w:rtl/>
        </w:rPr>
        <w:t xml:space="preserve">כן, דיברנו על </w:t>
      </w:r>
      <w:r w:rsidR="00E329A2" w:rsidRPr="00E329A2">
        <w:rPr>
          <w:rFonts w:hint="cs"/>
          <w:rtl/>
        </w:rPr>
        <w:t xml:space="preserve">זה </w:t>
      </w:r>
      <w:r w:rsidRPr="00E329A2">
        <w:rPr>
          <w:rFonts w:hint="cs"/>
          <w:rtl/>
        </w:rPr>
        <w:t>בקשר למידע</w:t>
      </w:r>
      <w:bookmarkStart w:id="8911" w:name="_ETM_Q1_5907151"/>
      <w:bookmarkEnd w:id="8911"/>
      <w:r w:rsidRPr="00E329A2">
        <w:rPr>
          <w:rFonts w:hint="cs"/>
          <w:rtl/>
        </w:rPr>
        <w:t xml:space="preserve"> </w:t>
      </w:r>
      <w:bookmarkStart w:id="8912" w:name="_ETM_Q1_5904402"/>
      <w:bookmarkEnd w:id="8912"/>
      <w:r w:rsidRPr="00E329A2">
        <w:rPr>
          <w:rFonts w:hint="cs"/>
          <w:rtl/>
        </w:rPr>
        <w:t>או למאגר מידע.</w:t>
      </w:r>
      <w:bookmarkStart w:id="8913" w:name="_ETM_Q1_5909156"/>
      <w:bookmarkStart w:id="8914" w:name="_ETM_Q1_5909902"/>
      <w:bookmarkStart w:id="8915" w:name="_ETM_Q1_5907402"/>
      <w:bookmarkStart w:id="8916" w:name="_ETM_Q1_5905402"/>
      <w:bookmarkStart w:id="8917" w:name="_ETM_Q1_5910402"/>
      <w:bookmarkStart w:id="8918" w:name="_ETM_Q1_5912156"/>
      <w:bookmarkStart w:id="8919" w:name="_ETM_Q1_5919652"/>
      <w:bookmarkStart w:id="8920" w:name="_ETM_Q1_5916903"/>
      <w:bookmarkStart w:id="8921" w:name="_ETM_Q1_5914154"/>
      <w:bookmarkEnd w:id="8913"/>
      <w:bookmarkEnd w:id="8914"/>
      <w:bookmarkEnd w:id="8915"/>
      <w:bookmarkEnd w:id="8916"/>
      <w:bookmarkEnd w:id="8917"/>
      <w:bookmarkEnd w:id="8918"/>
      <w:bookmarkEnd w:id="8919"/>
      <w:bookmarkEnd w:id="8920"/>
      <w:bookmarkEnd w:id="8921"/>
    </w:p>
    <w:p w14:paraId="116F280C" w14:textId="77777777" w:rsidR="00E329A2" w:rsidRPr="00E329A2" w:rsidRDefault="00E329A2" w:rsidP="00551A7E">
      <w:pPr>
        <w:rPr>
          <w:rtl/>
        </w:rPr>
      </w:pPr>
      <w:bookmarkStart w:id="8922" w:name="_ETM_Q1_5907654"/>
      <w:bookmarkEnd w:id="8922"/>
    </w:p>
    <w:p w14:paraId="567031A0" w14:textId="08260B73" w:rsidR="00E329A2" w:rsidRPr="00E329A2" w:rsidRDefault="00E329A2" w:rsidP="00E329A2">
      <w:pPr>
        <w:pStyle w:val="a4"/>
        <w:keepNext/>
        <w:rPr>
          <w:rtl/>
        </w:rPr>
      </w:pPr>
      <w:bookmarkStart w:id="8923" w:name="ET_speaker_ענר_רבינוביץ_1929"/>
      <w:r w:rsidRPr="00E329A2">
        <w:rPr>
          <w:rStyle w:val="TagStyle"/>
          <w:rtl/>
        </w:rPr>
        <w:t xml:space="preserve"> &lt;&lt; דובר &gt;&gt; </w:t>
      </w:r>
      <w:r w:rsidRPr="00E329A2">
        <w:rPr>
          <w:rtl/>
        </w:rPr>
        <w:t>ענר רבינוביץ:</w:t>
      </w:r>
      <w:r w:rsidRPr="00E329A2">
        <w:rPr>
          <w:rStyle w:val="TagStyle"/>
          <w:rtl/>
        </w:rPr>
        <w:t xml:space="preserve"> &lt;&lt; דובר &gt;&gt;</w:t>
      </w:r>
      <w:r w:rsidRPr="00E329A2">
        <w:rPr>
          <w:rtl/>
        </w:rPr>
        <w:t xml:space="preserve">   </w:t>
      </w:r>
      <w:bookmarkEnd w:id="8923"/>
    </w:p>
    <w:p w14:paraId="65984E48" w14:textId="77777777" w:rsidR="00E329A2" w:rsidRPr="00E329A2" w:rsidRDefault="00E329A2" w:rsidP="00E329A2">
      <w:pPr>
        <w:ind w:firstLine="0"/>
        <w:rPr>
          <w:rtl/>
        </w:rPr>
      </w:pPr>
      <w:bookmarkStart w:id="8924" w:name="_ETM_Q1_5913151"/>
      <w:bookmarkStart w:id="8925" w:name="_ETM_Q1_5913406"/>
      <w:bookmarkStart w:id="8926" w:name="_ETM_Q1_5910906"/>
      <w:bookmarkStart w:id="8927" w:name="_ETM_Q1_5909154"/>
      <w:bookmarkEnd w:id="8924"/>
      <w:bookmarkEnd w:id="8925"/>
      <w:bookmarkEnd w:id="8926"/>
      <w:bookmarkEnd w:id="8927"/>
    </w:p>
    <w:p w14:paraId="4571B29A" w14:textId="63ACE44B" w:rsidR="00D868F8" w:rsidRPr="00E329A2" w:rsidRDefault="00D868F8" w:rsidP="00E329A2">
      <w:pPr>
        <w:ind w:firstLine="0"/>
        <w:rPr>
          <w:rtl/>
        </w:rPr>
      </w:pPr>
      <w:bookmarkStart w:id="8928" w:name="_ETM_Q1_5905903"/>
      <w:bookmarkEnd w:id="8928"/>
      <w:r w:rsidRPr="00E329A2">
        <w:rPr>
          <w:rtl/>
        </w:rPr>
        <w:tab/>
      </w:r>
      <w:r w:rsidRPr="00E329A2">
        <w:rPr>
          <w:rFonts w:hint="cs"/>
          <w:rtl/>
        </w:rPr>
        <w:t>אבל זה לא פ</w:t>
      </w:r>
      <w:bookmarkStart w:id="8929" w:name="_ETM_Q1_5907651"/>
      <w:bookmarkEnd w:id="8929"/>
      <w:r w:rsidRPr="00E329A2">
        <w:rPr>
          <w:rFonts w:hint="cs"/>
          <w:rtl/>
        </w:rPr>
        <w:t>ותר סעיפים בחוק שמדברים</w:t>
      </w:r>
      <w:bookmarkStart w:id="8930" w:name="_ETM_Q1_5907905"/>
      <w:bookmarkEnd w:id="8930"/>
      <w:r w:rsidRPr="00E329A2">
        <w:rPr>
          <w:rFonts w:hint="cs"/>
          <w:rtl/>
        </w:rPr>
        <w:t xml:space="preserve"> על אדם אבל מת</w:t>
      </w:r>
      <w:bookmarkStart w:id="8931" w:name="_ETM_Q1_5908655"/>
      <w:bookmarkEnd w:id="8931"/>
      <w:r w:rsidRPr="00E329A2">
        <w:rPr>
          <w:rFonts w:hint="cs"/>
          <w:rtl/>
        </w:rPr>
        <w:t xml:space="preserve">כוונים </w:t>
      </w:r>
      <w:bookmarkStart w:id="8932" w:name="_ETM_Q1_5908405"/>
      <w:bookmarkEnd w:id="8932"/>
      <w:r w:rsidRPr="00E329A2">
        <w:rPr>
          <w:rFonts w:hint="cs"/>
          <w:rtl/>
        </w:rPr>
        <w:t>לבעל שליטה.</w:t>
      </w:r>
      <w:bookmarkStart w:id="8933" w:name="_ETM_Q1_5910155"/>
      <w:bookmarkStart w:id="8934" w:name="_ETM_Q1_5910653"/>
      <w:bookmarkStart w:id="8935" w:name="_ETM_Q1_5907903"/>
      <w:bookmarkStart w:id="8936" w:name="_ETM_Q1_5908904"/>
      <w:bookmarkEnd w:id="8933"/>
      <w:bookmarkEnd w:id="8934"/>
      <w:bookmarkEnd w:id="8935"/>
      <w:bookmarkEnd w:id="8936"/>
    </w:p>
    <w:p w14:paraId="28743344" w14:textId="77777777" w:rsidR="00E329A2" w:rsidRPr="00E329A2" w:rsidRDefault="00E329A2" w:rsidP="00E329A2">
      <w:pPr>
        <w:ind w:firstLine="0"/>
        <w:rPr>
          <w:rtl/>
        </w:rPr>
      </w:pPr>
      <w:bookmarkStart w:id="8937" w:name="_ETM_Q1_5910654"/>
      <w:bookmarkStart w:id="8938" w:name="_ETM_Q1_5908154"/>
      <w:bookmarkStart w:id="8939" w:name="_ETM_Q1_5909904"/>
      <w:bookmarkEnd w:id="8937"/>
      <w:bookmarkEnd w:id="8938"/>
      <w:bookmarkEnd w:id="8939"/>
    </w:p>
    <w:p w14:paraId="11348CAA" w14:textId="03B14AA7" w:rsidR="00E329A2" w:rsidRPr="00E329A2" w:rsidRDefault="00E329A2" w:rsidP="00E329A2">
      <w:pPr>
        <w:pStyle w:val="af5"/>
        <w:keepNext/>
        <w:rPr>
          <w:rtl/>
        </w:rPr>
      </w:pPr>
      <w:bookmarkStart w:id="8940" w:name="ET_interruption_קריאה_1930"/>
      <w:r w:rsidRPr="00E329A2">
        <w:rPr>
          <w:rStyle w:val="TagStyle"/>
          <w:rtl/>
        </w:rPr>
        <w:t xml:space="preserve"> &lt;&lt; קריאה &gt;&gt; </w:t>
      </w:r>
      <w:r w:rsidRPr="00E329A2">
        <w:rPr>
          <w:rtl/>
        </w:rPr>
        <w:t>קריאה:</w:t>
      </w:r>
      <w:r w:rsidRPr="00E329A2">
        <w:rPr>
          <w:rStyle w:val="TagStyle"/>
          <w:rtl/>
        </w:rPr>
        <w:t xml:space="preserve"> &lt;&lt; קריאה &gt;&gt;</w:t>
      </w:r>
      <w:r w:rsidRPr="00E329A2">
        <w:rPr>
          <w:rtl/>
        </w:rPr>
        <w:t xml:space="preserve">   </w:t>
      </w:r>
      <w:bookmarkEnd w:id="8940"/>
    </w:p>
    <w:p w14:paraId="2E939009" w14:textId="77777777" w:rsidR="00E329A2" w:rsidRPr="00E329A2" w:rsidRDefault="00E329A2" w:rsidP="00E329A2">
      <w:pPr>
        <w:rPr>
          <w:rtl/>
        </w:rPr>
      </w:pPr>
      <w:bookmarkStart w:id="8941" w:name="_ETM_Q1_5915156"/>
      <w:bookmarkStart w:id="8942" w:name="_ETM_Q1_5912905"/>
      <w:bookmarkStart w:id="8943" w:name="_ETM_Q1_5911154"/>
      <w:bookmarkEnd w:id="8941"/>
      <w:bookmarkEnd w:id="8942"/>
      <w:bookmarkEnd w:id="8943"/>
    </w:p>
    <w:p w14:paraId="566315AC" w14:textId="78B150B2" w:rsidR="00D868F8" w:rsidRPr="00E329A2" w:rsidRDefault="00D868F8" w:rsidP="00E329A2">
      <w:pPr>
        <w:rPr>
          <w:rtl/>
        </w:rPr>
      </w:pPr>
      <w:bookmarkStart w:id="8944" w:name="_ETM_Q1_5918403"/>
      <w:bookmarkEnd w:id="8944"/>
      <w:r w:rsidRPr="00E329A2">
        <w:rPr>
          <w:rFonts w:hint="cs"/>
          <w:rtl/>
        </w:rPr>
        <w:t xml:space="preserve">אבל מפנים ממילא </w:t>
      </w:r>
      <w:bookmarkStart w:id="8945" w:name="_ETM_Q1_5911903"/>
      <w:bookmarkEnd w:id="8945"/>
      <w:r w:rsidRPr="00E329A2">
        <w:rPr>
          <w:rFonts w:hint="cs"/>
          <w:rtl/>
        </w:rPr>
        <w:t xml:space="preserve">לסעיפים בחוק. </w:t>
      </w:r>
    </w:p>
    <w:p w14:paraId="0BC7526A" w14:textId="77777777" w:rsidR="00D868F8" w:rsidRPr="00E329A2" w:rsidRDefault="00D868F8" w:rsidP="00D868F8">
      <w:pPr>
        <w:ind w:firstLine="0"/>
        <w:rPr>
          <w:rtl/>
        </w:rPr>
      </w:pPr>
      <w:bookmarkStart w:id="8946" w:name="_ETM_Q1_5914403"/>
      <w:bookmarkStart w:id="8947" w:name="_ETM_Q1_5914653"/>
      <w:bookmarkEnd w:id="8946"/>
      <w:bookmarkEnd w:id="8947"/>
    </w:p>
    <w:p w14:paraId="12E9B943" w14:textId="1B0E9B8E" w:rsidR="00D868F8" w:rsidRDefault="00D868F8" w:rsidP="00D868F8">
      <w:pPr>
        <w:pStyle w:val="af6"/>
        <w:keepNext/>
        <w:rPr>
          <w:rtl/>
        </w:rPr>
      </w:pPr>
      <w:bookmarkStart w:id="8948" w:name="ET_yor_6157_508"/>
      <w:r w:rsidRPr="00E329A2">
        <w:rPr>
          <w:rStyle w:val="TagStyle"/>
          <w:rtl/>
        </w:rPr>
        <w:t xml:space="preserve"> &lt;&lt; יור &gt;&gt; </w:t>
      </w:r>
      <w:r w:rsidRPr="00E329A2">
        <w:rPr>
          <w:rtl/>
        </w:rPr>
        <w:t>היו"ר שמחה רוטמן:</w:t>
      </w:r>
      <w:r w:rsidRPr="00E329A2">
        <w:rPr>
          <w:rStyle w:val="TagStyle"/>
          <w:rtl/>
        </w:rPr>
        <w:t xml:space="preserve"> &lt;&lt; יור &gt;&gt;</w:t>
      </w:r>
      <w:bookmarkStart w:id="8949" w:name="_ETM_Q1_5924654"/>
      <w:bookmarkStart w:id="8950" w:name="_ETM_Q1_5928151"/>
      <w:bookmarkEnd w:id="8949"/>
      <w:bookmarkEnd w:id="8950"/>
      <w:r>
        <w:rPr>
          <w:rtl/>
        </w:rPr>
        <w:t xml:space="preserve">   </w:t>
      </w:r>
      <w:bookmarkStart w:id="8951" w:name="_ETM_Q1_5916154"/>
      <w:bookmarkStart w:id="8952" w:name="_ETM_Q1_5910904"/>
      <w:bookmarkStart w:id="8953" w:name="_ETM_Q1_5912655"/>
      <w:bookmarkStart w:id="8954" w:name="_ETM_Q1_5901405"/>
      <w:bookmarkStart w:id="8955" w:name="_ETM_Q1_5898655"/>
      <w:bookmarkStart w:id="8956" w:name="_ETM_Q1_5892155"/>
      <w:bookmarkStart w:id="8957" w:name="_ETM_Q1_5915653"/>
      <w:bookmarkStart w:id="8958" w:name="_ETM_Q1_5917653"/>
      <w:bookmarkStart w:id="8959" w:name="_ETM_Q1_5915403"/>
      <w:bookmarkStart w:id="8960" w:name="_ETM_Q1_5921404"/>
      <w:bookmarkStart w:id="8961" w:name="_ETM_Q1_5919405"/>
      <w:bookmarkStart w:id="8962" w:name="_ETM_Q1_5924905"/>
      <w:bookmarkStart w:id="8963" w:name="_ETM_Q1_5922155"/>
      <w:bookmarkStart w:id="8964" w:name="_ETM_Q1_5919401"/>
      <w:bookmarkStart w:id="8965" w:name="_ETM_Q1_5916651"/>
      <w:bookmarkStart w:id="8966" w:name="_ETM_Q1_5914401"/>
      <w:bookmarkStart w:id="8967" w:name="_ETM_Q1_5910655"/>
      <w:bookmarkStart w:id="8968" w:name="_ETM_Q1_5908155"/>
      <w:bookmarkEnd w:id="8948"/>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p>
    <w:p w14:paraId="756286D4" w14:textId="3597CF37" w:rsidR="00D868F8" w:rsidRPr="00D868F8" w:rsidRDefault="00D868F8" w:rsidP="00D868F8">
      <w:pPr>
        <w:rPr>
          <w:rtl/>
        </w:rPr>
      </w:pPr>
      <w:bookmarkStart w:id="8969" w:name="_ETM_Q1_5893155"/>
      <w:bookmarkStart w:id="8970" w:name="_ETM_Q1_5893655"/>
      <w:bookmarkStart w:id="8971" w:name="_ETM_Q1_5894903"/>
      <w:bookmarkStart w:id="8972" w:name="_ETM_Q1_5895154"/>
      <w:bookmarkStart w:id="8973" w:name="_ETM_Q1_5892904"/>
      <w:bookmarkEnd w:id="8969"/>
      <w:bookmarkEnd w:id="8970"/>
      <w:bookmarkEnd w:id="8971"/>
      <w:bookmarkEnd w:id="8972"/>
      <w:bookmarkEnd w:id="8973"/>
    </w:p>
    <w:p w14:paraId="503CB758" w14:textId="40D0B1E7" w:rsidR="00DF54EF" w:rsidRDefault="00DF54EF" w:rsidP="00711B28">
      <w:pPr>
        <w:rPr>
          <w:rtl/>
        </w:rPr>
      </w:pPr>
      <w:r>
        <w:rPr>
          <w:rFonts w:hint="cs"/>
          <w:rtl/>
        </w:rPr>
        <w:t xml:space="preserve">אבל זה לא משנה, העיצום הכספי מוגדר למחזיק או לבעל שליטה. </w:t>
      </w:r>
    </w:p>
    <w:p w14:paraId="58245799" w14:textId="77777777" w:rsidR="00551A7E" w:rsidRDefault="00551A7E" w:rsidP="00711B28">
      <w:pPr>
        <w:rPr>
          <w:rtl/>
        </w:rPr>
      </w:pPr>
      <w:bookmarkStart w:id="8974" w:name="_ETM_Q1_5909153"/>
      <w:bookmarkStart w:id="8975" w:name="_ETM_Q1_5908906"/>
      <w:bookmarkStart w:id="8976" w:name="_ETM_Q1_5906151"/>
      <w:bookmarkStart w:id="8977" w:name="_ETM_Q1_5904906"/>
      <w:bookmarkStart w:id="8978" w:name="_ETM_Q1_5903901"/>
      <w:bookmarkStart w:id="8979" w:name="_ETM_Q1_5904902"/>
      <w:bookmarkEnd w:id="8974"/>
      <w:bookmarkEnd w:id="8975"/>
      <w:bookmarkEnd w:id="8976"/>
      <w:bookmarkEnd w:id="8977"/>
      <w:bookmarkEnd w:id="8978"/>
      <w:bookmarkEnd w:id="8979"/>
    </w:p>
    <w:p w14:paraId="3C4C2E29" w14:textId="10B606F0" w:rsidR="00551A7E" w:rsidRDefault="00551A7E" w:rsidP="00551A7E">
      <w:pPr>
        <w:pStyle w:val="af9"/>
        <w:keepNext/>
        <w:rPr>
          <w:rtl/>
        </w:rPr>
      </w:pPr>
      <w:bookmarkStart w:id="8980" w:name="ET_guest_802600_509"/>
      <w:r w:rsidRPr="00551A7E">
        <w:rPr>
          <w:rStyle w:val="TagStyle"/>
          <w:rtl/>
        </w:rPr>
        <w:t xml:space="preserve"> &lt;&lt; אורח &gt;&gt; </w:t>
      </w:r>
      <w:r>
        <w:rPr>
          <w:rtl/>
        </w:rPr>
        <w:t>ד"ר עמרי רחום טוויג:</w:t>
      </w:r>
      <w:r w:rsidRPr="00551A7E">
        <w:rPr>
          <w:rStyle w:val="TagStyle"/>
          <w:rtl/>
        </w:rPr>
        <w:t xml:space="preserve"> &lt;&lt; אורח &gt;&gt;</w:t>
      </w:r>
      <w:r>
        <w:rPr>
          <w:rtl/>
        </w:rPr>
        <w:t xml:space="preserve">   </w:t>
      </w:r>
      <w:bookmarkEnd w:id="8980"/>
    </w:p>
    <w:p w14:paraId="2980EDDE" w14:textId="77777777" w:rsidR="00551A7E" w:rsidRDefault="00551A7E" w:rsidP="00551A7E">
      <w:pPr>
        <w:pStyle w:val="KeepWithNext"/>
        <w:rPr>
          <w:rtl/>
        </w:rPr>
      </w:pPr>
    </w:p>
    <w:p w14:paraId="644A35C7" w14:textId="3EB28941" w:rsidR="00551A7E" w:rsidRDefault="00551A7E" w:rsidP="00551A7E">
      <w:pPr>
        <w:rPr>
          <w:rtl/>
        </w:rPr>
      </w:pPr>
      <w:bookmarkStart w:id="8981" w:name="_ETM_Q1_5906402"/>
      <w:bookmarkStart w:id="8982" w:name="_ETM_Q1_5907652"/>
      <w:bookmarkStart w:id="8983" w:name="_ETM_Q1_5911153"/>
      <w:bookmarkEnd w:id="8981"/>
      <w:bookmarkEnd w:id="8982"/>
      <w:bookmarkEnd w:id="8983"/>
      <w:r>
        <w:rPr>
          <w:rFonts w:hint="cs"/>
          <w:rtl/>
        </w:rPr>
        <w:t>כן אבל סעיף המקור</w:t>
      </w:r>
      <w:bookmarkStart w:id="8984" w:name="_ETM_Q1_5916153"/>
      <w:bookmarkEnd w:id="8984"/>
      <w:r>
        <w:rPr>
          <w:rFonts w:hint="cs"/>
          <w:rtl/>
        </w:rPr>
        <w:t xml:space="preserve"> לא </w:t>
      </w:r>
      <w:bookmarkStart w:id="8985" w:name="_ETM_Q1_5913403"/>
      <w:bookmarkEnd w:id="8985"/>
      <w:r>
        <w:rPr>
          <w:rFonts w:hint="cs"/>
          <w:rtl/>
        </w:rPr>
        <w:t>מבחין</w:t>
      </w:r>
      <w:bookmarkStart w:id="8986" w:name="_ETM_Q1_5911403"/>
      <w:bookmarkStart w:id="8987" w:name="_ETM_Q1_5908653"/>
      <w:bookmarkEnd w:id="8986"/>
      <w:bookmarkEnd w:id="8987"/>
      <w:r>
        <w:rPr>
          <w:rFonts w:hint="cs"/>
          <w:rtl/>
        </w:rPr>
        <w:t xml:space="preserve"> ביני</w:t>
      </w:r>
      <w:bookmarkStart w:id="8988" w:name="_ETM_Q1_5910152"/>
      <w:bookmarkEnd w:id="8988"/>
      <w:r>
        <w:rPr>
          <w:rFonts w:hint="cs"/>
          <w:rtl/>
        </w:rPr>
        <w:t xml:space="preserve">הם. </w:t>
      </w:r>
      <w:bookmarkStart w:id="8989" w:name="_ETM_Q1_5911902"/>
      <w:bookmarkEnd w:id="8989"/>
    </w:p>
    <w:p w14:paraId="3B06C5EB" w14:textId="77777777" w:rsidR="00551A7E" w:rsidRDefault="00551A7E" w:rsidP="00551A7E">
      <w:pPr>
        <w:rPr>
          <w:rtl/>
        </w:rPr>
      </w:pPr>
      <w:bookmarkStart w:id="8990" w:name="_ETM_Q1_5912903"/>
      <w:bookmarkEnd w:id="8990"/>
    </w:p>
    <w:p w14:paraId="30FAA06F" w14:textId="57628117" w:rsidR="00551A7E" w:rsidRDefault="00551A7E" w:rsidP="00551A7E">
      <w:pPr>
        <w:pStyle w:val="af6"/>
        <w:keepNext/>
        <w:rPr>
          <w:rtl/>
        </w:rPr>
      </w:pPr>
      <w:bookmarkStart w:id="8991" w:name="ET_yor_6157_511"/>
      <w:r w:rsidRPr="00551A7E">
        <w:rPr>
          <w:rStyle w:val="TagStyle"/>
          <w:rtl/>
        </w:rPr>
        <w:t xml:space="preserve"> &lt;&lt; יור &gt;&gt; </w:t>
      </w:r>
      <w:r>
        <w:rPr>
          <w:rtl/>
        </w:rPr>
        <w:t>היו"ר שמחה רוטמן:</w:t>
      </w:r>
      <w:r w:rsidRPr="00551A7E">
        <w:rPr>
          <w:rStyle w:val="TagStyle"/>
          <w:rtl/>
        </w:rPr>
        <w:t xml:space="preserve"> &lt;&lt; יור &gt;&gt;</w:t>
      </w:r>
      <w:r>
        <w:rPr>
          <w:rtl/>
        </w:rPr>
        <w:t xml:space="preserve">   </w:t>
      </w:r>
      <w:bookmarkEnd w:id="8991"/>
    </w:p>
    <w:p w14:paraId="387611FF" w14:textId="77777777" w:rsidR="00551A7E" w:rsidRPr="00551A7E" w:rsidRDefault="00551A7E" w:rsidP="00551A7E">
      <w:pPr>
        <w:ind w:firstLine="0"/>
        <w:rPr>
          <w:rtl/>
        </w:rPr>
      </w:pPr>
      <w:bookmarkStart w:id="8992" w:name="_ETM_Q1_5914903"/>
      <w:bookmarkEnd w:id="8992"/>
    </w:p>
    <w:p w14:paraId="48C27928" w14:textId="5124CF72" w:rsidR="00DF54EF" w:rsidRDefault="00551A7E" w:rsidP="00711B28">
      <w:pPr>
        <w:rPr>
          <w:rtl/>
        </w:rPr>
      </w:pPr>
      <w:r>
        <w:rPr>
          <w:rFonts w:hint="cs"/>
          <w:rtl/>
        </w:rPr>
        <w:t xml:space="preserve">נכון. </w:t>
      </w:r>
      <w:bookmarkStart w:id="8993" w:name="_ETM_Q1_5919902"/>
      <w:bookmarkStart w:id="8994" w:name="_ETM_Q1_5917652"/>
      <w:bookmarkStart w:id="8995" w:name="_ETM_Q1_5913654"/>
      <w:bookmarkEnd w:id="8993"/>
      <w:bookmarkEnd w:id="8994"/>
      <w:bookmarkEnd w:id="8995"/>
    </w:p>
    <w:p w14:paraId="03107F31" w14:textId="77777777" w:rsidR="00551A7E" w:rsidRDefault="00551A7E" w:rsidP="00711B28">
      <w:pPr>
        <w:rPr>
          <w:rtl/>
        </w:rPr>
      </w:pPr>
    </w:p>
    <w:p w14:paraId="419B6CC3" w14:textId="6795C588" w:rsidR="00551A7E" w:rsidRDefault="00551A7E" w:rsidP="00551A7E">
      <w:pPr>
        <w:pStyle w:val="af9"/>
        <w:keepNext/>
        <w:rPr>
          <w:rtl/>
        </w:rPr>
      </w:pPr>
      <w:bookmarkStart w:id="8996" w:name="ET_guest_802600_512"/>
      <w:r w:rsidRPr="00551A7E">
        <w:rPr>
          <w:rStyle w:val="TagStyle"/>
          <w:rtl/>
        </w:rPr>
        <w:t xml:space="preserve"> &lt;&lt; אורח &gt;&gt; </w:t>
      </w:r>
      <w:r>
        <w:rPr>
          <w:rtl/>
        </w:rPr>
        <w:t>ד"ר עמרי רחום טוויג:</w:t>
      </w:r>
      <w:r w:rsidRPr="00551A7E">
        <w:rPr>
          <w:rStyle w:val="TagStyle"/>
          <w:rtl/>
        </w:rPr>
        <w:t xml:space="preserve"> &lt;&lt; אורח &gt;&gt;</w:t>
      </w:r>
      <w:r>
        <w:rPr>
          <w:rtl/>
        </w:rPr>
        <w:t xml:space="preserve">   </w:t>
      </w:r>
      <w:bookmarkEnd w:id="8996"/>
    </w:p>
    <w:p w14:paraId="0BEDF142" w14:textId="77777777" w:rsidR="00551A7E" w:rsidRDefault="00551A7E" w:rsidP="00551A7E">
      <w:pPr>
        <w:pStyle w:val="KeepWithNext"/>
        <w:rPr>
          <w:rtl/>
        </w:rPr>
      </w:pPr>
    </w:p>
    <w:p w14:paraId="483808C6" w14:textId="17E7F288" w:rsidR="00551A7E" w:rsidRDefault="00551A7E" w:rsidP="00551A7E">
      <w:pPr>
        <w:rPr>
          <w:rtl/>
        </w:rPr>
      </w:pPr>
      <w:r>
        <w:rPr>
          <w:rFonts w:hint="cs"/>
          <w:rtl/>
        </w:rPr>
        <w:t>סעיף (11)</w:t>
      </w:r>
      <w:bookmarkStart w:id="8997" w:name="_ETM_Q1_5920402"/>
      <w:bookmarkStart w:id="8998" w:name="_ETM_Q1_5918652"/>
      <w:bookmarkEnd w:id="8997"/>
      <w:bookmarkEnd w:id="8998"/>
      <w:r>
        <w:rPr>
          <w:rFonts w:hint="cs"/>
          <w:rtl/>
        </w:rPr>
        <w:t xml:space="preserve"> למשל</w:t>
      </w:r>
      <w:bookmarkStart w:id="8999" w:name="_ETM_Q1_5915902"/>
      <w:bookmarkEnd w:id="8999"/>
      <w:r>
        <w:rPr>
          <w:rFonts w:hint="cs"/>
          <w:rtl/>
        </w:rPr>
        <w:t>.</w:t>
      </w:r>
    </w:p>
    <w:p w14:paraId="6F201F36" w14:textId="77777777" w:rsidR="00551A7E" w:rsidRDefault="00551A7E" w:rsidP="00551A7E">
      <w:pPr>
        <w:rPr>
          <w:rtl/>
        </w:rPr>
      </w:pPr>
      <w:bookmarkStart w:id="9000" w:name="_ETM_Q1_5913902"/>
      <w:bookmarkStart w:id="9001" w:name="_ETM_Q1_5914402"/>
      <w:bookmarkEnd w:id="9000"/>
      <w:bookmarkEnd w:id="9001"/>
    </w:p>
    <w:p w14:paraId="2A60E737" w14:textId="6C24A16F" w:rsidR="00551A7E" w:rsidRDefault="00551A7E" w:rsidP="00551A7E">
      <w:pPr>
        <w:pStyle w:val="af6"/>
        <w:keepNext/>
        <w:rPr>
          <w:rtl/>
        </w:rPr>
      </w:pPr>
      <w:bookmarkStart w:id="9002" w:name="ET_yor_6157_513"/>
      <w:r w:rsidRPr="00551A7E">
        <w:rPr>
          <w:rStyle w:val="TagStyle"/>
          <w:rtl/>
        </w:rPr>
        <w:t xml:space="preserve"> &lt;&lt; יור &gt;&gt; </w:t>
      </w:r>
      <w:r>
        <w:rPr>
          <w:rtl/>
        </w:rPr>
        <w:t>היו"ר שמחה רוטמן:</w:t>
      </w:r>
      <w:r w:rsidRPr="00551A7E">
        <w:rPr>
          <w:rStyle w:val="TagStyle"/>
          <w:rtl/>
        </w:rPr>
        <w:t xml:space="preserve"> &lt;&lt; יור &gt;&gt;</w:t>
      </w:r>
      <w:r>
        <w:rPr>
          <w:rtl/>
        </w:rPr>
        <w:t xml:space="preserve">   </w:t>
      </w:r>
      <w:bookmarkEnd w:id="9002"/>
    </w:p>
    <w:p w14:paraId="390BD010" w14:textId="77777777" w:rsidR="00551A7E" w:rsidRDefault="00551A7E" w:rsidP="00551A7E">
      <w:pPr>
        <w:pStyle w:val="KeepWithNext"/>
        <w:rPr>
          <w:rtl/>
        </w:rPr>
      </w:pPr>
    </w:p>
    <w:p w14:paraId="69E739F3" w14:textId="7080A2FB" w:rsidR="00551A7E" w:rsidRDefault="00551A7E" w:rsidP="00551A7E">
      <w:pPr>
        <w:rPr>
          <w:rtl/>
        </w:rPr>
      </w:pPr>
      <w:bookmarkStart w:id="9003" w:name="_ETM_Q1_5915652"/>
      <w:bookmarkStart w:id="9004" w:name="_ETM_Q1_5919152"/>
      <w:bookmarkEnd w:id="9003"/>
      <w:r>
        <w:rPr>
          <w:rFonts w:hint="cs"/>
          <w:rtl/>
        </w:rPr>
        <w:t xml:space="preserve">טוב מאוד, מה הבעיה? </w:t>
      </w:r>
      <w:bookmarkStart w:id="9005" w:name="_ETM_Q1_5920652"/>
      <w:bookmarkEnd w:id="9005"/>
      <w:r>
        <w:rPr>
          <w:rFonts w:hint="cs"/>
          <w:rtl/>
        </w:rPr>
        <w:t>למה זה מפריע לי?</w:t>
      </w:r>
      <w:bookmarkEnd w:id="9004"/>
    </w:p>
    <w:p w14:paraId="678C8963" w14:textId="77777777" w:rsidR="00551A7E" w:rsidRDefault="00551A7E" w:rsidP="00551A7E">
      <w:pPr>
        <w:rPr>
          <w:rtl/>
        </w:rPr>
      </w:pPr>
      <w:bookmarkStart w:id="9006" w:name="_ETM_Q1_5922652"/>
      <w:bookmarkStart w:id="9007" w:name="_ETM_Q1_5923152"/>
      <w:bookmarkEnd w:id="9006"/>
      <w:bookmarkEnd w:id="9007"/>
    </w:p>
    <w:p w14:paraId="5B17764D" w14:textId="3C282F32" w:rsidR="00551A7E" w:rsidRDefault="00551A7E" w:rsidP="00551A7E">
      <w:pPr>
        <w:pStyle w:val="af9"/>
        <w:keepNext/>
        <w:rPr>
          <w:rtl/>
        </w:rPr>
      </w:pPr>
      <w:bookmarkStart w:id="9008" w:name="ET_guest_802600_514"/>
      <w:r w:rsidRPr="00551A7E">
        <w:rPr>
          <w:rStyle w:val="TagStyle"/>
          <w:rtl/>
        </w:rPr>
        <w:t xml:space="preserve"> &lt;&lt; אורח &gt;&gt; </w:t>
      </w:r>
      <w:r>
        <w:rPr>
          <w:rtl/>
        </w:rPr>
        <w:t>ד"ר עמרי רחום טוויג:</w:t>
      </w:r>
      <w:r w:rsidRPr="00551A7E">
        <w:rPr>
          <w:rStyle w:val="TagStyle"/>
          <w:rtl/>
        </w:rPr>
        <w:t xml:space="preserve"> &lt;&lt; אורח &gt;&gt;</w:t>
      </w:r>
      <w:r>
        <w:rPr>
          <w:rtl/>
        </w:rPr>
        <w:t xml:space="preserve">   </w:t>
      </w:r>
      <w:bookmarkEnd w:id="9008"/>
    </w:p>
    <w:p w14:paraId="75182527" w14:textId="77777777" w:rsidR="00551A7E" w:rsidRDefault="00551A7E" w:rsidP="00551A7E">
      <w:pPr>
        <w:pStyle w:val="KeepWithNext"/>
        <w:rPr>
          <w:rtl/>
        </w:rPr>
      </w:pPr>
    </w:p>
    <w:p w14:paraId="0648D485" w14:textId="59158A1E" w:rsidR="00551A7E" w:rsidRDefault="00551A7E" w:rsidP="00551A7E">
      <w:pPr>
        <w:rPr>
          <w:rtl/>
        </w:rPr>
      </w:pPr>
      <w:bookmarkStart w:id="9009" w:name="_ETM_Q1_5921902"/>
      <w:bookmarkEnd w:id="9009"/>
      <w:r>
        <w:rPr>
          <w:rFonts w:hint="cs"/>
          <w:rtl/>
        </w:rPr>
        <w:t>איך מחזיק</w:t>
      </w:r>
      <w:bookmarkStart w:id="9010" w:name="_ETM_Q1_5920902"/>
      <w:bookmarkEnd w:id="9010"/>
      <w:r>
        <w:rPr>
          <w:rFonts w:hint="cs"/>
          <w:rtl/>
        </w:rPr>
        <w:t xml:space="preserve"> יכול להפר </w:t>
      </w:r>
      <w:bookmarkStart w:id="9011" w:name="_ETM_Q1_5922402"/>
      <w:bookmarkEnd w:id="9011"/>
      <w:r>
        <w:rPr>
          <w:rFonts w:hint="cs"/>
          <w:rtl/>
        </w:rPr>
        <w:t>אותו?</w:t>
      </w:r>
    </w:p>
    <w:p w14:paraId="528813E0" w14:textId="77777777" w:rsidR="00551A7E" w:rsidRDefault="00551A7E" w:rsidP="00551A7E">
      <w:pPr>
        <w:rPr>
          <w:rtl/>
        </w:rPr>
      </w:pPr>
      <w:bookmarkStart w:id="9012" w:name="_ETM_Q1_5924405"/>
      <w:bookmarkEnd w:id="9012"/>
    </w:p>
    <w:p w14:paraId="35B3D7B7" w14:textId="0FCBD52C" w:rsidR="00551A7E" w:rsidRDefault="00551A7E" w:rsidP="00551A7E">
      <w:pPr>
        <w:pStyle w:val="af6"/>
        <w:keepNext/>
        <w:rPr>
          <w:rtl/>
        </w:rPr>
      </w:pPr>
      <w:bookmarkStart w:id="9013" w:name="ET_yor_6157_515"/>
      <w:r w:rsidRPr="00551A7E">
        <w:rPr>
          <w:rStyle w:val="TagStyle"/>
          <w:rtl/>
        </w:rPr>
        <w:t xml:space="preserve"> &lt;&lt; יור &gt;&gt; </w:t>
      </w:r>
      <w:r>
        <w:rPr>
          <w:rtl/>
        </w:rPr>
        <w:t>היו"ר שמחה רוטמן:</w:t>
      </w:r>
      <w:r w:rsidRPr="00551A7E">
        <w:rPr>
          <w:rStyle w:val="TagStyle"/>
          <w:rtl/>
        </w:rPr>
        <w:t xml:space="preserve"> &lt;&lt; יור &gt;&gt;</w:t>
      </w:r>
      <w:r>
        <w:rPr>
          <w:rtl/>
        </w:rPr>
        <w:t xml:space="preserve">   </w:t>
      </w:r>
      <w:bookmarkEnd w:id="9013"/>
    </w:p>
    <w:p w14:paraId="4827E556" w14:textId="77777777" w:rsidR="00551A7E" w:rsidRDefault="00551A7E" w:rsidP="00551A7E">
      <w:pPr>
        <w:pStyle w:val="KeepWithNext"/>
        <w:rPr>
          <w:rtl/>
        </w:rPr>
      </w:pPr>
    </w:p>
    <w:p w14:paraId="527DE740" w14:textId="3771969D" w:rsidR="00551A7E" w:rsidRDefault="00551A7E" w:rsidP="00551A7E">
      <w:pPr>
        <w:rPr>
          <w:rtl/>
        </w:rPr>
      </w:pPr>
      <w:bookmarkStart w:id="9014" w:name="_ETM_Q1_5927902"/>
      <w:bookmarkEnd w:id="9014"/>
      <w:r>
        <w:rPr>
          <w:rFonts w:hint="cs"/>
          <w:rtl/>
        </w:rPr>
        <w:t xml:space="preserve">אם </w:t>
      </w:r>
      <w:bookmarkStart w:id="9015" w:name="_ETM_Q1_5924902"/>
      <w:bookmarkEnd w:id="9015"/>
      <w:r>
        <w:rPr>
          <w:rFonts w:hint="cs"/>
          <w:rtl/>
        </w:rPr>
        <w:t>הו</w:t>
      </w:r>
      <w:bookmarkStart w:id="9016" w:name="_ETM_Q1_5922154"/>
      <w:bookmarkEnd w:id="9016"/>
      <w:r>
        <w:rPr>
          <w:rFonts w:hint="cs"/>
          <w:rtl/>
        </w:rPr>
        <w:t>א לא מ</w:t>
      </w:r>
      <w:bookmarkStart w:id="9017" w:name="_ETM_Q1_5919654"/>
      <w:bookmarkEnd w:id="9017"/>
      <w:r>
        <w:rPr>
          <w:rFonts w:hint="cs"/>
          <w:rtl/>
        </w:rPr>
        <w:t xml:space="preserve">פר אז הוא לא מפר </w:t>
      </w:r>
      <w:bookmarkStart w:id="9018" w:name="_ETM_Q1_5921654"/>
      <w:bookmarkStart w:id="9019" w:name="_ETM_Q1_5927654"/>
      <w:bookmarkStart w:id="9020" w:name="_ETM_Q1_5923902"/>
      <w:bookmarkEnd w:id="9018"/>
      <w:bookmarkEnd w:id="9019"/>
      <w:bookmarkEnd w:id="9020"/>
      <w:r>
        <w:rPr>
          <w:rFonts w:hint="cs"/>
          <w:rtl/>
        </w:rPr>
        <w:t xml:space="preserve">והוא </w:t>
      </w:r>
      <w:bookmarkStart w:id="9021" w:name="_ETM_Q1_5923651"/>
      <w:bookmarkEnd w:id="9021"/>
      <w:r>
        <w:rPr>
          <w:rFonts w:hint="cs"/>
          <w:rtl/>
        </w:rPr>
        <w:t>לא יח</w:t>
      </w:r>
      <w:bookmarkStart w:id="9022" w:name="_ETM_Q1_5924156"/>
      <w:bookmarkEnd w:id="9022"/>
      <w:r>
        <w:rPr>
          <w:rFonts w:hint="cs"/>
          <w:rtl/>
        </w:rPr>
        <w:t>טוף את הקנס. אני לא מבין מה אתה רוצה</w:t>
      </w:r>
      <w:bookmarkStart w:id="9023" w:name="_ETM_Q1_5926901"/>
      <w:bookmarkEnd w:id="9023"/>
      <w:r>
        <w:rPr>
          <w:rFonts w:hint="cs"/>
          <w:rtl/>
        </w:rPr>
        <w:t>?</w:t>
      </w:r>
    </w:p>
    <w:p w14:paraId="551A2393" w14:textId="072D62E9" w:rsidR="00920DB9" w:rsidRDefault="00920DB9" w:rsidP="00920DB9">
      <w:pPr>
        <w:pStyle w:val="af9"/>
        <w:keepNext/>
        <w:rPr>
          <w:rStyle w:val="TagStyle"/>
          <w:rtl/>
        </w:rPr>
      </w:pPr>
      <w:bookmarkStart w:id="9024" w:name="_ETM_Q1_5927901"/>
      <w:bookmarkStart w:id="9025" w:name="_ETM_Q1_5927401"/>
      <w:bookmarkStart w:id="9026" w:name="_ETM_Q1_5929156"/>
      <w:bookmarkStart w:id="9027" w:name="_ETM_Q1_5928156"/>
      <w:bookmarkEnd w:id="9024"/>
      <w:bookmarkEnd w:id="9025"/>
      <w:bookmarkEnd w:id="9026"/>
    </w:p>
    <w:p w14:paraId="3C2D4EA1" w14:textId="63D267ED" w:rsidR="00E329A2" w:rsidRPr="00E329A2" w:rsidRDefault="00E329A2" w:rsidP="00E329A2">
      <w:pPr>
        <w:pStyle w:val="af5"/>
        <w:keepNext/>
        <w:rPr>
          <w:rtl/>
        </w:rPr>
      </w:pPr>
      <w:bookmarkStart w:id="9028" w:name="ET_interruption_קריאה_1931"/>
      <w:r w:rsidRPr="00E329A2">
        <w:rPr>
          <w:rStyle w:val="TagStyle"/>
          <w:rtl/>
        </w:rPr>
        <w:t xml:space="preserve"> &lt;&lt; קריאה &gt;&gt; </w:t>
      </w:r>
      <w:r>
        <w:rPr>
          <w:rtl/>
        </w:rPr>
        <w:t>קריאה:</w:t>
      </w:r>
      <w:r w:rsidRPr="00E329A2">
        <w:rPr>
          <w:rStyle w:val="TagStyle"/>
          <w:rtl/>
        </w:rPr>
        <w:t xml:space="preserve"> &lt;&lt; קריאה &gt;&gt;</w:t>
      </w:r>
      <w:r>
        <w:rPr>
          <w:rtl/>
        </w:rPr>
        <w:t xml:space="preserve">   </w:t>
      </w:r>
      <w:bookmarkStart w:id="9029" w:name="_ETM_Q1_5933905"/>
      <w:bookmarkStart w:id="9030" w:name="_ETM_Q1_5931655"/>
      <w:bookmarkStart w:id="9031" w:name="_ETM_Q1_5929405"/>
      <w:bookmarkEnd w:id="9028"/>
      <w:bookmarkEnd w:id="9029"/>
      <w:bookmarkEnd w:id="9030"/>
      <w:bookmarkEnd w:id="9031"/>
    </w:p>
    <w:bookmarkEnd w:id="9027"/>
    <w:p w14:paraId="60673E78" w14:textId="77777777" w:rsidR="00920DB9" w:rsidRDefault="00920DB9" w:rsidP="00920DB9">
      <w:pPr>
        <w:pStyle w:val="KeepWithNext"/>
        <w:rPr>
          <w:rtl/>
        </w:rPr>
      </w:pPr>
    </w:p>
    <w:p w14:paraId="38539C63" w14:textId="7DF966FF" w:rsidR="00920DB9" w:rsidRDefault="00920DB9" w:rsidP="00920DB9">
      <w:pPr>
        <w:rPr>
          <w:rtl/>
        </w:rPr>
      </w:pPr>
      <w:bookmarkStart w:id="9032" w:name="_ETM_Q1_5928901"/>
      <w:bookmarkStart w:id="9033" w:name="_ETM_Q1_5929151"/>
      <w:bookmarkStart w:id="9034" w:name="_ETM_Q1_5927651"/>
      <w:bookmarkEnd w:id="9032"/>
      <w:bookmarkEnd w:id="9033"/>
      <w:bookmarkEnd w:id="9034"/>
      <w:r>
        <w:rPr>
          <w:rFonts w:hint="cs"/>
          <w:rtl/>
        </w:rPr>
        <w:t xml:space="preserve">אנחנו לא </w:t>
      </w:r>
      <w:bookmarkStart w:id="9035" w:name="_ETM_Q1_5929406"/>
      <w:bookmarkEnd w:id="9035"/>
      <w:r>
        <w:rPr>
          <w:rFonts w:hint="cs"/>
          <w:rtl/>
        </w:rPr>
        <w:t>רוצים בהמשך בחירה - - -</w:t>
      </w:r>
      <w:bookmarkStart w:id="9036" w:name="_ETM_Q1_5929901"/>
      <w:bookmarkEnd w:id="9036"/>
    </w:p>
    <w:p w14:paraId="772FCA31" w14:textId="77777777" w:rsidR="00920DB9" w:rsidRDefault="00920DB9" w:rsidP="00920DB9">
      <w:pPr>
        <w:rPr>
          <w:rtl/>
        </w:rPr>
      </w:pPr>
      <w:bookmarkStart w:id="9037" w:name="_ETM_Q1_5930401"/>
      <w:bookmarkEnd w:id="9037"/>
    </w:p>
    <w:p w14:paraId="061D8D16" w14:textId="11764D34" w:rsidR="00920DB9" w:rsidRDefault="00920DB9" w:rsidP="00920DB9">
      <w:pPr>
        <w:pStyle w:val="a4"/>
        <w:keepNext/>
        <w:rPr>
          <w:rtl/>
        </w:rPr>
      </w:pPr>
      <w:bookmarkStart w:id="9038" w:name="ET_speaker_ניר_גרסון_517"/>
      <w:r w:rsidRPr="00920DB9">
        <w:rPr>
          <w:rStyle w:val="TagStyle"/>
          <w:rtl/>
        </w:rPr>
        <w:t xml:space="preserve"> &lt;&lt; דובר &gt;&gt; </w:t>
      </w:r>
      <w:r>
        <w:rPr>
          <w:rtl/>
        </w:rPr>
        <w:t>ניר גרסון:</w:t>
      </w:r>
      <w:r w:rsidRPr="00920DB9">
        <w:rPr>
          <w:rStyle w:val="TagStyle"/>
          <w:rtl/>
        </w:rPr>
        <w:t xml:space="preserve"> &lt;&lt; דובר &gt;&gt;</w:t>
      </w:r>
      <w:r>
        <w:rPr>
          <w:rtl/>
        </w:rPr>
        <w:t xml:space="preserve">   </w:t>
      </w:r>
      <w:bookmarkEnd w:id="9038"/>
    </w:p>
    <w:p w14:paraId="21AA9E8B" w14:textId="77777777" w:rsidR="00920DB9" w:rsidRDefault="00920DB9" w:rsidP="00920DB9">
      <w:pPr>
        <w:pStyle w:val="KeepWithNext"/>
        <w:rPr>
          <w:rtl/>
        </w:rPr>
      </w:pPr>
    </w:p>
    <w:p w14:paraId="5581CC8B" w14:textId="222CD0D6" w:rsidR="00920DB9" w:rsidRDefault="00920DB9" w:rsidP="00920DB9">
      <w:pPr>
        <w:rPr>
          <w:rtl/>
        </w:rPr>
      </w:pPr>
      <w:bookmarkStart w:id="9039" w:name="_ETM_Q1_5932901"/>
      <w:bookmarkStart w:id="9040" w:name="_ETM_Q1_5930151"/>
      <w:bookmarkEnd w:id="9039"/>
      <w:bookmarkEnd w:id="9040"/>
      <w:r>
        <w:rPr>
          <w:rFonts w:hint="cs"/>
          <w:rtl/>
        </w:rPr>
        <w:t xml:space="preserve">אבל זה לא הדיון שאנחנו נמצאים בו. </w:t>
      </w:r>
      <w:bookmarkStart w:id="9041" w:name="_ETM_Q1_5929401"/>
      <w:bookmarkEnd w:id="9041"/>
    </w:p>
    <w:p w14:paraId="3D2A766D" w14:textId="77777777" w:rsidR="00920DB9" w:rsidRDefault="00920DB9" w:rsidP="00920DB9">
      <w:pPr>
        <w:rPr>
          <w:rtl/>
        </w:rPr>
      </w:pPr>
      <w:bookmarkStart w:id="9042" w:name="_ETM_Q1_5929651"/>
      <w:bookmarkStart w:id="9043" w:name="_ETM_Q1_5929904"/>
      <w:bookmarkEnd w:id="9042"/>
      <w:bookmarkEnd w:id="9043"/>
    </w:p>
    <w:p w14:paraId="32AD98CB" w14:textId="398A1D6B" w:rsidR="00920DB9" w:rsidRDefault="00920DB9" w:rsidP="00920DB9">
      <w:pPr>
        <w:pStyle w:val="af6"/>
        <w:keepNext/>
        <w:rPr>
          <w:rtl/>
        </w:rPr>
      </w:pPr>
      <w:bookmarkStart w:id="9044" w:name="ET_yor_6157_518"/>
      <w:r w:rsidRPr="00920DB9">
        <w:rPr>
          <w:rStyle w:val="TagStyle"/>
          <w:rtl/>
        </w:rPr>
        <w:t xml:space="preserve"> &lt;&lt; יור &gt;&gt; </w:t>
      </w:r>
      <w:r>
        <w:rPr>
          <w:rtl/>
        </w:rPr>
        <w:t>היו"ר שמחה רוטמן:</w:t>
      </w:r>
      <w:r w:rsidRPr="00920DB9">
        <w:rPr>
          <w:rStyle w:val="TagStyle"/>
          <w:rtl/>
        </w:rPr>
        <w:t xml:space="preserve"> &lt;&lt; יור &gt;&gt;</w:t>
      </w:r>
      <w:r>
        <w:rPr>
          <w:rtl/>
        </w:rPr>
        <w:t xml:space="preserve">   </w:t>
      </w:r>
      <w:bookmarkEnd w:id="9044"/>
    </w:p>
    <w:p w14:paraId="3EBDD646" w14:textId="77777777" w:rsidR="00920DB9" w:rsidRDefault="00920DB9" w:rsidP="00920DB9">
      <w:pPr>
        <w:pStyle w:val="KeepWithNext"/>
        <w:rPr>
          <w:rtl/>
        </w:rPr>
      </w:pPr>
    </w:p>
    <w:p w14:paraId="35452C18" w14:textId="1155D609" w:rsidR="00920DB9" w:rsidRDefault="00920DB9" w:rsidP="00920DB9">
      <w:pPr>
        <w:rPr>
          <w:rtl/>
        </w:rPr>
      </w:pPr>
      <w:bookmarkStart w:id="9045" w:name="_ETM_Q1_5931151"/>
      <w:bookmarkEnd w:id="9045"/>
      <w:r>
        <w:rPr>
          <w:rFonts w:hint="cs"/>
          <w:rtl/>
        </w:rPr>
        <w:t>לא הבנתי, אם הוא לא מפר אותו - - -</w:t>
      </w:r>
      <w:bookmarkStart w:id="9046" w:name="_ETM_Q1_5933901"/>
      <w:bookmarkStart w:id="9047" w:name="_ETM_Q1_5932156"/>
      <w:bookmarkEnd w:id="9046"/>
      <w:bookmarkEnd w:id="9047"/>
    </w:p>
    <w:p w14:paraId="0AE83051" w14:textId="77777777" w:rsidR="00C26B28" w:rsidRDefault="00C26B28" w:rsidP="00920DB9">
      <w:pPr>
        <w:rPr>
          <w:rtl/>
        </w:rPr>
      </w:pPr>
    </w:p>
    <w:p w14:paraId="70AE45F0" w14:textId="77777777" w:rsidR="00E329A2" w:rsidRDefault="00E329A2" w:rsidP="00E329A2">
      <w:pPr>
        <w:ind w:firstLine="0"/>
        <w:rPr>
          <w:rStyle w:val="TagStyle"/>
          <w:rFonts w:ascii="David" w:hAnsi="David"/>
          <w:u w:val="single"/>
          <w:rtl/>
          <w:lang w:eastAsia="he-IL"/>
        </w:rPr>
      </w:pPr>
      <w:bookmarkStart w:id="9048" w:name="_ETM_Q1_5935906"/>
      <w:bookmarkStart w:id="9049" w:name="_ETM_Q1_5936405"/>
      <w:bookmarkStart w:id="9050" w:name="_ETM_Q1_5939155"/>
      <w:bookmarkStart w:id="9051" w:name="_ETM_Q1_5937403"/>
      <w:bookmarkStart w:id="9052" w:name="_ETM_Q1_5938405"/>
      <w:bookmarkStart w:id="9053" w:name="_ETM_Q1_5938905"/>
      <w:bookmarkStart w:id="9054" w:name="_ETM_Q1_5942653"/>
      <w:bookmarkStart w:id="9055" w:name="_ETM_Q1_5940906"/>
      <w:bookmarkStart w:id="9056" w:name="_ETM_Q1_5938652"/>
      <w:bookmarkStart w:id="9057" w:name="_ETM_Q1_5934655"/>
      <w:bookmarkEnd w:id="9048"/>
      <w:bookmarkEnd w:id="9049"/>
      <w:bookmarkEnd w:id="9050"/>
      <w:bookmarkEnd w:id="9051"/>
      <w:bookmarkEnd w:id="9052"/>
      <w:bookmarkEnd w:id="9053"/>
      <w:bookmarkEnd w:id="9054"/>
      <w:bookmarkEnd w:id="9055"/>
      <w:bookmarkEnd w:id="9056"/>
    </w:p>
    <w:p w14:paraId="0C7EA9A5" w14:textId="37B6725C" w:rsidR="00E329A2" w:rsidRPr="00E329A2" w:rsidRDefault="00E329A2" w:rsidP="00E329A2">
      <w:pPr>
        <w:pStyle w:val="af9"/>
        <w:keepNext/>
        <w:rPr>
          <w:rtl/>
          <w:lang w:eastAsia="he-IL"/>
        </w:rPr>
      </w:pPr>
      <w:bookmarkStart w:id="9058" w:name="ET_guest_583520_1934"/>
      <w:r w:rsidRPr="00E329A2">
        <w:rPr>
          <w:rStyle w:val="TagStyle"/>
          <w:rtl/>
        </w:rPr>
        <w:t xml:space="preserve"> &lt;&lt; אורח &gt;&gt; </w:t>
      </w:r>
      <w:r>
        <w:rPr>
          <w:rtl/>
          <w:lang w:eastAsia="he-IL"/>
        </w:rPr>
        <w:t>גלעד סממה:</w:t>
      </w:r>
      <w:r w:rsidRPr="00E329A2">
        <w:rPr>
          <w:rStyle w:val="TagStyle"/>
          <w:rtl/>
        </w:rPr>
        <w:t xml:space="preserve"> &lt;&lt; אורח &gt;&gt;</w:t>
      </w:r>
      <w:r>
        <w:rPr>
          <w:rtl/>
          <w:lang w:eastAsia="he-IL"/>
        </w:rPr>
        <w:t xml:space="preserve">   </w:t>
      </w:r>
      <w:bookmarkStart w:id="9059" w:name="_ETM_Q1_5945156"/>
      <w:bookmarkStart w:id="9060" w:name="_ETM_Q1_5943152"/>
      <w:bookmarkEnd w:id="9058"/>
      <w:bookmarkEnd w:id="9059"/>
      <w:bookmarkEnd w:id="9060"/>
    </w:p>
    <w:bookmarkEnd w:id="9057"/>
    <w:p w14:paraId="1BB49E63" w14:textId="77777777" w:rsidR="00920DB9" w:rsidRDefault="00920DB9" w:rsidP="00920DB9">
      <w:pPr>
        <w:pStyle w:val="KeepWithNext"/>
        <w:rPr>
          <w:rtl/>
        </w:rPr>
      </w:pPr>
    </w:p>
    <w:p w14:paraId="14996E65" w14:textId="5852DA09" w:rsidR="00920DB9" w:rsidRDefault="00920DB9" w:rsidP="00920DB9">
      <w:pPr>
        <w:rPr>
          <w:rtl/>
        </w:rPr>
      </w:pPr>
      <w:bookmarkStart w:id="9061" w:name="_ETM_Q1_5940156"/>
      <w:bookmarkStart w:id="9062" w:name="_ETM_Q1_5937651"/>
      <w:bookmarkStart w:id="9063" w:name="_ETM_Q1_5934901"/>
      <w:bookmarkEnd w:id="9061"/>
      <w:bookmarkEnd w:id="9062"/>
      <w:bookmarkEnd w:id="9063"/>
      <w:r>
        <w:rPr>
          <w:rFonts w:hint="cs"/>
          <w:rtl/>
        </w:rPr>
        <w:t xml:space="preserve">אדוני, </w:t>
      </w:r>
      <w:bookmarkStart w:id="9064" w:name="_ETM_Q1_5934156"/>
      <w:bookmarkEnd w:id="9064"/>
      <w:r>
        <w:rPr>
          <w:rFonts w:hint="cs"/>
          <w:rtl/>
        </w:rPr>
        <w:t xml:space="preserve">אני לא </w:t>
      </w:r>
      <w:bookmarkStart w:id="9065" w:name="_ETM_Q1_5935151"/>
      <w:bookmarkEnd w:id="9065"/>
      <w:r>
        <w:rPr>
          <w:rFonts w:hint="cs"/>
          <w:rtl/>
        </w:rPr>
        <w:t>מצליח להבין מה הדיון</w:t>
      </w:r>
      <w:bookmarkStart w:id="9066" w:name="_ETM_Q1_5934651"/>
      <w:bookmarkEnd w:id="9066"/>
      <w:r>
        <w:rPr>
          <w:rFonts w:hint="cs"/>
          <w:rtl/>
        </w:rPr>
        <w:t xml:space="preserve">. </w:t>
      </w:r>
      <w:bookmarkStart w:id="9067" w:name="_ETM_Q1_5931901"/>
      <w:bookmarkEnd w:id="9067"/>
    </w:p>
    <w:p w14:paraId="352C7073" w14:textId="77777777" w:rsidR="00920DB9" w:rsidRDefault="00920DB9" w:rsidP="00920DB9">
      <w:pPr>
        <w:rPr>
          <w:rtl/>
        </w:rPr>
      </w:pPr>
      <w:bookmarkStart w:id="9068" w:name="_ETM_Q1_5932401"/>
      <w:bookmarkEnd w:id="9068"/>
    </w:p>
    <w:p w14:paraId="06F2BC0B" w14:textId="4DD5B352" w:rsidR="00920DB9" w:rsidRDefault="00920DB9" w:rsidP="00920DB9">
      <w:pPr>
        <w:pStyle w:val="af6"/>
        <w:keepNext/>
        <w:rPr>
          <w:rtl/>
        </w:rPr>
      </w:pPr>
      <w:bookmarkStart w:id="9069" w:name="ET_yor_6157_520"/>
      <w:r w:rsidRPr="00920DB9">
        <w:rPr>
          <w:rStyle w:val="TagStyle"/>
          <w:rtl/>
        </w:rPr>
        <w:t xml:space="preserve"> &lt;&lt; יור &gt;&gt; </w:t>
      </w:r>
      <w:r>
        <w:rPr>
          <w:rtl/>
        </w:rPr>
        <w:t>היו"ר שמחה רוטמן:</w:t>
      </w:r>
      <w:r w:rsidRPr="00920DB9">
        <w:rPr>
          <w:rStyle w:val="TagStyle"/>
          <w:rtl/>
        </w:rPr>
        <w:t xml:space="preserve"> &lt;&lt; יור &gt;&gt;</w:t>
      </w:r>
      <w:r>
        <w:rPr>
          <w:rtl/>
        </w:rPr>
        <w:t xml:space="preserve">   </w:t>
      </w:r>
      <w:bookmarkEnd w:id="9069"/>
    </w:p>
    <w:p w14:paraId="00DE02C0" w14:textId="77777777" w:rsidR="00920DB9" w:rsidRDefault="00920DB9" w:rsidP="00920DB9">
      <w:pPr>
        <w:pStyle w:val="KeepWithNext"/>
        <w:rPr>
          <w:rtl/>
        </w:rPr>
      </w:pPr>
    </w:p>
    <w:p w14:paraId="5E6B1ECF" w14:textId="6D80EBA4" w:rsidR="00920DB9" w:rsidRDefault="00920DB9" w:rsidP="00920DB9">
      <w:pPr>
        <w:rPr>
          <w:rtl/>
        </w:rPr>
      </w:pPr>
      <w:bookmarkStart w:id="9070" w:name="_ETM_Q1_5933651"/>
      <w:bookmarkEnd w:id="9070"/>
      <w:r w:rsidRPr="00E329A2">
        <w:rPr>
          <w:rFonts w:hint="cs"/>
          <w:rtl/>
        </w:rPr>
        <w:t>אני גם לא מ</w:t>
      </w:r>
      <w:bookmarkStart w:id="9071" w:name="_ETM_Q1_5935401"/>
      <w:bookmarkStart w:id="9072" w:name="_ETM_Q1_5932651"/>
      <w:bookmarkEnd w:id="9071"/>
      <w:bookmarkEnd w:id="9072"/>
      <w:r w:rsidRPr="00E329A2">
        <w:rPr>
          <w:rFonts w:hint="cs"/>
          <w:rtl/>
        </w:rPr>
        <w:t xml:space="preserve">בין. </w:t>
      </w:r>
      <w:bookmarkStart w:id="9073" w:name="_ETM_Q1_5930651"/>
      <w:bookmarkStart w:id="9074" w:name="_ETM_Q1_5935156"/>
      <w:bookmarkEnd w:id="9073"/>
      <w:bookmarkEnd w:id="9074"/>
      <w:r w:rsidR="000B3FE7" w:rsidRPr="00E329A2">
        <w:rPr>
          <w:rFonts w:hint="cs"/>
          <w:rtl/>
        </w:rPr>
        <w:t>אם</w:t>
      </w:r>
      <w:bookmarkStart w:id="9075" w:name="_ETM_Q1_5935904"/>
      <w:bookmarkStart w:id="9076" w:name="_ETM_Q1_5938904"/>
      <w:bookmarkEnd w:id="9075"/>
      <w:bookmarkEnd w:id="9076"/>
      <w:r w:rsidR="000B3FE7" w:rsidRPr="00E329A2">
        <w:rPr>
          <w:rFonts w:hint="cs"/>
          <w:rtl/>
        </w:rPr>
        <w:t xml:space="preserve"> הוא </w:t>
      </w:r>
      <w:bookmarkStart w:id="9077" w:name="_ETM_Q1_5939904"/>
      <w:bookmarkStart w:id="9078" w:name="_ETM_Q1_5936904"/>
      <w:bookmarkEnd w:id="9077"/>
      <w:bookmarkEnd w:id="9078"/>
      <w:r w:rsidR="000B3FE7" w:rsidRPr="00E329A2">
        <w:rPr>
          <w:rFonts w:hint="cs"/>
          <w:rtl/>
        </w:rPr>
        <w:t>לא</w:t>
      </w:r>
      <w:bookmarkStart w:id="9079" w:name="_ETM_Q1_5934904"/>
      <w:bookmarkEnd w:id="9079"/>
      <w:r w:rsidR="000B3FE7" w:rsidRPr="00E329A2">
        <w:rPr>
          <w:rFonts w:hint="cs"/>
          <w:rtl/>
        </w:rPr>
        <w:t xml:space="preserve"> מפר אז הוא לא מפר</w:t>
      </w:r>
      <w:bookmarkStart w:id="9080" w:name="_ETM_Q1_5937154"/>
      <w:bookmarkEnd w:id="9080"/>
      <w:r w:rsidR="000B3FE7" w:rsidRPr="00E329A2">
        <w:rPr>
          <w:rFonts w:hint="cs"/>
          <w:rtl/>
        </w:rPr>
        <w:t>.</w:t>
      </w:r>
    </w:p>
    <w:p w14:paraId="0729E0D9" w14:textId="77777777" w:rsidR="00F27F7F" w:rsidRPr="00E329A2" w:rsidRDefault="00F27F7F" w:rsidP="00920DB9">
      <w:pPr>
        <w:rPr>
          <w:rtl/>
        </w:rPr>
      </w:pPr>
    </w:p>
    <w:p w14:paraId="1F79E68A" w14:textId="77777777" w:rsidR="00E329A2" w:rsidRPr="00E329A2" w:rsidRDefault="00E329A2" w:rsidP="00E329A2">
      <w:pPr>
        <w:ind w:firstLine="0"/>
        <w:rPr>
          <w:rStyle w:val="TagStyle"/>
          <w:rFonts w:ascii="David" w:hAnsi="David"/>
          <w:u w:val="single"/>
          <w:rtl/>
          <w:lang w:eastAsia="he-IL"/>
        </w:rPr>
      </w:pPr>
      <w:bookmarkStart w:id="9081" w:name="_ETM_Q1_5937903"/>
      <w:bookmarkStart w:id="9082" w:name="_ETM_Q1_5935153"/>
      <w:bookmarkStart w:id="9083" w:name="_ETM_Q1_5941402"/>
      <w:bookmarkEnd w:id="9081"/>
      <w:bookmarkEnd w:id="9082"/>
      <w:bookmarkEnd w:id="9083"/>
    </w:p>
    <w:p w14:paraId="27B457A2" w14:textId="5AE9D730" w:rsidR="00E329A2" w:rsidRPr="00E329A2" w:rsidRDefault="00E329A2" w:rsidP="00E329A2">
      <w:pPr>
        <w:pStyle w:val="af9"/>
        <w:keepNext/>
        <w:rPr>
          <w:rtl/>
          <w:lang w:eastAsia="he-IL"/>
        </w:rPr>
      </w:pPr>
      <w:bookmarkStart w:id="9084" w:name="ET_guest_583520_1935"/>
      <w:r w:rsidRPr="00E329A2">
        <w:rPr>
          <w:rStyle w:val="TagStyle"/>
          <w:rtl/>
        </w:rPr>
        <w:t xml:space="preserve"> &lt;&lt; אורח &gt;&gt; </w:t>
      </w:r>
      <w:r w:rsidRPr="00E329A2">
        <w:rPr>
          <w:rtl/>
          <w:lang w:eastAsia="he-IL"/>
        </w:rPr>
        <w:t>גלעד סממה:</w:t>
      </w:r>
      <w:r w:rsidRPr="00E329A2">
        <w:rPr>
          <w:rStyle w:val="TagStyle"/>
          <w:rtl/>
        </w:rPr>
        <w:t xml:space="preserve"> &lt;&lt; אורח &gt;&gt;</w:t>
      </w:r>
      <w:r w:rsidRPr="00E329A2">
        <w:rPr>
          <w:rtl/>
          <w:lang w:eastAsia="he-IL"/>
        </w:rPr>
        <w:t xml:space="preserve">   </w:t>
      </w:r>
      <w:bookmarkStart w:id="9085" w:name="_ETM_Q1_5943402"/>
      <w:bookmarkStart w:id="9086" w:name="_ETM_Q1_5943652"/>
      <w:bookmarkStart w:id="9087" w:name="_ETM_Q1_5940905"/>
      <w:bookmarkStart w:id="9088" w:name="_ETM_Q1_5938152"/>
      <w:bookmarkEnd w:id="9084"/>
      <w:bookmarkEnd w:id="9085"/>
      <w:bookmarkEnd w:id="9086"/>
      <w:bookmarkEnd w:id="9087"/>
      <w:bookmarkEnd w:id="9088"/>
    </w:p>
    <w:p w14:paraId="6F4970EA" w14:textId="77777777" w:rsidR="00E329A2" w:rsidRPr="00E329A2" w:rsidRDefault="00E329A2" w:rsidP="00E329A2">
      <w:pPr>
        <w:rPr>
          <w:rtl/>
        </w:rPr>
      </w:pPr>
      <w:bookmarkStart w:id="9089" w:name="_ETM_Q1_5939405"/>
      <w:bookmarkStart w:id="9090" w:name="_ETM_Q1_5940152"/>
      <w:bookmarkEnd w:id="9089"/>
      <w:bookmarkEnd w:id="9090"/>
    </w:p>
    <w:p w14:paraId="5808A6D5" w14:textId="1FE6C95F" w:rsidR="000B3FE7" w:rsidRPr="00E329A2" w:rsidRDefault="000B3FE7" w:rsidP="00920DB9">
      <w:pPr>
        <w:rPr>
          <w:rtl/>
        </w:rPr>
      </w:pPr>
      <w:bookmarkStart w:id="9091" w:name="_ETM_Q1_5938153"/>
      <w:bookmarkStart w:id="9092" w:name="_ETM_Q1_5938403"/>
      <w:bookmarkEnd w:id="9091"/>
      <w:bookmarkEnd w:id="9092"/>
      <w:r w:rsidRPr="00E329A2">
        <w:rPr>
          <w:rFonts w:hint="cs"/>
          <w:rtl/>
        </w:rPr>
        <w:t>אנחנו לא בסעיף</w:t>
      </w:r>
      <w:bookmarkStart w:id="9093" w:name="_ETM_Q1_5937654"/>
      <w:bookmarkEnd w:id="9093"/>
      <w:r w:rsidRPr="00E329A2">
        <w:rPr>
          <w:rFonts w:hint="cs"/>
          <w:rtl/>
        </w:rPr>
        <w:t xml:space="preserve"> (11) ולא </w:t>
      </w:r>
      <w:bookmarkStart w:id="9094" w:name="_ETM_Q1_5941155"/>
      <w:bookmarkEnd w:id="9094"/>
      <w:r w:rsidRPr="00E329A2">
        <w:rPr>
          <w:rFonts w:hint="cs"/>
          <w:rtl/>
        </w:rPr>
        <w:t xml:space="preserve">בסעיף </w:t>
      </w:r>
      <w:bookmarkStart w:id="9095" w:name="_ETM_Q1_5940654"/>
      <w:bookmarkStart w:id="9096" w:name="_ETM_Q1_5940904"/>
      <w:bookmarkStart w:id="9097" w:name="_ETM_Q1_5942655"/>
      <w:bookmarkStart w:id="9098" w:name="_ETM_Q1_5939655"/>
      <w:bookmarkStart w:id="9099" w:name="_ETM_Q1_5937155"/>
      <w:bookmarkEnd w:id="9095"/>
      <w:bookmarkEnd w:id="9096"/>
      <w:bookmarkEnd w:id="9097"/>
      <w:bookmarkEnd w:id="9098"/>
      <w:bookmarkEnd w:id="9099"/>
      <w:r w:rsidR="00E329A2" w:rsidRPr="00E329A2">
        <w:rPr>
          <w:rFonts w:hint="cs"/>
          <w:rtl/>
        </w:rPr>
        <w:t xml:space="preserve">(10). </w:t>
      </w:r>
    </w:p>
    <w:p w14:paraId="5973D43F" w14:textId="77777777" w:rsidR="000B3FE7" w:rsidRPr="00E329A2" w:rsidRDefault="000B3FE7" w:rsidP="00920DB9">
      <w:pPr>
        <w:rPr>
          <w:rtl/>
        </w:rPr>
      </w:pPr>
      <w:bookmarkStart w:id="9100" w:name="_ETM_Q1_5941653"/>
      <w:bookmarkStart w:id="9101" w:name="_ETM_Q1_5941904"/>
      <w:bookmarkEnd w:id="9100"/>
      <w:bookmarkEnd w:id="9101"/>
    </w:p>
    <w:p w14:paraId="2E9E9121" w14:textId="2F758B5C" w:rsidR="000B3FE7" w:rsidRDefault="000B3FE7" w:rsidP="000B3FE7">
      <w:pPr>
        <w:pStyle w:val="af6"/>
        <w:keepNext/>
        <w:rPr>
          <w:rtl/>
        </w:rPr>
      </w:pPr>
      <w:bookmarkStart w:id="9102" w:name="ET_yor_6157_521"/>
      <w:r w:rsidRPr="00E329A2">
        <w:rPr>
          <w:rStyle w:val="TagStyle"/>
          <w:rtl/>
        </w:rPr>
        <w:t xml:space="preserve"> &lt;&lt; יור &gt;&gt; </w:t>
      </w:r>
      <w:r w:rsidRPr="00E329A2">
        <w:rPr>
          <w:rtl/>
        </w:rPr>
        <w:t>היו"ר שמחה רוטמן:</w:t>
      </w:r>
      <w:r w:rsidRPr="00E329A2">
        <w:rPr>
          <w:rStyle w:val="TagStyle"/>
          <w:rtl/>
        </w:rPr>
        <w:t xml:space="preserve"> &lt;&lt; יור &gt;&gt;</w:t>
      </w:r>
      <w:r>
        <w:rPr>
          <w:rtl/>
        </w:rPr>
        <w:t xml:space="preserve">   </w:t>
      </w:r>
      <w:bookmarkEnd w:id="9102"/>
    </w:p>
    <w:p w14:paraId="6D21A7E7" w14:textId="77777777" w:rsidR="000B3FE7" w:rsidRDefault="000B3FE7" w:rsidP="000B3FE7">
      <w:pPr>
        <w:pStyle w:val="KeepWithNext"/>
        <w:rPr>
          <w:rtl/>
        </w:rPr>
      </w:pPr>
    </w:p>
    <w:p w14:paraId="47B5CB0E" w14:textId="0F78480E" w:rsidR="000B3FE7" w:rsidRDefault="000B3FE7" w:rsidP="000B3FE7">
      <w:pPr>
        <w:rPr>
          <w:rtl/>
        </w:rPr>
      </w:pPr>
      <w:bookmarkStart w:id="9103" w:name="_ETM_Q1_5943403"/>
      <w:bookmarkEnd w:id="9103"/>
      <w:r>
        <w:rPr>
          <w:rFonts w:hint="cs"/>
          <w:rtl/>
        </w:rPr>
        <w:t>אני לא מבין מה אתה רוצה.</w:t>
      </w:r>
    </w:p>
    <w:p w14:paraId="4C68F3AE" w14:textId="77777777" w:rsidR="00C26B28" w:rsidRDefault="00C26B28" w:rsidP="000B3FE7">
      <w:pPr>
        <w:rPr>
          <w:rtl/>
        </w:rPr>
      </w:pPr>
    </w:p>
    <w:p w14:paraId="1EDE1EB9" w14:textId="77777777" w:rsidR="00E329A2" w:rsidRDefault="00E329A2" w:rsidP="00E329A2">
      <w:pPr>
        <w:ind w:firstLine="0"/>
        <w:rPr>
          <w:rStyle w:val="TagStyle"/>
          <w:rFonts w:ascii="David" w:hAnsi="David"/>
          <w:u w:val="single"/>
          <w:rtl/>
          <w:lang w:eastAsia="he-IL"/>
        </w:rPr>
      </w:pPr>
      <w:bookmarkStart w:id="9104" w:name="_ETM_Q1_5947154"/>
      <w:bookmarkStart w:id="9105" w:name="_ETM_Q1_5945155"/>
      <w:bookmarkStart w:id="9106" w:name="_ETM_Q1_5943654"/>
      <w:bookmarkStart w:id="9107" w:name="_ETM_Q1_5945905"/>
      <w:bookmarkStart w:id="9108" w:name="_ETM_Q1_5946905"/>
      <w:bookmarkStart w:id="9109" w:name="_ETM_Q1_5953905"/>
      <w:bookmarkStart w:id="9110" w:name="_ETM_Q1_5958656"/>
      <w:bookmarkStart w:id="9111" w:name="_ETM_Q1_5944655"/>
      <w:bookmarkEnd w:id="9104"/>
      <w:bookmarkEnd w:id="9105"/>
      <w:bookmarkEnd w:id="9106"/>
      <w:bookmarkEnd w:id="9107"/>
      <w:bookmarkEnd w:id="9108"/>
      <w:bookmarkEnd w:id="9109"/>
      <w:bookmarkEnd w:id="9110"/>
    </w:p>
    <w:p w14:paraId="1B738988" w14:textId="40E9EBF0" w:rsidR="00E329A2" w:rsidRPr="00E329A2" w:rsidRDefault="00E329A2" w:rsidP="00E329A2">
      <w:pPr>
        <w:pStyle w:val="a4"/>
        <w:keepNext/>
        <w:rPr>
          <w:rtl/>
        </w:rPr>
      </w:pPr>
      <w:bookmarkStart w:id="9112" w:name="ET_speaker_ניר_גרסון_1936"/>
      <w:r w:rsidRPr="00E329A2">
        <w:rPr>
          <w:rStyle w:val="TagStyle"/>
          <w:rtl/>
        </w:rPr>
        <w:t xml:space="preserve"> &lt;&lt; דובר &gt;&gt; </w:t>
      </w:r>
      <w:r>
        <w:rPr>
          <w:rtl/>
        </w:rPr>
        <w:t>ניר גרסון:</w:t>
      </w:r>
      <w:r w:rsidRPr="00E329A2">
        <w:rPr>
          <w:rStyle w:val="TagStyle"/>
          <w:rtl/>
        </w:rPr>
        <w:t xml:space="preserve"> &lt;&lt; דובר &gt;&gt;</w:t>
      </w:r>
      <w:r>
        <w:rPr>
          <w:rtl/>
        </w:rPr>
        <w:t xml:space="preserve">   </w:t>
      </w:r>
      <w:bookmarkStart w:id="9113" w:name="_ETM_Q1_5947405"/>
      <w:bookmarkEnd w:id="9112"/>
      <w:bookmarkEnd w:id="9113"/>
    </w:p>
    <w:bookmarkEnd w:id="9111"/>
    <w:p w14:paraId="27D12719" w14:textId="77777777" w:rsidR="000B3FE7" w:rsidRDefault="000B3FE7" w:rsidP="000B3FE7">
      <w:pPr>
        <w:pStyle w:val="KeepWithNext"/>
        <w:rPr>
          <w:rtl/>
        </w:rPr>
      </w:pPr>
    </w:p>
    <w:p w14:paraId="3BFCDE73" w14:textId="6B78478E" w:rsidR="000B3FE7" w:rsidRDefault="000B3FE7" w:rsidP="000B3FE7">
      <w:pPr>
        <w:rPr>
          <w:rtl/>
        </w:rPr>
      </w:pPr>
      <w:bookmarkStart w:id="9114" w:name="_ETM_Q1_5947905"/>
      <w:bookmarkStart w:id="9115" w:name="_ETM_Q1_5945654"/>
      <w:bookmarkEnd w:id="9114"/>
      <w:bookmarkEnd w:id="9115"/>
      <w:r>
        <w:rPr>
          <w:rFonts w:hint="cs"/>
          <w:rtl/>
        </w:rPr>
        <w:t>ה</w:t>
      </w:r>
      <w:bookmarkStart w:id="9116" w:name="_ETM_Q1_5942654"/>
      <w:bookmarkStart w:id="9117" w:name="_ETM_Q1_5940403"/>
      <w:bookmarkEnd w:id="9116"/>
      <w:bookmarkEnd w:id="9117"/>
      <w:r>
        <w:rPr>
          <w:rFonts w:hint="cs"/>
          <w:rtl/>
        </w:rPr>
        <w:t>סכמנו לשנות ברישה - - -</w:t>
      </w:r>
      <w:bookmarkStart w:id="9118" w:name="_ETM_Q1_5942404"/>
      <w:bookmarkEnd w:id="9118"/>
    </w:p>
    <w:p w14:paraId="33F821A6" w14:textId="77777777" w:rsidR="000B3FE7" w:rsidRDefault="000B3FE7" w:rsidP="000B3FE7">
      <w:pPr>
        <w:rPr>
          <w:rtl/>
        </w:rPr>
      </w:pPr>
      <w:bookmarkStart w:id="9119" w:name="_ETM_Q1_5943154"/>
      <w:bookmarkStart w:id="9120" w:name="_ETM_Q1_5943404"/>
      <w:bookmarkEnd w:id="9119"/>
      <w:bookmarkEnd w:id="9120"/>
    </w:p>
    <w:p w14:paraId="2C44A103" w14:textId="73ADFA77" w:rsidR="000B3FE7" w:rsidRDefault="000B3FE7" w:rsidP="000B3FE7">
      <w:pPr>
        <w:pStyle w:val="af5"/>
        <w:keepNext/>
        <w:rPr>
          <w:rtl/>
        </w:rPr>
      </w:pPr>
      <w:bookmarkStart w:id="9121" w:name="ET_interruption_קריאה_523"/>
      <w:r w:rsidRPr="000B3FE7">
        <w:rPr>
          <w:rStyle w:val="TagStyle"/>
          <w:rtl/>
        </w:rPr>
        <w:t xml:space="preserve"> &lt;&lt; קריאה &gt;&gt; </w:t>
      </w:r>
      <w:r>
        <w:rPr>
          <w:rtl/>
        </w:rPr>
        <w:t>קריאה:</w:t>
      </w:r>
      <w:r w:rsidRPr="000B3FE7">
        <w:rPr>
          <w:rStyle w:val="TagStyle"/>
          <w:rtl/>
        </w:rPr>
        <w:t xml:space="preserve"> &lt;&lt; קריאה &gt;&gt;</w:t>
      </w:r>
      <w:r>
        <w:rPr>
          <w:rtl/>
        </w:rPr>
        <w:t xml:space="preserve">   </w:t>
      </w:r>
      <w:bookmarkEnd w:id="9121"/>
    </w:p>
    <w:p w14:paraId="7362E8C3" w14:textId="77777777" w:rsidR="000B3FE7" w:rsidRDefault="000B3FE7" w:rsidP="000B3FE7">
      <w:pPr>
        <w:pStyle w:val="KeepWithNext"/>
        <w:rPr>
          <w:rtl/>
        </w:rPr>
      </w:pPr>
    </w:p>
    <w:p w14:paraId="1F37C534" w14:textId="1E5E5C23" w:rsidR="000B3FE7" w:rsidRDefault="000B3FE7" w:rsidP="000B3FE7">
      <w:pPr>
        <w:rPr>
          <w:rtl/>
        </w:rPr>
      </w:pPr>
      <w:bookmarkStart w:id="9122" w:name="_ETM_Q1_5947655"/>
      <w:bookmarkEnd w:id="9122"/>
      <w:r>
        <w:rPr>
          <w:rFonts w:hint="cs"/>
          <w:rtl/>
        </w:rPr>
        <w:t>החו</w:t>
      </w:r>
      <w:bookmarkStart w:id="9123" w:name="_ETM_Q1_5945405"/>
      <w:bookmarkEnd w:id="9123"/>
      <w:r>
        <w:rPr>
          <w:rFonts w:hint="cs"/>
          <w:rtl/>
        </w:rPr>
        <w:t>בה לא</w:t>
      </w:r>
      <w:bookmarkStart w:id="9124" w:name="_ETM_Q1_5942906"/>
      <w:bookmarkEnd w:id="9124"/>
      <w:r>
        <w:rPr>
          <w:rFonts w:hint="cs"/>
          <w:rtl/>
        </w:rPr>
        <w:t xml:space="preserve"> </w:t>
      </w:r>
      <w:bookmarkStart w:id="9125" w:name="_ETM_Q1_5943405"/>
      <w:bookmarkEnd w:id="9125"/>
      <w:r>
        <w:rPr>
          <w:rFonts w:hint="cs"/>
          <w:rtl/>
        </w:rPr>
        <w:t>אמורה - - -</w:t>
      </w:r>
    </w:p>
    <w:p w14:paraId="41D7A057" w14:textId="77777777" w:rsidR="000B3FE7" w:rsidRDefault="000B3FE7" w:rsidP="000B3FE7">
      <w:pPr>
        <w:rPr>
          <w:rtl/>
        </w:rPr>
      </w:pPr>
      <w:bookmarkStart w:id="9126" w:name="_ETM_Q1_5947902"/>
      <w:bookmarkStart w:id="9127" w:name="_ETM_Q1_5948156"/>
      <w:bookmarkEnd w:id="9126"/>
      <w:bookmarkEnd w:id="9127"/>
    </w:p>
    <w:p w14:paraId="110E0249" w14:textId="55F90959" w:rsidR="000B3FE7" w:rsidRDefault="000B3FE7" w:rsidP="000B3FE7">
      <w:pPr>
        <w:pStyle w:val="af6"/>
        <w:keepNext/>
        <w:rPr>
          <w:rtl/>
        </w:rPr>
      </w:pPr>
      <w:bookmarkStart w:id="9128" w:name="ET_yor_6157_524"/>
      <w:r w:rsidRPr="000B3FE7">
        <w:rPr>
          <w:rStyle w:val="TagStyle"/>
          <w:rtl/>
        </w:rPr>
        <w:t xml:space="preserve"> &lt;&lt; יור &gt;&gt; </w:t>
      </w:r>
      <w:r>
        <w:rPr>
          <w:rtl/>
        </w:rPr>
        <w:t>היו"ר שמחה רוטמן:</w:t>
      </w:r>
      <w:r w:rsidRPr="000B3FE7">
        <w:rPr>
          <w:rStyle w:val="TagStyle"/>
          <w:rtl/>
        </w:rPr>
        <w:t xml:space="preserve"> &lt;&lt; יור &gt;&gt;</w:t>
      </w:r>
      <w:r>
        <w:rPr>
          <w:rtl/>
        </w:rPr>
        <w:t xml:space="preserve">   </w:t>
      </w:r>
      <w:bookmarkEnd w:id="9128"/>
    </w:p>
    <w:p w14:paraId="179396AB" w14:textId="77777777" w:rsidR="000B3FE7" w:rsidRPr="000B3FE7" w:rsidRDefault="000B3FE7" w:rsidP="000B3FE7">
      <w:pPr>
        <w:rPr>
          <w:rtl/>
        </w:rPr>
      </w:pPr>
      <w:bookmarkStart w:id="9129" w:name="_ETM_Q1_5949401"/>
      <w:bookmarkEnd w:id="9129"/>
    </w:p>
    <w:p w14:paraId="24C4080C" w14:textId="519FFEF7" w:rsidR="00DF54EF" w:rsidRDefault="00DF54EF" w:rsidP="00711B28">
      <w:pPr>
        <w:rPr>
          <w:rtl/>
        </w:rPr>
      </w:pPr>
      <w:r>
        <w:rPr>
          <w:rFonts w:hint="cs"/>
          <w:rtl/>
        </w:rPr>
        <w:t xml:space="preserve">חברים, </w:t>
      </w:r>
      <w:bookmarkStart w:id="9130" w:name="_ETM_Q1_5947152"/>
      <w:bookmarkEnd w:id="9130"/>
      <w:r w:rsidR="000B3FE7">
        <w:rPr>
          <w:rFonts w:hint="cs"/>
          <w:rtl/>
        </w:rPr>
        <w:t xml:space="preserve">תודה רבה. </w:t>
      </w:r>
      <w:r>
        <w:rPr>
          <w:rFonts w:hint="cs"/>
          <w:rtl/>
        </w:rPr>
        <w:t>עי</w:t>
      </w:r>
      <w:bookmarkStart w:id="9131" w:name="_ETM_Q1_5949901"/>
      <w:bookmarkEnd w:id="9131"/>
      <w:r>
        <w:rPr>
          <w:rFonts w:hint="cs"/>
          <w:rtl/>
        </w:rPr>
        <w:t>צום כספי קם כאשר יש הפרה של הסעיף. אם מחזיק ל</w:t>
      </w:r>
      <w:r w:rsidR="000B3FE7">
        <w:rPr>
          <w:rFonts w:hint="cs"/>
          <w:rtl/>
        </w:rPr>
        <w:t xml:space="preserve">א יכול </w:t>
      </w:r>
      <w:bookmarkStart w:id="9132" w:name="_ETM_Q1_5954653"/>
      <w:bookmarkEnd w:id="9132"/>
      <w:r w:rsidR="000B3FE7">
        <w:rPr>
          <w:rFonts w:hint="cs"/>
          <w:rtl/>
        </w:rPr>
        <w:t>להפר את סעי</w:t>
      </w:r>
      <w:bookmarkStart w:id="9133" w:name="_ETM_Q1_5955653"/>
      <w:bookmarkEnd w:id="9133"/>
      <w:r w:rsidR="000B3FE7">
        <w:rPr>
          <w:rFonts w:hint="cs"/>
          <w:rtl/>
        </w:rPr>
        <w:t xml:space="preserve">ף </w:t>
      </w:r>
      <w:bookmarkStart w:id="9134" w:name="_ETM_Q1_5956153"/>
      <w:bookmarkEnd w:id="9134"/>
      <w:r w:rsidR="000B3FE7">
        <w:rPr>
          <w:rFonts w:hint="cs"/>
          <w:rtl/>
        </w:rPr>
        <w:t>(11) אז אי-אפשר יה</w:t>
      </w:r>
      <w:bookmarkStart w:id="9135" w:name="_ETM_Q1_5957404"/>
      <w:bookmarkEnd w:id="9135"/>
      <w:r w:rsidR="000B3FE7">
        <w:rPr>
          <w:rFonts w:hint="cs"/>
          <w:rtl/>
        </w:rPr>
        <w:t>יה להטיל עליו עיצום כספי</w:t>
      </w:r>
      <w:bookmarkStart w:id="9136" w:name="_ETM_Q1_5961153"/>
      <w:bookmarkEnd w:id="9136"/>
      <w:r w:rsidR="000B3FE7">
        <w:rPr>
          <w:rFonts w:hint="cs"/>
          <w:rtl/>
        </w:rPr>
        <w:t xml:space="preserve">. </w:t>
      </w:r>
      <w:bookmarkStart w:id="9137" w:name="_ETM_Q1_5963652"/>
      <w:bookmarkStart w:id="9138" w:name="_ETM_Q1_5960652"/>
      <w:bookmarkStart w:id="9139" w:name="_ETM_Q1_5957901"/>
      <w:bookmarkEnd w:id="9137"/>
      <w:bookmarkEnd w:id="9138"/>
      <w:bookmarkEnd w:id="9139"/>
    </w:p>
    <w:p w14:paraId="4866AA8D" w14:textId="77777777" w:rsidR="000B3FE7" w:rsidRDefault="000B3FE7" w:rsidP="00711B28">
      <w:pPr>
        <w:rPr>
          <w:rtl/>
        </w:rPr>
      </w:pPr>
      <w:bookmarkStart w:id="9140" w:name="_ETM_Q1_5958405"/>
      <w:bookmarkStart w:id="9141" w:name="_ETM_Q1_5958151"/>
      <w:bookmarkStart w:id="9142" w:name="_ETM_Q1_5955651"/>
      <w:bookmarkStart w:id="9143" w:name="_ETM_Q1_5956155"/>
      <w:bookmarkEnd w:id="9140"/>
      <w:bookmarkEnd w:id="9141"/>
      <w:bookmarkEnd w:id="9142"/>
      <w:bookmarkEnd w:id="9143"/>
    </w:p>
    <w:p w14:paraId="7C9E76C8" w14:textId="35BFD24B" w:rsidR="000B3FE7" w:rsidRDefault="000B3FE7" w:rsidP="000B3FE7">
      <w:pPr>
        <w:pStyle w:val="af9"/>
        <w:keepNext/>
        <w:rPr>
          <w:rtl/>
        </w:rPr>
      </w:pPr>
      <w:bookmarkStart w:id="9144" w:name="ET_guest_802600_525"/>
      <w:r w:rsidRPr="000B3FE7">
        <w:rPr>
          <w:rStyle w:val="TagStyle"/>
          <w:rtl/>
        </w:rPr>
        <w:t xml:space="preserve"> &lt;&lt; אורח &gt;&gt; </w:t>
      </w:r>
      <w:r>
        <w:rPr>
          <w:rtl/>
        </w:rPr>
        <w:t>ד"ר עמרי רחום טוויג:</w:t>
      </w:r>
      <w:r w:rsidRPr="000B3FE7">
        <w:rPr>
          <w:rStyle w:val="TagStyle"/>
          <w:rtl/>
        </w:rPr>
        <w:t xml:space="preserve"> &lt;&lt; אורח &gt;&gt;</w:t>
      </w:r>
      <w:r>
        <w:rPr>
          <w:rtl/>
        </w:rPr>
        <w:t xml:space="preserve">   </w:t>
      </w:r>
      <w:bookmarkEnd w:id="9144"/>
    </w:p>
    <w:p w14:paraId="39BDEC1F" w14:textId="77777777" w:rsidR="000B3FE7" w:rsidRDefault="000B3FE7" w:rsidP="000B3FE7">
      <w:pPr>
        <w:pStyle w:val="KeepWithNext"/>
        <w:rPr>
          <w:rtl/>
        </w:rPr>
      </w:pPr>
    </w:p>
    <w:p w14:paraId="6E2D279F" w14:textId="6958C13F" w:rsidR="000B3FE7" w:rsidRDefault="000B3FE7" w:rsidP="000B3FE7">
      <w:pPr>
        <w:rPr>
          <w:rtl/>
        </w:rPr>
      </w:pPr>
      <w:bookmarkStart w:id="9145" w:name="_ETM_Q1_5957906"/>
      <w:bookmarkStart w:id="9146" w:name="_ETM_Q1_5958401"/>
      <w:bookmarkEnd w:id="9145"/>
      <w:bookmarkEnd w:id="9146"/>
      <w:r>
        <w:rPr>
          <w:rFonts w:hint="cs"/>
          <w:rtl/>
        </w:rPr>
        <w:t xml:space="preserve">הוא יכול לפנות </w:t>
      </w:r>
      <w:bookmarkStart w:id="9147" w:name="_ETM_Q1_5960406"/>
      <w:bookmarkEnd w:id="9147"/>
      <w:r>
        <w:rPr>
          <w:rFonts w:hint="cs"/>
          <w:rtl/>
        </w:rPr>
        <w:t>ישירות לבעל שליטה.</w:t>
      </w:r>
      <w:bookmarkStart w:id="9148" w:name="_ETM_Q1_5961404"/>
      <w:bookmarkEnd w:id="9148"/>
    </w:p>
    <w:p w14:paraId="03189ACF" w14:textId="77777777" w:rsidR="000B3FE7" w:rsidRDefault="000B3FE7" w:rsidP="000B3FE7">
      <w:pPr>
        <w:rPr>
          <w:rtl/>
        </w:rPr>
      </w:pPr>
      <w:bookmarkStart w:id="9149" w:name="_ETM_Q1_5961652"/>
      <w:bookmarkStart w:id="9150" w:name="_ETM_Q1_5962405"/>
      <w:bookmarkEnd w:id="9149"/>
      <w:bookmarkEnd w:id="9150"/>
    </w:p>
    <w:p w14:paraId="733F18D5" w14:textId="1C416BDD" w:rsidR="000B3FE7" w:rsidRDefault="000B3FE7" w:rsidP="000B3FE7">
      <w:pPr>
        <w:pStyle w:val="af6"/>
        <w:keepNext/>
        <w:rPr>
          <w:rtl/>
        </w:rPr>
      </w:pPr>
      <w:bookmarkStart w:id="9151" w:name="ET_yor_6157_526"/>
      <w:r w:rsidRPr="000B3FE7">
        <w:rPr>
          <w:rStyle w:val="TagStyle"/>
          <w:rtl/>
        </w:rPr>
        <w:t xml:space="preserve"> &lt;&lt; יור &gt;&gt; </w:t>
      </w:r>
      <w:r>
        <w:rPr>
          <w:rtl/>
        </w:rPr>
        <w:t>היו"ר שמחה רוטמן:</w:t>
      </w:r>
      <w:r w:rsidRPr="000B3FE7">
        <w:rPr>
          <w:rStyle w:val="TagStyle"/>
          <w:rtl/>
        </w:rPr>
        <w:t xml:space="preserve"> &lt;&lt; יור &gt;&gt;</w:t>
      </w:r>
      <w:r>
        <w:rPr>
          <w:rtl/>
        </w:rPr>
        <w:t xml:space="preserve">   </w:t>
      </w:r>
      <w:bookmarkEnd w:id="9151"/>
    </w:p>
    <w:p w14:paraId="1D594B29" w14:textId="77777777" w:rsidR="000B3FE7" w:rsidRDefault="000B3FE7" w:rsidP="000B3FE7">
      <w:pPr>
        <w:pStyle w:val="KeepWithNext"/>
        <w:rPr>
          <w:rtl/>
        </w:rPr>
      </w:pPr>
    </w:p>
    <w:p w14:paraId="224C666B" w14:textId="580E6877" w:rsidR="000B3FE7" w:rsidRDefault="000B3FE7" w:rsidP="000B3FE7">
      <w:pPr>
        <w:rPr>
          <w:rtl/>
        </w:rPr>
      </w:pPr>
      <w:bookmarkStart w:id="9152" w:name="_ETM_Q1_5963905"/>
      <w:bookmarkEnd w:id="9152"/>
      <w:r>
        <w:rPr>
          <w:rFonts w:hint="cs"/>
          <w:rtl/>
        </w:rPr>
        <w:t>נו</w:t>
      </w:r>
      <w:bookmarkStart w:id="9153" w:name="_ETM_Q1_5962154"/>
      <w:bookmarkEnd w:id="9153"/>
      <w:r>
        <w:rPr>
          <w:rFonts w:hint="cs"/>
          <w:rtl/>
        </w:rPr>
        <w:t>, די.</w:t>
      </w:r>
    </w:p>
    <w:p w14:paraId="5A0D4186" w14:textId="77777777" w:rsidR="000B3FE7" w:rsidRDefault="000B3FE7" w:rsidP="000B3FE7">
      <w:pPr>
        <w:rPr>
          <w:rtl/>
        </w:rPr>
      </w:pPr>
      <w:bookmarkStart w:id="9154" w:name="_ETM_Q1_5964153"/>
      <w:bookmarkStart w:id="9155" w:name="_ETM_Q1_5965153"/>
      <w:bookmarkEnd w:id="9154"/>
      <w:bookmarkEnd w:id="9155"/>
    </w:p>
    <w:p w14:paraId="55464532" w14:textId="62CBD870" w:rsidR="000B3FE7" w:rsidRDefault="000B3FE7" w:rsidP="000B3FE7">
      <w:pPr>
        <w:pStyle w:val="af9"/>
        <w:keepNext/>
        <w:rPr>
          <w:rtl/>
        </w:rPr>
      </w:pPr>
      <w:bookmarkStart w:id="9156" w:name="ET_guest_802600_527"/>
      <w:r w:rsidRPr="000B3FE7">
        <w:rPr>
          <w:rStyle w:val="TagStyle"/>
          <w:rtl/>
        </w:rPr>
        <w:t xml:space="preserve"> &lt;&lt; אורח &gt;&gt; </w:t>
      </w:r>
      <w:r>
        <w:rPr>
          <w:rtl/>
        </w:rPr>
        <w:t>ד"ר עמרי רחום טוויג:</w:t>
      </w:r>
      <w:r w:rsidRPr="000B3FE7">
        <w:rPr>
          <w:rStyle w:val="TagStyle"/>
          <w:rtl/>
        </w:rPr>
        <w:t xml:space="preserve"> &lt;&lt; אורח &gt;&gt;</w:t>
      </w:r>
      <w:r>
        <w:rPr>
          <w:rtl/>
        </w:rPr>
        <w:t xml:space="preserve">   </w:t>
      </w:r>
      <w:bookmarkEnd w:id="9156"/>
    </w:p>
    <w:p w14:paraId="4772D377" w14:textId="77777777" w:rsidR="000B3FE7" w:rsidRDefault="000B3FE7" w:rsidP="000B3FE7">
      <w:pPr>
        <w:pStyle w:val="KeepWithNext"/>
        <w:rPr>
          <w:rtl/>
        </w:rPr>
      </w:pPr>
    </w:p>
    <w:p w14:paraId="2B534F8E" w14:textId="1FD003EC" w:rsidR="000B3FE7" w:rsidRDefault="000B3FE7" w:rsidP="000B3FE7">
      <w:pPr>
        <w:rPr>
          <w:rtl/>
        </w:rPr>
      </w:pPr>
      <w:bookmarkStart w:id="9157" w:name="_ETM_Q1_5966404"/>
      <w:bookmarkStart w:id="9158" w:name="_ETM_Q1_5963404"/>
      <w:bookmarkStart w:id="9159" w:name="_ETM_Q1_5960404"/>
      <w:bookmarkEnd w:id="9157"/>
      <w:bookmarkEnd w:id="9158"/>
      <w:bookmarkEnd w:id="9159"/>
      <w:r>
        <w:rPr>
          <w:rFonts w:hint="cs"/>
          <w:rtl/>
        </w:rPr>
        <w:t xml:space="preserve">אבל האחריות צריכה </w:t>
      </w:r>
      <w:bookmarkStart w:id="9160" w:name="_ETM_Q1_5965154"/>
      <w:bookmarkEnd w:id="9160"/>
      <w:r>
        <w:rPr>
          <w:rFonts w:hint="cs"/>
          <w:rtl/>
        </w:rPr>
        <w:t xml:space="preserve">להיות </w:t>
      </w:r>
      <w:bookmarkStart w:id="9161" w:name="_ETM_Q1_5963154"/>
      <w:bookmarkEnd w:id="9161"/>
      <w:r>
        <w:rPr>
          <w:rFonts w:hint="cs"/>
          <w:rtl/>
        </w:rPr>
        <w:t>- - -</w:t>
      </w:r>
      <w:bookmarkStart w:id="9162" w:name="_ETM_Q1_5960904"/>
      <w:bookmarkEnd w:id="9162"/>
    </w:p>
    <w:p w14:paraId="29B8D843" w14:textId="77777777" w:rsidR="00E329A2" w:rsidRDefault="00E329A2" w:rsidP="000B3FE7">
      <w:pPr>
        <w:rPr>
          <w:rtl/>
        </w:rPr>
      </w:pPr>
      <w:bookmarkStart w:id="9163" w:name="_ETM_Q1_5967153"/>
      <w:bookmarkEnd w:id="9163"/>
    </w:p>
    <w:p w14:paraId="67FCCCA8" w14:textId="0FC3C195" w:rsidR="00E329A2" w:rsidRPr="00E329A2" w:rsidRDefault="00E329A2" w:rsidP="00E329A2">
      <w:pPr>
        <w:pStyle w:val="af9"/>
        <w:keepNext/>
        <w:rPr>
          <w:rtl/>
        </w:rPr>
      </w:pPr>
      <w:bookmarkStart w:id="9164" w:name="ET_guest_583520_1937"/>
      <w:r w:rsidRPr="00E329A2">
        <w:rPr>
          <w:rStyle w:val="TagStyle"/>
          <w:rtl/>
        </w:rPr>
        <w:t xml:space="preserve"> &lt;&lt; אורח &gt;&gt; </w:t>
      </w:r>
      <w:r w:rsidRPr="00E329A2">
        <w:rPr>
          <w:rtl/>
        </w:rPr>
        <w:t>גלעד סממה:</w:t>
      </w:r>
      <w:r w:rsidRPr="00E329A2">
        <w:rPr>
          <w:rStyle w:val="TagStyle"/>
          <w:rtl/>
        </w:rPr>
        <w:t xml:space="preserve"> &lt;&lt; אורח &gt;&gt;</w:t>
      </w:r>
      <w:r w:rsidRPr="00E329A2">
        <w:rPr>
          <w:rtl/>
        </w:rPr>
        <w:t xml:space="preserve">   </w:t>
      </w:r>
      <w:bookmarkEnd w:id="9164"/>
    </w:p>
    <w:p w14:paraId="33EBA35D" w14:textId="77777777" w:rsidR="00E329A2" w:rsidRPr="00E329A2" w:rsidRDefault="00E329A2" w:rsidP="00E329A2">
      <w:pPr>
        <w:rPr>
          <w:rtl/>
        </w:rPr>
      </w:pPr>
      <w:bookmarkStart w:id="9165" w:name="_ETM_Q1_5971151"/>
      <w:bookmarkStart w:id="9166" w:name="_ETM_Q1_5971656"/>
      <w:bookmarkStart w:id="9167" w:name="_ETM_Q1_5969156"/>
      <w:bookmarkStart w:id="9168" w:name="_ETM_Q1_5966656"/>
      <w:bookmarkStart w:id="9169" w:name="_ETM_Q1_5964655"/>
      <w:bookmarkEnd w:id="9165"/>
      <w:bookmarkEnd w:id="9166"/>
      <w:bookmarkEnd w:id="9167"/>
      <w:bookmarkEnd w:id="9168"/>
      <w:bookmarkEnd w:id="9169"/>
    </w:p>
    <w:p w14:paraId="153792AB" w14:textId="5DEE0DE6" w:rsidR="000B3FE7" w:rsidRPr="00E329A2" w:rsidRDefault="000B3FE7" w:rsidP="000B3FE7">
      <w:pPr>
        <w:rPr>
          <w:rtl/>
        </w:rPr>
      </w:pPr>
      <w:bookmarkStart w:id="9170" w:name="_ETM_Q1_5961403"/>
      <w:bookmarkStart w:id="9171" w:name="_ETM_Q1_5961653"/>
      <w:bookmarkStart w:id="9172" w:name="_ETM_Q1_5963903"/>
      <w:bookmarkEnd w:id="9170"/>
      <w:bookmarkEnd w:id="9171"/>
      <w:r w:rsidRPr="00E329A2">
        <w:rPr>
          <w:rFonts w:hint="cs"/>
          <w:rtl/>
        </w:rPr>
        <w:t>אנחנו לא דנים כרגע בסעיף (11</w:t>
      </w:r>
      <w:bookmarkStart w:id="9173" w:name="_ETM_Q1_5964904"/>
      <w:bookmarkEnd w:id="9173"/>
      <w:r w:rsidRPr="00E329A2">
        <w:rPr>
          <w:rFonts w:hint="cs"/>
          <w:rtl/>
        </w:rPr>
        <w:t xml:space="preserve">). זה הכול. </w:t>
      </w:r>
      <w:bookmarkStart w:id="9174" w:name="_ETM_Q1_5965903"/>
      <w:bookmarkStart w:id="9175" w:name="_ETM_Q1_5965902"/>
      <w:bookmarkEnd w:id="9174"/>
      <w:bookmarkEnd w:id="9175"/>
    </w:p>
    <w:p w14:paraId="32E25FF5" w14:textId="77777777" w:rsidR="000B3FE7" w:rsidRPr="00E329A2" w:rsidRDefault="000B3FE7" w:rsidP="00711B28">
      <w:pPr>
        <w:rPr>
          <w:rtl/>
        </w:rPr>
      </w:pPr>
      <w:bookmarkStart w:id="9176" w:name="_ETM_Q1_5966653"/>
      <w:bookmarkEnd w:id="9172"/>
      <w:bookmarkEnd w:id="9176"/>
    </w:p>
    <w:p w14:paraId="48EA5F9F" w14:textId="4F874383" w:rsidR="000B3FE7" w:rsidRPr="00E329A2" w:rsidRDefault="000B3FE7" w:rsidP="000B3FE7">
      <w:pPr>
        <w:pStyle w:val="a4"/>
        <w:keepNext/>
        <w:rPr>
          <w:rtl/>
        </w:rPr>
      </w:pPr>
      <w:bookmarkStart w:id="9177" w:name="ET_speaker_איה_מרקביץ_528"/>
      <w:r w:rsidRPr="00E329A2">
        <w:rPr>
          <w:rStyle w:val="TagStyle"/>
          <w:rtl/>
        </w:rPr>
        <w:t xml:space="preserve"> &lt;&lt; דובר &gt;&gt; </w:t>
      </w:r>
      <w:r w:rsidRPr="00E329A2">
        <w:rPr>
          <w:rtl/>
        </w:rPr>
        <w:t>איה מרקביץ':</w:t>
      </w:r>
      <w:r w:rsidRPr="00E329A2">
        <w:rPr>
          <w:rStyle w:val="TagStyle"/>
          <w:rtl/>
        </w:rPr>
        <w:t xml:space="preserve"> &lt;&lt; דובר &gt;&gt;</w:t>
      </w:r>
      <w:r w:rsidRPr="00E329A2">
        <w:rPr>
          <w:rtl/>
        </w:rPr>
        <w:t xml:space="preserve">   </w:t>
      </w:r>
      <w:bookmarkEnd w:id="9177"/>
    </w:p>
    <w:p w14:paraId="10104F5B" w14:textId="77777777" w:rsidR="000B3FE7" w:rsidRPr="00E329A2" w:rsidRDefault="000B3FE7" w:rsidP="000B3FE7">
      <w:pPr>
        <w:pStyle w:val="KeepWithNext"/>
        <w:rPr>
          <w:rtl/>
        </w:rPr>
      </w:pPr>
    </w:p>
    <w:p w14:paraId="6E93C512" w14:textId="7BB62E32" w:rsidR="000B3FE7" w:rsidRDefault="00E329A2" w:rsidP="000B3FE7">
      <w:pPr>
        <w:rPr>
          <w:rtl/>
        </w:rPr>
      </w:pPr>
      <w:bookmarkStart w:id="9178" w:name="_ETM_Q1_5968153"/>
      <w:bookmarkStart w:id="9179" w:name="_ETM_Q1_5965652"/>
      <w:bookmarkStart w:id="9180" w:name="_ETM_Q1_5961903"/>
      <w:bookmarkEnd w:id="9178"/>
      <w:bookmarkEnd w:id="9179"/>
      <w:bookmarkEnd w:id="9180"/>
      <w:r w:rsidRPr="00E329A2">
        <w:rPr>
          <w:rFonts w:hint="cs"/>
          <w:rtl/>
        </w:rPr>
        <w:t xml:space="preserve">דווקא כן, </w:t>
      </w:r>
      <w:r w:rsidR="000B3FE7" w:rsidRPr="00E329A2">
        <w:rPr>
          <w:rFonts w:hint="cs"/>
          <w:rtl/>
        </w:rPr>
        <w:t xml:space="preserve">אין </w:t>
      </w:r>
      <w:bookmarkStart w:id="9181" w:name="_ETM_Q1_5972402"/>
      <w:bookmarkEnd w:id="9181"/>
      <w:r w:rsidR="000B3FE7" w:rsidRPr="00E329A2">
        <w:rPr>
          <w:rFonts w:hint="cs"/>
          <w:rtl/>
        </w:rPr>
        <w:t>ברירה</w:t>
      </w:r>
      <w:bookmarkStart w:id="9182" w:name="_ETM_Q1_5967901"/>
      <w:bookmarkEnd w:id="9182"/>
      <w:r w:rsidR="000B3FE7" w:rsidRPr="00E329A2">
        <w:rPr>
          <w:rFonts w:hint="cs"/>
          <w:rtl/>
        </w:rPr>
        <w:t>.</w:t>
      </w:r>
      <w:bookmarkStart w:id="9183" w:name="_ETM_Q1_5973903"/>
      <w:bookmarkStart w:id="9184" w:name="_ETM_Q1_5977651"/>
      <w:bookmarkStart w:id="9185" w:name="_ETM_Q1_5981904"/>
      <w:bookmarkStart w:id="9186" w:name="_ETM_Q1_5990653"/>
      <w:bookmarkStart w:id="9187" w:name="_ETM_Q1_5994403"/>
      <w:bookmarkEnd w:id="9183"/>
      <w:bookmarkEnd w:id="9184"/>
      <w:bookmarkEnd w:id="9185"/>
      <w:bookmarkEnd w:id="9186"/>
      <w:bookmarkEnd w:id="9187"/>
    </w:p>
    <w:p w14:paraId="718BC166" w14:textId="77777777" w:rsidR="000B3FE7" w:rsidRDefault="000B3FE7" w:rsidP="000B3FE7">
      <w:pPr>
        <w:rPr>
          <w:rtl/>
        </w:rPr>
      </w:pPr>
      <w:bookmarkStart w:id="9188" w:name="_ETM_Q1_5968905"/>
      <w:bookmarkEnd w:id="9188"/>
    </w:p>
    <w:p w14:paraId="790C137F" w14:textId="004396BB" w:rsidR="000B3FE7" w:rsidRDefault="000B3FE7" w:rsidP="000B3FE7">
      <w:pPr>
        <w:pStyle w:val="af6"/>
        <w:keepNext/>
        <w:rPr>
          <w:rtl/>
        </w:rPr>
      </w:pPr>
      <w:bookmarkStart w:id="9189" w:name="ET_yor_6157_529"/>
      <w:r w:rsidRPr="000B3FE7">
        <w:rPr>
          <w:rStyle w:val="TagStyle"/>
          <w:rtl/>
        </w:rPr>
        <w:t xml:space="preserve"> &lt;&lt; יור &gt;&gt; </w:t>
      </w:r>
      <w:r>
        <w:rPr>
          <w:rtl/>
        </w:rPr>
        <w:t>היו"ר שמחה רוטמן:</w:t>
      </w:r>
      <w:r w:rsidRPr="000B3FE7">
        <w:rPr>
          <w:rStyle w:val="TagStyle"/>
          <w:rtl/>
        </w:rPr>
        <w:t xml:space="preserve"> &lt;&lt; יור &gt;&gt;</w:t>
      </w:r>
      <w:r>
        <w:rPr>
          <w:rtl/>
        </w:rPr>
        <w:t xml:space="preserve">   </w:t>
      </w:r>
      <w:bookmarkEnd w:id="9189"/>
    </w:p>
    <w:p w14:paraId="5A03FC0B" w14:textId="77777777" w:rsidR="000B3FE7" w:rsidRDefault="000B3FE7" w:rsidP="000B3FE7">
      <w:pPr>
        <w:pStyle w:val="KeepWithNext"/>
        <w:rPr>
          <w:rtl/>
        </w:rPr>
      </w:pPr>
    </w:p>
    <w:p w14:paraId="62FD2928" w14:textId="77777777" w:rsidR="000B3FE7" w:rsidRDefault="000B3FE7" w:rsidP="000B3FE7">
      <w:pPr>
        <w:rPr>
          <w:rtl/>
        </w:rPr>
      </w:pPr>
      <w:bookmarkStart w:id="9190" w:name="_ETM_Q1_5970655"/>
      <w:bookmarkEnd w:id="9190"/>
      <w:r>
        <w:rPr>
          <w:rFonts w:hint="cs"/>
          <w:rtl/>
        </w:rPr>
        <w:t>לא נכון. אם המחזיק</w:t>
      </w:r>
      <w:bookmarkStart w:id="9191" w:name="_ETM_Q1_5973906"/>
      <w:bookmarkEnd w:id="9191"/>
      <w:r>
        <w:rPr>
          <w:rFonts w:hint="cs"/>
          <w:rtl/>
        </w:rPr>
        <w:t xml:space="preserve"> עשה את הפנייה </w:t>
      </w:r>
      <w:bookmarkStart w:id="9192" w:name="_ETM_Q1_5976155"/>
      <w:bookmarkStart w:id="9193" w:name="_ETM_Q1_5973155"/>
      <w:bookmarkEnd w:id="9192"/>
      <w:bookmarkEnd w:id="9193"/>
      <w:r>
        <w:rPr>
          <w:rFonts w:hint="cs"/>
          <w:rtl/>
        </w:rPr>
        <w:t>לקבלת מידע לשם הח</w:t>
      </w:r>
      <w:bookmarkStart w:id="9194" w:name="_ETM_Q1_5974656"/>
      <w:bookmarkEnd w:id="9194"/>
      <w:r>
        <w:rPr>
          <w:rFonts w:hint="cs"/>
          <w:rtl/>
        </w:rPr>
        <w:t xml:space="preserve">זקתו ולא מסר את ההודעה </w:t>
      </w:r>
      <w:bookmarkStart w:id="9195" w:name="_ETM_Q1_5978401"/>
      <w:bookmarkStart w:id="9196" w:name="_ETM_Q1_5981652"/>
      <w:bookmarkEnd w:id="9195"/>
      <w:bookmarkEnd w:id="9196"/>
      <w:r>
        <w:rPr>
          <w:rFonts w:hint="cs"/>
          <w:rtl/>
        </w:rPr>
        <w:t>כנדרש</w:t>
      </w:r>
      <w:bookmarkStart w:id="9197" w:name="_ETM_Q1_5980657"/>
      <w:bookmarkStart w:id="9198" w:name="_ETM_Q1_5980906"/>
      <w:bookmarkEnd w:id="9197"/>
      <w:bookmarkEnd w:id="9198"/>
      <w:r>
        <w:rPr>
          <w:rFonts w:hint="cs"/>
          <w:rtl/>
        </w:rPr>
        <w:t xml:space="preserve"> אז יכול להיות ש</w:t>
      </w:r>
      <w:bookmarkStart w:id="9199" w:name="_ETM_Q1_5979655"/>
      <w:bookmarkStart w:id="9200" w:name="_ETM_Q1_5976904"/>
      <w:bookmarkEnd w:id="9199"/>
      <w:bookmarkEnd w:id="9200"/>
      <w:r>
        <w:rPr>
          <w:rFonts w:hint="cs"/>
          <w:rtl/>
        </w:rPr>
        <w:t xml:space="preserve">האחריות </w:t>
      </w:r>
      <w:bookmarkStart w:id="9201" w:name="_ETM_Q1_5978154"/>
      <w:bookmarkEnd w:id="9201"/>
      <w:r>
        <w:rPr>
          <w:rFonts w:hint="cs"/>
          <w:rtl/>
        </w:rPr>
        <w:t>תחול גם על המחזיק</w:t>
      </w:r>
      <w:bookmarkStart w:id="9202" w:name="_ETM_Q1_5979904"/>
      <w:bookmarkEnd w:id="9202"/>
      <w:r>
        <w:rPr>
          <w:rFonts w:hint="cs"/>
          <w:rtl/>
        </w:rPr>
        <w:t xml:space="preserve"> כי הוא עשה את ה</w:t>
      </w:r>
      <w:bookmarkStart w:id="9203" w:name="_ETM_Q1_5982654"/>
      <w:bookmarkEnd w:id="9203"/>
      <w:r>
        <w:rPr>
          <w:rFonts w:hint="cs"/>
          <w:rtl/>
        </w:rPr>
        <w:t xml:space="preserve">פנייה. </w:t>
      </w:r>
      <w:bookmarkStart w:id="9204" w:name="_ETM_Q1_5983653"/>
      <w:bookmarkEnd w:id="9204"/>
    </w:p>
    <w:p w14:paraId="19EBE928" w14:textId="77777777" w:rsidR="000B3FE7" w:rsidRDefault="000B3FE7" w:rsidP="000B3FE7">
      <w:pPr>
        <w:rPr>
          <w:rtl/>
        </w:rPr>
      </w:pPr>
      <w:bookmarkStart w:id="9205" w:name="_ETM_Q1_5982405"/>
      <w:bookmarkStart w:id="9206" w:name="_ETM_Q1_5987405"/>
      <w:bookmarkEnd w:id="9205"/>
      <w:bookmarkEnd w:id="9206"/>
    </w:p>
    <w:p w14:paraId="148B2D81" w14:textId="7BC5584C" w:rsidR="000B3FE7" w:rsidRDefault="000B3FE7" w:rsidP="000B3FE7">
      <w:pPr>
        <w:pStyle w:val="af9"/>
        <w:keepNext/>
        <w:rPr>
          <w:rtl/>
        </w:rPr>
      </w:pPr>
      <w:bookmarkStart w:id="9207" w:name="ET_guest_802600_530"/>
      <w:r w:rsidRPr="000B3FE7">
        <w:rPr>
          <w:rStyle w:val="TagStyle"/>
          <w:rtl/>
        </w:rPr>
        <w:t xml:space="preserve"> &lt;&lt; אורח &gt;&gt; </w:t>
      </w:r>
      <w:r>
        <w:rPr>
          <w:rtl/>
        </w:rPr>
        <w:t>ד"ר עמרי רחום טוויג:</w:t>
      </w:r>
      <w:r w:rsidRPr="000B3FE7">
        <w:rPr>
          <w:rStyle w:val="TagStyle"/>
          <w:rtl/>
        </w:rPr>
        <w:t xml:space="preserve"> &lt;&lt; אורח &gt;&gt;</w:t>
      </w:r>
      <w:r>
        <w:rPr>
          <w:rtl/>
        </w:rPr>
        <w:t xml:space="preserve">   </w:t>
      </w:r>
      <w:bookmarkEnd w:id="9207"/>
    </w:p>
    <w:p w14:paraId="2C07514C" w14:textId="77777777" w:rsidR="000B3FE7" w:rsidRDefault="000B3FE7" w:rsidP="000B3FE7">
      <w:pPr>
        <w:pStyle w:val="KeepWithNext"/>
        <w:rPr>
          <w:rtl/>
        </w:rPr>
      </w:pPr>
    </w:p>
    <w:p w14:paraId="0AEA7C9A" w14:textId="7B1E0F73" w:rsidR="000B3FE7" w:rsidRDefault="000B3FE7" w:rsidP="000B3FE7">
      <w:pPr>
        <w:rPr>
          <w:rtl/>
        </w:rPr>
      </w:pPr>
      <w:bookmarkStart w:id="9208" w:name="_ETM_Q1_5988904"/>
      <w:bookmarkStart w:id="9209" w:name="_ETM_Q1_5986155"/>
      <w:bookmarkStart w:id="9210" w:name="_ETM_Q1_5983401"/>
      <w:bookmarkStart w:id="9211" w:name="_ETM_Q1_5980652"/>
      <w:bookmarkStart w:id="9212" w:name="_ETM_Q1_5979656"/>
      <w:bookmarkEnd w:id="9208"/>
      <w:bookmarkEnd w:id="9209"/>
      <w:bookmarkEnd w:id="9210"/>
      <w:bookmarkEnd w:id="9211"/>
      <w:bookmarkEnd w:id="9212"/>
      <w:r>
        <w:rPr>
          <w:rFonts w:hint="cs"/>
          <w:rtl/>
        </w:rPr>
        <w:t>אבל אם הוא לא?</w:t>
      </w:r>
    </w:p>
    <w:p w14:paraId="7F23BEEC" w14:textId="77777777" w:rsidR="000B3FE7" w:rsidRDefault="000B3FE7" w:rsidP="000B3FE7">
      <w:pPr>
        <w:rPr>
          <w:rtl/>
        </w:rPr>
      </w:pPr>
      <w:bookmarkStart w:id="9213" w:name="_ETM_Q1_5982401"/>
      <w:bookmarkStart w:id="9214" w:name="_ETM_Q1_5982652"/>
      <w:bookmarkEnd w:id="9213"/>
      <w:bookmarkEnd w:id="9214"/>
    </w:p>
    <w:p w14:paraId="23A44BF7" w14:textId="65C90F86" w:rsidR="000B3FE7" w:rsidRDefault="000B3FE7" w:rsidP="000B3FE7">
      <w:pPr>
        <w:pStyle w:val="af6"/>
        <w:keepNext/>
        <w:rPr>
          <w:rtl/>
        </w:rPr>
      </w:pPr>
      <w:bookmarkStart w:id="9215" w:name="ET_yor_6157_531"/>
      <w:r w:rsidRPr="000B3FE7">
        <w:rPr>
          <w:rStyle w:val="TagStyle"/>
          <w:rtl/>
        </w:rPr>
        <w:t xml:space="preserve"> &lt;&lt; יור &gt;&gt; </w:t>
      </w:r>
      <w:r>
        <w:rPr>
          <w:rtl/>
        </w:rPr>
        <w:t>היו"ר שמחה רוטמן:</w:t>
      </w:r>
      <w:r w:rsidRPr="000B3FE7">
        <w:rPr>
          <w:rStyle w:val="TagStyle"/>
          <w:rtl/>
        </w:rPr>
        <w:t xml:space="preserve"> &lt;&lt; יור &gt;&gt;</w:t>
      </w:r>
      <w:r>
        <w:rPr>
          <w:rtl/>
        </w:rPr>
        <w:t xml:space="preserve">   </w:t>
      </w:r>
      <w:bookmarkEnd w:id="9215"/>
    </w:p>
    <w:p w14:paraId="52C92C84" w14:textId="77777777" w:rsidR="000B3FE7" w:rsidRPr="000B3FE7" w:rsidRDefault="000B3FE7" w:rsidP="000B3FE7">
      <w:pPr>
        <w:rPr>
          <w:rtl/>
        </w:rPr>
      </w:pPr>
      <w:bookmarkStart w:id="9216" w:name="_ETM_Q1_5984152"/>
      <w:bookmarkEnd w:id="9216"/>
    </w:p>
    <w:p w14:paraId="278CE6CB" w14:textId="3F9B9812" w:rsidR="000B3FE7" w:rsidRDefault="000B3FE7" w:rsidP="000B3FE7">
      <w:pPr>
        <w:rPr>
          <w:rtl/>
        </w:rPr>
      </w:pPr>
      <w:bookmarkStart w:id="9217" w:name="_ETM_Q1_5982904"/>
      <w:bookmarkStart w:id="9218" w:name="_ETM_Q1_5983154"/>
      <w:bookmarkEnd w:id="9217"/>
      <w:bookmarkEnd w:id="9218"/>
      <w:r>
        <w:rPr>
          <w:rFonts w:hint="cs"/>
          <w:rtl/>
        </w:rPr>
        <w:t>אם ה</w:t>
      </w:r>
      <w:bookmarkStart w:id="9219" w:name="_ETM_Q1_5984653"/>
      <w:bookmarkStart w:id="9220" w:name="_ETM_Q1_5982153"/>
      <w:bookmarkEnd w:id="9219"/>
      <w:bookmarkEnd w:id="9220"/>
      <w:r>
        <w:rPr>
          <w:rFonts w:hint="cs"/>
          <w:rtl/>
        </w:rPr>
        <w:t>מחזיק עשה את הפנייה</w:t>
      </w:r>
      <w:bookmarkStart w:id="9221" w:name="_ETM_Q1_5983903"/>
      <w:bookmarkStart w:id="9222" w:name="_ETM_Q1_5981154"/>
      <w:bookmarkStart w:id="9223" w:name="_ETM_Q1_5984156"/>
      <w:bookmarkEnd w:id="9221"/>
      <w:bookmarkEnd w:id="9222"/>
      <w:bookmarkEnd w:id="9223"/>
      <w:r>
        <w:rPr>
          <w:rFonts w:hint="cs"/>
          <w:rtl/>
        </w:rPr>
        <w:t>, אם המחזיק לא עשה א</w:t>
      </w:r>
      <w:bookmarkStart w:id="9224" w:name="_ETM_Q1_5986152"/>
      <w:bookmarkEnd w:id="9224"/>
      <w:r>
        <w:rPr>
          <w:rFonts w:hint="cs"/>
          <w:rtl/>
        </w:rPr>
        <w:t xml:space="preserve">ת הפנייה אז </w:t>
      </w:r>
      <w:bookmarkStart w:id="9225" w:name="_ETM_Q1_5986652"/>
      <w:bookmarkEnd w:id="9225"/>
      <w:r>
        <w:rPr>
          <w:rFonts w:hint="cs"/>
          <w:rtl/>
        </w:rPr>
        <w:t>מה אתם רוצים?</w:t>
      </w:r>
      <w:bookmarkStart w:id="9226" w:name="_ETM_Q1_5988652"/>
      <w:bookmarkEnd w:id="9226"/>
      <w:r>
        <w:rPr>
          <w:rFonts w:hint="cs"/>
          <w:rtl/>
        </w:rPr>
        <w:t xml:space="preserve"> </w:t>
      </w:r>
      <w:bookmarkStart w:id="9227" w:name="_ETM_Q1_5986651"/>
      <w:bookmarkEnd w:id="9227"/>
      <w:r>
        <w:rPr>
          <w:rFonts w:hint="cs"/>
          <w:rtl/>
        </w:rPr>
        <w:t>א</w:t>
      </w:r>
      <w:bookmarkStart w:id="9228" w:name="_ETM_Q1_5984652"/>
      <w:bookmarkEnd w:id="9228"/>
      <w:r>
        <w:rPr>
          <w:rFonts w:hint="cs"/>
          <w:rtl/>
        </w:rPr>
        <w:t>ם ה</w:t>
      </w:r>
      <w:bookmarkStart w:id="9229" w:name="_ETM_Q1_5984402"/>
      <w:bookmarkEnd w:id="9229"/>
      <w:r>
        <w:rPr>
          <w:rFonts w:hint="cs"/>
          <w:rtl/>
        </w:rPr>
        <w:t xml:space="preserve">מחזיק עשה </w:t>
      </w:r>
      <w:bookmarkStart w:id="9230" w:name="_ETM_Q1_5985402"/>
      <w:bookmarkEnd w:id="9230"/>
      <w:r>
        <w:rPr>
          <w:rFonts w:hint="cs"/>
          <w:rtl/>
        </w:rPr>
        <w:t xml:space="preserve">את הפנייה אז זה כן צריך </w:t>
      </w:r>
      <w:bookmarkStart w:id="9231" w:name="_ETM_Q1_5986901"/>
      <w:bookmarkEnd w:id="9231"/>
      <w:r>
        <w:rPr>
          <w:rFonts w:hint="cs"/>
          <w:rtl/>
        </w:rPr>
        <w:t>לחול עליו</w:t>
      </w:r>
      <w:bookmarkStart w:id="9232" w:name="_ETM_Q1_5984151"/>
      <w:bookmarkEnd w:id="9232"/>
      <w:r w:rsidR="00086F86">
        <w:rPr>
          <w:rFonts w:hint="cs"/>
          <w:rtl/>
        </w:rPr>
        <w:t>, נכון?</w:t>
      </w:r>
    </w:p>
    <w:p w14:paraId="74A40929" w14:textId="77777777" w:rsidR="00086F86" w:rsidRDefault="00086F86" w:rsidP="000B3FE7">
      <w:pPr>
        <w:rPr>
          <w:rtl/>
        </w:rPr>
      </w:pPr>
      <w:bookmarkStart w:id="9233" w:name="_ETM_Q1_5992654"/>
      <w:bookmarkStart w:id="9234" w:name="_ETM_Q1_5992904"/>
      <w:bookmarkStart w:id="9235" w:name="_ETM_Q1_5989904"/>
      <w:bookmarkEnd w:id="9233"/>
      <w:bookmarkEnd w:id="9234"/>
      <w:bookmarkEnd w:id="9235"/>
    </w:p>
    <w:p w14:paraId="2DC5407C" w14:textId="5B9B37E8" w:rsidR="00086F86" w:rsidRDefault="00086F86" w:rsidP="00086F86">
      <w:pPr>
        <w:pStyle w:val="af5"/>
        <w:keepNext/>
        <w:rPr>
          <w:rtl/>
        </w:rPr>
      </w:pPr>
      <w:bookmarkStart w:id="9236" w:name="ET_interruption_קריאה_532"/>
      <w:r w:rsidRPr="00086F86">
        <w:rPr>
          <w:rStyle w:val="TagStyle"/>
          <w:rtl/>
        </w:rPr>
        <w:t xml:space="preserve"> &lt;&lt; קריאה &gt;&gt; </w:t>
      </w:r>
      <w:r>
        <w:rPr>
          <w:rtl/>
        </w:rPr>
        <w:t>קריאה:</w:t>
      </w:r>
      <w:r w:rsidRPr="00086F86">
        <w:rPr>
          <w:rStyle w:val="TagStyle"/>
          <w:rtl/>
        </w:rPr>
        <w:t xml:space="preserve"> &lt;&lt; קריאה &gt;&gt;</w:t>
      </w:r>
      <w:r>
        <w:rPr>
          <w:rtl/>
        </w:rPr>
        <w:t xml:space="preserve">   </w:t>
      </w:r>
      <w:bookmarkEnd w:id="9236"/>
    </w:p>
    <w:p w14:paraId="6DEDC494" w14:textId="77777777" w:rsidR="00086F86" w:rsidRDefault="00086F86" w:rsidP="00086F86">
      <w:pPr>
        <w:pStyle w:val="KeepWithNext"/>
        <w:rPr>
          <w:rtl/>
        </w:rPr>
      </w:pPr>
    </w:p>
    <w:p w14:paraId="2EDEBF8F" w14:textId="7647693F" w:rsidR="00086F86" w:rsidRDefault="00086F86" w:rsidP="00086F86">
      <w:pPr>
        <w:rPr>
          <w:rtl/>
        </w:rPr>
      </w:pPr>
      <w:bookmarkStart w:id="9237" w:name="_ETM_Q1_5993404"/>
      <w:bookmarkStart w:id="9238" w:name="_ETM_Q1_5991155"/>
      <w:bookmarkEnd w:id="9237"/>
      <w:bookmarkEnd w:id="9238"/>
      <w:r>
        <w:rPr>
          <w:rFonts w:hint="cs"/>
          <w:rtl/>
        </w:rPr>
        <w:t>לא.</w:t>
      </w:r>
    </w:p>
    <w:p w14:paraId="347143A8" w14:textId="77777777" w:rsidR="00086F86" w:rsidRDefault="00086F86" w:rsidP="00086F86">
      <w:pPr>
        <w:rPr>
          <w:rtl/>
        </w:rPr>
      </w:pPr>
      <w:bookmarkStart w:id="9239" w:name="_ETM_Q1_5992905"/>
      <w:bookmarkEnd w:id="9239"/>
    </w:p>
    <w:p w14:paraId="622AC981" w14:textId="639BFF5F" w:rsidR="00086F86" w:rsidRDefault="00086F86" w:rsidP="00086F86">
      <w:pPr>
        <w:pStyle w:val="af6"/>
        <w:keepNext/>
        <w:rPr>
          <w:rtl/>
        </w:rPr>
      </w:pPr>
      <w:bookmarkStart w:id="9240" w:name="ET_yor_6157_533"/>
      <w:r w:rsidRPr="00086F86">
        <w:rPr>
          <w:rStyle w:val="TagStyle"/>
          <w:rtl/>
        </w:rPr>
        <w:t xml:space="preserve"> &lt;&lt; יור &gt;&gt; </w:t>
      </w:r>
      <w:r>
        <w:rPr>
          <w:rtl/>
        </w:rPr>
        <w:t>היו"ר שמחה רוטמן:</w:t>
      </w:r>
      <w:r w:rsidRPr="00086F86">
        <w:rPr>
          <w:rStyle w:val="TagStyle"/>
          <w:rtl/>
        </w:rPr>
        <w:t xml:space="preserve"> &lt;&lt; יור &gt;&gt;</w:t>
      </w:r>
      <w:r>
        <w:rPr>
          <w:rtl/>
        </w:rPr>
        <w:t xml:space="preserve">   </w:t>
      </w:r>
      <w:bookmarkEnd w:id="9240"/>
    </w:p>
    <w:p w14:paraId="61F360A9" w14:textId="77777777" w:rsidR="00086F86" w:rsidRDefault="00086F86" w:rsidP="00086F86">
      <w:pPr>
        <w:pStyle w:val="KeepWithNext"/>
        <w:rPr>
          <w:rtl/>
        </w:rPr>
      </w:pPr>
    </w:p>
    <w:p w14:paraId="7243A96D" w14:textId="7FECB7EC" w:rsidR="00086F86" w:rsidRPr="00E329A2" w:rsidRDefault="00086F86" w:rsidP="00086F86">
      <w:pPr>
        <w:rPr>
          <w:rtl/>
        </w:rPr>
      </w:pPr>
      <w:bookmarkStart w:id="9241" w:name="_ETM_Q1_5994655"/>
      <w:bookmarkStart w:id="9242" w:name="_ETM_Q1_5991655"/>
      <w:bookmarkStart w:id="9243" w:name="_ETM_Q1_5988655"/>
      <w:bookmarkEnd w:id="9241"/>
      <w:bookmarkEnd w:id="9242"/>
      <w:bookmarkEnd w:id="9243"/>
      <w:r w:rsidRPr="00E329A2">
        <w:rPr>
          <w:rFonts w:hint="cs"/>
          <w:rtl/>
        </w:rPr>
        <w:t>לא? ל</w:t>
      </w:r>
      <w:bookmarkStart w:id="9244" w:name="_ETM_Q1_5989905"/>
      <w:bookmarkEnd w:id="9244"/>
      <w:r w:rsidRPr="00E329A2">
        <w:rPr>
          <w:rFonts w:hint="cs"/>
          <w:rtl/>
        </w:rPr>
        <w:t xml:space="preserve">א צריך לחול עליו? הוא יפנה </w:t>
      </w:r>
      <w:bookmarkStart w:id="9245" w:name="_ETM_Q1_5994656"/>
      <w:bookmarkEnd w:id="9245"/>
      <w:r w:rsidRPr="00E329A2">
        <w:rPr>
          <w:rFonts w:hint="cs"/>
          <w:rtl/>
        </w:rPr>
        <w:t>לאד</w:t>
      </w:r>
      <w:bookmarkStart w:id="9246" w:name="_ETM_Q1_5994651"/>
      <w:bookmarkStart w:id="9247" w:name="_ETM_Q1_5993152"/>
      <w:bookmarkEnd w:id="9246"/>
      <w:bookmarkEnd w:id="9247"/>
      <w:r w:rsidRPr="00E329A2">
        <w:rPr>
          <w:rFonts w:hint="cs"/>
          <w:rtl/>
        </w:rPr>
        <w:t>ם לקב</w:t>
      </w:r>
      <w:bookmarkStart w:id="9248" w:name="_ETM_Q1_5993902"/>
      <w:bookmarkEnd w:id="9248"/>
      <w:r w:rsidRPr="00E329A2">
        <w:rPr>
          <w:rFonts w:hint="cs"/>
          <w:rtl/>
        </w:rPr>
        <w:t>ל מידע ולא תחול עליו האחריות</w:t>
      </w:r>
      <w:bookmarkStart w:id="9249" w:name="_ETM_Q1_5996653"/>
      <w:bookmarkEnd w:id="9249"/>
      <w:r w:rsidRPr="00E329A2">
        <w:rPr>
          <w:rFonts w:hint="cs"/>
          <w:rtl/>
        </w:rPr>
        <w:t xml:space="preserve">. </w:t>
      </w:r>
    </w:p>
    <w:p w14:paraId="2B16578D" w14:textId="77777777" w:rsidR="00086F86" w:rsidRPr="00E329A2" w:rsidRDefault="00086F86" w:rsidP="00086F86">
      <w:pPr>
        <w:rPr>
          <w:rtl/>
        </w:rPr>
      </w:pPr>
      <w:bookmarkStart w:id="9250" w:name="_ETM_Q1_5998153"/>
      <w:bookmarkStart w:id="9251" w:name="_ETM_Q1_5996903"/>
      <w:bookmarkStart w:id="9252" w:name="_ETM_Q1_5998403"/>
      <w:bookmarkEnd w:id="9250"/>
      <w:bookmarkEnd w:id="9251"/>
      <w:bookmarkEnd w:id="9252"/>
    </w:p>
    <w:p w14:paraId="3B8EAB15" w14:textId="7173C4C5" w:rsidR="00086F86" w:rsidRPr="00E329A2" w:rsidRDefault="00086F86" w:rsidP="00086F86">
      <w:pPr>
        <w:pStyle w:val="af9"/>
        <w:keepNext/>
        <w:rPr>
          <w:rtl/>
        </w:rPr>
      </w:pPr>
      <w:bookmarkStart w:id="9253" w:name="ET_guest_802600_534"/>
      <w:r w:rsidRPr="00E329A2">
        <w:rPr>
          <w:rStyle w:val="TagStyle"/>
          <w:rtl/>
        </w:rPr>
        <w:t xml:space="preserve"> </w:t>
      </w:r>
      <w:bookmarkStart w:id="9254" w:name="_ETM_Q1_6002903"/>
      <w:bookmarkEnd w:id="9254"/>
      <w:r w:rsidRPr="00E329A2">
        <w:rPr>
          <w:rStyle w:val="TagStyle"/>
          <w:rtl/>
        </w:rPr>
        <w:t xml:space="preserve">&lt;&lt; אורח &gt;&gt; </w:t>
      </w:r>
      <w:r w:rsidRPr="00E329A2">
        <w:rPr>
          <w:rtl/>
        </w:rPr>
        <w:t>ד"ר עמרי רחום טוויג:</w:t>
      </w:r>
      <w:r w:rsidRPr="00E329A2">
        <w:rPr>
          <w:rStyle w:val="TagStyle"/>
          <w:rtl/>
        </w:rPr>
        <w:t xml:space="preserve"> &lt;&lt; אורח &gt;&gt;</w:t>
      </w:r>
      <w:r w:rsidRPr="00E329A2">
        <w:rPr>
          <w:rtl/>
        </w:rPr>
        <w:t xml:space="preserve">   </w:t>
      </w:r>
      <w:bookmarkEnd w:id="9253"/>
    </w:p>
    <w:p w14:paraId="7BA1580C" w14:textId="77777777" w:rsidR="00086F86" w:rsidRPr="00E329A2" w:rsidRDefault="00086F86" w:rsidP="00086F86">
      <w:pPr>
        <w:pStyle w:val="KeepWithNext"/>
        <w:rPr>
          <w:rtl/>
        </w:rPr>
      </w:pPr>
    </w:p>
    <w:p w14:paraId="7CE84889" w14:textId="5428928F" w:rsidR="00086F86" w:rsidRDefault="00086F86" w:rsidP="00086F86">
      <w:pPr>
        <w:rPr>
          <w:rtl/>
        </w:rPr>
      </w:pPr>
      <w:bookmarkStart w:id="9255" w:name="_ETM_Q1_5999654"/>
      <w:bookmarkStart w:id="9256" w:name="_ETM_Q1_6000153"/>
      <w:bookmarkStart w:id="9257" w:name="_ETM_Q1_5996904"/>
      <w:bookmarkEnd w:id="9255"/>
      <w:bookmarkEnd w:id="9256"/>
      <w:bookmarkEnd w:id="9257"/>
      <w:r w:rsidRPr="00E329A2">
        <w:rPr>
          <w:rFonts w:hint="cs"/>
          <w:rtl/>
        </w:rPr>
        <w:t>אדוני</w:t>
      </w:r>
      <w:bookmarkStart w:id="9258" w:name="_ETM_Q1_5996403"/>
      <w:bookmarkStart w:id="9259" w:name="_ETM_Q1_6002651"/>
      <w:bookmarkStart w:id="9260" w:name="_ETM_Q1_6001156"/>
      <w:bookmarkStart w:id="9261" w:name="_ETM_Q1_5998651"/>
      <w:bookmarkStart w:id="9262" w:name="_ETM_Q1_5996655"/>
      <w:bookmarkStart w:id="9263" w:name="_ETM_Q1_5997654"/>
      <w:bookmarkEnd w:id="9258"/>
      <w:bookmarkEnd w:id="9259"/>
      <w:bookmarkEnd w:id="9260"/>
      <w:bookmarkEnd w:id="9261"/>
      <w:bookmarkEnd w:id="9262"/>
      <w:bookmarkEnd w:id="9263"/>
      <w:r w:rsidR="00E329A2" w:rsidRPr="00E329A2">
        <w:rPr>
          <w:rFonts w:hint="cs"/>
          <w:rtl/>
        </w:rPr>
        <w:t xml:space="preserve"> - - -</w:t>
      </w:r>
      <w:bookmarkStart w:id="9264" w:name="_ETM_Q1_5998904"/>
      <w:bookmarkEnd w:id="9264"/>
      <w:r w:rsidRPr="00E329A2">
        <w:rPr>
          <w:rFonts w:hint="cs"/>
          <w:rtl/>
        </w:rPr>
        <w:t xml:space="preserve"> </w:t>
      </w:r>
      <w:bookmarkStart w:id="9265" w:name="_ETM_Q1_5997404"/>
      <w:bookmarkEnd w:id="9265"/>
      <w:r w:rsidR="00E329A2" w:rsidRPr="00E329A2">
        <w:rPr>
          <w:rFonts w:hint="cs"/>
          <w:rtl/>
        </w:rPr>
        <w:t>ב</w:t>
      </w:r>
      <w:r w:rsidRPr="00E329A2">
        <w:rPr>
          <w:rFonts w:hint="cs"/>
          <w:rtl/>
        </w:rPr>
        <w:t>על השליטה שמ</w:t>
      </w:r>
      <w:bookmarkStart w:id="9266" w:name="_ETM_Q1_6001153"/>
      <w:bookmarkEnd w:id="9266"/>
      <w:r w:rsidRPr="00E329A2">
        <w:rPr>
          <w:rFonts w:hint="cs"/>
          <w:rtl/>
        </w:rPr>
        <w:t xml:space="preserve">טעמו הוא </w:t>
      </w:r>
      <w:bookmarkStart w:id="9267" w:name="_ETM_Q1_5999903"/>
      <w:bookmarkEnd w:id="9267"/>
      <w:r w:rsidRPr="00E329A2">
        <w:rPr>
          <w:rFonts w:hint="cs"/>
          <w:rtl/>
        </w:rPr>
        <w:t>פעל</w:t>
      </w:r>
      <w:bookmarkStart w:id="9268" w:name="_ETM_Q1_5997903"/>
      <w:bookmarkEnd w:id="9268"/>
      <w:r w:rsidRPr="00E329A2">
        <w:rPr>
          <w:rFonts w:hint="cs"/>
          <w:rtl/>
        </w:rPr>
        <w:t>.</w:t>
      </w:r>
      <w:r>
        <w:rPr>
          <w:rFonts w:hint="cs"/>
          <w:rtl/>
        </w:rPr>
        <w:t xml:space="preserve"> </w:t>
      </w:r>
      <w:bookmarkStart w:id="9269" w:name="_ETM_Q1_5997153"/>
      <w:bookmarkEnd w:id="9269"/>
    </w:p>
    <w:p w14:paraId="1597B57D" w14:textId="77777777" w:rsidR="00C26B28" w:rsidRDefault="00C26B28" w:rsidP="00086F86">
      <w:pPr>
        <w:rPr>
          <w:rtl/>
        </w:rPr>
      </w:pPr>
    </w:p>
    <w:p w14:paraId="2E3F87DE" w14:textId="3AC47A2D" w:rsidR="00F27F7F" w:rsidRDefault="00F27F7F" w:rsidP="00E329A2">
      <w:pPr>
        <w:ind w:firstLine="0"/>
        <w:rPr>
          <w:rStyle w:val="TagStyle"/>
          <w:rFonts w:ascii="David" w:hAnsi="David"/>
          <w:vanish w:val="0"/>
          <w:u w:val="single"/>
          <w:rtl/>
          <w:lang w:eastAsia="he-IL"/>
        </w:rPr>
      </w:pPr>
      <w:bookmarkStart w:id="9270" w:name="_ETM_Q1_6003155"/>
      <w:bookmarkStart w:id="9271" w:name="_ETM_Q1_6003405"/>
      <w:bookmarkStart w:id="9272" w:name="_ETM_Q1_6008653"/>
      <w:bookmarkEnd w:id="9270"/>
      <w:bookmarkEnd w:id="9271"/>
      <w:bookmarkEnd w:id="9272"/>
      <w:r>
        <w:rPr>
          <w:rStyle w:val="TagStyle"/>
          <w:rFonts w:ascii="David" w:hAnsi="David"/>
          <w:vanish w:val="0"/>
          <w:u w:val="single"/>
          <w:rtl/>
          <w:lang w:eastAsia="he-IL"/>
        </w:rPr>
        <w:br w:type="page"/>
      </w:r>
    </w:p>
    <w:p w14:paraId="1E8FF188" w14:textId="77777777" w:rsidR="00E329A2" w:rsidRDefault="00E329A2" w:rsidP="00E329A2">
      <w:pPr>
        <w:ind w:firstLine="0"/>
        <w:rPr>
          <w:rStyle w:val="TagStyle"/>
          <w:rFonts w:ascii="David" w:hAnsi="David"/>
          <w:u w:val="single"/>
          <w:rtl/>
          <w:lang w:eastAsia="he-IL"/>
        </w:rPr>
      </w:pPr>
    </w:p>
    <w:p w14:paraId="41E9740A" w14:textId="6ECA06F4" w:rsidR="00E329A2" w:rsidRPr="00E329A2" w:rsidRDefault="00E329A2" w:rsidP="00E329A2">
      <w:pPr>
        <w:pStyle w:val="af9"/>
        <w:keepNext/>
        <w:rPr>
          <w:rtl/>
          <w:lang w:eastAsia="he-IL"/>
        </w:rPr>
      </w:pPr>
      <w:bookmarkStart w:id="9273" w:name="ET_guest_918811_1938"/>
      <w:r w:rsidRPr="00E329A2">
        <w:rPr>
          <w:rStyle w:val="TagStyle"/>
          <w:rtl/>
        </w:rPr>
        <w:t xml:space="preserve"> &lt;&lt; אורח &gt;&gt; </w:t>
      </w:r>
      <w:r>
        <w:rPr>
          <w:rtl/>
          <w:lang w:eastAsia="he-IL"/>
        </w:rPr>
        <w:t>שחף קצלניק:</w:t>
      </w:r>
      <w:r w:rsidRPr="00E329A2">
        <w:rPr>
          <w:rStyle w:val="TagStyle"/>
          <w:rtl/>
        </w:rPr>
        <w:t xml:space="preserve"> &lt;&lt; אורח &gt;&gt;</w:t>
      </w:r>
      <w:r>
        <w:rPr>
          <w:rtl/>
          <w:lang w:eastAsia="he-IL"/>
        </w:rPr>
        <w:t xml:space="preserve">   </w:t>
      </w:r>
      <w:bookmarkStart w:id="9274" w:name="_ETM_Q1_6010403"/>
      <w:bookmarkStart w:id="9275" w:name="_ETM_Q1_6010904"/>
      <w:bookmarkStart w:id="9276" w:name="_ETM_Q1_6007904"/>
      <w:bookmarkStart w:id="9277" w:name="_ETM_Q1_6005154"/>
      <w:bookmarkEnd w:id="9273"/>
      <w:bookmarkEnd w:id="9274"/>
      <w:bookmarkEnd w:id="9275"/>
      <w:bookmarkEnd w:id="9276"/>
      <w:bookmarkEnd w:id="9277"/>
    </w:p>
    <w:p w14:paraId="051D7057" w14:textId="77777777" w:rsidR="00086F86" w:rsidRPr="00086F86" w:rsidRDefault="00086F86" w:rsidP="00086F86">
      <w:pPr>
        <w:rPr>
          <w:rtl/>
        </w:rPr>
      </w:pPr>
      <w:bookmarkStart w:id="9278" w:name="_ETM_Q1_6005655"/>
      <w:bookmarkEnd w:id="9278"/>
    </w:p>
    <w:p w14:paraId="0A784479" w14:textId="0F1989EE" w:rsidR="00DF54EF" w:rsidRDefault="00086F86" w:rsidP="00E329A2">
      <w:pPr>
        <w:pStyle w:val="KeepWithNext"/>
        <w:ind w:firstLine="720"/>
        <w:rPr>
          <w:rtl/>
        </w:rPr>
      </w:pPr>
      <w:bookmarkStart w:id="9279" w:name="_ETM_Q1_5951904"/>
      <w:bookmarkStart w:id="9280" w:name="_ETM_Q1_5948904"/>
      <w:bookmarkStart w:id="9281" w:name="_ETM_Q1_5949154"/>
      <w:bookmarkStart w:id="9282" w:name="_ETM_Q1_5949404"/>
      <w:bookmarkStart w:id="9283" w:name="_ETM_Q1_5949654"/>
      <w:bookmarkStart w:id="9284" w:name="_ETM_Q1_5950153"/>
      <w:bookmarkStart w:id="9285" w:name="_ETM_Q1_6000405"/>
      <w:bookmarkEnd w:id="9279"/>
      <w:bookmarkEnd w:id="9280"/>
      <w:bookmarkEnd w:id="9281"/>
      <w:bookmarkEnd w:id="9282"/>
      <w:bookmarkEnd w:id="9283"/>
      <w:bookmarkEnd w:id="9284"/>
      <w:bookmarkEnd w:id="9285"/>
      <w:r>
        <w:rPr>
          <w:rFonts w:hint="cs"/>
          <w:rtl/>
        </w:rPr>
        <w:t>אנחנו צריכים להניח שאם מחזיק עשה את הפ</w:t>
      </w:r>
      <w:bookmarkStart w:id="9286" w:name="_ETM_Q1_6005165"/>
      <w:bookmarkEnd w:id="9286"/>
      <w:r>
        <w:rPr>
          <w:rFonts w:hint="cs"/>
          <w:rtl/>
        </w:rPr>
        <w:t>נייה</w:t>
      </w:r>
      <w:bookmarkStart w:id="9287" w:name="_ETM_Q1_6003905"/>
      <w:bookmarkEnd w:id="9287"/>
      <w:r>
        <w:rPr>
          <w:rFonts w:hint="cs"/>
          <w:rtl/>
        </w:rPr>
        <w:t xml:space="preserve">, הוא עושה אותה על פי </w:t>
      </w:r>
      <w:bookmarkStart w:id="9288" w:name="_ETM_Q1_6004901"/>
      <w:bookmarkEnd w:id="9288"/>
      <w:r>
        <w:rPr>
          <w:rFonts w:hint="cs"/>
          <w:rtl/>
        </w:rPr>
        <w:t xml:space="preserve">ההנחיות של בעל השליטה. זה </w:t>
      </w:r>
      <w:bookmarkStart w:id="9289" w:name="_ETM_Q1_6009155"/>
      <w:bookmarkEnd w:id="9289"/>
      <w:r>
        <w:rPr>
          <w:rFonts w:hint="cs"/>
          <w:rtl/>
        </w:rPr>
        <w:t>כל הרעיון של מחזיק</w:t>
      </w:r>
      <w:bookmarkStart w:id="9290" w:name="_ETM_Q1_6009905"/>
      <w:bookmarkEnd w:id="9290"/>
      <w:r>
        <w:rPr>
          <w:rFonts w:hint="cs"/>
          <w:rtl/>
        </w:rPr>
        <w:t xml:space="preserve">. </w:t>
      </w:r>
    </w:p>
    <w:p w14:paraId="4F28D473" w14:textId="77777777" w:rsidR="00086F86" w:rsidRDefault="00086F86" w:rsidP="00086F86">
      <w:pPr>
        <w:rPr>
          <w:rtl/>
        </w:rPr>
      </w:pPr>
      <w:bookmarkStart w:id="9291" w:name="_ETM_Q1_6007155"/>
      <w:bookmarkStart w:id="9292" w:name="_ETM_Q1_6007654"/>
      <w:bookmarkStart w:id="9293" w:name="_ETM_Q1_6008654"/>
      <w:bookmarkEnd w:id="9291"/>
      <w:bookmarkEnd w:id="9292"/>
      <w:bookmarkEnd w:id="9293"/>
    </w:p>
    <w:p w14:paraId="6751CB12" w14:textId="41D02ECA" w:rsidR="00086F86" w:rsidRDefault="00086F86" w:rsidP="00086F86">
      <w:pPr>
        <w:pStyle w:val="af9"/>
        <w:keepNext/>
        <w:rPr>
          <w:rtl/>
        </w:rPr>
      </w:pPr>
      <w:r w:rsidRPr="00086F86">
        <w:rPr>
          <w:rStyle w:val="TagStyle"/>
          <w:rtl/>
        </w:rPr>
        <w:t xml:space="preserve"> &lt;&lt; אורח &gt;&gt; </w:t>
      </w:r>
      <w:r>
        <w:rPr>
          <w:rtl/>
        </w:rPr>
        <w:t>גלעד סממה:</w:t>
      </w:r>
      <w:r w:rsidRPr="00086F86">
        <w:rPr>
          <w:rStyle w:val="TagStyle"/>
          <w:rtl/>
        </w:rPr>
        <w:t xml:space="preserve"> &lt;&lt; אורח &gt;&gt;</w:t>
      </w:r>
      <w:r>
        <w:rPr>
          <w:rtl/>
        </w:rPr>
        <w:t xml:space="preserve">   </w:t>
      </w:r>
    </w:p>
    <w:p w14:paraId="3B045BD6" w14:textId="77777777" w:rsidR="00086F86" w:rsidRDefault="00086F86" w:rsidP="00086F86">
      <w:pPr>
        <w:pStyle w:val="KeepWithNext"/>
        <w:rPr>
          <w:rtl/>
        </w:rPr>
      </w:pPr>
    </w:p>
    <w:p w14:paraId="0EC07836" w14:textId="10D4D94B" w:rsidR="00086F86" w:rsidRDefault="00086F86" w:rsidP="00086F86">
      <w:pPr>
        <w:rPr>
          <w:rtl/>
        </w:rPr>
      </w:pPr>
      <w:bookmarkStart w:id="9294" w:name="_ETM_Q1_6010654"/>
      <w:bookmarkEnd w:id="9294"/>
      <w:r>
        <w:rPr>
          <w:rFonts w:hint="cs"/>
          <w:rtl/>
        </w:rPr>
        <w:t>כל השיח בכלל לא - - -</w:t>
      </w:r>
    </w:p>
    <w:p w14:paraId="43ED8EF2" w14:textId="77777777" w:rsidR="00086F86" w:rsidRDefault="00086F86" w:rsidP="00086F86">
      <w:pPr>
        <w:rPr>
          <w:rtl/>
        </w:rPr>
      </w:pPr>
      <w:bookmarkStart w:id="9295" w:name="_ETM_Q1_6010404"/>
      <w:bookmarkEnd w:id="9295"/>
    </w:p>
    <w:p w14:paraId="7113F47D" w14:textId="4EEB2EC5" w:rsidR="00086F86" w:rsidRDefault="00086F86" w:rsidP="00086F86">
      <w:pPr>
        <w:pStyle w:val="af6"/>
        <w:keepNext/>
        <w:rPr>
          <w:rtl/>
        </w:rPr>
      </w:pPr>
      <w:r w:rsidRPr="00086F86">
        <w:rPr>
          <w:rStyle w:val="TagStyle"/>
          <w:rtl/>
        </w:rPr>
        <w:t xml:space="preserve"> &lt;&lt; יור &gt;&gt; </w:t>
      </w:r>
      <w:r>
        <w:rPr>
          <w:rtl/>
        </w:rPr>
        <w:t>היו"ר שמחה רוטמן:</w:t>
      </w:r>
      <w:r w:rsidRPr="00086F86">
        <w:rPr>
          <w:rStyle w:val="TagStyle"/>
          <w:rtl/>
        </w:rPr>
        <w:t xml:space="preserve"> &lt;&lt; יור &gt;&gt;</w:t>
      </w:r>
      <w:r>
        <w:rPr>
          <w:rtl/>
        </w:rPr>
        <w:t xml:space="preserve">   </w:t>
      </w:r>
    </w:p>
    <w:p w14:paraId="3816FFFE" w14:textId="77777777" w:rsidR="00086F86" w:rsidRDefault="00086F86" w:rsidP="00086F86">
      <w:pPr>
        <w:pStyle w:val="KeepWithNext"/>
        <w:rPr>
          <w:rtl/>
        </w:rPr>
      </w:pPr>
    </w:p>
    <w:p w14:paraId="66020D4E" w14:textId="48F81B06" w:rsidR="00086F86" w:rsidRDefault="00086F86" w:rsidP="00086F86">
      <w:pPr>
        <w:rPr>
          <w:rtl/>
        </w:rPr>
      </w:pPr>
      <w:r>
        <w:rPr>
          <w:rFonts w:hint="cs"/>
          <w:rtl/>
        </w:rPr>
        <w:t>בסדר, ה</w:t>
      </w:r>
      <w:bookmarkStart w:id="9296" w:name="_ETM_Q1_6008404"/>
      <w:bookmarkEnd w:id="9296"/>
      <w:r>
        <w:rPr>
          <w:rFonts w:hint="cs"/>
          <w:rtl/>
        </w:rPr>
        <w:t xml:space="preserve">כול </w:t>
      </w:r>
      <w:bookmarkStart w:id="9297" w:name="_ETM_Q1_6005904"/>
      <w:bookmarkStart w:id="9298" w:name="_ETM_Q1_6006404"/>
      <w:bookmarkStart w:id="9299" w:name="_ETM_Q1_6006654"/>
      <w:bookmarkEnd w:id="9297"/>
      <w:bookmarkEnd w:id="9298"/>
      <w:bookmarkEnd w:id="9299"/>
      <w:r>
        <w:rPr>
          <w:rFonts w:hint="cs"/>
          <w:rtl/>
        </w:rPr>
        <w:t xml:space="preserve">ברור. </w:t>
      </w:r>
      <w:bookmarkStart w:id="9300" w:name="_ETM_Q1_6010405"/>
      <w:bookmarkStart w:id="9301" w:name="_ETM_Q1_6007905"/>
      <w:bookmarkStart w:id="9302" w:name="_ETM_Q1_6008155"/>
      <w:bookmarkStart w:id="9303" w:name="_ETM_Q1_6007655"/>
      <w:bookmarkEnd w:id="9300"/>
      <w:bookmarkEnd w:id="9301"/>
      <w:bookmarkEnd w:id="9302"/>
      <w:bookmarkEnd w:id="9303"/>
    </w:p>
    <w:p w14:paraId="2614BD46" w14:textId="77777777" w:rsidR="00C26B28" w:rsidRDefault="00C26B28" w:rsidP="00086F86">
      <w:pPr>
        <w:rPr>
          <w:rtl/>
        </w:rPr>
      </w:pPr>
      <w:bookmarkStart w:id="9304" w:name="_ETM_Q1_6013651"/>
      <w:bookmarkStart w:id="9305" w:name="_ETM_Q1_6010656"/>
      <w:bookmarkStart w:id="9306" w:name="_ETM_Q1_6016655"/>
      <w:bookmarkEnd w:id="9304"/>
      <w:bookmarkEnd w:id="9305"/>
      <w:bookmarkEnd w:id="9306"/>
    </w:p>
    <w:p w14:paraId="59C902AF" w14:textId="4BAD2C8F" w:rsidR="00FF7DC2" w:rsidRDefault="00FF7DC2" w:rsidP="00FF7DC2">
      <w:pPr>
        <w:pStyle w:val="a4"/>
        <w:keepNext/>
        <w:rPr>
          <w:rtl/>
        </w:rPr>
      </w:pPr>
      <w:bookmarkStart w:id="9307" w:name="ET_speaker_ענר_רבינוביץ_535"/>
      <w:r w:rsidRPr="00FF7DC2">
        <w:rPr>
          <w:rStyle w:val="TagStyle"/>
          <w:rtl/>
        </w:rPr>
        <w:t xml:space="preserve"> &lt;&lt; דובר &gt;&gt; </w:t>
      </w:r>
      <w:r>
        <w:rPr>
          <w:rtl/>
        </w:rPr>
        <w:t>ענר רבינוביץ:</w:t>
      </w:r>
      <w:r w:rsidRPr="00FF7DC2">
        <w:rPr>
          <w:rStyle w:val="TagStyle"/>
          <w:rtl/>
        </w:rPr>
        <w:t xml:space="preserve"> &lt;&lt; דובר &gt;&gt;</w:t>
      </w:r>
      <w:r>
        <w:rPr>
          <w:rtl/>
        </w:rPr>
        <w:t xml:space="preserve">   </w:t>
      </w:r>
      <w:bookmarkEnd w:id="9307"/>
    </w:p>
    <w:p w14:paraId="5F2C184B" w14:textId="77777777" w:rsidR="00FF7DC2" w:rsidRPr="00FF7DC2" w:rsidRDefault="00FF7DC2" w:rsidP="00FF7DC2">
      <w:pPr>
        <w:rPr>
          <w:rtl/>
        </w:rPr>
      </w:pPr>
    </w:p>
    <w:p w14:paraId="03FB21CD" w14:textId="1C4BB5AE" w:rsidR="00694059" w:rsidRDefault="00694059" w:rsidP="00086F86">
      <w:pPr>
        <w:rPr>
          <w:rtl/>
        </w:rPr>
      </w:pPr>
      <w:bookmarkStart w:id="9308" w:name="_ETM_Q1_6014901"/>
      <w:bookmarkEnd w:id="9308"/>
      <w:r>
        <w:rPr>
          <w:rFonts w:hint="cs"/>
          <w:rtl/>
        </w:rPr>
        <w:t>לא,</w:t>
      </w:r>
      <w:bookmarkStart w:id="9309" w:name="_ETM_Q1_6015401"/>
      <w:bookmarkEnd w:id="9309"/>
      <w:r>
        <w:rPr>
          <w:rFonts w:hint="cs"/>
          <w:rtl/>
        </w:rPr>
        <w:t xml:space="preserve"> א</w:t>
      </w:r>
      <w:bookmarkStart w:id="9310" w:name="_ETM_Q1_6019906"/>
      <w:bookmarkStart w:id="9311" w:name="_ETM_Q1_6020905"/>
      <w:bookmarkStart w:id="9312" w:name="_ETM_Q1_6018155"/>
      <w:bookmarkEnd w:id="9310"/>
      <w:bookmarkEnd w:id="9311"/>
      <w:bookmarkEnd w:id="9312"/>
      <w:r>
        <w:rPr>
          <w:rFonts w:hint="cs"/>
          <w:rtl/>
        </w:rPr>
        <w:t xml:space="preserve">דוני. </w:t>
      </w:r>
      <w:bookmarkStart w:id="9313" w:name="_ETM_Q1_6015402"/>
      <w:bookmarkStart w:id="9314" w:name="_ETM_Q1_6015406"/>
      <w:bookmarkStart w:id="9315" w:name="_ETM_Q1_6013401"/>
      <w:bookmarkEnd w:id="9313"/>
      <w:bookmarkEnd w:id="9314"/>
      <w:bookmarkEnd w:id="9315"/>
      <w:r>
        <w:rPr>
          <w:rFonts w:hint="cs"/>
          <w:rtl/>
        </w:rPr>
        <w:t xml:space="preserve">זה </w:t>
      </w:r>
      <w:bookmarkStart w:id="9316" w:name="_ETM_Q1_6013902"/>
      <w:bookmarkEnd w:id="9316"/>
      <w:r>
        <w:rPr>
          <w:rFonts w:hint="cs"/>
          <w:rtl/>
        </w:rPr>
        <w:t>לא ברור ואנחנו</w:t>
      </w:r>
      <w:bookmarkStart w:id="9317" w:name="_ETM_Q1_6014152"/>
      <w:bookmarkEnd w:id="9317"/>
      <w:r>
        <w:rPr>
          <w:rFonts w:hint="cs"/>
          <w:rtl/>
        </w:rPr>
        <w:t xml:space="preserve"> מטילי</w:t>
      </w:r>
      <w:bookmarkStart w:id="9318" w:name="_ETM_Q1_6012152"/>
      <w:bookmarkStart w:id="9319" w:name="_ETM_Q1_6009652"/>
      <w:bookmarkEnd w:id="9318"/>
      <w:bookmarkEnd w:id="9319"/>
      <w:r>
        <w:rPr>
          <w:rFonts w:hint="cs"/>
          <w:rtl/>
        </w:rPr>
        <w:t>ם פה עיצום ע</w:t>
      </w:r>
      <w:bookmarkStart w:id="9320" w:name="_ETM_Q1_6010652"/>
      <w:bookmarkEnd w:id="9320"/>
      <w:r>
        <w:rPr>
          <w:rFonts w:hint="cs"/>
          <w:rtl/>
        </w:rPr>
        <w:t>ל גופים</w:t>
      </w:r>
      <w:bookmarkStart w:id="9321" w:name="_ETM_Q1_6012402"/>
      <w:bookmarkStart w:id="9322" w:name="_ETM_Q1_6012401"/>
      <w:bookmarkStart w:id="9323" w:name="_ETM_Q1_6011654"/>
      <w:bookmarkEnd w:id="9321"/>
      <w:bookmarkEnd w:id="9322"/>
      <w:bookmarkEnd w:id="9323"/>
      <w:r w:rsidR="00FF7DC2">
        <w:rPr>
          <w:rFonts w:hint="cs"/>
          <w:rtl/>
        </w:rPr>
        <w:t xml:space="preserve"> שלא </w:t>
      </w:r>
      <w:bookmarkStart w:id="9324" w:name="_ETM_Q1_6014904"/>
      <w:bookmarkEnd w:id="9324"/>
      <w:r w:rsidR="00FF7DC2">
        <w:rPr>
          <w:rFonts w:hint="cs"/>
          <w:rtl/>
        </w:rPr>
        <w:t xml:space="preserve">יודעים אם </w:t>
      </w:r>
      <w:bookmarkStart w:id="9325" w:name="_ETM_Q1_6015403"/>
      <w:bookmarkStart w:id="9326" w:name="_ETM_Q1_6012655"/>
      <w:bookmarkEnd w:id="9325"/>
      <w:bookmarkEnd w:id="9326"/>
      <w:r w:rsidR="00FF7DC2">
        <w:rPr>
          <w:rFonts w:hint="cs"/>
          <w:rtl/>
        </w:rPr>
        <w:t>החובה חלה על</w:t>
      </w:r>
      <w:bookmarkStart w:id="9327" w:name="_ETM_Q1_6012653"/>
      <w:bookmarkEnd w:id="9327"/>
      <w:r w:rsidR="00FF7DC2">
        <w:rPr>
          <w:rFonts w:hint="cs"/>
          <w:rtl/>
        </w:rPr>
        <w:t>יהם או לא.</w:t>
      </w:r>
    </w:p>
    <w:p w14:paraId="5D8BD0D7" w14:textId="77777777" w:rsidR="00FF7DC2" w:rsidRDefault="00FF7DC2" w:rsidP="00086F86">
      <w:pPr>
        <w:rPr>
          <w:rtl/>
        </w:rPr>
      </w:pPr>
      <w:bookmarkStart w:id="9328" w:name="_ETM_Q1_6016902"/>
      <w:bookmarkStart w:id="9329" w:name="_ETM_Q1_6017152"/>
      <w:bookmarkEnd w:id="9328"/>
      <w:bookmarkEnd w:id="9329"/>
    </w:p>
    <w:p w14:paraId="0B54BA13" w14:textId="0872C7DE" w:rsidR="00FF7DC2" w:rsidRDefault="00FF7DC2" w:rsidP="00FF7DC2">
      <w:pPr>
        <w:pStyle w:val="af9"/>
        <w:keepNext/>
        <w:rPr>
          <w:rtl/>
        </w:rPr>
      </w:pPr>
      <w:bookmarkStart w:id="9330" w:name="ET_guest_583520_536"/>
      <w:r w:rsidRPr="00FF7DC2">
        <w:rPr>
          <w:rStyle w:val="TagStyle"/>
          <w:rtl/>
        </w:rPr>
        <w:t xml:space="preserve"> &lt;&lt; אורח &gt;&gt; </w:t>
      </w:r>
      <w:r>
        <w:rPr>
          <w:rtl/>
        </w:rPr>
        <w:t>גלעד סממה:</w:t>
      </w:r>
      <w:r w:rsidRPr="00FF7DC2">
        <w:rPr>
          <w:rStyle w:val="TagStyle"/>
          <w:rtl/>
        </w:rPr>
        <w:t xml:space="preserve"> &lt;&lt; אורח &gt;&gt;</w:t>
      </w:r>
      <w:r>
        <w:rPr>
          <w:rtl/>
        </w:rPr>
        <w:t xml:space="preserve">   </w:t>
      </w:r>
      <w:bookmarkEnd w:id="9330"/>
    </w:p>
    <w:p w14:paraId="77A35DEF" w14:textId="77777777" w:rsidR="00FF7DC2" w:rsidRDefault="00FF7DC2" w:rsidP="00FF7DC2">
      <w:pPr>
        <w:pStyle w:val="KeepWithNext"/>
        <w:rPr>
          <w:rtl/>
        </w:rPr>
      </w:pPr>
    </w:p>
    <w:p w14:paraId="138BFB41" w14:textId="47288A85" w:rsidR="00FF7DC2" w:rsidRDefault="00FF7DC2" w:rsidP="00FF7DC2">
      <w:pPr>
        <w:rPr>
          <w:rtl/>
        </w:rPr>
      </w:pPr>
      <w:bookmarkStart w:id="9331" w:name="_ETM_Q1_6016652"/>
      <w:bookmarkStart w:id="9332" w:name="_ETM_Q1_6013652"/>
      <w:bookmarkEnd w:id="9331"/>
      <w:bookmarkEnd w:id="9332"/>
      <w:r>
        <w:rPr>
          <w:rFonts w:hint="cs"/>
          <w:rtl/>
        </w:rPr>
        <w:t>אדוני, זה שיח</w:t>
      </w:r>
      <w:bookmarkStart w:id="9333" w:name="_ETM_Q1_6012404"/>
      <w:bookmarkStart w:id="9334" w:name="_ETM_Q1_6009404"/>
      <w:bookmarkEnd w:id="9333"/>
      <w:bookmarkEnd w:id="9334"/>
      <w:r>
        <w:rPr>
          <w:rFonts w:hint="cs"/>
          <w:rtl/>
        </w:rPr>
        <w:t xml:space="preserve"> שהמטרה שלו הי</w:t>
      </w:r>
      <w:bookmarkStart w:id="9335" w:name="_ETM_Q1_6011406"/>
      <w:bookmarkStart w:id="9336" w:name="_ETM_Q1_6009656"/>
      <w:bookmarkEnd w:id="9335"/>
      <w:bookmarkEnd w:id="9336"/>
      <w:r>
        <w:rPr>
          <w:rFonts w:hint="cs"/>
          <w:rtl/>
        </w:rPr>
        <w:t xml:space="preserve">א לקחת אחר כך </w:t>
      </w:r>
      <w:bookmarkStart w:id="9337" w:name="_ETM_Q1_6011904"/>
      <w:bookmarkStart w:id="9338" w:name="_ETM_Q1_6016933"/>
      <w:bookmarkEnd w:id="9337"/>
      <w:bookmarkEnd w:id="9338"/>
      <w:r>
        <w:rPr>
          <w:rFonts w:hint="cs"/>
          <w:rtl/>
        </w:rPr>
        <w:t xml:space="preserve">דבר </w:t>
      </w:r>
      <w:bookmarkStart w:id="9339" w:name="_ETM_Q1_6017656"/>
      <w:bookmarkEnd w:id="9339"/>
      <w:r>
        <w:rPr>
          <w:rFonts w:hint="cs"/>
          <w:rtl/>
        </w:rPr>
        <w:t>הסבר - - -</w:t>
      </w:r>
    </w:p>
    <w:p w14:paraId="219E802C" w14:textId="77777777" w:rsidR="00FF7DC2" w:rsidRDefault="00FF7DC2" w:rsidP="00FF7DC2">
      <w:pPr>
        <w:rPr>
          <w:rtl/>
        </w:rPr>
      </w:pPr>
      <w:bookmarkStart w:id="9340" w:name="_ETM_Q1_6018656"/>
      <w:bookmarkStart w:id="9341" w:name="_ETM_Q1_6019156"/>
      <w:bookmarkEnd w:id="9340"/>
      <w:bookmarkEnd w:id="9341"/>
    </w:p>
    <w:p w14:paraId="3CCA0AC6" w14:textId="5BA106ED" w:rsidR="00FF7DC2" w:rsidRDefault="00FF7DC2" w:rsidP="00FF7DC2">
      <w:pPr>
        <w:pStyle w:val="af6"/>
        <w:keepNext/>
        <w:rPr>
          <w:rtl/>
        </w:rPr>
      </w:pPr>
      <w:bookmarkStart w:id="9342" w:name="ET_yor_6157_537"/>
      <w:r w:rsidRPr="00FF7DC2">
        <w:rPr>
          <w:rStyle w:val="TagStyle"/>
          <w:rtl/>
        </w:rPr>
        <w:t xml:space="preserve"> &lt;&lt; יור &gt;&gt; </w:t>
      </w:r>
      <w:r>
        <w:rPr>
          <w:rtl/>
        </w:rPr>
        <w:t>היו"ר שמחה רוטמן:</w:t>
      </w:r>
      <w:r w:rsidRPr="00FF7DC2">
        <w:rPr>
          <w:rStyle w:val="TagStyle"/>
          <w:rtl/>
        </w:rPr>
        <w:t xml:space="preserve"> &lt;&lt; יור &gt;&gt;</w:t>
      </w:r>
      <w:r>
        <w:rPr>
          <w:rtl/>
        </w:rPr>
        <w:t xml:space="preserve">   </w:t>
      </w:r>
      <w:bookmarkEnd w:id="9342"/>
    </w:p>
    <w:p w14:paraId="244A37A3" w14:textId="77777777" w:rsidR="00FF7DC2" w:rsidRDefault="00FF7DC2" w:rsidP="00FF7DC2">
      <w:pPr>
        <w:pStyle w:val="KeepWithNext"/>
        <w:rPr>
          <w:rtl/>
        </w:rPr>
      </w:pPr>
    </w:p>
    <w:p w14:paraId="579055C0" w14:textId="203C0790" w:rsidR="00FF7DC2" w:rsidRDefault="00FF7DC2" w:rsidP="00FF7DC2">
      <w:pPr>
        <w:rPr>
          <w:rtl/>
        </w:rPr>
      </w:pPr>
      <w:bookmarkStart w:id="9343" w:name="_ETM_Q1_6020401"/>
      <w:bookmarkEnd w:id="9343"/>
      <w:r>
        <w:rPr>
          <w:rFonts w:hint="cs"/>
          <w:rtl/>
        </w:rPr>
        <w:t>לא</w:t>
      </w:r>
      <w:bookmarkStart w:id="9344" w:name="_ETM_Q1_6019656"/>
      <w:bookmarkEnd w:id="9344"/>
      <w:r>
        <w:rPr>
          <w:rFonts w:hint="cs"/>
          <w:rtl/>
        </w:rPr>
        <w:t xml:space="preserve">, לא. גלעד. </w:t>
      </w:r>
      <w:bookmarkStart w:id="9345" w:name="_ETM_Q1_6019406"/>
      <w:bookmarkEnd w:id="9345"/>
    </w:p>
    <w:p w14:paraId="12E5D030" w14:textId="77777777" w:rsidR="00FF7DC2" w:rsidRDefault="00FF7DC2" w:rsidP="00FF7DC2">
      <w:pPr>
        <w:rPr>
          <w:rtl/>
        </w:rPr>
      </w:pPr>
      <w:bookmarkStart w:id="9346" w:name="_ETM_Q1_6019652"/>
      <w:bookmarkStart w:id="9347" w:name="_ETM_Q1_6021905"/>
      <w:bookmarkEnd w:id="9346"/>
      <w:bookmarkEnd w:id="9347"/>
    </w:p>
    <w:p w14:paraId="17CBD4F7" w14:textId="3A31D87F" w:rsidR="00FF7DC2" w:rsidRDefault="00FF7DC2" w:rsidP="00FF7DC2">
      <w:pPr>
        <w:pStyle w:val="af9"/>
        <w:keepNext/>
        <w:rPr>
          <w:rtl/>
        </w:rPr>
      </w:pPr>
      <w:bookmarkStart w:id="9348" w:name="ET_guest_583520_538"/>
      <w:r w:rsidRPr="00FF7DC2">
        <w:rPr>
          <w:rStyle w:val="TagStyle"/>
          <w:rtl/>
        </w:rPr>
        <w:t xml:space="preserve"> &lt;&lt; אורח &gt;&gt; </w:t>
      </w:r>
      <w:r>
        <w:rPr>
          <w:rtl/>
        </w:rPr>
        <w:t>גלעד סממה:</w:t>
      </w:r>
      <w:r w:rsidRPr="00FF7DC2">
        <w:rPr>
          <w:rStyle w:val="TagStyle"/>
          <w:rtl/>
        </w:rPr>
        <w:t xml:space="preserve"> &lt;&lt; אורח &gt;&gt;</w:t>
      </w:r>
      <w:r>
        <w:rPr>
          <w:rtl/>
        </w:rPr>
        <w:t xml:space="preserve">   </w:t>
      </w:r>
      <w:bookmarkEnd w:id="9348"/>
    </w:p>
    <w:p w14:paraId="356B3FF3" w14:textId="77777777" w:rsidR="00FF7DC2" w:rsidRDefault="00FF7DC2" w:rsidP="00FF7DC2">
      <w:pPr>
        <w:pStyle w:val="KeepWithNext"/>
        <w:rPr>
          <w:rtl/>
        </w:rPr>
      </w:pPr>
    </w:p>
    <w:p w14:paraId="796DB32C" w14:textId="4C9B7799" w:rsidR="00FF7DC2" w:rsidRDefault="00FF7DC2" w:rsidP="00FF7DC2">
      <w:pPr>
        <w:rPr>
          <w:rtl/>
        </w:rPr>
      </w:pPr>
      <w:bookmarkStart w:id="9349" w:name="_ETM_Q1_6023652"/>
      <w:bookmarkEnd w:id="9349"/>
      <w:r>
        <w:rPr>
          <w:rFonts w:hint="cs"/>
          <w:rtl/>
        </w:rPr>
        <w:t>ו</w:t>
      </w:r>
      <w:bookmarkStart w:id="9350" w:name="_ETM_Q1_6020902"/>
      <w:bookmarkEnd w:id="9350"/>
      <w:r>
        <w:rPr>
          <w:rFonts w:hint="cs"/>
          <w:rtl/>
        </w:rPr>
        <w:t>פר</w:t>
      </w:r>
      <w:bookmarkStart w:id="9351" w:name="_ETM_Q1_6018152"/>
      <w:bookmarkEnd w:id="9351"/>
      <w:r>
        <w:rPr>
          <w:rFonts w:hint="cs"/>
          <w:rtl/>
        </w:rPr>
        <w:t>וטוקולים</w:t>
      </w:r>
      <w:bookmarkStart w:id="9352" w:name="_ETM_Q1_6018153"/>
      <w:bookmarkStart w:id="9353" w:name="_ETM_Q1_6019404"/>
      <w:bookmarkStart w:id="9354" w:name="_ETM_Q1_6020403"/>
      <w:bookmarkEnd w:id="9352"/>
      <w:bookmarkEnd w:id="9353"/>
      <w:bookmarkEnd w:id="9354"/>
      <w:r>
        <w:rPr>
          <w:rFonts w:hint="cs"/>
          <w:rtl/>
        </w:rPr>
        <w:t>. זה לא מקובל.</w:t>
      </w:r>
    </w:p>
    <w:p w14:paraId="7ED660C7" w14:textId="77777777" w:rsidR="00FF7DC2" w:rsidRDefault="00FF7DC2" w:rsidP="00FF7DC2">
      <w:pPr>
        <w:rPr>
          <w:rtl/>
        </w:rPr>
      </w:pPr>
      <w:bookmarkStart w:id="9355" w:name="_ETM_Q1_6023155"/>
      <w:bookmarkEnd w:id="9355"/>
    </w:p>
    <w:p w14:paraId="51B507AC" w14:textId="4EFF08F9" w:rsidR="00FF7DC2" w:rsidRDefault="00FF7DC2" w:rsidP="00FF7DC2">
      <w:pPr>
        <w:pStyle w:val="af6"/>
        <w:keepNext/>
        <w:rPr>
          <w:rtl/>
        </w:rPr>
      </w:pPr>
      <w:bookmarkStart w:id="9356" w:name="ET_yor_6157_539"/>
      <w:r w:rsidRPr="00FF7DC2">
        <w:rPr>
          <w:rStyle w:val="TagStyle"/>
          <w:rtl/>
        </w:rPr>
        <w:t xml:space="preserve"> &lt;&lt; יור &gt;&gt; </w:t>
      </w:r>
      <w:r>
        <w:rPr>
          <w:rtl/>
        </w:rPr>
        <w:t>היו"ר שמחה רוטמן:</w:t>
      </w:r>
      <w:r w:rsidRPr="00FF7DC2">
        <w:rPr>
          <w:rStyle w:val="TagStyle"/>
          <w:rtl/>
        </w:rPr>
        <w:t xml:space="preserve"> &lt;&lt; יור &gt;&gt;</w:t>
      </w:r>
      <w:r>
        <w:rPr>
          <w:rtl/>
        </w:rPr>
        <w:t xml:space="preserve">   </w:t>
      </w:r>
      <w:bookmarkEnd w:id="9356"/>
    </w:p>
    <w:p w14:paraId="395755FD" w14:textId="77777777" w:rsidR="00FF7DC2" w:rsidRDefault="00FF7DC2" w:rsidP="00FF7DC2">
      <w:pPr>
        <w:pStyle w:val="KeepWithNext"/>
        <w:rPr>
          <w:rtl/>
        </w:rPr>
      </w:pPr>
    </w:p>
    <w:p w14:paraId="767E9963" w14:textId="74771E87" w:rsidR="00FF7DC2" w:rsidRPr="00FF7DC2" w:rsidRDefault="00FF7DC2" w:rsidP="00FF7DC2">
      <w:r>
        <w:rPr>
          <w:rFonts w:hint="cs"/>
          <w:rtl/>
        </w:rPr>
        <w:t>גלע</w:t>
      </w:r>
      <w:bookmarkStart w:id="9357" w:name="_ETM_Q1_6023655"/>
      <w:bookmarkEnd w:id="9357"/>
      <w:r>
        <w:rPr>
          <w:rFonts w:hint="cs"/>
          <w:rtl/>
        </w:rPr>
        <w:t>ד, הכול</w:t>
      </w:r>
      <w:bookmarkStart w:id="9358" w:name="_ETM_Q1_6022906"/>
      <w:bookmarkEnd w:id="9358"/>
      <w:r>
        <w:rPr>
          <w:rFonts w:hint="cs"/>
          <w:rtl/>
        </w:rPr>
        <w:t xml:space="preserve"> </w:t>
      </w:r>
      <w:bookmarkStart w:id="9359" w:name="_ETM_Q1_6025905"/>
      <w:bookmarkEnd w:id="9359"/>
      <w:r>
        <w:rPr>
          <w:rFonts w:hint="cs"/>
          <w:rtl/>
        </w:rPr>
        <w:t>ברור.</w:t>
      </w:r>
      <w:bookmarkStart w:id="9360" w:name="_ETM_Q1_6024655"/>
      <w:bookmarkEnd w:id="9360"/>
    </w:p>
    <w:p w14:paraId="2F2A3ECF" w14:textId="77777777" w:rsidR="00FF7DC2" w:rsidRDefault="00FF7DC2" w:rsidP="00086F86">
      <w:pPr>
        <w:rPr>
          <w:rtl/>
        </w:rPr>
      </w:pPr>
      <w:bookmarkStart w:id="9361" w:name="_ETM_Q1_6027654"/>
      <w:bookmarkEnd w:id="9361"/>
    </w:p>
    <w:p w14:paraId="73F8459C" w14:textId="1008A347" w:rsidR="00FF7DC2" w:rsidRDefault="00FF7DC2" w:rsidP="00FF7DC2">
      <w:pPr>
        <w:pStyle w:val="a4"/>
        <w:keepNext/>
        <w:rPr>
          <w:rtl/>
        </w:rPr>
      </w:pPr>
      <w:bookmarkStart w:id="9362" w:name="ET_speaker_ענר_רבינוביץ_540"/>
      <w:r w:rsidRPr="00FF7DC2">
        <w:rPr>
          <w:rStyle w:val="TagStyle"/>
          <w:rtl/>
        </w:rPr>
        <w:t xml:space="preserve"> &lt;&lt; דובר &gt;&gt; </w:t>
      </w:r>
      <w:r>
        <w:rPr>
          <w:rtl/>
        </w:rPr>
        <w:t>ענר רבינוביץ:</w:t>
      </w:r>
      <w:r w:rsidRPr="00FF7DC2">
        <w:rPr>
          <w:rStyle w:val="TagStyle"/>
          <w:rtl/>
        </w:rPr>
        <w:t xml:space="preserve"> &lt;&lt; דובר &gt;&gt;</w:t>
      </w:r>
      <w:r>
        <w:rPr>
          <w:rtl/>
        </w:rPr>
        <w:t xml:space="preserve">   </w:t>
      </w:r>
      <w:bookmarkEnd w:id="9362"/>
    </w:p>
    <w:p w14:paraId="2D939485" w14:textId="77777777" w:rsidR="00FF7DC2" w:rsidRDefault="00FF7DC2" w:rsidP="00FF7DC2">
      <w:pPr>
        <w:pStyle w:val="KeepWithNext"/>
        <w:rPr>
          <w:rtl/>
        </w:rPr>
      </w:pPr>
    </w:p>
    <w:p w14:paraId="19334E44" w14:textId="28E973B1" w:rsidR="00FF7DC2" w:rsidRDefault="00FF7DC2" w:rsidP="00FF7DC2">
      <w:pPr>
        <w:rPr>
          <w:rtl/>
        </w:rPr>
      </w:pPr>
      <w:bookmarkStart w:id="9363" w:name="_ETM_Q1_6028903"/>
      <w:bookmarkStart w:id="9364" w:name="_ETM_Q1_6029403"/>
      <w:bookmarkStart w:id="9365" w:name="_ETM_Q1_6026403"/>
      <w:bookmarkEnd w:id="9363"/>
      <w:bookmarkEnd w:id="9364"/>
      <w:bookmarkEnd w:id="9365"/>
      <w:r>
        <w:rPr>
          <w:rFonts w:hint="cs"/>
          <w:rtl/>
        </w:rPr>
        <w:t>א</w:t>
      </w:r>
      <w:bookmarkStart w:id="9366" w:name="_ETM_Q1_6020653"/>
      <w:bookmarkEnd w:id="9366"/>
      <w:r>
        <w:rPr>
          <w:rFonts w:hint="cs"/>
          <w:rtl/>
        </w:rPr>
        <w:t>דוני</w:t>
      </w:r>
      <w:bookmarkStart w:id="9367" w:name="_ETM_Q1_6017903"/>
      <w:bookmarkEnd w:id="9367"/>
      <w:r>
        <w:rPr>
          <w:rFonts w:hint="cs"/>
          <w:rtl/>
        </w:rPr>
        <w:t>, יש פה עיצום שמוטל</w:t>
      </w:r>
      <w:bookmarkStart w:id="9368" w:name="_ETM_Q1_6026155"/>
      <w:bookmarkEnd w:id="9368"/>
      <w:r>
        <w:rPr>
          <w:rFonts w:hint="cs"/>
          <w:rtl/>
        </w:rPr>
        <w:t xml:space="preserve"> על גופים שלא </w:t>
      </w:r>
      <w:bookmarkStart w:id="9369" w:name="_ETM_Q1_6028156"/>
      <w:bookmarkEnd w:id="9369"/>
      <w:r>
        <w:rPr>
          <w:rFonts w:hint="cs"/>
          <w:rtl/>
        </w:rPr>
        <w:t xml:space="preserve">יודעים אם </w:t>
      </w:r>
      <w:bookmarkStart w:id="9370" w:name="_ETM_Q1_6026406"/>
      <w:bookmarkEnd w:id="9370"/>
      <w:r>
        <w:rPr>
          <w:rFonts w:hint="cs"/>
          <w:rtl/>
        </w:rPr>
        <w:t xml:space="preserve">הסעיף חל עליהם או לא. </w:t>
      </w:r>
    </w:p>
    <w:p w14:paraId="04EA7222" w14:textId="77777777" w:rsidR="00FF7DC2" w:rsidRDefault="00FF7DC2" w:rsidP="00FF7DC2">
      <w:pPr>
        <w:rPr>
          <w:rtl/>
        </w:rPr>
      </w:pPr>
      <w:bookmarkStart w:id="9371" w:name="_ETM_Q1_6022405"/>
      <w:bookmarkEnd w:id="9371"/>
    </w:p>
    <w:p w14:paraId="176FBBC2" w14:textId="00B7106A" w:rsidR="00FF7DC2" w:rsidRDefault="00FF7DC2" w:rsidP="00FF7DC2">
      <w:pPr>
        <w:pStyle w:val="af6"/>
        <w:keepNext/>
        <w:rPr>
          <w:rtl/>
        </w:rPr>
      </w:pPr>
      <w:bookmarkStart w:id="9372" w:name="ET_yor_6157_541"/>
      <w:r w:rsidRPr="00FF7DC2">
        <w:rPr>
          <w:rStyle w:val="TagStyle"/>
          <w:rtl/>
        </w:rPr>
        <w:t xml:space="preserve"> &lt;&lt; יור &gt;&gt; </w:t>
      </w:r>
      <w:r>
        <w:rPr>
          <w:rtl/>
        </w:rPr>
        <w:t>היו"ר שמחה רוטמן:</w:t>
      </w:r>
      <w:r w:rsidRPr="00FF7DC2">
        <w:rPr>
          <w:rStyle w:val="TagStyle"/>
          <w:rtl/>
        </w:rPr>
        <w:t xml:space="preserve"> &lt;&lt; יור &gt;&gt;</w:t>
      </w:r>
      <w:r>
        <w:rPr>
          <w:rtl/>
        </w:rPr>
        <w:t xml:space="preserve">   </w:t>
      </w:r>
      <w:bookmarkEnd w:id="9372"/>
    </w:p>
    <w:p w14:paraId="1428948B" w14:textId="77777777" w:rsidR="00FF7DC2" w:rsidRDefault="00FF7DC2" w:rsidP="00FF7DC2">
      <w:pPr>
        <w:pStyle w:val="KeepWithNext"/>
        <w:rPr>
          <w:rtl/>
        </w:rPr>
      </w:pPr>
    </w:p>
    <w:p w14:paraId="3E9CA981" w14:textId="4A61B9A7" w:rsidR="00FF7DC2" w:rsidRDefault="00FF7DC2" w:rsidP="00FF7DC2">
      <w:pPr>
        <w:rPr>
          <w:rtl/>
        </w:rPr>
      </w:pPr>
      <w:bookmarkStart w:id="9373" w:name="_ETM_Q1_6023653"/>
      <w:bookmarkEnd w:id="9373"/>
      <w:r>
        <w:rPr>
          <w:rFonts w:hint="cs"/>
          <w:rtl/>
        </w:rPr>
        <w:t xml:space="preserve">ענר, </w:t>
      </w:r>
      <w:bookmarkStart w:id="9374" w:name="_ETM_Q1_6029405"/>
      <w:bookmarkStart w:id="9375" w:name="_ETM_Q1_6026652"/>
      <w:bookmarkEnd w:id="9374"/>
      <w:bookmarkEnd w:id="9375"/>
      <w:r>
        <w:rPr>
          <w:rFonts w:hint="cs"/>
          <w:rtl/>
        </w:rPr>
        <w:t xml:space="preserve">אם הגופים </w:t>
      </w:r>
      <w:bookmarkStart w:id="9376" w:name="_ETM_Q1_6027655"/>
      <w:bookmarkEnd w:id="9376"/>
      <w:r>
        <w:rPr>
          <w:rFonts w:hint="cs"/>
          <w:rtl/>
        </w:rPr>
        <w:t xml:space="preserve">לא יודעים אז יצרנו להם את </w:t>
      </w:r>
      <w:bookmarkStart w:id="9377" w:name="_ETM_Q1_6030403"/>
      <w:bookmarkEnd w:id="9377"/>
      <w:r>
        <w:rPr>
          <w:rFonts w:hint="cs"/>
          <w:rtl/>
        </w:rPr>
        <w:t xml:space="preserve">הכלי של חוות דעת </w:t>
      </w:r>
      <w:bookmarkStart w:id="9378" w:name="_ETM_Q1_6033156"/>
      <w:bookmarkEnd w:id="9378"/>
      <w:r>
        <w:rPr>
          <w:rFonts w:hint="cs"/>
          <w:rtl/>
        </w:rPr>
        <w:t>מקדמית. חברים, אני חייב לומר</w:t>
      </w:r>
      <w:bookmarkStart w:id="9379" w:name="_ETM_Q1_6035654"/>
      <w:bookmarkStart w:id="9380" w:name="_ETM_Q1_6032904"/>
      <w:bookmarkStart w:id="9381" w:name="_ETM_Q1_6036152"/>
      <w:bookmarkEnd w:id="9379"/>
      <w:bookmarkEnd w:id="9380"/>
      <w:bookmarkEnd w:id="9381"/>
      <w:r>
        <w:rPr>
          <w:rFonts w:hint="cs"/>
          <w:rtl/>
        </w:rPr>
        <w:t xml:space="preserve"> שאני מקבל המון הערות </w:t>
      </w:r>
      <w:bookmarkStart w:id="9382" w:name="_ETM_Q1_6040655"/>
      <w:bookmarkStart w:id="9383" w:name="_ETM_Q1_6037655"/>
      <w:bookmarkStart w:id="9384" w:name="_ETM_Q1_6039155"/>
      <w:bookmarkStart w:id="9385" w:name="_ETM_Q1_6036404"/>
      <w:bookmarkEnd w:id="9382"/>
      <w:bookmarkEnd w:id="9383"/>
      <w:bookmarkEnd w:id="9384"/>
      <w:bookmarkEnd w:id="9385"/>
      <w:r>
        <w:rPr>
          <w:rFonts w:hint="cs"/>
          <w:rtl/>
        </w:rPr>
        <w:t xml:space="preserve">אבל הנושא הזה הוא מאוד פשוט. יש </w:t>
      </w:r>
      <w:bookmarkStart w:id="9386" w:name="_ETM_Q1_6043156"/>
      <w:bookmarkEnd w:id="9386"/>
      <w:r>
        <w:rPr>
          <w:rFonts w:hint="cs"/>
          <w:rtl/>
        </w:rPr>
        <w:t xml:space="preserve">פה איסור </w:t>
      </w:r>
      <w:bookmarkStart w:id="9387" w:name="_ETM_Q1_6042406"/>
      <w:bookmarkStart w:id="9388" w:name="_ETM_Q1_6039656"/>
      <w:bookmarkEnd w:id="9387"/>
      <w:bookmarkEnd w:id="9388"/>
      <w:r>
        <w:rPr>
          <w:rFonts w:hint="cs"/>
          <w:rtl/>
        </w:rPr>
        <w:t>לפנות לאדם לקבל מידע לשם החזק</w:t>
      </w:r>
      <w:bookmarkStart w:id="9389" w:name="_ETM_Q1_6043907"/>
      <w:bookmarkEnd w:id="9389"/>
      <w:r>
        <w:rPr>
          <w:rFonts w:hint="cs"/>
          <w:rtl/>
        </w:rPr>
        <w:t>תו או לה</w:t>
      </w:r>
      <w:bookmarkStart w:id="9390" w:name="_ETM_Q1_6046904"/>
      <w:bookmarkStart w:id="9391" w:name="_ETM_Q1_6043405"/>
      <w:bookmarkStart w:id="9392" w:name="_ETM_Q1_6044405"/>
      <w:bookmarkStart w:id="9393" w:name="_ETM_Q1_6046405"/>
      <w:bookmarkStart w:id="9394" w:name="_ETM_Q1_6043652"/>
      <w:bookmarkStart w:id="9395" w:name="_ETM_Q1_6040652"/>
      <w:bookmarkEnd w:id="9390"/>
      <w:bookmarkEnd w:id="9391"/>
      <w:bookmarkEnd w:id="9392"/>
      <w:bookmarkEnd w:id="9393"/>
      <w:bookmarkEnd w:id="9394"/>
      <w:bookmarkEnd w:id="9395"/>
      <w:r w:rsidR="008D5D6A">
        <w:rPr>
          <w:rFonts w:hint="cs"/>
          <w:rtl/>
        </w:rPr>
        <w:t>שתמש בו למאגר מידע</w:t>
      </w:r>
      <w:bookmarkStart w:id="9396" w:name="_ETM_Q1_6045152"/>
      <w:bookmarkEnd w:id="9396"/>
      <w:r w:rsidR="008D5D6A">
        <w:rPr>
          <w:rFonts w:hint="cs"/>
          <w:rtl/>
        </w:rPr>
        <w:t xml:space="preserve"> בלי למסור הודעה כנדרש</w:t>
      </w:r>
      <w:bookmarkStart w:id="9397" w:name="_ETM_Q1_6046902"/>
      <w:bookmarkEnd w:id="9397"/>
      <w:r w:rsidR="008D5D6A">
        <w:rPr>
          <w:rFonts w:hint="cs"/>
          <w:rtl/>
        </w:rPr>
        <w:t xml:space="preserve"> </w:t>
      </w:r>
      <w:bookmarkStart w:id="9398" w:name="_ETM_Q1_6047152"/>
      <w:bookmarkEnd w:id="9398"/>
      <w:r w:rsidR="008D5D6A">
        <w:rPr>
          <w:rFonts w:hint="cs"/>
          <w:rtl/>
        </w:rPr>
        <w:t>בסעיף 11?</w:t>
      </w:r>
      <w:bookmarkStart w:id="9399" w:name="_ETM_Q1_6048402"/>
      <w:bookmarkStart w:id="9400" w:name="_ETM_Q1_6045652"/>
      <w:bookmarkEnd w:id="9399"/>
      <w:bookmarkEnd w:id="9400"/>
    </w:p>
    <w:p w14:paraId="7B0BB1EF" w14:textId="77777777" w:rsidR="008D5D6A" w:rsidRDefault="008D5D6A" w:rsidP="00FF7DC2">
      <w:pPr>
        <w:rPr>
          <w:rtl/>
        </w:rPr>
      </w:pPr>
      <w:bookmarkStart w:id="9401" w:name="_ETM_Q1_6047402"/>
      <w:bookmarkStart w:id="9402" w:name="_ETM_Q1_6048152"/>
      <w:bookmarkEnd w:id="9401"/>
      <w:bookmarkEnd w:id="9402"/>
    </w:p>
    <w:p w14:paraId="07D3027C" w14:textId="531C65D0" w:rsidR="008D5D6A" w:rsidRDefault="008D5D6A" w:rsidP="008D5D6A">
      <w:pPr>
        <w:pStyle w:val="af5"/>
        <w:keepNext/>
        <w:rPr>
          <w:rtl/>
        </w:rPr>
      </w:pPr>
      <w:bookmarkStart w:id="9403" w:name="ET_interruption_קריאה_542"/>
      <w:r w:rsidRPr="008D5D6A">
        <w:rPr>
          <w:rStyle w:val="TagStyle"/>
          <w:rtl/>
        </w:rPr>
        <w:t xml:space="preserve"> &lt;&lt; קריאה &gt;&gt; </w:t>
      </w:r>
      <w:r>
        <w:rPr>
          <w:rtl/>
        </w:rPr>
        <w:t>קריאה:</w:t>
      </w:r>
      <w:r w:rsidRPr="008D5D6A">
        <w:rPr>
          <w:rStyle w:val="TagStyle"/>
          <w:rtl/>
        </w:rPr>
        <w:t xml:space="preserve"> &lt;&lt; קריאה &gt;&gt;</w:t>
      </w:r>
      <w:r>
        <w:rPr>
          <w:rtl/>
        </w:rPr>
        <w:t xml:space="preserve">   </w:t>
      </w:r>
      <w:bookmarkEnd w:id="9403"/>
    </w:p>
    <w:p w14:paraId="03691678" w14:textId="77777777" w:rsidR="008D5D6A" w:rsidRDefault="008D5D6A" w:rsidP="008D5D6A">
      <w:pPr>
        <w:pStyle w:val="KeepWithNext"/>
        <w:rPr>
          <w:rtl/>
        </w:rPr>
      </w:pPr>
    </w:p>
    <w:p w14:paraId="77743429" w14:textId="4573FB49" w:rsidR="008D5D6A" w:rsidRDefault="008D5D6A" w:rsidP="008D5D6A">
      <w:pPr>
        <w:rPr>
          <w:rtl/>
        </w:rPr>
      </w:pPr>
      <w:bookmarkStart w:id="9404" w:name="_ETM_Q1_6053406"/>
      <w:bookmarkStart w:id="9405" w:name="_ETM_Q1_6051402"/>
      <w:bookmarkStart w:id="9406" w:name="_ETM_Q1_6049903"/>
      <w:bookmarkStart w:id="9407" w:name="_ETM_Q1_6047404"/>
      <w:bookmarkStart w:id="9408" w:name="_ETM_Q1_6044654"/>
      <w:bookmarkEnd w:id="9404"/>
      <w:bookmarkEnd w:id="9405"/>
      <w:bookmarkEnd w:id="9406"/>
      <w:bookmarkEnd w:id="9407"/>
      <w:bookmarkEnd w:id="9408"/>
      <w:r>
        <w:rPr>
          <w:rFonts w:hint="cs"/>
          <w:rtl/>
        </w:rPr>
        <w:t>כן.</w:t>
      </w:r>
    </w:p>
    <w:p w14:paraId="67FD5163" w14:textId="2A41D85F" w:rsidR="008D5D6A" w:rsidRDefault="008D5D6A" w:rsidP="008D5D6A">
      <w:bookmarkStart w:id="9409" w:name="_ETM_Q1_6045406"/>
      <w:bookmarkStart w:id="9410" w:name="_ETM_Q1_6045904"/>
      <w:bookmarkEnd w:id="9409"/>
      <w:bookmarkEnd w:id="9410"/>
    </w:p>
    <w:p w14:paraId="68D081DA" w14:textId="4A4ECB98" w:rsidR="008D5D6A" w:rsidRDefault="008D5D6A" w:rsidP="008D5D6A">
      <w:pPr>
        <w:pStyle w:val="af6"/>
        <w:keepNext/>
        <w:rPr>
          <w:rtl/>
        </w:rPr>
      </w:pPr>
      <w:bookmarkStart w:id="9411" w:name="ET_yor_6157_543"/>
      <w:r w:rsidRPr="008D5D6A">
        <w:rPr>
          <w:rStyle w:val="TagStyle"/>
          <w:rtl/>
        </w:rPr>
        <w:t xml:space="preserve"> &lt;&lt; יור &gt;&gt; </w:t>
      </w:r>
      <w:r>
        <w:rPr>
          <w:rtl/>
        </w:rPr>
        <w:t>היו"ר שמחה רוטמן:</w:t>
      </w:r>
      <w:r w:rsidRPr="008D5D6A">
        <w:rPr>
          <w:rStyle w:val="TagStyle"/>
          <w:rtl/>
        </w:rPr>
        <w:t xml:space="preserve"> &lt;&lt; יור &gt;&gt;</w:t>
      </w:r>
      <w:r>
        <w:rPr>
          <w:rtl/>
        </w:rPr>
        <w:t xml:space="preserve">   </w:t>
      </w:r>
      <w:bookmarkEnd w:id="9411"/>
    </w:p>
    <w:p w14:paraId="390AE521" w14:textId="77777777" w:rsidR="008D5D6A" w:rsidRDefault="008D5D6A" w:rsidP="008D5D6A">
      <w:pPr>
        <w:pStyle w:val="KeepWithNext"/>
        <w:rPr>
          <w:rtl/>
        </w:rPr>
      </w:pPr>
    </w:p>
    <w:p w14:paraId="2D6782E0" w14:textId="53F1518B" w:rsidR="008D5D6A" w:rsidRDefault="008D5D6A" w:rsidP="008D5D6A">
      <w:pPr>
        <w:rPr>
          <w:rtl/>
        </w:rPr>
      </w:pPr>
      <w:bookmarkStart w:id="9412" w:name="_ETM_Q1_6049653"/>
      <w:bookmarkStart w:id="9413" w:name="_ETM_Q1_6049655"/>
      <w:bookmarkEnd w:id="9412"/>
      <w:bookmarkEnd w:id="9413"/>
      <w:r>
        <w:rPr>
          <w:rFonts w:hint="cs"/>
          <w:rtl/>
        </w:rPr>
        <w:t>אדם ביצע את זה</w:t>
      </w:r>
      <w:bookmarkStart w:id="9414" w:name="_ETM_Q1_6052901"/>
      <w:bookmarkEnd w:id="9414"/>
      <w:r>
        <w:rPr>
          <w:rFonts w:hint="cs"/>
          <w:rtl/>
        </w:rPr>
        <w:t>. אם הוא ביצע את זה והוא מחזיק</w:t>
      </w:r>
      <w:bookmarkStart w:id="9415" w:name="_ETM_Q1_6054402"/>
      <w:bookmarkEnd w:id="9415"/>
      <w:r>
        <w:rPr>
          <w:rFonts w:hint="cs"/>
          <w:rtl/>
        </w:rPr>
        <w:t xml:space="preserve"> או בעל שליטה אז זה יחול עליו</w:t>
      </w:r>
      <w:bookmarkStart w:id="9416" w:name="_ETM_Q1_6056902"/>
      <w:bookmarkEnd w:id="9416"/>
      <w:r>
        <w:rPr>
          <w:rFonts w:hint="cs"/>
          <w:rtl/>
        </w:rPr>
        <w:t xml:space="preserve"> ואם הוא לא ביצע את זה אז זה </w:t>
      </w:r>
      <w:bookmarkStart w:id="9417" w:name="_ETM_Q1_6059155"/>
      <w:bookmarkStart w:id="9418" w:name="_ETM_Q1_6062155"/>
      <w:bookmarkEnd w:id="9417"/>
      <w:bookmarkEnd w:id="9418"/>
      <w:r>
        <w:rPr>
          <w:rFonts w:hint="cs"/>
          <w:rtl/>
        </w:rPr>
        <w:t>לא יחו</w:t>
      </w:r>
      <w:bookmarkStart w:id="9419" w:name="_ETM_Q1_6060655"/>
      <w:bookmarkStart w:id="9420" w:name="_ETM_Q1_6058154"/>
      <w:bookmarkEnd w:id="9419"/>
      <w:bookmarkEnd w:id="9420"/>
      <w:r>
        <w:rPr>
          <w:rFonts w:hint="cs"/>
          <w:rtl/>
        </w:rPr>
        <w:t xml:space="preserve">ל עליו. עכשיו אתם אומרים לי שזה </w:t>
      </w:r>
      <w:bookmarkStart w:id="9421" w:name="_ETM_Q1_6060153"/>
      <w:bookmarkEnd w:id="9421"/>
      <w:r>
        <w:rPr>
          <w:rFonts w:hint="cs"/>
          <w:rtl/>
        </w:rPr>
        <w:t xml:space="preserve">לא יכול </w:t>
      </w:r>
      <w:bookmarkStart w:id="9422" w:name="_ETM_Q1_6053653"/>
      <w:bookmarkEnd w:id="9422"/>
      <w:r>
        <w:rPr>
          <w:rFonts w:hint="cs"/>
          <w:rtl/>
        </w:rPr>
        <w:t xml:space="preserve">להתבצע על ידי מחזיק במקרה </w:t>
      </w:r>
      <w:bookmarkStart w:id="9423" w:name="_ETM_Q1_6062405"/>
      <w:bookmarkEnd w:id="9423"/>
      <w:r>
        <w:rPr>
          <w:rFonts w:hint="cs"/>
          <w:rtl/>
        </w:rPr>
        <w:t>הפרטני?</w:t>
      </w:r>
      <w:bookmarkStart w:id="9424" w:name="_ETM_Q1_6061402"/>
      <w:bookmarkEnd w:id="9424"/>
    </w:p>
    <w:p w14:paraId="070B98F9" w14:textId="77777777" w:rsidR="008D5D6A" w:rsidRDefault="008D5D6A" w:rsidP="008D5D6A">
      <w:pPr>
        <w:rPr>
          <w:rtl/>
        </w:rPr>
      </w:pPr>
      <w:bookmarkStart w:id="9425" w:name="_ETM_Q1_6061651"/>
      <w:bookmarkStart w:id="9426" w:name="_ETM_Q1_6061906"/>
      <w:bookmarkStart w:id="9427" w:name="_ETM_Q1_6063403"/>
      <w:bookmarkEnd w:id="9425"/>
      <w:bookmarkEnd w:id="9426"/>
      <w:bookmarkEnd w:id="9427"/>
    </w:p>
    <w:p w14:paraId="660689AE" w14:textId="73AE1190" w:rsidR="008D5D6A" w:rsidRDefault="008D5D6A" w:rsidP="008D5D6A">
      <w:pPr>
        <w:pStyle w:val="a4"/>
        <w:keepNext/>
        <w:rPr>
          <w:rtl/>
        </w:rPr>
      </w:pPr>
      <w:bookmarkStart w:id="9428" w:name="ET_speaker_ענר_רבינוביץ_544"/>
      <w:r w:rsidRPr="008D5D6A">
        <w:rPr>
          <w:rStyle w:val="TagStyle"/>
          <w:rtl/>
        </w:rPr>
        <w:t xml:space="preserve"> &lt;&lt; דובר &gt;&gt; </w:t>
      </w:r>
      <w:r>
        <w:rPr>
          <w:rtl/>
        </w:rPr>
        <w:t>ענר רבינוביץ:</w:t>
      </w:r>
      <w:r w:rsidRPr="008D5D6A">
        <w:rPr>
          <w:rStyle w:val="TagStyle"/>
          <w:rtl/>
        </w:rPr>
        <w:t xml:space="preserve"> &lt;&lt; דובר &gt;&gt;</w:t>
      </w:r>
      <w:r>
        <w:rPr>
          <w:rtl/>
        </w:rPr>
        <w:t xml:space="preserve">   </w:t>
      </w:r>
      <w:bookmarkEnd w:id="9428"/>
    </w:p>
    <w:p w14:paraId="65178959" w14:textId="77777777" w:rsidR="008D5D6A" w:rsidRDefault="008D5D6A" w:rsidP="008D5D6A">
      <w:pPr>
        <w:pStyle w:val="KeepWithNext"/>
        <w:rPr>
          <w:rtl/>
        </w:rPr>
      </w:pPr>
    </w:p>
    <w:p w14:paraId="5C79B759" w14:textId="7629978B" w:rsidR="008D5D6A" w:rsidRDefault="008D5D6A" w:rsidP="008D5D6A">
      <w:pPr>
        <w:rPr>
          <w:rtl/>
        </w:rPr>
      </w:pPr>
      <w:bookmarkStart w:id="9429" w:name="_ETM_Q1_6062403"/>
      <w:bookmarkEnd w:id="9429"/>
      <w:r>
        <w:rPr>
          <w:rFonts w:hint="cs"/>
          <w:rtl/>
        </w:rPr>
        <w:t>לא, זה לא מה שאנחנו אומרים</w:t>
      </w:r>
      <w:bookmarkStart w:id="9430" w:name="_ETM_Q1_6063402"/>
      <w:bookmarkEnd w:id="9430"/>
      <w:r>
        <w:rPr>
          <w:rFonts w:hint="cs"/>
          <w:rtl/>
        </w:rPr>
        <w:t>.</w:t>
      </w:r>
    </w:p>
    <w:p w14:paraId="1DA23382" w14:textId="77777777" w:rsidR="008D5D6A" w:rsidRDefault="008D5D6A" w:rsidP="008D5D6A">
      <w:pPr>
        <w:rPr>
          <w:rtl/>
        </w:rPr>
      </w:pPr>
      <w:bookmarkStart w:id="9431" w:name="_ETM_Q1_6063654"/>
      <w:bookmarkStart w:id="9432" w:name="_ETM_Q1_6064906"/>
      <w:bookmarkEnd w:id="9431"/>
      <w:bookmarkEnd w:id="9432"/>
    </w:p>
    <w:p w14:paraId="4E292680" w14:textId="3B517800" w:rsidR="008D5D6A" w:rsidRDefault="008D5D6A" w:rsidP="008D5D6A">
      <w:pPr>
        <w:pStyle w:val="af6"/>
        <w:keepNext/>
        <w:rPr>
          <w:rtl/>
        </w:rPr>
      </w:pPr>
      <w:bookmarkStart w:id="9433" w:name="ET_yor_6157_545"/>
      <w:r w:rsidRPr="008D5D6A">
        <w:rPr>
          <w:rStyle w:val="TagStyle"/>
          <w:rtl/>
        </w:rPr>
        <w:t xml:space="preserve"> &lt;&lt; יור &gt;&gt; </w:t>
      </w:r>
      <w:r>
        <w:rPr>
          <w:rtl/>
        </w:rPr>
        <w:t>היו"ר שמחה רוטמן:</w:t>
      </w:r>
      <w:r w:rsidRPr="008D5D6A">
        <w:rPr>
          <w:rStyle w:val="TagStyle"/>
          <w:rtl/>
        </w:rPr>
        <w:t xml:space="preserve"> &lt;&lt; יור &gt;&gt;</w:t>
      </w:r>
      <w:r>
        <w:rPr>
          <w:rtl/>
        </w:rPr>
        <w:t xml:space="preserve">   </w:t>
      </w:r>
      <w:bookmarkEnd w:id="9433"/>
    </w:p>
    <w:p w14:paraId="526BC0B4" w14:textId="77777777" w:rsidR="008D5D6A" w:rsidRDefault="008D5D6A" w:rsidP="008D5D6A">
      <w:pPr>
        <w:pStyle w:val="KeepWithNext"/>
        <w:rPr>
          <w:rtl/>
        </w:rPr>
      </w:pPr>
    </w:p>
    <w:p w14:paraId="3E6E7F09" w14:textId="2DC8BDC4" w:rsidR="008D5D6A" w:rsidRDefault="008D5D6A" w:rsidP="008D5D6A">
      <w:pPr>
        <w:rPr>
          <w:rtl/>
        </w:rPr>
      </w:pPr>
      <w:r>
        <w:rPr>
          <w:rFonts w:hint="cs"/>
          <w:rtl/>
        </w:rPr>
        <w:t xml:space="preserve">אתם </w:t>
      </w:r>
      <w:bookmarkStart w:id="9434" w:name="_ETM_Q1_6066403"/>
      <w:bookmarkEnd w:id="9434"/>
      <w:r>
        <w:rPr>
          <w:rFonts w:hint="cs"/>
          <w:rtl/>
        </w:rPr>
        <w:t>או</w:t>
      </w:r>
      <w:bookmarkStart w:id="9435" w:name="_ETM_Q1_6064653"/>
      <w:bookmarkEnd w:id="9435"/>
      <w:r>
        <w:rPr>
          <w:rFonts w:hint="cs"/>
          <w:rtl/>
        </w:rPr>
        <w:t xml:space="preserve">מרים לי שזה לא אמור? </w:t>
      </w:r>
      <w:bookmarkStart w:id="9436" w:name="_ETM_Q1_6065154"/>
      <w:bookmarkEnd w:id="9436"/>
      <w:r>
        <w:rPr>
          <w:rFonts w:hint="cs"/>
          <w:rtl/>
        </w:rPr>
        <w:t>אז זה תיקון</w:t>
      </w:r>
      <w:bookmarkStart w:id="9437" w:name="_ETM_Q1_6064656"/>
      <w:bookmarkEnd w:id="9437"/>
      <w:r>
        <w:rPr>
          <w:rFonts w:hint="cs"/>
          <w:rtl/>
        </w:rPr>
        <w:t xml:space="preserve"> סעיף </w:t>
      </w:r>
      <w:bookmarkStart w:id="9438" w:name="_ETM_Q1_6062654"/>
      <w:bookmarkEnd w:id="9438"/>
      <w:r>
        <w:rPr>
          <w:rFonts w:hint="cs"/>
          <w:rtl/>
        </w:rPr>
        <w:t xml:space="preserve">(11). </w:t>
      </w:r>
      <w:bookmarkStart w:id="9439" w:name="_ETM_Q1_6065652"/>
      <w:bookmarkStart w:id="9440" w:name="_ETM_Q1_6066902"/>
      <w:bookmarkEnd w:id="9439"/>
      <w:bookmarkEnd w:id="9440"/>
    </w:p>
    <w:p w14:paraId="64E14A1C" w14:textId="77777777" w:rsidR="008D5D6A" w:rsidRDefault="008D5D6A" w:rsidP="008D5D6A">
      <w:pPr>
        <w:rPr>
          <w:rtl/>
        </w:rPr>
      </w:pPr>
      <w:bookmarkStart w:id="9441" w:name="_ETM_Q1_6068903"/>
      <w:bookmarkStart w:id="9442" w:name="_ETM_Q1_6069155"/>
      <w:bookmarkStart w:id="9443" w:name="_ETM_Q1_6067155"/>
      <w:bookmarkEnd w:id="9441"/>
      <w:bookmarkEnd w:id="9442"/>
      <w:bookmarkEnd w:id="9443"/>
    </w:p>
    <w:p w14:paraId="16C6BDE7" w14:textId="62CA5D76" w:rsidR="00E329A2" w:rsidRPr="00E329A2" w:rsidRDefault="00E329A2" w:rsidP="00E329A2">
      <w:pPr>
        <w:pStyle w:val="af9"/>
        <w:keepNext/>
        <w:rPr>
          <w:rtl/>
          <w:lang w:eastAsia="he-IL"/>
        </w:rPr>
      </w:pPr>
      <w:bookmarkStart w:id="9444" w:name="_ETM_Q1_6069404"/>
      <w:bookmarkStart w:id="9445" w:name="ET_guest_802600_1939"/>
      <w:bookmarkStart w:id="9446" w:name="_ETM_Q1_6065904"/>
      <w:bookmarkStart w:id="9447" w:name="_ETM_Q1_6068152"/>
      <w:bookmarkEnd w:id="9444"/>
      <w:r w:rsidRPr="00E329A2">
        <w:rPr>
          <w:rStyle w:val="TagStyle"/>
          <w:rtl/>
        </w:rPr>
        <w:t xml:space="preserve"> &lt;&lt; אורח &gt;&gt; </w:t>
      </w:r>
      <w:r>
        <w:rPr>
          <w:rtl/>
          <w:lang w:eastAsia="he-IL"/>
        </w:rPr>
        <w:t>ד"ר עמרי רחום טוויג:</w:t>
      </w:r>
      <w:r w:rsidRPr="00E329A2">
        <w:rPr>
          <w:rStyle w:val="TagStyle"/>
          <w:rtl/>
        </w:rPr>
        <w:t xml:space="preserve"> &lt;&lt; אורח &gt;&gt;</w:t>
      </w:r>
      <w:r>
        <w:rPr>
          <w:rtl/>
          <w:lang w:eastAsia="he-IL"/>
        </w:rPr>
        <w:t xml:space="preserve">   </w:t>
      </w:r>
      <w:bookmarkStart w:id="9448" w:name="_ETM_Q1_6071905"/>
      <w:bookmarkStart w:id="9449" w:name="_ETM_Q1_6070906"/>
      <w:bookmarkStart w:id="9450" w:name="_ETM_Q1_6080156"/>
      <w:bookmarkStart w:id="9451" w:name="_ETM_Q1_6084151"/>
      <w:bookmarkEnd w:id="9445"/>
      <w:bookmarkEnd w:id="9448"/>
      <w:bookmarkEnd w:id="9449"/>
      <w:bookmarkEnd w:id="9450"/>
      <w:bookmarkEnd w:id="9451"/>
    </w:p>
    <w:bookmarkEnd w:id="9446"/>
    <w:bookmarkEnd w:id="9447"/>
    <w:p w14:paraId="657BE7DE" w14:textId="77777777" w:rsidR="008D5D6A" w:rsidRDefault="008D5D6A" w:rsidP="008D5D6A">
      <w:pPr>
        <w:pStyle w:val="KeepWithNext"/>
        <w:rPr>
          <w:rtl/>
        </w:rPr>
      </w:pPr>
    </w:p>
    <w:p w14:paraId="7474A45A" w14:textId="773CBBBA" w:rsidR="008D5D6A" w:rsidRDefault="008D5D6A" w:rsidP="008D5D6A">
      <w:pPr>
        <w:rPr>
          <w:rtl/>
        </w:rPr>
      </w:pPr>
      <w:bookmarkStart w:id="9452" w:name="_ETM_Q1_6073905"/>
      <w:bookmarkStart w:id="9453" w:name="_ETM_Q1_6071655"/>
      <w:bookmarkStart w:id="9454" w:name="_ETM_Q1_6068645"/>
      <w:bookmarkEnd w:id="9452"/>
      <w:bookmarkEnd w:id="9453"/>
      <w:r>
        <w:rPr>
          <w:rFonts w:hint="cs"/>
          <w:rtl/>
        </w:rPr>
        <w:t xml:space="preserve">לא, זה לא מה שאנחנו </w:t>
      </w:r>
      <w:bookmarkStart w:id="9455" w:name="_ETM_Q1_6071402"/>
      <w:bookmarkEnd w:id="9455"/>
      <w:r>
        <w:rPr>
          <w:rFonts w:hint="cs"/>
          <w:rtl/>
        </w:rPr>
        <w:t>א</w:t>
      </w:r>
      <w:bookmarkStart w:id="9456" w:name="_ETM_Q1_6068402"/>
      <w:bookmarkEnd w:id="9456"/>
      <w:r>
        <w:rPr>
          <w:rFonts w:hint="cs"/>
          <w:rtl/>
        </w:rPr>
        <w:t>ומרים.</w:t>
      </w:r>
    </w:p>
    <w:p w14:paraId="42823E6C" w14:textId="77777777" w:rsidR="008D5D6A" w:rsidRDefault="008D5D6A" w:rsidP="008D5D6A">
      <w:pPr>
        <w:rPr>
          <w:rtl/>
        </w:rPr>
      </w:pPr>
      <w:bookmarkStart w:id="9457" w:name="_ETM_Q1_6070653"/>
      <w:bookmarkStart w:id="9458" w:name="_ETM_Q1_6071153"/>
      <w:bookmarkEnd w:id="9457"/>
      <w:bookmarkEnd w:id="9458"/>
    </w:p>
    <w:p w14:paraId="5F9085E1" w14:textId="543FDC22" w:rsidR="008D5D6A" w:rsidRDefault="008D5D6A" w:rsidP="008D5D6A">
      <w:pPr>
        <w:pStyle w:val="a4"/>
        <w:keepNext/>
        <w:rPr>
          <w:rtl/>
        </w:rPr>
      </w:pPr>
      <w:bookmarkStart w:id="9459" w:name="ET_speaker_ענר_רבינוביץ_547"/>
      <w:r w:rsidRPr="008D5D6A">
        <w:rPr>
          <w:rStyle w:val="TagStyle"/>
          <w:rtl/>
        </w:rPr>
        <w:t xml:space="preserve"> &lt;&lt; דובר &gt;&gt; </w:t>
      </w:r>
      <w:r>
        <w:rPr>
          <w:rtl/>
        </w:rPr>
        <w:t>ענר רבינוביץ:</w:t>
      </w:r>
      <w:r w:rsidRPr="008D5D6A">
        <w:rPr>
          <w:rStyle w:val="TagStyle"/>
          <w:rtl/>
        </w:rPr>
        <w:t xml:space="preserve"> &lt;&lt; דובר &gt;&gt;</w:t>
      </w:r>
      <w:r>
        <w:rPr>
          <w:rtl/>
        </w:rPr>
        <w:t xml:space="preserve">   </w:t>
      </w:r>
      <w:bookmarkEnd w:id="9459"/>
    </w:p>
    <w:p w14:paraId="20CB2749" w14:textId="77777777" w:rsidR="008D5D6A" w:rsidRDefault="008D5D6A" w:rsidP="008D5D6A">
      <w:pPr>
        <w:pStyle w:val="KeepWithNext"/>
        <w:rPr>
          <w:rtl/>
        </w:rPr>
      </w:pPr>
    </w:p>
    <w:p w14:paraId="6E2C8398" w14:textId="77777777" w:rsidR="008D5D6A" w:rsidRDefault="008D5D6A" w:rsidP="008D5D6A">
      <w:pPr>
        <w:rPr>
          <w:rtl/>
        </w:rPr>
      </w:pPr>
      <w:bookmarkStart w:id="9460" w:name="_ETM_Q1_6076403"/>
      <w:bookmarkStart w:id="9461" w:name="_ETM_Q1_6073903"/>
      <w:bookmarkStart w:id="9462" w:name="_ETM_Q1_6070903"/>
      <w:bookmarkEnd w:id="9460"/>
      <w:bookmarkEnd w:id="9461"/>
      <w:bookmarkEnd w:id="9462"/>
      <w:r>
        <w:rPr>
          <w:rFonts w:hint="cs"/>
          <w:rtl/>
        </w:rPr>
        <w:t xml:space="preserve">אם זה מתבצע </w:t>
      </w:r>
      <w:bookmarkStart w:id="9463" w:name="_ETM_Q1_6070403"/>
      <w:bookmarkEnd w:id="9463"/>
      <w:r>
        <w:rPr>
          <w:rFonts w:hint="cs"/>
          <w:rtl/>
        </w:rPr>
        <w:t xml:space="preserve">על ידי המחזיק אז משמע </w:t>
      </w:r>
      <w:bookmarkStart w:id="9464" w:name="_ETM_Q1_6072153"/>
      <w:bookmarkEnd w:id="9464"/>
      <w:r>
        <w:rPr>
          <w:rFonts w:hint="cs"/>
          <w:rtl/>
        </w:rPr>
        <w:t>שבעל השליטה הור</w:t>
      </w:r>
      <w:bookmarkStart w:id="9465" w:name="_ETM_Q1_6073652"/>
      <w:bookmarkEnd w:id="9465"/>
      <w:r>
        <w:rPr>
          <w:rFonts w:hint="cs"/>
          <w:rtl/>
        </w:rPr>
        <w:t xml:space="preserve">ה לו </w:t>
      </w:r>
      <w:bookmarkStart w:id="9466" w:name="_ETM_Q1_6074653"/>
      <w:bookmarkEnd w:id="9466"/>
      <w:r>
        <w:rPr>
          <w:rFonts w:hint="cs"/>
          <w:rtl/>
        </w:rPr>
        <w:t xml:space="preserve">בדיוק מה </w:t>
      </w:r>
      <w:bookmarkStart w:id="9467" w:name="_ETM_Q1_6073402"/>
      <w:bookmarkEnd w:id="9467"/>
      <w:r>
        <w:rPr>
          <w:rFonts w:hint="cs"/>
          <w:rtl/>
        </w:rPr>
        <w:t>לומר.</w:t>
      </w:r>
    </w:p>
    <w:p w14:paraId="62139E2F" w14:textId="77777777" w:rsidR="008D5D6A" w:rsidRDefault="008D5D6A" w:rsidP="008D5D6A">
      <w:pPr>
        <w:rPr>
          <w:rtl/>
        </w:rPr>
      </w:pPr>
      <w:bookmarkStart w:id="9468" w:name="_ETM_Q1_6077152"/>
      <w:bookmarkStart w:id="9469" w:name="_ETM_Q1_6077402"/>
      <w:bookmarkEnd w:id="9468"/>
      <w:bookmarkEnd w:id="9469"/>
    </w:p>
    <w:p w14:paraId="49482B63" w14:textId="3025E157" w:rsidR="008D5D6A" w:rsidRDefault="008D5D6A" w:rsidP="008D5D6A">
      <w:pPr>
        <w:pStyle w:val="af6"/>
        <w:keepNext/>
        <w:rPr>
          <w:rtl/>
        </w:rPr>
      </w:pPr>
      <w:bookmarkStart w:id="9470" w:name="ET_yor_6157_548"/>
      <w:r w:rsidRPr="008D5D6A">
        <w:rPr>
          <w:rStyle w:val="TagStyle"/>
          <w:rtl/>
        </w:rPr>
        <w:t xml:space="preserve"> &lt;&lt; יור &gt;&gt; </w:t>
      </w:r>
      <w:r>
        <w:rPr>
          <w:rtl/>
        </w:rPr>
        <w:t>היו"ר שמחה רוטמן:</w:t>
      </w:r>
      <w:r w:rsidRPr="008D5D6A">
        <w:rPr>
          <w:rStyle w:val="TagStyle"/>
          <w:rtl/>
        </w:rPr>
        <w:t xml:space="preserve"> &lt;&lt; יור &gt;&gt;</w:t>
      </w:r>
      <w:r>
        <w:rPr>
          <w:rtl/>
        </w:rPr>
        <w:t xml:space="preserve">   </w:t>
      </w:r>
      <w:bookmarkEnd w:id="9470"/>
    </w:p>
    <w:p w14:paraId="6EA4CBFF" w14:textId="77777777" w:rsidR="008D5D6A" w:rsidRDefault="008D5D6A" w:rsidP="008D5D6A">
      <w:pPr>
        <w:pStyle w:val="KeepWithNext"/>
        <w:rPr>
          <w:rtl/>
        </w:rPr>
      </w:pPr>
    </w:p>
    <w:p w14:paraId="4DEF12E3" w14:textId="4A8DB484" w:rsidR="008D5D6A" w:rsidRDefault="008D5D6A" w:rsidP="008D5D6A">
      <w:pPr>
        <w:rPr>
          <w:rtl/>
        </w:rPr>
      </w:pPr>
      <w:bookmarkStart w:id="9471" w:name="_ETM_Q1_6080154"/>
      <w:bookmarkStart w:id="9472" w:name="_ETM_Q1_6080902"/>
      <w:bookmarkEnd w:id="9471"/>
      <w:bookmarkEnd w:id="9472"/>
      <w:r>
        <w:rPr>
          <w:rFonts w:hint="cs"/>
          <w:rtl/>
        </w:rPr>
        <w:t>סליחה. אני קורה את סעיף (11)</w:t>
      </w:r>
      <w:bookmarkStart w:id="9473" w:name="_ETM_Q1_6078402"/>
      <w:bookmarkEnd w:id="9473"/>
      <w:r>
        <w:rPr>
          <w:rFonts w:hint="cs"/>
          <w:rtl/>
        </w:rPr>
        <w:t xml:space="preserve"> </w:t>
      </w:r>
      <w:bookmarkStart w:id="9474" w:name="_ETM_Q1_6075654"/>
      <w:bookmarkEnd w:id="9474"/>
      <w:r>
        <w:rPr>
          <w:rFonts w:hint="cs"/>
          <w:rtl/>
        </w:rPr>
        <w:t xml:space="preserve">וכתוב בו </w:t>
      </w:r>
      <w:bookmarkStart w:id="9475" w:name="_ETM_Q1_6077651"/>
      <w:bookmarkEnd w:id="9475"/>
      <w:r>
        <w:rPr>
          <w:rFonts w:hint="cs"/>
          <w:rtl/>
        </w:rPr>
        <w:t xml:space="preserve">"פנייה לאדם </w:t>
      </w:r>
      <w:bookmarkStart w:id="9476" w:name="_ETM_Q1_6077901"/>
      <w:bookmarkEnd w:id="9476"/>
      <w:r>
        <w:rPr>
          <w:rFonts w:hint="cs"/>
          <w:rtl/>
        </w:rPr>
        <w:t>לקבלת מידע לשם החזקתו או</w:t>
      </w:r>
      <w:bookmarkStart w:id="9477" w:name="_ETM_Q1_6081155"/>
      <w:bookmarkEnd w:id="9477"/>
      <w:r>
        <w:rPr>
          <w:rFonts w:hint="cs"/>
          <w:rtl/>
        </w:rPr>
        <w:t xml:space="preserve"> שימוש בו במאגר מידע</w:t>
      </w:r>
      <w:bookmarkStart w:id="9478" w:name="_ETM_Q1_6082405"/>
      <w:bookmarkEnd w:id="9478"/>
      <w:r>
        <w:rPr>
          <w:rFonts w:hint="cs"/>
          <w:rtl/>
        </w:rPr>
        <w:t xml:space="preserve"> תלווה בהודעה".</w:t>
      </w:r>
      <w:bookmarkStart w:id="9479" w:name="_ETM_Q1_6084903"/>
      <w:bookmarkEnd w:id="9479"/>
      <w:r>
        <w:rPr>
          <w:rFonts w:hint="cs"/>
          <w:rtl/>
        </w:rPr>
        <w:t xml:space="preserve"> מי ש</w:t>
      </w:r>
      <w:bookmarkStart w:id="9480" w:name="_ETM_Q1_6095903"/>
      <w:bookmarkEnd w:id="9480"/>
      <w:r>
        <w:rPr>
          <w:rFonts w:hint="cs"/>
          <w:rtl/>
        </w:rPr>
        <w:t>מ</w:t>
      </w:r>
      <w:r w:rsidR="00E329A2">
        <w:rPr>
          <w:rFonts w:hint="cs"/>
          <w:rtl/>
        </w:rPr>
        <w:t>ב</w:t>
      </w:r>
      <w:r>
        <w:rPr>
          <w:rFonts w:hint="cs"/>
          <w:rtl/>
        </w:rPr>
        <w:t>צ</w:t>
      </w:r>
      <w:bookmarkStart w:id="9481" w:name="_ETM_Q1_6101406"/>
      <w:bookmarkStart w:id="9482" w:name="_ETM_Q1_6100653"/>
      <w:bookmarkStart w:id="9483" w:name="_ETM_Q1_6098151"/>
      <w:bookmarkStart w:id="9484" w:name="_ETM_Q1_6096406"/>
      <w:bookmarkStart w:id="9485" w:name="_ETM_Q1_6094407"/>
      <w:bookmarkEnd w:id="9481"/>
      <w:bookmarkEnd w:id="9482"/>
      <w:bookmarkEnd w:id="9483"/>
      <w:bookmarkEnd w:id="9484"/>
      <w:bookmarkEnd w:id="9485"/>
      <w:r>
        <w:rPr>
          <w:rFonts w:hint="cs"/>
          <w:rtl/>
        </w:rPr>
        <w:t xml:space="preserve">ע את הפנייה, יהיה אשר יהיה </w:t>
      </w:r>
      <w:bookmarkStart w:id="9486" w:name="_ETM_Q1_6090654"/>
      <w:bookmarkEnd w:id="9486"/>
      <w:r>
        <w:rPr>
          <w:rFonts w:hint="cs"/>
          <w:rtl/>
        </w:rPr>
        <w:t>מעמדו</w:t>
      </w:r>
      <w:bookmarkStart w:id="9487" w:name="_ETM_Q1_6088652"/>
      <w:bookmarkEnd w:id="9487"/>
      <w:r>
        <w:rPr>
          <w:rFonts w:hint="cs"/>
          <w:rtl/>
        </w:rPr>
        <w:t>, תפקידו או חי</w:t>
      </w:r>
      <w:bookmarkStart w:id="9488" w:name="_ETM_Q1_6090404"/>
      <w:bookmarkEnd w:id="9488"/>
      <w:r>
        <w:rPr>
          <w:rFonts w:hint="cs"/>
          <w:rtl/>
        </w:rPr>
        <w:t>יו, מח</w:t>
      </w:r>
      <w:bookmarkStart w:id="9489" w:name="_ETM_Q1_6090406"/>
      <w:bookmarkEnd w:id="9489"/>
      <w:r>
        <w:rPr>
          <w:rFonts w:hint="cs"/>
          <w:rtl/>
        </w:rPr>
        <w:t xml:space="preserve">ויב בסעיף (11). </w:t>
      </w:r>
      <w:bookmarkStart w:id="9490" w:name="_ETM_Q1_6096904"/>
      <w:bookmarkStart w:id="9491" w:name="_ETM_Q1_6094152"/>
      <w:bookmarkEnd w:id="9490"/>
      <w:bookmarkEnd w:id="9491"/>
      <w:r>
        <w:rPr>
          <w:rFonts w:hint="cs"/>
          <w:rtl/>
        </w:rPr>
        <w:t>א</w:t>
      </w:r>
      <w:bookmarkStart w:id="9492" w:name="_ETM_Q1_6091403"/>
      <w:bookmarkEnd w:id="9492"/>
      <w:r>
        <w:rPr>
          <w:rFonts w:hint="cs"/>
          <w:rtl/>
        </w:rPr>
        <w:t>ת העיצום</w:t>
      </w:r>
      <w:bookmarkStart w:id="9493" w:name="_ETM_Q1_6091152"/>
      <w:bookmarkStart w:id="9494" w:name="_ETM_Q1_6090904"/>
      <w:bookmarkEnd w:id="9493"/>
      <w:bookmarkEnd w:id="9494"/>
      <w:r>
        <w:rPr>
          <w:rFonts w:hint="cs"/>
          <w:rtl/>
        </w:rPr>
        <w:t xml:space="preserve"> הכספי - - -</w:t>
      </w:r>
      <w:bookmarkStart w:id="9495" w:name="_ETM_Q1_6091902"/>
      <w:bookmarkEnd w:id="9495"/>
      <w:r>
        <w:rPr>
          <w:rFonts w:hint="cs"/>
          <w:rtl/>
        </w:rPr>
        <w:t xml:space="preserve"> </w:t>
      </w:r>
      <w:bookmarkStart w:id="9496" w:name="_ETM_Q1_6093403"/>
      <w:bookmarkEnd w:id="9496"/>
    </w:p>
    <w:p w14:paraId="7A10B68F" w14:textId="77777777" w:rsidR="00C26B28" w:rsidRDefault="00C26B28" w:rsidP="008D5D6A">
      <w:pPr>
        <w:rPr>
          <w:rtl/>
        </w:rPr>
      </w:pPr>
    </w:p>
    <w:p w14:paraId="18087596" w14:textId="77777777" w:rsidR="00E329A2" w:rsidRDefault="00E329A2" w:rsidP="00E329A2">
      <w:pPr>
        <w:ind w:firstLine="0"/>
        <w:rPr>
          <w:rStyle w:val="TagStyle"/>
          <w:rFonts w:ascii="David" w:hAnsi="David"/>
          <w:u w:val="single"/>
          <w:rtl/>
          <w:lang w:eastAsia="he-IL"/>
        </w:rPr>
      </w:pPr>
      <w:bookmarkStart w:id="9497" w:name="_ETM_Q1_6093656"/>
      <w:bookmarkStart w:id="9498" w:name="_ETM_Q1_6094151"/>
      <w:bookmarkStart w:id="9499" w:name="_ETM_Q1_6095406"/>
      <w:bookmarkStart w:id="9500" w:name="_ETM_Q1_6098904"/>
      <w:bookmarkStart w:id="9501" w:name="_ETM_Q1_6099652"/>
      <w:bookmarkStart w:id="9502" w:name="_ETM_Q1_6105405"/>
      <w:bookmarkEnd w:id="9497"/>
      <w:bookmarkEnd w:id="9498"/>
      <w:bookmarkEnd w:id="9499"/>
      <w:bookmarkEnd w:id="9500"/>
      <w:bookmarkEnd w:id="9501"/>
      <w:bookmarkEnd w:id="9502"/>
    </w:p>
    <w:p w14:paraId="35DB7135" w14:textId="1DBECE60" w:rsidR="00E329A2" w:rsidRPr="00E329A2" w:rsidRDefault="00E329A2" w:rsidP="00E329A2">
      <w:pPr>
        <w:pStyle w:val="af9"/>
        <w:keepNext/>
        <w:rPr>
          <w:rtl/>
          <w:lang w:eastAsia="he-IL"/>
        </w:rPr>
      </w:pPr>
      <w:bookmarkStart w:id="9503" w:name="ET_guest_918811_1940"/>
      <w:r w:rsidRPr="00E329A2">
        <w:rPr>
          <w:rStyle w:val="TagStyle"/>
          <w:rtl/>
        </w:rPr>
        <w:t xml:space="preserve"> &lt;&lt; אורח &gt;&gt; </w:t>
      </w:r>
      <w:r>
        <w:rPr>
          <w:rtl/>
          <w:lang w:eastAsia="he-IL"/>
        </w:rPr>
        <w:t>שחף קצלניק:</w:t>
      </w:r>
      <w:r w:rsidRPr="00E329A2">
        <w:rPr>
          <w:rStyle w:val="TagStyle"/>
          <w:rtl/>
        </w:rPr>
        <w:t xml:space="preserve"> &lt;&lt; אורח &gt;&gt;</w:t>
      </w:r>
      <w:r>
        <w:rPr>
          <w:rtl/>
          <w:lang w:eastAsia="he-IL"/>
        </w:rPr>
        <w:t xml:space="preserve">   </w:t>
      </w:r>
      <w:bookmarkStart w:id="9504" w:name="_ETM_Q1_6103154"/>
      <w:bookmarkStart w:id="9505" w:name="_ETM_Q1_6101151"/>
      <w:bookmarkEnd w:id="9503"/>
      <w:bookmarkEnd w:id="9504"/>
      <w:bookmarkEnd w:id="9505"/>
    </w:p>
    <w:p w14:paraId="22BED3A8" w14:textId="77777777" w:rsidR="008D5D6A" w:rsidRDefault="008D5D6A" w:rsidP="008D5D6A">
      <w:pPr>
        <w:pStyle w:val="KeepWithNext"/>
        <w:rPr>
          <w:rtl/>
        </w:rPr>
      </w:pPr>
    </w:p>
    <w:p w14:paraId="484E89B2" w14:textId="18ECCE2B" w:rsidR="008D5D6A" w:rsidRDefault="008D5D6A" w:rsidP="008D5D6A">
      <w:pPr>
        <w:rPr>
          <w:rtl/>
        </w:rPr>
      </w:pPr>
      <w:r>
        <w:rPr>
          <w:rFonts w:hint="cs"/>
          <w:rtl/>
        </w:rPr>
        <w:t xml:space="preserve"> </w:t>
      </w:r>
      <w:bookmarkStart w:id="9506" w:name="_ETM_Q1_6070652"/>
      <w:bookmarkEnd w:id="9506"/>
      <w:r>
        <w:rPr>
          <w:rFonts w:hint="cs"/>
          <w:rtl/>
        </w:rPr>
        <w:t xml:space="preserve">הוא שלוח של </w:t>
      </w:r>
      <w:bookmarkStart w:id="9507" w:name="_ETM_Q1_6092154"/>
      <w:bookmarkEnd w:id="9507"/>
      <w:r>
        <w:rPr>
          <w:rFonts w:hint="cs"/>
          <w:rtl/>
        </w:rPr>
        <w:t xml:space="preserve">בעל השליטה. </w:t>
      </w:r>
    </w:p>
    <w:p w14:paraId="3BD33937" w14:textId="77777777" w:rsidR="008D5D6A" w:rsidRDefault="008D5D6A" w:rsidP="008D5D6A">
      <w:pPr>
        <w:rPr>
          <w:rtl/>
        </w:rPr>
      </w:pPr>
      <w:bookmarkStart w:id="9508" w:name="_ETM_Q1_6097653"/>
      <w:bookmarkEnd w:id="9508"/>
    </w:p>
    <w:p w14:paraId="03325137" w14:textId="4C842321" w:rsidR="008D5D6A" w:rsidRDefault="008D5D6A" w:rsidP="008D5D6A">
      <w:pPr>
        <w:pStyle w:val="af6"/>
        <w:keepNext/>
        <w:rPr>
          <w:rtl/>
        </w:rPr>
      </w:pPr>
      <w:bookmarkStart w:id="9509" w:name="ET_yor_6157_550"/>
      <w:r w:rsidRPr="008D5D6A">
        <w:rPr>
          <w:rStyle w:val="TagStyle"/>
          <w:rtl/>
        </w:rPr>
        <w:t xml:space="preserve"> &lt;&lt; יור &gt;&gt; </w:t>
      </w:r>
      <w:r>
        <w:rPr>
          <w:rtl/>
        </w:rPr>
        <w:t>היו"ר שמחה רוטמן:</w:t>
      </w:r>
      <w:r w:rsidRPr="008D5D6A">
        <w:rPr>
          <w:rStyle w:val="TagStyle"/>
          <w:rtl/>
        </w:rPr>
        <w:t xml:space="preserve"> &lt;&lt; יור &gt;&gt;</w:t>
      </w:r>
      <w:r>
        <w:rPr>
          <w:rtl/>
        </w:rPr>
        <w:t xml:space="preserve">   </w:t>
      </w:r>
      <w:bookmarkEnd w:id="9509"/>
    </w:p>
    <w:p w14:paraId="26BA0A11" w14:textId="77777777" w:rsidR="008D5D6A" w:rsidRDefault="008D5D6A" w:rsidP="008D5D6A">
      <w:pPr>
        <w:pStyle w:val="KeepWithNext"/>
        <w:rPr>
          <w:rtl/>
        </w:rPr>
      </w:pPr>
    </w:p>
    <w:p w14:paraId="567DCC9B" w14:textId="40FD3AD9" w:rsidR="008D5D6A" w:rsidRDefault="008D5D6A" w:rsidP="008D5D6A">
      <w:pPr>
        <w:rPr>
          <w:rtl/>
        </w:rPr>
      </w:pPr>
      <w:bookmarkStart w:id="9510" w:name="_ETM_Q1_6099653"/>
      <w:bookmarkStart w:id="9511" w:name="_ETM_Q1_6100903"/>
      <w:bookmarkStart w:id="9512" w:name="_ETM_Q1_6099153"/>
      <w:bookmarkStart w:id="9513" w:name="_ETM_Q1_6096405"/>
      <w:bookmarkEnd w:id="9510"/>
      <w:bookmarkEnd w:id="9511"/>
      <w:bookmarkEnd w:id="9512"/>
      <w:bookmarkEnd w:id="9513"/>
      <w:r>
        <w:rPr>
          <w:rFonts w:hint="cs"/>
          <w:rtl/>
        </w:rPr>
        <w:t>מי שמבצע את הפנייה. כאשר את מבצע</w:t>
      </w:r>
      <w:bookmarkStart w:id="9514" w:name="_ETM_Q1_6099905"/>
      <w:bookmarkEnd w:id="9514"/>
      <w:r>
        <w:rPr>
          <w:rFonts w:hint="cs"/>
          <w:rtl/>
        </w:rPr>
        <w:t xml:space="preserve"> את הפנייה</w:t>
      </w:r>
      <w:bookmarkStart w:id="9515" w:name="_ETM_Q1_6100906"/>
      <w:bookmarkEnd w:id="9515"/>
      <w:r>
        <w:rPr>
          <w:rFonts w:hint="cs"/>
          <w:rtl/>
        </w:rPr>
        <w:t>, חובתך לוודא שאתה עומד</w:t>
      </w:r>
      <w:bookmarkStart w:id="9516" w:name="_ETM_Q1_6102652"/>
      <w:bookmarkEnd w:id="9516"/>
      <w:r>
        <w:rPr>
          <w:rFonts w:hint="cs"/>
          <w:rtl/>
        </w:rPr>
        <w:t xml:space="preserve"> בהוראות סעיף (11)</w:t>
      </w:r>
      <w:bookmarkStart w:id="9517" w:name="_ETM_Q1_6105653"/>
      <w:bookmarkStart w:id="9518" w:name="_ETM_Q1_6104151"/>
      <w:bookmarkEnd w:id="9517"/>
      <w:bookmarkEnd w:id="9518"/>
      <w:r>
        <w:rPr>
          <w:rFonts w:hint="cs"/>
          <w:rtl/>
        </w:rPr>
        <w:t xml:space="preserve">. לא </w:t>
      </w:r>
      <w:bookmarkStart w:id="9519" w:name="_ETM_Q1_6106151"/>
      <w:bookmarkEnd w:id="9519"/>
      <w:r>
        <w:rPr>
          <w:rFonts w:hint="cs"/>
          <w:rtl/>
        </w:rPr>
        <w:t>מעניין אותי - - -</w:t>
      </w:r>
      <w:bookmarkStart w:id="9520" w:name="_ETM_Q1_6103656"/>
      <w:bookmarkEnd w:id="9520"/>
    </w:p>
    <w:p w14:paraId="6A10DA0F" w14:textId="77777777" w:rsidR="008D5D6A" w:rsidRDefault="008D5D6A" w:rsidP="008D5D6A">
      <w:pPr>
        <w:rPr>
          <w:rtl/>
        </w:rPr>
      </w:pPr>
      <w:bookmarkStart w:id="9521" w:name="_ETM_Q1_6103901"/>
      <w:bookmarkStart w:id="9522" w:name="_ETM_Q1_6104156"/>
      <w:bookmarkStart w:id="9523" w:name="_ETM_Q1_6104656"/>
      <w:bookmarkEnd w:id="9521"/>
      <w:bookmarkEnd w:id="9522"/>
      <w:bookmarkEnd w:id="9523"/>
    </w:p>
    <w:p w14:paraId="0E0969F1" w14:textId="60B20898" w:rsidR="008D5D6A" w:rsidRDefault="008D5D6A" w:rsidP="008D5D6A">
      <w:pPr>
        <w:pStyle w:val="a4"/>
        <w:keepNext/>
        <w:rPr>
          <w:rtl/>
        </w:rPr>
      </w:pPr>
      <w:bookmarkStart w:id="9524" w:name="ET_speaker_איה_מרקביץ_551"/>
      <w:r w:rsidRPr="008D5D6A">
        <w:rPr>
          <w:rStyle w:val="TagStyle"/>
          <w:rtl/>
        </w:rPr>
        <w:t xml:space="preserve"> &lt;&lt; דובר &gt;&gt; </w:t>
      </w:r>
      <w:r>
        <w:rPr>
          <w:rtl/>
        </w:rPr>
        <w:t>איה מרקביץ':</w:t>
      </w:r>
      <w:r w:rsidRPr="008D5D6A">
        <w:rPr>
          <w:rStyle w:val="TagStyle"/>
          <w:rtl/>
        </w:rPr>
        <w:t xml:space="preserve"> &lt;&lt; דובר &gt;&gt;</w:t>
      </w:r>
      <w:r>
        <w:rPr>
          <w:rtl/>
        </w:rPr>
        <w:t xml:space="preserve">   </w:t>
      </w:r>
      <w:bookmarkEnd w:id="9524"/>
    </w:p>
    <w:p w14:paraId="0BF4427C" w14:textId="77777777" w:rsidR="008D5D6A" w:rsidRDefault="008D5D6A" w:rsidP="008D5D6A">
      <w:pPr>
        <w:pStyle w:val="KeepWithNext"/>
        <w:rPr>
          <w:rtl/>
        </w:rPr>
      </w:pPr>
    </w:p>
    <w:p w14:paraId="15BC08EF" w14:textId="7392836D" w:rsidR="008D5D6A" w:rsidRDefault="008D5D6A" w:rsidP="008D5D6A">
      <w:pPr>
        <w:rPr>
          <w:rtl/>
        </w:rPr>
      </w:pPr>
      <w:bookmarkStart w:id="9525" w:name="_ETM_Q1_6107156"/>
      <w:bookmarkEnd w:id="9525"/>
      <w:r>
        <w:rPr>
          <w:rFonts w:hint="cs"/>
          <w:rtl/>
        </w:rPr>
        <w:t>מי א</w:t>
      </w:r>
      <w:bookmarkStart w:id="9526" w:name="_ETM_Q1_6106156"/>
      <w:bookmarkStart w:id="9527" w:name="_ETM_Q1_6103654"/>
      <w:bookmarkEnd w:id="9526"/>
      <w:bookmarkEnd w:id="9527"/>
      <w:r>
        <w:rPr>
          <w:rFonts w:hint="cs"/>
          <w:rtl/>
        </w:rPr>
        <w:t>חראי על זה שה</w:t>
      </w:r>
      <w:bookmarkStart w:id="9528" w:name="_ETM_Q1_6105154"/>
      <w:bookmarkEnd w:id="9528"/>
      <w:r>
        <w:rPr>
          <w:rFonts w:hint="cs"/>
          <w:rtl/>
        </w:rPr>
        <w:t>מטרות שכתובות בהודעה נכונות?</w:t>
      </w:r>
    </w:p>
    <w:p w14:paraId="759021E0" w14:textId="77777777" w:rsidR="008D5D6A" w:rsidRDefault="008D5D6A" w:rsidP="008D5D6A">
      <w:pPr>
        <w:rPr>
          <w:rtl/>
        </w:rPr>
      </w:pPr>
      <w:bookmarkStart w:id="9529" w:name="_ETM_Q1_6111405"/>
      <w:bookmarkStart w:id="9530" w:name="_ETM_Q1_6111902"/>
      <w:bookmarkEnd w:id="9529"/>
      <w:bookmarkEnd w:id="9530"/>
    </w:p>
    <w:p w14:paraId="36E75A72" w14:textId="3D2A6439" w:rsidR="008D5D6A" w:rsidRDefault="008D5D6A" w:rsidP="008D5D6A">
      <w:pPr>
        <w:pStyle w:val="af6"/>
        <w:keepNext/>
        <w:rPr>
          <w:rtl/>
        </w:rPr>
      </w:pPr>
      <w:bookmarkStart w:id="9531" w:name="ET_yor_6157_552"/>
      <w:r w:rsidRPr="008D5D6A">
        <w:rPr>
          <w:rStyle w:val="TagStyle"/>
          <w:rtl/>
        </w:rPr>
        <w:t xml:space="preserve"> &lt;&lt; יור &gt;&gt; </w:t>
      </w:r>
      <w:r>
        <w:rPr>
          <w:rtl/>
        </w:rPr>
        <w:t>היו"ר שמחה רוטמן:</w:t>
      </w:r>
      <w:r w:rsidRPr="008D5D6A">
        <w:rPr>
          <w:rStyle w:val="TagStyle"/>
          <w:rtl/>
        </w:rPr>
        <w:t xml:space="preserve"> &lt;&lt; יור &gt;&gt;</w:t>
      </w:r>
      <w:r>
        <w:rPr>
          <w:rtl/>
        </w:rPr>
        <w:t xml:space="preserve">   </w:t>
      </w:r>
      <w:bookmarkEnd w:id="9531"/>
    </w:p>
    <w:p w14:paraId="75572E7B" w14:textId="77777777" w:rsidR="008D5D6A" w:rsidRDefault="008D5D6A" w:rsidP="008D5D6A">
      <w:pPr>
        <w:pStyle w:val="KeepWithNext"/>
        <w:rPr>
          <w:rtl/>
        </w:rPr>
      </w:pPr>
    </w:p>
    <w:p w14:paraId="09C52819" w14:textId="4FAEBA4B" w:rsidR="008D5D6A" w:rsidRDefault="008D5D6A" w:rsidP="008D5D6A">
      <w:pPr>
        <w:rPr>
          <w:rtl/>
        </w:rPr>
      </w:pPr>
      <w:bookmarkStart w:id="9532" w:name="_ETM_Q1_6113404"/>
      <w:bookmarkEnd w:id="9532"/>
      <w:r>
        <w:rPr>
          <w:rFonts w:hint="cs"/>
          <w:rtl/>
        </w:rPr>
        <w:t>סליחה. מי ש</w:t>
      </w:r>
      <w:bookmarkStart w:id="9533" w:name="_ETM_Q1_6113154"/>
      <w:bookmarkEnd w:id="9533"/>
      <w:r>
        <w:rPr>
          <w:rFonts w:hint="cs"/>
          <w:rtl/>
        </w:rPr>
        <w:t>מ</w:t>
      </w:r>
      <w:bookmarkStart w:id="9534" w:name="_ETM_Q1_6112154"/>
      <w:bookmarkEnd w:id="9534"/>
      <w:r>
        <w:rPr>
          <w:rFonts w:hint="cs"/>
          <w:rtl/>
        </w:rPr>
        <w:t>בצע את הפנייה</w:t>
      </w:r>
      <w:bookmarkStart w:id="9535" w:name="_ETM_Q1_6111905"/>
      <w:bookmarkEnd w:id="9535"/>
      <w:r>
        <w:rPr>
          <w:rFonts w:hint="cs"/>
          <w:rtl/>
        </w:rPr>
        <w:t>, חלו</w:t>
      </w:r>
      <w:bookmarkStart w:id="9536" w:name="_ETM_Q1_6111906"/>
      <w:bookmarkEnd w:id="9536"/>
      <w:r>
        <w:rPr>
          <w:rFonts w:hint="cs"/>
          <w:rtl/>
        </w:rPr>
        <w:t>ת עליו החובות לפי ס</w:t>
      </w:r>
      <w:bookmarkStart w:id="9537" w:name="_ETM_Q1_6114656"/>
      <w:bookmarkEnd w:id="9537"/>
      <w:r>
        <w:rPr>
          <w:rFonts w:hint="cs"/>
          <w:rtl/>
        </w:rPr>
        <w:t xml:space="preserve">עיף (11). </w:t>
      </w:r>
      <w:bookmarkStart w:id="9538" w:name="_ETM_Q1_6117906"/>
      <w:bookmarkStart w:id="9539" w:name="_ETM_Q1_6116903"/>
      <w:bookmarkStart w:id="9540" w:name="_ETM_Q1_6116153"/>
      <w:bookmarkEnd w:id="9538"/>
      <w:bookmarkEnd w:id="9539"/>
      <w:bookmarkEnd w:id="9540"/>
      <w:r>
        <w:rPr>
          <w:rFonts w:hint="cs"/>
          <w:rtl/>
        </w:rPr>
        <w:t>אני והרשות –</w:t>
      </w:r>
      <w:bookmarkStart w:id="9541" w:name="_ETM_Q1_6116403"/>
      <w:bookmarkEnd w:id="9541"/>
      <w:r>
        <w:rPr>
          <w:rFonts w:hint="cs"/>
          <w:rtl/>
        </w:rPr>
        <w:t xml:space="preserve"> יותר נכון, הרשות ואני כי </w:t>
      </w:r>
      <w:bookmarkStart w:id="9542" w:name="_ETM_Q1_6122405"/>
      <w:bookmarkEnd w:id="9542"/>
      <w:r>
        <w:rPr>
          <w:rFonts w:hint="cs"/>
          <w:rtl/>
        </w:rPr>
        <w:t xml:space="preserve">אני יותר </w:t>
      </w:r>
      <w:bookmarkStart w:id="9543" w:name="_ETM_Q1_6120903"/>
      <w:bookmarkStart w:id="9544" w:name="_ETM_Q1_6118153"/>
      <w:bookmarkEnd w:id="9543"/>
      <w:bookmarkEnd w:id="9544"/>
      <w:r>
        <w:rPr>
          <w:rFonts w:hint="cs"/>
          <w:rtl/>
        </w:rPr>
        <w:t xml:space="preserve">מנומס – </w:t>
      </w:r>
      <w:bookmarkStart w:id="9545" w:name="_ETM_Q1_6120904"/>
      <w:bookmarkEnd w:id="9545"/>
      <w:r>
        <w:rPr>
          <w:rFonts w:hint="cs"/>
          <w:rtl/>
        </w:rPr>
        <w:t>מחילים את העיצום</w:t>
      </w:r>
      <w:bookmarkStart w:id="9546" w:name="_ETM_Q1_6121903"/>
      <w:bookmarkEnd w:id="9546"/>
      <w:r>
        <w:rPr>
          <w:rFonts w:hint="cs"/>
          <w:rtl/>
        </w:rPr>
        <w:t xml:space="preserve"> הכספי רק על </w:t>
      </w:r>
      <w:bookmarkStart w:id="9547" w:name="_ETM_Q1_6124402"/>
      <w:bookmarkEnd w:id="9547"/>
      <w:r>
        <w:rPr>
          <w:rFonts w:hint="cs"/>
          <w:rtl/>
        </w:rPr>
        <w:t xml:space="preserve">מחזיק או בעל השליטה. </w:t>
      </w:r>
      <w:bookmarkStart w:id="9548" w:name="_ETM_Q1_6124652"/>
      <w:bookmarkEnd w:id="9548"/>
      <w:r>
        <w:rPr>
          <w:rFonts w:hint="cs"/>
          <w:rtl/>
        </w:rPr>
        <w:t>הא</w:t>
      </w:r>
      <w:bookmarkStart w:id="9549" w:name="_ETM_Q1_6121906"/>
      <w:bookmarkEnd w:id="9549"/>
      <w:r>
        <w:rPr>
          <w:rFonts w:hint="cs"/>
          <w:rtl/>
        </w:rPr>
        <w:t xml:space="preserve">ם יכול להיות שפנייה לפי סעיף (11) </w:t>
      </w:r>
      <w:bookmarkStart w:id="9550" w:name="_ETM_Q1_6128157"/>
      <w:bookmarkEnd w:id="9550"/>
      <w:r>
        <w:rPr>
          <w:rFonts w:hint="cs"/>
          <w:rtl/>
        </w:rPr>
        <w:t xml:space="preserve">תתבצע על ידי </w:t>
      </w:r>
      <w:bookmarkStart w:id="9551" w:name="_ETM_Q1_6127156"/>
      <w:bookmarkStart w:id="9552" w:name="_ETM_Q1_6130406"/>
      <w:bookmarkEnd w:id="9551"/>
      <w:bookmarkEnd w:id="9552"/>
      <w:r>
        <w:rPr>
          <w:rFonts w:hint="cs"/>
          <w:rtl/>
        </w:rPr>
        <w:t>מיש</w:t>
      </w:r>
      <w:bookmarkStart w:id="9553" w:name="_ETM_Q1_6127653"/>
      <w:bookmarkEnd w:id="9553"/>
      <w:r>
        <w:rPr>
          <w:rFonts w:hint="cs"/>
          <w:rtl/>
        </w:rPr>
        <w:t xml:space="preserve">הו שאיננו מחזיק או בעל שליטה? כן. </w:t>
      </w:r>
      <w:bookmarkStart w:id="9554" w:name="_ETM_Q1_6133403"/>
      <w:bookmarkEnd w:id="9554"/>
      <w:r>
        <w:rPr>
          <w:rFonts w:hint="cs"/>
          <w:rtl/>
        </w:rPr>
        <w:t xml:space="preserve">האם </w:t>
      </w:r>
      <w:bookmarkStart w:id="9555" w:name="_ETM_Q1_6131153"/>
      <w:bookmarkEnd w:id="9555"/>
      <w:r>
        <w:rPr>
          <w:rFonts w:hint="cs"/>
          <w:rtl/>
        </w:rPr>
        <w:t xml:space="preserve">הוא יפר את הוראות סעיף (11) </w:t>
      </w:r>
      <w:bookmarkStart w:id="9556" w:name="_ETM_Q1_6132905"/>
      <w:bookmarkEnd w:id="9556"/>
      <w:r>
        <w:rPr>
          <w:rFonts w:hint="cs"/>
          <w:rtl/>
        </w:rPr>
        <w:t>א</w:t>
      </w:r>
      <w:bookmarkStart w:id="9557" w:name="_ETM_Q1_6130155"/>
      <w:bookmarkEnd w:id="9557"/>
      <w:r>
        <w:rPr>
          <w:rFonts w:hint="cs"/>
          <w:rtl/>
        </w:rPr>
        <w:t xml:space="preserve">ם הוא יעשה </w:t>
      </w:r>
      <w:bookmarkStart w:id="9558" w:name="_ETM_Q1_6131901"/>
      <w:bookmarkEnd w:id="9558"/>
      <w:r>
        <w:rPr>
          <w:rFonts w:hint="cs"/>
          <w:rtl/>
        </w:rPr>
        <w:t>את הפנייה הזאת? כן. האם נטיל</w:t>
      </w:r>
      <w:bookmarkStart w:id="9559" w:name="_ETM_Q1_6136151"/>
      <w:bookmarkEnd w:id="9559"/>
      <w:r>
        <w:rPr>
          <w:rFonts w:hint="cs"/>
          <w:rtl/>
        </w:rPr>
        <w:t xml:space="preserve"> עליו עיצום </w:t>
      </w:r>
      <w:bookmarkStart w:id="9560" w:name="_ETM_Q1_6138406"/>
      <w:bookmarkEnd w:id="9560"/>
      <w:r>
        <w:rPr>
          <w:rFonts w:hint="cs"/>
          <w:rtl/>
        </w:rPr>
        <w:t xml:space="preserve">כספי? לא. למה? </w:t>
      </w:r>
      <w:bookmarkStart w:id="9561" w:name="_ETM_Q1_6138654"/>
      <w:bookmarkEnd w:id="9561"/>
      <w:r>
        <w:rPr>
          <w:rFonts w:hint="cs"/>
          <w:rtl/>
        </w:rPr>
        <w:t>כ</w:t>
      </w:r>
      <w:bookmarkStart w:id="9562" w:name="_ETM_Q1_6135901"/>
      <w:bookmarkEnd w:id="9562"/>
      <w:r>
        <w:rPr>
          <w:rFonts w:hint="cs"/>
          <w:rtl/>
        </w:rPr>
        <w:t>י העיצום הכ</w:t>
      </w:r>
      <w:bookmarkStart w:id="9563" w:name="_ETM_Q1_6146654"/>
      <w:bookmarkEnd w:id="9563"/>
      <w:r>
        <w:rPr>
          <w:rFonts w:hint="cs"/>
          <w:rtl/>
        </w:rPr>
        <w:t xml:space="preserve">ספי מצומצם למחזיק או בעל </w:t>
      </w:r>
      <w:bookmarkStart w:id="9564" w:name="_ETM_Q1_6142901"/>
      <w:bookmarkEnd w:id="9564"/>
      <w:r>
        <w:rPr>
          <w:rFonts w:hint="cs"/>
          <w:rtl/>
        </w:rPr>
        <w:t xml:space="preserve">שליטה שיבצע </w:t>
      </w:r>
      <w:bookmarkStart w:id="9565" w:name="_ETM_Q1_6141906"/>
      <w:bookmarkEnd w:id="9565"/>
      <w:r>
        <w:rPr>
          <w:rFonts w:hint="cs"/>
          <w:rtl/>
        </w:rPr>
        <w:t>א</w:t>
      </w:r>
      <w:bookmarkStart w:id="9566" w:name="_ETM_Q1_6139156"/>
      <w:bookmarkEnd w:id="9566"/>
      <w:r>
        <w:rPr>
          <w:rFonts w:hint="cs"/>
          <w:rtl/>
        </w:rPr>
        <w:t xml:space="preserve">ת הדבר הזה. </w:t>
      </w:r>
    </w:p>
    <w:p w14:paraId="5B048AF1" w14:textId="77777777" w:rsidR="008D5D6A" w:rsidRDefault="008D5D6A" w:rsidP="008D5D6A">
      <w:pPr>
        <w:rPr>
          <w:rtl/>
        </w:rPr>
      </w:pPr>
    </w:p>
    <w:p w14:paraId="60D73C22" w14:textId="65243AEA" w:rsidR="008D5D6A" w:rsidRPr="00E329A2" w:rsidRDefault="008D5D6A" w:rsidP="008D5D6A">
      <w:pPr>
        <w:rPr>
          <w:rtl/>
        </w:rPr>
      </w:pPr>
      <w:bookmarkStart w:id="9567" w:name="_ETM_Q1_6145407"/>
      <w:bookmarkStart w:id="9568" w:name="_ETM_Q1_6145902"/>
      <w:bookmarkEnd w:id="9567"/>
      <w:bookmarkEnd w:id="9568"/>
      <w:r>
        <w:rPr>
          <w:rFonts w:hint="cs"/>
          <w:rtl/>
        </w:rPr>
        <w:t>אם</w:t>
      </w:r>
      <w:bookmarkStart w:id="9569" w:name="_ETM_Q1_6144401"/>
      <w:bookmarkEnd w:id="9569"/>
      <w:r>
        <w:rPr>
          <w:rFonts w:hint="cs"/>
          <w:rtl/>
        </w:rPr>
        <w:t xml:space="preserve"> המחזיק יפ</w:t>
      </w:r>
      <w:bookmarkStart w:id="9570" w:name="_ETM_Q1_6143906"/>
      <w:bookmarkEnd w:id="9570"/>
      <w:r>
        <w:rPr>
          <w:rFonts w:hint="cs"/>
          <w:rtl/>
        </w:rPr>
        <w:t xml:space="preserve">נה בניגוד </w:t>
      </w:r>
      <w:bookmarkStart w:id="9571" w:name="_ETM_Q1_6145405"/>
      <w:bookmarkEnd w:id="9571"/>
      <w:r>
        <w:rPr>
          <w:rFonts w:hint="cs"/>
          <w:rtl/>
        </w:rPr>
        <w:t>לסעיף (11) אז הוא</w:t>
      </w:r>
      <w:bookmarkStart w:id="9572" w:name="_ETM_Q1_6147405"/>
      <w:bookmarkStart w:id="9573" w:name="_ETM_Q1_6145654"/>
      <w:bookmarkEnd w:id="9572"/>
      <w:bookmarkEnd w:id="9573"/>
      <w:r>
        <w:rPr>
          <w:rFonts w:hint="cs"/>
          <w:rtl/>
        </w:rPr>
        <w:t xml:space="preserve"> י</w:t>
      </w:r>
      <w:bookmarkStart w:id="9574" w:name="_ETM_Q1_6095904"/>
      <w:bookmarkEnd w:id="9574"/>
      <w:r>
        <w:rPr>
          <w:rFonts w:hint="cs"/>
          <w:rtl/>
        </w:rPr>
        <w:t>היה חשוף</w:t>
      </w:r>
      <w:r w:rsidR="00A6410B">
        <w:rPr>
          <w:rFonts w:hint="cs"/>
          <w:rtl/>
        </w:rPr>
        <w:t xml:space="preserve">, </w:t>
      </w:r>
      <w:r>
        <w:rPr>
          <w:rFonts w:hint="cs"/>
          <w:rtl/>
        </w:rPr>
        <w:t>אם בעל</w:t>
      </w:r>
      <w:bookmarkStart w:id="9575" w:name="_ETM_Q1_6151404"/>
      <w:bookmarkStart w:id="9576" w:name="_ETM_Q1_6149156"/>
      <w:bookmarkEnd w:id="9575"/>
      <w:bookmarkEnd w:id="9576"/>
      <w:r>
        <w:rPr>
          <w:rFonts w:hint="cs"/>
          <w:rtl/>
        </w:rPr>
        <w:t xml:space="preserve"> השליטה </w:t>
      </w:r>
      <w:bookmarkStart w:id="9577" w:name="_ETM_Q1_6154404"/>
      <w:bookmarkStart w:id="9578" w:name="_ETM_Q1_6146404"/>
      <w:bookmarkEnd w:id="9577"/>
      <w:bookmarkEnd w:id="9578"/>
      <w:r w:rsidR="00A6410B">
        <w:rPr>
          <w:rFonts w:hint="cs"/>
          <w:rtl/>
        </w:rPr>
        <w:t xml:space="preserve">יפנה בניגוד לסעיף (11) </w:t>
      </w:r>
      <w:bookmarkStart w:id="9579" w:name="_ETM_Q1_6153655"/>
      <w:bookmarkEnd w:id="9579"/>
      <w:r w:rsidR="00A6410B">
        <w:rPr>
          <w:rFonts w:hint="cs"/>
          <w:rtl/>
        </w:rPr>
        <w:t xml:space="preserve">אז הוא יהיה </w:t>
      </w:r>
      <w:bookmarkStart w:id="9580" w:name="_ETM_Q1_6152905"/>
      <w:bookmarkEnd w:id="9580"/>
      <w:r w:rsidR="00A6410B">
        <w:rPr>
          <w:rFonts w:hint="cs"/>
          <w:rtl/>
        </w:rPr>
        <w:t xml:space="preserve">חשוף, </w:t>
      </w:r>
      <w:r w:rsidR="00A6410B" w:rsidRPr="00E329A2">
        <w:rPr>
          <w:rFonts w:hint="cs"/>
          <w:rtl/>
        </w:rPr>
        <w:t xml:space="preserve">אם מישהו אחר </w:t>
      </w:r>
      <w:bookmarkStart w:id="9581" w:name="_ETM_Q1_6153905"/>
      <w:bookmarkEnd w:id="9581"/>
      <w:r w:rsidR="00A6410B" w:rsidRPr="00E329A2">
        <w:rPr>
          <w:rFonts w:hint="cs"/>
          <w:rtl/>
        </w:rPr>
        <w:t>שהוא לא מחזיק ולא בעל השליטה יעש</w:t>
      </w:r>
      <w:bookmarkStart w:id="9582" w:name="_ETM_Q1_6152156"/>
      <w:bookmarkStart w:id="9583" w:name="_ETM_Q1_6149403"/>
      <w:bookmarkEnd w:id="9582"/>
      <w:bookmarkEnd w:id="9583"/>
      <w:r w:rsidR="00A6410B" w:rsidRPr="00E329A2">
        <w:rPr>
          <w:rFonts w:hint="cs"/>
          <w:rtl/>
        </w:rPr>
        <w:t xml:space="preserve">ה את הפנייה </w:t>
      </w:r>
      <w:bookmarkStart w:id="9584" w:name="_ETM_Q1_6156155"/>
      <w:bookmarkStart w:id="9585" w:name="_ETM_Q1_6154156"/>
      <w:bookmarkStart w:id="9586" w:name="_ETM_Q1_6155401"/>
      <w:bookmarkEnd w:id="9584"/>
      <w:bookmarkEnd w:id="9585"/>
      <w:bookmarkEnd w:id="9586"/>
      <w:r w:rsidR="00A6410B" w:rsidRPr="00E329A2">
        <w:rPr>
          <w:rFonts w:hint="cs"/>
          <w:rtl/>
        </w:rPr>
        <w:t>אז הוא ל</w:t>
      </w:r>
      <w:bookmarkStart w:id="9587" w:name="_ETM_Q1_6155906"/>
      <w:bookmarkEnd w:id="9587"/>
      <w:r w:rsidR="00A6410B" w:rsidRPr="00E329A2">
        <w:rPr>
          <w:rFonts w:hint="cs"/>
          <w:rtl/>
        </w:rPr>
        <w:t xml:space="preserve">א יהיה </w:t>
      </w:r>
      <w:bookmarkStart w:id="9588" w:name="_ETM_Q1_6157156"/>
      <w:bookmarkEnd w:id="9588"/>
      <w:r w:rsidR="00A6410B" w:rsidRPr="00E329A2">
        <w:rPr>
          <w:rFonts w:hint="cs"/>
          <w:rtl/>
        </w:rPr>
        <w:t>חשוף</w:t>
      </w:r>
      <w:bookmarkStart w:id="9589" w:name="_ETM_Q1_6155656"/>
      <w:bookmarkEnd w:id="9589"/>
      <w:r w:rsidR="00A6410B" w:rsidRPr="00E329A2">
        <w:rPr>
          <w:rFonts w:hint="cs"/>
          <w:rtl/>
        </w:rPr>
        <w:t xml:space="preserve"> לעיצו</w:t>
      </w:r>
      <w:bookmarkStart w:id="9590" w:name="_ETM_Q1_6074652"/>
      <w:bookmarkStart w:id="9591" w:name="_ETM_Q1_6077903"/>
      <w:bookmarkStart w:id="9592" w:name="_ETM_Q1_6081153"/>
      <w:bookmarkStart w:id="9593" w:name="_ETM_Q1_6084405"/>
      <w:bookmarkStart w:id="9594" w:name="_ETM_Q1_6087405"/>
      <w:bookmarkStart w:id="9595" w:name="_ETM_Q1_6091652"/>
      <w:bookmarkStart w:id="9596" w:name="_ETM_Q1_6095152"/>
      <w:bookmarkStart w:id="9597" w:name="_ETM_Q1_6099406"/>
      <w:bookmarkStart w:id="9598" w:name="_ETM_Q1_6102655"/>
      <w:bookmarkStart w:id="9599" w:name="_ETM_Q1_6107402"/>
      <w:bookmarkStart w:id="9600" w:name="_ETM_Q1_6110652"/>
      <w:bookmarkStart w:id="9601" w:name="_ETM_Q1_6114153"/>
      <w:bookmarkStart w:id="9602" w:name="_ETM_Q1_6120402"/>
      <w:bookmarkStart w:id="9603" w:name="_ETM_Q1_6123904"/>
      <w:bookmarkStart w:id="9604" w:name="_ETM_Q1_6127402"/>
      <w:bookmarkStart w:id="9605" w:name="_ETM_Q1_6131152"/>
      <w:bookmarkStart w:id="9606" w:name="_ETM_Q1_6134655"/>
      <w:bookmarkStart w:id="9607" w:name="_ETM_Q1_6138904"/>
      <w:bookmarkStart w:id="9608" w:name="_ETM_Q1_6142651"/>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r w:rsidR="00A6410B" w:rsidRPr="00E329A2">
        <w:rPr>
          <w:rFonts w:hint="cs"/>
          <w:rtl/>
        </w:rPr>
        <w:t>ם</w:t>
      </w:r>
      <w:bookmarkStart w:id="9609" w:name="_ETM_Q1_6068404"/>
      <w:bookmarkStart w:id="9610" w:name="_ETM_Q1_6071652"/>
      <w:bookmarkStart w:id="9611" w:name="_ETM_Q1_6074907"/>
      <w:bookmarkStart w:id="9612" w:name="_ETM_Q1_6078405"/>
      <w:bookmarkStart w:id="9613" w:name="_ETM_Q1_6081654"/>
      <w:bookmarkStart w:id="9614" w:name="_ETM_Q1_6090405"/>
      <w:bookmarkStart w:id="9615" w:name="_ETM_Q1_6098153"/>
      <w:bookmarkStart w:id="9616" w:name="_ETM_Q1_6102154"/>
      <w:bookmarkStart w:id="9617" w:name="_ETM_Q1_6106404"/>
      <w:bookmarkStart w:id="9618" w:name="_ETM_Q1_6110902"/>
      <w:bookmarkStart w:id="9619" w:name="_ETM_Q1_6114654"/>
      <w:bookmarkStart w:id="9620" w:name="_ETM_Q1_6117905"/>
      <w:bookmarkStart w:id="9621" w:name="_ETM_Q1_6121405"/>
      <w:bookmarkStart w:id="9622" w:name="_ETM_Q1_6124653"/>
      <w:bookmarkStart w:id="9623" w:name="_ETM_Q1_6128155"/>
      <w:bookmarkStart w:id="9624" w:name="_ETM_Q1_6131902"/>
      <w:bookmarkStart w:id="9625" w:name="_ETM_Q1_6135652"/>
      <w:bookmarkStart w:id="9626" w:name="_ETM_Q1_6140402"/>
      <w:bookmarkStart w:id="9627" w:name="_ETM_Q1_6159404"/>
      <w:bookmarkStart w:id="9628" w:name="_ETM_Q1_6159405"/>
      <w:bookmarkStart w:id="9629" w:name="_ETM_Q1_6157155"/>
      <w:bookmarkStart w:id="9630" w:name="_ETM_Q1_6158653"/>
      <w:bookmarkStart w:id="9631" w:name="_ETM_Q1_6163644"/>
      <w:bookmarkStart w:id="9632" w:name="_ETM_Q1_6161904"/>
      <w:bookmarkStart w:id="9633" w:name="_ETM_Q1_6160152"/>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r w:rsidR="00A6410B" w:rsidRPr="00E329A2">
        <w:rPr>
          <w:rFonts w:hint="cs"/>
          <w:rtl/>
        </w:rPr>
        <w:t xml:space="preserve"> כספי. </w:t>
      </w:r>
      <w:bookmarkStart w:id="9634" w:name="_ETM_Q1_6157901"/>
      <w:bookmarkStart w:id="9635" w:name="_ETM_Q1_6159653"/>
      <w:bookmarkStart w:id="9636" w:name="_ETM_Q1_6157653"/>
      <w:bookmarkEnd w:id="9634"/>
      <w:bookmarkEnd w:id="9635"/>
      <w:bookmarkEnd w:id="9636"/>
    </w:p>
    <w:p w14:paraId="0960A24E" w14:textId="77777777" w:rsidR="00A6410B" w:rsidRPr="00E329A2" w:rsidRDefault="00A6410B" w:rsidP="008D5D6A">
      <w:pPr>
        <w:rPr>
          <w:rtl/>
        </w:rPr>
      </w:pPr>
      <w:bookmarkStart w:id="9637" w:name="_ETM_Q1_6158153"/>
      <w:bookmarkEnd w:id="9637"/>
    </w:p>
    <w:p w14:paraId="621BEFE5" w14:textId="3C508EF3" w:rsidR="00A6410B" w:rsidRPr="00E329A2" w:rsidRDefault="00A6410B" w:rsidP="00A6410B">
      <w:pPr>
        <w:pStyle w:val="af5"/>
        <w:keepNext/>
        <w:rPr>
          <w:rtl/>
        </w:rPr>
      </w:pPr>
      <w:bookmarkStart w:id="9638" w:name="ET_interruption_קריאה_553"/>
      <w:bookmarkStart w:id="9639" w:name="_ETM_Q1_6160654"/>
      <w:r w:rsidRPr="00E329A2">
        <w:rPr>
          <w:rStyle w:val="TagStyle"/>
          <w:rtl/>
        </w:rPr>
        <w:t xml:space="preserve"> &lt;&lt; קריאה &gt;&gt; </w:t>
      </w:r>
      <w:r w:rsidRPr="00E329A2">
        <w:rPr>
          <w:rtl/>
        </w:rPr>
        <w:t>קריאה:</w:t>
      </w:r>
      <w:r w:rsidRPr="00E329A2">
        <w:rPr>
          <w:rStyle w:val="TagStyle"/>
          <w:rtl/>
        </w:rPr>
        <w:t xml:space="preserve"> &lt;&lt; קריאה &gt;&gt;</w:t>
      </w:r>
      <w:bookmarkStart w:id="9640" w:name="_ETM_Q1_6158155"/>
      <w:bookmarkEnd w:id="9640"/>
      <w:r w:rsidRPr="00E329A2">
        <w:rPr>
          <w:rtl/>
        </w:rPr>
        <w:t xml:space="preserve">   </w:t>
      </w:r>
      <w:bookmarkEnd w:id="9638"/>
    </w:p>
    <w:bookmarkEnd w:id="9639"/>
    <w:p w14:paraId="57412195" w14:textId="77777777" w:rsidR="00A6410B" w:rsidRPr="00E329A2" w:rsidRDefault="00A6410B" w:rsidP="00A6410B">
      <w:pPr>
        <w:pStyle w:val="KeepWithNext"/>
        <w:rPr>
          <w:rtl/>
        </w:rPr>
      </w:pPr>
    </w:p>
    <w:p w14:paraId="4E7B804C" w14:textId="00586846" w:rsidR="00A6410B" w:rsidRPr="00E329A2" w:rsidRDefault="00A6410B" w:rsidP="00A6410B">
      <w:bookmarkStart w:id="9641" w:name="_ETM_Q1_6161152"/>
      <w:bookmarkStart w:id="9642" w:name="_ETM_Q1_6158405"/>
      <w:bookmarkStart w:id="9643" w:name="_ETM_Q1_6156154"/>
      <w:bookmarkEnd w:id="9641"/>
      <w:bookmarkEnd w:id="9642"/>
      <w:bookmarkEnd w:id="9643"/>
      <w:r w:rsidRPr="00E329A2">
        <w:rPr>
          <w:rFonts w:hint="cs"/>
          <w:rtl/>
        </w:rPr>
        <w:t xml:space="preserve">מה זה </w:t>
      </w:r>
      <w:bookmarkStart w:id="9644" w:name="_ETM_Q1_6157154"/>
      <w:bookmarkStart w:id="9645" w:name="_ETM_Q1_6156654"/>
      <w:bookmarkEnd w:id="9644"/>
      <w:bookmarkEnd w:id="9645"/>
      <w:r w:rsidRPr="00E329A2">
        <w:rPr>
          <w:rFonts w:hint="cs"/>
          <w:rtl/>
        </w:rPr>
        <w:t>יהיה</w:t>
      </w:r>
      <w:bookmarkStart w:id="9646" w:name="_ETM_Q1_6156906"/>
      <w:bookmarkStart w:id="9647" w:name="_ETM_Q1_6154652"/>
      <w:bookmarkEnd w:id="9646"/>
      <w:bookmarkEnd w:id="9647"/>
      <w:r w:rsidRPr="00E329A2">
        <w:rPr>
          <w:rFonts w:hint="cs"/>
          <w:rtl/>
        </w:rPr>
        <w:t xml:space="preserve"> שהוא ל</w:t>
      </w:r>
      <w:bookmarkStart w:id="9648" w:name="_ETM_Q1_6077654"/>
      <w:bookmarkStart w:id="9649" w:name="_ETM_Q1_6078903"/>
      <w:bookmarkEnd w:id="9648"/>
      <w:bookmarkEnd w:id="9649"/>
      <w:r w:rsidRPr="00E329A2">
        <w:rPr>
          <w:rFonts w:hint="cs"/>
          <w:rtl/>
        </w:rPr>
        <w:t xml:space="preserve">א מחזיק </w:t>
      </w:r>
      <w:bookmarkStart w:id="9650" w:name="_ETM_Q1_6158902"/>
      <w:bookmarkStart w:id="9651" w:name="_ETM_Q1_6155902"/>
      <w:bookmarkEnd w:id="9650"/>
      <w:bookmarkEnd w:id="9651"/>
      <w:r w:rsidRPr="00E329A2">
        <w:rPr>
          <w:rFonts w:hint="cs"/>
          <w:rtl/>
        </w:rPr>
        <w:t>ולא בעל</w:t>
      </w:r>
      <w:bookmarkStart w:id="9652" w:name="_ETM_Q1_6163154"/>
      <w:bookmarkStart w:id="9653" w:name="_ETM_Q1_6161404"/>
      <w:bookmarkStart w:id="9654" w:name="_ETM_Q1_6167154"/>
      <w:bookmarkStart w:id="9655" w:name="_ETM_Q1_6163904"/>
      <w:bookmarkStart w:id="9656" w:name="_ETM_Q1_6163155"/>
      <w:bookmarkEnd w:id="9652"/>
      <w:bookmarkEnd w:id="9653"/>
      <w:bookmarkEnd w:id="9654"/>
      <w:bookmarkEnd w:id="9655"/>
      <w:bookmarkEnd w:id="9656"/>
      <w:r w:rsidRPr="00E329A2">
        <w:rPr>
          <w:rFonts w:hint="cs"/>
          <w:rtl/>
        </w:rPr>
        <w:t xml:space="preserve"> שליטה?</w:t>
      </w:r>
      <w:bookmarkStart w:id="9657" w:name="_ETM_Q1_6157654"/>
      <w:bookmarkEnd w:id="9657"/>
      <w:r w:rsidRPr="00E329A2">
        <w:rPr>
          <w:rFonts w:hint="cs"/>
          <w:rtl/>
        </w:rPr>
        <w:t xml:space="preserve"> איזה קבוצה שלישית יש?</w:t>
      </w:r>
      <w:bookmarkStart w:id="9658" w:name="_ETM_Q1_6065153"/>
      <w:bookmarkStart w:id="9659" w:name="_ETM_Q1_6072152"/>
      <w:bookmarkStart w:id="9660" w:name="_ETM_Q1_6075652"/>
      <w:bookmarkStart w:id="9661" w:name="_ETM_Q1_6078902"/>
      <w:bookmarkEnd w:id="9658"/>
      <w:bookmarkEnd w:id="9659"/>
      <w:bookmarkEnd w:id="9660"/>
      <w:bookmarkEnd w:id="9661"/>
      <w:r w:rsidR="00E329A2" w:rsidRPr="00E329A2">
        <w:rPr>
          <w:rFonts w:hint="cs"/>
          <w:rtl/>
        </w:rPr>
        <w:t xml:space="preserve"> </w:t>
      </w:r>
      <w:bookmarkStart w:id="9662" w:name="_ETM_Q1_6160651"/>
      <w:bookmarkEnd w:id="9662"/>
      <w:r w:rsidR="00E329A2" w:rsidRPr="00E329A2">
        <w:rPr>
          <w:rFonts w:hint="cs"/>
          <w:rtl/>
        </w:rPr>
        <w:t>אין.</w:t>
      </w:r>
      <w:bookmarkStart w:id="9663" w:name="_ETM_Q1_6163653"/>
      <w:bookmarkEnd w:id="9663"/>
    </w:p>
    <w:p w14:paraId="3688D65B" w14:textId="77777777" w:rsidR="00A6410B" w:rsidRPr="00E329A2" w:rsidRDefault="00A6410B" w:rsidP="00FF7DC2">
      <w:pPr>
        <w:rPr>
          <w:rtl/>
        </w:rPr>
      </w:pPr>
      <w:bookmarkStart w:id="9664" w:name="_ETM_Q1_6010154"/>
      <w:bookmarkStart w:id="9665" w:name="_ETM_Q1_6158905"/>
      <w:bookmarkStart w:id="9666" w:name="_ETM_Q1_6159905"/>
      <w:bookmarkEnd w:id="9454"/>
      <w:bookmarkEnd w:id="9664"/>
      <w:bookmarkEnd w:id="9665"/>
      <w:bookmarkEnd w:id="9666"/>
    </w:p>
    <w:p w14:paraId="6159F59B" w14:textId="431E82E7" w:rsidR="00A6410B" w:rsidRPr="00E329A2" w:rsidRDefault="00A6410B" w:rsidP="00A6410B">
      <w:pPr>
        <w:pStyle w:val="a4"/>
        <w:keepNext/>
        <w:rPr>
          <w:rtl/>
        </w:rPr>
      </w:pPr>
      <w:bookmarkStart w:id="9667" w:name="ET_speaker_איה_מרקביץ_554"/>
      <w:r w:rsidRPr="00E329A2">
        <w:rPr>
          <w:rStyle w:val="TagStyle"/>
          <w:rtl/>
        </w:rPr>
        <w:t xml:space="preserve"> &lt;&lt; דובר &gt;&gt; </w:t>
      </w:r>
      <w:r w:rsidRPr="00E329A2">
        <w:rPr>
          <w:rtl/>
        </w:rPr>
        <w:t>איה מרקביץ':</w:t>
      </w:r>
      <w:r w:rsidRPr="00E329A2">
        <w:rPr>
          <w:rStyle w:val="TagStyle"/>
          <w:rtl/>
        </w:rPr>
        <w:t xml:space="preserve"> &lt;&lt; דובר &gt;&gt;</w:t>
      </w:r>
      <w:r w:rsidRPr="00E329A2">
        <w:rPr>
          <w:rtl/>
        </w:rPr>
        <w:t xml:space="preserve">   </w:t>
      </w:r>
      <w:bookmarkEnd w:id="9667"/>
    </w:p>
    <w:p w14:paraId="7BD828BA" w14:textId="77777777" w:rsidR="00A6410B" w:rsidRPr="00E329A2" w:rsidRDefault="00A6410B" w:rsidP="00A6410B">
      <w:pPr>
        <w:pStyle w:val="KeepWithNext"/>
        <w:rPr>
          <w:rtl/>
        </w:rPr>
      </w:pPr>
    </w:p>
    <w:p w14:paraId="29B853D6" w14:textId="20F411CD" w:rsidR="00A6410B" w:rsidRPr="00E329A2" w:rsidRDefault="00A6410B" w:rsidP="00A6410B">
      <w:pPr>
        <w:rPr>
          <w:rtl/>
        </w:rPr>
      </w:pPr>
      <w:bookmarkStart w:id="9668" w:name="_ETM_Q1_6160904"/>
      <w:bookmarkEnd w:id="9668"/>
      <w:r w:rsidRPr="00E329A2">
        <w:rPr>
          <w:rFonts w:hint="cs"/>
          <w:rtl/>
        </w:rPr>
        <w:t>זה לא צריך ל</w:t>
      </w:r>
      <w:bookmarkStart w:id="9669" w:name="_ETM_Q1_6160655"/>
      <w:bookmarkEnd w:id="9669"/>
      <w:r w:rsidRPr="00E329A2">
        <w:rPr>
          <w:rFonts w:hint="cs"/>
          <w:rtl/>
        </w:rPr>
        <w:t>היות על המחזיק</w:t>
      </w:r>
      <w:bookmarkStart w:id="9670" w:name="_ETM_Q1_6162905"/>
      <w:bookmarkStart w:id="9671" w:name="_ETM_Q1_6160652"/>
      <w:bookmarkStart w:id="9672" w:name="_ETM_Q1_6161403"/>
      <w:bookmarkEnd w:id="9670"/>
      <w:bookmarkEnd w:id="9671"/>
      <w:bookmarkEnd w:id="9672"/>
      <w:r w:rsidRPr="00E329A2">
        <w:rPr>
          <w:rFonts w:hint="cs"/>
          <w:rtl/>
        </w:rPr>
        <w:t xml:space="preserve">, עזבי את הקבוצה </w:t>
      </w:r>
      <w:bookmarkStart w:id="9673" w:name="_ETM_Q1_6164406"/>
      <w:bookmarkStart w:id="9674" w:name="_ETM_Q1_6161656"/>
      <w:bookmarkEnd w:id="9673"/>
      <w:bookmarkEnd w:id="9674"/>
      <w:r w:rsidRPr="00E329A2">
        <w:rPr>
          <w:rFonts w:hint="cs"/>
          <w:rtl/>
        </w:rPr>
        <w:t>השלישית.</w:t>
      </w:r>
    </w:p>
    <w:p w14:paraId="2E1270E7" w14:textId="77777777" w:rsidR="00A6410B" w:rsidRPr="00E329A2" w:rsidRDefault="00A6410B" w:rsidP="00A6410B">
      <w:pPr>
        <w:rPr>
          <w:rtl/>
        </w:rPr>
      </w:pPr>
      <w:bookmarkStart w:id="9675" w:name="_ETM_Q1_6164155"/>
      <w:bookmarkStart w:id="9676" w:name="_ETM_Q1_6159403"/>
      <w:bookmarkEnd w:id="9675"/>
      <w:bookmarkEnd w:id="9676"/>
    </w:p>
    <w:p w14:paraId="5F86F74B" w14:textId="2A72ACD0" w:rsidR="00A6410B" w:rsidRDefault="00A6410B" w:rsidP="00A6410B">
      <w:pPr>
        <w:pStyle w:val="af5"/>
        <w:keepNext/>
        <w:rPr>
          <w:rtl/>
        </w:rPr>
      </w:pPr>
      <w:bookmarkStart w:id="9677" w:name="ET_interruption_קריאה_555"/>
      <w:r w:rsidRPr="00E329A2">
        <w:rPr>
          <w:rStyle w:val="TagStyle"/>
          <w:rtl/>
        </w:rPr>
        <w:t xml:space="preserve"> &lt;&lt; קריאה &gt;&gt; </w:t>
      </w:r>
      <w:r w:rsidRPr="00E329A2">
        <w:rPr>
          <w:rtl/>
        </w:rPr>
        <w:t>קריאה:</w:t>
      </w:r>
      <w:r w:rsidRPr="00E329A2">
        <w:rPr>
          <w:rStyle w:val="TagStyle"/>
          <w:rtl/>
        </w:rPr>
        <w:t xml:space="preserve"> &lt;&lt; קריאה &gt;&gt;</w:t>
      </w:r>
      <w:bookmarkStart w:id="9678" w:name="_ETM_Q1_6169407"/>
      <w:bookmarkStart w:id="9679" w:name="_ETM_Q1_6166652"/>
      <w:bookmarkStart w:id="9680" w:name="_ETM_Q1_6163905"/>
      <w:bookmarkStart w:id="9681" w:name="_ETM_Q1_6161902"/>
      <w:bookmarkStart w:id="9682" w:name="_ETM_Q1_6169654"/>
      <w:bookmarkStart w:id="9683" w:name="_ETM_Q1_6166904"/>
      <w:bookmarkStart w:id="9684" w:name="_ETM_Q1_6165656"/>
      <w:bookmarkStart w:id="9685" w:name="_ETM_Q1_6163153"/>
      <w:bookmarkStart w:id="9686" w:name="_ETM_Q1_6160405"/>
      <w:bookmarkStart w:id="9687" w:name="_ETM_Q1_6158404"/>
      <w:bookmarkStart w:id="9688" w:name="_ETM_Q1_6163654"/>
      <w:bookmarkEnd w:id="9678"/>
      <w:bookmarkEnd w:id="9679"/>
      <w:bookmarkEnd w:id="9680"/>
      <w:bookmarkEnd w:id="9681"/>
      <w:bookmarkEnd w:id="9682"/>
      <w:bookmarkEnd w:id="9683"/>
      <w:bookmarkEnd w:id="9684"/>
      <w:bookmarkEnd w:id="9685"/>
      <w:bookmarkEnd w:id="9686"/>
      <w:bookmarkEnd w:id="9687"/>
      <w:bookmarkEnd w:id="9688"/>
      <w:r>
        <w:rPr>
          <w:rtl/>
        </w:rPr>
        <w:t xml:space="preserve">   </w:t>
      </w:r>
      <w:bookmarkEnd w:id="9677"/>
    </w:p>
    <w:p w14:paraId="78E5D59D" w14:textId="77777777" w:rsidR="00A6410B" w:rsidRDefault="00A6410B" w:rsidP="00A6410B">
      <w:pPr>
        <w:pStyle w:val="KeepWithNext"/>
        <w:rPr>
          <w:rtl/>
        </w:rPr>
      </w:pPr>
    </w:p>
    <w:p w14:paraId="7C68D8A6" w14:textId="41EF6904" w:rsidR="00A6410B" w:rsidRDefault="00A6410B" w:rsidP="00A6410B">
      <w:pPr>
        <w:rPr>
          <w:rtl/>
        </w:rPr>
      </w:pPr>
      <w:bookmarkStart w:id="9689" w:name="_ETM_Q1_6163404"/>
      <w:bookmarkStart w:id="9690" w:name="_ETM_Q1_6161153"/>
      <w:bookmarkStart w:id="9691" w:name="_ETM_Q1_6160153"/>
      <w:bookmarkEnd w:id="9689"/>
      <w:bookmarkEnd w:id="9690"/>
      <w:bookmarkEnd w:id="9691"/>
      <w:r>
        <w:rPr>
          <w:rFonts w:hint="cs"/>
          <w:rtl/>
        </w:rPr>
        <w:t>לא אבל אין קבוצה שלישי</w:t>
      </w:r>
      <w:bookmarkStart w:id="9692" w:name="_ETM_Q1_6164902"/>
      <w:bookmarkEnd w:id="9692"/>
      <w:r>
        <w:rPr>
          <w:rFonts w:hint="cs"/>
          <w:rtl/>
        </w:rPr>
        <w:t>ת.</w:t>
      </w:r>
      <w:bookmarkStart w:id="9693" w:name="_ETM_Q1_6162654"/>
      <w:bookmarkEnd w:id="9693"/>
    </w:p>
    <w:p w14:paraId="1DA11738" w14:textId="77777777" w:rsidR="00C26B28" w:rsidRDefault="00C26B28" w:rsidP="00A6410B">
      <w:pPr>
        <w:rPr>
          <w:rtl/>
        </w:rPr>
      </w:pPr>
    </w:p>
    <w:p w14:paraId="58B29BA9" w14:textId="77777777" w:rsidR="00E329A2" w:rsidRDefault="00E329A2" w:rsidP="00E329A2">
      <w:pPr>
        <w:ind w:firstLine="0"/>
        <w:rPr>
          <w:rStyle w:val="TagStyle"/>
          <w:rFonts w:ascii="David" w:hAnsi="David"/>
          <w:u w:val="single"/>
          <w:rtl/>
          <w:lang w:eastAsia="he-IL"/>
        </w:rPr>
      </w:pPr>
      <w:bookmarkStart w:id="9694" w:name="_ETM_Q1_6162901"/>
      <w:bookmarkStart w:id="9695" w:name="_ETM_Q1_6162156"/>
      <w:bookmarkStart w:id="9696" w:name="_ETM_Q1_6179902"/>
      <w:bookmarkStart w:id="9697" w:name="_ETM_Q1_6178153"/>
      <w:bookmarkStart w:id="9698" w:name="_ETM_Q1_6175904"/>
      <w:bookmarkStart w:id="9699" w:name="_ETM_Q1_6161155"/>
      <w:bookmarkEnd w:id="9694"/>
      <w:bookmarkEnd w:id="9695"/>
      <w:bookmarkEnd w:id="9696"/>
      <w:bookmarkEnd w:id="9697"/>
      <w:bookmarkEnd w:id="9698"/>
    </w:p>
    <w:p w14:paraId="56DC9F73" w14:textId="47366560" w:rsidR="00E329A2" w:rsidRPr="00E329A2" w:rsidRDefault="00E329A2" w:rsidP="00E329A2">
      <w:pPr>
        <w:pStyle w:val="af9"/>
        <w:keepNext/>
        <w:rPr>
          <w:rtl/>
          <w:lang w:eastAsia="he-IL"/>
        </w:rPr>
      </w:pPr>
      <w:bookmarkStart w:id="9700" w:name="ET_guest_583520_1941"/>
      <w:r w:rsidRPr="00E329A2">
        <w:rPr>
          <w:rStyle w:val="TagStyle"/>
          <w:rtl/>
        </w:rPr>
        <w:t xml:space="preserve"> &lt;&lt; אורח &gt;&gt; </w:t>
      </w:r>
      <w:r>
        <w:rPr>
          <w:rtl/>
          <w:lang w:eastAsia="he-IL"/>
        </w:rPr>
        <w:t>גלעד סממה:</w:t>
      </w:r>
      <w:r w:rsidRPr="00E329A2">
        <w:rPr>
          <w:rStyle w:val="TagStyle"/>
          <w:rtl/>
        </w:rPr>
        <w:t xml:space="preserve"> &lt;&lt; אורח &gt;&gt;</w:t>
      </w:r>
      <w:r>
        <w:rPr>
          <w:rtl/>
          <w:lang w:eastAsia="he-IL"/>
        </w:rPr>
        <w:t xml:space="preserve">   </w:t>
      </w:r>
      <w:bookmarkStart w:id="9701" w:name="_ETM_Q1_6164156"/>
      <w:bookmarkStart w:id="9702" w:name="_ETM_Q1_6164653"/>
      <w:bookmarkEnd w:id="9700"/>
      <w:bookmarkEnd w:id="9701"/>
      <w:bookmarkEnd w:id="9702"/>
    </w:p>
    <w:bookmarkEnd w:id="9699"/>
    <w:p w14:paraId="3634D750" w14:textId="77777777" w:rsidR="00A6410B" w:rsidRDefault="00A6410B" w:rsidP="00A6410B">
      <w:pPr>
        <w:pStyle w:val="KeepWithNext"/>
        <w:rPr>
          <w:rtl/>
        </w:rPr>
      </w:pPr>
    </w:p>
    <w:p w14:paraId="4B40F97E" w14:textId="63CAC20F" w:rsidR="00A6410B" w:rsidRDefault="00A6410B" w:rsidP="00A6410B">
      <w:pPr>
        <w:rPr>
          <w:rtl/>
        </w:rPr>
      </w:pPr>
      <w:bookmarkStart w:id="9703" w:name="_ETM_Q1_6164904"/>
      <w:bookmarkStart w:id="9704" w:name="_ETM_Q1_6162402"/>
      <w:bookmarkStart w:id="9705" w:name="_ETM_Q1_6161156"/>
      <w:bookmarkEnd w:id="9703"/>
      <w:bookmarkEnd w:id="9704"/>
      <w:bookmarkEnd w:id="9705"/>
      <w:r>
        <w:rPr>
          <w:rFonts w:hint="cs"/>
          <w:rtl/>
        </w:rPr>
        <w:t xml:space="preserve">אנחנו לא דנים </w:t>
      </w:r>
      <w:bookmarkStart w:id="9706" w:name="_ETM_Q1_6163405"/>
      <w:bookmarkEnd w:id="9706"/>
      <w:r>
        <w:rPr>
          <w:rFonts w:hint="cs"/>
          <w:rtl/>
        </w:rPr>
        <w:t>בזה כרגע.</w:t>
      </w:r>
    </w:p>
    <w:p w14:paraId="7A5F6564" w14:textId="77777777" w:rsidR="00A6410B" w:rsidRDefault="00A6410B" w:rsidP="00A6410B">
      <w:pPr>
        <w:rPr>
          <w:rtl/>
        </w:rPr>
      </w:pPr>
      <w:bookmarkStart w:id="9707" w:name="_ETM_Q1_6165903"/>
      <w:bookmarkStart w:id="9708" w:name="_ETM_Q1_6166402"/>
      <w:bookmarkEnd w:id="9707"/>
      <w:bookmarkEnd w:id="9708"/>
    </w:p>
    <w:p w14:paraId="78FD0E38" w14:textId="42F0505D" w:rsidR="00A6410B" w:rsidRDefault="00A6410B" w:rsidP="00A6410B">
      <w:pPr>
        <w:pStyle w:val="af6"/>
        <w:keepNext/>
        <w:rPr>
          <w:rtl/>
        </w:rPr>
      </w:pPr>
      <w:bookmarkStart w:id="9709" w:name="ET_yor_6157_557"/>
      <w:r w:rsidRPr="00A6410B">
        <w:rPr>
          <w:rStyle w:val="TagStyle"/>
          <w:rtl/>
        </w:rPr>
        <w:t xml:space="preserve"> &lt;&lt; יור &gt;&gt; </w:t>
      </w:r>
      <w:r>
        <w:rPr>
          <w:rtl/>
        </w:rPr>
        <w:t>היו"ר שמחה רוטמן:</w:t>
      </w:r>
      <w:r w:rsidRPr="00A6410B">
        <w:rPr>
          <w:rStyle w:val="TagStyle"/>
          <w:rtl/>
        </w:rPr>
        <w:t xml:space="preserve"> &lt;&lt; יור &gt;&gt;</w:t>
      </w:r>
      <w:r>
        <w:rPr>
          <w:rtl/>
        </w:rPr>
        <w:t xml:space="preserve">   </w:t>
      </w:r>
      <w:bookmarkEnd w:id="9709"/>
    </w:p>
    <w:p w14:paraId="6221460D" w14:textId="77777777" w:rsidR="00A6410B" w:rsidRDefault="00A6410B" w:rsidP="00A6410B">
      <w:pPr>
        <w:pStyle w:val="KeepWithNext"/>
        <w:rPr>
          <w:rtl/>
        </w:rPr>
      </w:pPr>
    </w:p>
    <w:p w14:paraId="334E7D6E" w14:textId="0F025C90" w:rsidR="00A6410B" w:rsidRDefault="00A6410B" w:rsidP="00A6410B">
      <w:pPr>
        <w:rPr>
          <w:rtl/>
        </w:rPr>
      </w:pPr>
      <w:bookmarkStart w:id="9710" w:name="_ETM_Q1_6167401"/>
      <w:bookmarkEnd w:id="9710"/>
      <w:r>
        <w:rPr>
          <w:rFonts w:hint="cs"/>
          <w:rtl/>
        </w:rPr>
        <w:t xml:space="preserve">אם </w:t>
      </w:r>
      <w:bookmarkStart w:id="9711" w:name="_ETM_Q1_6168406"/>
      <w:bookmarkEnd w:id="9711"/>
      <w:r>
        <w:rPr>
          <w:rFonts w:hint="cs"/>
          <w:rtl/>
        </w:rPr>
        <w:t>אין זה מצוין</w:t>
      </w:r>
      <w:bookmarkStart w:id="9712" w:name="_ETM_Q1_6167157"/>
      <w:bookmarkEnd w:id="9712"/>
      <w:r>
        <w:rPr>
          <w:rFonts w:hint="cs"/>
          <w:rtl/>
        </w:rPr>
        <w:t>,</w:t>
      </w:r>
      <w:bookmarkStart w:id="9713" w:name="_ETM_Q1_6167402"/>
      <w:bookmarkStart w:id="9714" w:name="_ETM_Q1_6167654"/>
      <w:bookmarkEnd w:id="9713"/>
      <w:bookmarkEnd w:id="9714"/>
      <w:r>
        <w:rPr>
          <w:rFonts w:hint="cs"/>
          <w:rtl/>
        </w:rPr>
        <w:t xml:space="preserve"> ז</w:t>
      </w:r>
      <w:bookmarkStart w:id="9715" w:name="_ETM_Q1_6167153"/>
      <w:bookmarkEnd w:id="9715"/>
      <w:r>
        <w:rPr>
          <w:rFonts w:hint="cs"/>
          <w:rtl/>
        </w:rPr>
        <w:t xml:space="preserve">את קבוצה </w:t>
      </w:r>
      <w:bookmarkStart w:id="9716" w:name="_ETM_Q1_6167652"/>
      <w:bookmarkStart w:id="9717" w:name="_ETM_Q1_6164901"/>
      <w:bookmarkEnd w:id="9716"/>
      <w:bookmarkEnd w:id="9717"/>
      <w:r>
        <w:rPr>
          <w:rFonts w:hint="cs"/>
          <w:rtl/>
        </w:rPr>
        <w:t xml:space="preserve">ריקה. נפלא. </w:t>
      </w:r>
      <w:bookmarkStart w:id="9718" w:name="_ETM_Q1_6167902"/>
      <w:bookmarkEnd w:id="9718"/>
    </w:p>
    <w:p w14:paraId="296C17E8" w14:textId="77777777" w:rsidR="00A6410B" w:rsidRDefault="00A6410B" w:rsidP="00A6410B">
      <w:pPr>
        <w:rPr>
          <w:rtl/>
        </w:rPr>
      </w:pPr>
      <w:bookmarkStart w:id="9719" w:name="_ETM_Q1_6166905"/>
      <w:bookmarkStart w:id="9720" w:name="_ETM_Q1_6167901"/>
      <w:bookmarkEnd w:id="9719"/>
      <w:bookmarkEnd w:id="9720"/>
    </w:p>
    <w:p w14:paraId="06FBBF56" w14:textId="4671AB24" w:rsidR="00A6410B" w:rsidRDefault="00A6410B" w:rsidP="00A6410B">
      <w:pPr>
        <w:pStyle w:val="a4"/>
        <w:keepNext/>
        <w:rPr>
          <w:rtl/>
        </w:rPr>
      </w:pPr>
      <w:bookmarkStart w:id="9721" w:name="ET_speaker_איה_מרקביץ_558"/>
      <w:r w:rsidRPr="00A6410B">
        <w:rPr>
          <w:rStyle w:val="TagStyle"/>
          <w:rtl/>
        </w:rPr>
        <w:t xml:space="preserve"> &lt;&lt; דובר &gt;&gt; </w:t>
      </w:r>
      <w:r>
        <w:rPr>
          <w:rtl/>
        </w:rPr>
        <w:t>איה מרקביץ':</w:t>
      </w:r>
      <w:r w:rsidRPr="00A6410B">
        <w:rPr>
          <w:rStyle w:val="TagStyle"/>
          <w:rtl/>
        </w:rPr>
        <w:t xml:space="preserve"> &lt;&lt; דובר &gt;&gt;</w:t>
      </w:r>
      <w:r>
        <w:rPr>
          <w:rtl/>
        </w:rPr>
        <w:t xml:space="preserve">   </w:t>
      </w:r>
      <w:bookmarkEnd w:id="9721"/>
    </w:p>
    <w:p w14:paraId="18F952CB" w14:textId="77777777" w:rsidR="00A6410B" w:rsidRDefault="00A6410B" w:rsidP="00A6410B">
      <w:pPr>
        <w:pStyle w:val="KeepWithNext"/>
        <w:rPr>
          <w:rtl/>
        </w:rPr>
      </w:pPr>
    </w:p>
    <w:p w14:paraId="6B0A26F8" w14:textId="37AA26D0" w:rsidR="00A6410B" w:rsidRDefault="00A6410B" w:rsidP="00A6410B">
      <w:pPr>
        <w:rPr>
          <w:rtl/>
        </w:rPr>
      </w:pPr>
      <w:bookmarkStart w:id="9722" w:name="_ETM_Q1_6168656"/>
      <w:bookmarkStart w:id="9723" w:name="_ETM_Q1_6169152"/>
      <w:bookmarkEnd w:id="9722"/>
      <w:bookmarkEnd w:id="9723"/>
      <w:r>
        <w:rPr>
          <w:rFonts w:hint="cs"/>
          <w:rtl/>
        </w:rPr>
        <w:t>אבל השארנו</w:t>
      </w:r>
      <w:bookmarkStart w:id="9724" w:name="_ETM_Q1_6168651"/>
      <w:bookmarkEnd w:id="9724"/>
      <w:r>
        <w:rPr>
          <w:rFonts w:hint="cs"/>
          <w:rtl/>
        </w:rPr>
        <w:t xml:space="preserve"> פה </w:t>
      </w:r>
      <w:bookmarkStart w:id="9725" w:name="_ETM_Q1_6170153"/>
      <w:bookmarkEnd w:id="9725"/>
      <w:r>
        <w:rPr>
          <w:rFonts w:hint="cs"/>
          <w:rtl/>
        </w:rPr>
        <w:t>ב</w:t>
      </w:r>
      <w:bookmarkStart w:id="9726" w:name="_ETM_Q1_6168152"/>
      <w:bookmarkEnd w:id="9726"/>
      <w:r>
        <w:rPr>
          <w:rFonts w:hint="cs"/>
          <w:rtl/>
        </w:rPr>
        <w:t>עיה שהיא במהות.</w:t>
      </w:r>
    </w:p>
    <w:p w14:paraId="2C0B6FCB" w14:textId="77777777" w:rsidR="00A6410B" w:rsidRDefault="00A6410B" w:rsidP="00A6410B">
      <w:pPr>
        <w:rPr>
          <w:rtl/>
        </w:rPr>
      </w:pPr>
      <w:bookmarkStart w:id="9727" w:name="_ETM_Q1_6172157"/>
      <w:bookmarkEnd w:id="9727"/>
    </w:p>
    <w:p w14:paraId="3CD5A65D" w14:textId="07B2F3E9" w:rsidR="00A6410B" w:rsidRDefault="00A6410B" w:rsidP="00A6410B">
      <w:pPr>
        <w:pStyle w:val="af6"/>
        <w:keepNext/>
        <w:rPr>
          <w:rtl/>
        </w:rPr>
      </w:pPr>
      <w:bookmarkStart w:id="9728" w:name="ET_yor_6157_559"/>
      <w:r w:rsidRPr="00A6410B">
        <w:rPr>
          <w:rStyle w:val="TagStyle"/>
          <w:rtl/>
        </w:rPr>
        <w:t xml:space="preserve"> &lt;&lt; יור &gt;&gt; </w:t>
      </w:r>
      <w:r>
        <w:rPr>
          <w:rtl/>
        </w:rPr>
        <w:t>היו"ר שמחה רוטמן:</w:t>
      </w:r>
      <w:r w:rsidRPr="00A6410B">
        <w:rPr>
          <w:rStyle w:val="TagStyle"/>
          <w:rtl/>
        </w:rPr>
        <w:t xml:space="preserve"> &lt;&lt; יור &gt;&gt;</w:t>
      </w:r>
      <w:r>
        <w:rPr>
          <w:rtl/>
        </w:rPr>
        <w:t xml:space="preserve">   </w:t>
      </w:r>
      <w:bookmarkEnd w:id="9728"/>
    </w:p>
    <w:p w14:paraId="45F21315" w14:textId="77777777" w:rsidR="00A6410B" w:rsidRDefault="00A6410B" w:rsidP="00A6410B">
      <w:pPr>
        <w:pStyle w:val="KeepWithNext"/>
        <w:rPr>
          <w:rtl/>
        </w:rPr>
      </w:pPr>
    </w:p>
    <w:p w14:paraId="6CBB89B6" w14:textId="2153CFDE" w:rsidR="00A6410B" w:rsidRDefault="00A6410B" w:rsidP="00A6410B">
      <w:pPr>
        <w:rPr>
          <w:rtl/>
        </w:rPr>
      </w:pPr>
      <w:bookmarkStart w:id="9729" w:name="_ETM_Q1_6173155"/>
      <w:bookmarkEnd w:id="9729"/>
      <w:r>
        <w:rPr>
          <w:rFonts w:hint="cs"/>
          <w:rtl/>
        </w:rPr>
        <w:t>נכון</w:t>
      </w:r>
      <w:bookmarkStart w:id="9730" w:name="_ETM_Q1_6171656"/>
      <w:bookmarkEnd w:id="9730"/>
      <w:r>
        <w:rPr>
          <w:rFonts w:hint="cs"/>
          <w:rtl/>
        </w:rPr>
        <w:t xml:space="preserve">, יכול להיות </w:t>
      </w:r>
      <w:bookmarkStart w:id="9731" w:name="_ETM_Q1_6171152"/>
      <w:bookmarkEnd w:id="9731"/>
      <w:r>
        <w:rPr>
          <w:rFonts w:hint="cs"/>
          <w:rtl/>
        </w:rPr>
        <w:t>שיש בסעיף (11)</w:t>
      </w:r>
      <w:bookmarkStart w:id="9732" w:name="_ETM_Q1_6172655"/>
      <w:bookmarkEnd w:id="9732"/>
      <w:r>
        <w:rPr>
          <w:rFonts w:hint="cs"/>
          <w:rtl/>
        </w:rPr>
        <w:t xml:space="preserve"> בעיה מהותית אבל </w:t>
      </w:r>
      <w:bookmarkStart w:id="9733" w:name="_ETM_Q1_6175403"/>
      <w:bookmarkEnd w:id="9733"/>
      <w:r>
        <w:rPr>
          <w:rFonts w:hint="cs"/>
          <w:rtl/>
        </w:rPr>
        <w:t xml:space="preserve">אני לא מתקן אותו עכשיו. </w:t>
      </w:r>
      <w:bookmarkStart w:id="9734" w:name="_ETM_Q1_6181156"/>
      <w:bookmarkStart w:id="9735" w:name="_ETM_Q1_6178401"/>
      <w:bookmarkEnd w:id="9734"/>
      <w:bookmarkEnd w:id="9735"/>
    </w:p>
    <w:p w14:paraId="272AD5B3" w14:textId="77777777" w:rsidR="00E329A2" w:rsidRDefault="00E329A2" w:rsidP="00E329A2">
      <w:pPr>
        <w:ind w:firstLine="0"/>
        <w:rPr>
          <w:rStyle w:val="TagStyle"/>
          <w:rFonts w:ascii="David" w:hAnsi="David"/>
          <w:vanish w:val="0"/>
          <w:u w:val="single"/>
          <w:rtl/>
          <w:lang w:eastAsia="he-IL"/>
        </w:rPr>
      </w:pPr>
      <w:bookmarkStart w:id="9736" w:name="_ETM_Q1_6178652"/>
      <w:bookmarkStart w:id="9737" w:name="_ETM_Q1_6179654"/>
      <w:bookmarkEnd w:id="9736"/>
      <w:bookmarkEnd w:id="9737"/>
    </w:p>
    <w:p w14:paraId="5BAE0578" w14:textId="77777777" w:rsidR="00F27F7F" w:rsidRDefault="00F27F7F" w:rsidP="00E329A2">
      <w:pPr>
        <w:ind w:firstLine="0"/>
        <w:rPr>
          <w:rStyle w:val="TagStyle"/>
          <w:rFonts w:ascii="David" w:hAnsi="David"/>
          <w:u w:val="single"/>
          <w:rtl/>
          <w:lang w:eastAsia="he-IL"/>
        </w:rPr>
      </w:pPr>
    </w:p>
    <w:p w14:paraId="738B3B39" w14:textId="109EE502" w:rsidR="00E329A2" w:rsidRPr="00E329A2" w:rsidRDefault="00E329A2" w:rsidP="00E329A2">
      <w:pPr>
        <w:pStyle w:val="af9"/>
        <w:keepNext/>
        <w:rPr>
          <w:rtl/>
          <w:lang w:eastAsia="he-IL"/>
        </w:rPr>
      </w:pPr>
      <w:bookmarkStart w:id="9738" w:name="ET_guest_583520_1942"/>
      <w:r w:rsidRPr="00E329A2">
        <w:rPr>
          <w:rStyle w:val="TagStyle"/>
          <w:rtl/>
        </w:rPr>
        <w:t xml:space="preserve"> &lt;&lt; אורח &gt;&gt; </w:t>
      </w:r>
      <w:r>
        <w:rPr>
          <w:rtl/>
          <w:lang w:eastAsia="he-IL"/>
        </w:rPr>
        <w:t>גלעד סממה:</w:t>
      </w:r>
      <w:r w:rsidRPr="00E329A2">
        <w:rPr>
          <w:rStyle w:val="TagStyle"/>
          <w:rtl/>
        </w:rPr>
        <w:t xml:space="preserve"> &lt;&lt; אורח &gt;&gt;</w:t>
      </w:r>
      <w:r>
        <w:rPr>
          <w:rtl/>
          <w:lang w:eastAsia="he-IL"/>
        </w:rPr>
        <w:t xml:space="preserve">   </w:t>
      </w:r>
      <w:bookmarkStart w:id="9739" w:name="_ETM_Q1_6183151"/>
      <w:bookmarkStart w:id="9740" w:name="_ETM_Q1_6183654"/>
      <w:bookmarkEnd w:id="9738"/>
      <w:bookmarkEnd w:id="9739"/>
      <w:bookmarkEnd w:id="9740"/>
    </w:p>
    <w:p w14:paraId="54C43E49" w14:textId="77777777" w:rsidR="00A6410B" w:rsidRDefault="00A6410B" w:rsidP="00A6410B">
      <w:pPr>
        <w:pStyle w:val="KeepWithNext"/>
        <w:rPr>
          <w:rtl/>
        </w:rPr>
      </w:pPr>
    </w:p>
    <w:p w14:paraId="6B97C1AD" w14:textId="7014B067" w:rsidR="00A6410B" w:rsidRDefault="00A6410B" w:rsidP="00A6410B">
      <w:pPr>
        <w:rPr>
          <w:rtl/>
        </w:rPr>
      </w:pPr>
      <w:bookmarkStart w:id="9741" w:name="_ETM_Q1_6178402"/>
      <w:bookmarkStart w:id="9742" w:name="_ETM_Q1_6175902"/>
      <w:bookmarkStart w:id="9743" w:name="_ETM_Q1_6173153"/>
      <w:bookmarkEnd w:id="9741"/>
      <w:bookmarkEnd w:id="9742"/>
      <w:bookmarkEnd w:id="9743"/>
      <w:r>
        <w:rPr>
          <w:rFonts w:hint="cs"/>
          <w:rtl/>
        </w:rPr>
        <w:t>נכון, אנחנו לא</w:t>
      </w:r>
      <w:bookmarkStart w:id="9744" w:name="_ETM_Q1_6175652"/>
      <w:bookmarkEnd w:id="9744"/>
      <w:r>
        <w:rPr>
          <w:rFonts w:hint="cs"/>
          <w:rtl/>
        </w:rPr>
        <w:t xml:space="preserve"> מתקנים עכשיו </w:t>
      </w:r>
      <w:bookmarkStart w:id="9745" w:name="_ETM_Q1_6177906"/>
      <w:bookmarkEnd w:id="9745"/>
      <w:r>
        <w:rPr>
          <w:rFonts w:hint="cs"/>
          <w:rtl/>
        </w:rPr>
        <w:t>כל דבר</w:t>
      </w:r>
      <w:bookmarkStart w:id="9746" w:name="_ETM_Q1_6176155"/>
      <w:bookmarkEnd w:id="9746"/>
      <w:r>
        <w:rPr>
          <w:rFonts w:hint="cs"/>
          <w:rtl/>
        </w:rPr>
        <w:t xml:space="preserve"> ועניין. אפשר להציע ה</w:t>
      </w:r>
      <w:bookmarkStart w:id="9747" w:name="_ETM_Q1_6176653"/>
      <w:bookmarkEnd w:id="9747"/>
      <w:r>
        <w:rPr>
          <w:rFonts w:hint="cs"/>
          <w:rtl/>
        </w:rPr>
        <w:t>צעו</w:t>
      </w:r>
      <w:bookmarkStart w:id="9748" w:name="_ETM_Q1_6174904"/>
      <w:bookmarkEnd w:id="9748"/>
      <w:r>
        <w:rPr>
          <w:rFonts w:hint="cs"/>
          <w:rtl/>
        </w:rPr>
        <w:t xml:space="preserve">ת חוק </w:t>
      </w:r>
      <w:bookmarkStart w:id="9749" w:name="_ETM_Q1_6177902"/>
      <w:bookmarkEnd w:id="9749"/>
      <w:r>
        <w:rPr>
          <w:rFonts w:hint="cs"/>
          <w:rtl/>
        </w:rPr>
        <w:t>נוספות</w:t>
      </w:r>
      <w:bookmarkStart w:id="9750" w:name="_ETM_Q1_6177154"/>
      <w:bookmarkEnd w:id="9750"/>
      <w:r>
        <w:rPr>
          <w:rFonts w:hint="cs"/>
          <w:rtl/>
        </w:rPr>
        <w:t>.</w:t>
      </w:r>
    </w:p>
    <w:p w14:paraId="1BAA1911" w14:textId="77777777" w:rsidR="00A6410B" w:rsidRDefault="00A6410B" w:rsidP="00A6410B">
      <w:pPr>
        <w:rPr>
          <w:rtl/>
        </w:rPr>
      </w:pPr>
      <w:bookmarkStart w:id="9751" w:name="_ETM_Q1_6180903"/>
      <w:bookmarkStart w:id="9752" w:name="_ETM_Q1_6181402"/>
      <w:bookmarkStart w:id="9753" w:name="_ETM_Q1_6182155"/>
      <w:bookmarkEnd w:id="9751"/>
      <w:bookmarkEnd w:id="9752"/>
      <w:bookmarkEnd w:id="9753"/>
    </w:p>
    <w:p w14:paraId="27263B2D" w14:textId="553FB8CE" w:rsidR="00A6410B" w:rsidRDefault="00A6410B" w:rsidP="00A6410B">
      <w:pPr>
        <w:pStyle w:val="a4"/>
        <w:keepNext/>
        <w:rPr>
          <w:rtl/>
        </w:rPr>
      </w:pPr>
      <w:bookmarkStart w:id="9754" w:name="ET_speaker_איה_מרקביץ_561"/>
      <w:r w:rsidRPr="00A6410B">
        <w:rPr>
          <w:rStyle w:val="TagStyle"/>
          <w:rtl/>
        </w:rPr>
        <w:t xml:space="preserve"> &lt;&lt; דובר &gt;&gt; </w:t>
      </w:r>
      <w:r>
        <w:rPr>
          <w:rtl/>
        </w:rPr>
        <w:t>איה מרקביץ':</w:t>
      </w:r>
      <w:r w:rsidRPr="00A6410B">
        <w:rPr>
          <w:rStyle w:val="TagStyle"/>
          <w:rtl/>
        </w:rPr>
        <w:t xml:space="preserve"> &lt;&lt; דובר &gt;&gt;</w:t>
      </w:r>
      <w:r>
        <w:rPr>
          <w:rtl/>
        </w:rPr>
        <w:t xml:space="preserve">   </w:t>
      </w:r>
      <w:bookmarkEnd w:id="9754"/>
    </w:p>
    <w:p w14:paraId="55752CB0" w14:textId="77777777" w:rsidR="00A6410B" w:rsidRDefault="00A6410B" w:rsidP="00A6410B">
      <w:pPr>
        <w:pStyle w:val="KeepWithNext"/>
        <w:rPr>
          <w:rtl/>
        </w:rPr>
      </w:pPr>
    </w:p>
    <w:p w14:paraId="70F4E1E5" w14:textId="3B861928" w:rsidR="00A6410B" w:rsidRDefault="00A6410B" w:rsidP="00A6410B">
      <w:pPr>
        <w:rPr>
          <w:rtl/>
        </w:rPr>
      </w:pPr>
      <w:bookmarkStart w:id="9755" w:name="_ETM_Q1_6182905"/>
      <w:bookmarkStart w:id="9756" w:name="_ETM_Q1_6180405"/>
      <w:bookmarkStart w:id="9757" w:name="_ETM_Q1_6177405"/>
      <w:bookmarkStart w:id="9758" w:name="_ETM_Q1_6175905"/>
      <w:bookmarkEnd w:id="9755"/>
      <w:bookmarkEnd w:id="9756"/>
      <w:bookmarkEnd w:id="9757"/>
      <w:bookmarkEnd w:id="9758"/>
      <w:r>
        <w:rPr>
          <w:rFonts w:hint="cs"/>
          <w:rtl/>
        </w:rPr>
        <w:t xml:space="preserve">אם אתם רוצים </w:t>
      </w:r>
      <w:bookmarkStart w:id="9759" w:name="_ETM_Q1_6178406"/>
      <w:bookmarkEnd w:id="9759"/>
      <w:r>
        <w:rPr>
          <w:rFonts w:hint="cs"/>
          <w:rtl/>
        </w:rPr>
        <w:t xml:space="preserve">ללכת אחרי זה על </w:t>
      </w:r>
      <w:bookmarkStart w:id="9760" w:name="_ETM_Q1_6177903"/>
      <w:bookmarkEnd w:id="9760"/>
      <w:r>
        <w:rPr>
          <w:rFonts w:hint="cs"/>
          <w:rtl/>
        </w:rPr>
        <w:t xml:space="preserve">צמידות מטרה  </w:t>
      </w:r>
      <w:bookmarkStart w:id="9761" w:name="_ETM_Q1_6176904"/>
      <w:bookmarkEnd w:id="9761"/>
      <w:r>
        <w:rPr>
          <w:rFonts w:hint="cs"/>
          <w:rtl/>
        </w:rPr>
        <w:t>והמטרה יכולה להיות</w:t>
      </w:r>
      <w:bookmarkStart w:id="9762" w:name="_ETM_Q1_6178155"/>
      <w:bookmarkEnd w:id="9762"/>
      <w:r>
        <w:rPr>
          <w:rFonts w:hint="cs"/>
          <w:rtl/>
        </w:rPr>
        <w:t xml:space="preserve"> </w:t>
      </w:r>
      <w:bookmarkStart w:id="9763" w:name="_ETM_Q1_6181902"/>
      <w:bookmarkEnd w:id="9763"/>
      <w:r>
        <w:rPr>
          <w:rFonts w:hint="cs"/>
          <w:rtl/>
        </w:rPr>
        <w:t xml:space="preserve">בא לידי מחזיק </w:t>
      </w:r>
      <w:bookmarkStart w:id="9764" w:name="_ETM_Q1_6181656"/>
      <w:bookmarkStart w:id="9765" w:name="_ETM_Q1_6179152"/>
      <w:bookmarkStart w:id="9766" w:name="_ETM_Q1_6179154"/>
      <w:bookmarkStart w:id="9767" w:name="_ETM_Q1_6176401"/>
      <w:bookmarkEnd w:id="9764"/>
      <w:bookmarkEnd w:id="9765"/>
      <w:bookmarkEnd w:id="9766"/>
      <w:bookmarkEnd w:id="9767"/>
      <w:r>
        <w:rPr>
          <w:rFonts w:hint="cs"/>
          <w:rtl/>
        </w:rPr>
        <w:t>- - -</w:t>
      </w:r>
      <w:bookmarkStart w:id="9768" w:name="_ETM_Q1_6174153"/>
      <w:bookmarkEnd w:id="9768"/>
    </w:p>
    <w:p w14:paraId="1D722D56" w14:textId="77777777" w:rsidR="00A6410B" w:rsidRDefault="00A6410B" w:rsidP="00A6410B">
      <w:pPr>
        <w:rPr>
          <w:rtl/>
        </w:rPr>
      </w:pPr>
      <w:bookmarkStart w:id="9769" w:name="_ETM_Q1_6174406"/>
      <w:bookmarkEnd w:id="9769"/>
    </w:p>
    <w:p w14:paraId="407BAAA4" w14:textId="17871680" w:rsidR="00A6410B" w:rsidRDefault="00A6410B" w:rsidP="00A6410B">
      <w:pPr>
        <w:pStyle w:val="af6"/>
        <w:keepNext/>
        <w:rPr>
          <w:rtl/>
        </w:rPr>
      </w:pPr>
      <w:bookmarkStart w:id="9770" w:name="ET_yor_6157_562"/>
      <w:r w:rsidRPr="00A6410B">
        <w:rPr>
          <w:rStyle w:val="TagStyle"/>
          <w:rtl/>
        </w:rPr>
        <w:t xml:space="preserve"> &lt;&lt; יור &gt;&gt; </w:t>
      </w:r>
      <w:r>
        <w:rPr>
          <w:rtl/>
        </w:rPr>
        <w:t>היו"ר שמחה רוטמן:</w:t>
      </w:r>
      <w:r w:rsidRPr="00A6410B">
        <w:rPr>
          <w:rStyle w:val="TagStyle"/>
          <w:rtl/>
        </w:rPr>
        <w:t xml:space="preserve"> &lt;&lt; יור &gt;&gt;</w:t>
      </w:r>
      <w:r>
        <w:rPr>
          <w:rtl/>
        </w:rPr>
        <w:t xml:space="preserve">   </w:t>
      </w:r>
      <w:bookmarkEnd w:id="9770"/>
    </w:p>
    <w:p w14:paraId="47D7608E" w14:textId="77777777" w:rsidR="00A6410B" w:rsidRDefault="00A6410B" w:rsidP="00A6410B">
      <w:pPr>
        <w:pStyle w:val="KeepWithNext"/>
        <w:rPr>
          <w:rtl/>
        </w:rPr>
      </w:pPr>
    </w:p>
    <w:p w14:paraId="5CEAB7B5" w14:textId="50C714BC" w:rsidR="00A6410B" w:rsidRDefault="00A6410B" w:rsidP="00A6410B">
      <w:pPr>
        <w:rPr>
          <w:rtl/>
        </w:rPr>
      </w:pPr>
      <w:bookmarkStart w:id="9771" w:name="_ETM_Q1_6178656"/>
      <w:bookmarkEnd w:id="9771"/>
      <w:r>
        <w:rPr>
          <w:rFonts w:hint="cs"/>
          <w:rtl/>
        </w:rPr>
        <w:t>רבותי, בואו נתק</w:t>
      </w:r>
      <w:bookmarkStart w:id="9772" w:name="_ETM_Q1_6179906"/>
      <w:bookmarkEnd w:id="9772"/>
      <w:r>
        <w:rPr>
          <w:rFonts w:hint="cs"/>
          <w:rtl/>
        </w:rPr>
        <w:t>דם.</w:t>
      </w:r>
    </w:p>
    <w:p w14:paraId="5AAD0514" w14:textId="77777777" w:rsidR="00A6410B" w:rsidRDefault="00A6410B" w:rsidP="00A6410B">
      <w:pPr>
        <w:rPr>
          <w:rtl/>
        </w:rPr>
      </w:pPr>
      <w:bookmarkStart w:id="9773" w:name="_ETM_Q1_6188654"/>
      <w:bookmarkEnd w:id="9773"/>
    </w:p>
    <w:p w14:paraId="75336CBA" w14:textId="32ED41EC" w:rsidR="00A6410B" w:rsidRDefault="00A6410B" w:rsidP="00A6410B">
      <w:pPr>
        <w:pStyle w:val="a4"/>
        <w:keepNext/>
        <w:rPr>
          <w:rtl/>
        </w:rPr>
      </w:pPr>
      <w:bookmarkStart w:id="9774" w:name="ET_speaker_נעמה_מנחמי_563"/>
      <w:r w:rsidRPr="00A6410B">
        <w:rPr>
          <w:rStyle w:val="TagStyle"/>
          <w:rtl/>
        </w:rPr>
        <w:t xml:space="preserve"> &lt;&lt; דובר &gt;&gt; </w:t>
      </w:r>
      <w:r>
        <w:rPr>
          <w:rtl/>
        </w:rPr>
        <w:t>נעמה מנחמי:</w:t>
      </w:r>
      <w:r w:rsidRPr="00A6410B">
        <w:rPr>
          <w:rStyle w:val="TagStyle"/>
          <w:rtl/>
        </w:rPr>
        <w:t xml:space="preserve"> &lt;&lt; דובר &gt;&gt;</w:t>
      </w:r>
      <w:r>
        <w:rPr>
          <w:rtl/>
        </w:rPr>
        <w:t xml:space="preserve">   </w:t>
      </w:r>
      <w:bookmarkEnd w:id="9774"/>
    </w:p>
    <w:p w14:paraId="16D813AE" w14:textId="77777777" w:rsidR="00A6410B" w:rsidRDefault="00A6410B" w:rsidP="00A6410B">
      <w:pPr>
        <w:pStyle w:val="KeepWithNext"/>
        <w:rPr>
          <w:rtl/>
        </w:rPr>
      </w:pPr>
    </w:p>
    <w:p w14:paraId="38D79417" w14:textId="356A6D37" w:rsidR="00A6410B" w:rsidRDefault="00A6410B" w:rsidP="00A6410B">
      <w:pPr>
        <w:rPr>
          <w:rtl/>
        </w:rPr>
      </w:pPr>
      <w:bookmarkStart w:id="9775" w:name="_ETM_Q1_6189903"/>
      <w:bookmarkStart w:id="9776" w:name="_ETM_Q1_6186903"/>
      <w:bookmarkStart w:id="9777" w:name="_ETM_Q1_6184152"/>
      <w:bookmarkStart w:id="9778" w:name="_ETM_Q1_6181152"/>
      <w:bookmarkEnd w:id="9775"/>
      <w:bookmarkEnd w:id="9776"/>
      <w:bookmarkEnd w:id="9777"/>
      <w:bookmarkEnd w:id="9778"/>
      <w:r>
        <w:rPr>
          <w:rFonts w:hint="cs"/>
          <w:rtl/>
        </w:rPr>
        <w:t xml:space="preserve">האם הוועדה רוצה לדון בסכום </w:t>
      </w:r>
      <w:bookmarkStart w:id="9779" w:name="_ETM_Q1_6189407"/>
      <w:bookmarkEnd w:id="9779"/>
      <w:r>
        <w:rPr>
          <w:rFonts w:hint="cs"/>
          <w:rtl/>
        </w:rPr>
        <w:t>עכשיו?</w:t>
      </w:r>
      <w:bookmarkStart w:id="9780" w:name="_ETM_Q1_6187406"/>
      <w:bookmarkStart w:id="9781" w:name="_ETM_Q1_6184654"/>
      <w:bookmarkEnd w:id="9780"/>
      <w:bookmarkEnd w:id="9781"/>
    </w:p>
    <w:p w14:paraId="6A3C8EF7" w14:textId="77777777" w:rsidR="00A6410B" w:rsidRDefault="00A6410B" w:rsidP="00A6410B">
      <w:pPr>
        <w:rPr>
          <w:rtl/>
        </w:rPr>
      </w:pPr>
      <w:bookmarkStart w:id="9782" w:name="_ETM_Q1_6184902"/>
      <w:bookmarkStart w:id="9783" w:name="_ETM_Q1_6185153"/>
      <w:bookmarkEnd w:id="9782"/>
      <w:bookmarkEnd w:id="9783"/>
    </w:p>
    <w:p w14:paraId="785D60EF" w14:textId="41FFA756" w:rsidR="00A6410B" w:rsidRDefault="00A6410B" w:rsidP="00A6410B">
      <w:pPr>
        <w:pStyle w:val="af6"/>
        <w:keepNext/>
        <w:rPr>
          <w:rtl/>
        </w:rPr>
      </w:pPr>
      <w:bookmarkStart w:id="9784" w:name="ET_yor_6157_564"/>
      <w:r w:rsidRPr="00A6410B">
        <w:rPr>
          <w:rStyle w:val="TagStyle"/>
          <w:rtl/>
        </w:rPr>
        <w:t xml:space="preserve"> &lt;&lt; יור &gt;&gt; </w:t>
      </w:r>
      <w:r>
        <w:rPr>
          <w:rtl/>
        </w:rPr>
        <w:t>היו"ר שמחה רוטמן:</w:t>
      </w:r>
      <w:r w:rsidRPr="00A6410B">
        <w:rPr>
          <w:rStyle w:val="TagStyle"/>
          <w:rtl/>
        </w:rPr>
        <w:t xml:space="preserve"> &lt;&lt; יור &gt;&gt;</w:t>
      </w:r>
      <w:r>
        <w:rPr>
          <w:rtl/>
        </w:rPr>
        <w:t xml:space="preserve">   </w:t>
      </w:r>
      <w:bookmarkEnd w:id="9784"/>
    </w:p>
    <w:p w14:paraId="4B061677" w14:textId="77777777" w:rsidR="00A6410B" w:rsidRDefault="00A6410B" w:rsidP="00A6410B">
      <w:pPr>
        <w:pStyle w:val="KeepWithNext"/>
      </w:pPr>
    </w:p>
    <w:p w14:paraId="44D1390B" w14:textId="62CC456E" w:rsidR="00A6410B" w:rsidRDefault="00A6410B" w:rsidP="00A6410B">
      <w:pPr>
        <w:rPr>
          <w:rtl/>
        </w:rPr>
      </w:pPr>
      <w:bookmarkStart w:id="9785" w:name="_ETM_Q1_6185652"/>
      <w:bookmarkEnd w:id="9785"/>
      <w:r>
        <w:rPr>
          <w:rFonts w:hint="cs"/>
          <w:rtl/>
        </w:rPr>
        <w:t>לא, לא. אני מקבל את ההצ</w:t>
      </w:r>
      <w:bookmarkStart w:id="9786" w:name="_ETM_Q1_6187656"/>
      <w:bookmarkEnd w:id="9786"/>
      <w:r>
        <w:rPr>
          <w:rFonts w:hint="cs"/>
          <w:rtl/>
        </w:rPr>
        <w:t>עה שאנחנו נדו</w:t>
      </w:r>
      <w:bookmarkStart w:id="9787" w:name="_ETM_Q1_6188905"/>
      <w:bookmarkEnd w:id="9787"/>
      <w:r>
        <w:rPr>
          <w:rFonts w:hint="cs"/>
          <w:rtl/>
        </w:rPr>
        <w:t xml:space="preserve">ן </w:t>
      </w:r>
      <w:bookmarkStart w:id="9788" w:name="_ETM_Q1_6187404"/>
      <w:bookmarkEnd w:id="9788"/>
      <w:r>
        <w:rPr>
          <w:rFonts w:hint="cs"/>
          <w:rtl/>
        </w:rPr>
        <w:t>בו אחר כך, אחרי שנראה א</w:t>
      </w:r>
      <w:bookmarkStart w:id="9789" w:name="_ETM_Q1_6191405"/>
      <w:bookmarkEnd w:id="9789"/>
      <w:r>
        <w:rPr>
          <w:rFonts w:hint="cs"/>
          <w:rtl/>
        </w:rPr>
        <w:t xml:space="preserve">ת </w:t>
      </w:r>
      <w:bookmarkStart w:id="9790" w:name="_ETM_Q1_6189406"/>
      <w:bookmarkStart w:id="9791" w:name="_ETM_Q1_6186651"/>
      <w:bookmarkEnd w:id="9790"/>
      <w:bookmarkEnd w:id="9791"/>
      <w:r>
        <w:rPr>
          <w:rFonts w:hint="cs"/>
          <w:rtl/>
        </w:rPr>
        <w:t>ההפחתות והכול</w:t>
      </w:r>
      <w:bookmarkStart w:id="9792" w:name="_ETM_Q1_6186154"/>
      <w:bookmarkStart w:id="9793" w:name="_ETM_Q1_6195653"/>
      <w:bookmarkStart w:id="9794" w:name="_ETM_Q1_6192653"/>
      <w:bookmarkStart w:id="9795" w:name="_ETM_Q1_6191401"/>
      <w:bookmarkStart w:id="9796" w:name="_ETM_Q1_6192652"/>
      <w:bookmarkEnd w:id="9792"/>
      <w:bookmarkEnd w:id="9793"/>
      <w:bookmarkEnd w:id="9794"/>
      <w:bookmarkEnd w:id="9795"/>
      <w:bookmarkEnd w:id="9796"/>
      <w:r>
        <w:rPr>
          <w:rFonts w:hint="cs"/>
          <w:rtl/>
        </w:rPr>
        <w:t>. נעשה את החשיבה על הסכומים</w:t>
      </w:r>
      <w:bookmarkStart w:id="9797" w:name="_ETM_Q1_6193152"/>
      <w:bookmarkStart w:id="9798" w:name="_ETM_Q1_6192406"/>
      <w:bookmarkEnd w:id="9797"/>
      <w:bookmarkEnd w:id="9798"/>
      <w:r>
        <w:rPr>
          <w:rFonts w:hint="cs"/>
          <w:rtl/>
        </w:rPr>
        <w:t xml:space="preserve"> בצורה מסודרת מלמעלה. </w:t>
      </w:r>
      <w:bookmarkStart w:id="9799" w:name="_ETM_Q1_6196151"/>
      <w:bookmarkStart w:id="9800" w:name="_ETM_Q1_6193902"/>
      <w:bookmarkEnd w:id="9799"/>
      <w:bookmarkEnd w:id="9800"/>
    </w:p>
    <w:p w14:paraId="72930949" w14:textId="77777777" w:rsidR="00A6410B" w:rsidRDefault="00A6410B" w:rsidP="00A6410B">
      <w:pPr>
        <w:rPr>
          <w:rtl/>
        </w:rPr>
      </w:pPr>
      <w:bookmarkStart w:id="9801" w:name="_ETM_Q1_6194152"/>
      <w:bookmarkStart w:id="9802" w:name="_ETM_Q1_6197902"/>
      <w:bookmarkEnd w:id="9801"/>
      <w:bookmarkEnd w:id="9802"/>
    </w:p>
    <w:p w14:paraId="3B32C4B6" w14:textId="2B825E1B" w:rsidR="00A6410B" w:rsidRDefault="00A6410B" w:rsidP="00A6410B">
      <w:pPr>
        <w:pStyle w:val="a4"/>
        <w:keepNext/>
        <w:rPr>
          <w:rtl/>
        </w:rPr>
      </w:pPr>
      <w:bookmarkStart w:id="9803" w:name="ET_speaker_נעמה_מנחמי_566"/>
      <w:r w:rsidRPr="00A6410B">
        <w:rPr>
          <w:rStyle w:val="TagStyle"/>
          <w:rtl/>
        </w:rPr>
        <w:t xml:space="preserve"> &lt;&lt; דובר &gt;&gt; </w:t>
      </w:r>
      <w:r>
        <w:rPr>
          <w:rtl/>
        </w:rPr>
        <w:t>נעמה מנחמי:</w:t>
      </w:r>
      <w:r w:rsidRPr="00A6410B">
        <w:rPr>
          <w:rStyle w:val="TagStyle"/>
          <w:rtl/>
        </w:rPr>
        <w:t xml:space="preserve"> &lt;&lt; דובר &gt;&gt;</w:t>
      </w:r>
      <w:r>
        <w:rPr>
          <w:rtl/>
        </w:rPr>
        <w:t xml:space="preserve">   </w:t>
      </w:r>
      <w:bookmarkEnd w:id="9803"/>
    </w:p>
    <w:p w14:paraId="1FD1C576" w14:textId="77777777" w:rsidR="00A6410B" w:rsidRDefault="00A6410B" w:rsidP="00A6410B">
      <w:pPr>
        <w:pStyle w:val="KeepWithNext"/>
        <w:rPr>
          <w:rtl/>
        </w:rPr>
      </w:pPr>
    </w:p>
    <w:p w14:paraId="67B9C53B" w14:textId="34417119" w:rsidR="00A6410B" w:rsidRDefault="00A6410B" w:rsidP="00A6410B">
      <w:pPr>
        <w:rPr>
          <w:rtl/>
        </w:rPr>
      </w:pPr>
      <w:bookmarkStart w:id="9804" w:name="_ETM_Q1_6199156"/>
      <w:bookmarkEnd w:id="9804"/>
      <w:r>
        <w:rPr>
          <w:rFonts w:hint="cs"/>
          <w:rtl/>
        </w:rPr>
        <w:t>בסדר גמור. אם כך נעב</w:t>
      </w:r>
      <w:bookmarkStart w:id="9805" w:name="_ETM_Q1_6200407"/>
      <w:bookmarkEnd w:id="9805"/>
      <w:r>
        <w:rPr>
          <w:rFonts w:hint="cs"/>
          <w:rtl/>
        </w:rPr>
        <w:t>ור</w:t>
      </w:r>
      <w:bookmarkStart w:id="9806" w:name="_ETM_Q1_6198903"/>
      <w:bookmarkEnd w:id="9806"/>
      <w:r>
        <w:rPr>
          <w:rFonts w:hint="cs"/>
          <w:rtl/>
        </w:rPr>
        <w:t xml:space="preserve"> </w:t>
      </w:r>
      <w:bookmarkStart w:id="9807" w:name="_ETM_Q1_6200403"/>
      <w:bookmarkStart w:id="9808" w:name="_ETM_Q1_6200903"/>
      <w:bookmarkEnd w:id="9807"/>
      <w:bookmarkEnd w:id="9808"/>
      <w:r>
        <w:rPr>
          <w:rFonts w:hint="cs"/>
          <w:rtl/>
        </w:rPr>
        <w:t>ל-(ג)</w:t>
      </w:r>
      <w:bookmarkStart w:id="9809" w:name="_ETM_Q1_6202155"/>
      <w:bookmarkEnd w:id="9809"/>
      <w:r>
        <w:rPr>
          <w:rFonts w:hint="cs"/>
          <w:rtl/>
        </w:rPr>
        <w:t>.</w:t>
      </w:r>
    </w:p>
    <w:p w14:paraId="09C4CC61" w14:textId="77777777" w:rsidR="00A6410B" w:rsidRPr="00A6410B" w:rsidRDefault="00A6410B" w:rsidP="00A6410B">
      <w:pPr>
        <w:rPr>
          <w:rtl/>
        </w:rPr>
      </w:pPr>
      <w:bookmarkStart w:id="9810" w:name="_ETM_Q1_6203154"/>
      <w:bookmarkStart w:id="9811" w:name="_ETM_Q1_6203405"/>
      <w:bookmarkEnd w:id="9810"/>
      <w:bookmarkEnd w:id="9811"/>
    </w:p>
    <w:p w14:paraId="5826A826" w14:textId="301A1C99" w:rsidR="00A6410B" w:rsidRDefault="00A6410B" w:rsidP="00A6410B">
      <w:pPr>
        <w:pStyle w:val="af6"/>
        <w:keepNext/>
        <w:rPr>
          <w:rtl/>
        </w:rPr>
      </w:pPr>
      <w:bookmarkStart w:id="9812" w:name="ET_yor_6157_565"/>
      <w:r w:rsidRPr="00A6410B">
        <w:rPr>
          <w:rStyle w:val="TagStyle"/>
          <w:rtl/>
        </w:rPr>
        <w:t xml:space="preserve"> &lt;&lt; יור &gt;&gt; </w:t>
      </w:r>
      <w:r>
        <w:rPr>
          <w:rtl/>
        </w:rPr>
        <w:t>היו"ר שמחה רוטמן:</w:t>
      </w:r>
      <w:r w:rsidRPr="00A6410B">
        <w:rPr>
          <w:rStyle w:val="TagStyle"/>
          <w:rtl/>
        </w:rPr>
        <w:t xml:space="preserve"> &lt;&lt; יור &gt;&gt;</w:t>
      </w:r>
      <w:r>
        <w:rPr>
          <w:rtl/>
        </w:rPr>
        <w:t xml:space="preserve">   </w:t>
      </w:r>
      <w:bookmarkEnd w:id="9812"/>
    </w:p>
    <w:p w14:paraId="4A02B152" w14:textId="77777777" w:rsidR="00A6410B" w:rsidRDefault="00A6410B" w:rsidP="00A6410B">
      <w:pPr>
        <w:pStyle w:val="KeepWithNext"/>
        <w:rPr>
          <w:rtl/>
        </w:rPr>
      </w:pPr>
    </w:p>
    <w:p w14:paraId="75050F63" w14:textId="775C0F20" w:rsidR="00A6410B" w:rsidRDefault="00A6410B" w:rsidP="00A6410B">
      <w:pPr>
        <w:rPr>
          <w:rtl/>
        </w:rPr>
      </w:pPr>
      <w:bookmarkStart w:id="9813" w:name="_ETM_Q1_6195405"/>
      <w:bookmarkStart w:id="9814" w:name="_ETM_Q1_6199901"/>
      <w:bookmarkEnd w:id="9813"/>
      <w:bookmarkEnd w:id="9814"/>
      <w:r>
        <w:rPr>
          <w:rFonts w:hint="cs"/>
          <w:rtl/>
        </w:rPr>
        <w:t xml:space="preserve">ל-(ג). </w:t>
      </w:r>
      <w:bookmarkStart w:id="9815" w:name="_ETM_Q1_6201404"/>
      <w:bookmarkEnd w:id="9815"/>
      <w:r>
        <w:rPr>
          <w:rFonts w:hint="cs"/>
          <w:rtl/>
        </w:rPr>
        <w:t>וב-(ג)</w:t>
      </w:r>
      <w:bookmarkStart w:id="9816" w:name="_ETM_Q1_6201655"/>
      <w:bookmarkStart w:id="9817" w:name="_ETM_Q1_6198906"/>
      <w:bookmarkEnd w:id="9816"/>
      <w:bookmarkEnd w:id="9817"/>
      <w:r>
        <w:rPr>
          <w:rFonts w:hint="cs"/>
          <w:rtl/>
        </w:rPr>
        <w:t xml:space="preserve"> הסכום הבסיסי יהיה </w:t>
      </w:r>
      <w:bookmarkStart w:id="9818" w:name="_ETM_Q1_6202402"/>
      <w:bookmarkEnd w:id="9818"/>
      <w:r>
        <w:rPr>
          <w:rFonts w:hint="cs"/>
          <w:rtl/>
        </w:rPr>
        <w:t xml:space="preserve">שונה, ככול הנראה. </w:t>
      </w:r>
    </w:p>
    <w:p w14:paraId="3A225037" w14:textId="77777777" w:rsidR="00A6410B" w:rsidRDefault="00A6410B" w:rsidP="00A6410B">
      <w:pPr>
        <w:rPr>
          <w:rtl/>
        </w:rPr>
      </w:pPr>
      <w:bookmarkStart w:id="9819" w:name="_ETM_Q1_6201654"/>
      <w:bookmarkStart w:id="9820" w:name="_ETM_Q1_6201155"/>
      <w:bookmarkEnd w:id="9819"/>
      <w:bookmarkEnd w:id="9820"/>
    </w:p>
    <w:p w14:paraId="3B97081A" w14:textId="0C3A12CD" w:rsidR="00A6410B" w:rsidRDefault="00A6410B" w:rsidP="00A6410B">
      <w:pPr>
        <w:pStyle w:val="a4"/>
        <w:keepNext/>
        <w:rPr>
          <w:rtl/>
        </w:rPr>
      </w:pPr>
      <w:bookmarkStart w:id="9821" w:name="ET_speaker_נעמה_מנחמי_567"/>
      <w:r w:rsidRPr="00A6410B">
        <w:rPr>
          <w:rStyle w:val="TagStyle"/>
          <w:rtl/>
        </w:rPr>
        <w:t xml:space="preserve"> &lt;&lt; דובר &gt;&gt; </w:t>
      </w:r>
      <w:r>
        <w:rPr>
          <w:rtl/>
        </w:rPr>
        <w:t>נעמה מנחמי:</w:t>
      </w:r>
      <w:r w:rsidRPr="00A6410B">
        <w:rPr>
          <w:rStyle w:val="TagStyle"/>
          <w:rtl/>
        </w:rPr>
        <w:t xml:space="preserve"> &lt;&lt; דובר &gt;&gt;</w:t>
      </w:r>
      <w:r>
        <w:rPr>
          <w:rtl/>
        </w:rPr>
        <w:t xml:space="preserve">   </w:t>
      </w:r>
      <w:bookmarkEnd w:id="9821"/>
    </w:p>
    <w:p w14:paraId="2E5DB4B2" w14:textId="77777777" w:rsidR="00A6410B" w:rsidRDefault="00A6410B" w:rsidP="00A6410B">
      <w:pPr>
        <w:pStyle w:val="KeepWithNext"/>
        <w:rPr>
          <w:rtl/>
        </w:rPr>
      </w:pPr>
    </w:p>
    <w:p w14:paraId="02A74713" w14:textId="18EE358C" w:rsidR="00A6410B" w:rsidRDefault="00A6410B" w:rsidP="00A6410B">
      <w:pPr>
        <w:rPr>
          <w:rtl/>
        </w:rPr>
      </w:pPr>
      <w:bookmarkStart w:id="9822" w:name="_ETM_Q1_6204156"/>
      <w:bookmarkStart w:id="9823" w:name="_ETM_Q1_6201156"/>
      <w:bookmarkStart w:id="9824" w:name="_ETM_Q1_6199656"/>
      <w:bookmarkEnd w:id="9822"/>
      <w:bookmarkEnd w:id="9823"/>
      <w:bookmarkEnd w:id="9824"/>
      <w:r>
        <w:rPr>
          <w:rFonts w:hint="cs"/>
          <w:rtl/>
        </w:rPr>
        <w:t>נכון.</w:t>
      </w:r>
      <w:bookmarkStart w:id="9825" w:name="_ETM_Q1_6206655"/>
      <w:bookmarkEnd w:id="9825"/>
    </w:p>
    <w:p w14:paraId="74D91F4E" w14:textId="77777777" w:rsidR="00A6410B" w:rsidRDefault="00A6410B" w:rsidP="00A6410B">
      <w:pPr>
        <w:rPr>
          <w:rtl/>
        </w:rPr>
      </w:pPr>
      <w:bookmarkStart w:id="9826" w:name="_ETM_Q1_6206901"/>
      <w:bookmarkEnd w:id="9826"/>
    </w:p>
    <w:p w14:paraId="44517806" w14:textId="512B5C82" w:rsidR="00A6410B" w:rsidRDefault="00A6410B" w:rsidP="00A6410B">
      <w:pPr>
        <w:pStyle w:val="af6"/>
        <w:keepNext/>
        <w:rPr>
          <w:rtl/>
        </w:rPr>
      </w:pPr>
      <w:bookmarkStart w:id="9827" w:name="ET_yor_6157_568"/>
      <w:r w:rsidRPr="00A6410B">
        <w:rPr>
          <w:rStyle w:val="TagStyle"/>
          <w:rtl/>
        </w:rPr>
        <w:t xml:space="preserve"> &lt;&lt; יור &gt;&gt; </w:t>
      </w:r>
      <w:r>
        <w:rPr>
          <w:rtl/>
        </w:rPr>
        <w:t>היו"ר שמחה רוטמן:</w:t>
      </w:r>
      <w:r w:rsidRPr="00A6410B">
        <w:rPr>
          <w:rStyle w:val="TagStyle"/>
          <w:rtl/>
        </w:rPr>
        <w:t xml:space="preserve"> &lt;&lt; יור &gt;&gt;</w:t>
      </w:r>
      <w:r>
        <w:rPr>
          <w:rtl/>
        </w:rPr>
        <w:t xml:space="preserve">   </w:t>
      </w:r>
      <w:bookmarkEnd w:id="9827"/>
    </w:p>
    <w:p w14:paraId="4B0D2A22" w14:textId="77777777" w:rsidR="00A6410B" w:rsidRDefault="00A6410B" w:rsidP="00A6410B">
      <w:pPr>
        <w:pStyle w:val="KeepWithNext"/>
        <w:rPr>
          <w:rtl/>
        </w:rPr>
      </w:pPr>
    </w:p>
    <w:p w14:paraId="339E09A5" w14:textId="313C2B06" w:rsidR="00A6410B" w:rsidRDefault="00A6410B" w:rsidP="00A6410B">
      <w:pPr>
        <w:rPr>
          <w:rtl/>
        </w:rPr>
      </w:pPr>
      <w:bookmarkStart w:id="9828" w:name="_ETM_Q1_6208156"/>
      <w:bookmarkEnd w:id="9828"/>
      <w:r>
        <w:rPr>
          <w:rFonts w:hint="cs"/>
          <w:rtl/>
        </w:rPr>
        <w:t>כי הוא כן</w:t>
      </w:r>
      <w:bookmarkStart w:id="9829" w:name="_ETM_Q1_6207652"/>
      <w:bookmarkEnd w:id="9829"/>
      <w:r>
        <w:rPr>
          <w:rFonts w:hint="cs"/>
          <w:rtl/>
        </w:rPr>
        <w:t xml:space="preserve"> יהיה תלוי בגובה המאגר</w:t>
      </w:r>
      <w:bookmarkStart w:id="9830" w:name="_ETM_Q1_6209154"/>
      <w:bookmarkEnd w:id="9830"/>
      <w:r>
        <w:rPr>
          <w:rFonts w:hint="cs"/>
          <w:rtl/>
        </w:rPr>
        <w:t>.</w:t>
      </w:r>
      <w:bookmarkStart w:id="9831" w:name="_ETM_Q1_6206405"/>
      <w:bookmarkEnd w:id="9831"/>
      <w:r>
        <w:rPr>
          <w:rFonts w:hint="cs"/>
          <w:rtl/>
        </w:rPr>
        <w:t xml:space="preserve"> </w:t>
      </w:r>
      <w:bookmarkStart w:id="9832" w:name="_ETM_Q1_6206652"/>
      <w:bookmarkEnd w:id="9832"/>
    </w:p>
    <w:p w14:paraId="436B905D" w14:textId="77777777" w:rsidR="00A36B27" w:rsidRDefault="00A36B27" w:rsidP="00A6410B">
      <w:pPr>
        <w:rPr>
          <w:rtl/>
        </w:rPr>
      </w:pPr>
      <w:bookmarkStart w:id="9833" w:name="_ETM_Q1_6223405"/>
      <w:bookmarkStart w:id="9834" w:name="_ETM_Q1_6220655"/>
      <w:bookmarkStart w:id="9835" w:name="_ETM_Q1_6217655"/>
      <w:bookmarkStart w:id="9836" w:name="_ETM_Q1_6214904"/>
      <w:bookmarkStart w:id="9837" w:name="_ETM_Q1_6211904"/>
      <w:bookmarkStart w:id="9838" w:name="_ETM_Q1_6208904"/>
      <w:bookmarkEnd w:id="9833"/>
      <w:bookmarkEnd w:id="9834"/>
      <w:bookmarkEnd w:id="9835"/>
      <w:bookmarkEnd w:id="9836"/>
      <w:bookmarkEnd w:id="9837"/>
      <w:bookmarkEnd w:id="9838"/>
    </w:p>
    <w:p w14:paraId="33C7FFD6" w14:textId="061204DB" w:rsidR="00A36B27" w:rsidRDefault="00A36B27" w:rsidP="00A36B27">
      <w:pPr>
        <w:pStyle w:val="a4"/>
        <w:keepNext/>
        <w:rPr>
          <w:rtl/>
        </w:rPr>
      </w:pPr>
      <w:bookmarkStart w:id="9839" w:name="ET_speaker_נעמה_מנחמי_569"/>
      <w:r w:rsidRPr="00A36B27">
        <w:rPr>
          <w:rStyle w:val="TagStyle"/>
          <w:rtl/>
        </w:rPr>
        <w:t xml:space="preserve"> &lt;&lt; דובר &gt;&gt; </w:t>
      </w:r>
      <w:r>
        <w:rPr>
          <w:rtl/>
        </w:rPr>
        <w:t>נעמה מנחמי:</w:t>
      </w:r>
      <w:r w:rsidRPr="00A36B27">
        <w:rPr>
          <w:rStyle w:val="TagStyle"/>
          <w:rtl/>
        </w:rPr>
        <w:t xml:space="preserve"> &lt;&lt; דובר &gt;&gt;</w:t>
      </w:r>
      <w:r>
        <w:rPr>
          <w:rtl/>
        </w:rPr>
        <w:t xml:space="preserve">   </w:t>
      </w:r>
      <w:bookmarkEnd w:id="9839"/>
    </w:p>
    <w:p w14:paraId="344D8B10" w14:textId="77777777" w:rsidR="00A36B27" w:rsidRDefault="00A36B27" w:rsidP="00A36B27">
      <w:pPr>
        <w:pStyle w:val="KeepWithNext"/>
        <w:rPr>
          <w:rtl/>
        </w:rPr>
      </w:pPr>
    </w:p>
    <w:p w14:paraId="4FB0FC97" w14:textId="093C1542" w:rsidR="00A36B27" w:rsidRDefault="00A36B27" w:rsidP="00A36B27">
      <w:pPr>
        <w:rPr>
          <w:rtl/>
        </w:rPr>
      </w:pPr>
      <w:bookmarkStart w:id="9840" w:name="_ETM_Q1_6211653"/>
      <w:bookmarkEnd w:id="9840"/>
      <w:r>
        <w:rPr>
          <w:rFonts w:hint="cs"/>
          <w:rtl/>
        </w:rPr>
        <w:t>נכון</w:t>
      </w:r>
      <w:bookmarkStart w:id="9841" w:name="_ETM_Q1_6209903"/>
      <w:bookmarkEnd w:id="9841"/>
      <w:r>
        <w:rPr>
          <w:rFonts w:hint="cs"/>
          <w:rtl/>
        </w:rPr>
        <w:t>.</w:t>
      </w:r>
    </w:p>
    <w:p w14:paraId="477B5426" w14:textId="77777777" w:rsidR="00A36B27" w:rsidRDefault="00A36B27" w:rsidP="00A36B27">
      <w:pPr>
        <w:rPr>
          <w:rtl/>
        </w:rPr>
      </w:pPr>
      <w:bookmarkStart w:id="9842" w:name="_ETM_Q1_6210153"/>
      <w:bookmarkStart w:id="9843" w:name="_ETM_Q1_6210652"/>
      <w:bookmarkStart w:id="9844" w:name="_ETM_Q1_6208652"/>
      <w:bookmarkStart w:id="9845" w:name="_ETM_Q1_6209654"/>
      <w:bookmarkEnd w:id="9842"/>
      <w:bookmarkEnd w:id="9843"/>
      <w:bookmarkEnd w:id="9844"/>
      <w:bookmarkEnd w:id="9845"/>
    </w:p>
    <w:p w14:paraId="0BC44E73" w14:textId="3ED9A332" w:rsidR="00A36B27" w:rsidRDefault="00A36B27" w:rsidP="00A36B27">
      <w:pPr>
        <w:pStyle w:val="a4"/>
        <w:keepNext/>
        <w:rPr>
          <w:rtl/>
        </w:rPr>
      </w:pPr>
      <w:bookmarkStart w:id="9846" w:name="ET_speaker_ראובן_אידלמן_570"/>
      <w:r w:rsidRPr="00A36B27">
        <w:rPr>
          <w:rStyle w:val="TagStyle"/>
          <w:rtl/>
        </w:rPr>
        <w:t xml:space="preserve"> &lt;&lt; דובר &gt;&gt; </w:t>
      </w:r>
      <w:r>
        <w:rPr>
          <w:rtl/>
        </w:rPr>
        <w:t>ראובן אידלמן:</w:t>
      </w:r>
      <w:r w:rsidRPr="00A36B27">
        <w:rPr>
          <w:rStyle w:val="TagStyle"/>
          <w:rtl/>
        </w:rPr>
        <w:t xml:space="preserve"> &lt;&lt; דובר &gt;&gt;</w:t>
      </w:r>
      <w:r>
        <w:rPr>
          <w:rtl/>
        </w:rPr>
        <w:t xml:space="preserve">   </w:t>
      </w:r>
      <w:bookmarkEnd w:id="9846"/>
    </w:p>
    <w:p w14:paraId="46609B2B" w14:textId="77777777" w:rsidR="00A36B27" w:rsidRDefault="00A36B27" w:rsidP="00A36B27">
      <w:pPr>
        <w:pStyle w:val="KeepWithNext"/>
        <w:rPr>
          <w:rtl/>
        </w:rPr>
      </w:pPr>
    </w:p>
    <w:p w14:paraId="14571624" w14:textId="00A41ACC" w:rsidR="00A36B27" w:rsidRDefault="00A36B27" w:rsidP="00A36B27">
      <w:pPr>
        <w:rPr>
          <w:rtl/>
        </w:rPr>
      </w:pPr>
      <w:bookmarkStart w:id="9847" w:name="_ETM_Q1_6210154"/>
      <w:bookmarkStart w:id="9848" w:name="_ETM_Q1_6210654"/>
      <w:bookmarkEnd w:id="9847"/>
      <w:bookmarkEnd w:id="9848"/>
      <w:r>
        <w:rPr>
          <w:rFonts w:hint="cs"/>
          <w:rtl/>
        </w:rPr>
        <w:t>המכפלות</w:t>
      </w:r>
      <w:bookmarkStart w:id="9849" w:name="_ETM_Q1_6209901"/>
      <w:bookmarkStart w:id="9850" w:name="_ETM_Q1_6210902"/>
      <w:bookmarkEnd w:id="9849"/>
      <w:bookmarkEnd w:id="9850"/>
      <w:r>
        <w:rPr>
          <w:rFonts w:hint="cs"/>
          <w:rtl/>
        </w:rPr>
        <w:t xml:space="preserve">. </w:t>
      </w:r>
      <w:bookmarkStart w:id="9851" w:name="_ETM_Q1_6209656"/>
      <w:bookmarkEnd w:id="9851"/>
      <w:r>
        <w:rPr>
          <w:rFonts w:hint="cs"/>
          <w:rtl/>
        </w:rPr>
        <w:t>או הסכום הבסיסי או המכפלות</w:t>
      </w:r>
      <w:bookmarkStart w:id="9852" w:name="_ETM_Q1_6210906"/>
      <w:bookmarkEnd w:id="9852"/>
      <w:r>
        <w:rPr>
          <w:rFonts w:hint="cs"/>
          <w:rtl/>
        </w:rPr>
        <w:t>,</w:t>
      </w:r>
      <w:bookmarkStart w:id="9853" w:name="_ETM_Q1_6212905"/>
      <w:bookmarkEnd w:id="9853"/>
      <w:r>
        <w:rPr>
          <w:rFonts w:hint="cs"/>
          <w:rtl/>
        </w:rPr>
        <w:t xml:space="preserve"> זה </w:t>
      </w:r>
      <w:bookmarkStart w:id="9854" w:name="_ETM_Q1_6216155"/>
      <w:bookmarkEnd w:id="9854"/>
      <w:r>
        <w:rPr>
          <w:rFonts w:hint="cs"/>
          <w:rtl/>
        </w:rPr>
        <w:t xml:space="preserve">תלוי. </w:t>
      </w:r>
      <w:bookmarkStart w:id="9855" w:name="_ETM_Q1_6214655"/>
      <w:bookmarkStart w:id="9856" w:name="_ETM_Q1_6211902"/>
      <w:bookmarkEnd w:id="9855"/>
      <w:bookmarkEnd w:id="9856"/>
      <w:r>
        <w:rPr>
          <w:rFonts w:hint="cs"/>
          <w:rtl/>
        </w:rPr>
        <w:t>אנחנו הצענו סכום - - -</w:t>
      </w:r>
      <w:bookmarkStart w:id="9857" w:name="_ETM_Q1_6214654"/>
      <w:bookmarkEnd w:id="9857"/>
    </w:p>
    <w:p w14:paraId="7180458E" w14:textId="77777777" w:rsidR="00A36B27" w:rsidRDefault="00A36B27" w:rsidP="00A36B27">
      <w:pPr>
        <w:rPr>
          <w:rtl/>
        </w:rPr>
      </w:pPr>
    </w:p>
    <w:p w14:paraId="561F9E11" w14:textId="0EF20E9E" w:rsidR="00A36B27" w:rsidRDefault="00A36B27" w:rsidP="00A36B27">
      <w:pPr>
        <w:pStyle w:val="af6"/>
        <w:keepNext/>
        <w:rPr>
          <w:rtl/>
        </w:rPr>
      </w:pPr>
      <w:bookmarkStart w:id="9858" w:name="ET_yor_6157_571"/>
      <w:r w:rsidRPr="00A36B27">
        <w:rPr>
          <w:rStyle w:val="TagStyle"/>
          <w:rtl/>
        </w:rPr>
        <w:t xml:space="preserve"> &lt;&lt; יור &gt;&gt; </w:t>
      </w:r>
      <w:r>
        <w:rPr>
          <w:rtl/>
        </w:rPr>
        <w:t>היו"ר שמחה רוטמן:</w:t>
      </w:r>
      <w:r w:rsidRPr="00A36B27">
        <w:rPr>
          <w:rStyle w:val="TagStyle"/>
          <w:rtl/>
        </w:rPr>
        <w:t xml:space="preserve"> &lt;&lt; יור &gt;&gt;</w:t>
      </w:r>
      <w:r>
        <w:rPr>
          <w:rtl/>
        </w:rPr>
        <w:t xml:space="preserve">   </w:t>
      </w:r>
      <w:bookmarkEnd w:id="9858"/>
    </w:p>
    <w:p w14:paraId="1025F3EE" w14:textId="77777777" w:rsidR="00A36B27" w:rsidRDefault="00A36B27" w:rsidP="00A36B27">
      <w:pPr>
        <w:pStyle w:val="KeepWithNext"/>
        <w:rPr>
          <w:rtl/>
        </w:rPr>
      </w:pPr>
    </w:p>
    <w:p w14:paraId="0DDFFD35" w14:textId="23EB1CCA" w:rsidR="00AE631F" w:rsidRDefault="00A36B27" w:rsidP="00A36B27">
      <w:pPr>
        <w:rPr>
          <w:rtl/>
        </w:rPr>
      </w:pPr>
      <w:bookmarkStart w:id="9859" w:name="_ETM_Q1_6215903"/>
      <w:bookmarkEnd w:id="9859"/>
      <w:r>
        <w:rPr>
          <w:rFonts w:hint="cs"/>
          <w:rtl/>
        </w:rPr>
        <w:t xml:space="preserve">זה יהיה תלוי במשהו אחר. </w:t>
      </w:r>
      <w:bookmarkStart w:id="9860" w:name="_ETM_Q1_6217654"/>
      <w:bookmarkStart w:id="9861" w:name="_ETM_Q1_6214903"/>
      <w:bookmarkEnd w:id="9860"/>
      <w:bookmarkEnd w:id="9861"/>
      <w:r>
        <w:rPr>
          <w:rFonts w:hint="cs"/>
          <w:rtl/>
        </w:rPr>
        <w:t>בסעי</w:t>
      </w:r>
      <w:bookmarkStart w:id="9862" w:name="_ETM_Q1_6219402"/>
      <w:bookmarkEnd w:id="9862"/>
      <w:r>
        <w:rPr>
          <w:rFonts w:hint="cs"/>
          <w:rtl/>
        </w:rPr>
        <w:t xml:space="preserve">ף </w:t>
      </w:r>
      <w:bookmarkStart w:id="9863" w:name="_ETM_Q1_6219905"/>
      <w:bookmarkEnd w:id="9863"/>
      <w:r>
        <w:rPr>
          <w:rFonts w:hint="cs"/>
          <w:rtl/>
        </w:rPr>
        <w:t>(א)</w:t>
      </w:r>
      <w:bookmarkStart w:id="9864" w:name="_ETM_Q1_6218154"/>
      <w:bookmarkEnd w:id="9864"/>
      <w:r>
        <w:rPr>
          <w:rFonts w:hint="cs"/>
          <w:rtl/>
        </w:rPr>
        <w:t xml:space="preserve"> זה הוכרע מבחינתי</w:t>
      </w:r>
      <w:bookmarkStart w:id="9865" w:name="_ETM_Q1_6221403"/>
      <w:bookmarkEnd w:id="9865"/>
      <w:r>
        <w:rPr>
          <w:rFonts w:hint="cs"/>
          <w:rtl/>
        </w:rPr>
        <w:t xml:space="preserve"> – תכף נדבר על גו</w:t>
      </w:r>
      <w:bookmarkStart w:id="9866" w:name="_ETM_Q1_6220405"/>
      <w:bookmarkEnd w:id="9866"/>
      <w:r>
        <w:rPr>
          <w:rFonts w:hint="cs"/>
          <w:rtl/>
        </w:rPr>
        <w:t xml:space="preserve">בה </w:t>
      </w:r>
      <w:bookmarkStart w:id="9867" w:name="_ETM_Q1_6221152"/>
      <w:bookmarkEnd w:id="9867"/>
      <w:r>
        <w:rPr>
          <w:rFonts w:hint="cs"/>
          <w:rtl/>
        </w:rPr>
        <w:t>הסכומים</w:t>
      </w:r>
      <w:bookmarkStart w:id="9868" w:name="_ETM_Q1_6219405"/>
      <w:bookmarkEnd w:id="9868"/>
      <w:r>
        <w:rPr>
          <w:rFonts w:hint="cs"/>
          <w:rtl/>
        </w:rPr>
        <w:t xml:space="preserve"> כי זאת שאלה אחרת – שהסכומים ש</w:t>
      </w:r>
      <w:bookmarkStart w:id="9869" w:name="_ETM_Q1_6229903"/>
      <w:bookmarkStart w:id="9870" w:name="_ETM_Q1_6227903"/>
      <w:bookmarkEnd w:id="9869"/>
      <w:bookmarkEnd w:id="9870"/>
      <w:r>
        <w:rPr>
          <w:rFonts w:hint="cs"/>
          <w:rtl/>
        </w:rPr>
        <w:t>ל העיצומים</w:t>
      </w:r>
      <w:bookmarkStart w:id="9871" w:name="_ETM_Q1_6231652"/>
      <w:bookmarkEnd w:id="9871"/>
      <w:r>
        <w:rPr>
          <w:rFonts w:hint="cs"/>
          <w:rtl/>
        </w:rPr>
        <w:t xml:space="preserve"> הכספיים</w:t>
      </w:r>
      <w:bookmarkStart w:id="9872" w:name="_ETM_Q1_6231402"/>
      <w:bookmarkEnd w:id="9872"/>
      <w:r>
        <w:rPr>
          <w:rFonts w:hint="cs"/>
          <w:rtl/>
        </w:rPr>
        <w:t xml:space="preserve"> בסעיף (ב)</w:t>
      </w:r>
      <w:bookmarkStart w:id="9873" w:name="_ETM_Q1_6228655"/>
      <w:bookmarkStart w:id="9874" w:name="_ETM_Q1_6226154"/>
      <w:bookmarkEnd w:id="9873"/>
      <w:bookmarkEnd w:id="9874"/>
      <w:r>
        <w:rPr>
          <w:rFonts w:hint="cs"/>
          <w:rtl/>
        </w:rPr>
        <w:t xml:space="preserve"> </w:t>
      </w:r>
      <w:bookmarkStart w:id="9875" w:name="_ETM_Q1_6230904"/>
      <w:bookmarkEnd w:id="9875"/>
      <w:r>
        <w:rPr>
          <w:rFonts w:hint="cs"/>
          <w:rtl/>
        </w:rPr>
        <w:t>לא יהיו תלויים בגודל</w:t>
      </w:r>
      <w:bookmarkStart w:id="9876" w:name="_ETM_Q1_6231905"/>
      <w:bookmarkEnd w:id="9876"/>
      <w:r>
        <w:rPr>
          <w:rFonts w:hint="cs"/>
          <w:rtl/>
        </w:rPr>
        <w:t xml:space="preserve"> ה</w:t>
      </w:r>
      <w:bookmarkStart w:id="9877" w:name="_ETM_Q1_6229406"/>
      <w:bookmarkEnd w:id="9877"/>
      <w:r>
        <w:rPr>
          <w:rFonts w:hint="cs"/>
          <w:rtl/>
        </w:rPr>
        <w:t>מאגר,</w:t>
      </w:r>
      <w:bookmarkStart w:id="9878" w:name="_ETM_Q1_6229905"/>
      <w:bookmarkStart w:id="9879" w:name="_ETM_Q1_6231405"/>
      <w:bookmarkStart w:id="9880" w:name="_ETM_Q1_6234405"/>
      <w:bookmarkStart w:id="9881" w:name="_ETM_Q1_6232901"/>
      <w:bookmarkStart w:id="9882" w:name="_ETM_Q1_6230155"/>
      <w:bookmarkEnd w:id="9878"/>
      <w:bookmarkEnd w:id="9879"/>
      <w:bookmarkEnd w:id="9880"/>
      <w:bookmarkEnd w:id="9881"/>
      <w:bookmarkEnd w:id="9882"/>
      <w:r>
        <w:rPr>
          <w:rFonts w:hint="cs"/>
          <w:rtl/>
        </w:rPr>
        <w:t xml:space="preserve"> נקודה, סוף פסוק. </w:t>
      </w:r>
      <w:bookmarkStart w:id="9883" w:name="_ETM_Q1_6235153"/>
      <w:bookmarkStart w:id="9884" w:name="_ETM_Q1_6232403"/>
      <w:bookmarkEnd w:id="9883"/>
      <w:bookmarkEnd w:id="9884"/>
      <w:r>
        <w:rPr>
          <w:rFonts w:hint="cs"/>
          <w:rtl/>
        </w:rPr>
        <w:t>הם יהי</w:t>
      </w:r>
      <w:bookmarkStart w:id="9885" w:name="_ETM_Q1_6232406"/>
      <w:bookmarkEnd w:id="9885"/>
      <w:r>
        <w:rPr>
          <w:rFonts w:hint="cs"/>
          <w:rtl/>
        </w:rPr>
        <w:t xml:space="preserve">ו לפי נושאי </w:t>
      </w:r>
      <w:bookmarkStart w:id="9886" w:name="_ETM_Q1_6234406"/>
      <w:bookmarkEnd w:id="9886"/>
      <w:r>
        <w:rPr>
          <w:rFonts w:hint="cs"/>
          <w:rtl/>
        </w:rPr>
        <w:t xml:space="preserve">מידע, </w:t>
      </w:r>
      <w:bookmarkStart w:id="9887" w:name="_ETM_Q1_6232903"/>
      <w:bookmarkStart w:id="9888" w:name="_ETM_Q1_6230152"/>
      <w:bookmarkEnd w:id="9887"/>
      <w:bookmarkEnd w:id="9888"/>
      <w:r>
        <w:rPr>
          <w:rFonts w:hint="cs"/>
          <w:rtl/>
        </w:rPr>
        <w:t xml:space="preserve">לא בסכום הבסיסי ולא בשום דרך אחרת. </w:t>
      </w:r>
      <w:bookmarkStart w:id="9889" w:name="_ETM_Q1_6237153"/>
      <w:bookmarkStart w:id="9890" w:name="_ETM_Q1_6234404"/>
      <w:bookmarkEnd w:id="9889"/>
      <w:bookmarkEnd w:id="9890"/>
      <w:r>
        <w:rPr>
          <w:rFonts w:hint="cs"/>
          <w:rtl/>
        </w:rPr>
        <w:t xml:space="preserve">כל </w:t>
      </w:r>
      <w:bookmarkStart w:id="9891" w:name="_ETM_Q1_6234903"/>
      <w:bookmarkEnd w:id="9891"/>
      <w:r>
        <w:rPr>
          <w:rFonts w:hint="cs"/>
          <w:rtl/>
        </w:rPr>
        <w:t>סעיף (ב) יה</w:t>
      </w:r>
      <w:bookmarkStart w:id="9892" w:name="_ETM_Q1_6243154"/>
      <w:bookmarkEnd w:id="9892"/>
      <w:r>
        <w:rPr>
          <w:rFonts w:hint="cs"/>
          <w:rtl/>
        </w:rPr>
        <w:t xml:space="preserve">יה </w:t>
      </w:r>
      <w:r w:rsidR="00AE631F">
        <w:rPr>
          <w:rFonts w:hint="cs"/>
          <w:rtl/>
        </w:rPr>
        <w:t>ל</w:t>
      </w:r>
      <w:bookmarkStart w:id="9893" w:name="_ETM_Q1_6239406"/>
      <w:bookmarkEnd w:id="9893"/>
      <w:r w:rsidR="00AE631F">
        <w:rPr>
          <w:rFonts w:hint="cs"/>
          <w:rtl/>
        </w:rPr>
        <w:t>פי נושאי מידע</w:t>
      </w:r>
      <w:bookmarkStart w:id="9894" w:name="_ETM_Q1_6241154"/>
      <w:bookmarkEnd w:id="9894"/>
      <w:r w:rsidR="00AE631F">
        <w:rPr>
          <w:rFonts w:hint="cs"/>
          <w:rtl/>
        </w:rPr>
        <w:t xml:space="preserve">. </w:t>
      </w:r>
      <w:bookmarkStart w:id="9895" w:name="_ETM_Q1_6242402"/>
      <w:bookmarkStart w:id="9896" w:name="_ETM_Q1_6241903"/>
      <w:bookmarkEnd w:id="9895"/>
      <w:bookmarkEnd w:id="9896"/>
    </w:p>
    <w:p w14:paraId="0873276D" w14:textId="77777777" w:rsidR="00AE631F" w:rsidRDefault="00AE631F" w:rsidP="00A36B27">
      <w:pPr>
        <w:rPr>
          <w:rtl/>
        </w:rPr>
      </w:pPr>
      <w:bookmarkStart w:id="9897" w:name="_ETM_Q1_6256904"/>
      <w:bookmarkEnd w:id="9897"/>
    </w:p>
    <w:p w14:paraId="003CA7C2" w14:textId="739AE3BB" w:rsidR="00AE631F" w:rsidRDefault="00AE631F" w:rsidP="00A36B27">
      <w:pPr>
        <w:rPr>
          <w:rtl/>
        </w:rPr>
      </w:pPr>
      <w:bookmarkStart w:id="9898" w:name="_ETM_Q1_6257154"/>
      <w:bookmarkEnd w:id="9898"/>
      <w:r>
        <w:rPr>
          <w:rFonts w:hint="cs"/>
          <w:rtl/>
        </w:rPr>
        <w:t>לגבי מכפלות</w:t>
      </w:r>
      <w:bookmarkStart w:id="9899" w:name="_ETM_Q1_6241652"/>
      <w:bookmarkStart w:id="9900" w:name="_ETM_Q1_6238903"/>
      <w:bookmarkEnd w:id="9899"/>
      <w:bookmarkEnd w:id="9900"/>
      <w:r>
        <w:rPr>
          <w:rFonts w:hint="cs"/>
          <w:rtl/>
        </w:rPr>
        <w:t xml:space="preserve">, סכומים, </w:t>
      </w:r>
      <w:bookmarkStart w:id="9901" w:name="_ETM_Q1_6240402"/>
      <w:bookmarkEnd w:id="9901"/>
      <w:r>
        <w:rPr>
          <w:rFonts w:hint="cs"/>
          <w:rtl/>
        </w:rPr>
        <w:t>הפחותות</w:t>
      </w:r>
      <w:bookmarkStart w:id="9902" w:name="_ETM_Q1_6244906"/>
      <w:bookmarkStart w:id="9903" w:name="_ETM_Q1_6235154"/>
      <w:bookmarkEnd w:id="9902"/>
      <w:bookmarkEnd w:id="9903"/>
      <w:r>
        <w:rPr>
          <w:rFonts w:hint="cs"/>
          <w:rtl/>
        </w:rPr>
        <w:t xml:space="preserve"> ו-</w:t>
      </w:r>
      <w:bookmarkStart w:id="9904" w:name="_ETM_Q1_6233654"/>
      <w:bookmarkStart w:id="9905" w:name="_ETM_Q1_6231153"/>
      <w:bookmarkEnd w:id="9904"/>
      <w:bookmarkEnd w:id="9905"/>
      <w:r>
        <w:rPr>
          <w:rFonts w:hint="cs"/>
          <w:rtl/>
        </w:rPr>
        <w:t xml:space="preserve"> </w:t>
      </w:r>
      <w:r>
        <w:t>cap</w:t>
      </w:r>
      <w:bookmarkStart w:id="9906" w:name="_ETM_Q1_6251153"/>
      <w:bookmarkStart w:id="9907" w:name="_ETM_Q1_6248402"/>
      <w:bookmarkStart w:id="9908" w:name="_ETM_Q1_6245402"/>
      <w:bookmarkStart w:id="9909" w:name="_ETM_Q1_6246903"/>
      <w:bookmarkStart w:id="9910" w:name="_ETM_Q1_6244154"/>
      <w:bookmarkStart w:id="9911" w:name="_ETM_Q1_6241405"/>
      <w:bookmarkEnd w:id="9906"/>
      <w:bookmarkEnd w:id="9907"/>
      <w:bookmarkEnd w:id="9908"/>
      <w:bookmarkEnd w:id="9909"/>
      <w:bookmarkEnd w:id="9910"/>
      <w:bookmarkEnd w:id="9911"/>
      <w:r>
        <w:rPr>
          <w:rFonts w:hint="cs"/>
          <w:rtl/>
        </w:rPr>
        <w:t xml:space="preserve"> </w:t>
      </w:r>
      <w:bookmarkStart w:id="9912" w:name="_ETM_Q1_6238653"/>
      <w:bookmarkEnd w:id="9912"/>
      <w:r>
        <w:rPr>
          <w:rFonts w:hint="cs"/>
          <w:rtl/>
        </w:rPr>
        <w:t>א</w:t>
      </w:r>
      <w:bookmarkStart w:id="9913" w:name="_ETM_Q1_6235905"/>
      <w:bookmarkEnd w:id="9913"/>
      <w:r>
        <w:rPr>
          <w:rFonts w:hint="cs"/>
          <w:rtl/>
        </w:rPr>
        <w:t xml:space="preserve">נחנו </w:t>
      </w:r>
      <w:bookmarkStart w:id="9914" w:name="_ETM_Q1_6235906"/>
      <w:bookmarkEnd w:id="9914"/>
      <w:r>
        <w:rPr>
          <w:rFonts w:hint="cs"/>
          <w:rtl/>
        </w:rPr>
        <w:t xml:space="preserve">נדבר אבל הסכום </w:t>
      </w:r>
      <w:bookmarkStart w:id="9915" w:name="_ETM_Q1_6247654"/>
      <w:bookmarkEnd w:id="9915"/>
      <w:r>
        <w:rPr>
          <w:rFonts w:hint="cs"/>
          <w:rtl/>
        </w:rPr>
        <w:t>הבסיסי של סעיף (ב)</w:t>
      </w:r>
      <w:bookmarkStart w:id="9916" w:name="_ETM_Q1_6249154"/>
      <w:bookmarkEnd w:id="9916"/>
      <w:r>
        <w:rPr>
          <w:rFonts w:hint="cs"/>
          <w:rtl/>
        </w:rPr>
        <w:t xml:space="preserve"> ה</w:t>
      </w:r>
      <w:bookmarkStart w:id="9917" w:name="_ETM_Q1_6246402"/>
      <w:bookmarkEnd w:id="9917"/>
      <w:r>
        <w:rPr>
          <w:rFonts w:hint="cs"/>
          <w:rtl/>
        </w:rPr>
        <w:t>וא סכום בסיסי</w:t>
      </w:r>
      <w:bookmarkStart w:id="9918" w:name="_ETM_Q1_6249152"/>
      <w:bookmarkEnd w:id="9918"/>
      <w:r>
        <w:rPr>
          <w:rFonts w:hint="cs"/>
          <w:rtl/>
        </w:rPr>
        <w:t xml:space="preserve"> </w:t>
      </w:r>
      <w:r w:rsidR="00060B1B">
        <w:t>fixed</w:t>
      </w:r>
      <w:r>
        <w:rPr>
          <w:rFonts w:hint="cs"/>
          <w:rtl/>
        </w:rPr>
        <w:t xml:space="preserve"> לפי נושאי </w:t>
      </w:r>
      <w:bookmarkStart w:id="9919" w:name="_ETM_Q1_6252154"/>
      <w:bookmarkEnd w:id="9919"/>
      <w:r>
        <w:rPr>
          <w:rFonts w:hint="cs"/>
          <w:rtl/>
        </w:rPr>
        <w:t xml:space="preserve">מידע </w:t>
      </w:r>
      <w:bookmarkStart w:id="9920" w:name="_ETM_Q1_6251902"/>
      <w:bookmarkEnd w:id="9920"/>
      <w:r>
        <w:rPr>
          <w:rFonts w:hint="cs"/>
          <w:rtl/>
        </w:rPr>
        <w:t>והה</w:t>
      </w:r>
      <w:bookmarkStart w:id="9921" w:name="_ETM_Q1_6251906"/>
      <w:bookmarkStart w:id="9922" w:name="_ETM_Q1_6249652"/>
      <w:bookmarkEnd w:id="9921"/>
      <w:bookmarkEnd w:id="9922"/>
      <w:r>
        <w:rPr>
          <w:rFonts w:hint="cs"/>
          <w:rtl/>
        </w:rPr>
        <w:t xml:space="preserve">בדל שלו הוא רק בשאלת רגישות </w:t>
      </w:r>
      <w:bookmarkStart w:id="9923" w:name="_ETM_Q1_6254153"/>
      <w:bookmarkEnd w:id="9923"/>
      <w:r>
        <w:rPr>
          <w:rFonts w:hint="cs"/>
          <w:rtl/>
        </w:rPr>
        <w:t xml:space="preserve">המידע. יהיה </w:t>
      </w:r>
      <w:bookmarkStart w:id="9924" w:name="_ETM_Q1_6258911"/>
      <w:bookmarkEnd w:id="9924"/>
      <w:r>
        <w:rPr>
          <w:rFonts w:hint="cs"/>
          <w:rtl/>
        </w:rPr>
        <w:t>סכו</w:t>
      </w:r>
      <w:bookmarkStart w:id="9925" w:name="_ETM_Q1_6256404"/>
      <w:bookmarkEnd w:id="9925"/>
      <w:r>
        <w:rPr>
          <w:rFonts w:hint="cs"/>
          <w:rtl/>
        </w:rPr>
        <w:t>ם בסיסי (</w:t>
      </w:r>
      <w:bookmarkStart w:id="9926" w:name="_ETM_Q1_6256403"/>
      <w:bookmarkEnd w:id="9926"/>
      <w:r>
        <w:rPr>
          <w:rFonts w:hint="cs"/>
          <w:rtl/>
        </w:rPr>
        <w:t>א) וסכום בסיסי (ב)</w:t>
      </w:r>
      <w:bookmarkStart w:id="9927" w:name="_ETM_Q1_6257654"/>
      <w:bookmarkEnd w:id="9927"/>
      <w:r>
        <w:rPr>
          <w:rFonts w:hint="cs"/>
          <w:rtl/>
        </w:rPr>
        <w:t xml:space="preserve"> לפי מידע רגיש או </w:t>
      </w:r>
      <w:bookmarkStart w:id="9928" w:name="_ETM_Q1_6261656"/>
      <w:bookmarkEnd w:id="9928"/>
      <w:r>
        <w:rPr>
          <w:rFonts w:hint="cs"/>
          <w:rtl/>
        </w:rPr>
        <w:t xml:space="preserve">מאגר מידע רגיש אבל לא יהיה </w:t>
      </w:r>
      <w:bookmarkStart w:id="9929" w:name="_ETM_Q1_6262657"/>
      <w:bookmarkEnd w:id="9929"/>
      <w:r>
        <w:rPr>
          <w:rFonts w:hint="cs"/>
          <w:rtl/>
        </w:rPr>
        <w:t xml:space="preserve">לפי גודל מאגר. עכשיו </w:t>
      </w:r>
      <w:bookmarkStart w:id="9930" w:name="_ETM_Q1_6266156"/>
      <w:bookmarkEnd w:id="9930"/>
      <w:r>
        <w:rPr>
          <w:rFonts w:hint="cs"/>
          <w:rtl/>
        </w:rPr>
        <w:t>אנחנו עוברים ל-(ג)</w:t>
      </w:r>
      <w:bookmarkStart w:id="9931" w:name="_ETM_Q1_6266404"/>
      <w:bookmarkStart w:id="9932" w:name="_ETM_Q1_6263653"/>
      <w:bookmarkEnd w:id="9931"/>
      <w:bookmarkEnd w:id="9932"/>
      <w:r>
        <w:rPr>
          <w:rFonts w:hint="cs"/>
          <w:rtl/>
        </w:rPr>
        <w:t>.</w:t>
      </w:r>
    </w:p>
    <w:p w14:paraId="1BE4A414" w14:textId="77777777" w:rsidR="00AE631F" w:rsidRDefault="00AE631F" w:rsidP="00A36B27">
      <w:pPr>
        <w:rPr>
          <w:rtl/>
        </w:rPr>
      </w:pPr>
      <w:bookmarkStart w:id="9933" w:name="_ETM_Q1_6263902"/>
      <w:bookmarkStart w:id="9934" w:name="_ETM_Q1_6264901"/>
      <w:bookmarkEnd w:id="9933"/>
      <w:bookmarkEnd w:id="9934"/>
    </w:p>
    <w:p w14:paraId="547731F8" w14:textId="1A5198B6" w:rsidR="00AE631F" w:rsidRDefault="00AE631F" w:rsidP="00AE631F">
      <w:pPr>
        <w:pStyle w:val="a4"/>
        <w:keepNext/>
        <w:rPr>
          <w:rtl/>
        </w:rPr>
      </w:pPr>
      <w:bookmarkStart w:id="9935" w:name="ET_speaker_נעמה_מנחמי_572"/>
      <w:r w:rsidRPr="00AE631F">
        <w:rPr>
          <w:rStyle w:val="TagStyle"/>
          <w:rtl/>
        </w:rPr>
        <w:t xml:space="preserve"> &lt;&lt; דובר &gt;&gt; </w:t>
      </w:r>
      <w:r>
        <w:rPr>
          <w:rtl/>
        </w:rPr>
        <w:t>נעמה מנחמי:</w:t>
      </w:r>
      <w:r w:rsidRPr="00AE631F">
        <w:rPr>
          <w:rStyle w:val="TagStyle"/>
          <w:rtl/>
        </w:rPr>
        <w:t xml:space="preserve"> &lt;&lt; דובר &gt;&gt;</w:t>
      </w:r>
      <w:r>
        <w:rPr>
          <w:rtl/>
        </w:rPr>
        <w:t xml:space="preserve">   </w:t>
      </w:r>
      <w:bookmarkEnd w:id="9935"/>
    </w:p>
    <w:p w14:paraId="129FF946" w14:textId="77777777" w:rsidR="00AE631F" w:rsidRDefault="00AE631F" w:rsidP="00AE631F">
      <w:pPr>
        <w:pStyle w:val="KeepWithNext"/>
        <w:rPr>
          <w:rtl/>
        </w:rPr>
      </w:pPr>
    </w:p>
    <w:p w14:paraId="494F7783" w14:textId="1DEC8246" w:rsidR="00A36B27" w:rsidRDefault="00AE631F" w:rsidP="00AE631F">
      <w:pPr>
        <w:rPr>
          <w:rtl/>
        </w:rPr>
      </w:pPr>
      <w:bookmarkStart w:id="9936" w:name="_ETM_Q1_6265904"/>
      <w:bookmarkStart w:id="9937" w:name="_ETM_Q1_6266154"/>
      <w:bookmarkEnd w:id="9936"/>
      <w:bookmarkEnd w:id="9937"/>
      <w:r>
        <w:rPr>
          <w:rFonts w:hint="cs"/>
          <w:rtl/>
        </w:rPr>
        <w:t xml:space="preserve"> </w:t>
      </w:r>
      <w:r w:rsidR="002C71F1">
        <w:rPr>
          <w:rFonts w:hint="cs"/>
          <w:rtl/>
        </w:rPr>
        <w:t>ביחס להפרות שב-(ג)</w:t>
      </w:r>
      <w:bookmarkStart w:id="9938" w:name="_ETM_Q1_6270153"/>
      <w:bookmarkStart w:id="9939" w:name="_ETM_Q1_6267403"/>
      <w:bookmarkEnd w:id="9938"/>
      <w:bookmarkEnd w:id="9939"/>
      <w:r w:rsidR="002C71F1">
        <w:rPr>
          <w:rFonts w:hint="cs"/>
          <w:rtl/>
        </w:rPr>
        <w:t xml:space="preserve"> הצעת הממשל</w:t>
      </w:r>
      <w:bookmarkStart w:id="9940" w:name="_ETM_Q1_6270403"/>
      <w:bookmarkEnd w:id="9940"/>
      <w:r w:rsidR="002C71F1">
        <w:rPr>
          <w:rFonts w:hint="cs"/>
          <w:rtl/>
        </w:rPr>
        <w:t>ה</w:t>
      </w:r>
      <w:bookmarkStart w:id="9941" w:name="_ETM_Q1_6271154"/>
      <w:bookmarkEnd w:id="9941"/>
      <w:r w:rsidR="002C71F1">
        <w:rPr>
          <w:rFonts w:hint="cs"/>
          <w:rtl/>
        </w:rPr>
        <w:t xml:space="preserve">, </w:t>
      </w:r>
      <w:bookmarkStart w:id="9942" w:name="_ETM_Q1_6269404"/>
      <w:bookmarkEnd w:id="9942"/>
      <w:r w:rsidR="002C71F1">
        <w:rPr>
          <w:rFonts w:hint="cs"/>
          <w:rtl/>
        </w:rPr>
        <w:t xml:space="preserve">ככול שאני מבינה אותה, היא לעשות </w:t>
      </w:r>
      <w:bookmarkStart w:id="9943" w:name="_ETM_Q1_6271403"/>
      <w:bookmarkEnd w:id="9943"/>
      <w:r w:rsidR="002C71F1">
        <w:rPr>
          <w:rFonts w:hint="cs"/>
          <w:rtl/>
        </w:rPr>
        <w:t xml:space="preserve">מדרגות </w:t>
      </w:r>
      <w:bookmarkStart w:id="9944" w:name="_ETM_Q1_6269905"/>
      <w:bookmarkEnd w:id="9944"/>
      <w:r w:rsidR="002C71F1">
        <w:rPr>
          <w:rFonts w:hint="cs"/>
          <w:rtl/>
        </w:rPr>
        <w:t xml:space="preserve">לפי גודל </w:t>
      </w:r>
      <w:bookmarkStart w:id="9945" w:name="_ETM_Q1_6271654"/>
      <w:bookmarkEnd w:id="9945"/>
      <w:r w:rsidR="002C71F1">
        <w:rPr>
          <w:rFonts w:hint="cs"/>
          <w:rtl/>
        </w:rPr>
        <w:t xml:space="preserve">המאגר </w:t>
      </w:r>
      <w:bookmarkStart w:id="9946" w:name="_ETM_Q1_6274404"/>
      <w:bookmarkEnd w:id="9946"/>
      <w:r w:rsidR="002C71F1">
        <w:rPr>
          <w:rFonts w:hint="cs"/>
          <w:rtl/>
        </w:rPr>
        <w:t xml:space="preserve">והן עד </w:t>
      </w:r>
      <w:bookmarkStart w:id="9947" w:name="_ETM_Q1_6273654"/>
      <w:bookmarkStart w:id="9948" w:name="_ETM_Q1_6270903"/>
      <w:bookmarkEnd w:id="9947"/>
      <w:bookmarkEnd w:id="9948"/>
      <w:r w:rsidR="002C71F1">
        <w:rPr>
          <w:rFonts w:hint="cs"/>
          <w:rtl/>
        </w:rPr>
        <w:t xml:space="preserve">100 אלף, 100 אלף עד </w:t>
      </w:r>
      <w:bookmarkStart w:id="9949" w:name="_ETM_Q1_6277903"/>
      <w:bookmarkStart w:id="9950" w:name="_ETM_Q1_6275153"/>
      <w:bookmarkEnd w:id="9949"/>
      <w:bookmarkEnd w:id="9950"/>
      <w:r w:rsidR="002C71F1">
        <w:rPr>
          <w:rFonts w:hint="cs"/>
          <w:rtl/>
        </w:rPr>
        <w:t>500 אלף, 500</w:t>
      </w:r>
      <w:bookmarkStart w:id="9951" w:name="_ETM_Q1_6276902"/>
      <w:bookmarkStart w:id="9952" w:name="_ETM_Q1_6274152"/>
      <w:bookmarkEnd w:id="9951"/>
      <w:bookmarkEnd w:id="9952"/>
      <w:r w:rsidR="002C71F1">
        <w:rPr>
          <w:rFonts w:hint="cs"/>
          <w:rtl/>
        </w:rPr>
        <w:t xml:space="preserve"> אלף עד מיליון</w:t>
      </w:r>
      <w:bookmarkStart w:id="9953" w:name="_ETM_Q1_6278156"/>
      <w:bookmarkEnd w:id="9953"/>
      <w:r w:rsidR="002C71F1">
        <w:rPr>
          <w:rFonts w:hint="cs"/>
          <w:rtl/>
        </w:rPr>
        <w:t xml:space="preserve"> </w:t>
      </w:r>
      <w:bookmarkStart w:id="9954" w:name="_ETM_Q1_6276652"/>
      <w:bookmarkEnd w:id="9954"/>
      <w:r w:rsidR="002C71F1">
        <w:rPr>
          <w:rFonts w:hint="cs"/>
          <w:rtl/>
        </w:rPr>
        <w:t>ומעל.</w:t>
      </w:r>
    </w:p>
    <w:p w14:paraId="164533A2" w14:textId="77777777" w:rsidR="002C71F1" w:rsidRDefault="002C71F1" w:rsidP="00AE631F">
      <w:pPr>
        <w:rPr>
          <w:rtl/>
        </w:rPr>
      </w:pPr>
      <w:bookmarkStart w:id="9955" w:name="_ETM_Q1_6280905"/>
      <w:bookmarkStart w:id="9956" w:name="_ETM_Q1_6278404"/>
      <w:bookmarkStart w:id="9957" w:name="_ETM_Q1_6279403"/>
      <w:bookmarkEnd w:id="9955"/>
      <w:bookmarkEnd w:id="9956"/>
      <w:bookmarkEnd w:id="9957"/>
    </w:p>
    <w:p w14:paraId="155DFCA8" w14:textId="1FA41A6E" w:rsidR="002C71F1" w:rsidRDefault="002C71F1" w:rsidP="002C71F1">
      <w:pPr>
        <w:pStyle w:val="a4"/>
        <w:keepNext/>
        <w:rPr>
          <w:rtl/>
        </w:rPr>
      </w:pPr>
      <w:bookmarkStart w:id="9958" w:name="ET_speaker_ראובן_אידלמן_573"/>
      <w:r w:rsidRPr="002C71F1">
        <w:rPr>
          <w:rStyle w:val="TagStyle"/>
          <w:rtl/>
        </w:rPr>
        <w:t xml:space="preserve"> &lt;&lt; דובר &gt;&gt; </w:t>
      </w:r>
      <w:r>
        <w:rPr>
          <w:rtl/>
        </w:rPr>
        <w:t>ראובן אידלמן:</w:t>
      </w:r>
      <w:r w:rsidRPr="002C71F1">
        <w:rPr>
          <w:rStyle w:val="TagStyle"/>
          <w:rtl/>
        </w:rPr>
        <w:t xml:space="preserve"> &lt;&lt; דובר &gt;&gt;</w:t>
      </w:r>
      <w:r>
        <w:rPr>
          <w:rtl/>
        </w:rPr>
        <w:t xml:space="preserve">   </w:t>
      </w:r>
      <w:bookmarkEnd w:id="9958"/>
    </w:p>
    <w:p w14:paraId="44640FA0" w14:textId="77777777" w:rsidR="002C71F1" w:rsidRDefault="002C71F1" w:rsidP="002C71F1">
      <w:pPr>
        <w:pStyle w:val="KeepWithNext"/>
        <w:rPr>
          <w:rtl/>
        </w:rPr>
      </w:pPr>
    </w:p>
    <w:p w14:paraId="19E5F84B" w14:textId="7F452C97" w:rsidR="002C71F1" w:rsidRDefault="002C71F1" w:rsidP="002C71F1">
      <w:pPr>
        <w:rPr>
          <w:rtl/>
        </w:rPr>
      </w:pPr>
      <w:bookmarkStart w:id="9959" w:name="_ETM_Q1_6280403"/>
      <w:bookmarkEnd w:id="9959"/>
      <w:r>
        <w:rPr>
          <w:rFonts w:hint="cs"/>
          <w:rtl/>
        </w:rPr>
        <w:t>ומעל מיליון</w:t>
      </w:r>
      <w:bookmarkStart w:id="9960" w:name="_ETM_Q1_6279902"/>
      <w:bookmarkEnd w:id="9960"/>
      <w:r>
        <w:rPr>
          <w:rFonts w:hint="cs"/>
          <w:rtl/>
        </w:rPr>
        <w:t>.</w:t>
      </w:r>
    </w:p>
    <w:p w14:paraId="4E01C860" w14:textId="77777777" w:rsidR="002C71F1" w:rsidRDefault="002C71F1" w:rsidP="002C71F1">
      <w:pPr>
        <w:rPr>
          <w:rtl/>
        </w:rPr>
      </w:pPr>
      <w:bookmarkStart w:id="9961" w:name="_ETM_Q1_6280654"/>
      <w:bookmarkStart w:id="9962" w:name="_ETM_Q1_6282404"/>
      <w:bookmarkEnd w:id="9961"/>
      <w:bookmarkEnd w:id="9962"/>
    </w:p>
    <w:p w14:paraId="45DDDF58" w14:textId="2A11D5D8" w:rsidR="002C71F1" w:rsidRDefault="002C71F1" w:rsidP="002C71F1">
      <w:pPr>
        <w:pStyle w:val="a4"/>
        <w:keepNext/>
        <w:rPr>
          <w:rtl/>
        </w:rPr>
      </w:pPr>
      <w:bookmarkStart w:id="9963" w:name="ET_speaker_נעמה_מנחמי_574"/>
      <w:r w:rsidRPr="002C71F1">
        <w:rPr>
          <w:rStyle w:val="TagStyle"/>
          <w:rtl/>
        </w:rPr>
        <w:t xml:space="preserve"> &lt;&lt; דובר &gt;&gt; </w:t>
      </w:r>
      <w:r>
        <w:rPr>
          <w:rtl/>
        </w:rPr>
        <w:t>נעמה מנחמי:</w:t>
      </w:r>
      <w:r w:rsidRPr="002C71F1">
        <w:rPr>
          <w:rStyle w:val="TagStyle"/>
          <w:rtl/>
        </w:rPr>
        <w:t xml:space="preserve"> &lt;&lt; דובר &gt;&gt;</w:t>
      </w:r>
      <w:r>
        <w:rPr>
          <w:rtl/>
        </w:rPr>
        <w:t xml:space="preserve">   </w:t>
      </w:r>
      <w:bookmarkEnd w:id="9963"/>
    </w:p>
    <w:p w14:paraId="5A7DB67E" w14:textId="77777777" w:rsidR="002C71F1" w:rsidRDefault="002C71F1" w:rsidP="002C71F1">
      <w:pPr>
        <w:pStyle w:val="KeepWithNext"/>
        <w:rPr>
          <w:rtl/>
        </w:rPr>
      </w:pPr>
    </w:p>
    <w:p w14:paraId="57E5B42C" w14:textId="5553D60C" w:rsidR="002C71F1" w:rsidRDefault="002C71F1" w:rsidP="002C71F1">
      <w:pPr>
        <w:rPr>
          <w:rtl/>
        </w:rPr>
      </w:pPr>
      <w:bookmarkStart w:id="9964" w:name="_ETM_Q1_6283153"/>
      <w:bookmarkStart w:id="9965" w:name="_ETM_Q1_6280153"/>
      <w:bookmarkStart w:id="9966" w:name="_ETM_Q1_6277402"/>
      <w:bookmarkEnd w:id="9964"/>
      <w:bookmarkEnd w:id="9965"/>
      <w:bookmarkEnd w:id="9966"/>
      <w:r>
        <w:rPr>
          <w:rFonts w:hint="cs"/>
          <w:rtl/>
        </w:rPr>
        <w:t>ומעל מיליון.</w:t>
      </w:r>
    </w:p>
    <w:p w14:paraId="4E17FB35" w14:textId="77777777" w:rsidR="002C71F1" w:rsidRDefault="002C71F1" w:rsidP="002C71F1">
      <w:pPr>
        <w:ind w:firstLine="0"/>
        <w:rPr>
          <w:rtl/>
        </w:rPr>
      </w:pPr>
      <w:bookmarkStart w:id="9967" w:name="_ETM_Q1_6280152"/>
      <w:bookmarkStart w:id="9968" w:name="_ETM_Q1_6280402"/>
      <w:bookmarkStart w:id="9969" w:name="_ETM_Q1_6282652"/>
      <w:bookmarkEnd w:id="9967"/>
      <w:bookmarkEnd w:id="9968"/>
      <w:bookmarkEnd w:id="9969"/>
    </w:p>
    <w:p w14:paraId="52563737" w14:textId="6C39FBD9" w:rsidR="002C71F1" w:rsidRDefault="002C71F1" w:rsidP="002C71F1">
      <w:pPr>
        <w:pStyle w:val="a4"/>
        <w:keepNext/>
        <w:rPr>
          <w:rtl/>
        </w:rPr>
      </w:pPr>
      <w:bookmarkStart w:id="9970" w:name="ET_speaker_ראובן_אידלמן_575"/>
      <w:r w:rsidRPr="002C71F1">
        <w:rPr>
          <w:rStyle w:val="TagStyle"/>
          <w:rtl/>
        </w:rPr>
        <w:t xml:space="preserve"> &lt;&lt; דובר &gt;&gt; </w:t>
      </w:r>
      <w:r>
        <w:rPr>
          <w:rtl/>
        </w:rPr>
        <w:t>ראובן אידלמן:</w:t>
      </w:r>
      <w:r w:rsidRPr="002C71F1">
        <w:rPr>
          <w:rStyle w:val="TagStyle"/>
          <w:rtl/>
        </w:rPr>
        <w:t xml:space="preserve"> &lt;&lt; דובר &gt;&gt;</w:t>
      </w:r>
      <w:r>
        <w:rPr>
          <w:rtl/>
        </w:rPr>
        <w:t xml:space="preserve">   </w:t>
      </w:r>
      <w:bookmarkEnd w:id="9970"/>
    </w:p>
    <w:p w14:paraId="6C85662D" w14:textId="77777777" w:rsidR="002C71F1" w:rsidRDefault="002C71F1" w:rsidP="002C71F1">
      <w:pPr>
        <w:pStyle w:val="KeepWithNext"/>
        <w:rPr>
          <w:rtl/>
        </w:rPr>
      </w:pPr>
    </w:p>
    <w:p w14:paraId="5B3CE7B0" w14:textId="1EBFAF90" w:rsidR="002C71F1" w:rsidRDefault="002C71F1" w:rsidP="002C71F1">
      <w:pPr>
        <w:rPr>
          <w:rtl/>
        </w:rPr>
      </w:pPr>
      <w:bookmarkStart w:id="9971" w:name="_ETM_Q1_6283405"/>
      <w:bookmarkStart w:id="9972" w:name="_ETM_Q1_6280405"/>
      <w:bookmarkStart w:id="9973" w:name="_ETM_Q1_6277405"/>
      <w:bookmarkEnd w:id="9971"/>
      <w:bookmarkEnd w:id="9972"/>
      <w:bookmarkEnd w:id="9973"/>
      <w:r>
        <w:rPr>
          <w:rFonts w:hint="cs"/>
          <w:rtl/>
        </w:rPr>
        <w:t xml:space="preserve">כן, כפי </w:t>
      </w:r>
      <w:bookmarkStart w:id="9974" w:name="_ETM_Q1_6279402"/>
      <w:bookmarkEnd w:id="9974"/>
      <w:r>
        <w:rPr>
          <w:rFonts w:hint="cs"/>
          <w:rtl/>
        </w:rPr>
        <w:t xml:space="preserve">שהצגנו במצגת. </w:t>
      </w:r>
    </w:p>
    <w:p w14:paraId="54D8910D" w14:textId="77777777" w:rsidR="002C71F1" w:rsidRDefault="002C71F1" w:rsidP="002C71F1">
      <w:pPr>
        <w:rPr>
          <w:rtl/>
        </w:rPr>
      </w:pPr>
      <w:bookmarkStart w:id="9975" w:name="_ETM_Q1_6285164"/>
      <w:bookmarkStart w:id="9976" w:name="_ETM_Q1_6285652"/>
      <w:bookmarkEnd w:id="9975"/>
      <w:bookmarkEnd w:id="9976"/>
    </w:p>
    <w:p w14:paraId="55B2AF03" w14:textId="50516CF9" w:rsidR="002C71F1" w:rsidRDefault="002C71F1" w:rsidP="002C71F1">
      <w:pPr>
        <w:pStyle w:val="a4"/>
        <w:keepNext/>
        <w:rPr>
          <w:rtl/>
        </w:rPr>
      </w:pPr>
      <w:bookmarkStart w:id="9977" w:name="ET_speaker_נעמה_מנחמי_576"/>
      <w:r w:rsidRPr="002C71F1">
        <w:rPr>
          <w:rStyle w:val="TagStyle"/>
          <w:rtl/>
        </w:rPr>
        <w:t xml:space="preserve"> &lt;&lt; דובר &gt;&gt; </w:t>
      </w:r>
      <w:r>
        <w:rPr>
          <w:rtl/>
        </w:rPr>
        <w:t>נעמה מנחמי:</w:t>
      </w:r>
      <w:r w:rsidRPr="002C71F1">
        <w:rPr>
          <w:rStyle w:val="TagStyle"/>
          <w:rtl/>
        </w:rPr>
        <w:t xml:space="preserve"> &lt;&lt; דובר &gt;&gt;</w:t>
      </w:r>
      <w:r>
        <w:rPr>
          <w:rtl/>
        </w:rPr>
        <w:t xml:space="preserve">   </w:t>
      </w:r>
      <w:bookmarkEnd w:id="9977"/>
    </w:p>
    <w:p w14:paraId="3077A05B" w14:textId="77777777" w:rsidR="002C71F1" w:rsidRDefault="002C71F1" w:rsidP="002C71F1">
      <w:pPr>
        <w:pStyle w:val="KeepWithNext"/>
        <w:rPr>
          <w:rtl/>
        </w:rPr>
      </w:pPr>
    </w:p>
    <w:p w14:paraId="7E042113" w14:textId="77777777" w:rsidR="001C24BB" w:rsidRDefault="002C71F1" w:rsidP="002C71F1">
      <w:pPr>
        <w:rPr>
          <w:rtl/>
        </w:rPr>
      </w:pPr>
      <w:bookmarkStart w:id="9978" w:name="_ETM_Q1_6287404"/>
      <w:bookmarkStart w:id="9979" w:name="_ETM_Q1_6284404"/>
      <w:bookmarkStart w:id="9980" w:name="_ETM_Q1_6281404"/>
      <w:bookmarkEnd w:id="9978"/>
      <w:bookmarkEnd w:id="9979"/>
      <w:bookmarkEnd w:id="9980"/>
      <w:r>
        <w:rPr>
          <w:rFonts w:hint="cs"/>
          <w:rtl/>
        </w:rPr>
        <w:t>בסדר. אפש</w:t>
      </w:r>
      <w:bookmarkStart w:id="9981" w:name="_ETM_Q1_6286404"/>
      <w:bookmarkStart w:id="9982" w:name="_ETM_Q1_6286905"/>
      <w:bookmarkEnd w:id="9981"/>
      <w:bookmarkEnd w:id="9982"/>
      <w:r>
        <w:rPr>
          <w:rFonts w:hint="cs"/>
          <w:rtl/>
        </w:rPr>
        <w:t xml:space="preserve">רות נוספת שהייתה </w:t>
      </w:r>
      <w:bookmarkStart w:id="9983" w:name="_ETM_Q1_6290402"/>
      <w:bookmarkEnd w:id="9983"/>
      <w:r>
        <w:rPr>
          <w:rFonts w:hint="cs"/>
          <w:rtl/>
        </w:rPr>
        <w:t xml:space="preserve">יכולה להיות </w:t>
      </w:r>
      <w:bookmarkStart w:id="9984" w:name="_ETM_Q1_6289404"/>
      <w:bookmarkEnd w:id="9984"/>
      <w:r>
        <w:rPr>
          <w:rFonts w:hint="cs"/>
          <w:rtl/>
        </w:rPr>
        <w:t xml:space="preserve">על השולחן </w:t>
      </w:r>
      <w:bookmarkStart w:id="9985" w:name="_ETM_Q1_6288404"/>
      <w:bookmarkEnd w:id="9985"/>
      <w:r>
        <w:rPr>
          <w:rFonts w:hint="cs"/>
          <w:rtl/>
        </w:rPr>
        <w:t>הייתה ללכת לפי גובה המחזו</w:t>
      </w:r>
      <w:bookmarkStart w:id="9986" w:name="_ETM_Q1_6291655"/>
      <w:bookmarkEnd w:id="9986"/>
      <w:r>
        <w:rPr>
          <w:rFonts w:hint="cs"/>
          <w:rtl/>
        </w:rPr>
        <w:t>ר כפי שנ</w:t>
      </w:r>
      <w:bookmarkStart w:id="9987" w:name="_ETM_Q1_6293903"/>
      <w:bookmarkEnd w:id="9987"/>
      <w:r>
        <w:rPr>
          <w:rFonts w:hint="cs"/>
          <w:rtl/>
        </w:rPr>
        <w:t>עשה ב-</w:t>
      </w:r>
      <w:r>
        <w:rPr>
          <w:rFonts w:hint="cs"/>
        </w:rPr>
        <w:t>GDPR</w:t>
      </w:r>
      <w:bookmarkStart w:id="9988" w:name="_ETM_Q1_6294153"/>
      <w:bookmarkEnd w:id="9988"/>
      <w:r>
        <w:rPr>
          <w:rFonts w:hint="cs"/>
          <w:rtl/>
        </w:rPr>
        <w:t xml:space="preserve">. אני חושבת שהאפשרות השלישית </w:t>
      </w:r>
      <w:bookmarkStart w:id="9989" w:name="_ETM_Q1_6299152"/>
      <w:bookmarkEnd w:id="9989"/>
      <w:r>
        <w:rPr>
          <w:rFonts w:hint="cs"/>
          <w:rtl/>
        </w:rPr>
        <w:t xml:space="preserve">מתייחסת </w:t>
      </w:r>
      <w:bookmarkStart w:id="9990" w:name="_ETM_Q1_6309655"/>
      <w:r>
        <w:rPr>
          <w:rFonts w:hint="cs"/>
          <w:rtl/>
        </w:rPr>
        <w:t>במובן</w:t>
      </w:r>
      <w:bookmarkStart w:id="9991" w:name="_ETM_Q1_6310655"/>
      <w:r>
        <w:rPr>
          <w:rFonts w:hint="cs"/>
          <w:rtl/>
        </w:rPr>
        <w:t xml:space="preserve"> </w:t>
      </w:r>
      <w:bookmarkStart w:id="9992" w:name="_ETM_Q1_6298653"/>
      <w:bookmarkStart w:id="9993" w:name="_ETM_Q1_6295902"/>
      <w:bookmarkEnd w:id="9992"/>
      <w:bookmarkEnd w:id="9993"/>
      <w:r>
        <w:rPr>
          <w:rFonts w:hint="cs"/>
          <w:rtl/>
        </w:rPr>
        <w:t>מ</w:t>
      </w:r>
      <w:bookmarkEnd w:id="9990"/>
      <w:r>
        <w:rPr>
          <w:rFonts w:hint="cs"/>
          <w:rtl/>
        </w:rPr>
        <w:t>סוים</w:t>
      </w:r>
      <w:bookmarkEnd w:id="9991"/>
      <w:r>
        <w:rPr>
          <w:rFonts w:hint="cs"/>
          <w:rtl/>
        </w:rPr>
        <w:t xml:space="preserve"> לחשש שהעלתה</w:t>
      </w:r>
      <w:bookmarkStart w:id="9994" w:name="_ETM_Q1_6301407"/>
      <w:bookmarkEnd w:id="9994"/>
      <w:r>
        <w:rPr>
          <w:rFonts w:hint="cs"/>
          <w:rtl/>
        </w:rPr>
        <w:t xml:space="preserve"> הרשות שהיא תצטרך </w:t>
      </w:r>
      <w:bookmarkStart w:id="9995" w:name="_ETM_Q1_6303155"/>
      <w:bookmarkEnd w:id="9995"/>
      <w:r>
        <w:rPr>
          <w:rFonts w:hint="cs"/>
          <w:rtl/>
        </w:rPr>
        <w:t>להתחיל לבדוק לגבי כ</w:t>
      </w:r>
      <w:bookmarkStart w:id="9996" w:name="_ETM_Q1_6306902"/>
      <w:bookmarkEnd w:id="9996"/>
      <w:r>
        <w:rPr>
          <w:rFonts w:hint="cs"/>
          <w:rtl/>
        </w:rPr>
        <w:t>ל אחד את המחזו</w:t>
      </w:r>
      <w:bookmarkStart w:id="9997" w:name="_ETM_Q1_6307404"/>
      <w:bookmarkEnd w:id="9997"/>
      <w:r>
        <w:rPr>
          <w:rFonts w:hint="cs"/>
          <w:rtl/>
        </w:rPr>
        <w:t xml:space="preserve">ר ואת הציציות שלו כדי לדעת כמה </w:t>
      </w:r>
      <w:bookmarkStart w:id="9998" w:name="_ETM_Q1_6314152"/>
      <w:bookmarkStart w:id="9999" w:name="_ETM_Q1_6311402"/>
      <w:bookmarkStart w:id="10000" w:name="_ETM_Q1_6308653"/>
      <w:bookmarkEnd w:id="9998"/>
      <w:bookmarkEnd w:id="9999"/>
      <w:bookmarkEnd w:id="10000"/>
      <w:r>
        <w:rPr>
          <w:rFonts w:hint="cs"/>
          <w:rtl/>
        </w:rPr>
        <w:t>בדיוק היא יכולה לתת לו</w:t>
      </w:r>
      <w:r w:rsidR="001C24BB">
        <w:rPr>
          <w:rFonts w:hint="cs"/>
          <w:rtl/>
        </w:rPr>
        <w:t xml:space="preserve"> מבחינת סכומי</w:t>
      </w:r>
      <w:bookmarkStart w:id="10001" w:name="_ETM_Q1_6315656"/>
      <w:bookmarkEnd w:id="10001"/>
      <w:r w:rsidR="001C24BB">
        <w:rPr>
          <w:rFonts w:hint="cs"/>
          <w:rtl/>
        </w:rPr>
        <w:t xml:space="preserve"> עיצום הכספי. </w:t>
      </w:r>
      <w:bookmarkStart w:id="10002" w:name="_ETM_Q1_6318405"/>
      <w:bookmarkStart w:id="10003" w:name="_ETM_Q1_6320152"/>
      <w:bookmarkEnd w:id="10002"/>
      <w:bookmarkEnd w:id="10003"/>
      <w:r w:rsidR="001C24BB">
        <w:rPr>
          <w:rFonts w:hint="cs"/>
          <w:rtl/>
        </w:rPr>
        <w:t>א</w:t>
      </w:r>
      <w:bookmarkStart w:id="10004" w:name="_ETM_Q1_6317406"/>
      <w:bookmarkEnd w:id="10004"/>
      <w:r w:rsidR="001C24BB">
        <w:rPr>
          <w:rFonts w:hint="cs"/>
          <w:rtl/>
        </w:rPr>
        <w:t>ני מציע</w:t>
      </w:r>
      <w:bookmarkStart w:id="10005" w:name="_ETM_Q1_6316905"/>
      <w:bookmarkEnd w:id="10005"/>
      <w:r w:rsidR="001C24BB">
        <w:rPr>
          <w:rFonts w:hint="cs"/>
          <w:rtl/>
        </w:rPr>
        <w:t xml:space="preserve">ה </w:t>
      </w:r>
      <w:bookmarkStart w:id="10006" w:name="_ETM_Q1_6316156"/>
      <w:bookmarkEnd w:id="10006"/>
      <w:r w:rsidR="001C24BB">
        <w:rPr>
          <w:rFonts w:hint="cs"/>
          <w:rtl/>
        </w:rPr>
        <w:t xml:space="preserve">לעשות את זה לפי גדול העסק. </w:t>
      </w:r>
      <w:bookmarkStart w:id="10007" w:name="_ETM_Q1_6324154"/>
      <w:bookmarkEnd w:id="10007"/>
    </w:p>
    <w:p w14:paraId="687DE624" w14:textId="77777777" w:rsidR="001C24BB" w:rsidRDefault="001C24BB" w:rsidP="002C71F1">
      <w:pPr>
        <w:rPr>
          <w:rtl/>
        </w:rPr>
      </w:pPr>
      <w:bookmarkStart w:id="10008" w:name="_ETM_Q1_6324904"/>
      <w:bookmarkEnd w:id="10008"/>
    </w:p>
    <w:p w14:paraId="2666D89D" w14:textId="50020AAD" w:rsidR="002C71F1" w:rsidRDefault="001C24BB" w:rsidP="002C71F1">
      <w:pPr>
        <w:rPr>
          <w:rtl/>
        </w:rPr>
      </w:pPr>
      <w:bookmarkStart w:id="10009" w:name="_ETM_Q1_6325154"/>
      <w:bookmarkStart w:id="10010" w:name="_ETM_Q1_6325404"/>
      <w:bookmarkStart w:id="10011" w:name="_ETM_Q1_6322404"/>
      <w:bookmarkEnd w:id="10009"/>
      <w:bookmarkEnd w:id="10010"/>
      <w:bookmarkEnd w:id="10011"/>
      <w:r>
        <w:rPr>
          <w:rFonts w:hint="cs"/>
          <w:rtl/>
        </w:rPr>
        <w:t xml:space="preserve">כבר </w:t>
      </w:r>
      <w:bookmarkStart w:id="10012" w:name="_ETM_Q1_6323902"/>
      <w:bookmarkEnd w:id="10012"/>
      <w:r>
        <w:rPr>
          <w:rFonts w:hint="cs"/>
          <w:rtl/>
        </w:rPr>
        <w:t>יש לנו</w:t>
      </w:r>
      <w:bookmarkStart w:id="10013" w:name="_ETM_Q1_6322903"/>
      <w:bookmarkEnd w:id="10013"/>
      <w:r>
        <w:rPr>
          <w:rFonts w:hint="cs"/>
          <w:rtl/>
        </w:rPr>
        <w:t xml:space="preserve"> בחוק חובת</w:t>
      </w:r>
      <w:bookmarkStart w:id="10014" w:name="_ETM_Q1_6321902"/>
      <w:bookmarkEnd w:id="10014"/>
      <w:r>
        <w:rPr>
          <w:rFonts w:hint="cs"/>
          <w:rtl/>
        </w:rPr>
        <w:t xml:space="preserve"> מכרזים </w:t>
      </w:r>
      <w:r w:rsidR="002C71F1">
        <w:rPr>
          <w:rFonts w:hint="cs"/>
          <w:rtl/>
        </w:rPr>
        <w:t xml:space="preserve"> </w:t>
      </w:r>
      <w:bookmarkStart w:id="10015" w:name="_ETM_Q1_6313154"/>
      <w:bookmarkStart w:id="10016" w:name="_ETM_Q1_6310654"/>
      <w:bookmarkStart w:id="10017" w:name="_ETM_Q1_6308655"/>
      <w:bookmarkEnd w:id="10015"/>
      <w:bookmarkEnd w:id="10016"/>
      <w:bookmarkEnd w:id="10017"/>
      <w:r>
        <w:rPr>
          <w:rFonts w:hint="cs"/>
          <w:rtl/>
        </w:rPr>
        <w:t>הגדרות ברור</w:t>
      </w:r>
      <w:bookmarkStart w:id="10018" w:name="_ETM_Q1_6324905"/>
      <w:bookmarkEnd w:id="10018"/>
      <w:r>
        <w:rPr>
          <w:rFonts w:hint="cs"/>
          <w:rtl/>
        </w:rPr>
        <w:t xml:space="preserve">ות לגודל עסק </w:t>
      </w:r>
      <w:bookmarkStart w:id="10019" w:name="_ETM_Q1_6326907"/>
      <w:bookmarkEnd w:id="10019"/>
      <w:r>
        <w:rPr>
          <w:rFonts w:hint="cs"/>
          <w:rtl/>
        </w:rPr>
        <w:t xml:space="preserve">זעיר, </w:t>
      </w:r>
      <w:bookmarkStart w:id="10020" w:name="_ETM_Q1_6325403"/>
      <w:bookmarkEnd w:id="10020"/>
      <w:r>
        <w:rPr>
          <w:rFonts w:hint="cs"/>
          <w:rtl/>
        </w:rPr>
        <w:t>עסק קטן, עסק בינוני ומן הסת</w:t>
      </w:r>
      <w:bookmarkStart w:id="10021" w:name="_ETM_Q1_6330655"/>
      <w:bookmarkStart w:id="10022" w:name="_ETM_Q1_6327906"/>
      <w:bookmarkEnd w:id="10021"/>
      <w:bookmarkEnd w:id="10022"/>
      <w:r>
        <w:rPr>
          <w:rFonts w:hint="cs"/>
          <w:rtl/>
        </w:rPr>
        <w:t xml:space="preserve">ם גם עסק </w:t>
      </w:r>
      <w:bookmarkStart w:id="10023" w:name="_ETM_Q1_6330152"/>
      <w:bookmarkEnd w:id="10023"/>
      <w:r>
        <w:rPr>
          <w:rFonts w:hint="cs"/>
          <w:rtl/>
        </w:rPr>
        <w:t xml:space="preserve">גדול. אפשר לחשוב </w:t>
      </w:r>
      <w:bookmarkStart w:id="10024" w:name="_ETM_Q1_6331902"/>
      <w:bookmarkEnd w:id="10024"/>
      <w:r>
        <w:rPr>
          <w:rFonts w:hint="cs"/>
          <w:rtl/>
        </w:rPr>
        <w:t xml:space="preserve">גם על חוקים </w:t>
      </w:r>
      <w:bookmarkStart w:id="10025" w:name="_ETM_Q1_6332902"/>
      <w:bookmarkEnd w:id="10025"/>
      <w:r>
        <w:rPr>
          <w:rFonts w:hint="cs"/>
          <w:rtl/>
        </w:rPr>
        <w:t xml:space="preserve">אחרים להפנות אליהם אם </w:t>
      </w:r>
      <w:bookmarkStart w:id="10026" w:name="_ETM_Q1_6336155"/>
      <w:bookmarkEnd w:id="10026"/>
      <w:r>
        <w:rPr>
          <w:rFonts w:hint="cs"/>
          <w:rtl/>
        </w:rPr>
        <w:t xml:space="preserve">יש הגדרה </w:t>
      </w:r>
      <w:bookmarkStart w:id="10027" w:name="_ETM_Q1_6334405"/>
      <w:bookmarkEnd w:id="10027"/>
      <w:r>
        <w:rPr>
          <w:rFonts w:hint="cs"/>
          <w:rtl/>
        </w:rPr>
        <w:t>שהרשות חושבת שהיא טובה יותר אבל הרעיון</w:t>
      </w:r>
      <w:bookmarkStart w:id="10028" w:name="_ETM_Q1_6339401"/>
      <w:bookmarkEnd w:id="10028"/>
      <w:r>
        <w:rPr>
          <w:rFonts w:hint="cs"/>
          <w:rtl/>
        </w:rPr>
        <w:t xml:space="preserve"> שעומ</w:t>
      </w:r>
      <w:bookmarkStart w:id="10029" w:name="_ETM_Q1_6336653"/>
      <w:bookmarkEnd w:id="10029"/>
      <w:r>
        <w:rPr>
          <w:rFonts w:hint="cs"/>
          <w:rtl/>
        </w:rPr>
        <w:t>ד מא</w:t>
      </w:r>
      <w:bookmarkStart w:id="10030" w:name="_ETM_Q1_6337404"/>
      <w:bookmarkEnd w:id="10030"/>
      <w:r>
        <w:rPr>
          <w:rFonts w:hint="cs"/>
          <w:rtl/>
        </w:rPr>
        <w:t>חורי הדבר הזה הוא בה</w:t>
      </w:r>
      <w:bookmarkStart w:id="10031" w:name="_ETM_Q1_6342656"/>
      <w:bookmarkEnd w:id="10031"/>
      <w:r>
        <w:rPr>
          <w:rFonts w:hint="cs"/>
          <w:rtl/>
        </w:rPr>
        <w:t xml:space="preserve">תייחסות לעמדה שהציגה הוועדה </w:t>
      </w:r>
      <w:bookmarkStart w:id="10032" w:name="_ETM_Q1_6346656"/>
      <w:bookmarkStart w:id="10033" w:name="_ETM_Q1_6344906"/>
      <w:bookmarkStart w:id="10034" w:name="_ETM_Q1_6344402"/>
      <w:bookmarkEnd w:id="10032"/>
      <w:bookmarkEnd w:id="10033"/>
      <w:bookmarkEnd w:id="10034"/>
      <w:r w:rsidR="00AD2409">
        <w:rPr>
          <w:rFonts w:hint="cs"/>
          <w:rtl/>
        </w:rPr>
        <w:t xml:space="preserve">שאין </w:t>
      </w:r>
      <w:bookmarkStart w:id="10035" w:name="_ETM_Q1_6345654"/>
      <w:bookmarkEnd w:id="10035"/>
      <w:r w:rsidR="00AD2409">
        <w:rPr>
          <w:rFonts w:hint="cs"/>
          <w:rtl/>
        </w:rPr>
        <w:t xml:space="preserve">בהכרח קשר ישיר בין גודל </w:t>
      </w:r>
      <w:bookmarkStart w:id="10036" w:name="_ETM_Q1_6347906"/>
      <w:bookmarkEnd w:id="10036"/>
      <w:r w:rsidR="00AD2409">
        <w:rPr>
          <w:rFonts w:hint="cs"/>
          <w:rtl/>
        </w:rPr>
        <w:t xml:space="preserve">העסק לגודל המאגר. </w:t>
      </w:r>
    </w:p>
    <w:p w14:paraId="03A56DB7" w14:textId="77777777" w:rsidR="00AD2409" w:rsidRDefault="00AD2409" w:rsidP="002C71F1">
      <w:pPr>
        <w:rPr>
          <w:rtl/>
        </w:rPr>
      </w:pPr>
    </w:p>
    <w:p w14:paraId="3F5B596F" w14:textId="7BF808B7" w:rsidR="00AD2409" w:rsidRDefault="00AD2409" w:rsidP="002C71F1">
      <w:pPr>
        <w:rPr>
          <w:rtl/>
        </w:rPr>
      </w:pPr>
      <w:bookmarkStart w:id="10037" w:name="_ETM_Q1_6352401"/>
      <w:bookmarkEnd w:id="10037"/>
      <w:r>
        <w:rPr>
          <w:rFonts w:hint="cs"/>
          <w:rtl/>
        </w:rPr>
        <w:t xml:space="preserve">אני </w:t>
      </w:r>
      <w:bookmarkStart w:id="10038" w:name="_ETM_Q1_6354906"/>
      <w:bookmarkEnd w:id="10038"/>
      <w:r>
        <w:rPr>
          <w:rFonts w:hint="cs"/>
          <w:rtl/>
        </w:rPr>
        <w:t>מזכירה</w:t>
      </w:r>
      <w:bookmarkStart w:id="10039" w:name="_ETM_Q1_6352906"/>
      <w:bookmarkEnd w:id="10039"/>
      <w:r>
        <w:rPr>
          <w:rFonts w:hint="cs"/>
          <w:rtl/>
        </w:rPr>
        <w:t xml:space="preserve"> שסכומי</w:t>
      </w:r>
      <w:bookmarkStart w:id="10040" w:name="_ETM_Q1_6351155"/>
      <w:bookmarkEnd w:id="10040"/>
      <w:r>
        <w:rPr>
          <w:rFonts w:hint="cs"/>
          <w:rtl/>
        </w:rPr>
        <w:t xml:space="preserve"> העיצום הכספי אמורים להתייחס לה</w:t>
      </w:r>
      <w:bookmarkStart w:id="10041" w:name="_ETM_Q1_6354152"/>
      <w:bookmarkEnd w:id="10041"/>
      <w:r>
        <w:rPr>
          <w:rFonts w:hint="cs"/>
          <w:rtl/>
        </w:rPr>
        <w:t>חז</w:t>
      </w:r>
      <w:bookmarkStart w:id="10042" w:name="_ETM_Q1_6353656"/>
      <w:bookmarkEnd w:id="10042"/>
      <w:r>
        <w:rPr>
          <w:rFonts w:hint="cs"/>
          <w:rtl/>
        </w:rPr>
        <w:t xml:space="preserve">רה לציות. ככול </w:t>
      </w:r>
      <w:bookmarkStart w:id="10043" w:name="_ETM_Q1_6356906"/>
      <w:bookmarkEnd w:id="10043"/>
      <w:r>
        <w:rPr>
          <w:rFonts w:hint="cs"/>
          <w:rtl/>
        </w:rPr>
        <w:t xml:space="preserve">שאתה </w:t>
      </w:r>
      <w:bookmarkStart w:id="10044" w:name="_ETM_Q1_6359906"/>
      <w:bookmarkStart w:id="10045" w:name="_ETM_Q1_6357151"/>
      <w:bookmarkEnd w:id="10044"/>
      <w:bookmarkEnd w:id="10045"/>
      <w:r>
        <w:rPr>
          <w:rFonts w:hint="cs"/>
          <w:rtl/>
        </w:rPr>
        <w:t xml:space="preserve">יותר גדול מבחינה פיננסית, אתה תצטרך </w:t>
      </w:r>
      <w:bookmarkStart w:id="10046" w:name="_ETM_Q1_6358652"/>
      <w:bookmarkEnd w:id="10046"/>
      <w:r>
        <w:rPr>
          <w:rFonts w:hint="cs"/>
          <w:rtl/>
        </w:rPr>
        <w:t>- - -</w:t>
      </w:r>
    </w:p>
    <w:p w14:paraId="611216F3" w14:textId="77777777" w:rsidR="00AD2409" w:rsidRDefault="00AD2409" w:rsidP="002C71F1">
      <w:pPr>
        <w:rPr>
          <w:rtl/>
        </w:rPr>
      </w:pPr>
      <w:bookmarkStart w:id="10047" w:name="_ETM_Q1_6359406"/>
      <w:bookmarkEnd w:id="10047"/>
    </w:p>
    <w:p w14:paraId="47524CA4" w14:textId="7662065E" w:rsidR="00AD2409" w:rsidRDefault="00AD2409" w:rsidP="00AD2409">
      <w:pPr>
        <w:pStyle w:val="af6"/>
        <w:keepNext/>
        <w:rPr>
          <w:rtl/>
        </w:rPr>
      </w:pPr>
      <w:bookmarkStart w:id="10048" w:name="ET_yor_6157_577"/>
      <w:r w:rsidRPr="00AD2409">
        <w:rPr>
          <w:rStyle w:val="TagStyle"/>
          <w:rtl/>
        </w:rPr>
        <w:t xml:space="preserve"> &lt;&lt; יור &gt;&gt; </w:t>
      </w:r>
      <w:r>
        <w:rPr>
          <w:rtl/>
        </w:rPr>
        <w:t>היו"ר שמחה רוטמן:</w:t>
      </w:r>
      <w:r w:rsidRPr="00AD2409">
        <w:rPr>
          <w:rStyle w:val="TagStyle"/>
          <w:rtl/>
        </w:rPr>
        <w:t xml:space="preserve"> &lt;&lt; יור &gt;&gt;</w:t>
      </w:r>
      <w:r>
        <w:rPr>
          <w:rtl/>
        </w:rPr>
        <w:t xml:space="preserve">   </w:t>
      </w:r>
      <w:bookmarkEnd w:id="10048"/>
    </w:p>
    <w:p w14:paraId="79EDF2F0" w14:textId="77777777" w:rsidR="00AD2409" w:rsidRDefault="00AD2409" w:rsidP="00AD2409">
      <w:pPr>
        <w:pStyle w:val="KeepWithNext"/>
        <w:rPr>
          <w:rtl/>
        </w:rPr>
      </w:pPr>
    </w:p>
    <w:p w14:paraId="5B88E35D" w14:textId="372AC92B" w:rsidR="00AD2409" w:rsidRPr="00AD2409" w:rsidRDefault="00AD2409" w:rsidP="00AD2409">
      <w:pPr>
        <w:rPr>
          <w:rtl/>
        </w:rPr>
      </w:pPr>
      <w:bookmarkStart w:id="10049" w:name="_ETM_Q1_6360406"/>
      <w:bookmarkEnd w:id="10049"/>
      <w:r>
        <w:rPr>
          <w:rFonts w:hint="cs"/>
          <w:rtl/>
        </w:rPr>
        <w:t xml:space="preserve">לא </w:t>
      </w:r>
      <w:bookmarkStart w:id="10050" w:name="_ETM_Q1_6361406"/>
      <w:bookmarkEnd w:id="10050"/>
      <w:r>
        <w:rPr>
          <w:rFonts w:hint="cs"/>
          <w:rtl/>
        </w:rPr>
        <w:t>מבחינת גו</w:t>
      </w:r>
      <w:bookmarkStart w:id="10051" w:name="_ETM_Q1_6361156"/>
      <w:bookmarkStart w:id="10052" w:name="_ETM_Q1_6358404"/>
      <w:bookmarkEnd w:id="10051"/>
      <w:bookmarkEnd w:id="10052"/>
      <w:r>
        <w:rPr>
          <w:rFonts w:hint="cs"/>
          <w:rtl/>
        </w:rPr>
        <w:t xml:space="preserve">דל המאגר. </w:t>
      </w:r>
      <w:bookmarkStart w:id="10053" w:name="_ETM_Q1_6360154"/>
      <w:bookmarkEnd w:id="10053"/>
    </w:p>
    <w:p w14:paraId="15D1487C" w14:textId="77777777" w:rsidR="000201A6" w:rsidRDefault="000201A6" w:rsidP="002C71F1">
      <w:pPr>
        <w:rPr>
          <w:rtl/>
        </w:rPr>
      </w:pPr>
      <w:bookmarkStart w:id="10054" w:name="_ETM_Q1_6352654"/>
      <w:bookmarkEnd w:id="10054"/>
    </w:p>
    <w:p w14:paraId="7711C60E" w14:textId="26D58F93" w:rsidR="000201A6" w:rsidRDefault="000201A6" w:rsidP="000201A6">
      <w:pPr>
        <w:pStyle w:val="a4"/>
        <w:keepNext/>
        <w:rPr>
          <w:rtl/>
        </w:rPr>
      </w:pPr>
      <w:bookmarkStart w:id="10055" w:name="ET_speaker_נעמה_מנחמי_575"/>
      <w:r w:rsidRPr="000201A6">
        <w:rPr>
          <w:rStyle w:val="TagStyle"/>
          <w:rtl/>
        </w:rPr>
        <w:t xml:space="preserve"> &lt;&lt; דובר &gt;&gt; </w:t>
      </w:r>
      <w:r>
        <w:rPr>
          <w:rtl/>
        </w:rPr>
        <w:t>נעמה מנחמי:</w:t>
      </w:r>
      <w:r w:rsidRPr="000201A6">
        <w:rPr>
          <w:rStyle w:val="TagStyle"/>
          <w:rtl/>
        </w:rPr>
        <w:t xml:space="preserve"> &lt;&lt; דובר &gt;&gt;</w:t>
      </w:r>
      <w:r>
        <w:rPr>
          <w:rtl/>
        </w:rPr>
        <w:t xml:space="preserve">   </w:t>
      </w:r>
      <w:bookmarkEnd w:id="10055"/>
    </w:p>
    <w:p w14:paraId="004797D8" w14:textId="77777777" w:rsidR="000201A6" w:rsidRDefault="000201A6" w:rsidP="000201A6">
      <w:pPr>
        <w:pStyle w:val="KeepWithNext"/>
        <w:rPr>
          <w:rtl/>
        </w:rPr>
      </w:pPr>
    </w:p>
    <w:p w14:paraId="575784DA" w14:textId="58F9ED82" w:rsidR="000201A6" w:rsidRDefault="000201A6" w:rsidP="000201A6">
      <w:pPr>
        <w:rPr>
          <w:rtl/>
        </w:rPr>
      </w:pPr>
      <w:r>
        <w:rPr>
          <w:rFonts w:hint="cs"/>
          <w:rtl/>
        </w:rPr>
        <w:t xml:space="preserve">כן, </w:t>
      </w:r>
      <w:bookmarkStart w:id="10056" w:name="_ETM_Q1_6362655"/>
      <w:bookmarkEnd w:id="10056"/>
      <w:r>
        <w:rPr>
          <w:rFonts w:hint="cs"/>
          <w:rtl/>
        </w:rPr>
        <w:t xml:space="preserve">לא מבחינת גודל המאגר. </w:t>
      </w:r>
    </w:p>
    <w:p w14:paraId="7732C1BD" w14:textId="77777777" w:rsidR="000201A6" w:rsidRDefault="000201A6" w:rsidP="000201A6">
      <w:pPr>
        <w:rPr>
          <w:rtl/>
        </w:rPr>
      </w:pPr>
      <w:bookmarkStart w:id="10057" w:name="_ETM_Q1_6364152"/>
      <w:bookmarkStart w:id="10058" w:name="_ETM_Q1_6364404"/>
      <w:bookmarkEnd w:id="10057"/>
      <w:bookmarkEnd w:id="10058"/>
    </w:p>
    <w:p w14:paraId="29688665" w14:textId="780A101B" w:rsidR="000201A6" w:rsidRDefault="000201A6" w:rsidP="000201A6">
      <w:pPr>
        <w:pStyle w:val="af6"/>
        <w:keepNext/>
        <w:rPr>
          <w:rtl/>
        </w:rPr>
      </w:pPr>
      <w:bookmarkStart w:id="10059" w:name="ET_yor_6157_576"/>
      <w:r w:rsidRPr="000201A6">
        <w:rPr>
          <w:rStyle w:val="TagStyle"/>
          <w:rtl/>
        </w:rPr>
        <w:t xml:space="preserve"> &lt;&lt; יור &gt;&gt; </w:t>
      </w:r>
      <w:r>
        <w:rPr>
          <w:rtl/>
        </w:rPr>
        <w:t>היו"ר שמחה רוטמן:</w:t>
      </w:r>
      <w:r w:rsidRPr="000201A6">
        <w:rPr>
          <w:rStyle w:val="TagStyle"/>
          <w:rtl/>
        </w:rPr>
        <w:t xml:space="preserve"> &lt;&lt; יור &gt;&gt;</w:t>
      </w:r>
      <w:r>
        <w:rPr>
          <w:rtl/>
        </w:rPr>
        <w:t xml:space="preserve">   </w:t>
      </w:r>
      <w:bookmarkEnd w:id="10059"/>
    </w:p>
    <w:p w14:paraId="437F3768" w14:textId="77777777" w:rsidR="000201A6" w:rsidRDefault="000201A6" w:rsidP="000201A6">
      <w:pPr>
        <w:pStyle w:val="KeepWithNext"/>
        <w:rPr>
          <w:rtl/>
        </w:rPr>
      </w:pPr>
    </w:p>
    <w:p w14:paraId="07059714" w14:textId="5A190F85" w:rsidR="000201A6" w:rsidRDefault="000201A6" w:rsidP="000201A6">
      <w:pPr>
        <w:rPr>
          <w:rtl/>
        </w:rPr>
      </w:pPr>
      <w:bookmarkStart w:id="10060" w:name="_ETM_Q1_6365152"/>
      <w:bookmarkEnd w:id="10060"/>
      <w:r>
        <w:rPr>
          <w:rFonts w:hint="cs"/>
          <w:rtl/>
        </w:rPr>
        <w:t>זאת אומרת,</w:t>
      </w:r>
      <w:bookmarkStart w:id="10061" w:name="_ETM_Q1_6363905"/>
      <w:bookmarkEnd w:id="10061"/>
      <w:r>
        <w:rPr>
          <w:rFonts w:hint="cs"/>
          <w:rtl/>
        </w:rPr>
        <w:t xml:space="preserve"> הרצי</w:t>
      </w:r>
      <w:bookmarkStart w:id="10062" w:name="_ETM_Q1_6362405"/>
      <w:bookmarkEnd w:id="10062"/>
      <w:r>
        <w:rPr>
          <w:rFonts w:hint="cs"/>
          <w:rtl/>
        </w:rPr>
        <w:t xml:space="preserve">ונל של החזרה </w:t>
      </w:r>
      <w:bookmarkStart w:id="10063" w:name="_ETM_Q1_6367406"/>
      <w:bookmarkEnd w:id="10063"/>
      <w:r>
        <w:rPr>
          <w:rFonts w:hint="cs"/>
          <w:rtl/>
        </w:rPr>
        <w:t xml:space="preserve">לציות </w:t>
      </w:r>
      <w:bookmarkStart w:id="10064" w:name="_ETM_Q1_6365406"/>
      <w:bookmarkEnd w:id="10064"/>
      <w:r>
        <w:rPr>
          <w:rFonts w:hint="cs"/>
          <w:rtl/>
        </w:rPr>
        <w:t>- - -</w:t>
      </w:r>
      <w:bookmarkStart w:id="10065" w:name="_ETM_Q1_6363906"/>
      <w:bookmarkEnd w:id="10065"/>
    </w:p>
    <w:p w14:paraId="6C8A5DCA" w14:textId="77777777" w:rsidR="000201A6" w:rsidRDefault="000201A6" w:rsidP="000201A6">
      <w:pPr>
        <w:rPr>
          <w:rtl/>
        </w:rPr>
      </w:pPr>
      <w:bookmarkStart w:id="10066" w:name="_ETM_Q1_6366906"/>
      <w:bookmarkStart w:id="10067" w:name="_ETM_Q1_6366656"/>
      <w:bookmarkStart w:id="10068" w:name="_ETM_Q1_6368152"/>
      <w:bookmarkEnd w:id="10066"/>
      <w:bookmarkEnd w:id="10067"/>
      <w:bookmarkEnd w:id="10068"/>
    </w:p>
    <w:p w14:paraId="253AC6B6" w14:textId="50AEEE17" w:rsidR="000201A6" w:rsidRDefault="000201A6" w:rsidP="000201A6">
      <w:pPr>
        <w:pStyle w:val="a4"/>
        <w:keepNext/>
        <w:rPr>
          <w:rtl/>
        </w:rPr>
      </w:pPr>
      <w:bookmarkStart w:id="10069" w:name="ET_speaker_ראובן_אידלמן_578"/>
      <w:r w:rsidRPr="000201A6">
        <w:rPr>
          <w:rStyle w:val="TagStyle"/>
          <w:rtl/>
        </w:rPr>
        <w:t xml:space="preserve"> &lt;&lt; דובר &gt;&gt; </w:t>
      </w:r>
      <w:r>
        <w:rPr>
          <w:rtl/>
        </w:rPr>
        <w:t>ראובן אידלמן:</w:t>
      </w:r>
      <w:r w:rsidRPr="000201A6">
        <w:rPr>
          <w:rStyle w:val="TagStyle"/>
          <w:rtl/>
        </w:rPr>
        <w:t xml:space="preserve"> &lt;&lt; דובר &gt;&gt;</w:t>
      </w:r>
      <w:r>
        <w:rPr>
          <w:rtl/>
        </w:rPr>
        <w:t xml:space="preserve">   </w:t>
      </w:r>
      <w:bookmarkEnd w:id="10069"/>
    </w:p>
    <w:p w14:paraId="439BC53E" w14:textId="77777777" w:rsidR="000201A6" w:rsidRDefault="000201A6" w:rsidP="000201A6">
      <w:pPr>
        <w:pStyle w:val="KeepWithNext"/>
        <w:rPr>
          <w:rtl/>
        </w:rPr>
      </w:pPr>
    </w:p>
    <w:p w14:paraId="733466FE" w14:textId="1DF7F92C" w:rsidR="000201A6" w:rsidRPr="000201A6" w:rsidRDefault="000201A6" w:rsidP="000201A6">
      <w:pPr>
        <w:rPr>
          <w:rtl/>
        </w:rPr>
      </w:pPr>
      <w:bookmarkStart w:id="10070" w:name="_ETM_Q1_6368654"/>
      <w:bookmarkEnd w:id="10070"/>
      <w:r>
        <w:rPr>
          <w:rFonts w:hint="cs"/>
          <w:rtl/>
        </w:rPr>
        <w:t xml:space="preserve">זה גם לפי </w:t>
      </w:r>
      <w:bookmarkStart w:id="10071" w:name="_ETM_Q1_6361655"/>
      <w:bookmarkStart w:id="10072" w:name="_ETM_Q1_6364653"/>
      <w:bookmarkEnd w:id="10071"/>
      <w:bookmarkEnd w:id="10072"/>
      <w:r>
        <w:rPr>
          <w:rFonts w:hint="cs"/>
          <w:rtl/>
        </w:rPr>
        <w:t>מח</w:t>
      </w:r>
      <w:bookmarkStart w:id="10073" w:name="_ETM_Q1_6365405"/>
      <w:bookmarkStart w:id="10074" w:name="_ETM_Q1_6368405"/>
      <w:bookmarkEnd w:id="10073"/>
      <w:bookmarkEnd w:id="10074"/>
      <w:r>
        <w:rPr>
          <w:rFonts w:hint="cs"/>
          <w:rtl/>
        </w:rPr>
        <w:t>זור עסקאו</w:t>
      </w:r>
      <w:bookmarkStart w:id="10075" w:name="_ETM_Q1_6367405"/>
      <w:bookmarkEnd w:id="10075"/>
      <w:r>
        <w:rPr>
          <w:rFonts w:hint="cs"/>
          <w:rtl/>
        </w:rPr>
        <w:t>ת,</w:t>
      </w:r>
      <w:bookmarkStart w:id="10076" w:name="_ETM_Q1_6365404"/>
      <w:bookmarkEnd w:id="10076"/>
      <w:r>
        <w:rPr>
          <w:rFonts w:hint="cs"/>
          <w:rtl/>
        </w:rPr>
        <w:t xml:space="preserve"> </w:t>
      </w:r>
      <w:bookmarkStart w:id="10077" w:name="_ETM_Q1_6365902"/>
      <w:bookmarkEnd w:id="10077"/>
      <w:r>
        <w:rPr>
          <w:rFonts w:hint="cs"/>
          <w:rtl/>
        </w:rPr>
        <w:t>אני לא כל כך מבין.</w:t>
      </w:r>
      <w:bookmarkStart w:id="10078" w:name="_ETM_Q1_6371402"/>
      <w:bookmarkStart w:id="10079" w:name="_ETM_Q1_6368655"/>
      <w:bookmarkStart w:id="10080" w:name="_ETM_Q1_6366156"/>
      <w:bookmarkEnd w:id="10078"/>
      <w:bookmarkEnd w:id="10079"/>
      <w:bookmarkEnd w:id="10080"/>
      <w:r>
        <w:rPr>
          <w:rFonts w:hint="cs"/>
          <w:rtl/>
        </w:rPr>
        <w:t xml:space="preserve"> ההגדרות בחוק חובות </w:t>
      </w:r>
      <w:bookmarkStart w:id="10081" w:name="_ETM_Q1_6368153"/>
      <w:bookmarkEnd w:id="10081"/>
      <w:r>
        <w:rPr>
          <w:rFonts w:hint="cs"/>
          <w:rtl/>
        </w:rPr>
        <w:t>מכרזים היא לפי מחזור עסקאות</w:t>
      </w:r>
      <w:bookmarkStart w:id="10082" w:name="_ETM_Q1_6369903"/>
      <w:bookmarkStart w:id="10083" w:name="_ETM_Q1_6366903"/>
      <w:bookmarkEnd w:id="10082"/>
      <w:bookmarkEnd w:id="10083"/>
      <w:r>
        <w:rPr>
          <w:rFonts w:hint="cs"/>
          <w:rtl/>
        </w:rPr>
        <w:t xml:space="preserve"> אז </w:t>
      </w:r>
      <w:bookmarkStart w:id="10084" w:name="_ETM_Q1_6367402"/>
      <w:bookmarkEnd w:id="10084"/>
      <w:r>
        <w:rPr>
          <w:rFonts w:hint="cs"/>
          <w:rtl/>
        </w:rPr>
        <w:t xml:space="preserve">אני לא בטוח שהבנתי את ההבדל </w:t>
      </w:r>
      <w:bookmarkStart w:id="10085" w:name="_ETM_Q1_6371153"/>
      <w:bookmarkEnd w:id="10085"/>
      <w:r>
        <w:rPr>
          <w:rFonts w:hint="cs"/>
          <w:rtl/>
        </w:rPr>
        <w:t>בין זה לבין האופצי</w:t>
      </w:r>
      <w:bookmarkStart w:id="10086" w:name="_ETM_Q1_6373903"/>
      <w:bookmarkEnd w:id="10086"/>
      <w:r>
        <w:rPr>
          <w:rFonts w:hint="cs"/>
          <w:rtl/>
        </w:rPr>
        <w:t>ה הרא</w:t>
      </w:r>
      <w:bookmarkStart w:id="10087" w:name="_ETM_Q1_6374153"/>
      <w:bookmarkStart w:id="10088" w:name="_ETM_Q1_6371652"/>
      <w:bookmarkEnd w:id="10087"/>
      <w:bookmarkEnd w:id="10088"/>
      <w:r>
        <w:rPr>
          <w:rFonts w:hint="cs"/>
          <w:rtl/>
        </w:rPr>
        <w:t>שונה.</w:t>
      </w:r>
    </w:p>
    <w:p w14:paraId="2CFA7910" w14:textId="77777777" w:rsidR="000201A6" w:rsidRDefault="000201A6" w:rsidP="000201A6">
      <w:pPr>
        <w:rPr>
          <w:rtl/>
        </w:rPr>
      </w:pPr>
    </w:p>
    <w:p w14:paraId="36A2F55B" w14:textId="4AB7EF35" w:rsidR="000201A6" w:rsidRDefault="000201A6" w:rsidP="000201A6">
      <w:pPr>
        <w:pStyle w:val="a4"/>
        <w:keepNext/>
        <w:rPr>
          <w:rtl/>
        </w:rPr>
      </w:pPr>
      <w:bookmarkStart w:id="10089" w:name="ET_speaker_נעמה_מנחמי_577"/>
      <w:r w:rsidRPr="000201A6">
        <w:rPr>
          <w:rStyle w:val="TagStyle"/>
          <w:rtl/>
        </w:rPr>
        <w:t xml:space="preserve"> &lt;&lt; דובר &gt;&gt; </w:t>
      </w:r>
      <w:r>
        <w:rPr>
          <w:rtl/>
        </w:rPr>
        <w:t>נעמה מנחמי:</w:t>
      </w:r>
      <w:r w:rsidRPr="000201A6">
        <w:rPr>
          <w:rStyle w:val="TagStyle"/>
          <w:rtl/>
        </w:rPr>
        <w:t xml:space="preserve"> &lt;&lt; דובר &gt;&gt;</w:t>
      </w:r>
      <w:r>
        <w:rPr>
          <w:rtl/>
        </w:rPr>
        <w:t xml:space="preserve">   </w:t>
      </w:r>
      <w:bookmarkEnd w:id="10089"/>
    </w:p>
    <w:p w14:paraId="631DA5CF" w14:textId="77777777" w:rsidR="000201A6" w:rsidRDefault="000201A6" w:rsidP="000201A6">
      <w:pPr>
        <w:pStyle w:val="KeepWithNext"/>
        <w:rPr>
          <w:rtl/>
        </w:rPr>
      </w:pPr>
    </w:p>
    <w:p w14:paraId="79A0F184" w14:textId="36BDEB81" w:rsidR="000201A6" w:rsidRDefault="000201A6" w:rsidP="000201A6">
      <w:pPr>
        <w:rPr>
          <w:rtl/>
        </w:rPr>
      </w:pPr>
      <w:bookmarkStart w:id="10090" w:name="_ETM_Q1_6364156"/>
      <w:bookmarkStart w:id="10091" w:name="_ETM_Q1_6371403"/>
      <w:bookmarkEnd w:id="10090"/>
      <w:bookmarkEnd w:id="10091"/>
      <w:r>
        <w:rPr>
          <w:rFonts w:hint="cs"/>
          <w:rtl/>
        </w:rPr>
        <w:t xml:space="preserve">ההבדל הוא שאתה לא </w:t>
      </w:r>
      <w:bookmarkStart w:id="10092" w:name="_ETM_Q1_6373154"/>
      <w:bookmarkEnd w:id="10092"/>
      <w:r>
        <w:rPr>
          <w:rFonts w:hint="cs"/>
          <w:rtl/>
        </w:rPr>
        <w:t xml:space="preserve">צריך לבדוק את המחזור העסקי הספציפי של אותה </w:t>
      </w:r>
      <w:bookmarkStart w:id="10093" w:name="_ETM_Q1_6378402"/>
      <w:bookmarkEnd w:id="10093"/>
      <w:r>
        <w:rPr>
          <w:rFonts w:hint="cs"/>
          <w:rtl/>
        </w:rPr>
        <w:t>חברה</w:t>
      </w:r>
      <w:bookmarkStart w:id="10094" w:name="_ETM_Q1_6377656"/>
      <w:bookmarkStart w:id="10095" w:name="_ETM_Q1_6376153"/>
      <w:bookmarkEnd w:id="10094"/>
      <w:bookmarkEnd w:id="10095"/>
      <w:r>
        <w:rPr>
          <w:rFonts w:hint="cs"/>
          <w:rtl/>
        </w:rPr>
        <w:t>.</w:t>
      </w:r>
      <w:bookmarkStart w:id="10096" w:name="_ETM_Q1_6377405"/>
      <w:bookmarkEnd w:id="10096"/>
    </w:p>
    <w:p w14:paraId="21BBDDAB" w14:textId="77777777" w:rsidR="000201A6" w:rsidRDefault="000201A6" w:rsidP="000201A6">
      <w:pPr>
        <w:rPr>
          <w:rtl/>
        </w:rPr>
      </w:pPr>
      <w:bookmarkStart w:id="10097" w:name="_ETM_Q1_6377153"/>
      <w:bookmarkEnd w:id="10097"/>
    </w:p>
    <w:p w14:paraId="3B058001" w14:textId="6CC99D94" w:rsidR="000201A6" w:rsidRDefault="000201A6" w:rsidP="000201A6">
      <w:pPr>
        <w:pStyle w:val="af6"/>
        <w:keepNext/>
        <w:rPr>
          <w:rtl/>
        </w:rPr>
      </w:pPr>
      <w:bookmarkStart w:id="10098" w:name="ET_yor_6157_579"/>
      <w:r w:rsidRPr="000201A6">
        <w:rPr>
          <w:rStyle w:val="TagStyle"/>
          <w:rtl/>
        </w:rPr>
        <w:t xml:space="preserve"> &lt;&lt; יור &gt;&gt; </w:t>
      </w:r>
      <w:r>
        <w:rPr>
          <w:rtl/>
        </w:rPr>
        <w:t>היו"ר שמחה רוטמן:</w:t>
      </w:r>
      <w:r w:rsidRPr="000201A6">
        <w:rPr>
          <w:rStyle w:val="TagStyle"/>
          <w:rtl/>
        </w:rPr>
        <w:t xml:space="preserve"> &lt;&lt; יור &gt;&gt;</w:t>
      </w:r>
      <w:r>
        <w:rPr>
          <w:rtl/>
        </w:rPr>
        <w:t xml:space="preserve">   </w:t>
      </w:r>
      <w:bookmarkEnd w:id="10098"/>
    </w:p>
    <w:p w14:paraId="4191143B" w14:textId="77777777" w:rsidR="000201A6" w:rsidRDefault="000201A6" w:rsidP="000201A6">
      <w:pPr>
        <w:pStyle w:val="KeepWithNext"/>
        <w:rPr>
          <w:rtl/>
        </w:rPr>
      </w:pPr>
    </w:p>
    <w:p w14:paraId="0303AA44" w14:textId="5693C228" w:rsidR="000201A6" w:rsidRDefault="000201A6" w:rsidP="000201A6">
      <w:pPr>
        <w:rPr>
          <w:rtl/>
        </w:rPr>
      </w:pPr>
      <w:bookmarkStart w:id="10099" w:name="_ETM_Q1_6377905"/>
      <w:bookmarkEnd w:id="10099"/>
      <w:r>
        <w:rPr>
          <w:rFonts w:hint="cs"/>
          <w:rtl/>
        </w:rPr>
        <w:t>אלא איך הוא מוגדר.</w:t>
      </w:r>
    </w:p>
    <w:p w14:paraId="09B8BFB7" w14:textId="77777777" w:rsidR="000201A6" w:rsidRPr="000201A6" w:rsidRDefault="000201A6" w:rsidP="000201A6">
      <w:pPr>
        <w:ind w:firstLine="0"/>
        <w:rPr>
          <w:rtl/>
        </w:rPr>
      </w:pPr>
      <w:bookmarkStart w:id="10100" w:name="_ETM_Q1_6379655"/>
      <w:bookmarkStart w:id="10101" w:name="_ETM_Q1_6380155"/>
      <w:bookmarkStart w:id="10102" w:name="_ETM_Q1_6379404"/>
      <w:bookmarkStart w:id="10103" w:name="_ETM_Q1_6380654"/>
      <w:bookmarkStart w:id="10104" w:name="_ETM_Q1_6377654"/>
      <w:bookmarkStart w:id="10105" w:name="_ETM_Q1_6382403"/>
      <w:bookmarkEnd w:id="10100"/>
      <w:bookmarkEnd w:id="10101"/>
      <w:bookmarkEnd w:id="10102"/>
      <w:bookmarkEnd w:id="10103"/>
      <w:bookmarkEnd w:id="10104"/>
      <w:bookmarkEnd w:id="10105"/>
    </w:p>
    <w:p w14:paraId="04216453" w14:textId="4A2FF53C" w:rsidR="000201A6" w:rsidRDefault="000201A6" w:rsidP="000201A6">
      <w:pPr>
        <w:pStyle w:val="a4"/>
        <w:keepNext/>
        <w:rPr>
          <w:rtl/>
        </w:rPr>
      </w:pPr>
      <w:bookmarkStart w:id="10106" w:name="ET_speaker_נעמה_מנחמי_580"/>
      <w:r w:rsidRPr="000201A6">
        <w:rPr>
          <w:rStyle w:val="TagStyle"/>
          <w:rtl/>
        </w:rPr>
        <w:t xml:space="preserve"> &lt;&lt; דובר &gt;&gt; </w:t>
      </w:r>
      <w:r>
        <w:rPr>
          <w:rtl/>
        </w:rPr>
        <w:t>נעמה מנחמי:</w:t>
      </w:r>
      <w:r w:rsidRPr="000201A6">
        <w:rPr>
          <w:rStyle w:val="TagStyle"/>
          <w:rtl/>
        </w:rPr>
        <w:t xml:space="preserve"> &lt;&lt; דובר &gt;&gt;</w:t>
      </w:r>
      <w:r>
        <w:rPr>
          <w:rtl/>
        </w:rPr>
        <w:t xml:space="preserve">   </w:t>
      </w:r>
      <w:bookmarkEnd w:id="10106"/>
    </w:p>
    <w:p w14:paraId="2D7EC471" w14:textId="77777777" w:rsidR="000201A6" w:rsidRDefault="000201A6" w:rsidP="000201A6">
      <w:pPr>
        <w:pStyle w:val="KeepWithNext"/>
        <w:rPr>
          <w:rtl/>
        </w:rPr>
      </w:pPr>
    </w:p>
    <w:p w14:paraId="671D9361" w14:textId="30D2D10A" w:rsidR="000201A6" w:rsidRDefault="000201A6" w:rsidP="000201A6">
      <w:pPr>
        <w:rPr>
          <w:rtl/>
        </w:rPr>
      </w:pPr>
      <w:bookmarkStart w:id="10107" w:name="_ETM_Q1_6381905"/>
      <w:bookmarkStart w:id="10108" w:name="_ETM_Q1_6379155"/>
      <w:bookmarkStart w:id="10109" w:name="_ETM_Q1_6377404"/>
      <w:bookmarkStart w:id="10110" w:name="_ETM_Q1_6380153"/>
      <w:bookmarkEnd w:id="10107"/>
      <w:bookmarkEnd w:id="10108"/>
      <w:bookmarkEnd w:id="10109"/>
      <w:bookmarkEnd w:id="10110"/>
      <w:r>
        <w:rPr>
          <w:rFonts w:hint="cs"/>
          <w:rtl/>
        </w:rPr>
        <w:t xml:space="preserve">אתה רק </w:t>
      </w:r>
      <w:bookmarkStart w:id="10111" w:name="_ETM_Q1_6381406"/>
      <w:bookmarkEnd w:id="10111"/>
      <w:r>
        <w:rPr>
          <w:rFonts w:hint="cs"/>
          <w:rtl/>
        </w:rPr>
        <w:t xml:space="preserve">צריך לדעת האם היא נמצאת ברובריקה </w:t>
      </w:r>
      <w:bookmarkStart w:id="10112" w:name="_ETM_Q1_6383655"/>
      <w:bookmarkStart w:id="10113" w:name="_ETM_Q1_6380655"/>
      <w:bookmarkStart w:id="10114" w:name="_ETM_Q1_6381156"/>
      <w:bookmarkEnd w:id="10112"/>
      <w:bookmarkEnd w:id="10113"/>
      <w:bookmarkEnd w:id="10114"/>
      <w:r>
        <w:rPr>
          <w:rFonts w:hint="cs"/>
          <w:rtl/>
        </w:rPr>
        <w:t xml:space="preserve">אחת, </w:t>
      </w:r>
      <w:bookmarkStart w:id="10115" w:name="_ETM_Q1_6382406"/>
      <w:bookmarkEnd w:id="10115"/>
      <w:r>
        <w:rPr>
          <w:rFonts w:hint="cs"/>
          <w:rtl/>
        </w:rPr>
        <w:t>שתיים, שלוש או ארבע.</w:t>
      </w:r>
      <w:bookmarkStart w:id="10116" w:name="_ETM_Q1_6385403"/>
      <w:bookmarkEnd w:id="10116"/>
    </w:p>
    <w:p w14:paraId="1B319590" w14:textId="77777777" w:rsidR="000201A6" w:rsidRDefault="000201A6" w:rsidP="000201A6">
      <w:pPr>
        <w:rPr>
          <w:rtl/>
        </w:rPr>
      </w:pPr>
      <w:bookmarkStart w:id="10117" w:name="_ETM_Q1_6385651"/>
      <w:bookmarkStart w:id="10118" w:name="_ETM_Q1_6386904"/>
      <w:bookmarkEnd w:id="10117"/>
      <w:bookmarkEnd w:id="10118"/>
    </w:p>
    <w:p w14:paraId="2F84C31F" w14:textId="49F9EBF1" w:rsidR="000201A6" w:rsidRDefault="000201A6" w:rsidP="000201A6">
      <w:pPr>
        <w:pStyle w:val="a4"/>
        <w:keepNext/>
        <w:rPr>
          <w:rtl/>
        </w:rPr>
      </w:pPr>
      <w:bookmarkStart w:id="10119" w:name="ET_speaker_ראובן_אידלמן_582"/>
      <w:r w:rsidRPr="000201A6">
        <w:rPr>
          <w:rStyle w:val="TagStyle"/>
          <w:rtl/>
        </w:rPr>
        <w:t xml:space="preserve"> &lt;&lt; דובר &gt;&gt; </w:t>
      </w:r>
      <w:r>
        <w:rPr>
          <w:rtl/>
        </w:rPr>
        <w:t>ראובן אידלמן:</w:t>
      </w:r>
      <w:r w:rsidRPr="000201A6">
        <w:rPr>
          <w:rStyle w:val="TagStyle"/>
          <w:rtl/>
        </w:rPr>
        <w:t xml:space="preserve"> &lt;&lt; דובר &gt;&gt;</w:t>
      </w:r>
      <w:r>
        <w:rPr>
          <w:rtl/>
        </w:rPr>
        <w:t xml:space="preserve">   </w:t>
      </w:r>
      <w:bookmarkEnd w:id="10119"/>
    </w:p>
    <w:p w14:paraId="583DC358" w14:textId="77777777" w:rsidR="000201A6" w:rsidRDefault="000201A6" w:rsidP="000201A6">
      <w:pPr>
        <w:pStyle w:val="KeepWithNext"/>
        <w:rPr>
          <w:rtl/>
        </w:rPr>
      </w:pPr>
    </w:p>
    <w:p w14:paraId="1E426FC9" w14:textId="775850DB" w:rsidR="000201A6" w:rsidRDefault="000201A6" w:rsidP="000201A6">
      <w:pPr>
        <w:rPr>
          <w:rtl/>
        </w:rPr>
      </w:pPr>
      <w:bookmarkStart w:id="10120" w:name="_ETM_Q1_6387656"/>
      <w:bookmarkStart w:id="10121" w:name="_ETM_Q1_6384656"/>
      <w:bookmarkEnd w:id="10120"/>
      <w:bookmarkEnd w:id="10121"/>
      <w:r>
        <w:rPr>
          <w:rFonts w:hint="cs"/>
          <w:rtl/>
        </w:rPr>
        <w:t>זה אומר לקרוא דוחות חשבונ</w:t>
      </w:r>
      <w:bookmarkStart w:id="10122" w:name="_ETM_Q1_6386902"/>
      <w:bookmarkStart w:id="10123" w:name="_ETM_Q1_6385155"/>
      <w:bookmarkStart w:id="10124" w:name="_ETM_Q1_6392156"/>
      <w:bookmarkStart w:id="10125" w:name="_ETM_Q1_6389652"/>
      <w:bookmarkStart w:id="10126" w:name="_ETM_Q1_6387152"/>
      <w:bookmarkStart w:id="10127" w:name="_ETM_Q1_6384902"/>
      <w:bookmarkStart w:id="10128" w:name="_ETM_Q1_6385154"/>
      <w:bookmarkEnd w:id="10122"/>
      <w:bookmarkEnd w:id="10123"/>
      <w:bookmarkEnd w:id="10124"/>
      <w:bookmarkEnd w:id="10125"/>
      <w:bookmarkEnd w:id="10126"/>
      <w:bookmarkEnd w:id="10127"/>
      <w:bookmarkEnd w:id="10128"/>
      <w:r>
        <w:rPr>
          <w:rFonts w:hint="cs"/>
          <w:rtl/>
        </w:rPr>
        <w:t xml:space="preserve">אים. </w:t>
      </w:r>
    </w:p>
    <w:p w14:paraId="5EB4AD97" w14:textId="77777777" w:rsidR="000201A6" w:rsidRDefault="000201A6" w:rsidP="000201A6">
      <w:pPr>
        <w:rPr>
          <w:rtl/>
        </w:rPr>
      </w:pPr>
      <w:bookmarkStart w:id="10129" w:name="_ETM_Q1_6387905"/>
      <w:bookmarkStart w:id="10130" w:name="_ETM_Q1_6388405"/>
      <w:bookmarkEnd w:id="10129"/>
      <w:bookmarkEnd w:id="10130"/>
    </w:p>
    <w:p w14:paraId="0DF242E2" w14:textId="1388AAB6" w:rsidR="000201A6" w:rsidRDefault="000201A6" w:rsidP="000201A6">
      <w:pPr>
        <w:pStyle w:val="af6"/>
        <w:keepNext/>
        <w:rPr>
          <w:rtl/>
        </w:rPr>
      </w:pPr>
      <w:bookmarkStart w:id="10131" w:name="ET_yor_6157_583"/>
      <w:r w:rsidRPr="000201A6">
        <w:rPr>
          <w:rStyle w:val="TagStyle"/>
          <w:rtl/>
        </w:rPr>
        <w:t xml:space="preserve"> &lt;&lt; יור &gt;&gt; </w:t>
      </w:r>
      <w:r>
        <w:rPr>
          <w:rtl/>
        </w:rPr>
        <w:t>היו"ר שמחה רוטמן:</w:t>
      </w:r>
      <w:r w:rsidRPr="000201A6">
        <w:rPr>
          <w:rStyle w:val="TagStyle"/>
          <w:rtl/>
        </w:rPr>
        <w:t xml:space="preserve"> &lt;&lt; יור &gt;&gt;</w:t>
      </w:r>
      <w:r>
        <w:rPr>
          <w:rtl/>
        </w:rPr>
        <w:t xml:space="preserve">   </w:t>
      </w:r>
      <w:bookmarkEnd w:id="10131"/>
    </w:p>
    <w:p w14:paraId="7035E1ED" w14:textId="77777777" w:rsidR="000201A6" w:rsidRDefault="000201A6" w:rsidP="000201A6">
      <w:pPr>
        <w:pStyle w:val="KeepWithNext"/>
        <w:rPr>
          <w:rtl/>
        </w:rPr>
      </w:pPr>
    </w:p>
    <w:p w14:paraId="0F9C2771" w14:textId="3327C3F0" w:rsidR="000201A6" w:rsidRDefault="000201A6" w:rsidP="000201A6">
      <w:pPr>
        <w:rPr>
          <w:rtl/>
        </w:rPr>
      </w:pPr>
      <w:bookmarkStart w:id="10132" w:name="_ETM_Q1_6386655"/>
      <w:bookmarkEnd w:id="10132"/>
      <w:r>
        <w:rPr>
          <w:rFonts w:hint="cs"/>
          <w:rtl/>
        </w:rPr>
        <w:t xml:space="preserve">לא, </w:t>
      </w:r>
      <w:bookmarkStart w:id="10133" w:name="_ETM_Q1_6387406"/>
      <w:bookmarkEnd w:id="10133"/>
      <w:r>
        <w:rPr>
          <w:rFonts w:hint="cs"/>
          <w:rtl/>
        </w:rPr>
        <w:t>לא נכון.</w:t>
      </w:r>
      <w:bookmarkStart w:id="10134" w:name="_ETM_Q1_6385656"/>
      <w:bookmarkEnd w:id="10134"/>
    </w:p>
    <w:p w14:paraId="35FEF9B0" w14:textId="77777777" w:rsidR="000201A6" w:rsidRDefault="000201A6" w:rsidP="000201A6">
      <w:pPr>
        <w:rPr>
          <w:rtl/>
        </w:rPr>
      </w:pPr>
      <w:bookmarkStart w:id="10135" w:name="_ETM_Q1_6385904"/>
      <w:bookmarkStart w:id="10136" w:name="_ETM_Q1_6386903"/>
      <w:bookmarkEnd w:id="10135"/>
      <w:bookmarkEnd w:id="10136"/>
    </w:p>
    <w:p w14:paraId="330F6F2D" w14:textId="721A798E" w:rsidR="000201A6" w:rsidRDefault="000201A6" w:rsidP="000201A6">
      <w:pPr>
        <w:pStyle w:val="a4"/>
        <w:keepNext/>
        <w:rPr>
          <w:rtl/>
        </w:rPr>
      </w:pPr>
      <w:bookmarkStart w:id="10137" w:name="ET_speaker_נעמה_מנחמי_584"/>
      <w:r w:rsidRPr="000201A6">
        <w:rPr>
          <w:rStyle w:val="TagStyle"/>
          <w:rtl/>
        </w:rPr>
        <w:t xml:space="preserve"> &lt;&lt; דובר &gt;&gt; </w:t>
      </w:r>
      <w:r>
        <w:rPr>
          <w:rtl/>
        </w:rPr>
        <w:t>נעמה מנחמי:</w:t>
      </w:r>
      <w:r w:rsidRPr="000201A6">
        <w:rPr>
          <w:rStyle w:val="TagStyle"/>
          <w:rtl/>
        </w:rPr>
        <w:t xml:space="preserve"> &lt;&lt; דובר &gt;&gt;</w:t>
      </w:r>
      <w:r>
        <w:rPr>
          <w:rtl/>
        </w:rPr>
        <w:t xml:space="preserve">   </w:t>
      </w:r>
      <w:bookmarkEnd w:id="10137"/>
    </w:p>
    <w:p w14:paraId="248EBC3C" w14:textId="77777777" w:rsidR="000201A6" w:rsidRDefault="000201A6" w:rsidP="000201A6">
      <w:pPr>
        <w:pStyle w:val="KeepWithNext"/>
        <w:rPr>
          <w:rtl/>
        </w:rPr>
      </w:pPr>
    </w:p>
    <w:p w14:paraId="0C037856" w14:textId="3802AA05" w:rsidR="000201A6" w:rsidRDefault="000201A6" w:rsidP="000201A6">
      <w:pPr>
        <w:rPr>
          <w:rtl/>
        </w:rPr>
      </w:pPr>
      <w:bookmarkStart w:id="10138" w:name="_ETM_Q1_6387654"/>
      <w:bookmarkEnd w:id="10138"/>
      <w:r>
        <w:rPr>
          <w:rFonts w:hint="cs"/>
          <w:rtl/>
        </w:rPr>
        <w:t xml:space="preserve">לא, ממש לא. </w:t>
      </w:r>
    </w:p>
    <w:p w14:paraId="37ABB8A4" w14:textId="77777777" w:rsidR="000201A6" w:rsidRDefault="000201A6" w:rsidP="000201A6">
      <w:pPr>
        <w:rPr>
          <w:rtl/>
        </w:rPr>
      </w:pPr>
      <w:bookmarkStart w:id="10139" w:name="_ETM_Q1_6390153"/>
      <w:bookmarkEnd w:id="10139"/>
    </w:p>
    <w:p w14:paraId="488F4290" w14:textId="3C0E52C0" w:rsidR="000201A6" w:rsidRDefault="000201A6" w:rsidP="000201A6">
      <w:pPr>
        <w:pStyle w:val="af6"/>
        <w:keepNext/>
        <w:rPr>
          <w:rtl/>
        </w:rPr>
      </w:pPr>
      <w:bookmarkStart w:id="10140" w:name="ET_yor_6157_585"/>
      <w:r w:rsidRPr="000201A6">
        <w:rPr>
          <w:rStyle w:val="TagStyle"/>
          <w:rtl/>
        </w:rPr>
        <w:t xml:space="preserve"> &lt;&lt; יור &gt;&gt; </w:t>
      </w:r>
      <w:r>
        <w:rPr>
          <w:rtl/>
        </w:rPr>
        <w:t>היו"ר שמחה רוטמן:</w:t>
      </w:r>
      <w:r w:rsidRPr="000201A6">
        <w:rPr>
          <w:rStyle w:val="TagStyle"/>
          <w:rtl/>
        </w:rPr>
        <w:t xml:space="preserve"> &lt;&lt; יור &gt;&gt;</w:t>
      </w:r>
      <w:r>
        <w:rPr>
          <w:rtl/>
        </w:rPr>
        <w:t xml:space="preserve">   </w:t>
      </w:r>
      <w:bookmarkEnd w:id="10140"/>
    </w:p>
    <w:p w14:paraId="0DBE6A9A" w14:textId="77777777" w:rsidR="000201A6" w:rsidRDefault="000201A6" w:rsidP="000201A6">
      <w:pPr>
        <w:pStyle w:val="KeepWithNext"/>
        <w:rPr>
          <w:rtl/>
        </w:rPr>
      </w:pPr>
    </w:p>
    <w:p w14:paraId="5DA1F4C6" w14:textId="2FF3BAC6" w:rsidR="000201A6" w:rsidRDefault="000201A6" w:rsidP="000201A6">
      <w:pPr>
        <w:rPr>
          <w:rtl/>
        </w:rPr>
      </w:pPr>
      <w:bookmarkStart w:id="10141" w:name="_ETM_Q1_6390656"/>
      <w:bookmarkEnd w:id="10141"/>
      <w:r>
        <w:rPr>
          <w:rFonts w:hint="cs"/>
          <w:rtl/>
        </w:rPr>
        <w:t>קודם</w:t>
      </w:r>
      <w:bookmarkStart w:id="10142" w:name="_ETM_Q1_6389404"/>
      <w:bookmarkStart w:id="10143" w:name="_ETM_Q1_6386404"/>
      <w:bookmarkEnd w:id="10142"/>
      <w:bookmarkEnd w:id="10143"/>
      <w:r>
        <w:rPr>
          <w:rFonts w:hint="cs"/>
          <w:rtl/>
        </w:rPr>
        <w:t xml:space="preserve"> דובר על אחוז מגובה המחזור. </w:t>
      </w:r>
      <w:bookmarkStart w:id="10144" w:name="_ETM_Q1_6392906"/>
      <w:bookmarkEnd w:id="10144"/>
      <w:r>
        <w:rPr>
          <w:rFonts w:hint="cs"/>
          <w:rtl/>
        </w:rPr>
        <w:t>כשמדובר</w:t>
      </w:r>
      <w:bookmarkStart w:id="10145" w:name="_ETM_Q1_6391904"/>
      <w:bookmarkStart w:id="10146" w:name="_ETM_Q1_6388904"/>
      <w:bookmarkEnd w:id="10145"/>
      <w:bookmarkEnd w:id="10146"/>
      <w:r>
        <w:rPr>
          <w:rFonts w:hint="cs"/>
          <w:rtl/>
        </w:rPr>
        <w:t xml:space="preserve"> על קנס שהוא אחוז מגובה המחזור, </w:t>
      </w:r>
      <w:bookmarkStart w:id="10147" w:name="_ETM_Q1_6393655"/>
      <w:bookmarkEnd w:id="10147"/>
      <w:r>
        <w:rPr>
          <w:rFonts w:hint="cs"/>
          <w:rtl/>
        </w:rPr>
        <w:t>כמו ב-</w:t>
      </w:r>
      <w:r>
        <w:rPr>
          <w:rFonts w:hint="cs"/>
        </w:rPr>
        <w:t>GDPR</w:t>
      </w:r>
      <w:bookmarkStart w:id="10148" w:name="_ETM_Q1_6396904"/>
      <w:bookmarkStart w:id="10149" w:name="_ETM_Q1_6395652"/>
      <w:bookmarkEnd w:id="10148"/>
      <w:bookmarkEnd w:id="10149"/>
      <w:r>
        <w:rPr>
          <w:rFonts w:hint="cs"/>
          <w:rtl/>
        </w:rPr>
        <w:t>, אז אתה צריך ל</w:t>
      </w:r>
      <w:bookmarkStart w:id="10150" w:name="_ETM_Q1_6397905"/>
      <w:bookmarkStart w:id="10151" w:name="_ETM_Q1_6395151"/>
      <w:bookmarkEnd w:id="10150"/>
      <w:bookmarkEnd w:id="10151"/>
      <w:r>
        <w:rPr>
          <w:rFonts w:hint="cs"/>
          <w:rtl/>
        </w:rPr>
        <w:t>קחת דו"ח רואה חשבון, גובה</w:t>
      </w:r>
      <w:bookmarkStart w:id="10152" w:name="_ETM_Q1_6400153"/>
      <w:bookmarkStart w:id="10153" w:name="_ETM_Q1_6398652"/>
      <w:bookmarkEnd w:id="10152"/>
      <w:bookmarkEnd w:id="10153"/>
      <w:r>
        <w:rPr>
          <w:rFonts w:hint="cs"/>
          <w:rtl/>
        </w:rPr>
        <w:t xml:space="preserve"> מחזו</w:t>
      </w:r>
      <w:bookmarkStart w:id="10154" w:name="_ETM_Q1_6399656"/>
      <w:bookmarkStart w:id="10155" w:name="_ETM_Q1_6400152"/>
      <w:bookmarkEnd w:id="10154"/>
      <w:bookmarkEnd w:id="10155"/>
      <w:r>
        <w:rPr>
          <w:rFonts w:hint="cs"/>
          <w:rtl/>
        </w:rPr>
        <w:t>ר, כזה וכזה</w:t>
      </w:r>
      <w:bookmarkStart w:id="10156" w:name="_ETM_Q1_6406655"/>
      <w:bookmarkStart w:id="10157" w:name="_ETM_Q1_6403655"/>
      <w:bookmarkEnd w:id="10156"/>
      <w:bookmarkEnd w:id="10157"/>
      <w:r>
        <w:rPr>
          <w:rFonts w:hint="cs"/>
          <w:rtl/>
        </w:rPr>
        <w:t xml:space="preserve">, אחוז </w:t>
      </w:r>
      <w:bookmarkStart w:id="10158" w:name="_ETM_Q1_6402405"/>
      <w:bookmarkStart w:id="10159" w:name="_ETM_Q1_6399652"/>
      <w:bookmarkEnd w:id="10158"/>
      <w:bookmarkEnd w:id="10159"/>
      <w:r>
        <w:rPr>
          <w:rFonts w:hint="cs"/>
          <w:rtl/>
        </w:rPr>
        <w:t xml:space="preserve">כזה, שלוש אחוז כזה וזה פרטני. </w:t>
      </w:r>
      <w:bookmarkStart w:id="10160" w:name="_ETM_Q1_6404652"/>
      <w:bookmarkEnd w:id="10160"/>
      <w:r>
        <w:rPr>
          <w:rFonts w:hint="cs"/>
          <w:rtl/>
        </w:rPr>
        <w:t xml:space="preserve">לדעת </w:t>
      </w:r>
      <w:bookmarkStart w:id="10161" w:name="_ETM_Q1_6406402"/>
      <w:bookmarkEnd w:id="10161"/>
      <w:r>
        <w:rPr>
          <w:rFonts w:hint="cs"/>
          <w:rtl/>
        </w:rPr>
        <w:t>באיזה רובריקה אתה זה הרבה יותר</w:t>
      </w:r>
      <w:bookmarkStart w:id="10162" w:name="_ETM_Q1_6408653"/>
      <w:bookmarkStart w:id="10163" w:name="_ETM_Q1_6405902"/>
      <w:bookmarkEnd w:id="10162"/>
      <w:bookmarkEnd w:id="10163"/>
      <w:r>
        <w:rPr>
          <w:rFonts w:hint="cs"/>
          <w:rtl/>
        </w:rPr>
        <w:t xml:space="preserve"> פשוט וזה לא </w:t>
      </w:r>
      <w:bookmarkStart w:id="10164" w:name="_ETM_Q1_6408405"/>
      <w:bookmarkEnd w:id="10164"/>
      <w:r>
        <w:rPr>
          <w:rFonts w:hint="cs"/>
          <w:rtl/>
        </w:rPr>
        <w:t>גובה הקנס בהתאם</w:t>
      </w:r>
      <w:bookmarkStart w:id="10165" w:name="_ETM_Q1_6409404"/>
      <w:bookmarkEnd w:id="10165"/>
      <w:r>
        <w:rPr>
          <w:rFonts w:hint="cs"/>
          <w:rtl/>
        </w:rPr>
        <w:t xml:space="preserve"> </w:t>
      </w:r>
      <w:bookmarkStart w:id="10166" w:name="_ETM_Q1_6406654"/>
      <w:bookmarkEnd w:id="10166"/>
      <w:r>
        <w:rPr>
          <w:rFonts w:hint="cs"/>
          <w:rtl/>
        </w:rPr>
        <w:t xml:space="preserve">לגובה המחזור. </w:t>
      </w:r>
    </w:p>
    <w:p w14:paraId="59C78CAB" w14:textId="77777777" w:rsidR="005900E9" w:rsidRDefault="005900E9" w:rsidP="005900E9">
      <w:pPr>
        <w:rPr>
          <w:rtl/>
        </w:rPr>
      </w:pPr>
      <w:bookmarkStart w:id="10167" w:name="_ETM_Q1_6409405"/>
      <w:bookmarkStart w:id="10168" w:name="_ETM_Q1_6411155"/>
      <w:bookmarkStart w:id="10169" w:name="_ETM_Q1_6408905"/>
      <w:bookmarkEnd w:id="10167"/>
      <w:bookmarkEnd w:id="10168"/>
      <w:bookmarkEnd w:id="10169"/>
    </w:p>
    <w:p w14:paraId="7549AC15" w14:textId="101493E6" w:rsidR="005900E9" w:rsidRDefault="005900E9" w:rsidP="005900E9">
      <w:pPr>
        <w:pStyle w:val="a4"/>
        <w:keepNext/>
        <w:rPr>
          <w:rtl/>
        </w:rPr>
      </w:pPr>
      <w:bookmarkStart w:id="10170" w:name="ET_speaker_נעמה_מנחמי_586"/>
      <w:r w:rsidRPr="005900E9">
        <w:rPr>
          <w:rStyle w:val="TagStyle"/>
          <w:rtl/>
        </w:rPr>
        <w:t xml:space="preserve"> &lt;&lt; דובר &gt;&gt; </w:t>
      </w:r>
      <w:r>
        <w:rPr>
          <w:rtl/>
        </w:rPr>
        <w:t>נעמה מנחמי:</w:t>
      </w:r>
      <w:r w:rsidRPr="005900E9">
        <w:rPr>
          <w:rStyle w:val="TagStyle"/>
          <w:rtl/>
        </w:rPr>
        <w:t xml:space="preserve"> &lt;&lt; דובר &gt;&gt;</w:t>
      </w:r>
      <w:r>
        <w:rPr>
          <w:rtl/>
        </w:rPr>
        <w:t xml:space="preserve">   </w:t>
      </w:r>
      <w:bookmarkEnd w:id="10170"/>
    </w:p>
    <w:p w14:paraId="251431DA" w14:textId="77777777" w:rsidR="005900E9" w:rsidRDefault="005900E9" w:rsidP="005900E9">
      <w:pPr>
        <w:pStyle w:val="KeepWithNext"/>
        <w:rPr>
          <w:rtl/>
        </w:rPr>
      </w:pPr>
    </w:p>
    <w:p w14:paraId="11F2CABD" w14:textId="03C5526F" w:rsidR="005900E9" w:rsidRDefault="005900E9" w:rsidP="005900E9">
      <w:pPr>
        <w:rPr>
          <w:rtl/>
        </w:rPr>
      </w:pPr>
      <w:bookmarkStart w:id="10171" w:name="_ETM_Q1_6410655"/>
      <w:bookmarkEnd w:id="10171"/>
      <w:r>
        <w:rPr>
          <w:rFonts w:hint="cs"/>
          <w:rtl/>
        </w:rPr>
        <w:t>גם יותר מזה - - -</w:t>
      </w:r>
      <w:bookmarkStart w:id="10172" w:name="_ETM_Q1_6411652"/>
      <w:bookmarkEnd w:id="10172"/>
    </w:p>
    <w:p w14:paraId="1FF19845" w14:textId="77777777" w:rsidR="005900E9" w:rsidRDefault="005900E9" w:rsidP="005900E9">
      <w:pPr>
        <w:rPr>
          <w:rtl/>
        </w:rPr>
      </w:pPr>
      <w:bookmarkStart w:id="10173" w:name="_ETM_Q1_6411902"/>
      <w:bookmarkEnd w:id="10173"/>
    </w:p>
    <w:p w14:paraId="3932112B" w14:textId="5CCFC964" w:rsidR="005900E9" w:rsidRDefault="005900E9" w:rsidP="005900E9">
      <w:pPr>
        <w:pStyle w:val="af6"/>
        <w:keepNext/>
        <w:rPr>
          <w:rtl/>
        </w:rPr>
      </w:pPr>
      <w:bookmarkStart w:id="10174" w:name="ET_yor_6157_587"/>
      <w:r w:rsidRPr="005900E9">
        <w:rPr>
          <w:rStyle w:val="TagStyle"/>
          <w:rtl/>
        </w:rPr>
        <w:t xml:space="preserve"> &lt;&lt; יור &gt;&gt; </w:t>
      </w:r>
      <w:r>
        <w:rPr>
          <w:rtl/>
        </w:rPr>
        <w:t>היו"ר שמחה רוטמן:</w:t>
      </w:r>
      <w:r w:rsidRPr="005900E9">
        <w:rPr>
          <w:rStyle w:val="TagStyle"/>
          <w:rtl/>
        </w:rPr>
        <w:t xml:space="preserve"> &lt;&lt; יור &gt;&gt;</w:t>
      </w:r>
      <w:r>
        <w:rPr>
          <w:rtl/>
        </w:rPr>
        <w:t xml:space="preserve">   </w:t>
      </w:r>
      <w:bookmarkEnd w:id="10174"/>
    </w:p>
    <w:p w14:paraId="596777D6" w14:textId="77777777" w:rsidR="005900E9" w:rsidRDefault="005900E9" w:rsidP="005900E9">
      <w:pPr>
        <w:pStyle w:val="KeepWithNext"/>
        <w:rPr>
          <w:rtl/>
        </w:rPr>
      </w:pPr>
    </w:p>
    <w:p w14:paraId="37BD1441" w14:textId="35650FD7" w:rsidR="005900E9" w:rsidRDefault="005900E9" w:rsidP="005900E9">
      <w:pPr>
        <w:rPr>
          <w:rtl/>
        </w:rPr>
      </w:pPr>
      <w:bookmarkStart w:id="10175" w:name="_ETM_Q1_6413152"/>
      <w:bookmarkEnd w:id="10175"/>
      <w:r>
        <w:rPr>
          <w:rFonts w:hint="cs"/>
          <w:rtl/>
        </w:rPr>
        <w:t>אב</w:t>
      </w:r>
      <w:bookmarkStart w:id="10176" w:name="_ETM_Q1_6414152"/>
      <w:bookmarkStart w:id="10177" w:name="_ETM_Q1_6412152"/>
      <w:bookmarkEnd w:id="10176"/>
      <w:bookmarkEnd w:id="10177"/>
      <w:r>
        <w:rPr>
          <w:rFonts w:hint="cs"/>
          <w:rtl/>
        </w:rPr>
        <w:t>ל יש לי הצעה.</w:t>
      </w:r>
    </w:p>
    <w:p w14:paraId="3A8DF668" w14:textId="77777777" w:rsidR="005900E9" w:rsidRDefault="005900E9" w:rsidP="005900E9">
      <w:pPr>
        <w:rPr>
          <w:rtl/>
        </w:rPr>
      </w:pPr>
      <w:bookmarkStart w:id="10178" w:name="_ETM_Q1_6414402"/>
      <w:bookmarkStart w:id="10179" w:name="_ETM_Q1_6414652"/>
      <w:bookmarkEnd w:id="10178"/>
      <w:bookmarkEnd w:id="10179"/>
    </w:p>
    <w:p w14:paraId="7F5D5A8D" w14:textId="2B50E742" w:rsidR="005900E9" w:rsidRDefault="005900E9" w:rsidP="005900E9">
      <w:pPr>
        <w:pStyle w:val="a4"/>
        <w:keepNext/>
        <w:rPr>
          <w:rtl/>
        </w:rPr>
      </w:pPr>
      <w:bookmarkStart w:id="10180" w:name="ET_speaker_נעמה_מנחמי_588"/>
      <w:r w:rsidRPr="005900E9">
        <w:rPr>
          <w:rStyle w:val="TagStyle"/>
          <w:rtl/>
        </w:rPr>
        <w:t xml:space="preserve"> &lt;&lt; דובר &gt;&gt; </w:t>
      </w:r>
      <w:r>
        <w:rPr>
          <w:rtl/>
        </w:rPr>
        <w:t>נעמה מנחמי:</w:t>
      </w:r>
      <w:r w:rsidRPr="005900E9">
        <w:rPr>
          <w:rStyle w:val="TagStyle"/>
          <w:rtl/>
        </w:rPr>
        <w:t xml:space="preserve"> &lt;&lt; דובר &gt;&gt;</w:t>
      </w:r>
      <w:r>
        <w:rPr>
          <w:rtl/>
        </w:rPr>
        <w:t xml:space="preserve">   </w:t>
      </w:r>
      <w:bookmarkEnd w:id="10180"/>
    </w:p>
    <w:p w14:paraId="17CDDDDE" w14:textId="77777777" w:rsidR="005900E9" w:rsidRDefault="005900E9" w:rsidP="005900E9">
      <w:pPr>
        <w:pStyle w:val="KeepWithNext"/>
        <w:rPr>
          <w:rtl/>
        </w:rPr>
      </w:pPr>
    </w:p>
    <w:p w14:paraId="27C0329C" w14:textId="69F2DB4B" w:rsidR="005900E9" w:rsidRDefault="005900E9" w:rsidP="005900E9">
      <w:pPr>
        <w:rPr>
          <w:rtl/>
        </w:rPr>
      </w:pPr>
      <w:bookmarkStart w:id="10181" w:name="_ETM_Q1_6416652"/>
      <w:bookmarkStart w:id="10182" w:name="_ETM_Q1_6413652"/>
      <w:bookmarkStart w:id="10183" w:name="_ETM_Q1_6410652"/>
      <w:bookmarkEnd w:id="10181"/>
      <w:bookmarkEnd w:id="10182"/>
      <w:bookmarkEnd w:id="10183"/>
      <w:r>
        <w:rPr>
          <w:rFonts w:hint="cs"/>
          <w:rtl/>
        </w:rPr>
        <w:t>שנייה, אומר עוד דבר אחד. יותר מזה,</w:t>
      </w:r>
      <w:bookmarkStart w:id="10184" w:name="_ETM_Q1_6415402"/>
      <w:bookmarkEnd w:id="10184"/>
      <w:r>
        <w:rPr>
          <w:rFonts w:hint="cs"/>
          <w:rtl/>
        </w:rPr>
        <w:t xml:space="preserve"> כ</w:t>
      </w:r>
      <w:bookmarkStart w:id="10185" w:name="_ETM_Q1_6415651"/>
      <w:bookmarkEnd w:id="10185"/>
      <w:r>
        <w:rPr>
          <w:rFonts w:hint="cs"/>
          <w:rtl/>
        </w:rPr>
        <w:t xml:space="preserve">שאתה תשלח לו את הכוונה </w:t>
      </w:r>
      <w:bookmarkStart w:id="10186" w:name="_ETM_Q1_6416152"/>
      <w:bookmarkEnd w:id="10186"/>
      <w:r>
        <w:rPr>
          <w:rFonts w:hint="cs"/>
          <w:rtl/>
        </w:rPr>
        <w:t>על עיצום</w:t>
      </w:r>
      <w:bookmarkStart w:id="10187" w:name="_ETM_Q1_6415652"/>
      <w:bookmarkEnd w:id="10187"/>
      <w:r>
        <w:rPr>
          <w:rFonts w:hint="cs"/>
          <w:rtl/>
        </w:rPr>
        <w:t xml:space="preserve"> כספי אתה תגיד </w:t>
      </w:r>
      <w:bookmarkStart w:id="10188" w:name="_ETM_Q1_6420152"/>
      <w:bookmarkEnd w:id="10188"/>
      <w:r>
        <w:rPr>
          <w:rFonts w:hint="cs"/>
          <w:rtl/>
        </w:rPr>
        <w:t>לו</w:t>
      </w:r>
      <w:bookmarkStart w:id="10189" w:name="_ETM_Q1_6417652"/>
      <w:bookmarkEnd w:id="10189"/>
      <w:r>
        <w:rPr>
          <w:rFonts w:hint="cs"/>
          <w:rtl/>
        </w:rPr>
        <w:t>.</w:t>
      </w:r>
    </w:p>
    <w:p w14:paraId="6888B54A" w14:textId="77777777" w:rsidR="005900E9" w:rsidRDefault="005900E9" w:rsidP="005900E9">
      <w:pPr>
        <w:rPr>
          <w:rtl/>
        </w:rPr>
      </w:pPr>
      <w:bookmarkStart w:id="10190" w:name="_ETM_Q1_6417902"/>
      <w:bookmarkStart w:id="10191" w:name="_ETM_Q1_6418402"/>
      <w:bookmarkEnd w:id="10190"/>
      <w:bookmarkEnd w:id="10191"/>
    </w:p>
    <w:p w14:paraId="0EC4DD1D" w14:textId="06D31E8C" w:rsidR="005900E9" w:rsidRDefault="005900E9" w:rsidP="005900E9">
      <w:pPr>
        <w:pStyle w:val="af6"/>
        <w:keepNext/>
        <w:rPr>
          <w:rtl/>
        </w:rPr>
      </w:pPr>
      <w:bookmarkStart w:id="10192" w:name="ET_yor_6157_589"/>
      <w:r w:rsidRPr="005900E9">
        <w:rPr>
          <w:rStyle w:val="TagStyle"/>
          <w:rtl/>
        </w:rPr>
        <w:t xml:space="preserve"> &lt;&lt; יור &gt;&gt; </w:t>
      </w:r>
      <w:r>
        <w:rPr>
          <w:rtl/>
        </w:rPr>
        <w:t>היו"ר שמחה רוטמן:</w:t>
      </w:r>
      <w:r w:rsidRPr="005900E9">
        <w:rPr>
          <w:rStyle w:val="TagStyle"/>
          <w:rtl/>
        </w:rPr>
        <w:t xml:space="preserve"> &lt;&lt; יור &gt;&gt;</w:t>
      </w:r>
      <w:r>
        <w:rPr>
          <w:rtl/>
        </w:rPr>
        <w:t xml:space="preserve">   </w:t>
      </w:r>
      <w:bookmarkEnd w:id="10192"/>
    </w:p>
    <w:p w14:paraId="49541630" w14:textId="77777777" w:rsidR="005900E9" w:rsidRDefault="005900E9" w:rsidP="005900E9">
      <w:pPr>
        <w:pStyle w:val="KeepWithNext"/>
        <w:rPr>
          <w:rtl/>
        </w:rPr>
      </w:pPr>
    </w:p>
    <w:p w14:paraId="176DE099" w14:textId="4300C200" w:rsidR="005900E9" w:rsidRDefault="005900E9" w:rsidP="005900E9">
      <w:pPr>
        <w:rPr>
          <w:rtl/>
        </w:rPr>
      </w:pPr>
      <w:r>
        <w:rPr>
          <w:rFonts w:hint="cs"/>
          <w:rtl/>
        </w:rPr>
        <w:t>תגיד לו</w:t>
      </w:r>
      <w:bookmarkStart w:id="10193" w:name="_ETM_Q1_6418151"/>
      <w:bookmarkEnd w:id="10193"/>
      <w:r>
        <w:rPr>
          <w:rFonts w:hint="cs"/>
          <w:rtl/>
        </w:rPr>
        <w:t xml:space="preserve"> לסמן בווי </w:t>
      </w:r>
      <w:bookmarkStart w:id="10194" w:name="_ETM_Q1_6418652"/>
      <w:bookmarkStart w:id="10195" w:name="_ETM_Q1_6417904"/>
      <w:bookmarkStart w:id="10196" w:name="_ETM_Q1_6416903"/>
      <w:bookmarkStart w:id="10197" w:name="_ETM_Q1_6414406"/>
      <w:bookmarkStart w:id="10198" w:name="_ETM_Q1_6413402"/>
      <w:bookmarkEnd w:id="10194"/>
      <w:bookmarkEnd w:id="10195"/>
      <w:bookmarkEnd w:id="10196"/>
      <w:bookmarkEnd w:id="10197"/>
      <w:bookmarkEnd w:id="10198"/>
      <w:r>
        <w:rPr>
          <w:rFonts w:hint="cs"/>
          <w:rtl/>
        </w:rPr>
        <w:t xml:space="preserve">איפה הוא. </w:t>
      </w:r>
    </w:p>
    <w:p w14:paraId="7C6EADD0" w14:textId="77777777" w:rsidR="005900E9" w:rsidRDefault="005900E9" w:rsidP="005900E9">
      <w:pPr>
        <w:rPr>
          <w:rtl/>
        </w:rPr>
      </w:pPr>
      <w:bookmarkStart w:id="10199" w:name="_ETM_Q1_6417405"/>
      <w:bookmarkEnd w:id="10199"/>
    </w:p>
    <w:p w14:paraId="0190437A" w14:textId="6E0380C6" w:rsidR="005900E9" w:rsidRDefault="005900E9" w:rsidP="005900E9">
      <w:pPr>
        <w:pStyle w:val="a4"/>
        <w:keepNext/>
        <w:rPr>
          <w:rtl/>
        </w:rPr>
      </w:pPr>
      <w:bookmarkStart w:id="10200" w:name="ET_speaker_נעמה_מנחמי_590"/>
      <w:r w:rsidRPr="005900E9">
        <w:rPr>
          <w:rStyle w:val="TagStyle"/>
          <w:rtl/>
        </w:rPr>
        <w:t xml:space="preserve"> &lt;&lt; דובר &gt;&gt; </w:t>
      </w:r>
      <w:r>
        <w:rPr>
          <w:rtl/>
        </w:rPr>
        <w:t>נעמה מנחמי:</w:t>
      </w:r>
      <w:r w:rsidRPr="005900E9">
        <w:rPr>
          <w:rStyle w:val="TagStyle"/>
          <w:rtl/>
        </w:rPr>
        <w:t xml:space="preserve"> &lt;&lt; דובר &gt;&gt;</w:t>
      </w:r>
      <w:r>
        <w:rPr>
          <w:rtl/>
        </w:rPr>
        <w:t xml:space="preserve">   </w:t>
      </w:r>
      <w:bookmarkEnd w:id="10200"/>
    </w:p>
    <w:p w14:paraId="44A9ED78" w14:textId="77777777" w:rsidR="005900E9" w:rsidRDefault="005900E9" w:rsidP="005900E9">
      <w:pPr>
        <w:pStyle w:val="KeepWithNext"/>
        <w:rPr>
          <w:rtl/>
        </w:rPr>
      </w:pPr>
    </w:p>
    <w:p w14:paraId="21720FED" w14:textId="74255A0A" w:rsidR="005900E9" w:rsidRDefault="005900E9" w:rsidP="005900E9">
      <w:pPr>
        <w:rPr>
          <w:rtl/>
        </w:rPr>
      </w:pPr>
      <w:bookmarkStart w:id="10201" w:name="_ETM_Q1_6416906"/>
      <w:bookmarkEnd w:id="10201"/>
      <w:r>
        <w:rPr>
          <w:rFonts w:hint="cs"/>
          <w:rtl/>
        </w:rPr>
        <w:t xml:space="preserve">תגיד לו </w:t>
      </w:r>
      <w:bookmarkStart w:id="10202" w:name="_ETM_Q1_6418903"/>
      <w:bookmarkEnd w:id="10202"/>
      <w:r>
        <w:rPr>
          <w:rFonts w:hint="cs"/>
          <w:rtl/>
        </w:rPr>
        <w:t>"</w:t>
      </w:r>
      <w:bookmarkStart w:id="10203" w:name="_ETM_Q1_6419153"/>
      <w:bookmarkEnd w:id="10203"/>
      <w:r>
        <w:rPr>
          <w:rFonts w:hint="cs"/>
          <w:rtl/>
        </w:rPr>
        <w:t>אני מג</w:t>
      </w:r>
      <w:bookmarkStart w:id="10204" w:name="_ETM_Q1_6420402"/>
      <w:bookmarkEnd w:id="10204"/>
      <w:r>
        <w:rPr>
          <w:rFonts w:hint="cs"/>
          <w:rtl/>
        </w:rPr>
        <w:t>דיר אותך</w:t>
      </w:r>
      <w:bookmarkStart w:id="10205" w:name="_ETM_Q1_6419652"/>
      <w:bookmarkEnd w:id="10205"/>
      <w:r>
        <w:rPr>
          <w:rFonts w:hint="cs"/>
          <w:rtl/>
        </w:rPr>
        <w:t xml:space="preserve"> כעסק בינוני</w:t>
      </w:r>
      <w:bookmarkStart w:id="10206" w:name="_ETM_Q1_6422656"/>
      <w:bookmarkStart w:id="10207" w:name="_ETM_Q1_6423906"/>
      <w:bookmarkEnd w:id="10206"/>
      <w:bookmarkEnd w:id="10207"/>
      <w:r>
        <w:rPr>
          <w:rFonts w:hint="cs"/>
          <w:rtl/>
        </w:rPr>
        <w:t>" אם</w:t>
      </w:r>
      <w:bookmarkStart w:id="10208" w:name="_ETM_Q1_6424906"/>
      <w:bookmarkEnd w:id="10208"/>
      <w:r>
        <w:rPr>
          <w:rFonts w:hint="cs"/>
          <w:rtl/>
        </w:rPr>
        <w:t xml:space="preserve"> זה לא נכון אז חלק מהטיעו</w:t>
      </w:r>
      <w:bookmarkStart w:id="10209" w:name="_ETM_Q1_6425656"/>
      <w:bookmarkEnd w:id="10209"/>
      <w:r>
        <w:rPr>
          <w:rFonts w:hint="cs"/>
          <w:rtl/>
        </w:rPr>
        <w:t xml:space="preserve">נים שלו </w:t>
      </w:r>
      <w:bookmarkStart w:id="10210" w:name="_ETM_Q1_6424404"/>
      <w:bookmarkEnd w:id="10210"/>
      <w:r>
        <w:rPr>
          <w:rFonts w:hint="cs"/>
          <w:rtl/>
        </w:rPr>
        <w:t>לעניין הע</w:t>
      </w:r>
      <w:bookmarkStart w:id="10211" w:name="_ETM_Q1_6424653"/>
      <w:bookmarkEnd w:id="10211"/>
      <w:r>
        <w:rPr>
          <w:rFonts w:hint="cs"/>
          <w:rtl/>
        </w:rPr>
        <w:t xml:space="preserve">יצום הכספי יהיה להביא לך את הדוחות </w:t>
      </w:r>
      <w:bookmarkStart w:id="10212" w:name="_ETM_Q1_6427656"/>
      <w:bookmarkEnd w:id="10212"/>
      <w:r>
        <w:rPr>
          <w:rFonts w:hint="cs"/>
          <w:rtl/>
        </w:rPr>
        <w:t xml:space="preserve">ולהראות לך </w:t>
      </w:r>
      <w:bookmarkStart w:id="10213" w:name="_ETM_Q1_6425904"/>
      <w:bookmarkEnd w:id="10213"/>
      <w:r>
        <w:rPr>
          <w:rFonts w:hint="cs"/>
          <w:rtl/>
        </w:rPr>
        <w:t>שהוא בע</w:t>
      </w:r>
      <w:bookmarkStart w:id="10214" w:name="_ETM_Q1_6424903"/>
      <w:bookmarkEnd w:id="10214"/>
      <w:r>
        <w:rPr>
          <w:rFonts w:hint="cs"/>
          <w:rtl/>
        </w:rPr>
        <w:t xml:space="preserve">צם עסק קטן. </w:t>
      </w:r>
      <w:bookmarkStart w:id="10215" w:name="_ETM_Q1_6429402"/>
      <w:bookmarkEnd w:id="10215"/>
    </w:p>
    <w:p w14:paraId="7E4D904D" w14:textId="77777777" w:rsidR="005900E9" w:rsidRDefault="005900E9" w:rsidP="005900E9">
      <w:pPr>
        <w:rPr>
          <w:rtl/>
        </w:rPr>
      </w:pPr>
      <w:bookmarkStart w:id="10216" w:name="_ETM_Q1_6430152"/>
      <w:bookmarkEnd w:id="10216"/>
    </w:p>
    <w:p w14:paraId="735CBCCA" w14:textId="60454A05" w:rsidR="005900E9" w:rsidRDefault="005900E9" w:rsidP="005900E9">
      <w:pPr>
        <w:pStyle w:val="af6"/>
        <w:keepNext/>
        <w:rPr>
          <w:rtl/>
        </w:rPr>
      </w:pPr>
      <w:bookmarkStart w:id="10217" w:name="ET_yor_6157_591"/>
      <w:r w:rsidRPr="005900E9">
        <w:rPr>
          <w:rStyle w:val="TagStyle"/>
          <w:rtl/>
        </w:rPr>
        <w:t xml:space="preserve"> &lt;&lt; יור &gt;&gt; </w:t>
      </w:r>
      <w:r>
        <w:rPr>
          <w:rtl/>
        </w:rPr>
        <w:t>היו"ר שמחה רוטמן:</w:t>
      </w:r>
      <w:r w:rsidRPr="005900E9">
        <w:rPr>
          <w:rStyle w:val="TagStyle"/>
          <w:rtl/>
        </w:rPr>
        <w:t xml:space="preserve"> &lt;&lt; יור &gt;&gt;</w:t>
      </w:r>
      <w:r>
        <w:rPr>
          <w:rtl/>
        </w:rPr>
        <w:t xml:space="preserve">   </w:t>
      </w:r>
      <w:bookmarkEnd w:id="10217"/>
    </w:p>
    <w:p w14:paraId="303FD80C" w14:textId="77777777" w:rsidR="005900E9" w:rsidRDefault="005900E9" w:rsidP="005900E9">
      <w:pPr>
        <w:pStyle w:val="KeepWithNext"/>
        <w:rPr>
          <w:rtl/>
        </w:rPr>
      </w:pPr>
    </w:p>
    <w:p w14:paraId="2407DC8B" w14:textId="46A23631" w:rsidR="005900E9" w:rsidRDefault="005900E9" w:rsidP="005900E9">
      <w:pPr>
        <w:rPr>
          <w:rtl/>
        </w:rPr>
      </w:pPr>
      <w:r>
        <w:rPr>
          <w:rFonts w:hint="cs"/>
          <w:rtl/>
        </w:rPr>
        <w:t>כן, זה לא</w:t>
      </w:r>
      <w:bookmarkStart w:id="10218" w:name="_ETM_Q1_6431155"/>
      <w:bookmarkEnd w:id="10218"/>
      <w:r>
        <w:rPr>
          <w:rFonts w:hint="cs"/>
          <w:rtl/>
        </w:rPr>
        <w:t xml:space="preserve"> גובה הקנס כנגזרת</w:t>
      </w:r>
      <w:bookmarkStart w:id="10219" w:name="_ETM_Q1_6431654"/>
      <w:bookmarkEnd w:id="10219"/>
      <w:r>
        <w:rPr>
          <w:rFonts w:hint="cs"/>
          <w:rtl/>
        </w:rPr>
        <w:t xml:space="preserve"> </w:t>
      </w:r>
      <w:bookmarkStart w:id="10220" w:name="_ETM_Q1_6431905"/>
      <w:bookmarkEnd w:id="10220"/>
      <w:r>
        <w:rPr>
          <w:rFonts w:hint="cs"/>
          <w:rtl/>
        </w:rPr>
        <w:t xml:space="preserve">של גובה </w:t>
      </w:r>
      <w:bookmarkStart w:id="10221" w:name="_ETM_Q1_6430905"/>
      <w:bookmarkStart w:id="10222" w:name="_ETM_Q1_6430655"/>
      <w:bookmarkStart w:id="10223" w:name="_ETM_Q1_6431655"/>
      <w:bookmarkStart w:id="10224" w:name="_ETM_Q1_6430902"/>
      <w:bookmarkEnd w:id="10221"/>
      <w:bookmarkEnd w:id="10222"/>
      <w:bookmarkEnd w:id="10223"/>
      <w:bookmarkEnd w:id="10224"/>
      <w:r>
        <w:rPr>
          <w:rFonts w:hint="cs"/>
          <w:rtl/>
        </w:rPr>
        <w:t>מחזור.</w:t>
      </w:r>
      <w:bookmarkStart w:id="10225" w:name="_ETM_Q1_6432152"/>
      <w:bookmarkEnd w:id="10225"/>
    </w:p>
    <w:p w14:paraId="234301D8" w14:textId="77777777" w:rsidR="005900E9" w:rsidRDefault="005900E9" w:rsidP="005900E9">
      <w:pPr>
        <w:rPr>
          <w:rtl/>
        </w:rPr>
      </w:pPr>
      <w:bookmarkStart w:id="10226" w:name="_ETM_Q1_6432652"/>
      <w:bookmarkStart w:id="10227" w:name="_ETM_Q1_6432905"/>
      <w:bookmarkStart w:id="10228" w:name="_ETM_Q1_6433903"/>
      <w:bookmarkEnd w:id="10226"/>
      <w:bookmarkEnd w:id="10227"/>
      <w:bookmarkEnd w:id="10228"/>
    </w:p>
    <w:p w14:paraId="123562AA" w14:textId="3C8332C9" w:rsidR="005900E9" w:rsidRDefault="005900E9" w:rsidP="005900E9">
      <w:pPr>
        <w:pStyle w:val="a4"/>
        <w:keepNext/>
        <w:rPr>
          <w:rtl/>
        </w:rPr>
      </w:pPr>
      <w:bookmarkStart w:id="10229" w:name="ET_speaker_ראובן_אידלמן_592"/>
      <w:r w:rsidRPr="005900E9">
        <w:rPr>
          <w:rStyle w:val="TagStyle"/>
          <w:rtl/>
        </w:rPr>
        <w:t xml:space="preserve"> &lt;&lt; דובר &gt;&gt; </w:t>
      </w:r>
      <w:r>
        <w:rPr>
          <w:rtl/>
        </w:rPr>
        <w:t>ראובן אידלמן:</w:t>
      </w:r>
      <w:r w:rsidRPr="005900E9">
        <w:rPr>
          <w:rStyle w:val="TagStyle"/>
          <w:rtl/>
        </w:rPr>
        <w:t xml:space="preserve"> &lt;&lt; דובר &gt;&gt;</w:t>
      </w:r>
      <w:r>
        <w:rPr>
          <w:rtl/>
        </w:rPr>
        <w:t xml:space="preserve">   </w:t>
      </w:r>
      <w:bookmarkEnd w:id="10229"/>
    </w:p>
    <w:p w14:paraId="79361450" w14:textId="052AE6A3" w:rsidR="005900E9" w:rsidRDefault="005900E9" w:rsidP="005900E9">
      <w:pPr>
        <w:pStyle w:val="KeepWithNext"/>
        <w:rPr>
          <w:rtl/>
        </w:rPr>
      </w:pPr>
    </w:p>
    <w:p w14:paraId="3607B9BC" w14:textId="59CFA497" w:rsidR="005900E9" w:rsidRDefault="005900E9" w:rsidP="005900E9">
      <w:pPr>
        <w:rPr>
          <w:rtl/>
        </w:rPr>
      </w:pPr>
      <w:bookmarkStart w:id="10230" w:name="_ETM_Q1_6431903"/>
      <w:bookmarkEnd w:id="10230"/>
      <w:r>
        <w:rPr>
          <w:rFonts w:hint="cs"/>
          <w:rtl/>
        </w:rPr>
        <w:t>נט</w:t>
      </w:r>
      <w:bookmarkStart w:id="10231" w:name="_ETM_Q1_6435405"/>
      <w:bookmarkEnd w:id="10231"/>
      <w:r>
        <w:rPr>
          <w:rFonts w:hint="cs"/>
          <w:rtl/>
        </w:rPr>
        <w:t>ל</w:t>
      </w:r>
      <w:bookmarkStart w:id="10232" w:name="_ETM_Q1_6432405"/>
      <w:bookmarkEnd w:id="10232"/>
      <w:r>
        <w:rPr>
          <w:rFonts w:hint="cs"/>
          <w:rtl/>
        </w:rPr>
        <w:t xml:space="preserve"> ההוכחה הוא על הרשות,  הוא לא </w:t>
      </w:r>
      <w:bookmarkStart w:id="10233" w:name="_ETM_Q1_6436153"/>
      <w:bookmarkEnd w:id="10233"/>
      <w:r>
        <w:rPr>
          <w:rFonts w:hint="cs"/>
          <w:rtl/>
        </w:rPr>
        <w:t>על הגוף</w:t>
      </w:r>
      <w:bookmarkStart w:id="10234" w:name="_ETM_Q1_6434403"/>
      <w:bookmarkEnd w:id="10234"/>
      <w:r>
        <w:rPr>
          <w:rFonts w:hint="cs"/>
          <w:rtl/>
        </w:rPr>
        <w:t>.</w:t>
      </w:r>
    </w:p>
    <w:p w14:paraId="21C04DA7" w14:textId="77777777" w:rsidR="005900E9" w:rsidRDefault="005900E9" w:rsidP="005900E9">
      <w:pPr>
        <w:rPr>
          <w:rtl/>
        </w:rPr>
      </w:pPr>
      <w:bookmarkStart w:id="10235" w:name="_ETM_Q1_6435903"/>
      <w:bookmarkStart w:id="10236" w:name="_ETM_Q1_6436902"/>
      <w:bookmarkStart w:id="10237" w:name="_ETM_Q1_6437656"/>
      <w:bookmarkEnd w:id="10235"/>
      <w:bookmarkEnd w:id="10236"/>
      <w:bookmarkEnd w:id="10237"/>
    </w:p>
    <w:p w14:paraId="51841B51" w14:textId="60F6A03A" w:rsidR="005900E9" w:rsidRDefault="005900E9" w:rsidP="005900E9">
      <w:pPr>
        <w:pStyle w:val="a4"/>
        <w:keepNext/>
        <w:rPr>
          <w:rtl/>
        </w:rPr>
      </w:pPr>
      <w:bookmarkStart w:id="10238" w:name="ET_speaker_נעמה_מנחמי_594"/>
      <w:r w:rsidRPr="005900E9">
        <w:rPr>
          <w:rStyle w:val="TagStyle"/>
          <w:rtl/>
        </w:rPr>
        <w:t xml:space="preserve"> &lt;&lt; דובר &gt;&gt; </w:t>
      </w:r>
      <w:r>
        <w:rPr>
          <w:rtl/>
        </w:rPr>
        <w:t>נעמה מנחמי:</w:t>
      </w:r>
      <w:r w:rsidRPr="005900E9">
        <w:rPr>
          <w:rStyle w:val="TagStyle"/>
          <w:rtl/>
        </w:rPr>
        <w:t xml:space="preserve"> &lt;&lt; דובר &gt;&gt;</w:t>
      </w:r>
      <w:r>
        <w:rPr>
          <w:rtl/>
        </w:rPr>
        <w:t xml:space="preserve">   </w:t>
      </w:r>
      <w:bookmarkEnd w:id="10238"/>
    </w:p>
    <w:p w14:paraId="5A3DF1E3" w14:textId="77777777" w:rsidR="005900E9" w:rsidRDefault="005900E9" w:rsidP="005900E9">
      <w:pPr>
        <w:pStyle w:val="KeepWithNext"/>
        <w:rPr>
          <w:rtl/>
        </w:rPr>
      </w:pPr>
    </w:p>
    <w:p w14:paraId="5CBDE2CF" w14:textId="67AFD9EC" w:rsidR="005900E9" w:rsidRDefault="005900E9" w:rsidP="005900E9">
      <w:pPr>
        <w:rPr>
          <w:rtl/>
        </w:rPr>
      </w:pPr>
      <w:bookmarkStart w:id="10239" w:name="_ETM_Q1_6438656"/>
      <w:bookmarkStart w:id="10240" w:name="_ETM_Q1_6439156"/>
      <w:bookmarkStart w:id="10241" w:name="_ETM_Q1_6436156"/>
      <w:bookmarkStart w:id="10242" w:name="_ETM_Q1_6433405"/>
      <w:bookmarkEnd w:id="10239"/>
      <w:bookmarkEnd w:id="10240"/>
      <w:bookmarkEnd w:id="10241"/>
      <w:bookmarkEnd w:id="10242"/>
      <w:r>
        <w:rPr>
          <w:rFonts w:hint="cs"/>
          <w:rtl/>
        </w:rPr>
        <w:t>לא, לא נכון.</w:t>
      </w:r>
    </w:p>
    <w:p w14:paraId="3FFF57D4" w14:textId="77777777" w:rsidR="00C26B28" w:rsidRPr="005900E9" w:rsidRDefault="00C26B28" w:rsidP="005900E9">
      <w:pPr>
        <w:rPr>
          <w:rtl/>
        </w:rPr>
      </w:pPr>
    </w:p>
    <w:p w14:paraId="5A7C5AE7" w14:textId="7145C752" w:rsidR="005900E9" w:rsidRDefault="005900E9" w:rsidP="005900E9">
      <w:pPr>
        <w:pStyle w:val="af6"/>
        <w:keepNext/>
        <w:rPr>
          <w:rtl/>
        </w:rPr>
      </w:pPr>
      <w:bookmarkStart w:id="10243" w:name="ET_yor_6157_593"/>
      <w:r w:rsidRPr="005900E9">
        <w:rPr>
          <w:rStyle w:val="TagStyle"/>
          <w:rtl/>
        </w:rPr>
        <w:t xml:space="preserve"> &lt;&lt; יור &gt;&gt; </w:t>
      </w:r>
      <w:r>
        <w:rPr>
          <w:rtl/>
        </w:rPr>
        <w:t>היו"ר שמחה רוטמן:</w:t>
      </w:r>
      <w:r w:rsidRPr="005900E9">
        <w:rPr>
          <w:rStyle w:val="TagStyle"/>
          <w:rtl/>
        </w:rPr>
        <w:t xml:space="preserve"> &lt;&lt; יור &gt;&gt;</w:t>
      </w:r>
      <w:r>
        <w:rPr>
          <w:rtl/>
        </w:rPr>
        <w:t xml:space="preserve">   </w:t>
      </w:r>
      <w:bookmarkEnd w:id="10243"/>
    </w:p>
    <w:p w14:paraId="08829981" w14:textId="77777777" w:rsidR="005900E9" w:rsidRDefault="005900E9" w:rsidP="005900E9">
      <w:pPr>
        <w:pStyle w:val="KeepWithNext"/>
        <w:rPr>
          <w:rtl/>
        </w:rPr>
      </w:pPr>
      <w:bookmarkStart w:id="10244" w:name="_ETM_Q1_6434654"/>
      <w:bookmarkEnd w:id="10244"/>
    </w:p>
    <w:p w14:paraId="60FF1CCA" w14:textId="612340EA" w:rsidR="005900E9" w:rsidRDefault="005900E9" w:rsidP="005900E9">
      <w:pPr>
        <w:rPr>
          <w:rtl/>
        </w:rPr>
      </w:pPr>
      <w:bookmarkStart w:id="10245" w:name="_ETM_Q1_6435406"/>
      <w:bookmarkStart w:id="10246" w:name="_ETM_Q1_6438406"/>
      <w:bookmarkEnd w:id="10245"/>
      <w:bookmarkEnd w:id="10246"/>
      <w:r>
        <w:rPr>
          <w:rFonts w:hint="cs"/>
          <w:rtl/>
        </w:rPr>
        <w:t xml:space="preserve">זה </w:t>
      </w:r>
      <w:bookmarkStart w:id="10247" w:name="_ETM_Q1_6435154"/>
      <w:bookmarkEnd w:id="10247"/>
      <w:r>
        <w:rPr>
          <w:rFonts w:hint="cs"/>
          <w:rtl/>
        </w:rPr>
        <w:t xml:space="preserve">לא עניין של נטל. לא </w:t>
      </w:r>
      <w:bookmarkStart w:id="10248" w:name="_ETM_Q1_6438902"/>
      <w:bookmarkEnd w:id="10248"/>
      <w:r>
        <w:rPr>
          <w:rFonts w:hint="cs"/>
          <w:rtl/>
        </w:rPr>
        <w:t>נכון</w:t>
      </w:r>
      <w:bookmarkStart w:id="10249" w:name="_ETM_Q1_6436402"/>
      <w:bookmarkStart w:id="10250" w:name="_ETM_Q1_6433652"/>
      <w:bookmarkEnd w:id="10249"/>
      <w:bookmarkEnd w:id="10250"/>
      <w:r>
        <w:rPr>
          <w:rFonts w:hint="cs"/>
          <w:rtl/>
        </w:rPr>
        <w:t>,</w:t>
      </w:r>
      <w:bookmarkStart w:id="10251" w:name="_ETM_Q1_6438652"/>
      <w:bookmarkStart w:id="10252" w:name="_ETM_Q1_6437156"/>
      <w:bookmarkEnd w:id="10251"/>
      <w:bookmarkEnd w:id="10252"/>
      <w:r>
        <w:rPr>
          <w:rFonts w:hint="cs"/>
          <w:rtl/>
        </w:rPr>
        <w:t xml:space="preserve"> לא במנהלי </w:t>
      </w:r>
      <w:bookmarkStart w:id="10253" w:name="_ETM_Q1_6439656"/>
      <w:bookmarkEnd w:id="10253"/>
      <w:r>
        <w:rPr>
          <w:rFonts w:hint="cs"/>
          <w:rtl/>
        </w:rPr>
        <w:t>אבל זה לא משנה</w:t>
      </w:r>
      <w:bookmarkStart w:id="10254" w:name="_ETM_Q1_6439406"/>
      <w:bookmarkEnd w:id="10254"/>
      <w:r>
        <w:rPr>
          <w:rFonts w:hint="cs"/>
          <w:rtl/>
        </w:rPr>
        <w:t xml:space="preserve">. </w:t>
      </w:r>
      <w:bookmarkStart w:id="10255" w:name="_ETM_Q1_6439906"/>
      <w:bookmarkEnd w:id="10255"/>
    </w:p>
    <w:p w14:paraId="3ABB0E4E" w14:textId="77777777" w:rsidR="005900E9" w:rsidRDefault="005900E9" w:rsidP="005900E9">
      <w:pPr>
        <w:rPr>
          <w:rtl/>
        </w:rPr>
      </w:pPr>
    </w:p>
    <w:p w14:paraId="3D1E4D82" w14:textId="110D0829" w:rsidR="005900E9" w:rsidRDefault="005900E9" w:rsidP="005900E9">
      <w:pPr>
        <w:pStyle w:val="af9"/>
        <w:keepNext/>
        <w:rPr>
          <w:rtl/>
        </w:rPr>
      </w:pPr>
      <w:bookmarkStart w:id="10256" w:name="ET_guest_847253_595"/>
      <w:r w:rsidRPr="005900E9">
        <w:rPr>
          <w:rStyle w:val="TagStyle"/>
          <w:rtl/>
        </w:rPr>
        <w:t xml:space="preserve"> &lt;&lt; אורח &gt;&gt; </w:t>
      </w:r>
      <w:r>
        <w:rPr>
          <w:rtl/>
        </w:rPr>
        <w:t>ד"ר רחל ארידור הרשקוביץ:</w:t>
      </w:r>
      <w:r w:rsidRPr="005900E9">
        <w:rPr>
          <w:rStyle w:val="TagStyle"/>
          <w:rtl/>
        </w:rPr>
        <w:t xml:space="preserve"> &lt;&lt; אורח &gt;&gt;</w:t>
      </w:r>
      <w:r>
        <w:rPr>
          <w:rtl/>
        </w:rPr>
        <w:t xml:space="preserve">   </w:t>
      </w:r>
      <w:bookmarkEnd w:id="10256"/>
    </w:p>
    <w:p w14:paraId="0E131640" w14:textId="77777777" w:rsidR="005900E9" w:rsidRDefault="005900E9" w:rsidP="005900E9">
      <w:pPr>
        <w:pStyle w:val="KeepWithNext"/>
        <w:rPr>
          <w:rtl/>
        </w:rPr>
      </w:pPr>
    </w:p>
    <w:p w14:paraId="630AF9FA" w14:textId="4117561C" w:rsidR="005900E9" w:rsidRDefault="005900E9" w:rsidP="005900E9">
      <w:pPr>
        <w:rPr>
          <w:rtl/>
        </w:rPr>
      </w:pPr>
      <w:r>
        <w:rPr>
          <w:rFonts w:hint="cs"/>
          <w:rtl/>
        </w:rPr>
        <w:t>מה הבעיה שהנט</w:t>
      </w:r>
      <w:bookmarkStart w:id="10257" w:name="_ETM_Q1_6440154"/>
      <w:bookmarkEnd w:id="10257"/>
      <w:r>
        <w:rPr>
          <w:rFonts w:hint="cs"/>
          <w:rtl/>
        </w:rPr>
        <w:t>ל על הרשות?</w:t>
      </w:r>
      <w:bookmarkStart w:id="10258" w:name="_ETM_Q1_6439652"/>
      <w:bookmarkEnd w:id="10258"/>
      <w:r>
        <w:rPr>
          <w:rFonts w:hint="cs"/>
          <w:rtl/>
        </w:rPr>
        <w:t xml:space="preserve"> אתם רוצים את העיצומים.</w:t>
      </w:r>
    </w:p>
    <w:p w14:paraId="781663EA" w14:textId="77777777" w:rsidR="005900E9" w:rsidRDefault="005900E9" w:rsidP="005900E9">
      <w:pPr>
        <w:rPr>
          <w:rtl/>
        </w:rPr>
      </w:pPr>
      <w:bookmarkStart w:id="10259" w:name="_ETM_Q1_6443905"/>
      <w:bookmarkStart w:id="10260" w:name="_ETM_Q1_6444155"/>
      <w:bookmarkEnd w:id="10259"/>
      <w:bookmarkEnd w:id="10260"/>
    </w:p>
    <w:p w14:paraId="4993EA32" w14:textId="0869C22F" w:rsidR="005900E9" w:rsidRDefault="005900E9" w:rsidP="005900E9">
      <w:pPr>
        <w:pStyle w:val="af6"/>
        <w:keepNext/>
        <w:rPr>
          <w:rtl/>
        </w:rPr>
      </w:pPr>
      <w:bookmarkStart w:id="10261" w:name="ET_yor_6157_596"/>
      <w:r w:rsidRPr="005900E9">
        <w:rPr>
          <w:rStyle w:val="TagStyle"/>
          <w:rtl/>
        </w:rPr>
        <w:t xml:space="preserve"> &lt;&lt; יור &gt;&gt; </w:t>
      </w:r>
      <w:r>
        <w:rPr>
          <w:rtl/>
        </w:rPr>
        <w:t>היו"ר שמחה רוטמן:</w:t>
      </w:r>
      <w:r w:rsidRPr="005900E9">
        <w:rPr>
          <w:rStyle w:val="TagStyle"/>
          <w:rtl/>
        </w:rPr>
        <w:t xml:space="preserve"> &lt;&lt; יור &gt;&gt;</w:t>
      </w:r>
      <w:r>
        <w:rPr>
          <w:rtl/>
        </w:rPr>
        <w:t xml:space="preserve">   </w:t>
      </w:r>
      <w:bookmarkEnd w:id="10261"/>
    </w:p>
    <w:p w14:paraId="0437D79E" w14:textId="77777777" w:rsidR="005900E9" w:rsidRDefault="005900E9" w:rsidP="005900E9">
      <w:pPr>
        <w:pStyle w:val="KeepWithNext"/>
        <w:rPr>
          <w:rtl/>
        </w:rPr>
      </w:pPr>
    </w:p>
    <w:p w14:paraId="1FA6ADEB" w14:textId="359B9582" w:rsidR="005900E9" w:rsidRDefault="005900E9" w:rsidP="005900E9">
      <w:pPr>
        <w:rPr>
          <w:rtl/>
        </w:rPr>
      </w:pPr>
      <w:bookmarkStart w:id="10262" w:name="_ETM_Q1_6445655"/>
      <w:bookmarkStart w:id="10263" w:name="_ETM_Q1_6443153"/>
      <w:bookmarkEnd w:id="10262"/>
      <w:bookmarkEnd w:id="10263"/>
      <w:r>
        <w:rPr>
          <w:rFonts w:hint="cs"/>
          <w:rtl/>
        </w:rPr>
        <w:t xml:space="preserve">יש לי </w:t>
      </w:r>
      <w:bookmarkStart w:id="10264" w:name="_ETM_Q1_6443906"/>
      <w:bookmarkEnd w:id="10264"/>
      <w:r>
        <w:rPr>
          <w:rFonts w:hint="cs"/>
          <w:rtl/>
        </w:rPr>
        <w:t>הצעה</w:t>
      </w:r>
      <w:bookmarkStart w:id="10265" w:name="_ETM_Q1_6441906"/>
      <w:bookmarkStart w:id="10266" w:name="_ETM_Q1_6441155"/>
      <w:bookmarkEnd w:id="10265"/>
      <w:bookmarkEnd w:id="10266"/>
      <w:r>
        <w:rPr>
          <w:rFonts w:hint="cs"/>
          <w:rtl/>
        </w:rPr>
        <w:t>, בואו נעבור - - -</w:t>
      </w:r>
      <w:bookmarkStart w:id="10267" w:name="_ETM_Q1_6442151"/>
      <w:bookmarkEnd w:id="10267"/>
    </w:p>
    <w:p w14:paraId="79651E41" w14:textId="77777777" w:rsidR="005900E9" w:rsidRDefault="005900E9" w:rsidP="005900E9">
      <w:pPr>
        <w:rPr>
          <w:rtl/>
        </w:rPr>
      </w:pPr>
      <w:bookmarkStart w:id="10268" w:name="_ETM_Q1_6442403"/>
      <w:bookmarkStart w:id="10269" w:name="_ETM_Q1_6445402"/>
      <w:bookmarkStart w:id="10270" w:name="_ETM_Q1_6442903"/>
      <w:bookmarkStart w:id="10271" w:name="_ETM_Q1_6444153"/>
      <w:bookmarkEnd w:id="10268"/>
      <w:bookmarkEnd w:id="10269"/>
      <w:bookmarkEnd w:id="10270"/>
      <w:bookmarkEnd w:id="10271"/>
    </w:p>
    <w:p w14:paraId="2AB9E9AD" w14:textId="602113CC" w:rsidR="005900E9" w:rsidRDefault="005900E9" w:rsidP="005900E9">
      <w:pPr>
        <w:pStyle w:val="a4"/>
        <w:keepNext/>
        <w:rPr>
          <w:rtl/>
        </w:rPr>
      </w:pPr>
      <w:bookmarkStart w:id="10272" w:name="ET_speaker_ניר_גרסון_597"/>
      <w:r w:rsidRPr="005900E9">
        <w:rPr>
          <w:rStyle w:val="TagStyle"/>
          <w:rtl/>
        </w:rPr>
        <w:t xml:space="preserve"> &lt;&lt; דובר &gt;&gt; </w:t>
      </w:r>
      <w:r>
        <w:rPr>
          <w:rtl/>
        </w:rPr>
        <w:t>ניר גרסון:</w:t>
      </w:r>
      <w:r w:rsidRPr="005900E9">
        <w:rPr>
          <w:rStyle w:val="TagStyle"/>
          <w:rtl/>
        </w:rPr>
        <w:t xml:space="preserve"> &lt;&lt; דובר &gt;&gt;</w:t>
      </w:r>
      <w:r>
        <w:rPr>
          <w:rtl/>
        </w:rPr>
        <w:t xml:space="preserve">   </w:t>
      </w:r>
      <w:bookmarkEnd w:id="10272"/>
    </w:p>
    <w:p w14:paraId="5B7EC90D" w14:textId="77777777" w:rsidR="005900E9" w:rsidRDefault="005900E9" w:rsidP="005900E9">
      <w:pPr>
        <w:pStyle w:val="KeepWithNext"/>
        <w:rPr>
          <w:rtl/>
        </w:rPr>
      </w:pPr>
    </w:p>
    <w:p w14:paraId="49D1C1B0" w14:textId="7D1C2F81" w:rsidR="005900E9" w:rsidRDefault="005900E9" w:rsidP="005900E9">
      <w:pPr>
        <w:rPr>
          <w:rtl/>
        </w:rPr>
      </w:pPr>
      <w:bookmarkStart w:id="10273" w:name="_ETM_Q1_6445651"/>
      <w:bookmarkStart w:id="10274" w:name="_ETM_Q1_6442651"/>
      <w:bookmarkEnd w:id="10273"/>
      <w:bookmarkEnd w:id="10274"/>
      <w:r>
        <w:rPr>
          <w:rFonts w:hint="cs"/>
          <w:rtl/>
        </w:rPr>
        <w:t>אנחנו רוצים לייעל את הרשות</w:t>
      </w:r>
      <w:bookmarkStart w:id="10275" w:name="_ETM_Q1_6444404"/>
      <w:bookmarkEnd w:id="10275"/>
      <w:r>
        <w:rPr>
          <w:rFonts w:hint="cs"/>
          <w:rtl/>
        </w:rPr>
        <w:t>.</w:t>
      </w:r>
    </w:p>
    <w:p w14:paraId="76A8F869" w14:textId="77777777" w:rsidR="005900E9" w:rsidRDefault="005900E9" w:rsidP="005900E9">
      <w:pPr>
        <w:rPr>
          <w:rtl/>
        </w:rPr>
      </w:pPr>
      <w:bookmarkStart w:id="10276" w:name="_ETM_Q1_6444904"/>
      <w:bookmarkStart w:id="10277" w:name="_ETM_Q1_6446404"/>
      <w:bookmarkEnd w:id="10276"/>
      <w:bookmarkEnd w:id="10277"/>
    </w:p>
    <w:p w14:paraId="2A4F0AD7" w14:textId="2CB6D2AD" w:rsidR="005900E9" w:rsidRDefault="005900E9" w:rsidP="005900E9">
      <w:pPr>
        <w:pStyle w:val="af9"/>
        <w:keepNext/>
        <w:rPr>
          <w:rtl/>
        </w:rPr>
      </w:pPr>
      <w:bookmarkStart w:id="10278" w:name="ET_guest_847253_598"/>
      <w:r w:rsidRPr="005900E9">
        <w:rPr>
          <w:rStyle w:val="TagStyle"/>
          <w:rtl/>
        </w:rPr>
        <w:t xml:space="preserve"> &lt;&lt; אורח &gt;&gt; </w:t>
      </w:r>
      <w:r>
        <w:rPr>
          <w:rtl/>
        </w:rPr>
        <w:t>ד"ר רחל ארידור הרשקוביץ:</w:t>
      </w:r>
      <w:r w:rsidRPr="005900E9">
        <w:rPr>
          <w:rStyle w:val="TagStyle"/>
          <w:rtl/>
        </w:rPr>
        <w:t xml:space="preserve"> &lt;&lt; אורח &gt;&gt;</w:t>
      </w:r>
      <w:r>
        <w:rPr>
          <w:rtl/>
        </w:rPr>
        <w:t xml:space="preserve">   </w:t>
      </w:r>
      <w:bookmarkEnd w:id="10278"/>
    </w:p>
    <w:p w14:paraId="33A6BB2A" w14:textId="77777777" w:rsidR="005900E9" w:rsidRDefault="005900E9" w:rsidP="005900E9">
      <w:pPr>
        <w:pStyle w:val="KeepWithNext"/>
        <w:rPr>
          <w:rtl/>
        </w:rPr>
      </w:pPr>
    </w:p>
    <w:p w14:paraId="245BB73C" w14:textId="1D89239B" w:rsidR="005900E9" w:rsidRDefault="005900E9" w:rsidP="005900E9">
      <w:pPr>
        <w:rPr>
          <w:rtl/>
        </w:rPr>
      </w:pPr>
      <w:bookmarkStart w:id="10279" w:name="_ETM_Q1_6447654"/>
      <w:bookmarkStart w:id="10280" w:name="_ETM_Q1_6447905"/>
      <w:bookmarkEnd w:id="10279"/>
      <w:bookmarkEnd w:id="10280"/>
      <w:r>
        <w:rPr>
          <w:rFonts w:hint="cs"/>
          <w:rtl/>
        </w:rPr>
        <w:t xml:space="preserve">אבל הרשות </w:t>
      </w:r>
      <w:bookmarkStart w:id="10281" w:name="_ETM_Q1_6449404"/>
      <w:bookmarkStart w:id="10282" w:name="_ETM_Q1_6446655"/>
      <w:bookmarkEnd w:id="10281"/>
      <w:bookmarkEnd w:id="10282"/>
      <w:r>
        <w:rPr>
          <w:rFonts w:hint="cs"/>
          <w:rtl/>
        </w:rPr>
        <w:t>לא תהיה י</w:t>
      </w:r>
      <w:bookmarkStart w:id="10283" w:name="_ETM_Q1_6445405"/>
      <w:bookmarkEnd w:id="10283"/>
      <w:r>
        <w:rPr>
          <w:rFonts w:hint="cs"/>
          <w:rtl/>
        </w:rPr>
        <w:t xml:space="preserve">עילה אם היא אומרת על כל דבר </w:t>
      </w:r>
      <w:bookmarkStart w:id="10284" w:name="_ETM_Q1_6447155"/>
      <w:bookmarkEnd w:id="10284"/>
      <w:r>
        <w:rPr>
          <w:rFonts w:hint="cs"/>
          <w:rtl/>
        </w:rPr>
        <w:t xml:space="preserve">שהיא </w:t>
      </w:r>
      <w:bookmarkStart w:id="10285" w:name="_ETM_Q1_6448155"/>
      <w:bookmarkEnd w:id="10285"/>
      <w:r>
        <w:rPr>
          <w:rFonts w:hint="cs"/>
          <w:rtl/>
        </w:rPr>
        <w:t>לא יכול</w:t>
      </w:r>
      <w:bookmarkStart w:id="10286" w:name="_ETM_Q1_6446405"/>
      <w:bookmarkEnd w:id="10286"/>
      <w:r>
        <w:rPr>
          <w:rFonts w:hint="cs"/>
          <w:rtl/>
        </w:rPr>
        <w:t xml:space="preserve">ה לעשות אותו. </w:t>
      </w:r>
    </w:p>
    <w:p w14:paraId="5D1C9452" w14:textId="77777777" w:rsidR="005900E9" w:rsidRDefault="005900E9" w:rsidP="005900E9">
      <w:pPr>
        <w:rPr>
          <w:rtl/>
        </w:rPr>
      </w:pPr>
      <w:bookmarkStart w:id="10287" w:name="_ETM_Q1_6450405"/>
      <w:bookmarkEnd w:id="10287"/>
    </w:p>
    <w:p w14:paraId="53D8A75C" w14:textId="5965468E" w:rsidR="005900E9" w:rsidRDefault="005900E9" w:rsidP="005900E9">
      <w:pPr>
        <w:pStyle w:val="af6"/>
        <w:keepNext/>
        <w:rPr>
          <w:rtl/>
        </w:rPr>
      </w:pPr>
      <w:bookmarkStart w:id="10288" w:name="ET_yor_6157_599"/>
      <w:r w:rsidRPr="005900E9">
        <w:rPr>
          <w:rStyle w:val="TagStyle"/>
          <w:rtl/>
        </w:rPr>
        <w:t xml:space="preserve"> &lt;&lt; יור &gt;&gt; </w:t>
      </w:r>
      <w:r>
        <w:rPr>
          <w:rtl/>
        </w:rPr>
        <w:t>היו"ר שמחה רוטמן:</w:t>
      </w:r>
      <w:r w:rsidRPr="005900E9">
        <w:rPr>
          <w:rStyle w:val="TagStyle"/>
          <w:rtl/>
        </w:rPr>
        <w:t xml:space="preserve"> &lt;&lt; יור &gt;&gt;</w:t>
      </w:r>
      <w:r>
        <w:rPr>
          <w:rtl/>
        </w:rPr>
        <w:t xml:space="preserve">   </w:t>
      </w:r>
      <w:bookmarkEnd w:id="10288"/>
    </w:p>
    <w:p w14:paraId="4B16DE18" w14:textId="77777777" w:rsidR="005900E9" w:rsidRDefault="005900E9" w:rsidP="005900E9">
      <w:pPr>
        <w:pStyle w:val="KeepWithNext"/>
        <w:rPr>
          <w:rtl/>
        </w:rPr>
      </w:pPr>
    </w:p>
    <w:p w14:paraId="107A8B11" w14:textId="46E29CDB" w:rsidR="005900E9" w:rsidRDefault="005900E9" w:rsidP="005900E9">
      <w:pPr>
        <w:rPr>
          <w:rtl/>
        </w:rPr>
      </w:pPr>
      <w:bookmarkStart w:id="10289" w:name="_ETM_Q1_6451653"/>
      <w:bookmarkEnd w:id="10289"/>
      <w:r>
        <w:rPr>
          <w:rFonts w:hint="cs"/>
          <w:rtl/>
        </w:rPr>
        <w:t>חברים,</w:t>
      </w:r>
      <w:bookmarkStart w:id="10290" w:name="_ETM_Q1_6452905"/>
      <w:bookmarkEnd w:id="10290"/>
      <w:r>
        <w:rPr>
          <w:rFonts w:hint="cs"/>
          <w:rtl/>
        </w:rPr>
        <w:t xml:space="preserve"> שנייה. </w:t>
      </w:r>
      <w:bookmarkStart w:id="10291" w:name="_ETM_Q1_6452655"/>
      <w:bookmarkEnd w:id="10291"/>
      <w:r>
        <w:rPr>
          <w:rFonts w:hint="cs"/>
          <w:rtl/>
        </w:rPr>
        <w:t xml:space="preserve">יש לי הצעה. </w:t>
      </w:r>
      <w:bookmarkStart w:id="10292" w:name="_ETM_Q1_6453152"/>
      <w:bookmarkEnd w:id="10292"/>
      <w:r>
        <w:rPr>
          <w:rFonts w:hint="cs"/>
          <w:rtl/>
        </w:rPr>
        <w:t xml:space="preserve">קודם כול נעבור </w:t>
      </w:r>
      <w:bookmarkStart w:id="10293" w:name="_ETM_Q1_6454652"/>
      <w:bookmarkEnd w:id="10293"/>
      <w:r>
        <w:rPr>
          <w:rFonts w:hint="cs"/>
          <w:rtl/>
        </w:rPr>
        <w:t>על</w:t>
      </w:r>
      <w:bookmarkStart w:id="10294" w:name="_ETM_Q1_6451906"/>
      <w:bookmarkEnd w:id="10294"/>
      <w:r>
        <w:rPr>
          <w:rFonts w:hint="cs"/>
          <w:rtl/>
        </w:rPr>
        <w:t xml:space="preserve"> ההפרות ונראה האם הן</w:t>
      </w:r>
      <w:bookmarkStart w:id="10295" w:name="_ETM_Q1_6454906"/>
      <w:bookmarkEnd w:id="10295"/>
      <w:r>
        <w:rPr>
          <w:rFonts w:hint="cs"/>
          <w:rtl/>
        </w:rPr>
        <w:t xml:space="preserve"> </w:t>
      </w:r>
      <w:bookmarkStart w:id="10296" w:name="_ETM_Q1_6455152"/>
      <w:bookmarkEnd w:id="10296"/>
      <w:r>
        <w:rPr>
          <w:rFonts w:hint="cs"/>
          <w:rtl/>
        </w:rPr>
        <w:t>מתאימות</w:t>
      </w:r>
      <w:bookmarkStart w:id="10297" w:name="_ETM_Q1_6456902"/>
      <w:bookmarkEnd w:id="10297"/>
      <w:r>
        <w:rPr>
          <w:rFonts w:hint="cs"/>
          <w:rtl/>
        </w:rPr>
        <w:t>. מה הרציונל לגודל מאגר</w:t>
      </w:r>
      <w:bookmarkStart w:id="10298" w:name="_ETM_Q1_6459152"/>
      <w:bookmarkStart w:id="10299" w:name="_ETM_Q1_6457152"/>
      <w:bookmarkEnd w:id="10298"/>
      <w:bookmarkEnd w:id="10299"/>
      <w:r>
        <w:rPr>
          <w:rFonts w:hint="cs"/>
          <w:rtl/>
        </w:rPr>
        <w:t xml:space="preserve"> והאם </w:t>
      </w:r>
      <w:bookmarkStart w:id="10300" w:name="_ETM_Q1_6457656"/>
      <w:bookmarkEnd w:id="10300"/>
      <w:r>
        <w:rPr>
          <w:rFonts w:hint="cs"/>
          <w:rtl/>
        </w:rPr>
        <w:t xml:space="preserve">הוא קיים. אני מסכים שיש הפרות </w:t>
      </w:r>
      <w:bookmarkStart w:id="10301" w:name="_ETM_Q1_6460654"/>
      <w:bookmarkEnd w:id="10301"/>
      <w:r>
        <w:rPr>
          <w:rFonts w:hint="cs"/>
          <w:rtl/>
        </w:rPr>
        <w:t xml:space="preserve">שלהן </w:t>
      </w:r>
      <w:bookmarkStart w:id="10302" w:name="_ETM_Q1_6459406"/>
      <w:bookmarkEnd w:id="10302"/>
      <w:r>
        <w:rPr>
          <w:rFonts w:hint="cs"/>
          <w:rtl/>
        </w:rPr>
        <w:t xml:space="preserve">גודל המאגר הוא </w:t>
      </w:r>
      <w:bookmarkStart w:id="10303" w:name="_ETM_Q1_6462405"/>
      <w:bookmarkEnd w:id="10303"/>
      <w:r>
        <w:rPr>
          <w:rFonts w:hint="cs"/>
          <w:rtl/>
        </w:rPr>
        <w:t xml:space="preserve">רלוונטי. צריך לדבר </w:t>
      </w:r>
      <w:bookmarkStart w:id="10304" w:name="_ETM_Q1_6465405"/>
      <w:bookmarkEnd w:id="10304"/>
      <w:r>
        <w:rPr>
          <w:rFonts w:hint="cs"/>
          <w:rtl/>
        </w:rPr>
        <w:t>על</w:t>
      </w:r>
      <w:bookmarkStart w:id="10305" w:name="_ETM_Q1_6462656"/>
      <w:bookmarkEnd w:id="10305"/>
      <w:r>
        <w:rPr>
          <w:rFonts w:hint="cs"/>
          <w:rtl/>
        </w:rPr>
        <w:t xml:space="preserve"> זה אבל במה </w:t>
      </w:r>
      <w:bookmarkStart w:id="10306" w:name="_ETM_Q1_6465905"/>
      <w:bookmarkEnd w:id="10306"/>
      <w:r>
        <w:rPr>
          <w:rFonts w:hint="cs"/>
          <w:rtl/>
        </w:rPr>
        <w:t>שגוד</w:t>
      </w:r>
      <w:bookmarkStart w:id="10307" w:name="_ETM_Q1_6465155"/>
      <w:bookmarkStart w:id="10308" w:name="_ETM_Q1_6468405"/>
      <w:bookmarkEnd w:id="10307"/>
      <w:bookmarkEnd w:id="10308"/>
      <w:r>
        <w:rPr>
          <w:rFonts w:hint="cs"/>
          <w:rtl/>
        </w:rPr>
        <w:t xml:space="preserve">ל המאגר הוא </w:t>
      </w:r>
      <w:bookmarkStart w:id="10309" w:name="_ETM_Q1_6470656"/>
      <w:bookmarkEnd w:id="10309"/>
      <w:r>
        <w:rPr>
          <w:rFonts w:hint="cs"/>
          <w:rtl/>
        </w:rPr>
        <w:t>ל</w:t>
      </w:r>
      <w:bookmarkStart w:id="10310" w:name="_ETM_Q1_6468152"/>
      <w:bookmarkStart w:id="10311" w:name="_ETM_Q1_6465403"/>
      <w:bookmarkEnd w:id="10310"/>
      <w:bookmarkEnd w:id="10311"/>
      <w:r>
        <w:rPr>
          <w:rFonts w:hint="cs"/>
          <w:rtl/>
        </w:rPr>
        <w:t>א כל הרציונל אלא</w:t>
      </w:r>
      <w:bookmarkStart w:id="10312" w:name="_ETM_Q1_6466405"/>
      <w:bookmarkEnd w:id="10312"/>
      <w:r>
        <w:rPr>
          <w:rFonts w:hint="cs"/>
          <w:rtl/>
        </w:rPr>
        <w:t xml:space="preserve"> השבה לציות אז צריך</w:t>
      </w:r>
      <w:bookmarkStart w:id="10313" w:name="_ETM_Q1_6468154"/>
      <w:bookmarkEnd w:id="10313"/>
      <w:r>
        <w:rPr>
          <w:rFonts w:hint="cs"/>
          <w:rtl/>
        </w:rPr>
        <w:t xml:space="preserve"> לתת לזה </w:t>
      </w:r>
      <w:bookmarkStart w:id="10314" w:name="_ETM_Q1_6469404"/>
      <w:bookmarkEnd w:id="10314"/>
      <w:r>
        <w:rPr>
          <w:rFonts w:hint="cs"/>
          <w:rtl/>
        </w:rPr>
        <w:t>מענה.</w:t>
      </w:r>
      <w:bookmarkStart w:id="10315" w:name="_ETM_Q1_6472404"/>
      <w:bookmarkEnd w:id="10315"/>
      <w:r>
        <w:rPr>
          <w:rFonts w:hint="cs"/>
          <w:rtl/>
        </w:rPr>
        <w:t xml:space="preserve"> יכול להיות שהמענה יהיה </w:t>
      </w:r>
      <w:bookmarkStart w:id="10316" w:name="_ETM_Q1_6470905"/>
      <w:bookmarkStart w:id="10317" w:name="_ETM_Q1_6470904"/>
      <w:bookmarkEnd w:id="10316"/>
      <w:bookmarkEnd w:id="10317"/>
      <w:r>
        <w:rPr>
          <w:rFonts w:hint="cs"/>
          <w:rtl/>
        </w:rPr>
        <w:t>תקנות הפחתה.</w:t>
      </w:r>
      <w:bookmarkStart w:id="10318" w:name="_ETM_Q1_6472904"/>
      <w:bookmarkEnd w:id="10318"/>
      <w:r>
        <w:rPr>
          <w:rFonts w:hint="cs"/>
          <w:rtl/>
        </w:rPr>
        <w:t xml:space="preserve"> יכול להיות שהמענה יהיה גובה</w:t>
      </w:r>
      <w:bookmarkStart w:id="10319" w:name="_ETM_Q1_6477906"/>
      <w:bookmarkStart w:id="10320" w:name="_ETM_Q1_6474906"/>
      <w:bookmarkEnd w:id="10319"/>
      <w:bookmarkEnd w:id="10320"/>
      <w:r>
        <w:rPr>
          <w:rFonts w:hint="cs"/>
          <w:rtl/>
        </w:rPr>
        <w:t>. יכול להיות שזה יהי</w:t>
      </w:r>
      <w:bookmarkStart w:id="10321" w:name="_ETM_Q1_6477155"/>
      <w:bookmarkEnd w:id="10321"/>
      <w:r>
        <w:rPr>
          <w:rFonts w:hint="cs"/>
          <w:rtl/>
        </w:rPr>
        <w:t>ה לפי גודל העוסק</w:t>
      </w:r>
      <w:bookmarkStart w:id="10322" w:name="_ETM_Q1_6474654"/>
      <w:bookmarkEnd w:id="10322"/>
      <w:r>
        <w:rPr>
          <w:rFonts w:hint="cs"/>
          <w:rtl/>
        </w:rPr>
        <w:t>. יכולים</w:t>
      </w:r>
      <w:bookmarkStart w:id="10323" w:name="_ETM_Q1_6476155"/>
      <w:bookmarkEnd w:id="10323"/>
      <w:r>
        <w:rPr>
          <w:rFonts w:hint="cs"/>
          <w:rtl/>
        </w:rPr>
        <w:t xml:space="preserve"> להיות כל מיני מענים אבל בואו נדבר ק</w:t>
      </w:r>
      <w:bookmarkStart w:id="10324" w:name="_ETM_Q1_6476651"/>
      <w:bookmarkEnd w:id="10324"/>
      <w:r>
        <w:rPr>
          <w:rFonts w:hint="cs"/>
          <w:rtl/>
        </w:rPr>
        <w:t xml:space="preserve">ודם על </w:t>
      </w:r>
      <w:bookmarkStart w:id="10325" w:name="_ETM_Q1_6477406"/>
      <w:bookmarkEnd w:id="10325"/>
      <w:r>
        <w:rPr>
          <w:rFonts w:hint="cs"/>
          <w:rtl/>
        </w:rPr>
        <w:t>ההפרות לגופן.</w:t>
      </w:r>
      <w:bookmarkStart w:id="10326" w:name="_ETM_Q1_6480652"/>
      <w:bookmarkEnd w:id="10326"/>
    </w:p>
    <w:p w14:paraId="292019AC" w14:textId="77777777" w:rsidR="005A54AA" w:rsidRDefault="005A54AA" w:rsidP="005900E9">
      <w:pPr>
        <w:rPr>
          <w:rtl/>
        </w:rPr>
      </w:pPr>
      <w:bookmarkStart w:id="10327" w:name="_ETM_Q1_6473153"/>
      <w:bookmarkStart w:id="10328" w:name="_ETM_Q1_6474153"/>
      <w:bookmarkEnd w:id="10327"/>
      <w:bookmarkEnd w:id="10328"/>
    </w:p>
    <w:p w14:paraId="554B1CB0" w14:textId="33B6D9FF" w:rsidR="005A54AA" w:rsidRDefault="005A54AA" w:rsidP="005A54AA">
      <w:pPr>
        <w:pStyle w:val="a4"/>
        <w:keepNext/>
        <w:rPr>
          <w:rtl/>
        </w:rPr>
      </w:pPr>
      <w:bookmarkStart w:id="10329" w:name="ET_speaker_ראובן_אידלמן_600"/>
      <w:r w:rsidRPr="005A54AA">
        <w:rPr>
          <w:rStyle w:val="TagStyle"/>
          <w:rtl/>
        </w:rPr>
        <w:t xml:space="preserve"> &lt;&lt; דובר &gt;&gt; </w:t>
      </w:r>
      <w:r>
        <w:rPr>
          <w:rtl/>
        </w:rPr>
        <w:t>ראובן אידלמן:</w:t>
      </w:r>
      <w:r w:rsidRPr="005A54AA">
        <w:rPr>
          <w:rStyle w:val="TagStyle"/>
          <w:rtl/>
        </w:rPr>
        <w:t xml:space="preserve"> &lt;&lt; דובר &gt;&gt;</w:t>
      </w:r>
      <w:r>
        <w:rPr>
          <w:rtl/>
        </w:rPr>
        <w:t xml:space="preserve">   </w:t>
      </w:r>
      <w:bookmarkEnd w:id="10329"/>
    </w:p>
    <w:p w14:paraId="1D3CF5AC" w14:textId="77777777" w:rsidR="005A54AA" w:rsidRDefault="005A54AA" w:rsidP="005A54AA">
      <w:pPr>
        <w:pStyle w:val="KeepWithNext"/>
        <w:rPr>
          <w:rtl/>
        </w:rPr>
      </w:pPr>
    </w:p>
    <w:p w14:paraId="055C341E" w14:textId="1E1849E5" w:rsidR="005A54AA" w:rsidRPr="006218FE" w:rsidRDefault="005A54AA" w:rsidP="005A54AA">
      <w:pPr>
        <w:rPr>
          <w:rtl/>
        </w:rPr>
      </w:pPr>
      <w:r w:rsidRPr="006218FE">
        <w:rPr>
          <w:rFonts w:hint="cs"/>
          <w:rtl/>
        </w:rPr>
        <w:t>זה</w:t>
      </w:r>
      <w:bookmarkStart w:id="10330" w:name="_ETM_Q1_6475406"/>
      <w:bookmarkEnd w:id="10330"/>
      <w:r w:rsidRPr="006218FE">
        <w:rPr>
          <w:rFonts w:hint="cs"/>
          <w:rtl/>
        </w:rPr>
        <w:t xml:space="preserve"> מה שהצענו, אדוני. </w:t>
      </w:r>
    </w:p>
    <w:p w14:paraId="125350FD" w14:textId="77777777" w:rsidR="005A54AA" w:rsidRPr="006218FE" w:rsidRDefault="005A54AA" w:rsidP="005A54AA">
      <w:pPr>
        <w:rPr>
          <w:rtl/>
        </w:rPr>
      </w:pPr>
      <w:bookmarkStart w:id="10331" w:name="_ETM_Q1_6481903"/>
      <w:bookmarkStart w:id="10332" w:name="_ETM_Q1_6482153"/>
      <w:bookmarkStart w:id="10333" w:name="_ETM_Q1_6479404"/>
      <w:bookmarkStart w:id="10334" w:name="_ETM_Q1_6477154"/>
      <w:bookmarkStart w:id="10335" w:name="_ETM_Q1_6478403"/>
      <w:bookmarkEnd w:id="10331"/>
      <w:bookmarkEnd w:id="10332"/>
      <w:bookmarkEnd w:id="10333"/>
      <w:bookmarkEnd w:id="10334"/>
      <w:bookmarkEnd w:id="10335"/>
    </w:p>
    <w:p w14:paraId="188DDAE0" w14:textId="4DB070D7" w:rsidR="005A54AA" w:rsidRPr="006218FE" w:rsidRDefault="005A54AA" w:rsidP="005A54AA">
      <w:pPr>
        <w:pStyle w:val="a4"/>
        <w:keepNext/>
        <w:rPr>
          <w:rtl/>
        </w:rPr>
      </w:pPr>
      <w:bookmarkStart w:id="10336" w:name="ET_speaker_נעמה_מנחמי_601"/>
      <w:r w:rsidRPr="006218FE">
        <w:rPr>
          <w:rStyle w:val="TagStyle"/>
          <w:rtl/>
        </w:rPr>
        <w:t xml:space="preserve"> &lt;&lt; דובר &gt;&gt; </w:t>
      </w:r>
      <w:r w:rsidRPr="006218FE">
        <w:rPr>
          <w:rtl/>
        </w:rPr>
        <w:t>נעמה מנחמי:</w:t>
      </w:r>
      <w:r w:rsidRPr="006218FE">
        <w:rPr>
          <w:rStyle w:val="TagStyle"/>
          <w:rtl/>
        </w:rPr>
        <w:t xml:space="preserve"> &lt;&lt; דובר &gt;&gt;</w:t>
      </w:r>
      <w:r w:rsidRPr="006218FE">
        <w:rPr>
          <w:rtl/>
        </w:rPr>
        <w:t xml:space="preserve">   </w:t>
      </w:r>
      <w:bookmarkEnd w:id="10336"/>
    </w:p>
    <w:p w14:paraId="03F871BF" w14:textId="77777777" w:rsidR="005A54AA" w:rsidRPr="006218FE" w:rsidRDefault="005A54AA" w:rsidP="005A54AA">
      <w:pPr>
        <w:pStyle w:val="KeepWithNext"/>
        <w:rPr>
          <w:rtl/>
        </w:rPr>
      </w:pPr>
    </w:p>
    <w:p w14:paraId="269D8A76" w14:textId="456C7894" w:rsidR="005A54AA" w:rsidRPr="006218FE" w:rsidRDefault="005A54AA" w:rsidP="005A54AA">
      <w:pPr>
        <w:rPr>
          <w:rtl/>
        </w:rPr>
      </w:pPr>
      <w:bookmarkStart w:id="10337" w:name="_ETM_Q1_6479656"/>
      <w:bookmarkStart w:id="10338" w:name="_ETM_Q1_6479906"/>
      <w:bookmarkStart w:id="10339" w:name="_ETM_Q1_6482156"/>
      <w:bookmarkStart w:id="10340" w:name="_ETM_Q1_6479405"/>
      <w:bookmarkEnd w:id="10337"/>
      <w:bookmarkEnd w:id="10338"/>
      <w:bookmarkEnd w:id="10339"/>
      <w:bookmarkEnd w:id="10340"/>
      <w:r w:rsidRPr="006218FE">
        <w:rPr>
          <w:rFonts w:hint="cs"/>
          <w:rtl/>
        </w:rPr>
        <w:t>יכולות גם</w:t>
      </w:r>
      <w:bookmarkStart w:id="10341" w:name="_ETM_Q1_6481155"/>
      <w:bookmarkEnd w:id="10341"/>
      <w:r w:rsidRPr="006218FE">
        <w:rPr>
          <w:rFonts w:hint="cs"/>
          <w:rtl/>
        </w:rPr>
        <w:t xml:space="preserve"> להיות</w:t>
      </w:r>
      <w:bookmarkStart w:id="10342" w:name="_ETM_Q1_6481404"/>
      <w:bookmarkEnd w:id="10342"/>
      <w:r w:rsidRPr="006218FE">
        <w:rPr>
          <w:rFonts w:hint="cs"/>
          <w:rtl/>
        </w:rPr>
        <w:t xml:space="preserve"> </w:t>
      </w:r>
      <w:bookmarkStart w:id="10343" w:name="_ETM_Q1_6481405"/>
      <w:bookmarkStart w:id="10344" w:name="_ETM_Q1_6480403"/>
      <w:bookmarkStart w:id="10345" w:name="_ETM_Q1_6481653"/>
      <w:bookmarkStart w:id="10346" w:name="_ETM_Q1_6480656"/>
      <w:bookmarkStart w:id="10347" w:name="_ETM_Q1_6480655"/>
      <w:bookmarkStart w:id="10348" w:name="_ETM_Q1_6482654"/>
      <w:bookmarkStart w:id="10349" w:name="_ETM_Q1_6479902"/>
      <w:bookmarkStart w:id="10350" w:name="_ETM_Q1_6480404"/>
      <w:bookmarkStart w:id="10351" w:name="_ETM_Q1_6481153"/>
      <w:bookmarkStart w:id="10352" w:name="_ETM_Q1_6480405"/>
      <w:bookmarkEnd w:id="10343"/>
      <w:bookmarkEnd w:id="10344"/>
      <w:bookmarkEnd w:id="10345"/>
      <w:bookmarkEnd w:id="10346"/>
      <w:r w:rsidR="006218FE" w:rsidRPr="006218FE">
        <w:rPr>
          <w:rFonts w:hint="cs"/>
          <w:rtl/>
        </w:rPr>
        <w:t>נסיבות מחמירות</w:t>
      </w:r>
      <w:r w:rsidRPr="006218FE">
        <w:rPr>
          <w:rFonts w:hint="cs"/>
          <w:rtl/>
        </w:rPr>
        <w:t xml:space="preserve"> </w:t>
      </w:r>
      <w:bookmarkEnd w:id="10347"/>
      <w:bookmarkEnd w:id="10348"/>
      <w:bookmarkEnd w:id="10349"/>
      <w:bookmarkEnd w:id="10350"/>
      <w:bookmarkEnd w:id="10351"/>
      <w:bookmarkEnd w:id="10352"/>
      <w:r w:rsidRPr="006218FE">
        <w:rPr>
          <w:rFonts w:hint="cs"/>
          <w:rtl/>
        </w:rPr>
        <w:t xml:space="preserve">למספר </w:t>
      </w:r>
      <w:bookmarkStart w:id="10353" w:name="_ETM_Q1_6485655"/>
      <w:bookmarkEnd w:id="10353"/>
      <w:r w:rsidRPr="006218FE">
        <w:rPr>
          <w:rFonts w:hint="cs"/>
          <w:rtl/>
        </w:rPr>
        <w:t>הנפגעים</w:t>
      </w:r>
      <w:bookmarkStart w:id="10354" w:name="_ETM_Q1_6484155"/>
      <w:bookmarkEnd w:id="10354"/>
      <w:r w:rsidRPr="006218FE">
        <w:rPr>
          <w:rFonts w:hint="cs"/>
          <w:rtl/>
        </w:rPr>
        <w:t>, זה גם יכול להיות.</w:t>
      </w:r>
      <w:bookmarkStart w:id="10355" w:name="_ETM_Q1_6487906"/>
      <w:bookmarkStart w:id="10356" w:name="_ETM_Q1_6482902"/>
      <w:bookmarkStart w:id="10357" w:name="_ETM_Q1_6480654"/>
      <w:bookmarkStart w:id="10358" w:name="_ETM_Q1_6481656"/>
      <w:bookmarkEnd w:id="10355"/>
      <w:bookmarkEnd w:id="10356"/>
      <w:bookmarkEnd w:id="10357"/>
      <w:bookmarkEnd w:id="10358"/>
    </w:p>
    <w:p w14:paraId="72504E61" w14:textId="77777777" w:rsidR="00463DF0" w:rsidRPr="006218FE" w:rsidRDefault="00463DF0" w:rsidP="005A54AA">
      <w:pPr>
        <w:rPr>
          <w:rtl/>
        </w:rPr>
      </w:pPr>
      <w:bookmarkStart w:id="10359" w:name="_ETM_Q1_6487654"/>
      <w:bookmarkEnd w:id="10359"/>
    </w:p>
    <w:p w14:paraId="455A37C5" w14:textId="7B2B8FC2" w:rsidR="00463DF0" w:rsidRPr="006218FE" w:rsidRDefault="00463DF0" w:rsidP="00463DF0">
      <w:pPr>
        <w:pStyle w:val="af6"/>
        <w:keepNext/>
        <w:rPr>
          <w:rtl/>
        </w:rPr>
      </w:pPr>
      <w:bookmarkStart w:id="10360" w:name="ET_yor_6157_602"/>
      <w:r w:rsidRPr="006218FE">
        <w:rPr>
          <w:rStyle w:val="TagStyle"/>
          <w:rtl/>
        </w:rPr>
        <w:t xml:space="preserve"> &lt;&lt; יור &gt;&gt; </w:t>
      </w:r>
      <w:r w:rsidRPr="006218FE">
        <w:rPr>
          <w:rtl/>
        </w:rPr>
        <w:t>היו"ר שמחה רוטמן:</w:t>
      </w:r>
      <w:r w:rsidRPr="006218FE">
        <w:rPr>
          <w:rStyle w:val="TagStyle"/>
          <w:rtl/>
        </w:rPr>
        <w:t xml:space="preserve"> &lt;&lt; יור &gt;&gt;</w:t>
      </w:r>
      <w:r w:rsidRPr="006218FE">
        <w:rPr>
          <w:rtl/>
        </w:rPr>
        <w:t xml:space="preserve">   </w:t>
      </w:r>
      <w:bookmarkEnd w:id="10360"/>
    </w:p>
    <w:p w14:paraId="58F75161" w14:textId="77777777" w:rsidR="00463DF0" w:rsidRPr="006218FE" w:rsidRDefault="00463DF0" w:rsidP="00463DF0">
      <w:pPr>
        <w:pStyle w:val="KeepWithNext"/>
        <w:rPr>
          <w:rtl/>
        </w:rPr>
      </w:pPr>
    </w:p>
    <w:p w14:paraId="3C4E72AA" w14:textId="63EC41C3" w:rsidR="00463DF0" w:rsidRPr="006218FE" w:rsidRDefault="00463DF0" w:rsidP="00463DF0">
      <w:pPr>
        <w:rPr>
          <w:rtl/>
        </w:rPr>
      </w:pPr>
      <w:bookmarkStart w:id="10361" w:name="_ETM_Q1_6489152"/>
      <w:bookmarkStart w:id="10362" w:name="_ETM_Q1_6486652"/>
      <w:bookmarkEnd w:id="10361"/>
      <w:bookmarkEnd w:id="10362"/>
      <w:r w:rsidRPr="006218FE">
        <w:rPr>
          <w:rFonts w:hint="cs"/>
          <w:rtl/>
        </w:rPr>
        <w:t>נכון.</w:t>
      </w:r>
      <w:bookmarkStart w:id="10363" w:name="_ETM_Q1_6485406"/>
      <w:bookmarkStart w:id="10364" w:name="_ETM_Q1_6486156"/>
      <w:bookmarkEnd w:id="10363"/>
      <w:bookmarkEnd w:id="10364"/>
    </w:p>
    <w:p w14:paraId="4C3459BF" w14:textId="77777777" w:rsidR="00463DF0" w:rsidRPr="006218FE" w:rsidRDefault="00463DF0" w:rsidP="00463DF0">
      <w:pPr>
        <w:rPr>
          <w:rtl/>
        </w:rPr>
      </w:pPr>
    </w:p>
    <w:p w14:paraId="0338F541" w14:textId="6B673394" w:rsidR="00463DF0" w:rsidRDefault="00463DF0" w:rsidP="00463DF0">
      <w:pPr>
        <w:pStyle w:val="af9"/>
        <w:keepNext/>
        <w:rPr>
          <w:rtl/>
        </w:rPr>
      </w:pPr>
      <w:bookmarkStart w:id="10365" w:name="ET_guest_583520_603"/>
      <w:r w:rsidRPr="006218FE">
        <w:rPr>
          <w:rStyle w:val="TagStyle"/>
          <w:rtl/>
        </w:rPr>
        <w:t xml:space="preserve"> &lt;&lt; אורח &gt;&gt; </w:t>
      </w:r>
      <w:r w:rsidRPr="006218FE">
        <w:rPr>
          <w:rtl/>
        </w:rPr>
        <w:t>גלעד סממה:</w:t>
      </w:r>
      <w:r w:rsidRPr="006218FE">
        <w:rPr>
          <w:rStyle w:val="TagStyle"/>
          <w:rtl/>
        </w:rPr>
        <w:t xml:space="preserve"> &lt;&lt; אורח &gt;&gt;</w:t>
      </w:r>
      <w:r>
        <w:rPr>
          <w:rtl/>
        </w:rPr>
        <w:t xml:space="preserve">   </w:t>
      </w:r>
      <w:bookmarkEnd w:id="10365"/>
    </w:p>
    <w:p w14:paraId="27180836" w14:textId="77777777" w:rsidR="00463DF0" w:rsidRDefault="00463DF0" w:rsidP="00463DF0">
      <w:pPr>
        <w:pStyle w:val="KeepWithNext"/>
        <w:rPr>
          <w:rtl/>
        </w:rPr>
      </w:pPr>
    </w:p>
    <w:p w14:paraId="40D198E2" w14:textId="7664F197" w:rsidR="00463DF0" w:rsidRDefault="00463DF0" w:rsidP="00463DF0">
      <w:pPr>
        <w:rPr>
          <w:rtl/>
        </w:rPr>
      </w:pPr>
      <w:bookmarkStart w:id="10366" w:name="_ETM_Q1_6488656"/>
      <w:bookmarkStart w:id="10367" w:name="_ETM_Q1_6487156"/>
      <w:bookmarkEnd w:id="10366"/>
      <w:bookmarkEnd w:id="10367"/>
      <w:r>
        <w:rPr>
          <w:rFonts w:hint="cs"/>
          <w:rtl/>
        </w:rPr>
        <w:t>בסדר, התחלנו</w:t>
      </w:r>
      <w:bookmarkStart w:id="10368" w:name="_ETM_Q1_6486656"/>
      <w:bookmarkEnd w:id="10368"/>
      <w:r>
        <w:rPr>
          <w:rFonts w:hint="cs"/>
          <w:rtl/>
        </w:rPr>
        <w:t xml:space="preserve"> לדבר על </w:t>
      </w:r>
      <w:bookmarkStart w:id="10369" w:name="_ETM_Q1_6487403"/>
      <w:bookmarkStart w:id="10370" w:name="_ETM_Q1_6486403"/>
      <w:bookmarkStart w:id="10371" w:name="_ETM_Q1_6488905"/>
      <w:bookmarkEnd w:id="10369"/>
      <w:bookmarkEnd w:id="10370"/>
      <w:bookmarkEnd w:id="10371"/>
      <w:r>
        <w:rPr>
          <w:rFonts w:hint="cs"/>
          <w:rtl/>
        </w:rPr>
        <w:t>המהות קודם.</w:t>
      </w:r>
      <w:bookmarkStart w:id="10372" w:name="_ETM_Q1_6490656"/>
      <w:bookmarkStart w:id="10373" w:name="_ETM_Q1_6487902"/>
      <w:bookmarkStart w:id="10374" w:name="_ETM_Q1_6485152"/>
      <w:bookmarkEnd w:id="10372"/>
      <w:bookmarkEnd w:id="10373"/>
      <w:bookmarkEnd w:id="10374"/>
    </w:p>
    <w:p w14:paraId="0BEC5D93" w14:textId="77777777" w:rsidR="00463DF0" w:rsidRDefault="00463DF0" w:rsidP="00463DF0">
      <w:pPr>
        <w:rPr>
          <w:rtl/>
        </w:rPr>
      </w:pPr>
      <w:bookmarkStart w:id="10375" w:name="_ETM_Q1_6485402"/>
      <w:bookmarkEnd w:id="10375"/>
    </w:p>
    <w:p w14:paraId="60582CE1" w14:textId="6A2EDBF8" w:rsidR="00463DF0" w:rsidRDefault="00463DF0" w:rsidP="00463DF0">
      <w:pPr>
        <w:pStyle w:val="af6"/>
        <w:keepNext/>
        <w:rPr>
          <w:rtl/>
        </w:rPr>
      </w:pPr>
      <w:bookmarkStart w:id="10376" w:name="ET_yor_6157_604"/>
      <w:r w:rsidRPr="00463DF0">
        <w:rPr>
          <w:rStyle w:val="TagStyle"/>
          <w:rtl/>
        </w:rPr>
        <w:t xml:space="preserve"> &lt;&lt; יור &gt;&gt; </w:t>
      </w:r>
      <w:r>
        <w:rPr>
          <w:rtl/>
        </w:rPr>
        <w:t>היו"ר שמחה רוטמן:</w:t>
      </w:r>
      <w:r w:rsidRPr="00463DF0">
        <w:rPr>
          <w:rStyle w:val="TagStyle"/>
          <w:rtl/>
        </w:rPr>
        <w:t xml:space="preserve"> &lt;&lt; יור &gt;&gt;</w:t>
      </w:r>
      <w:r>
        <w:rPr>
          <w:rtl/>
        </w:rPr>
        <w:t xml:space="preserve">   </w:t>
      </w:r>
      <w:bookmarkEnd w:id="10376"/>
    </w:p>
    <w:p w14:paraId="7AB3E59C" w14:textId="77777777" w:rsidR="00463DF0" w:rsidRDefault="00463DF0" w:rsidP="00463DF0">
      <w:pPr>
        <w:pStyle w:val="KeepWithNext"/>
        <w:rPr>
          <w:rtl/>
        </w:rPr>
      </w:pPr>
    </w:p>
    <w:p w14:paraId="4A4EA4D3" w14:textId="7B0B02DA" w:rsidR="00463DF0" w:rsidRDefault="00463DF0" w:rsidP="00463DF0">
      <w:pPr>
        <w:rPr>
          <w:rtl/>
        </w:rPr>
      </w:pPr>
      <w:r>
        <w:rPr>
          <w:rFonts w:hint="cs"/>
          <w:rtl/>
        </w:rPr>
        <w:t>בואו נדבר על המהות ואחר כך</w:t>
      </w:r>
      <w:bookmarkStart w:id="10377" w:name="_ETM_Q1_6484654"/>
      <w:bookmarkStart w:id="10378" w:name="_ETM_Q1_6487903"/>
      <w:bookmarkStart w:id="10379" w:name="_ETM_Q1_6489653"/>
      <w:bookmarkEnd w:id="10377"/>
      <w:bookmarkEnd w:id="10378"/>
      <w:bookmarkEnd w:id="10379"/>
      <w:r>
        <w:rPr>
          <w:rFonts w:hint="cs"/>
          <w:rtl/>
        </w:rPr>
        <w:t xml:space="preserve"> על הסכומים</w:t>
      </w:r>
      <w:bookmarkStart w:id="10380" w:name="_ETM_Q1_6489406"/>
      <w:bookmarkEnd w:id="10380"/>
      <w:r>
        <w:rPr>
          <w:rFonts w:hint="cs"/>
          <w:rtl/>
        </w:rPr>
        <w:t xml:space="preserve"> </w:t>
      </w:r>
      <w:bookmarkStart w:id="10381" w:name="_ETM_Q1_6489655"/>
      <w:bookmarkEnd w:id="10381"/>
      <w:r>
        <w:rPr>
          <w:rFonts w:hint="cs"/>
          <w:rtl/>
        </w:rPr>
        <w:t xml:space="preserve">והחלוקות. </w:t>
      </w:r>
    </w:p>
    <w:p w14:paraId="0B17B497" w14:textId="77777777" w:rsidR="00463DF0" w:rsidRDefault="00463DF0" w:rsidP="00463DF0">
      <w:pPr>
        <w:rPr>
          <w:rtl/>
        </w:rPr>
      </w:pPr>
      <w:bookmarkStart w:id="10382" w:name="_ETM_Q1_6492653"/>
      <w:bookmarkStart w:id="10383" w:name="_ETM_Q1_6492903"/>
      <w:bookmarkStart w:id="10384" w:name="_ETM_Q1_6493903"/>
      <w:bookmarkEnd w:id="10382"/>
      <w:bookmarkEnd w:id="10383"/>
      <w:bookmarkEnd w:id="10384"/>
    </w:p>
    <w:p w14:paraId="35C5139D" w14:textId="653CFAA0" w:rsidR="00463DF0" w:rsidRDefault="00463DF0" w:rsidP="00463DF0">
      <w:pPr>
        <w:pStyle w:val="a4"/>
        <w:keepNext/>
        <w:rPr>
          <w:rtl/>
        </w:rPr>
      </w:pPr>
      <w:bookmarkStart w:id="10385" w:name="ET_speaker_נעמה_מנחמי_605"/>
      <w:r w:rsidRPr="00463DF0">
        <w:rPr>
          <w:rStyle w:val="TagStyle"/>
          <w:rtl/>
        </w:rPr>
        <w:t xml:space="preserve"> &lt;&lt; דובר &gt;&gt; </w:t>
      </w:r>
      <w:r>
        <w:rPr>
          <w:rtl/>
        </w:rPr>
        <w:t>נעמה מנחמי:</w:t>
      </w:r>
      <w:r w:rsidRPr="00463DF0">
        <w:rPr>
          <w:rStyle w:val="TagStyle"/>
          <w:rtl/>
        </w:rPr>
        <w:t xml:space="preserve"> &lt;&lt; דובר &gt;&gt;</w:t>
      </w:r>
      <w:r>
        <w:rPr>
          <w:rtl/>
        </w:rPr>
        <w:t xml:space="preserve">   </w:t>
      </w:r>
      <w:bookmarkEnd w:id="10385"/>
    </w:p>
    <w:p w14:paraId="407998C8" w14:textId="77777777" w:rsidR="00463DF0" w:rsidRDefault="00463DF0" w:rsidP="00463DF0">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463DF0" w14:paraId="0D405DE7" w14:textId="77777777" w:rsidTr="00463DF0">
        <w:trPr>
          <w:trHeight w:val="413"/>
        </w:trPr>
        <w:tc>
          <w:tcPr>
            <w:tcW w:w="721" w:type="dxa"/>
          </w:tcPr>
          <w:p w14:paraId="1958D888" w14:textId="77777777" w:rsidR="00463DF0" w:rsidRDefault="00463DF0" w:rsidP="007A24F8">
            <w:pPr>
              <w:ind w:firstLine="0"/>
              <w:rPr>
                <w:rtl/>
              </w:rPr>
            </w:pPr>
            <w:bookmarkStart w:id="10386" w:name="_ETM_Q1_6495152"/>
            <w:bookmarkStart w:id="10387" w:name="_ETM_Q1_6492403"/>
            <w:bookmarkStart w:id="10388" w:name="_ETM_Q1_6490653"/>
            <w:bookmarkEnd w:id="10386"/>
            <w:bookmarkEnd w:id="10387"/>
            <w:bookmarkEnd w:id="10388"/>
          </w:p>
        </w:tc>
        <w:tc>
          <w:tcPr>
            <w:tcW w:w="700" w:type="dxa"/>
          </w:tcPr>
          <w:p w14:paraId="0077A1B7" w14:textId="77777777" w:rsidR="00463DF0" w:rsidRDefault="00463DF0" w:rsidP="007A24F8">
            <w:pPr>
              <w:ind w:firstLine="0"/>
              <w:rPr>
                <w:rtl/>
              </w:rPr>
            </w:pPr>
          </w:p>
        </w:tc>
        <w:tc>
          <w:tcPr>
            <w:tcW w:w="762" w:type="dxa"/>
          </w:tcPr>
          <w:p w14:paraId="0883A7D3" w14:textId="77777777" w:rsidR="00463DF0" w:rsidRDefault="00463DF0" w:rsidP="007A24F8">
            <w:pPr>
              <w:ind w:firstLine="0"/>
              <w:rPr>
                <w:rtl/>
              </w:rPr>
            </w:pPr>
          </w:p>
        </w:tc>
        <w:tc>
          <w:tcPr>
            <w:tcW w:w="270" w:type="dxa"/>
          </w:tcPr>
          <w:p w14:paraId="3DCA01ED" w14:textId="77777777" w:rsidR="00463DF0" w:rsidRDefault="00463DF0" w:rsidP="007A24F8">
            <w:pPr>
              <w:ind w:firstLine="0"/>
              <w:rPr>
                <w:rtl/>
              </w:rPr>
            </w:pPr>
          </w:p>
        </w:tc>
        <w:tc>
          <w:tcPr>
            <w:tcW w:w="6845" w:type="dxa"/>
          </w:tcPr>
          <w:p w14:paraId="09B8AFE3" w14:textId="322A40E2" w:rsidR="00463DF0" w:rsidRDefault="00463DF0" w:rsidP="00463DF0">
            <w:pPr>
              <w:pStyle w:val="afe"/>
              <w:numPr>
                <w:ilvl w:val="0"/>
                <w:numId w:val="9"/>
              </w:numPr>
              <w:rPr>
                <w:rtl/>
              </w:rPr>
            </w:pPr>
            <w:bookmarkStart w:id="10389" w:name="_ETM_Q1_6492401"/>
            <w:bookmarkEnd w:id="10389"/>
            <w:r>
              <w:rPr>
                <w:rFonts w:hint="cs"/>
                <w:rtl/>
              </w:rPr>
              <w:t xml:space="preserve">הפר אדם </w:t>
            </w:r>
          </w:p>
        </w:tc>
      </w:tr>
    </w:tbl>
    <w:p w14:paraId="0AAFE7B6" w14:textId="77777777" w:rsidR="00463DF0" w:rsidRDefault="00463DF0" w:rsidP="00463DF0">
      <w:pPr>
        <w:ind w:firstLine="0"/>
        <w:rPr>
          <w:rtl/>
        </w:rPr>
      </w:pPr>
      <w:bookmarkStart w:id="10390" w:name="_ETM_Q1_6491156"/>
      <w:bookmarkStart w:id="10391" w:name="_ETM_Q1_6488406"/>
      <w:bookmarkEnd w:id="10390"/>
      <w:bookmarkEnd w:id="10391"/>
    </w:p>
    <w:p w14:paraId="75B979A9" w14:textId="5E8492DA" w:rsidR="00463DF0" w:rsidRDefault="00463DF0" w:rsidP="00463DF0">
      <w:pPr>
        <w:rPr>
          <w:rtl/>
        </w:rPr>
      </w:pPr>
      <w:bookmarkStart w:id="10392" w:name="_ETM_Q1_6491655"/>
      <w:bookmarkEnd w:id="10392"/>
      <w:r>
        <w:rPr>
          <w:rFonts w:hint="cs"/>
          <w:rtl/>
        </w:rPr>
        <w:t xml:space="preserve">זה גם </w:t>
      </w:r>
      <w:bookmarkStart w:id="10393" w:name="_ETM_Q1_6494905"/>
      <w:bookmarkEnd w:id="10393"/>
      <w:r>
        <w:rPr>
          <w:rFonts w:hint="cs"/>
          <w:rtl/>
        </w:rPr>
        <w:t xml:space="preserve">יהיה "בעל </w:t>
      </w:r>
      <w:bookmarkStart w:id="10394" w:name="_ETM_Q1_6493404"/>
      <w:bookmarkEnd w:id="10394"/>
      <w:r>
        <w:rPr>
          <w:rFonts w:hint="cs"/>
          <w:rtl/>
        </w:rPr>
        <w:t>שליטה"</w:t>
      </w:r>
      <w:bookmarkStart w:id="10395" w:name="_ETM_Q1_6495904"/>
      <w:bookmarkEnd w:id="10395"/>
      <w:r>
        <w:rPr>
          <w:rFonts w:hint="cs"/>
          <w:rtl/>
        </w:rPr>
        <w:t xml:space="preserve"> ועוד מעט</w:t>
      </w:r>
      <w:bookmarkStart w:id="10396" w:name="_ETM_Q1_6493654"/>
      <w:bookmarkEnd w:id="10396"/>
      <w:r>
        <w:rPr>
          <w:rFonts w:hint="cs"/>
          <w:rtl/>
        </w:rPr>
        <w:t xml:space="preserve"> </w:t>
      </w:r>
      <w:bookmarkStart w:id="10397" w:name="_ETM_Q1_6492153"/>
      <w:bookmarkEnd w:id="10397"/>
      <w:r>
        <w:rPr>
          <w:rFonts w:hint="cs"/>
          <w:rtl/>
        </w:rPr>
        <w:t>תתייחס</w:t>
      </w:r>
      <w:r>
        <w:rPr>
          <w:rFonts w:hint="eastAsia"/>
          <w:rtl/>
        </w:rPr>
        <w:t>ו</w:t>
      </w:r>
      <w:r>
        <w:rPr>
          <w:rFonts w:hint="cs"/>
          <w:rtl/>
        </w:rPr>
        <w:t xml:space="preserve"> ל</w:t>
      </w:r>
      <w:bookmarkStart w:id="10398" w:name="_ETM_Q1_6492155"/>
      <w:bookmarkEnd w:id="10398"/>
      <w:r>
        <w:rPr>
          <w:rFonts w:hint="cs"/>
          <w:rtl/>
        </w:rPr>
        <w:t>זה</w:t>
      </w:r>
      <w:bookmarkStart w:id="10399" w:name="_ETM_Q1_6493402"/>
      <w:bookmarkStart w:id="10400" w:name="_ETM_Q1_6491902"/>
      <w:bookmarkEnd w:id="10399"/>
      <w:bookmarkEnd w:id="10400"/>
      <w:r>
        <w:rPr>
          <w:rFonts w:hint="cs"/>
          <w:rtl/>
        </w:rPr>
        <w:t>.</w:t>
      </w:r>
    </w:p>
    <w:p w14:paraId="0A84A162" w14:textId="77777777" w:rsidR="00463DF0" w:rsidRDefault="00463DF0" w:rsidP="00463DF0">
      <w:pPr>
        <w:rPr>
          <w:rtl/>
        </w:rPr>
      </w:pPr>
      <w:bookmarkStart w:id="10401" w:name="_ETM_Q1_6496905"/>
      <w:bookmarkEnd w:id="10401"/>
    </w:p>
    <w:p w14:paraId="501EB7A9" w14:textId="451EC2CA" w:rsidR="00463DF0" w:rsidRDefault="00463DF0" w:rsidP="00463DF0">
      <w:pPr>
        <w:pStyle w:val="af6"/>
        <w:keepNext/>
        <w:rPr>
          <w:rtl/>
        </w:rPr>
      </w:pPr>
      <w:bookmarkStart w:id="10402" w:name="ET_yor_6157_606"/>
      <w:r w:rsidRPr="00463DF0">
        <w:rPr>
          <w:rStyle w:val="TagStyle"/>
          <w:rtl/>
        </w:rPr>
        <w:t xml:space="preserve"> &lt;&lt; יור &gt;&gt; </w:t>
      </w:r>
      <w:r>
        <w:rPr>
          <w:rtl/>
        </w:rPr>
        <w:t>היו"ר שמחה רוטמן:</w:t>
      </w:r>
      <w:r w:rsidRPr="00463DF0">
        <w:rPr>
          <w:rStyle w:val="TagStyle"/>
          <w:rtl/>
        </w:rPr>
        <w:t xml:space="preserve"> &lt;&lt; יור &gt;&gt;</w:t>
      </w:r>
      <w:r>
        <w:rPr>
          <w:rtl/>
        </w:rPr>
        <w:t xml:space="preserve">   </w:t>
      </w:r>
      <w:bookmarkEnd w:id="10402"/>
    </w:p>
    <w:p w14:paraId="4427F172" w14:textId="77777777" w:rsidR="00463DF0" w:rsidRDefault="00463DF0" w:rsidP="00463DF0">
      <w:pPr>
        <w:pStyle w:val="KeepWithNext"/>
        <w:rPr>
          <w:rtl/>
        </w:rPr>
      </w:pPr>
      <w:bookmarkStart w:id="10403" w:name="_ETM_Q1_6495654"/>
      <w:bookmarkEnd w:id="10403"/>
    </w:p>
    <w:p w14:paraId="51E25E12" w14:textId="1D38B29C" w:rsidR="00463DF0" w:rsidRDefault="00463DF0" w:rsidP="00463DF0">
      <w:pPr>
        <w:rPr>
          <w:rtl/>
        </w:rPr>
      </w:pPr>
      <w:bookmarkStart w:id="10404" w:name="_ETM_Q1_6496903"/>
      <w:bookmarkEnd w:id="10404"/>
      <w:r>
        <w:rPr>
          <w:rFonts w:hint="cs"/>
          <w:rtl/>
        </w:rPr>
        <w:t>עכשיו</w:t>
      </w:r>
      <w:bookmarkStart w:id="10405" w:name="_ETM_Q1_6495403"/>
      <w:bookmarkEnd w:id="10405"/>
      <w:r>
        <w:rPr>
          <w:rFonts w:hint="cs"/>
          <w:rtl/>
        </w:rPr>
        <w:t xml:space="preserve"> אנחנו ב-"</w:t>
      </w:r>
      <w:bookmarkStart w:id="10406" w:name="_ETM_Q1_6494403"/>
      <w:bookmarkEnd w:id="10406"/>
      <w:r>
        <w:rPr>
          <w:rFonts w:hint="cs"/>
          <w:rtl/>
        </w:rPr>
        <w:t xml:space="preserve">בעל </w:t>
      </w:r>
      <w:bookmarkStart w:id="10407" w:name="_ETM_Q1_6495153"/>
      <w:bookmarkEnd w:id="10407"/>
      <w:r>
        <w:rPr>
          <w:rFonts w:hint="cs"/>
          <w:rtl/>
        </w:rPr>
        <w:t>שליטה או מחזיק</w:t>
      </w:r>
      <w:bookmarkStart w:id="10408" w:name="_ETM_Q1_6497405"/>
      <w:bookmarkEnd w:id="10408"/>
      <w:r>
        <w:rPr>
          <w:rFonts w:hint="cs"/>
          <w:rtl/>
        </w:rPr>
        <w:t xml:space="preserve">" </w:t>
      </w:r>
      <w:bookmarkStart w:id="10409" w:name="_ETM_Q1_6494654"/>
      <w:bookmarkEnd w:id="10409"/>
      <w:r>
        <w:rPr>
          <w:rFonts w:hint="cs"/>
          <w:rtl/>
        </w:rPr>
        <w:t xml:space="preserve">שוב. כן, </w:t>
      </w:r>
      <w:bookmarkStart w:id="10410" w:name="_ETM_Q1_6497404"/>
      <w:bookmarkEnd w:id="10410"/>
      <w:r>
        <w:rPr>
          <w:rFonts w:hint="cs"/>
          <w:rtl/>
        </w:rPr>
        <w:t>"הפר בעל שליטה או מחזיק"</w:t>
      </w:r>
      <w:bookmarkStart w:id="10411" w:name="_ETM_Q1_6500154"/>
      <w:bookmarkEnd w:id="10411"/>
      <w:r>
        <w:rPr>
          <w:rFonts w:hint="cs"/>
          <w:rtl/>
        </w:rPr>
        <w:t>.</w:t>
      </w:r>
      <w:bookmarkStart w:id="10412" w:name="_ETM_Q1_6501901"/>
      <w:bookmarkEnd w:id="10412"/>
    </w:p>
    <w:p w14:paraId="339258BA" w14:textId="77777777" w:rsidR="00463DF0" w:rsidRDefault="00463DF0" w:rsidP="00463DF0">
      <w:pPr>
        <w:rPr>
          <w:rtl/>
        </w:rPr>
      </w:pPr>
      <w:bookmarkStart w:id="10413" w:name="_ETM_Q1_6496407"/>
      <w:bookmarkStart w:id="10414" w:name="_ETM_Q1_6498156"/>
      <w:bookmarkEnd w:id="10413"/>
      <w:bookmarkEnd w:id="10414"/>
    </w:p>
    <w:p w14:paraId="36568E25" w14:textId="554B713E" w:rsidR="00463DF0" w:rsidRDefault="00463DF0" w:rsidP="00463DF0">
      <w:pPr>
        <w:pStyle w:val="a4"/>
        <w:keepNext/>
        <w:rPr>
          <w:rtl/>
        </w:rPr>
      </w:pPr>
      <w:bookmarkStart w:id="10415" w:name="ET_speaker_נעמה_מנחמי_607"/>
      <w:r w:rsidRPr="00463DF0">
        <w:rPr>
          <w:rStyle w:val="TagStyle"/>
          <w:rtl/>
        </w:rPr>
        <w:t xml:space="preserve"> &lt;&lt; דובר &gt;&gt; </w:t>
      </w:r>
      <w:r>
        <w:rPr>
          <w:rtl/>
        </w:rPr>
        <w:t>נעמה מנחמי:</w:t>
      </w:r>
      <w:r w:rsidRPr="00463DF0">
        <w:rPr>
          <w:rStyle w:val="TagStyle"/>
          <w:rtl/>
        </w:rPr>
        <w:t xml:space="preserve"> &lt;&lt; דובר &gt;&gt;</w:t>
      </w:r>
      <w:r>
        <w:rPr>
          <w:rtl/>
        </w:rPr>
        <w:t xml:space="preserve">   </w:t>
      </w:r>
      <w:bookmarkEnd w:id="10415"/>
    </w:p>
    <w:p w14:paraId="2B766E86" w14:textId="77777777" w:rsidR="00463DF0" w:rsidRDefault="00463DF0" w:rsidP="00463DF0">
      <w:pPr>
        <w:pStyle w:val="KeepWithNext"/>
        <w:rPr>
          <w:rtl/>
        </w:rPr>
      </w:pPr>
    </w:p>
    <w:p w14:paraId="5CA19796" w14:textId="30102A0C" w:rsidR="00463DF0" w:rsidRDefault="00463DF0" w:rsidP="00463DF0">
      <w:pPr>
        <w:rPr>
          <w:rtl/>
        </w:rPr>
      </w:pPr>
      <w:bookmarkStart w:id="10416" w:name="_ETM_Q1_6499402"/>
      <w:bookmarkEnd w:id="10416"/>
      <w:r>
        <w:rPr>
          <w:rFonts w:hint="cs"/>
          <w:rtl/>
        </w:rPr>
        <w:t xml:space="preserve">כן.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463DF0" w14:paraId="11A9DD68" w14:textId="77777777" w:rsidTr="00463DF0">
        <w:trPr>
          <w:trHeight w:val="567"/>
        </w:trPr>
        <w:tc>
          <w:tcPr>
            <w:tcW w:w="721" w:type="dxa"/>
          </w:tcPr>
          <w:p w14:paraId="64902706" w14:textId="77777777" w:rsidR="00463DF0" w:rsidRDefault="00463DF0" w:rsidP="007A24F8">
            <w:pPr>
              <w:ind w:firstLine="0"/>
              <w:rPr>
                <w:rtl/>
              </w:rPr>
            </w:pPr>
            <w:bookmarkStart w:id="10417" w:name="_ETM_Q1_6500652"/>
            <w:bookmarkStart w:id="10418" w:name="_ETM_Q1_6497652"/>
            <w:bookmarkStart w:id="10419" w:name="_ETM_Q1_6494903"/>
            <w:bookmarkStart w:id="10420" w:name="_ETM_Q1_6495154"/>
            <w:bookmarkEnd w:id="10417"/>
            <w:bookmarkEnd w:id="10418"/>
            <w:bookmarkEnd w:id="10419"/>
            <w:bookmarkEnd w:id="10420"/>
          </w:p>
        </w:tc>
        <w:tc>
          <w:tcPr>
            <w:tcW w:w="700" w:type="dxa"/>
          </w:tcPr>
          <w:p w14:paraId="09360300" w14:textId="77777777" w:rsidR="00463DF0" w:rsidRDefault="00463DF0" w:rsidP="007A24F8">
            <w:pPr>
              <w:ind w:firstLine="0"/>
              <w:rPr>
                <w:rtl/>
              </w:rPr>
            </w:pPr>
          </w:p>
        </w:tc>
        <w:tc>
          <w:tcPr>
            <w:tcW w:w="762" w:type="dxa"/>
          </w:tcPr>
          <w:p w14:paraId="781DC71A" w14:textId="77777777" w:rsidR="00463DF0" w:rsidRDefault="00463DF0" w:rsidP="007A24F8">
            <w:pPr>
              <w:ind w:firstLine="0"/>
              <w:rPr>
                <w:rtl/>
              </w:rPr>
            </w:pPr>
          </w:p>
        </w:tc>
        <w:tc>
          <w:tcPr>
            <w:tcW w:w="270" w:type="dxa"/>
          </w:tcPr>
          <w:p w14:paraId="296C21D0" w14:textId="77777777" w:rsidR="00463DF0" w:rsidRDefault="00463DF0" w:rsidP="007A24F8">
            <w:pPr>
              <w:ind w:firstLine="0"/>
              <w:rPr>
                <w:rtl/>
              </w:rPr>
            </w:pPr>
          </w:p>
        </w:tc>
        <w:tc>
          <w:tcPr>
            <w:tcW w:w="6845" w:type="dxa"/>
          </w:tcPr>
          <w:p w14:paraId="52152E9B" w14:textId="16039215" w:rsidR="00463DF0" w:rsidRDefault="00463DF0" w:rsidP="00463DF0">
            <w:pPr>
              <w:ind w:firstLine="0"/>
              <w:rPr>
                <w:rtl/>
              </w:rPr>
            </w:pPr>
            <w:bookmarkStart w:id="10421" w:name="_ETM_Q1_6498154"/>
            <w:bookmarkStart w:id="10422" w:name="_ETM_Q1_6495655"/>
            <w:bookmarkStart w:id="10423" w:name="_ETM_Q1_6492905"/>
            <w:bookmarkStart w:id="10424" w:name="_ETM_Q1_6490655"/>
            <w:bookmarkStart w:id="10425" w:name="_ETM_Q1_6488155"/>
            <w:bookmarkEnd w:id="10421"/>
            <w:bookmarkEnd w:id="10422"/>
            <w:bookmarkEnd w:id="10423"/>
            <w:bookmarkEnd w:id="10424"/>
            <w:bookmarkEnd w:id="10425"/>
            <w:r>
              <w:rPr>
                <w:rFonts w:hint="cs"/>
                <w:rtl/>
              </w:rPr>
              <w:t xml:space="preserve">הוראה </w:t>
            </w:r>
            <w:r w:rsidRPr="00463DF0">
              <w:rPr>
                <w:rtl/>
              </w:rPr>
              <w:t>בקשר למאגר מידע, כמפורט להלן, רשאי ראש הרשות להטיל עליו עיצום כספי בשיעור הסכום</w:t>
            </w:r>
            <w:r>
              <w:rPr>
                <w:rFonts w:hint="cs"/>
                <w:rtl/>
              </w:rPr>
              <w:t xml:space="preserve"> המנוי בפסקה (א)(2):</w:t>
            </w:r>
            <w:bookmarkStart w:id="10426" w:name="_ETM_Q1_6505652"/>
            <w:bookmarkEnd w:id="10426"/>
          </w:p>
        </w:tc>
      </w:tr>
    </w:tbl>
    <w:p w14:paraId="2B945057" w14:textId="77777777" w:rsidR="00463DF0" w:rsidRDefault="00463DF0" w:rsidP="00463DF0">
      <w:pPr>
        <w:rPr>
          <w:rtl/>
        </w:rPr>
      </w:pPr>
      <w:bookmarkStart w:id="10427" w:name="_ETM_Q1_6507152"/>
      <w:bookmarkStart w:id="10428" w:name="_ETM_Q1_6507403"/>
      <w:bookmarkEnd w:id="10427"/>
      <w:bookmarkEnd w:id="10428"/>
      <w:r>
        <w:rPr>
          <w:rFonts w:hint="cs"/>
          <w:rtl/>
        </w:rPr>
        <w:t>נחזור לסכום אחר כך.</w:t>
      </w:r>
    </w:p>
    <w:p w14:paraId="4437933D" w14:textId="77777777" w:rsidR="00463DF0" w:rsidRDefault="00463DF0" w:rsidP="00463DF0">
      <w:pPr>
        <w:rPr>
          <w:rtl/>
        </w:rPr>
      </w:pPr>
      <w:bookmarkStart w:id="10429" w:name="_ETM_Q1_6501155"/>
      <w:bookmarkStart w:id="10430" w:name="_ETM_Q1_6501651"/>
      <w:bookmarkEnd w:id="10429"/>
      <w:bookmarkEnd w:id="1043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463DF0" w14:paraId="1F7285DD" w14:textId="77777777" w:rsidTr="007A24F8">
        <w:trPr>
          <w:trHeight w:val="567"/>
        </w:trPr>
        <w:tc>
          <w:tcPr>
            <w:tcW w:w="721" w:type="dxa"/>
          </w:tcPr>
          <w:p w14:paraId="55CC39E7" w14:textId="77777777" w:rsidR="00463DF0" w:rsidRDefault="00463DF0" w:rsidP="007A24F8">
            <w:pPr>
              <w:ind w:firstLine="0"/>
              <w:rPr>
                <w:rtl/>
              </w:rPr>
            </w:pPr>
          </w:p>
        </w:tc>
        <w:tc>
          <w:tcPr>
            <w:tcW w:w="700" w:type="dxa"/>
          </w:tcPr>
          <w:p w14:paraId="16D6329B" w14:textId="77777777" w:rsidR="00463DF0" w:rsidRDefault="00463DF0" w:rsidP="007A24F8">
            <w:pPr>
              <w:ind w:firstLine="0"/>
              <w:rPr>
                <w:rtl/>
              </w:rPr>
            </w:pPr>
          </w:p>
        </w:tc>
        <w:tc>
          <w:tcPr>
            <w:tcW w:w="762" w:type="dxa"/>
          </w:tcPr>
          <w:p w14:paraId="32601610" w14:textId="77777777" w:rsidR="00463DF0" w:rsidRDefault="00463DF0" w:rsidP="007A24F8">
            <w:pPr>
              <w:ind w:firstLine="0"/>
              <w:rPr>
                <w:rtl/>
              </w:rPr>
            </w:pPr>
          </w:p>
        </w:tc>
        <w:tc>
          <w:tcPr>
            <w:tcW w:w="270" w:type="dxa"/>
          </w:tcPr>
          <w:p w14:paraId="2B3B2EAB" w14:textId="77777777" w:rsidR="00463DF0" w:rsidRDefault="00463DF0" w:rsidP="007A24F8">
            <w:pPr>
              <w:ind w:firstLine="0"/>
              <w:rPr>
                <w:rtl/>
              </w:rPr>
            </w:pPr>
          </w:p>
        </w:tc>
        <w:tc>
          <w:tcPr>
            <w:tcW w:w="6845" w:type="dxa"/>
          </w:tcPr>
          <w:p w14:paraId="187A1B35" w14:textId="6904CEE8" w:rsidR="00463DF0" w:rsidRDefault="00463DF0" w:rsidP="00463DF0">
            <w:pPr>
              <w:pStyle w:val="afe"/>
              <w:numPr>
                <w:ilvl w:val="0"/>
                <w:numId w:val="16"/>
              </w:numPr>
              <w:rPr>
                <w:rtl/>
              </w:rPr>
            </w:pPr>
            <w:r w:rsidRPr="00463DF0">
              <w:rPr>
                <w:rtl/>
              </w:rPr>
              <w:t>בעל שליטה במאגר מידע או מחזיק שהפר הוראה של ראש הרשות להפסיק הפרה בשל עיבוד מידע אישי שנוצר, התקבל, נצבר או נאסף</w:t>
            </w:r>
            <w:bookmarkStart w:id="10431" w:name="_ETM_Q1_6514902"/>
            <w:bookmarkEnd w:id="10431"/>
            <w:r>
              <w:rPr>
                <w:rFonts w:hint="cs"/>
                <w:rtl/>
              </w:rPr>
              <w:t xml:space="preserve">, </w:t>
            </w:r>
            <w:r w:rsidRPr="00463DF0">
              <w:rPr>
                <w:rtl/>
              </w:rPr>
              <w:t>בניגוד להוראות סעיף</w:t>
            </w:r>
            <w:bookmarkStart w:id="10432" w:name="_ETM_Q1_6523655"/>
            <w:bookmarkEnd w:id="10432"/>
            <w:r>
              <w:rPr>
                <w:rFonts w:hint="cs"/>
                <w:rtl/>
              </w:rPr>
              <w:t xml:space="preserve"> 8(א1);</w:t>
            </w:r>
            <w:bookmarkStart w:id="10433" w:name="_ETM_Q1_6522653"/>
            <w:bookmarkEnd w:id="10433"/>
          </w:p>
        </w:tc>
      </w:tr>
    </w:tbl>
    <w:p w14:paraId="6A312330" w14:textId="77777777" w:rsidR="00463DF0" w:rsidRDefault="00463DF0" w:rsidP="00463DF0">
      <w:pPr>
        <w:rPr>
          <w:rtl/>
        </w:rPr>
      </w:pPr>
    </w:p>
    <w:p w14:paraId="332184CA" w14:textId="52A4100B" w:rsidR="00463DF0" w:rsidRDefault="00463DF0" w:rsidP="00463DF0">
      <w:pPr>
        <w:pStyle w:val="a4"/>
        <w:keepNext/>
        <w:rPr>
          <w:rtl/>
        </w:rPr>
      </w:pPr>
      <w:bookmarkStart w:id="10434" w:name="ET_speaker_עמית_יוסוב_עמיר_608"/>
      <w:r w:rsidRPr="00463DF0">
        <w:rPr>
          <w:rStyle w:val="TagStyle"/>
          <w:rtl/>
        </w:rPr>
        <w:t xml:space="preserve"> &lt;&lt; דובר &gt;&gt; </w:t>
      </w:r>
      <w:r>
        <w:rPr>
          <w:rtl/>
        </w:rPr>
        <w:t>עמית יוסוב עמיר:</w:t>
      </w:r>
      <w:r w:rsidRPr="00463DF0">
        <w:rPr>
          <w:rStyle w:val="TagStyle"/>
          <w:rtl/>
        </w:rPr>
        <w:t xml:space="preserve"> &lt;&lt; דובר &gt;&gt;</w:t>
      </w:r>
      <w:r>
        <w:rPr>
          <w:rtl/>
        </w:rPr>
        <w:t xml:space="preserve">   </w:t>
      </w:r>
      <w:bookmarkEnd w:id="10434"/>
    </w:p>
    <w:p w14:paraId="3D77E1E6" w14:textId="77777777" w:rsidR="00463DF0" w:rsidRDefault="00463DF0" w:rsidP="00463DF0">
      <w:pPr>
        <w:pStyle w:val="KeepWithNext"/>
        <w:rPr>
          <w:rtl/>
        </w:rPr>
      </w:pPr>
    </w:p>
    <w:p w14:paraId="538F7849" w14:textId="01B0E6A0" w:rsidR="00463DF0" w:rsidRDefault="00463DF0" w:rsidP="00463DF0">
      <w:pPr>
        <w:rPr>
          <w:rtl/>
        </w:rPr>
      </w:pPr>
      <w:r>
        <w:rPr>
          <w:rFonts w:hint="cs"/>
          <w:rtl/>
        </w:rPr>
        <w:t>מבחי</w:t>
      </w:r>
      <w:r w:rsidR="00C547D8">
        <w:rPr>
          <w:rFonts w:hint="cs"/>
          <w:rtl/>
        </w:rPr>
        <w:t xml:space="preserve">נת הנוסח, פה </w:t>
      </w:r>
      <w:bookmarkStart w:id="10435" w:name="_ETM_Q1_6519406"/>
      <w:bookmarkEnd w:id="10435"/>
      <w:r w:rsidR="00C547D8">
        <w:rPr>
          <w:rFonts w:hint="cs"/>
          <w:rtl/>
        </w:rPr>
        <w:t>צריכה</w:t>
      </w:r>
      <w:bookmarkStart w:id="10436" w:name="_ETM_Q1_6522152"/>
      <w:bookmarkStart w:id="10437" w:name="_ETM_Q1_6519902"/>
      <w:bookmarkStart w:id="10438" w:name="_ETM_Q1_6516652"/>
      <w:bookmarkEnd w:id="10436"/>
      <w:bookmarkEnd w:id="10437"/>
      <w:bookmarkEnd w:id="10438"/>
      <w:r w:rsidR="00C547D8">
        <w:rPr>
          <w:rFonts w:hint="cs"/>
          <w:rtl/>
        </w:rPr>
        <w:t xml:space="preserve"> להיות </w:t>
      </w:r>
      <w:bookmarkStart w:id="10439" w:name="_ETM_Q1_6522652"/>
      <w:bookmarkStart w:id="10440" w:name="_ETM_Q1_6521152"/>
      <w:bookmarkStart w:id="10441" w:name="_ETM_Q1_6519652"/>
      <w:bookmarkEnd w:id="10439"/>
      <w:bookmarkEnd w:id="10440"/>
      <w:bookmarkEnd w:id="10441"/>
      <w:r w:rsidR="00C547D8">
        <w:rPr>
          <w:rFonts w:hint="cs"/>
          <w:rtl/>
        </w:rPr>
        <w:t>אחר כך הפנייה לסעיף - - -</w:t>
      </w:r>
    </w:p>
    <w:p w14:paraId="402EAD83" w14:textId="77777777" w:rsidR="00C547D8" w:rsidRDefault="00C547D8" w:rsidP="00463DF0">
      <w:pPr>
        <w:rPr>
          <w:rtl/>
        </w:rPr>
      </w:pPr>
      <w:bookmarkStart w:id="10442" w:name="_ETM_Q1_6523402"/>
      <w:bookmarkStart w:id="10443" w:name="_ETM_Q1_6523652"/>
      <w:bookmarkStart w:id="10444" w:name="_ETM_Q1_6521402"/>
      <w:bookmarkStart w:id="10445" w:name="_ETM_Q1_6519402"/>
      <w:bookmarkStart w:id="10446" w:name="_ETM_Q1_6520652"/>
      <w:bookmarkEnd w:id="10442"/>
      <w:bookmarkEnd w:id="10443"/>
      <w:bookmarkEnd w:id="10444"/>
      <w:bookmarkEnd w:id="10445"/>
      <w:bookmarkEnd w:id="10446"/>
    </w:p>
    <w:p w14:paraId="329113E8" w14:textId="4D27567A" w:rsidR="00C547D8" w:rsidRDefault="00C547D8" w:rsidP="00C547D8">
      <w:pPr>
        <w:pStyle w:val="a4"/>
        <w:keepNext/>
        <w:rPr>
          <w:rtl/>
        </w:rPr>
      </w:pPr>
      <w:bookmarkStart w:id="10447" w:name="ET_speaker_נעמה_מנחמי_609"/>
      <w:r w:rsidRPr="00C547D8">
        <w:rPr>
          <w:rStyle w:val="TagStyle"/>
          <w:rtl/>
        </w:rPr>
        <w:t xml:space="preserve"> &lt;&lt; דובר &gt;&gt; </w:t>
      </w:r>
      <w:r>
        <w:rPr>
          <w:rtl/>
        </w:rPr>
        <w:t>נעמה מנחמי:</w:t>
      </w:r>
      <w:r w:rsidRPr="00C547D8">
        <w:rPr>
          <w:rStyle w:val="TagStyle"/>
          <w:rtl/>
        </w:rPr>
        <w:t xml:space="preserve"> &lt;&lt; דובר &gt;&gt;</w:t>
      </w:r>
      <w:r>
        <w:rPr>
          <w:rtl/>
        </w:rPr>
        <w:t xml:space="preserve">   </w:t>
      </w:r>
      <w:bookmarkEnd w:id="10447"/>
    </w:p>
    <w:p w14:paraId="059ECC05" w14:textId="77777777" w:rsidR="00C547D8" w:rsidRDefault="00C547D8" w:rsidP="00C547D8">
      <w:pPr>
        <w:pStyle w:val="KeepWithNext"/>
        <w:rPr>
          <w:rtl/>
        </w:rPr>
      </w:pPr>
    </w:p>
    <w:p w14:paraId="5D2AD26D" w14:textId="2AC14360" w:rsidR="00C547D8" w:rsidRDefault="00C547D8" w:rsidP="00C547D8">
      <w:pPr>
        <w:rPr>
          <w:rtl/>
        </w:rPr>
      </w:pPr>
      <w:bookmarkStart w:id="10448" w:name="_ETM_Q1_6521902"/>
      <w:bookmarkEnd w:id="10448"/>
      <w:r>
        <w:rPr>
          <w:rFonts w:hint="cs"/>
          <w:rtl/>
        </w:rPr>
        <w:t>להוראות</w:t>
      </w:r>
      <w:bookmarkStart w:id="10449" w:name="_ETM_Q1_6523152"/>
      <w:bookmarkEnd w:id="10449"/>
      <w:r>
        <w:rPr>
          <w:rFonts w:hint="cs"/>
          <w:rtl/>
        </w:rPr>
        <w:t xml:space="preserve"> סעיף </w:t>
      </w:r>
      <w:bookmarkStart w:id="10450" w:name="_ETM_Q1_6525402"/>
      <w:bookmarkEnd w:id="10450"/>
      <w:r>
        <w:rPr>
          <w:rFonts w:hint="cs"/>
          <w:rtl/>
        </w:rPr>
        <w:t>8(א1)</w:t>
      </w:r>
      <w:bookmarkStart w:id="10451" w:name="_ETM_Q1_6524402"/>
      <w:bookmarkStart w:id="10452" w:name="_ETM_Q1_6521651"/>
      <w:bookmarkEnd w:id="10451"/>
      <w:bookmarkEnd w:id="10452"/>
      <w:r>
        <w:rPr>
          <w:rFonts w:hint="cs"/>
          <w:rtl/>
        </w:rPr>
        <w:t>, לא?</w:t>
      </w:r>
    </w:p>
    <w:p w14:paraId="74A5993B" w14:textId="77777777" w:rsidR="00C547D8" w:rsidRDefault="00C547D8" w:rsidP="00C547D8">
      <w:pPr>
        <w:rPr>
          <w:rtl/>
        </w:rPr>
      </w:pPr>
      <w:bookmarkStart w:id="10453" w:name="_ETM_Q1_6523406"/>
      <w:bookmarkStart w:id="10454" w:name="_ETM_Q1_6523656"/>
      <w:bookmarkStart w:id="10455" w:name="_ETM_Q1_6524406"/>
      <w:bookmarkEnd w:id="10453"/>
      <w:bookmarkEnd w:id="10454"/>
      <w:bookmarkEnd w:id="10455"/>
    </w:p>
    <w:p w14:paraId="2EB09E45" w14:textId="647E7A7D" w:rsidR="00C547D8" w:rsidRDefault="00C547D8" w:rsidP="00C547D8">
      <w:pPr>
        <w:pStyle w:val="a4"/>
        <w:keepNext/>
        <w:rPr>
          <w:rtl/>
        </w:rPr>
      </w:pPr>
      <w:bookmarkStart w:id="10456" w:name="ET_speaker_עמית_יוסוב_עמיר_610"/>
      <w:r w:rsidRPr="00C547D8">
        <w:rPr>
          <w:rStyle w:val="TagStyle"/>
          <w:rtl/>
        </w:rPr>
        <w:t xml:space="preserve"> &lt;&lt; דובר &gt;&gt; </w:t>
      </w:r>
      <w:r>
        <w:rPr>
          <w:rtl/>
        </w:rPr>
        <w:t>עמית יוסוב עמיר:</w:t>
      </w:r>
      <w:r w:rsidRPr="00C547D8">
        <w:rPr>
          <w:rStyle w:val="TagStyle"/>
          <w:rtl/>
        </w:rPr>
        <w:t xml:space="preserve"> &lt;&lt; דובר &gt;&gt;</w:t>
      </w:r>
      <w:r>
        <w:rPr>
          <w:rtl/>
        </w:rPr>
        <w:t xml:space="preserve">   </w:t>
      </w:r>
      <w:bookmarkEnd w:id="10456"/>
    </w:p>
    <w:p w14:paraId="5344B17F" w14:textId="77777777" w:rsidR="00C547D8" w:rsidRDefault="00C547D8" w:rsidP="00C547D8">
      <w:pPr>
        <w:pStyle w:val="KeepWithNext"/>
        <w:rPr>
          <w:rtl/>
        </w:rPr>
      </w:pPr>
    </w:p>
    <w:p w14:paraId="7483031B" w14:textId="553D29BD" w:rsidR="00C547D8" w:rsidRDefault="00C547D8" w:rsidP="00C547D8">
      <w:pPr>
        <w:rPr>
          <w:rtl/>
        </w:rPr>
      </w:pPr>
      <w:bookmarkStart w:id="10457" w:name="_ETM_Q1_6525901"/>
      <w:bookmarkEnd w:id="10457"/>
      <w:r>
        <w:rPr>
          <w:rFonts w:hint="cs"/>
          <w:rtl/>
        </w:rPr>
        <w:t xml:space="preserve">לא. לסעיף שיסמיך. כרגע הצענו נוסח </w:t>
      </w:r>
      <w:bookmarkStart w:id="10458" w:name="_ETM_Q1_6530406"/>
      <w:bookmarkEnd w:id="10458"/>
      <w:r>
        <w:rPr>
          <w:rFonts w:hint="cs"/>
          <w:rtl/>
        </w:rPr>
        <w:t>ל</w:t>
      </w:r>
      <w:bookmarkStart w:id="10459" w:name="_ETM_Q1_6530156"/>
      <w:bookmarkEnd w:id="10459"/>
      <w:r>
        <w:rPr>
          <w:rFonts w:hint="cs"/>
          <w:rtl/>
        </w:rPr>
        <w:t>וועדה</w:t>
      </w:r>
      <w:bookmarkStart w:id="10460" w:name="_ETM_Q1_6531156"/>
      <w:bookmarkEnd w:id="10460"/>
      <w:r>
        <w:rPr>
          <w:rFonts w:hint="cs"/>
          <w:rtl/>
        </w:rPr>
        <w:t xml:space="preserve">. יהיה </w:t>
      </w:r>
      <w:bookmarkStart w:id="10461" w:name="_ETM_Q1_6533656"/>
      <w:bookmarkEnd w:id="10461"/>
      <w:r>
        <w:rPr>
          <w:rFonts w:hint="cs"/>
          <w:rtl/>
        </w:rPr>
        <w:t>פה א</w:t>
      </w:r>
      <w:bookmarkStart w:id="10462" w:name="_ETM_Q1_6530906"/>
      <w:bookmarkEnd w:id="10462"/>
      <w:r>
        <w:rPr>
          <w:rFonts w:hint="cs"/>
          <w:rtl/>
        </w:rPr>
        <w:t>יזשהו</w:t>
      </w:r>
      <w:bookmarkStart w:id="10463" w:name="_ETM_Q1_6531651"/>
      <w:bookmarkEnd w:id="10463"/>
      <w:r>
        <w:rPr>
          <w:rFonts w:hint="cs"/>
          <w:rtl/>
        </w:rPr>
        <w:t xml:space="preserve"> סעיף שבו מסמי</w:t>
      </w:r>
      <w:bookmarkStart w:id="10464" w:name="_ETM_Q1_6533156"/>
      <w:bookmarkEnd w:id="10464"/>
      <w:r>
        <w:rPr>
          <w:rFonts w:hint="cs"/>
          <w:rtl/>
        </w:rPr>
        <w:t xml:space="preserve">כים את ראש הרשות להודיע </w:t>
      </w:r>
      <w:bookmarkStart w:id="10465" w:name="_ETM_Q1_6535156"/>
      <w:bookmarkEnd w:id="10465"/>
      <w:r>
        <w:rPr>
          <w:rFonts w:hint="cs"/>
          <w:rtl/>
        </w:rPr>
        <w:t xml:space="preserve">על </w:t>
      </w:r>
      <w:bookmarkStart w:id="10466" w:name="_ETM_Q1_6536156"/>
      <w:bookmarkStart w:id="10467" w:name="_ETM_Q1_6534906"/>
      <w:bookmarkEnd w:id="10466"/>
      <w:bookmarkEnd w:id="10467"/>
      <w:r>
        <w:rPr>
          <w:rFonts w:hint="cs"/>
          <w:rtl/>
        </w:rPr>
        <w:t>הפסקת ההפרה.</w:t>
      </w:r>
    </w:p>
    <w:p w14:paraId="4CA75C41" w14:textId="77777777" w:rsidR="00C547D8" w:rsidRDefault="00C547D8" w:rsidP="00C547D8">
      <w:pPr>
        <w:rPr>
          <w:rtl/>
        </w:rPr>
      </w:pPr>
      <w:bookmarkStart w:id="10468" w:name="_ETM_Q1_6536401"/>
      <w:bookmarkStart w:id="10469" w:name="_ETM_Q1_6537406"/>
      <w:bookmarkEnd w:id="10468"/>
      <w:bookmarkEnd w:id="10469"/>
    </w:p>
    <w:p w14:paraId="30D0B6A4" w14:textId="291BEE3F" w:rsidR="00C547D8" w:rsidRDefault="00C547D8" w:rsidP="00C547D8">
      <w:pPr>
        <w:pStyle w:val="a4"/>
        <w:keepNext/>
        <w:rPr>
          <w:rtl/>
        </w:rPr>
      </w:pPr>
      <w:bookmarkStart w:id="10470" w:name="ET_speaker_נעמה_מנחמי_611"/>
      <w:r w:rsidRPr="00C547D8">
        <w:rPr>
          <w:rStyle w:val="TagStyle"/>
          <w:rtl/>
        </w:rPr>
        <w:t xml:space="preserve"> &lt;&lt; דובר &gt;&gt; </w:t>
      </w:r>
      <w:r>
        <w:rPr>
          <w:rtl/>
        </w:rPr>
        <w:t>נעמה מנחמי:</w:t>
      </w:r>
      <w:r w:rsidRPr="00C547D8">
        <w:rPr>
          <w:rStyle w:val="TagStyle"/>
          <w:rtl/>
        </w:rPr>
        <w:t xml:space="preserve"> &lt;&lt; דובר &gt;&gt;</w:t>
      </w:r>
      <w:r>
        <w:rPr>
          <w:rtl/>
        </w:rPr>
        <w:t xml:space="preserve">   </w:t>
      </w:r>
      <w:bookmarkEnd w:id="10470"/>
    </w:p>
    <w:p w14:paraId="1D835431" w14:textId="47D66135" w:rsidR="00C547D8" w:rsidRDefault="00C547D8" w:rsidP="00C547D8">
      <w:pPr>
        <w:ind w:firstLine="0"/>
        <w:rPr>
          <w:rtl/>
        </w:rPr>
      </w:pPr>
      <w:bookmarkStart w:id="10471" w:name="_ETM_Q1_6538656"/>
      <w:bookmarkStart w:id="10472" w:name="_ETM_Q1_6538906"/>
      <w:bookmarkStart w:id="10473" w:name="_ETM_Q1_6535406"/>
      <w:bookmarkStart w:id="10474" w:name="_ETM_Q1_6533906"/>
      <w:bookmarkStart w:id="10475" w:name="_ETM_Q1_6532401"/>
      <w:bookmarkEnd w:id="10471"/>
      <w:bookmarkEnd w:id="10472"/>
      <w:bookmarkEnd w:id="10473"/>
      <w:bookmarkEnd w:id="10474"/>
      <w:bookmarkEnd w:id="10475"/>
    </w:p>
    <w:p w14:paraId="11848B5B" w14:textId="4FDA4184" w:rsidR="00C547D8" w:rsidRDefault="00C547D8" w:rsidP="00C547D8">
      <w:pPr>
        <w:ind w:firstLine="0"/>
        <w:rPr>
          <w:rtl/>
        </w:rPr>
      </w:pPr>
      <w:bookmarkStart w:id="10476" w:name="_ETM_Q1_6532901"/>
      <w:bookmarkEnd w:id="10476"/>
      <w:r>
        <w:rPr>
          <w:rtl/>
        </w:rPr>
        <w:tab/>
      </w:r>
      <w:r>
        <w:rPr>
          <w:rFonts w:hint="cs"/>
          <w:rtl/>
        </w:rPr>
        <w:t xml:space="preserve">מסמיכים את ראש הרשות לתת את אותה </w:t>
      </w:r>
      <w:bookmarkStart w:id="10477" w:name="_ETM_Q1_6537656"/>
      <w:bookmarkEnd w:id="10477"/>
      <w:r>
        <w:rPr>
          <w:rFonts w:hint="cs"/>
          <w:rtl/>
        </w:rPr>
        <w:t>התראה.</w:t>
      </w:r>
    </w:p>
    <w:p w14:paraId="21A1BF48" w14:textId="77777777" w:rsidR="00C547D8" w:rsidRDefault="00C547D8" w:rsidP="00C547D8">
      <w:pPr>
        <w:ind w:firstLine="0"/>
        <w:rPr>
          <w:rtl/>
        </w:rPr>
      </w:pPr>
      <w:bookmarkStart w:id="10478" w:name="_ETM_Q1_6538406"/>
      <w:bookmarkEnd w:id="10478"/>
    </w:p>
    <w:p w14:paraId="3AF10822" w14:textId="6FD45F7E" w:rsidR="00C547D8" w:rsidRDefault="00C547D8" w:rsidP="00C547D8">
      <w:pPr>
        <w:pStyle w:val="a4"/>
        <w:keepNext/>
        <w:rPr>
          <w:rtl/>
        </w:rPr>
      </w:pPr>
      <w:bookmarkStart w:id="10479" w:name="ET_speaker_עמית_יוסוב_עמיר_612"/>
      <w:r w:rsidRPr="00C547D8">
        <w:rPr>
          <w:rStyle w:val="TagStyle"/>
          <w:rtl/>
        </w:rPr>
        <w:t xml:space="preserve"> &lt;&lt; דובר &gt;&gt; </w:t>
      </w:r>
      <w:r>
        <w:rPr>
          <w:rtl/>
        </w:rPr>
        <w:t>עמית יוסוב עמיר:</w:t>
      </w:r>
      <w:r w:rsidRPr="00C547D8">
        <w:rPr>
          <w:rStyle w:val="TagStyle"/>
          <w:rtl/>
        </w:rPr>
        <w:t xml:space="preserve"> &lt;&lt; דובר &gt;&gt;</w:t>
      </w:r>
      <w:r>
        <w:rPr>
          <w:rtl/>
        </w:rPr>
        <w:t xml:space="preserve">   </w:t>
      </w:r>
      <w:bookmarkEnd w:id="10479"/>
    </w:p>
    <w:p w14:paraId="4D6FD2AE" w14:textId="77777777" w:rsidR="00C547D8" w:rsidRDefault="00C547D8" w:rsidP="00C547D8">
      <w:pPr>
        <w:pStyle w:val="KeepWithNext"/>
        <w:rPr>
          <w:rtl/>
        </w:rPr>
      </w:pPr>
    </w:p>
    <w:p w14:paraId="258DF081" w14:textId="7DD30172" w:rsidR="00C547D8" w:rsidRDefault="00C547D8" w:rsidP="00C547D8">
      <w:pPr>
        <w:rPr>
          <w:rtl/>
        </w:rPr>
      </w:pPr>
      <w:bookmarkStart w:id="10480" w:name="_ETM_Q1_6537401"/>
      <w:bookmarkStart w:id="10481" w:name="_ETM_Q1_6537651"/>
      <w:bookmarkStart w:id="10482" w:name="_ETM_Q1_6534651"/>
      <w:bookmarkStart w:id="10483" w:name="_ETM_Q1_6531906"/>
      <w:bookmarkStart w:id="10484" w:name="_ETM_Q1_6536406"/>
      <w:bookmarkEnd w:id="10480"/>
      <w:bookmarkEnd w:id="10481"/>
      <w:bookmarkEnd w:id="10482"/>
      <w:bookmarkEnd w:id="10483"/>
      <w:bookmarkEnd w:id="10484"/>
      <w:r>
        <w:rPr>
          <w:rFonts w:hint="cs"/>
          <w:rtl/>
        </w:rPr>
        <w:t>להורות על הפ</w:t>
      </w:r>
      <w:bookmarkStart w:id="10485" w:name="_ETM_Q1_6536151"/>
      <w:bookmarkEnd w:id="10485"/>
      <w:r>
        <w:rPr>
          <w:rFonts w:hint="cs"/>
          <w:rtl/>
        </w:rPr>
        <w:t>סקת ההפרה.</w:t>
      </w:r>
      <w:bookmarkStart w:id="10486" w:name="_ETM_Q1_6541156"/>
      <w:bookmarkStart w:id="10487" w:name="_ETM_Q1_6538156"/>
      <w:bookmarkEnd w:id="10486"/>
      <w:bookmarkEnd w:id="10487"/>
    </w:p>
    <w:p w14:paraId="3B15061D" w14:textId="77777777" w:rsidR="00C547D8" w:rsidRDefault="00C547D8" w:rsidP="00C547D8">
      <w:pPr>
        <w:rPr>
          <w:rtl/>
        </w:rPr>
      </w:pPr>
      <w:bookmarkStart w:id="10488" w:name="_ETM_Q1_6538905"/>
      <w:bookmarkEnd w:id="10488"/>
    </w:p>
    <w:p w14:paraId="620C2528" w14:textId="08D4F59A" w:rsidR="00C547D8" w:rsidRDefault="00C547D8" w:rsidP="00C547D8">
      <w:pPr>
        <w:pStyle w:val="af6"/>
        <w:keepNext/>
        <w:rPr>
          <w:rtl/>
        </w:rPr>
      </w:pPr>
      <w:bookmarkStart w:id="10489" w:name="ET_yor_6157_613"/>
      <w:r w:rsidRPr="00C547D8">
        <w:rPr>
          <w:rStyle w:val="TagStyle"/>
          <w:rtl/>
        </w:rPr>
        <w:t xml:space="preserve"> &lt;&lt; יור &gt;&gt; </w:t>
      </w:r>
      <w:r>
        <w:rPr>
          <w:rtl/>
        </w:rPr>
        <w:t>היו"ר שמחה רוטמן:</w:t>
      </w:r>
      <w:r w:rsidRPr="00C547D8">
        <w:rPr>
          <w:rStyle w:val="TagStyle"/>
          <w:rtl/>
        </w:rPr>
        <w:t xml:space="preserve"> &lt;&lt; יור &gt;&gt;</w:t>
      </w:r>
      <w:r>
        <w:rPr>
          <w:rtl/>
        </w:rPr>
        <w:t xml:space="preserve">   </w:t>
      </w:r>
      <w:bookmarkEnd w:id="10489"/>
    </w:p>
    <w:p w14:paraId="4C0B659B" w14:textId="77777777" w:rsidR="00C547D8" w:rsidRDefault="00C547D8" w:rsidP="00C547D8">
      <w:pPr>
        <w:pStyle w:val="KeepWithNext"/>
        <w:rPr>
          <w:rtl/>
        </w:rPr>
      </w:pPr>
    </w:p>
    <w:p w14:paraId="3C5F2A84" w14:textId="66D51C04" w:rsidR="00C547D8" w:rsidRDefault="00C547D8" w:rsidP="00C547D8">
      <w:pPr>
        <w:rPr>
          <w:rtl/>
        </w:rPr>
      </w:pPr>
      <w:bookmarkStart w:id="10490" w:name="_ETM_Q1_6540905"/>
      <w:bookmarkEnd w:id="10490"/>
      <w:r>
        <w:rPr>
          <w:rFonts w:hint="cs"/>
          <w:rtl/>
        </w:rPr>
        <w:t>עוד א</w:t>
      </w:r>
      <w:bookmarkStart w:id="10491" w:name="_ETM_Q1_6539905"/>
      <w:bookmarkEnd w:id="10491"/>
      <w:r>
        <w:rPr>
          <w:rFonts w:hint="cs"/>
          <w:rtl/>
        </w:rPr>
        <w:t xml:space="preserve">ין לנו את </w:t>
      </w:r>
      <w:bookmarkStart w:id="10492" w:name="_ETM_Q1_6539655"/>
      <w:bookmarkEnd w:id="10492"/>
      <w:r>
        <w:rPr>
          <w:rFonts w:hint="cs"/>
          <w:rtl/>
        </w:rPr>
        <w:t>הסעיף</w:t>
      </w:r>
      <w:bookmarkStart w:id="10493" w:name="_ETM_Q1_6538654"/>
      <w:bookmarkEnd w:id="10493"/>
      <w:r>
        <w:rPr>
          <w:rFonts w:hint="cs"/>
          <w:rtl/>
        </w:rPr>
        <w:t xml:space="preserve"> הזה?</w:t>
      </w:r>
      <w:bookmarkStart w:id="10494" w:name="_ETM_Q1_6539154"/>
      <w:bookmarkEnd w:id="10494"/>
    </w:p>
    <w:p w14:paraId="5E15A193" w14:textId="77777777" w:rsidR="00C547D8" w:rsidRDefault="00C547D8" w:rsidP="00C547D8">
      <w:pPr>
        <w:rPr>
          <w:rtl/>
        </w:rPr>
      </w:pPr>
      <w:bookmarkStart w:id="10495" w:name="_ETM_Q1_6540154"/>
      <w:bookmarkStart w:id="10496" w:name="_ETM_Q1_6540404"/>
      <w:bookmarkStart w:id="10497" w:name="_ETM_Q1_6550404"/>
      <w:bookmarkStart w:id="10498" w:name="_ETM_Q1_6540406"/>
      <w:bookmarkStart w:id="10499" w:name="_ETM_Q1_6542906"/>
      <w:bookmarkEnd w:id="10495"/>
      <w:bookmarkEnd w:id="10496"/>
      <w:bookmarkEnd w:id="10497"/>
      <w:bookmarkEnd w:id="10498"/>
      <w:bookmarkEnd w:id="10499"/>
    </w:p>
    <w:p w14:paraId="19E0A39F" w14:textId="5DBADEFF" w:rsidR="00C547D8" w:rsidRDefault="00C547D8" w:rsidP="00C547D8">
      <w:pPr>
        <w:pStyle w:val="a4"/>
        <w:keepNext/>
        <w:rPr>
          <w:rtl/>
        </w:rPr>
      </w:pPr>
      <w:bookmarkStart w:id="10500" w:name="ET_speaker_עמית_יוסוב_עמיר_614"/>
      <w:r w:rsidRPr="00C547D8">
        <w:rPr>
          <w:rStyle w:val="TagStyle"/>
          <w:rtl/>
        </w:rPr>
        <w:t xml:space="preserve"> &lt;&lt; דובר &gt;&gt; </w:t>
      </w:r>
      <w:r>
        <w:rPr>
          <w:rtl/>
        </w:rPr>
        <w:t>עמית יוסוב עמיר:</w:t>
      </w:r>
      <w:r w:rsidRPr="00C547D8">
        <w:rPr>
          <w:rStyle w:val="TagStyle"/>
          <w:rtl/>
        </w:rPr>
        <w:t xml:space="preserve"> &lt;&lt; דובר &gt;&gt;</w:t>
      </w:r>
      <w:r>
        <w:rPr>
          <w:rtl/>
        </w:rPr>
        <w:t xml:space="preserve">   </w:t>
      </w:r>
      <w:bookmarkEnd w:id="10500"/>
    </w:p>
    <w:p w14:paraId="413CD166" w14:textId="77777777" w:rsidR="00C547D8" w:rsidRPr="00C547D8" w:rsidRDefault="00C547D8" w:rsidP="00C547D8">
      <w:pPr>
        <w:rPr>
          <w:rtl/>
        </w:rPr>
      </w:pPr>
      <w:bookmarkStart w:id="10501" w:name="_ETM_Q1_6541406"/>
      <w:bookmarkEnd w:id="10501"/>
    </w:p>
    <w:p w14:paraId="68C626FB" w14:textId="00A89FC7" w:rsidR="00C547D8" w:rsidRDefault="00C547D8" w:rsidP="00C547D8">
      <w:pPr>
        <w:rPr>
          <w:rtl/>
        </w:rPr>
      </w:pPr>
      <w:r>
        <w:rPr>
          <w:rFonts w:hint="cs"/>
          <w:rtl/>
        </w:rPr>
        <w:t>הע</w:t>
      </w:r>
      <w:bookmarkStart w:id="10502" w:name="_ETM_Q1_6547654"/>
      <w:bookmarkEnd w:id="10502"/>
      <w:r>
        <w:rPr>
          <w:rFonts w:hint="cs"/>
          <w:rtl/>
        </w:rPr>
        <w:t>ברנ</w:t>
      </w:r>
      <w:bookmarkStart w:id="10503" w:name="_ETM_Q1_6545154"/>
      <w:bookmarkStart w:id="10504" w:name="_ETM_Q1_6540656"/>
      <w:bookmarkEnd w:id="10503"/>
      <w:bookmarkEnd w:id="10504"/>
      <w:r>
        <w:rPr>
          <w:rFonts w:hint="cs"/>
          <w:rtl/>
        </w:rPr>
        <w:t xml:space="preserve">ו </w:t>
      </w:r>
      <w:bookmarkStart w:id="10505" w:name="_ETM_Q1_6544406"/>
      <w:bookmarkEnd w:id="10505"/>
      <w:r>
        <w:rPr>
          <w:rFonts w:hint="cs"/>
          <w:rtl/>
        </w:rPr>
        <w:t xml:space="preserve">הצעת נוסח </w:t>
      </w:r>
      <w:bookmarkStart w:id="10506" w:name="_ETM_Q1_6543156"/>
      <w:bookmarkEnd w:id="10506"/>
      <w:r>
        <w:rPr>
          <w:rFonts w:hint="cs"/>
          <w:rtl/>
        </w:rPr>
        <w:t>לוועדה אבל זה היה ממש במסוך לדיון.</w:t>
      </w:r>
      <w:bookmarkStart w:id="10507" w:name="_ETM_Q1_6544906"/>
      <w:bookmarkEnd w:id="10507"/>
    </w:p>
    <w:p w14:paraId="6B988572" w14:textId="77777777" w:rsidR="00C547D8" w:rsidRDefault="00C547D8" w:rsidP="00C547D8">
      <w:pPr>
        <w:rPr>
          <w:rtl/>
        </w:rPr>
      </w:pPr>
      <w:bookmarkStart w:id="10508" w:name="_ETM_Q1_6545401"/>
      <w:bookmarkStart w:id="10509" w:name="_ETM_Q1_6546156"/>
      <w:bookmarkEnd w:id="10508"/>
      <w:bookmarkEnd w:id="10509"/>
    </w:p>
    <w:p w14:paraId="38EE5214" w14:textId="4676DDD7" w:rsidR="00C547D8" w:rsidRDefault="00C547D8" w:rsidP="00C547D8">
      <w:pPr>
        <w:pStyle w:val="af6"/>
        <w:keepNext/>
        <w:rPr>
          <w:rtl/>
        </w:rPr>
      </w:pPr>
      <w:bookmarkStart w:id="10510" w:name="ET_yor_6157_615"/>
      <w:r w:rsidRPr="00C547D8">
        <w:rPr>
          <w:rStyle w:val="TagStyle"/>
          <w:rtl/>
        </w:rPr>
        <w:t xml:space="preserve"> &lt;&lt; יור &gt;&gt; </w:t>
      </w:r>
      <w:r>
        <w:rPr>
          <w:rtl/>
        </w:rPr>
        <w:t>היו"ר שמחה רוטמן:</w:t>
      </w:r>
      <w:r w:rsidRPr="00C547D8">
        <w:rPr>
          <w:rStyle w:val="TagStyle"/>
          <w:rtl/>
        </w:rPr>
        <w:t xml:space="preserve"> &lt;&lt; יור &gt;&gt;</w:t>
      </w:r>
      <w:r>
        <w:rPr>
          <w:rtl/>
        </w:rPr>
        <w:t xml:space="preserve">   </w:t>
      </w:r>
      <w:bookmarkEnd w:id="10510"/>
    </w:p>
    <w:p w14:paraId="1D8036AE" w14:textId="77777777" w:rsidR="00C547D8" w:rsidRDefault="00C547D8" w:rsidP="00C547D8">
      <w:pPr>
        <w:pStyle w:val="KeepWithNext"/>
        <w:rPr>
          <w:rtl/>
        </w:rPr>
      </w:pPr>
    </w:p>
    <w:p w14:paraId="253EE8CF" w14:textId="5902D284" w:rsidR="00C547D8" w:rsidRDefault="00C547D8" w:rsidP="00C547D8">
      <w:pPr>
        <w:rPr>
          <w:rtl/>
        </w:rPr>
      </w:pPr>
      <w:bookmarkStart w:id="10511" w:name="_ETM_Q1_6547156"/>
      <w:bookmarkEnd w:id="10511"/>
      <w:r>
        <w:rPr>
          <w:rFonts w:hint="cs"/>
          <w:rtl/>
        </w:rPr>
        <w:t>טוב.</w:t>
      </w:r>
    </w:p>
    <w:p w14:paraId="7F200033" w14:textId="77777777" w:rsidR="00C547D8" w:rsidRDefault="00C547D8" w:rsidP="00C547D8">
      <w:pPr>
        <w:rPr>
          <w:rtl/>
        </w:rPr>
      </w:pPr>
      <w:bookmarkStart w:id="10512" w:name="_ETM_Q1_6548906"/>
      <w:bookmarkStart w:id="10513" w:name="_ETM_Q1_6549906"/>
      <w:bookmarkEnd w:id="10512"/>
      <w:bookmarkEnd w:id="10513"/>
    </w:p>
    <w:p w14:paraId="73F4F6AC" w14:textId="17DC8CCD" w:rsidR="00C547D8" w:rsidRDefault="00C547D8" w:rsidP="00C547D8">
      <w:pPr>
        <w:pStyle w:val="a4"/>
        <w:keepNext/>
        <w:rPr>
          <w:rtl/>
        </w:rPr>
      </w:pPr>
      <w:bookmarkStart w:id="10514" w:name="ET_speaker_עמית_יוסוב_עמיר_616"/>
      <w:r w:rsidRPr="00C547D8">
        <w:rPr>
          <w:rStyle w:val="TagStyle"/>
          <w:rtl/>
        </w:rPr>
        <w:t xml:space="preserve"> &lt;&lt; דובר &gt;&gt; </w:t>
      </w:r>
      <w:r>
        <w:rPr>
          <w:rtl/>
        </w:rPr>
        <w:t>עמית יוסוב עמיר:</w:t>
      </w:r>
      <w:r w:rsidRPr="00C547D8">
        <w:rPr>
          <w:rStyle w:val="TagStyle"/>
          <w:rtl/>
        </w:rPr>
        <w:t xml:space="preserve"> &lt;&lt; דובר &gt;&gt;</w:t>
      </w:r>
      <w:r>
        <w:rPr>
          <w:rtl/>
        </w:rPr>
        <w:t xml:space="preserve">   </w:t>
      </w:r>
      <w:bookmarkEnd w:id="10514"/>
    </w:p>
    <w:p w14:paraId="27AB703D" w14:textId="77777777" w:rsidR="00C547D8" w:rsidRDefault="00C547D8" w:rsidP="00C547D8">
      <w:pPr>
        <w:pStyle w:val="KeepWithNext"/>
        <w:rPr>
          <w:rtl/>
        </w:rPr>
      </w:pPr>
    </w:p>
    <w:p w14:paraId="6E81B0E8" w14:textId="6C0C592D" w:rsidR="00C547D8" w:rsidRDefault="00C547D8" w:rsidP="00C547D8">
      <w:pPr>
        <w:rPr>
          <w:rtl/>
        </w:rPr>
      </w:pPr>
      <w:r>
        <w:rPr>
          <w:rFonts w:hint="cs"/>
          <w:rtl/>
        </w:rPr>
        <w:t>א</w:t>
      </w:r>
      <w:bookmarkStart w:id="10515" w:name="_ETM_Q1_6550906"/>
      <w:bookmarkStart w:id="10516" w:name="_ETM_Q1_6551406"/>
      <w:bookmarkEnd w:id="10515"/>
      <w:bookmarkEnd w:id="10516"/>
      <w:r>
        <w:rPr>
          <w:rFonts w:hint="cs"/>
          <w:rtl/>
        </w:rPr>
        <w:t>ני</w:t>
      </w:r>
      <w:bookmarkStart w:id="10517" w:name="_ETM_Q1_6548406"/>
      <w:bookmarkEnd w:id="10517"/>
      <w:r>
        <w:rPr>
          <w:rFonts w:hint="cs"/>
          <w:rtl/>
        </w:rPr>
        <w:t xml:space="preserve"> יכול להקר</w:t>
      </w:r>
      <w:bookmarkStart w:id="10518" w:name="_ETM_Q1_6545906"/>
      <w:bookmarkEnd w:id="10518"/>
      <w:r>
        <w:rPr>
          <w:rFonts w:hint="cs"/>
          <w:rtl/>
        </w:rPr>
        <w:t>יא הצעה</w:t>
      </w:r>
      <w:bookmarkStart w:id="10519" w:name="_ETM_Q1_6546901"/>
      <w:bookmarkEnd w:id="10519"/>
      <w:r>
        <w:rPr>
          <w:rFonts w:hint="cs"/>
          <w:rtl/>
        </w:rPr>
        <w:t>.</w:t>
      </w:r>
    </w:p>
    <w:p w14:paraId="3A4A9593" w14:textId="77777777" w:rsidR="00C547D8" w:rsidRDefault="00C547D8" w:rsidP="00C547D8">
      <w:pPr>
        <w:rPr>
          <w:rtl/>
        </w:rPr>
      </w:pPr>
      <w:bookmarkStart w:id="10520" w:name="_ETM_Q1_6548156"/>
      <w:bookmarkEnd w:id="10520"/>
    </w:p>
    <w:p w14:paraId="20F1D624" w14:textId="379FEFE8" w:rsidR="00C547D8" w:rsidRDefault="00C547D8" w:rsidP="00C547D8">
      <w:pPr>
        <w:pStyle w:val="af6"/>
        <w:keepNext/>
        <w:rPr>
          <w:rtl/>
        </w:rPr>
      </w:pPr>
      <w:bookmarkStart w:id="10521" w:name="ET_yor_6157_617"/>
      <w:r w:rsidRPr="00C547D8">
        <w:rPr>
          <w:rStyle w:val="TagStyle"/>
          <w:rtl/>
        </w:rPr>
        <w:t xml:space="preserve"> &lt;&lt; יור &gt;&gt; </w:t>
      </w:r>
      <w:r>
        <w:rPr>
          <w:rtl/>
        </w:rPr>
        <w:t>היו"ר שמחה רוטמן:</w:t>
      </w:r>
      <w:r w:rsidRPr="00C547D8">
        <w:rPr>
          <w:rStyle w:val="TagStyle"/>
          <w:rtl/>
        </w:rPr>
        <w:t xml:space="preserve"> &lt;&lt; יור &gt;&gt;</w:t>
      </w:r>
      <w:r>
        <w:rPr>
          <w:rtl/>
        </w:rPr>
        <w:t xml:space="preserve">   </w:t>
      </w:r>
      <w:bookmarkEnd w:id="10521"/>
    </w:p>
    <w:p w14:paraId="362354BB" w14:textId="77777777" w:rsidR="00C547D8" w:rsidRDefault="00C547D8" w:rsidP="00C547D8">
      <w:pPr>
        <w:pStyle w:val="KeepWithNext"/>
        <w:rPr>
          <w:rtl/>
        </w:rPr>
      </w:pPr>
    </w:p>
    <w:p w14:paraId="1A0ECF85" w14:textId="50E98A14" w:rsidR="00C547D8" w:rsidRDefault="00C547D8" w:rsidP="00C547D8">
      <w:pPr>
        <w:rPr>
          <w:rtl/>
        </w:rPr>
      </w:pPr>
      <w:bookmarkStart w:id="10522" w:name="_ETM_Q1_6549656"/>
      <w:bookmarkEnd w:id="10522"/>
      <w:r>
        <w:rPr>
          <w:rFonts w:hint="cs"/>
          <w:rtl/>
        </w:rPr>
        <w:t>פה לכאו</w:t>
      </w:r>
      <w:bookmarkStart w:id="10523" w:name="_ETM_Q1_6550406"/>
      <w:bookmarkEnd w:id="10523"/>
      <w:r>
        <w:rPr>
          <w:rFonts w:hint="cs"/>
          <w:rtl/>
        </w:rPr>
        <w:t>ר</w:t>
      </w:r>
      <w:bookmarkStart w:id="10524" w:name="_ETM_Q1_6543654"/>
      <w:bookmarkEnd w:id="10524"/>
      <w:r w:rsidR="005F0812">
        <w:rPr>
          <w:rFonts w:hint="cs"/>
          <w:rtl/>
        </w:rPr>
        <w:t>ה</w:t>
      </w:r>
      <w:bookmarkStart w:id="10525" w:name="_ETM_Q1_6548902"/>
      <w:bookmarkStart w:id="10526" w:name="_ETM_Q1_6546402"/>
      <w:bookmarkEnd w:id="10525"/>
      <w:bookmarkEnd w:id="10526"/>
      <w:r w:rsidR="005F0812">
        <w:rPr>
          <w:rFonts w:hint="cs"/>
          <w:rtl/>
        </w:rPr>
        <w:t xml:space="preserve">, באמת יש פונקציה של גודל </w:t>
      </w:r>
      <w:bookmarkStart w:id="10527" w:name="_ETM_Q1_6551652"/>
      <w:bookmarkEnd w:id="10527"/>
      <w:r w:rsidR="005F0812">
        <w:rPr>
          <w:rFonts w:hint="cs"/>
          <w:rtl/>
        </w:rPr>
        <w:t>המא</w:t>
      </w:r>
      <w:bookmarkStart w:id="10528" w:name="_ETM_Q1_6550902"/>
      <w:bookmarkEnd w:id="10528"/>
      <w:r w:rsidR="005F0812">
        <w:rPr>
          <w:rFonts w:hint="cs"/>
          <w:rtl/>
        </w:rPr>
        <w:t xml:space="preserve">גר. </w:t>
      </w:r>
      <w:bookmarkStart w:id="10529" w:name="_ETM_Q1_6553403"/>
      <w:bookmarkEnd w:id="10529"/>
      <w:r w:rsidR="005F0812">
        <w:rPr>
          <w:rFonts w:hint="cs"/>
          <w:rtl/>
        </w:rPr>
        <w:t xml:space="preserve">גודל המאגר שלגביו מופרת </w:t>
      </w:r>
      <w:bookmarkStart w:id="10530" w:name="_ETM_Q1_6559903"/>
      <w:bookmarkStart w:id="10531" w:name="_ETM_Q1_6557153"/>
      <w:bookmarkEnd w:id="10530"/>
      <w:bookmarkEnd w:id="10531"/>
      <w:r w:rsidR="005F0812">
        <w:rPr>
          <w:rFonts w:hint="cs"/>
          <w:rtl/>
        </w:rPr>
        <w:t>הוראה ז</w:t>
      </w:r>
      <w:bookmarkStart w:id="10532" w:name="_ETM_Q1_6552152"/>
      <w:bookmarkEnd w:id="10532"/>
      <w:r w:rsidR="005F0812">
        <w:rPr>
          <w:rFonts w:hint="cs"/>
          <w:rtl/>
        </w:rPr>
        <w:t>ה אמור להיות רלוונטי במשהו</w:t>
      </w:r>
      <w:bookmarkStart w:id="10533" w:name="_ETM_Q1_6559902"/>
      <w:bookmarkStart w:id="10534" w:name="_ETM_Q1_6556902"/>
      <w:bookmarkStart w:id="10535" w:name="_ETM_Q1_6555652"/>
      <w:bookmarkStart w:id="10536" w:name="_ETM_Q1_6553902"/>
      <w:bookmarkStart w:id="10537" w:name="_ETM_Q1_6553402"/>
      <w:bookmarkStart w:id="10538" w:name="_ETM_Q1_6551902"/>
      <w:bookmarkStart w:id="10539" w:name="_ETM_Q1_6549652"/>
      <w:bookmarkEnd w:id="10533"/>
      <w:bookmarkEnd w:id="10534"/>
      <w:bookmarkEnd w:id="10535"/>
      <w:bookmarkEnd w:id="10536"/>
      <w:bookmarkEnd w:id="10537"/>
      <w:bookmarkEnd w:id="10538"/>
      <w:bookmarkEnd w:id="10539"/>
      <w:r w:rsidR="005F0812">
        <w:rPr>
          <w:rFonts w:hint="cs"/>
          <w:rtl/>
        </w:rPr>
        <w:t xml:space="preserve"> אבל לצד הפונקציה הזאת אני חושב שהמשקל הכבד </w:t>
      </w:r>
      <w:bookmarkStart w:id="10540" w:name="_ETM_Q1_6567653"/>
      <w:bookmarkEnd w:id="10540"/>
      <w:r w:rsidR="005F0812">
        <w:rPr>
          <w:rFonts w:hint="cs"/>
          <w:rtl/>
        </w:rPr>
        <w:t>ביותר הוא</w:t>
      </w:r>
      <w:bookmarkStart w:id="10541" w:name="_ETM_Q1_6566153"/>
      <w:bookmarkEnd w:id="10541"/>
      <w:r w:rsidR="005F0812">
        <w:rPr>
          <w:rFonts w:hint="cs"/>
          <w:rtl/>
        </w:rPr>
        <w:t xml:space="preserve"> שאלת ההפרה הי</w:t>
      </w:r>
      <w:bookmarkStart w:id="10542" w:name="_ETM_Q1_6570903"/>
      <w:bookmarkEnd w:id="10542"/>
      <w:r w:rsidR="005F0812">
        <w:rPr>
          <w:rFonts w:hint="cs"/>
          <w:rtl/>
        </w:rPr>
        <w:t xml:space="preserve">עילה. </w:t>
      </w:r>
    </w:p>
    <w:p w14:paraId="35198C05" w14:textId="77777777" w:rsidR="005F0812" w:rsidRDefault="005F0812" w:rsidP="00C547D8">
      <w:pPr>
        <w:rPr>
          <w:rtl/>
        </w:rPr>
      </w:pPr>
      <w:bookmarkStart w:id="10543" w:name="_ETM_Q1_6572153"/>
      <w:bookmarkStart w:id="10544" w:name="_ETM_Q1_6572403"/>
      <w:bookmarkEnd w:id="10543"/>
      <w:bookmarkEnd w:id="10544"/>
    </w:p>
    <w:p w14:paraId="755CDE05" w14:textId="62FF606B" w:rsidR="005F0812" w:rsidRDefault="005F0812" w:rsidP="00C547D8">
      <w:pPr>
        <w:rPr>
          <w:rtl/>
        </w:rPr>
      </w:pPr>
      <w:bookmarkStart w:id="10545" w:name="_ETM_Q1_6572653"/>
      <w:bookmarkStart w:id="10546" w:name="_ETM_Q1_6569903"/>
      <w:bookmarkEnd w:id="10545"/>
      <w:bookmarkEnd w:id="10546"/>
      <w:r>
        <w:rPr>
          <w:rFonts w:hint="cs"/>
          <w:rtl/>
        </w:rPr>
        <w:t>כלומר, אם</w:t>
      </w:r>
      <w:bookmarkStart w:id="10547" w:name="_ETM_Q1_6589153"/>
      <w:bookmarkEnd w:id="10547"/>
      <w:r>
        <w:rPr>
          <w:rFonts w:hint="cs"/>
          <w:rtl/>
        </w:rPr>
        <w:t xml:space="preserve"> יש לי מאגר מידע ש</w:t>
      </w:r>
      <w:bookmarkStart w:id="10548" w:name="_ETM_Q1_6572903"/>
      <w:bookmarkStart w:id="10549" w:name="_ETM_Q1_6570403"/>
      <w:bookmarkEnd w:id="10548"/>
      <w:bookmarkEnd w:id="10549"/>
      <w:r>
        <w:rPr>
          <w:rFonts w:hint="cs"/>
          <w:rtl/>
        </w:rPr>
        <w:t xml:space="preserve">החזקתו מייצרת לי הכנסה של 3 </w:t>
      </w:r>
      <w:bookmarkStart w:id="10550" w:name="_ETM_Q1_6576153"/>
      <w:bookmarkEnd w:id="10550"/>
      <w:r>
        <w:rPr>
          <w:rFonts w:hint="cs"/>
          <w:rtl/>
        </w:rPr>
        <w:t>מי</w:t>
      </w:r>
      <w:bookmarkStart w:id="10551" w:name="_ETM_Q1_6573403"/>
      <w:bookmarkEnd w:id="10551"/>
      <w:r>
        <w:rPr>
          <w:rFonts w:hint="cs"/>
          <w:rtl/>
        </w:rPr>
        <w:t xml:space="preserve">ליון שקלים </w:t>
      </w:r>
      <w:bookmarkStart w:id="10552" w:name="_ETM_Q1_6577402"/>
      <w:bookmarkEnd w:id="10552"/>
      <w:r>
        <w:rPr>
          <w:rFonts w:hint="cs"/>
          <w:rtl/>
        </w:rPr>
        <w:t>בחודש</w:t>
      </w:r>
      <w:bookmarkStart w:id="10553" w:name="_ETM_Q1_6582152"/>
      <w:bookmarkEnd w:id="10553"/>
      <w:r>
        <w:rPr>
          <w:rFonts w:hint="cs"/>
          <w:rtl/>
        </w:rPr>
        <w:t xml:space="preserve"> כי אני </w:t>
      </w:r>
      <w:bookmarkStart w:id="10554" w:name="_ETM_Q1_6579406"/>
      <w:bookmarkEnd w:id="10554"/>
      <w:r>
        <w:rPr>
          <w:rFonts w:hint="cs"/>
          <w:rtl/>
        </w:rPr>
        <w:t xml:space="preserve">מאגר פרסום של משהו </w:t>
      </w:r>
      <w:bookmarkStart w:id="10555" w:name="_ETM_Q1_6583156"/>
      <w:bookmarkEnd w:id="10555"/>
      <w:r>
        <w:rPr>
          <w:rFonts w:hint="cs"/>
          <w:rtl/>
        </w:rPr>
        <w:t>והמאגר ה</w:t>
      </w:r>
      <w:bookmarkStart w:id="10556" w:name="_ETM_Q1_6588903"/>
      <w:bookmarkEnd w:id="10556"/>
      <w:r>
        <w:rPr>
          <w:rFonts w:hint="cs"/>
          <w:rtl/>
        </w:rPr>
        <w:t xml:space="preserve">זה </w:t>
      </w:r>
      <w:bookmarkStart w:id="10557" w:name="_ETM_Q1_6586901"/>
      <w:bookmarkStart w:id="10558" w:name="_ETM_Q1_6583901"/>
      <w:bookmarkEnd w:id="10557"/>
      <w:bookmarkEnd w:id="10558"/>
      <w:r>
        <w:rPr>
          <w:rFonts w:hint="cs"/>
          <w:rtl/>
        </w:rPr>
        <w:t xml:space="preserve">הוא מאוד גדול או מאוד קטן </w:t>
      </w:r>
      <w:bookmarkStart w:id="10559" w:name="_ETM_Q1_6585151"/>
      <w:bookmarkStart w:id="10560" w:name="_ETM_Q1_6585401"/>
      <w:bookmarkEnd w:id="10559"/>
      <w:bookmarkEnd w:id="10560"/>
      <w:r>
        <w:rPr>
          <w:rFonts w:hint="cs"/>
          <w:rtl/>
        </w:rPr>
        <w:t>– לא משנה מה גודלו</w:t>
      </w:r>
      <w:bookmarkStart w:id="10561" w:name="_ETM_Q1_6587153"/>
      <w:bookmarkEnd w:id="10561"/>
      <w:r>
        <w:rPr>
          <w:rFonts w:hint="cs"/>
          <w:rtl/>
        </w:rPr>
        <w:t xml:space="preserve"> אבל הוא מייצר לי הכנסה בשיעור ניכר – </w:t>
      </w:r>
      <w:bookmarkStart w:id="10562" w:name="_ETM_Q1_6588906"/>
      <w:bookmarkStart w:id="10563" w:name="_ETM_Q1_6587402"/>
      <w:bookmarkEnd w:id="10562"/>
      <w:bookmarkEnd w:id="10563"/>
      <w:r>
        <w:rPr>
          <w:rFonts w:hint="cs"/>
          <w:rtl/>
        </w:rPr>
        <w:t>ו</w:t>
      </w:r>
      <w:bookmarkStart w:id="10564" w:name="_ETM_Q1_6582906"/>
      <w:bookmarkEnd w:id="10564"/>
      <w:r>
        <w:rPr>
          <w:rFonts w:hint="cs"/>
          <w:rtl/>
        </w:rPr>
        <w:t>אתה</w:t>
      </w:r>
      <w:bookmarkStart w:id="10565" w:name="_ETM_Q1_6577655"/>
      <w:bookmarkEnd w:id="10565"/>
      <w:r>
        <w:rPr>
          <w:rFonts w:hint="cs"/>
          <w:rtl/>
        </w:rPr>
        <w:t xml:space="preserve"> </w:t>
      </w:r>
      <w:r w:rsidR="00C16FCF">
        <w:rPr>
          <w:rFonts w:hint="cs"/>
          <w:rtl/>
        </w:rPr>
        <w:t>אומר</w:t>
      </w:r>
      <w:bookmarkStart w:id="10566" w:name="_ETM_Q1_6590653"/>
      <w:bookmarkEnd w:id="10566"/>
      <w:r w:rsidR="00C16FCF">
        <w:rPr>
          <w:rFonts w:hint="cs"/>
          <w:rtl/>
        </w:rPr>
        <w:t xml:space="preserve"> לי למחוק אותו או שיהיה</w:t>
      </w:r>
      <w:bookmarkStart w:id="10567" w:name="_ETM_Q1_6591153"/>
      <w:bookmarkEnd w:id="10567"/>
      <w:r w:rsidR="00C16FCF">
        <w:rPr>
          <w:rFonts w:hint="cs"/>
          <w:rtl/>
        </w:rPr>
        <w:t xml:space="preserve"> לי עיצום כספי</w:t>
      </w:r>
      <w:bookmarkStart w:id="10568" w:name="_ETM_Q1_6593653"/>
      <w:bookmarkEnd w:id="10568"/>
      <w:r w:rsidR="00274095">
        <w:rPr>
          <w:rFonts w:hint="cs"/>
          <w:rtl/>
        </w:rPr>
        <w:t xml:space="preserve">, </w:t>
      </w:r>
      <w:bookmarkStart w:id="10569" w:name="_ETM_Q1_6598152"/>
      <w:bookmarkEnd w:id="10569"/>
      <w:r w:rsidR="00274095">
        <w:rPr>
          <w:rFonts w:hint="cs"/>
          <w:rtl/>
        </w:rPr>
        <w:t xml:space="preserve">זה </w:t>
      </w:r>
      <w:bookmarkStart w:id="10570" w:name="_ETM_Q1_6596157"/>
      <w:bookmarkEnd w:id="10570"/>
      <w:r w:rsidR="00274095">
        <w:rPr>
          <w:rFonts w:hint="cs"/>
          <w:rtl/>
        </w:rPr>
        <w:t>לא י</w:t>
      </w:r>
      <w:bookmarkStart w:id="10571" w:name="_ETM_Q1_6594652"/>
      <w:bookmarkEnd w:id="10571"/>
      <w:r w:rsidR="00274095">
        <w:rPr>
          <w:rFonts w:hint="cs"/>
          <w:rtl/>
        </w:rPr>
        <w:t>ע</w:t>
      </w:r>
      <w:bookmarkStart w:id="10572" w:name="_ETM_Q1_6593153"/>
      <w:bookmarkEnd w:id="10572"/>
      <w:r w:rsidR="00274095">
        <w:rPr>
          <w:rFonts w:hint="cs"/>
          <w:rtl/>
        </w:rPr>
        <w:t>ניין אותי.</w:t>
      </w:r>
    </w:p>
    <w:p w14:paraId="23C823F4" w14:textId="77777777" w:rsidR="00274095" w:rsidRDefault="00274095" w:rsidP="00C547D8">
      <w:pPr>
        <w:rPr>
          <w:rtl/>
        </w:rPr>
      </w:pPr>
      <w:bookmarkStart w:id="10573" w:name="_ETM_Q1_6597403"/>
      <w:bookmarkEnd w:id="10573"/>
    </w:p>
    <w:p w14:paraId="45E39EB9" w14:textId="3D523139" w:rsidR="00274095" w:rsidRDefault="00274095" w:rsidP="00C547D8">
      <w:pPr>
        <w:rPr>
          <w:rtl/>
        </w:rPr>
      </w:pPr>
      <w:bookmarkStart w:id="10574" w:name="_ETM_Q1_6597654"/>
      <w:bookmarkStart w:id="10575" w:name="_ETM_Q1_6602902"/>
      <w:bookmarkStart w:id="10576" w:name="_ETM_Q1_6595402"/>
      <w:bookmarkEnd w:id="10574"/>
      <w:bookmarkEnd w:id="10575"/>
      <w:r>
        <w:rPr>
          <w:rFonts w:hint="cs"/>
          <w:rtl/>
        </w:rPr>
        <w:t>בעולם טהור, ההכנסה מופ</w:t>
      </w:r>
      <w:bookmarkStart w:id="10577" w:name="_ETM_Q1_6603402"/>
      <w:bookmarkStart w:id="10578" w:name="_ETM_Q1_6602152"/>
      <w:bookmarkStart w:id="10579" w:name="_ETM_Q1_6599402"/>
      <w:bookmarkStart w:id="10580" w:name="_ETM_Q1_6597152"/>
      <w:bookmarkStart w:id="10581" w:name="_ETM_Q1_6601402"/>
      <w:bookmarkEnd w:id="10576"/>
      <w:bookmarkEnd w:id="10577"/>
      <w:bookmarkEnd w:id="10578"/>
      <w:bookmarkEnd w:id="10579"/>
      <w:bookmarkEnd w:id="10580"/>
      <w:bookmarkEnd w:id="10581"/>
      <w:r w:rsidR="0024414E">
        <w:rPr>
          <w:rFonts w:hint="cs"/>
          <w:rtl/>
        </w:rPr>
        <w:t xml:space="preserve">קת </w:t>
      </w:r>
      <w:bookmarkStart w:id="10582" w:name="_ETM_Q1_6599652"/>
      <w:bookmarkEnd w:id="10582"/>
      <w:r w:rsidR="0024414E">
        <w:rPr>
          <w:rFonts w:hint="cs"/>
          <w:rtl/>
        </w:rPr>
        <w:t>מהמאגר, אם אני לא יודע לעשות את זה אז ג</w:t>
      </w:r>
      <w:bookmarkStart w:id="10583" w:name="_ETM_Q1_6606655"/>
      <w:bookmarkEnd w:id="10583"/>
      <w:r w:rsidR="0024414E">
        <w:rPr>
          <w:rFonts w:hint="cs"/>
          <w:rtl/>
        </w:rPr>
        <w:t xml:space="preserve">ודל </w:t>
      </w:r>
      <w:bookmarkStart w:id="10584" w:name="_ETM_Q1_6606152"/>
      <w:bookmarkEnd w:id="10584"/>
      <w:r w:rsidR="0024414E">
        <w:rPr>
          <w:rFonts w:hint="cs"/>
          <w:rtl/>
        </w:rPr>
        <w:t>העסק כפרוק</w:t>
      </w:r>
      <w:bookmarkStart w:id="10585" w:name="_ETM_Q1_6604402"/>
      <w:bookmarkEnd w:id="10585"/>
      <w:r w:rsidR="0024414E">
        <w:rPr>
          <w:rFonts w:hint="cs"/>
          <w:rtl/>
        </w:rPr>
        <w:t>סי</w:t>
      </w:r>
      <w:bookmarkStart w:id="10586" w:name="_ETM_Q1_6608652"/>
      <w:bookmarkEnd w:id="10586"/>
      <w:r w:rsidR="0024414E">
        <w:rPr>
          <w:rFonts w:hint="cs"/>
          <w:rtl/>
        </w:rPr>
        <w:t>. זה פי אלף יותר רלוונטי לי מ</w:t>
      </w:r>
      <w:bookmarkStart w:id="10587" w:name="_ETM_Q1_6609652"/>
      <w:bookmarkStart w:id="10588" w:name="_ETM_Q1_6609902"/>
      <w:bookmarkEnd w:id="10587"/>
      <w:bookmarkEnd w:id="10588"/>
      <w:r w:rsidR="0024414E">
        <w:rPr>
          <w:rFonts w:hint="cs"/>
          <w:rtl/>
        </w:rPr>
        <w:t>אשר גודל המאגר</w:t>
      </w:r>
      <w:bookmarkStart w:id="10589" w:name="_ETM_Q1_6614902"/>
      <w:bookmarkEnd w:id="10589"/>
      <w:r w:rsidR="0024414E">
        <w:rPr>
          <w:rFonts w:hint="cs"/>
          <w:rtl/>
        </w:rPr>
        <w:t>.</w:t>
      </w:r>
    </w:p>
    <w:p w14:paraId="2D564D8C" w14:textId="77777777" w:rsidR="0024414E" w:rsidRDefault="0024414E" w:rsidP="00C547D8">
      <w:pPr>
        <w:rPr>
          <w:rtl/>
        </w:rPr>
      </w:pPr>
      <w:bookmarkStart w:id="10590" w:name="_ETM_Q1_6616904"/>
      <w:bookmarkStart w:id="10591" w:name="_ETM_Q1_6618654"/>
      <w:bookmarkEnd w:id="10590"/>
      <w:bookmarkEnd w:id="10591"/>
    </w:p>
    <w:p w14:paraId="3CEFCFEF" w14:textId="5CC98C63" w:rsidR="0024414E" w:rsidRDefault="0024414E" w:rsidP="0024414E">
      <w:pPr>
        <w:pStyle w:val="a4"/>
        <w:keepNext/>
        <w:rPr>
          <w:rtl/>
        </w:rPr>
      </w:pPr>
      <w:bookmarkStart w:id="10592" w:name="ET_speaker_ראובן_אידלמן_618"/>
      <w:r w:rsidRPr="0024414E">
        <w:rPr>
          <w:rStyle w:val="TagStyle"/>
          <w:rtl/>
        </w:rPr>
        <w:t xml:space="preserve"> &lt;&lt; דובר &gt;&gt; </w:t>
      </w:r>
      <w:r>
        <w:rPr>
          <w:rtl/>
        </w:rPr>
        <w:t>ראובן אידלמן:</w:t>
      </w:r>
      <w:r w:rsidRPr="0024414E">
        <w:rPr>
          <w:rStyle w:val="TagStyle"/>
          <w:rtl/>
        </w:rPr>
        <w:t xml:space="preserve"> &lt;&lt; דובר &gt;&gt;</w:t>
      </w:r>
      <w:r>
        <w:rPr>
          <w:rtl/>
        </w:rPr>
        <w:t xml:space="preserve">   </w:t>
      </w:r>
      <w:bookmarkEnd w:id="10592"/>
    </w:p>
    <w:p w14:paraId="0AF2EB82" w14:textId="77777777" w:rsidR="0024414E" w:rsidRDefault="0024414E" w:rsidP="0024414E">
      <w:pPr>
        <w:pStyle w:val="KeepWithNext"/>
        <w:rPr>
          <w:rtl/>
        </w:rPr>
      </w:pPr>
    </w:p>
    <w:p w14:paraId="2D7590FD" w14:textId="4D3A9147" w:rsidR="0024414E" w:rsidRDefault="0024414E" w:rsidP="0024414E">
      <w:pPr>
        <w:rPr>
          <w:rtl/>
        </w:rPr>
      </w:pPr>
      <w:bookmarkStart w:id="10593" w:name="_ETM_Q1_6620404"/>
      <w:bookmarkStart w:id="10594" w:name="_ETM_Q1_6620654"/>
      <w:bookmarkStart w:id="10595" w:name="_ETM_Q1_6617654"/>
      <w:bookmarkEnd w:id="10593"/>
      <w:bookmarkEnd w:id="10594"/>
      <w:bookmarkEnd w:id="10595"/>
      <w:r>
        <w:rPr>
          <w:rFonts w:hint="cs"/>
          <w:rtl/>
        </w:rPr>
        <w:t xml:space="preserve">אדוני, </w:t>
      </w:r>
      <w:bookmarkStart w:id="10596" w:name="_ETM_Q1_6614904"/>
      <w:bookmarkEnd w:id="10596"/>
      <w:r>
        <w:rPr>
          <w:rFonts w:hint="cs"/>
          <w:rtl/>
        </w:rPr>
        <w:t xml:space="preserve">זה היקף ההפרה. אתה </w:t>
      </w:r>
      <w:bookmarkStart w:id="10597" w:name="_ETM_Q1_6618655"/>
      <w:bookmarkStart w:id="10598" w:name="_ETM_Q1_6616404"/>
      <w:bookmarkStart w:id="10599" w:name="_ETM_Q1_6613655"/>
      <w:bookmarkEnd w:id="10597"/>
      <w:bookmarkEnd w:id="10598"/>
      <w:bookmarkEnd w:id="10599"/>
      <w:r>
        <w:rPr>
          <w:rFonts w:hint="cs"/>
          <w:rtl/>
        </w:rPr>
        <w:t xml:space="preserve">אוסף מידע שלא כדין אז השאלה </w:t>
      </w:r>
      <w:bookmarkStart w:id="10600" w:name="_ETM_Q1_6615406"/>
      <w:bookmarkEnd w:id="10600"/>
      <w:r>
        <w:rPr>
          <w:rFonts w:hint="cs"/>
          <w:rtl/>
        </w:rPr>
        <w:t xml:space="preserve">היא </w:t>
      </w:r>
      <w:bookmarkStart w:id="10601" w:name="_ETM_Q1_6616152"/>
      <w:bookmarkEnd w:id="10601"/>
      <w:r>
        <w:rPr>
          <w:rFonts w:hint="cs"/>
          <w:rtl/>
        </w:rPr>
        <w:t>כמה מידע</w:t>
      </w:r>
      <w:bookmarkStart w:id="10602" w:name="_ETM_Q1_6615905"/>
      <w:bookmarkEnd w:id="10602"/>
      <w:r>
        <w:rPr>
          <w:rFonts w:hint="cs"/>
          <w:rtl/>
        </w:rPr>
        <w:t xml:space="preserve"> </w:t>
      </w:r>
      <w:bookmarkStart w:id="10603" w:name="_ETM_Q1_6618155"/>
      <w:bookmarkEnd w:id="10603"/>
      <w:r>
        <w:rPr>
          <w:rFonts w:hint="cs"/>
          <w:rtl/>
        </w:rPr>
        <w:t>אספת ועיבדת שלא כדי</w:t>
      </w:r>
      <w:bookmarkStart w:id="10604" w:name="_ETM_Q1_6619652"/>
      <w:bookmarkStart w:id="10605" w:name="_ETM_Q1_6616903"/>
      <w:bookmarkEnd w:id="10604"/>
      <w:bookmarkEnd w:id="10605"/>
      <w:r>
        <w:rPr>
          <w:rFonts w:hint="cs"/>
          <w:rtl/>
        </w:rPr>
        <w:t xml:space="preserve">ן. בעייני, זה דווקא מאוד </w:t>
      </w:r>
      <w:bookmarkStart w:id="10606" w:name="_ETM_Q1_6619902"/>
      <w:bookmarkStart w:id="10607" w:name="_ETM_Q1_6617151"/>
      <w:bookmarkEnd w:id="10606"/>
      <w:bookmarkEnd w:id="10607"/>
      <w:r>
        <w:rPr>
          <w:rFonts w:hint="cs"/>
          <w:rtl/>
        </w:rPr>
        <w:t xml:space="preserve">טריוויאלי כי זאת ההפרה. </w:t>
      </w:r>
      <w:bookmarkStart w:id="10608" w:name="_ETM_Q1_6619906"/>
      <w:bookmarkEnd w:id="10608"/>
    </w:p>
    <w:p w14:paraId="7D52E562" w14:textId="77777777" w:rsidR="0024414E" w:rsidRDefault="0024414E" w:rsidP="0024414E">
      <w:pPr>
        <w:rPr>
          <w:rtl/>
        </w:rPr>
      </w:pPr>
    </w:p>
    <w:p w14:paraId="046C4FD0" w14:textId="5E45D1A3" w:rsidR="0024414E" w:rsidRDefault="0024414E" w:rsidP="0024414E">
      <w:pPr>
        <w:pStyle w:val="af6"/>
        <w:keepNext/>
        <w:rPr>
          <w:rtl/>
        </w:rPr>
      </w:pPr>
      <w:bookmarkStart w:id="10609" w:name="ET_yor_6157_619"/>
      <w:r w:rsidRPr="0024414E">
        <w:rPr>
          <w:rStyle w:val="TagStyle"/>
          <w:rtl/>
        </w:rPr>
        <w:t xml:space="preserve"> &lt;&lt; יור &gt;&gt; </w:t>
      </w:r>
      <w:r>
        <w:rPr>
          <w:rtl/>
        </w:rPr>
        <w:t>היו"ר שמחה רוטמן:</w:t>
      </w:r>
      <w:r w:rsidRPr="0024414E">
        <w:rPr>
          <w:rStyle w:val="TagStyle"/>
          <w:rtl/>
        </w:rPr>
        <w:t xml:space="preserve"> &lt;&lt; יור &gt;&gt;</w:t>
      </w:r>
      <w:r>
        <w:rPr>
          <w:rtl/>
        </w:rPr>
        <w:t xml:space="preserve">   </w:t>
      </w:r>
      <w:bookmarkEnd w:id="10609"/>
    </w:p>
    <w:p w14:paraId="5ABDBA9A" w14:textId="77777777" w:rsidR="0024414E" w:rsidRDefault="0024414E" w:rsidP="0024414E">
      <w:pPr>
        <w:pStyle w:val="KeepWithNext"/>
        <w:rPr>
          <w:rtl/>
        </w:rPr>
      </w:pPr>
    </w:p>
    <w:p w14:paraId="02528B75" w14:textId="3E59C5DE" w:rsidR="0024414E" w:rsidRDefault="0024414E" w:rsidP="0024414E">
      <w:pPr>
        <w:rPr>
          <w:rtl/>
        </w:rPr>
      </w:pPr>
      <w:bookmarkStart w:id="10610" w:name="_ETM_Q1_6625656"/>
      <w:bookmarkStart w:id="10611" w:name="_ETM_Q1_6624155"/>
      <w:bookmarkEnd w:id="10610"/>
      <w:bookmarkEnd w:id="10611"/>
      <w:r>
        <w:rPr>
          <w:rFonts w:hint="cs"/>
          <w:rtl/>
        </w:rPr>
        <w:t xml:space="preserve">לכן </w:t>
      </w:r>
      <w:bookmarkStart w:id="10612" w:name="_ETM_Q1_6622156"/>
      <w:bookmarkStart w:id="10613" w:name="_ETM_Q1_6620406"/>
      <w:bookmarkEnd w:id="10612"/>
      <w:bookmarkEnd w:id="10613"/>
      <w:r>
        <w:rPr>
          <w:rFonts w:hint="cs"/>
          <w:rtl/>
        </w:rPr>
        <w:t>המשפט</w:t>
      </w:r>
      <w:bookmarkStart w:id="10614" w:name="_ETM_Q1_6678402"/>
      <w:bookmarkStart w:id="10615" w:name="_ETM_Q1_6680655"/>
      <w:bookmarkStart w:id="10616" w:name="_ETM_Q1_6672906"/>
      <w:bookmarkEnd w:id="10614"/>
      <w:bookmarkEnd w:id="10615"/>
      <w:bookmarkEnd w:id="10616"/>
      <w:r>
        <w:rPr>
          <w:rFonts w:hint="cs"/>
          <w:rtl/>
        </w:rPr>
        <w:t xml:space="preserve"> הראשון שלי היה שאתה צודק, המשפט השני </w:t>
      </w:r>
      <w:bookmarkStart w:id="10617" w:name="_ETM_Q1_6626656"/>
      <w:bookmarkEnd w:id="10617"/>
      <w:r>
        <w:rPr>
          <w:rFonts w:hint="cs"/>
          <w:rtl/>
        </w:rPr>
        <w:t xml:space="preserve">שלי היה שאתה טועה. </w:t>
      </w:r>
      <w:bookmarkStart w:id="10618" w:name="_ETM_Q1_6624156"/>
      <w:bookmarkEnd w:id="10618"/>
      <w:r>
        <w:rPr>
          <w:rFonts w:hint="cs"/>
          <w:rtl/>
        </w:rPr>
        <w:t xml:space="preserve">לא, סתם. </w:t>
      </w:r>
      <w:bookmarkStart w:id="10619" w:name="_ETM_Q1_6631156"/>
      <w:bookmarkEnd w:id="10619"/>
      <w:r>
        <w:rPr>
          <w:rFonts w:hint="cs"/>
          <w:rtl/>
        </w:rPr>
        <w:t>המשפט הראשון</w:t>
      </w:r>
      <w:bookmarkStart w:id="10620" w:name="_ETM_Q1_6628155"/>
      <w:bookmarkEnd w:id="10620"/>
      <w:r>
        <w:rPr>
          <w:rFonts w:hint="cs"/>
          <w:rtl/>
        </w:rPr>
        <w:t xml:space="preserve"> שלי היה שאתה </w:t>
      </w:r>
      <w:bookmarkStart w:id="10621" w:name="_ETM_Q1_6626154"/>
      <w:bookmarkEnd w:id="10621"/>
      <w:r>
        <w:rPr>
          <w:rFonts w:hint="cs"/>
          <w:rtl/>
        </w:rPr>
        <w:t>הראש</w:t>
      </w:r>
      <w:bookmarkStart w:id="10622" w:name="_ETM_Q1_6622904"/>
      <w:bookmarkEnd w:id="10622"/>
      <w:r>
        <w:rPr>
          <w:rFonts w:hint="cs"/>
          <w:rtl/>
        </w:rPr>
        <w:t xml:space="preserve">ון שלי היה שאתה </w:t>
      </w:r>
      <w:bookmarkStart w:id="10623" w:name="_ETM_Q1_6630404"/>
      <w:bookmarkEnd w:id="10623"/>
      <w:r>
        <w:rPr>
          <w:rFonts w:hint="cs"/>
          <w:rtl/>
        </w:rPr>
        <w:t>צודק ו</w:t>
      </w:r>
      <w:bookmarkStart w:id="10624" w:name="_ETM_Q1_6629154"/>
      <w:bookmarkEnd w:id="10624"/>
      <w:r>
        <w:rPr>
          <w:rFonts w:hint="cs"/>
          <w:rtl/>
        </w:rPr>
        <w:t xml:space="preserve">המשפט השני </w:t>
      </w:r>
      <w:bookmarkStart w:id="10625" w:name="_ETM_Q1_6631654"/>
      <w:bookmarkEnd w:id="10625"/>
      <w:r>
        <w:rPr>
          <w:rFonts w:hint="cs"/>
          <w:rtl/>
        </w:rPr>
        <w:t>שלי היה שאתה לא צודק</w:t>
      </w:r>
      <w:bookmarkStart w:id="10626" w:name="_ETM_Q1_6633404"/>
      <w:bookmarkEnd w:id="10626"/>
      <w:r>
        <w:rPr>
          <w:rFonts w:hint="cs"/>
          <w:rtl/>
        </w:rPr>
        <w:t xml:space="preserve"> מספיק. זאת אומרת</w:t>
      </w:r>
      <w:bookmarkStart w:id="10627" w:name="_ETM_Q1_6633402"/>
      <w:bookmarkEnd w:id="10627"/>
      <w:r>
        <w:rPr>
          <w:rFonts w:hint="cs"/>
          <w:rtl/>
        </w:rPr>
        <w:t xml:space="preserve">, בוודאי זה </w:t>
      </w:r>
      <w:bookmarkStart w:id="10628" w:name="_ETM_Q1_6635904"/>
      <w:bookmarkStart w:id="10629" w:name="_ETM_Q1_6634903"/>
      <w:bookmarkEnd w:id="10628"/>
      <w:bookmarkEnd w:id="10629"/>
      <w:r>
        <w:rPr>
          <w:rFonts w:hint="cs"/>
          <w:rtl/>
        </w:rPr>
        <w:t>צריך להיות פונקציה</w:t>
      </w:r>
      <w:bookmarkStart w:id="10630" w:name="_ETM_Q1_6635403"/>
      <w:bookmarkEnd w:id="10630"/>
      <w:r>
        <w:rPr>
          <w:rFonts w:hint="cs"/>
          <w:rtl/>
        </w:rPr>
        <w:t xml:space="preserve"> שהסכום הבסיסי שלה תל</w:t>
      </w:r>
      <w:bookmarkStart w:id="10631" w:name="_ETM_Q1_6637903"/>
      <w:bookmarkEnd w:id="10631"/>
      <w:r>
        <w:rPr>
          <w:rFonts w:hint="cs"/>
          <w:rtl/>
        </w:rPr>
        <w:t xml:space="preserve">וי בגודל </w:t>
      </w:r>
      <w:bookmarkStart w:id="10632" w:name="_ETM_Q1_6636403"/>
      <w:bookmarkEnd w:id="10632"/>
      <w:r>
        <w:rPr>
          <w:rFonts w:hint="cs"/>
          <w:rtl/>
        </w:rPr>
        <w:t>המאגר אבל הוא לא יכול להי</w:t>
      </w:r>
      <w:bookmarkStart w:id="10633" w:name="_ETM_Q1_6640153"/>
      <w:bookmarkStart w:id="10634" w:name="_ETM_Q1_6639403"/>
      <w:bookmarkEnd w:id="10633"/>
      <w:bookmarkEnd w:id="10634"/>
      <w:r>
        <w:rPr>
          <w:rFonts w:hint="cs"/>
          <w:rtl/>
        </w:rPr>
        <w:t>ות תלוי  רק בגודל המאגר</w:t>
      </w:r>
      <w:bookmarkStart w:id="10635" w:name="_ETM_Q1_6647403"/>
      <w:bookmarkStart w:id="10636" w:name="_ETM_Q1_6646403"/>
      <w:bookmarkEnd w:id="10635"/>
      <w:bookmarkEnd w:id="10636"/>
      <w:r>
        <w:rPr>
          <w:rFonts w:hint="cs"/>
          <w:rtl/>
        </w:rPr>
        <w:t>.</w:t>
      </w:r>
    </w:p>
    <w:p w14:paraId="2A95225B" w14:textId="77777777" w:rsidR="0024414E" w:rsidRDefault="0024414E" w:rsidP="0024414E">
      <w:pPr>
        <w:rPr>
          <w:rtl/>
        </w:rPr>
      </w:pPr>
    </w:p>
    <w:p w14:paraId="7523BA22" w14:textId="77777777" w:rsidR="0024414E" w:rsidRDefault="0024414E" w:rsidP="0024414E">
      <w:pPr>
        <w:rPr>
          <w:rtl/>
        </w:rPr>
      </w:pPr>
      <w:bookmarkStart w:id="10637" w:name="_ETM_Q1_6647654"/>
      <w:bookmarkStart w:id="10638" w:name="_ETM_Q1_6648153"/>
      <w:bookmarkEnd w:id="10637"/>
      <w:bookmarkEnd w:id="10638"/>
      <w:r>
        <w:rPr>
          <w:rFonts w:hint="cs"/>
          <w:rtl/>
        </w:rPr>
        <w:t>א</w:t>
      </w:r>
      <w:bookmarkStart w:id="10639" w:name="_ETM_Q1_6645903"/>
      <w:bookmarkEnd w:id="10639"/>
      <w:r>
        <w:rPr>
          <w:rFonts w:hint="cs"/>
          <w:rtl/>
        </w:rPr>
        <w:t>ת</w:t>
      </w:r>
      <w:bookmarkStart w:id="10640" w:name="_ETM_Q1_6643403"/>
      <w:bookmarkEnd w:id="10640"/>
      <w:r>
        <w:rPr>
          <w:rFonts w:hint="cs"/>
          <w:rtl/>
        </w:rPr>
        <w:t xml:space="preserve"> ההפרה עשית לגבי מספר נ</w:t>
      </w:r>
      <w:bookmarkStart w:id="10641" w:name="_ETM_Q1_6647903"/>
      <w:bookmarkStart w:id="10642" w:name="_ETM_Q1_6646153"/>
      <w:bookmarkEnd w:id="10641"/>
      <w:bookmarkEnd w:id="10642"/>
      <w:r>
        <w:rPr>
          <w:rFonts w:hint="cs"/>
          <w:rtl/>
        </w:rPr>
        <w:t>ושאי המ</w:t>
      </w:r>
      <w:bookmarkStart w:id="10643" w:name="_ETM_Q1_6647653"/>
      <w:bookmarkEnd w:id="10643"/>
      <w:r>
        <w:rPr>
          <w:rFonts w:hint="cs"/>
          <w:rtl/>
        </w:rPr>
        <w:t xml:space="preserve">ידע שבמאגר </w:t>
      </w:r>
      <w:bookmarkStart w:id="10644" w:name="_ETM_Q1_6648903"/>
      <w:bookmarkEnd w:id="10644"/>
      <w:r>
        <w:rPr>
          <w:rFonts w:hint="cs"/>
          <w:rtl/>
        </w:rPr>
        <w:t xml:space="preserve">וזה בסדר </w:t>
      </w:r>
      <w:bookmarkStart w:id="10645" w:name="_ETM_Q1_6650653"/>
      <w:bookmarkEnd w:id="10645"/>
      <w:r>
        <w:rPr>
          <w:rFonts w:hint="cs"/>
          <w:rtl/>
        </w:rPr>
        <w:t>גמור בהחלט</w:t>
      </w:r>
      <w:bookmarkStart w:id="10646" w:name="_ETM_Q1_6654153"/>
      <w:bookmarkStart w:id="10647" w:name="_ETM_Q1_6653152"/>
      <w:bookmarkEnd w:id="10646"/>
      <w:bookmarkEnd w:id="10647"/>
      <w:r>
        <w:rPr>
          <w:rFonts w:hint="cs"/>
          <w:rtl/>
        </w:rPr>
        <w:t>,</w:t>
      </w:r>
      <w:bookmarkStart w:id="10648" w:name="_ETM_Q1_6651402"/>
      <w:bookmarkEnd w:id="10648"/>
      <w:r>
        <w:rPr>
          <w:rFonts w:hint="cs"/>
          <w:rtl/>
        </w:rPr>
        <w:t xml:space="preserve"> זה השלב הראשון. השלב השני הוא שאם </w:t>
      </w:r>
      <w:bookmarkStart w:id="10649" w:name="_ETM_Q1_6656656"/>
      <w:bookmarkStart w:id="10650" w:name="_ETM_Q1_6653656"/>
      <w:bookmarkEnd w:id="10649"/>
      <w:bookmarkEnd w:id="10650"/>
      <w:r>
        <w:rPr>
          <w:rFonts w:hint="cs"/>
          <w:rtl/>
        </w:rPr>
        <w:t xml:space="preserve">אתה עסק גדול </w:t>
      </w:r>
      <w:bookmarkStart w:id="10651" w:name="_ETM_Q1_6657655"/>
      <w:bookmarkStart w:id="10652" w:name="_ETM_Q1_6654905"/>
      <w:bookmarkEnd w:id="10651"/>
      <w:bookmarkEnd w:id="10652"/>
      <w:r>
        <w:rPr>
          <w:rFonts w:hint="cs"/>
          <w:rtl/>
        </w:rPr>
        <w:t>והעיצום הכספי שלך הוא נמוך מידי</w:t>
      </w:r>
      <w:bookmarkStart w:id="10653" w:name="_ETM_Q1_6659406"/>
      <w:bookmarkStart w:id="10654" w:name="_ETM_Q1_6657156"/>
      <w:bookmarkEnd w:id="10653"/>
      <w:bookmarkEnd w:id="10654"/>
      <w:r>
        <w:rPr>
          <w:rFonts w:hint="cs"/>
          <w:rtl/>
        </w:rPr>
        <w:t xml:space="preserve"> ואם את</w:t>
      </w:r>
      <w:bookmarkStart w:id="10655" w:name="_ETM_Q1_6657906"/>
      <w:bookmarkEnd w:id="10655"/>
      <w:r>
        <w:rPr>
          <w:rFonts w:hint="cs"/>
          <w:rtl/>
        </w:rPr>
        <w:t>ה עסק קטן אז אני עושה ל הרת</w:t>
      </w:r>
      <w:bookmarkStart w:id="10656" w:name="_ETM_Q1_6660906"/>
      <w:bookmarkEnd w:id="10656"/>
      <w:r>
        <w:rPr>
          <w:rFonts w:hint="cs"/>
          <w:rtl/>
        </w:rPr>
        <w:t xml:space="preserve">עת </w:t>
      </w:r>
      <w:bookmarkStart w:id="10657" w:name="_ETM_Q1_6658655"/>
      <w:bookmarkEnd w:id="10657"/>
      <w:r>
        <w:rPr>
          <w:rFonts w:hint="cs"/>
          <w:rtl/>
        </w:rPr>
        <w:t xml:space="preserve">יתר. </w:t>
      </w:r>
      <w:bookmarkStart w:id="10658" w:name="_ETM_Q1_6663656"/>
      <w:bookmarkStart w:id="10659" w:name="_ETM_Q1_6666906"/>
      <w:bookmarkEnd w:id="10658"/>
      <w:bookmarkEnd w:id="10659"/>
    </w:p>
    <w:p w14:paraId="3EA6E6B7" w14:textId="77777777" w:rsidR="0024414E" w:rsidRDefault="0024414E" w:rsidP="0024414E">
      <w:pPr>
        <w:rPr>
          <w:rtl/>
        </w:rPr>
      </w:pPr>
    </w:p>
    <w:p w14:paraId="4759FEE5" w14:textId="76A8A3F5" w:rsidR="0024414E" w:rsidRDefault="0024414E" w:rsidP="0024414E">
      <w:pPr>
        <w:rPr>
          <w:rtl/>
        </w:rPr>
      </w:pPr>
      <w:r>
        <w:rPr>
          <w:rFonts w:hint="cs"/>
          <w:rtl/>
        </w:rPr>
        <w:t xml:space="preserve">הרתעת </w:t>
      </w:r>
      <w:bookmarkStart w:id="10660" w:name="_ETM_Q1_6665902"/>
      <w:bookmarkEnd w:id="10660"/>
      <w:r>
        <w:rPr>
          <w:rFonts w:hint="cs"/>
          <w:rtl/>
        </w:rPr>
        <w:t xml:space="preserve">יתר פחות מטרידה </w:t>
      </w:r>
      <w:bookmarkStart w:id="10661" w:name="_ETM_Q1_6668152"/>
      <w:bookmarkEnd w:id="10661"/>
      <w:r>
        <w:rPr>
          <w:rFonts w:hint="cs"/>
          <w:rtl/>
        </w:rPr>
        <w:t>אותי בהקשר הזה כי אני באמת רוצה שע</w:t>
      </w:r>
      <w:bookmarkStart w:id="10662" w:name="_ETM_Q1_6671653"/>
      <w:bookmarkEnd w:id="10662"/>
      <w:r>
        <w:rPr>
          <w:rFonts w:hint="cs"/>
          <w:rtl/>
        </w:rPr>
        <w:t>סק</w:t>
      </w:r>
      <w:bookmarkStart w:id="10663" w:name="_ETM_Q1_6672403"/>
      <w:bookmarkEnd w:id="10663"/>
      <w:r>
        <w:rPr>
          <w:rFonts w:hint="cs"/>
          <w:rtl/>
        </w:rPr>
        <w:t xml:space="preserve"> קטן שמחזיק את ה</w:t>
      </w:r>
      <w:bookmarkStart w:id="10664" w:name="_ETM_Q1_6669403"/>
      <w:bookmarkEnd w:id="10664"/>
      <w:r>
        <w:rPr>
          <w:rFonts w:hint="cs"/>
          <w:rtl/>
        </w:rPr>
        <w:t>דבר הזה ימחק א</w:t>
      </w:r>
      <w:bookmarkStart w:id="10665" w:name="_ETM_Q1_6676654"/>
      <w:bookmarkStart w:id="10666" w:name="_ETM_Q1_6673904"/>
      <w:bookmarkEnd w:id="10665"/>
      <w:bookmarkEnd w:id="10666"/>
      <w:r>
        <w:rPr>
          <w:rFonts w:hint="cs"/>
          <w:rtl/>
        </w:rPr>
        <w:t>ו</w:t>
      </w:r>
      <w:bookmarkStart w:id="10667" w:name="_ETM_Q1_6670904"/>
      <w:bookmarkEnd w:id="10667"/>
      <w:r>
        <w:rPr>
          <w:rFonts w:hint="cs"/>
          <w:rtl/>
        </w:rPr>
        <w:t>תו כמה שיות</w:t>
      </w:r>
      <w:bookmarkStart w:id="10668" w:name="_ETM_Q1_6673404"/>
      <w:bookmarkEnd w:id="10668"/>
      <w:r>
        <w:rPr>
          <w:rFonts w:hint="cs"/>
          <w:rtl/>
        </w:rPr>
        <w:t>ר מהר וא</w:t>
      </w:r>
      <w:bookmarkStart w:id="10669" w:name="_ETM_Q1_6670653"/>
      <w:bookmarkStart w:id="10670" w:name="_ETM_Q1_6671404"/>
      <w:bookmarkEnd w:id="10669"/>
      <w:bookmarkEnd w:id="10670"/>
      <w:r>
        <w:rPr>
          <w:rFonts w:hint="cs"/>
          <w:rtl/>
        </w:rPr>
        <w:t>ם זה יגרום לו ל</w:t>
      </w:r>
      <w:bookmarkStart w:id="10671" w:name="_ETM_Q1_6673654"/>
      <w:bookmarkEnd w:id="10671"/>
      <w:r>
        <w:rPr>
          <w:rFonts w:hint="cs"/>
          <w:rtl/>
        </w:rPr>
        <w:t xml:space="preserve">התחסל אז </w:t>
      </w:r>
      <w:bookmarkStart w:id="10672" w:name="_ETM_Q1_6675904"/>
      <w:bookmarkStart w:id="10673" w:name="_ETM_Q1_6678904"/>
      <w:bookmarkEnd w:id="10672"/>
      <w:bookmarkEnd w:id="10673"/>
      <w:r>
        <w:rPr>
          <w:rFonts w:hint="cs"/>
          <w:rtl/>
        </w:rPr>
        <w:t xml:space="preserve">מצוין. </w:t>
      </w:r>
    </w:p>
    <w:p w14:paraId="21DFED1D" w14:textId="77777777" w:rsidR="0024414E" w:rsidRDefault="0024414E" w:rsidP="0024414E">
      <w:pPr>
        <w:rPr>
          <w:rtl/>
        </w:rPr>
      </w:pPr>
      <w:bookmarkStart w:id="10674" w:name="_ETM_Q1_6674155"/>
      <w:bookmarkStart w:id="10675" w:name="_ETM_Q1_6675405"/>
      <w:bookmarkEnd w:id="10674"/>
      <w:bookmarkEnd w:id="10675"/>
    </w:p>
    <w:p w14:paraId="3A965ECD" w14:textId="593E2E61" w:rsidR="0024414E" w:rsidRDefault="0024414E" w:rsidP="0024414E">
      <w:pPr>
        <w:pStyle w:val="a4"/>
        <w:keepNext/>
        <w:rPr>
          <w:rtl/>
        </w:rPr>
      </w:pPr>
      <w:bookmarkStart w:id="10676" w:name="ET_speaker_ראובן_אידלמן_620"/>
      <w:r w:rsidRPr="0024414E">
        <w:rPr>
          <w:rStyle w:val="TagStyle"/>
          <w:rtl/>
        </w:rPr>
        <w:t xml:space="preserve"> &lt;&lt; דובר &gt;&gt; </w:t>
      </w:r>
      <w:r>
        <w:rPr>
          <w:rtl/>
        </w:rPr>
        <w:t>ראובן אידלמן:</w:t>
      </w:r>
      <w:r w:rsidRPr="0024414E">
        <w:rPr>
          <w:rStyle w:val="TagStyle"/>
          <w:rtl/>
        </w:rPr>
        <w:t xml:space="preserve"> &lt;&lt; דובר &gt;&gt;</w:t>
      </w:r>
      <w:r>
        <w:rPr>
          <w:rtl/>
        </w:rPr>
        <w:t xml:space="preserve">   </w:t>
      </w:r>
      <w:bookmarkEnd w:id="10676"/>
    </w:p>
    <w:p w14:paraId="133A72D6" w14:textId="77777777" w:rsidR="0024414E" w:rsidRDefault="0024414E" w:rsidP="0024414E">
      <w:pPr>
        <w:pStyle w:val="KeepWithNext"/>
        <w:rPr>
          <w:rtl/>
        </w:rPr>
      </w:pPr>
    </w:p>
    <w:p w14:paraId="51A4F89E" w14:textId="6783E047" w:rsidR="0024414E" w:rsidRDefault="0024414E" w:rsidP="0024414E">
      <w:pPr>
        <w:rPr>
          <w:rtl/>
        </w:rPr>
      </w:pPr>
      <w:bookmarkStart w:id="10677" w:name="_ETM_Q1_6676406"/>
      <w:bookmarkEnd w:id="10677"/>
      <w:r>
        <w:rPr>
          <w:rFonts w:hint="cs"/>
          <w:rtl/>
        </w:rPr>
        <w:t xml:space="preserve">וזה </w:t>
      </w:r>
      <w:bookmarkStart w:id="10678" w:name="_ETM_Q1_6676156"/>
      <w:bookmarkEnd w:id="10678"/>
      <w:r>
        <w:rPr>
          <w:rFonts w:hint="cs"/>
          <w:rtl/>
        </w:rPr>
        <w:t>גם</w:t>
      </w:r>
      <w:bookmarkStart w:id="10679" w:name="_ETM_Q1_6674652"/>
      <w:bookmarkEnd w:id="10679"/>
      <w:r>
        <w:rPr>
          <w:rFonts w:hint="cs"/>
          <w:rtl/>
        </w:rPr>
        <w:t xml:space="preserve"> עיצום דו-שלבי, אדוני. </w:t>
      </w:r>
      <w:bookmarkStart w:id="10680" w:name="_ETM_Q1_6679152"/>
      <w:bookmarkStart w:id="10681" w:name="_ETM_Q1_6676902"/>
      <w:bookmarkEnd w:id="10680"/>
      <w:bookmarkEnd w:id="10681"/>
    </w:p>
    <w:p w14:paraId="35903A36" w14:textId="77777777" w:rsidR="0024414E" w:rsidRDefault="0024414E" w:rsidP="0024414E">
      <w:pPr>
        <w:rPr>
          <w:rtl/>
        </w:rPr>
      </w:pPr>
      <w:bookmarkStart w:id="10682" w:name="_ETM_Q1_6677152"/>
      <w:bookmarkStart w:id="10683" w:name="_ETM_Q1_6677902"/>
      <w:bookmarkEnd w:id="10682"/>
      <w:bookmarkEnd w:id="10683"/>
    </w:p>
    <w:p w14:paraId="58B85D67" w14:textId="2F6496F8" w:rsidR="0024414E" w:rsidRDefault="0024414E" w:rsidP="0024414E">
      <w:pPr>
        <w:pStyle w:val="af6"/>
        <w:keepNext/>
        <w:rPr>
          <w:rtl/>
        </w:rPr>
      </w:pPr>
      <w:bookmarkStart w:id="10684" w:name="ET_yor_6157_621"/>
      <w:r w:rsidRPr="0024414E">
        <w:rPr>
          <w:rStyle w:val="TagStyle"/>
          <w:rtl/>
        </w:rPr>
        <w:t xml:space="preserve"> &lt;&lt; יור &gt;&gt; </w:t>
      </w:r>
      <w:r>
        <w:rPr>
          <w:rtl/>
        </w:rPr>
        <w:t>היו"ר שמחה רוטמן:</w:t>
      </w:r>
      <w:r w:rsidRPr="0024414E">
        <w:rPr>
          <w:rStyle w:val="TagStyle"/>
          <w:rtl/>
        </w:rPr>
        <w:t xml:space="preserve"> &lt;&lt; יור &gt;&gt;</w:t>
      </w:r>
      <w:r>
        <w:rPr>
          <w:rtl/>
        </w:rPr>
        <w:t xml:space="preserve">   </w:t>
      </w:r>
      <w:bookmarkEnd w:id="10684"/>
    </w:p>
    <w:p w14:paraId="53CA8F8A" w14:textId="77777777" w:rsidR="0024414E" w:rsidRDefault="0024414E" w:rsidP="0024414E">
      <w:pPr>
        <w:pStyle w:val="KeepWithNext"/>
        <w:rPr>
          <w:rtl/>
        </w:rPr>
      </w:pPr>
    </w:p>
    <w:p w14:paraId="49E4B23F" w14:textId="5B30CB64" w:rsidR="0024414E" w:rsidRDefault="0024414E" w:rsidP="0024414E">
      <w:pPr>
        <w:rPr>
          <w:rtl/>
        </w:rPr>
      </w:pPr>
      <w:bookmarkStart w:id="10685" w:name="_ETM_Q1_6678652"/>
      <w:bookmarkStart w:id="10686" w:name="_ETM_Q1_6676152"/>
      <w:bookmarkStart w:id="10687" w:name="_ETM_Q1_6673402"/>
      <w:bookmarkEnd w:id="10685"/>
      <w:bookmarkEnd w:id="10686"/>
      <w:bookmarkEnd w:id="10687"/>
      <w:r>
        <w:rPr>
          <w:rFonts w:hint="cs"/>
          <w:rtl/>
        </w:rPr>
        <w:t>זה עיצום דו-שלבי, נכון.</w:t>
      </w:r>
    </w:p>
    <w:p w14:paraId="3C22C3CE" w14:textId="77777777" w:rsidR="00384B4C" w:rsidRDefault="00384B4C" w:rsidP="0024414E">
      <w:pPr>
        <w:rPr>
          <w:rtl/>
        </w:rPr>
      </w:pPr>
      <w:bookmarkStart w:id="10688" w:name="_ETM_Q1_6673652"/>
      <w:bookmarkStart w:id="10689" w:name="_ETM_Q1_6675152"/>
      <w:bookmarkStart w:id="10690" w:name="_ETM_Q1_6675402"/>
      <w:bookmarkStart w:id="10691" w:name="_ETM_Q1_6681651"/>
      <w:bookmarkEnd w:id="10688"/>
      <w:bookmarkEnd w:id="10689"/>
      <w:bookmarkEnd w:id="10690"/>
      <w:bookmarkEnd w:id="10691"/>
    </w:p>
    <w:p w14:paraId="57A2FA1C" w14:textId="40D43546" w:rsidR="00384B4C" w:rsidRDefault="00384B4C" w:rsidP="00384B4C">
      <w:pPr>
        <w:pStyle w:val="a4"/>
        <w:keepNext/>
        <w:rPr>
          <w:rtl/>
        </w:rPr>
      </w:pPr>
      <w:bookmarkStart w:id="10692" w:name="ET_speaker_ראובן_אידלמן_622"/>
      <w:r w:rsidRPr="00384B4C">
        <w:rPr>
          <w:rStyle w:val="TagStyle"/>
          <w:rtl/>
        </w:rPr>
        <w:t xml:space="preserve"> &lt;&lt; דובר &gt;&gt; </w:t>
      </w:r>
      <w:r>
        <w:rPr>
          <w:rtl/>
        </w:rPr>
        <w:t>ראובן אידלמן:</w:t>
      </w:r>
      <w:r w:rsidRPr="00384B4C">
        <w:rPr>
          <w:rStyle w:val="TagStyle"/>
          <w:rtl/>
        </w:rPr>
        <w:t xml:space="preserve"> &lt;&lt; דובר &gt;&gt;</w:t>
      </w:r>
      <w:r>
        <w:rPr>
          <w:rtl/>
        </w:rPr>
        <w:t xml:space="preserve">   </w:t>
      </w:r>
      <w:bookmarkEnd w:id="10692"/>
    </w:p>
    <w:p w14:paraId="22B0E6AF" w14:textId="77777777" w:rsidR="00384B4C" w:rsidRDefault="00384B4C" w:rsidP="00384B4C">
      <w:pPr>
        <w:pStyle w:val="KeepWithNext"/>
        <w:rPr>
          <w:rtl/>
        </w:rPr>
      </w:pPr>
    </w:p>
    <w:p w14:paraId="0756F3F0" w14:textId="0B2EB481" w:rsidR="00384B4C" w:rsidRDefault="00384B4C" w:rsidP="00384B4C">
      <w:pPr>
        <w:rPr>
          <w:rtl/>
        </w:rPr>
      </w:pPr>
      <w:bookmarkStart w:id="10693" w:name="_ETM_Q1_6683152"/>
      <w:bookmarkStart w:id="10694" w:name="_ETM_Q1_6683402"/>
      <w:bookmarkStart w:id="10695" w:name="_ETM_Q1_6680402"/>
      <w:bookmarkStart w:id="10696" w:name="_ETM_Q1_6674402"/>
      <w:bookmarkEnd w:id="10693"/>
      <w:bookmarkEnd w:id="10694"/>
      <w:bookmarkEnd w:id="10695"/>
      <w:bookmarkEnd w:id="10696"/>
      <w:r>
        <w:rPr>
          <w:rFonts w:hint="cs"/>
          <w:rtl/>
        </w:rPr>
        <w:t>ויש גם תקנות הפחתה</w:t>
      </w:r>
      <w:bookmarkStart w:id="10697" w:name="_ETM_Q1_6679402"/>
      <w:bookmarkEnd w:id="10697"/>
      <w:r>
        <w:rPr>
          <w:rFonts w:hint="cs"/>
          <w:rtl/>
        </w:rPr>
        <w:t>.</w:t>
      </w:r>
    </w:p>
    <w:p w14:paraId="440947F6" w14:textId="77777777" w:rsidR="00384B4C" w:rsidRDefault="00384B4C" w:rsidP="00384B4C">
      <w:pPr>
        <w:rPr>
          <w:rtl/>
        </w:rPr>
      </w:pPr>
      <w:bookmarkStart w:id="10698" w:name="_ETM_Q1_6667906"/>
      <w:bookmarkStart w:id="10699" w:name="_ETM_Q1_6668652"/>
      <w:bookmarkStart w:id="10700" w:name="_ETM_Q1_6672902"/>
      <w:bookmarkStart w:id="10701" w:name="_ETM_Q1_6677402"/>
      <w:bookmarkStart w:id="10702" w:name="_ETM_Q1_6673153"/>
      <w:bookmarkStart w:id="10703" w:name="_ETM_Q1_6670403"/>
      <w:bookmarkStart w:id="10704" w:name="_ETM_Q1_6675653"/>
      <w:bookmarkStart w:id="10705" w:name="_ETM_Q1_6679403"/>
      <w:bookmarkStart w:id="10706" w:name="_ETM_Q1_6683154"/>
      <w:bookmarkStart w:id="10707" w:name="_ETM_Q1_6681654"/>
      <w:bookmarkEnd w:id="10698"/>
      <w:bookmarkEnd w:id="10699"/>
      <w:bookmarkEnd w:id="10700"/>
      <w:bookmarkEnd w:id="10701"/>
      <w:bookmarkEnd w:id="10702"/>
      <w:bookmarkEnd w:id="10703"/>
      <w:bookmarkEnd w:id="10704"/>
      <w:bookmarkEnd w:id="10705"/>
      <w:bookmarkEnd w:id="10706"/>
      <w:bookmarkEnd w:id="10707"/>
    </w:p>
    <w:p w14:paraId="4E5949A2" w14:textId="6FBA0FA5" w:rsidR="00B4750E" w:rsidRDefault="00B4750E" w:rsidP="00012DDE">
      <w:pPr>
        <w:pStyle w:val="af6"/>
        <w:keepNext/>
        <w:rPr>
          <w:rtl/>
        </w:rPr>
      </w:pPr>
      <w:bookmarkStart w:id="10708" w:name="ET_yor_6157_623"/>
      <w:r w:rsidRPr="00012DDE">
        <w:rPr>
          <w:rStyle w:val="TagStyle"/>
          <w:rtl/>
        </w:rPr>
        <w:t xml:space="preserve"> &lt;&lt; יור &gt;&gt; </w:t>
      </w:r>
      <w:r w:rsidR="00012DDE">
        <w:rPr>
          <w:rtl/>
        </w:rPr>
        <w:t>היו"ר שמחה רוטמן:</w:t>
      </w:r>
      <w:r w:rsidR="00012DDE" w:rsidRPr="00012DDE">
        <w:rPr>
          <w:rStyle w:val="TagStyle"/>
          <w:rtl/>
        </w:rPr>
        <w:t xml:space="preserve"> &lt;&lt; יור &gt;&gt;</w:t>
      </w:r>
      <w:r w:rsidR="00012DDE">
        <w:rPr>
          <w:rtl/>
        </w:rPr>
        <w:t xml:space="preserve">  </w:t>
      </w:r>
      <w:r>
        <w:rPr>
          <w:rtl/>
        </w:rPr>
        <w:t xml:space="preserve"> </w:t>
      </w:r>
      <w:bookmarkEnd w:id="10708"/>
    </w:p>
    <w:p w14:paraId="6237D3E4" w14:textId="77777777" w:rsidR="00B4750E" w:rsidRDefault="00B4750E" w:rsidP="00012DDE">
      <w:pPr>
        <w:pStyle w:val="KeepWithNext"/>
        <w:rPr>
          <w:rtl/>
        </w:rPr>
      </w:pPr>
    </w:p>
    <w:p w14:paraId="5578199F" w14:textId="35115B73" w:rsidR="00012DDE" w:rsidRDefault="00012DDE" w:rsidP="00012DDE">
      <w:pPr>
        <w:rPr>
          <w:rtl/>
        </w:rPr>
      </w:pPr>
      <w:bookmarkStart w:id="10709" w:name="_ETM_Q1_6670654"/>
      <w:bookmarkStart w:id="10710" w:name="_ETM_Q1_6677154"/>
      <w:bookmarkEnd w:id="10709"/>
      <w:bookmarkEnd w:id="10710"/>
      <w:r>
        <w:rPr>
          <w:rFonts w:hint="cs"/>
          <w:rtl/>
        </w:rPr>
        <w:t>יש תקנות הפחתה</w:t>
      </w:r>
      <w:bookmarkStart w:id="10711" w:name="_ETM_Q1_6679404"/>
      <w:bookmarkEnd w:id="10711"/>
      <w:r>
        <w:rPr>
          <w:rFonts w:hint="cs"/>
          <w:rtl/>
        </w:rPr>
        <w:t>.</w:t>
      </w:r>
    </w:p>
    <w:p w14:paraId="0B178796" w14:textId="77777777" w:rsidR="00012DDE" w:rsidRDefault="00012DDE" w:rsidP="00012DDE">
      <w:pPr>
        <w:rPr>
          <w:rtl/>
        </w:rPr>
      </w:pPr>
      <w:bookmarkStart w:id="10712" w:name="_ETM_Q1_6678154"/>
      <w:bookmarkStart w:id="10713" w:name="_ETM_Q1_6678404"/>
      <w:bookmarkEnd w:id="10712"/>
      <w:bookmarkEnd w:id="10713"/>
    </w:p>
    <w:p w14:paraId="7F88B435" w14:textId="5CEF92FA" w:rsidR="00012DDE" w:rsidRDefault="00012DDE" w:rsidP="00012DDE">
      <w:pPr>
        <w:pStyle w:val="a4"/>
        <w:keepNext/>
        <w:rPr>
          <w:rtl/>
        </w:rPr>
      </w:pPr>
      <w:bookmarkStart w:id="10714" w:name="ET_speaker_ראובן_אידלמן_624"/>
      <w:r w:rsidRPr="00012DDE">
        <w:rPr>
          <w:rStyle w:val="TagStyle"/>
          <w:rtl/>
        </w:rPr>
        <w:t xml:space="preserve"> &lt;&lt; דובר &gt;&gt; </w:t>
      </w:r>
      <w:r>
        <w:rPr>
          <w:rtl/>
        </w:rPr>
        <w:t>ראובן אידלמן:</w:t>
      </w:r>
      <w:r w:rsidRPr="00012DDE">
        <w:rPr>
          <w:rStyle w:val="TagStyle"/>
          <w:rtl/>
        </w:rPr>
        <w:t xml:space="preserve"> &lt;&lt; דובר &gt;&gt;</w:t>
      </w:r>
      <w:r>
        <w:rPr>
          <w:rtl/>
        </w:rPr>
        <w:t xml:space="preserve">   </w:t>
      </w:r>
      <w:bookmarkEnd w:id="10714"/>
    </w:p>
    <w:p w14:paraId="677189FE" w14:textId="77777777" w:rsidR="00012DDE" w:rsidRDefault="00012DDE" w:rsidP="00012DDE">
      <w:pPr>
        <w:pStyle w:val="KeepWithNext"/>
        <w:rPr>
          <w:rtl/>
        </w:rPr>
      </w:pPr>
    </w:p>
    <w:p w14:paraId="39C0909A" w14:textId="4CD7419B" w:rsidR="00012DDE" w:rsidRDefault="00012DDE" w:rsidP="00012DDE">
      <w:pPr>
        <w:rPr>
          <w:rtl/>
        </w:rPr>
      </w:pPr>
      <w:bookmarkStart w:id="10715" w:name="_ETM_Q1_6679654"/>
      <w:bookmarkStart w:id="10716" w:name="_ETM_Q1_6679904"/>
      <w:bookmarkEnd w:id="10715"/>
      <w:bookmarkEnd w:id="10716"/>
      <w:r>
        <w:rPr>
          <w:rFonts w:hint="cs"/>
          <w:rtl/>
        </w:rPr>
        <w:t xml:space="preserve">אולי צריך </w:t>
      </w:r>
      <w:bookmarkStart w:id="10717" w:name="_ETM_Q1_6682404"/>
      <w:bookmarkEnd w:id="10717"/>
      <w:r>
        <w:rPr>
          <w:rFonts w:hint="cs"/>
          <w:rtl/>
        </w:rPr>
        <w:t>תקנות הגדלה</w:t>
      </w:r>
      <w:bookmarkStart w:id="10718" w:name="_ETM_Q1_6682154"/>
      <w:bookmarkEnd w:id="10718"/>
      <w:r>
        <w:rPr>
          <w:rFonts w:hint="cs"/>
          <w:rtl/>
        </w:rPr>
        <w:t>.</w:t>
      </w:r>
      <w:bookmarkStart w:id="10719" w:name="_ETM_Q1_6684405"/>
      <w:bookmarkStart w:id="10720" w:name="_ETM_Q1_6681905"/>
      <w:bookmarkStart w:id="10721" w:name="_ETM_Q1_6679905"/>
      <w:bookmarkStart w:id="10722" w:name="_ETM_Q1_6681906"/>
      <w:bookmarkEnd w:id="10719"/>
      <w:bookmarkEnd w:id="10720"/>
      <w:bookmarkEnd w:id="10721"/>
      <w:bookmarkEnd w:id="10722"/>
    </w:p>
    <w:p w14:paraId="12D6DCF4" w14:textId="77777777" w:rsidR="00012DDE" w:rsidRDefault="00012DDE" w:rsidP="00012DDE">
      <w:pPr>
        <w:rPr>
          <w:rtl/>
        </w:rPr>
      </w:pPr>
      <w:bookmarkStart w:id="10723" w:name="_ETM_Q1_6682906"/>
      <w:bookmarkStart w:id="10724" w:name="_ETM_Q1_6683406"/>
      <w:bookmarkEnd w:id="10723"/>
      <w:bookmarkEnd w:id="10724"/>
    </w:p>
    <w:p w14:paraId="59DA8FD4" w14:textId="5293CA9E" w:rsidR="00012DDE" w:rsidRDefault="00012DDE" w:rsidP="00012DDE">
      <w:pPr>
        <w:pStyle w:val="af6"/>
        <w:keepNext/>
        <w:rPr>
          <w:rtl/>
        </w:rPr>
      </w:pPr>
      <w:bookmarkStart w:id="10725" w:name="ET_yor_6157_625"/>
      <w:r w:rsidRPr="00012DDE">
        <w:rPr>
          <w:rStyle w:val="TagStyle"/>
          <w:rtl/>
        </w:rPr>
        <w:t xml:space="preserve"> &lt;&lt; יור &gt;&gt; </w:t>
      </w:r>
      <w:r>
        <w:rPr>
          <w:rtl/>
        </w:rPr>
        <w:t>היו"ר שמחה רוטמן:</w:t>
      </w:r>
      <w:r w:rsidRPr="00012DDE">
        <w:rPr>
          <w:rStyle w:val="TagStyle"/>
          <w:rtl/>
        </w:rPr>
        <w:t xml:space="preserve"> &lt;&lt; יור &gt;&gt;</w:t>
      </w:r>
      <w:r>
        <w:rPr>
          <w:rtl/>
        </w:rPr>
        <w:t xml:space="preserve">   </w:t>
      </w:r>
      <w:bookmarkEnd w:id="10725"/>
    </w:p>
    <w:p w14:paraId="36D5A443" w14:textId="77777777" w:rsidR="00012DDE" w:rsidRDefault="00012DDE" w:rsidP="00012DDE">
      <w:pPr>
        <w:pStyle w:val="KeepWithNext"/>
        <w:rPr>
          <w:rtl/>
        </w:rPr>
      </w:pPr>
    </w:p>
    <w:p w14:paraId="0E9E77A9" w14:textId="29F82CF1" w:rsidR="00012DDE" w:rsidRDefault="00012DDE" w:rsidP="00012DDE">
      <w:pPr>
        <w:rPr>
          <w:rtl/>
        </w:rPr>
      </w:pPr>
      <w:bookmarkStart w:id="10726" w:name="_ETM_Q1_6684651"/>
      <w:bookmarkStart w:id="10727" w:name="_ETM_Q1_6682156"/>
      <w:bookmarkStart w:id="10728" w:name="_ETM_Q1_6679156"/>
      <w:bookmarkEnd w:id="10726"/>
      <w:bookmarkEnd w:id="10727"/>
      <w:bookmarkEnd w:id="10728"/>
      <w:r>
        <w:rPr>
          <w:rFonts w:hint="cs"/>
          <w:rtl/>
        </w:rPr>
        <w:t>או-קיי, בסדר.</w:t>
      </w:r>
    </w:p>
    <w:p w14:paraId="0FBE689C" w14:textId="77777777" w:rsidR="00012DDE" w:rsidRDefault="00012DDE" w:rsidP="00012DDE">
      <w:pPr>
        <w:rPr>
          <w:rtl/>
        </w:rPr>
      </w:pPr>
      <w:bookmarkStart w:id="10729" w:name="_ETM_Q1_6682656"/>
      <w:bookmarkStart w:id="10730" w:name="_ETM_Q1_6685906"/>
      <w:bookmarkEnd w:id="10729"/>
      <w:bookmarkEnd w:id="10730"/>
    </w:p>
    <w:p w14:paraId="58FD5485" w14:textId="370A192F" w:rsidR="00012DDE" w:rsidRDefault="00012DDE" w:rsidP="00012DDE">
      <w:pPr>
        <w:pStyle w:val="a4"/>
        <w:keepNext/>
        <w:rPr>
          <w:rtl/>
        </w:rPr>
      </w:pPr>
      <w:bookmarkStart w:id="10731" w:name="ET_speaker_ראובן_אידלמן_626"/>
      <w:r w:rsidRPr="00012DDE">
        <w:rPr>
          <w:rStyle w:val="TagStyle"/>
          <w:rtl/>
        </w:rPr>
        <w:t xml:space="preserve"> &lt;&lt; דובר &gt;&gt; </w:t>
      </w:r>
      <w:r>
        <w:rPr>
          <w:rtl/>
        </w:rPr>
        <w:t>ראובן אידלמן:</w:t>
      </w:r>
      <w:r w:rsidRPr="00012DDE">
        <w:rPr>
          <w:rStyle w:val="TagStyle"/>
          <w:rtl/>
        </w:rPr>
        <w:t xml:space="preserve"> &lt;&lt; דובר &gt;&gt;</w:t>
      </w:r>
      <w:r>
        <w:rPr>
          <w:rtl/>
        </w:rPr>
        <w:t xml:space="preserve">   </w:t>
      </w:r>
      <w:bookmarkEnd w:id="10731"/>
    </w:p>
    <w:p w14:paraId="669C006F" w14:textId="77777777" w:rsidR="00012DDE" w:rsidRDefault="00012DDE" w:rsidP="00012DDE">
      <w:pPr>
        <w:pStyle w:val="KeepWithNext"/>
        <w:rPr>
          <w:rtl/>
        </w:rPr>
      </w:pPr>
    </w:p>
    <w:p w14:paraId="36AD22CD" w14:textId="74CC0FF2" w:rsidR="00012DDE" w:rsidRDefault="00012DDE" w:rsidP="00012DDE">
      <w:pPr>
        <w:rPr>
          <w:rtl/>
        </w:rPr>
      </w:pPr>
      <w:bookmarkStart w:id="10732" w:name="_ETM_Q1_6686901"/>
      <w:bookmarkStart w:id="10733" w:name="_ETM_Q1_6684156"/>
      <w:bookmarkStart w:id="10734" w:name="_ETM_Q1_6681156"/>
      <w:bookmarkStart w:id="10735" w:name="_ETM_Q1_6678156"/>
      <w:bookmarkEnd w:id="10732"/>
      <w:bookmarkEnd w:id="10733"/>
      <w:bookmarkEnd w:id="10734"/>
      <w:bookmarkEnd w:id="10735"/>
      <w:r>
        <w:rPr>
          <w:rFonts w:hint="cs"/>
          <w:rtl/>
        </w:rPr>
        <w:t>כמה טענות אפשר</w:t>
      </w:r>
      <w:bookmarkStart w:id="10736" w:name="_ETM_Q1_6683901"/>
      <w:bookmarkEnd w:id="10736"/>
      <w:r>
        <w:rPr>
          <w:rFonts w:hint="cs"/>
          <w:rtl/>
        </w:rPr>
        <w:t xml:space="preserve"> לטעון בשלב הראשון</w:t>
      </w:r>
      <w:bookmarkStart w:id="10737" w:name="_ETM_Q1_6683156"/>
      <w:bookmarkStart w:id="10738" w:name="_ETM_Q1_6680656"/>
      <w:bookmarkEnd w:id="10737"/>
      <w:bookmarkEnd w:id="10738"/>
      <w:r>
        <w:rPr>
          <w:rFonts w:hint="cs"/>
          <w:rtl/>
        </w:rPr>
        <w:t xml:space="preserve"> של העיצום ה</w:t>
      </w:r>
      <w:bookmarkStart w:id="10739" w:name="_ETM_Q1_6687406"/>
      <w:bookmarkEnd w:id="10739"/>
      <w:r>
        <w:rPr>
          <w:rFonts w:hint="cs"/>
          <w:rtl/>
        </w:rPr>
        <w:t>דו-שלבי.</w:t>
      </w:r>
    </w:p>
    <w:p w14:paraId="56E41C75" w14:textId="77777777" w:rsidR="00012DDE" w:rsidRDefault="00012DDE" w:rsidP="00012DDE">
      <w:pPr>
        <w:rPr>
          <w:rtl/>
        </w:rPr>
      </w:pPr>
      <w:bookmarkStart w:id="10740" w:name="_ETM_Q1_6687156"/>
      <w:bookmarkStart w:id="10741" w:name="_ETM_Q1_6685651"/>
      <w:bookmarkStart w:id="10742" w:name="_ETM_Q1_6685905"/>
      <w:bookmarkEnd w:id="10740"/>
      <w:bookmarkEnd w:id="10741"/>
      <w:bookmarkEnd w:id="10742"/>
    </w:p>
    <w:p w14:paraId="7E3BEEB7" w14:textId="00966393" w:rsidR="00012DDE" w:rsidRDefault="00012DDE" w:rsidP="00012DDE">
      <w:pPr>
        <w:pStyle w:val="af6"/>
        <w:keepNext/>
        <w:rPr>
          <w:rtl/>
        </w:rPr>
      </w:pPr>
      <w:bookmarkStart w:id="10743" w:name="ET_yor_6157_627"/>
      <w:r w:rsidRPr="00012DDE">
        <w:rPr>
          <w:rStyle w:val="TagStyle"/>
          <w:rtl/>
        </w:rPr>
        <w:t xml:space="preserve"> &lt;&lt; יור &gt;&gt; </w:t>
      </w:r>
      <w:r>
        <w:rPr>
          <w:rtl/>
        </w:rPr>
        <w:t>היו"ר שמחה רוטמן:</w:t>
      </w:r>
      <w:r w:rsidRPr="00012DDE">
        <w:rPr>
          <w:rStyle w:val="TagStyle"/>
          <w:rtl/>
        </w:rPr>
        <w:t xml:space="preserve"> &lt;&lt; יור &gt;&gt;</w:t>
      </w:r>
      <w:r>
        <w:rPr>
          <w:rtl/>
        </w:rPr>
        <w:t xml:space="preserve">   </w:t>
      </w:r>
      <w:bookmarkEnd w:id="10743"/>
    </w:p>
    <w:p w14:paraId="64326175" w14:textId="77777777" w:rsidR="00012DDE" w:rsidRDefault="00012DDE" w:rsidP="00012DDE">
      <w:pPr>
        <w:pStyle w:val="KeepWithNext"/>
        <w:rPr>
          <w:rtl/>
        </w:rPr>
      </w:pPr>
    </w:p>
    <w:p w14:paraId="77062841" w14:textId="01B9427C" w:rsidR="00012DDE" w:rsidRDefault="00012DDE" w:rsidP="00012DDE">
      <w:pPr>
        <w:rPr>
          <w:rtl/>
        </w:rPr>
      </w:pPr>
      <w:bookmarkStart w:id="10744" w:name="_ETM_Q1_6687155"/>
      <w:bookmarkStart w:id="10745" w:name="_ETM_Q1_6686905"/>
      <w:bookmarkEnd w:id="10744"/>
      <w:bookmarkEnd w:id="10745"/>
      <w:r>
        <w:rPr>
          <w:rFonts w:hint="cs"/>
          <w:rtl/>
        </w:rPr>
        <w:t>יש פה אלמנט</w:t>
      </w:r>
      <w:bookmarkStart w:id="10746" w:name="_ETM_Q1_6685156"/>
      <w:bookmarkEnd w:id="10746"/>
      <w:r>
        <w:rPr>
          <w:rFonts w:hint="cs"/>
          <w:rtl/>
        </w:rPr>
        <w:t xml:space="preserve"> אחד. אין פה אלמנט של נושאי מידע</w:t>
      </w:r>
      <w:bookmarkStart w:id="10747" w:name="_ETM_Q1_6690155"/>
      <w:bookmarkStart w:id="10748" w:name="_ETM_Q1_6685406"/>
      <w:bookmarkStart w:id="10749" w:name="_ETM_Q1_6682406"/>
      <w:bookmarkStart w:id="10750" w:name="_ETM_Q1_6686401"/>
      <w:bookmarkStart w:id="10751" w:name="_ETM_Q1_6683906"/>
      <w:bookmarkEnd w:id="10747"/>
      <w:bookmarkEnd w:id="10748"/>
      <w:bookmarkEnd w:id="10749"/>
      <w:bookmarkEnd w:id="10750"/>
      <w:bookmarkEnd w:id="10751"/>
      <w:r>
        <w:rPr>
          <w:rFonts w:hint="cs"/>
          <w:rtl/>
        </w:rPr>
        <w:t xml:space="preserve"> </w:t>
      </w:r>
      <w:bookmarkStart w:id="10752" w:name="_ETM_Q1_6688156"/>
      <w:bookmarkEnd w:id="10752"/>
      <w:r>
        <w:rPr>
          <w:rFonts w:hint="cs"/>
          <w:rtl/>
        </w:rPr>
        <w:t xml:space="preserve">ספציפיים </w:t>
      </w:r>
      <w:bookmarkStart w:id="10753" w:name="_ETM_Q1_6687906"/>
      <w:bookmarkEnd w:id="10753"/>
      <w:r>
        <w:rPr>
          <w:rFonts w:hint="cs"/>
          <w:rtl/>
        </w:rPr>
        <w:t>מל</w:t>
      </w:r>
      <w:bookmarkStart w:id="10754" w:name="_ETM_Q1_6690905"/>
      <w:bookmarkEnd w:id="10754"/>
      <w:r>
        <w:rPr>
          <w:rFonts w:hint="cs"/>
          <w:rtl/>
        </w:rPr>
        <w:t>בד הנושא הסטטיסטי</w:t>
      </w:r>
      <w:bookmarkStart w:id="10755" w:name="_ETM_Q1_6692154"/>
      <w:bookmarkStart w:id="10756" w:name="_ETM_Q1_6689404"/>
      <w:bookmarkEnd w:id="10755"/>
      <w:bookmarkEnd w:id="10756"/>
      <w:r>
        <w:rPr>
          <w:rFonts w:hint="cs"/>
          <w:rtl/>
        </w:rPr>
        <w:t xml:space="preserve">. זה </w:t>
      </w:r>
      <w:bookmarkStart w:id="10757" w:name="_ETM_Q1_6691404"/>
      <w:bookmarkEnd w:id="10757"/>
      <w:r>
        <w:rPr>
          <w:rFonts w:hint="cs"/>
          <w:rtl/>
        </w:rPr>
        <w:t>בוודאי לא מתאים לפרטני</w:t>
      </w:r>
      <w:bookmarkStart w:id="10758" w:name="_ETM_Q1_6695909"/>
      <w:bookmarkEnd w:id="10758"/>
      <w:r>
        <w:rPr>
          <w:rFonts w:hint="cs"/>
          <w:rtl/>
        </w:rPr>
        <w:t>, זה נכון</w:t>
      </w:r>
      <w:bookmarkStart w:id="10759" w:name="_ETM_Q1_6695404"/>
      <w:bookmarkEnd w:id="10759"/>
      <w:r>
        <w:rPr>
          <w:rFonts w:hint="cs"/>
          <w:rtl/>
        </w:rPr>
        <w:t xml:space="preserve"> שזה כן מתאים ל</w:t>
      </w:r>
      <w:bookmarkStart w:id="10760" w:name="_ETM_Q1_6694153"/>
      <w:bookmarkEnd w:id="10760"/>
      <w:r>
        <w:rPr>
          <w:rFonts w:hint="cs"/>
          <w:rtl/>
        </w:rPr>
        <w:t xml:space="preserve">גודל מאגר אבל רק גודל מאגר זה לא </w:t>
      </w:r>
      <w:bookmarkStart w:id="10761" w:name="_ETM_Q1_6701163"/>
      <w:bookmarkEnd w:id="10761"/>
      <w:r>
        <w:rPr>
          <w:rFonts w:hint="cs"/>
          <w:rtl/>
        </w:rPr>
        <w:t xml:space="preserve">מספיק. בואו נתקדם. </w:t>
      </w:r>
      <w:bookmarkStart w:id="10762" w:name="_ETM_Q1_6705403"/>
      <w:bookmarkStart w:id="10763" w:name="_ETM_Q1_6702403"/>
      <w:bookmarkStart w:id="10764" w:name="_ETM_Q1_6696653"/>
      <w:bookmarkEnd w:id="10762"/>
      <w:bookmarkEnd w:id="10763"/>
      <w:bookmarkEnd w:id="10764"/>
    </w:p>
    <w:p w14:paraId="0A57C45A" w14:textId="77777777" w:rsidR="00012DDE" w:rsidRDefault="00012DDE" w:rsidP="00012DDE">
      <w:pPr>
        <w:rPr>
          <w:rtl/>
        </w:rPr>
      </w:pPr>
      <w:bookmarkStart w:id="10765" w:name="_ETM_Q1_6699903"/>
      <w:bookmarkStart w:id="10766" w:name="_ETM_Q1_6700153"/>
      <w:bookmarkStart w:id="10767" w:name="_ETM_Q1_6701903"/>
      <w:bookmarkEnd w:id="10765"/>
      <w:bookmarkEnd w:id="10766"/>
      <w:bookmarkEnd w:id="10767"/>
    </w:p>
    <w:p w14:paraId="7E0315C4" w14:textId="0DDAFDDE" w:rsidR="00012DDE" w:rsidRDefault="00012DDE" w:rsidP="00012DDE">
      <w:pPr>
        <w:pStyle w:val="a4"/>
        <w:keepNext/>
        <w:rPr>
          <w:rtl/>
        </w:rPr>
      </w:pPr>
      <w:bookmarkStart w:id="10768" w:name="ET_speaker_נעמה_מנחמי_628"/>
      <w:r w:rsidRPr="00012DDE">
        <w:rPr>
          <w:rStyle w:val="TagStyle"/>
          <w:rtl/>
        </w:rPr>
        <w:t xml:space="preserve"> &lt;&lt; דובר &gt;&gt; </w:t>
      </w:r>
      <w:r>
        <w:rPr>
          <w:rtl/>
        </w:rPr>
        <w:t>נעמה מנחמי:</w:t>
      </w:r>
      <w:r w:rsidRPr="00012DDE">
        <w:rPr>
          <w:rStyle w:val="TagStyle"/>
          <w:rtl/>
        </w:rPr>
        <w:t xml:space="preserve"> &lt;&lt; דובר &gt;&gt;</w:t>
      </w:r>
      <w:r>
        <w:rPr>
          <w:rtl/>
        </w:rPr>
        <w:t xml:space="preserve">   </w:t>
      </w:r>
      <w:bookmarkEnd w:id="10768"/>
    </w:p>
    <w:p w14:paraId="2248ACFB" w14:textId="77777777" w:rsidR="00012DDE" w:rsidRDefault="00012DDE" w:rsidP="00012DDE">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012DDE" w14:paraId="75647CA8" w14:textId="77777777" w:rsidTr="007A24F8">
        <w:trPr>
          <w:trHeight w:val="567"/>
        </w:trPr>
        <w:tc>
          <w:tcPr>
            <w:tcW w:w="721" w:type="dxa"/>
          </w:tcPr>
          <w:p w14:paraId="0F23939E" w14:textId="77777777" w:rsidR="00012DDE" w:rsidRDefault="00012DDE" w:rsidP="007A24F8">
            <w:pPr>
              <w:ind w:firstLine="0"/>
              <w:rPr>
                <w:rtl/>
              </w:rPr>
            </w:pPr>
          </w:p>
        </w:tc>
        <w:tc>
          <w:tcPr>
            <w:tcW w:w="700" w:type="dxa"/>
          </w:tcPr>
          <w:p w14:paraId="62E2D343" w14:textId="77777777" w:rsidR="00012DDE" w:rsidRDefault="00012DDE" w:rsidP="007A24F8">
            <w:pPr>
              <w:ind w:firstLine="0"/>
              <w:rPr>
                <w:rtl/>
              </w:rPr>
            </w:pPr>
          </w:p>
        </w:tc>
        <w:tc>
          <w:tcPr>
            <w:tcW w:w="762" w:type="dxa"/>
          </w:tcPr>
          <w:p w14:paraId="32CF9A64" w14:textId="77777777" w:rsidR="00012DDE" w:rsidRDefault="00012DDE" w:rsidP="007A24F8">
            <w:pPr>
              <w:ind w:firstLine="0"/>
              <w:rPr>
                <w:rtl/>
              </w:rPr>
            </w:pPr>
          </w:p>
        </w:tc>
        <w:tc>
          <w:tcPr>
            <w:tcW w:w="270" w:type="dxa"/>
          </w:tcPr>
          <w:p w14:paraId="6162BB21" w14:textId="77777777" w:rsidR="00012DDE" w:rsidRDefault="00012DDE" w:rsidP="007A24F8">
            <w:pPr>
              <w:ind w:firstLine="0"/>
              <w:rPr>
                <w:rtl/>
              </w:rPr>
            </w:pPr>
          </w:p>
        </w:tc>
        <w:tc>
          <w:tcPr>
            <w:tcW w:w="6845" w:type="dxa"/>
          </w:tcPr>
          <w:p w14:paraId="23B1C1CC" w14:textId="7F1524ED" w:rsidR="00012DDE" w:rsidRDefault="00012DDE" w:rsidP="00012DDE">
            <w:pPr>
              <w:pStyle w:val="afe"/>
              <w:numPr>
                <w:ilvl w:val="0"/>
                <w:numId w:val="16"/>
              </w:numPr>
              <w:rPr>
                <w:rtl/>
              </w:rPr>
            </w:pPr>
            <w:r w:rsidRPr="00012DDE">
              <w:rPr>
                <w:rtl/>
              </w:rPr>
              <w:t>בעל שליטה במאגר מידע או מחזיק ש עיבד מידע אישי במאגר מידע, שלא בהתאם למטרה שנקבעה לו, ובלבד ש</w:t>
            </w:r>
            <w:bookmarkStart w:id="10769" w:name="_ETM_Q1_6712653"/>
            <w:bookmarkEnd w:id="10769"/>
            <w:r w:rsidRPr="00012DDE">
              <w:rPr>
                <w:rtl/>
              </w:rPr>
              <w:t>ניתן היה לקבוע כדין מטרה כאמור, בניגוד להוראות</w:t>
            </w:r>
            <w:r>
              <w:rPr>
                <w:rFonts w:hint="cs"/>
                <w:rtl/>
              </w:rPr>
              <w:t xml:space="preserve"> סעיף </w:t>
            </w:r>
            <w:bookmarkStart w:id="10770" w:name="_ETM_Q1_6699403"/>
            <w:bookmarkEnd w:id="10770"/>
            <w:r>
              <w:rPr>
                <w:rFonts w:hint="cs"/>
                <w:rtl/>
              </w:rPr>
              <w:t>8(ב);</w:t>
            </w:r>
          </w:p>
        </w:tc>
      </w:tr>
    </w:tbl>
    <w:p w14:paraId="21B2733E" w14:textId="15575FF2" w:rsidR="00012DDE" w:rsidRDefault="00012DDE" w:rsidP="00012DDE">
      <w:pPr>
        <w:rPr>
          <w:rtl/>
        </w:rPr>
      </w:pPr>
    </w:p>
    <w:p w14:paraId="6C83AA7A" w14:textId="5966F005" w:rsidR="00012DDE" w:rsidRDefault="00012DDE" w:rsidP="00012DDE">
      <w:pPr>
        <w:rPr>
          <w:rtl/>
        </w:rPr>
      </w:pPr>
      <w:bookmarkStart w:id="10771" w:name="_ETM_Q1_6711154"/>
      <w:bookmarkStart w:id="10772" w:name="_ETM_Q1_6711404"/>
      <w:bookmarkEnd w:id="10771"/>
      <w:bookmarkEnd w:id="10772"/>
      <w:r>
        <w:rPr>
          <w:rFonts w:hint="cs"/>
          <w:rtl/>
        </w:rPr>
        <w:t>זה או</w:t>
      </w:r>
      <w:bookmarkStart w:id="10773" w:name="_ETM_Q1_6710905"/>
      <w:bookmarkEnd w:id="10773"/>
      <w:r>
        <w:rPr>
          <w:rFonts w:hint="cs"/>
          <w:rtl/>
        </w:rPr>
        <w:t>תו עניין ריש</w:t>
      </w:r>
      <w:bookmarkStart w:id="10774" w:name="_ETM_Q1_6709904"/>
      <w:bookmarkStart w:id="10775" w:name="_ETM_Q1_6709154"/>
      <w:bookmarkEnd w:id="10774"/>
      <w:bookmarkEnd w:id="10775"/>
      <w:r>
        <w:rPr>
          <w:rFonts w:hint="cs"/>
          <w:rtl/>
        </w:rPr>
        <w:t>ומי</w:t>
      </w:r>
      <w:bookmarkStart w:id="10776" w:name="_ETM_Q1_6706154"/>
      <w:bookmarkEnd w:id="10776"/>
      <w:r>
        <w:rPr>
          <w:rFonts w:hint="cs"/>
          <w:rtl/>
        </w:rPr>
        <w:t xml:space="preserve">, כפי שאתה קראת לו </w:t>
      </w:r>
      <w:bookmarkStart w:id="10777" w:name="_ETM_Q1_6711405"/>
      <w:bookmarkEnd w:id="10777"/>
      <w:r>
        <w:rPr>
          <w:rFonts w:hint="cs"/>
          <w:rtl/>
        </w:rPr>
        <w:t xml:space="preserve">בזמנו. </w:t>
      </w:r>
    </w:p>
    <w:p w14:paraId="3727C8AD" w14:textId="77777777" w:rsidR="00012DDE" w:rsidRDefault="00012DDE" w:rsidP="00012DDE">
      <w:pPr>
        <w:rPr>
          <w:rtl/>
        </w:rPr>
      </w:pPr>
      <w:bookmarkStart w:id="10778" w:name="_ETM_Q1_6714655"/>
      <w:bookmarkStart w:id="10779" w:name="_ETM_Q1_6715154"/>
      <w:bookmarkEnd w:id="10778"/>
      <w:bookmarkEnd w:id="10779"/>
    </w:p>
    <w:p w14:paraId="1BDBE643" w14:textId="4C325A91" w:rsidR="00012DDE" w:rsidRDefault="00012DDE" w:rsidP="00012DDE">
      <w:pPr>
        <w:pStyle w:val="af6"/>
        <w:keepNext/>
        <w:rPr>
          <w:rtl/>
        </w:rPr>
      </w:pPr>
      <w:bookmarkStart w:id="10780" w:name="ET_yor_6157_629"/>
      <w:r w:rsidRPr="00012DDE">
        <w:rPr>
          <w:rStyle w:val="TagStyle"/>
          <w:rtl/>
        </w:rPr>
        <w:t xml:space="preserve"> &lt;&lt; יור &gt;&gt; </w:t>
      </w:r>
      <w:r>
        <w:rPr>
          <w:rtl/>
        </w:rPr>
        <w:t>היו"ר שמחה רוטמן:</w:t>
      </w:r>
      <w:r w:rsidRPr="00012DDE">
        <w:rPr>
          <w:rStyle w:val="TagStyle"/>
          <w:rtl/>
        </w:rPr>
        <w:t xml:space="preserve"> &lt;&lt; יור &gt;&gt;</w:t>
      </w:r>
      <w:r>
        <w:rPr>
          <w:rtl/>
        </w:rPr>
        <w:t xml:space="preserve">   </w:t>
      </w:r>
      <w:bookmarkEnd w:id="10780"/>
    </w:p>
    <w:p w14:paraId="2784A4FC" w14:textId="77777777" w:rsidR="00012DDE" w:rsidRDefault="00012DDE" w:rsidP="00012DDE">
      <w:pPr>
        <w:pStyle w:val="KeepWithNext"/>
        <w:rPr>
          <w:rtl/>
        </w:rPr>
      </w:pPr>
    </w:p>
    <w:p w14:paraId="41A564F7" w14:textId="1666318E" w:rsidR="00012DDE" w:rsidRDefault="00012DDE" w:rsidP="00012DDE">
      <w:pPr>
        <w:rPr>
          <w:rtl/>
        </w:rPr>
      </w:pPr>
      <w:r>
        <w:rPr>
          <w:rFonts w:hint="cs"/>
          <w:rtl/>
        </w:rPr>
        <w:t>זאת הפרה - - -</w:t>
      </w:r>
      <w:bookmarkStart w:id="10781" w:name="_ETM_Q1_6717404"/>
      <w:bookmarkEnd w:id="10781"/>
    </w:p>
    <w:p w14:paraId="3A2D965F" w14:textId="77777777" w:rsidR="00012DDE" w:rsidRDefault="00012DDE" w:rsidP="00012DDE">
      <w:pPr>
        <w:rPr>
          <w:rtl/>
        </w:rPr>
      </w:pPr>
      <w:bookmarkStart w:id="10782" w:name="_ETM_Q1_6717905"/>
      <w:bookmarkStart w:id="10783" w:name="_ETM_Q1_6715904"/>
      <w:bookmarkEnd w:id="10782"/>
      <w:bookmarkEnd w:id="10783"/>
    </w:p>
    <w:p w14:paraId="38147A00" w14:textId="24119770" w:rsidR="00012DDE" w:rsidRDefault="00012DDE" w:rsidP="00012DDE">
      <w:pPr>
        <w:pStyle w:val="a4"/>
        <w:keepNext/>
        <w:rPr>
          <w:rtl/>
        </w:rPr>
      </w:pPr>
      <w:bookmarkStart w:id="10784" w:name="ET_speaker_עמית_יוסוב_עמיר_630"/>
      <w:r w:rsidRPr="00012DDE">
        <w:rPr>
          <w:rStyle w:val="TagStyle"/>
          <w:rtl/>
        </w:rPr>
        <w:t xml:space="preserve"> &lt;&lt; דובר &gt;&gt; </w:t>
      </w:r>
      <w:r>
        <w:rPr>
          <w:rtl/>
        </w:rPr>
        <w:t>עמית יוסוב עמיר:</w:t>
      </w:r>
      <w:r w:rsidRPr="00012DDE">
        <w:rPr>
          <w:rStyle w:val="TagStyle"/>
          <w:rtl/>
        </w:rPr>
        <w:t xml:space="preserve"> &lt;&lt; דובר &gt;&gt;</w:t>
      </w:r>
      <w:r>
        <w:rPr>
          <w:rtl/>
        </w:rPr>
        <w:t xml:space="preserve">   </w:t>
      </w:r>
      <w:bookmarkEnd w:id="10784"/>
    </w:p>
    <w:p w14:paraId="472921A6" w14:textId="77777777" w:rsidR="00012DDE" w:rsidRDefault="00012DDE" w:rsidP="00012DDE">
      <w:pPr>
        <w:pStyle w:val="KeepWithNext"/>
        <w:rPr>
          <w:rtl/>
        </w:rPr>
      </w:pPr>
    </w:p>
    <w:p w14:paraId="26CB15D7" w14:textId="6EA4D378" w:rsidR="00012DDE" w:rsidRDefault="00012DDE" w:rsidP="00012DDE">
      <w:pPr>
        <w:rPr>
          <w:rtl/>
        </w:rPr>
      </w:pPr>
      <w:bookmarkStart w:id="10785" w:name="_ETM_Q1_6716655"/>
      <w:bookmarkStart w:id="10786" w:name="_ETM_Q1_6715654"/>
      <w:bookmarkEnd w:id="10785"/>
      <w:bookmarkEnd w:id="10786"/>
      <w:r>
        <w:rPr>
          <w:rFonts w:hint="cs"/>
          <w:rtl/>
        </w:rPr>
        <w:t>הפרה של עקרון צמידות המטרה</w:t>
      </w:r>
      <w:bookmarkStart w:id="10787" w:name="_ETM_Q1_6720904"/>
      <w:bookmarkStart w:id="10788" w:name="_ETM_Q1_6717904"/>
      <w:bookmarkEnd w:id="10787"/>
      <w:bookmarkEnd w:id="10788"/>
      <w:r>
        <w:rPr>
          <w:rFonts w:hint="cs"/>
          <w:rtl/>
        </w:rPr>
        <w:t>, סעיף 8(ב) בנ</w:t>
      </w:r>
      <w:bookmarkStart w:id="10789" w:name="_ETM_Q1_6720404"/>
      <w:bookmarkStart w:id="10790" w:name="_ETM_Q1_6718154"/>
      <w:bookmarkStart w:id="10791" w:name="_ETM_Q1_6718404"/>
      <w:bookmarkEnd w:id="10789"/>
      <w:bookmarkEnd w:id="10790"/>
      <w:bookmarkEnd w:id="10791"/>
      <w:r>
        <w:rPr>
          <w:rFonts w:hint="cs"/>
          <w:rtl/>
        </w:rPr>
        <w:t xml:space="preserve">סיבה הקלה יחסית שבה השימוש הוא בניגוד למטרה אבל היה </w:t>
      </w:r>
      <w:bookmarkStart w:id="10792" w:name="_ETM_Q1_6728904"/>
      <w:bookmarkStart w:id="10793" w:name="_ETM_Q1_6726904"/>
      <w:bookmarkEnd w:id="10792"/>
      <w:bookmarkEnd w:id="10793"/>
      <w:r>
        <w:rPr>
          <w:rFonts w:hint="cs"/>
          <w:rtl/>
        </w:rPr>
        <w:t xml:space="preserve">ניתן </w:t>
      </w:r>
      <w:bookmarkStart w:id="10794" w:name="_ETM_Q1_6727904"/>
      <w:bookmarkStart w:id="10795" w:name="_ETM_Q1_6725154"/>
      <w:bookmarkEnd w:id="10794"/>
      <w:bookmarkEnd w:id="10795"/>
      <w:r>
        <w:rPr>
          <w:rFonts w:hint="cs"/>
          <w:rtl/>
        </w:rPr>
        <w:t xml:space="preserve">לקבוע מטרה </w:t>
      </w:r>
      <w:bookmarkStart w:id="10796" w:name="_ETM_Q1_6722404"/>
      <w:bookmarkEnd w:id="10796"/>
      <w:r>
        <w:rPr>
          <w:rFonts w:hint="cs"/>
          <w:rtl/>
        </w:rPr>
        <w:t>אחרת כדין.</w:t>
      </w:r>
    </w:p>
    <w:p w14:paraId="0866DA50" w14:textId="77777777" w:rsidR="00012DDE" w:rsidRDefault="00012DDE" w:rsidP="00012DDE">
      <w:pPr>
        <w:rPr>
          <w:rtl/>
        </w:rPr>
      </w:pPr>
      <w:bookmarkStart w:id="10797" w:name="_ETM_Q1_6731904"/>
      <w:bookmarkStart w:id="10798" w:name="_ETM_Q1_6732404"/>
      <w:bookmarkEnd w:id="10797"/>
      <w:bookmarkEnd w:id="10798"/>
    </w:p>
    <w:p w14:paraId="49CA46DE" w14:textId="01CCFB9F" w:rsidR="00012DDE" w:rsidRDefault="00012DDE" w:rsidP="00012DDE">
      <w:pPr>
        <w:pStyle w:val="af6"/>
        <w:keepNext/>
        <w:rPr>
          <w:rtl/>
        </w:rPr>
      </w:pPr>
      <w:bookmarkStart w:id="10799" w:name="ET_yor_6157_631"/>
      <w:r w:rsidRPr="00012DDE">
        <w:rPr>
          <w:rStyle w:val="TagStyle"/>
          <w:rtl/>
        </w:rPr>
        <w:t xml:space="preserve"> &lt;&lt; יור &gt;&gt; </w:t>
      </w:r>
      <w:r>
        <w:rPr>
          <w:rtl/>
        </w:rPr>
        <w:t>היו"ר שמחה רוטמן:</w:t>
      </w:r>
      <w:r w:rsidRPr="00012DDE">
        <w:rPr>
          <w:rStyle w:val="TagStyle"/>
          <w:rtl/>
        </w:rPr>
        <w:t xml:space="preserve"> &lt;&lt; יור &gt;&gt;</w:t>
      </w:r>
      <w:r>
        <w:rPr>
          <w:rtl/>
        </w:rPr>
        <w:t xml:space="preserve">   </w:t>
      </w:r>
      <w:bookmarkEnd w:id="10799"/>
    </w:p>
    <w:p w14:paraId="51E7B3B0" w14:textId="77777777" w:rsidR="00012DDE" w:rsidRDefault="00012DDE" w:rsidP="00012DDE">
      <w:pPr>
        <w:pStyle w:val="KeepWithNext"/>
        <w:rPr>
          <w:rtl/>
        </w:rPr>
      </w:pPr>
    </w:p>
    <w:p w14:paraId="6554EE79" w14:textId="1BE8DA27" w:rsidR="00012DDE" w:rsidRDefault="00012DDE" w:rsidP="00012DDE">
      <w:pPr>
        <w:rPr>
          <w:rtl/>
        </w:rPr>
      </w:pPr>
      <w:bookmarkStart w:id="10800" w:name="_ETM_Q1_6733406"/>
      <w:bookmarkStart w:id="10801" w:name="_ETM_Q1_6730902"/>
      <w:bookmarkEnd w:id="10800"/>
      <w:bookmarkEnd w:id="10801"/>
      <w:r>
        <w:rPr>
          <w:rFonts w:hint="cs"/>
          <w:rtl/>
        </w:rPr>
        <w:t>זאת בעצם הפרת רישום</w:t>
      </w:r>
      <w:bookmarkStart w:id="10802" w:name="_ETM_Q1_6728152"/>
      <w:bookmarkEnd w:id="10802"/>
      <w:r>
        <w:rPr>
          <w:rFonts w:hint="cs"/>
          <w:rtl/>
        </w:rPr>
        <w:t>.</w:t>
      </w:r>
    </w:p>
    <w:p w14:paraId="4B73BEF0" w14:textId="77777777" w:rsidR="00012DDE" w:rsidRDefault="00012DDE" w:rsidP="00012DDE">
      <w:pPr>
        <w:rPr>
          <w:rtl/>
        </w:rPr>
      </w:pPr>
      <w:bookmarkStart w:id="10803" w:name="_ETM_Q1_6733153"/>
      <w:bookmarkEnd w:id="10803"/>
    </w:p>
    <w:p w14:paraId="308DFB58" w14:textId="2866B869" w:rsidR="00012DDE" w:rsidRDefault="00012DDE" w:rsidP="00012DDE">
      <w:pPr>
        <w:pStyle w:val="a4"/>
        <w:keepNext/>
        <w:rPr>
          <w:rtl/>
        </w:rPr>
      </w:pPr>
      <w:bookmarkStart w:id="10804" w:name="ET_speaker_עמית_יוסוב_עמיר_632"/>
      <w:r w:rsidRPr="00012DDE">
        <w:rPr>
          <w:rStyle w:val="TagStyle"/>
          <w:rtl/>
        </w:rPr>
        <w:t xml:space="preserve"> &lt;&lt; דובר &gt;&gt; </w:t>
      </w:r>
      <w:r>
        <w:rPr>
          <w:rtl/>
        </w:rPr>
        <w:t>עמית יוסוב עמיר:</w:t>
      </w:r>
      <w:r w:rsidRPr="00012DDE">
        <w:rPr>
          <w:rStyle w:val="TagStyle"/>
          <w:rtl/>
        </w:rPr>
        <w:t xml:space="preserve"> &lt;&lt; דובר &gt;&gt;</w:t>
      </w:r>
      <w:r>
        <w:rPr>
          <w:rtl/>
        </w:rPr>
        <w:t xml:space="preserve">   </w:t>
      </w:r>
      <w:bookmarkEnd w:id="10804"/>
    </w:p>
    <w:p w14:paraId="03004594" w14:textId="77777777" w:rsidR="00012DDE" w:rsidRDefault="00012DDE" w:rsidP="00012DDE">
      <w:pPr>
        <w:pStyle w:val="KeepWithNext"/>
        <w:rPr>
          <w:rtl/>
        </w:rPr>
      </w:pPr>
    </w:p>
    <w:p w14:paraId="06097290" w14:textId="7DD543D3" w:rsidR="00012DDE" w:rsidRDefault="00012DDE" w:rsidP="00012DDE">
      <w:pPr>
        <w:rPr>
          <w:rtl/>
        </w:rPr>
      </w:pPr>
      <w:bookmarkStart w:id="10805" w:name="_ETM_Q1_6734403"/>
      <w:bookmarkStart w:id="10806" w:name="_ETM_Q1_6734653"/>
      <w:bookmarkEnd w:id="10805"/>
      <w:bookmarkEnd w:id="10806"/>
      <w:r>
        <w:rPr>
          <w:rFonts w:hint="cs"/>
          <w:rtl/>
        </w:rPr>
        <w:t>כ</w:t>
      </w:r>
      <w:bookmarkStart w:id="10807" w:name="_ETM_Q1_6732653"/>
      <w:bookmarkEnd w:id="10807"/>
      <w:r>
        <w:rPr>
          <w:rFonts w:hint="cs"/>
          <w:rtl/>
        </w:rPr>
        <w:t>ן</w:t>
      </w:r>
      <w:bookmarkStart w:id="10808" w:name="_ETM_Q1_6730402"/>
      <w:bookmarkEnd w:id="10808"/>
      <w:r>
        <w:rPr>
          <w:rFonts w:hint="cs"/>
          <w:rtl/>
        </w:rPr>
        <w:t xml:space="preserve">, בהתאם לבקשתו של אדוני </w:t>
      </w:r>
      <w:bookmarkStart w:id="10809" w:name="_ETM_Q1_6732652"/>
      <w:bookmarkEnd w:id="10809"/>
      <w:r>
        <w:rPr>
          <w:rFonts w:hint="cs"/>
          <w:rtl/>
        </w:rPr>
        <w:t>הפ</w:t>
      </w:r>
      <w:bookmarkStart w:id="10810" w:name="_ETM_Q1_6733652"/>
      <w:bookmarkEnd w:id="10810"/>
      <w:r>
        <w:rPr>
          <w:rFonts w:hint="cs"/>
          <w:rtl/>
        </w:rPr>
        <w:t>רדנו בין הה</w:t>
      </w:r>
      <w:bookmarkStart w:id="10811" w:name="_ETM_Q1_6733653"/>
      <w:bookmarkEnd w:id="10811"/>
      <w:r>
        <w:rPr>
          <w:rFonts w:hint="cs"/>
          <w:rtl/>
        </w:rPr>
        <w:t xml:space="preserve">פרה הזאת להפרות יותר חמורות בהמשך. </w:t>
      </w:r>
      <w:bookmarkStart w:id="10812" w:name="_ETM_Q1_6740902"/>
      <w:bookmarkEnd w:id="10812"/>
    </w:p>
    <w:p w14:paraId="5297E8B8" w14:textId="77777777" w:rsidR="00012DDE" w:rsidRDefault="00012DDE" w:rsidP="00012DDE">
      <w:pPr>
        <w:rPr>
          <w:rtl/>
        </w:rPr>
      </w:pPr>
      <w:bookmarkStart w:id="10813" w:name="_ETM_Q1_6735152"/>
      <w:bookmarkStart w:id="10814" w:name="_ETM_Q1_6735653"/>
      <w:bookmarkStart w:id="10815" w:name="_ETM_Q1_6733152"/>
      <w:bookmarkEnd w:id="10813"/>
      <w:bookmarkEnd w:id="10814"/>
      <w:bookmarkEnd w:id="10815"/>
    </w:p>
    <w:p w14:paraId="1384CB8E" w14:textId="4B52794F" w:rsidR="00012DDE" w:rsidRDefault="00012DDE" w:rsidP="00012DDE">
      <w:pPr>
        <w:pStyle w:val="af6"/>
        <w:keepNext/>
        <w:rPr>
          <w:rtl/>
        </w:rPr>
      </w:pPr>
      <w:bookmarkStart w:id="10816" w:name="ET_yor_6157_633"/>
      <w:r w:rsidRPr="00012DDE">
        <w:rPr>
          <w:rStyle w:val="TagStyle"/>
          <w:rtl/>
        </w:rPr>
        <w:t xml:space="preserve"> &lt;&lt; יור &gt;&gt; </w:t>
      </w:r>
      <w:r>
        <w:rPr>
          <w:rtl/>
        </w:rPr>
        <w:t>היו"ר שמחה רוטמן:</w:t>
      </w:r>
      <w:r w:rsidRPr="00012DDE">
        <w:rPr>
          <w:rStyle w:val="TagStyle"/>
          <w:rtl/>
        </w:rPr>
        <w:t xml:space="preserve"> &lt;&lt; יור &gt;&gt;</w:t>
      </w:r>
      <w:r>
        <w:rPr>
          <w:rtl/>
        </w:rPr>
        <w:t xml:space="preserve">   </w:t>
      </w:r>
      <w:bookmarkEnd w:id="10816"/>
    </w:p>
    <w:p w14:paraId="55BFF2FB" w14:textId="77777777" w:rsidR="00012DDE" w:rsidRDefault="00012DDE" w:rsidP="00012DDE">
      <w:pPr>
        <w:pStyle w:val="KeepWithNext"/>
        <w:rPr>
          <w:rtl/>
        </w:rPr>
      </w:pPr>
    </w:p>
    <w:p w14:paraId="6BDC4A77" w14:textId="652C1665" w:rsidR="00012DDE" w:rsidRDefault="00012DDE" w:rsidP="00012DDE">
      <w:pPr>
        <w:rPr>
          <w:rtl/>
        </w:rPr>
      </w:pPr>
      <w:bookmarkStart w:id="10817" w:name="_ETM_Q1_6733902"/>
      <w:bookmarkEnd w:id="10817"/>
      <w:r>
        <w:rPr>
          <w:rFonts w:hint="cs"/>
          <w:rtl/>
        </w:rPr>
        <w:t xml:space="preserve">אני מסכים. אני מסכים אבל אני רק תוהה לעצמי </w:t>
      </w:r>
      <w:bookmarkStart w:id="10818" w:name="_ETM_Q1_6739657"/>
      <w:bookmarkEnd w:id="10818"/>
      <w:r>
        <w:rPr>
          <w:rFonts w:hint="cs"/>
          <w:rtl/>
        </w:rPr>
        <w:t>אם בהפרת רישום</w:t>
      </w:r>
      <w:bookmarkStart w:id="10819" w:name="_ETM_Q1_6746242"/>
      <w:bookmarkStart w:id="10820" w:name="_ETM_Q1_6743902"/>
      <w:bookmarkStart w:id="10821" w:name="_ETM_Q1_6741152"/>
      <w:bookmarkStart w:id="10822" w:name="_ETM_Q1_6738152"/>
      <w:bookmarkStart w:id="10823" w:name="_ETM_Q1_6735402"/>
      <w:bookmarkStart w:id="10824" w:name="_ETM_Q1_6732402"/>
      <w:bookmarkEnd w:id="10819"/>
      <w:bookmarkEnd w:id="10820"/>
      <w:bookmarkEnd w:id="10821"/>
      <w:bookmarkEnd w:id="10822"/>
      <w:bookmarkEnd w:id="10823"/>
      <w:bookmarkEnd w:id="10824"/>
      <w:r>
        <w:rPr>
          <w:rFonts w:hint="cs"/>
          <w:rtl/>
        </w:rPr>
        <w:t xml:space="preserve"> גודל המא</w:t>
      </w:r>
      <w:bookmarkStart w:id="10825" w:name="_ETM_Q1_6741153"/>
      <w:bookmarkEnd w:id="10825"/>
      <w:r>
        <w:rPr>
          <w:rFonts w:hint="cs"/>
          <w:rtl/>
        </w:rPr>
        <w:t>גר הוא שיקול רלוונטי</w:t>
      </w:r>
      <w:bookmarkStart w:id="10826" w:name="_ETM_Q1_6743903"/>
      <w:bookmarkEnd w:id="10826"/>
      <w:r>
        <w:rPr>
          <w:rFonts w:hint="cs"/>
          <w:rtl/>
        </w:rPr>
        <w:t xml:space="preserve">. </w:t>
      </w:r>
    </w:p>
    <w:p w14:paraId="3A72444B" w14:textId="77777777" w:rsidR="00012DDE" w:rsidRDefault="00012DDE" w:rsidP="00012DDE">
      <w:pPr>
        <w:rPr>
          <w:rtl/>
        </w:rPr>
      </w:pPr>
      <w:bookmarkStart w:id="10827" w:name="_ETM_Q1_6744903"/>
      <w:bookmarkStart w:id="10828" w:name="_ETM_Q1_6746903"/>
      <w:bookmarkEnd w:id="10827"/>
      <w:bookmarkEnd w:id="10828"/>
    </w:p>
    <w:p w14:paraId="7F34BE8B" w14:textId="04510E2E" w:rsidR="00012DDE" w:rsidRDefault="00012DDE" w:rsidP="00012DDE">
      <w:pPr>
        <w:pStyle w:val="a4"/>
        <w:keepNext/>
        <w:rPr>
          <w:rtl/>
        </w:rPr>
      </w:pPr>
      <w:bookmarkStart w:id="10829" w:name="ET_speaker_ראובן_אידלמן_634"/>
      <w:r w:rsidRPr="00012DDE">
        <w:rPr>
          <w:rStyle w:val="TagStyle"/>
          <w:rtl/>
        </w:rPr>
        <w:t xml:space="preserve"> &lt;&lt; דובר &gt;&gt; </w:t>
      </w:r>
      <w:r>
        <w:rPr>
          <w:rtl/>
        </w:rPr>
        <w:t>ראובן אידלמן:</w:t>
      </w:r>
      <w:r w:rsidRPr="00012DDE">
        <w:rPr>
          <w:rStyle w:val="TagStyle"/>
          <w:rtl/>
        </w:rPr>
        <w:t xml:space="preserve"> &lt;&lt; דובר &gt;&gt;</w:t>
      </w:r>
      <w:r>
        <w:rPr>
          <w:rtl/>
        </w:rPr>
        <w:t xml:space="preserve">   </w:t>
      </w:r>
      <w:bookmarkEnd w:id="10829"/>
    </w:p>
    <w:p w14:paraId="0F5C4DFC" w14:textId="77777777" w:rsidR="00012DDE" w:rsidRDefault="00012DDE" w:rsidP="00012DDE">
      <w:pPr>
        <w:pStyle w:val="KeepWithNext"/>
        <w:rPr>
          <w:rtl/>
        </w:rPr>
      </w:pPr>
    </w:p>
    <w:p w14:paraId="040A6F25" w14:textId="3D1CCB9F" w:rsidR="00012DDE" w:rsidRDefault="00012DDE" w:rsidP="00012DDE">
      <w:pPr>
        <w:rPr>
          <w:rtl/>
        </w:rPr>
      </w:pPr>
      <w:bookmarkStart w:id="10830" w:name="_ETM_Q1_6748403"/>
      <w:bookmarkStart w:id="10831" w:name="_ETM_Q1_6748653"/>
      <w:bookmarkStart w:id="10832" w:name="_ETM_Q1_6745653"/>
      <w:bookmarkStart w:id="10833" w:name="_ETM_Q1_6742653"/>
      <w:bookmarkEnd w:id="10830"/>
      <w:bookmarkEnd w:id="10831"/>
      <w:bookmarkEnd w:id="10832"/>
      <w:bookmarkEnd w:id="10833"/>
      <w:r>
        <w:rPr>
          <w:rFonts w:hint="cs"/>
          <w:rtl/>
        </w:rPr>
        <w:t>בדיון הקודם אדוני סבר שכן וגם לגב</w:t>
      </w:r>
      <w:bookmarkStart w:id="10834" w:name="_ETM_Q1_6745903"/>
      <w:bookmarkStart w:id="10835" w:name="_ETM_Q1_6748153"/>
      <w:bookmarkStart w:id="10836" w:name="_ETM_Q1_6745153"/>
      <w:bookmarkEnd w:id="10834"/>
      <w:bookmarkEnd w:id="10835"/>
      <w:bookmarkEnd w:id="10836"/>
      <w:r>
        <w:rPr>
          <w:rFonts w:hint="cs"/>
          <w:rtl/>
        </w:rPr>
        <w:t>י</w:t>
      </w:r>
      <w:bookmarkStart w:id="10837" w:name="_ETM_Q1_6742403"/>
      <w:bookmarkEnd w:id="10837"/>
      <w:r>
        <w:rPr>
          <w:rFonts w:hint="cs"/>
          <w:rtl/>
        </w:rPr>
        <w:t xml:space="preserve"> אי-רישום מאגר</w:t>
      </w:r>
      <w:bookmarkStart w:id="10838" w:name="_ETM_Q1_6745154"/>
      <w:bookmarkEnd w:id="10838"/>
      <w:r>
        <w:rPr>
          <w:rFonts w:hint="cs"/>
          <w:rtl/>
        </w:rPr>
        <w:t>.</w:t>
      </w:r>
    </w:p>
    <w:p w14:paraId="1DA76A36" w14:textId="77777777" w:rsidR="00012DDE" w:rsidRDefault="00012DDE" w:rsidP="00012DDE">
      <w:pPr>
        <w:rPr>
          <w:rtl/>
        </w:rPr>
      </w:pPr>
      <w:bookmarkStart w:id="10839" w:name="_ETM_Q1_6749404"/>
      <w:bookmarkStart w:id="10840" w:name="_ETM_Q1_6750154"/>
      <w:bookmarkEnd w:id="10839"/>
      <w:bookmarkEnd w:id="10840"/>
    </w:p>
    <w:p w14:paraId="02965F50" w14:textId="397B21D0" w:rsidR="00012DDE" w:rsidRDefault="00012DDE" w:rsidP="00012DDE">
      <w:pPr>
        <w:pStyle w:val="af6"/>
        <w:keepNext/>
        <w:rPr>
          <w:rtl/>
        </w:rPr>
      </w:pPr>
      <w:bookmarkStart w:id="10841" w:name="ET_yor_6157_635"/>
      <w:r w:rsidRPr="00012DDE">
        <w:rPr>
          <w:rStyle w:val="TagStyle"/>
          <w:rtl/>
        </w:rPr>
        <w:t xml:space="preserve"> &lt;&lt; יור &gt;&gt; </w:t>
      </w:r>
      <w:r>
        <w:rPr>
          <w:rtl/>
        </w:rPr>
        <w:t>היו"ר שמחה רוטמן:</w:t>
      </w:r>
      <w:r w:rsidRPr="00012DDE">
        <w:rPr>
          <w:rStyle w:val="TagStyle"/>
          <w:rtl/>
        </w:rPr>
        <w:t xml:space="preserve"> &lt;&lt; יור &gt;&gt;</w:t>
      </w:r>
      <w:r>
        <w:rPr>
          <w:rtl/>
        </w:rPr>
        <w:t xml:space="preserve">   </w:t>
      </w:r>
      <w:bookmarkEnd w:id="10841"/>
    </w:p>
    <w:p w14:paraId="0A86E5A6" w14:textId="77777777" w:rsidR="00012DDE" w:rsidRDefault="00012DDE" w:rsidP="00012DDE">
      <w:pPr>
        <w:pStyle w:val="KeepWithNext"/>
        <w:rPr>
          <w:rtl/>
        </w:rPr>
      </w:pPr>
    </w:p>
    <w:p w14:paraId="2A55216E" w14:textId="77DA88DF" w:rsidR="00012DDE" w:rsidRDefault="00012DDE" w:rsidP="00012DDE">
      <w:pPr>
        <w:rPr>
          <w:rtl/>
        </w:rPr>
      </w:pPr>
      <w:bookmarkStart w:id="10842" w:name="_ETM_Q1_6751154"/>
      <w:bookmarkEnd w:id="10842"/>
      <w:r>
        <w:rPr>
          <w:rFonts w:hint="cs"/>
          <w:rtl/>
        </w:rPr>
        <w:t>שנייה. בדיון הקודם</w:t>
      </w:r>
      <w:bookmarkStart w:id="10843" w:name="_ETM_Q1_6752154"/>
      <w:bookmarkEnd w:id="10843"/>
      <w:r>
        <w:rPr>
          <w:rFonts w:hint="cs"/>
          <w:rtl/>
        </w:rPr>
        <w:t xml:space="preserve"> אני אמרתי</w:t>
      </w:r>
      <w:bookmarkStart w:id="10844" w:name="_ETM_Q1_6754904"/>
      <w:bookmarkStart w:id="10845" w:name="_ETM_Q1_6751904"/>
      <w:bookmarkEnd w:id="10844"/>
      <w:bookmarkEnd w:id="10845"/>
      <w:r>
        <w:rPr>
          <w:rFonts w:hint="cs"/>
          <w:rtl/>
        </w:rPr>
        <w:t xml:space="preserve"> שזה לא פרטני, אני לא בטוח שהגעתי</w:t>
      </w:r>
      <w:bookmarkStart w:id="10846" w:name="_ETM_Q1_6757904"/>
      <w:bookmarkStart w:id="10847" w:name="_ETM_Q1_6759404"/>
      <w:bookmarkEnd w:id="10846"/>
      <w:bookmarkEnd w:id="10847"/>
      <w:r>
        <w:rPr>
          <w:rFonts w:hint="cs"/>
          <w:rtl/>
        </w:rPr>
        <w:t xml:space="preserve"> ישר ל</w:t>
      </w:r>
      <w:bookmarkStart w:id="10848" w:name="_ETM_Q1_6758404"/>
      <w:bookmarkStart w:id="10849" w:name="_ETM_Q1_6758655"/>
      <w:bookmarkEnd w:id="10848"/>
      <w:bookmarkEnd w:id="10849"/>
      <w:r>
        <w:rPr>
          <w:rFonts w:hint="cs"/>
          <w:rtl/>
        </w:rPr>
        <w:t xml:space="preserve">מסקנה </w:t>
      </w:r>
      <w:bookmarkStart w:id="10850" w:name="_ETM_Q1_6759155"/>
      <w:bookmarkStart w:id="10851" w:name="_ETM_Q1_6756155"/>
      <w:bookmarkStart w:id="10852" w:name="_ETM_Q1_6754406"/>
      <w:bookmarkStart w:id="10853" w:name="_ETM_Q1_6753407"/>
      <w:bookmarkStart w:id="10854" w:name="_ETM_Q1_6751152"/>
      <w:bookmarkEnd w:id="10850"/>
      <w:bookmarkEnd w:id="10851"/>
      <w:bookmarkEnd w:id="10852"/>
      <w:bookmarkEnd w:id="10853"/>
      <w:bookmarkEnd w:id="10854"/>
      <w:r>
        <w:rPr>
          <w:rFonts w:hint="cs"/>
          <w:rtl/>
        </w:rPr>
        <w:t xml:space="preserve">שזה תלוי בגודל המאגר. </w:t>
      </w:r>
      <w:bookmarkStart w:id="10855" w:name="_ETM_Q1_6758156"/>
      <w:bookmarkEnd w:id="10855"/>
      <w:r>
        <w:rPr>
          <w:rFonts w:hint="cs"/>
          <w:rtl/>
        </w:rPr>
        <w:t xml:space="preserve"> אמרתי שזה לא עני</w:t>
      </w:r>
      <w:bookmarkStart w:id="10856" w:name="_ETM_Q1_6755406"/>
      <w:bookmarkEnd w:id="10856"/>
      <w:r>
        <w:rPr>
          <w:rFonts w:hint="cs"/>
          <w:rtl/>
        </w:rPr>
        <w:t>ין של נושא מידע פ</w:t>
      </w:r>
      <w:bookmarkStart w:id="10857" w:name="_ETM_Q1_6761656"/>
      <w:bookmarkEnd w:id="10857"/>
      <w:r>
        <w:rPr>
          <w:rFonts w:hint="cs"/>
          <w:rtl/>
        </w:rPr>
        <w:t xml:space="preserve">רטני </w:t>
      </w:r>
      <w:bookmarkStart w:id="10858" w:name="_ETM_Q1_6760151"/>
      <w:bookmarkStart w:id="10859" w:name="_ETM_Q1_6761902"/>
      <w:bookmarkEnd w:id="10858"/>
      <w:bookmarkEnd w:id="10859"/>
      <w:r>
        <w:rPr>
          <w:rFonts w:hint="cs"/>
          <w:rtl/>
        </w:rPr>
        <w:t>אז בוודאי שזה לא מ</w:t>
      </w:r>
      <w:bookmarkStart w:id="10860" w:name="_ETM_Q1_6757402"/>
      <w:bookmarkStart w:id="10861" w:name="_ETM_Q1_6754902"/>
      <w:bookmarkEnd w:id="10860"/>
      <w:bookmarkEnd w:id="10861"/>
      <w:r>
        <w:rPr>
          <w:rFonts w:hint="cs"/>
          <w:rtl/>
        </w:rPr>
        <w:t>ת</w:t>
      </w:r>
      <w:bookmarkStart w:id="10862" w:name="_ETM_Q1_6752652"/>
      <w:bookmarkStart w:id="10863" w:name="_ETM_Q1_6752903"/>
      <w:bookmarkStart w:id="10864" w:name="_ETM_Q1_6749903"/>
      <w:bookmarkEnd w:id="10862"/>
      <w:bookmarkEnd w:id="10863"/>
      <w:bookmarkEnd w:id="10864"/>
      <w:r>
        <w:rPr>
          <w:rFonts w:hint="cs"/>
          <w:rtl/>
        </w:rPr>
        <w:t>א</w:t>
      </w:r>
      <w:bookmarkStart w:id="10865" w:name="_ETM_Q1_6750153"/>
      <w:bookmarkEnd w:id="10865"/>
      <w:r>
        <w:rPr>
          <w:rFonts w:hint="cs"/>
          <w:rtl/>
        </w:rPr>
        <w:t>ים ל</w:t>
      </w:r>
      <w:bookmarkStart w:id="10866" w:name="_ETM_Q1_6739153"/>
      <w:bookmarkStart w:id="10867" w:name="_ETM_Q1_6737153"/>
      <w:bookmarkStart w:id="10868" w:name="_ETM_Q1_6734404"/>
      <w:bookmarkEnd w:id="10866"/>
      <w:bookmarkEnd w:id="10867"/>
      <w:bookmarkEnd w:id="10868"/>
      <w:r>
        <w:rPr>
          <w:rFonts w:hint="cs"/>
          <w:rtl/>
        </w:rPr>
        <w:t>חלק</w:t>
      </w:r>
      <w:bookmarkStart w:id="10869" w:name="_ETM_Q1_6765906"/>
      <w:bookmarkStart w:id="10870" w:name="_ETM_Q1_6763157"/>
      <w:bookmarkStart w:id="10871" w:name="_ETM_Q1_6760157"/>
      <w:bookmarkEnd w:id="10869"/>
      <w:bookmarkEnd w:id="10870"/>
      <w:bookmarkEnd w:id="10871"/>
      <w:r>
        <w:rPr>
          <w:rFonts w:hint="cs"/>
          <w:rtl/>
        </w:rPr>
        <w:t xml:space="preserve"> ג', </w:t>
      </w:r>
      <w:bookmarkStart w:id="10872" w:name="_ETM_Q1_6761655"/>
      <w:bookmarkEnd w:id="10872"/>
      <w:r>
        <w:rPr>
          <w:rFonts w:hint="cs"/>
          <w:rtl/>
        </w:rPr>
        <w:t xml:space="preserve">השאלה היא אם זה מתאים לחלק </w:t>
      </w:r>
      <w:bookmarkStart w:id="10873" w:name="_ETM_Q1_6762154"/>
      <w:bookmarkStart w:id="10874" w:name="_ETM_Q1_6759405"/>
      <w:bookmarkEnd w:id="10873"/>
      <w:bookmarkEnd w:id="10874"/>
      <w:r>
        <w:rPr>
          <w:rFonts w:hint="cs"/>
          <w:rtl/>
        </w:rPr>
        <w:t xml:space="preserve">ג'. </w:t>
      </w:r>
      <w:bookmarkStart w:id="10875" w:name="_ETM_Q1_6760404"/>
      <w:bookmarkStart w:id="10876" w:name="_ETM_Q1_6757655"/>
      <w:bookmarkEnd w:id="10875"/>
      <w:bookmarkEnd w:id="10876"/>
    </w:p>
    <w:p w14:paraId="28BD4BC2" w14:textId="77777777" w:rsidR="00012DDE" w:rsidRDefault="00012DDE" w:rsidP="00012DDE">
      <w:pPr>
        <w:rPr>
          <w:rtl/>
        </w:rPr>
      </w:pPr>
      <w:bookmarkStart w:id="10877" w:name="_ETM_Q1_6762904"/>
      <w:bookmarkStart w:id="10878" w:name="_ETM_Q1_6763154"/>
      <w:bookmarkStart w:id="10879" w:name="_ETM_Q1_6765154"/>
      <w:bookmarkEnd w:id="10877"/>
      <w:bookmarkEnd w:id="10878"/>
      <w:bookmarkEnd w:id="10879"/>
    </w:p>
    <w:p w14:paraId="607520F9" w14:textId="1D799451" w:rsidR="00012DDE" w:rsidRDefault="00012DDE" w:rsidP="00012DDE">
      <w:pPr>
        <w:pStyle w:val="a4"/>
        <w:keepNext/>
        <w:rPr>
          <w:rtl/>
        </w:rPr>
      </w:pPr>
      <w:bookmarkStart w:id="10880" w:name="ET_speaker_ראובן_אידלמן_636"/>
      <w:r w:rsidRPr="00012DDE">
        <w:rPr>
          <w:rStyle w:val="TagStyle"/>
          <w:rtl/>
        </w:rPr>
        <w:t xml:space="preserve"> &lt;&lt; דובר &gt;&gt; </w:t>
      </w:r>
      <w:r>
        <w:rPr>
          <w:rtl/>
        </w:rPr>
        <w:t>ראובן אידלמן:</w:t>
      </w:r>
      <w:r w:rsidRPr="00012DDE">
        <w:rPr>
          <w:rStyle w:val="TagStyle"/>
          <w:rtl/>
        </w:rPr>
        <w:t xml:space="preserve"> &lt;&lt; דובר &gt;&gt;</w:t>
      </w:r>
      <w:r>
        <w:rPr>
          <w:rtl/>
        </w:rPr>
        <w:t xml:space="preserve">   </w:t>
      </w:r>
      <w:bookmarkEnd w:id="10880"/>
    </w:p>
    <w:p w14:paraId="04A7B14A" w14:textId="77777777" w:rsidR="00012DDE" w:rsidRDefault="00012DDE" w:rsidP="00012DDE">
      <w:pPr>
        <w:pStyle w:val="KeepWithNext"/>
        <w:rPr>
          <w:rtl/>
        </w:rPr>
      </w:pPr>
    </w:p>
    <w:p w14:paraId="7952D7D0" w14:textId="4A5693D9" w:rsidR="00012DDE" w:rsidRDefault="00012DDE" w:rsidP="00012DDE">
      <w:bookmarkStart w:id="10881" w:name="_ETM_Q1_6766654"/>
      <w:bookmarkStart w:id="10882" w:name="_ETM_Q1_6763904"/>
      <w:bookmarkStart w:id="10883" w:name="_ETM_Q1_6760904"/>
      <w:bookmarkEnd w:id="10881"/>
      <w:bookmarkEnd w:id="10882"/>
      <w:bookmarkEnd w:id="10883"/>
      <w:r>
        <w:rPr>
          <w:rFonts w:hint="cs"/>
          <w:rtl/>
        </w:rPr>
        <w:t>אנחנו חושבים שמהותית, זה יותר קרוב לזה שאין לך</w:t>
      </w:r>
      <w:bookmarkStart w:id="10884" w:name="_ETM_Q1_6765405"/>
      <w:bookmarkEnd w:id="10884"/>
      <w:r>
        <w:rPr>
          <w:rFonts w:hint="cs"/>
          <w:rtl/>
        </w:rPr>
        <w:t xml:space="preserve"> נוהל </w:t>
      </w:r>
      <w:bookmarkStart w:id="10885" w:name="_ETM_Q1_6767655"/>
      <w:bookmarkEnd w:id="10885"/>
      <w:r>
        <w:rPr>
          <w:rFonts w:hint="cs"/>
          <w:rtl/>
        </w:rPr>
        <w:t>א</w:t>
      </w:r>
      <w:bookmarkStart w:id="10886" w:name="_ETM_Q1_6764655"/>
      <w:bookmarkEnd w:id="10886"/>
      <w:r>
        <w:rPr>
          <w:rFonts w:hint="cs"/>
          <w:rtl/>
        </w:rPr>
        <w:t>בטחת מידע</w:t>
      </w:r>
      <w:bookmarkStart w:id="10887" w:name="_ETM_Q1_6764156"/>
      <w:bookmarkEnd w:id="10887"/>
      <w:r>
        <w:rPr>
          <w:rFonts w:hint="cs"/>
          <w:rtl/>
        </w:rPr>
        <w:t xml:space="preserve">, למשל. </w:t>
      </w:r>
    </w:p>
    <w:p w14:paraId="222E8466" w14:textId="77777777" w:rsidR="00C87C7F" w:rsidRDefault="00C87C7F" w:rsidP="00012DDE"/>
    <w:p w14:paraId="474B5074" w14:textId="7EC767DC" w:rsidR="00C87C7F" w:rsidRDefault="00C87C7F" w:rsidP="00C87C7F">
      <w:pPr>
        <w:pStyle w:val="af6"/>
        <w:keepNext/>
        <w:rPr>
          <w:rtl/>
        </w:rPr>
      </w:pPr>
      <w:bookmarkStart w:id="10888" w:name="ET_yor_6157_636"/>
      <w:r w:rsidRPr="00C87C7F">
        <w:rPr>
          <w:rStyle w:val="TagStyle"/>
          <w:rtl/>
        </w:rPr>
        <w:t xml:space="preserve"> &lt;&lt; יור &gt;&gt; </w:t>
      </w:r>
      <w:r>
        <w:rPr>
          <w:rtl/>
        </w:rPr>
        <w:t>היו"ר שמחה רוטמן:</w:t>
      </w:r>
      <w:r w:rsidRPr="00C87C7F">
        <w:rPr>
          <w:rStyle w:val="TagStyle"/>
          <w:rtl/>
        </w:rPr>
        <w:t xml:space="preserve"> &lt;&lt; יור &gt;&gt;</w:t>
      </w:r>
      <w:r>
        <w:rPr>
          <w:rtl/>
        </w:rPr>
        <w:t xml:space="preserve">   </w:t>
      </w:r>
      <w:bookmarkEnd w:id="10888"/>
    </w:p>
    <w:p w14:paraId="39240B32" w14:textId="77777777" w:rsidR="00C87C7F" w:rsidRDefault="00C87C7F" w:rsidP="00C87C7F">
      <w:pPr>
        <w:pStyle w:val="KeepWithNext"/>
        <w:rPr>
          <w:rtl/>
        </w:rPr>
      </w:pPr>
    </w:p>
    <w:p w14:paraId="770A7DF6" w14:textId="57E2C3CC" w:rsidR="00C87C7F" w:rsidRDefault="00C87C7F" w:rsidP="00C87C7F">
      <w:pPr>
        <w:rPr>
          <w:rtl/>
        </w:rPr>
      </w:pPr>
      <w:bookmarkStart w:id="10889" w:name="_ETM_Q1_6766156"/>
      <w:bookmarkEnd w:id="10889"/>
      <w:r>
        <w:rPr>
          <w:rFonts w:hint="cs"/>
          <w:rtl/>
        </w:rPr>
        <w:t xml:space="preserve">אני </w:t>
      </w:r>
      <w:bookmarkStart w:id="10890" w:name="_ETM_Q1_6768406"/>
      <w:bookmarkStart w:id="10891" w:name="_ETM_Q1_6765903"/>
      <w:bookmarkEnd w:id="10890"/>
      <w:bookmarkEnd w:id="10891"/>
      <w:r>
        <w:rPr>
          <w:rFonts w:hint="cs"/>
          <w:rtl/>
        </w:rPr>
        <w:t xml:space="preserve">אומר שפה למשל, זה טהור לפי גודל </w:t>
      </w:r>
      <w:bookmarkStart w:id="10892" w:name="_ETM_Q1_6770154"/>
      <w:bookmarkEnd w:id="10892"/>
      <w:r>
        <w:rPr>
          <w:rFonts w:hint="cs"/>
          <w:rtl/>
        </w:rPr>
        <w:t xml:space="preserve">עסק. </w:t>
      </w:r>
      <w:bookmarkStart w:id="10893" w:name="_ETM_Q1_6771155"/>
      <w:bookmarkEnd w:id="10893"/>
      <w:r>
        <w:rPr>
          <w:rFonts w:hint="cs"/>
          <w:rtl/>
        </w:rPr>
        <w:t>פה</w:t>
      </w:r>
      <w:bookmarkStart w:id="10894" w:name="_ETM_Q1_6773652"/>
      <w:bookmarkStart w:id="10895" w:name="_ETM_Q1_6770652"/>
      <w:bookmarkEnd w:id="10894"/>
      <w:bookmarkEnd w:id="10895"/>
      <w:r>
        <w:rPr>
          <w:rFonts w:hint="cs"/>
          <w:rtl/>
        </w:rPr>
        <w:t xml:space="preserve"> זה באמת טהור לפי גודל עסק, </w:t>
      </w:r>
      <w:bookmarkStart w:id="10896" w:name="_ETM_Q1_6774905"/>
      <w:bookmarkEnd w:id="10896"/>
      <w:r>
        <w:rPr>
          <w:rFonts w:hint="cs"/>
          <w:rtl/>
        </w:rPr>
        <w:t>זה בכלל</w:t>
      </w:r>
      <w:bookmarkStart w:id="10897" w:name="_ETM_Q1_6773402"/>
      <w:bookmarkEnd w:id="10897"/>
      <w:r>
        <w:rPr>
          <w:rFonts w:hint="cs"/>
          <w:rtl/>
        </w:rPr>
        <w:t xml:space="preserve"> לא מעניין אותי מה גודל המאגר. </w:t>
      </w:r>
      <w:bookmarkStart w:id="10898" w:name="_ETM_Q1_6777154"/>
      <w:bookmarkStart w:id="10899" w:name="_ETM_Q1_6774154"/>
      <w:bookmarkEnd w:id="10898"/>
      <w:bookmarkEnd w:id="10899"/>
      <w:r>
        <w:rPr>
          <w:rFonts w:hint="cs"/>
          <w:rtl/>
        </w:rPr>
        <w:t xml:space="preserve">הייתי יכול </w:t>
      </w:r>
      <w:bookmarkStart w:id="10900" w:name="_ETM_Q1_6775655"/>
      <w:bookmarkEnd w:id="10900"/>
      <w:r>
        <w:rPr>
          <w:rFonts w:hint="cs"/>
          <w:rtl/>
        </w:rPr>
        <w:t>לשנות את הגדרת המאגר, מה יש לי פה?</w:t>
      </w:r>
      <w:bookmarkStart w:id="10901" w:name="_ETM_Q1_6780405"/>
      <w:bookmarkEnd w:id="10901"/>
      <w:r>
        <w:rPr>
          <w:rFonts w:hint="cs"/>
          <w:rtl/>
        </w:rPr>
        <w:t xml:space="preserve"> יש לי </w:t>
      </w:r>
      <w:bookmarkStart w:id="10902" w:name="_ETM_Q1_6781153"/>
      <w:bookmarkEnd w:id="10902"/>
      <w:r>
        <w:rPr>
          <w:rFonts w:hint="cs"/>
          <w:rtl/>
        </w:rPr>
        <w:t>פה התרשלות בניהול הספרים ש</w:t>
      </w:r>
      <w:bookmarkStart w:id="10903" w:name="_ETM_Q1_6783903"/>
      <w:bookmarkEnd w:id="10903"/>
      <w:r>
        <w:rPr>
          <w:rFonts w:hint="cs"/>
          <w:rtl/>
        </w:rPr>
        <w:t xml:space="preserve">לי </w:t>
      </w:r>
      <w:bookmarkStart w:id="10904" w:name="_ETM_Q1_6785654"/>
      <w:bookmarkEnd w:id="10904"/>
      <w:r>
        <w:rPr>
          <w:rFonts w:hint="cs"/>
          <w:rtl/>
        </w:rPr>
        <w:t>ולהת</w:t>
      </w:r>
      <w:bookmarkStart w:id="10905" w:name="_ETM_Q1_6787652"/>
      <w:bookmarkEnd w:id="10905"/>
      <w:r>
        <w:rPr>
          <w:rFonts w:hint="cs"/>
          <w:rtl/>
        </w:rPr>
        <w:t xml:space="preserve">רשלות </w:t>
      </w:r>
      <w:bookmarkStart w:id="10906" w:name="_ETM_Q1_6785905"/>
      <w:bookmarkEnd w:id="10906"/>
      <w:r>
        <w:rPr>
          <w:rFonts w:hint="cs"/>
          <w:rtl/>
        </w:rPr>
        <w:t>בניהול</w:t>
      </w:r>
      <w:bookmarkStart w:id="10907" w:name="_ETM_Q1_6784154"/>
      <w:bookmarkStart w:id="10908" w:name="_ETM_Q1_6781403"/>
      <w:bookmarkEnd w:id="10907"/>
      <w:bookmarkEnd w:id="10908"/>
      <w:r>
        <w:rPr>
          <w:rFonts w:hint="cs"/>
          <w:rtl/>
        </w:rPr>
        <w:t xml:space="preserve"> הספרים שלי, </w:t>
      </w:r>
      <w:bookmarkStart w:id="10909" w:name="_ETM_Q1_6787654"/>
      <w:bookmarkEnd w:id="10909"/>
      <w:r>
        <w:rPr>
          <w:rFonts w:hint="cs"/>
          <w:rtl/>
        </w:rPr>
        <w:t>פונקציית ההפרה היע</w:t>
      </w:r>
      <w:bookmarkStart w:id="10910" w:name="_ETM_Q1_6787901"/>
      <w:bookmarkEnd w:id="10910"/>
      <w:r>
        <w:rPr>
          <w:rFonts w:hint="cs"/>
          <w:rtl/>
        </w:rPr>
        <w:t xml:space="preserve">ילה </w:t>
      </w:r>
      <w:bookmarkStart w:id="10911" w:name="_ETM_Q1_6788404"/>
      <w:bookmarkEnd w:id="10911"/>
      <w:r>
        <w:rPr>
          <w:rFonts w:hint="cs"/>
          <w:rtl/>
        </w:rPr>
        <w:t>ו</w:t>
      </w:r>
      <w:bookmarkStart w:id="10912" w:name="_ETM_Q1_6787655"/>
      <w:bookmarkEnd w:id="10912"/>
      <w:r>
        <w:rPr>
          <w:rFonts w:hint="cs"/>
          <w:rtl/>
        </w:rPr>
        <w:t>הפונקציה הרלוונטית היא</w:t>
      </w:r>
      <w:bookmarkStart w:id="10913" w:name="_ETM_Q1_6788903"/>
      <w:bookmarkEnd w:id="10913"/>
      <w:r>
        <w:rPr>
          <w:rFonts w:hint="cs"/>
          <w:rtl/>
        </w:rPr>
        <w:t xml:space="preserve"> השאלה כמה </w:t>
      </w:r>
      <w:bookmarkStart w:id="10914" w:name="_ETM_Q1_6792403"/>
      <w:bookmarkEnd w:id="10914"/>
      <w:r>
        <w:rPr>
          <w:rFonts w:hint="cs"/>
          <w:rtl/>
        </w:rPr>
        <w:t xml:space="preserve">כסך היה </w:t>
      </w:r>
      <w:bookmarkStart w:id="10915" w:name="_ETM_Q1_6790403"/>
      <w:bookmarkEnd w:id="10915"/>
      <w:r>
        <w:rPr>
          <w:rFonts w:hint="cs"/>
          <w:rtl/>
        </w:rPr>
        <w:t xml:space="preserve">עולה לי לקחת את יועץ הפרטיות הנכון ולכן, </w:t>
      </w:r>
      <w:bookmarkStart w:id="10916" w:name="_ETM_Q1_6797653"/>
      <w:bookmarkEnd w:id="10916"/>
      <w:r>
        <w:rPr>
          <w:rFonts w:hint="cs"/>
          <w:rtl/>
        </w:rPr>
        <w:t xml:space="preserve">גודל העסק </w:t>
      </w:r>
      <w:bookmarkStart w:id="10917" w:name="_ETM_Q1_6796154"/>
      <w:bookmarkStart w:id="10918" w:name="_ETM_Q1_6793402"/>
      <w:bookmarkEnd w:id="10917"/>
      <w:bookmarkEnd w:id="10918"/>
      <w:r>
        <w:rPr>
          <w:rFonts w:hint="cs"/>
          <w:rtl/>
        </w:rPr>
        <w:t>הוא הדבר הרלוונטי וגודל המאגר פחות</w:t>
      </w:r>
      <w:bookmarkStart w:id="10919" w:name="_ETM_Q1_6798404"/>
      <w:bookmarkStart w:id="10920" w:name="_ETM_Q1_6795656"/>
      <w:bookmarkEnd w:id="10919"/>
      <w:bookmarkEnd w:id="10920"/>
      <w:r>
        <w:rPr>
          <w:rFonts w:hint="cs"/>
          <w:rtl/>
        </w:rPr>
        <w:t>.</w:t>
      </w:r>
      <w:bookmarkStart w:id="10921" w:name="_ETM_Q1_6801655"/>
      <w:bookmarkStart w:id="10922" w:name="_ETM_Q1_6801905"/>
      <w:bookmarkStart w:id="10923" w:name="_ETM_Q1_6798905"/>
      <w:bookmarkEnd w:id="10921"/>
      <w:bookmarkEnd w:id="10922"/>
      <w:bookmarkEnd w:id="10923"/>
      <w:r>
        <w:rPr>
          <w:rFonts w:hint="cs"/>
          <w:rtl/>
        </w:rPr>
        <w:t xml:space="preserve"> אני לא </w:t>
      </w:r>
      <w:bookmarkStart w:id="10924" w:name="_ETM_Q1_6799906"/>
      <w:bookmarkEnd w:id="10924"/>
      <w:r>
        <w:rPr>
          <w:rFonts w:hint="cs"/>
          <w:rtl/>
        </w:rPr>
        <w:t xml:space="preserve">אומר שהוא לא רלוונטי בכלל אבל זה </w:t>
      </w:r>
      <w:bookmarkStart w:id="10925" w:name="_ETM_Q1_6803404"/>
      <w:bookmarkEnd w:id="10925"/>
      <w:r>
        <w:rPr>
          <w:rFonts w:hint="cs"/>
          <w:rtl/>
        </w:rPr>
        <w:t xml:space="preserve">לא כובד </w:t>
      </w:r>
      <w:bookmarkStart w:id="10926" w:name="_ETM_Q1_6804154"/>
      <w:bookmarkEnd w:id="10926"/>
      <w:r>
        <w:rPr>
          <w:rFonts w:hint="cs"/>
          <w:rtl/>
        </w:rPr>
        <w:t xml:space="preserve">המשקל. </w:t>
      </w:r>
      <w:bookmarkStart w:id="10927" w:name="_ETM_Q1_6806906"/>
      <w:bookmarkEnd w:id="10927"/>
    </w:p>
    <w:p w14:paraId="3EE49D89" w14:textId="77777777" w:rsidR="00C87C7F" w:rsidRDefault="00C87C7F" w:rsidP="00C87C7F">
      <w:pPr>
        <w:rPr>
          <w:rtl/>
        </w:rPr>
      </w:pPr>
      <w:bookmarkStart w:id="10928" w:name="_ETM_Q1_6809655"/>
      <w:bookmarkStart w:id="10929" w:name="_ETM_Q1_6810155"/>
      <w:bookmarkStart w:id="10930" w:name="_ETM_Q1_6810903"/>
      <w:bookmarkEnd w:id="10928"/>
      <w:bookmarkEnd w:id="10929"/>
      <w:bookmarkEnd w:id="10930"/>
    </w:p>
    <w:p w14:paraId="36B0F8BE" w14:textId="3B9156D0" w:rsidR="00C87C7F" w:rsidRDefault="00C87C7F" w:rsidP="00C87C7F">
      <w:pPr>
        <w:pStyle w:val="a4"/>
        <w:keepNext/>
        <w:rPr>
          <w:rtl/>
        </w:rPr>
      </w:pPr>
      <w:bookmarkStart w:id="10931" w:name="ET_speaker_ניר_גרסון_637"/>
      <w:r w:rsidRPr="00C87C7F">
        <w:rPr>
          <w:rStyle w:val="TagStyle"/>
          <w:rtl/>
        </w:rPr>
        <w:t xml:space="preserve"> &lt;&lt; דובר &gt;&gt; </w:t>
      </w:r>
      <w:r>
        <w:rPr>
          <w:rtl/>
        </w:rPr>
        <w:t>ניר גרסון:</w:t>
      </w:r>
      <w:r w:rsidRPr="00C87C7F">
        <w:rPr>
          <w:rStyle w:val="TagStyle"/>
          <w:rtl/>
        </w:rPr>
        <w:t xml:space="preserve"> &lt;&lt; דובר &gt;&gt;</w:t>
      </w:r>
      <w:r>
        <w:rPr>
          <w:rtl/>
        </w:rPr>
        <w:t xml:space="preserve">   </w:t>
      </w:r>
      <w:bookmarkEnd w:id="10931"/>
    </w:p>
    <w:p w14:paraId="395689C1" w14:textId="77777777" w:rsidR="00C87C7F" w:rsidRDefault="00C87C7F" w:rsidP="00C87C7F">
      <w:pPr>
        <w:pStyle w:val="KeepWithNext"/>
        <w:rPr>
          <w:rtl/>
        </w:rPr>
      </w:pPr>
    </w:p>
    <w:p w14:paraId="00000405" w14:textId="452F25C4" w:rsidR="00C87C7F" w:rsidRDefault="00C87C7F" w:rsidP="00C87C7F">
      <w:pPr>
        <w:rPr>
          <w:rtl/>
        </w:rPr>
      </w:pPr>
      <w:bookmarkStart w:id="10932" w:name="_ETM_Q1_6811655"/>
      <w:bookmarkStart w:id="10933" w:name="_ETM_Q1_6808655"/>
      <w:bookmarkStart w:id="10934" w:name="_ETM_Q1_6805655"/>
      <w:bookmarkEnd w:id="10932"/>
      <w:bookmarkEnd w:id="10933"/>
      <w:bookmarkEnd w:id="10934"/>
      <w:r>
        <w:rPr>
          <w:rFonts w:hint="cs"/>
          <w:rtl/>
        </w:rPr>
        <w:t xml:space="preserve">הוא רלוונטי. זאת </w:t>
      </w:r>
      <w:bookmarkStart w:id="10935" w:name="_ETM_Q1_6806153"/>
      <w:bookmarkEnd w:id="10935"/>
      <w:r>
        <w:rPr>
          <w:rFonts w:hint="cs"/>
          <w:rtl/>
        </w:rPr>
        <w:t>לא רק התרשלות שהיא</w:t>
      </w:r>
      <w:bookmarkStart w:id="10936" w:name="_ETM_Q1_6809152"/>
      <w:bookmarkEnd w:id="10936"/>
      <w:r>
        <w:rPr>
          <w:rFonts w:hint="cs"/>
          <w:rtl/>
        </w:rPr>
        <w:t xml:space="preserve"> </w:t>
      </w:r>
      <w:bookmarkStart w:id="10937" w:name="_ETM_Q1_6809402"/>
      <w:bookmarkEnd w:id="10937"/>
      <w:r>
        <w:rPr>
          <w:rFonts w:hint="cs"/>
          <w:rtl/>
        </w:rPr>
        <w:t xml:space="preserve">בעלת השלכה פנים עסקית, יש </w:t>
      </w:r>
      <w:bookmarkStart w:id="10938" w:name="_ETM_Q1_6811152"/>
      <w:bookmarkEnd w:id="10938"/>
      <w:r>
        <w:rPr>
          <w:rFonts w:hint="cs"/>
          <w:rtl/>
        </w:rPr>
        <w:t xml:space="preserve">לזה גם השלכה על יכולתנו </w:t>
      </w:r>
      <w:bookmarkStart w:id="10939" w:name="_ETM_Q1_6814902"/>
      <w:bookmarkStart w:id="10940" w:name="_ETM_Q1_6811902"/>
      <w:bookmarkEnd w:id="10939"/>
      <w:bookmarkEnd w:id="10940"/>
      <w:r>
        <w:rPr>
          <w:rFonts w:hint="cs"/>
          <w:rtl/>
        </w:rPr>
        <w:t>ל</w:t>
      </w:r>
      <w:bookmarkStart w:id="10941" w:name="_ETM_Q1_6809151"/>
      <w:bookmarkEnd w:id="10941"/>
      <w:r>
        <w:rPr>
          <w:rFonts w:hint="cs"/>
          <w:rtl/>
        </w:rPr>
        <w:t xml:space="preserve">עשות רגולציה וגם </w:t>
      </w:r>
      <w:bookmarkStart w:id="10942" w:name="_ETM_Q1_6808905"/>
      <w:bookmarkEnd w:id="10942"/>
      <w:r>
        <w:rPr>
          <w:rFonts w:hint="cs"/>
          <w:rtl/>
        </w:rPr>
        <w:t>על ני</w:t>
      </w:r>
      <w:bookmarkStart w:id="10943" w:name="_ETM_Q1_6808153"/>
      <w:bookmarkEnd w:id="10943"/>
      <w:r>
        <w:rPr>
          <w:rFonts w:hint="cs"/>
          <w:rtl/>
        </w:rPr>
        <w:t xml:space="preserve">הול תקין. חלק מניהול תקין זה </w:t>
      </w:r>
      <w:bookmarkStart w:id="10944" w:name="_ETM_Q1_6817154"/>
      <w:bookmarkEnd w:id="10944"/>
      <w:r>
        <w:rPr>
          <w:rFonts w:hint="cs"/>
          <w:rtl/>
        </w:rPr>
        <w:t xml:space="preserve">לתעד בדיוק מה </w:t>
      </w:r>
      <w:bookmarkStart w:id="10945" w:name="_ETM_Q1_6816154"/>
      <w:bookmarkEnd w:id="10945"/>
      <w:r>
        <w:rPr>
          <w:rFonts w:hint="cs"/>
          <w:rtl/>
        </w:rPr>
        <w:t>אתה - - -</w:t>
      </w:r>
      <w:bookmarkStart w:id="10946" w:name="_ETM_Q1_6815654"/>
      <w:bookmarkEnd w:id="10946"/>
    </w:p>
    <w:p w14:paraId="7B919E3F" w14:textId="77777777" w:rsidR="00C87C7F" w:rsidRDefault="00C87C7F" w:rsidP="00C87C7F">
      <w:pPr>
        <w:rPr>
          <w:rtl/>
        </w:rPr>
      </w:pPr>
      <w:bookmarkStart w:id="10947" w:name="_ETM_Q1_6815903"/>
      <w:bookmarkStart w:id="10948" w:name="_ETM_Q1_6816156"/>
      <w:bookmarkEnd w:id="10947"/>
      <w:bookmarkEnd w:id="10948"/>
    </w:p>
    <w:p w14:paraId="313490E1" w14:textId="0C984983" w:rsidR="00C87C7F" w:rsidRDefault="00C87C7F" w:rsidP="00C87C7F">
      <w:pPr>
        <w:pStyle w:val="af6"/>
        <w:keepNext/>
        <w:rPr>
          <w:rtl/>
        </w:rPr>
      </w:pPr>
      <w:bookmarkStart w:id="10949" w:name="ET_yor_6157_638"/>
      <w:r w:rsidRPr="00C87C7F">
        <w:rPr>
          <w:rStyle w:val="TagStyle"/>
          <w:rtl/>
        </w:rPr>
        <w:t xml:space="preserve"> &lt;&lt; יור &gt;&gt; </w:t>
      </w:r>
      <w:r>
        <w:rPr>
          <w:rtl/>
        </w:rPr>
        <w:t>היו"ר שמחה רוטמן:</w:t>
      </w:r>
      <w:r w:rsidRPr="00C87C7F">
        <w:rPr>
          <w:rStyle w:val="TagStyle"/>
          <w:rtl/>
        </w:rPr>
        <w:t xml:space="preserve"> &lt;&lt; יור &gt;&gt;</w:t>
      </w:r>
      <w:r>
        <w:rPr>
          <w:rtl/>
        </w:rPr>
        <w:t xml:space="preserve">   </w:t>
      </w:r>
      <w:bookmarkEnd w:id="10949"/>
    </w:p>
    <w:p w14:paraId="4171473F" w14:textId="77777777" w:rsidR="00C87C7F" w:rsidRDefault="00C87C7F" w:rsidP="00C87C7F">
      <w:pPr>
        <w:pStyle w:val="KeepWithNext"/>
        <w:rPr>
          <w:rtl/>
        </w:rPr>
      </w:pPr>
    </w:p>
    <w:p w14:paraId="56034FD0" w14:textId="1609B970" w:rsidR="00C87C7F" w:rsidRDefault="00C87C7F" w:rsidP="00C87C7F">
      <w:pPr>
        <w:rPr>
          <w:rtl/>
        </w:rPr>
      </w:pPr>
      <w:bookmarkStart w:id="10950" w:name="_ETM_Q1_6816902"/>
      <w:bookmarkEnd w:id="10950"/>
      <w:r>
        <w:rPr>
          <w:rFonts w:hint="cs"/>
          <w:rtl/>
        </w:rPr>
        <w:t xml:space="preserve">נכון אבל אין קשר </w:t>
      </w:r>
      <w:bookmarkStart w:id="10951" w:name="_ETM_Q1_6818153"/>
      <w:bookmarkStart w:id="10952" w:name="_ETM_Q1_6816406"/>
      <w:bookmarkEnd w:id="10951"/>
      <w:bookmarkEnd w:id="10952"/>
      <w:r>
        <w:rPr>
          <w:rFonts w:hint="cs"/>
          <w:rtl/>
        </w:rPr>
        <w:t xml:space="preserve">לשאלה אם </w:t>
      </w:r>
      <w:bookmarkStart w:id="10953" w:name="_ETM_Q1_6818905"/>
      <w:bookmarkEnd w:id="10953"/>
      <w:r>
        <w:rPr>
          <w:rFonts w:hint="cs"/>
          <w:rtl/>
        </w:rPr>
        <w:t>יש לי 50 אלף</w:t>
      </w:r>
      <w:bookmarkStart w:id="10954" w:name="_ETM_Q1_6818656"/>
      <w:bookmarkEnd w:id="10954"/>
      <w:r>
        <w:rPr>
          <w:rFonts w:hint="cs"/>
          <w:rtl/>
        </w:rPr>
        <w:t xml:space="preserve"> אנשים או 100</w:t>
      </w:r>
      <w:bookmarkStart w:id="10955" w:name="_ETM_Q1_6818404"/>
      <w:bookmarkEnd w:id="10955"/>
      <w:r>
        <w:rPr>
          <w:rFonts w:hint="cs"/>
          <w:rtl/>
        </w:rPr>
        <w:t xml:space="preserve"> אלף אנשים במאגר. </w:t>
      </w:r>
      <w:bookmarkStart w:id="10956" w:name="_ETM_Q1_6822154"/>
      <w:bookmarkStart w:id="10957" w:name="_ETM_Q1_6820904"/>
      <w:bookmarkEnd w:id="10956"/>
      <w:bookmarkEnd w:id="10957"/>
    </w:p>
    <w:p w14:paraId="340CAB07" w14:textId="77777777" w:rsidR="00C87C7F" w:rsidRDefault="00C87C7F" w:rsidP="00C87C7F">
      <w:pPr>
        <w:rPr>
          <w:rtl/>
        </w:rPr>
      </w:pPr>
      <w:bookmarkStart w:id="10958" w:name="_ETM_Q1_6821152"/>
      <w:bookmarkStart w:id="10959" w:name="_ETM_Q1_6821402"/>
      <w:bookmarkStart w:id="10960" w:name="_ETM_Q1_6821656"/>
      <w:bookmarkEnd w:id="10958"/>
      <w:bookmarkEnd w:id="10959"/>
      <w:bookmarkEnd w:id="10960"/>
    </w:p>
    <w:p w14:paraId="4BFED7F7" w14:textId="0B4670FD" w:rsidR="00C87C7F" w:rsidRDefault="00C87C7F" w:rsidP="00C87C7F">
      <w:pPr>
        <w:pStyle w:val="a4"/>
        <w:keepNext/>
        <w:rPr>
          <w:rtl/>
        </w:rPr>
      </w:pPr>
      <w:bookmarkStart w:id="10961" w:name="ET_speaker_ניר_גרסון_639"/>
      <w:r w:rsidRPr="00C87C7F">
        <w:rPr>
          <w:rStyle w:val="TagStyle"/>
          <w:rtl/>
        </w:rPr>
        <w:t xml:space="preserve"> &lt;&lt; דובר &gt;&gt; </w:t>
      </w:r>
      <w:r>
        <w:rPr>
          <w:rtl/>
        </w:rPr>
        <w:t>ניר גרסון:</w:t>
      </w:r>
      <w:r w:rsidRPr="00C87C7F">
        <w:rPr>
          <w:rStyle w:val="TagStyle"/>
          <w:rtl/>
        </w:rPr>
        <w:t xml:space="preserve"> &lt;&lt; דובר &gt;&gt;</w:t>
      </w:r>
      <w:r>
        <w:rPr>
          <w:rtl/>
        </w:rPr>
        <w:t xml:space="preserve">   </w:t>
      </w:r>
      <w:bookmarkEnd w:id="10961"/>
    </w:p>
    <w:p w14:paraId="1A3C1D98" w14:textId="77777777" w:rsidR="00C87C7F" w:rsidRDefault="00C87C7F" w:rsidP="00C87C7F">
      <w:pPr>
        <w:pStyle w:val="KeepWithNext"/>
        <w:rPr>
          <w:rtl/>
        </w:rPr>
      </w:pPr>
    </w:p>
    <w:p w14:paraId="370051EA" w14:textId="666F156B" w:rsidR="00C87C7F" w:rsidRDefault="00C87C7F" w:rsidP="00C87C7F">
      <w:pPr>
        <w:rPr>
          <w:rtl/>
        </w:rPr>
      </w:pPr>
      <w:bookmarkStart w:id="10962" w:name="_ETM_Q1_6822902"/>
      <w:bookmarkEnd w:id="10962"/>
      <w:r>
        <w:rPr>
          <w:rFonts w:hint="cs"/>
          <w:rtl/>
        </w:rPr>
        <w:t>אתה יו</w:t>
      </w:r>
      <w:bookmarkStart w:id="10963" w:name="_ETM_Q1_6821902"/>
      <w:bookmarkEnd w:id="10963"/>
      <w:r>
        <w:rPr>
          <w:rFonts w:hint="cs"/>
          <w:rtl/>
        </w:rPr>
        <w:t>צר סיכון יו</w:t>
      </w:r>
      <w:bookmarkStart w:id="10964" w:name="_ETM_Q1_6820903"/>
      <w:bookmarkEnd w:id="10964"/>
      <w:r>
        <w:rPr>
          <w:rFonts w:hint="cs"/>
          <w:rtl/>
        </w:rPr>
        <w:t xml:space="preserve">תר גבוה </w:t>
      </w:r>
      <w:bookmarkStart w:id="10965" w:name="_ETM_Q1_6824406"/>
      <w:bookmarkEnd w:id="10965"/>
      <w:r>
        <w:rPr>
          <w:rFonts w:hint="cs"/>
          <w:rtl/>
        </w:rPr>
        <w:t xml:space="preserve">אם אתה </w:t>
      </w:r>
      <w:bookmarkStart w:id="10966" w:name="_ETM_Q1_6816651"/>
      <w:bookmarkEnd w:id="10966"/>
      <w:r>
        <w:rPr>
          <w:rFonts w:hint="cs"/>
          <w:rtl/>
        </w:rPr>
        <w:t xml:space="preserve">מתנהל </w:t>
      </w:r>
      <w:bookmarkStart w:id="10967" w:name="_ETM_Q1_6823906"/>
      <w:bookmarkEnd w:id="10967"/>
      <w:r w:rsidR="004C4D29">
        <w:rPr>
          <w:rFonts w:hint="cs"/>
          <w:rtl/>
        </w:rPr>
        <w:t>בצורה - - -</w:t>
      </w:r>
    </w:p>
    <w:p w14:paraId="5DAA9815" w14:textId="381983ED" w:rsidR="004C4D29" w:rsidRDefault="004C4D29" w:rsidP="00C87C7F">
      <w:pPr>
        <w:rPr>
          <w:rtl/>
        </w:rPr>
      </w:pPr>
      <w:bookmarkStart w:id="10968" w:name="_ETM_Q1_6825655"/>
      <w:bookmarkStart w:id="10969" w:name="_ETM_Q1_6826156"/>
      <w:bookmarkStart w:id="10970" w:name="_ETM_Q1_6828156"/>
      <w:bookmarkEnd w:id="10968"/>
      <w:bookmarkEnd w:id="10969"/>
      <w:bookmarkEnd w:id="10970"/>
    </w:p>
    <w:p w14:paraId="472FF9CB" w14:textId="280644F9" w:rsidR="004C4D29" w:rsidRDefault="004C4D29" w:rsidP="004C4D29">
      <w:pPr>
        <w:pStyle w:val="af6"/>
        <w:keepNext/>
        <w:rPr>
          <w:rtl/>
        </w:rPr>
      </w:pPr>
      <w:bookmarkStart w:id="10971" w:name="ET_yor_6157_640"/>
      <w:r w:rsidRPr="004C4D29">
        <w:rPr>
          <w:rStyle w:val="TagStyle"/>
          <w:rtl/>
        </w:rPr>
        <w:t xml:space="preserve"> &lt;&lt; יור &gt;&gt; </w:t>
      </w:r>
      <w:r>
        <w:rPr>
          <w:rtl/>
        </w:rPr>
        <w:t>היו"ר שמחה רוטמן:</w:t>
      </w:r>
      <w:r w:rsidRPr="004C4D29">
        <w:rPr>
          <w:rStyle w:val="TagStyle"/>
          <w:rtl/>
        </w:rPr>
        <w:t xml:space="preserve"> &lt;&lt; יור &gt;&gt;</w:t>
      </w:r>
      <w:r>
        <w:rPr>
          <w:rtl/>
        </w:rPr>
        <w:t xml:space="preserve">   </w:t>
      </w:r>
      <w:bookmarkEnd w:id="10971"/>
    </w:p>
    <w:p w14:paraId="7B0C3002" w14:textId="77777777" w:rsidR="004C4D29" w:rsidRDefault="004C4D29" w:rsidP="004C4D29">
      <w:pPr>
        <w:pStyle w:val="KeepWithNext"/>
        <w:rPr>
          <w:rtl/>
        </w:rPr>
      </w:pPr>
    </w:p>
    <w:p w14:paraId="662E9EF2" w14:textId="1759D26C" w:rsidR="004C4D29" w:rsidRDefault="004C4D29" w:rsidP="004C4D29">
      <w:pPr>
        <w:rPr>
          <w:rtl/>
        </w:rPr>
      </w:pPr>
      <w:r>
        <w:rPr>
          <w:rFonts w:hint="cs"/>
          <w:rtl/>
        </w:rPr>
        <w:t xml:space="preserve">אבל כל הטענה היא שהייתי יכול לקבוע את </w:t>
      </w:r>
      <w:bookmarkStart w:id="10972" w:name="_ETM_Q1_6827903"/>
      <w:bookmarkEnd w:id="10972"/>
      <w:r>
        <w:rPr>
          <w:rFonts w:hint="cs"/>
          <w:rtl/>
        </w:rPr>
        <w:t>המאגר הזה כדין</w:t>
      </w:r>
      <w:bookmarkStart w:id="10973" w:name="_ETM_Q1_6826905"/>
      <w:bookmarkStart w:id="10974" w:name="_ETM_Q1_6825153"/>
      <w:bookmarkEnd w:id="10973"/>
      <w:bookmarkEnd w:id="10974"/>
      <w:r>
        <w:rPr>
          <w:rFonts w:hint="cs"/>
          <w:rtl/>
        </w:rPr>
        <w:t xml:space="preserve"> אז אני לא יוצר </w:t>
      </w:r>
      <w:bookmarkStart w:id="10975" w:name="_ETM_Q1_6829153"/>
      <w:bookmarkEnd w:id="10975"/>
      <w:r>
        <w:rPr>
          <w:rFonts w:hint="cs"/>
          <w:rtl/>
        </w:rPr>
        <w:t>סיכון</w:t>
      </w:r>
      <w:bookmarkStart w:id="10976" w:name="_ETM_Q1_6827153"/>
      <w:bookmarkEnd w:id="10976"/>
      <w:r>
        <w:rPr>
          <w:rFonts w:hint="cs"/>
          <w:rtl/>
        </w:rPr>
        <w:t xml:space="preserve"> יותר גבוה</w:t>
      </w:r>
      <w:bookmarkStart w:id="10977" w:name="_ETM_Q1_6827403"/>
      <w:bookmarkEnd w:id="10977"/>
      <w:r>
        <w:rPr>
          <w:rFonts w:hint="cs"/>
          <w:rtl/>
        </w:rPr>
        <w:t>.</w:t>
      </w:r>
    </w:p>
    <w:p w14:paraId="1589D0FB" w14:textId="77777777" w:rsidR="004C4D29" w:rsidRDefault="004C4D29" w:rsidP="004C4D29">
      <w:pPr>
        <w:rPr>
          <w:rtl/>
        </w:rPr>
      </w:pPr>
      <w:bookmarkStart w:id="10978" w:name="_ETM_Q1_6828404"/>
      <w:bookmarkStart w:id="10979" w:name="_ETM_Q1_6828903"/>
      <w:bookmarkStart w:id="10980" w:name="_ETM_Q1_6829653"/>
      <w:bookmarkEnd w:id="10978"/>
      <w:bookmarkEnd w:id="10979"/>
      <w:bookmarkEnd w:id="10980"/>
    </w:p>
    <w:p w14:paraId="4FE898D6" w14:textId="1AD28BF3" w:rsidR="004C4D29" w:rsidRDefault="004C4D29" w:rsidP="004C4D29">
      <w:pPr>
        <w:pStyle w:val="a4"/>
        <w:keepNext/>
        <w:rPr>
          <w:rtl/>
        </w:rPr>
      </w:pPr>
      <w:bookmarkStart w:id="10981" w:name="ET_speaker_ניר_גרסון_641"/>
      <w:r w:rsidRPr="004C4D29">
        <w:rPr>
          <w:rStyle w:val="TagStyle"/>
          <w:rtl/>
        </w:rPr>
        <w:t xml:space="preserve"> &lt;&lt; דובר &gt;&gt; </w:t>
      </w:r>
      <w:r>
        <w:rPr>
          <w:rtl/>
        </w:rPr>
        <w:t>ניר גרסון:</w:t>
      </w:r>
      <w:r w:rsidRPr="004C4D29">
        <w:rPr>
          <w:rStyle w:val="TagStyle"/>
          <w:rtl/>
        </w:rPr>
        <w:t xml:space="preserve"> &lt;&lt; דובר &gt;&gt;</w:t>
      </w:r>
      <w:r>
        <w:rPr>
          <w:rtl/>
        </w:rPr>
        <w:t xml:space="preserve">   </w:t>
      </w:r>
      <w:bookmarkEnd w:id="10981"/>
    </w:p>
    <w:p w14:paraId="049DCC40" w14:textId="77777777" w:rsidR="004C4D29" w:rsidRDefault="004C4D29" w:rsidP="004C4D29">
      <w:pPr>
        <w:pStyle w:val="KeepWithNext"/>
        <w:rPr>
          <w:rtl/>
        </w:rPr>
      </w:pPr>
    </w:p>
    <w:p w14:paraId="40458578" w14:textId="5B9875E3" w:rsidR="004C4D29" w:rsidRDefault="004C4D29" w:rsidP="004C4D29">
      <w:pPr>
        <w:rPr>
          <w:rtl/>
        </w:rPr>
      </w:pPr>
      <w:bookmarkStart w:id="10982" w:name="_ETM_Q1_6830405"/>
      <w:bookmarkStart w:id="10983" w:name="_ETM_Q1_6827405"/>
      <w:bookmarkEnd w:id="10982"/>
      <w:bookmarkEnd w:id="10983"/>
      <w:r>
        <w:rPr>
          <w:rFonts w:hint="cs"/>
          <w:rtl/>
        </w:rPr>
        <w:t>לא, לא.</w:t>
      </w:r>
    </w:p>
    <w:p w14:paraId="37C87B3D" w14:textId="77777777" w:rsidR="004C4D29" w:rsidRDefault="004C4D29" w:rsidP="004C4D29">
      <w:pPr>
        <w:rPr>
          <w:rtl/>
        </w:rPr>
      </w:pPr>
      <w:bookmarkStart w:id="10984" w:name="_ETM_Q1_6830902"/>
      <w:bookmarkStart w:id="10985" w:name="_ETM_Q1_6827902"/>
      <w:bookmarkStart w:id="10986" w:name="_ETM_Q1_6825155"/>
      <w:bookmarkEnd w:id="10984"/>
      <w:bookmarkEnd w:id="10985"/>
      <w:bookmarkEnd w:id="10986"/>
    </w:p>
    <w:p w14:paraId="45E2509F" w14:textId="11A17A68" w:rsidR="004C4D29" w:rsidRDefault="004C4D29" w:rsidP="004C4D29">
      <w:pPr>
        <w:pStyle w:val="af6"/>
        <w:keepNext/>
        <w:rPr>
          <w:rtl/>
        </w:rPr>
      </w:pPr>
      <w:bookmarkStart w:id="10987" w:name="ET_yor_6157_642"/>
      <w:r w:rsidRPr="004C4D29">
        <w:rPr>
          <w:rStyle w:val="TagStyle"/>
          <w:rtl/>
        </w:rPr>
        <w:t xml:space="preserve"> &lt;&lt; יור &gt;&gt; </w:t>
      </w:r>
      <w:r>
        <w:rPr>
          <w:rtl/>
        </w:rPr>
        <w:t>היו"ר שמחה רוטמן:</w:t>
      </w:r>
      <w:r w:rsidRPr="004C4D29">
        <w:rPr>
          <w:rStyle w:val="TagStyle"/>
          <w:rtl/>
        </w:rPr>
        <w:t xml:space="preserve"> &lt;&lt; יור &gt;&gt;</w:t>
      </w:r>
      <w:r>
        <w:rPr>
          <w:rtl/>
        </w:rPr>
        <w:t xml:space="preserve">   </w:t>
      </w:r>
      <w:bookmarkEnd w:id="10987"/>
    </w:p>
    <w:p w14:paraId="0B6FDF6F" w14:textId="77777777" w:rsidR="004C4D29" w:rsidRDefault="004C4D29" w:rsidP="004C4D29">
      <w:pPr>
        <w:pStyle w:val="KeepWithNext"/>
        <w:rPr>
          <w:rtl/>
        </w:rPr>
      </w:pPr>
    </w:p>
    <w:p w14:paraId="35D4C08F" w14:textId="1035AC0F" w:rsidR="004C4D29" w:rsidRDefault="004C4D29" w:rsidP="004C4D29">
      <w:pPr>
        <w:rPr>
          <w:rtl/>
        </w:rPr>
      </w:pPr>
      <w:r>
        <w:rPr>
          <w:rFonts w:hint="cs"/>
          <w:rtl/>
        </w:rPr>
        <w:t>אני הפרתי את הו</w:t>
      </w:r>
      <w:bookmarkStart w:id="10988" w:name="_ETM_Q1_6826155"/>
      <w:bookmarkEnd w:id="10988"/>
      <w:r>
        <w:rPr>
          <w:rFonts w:hint="cs"/>
          <w:rtl/>
        </w:rPr>
        <w:t xml:space="preserve">ראת הרישום. אני </w:t>
      </w:r>
      <w:bookmarkStart w:id="10989" w:name="_ETM_Q1_6837406"/>
      <w:bookmarkEnd w:id="10989"/>
      <w:r>
        <w:rPr>
          <w:rFonts w:hint="cs"/>
          <w:rtl/>
        </w:rPr>
        <w:t>מסכי</w:t>
      </w:r>
      <w:bookmarkStart w:id="10990" w:name="_ETM_Q1_6835901"/>
      <w:bookmarkEnd w:id="10990"/>
      <w:r>
        <w:rPr>
          <w:rFonts w:hint="cs"/>
          <w:rtl/>
        </w:rPr>
        <w:t>ם שאם זה היה בעולם התקנות</w:t>
      </w:r>
      <w:bookmarkStart w:id="10991" w:name="_ETM_Q1_6836902"/>
      <w:bookmarkStart w:id="10992" w:name="_ETM_Q1_6834152"/>
      <w:bookmarkEnd w:id="10991"/>
      <w:bookmarkEnd w:id="10992"/>
      <w:r>
        <w:rPr>
          <w:rFonts w:hint="cs"/>
          <w:rtl/>
        </w:rPr>
        <w:t xml:space="preserve"> היינו אומרים רמת </w:t>
      </w:r>
      <w:bookmarkStart w:id="10993" w:name="_ETM_Q1_6837402"/>
      <w:bookmarkEnd w:id="10993"/>
      <w:r>
        <w:rPr>
          <w:rFonts w:hint="cs"/>
          <w:rtl/>
        </w:rPr>
        <w:t xml:space="preserve">אבטחה </w:t>
      </w:r>
      <w:bookmarkStart w:id="10994" w:name="_ETM_Q1_6840152"/>
      <w:bookmarkEnd w:id="10994"/>
      <w:r>
        <w:rPr>
          <w:rFonts w:hint="cs"/>
          <w:rtl/>
        </w:rPr>
        <w:t>בסיסית</w:t>
      </w:r>
      <w:bookmarkStart w:id="10995" w:name="_ETM_Q1_6839155"/>
      <w:bookmarkEnd w:id="10995"/>
      <w:r>
        <w:rPr>
          <w:rFonts w:hint="cs"/>
          <w:rtl/>
        </w:rPr>
        <w:t xml:space="preserve"> או גבו</w:t>
      </w:r>
      <w:bookmarkStart w:id="10996" w:name="_ETM_Q1_6838405"/>
      <w:bookmarkEnd w:id="10996"/>
      <w:r>
        <w:rPr>
          <w:rFonts w:hint="cs"/>
          <w:rtl/>
        </w:rPr>
        <w:t>הה</w:t>
      </w:r>
      <w:bookmarkStart w:id="10997" w:name="_ETM_Q1_6836156"/>
      <w:bookmarkStart w:id="10998" w:name="_ETM_Q1_6833405"/>
      <w:bookmarkEnd w:id="10997"/>
      <w:bookmarkEnd w:id="10998"/>
      <w:r>
        <w:rPr>
          <w:rFonts w:hint="cs"/>
          <w:rtl/>
        </w:rPr>
        <w:t xml:space="preserve">, זה יותר שם. גם שם יצרנו </w:t>
      </w:r>
      <w:bookmarkStart w:id="10999" w:name="_ETM_Q1_6843654"/>
      <w:bookmarkStart w:id="11000" w:name="_ETM_Q1_6841153"/>
      <w:bookmarkEnd w:id="10999"/>
      <w:bookmarkEnd w:id="11000"/>
      <w:r>
        <w:rPr>
          <w:rFonts w:hint="cs"/>
          <w:rtl/>
        </w:rPr>
        <w:t>א</w:t>
      </w:r>
      <w:bookmarkStart w:id="11001" w:name="_ETM_Q1_6844153"/>
      <w:bookmarkEnd w:id="11001"/>
      <w:r>
        <w:rPr>
          <w:rFonts w:hint="cs"/>
          <w:rtl/>
        </w:rPr>
        <w:t xml:space="preserve">ת המנגנונים האלה כי זה לא באמת תלוי בגודל </w:t>
      </w:r>
      <w:bookmarkStart w:id="11002" w:name="_ETM_Q1_6844404"/>
      <w:bookmarkEnd w:id="11002"/>
      <w:r>
        <w:rPr>
          <w:rFonts w:hint="cs"/>
          <w:rtl/>
        </w:rPr>
        <w:t>ה</w:t>
      </w:r>
      <w:bookmarkStart w:id="11003" w:name="_ETM_Q1_6841651"/>
      <w:bookmarkEnd w:id="11003"/>
      <w:r>
        <w:rPr>
          <w:rFonts w:hint="cs"/>
          <w:rtl/>
        </w:rPr>
        <w:t xml:space="preserve">מאגר </w:t>
      </w:r>
      <w:bookmarkStart w:id="11004" w:name="_ETM_Q1_6842155"/>
      <w:bookmarkEnd w:id="11004"/>
      <w:r>
        <w:rPr>
          <w:rFonts w:hint="cs"/>
          <w:rtl/>
        </w:rPr>
        <w:t>או רק בג</w:t>
      </w:r>
      <w:bookmarkStart w:id="11005" w:name="_ETM_Q1_6844655"/>
      <w:bookmarkEnd w:id="11005"/>
      <w:r>
        <w:rPr>
          <w:rFonts w:hint="cs"/>
          <w:rtl/>
        </w:rPr>
        <w:t>ודל המאגר</w:t>
      </w:r>
      <w:r w:rsidR="00DB1776">
        <w:rPr>
          <w:rFonts w:hint="cs"/>
          <w:rtl/>
        </w:rPr>
        <w:t xml:space="preserve"> </w:t>
      </w:r>
      <w:bookmarkStart w:id="11006" w:name="_ETM_Q1_6847903"/>
      <w:bookmarkEnd w:id="11006"/>
      <w:r w:rsidR="00DB1776">
        <w:rPr>
          <w:rFonts w:hint="cs"/>
          <w:rtl/>
        </w:rPr>
        <w:t>ולמעשה,</w:t>
      </w:r>
      <w:bookmarkStart w:id="11007" w:name="_ETM_Q1_6846656"/>
      <w:bookmarkEnd w:id="11007"/>
      <w:r w:rsidR="00DB1776">
        <w:rPr>
          <w:rFonts w:hint="cs"/>
          <w:rtl/>
        </w:rPr>
        <w:t xml:space="preserve"> גודל המאגר הוא אחד השיקולים </w:t>
      </w:r>
      <w:bookmarkStart w:id="11008" w:name="_ETM_Q1_6850652"/>
      <w:bookmarkEnd w:id="11008"/>
      <w:r w:rsidR="00DB1776">
        <w:rPr>
          <w:rFonts w:hint="cs"/>
          <w:rtl/>
        </w:rPr>
        <w:t xml:space="preserve">הכי </w:t>
      </w:r>
      <w:bookmarkStart w:id="11009" w:name="_ETM_Q1_6848656"/>
      <w:bookmarkStart w:id="11010" w:name="_ETM_Q1_6845905"/>
      <w:bookmarkEnd w:id="11009"/>
      <w:bookmarkEnd w:id="11010"/>
      <w:r w:rsidR="00DB1776">
        <w:rPr>
          <w:rFonts w:hint="cs"/>
          <w:rtl/>
        </w:rPr>
        <w:t xml:space="preserve">פחות רלוונטיים להפרה. </w:t>
      </w:r>
    </w:p>
    <w:p w14:paraId="53687E76" w14:textId="77777777" w:rsidR="00DB1776" w:rsidRDefault="00DB1776" w:rsidP="004C4D29">
      <w:pPr>
        <w:rPr>
          <w:rtl/>
        </w:rPr>
      </w:pPr>
      <w:bookmarkStart w:id="11011" w:name="_ETM_Q1_6850903"/>
      <w:bookmarkStart w:id="11012" w:name="_ETM_Q1_6851903"/>
      <w:bookmarkEnd w:id="11011"/>
      <w:bookmarkEnd w:id="11012"/>
    </w:p>
    <w:p w14:paraId="212739D3" w14:textId="1DAD45FF" w:rsidR="00DB1776" w:rsidRDefault="00DB1776" w:rsidP="00DB1776">
      <w:pPr>
        <w:pStyle w:val="a4"/>
        <w:keepNext/>
        <w:rPr>
          <w:rtl/>
        </w:rPr>
      </w:pPr>
      <w:bookmarkStart w:id="11013" w:name="ET_speaker_ניר_גרסון_643"/>
      <w:r w:rsidRPr="00DB1776">
        <w:rPr>
          <w:rStyle w:val="TagStyle"/>
          <w:rtl/>
        </w:rPr>
        <w:t xml:space="preserve"> &lt;&lt; דובר &gt;&gt; </w:t>
      </w:r>
      <w:r>
        <w:rPr>
          <w:rtl/>
        </w:rPr>
        <w:t>ניר גרסון:</w:t>
      </w:r>
      <w:r w:rsidRPr="00DB1776">
        <w:rPr>
          <w:rStyle w:val="TagStyle"/>
          <w:rtl/>
        </w:rPr>
        <w:t xml:space="preserve"> &lt;&lt; דובר &gt;&gt;</w:t>
      </w:r>
      <w:r>
        <w:rPr>
          <w:rtl/>
        </w:rPr>
        <w:t xml:space="preserve">   </w:t>
      </w:r>
      <w:bookmarkEnd w:id="11013"/>
    </w:p>
    <w:p w14:paraId="1357C1BB" w14:textId="77777777" w:rsidR="00DB1776" w:rsidRDefault="00DB1776" w:rsidP="00DB1776">
      <w:pPr>
        <w:pStyle w:val="KeepWithNext"/>
        <w:rPr>
          <w:rtl/>
        </w:rPr>
      </w:pPr>
    </w:p>
    <w:p w14:paraId="121034B7" w14:textId="23951ACE" w:rsidR="00DB1776" w:rsidRDefault="00DB1776" w:rsidP="00DB1776">
      <w:pPr>
        <w:rPr>
          <w:rtl/>
        </w:rPr>
      </w:pPr>
      <w:bookmarkStart w:id="11014" w:name="_ETM_Q1_6852903"/>
      <w:bookmarkStart w:id="11015" w:name="_ETM_Q1_6853153"/>
      <w:bookmarkStart w:id="11016" w:name="_ETM_Q1_6850404"/>
      <w:bookmarkEnd w:id="11014"/>
      <w:bookmarkEnd w:id="11015"/>
      <w:bookmarkEnd w:id="11016"/>
      <w:r>
        <w:rPr>
          <w:rFonts w:hint="cs"/>
          <w:rtl/>
        </w:rPr>
        <w:t>זה יוצר סיכון</w:t>
      </w:r>
      <w:bookmarkStart w:id="11017" w:name="_ETM_Q1_6850156"/>
      <w:bookmarkEnd w:id="11017"/>
      <w:r>
        <w:rPr>
          <w:rFonts w:hint="cs"/>
          <w:rtl/>
        </w:rPr>
        <w:t xml:space="preserve"> למאגר יותר גדול </w:t>
      </w:r>
      <w:bookmarkStart w:id="11018" w:name="_ETM_Q1_6853651"/>
      <w:bookmarkEnd w:id="11018"/>
      <w:r>
        <w:rPr>
          <w:rFonts w:hint="cs"/>
          <w:rtl/>
        </w:rPr>
        <w:t>ול</w:t>
      </w:r>
      <w:bookmarkStart w:id="11019" w:name="_ETM_Q1_6851657"/>
      <w:bookmarkEnd w:id="11019"/>
      <w:r>
        <w:rPr>
          <w:rFonts w:hint="cs"/>
          <w:rtl/>
        </w:rPr>
        <w:t>כן</w:t>
      </w:r>
      <w:bookmarkStart w:id="11020" w:name="_ETM_Q1_6852153"/>
      <w:bookmarkStart w:id="11021" w:name="_ETM_Q1_6849654"/>
      <w:bookmarkEnd w:id="11020"/>
      <w:bookmarkEnd w:id="11021"/>
      <w:r>
        <w:rPr>
          <w:rFonts w:hint="cs"/>
          <w:rtl/>
        </w:rPr>
        <w:t xml:space="preserve"> יוצר סיכון יותר </w:t>
      </w:r>
      <w:bookmarkStart w:id="11022" w:name="_ETM_Q1_6851652"/>
      <w:bookmarkEnd w:id="11022"/>
      <w:r>
        <w:rPr>
          <w:rFonts w:hint="cs"/>
          <w:rtl/>
        </w:rPr>
        <w:t>גדול לפרטיות</w:t>
      </w:r>
      <w:bookmarkStart w:id="11023" w:name="_ETM_Q1_6853902"/>
      <w:bookmarkEnd w:id="11023"/>
      <w:r>
        <w:rPr>
          <w:rFonts w:hint="cs"/>
          <w:rtl/>
        </w:rPr>
        <w:t>, לא רק ל</w:t>
      </w:r>
      <w:bookmarkStart w:id="11024" w:name="_ETM_Q1_6854155"/>
      <w:bookmarkStart w:id="11025" w:name="_ETM_Q1_6855152"/>
      <w:bookmarkEnd w:id="11024"/>
      <w:bookmarkEnd w:id="11025"/>
      <w:r>
        <w:rPr>
          <w:rFonts w:hint="cs"/>
          <w:rtl/>
        </w:rPr>
        <w:t>הבטחת - - -</w:t>
      </w:r>
      <w:bookmarkStart w:id="11026" w:name="_ETM_Q1_6856154"/>
      <w:bookmarkEnd w:id="11026"/>
    </w:p>
    <w:p w14:paraId="605A0F01" w14:textId="77777777" w:rsidR="00DB1776" w:rsidRDefault="00DB1776" w:rsidP="00DB1776">
      <w:pPr>
        <w:rPr>
          <w:rtl/>
        </w:rPr>
      </w:pPr>
      <w:bookmarkStart w:id="11027" w:name="_ETM_Q1_6857154"/>
      <w:bookmarkEnd w:id="11027"/>
    </w:p>
    <w:p w14:paraId="31B32245" w14:textId="2200F216" w:rsidR="00DB1776" w:rsidRDefault="00DB1776" w:rsidP="00DB1776">
      <w:pPr>
        <w:pStyle w:val="af6"/>
        <w:keepNext/>
        <w:rPr>
          <w:rtl/>
        </w:rPr>
      </w:pPr>
      <w:bookmarkStart w:id="11028" w:name="ET_yor_6157_644"/>
      <w:r w:rsidRPr="00DB1776">
        <w:rPr>
          <w:rStyle w:val="TagStyle"/>
          <w:rtl/>
        </w:rPr>
        <w:t xml:space="preserve"> &lt;&lt; יור &gt;&gt; </w:t>
      </w:r>
      <w:r>
        <w:rPr>
          <w:rtl/>
        </w:rPr>
        <w:t>היו"ר שמחה רוטמן:</w:t>
      </w:r>
      <w:r w:rsidRPr="00DB1776">
        <w:rPr>
          <w:rStyle w:val="TagStyle"/>
          <w:rtl/>
        </w:rPr>
        <w:t xml:space="preserve"> &lt;&lt; יור &gt;&gt;</w:t>
      </w:r>
      <w:r>
        <w:rPr>
          <w:rtl/>
        </w:rPr>
        <w:t xml:space="preserve">   </w:t>
      </w:r>
      <w:bookmarkEnd w:id="11028"/>
    </w:p>
    <w:p w14:paraId="06FD3DA6" w14:textId="77777777" w:rsidR="00DB1776" w:rsidRDefault="00DB1776" w:rsidP="00DB1776">
      <w:pPr>
        <w:pStyle w:val="KeepWithNext"/>
        <w:rPr>
          <w:rtl/>
        </w:rPr>
      </w:pPr>
    </w:p>
    <w:p w14:paraId="2373364A" w14:textId="7F4AAB56" w:rsidR="00DB1776" w:rsidRDefault="00DB1776" w:rsidP="00DB1776">
      <w:pPr>
        <w:rPr>
          <w:rtl/>
        </w:rPr>
      </w:pPr>
      <w:bookmarkStart w:id="11029" w:name="_ETM_Q1_6858153"/>
      <w:bookmarkEnd w:id="11029"/>
      <w:r>
        <w:rPr>
          <w:rFonts w:hint="cs"/>
          <w:rtl/>
        </w:rPr>
        <w:t xml:space="preserve">או-קיי, </w:t>
      </w:r>
      <w:bookmarkStart w:id="11030" w:name="_ETM_Q1_6859154"/>
      <w:bookmarkEnd w:id="11030"/>
      <w:r>
        <w:rPr>
          <w:rFonts w:hint="cs"/>
          <w:rtl/>
        </w:rPr>
        <w:t>לא שוכנעתי. כן?</w:t>
      </w:r>
    </w:p>
    <w:p w14:paraId="0DC7D67A" w14:textId="77777777" w:rsidR="00DB1776" w:rsidRDefault="00DB1776" w:rsidP="00DB1776">
      <w:pPr>
        <w:rPr>
          <w:rtl/>
        </w:rPr>
      </w:pPr>
      <w:bookmarkStart w:id="11031" w:name="_ETM_Q1_6868152"/>
      <w:bookmarkStart w:id="11032" w:name="_ETM_Q1_6868403"/>
      <w:bookmarkStart w:id="11033" w:name="_ETM_Q1_6870152"/>
      <w:bookmarkEnd w:id="11031"/>
      <w:bookmarkEnd w:id="11032"/>
      <w:bookmarkEnd w:id="11033"/>
    </w:p>
    <w:p w14:paraId="12998409" w14:textId="3705BAA0" w:rsidR="00DB1776" w:rsidRDefault="00DB1776" w:rsidP="00DB1776">
      <w:pPr>
        <w:pStyle w:val="a4"/>
        <w:keepNext/>
        <w:rPr>
          <w:rtl/>
        </w:rPr>
      </w:pPr>
      <w:bookmarkStart w:id="11034" w:name="ET_speaker_איה_מרקביץ_645"/>
      <w:r w:rsidRPr="00DB1776">
        <w:rPr>
          <w:rStyle w:val="TagStyle"/>
          <w:rtl/>
        </w:rPr>
        <w:t xml:space="preserve"> &lt;&lt; דובר &gt;&gt; </w:t>
      </w:r>
      <w:r>
        <w:rPr>
          <w:rtl/>
        </w:rPr>
        <w:t>איה מרקביץ':</w:t>
      </w:r>
      <w:r w:rsidRPr="00DB1776">
        <w:rPr>
          <w:rStyle w:val="TagStyle"/>
          <w:rtl/>
        </w:rPr>
        <w:t xml:space="preserve"> &lt;&lt; דובר &gt;&gt;</w:t>
      </w:r>
      <w:r>
        <w:rPr>
          <w:rtl/>
        </w:rPr>
        <w:t xml:space="preserve">   </w:t>
      </w:r>
      <w:bookmarkEnd w:id="11034"/>
    </w:p>
    <w:p w14:paraId="73F3FAF1" w14:textId="77777777" w:rsidR="00DB1776" w:rsidRDefault="00DB1776" w:rsidP="00DB1776">
      <w:pPr>
        <w:pStyle w:val="KeepWithNext"/>
        <w:rPr>
          <w:rtl/>
        </w:rPr>
      </w:pPr>
    </w:p>
    <w:p w14:paraId="2D26B951" w14:textId="77777777" w:rsidR="006E3706" w:rsidRDefault="00DB1776" w:rsidP="00DB1776">
      <w:pPr>
        <w:rPr>
          <w:rtl/>
        </w:rPr>
      </w:pPr>
      <w:bookmarkStart w:id="11035" w:name="_ETM_Q1_6870905"/>
      <w:bookmarkStart w:id="11036" w:name="_ETM_Q1_6867905"/>
      <w:bookmarkStart w:id="11037" w:name="_ETM_Q1_6864905"/>
      <w:bookmarkStart w:id="11038" w:name="_ETM_Q1_6861905"/>
      <w:bookmarkEnd w:id="11035"/>
      <w:bookmarkEnd w:id="11036"/>
      <w:bookmarkEnd w:id="11037"/>
      <w:bookmarkEnd w:id="11038"/>
      <w:r>
        <w:rPr>
          <w:rFonts w:hint="cs"/>
          <w:rtl/>
        </w:rPr>
        <w:t xml:space="preserve">בהמשך </w:t>
      </w:r>
      <w:bookmarkStart w:id="11039" w:name="_ETM_Q1_6859905"/>
      <w:bookmarkStart w:id="11040" w:name="_ETM_Q1_6857155"/>
      <w:bookmarkEnd w:id="11039"/>
      <w:bookmarkEnd w:id="11040"/>
      <w:r>
        <w:rPr>
          <w:rFonts w:hint="cs"/>
          <w:rtl/>
        </w:rPr>
        <w:t>למה שאדוני א</w:t>
      </w:r>
      <w:bookmarkStart w:id="11041" w:name="_ETM_Q1_6861406"/>
      <w:bookmarkEnd w:id="11041"/>
      <w:r>
        <w:rPr>
          <w:rFonts w:hint="cs"/>
          <w:rtl/>
        </w:rPr>
        <w:t xml:space="preserve">מר עכשיו, כמו שאני </w:t>
      </w:r>
      <w:bookmarkStart w:id="11042" w:name="_ETM_Q1_6865405"/>
      <w:bookmarkEnd w:id="11042"/>
      <w:r>
        <w:rPr>
          <w:rFonts w:hint="cs"/>
          <w:rtl/>
        </w:rPr>
        <w:t>קוראת את הסעיף</w:t>
      </w:r>
      <w:bookmarkStart w:id="11043" w:name="_ETM_Q1_6864405"/>
      <w:bookmarkEnd w:id="11043"/>
      <w:r>
        <w:rPr>
          <w:rFonts w:hint="cs"/>
          <w:rtl/>
        </w:rPr>
        <w:t xml:space="preserve"> המ</w:t>
      </w:r>
      <w:bookmarkStart w:id="11044" w:name="_ETM_Q1_6862905"/>
      <w:bookmarkEnd w:id="11044"/>
      <w:r>
        <w:rPr>
          <w:rFonts w:hint="cs"/>
          <w:rtl/>
        </w:rPr>
        <w:t>בלבל מאוד הזה – אם לא היינו</w:t>
      </w:r>
      <w:bookmarkStart w:id="11045" w:name="_ETM_Q1_6865155"/>
      <w:bookmarkStart w:id="11046" w:name="_ETM_Q1_6862401"/>
      <w:bookmarkEnd w:id="11045"/>
      <w:bookmarkEnd w:id="11046"/>
      <w:r>
        <w:rPr>
          <w:rFonts w:hint="cs"/>
          <w:rtl/>
        </w:rPr>
        <w:t xml:space="preserve"> </w:t>
      </w:r>
      <w:bookmarkStart w:id="11047" w:name="_ETM_Q1_6862653"/>
      <w:bookmarkEnd w:id="11047"/>
      <w:r>
        <w:rPr>
          <w:rFonts w:hint="cs"/>
          <w:rtl/>
        </w:rPr>
        <w:t>יושבים פה בשלושה דיוני</w:t>
      </w:r>
      <w:bookmarkStart w:id="11048" w:name="_ETM_Q1_6866405"/>
      <w:bookmarkStart w:id="11049" w:name="_ETM_Q1_6864402"/>
      <w:bookmarkEnd w:id="11048"/>
      <w:bookmarkEnd w:id="11049"/>
      <w:r>
        <w:rPr>
          <w:rFonts w:hint="cs"/>
          <w:rtl/>
        </w:rPr>
        <w:t>ם ו</w:t>
      </w:r>
      <w:bookmarkStart w:id="11050" w:name="_ETM_Q1_6866902"/>
      <w:bookmarkStart w:id="11051" w:name="_ETM_Q1_6864154"/>
      <w:bookmarkEnd w:id="11050"/>
      <w:bookmarkEnd w:id="11051"/>
      <w:r>
        <w:rPr>
          <w:rFonts w:hint="cs"/>
          <w:rtl/>
        </w:rPr>
        <w:t>עם הפרו</w:t>
      </w:r>
      <w:bookmarkStart w:id="11052" w:name="_ETM_Q1_6863654"/>
      <w:bookmarkEnd w:id="11052"/>
      <w:r>
        <w:rPr>
          <w:rFonts w:hint="cs"/>
          <w:rtl/>
        </w:rPr>
        <w:t xml:space="preserve">טוקולים מול </w:t>
      </w:r>
      <w:bookmarkStart w:id="11053" w:name="_ETM_Q1_6865906"/>
      <w:bookmarkEnd w:id="11053"/>
      <w:r>
        <w:rPr>
          <w:rFonts w:hint="cs"/>
          <w:rtl/>
        </w:rPr>
        <w:t>העיניים אז היה</w:t>
      </w:r>
      <w:bookmarkStart w:id="11054" w:name="_ETM_Q1_6866656"/>
      <w:bookmarkEnd w:id="11054"/>
      <w:r>
        <w:rPr>
          <w:rFonts w:hint="cs"/>
          <w:rtl/>
        </w:rPr>
        <w:t xml:space="preserve"> קשה להבין אותו – </w:t>
      </w:r>
      <w:bookmarkStart w:id="11055" w:name="_ETM_Q1_6867405"/>
      <w:bookmarkStart w:id="11056" w:name="_ETM_Q1_6869155"/>
      <w:bookmarkEnd w:id="11055"/>
      <w:bookmarkEnd w:id="11056"/>
      <w:r>
        <w:rPr>
          <w:rFonts w:hint="cs"/>
          <w:rtl/>
        </w:rPr>
        <w:t xml:space="preserve">אם </w:t>
      </w:r>
      <w:bookmarkStart w:id="11057" w:name="_ETM_Q1_6867904"/>
      <w:bookmarkEnd w:id="11057"/>
      <w:r w:rsidR="006E3706">
        <w:rPr>
          <w:rFonts w:hint="cs"/>
          <w:rtl/>
        </w:rPr>
        <w:t xml:space="preserve">כוונתו היא </w:t>
      </w:r>
      <w:bookmarkStart w:id="11058" w:name="_ETM_Q1_6872654"/>
      <w:bookmarkEnd w:id="11058"/>
      <w:r w:rsidR="006E3706">
        <w:rPr>
          <w:rFonts w:hint="cs"/>
          <w:rtl/>
        </w:rPr>
        <w:t xml:space="preserve">שבעל השליטה </w:t>
      </w:r>
      <w:bookmarkStart w:id="11059" w:name="_ETM_Q1_6871404"/>
      <w:bookmarkEnd w:id="11059"/>
      <w:r w:rsidR="006E3706">
        <w:rPr>
          <w:rFonts w:hint="cs"/>
          <w:rtl/>
        </w:rPr>
        <w:t xml:space="preserve">במאגר </w:t>
      </w:r>
      <w:bookmarkStart w:id="11060" w:name="_ETM_Q1_6870153"/>
      <w:bookmarkEnd w:id="11060"/>
      <w:r w:rsidR="006E3706">
        <w:rPr>
          <w:rFonts w:hint="cs"/>
          <w:rtl/>
        </w:rPr>
        <w:t>לא עדכן</w:t>
      </w:r>
      <w:bookmarkStart w:id="11061" w:name="_ETM_Q1_6872653"/>
      <w:bookmarkEnd w:id="11061"/>
      <w:r w:rsidR="006E3706">
        <w:rPr>
          <w:rFonts w:hint="cs"/>
          <w:rtl/>
        </w:rPr>
        <w:t xml:space="preserve"> את המטרה במסמך</w:t>
      </w:r>
      <w:bookmarkStart w:id="11062" w:name="_ETM_Q1_6872154"/>
      <w:bookmarkEnd w:id="11062"/>
      <w:r w:rsidR="006E3706">
        <w:rPr>
          <w:rFonts w:hint="cs"/>
          <w:rtl/>
        </w:rPr>
        <w:t xml:space="preserve"> ה</w:t>
      </w:r>
      <w:bookmarkStart w:id="11063" w:name="_ETM_Q1_6872404"/>
      <w:bookmarkEnd w:id="11063"/>
      <w:r w:rsidR="006E3706">
        <w:rPr>
          <w:rFonts w:hint="cs"/>
          <w:rtl/>
        </w:rPr>
        <w:t>גדרות מאגר אז יש לנו</w:t>
      </w:r>
      <w:bookmarkStart w:id="11064" w:name="_ETM_Q1_6875653"/>
      <w:bookmarkEnd w:id="11064"/>
      <w:r w:rsidR="006E3706">
        <w:rPr>
          <w:rFonts w:hint="cs"/>
          <w:rtl/>
        </w:rPr>
        <w:t xml:space="preserve"> כבר את העיצום הזה</w:t>
      </w:r>
      <w:bookmarkStart w:id="11065" w:name="_ETM_Q1_6876156"/>
      <w:bookmarkEnd w:id="11065"/>
      <w:r w:rsidR="006E3706">
        <w:rPr>
          <w:rFonts w:hint="cs"/>
          <w:rtl/>
        </w:rPr>
        <w:t xml:space="preserve"> </w:t>
      </w:r>
      <w:bookmarkStart w:id="11066" w:name="_ETM_Q1_6873406"/>
      <w:bookmarkEnd w:id="11066"/>
      <w:r w:rsidR="006E3706">
        <w:rPr>
          <w:rFonts w:hint="cs"/>
          <w:rtl/>
        </w:rPr>
        <w:t>על</w:t>
      </w:r>
      <w:bookmarkStart w:id="11067" w:name="_ETM_Q1_6873653"/>
      <w:bookmarkEnd w:id="11067"/>
      <w:r w:rsidR="006E3706">
        <w:rPr>
          <w:rFonts w:hint="cs"/>
          <w:rtl/>
        </w:rPr>
        <w:t xml:space="preserve"> תקנות אבט</w:t>
      </w:r>
      <w:bookmarkStart w:id="11068" w:name="_ETM_Q1_6873403"/>
      <w:bookmarkEnd w:id="11068"/>
      <w:r w:rsidR="006E3706">
        <w:rPr>
          <w:rFonts w:hint="cs"/>
          <w:rtl/>
        </w:rPr>
        <w:t>חת מידע, נכון?</w:t>
      </w:r>
      <w:bookmarkStart w:id="11069" w:name="_ETM_Q1_6877153"/>
      <w:bookmarkEnd w:id="11069"/>
    </w:p>
    <w:p w14:paraId="4F219C41" w14:textId="77777777" w:rsidR="006E3706" w:rsidRDefault="006E3706" w:rsidP="00DB1776">
      <w:pPr>
        <w:rPr>
          <w:rtl/>
        </w:rPr>
      </w:pPr>
      <w:bookmarkStart w:id="11070" w:name="_ETM_Q1_6877656"/>
      <w:bookmarkStart w:id="11071" w:name="_ETM_Q1_6877406"/>
      <w:bookmarkEnd w:id="11070"/>
      <w:bookmarkEnd w:id="11071"/>
    </w:p>
    <w:p w14:paraId="23777D5D" w14:textId="56A3A6E0" w:rsidR="006E3706" w:rsidRDefault="006E3706" w:rsidP="006E3706">
      <w:pPr>
        <w:pStyle w:val="a4"/>
        <w:keepNext/>
        <w:rPr>
          <w:rtl/>
        </w:rPr>
      </w:pPr>
      <w:bookmarkStart w:id="11072" w:name="ET_speaker_עמית_יוסוב_עמיר_646"/>
      <w:r w:rsidRPr="006E3706">
        <w:rPr>
          <w:rStyle w:val="TagStyle"/>
          <w:rtl/>
        </w:rPr>
        <w:t xml:space="preserve"> &lt;&lt; דובר &gt;&gt; </w:t>
      </w:r>
      <w:r>
        <w:rPr>
          <w:rtl/>
        </w:rPr>
        <w:t>עמית יוסוב עמיר:</w:t>
      </w:r>
      <w:r w:rsidRPr="006E3706">
        <w:rPr>
          <w:rStyle w:val="TagStyle"/>
          <w:rtl/>
        </w:rPr>
        <w:t xml:space="preserve"> &lt;&lt; דובר &gt;&gt;</w:t>
      </w:r>
      <w:r>
        <w:rPr>
          <w:rtl/>
        </w:rPr>
        <w:t xml:space="preserve">   </w:t>
      </w:r>
      <w:bookmarkEnd w:id="11072"/>
    </w:p>
    <w:p w14:paraId="736B6F10" w14:textId="77777777" w:rsidR="006E3706" w:rsidRDefault="006E3706" w:rsidP="006E3706">
      <w:pPr>
        <w:pStyle w:val="KeepWithNext"/>
        <w:rPr>
          <w:rtl/>
        </w:rPr>
      </w:pPr>
    </w:p>
    <w:p w14:paraId="2A574084" w14:textId="77777777" w:rsidR="006E3706" w:rsidRDefault="006E3706" w:rsidP="006E3706">
      <w:pPr>
        <w:rPr>
          <w:rtl/>
        </w:rPr>
      </w:pPr>
      <w:bookmarkStart w:id="11073" w:name="_ETM_Q1_6879904"/>
      <w:bookmarkEnd w:id="11073"/>
      <w:r>
        <w:rPr>
          <w:rFonts w:hint="cs"/>
          <w:rtl/>
        </w:rPr>
        <w:t>כן.</w:t>
      </w:r>
      <w:bookmarkStart w:id="11074" w:name="_ETM_Q1_6877654"/>
      <w:bookmarkEnd w:id="11074"/>
    </w:p>
    <w:p w14:paraId="0072608D" w14:textId="77777777" w:rsidR="006E3706" w:rsidRDefault="006E3706" w:rsidP="006E3706">
      <w:pPr>
        <w:rPr>
          <w:rtl/>
        </w:rPr>
      </w:pPr>
      <w:bookmarkStart w:id="11075" w:name="_ETM_Q1_6878654"/>
      <w:bookmarkEnd w:id="11075"/>
    </w:p>
    <w:p w14:paraId="6643AC73" w14:textId="2760F594" w:rsidR="006E3706" w:rsidRDefault="006E3706" w:rsidP="006E3706">
      <w:pPr>
        <w:pStyle w:val="a4"/>
        <w:keepNext/>
        <w:rPr>
          <w:rtl/>
        </w:rPr>
      </w:pPr>
      <w:bookmarkStart w:id="11076" w:name="ET_speaker_איה_מרקביץ_647"/>
      <w:r w:rsidRPr="006E3706">
        <w:rPr>
          <w:rStyle w:val="TagStyle"/>
          <w:rtl/>
        </w:rPr>
        <w:t xml:space="preserve"> &lt;&lt; דובר &gt;&gt; </w:t>
      </w:r>
      <w:r>
        <w:rPr>
          <w:rtl/>
        </w:rPr>
        <w:t>איה מרקביץ':</w:t>
      </w:r>
      <w:r w:rsidRPr="006E3706">
        <w:rPr>
          <w:rStyle w:val="TagStyle"/>
          <w:rtl/>
        </w:rPr>
        <w:t xml:space="preserve"> &lt;&lt; דובר &gt;&gt;</w:t>
      </w:r>
      <w:r>
        <w:rPr>
          <w:rtl/>
        </w:rPr>
        <w:t xml:space="preserve">   </w:t>
      </w:r>
      <w:bookmarkEnd w:id="11076"/>
    </w:p>
    <w:p w14:paraId="30B064F7" w14:textId="77777777" w:rsidR="006E3706" w:rsidRDefault="006E3706" w:rsidP="006E3706">
      <w:pPr>
        <w:pStyle w:val="KeepWithNext"/>
        <w:rPr>
          <w:rtl/>
        </w:rPr>
      </w:pPr>
    </w:p>
    <w:p w14:paraId="1D6DCBF6" w14:textId="18017CB4" w:rsidR="00DB1776" w:rsidRDefault="006E3706" w:rsidP="006E3706">
      <w:pPr>
        <w:rPr>
          <w:rtl/>
        </w:rPr>
      </w:pPr>
      <w:bookmarkStart w:id="11077" w:name="_ETM_Q1_6879654"/>
      <w:bookmarkEnd w:id="11077"/>
      <w:r>
        <w:rPr>
          <w:rFonts w:hint="cs"/>
          <w:rtl/>
        </w:rPr>
        <w:t xml:space="preserve">אנחנו לא צריך את זה </w:t>
      </w:r>
      <w:bookmarkStart w:id="11078" w:name="_ETM_Q1_6880402"/>
      <w:bookmarkEnd w:id="11078"/>
      <w:r>
        <w:rPr>
          <w:rFonts w:hint="cs"/>
          <w:rtl/>
        </w:rPr>
        <w:t>עוד פעם פ</w:t>
      </w:r>
      <w:bookmarkStart w:id="11079" w:name="_ETM_Q1_6879403"/>
      <w:bookmarkEnd w:id="11079"/>
      <w:r>
        <w:rPr>
          <w:rFonts w:hint="cs"/>
          <w:rtl/>
        </w:rPr>
        <w:t>ה כ</w:t>
      </w:r>
      <w:bookmarkStart w:id="11080" w:name="_ETM_Q1_6877405"/>
      <w:bookmarkEnd w:id="11080"/>
      <w:r>
        <w:rPr>
          <w:rFonts w:hint="cs"/>
          <w:rtl/>
        </w:rPr>
        <w:t xml:space="preserve">אשר </w:t>
      </w:r>
      <w:bookmarkStart w:id="11081" w:name="_ETM_Q1_6875155"/>
      <w:bookmarkEnd w:id="11081"/>
      <w:r>
        <w:rPr>
          <w:rFonts w:hint="cs"/>
          <w:rtl/>
        </w:rPr>
        <w:t>לא</w:t>
      </w:r>
      <w:bookmarkStart w:id="11082" w:name="_ETM_Q1_6879405"/>
      <w:bookmarkEnd w:id="11082"/>
      <w:r>
        <w:rPr>
          <w:rFonts w:hint="cs"/>
          <w:rtl/>
        </w:rPr>
        <w:t xml:space="preserve"> ברור מה כתוב. </w:t>
      </w:r>
      <w:bookmarkStart w:id="11083" w:name="_ETM_Q1_6880153"/>
      <w:bookmarkEnd w:id="11083"/>
      <w:r>
        <w:rPr>
          <w:rFonts w:hint="cs"/>
          <w:rtl/>
        </w:rPr>
        <w:t xml:space="preserve"> </w:t>
      </w:r>
    </w:p>
    <w:p w14:paraId="53BE9856" w14:textId="77777777" w:rsidR="006E3706" w:rsidRDefault="006E3706" w:rsidP="006E3706">
      <w:pPr>
        <w:rPr>
          <w:rtl/>
        </w:rPr>
      </w:pPr>
      <w:bookmarkStart w:id="11084" w:name="_ETM_Q1_6878655"/>
      <w:bookmarkStart w:id="11085" w:name="_ETM_Q1_6878905"/>
      <w:bookmarkEnd w:id="11084"/>
      <w:bookmarkEnd w:id="11085"/>
    </w:p>
    <w:p w14:paraId="22C28A69" w14:textId="5D98EB21" w:rsidR="006E3706" w:rsidRDefault="006E3706" w:rsidP="006E3706">
      <w:pPr>
        <w:pStyle w:val="af6"/>
        <w:keepNext/>
        <w:rPr>
          <w:rtl/>
        </w:rPr>
      </w:pPr>
      <w:bookmarkStart w:id="11086" w:name="ET_yor_6157_648"/>
      <w:r w:rsidRPr="006E3706">
        <w:rPr>
          <w:rStyle w:val="TagStyle"/>
          <w:rtl/>
        </w:rPr>
        <w:t xml:space="preserve"> &lt;&lt; יור &gt;&gt; </w:t>
      </w:r>
      <w:r>
        <w:rPr>
          <w:rtl/>
        </w:rPr>
        <w:t>היו"ר שמחה רוטמן:</w:t>
      </w:r>
      <w:r w:rsidRPr="006E3706">
        <w:rPr>
          <w:rStyle w:val="TagStyle"/>
          <w:rtl/>
        </w:rPr>
        <w:t xml:space="preserve"> &lt;&lt; יור &gt;&gt;</w:t>
      </w:r>
      <w:r>
        <w:rPr>
          <w:rtl/>
        </w:rPr>
        <w:t xml:space="preserve">   </w:t>
      </w:r>
      <w:bookmarkEnd w:id="11086"/>
    </w:p>
    <w:p w14:paraId="0DBB90A0" w14:textId="77777777" w:rsidR="006E3706" w:rsidRDefault="006E3706" w:rsidP="006E3706">
      <w:pPr>
        <w:pStyle w:val="KeepWithNext"/>
        <w:rPr>
          <w:rtl/>
        </w:rPr>
      </w:pPr>
    </w:p>
    <w:p w14:paraId="0ACC51BD" w14:textId="60C116B7" w:rsidR="006E3706" w:rsidRDefault="006E3706" w:rsidP="006E3706">
      <w:pPr>
        <w:rPr>
          <w:rtl/>
        </w:rPr>
      </w:pPr>
      <w:bookmarkStart w:id="11087" w:name="_ETM_Q1_6879905"/>
      <w:bookmarkEnd w:id="11087"/>
      <w:r>
        <w:rPr>
          <w:rFonts w:hint="cs"/>
          <w:rtl/>
        </w:rPr>
        <w:t xml:space="preserve">כן, אני </w:t>
      </w:r>
      <w:bookmarkStart w:id="11088" w:name="_ETM_Q1_6882155"/>
      <w:bookmarkEnd w:id="11088"/>
      <w:r>
        <w:rPr>
          <w:rFonts w:hint="cs"/>
          <w:rtl/>
        </w:rPr>
        <w:t>נוטה לחשוב שזה נכון.</w:t>
      </w:r>
      <w:bookmarkStart w:id="11089" w:name="_ETM_Q1_6880654"/>
      <w:bookmarkStart w:id="11090" w:name="_ETM_Q1_6878904"/>
      <w:bookmarkStart w:id="11091" w:name="_ETM_Q1_6882153"/>
      <w:bookmarkEnd w:id="11089"/>
      <w:bookmarkEnd w:id="11090"/>
      <w:bookmarkEnd w:id="11091"/>
    </w:p>
    <w:p w14:paraId="2F1334CA" w14:textId="77777777" w:rsidR="006E3706" w:rsidRDefault="006E3706" w:rsidP="006E3706">
      <w:pPr>
        <w:rPr>
          <w:rtl/>
        </w:rPr>
      </w:pPr>
      <w:bookmarkStart w:id="11092" w:name="_ETM_Q1_6882656"/>
      <w:bookmarkStart w:id="11093" w:name="_ETM_Q1_6882906"/>
      <w:bookmarkStart w:id="11094" w:name="_ETM_Q1_6885906"/>
      <w:bookmarkStart w:id="11095" w:name="_ETM_Q1_6883655"/>
      <w:bookmarkEnd w:id="11092"/>
      <w:bookmarkEnd w:id="11093"/>
      <w:bookmarkEnd w:id="11094"/>
      <w:bookmarkEnd w:id="11095"/>
    </w:p>
    <w:p w14:paraId="5055AD6E" w14:textId="135136E7" w:rsidR="006E3706" w:rsidRDefault="006E3706" w:rsidP="006E3706">
      <w:pPr>
        <w:pStyle w:val="af5"/>
        <w:keepNext/>
        <w:rPr>
          <w:rtl/>
        </w:rPr>
      </w:pPr>
      <w:bookmarkStart w:id="11096" w:name="ET_interruption_קריאה_649"/>
      <w:r w:rsidRPr="006E3706">
        <w:rPr>
          <w:rStyle w:val="TagStyle"/>
          <w:rtl/>
        </w:rPr>
        <w:t xml:space="preserve"> &lt;&lt; קריאה &gt;&gt; </w:t>
      </w:r>
      <w:r>
        <w:rPr>
          <w:rtl/>
        </w:rPr>
        <w:t>קריאה:</w:t>
      </w:r>
      <w:r w:rsidRPr="006E3706">
        <w:rPr>
          <w:rStyle w:val="TagStyle"/>
          <w:rtl/>
        </w:rPr>
        <w:t xml:space="preserve"> &lt;&lt; קריאה &gt;&gt;</w:t>
      </w:r>
      <w:r>
        <w:rPr>
          <w:rtl/>
        </w:rPr>
        <w:t xml:space="preserve">   </w:t>
      </w:r>
      <w:bookmarkEnd w:id="11096"/>
    </w:p>
    <w:p w14:paraId="36B43D0B" w14:textId="77777777" w:rsidR="006E3706" w:rsidRDefault="006E3706" w:rsidP="006E3706">
      <w:pPr>
        <w:pStyle w:val="KeepWithNext"/>
        <w:rPr>
          <w:rtl/>
        </w:rPr>
      </w:pPr>
    </w:p>
    <w:p w14:paraId="0A7DF176" w14:textId="3087AC91" w:rsidR="006E3706" w:rsidRDefault="006E3706" w:rsidP="006E3706">
      <w:pPr>
        <w:rPr>
          <w:rtl/>
        </w:rPr>
      </w:pPr>
      <w:bookmarkStart w:id="11097" w:name="_ETM_Q1_6884905"/>
      <w:bookmarkStart w:id="11098" w:name="_ETM_Q1_6881905"/>
      <w:bookmarkStart w:id="11099" w:name="_ETM_Q1_6879155"/>
      <w:bookmarkEnd w:id="11097"/>
      <w:bookmarkEnd w:id="11098"/>
      <w:bookmarkEnd w:id="11099"/>
      <w:r>
        <w:rPr>
          <w:rFonts w:hint="cs"/>
          <w:rtl/>
        </w:rPr>
        <w:t xml:space="preserve">זה מתלכד לחלוטין למעט סעיף (2) שהוא </w:t>
      </w:r>
      <w:bookmarkStart w:id="11100" w:name="_ETM_Q1_6886905"/>
      <w:bookmarkEnd w:id="11100"/>
      <w:r>
        <w:rPr>
          <w:rFonts w:hint="cs"/>
          <w:rtl/>
        </w:rPr>
        <w:t>סעיף - - -</w:t>
      </w:r>
    </w:p>
    <w:p w14:paraId="30F07905" w14:textId="77777777" w:rsidR="006E3706" w:rsidRDefault="006E3706" w:rsidP="006E3706">
      <w:pPr>
        <w:rPr>
          <w:rtl/>
        </w:rPr>
      </w:pPr>
      <w:bookmarkStart w:id="11101" w:name="_ETM_Q1_6891405"/>
      <w:bookmarkEnd w:id="11101"/>
    </w:p>
    <w:p w14:paraId="2FCE41C4" w14:textId="7D3D2B11" w:rsidR="006E3706" w:rsidRDefault="006E3706" w:rsidP="006E3706">
      <w:pPr>
        <w:pStyle w:val="a4"/>
        <w:keepNext/>
        <w:rPr>
          <w:rtl/>
        </w:rPr>
      </w:pPr>
      <w:bookmarkStart w:id="11102" w:name="ET_speaker_עמית_יוסוב_עמיר_650"/>
      <w:r w:rsidRPr="006E3706">
        <w:rPr>
          <w:rStyle w:val="TagStyle"/>
          <w:rtl/>
        </w:rPr>
        <w:t xml:space="preserve"> &lt;&lt; דובר &gt;&gt; </w:t>
      </w:r>
      <w:r>
        <w:rPr>
          <w:rtl/>
        </w:rPr>
        <w:t>עמית יוסוב עמיר:</w:t>
      </w:r>
      <w:r w:rsidRPr="006E3706">
        <w:rPr>
          <w:rStyle w:val="TagStyle"/>
          <w:rtl/>
        </w:rPr>
        <w:t xml:space="preserve"> &lt;&lt; דובר &gt;&gt;</w:t>
      </w:r>
      <w:r>
        <w:rPr>
          <w:rtl/>
        </w:rPr>
        <w:t xml:space="preserve">   </w:t>
      </w:r>
      <w:bookmarkEnd w:id="11102"/>
    </w:p>
    <w:p w14:paraId="0ADAA068" w14:textId="77777777" w:rsidR="006E3706" w:rsidRDefault="006E3706" w:rsidP="006E3706">
      <w:pPr>
        <w:pStyle w:val="KeepWithNext"/>
        <w:rPr>
          <w:rtl/>
        </w:rPr>
      </w:pPr>
    </w:p>
    <w:p w14:paraId="4F808E16" w14:textId="114188F3" w:rsidR="006E3706" w:rsidRDefault="006E3706" w:rsidP="006E3706">
      <w:pPr>
        <w:rPr>
          <w:rtl/>
        </w:rPr>
      </w:pPr>
      <w:bookmarkStart w:id="11103" w:name="_ETM_Q1_6892155"/>
      <w:bookmarkStart w:id="11104" w:name="_ETM_Q1_6889155"/>
      <w:bookmarkEnd w:id="11103"/>
      <w:bookmarkEnd w:id="11104"/>
      <w:r>
        <w:rPr>
          <w:rFonts w:hint="cs"/>
          <w:rtl/>
        </w:rPr>
        <w:t>ב</w:t>
      </w:r>
      <w:bookmarkStart w:id="11105" w:name="_ETM_Q1_6886405"/>
      <w:bookmarkEnd w:id="11105"/>
      <w:r>
        <w:rPr>
          <w:rFonts w:hint="cs"/>
          <w:rtl/>
        </w:rPr>
        <w:t>לי קשר לסעיף (2), העניין הוא שפה - - -</w:t>
      </w:r>
      <w:bookmarkStart w:id="11106" w:name="_ETM_Q1_6889903"/>
      <w:bookmarkEnd w:id="11106"/>
    </w:p>
    <w:p w14:paraId="2D252389" w14:textId="77777777" w:rsidR="006E3706" w:rsidRDefault="006E3706" w:rsidP="006E3706">
      <w:pPr>
        <w:rPr>
          <w:rtl/>
        </w:rPr>
      </w:pPr>
      <w:bookmarkStart w:id="11107" w:name="_ETM_Q1_6890153"/>
      <w:bookmarkStart w:id="11108" w:name="_ETM_Q1_6890403"/>
      <w:bookmarkEnd w:id="11107"/>
      <w:bookmarkEnd w:id="11108"/>
    </w:p>
    <w:p w14:paraId="629BE202" w14:textId="6406ABE8" w:rsidR="006E3706" w:rsidRDefault="006E3706" w:rsidP="006E3706">
      <w:pPr>
        <w:pStyle w:val="af6"/>
        <w:keepNext/>
        <w:rPr>
          <w:rtl/>
        </w:rPr>
      </w:pPr>
      <w:bookmarkStart w:id="11109" w:name="ET_yor_6157_651"/>
      <w:r w:rsidRPr="006E3706">
        <w:rPr>
          <w:rStyle w:val="TagStyle"/>
          <w:rtl/>
        </w:rPr>
        <w:t xml:space="preserve"> &lt;&lt; יור &gt;&gt; </w:t>
      </w:r>
      <w:r>
        <w:rPr>
          <w:rtl/>
        </w:rPr>
        <w:t>היו"ר שמחה רוטמן:</w:t>
      </w:r>
      <w:r w:rsidRPr="006E3706">
        <w:rPr>
          <w:rStyle w:val="TagStyle"/>
          <w:rtl/>
        </w:rPr>
        <w:t xml:space="preserve"> &lt;&lt; יור &gt;&gt;</w:t>
      </w:r>
      <w:r>
        <w:rPr>
          <w:rtl/>
        </w:rPr>
        <w:t xml:space="preserve">   </w:t>
      </w:r>
      <w:bookmarkEnd w:id="11109"/>
    </w:p>
    <w:p w14:paraId="0683418B" w14:textId="77777777" w:rsidR="006E3706" w:rsidRDefault="006E3706" w:rsidP="006E3706">
      <w:pPr>
        <w:pStyle w:val="KeepWithNext"/>
        <w:rPr>
          <w:rtl/>
        </w:rPr>
      </w:pPr>
    </w:p>
    <w:p w14:paraId="6C885062" w14:textId="6240C4AA" w:rsidR="006E3706" w:rsidRDefault="006E3706" w:rsidP="006E3706">
      <w:pPr>
        <w:rPr>
          <w:rtl/>
        </w:rPr>
      </w:pPr>
      <w:bookmarkStart w:id="11110" w:name="_ETM_Q1_6891153"/>
      <w:bookmarkEnd w:id="11110"/>
      <w:r>
        <w:rPr>
          <w:rFonts w:hint="cs"/>
          <w:rtl/>
        </w:rPr>
        <w:t xml:space="preserve">לא, </w:t>
      </w:r>
      <w:bookmarkStart w:id="11111" w:name="_ETM_Q1_6892905"/>
      <w:bookmarkEnd w:id="11111"/>
      <w:r>
        <w:rPr>
          <w:rFonts w:hint="cs"/>
          <w:rtl/>
        </w:rPr>
        <w:t xml:space="preserve">פה </w:t>
      </w:r>
      <w:bookmarkStart w:id="11112" w:name="_ETM_Q1_6890903"/>
      <w:bookmarkEnd w:id="11112"/>
      <w:r>
        <w:rPr>
          <w:rFonts w:hint="cs"/>
          <w:rtl/>
        </w:rPr>
        <w:t>השאלה היא לא - - -</w:t>
      </w:r>
    </w:p>
    <w:p w14:paraId="0AD6435B" w14:textId="77777777" w:rsidR="006E3706" w:rsidRDefault="006E3706" w:rsidP="006E3706">
      <w:pPr>
        <w:rPr>
          <w:rtl/>
        </w:rPr>
      </w:pPr>
      <w:bookmarkStart w:id="11113" w:name="_ETM_Q1_6891406"/>
      <w:bookmarkStart w:id="11114" w:name="_ETM_Q1_6892402"/>
      <w:bookmarkEnd w:id="11113"/>
      <w:bookmarkEnd w:id="11114"/>
    </w:p>
    <w:p w14:paraId="0DF1125F" w14:textId="31D288B4" w:rsidR="006E3706" w:rsidRDefault="006E3706" w:rsidP="006E3706">
      <w:pPr>
        <w:pStyle w:val="a4"/>
        <w:keepNext/>
        <w:rPr>
          <w:rtl/>
        </w:rPr>
      </w:pPr>
      <w:bookmarkStart w:id="11115" w:name="ET_speaker_עמית_יוסוב_עמיר_652"/>
      <w:r w:rsidRPr="006E3706">
        <w:rPr>
          <w:rStyle w:val="TagStyle"/>
          <w:rtl/>
        </w:rPr>
        <w:t xml:space="preserve"> &lt;&lt; דובר &gt;&gt; </w:t>
      </w:r>
      <w:r>
        <w:rPr>
          <w:rtl/>
        </w:rPr>
        <w:t>עמית יוסוב עמיר:</w:t>
      </w:r>
      <w:r w:rsidRPr="006E3706">
        <w:rPr>
          <w:rStyle w:val="TagStyle"/>
          <w:rtl/>
        </w:rPr>
        <w:t xml:space="preserve"> &lt;&lt; דובר &gt;&gt;</w:t>
      </w:r>
      <w:r>
        <w:rPr>
          <w:rtl/>
        </w:rPr>
        <w:t xml:space="preserve">   </w:t>
      </w:r>
      <w:bookmarkEnd w:id="11115"/>
    </w:p>
    <w:p w14:paraId="50065990" w14:textId="77777777" w:rsidR="006E3706" w:rsidRDefault="006E3706" w:rsidP="006E3706">
      <w:pPr>
        <w:pStyle w:val="KeepWithNext"/>
        <w:rPr>
          <w:rtl/>
        </w:rPr>
      </w:pPr>
    </w:p>
    <w:p w14:paraId="5701DC1A" w14:textId="4ED5ED9E" w:rsidR="006E3706" w:rsidRDefault="006E3706" w:rsidP="006E3706">
      <w:pPr>
        <w:rPr>
          <w:rtl/>
        </w:rPr>
      </w:pPr>
      <w:bookmarkStart w:id="11116" w:name="_ETM_Q1_6893401"/>
      <w:bookmarkStart w:id="11117" w:name="_ETM_Q1_6899406"/>
      <w:bookmarkStart w:id="11118" w:name="_ETM_Q1_6903154"/>
      <w:bookmarkStart w:id="11119" w:name="_ETM_Q1_6901904"/>
      <w:bookmarkStart w:id="11120" w:name="_ETM_Q1_6899155"/>
      <w:bookmarkStart w:id="11121" w:name="_ETM_Q1_6898406"/>
      <w:bookmarkStart w:id="11122" w:name="_ETM_Q1_6896655"/>
      <w:bookmarkStart w:id="11123" w:name="_ETM_Q1_6894654"/>
      <w:bookmarkStart w:id="11124" w:name="_ETM_Q1_6893156"/>
      <w:bookmarkStart w:id="11125" w:name="_ETM_Q1_6896155"/>
      <w:bookmarkStart w:id="11126" w:name="_ETM_Q1_6896403"/>
      <w:bookmarkEnd w:id="11116"/>
      <w:bookmarkEnd w:id="11117"/>
      <w:bookmarkEnd w:id="11118"/>
      <w:bookmarkEnd w:id="11119"/>
      <w:bookmarkEnd w:id="11120"/>
      <w:bookmarkEnd w:id="11121"/>
      <w:bookmarkEnd w:id="11122"/>
      <w:bookmarkEnd w:id="11123"/>
      <w:bookmarkEnd w:id="11124"/>
      <w:bookmarkEnd w:id="11125"/>
      <w:bookmarkEnd w:id="11126"/>
      <w:r>
        <w:rPr>
          <w:rFonts w:hint="cs"/>
          <w:rtl/>
        </w:rPr>
        <w:t xml:space="preserve">שימוש במידע. </w:t>
      </w:r>
      <w:bookmarkStart w:id="11127" w:name="_ETM_Q1_6893906"/>
      <w:bookmarkEnd w:id="11127"/>
      <w:r>
        <w:rPr>
          <w:rFonts w:hint="cs"/>
          <w:rtl/>
        </w:rPr>
        <w:t xml:space="preserve">אנחנו לא רק בעולמות </w:t>
      </w:r>
      <w:bookmarkStart w:id="11128" w:name="_ETM_Q1_6897404"/>
      <w:bookmarkEnd w:id="11128"/>
      <w:r>
        <w:rPr>
          <w:rFonts w:hint="cs"/>
          <w:rtl/>
        </w:rPr>
        <w:t>האב</w:t>
      </w:r>
      <w:bookmarkStart w:id="11129" w:name="_ETM_Q1_6895406"/>
      <w:bookmarkEnd w:id="11129"/>
      <w:r>
        <w:rPr>
          <w:rFonts w:hint="cs"/>
          <w:rtl/>
        </w:rPr>
        <w:t>טחה.</w:t>
      </w:r>
      <w:bookmarkStart w:id="11130" w:name="_ETM_Q1_6897151"/>
      <w:bookmarkStart w:id="11131" w:name="_ETM_Q1_6894903"/>
      <w:bookmarkStart w:id="11132" w:name="_ETM_Q1_6897155"/>
      <w:bookmarkEnd w:id="11130"/>
      <w:bookmarkEnd w:id="11131"/>
      <w:bookmarkEnd w:id="11132"/>
    </w:p>
    <w:p w14:paraId="2982BEB8" w14:textId="77777777" w:rsidR="00C26B28" w:rsidRDefault="00C26B28" w:rsidP="006E3706">
      <w:pPr>
        <w:rPr>
          <w:rtl/>
        </w:rPr>
      </w:pPr>
    </w:p>
    <w:p w14:paraId="075A871D" w14:textId="77777777" w:rsidR="006218FE" w:rsidRDefault="006218FE" w:rsidP="006218FE">
      <w:pPr>
        <w:ind w:firstLine="0"/>
        <w:rPr>
          <w:rStyle w:val="TagStyle"/>
          <w:rFonts w:ascii="David" w:hAnsi="David"/>
          <w:u w:val="single"/>
          <w:rtl/>
          <w:lang w:eastAsia="he-IL"/>
        </w:rPr>
      </w:pPr>
      <w:bookmarkStart w:id="11133" w:name="_ETM_Q1_6903153"/>
      <w:bookmarkStart w:id="11134" w:name="_ETM_Q1_6909904"/>
      <w:bookmarkStart w:id="11135" w:name="_ETM_Q1_6907156"/>
      <w:bookmarkEnd w:id="11133"/>
      <w:bookmarkEnd w:id="11134"/>
      <w:bookmarkEnd w:id="11135"/>
    </w:p>
    <w:p w14:paraId="3A8E0BD9" w14:textId="34C47836" w:rsidR="006218FE" w:rsidRPr="006218FE" w:rsidRDefault="006218FE" w:rsidP="006218FE">
      <w:pPr>
        <w:pStyle w:val="af9"/>
        <w:keepNext/>
        <w:rPr>
          <w:rtl/>
          <w:lang w:eastAsia="he-IL"/>
        </w:rPr>
      </w:pPr>
      <w:bookmarkStart w:id="11136" w:name="ET_guest_802600_1943"/>
      <w:r w:rsidRPr="006218FE">
        <w:rPr>
          <w:rStyle w:val="TagStyle"/>
          <w:rtl/>
        </w:rPr>
        <w:t xml:space="preserve"> &lt;&lt; אורח &gt;&gt; </w:t>
      </w:r>
      <w:r>
        <w:rPr>
          <w:rtl/>
          <w:lang w:eastAsia="he-IL"/>
        </w:rPr>
        <w:t>ד"ר עמרי רחום טוויג:</w:t>
      </w:r>
      <w:r w:rsidRPr="006218FE">
        <w:rPr>
          <w:rStyle w:val="TagStyle"/>
          <w:rtl/>
        </w:rPr>
        <w:t xml:space="preserve"> &lt;&lt; אורח &gt;&gt;</w:t>
      </w:r>
      <w:r>
        <w:rPr>
          <w:rtl/>
          <w:lang w:eastAsia="he-IL"/>
        </w:rPr>
        <w:t xml:space="preserve">   </w:t>
      </w:r>
      <w:bookmarkStart w:id="11137" w:name="_ETM_Q1_6907403"/>
      <w:bookmarkStart w:id="11138" w:name="_ETM_Q1_6907903"/>
      <w:bookmarkStart w:id="11139" w:name="_ETM_Q1_6905653"/>
      <w:bookmarkStart w:id="11140" w:name="_ETM_Q1_6902901"/>
      <w:bookmarkEnd w:id="11136"/>
      <w:bookmarkEnd w:id="11137"/>
      <w:bookmarkEnd w:id="11138"/>
      <w:bookmarkEnd w:id="11139"/>
      <w:bookmarkEnd w:id="11140"/>
    </w:p>
    <w:p w14:paraId="656DEF25" w14:textId="77777777" w:rsidR="006E3706" w:rsidRDefault="006E3706" w:rsidP="006E3706">
      <w:pPr>
        <w:pStyle w:val="KeepWithNext"/>
        <w:rPr>
          <w:rtl/>
        </w:rPr>
      </w:pPr>
    </w:p>
    <w:p w14:paraId="6ABAA0EA" w14:textId="69939A21" w:rsidR="006E3706" w:rsidRDefault="006218FE" w:rsidP="006E3706">
      <w:pPr>
        <w:rPr>
          <w:rtl/>
        </w:rPr>
      </w:pPr>
      <w:bookmarkStart w:id="11141" w:name="_ETM_Q1_6895404"/>
      <w:bookmarkStart w:id="11142" w:name="_ETM_Q1_6895903"/>
      <w:bookmarkEnd w:id="11141"/>
      <w:r>
        <w:rPr>
          <w:rFonts w:hint="cs"/>
          <w:rtl/>
        </w:rPr>
        <w:t xml:space="preserve">לא, יש </w:t>
      </w:r>
      <w:bookmarkStart w:id="11143" w:name="_ETM_Q1_6898903"/>
      <w:bookmarkEnd w:id="11143"/>
      <w:r>
        <w:rPr>
          <w:rFonts w:hint="cs"/>
          <w:rtl/>
        </w:rPr>
        <w:t>את</w:t>
      </w:r>
      <w:r w:rsidR="006E3706">
        <w:rPr>
          <w:rFonts w:hint="cs"/>
          <w:rtl/>
        </w:rPr>
        <w:t xml:space="preserve"> </w:t>
      </w:r>
      <w:bookmarkEnd w:id="11142"/>
      <w:r w:rsidR="006E3706">
        <w:rPr>
          <w:rFonts w:hint="cs"/>
          <w:rtl/>
        </w:rPr>
        <w:t>מסמך הגדרות מאגרים.</w:t>
      </w:r>
      <w:bookmarkStart w:id="11144" w:name="_ETM_Q1_6897653"/>
      <w:bookmarkEnd w:id="11144"/>
    </w:p>
    <w:p w14:paraId="718B5469" w14:textId="77777777" w:rsidR="006E3706" w:rsidRDefault="006E3706" w:rsidP="006E3706">
      <w:pPr>
        <w:rPr>
          <w:rtl/>
        </w:rPr>
      </w:pPr>
      <w:bookmarkStart w:id="11145" w:name="_ETM_Q1_6897902"/>
      <w:bookmarkStart w:id="11146" w:name="_ETM_Q1_6898902"/>
      <w:bookmarkEnd w:id="11145"/>
      <w:bookmarkEnd w:id="11146"/>
    </w:p>
    <w:p w14:paraId="65994622" w14:textId="670BF5CA" w:rsidR="006E3706" w:rsidRDefault="006E3706" w:rsidP="006E3706">
      <w:pPr>
        <w:pStyle w:val="a4"/>
        <w:keepNext/>
        <w:rPr>
          <w:rtl/>
        </w:rPr>
      </w:pPr>
      <w:bookmarkStart w:id="11147" w:name="ET_speaker_איה_מרקביץ_654"/>
      <w:r w:rsidRPr="006E3706">
        <w:rPr>
          <w:rStyle w:val="TagStyle"/>
          <w:rtl/>
        </w:rPr>
        <w:t xml:space="preserve"> &lt;&lt; דובר &gt;&gt; </w:t>
      </w:r>
      <w:r>
        <w:rPr>
          <w:rtl/>
        </w:rPr>
        <w:t>איה מרקביץ':</w:t>
      </w:r>
      <w:r w:rsidRPr="006E3706">
        <w:rPr>
          <w:rStyle w:val="TagStyle"/>
          <w:rtl/>
        </w:rPr>
        <w:t xml:space="preserve"> &lt;&lt; דובר &gt;&gt;</w:t>
      </w:r>
      <w:r>
        <w:rPr>
          <w:rtl/>
        </w:rPr>
        <w:t xml:space="preserve">   </w:t>
      </w:r>
      <w:bookmarkEnd w:id="11147"/>
    </w:p>
    <w:p w14:paraId="47A6EEA1" w14:textId="77777777" w:rsidR="006E3706" w:rsidRDefault="006E3706" w:rsidP="006E3706">
      <w:pPr>
        <w:pStyle w:val="KeepWithNext"/>
        <w:rPr>
          <w:rtl/>
        </w:rPr>
      </w:pPr>
    </w:p>
    <w:p w14:paraId="61FB9DED" w14:textId="0A673009" w:rsidR="006E3706" w:rsidRDefault="006E3706" w:rsidP="006E3706">
      <w:pPr>
        <w:rPr>
          <w:rtl/>
        </w:rPr>
      </w:pPr>
      <w:r>
        <w:rPr>
          <w:rFonts w:hint="cs"/>
          <w:rtl/>
        </w:rPr>
        <w:t>הוא מה</w:t>
      </w:r>
      <w:bookmarkStart w:id="11148" w:name="_ETM_Q1_6898403"/>
      <w:bookmarkStart w:id="11149" w:name="_ETM_Q1_6895652"/>
      <w:bookmarkEnd w:id="11148"/>
      <w:bookmarkEnd w:id="11149"/>
      <w:r>
        <w:rPr>
          <w:rFonts w:hint="cs"/>
          <w:rtl/>
        </w:rPr>
        <w:t>ותי.</w:t>
      </w:r>
    </w:p>
    <w:p w14:paraId="3B35CB2A" w14:textId="77777777" w:rsidR="00C26B28" w:rsidRDefault="00C26B28" w:rsidP="006E3706">
      <w:pPr>
        <w:rPr>
          <w:rtl/>
        </w:rPr>
      </w:pPr>
    </w:p>
    <w:p w14:paraId="322D429C" w14:textId="77777777" w:rsidR="00545B2C" w:rsidRDefault="00545B2C" w:rsidP="00545B2C">
      <w:pPr>
        <w:ind w:firstLine="0"/>
        <w:rPr>
          <w:rStyle w:val="TagStyle"/>
          <w:rFonts w:ascii="David" w:hAnsi="David"/>
          <w:u w:val="single"/>
          <w:rtl/>
          <w:lang w:eastAsia="he-IL"/>
        </w:rPr>
      </w:pPr>
      <w:bookmarkStart w:id="11150" w:name="_ETM_Q1_6896405"/>
      <w:bookmarkStart w:id="11151" w:name="_ETM_Q1_6893405"/>
      <w:bookmarkStart w:id="11152" w:name="_ETM_Q1_6891155"/>
      <w:bookmarkStart w:id="11153" w:name="_ETM_Q1_6903406"/>
      <w:bookmarkStart w:id="11154" w:name="_ETM_Q1_6913656"/>
      <w:bookmarkStart w:id="11155" w:name="_ETM_Q1_6916906"/>
      <w:bookmarkStart w:id="11156" w:name="_ETM_Q1_6920905"/>
      <w:bookmarkStart w:id="11157" w:name="_ETM_Q1_6924152"/>
      <w:bookmarkStart w:id="11158" w:name="_ETM_Q1_6927406"/>
      <w:bookmarkStart w:id="11159" w:name="_ETM_Q1_6930655"/>
      <w:bookmarkStart w:id="11160" w:name="_ETM_Q1_6934155"/>
      <w:bookmarkStart w:id="11161" w:name="_ETM_Q1_6938404"/>
      <w:bookmarkStart w:id="11162" w:name="_ETM_Q1_6941904"/>
      <w:bookmarkStart w:id="11163" w:name="_ETM_Q1_6945152"/>
      <w:bookmarkStart w:id="11164" w:name="_ETM_Q1_6948401"/>
      <w:bookmarkStart w:id="11165" w:name="_ETM_Q1_6951653"/>
      <w:bookmarkStart w:id="11166" w:name="_ETM_Q1_6954905"/>
      <w:bookmarkStart w:id="11167" w:name="_ETM_Q1_6958155"/>
      <w:bookmarkStart w:id="11168" w:name="_ETM_Q1_6961405"/>
      <w:bookmarkStart w:id="11169" w:name="_ETM_Q1_6965654"/>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p>
    <w:p w14:paraId="7F5E63C8" w14:textId="5EA201B2" w:rsidR="00545B2C" w:rsidRPr="00545B2C" w:rsidRDefault="00545B2C" w:rsidP="00545B2C">
      <w:pPr>
        <w:pStyle w:val="af9"/>
        <w:keepNext/>
        <w:rPr>
          <w:rtl/>
          <w:lang w:eastAsia="he-IL"/>
        </w:rPr>
      </w:pPr>
      <w:bookmarkStart w:id="11170" w:name="ET_guest_802600_668"/>
      <w:r w:rsidRPr="00545B2C">
        <w:rPr>
          <w:rStyle w:val="TagStyle"/>
          <w:rtl/>
        </w:rPr>
        <w:t xml:space="preserve"> &lt;&lt; אורח &gt;&gt; </w:t>
      </w:r>
      <w:r>
        <w:rPr>
          <w:rtl/>
          <w:lang w:eastAsia="he-IL"/>
        </w:rPr>
        <w:t>ד"ר עמרי רחום טוויג:</w:t>
      </w:r>
      <w:r w:rsidRPr="00545B2C">
        <w:rPr>
          <w:rStyle w:val="TagStyle"/>
          <w:rtl/>
        </w:rPr>
        <w:t xml:space="preserve"> &lt;&lt; אורח &gt;&gt;</w:t>
      </w:r>
      <w:r>
        <w:rPr>
          <w:rtl/>
          <w:lang w:eastAsia="he-IL"/>
        </w:rPr>
        <w:t xml:space="preserve">  </w:t>
      </w:r>
      <w:bookmarkStart w:id="11171" w:name="_ETM_Q1_6904651"/>
      <w:bookmarkEnd w:id="11170"/>
      <w:bookmarkEnd w:id="11171"/>
    </w:p>
    <w:p w14:paraId="2320543D" w14:textId="77777777" w:rsidR="006E3706" w:rsidRDefault="006E3706" w:rsidP="006E3706">
      <w:pPr>
        <w:pStyle w:val="KeepWithNext"/>
        <w:rPr>
          <w:rtl/>
        </w:rPr>
      </w:pPr>
      <w:bookmarkStart w:id="11172" w:name="_ETM_Q1_6899403"/>
      <w:bookmarkEnd w:id="11172"/>
    </w:p>
    <w:p w14:paraId="3AB0DB02" w14:textId="65486B01" w:rsidR="006E3706" w:rsidRDefault="006E3706" w:rsidP="006E3706">
      <w:pPr>
        <w:rPr>
          <w:rtl/>
        </w:rPr>
      </w:pPr>
      <w:bookmarkStart w:id="11173" w:name="_ETM_Q1_6892152"/>
      <w:bookmarkEnd w:id="11173"/>
      <w:r>
        <w:rPr>
          <w:rFonts w:hint="cs"/>
          <w:rtl/>
        </w:rPr>
        <w:t xml:space="preserve">זה המקור גם לסעיף הזה. </w:t>
      </w:r>
      <w:bookmarkStart w:id="11174" w:name="_ETM_Q1_6900155"/>
      <w:bookmarkStart w:id="11175" w:name="_ETM_Q1_6897904"/>
      <w:bookmarkEnd w:id="11174"/>
      <w:bookmarkEnd w:id="11175"/>
    </w:p>
    <w:p w14:paraId="2F3E18D7" w14:textId="77777777" w:rsidR="006E3706" w:rsidRDefault="006E3706" w:rsidP="006E3706">
      <w:pPr>
        <w:rPr>
          <w:rtl/>
        </w:rPr>
      </w:pPr>
      <w:bookmarkStart w:id="11176" w:name="_ETM_Q1_6898404"/>
      <w:bookmarkEnd w:id="11176"/>
    </w:p>
    <w:p w14:paraId="7F1F8228" w14:textId="6647559C" w:rsidR="006E3706" w:rsidRPr="006218FE" w:rsidRDefault="006E3706" w:rsidP="006E3706">
      <w:pPr>
        <w:pStyle w:val="af6"/>
        <w:keepNext/>
        <w:rPr>
          <w:rtl/>
        </w:rPr>
      </w:pPr>
      <w:bookmarkStart w:id="11177" w:name="ET_yor_6157_656"/>
      <w:r w:rsidRPr="006E3706">
        <w:rPr>
          <w:rStyle w:val="TagStyle"/>
          <w:rtl/>
        </w:rPr>
        <w:t xml:space="preserve"> </w:t>
      </w:r>
      <w:r w:rsidRPr="006218FE">
        <w:rPr>
          <w:rStyle w:val="TagStyle"/>
          <w:rtl/>
        </w:rPr>
        <w:t xml:space="preserve">&lt;&lt; יור &gt;&gt; </w:t>
      </w:r>
      <w:r w:rsidRPr="006218FE">
        <w:rPr>
          <w:rtl/>
        </w:rPr>
        <w:t>הי</w:t>
      </w:r>
      <w:bookmarkStart w:id="11178" w:name="_ETM_Q1_6905402"/>
      <w:bookmarkStart w:id="11179" w:name="_ETM_Q1_6902902"/>
      <w:bookmarkStart w:id="11180" w:name="_ETM_Q1_6900153"/>
      <w:bookmarkStart w:id="11181" w:name="_ETM_Q1_6905153"/>
      <w:bookmarkStart w:id="11182" w:name="_ETM_Q1_6902401"/>
      <w:bookmarkStart w:id="11183" w:name="_ETM_Q1_6899655"/>
      <w:bookmarkStart w:id="11184" w:name="_ETM_Q1_6896903"/>
      <w:bookmarkStart w:id="11185" w:name="_ETM_Q1_6894154"/>
      <w:bookmarkEnd w:id="11178"/>
      <w:bookmarkEnd w:id="11179"/>
      <w:bookmarkEnd w:id="11180"/>
      <w:bookmarkEnd w:id="11181"/>
      <w:bookmarkEnd w:id="11182"/>
      <w:bookmarkEnd w:id="11183"/>
      <w:bookmarkEnd w:id="11184"/>
      <w:bookmarkEnd w:id="11185"/>
      <w:r w:rsidRPr="006218FE">
        <w:rPr>
          <w:rtl/>
        </w:rPr>
        <w:t>ו"ר שמחה רוטמן:</w:t>
      </w:r>
      <w:r w:rsidRPr="006218FE">
        <w:rPr>
          <w:rStyle w:val="TagStyle"/>
          <w:rtl/>
        </w:rPr>
        <w:t xml:space="preserve"> &lt;&lt; יור &gt;&gt;</w:t>
      </w:r>
      <w:r w:rsidRPr="006218FE">
        <w:rPr>
          <w:rtl/>
        </w:rPr>
        <w:t xml:space="preserve">   </w:t>
      </w:r>
      <w:bookmarkEnd w:id="11177"/>
    </w:p>
    <w:p w14:paraId="52AB5F5B" w14:textId="77777777" w:rsidR="006E3706" w:rsidRPr="006218FE" w:rsidRDefault="006E3706" w:rsidP="006E3706">
      <w:pPr>
        <w:pStyle w:val="KeepWithNext"/>
        <w:rPr>
          <w:rtl/>
        </w:rPr>
      </w:pPr>
    </w:p>
    <w:p w14:paraId="4E251D06" w14:textId="2C9A6AD3" w:rsidR="006E3706" w:rsidRPr="006218FE" w:rsidRDefault="006E3706" w:rsidP="006E3706">
      <w:pPr>
        <w:rPr>
          <w:rtl/>
        </w:rPr>
      </w:pPr>
      <w:bookmarkStart w:id="11186" w:name="_ETM_Q1_6899402"/>
      <w:bookmarkStart w:id="11187" w:name="_ETM_Q1_6896402"/>
      <w:bookmarkEnd w:id="11186"/>
      <w:bookmarkEnd w:id="11187"/>
      <w:r w:rsidRPr="006218FE">
        <w:rPr>
          <w:rFonts w:hint="cs"/>
          <w:rtl/>
        </w:rPr>
        <w:t xml:space="preserve">לא, אבל </w:t>
      </w:r>
      <w:bookmarkStart w:id="11188" w:name="_ETM_Q1_6901905"/>
      <w:bookmarkEnd w:id="11188"/>
      <w:r w:rsidRPr="006218FE">
        <w:rPr>
          <w:rFonts w:hint="cs"/>
          <w:rtl/>
        </w:rPr>
        <w:t xml:space="preserve">זה </w:t>
      </w:r>
      <w:bookmarkStart w:id="11189" w:name="_ETM_Q1_6896152"/>
      <w:bookmarkEnd w:id="11189"/>
      <w:r w:rsidRPr="006218FE">
        <w:rPr>
          <w:rFonts w:hint="cs"/>
          <w:rtl/>
        </w:rPr>
        <w:t>לא מדויק.</w:t>
      </w:r>
      <w:bookmarkStart w:id="11190" w:name="_ETM_Q1_6899154"/>
      <w:bookmarkEnd w:id="11190"/>
      <w:r w:rsidRPr="006218FE">
        <w:rPr>
          <w:rFonts w:hint="cs"/>
          <w:rtl/>
        </w:rPr>
        <w:t xml:space="preserve"> </w:t>
      </w:r>
    </w:p>
    <w:p w14:paraId="5A18FBA5" w14:textId="77777777" w:rsidR="006E3706" w:rsidRPr="006218FE" w:rsidRDefault="006E3706" w:rsidP="006E3706">
      <w:pPr>
        <w:rPr>
          <w:rtl/>
        </w:rPr>
      </w:pPr>
      <w:bookmarkStart w:id="11191" w:name="_ETM_Q1_6902156"/>
      <w:bookmarkStart w:id="11192" w:name="_ETM_Q1_6903156"/>
      <w:bookmarkEnd w:id="11191"/>
      <w:bookmarkEnd w:id="11192"/>
    </w:p>
    <w:p w14:paraId="01A30C68" w14:textId="455AC83C" w:rsidR="006E3706" w:rsidRPr="006218FE" w:rsidRDefault="006E3706" w:rsidP="006E3706">
      <w:pPr>
        <w:pStyle w:val="a4"/>
        <w:keepNext/>
        <w:rPr>
          <w:rtl/>
        </w:rPr>
      </w:pPr>
      <w:bookmarkStart w:id="11193" w:name="ET_speaker_עמית_יוסוב_עמיר_657"/>
      <w:r w:rsidRPr="006218FE">
        <w:rPr>
          <w:rStyle w:val="TagStyle"/>
          <w:rtl/>
        </w:rPr>
        <w:t xml:space="preserve"> &lt;&lt; דובר &gt;&gt; </w:t>
      </w:r>
      <w:r w:rsidRPr="006218FE">
        <w:rPr>
          <w:rtl/>
        </w:rPr>
        <w:t>עמית יוסוב עמיר:</w:t>
      </w:r>
      <w:r w:rsidRPr="006218FE">
        <w:rPr>
          <w:rStyle w:val="TagStyle"/>
          <w:rtl/>
        </w:rPr>
        <w:t xml:space="preserve"> &lt;&lt; דובר &gt;&gt;</w:t>
      </w:r>
      <w:r w:rsidRPr="006218FE">
        <w:rPr>
          <w:rtl/>
        </w:rPr>
        <w:t xml:space="preserve">   </w:t>
      </w:r>
      <w:bookmarkEnd w:id="11193"/>
    </w:p>
    <w:p w14:paraId="44BD3F05" w14:textId="77777777" w:rsidR="006E3706" w:rsidRPr="006218FE" w:rsidRDefault="006E3706" w:rsidP="006E3706">
      <w:pPr>
        <w:pStyle w:val="KeepWithNext"/>
        <w:rPr>
          <w:rtl/>
        </w:rPr>
      </w:pPr>
    </w:p>
    <w:p w14:paraId="1740CA92" w14:textId="1BF9B6DA" w:rsidR="006E3706" w:rsidRDefault="006218FE" w:rsidP="006E3706">
      <w:pPr>
        <w:rPr>
          <w:rtl/>
        </w:rPr>
      </w:pPr>
      <w:bookmarkStart w:id="11194" w:name="_ETM_Q1_6904405"/>
      <w:bookmarkStart w:id="11195" w:name="_ETM_Q1_6901405"/>
      <w:bookmarkStart w:id="11196" w:name="_ETM_Q1_6901903"/>
      <w:bookmarkStart w:id="11197" w:name="_ETM_Q1_6899405"/>
      <w:bookmarkEnd w:id="11194"/>
      <w:bookmarkEnd w:id="11195"/>
      <w:bookmarkEnd w:id="11196"/>
      <w:bookmarkEnd w:id="11197"/>
      <w:r w:rsidRPr="006218FE">
        <w:rPr>
          <w:rFonts w:hint="cs"/>
          <w:rtl/>
        </w:rPr>
        <w:t>יש את המסמך</w:t>
      </w:r>
      <w:r w:rsidR="006E3706" w:rsidRPr="006218FE">
        <w:rPr>
          <w:rFonts w:hint="cs"/>
          <w:rtl/>
        </w:rPr>
        <w:t xml:space="preserve"> ב</w:t>
      </w:r>
      <w:bookmarkStart w:id="11198" w:name="_ETM_Q1_6902404"/>
      <w:bookmarkEnd w:id="11198"/>
      <w:r w:rsidR="006E3706" w:rsidRPr="006218FE">
        <w:rPr>
          <w:rFonts w:hint="cs"/>
          <w:rtl/>
        </w:rPr>
        <w:t>ראיית האבט</w:t>
      </w:r>
      <w:bookmarkStart w:id="11199" w:name="_ETM_Q1_6903155"/>
      <w:bookmarkEnd w:id="11199"/>
      <w:r w:rsidR="006E3706" w:rsidRPr="006218FE">
        <w:rPr>
          <w:rFonts w:hint="cs"/>
          <w:rtl/>
        </w:rPr>
        <w:t xml:space="preserve">חה ויש </w:t>
      </w:r>
      <w:bookmarkStart w:id="11200" w:name="_ETM_Q1_6907155"/>
      <w:bookmarkEnd w:id="11200"/>
      <w:r w:rsidR="006E3706" w:rsidRPr="006218FE">
        <w:rPr>
          <w:rFonts w:hint="cs"/>
          <w:rtl/>
        </w:rPr>
        <w:t xml:space="preserve">את </w:t>
      </w:r>
      <w:bookmarkStart w:id="11201" w:name="_ETM_Q1_6905406"/>
      <w:bookmarkStart w:id="11202" w:name="_ETM_Q1_6903151"/>
      <w:bookmarkStart w:id="11203" w:name="_ETM_Q1_6907401"/>
      <w:bookmarkStart w:id="11204" w:name="_ETM_Q1_6903152"/>
      <w:bookmarkEnd w:id="11201"/>
      <w:bookmarkEnd w:id="11202"/>
      <w:bookmarkEnd w:id="11203"/>
      <w:bookmarkEnd w:id="11204"/>
      <w:r w:rsidRPr="006218FE">
        <w:rPr>
          <w:rFonts w:hint="cs"/>
          <w:rtl/>
        </w:rPr>
        <w:t>המסמך בראייה - - -</w:t>
      </w:r>
      <w:bookmarkStart w:id="11205" w:name="_ETM_Q1_6905405"/>
      <w:bookmarkEnd w:id="11205"/>
    </w:p>
    <w:p w14:paraId="26AF64C7" w14:textId="77777777" w:rsidR="006E3706" w:rsidRDefault="006E3706" w:rsidP="006E3706">
      <w:pPr>
        <w:rPr>
          <w:rtl/>
        </w:rPr>
      </w:pPr>
      <w:bookmarkStart w:id="11206" w:name="_ETM_Q1_6907656"/>
      <w:bookmarkEnd w:id="11206"/>
    </w:p>
    <w:p w14:paraId="4667B840" w14:textId="208B0FFA" w:rsidR="006E3706" w:rsidRDefault="006E3706" w:rsidP="006E3706">
      <w:pPr>
        <w:pStyle w:val="af6"/>
        <w:keepNext/>
        <w:rPr>
          <w:rtl/>
        </w:rPr>
      </w:pPr>
      <w:bookmarkStart w:id="11207" w:name="ET_yor_6157_658"/>
      <w:r w:rsidRPr="006E3706">
        <w:rPr>
          <w:rStyle w:val="TagStyle"/>
          <w:rtl/>
        </w:rPr>
        <w:t xml:space="preserve"> &lt;&lt; יור &gt;&gt; </w:t>
      </w:r>
      <w:r>
        <w:rPr>
          <w:rtl/>
        </w:rPr>
        <w:t>היו"ר שמחה רוטמן:</w:t>
      </w:r>
      <w:r w:rsidRPr="006E3706">
        <w:rPr>
          <w:rStyle w:val="TagStyle"/>
          <w:rtl/>
        </w:rPr>
        <w:t xml:space="preserve"> &lt;&lt; יור &gt;&gt;</w:t>
      </w:r>
      <w:r>
        <w:rPr>
          <w:rtl/>
        </w:rPr>
        <w:t xml:space="preserve">   </w:t>
      </w:r>
      <w:bookmarkEnd w:id="11207"/>
    </w:p>
    <w:p w14:paraId="682555F5" w14:textId="77777777" w:rsidR="006E3706" w:rsidRDefault="006E3706" w:rsidP="006E3706">
      <w:pPr>
        <w:pStyle w:val="KeepWithNext"/>
        <w:rPr>
          <w:rtl/>
        </w:rPr>
      </w:pPr>
    </w:p>
    <w:p w14:paraId="198FB133" w14:textId="41BBAA05" w:rsidR="006E3706" w:rsidRDefault="006E3706" w:rsidP="006E3706">
      <w:pPr>
        <w:rPr>
          <w:rtl/>
        </w:rPr>
      </w:pPr>
      <w:bookmarkStart w:id="11208" w:name="_ETM_Q1_6908651"/>
      <w:bookmarkEnd w:id="11208"/>
      <w:r>
        <w:rPr>
          <w:rFonts w:hint="cs"/>
          <w:rtl/>
        </w:rPr>
        <w:t xml:space="preserve">זה </w:t>
      </w:r>
      <w:bookmarkStart w:id="11209" w:name="_ETM_Q1_6913154"/>
      <w:bookmarkEnd w:id="11209"/>
      <w:r>
        <w:rPr>
          <w:rFonts w:hint="cs"/>
          <w:rtl/>
        </w:rPr>
        <w:t>נכון שנושא תקנות אבטחת</w:t>
      </w:r>
      <w:bookmarkStart w:id="11210" w:name="_ETM_Q1_6909656"/>
      <w:bookmarkEnd w:id="11210"/>
      <w:r>
        <w:rPr>
          <w:rFonts w:hint="cs"/>
          <w:rtl/>
        </w:rPr>
        <w:t xml:space="preserve"> המידע זוכה לה</w:t>
      </w:r>
      <w:bookmarkStart w:id="11211" w:name="_ETM_Q1_6911904"/>
      <w:bookmarkEnd w:id="11211"/>
      <w:r>
        <w:rPr>
          <w:rFonts w:hint="cs"/>
          <w:rtl/>
        </w:rPr>
        <w:t>פ</w:t>
      </w:r>
      <w:bookmarkStart w:id="11212" w:name="_ETM_Q1_6909402"/>
      <w:bookmarkEnd w:id="11212"/>
      <w:r>
        <w:rPr>
          <w:rFonts w:hint="cs"/>
          <w:rtl/>
        </w:rPr>
        <w:t xml:space="preserve">רות משלו. </w:t>
      </w:r>
      <w:bookmarkStart w:id="11213" w:name="_ETM_Q1_6914156"/>
      <w:bookmarkStart w:id="11214" w:name="_ETM_Q1_6911656"/>
      <w:bookmarkEnd w:id="11213"/>
      <w:bookmarkEnd w:id="11214"/>
      <w:r>
        <w:rPr>
          <w:rFonts w:hint="cs"/>
          <w:rtl/>
        </w:rPr>
        <w:t>כאן</w:t>
      </w:r>
      <w:bookmarkStart w:id="11215" w:name="_ETM_Q1_6916405"/>
      <w:bookmarkStart w:id="11216" w:name="_ETM_Q1_6913654"/>
      <w:bookmarkStart w:id="11217" w:name="_ETM_Q1_6911902"/>
      <w:bookmarkEnd w:id="11215"/>
      <w:bookmarkEnd w:id="11216"/>
      <w:bookmarkEnd w:id="11217"/>
      <w:r>
        <w:rPr>
          <w:rFonts w:hint="cs"/>
          <w:rtl/>
        </w:rPr>
        <w:t>, מ</w:t>
      </w:r>
      <w:bookmarkStart w:id="11218" w:name="_ETM_Q1_6912154"/>
      <w:bookmarkEnd w:id="11218"/>
      <w:r>
        <w:rPr>
          <w:rFonts w:hint="cs"/>
          <w:rtl/>
        </w:rPr>
        <w:t xml:space="preserve">וקד ההפרה הוא לא </w:t>
      </w:r>
      <w:bookmarkStart w:id="11219" w:name="_ETM_Q1_6917652"/>
      <w:bookmarkEnd w:id="11219"/>
      <w:r>
        <w:rPr>
          <w:rFonts w:hint="cs"/>
          <w:rtl/>
        </w:rPr>
        <w:t xml:space="preserve">בשאלה אם </w:t>
      </w:r>
      <w:bookmarkStart w:id="11220" w:name="_ETM_Q1_6919653"/>
      <w:bookmarkEnd w:id="11220"/>
      <w:r>
        <w:rPr>
          <w:rFonts w:hint="cs"/>
          <w:rtl/>
        </w:rPr>
        <w:t>ע</w:t>
      </w:r>
      <w:bookmarkStart w:id="11221" w:name="_ETM_Q1_6924904"/>
      <w:bookmarkStart w:id="11222" w:name="_ETM_Q1_6922154"/>
      <w:bookmarkEnd w:id="11221"/>
      <w:bookmarkEnd w:id="11222"/>
      <w:r>
        <w:rPr>
          <w:rFonts w:hint="cs"/>
          <w:rtl/>
        </w:rPr>
        <w:t>דכנת את מטרות המאגר אלא שעיבדת</w:t>
      </w:r>
      <w:bookmarkStart w:id="11223" w:name="_ETM_Q1_6924903"/>
      <w:bookmarkStart w:id="11224" w:name="_ETM_Q1_6922153"/>
      <w:bookmarkEnd w:id="11223"/>
      <w:bookmarkEnd w:id="11224"/>
      <w:r>
        <w:rPr>
          <w:rFonts w:hint="cs"/>
          <w:rtl/>
        </w:rPr>
        <w:t xml:space="preserve"> בניגוד למטרות הרשומות.</w:t>
      </w:r>
      <w:bookmarkStart w:id="11225" w:name="_ETM_Q1_6925655"/>
      <w:bookmarkEnd w:id="11225"/>
    </w:p>
    <w:p w14:paraId="411DFD6E" w14:textId="77777777" w:rsidR="006E3706" w:rsidRDefault="006E3706" w:rsidP="006E3706">
      <w:pPr>
        <w:rPr>
          <w:rtl/>
        </w:rPr>
      </w:pPr>
      <w:bookmarkStart w:id="11226" w:name="_ETM_Q1_6926902"/>
      <w:bookmarkStart w:id="11227" w:name="_ETM_Q1_6927906"/>
      <w:bookmarkEnd w:id="11226"/>
      <w:bookmarkEnd w:id="11227"/>
    </w:p>
    <w:p w14:paraId="559B1D98" w14:textId="3C322680" w:rsidR="006E3706" w:rsidRDefault="006E3706" w:rsidP="006E3706">
      <w:pPr>
        <w:pStyle w:val="a4"/>
        <w:keepNext/>
        <w:rPr>
          <w:rtl/>
        </w:rPr>
      </w:pPr>
      <w:bookmarkStart w:id="11228" w:name="ET_speaker_עמית_יוסוב_עמיר_659"/>
      <w:r w:rsidRPr="006E3706">
        <w:rPr>
          <w:rStyle w:val="TagStyle"/>
          <w:rtl/>
        </w:rPr>
        <w:t xml:space="preserve"> &lt;&lt; דובר &gt;&gt; </w:t>
      </w:r>
      <w:r>
        <w:rPr>
          <w:rtl/>
        </w:rPr>
        <w:t>עמית יוסוב עמיר:</w:t>
      </w:r>
      <w:r w:rsidRPr="006E3706">
        <w:rPr>
          <w:rStyle w:val="TagStyle"/>
          <w:rtl/>
        </w:rPr>
        <w:t xml:space="preserve"> &lt;&lt; דובר &gt;&gt;</w:t>
      </w:r>
      <w:r>
        <w:rPr>
          <w:rtl/>
        </w:rPr>
        <w:t xml:space="preserve">   </w:t>
      </w:r>
      <w:bookmarkEnd w:id="11228"/>
    </w:p>
    <w:p w14:paraId="20050885" w14:textId="77777777" w:rsidR="006E3706" w:rsidRDefault="006E3706" w:rsidP="006E3706">
      <w:pPr>
        <w:pStyle w:val="KeepWithNext"/>
        <w:rPr>
          <w:rtl/>
        </w:rPr>
      </w:pPr>
    </w:p>
    <w:p w14:paraId="09A4AFBD" w14:textId="24881818" w:rsidR="006E3706" w:rsidRDefault="006E3706" w:rsidP="006E3706">
      <w:pPr>
        <w:rPr>
          <w:rtl/>
        </w:rPr>
      </w:pPr>
      <w:bookmarkStart w:id="11229" w:name="_ETM_Q1_6928404"/>
      <w:bookmarkStart w:id="11230" w:name="_ETM_Q1_6928901"/>
      <w:bookmarkStart w:id="11231" w:name="_ETM_Q1_6925901"/>
      <w:bookmarkEnd w:id="11229"/>
      <w:bookmarkEnd w:id="11230"/>
      <w:bookmarkEnd w:id="11231"/>
      <w:r>
        <w:rPr>
          <w:rFonts w:hint="cs"/>
          <w:rtl/>
        </w:rPr>
        <w:t>שרשמתי</w:t>
      </w:r>
      <w:bookmarkStart w:id="11232" w:name="_ETM_Q1_6926904"/>
      <w:bookmarkEnd w:id="11232"/>
      <w:r>
        <w:rPr>
          <w:rFonts w:hint="cs"/>
          <w:rtl/>
        </w:rPr>
        <w:t xml:space="preserve"> </w:t>
      </w:r>
      <w:bookmarkStart w:id="11233" w:name="_ETM_Q1_6927154"/>
      <w:bookmarkEnd w:id="11233"/>
      <w:r>
        <w:rPr>
          <w:rFonts w:hint="cs"/>
          <w:rtl/>
        </w:rPr>
        <w:t>לעצמי.</w:t>
      </w:r>
      <w:bookmarkStart w:id="11234" w:name="_ETM_Q1_6926903"/>
      <w:bookmarkEnd w:id="11234"/>
    </w:p>
    <w:p w14:paraId="4195A86B" w14:textId="77777777" w:rsidR="006E3706" w:rsidRDefault="006E3706" w:rsidP="006E3706">
      <w:pPr>
        <w:rPr>
          <w:rtl/>
        </w:rPr>
      </w:pPr>
      <w:bookmarkStart w:id="11235" w:name="_ETM_Q1_6927155"/>
      <w:bookmarkStart w:id="11236" w:name="_ETM_Q1_6928155"/>
      <w:bookmarkEnd w:id="11235"/>
      <w:bookmarkEnd w:id="11236"/>
    </w:p>
    <w:p w14:paraId="126A71E7" w14:textId="443ECF19" w:rsidR="006E3706" w:rsidRDefault="006E3706" w:rsidP="006E3706">
      <w:pPr>
        <w:pStyle w:val="a4"/>
        <w:keepNext/>
        <w:rPr>
          <w:rtl/>
        </w:rPr>
      </w:pPr>
      <w:bookmarkStart w:id="11237" w:name="ET_speaker_איה_מרקביץ_660"/>
      <w:r w:rsidRPr="006E3706">
        <w:rPr>
          <w:rStyle w:val="TagStyle"/>
          <w:rtl/>
        </w:rPr>
        <w:t xml:space="preserve"> &lt;&lt; דובר &gt;&gt; </w:t>
      </w:r>
      <w:r>
        <w:rPr>
          <w:rtl/>
        </w:rPr>
        <w:t>איה מרקביץ':</w:t>
      </w:r>
      <w:r w:rsidRPr="006E3706">
        <w:rPr>
          <w:rStyle w:val="TagStyle"/>
          <w:rtl/>
        </w:rPr>
        <w:t xml:space="preserve"> &lt;&lt; דובר &gt;&gt;</w:t>
      </w:r>
      <w:r>
        <w:rPr>
          <w:rtl/>
        </w:rPr>
        <w:t xml:space="preserve">   </w:t>
      </w:r>
      <w:bookmarkEnd w:id="11237"/>
    </w:p>
    <w:p w14:paraId="5DD31D86" w14:textId="77777777" w:rsidR="006E3706" w:rsidRDefault="006E3706" w:rsidP="006E3706">
      <w:pPr>
        <w:pStyle w:val="KeepWithNext"/>
        <w:rPr>
          <w:rtl/>
        </w:rPr>
      </w:pPr>
    </w:p>
    <w:p w14:paraId="68C8DE45" w14:textId="59850F1F" w:rsidR="006E3706" w:rsidRDefault="006E3706" w:rsidP="006E3706">
      <w:pPr>
        <w:rPr>
          <w:rtl/>
        </w:rPr>
      </w:pPr>
      <w:bookmarkStart w:id="11238" w:name="_ETM_Q1_6929154"/>
      <w:bookmarkEnd w:id="11238"/>
      <w:r>
        <w:rPr>
          <w:rFonts w:hint="cs"/>
          <w:rtl/>
        </w:rPr>
        <w:t>זה אותו דבר</w:t>
      </w:r>
      <w:bookmarkStart w:id="11239" w:name="_ETM_Q1_6928405"/>
      <w:bookmarkStart w:id="11240" w:name="_ETM_Q1_6928656"/>
      <w:bookmarkStart w:id="11241" w:name="_ETM_Q1_6929405"/>
      <w:bookmarkStart w:id="11242" w:name="_ETM_Q1_6926905"/>
      <w:bookmarkStart w:id="11243" w:name="_ETM_Q1_6926156"/>
      <w:bookmarkEnd w:id="11239"/>
      <w:bookmarkEnd w:id="11240"/>
      <w:bookmarkEnd w:id="11241"/>
      <w:bookmarkEnd w:id="11242"/>
      <w:bookmarkEnd w:id="11243"/>
      <w:r>
        <w:rPr>
          <w:rFonts w:hint="cs"/>
          <w:rtl/>
        </w:rPr>
        <w:t>.</w:t>
      </w:r>
    </w:p>
    <w:p w14:paraId="3ED4AC80" w14:textId="77777777" w:rsidR="006E3706" w:rsidRDefault="006E3706" w:rsidP="006E3706">
      <w:pPr>
        <w:rPr>
          <w:rtl/>
        </w:rPr>
      </w:pPr>
      <w:bookmarkStart w:id="11244" w:name="_ETM_Q1_6930903"/>
      <w:bookmarkEnd w:id="11244"/>
    </w:p>
    <w:p w14:paraId="5FADB443" w14:textId="5A7AF8F7" w:rsidR="006E3706" w:rsidRDefault="006E3706" w:rsidP="006E3706">
      <w:pPr>
        <w:pStyle w:val="af6"/>
        <w:keepNext/>
        <w:rPr>
          <w:rtl/>
        </w:rPr>
      </w:pPr>
      <w:bookmarkStart w:id="11245" w:name="ET_yor_6157_661"/>
      <w:r w:rsidRPr="006E3706">
        <w:rPr>
          <w:rStyle w:val="TagStyle"/>
          <w:rtl/>
        </w:rPr>
        <w:t xml:space="preserve"> &lt;&lt; יור &gt;&gt; </w:t>
      </w:r>
      <w:r>
        <w:rPr>
          <w:rtl/>
        </w:rPr>
        <w:t>היו"ר שמחה רוטמן:</w:t>
      </w:r>
      <w:r w:rsidRPr="006E3706">
        <w:rPr>
          <w:rStyle w:val="TagStyle"/>
          <w:rtl/>
        </w:rPr>
        <w:t xml:space="preserve"> &lt;&lt; יור &gt;&gt;</w:t>
      </w:r>
      <w:r>
        <w:rPr>
          <w:rtl/>
        </w:rPr>
        <w:t xml:space="preserve">   </w:t>
      </w:r>
      <w:bookmarkEnd w:id="11245"/>
    </w:p>
    <w:p w14:paraId="05992F50" w14:textId="77777777" w:rsidR="006E3706" w:rsidRDefault="006E3706" w:rsidP="006E3706">
      <w:pPr>
        <w:pStyle w:val="KeepWithNext"/>
        <w:rPr>
          <w:rtl/>
        </w:rPr>
      </w:pPr>
    </w:p>
    <w:p w14:paraId="4CE11F52" w14:textId="11AA4990" w:rsidR="006E3706" w:rsidRDefault="006E3706" w:rsidP="006E3706">
      <w:pPr>
        <w:rPr>
          <w:rtl/>
        </w:rPr>
      </w:pPr>
      <w:bookmarkStart w:id="11246" w:name="_ETM_Q1_6932153"/>
      <w:bookmarkStart w:id="11247" w:name="_ETM_Q1_6929403"/>
      <w:bookmarkStart w:id="11248" w:name="_ETM_Q1_6926403"/>
      <w:bookmarkEnd w:id="11246"/>
      <w:bookmarkEnd w:id="11247"/>
      <w:bookmarkEnd w:id="11248"/>
      <w:r>
        <w:rPr>
          <w:rFonts w:hint="cs"/>
          <w:rtl/>
        </w:rPr>
        <w:t>לפעמים זה יהיה אלה שרשמתי לעצמי ולפעמם</w:t>
      </w:r>
      <w:bookmarkStart w:id="11249" w:name="_ETM_Q1_6932402"/>
      <w:bookmarkEnd w:id="11249"/>
      <w:r>
        <w:rPr>
          <w:rFonts w:hint="cs"/>
          <w:rtl/>
        </w:rPr>
        <w:t xml:space="preserve"> זה</w:t>
      </w:r>
      <w:bookmarkStart w:id="11250" w:name="_ETM_Q1_6933154"/>
      <w:bookmarkEnd w:id="11250"/>
      <w:r>
        <w:rPr>
          <w:rFonts w:hint="cs"/>
          <w:rtl/>
        </w:rPr>
        <w:t xml:space="preserve"> יהיה  במאגר מידע החייב ברישום</w:t>
      </w:r>
      <w:bookmarkStart w:id="11251" w:name="_ETM_Q1_6935406"/>
      <w:bookmarkStart w:id="11252" w:name="_ETM_Q1_6932656"/>
      <w:bookmarkEnd w:id="11251"/>
      <w:bookmarkEnd w:id="11252"/>
      <w:r>
        <w:rPr>
          <w:rFonts w:hint="cs"/>
          <w:rtl/>
        </w:rPr>
        <w:t xml:space="preserve"> שנרשם גם </w:t>
      </w:r>
      <w:bookmarkStart w:id="11253" w:name="_ETM_Q1_6935903"/>
      <w:bookmarkStart w:id="11254" w:name="_ETM_Q1_6933153"/>
      <w:bookmarkEnd w:id="11253"/>
      <w:bookmarkEnd w:id="11254"/>
      <w:r>
        <w:rPr>
          <w:rFonts w:hint="cs"/>
          <w:rtl/>
        </w:rPr>
        <w:t>- - -</w:t>
      </w:r>
      <w:bookmarkStart w:id="11255" w:name="_ETM_Q1_6934153"/>
      <w:bookmarkEnd w:id="11255"/>
      <w:r>
        <w:rPr>
          <w:rFonts w:hint="cs"/>
          <w:rtl/>
        </w:rPr>
        <w:t xml:space="preserve"> </w:t>
      </w:r>
      <w:bookmarkStart w:id="11256" w:name="_ETM_Q1_6934901"/>
      <w:bookmarkEnd w:id="11256"/>
      <w:r>
        <w:rPr>
          <w:rFonts w:hint="cs"/>
          <w:rtl/>
        </w:rPr>
        <w:t>לפעמים זה יהיה</w:t>
      </w:r>
      <w:bookmarkStart w:id="11257" w:name="_ETM_Q1_6936904"/>
      <w:bookmarkEnd w:id="11257"/>
      <w:r>
        <w:rPr>
          <w:rFonts w:hint="cs"/>
          <w:rtl/>
        </w:rPr>
        <w:t xml:space="preserve"> שחוק רשם לי. לכ</w:t>
      </w:r>
      <w:bookmarkStart w:id="11258" w:name="_ETM_Q1_6939656"/>
      <w:bookmarkStart w:id="11259" w:name="_ETM_Q1_6936905"/>
      <w:bookmarkEnd w:id="11258"/>
      <w:bookmarkEnd w:id="11259"/>
      <w:r>
        <w:rPr>
          <w:rFonts w:hint="cs"/>
          <w:rtl/>
        </w:rPr>
        <w:t xml:space="preserve">ן, הפונקציה פה </w:t>
      </w:r>
      <w:bookmarkStart w:id="11260" w:name="_ETM_Q1_6940403"/>
      <w:bookmarkEnd w:id="11260"/>
      <w:r>
        <w:rPr>
          <w:rFonts w:hint="cs"/>
          <w:rtl/>
        </w:rPr>
        <w:t xml:space="preserve">היא </w:t>
      </w:r>
      <w:bookmarkStart w:id="11261" w:name="_ETM_Q1_6943153"/>
      <w:bookmarkEnd w:id="11261"/>
      <w:r>
        <w:rPr>
          <w:rFonts w:hint="cs"/>
          <w:rtl/>
        </w:rPr>
        <w:t>שלא יכ</w:t>
      </w:r>
      <w:bookmarkStart w:id="11262" w:name="_ETM_Q1_6943403"/>
      <w:bookmarkStart w:id="11263" w:name="_ETM_Q1_6941653"/>
      <w:bookmarkEnd w:id="11262"/>
      <w:bookmarkEnd w:id="11263"/>
      <w:r>
        <w:rPr>
          <w:rFonts w:hint="cs"/>
          <w:rtl/>
        </w:rPr>
        <w:t>ולתי - - -</w:t>
      </w:r>
      <w:bookmarkStart w:id="11264" w:name="_ETM_Q1_6940404"/>
      <w:bookmarkStart w:id="11265" w:name="_ETM_Q1_6937652"/>
      <w:bookmarkStart w:id="11266" w:name="_ETM_Q1_6935902"/>
      <w:bookmarkEnd w:id="11264"/>
      <w:bookmarkEnd w:id="11265"/>
      <w:bookmarkEnd w:id="11266"/>
      <w:r>
        <w:rPr>
          <w:rFonts w:hint="cs"/>
          <w:rtl/>
        </w:rPr>
        <w:t xml:space="preserve"> </w:t>
      </w:r>
    </w:p>
    <w:p w14:paraId="190686F9" w14:textId="77777777" w:rsidR="006E3706" w:rsidRDefault="006E3706" w:rsidP="006E3706">
      <w:pPr>
        <w:rPr>
          <w:rtl/>
        </w:rPr>
      </w:pPr>
      <w:bookmarkStart w:id="11267" w:name="_ETM_Q1_6949655"/>
      <w:bookmarkStart w:id="11268" w:name="_ETM_Q1_6950155"/>
      <w:bookmarkEnd w:id="11267"/>
      <w:bookmarkEnd w:id="11268"/>
    </w:p>
    <w:p w14:paraId="5CE8CC51" w14:textId="163F28C9" w:rsidR="006E3706" w:rsidRDefault="006E3706" w:rsidP="006E3706">
      <w:pPr>
        <w:rPr>
          <w:rtl/>
        </w:rPr>
      </w:pPr>
      <w:bookmarkStart w:id="11269" w:name="_ETM_Q1_6950905"/>
      <w:bookmarkStart w:id="11270" w:name="_ETM_Q1_6948155"/>
      <w:bookmarkStart w:id="11271" w:name="_ETM_Q1_6945403"/>
      <w:bookmarkStart w:id="11272" w:name="_ETM_Q1_6944905"/>
      <w:bookmarkEnd w:id="11269"/>
      <w:bookmarkEnd w:id="11270"/>
      <w:bookmarkEnd w:id="11271"/>
      <w:bookmarkEnd w:id="11272"/>
      <w:r>
        <w:rPr>
          <w:rFonts w:hint="cs"/>
          <w:rtl/>
        </w:rPr>
        <w:t>תהיה איתי שנייה</w:t>
      </w:r>
      <w:bookmarkStart w:id="11273" w:name="_ETM_Q1_6947154"/>
      <w:bookmarkStart w:id="11274" w:name="_ETM_Q1_6944403"/>
      <w:bookmarkEnd w:id="11273"/>
      <w:bookmarkEnd w:id="11274"/>
      <w:r>
        <w:rPr>
          <w:rFonts w:hint="cs"/>
          <w:rtl/>
        </w:rPr>
        <w:t xml:space="preserve">. בואו נניח </w:t>
      </w:r>
      <w:bookmarkStart w:id="11275" w:name="_ETM_Q1_6946905"/>
      <w:bookmarkEnd w:id="11275"/>
      <w:r>
        <w:rPr>
          <w:rFonts w:hint="cs"/>
          <w:rtl/>
        </w:rPr>
        <w:t>שבמסמך מטר</w:t>
      </w:r>
      <w:bookmarkStart w:id="11276" w:name="_ETM_Q1_6948653"/>
      <w:bookmarkStart w:id="11277" w:name="_ETM_Q1_6945901"/>
      <w:bookmarkEnd w:id="11276"/>
      <w:bookmarkEnd w:id="11277"/>
      <w:r>
        <w:rPr>
          <w:rFonts w:hint="cs"/>
          <w:rtl/>
        </w:rPr>
        <w:t>ות המאגר, אני שיניתי את מטרות המאגר ואס</w:t>
      </w:r>
      <w:bookmarkStart w:id="11278" w:name="_ETM_Q1_6951652"/>
      <w:bookmarkEnd w:id="11278"/>
      <w:r>
        <w:rPr>
          <w:rFonts w:hint="cs"/>
          <w:rtl/>
        </w:rPr>
        <w:t xml:space="preserve">ור היה </w:t>
      </w:r>
      <w:bookmarkStart w:id="11279" w:name="_ETM_Q1_6952652"/>
      <w:bookmarkEnd w:id="11279"/>
      <w:r>
        <w:rPr>
          <w:rFonts w:hint="cs"/>
          <w:rtl/>
        </w:rPr>
        <w:t>לעשות את זה. הקמתי</w:t>
      </w:r>
      <w:bookmarkStart w:id="11280" w:name="_ETM_Q1_6952902"/>
      <w:bookmarkStart w:id="11281" w:name="_ETM_Q1_6950156"/>
      <w:bookmarkEnd w:id="11280"/>
      <w:bookmarkEnd w:id="11281"/>
      <w:r>
        <w:rPr>
          <w:rFonts w:hint="cs"/>
          <w:rtl/>
        </w:rPr>
        <w:t xml:space="preserve"> מאגר וכ</w:t>
      </w:r>
      <w:bookmarkStart w:id="11282" w:name="_ETM_Q1_6954154"/>
      <w:bookmarkEnd w:id="11282"/>
      <w:r>
        <w:rPr>
          <w:rFonts w:hint="cs"/>
          <w:rtl/>
        </w:rPr>
        <w:t>תבת</w:t>
      </w:r>
      <w:bookmarkStart w:id="11283" w:name="_ETM_Q1_6952404"/>
      <w:bookmarkEnd w:id="11283"/>
      <w:r>
        <w:rPr>
          <w:rFonts w:hint="cs"/>
          <w:rtl/>
        </w:rPr>
        <w:t xml:space="preserve">י שם שמטרת </w:t>
      </w:r>
      <w:bookmarkStart w:id="11284" w:name="_ETM_Q1_6957903"/>
      <w:bookmarkEnd w:id="11284"/>
      <w:r>
        <w:rPr>
          <w:rFonts w:hint="cs"/>
          <w:rtl/>
        </w:rPr>
        <w:t xml:space="preserve">מאגר המידע </w:t>
      </w:r>
      <w:bookmarkStart w:id="11285" w:name="_ETM_Q1_6956651"/>
      <w:bookmarkEnd w:id="11285"/>
      <w:r>
        <w:rPr>
          <w:rFonts w:hint="cs"/>
          <w:rtl/>
        </w:rPr>
        <w:t>ה</w:t>
      </w:r>
      <w:bookmarkStart w:id="11286" w:name="_ETM_Q1_6953902"/>
      <w:bookmarkEnd w:id="11286"/>
      <w:r>
        <w:rPr>
          <w:rFonts w:hint="cs"/>
          <w:rtl/>
        </w:rPr>
        <w:t>וא - - -</w:t>
      </w:r>
    </w:p>
    <w:p w14:paraId="25F2F722" w14:textId="77777777" w:rsidR="006E3706" w:rsidRDefault="006E3706" w:rsidP="006E3706">
      <w:pPr>
        <w:rPr>
          <w:rtl/>
        </w:rPr>
      </w:pPr>
      <w:bookmarkStart w:id="11287" w:name="_ETM_Q1_6954906"/>
      <w:bookmarkStart w:id="11288" w:name="_ETM_Q1_6956402"/>
      <w:bookmarkEnd w:id="11287"/>
      <w:bookmarkEnd w:id="11288"/>
    </w:p>
    <w:p w14:paraId="0B823211" w14:textId="1D36C8B2" w:rsidR="006E3706" w:rsidRDefault="006E3706" w:rsidP="006E3706">
      <w:pPr>
        <w:pStyle w:val="a4"/>
        <w:keepNext/>
        <w:rPr>
          <w:rtl/>
        </w:rPr>
      </w:pPr>
      <w:bookmarkStart w:id="11289" w:name="ET_speaker_עמית_יוסוב_עמיר_662"/>
      <w:r w:rsidRPr="006E3706">
        <w:rPr>
          <w:rStyle w:val="TagStyle"/>
          <w:rtl/>
        </w:rPr>
        <w:t xml:space="preserve"> &lt;&lt; דובר &gt;&gt; </w:t>
      </w:r>
      <w:r>
        <w:rPr>
          <w:rtl/>
        </w:rPr>
        <w:t>עמית יוסוב עמיר:</w:t>
      </w:r>
      <w:r w:rsidRPr="006E3706">
        <w:rPr>
          <w:rStyle w:val="TagStyle"/>
          <w:rtl/>
        </w:rPr>
        <w:t xml:space="preserve"> &lt;&lt; דובר &gt;&gt;</w:t>
      </w:r>
      <w:r>
        <w:rPr>
          <w:rtl/>
        </w:rPr>
        <w:t xml:space="preserve">   </w:t>
      </w:r>
      <w:bookmarkEnd w:id="11289"/>
    </w:p>
    <w:p w14:paraId="2C2F5AAF" w14:textId="77777777" w:rsidR="006E3706" w:rsidRDefault="006E3706" w:rsidP="006E3706">
      <w:pPr>
        <w:pStyle w:val="KeepWithNext"/>
        <w:rPr>
          <w:rtl/>
        </w:rPr>
      </w:pPr>
    </w:p>
    <w:p w14:paraId="1C884C9C" w14:textId="4B997887" w:rsidR="006E3706" w:rsidRDefault="006E3706" w:rsidP="006E3706">
      <w:pPr>
        <w:rPr>
          <w:rtl/>
        </w:rPr>
      </w:pPr>
      <w:bookmarkStart w:id="11290" w:name="_ETM_Q1_6956906"/>
      <w:bookmarkStart w:id="11291" w:name="_ETM_Q1_6957401"/>
      <w:bookmarkStart w:id="11292" w:name="_ETM_Q1_6955656"/>
      <w:bookmarkStart w:id="11293" w:name="_ETM_Q1_6955906"/>
      <w:bookmarkStart w:id="11294" w:name="_ETM_Q1_6955404"/>
      <w:bookmarkStart w:id="11295" w:name="_ETM_Q1_6952654"/>
      <w:bookmarkEnd w:id="11290"/>
      <w:bookmarkEnd w:id="11291"/>
      <w:bookmarkEnd w:id="11292"/>
      <w:bookmarkEnd w:id="11293"/>
      <w:bookmarkEnd w:id="11294"/>
      <w:bookmarkEnd w:id="11295"/>
      <w:r>
        <w:rPr>
          <w:rFonts w:hint="cs"/>
          <w:rtl/>
        </w:rPr>
        <w:t xml:space="preserve">על זה יש לנו </w:t>
      </w:r>
      <w:bookmarkStart w:id="11296" w:name="_ETM_Q1_6953653"/>
      <w:bookmarkEnd w:id="11296"/>
      <w:r>
        <w:rPr>
          <w:rFonts w:hint="cs"/>
          <w:rtl/>
        </w:rPr>
        <w:t xml:space="preserve">הפרה </w:t>
      </w:r>
      <w:bookmarkStart w:id="11297" w:name="_ETM_Q1_6955652"/>
      <w:bookmarkEnd w:id="11297"/>
      <w:r>
        <w:rPr>
          <w:rFonts w:hint="cs"/>
          <w:rtl/>
        </w:rPr>
        <w:t xml:space="preserve">אחרת </w:t>
      </w:r>
      <w:bookmarkStart w:id="11298" w:name="_ETM_Q1_6956652"/>
      <w:bookmarkStart w:id="11299" w:name="_ETM_Q1_6956155"/>
      <w:bookmarkEnd w:id="11298"/>
      <w:bookmarkEnd w:id="11299"/>
      <w:r w:rsidR="00545B2C">
        <w:rPr>
          <w:rFonts w:hint="cs"/>
          <w:rtl/>
        </w:rPr>
        <w:t>בהמשך.</w:t>
      </w:r>
    </w:p>
    <w:p w14:paraId="5CF33FEF" w14:textId="77777777" w:rsidR="00545B2C" w:rsidRDefault="00545B2C" w:rsidP="006E3706">
      <w:pPr>
        <w:rPr>
          <w:rtl/>
        </w:rPr>
      </w:pPr>
      <w:bookmarkStart w:id="11300" w:name="_ETM_Q1_6958405"/>
      <w:bookmarkStart w:id="11301" w:name="_ETM_Q1_6959904"/>
      <w:bookmarkEnd w:id="11300"/>
      <w:bookmarkEnd w:id="11301"/>
    </w:p>
    <w:p w14:paraId="47B7971C" w14:textId="65002B65" w:rsidR="00545B2C" w:rsidRDefault="00545B2C" w:rsidP="00545B2C">
      <w:pPr>
        <w:pStyle w:val="af9"/>
        <w:keepNext/>
        <w:rPr>
          <w:rtl/>
        </w:rPr>
      </w:pPr>
      <w:bookmarkStart w:id="11302" w:name="ET_guest_802600_663"/>
      <w:r w:rsidRPr="00545B2C">
        <w:rPr>
          <w:rStyle w:val="TagStyle"/>
          <w:rtl/>
        </w:rPr>
        <w:t xml:space="preserve"> &lt;&lt; אורח &gt;&gt; </w:t>
      </w:r>
      <w:r>
        <w:rPr>
          <w:rtl/>
        </w:rPr>
        <w:t>ד"ר עמרי רחום טוויג:</w:t>
      </w:r>
      <w:r w:rsidRPr="00545B2C">
        <w:rPr>
          <w:rStyle w:val="TagStyle"/>
          <w:rtl/>
        </w:rPr>
        <w:t xml:space="preserve"> &lt;&lt; אורח &gt;&gt;</w:t>
      </w:r>
      <w:r>
        <w:rPr>
          <w:rtl/>
        </w:rPr>
        <w:t xml:space="preserve">   </w:t>
      </w:r>
      <w:bookmarkEnd w:id="11302"/>
    </w:p>
    <w:p w14:paraId="7A39F4AC" w14:textId="77777777" w:rsidR="00545B2C" w:rsidRDefault="00545B2C" w:rsidP="00545B2C">
      <w:pPr>
        <w:pStyle w:val="KeepWithNext"/>
        <w:rPr>
          <w:rtl/>
        </w:rPr>
      </w:pPr>
    </w:p>
    <w:p w14:paraId="2F6266C4" w14:textId="354C352A" w:rsidR="00545B2C" w:rsidRDefault="00545B2C" w:rsidP="00545B2C">
      <w:pPr>
        <w:rPr>
          <w:rtl/>
        </w:rPr>
      </w:pPr>
      <w:bookmarkStart w:id="11303" w:name="_ETM_Q1_6960902"/>
      <w:bookmarkStart w:id="11304" w:name="_ETM_Q1_6957902"/>
      <w:bookmarkEnd w:id="11303"/>
      <w:bookmarkEnd w:id="11304"/>
      <w:r>
        <w:rPr>
          <w:rFonts w:hint="cs"/>
          <w:rtl/>
        </w:rPr>
        <w:t>לא,</w:t>
      </w:r>
      <w:bookmarkStart w:id="11305" w:name="_ETM_Q1_6954902"/>
      <w:bookmarkEnd w:id="11305"/>
      <w:r>
        <w:rPr>
          <w:rFonts w:hint="cs"/>
          <w:rtl/>
        </w:rPr>
        <w:t xml:space="preserve"> זה לא זה. </w:t>
      </w:r>
    </w:p>
    <w:p w14:paraId="704E552E" w14:textId="77777777" w:rsidR="00545B2C" w:rsidRDefault="00545B2C" w:rsidP="00545B2C">
      <w:pPr>
        <w:rPr>
          <w:rtl/>
        </w:rPr>
      </w:pPr>
      <w:bookmarkStart w:id="11306" w:name="_ETM_Q1_6959404"/>
      <w:bookmarkEnd w:id="11306"/>
    </w:p>
    <w:p w14:paraId="52BCF12B" w14:textId="1C5AF606" w:rsidR="00545B2C" w:rsidRDefault="00545B2C" w:rsidP="00545B2C">
      <w:pPr>
        <w:pStyle w:val="af6"/>
        <w:keepNext/>
        <w:rPr>
          <w:rtl/>
        </w:rPr>
      </w:pPr>
      <w:bookmarkStart w:id="11307" w:name="ET_yor_6157_664"/>
      <w:r w:rsidRPr="00545B2C">
        <w:rPr>
          <w:rStyle w:val="TagStyle"/>
          <w:rtl/>
        </w:rPr>
        <w:t xml:space="preserve"> &lt;&lt; יור &gt;&gt; </w:t>
      </w:r>
      <w:r>
        <w:rPr>
          <w:rtl/>
        </w:rPr>
        <w:t>היו"ר שמחה רוטמן:</w:t>
      </w:r>
      <w:r w:rsidRPr="00545B2C">
        <w:rPr>
          <w:rStyle w:val="TagStyle"/>
          <w:rtl/>
        </w:rPr>
        <w:t xml:space="preserve"> &lt;&lt; יור &gt;&gt;</w:t>
      </w:r>
      <w:r>
        <w:rPr>
          <w:rtl/>
        </w:rPr>
        <w:t xml:space="preserve">   </w:t>
      </w:r>
      <w:bookmarkEnd w:id="11307"/>
    </w:p>
    <w:p w14:paraId="11A8971F" w14:textId="77777777" w:rsidR="00545B2C" w:rsidRDefault="00545B2C" w:rsidP="00545B2C">
      <w:pPr>
        <w:pStyle w:val="KeepWithNext"/>
        <w:rPr>
          <w:rtl/>
        </w:rPr>
      </w:pPr>
    </w:p>
    <w:p w14:paraId="1927C97D" w14:textId="60A25AEA" w:rsidR="00545B2C" w:rsidRDefault="00545B2C" w:rsidP="00545B2C">
      <w:pPr>
        <w:rPr>
          <w:rtl/>
        </w:rPr>
      </w:pPr>
      <w:bookmarkStart w:id="11308" w:name="_ETM_Q1_6960654"/>
      <w:bookmarkEnd w:id="11308"/>
      <w:r>
        <w:rPr>
          <w:rFonts w:hint="cs"/>
          <w:rtl/>
        </w:rPr>
        <w:t>שנייה, נכון. אני ב</w:t>
      </w:r>
      <w:bookmarkStart w:id="11309" w:name="_ETM_Q1_6964154"/>
      <w:bookmarkEnd w:id="11309"/>
      <w:r>
        <w:rPr>
          <w:rFonts w:hint="cs"/>
          <w:rtl/>
        </w:rPr>
        <w:t xml:space="preserve">הפרה לפי </w:t>
      </w:r>
      <w:bookmarkStart w:id="11310" w:name="_ETM_Q1_6967654"/>
      <w:bookmarkEnd w:id="11310"/>
      <w:r>
        <w:rPr>
          <w:rFonts w:hint="cs"/>
          <w:rtl/>
        </w:rPr>
        <w:t>(1) כי אספתי</w:t>
      </w:r>
      <w:bookmarkStart w:id="11311" w:name="_ETM_Q1_6968656"/>
      <w:bookmarkEnd w:id="11311"/>
      <w:r>
        <w:rPr>
          <w:rFonts w:hint="cs"/>
          <w:rtl/>
        </w:rPr>
        <w:t xml:space="preserve"> - - -</w:t>
      </w:r>
      <w:bookmarkStart w:id="11312" w:name="_ETM_Q1_6968404"/>
      <w:bookmarkEnd w:id="11312"/>
      <w:r>
        <w:rPr>
          <w:rFonts w:hint="cs"/>
          <w:rtl/>
        </w:rPr>
        <w:t xml:space="preserve"> לא ב-(1).</w:t>
      </w:r>
      <w:bookmarkStart w:id="11313" w:name="_ETM_Q1_6968904"/>
      <w:bookmarkEnd w:id="11313"/>
    </w:p>
    <w:p w14:paraId="084EED47" w14:textId="77777777" w:rsidR="00545B2C" w:rsidRDefault="00545B2C" w:rsidP="00545B2C">
      <w:pPr>
        <w:rPr>
          <w:rtl/>
        </w:rPr>
      </w:pPr>
      <w:bookmarkStart w:id="11314" w:name="_ETM_Q1_6972152"/>
      <w:bookmarkStart w:id="11315" w:name="_ETM_Q1_6972402"/>
      <w:bookmarkStart w:id="11316" w:name="_ETM_Q1_6973152"/>
      <w:bookmarkEnd w:id="11314"/>
      <w:bookmarkEnd w:id="11315"/>
      <w:bookmarkEnd w:id="11316"/>
    </w:p>
    <w:p w14:paraId="05814EDB" w14:textId="190B7286" w:rsidR="00545B2C" w:rsidRDefault="00545B2C" w:rsidP="00545B2C">
      <w:pPr>
        <w:pStyle w:val="af9"/>
        <w:keepNext/>
        <w:rPr>
          <w:rtl/>
        </w:rPr>
      </w:pPr>
      <w:bookmarkStart w:id="11317" w:name="ET_guest_802600_665"/>
      <w:r w:rsidRPr="00545B2C">
        <w:rPr>
          <w:rStyle w:val="TagStyle"/>
          <w:rtl/>
        </w:rPr>
        <w:t xml:space="preserve"> &lt;&lt; אורח &gt;&gt; </w:t>
      </w:r>
      <w:r>
        <w:rPr>
          <w:rtl/>
        </w:rPr>
        <w:t>ד"ר עמרי רחום טוויג:</w:t>
      </w:r>
      <w:r w:rsidRPr="00545B2C">
        <w:rPr>
          <w:rStyle w:val="TagStyle"/>
          <w:rtl/>
        </w:rPr>
        <w:t xml:space="preserve"> &lt;&lt; אורח &gt;&gt;</w:t>
      </w:r>
      <w:r>
        <w:rPr>
          <w:rtl/>
        </w:rPr>
        <w:t xml:space="preserve">   </w:t>
      </w:r>
      <w:bookmarkEnd w:id="11317"/>
    </w:p>
    <w:p w14:paraId="397FC247" w14:textId="77777777" w:rsidR="00545B2C" w:rsidRDefault="00545B2C" w:rsidP="00545B2C">
      <w:pPr>
        <w:pStyle w:val="KeepWithNext"/>
        <w:rPr>
          <w:rtl/>
        </w:rPr>
      </w:pPr>
    </w:p>
    <w:p w14:paraId="3CAC504E" w14:textId="1BC1641D" w:rsidR="00545B2C" w:rsidRDefault="00545B2C" w:rsidP="00545B2C">
      <w:pPr>
        <w:rPr>
          <w:rtl/>
        </w:rPr>
      </w:pPr>
      <w:bookmarkStart w:id="11318" w:name="_ETM_Q1_6974152"/>
      <w:bookmarkStart w:id="11319" w:name="_ETM_Q1_6971152"/>
      <w:bookmarkEnd w:id="11318"/>
      <w:bookmarkEnd w:id="11319"/>
      <w:r>
        <w:rPr>
          <w:rFonts w:hint="cs"/>
          <w:rtl/>
        </w:rPr>
        <w:t>ל</w:t>
      </w:r>
      <w:bookmarkStart w:id="11320" w:name="_ETM_Q1_6968402"/>
      <w:bookmarkEnd w:id="11320"/>
      <w:r>
        <w:rPr>
          <w:rFonts w:hint="cs"/>
          <w:rtl/>
        </w:rPr>
        <w:t xml:space="preserve">א, זה בהמשך. </w:t>
      </w:r>
    </w:p>
    <w:p w14:paraId="27729097" w14:textId="77777777" w:rsidR="00545B2C" w:rsidRDefault="00545B2C" w:rsidP="00545B2C">
      <w:pPr>
        <w:rPr>
          <w:rtl/>
        </w:rPr>
      </w:pPr>
      <w:bookmarkStart w:id="11321" w:name="_ETM_Q1_6972902"/>
      <w:bookmarkEnd w:id="11321"/>
    </w:p>
    <w:p w14:paraId="33FD534B" w14:textId="2CA8033D" w:rsidR="00545B2C" w:rsidRDefault="00545B2C" w:rsidP="00545B2C">
      <w:pPr>
        <w:pStyle w:val="af6"/>
        <w:keepNext/>
        <w:rPr>
          <w:rtl/>
        </w:rPr>
      </w:pPr>
      <w:bookmarkStart w:id="11322" w:name="ET_yor_6157_666"/>
      <w:r w:rsidRPr="00545B2C">
        <w:rPr>
          <w:rStyle w:val="TagStyle"/>
          <w:rtl/>
        </w:rPr>
        <w:t xml:space="preserve"> &lt;&lt; יור &gt;&gt; </w:t>
      </w:r>
      <w:r>
        <w:rPr>
          <w:rtl/>
        </w:rPr>
        <w:t>היו"ר שמחה רוטמן:</w:t>
      </w:r>
      <w:r w:rsidRPr="00545B2C">
        <w:rPr>
          <w:rStyle w:val="TagStyle"/>
          <w:rtl/>
        </w:rPr>
        <w:t xml:space="preserve"> &lt;&lt; יור &gt;&gt;</w:t>
      </w:r>
      <w:r>
        <w:rPr>
          <w:rtl/>
        </w:rPr>
        <w:t xml:space="preserve">   </w:t>
      </w:r>
      <w:bookmarkEnd w:id="11322"/>
    </w:p>
    <w:p w14:paraId="4773D130" w14:textId="77777777" w:rsidR="00545B2C" w:rsidRDefault="00545B2C" w:rsidP="00545B2C">
      <w:pPr>
        <w:pStyle w:val="KeepWithNext"/>
        <w:rPr>
          <w:rtl/>
        </w:rPr>
      </w:pPr>
    </w:p>
    <w:p w14:paraId="0ECC93E8" w14:textId="35753D3D" w:rsidR="00545B2C" w:rsidRDefault="00545B2C" w:rsidP="00545B2C">
      <w:pPr>
        <w:rPr>
          <w:rtl/>
        </w:rPr>
      </w:pPr>
      <w:bookmarkStart w:id="11323" w:name="_ETM_Q1_6974652"/>
      <w:bookmarkStart w:id="11324" w:name="_ETM_Q1_6971902"/>
      <w:bookmarkEnd w:id="11323"/>
      <w:bookmarkEnd w:id="11324"/>
      <w:r>
        <w:rPr>
          <w:rFonts w:hint="cs"/>
          <w:rtl/>
        </w:rPr>
        <w:t>נגיע</w:t>
      </w:r>
      <w:bookmarkStart w:id="11325" w:name="_ETM_Q1_6968902"/>
      <w:bookmarkEnd w:id="11325"/>
      <w:r>
        <w:rPr>
          <w:rFonts w:hint="cs"/>
          <w:rtl/>
        </w:rPr>
        <w:t xml:space="preserve"> לז</w:t>
      </w:r>
      <w:bookmarkStart w:id="11326" w:name="_ETM_Q1_6966153"/>
      <w:bookmarkStart w:id="11327" w:name="_ETM_Q1_6966403"/>
      <w:bookmarkEnd w:id="11326"/>
      <w:bookmarkEnd w:id="11327"/>
      <w:r>
        <w:rPr>
          <w:rFonts w:hint="cs"/>
          <w:rtl/>
        </w:rPr>
        <w:t>ה בהמשך, נכון. סליחה, זה לא ב-</w:t>
      </w:r>
      <w:bookmarkStart w:id="11328" w:name="_ETM_Q1_6973903"/>
      <w:bookmarkEnd w:id="11328"/>
      <w:r>
        <w:rPr>
          <w:rFonts w:hint="cs"/>
          <w:rtl/>
        </w:rPr>
        <w:t xml:space="preserve">(1). </w:t>
      </w:r>
      <w:bookmarkStart w:id="11329" w:name="_ETM_Q1_6973404"/>
      <w:bookmarkStart w:id="11330" w:name="_ETM_Q1_6971154"/>
      <w:bookmarkEnd w:id="11329"/>
      <w:bookmarkEnd w:id="11330"/>
      <w:r>
        <w:rPr>
          <w:rFonts w:hint="cs"/>
          <w:rtl/>
        </w:rPr>
        <w:t xml:space="preserve">אבל מבחינת </w:t>
      </w:r>
      <w:bookmarkStart w:id="11331" w:name="_ETM_Q1_6977404"/>
      <w:bookmarkEnd w:id="11331"/>
      <w:r>
        <w:rPr>
          <w:rFonts w:hint="cs"/>
          <w:rtl/>
        </w:rPr>
        <w:t xml:space="preserve">תקנות </w:t>
      </w:r>
      <w:bookmarkStart w:id="11332" w:name="_ETM_Q1_6975404"/>
      <w:bookmarkEnd w:id="11332"/>
      <w:r>
        <w:rPr>
          <w:rFonts w:hint="cs"/>
          <w:rtl/>
        </w:rPr>
        <w:t>הפרה ו</w:t>
      </w:r>
      <w:bookmarkStart w:id="11333" w:name="_ETM_Q1_6974654"/>
      <w:bookmarkEnd w:id="11333"/>
      <w:r>
        <w:rPr>
          <w:rFonts w:hint="cs"/>
          <w:rtl/>
        </w:rPr>
        <w:t xml:space="preserve">אבטחת מידע לא הפרתי כי רשמתי שהמטרה שלי </w:t>
      </w:r>
      <w:bookmarkStart w:id="11334" w:name="_ETM_Q1_6982901"/>
      <w:bookmarkEnd w:id="11334"/>
      <w:r>
        <w:rPr>
          <w:rFonts w:hint="cs"/>
          <w:rtl/>
        </w:rPr>
        <w:t>היא להתחקות בשביל להע</w:t>
      </w:r>
      <w:bookmarkStart w:id="11335" w:name="_ETM_Q1_6983402"/>
      <w:bookmarkEnd w:id="11335"/>
      <w:r>
        <w:rPr>
          <w:rFonts w:hint="cs"/>
          <w:rtl/>
        </w:rPr>
        <w:t>ביר פרטי מ</w:t>
      </w:r>
      <w:bookmarkStart w:id="11336" w:name="_ETM_Q1_6983152"/>
      <w:bookmarkEnd w:id="11336"/>
      <w:r>
        <w:rPr>
          <w:rFonts w:hint="cs"/>
          <w:rtl/>
        </w:rPr>
        <w:t>ידע של אזרחי</w:t>
      </w:r>
      <w:bookmarkStart w:id="11337" w:name="_ETM_Q1_6983903"/>
      <w:bookmarkEnd w:id="11337"/>
      <w:r>
        <w:rPr>
          <w:rFonts w:hint="cs"/>
          <w:rtl/>
        </w:rPr>
        <w:t xml:space="preserve"> </w:t>
      </w:r>
      <w:bookmarkStart w:id="11338" w:name="_ETM_Q1_6981154"/>
      <w:bookmarkEnd w:id="11338"/>
      <w:r>
        <w:rPr>
          <w:rFonts w:hint="cs"/>
          <w:rtl/>
        </w:rPr>
        <w:t xml:space="preserve">מדינת ישראל </w:t>
      </w:r>
      <w:bookmarkStart w:id="11339" w:name="_ETM_Q1_6981405"/>
      <w:bookmarkStart w:id="11340" w:name="_ETM_Q1_6980903"/>
      <w:bookmarkEnd w:id="11339"/>
      <w:bookmarkEnd w:id="11340"/>
      <w:r>
        <w:rPr>
          <w:rFonts w:hint="cs"/>
          <w:rtl/>
        </w:rPr>
        <w:t>לאיראנים. רשמתי את זה.</w:t>
      </w:r>
      <w:bookmarkStart w:id="11341" w:name="_ETM_Q1_6986406"/>
      <w:bookmarkEnd w:id="11341"/>
    </w:p>
    <w:p w14:paraId="233E747D" w14:textId="77777777" w:rsidR="00545B2C" w:rsidRDefault="00545B2C" w:rsidP="00545B2C">
      <w:pPr>
        <w:rPr>
          <w:rtl/>
        </w:rPr>
      </w:pPr>
      <w:bookmarkStart w:id="11342" w:name="_ETM_Q1_6986905"/>
      <w:bookmarkStart w:id="11343" w:name="_ETM_Q1_6988405"/>
      <w:bookmarkStart w:id="11344" w:name="_ETM_Q1_6989405"/>
      <w:bookmarkEnd w:id="11342"/>
      <w:bookmarkEnd w:id="11343"/>
      <w:bookmarkEnd w:id="11344"/>
    </w:p>
    <w:p w14:paraId="738C80C8" w14:textId="555505FB" w:rsidR="00545B2C" w:rsidRDefault="00545B2C" w:rsidP="00545B2C">
      <w:pPr>
        <w:pStyle w:val="af9"/>
        <w:keepNext/>
        <w:rPr>
          <w:rtl/>
        </w:rPr>
      </w:pPr>
      <w:bookmarkStart w:id="11345" w:name="ET_guest_802600_667"/>
      <w:r w:rsidRPr="00545B2C">
        <w:rPr>
          <w:rStyle w:val="TagStyle"/>
          <w:rtl/>
        </w:rPr>
        <w:t xml:space="preserve"> &lt;&lt; אורח &gt;&gt; </w:t>
      </w:r>
      <w:r>
        <w:rPr>
          <w:rtl/>
        </w:rPr>
        <w:t>ד"ר עמרי רחום טוויג:</w:t>
      </w:r>
      <w:r w:rsidRPr="00545B2C">
        <w:rPr>
          <w:rStyle w:val="TagStyle"/>
          <w:rtl/>
        </w:rPr>
        <w:t xml:space="preserve"> &lt;&lt; אורח &gt;&gt;</w:t>
      </w:r>
      <w:r>
        <w:rPr>
          <w:rtl/>
        </w:rPr>
        <w:t xml:space="preserve">   </w:t>
      </w:r>
      <w:bookmarkEnd w:id="11345"/>
    </w:p>
    <w:p w14:paraId="4BAFE105" w14:textId="77777777" w:rsidR="00545B2C" w:rsidRDefault="00545B2C" w:rsidP="00545B2C">
      <w:pPr>
        <w:pStyle w:val="KeepWithNext"/>
        <w:rPr>
          <w:rtl/>
        </w:rPr>
      </w:pPr>
    </w:p>
    <w:p w14:paraId="184EB187" w14:textId="2803511B" w:rsidR="00545B2C" w:rsidRDefault="00545B2C" w:rsidP="00545B2C">
      <w:pPr>
        <w:rPr>
          <w:rtl/>
        </w:rPr>
      </w:pPr>
      <w:bookmarkStart w:id="11346" w:name="_ETM_Q1_6987906"/>
      <w:bookmarkEnd w:id="11346"/>
      <w:r>
        <w:rPr>
          <w:rFonts w:hint="cs"/>
          <w:rtl/>
        </w:rPr>
        <w:t>אין ספק. אדוני, אתה צודק</w:t>
      </w:r>
      <w:bookmarkStart w:id="11347" w:name="_ETM_Q1_6989403"/>
      <w:bookmarkEnd w:id="11347"/>
      <w:r>
        <w:rPr>
          <w:rFonts w:hint="cs"/>
          <w:rtl/>
        </w:rPr>
        <w:t xml:space="preserve"> לחלוטין </w:t>
      </w:r>
      <w:bookmarkStart w:id="11348" w:name="_ETM_Q1_6987156"/>
      <w:bookmarkEnd w:id="11348"/>
      <w:r>
        <w:rPr>
          <w:rFonts w:hint="cs"/>
          <w:rtl/>
        </w:rPr>
        <w:t xml:space="preserve">אבל אני אגיד שני </w:t>
      </w:r>
      <w:bookmarkStart w:id="11349" w:name="_ETM_Q1_6987655"/>
      <w:bookmarkEnd w:id="11349"/>
      <w:r>
        <w:rPr>
          <w:rFonts w:hint="cs"/>
          <w:rtl/>
        </w:rPr>
        <w:t xml:space="preserve">דברים. אחד זה </w:t>
      </w:r>
      <w:bookmarkStart w:id="11350" w:name="_ETM_Q1_6992656"/>
      <w:bookmarkStart w:id="11351" w:name="_ETM_Q1_6989902"/>
      <w:bookmarkEnd w:id="11350"/>
      <w:bookmarkEnd w:id="11351"/>
      <w:r>
        <w:rPr>
          <w:rFonts w:hint="cs"/>
          <w:rtl/>
        </w:rPr>
        <w:t xml:space="preserve">שכל עניין </w:t>
      </w:r>
      <w:bookmarkStart w:id="11352" w:name="_ETM_Q1_6992402"/>
      <w:bookmarkStart w:id="11353" w:name="_ETM_Q1_6989652"/>
      <w:bookmarkEnd w:id="11352"/>
      <w:bookmarkEnd w:id="11353"/>
      <w:r>
        <w:rPr>
          <w:rFonts w:hint="cs"/>
          <w:rtl/>
        </w:rPr>
        <w:t>רישו</w:t>
      </w:r>
      <w:bookmarkStart w:id="11354" w:name="_ETM_Q1_6986652"/>
      <w:bookmarkEnd w:id="11354"/>
      <w:r>
        <w:rPr>
          <w:rFonts w:hint="cs"/>
          <w:rtl/>
        </w:rPr>
        <w:t>ם מ</w:t>
      </w:r>
      <w:bookmarkStart w:id="11355" w:name="_ETM_Q1_6987155"/>
      <w:bookmarkEnd w:id="11355"/>
      <w:r>
        <w:rPr>
          <w:rFonts w:hint="cs"/>
          <w:rtl/>
        </w:rPr>
        <w:t xml:space="preserve">סמך </w:t>
      </w:r>
      <w:bookmarkStart w:id="11356" w:name="_ETM_Q1_6984905"/>
      <w:bookmarkStart w:id="11357" w:name="_ETM_Q1_6982152"/>
      <w:bookmarkStart w:id="11358" w:name="_ETM_Q1_6979152"/>
      <w:bookmarkStart w:id="11359" w:name="_ETM_Q1_6979904"/>
      <w:bookmarkStart w:id="11360" w:name="_ETM_Q1_6984654"/>
      <w:bookmarkStart w:id="11361" w:name="_ETM_Q1_6988404"/>
      <w:bookmarkStart w:id="11362" w:name="_ETM_Q1_6990154"/>
      <w:bookmarkStart w:id="11363" w:name="_ETM_Q1_6985656"/>
      <w:bookmarkStart w:id="11364" w:name="_ETM_Q1_6987152"/>
      <w:bookmarkStart w:id="11365" w:name="_ETM_Q1_6992403"/>
      <w:bookmarkEnd w:id="11356"/>
      <w:bookmarkEnd w:id="11357"/>
      <w:bookmarkEnd w:id="11358"/>
      <w:bookmarkEnd w:id="11359"/>
      <w:bookmarkEnd w:id="11360"/>
      <w:bookmarkEnd w:id="11361"/>
      <w:bookmarkEnd w:id="11362"/>
      <w:bookmarkEnd w:id="11363"/>
      <w:bookmarkEnd w:id="11364"/>
      <w:bookmarkEnd w:id="11365"/>
      <w:r>
        <w:rPr>
          <w:rFonts w:hint="cs"/>
          <w:rtl/>
        </w:rPr>
        <w:t>הגדרות המאמרים שנכנס</w:t>
      </w:r>
      <w:bookmarkStart w:id="11366" w:name="_ETM_Q1_6994653"/>
      <w:bookmarkEnd w:id="11366"/>
      <w:r>
        <w:rPr>
          <w:rFonts w:hint="cs"/>
          <w:rtl/>
        </w:rPr>
        <w:t xml:space="preserve"> דרך </w:t>
      </w:r>
      <w:bookmarkStart w:id="11367" w:name="_ETM_Q1_6993653"/>
      <w:bookmarkEnd w:id="11367"/>
      <w:r>
        <w:rPr>
          <w:rFonts w:hint="cs"/>
          <w:rtl/>
        </w:rPr>
        <w:t xml:space="preserve">תקנות אבטחת מידע </w:t>
      </w:r>
      <w:bookmarkStart w:id="11368" w:name="_ETM_Q1_6997154"/>
      <w:bookmarkStart w:id="11369" w:name="_ETM_Q1_6997402"/>
      <w:bookmarkEnd w:id="11368"/>
      <w:bookmarkEnd w:id="11369"/>
      <w:r>
        <w:rPr>
          <w:rFonts w:hint="cs"/>
          <w:rtl/>
        </w:rPr>
        <w:t xml:space="preserve">היה </w:t>
      </w:r>
      <w:bookmarkStart w:id="11370" w:name="_ETM_Q1_6991156"/>
      <w:bookmarkEnd w:id="11370"/>
      <w:r>
        <w:rPr>
          <w:rFonts w:hint="cs"/>
          <w:rtl/>
        </w:rPr>
        <w:t xml:space="preserve">אמור להיות </w:t>
      </w:r>
      <w:bookmarkStart w:id="11371" w:name="_ETM_Q1_6999654"/>
      <w:r>
        <w:rPr>
          <w:rFonts w:hint="cs"/>
          <w:rtl/>
        </w:rPr>
        <w:t>במהות</w:t>
      </w:r>
      <w:bookmarkEnd w:id="11371"/>
      <w:r>
        <w:rPr>
          <w:rFonts w:hint="cs"/>
          <w:rtl/>
        </w:rPr>
        <w:t xml:space="preserve"> בגוף החוק ולא</w:t>
      </w:r>
      <w:bookmarkStart w:id="11372" w:name="_ETM_Q1_6999153"/>
      <w:bookmarkEnd w:id="11372"/>
      <w:r>
        <w:rPr>
          <w:rFonts w:hint="cs"/>
          <w:rtl/>
        </w:rPr>
        <w:t xml:space="preserve"> בתקנות אבטחת מידע</w:t>
      </w:r>
      <w:bookmarkStart w:id="11373" w:name="_ETM_Q1_6998654"/>
      <w:bookmarkStart w:id="11374" w:name="_ETM_Q1_6995902"/>
      <w:bookmarkStart w:id="11375" w:name="_ETM_Q1_6998653"/>
      <w:bookmarkEnd w:id="11373"/>
      <w:bookmarkEnd w:id="11374"/>
      <w:bookmarkEnd w:id="11375"/>
      <w:r>
        <w:rPr>
          <w:rFonts w:hint="cs"/>
          <w:rtl/>
        </w:rPr>
        <w:t xml:space="preserve">. </w:t>
      </w:r>
      <w:bookmarkStart w:id="11376" w:name="_ETM_Q1_7002905"/>
      <w:bookmarkStart w:id="11377" w:name="_ETM_Q1_7000405"/>
      <w:bookmarkStart w:id="11378" w:name="_ETM_Q1_6997652"/>
      <w:bookmarkEnd w:id="11376"/>
      <w:bookmarkEnd w:id="11377"/>
      <w:bookmarkEnd w:id="11378"/>
      <w:r>
        <w:rPr>
          <w:rFonts w:hint="cs"/>
          <w:rtl/>
        </w:rPr>
        <w:t>מסמך הגדרות מאגרים זה לא נושא</w:t>
      </w:r>
      <w:bookmarkStart w:id="11379" w:name="_ETM_Q1_7002406"/>
      <w:bookmarkEnd w:id="11379"/>
      <w:r>
        <w:rPr>
          <w:rFonts w:hint="cs"/>
          <w:rtl/>
        </w:rPr>
        <w:t xml:space="preserve"> של אבטחת מידע </w:t>
      </w:r>
      <w:bookmarkStart w:id="11380" w:name="_ETM_Q1_7004654"/>
      <w:bookmarkEnd w:id="11380"/>
      <w:r>
        <w:rPr>
          <w:rFonts w:hint="cs"/>
          <w:rtl/>
        </w:rPr>
        <w:t xml:space="preserve">זה נושא של </w:t>
      </w:r>
      <w:bookmarkStart w:id="11381" w:name="_ETM_Q1_7002904"/>
      <w:bookmarkEnd w:id="11381"/>
      <w:r>
        <w:rPr>
          <w:rFonts w:hint="cs"/>
          <w:rtl/>
        </w:rPr>
        <w:t xml:space="preserve">תיעוד </w:t>
      </w:r>
      <w:bookmarkStart w:id="11382" w:name="_ETM_Q1_7004403"/>
      <w:bookmarkEnd w:id="11382"/>
      <w:r>
        <w:rPr>
          <w:rFonts w:hint="cs"/>
          <w:rtl/>
        </w:rPr>
        <w:t>ניהול של המידע מהמאגר.</w:t>
      </w:r>
    </w:p>
    <w:p w14:paraId="21E281FF" w14:textId="77777777" w:rsidR="00545B2C" w:rsidRDefault="00545B2C" w:rsidP="00545B2C">
      <w:pPr>
        <w:rPr>
          <w:rtl/>
        </w:rPr>
      </w:pPr>
      <w:bookmarkStart w:id="11383" w:name="_ETM_Q1_7009155"/>
      <w:bookmarkEnd w:id="11383"/>
    </w:p>
    <w:p w14:paraId="229F0453" w14:textId="3CBF9C33" w:rsidR="00545B2C" w:rsidRDefault="00545B2C" w:rsidP="00545B2C">
      <w:pPr>
        <w:pStyle w:val="af6"/>
        <w:keepNext/>
        <w:rPr>
          <w:rtl/>
        </w:rPr>
      </w:pPr>
      <w:bookmarkStart w:id="11384" w:name="ET_yor_6157_669"/>
      <w:r w:rsidRPr="00545B2C">
        <w:rPr>
          <w:rStyle w:val="TagStyle"/>
          <w:rtl/>
        </w:rPr>
        <w:t xml:space="preserve"> &lt;&lt; יור &gt;&gt; </w:t>
      </w:r>
      <w:r>
        <w:rPr>
          <w:rtl/>
        </w:rPr>
        <w:t>היו"ר שמחה רוטמן:</w:t>
      </w:r>
      <w:r w:rsidRPr="00545B2C">
        <w:rPr>
          <w:rStyle w:val="TagStyle"/>
          <w:rtl/>
        </w:rPr>
        <w:t xml:space="preserve"> &lt;&lt; יור &gt;&gt;</w:t>
      </w:r>
      <w:r>
        <w:rPr>
          <w:rtl/>
        </w:rPr>
        <w:t xml:space="preserve">   </w:t>
      </w:r>
      <w:bookmarkEnd w:id="11384"/>
    </w:p>
    <w:p w14:paraId="417A33D0" w14:textId="77777777" w:rsidR="00545B2C" w:rsidRDefault="00545B2C" w:rsidP="00545B2C">
      <w:pPr>
        <w:pStyle w:val="KeepWithNext"/>
        <w:rPr>
          <w:rtl/>
        </w:rPr>
      </w:pPr>
    </w:p>
    <w:p w14:paraId="7E3D9D75" w14:textId="4F998141" w:rsidR="00545B2C" w:rsidRDefault="00545B2C" w:rsidP="00545B2C">
      <w:pPr>
        <w:rPr>
          <w:rtl/>
        </w:rPr>
      </w:pPr>
      <w:bookmarkStart w:id="11385" w:name="_ETM_Q1_7010155"/>
      <w:bookmarkStart w:id="11386" w:name="_ETM_Q1_7007651"/>
      <w:bookmarkEnd w:id="11385"/>
      <w:bookmarkEnd w:id="11386"/>
      <w:r>
        <w:rPr>
          <w:rFonts w:hint="cs"/>
          <w:rtl/>
        </w:rPr>
        <w:t>א</w:t>
      </w:r>
      <w:bookmarkStart w:id="11387" w:name="_ETM_Q1_7004651"/>
      <w:bookmarkStart w:id="11388" w:name="_ETM_Q1_7002156"/>
      <w:bookmarkEnd w:id="11387"/>
      <w:bookmarkEnd w:id="11388"/>
      <w:r>
        <w:rPr>
          <w:rFonts w:hint="cs"/>
          <w:rtl/>
        </w:rPr>
        <w:t>מת.</w:t>
      </w:r>
    </w:p>
    <w:p w14:paraId="7200E6A2" w14:textId="77777777" w:rsidR="00545B2C" w:rsidRDefault="00545B2C" w:rsidP="00545B2C">
      <w:pPr>
        <w:rPr>
          <w:rtl/>
        </w:rPr>
      </w:pPr>
      <w:bookmarkStart w:id="11389" w:name="_ETM_Q1_7003153"/>
      <w:bookmarkStart w:id="11390" w:name="_ETM_Q1_7000903"/>
      <w:bookmarkStart w:id="11391" w:name="_ETM_Q1_6998153"/>
      <w:bookmarkStart w:id="11392" w:name="_ETM_Q1_6998656"/>
      <w:bookmarkEnd w:id="11389"/>
      <w:bookmarkEnd w:id="11390"/>
      <w:bookmarkEnd w:id="11391"/>
      <w:bookmarkEnd w:id="11392"/>
    </w:p>
    <w:p w14:paraId="4583F8F8" w14:textId="452D8D35" w:rsidR="00545B2C" w:rsidRDefault="00545B2C" w:rsidP="00545B2C">
      <w:pPr>
        <w:pStyle w:val="af9"/>
        <w:keepNext/>
        <w:rPr>
          <w:rtl/>
        </w:rPr>
      </w:pPr>
      <w:bookmarkStart w:id="11393" w:name="ET_guest_802600_670"/>
      <w:r w:rsidRPr="00545B2C">
        <w:rPr>
          <w:rStyle w:val="TagStyle"/>
          <w:rtl/>
        </w:rPr>
        <w:t xml:space="preserve"> &lt;&lt; אורח &gt;&gt; </w:t>
      </w:r>
      <w:r>
        <w:rPr>
          <w:rtl/>
        </w:rPr>
        <w:t>ד"ר עמרי רחום טוויג:</w:t>
      </w:r>
      <w:r w:rsidRPr="00545B2C">
        <w:rPr>
          <w:rStyle w:val="TagStyle"/>
          <w:rtl/>
        </w:rPr>
        <w:t xml:space="preserve"> &lt;&lt; אורח &gt;&gt;</w:t>
      </w:r>
      <w:r>
        <w:rPr>
          <w:rtl/>
        </w:rPr>
        <w:t xml:space="preserve">   </w:t>
      </w:r>
      <w:bookmarkEnd w:id="11393"/>
    </w:p>
    <w:p w14:paraId="74AB842C" w14:textId="77777777" w:rsidR="00545B2C" w:rsidRDefault="00545B2C" w:rsidP="00545B2C">
      <w:pPr>
        <w:pStyle w:val="KeepWithNext"/>
        <w:rPr>
          <w:rtl/>
        </w:rPr>
      </w:pPr>
    </w:p>
    <w:p w14:paraId="3DE2016D" w14:textId="43AFB558" w:rsidR="00545B2C" w:rsidRDefault="00545B2C" w:rsidP="00545B2C">
      <w:pPr>
        <w:rPr>
          <w:rtl/>
        </w:rPr>
      </w:pPr>
      <w:bookmarkStart w:id="11394" w:name="_ETM_Q1_6999152"/>
      <w:bookmarkStart w:id="11395" w:name="_ETM_Q1_7007406"/>
      <w:bookmarkStart w:id="11396" w:name="_ETM_Q1_7004655"/>
      <w:bookmarkStart w:id="11397" w:name="_ETM_Q1_7001655"/>
      <w:bookmarkEnd w:id="11394"/>
      <w:bookmarkEnd w:id="11395"/>
      <w:bookmarkEnd w:id="11396"/>
      <w:bookmarkEnd w:id="11397"/>
      <w:r>
        <w:rPr>
          <w:rFonts w:hint="cs"/>
          <w:rtl/>
        </w:rPr>
        <w:t xml:space="preserve">הנקודה היחידה </w:t>
      </w:r>
      <w:bookmarkStart w:id="11398" w:name="_ETM_Q1_7008152"/>
      <w:bookmarkEnd w:id="11398"/>
      <w:r>
        <w:rPr>
          <w:rFonts w:hint="cs"/>
          <w:rtl/>
        </w:rPr>
        <w:t xml:space="preserve">היא </w:t>
      </w:r>
      <w:bookmarkStart w:id="11399" w:name="_ETM_Q1_7008906"/>
      <w:bookmarkEnd w:id="11399"/>
      <w:r>
        <w:rPr>
          <w:rFonts w:hint="cs"/>
          <w:rtl/>
        </w:rPr>
        <w:t>שההפרה של הסעיף הזה - - -</w:t>
      </w:r>
      <w:bookmarkStart w:id="11400" w:name="_ETM_Q1_7010906"/>
      <w:bookmarkEnd w:id="11400"/>
    </w:p>
    <w:p w14:paraId="39621AD0" w14:textId="77777777" w:rsidR="00545B2C" w:rsidRDefault="00545B2C" w:rsidP="00545B2C">
      <w:pPr>
        <w:rPr>
          <w:rtl/>
        </w:rPr>
      </w:pPr>
      <w:bookmarkStart w:id="11401" w:name="_ETM_Q1_7011153"/>
      <w:bookmarkEnd w:id="11401"/>
    </w:p>
    <w:p w14:paraId="61C3369A" w14:textId="0B9FBAAC" w:rsidR="00545B2C" w:rsidRDefault="00545B2C" w:rsidP="00545B2C">
      <w:pPr>
        <w:pStyle w:val="af6"/>
        <w:keepNext/>
        <w:rPr>
          <w:rtl/>
        </w:rPr>
      </w:pPr>
      <w:bookmarkStart w:id="11402" w:name="ET_yor_6157_671"/>
      <w:r w:rsidRPr="00545B2C">
        <w:rPr>
          <w:rStyle w:val="TagStyle"/>
          <w:rtl/>
        </w:rPr>
        <w:t xml:space="preserve"> &lt;&lt; יור &gt;&gt; </w:t>
      </w:r>
      <w:r>
        <w:rPr>
          <w:rtl/>
        </w:rPr>
        <w:t>היו"ר שמחה רוטמן:</w:t>
      </w:r>
      <w:r w:rsidRPr="00545B2C">
        <w:rPr>
          <w:rStyle w:val="TagStyle"/>
          <w:rtl/>
        </w:rPr>
        <w:t xml:space="preserve"> &lt;&lt; יור &gt;&gt;</w:t>
      </w:r>
      <w:r>
        <w:rPr>
          <w:rtl/>
        </w:rPr>
        <w:t xml:space="preserve">   </w:t>
      </w:r>
      <w:bookmarkEnd w:id="11402"/>
    </w:p>
    <w:p w14:paraId="7797CF0B" w14:textId="77777777" w:rsidR="00545B2C" w:rsidRDefault="00545B2C" w:rsidP="00545B2C">
      <w:pPr>
        <w:pStyle w:val="KeepWithNext"/>
        <w:rPr>
          <w:rtl/>
        </w:rPr>
      </w:pPr>
    </w:p>
    <w:p w14:paraId="32E5B76C" w14:textId="7F910D36" w:rsidR="00545B2C" w:rsidRDefault="00545B2C" w:rsidP="00545B2C">
      <w:pPr>
        <w:rPr>
          <w:rtl/>
        </w:rPr>
      </w:pPr>
      <w:bookmarkStart w:id="11403" w:name="_ETM_Q1_7012403"/>
      <w:bookmarkEnd w:id="11403"/>
      <w:r>
        <w:rPr>
          <w:rFonts w:hint="cs"/>
          <w:rtl/>
        </w:rPr>
        <w:t xml:space="preserve">תפנה אותי </w:t>
      </w:r>
      <w:bookmarkStart w:id="11404" w:name="_ETM_Q1_7013903"/>
      <w:bookmarkEnd w:id="11404"/>
      <w:r>
        <w:rPr>
          <w:rFonts w:hint="cs"/>
          <w:rtl/>
        </w:rPr>
        <w:t>לאיזה מקרה אתה מתכוון</w:t>
      </w:r>
      <w:bookmarkStart w:id="11405" w:name="_ETM_Q1_7015153"/>
      <w:bookmarkEnd w:id="11405"/>
      <w:r>
        <w:rPr>
          <w:rFonts w:hint="cs"/>
          <w:rtl/>
        </w:rPr>
        <w:t xml:space="preserve"> </w:t>
      </w:r>
      <w:bookmarkStart w:id="11406" w:name="_ETM_Q1_7015405"/>
      <w:bookmarkEnd w:id="11406"/>
      <w:r>
        <w:rPr>
          <w:rFonts w:hint="cs"/>
          <w:rtl/>
        </w:rPr>
        <w:t xml:space="preserve">שיהיה מכוסה בתקנות אבטחת מידע </w:t>
      </w:r>
      <w:bookmarkStart w:id="11407" w:name="_ETM_Q1_7017653"/>
      <w:bookmarkEnd w:id="11407"/>
      <w:r>
        <w:rPr>
          <w:rFonts w:hint="cs"/>
          <w:rtl/>
        </w:rPr>
        <w:t>ואתם תגידו לי מה הדלתא.</w:t>
      </w:r>
      <w:bookmarkStart w:id="11408" w:name="_ETM_Q1_7019652"/>
      <w:bookmarkStart w:id="11409" w:name="_ETM_Q1_7018656"/>
      <w:bookmarkEnd w:id="11408"/>
      <w:bookmarkEnd w:id="11409"/>
    </w:p>
    <w:p w14:paraId="722B938E" w14:textId="77777777" w:rsidR="00545B2C" w:rsidRDefault="00545B2C" w:rsidP="00545B2C">
      <w:pPr>
        <w:rPr>
          <w:rtl/>
        </w:rPr>
      </w:pPr>
      <w:bookmarkStart w:id="11410" w:name="_ETM_Q1_7020151"/>
      <w:bookmarkStart w:id="11411" w:name="_ETM_Q1_7020906"/>
      <w:bookmarkEnd w:id="11410"/>
      <w:bookmarkEnd w:id="11411"/>
    </w:p>
    <w:p w14:paraId="05AD7DC3" w14:textId="33117661" w:rsidR="00545B2C" w:rsidRDefault="00545B2C" w:rsidP="00545B2C">
      <w:pPr>
        <w:pStyle w:val="af9"/>
        <w:keepNext/>
        <w:rPr>
          <w:rtl/>
        </w:rPr>
      </w:pPr>
      <w:bookmarkStart w:id="11412" w:name="ET_guest_802600_672"/>
      <w:r w:rsidRPr="00545B2C">
        <w:rPr>
          <w:rStyle w:val="TagStyle"/>
          <w:rtl/>
        </w:rPr>
        <w:t xml:space="preserve"> &lt;&lt; אורח &gt;&gt; </w:t>
      </w:r>
      <w:r>
        <w:rPr>
          <w:rtl/>
        </w:rPr>
        <w:t>ד"ר עמרי רחום טוויג:</w:t>
      </w:r>
      <w:r w:rsidRPr="00545B2C">
        <w:rPr>
          <w:rStyle w:val="TagStyle"/>
          <w:rtl/>
        </w:rPr>
        <w:t xml:space="preserve"> &lt;&lt; אורח &gt;&gt;</w:t>
      </w:r>
      <w:r>
        <w:rPr>
          <w:rtl/>
        </w:rPr>
        <w:t xml:space="preserve">   </w:t>
      </w:r>
      <w:bookmarkEnd w:id="11412"/>
    </w:p>
    <w:p w14:paraId="7D551331" w14:textId="77777777" w:rsidR="00545B2C" w:rsidRDefault="00545B2C" w:rsidP="00545B2C">
      <w:pPr>
        <w:pStyle w:val="KeepWithNext"/>
        <w:rPr>
          <w:rtl/>
        </w:rPr>
      </w:pPr>
    </w:p>
    <w:p w14:paraId="4FFD76A9" w14:textId="5463B4A5" w:rsidR="00545B2C" w:rsidRDefault="00545B2C" w:rsidP="00545B2C">
      <w:pPr>
        <w:rPr>
          <w:rtl/>
        </w:rPr>
      </w:pPr>
      <w:bookmarkStart w:id="11413" w:name="_ETM_Q1_7021906"/>
      <w:bookmarkEnd w:id="11413"/>
      <w:r>
        <w:rPr>
          <w:rFonts w:hint="cs"/>
          <w:rtl/>
        </w:rPr>
        <w:t xml:space="preserve">ההפרה </w:t>
      </w:r>
      <w:bookmarkStart w:id="11414" w:name="_ETM_Q1_7023156"/>
      <w:bookmarkEnd w:id="11414"/>
      <w:r>
        <w:rPr>
          <w:rFonts w:hint="cs"/>
          <w:rtl/>
        </w:rPr>
        <w:t>של סעיף (2)  שאנחנו</w:t>
      </w:r>
      <w:bookmarkStart w:id="11415" w:name="_ETM_Q1_7020902"/>
      <w:bookmarkStart w:id="11416" w:name="_ETM_Q1_7018152"/>
      <w:bookmarkEnd w:id="11415"/>
      <w:bookmarkEnd w:id="11416"/>
      <w:r>
        <w:rPr>
          <w:rFonts w:hint="cs"/>
          <w:rtl/>
        </w:rPr>
        <w:t xml:space="preserve"> מדברים עליו עכשיו</w:t>
      </w:r>
      <w:bookmarkStart w:id="11417" w:name="_ETM_Q1_7021153"/>
      <w:bookmarkStart w:id="11418" w:name="_ETM_Q1_7020403"/>
      <w:bookmarkEnd w:id="11417"/>
      <w:bookmarkEnd w:id="11418"/>
      <w:r>
        <w:rPr>
          <w:rFonts w:hint="cs"/>
          <w:rtl/>
        </w:rPr>
        <w:t>, כן?</w:t>
      </w:r>
    </w:p>
    <w:p w14:paraId="430B4E27" w14:textId="77777777" w:rsidR="00545B2C" w:rsidRDefault="00545B2C" w:rsidP="00545B2C">
      <w:pPr>
        <w:rPr>
          <w:rtl/>
        </w:rPr>
      </w:pPr>
      <w:bookmarkStart w:id="11419" w:name="_ETM_Q1_7023154"/>
      <w:bookmarkStart w:id="11420" w:name="_ETM_Q1_7023405"/>
      <w:bookmarkEnd w:id="11419"/>
      <w:bookmarkEnd w:id="11420"/>
    </w:p>
    <w:p w14:paraId="681B6AFB" w14:textId="52B07BEF" w:rsidR="00545B2C" w:rsidRDefault="00545B2C" w:rsidP="00545B2C">
      <w:pPr>
        <w:pStyle w:val="af6"/>
        <w:keepNext/>
        <w:rPr>
          <w:rtl/>
        </w:rPr>
      </w:pPr>
      <w:bookmarkStart w:id="11421" w:name="ET_yor_6157_673"/>
      <w:r w:rsidRPr="00545B2C">
        <w:rPr>
          <w:rStyle w:val="TagStyle"/>
          <w:rtl/>
        </w:rPr>
        <w:t xml:space="preserve"> &lt;&lt; יור &gt;&gt; </w:t>
      </w:r>
      <w:r>
        <w:rPr>
          <w:rtl/>
        </w:rPr>
        <w:t>היו"ר שמחה רוטמן:</w:t>
      </w:r>
      <w:r w:rsidRPr="00545B2C">
        <w:rPr>
          <w:rStyle w:val="TagStyle"/>
          <w:rtl/>
        </w:rPr>
        <w:t xml:space="preserve"> &lt;&lt; יור &gt;&gt;</w:t>
      </w:r>
      <w:r>
        <w:rPr>
          <w:rtl/>
        </w:rPr>
        <w:t xml:space="preserve">   </w:t>
      </w:r>
      <w:bookmarkEnd w:id="11421"/>
    </w:p>
    <w:p w14:paraId="0C115EA1" w14:textId="77777777" w:rsidR="00545B2C" w:rsidRDefault="00545B2C" w:rsidP="00545B2C">
      <w:pPr>
        <w:pStyle w:val="KeepWithNext"/>
        <w:rPr>
          <w:rtl/>
        </w:rPr>
      </w:pPr>
    </w:p>
    <w:p w14:paraId="66EE1F99" w14:textId="2CE89403" w:rsidR="00545B2C" w:rsidRDefault="00545B2C" w:rsidP="00545B2C">
      <w:pPr>
        <w:rPr>
          <w:rtl/>
        </w:rPr>
      </w:pPr>
      <w:bookmarkStart w:id="11422" w:name="_ETM_Q1_7024154"/>
      <w:bookmarkStart w:id="11423" w:name="_ETM_Q1_7021904"/>
      <w:bookmarkEnd w:id="11422"/>
      <w:bookmarkEnd w:id="11423"/>
      <w:r>
        <w:rPr>
          <w:rFonts w:hint="cs"/>
          <w:rtl/>
        </w:rPr>
        <w:t xml:space="preserve">כן. </w:t>
      </w:r>
      <w:bookmarkStart w:id="11424" w:name="_ETM_Q1_7023404"/>
      <w:bookmarkStart w:id="11425" w:name="_ETM_Q1_7025905"/>
      <w:bookmarkStart w:id="11426" w:name="_ETM_Q1_7024905"/>
      <w:bookmarkEnd w:id="11424"/>
      <w:bookmarkEnd w:id="11425"/>
      <w:bookmarkEnd w:id="11426"/>
    </w:p>
    <w:p w14:paraId="3D1890ED" w14:textId="77777777" w:rsidR="00545B2C" w:rsidRDefault="00545B2C" w:rsidP="00545B2C">
      <w:pPr>
        <w:rPr>
          <w:rtl/>
        </w:rPr>
      </w:pPr>
      <w:bookmarkStart w:id="11427" w:name="_ETM_Q1_7025404"/>
      <w:bookmarkStart w:id="11428" w:name="_ETM_Q1_7025906"/>
      <w:bookmarkEnd w:id="11427"/>
      <w:bookmarkEnd w:id="11428"/>
    </w:p>
    <w:p w14:paraId="31BF9DAA" w14:textId="230719A7" w:rsidR="00545B2C" w:rsidRDefault="00545B2C" w:rsidP="00545B2C">
      <w:pPr>
        <w:pStyle w:val="af9"/>
        <w:keepNext/>
        <w:rPr>
          <w:rtl/>
        </w:rPr>
      </w:pPr>
      <w:bookmarkStart w:id="11429" w:name="ET_guest_802600_674"/>
      <w:r w:rsidRPr="00545B2C">
        <w:rPr>
          <w:rStyle w:val="TagStyle"/>
          <w:rtl/>
        </w:rPr>
        <w:t xml:space="preserve"> &lt;&lt; אורח &gt;&gt; </w:t>
      </w:r>
      <w:r>
        <w:rPr>
          <w:rtl/>
        </w:rPr>
        <w:t>ד"ר עמרי רחום טוויג:</w:t>
      </w:r>
      <w:r w:rsidRPr="00545B2C">
        <w:rPr>
          <w:rStyle w:val="TagStyle"/>
          <w:rtl/>
        </w:rPr>
        <w:t xml:space="preserve"> &lt;&lt; אורח &gt;&gt;</w:t>
      </w:r>
      <w:r>
        <w:rPr>
          <w:rtl/>
        </w:rPr>
        <w:t xml:space="preserve">   </w:t>
      </w:r>
      <w:bookmarkEnd w:id="11429"/>
    </w:p>
    <w:p w14:paraId="523BA590" w14:textId="77777777" w:rsidR="00545B2C" w:rsidRDefault="00545B2C" w:rsidP="00545B2C">
      <w:pPr>
        <w:pStyle w:val="KeepWithNext"/>
        <w:rPr>
          <w:rtl/>
        </w:rPr>
      </w:pPr>
    </w:p>
    <w:p w14:paraId="2938A2EA" w14:textId="769EA6D7" w:rsidR="00545B2C" w:rsidRDefault="00545B2C" w:rsidP="00545B2C">
      <w:pPr>
        <w:rPr>
          <w:rtl/>
        </w:rPr>
      </w:pPr>
      <w:bookmarkStart w:id="11430" w:name="_ETM_Q1_7026904"/>
      <w:bookmarkEnd w:id="11430"/>
      <w:r>
        <w:rPr>
          <w:rFonts w:hint="cs"/>
          <w:rtl/>
        </w:rPr>
        <w:t>אני לא מדבר על מאגר</w:t>
      </w:r>
      <w:bookmarkStart w:id="11431" w:name="_ETM_Q1_7027154"/>
      <w:bookmarkEnd w:id="11431"/>
      <w:r>
        <w:rPr>
          <w:rFonts w:hint="cs"/>
          <w:rtl/>
        </w:rPr>
        <w:t xml:space="preserve"> שחיי</w:t>
      </w:r>
      <w:bookmarkStart w:id="11432" w:name="_ETM_Q1_7024654"/>
      <w:bookmarkEnd w:id="11432"/>
      <w:r>
        <w:rPr>
          <w:rFonts w:hint="cs"/>
          <w:rtl/>
        </w:rPr>
        <w:t xml:space="preserve">ב רישום, אני </w:t>
      </w:r>
      <w:bookmarkStart w:id="11433" w:name="_ETM_Q1_7027155"/>
      <w:bookmarkStart w:id="11434" w:name="_ETM_Q1_7024405"/>
      <w:bookmarkStart w:id="11435" w:name="_ETM_Q1_7021652"/>
      <w:bookmarkEnd w:id="11433"/>
      <w:bookmarkEnd w:id="11434"/>
      <w:bookmarkEnd w:id="11435"/>
      <w:r>
        <w:rPr>
          <w:rFonts w:hint="cs"/>
          <w:rtl/>
        </w:rPr>
        <w:t xml:space="preserve">מדבר על מאגר שלא חייב ברישום. תמיד תהיה גם </w:t>
      </w:r>
      <w:bookmarkStart w:id="11436" w:name="_ETM_Q1_7031653"/>
      <w:bookmarkEnd w:id="11436"/>
      <w:r>
        <w:rPr>
          <w:rFonts w:hint="cs"/>
          <w:rtl/>
        </w:rPr>
        <w:t>הפרה של מסמך</w:t>
      </w:r>
      <w:bookmarkStart w:id="11437" w:name="_ETM_Q1_7031156"/>
      <w:bookmarkEnd w:id="11437"/>
      <w:r>
        <w:rPr>
          <w:rFonts w:hint="cs"/>
          <w:rtl/>
        </w:rPr>
        <w:t xml:space="preserve"> הגדרות המאגרים של או</w:t>
      </w:r>
      <w:bookmarkStart w:id="11438" w:name="_ETM_Q1_7033156"/>
      <w:bookmarkStart w:id="11439" w:name="_ETM_Q1_7036401"/>
      <w:bookmarkEnd w:id="11438"/>
      <w:bookmarkEnd w:id="11439"/>
      <w:r>
        <w:rPr>
          <w:rFonts w:hint="cs"/>
          <w:rtl/>
        </w:rPr>
        <w:t>תה</w:t>
      </w:r>
      <w:bookmarkStart w:id="11440" w:name="_ETM_Q1_7034406"/>
      <w:bookmarkEnd w:id="11440"/>
      <w:r>
        <w:rPr>
          <w:rFonts w:hint="cs"/>
          <w:rtl/>
        </w:rPr>
        <w:t xml:space="preserve"> הפרה</w:t>
      </w:r>
      <w:bookmarkStart w:id="11441" w:name="_ETM_Q1_7032904"/>
      <w:bookmarkStart w:id="11442" w:name="_ETM_Q1_7032404"/>
      <w:bookmarkEnd w:id="11441"/>
      <w:bookmarkEnd w:id="11442"/>
      <w:r>
        <w:rPr>
          <w:rFonts w:hint="cs"/>
          <w:rtl/>
        </w:rPr>
        <w:t xml:space="preserve"> </w:t>
      </w:r>
      <w:bookmarkStart w:id="11443" w:name="_ETM_Q1_7032154"/>
      <w:bookmarkEnd w:id="11443"/>
      <w:r>
        <w:rPr>
          <w:rFonts w:hint="cs"/>
          <w:rtl/>
        </w:rPr>
        <w:t>מהסעי</w:t>
      </w:r>
      <w:bookmarkStart w:id="11444" w:name="_ETM_Q1_7034905"/>
      <w:bookmarkEnd w:id="11444"/>
      <w:r>
        <w:rPr>
          <w:rFonts w:hint="cs"/>
          <w:rtl/>
        </w:rPr>
        <w:t>ף.</w:t>
      </w:r>
    </w:p>
    <w:p w14:paraId="4AEC395D" w14:textId="77777777" w:rsidR="00545B2C" w:rsidRDefault="00545B2C" w:rsidP="00545B2C">
      <w:pPr>
        <w:rPr>
          <w:rtl/>
        </w:rPr>
      </w:pPr>
      <w:bookmarkStart w:id="11445" w:name="_ETM_Q1_7035401"/>
      <w:bookmarkEnd w:id="11445"/>
    </w:p>
    <w:p w14:paraId="2F43664A" w14:textId="54A7EACD" w:rsidR="00545B2C" w:rsidRDefault="00545B2C" w:rsidP="00545B2C">
      <w:pPr>
        <w:pStyle w:val="af6"/>
        <w:keepNext/>
        <w:rPr>
          <w:rtl/>
        </w:rPr>
      </w:pPr>
      <w:bookmarkStart w:id="11446" w:name="ET_yor_6157_675"/>
      <w:r w:rsidRPr="00545B2C">
        <w:rPr>
          <w:rStyle w:val="TagStyle"/>
          <w:rtl/>
        </w:rPr>
        <w:t xml:space="preserve"> &lt;&lt; יור &gt;&gt; </w:t>
      </w:r>
      <w:r>
        <w:rPr>
          <w:rtl/>
        </w:rPr>
        <w:t>היו"ר שמחה רוטמן:</w:t>
      </w:r>
      <w:r w:rsidRPr="00545B2C">
        <w:rPr>
          <w:rStyle w:val="TagStyle"/>
          <w:rtl/>
        </w:rPr>
        <w:t xml:space="preserve"> &lt;&lt; יור &gt;&gt;</w:t>
      </w:r>
      <w:r>
        <w:rPr>
          <w:rtl/>
        </w:rPr>
        <w:t xml:space="preserve">   </w:t>
      </w:r>
      <w:bookmarkEnd w:id="11446"/>
    </w:p>
    <w:p w14:paraId="756996C5" w14:textId="77777777" w:rsidR="00545B2C" w:rsidRDefault="00545B2C" w:rsidP="00545B2C">
      <w:pPr>
        <w:pStyle w:val="KeepWithNext"/>
        <w:rPr>
          <w:rtl/>
        </w:rPr>
      </w:pPr>
    </w:p>
    <w:p w14:paraId="64B2DA40" w14:textId="3E78F66A" w:rsidR="00545B2C" w:rsidRDefault="00545B2C" w:rsidP="00545B2C">
      <w:pPr>
        <w:rPr>
          <w:rtl/>
        </w:rPr>
      </w:pPr>
      <w:bookmarkStart w:id="11447" w:name="_ETM_Q1_7036405"/>
      <w:bookmarkStart w:id="11448" w:name="_ETM_Q1_7033655"/>
      <w:bookmarkStart w:id="11449" w:name="_ETM_Q1_7030904"/>
      <w:bookmarkEnd w:id="11447"/>
      <w:bookmarkEnd w:id="11448"/>
      <w:bookmarkEnd w:id="11449"/>
      <w:r>
        <w:rPr>
          <w:rFonts w:hint="cs"/>
          <w:rtl/>
        </w:rPr>
        <w:t xml:space="preserve">נכון </w:t>
      </w:r>
      <w:bookmarkStart w:id="11450" w:name="_ETM_Q1_7031403"/>
      <w:bookmarkEnd w:id="11450"/>
      <w:r>
        <w:rPr>
          <w:rFonts w:hint="cs"/>
          <w:rtl/>
        </w:rPr>
        <w:t>או לא? לא לה</w:t>
      </w:r>
      <w:bookmarkStart w:id="11451" w:name="_ETM_Q1_7033153"/>
      <w:bookmarkEnd w:id="11451"/>
      <w:r>
        <w:rPr>
          <w:rFonts w:hint="cs"/>
          <w:rtl/>
        </w:rPr>
        <w:t>תווכח</w:t>
      </w:r>
      <w:bookmarkStart w:id="11452" w:name="_ETM_Q1_7034903"/>
      <w:bookmarkEnd w:id="11452"/>
      <w:r>
        <w:rPr>
          <w:rFonts w:hint="cs"/>
          <w:rtl/>
        </w:rPr>
        <w:t>. זה נכון או לא?</w:t>
      </w:r>
      <w:bookmarkStart w:id="11453" w:name="_ETM_Q1_7037901"/>
      <w:bookmarkEnd w:id="11453"/>
    </w:p>
    <w:p w14:paraId="1B1DBF10" w14:textId="77777777" w:rsidR="00545B2C" w:rsidRDefault="00545B2C" w:rsidP="00545B2C">
      <w:pPr>
        <w:rPr>
          <w:rtl/>
        </w:rPr>
      </w:pPr>
      <w:bookmarkStart w:id="11454" w:name="_ETM_Q1_7038403"/>
      <w:bookmarkStart w:id="11455" w:name="_ETM_Q1_7039403"/>
      <w:bookmarkEnd w:id="11454"/>
      <w:bookmarkEnd w:id="11455"/>
    </w:p>
    <w:p w14:paraId="6FB79855" w14:textId="551834D0" w:rsidR="00545B2C" w:rsidRDefault="00545B2C" w:rsidP="00545B2C">
      <w:pPr>
        <w:pStyle w:val="a4"/>
        <w:keepNext/>
        <w:rPr>
          <w:rtl/>
        </w:rPr>
      </w:pPr>
      <w:bookmarkStart w:id="11456" w:name="ET_speaker_עמית_יוסוב_עמיר_676"/>
      <w:r w:rsidRPr="00545B2C">
        <w:rPr>
          <w:rStyle w:val="TagStyle"/>
          <w:rtl/>
        </w:rPr>
        <w:t xml:space="preserve"> &lt;&lt; דובר &gt;&gt; </w:t>
      </w:r>
      <w:r>
        <w:rPr>
          <w:rtl/>
        </w:rPr>
        <w:t>עמית יוסוב עמיר:</w:t>
      </w:r>
      <w:r w:rsidRPr="00545B2C">
        <w:rPr>
          <w:rStyle w:val="TagStyle"/>
          <w:rtl/>
        </w:rPr>
        <w:t xml:space="preserve"> &lt;&lt; דובר &gt;&gt;</w:t>
      </w:r>
      <w:r>
        <w:rPr>
          <w:rtl/>
        </w:rPr>
        <w:t xml:space="preserve">   </w:t>
      </w:r>
      <w:bookmarkEnd w:id="11456"/>
    </w:p>
    <w:p w14:paraId="6C078424" w14:textId="77777777" w:rsidR="00545B2C" w:rsidRDefault="00545B2C" w:rsidP="00545B2C">
      <w:pPr>
        <w:pStyle w:val="KeepWithNext"/>
        <w:rPr>
          <w:rtl/>
        </w:rPr>
      </w:pPr>
    </w:p>
    <w:p w14:paraId="5D21282B" w14:textId="2D4B5A89" w:rsidR="00545B2C" w:rsidRDefault="00545B2C" w:rsidP="00545B2C">
      <w:pPr>
        <w:rPr>
          <w:rtl/>
        </w:rPr>
      </w:pPr>
      <w:bookmarkStart w:id="11457" w:name="_ETM_Q1_7040152"/>
      <w:bookmarkStart w:id="11458" w:name="_ETM_Q1_7037152"/>
      <w:bookmarkStart w:id="11459" w:name="_ETM_Q1_7034152"/>
      <w:bookmarkEnd w:id="11457"/>
      <w:bookmarkEnd w:id="11458"/>
      <w:bookmarkEnd w:id="11459"/>
      <w:r>
        <w:rPr>
          <w:rFonts w:hint="cs"/>
          <w:rtl/>
        </w:rPr>
        <w:t xml:space="preserve">בלי </w:t>
      </w:r>
      <w:bookmarkStart w:id="11460" w:name="_ETM_Q1_7034656"/>
      <w:bookmarkEnd w:id="11460"/>
      <w:r>
        <w:rPr>
          <w:rFonts w:hint="cs"/>
          <w:rtl/>
        </w:rPr>
        <w:t xml:space="preserve">השאלה ההיסטורית, צופה </w:t>
      </w:r>
      <w:bookmarkStart w:id="11461" w:name="_ETM_Q1_7039154"/>
      <w:bookmarkEnd w:id="11461"/>
      <w:r>
        <w:rPr>
          <w:rFonts w:hint="cs"/>
          <w:rtl/>
        </w:rPr>
        <w:t>פ</w:t>
      </w:r>
      <w:bookmarkStart w:id="11462" w:name="_ETM_Q1_7038152"/>
      <w:bookmarkEnd w:id="11462"/>
      <w:r>
        <w:rPr>
          <w:rFonts w:hint="cs"/>
          <w:rtl/>
        </w:rPr>
        <w:t xml:space="preserve">ני עתיד, אנחנו מקבלים את </w:t>
      </w:r>
      <w:bookmarkStart w:id="11463" w:name="_ETM_Q1_7041906"/>
      <w:bookmarkEnd w:id="11463"/>
      <w:r>
        <w:rPr>
          <w:rFonts w:hint="cs"/>
          <w:rtl/>
        </w:rPr>
        <w:t xml:space="preserve">ההערה במובן הזה שאכן, לא </w:t>
      </w:r>
      <w:bookmarkStart w:id="11464" w:name="_ETM_Q1_7042406"/>
      <w:bookmarkEnd w:id="11464"/>
      <w:r>
        <w:rPr>
          <w:rFonts w:hint="cs"/>
          <w:rtl/>
        </w:rPr>
        <w:t>אמור לה</w:t>
      </w:r>
      <w:bookmarkStart w:id="11465" w:name="_ETM_Q1_7040405"/>
      <w:bookmarkStart w:id="11466" w:name="_ETM_Q1_7037651"/>
      <w:bookmarkEnd w:id="11465"/>
      <w:bookmarkEnd w:id="11466"/>
      <w:r>
        <w:rPr>
          <w:rFonts w:hint="cs"/>
          <w:rtl/>
        </w:rPr>
        <w:t xml:space="preserve">יות פה כפל </w:t>
      </w:r>
      <w:bookmarkStart w:id="11467" w:name="_ETM_Q1_7040155"/>
      <w:bookmarkEnd w:id="11467"/>
      <w:r>
        <w:rPr>
          <w:rFonts w:hint="cs"/>
          <w:rtl/>
        </w:rPr>
        <w:t>עיצום ולכן</w:t>
      </w:r>
      <w:bookmarkStart w:id="11468" w:name="_ETM_Q1_7045654"/>
      <w:bookmarkStart w:id="11469" w:name="_ETM_Q1_7042904"/>
      <w:bookmarkStart w:id="11470" w:name="_ETM_Q1_7039904"/>
      <w:bookmarkStart w:id="11471" w:name="_ETM_Q1_7045653"/>
      <w:bookmarkStart w:id="11472" w:name="_ETM_Q1_7042902"/>
      <w:bookmarkStart w:id="11473" w:name="_ETM_Q1_7046653"/>
      <w:bookmarkStart w:id="11474" w:name="_ETM_Q1_7043902"/>
      <w:bookmarkStart w:id="11475" w:name="_ETM_Q1_7041152"/>
      <w:bookmarkEnd w:id="11468"/>
      <w:bookmarkEnd w:id="11469"/>
      <w:bookmarkEnd w:id="11470"/>
      <w:bookmarkEnd w:id="11471"/>
      <w:bookmarkEnd w:id="11472"/>
      <w:bookmarkEnd w:id="11473"/>
      <w:bookmarkEnd w:id="11474"/>
      <w:bookmarkEnd w:id="11475"/>
      <w:r w:rsidR="00057A7E">
        <w:rPr>
          <w:rFonts w:hint="cs"/>
          <w:rtl/>
        </w:rPr>
        <w:t xml:space="preserve"> - - -</w:t>
      </w:r>
    </w:p>
    <w:p w14:paraId="42C493A7" w14:textId="77777777" w:rsidR="00057A7E" w:rsidRDefault="00057A7E" w:rsidP="00545B2C">
      <w:pPr>
        <w:rPr>
          <w:rtl/>
        </w:rPr>
      </w:pPr>
      <w:bookmarkStart w:id="11476" w:name="_ETM_Q1_7044655"/>
      <w:bookmarkEnd w:id="11476"/>
    </w:p>
    <w:p w14:paraId="52824691" w14:textId="0CB22C73" w:rsidR="00057A7E" w:rsidRDefault="00057A7E" w:rsidP="00057A7E">
      <w:pPr>
        <w:pStyle w:val="af6"/>
        <w:keepNext/>
        <w:rPr>
          <w:rtl/>
        </w:rPr>
      </w:pPr>
      <w:bookmarkStart w:id="11477" w:name="ET_yor_6157_677"/>
      <w:r w:rsidRPr="00057A7E">
        <w:rPr>
          <w:rStyle w:val="TagStyle"/>
          <w:rtl/>
        </w:rPr>
        <w:t xml:space="preserve"> &lt;&lt; יור &gt;&gt; </w:t>
      </w:r>
      <w:r>
        <w:rPr>
          <w:rtl/>
        </w:rPr>
        <w:t>היו"ר שמחה רוטמן:</w:t>
      </w:r>
      <w:r w:rsidRPr="00057A7E">
        <w:rPr>
          <w:rStyle w:val="TagStyle"/>
          <w:rtl/>
        </w:rPr>
        <w:t xml:space="preserve"> &lt;&lt; יור &gt;&gt;</w:t>
      </w:r>
      <w:r>
        <w:rPr>
          <w:rtl/>
        </w:rPr>
        <w:t xml:space="preserve">   </w:t>
      </w:r>
      <w:bookmarkEnd w:id="11477"/>
    </w:p>
    <w:p w14:paraId="4C092C4F" w14:textId="77777777" w:rsidR="00057A7E" w:rsidRDefault="00057A7E" w:rsidP="00057A7E">
      <w:pPr>
        <w:pStyle w:val="KeepWithNext"/>
        <w:rPr>
          <w:rtl/>
        </w:rPr>
      </w:pPr>
    </w:p>
    <w:p w14:paraId="30FB103A" w14:textId="2982EE41" w:rsidR="00057A7E" w:rsidRDefault="00057A7E" w:rsidP="00057A7E">
      <w:pPr>
        <w:rPr>
          <w:rtl/>
        </w:rPr>
      </w:pPr>
      <w:bookmarkStart w:id="11478" w:name="_ETM_Q1_7045155"/>
      <w:bookmarkEnd w:id="11478"/>
      <w:r>
        <w:rPr>
          <w:rFonts w:hint="cs"/>
          <w:rtl/>
        </w:rPr>
        <w:t xml:space="preserve">השאלה היא לא אם יהיה </w:t>
      </w:r>
      <w:bookmarkStart w:id="11479" w:name="_ETM_Q1_7048405"/>
      <w:bookmarkEnd w:id="11479"/>
      <w:r>
        <w:rPr>
          <w:rFonts w:hint="cs"/>
          <w:rtl/>
        </w:rPr>
        <w:t>כפל עיצום</w:t>
      </w:r>
      <w:bookmarkStart w:id="11480" w:name="_ETM_Q1_7046905"/>
      <w:bookmarkStart w:id="11481" w:name="_ETM_Q1_7044152"/>
      <w:bookmarkEnd w:id="11480"/>
      <w:bookmarkEnd w:id="11481"/>
      <w:r>
        <w:rPr>
          <w:rFonts w:hint="cs"/>
          <w:rtl/>
        </w:rPr>
        <w:t>, אני שוא</w:t>
      </w:r>
      <w:bookmarkStart w:id="11482" w:name="_ETM_Q1_7045152"/>
      <w:bookmarkEnd w:id="11482"/>
      <w:r>
        <w:rPr>
          <w:rFonts w:hint="cs"/>
          <w:rtl/>
        </w:rPr>
        <w:t xml:space="preserve">ל שאלה מאוד מחודדת. מתי </w:t>
      </w:r>
      <w:bookmarkStart w:id="11483" w:name="_ETM_Q1_7050152"/>
      <w:bookmarkEnd w:id="11483"/>
      <w:r>
        <w:rPr>
          <w:rFonts w:hint="cs"/>
          <w:rtl/>
        </w:rPr>
        <w:t>ת</w:t>
      </w:r>
      <w:bookmarkStart w:id="11484" w:name="_ETM_Q1_7048902"/>
      <w:bookmarkEnd w:id="11484"/>
      <w:r>
        <w:rPr>
          <w:rFonts w:hint="cs"/>
          <w:rtl/>
        </w:rPr>
        <w:t>היה סיטואציה</w:t>
      </w:r>
      <w:bookmarkStart w:id="11485" w:name="_ETM_Q1_7051406"/>
      <w:bookmarkStart w:id="11486" w:name="_ETM_Q1_7048652"/>
      <w:bookmarkEnd w:id="11485"/>
      <w:bookmarkEnd w:id="11486"/>
      <w:r>
        <w:rPr>
          <w:rFonts w:hint="cs"/>
          <w:rtl/>
        </w:rPr>
        <w:t xml:space="preserve"> של ההפרה </w:t>
      </w:r>
      <w:bookmarkStart w:id="11487" w:name="_ETM_Q1_7050902"/>
      <w:bookmarkEnd w:id="11487"/>
      <w:r>
        <w:rPr>
          <w:rFonts w:hint="cs"/>
          <w:rtl/>
        </w:rPr>
        <w:t>של הסעיף המקביל</w:t>
      </w:r>
      <w:bookmarkStart w:id="11488" w:name="_ETM_Q1_7053154"/>
      <w:bookmarkStart w:id="11489" w:name="_ETM_Q1_7050405"/>
      <w:bookmarkEnd w:id="11488"/>
      <w:bookmarkEnd w:id="11489"/>
      <w:r>
        <w:rPr>
          <w:rFonts w:hint="cs"/>
          <w:rtl/>
        </w:rPr>
        <w:t xml:space="preserve"> בתקנות אבטחת מידע</w:t>
      </w:r>
      <w:bookmarkStart w:id="11490" w:name="_ETM_Q1_7061155"/>
      <w:bookmarkStart w:id="11491" w:name="_ETM_Q1_7064405"/>
      <w:bookmarkStart w:id="11492" w:name="_ETM_Q1_7059403"/>
      <w:bookmarkEnd w:id="11490"/>
      <w:bookmarkEnd w:id="11491"/>
      <w:bookmarkEnd w:id="11492"/>
      <w:r>
        <w:rPr>
          <w:rFonts w:hint="cs"/>
          <w:rtl/>
        </w:rPr>
        <w:t xml:space="preserve"> –</w:t>
      </w:r>
      <w:bookmarkStart w:id="11493" w:name="_ETM_Q1_7058656"/>
      <w:bookmarkEnd w:id="11493"/>
      <w:r>
        <w:rPr>
          <w:rFonts w:hint="cs"/>
          <w:rtl/>
        </w:rPr>
        <w:t xml:space="preserve"> שעליו </w:t>
      </w:r>
      <w:bookmarkStart w:id="11494" w:name="_ETM_Q1_7059656"/>
      <w:bookmarkEnd w:id="11494"/>
      <w:r>
        <w:rPr>
          <w:rFonts w:hint="cs"/>
          <w:rtl/>
        </w:rPr>
        <w:t>כב</w:t>
      </w:r>
      <w:bookmarkStart w:id="11495" w:name="_ETM_Q1_7057156"/>
      <w:bookmarkStart w:id="11496" w:name="_ETM_Q1_7057403"/>
      <w:bookmarkEnd w:id="11495"/>
      <w:bookmarkEnd w:id="11496"/>
      <w:r>
        <w:rPr>
          <w:rFonts w:hint="cs"/>
          <w:rtl/>
        </w:rPr>
        <w:t>ר עשינו את ה-</w:t>
      </w:r>
      <w:r>
        <w:t>fine tuning</w:t>
      </w:r>
      <w:bookmarkStart w:id="11497" w:name="_ETM_Q1_7060154"/>
      <w:bookmarkStart w:id="11498" w:name="_ETM_Q1_7058405"/>
      <w:bookmarkStart w:id="11499" w:name="_ETM_Q1_7056405"/>
      <w:bookmarkEnd w:id="11497"/>
      <w:bookmarkEnd w:id="11498"/>
      <w:bookmarkEnd w:id="11499"/>
      <w:r>
        <w:rPr>
          <w:rFonts w:hint="cs"/>
          <w:rtl/>
        </w:rPr>
        <w:t xml:space="preserve"> והגדרנו את גודל המאגר ורמות האבטחה</w:t>
      </w:r>
      <w:bookmarkStart w:id="11500" w:name="_ETM_Q1_7057654"/>
      <w:bookmarkStart w:id="11501" w:name="_ETM_Q1_7055653"/>
      <w:bookmarkEnd w:id="11500"/>
      <w:bookmarkEnd w:id="11501"/>
      <w:r>
        <w:rPr>
          <w:rFonts w:hint="cs"/>
          <w:rtl/>
        </w:rPr>
        <w:t xml:space="preserve"> – </w:t>
      </w:r>
      <w:bookmarkStart w:id="11502" w:name="_ETM_Q1_7059653"/>
      <w:bookmarkEnd w:id="11502"/>
      <w:r>
        <w:rPr>
          <w:rFonts w:hint="cs"/>
          <w:rtl/>
        </w:rPr>
        <w:t xml:space="preserve">והוא </w:t>
      </w:r>
      <w:bookmarkStart w:id="11503" w:name="_ETM_Q1_7063405"/>
      <w:bookmarkStart w:id="11504" w:name="_ETM_Q1_7060405"/>
      <w:bookmarkEnd w:id="11503"/>
      <w:bookmarkEnd w:id="11504"/>
      <w:r>
        <w:rPr>
          <w:rFonts w:hint="cs"/>
          <w:rtl/>
        </w:rPr>
        <w:t>לא ייכנס לפה.</w:t>
      </w:r>
      <w:bookmarkStart w:id="11505" w:name="_ETM_Q1_7061403"/>
      <w:bookmarkStart w:id="11506" w:name="_ETM_Q1_7058903"/>
      <w:bookmarkEnd w:id="11505"/>
      <w:bookmarkEnd w:id="11506"/>
    </w:p>
    <w:p w14:paraId="4A800D27" w14:textId="77777777" w:rsidR="00057A7E" w:rsidRDefault="00057A7E" w:rsidP="00057A7E">
      <w:pPr>
        <w:rPr>
          <w:rtl/>
        </w:rPr>
      </w:pPr>
      <w:bookmarkStart w:id="11507" w:name="_ETM_Q1_7062656"/>
      <w:bookmarkStart w:id="11508" w:name="_ETM_Q1_7063151"/>
      <w:bookmarkStart w:id="11509" w:name="_ETM_Q1_7064654"/>
      <w:bookmarkEnd w:id="11507"/>
      <w:bookmarkEnd w:id="11508"/>
      <w:bookmarkEnd w:id="11509"/>
    </w:p>
    <w:p w14:paraId="721960E3" w14:textId="6FC5C92A" w:rsidR="00057A7E" w:rsidRDefault="00057A7E" w:rsidP="00057A7E">
      <w:pPr>
        <w:pStyle w:val="a4"/>
        <w:keepNext/>
        <w:rPr>
          <w:rtl/>
        </w:rPr>
      </w:pPr>
      <w:bookmarkStart w:id="11510" w:name="ET_speaker_עמית_יוסוב_עמיר_678"/>
      <w:r w:rsidRPr="00057A7E">
        <w:rPr>
          <w:rStyle w:val="TagStyle"/>
          <w:rtl/>
        </w:rPr>
        <w:t xml:space="preserve"> &lt;&lt; דובר &gt;&gt; </w:t>
      </w:r>
      <w:r>
        <w:rPr>
          <w:rtl/>
        </w:rPr>
        <w:t>עמית יוסוב עמיר:</w:t>
      </w:r>
      <w:r w:rsidRPr="00057A7E">
        <w:rPr>
          <w:rStyle w:val="TagStyle"/>
          <w:rtl/>
        </w:rPr>
        <w:t xml:space="preserve"> &lt;&lt; דובר &gt;&gt;</w:t>
      </w:r>
      <w:r>
        <w:rPr>
          <w:rtl/>
        </w:rPr>
        <w:t xml:space="preserve">   </w:t>
      </w:r>
      <w:bookmarkEnd w:id="11510"/>
    </w:p>
    <w:p w14:paraId="66FB6D50" w14:textId="77777777" w:rsidR="00057A7E" w:rsidRDefault="00057A7E" w:rsidP="00057A7E">
      <w:pPr>
        <w:pStyle w:val="KeepWithNext"/>
        <w:rPr>
          <w:rtl/>
        </w:rPr>
      </w:pPr>
    </w:p>
    <w:p w14:paraId="69B7AB58" w14:textId="024F5734" w:rsidR="00057A7E" w:rsidRDefault="00057A7E" w:rsidP="00057A7E">
      <w:pPr>
        <w:rPr>
          <w:rtl/>
        </w:rPr>
      </w:pPr>
      <w:bookmarkStart w:id="11511" w:name="_ETM_Q1_7065153"/>
      <w:bookmarkStart w:id="11512" w:name="_ETM_Q1_7065651"/>
      <w:bookmarkEnd w:id="11511"/>
      <w:bookmarkEnd w:id="11512"/>
      <w:r>
        <w:rPr>
          <w:rFonts w:hint="cs"/>
          <w:rtl/>
        </w:rPr>
        <w:t xml:space="preserve">זה </w:t>
      </w:r>
      <w:bookmarkStart w:id="11513" w:name="_ETM_Q1_7066653"/>
      <w:bookmarkEnd w:id="11513"/>
      <w:r>
        <w:rPr>
          <w:rFonts w:hint="cs"/>
          <w:rtl/>
        </w:rPr>
        <w:t xml:space="preserve">לא </w:t>
      </w:r>
      <w:bookmarkStart w:id="11514" w:name="_ETM_Q1_7064155"/>
      <w:bookmarkEnd w:id="11514"/>
      <w:r>
        <w:rPr>
          <w:rFonts w:hint="cs"/>
          <w:rtl/>
        </w:rPr>
        <w:t xml:space="preserve">המוקד </w:t>
      </w:r>
      <w:bookmarkStart w:id="11515" w:name="_ETM_Q1_7065906"/>
      <w:bookmarkStart w:id="11516" w:name="_ETM_Q1_7066156"/>
      <w:bookmarkEnd w:id="11515"/>
      <w:bookmarkEnd w:id="11516"/>
      <w:r>
        <w:rPr>
          <w:rFonts w:hint="cs"/>
          <w:rtl/>
        </w:rPr>
        <w:t>של תקנות אבטחת מידע</w:t>
      </w:r>
      <w:bookmarkStart w:id="11517" w:name="_ETM_Q1_7067403"/>
      <w:bookmarkStart w:id="11518" w:name="_ETM_Q1_7065403"/>
      <w:bookmarkEnd w:id="11517"/>
      <w:bookmarkEnd w:id="11518"/>
      <w:r>
        <w:rPr>
          <w:rFonts w:hint="cs"/>
          <w:rtl/>
        </w:rPr>
        <w:t>, זה נזכר שם. שינוי מהותי</w:t>
      </w:r>
      <w:bookmarkStart w:id="11519" w:name="_ETM_Q1_7073153"/>
      <w:bookmarkEnd w:id="11519"/>
      <w:r>
        <w:rPr>
          <w:rFonts w:hint="cs"/>
          <w:rtl/>
        </w:rPr>
        <w:t xml:space="preserve"> שמצריך את שינוי הגדרות המאגר </w:t>
      </w:r>
      <w:bookmarkStart w:id="11520" w:name="_ETM_Q1_7074654"/>
      <w:bookmarkEnd w:id="11520"/>
      <w:r>
        <w:rPr>
          <w:rFonts w:hint="cs"/>
          <w:rtl/>
        </w:rPr>
        <w:t>ל</w:t>
      </w:r>
      <w:bookmarkStart w:id="11521" w:name="_ETM_Q1_7071903"/>
      <w:bookmarkEnd w:id="11521"/>
      <w:r>
        <w:rPr>
          <w:rFonts w:hint="cs"/>
          <w:rtl/>
        </w:rPr>
        <w:t>פי תקנות האבטחה יכול בהחלט</w:t>
      </w:r>
      <w:bookmarkStart w:id="11522" w:name="_ETM_Q1_7077154"/>
      <w:bookmarkEnd w:id="11522"/>
      <w:r>
        <w:rPr>
          <w:rFonts w:hint="cs"/>
          <w:rtl/>
        </w:rPr>
        <w:t xml:space="preserve"> - - -</w:t>
      </w:r>
    </w:p>
    <w:p w14:paraId="5367B77D" w14:textId="77777777" w:rsidR="00057A7E" w:rsidRDefault="00057A7E" w:rsidP="00057A7E">
      <w:pPr>
        <w:rPr>
          <w:rtl/>
        </w:rPr>
      </w:pPr>
      <w:bookmarkStart w:id="11523" w:name="_ETM_Q1_7078403"/>
      <w:bookmarkEnd w:id="11523"/>
    </w:p>
    <w:p w14:paraId="3EF1E502" w14:textId="329050C1" w:rsidR="00057A7E" w:rsidRDefault="00057A7E" w:rsidP="00057A7E">
      <w:pPr>
        <w:pStyle w:val="af9"/>
        <w:keepNext/>
        <w:rPr>
          <w:rtl/>
        </w:rPr>
      </w:pPr>
      <w:bookmarkStart w:id="11524" w:name="ET_guest_802600_679"/>
      <w:r w:rsidRPr="00057A7E">
        <w:rPr>
          <w:rStyle w:val="TagStyle"/>
          <w:rtl/>
        </w:rPr>
        <w:t xml:space="preserve"> &lt;&lt; אורח &gt;&gt; </w:t>
      </w:r>
      <w:r>
        <w:rPr>
          <w:rtl/>
        </w:rPr>
        <w:t>ד"ר עמרי רחום טוויג:</w:t>
      </w:r>
      <w:r w:rsidRPr="00057A7E">
        <w:rPr>
          <w:rStyle w:val="TagStyle"/>
          <w:rtl/>
        </w:rPr>
        <w:t xml:space="preserve"> &lt;&lt; אורח &gt;&gt;</w:t>
      </w:r>
      <w:r>
        <w:rPr>
          <w:rtl/>
        </w:rPr>
        <w:t xml:space="preserve">   </w:t>
      </w:r>
      <w:bookmarkEnd w:id="11524"/>
    </w:p>
    <w:p w14:paraId="3C5ACC14" w14:textId="77777777" w:rsidR="00057A7E" w:rsidRDefault="00057A7E" w:rsidP="00057A7E">
      <w:pPr>
        <w:pStyle w:val="KeepWithNext"/>
        <w:rPr>
          <w:rtl/>
        </w:rPr>
      </w:pPr>
    </w:p>
    <w:p w14:paraId="5FDED8B1" w14:textId="0B7BEAFD" w:rsidR="00057A7E" w:rsidRDefault="00057A7E" w:rsidP="00057A7E">
      <w:pPr>
        <w:rPr>
          <w:rtl/>
        </w:rPr>
      </w:pPr>
      <w:bookmarkStart w:id="11525" w:name="_ETM_Q1_7079403"/>
      <w:bookmarkStart w:id="11526" w:name="_ETM_Q1_7079653"/>
      <w:bookmarkStart w:id="11527" w:name="_ETM_Q1_7076653"/>
      <w:bookmarkEnd w:id="11525"/>
      <w:bookmarkEnd w:id="11526"/>
      <w:bookmarkEnd w:id="11527"/>
      <w:r>
        <w:rPr>
          <w:rFonts w:hint="cs"/>
          <w:rtl/>
        </w:rPr>
        <w:t xml:space="preserve">או אי-יצירה </w:t>
      </w:r>
      <w:bookmarkStart w:id="11528" w:name="_ETM_Q1_7079153"/>
      <w:bookmarkEnd w:id="11528"/>
      <w:r>
        <w:rPr>
          <w:rFonts w:hint="cs"/>
          <w:rtl/>
        </w:rPr>
        <w:t>של המסמך</w:t>
      </w:r>
      <w:bookmarkStart w:id="11529" w:name="_ETM_Q1_7077653"/>
      <w:bookmarkEnd w:id="11529"/>
      <w:r>
        <w:rPr>
          <w:rFonts w:hint="cs"/>
          <w:rtl/>
        </w:rPr>
        <w:t xml:space="preserve"> - - -</w:t>
      </w:r>
      <w:bookmarkStart w:id="11530" w:name="_ETM_Q1_7078903"/>
      <w:bookmarkEnd w:id="11530"/>
    </w:p>
    <w:p w14:paraId="3D2BAE58" w14:textId="77777777" w:rsidR="00057A7E" w:rsidRDefault="00057A7E" w:rsidP="00057A7E">
      <w:pPr>
        <w:rPr>
          <w:rtl/>
        </w:rPr>
      </w:pPr>
      <w:bookmarkStart w:id="11531" w:name="_ETM_Q1_7079903"/>
      <w:bookmarkStart w:id="11532" w:name="_ETM_Q1_7080156"/>
      <w:bookmarkStart w:id="11533" w:name="_ETM_Q1_7081153"/>
      <w:bookmarkEnd w:id="11531"/>
      <w:bookmarkEnd w:id="11532"/>
      <w:bookmarkEnd w:id="11533"/>
    </w:p>
    <w:p w14:paraId="66CD5B7E" w14:textId="214DDE5C" w:rsidR="00057A7E" w:rsidRDefault="00057A7E" w:rsidP="00057A7E">
      <w:pPr>
        <w:pStyle w:val="a4"/>
        <w:keepNext/>
        <w:rPr>
          <w:rtl/>
        </w:rPr>
      </w:pPr>
      <w:bookmarkStart w:id="11534" w:name="ET_speaker_עמית_יוסוב_עמיר_680"/>
      <w:r w:rsidRPr="00057A7E">
        <w:rPr>
          <w:rStyle w:val="TagStyle"/>
          <w:rtl/>
        </w:rPr>
        <w:t xml:space="preserve"> &lt;&lt; דובר &gt;&gt; </w:t>
      </w:r>
      <w:r>
        <w:rPr>
          <w:rtl/>
        </w:rPr>
        <w:t>עמית יוסוב עמיר:</w:t>
      </w:r>
      <w:r w:rsidRPr="00057A7E">
        <w:rPr>
          <w:rStyle w:val="TagStyle"/>
          <w:rtl/>
        </w:rPr>
        <w:t xml:space="preserve"> &lt;&lt; דובר &gt;&gt;</w:t>
      </w:r>
      <w:r>
        <w:rPr>
          <w:rtl/>
        </w:rPr>
        <w:t xml:space="preserve">   </w:t>
      </w:r>
      <w:bookmarkEnd w:id="11534"/>
    </w:p>
    <w:p w14:paraId="691FBDEC" w14:textId="77777777" w:rsidR="00057A7E" w:rsidRDefault="00057A7E" w:rsidP="00057A7E">
      <w:pPr>
        <w:pStyle w:val="KeepWithNext"/>
        <w:rPr>
          <w:rtl/>
        </w:rPr>
      </w:pPr>
    </w:p>
    <w:p w14:paraId="5AA36C5F" w14:textId="06A05CDE" w:rsidR="00057A7E" w:rsidRDefault="00057A7E" w:rsidP="00057A7E">
      <w:pPr>
        <w:rPr>
          <w:rtl/>
        </w:rPr>
      </w:pPr>
      <w:bookmarkStart w:id="11535" w:name="_ETM_Q1_7081903"/>
      <w:bookmarkStart w:id="11536" w:name="_ETM_Q1_7082403"/>
      <w:bookmarkEnd w:id="11535"/>
      <w:bookmarkEnd w:id="11536"/>
      <w:r>
        <w:rPr>
          <w:rFonts w:hint="cs"/>
          <w:rtl/>
        </w:rPr>
        <w:t xml:space="preserve">כן. זה יכול בהחלט להתפרש </w:t>
      </w:r>
      <w:bookmarkStart w:id="11537" w:name="_ETM_Q1_7084653"/>
      <w:bookmarkEnd w:id="11537"/>
      <w:r>
        <w:rPr>
          <w:rFonts w:hint="cs"/>
          <w:rtl/>
        </w:rPr>
        <w:t>כ</w:t>
      </w:r>
      <w:bookmarkStart w:id="11538" w:name="_ETM_Q1_7081901"/>
      <w:bookmarkEnd w:id="11538"/>
      <w:r>
        <w:rPr>
          <w:rFonts w:hint="cs"/>
          <w:rtl/>
        </w:rPr>
        <w:t xml:space="preserve">מצריך לשנות את </w:t>
      </w:r>
      <w:bookmarkStart w:id="11539" w:name="_ETM_Q1_7083902"/>
      <w:bookmarkEnd w:id="11539"/>
      <w:r>
        <w:rPr>
          <w:rFonts w:hint="cs"/>
          <w:rtl/>
        </w:rPr>
        <w:t>- - -</w:t>
      </w:r>
    </w:p>
    <w:p w14:paraId="06E7EE24" w14:textId="77777777" w:rsidR="00057A7E" w:rsidRDefault="00057A7E" w:rsidP="00057A7E">
      <w:pPr>
        <w:rPr>
          <w:rtl/>
        </w:rPr>
      </w:pPr>
      <w:bookmarkStart w:id="11540" w:name="_ETM_Q1_7084652"/>
      <w:bookmarkStart w:id="11541" w:name="_ETM_Q1_7084902"/>
      <w:bookmarkEnd w:id="11540"/>
      <w:bookmarkEnd w:id="11541"/>
    </w:p>
    <w:p w14:paraId="58C15302" w14:textId="5E60347D" w:rsidR="00057A7E" w:rsidRDefault="00057A7E" w:rsidP="00057A7E">
      <w:pPr>
        <w:pStyle w:val="af6"/>
        <w:keepNext/>
        <w:rPr>
          <w:rtl/>
        </w:rPr>
      </w:pPr>
      <w:bookmarkStart w:id="11542" w:name="ET_yor_6157_681"/>
      <w:r w:rsidRPr="00057A7E">
        <w:rPr>
          <w:rStyle w:val="TagStyle"/>
          <w:rtl/>
        </w:rPr>
        <w:t xml:space="preserve"> &lt;&lt; יור &gt;&gt; </w:t>
      </w:r>
      <w:r>
        <w:rPr>
          <w:rtl/>
        </w:rPr>
        <w:t>היו"ר שמחה רוטמן:</w:t>
      </w:r>
      <w:r w:rsidRPr="00057A7E">
        <w:rPr>
          <w:rStyle w:val="TagStyle"/>
          <w:rtl/>
        </w:rPr>
        <w:t xml:space="preserve"> &lt;&lt; יור &gt;&gt;</w:t>
      </w:r>
      <w:r>
        <w:rPr>
          <w:rtl/>
        </w:rPr>
        <w:t xml:space="preserve">   </w:t>
      </w:r>
      <w:bookmarkEnd w:id="11542"/>
    </w:p>
    <w:p w14:paraId="3A36DE7E" w14:textId="77777777" w:rsidR="00057A7E" w:rsidRDefault="00057A7E" w:rsidP="00057A7E">
      <w:pPr>
        <w:pStyle w:val="KeepWithNext"/>
        <w:rPr>
          <w:rtl/>
        </w:rPr>
      </w:pPr>
    </w:p>
    <w:p w14:paraId="3B1AE100" w14:textId="1F0CE24E" w:rsidR="00057A7E" w:rsidRDefault="00057A7E" w:rsidP="00057A7E">
      <w:pPr>
        <w:rPr>
          <w:rtl/>
        </w:rPr>
      </w:pPr>
      <w:bookmarkStart w:id="11543" w:name="_ETM_Q1_7085901"/>
      <w:bookmarkEnd w:id="11543"/>
      <w:r>
        <w:rPr>
          <w:rFonts w:hint="cs"/>
          <w:rtl/>
        </w:rPr>
        <w:t>לאיזו הפרה אתה מתכוון</w:t>
      </w:r>
      <w:bookmarkStart w:id="11544" w:name="_ETM_Q1_7089902"/>
      <w:bookmarkEnd w:id="11544"/>
      <w:r>
        <w:rPr>
          <w:rFonts w:hint="cs"/>
          <w:rtl/>
        </w:rPr>
        <w:t>?</w:t>
      </w:r>
    </w:p>
    <w:p w14:paraId="133CB6EA" w14:textId="77777777" w:rsidR="00057A7E" w:rsidRDefault="00057A7E" w:rsidP="00057A7E">
      <w:pPr>
        <w:rPr>
          <w:rtl/>
        </w:rPr>
      </w:pPr>
      <w:bookmarkStart w:id="11545" w:name="_ETM_Q1_7091152"/>
      <w:bookmarkStart w:id="11546" w:name="_ETM_Q1_7086655"/>
      <w:bookmarkStart w:id="11547" w:name="_ETM_Q1_7087904"/>
      <w:bookmarkEnd w:id="11545"/>
      <w:bookmarkEnd w:id="11546"/>
      <w:bookmarkEnd w:id="11547"/>
    </w:p>
    <w:p w14:paraId="484FEF97" w14:textId="176DF2BD" w:rsidR="00057A7E" w:rsidRDefault="00057A7E" w:rsidP="00057A7E">
      <w:pPr>
        <w:pStyle w:val="af9"/>
        <w:keepNext/>
        <w:rPr>
          <w:rtl/>
        </w:rPr>
      </w:pPr>
      <w:bookmarkStart w:id="11548" w:name="ET_guest_918811_682"/>
      <w:r w:rsidRPr="00057A7E">
        <w:rPr>
          <w:rStyle w:val="TagStyle"/>
          <w:rtl/>
        </w:rPr>
        <w:t xml:space="preserve"> &lt;&lt; אורח &gt;&gt; </w:t>
      </w:r>
      <w:r>
        <w:rPr>
          <w:rtl/>
        </w:rPr>
        <w:t>שחף קצלניק:</w:t>
      </w:r>
      <w:r w:rsidRPr="00057A7E">
        <w:rPr>
          <w:rStyle w:val="TagStyle"/>
          <w:rtl/>
        </w:rPr>
        <w:t xml:space="preserve"> &lt;&lt; אורח &gt;&gt;</w:t>
      </w:r>
      <w:r>
        <w:rPr>
          <w:rtl/>
        </w:rPr>
        <w:t xml:space="preserve">   </w:t>
      </w:r>
      <w:bookmarkEnd w:id="11548"/>
    </w:p>
    <w:p w14:paraId="585380B4" w14:textId="77777777" w:rsidR="00057A7E" w:rsidRDefault="00057A7E" w:rsidP="00057A7E">
      <w:pPr>
        <w:pStyle w:val="KeepWithNext"/>
        <w:rPr>
          <w:rtl/>
        </w:rPr>
      </w:pPr>
    </w:p>
    <w:p w14:paraId="6956FA0E" w14:textId="14E14BCC" w:rsidR="00057A7E" w:rsidRDefault="00057A7E" w:rsidP="00057A7E">
      <w:pPr>
        <w:rPr>
          <w:rtl/>
        </w:rPr>
      </w:pPr>
      <w:bookmarkStart w:id="11549" w:name="_ETM_Q1_7088405"/>
      <w:bookmarkEnd w:id="11549"/>
      <w:r>
        <w:rPr>
          <w:rFonts w:hint="cs"/>
          <w:rtl/>
        </w:rPr>
        <w:t>סעיף</w:t>
      </w:r>
      <w:bookmarkStart w:id="11550" w:name="_ETM_Q1_7087404"/>
      <w:bookmarkEnd w:id="11550"/>
      <w:r>
        <w:rPr>
          <w:rFonts w:hint="cs"/>
          <w:rtl/>
        </w:rPr>
        <w:t xml:space="preserve"> (2).</w:t>
      </w:r>
    </w:p>
    <w:p w14:paraId="100842A9" w14:textId="77777777" w:rsidR="00057A7E" w:rsidRDefault="00057A7E" w:rsidP="00057A7E">
      <w:pPr>
        <w:rPr>
          <w:rtl/>
        </w:rPr>
      </w:pPr>
      <w:bookmarkStart w:id="11551" w:name="_ETM_Q1_7090653"/>
      <w:bookmarkStart w:id="11552" w:name="_ETM_Q1_7089653"/>
      <w:bookmarkStart w:id="11553" w:name="_ETM_Q1_7092652"/>
      <w:bookmarkEnd w:id="11551"/>
      <w:bookmarkEnd w:id="11552"/>
      <w:bookmarkEnd w:id="11553"/>
    </w:p>
    <w:p w14:paraId="08D08B6E" w14:textId="5C9C47C2" w:rsidR="00057A7E" w:rsidRDefault="00057A7E" w:rsidP="00057A7E">
      <w:pPr>
        <w:pStyle w:val="af9"/>
        <w:keepNext/>
        <w:rPr>
          <w:rtl/>
        </w:rPr>
      </w:pPr>
      <w:bookmarkStart w:id="11554" w:name="ET_guest_847253_683"/>
      <w:r w:rsidRPr="00057A7E">
        <w:rPr>
          <w:rStyle w:val="TagStyle"/>
          <w:rtl/>
        </w:rPr>
        <w:t xml:space="preserve"> &lt;&lt; אורח &gt;&gt; </w:t>
      </w:r>
      <w:r>
        <w:rPr>
          <w:rtl/>
        </w:rPr>
        <w:t>ד"ר רחל ארידור הרשקוביץ:</w:t>
      </w:r>
      <w:r w:rsidRPr="00057A7E">
        <w:rPr>
          <w:rStyle w:val="TagStyle"/>
          <w:rtl/>
        </w:rPr>
        <w:t xml:space="preserve"> &lt;&lt; אורח &gt;&gt;</w:t>
      </w:r>
      <w:r>
        <w:rPr>
          <w:rtl/>
        </w:rPr>
        <w:t xml:space="preserve">   </w:t>
      </w:r>
      <w:bookmarkEnd w:id="11554"/>
    </w:p>
    <w:p w14:paraId="6266C0D7" w14:textId="77777777" w:rsidR="00057A7E" w:rsidRDefault="00057A7E" w:rsidP="00057A7E">
      <w:pPr>
        <w:pStyle w:val="KeepWithNext"/>
        <w:rPr>
          <w:rtl/>
        </w:rPr>
      </w:pPr>
    </w:p>
    <w:p w14:paraId="58DBF25D" w14:textId="64817932" w:rsidR="00057A7E" w:rsidRDefault="00057A7E" w:rsidP="00057A7E">
      <w:pPr>
        <w:rPr>
          <w:rtl/>
        </w:rPr>
      </w:pPr>
      <w:bookmarkStart w:id="11555" w:name="_ETM_Q1_7093404"/>
      <w:bookmarkStart w:id="11556" w:name="_ETM_Q1_7090404"/>
      <w:bookmarkEnd w:id="11555"/>
      <w:bookmarkEnd w:id="11556"/>
      <w:r>
        <w:rPr>
          <w:rFonts w:hint="cs"/>
          <w:rtl/>
        </w:rPr>
        <w:t>זה נמצא גם בפרט 15.</w:t>
      </w:r>
      <w:bookmarkStart w:id="11557" w:name="_ETM_Q1_7091904"/>
      <w:bookmarkEnd w:id="11557"/>
    </w:p>
    <w:p w14:paraId="41EA7E15" w14:textId="77777777" w:rsidR="00057A7E" w:rsidRDefault="00057A7E" w:rsidP="00057A7E">
      <w:pPr>
        <w:rPr>
          <w:rtl/>
        </w:rPr>
      </w:pPr>
      <w:bookmarkStart w:id="11558" w:name="_ETM_Q1_7092152"/>
      <w:bookmarkStart w:id="11559" w:name="_ETM_Q1_7092402"/>
      <w:bookmarkEnd w:id="11558"/>
      <w:bookmarkEnd w:id="11559"/>
    </w:p>
    <w:p w14:paraId="2FFCF483" w14:textId="638D413D" w:rsidR="00057A7E" w:rsidRDefault="00057A7E" w:rsidP="00057A7E">
      <w:pPr>
        <w:pStyle w:val="af6"/>
        <w:keepNext/>
        <w:rPr>
          <w:rtl/>
        </w:rPr>
      </w:pPr>
      <w:bookmarkStart w:id="11560" w:name="ET_yor_6157_684"/>
      <w:r w:rsidRPr="00057A7E">
        <w:rPr>
          <w:rStyle w:val="TagStyle"/>
          <w:rtl/>
        </w:rPr>
        <w:t xml:space="preserve"> &lt;&lt; יור &gt;&gt; </w:t>
      </w:r>
      <w:r>
        <w:rPr>
          <w:rtl/>
        </w:rPr>
        <w:t>היו"ר שמחה רוטמן:</w:t>
      </w:r>
      <w:r w:rsidRPr="00057A7E">
        <w:rPr>
          <w:rStyle w:val="TagStyle"/>
          <w:rtl/>
        </w:rPr>
        <w:t xml:space="preserve"> &lt;&lt; יור &gt;&gt;</w:t>
      </w:r>
      <w:r>
        <w:rPr>
          <w:rtl/>
        </w:rPr>
        <w:t xml:space="preserve">   </w:t>
      </w:r>
      <w:bookmarkEnd w:id="11560"/>
    </w:p>
    <w:p w14:paraId="3ED7F412" w14:textId="77777777" w:rsidR="00057A7E" w:rsidRDefault="00057A7E" w:rsidP="00057A7E">
      <w:pPr>
        <w:pStyle w:val="KeepWithNext"/>
        <w:rPr>
          <w:rtl/>
        </w:rPr>
      </w:pPr>
      <w:bookmarkStart w:id="11561" w:name="_ETM_Q1_7096652"/>
      <w:bookmarkEnd w:id="11561"/>
    </w:p>
    <w:p w14:paraId="390731CE" w14:textId="4049088A" w:rsidR="00057A7E" w:rsidRDefault="00057A7E" w:rsidP="00057A7E">
      <w:pPr>
        <w:rPr>
          <w:rtl/>
        </w:rPr>
      </w:pPr>
      <w:bookmarkStart w:id="11562" w:name="_ETM_Q1_7093152"/>
      <w:bookmarkEnd w:id="11562"/>
      <w:r>
        <w:rPr>
          <w:rFonts w:hint="cs"/>
          <w:rtl/>
        </w:rPr>
        <w:t xml:space="preserve">"שלא </w:t>
      </w:r>
      <w:bookmarkStart w:id="11563" w:name="_ETM_Q1_7091902"/>
      <w:bookmarkEnd w:id="11563"/>
      <w:r>
        <w:rPr>
          <w:rFonts w:hint="cs"/>
          <w:rtl/>
        </w:rPr>
        <w:t>החזיק מסמך מעודכן של</w:t>
      </w:r>
      <w:bookmarkStart w:id="11564" w:name="_ETM_Q1_7092653"/>
      <w:bookmarkEnd w:id="11564"/>
      <w:r>
        <w:rPr>
          <w:rFonts w:hint="cs"/>
          <w:rtl/>
        </w:rPr>
        <w:t xml:space="preserve"> מבנה מאגר המידע".</w:t>
      </w:r>
      <w:bookmarkStart w:id="11565" w:name="_ETM_Q1_7095406"/>
      <w:bookmarkEnd w:id="11565"/>
    </w:p>
    <w:p w14:paraId="313D2A3D" w14:textId="77777777" w:rsidR="00057A7E" w:rsidRDefault="00057A7E" w:rsidP="00057A7E">
      <w:pPr>
        <w:rPr>
          <w:rtl/>
        </w:rPr>
      </w:pPr>
      <w:bookmarkStart w:id="11566" w:name="_ETM_Q1_7095905"/>
      <w:bookmarkEnd w:id="11566"/>
    </w:p>
    <w:p w14:paraId="5A3C6EE6" w14:textId="634E4E45" w:rsidR="00057A7E" w:rsidRDefault="00057A7E" w:rsidP="00057A7E">
      <w:pPr>
        <w:pStyle w:val="a4"/>
        <w:keepNext/>
        <w:rPr>
          <w:rtl/>
        </w:rPr>
      </w:pPr>
      <w:bookmarkStart w:id="11567" w:name="ET_speaker_עמית_יוסוב_עמיר_685"/>
      <w:r w:rsidRPr="00057A7E">
        <w:rPr>
          <w:rStyle w:val="TagStyle"/>
          <w:rtl/>
        </w:rPr>
        <w:t xml:space="preserve"> &lt;&lt; דובר &gt;&gt; </w:t>
      </w:r>
      <w:r>
        <w:rPr>
          <w:rtl/>
        </w:rPr>
        <w:t>עמית יוסוב עמיר:</w:t>
      </w:r>
      <w:r w:rsidRPr="00057A7E">
        <w:rPr>
          <w:rStyle w:val="TagStyle"/>
          <w:rtl/>
        </w:rPr>
        <w:t xml:space="preserve"> &lt;&lt; דובר &gt;&gt;</w:t>
      </w:r>
      <w:r>
        <w:rPr>
          <w:rtl/>
        </w:rPr>
        <w:t xml:space="preserve">   </w:t>
      </w:r>
      <w:bookmarkEnd w:id="11567"/>
    </w:p>
    <w:p w14:paraId="0B81ADC7" w14:textId="77777777" w:rsidR="00057A7E" w:rsidRDefault="00057A7E" w:rsidP="00057A7E">
      <w:pPr>
        <w:pStyle w:val="KeepWithNext"/>
        <w:rPr>
          <w:rtl/>
        </w:rPr>
      </w:pPr>
    </w:p>
    <w:p w14:paraId="77AE8101" w14:textId="778CDF00" w:rsidR="00057A7E" w:rsidRDefault="00057A7E" w:rsidP="00057A7E">
      <w:pPr>
        <w:rPr>
          <w:rtl/>
        </w:rPr>
      </w:pPr>
      <w:bookmarkStart w:id="11568" w:name="_ETM_Q1_7097903"/>
      <w:bookmarkEnd w:id="11568"/>
      <w:r>
        <w:rPr>
          <w:rFonts w:hint="cs"/>
          <w:rtl/>
        </w:rPr>
        <w:t xml:space="preserve">כן. </w:t>
      </w:r>
      <w:bookmarkStart w:id="11569" w:name="_ETM_Q1_7096155"/>
      <w:bookmarkStart w:id="11570" w:name="_ETM_Q1_7096905"/>
      <w:bookmarkEnd w:id="11569"/>
      <w:bookmarkEnd w:id="11570"/>
    </w:p>
    <w:p w14:paraId="634F8527" w14:textId="77777777" w:rsidR="00057A7E" w:rsidRDefault="00057A7E" w:rsidP="00057A7E">
      <w:pPr>
        <w:rPr>
          <w:rtl/>
        </w:rPr>
      </w:pPr>
      <w:bookmarkStart w:id="11571" w:name="_ETM_Q1_7099404"/>
      <w:bookmarkStart w:id="11572" w:name="_ETM_Q1_7101654"/>
      <w:bookmarkEnd w:id="11571"/>
      <w:bookmarkEnd w:id="11572"/>
    </w:p>
    <w:p w14:paraId="24736C67" w14:textId="07AC67D4" w:rsidR="00057A7E" w:rsidRDefault="00057A7E" w:rsidP="00057A7E">
      <w:pPr>
        <w:pStyle w:val="a4"/>
        <w:keepNext/>
        <w:rPr>
          <w:rtl/>
        </w:rPr>
      </w:pPr>
      <w:bookmarkStart w:id="11573" w:name="ET_speaker_ראובן_אידלמן_686"/>
      <w:r w:rsidRPr="00057A7E">
        <w:rPr>
          <w:rStyle w:val="TagStyle"/>
          <w:rtl/>
        </w:rPr>
        <w:t xml:space="preserve"> &lt;&lt; דובר &gt;&gt; </w:t>
      </w:r>
      <w:r>
        <w:rPr>
          <w:rtl/>
        </w:rPr>
        <w:t>ראובן אידלמן:</w:t>
      </w:r>
      <w:r w:rsidRPr="00057A7E">
        <w:rPr>
          <w:rStyle w:val="TagStyle"/>
          <w:rtl/>
        </w:rPr>
        <w:t xml:space="preserve"> &lt;&lt; דובר &gt;&gt;</w:t>
      </w:r>
      <w:r>
        <w:rPr>
          <w:rtl/>
        </w:rPr>
        <w:t xml:space="preserve">   </w:t>
      </w:r>
      <w:bookmarkEnd w:id="11573"/>
    </w:p>
    <w:p w14:paraId="10330ACA" w14:textId="77777777" w:rsidR="00057A7E" w:rsidRDefault="00057A7E" w:rsidP="00057A7E">
      <w:pPr>
        <w:pStyle w:val="KeepWithNext"/>
        <w:rPr>
          <w:rtl/>
        </w:rPr>
      </w:pPr>
    </w:p>
    <w:p w14:paraId="3BFE0CC2" w14:textId="01FBB6DE" w:rsidR="00057A7E" w:rsidRDefault="00057A7E" w:rsidP="00057A7E">
      <w:pPr>
        <w:rPr>
          <w:rtl/>
        </w:rPr>
      </w:pPr>
      <w:bookmarkStart w:id="11574" w:name="_ETM_Q1_7102154"/>
      <w:bookmarkStart w:id="11575" w:name="_ETM_Q1_7102655"/>
      <w:bookmarkStart w:id="11576" w:name="_ETM_Q1_7099655"/>
      <w:bookmarkStart w:id="11577" w:name="_ETM_Q1_7096655"/>
      <w:bookmarkEnd w:id="11574"/>
      <w:bookmarkEnd w:id="11575"/>
      <w:bookmarkEnd w:id="11576"/>
      <w:bookmarkEnd w:id="11577"/>
      <w:r>
        <w:rPr>
          <w:rFonts w:hint="cs"/>
          <w:rtl/>
        </w:rPr>
        <w:t xml:space="preserve">לא, זה </w:t>
      </w:r>
      <w:bookmarkStart w:id="11578" w:name="_ETM_Q1_7096901"/>
      <w:bookmarkEnd w:id="11578"/>
      <w:r>
        <w:rPr>
          <w:rFonts w:hint="cs"/>
          <w:rtl/>
        </w:rPr>
        <w:t>מ</w:t>
      </w:r>
      <w:bookmarkStart w:id="11579" w:name="_ETM_Q1_7094153"/>
      <w:bookmarkEnd w:id="11579"/>
      <w:r>
        <w:rPr>
          <w:rFonts w:hint="cs"/>
          <w:rtl/>
        </w:rPr>
        <w:t xml:space="preserve">שמך </w:t>
      </w:r>
      <w:bookmarkStart w:id="11580" w:name="_ETM_Q1_7094652"/>
      <w:bookmarkEnd w:id="11580"/>
      <w:r>
        <w:rPr>
          <w:rFonts w:hint="cs"/>
          <w:rtl/>
        </w:rPr>
        <w:t>הגדרות מאגר, זה לא מסמך</w:t>
      </w:r>
      <w:bookmarkStart w:id="11581" w:name="_ETM_Q1_7097153"/>
      <w:bookmarkStart w:id="11582" w:name="_ETM_Q1_7096904"/>
      <w:bookmarkEnd w:id="11581"/>
      <w:bookmarkEnd w:id="11582"/>
      <w:r>
        <w:rPr>
          <w:rFonts w:hint="cs"/>
          <w:rtl/>
        </w:rPr>
        <w:t xml:space="preserve"> מבנה מאגר המידע. </w:t>
      </w:r>
      <w:bookmarkStart w:id="11583" w:name="_ETM_Q1_7100154"/>
      <w:bookmarkEnd w:id="11583"/>
    </w:p>
    <w:p w14:paraId="7CF06BA6" w14:textId="77777777" w:rsidR="00057A7E" w:rsidRDefault="00057A7E" w:rsidP="00057A7E">
      <w:pPr>
        <w:rPr>
          <w:rtl/>
        </w:rPr>
      </w:pPr>
      <w:bookmarkStart w:id="11584" w:name="_ETM_Q1_7100902"/>
      <w:bookmarkEnd w:id="11584"/>
    </w:p>
    <w:p w14:paraId="018A0B23" w14:textId="48628C09" w:rsidR="00057A7E" w:rsidRDefault="00057A7E" w:rsidP="00057A7E">
      <w:pPr>
        <w:pStyle w:val="af6"/>
        <w:keepNext/>
        <w:rPr>
          <w:rtl/>
        </w:rPr>
      </w:pPr>
      <w:bookmarkStart w:id="11585" w:name="ET_yor_6157_687"/>
      <w:r w:rsidRPr="00057A7E">
        <w:rPr>
          <w:rStyle w:val="TagStyle"/>
          <w:rtl/>
        </w:rPr>
        <w:t xml:space="preserve"> &lt;&lt; יור &gt;&gt; </w:t>
      </w:r>
      <w:r>
        <w:rPr>
          <w:rtl/>
        </w:rPr>
        <w:t>היו"ר שמחה רוטמן:</w:t>
      </w:r>
      <w:r w:rsidRPr="00057A7E">
        <w:rPr>
          <w:rStyle w:val="TagStyle"/>
          <w:rtl/>
        </w:rPr>
        <w:t xml:space="preserve"> &lt;&lt; יור &gt;&gt;</w:t>
      </w:r>
      <w:r>
        <w:rPr>
          <w:rtl/>
        </w:rPr>
        <w:t xml:space="preserve">   </w:t>
      </w:r>
      <w:bookmarkEnd w:id="11585"/>
    </w:p>
    <w:p w14:paraId="6D772873" w14:textId="77777777" w:rsidR="00057A7E" w:rsidRDefault="00057A7E" w:rsidP="00057A7E">
      <w:pPr>
        <w:pStyle w:val="KeepWithNext"/>
        <w:rPr>
          <w:rtl/>
        </w:rPr>
      </w:pPr>
    </w:p>
    <w:p w14:paraId="5696F303" w14:textId="737A6213" w:rsidR="00057A7E" w:rsidRDefault="00057A7E" w:rsidP="00057A7E">
      <w:pPr>
        <w:rPr>
          <w:rtl/>
        </w:rPr>
      </w:pPr>
      <w:bookmarkStart w:id="11586" w:name="_ETM_Q1_7102152"/>
      <w:bookmarkStart w:id="11587" w:name="_ETM_Q1_7099402"/>
      <w:bookmarkEnd w:id="11586"/>
      <w:bookmarkEnd w:id="11587"/>
      <w:r>
        <w:rPr>
          <w:rFonts w:hint="cs"/>
          <w:rtl/>
        </w:rPr>
        <w:t>כן, אי</w:t>
      </w:r>
      <w:bookmarkStart w:id="11588" w:name="_ETM_Q1_7099902"/>
      <w:bookmarkEnd w:id="11588"/>
      <w:r>
        <w:rPr>
          <w:rFonts w:hint="cs"/>
          <w:rtl/>
        </w:rPr>
        <w:t>פה זה?</w:t>
      </w:r>
    </w:p>
    <w:p w14:paraId="6CEFAAC3" w14:textId="77777777" w:rsidR="00057A7E" w:rsidRDefault="00057A7E" w:rsidP="00057A7E">
      <w:pPr>
        <w:rPr>
          <w:rtl/>
        </w:rPr>
      </w:pPr>
      <w:bookmarkStart w:id="11589" w:name="_ETM_Q1_7102153"/>
      <w:bookmarkEnd w:id="11589"/>
    </w:p>
    <w:p w14:paraId="08A9F370" w14:textId="777A7CE4" w:rsidR="00057A7E" w:rsidRDefault="00057A7E" w:rsidP="00057A7E">
      <w:pPr>
        <w:pStyle w:val="af5"/>
        <w:keepNext/>
        <w:rPr>
          <w:rtl/>
        </w:rPr>
      </w:pPr>
      <w:bookmarkStart w:id="11590" w:name="ET_interruption_קריאה_688"/>
      <w:r w:rsidRPr="00057A7E">
        <w:rPr>
          <w:rStyle w:val="TagStyle"/>
          <w:rtl/>
        </w:rPr>
        <w:t xml:space="preserve"> &lt;&lt; קריאה &gt;&gt; </w:t>
      </w:r>
      <w:r>
        <w:rPr>
          <w:rtl/>
        </w:rPr>
        <w:t>קריאה:</w:t>
      </w:r>
      <w:r w:rsidRPr="00057A7E">
        <w:rPr>
          <w:rStyle w:val="TagStyle"/>
          <w:rtl/>
        </w:rPr>
        <w:t xml:space="preserve"> &lt;&lt; קריאה &gt;&gt;</w:t>
      </w:r>
      <w:r>
        <w:rPr>
          <w:rtl/>
        </w:rPr>
        <w:t xml:space="preserve">   </w:t>
      </w:r>
      <w:bookmarkEnd w:id="11590"/>
    </w:p>
    <w:p w14:paraId="6A6678A4" w14:textId="77777777" w:rsidR="00057A7E" w:rsidRDefault="00057A7E" w:rsidP="00057A7E">
      <w:pPr>
        <w:pStyle w:val="KeepWithNext"/>
        <w:rPr>
          <w:rtl/>
        </w:rPr>
      </w:pPr>
    </w:p>
    <w:p w14:paraId="1799CC7E" w14:textId="35BCC691" w:rsidR="00057A7E" w:rsidRDefault="00057A7E" w:rsidP="00057A7E">
      <w:pPr>
        <w:rPr>
          <w:rtl/>
        </w:rPr>
      </w:pPr>
      <w:bookmarkStart w:id="11591" w:name="_ETM_Q1_7104905"/>
      <w:bookmarkStart w:id="11592" w:name="_ETM_Q1_7102904"/>
      <w:bookmarkStart w:id="11593" w:name="_ETM_Q1_7102404"/>
      <w:bookmarkStart w:id="11594" w:name="_ETM_Q1_7099654"/>
      <w:bookmarkStart w:id="11595" w:name="_ETM_Q1_7100402"/>
      <w:bookmarkStart w:id="11596" w:name="_ETM_Q1_7099154"/>
      <w:bookmarkEnd w:id="11591"/>
      <w:bookmarkEnd w:id="11592"/>
      <w:bookmarkEnd w:id="11593"/>
      <w:bookmarkEnd w:id="11594"/>
      <w:bookmarkEnd w:id="11595"/>
      <w:bookmarkEnd w:id="11596"/>
      <w:r>
        <w:rPr>
          <w:rFonts w:hint="cs"/>
          <w:rtl/>
        </w:rPr>
        <w:t xml:space="preserve">2(2א(2). </w:t>
      </w:r>
    </w:p>
    <w:p w14:paraId="5385AF83" w14:textId="77777777" w:rsidR="00057A7E" w:rsidRDefault="00057A7E" w:rsidP="00057A7E">
      <w:pPr>
        <w:rPr>
          <w:rtl/>
        </w:rPr>
      </w:pPr>
      <w:bookmarkStart w:id="11597" w:name="_ETM_Q1_7107403"/>
      <w:bookmarkStart w:id="11598" w:name="_ETM_Q1_7107656"/>
      <w:bookmarkStart w:id="11599" w:name="_ETM_Q1_7108404"/>
      <w:bookmarkEnd w:id="11597"/>
      <w:bookmarkEnd w:id="11598"/>
      <w:bookmarkEnd w:id="11599"/>
    </w:p>
    <w:p w14:paraId="2377340B" w14:textId="01CC27F4" w:rsidR="00057A7E" w:rsidRDefault="00057A7E" w:rsidP="00057A7E">
      <w:pPr>
        <w:pStyle w:val="a4"/>
        <w:keepNext/>
        <w:rPr>
          <w:rtl/>
        </w:rPr>
      </w:pPr>
      <w:bookmarkStart w:id="11600" w:name="ET_speaker_עמית_יוסוב_עמיר_689"/>
      <w:r w:rsidRPr="00057A7E">
        <w:rPr>
          <w:rStyle w:val="TagStyle"/>
          <w:rtl/>
        </w:rPr>
        <w:t xml:space="preserve"> &lt;&lt; דובר &gt;&gt; </w:t>
      </w:r>
      <w:r>
        <w:rPr>
          <w:rtl/>
        </w:rPr>
        <w:t>עמית יוסוב עמיר:</w:t>
      </w:r>
      <w:r w:rsidRPr="00057A7E">
        <w:rPr>
          <w:rStyle w:val="TagStyle"/>
          <w:rtl/>
        </w:rPr>
        <w:t xml:space="preserve"> &lt;&lt; דובר &gt;&gt;</w:t>
      </w:r>
      <w:r>
        <w:rPr>
          <w:rtl/>
        </w:rPr>
        <w:t xml:space="preserve">   </w:t>
      </w:r>
      <w:bookmarkEnd w:id="11600"/>
    </w:p>
    <w:p w14:paraId="3927BE5E" w14:textId="77777777" w:rsidR="00057A7E" w:rsidRDefault="00057A7E" w:rsidP="00057A7E">
      <w:pPr>
        <w:pStyle w:val="KeepWithNext"/>
        <w:rPr>
          <w:rtl/>
        </w:rPr>
      </w:pPr>
    </w:p>
    <w:p w14:paraId="5398F0AB" w14:textId="4DF4E84C" w:rsidR="00057A7E" w:rsidRDefault="00057A7E" w:rsidP="00057A7E">
      <w:pPr>
        <w:rPr>
          <w:rtl/>
        </w:rPr>
      </w:pPr>
      <w:bookmarkStart w:id="11601" w:name="_ETM_Q1_7109401"/>
      <w:bookmarkStart w:id="11602" w:name="_ETM_Q1_7106401"/>
      <w:bookmarkEnd w:id="11601"/>
      <w:bookmarkEnd w:id="11602"/>
      <w:r>
        <w:rPr>
          <w:rFonts w:hint="cs"/>
          <w:rtl/>
        </w:rPr>
        <w:t>אפ</w:t>
      </w:r>
      <w:bookmarkStart w:id="11603" w:name="_ETM_Q1_7103401"/>
      <w:bookmarkEnd w:id="11603"/>
      <w:r>
        <w:rPr>
          <w:rFonts w:hint="cs"/>
          <w:rtl/>
        </w:rPr>
        <w:t xml:space="preserve">שר להסתכל </w:t>
      </w:r>
      <w:bookmarkStart w:id="11604" w:name="_ETM_Q1_7101902"/>
      <w:bookmarkEnd w:id="11604"/>
      <w:r>
        <w:rPr>
          <w:rFonts w:hint="cs"/>
          <w:rtl/>
        </w:rPr>
        <w:t xml:space="preserve">במסמך ההכנה השלישי. </w:t>
      </w:r>
      <w:bookmarkStart w:id="11605" w:name="_ETM_Q1_7108152"/>
      <w:bookmarkStart w:id="11606" w:name="_ETM_Q1_7105403"/>
      <w:bookmarkEnd w:id="11605"/>
      <w:bookmarkEnd w:id="11606"/>
    </w:p>
    <w:p w14:paraId="1630B0A9" w14:textId="77777777" w:rsidR="00057A7E" w:rsidRDefault="00057A7E" w:rsidP="00057A7E">
      <w:pPr>
        <w:rPr>
          <w:rtl/>
        </w:rPr>
      </w:pPr>
      <w:bookmarkStart w:id="11607" w:name="_ETM_Q1_7105903"/>
      <w:bookmarkStart w:id="11608" w:name="_ETM_Q1_7107653"/>
      <w:bookmarkEnd w:id="11607"/>
      <w:bookmarkEnd w:id="11608"/>
    </w:p>
    <w:p w14:paraId="4CE9C537" w14:textId="64692C2D" w:rsidR="00057A7E" w:rsidRDefault="00057A7E" w:rsidP="00057A7E">
      <w:pPr>
        <w:pStyle w:val="a4"/>
        <w:keepNext/>
        <w:rPr>
          <w:rtl/>
        </w:rPr>
      </w:pPr>
      <w:bookmarkStart w:id="11609" w:name="ET_speaker_נעמה_מנחמי_690"/>
      <w:r w:rsidRPr="00057A7E">
        <w:rPr>
          <w:rStyle w:val="TagStyle"/>
          <w:rtl/>
        </w:rPr>
        <w:t xml:space="preserve"> &lt;&lt; דובר &gt;&gt; </w:t>
      </w:r>
      <w:r>
        <w:rPr>
          <w:rtl/>
        </w:rPr>
        <w:t>נעמה מנחמי:</w:t>
      </w:r>
      <w:r w:rsidRPr="00057A7E">
        <w:rPr>
          <w:rStyle w:val="TagStyle"/>
          <w:rtl/>
        </w:rPr>
        <w:t xml:space="preserve"> &lt;&lt; דובר &gt;&gt;</w:t>
      </w:r>
      <w:r>
        <w:rPr>
          <w:rtl/>
        </w:rPr>
        <w:t xml:space="preserve">   </w:t>
      </w:r>
      <w:bookmarkEnd w:id="11609"/>
    </w:p>
    <w:p w14:paraId="0922479E" w14:textId="77777777" w:rsidR="00057A7E" w:rsidRDefault="00057A7E" w:rsidP="00057A7E">
      <w:pPr>
        <w:pStyle w:val="KeepWithNext"/>
        <w:rPr>
          <w:rtl/>
        </w:rPr>
      </w:pPr>
    </w:p>
    <w:p w14:paraId="3D851E7A" w14:textId="226AFAC3" w:rsidR="00057A7E" w:rsidRDefault="00057A7E" w:rsidP="00057A7E">
      <w:pPr>
        <w:rPr>
          <w:rtl/>
        </w:rPr>
      </w:pPr>
      <w:bookmarkStart w:id="11610" w:name="_ETM_Q1_7108653"/>
      <w:bookmarkEnd w:id="11610"/>
      <w:r>
        <w:rPr>
          <w:rFonts w:hint="cs"/>
          <w:rtl/>
        </w:rPr>
        <w:t xml:space="preserve">שלישי לדיון </w:t>
      </w:r>
      <w:bookmarkStart w:id="11611" w:name="_ETM_Q1_7111156"/>
      <w:bookmarkEnd w:id="11611"/>
      <w:r>
        <w:rPr>
          <w:rFonts w:hint="cs"/>
          <w:rtl/>
        </w:rPr>
        <w:t>17</w:t>
      </w:r>
      <w:bookmarkStart w:id="11612" w:name="_ETM_Q1_7109153"/>
      <w:bookmarkEnd w:id="11612"/>
      <w:r>
        <w:rPr>
          <w:rFonts w:hint="cs"/>
          <w:rtl/>
        </w:rPr>
        <w:t xml:space="preserve">. איזה פרט? </w:t>
      </w:r>
      <w:bookmarkStart w:id="11613" w:name="_ETM_Q1_7110407"/>
      <w:bookmarkEnd w:id="11613"/>
    </w:p>
    <w:p w14:paraId="73907A32" w14:textId="77777777" w:rsidR="00057A7E" w:rsidRDefault="00057A7E" w:rsidP="00057A7E">
      <w:pPr>
        <w:rPr>
          <w:rtl/>
        </w:rPr>
      </w:pPr>
      <w:bookmarkStart w:id="11614" w:name="_ETM_Q1_7110903"/>
      <w:bookmarkStart w:id="11615" w:name="_ETM_Q1_7111904"/>
      <w:bookmarkEnd w:id="11614"/>
      <w:bookmarkEnd w:id="11615"/>
    </w:p>
    <w:p w14:paraId="6544800A" w14:textId="518811A9" w:rsidR="00057A7E" w:rsidRDefault="00057A7E" w:rsidP="00057A7E">
      <w:pPr>
        <w:pStyle w:val="a4"/>
        <w:keepNext/>
        <w:rPr>
          <w:rtl/>
        </w:rPr>
      </w:pPr>
      <w:bookmarkStart w:id="11616" w:name="ET_speaker_עמית_יוסוב_עמיר_691"/>
      <w:r w:rsidRPr="00057A7E">
        <w:rPr>
          <w:rStyle w:val="TagStyle"/>
          <w:rtl/>
        </w:rPr>
        <w:t xml:space="preserve"> &lt;&lt; דובר &gt;&gt; </w:t>
      </w:r>
      <w:r>
        <w:rPr>
          <w:rtl/>
        </w:rPr>
        <w:t>עמית יוסוב עמיר:</w:t>
      </w:r>
      <w:r w:rsidRPr="00057A7E">
        <w:rPr>
          <w:rStyle w:val="TagStyle"/>
          <w:rtl/>
        </w:rPr>
        <w:t xml:space="preserve"> &lt;&lt; דובר &gt;&gt;</w:t>
      </w:r>
      <w:r>
        <w:rPr>
          <w:rtl/>
        </w:rPr>
        <w:t xml:space="preserve">   </w:t>
      </w:r>
      <w:bookmarkEnd w:id="11616"/>
    </w:p>
    <w:p w14:paraId="281B4E61" w14:textId="77777777" w:rsidR="00057A7E" w:rsidRDefault="00057A7E" w:rsidP="00057A7E">
      <w:pPr>
        <w:pStyle w:val="KeepWithNext"/>
        <w:rPr>
          <w:rtl/>
        </w:rPr>
      </w:pPr>
    </w:p>
    <w:p w14:paraId="6E02A906" w14:textId="1C204859" w:rsidR="00057A7E" w:rsidRDefault="00057A7E" w:rsidP="00057A7E">
      <w:pPr>
        <w:rPr>
          <w:rtl/>
        </w:rPr>
      </w:pPr>
      <w:bookmarkStart w:id="11617" w:name="_ETM_Q1_7112654"/>
      <w:bookmarkEnd w:id="11617"/>
      <w:r>
        <w:rPr>
          <w:rFonts w:hint="cs"/>
          <w:rtl/>
        </w:rPr>
        <w:t>דיון 18 לדעתי</w:t>
      </w:r>
      <w:bookmarkStart w:id="11618" w:name="_ETM_Q1_7112903"/>
      <w:bookmarkEnd w:id="11618"/>
      <w:r>
        <w:rPr>
          <w:rFonts w:hint="cs"/>
          <w:rtl/>
        </w:rPr>
        <w:t xml:space="preserve">. </w:t>
      </w:r>
    </w:p>
    <w:p w14:paraId="1FD58E3A" w14:textId="77777777" w:rsidR="00057A7E" w:rsidRDefault="00057A7E" w:rsidP="00057A7E">
      <w:pPr>
        <w:rPr>
          <w:rtl/>
        </w:rPr>
      </w:pPr>
      <w:bookmarkStart w:id="11619" w:name="_ETM_Q1_7114905"/>
      <w:bookmarkStart w:id="11620" w:name="_ETM_Q1_7115404"/>
      <w:bookmarkStart w:id="11621" w:name="_ETM_Q1_7116403"/>
      <w:bookmarkEnd w:id="11619"/>
      <w:bookmarkEnd w:id="11620"/>
      <w:bookmarkEnd w:id="11621"/>
    </w:p>
    <w:p w14:paraId="3A8F0F88" w14:textId="27A052EE" w:rsidR="00057A7E" w:rsidRDefault="00057A7E" w:rsidP="00057A7E">
      <w:pPr>
        <w:pStyle w:val="a4"/>
        <w:keepNext/>
        <w:rPr>
          <w:rtl/>
        </w:rPr>
      </w:pPr>
      <w:bookmarkStart w:id="11622" w:name="ET_speaker_נעמה_מנחמי_692"/>
      <w:r w:rsidRPr="00057A7E">
        <w:rPr>
          <w:rStyle w:val="TagStyle"/>
          <w:rtl/>
        </w:rPr>
        <w:t xml:space="preserve"> &lt;&lt; דובר &gt;&gt; </w:t>
      </w:r>
      <w:r>
        <w:rPr>
          <w:rtl/>
        </w:rPr>
        <w:t>נעמה מנחמי:</w:t>
      </w:r>
      <w:r w:rsidRPr="00057A7E">
        <w:rPr>
          <w:rStyle w:val="TagStyle"/>
          <w:rtl/>
        </w:rPr>
        <w:t xml:space="preserve"> &lt;&lt; דובר &gt;&gt;</w:t>
      </w:r>
      <w:r>
        <w:rPr>
          <w:rtl/>
        </w:rPr>
        <w:t xml:space="preserve">   </w:t>
      </w:r>
      <w:bookmarkEnd w:id="11622"/>
    </w:p>
    <w:p w14:paraId="2B98D7DB" w14:textId="77777777" w:rsidR="00057A7E" w:rsidRDefault="00057A7E" w:rsidP="00057A7E">
      <w:pPr>
        <w:pStyle w:val="KeepWithNext"/>
        <w:rPr>
          <w:rtl/>
        </w:rPr>
      </w:pPr>
    </w:p>
    <w:p w14:paraId="38F981AC" w14:textId="6A2C1B59" w:rsidR="00057A7E" w:rsidRDefault="00057A7E" w:rsidP="00057A7E">
      <w:pPr>
        <w:rPr>
          <w:rtl/>
        </w:rPr>
      </w:pPr>
      <w:bookmarkStart w:id="11623" w:name="_ETM_Q1_7114156"/>
      <w:bookmarkEnd w:id="11623"/>
      <w:r>
        <w:rPr>
          <w:rFonts w:hint="cs"/>
          <w:rtl/>
        </w:rPr>
        <w:t>לא.</w:t>
      </w:r>
    </w:p>
    <w:p w14:paraId="57961D7E" w14:textId="77777777" w:rsidR="00057A7E" w:rsidRDefault="00057A7E" w:rsidP="00057A7E">
      <w:pPr>
        <w:rPr>
          <w:rtl/>
        </w:rPr>
      </w:pPr>
      <w:bookmarkStart w:id="11624" w:name="_ETM_Q1_7114906"/>
      <w:bookmarkStart w:id="11625" w:name="_ETM_Q1_7114656"/>
      <w:bookmarkStart w:id="11626" w:name="_ETM_Q1_7115906"/>
      <w:bookmarkEnd w:id="11624"/>
      <w:bookmarkEnd w:id="11625"/>
      <w:bookmarkEnd w:id="11626"/>
    </w:p>
    <w:p w14:paraId="66069477" w14:textId="23084E6F" w:rsidR="00057A7E" w:rsidRDefault="00057A7E" w:rsidP="00057A7E">
      <w:pPr>
        <w:pStyle w:val="a4"/>
        <w:keepNext/>
        <w:rPr>
          <w:rtl/>
        </w:rPr>
      </w:pPr>
      <w:bookmarkStart w:id="11627" w:name="ET_speaker_ראובן_אידלמן_693"/>
      <w:r w:rsidRPr="00057A7E">
        <w:rPr>
          <w:rStyle w:val="TagStyle"/>
          <w:rtl/>
        </w:rPr>
        <w:t xml:space="preserve"> &lt;&lt; דובר &gt;&gt; </w:t>
      </w:r>
      <w:r>
        <w:rPr>
          <w:rtl/>
        </w:rPr>
        <w:t>ראובן אידלמן:</w:t>
      </w:r>
      <w:r w:rsidRPr="00057A7E">
        <w:rPr>
          <w:rStyle w:val="TagStyle"/>
          <w:rtl/>
        </w:rPr>
        <w:t xml:space="preserve"> &lt;&lt; דובר &gt;&gt;</w:t>
      </w:r>
      <w:r>
        <w:rPr>
          <w:rtl/>
        </w:rPr>
        <w:t xml:space="preserve">   </w:t>
      </w:r>
      <w:bookmarkEnd w:id="11627"/>
    </w:p>
    <w:p w14:paraId="681B6E80" w14:textId="77777777" w:rsidR="00057A7E" w:rsidRDefault="00057A7E" w:rsidP="00057A7E">
      <w:pPr>
        <w:pStyle w:val="KeepWithNext"/>
        <w:rPr>
          <w:rtl/>
        </w:rPr>
      </w:pPr>
    </w:p>
    <w:p w14:paraId="7F5A06A9" w14:textId="73BCC66C" w:rsidR="00057A7E" w:rsidRDefault="00057A7E" w:rsidP="00057A7E">
      <w:pPr>
        <w:rPr>
          <w:rtl/>
        </w:rPr>
      </w:pPr>
      <w:bookmarkStart w:id="11628" w:name="_ETM_Q1_7117156"/>
      <w:bookmarkEnd w:id="11628"/>
      <w:r>
        <w:rPr>
          <w:rFonts w:hint="cs"/>
          <w:rtl/>
        </w:rPr>
        <w:t>זה פרט</w:t>
      </w:r>
      <w:bookmarkStart w:id="11629" w:name="_ETM_Q1_7115656"/>
      <w:bookmarkEnd w:id="11629"/>
      <w:r>
        <w:rPr>
          <w:rFonts w:hint="cs"/>
          <w:rtl/>
        </w:rPr>
        <w:t xml:space="preserve"> 15 במסמך</w:t>
      </w:r>
      <w:bookmarkStart w:id="11630" w:name="_ETM_Q1_7115405"/>
      <w:bookmarkEnd w:id="11630"/>
      <w:r>
        <w:rPr>
          <w:rFonts w:hint="cs"/>
          <w:rtl/>
        </w:rPr>
        <w:t xml:space="preserve"> </w:t>
      </w:r>
      <w:bookmarkStart w:id="11631" w:name="_ETM_Q1_7115655"/>
      <w:bookmarkEnd w:id="11631"/>
      <w:r>
        <w:rPr>
          <w:rFonts w:hint="cs"/>
          <w:rtl/>
        </w:rPr>
        <w:t xml:space="preserve">ההכנה השני. </w:t>
      </w:r>
    </w:p>
    <w:p w14:paraId="3D542EAF" w14:textId="77777777" w:rsidR="00057A7E" w:rsidRDefault="00057A7E" w:rsidP="00057A7E">
      <w:pPr>
        <w:rPr>
          <w:rtl/>
        </w:rPr>
      </w:pPr>
      <w:bookmarkStart w:id="11632" w:name="_ETM_Q1_7118653"/>
      <w:bookmarkEnd w:id="11632"/>
    </w:p>
    <w:p w14:paraId="64095ADC" w14:textId="03E4543E" w:rsidR="00057A7E" w:rsidRDefault="00057A7E" w:rsidP="00057A7E">
      <w:pPr>
        <w:pStyle w:val="af6"/>
        <w:keepNext/>
        <w:rPr>
          <w:rtl/>
        </w:rPr>
      </w:pPr>
      <w:bookmarkStart w:id="11633" w:name="ET_yor_6157_694"/>
      <w:r w:rsidRPr="00057A7E">
        <w:rPr>
          <w:rStyle w:val="TagStyle"/>
          <w:rtl/>
        </w:rPr>
        <w:t xml:space="preserve"> &lt;&lt; יור &gt;&gt; </w:t>
      </w:r>
      <w:r>
        <w:rPr>
          <w:rtl/>
        </w:rPr>
        <w:t>היו"ר שמחה רוטמן:</w:t>
      </w:r>
      <w:r w:rsidRPr="00057A7E">
        <w:rPr>
          <w:rStyle w:val="TagStyle"/>
          <w:rtl/>
        </w:rPr>
        <w:t xml:space="preserve"> &lt;&lt; יור &gt;&gt;</w:t>
      </w:r>
      <w:r>
        <w:rPr>
          <w:rtl/>
        </w:rPr>
        <w:t xml:space="preserve">   </w:t>
      </w:r>
      <w:bookmarkEnd w:id="11633"/>
    </w:p>
    <w:p w14:paraId="62D4E808" w14:textId="77777777" w:rsidR="00057A7E" w:rsidRDefault="00057A7E" w:rsidP="00057A7E">
      <w:pPr>
        <w:pStyle w:val="KeepWithNext"/>
        <w:rPr>
          <w:rtl/>
        </w:rPr>
      </w:pPr>
    </w:p>
    <w:p w14:paraId="1BD79527" w14:textId="00D6C0FA" w:rsidR="00057A7E" w:rsidRDefault="00057A7E" w:rsidP="00057A7E">
      <w:pPr>
        <w:rPr>
          <w:rtl/>
        </w:rPr>
      </w:pPr>
      <w:bookmarkStart w:id="11634" w:name="_ETM_Q1_7119404"/>
      <w:bookmarkEnd w:id="11634"/>
      <w:r>
        <w:rPr>
          <w:rFonts w:hint="cs"/>
          <w:rtl/>
        </w:rPr>
        <w:t>עדכון</w:t>
      </w:r>
      <w:bookmarkStart w:id="11635" w:name="_ETM_Q1_7118153"/>
      <w:bookmarkEnd w:id="11635"/>
      <w:r>
        <w:rPr>
          <w:rFonts w:hint="cs"/>
          <w:rtl/>
        </w:rPr>
        <w:t xml:space="preserve"> מסמך הגדרות מאגר. תקשיבו, שם </w:t>
      </w:r>
      <w:bookmarkStart w:id="11636" w:name="_ETM_Q1_7124402"/>
      <w:bookmarkEnd w:id="11636"/>
      <w:r>
        <w:rPr>
          <w:rFonts w:hint="cs"/>
          <w:rtl/>
        </w:rPr>
        <w:t>כבר עשינו</w:t>
      </w:r>
      <w:bookmarkStart w:id="11637" w:name="_ETM_Q1_7122402"/>
      <w:bookmarkStart w:id="11638" w:name="_ETM_Q1_7121155"/>
      <w:bookmarkEnd w:id="11637"/>
      <w:bookmarkEnd w:id="11638"/>
      <w:r>
        <w:rPr>
          <w:rFonts w:hint="cs"/>
          <w:rtl/>
        </w:rPr>
        <w:t xml:space="preserve"> 2,00</w:t>
      </w:r>
      <w:bookmarkStart w:id="11639" w:name="_ETM_Q1_7119405"/>
      <w:bookmarkEnd w:id="11639"/>
      <w:r>
        <w:rPr>
          <w:rFonts w:hint="cs"/>
          <w:rtl/>
        </w:rPr>
        <w:t>0, 40 אלף, 160</w:t>
      </w:r>
      <w:bookmarkStart w:id="11640" w:name="_ETM_Q1_7123403"/>
      <w:bookmarkEnd w:id="11640"/>
      <w:r>
        <w:rPr>
          <w:rFonts w:hint="cs"/>
          <w:rtl/>
        </w:rPr>
        <w:t>, 320 - - -</w:t>
      </w:r>
    </w:p>
    <w:p w14:paraId="6DD46C9F" w14:textId="77777777" w:rsidR="00057A7E" w:rsidRDefault="00057A7E" w:rsidP="00057A7E">
      <w:pPr>
        <w:rPr>
          <w:rtl/>
        </w:rPr>
      </w:pPr>
      <w:bookmarkStart w:id="11641" w:name="_ETM_Q1_7127154"/>
      <w:bookmarkStart w:id="11642" w:name="_ETM_Q1_7127906"/>
      <w:bookmarkEnd w:id="11641"/>
      <w:bookmarkEnd w:id="11642"/>
    </w:p>
    <w:p w14:paraId="0FA0688E" w14:textId="400F70E4" w:rsidR="00057A7E" w:rsidRDefault="00057A7E" w:rsidP="00057A7E">
      <w:pPr>
        <w:pStyle w:val="a4"/>
        <w:keepNext/>
        <w:rPr>
          <w:rtl/>
        </w:rPr>
      </w:pPr>
      <w:bookmarkStart w:id="11643" w:name="ET_speaker_עמית_יוסוב_עמיר_695"/>
      <w:r w:rsidRPr="00057A7E">
        <w:rPr>
          <w:rStyle w:val="TagStyle"/>
          <w:rtl/>
        </w:rPr>
        <w:t xml:space="preserve"> &lt;&lt; דובר &gt;&gt; </w:t>
      </w:r>
      <w:r>
        <w:rPr>
          <w:rtl/>
        </w:rPr>
        <w:t>עמית יוסוב עמיר:</w:t>
      </w:r>
      <w:r w:rsidRPr="00057A7E">
        <w:rPr>
          <w:rStyle w:val="TagStyle"/>
          <w:rtl/>
        </w:rPr>
        <w:t xml:space="preserve"> &lt;&lt; דובר &gt;&gt;</w:t>
      </w:r>
      <w:r>
        <w:rPr>
          <w:rtl/>
        </w:rPr>
        <w:t xml:space="preserve">   </w:t>
      </w:r>
      <w:bookmarkEnd w:id="11643"/>
    </w:p>
    <w:p w14:paraId="4A4C3B07" w14:textId="77777777" w:rsidR="00057A7E" w:rsidRDefault="00057A7E" w:rsidP="00057A7E">
      <w:pPr>
        <w:pStyle w:val="KeepWithNext"/>
        <w:rPr>
          <w:rtl/>
        </w:rPr>
      </w:pPr>
    </w:p>
    <w:p w14:paraId="232AC89B" w14:textId="1C1ED582" w:rsidR="00057A7E" w:rsidRDefault="00057A7E" w:rsidP="00057A7E">
      <w:pPr>
        <w:rPr>
          <w:rtl/>
        </w:rPr>
      </w:pPr>
      <w:bookmarkStart w:id="11644" w:name="_ETM_Q1_7128901"/>
      <w:bookmarkEnd w:id="11644"/>
      <w:r>
        <w:rPr>
          <w:rFonts w:hint="cs"/>
          <w:rtl/>
        </w:rPr>
        <w:t>שנייה</w:t>
      </w:r>
      <w:bookmarkStart w:id="11645" w:name="_ETM_Q1_7126905"/>
      <w:bookmarkEnd w:id="11645"/>
      <w:r>
        <w:rPr>
          <w:rFonts w:hint="cs"/>
          <w:rtl/>
        </w:rPr>
        <w:t xml:space="preserve">, אדוני. זה </w:t>
      </w:r>
      <w:bookmarkStart w:id="11646" w:name="_ETM_Q1_7128903"/>
      <w:bookmarkEnd w:id="11646"/>
      <w:r>
        <w:rPr>
          <w:rFonts w:hint="cs"/>
          <w:rtl/>
        </w:rPr>
        <w:t xml:space="preserve">עניין מהותי. בסופו של דבר, כמו שאדוני עמד על זה </w:t>
      </w:r>
      <w:bookmarkStart w:id="11647" w:name="_ETM_Q1_7137403"/>
      <w:bookmarkEnd w:id="11647"/>
      <w:r>
        <w:rPr>
          <w:rFonts w:hint="cs"/>
          <w:rtl/>
        </w:rPr>
        <w:t>באופן</w:t>
      </w:r>
      <w:bookmarkStart w:id="11648" w:name="_ETM_Q1_7135403"/>
      <w:bookmarkEnd w:id="11648"/>
      <w:r>
        <w:rPr>
          <w:rFonts w:hint="cs"/>
          <w:rtl/>
        </w:rPr>
        <w:t xml:space="preserve"> שהוא נכון לעניות דעתי, הסיפור</w:t>
      </w:r>
      <w:bookmarkStart w:id="11649" w:name="_ETM_Q1_7136904"/>
      <w:bookmarkEnd w:id="11649"/>
      <w:r>
        <w:rPr>
          <w:rFonts w:hint="cs"/>
          <w:rtl/>
        </w:rPr>
        <w:t xml:space="preserve"> של מטרת השימוש נכנס </w:t>
      </w:r>
      <w:bookmarkStart w:id="11650" w:name="_ETM_Q1_7140654"/>
      <w:bookmarkEnd w:id="11650"/>
      <w:r>
        <w:rPr>
          <w:rFonts w:hint="cs"/>
          <w:rtl/>
        </w:rPr>
        <w:t>גם דרך תקנות א</w:t>
      </w:r>
      <w:bookmarkStart w:id="11651" w:name="_ETM_Q1_7139904"/>
      <w:bookmarkEnd w:id="11651"/>
      <w:r>
        <w:rPr>
          <w:rFonts w:hint="cs"/>
          <w:rtl/>
        </w:rPr>
        <w:t>בטחת מידע אבל מרכז הכובד שלו הוא</w:t>
      </w:r>
      <w:bookmarkStart w:id="11652" w:name="_ETM_Q1_7141905"/>
      <w:bookmarkEnd w:id="11652"/>
      <w:r>
        <w:rPr>
          <w:rFonts w:hint="cs"/>
          <w:rtl/>
        </w:rPr>
        <w:t xml:space="preserve"> לא </w:t>
      </w:r>
      <w:bookmarkStart w:id="11653" w:name="_ETM_Q1_7142155"/>
      <w:bookmarkStart w:id="11654" w:name="_ETM_Q1_7143904"/>
      <w:bookmarkEnd w:id="11653"/>
      <w:bookmarkEnd w:id="11654"/>
      <w:r>
        <w:rPr>
          <w:rFonts w:hint="cs"/>
          <w:rtl/>
        </w:rPr>
        <w:t>תקנות אבט</w:t>
      </w:r>
      <w:bookmarkStart w:id="11655" w:name="_ETM_Q1_7142903"/>
      <w:bookmarkEnd w:id="11655"/>
      <w:r>
        <w:rPr>
          <w:rFonts w:hint="cs"/>
          <w:rtl/>
        </w:rPr>
        <w:t>חת מידע.</w:t>
      </w:r>
    </w:p>
    <w:p w14:paraId="7F1A1E72" w14:textId="77777777" w:rsidR="00057A7E" w:rsidRDefault="00057A7E" w:rsidP="00057A7E">
      <w:pPr>
        <w:rPr>
          <w:rtl/>
        </w:rPr>
      </w:pPr>
      <w:bookmarkStart w:id="11656" w:name="_ETM_Q1_7145901"/>
      <w:bookmarkEnd w:id="11656"/>
    </w:p>
    <w:p w14:paraId="63A0B9A8" w14:textId="284CABAE" w:rsidR="00057A7E" w:rsidRDefault="00057A7E" w:rsidP="00057A7E">
      <w:pPr>
        <w:pStyle w:val="af6"/>
        <w:keepNext/>
        <w:rPr>
          <w:rtl/>
        </w:rPr>
      </w:pPr>
      <w:bookmarkStart w:id="11657" w:name="ET_yor_6157_696"/>
      <w:r w:rsidRPr="00057A7E">
        <w:rPr>
          <w:rStyle w:val="TagStyle"/>
          <w:rtl/>
        </w:rPr>
        <w:t xml:space="preserve"> &lt;&lt; יור &gt;&gt; </w:t>
      </w:r>
      <w:r>
        <w:rPr>
          <w:rtl/>
        </w:rPr>
        <w:t>היו"ר שמחה רוטמן:</w:t>
      </w:r>
      <w:r w:rsidRPr="00057A7E">
        <w:rPr>
          <w:rStyle w:val="TagStyle"/>
          <w:rtl/>
        </w:rPr>
        <w:t xml:space="preserve"> &lt;&lt; יור &gt;&gt;</w:t>
      </w:r>
      <w:r>
        <w:rPr>
          <w:rtl/>
        </w:rPr>
        <w:t xml:space="preserve">   </w:t>
      </w:r>
      <w:bookmarkEnd w:id="11657"/>
    </w:p>
    <w:p w14:paraId="073839B6" w14:textId="77777777" w:rsidR="00057A7E" w:rsidRDefault="00057A7E" w:rsidP="00057A7E">
      <w:pPr>
        <w:pStyle w:val="KeepWithNext"/>
        <w:rPr>
          <w:rtl/>
        </w:rPr>
      </w:pPr>
    </w:p>
    <w:p w14:paraId="52E01E66" w14:textId="3E0C6D6E" w:rsidR="00057A7E" w:rsidRDefault="00057A7E" w:rsidP="00057A7E">
      <w:pPr>
        <w:rPr>
          <w:rtl/>
        </w:rPr>
      </w:pPr>
      <w:bookmarkStart w:id="11658" w:name="_ETM_Q1_7146905"/>
      <w:bookmarkEnd w:id="11658"/>
      <w:r>
        <w:rPr>
          <w:rFonts w:hint="cs"/>
          <w:rtl/>
        </w:rPr>
        <w:t>אמ</w:t>
      </w:r>
      <w:bookmarkStart w:id="11659" w:name="_ETM_Q1_7145402"/>
      <w:bookmarkEnd w:id="11659"/>
      <w:r>
        <w:rPr>
          <w:rFonts w:hint="cs"/>
          <w:rtl/>
        </w:rPr>
        <w:t>ת.</w:t>
      </w:r>
    </w:p>
    <w:p w14:paraId="119E11F5" w14:textId="77777777" w:rsidR="00057A7E" w:rsidRDefault="00057A7E" w:rsidP="00057A7E">
      <w:pPr>
        <w:rPr>
          <w:rtl/>
        </w:rPr>
      </w:pPr>
      <w:bookmarkStart w:id="11660" w:name="_ETM_Q1_7146155"/>
      <w:bookmarkStart w:id="11661" w:name="_ETM_Q1_7147155"/>
      <w:bookmarkEnd w:id="11660"/>
      <w:bookmarkEnd w:id="11661"/>
    </w:p>
    <w:p w14:paraId="0962D0C1" w14:textId="61E983EC" w:rsidR="00057A7E" w:rsidRDefault="00057A7E" w:rsidP="00057A7E">
      <w:pPr>
        <w:pStyle w:val="a4"/>
        <w:keepNext/>
        <w:rPr>
          <w:rtl/>
        </w:rPr>
      </w:pPr>
      <w:bookmarkStart w:id="11662" w:name="ET_speaker_עמית_יוסוב_עמיר_697"/>
      <w:r w:rsidRPr="00057A7E">
        <w:rPr>
          <w:rStyle w:val="TagStyle"/>
          <w:rtl/>
        </w:rPr>
        <w:t xml:space="preserve"> &lt;&lt; דובר &gt;&gt; </w:t>
      </w:r>
      <w:r>
        <w:rPr>
          <w:rtl/>
        </w:rPr>
        <w:t>עמית יוסוב עמיר:</w:t>
      </w:r>
      <w:r w:rsidRPr="00057A7E">
        <w:rPr>
          <w:rStyle w:val="TagStyle"/>
          <w:rtl/>
        </w:rPr>
        <w:t xml:space="preserve"> &lt;&lt; דובר &gt;&gt;</w:t>
      </w:r>
      <w:r>
        <w:rPr>
          <w:rtl/>
        </w:rPr>
        <w:t xml:space="preserve">   </w:t>
      </w:r>
      <w:bookmarkEnd w:id="11662"/>
    </w:p>
    <w:p w14:paraId="2A09F9A2" w14:textId="77777777" w:rsidR="00057A7E" w:rsidRDefault="00057A7E" w:rsidP="00057A7E">
      <w:pPr>
        <w:pStyle w:val="KeepWithNext"/>
        <w:rPr>
          <w:rtl/>
        </w:rPr>
      </w:pPr>
    </w:p>
    <w:p w14:paraId="61729751" w14:textId="0CEAFB54" w:rsidR="00057A7E" w:rsidRDefault="00057A7E" w:rsidP="00057A7E">
      <w:pPr>
        <w:rPr>
          <w:rtl/>
        </w:rPr>
      </w:pPr>
      <w:bookmarkStart w:id="11663" w:name="_ETM_Q1_7147906"/>
      <w:bookmarkEnd w:id="11663"/>
      <w:r>
        <w:rPr>
          <w:rFonts w:hint="cs"/>
          <w:rtl/>
        </w:rPr>
        <w:t>מצד שני, א</w:t>
      </w:r>
      <w:bookmarkStart w:id="11664" w:name="_ETM_Q1_7148156"/>
      <w:bookmarkStart w:id="11665" w:name="_ETM_Q1_7146156"/>
      <w:bookmarkEnd w:id="11664"/>
      <w:bookmarkEnd w:id="11665"/>
      <w:r>
        <w:rPr>
          <w:rFonts w:hint="cs"/>
          <w:rtl/>
        </w:rPr>
        <w:t xml:space="preserve">נחנו מתקבלים את ההערה </w:t>
      </w:r>
      <w:bookmarkStart w:id="11666" w:name="_ETM_Q1_7149903"/>
      <w:bookmarkEnd w:id="11666"/>
      <w:r>
        <w:rPr>
          <w:rFonts w:hint="cs"/>
          <w:rtl/>
        </w:rPr>
        <w:t>שאין מקום</w:t>
      </w:r>
      <w:bookmarkStart w:id="11667" w:name="_ETM_Q1_7150902"/>
      <w:bookmarkEnd w:id="11667"/>
      <w:r>
        <w:rPr>
          <w:rFonts w:hint="cs"/>
          <w:rtl/>
        </w:rPr>
        <w:t xml:space="preserve"> שיהיו שני עיצומים לכן אני מציע שפה</w:t>
      </w:r>
      <w:bookmarkStart w:id="11668" w:name="_ETM_Q1_7154902"/>
      <w:bookmarkEnd w:id="11668"/>
      <w:r>
        <w:rPr>
          <w:rFonts w:hint="cs"/>
          <w:rtl/>
        </w:rPr>
        <w:t xml:space="preserve"> בפרט </w:t>
      </w:r>
      <w:bookmarkStart w:id="11669" w:name="_ETM_Q1_7155902"/>
      <w:bookmarkStart w:id="11670" w:name="_ETM_Q1_7154904"/>
      <w:bookmarkEnd w:id="11669"/>
      <w:bookmarkEnd w:id="11670"/>
      <w:r>
        <w:rPr>
          <w:rFonts w:hint="cs"/>
          <w:rtl/>
        </w:rPr>
        <w:t>15 בתוספת - - -</w:t>
      </w:r>
      <w:bookmarkStart w:id="11671" w:name="_ETM_Q1_7157155"/>
      <w:bookmarkEnd w:id="11671"/>
    </w:p>
    <w:p w14:paraId="0E08F302" w14:textId="77777777" w:rsidR="00057A7E" w:rsidRDefault="00057A7E" w:rsidP="00057A7E">
      <w:pPr>
        <w:rPr>
          <w:rtl/>
        </w:rPr>
      </w:pPr>
      <w:bookmarkStart w:id="11672" w:name="_ETM_Q1_7157904"/>
      <w:bookmarkStart w:id="11673" w:name="_ETM_Q1_7155904"/>
      <w:bookmarkStart w:id="11674" w:name="_ETM_Q1_7157156"/>
      <w:bookmarkEnd w:id="11672"/>
      <w:bookmarkEnd w:id="11673"/>
      <w:bookmarkEnd w:id="11674"/>
    </w:p>
    <w:p w14:paraId="4AD6A094" w14:textId="114E55D2" w:rsidR="00057A7E" w:rsidRDefault="00057A7E" w:rsidP="00057A7E">
      <w:pPr>
        <w:pStyle w:val="af9"/>
        <w:keepNext/>
        <w:rPr>
          <w:rtl/>
        </w:rPr>
      </w:pPr>
      <w:bookmarkStart w:id="11675" w:name="ET_guest_802600_698"/>
      <w:r w:rsidRPr="00057A7E">
        <w:rPr>
          <w:rStyle w:val="TagStyle"/>
          <w:rtl/>
        </w:rPr>
        <w:t xml:space="preserve"> &lt;&lt; אורח &gt;&gt; </w:t>
      </w:r>
      <w:r>
        <w:rPr>
          <w:rtl/>
        </w:rPr>
        <w:t>ד"ר עמרי רחום טוויג:</w:t>
      </w:r>
      <w:r w:rsidRPr="00057A7E">
        <w:rPr>
          <w:rStyle w:val="TagStyle"/>
          <w:rtl/>
        </w:rPr>
        <w:t xml:space="preserve"> &lt;&lt; אורח &gt;&gt;</w:t>
      </w:r>
      <w:r>
        <w:rPr>
          <w:rtl/>
        </w:rPr>
        <w:t xml:space="preserve">   </w:t>
      </w:r>
      <w:bookmarkEnd w:id="11675"/>
    </w:p>
    <w:p w14:paraId="419F2A91" w14:textId="77777777" w:rsidR="00057A7E" w:rsidRDefault="00057A7E" w:rsidP="00057A7E">
      <w:pPr>
        <w:pStyle w:val="KeepWithNext"/>
        <w:rPr>
          <w:rtl/>
        </w:rPr>
      </w:pPr>
    </w:p>
    <w:p w14:paraId="4732AD6F" w14:textId="273EB0CA" w:rsidR="00057A7E" w:rsidRDefault="00057A7E" w:rsidP="00057A7E">
      <w:pPr>
        <w:rPr>
          <w:rtl/>
        </w:rPr>
      </w:pPr>
      <w:bookmarkStart w:id="11676" w:name="_ETM_Q1_7157906"/>
      <w:bookmarkStart w:id="11677" w:name="_ETM_Q1_7158404"/>
      <w:bookmarkEnd w:id="11676"/>
      <w:bookmarkEnd w:id="11677"/>
      <w:r>
        <w:rPr>
          <w:rFonts w:hint="cs"/>
          <w:rtl/>
        </w:rPr>
        <w:t>גם 14</w:t>
      </w:r>
      <w:bookmarkStart w:id="11678" w:name="_ETM_Q1_7158156"/>
      <w:bookmarkEnd w:id="11678"/>
      <w:r>
        <w:rPr>
          <w:rFonts w:hint="cs"/>
          <w:rtl/>
        </w:rPr>
        <w:t>.</w:t>
      </w:r>
      <w:bookmarkStart w:id="11679" w:name="_ETM_Q1_7156151"/>
      <w:bookmarkEnd w:id="11679"/>
    </w:p>
    <w:p w14:paraId="69E6DF27" w14:textId="77777777" w:rsidR="00057A7E" w:rsidRDefault="00057A7E" w:rsidP="00057A7E">
      <w:pPr>
        <w:rPr>
          <w:rtl/>
        </w:rPr>
      </w:pPr>
      <w:bookmarkStart w:id="11680" w:name="_ETM_Q1_7156655"/>
      <w:bookmarkStart w:id="11681" w:name="_ETM_Q1_7156905"/>
      <w:bookmarkStart w:id="11682" w:name="_ETM_Q1_7158153"/>
      <w:bookmarkEnd w:id="11680"/>
      <w:bookmarkEnd w:id="11681"/>
      <w:bookmarkEnd w:id="11682"/>
    </w:p>
    <w:p w14:paraId="36B21FC5" w14:textId="0D2C99FA" w:rsidR="00057A7E" w:rsidRDefault="00057A7E" w:rsidP="00057A7E">
      <w:pPr>
        <w:pStyle w:val="af9"/>
        <w:keepNext/>
        <w:rPr>
          <w:rtl/>
        </w:rPr>
      </w:pPr>
      <w:bookmarkStart w:id="11683" w:name="ET_guest_847253_699"/>
      <w:r w:rsidRPr="00057A7E">
        <w:rPr>
          <w:rStyle w:val="TagStyle"/>
          <w:rtl/>
        </w:rPr>
        <w:t xml:space="preserve"> &lt;&lt; אורח &gt;&gt; </w:t>
      </w:r>
      <w:r>
        <w:rPr>
          <w:rtl/>
        </w:rPr>
        <w:t>ד"ר רחל ארידור הרשקוביץ:</w:t>
      </w:r>
      <w:r w:rsidRPr="00057A7E">
        <w:rPr>
          <w:rStyle w:val="TagStyle"/>
          <w:rtl/>
        </w:rPr>
        <w:t xml:space="preserve"> &lt;&lt; אורח &gt;&gt;</w:t>
      </w:r>
      <w:r>
        <w:rPr>
          <w:rtl/>
        </w:rPr>
        <w:t xml:space="preserve">   </w:t>
      </w:r>
      <w:bookmarkEnd w:id="11683"/>
    </w:p>
    <w:p w14:paraId="58217866" w14:textId="77777777" w:rsidR="00057A7E" w:rsidRDefault="00057A7E" w:rsidP="00057A7E">
      <w:pPr>
        <w:pStyle w:val="KeepWithNext"/>
        <w:rPr>
          <w:rtl/>
        </w:rPr>
      </w:pPr>
    </w:p>
    <w:p w14:paraId="779E97AE" w14:textId="7F888F22" w:rsidR="00057A7E" w:rsidRDefault="00057A7E" w:rsidP="00057A7E">
      <w:pPr>
        <w:rPr>
          <w:rtl/>
        </w:rPr>
      </w:pPr>
      <w:bookmarkStart w:id="11684" w:name="_ETM_Q1_7158905"/>
      <w:bookmarkEnd w:id="11684"/>
      <w:r>
        <w:rPr>
          <w:rFonts w:hint="cs"/>
          <w:rtl/>
        </w:rPr>
        <w:t>זה 14 ו-15</w:t>
      </w:r>
      <w:bookmarkStart w:id="11685" w:name="_ETM_Q1_7159906"/>
      <w:bookmarkStart w:id="11686" w:name="_ETM_Q1_7157151"/>
      <w:bookmarkEnd w:id="11685"/>
      <w:bookmarkEnd w:id="11686"/>
      <w:r>
        <w:rPr>
          <w:rFonts w:hint="cs"/>
          <w:rtl/>
        </w:rPr>
        <w:t xml:space="preserve">. </w:t>
      </w:r>
      <w:bookmarkStart w:id="11687" w:name="_ETM_Q1_7158903"/>
      <w:bookmarkEnd w:id="11687"/>
    </w:p>
    <w:p w14:paraId="0272FEBA" w14:textId="77777777" w:rsidR="00057A7E" w:rsidRDefault="00057A7E" w:rsidP="00057A7E">
      <w:pPr>
        <w:rPr>
          <w:rtl/>
        </w:rPr>
      </w:pPr>
      <w:bookmarkStart w:id="11688" w:name="_ETM_Q1_7159152"/>
      <w:bookmarkStart w:id="11689" w:name="_ETM_Q1_7159402"/>
      <w:bookmarkStart w:id="11690" w:name="_ETM_Q1_7160155"/>
      <w:bookmarkEnd w:id="11688"/>
      <w:bookmarkEnd w:id="11689"/>
      <w:bookmarkEnd w:id="11690"/>
    </w:p>
    <w:p w14:paraId="502E8CE6" w14:textId="0633A031" w:rsidR="00057A7E" w:rsidRDefault="00057A7E" w:rsidP="00057A7E">
      <w:pPr>
        <w:pStyle w:val="af9"/>
        <w:keepNext/>
        <w:rPr>
          <w:rtl/>
        </w:rPr>
      </w:pPr>
      <w:bookmarkStart w:id="11691" w:name="ET_guest_802600_700"/>
      <w:r w:rsidRPr="00057A7E">
        <w:rPr>
          <w:rStyle w:val="TagStyle"/>
          <w:rtl/>
        </w:rPr>
        <w:t xml:space="preserve"> &lt;&lt; אורח &gt;&gt; </w:t>
      </w:r>
      <w:r>
        <w:rPr>
          <w:rtl/>
        </w:rPr>
        <w:t>ד"ר עמרי רחום טוויג:</w:t>
      </w:r>
      <w:r w:rsidRPr="00057A7E">
        <w:rPr>
          <w:rStyle w:val="TagStyle"/>
          <w:rtl/>
        </w:rPr>
        <w:t xml:space="preserve"> &lt;&lt; אורח &gt;&gt;</w:t>
      </w:r>
      <w:r>
        <w:rPr>
          <w:rtl/>
        </w:rPr>
        <w:t xml:space="preserve">   </w:t>
      </w:r>
      <w:bookmarkEnd w:id="11691"/>
    </w:p>
    <w:p w14:paraId="47A4A894" w14:textId="77777777" w:rsidR="00057A7E" w:rsidRDefault="00057A7E" w:rsidP="00057A7E">
      <w:pPr>
        <w:pStyle w:val="KeepWithNext"/>
        <w:rPr>
          <w:rtl/>
        </w:rPr>
      </w:pPr>
    </w:p>
    <w:p w14:paraId="4DD65619" w14:textId="2F54503D" w:rsidR="00057A7E" w:rsidRDefault="00057A7E" w:rsidP="00057A7E">
      <w:pPr>
        <w:rPr>
          <w:rtl/>
        </w:rPr>
      </w:pPr>
      <w:bookmarkStart w:id="11692" w:name="_ETM_Q1_7160902"/>
      <w:bookmarkStart w:id="11693" w:name="_ETM_Q1_7158155"/>
      <w:bookmarkEnd w:id="11692"/>
      <w:bookmarkEnd w:id="11693"/>
      <w:r>
        <w:rPr>
          <w:rFonts w:hint="cs"/>
          <w:rtl/>
        </w:rPr>
        <w:t xml:space="preserve">14 זה ההכנה </w:t>
      </w:r>
      <w:bookmarkStart w:id="11694" w:name="_ETM_Q1_7159655"/>
      <w:bookmarkStart w:id="11695" w:name="_ETM_Q1_7159903"/>
      <w:bookmarkEnd w:id="11694"/>
      <w:bookmarkEnd w:id="11695"/>
      <w:r>
        <w:rPr>
          <w:rFonts w:hint="cs"/>
          <w:rtl/>
        </w:rPr>
        <w:t>מלכתחילה</w:t>
      </w:r>
      <w:bookmarkStart w:id="11696" w:name="_ETM_Q1_7159904"/>
      <w:bookmarkEnd w:id="11696"/>
      <w:r>
        <w:rPr>
          <w:rFonts w:hint="cs"/>
          <w:rtl/>
        </w:rPr>
        <w:t>.</w:t>
      </w:r>
      <w:bookmarkStart w:id="11697" w:name="_ETM_Q1_7161154"/>
      <w:bookmarkEnd w:id="11697"/>
    </w:p>
    <w:p w14:paraId="7C9C0092" w14:textId="77777777" w:rsidR="00057A7E" w:rsidRDefault="00057A7E" w:rsidP="00057A7E">
      <w:pPr>
        <w:rPr>
          <w:rtl/>
        </w:rPr>
      </w:pPr>
      <w:bookmarkStart w:id="11698" w:name="_ETM_Q1_7161906"/>
      <w:bookmarkStart w:id="11699" w:name="_ETM_Q1_7162903"/>
      <w:bookmarkEnd w:id="11698"/>
      <w:bookmarkEnd w:id="11699"/>
    </w:p>
    <w:p w14:paraId="236DBE42" w14:textId="30E65077" w:rsidR="00057A7E" w:rsidRDefault="00057A7E" w:rsidP="00057A7E">
      <w:pPr>
        <w:pStyle w:val="a4"/>
        <w:keepNext/>
        <w:rPr>
          <w:rtl/>
        </w:rPr>
      </w:pPr>
      <w:bookmarkStart w:id="11700" w:name="ET_speaker_עמית_יוסוב_עמיר_701"/>
      <w:r w:rsidRPr="00057A7E">
        <w:rPr>
          <w:rStyle w:val="TagStyle"/>
          <w:rtl/>
        </w:rPr>
        <w:t xml:space="preserve"> &lt;&lt; דובר &gt;&gt; </w:t>
      </w:r>
      <w:r>
        <w:rPr>
          <w:rtl/>
        </w:rPr>
        <w:t>עמית יוסוב עמיר:</w:t>
      </w:r>
      <w:r w:rsidRPr="00057A7E">
        <w:rPr>
          <w:rStyle w:val="TagStyle"/>
          <w:rtl/>
        </w:rPr>
        <w:t xml:space="preserve"> &lt;&lt; דובר &gt;&gt;</w:t>
      </w:r>
      <w:r>
        <w:rPr>
          <w:rtl/>
        </w:rPr>
        <w:t xml:space="preserve">   </w:t>
      </w:r>
      <w:bookmarkEnd w:id="11700"/>
    </w:p>
    <w:p w14:paraId="6A4EE1B5" w14:textId="77777777" w:rsidR="00057A7E" w:rsidRDefault="00057A7E" w:rsidP="00057A7E">
      <w:pPr>
        <w:pStyle w:val="KeepWithNext"/>
        <w:rPr>
          <w:rtl/>
        </w:rPr>
      </w:pPr>
    </w:p>
    <w:p w14:paraId="1AB232A7" w14:textId="152AF21D" w:rsidR="00057A7E" w:rsidRDefault="00057A7E" w:rsidP="00057A7E">
      <w:pPr>
        <w:rPr>
          <w:rtl/>
        </w:rPr>
      </w:pPr>
      <w:bookmarkStart w:id="11701" w:name="_ETM_Q1_7164153"/>
      <w:bookmarkEnd w:id="11701"/>
      <w:r>
        <w:rPr>
          <w:rFonts w:hint="cs"/>
          <w:rtl/>
        </w:rPr>
        <w:t xml:space="preserve">כן, להחריג את הנושא </w:t>
      </w:r>
      <w:bookmarkStart w:id="11702" w:name="_ETM_Q1_7165153"/>
      <w:bookmarkEnd w:id="11702"/>
      <w:r>
        <w:rPr>
          <w:rFonts w:hint="cs"/>
          <w:rtl/>
        </w:rPr>
        <w:t>של מטרת</w:t>
      </w:r>
      <w:bookmarkStart w:id="11703" w:name="_ETM_Q1_7164155"/>
      <w:bookmarkEnd w:id="11703"/>
      <w:r>
        <w:rPr>
          <w:rFonts w:hint="cs"/>
          <w:rtl/>
        </w:rPr>
        <w:t xml:space="preserve"> - - -</w:t>
      </w:r>
      <w:bookmarkStart w:id="11704" w:name="_ETM_Q1_7163155"/>
      <w:bookmarkEnd w:id="11704"/>
    </w:p>
    <w:p w14:paraId="5D0ED8BB" w14:textId="77777777" w:rsidR="00057A7E" w:rsidRDefault="00057A7E" w:rsidP="00057A7E">
      <w:pPr>
        <w:rPr>
          <w:rtl/>
        </w:rPr>
      </w:pPr>
      <w:bookmarkStart w:id="11705" w:name="_ETM_Q1_7163405"/>
      <w:bookmarkEnd w:id="11705"/>
    </w:p>
    <w:p w14:paraId="38AD338F" w14:textId="4AF02712" w:rsidR="00057A7E" w:rsidRDefault="00057A7E" w:rsidP="00057A7E">
      <w:pPr>
        <w:pStyle w:val="af6"/>
        <w:keepNext/>
        <w:rPr>
          <w:rtl/>
        </w:rPr>
      </w:pPr>
      <w:bookmarkStart w:id="11706" w:name="ET_yor_6157_702"/>
      <w:r w:rsidRPr="00057A7E">
        <w:rPr>
          <w:rStyle w:val="TagStyle"/>
          <w:rtl/>
        </w:rPr>
        <w:t xml:space="preserve"> &lt;&lt; יור &gt;&gt; </w:t>
      </w:r>
      <w:r>
        <w:rPr>
          <w:rtl/>
        </w:rPr>
        <w:t>היו"ר שמחה רוטמן:</w:t>
      </w:r>
      <w:r w:rsidRPr="00057A7E">
        <w:rPr>
          <w:rStyle w:val="TagStyle"/>
          <w:rtl/>
        </w:rPr>
        <w:t xml:space="preserve"> &lt;&lt; יור &gt;&gt;</w:t>
      </w:r>
      <w:r>
        <w:rPr>
          <w:rtl/>
        </w:rPr>
        <w:t xml:space="preserve">   </w:t>
      </w:r>
      <w:bookmarkEnd w:id="11706"/>
    </w:p>
    <w:p w14:paraId="77A4DA5F" w14:textId="77777777" w:rsidR="00057A7E" w:rsidRDefault="00057A7E" w:rsidP="00057A7E">
      <w:pPr>
        <w:pStyle w:val="KeepWithNext"/>
        <w:rPr>
          <w:rtl/>
        </w:rPr>
      </w:pPr>
    </w:p>
    <w:p w14:paraId="10C29EA2" w14:textId="7D853B55" w:rsidR="00057A7E" w:rsidRDefault="00057A7E" w:rsidP="00057A7E">
      <w:pPr>
        <w:rPr>
          <w:rtl/>
        </w:rPr>
      </w:pPr>
      <w:bookmarkStart w:id="11707" w:name="_ETM_Q1_7164402"/>
      <w:bookmarkEnd w:id="11707"/>
      <w:r>
        <w:rPr>
          <w:rFonts w:hint="cs"/>
          <w:rtl/>
        </w:rPr>
        <w:t xml:space="preserve">אני מציע אחרת. </w:t>
      </w:r>
      <w:bookmarkStart w:id="11708" w:name="_ETM_Q1_7167402"/>
      <w:bookmarkEnd w:id="11708"/>
      <w:r>
        <w:rPr>
          <w:rFonts w:hint="cs"/>
          <w:rtl/>
        </w:rPr>
        <w:t>אני מציע שנכתוב שקנס לפי סעיף (2)</w:t>
      </w:r>
      <w:bookmarkStart w:id="11709" w:name="_ETM_Q1_7169403"/>
      <w:bookmarkEnd w:id="11709"/>
      <w:r>
        <w:rPr>
          <w:rFonts w:hint="cs"/>
          <w:rtl/>
        </w:rPr>
        <w:t xml:space="preserve"> הזה, יוטל </w:t>
      </w:r>
      <w:bookmarkStart w:id="11710" w:name="_ETM_Q1_7170656"/>
      <w:bookmarkEnd w:id="11710"/>
      <w:r>
        <w:rPr>
          <w:rFonts w:hint="cs"/>
          <w:rtl/>
        </w:rPr>
        <w:t>בהתאם להוראות 14, 15</w:t>
      </w:r>
      <w:bookmarkStart w:id="11711" w:name="_ETM_Q1_7174656"/>
      <w:bookmarkEnd w:id="11711"/>
      <w:r>
        <w:rPr>
          <w:rFonts w:hint="cs"/>
          <w:rtl/>
        </w:rPr>
        <w:t>. פשוט לעשות את הלינק</w:t>
      </w:r>
      <w:bookmarkStart w:id="11712" w:name="_ETM_Q1_7181905"/>
      <w:bookmarkStart w:id="11713" w:name="_ETM_Q1_7179155"/>
      <w:bookmarkStart w:id="11714" w:name="_ETM_Q1_7175403"/>
      <w:bookmarkEnd w:id="11712"/>
      <w:bookmarkEnd w:id="11713"/>
      <w:bookmarkEnd w:id="11714"/>
      <w:r w:rsidR="00AD6F6B">
        <w:rPr>
          <w:rFonts w:hint="cs"/>
          <w:rtl/>
        </w:rPr>
        <w:t>ג'</w:t>
      </w:r>
      <w:bookmarkStart w:id="11715" w:name="_ETM_Q1_7175904"/>
      <w:bookmarkEnd w:id="11715"/>
      <w:r>
        <w:rPr>
          <w:rFonts w:hint="cs"/>
          <w:rtl/>
        </w:rPr>
        <w:t xml:space="preserve"> </w:t>
      </w:r>
      <w:bookmarkStart w:id="11716" w:name="_ETM_Q1_7176402"/>
      <w:bookmarkEnd w:id="11716"/>
      <w:r>
        <w:rPr>
          <w:rFonts w:hint="cs"/>
          <w:rtl/>
        </w:rPr>
        <w:t xml:space="preserve">הזה. </w:t>
      </w:r>
      <w:bookmarkStart w:id="11717" w:name="_ETM_Q1_7174655"/>
      <w:bookmarkEnd w:id="11717"/>
    </w:p>
    <w:p w14:paraId="68CF306D" w14:textId="77777777" w:rsidR="00057A7E" w:rsidRDefault="00057A7E" w:rsidP="00057A7E">
      <w:pPr>
        <w:rPr>
          <w:rtl/>
        </w:rPr>
      </w:pPr>
      <w:bookmarkStart w:id="11718" w:name="_ETM_Q1_7167153"/>
      <w:bookmarkStart w:id="11719" w:name="_ETM_Q1_7168405"/>
      <w:bookmarkEnd w:id="11718"/>
      <w:bookmarkEnd w:id="11719"/>
    </w:p>
    <w:p w14:paraId="5E71B375" w14:textId="22565092" w:rsidR="00057A7E" w:rsidRDefault="00057A7E" w:rsidP="00057A7E">
      <w:pPr>
        <w:pStyle w:val="a4"/>
        <w:keepNext/>
        <w:rPr>
          <w:rtl/>
        </w:rPr>
      </w:pPr>
      <w:bookmarkStart w:id="11720" w:name="ET_speaker_עמית_יוסוב_עמיר_703"/>
      <w:r w:rsidRPr="00057A7E">
        <w:rPr>
          <w:rStyle w:val="TagStyle"/>
          <w:rtl/>
        </w:rPr>
        <w:t xml:space="preserve"> &lt;&lt; דובר &gt;&gt; </w:t>
      </w:r>
      <w:r>
        <w:rPr>
          <w:rtl/>
        </w:rPr>
        <w:t>עמית יוסוב עמיר:</w:t>
      </w:r>
      <w:r w:rsidRPr="00057A7E">
        <w:rPr>
          <w:rStyle w:val="TagStyle"/>
          <w:rtl/>
        </w:rPr>
        <w:t xml:space="preserve"> &lt;&lt; דובר &gt;&gt;</w:t>
      </w:r>
      <w:r>
        <w:rPr>
          <w:rtl/>
        </w:rPr>
        <w:t xml:space="preserve">   </w:t>
      </w:r>
      <w:bookmarkEnd w:id="11720"/>
    </w:p>
    <w:p w14:paraId="1E301A3A" w14:textId="77777777" w:rsidR="00057A7E" w:rsidRDefault="00057A7E" w:rsidP="00057A7E">
      <w:pPr>
        <w:pStyle w:val="KeepWithNext"/>
        <w:rPr>
          <w:rtl/>
        </w:rPr>
      </w:pPr>
    </w:p>
    <w:p w14:paraId="3429C108" w14:textId="7C82E9E9" w:rsidR="00057A7E" w:rsidRDefault="00057A7E" w:rsidP="00057A7E">
      <w:pPr>
        <w:rPr>
          <w:rtl/>
        </w:rPr>
      </w:pPr>
      <w:bookmarkStart w:id="11721" w:name="_ETM_Q1_7169405"/>
      <w:bookmarkEnd w:id="11721"/>
      <w:r>
        <w:rPr>
          <w:rFonts w:hint="cs"/>
          <w:rtl/>
        </w:rPr>
        <w:t xml:space="preserve">זה </w:t>
      </w:r>
      <w:bookmarkStart w:id="11722" w:name="_ETM_Q1_7170156"/>
      <w:bookmarkEnd w:id="11722"/>
      <w:r>
        <w:rPr>
          <w:rFonts w:hint="cs"/>
          <w:rtl/>
        </w:rPr>
        <w:t xml:space="preserve">לא כל כך פשוט </w:t>
      </w:r>
      <w:r w:rsidR="00AD6F6B">
        <w:rPr>
          <w:rFonts w:hint="cs"/>
          <w:rtl/>
        </w:rPr>
        <w:t>כ</w:t>
      </w:r>
      <w:r>
        <w:rPr>
          <w:rFonts w:hint="cs"/>
          <w:rtl/>
        </w:rPr>
        <w:t xml:space="preserve">י שם זה בתוספת. </w:t>
      </w:r>
    </w:p>
    <w:p w14:paraId="084FA58C" w14:textId="77777777" w:rsidR="00057A7E" w:rsidRDefault="00057A7E" w:rsidP="00057A7E">
      <w:pPr>
        <w:rPr>
          <w:rtl/>
        </w:rPr>
      </w:pPr>
      <w:bookmarkStart w:id="11723" w:name="_ETM_Q1_7182907"/>
      <w:bookmarkEnd w:id="11723"/>
    </w:p>
    <w:p w14:paraId="667A8148" w14:textId="2094D0A5" w:rsidR="00057A7E" w:rsidRDefault="00057A7E" w:rsidP="00057A7E">
      <w:pPr>
        <w:pStyle w:val="af6"/>
        <w:keepNext/>
        <w:rPr>
          <w:rtl/>
        </w:rPr>
      </w:pPr>
      <w:bookmarkStart w:id="11724" w:name="ET_yor_6157_704"/>
      <w:r w:rsidRPr="00057A7E">
        <w:rPr>
          <w:rStyle w:val="TagStyle"/>
          <w:rtl/>
        </w:rPr>
        <w:t xml:space="preserve"> &lt;&lt; יור &gt;&gt; </w:t>
      </w:r>
      <w:r>
        <w:rPr>
          <w:rtl/>
        </w:rPr>
        <w:t>היו"ר שמחה רוטמן:</w:t>
      </w:r>
      <w:r w:rsidRPr="00057A7E">
        <w:rPr>
          <w:rStyle w:val="TagStyle"/>
          <w:rtl/>
        </w:rPr>
        <w:t xml:space="preserve"> &lt;&lt; יור &gt;&gt;</w:t>
      </w:r>
      <w:r>
        <w:rPr>
          <w:rtl/>
        </w:rPr>
        <w:t xml:space="preserve">   </w:t>
      </w:r>
      <w:bookmarkEnd w:id="11724"/>
    </w:p>
    <w:p w14:paraId="1C813BA3" w14:textId="77777777" w:rsidR="00057A7E" w:rsidRDefault="00057A7E" w:rsidP="00057A7E">
      <w:pPr>
        <w:pStyle w:val="KeepWithNext"/>
        <w:rPr>
          <w:rtl/>
        </w:rPr>
      </w:pPr>
    </w:p>
    <w:p w14:paraId="322D74B5" w14:textId="37B83F45" w:rsidR="00057A7E" w:rsidRDefault="00057A7E" w:rsidP="00057A7E">
      <w:pPr>
        <w:rPr>
          <w:rtl/>
        </w:rPr>
      </w:pPr>
      <w:bookmarkStart w:id="11725" w:name="_ETM_Q1_7184152"/>
      <w:bookmarkStart w:id="11726" w:name="_ETM_Q1_7181406"/>
      <w:bookmarkStart w:id="11727" w:name="_ETM_Q1_7178406"/>
      <w:bookmarkEnd w:id="11725"/>
      <w:bookmarkEnd w:id="11726"/>
      <w:bookmarkEnd w:id="11727"/>
      <w:r>
        <w:rPr>
          <w:rFonts w:hint="cs"/>
          <w:rtl/>
        </w:rPr>
        <w:t xml:space="preserve">או שזה מיותר </w:t>
      </w:r>
      <w:bookmarkStart w:id="11728" w:name="_ETM_Q1_7180406"/>
      <w:bookmarkEnd w:id="11728"/>
      <w:r>
        <w:rPr>
          <w:rFonts w:hint="cs"/>
          <w:rtl/>
        </w:rPr>
        <w:t>לחלוטין ו</w:t>
      </w:r>
      <w:bookmarkStart w:id="11729" w:name="_ETM_Q1_7179655"/>
      <w:bookmarkEnd w:id="11729"/>
      <w:r>
        <w:rPr>
          <w:rFonts w:hint="cs"/>
          <w:rtl/>
        </w:rPr>
        <w:t>נוריד את זה.</w:t>
      </w:r>
    </w:p>
    <w:p w14:paraId="25209CC3" w14:textId="77777777" w:rsidR="00057A7E" w:rsidRDefault="00057A7E" w:rsidP="00057A7E">
      <w:pPr>
        <w:rPr>
          <w:rtl/>
        </w:rPr>
      </w:pPr>
      <w:bookmarkStart w:id="11730" w:name="_ETM_Q1_7183406"/>
      <w:bookmarkStart w:id="11731" w:name="_ETM_Q1_7184901"/>
      <w:bookmarkEnd w:id="11730"/>
      <w:bookmarkEnd w:id="11731"/>
    </w:p>
    <w:p w14:paraId="51921C8B" w14:textId="05C809C0" w:rsidR="00057A7E" w:rsidRDefault="00057A7E" w:rsidP="00057A7E">
      <w:pPr>
        <w:pStyle w:val="a4"/>
        <w:keepNext/>
        <w:rPr>
          <w:rtl/>
        </w:rPr>
      </w:pPr>
      <w:bookmarkStart w:id="11732" w:name="ET_speaker_ראובן_אידלמן_705"/>
      <w:r w:rsidRPr="00057A7E">
        <w:rPr>
          <w:rStyle w:val="TagStyle"/>
          <w:rtl/>
        </w:rPr>
        <w:t xml:space="preserve"> &lt;&lt; דובר &gt;&gt; </w:t>
      </w:r>
      <w:r>
        <w:rPr>
          <w:rtl/>
        </w:rPr>
        <w:t>ראובן אידלמן:</w:t>
      </w:r>
      <w:r w:rsidRPr="00057A7E">
        <w:rPr>
          <w:rStyle w:val="TagStyle"/>
          <w:rtl/>
        </w:rPr>
        <w:t xml:space="preserve"> &lt;&lt; דובר &gt;&gt;</w:t>
      </w:r>
      <w:r>
        <w:rPr>
          <w:rtl/>
        </w:rPr>
        <w:t xml:space="preserve">   </w:t>
      </w:r>
      <w:bookmarkEnd w:id="11732"/>
    </w:p>
    <w:p w14:paraId="45F256E1" w14:textId="77777777" w:rsidR="00057A7E" w:rsidRDefault="00057A7E" w:rsidP="00057A7E">
      <w:pPr>
        <w:pStyle w:val="KeepWithNext"/>
        <w:rPr>
          <w:rtl/>
        </w:rPr>
      </w:pPr>
    </w:p>
    <w:p w14:paraId="07D8A8C5" w14:textId="34DE6BEC" w:rsidR="00D115A1" w:rsidRPr="00057A7E" w:rsidRDefault="00057A7E" w:rsidP="00BE0A71">
      <w:pPr>
        <w:rPr>
          <w:rtl/>
        </w:rPr>
      </w:pPr>
      <w:bookmarkStart w:id="11733" w:name="_ETM_Q1_7185656"/>
      <w:bookmarkStart w:id="11734" w:name="_ETM_Q1_7182656"/>
      <w:bookmarkEnd w:id="11733"/>
      <w:bookmarkEnd w:id="11734"/>
      <w:r>
        <w:rPr>
          <w:rFonts w:hint="cs"/>
          <w:rtl/>
        </w:rPr>
        <w:t xml:space="preserve">לא, לא. אני רוצה לדבר על </w:t>
      </w:r>
      <w:bookmarkStart w:id="11735" w:name="_ETM_Q1_7186407"/>
      <w:bookmarkEnd w:id="11735"/>
      <w:r>
        <w:rPr>
          <w:rFonts w:hint="cs"/>
          <w:rtl/>
        </w:rPr>
        <w:t>האופ</w:t>
      </w:r>
      <w:bookmarkStart w:id="11736" w:name="_ETM_Q1_7184402"/>
      <w:bookmarkStart w:id="11737" w:name="_ETM_Q1_7182152"/>
      <w:bookmarkEnd w:id="11736"/>
      <w:bookmarkEnd w:id="11737"/>
      <w:r>
        <w:rPr>
          <w:rFonts w:hint="cs"/>
          <w:rtl/>
        </w:rPr>
        <w:t xml:space="preserve">ציה הזאת כי יש עוד משהו שצריך להיות לנגד </w:t>
      </w:r>
      <w:bookmarkStart w:id="11738" w:name="_ETM_Q1_7186402"/>
      <w:bookmarkEnd w:id="11738"/>
      <w:r>
        <w:rPr>
          <w:rFonts w:hint="cs"/>
          <w:rtl/>
        </w:rPr>
        <w:t xml:space="preserve">עניינו </w:t>
      </w:r>
      <w:bookmarkStart w:id="11739" w:name="_ETM_Q1_7188155"/>
      <w:bookmarkEnd w:id="11739"/>
      <w:r>
        <w:rPr>
          <w:rFonts w:hint="cs"/>
          <w:rtl/>
        </w:rPr>
        <w:t xml:space="preserve">פה. </w:t>
      </w:r>
      <w:bookmarkStart w:id="11740" w:name="_ETM_Q1_7190154"/>
      <w:bookmarkStart w:id="11741" w:name="_ETM_Q1_7188156"/>
      <w:bookmarkEnd w:id="11740"/>
      <w:bookmarkEnd w:id="11741"/>
      <w:r>
        <w:rPr>
          <w:rFonts w:hint="cs"/>
          <w:rtl/>
        </w:rPr>
        <w:t xml:space="preserve">לפי </w:t>
      </w:r>
      <w:bookmarkStart w:id="11742" w:name="_ETM_Q1_7188153"/>
      <w:bookmarkEnd w:id="11742"/>
      <w:r>
        <w:rPr>
          <w:rFonts w:hint="cs"/>
          <w:rtl/>
        </w:rPr>
        <w:t>איך שפרק הסמ</w:t>
      </w:r>
      <w:bookmarkStart w:id="11743" w:name="_ETM_Q1_7188405"/>
      <w:bookmarkEnd w:id="11743"/>
      <w:r>
        <w:rPr>
          <w:rFonts w:hint="cs"/>
          <w:rtl/>
        </w:rPr>
        <w:t xml:space="preserve">כויות בנוי, כפי שאושר </w:t>
      </w:r>
      <w:bookmarkStart w:id="11744" w:name="_ETM_Q1_7189405"/>
      <w:bookmarkStart w:id="11745" w:name="_ETM_Q1_7186653"/>
      <w:bookmarkEnd w:id="11744"/>
      <w:bookmarkEnd w:id="11745"/>
      <w:r>
        <w:rPr>
          <w:rFonts w:hint="cs"/>
          <w:rtl/>
        </w:rPr>
        <w:t xml:space="preserve">על ידי </w:t>
      </w:r>
      <w:bookmarkStart w:id="11746" w:name="_ETM_Q1_7187404"/>
      <w:bookmarkEnd w:id="11746"/>
      <w:r>
        <w:rPr>
          <w:rFonts w:hint="cs"/>
          <w:rtl/>
        </w:rPr>
        <w:t xml:space="preserve">הוועדה, </w:t>
      </w:r>
      <w:bookmarkStart w:id="11747" w:name="_ETM_Q1_7188903"/>
      <w:bookmarkStart w:id="11748" w:name="_ETM_Q1_7186153"/>
      <w:bookmarkEnd w:id="11747"/>
      <w:bookmarkEnd w:id="11748"/>
      <w:r>
        <w:rPr>
          <w:rFonts w:hint="cs"/>
          <w:rtl/>
        </w:rPr>
        <w:t xml:space="preserve"> </w:t>
      </w:r>
      <w:bookmarkStart w:id="11749" w:name="_ETM_Q1_7185906"/>
      <w:bookmarkEnd w:id="11749"/>
      <w:r w:rsidR="00D115A1">
        <w:rPr>
          <w:rFonts w:hint="cs"/>
          <w:rtl/>
        </w:rPr>
        <w:t>יש שורה של סעיפים שמפנים</w:t>
      </w:r>
      <w:bookmarkStart w:id="11750" w:name="_ETM_Q1_7191403"/>
      <w:bookmarkEnd w:id="11750"/>
      <w:r w:rsidR="00D115A1">
        <w:rPr>
          <w:rFonts w:hint="cs"/>
          <w:rtl/>
        </w:rPr>
        <w:t xml:space="preserve"> לסעיף הזה, סעיף 23כג</w:t>
      </w:r>
      <w:bookmarkStart w:id="11751" w:name="_ETM_Q1_7193655"/>
      <w:bookmarkStart w:id="11752" w:name="_ETM_Q1_7190903"/>
      <w:bookmarkEnd w:id="11751"/>
      <w:bookmarkEnd w:id="11752"/>
      <w:r w:rsidR="00D115A1">
        <w:rPr>
          <w:rFonts w:hint="cs"/>
          <w:rtl/>
        </w:rPr>
        <w:t xml:space="preserve"> ואומרים שהרשות יכולה ל</w:t>
      </w:r>
      <w:bookmarkStart w:id="11753" w:name="_ETM_Q1_7195153"/>
      <w:bookmarkEnd w:id="11753"/>
      <w:r w:rsidR="00D115A1">
        <w:rPr>
          <w:rFonts w:hint="cs"/>
          <w:rtl/>
        </w:rPr>
        <w:t>פ</w:t>
      </w:r>
      <w:bookmarkStart w:id="11754" w:name="_ETM_Q1_7193154"/>
      <w:bookmarkEnd w:id="11754"/>
      <w:r w:rsidR="00D115A1">
        <w:rPr>
          <w:rFonts w:hint="cs"/>
          <w:rtl/>
        </w:rPr>
        <w:t>תוח בהליך בירור מנהלי רק ביח</w:t>
      </w:r>
      <w:bookmarkStart w:id="11755" w:name="_ETM_Q1_7199905"/>
      <w:bookmarkStart w:id="11756" w:name="_ETM_Q1_7197654"/>
      <w:bookmarkStart w:id="11757" w:name="_ETM_Q1_7194903"/>
      <w:bookmarkEnd w:id="11755"/>
      <w:bookmarkEnd w:id="11756"/>
      <w:bookmarkEnd w:id="11757"/>
      <w:r w:rsidR="00D115A1">
        <w:rPr>
          <w:rFonts w:hint="cs"/>
          <w:rtl/>
        </w:rPr>
        <w:t xml:space="preserve">ס להפרות שניתן להטיל עליהן </w:t>
      </w:r>
      <w:bookmarkStart w:id="11758" w:name="_ETM_Q1_7198404"/>
      <w:bookmarkStart w:id="11759" w:name="_ETM_Q1_7195655"/>
      <w:bookmarkEnd w:id="11758"/>
      <w:bookmarkEnd w:id="11759"/>
      <w:r w:rsidR="00D115A1">
        <w:rPr>
          <w:rFonts w:hint="cs"/>
          <w:rtl/>
        </w:rPr>
        <w:t xml:space="preserve">עיצום כספי. </w:t>
      </w:r>
      <w:bookmarkStart w:id="11760" w:name="_ETM_Q1_7199154"/>
      <w:bookmarkStart w:id="11761" w:name="_ETM_Q1_7199405"/>
      <w:bookmarkStart w:id="11762" w:name="_ETM_Q1_7200655"/>
      <w:bookmarkStart w:id="11763" w:name="_ETM_Q1_7202653"/>
      <w:bookmarkEnd w:id="11760"/>
      <w:bookmarkEnd w:id="11761"/>
      <w:bookmarkEnd w:id="11762"/>
      <w:bookmarkEnd w:id="11763"/>
      <w:r w:rsidR="00BE0A71">
        <w:rPr>
          <w:rFonts w:hint="cs"/>
          <w:rtl/>
        </w:rPr>
        <w:t>אפשר להפ</w:t>
      </w:r>
      <w:bookmarkStart w:id="11764" w:name="_ETM_Q1_7199656"/>
      <w:bookmarkEnd w:id="11764"/>
      <w:r w:rsidR="00BE0A71">
        <w:rPr>
          <w:rFonts w:hint="cs"/>
          <w:rtl/>
        </w:rPr>
        <w:t>עיל א</w:t>
      </w:r>
      <w:bookmarkStart w:id="11765" w:name="_ETM_Q1_7200403"/>
      <w:bookmarkStart w:id="11766" w:name="_ETM_Q1_7198655"/>
      <w:bookmarkEnd w:id="11765"/>
      <w:bookmarkEnd w:id="11766"/>
      <w:r w:rsidR="00BE0A71">
        <w:rPr>
          <w:rFonts w:hint="cs"/>
          <w:rtl/>
        </w:rPr>
        <w:t>ת המפקח הפנימי בגופים ביטחוניים</w:t>
      </w:r>
      <w:bookmarkStart w:id="11767" w:name="_ETM_Q1_7201902"/>
      <w:bookmarkEnd w:id="11767"/>
      <w:r w:rsidR="00BE0A71">
        <w:rPr>
          <w:rFonts w:hint="cs"/>
          <w:rtl/>
        </w:rPr>
        <w:t xml:space="preserve">, רק ביחס להפרות </w:t>
      </w:r>
      <w:bookmarkStart w:id="11768" w:name="_ETM_Q1_7202901"/>
      <w:bookmarkStart w:id="11769" w:name="_ETM_Q1_7202155"/>
      <w:bookmarkEnd w:id="11768"/>
      <w:bookmarkEnd w:id="11769"/>
      <w:r w:rsidR="00BE0A71">
        <w:rPr>
          <w:rFonts w:hint="cs"/>
          <w:rtl/>
        </w:rPr>
        <w:t>שניתן ל</w:t>
      </w:r>
      <w:bookmarkStart w:id="11770" w:name="_ETM_Q1_7203402"/>
      <w:bookmarkEnd w:id="11770"/>
      <w:r w:rsidR="00BE0A71">
        <w:rPr>
          <w:rFonts w:hint="cs"/>
          <w:rtl/>
        </w:rPr>
        <w:t>הטי</w:t>
      </w:r>
      <w:bookmarkStart w:id="11771" w:name="_ETM_Q1_7201155"/>
      <w:bookmarkEnd w:id="11771"/>
      <w:r w:rsidR="00BE0A71">
        <w:rPr>
          <w:rFonts w:hint="cs"/>
          <w:rtl/>
        </w:rPr>
        <w:t xml:space="preserve">ל עליהן עיצום </w:t>
      </w:r>
      <w:bookmarkStart w:id="11772" w:name="_ETM_Q1_7201154"/>
      <w:bookmarkEnd w:id="11772"/>
      <w:r w:rsidR="00BE0A71">
        <w:rPr>
          <w:rFonts w:hint="cs"/>
          <w:rtl/>
        </w:rPr>
        <w:t>כספי.</w:t>
      </w:r>
    </w:p>
    <w:p w14:paraId="2C93F0B8" w14:textId="77777777" w:rsidR="00545B2C" w:rsidRDefault="00545B2C" w:rsidP="00545B2C">
      <w:pPr>
        <w:rPr>
          <w:rtl/>
        </w:rPr>
      </w:pPr>
      <w:bookmarkStart w:id="11773" w:name="_ETM_Q1_6990405"/>
      <w:bookmarkStart w:id="11774" w:name="_ETM_Q1_6987405"/>
      <w:bookmarkStart w:id="11775" w:name="_ETM_Q1_6987902"/>
      <w:bookmarkStart w:id="11776" w:name="_ETM_Q1_6985152"/>
      <w:bookmarkStart w:id="11777" w:name="_ETM_Q1_6982652"/>
      <w:bookmarkStart w:id="11778" w:name="_ETM_Q1_7007152"/>
      <w:bookmarkEnd w:id="11773"/>
      <w:bookmarkEnd w:id="11774"/>
      <w:bookmarkEnd w:id="11775"/>
      <w:bookmarkEnd w:id="11776"/>
      <w:bookmarkEnd w:id="11777"/>
      <w:bookmarkEnd w:id="11778"/>
    </w:p>
    <w:p w14:paraId="2FBF9F18" w14:textId="0B6B11E6" w:rsidR="00BE0A71" w:rsidRDefault="00BE0A71" w:rsidP="00BE0A71">
      <w:pPr>
        <w:pStyle w:val="af6"/>
        <w:keepNext/>
        <w:rPr>
          <w:rtl/>
        </w:rPr>
      </w:pPr>
      <w:bookmarkStart w:id="11779" w:name="ET_yor_6157_706"/>
      <w:r w:rsidRPr="00BE0A71">
        <w:rPr>
          <w:rStyle w:val="TagStyle"/>
          <w:rtl/>
        </w:rPr>
        <w:t xml:space="preserve"> &lt;&lt; יור &gt;&gt; </w:t>
      </w:r>
      <w:r>
        <w:rPr>
          <w:rtl/>
        </w:rPr>
        <w:t>היו"ר שמחה רוטמן:</w:t>
      </w:r>
      <w:r w:rsidRPr="00BE0A71">
        <w:rPr>
          <w:rStyle w:val="TagStyle"/>
          <w:rtl/>
        </w:rPr>
        <w:t xml:space="preserve"> &lt;&lt; יור &gt;&gt;</w:t>
      </w:r>
      <w:r>
        <w:rPr>
          <w:rtl/>
        </w:rPr>
        <w:t xml:space="preserve">   </w:t>
      </w:r>
      <w:bookmarkEnd w:id="11779"/>
    </w:p>
    <w:p w14:paraId="75D917E6" w14:textId="77777777" w:rsidR="00BE0A71" w:rsidRDefault="00BE0A71" w:rsidP="00BE0A71">
      <w:pPr>
        <w:pStyle w:val="KeepWithNext"/>
        <w:rPr>
          <w:rtl/>
        </w:rPr>
      </w:pPr>
    </w:p>
    <w:p w14:paraId="0B439551" w14:textId="02FF841B" w:rsidR="00BE0A71" w:rsidRDefault="00BE0A71" w:rsidP="00BE0A71">
      <w:pPr>
        <w:rPr>
          <w:rtl/>
        </w:rPr>
      </w:pPr>
      <w:bookmarkStart w:id="11780" w:name="_ETM_Q1_7204403"/>
      <w:bookmarkEnd w:id="11780"/>
      <w:r>
        <w:rPr>
          <w:rFonts w:hint="cs"/>
          <w:rtl/>
        </w:rPr>
        <w:t>אין בעיה.</w:t>
      </w:r>
    </w:p>
    <w:p w14:paraId="5CF74FB8" w14:textId="77777777" w:rsidR="00BE0A71" w:rsidRDefault="00BE0A71" w:rsidP="00BE0A71">
      <w:pPr>
        <w:rPr>
          <w:rtl/>
        </w:rPr>
      </w:pPr>
      <w:bookmarkStart w:id="11781" w:name="_ETM_Q1_7206653"/>
      <w:bookmarkStart w:id="11782" w:name="_ETM_Q1_7206903"/>
      <w:bookmarkStart w:id="11783" w:name="_ETM_Q1_7208653"/>
      <w:bookmarkEnd w:id="11781"/>
      <w:bookmarkEnd w:id="11782"/>
      <w:bookmarkEnd w:id="11783"/>
    </w:p>
    <w:p w14:paraId="7FC57291" w14:textId="70A85529" w:rsidR="00BE0A71" w:rsidRDefault="00BE0A71" w:rsidP="00BE0A71">
      <w:pPr>
        <w:pStyle w:val="a4"/>
        <w:keepNext/>
        <w:rPr>
          <w:rtl/>
        </w:rPr>
      </w:pPr>
      <w:bookmarkStart w:id="11784" w:name="ET_speaker_ראובן_אידלמן_707"/>
      <w:r w:rsidRPr="00BE0A71">
        <w:rPr>
          <w:rStyle w:val="TagStyle"/>
          <w:rtl/>
        </w:rPr>
        <w:t xml:space="preserve"> &lt;&lt; דובר &gt;&gt; </w:t>
      </w:r>
      <w:r>
        <w:rPr>
          <w:rtl/>
        </w:rPr>
        <w:t>ראובן אידלמן:</w:t>
      </w:r>
      <w:r w:rsidRPr="00BE0A71">
        <w:rPr>
          <w:rStyle w:val="TagStyle"/>
          <w:rtl/>
        </w:rPr>
        <w:t xml:space="preserve"> &lt;&lt; דובר &gt;&gt;</w:t>
      </w:r>
      <w:r>
        <w:rPr>
          <w:rtl/>
        </w:rPr>
        <w:t xml:space="preserve">   </w:t>
      </w:r>
      <w:bookmarkEnd w:id="11784"/>
    </w:p>
    <w:p w14:paraId="43989D7C" w14:textId="77777777" w:rsidR="00BE0A71" w:rsidRDefault="00BE0A71" w:rsidP="00BE0A71">
      <w:pPr>
        <w:pStyle w:val="KeepWithNext"/>
        <w:rPr>
          <w:rtl/>
        </w:rPr>
      </w:pPr>
    </w:p>
    <w:p w14:paraId="3C1978F3" w14:textId="75329932" w:rsidR="00BE0A71" w:rsidRDefault="00BE0A71" w:rsidP="00BE0A71">
      <w:pPr>
        <w:rPr>
          <w:rtl/>
        </w:rPr>
      </w:pPr>
      <w:bookmarkStart w:id="11785" w:name="_ETM_Q1_7210153"/>
      <w:bookmarkStart w:id="11786" w:name="_ETM_Q1_7207406"/>
      <w:bookmarkStart w:id="11787" w:name="_ETM_Q1_7204653"/>
      <w:bookmarkStart w:id="11788" w:name="_ETM_Q1_7204153"/>
      <w:bookmarkEnd w:id="11785"/>
      <w:bookmarkEnd w:id="11786"/>
      <w:bookmarkEnd w:id="11787"/>
      <w:bookmarkEnd w:id="11788"/>
      <w:r>
        <w:rPr>
          <w:rFonts w:hint="cs"/>
          <w:rtl/>
        </w:rPr>
        <w:t>כל דבר שאנחנו מש</w:t>
      </w:r>
      <w:bookmarkStart w:id="11789" w:name="_ETM_Q1_7206406"/>
      <w:bookmarkEnd w:id="11789"/>
      <w:r>
        <w:rPr>
          <w:rFonts w:hint="cs"/>
          <w:rtl/>
        </w:rPr>
        <w:t xml:space="preserve">מטים מפה, </w:t>
      </w:r>
      <w:bookmarkStart w:id="11790" w:name="_ETM_Q1_7207906"/>
      <w:bookmarkEnd w:id="11790"/>
      <w:r>
        <w:rPr>
          <w:rFonts w:hint="cs"/>
          <w:rtl/>
        </w:rPr>
        <w:t>הרשות</w:t>
      </w:r>
      <w:bookmarkStart w:id="11791" w:name="_ETM_Q1_7206906"/>
      <w:bookmarkEnd w:id="11791"/>
      <w:r>
        <w:rPr>
          <w:rFonts w:hint="cs"/>
          <w:rtl/>
        </w:rPr>
        <w:t xml:space="preserve"> - - -</w:t>
      </w:r>
    </w:p>
    <w:p w14:paraId="7F12FB61" w14:textId="77777777" w:rsidR="00BE0A71" w:rsidRDefault="00BE0A71" w:rsidP="00BE0A71">
      <w:pPr>
        <w:rPr>
          <w:rtl/>
        </w:rPr>
      </w:pPr>
      <w:bookmarkStart w:id="11792" w:name="_ETM_Q1_7209905"/>
      <w:bookmarkStart w:id="11793" w:name="_ETM_Q1_7210405"/>
      <w:bookmarkEnd w:id="11792"/>
      <w:bookmarkEnd w:id="11793"/>
    </w:p>
    <w:p w14:paraId="195FB0BA" w14:textId="6600BACC" w:rsidR="00BE0A71" w:rsidRDefault="00BE0A71" w:rsidP="00BE0A71">
      <w:pPr>
        <w:pStyle w:val="af6"/>
        <w:keepNext/>
        <w:rPr>
          <w:rtl/>
        </w:rPr>
      </w:pPr>
      <w:bookmarkStart w:id="11794" w:name="ET_yor_6157_708"/>
      <w:r w:rsidRPr="00BE0A71">
        <w:rPr>
          <w:rStyle w:val="TagStyle"/>
          <w:rtl/>
        </w:rPr>
        <w:t xml:space="preserve"> &lt;&lt; יור &gt;&gt; </w:t>
      </w:r>
      <w:r>
        <w:rPr>
          <w:rtl/>
        </w:rPr>
        <w:t>היו"ר שמחה רוטמן:</w:t>
      </w:r>
      <w:r w:rsidRPr="00BE0A71">
        <w:rPr>
          <w:rStyle w:val="TagStyle"/>
          <w:rtl/>
        </w:rPr>
        <w:t xml:space="preserve"> &lt;&lt; יור &gt;&gt;</w:t>
      </w:r>
      <w:r>
        <w:rPr>
          <w:rtl/>
        </w:rPr>
        <w:t xml:space="preserve">   </w:t>
      </w:r>
      <w:bookmarkEnd w:id="11794"/>
    </w:p>
    <w:p w14:paraId="630AAE5C" w14:textId="77777777" w:rsidR="00BE0A71" w:rsidRDefault="00BE0A71" w:rsidP="00BE0A71">
      <w:pPr>
        <w:pStyle w:val="KeepWithNext"/>
        <w:rPr>
          <w:rtl/>
        </w:rPr>
      </w:pPr>
    </w:p>
    <w:p w14:paraId="65F3E302" w14:textId="71F5D73B" w:rsidR="00BE0A71" w:rsidRDefault="00BE0A71" w:rsidP="00BE0A71">
      <w:pPr>
        <w:rPr>
          <w:rtl/>
        </w:rPr>
      </w:pPr>
      <w:bookmarkStart w:id="11795" w:name="_ETM_Q1_7211155"/>
      <w:bookmarkStart w:id="11796" w:name="_ETM_Q1_7208654"/>
      <w:bookmarkStart w:id="11797" w:name="_ETM_Q1_7205654"/>
      <w:bookmarkEnd w:id="11795"/>
      <w:bookmarkEnd w:id="11796"/>
      <w:bookmarkEnd w:id="11797"/>
      <w:r>
        <w:rPr>
          <w:rFonts w:hint="cs"/>
          <w:rtl/>
        </w:rPr>
        <w:t xml:space="preserve">לא אבל אתה יכול להטיל על זה. </w:t>
      </w:r>
    </w:p>
    <w:p w14:paraId="5565CF17" w14:textId="77777777" w:rsidR="00BE0A71" w:rsidRDefault="00BE0A71" w:rsidP="00BE0A71">
      <w:pPr>
        <w:rPr>
          <w:rtl/>
        </w:rPr>
      </w:pPr>
      <w:bookmarkStart w:id="11798" w:name="_ETM_Q1_7211904"/>
      <w:bookmarkStart w:id="11799" w:name="_ETM_Q1_7213404"/>
      <w:bookmarkEnd w:id="11798"/>
      <w:bookmarkEnd w:id="11799"/>
    </w:p>
    <w:p w14:paraId="019A8365" w14:textId="4C5F1A0C" w:rsidR="00BE0A71" w:rsidRDefault="00BE0A71" w:rsidP="00BE0A71">
      <w:pPr>
        <w:pStyle w:val="a4"/>
        <w:keepNext/>
        <w:rPr>
          <w:rtl/>
        </w:rPr>
      </w:pPr>
      <w:bookmarkStart w:id="11800" w:name="ET_speaker_ראובן_אידלמן_709"/>
      <w:r w:rsidRPr="00BE0A71">
        <w:rPr>
          <w:rStyle w:val="TagStyle"/>
          <w:rtl/>
        </w:rPr>
        <w:t xml:space="preserve"> &lt;&lt; דובר &gt;&gt; </w:t>
      </w:r>
      <w:r>
        <w:rPr>
          <w:rtl/>
        </w:rPr>
        <w:t>ראובן אידלמן:</w:t>
      </w:r>
      <w:r w:rsidRPr="00BE0A71">
        <w:rPr>
          <w:rStyle w:val="TagStyle"/>
          <w:rtl/>
        </w:rPr>
        <w:t xml:space="preserve"> &lt;&lt; דובר &gt;&gt;</w:t>
      </w:r>
      <w:r>
        <w:rPr>
          <w:rtl/>
        </w:rPr>
        <w:t xml:space="preserve">   </w:t>
      </w:r>
      <w:bookmarkEnd w:id="11800"/>
    </w:p>
    <w:p w14:paraId="267AADA0" w14:textId="77777777" w:rsidR="00BE0A71" w:rsidRDefault="00BE0A71" w:rsidP="00BE0A71">
      <w:pPr>
        <w:pStyle w:val="KeepWithNext"/>
        <w:rPr>
          <w:rtl/>
        </w:rPr>
      </w:pPr>
    </w:p>
    <w:p w14:paraId="70B5314F" w14:textId="5458F485" w:rsidR="00BE0A71" w:rsidRDefault="00BE0A71" w:rsidP="00BE0A71">
      <w:pPr>
        <w:rPr>
          <w:rtl/>
        </w:rPr>
      </w:pPr>
      <w:bookmarkStart w:id="11801" w:name="_ETM_Q1_7214654"/>
      <w:bookmarkStart w:id="11802" w:name="_ETM_Q1_7211654"/>
      <w:bookmarkEnd w:id="11801"/>
      <w:bookmarkEnd w:id="11802"/>
      <w:r>
        <w:rPr>
          <w:rFonts w:hint="cs"/>
          <w:rtl/>
        </w:rPr>
        <w:t>אדוני ה</w:t>
      </w:r>
      <w:bookmarkStart w:id="11803" w:name="_ETM_Q1_7212653"/>
      <w:bookmarkEnd w:id="11803"/>
      <w:r>
        <w:rPr>
          <w:rFonts w:hint="cs"/>
          <w:rtl/>
        </w:rPr>
        <w:t>צי</w:t>
      </w:r>
      <w:bookmarkStart w:id="11804" w:name="_ETM_Q1_7210403"/>
      <w:bookmarkEnd w:id="11804"/>
      <w:r>
        <w:rPr>
          <w:rFonts w:hint="cs"/>
          <w:rtl/>
        </w:rPr>
        <w:t>ע לה</w:t>
      </w:r>
      <w:bookmarkStart w:id="11805" w:name="_ETM_Q1_7210652"/>
      <w:bookmarkEnd w:id="11805"/>
      <w:r>
        <w:rPr>
          <w:rFonts w:hint="cs"/>
          <w:rtl/>
        </w:rPr>
        <w:t>וריד את זה.</w:t>
      </w:r>
    </w:p>
    <w:p w14:paraId="47E03299" w14:textId="77777777" w:rsidR="00BE0A71" w:rsidRDefault="00BE0A71" w:rsidP="00BE0A71">
      <w:pPr>
        <w:rPr>
          <w:rtl/>
        </w:rPr>
      </w:pPr>
      <w:bookmarkStart w:id="11806" w:name="_ETM_Q1_7212902"/>
      <w:bookmarkEnd w:id="11806"/>
    </w:p>
    <w:p w14:paraId="06F9A088" w14:textId="7D3350D7" w:rsidR="00BE0A71" w:rsidRDefault="00BE0A71" w:rsidP="00BE0A71">
      <w:pPr>
        <w:pStyle w:val="af6"/>
        <w:keepNext/>
        <w:rPr>
          <w:rtl/>
        </w:rPr>
      </w:pPr>
      <w:bookmarkStart w:id="11807" w:name="ET_yor_6157_710"/>
      <w:r w:rsidRPr="00BE0A71">
        <w:rPr>
          <w:rStyle w:val="TagStyle"/>
          <w:rtl/>
        </w:rPr>
        <w:t xml:space="preserve"> &lt;&lt; יור &gt;&gt; </w:t>
      </w:r>
      <w:r>
        <w:rPr>
          <w:rtl/>
        </w:rPr>
        <w:t>היו"ר שמחה רוטמן:</w:t>
      </w:r>
      <w:r w:rsidRPr="00BE0A71">
        <w:rPr>
          <w:rStyle w:val="TagStyle"/>
          <w:rtl/>
        </w:rPr>
        <w:t xml:space="preserve"> &lt;&lt; יור &gt;&gt;</w:t>
      </w:r>
      <w:r>
        <w:rPr>
          <w:rtl/>
        </w:rPr>
        <w:t xml:space="preserve">   </w:t>
      </w:r>
      <w:bookmarkEnd w:id="11807"/>
    </w:p>
    <w:p w14:paraId="06EFF542" w14:textId="77777777" w:rsidR="00BE0A71" w:rsidRDefault="00BE0A71" w:rsidP="00BE0A71">
      <w:pPr>
        <w:pStyle w:val="KeepWithNext"/>
        <w:rPr>
          <w:rtl/>
        </w:rPr>
      </w:pPr>
    </w:p>
    <w:p w14:paraId="272B7553" w14:textId="72450921" w:rsidR="00BE0A71" w:rsidRDefault="00BE0A71" w:rsidP="00BE0A71">
      <w:pPr>
        <w:rPr>
          <w:rtl/>
        </w:rPr>
      </w:pPr>
      <w:bookmarkStart w:id="11808" w:name="_ETM_Q1_7214152"/>
      <w:bookmarkStart w:id="11809" w:name="_ETM_Q1_7211652"/>
      <w:bookmarkStart w:id="11810" w:name="_ETM_Q1_7208652"/>
      <w:bookmarkEnd w:id="11808"/>
      <w:bookmarkEnd w:id="11809"/>
      <w:bookmarkEnd w:id="11810"/>
      <w:r>
        <w:rPr>
          <w:rFonts w:hint="cs"/>
          <w:rtl/>
        </w:rPr>
        <w:t>אתה יכול להטיל על ז</w:t>
      </w:r>
      <w:bookmarkStart w:id="11811" w:name="_ETM_Q1_7211653"/>
      <w:bookmarkEnd w:id="11811"/>
      <w:r>
        <w:rPr>
          <w:rFonts w:hint="cs"/>
          <w:rtl/>
        </w:rPr>
        <w:t>ה עי</w:t>
      </w:r>
      <w:bookmarkStart w:id="11812" w:name="_ETM_Q1_7212155"/>
      <w:bookmarkEnd w:id="11812"/>
      <w:r>
        <w:rPr>
          <w:rFonts w:hint="cs"/>
          <w:rtl/>
        </w:rPr>
        <w:t xml:space="preserve">צום כספי לפי הפרק השני. </w:t>
      </w:r>
    </w:p>
    <w:p w14:paraId="4AFC1DCE" w14:textId="77777777" w:rsidR="00BE0A71" w:rsidRDefault="00BE0A71" w:rsidP="00BE0A71">
      <w:pPr>
        <w:rPr>
          <w:rtl/>
        </w:rPr>
      </w:pPr>
      <w:bookmarkStart w:id="11813" w:name="_ETM_Q1_7216655"/>
      <w:bookmarkStart w:id="11814" w:name="_ETM_Q1_7218155"/>
      <w:bookmarkEnd w:id="11813"/>
      <w:bookmarkEnd w:id="11814"/>
    </w:p>
    <w:p w14:paraId="1DBF83FC" w14:textId="4324D877" w:rsidR="00BE0A71" w:rsidRDefault="00BE0A71" w:rsidP="00BE0A71">
      <w:pPr>
        <w:pStyle w:val="a4"/>
        <w:keepNext/>
        <w:rPr>
          <w:rtl/>
        </w:rPr>
      </w:pPr>
      <w:bookmarkStart w:id="11815" w:name="ET_speaker_ראובן_אידלמן_711"/>
      <w:r w:rsidRPr="00BE0A71">
        <w:rPr>
          <w:rStyle w:val="TagStyle"/>
          <w:rtl/>
        </w:rPr>
        <w:t xml:space="preserve"> &lt;&lt; דובר &gt;&gt; </w:t>
      </w:r>
      <w:r>
        <w:rPr>
          <w:rtl/>
        </w:rPr>
        <w:t>ראובן אידלמן:</w:t>
      </w:r>
      <w:r w:rsidRPr="00BE0A71">
        <w:rPr>
          <w:rStyle w:val="TagStyle"/>
          <w:rtl/>
        </w:rPr>
        <w:t xml:space="preserve"> &lt;&lt; דובר &gt;&gt;</w:t>
      </w:r>
      <w:r>
        <w:rPr>
          <w:rtl/>
        </w:rPr>
        <w:t xml:space="preserve">   </w:t>
      </w:r>
      <w:bookmarkEnd w:id="11815"/>
    </w:p>
    <w:p w14:paraId="78A5B0E1" w14:textId="77777777" w:rsidR="00BE0A71" w:rsidRDefault="00BE0A71" w:rsidP="00BE0A71">
      <w:pPr>
        <w:pStyle w:val="KeepWithNext"/>
        <w:rPr>
          <w:rtl/>
        </w:rPr>
      </w:pPr>
    </w:p>
    <w:p w14:paraId="7AF7C9DE" w14:textId="1EE8AE4F" w:rsidR="00BE0A71" w:rsidRDefault="00BE0A71" w:rsidP="00BE0A71">
      <w:pPr>
        <w:rPr>
          <w:rtl/>
        </w:rPr>
      </w:pPr>
      <w:bookmarkStart w:id="11816" w:name="_ETM_Q1_7219155"/>
      <w:bookmarkStart w:id="11817" w:name="_ETM_Q1_7216155"/>
      <w:bookmarkStart w:id="11818" w:name="_ETM_Q1_7213155"/>
      <w:bookmarkEnd w:id="11816"/>
      <w:bookmarkEnd w:id="11817"/>
      <w:bookmarkEnd w:id="11818"/>
      <w:r>
        <w:rPr>
          <w:rFonts w:hint="cs"/>
          <w:rtl/>
        </w:rPr>
        <w:t xml:space="preserve">מכיוון שהוועדה </w:t>
      </w:r>
      <w:bookmarkStart w:id="11819" w:name="_ETM_Q1_7215906"/>
      <w:bookmarkEnd w:id="11819"/>
      <w:r>
        <w:rPr>
          <w:rFonts w:hint="cs"/>
          <w:rtl/>
        </w:rPr>
        <w:t>קיימה כמה דיוני</w:t>
      </w:r>
      <w:bookmarkStart w:id="11820" w:name="_ETM_Q1_7218404"/>
      <w:bookmarkEnd w:id="11820"/>
      <w:r>
        <w:rPr>
          <w:rFonts w:hint="cs"/>
          <w:rtl/>
        </w:rPr>
        <w:t>ם</w:t>
      </w:r>
      <w:bookmarkStart w:id="11821" w:name="_ETM_Q1_7216154"/>
      <w:bookmarkEnd w:id="11821"/>
      <w:r>
        <w:rPr>
          <w:rFonts w:hint="cs"/>
          <w:rtl/>
        </w:rPr>
        <w:t xml:space="preserve"> על צמידות המטרה, אני מציע לא ל</w:t>
      </w:r>
      <w:bookmarkStart w:id="11822" w:name="_ETM_Q1_7218654"/>
      <w:bookmarkEnd w:id="11822"/>
      <w:r>
        <w:rPr>
          <w:rFonts w:hint="cs"/>
          <w:rtl/>
        </w:rPr>
        <w:t xml:space="preserve">תלות את כל </w:t>
      </w:r>
      <w:bookmarkStart w:id="11823" w:name="_ETM_Q1_7221402"/>
      <w:bookmarkEnd w:id="11823"/>
      <w:r>
        <w:rPr>
          <w:rFonts w:hint="cs"/>
          <w:rtl/>
        </w:rPr>
        <w:t>הדבר</w:t>
      </w:r>
      <w:bookmarkStart w:id="11824" w:name="_ETM_Q1_7219152"/>
      <w:bookmarkEnd w:id="11824"/>
      <w:r>
        <w:rPr>
          <w:rFonts w:hint="cs"/>
          <w:rtl/>
        </w:rPr>
        <w:t xml:space="preserve"> הזה בתוך תקנות </w:t>
      </w:r>
      <w:bookmarkStart w:id="11825" w:name="_ETM_Q1_7216404"/>
      <w:bookmarkEnd w:id="11825"/>
      <w:r>
        <w:rPr>
          <w:rFonts w:hint="cs"/>
          <w:rtl/>
        </w:rPr>
        <w:t xml:space="preserve">אבטחת מידע </w:t>
      </w:r>
      <w:bookmarkStart w:id="11826" w:name="_ETM_Q1_7223154"/>
      <w:bookmarkEnd w:id="11826"/>
      <w:r>
        <w:rPr>
          <w:rFonts w:hint="cs"/>
          <w:rtl/>
        </w:rPr>
        <w:t>ושכן תהיה</w:t>
      </w:r>
      <w:bookmarkStart w:id="11827" w:name="_ETM_Q1_7221653"/>
      <w:bookmarkEnd w:id="11827"/>
      <w:r>
        <w:rPr>
          <w:rFonts w:hint="cs"/>
          <w:rtl/>
        </w:rPr>
        <w:t xml:space="preserve"> הפרה </w:t>
      </w:r>
      <w:bookmarkStart w:id="11828" w:name="_ETM_Q1_7221906"/>
      <w:bookmarkEnd w:id="11828"/>
      <w:r>
        <w:rPr>
          <w:rFonts w:hint="cs"/>
          <w:rtl/>
        </w:rPr>
        <w:t>- - -</w:t>
      </w:r>
    </w:p>
    <w:p w14:paraId="7B887780" w14:textId="77777777" w:rsidR="00BE0A71" w:rsidRDefault="00BE0A71" w:rsidP="00BE0A71">
      <w:pPr>
        <w:rPr>
          <w:rtl/>
        </w:rPr>
      </w:pPr>
      <w:bookmarkStart w:id="11829" w:name="_ETM_Q1_7225405"/>
      <w:bookmarkStart w:id="11830" w:name="_ETM_Q1_7225656"/>
      <w:bookmarkEnd w:id="11829"/>
      <w:bookmarkEnd w:id="11830"/>
    </w:p>
    <w:p w14:paraId="43EF0D3D" w14:textId="5C2FCD44" w:rsidR="00BE0A71" w:rsidRDefault="00BE0A71" w:rsidP="00BE0A71">
      <w:pPr>
        <w:pStyle w:val="af6"/>
        <w:keepNext/>
        <w:rPr>
          <w:rtl/>
        </w:rPr>
      </w:pPr>
      <w:bookmarkStart w:id="11831" w:name="ET_yor_6157_712"/>
      <w:r w:rsidRPr="00BE0A71">
        <w:rPr>
          <w:rStyle w:val="TagStyle"/>
          <w:rtl/>
        </w:rPr>
        <w:t xml:space="preserve"> &lt;&lt; יור &gt;&gt; </w:t>
      </w:r>
      <w:r>
        <w:rPr>
          <w:rtl/>
        </w:rPr>
        <w:t>היו"ר שמחה רוטמן:</w:t>
      </w:r>
      <w:r w:rsidRPr="00BE0A71">
        <w:rPr>
          <w:rStyle w:val="TagStyle"/>
          <w:rtl/>
        </w:rPr>
        <w:t xml:space="preserve"> &lt;&lt; יור &gt;&gt;</w:t>
      </w:r>
      <w:r>
        <w:rPr>
          <w:rtl/>
        </w:rPr>
        <w:t xml:space="preserve">   </w:t>
      </w:r>
      <w:bookmarkEnd w:id="11831"/>
    </w:p>
    <w:p w14:paraId="3B58F490" w14:textId="77777777" w:rsidR="00BE0A71" w:rsidRDefault="00BE0A71" w:rsidP="00BE0A71">
      <w:pPr>
        <w:pStyle w:val="KeepWithNext"/>
        <w:rPr>
          <w:rtl/>
        </w:rPr>
      </w:pPr>
    </w:p>
    <w:p w14:paraId="7066CB06" w14:textId="6B3E52C2" w:rsidR="00BE0A71" w:rsidRDefault="00BE0A71" w:rsidP="00BE0A71">
      <w:pPr>
        <w:rPr>
          <w:rtl/>
        </w:rPr>
      </w:pPr>
      <w:bookmarkStart w:id="11832" w:name="_ETM_Q1_7226403"/>
      <w:bookmarkStart w:id="11833" w:name="_ETM_Q1_7223903"/>
      <w:bookmarkEnd w:id="11832"/>
      <w:bookmarkEnd w:id="11833"/>
      <w:r>
        <w:rPr>
          <w:rFonts w:hint="cs"/>
          <w:rtl/>
        </w:rPr>
        <w:t xml:space="preserve">אין לי בעיה </w:t>
      </w:r>
      <w:bookmarkStart w:id="11834" w:name="_ETM_Q1_7224904"/>
      <w:bookmarkEnd w:id="11834"/>
      <w:r>
        <w:rPr>
          <w:rFonts w:hint="cs"/>
          <w:rtl/>
        </w:rPr>
        <w:t>שתוס</w:t>
      </w:r>
      <w:bookmarkStart w:id="11835" w:name="_ETM_Q1_7225154"/>
      <w:bookmarkEnd w:id="11835"/>
      <w:r>
        <w:rPr>
          <w:rFonts w:hint="cs"/>
          <w:rtl/>
        </w:rPr>
        <w:t>יף "עיצום כספ</w:t>
      </w:r>
      <w:bookmarkStart w:id="11836" w:name="_ETM_Q1_7225655"/>
      <w:bookmarkEnd w:id="11836"/>
      <w:r>
        <w:rPr>
          <w:rFonts w:hint="cs"/>
          <w:rtl/>
        </w:rPr>
        <w:t xml:space="preserve">י לפי סעיף זה יוטל </w:t>
      </w:r>
      <w:bookmarkStart w:id="11837" w:name="_ETM_Q1_7228656"/>
      <w:bookmarkEnd w:id="11837"/>
      <w:r>
        <w:rPr>
          <w:rFonts w:hint="cs"/>
          <w:rtl/>
        </w:rPr>
        <w:t xml:space="preserve">בהתאם להוראות" </w:t>
      </w:r>
      <w:bookmarkStart w:id="11838" w:name="_ETM_Q1_7227156"/>
      <w:bookmarkEnd w:id="11838"/>
      <w:r>
        <w:rPr>
          <w:rFonts w:hint="cs"/>
          <w:rtl/>
        </w:rPr>
        <w:t>ותעשה ל</w:t>
      </w:r>
      <w:bookmarkStart w:id="11839" w:name="_ETM_Q1_7229406"/>
      <w:bookmarkEnd w:id="11839"/>
      <w:r>
        <w:rPr>
          <w:rFonts w:hint="cs"/>
          <w:rtl/>
        </w:rPr>
        <w:t>ינק</w:t>
      </w:r>
      <w:r w:rsidR="00AD6F6B">
        <w:rPr>
          <w:rFonts w:hint="cs"/>
          <w:rtl/>
        </w:rPr>
        <w:t>ג'</w:t>
      </w:r>
      <w:bookmarkStart w:id="11840" w:name="_ETM_Q1_7198156"/>
      <w:bookmarkEnd w:id="11840"/>
      <w:r>
        <w:rPr>
          <w:rFonts w:hint="cs"/>
          <w:rtl/>
        </w:rPr>
        <w:t xml:space="preserve"> ל-14, 15.</w:t>
      </w:r>
      <w:bookmarkStart w:id="11841" w:name="_ETM_Q1_7231906"/>
      <w:bookmarkStart w:id="11842" w:name="_ETM_Q1_7229152"/>
      <w:bookmarkEnd w:id="11841"/>
      <w:bookmarkEnd w:id="11842"/>
    </w:p>
    <w:p w14:paraId="5B16F5EC" w14:textId="77777777" w:rsidR="00BE0A71" w:rsidRDefault="00BE0A71" w:rsidP="00BE0A71">
      <w:pPr>
        <w:rPr>
          <w:rtl/>
        </w:rPr>
      </w:pPr>
      <w:bookmarkStart w:id="11843" w:name="_ETM_Q1_7229402"/>
      <w:bookmarkStart w:id="11844" w:name="_ETM_Q1_7230402"/>
      <w:bookmarkEnd w:id="11843"/>
      <w:bookmarkEnd w:id="11844"/>
    </w:p>
    <w:p w14:paraId="67E8E35D" w14:textId="24ACD4E5" w:rsidR="00BE0A71" w:rsidRDefault="00BE0A71" w:rsidP="00BE0A71">
      <w:pPr>
        <w:pStyle w:val="a4"/>
        <w:keepNext/>
        <w:rPr>
          <w:rtl/>
        </w:rPr>
      </w:pPr>
      <w:bookmarkStart w:id="11845" w:name="ET_speaker_ראובן_אידלמן_713"/>
      <w:r w:rsidRPr="00BE0A71">
        <w:rPr>
          <w:rStyle w:val="TagStyle"/>
          <w:rtl/>
        </w:rPr>
        <w:t xml:space="preserve"> &lt;&lt; דובר &gt;&gt; </w:t>
      </w:r>
      <w:r>
        <w:rPr>
          <w:rtl/>
        </w:rPr>
        <w:t>ראובן אידלמן:</w:t>
      </w:r>
      <w:r w:rsidRPr="00BE0A71">
        <w:rPr>
          <w:rStyle w:val="TagStyle"/>
          <w:rtl/>
        </w:rPr>
        <w:t xml:space="preserve"> &lt;&lt; דובר &gt;&gt;</w:t>
      </w:r>
      <w:r>
        <w:rPr>
          <w:rtl/>
        </w:rPr>
        <w:t xml:space="preserve">   </w:t>
      </w:r>
      <w:bookmarkEnd w:id="11845"/>
    </w:p>
    <w:p w14:paraId="539C63F7" w14:textId="77777777" w:rsidR="00BE0A71" w:rsidRDefault="00BE0A71" w:rsidP="00BE0A71">
      <w:pPr>
        <w:pStyle w:val="KeepWithNext"/>
        <w:rPr>
          <w:rtl/>
        </w:rPr>
      </w:pPr>
    </w:p>
    <w:p w14:paraId="6874E580" w14:textId="45A32FA3" w:rsidR="00BE0A71" w:rsidRDefault="00BE0A71" w:rsidP="00BE0A71">
      <w:pPr>
        <w:rPr>
          <w:rtl/>
        </w:rPr>
      </w:pPr>
      <w:bookmarkStart w:id="11846" w:name="_ETM_Q1_7231652"/>
      <w:bookmarkEnd w:id="11846"/>
      <w:r>
        <w:rPr>
          <w:rFonts w:hint="cs"/>
          <w:rtl/>
        </w:rPr>
        <w:t>או-קיי, אבל לא נוריד את</w:t>
      </w:r>
      <w:bookmarkStart w:id="11847" w:name="_ETM_Q1_7235652"/>
      <w:bookmarkStart w:id="11848" w:name="_ETM_Q1_7232652"/>
      <w:bookmarkEnd w:id="11847"/>
      <w:bookmarkEnd w:id="11848"/>
      <w:r>
        <w:rPr>
          <w:rFonts w:hint="cs"/>
          <w:rtl/>
        </w:rPr>
        <w:t xml:space="preserve"> הסעיף</w:t>
      </w:r>
      <w:bookmarkStart w:id="11849" w:name="_ETM_Q1_7229905"/>
      <w:bookmarkEnd w:id="11849"/>
      <w:r>
        <w:rPr>
          <w:rFonts w:hint="cs"/>
          <w:rtl/>
        </w:rPr>
        <w:t xml:space="preserve"> מפה. בסדר</w:t>
      </w:r>
      <w:bookmarkStart w:id="11850" w:name="_ETM_Q1_7232902"/>
      <w:bookmarkStart w:id="11851" w:name="_ETM_Q1_7233151"/>
      <w:bookmarkEnd w:id="11850"/>
      <w:bookmarkEnd w:id="11851"/>
      <w:r>
        <w:rPr>
          <w:rFonts w:hint="cs"/>
          <w:rtl/>
        </w:rPr>
        <w:t>.</w:t>
      </w:r>
    </w:p>
    <w:p w14:paraId="3AB3FD34" w14:textId="77777777" w:rsidR="00BE0A71" w:rsidRDefault="00BE0A71" w:rsidP="00BE0A71">
      <w:pPr>
        <w:rPr>
          <w:rtl/>
        </w:rPr>
      </w:pPr>
      <w:bookmarkStart w:id="11852" w:name="_ETM_Q1_7219403"/>
      <w:bookmarkStart w:id="11853" w:name="_ETM_Q1_7219901"/>
      <w:bookmarkEnd w:id="11852"/>
      <w:bookmarkEnd w:id="11853"/>
    </w:p>
    <w:p w14:paraId="3CD35F59" w14:textId="6A7A147A" w:rsidR="00BE0A71" w:rsidRDefault="00BE0A71" w:rsidP="00BE0A71">
      <w:pPr>
        <w:pStyle w:val="af6"/>
        <w:keepNext/>
        <w:rPr>
          <w:rtl/>
        </w:rPr>
      </w:pPr>
      <w:bookmarkStart w:id="11854" w:name="ET_yor_6157_714"/>
      <w:r w:rsidRPr="00BE0A71">
        <w:rPr>
          <w:rStyle w:val="TagStyle"/>
          <w:rtl/>
        </w:rPr>
        <w:t xml:space="preserve"> &lt;&lt; יור &gt;&gt; </w:t>
      </w:r>
      <w:r>
        <w:rPr>
          <w:rtl/>
        </w:rPr>
        <w:t>היו"ר שמחה רוטמן:</w:t>
      </w:r>
      <w:r w:rsidRPr="00BE0A71">
        <w:rPr>
          <w:rStyle w:val="TagStyle"/>
          <w:rtl/>
        </w:rPr>
        <w:t xml:space="preserve"> &lt;&lt; יור &gt;&gt;</w:t>
      </w:r>
      <w:r>
        <w:rPr>
          <w:rtl/>
        </w:rPr>
        <w:t xml:space="preserve">   </w:t>
      </w:r>
      <w:bookmarkEnd w:id="11854"/>
    </w:p>
    <w:p w14:paraId="08286124" w14:textId="77777777" w:rsidR="00BE0A71" w:rsidRDefault="00BE0A71" w:rsidP="00BE0A71">
      <w:pPr>
        <w:pStyle w:val="KeepWithNext"/>
        <w:rPr>
          <w:rtl/>
        </w:rPr>
      </w:pPr>
    </w:p>
    <w:p w14:paraId="74661A2F" w14:textId="5246BC57" w:rsidR="00BE0A71" w:rsidRDefault="00BE0A71" w:rsidP="00BE0A71">
      <w:pPr>
        <w:rPr>
          <w:rtl/>
        </w:rPr>
      </w:pPr>
      <w:bookmarkStart w:id="11855" w:name="_ETM_Q1_7221156"/>
      <w:bookmarkEnd w:id="11855"/>
      <w:r>
        <w:rPr>
          <w:rFonts w:hint="cs"/>
          <w:rtl/>
        </w:rPr>
        <w:t>לא, תעשה את ה</w:t>
      </w:r>
      <w:bookmarkStart w:id="11856" w:name="_ETM_Q1_7234407"/>
      <w:r>
        <w:rPr>
          <w:rFonts w:hint="cs"/>
          <w:rtl/>
        </w:rPr>
        <w:t>לינק</w:t>
      </w:r>
      <w:bookmarkStart w:id="11857" w:name="_ETM_Q1_7233656"/>
      <w:bookmarkEnd w:id="11857"/>
      <w:bookmarkEnd w:id="11856"/>
      <w:r w:rsidR="00AD6F6B">
        <w:rPr>
          <w:rFonts w:hint="cs"/>
          <w:rtl/>
        </w:rPr>
        <w:t>ג'</w:t>
      </w:r>
      <w:r>
        <w:rPr>
          <w:rFonts w:hint="cs"/>
          <w:rtl/>
        </w:rPr>
        <w:t>. הוא לא צ</w:t>
      </w:r>
      <w:bookmarkStart w:id="11858" w:name="_ETM_Q1_7234403"/>
      <w:bookmarkStart w:id="11859" w:name="_ETM_Q1_7231653"/>
      <w:bookmarkEnd w:id="11858"/>
      <w:bookmarkEnd w:id="11859"/>
      <w:r>
        <w:rPr>
          <w:rFonts w:hint="cs"/>
          <w:rtl/>
        </w:rPr>
        <w:t xml:space="preserve">ריך </w:t>
      </w:r>
      <w:bookmarkStart w:id="11860" w:name="_ETM_Q1_7228653"/>
      <w:bookmarkEnd w:id="11860"/>
      <w:r>
        <w:rPr>
          <w:rFonts w:hint="cs"/>
          <w:rtl/>
        </w:rPr>
        <w:t xml:space="preserve">להיות בתוך פרק ג', </w:t>
      </w:r>
      <w:bookmarkStart w:id="11861" w:name="_ETM_Q1_7236403"/>
      <w:bookmarkEnd w:id="11861"/>
      <w:r>
        <w:rPr>
          <w:rFonts w:hint="cs"/>
          <w:rtl/>
        </w:rPr>
        <w:t xml:space="preserve">תעשה </w:t>
      </w:r>
      <w:bookmarkStart w:id="11862" w:name="_ETM_Q1_7236406"/>
      <w:bookmarkEnd w:id="11862"/>
      <w:r>
        <w:rPr>
          <w:rFonts w:hint="cs"/>
          <w:rtl/>
        </w:rPr>
        <w:t xml:space="preserve">אותו </w:t>
      </w:r>
      <w:bookmarkStart w:id="11863" w:name="_ETM_Q1_7234905"/>
      <w:bookmarkEnd w:id="11863"/>
      <w:r>
        <w:rPr>
          <w:rFonts w:hint="cs"/>
          <w:rtl/>
        </w:rPr>
        <w:t xml:space="preserve">בפרק </w:t>
      </w:r>
      <w:bookmarkStart w:id="11864" w:name="_ETM_Q1_7235905"/>
      <w:bookmarkEnd w:id="11864"/>
      <w:r>
        <w:rPr>
          <w:rFonts w:hint="cs"/>
          <w:rtl/>
        </w:rPr>
        <w:t>נפרד.</w:t>
      </w:r>
      <w:bookmarkStart w:id="11865" w:name="_ETM_Q1_7235653"/>
      <w:bookmarkEnd w:id="11865"/>
    </w:p>
    <w:p w14:paraId="0578B53A" w14:textId="77777777" w:rsidR="00BE0A71" w:rsidRDefault="00BE0A71" w:rsidP="00BE0A71">
      <w:pPr>
        <w:rPr>
          <w:rtl/>
        </w:rPr>
      </w:pPr>
      <w:bookmarkStart w:id="11866" w:name="_ETM_Q1_7235902"/>
      <w:bookmarkStart w:id="11867" w:name="_ETM_Q1_7236902"/>
      <w:bookmarkEnd w:id="11866"/>
      <w:bookmarkEnd w:id="11867"/>
    </w:p>
    <w:p w14:paraId="107FDC0E" w14:textId="72B2C3A2" w:rsidR="00BE0A71" w:rsidRDefault="00BE0A71" w:rsidP="00BE0A71">
      <w:pPr>
        <w:pStyle w:val="a4"/>
        <w:keepNext/>
        <w:rPr>
          <w:rtl/>
        </w:rPr>
      </w:pPr>
      <w:bookmarkStart w:id="11868" w:name="ET_speaker_עמית_יוסוב_עמיר_715"/>
      <w:r w:rsidRPr="00BE0A71">
        <w:rPr>
          <w:rStyle w:val="TagStyle"/>
          <w:rtl/>
        </w:rPr>
        <w:t xml:space="preserve"> &lt;&lt; דובר &gt;&gt; </w:t>
      </w:r>
      <w:r>
        <w:rPr>
          <w:rtl/>
        </w:rPr>
        <w:t>עמית יוסוב עמיר:</w:t>
      </w:r>
      <w:r w:rsidRPr="00BE0A71">
        <w:rPr>
          <w:rStyle w:val="TagStyle"/>
          <w:rtl/>
        </w:rPr>
        <w:t xml:space="preserve"> &lt;&lt; דובר &gt;&gt;</w:t>
      </w:r>
      <w:r>
        <w:rPr>
          <w:rtl/>
        </w:rPr>
        <w:t xml:space="preserve">   </w:t>
      </w:r>
      <w:bookmarkEnd w:id="11868"/>
    </w:p>
    <w:p w14:paraId="218E7E7D" w14:textId="77777777" w:rsidR="00BE0A71" w:rsidRDefault="00BE0A71" w:rsidP="00BE0A71">
      <w:pPr>
        <w:pStyle w:val="KeepWithNext"/>
        <w:rPr>
          <w:rtl/>
        </w:rPr>
      </w:pPr>
    </w:p>
    <w:p w14:paraId="276CFFCC" w14:textId="109EACD4" w:rsidR="00BE0A71" w:rsidRDefault="00BE0A71" w:rsidP="00BE0A71">
      <w:pPr>
        <w:rPr>
          <w:rtl/>
        </w:rPr>
      </w:pPr>
      <w:bookmarkStart w:id="11869" w:name="_ETM_Q1_7237652"/>
      <w:bookmarkStart w:id="11870" w:name="_ETM_Q1_7236404"/>
      <w:bookmarkEnd w:id="11869"/>
      <w:bookmarkEnd w:id="11870"/>
      <w:r>
        <w:rPr>
          <w:rFonts w:hint="cs"/>
          <w:rtl/>
        </w:rPr>
        <w:t>- - -</w:t>
      </w:r>
      <w:bookmarkStart w:id="11871" w:name="_ETM_Q1_7237655"/>
      <w:bookmarkEnd w:id="11871"/>
      <w:r>
        <w:rPr>
          <w:rFonts w:hint="cs"/>
          <w:rtl/>
        </w:rPr>
        <w:t xml:space="preserve"> שאי</w:t>
      </w:r>
      <w:bookmarkStart w:id="11872" w:name="_ETM_Q1_7240404"/>
      <w:bookmarkEnd w:id="11872"/>
      <w:r>
        <w:rPr>
          <w:rFonts w:hint="cs"/>
          <w:rtl/>
        </w:rPr>
        <w:t xml:space="preserve">ן </w:t>
      </w:r>
      <w:r>
        <w:t xml:space="preserve">double </w:t>
      </w:r>
      <w:bookmarkStart w:id="11873" w:name="_ETM_Q1_7240153"/>
      <w:bookmarkStart w:id="11874" w:name="_ETM_Q1_7237653"/>
      <w:bookmarkStart w:id="11875" w:name="_ETM_Q1_7244153"/>
      <w:bookmarkStart w:id="11876" w:name="_ETM_Q1_7241406"/>
      <w:bookmarkEnd w:id="11873"/>
      <w:bookmarkEnd w:id="11874"/>
      <w:bookmarkEnd w:id="11875"/>
      <w:bookmarkEnd w:id="11876"/>
      <w:r>
        <w:t>jeopardy</w:t>
      </w:r>
      <w:bookmarkStart w:id="11877" w:name="_ETM_Q1_7238406"/>
      <w:bookmarkStart w:id="11878" w:name="_ETM_Q1_7238905"/>
      <w:bookmarkStart w:id="11879" w:name="_ETM_Q1_7238155"/>
      <w:bookmarkStart w:id="11880" w:name="_ETM_Q1_7235402"/>
      <w:bookmarkEnd w:id="11877"/>
      <w:bookmarkEnd w:id="11878"/>
      <w:bookmarkEnd w:id="11879"/>
      <w:bookmarkEnd w:id="11880"/>
      <w:r>
        <w:rPr>
          <w:rFonts w:hint="cs"/>
          <w:rtl/>
        </w:rPr>
        <w:t xml:space="preserve"> על הסעיף</w:t>
      </w:r>
      <w:bookmarkStart w:id="11881" w:name="_ETM_Q1_7241155"/>
      <w:bookmarkEnd w:id="11881"/>
      <w:r>
        <w:rPr>
          <w:rFonts w:hint="cs"/>
          <w:rtl/>
        </w:rPr>
        <w:t xml:space="preserve">. </w:t>
      </w:r>
      <w:bookmarkStart w:id="11882" w:name="_ETM_Q1_7239155"/>
      <w:bookmarkEnd w:id="11882"/>
    </w:p>
    <w:p w14:paraId="3577F517" w14:textId="77777777" w:rsidR="00BE0A71" w:rsidRDefault="00BE0A71" w:rsidP="00BE0A71">
      <w:pPr>
        <w:rPr>
          <w:rtl/>
        </w:rPr>
      </w:pPr>
      <w:bookmarkStart w:id="11883" w:name="_ETM_Q1_7235906"/>
      <w:bookmarkEnd w:id="11883"/>
    </w:p>
    <w:p w14:paraId="2EF12483" w14:textId="213FD10F" w:rsidR="00BE0A71" w:rsidRDefault="00BE0A71" w:rsidP="00BE0A71">
      <w:pPr>
        <w:pStyle w:val="af6"/>
        <w:keepNext/>
        <w:rPr>
          <w:rtl/>
        </w:rPr>
      </w:pPr>
      <w:bookmarkStart w:id="11884" w:name="ET_yor_6157_716"/>
      <w:r w:rsidRPr="00BE0A71">
        <w:rPr>
          <w:rStyle w:val="TagStyle"/>
          <w:rtl/>
        </w:rPr>
        <w:t xml:space="preserve"> &lt;&lt; יור &gt;&gt; </w:t>
      </w:r>
      <w:r>
        <w:rPr>
          <w:rtl/>
        </w:rPr>
        <w:t>היו"ר שמחה רוטמן:</w:t>
      </w:r>
      <w:r w:rsidRPr="00BE0A71">
        <w:rPr>
          <w:rStyle w:val="TagStyle"/>
          <w:rtl/>
        </w:rPr>
        <w:t xml:space="preserve"> &lt;&lt; יור &gt;&gt;</w:t>
      </w:r>
      <w:r>
        <w:rPr>
          <w:rtl/>
        </w:rPr>
        <w:t xml:space="preserve">   </w:t>
      </w:r>
      <w:bookmarkEnd w:id="11884"/>
    </w:p>
    <w:p w14:paraId="06F2C230" w14:textId="77777777" w:rsidR="00BE0A71" w:rsidRDefault="00BE0A71" w:rsidP="00BE0A71">
      <w:pPr>
        <w:pStyle w:val="KeepWithNext"/>
        <w:rPr>
          <w:rtl/>
        </w:rPr>
      </w:pPr>
    </w:p>
    <w:p w14:paraId="18495AA6" w14:textId="07E7AF98" w:rsidR="00BE0A71" w:rsidRDefault="00BE0A71" w:rsidP="00BE0A71">
      <w:pPr>
        <w:rPr>
          <w:rtl/>
        </w:rPr>
      </w:pPr>
      <w:bookmarkStart w:id="11885" w:name="_ETM_Q1_7237152"/>
      <w:bookmarkStart w:id="11886" w:name="_ETM_Q1_7236905"/>
      <w:bookmarkEnd w:id="11885"/>
      <w:bookmarkEnd w:id="11886"/>
      <w:r>
        <w:rPr>
          <w:rFonts w:hint="cs"/>
          <w:rtl/>
        </w:rPr>
        <w:t xml:space="preserve">גם שאין </w:t>
      </w:r>
      <w:r>
        <w:t>double jeopardy</w:t>
      </w:r>
      <w:bookmarkStart w:id="11887" w:name="_ETM_Q1_7245154"/>
      <w:bookmarkStart w:id="11888" w:name="_ETM_Q1_7242404"/>
      <w:bookmarkEnd w:id="11887"/>
      <w:bookmarkEnd w:id="11888"/>
      <w:r>
        <w:rPr>
          <w:rFonts w:hint="cs"/>
          <w:rtl/>
        </w:rPr>
        <w:t xml:space="preserve"> וגם </w:t>
      </w:r>
      <w:bookmarkStart w:id="11889" w:name="_ETM_Q1_7240653"/>
      <w:bookmarkEnd w:id="11889"/>
      <w:r>
        <w:rPr>
          <w:rFonts w:hint="cs"/>
          <w:rtl/>
        </w:rPr>
        <w:t>שנוודא שאין - - -</w:t>
      </w:r>
    </w:p>
    <w:p w14:paraId="5C80DC3C" w14:textId="77777777" w:rsidR="00BE0A71" w:rsidRDefault="00BE0A71" w:rsidP="00BE0A71">
      <w:pPr>
        <w:rPr>
          <w:rtl/>
        </w:rPr>
      </w:pPr>
      <w:bookmarkStart w:id="11890" w:name="_ETM_Q1_7244906"/>
      <w:bookmarkStart w:id="11891" w:name="_ETM_Q1_7246401"/>
      <w:bookmarkEnd w:id="11890"/>
      <w:bookmarkEnd w:id="11891"/>
    </w:p>
    <w:p w14:paraId="1B8528A0" w14:textId="433E4693" w:rsidR="00BE0A71" w:rsidRDefault="00BE0A71" w:rsidP="00BE0A71">
      <w:pPr>
        <w:pStyle w:val="a4"/>
        <w:keepNext/>
        <w:rPr>
          <w:rtl/>
        </w:rPr>
      </w:pPr>
      <w:bookmarkStart w:id="11892" w:name="ET_speaker_עמית_יוסוב_עמיר_717"/>
      <w:r w:rsidRPr="00BE0A71">
        <w:rPr>
          <w:rStyle w:val="TagStyle"/>
          <w:rtl/>
        </w:rPr>
        <w:t xml:space="preserve"> &lt;&lt; דובר &gt;&gt; </w:t>
      </w:r>
      <w:r>
        <w:rPr>
          <w:rtl/>
        </w:rPr>
        <w:t>עמית יוסוב עמיר:</w:t>
      </w:r>
      <w:r w:rsidRPr="00BE0A71">
        <w:rPr>
          <w:rStyle w:val="TagStyle"/>
          <w:rtl/>
        </w:rPr>
        <w:t xml:space="preserve"> &lt;&lt; דובר &gt;&gt;</w:t>
      </w:r>
      <w:r>
        <w:rPr>
          <w:rtl/>
        </w:rPr>
        <w:t xml:space="preserve">   </w:t>
      </w:r>
      <w:bookmarkEnd w:id="11892"/>
    </w:p>
    <w:p w14:paraId="2D780CC1" w14:textId="77777777" w:rsidR="00BE0A71" w:rsidRDefault="00BE0A71" w:rsidP="00BE0A71">
      <w:pPr>
        <w:pStyle w:val="KeepWithNext"/>
        <w:rPr>
          <w:rtl/>
        </w:rPr>
      </w:pPr>
    </w:p>
    <w:p w14:paraId="77BCDD58" w14:textId="470E4C68" w:rsidR="00BE0A71" w:rsidRDefault="00BE0A71" w:rsidP="00BE0A71">
      <w:pPr>
        <w:rPr>
          <w:rtl/>
        </w:rPr>
      </w:pPr>
      <w:bookmarkStart w:id="11893" w:name="_ETM_Q1_7247152"/>
      <w:bookmarkStart w:id="11894" w:name="_ETM_Q1_7244404"/>
      <w:bookmarkStart w:id="11895" w:name="_ETM_Q1_7241652"/>
      <w:bookmarkEnd w:id="11893"/>
      <w:bookmarkEnd w:id="11894"/>
      <w:bookmarkEnd w:id="11895"/>
      <w:r>
        <w:rPr>
          <w:rFonts w:hint="cs"/>
          <w:rtl/>
        </w:rPr>
        <w:t xml:space="preserve">אני מבקש שוב </w:t>
      </w:r>
      <w:bookmarkStart w:id="11896" w:name="_ETM_Q1_7243652"/>
      <w:bookmarkEnd w:id="11896"/>
      <w:r>
        <w:rPr>
          <w:rFonts w:hint="cs"/>
          <w:rtl/>
        </w:rPr>
        <w:t>פעם - - -</w:t>
      </w:r>
    </w:p>
    <w:p w14:paraId="372C3CBF" w14:textId="77777777" w:rsidR="00BE0A71" w:rsidRDefault="00BE0A71" w:rsidP="00BE0A71">
      <w:pPr>
        <w:rPr>
          <w:rtl/>
        </w:rPr>
      </w:pPr>
      <w:bookmarkStart w:id="11897" w:name="_ETM_Q1_7246902"/>
      <w:bookmarkEnd w:id="11897"/>
    </w:p>
    <w:p w14:paraId="6031C795" w14:textId="41937587" w:rsidR="00BE0A71" w:rsidRDefault="00BE0A71" w:rsidP="00BE0A71">
      <w:pPr>
        <w:pStyle w:val="af6"/>
        <w:keepNext/>
        <w:rPr>
          <w:rtl/>
        </w:rPr>
      </w:pPr>
      <w:bookmarkStart w:id="11898" w:name="ET_yor_6157_718"/>
      <w:r w:rsidRPr="00BE0A71">
        <w:rPr>
          <w:rStyle w:val="TagStyle"/>
          <w:rtl/>
        </w:rPr>
        <w:t xml:space="preserve"> &lt;&lt; יור &gt;&gt; </w:t>
      </w:r>
      <w:r>
        <w:rPr>
          <w:rtl/>
        </w:rPr>
        <w:t>היו"ר שמחה רוטמן:</w:t>
      </w:r>
      <w:r w:rsidRPr="00BE0A71">
        <w:rPr>
          <w:rStyle w:val="TagStyle"/>
          <w:rtl/>
        </w:rPr>
        <w:t xml:space="preserve"> &lt;&lt; יור &gt;&gt;</w:t>
      </w:r>
      <w:r>
        <w:rPr>
          <w:rtl/>
        </w:rPr>
        <w:t xml:space="preserve">   </w:t>
      </w:r>
      <w:bookmarkEnd w:id="11898"/>
    </w:p>
    <w:p w14:paraId="74C658CA" w14:textId="77777777" w:rsidR="00BE0A71" w:rsidRDefault="00BE0A71" w:rsidP="00BE0A71">
      <w:pPr>
        <w:pStyle w:val="KeepWithNext"/>
        <w:rPr>
          <w:rtl/>
        </w:rPr>
      </w:pPr>
    </w:p>
    <w:p w14:paraId="72D904C1" w14:textId="0EC74108" w:rsidR="00BE0A71" w:rsidRDefault="00BE0A71" w:rsidP="00BE0A71">
      <w:pPr>
        <w:rPr>
          <w:rtl/>
        </w:rPr>
      </w:pPr>
      <w:bookmarkStart w:id="11899" w:name="_ETM_Q1_7247903"/>
      <w:bookmarkStart w:id="11900" w:name="_ETM_Q1_7245402"/>
      <w:bookmarkEnd w:id="11899"/>
      <w:bookmarkEnd w:id="11900"/>
      <w:r>
        <w:rPr>
          <w:rFonts w:hint="cs"/>
          <w:rtl/>
        </w:rPr>
        <w:t>הוא לא יהיה בת</w:t>
      </w:r>
      <w:bookmarkStart w:id="11901" w:name="_ETM_Q1_7242402"/>
      <w:bookmarkEnd w:id="11901"/>
      <w:r>
        <w:rPr>
          <w:rFonts w:hint="cs"/>
          <w:rtl/>
        </w:rPr>
        <w:t xml:space="preserve">וך פרק ג' כי הוא פונקציה </w:t>
      </w:r>
      <w:bookmarkStart w:id="11902" w:name="_ETM_Q1_7250901"/>
      <w:bookmarkEnd w:id="11902"/>
      <w:r>
        <w:rPr>
          <w:rFonts w:hint="cs"/>
          <w:rtl/>
        </w:rPr>
        <w:t>שכבר יצר</w:t>
      </w:r>
      <w:bookmarkStart w:id="11903" w:name="_ETM_Q1_7250656"/>
      <w:bookmarkStart w:id="11904" w:name="_ETM_Q1_7247904"/>
      <w:bookmarkEnd w:id="11903"/>
      <w:bookmarkEnd w:id="11904"/>
      <w:r>
        <w:rPr>
          <w:rFonts w:hint="cs"/>
          <w:rtl/>
        </w:rPr>
        <w:t>נו לו את המדרגות ואני</w:t>
      </w:r>
      <w:bookmarkStart w:id="11905" w:name="_ETM_Q1_7251154"/>
      <w:bookmarkEnd w:id="11905"/>
      <w:r>
        <w:rPr>
          <w:rFonts w:hint="cs"/>
          <w:rtl/>
        </w:rPr>
        <w:t xml:space="preserve"> לא רו</w:t>
      </w:r>
      <w:bookmarkStart w:id="11906" w:name="_ETM_Q1_7249904"/>
      <w:bookmarkStart w:id="11907" w:name="_ETM_Q1_7247404"/>
      <w:bookmarkEnd w:id="11906"/>
      <w:bookmarkEnd w:id="11907"/>
      <w:r>
        <w:rPr>
          <w:rFonts w:hint="cs"/>
          <w:rtl/>
        </w:rPr>
        <w:t>צה לייצר לו</w:t>
      </w:r>
      <w:bookmarkStart w:id="11908" w:name="_ETM_Q1_7248904"/>
      <w:bookmarkEnd w:id="11908"/>
      <w:r>
        <w:rPr>
          <w:rFonts w:hint="cs"/>
          <w:rtl/>
        </w:rPr>
        <w:t xml:space="preserve"> מדרגות נפרדות,</w:t>
      </w:r>
      <w:bookmarkStart w:id="11909" w:name="_ETM_Q1_7254154"/>
      <w:bookmarkEnd w:id="11909"/>
      <w:r>
        <w:rPr>
          <w:rFonts w:hint="cs"/>
          <w:rtl/>
        </w:rPr>
        <w:t xml:space="preserve"> אני לא רוצ</w:t>
      </w:r>
      <w:bookmarkStart w:id="11910" w:name="_ETM_Q1_7253653"/>
      <w:bookmarkEnd w:id="11910"/>
      <w:r>
        <w:rPr>
          <w:rFonts w:hint="cs"/>
          <w:rtl/>
        </w:rPr>
        <w:t>ה לייצר סתירה</w:t>
      </w:r>
      <w:bookmarkStart w:id="11911" w:name="_ETM_Q1_7254656"/>
      <w:bookmarkEnd w:id="11911"/>
      <w:r>
        <w:rPr>
          <w:rFonts w:hint="cs"/>
          <w:rtl/>
        </w:rPr>
        <w:t xml:space="preserve"> </w:t>
      </w:r>
      <w:bookmarkStart w:id="11912" w:name="_ETM_Q1_7255403"/>
      <w:bookmarkEnd w:id="11912"/>
      <w:r>
        <w:rPr>
          <w:rFonts w:hint="cs"/>
          <w:rtl/>
        </w:rPr>
        <w:t xml:space="preserve">ואני לא רוצה לייצר פורום </w:t>
      </w:r>
      <w:bookmarkStart w:id="11913" w:name="_ETM_Q1_7257403"/>
      <w:bookmarkEnd w:id="11913"/>
      <w:r>
        <w:rPr>
          <w:rFonts w:hint="cs"/>
          <w:rtl/>
        </w:rPr>
        <w:t xml:space="preserve">שופינג. על </w:t>
      </w:r>
      <w:bookmarkStart w:id="11914" w:name="_ETM_Q1_7259403"/>
      <w:bookmarkStart w:id="11915" w:name="_ETM_Q1_7256652"/>
      <w:bookmarkEnd w:id="11914"/>
      <w:bookmarkEnd w:id="11915"/>
      <w:r>
        <w:rPr>
          <w:rFonts w:hint="cs"/>
          <w:rtl/>
        </w:rPr>
        <w:t xml:space="preserve">ההפרה לפי סעיף </w:t>
      </w:r>
      <w:bookmarkStart w:id="11916" w:name="_ETM_Q1_7260156"/>
      <w:bookmarkEnd w:id="11916"/>
      <w:r>
        <w:rPr>
          <w:rFonts w:hint="cs"/>
          <w:rtl/>
        </w:rPr>
        <w:t>(ג)(2)</w:t>
      </w:r>
      <w:bookmarkStart w:id="11917" w:name="_ETM_Q1_7260903"/>
      <w:bookmarkStart w:id="11918" w:name="_ETM_Q1_7257903"/>
      <w:bookmarkEnd w:id="11917"/>
      <w:bookmarkEnd w:id="11918"/>
      <w:r>
        <w:rPr>
          <w:rFonts w:hint="cs"/>
          <w:rtl/>
        </w:rPr>
        <w:t xml:space="preserve"> –</w:t>
      </w:r>
      <w:bookmarkStart w:id="11919" w:name="_ETM_Q1_7260905"/>
      <w:bookmarkStart w:id="11920" w:name="_ETM_Q1_7259653"/>
      <w:bookmarkStart w:id="11921" w:name="_ETM_Q1_7256653"/>
      <w:bookmarkEnd w:id="11919"/>
      <w:bookmarkEnd w:id="11920"/>
      <w:bookmarkEnd w:id="11921"/>
      <w:r>
        <w:rPr>
          <w:rFonts w:hint="cs"/>
          <w:rtl/>
        </w:rPr>
        <w:t xml:space="preserve"> שיזוז אולי לסעיף (ד) או לס</w:t>
      </w:r>
      <w:bookmarkStart w:id="11922" w:name="_ETM_Q1_7264402"/>
      <w:bookmarkEnd w:id="11922"/>
      <w:r>
        <w:rPr>
          <w:rFonts w:hint="cs"/>
          <w:rtl/>
        </w:rPr>
        <w:t>עיף (ה)</w:t>
      </w:r>
      <w:bookmarkStart w:id="11923" w:name="_ETM_Q1_7263902"/>
      <w:bookmarkStart w:id="11924" w:name="_ETM_Q1_7267152"/>
      <w:bookmarkStart w:id="11925" w:name="_ETM_Q1_7264152"/>
      <w:bookmarkEnd w:id="11923"/>
      <w:bookmarkEnd w:id="11924"/>
      <w:bookmarkEnd w:id="11925"/>
      <w:r>
        <w:rPr>
          <w:rFonts w:hint="cs"/>
          <w:rtl/>
        </w:rPr>
        <w:t xml:space="preserve"> – יו</w:t>
      </w:r>
      <w:bookmarkStart w:id="11926" w:name="_ETM_Q1_7265154"/>
      <w:bookmarkEnd w:id="11926"/>
      <w:r>
        <w:rPr>
          <w:rFonts w:hint="cs"/>
          <w:rtl/>
        </w:rPr>
        <w:t>ט</w:t>
      </w:r>
      <w:bookmarkStart w:id="11927" w:name="_ETM_Q1_7263405"/>
      <w:bookmarkEnd w:id="11927"/>
      <w:r>
        <w:rPr>
          <w:rFonts w:hint="cs"/>
          <w:rtl/>
        </w:rPr>
        <w:t>לו עיצומים בהתאם להוראות,</w:t>
      </w:r>
      <w:bookmarkStart w:id="11928" w:name="_ETM_Q1_7267903"/>
      <w:bookmarkEnd w:id="11928"/>
      <w:r>
        <w:rPr>
          <w:rFonts w:hint="cs"/>
          <w:rtl/>
        </w:rPr>
        <w:t xml:space="preserve"> עם הפנייה</w:t>
      </w:r>
      <w:bookmarkStart w:id="11929" w:name="_ETM_Q1_7268652"/>
      <w:bookmarkEnd w:id="11929"/>
      <w:r>
        <w:rPr>
          <w:rFonts w:hint="cs"/>
          <w:rtl/>
        </w:rPr>
        <w:t xml:space="preserve"> </w:t>
      </w:r>
      <w:bookmarkStart w:id="11930" w:name="_ETM_Q1_7266902"/>
      <w:bookmarkEnd w:id="11930"/>
      <w:r>
        <w:rPr>
          <w:rFonts w:hint="cs"/>
          <w:rtl/>
        </w:rPr>
        <w:t xml:space="preserve">ל-14, 15 </w:t>
      </w:r>
      <w:bookmarkStart w:id="11931" w:name="_ETM_Q1_7268154"/>
      <w:bookmarkEnd w:id="11931"/>
      <w:r>
        <w:rPr>
          <w:rFonts w:hint="cs"/>
          <w:rtl/>
        </w:rPr>
        <w:t>שבתוספת.</w:t>
      </w:r>
    </w:p>
    <w:p w14:paraId="078AD62F" w14:textId="77777777" w:rsidR="00BE0A71" w:rsidRDefault="00BE0A71" w:rsidP="00BE0A71">
      <w:pPr>
        <w:rPr>
          <w:rtl/>
        </w:rPr>
      </w:pPr>
      <w:bookmarkStart w:id="11932" w:name="_ETM_Q1_7270154"/>
      <w:bookmarkStart w:id="11933" w:name="_ETM_Q1_7267904"/>
      <w:bookmarkStart w:id="11934" w:name="_ETM_Q1_7265656"/>
      <w:bookmarkEnd w:id="11932"/>
      <w:bookmarkEnd w:id="11933"/>
      <w:bookmarkEnd w:id="11934"/>
    </w:p>
    <w:p w14:paraId="7687931F" w14:textId="76ECB8BD" w:rsidR="00BE0A71" w:rsidRDefault="00BE0A71" w:rsidP="00BE0A71">
      <w:pPr>
        <w:pStyle w:val="a4"/>
        <w:keepNext/>
        <w:rPr>
          <w:rtl/>
        </w:rPr>
      </w:pPr>
      <w:bookmarkStart w:id="11935" w:name="ET_speaker_עמית_יוסוב_עמיר_719"/>
      <w:r w:rsidRPr="00BE0A71">
        <w:rPr>
          <w:rStyle w:val="TagStyle"/>
          <w:rtl/>
        </w:rPr>
        <w:t xml:space="preserve"> &lt;&lt; דובר &gt;&gt; </w:t>
      </w:r>
      <w:r>
        <w:rPr>
          <w:rtl/>
        </w:rPr>
        <w:t>עמית יוסוב עמיר:</w:t>
      </w:r>
      <w:r w:rsidRPr="00BE0A71">
        <w:rPr>
          <w:rStyle w:val="TagStyle"/>
          <w:rtl/>
        </w:rPr>
        <w:t xml:space="preserve"> &lt;&lt; דובר &gt;&gt;</w:t>
      </w:r>
      <w:r>
        <w:rPr>
          <w:rtl/>
        </w:rPr>
        <w:t xml:space="preserve">   </w:t>
      </w:r>
      <w:bookmarkEnd w:id="11935"/>
    </w:p>
    <w:p w14:paraId="653B34C0" w14:textId="77777777" w:rsidR="00BE0A71" w:rsidRDefault="00BE0A71" w:rsidP="00BE0A71">
      <w:pPr>
        <w:pStyle w:val="KeepWithNext"/>
        <w:rPr>
          <w:rtl/>
        </w:rPr>
      </w:pPr>
    </w:p>
    <w:p w14:paraId="41A2701B" w14:textId="3F0836E7" w:rsidR="00BE0A71" w:rsidRDefault="00F772B1" w:rsidP="00BE0A71">
      <w:pPr>
        <w:rPr>
          <w:rtl/>
        </w:rPr>
      </w:pPr>
      <w:bookmarkStart w:id="11936" w:name="_ETM_Q1_7266405"/>
      <w:bookmarkEnd w:id="11936"/>
      <w:r>
        <w:rPr>
          <w:rFonts w:hint="cs"/>
          <w:rtl/>
        </w:rPr>
        <w:t xml:space="preserve">טוב </w:t>
      </w:r>
      <w:bookmarkStart w:id="11937" w:name="_ETM_Q1_7268402"/>
      <w:bookmarkEnd w:id="11937"/>
      <w:r>
        <w:rPr>
          <w:rFonts w:hint="cs"/>
          <w:rtl/>
        </w:rPr>
        <w:t>ואז אם הם ישתנו אנחנו נהיה קצת בבעיה.</w:t>
      </w:r>
      <w:bookmarkStart w:id="11938" w:name="_ETM_Q1_7274404"/>
      <w:bookmarkEnd w:id="11938"/>
    </w:p>
    <w:p w14:paraId="5F6AF940" w14:textId="77777777" w:rsidR="00F772B1" w:rsidRDefault="00F772B1" w:rsidP="00BE0A71">
      <w:pPr>
        <w:rPr>
          <w:rtl/>
        </w:rPr>
      </w:pPr>
      <w:bookmarkStart w:id="11939" w:name="_ETM_Q1_7272656"/>
      <w:bookmarkStart w:id="11940" w:name="_ETM_Q1_7272901"/>
      <w:bookmarkEnd w:id="11939"/>
      <w:bookmarkEnd w:id="11940"/>
    </w:p>
    <w:p w14:paraId="736B0B0A" w14:textId="26646D83" w:rsidR="00F772B1" w:rsidRDefault="00F772B1" w:rsidP="00F772B1">
      <w:pPr>
        <w:pStyle w:val="af6"/>
        <w:keepNext/>
        <w:rPr>
          <w:rtl/>
        </w:rPr>
      </w:pPr>
      <w:r w:rsidRPr="00F772B1">
        <w:rPr>
          <w:rStyle w:val="TagStyle"/>
          <w:rtl/>
        </w:rPr>
        <w:t xml:space="preserve"> &lt;&lt; יור &gt;&gt; </w:t>
      </w:r>
      <w:r>
        <w:rPr>
          <w:rtl/>
        </w:rPr>
        <w:t>היו"ר שמחה רוטמן:</w:t>
      </w:r>
      <w:r w:rsidRPr="00F772B1">
        <w:rPr>
          <w:rStyle w:val="TagStyle"/>
          <w:rtl/>
        </w:rPr>
        <w:t xml:space="preserve"> &lt;&lt; יור &gt;&gt;</w:t>
      </w:r>
      <w:r>
        <w:rPr>
          <w:rtl/>
        </w:rPr>
        <w:t xml:space="preserve">   </w:t>
      </w:r>
    </w:p>
    <w:p w14:paraId="72899D12" w14:textId="77777777" w:rsidR="00F772B1" w:rsidRDefault="00F772B1" w:rsidP="00F772B1">
      <w:pPr>
        <w:pStyle w:val="KeepWithNext"/>
        <w:rPr>
          <w:rtl/>
        </w:rPr>
      </w:pPr>
    </w:p>
    <w:p w14:paraId="50817E52" w14:textId="637AF23B" w:rsidR="00F772B1" w:rsidRDefault="00F772B1" w:rsidP="00F772B1">
      <w:pPr>
        <w:rPr>
          <w:rtl/>
        </w:rPr>
      </w:pPr>
      <w:bookmarkStart w:id="11941" w:name="_ETM_Q1_7273902"/>
      <w:bookmarkEnd w:id="11941"/>
      <w:r>
        <w:rPr>
          <w:rFonts w:hint="cs"/>
          <w:rtl/>
        </w:rPr>
        <w:t>נכון</w:t>
      </w:r>
      <w:r w:rsidR="00FA537F">
        <w:rPr>
          <w:rFonts w:hint="cs"/>
          <w:rtl/>
        </w:rPr>
        <w:t>,</w:t>
      </w:r>
      <w:r>
        <w:rPr>
          <w:rFonts w:hint="cs"/>
          <w:rtl/>
        </w:rPr>
        <w:t xml:space="preserve"> בסדר. </w:t>
      </w:r>
      <w:bookmarkStart w:id="11942" w:name="_ETM_Q1_7275405"/>
      <w:bookmarkStart w:id="11943" w:name="_ETM_Q1_7272653"/>
      <w:bookmarkStart w:id="11944" w:name="_ETM_Q1_7273153"/>
      <w:bookmarkEnd w:id="11942"/>
      <w:bookmarkEnd w:id="11943"/>
      <w:bookmarkEnd w:id="1194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F772B1" w14:paraId="59C24FDA" w14:textId="77777777" w:rsidTr="006D6F95">
        <w:trPr>
          <w:trHeight w:val="567"/>
        </w:trPr>
        <w:tc>
          <w:tcPr>
            <w:tcW w:w="721" w:type="dxa"/>
          </w:tcPr>
          <w:p w14:paraId="4B1A6AA8" w14:textId="77777777" w:rsidR="00F772B1" w:rsidRDefault="00F772B1" w:rsidP="006D6F95">
            <w:pPr>
              <w:ind w:firstLine="0"/>
              <w:rPr>
                <w:rtl/>
              </w:rPr>
            </w:pPr>
          </w:p>
        </w:tc>
        <w:tc>
          <w:tcPr>
            <w:tcW w:w="700" w:type="dxa"/>
          </w:tcPr>
          <w:p w14:paraId="4F7A87AC" w14:textId="77777777" w:rsidR="00F772B1" w:rsidRDefault="00F772B1" w:rsidP="006D6F95">
            <w:pPr>
              <w:ind w:firstLine="0"/>
              <w:rPr>
                <w:rtl/>
              </w:rPr>
            </w:pPr>
          </w:p>
        </w:tc>
        <w:tc>
          <w:tcPr>
            <w:tcW w:w="762" w:type="dxa"/>
          </w:tcPr>
          <w:p w14:paraId="2AB3A6C1" w14:textId="77777777" w:rsidR="00F772B1" w:rsidRDefault="00F772B1" w:rsidP="006D6F95">
            <w:pPr>
              <w:ind w:firstLine="0"/>
              <w:rPr>
                <w:rtl/>
              </w:rPr>
            </w:pPr>
          </w:p>
        </w:tc>
        <w:tc>
          <w:tcPr>
            <w:tcW w:w="270" w:type="dxa"/>
          </w:tcPr>
          <w:p w14:paraId="491108B6" w14:textId="77777777" w:rsidR="00F772B1" w:rsidRDefault="00F772B1" w:rsidP="006D6F95">
            <w:pPr>
              <w:ind w:firstLine="0"/>
              <w:rPr>
                <w:rtl/>
              </w:rPr>
            </w:pPr>
          </w:p>
        </w:tc>
        <w:tc>
          <w:tcPr>
            <w:tcW w:w="6845" w:type="dxa"/>
          </w:tcPr>
          <w:p w14:paraId="5E4FA3E7" w14:textId="7D72E9F2" w:rsidR="00F772B1" w:rsidRPr="00F772B1" w:rsidRDefault="00F772B1" w:rsidP="00F772B1">
            <w:pPr>
              <w:pStyle w:val="afe"/>
              <w:numPr>
                <w:ilvl w:val="0"/>
                <w:numId w:val="16"/>
              </w:numPr>
              <w:rPr>
                <w:rtl/>
              </w:rPr>
            </w:pPr>
            <w:r w:rsidRPr="00F772B1">
              <w:rPr>
                <w:rtl/>
              </w:rPr>
              <w:t>בעל שליטה במאגר מידע שניהל או החזיק מאגר מידע החייב ברישום מבלי שהוגשה בקשה לרישומו</w:t>
            </w:r>
            <w:r>
              <w:rPr>
                <w:rFonts w:hint="cs"/>
                <w:rtl/>
              </w:rPr>
              <w:t xml:space="preserve"> </w:t>
            </w:r>
            <w:r w:rsidRPr="00F772B1">
              <w:rPr>
                <w:rtl/>
              </w:rPr>
              <w:t xml:space="preserve">בהתאם להוראות סעיף </w:t>
            </w:r>
            <w:r>
              <w:rPr>
                <w:rFonts w:hint="cs"/>
                <w:rtl/>
              </w:rPr>
              <w:t xml:space="preserve">8(ג) </w:t>
            </w:r>
            <w:r w:rsidRPr="00F772B1">
              <w:rPr>
                <w:rtl/>
              </w:rPr>
              <w:t>או שכלל פרטים שאינם נכונים בבקשה לרישום או שלא הודיע לראש הרשות על שינוי בפרט מהפרטים המפורטים בסעיף</w:t>
            </w:r>
            <w:r>
              <w:rPr>
                <w:rFonts w:hint="cs"/>
                <w:rtl/>
              </w:rPr>
              <w:t xml:space="preserve"> 9(ב)(1) עד (4), </w:t>
            </w:r>
            <w:r w:rsidRPr="00F772B1">
              <w:rPr>
                <w:rtl/>
              </w:rPr>
              <w:t>למעט שינוי במענו של בעל השליטה במאגר המידע או שינוי בפרטים שנקבעו לפי סעיף</w:t>
            </w:r>
            <w:r>
              <w:rPr>
                <w:rFonts w:hint="cs"/>
                <w:rtl/>
              </w:rPr>
              <w:t xml:space="preserve"> 9(ג), בניגוד להוראות סעיף 9(ד).</w:t>
            </w:r>
          </w:p>
          <w:p w14:paraId="2D881CB6" w14:textId="24BF69EE" w:rsidR="00F772B1" w:rsidRDefault="00F772B1" w:rsidP="00F772B1">
            <w:pPr>
              <w:rPr>
                <w:rtl/>
              </w:rPr>
            </w:pPr>
          </w:p>
        </w:tc>
      </w:tr>
    </w:tbl>
    <w:p w14:paraId="7D8B58B5" w14:textId="5A612723" w:rsidR="00FA537F" w:rsidRDefault="00FA537F" w:rsidP="00FA537F">
      <w:pPr>
        <w:rPr>
          <w:rtl/>
        </w:rPr>
      </w:pPr>
      <w:bookmarkStart w:id="11945" w:name="_ETM_Q1_7294402"/>
      <w:bookmarkEnd w:id="11945"/>
      <w:r>
        <w:rPr>
          <w:rFonts w:hint="cs"/>
          <w:rtl/>
        </w:rPr>
        <w:t>זה נכון שלזה יש לינק</w:t>
      </w:r>
      <w:r w:rsidR="00AD6F6B">
        <w:rPr>
          <w:rFonts w:hint="cs"/>
          <w:rtl/>
        </w:rPr>
        <w:t>ג'</w:t>
      </w:r>
      <w:r>
        <w:rPr>
          <w:rFonts w:hint="cs"/>
          <w:rtl/>
        </w:rPr>
        <w:t xml:space="preserve"> גם </w:t>
      </w:r>
      <w:bookmarkStart w:id="11946" w:name="_ETM_Q1_7295405"/>
      <w:bookmarkEnd w:id="11946"/>
      <w:r>
        <w:rPr>
          <w:rFonts w:hint="cs"/>
          <w:rtl/>
        </w:rPr>
        <w:t>לגודל המאגר</w:t>
      </w:r>
      <w:bookmarkStart w:id="11947" w:name="_ETM_Q1_7298152"/>
      <w:bookmarkStart w:id="11948" w:name="_ETM_Q1_7296653"/>
      <w:bookmarkStart w:id="11949" w:name="_ETM_Q1_7297903"/>
      <w:bookmarkStart w:id="11950" w:name="_ETM_Q1_7298653"/>
      <w:bookmarkStart w:id="11951" w:name="_ETM_Q1_7297153"/>
      <w:bookmarkStart w:id="11952" w:name="_ETM_Q1_7295403"/>
      <w:bookmarkStart w:id="11953" w:name="_ETM_Q1_7292903"/>
      <w:bookmarkEnd w:id="11947"/>
      <w:bookmarkEnd w:id="11948"/>
      <w:bookmarkEnd w:id="11949"/>
      <w:bookmarkEnd w:id="11950"/>
      <w:bookmarkEnd w:id="11951"/>
      <w:bookmarkEnd w:id="11952"/>
      <w:bookmarkEnd w:id="11953"/>
      <w:r>
        <w:rPr>
          <w:rFonts w:hint="cs"/>
          <w:rtl/>
        </w:rPr>
        <w:t xml:space="preserve"> וגם להיות</w:t>
      </w:r>
      <w:bookmarkStart w:id="11954" w:name="_ETM_Q1_7298405"/>
      <w:bookmarkEnd w:id="11954"/>
      <w:r>
        <w:rPr>
          <w:rFonts w:hint="cs"/>
          <w:rtl/>
        </w:rPr>
        <w:t xml:space="preserve"> המאגר רגיש </w:t>
      </w:r>
      <w:bookmarkStart w:id="11955" w:name="_ETM_Q1_7300402"/>
      <w:bookmarkEnd w:id="11955"/>
      <w:r>
        <w:rPr>
          <w:rFonts w:hint="cs"/>
          <w:rtl/>
        </w:rPr>
        <w:t xml:space="preserve">או לא רגיש. גם פה, רוב הגופים הם גופים ציבורים ולכן ממילא הם כולם ייכנס לעסק גדול מאוד ולכן, </w:t>
      </w:r>
      <w:bookmarkStart w:id="11956" w:name="_ETM_Q1_7314902"/>
      <w:bookmarkEnd w:id="11956"/>
      <w:r>
        <w:rPr>
          <w:rFonts w:hint="cs"/>
          <w:rtl/>
        </w:rPr>
        <w:t xml:space="preserve">גודל </w:t>
      </w:r>
      <w:bookmarkStart w:id="11957" w:name="_ETM_Q1_7315652"/>
      <w:bookmarkEnd w:id="11957"/>
      <w:r>
        <w:rPr>
          <w:rFonts w:hint="cs"/>
          <w:rtl/>
        </w:rPr>
        <w:t>העסק פחות רלוונטי. זה רל</w:t>
      </w:r>
      <w:bookmarkStart w:id="11958" w:name="_ETM_Q1_7316902"/>
      <w:bookmarkEnd w:id="11958"/>
      <w:r>
        <w:rPr>
          <w:rFonts w:hint="cs"/>
          <w:rtl/>
        </w:rPr>
        <w:t>וונטי ל-</w:t>
      </w:r>
      <w:r>
        <w:t>data brok</w:t>
      </w:r>
      <w:bookmarkStart w:id="11959" w:name="_ETM_Q1_7318656"/>
      <w:bookmarkStart w:id="11960" w:name="_ETM_Q1_7315656"/>
      <w:bookmarkStart w:id="11961" w:name="_ETM_Q1_7313906"/>
      <w:bookmarkEnd w:id="11959"/>
      <w:bookmarkEnd w:id="11960"/>
      <w:bookmarkEnd w:id="11961"/>
      <w:r>
        <w:t>ers</w:t>
      </w:r>
      <w:r>
        <w:rPr>
          <w:rFonts w:hint="cs"/>
          <w:rtl/>
        </w:rPr>
        <w:t xml:space="preserve"> וגם שם,</w:t>
      </w:r>
      <w:bookmarkStart w:id="11962" w:name="_ETM_Q1_7319156"/>
      <w:bookmarkEnd w:id="11962"/>
      <w:r>
        <w:rPr>
          <w:rFonts w:hint="cs"/>
          <w:rtl/>
        </w:rPr>
        <w:t xml:space="preserve"> ז</w:t>
      </w:r>
      <w:bookmarkStart w:id="11963" w:name="_ETM_Q1_7319905"/>
      <w:bookmarkEnd w:id="11963"/>
      <w:r>
        <w:rPr>
          <w:rFonts w:hint="cs"/>
          <w:rtl/>
        </w:rPr>
        <w:t>ה אמור להיות</w:t>
      </w:r>
      <w:bookmarkStart w:id="11964" w:name="_ETM_Q1_7319656"/>
      <w:bookmarkEnd w:id="11964"/>
      <w:r>
        <w:rPr>
          <w:rFonts w:hint="cs"/>
          <w:rtl/>
        </w:rPr>
        <w:t xml:space="preserve"> כן רלוונטי לגודל העסק מבחינת ההפרה </w:t>
      </w:r>
      <w:bookmarkStart w:id="11965" w:name="_ETM_Q1_7322906"/>
      <w:bookmarkEnd w:id="11965"/>
      <w:r>
        <w:rPr>
          <w:rFonts w:hint="cs"/>
          <w:rtl/>
        </w:rPr>
        <w:t xml:space="preserve">היעילה </w:t>
      </w:r>
      <w:bookmarkStart w:id="11966" w:name="_ETM_Q1_7324156"/>
      <w:bookmarkEnd w:id="11966"/>
      <w:r>
        <w:rPr>
          <w:rFonts w:hint="cs"/>
          <w:rtl/>
        </w:rPr>
        <w:t xml:space="preserve">אז </w:t>
      </w:r>
      <w:bookmarkStart w:id="11967" w:name="_ETM_Q1_7322905"/>
      <w:bookmarkEnd w:id="11967"/>
      <w:r>
        <w:rPr>
          <w:rFonts w:hint="cs"/>
          <w:rtl/>
        </w:rPr>
        <w:t>זאת או</w:t>
      </w:r>
      <w:bookmarkStart w:id="11968" w:name="_ETM_Q1_7323904"/>
      <w:bookmarkEnd w:id="11968"/>
      <w:r>
        <w:rPr>
          <w:rFonts w:hint="cs"/>
          <w:rtl/>
        </w:rPr>
        <w:t xml:space="preserve">תה הערה </w:t>
      </w:r>
      <w:bookmarkStart w:id="11969" w:name="_ETM_Q1_7323405"/>
      <w:bookmarkEnd w:id="11969"/>
      <w:r>
        <w:rPr>
          <w:rFonts w:hint="cs"/>
          <w:rtl/>
        </w:rPr>
        <w:t>כמו בפעם הקודמת</w:t>
      </w:r>
      <w:bookmarkStart w:id="11970" w:name="_ETM_Q1_7325405"/>
      <w:bookmarkStart w:id="11971" w:name="_ETM_Q1_7328655"/>
      <w:bookmarkStart w:id="11972" w:name="_ETM_Q1_7327155"/>
      <w:bookmarkStart w:id="11973" w:name="_ETM_Q1_7324905"/>
      <w:bookmarkEnd w:id="11970"/>
      <w:bookmarkEnd w:id="11971"/>
      <w:bookmarkEnd w:id="11972"/>
      <w:bookmarkEnd w:id="11973"/>
      <w:r>
        <w:rPr>
          <w:rFonts w:hint="cs"/>
          <w:rtl/>
        </w:rPr>
        <w:t>. אני</w:t>
      </w:r>
      <w:bookmarkStart w:id="11974" w:name="_ETM_Q1_7326655"/>
      <w:bookmarkEnd w:id="11974"/>
      <w:r>
        <w:rPr>
          <w:rFonts w:hint="cs"/>
          <w:rtl/>
        </w:rPr>
        <w:t xml:space="preserve"> כן מבין </w:t>
      </w:r>
      <w:bookmarkStart w:id="11975" w:name="_ETM_Q1_7327904"/>
      <w:bookmarkEnd w:id="11975"/>
      <w:r>
        <w:rPr>
          <w:rFonts w:hint="cs"/>
          <w:rtl/>
        </w:rPr>
        <w:t>את הלינק</w:t>
      </w:r>
      <w:bookmarkStart w:id="11976" w:name="_ETM_Q1_7327404"/>
      <w:bookmarkEnd w:id="11976"/>
      <w:r w:rsidR="00AD6F6B">
        <w:rPr>
          <w:rFonts w:hint="cs"/>
          <w:rtl/>
        </w:rPr>
        <w:t>ג'</w:t>
      </w:r>
      <w:r>
        <w:rPr>
          <w:rFonts w:hint="cs"/>
          <w:rtl/>
        </w:rPr>
        <w:t xml:space="preserve"> לגודל המאגר. </w:t>
      </w:r>
      <w:bookmarkStart w:id="11977" w:name="_ETM_Q1_7328154"/>
      <w:bookmarkEnd w:id="11977"/>
    </w:p>
    <w:p w14:paraId="19D65339" w14:textId="77777777" w:rsidR="00FA537F" w:rsidRDefault="00FA537F" w:rsidP="00F772B1">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FA537F" w14:paraId="438C4499" w14:textId="77777777" w:rsidTr="007F40DC">
        <w:trPr>
          <w:trHeight w:val="567"/>
        </w:trPr>
        <w:tc>
          <w:tcPr>
            <w:tcW w:w="721" w:type="dxa"/>
          </w:tcPr>
          <w:p w14:paraId="3806B1B9" w14:textId="77777777" w:rsidR="00FA537F" w:rsidRDefault="00FA537F" w:rsidP="007F40DC">
            <w:pPr>
              <w:ind w:firstLine="0"/>
              <w:rPr>
                <w:rtl/>
              </w:rPr>
            </w:pPr>
            <w:bookmarkStart w:id="11978" w:name="_ETM_Q1_7344155"/>
            <w:bookmarkEnd w:id="11978"/>
          </w:p>
        </w:tc>
        <w:tc>
          <w:tcPr>
            <w:tcW w:w="700" w:type="dxa"/>
          </w:tcPr>
          <w:p w14:paraId="73DCDA20" w14:textId="77777777" w:rsidR="00FA537F" w:rsidRDefault="00FA537F" w:rsidP="007F40DC">
            <w:pPr>
              <w:ind w:firstLine="0"/>
              <w:rPr>
                <w:rtl/>
              </w:rPr>
            </w:pPr>
          </w:p>
        </w:tc>
        <w:tc>
          <w:tcPr>
            <w:tcW w:w="762" w:type="dxa"/>
          </w:tcPr>
          <w:p w14:paraId="7AA8E83F" w14:textId="77777777" w:rsidR="00FA537F" w:rsidRDefault="00FA537F" w:rsidP="007F40DC">
            <w:pPr>
              <w:ind w:firstLine="0"/>
              <w:rPr>
                <w:rtl/>
              </w:rPr>
            </w:pPr>
          </w:p>
        </w:tc>
        <w:tc>
          <w:tcPr>
            <w:tcW w:w="270" w:type="dxa"/>
          </w:tcPr>
          <w:p w14:paraId="3CE2A502" w14:textId="77777777" w:rsidR="00FA537F" w:rsidRDefault="00FA537F" w:rsidP="007F40DC">
            <w:pPr>
              <w:ind w:firstLine="0"/>
              <w:rPr>
                <w:rtl/>
              </w:rPr>
            </w:pPr>
          </w:p>
        </w:tc>
        <w:tc>
          <w:tcPr>
            <w:tcW w:w="6845" w:type="dxa"/>
          </w:tcPr>
          <w:p w14:paraId="1FF2E01C" w14:textId="3C09F8A1" w:rsidR="00FA537F" w:rsidRDefault="00FA537F" w:rsidP="00FA537F">
            <w:pPr>
              <w:pStyle w:val="afe"/>
              <w:numPr>
                <w:ilvl w:val="0"/>
                <w:numId w:val="16"/>
              </w:numPr>
              <w:rPr>
                <w:rtl/>
              </w:rPr>
            </w:pPr>
            <w:r>
              <w:rPr>
                <w:rFonts w:hint="cs"/>
                <w:rtl/>
              </w:rPr>
              <w:t>ב</w:t>
            </w:r>
            <w:bookmarkStart w:id="11979" w:name="_ETM_Q1_7328403"/>
            <w:bookmarkEnd w:id="11979"/>
            <w:r w:rsidRPr="00FA537F">
              <w:rPr>
                <w:rtl/>
              </w:rPr>
              <w:t>על שליטה במאגר מידע שלא מסר לרשות הודעה בקשר למאגר מידע החייב בהודעה לרשות, בניגוד לה</w:t>
            </w:r>
            <w:bookmarkStart w:id="11980" w:name="_ETM_Q1_7329404"/>
            <w:bookmarkEnd w:id="11980"/>
            <w:r w:rsidRPr="00FA537F">
              <w:rPr>
                <w:rtl/>
              </w:rPr>
              <w:t>וראות</w:t>
            </w:r>
            <w:r>
              <w:rPr>
                <w:rFonts w:hint="cs"/>
                <w:rtl/>
              </w:rPr>
              <w:t xml:space="preserve"> סעיף 8</w:t>
            </w:r>
            <w:bookmarkStart w:id="11981" w:name="_ETM_Q1_7333653"/>
            <w:bookmarkEnd w:id="11981"/>
            <w:r>
              <w:rPr>
                <w:rFonts w:hint="cs"/>
                <w:rtl/>
              </w:rPr>
              <w:t>(</w:t>
            </w:r>
            <w:bookmarkStart w:id="11982" w:name="_ETM_Q1_7331656"/>
            <w:bookmarkEnd w:id="11982"/>
            <w:r>
              <w:rPr>
                <w:rFonts w:hint="cs"/>
                <w:rtl/>
              </w:rPr>
              <w:t>ג</w:t>
            </w:r>
            <w:bookmarkStart w:id="11983" w:name="_ETM_Q1_7329906"/>
            <w:bookmarkStart w:id="11984" w:name="_ETM_Q1_7331403"/>
            <w:bookmarkStart w:id="11985" w:name="_ETM_Q1_7334153"/>
            <w:bookmarkEnd w:id="11983"/>
            <w:bookmarkEnd w:id="11984"/>
            <w:bookmarkEnd w:id="11985"/>
            <w:r>
              <w:rPr>
                <w:rFonts w:hint="cs"/>
                <w:rtl/>
              </w:rPr>
              <w:t>1</w:t>
            </w:r>
            <w:bookmarkStart w:id="11986" w:name="_ETM_Q1_7337404"/>
            <w:bookmarkStart w:id="11987" w:name="_ETM_Q1_7334404"/>
            <w:bookmarkEnd w:id="11986"/>
            <w:bookmarkEnd w:id="11987"/>
            <w:r>
              <w:rPr>
                <w:rFonts w:hint="cs"/>
                <w:rtl/>
              </w:rPr>
              <w:t>)(1)</w:t>
            </w:r>
            <w:bookmarkStart w:id="11988" w:name="_ETM_Q1_7334154"/>
            <w:bookmarkEnd w:id="11988"/>
            <w:r>
              <w:rPr>
                <w:rFonts w:hint="cs"/>
                <w:rtl/>
              </w:rPr>
              <w:t xml:space="preserve"> או </w:t>
            </w:r>
            <w:bookmarkStart w:id="11989" w:name="_ETM_Q1_7335154"/>
            <w:bookmarkEnd w:id="11989"/>
            <w:r>
              <w:rPr>
                <w:rFonts w:hint="cs"/>
                <w:rtl/>
              </w:rPr>
              <w:t xml:space="preserve">שלא הודיע </w:t>
            </w:r>
            <w:bookmarkStart w:id="11990" w:name="_ETM_Q1_7333654"/>
            <w:bookmarkEnd w:id="11990"/>
            <w:r>
              <w:rPr>
                <w:rFonts w:hint="cs"/>
                <w:rtl/>
              </w:rPr>
              <w:t xml:space="preserve">לראש הרשות על שינוי בפרט </w:t>
            </w:r>
            <w:bookmarkStart w:id="11991" w:name="_ETM_Q1_7337654"/>
            <w:bookmarkStart w:id="11992" w:name="_ETM_Q1_7335654"/>
            <w:bookmarkStart w:id="11993" w:name="_ETM_Q1_7336406"/>
            <w:bookmarkEnd w:id="11991"/>
            <w:bookmarkEnd w:id="11992"/>
            <w:bookmarkEnd w:id="11993"/>
            <w:r>
              <w:rPr>
                <w:rFonts w:hint="cs"/>
                <w:rtl/>
              </w:rPr>
              <w:t xml:space="preserve">מהפרטים </w:t>
            </w:r>
            <w:bookmarkStart w:id="11994" w:name="_ETM_Q1_7334653"/>
            <w:bookmarkEnd w:id="11994"/>
            <w:r>
              <w:rPr>
                <w:rFonts w:hint="cs"/>
                <w:rtl/>
              </w:rPr>
              <w:t xml:space="preserve">המפורטים בסעיף </w:t>
            </w:r>
            <w:bookmarkStart w:id="11995" w:name="_ETM_Q1_7337154"/>
            <w:bookmarkEnd w:id="11995"/>
            <w:r>
              <w:rPr>
                <w:rFonts w:hint="cs"/>
                <w:rtl/>
              </w:rPr>
              <w:t>9(ב)</w:t>
            </w:r>
            <w:bookmarkStart w:id="11996" w:name="_ETM_Q1_7338404"/>
            <w:bookmarkEnd w:id="11996"/>
            <w:r>
              <w:rPr>
                <w:rFonts w:hint="cs"/>
                <w:rtl/>
              </w:rPr>
              <w:t xml:space="preserve">(1) עד </w:t>
            </w:r>
            <w:bookmarkStart w:id="11997" w:name="_ETM_Q1_7339905"/>
            <w:bookmarkStart w:id="11998" w:name="_ETM_Q1_7336905"/>
            <w:bookmarkEnd w:id="11997"/>
            <w:bookmarkEnd w:id="11998"/>
            <w:r>
              <w:rPr>
                <w:rFonts w:hint="cs"/>
                <w:rtl/>
              </w:rPr>
              <w:t xml:space="preserve">(4) </w:t>
            </w:r>
            <w:bookmarkStart w:id="11999" w:name="_ETM_Q1_7336906"/>
            <w:bookmarkEnd w:id="11999"/>
            <w:r>
              <w:rPr>
                <w:rFonts w:hint="cs"/>
                <w:rtl/>
              </w:rPr>
              <w:t xml:space="preserve">למעט שינוי </w:t>
            </w:r>
            <w:bookmarkStart w:id="12000" w:name="_ETM_Q1_7337656"/>
            <w:bookmarkEnd w:id="12000"/>
            <w:r>
              <w:rPr>
                <w:rFonts w:hint="cs"/>
                <w:rtl/>
              </w:rPr>
              <w:t xml:space="preserve">במענו של בעל השליטה </w:t>
            </w:r>
            <w:bookmarkStart w:id="12001" w:name="_ETM_Q1_7342152"/>
            <w:bookmarkStart w:id="12002" w:name="_ETM_Q1_7347903"/>
            <w:bookmarkEnd w:id="12001"/>
            <w:bookmarkEnd w:id="12002"/>
            <w:r>
              <w:rPr>
                <w:rFonts w:hint="cs"/>
                <w:rtl/>
              </w:rPr>
              <w:t>במאגר המידע</w:t>
            </w:r>
            <w:bookmarkStart w:id="12003" w:name="_ETM_Q1_7342653"/>
            <w:bookmarkEnd w:id="12003"/>
            <w:r>
              <w:rPr>
                <w:rFonts w:hint="cs"/>
                <w:rtl/>
              </w:rPr>
              <w:t xml:space="preserve"> או שינוי</w:t>
            </w:r>
            <w:bookmarkStart w:id="12004" w:name="_ETM_Q1_7341653"/>
            <w:bookmarkStart w:id="12005" w:name="_ETM_Q1_7339154"/>
            <w:bookmarkEnd w:id="12004"/>
            <w:bookmarkEnd w:id="12005"/>
            <w:r>
              <w:rPr>
                <w:rFonts w:hint="cs"/>
                <w:rtl/>
              </w:rPr>
              <w:t xml:space="preserve"> בפרטים</w:t>
            </w:r>
            <w:bookmarkStart w:id="12006" w:name="_ETM_Q1_7337904"/>
            <w:bookmarkStart w:id="12007" w:name="_ETM_Q1_7334904"/>
            <w:bookmarkEnd w:id="12006"/>
            <w:bookmarkEnd w:id="12007"/>
            <w:r>
              <w:rPr>
                <w:rFonts w:hint="cs"/>
                <w:rtl/>
              </w:rPr>
              <w:t xml:space="preserve"> שנקבעו לפי סעיף 9(ג), בניגוד </w:t>
            </w:r>
            <w:bookmarkStart w:id="12008" w:name="_ETM_Q1_7344654"/>
            <w:bookmarkEnd w:id="12008"/>
            <w:r>
              <w:rPr>
                <w:rFonts w:hint="cs"/>
                <w:rtl/>
              </w:rPr>
              <w:t xml:space="preserve">להוראות </w:t>
            </w:r>
            <w:bookmarkStart w:id="12009" w:name="_ETM_Q1_7346404"/>
            <w:bookmarkEnd w:id="12009"/>
            <w:r>
              <w:rPr>
                <w:rFonts w:hint="cs"/>
                <w:rtl/>
              </w:rPr>
              <w:t xml:space="preserve">סעיף </w:t>
            </w:r>
            <w:bookmarkStart w:id="12010" w:name="_ETM_Q1_7344904"/>
            <w:bookmarkEnd w:id="12010"/>
            <w:r>
              <w:rPr>
                <w:rFonts w:hint="cs"/>
                <w:rtl/>
              </w:rPr>
              <w:t>9(ד)</w:t>
            </w:r>
            <w:bookmarkStart w:id="12011" w:name="_ETM_Q1_7345154"/>
            <w:bookmarkEnd w:id="12011"/>
            <w:r>
              <w:rPr>
                <w:rFonts w:hint="cs"/>
                <w:rtl/>
              </w:rPr>
              <w:t>;</w:t>
            </w:r>
          </w:p>
        </w:tc>
      </w:tr>
    </w:tbl>
    <w:p w14:paraId="0D05F14C" w14:textId="77777777" w:rsidR="00FA537F" w:rsidRPr="00FA537F" w:rsidRDefault="00FA537F" w:rsidP="00F772B1">
      <w:pPr>
        <w:ind w:firstLine="0"/>
        <w:rPr>
          <w:rtl/>
        </w:rPr>
      </w:pPr>
    </w:p>
    <w:p w14:paraId="1A8FE5A9" w14:textId="596D7206" w:rsidR="00FA537F" w:rsidRDefault="00FA537F" w:rsidP="00F772B1">
      <w:pPr>
        <w:ind w:firstLine="0"/>
        <w:rPr>
          <w:rtl/>
        </w:rPr>
      </w:pPr>
      <w:bookmarkStart w:id="12012" w:name="_ETM_Q1_7345655"/>
      <w:bookmarkEnd w:id="12012"/>
      <w:r>
        <w:rPr>
          <w:rtl/>
        </w:rPr>
        <w:tab/>
      </w:r>
      <w:r>
        <w:rPr>
          <w:rFonts w:hint="cs"/>
          <w:rtl/>
        </w:rPr>
        <w:t>מ</w:t>
      </w:r>
      <w:bookmarkStart w:id="12013" w:name="_ETM_Q1_7349905"/>
      <w:bookmarkEnd w:id="12013"/>
      <w:r>
        <w:rPr>
          <w:rFonts w:hint="cs"/>
          <w:rtl/>
        </w:rPr>
        <w:t>י זה?</w:t>
      </w:r>
    </w:p>
    <w:p w14:paraId="473A82D1" w14:textId="77777777" w:rsidR="00FA537F" w:rsidRDefault="00FA537F" w:rsidP="00F772B1">
      <w:pPr>
        <w:ind w:firstLine="0"/>
        <w:rPr>
          <w:rtl/>
        </w:rPr>
      </w:pPr>
    </w:p>
    <w:p w14:paraId="2664F7A9" w14:textId="14D5F306" w:rsidR="00FA537F" w:rsidRDefault="00FA537F" w:rsidP="00FA537F">
      <w:pPr>
        <w:pStyle w:val="a4"/>
        <w:keepNext/>
        <w:rPr>
          <w:rtl/>
        </w:rPr>
      </w:pPr>
      <w:bookmarkStart w:id="12014" w:name="ET_speaker_נעמה_מנחמי_721"/>
      <w:r w:rsidRPr="00FA537F">
        <w:rPr>
          <w:rStyle w:val="TagStyle"/>
          <w:rtl/>
        </w:rPr>
        <w:t xml:space="preserve"> &lt;&lt; דובר &gt;&gt; </w:t>
      </w:r>
      <w:r>
        <w:rPr>
          <w:rtl/>
        </w:rPr>
        <w:t>נעמה מנחמי:</w:t>
      </w:r>
      <w:r w:rsidRPr="00FA537F">
        <w:rPr>
          <w:rStyle w:val="TagStyle"/>
          <w:rtl/>
        </w:rPr>
        <w:t xml:space="preserve"> &lt;&lt; דובר &gt;&gt;</w:t>
      </w:r>
      <w:r>
        <w:rPr>
          <w:rtl/>
        </w:rPr>
        <w:t xml:space="preserve">   </w:t>
      </w:r>
      <w:bookmarkEnd w:id="12014"/>
    </w:p>
    <w:p w14:paraId="18661873" w14:textId="77777777" w:rsidR="00FA537F" w:rsidRDefault="00FA537F" w:rsidP="00FA537F">
      <w:pPr>
        <w:pStyle w:val="KeepWithNext"/>
        <w:rPr>
          <w:rtl/>
        </w:rPr>
      </w:pPr>
    </w:p>
    <w:p w14:paraId="547379DF" w14:textId="29F061EB" w:rsidR="00FA537F" w:rsidRDefault="00FA537F" w:rsidP="00FA537F">
      <w:pPr>
        <w:rPr>
          <w:rtl/>
        </w:rPr>
      </w:pPr>
      <w:bookmarkStart w:id="12015" w:name="_ETM_Q1_7343154"/>
      <w:bookmarkEnd w:id="12015"/>
      <w:r>
        <w:rPr>
          <w:rFonts w:hint="cs"/>
          <w:rtl/>
        </w:rPr>
        <w:t>זה ח</w:t>
      </w:r>
      <w:bookmarkStart w:id="12016" w:name="_ETM_Q1_7342404"/>
      <w:bookmarkEnd w:id="12016"/>
      <w:r>
        <w:rPr>
          <w:rFonts w:hint="cs"/>
          <w:rtl/>
        </w:rPr>
        <w:t>ובת הרישום</w:t>
      </w:r>
      <w:bookmarkStart w:id="12017" w:name="_ETM_Q1_7345405"/>
      <w:bookmarkStart w:id="12018" w:name="_ETM_Q1_7335902"/>
      <w:bookmarkStart w:id="12019" w:name="_ETM_Q1_7333152"/>
      <w:bookmarkStart w:id="12020" w:name="_ETM_Q1_7337405"/>
      <w:bookmarkStart w:id="12021" w:name="_ETM_Q1_7341905"/>
      <w:bookmarkStart w:id="12022" w:name="_ETM_Q1_7345905"/>
      <w:bookmarkStart w:id="12023" w:name="_ETM_Q1_7355405"/>
      <w:bookmarkStart w:id="12024" w:name="_ETM_Q1_7359155"/>
      <w:bookmarkStart w:id="12025" w:name="_ETM_Q1_7362405"/>
      <w:bookmarkEnd w:id="12017"/>
      <w:bookmarkEnd w:id="12018"/>
      <w:bookmarkEnd w:id="12019"/>
      <w:bookmarkEnd w:id="12020"/>
      <w:bookmarkEnd w:id="12021"/>
      <w:bookmarkEnd w:id="12022"/>
      <w:bookmarkEnd w:id="12023"/>
      <w:bookmarkEnd w:id="12024"/>
      <w:bookmarkEnd w:id="12025"/>
      <w:r w:rsidR="00FF74C2">
        <w:rPr>
          <w:rFonts w:hint="cs"/>
          <w:rtl/>
        </w:rPr>
        <w:t xml:space="preserve"> </w:t>
      </w:r>
      <w:bookmarkStart w:id="12026" w:name="_ETM_Q1_7371155"/>
      <w:bookmarkStart w:id="12027" w:name="_ETM_Q1_7368403"/>
      <w:bookmarkStart w:id="12028" w:name="_ETM_Q1_7365403"/>
      <w:bookmarkStart w:id="12029" w:name="_ETM_Q1_7362403"/>
      <w:bookmarkEnd w:id="12026"/>
      <w:bookmarkEnd w:id="12027"/>
      <w:bookmarkEnd w:id="12028"/>
      <w:bookmarkEnd w:id="12029"/>
      <w:r w:rsidR="00FF74C2">
        <w:rPr>
          <w:rFonts w:hint="cs"/>
          <w:rtl/>
        </w:rPr>
        <w:t>- - -</w:t>
      </w:r>
      <w:bookmarkStart w:id="12030" w:name="_ETM_Q1_7359653"/>
      <w:bookmarkEnd w:id="12030"/>
      <w:r w:rsidR="00FF74C2">
        <w:rPr>
          <w:rFonts w:hint="cs"/>
          <w:rtl/>
        </w:rPr>
        <w:t xml:space="preserve"> </w:t>
      </w:r>
      <w:bookmarkStart w:id="12031" w:name="_ETM_Q1_7358151"/>
      <w:bookmarkStart w:id="12032" w:name="_ETM_Q1_7355656"/>
      <w:bookmarkStart w:id="12033" w:name="_ETM_Q1_7353155"/>
      <w:bookmarkEnd w:id="12031"/>
      <w:bookmarkEnd w:id="12032"/>
      <w:bookmarkEnd w:id="12033"/>
      <w:r w:rsidR="00FF74C2">
        <w:rPr>
          <w:rFonts w:hint="cs"/>
          <w:rtl/>
        </w:rPr>
        <w:t>9(</w:t>
      </w:r>
      <w:bookmarkStart w:id="12034" w:name="_ETM_Q1_7351902"/>
      <w:bookmarkStart w:id="12035" w:name="_ETM_Q1_7349152"/>
      <w:bookmarkStart w:id="12036" w:name="_ETM_Q1_7346152"/>
      <w:bookmarkEnd w:id="12034"/>
      <w:bookmarkEnd w:id="12035"/>
      <w:bookmarkEnd w:id="12036"/>
      <w:r w:rsidR="00FF74C2">
        <w:rPr>
          <w:rFonts w:hint="cs"/>
          <w:rtl/>
        </w:rPr>
        <w:t>ג)?</w:t>
      </w:r>
      <w:bookmarkStart w:id="12037" w:name="_ETM_Q1_7350652"/>
      <w:bookmarkEnd w:id="12037"/>
    </w:p>
    <w:p w14:paraId="63AE4586" w14:textId="77777777" w:rsidR="00FF74C2" w:rsidRDefault="00FF74C2" w:rsidP="00FA537F">
      <w:pPr>
        <w:rPr>
          <w:rtl/>
        </w:rPr>
      </w:pPr>
      <w:bookmarkStart w:id="12038" w:name="_ETM_Q1_7350902"/>
      <w:bookmarkStart w:id="12039" w:name="_ETM_Q1_7351152"/>
      <w:bookmarkStart w:id="12040" w:name="_ETM_Q1_7351652"/>
      <w:bookmarkEnd w:id="12038"/>
      <w:bookmarkEnd w:id="12039"/>
      <w:bookmarkEnd w:id="12040"/>
    </w:p>
    <w:p w14:paraId="44C279DD" w14:textId="1F7E8D76" w:rsidR="00FF74C2" w:rsidRDefault="00FF74C2" w:rsidP="00FF74C2">
      <w:pPr>
        <w:pStyle w:val="a4"/>
        <w:keepNext/>
        <w:rPr>
          <w:rtl/>
        </w:rPr>
      </w:pPr>
      <w:bookmarkStart w:id="12041" w:name="ET_speaker_ראובן_אידלמן_722"/>
      <w:r w:rsidRPr="00FF74C2">
        <w:rPr>
          <w:rStyle w:val="TagStyle"/>
          <w:rtl/>
        </w:rPr>
        <w:t xml:space="preserve"> &lt;&lt; דובר &gt;&gt; </w:t>
      </w:r>
      <w:r>
        <w:rPr>
          <w:rtl/>
        </w:rPr>
        <w:t>ראובן אידלמן:</w:t>
      </w:r>
      <w:r w:rsidRPr="00FF74C2">
        <w:rPr>
          <w:rStyle w:val="TagStyle"/>
          <w:rtl/>
        </w:rPr>
        <w:t xml:space="preserve"> &lt;&lt; דובר &gt;&gt;</w:t>
      </w:r>
      <w:r>
        <w:rPr>
          <w:rtl/>
        </w:rPr>
        <w:t xml:space="preserve">   </w:t>
      </w:r>
      <w:bookmarkEnd w:id="12041"/>
    </w:p>
    <w:p w14:paraId="239DC1AE" w14:textId="77777777" w:rsidR="00FF74C2" w:rsidRDefault="00FF74C2" w:rsidP="00FF74C2">
      <w:pPr>
        <w:pStyle w:val="KeepWithNext"/>
        <w:rPr>
          <w:rtl/>
        </w:rPr>
      </w:pPr>
    </w:p>
    <w:p w14:paraId="42503CE2" w14:textId="4374D142" w:rsidR="00FF74C2" w:rsidRDefault="00FF74C2" w:rsidP="00FF74C2">
      <w:pPr>
        <w:rPr>
          <w:rtl/>
        </w:rPr>
      </w:pPr>
      <w:bookmarkStart w:id="12042" w:name="_ETM_Q1_7352652"/>
      <w:bookmarkStart w:id="12043" w:name="_ETM_Q1_7352902"/>
      <w:bookmarkEnd w:id="12042"/>
      <w:bookmarkEnd w:id="12043"/>
      <w:r>
        <w:rPr>
          <w:rFonts w:hint="cs"/>
          <w:rtl/>
        </w:rPr>
        <w:t xml:space="preserve">חובת ההודעה </w:t>
      </w:r>
      <w:bookmarkStart w:id="12044" w:name="_ETM_Q1_7350905"/>
      <w:bookmarkEnd w:id="12044"/>
      <w:r>
        <w:rPr>
          <w:rFonts w:hint="cs"/>
          <w:rtl/>
        </w:rPr>
        <w:t>שמחליפה את הרישום ביחס למאגרים</w:t>
      </w:r>
      <w:bookmarkStart w:id="12045" w:name="_ETM_Q1_7352155"/>
      <w:bookmarkEnd w:id="12045"/>
      <w:r>
        <w:rPr>
          <w:rFonts w:hint="cs"/>
          <w:rtl/>
        </w:rPr>
        <w:t xml:space="preserve"> עם </w:t>
      </w:r>
      <w:bookmarkStart w:id="12046" w:name="_ETM_Q1_7351655"/>
      <w:bookmarkEnd w:id="12046"/>
      <w:r>
        <w:rPr>
          <w:rFonts w:hint="cs"/>
          <w:rtl/>
        </w:rPr>
        <w:t xml:space="preserve">מעל 100 אלף נושאי </w:t>
      </w:r>
      <w:bookmarkStart w:id="12047" w:name="_ETM_Q1_7355652"/>
      <w:bookmarkEnd w:id="12047"/>
      <w:r>
        <w:rPr>
          <w:rFonts w:hint="cs"/>
          <w:rtl/>
        </w:rPr>
        <w:t xml:space="preserve">מידע. </w:t>
      </w:r>
    </w:p>
    <w:p w14:paraId="4A2AB584" w14:textId="77777777" w:rsidR="00FF74C2" w:rsidRDefault="00FF74C2" w:rsidP="00FF74C2">
      <w:pPr>
        <w:rPr>
          <w:rtl/>
        </w:rPr>
      </w:pPr>
      <w:bookmarkStart w:id="12048" w:name="_ETM_Q1_7354153"/>
      <w:bookmarkStart w:id="12049" w:name="_ETM_Q1_7354403"/>
      <w:bookmarkStart w:id="12050" w:name="_ETM_Q1_7355906"/>
      <w:bookmarkEnd w:id="12048"/>
      <w:bookmarkEnd w:id="12049"/>
      <w:bookmarkEnd w:id="12050"/>
    </w:p>
    <w:p w14:paraId="1F5F1187" w14:textId="23190708" w:rsidR="00FF74C2" w:rsidRDefault="00FF74C2" w:rsidP="00FF74C2">
      <w:pPr>
        <w:pStyle w:val="a4"/>
        <w:keepNext/>
        <w:rPr>
          <w:rtl/>
        </w:rPr>
      </w:pPr>
      <w:bookmarkStart w:id="12051" w:name="ET_speaker_נעמה_מנחמי_723"/>
      <w:r w:rsidRPr="00FF74C2">
        <w:rPr>
          <w:rStyle w:val="TagStyle"/>
          <w:rtl/>
        </w:rPr>
        <w:t xml:space="preserve"> &lt;&lt; דובר &gt;&gt; </w:t>
      </w:r>
      <w:r>
        <w:rPr>
          <w:rtl/>
        </w:rPr>
        <w:t>נעמה מנחמי:</w:t>
      </w:r>
      <w:r w:rsidRPr="00FF74C2">
        <w:rPr>
          <w:rStyle w:val="TagStyle"/>
          <w:rtl/>
        </w:rPr>
        <w:t xml:space="preserve"> &lt;&lt; דובר &gt;&gt;</w:t>
      </w:r>
      <w:r>
        <w:rPr>
          <w:rtl/>
        </w:rPr>
        <w:t xml:space="preserve">   </w:t>
      </w:r>
      <w:bookmarkEnd w:id="12051"/>
    </w:p>
    <w:p w14:paraId="5C908CF9" w14:textId="77777777" w:rsidR="00FF74C2" w:rsidRDefault="00FF74C2" w:rsidP="00FF74C2">
      <w:pPr>
        <w:pStyle w:val="KeepWithNext"/>
        <w:rPr>
          <w:rtl/>
        </w:rPr>
      </w:pPr>
    </w:p>
    <w:p w14:paraId="49CFAF07" w14:textId="5CDF723B" w:rsidR="00FF74C2" w:rsidRDefault="00FF74C2" w:rsidP="00FF74C2">
      <w:pPr>
        <w:rPr>
          <w:rtl/>
        </w:rPr>
      </w:pPr>
      <w:bookmarkStart w:id="12052" w:name="_ETM_Q1_7356656"/>
      <w:bookmarkEnd w:id="12052"/>
      <w:r>
        <w:rPr>
          <w:rFonts w:hint="cs"/>
          <w:rtl/>
        </w:rPr>
        <w:t xml:space="preserve">לא, לא. </w:t>
      </w:r>
      <w:bookmarkStart w:id="12053" w:name="_ETM_Q1_7356406"/>
      <w:bookmarkStart w:id="12054" w:name="_ETM_Q1_7354651"/>
      <w:bookmarkEnd w:id="12053"/>
      <w:bookmarkEnd w:id="12054"/>
      <w:r>
        <w:rPr>
          <w:rFonts w:hint="cs"/>
          <w:rtl/>
        </w:rPr>
        <w:t xml:space="preserve">האמת היא שאם זה </w:t>
      </w:r>
      <w:bookmarkStart w:id="12055" w:name="_ETM_Q1_7357406"/>
      <w:bookmarkEnd w:id="12055"/>
      <w:r>
        <w:rPr>
          <w:rFonts w:hint="cs"/>
          <w:rtl/>
        </w:rPr>
        <w:t>ככה אז זאת לא הכוונה</w:t>
      </w:r>
      <w:bookmarkStart w:id="12056" w:name="_ETM_Q1_7357906"/>
      <w:bookmarkEnd w:id="12056"/>
      <w:r>
        <w:rPr>
          <w:rFonts w:hint="cs"/>
          <w:rtl/>
        </w:rPr>
        <w:t xml:space="preserve">. אני חושבת שהכוונה ב-(4) הייתה לשמר אותו כחובת </w:t>
      </w:r>
      <w:bookmarkStart w:id="12057" w:name="_ETM_Q1_7363656"/>
      <w:bookmarkEnd w:id="12057"/>
      <w:r>
        <w:rPr>
          <w:rFonts w:hint="cs"/>
          <w:rtl/>
        </w:rPr>
        <w:t>רישום</w:t>
      </w:r>
      <w:bookmarkStart w:id="12058" w:name="_ETM_Q1_7361901"/>
      <w:bookmarkStart w:id="12059" w:name="_ETM_Q1_7359406"/>
      <w:bookmarkEnd w:id="12058"/>
      <w:bookmarkEnd w:id="12059"/>
      <w:r>
        <w:rPr>
          <w:rFonts w:hint="cs"/>
          <w:rtl/>
        </w:rPr>
        <w:t xml:space="preserve"> ו-(5) - - -</w:t>
      </w:r>
    </w:p>
    <w:p w14:paraId="7819D007" w14:textId="77777777" w:rsidR="00FF74C2" w:rsidRDefault="00FF74C2" w:rsidP="00FF74C2">
      <w:pPr>
        <w:rPr>
          <w:rtl/>
        </w:rPr>
      </w:pPr>
      <w:bookmarkStart w:id="12060" w:name="_ETM_Q1_7359906"/>
      <w:bookmarkStart w:id="12061" w:name="_ETM_Q1_7360656"/>
      <w:bookmarkEnd w:id="12060"/>
      <w:bookmarkEnd w:id="12061"/>
    </w:p>
    <w:p w14:paraId="0CACE212" w14:textId="5FF7F656" w:rsidR="00FF74C2" w:rsidRDefault="00FF74C2" w:rsidP="00FF74C2">
      <w:pPr>
        <w:pStyle w:val="a4"/>
        <w:keepNext/>
        <w:rPr>
          <w:rtl/>
        </w:rPr>
      </w:pPr>
      <w:bookmarkStart w:id="12062" w:name="ET_speaker_ראובן_אידלמן_724"/>
      <w:r w:rsidRPr="00FF74C2">
        <w:rPr>
          <w:rStyle w:val="TagStyle"/>
          <w:rtl/>
        </w:rPr>
        <w:t xml:space="preserve"> &lt;&lt;</w:t>
      </w:r>
      <w:bookmarkStart w:id="12063" w:name="_ETM_Q1_7362906"/>
      <w:bookmarkEnd w:id="12063"/>
      <w:r w:rsidRPr="00FF74C2">
        <w:rPr>
          <w:rStyle w:val="TagStyle"/>
          <w:rtl/>
        </w:rPr>
        <w:t xml:space="preserve"> דובר &gt;&gt; </w:t>
      </w:r>
      <w:r>
        <w:rPr>
          <w:rtl/>
        </w:rPr>
        <w:t>ראובן אידלמן:</w:t>
      </w:r>
      <w:r w:rsidRPr="00FF74C2">
        <w:rPr>
          <w:rStyle w:val="TagStyle"/>
          <w:rtl/>
        </w:rPr>
        <w:t xml:space="preserve"> &lt;&lt; דובר &gt;&gt;</w:t>
      </w:r>
      <w:r>
        <w:rPr>
          <w:rtl/>
        </w:rPr>
        <w:t xml:space="preserve">   </w:t>
      </w:r>
      <w:bookmarkEnd w:id="12062"/>
    </w:p>
    <w:p w14:paraId="6D300D52" w14:textId="77777777" w:rsidR="00FF74C2" w:rsidRDefault="00FF74C2" w:rsidP="00FF74C2">
      <w:pPr>
        <w:pStyle w:val="KeepWithNext"/>
        <w:rPr>
          <w:rtl/>
        </w:rPr>
      </w:pPr>
    </w:p>
    <w:p w14:paraId="04AFA7A5" w14:textId="620DD89E" w:rsidR="00FF74C2" w:rsidRPr="00FF74C2" w:rsidRDefault="00FF74C2" w:rsidP="00FF74C2">
      <w:pPr>
        <w:rPr>
          <w:rtl/>
        </w:rPr>
      </w:pPr>
      <w:bookmarkStart w:id="12064" w:name="_ETM_Q1_7361656"/>
      <w:bookmarkStart w:id="12065" w:name="_ETM_Q1_7361906"/>
      <w:bookmarkEnd w:id="12064"/>
      <w:bookmarkEnd w:id="12065"/>
      <w:r>
        <w:rPr>
          <w:rFonts w:hint="cs"/>
          <w:rtl/>
        </w:rPr>
        <w:t>לא, (3)</w:t>
      </w:r>
      <w:bookmarkStart w:id="12066" w:name="_ETM_Q1_7363406"/>
      <w:bookmarkEnd w:id="12066"/>
      <w:r>
        <w:rPr>
          <w:rFonts w:hint="cs"/>
          <w:rtl/>
        </w:rPr>
        <w:t xml:space="preserve"> זה חובת </w:t>
      </w:r>
      <w:bookmarkStart w:id="12067" w:name="_ETM_Q1_7362156"/>
      <w:bookmarkEnd w:id="12067"/>
      <w:r>
        <w:rPr>
          <w:rFonts w:hint="cs"/>
          <w:rtl/>
        </w:rPr>
        <w:t>הרישום</w:t>
      </w:r>
      <w:bookmarkStart w:id="12068" w:name="_ETM_Q1_7362905"/>
      <w:bookmarkEnd w:id="12068"/>
      <w:r>
        <w:rPr>
          <w:rFonts w:hint="cs"/>
          <w:rtl/>
        </w:rPr>
        <w:t>.</w:t>
      </w:r>
    </w:p>
    <w:p w14:paraId="7E47BE66" w14:textId="77777777" w:rsidR="00FA537F" w:rsidRDefault="00FA537F" w:rsidP="00F772B1">
      <w:pPr>
        <w:ind w:firstLine="0"/>
        <w:rPr>
          <w:rtl/>
        </w:rPr>
      </w:pPr>
      <w:bookmarkStart w:id="12069" w:name="_ETM_Q1_7344905"/>
      <w:bookmarkStart w:id="12070" w:name="_ETM_Q1_7345155"/>
      <w:bookmarkEnd w:id="12069"/>
      <w:bookmarkEnd w:id="12070"/>
    </w:p>
    <w:p w14:paraId="40C838DB" w14:textId="5A9C5D53" w:rsidR="00FA537F" w:rsidRDefault="00FA537F" w:rsidP="00FA537F">
      <w:pPr>
        <w:pStyle w:val="af6"/>
        <w:keepNext/>
        <w:rPr>
          <w:rtl/>
        </w:rPr>
      </w:pPr>
      <w:bookmarkStart w:id="12071" w:name="ET_yor_6157_720"/>
      <w:r w:rsidRPr="00FA537F">
        <w:rPr>
          <w:rStyle w:val="TagStyle"/>
          <w:rtl/>
        </w:rPr>
        <w:t xml:space="preserve"> &lt;&lt; יור &gt;&gt; </w:t>
      </w:r>
      <w:r>
        <w:rPr>
          <w:rtl/>
        </w:rPr>
        <w:t>היו"ר שמחה רוטמן:</w:t>
      </w:r>
      <w:r w:rsidRPr="00FA537F">
        <w:rPr>
          <w:rStyle w:val="TagStyle"/>
          <w:rtl/>
        </w:rPr>
        <w:t xml:space="preserve"> &lt;&lt; יור &gt;&gt;</w:t>
      </w:r>
      <w:r>
        <w:rPr>
          <w:rtl/>
        </w:rPr>
        <w:t xml:space="preserve">   </w:t>
      </w:r>
      <w:bookmarkEnd w:id="12071"/>
    </w:p>
    <w:p w14:paraId="3711A3B4" w14:textId="77777777" w:rsidR="00FA537F" w:rsidRDefault="00FA537F" w:rsidP="00FA537F">
      <w:pPr>
        <w:pStyle w:val="KeepWithNext"/>
        <w:rPr>
          <w:rtl/>
        </w:rPr>
      </w:pPr>
    </w:p>
    <w:p w14:paraId="477D0B20" w14:textId="48E57C00" w:rsidR="00FA537F" w:rsidRDefault="00FF74C2" w:rsidP="00FF74C2">
      <w:pPr>
        <w:pStyle w:val="afe"/>
        <w:ind w:firstLine="0"/>
      </w:pPr>
      <w:bookmarkStart w:id="12072" w:name="_ETM_Q1_7398155"/>
      <w:bookmarkStart w:id="12073" w:name="_ETM_Q1_7398655"/>
      <w:bookmarkStart w:id="12074" w:name="_ETM_Q1_7395655"/>
      <w:bookmarkStart w:id="12075" w:name="_ETM_Q1_7396402"/>
      <w:bookmarkStart w:id="12076" w:name="_ETM_Q1_7393402"/>
      <w:bookmarkStart w:id="12077" w:name="_ETM_Q1_7366155"/>
      <w:bookmarkEnd w:id="12072"/>
      <w:bookmarkEnd w:id="12073"/>
      <w:bookmarkEnd w:id="12074"/>
      <w:bookmarkEnd w:id="12075"/>
      <w:bookmarkEnd w:id="12076"/>
      <w:bookmarkEnd w:id="12077"/>
      <w:r>
        <w:rPr>
          <w:rFonts w:hint="cs"/>
          <w:rtl/>
        </w:rPr>
        <w:t xml:space="preserve">סעיף (3) </w:t>
      </w:r>
      <w:bookmarkStart w:id="12078" w:name="_ETM_Q1_7368406"/>
      <w:bookmarkEnd w:id="12078"/>
      <w:r>
        <w:rPr>
          <w:rFonts w:hint="cs"/>
          <w:rtl/>
        </w:rPr>
        <w:t>זה חובת הרישום</w:t>
      </w:r>
      <w:bookmarkStart w:id="12079" w:name="_ETM_Q1_7365155"/>
      <w:bookmarkEnd w:id="12079"/>
      <w:r>
        <w:rPr>
          <w:rFonts w:hint="cs"/>
          <w:rtl/>
        </w:rPr>
        <w:t>.</w:t>
      </w:r>
    </w:p>
    <w:p w14:paraId="081E590D" w14:textId="77777777" w:rsidR="00FF74C2" w:rsidRDefault="00FF74C2" w:rsidP="00FF74C2">
      <w:pPr>
        <w:pStyle w:val="afe"/>
        <w:ind w:firstLine="0"/>
      </w:pPr>
      <w:bookmarkStart w:id="12080" w:name="_ETM_Q1_7365401"/>
      <w:bookmarkStart w:id="12081" w:name="_ETM_Q1_7365656"/>
      <w:bookmarkStart w:id="12082" w:name="_ETM_Q1_7366156"/>
      <w:bookmarkStart w:id="12083" w:name="_ETM_Q1_7370156"/>
      <w:bookmarkStart w:id="12084" w:name="_ETM_Q1_7362401"/>
      <w:bookmarkEnd w:id="12080"/>
      <w:bookmarkEnd w:id="12081"/>
      <w:bookmarkEnd w:id="12082"/>
      <w:bookmarkEnd w:id="12083"/>
      <w:bookmarkEnd w:id="12084"/>
    </w:p>
    <w:p w14:paraId="481B41A7" w14:textId="1310A77F" w:rsidR="00FF74C2" w:rsidRDefault="00FF74C2" w:rsidP="00FF74C2">
      <w:pPr>
        <w:pStyle w:val="a4"/>
        <w:keepNext/>
      </w:pPr>
      <w:bookmarkStart w:id="12085" w:name="ET_speaker_נעמה_מנחמי_725"/>
      <w:r w:rsidRPr="00FF74C2">
        <w:rPr>
          <w:rStyle w:val="TagStyle"/>
          <w:rtl/>
        </w:rPr>
        <w:t xml:space="preserve"> &lt;&lt; דובר &gt;&gt; </w:t>
      </w:r>
      <w:r>
        <w:rPr>
          <w:rtl/>
        </w:rPr>
        <w:t>נעמה מנחמי:</w:t>
      </w:r>
      <w:r w:rsidRPr="00FF74C2">
        <w:rPr>
          <w:rStyle w:val="TagStyle"/>
          <w:rtl/>
        </w:rPr>
        <w:t xml:space="preserve"> &lt;&lt; דובר &gt;&gt;</w:t>
      </w:r>
      <w:r>
        <w:rPr>
          <w:rtl/>
        </w:rPr>
        <w:t xml:space="preserve">   </w:t>
      </w:r>
      <w:bookmarkEnd w:id="12085"/>
    </w:p>
    <w:p w14:paraId="50580EFD" w14:textId="77777777" w:rsidR="00FF74C2" w:rsidRDefault="00FF74C2" w:rsidP="00FF74C2">
      <w:pPr>
        <w:pStyle w:val="KeepWithNext"/>
        <w:rPr>
          <w:rtl/>
        </w:rPr>
      </w:pPr>
    </w:p>
    <w:p w14:paraId="343A868F" w14:textId="2EE2BB72" w:rsidR="00FF74C2" w:rsidRDefault="00FF74C2" w:rsidP="00FF74C2">
      <w:pPr>
        <w:rPr>
          <w:rtl/>
        </w:rPr>
      </w:pPr>
      <w:r>
        <w:rPr>
          <w:rFonts w:hint="cs"/>
          <w:rtl/>
        </w:rPr>
        <w:t>סליחה, נכון</w:t>
      </w:r>
      <w:bookmarkStart w:id="12086" w:name="_ETM_Q1_7362406"/>
      <w:bookmarkEnd w:id="12086"/>
      <w:r>
        <w:rPr>
          <w:rFonts w:hint="cs"/>
          <w:rtl/>
        </w:rPr>
        <w:t xml:space="preserve">. </w:t>
      </w:r>
    </w:p>
    <w:p w14:paraId="60F7DB03" w14:textId="77777777" w:rsidR="00FF74C2" w:rsidRDefault="00FF74C2" w:rsidP="00FF74C2">
      <w:pPr>
        <w:rPr>
          <w:rtl/>
        </w:rPr>
      </w:pPr>
      <w:bookmarkStart w:id="12087" w:name="_ETM_Q1_7368404"/>
      <w:bookmarkStart w:id="12088" w:name="_ETM_Q1_7368654"/>
      <w:bookmarkStart w:id="12089" w:name="_ETM_Q1_7366154"/>
      <w:bookmarkEnd w:id="12087"/>
      <w:bookmarkEnd w:id="12088"/>
      <w:bookmarkEnd w:id="12089"/>
    </w:p>
    <w:p w14:paraId="7114D766" w14:textId="6FB77471" w:rsidR="00FF74C2" w:rsidRDefault="00FF74C2" w:rsidP="00FF74C2">
      <w:pPr>
        <w:pStyle w:val="a4"/>
        <w:keepNext/>
        <w:rPr>
          <w:rtl/>
        </w:rPr>
      </w:pPr>
      <w:bookmarkStart w:id="12090" w:name="ET_speaker_ראובן_אידלמן_726"/>
      <w:r w:rsidRPr="00FF74C2">
        <w:rPr>
          <w:rStyle w:val="TagStyle"/>
          <w:rtl/>
        </w:rPr>
        <w:t xml:space="preserve"> &lt;&lt; דובר &gt;&gt; </w:t>
      </w:r>
      <w:r>
        <w:rPr>
          <w:rtl/>
        </w:rPr>
        <w:t>ראובן אידלמן:</w:t>
      </w:r>
      <w:r w:rsidRPr="00FF74C2">
        <w:rPr>
          <w:rStyle w:val="TagStyle"/>
          <w:rtl/>
        </w:rPr>
        <w:t xml:space="preserve"> &lt;&lt; דובר &gt;&gt;</w:t>
      </w:r>
      <w:r>
        <w:rPr>
          <w:rtl/>
        </w:rPr>
        <w:t xml:space="preserve">   </w:t>
      </w:r>
      <w:bookmarkEnd w:id="12090"/>
    </w:p>
    <w:p w14:paraId="3C67C86E" w14:textId="77777777" w:rsidR="00FF74C2" w:rsidRDefault="00FF74C2" w:rsidP="00FF74C2">
      <w:pPr>
        <w:pStyle w:val="KeepWithNext"/>
        <w:rPr>
          <w:rtl/>
        </w:rPr>
      </w:pPr>
    </w:p>
    <w:p w14:paraId="3037FD71" w14:textId="14B6DE81" w:rsidR="00FF74C2" w:rsidRDefault="00FF74C2" w:rsidP="00FF74C2">
      <w:pPr>
        <w:rPr>
          <w:rtl/>
        </w:rPr>
      </w:pPr>
      <w:bookmarkStart w:id="12091" w:name="_ETM_Q1_7368904"/>
      <w:bookmarkStart w:id="12092" w:name="_ETM_Q1_7365904"/>
      <w:bookmarkEnd w:id="12091"/>
      <w:bookmarkEnd w:id="12092"/>
      <w:r>
        <w:rPr>
          <w:rFonts w:hint="cs"/>
          <w:rtl/>
        </w:rPr>
        <w:t xml:space="preserve">סעיף (3) זה </w:t>
      </w:r>
      <w:bookmarkStart w:id="12093" w:name="_ETM_Q1_7369904"/>
      <w:bookmarkStart w:id="12094" w:name="_ETM_Q1_7367154"/>
      <w:bookmarkEnd w:id="12093"/>
      <w:bookmarkEnd w:id="12094"/>
      <w:r>
        <w:rPr>
          <w:rFonts w:hint="cs"/>
          <w:rtl/>
        </w:rPr>
        <w:t>חובת הרישום</w:t>
      </w:r>
      <w:bookmarkStart w:id="12095" w:name="_ETM_Q1_7366904"/>
      <w:bookmarkEnd w:id="12095"/>
      <w:r>
        <w:rPr>
          <w:rFonts w:hint="cs"/>
          <w:rtl/>
        </w:rPr>
        <w:t xml:space="preserve">, (4) זה לגבי </w:t>
      </w:r>
      <w:bookmarkStart w:id="12096" w:name="_ETM_Q1_7367904"/>
      <w:bookmarkEnd w:id="12096"/>
      <w:r>
        <w:rPr>
          <w:rFonts w:hint="cs"/>
          <w:rtl/>
        </w:rPr>
        <w:t>מ</w:t>
      </w:r>
      <w:bookmarkStart w:id="12097" w:name="_ETM_Q1_7366404"/>
      <w:bookmarkStart w:id="12098" w:name="_ETM_Q1_7365152"/>
      <w:bookmarkStart w:id="12099" w:name="_ETM_Q1_7365406"/>
      <w:bookmarkEnd w:id="12097"/>
      <w:bookmarkEnd w:id="12098"/>
      <w:bookmarkEnd w:id="12099"/>
      <w:r>
        <w:rPr>
          <w:rFonts w:hint="cs"/>
          <w:rtl/>
        </w:rPr>
        <w:t>י - - -</w:t>
      </w:r>
    </w:p>
    <w:p w14:paraId="7CC1F94E" w14:textId="77777777" w:rsidR="00FF74C2" w:rsidRDefault="00FF74C2" w:rsidP="00FF74C2">
      <w:pPr>
        <w:rPr>
          <w:rtl/>
        </w:rPr>
      </w:pPr>
      <w:bookmarkStart w:id="12100" w:name="_ETM_Q1_7369405"/>
      <w:bookmarkStart w:id="12101" w:name="_ETM_Q1_7369902"/>
      <w:bookmarkEnd w:id="12100"/>
      <w:bookmarkEnd w:id="12101"/>
    </w:p>
    <w:p w14:paraId="0D9FEDC7" w14:textId="102D3CF5" w:rsidR="00FF74C2" w:rsidRDefault="00FF74C2" w:rsidP="00FF74C2">
      <w:pPr>
        <w:pStyle w:val="af6"/>
        <w:keepNext/>
        <w:rPr>
          <w:rtl/>
        </w:rPr>
      </w:pPr>
      <w:bookmarkStart w:id="12102" w:name="ET_yor_6157_727"/>
      <w:r w:rsidRPr="00FF74C2">
        <w:rPr>
          <w:rStyle w:val="TagStyle"/>
          <w:rtl/>
        </w:rPr>
        <w:t xml:space="preserve"> &lt;&lt; יור &gt;&gt; </w:t>
      </w:r>
      <w:r>
        <w:rPr>
          <w:rtl/>
        </w:rPr>
        <w:t>היו"ר שמחה רוטמן:</w:t>
      </w:r>
      <w:r w:rsidRPr="00FF74C2">
        <w:rPr>
          <w:rStyle w:val="TagStyle"/>
          <w:rtl/>
        </w:rPr>
        <w:t xml:space="preserve"> &lt;&lt; יור &gt;&gt;</w:t>
      </w:r>
      <w:r>
        <w:rPr>
          <w:rtl/>
        </w:rPr>
        <w:t xml:space="preserve">   </w:t>
      </w:r>
      <w:bookmarkEnd w:id="12102"/>
    </w:p>
    <w:p w14:paraId="644BB60D" w14:textId="77777777" w:rsidR="00FF74C2" w:rsidRDefault="00FF74C2" w:rsidP="00FF74C2">
      <w:pPr>
        <w:pStyle w:val="KeepWithNext"/>
        <w:rPr>
          <w:rtl/>
        </w:rPr>
      </w:pPr>
    </w:p>
    <w:p w14:paraId="2E096515" w14:textId="03D34018" w:rsidR="00FF74C2" w:rsidRDefault="00FF74C2" w:rsidP="00FF74C2">
      <w:pPr>
        <w:rPr>
          <w:rtl/>
        </w:rPr>
      </w:pPr>
      <w:bookmarkStart w:id="12103" w:name="_ETM_Q1_7370402"/>
      <w:bookmarkStart w:id="12104" w:name="_ETM_Q1_7367652"/>
      <w:bookmarkEnd w:id="12103"/>
      <w:bookmarkEnd w:id="12104"/>
      <w:r>
        <w:rPr>
          <w:rFonts w:hint="cs"/>
          <w:rtl/>
        </w:rPr>
        <w:t>מי</w:t>
      </w:r>
      <w:bookmarkStart w:id="12105" w:name="_ETM_Q1_7367152"/>
      <w:bookmarkEnd w:id="12105"/>
      <w:r>
        <w:rPr>
          <w:rFonts w:hint="cs"/>
          <w:rtl/>
        </w:rPr>
        <w:t xml:space="preserve"> צריך להודיע</w:t>
      </w:r>
      <w:bookmarkStart w:id="12106" w:name="_ETM_Q1_7367905"/>
      <w:bookmarkEnd w:id="12106"/>
      <w:r>
        <w:rPr>
          <w:rFonts w:hint="cs"/>
          <w:rtl/>
        </w:rPr>
        <w:t xml:space="preserve"> א</w:t>
      </w:r>
      <w:bookmarkStart w:id="12107" w:name="_ETM_Q1_7368156"/>
      <w:bookmarkEnd w:id="12107"/>
      <w:r>
        <w:rPr>
          <w:rFonts w:hint="cs"/>
          <w:rtl/>
        </w:rPr>
        <w:t xml:space="preserve">ת ההודעה הזאת? </w:t>
      </w:r>
    </w:p>
    <w:p w14:paraId="4CAD08A0" w14:textId="77777777" w:rsidR="00FF74C2" w:rsidRDefault="00FF74C2" w:rsidP="00FF74C2">
      <w:pPr>
        <w:rPr>
          <w:rtl/>
        </w:rPr>
      </w:pPr>
      <w:bookmarkStart w:id="12108" w:name="_ETM_Q1_7371154"/>
      <w:bookmarkStart w:id="12109" w:name="_ETM_Q1_7372653"/>
      <w:bookmarkEnd w:id="12108"/>
      <w:bookmarkEnd w:id="12109"/>
    </w:p>
    <w:p w14:paraId="5CB5A139" w14:textId="358EBA05" w:rsidR="00FF74C2" w:rsidRDefault="00FF74C2" w:rsidP="00FF74C2">
      <w:pPr>
        <w:pStyle w:val="a4"/>
        <w:keepNext/>
        <w:rPr>
          <w:rtl/>
        </w:rPr>
      </w:pPr>
      <w:bookmarkStart w:id="12110" w:name="ET_speaker_ראובן_אידלמן_728"/>
      <w:r w:rsidRPr="00FF74C2">
        <w:rPr>
          <w:rStyle w:val="TagStyle"/>
          <w:rtl/>
        </w:rPr>
        <w:t xml:space="preserve"> &lt;&lt; דובר &gt;&gt; </w:t>
      </w:r>
      <w:r>
        <w:rPr>
          <w:rtl/>
        </w:rPr>
        <w:t>ראובן אידלמן:</w:t>
      </w:r>
      <w:r w:rsidRPr="00FF74C2">
        <w:rPr>
          <w:rStyle w:val="TagStyle"/>
          <w:rtl/>
        </w:rPr>
        <w:t xml:space="preserve"> &lt;&lt; דובר &gt;&gt;</w:t>
      </w:r>
      <w:r>
        <w:rPr>
          <w:rtl/>
        </w:rPr>
        <w:t xml:space="preserve">   </w:t>
      </w:r>
      <w:bookmarkEnd w:id="12110"/>
    </w:p>
    <w:p w14:paraId="24A41694" w14:textId="77777777" w:rsidR="00FF74C2" w:rsidRDefault="00FF74C2" w:rsidP="00FF74C2">
      <w:pPr>
        <w:pStyle w:val="KeepWithNext"/>
        <w:rPr>
          <w:rtl/>
        </w:rPr>
      </w:pPr>
    </w:p>
    <w:p w14:paraId="248AF096" w14:textId="3E8F4BC5" w:rsidR="00FF74C2" w:rsidRDefault="00FF74C2" w:rsidP="00FF74C2">
      <w:pPr>
        <w:rPr>
          <w:rtl/>
        </w:rPr>
      </w:pPr>
      <w:bookmarkStart w:id="12111" w:name="_ETM_Q1_7373154"/>
      <w:bookmarkStart w:id="12112" w:name="_ETM_Q1_7373653"/>
      <w:bookmarkStart w:id="12113" w:name="_ETM_Q1_7370653"/>
      <w:bookmarkEnd w:id="12111"/>
      <w:bookmarkEnd w:id="12112"/>
      <w:bookmarkEnd w:id="12113"/>
      <w:r>
        <w:rPr>
          <w:rFonts w:hint="cs"/>
          <w:rtl/>
        </w:rPr>
        <w:t>מ</w:t>
      </w:r>
      <w:bookmarkStart w:id="12114" w:name="_ETM_Q1_7367653"/>
      <w:bookmarkEnd w:id="12114"/>
      <w:r>
        <w:rPr>
          <w:rFonts w:hint="cs"/>
          <w:rtl/>
        </w:rPr>
        <w:t>אגרים מעל 100 אלף</w:t>
      </w:r>
      <w:bookmarkStart w:id="12115" w:name="_ETM_Q1_7370404"/>
      <w:bookmarkStart w:id="12116" w:name="_ETM_Q1_7367655"/>
      <w:bookmarkEnd w:id="12115"/>
      <w:bookmarkEnd w:id="12116"/>
      <w:r>
        <w:rPr>
          <w:rFonts w:hint="cs"/>
          <w:rtl/>
        </w:rPr>
        <w:t xml:space="preserve"> נושאי מידע בעל </w:t>
      </w:r>
      <w:bookmarkStart w:id="12117" w:name="_ETM_Q1_7373405"/>
      <w:bookmarkEnd w:id="12117"/>
      <w:r>
        <w:rPr>
          <w:rFonts w:hint="cs"/>
          <w:rtl/>
        </w:rPr>
        <w:t xml:space="preserve">רגישות </w:t>
      </w:r>
      <w:bookmarkStart w:id="12118" w:name="_ETM_Q1_7371905"/>
      <w:bookmarkEnd w:id="12118"/>
      <w:r>
        <w:rPr>
          <w:rFonts w:hint="cs"/>
          <w:rtl/>
        </w:rPr>
        <w:t>מיוחדת. זה ההסדר</w:t>
      </w:r>
      <w:bookmarkStart w:id="12119" w:name="_ETM_Q1_7373404"/>
      <w:bookmarkEnd w:id="12119"/>
      <w:r>
        <w:rPr>
          <w:rFonts w:hint="cs"/>
          <w:rtl/>
        </w:rPr>
        <w:t xml:space="preserve"> שהוועדה אישרה</w:t>
      </w:r>
      <w:bookmarkStart w:id="12120" w:name="_ETM_Q1_7375404"/>
      <w:bookmarkEnd w:id="12120"/>
      <w:r>
        <w:rPr>
          <w:rFonts w:hint="cs"/>
          <w:rtl/>
        </w:rPr>
        <w:t>,</w:t>
      </w:r>
      <w:bookmarkStart w:id="12121" w:name="_ETM_Q1_7374904"/>
      <w:bookmarkEnd w:id="12121"/>
      <w:r>
        <w:rPr>
          <w:rFonts w:hint="cs"/>
          <w:rtl/>
        </w:rPr>
        <w:t xml:space="preserve"> שאין רישום אבל </w:t>
      </w:r>
      <w:bookmarkStart w:id="12122" w:name="_ETM_Q1_7378404"/>
      <w:bookmarkEnd w:id="12122"/>
      <w:r>
        <w:rPr>
          <w:rFonts w:hint="cs"/>
          <w:rtl/>
        </w:rPr>
        <w:t>יש חובת</w:t>
      </w:r>
      <w:bookmarkStart w:id="12123" w:name="_ETM_Q1_7376904"/>
      <w:bookmarkEnd w:id="12123"/>
      <w:r>
        <w:rPr>
          <w:rFonts w:hint="cs"/>
          <w:rtl/>
        </w:rPr>
        <w:t xml:space="preserve"> הודעה. </w:t>
      </w:r>
    </w:p>
    <w:p w14:paraId="20C6B59A" w14:textId="77777777" w:rsidR="00FF74C2" w:rsidRDefault="00FF74C2" w:rsidP="00FF74C2">
      <w:pPr>
        <w:rPr>
          <w:rtl/>
        </w:rPr>
      </w:pPr>
      <w:bookmarkStart w:id="12124" w:name="_ETM_Q1_7382154"/>
      <w:bookmarkStart w:id="12125" w:name="_ETM_Q1_7380403"/>
      <w:bookmarkStart w:id="12126" w:name="_ETM_Q1_7377652"/>
      <w:bookmarkEnd w:id="12124"/>
      <w:bookmarkEnd w:id="12125"/>
      <w:bookmarkEnd w:id="12126"/>
    </w:p>
    <w:p w14:paraId="45A3D6DB" w14:textId="41FEAFE7" w:rsidR="00FF74C2" w:rsidRDefault="00FF74C2" w:rsidP="00FF74C2">
      <w:pPr>
        <w:pStyle w:val="af6"/>
        <w:keepNext/>
        <w:rPr>
          <w:rtl/>
        </w:rPr>
      </w:pPr>
      <w:bookmarkStart w:id="12127" w:name="ET_yor_6157_729"/>
      <w:r w:rsidRPr="00FF74C2">
        <w:rPr>
          <w:rStyle w:val="TagStyle"/>
          <w:rtl/>
        </w:rPr>
        <w:t xml:space="preserve"> &lt;&lt; יור &gt;&gt; </w:t>
      </w:r>
      <w:r>
        <w:rPr>
          <w:rtl/>
        </w:rPr>
        <w:t>היו"ר שמחה רוטמן:</w:t>
      </w:r>
      <w:r w:rsidRPr="00FF74C2">
        <w:rPr>
          <w:rStyle w:val="TagStyle"/>
          <w:rtl/>
        </w:rPr>
        <w:t xml:space="preserve"> &lt;&lt; יור &gt;&gt;</w:t>
      </w:r>
      <w:r>
        <w:rPr>
          <w:rtl/>
        </w:rPr>
        <w:t xml:space="preserve">   </w:t>
      </w:r>
      <w:bookmarkEnd w:id="12127"/>
    </w:p>
    <w:p w14:paraId="111A9B30" w14:textId="77777777" w:rsidR="00FF74C2" w:rsidRDefault="00FF74C2" w:rsidP="00FF74C2">
      <w:pPr>
        <w:pStyle w:val="KeepWithNext"/>
        <w:rPr>
          <w:rtl/>
        </w:rPr>
      </w:pPr>
    </w:p>
    <w:p w14:paraId="711F9BEE" w14:textId="13729B3C" w:rsidR="00FF74C2" w:rsidRDefault="00FF74C2" w:rsidP="00FF74C2">
      <w:pPr>
        <w:rPr>
          <w:rtl/>
        </w:rPr>
      </w:pPr>
      <w:bookmarkStart w:id="12128" w:name="_ETM_Q1_7378406"/>
      <w:bookmarkEnd w:id="12128"/>
      <w:r>
        <w:rPr>
          <w:rFonts w:hint="cs"/>
          <w:rtl/>
        </w:rPr>
        <w:t>מה?</w:t>
      </w:r>
    </w:p>
    <w:p w14:paraId="31DFC123" w14:textId="77777777" w:rsidR="00FF74C2" w:rsidRDefault="00FF74C2" w:rsidP="00FF74C2">
      <w:pPr>
        <w:rPr>
          <w:rtl/>
        </w:rPr>
      </w:pPr>
      <w:bookmarkStart w:id="12129" w:name="_ETM_Q1_7382152"/>
      <w:bookmarkStart w:id="12130" w:name="_ETM_Q1_7379152"/>
      <w:bookmarkStart w:id="12131" w:name="_ETM_Q1_7379907"/>
      <w:bookmarkEnd w:id="12129"/>
      <w:bookmarkEnd w:id="12130"/>
      <w:bookmarkEnd w:id="12131"/>
    </w:p>
    <w:p w14:paraId="75E9C2DD" w14:textId="775C8D12" w:rsidR="00FF74C2" w:rsidRDefault="00FF74C2" w:rsidP="00FF74C2">
      <w:pPr>
        <w:pStyle w:val="af5"/>
        <w:keepNext/>
        <w:rPr>
          <w:rtl/>
        </w:rPr>
      </w:pPr>
      <w:bookmarkStart w:id="12132" w:name="ET_interruption_קריאה_730"/>
      <w:r w:rsidRPr="00FF74C2">
        <w:rPr>
          <w:rStyle w:val="TagStyle"/>
          <w:rtl/>
        </w:rPr>
        <w:t xml:space="preserve"> &lt;&lt; קריאה &gt;&gt; </w:t>
      </w:r>
      <w:r>
        <w:rPr>
          <w:rtl/>
        </w:rPr>
        <w:t>קריאה:</w:t>
      </w:r>
      <w:r w:rsidRPr="00FF74C2">
        <w:rPr>
          <w:rStyle w:val="TagStyle"/>
          <w:rtl/>
        </w:rPr>
        <w:t xml:space="preserve"> &lt;&lt; קריאה &gt;&gt;</w:t>
      </w:r>
      <w:r>
        <w:rPr>
          <w:rtl/>
        </w:rPr>
        <w:t xml:space="preserve">   </w:t>
      </w:r>
      <w:bookmarkEnd w:id="12132"/>
    </w:p>
    <w:p w14:paraId="3879D7C8" w14:textId="77777777" w:rsidR="00FF74C2" w:rsidRDefault="00FF74C2" w:rsidP="00FF74C2">
      <w:pPr>
        <w:pStyle w:val="KeepWithNext"/>
        <w:rPr>
          <w:rtl/>
        </w:rPr>
      </w:pPr>
    </w:p>
    <w:p w14:paraId="01BF38C7" w14:textId="01F0FA8C" w:rsidR="00FF74C2" w:rsidRDefault="00FF74C2" w:rsidP="00FF74C2">
      <w:pPr>
        <w:rPr>
          <w:rtl/>
        </w:rPr>
      </w:pPr>
      <w:bookmarkStart w:id="12133" w:name="_ETM_Q1_7383152"/>
      <w:bookmarkStart w:id="12134" w:name="_ETM_Q1_7380402"/>
      <w:bookmarkEnd w:id="12133"/>
      <w:bookmarkEnd w:id="12134"/>
      <w:r>
        <w:rPr>
          <w:rFonts w:hint="cs"/>
          <w:rtl/>
        </w:rPr>
        <w:t xml:space="preserve">בעל שליטה. </w:t>
      </w:r>
      <w:bookmarkStart w:id="12135" w:name="_ETM_Q1_7380903"/>
      <w:bookmarkEnd w:id="12135"/>
    </w:p>
    <w:p w14:paraId="6945581E" w14:textId="77777777" w:rsidR="00FF74C2" w:rsidRDefault="00FF74C2" w:rsidP="00FF74C2">
      <w:pPr>
        <w:rPr>
          <w:rtl/>
        </w:rPr>
      </w:pPr>
      <w:bookmarkStart w:id="12136" w:name="_ETM_Q1_7381653"/>
      <w:bookmarkStart w:id="12137" w:name="_ETM_Q1_7381903"/>
      <w:bookmarkEnd w:id="12136"/>
      <w:bookmarkEnd w:id="12137"/>
    </w:p>
    <w:p w14:paraId="0AEADF6F" w14:textId="1ECC0D33" w:rsidR="00FF74C2" w:rsidRDefault="00FF74C2" w:rsidP="00FF74C2">
      <w:pPr>
        <w:pStyle w:val="af6"/>
        <w:keepNext/>
        <w:rPr>
          <w:rtl/>
        </w:rPr>
      </w:pPr>
      <w:bookmarkStart w:id="12138" w:name="ET_yor_6157_731"/>
      <w:r w:rsidRPr="00FF74C2">
        <w:rPr>
          <w:rStyle w:val="TagStyle"/>
          <w:rtl/>
        </w:rPr>
        <w:t xml:space="preserve"> &lt;&lt; יור &gt;&gt; </w:t>
      </w:r>
      <w:r>
        <w:rPr>
          <w:rtl/>
        </w:rPr>
        <w:t>היו"ר שמחה רוטמן:</w:t>
      </w:r>
      <w:r w:rsidRPr="00FF74C2">
        <w:rPr>
          <w:rStyle w:val="TagStyle"/>
          <w:rtl/>
        </w:rPr>
        <w:t xml:space="preserve"> &lt;&lt; יור &gt;&gt;</w:t>
      </w:r>
      <w:r>
        <w:rPr>
          <w:rtl/>
        </w:rPr>
        <w:t xml:space="preserve">   </w:t>
      </w:r>
      <w:bookmarkEnd w:id="12138"/>
    </w:p>
    <w:p w14:paraId="27BD1652" w14:textId="77777777" w:rsidR="00FF74C2" w:rsidRDefault="00FF74C2" w:rsidP="00FF74C2">
      <w:pPr>
        <w:pStyle w:val="KeepWithNext"/>
        <w:rPr>
          <w:rtl/>
        </w:rPr>
      </w:pPr>
    </w:p>
    <w:p w14:paraId="00D3DC8F" w14:textId="72581D8C" w:rsidR="00FF74C2" w:rsidRDefault="00FF74C2" w:rsidP="00FF74C2">
      <w:pPr>
        <w:rPr>
          <w:rtl/>
        </w:rPr>
      </w:pPr>
      <w:bookmarkStart w:id="12139" w:name="_ETM_Q1_7386655"/>
      <w:bookmarkEnd w:id="12139"/>
      <w:r>
        <w:rPr>
          <w:rFonts w:hint="cs"/>
          <w:rtl/>
        </w:rPr>
        <w:t>בעל שליטה, או-קיי. (5)</w:t>
      </w:r>
      <w:bookmarkStart w:id="12140" w:name="_ETM_Q1_7389652"/>
      <w:bookmarkEnd w:id="12140"/>
      <w:r>
        <w:rPr>
          <w:rFonts w:hint="cs"/>
          <w:rtl/>
        </w:rPr>
        <w:t>.</w:t>
      </w:r>
      <w:bookmarkStart w:id="12141" w:name="_ETM_Q1_7387153"/>
      <w:bookmarkEnd w:id="12141"/>
    </w:p>
    <w:p w14:paraId="62AA6972" w14:textId="77777777" w:rsidR="00FF74C2" w:rsidRDefault="00FF74C2" w:rsidP="00FF74C2">
      <w:pPr>
        <w:rPr>
          <w:rtl/>
        </w:rPr>
      </w:pPr>
      <w:bookmarkStart w:id="12142" w:name="_ETM_Q1_7390653"/>
      <w:bookmarkStart w:id="12143" w:name="_ETM_Q1_7391904"/>
      <w:bookmarkEnd w:id="12142"/>
      <w:bookmarkEnd w:id="12143"/>
    </w:p>
    <w:p w14:paraId="054BCD15" w14:textId="0919FCF2" w:rsidR="00FF74C2" w:rsidRDefault="00FF74C2" w:rsidP="00FF74C2">
      <w:pPr>
        <w:pStyle w:val="a4"/>
        <w:keepNext/>
        <w:rPr>
          <w:rtl/>
        </w:rPr>
      </w:pPr>
      <w:bookmarkStart w:id="12144" w:name="ET_speaker_נעמה_מנחמי_732"/>
      <w:r w:rsidRPr="00FF74C2">
        <w:rPr>
          <w:rStyle w:val="TagStyle"/>
          <w:rtl/>
        </w:rPr>
        <w:t xml:space="preserve"> &lt;&lt; דובר &gt;&gt; </w:t>
      </w:r>
      <w:r>
        <w:rPr>
          <w:rtl/>
        </w:rPr>
        <w:t>נעמה מנחמי:</w:t>
      </w:r>
      <w:r w:rsidRPr="00FF74C2">
        <w:rPr>
          <w:rStyle w:val="TagStyle"/>
          <w:rtl/>
        </w:rPr>
        <w:t xml:space="preserve"> &lt;&lt; דובר &gt;&gt;</w:t>
      </w:r>
      <w:r>
        <w:rPr>
          <w:rtl/>
        </w:rPr>
        <w:t xml:space="preserve">   </w:t>
      </w:r>
      <w:bookmarkEnd w:id="12144"/>
    </w:p>
    <w:p w14:paraId="5AEE729A" w14:textId="77777777" w:rsidR="00FF74C2" w:rsidRDefault="00FF74C2" w:rsidP="00FF74C2">
      <w:pPr>
        <w:pStyle w:val="KeepWithNext"/>
        <w:rPr>
          <w:rtl/>
        </w:rPr>
      </w:pPr>
    </w:p>
    <w:p w14:paraId="18E8862B" w14:textId="6B50068B" w:rsidR="00FF74C2" w:rsidRDefault="00FF74C2" w:rsidP="00FF74C2">
      <w:pPr>
        <w:rPr>
          <w:rtl/>
        </w:rPr>
      </w:pPr>
      <w:bookmarkStart w:id="12145" w:name="_ETM_Q1_7392404"/>
      <w:bookmarkEnd w:id="12145"/>
      <w:r>
        <w:rPr>
          <w:rFonts w:hint="cs"/>
          <w:rtl/>
        </w:rPr>
        <w:t xml:space="preserve">פנה לאדם </w:t>
      </w:r>
      <w:bookmarkStart w:id="12146" w:name="_ETM_Q1_7390905"/>
      <w:bookmarkEnd w:id="12146"/>
      <w:r>
        <w:rPr>
          <w:rFonts w:hint="cs"/>
          <w:rtl/>
        </w:rPr>
        <w:t>לקבלת - - -</w:t>
      </w:r>
      <w:bookmarkStart w:id="12147" w:name="_ETM_Q1_7390405"/>
      <w:bookmarkEnd w:id="12147"/>
    </w:p>
    <w:p w14:paraId="4C93DA1E" w14:textId="77777777" w:rsidR="00FF74C2" w:rsidRDefault="00FF74C2" w:rsidP="00FF74C2">
      <w:pPr>
        <w:rPr>
          <w:rtl/>
        </w:rPr>
      </w:pPr>
      <w:bookmarkStart w:id="12148" w:name="_ETM_Q1_7390654"/>
      <w:bookmarkStart w:id="12149" w:name="_ETM_Q1_7390904"/>
      <w:bookmarkEnd w:id="12148"/>
      <w:bookmarkEnd w:id="12149"/>
    </w:p>
    <w:p w14:paraId="734EB228" w14:textId="487A833D" w:rsidR="00FF74C2" w:rsidRDefault="00FF74C2" w:rsidP="00FF74C2">
      <w:pPr>
        <w:pStyle w:val="af6"/>
        <w:keepNext/>
        <w:rPr>
          <w:rtl/>
        </w:rPr>
      </w:pPr>
      <w:bookmarkStart w:id="12150" w:name="ET_yor_6157_733"/>
      <w:r w:rsidRPr="00FF74C2">
        <w:rPr>
          <w:rStyle w:val="TagStyle"/>
          <w:rtl/>
        </w:rPr>
        <w:t xml:space="preserve"> &lt;&lt; יור &gt;&gt; </w:t>
      </w:r>
      <w:r>
        <w:rPr>
          <w:rtl/>
        </w:rPr>
        <w:t>היו"ר שמחה רוטמן:</w:t>
      </w:r>
      <w:r w:rsidRPr="00FF74C2">
        <w:rPr>
          <w:rStyle w:val="TagStyle"/>
          <w:rtl/>
        </w:rPr>
        <w:t xml:space="preserve"> &lt;&lt; יור &gt;&gt;</w:t>
      </w:r>
      <w:r>
        <w:rPr>
          <w:rtl/>
        </w:rPr>
        <w:t xml:space="preserve">   </w:t>
      </w:r>
      <w:bookmarkEnd w:id="12150"/>
    </w:p>
    <w:p w14:paraId="2E8A7900" w14:textId="77777777" w:rsidR="00FF74C2" w:rsidRDefault="00FF74C2" w:rsidP="00FF74C2">
      <w:pPr>
        <w:pStyle w:val="KeepWithNext"/>
        <w:rPr>
          <w:rtl/>
        </w:rPr>
      </w:pPr>
    </w:p>
    <w:p w14:paraId="4E4CAB2C" w14:textId="0FFBA3C2" w:rsidR="00FF74C2" w:rsidRDefault="00FF74C2" w:rsidP="00FF74C2">
      <w:pPr>
        <w:rPr>
          <w:rtl/>
        </w:rPr>
      </w:pPr>
      <w:bookmarkStart w:id="12151" w:name="_ETM_Q1_7391405"/>
      <w:bookmarkEnd w:id="12151"/>
      <w:r>
        <w:rPr>
          <w:rFonts w:hint="cs"/>
          <w:rtl/>
        </w:rPr>
        <w:t>סליחה, פה</w:t>
      </w:r>
      <w:bookmarkStart w:id="12152" w:name="_ETM_Q1_7393155"/>
      <w:bookmarkEnd w:id="12152"/>
      <w:r>
        <w:rPr>
          <w:rFonts w:hint="cs"/>
          <w:rtl/>
        </w:rPr>
        <w:t xml:space="preserve"> מלכתחילה </w:t>
      </w:r>
      <w:bookmarkStart w:id="12153" w:name="_ETM_Q1_7392906"/>
      <w:bookmarkEnd w:id="12153"/>
      <w:r>
        <w:rPr>
          <w:rFonts w:hint="cs"/>
          <w:rtl/>
        </w:rPr>
        <w:t xml:space="preserve">כדי להיכנס לזה אתה צריך </w:t>
      </w:r>
      <w:bookmarkStart w:id="12154" w:name="_ETM_Q1_7396156"/>
      <w:bookmarkEnd w:id="12154"/>
      <w:r>
        <w:rPr>
          <w:rFonts w:hint="cs"/>
          <w:rtl/>
        </w:rPr>
        <w:t>להיות בע</w:t>
      </w:r>
      <w:bookmarkStart w:id="12155" w:name="_ETM_Q1_7394906"/>
      <w:bookmarkEnd w:id="12155"/>
      <w:r>
        <w:rPr>
          <w:rFonts w:hint="cs"/>
          <w:rtl/>
        </w:rPr>
        <w:t>ל 100</w:t>
      </w:r>
      <w:bookmarkStart w:id="12156" w:name="_ETM_Q1_7394156"/>
      <w:bookmarkStart w:id="12157" w:name="_ETM_Q1_7395152"/>
      <w:bookmarkEnd w:id="12156"/>
      <w:bookmarkEnd w:id="12157"/>
      <w:r>
        <w:rPr>
          <w:rFonts w:hint="cs"/>
          <w:rtl/>
        </w:rPr>
        <w:t xml:space="preserve"> אלף </w:t>
      </w:r>
      <w:bookmarkStart w:id="12158" w:name="_ETM_Q1_7390153"/>
      <w:bookmarkStart w:id="12159" w:name="_ETM_Q1_7389404"/>
      <w:bookmarkStart w:id="12160" w:name="_ETM_Q1_7384652"/>
      <w:bookmarkEnd w:id="12158"/>
      <w:bookmarkEnd w:id="12159"/>
      <w:bookmarkEnd w:id="12160"/>
      <w:r>
        <w:rPr>
          <w:rFonts w:hint="cs"/>
          <w:rtl/>
        </w:rPr>
        <w:t xml:space="preserve">עם מאגר ולכן </w:t>
      </w:r>
      <w:bookmarkStart w:id="12161" w:name="_ETM_Q1_7398405"/>
      <w:bookmarkStart w:id="12162" w:name="_ETM_Q1_7396652"/>
      <w:bookmarkEnd w:id="12161"/>
      <w:bookmarkEnd w:id="12162"/>
      <w:r>
        <w:rPr>
          <w:rFonts w:hint="cs"/>
          <w:rtl/>
        </w:rPr>
        <w:t>הדיפרנציאצי</w:t>
      </w:r>
      <w:r>
        <w:rPr>
          <w:rFonts w:hint="eastAsia"/>
          <w:rtl/>
        </w:rPr>
        <w:t>ה</w:t>
      </w:r>
      <w:r>
        <w:rPr>
          <w:rFonts w:hint="cs"/>
          <w:rtl/>
        </w:rPr>
        <w:t xml:space="preserve"> היחידה </w:t>
      </w:r>
      <w:bookmarkStart w:id="12163" w:name="_ETM_Q1_7401902"/>
      <w:bookmarkEnd w:id="12163"/>
      <w:r>
        <w:rPr>
          <w:rFonts w:hint="cs"/>
          <w:rtl/>
        </w:rPr>
        <w:t>שרלוו</w:t>
      </w:r>
      <w:bookmarkStart w:id="12164" w:name="_ETM_Q1_7400902"/>
      <w:bookmarkEnd w:id="12164"/>
      <w:r>
        <w:rPr>
          <w:rFonts w:hint="cs"/>
          <w:rtl/>
        </w:rPr>
        <w:t xml:space="preserve">נטית זה גודל העסק. </w:t>
      </w:r>
      <w:bookmarkStart w:id="12165" w:name="_ETM_Q1_7404652"/>
      <w:bookmarkEnd w:id="12165"/>
    </w:p>
    <w:p w14:paraId="085230D0" w14:textId="77777777" w:rsidR="00FF74C2" w:rsidRDefault="00FF74C2" w:rsidP="00FF74C2">
      <w:pPr>
        <w:rPr>
          <w:rtl/>
        </w:rPr>
      </w:pPr>
      <w:bookmarkStart w:id="12166" w:name="_ETM_Q1_7402653"/>
      <w:bookmarkEnd w:id="12166"/>
    </w:p>
    <w:p w14:paraId="0260AC33" w14:textId="075F6DFC" w:rsidR="00FF74C2" w:rsidRDefault="00FF74C2" w:rsidP="00FF74C2">
      <w:pPr>
        <w:pStyle w:val="a4"/>
        <w:keepNext/>
        <w:rPr>
          <w:rtl/>
        </w:rPr>
      </w:pPr>
      <w:bookmarkStart w:id="12167" w:name="ET_speaker_ראובן_אידלמן_734"/>
      <w:r w:rsidRPr="00FF74C2">
        <w:rPr>
          <w:rStyle w:val="TagStyle"/>
          <w:rtl/>
        </w:rPr>
        <w:t xml:space="preserve"> &lt;&lt; דובר &gt;&gt; </w:t>
      </w:r>
      <w:r>
        <w:rPr>
          <w:rtl/>
        </w:rPr>
        <w:t>ראובן אידלמן:</w:t>
      </w:r>
      <w:r w:rsidRPr="00FF74C2">
        <w:rPr>
          <w:rStyle w:val="TagStyle"/>
          <w:rtl/>
        </w:rPr>
        <w:t xml:space="preserve"> &lt;&lt; דובר &gt;&gt;</w:t>
      </w:r>
      <w:r>
        <w:rPr>
          <w:rtl/>
        </w:rPr>
        <w:t xml:space="preserve">   </w:t>
      </w:r>
      <w:bookmarkEnd w:id="12167"/>
    </w:p>
    <w:p w14:paraId="04C07A6F" w14:textId="77777777" w:rsidR="00FF74C2" w:rsidRDefault="00FF74C2" w:rsidP="00FF74C2">
      <w:pPr>
        <w:pStyle w:val="KeepWithNext"/>
        <w:rPr>
          <w:rtl/>
        </w:rPr>
      </w:pPr>
    </w:p>
    <w:p w14:paraId="0C5E11BE" w14:textId="3D8A8A8F" w:rsidR="00FF74C2" w:rsidRDefault="00FF74C2" w:rsidP="00FF74C2">
      <w:pPr>
        <w:rPr>
          <w:rtl/>
        </w:rPr>
      </w:pPr>
      <w:bookmarkStart w:id="12168" w:name="_ETM_Q1_7404156"/>
      <w:bookmarkStart w:id="12169" w:name="_ETM_Q1_7404651"/>
      <w:bookmarkStart w:id="12170" w:name="_ETM_Q1_7401651"/>
      <w:bookmarkEnd w:id="12168"/>
      <w:bookmarkEnd w:id="12169"/>
      <w:bookmarkEnd w:id="12170"/>
      <w:r>
        <w:rPr>
          <w:rFonts w:hint="cs"/>
          <w:rtl/>
        </w:rPr>
        <w:t>נכון.</w:t>
      </w:r>
    </w:p>
    <w:p w14:paraId="1C4FE1E0" w14:textId="77777777" w:rsidR="00FF74C2" w:rsidRDefault="00FF74C2" w:rsidP="00FF74C2">
      <w:pPr>
        <w:rPr>
          <w:rtl/>
        </w:rPr>
      </w:pPr>
      <w:bookmarkStart w:id="12171" w:name="_ETM_Q1_7402406"/>
      <w:bookmarkStart w:id="12172" w:name="_ETM_Q1_7402656"/>
      <w:bookmarkEnd w:id="12171"/>
      <w:bookmarkEnd w:id="12172"/>
    </w:p>
    <w:p w14:paraId="70A3036B" w14:textId="2C27B4AF" w:rsidR="00FF74C2" w:rsidRDefault="00FF74C2" w:rsidP="00FF74C2">
      <w:pPr>
        <w:pStyle w:val="af6"/>
        <w:keepNext/>
        <w:rPr>
          <w:rtl/>
        </w:rPr>
      </w:pPr>
      <w:bookmarkStart w:id="12173" w:name="ET_yor_6157_735"/>
      <w:r w:rsidRPr="00FF74C2">
        <w:rPr>
          <w:rStyle w:val="TagStyle"/>
          <w:rtl/>
        </w:rPr>
        <w:t xml:space="preserve"> &lt;&lt; יור &gt;&gt; </w:t>
      </w:r>
      <w:r>
        <w:rPr>
          <w:rtl/>
        </w:rPr>
        <w:t>היו"ר שמחה רוטמן:</w:t>
      </w:r>
      <w:r w:rsidRPr="00FF74C2">
        <w:rPr>
          <w:rStyle w:val="TagStyle"/>
          <w:rtl/>
        </w:rPr>
        <w:t xml:space="preserve"> &lt;&lt; יור &gt;&gt;</w:t>
      </w:r>
      <w:r>
        <w:rPr>
          <w:rtl/>
        </w:rPr>
        <w:t xml:space="preserve">   </w:t>
      </w:r>
      <w:bookmarkEnd w:id="12173"/>
    </w:p>
    <w:p w14:paraId="48CA7A5F" w14:textId="77777777" w:rsidR="00FF74C2" w:rsidRDefault="00FF74C2" w:rsidP="00FF74C2">
      <w:pPr>
        <w:pStyle w:val="KeepWithNext"/>
        <w:rPr>
          <w:rtl/>
        </w:rPr>
      </w:pPr>
    </w:p>
    <w:p w14:paraId="0A7C02D7" w14:textId="026F59BB" w:rsidR="00FF74C2" w:rsidRDefault="00FF74C2" w:rsidP="00FF74C2">
      <w:pPr>
        <w:rPr>
          <w:rtl/>
        </w:rPr>
      </w:pPr>
      <w:bookmarkStart w:id="12174" w:name="_ETM_Q1_7403406"/>
      <w:bookmarkEnd w:id="12174"/>
      <w:r>
        <w:rPr>
          <w:rFonts w:hint="cs"/>
          <w:rtl/>
        </w:rPr>
        <w:t xml:space="preserve">מלכתחילה </w:t>
      </w:r>
      <w:bookmarkStart w:id="12175" w:name="_ETM_Q1_7402405"/>
      <w:bookmarkEnd w:id="12175"/>
      <w:r>
        <w:rPr>
          <w:rFonts w:hint="cs"/>
          <w:rtl/>
        </w:rPr>
        <w:t>אתה במאגר מידע</w:t>
      </w:r>
      <w:bookmarkStart w:id="12176" w:name="_ETM_Q1_7402655"/>
      <w:bookmarkStart w:id="12177" w:name="_ETM_Q1_7399905"/>
      <w:bookmarkEnd w:id="12176"/>
      <w:bookmarkEnd w:id="12177"/>
      <w:r>
        <w:rPr>
          <w:rFonts w:hint="cs"/>
          <w:rtl/>
        </w:rPr>
        <w:t xml:space="preserve"> גדול עם </w:t>
      </w:r>
      <w:bookmarkStart w:id="12178" w:name="_ETM_Q1_7401655"/>
      <w:bookmarkEnd w:id="12178"/>
      <w:r>
        <w:rPr>
          <w:rFonts w:hint="cs"/>
          <w:rtl/>
        </w:rPr>
        <w:t xml:space="preserve">מידע רגיש. </w:t>
      </w:r>
    </w:p>
    <w:p w14:paraId="5D07971B" w14:textId="77777777" w:rsidR="00FF74C2" w:rsidRDefault="00FF74C2" w:rsidP="00FF74C2">
      <w:pPr>
        <w:rPr>
          <w:rtl/>
        </w:rPr>
      </w:pPr>
      <w:bookmarkStart w:id="12179" w:name="_ETM_Q1_7403905"/>
      <w:bookmarkEnd w:id="12179"/>
    </w:p>
    <w:p w14:paraId="45A27955" w14:textId="1DD6299E" w:rsidR="00FF74C2" w:rsidRDefault="00FF74C2" w:rsidP="00FF74C2">
      <w:pPr>
        <w:pStyle w:val="a4"/>
        <w:keepNext/>
        <w:rPr>
          <w:rtl/>
        </w:rPr>
      </w:pPr>
      <w:bookmarkStart w:id="12180" w:name="ET_speaker_ראובן_אידלמן_736"/>
      <w:r w:rsidRPr="00FF74C2">
        <w:rPr>
          <w:rStyle w:val="TagStyle"/>
          <w:rtl/>
        </w:rPr>
        <w:t xml:space="preserve"> &lt;&lt; דובר &gt;&gt; </w:t>
      </w:r>
      <w:r>
        <w:rPr>
          <w:rtl/>
        </w:rPr>
        <w:t>ראובן אידלמן:</w:t>
      </w:r>
      <w:r w:rsidRPr="00FF74C2">
        <w:rPr>
          <w:rStyle w:val="TagStyle"/>
          <w:rtl/>
        </w:rPr>
        <w:t xml:space="preserve"> &lt;&lt; דובר &gt;&gt;</w:t>
      </w:r>
      <w:r>
        <w:rPr>
          <w:rtl/>
        </w:rPr>
        <w:t xml:space="preserve">   </w:t>
      </w:r>
      <w:bookmarkEnd w:id="12180"/>
    </w:p>
    <w:p w14:paraId="2641E7A8" w14:textId="77777777" w:rsidR="00FF74C2" w:rsidRDefault="00FF74C2" w:rsidP="00FF74C2">
      <w:pPr>
        <w:pStyle w:val="KeepWithNext"/>
        <w:rPr>
          <w:rtl/>
        </w:rPr>
      </w:pPr>
    </w:p>
    <w:p w14:paraId="7EA5ED52" w14:textId="2BEFF0F6" w:rsidR="00FF74C2" w:rsidRDefault="00FF74C2" w:rsidP="00FF74C2">
      <w:pPr>
        <w:rPr>
          <w:rtl/>
        </w:rPr>
      </w:pPr>
      <w:bookmarkStart w:id="12181" w:name="_ETM_Q1_7406655"/>
      <w:bookmarkStart w:id="12182" w:name="_ETM_Q1_7403655"/>
      <w:bookmarkStart w:id="12183" w:name="_ETM_Q1_7400655"/>
      <w:bookmarkEnd w:id="12181"/>
      <w:bookmarkEnd w:id="12182"/>
      <w:bookmarkEnd w:id="12183"/>
      <w:r>
        <w:rPr>
          <w:rFonts w:hint="cs"/>
          <w:rtl/>
        </w:rPr>
        <w:t xml:space="preserve">לא, רגע. יכול להיות 100 אלף ויכול להיות מאגר </w:t>
      </w:r>
      <w:bookmarkStart w:id="12184" w:name="_ETM_Q1_7407655"/>
      <w:bookmarkEnd w:id="12184"/>
      <w:r>
        <w:rPr>
          <w:rFonts w:hint="cs"/>
          <w:rtl/>
        </w:rPr>
        <w:t xml:space="preserve">של </w:t>
      </w:r>
      <w:bookmarkStart w:id="12185" w:name="_ETM_Q1_7405905"/>
      <w:bookmarkEnd w:id="12185"/>
      <w:r>
        <w:rPr>
          <w:rFonts w:hint="cs"/>
          <w:rtl/>
        </w:rPr>
        <w:t>2</w:t>
      </w:r>
      <w:bookmarkStart w:id="12186" w:name="_ETM_Q1_7406405"/>
      <w:bookmarkEnd w:id="12186"/>
      <w:r>
        <w:rPr>
          <w:rFonts w:hint="cs"/>
          <w:rtl/>
        </w:rPr>
        <w:t xml:space="preserve"> מיליון. אם לא הודעת על מאגר של 2 </w:t>
      </w:r>
      <w:bookmarkStart w:id="12187" w:name="_ETM_Q1_7399904"/>
      <w:bookmarkEnd w:id="12187"/>
      <w:r>
        <w:rPr>
          <w:rFonts w:hint="cs"/>
          <w:rtl/>
        </w:rPr>
        <w:t>מיליון אז זה יותר</w:t>
      </w:r>
      <w:bookmarkStart w:id="12188" w:name="_ETM_Q1_7408904"/>
      <w:bookmarkEnd w:id="12188"/>
      <w:r>
        <w:rPr>
          <w:rFonts w:hint="cs"/>
          <w:rtl/>
        </w:rPr>
        <w:t xml:space="preserve"> חמור מאשר אם לא הודעת על מאגר</w:t>
      </w:r>
      <w:bookmarkStart w:id="12189" w:name="_ETM_Q1_7408404"/>
      <w:bookmarkEnd w:id="12189"/>
      <w:r>
        <w:rPr>
          <w:rFonts w:hint="cs"/>
          <w:rtl/>
        </w:rPr>
        <w:t xml:space="preserve"> של 100 אלף. כן</w:t>
      </w:r>
      <w:bookmarkStart w:id="12190" w:name="_ETM_Q1_7411154"/>
      <w:bookmarkEnd w:id="12190"/>
      <w:r>
        <w:rPr>
          <w:rFonts w:hint="cs"/>
          <w:rtl/>
        </w:rPr>
        <w:t>, בהחלט. כמו ברישום</w:t>
      </w:r>
      <w:bookmarkStart w:id="12191" w:name="_ETM_Q1_7412904"/>
      <w:bookmarkEnd w:id="12191"/>
      <w:r>
        <w:rPr>
          <w:rFonts w:hint="cs"/>
          <w:rtl/>
        </w:rPr>
        <w:t xml:space="preserve">. </w:t>
      </w:r>
      <w:bookmarkStart w:id="12192" w:name="_ETM_Q1_7412404"/>
      <w:bookmarkEnd w:id="12192"/>
    </w:p>
    <w:p w14:paraId="0EC5463E" w14:textId="77777777" w:rsidR="00FF74C2" w:rsidRDefault="00FF74C2" w:rsidP="00FF74C2">
      <w:pPr>
        <w:rPr>
          <w:rtl/>
        </w:rPr>
      </w:pPr>
      <w:bookmarkStart w:id="12193" w:name="_ETM_Q1_7412654"/>
      <w:bookmarkEnd w:id="12193"/>
    </w:p>
    <w:p w14:paraId="2E5E4184" w14:textId="221BC5BA" w:rsidR="00FF74C2" w:rsidRDefault="00FF74C2" w:rsidP="00FF74C2">
      <w:pPr>
        <w:pStyle w:val="af6"/>
        <w:keepNext/>
        <w:rPr>
          <w:rtl/>
        </w:rPr>
      </w:pPr>
      <w:bookmarkStart w:id="12194" w:name="ET_yor_6157_737"/>
      <w:r w:rsidRPr="00FF74C2">
        <w:rPr>
          <w:rStyle w:val="TagStyle"/>
          <w:rtl/>
        </w:rPr>
        <w:t xml:space="preserve"> &lt;&lt; יור &gt;&gt; </w:t>
      </w:r>
      <w:r>
        <w:rPr>
          <w:rtl/>
        </w:rPr>
        <w:t>היו"ר שמחה רוטמן:</w:t>
      </w:r>
      <w:r w:rsidRPr="00FF74C2">
        <w:rPr>
          <w:rStyle w:val="TagStyle"/>
          <w:rtl/>
        </w:rPr>
        <w:t xml:space="preserve"> &lt;&lt; יור &gt;&gt;</w:t>
      </w:r>
      <w:r>
        <w:rPr>
          <w:rtl/>
        </w:rPr>
        <w:t xml:space="preserve">   </w:t>
      </w:r>
      <w:bookmarkEnd w:id="12194"/>
    </w:p>
    <w:p w14:paraId="4A48CAA9" w14:textId="77777777" w:rsidR="00FF74C2" w:rsidRDefault="00FF74C2" w:rsidP="00FF74C2">
      <w:pPr>
        <w:pStyle w:val="KeepWithNext"/>
        <w:rPr>
          <w:rtl/>
        </w:rPr>
      </w:pPr>
      <w:bookmarkStart w:id="12195" w:name="_ETM_Q1_7409155"/>
      <w:bookmarkEnd w:id="12195"/>
    </w:p>
    <w:p w14:paraId="4204F039" w14:textId="58B3CF94" w:rsidR="00FF74C2" w:rsidRDefault="00FF74C2" w:rsidP="00FF74C2">
      <w:pPr>
        <w:rPr>
          <w:rtl/>
        </w:rPr>
      </w:pPr>
      <w:r>
        <w:rPr>
          <w:rFonts w:hint="cs"/>
          <w:rtl/>
        </w:rPr>
        <w:t>נ</w:t>
      </w:r>
      <w:bookmarkStart w:id="12196" w:name="_ETM_Q1_7413404"/>
      <w:bookmarkStart w:id="12197" w:name="_ETM_Q1_7412155"/>
      <w:bookmarkEnd w:id="12196"/>
      <w:bookmarkEnd w:id="12197"/>
      <w:r>
        <w:rPr>
          <w:rFonts w:hint="cs"/>
          <w:rtl/>
        </w:rPr>
        <w:t>כון.</w:t>
      </w:r>
    </w:p>
    <w:p w14:paraId="4E0912F8" w14:textId="77777777" w:rsidR="00FF74C2" w:rsidRDefault="00FF74C2" w:rsidP="00FF74C2">
      <w:pPr>
        <w:rPr>
          <w:rtl/>
        </w:rPr>
      </w:pPr>
      <w:bookmarkStart w:id="12198" w:name="_ETM_Q1_7410905"/>
      <w:bookmarkEnd w:id="12198"/>
    </w:p>
    <w:p w14:paraId="4C681051" w14:textId="1939E186" w:rsidR="00FF74C2" w:rsidRDefault="00FF74C2" w:rsidP="00FF74C2">
      <w:pPr>
        <w:pStyle w:val="a4"/>
        <w:keepNext/>
        <w:rPr>
          <w:rtl/>
        </w:rPr>
      </w:pPr>
      <w:bookmarkStart w:id="12199" w:name="ET_speaker_ראובן_אידלמן_739"/>
      <w:r w:rsidRPr="00FF74C2">
        <w:rPr>
          <w:rStyle w:val="TagStyle"/>
          <w:rtl/>
        </w:rPr>
        <w:t xml:space="preserve"> &lt;&lt; דובר &gt;&gt; </w:t>
      </w:r>
      <w:r>
        <w:rPr>
          <w:rtl/>
        </w:rPr>
        <w:t>ראובן אידלמן:</w:t>
      </w:r>
      <w:r w:rsidRPr="00FF74C2">
        <w:rPr>
          <w:rStyle w:val="TagStyle"/>
          <w:rtl/>
        </w:rPr>
        <w:t xml:space="preserve"> &lt;&lt; דובר &gt;&gt;</w:t>
      </w:r>
      <w:r>
        <w:rPr>
          <w:rtl/>
        </w:rPr>
        <w:t xml:space="preserve">   </w:t>
      </w:r>
      <w:bookmarkEnd w:id="12199"/>
    </w:p>
    <w:p w14:paraId="6BDE489F" w14:textId="77777777" w:rsidR="00FF74C2" w:rsidRDefault="00FF74C2" w:rsidP="00FF74C2">
      <w:pPr>
        <w:pStyle w:val="KeepWithNext"/>
        <w:rPr>
          <w:rtl/>
        </w:rPr>
      </w:pPr>
    </w:p>
    <w:p w14:paraId="3E340A71" w14:textId="22493266" w:rsidR="00FF74C2" w:rsidRDefault="00FF74C2" w:rsidP="00FF74C2">
      <w:pPr>
        <w:rPr>
          <w:rtl/>
        </w:rPr>
      </w:pPr>
      <w:bookmarkStart w:id="12200" w:name="_ETM_Q1_7411655"/>
      <w:bookmarkEnd w:id="12200"/>
      <w:r>
        <w:rPr>
          <w:rFonts w:hint="cs"/>
          <w:rtl/>
        </w:rPr>
        <w:t xml:space="preserve">אין הבדל </w:t>
      </w:r>
      <w:bookmarkStart w:id="12201" w:name="_ETM_Q1_7413405"/>
      <w:bookmarkEnd w:id="12201"/>
      <w:r>
        <w:rPr>
          <w:rFonts w:hint="cs"/>
          <w:rtl/>
        </w:rPr>
        <w:t>מהותי בין זה לבין הרישום</w:t>
      </w:r>
      <w:bookmarkStart w:id="12202" w:name="_ETM_Q1_7415405"/>
      <w:bookmarkEnd w:id="12202"/>
      <w:r>
        <w:rPr>
          <w:rFonts w:hint="cs"/>
          <w:rtl/>
        </w:rPr>
        <w:t xml:space="preserve">. </w:t>
      </w:r>
      <w:bookmarkStart w:id="12203" w:name="_ETM_Q1_7414155"/>
      <w:bookmarkEnd w:id="12203"/>
    </w:p>
    <w:p w14:paraId="3BD49D92" w14:textId="77777777" w:rsidR="00FF74C2" w:rsidRDefault="00FF74C2" w:rsidP="00FF74C2">
      <w:pPr>
        <w:rPr>
          <w:rtl/>
        </w:rPr>
      </w:pPr>
      <w:bookmarkStart w:id="12204" w:name="_ETM_Q1_7414905"/>
      <w:bookmarkEnd w:id="12204"/>
    </w:p>
    <w:p w14:paraId="32128DFE" w14:textId="5F39EF13" w:rsidR="00FF74C2" w:rsidRDefault="00FF74C2" w:rsidP="00FF74C2">
      <w:pPr>
        <w:pStyle w:val="af6"/>
        <w:keepNext/>
        <w:rPr>
          <w:rtl/>
        </w:rPr>
      </w:pPr>
      <w:r w:rsidRPr="00FF74C2">
        <w:rPr>
          <w:rStyle w:val="TagStyle"/>
          <w:rtl/>
        </w:rPr>
        <w:t xml:space="preserve"> &lt;&lt; יור &gt;&gt; </w:t>
      </w:r>
      <w:r>
        <w:rPr>
          <w:rtl/>
        </w:rPr>
        <w:t>היו"ר שמחה רוטמן:</w:t>
      </w:r>
      <w:r w:rsidRPr="00FF74C2">
        <w:rPr>
          <w:rStyle w:val="TagStyle"/>
          <w:rtl/>
        </w:rPr>
        <w:t xml:space="preserve"> &lt;&lt; יור &gt;&gt;</w:t>
      </w:r>
      <w:r>
        <w:rPr>
          <w:rtl/>
        </w:rPr>
        <w:t xml:space="preserve">   </w:t>
      </w:r>
    </w:p>
    <w:p w14:paraId="765428FF" w14:textId="77777777" w:rsidR="00FF74C2" w:rsidRDefault="00FF74C2" w:rsidP="00FF74C2">
      <w:pPr>
        <w:pStyle w:val="KeepWithNext"/>
        <w:rPr>
          <w:rtl/>
        </w:rPr>
      </w:pPr>
    </w:p>
    <w:p w14:paraId="64F8000A" w14:textId="16ECAECA" w:rsidR="00FF74C2" w:rsidRDefault="00FF74C2" w:rsidP="00FF74C2">
      <w:pPr>
        <w:rPr>
          <w:rtl/>
        </w:rPr>
      </w:pPr>
      <w:bookmarkStart w:id="12205" w:name="_ETM_Q1_7415903"/>
      <w:bookmarkEnd w:id="12205"/>
      <w:r>
        <w:rPr>
          <w:rFonts w:hint="cs"/>
          <w:rtl/>
        </w:rPr>
        <w:t>נכון</w:t>
      </w:r>
      <w:bookmarkStart w:id="12206" w:name="_ETM_Q1_7417655"/>
      <w:bookmarkStart w:id="12207" w:name="_ETM_Q1_7415905"/>
      <w:bookmarkEnd w:id="12206"/>
      <w:bookmarkEnd w:id="12207"/>
      <w:r>
        <w:rPr>
          <w:rFonts w:hint="cs"/>
          <w:rtl/>
        </w:rPr>
        <w:t xml:space="preserve"> אבל גם שם </w:t>
      </w:r>
      <w:bookmarkStart w:id="12208" w:name="_ETM_Q1_7419152"/>
      <w:bookmarkEnd w:id="12208"/>
      <w:r>
        <w:rPr>
          <w:rFonts w:hint="cs"/>
          <w:rtl/>
        </w:rPr>
        <w:t>הנושא</w:t>
      </w:r>
      <w:bookmarkStart w:id="12209" w:name="_ETM_Q1_7417152"/>
      <w:bookmarkEnd w:id="12209"/>
      <w:r>
        <w:rPr>
          <w:rFonts w:hint="cs"/>
          <w:rtl/>
        </w:rPr>
        <w:t xml:space="preserve"> של גודל העסק הוא י</w:t>
      </w:r>
      <w:bookmarkStart w:id="12210" w:name="_ETM_Q1_7423652"/>
      <w:bookmarkStart w:id="12211" w:name="_ETM_Q1_7420652"/>
      <w:bookmarkEnd w:id="12210"/>
      <w:bookmarkEnd w:id="12211"/>
      <w:r>
        <w:rPr>
          <w:rFonts w:hint="cs"/>
          <w:rtl/>
        </w:rPr>
        <w:t>ותר רל</w:t>
      </w:r>
      <w:bookmarkStart w:id="12212" w:name="_ETM_Q1_7419402"/>
      <w:bookmarkEnd w:id="12212"/>
      <w:r>
        <w:rPr>
          <w:rFonts w:hint="cs"/>
          <w:rtl/>
        </w:rPr>
        <w:t xml:space="preserve">וונטי. בסדר, (5). </w:t>
      </w:r>
      <w:bookmarkStart w:id="12213" w:name="_ETM_Q1_7421902"/>
      <w:bookmarkEnd w:id="12213"/>
    </w:p>
    <w:p w14:paraId="76BA07E7" w14:textId="77777777" w:rsidR="00FF74C2" w:rsidRDefault="00FF74C2" w:rsidP="00FF74C2">
      <w:pPr>
        <w:rPr>
          <w:rtl/>
        </w:rPr>
      </w:pPr>
      <w:bookmarkStart w:id="12214" w:name="_ETM_Q1_7422151"/>
      <w:bookmarkStart w:id="12215" w:name="_ETM_Q1_7422902"/>
      <w:bookmarkEnd w:id="12214"/>
      <w:bookmarkEnd w:id="12215"/>
    </w:p>
    <w:p w14:paraId="3DAF84C1" w14:textId="4F522CA5" w:rsidR="00FF74C2" w:rsidRDefault="00FF74C2" w:rsidP="00FF74C2">
      <w:pPr>
        <w:pStyle w:val="a4"/>
        <w:keepNext/>
        <w:rPr>
          <w:rtl/>
        </w:rPr>
      </w:pPr>
      <w:bookmarkStart w:id="12216" w:name="ET_speaker_נעמה_מנחמי_741"/>
      <w:r w:rsidRPr="00FF74C2">
        <w:rPr>
          <w:rStyle w:val="TagStyle"/>
          <w:rtl/>
        </w:rPr>
        <w:t xml:space="preserve"> &lt;&lt; דובר &gt;&gt; </w:t>
      </w:r>
      <w:r>
        <w:rPr>
          <w:rtl/>
        </w:rPr>
        <w:t>נעמה מנחמי:</w:t>
      </w:r>
      <w:r w:rsidRPr="00FF74C2">
        <w:rPr>
          <w:rStyle w:val="TagStyle"/>
          <w:rtl/>
        </w:rPr>
        <w:t xml:space="preserve"> &lt;&lt; דובר &gt;&gt;</w:t>
      </w:r>
      <w:r>
        <w:rPr>
          <w:rtl/>
        </w:rPr>
        <w:t xml:space="preserve">   </w:t>
      </w:r>
      <w:bookmarkEnd w:id="12216"/>
    </w:p>
    <w:p w14:paraId="2D150959" w14:textId="77777777" w:rsidR="00FF74C2" w:rsidRDefault="00FF74C2" w:rsidP="00FF74C2">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FF74C2" w14:paraId="674A8FD1" w14:textId="77777777" w:rsidTr="007F40DC">
        <w:trPr>
          <w:trHeight w:val="567"/>
        </w:trPr>
        <w:tc>
          <w:tcPr>
            <w:tcW w:w="721" w:type="dxa"/>
          </w:tcPr>
          <w:p w14:paraId="618981CC" w14:textId="77777777" w:rsidR="00FF74C2" w:rsidRDefault="00FF74C2" w:rsidP="007F40DC">
            <w:pPr>
              <w:ind w:firstLine="0"/>
              <w:rPr>
                <w:rtl/>
              </w:rPr>
            </w:pPr>
            <w:bookmarkStart w:id="12217" w:name="_ETM_Q1_7423902"/>
            <w:bookmarkStart w:id="12218" w:name="_ETM_Q1_7420902"/>
            <w:bookmarkEnd w:id="12217"/>
            <w:bookmarkEnd w:id="12218"/>
          </w:p>
        </w:tc>
        <w:tc>
          <w:tcPr>
            <w:tcW w:w="700" w:type="dxa"/>
          </w:tcPr>
          <w:p w14:paraId="73456BA3" w14:textId="77777777" w:rsidR="00FF74C2" w:rsidRDefault="00FF74C2" w:rsidP="007F40DC">
            <w:pPr>
              <w:ind w:firstLine="0"/>
              <w:rPr>
                <w:rtl/>
              </w:rPr>
            </w:pPr>
          </w:p>
        </w:tc>
        <w:tc>
          <w:tcPr>
            <w:tcW w:w="762" w:type="dxa"/>
          </w:tcPr>
          <w:p w14:paraId="493F4812" w14:textId="77777777" w:rsidR="00FF74C2" w:rsidRDefault="00FF74C2" w:rsidP="007F40DC">
            <w:pPr>
              <w:ind w:firstLine="0"/>
              <w:rPr>
                <w:rtl/>
              </w:rPr>
            </w:pPr>
          </w:p>
        </w:tc>
        <w:tc>
          <w:tcPr>
            <w:tcW w:w="270" w:type="dxa"/>
          </w:tcPr>
          <w:p w14:paraId="1BBCBE1F" w14:textId="77777777" w:rsidR="00FF74C2" w:rsidRDefault="00FF74C2" w:rsidP="007F40DC">
            <w:pPr>
              <w:ind w:firstLine="0"/>
              <w:rPr>
                <w:rtl/>
              </w:rPr>
            </w:pPr>
          </w:p>
        </w:tc>
        <w:tc>
          <w:tcPr>
            <w:tcW w:w="6845" w:type="dxa"/>
          </w:tcPr>
          <w:p w14:paraId="32D66E19" w14:textId="05B90C27" w:rsidR="00FF74C2" w:rsidRDefault="00FF74C2" w:rsidP="00FF74C2">
            <w:pPr>
              <w:pStyle w:val="afe"/>
              <w:numPr>
                <w:ilvl w:val="0"/>
                <w:numId w:val="16"/>
              </w:numPr>
              <w:rPr>
                <w:rtl/>
              </w:rPr>
            </w:pPr>
            <w:r>
              <w:rPr>
                <w:rFonts w:hint="cs"/>
                <w:rtl/>
              </w:rPr>
              <w:t xml:space="preserve">פנה </w:t>
            </w:r>
            <w:r w:rsidRPr="00FF74C2">
              <w:rPr>
                <w:rtl/>
              </w:rPr>
              <w:t>לאדם לקבלת מידע לשם החזקתו או שימוש בו במאגר מידע, בלי שמסר לו הודעה כנדרש בסעיף</w:t>
            </w:r>
            <w:r>
              <w:rPr>
                <w:rFonts w:hint="cs"/>
                <w:rtl/>
              </w:rPr>
              <w:t xml:space="preserve"> </w:t>
            </w:r>
            <w:bookmarkStart w:id="12219" w:name="_ETM_Q1_7429404"/>
            <w:bookmarkStart w:id="12220" w:name="_ETM_Q1_7426903"/>
            <w:bookmarkStart w:id="12221" w:name="_ETM_Q1_7425904"/>
            <w:bookmarkStart w:id="12222" w:name="_ETM_Q1_7426904"/>
            <w:bookmarkEnd w:id="12219"/>
            <w:bookmarkEnd w:id="12220"/>
            <w:bookmarkEnd w:id="12221"/>
            <w:bookmarkEnd w:id="12222"/>
            <w:r>
              <w:rPr>
                <w:rFonts w:hint="cs"/>
                <w:rtl/>
              </w:rPr>
              <w:t>11,</w:t>
            </w:r>
            <w:bookmarkStart w:id="12223" w:name="_ETM_Q1_7423654"/>
            <w:bookmarkEnd w:id="12223"/>
            <w:r>
              <w:rPr>
                <w:rFonts w:hint="cs"/>
                <w:rtl/>
              </w:rPr>
              <w:t xml:space="preserve"> ובלבד שההפרה </w:t>
            </w:r>
            <w:bookmarkStart w:id="12224" w:name="_ETM_Q1_7424154"/>
            <w:bookmarkEnd w:id="12224"/>
            <w:r>
              <w:rPr>
                <w:rFonts w:hint="cs"/>
                <w:rtl/>
              </w:rPr>
              <w:t>נעשתה</w:t>
            </w:r>
            <w:bookmarkStart w:id="12225" w:name="_ETM_Q1_7422404"/>
            <w:bookmarkEnd w:id="12225"/>
            <w:r>
              <w:rPr>
                <w:rFonts w:hint="cs"/>
                <w:rtl/>
              </w:rPr>
              <w:t xml:space="preserve"> ביחס ליותר </w:t>
            </w:r>
            <w:bookmarkStart w:id="12226" w:name="_ETM_Q1_7431404"/>
            <w:bookmarkStart w:id="12227" w:name="_ETM_Q1_7432154"/>
            <w:bookmarkEnd w:id="12226"/>
            <w:bookmarkEnd w:id="12227"/>
          </w:p>
        </w:tc>
      </w:tr>
    </w:tbl>
    <w:p w14:paraId="5175BF66" w14:textId="77777777" w:rsidR="00FF74C2" w:rsidRPr="00FF74C2" w:rsidRDefault="00FF74C2" w:rsidP="00FF74C2">
      <w:pPr>
        <w:rPr>
          <w:rtl/>
        </w:rPr>
      </w:pPr>
    </w:p>
    <w:p w14:paraId="6E5A460E" w14:textId="338F4AA8" w:rsidR="00FF74C2" w:rsidRDefault="00FF74C2" w:rsidP="00FF74C2">
      <w:pPr>
        <w:rPr>
          <w:rtl/>
        </w:rPr>
      </w:pPr>
      <w:bookmarkStart w:id="12228" w:name="_ETM_Q1_7429405"/>
      <w:bookmarkEnd w:id="12228"/>
    </w:p>
    <w:p w14:paraId="0F16255B" w14:textId="2DB9A291" w:rsidR="00DD279A" w:rsidRDefault="00DD279A" w:rsidP="00DD279A">
      <w:pPr>
        <w:pStyle w:val="af6"/>
        <w:keepNext/>
        <w:rPr>
          <w:rtl/>
        </w:rPr>
      </w:pPr>
      <w:bookmarkStart w:id="12229" w:name="ET_yor_6157_740"/>
      <w:r w:rsidRPr="00DD279A">
        <w:rPr>
          <w:rStyle w:val="TagStyle"/>
          <w:rtl/>
        </w:rPr>
        <w:t xml:space="preserve"> &lt;&lt; יור &gt;&gt; </w:t>
      </w:r>
      <w:r>
        <w:rPr>
          <w:rtl/>
        </w:rPr>
        <w:t>היו"ר שמחה רוטמן:</w:t>
      </w:r>
      <w:r w:rsidRPr="00DD279A">
        <w:rPr>
          <w:rStyle w:val="TagStyle"/>
          <w:rtl/>
        </w:rPr>
        <w:t xml:space="preserve"> &lt;&lt; יור &gt;&gt;</w:t>
      </w:r>
      <w:r>
        <w:rPr>
          <w:rtl/>
        </w:rPr>
        <w:t xml:space="preserve">   </w:t>
      </w:r>
      <w:bookmarkEnd w:id="12229"/>
    </w:p>
    <w:p w14:paraId="2A61167A" w14:textId="77777777" w:rsidR="00DD279A" w:rsidRDefault="00DD279A" w:rsidP="00DD279A">
      <w:pPr>
        <w:pStyle w:val="KeepWithNext"/>
        <w:rPr>
          <w:rtl/>
        </w:rPr>
      </w:pPr>
    </w:p>
    <w:p w14:paraId="50BB3E42" w14:textId="1B89A67C" w:rsidR="00DD279A" w:rsidRDefault="00DD279A" w:rsidP="00DD279A">
      <w:pPr>
        <w:rPr>
          <w:rtl/>
        </w:rPr>
      </w:pPr>
      <w:bookmarkStart w:id="12230" w:name="_ETM_Q1_7427154"/>
      <w:bookmarkEnd w:id="12230"/>
      <w:r>
        <w:rPr>
          <w:rFonts w:hint="cs"/>
          <w:rtl/>
        </w:rPr>
        <w:t>יותר מ-1,000 בני אדם</w:t>
      </w:r>
      <w:bookmarkStart w:id="12231" w:name="_ETM_Q1_7431153"/>
      <w:bookmarkEnd w:id="12231"/>
      <w:r>
        <w:rPr>
          <w:rFonts w:hint="cs"/>
          <w:rtl/>
        </w:rPr>
        <w:t>,</w:t>
      </w:r>
      <w:bookmarkStart w:id="12232" w:name="_ETM_Q1_7431152"/>
      <w:bookmarkEnd w:id="12232"/>
      <w:r>
        <w:rPr>
          <w:rFonts w:hint="cs"/>
          <w:rtl/>
        </w:rPr>
        <w:t xml:space="preserve"> אז פה אנחנו נכניס </w:t>
      </w:r>
      <w:bookmarkStart w:id="12233" w:name="_ETM_Q1_7433903"/>
      <w:bookmarkEnd w:id="12233"/>
      <w:r>
        <w:rPr>
          <w:rFonts w:hint="cs"/>
          <w:rtl/>
        </w:rPr>
        <w:t>את הפנייה הבל</w:t>
      </w:r>
      <w:bookmarkStart w:id="12234" w:name="_ETM_Q1_7432903"/>
      <w:bookmarkEnd w:id="12234"/>
      <w:r>
        <w:rPr>
          <w:rFonts w:hint="cs"/>
          <w:rtl/>
        </w:rPr>
        <w:t>תי מסו</w:t>
      </w:r>
      <w:bookmarkStart w:id="12235" w:name="_ETM_Q1_7441904"/>
      <w:bookmarkEnd w:id="12235"/>
      <w:r>
        <w:rPr>
          <w:rFonts w:hint="cs"/>
          <w:rtl/>
        </w:rPr>
        <w:t>ימת.</w:t>
      </w:r>
    </w:p>
    <w:p w14:paraId="1BE86900" w14:textId="77777777" w:rsidR="00DD279A" w:rsidRDefault="00DD279A" w:rsidP="00DD279A">
      <w:pPr>
        <w:rPr>
          <w:rtl/>
        </w:rPr>
      </w:pPr>
      <w:bookmarkStart w:id="12236" w:name="_ETM_Q1_7435405"/>
      <w:bookmarkStart w:id="12237" w:name="_ETM_Q1_7436655"/>
      <w:bookmarkEnd w:id="12236"/>
      <w:bookmarkEnd w:id="12237"/>
    </w:p>
    <w:p w14:paraId="26FFF57C" w14:textId="068EC785" w:rsidR="00DD279A" w:rsidRDefault="00DD279A" w:rsidP="00DD279A">
      <w:pPr>
        <w:pStyle w:val="a4"/>
        <w:keepNext/>
        <w:rPr>
          <w:rtl/>
        </w:rPr>
      </w:pPr>
      <w:bookmarkStart w:id="12238" w:name="ET_speaker_ראובן_אידלמן_741"/>
      <w:r w:rsidRPr="00DD279A">
        <w:rPr>
          <w:rStyle w:val="TagStyle"/>
          <w:rtl/>
        </w:rPr>
        <w:t xml:space="preserve"> &lt;&lt; דובר &gt;&gt; </w:t>
      </w:r>
      <w:r>
        <w:rPr>
          <w:rtl/>
        </w:rPr>
        <w:t>ראובן אידלמן:</w:t>
      </w:r>
      <w:r w:rsidRPr="00DD279A">
        <w:rPr>
          <w:rStyle w:val="TagStyle"/>
          <w:rtl/>
        </w:rPr>
        <w:t xml:space="preserve"> &lt;&lt; דובר &gt;&gt;</w:t>
      </w:r>
      <w:r>
        <w:rPr>
          <w:rtl/>
        </w:rPr>
        <w:t xml:space="preserve">   </w:t>
      </w:r>
      <w:bookmarkEnd w:id="12238"/>
    </w:p>
    <w:p w14:paraId="01225083" w14:textId="77777777" w:rsidR="00DD279A" w:rsidRDefault="00DD279A" w:rsidP="00DD279A">
      <w:pPr>
        <w:pStyle w:val="KeepWithNext"/>
        <w:rPr>
          <w:rtl/>
        </w:rPr>
      </w:pPr>
    </w:p>
    <w:p w14:paraId="4BC6D61B" w14:textId="4D34E2AC" w:rsidR="00DD279A" w:rsidRDefault="00DD279A" w:rsidP="00DD279A">
      <w:pPr>
        <w:rPr>
          <w:rtl/>
        </w:rPr>
      </w:pPr>
      <w:bookmarkStart w:id="12239" w:name="_ETM_Q1_7438403"/>
      <w:bookmarkStart w:id="12240" w:name="_ETM_Q1_7435403"/>
      <w:bookmarkEnd w:id="12239"/>
      <w:bookmarkEnd w:id="12240"/>
      <w:r>
        <w:rPr>
          <w:rFonts w:hint="cs"/>
          <w:rtl/>
        </w:rPr>
        <w:t>ד</w:t>
      </w:r>
      <w:bookmarkStart w:id="12241" w:name="_ETM_Q1_7432403"/>
      <w:bookmarkEnd w:id="12241"/>
      <w:r>
        <w:rPr>
          <w:rFonts w:hint="cs"/>
          <w:rtl/>
        </w:rPr>
        <w:t>יברנו על זה.</w:t>
      </w:r>
    </w:p>
    <w:p w14:paraId="7A499EF1" w14:textId="77777777" w:rsidR="00DD279A" w:rsidRDefault="00DD279A" w:rsidP="00DD279A">
      <w:pPr>
        <w:rPr>
          <w:rtl/>
        </w:rPr>
      </w:pPr>
      <w:bookmarkStart w:id="12242" w:name="_ETM_Q1_7434404"/>
      <w:bookmarkStart w:id="12243" w:name="_ETM_Q1_7434903"/>
      <w:bookmarkEnd w:id="12242"/>
      <w:bookmarkEnd w:id="12243"/>
    </w:p>
    <w:p w14:paraId="070FD167" w14:textId="018337AF" w:rsidR="00DD279A" w:rsidRDefault="00DD279A" w:rsidP="00DD279A">
      <w:pPr>
        <w:pStyle w:val="af6"/>
        <w:keepNext/>
        <w:rPr>
          <w:rtl/>
        </w:rPr>
      </w:pPr>
      <w:bookmarkStart w:id="12244" w:name="ET_yor_6157_742"/>
      <w:r w:rsidRPr="00DD279A">
        <w:rPr>
          <w:rStyle w:val="TagStyle"/>
          <w:rtl/>
        </w:rPr>
        <w:t xml:space="preserve"> &lt;&lt; יור &gt;&gt; </w:t>
      </w:r>
      <w:r>
        <w:rPr>
          <w:rtl/>
        </w:rPr>
        <w:t>היו"ר שמחה רוטמן:</w:t>
      </w:r>
      <w:r w:rsidRPr="00DD279A">
        <w:rPr>
          <w:rStyle w:val="TagStyle"/>
          <w:rtl/>
        </w:rPr>
        <w:t xml:space="preserve"> &lt;&lt; יור &gt;&gt;</w:t>
      </w:r>
      <w:r>
        <w:rPr>
          <w:rtl/>
        </w:rPr>
        <w:t xml:space="preserve">   </w:t>
      </w:r>
      <w:bookmarkEnd w:id="12244"/>
    </w:p>
    <w:p w14:paraId="4759EAD0" w14:textId="77777777" w:rsidR="00DD279A" w:rsidRDefault="00DD279A" w:rsidP="00DD279A">
      <w:pPr>
        <w:pStyle w:val="KeepWithNext"/>
        <w:rPr>
          <w:rtl/>
        </w:rPr>
      </w:pPr>
    </w:p>
    <w:p w14:paraId="7D2D4BA0" w14:textId="6A7CA9D1" w:rsidR="00DD279A" w:rsidRDefault="00DD279A" w:rsidP="00DD279A">
      <w:pPr>
        <w:rPr>
          <w:rtl/>
        </w:rPr>
      </w:pPr>
      <w:bookmarkStart w:id="12245" w:name="_ETM_Q1_7436153"/>
      <w:bookmarkStart w:id="12246" w:name="_ETM_Q1_7445906"/>
      <w:bookmarkEnd w:id="12245"/>
      <w:bookmarkEnd w:id="12246"/>
      <w:r>
        <w:rPr>
          <w:rFonts w:hint="cs"/>
          <w:rtl/>
        </w:rPr>
        <w:t xml:space="preserve">"פנה </w:t>
      </w:r>
      <w:bookmarkStart w:id="12247" w:name="_ETM_Q1_7445402"/>
      <w:bookmarkStart w:id="12248" w:name="_ETM_Q1_7442153"/>
      <w:bookmarkEnd w:id="12247"/>
      <w:bookmarkEnd w:id="12248"/>
      <w:r>
        <w:rPr>
          <w:rFonts w:hint="cs"/>
          <w:rtl/>
        </w:rPr>
        <w:t>לציבור בלת</w:t>
      </w:r>
      <w:bookmarkStart w:id="12249" w:name="_ETM_Q1_7441905"/>
      <w:bookmarkEnd w:id="12249"/>
      <w:r>
        <w:rPr>
          <w:rFonts w:hint="cs"/>
          <w:rtl/>
        </w:rPr>
        <w:t>י</w:t>
      </w:r>
      <w:bookmarkStart w:id="12250" w:name="_ETM_Q1_7436905"/>
      <w:bookmarkEnd w:id="12250"/>
      <w:r>
        <w:rPr>
          <w:rFonts w:hint="cs"/>
          <w:rtl/>
        </w:rPr>
        <w:t xml:space="preserve"> מסוים לצורך </w:t>
      </w:r>
      <w:bookmarkStart w:id="12251" w:name="_ETM_Q1_7440154"/>
      <w:bookmarkEnd w:id="12251"/>
      <w:r>
        <w:rPr>
          <w:rFonts w:hint="cs"/>
          <w:rtl/>
        </w:rPr>
        <w:t>איסו</w:t>
      </w:r>
      <w:bookmarkStart w:id="12252" w:name="_ETM_Q1_7438153"/>
      <w:bookmarkStart w:id="12253" w:name="_ETM_Q1_7435655"/>
      <w:bookmarkEnd w:id="12252"/>
      <w:bookmarkEnd w:id="12253"/>
      <w:r>
        <w:rPr>
          <w:rFonts w:hint="cs"/>
          <w:rtl/>
        </w:rPr>
        <w:t>ף מידע במאגר מיד</w:t>
      </w:r>
      <w:bookmarkStart w:id="12254" w:name="_ETM_Q1_7438905"/>
      <w:bookmarkStart w:id="12255" w:name="_ETM_Q1_7436156"/>
      <w:bookmarkEnd w:id="12254"/>
      <w:bookmarkEnd w:id="12255"/>
      <w:r>
        <w:rPr>
          <w:rFonts w:hint="cs"/>
          <w:rtl/>
        </w:rPr>
        <w:t>ע"</w:t>
      </w:r>
      <w:bookmarkStart w:id="12256" w:name="_ETM_Q1_7433906"/>
      <w:bookmarkStart w:id="12257" w:name="_ETM_Q1_7431151"/>
      <w:bookmarkEnd w:id="12256"/>
      <w:bookmarkEnd w:id="12257"/>
      <w:r>
        <w:rPr>
          <w:rFonts w:hint="cs"/>
          <w:rtl/>
        </w:rPr>
        <w:t>. פה ג</w:t>
      </w:r>
      <w:bookmarkStart w:id="12258" w:name="_ETM_Q1_7441402"/>
      <w:bookmarkEnd w:id="12258"/>
      <w:r>
        <w:rPr>
          <w:rFonts w:hint="cs"/>
          <w:rtl/>
        </w:rPr>
        <w:t xml:space="preserve">וגל המאגר הוא כן </w:t>
      </w:r>
      <w:bookmarkStart w:id="12259" w:name="_ETM_Q1_7444902"/>
      <w:bookmarkEnd w:id="12259"/>
      <w:r>
        <w:rPr>
          <w:rFonts w:hint="cs"/>
          <w:rtl/>
        </w:rPr>
        <w:t>רלוונטי</w:t>
      </w:r>
      <w:bookmarkStart w:id="12260" w:name="_ETM_Q1_7443152"/>
      <w:bookmarkEnd w:id="12260"/>
      <w:r>
        <w:rPr>
          <w:rFonts w:hint="cs"/>
          <w:rtl/>
        </w:rPr>
        <w:t xml:space="preserve"> כ</w:t>
      </w:r>
      <w:bookmarkStart w:id="12261" w:name="_ETM_Q1_7443657"/>
      <w:bookmarkEnd w:id="12261"/>
      <w:r>
        <w:rPr>
          <w:rFonts w:hint="cs"/>
          <w:rtl/>
        </w:rPr>
        <w:t>אמור.</w:t>
      </w:r>
    </w:p>
    <w:p w14:paraId="1A8D0A1A" w14:textId="77777777" w:rsidR="00DD279A" w:rsidRDefault="00DD279A" w:rsidP="00DD279A">
      <w:pPr>
        <w:rPr>
          <w:rtl/>
        </w:rPr>
      </w:pPr>
      <w:bookmarkStart w:id="12262" w:name="_ETM_Q1_7444653"/>
      <w:bookmarkStart w:id="12263" w:name="_ETM_Q1_7445653"/>
      <w:bookmarkEnd w:id="12262"/>
      <w:bookmarkEnd w:id="12263"/>
    </w:p>
    <w:p w14:paraId="5A94EB7A" w14:textId="32C9EBDE" w:rsidR="00DD279A" w:rsidRDefault="00DD279A" w:rsidP="00DD279A">
      <w:pPr>
        <w:pStyle w:val="a4"/>
        <w:keepNext/>
        <w:rPr>
          <w:rtl/>
        </w:rPr>
      </w:pPr>
      <w:bookmarkStart w:id="12264" w:name="ET_speaker_נעמה_מנחמי_743"/>
      <w:r w:rsidRPr="00DD279A">
        <w:rPr>
          <w:rStyle w:val="TagStyle"/>
          <w:rtl/>
        </w:rPr>
        <w:t xml:space="preserve"> &lt;&lt; דובר &gt;&gt; </w:t>
      </w:r>
      <w:r>
        <w:rPr>
          <w:rtl/>
        </w:rPr>
        <w:t>נעמה מנחמי:</w:t>
      </w:r>
      <w:r w:rsidRPr="00DD279A">
        <w:rPr>
          <w:rStyle w:val="TagStyle"/>
          <w:rtl/>
        </w:rPr>
        <w:t xml:space="preserve"> &lt;&lt; דובר &gt;&gt;</w:t>
      </w:r>
      <w:r>
        <w:rPr>
          <w:rtl/>
        </w:rPr>
        <w:t xml:space="preserve">   </w:t>
      </w:r>
      <w:bookmarkEnd w:id="12264"/>
    </w:p>
    <w:p w14:paraId="7AF666C3" w14:textId="77777777" w:rsidR="00DD279A" w:rsidRDefault="00DD279A" w:rsidP="00DD279A">
      <w:pPr>
        <w:pStyle w:val="KeepWithNext"/>
        <w:rPr>
          <w:rtl/>
        </w:rPr>
      </w:pPr>
    </w:p>
    <w:p w14:paraId="5237E1FD" w14:textId="086F2155" w:rsidR="00DD279A" w:rsidRDefault="00DD279A" w:rsidP="00DD279A">
      <w:pPr>
        <w:rPr>
          <w:rtl/>
        </w:rPr>
      </w:pPr>
      <w:bookmarkStart w:id="12265" w:name="_ETM_Q1_7447652"/>
      <w:bookmarkEnd w:id="12265"/>
      <w:r>
        <w:rPr>
          <w:rFonts w:hint="cs"/>
          <w:rtl/>
        </w:rPr>
        <w:t xml:space="preserve">אז אני </w:t>
      </w:r>
      <w:bookmarkStart w:id="12266" w:name="_ETM_Q1_7447402"/>
      <w:bookmarkEnd w:id="12266"/>
      <w:r>
        <w:rPr>
          <w:rFonts w:hint="cs"/>
          <w:rtl/>
        </w:rPr>
        <w:t xml:space="preserve">מורידה את הסיפה ומשייכת את הפרט הזה </w:t>
      </w:r>
      <w:bookmarkStart w:id="12267" w:name="_ETM_Q1_7452152"/>
      <w:bookmarkStart w:id="12268" w:name="_ETM_Q1_7449402"/>
      <w:bookmarkStart w:id="12269" w:name="_ETM_Q1_7446652"/>
      <w:bookmarkEnd w:id="12267"/>
      <w:bookmarkEnd w:id="12268"/>
      <w:bookmarkEnd w:id="12269"/>
      <w:r>
        <w:rPr>
          <w:rFonts w:hint="cs"/>
          <w:rtl/>
        </w:rPr>
        <w:t>לציבור בלתי מסוים</w:t>
      </w:r>
      <w:bookmarkStart w:id="12270" w:name="_ETM_Q1_7450906"/>
      <w:bookmarkEnd w:id="12270"/>
      <w:r>
        <w:rPr>
          <w:rFonts w:hint="cs"/>
          <w:rtl/>
        </w:rPr>
        <w:t>?</w:t>
      </w:r>
    </w:p>
    <w:p w14:paraId="04B860AC" w14:textId="77777777" w:rsidR="00DD279A" w:rsidRDefault="00DD279A" w:rsidP="00DD279A">
      <w:pPr>
        <w:rPr>
          <w:rtl/>
        </w:rPr>
      </w:pPr>
      <w:bookmarkStart w:id="12271" w:name="_ETM_Q1_7451404"/>
      <w:bookmarkStart w:id="12272" w:name="_ETM_Q1_7451903"/>
      <w:bookmarkEnd w:id="12271"/>
      <w:bookmarkEnd w:id="12272"/>
    </w:p>
    <w:p w14:paraId="22911ADC" w14:textId="538672DE" w:rsidR="00DD279A" w:rsidRDefault="00DD279A" w:rsidP="00DD279A">
      <w:pPr>
        <w:pStyle w:val="af6"/>
        <w:keepNext/>
        <w:rPr>
          <w:rtl/>
        </w:rPr>
      </w:pPr>
      <w:bookmarkStart w:id="12273" w:name="ET_yor_6157_744"/>
      <w:r w:rsidRPr="00DD279A">
        <w:rPr>
          <w:rStyle w:val="TagStyle"/>
          <w:rtl/>
        </w:rPr>
        <w:t xml:space="preserve"> &lt;&lt; יור &gt;&gt; </w:t>
      </w:r>
      <w:r>
        <w:rPr>
          <w:rtl/>
        </w:rPr>
        <w:t>היו"ר שמחה רוטמן:</w:t>
      </w:r>
      <w:r w:rsidRPr="00DD279A">
        <w:rPr>
          <w:rStyle w:val="TagStyle"/>
          <w:rtl/>
        </w:rPr>
        <w:t xml:space="preserve"> &lt;&lt; יור &gt;&gt;</w:t>
      </w:r>
      <w:r>
        <w:rPr>
          <w:rtl/>
        </w:rPr>
        <w:t xml:space="preserve">   </w:t>
      </w:r>
      <w:bookmarkEnd w:id="12273"/>
    </w:p>
    <w:p w14:paraId="6E486BCC" w14:textId="77777777" w:rsidR="00DD279A" w:rsidRDefault="00DD279A" w:rsidP="00DD279A">
      <w:pPr>
        <w:pStyle w:val="KeepWithNext"/>
        <w:rPr>
          <w:rtl/>
        </w:rPr>
      </w:pPr>
    </w:p>
    <w:p w14:paraId="5768B4DD" w14:textId="64639906" w:rsidR="00DD279A" w:rsidRDefault="00DD279A" w:rsidP="00DD279A">
      <w:pPr>
        <w:rPr>
          <w:rtl/>
        </w:rPr>
      </w:pPr>
      <w:bookmarkStart w:id="12274" w:name="_ETM_Q1_7453153"/>
      <w:bookmarkEnd w:id="12274"/>
      <w:r>
        <w:rPr>
          <w:rFonts w:hint="cs"/>
          <w:rtl/>
        </w:rPr>
        <w:t>כן.</w:t>
      </w:r>
      <w:bookmarkStart w:id="12275" w:name="_ETM_Q1_7451154"/>
      <w:bookmarkEnd w:id="12275"/>
    </w:p>
    <w:p w14:paraId="1E9668DF" w14:textId="77777777" w:rsidR="00DD279A" w:rsidRDefault="00DD279A" w:rsidP="00DD279A">
      <w:pPr>
        <w:rPr>
          <w:rtl/>
        </w:rPr>
      </w:pPr>
      <w:bookmarkStart w:id="12276" w:name="_ETM_Q1_7451403"/>
      <w:bookmarkStart w:id="12277" w:name="_ETM_Q1_7451904"/>
      <w:bookmarkEnd w:id="12276"/>
      <w:bookmarkEnd w:id="12277"/>
    </w:p>
    <w:p w14:paraId="7A147C80" w14:textId="30176CC6" w:rsidR="00DD279A" w:rsidRDefault="00DD279A" w:rsidP="00DD279A">
      <w:pPr>
        <w:pStyle w:val="a4"/>
        <w:keepNext/>
        <w:rPr>
          <w:rtl/>
        </w:rPr>
      </w:pPr>
      <w:bookmarkStart w:id="12278" w:name="ET_speaker_נעמה_מנחמי_745"/>
      <w:r w:rsidRPr="00DD279A">
        <w:rPr>
          <w:rStyle w:val="TagStyle"/>
          <w:rtl/>
        </w:rPr>
        <w:t xml:space="preserve"> &lt;&lt; דובר &gt;&gt; </w:t>
      </w:r>
      <w:r>
        <w:rPr>
          <w:rtl/>
        </w:rPr>
        <w:t>נעמה מנחמי:</w:t>
      </w:r>
      <w:r w:rsidRPr="00DD279A">
        <w:rPr>
          <w:rStyle w:val="TagStyle"/>
          <w:rtl/>
        </w:rPr>
        <w:t xml:space="preserve"> &lt;&lt; דובר &gt;&gt;</w:t>
      </w:r>
      <w:r>
        <w:rPr>
          <w:rtl/>
        </w:rPr>
        <w:t xml:space="preserve">   </w:t>
      </w:r>
      <w:bookmarkEnd w:id="12278"/>
    </w:p>
    <w:p w14:paraId="3B47F1F6" w14:textId="77777777" w:rsidR="00DD279A" w:rsidRDefault="00DD279A" w:rsidP="00DD279A">
      <w:pPr>
        <w:pStyle w:val="KeepWithNext"/>
        <w:rPr>
          <w:rtl/>
        </w:rPr>
      </w:pPr>
    </w:p>
    <w:p w14:paraId="74E7E828" w14:textId="7E5E58E8" w:rsidR="00DD279A" w:rsidRDefault="00DD279A" w:rsidP="00DD279A">
      <w:pPr>
        <w:rPr>
          <w:rtl/>
        </w:rPr>
      </w:pPr>
      <w:bookmarkStart w:id="12279" w:name="_ETM_Q1_7454154"/>
      <w:bookmarkEnd w:id="12279"/>
      <w:r>
        <w:rPr>
          <w:rFonts w:hint="cs"/>
          <w:rtl/>
        </w:rPr>
        <w:t xml:space="preserve">בסדר. </w:t>
      </w:r>
      <w:bookmarkStart w:id="12280" w:name="_ETM_Q1_7452403"/>
      <w:bookmarkEnd w:id="12280"/>
    </w:p>
    <w:p w14:paraId="19FE6E66" w14:textId="77777777" w:rsidR="00DD279A" w:rsidRPr="00DD279A" w:rsidRDefault="00DD279A" w:rsidP="00DD279A">
      <w:pPr>
        <w:rPr>
          <w:rtl/>
        </w:rPr>
      </w:pPr>
      <w:bookmarkStart w:id="12281" w:name="_ETM_Q1_7452903"/>
      <w:bookmarkEnd w:id="1228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DD279A" w14:paraId="56C9C38F" w14:textId="77777777" w:rsidTr="00DD70A6">
        <w:trPr>
          <w:trHeight w:val="567"/>
        </w:trPr>
        <w:tc>
          <w:tcPr>
            <w:tcW w:w="721" w:type="dxa"/>
          </w:tcPr>
          <w:p w14:paraId="0D3191AB" w14:textId="77777777" w:rsidR="00DD279A" w:rsidRDefault="00DD279A" w:rsidP="00DD70A6">
            <w:pPr>
              <w:ind w:firstLine="0"/>
              <w:rPr>
                <w:rtl/>
              </w:rPr>
            </w:pPr>
            <w:bookmarkStart w:id="12282" w:name="_ETM_Q1_7353902"/>
            <w:bookmarkStart w:id="12283" w:name="_ETM_Q1_7354152"/>
            <w:bookmarkStart w:id="12284" w:name="_ETM_Q1_7364406"/>
            <w:bookmarkEnd w:id="12282"/>
            <w:bookmarkEnd w:id="12283"/>
            <w:bookmarkEnd w:id="12284"/>
          </w:p>
        </w:tc>
        <w:tc>
          <w:tcPr>
            <w:tcW w:w="700" w:type="dxa"/>
          </w:tcPr>
          <w:p w14:paraId="41ADF32F" w14:textId="77777777" w:rsidR="00DD279A" w:rsidRDefault="00DD279A" w:rsidP="00DD70A6">
            <w:pPr>
              <w:ind w:firstLine="0"/>
              <w:rPr>
                <w:rtl/>
              </w:rPr>
            </w:pPr>
          </w:p>
        </w:tc>
        <w:tc>
          <w:tcPr>
            <w:tcW w:w="762" w:type="dxa"/>
          </w:tcPr>
          <w:p w14:paraId="49573667" w14:textId="77777777" w:rsidR="00DD279A" w:rsidRDefault="00DD279A" w:rsidP="00DD70A6">
            <w:pPr>
              <w:ind w:firstLine="0"/>
              <w:rPr>
                <w:rtl/>
              </w:rPr>
            </w:pPr>
          </w:p>
        </w:tc>
        <w:tc>
          <w:tcPr>
            <w:tcW w:w="270" w:type="dxa"/>
          </w:tcPr>
          <w:p w14:paraId="31CEEF93" w14:textId="77777777" w:rsidR="00DD279A" w:rsidRDefault="00DD279A" w:rsidP="00DD70A6">
            <w:pPr>
              <w:ind w:firstLine="0"/>
              <w:rPr>
                <w:rtl/>
              </w:rPr>
            </w:pPr>
          </w:p>
        </w:tc>
        <w:tc>
          <w:tcPr>
            <w:tcW w:w="6845" w:type="dxa"/>
          </w:tcPr>
          <w:p w14:paraId="6AC9B24A" w14:textId="161B37F8" w:rsidR="00DD279A" w:rsidRDefault="00DD279A" w:rsidP="004B51A7">
            <w:pPr>
              <w:pStyle w:val="afe"/>
              <w:numPr>
                <w:ilvl w:val="0"/>
                <w:numId w:val="16"/>
              </w:numPr>
              <w:rPr>
                <w:rtl/>
              </w:rPr>
            </w:pPr>
            <w:bookmarkStart w:id="12285" w:name="_ETM_Q1_7456152"/>
            <w:bookmarkEnd w:id="12285"/>
            <w:r>
              <w:rPr>
                <w:rtl/>
              </w:rPr>
              <w:t>בעל שליטה או מחזיק שלא מינה ממונה על אבטחת מידע, בניגוד להוראות סעיף</w:t>
            </w:r>
            <w:r>
              <w:rPr>
                <w:rFonts w:hint="cs"/>
                <w:rtl/>
              </w:rPr>
              <w:t xml:space="preserve"> 17ב(א);</w:t>
            </w:r>
            <w:bookmarkStart w:id="12286" w:name="_ETM_Q1_7459156"/>
            <w:bookmarkStart w:id="12287" w:name="_ETM_Q1_7460156"/>
            <w:bookmarkStart w:id="12288" w:name="_ETM_Q1_7458156"/>
            <w:bookmarkStart w:id="12289" w:name="_ETM_Q1_7459403"/>
            <w:bookmarkStart w:id="12290" w:name="_ETM_Q1_7456903"/>
            <w:bookmarkEnd w:id="12286"/>
            <w:bookmarkEnd w:id="12287"/>
            <w:bookmarkEnd w:id="12288"/>
            <w:bookmarkEnd w:id="12289"/>
            <w:bookmarkEnd w:id="12290"/>
          </w:p>
        </w:tc>
      </w:tr>
    </w:tbl>
    <w:p w14:paraId="20107E24" w14:textId="77777777" w:rsidR="00FF74C2" w:rsidRDefault="00FF74C2" w:rsidP="00FF74C2">
      <w:pPr>
        <w:rPr>
          <w:rtl/>
        </w:rPr>
      </w:pPr>
    </w:p>
    <w:p w14:paraId="7937CEE5" w14:textId="2C3FB62B" w:rsidR="00DD279A" w:rsidRDefault="00DD279A" w:rsidP="00DD279A">
      <w:pPr>
        <w:pStyle w:val="af6"/>
        <w:keepNext/>
        <w:rPr>
          <w:rtl/>
        </w:rPr>
      </w:pPr>
      <w:bookmarkStart w:id="12291" w:name="ET_yor_6157_746"/>
      <w:r w:rsidRPr="00DD279A">
        <w:rPr>
          <w:rStyle w:val="TagStyle"/>
          <w:rtl/>
        </w:rPr>
        <w:t xml:space="preserve"> &lt;&lt; יור &gt;&gt; </w:t>
      </w:r>
      <w:r>
        <w:rPr>
          <w:rtl/>
        </w:rPr>
        <w:t>היו"ר שמחה רוטמן:</w:t>
      </w:r>
      <w:r w:rsidRPr="00DD279A">
        <w:rPr>
          <w:rStyle w:val="TagStyle"/>
          <w:rtl/>
        </w:rPr>
        <w:t xml:space="preserve"> &lt;&lt; יור &gt;&gt;</w:t>
      </w:r>
      <w:r>
        <w:rPr>
          <w:rtl/>
        </w:rPr>
        <w:t xml:space="preserve">   </w:t>
      </w:r>
      <w:bookmarkEnd w:id="12291"/>
    </w:p>
    <w:p w14:paraId="127B67FA" w14:textId="77777777" w:rsidR="00DD279A" w:rsidRDefault="00DD279A" w:rsidP="00DD279A">
      <w:pPr>
        <w:pStyle w:val="KeepWithNext"/>
        <w:rPr>
          <w:rtl/>
        </w:rPr>
      </w:pPr>
    </w:p>
    <w:p w14:paraId="7F8A6507" w14:textId="7518E359" w:rsidR="00DD279A" w:rsidRPr="006218FE" w:rsidRDefault="00DD279A" w:rsidP="00DD279A">
      <w:pPr>
        <w:rPr>
          <w:rtl/>
        </w:rPr>
      </w:pPr>
      <w:bookmarkStart w:id="12292" w:name="_ETM_Q1_7464403"/>
      <w:bookmarkEnd w:id="12292"/>
      <w:r w:rsidRPr="006218FE">
        <w:rPr>
          <w:rFonts w:hint="cs"/>
          <w:rtl/>
        </w:rPr>
        <w:t>פה</w:t>
      </w:r>
      <w:bookmarkStart w:id="12293" w:name="_ETM_Q1_7461903"/>
      <w:bookmarkEnd w:id="12293"/>
      <w:r w:rsidRPr="006218FE">
        <w:rPr>
          <w:rFonts w:hint="cs"/>
          <w:rtl/>
        </w:rPr>
        <w:t xml:space="preserve"> ג</w:t>
      </w:r>
      <w:bookmarkStart w:id="12294" w:name="_ETM_Q1_7459153"/>
      <w:bookmarkEnd w:id="12294"/>
      <w:r w:rsidRPr="006218FE">
        <w:rPr>
          <w:rFonts w:hint="cs"/>
          <w:rtl/>
        </w:rPr>
        <w:t xml:space="preserve">ודל המאגר </w:t>
      </w:r>
      <w:bookmarkStart w:id="12295" w:name="_ETM_Q1_7460904"/>
      <w:bookmarkEnd w:id="12295"/>
      <w:r w:rsidRPr="006218FE">
        <w:rPr>
          <w:rFonts w:hint="cs"/>
          <w:rtl/>
        </w:rPr>
        <w:t>הוא שוב ר</w:t>
      </w:r>
      <w:bookmarkStart w:id="12296" w:name="_ETM_Q1_7462654"/>
      <w:bookmarkEnd w:id="12296"/>
      <w:r w:rsidRPr="006218FE">
        <w:rPr>
          <w:rFonts w:hint="cs"/>
          <w:rtl/>
        </w:rPr>
        <w:t xml:space="preserve">לוונטי אבל גודל העסק </w:t>
      </w:r>
      <w:bookmarkStart w:id="12297" w:name="_ETM_Q1_7465154"/>
      <w:bookmarkStart w:id="12298" w:name="_ETM_Q1_7462404"/>
      <w:bookmarkEnd w:id="12297"/>
      <w:bookmarkEnd w:id="12298"/>
      <w:r w:rsidRPr="006218FE">
        <w:rPr>
          <w:rFonts w:hint="cs"/>
          <w:rtl/>
        </w:rPr>
        <w:t xml:space="preserve">הרבה יותר </w:t>
      </w:r>
      <w:bookmarkStart w:id="12299" w:name="_ETM_Q1_7463154"/>
      <w:bookmarkEnd w:id="12299"/>
      <w:r w:rsidRPr="006218FE">
        <w:rPr>
          <w:rFonts w:hint="cs"/>
          <w:rtl/>
        </w:rPr>
        <w:t xml:space="preserve">רלוונטי, בעייני. </w:t>
      </w:r>
      <w:bookmarkStart w:id="12300" w:name="_ETM_Q1_7469156"/>
      <w:bookmarkEnd w:id="12300"/>
    </w:p>
    <w:p w14:paraId="68771AA5" w14:textId="77777777" w:rsidR="00DD279A" w:rsidRPr="006218FE" w:rsidRDefault="00DD279A" w:rsidP="00DD279A">
      <w:pPr>
        <w:rPr>
          <w:rtl/>
        </w:rPr>
      </w:pPr>
      <w:bookmarkStart w:id="12301" w:name="_ETM_Q1_7470153"/>
      <w:bookmarkEnd w:id="12301"/>
    </w:p>
    <w:p w14:paraId="68B9D466" w14:textId="33844890" w:rsidR="00DD279A" w:rsidRPr="006218FE" w:rsidRDefault="00DD279A" w:rsidP="00DD279A">
      <w:pPr>
        <w:pStyle w:val="a4"/>
        <w:keepNext/>
        <w:rPr>
          <w:rtl/>
        </w:rPr>
      </w:pPr>
      <w:bookmarkStart w:id="12302" w:name="ET_speaker_עמית_יוסוב_עמיר_747"/>
      <w:r w:rsidRPr="006218FE">
        <w:rPr>
          <w:rStyle w:val="TagStyle"/>
          <w:rtl/>
        </w:rPr>
        <w:t xml:space="preserve"> &lt;&lt; דובר &gt;&gt; </w:t>
      </w:r>
      <w:r w:rsidRPr="006218FE">
        <w:rPr>
          <w:rtl/>
        </w:rPr>
        <w:t>עמית יוסוב עמיר:</w:t>
      </w:r>
      <w:r w:rsidRPr="006218FE">
        <w:rPr>
          <w:rStyle w:val="TagStyle"/>
          <w:rtl/>
        </w:rPr>
        <w:t xml:space="preserve"> &lt;&lt; דובר &gt;&gt;</w:t>
      </w:r>
      <w:r w:rsidRPr="006218FE">
        <w:rPr>
          <w:rtl/>
        </w:rPr>
        <w:t xml:space="preserve">   </w:t>
      </w:r>
      <w:bookmarkEnd w:id="12302"/>
    </w:p>
    <w:p w14:paraId="3CA1E58A" w14:textId="77777777" w:rsidR="00DD279A" w:rsidRPr="006218FE" w:rsidRDefault="00DD279A" w:rsidP="00DD279A">
      <w:pPr>
        <w:pStyle w:val="KeepWithNext"/>
        <w:rPr>
          <w:rtl/>
        </w:rPr>
      </w:pPr>
    </w:p>
    <w:p w14:paraId="7734CFB9" w14:textId="0B9B90C0" w:rsidR="00DD279A" w:rsidRDefault="00DD279A" w:rsidP="00DD279A">
      <w:pPr>
        <w:rPr>
          <w:rtl/>
        </w:rPr>
      </w:pPr>
      <w:bookmarkStart w:id="12303" w:name="_ETM_Q1_7479903"/>
      <w:bookmarkStart w:id="12304" w:name="_ETM_Q1_7476903"/>
      <w:bookmarkStart w:id="12305" w:name="_ETM_Q1_7474153"/>
      <w:bookmarkStart w:id="12306" w:name="_ETM_Q1_7478653"/>
      <w:bookmarkEnd w:id="12303"/>
      <w:bookmarkEnd w:id="12304"/>
      <w:bookmarkEnd w:id="12305"/>
      <w:bookmarkEnd w:id="12306"/>
      <w:r w:rsidRPr="006218FE">
        <w:rPr>
          <w:rFonts w:hint="cs"/>
          <w:rtl/>
        </w:rPr>
        <w:t>פה זה הסעי</w:t>
      </w:r>
      <w:bookmarkStart w:id="12307" w:name="_ETM_Q1_7475404"/>
      <w:bookmarkEnd w:id="12307"/>
      <w:r w:rsidRPr="006218FE">
        <w:rPr>
          <w:rFonts w:hint="cs"/>
          <w:rtl/>
        </w:rPr>
        <w:t>ף שביקשנו מהוועדה גם בנוסחים</w:t>
      </w:r>
      <w:bookmarkStart w:id="12308" w:name="_ETM_Q1_7478154"/>
      <w:bookmarkStart w:id="12309" w:name="_ETM_Q1_7475154"/>
      <w:bookmarkStart w:id="12310" w:name="_ETM_Q1_7475402"/>
      <w:bookmarkStart w:id="12311" w:name="_ETM_Q1_7477656"/>
      <w:bookmarkEnd w:id="12308"/>
      <w:bookmarkEnd w:id="12309"/>
      <w:bookmarkEnd w:id="12310"/>
      <w:bookmarkEnd w:id="12311"/>
      <w:r w:rsidR="006218FE" w:rsidRPr="006218FE">
        <w:rPr>
          <w:rFonts w:hint="cs"/>
          <w:rtl/>
        </w:rPr>
        <w:t>.</w:t>
      </w:r>
      <w:bookmarkStart w:id="12312" w:name="_ETM_Q1_7480656"/>
      <w:bookmarkEnd w:id="12312"/>
      <w:r w:rsidRPr="006218FE">
        <w:rPr>
          <w:rFonts w:hint="cs"/>
          <w:rtl/>
        </w:rPr>
        <w:t xml:space="preserve"> צורת ה</w:t>
      </w:r>
      <w:bookmarkStart w:id="12313" w:name="_ETM_Q1_7477901"/>
      <w:bookmarkEnd w:id="12313"/>
      <w:r w:rsidRPr="006218FE">
        <w:rPr>
          <w:rFonts w:hint="cs"/>
          <w:rtl/>
        </w:rPr>
        <w:t>הכפלה לא משנה אבל הבקשה הייתה להתיי</w:t>
      </w:r>
      <w:bookmarkStart w:id="12314" w:name="_ETM_Q1_7482401"/>
      <w:bookmarkStart w:id="12315" w:name="_ETM_Q1_7479656"/>
      <w:bookmarkEnd w:id="12314"/>
      <w:bookmarkEnd w:id="12315"/>
      <w:r w:rsidRPr="006218FE">
        <w:rPr>
          <w:rFonts w:hint="cs"/>
          <w:rtl/>
        </w:rPr>
        <w:t xml:space="preserve">חס </w:t>
      </w:r>
      <w:bookmarkStart w:id="12316" w:name="_ETM_Q1_7480155"/>
      <w:bookmarkEnd w:id="12316"/>
      <w:r w:rsidRPr="006218FE">
        <w:rPr>
          <w:rFonts w:hint="cs"/>
          <w:rtl/>
        </w:rPr>
        <w:t>למאגרים גדולים של מעל 100</w:t>
      </w:r>
      <w:bookmarkStart w:id="12317" w:name="_ETM_Q1_7483651"/>
      <w:bookmarkEnd w:id="12317"/>
      <w:r w:rsidRPr="006218FE">
        <w:rPr>
          <w:rFonts w:hint="cs"/>
          <w:rtl/>
        </w:rPr>
        <w:t xml:space="preserve"> </w:t>
      </w:r>
      <w:bookmarkStart w:id="12318" w:name="_ETM_Q1_7480906"/>
      <w:bookmarkEnd w:id="12318"/>
      <w:r w:rsidRPr="006218FE">
        <w:rPr>
          <w:rFonts w:hint="cs"/>
          <w:rtl/>
        </w:rPr>
        <w:t xml:space="preserve">אלף מזהים </w:t>
      </w:r>
      <w:bookmarkStart w:id="12319" w:name="_ETM_Q1_7482406"/>
      <w:bookmarkStart w:id="12320" w:name="_ETM_Q1_7485406"/>
      <w:bookmarkStart w:id="12321" w:name="_ETM_Q1_7482651"/>
      <w:bookmarkStart w:id="12322" w:name="_ETM_Q1_7484153"/>
      <w:bookmarkEnd w:id="12319"/>
      <w:bookmarkEnd w:id="12320"/>
      <w:bookmarkEnd w:id="12321"/>
      <w:bookmarkEnd w:id="12322"/>
      <w:r w:rsidRPr="006218FE">
        <w:rPr>
          <w:rFonts w:hint="cs"/>
          <w:rtl/>
        </w:rPr>
        <w:t>ביומטריי</w:t>
      </w:r>
      <w:r w:rsidRPr="006218FE">
        <w:rPr>
          <w:rFonts w:hint="eastAsia"/>
          <w:rtl/>
        </w:rPr>
        <w:t>ם</w:t>
      </w:r>
      <w:r w:rsidRPr="006218FE">
        <w:rPr>
          <w:rFonts w:hint="cs"/>
          <w:rtl/>
        </w:rPr>
        <w:t>,</w:t>
      </w:r>
      <w:bookmarkStart w:id="12323" w:name="_ETM_Q1_7495904"/>
      <w:bookmarkStart w:id="12324" w:name="_ETM_Q1_7496156"/>
      <w:bookmarkEnd w:id="12323"/>
      <w:bookmarkEnd w:id="12324"/>
      <w:r w:rsidRPr="006218FE">
        <w:rPr>
          <w:rFonts w:hint="cs"/>
          <w:rtl/>
        </w:rPr>
        <w:t xml:space="preserve"> </w:t>
      </w:r>
      <w:bookmarkStart w:id="12325" w:name="_ETM_Q1_7485157"/>
      <w:bookmarkEnd w:id="12325"/>
      <w:r w:rsidRPr="006218FE">
        <w:rPr>
          <w:rFonts w:hint="cs"/>
          <w:rtl/>
        </w:rPr>
        <w:t xml:space="preserve">בעיקר תמונות, </w:t>
      </w:r>
      <w:bookmarkStart w:id="12326" w:name="_ETM_Q1_7484902"/>
      <w:bookmarkEnd w:id="12326"/>
      <w:r w:rsidRPr="006218FE">
        <w:rPr>
          <w:rFonts w:hint="cs"/>
          <w:rtl/>
        </w:rPr>
        <w:t xml:space="preserve">כמאגרים בעלי רגישות </w:t>
      </w:r>
      <w:bookmarkStart w:id="12327" w:name="_ETM_Q1_7489653"/>
      <w:bookmarkEnd w:id="12327"/>
      <w:r w:rsidRPr="006218FE">
        <w:rPr>
          <w:rFonts w:hint="cs"/>
          <w:rtl/>
        </w:rPr>
        <w:t>מ</w:t>
      </w:r>
      <w:bookmarkStart w:id="12328" w:name="_ETM_Q1_7487656"/>
      <w:bookmarkEnd w:id="12328"/>
      <w:r w:rsidRPr="006218FE">
        <w:rPr>
          <w:rFonts w:hint="cs"/>
          <w:rtl/>
        </w:rPr>
        <w:t xml:space="preserve">יוחדת </w:t>
      </w:r>
      <w:bookmarkStart w:id="12329" w:name="_ETM_Q1_7486155"/>
      <w:bookmarkEnd w:id="12329"/>
      <w:r w:rsidRPr="006218FE">
        <w:rPr>
          <w:rFonts w:hint="cs"/>
          <w:rtl/>
        </w:rPr>
        <w:t>לעניין גובה העיצום.</w:t>
      </w:r>
      <w:r>
        <w:rPr>
          <w:rFonts w:hint="cs"/>
          <w:rtl/>
        </w:rPr>
        <w:t xml:space="preserve"> </w:t>
      </w:r>
      <w:bookmarkStart w:id="12330" w:name="_ETM_Q1_7489403"/>
      <w:bookmarkEnd w:id="12330"/>
    </w:p>
    <w:p w14:paraId="4BBCD98B" w14:textId="77777777" w:rsidR="00DD279A" w:rsidRDefault="00DD279A" w:rsidP="00DD279A">
      <w:pPr>
        <w:rPr>
          <w:rtl/>
        </w:rPr>
      </w:pPr>
      <w:bookmarkStart w:id="12331" w:name="_ETM_Q1_7494655"/>
      <w:bookmarkEnd w:id="12331"/>
    </w:p>
    <w:p w14:paraId="4CB46DEA" w14:textId="4BF4F402" w:rsidR="00DD279A" w:rsidRDefault="00DD279A" w:rsidP="00DD279A">
      <w:pPr>
        <w:rPr>
          <w:rtl/>
        </w:rPr>
      </w:pPr>
      <w:bookmarkStart w:id="12332" w:name="_ETM_Q1_7495153"/>
      <w:bookmarkStart w:id="12333" w:name="_ETM_Q1_7495404"/>
      <w:bookmarkEnd w:id="12332"/>
      <w:bookmarkEnd w:id="12333"/>
      <w:r>
        <w:rPr>
          <w:rFonts w:hint="cs"/>
          <w:rtl/>
        </w:rPr>
        <w:t>אני מזכיר לו</w:t>
      </w:r>
      <w:bookmarkStart w:id="12334" w:name="_ETM_Q1_7496155"/>
      <w:bookmarkStart w:id="12335" w:name="_ETM_Q1_7493902"/>
      <w:bookmarkEnd w:id="12334"/>
      <w:bookmarkEnd w:id="12335"/>
      <w:r>
        <w:rPr>
          <w:rFonts w:hint="cs"/>
          <w:rtl/>
        </w:rPr>
        <w:t xml:space="preserve">ועדה את תקציר הפרקים הקודמים. מה </w:t>
      </w:r>
      <w:bookmarkStart w:id="12336" w:name="_ETM_Q1_7499406"/>
      <w:bookmarkEnd w:id="12336"/>
      <w:r>
        <w:rPr>
          <w:rFonts w:hint="cs"/>
          <w:rtl/>
        </w:rPr>
        <w:t>שק</w:t>
      </w:r>
      <w:bookmarkStart w:id="12337" w:name="_ETM_Q1_7498401"/>
      <w:bookmarkStart w:id="12338" w:name="_ETM_Q1_7495656"/>
      <w:bookmarkEnd w:id="12337"/>
      <w:bookmarkEnd w:id="12338"/>
      <w:r>
        <w:rPr>
          <w:rFonts w:hint="cs"/>
          <w:rtl/>
        </w:rPr>
        <w:t xml:space="preserve">רה זה שהוועדה החליטה להגדיר </w:t>
      </w:r>
      <w:bookmarkStart w:id="12339" w:name="_ETM_Q1_7503152"/>
      <w:bookmarkStart w:id="12340" w:name="_ETM_Q1_7503652"/>
      <w:bookmarkStart w:id="12341" w:name="_ETM_Q1_7504652"/>
      <w:bookmarkStart w:id="12342" w:name="_ETM_Q1_7501652"/>
      <w:bookmarkEnd w:id="12339"/>
      <w:bookmarkEnd w:id="12340"/>
      <w:bookmarkEnd w:id="12341"/>
      <w:bookmarkEnd w:id="12342"/>
      <w:r>
        <w:rPr>
          <w:rFonts w:hint="cs"/>
          <w:rtl/>
        </w:rPr>
        <w:t>"מידע רגיש" בהקשר</w:t>
      </w:r>
      <w:bookmarkStart w:id="12343" w:name="_ETM_Q1_7503655"/>
      <w:bookmarkEnd w:id="12343"/>
      <w:r>
        <w:rPr>
          <w:rFonts w:hint="cs"/>
          <w:rtl/>
        </w:rPr>
        <w:t xml:space="preserve"> של מ</w:t>
      </w:r>
      <w:bookmarkStart w:id="12344" w:name="_ETM_Q1_7502155"/>
      <w:bookmarkEnd w:id="12344"/>
      <w:r>
        <w:rPr>
          <w:rFonts w:hint="cs"/>
          <w:rtl/>
        </w:rPr>
        <w:t xml:space="preserve">ידע ביומטרי שמשמש </w:t>
      </w:r>
      <w:bookmarkStart w:id="12345" w:name="_ETM_Q1_7507405"/>
      <w:bookmarkEnd w:id="12345"/>
      <w:r>
        <w:rPr>
          <w:rFonts w:hint="cs"/>
          <w:rtl/>
        </w:rPr>
        <w:t xml:space="preserve">או נועד לשמש </w:t>
      </w:r>
      <w:bookmarkStart w:id="12346" w:name="_ETM_Q1_7507655"/>
      <w:bookmarkEnd w:id="12346"/>
      <w:r>
        <w:rPr>
          <w:rFonts w:hint="cs"/>
          <w:rtl/>
        </w:rPr>
        <w:t>- - -</w:t>
      </w:r>
      <w:bookmarkStart w:id="12347" w:name="_ETM_Q1_7504905"/>
      <w:bookmarkEnd w:id="12347"/>
    </w:p>
    <w:p w14:paraId="6A1ECD2E" w14:textId="77777777" w:rsidR="00DD279A" w:rsidRDefault="00DD279A" w:rsidP="00DD279A">
      <w:pPr>
        <w:rPr>
          <w:rtl/>
        </w:rPr>
      </w:pPr>
      <w:bookmarkStart w:id="12348" w:name="_ETM_Q1_7505155"/>
      <w:bookmarkStart w:id="12349" w:name="_ETM_Q1_7505405"/>
      <w:bookmarkEnd w:id="12348"/>
      <w:bookmarkEnd w:id="12349"/>
    </w:p>
    <w:p w14:paraId="67E94A41" w14:textId="29179480" w:rsidR="00DD279A" w:rsidRDefault="00DD279A" w:rsidP="00DD279A">
      <w:pPr>
        <w:pStyle w:val="af6"/>
        <w:keepNext/>
        <w:rPr>
          <w:rtl/>
        </w:rPr>
      </w:pPr>
      <w:bookmarkStart w:id="12350" w:name="ET_yor_6157_748"/>
      <w:r w:rsidRPr="00DD279A">
        <w:rPr>
          <w:rStyle w:val="TagStyle"/>
          <w:rtl/>
        </w:rPr>
        <w:t xml:space="preserve"> &lt;&lt; יור &gt;&gt; </w:t>
      </w:r>
      <w:r>
        <w:rPr>
          <w:rtl/>
        </w:rPr>
        <w:t>היו"ר שמחה רוטמן:</w:t>
      </w:r>
      <w:r w:rsidRPr="00DD279A">
        <w:rPr>
          <w:rStyle w:val="TagStyle"/>
          <w:rtl/>
        </w:rPr>
        <w:t xml:space="preserve"> &lt;&lt; יור &gt;&gt;</w:t>
      </w:r>
      <w:r>
        <w:rPr>
          <w:rtl/>
        </w:rPr>
        <w:t xml:space="preserve">   </w:t>
      </w:r>
      <w:bookmarkEnd w:id="12350"/>
    </w:p>
    <w:p w14:paraId="592D5366" w14:textId="77777777" w:rsidR="00DD279A" w:rsidRDefault="00DD279A" w:rsidP="00DD279A">
      <w:pPr>
        <w:pStyle w:val="KeepWithNext"/>
        <w:rPr>
          <w:rtl/>
        </w:rPr>
      </w:pPr>
    </w:p>
    <w:p w14:paraId="05BED650" w14:textId="6A1DF88E" w:rsidR="00DD279A" w:rsidRDefault="00DD279A" w:rsidP="00DD279A">
      <w:pPr>
        <w:rPr>
          <w:rtl/>
        </w:rPr>
      </w:pPr>
      <w:bookmarkStart w:id="12351" w:name="_ETM_Q1_7506655"/>
      <w:bookmarkEnd w:id="12351"/>
      <w:r>
        <w:rPr>
          <w:rFonts w:hint="cs"/>
          <w:rtl/>
        </w:rPr>
        <w:t>אמת.</w:t>
      </w:r>
    </w:p>
    <w:p w14:paraId="7A636B47" w14:textId="77777777" w:rsidR="00DD279A" w:rsidRDefault="00DD279A" w:rsidP="00DD279A">
      <w:pPr>
        <w:rPr>
          <w:rtl/>
        </w:rPr>
      </w:pPr>
      <w:bookmarkStart w:id="12352" w:name="_ETM_Q1_7507905"/>
      <w:bookmarkStart w:id="12353" w:name="_ETM_Q1_7508155"/>
      <w:bookmarkStart w:id="12354" w:name="_ETM_Q1_7509155"/>
      <w:bookmarkEnd w:id="12352"/>
      <w:bookmarkEnd w:id="12353"/>
      <w:bookmarkEnd w:id="12354"/>
    </w:p>
    <w:p w14:paraId="47A1C70A" w14:textId="535ABA0D" w:rsidR="00DD279A" w:rsidRDefault="00DD279A" w:rsidP="00DD279A">
      <w:pPr>
        <w:pStyle w:val="a4"/>
        <w:keepNext/>
        <w:rPr>
          <w:rtl/>
        </w:rPr>
      </w:pPr>
      <w:bookmarkStart w:id="12355" w:name="ET_speaker_עמית_יוסוב_עמיר_749"/>
      <w:r w:rsidRPr="00DD279A">
        <w:rPr>
          <w:rStyle w:val="TagStyle"/>
          <w:rtl/>
        </w:rPr>
        <w:t xml:space="preserve"> &lt;&lt; דובר &gt;&gt; </w:t>
      </w:r>
      <w:r>
        <w:rPr>
          <w:rtl/>
        </w:rPr>
        <w:t>עמית יוסוב עמיר:</w:t>
      </w:r>
      <w:r w:rsidRPr="00DD279A">
        <w:rPr>
          <w:rStyle w:val="TagStyle"/>
          <w:rtl/>
        </w:rPr>
        <w:t xml:space="preserve"> &lt;&lt; דובר &gt;&gt;</w:t>
      </w:r>
      <w:r>
        <w:rPr>
          <w:rtl/>
        </w:rPr>
        <w:t xml:space="preserve">   </w:t>
      </w:r>
      <w:bookmarkEnd w:id="12355"/>
    </w:p>
    <w:p w14:paraId="37B2252C" w14:textId="77777777" w:rsidR="00DD279A" w:rsidRDefault="00DD279A" w:rsidP="00DD279A">
      <w:pPr>
        <w:pStyle w:val="KeepWithNext"/>
        <w:rPr>
          <w:rtl/>
        </w:rPr>
      </w:pPr>
    </w:p>
    <w:p w14:paraId="1DB42EC5" w14:textId="40A08474" w:rsidR="00DD279A" w:rsidRDefault="00DD279A" w:rsidP="00DD279A">
      <w:pPr>
        <w:rPr>
          <w:rtl/>
        </w:rPr>
      </w:pPr>
      <w:bookmarkStart w:id="12356" w:name="_ETM_Q1_7510655"/>
      <w:bookmarkEnd w:id="12356"/>
      <w:r>
        <w:rPr>
          <w:rFonts w:hint="cs"/>
          <w:rtl/>
        </w:rPr>
        <w:t>זיהוי בי</w:t>
      </w:r>
      <w:bookmarkStart w:id="12357" w:name="_ETM_Q1_7509905"/>
      <w:bookmarkEnd w:id="12357"/>
      <w:r>
        <w:rPr>
          <w:rFonts w:hint="cs"/>
          <w:rtl/>
        </w:rPr>
        <w:t xml:space="preserve">ומטרי </w:t>
      </w:r>
      <w:bookmarkStart w:id="12358" w:name="_ETM_Q1_7508403"/>
      <w:bookmarkEnd w:id="12358"/>
      <w:r>
        <w:rPr>
          <w:rFonts w:hint="cs"/>
          <w:rtl/>
        </w:rPr>
        <w:t xml:space="preserve">ולא </w:t>
      </w:r>
      <w:bookmarkStart w:id="12359" w:name="_ETM_Q1_7511155"/>
      <w:bookmarkEnd w:id="12359"/>
      <w:r>
        <w:rPr>
          <w:rFonts w:hint="cs"/>
          <w:rtl/>
        </w:rPr>
        <w:t>עצם העובד</w:t>
      </w:r>
      <w:bookmarkStart w:id="12360" w:name="_ETM_Q1_7514405"/>
      <w:bookmarkEnd w:id="12360"/>
      <w:r>
        <w:rPr>
          <w:rFonts w:hint="cs"/>
          <w:rtl/>
        </w:rPr>
        <w:t>ה שיש</w:t>
      </w:r>
      <w:bookmarkStart w:id="12361" w:name="_ETM_Q1_7512656"/>
      <w:bookmarkStart w:id="12362" w:name="_ETM_Q1_7509902"/>
      <w:bookmarkEnd w:id="12361"/>
      <w:bookmarkEnd w:id="12362"/>
      <w:r>
        <w:rPr>
          <w:rFonts w:hint="cs"/>
          <w:rtl/>
        </w:rPr>
        <w:t xml:space="preserve"> אמצעי ביומטרי.</w:t>
      </w:r>
      <w:bookmarkStart w:id="12363" w:name="_ETM_Q1_7511156"/>
      <w:bookmarkEnd w:id="12363"/>
    </w:p>
    <w:p w14:paraId="2BF2F2CC" w14:textId="77777777" w:rsidR="00DD279A" w:rsidRDefault="00DD279A" w:rsidP="00DD279A">
      <w:pPr>
        <w:rPr>
          <w:rtl/>
        </w:rPr>
      </w:pPr>
      <w:bookmarkStart w:id="12364" w:name="_ETM_Q1_7511405"/>
      <w:bookmarkEnd w:id="12364"/>
    </w:p>
    <w:p w14:paraId="589C38F0" w14:textId="5B433E18" w:rsidR="00DD279A" w:rsidRDefault="00DD279A" w:rsidP="00DD279A">
      <w:pPr>
        <w:pStyle w:val="af6"/>
        <w:keepNext/>
        <w:rPr>
          <w:rtl/>
        </w:rPr>
      </w:pPr>
      <w:bookmarkStart w:id="12365" w:name="ET_yor_6157_750"/>
      <w:r w:rsidRPr="00DD279A">
        <w:rPr>
          <w:rStyle w:val="TagStyle"/>
          <w:rtl/>
        </w:rPr>
        <w:t xml:space="preserve"> &lt;&lt; יור &gt;&gt; </w:t>
      </w:r>
      <w:r>
        <w:rPr>
          <w:rtl/>
        </w:rPr>
        <w:t>היו"ר שמחה רוטמן:</w:t>
      </w:r>
      <w:r w:rsidRPr="00DD279A">
        <w:rPr>
          <w:rStyle w:val="TagStyle"/>
          <w:rtl/>
        </w:rPr>
        <w:t xml:space="preserve"> &lt;&lt; יור &gt;&gt;</w:t>
      </w:r>
      <w:r>
        <w:rPr>
          <w:rtl/>
        </w:rPr>
        <w:t xml:space="preserve">   </w:t>
      </w:r>
      <w:bookmarkEnd w:id="12365"/>
    </w:p>
    <w:p w14:paraId="6E9877A1" w14:textId="77777777" w:rsidR="00DD279A" w:rsidRDefault="00DD279A" w:rsidP="00DD279A">
      <w:pPr>
        <w:pStyle w:val="KeepWithNext"/>
        <w:rPr>
          <w:rtl/>
        </w:rPr>
      </w:pPr>
    </w:p>
    <w:p w14:paraId="2E8652C9" w14:textId="67527962" w:rsidR="00DD279A" w:rsidRDefault="00DD279A" w:rsidP="00DD279A">
      <w:pPr>
        <w:rPr>
          <w:rtl/>
        </w:rPr>
      </w:pPr>
      <w:bookmarkStart w:id="12366" w:name="_ETM_Q1_7512904"/>
      <w:bookmarkEnd w:id="12366"/>
      <w:r>
        <w:rPr>
          <w:rFonts w:hint="cs"/>
          <w:rtl/>
        </w:rPr>
        <w:t xml:space="preserve">נכון, שאם לא כן </w:t>
      </w:r>
      <w:bookmarkStart w:id="12367" w:name="_ETM_Q1_7517404"/>
      <w:bookmarkEnd w:id="12367"/>
      <w:r>
        <w:rPr>
          <w:rFonts w:hint="cs"/>
          <w:rtl/>
        </w:rPr>
        <w:t xml:space="preserve">אז כל </w:t>
      </w:r>
      <w:bookmarkStart w:id="12368" w:name="_ETM_Q1_7515406"/>
      <w:bookmarkEnd w:id="12368"/>
      <w:r>
        <w:rPr>
          <w:rFonts w:hint="cs"/>
          <w:rtl/>
        </w:rPr>
        <w:t>מי שמחזיק מצלמה נ</w:t>
      </w:r>
      <w:bookmarkStart w:id="12369" w:name="_ETM_Q1_7515904"/>
      <w:bookmarkStart w:id="12370" w:name="_ETM_Q1_7513155"/>
      <w:bookmarkEnd w:id="12369"/>
      <w:bookmarkEnd w:id="12370"/>
      <w:r>
        <w:rPr>
          <w:rFonts w:hint="cs"/>
          <w:rtl/>
        </w:rPr>
        <w:t>חשב</w:t>
      </w:r>
      <w:bookmarkStart w:id="12371" w:name="_ETM_Q1_7511404"/>
      <w:bookmarkEnd w:id="12371"/>
      <w:r>
        <w:rPr>
          <w:rFonts w:hint="cs"/>
          <w:rtl/>
        </w:rPr>
        <w:t xml:space="preserve"> שהוא נכנס שם. </w:t>
      </w:r>
    </w:p>
    <w:p w14:paraId="4AAFAB11" w14:textId="77777777" w:rsidR="00DD279A" w:rsidRDefault="00DD279A" w:rsidP="00DD279A">
      <w:pPr>
        <w:rPr>
          <w:rtl/>
        </w:rPr>
      </w:pPr>
      <w:bookmarkStart w:id="12372" w:name="_ETM_Q1_7518154"/>
      <w:bookmarkStart w:id="12373" w:name="_ETM_Q1_7519904"/>
      <w:bookmarkEnd w:id="12372"/>
      <w:bookmarkEnd w:id="12373"/>
    </w:p>
    <w:p w14:paraId="2365D715" w14:textId="3E96E0DD" w:rsidR="00DD279A" w:rsidRDefault="00DD279A" w:rsidP="00DD279A">
      <w:pPr>
        <w:pStyle w:val="a4"/>
        <w:keepNext/>
        <w:rPr>
          <w:rtl/>
        </w:rPr>
      </w:pPr>
      <w:bookmarkStart w:id="12374" w:name="ET_speaker_עמית_יוסוב_עמיר_751"/>
      <w:r w:rsidRPr="00DD279A">
        <w:rPr>
          <w:rStyle w:val="TagStyle"/>
          <w:rtl/>
        </w:rPr>
        <w:t>&lt;&lt; דוב</w:t>
      </w:r>
      <w:bookmarkStart w:id="12375" w:name="_ETM_Q1_7517154"/>
      <w:bookmarkStart w:id="12376" w:name="_ETM_Q1_7514904"/>
      <w:bookmarkEnd w:id="12375"/>
      <w:bookmarkEnd w:id="12376"/>
      <w:r w:rsidRPr="00DD279A">
        <w:rPr>
          <w:rStyle w:val="TagStyle"/>
          <w:rtl/>
        </w:rPr>
        <w:t xml:space="preserve">ר &gt;&gt; </w:t>
      </w:r>
      <w:r>
        <w:rPr>
          <w:rtl/>
        </w:rPr>
        <w:t>עמית יוסוב עמיר:</w:t>
      </w:r>
      <w:r w:rsidRPr="00DD279A">
        <w:rPr>
          <w:rStyle w:val="TagStyle"/>
          <w:rtl/>
        </w:rPr>
        <w:t xml:space="preserve"> &lt;&lt; דובר &gt;&gt;</w:t>
      </w:r>
      <w:r>
        <w:rPr>
          <w:rtl/>
        </w:rPr>
        <w:t xml:space="preserve">   </w:t>
      </w:r>
      <w:bookmarkEnd w:id="12374"/>
    </w:p>
    <w:p w14:paraId="32512C96" w14:textId="3D3D4D1C" w:rsidR="00DD279A" w:rsidRDefault="00DD279A" w:rsidP="00DD279A">
      <w:pPr>
        <w:pStyle w:val="KeepWithNext"/>
        <w:rPr>
          <w:rtl/>
        </w:rPr>
      </w:pPr>
    </w:p>
    <w:p w14:paraId="1D01F45C" w14:textId="77777777" w:rsidR="00DD279A" w:rsidRDefault="00DD279A" w:rsidP="00DD279A">
      <w:pPr>
        <w:ind w:firstLine="0"/>
        <w:rPr>
          <w:rtl/>
        </w:rPr>
      </w:pPr>
      <w:bookmarkStart w:id="12377" w:name="_ETM_Q1_7522904"/>
      <w:bookmarkStart w:id="12378" w:name="_ETM_Q1_7520405"/>
      <w:bookmarkStart w:id="12379" w:name="_ETM_Q1_7520654"/>
      <w:bookmarkStart w:id="12380" w:name="_ETM_Q1_7518404"/>
      <w:bookmarkStart w:id="12381" w:name="_ETM_Q1_7517904"/>
      <w:bookmarkEnd w:id="12377"/>
      <w:bookmarkEnd w:id="12378"/>
      <w:bookmarkEnd w:id="12379"/>
      <w:bookmarkEnd w:id="12380"/>
      <w:bookmarkEnd w:id="12381"/>
      <w:r>
        <w:rPr>
          <w:rtl/>
        </w:rPr>
        <w:tab/>
      </w:r>
      <w:r>
        <w:rPr>
          <w:rFonts w:hint="cs"/>
          <w:rtl/>
        </w:rPr>
        <w:t>נציגי הממונה על היישומים הביו</w:t>
      </w:r>
      <w:bookmarkStart w:id="12382" w:name="_ETM_Q1_7522402"/>
      <w:bookmarkEnd w:id="12382"/>
      <w:r>
        <w:rPr>
          <w:rFonts w:hint="cs"/>
          <w:rtl/>
        </w:rPr>
        <w:t xml:space="preserve">מטריים ביקשו לחדד ולהבהיר שכאשר מדובר </w:t>
      </w:r>
      <w:bookmarkStart w:id="12383" w:name="_ETM_Q1_7527654"/>
      <w:bookmarkEnd w:id="12383"/>
      <w:r>
        <w:rPr>
          <w:rFonts w:hint="cs"/>
          <w:rtl/>
        </w:rPr>
        <w:t>במאגרים</w:t>
      </w:r>
      <w:bookmarkStart w:id="12384" w:name="_ETM_Q1_7525902"/>
      <w:bookmarkEnd w:id="12384"/>
      <w:r>
        <w:rPr>
          <w:rFonts w:hint="cs"/>
          <w:rtl/>
        </w:rPr>
        <w:t xml:space="preserve"> גדולים של מזהים ביומ</w:t>
      </w:r>
      <w:bookmarkStart w:id="12385" w:name="_ETM_Q1_7528405"/>
      <w:bookmarkEnd w:id="12385"/>
      <w:r>
        <w:rPr>
          <w:rFonts w:hint="cs"/>
          <w:rtl/>
        </w:rPr>
        <w:t xml:space="preserve">טריים אז בחשש </w:t>
      </w:r>
      <w:bookmarkStart w:id="12386" w:name="_ETM_Q1_7532655"/>
      <w:bookmarkEnd w:id="12386"/>
      <w:r>
        <w:rPr>
          <w:rFonts w:hint="cs"/>
          <w:rtl/>
        </w:rPr>
        <w:t>לדליפה של מאגרים כאלה</w:t>
      </w:r>
      <w:bookmarkStart w:id="12387" w:name="_ETM_Q1_7535152"/>
      <w:bookmarkStart w:id="12388" w:name="_ETM_Q1_7534402"/>
      <w:bookmarkEnd w:id="12387"/>
      <w:bookmarkEnd w:id="12388"/>
      <w:r>
        <w:rPr>
          <w:rFonts w:hint="cs"/>
          <w:rtl/>
        </w:rPr>
        <w:t xml:space="preserve">, זה כבר לא </w:t>
      </w:r>
      <w:bookmarkStart w:id="12389" w:name="_ETM_Q1_7537406"/>
      <w:bookmarkEnd w:id="12389"/>
      <w:r>
        <w:rPr>
          <w:rFonts w:hint="cs"/>
          <w:rtl/>
        </w:rPr>
        <w:t xml:space="preserve">משנה מה </w:t>
      </w:r>
      <w:bookmarkStart w:id="12390" w:name="_ETM_Q1_7538905"/>
      <w:bookmarkEnd w:id="12390"/>
      <w:r>
        <w:rPr>
          <w:rFonts w:hint="cs"/>
          <w:rtl/>
        </w:rPr>
        <w:t>הייתה הכ</w:t>
      </w:r>
      <w:bookmarkStart w:id="12391" w:name="_ETM_Q1_7538154"/>
      <w:bookmarkEnd w:id="12391"/>
      <w:r>
        <w:rPr>
          <w:rFonts w:hint="cs"/>
          <w:rtl/>
        </w:rPr>
        <w:t>וונה של בעל</w:t>
      </w:r>
      <w:bookmarkStart w:id="12392" w:name="_ETM_Q1_7537904"/>
      <w:bookmarkEnd w:id="12392"/>
      <w:r>
        <w:rPr>
          <w:rFonts w:hint="cs"/>
          <w:rtl/>
        </w:rPr>
        <w:t xml:space="preserve"> השליטה או המחזיק המקוריים</w:t>
      </w:r>
      <w:bookmarkStart w:id="12393" w:name="_ETM_Q1_7540654"/>
      <w:bookmarkStart w:id="12394" w:name="_ETM_Q1_7538402"/>
      <w:bookmarkStart w:id="12395" w:name="_ETM_Q1_7535652"/>
      <w:bookmarkEnd w:id="12393"/>
      <w:bookmarkEnd w:id="12394"/>
      <w:bookmarkEnd w:id="12395"/>
      <w:r>
        <w:rPr>
          <w:rFonts w:hint="cs"/>
          <w:rtl/>
        </w:rPr>
        <w:t xml:space="preserve"> ומה </w:t>
      </w:r>
      <w:bookmarkStart w:id="12396" w:name="_ETM_Q1_7536402"/>
      <w:bookmarkEnd w:id="12396"/>
      <w:r>
        <w:rPr>
          <w:rFonts w:hint="cs"/>
          <w:rtl/>
        </w:rPr>
        <w:t>הם</w:t>
      </w:r>
      <w:bookmarkStart w:id="12397" w:name="_ETM_Q1_7533905"/>
      <w:bookmarkEnd w:id="12397"/>
      <w:r>
        <w:rPr>
          <w:rFonts w:hint="cs"/>
          <w:rtl/>
        </w:rPr>
        <w:t xml:space="preserve"> תכננו לעשות. </w:t>
      </w:r>
    </w:p>
    <w:p w14:paraId="2972203B" w14:textId="77777777" w:rsidR="00DD279A" w:rsidRDefault="00DD279A" w:rsidP="00DD279A">
      <w:pPr>
        <w:ind w:firstLine="0"/>
        <w:rPr>
          <w:rtl/>
        </w:rPr>
      </w:pPr>
    </w:p>
    <w:p w14:paraId="3A2FD6AA" w14:textId="6F0838A6" w:rsidR="00DD279A" w:rsidRDefault="00DD279A" w:rsidP="00DD279A">
      <w:pPr>
        <w:rPr>
          <w:rtl/>
        </w:rPr>
      </w:pPr>
      <w:r>
        <w:rPr>
          <w:rFonts w:hint="cs"/>
          <w:rtl/>
        </w:rPr>
        <w:t>אם הם לא מינו ממונה אבטחת מידע ואחר כך המאגר דלף</w:t>
      </w:r>
      <w:bookmarkStart w:id="12398" w:name="_ETM_Q1_7546654"/>
      <w:bookmarkEnd w:id="12398"/>
      <w:r>
        <w:rPr>
          <w:rFonts w:hint="cs"/>
          <w:rtl/>
        </w:rPr>
        <w:t xml:space="preserve"> אז הכוונות של </w:t>
      </w:r>
      <w:bookmarkStart w:id="12399" w:name="_ETM_Q1_7546405"/>
      <w:bookmarkEnd w:id="12399"/>
      <w:r>
        <w:rPr>
          <w:rFonts w:hint="cs"/>
          <w:rtl/>
        </w:rPr>
        <w:t xml:space="preserve">מי שגנב </w:t>
      </w:r>
      <w:bookmarkStart w:id="12400" w:name="_ETM_Q1_7548655"/>
      <w:bookmarkEnd w:id="12400"/>
      <w:r>
        <w:rPr>
          <w:rFonts w:hint="cs"/>
          <w:rtl/>
        </w:rPr>
        <w:t xml:space="preserve">את המאגר הן </w:t>
      </w:r>
      <w:bookmarkStart w:id="12401" w:name="_ETM_Q1_7548155"/>
      <w:bookmarkStart w:id="12402" w:name="_ETM_Q1_7545405"/>
      <w:bookmarkEnd w:id="12401"/>
      <w:bookmarkEnd w:id="12402"/>
      <w:r>
        <w:rPr>
          <w:rFonts w:hint="cs"/>
          <w:rtl/>
        </w:rPr>
        <w:t>כבר לא ידועות לנו</w:t>
      </w:r>
      <w:bookmarkStart w:id="12403" w:name="_ETM_Q1_7549905"/>
      <w:bookmarkStart w:id="12404" w:name="_ETM_Q1_7550655"/>
      <w:bookmarkEnd w:id="12403"/>
      <w:bookmarkEnd w:id="12404"/>
      <w:r>
        <w:rPr>
          <w:rFonts w:hint="cs"/>
          <w:rtl/>
        </w:rPr>
        <w:t xml:space="preserve"> וסיכוי סביר שהוא </w:t>
      </w:r>
      <w:bookmarkStart w:id="12405" w:name="_ETM_Q1_7553653"/>
      <w:bookmarkEnd w:id="12405"/>
      <w:r>
        <w:rPr>
          <w:rFonts w:hint="cs"/>
          <w:rtl/>
        </w:rPr>
        <w:t>כן י</w:t>
      </w:r>
      <w:bookmarkStart w:id="12406" w:name="_ETM_Q1_7551903"/>
      <w:bookmarkEnd w:id="12406"/>
      <w:r>
        <w:rPr>
          <w:rFonts w:hint="cs"/>
          <w:rtl/>
        </w:rPr>
        <w:t xml:space="preserve">עשה שימוש ביומטרי </w:t>
      </w:r>
      <w:bookmarkStart w:id="12407" w:name="_ETM_Q1_7555902"/>
      <w:bookmarkEnd w:id="12407"/>
      <w:r>
        <w:rPr>
          <w:rFonts w:hint="cs"/>
          <w:rtl/>
        </w:rPr>
        <w:t>ולכן בהקשר הזה ספ</w:t>
      </w:r>
      <w:bookmarkStart w:id="12408" w:name="_ETM_Q1_7556652"/>
      <w:bookmarkStart w:id="12409" w:name="_ETM_Q1_7555402"/>
      <w:bookmarkEnd w:id="12408"/>
      <w:bookmarkEnd w:id="12409"/>
      <w:r>
        <w:rPr>
          <w:rFonts w:hint="cs"/>
          <w:rtl/>
        </w:rPr>
        <w:t>ציפית,</w:t>
      </w:r>
      <w:bookmarkStart w:id="12410" w:name="_ETM_Q1_7556901"/>
      <w:bookmarkEnd w:id="12410"/>
      <w:r>
        <w:rPr>
          <w:rFonts w:hint="cs"/>
          <w:rtl/>
        </w:rPr>
        <w:t xml:space="preserve"> מבקשים </w:t>
      </w:r>
      <w:bookmarkStart w:id="12411" w:name="_ETM_Q1_7558155"/>
      <w:bookmarkEnd w:id="12411"/>
      <w:r>
        <w:rPr>
          <w:rFonts w:hint="cs"/>
          <w:rtl/>
        </w:rPr>
        <w:t>להתייחס למאגרי</w:t>
      </w:r>
      <w:bookmarkStart w:id="12412" w:name="_ETM_Q1_7558905"/>
      <w:bookmarkEnd w:id="12412"/>
      <w:r>
        <w:rPr>
          <w:rFonts w:hint="cs"/>
          <w:rtl/>
        </w:rPr>
        <w:t>ם של מזהים ב</w:t>
      </w:r>
      <w:bookmarkStart w:id="12413" w:name="_ETM_Q1_7558156"/>
      <w:bookmarkEnd w:id="12413"/>
      <w:r>
        <w:rPr>
          <w:rFonts w:hint="cs"/>
          <w:rtl/>
        </w:rPr>
        <w:t>יומטריים של</w:t>
      </w:r>
      <w:bookmarkStart w:id="12414" w:name="_ETM_Q1_7563403"/>
      <w:bookmarkEnd w:id="12414"/>
      <w:r>
        <w:rPr>
          <w:rFonts w:hint="cs"/>
          <w:rtl/>
        </w:rPr>
        <w:t xml:space="preserve"> מעל</w:t>
      </w:r>
      <w:bookmarkStart w:id="12415" w:name="_ETM_Q1_7561901"/>
      <w:bookmarkEnd w:id="12415"/>
      <w:r>
        <w:rPr>
          <w:rFonts w:hint="cs"/>
          <w:rtl/>
        </w:rPr>
        <w:t xml:space="preserve"> 100 אלף </w:t>
      </w:r>
      <w:bookmarkStart w:id="12416" w:name="_ETM_Q1_7564656"/>
      <w:bookmarkEnd w:id="12416"/>
      <w:r>
        <w:rPr>
          <w:rFonts w:hint="cs"/>
          <w:rtl/>
        </w:rPr>
        <w:t>אנשים כמאגרים ברמת רגישות מיוחדת</w:t>
      </w:r>
      <w:bookmarkStart w:id="12417" w:name="_ETM_Q1_7567401"/>
      <w:bookmarkEnd w:id="12417"/>
      <w:r>
        <w:rPr>
          <w:rFonts w:hint="cs"/>
          <w:rtl/>
        </w:rPr>
        <w:t>.</w:t>
      </w:r>
    </w:p>
    <w:p w14:paraId="2F09C450" w14:textId="77777777" w:rsidR="00DD279A" w:rsidRDefault="00DD279A" w:rsidP="00DD279A">
      <w:pPr>
        <w:ind w:firstLine="0"/>
        <w:rPr>
          <w:rtl/>
        </w:rPr>
      </w:pPr>
      <w:bookmarkStart w:id="12418" w:name="_ETM_Q1_7568406"/>
      <w:bookmarkStart w:id="12419" w:name="_ETM_Q1_7569156"/>
      <w:bookmarkEnd w:id="12418"/>
      <w:bookmarkEnd w:id="12419"/>
    </w:p>
    <w:p w14:paraId="7FC5FAB6" w14:textId="4C0B0AA0" w:rsidR="00DD279A" w:rsidRDefault="00DD279A" w:rsidP="00DD279A">
      <w:pPr>
        <w:pStyle w:val="a4"/>
        <w:keepNext/>
        <w:rPr>
          <w:rtl/>
        </w:rPr>
      </w:pPr>
      <w:bookmarkStart w:id="12420" w:name="ET_speaker_נעמה_מנחמי_752"/>
      <w:r w:rsidRPr="00DD279A">
        <w:rPr>
          <w:rStyle w:val="TagStyle"/>
          <w:rtl/>
        </w:rPr>
        <w:t xml:space="preserve"> &lt;&lt; דובר &gt;&gt; </w:t>
      </w:r>
      <w:r>
        <w:rPr>
          <w:rtl/>
        </w:rPr>
        <w:t>נעמה מנחמי:</w:t>
      </w:r>
      <w:r w:rsidRPr="00DD279A">
        <w:rPr>
          <w:rStyle w:val="TagStyle"/>
          <w:rtl/>
        </w:rPr>
        <w:t xml:space="preserve"> &lt;&lt; דובר &gt;&gt;</w:t>
      </w:r>
      <w:r>
        <w:rPr>
          <w:rtl/>
        </w:rPr>
        <w:t xml:space="preserve">   </w:t>
      </w:r>
      <w:bookmarkEnd w:id="12420"/>
    </w:p>
    <w:p w14:paraId="529C03CE" w14:textId="77777777" w:rsidR="00DD279A" w:rsidRDefault="00DD279A" w:rsidP="00DD279A">
      <w:pPr>
        <w:pStyle w:val="KeepWithNext"/>
        <w:rPr>
          <w:rtl/>
        </w:rPr>
      </w:pPr>
    </w:p>
    <w:p w14:paraId="6EA48034" w14:textId="77777777" w:rsidR="00DD279A" w:rsidRDefault="00DD279A" w:rsidP="00DD279A">
      <w:pPr>
        <w:rPr>
          <w:rtl/>
        </w:rPr>
      </w:pPr>
      <w:bookmarkStart w:id="12421" w:name="_ETM_Q1_7570406"/>
      <w:bookmarkStart w:id="12422" w:name="_ETM_Q1_7570906"/>
      <w:bookmarkStart w:id="12423" w:name="_ETM_Q1_7567906"/>
      <w:bookmarkEnd w:id="12421"/>
      <w:bookmarkEnd w:id="12422"/>
      <w:bookmarkEnd w:id="12423"/>
      <w:r>
        <w:rPr>
          <w:rFonts w:hint="cs"/>
          <w:rtl/>
        </w:rPr>
        <w:t>אני לא - - -</w:t>
      </w:r>
      <w:bookmarkStart w:id="12424" w:name="_ETM_Q1_7566655"/>
      <w:bookmarkEnd w:id="12424"/>
    </w:p>
    <w:p w14:paraId="50CAEAD6" w14:textId="77777777" w:rsidR="00DD279A" w:rsidRDefault="00DD279A" w:rsidP="00DD279A">
      <w:pPr>
        <w:rPr>
          <w:rtl/>
        </w:rPr>
      </w:pPr>
      <w:bookmarkStart w:id="12425" w:name="_ETM_Q1_7566904"/>
      <w:bookmarkStart w:id="12426" w:name="_ETM_Q1_7568404"/>
      <w:bookmarkEnd w:id="12425"/>
      <w:bookmarkEnd w:id="12426"/>
    </w:p>
    <w:p w14:paraId="7C6F7C02" w14:textId="3A90FA41" w:rsidR="00DD279A" w:rsidRDefault="00DD279A" w:rsidP="00DD279A">
      <w:pPr>
        <w:pStyle w:val="a4"/>
        <w:keepNext/>
        <w:rPr>
          <w:rtl/>
        </w:rPr>
      </w:pPr>
      <w:bookmarkStart w:id="12427" w:name="ET_speaker_עמית_יוסוב_עמיר_753"/>
      <w:r w:rsidRPr="00DD279A">
        <w:rPr>
          <w:rStyle w:val="TagStyle"/>
          <w:rtl/>
        </w:rPr>
        <w:t xml:space="preserve"> &lt;&lt; דובר &gt;&gt; </w:t>
      </w:r>
      <w:r>
        <w:rPr>
          <w:rtl/>
        </w:rPr>
        <w:t>עמית יוסוב עמיר:</w:t>
      </w:r>
      <w:r w:rsidRPr="00DD279A">
        <w:rPr>
          <w:rStyle w:val="TagStyle"/>
          <w:rtl/>
        </w:rPr>
        <w:t xml:space="preserve"> &lt;&lt; דובר &gt;&gt;</w:t>
      </w:r>
      <w:r>
        <w:rPr>
          <w:rtl/>
        </w:rPr>
        <w:t xml:space="preserve">   </w:t>
      </w:r>
      <w:bookmarkEnd w:id="12427"/>
    </w:p>
    <w:p w14:paraId="2CF1BDE9" w14:textId="77777777" w:rsidR="00DD279A" w:rsidRDefault="00DD279A" w:rsidP="00DD279A">
      <w:pPr>
        <w:pStyle w:val="KeepWithNext"/>
        <w:rPr>
          <w:rtl/>
        </w:rPr>
      </w:pPr>
    </w:p>
    <w:p w14:paraId="3113FF3B" w14:textId="2D2807B3" w:rsidR="00DD279A" w:rsidRDefault="00DD279A" w:rsidP="00DD279A">
      <w:pPr>
        <w:rPr>
          <w:rtl/>
        </w:rPr>
      </w:pPr>
      <w:bookmarkStart w:id="12428" w:name="_ETM_Q1_7570904"/>
      <w:bookmarkStart w:id="12429" w:name="_ETM_Q1_7571154"/>
      <w:bookmarkEnd w:id="12428"/>
      <w:bookmarkEnd w:id="12429"/>
      <w:r>
        <w:rPr>
          <w:rFonts w:hint="cs"/>
          <w:rtl/>
        </w:rPr>
        <w:t>שמכילי</w:t>
      </w:r>
      <w:bookmarkStart w:id="12430" w:name="_ETM_Q1_7569654"/>
      <w:bookmarkEnd w:id="12430"/>
      <w:r>
        <w:rPr>
          <w:rFonts w:hint="cs"/>
          <w:rtl/>
        </w:rPr>
        <w:t>ם</w:t>
      </w:r>
      <w:bookmarkStart w:id="12431" w:name="_ETM_Q1_7567406"/>
      <w:bookmarkEnd w:id="12431"/>
      <w:r>
        <w:rPr>
          <w:rFonts w:hint="cs"/>
          <w:rtl/>
        </w:rPr>
        <w:t xml:space="preserve"> מידע בעל </w:t>
      </w:r>
      <w:bookmarkStart w:id="12432" w:name="_ETM_Q1_7568903"/>
      <w:bookmarkEnd w:id="12432"/>
      <w:r>
        <w:rPr>
          <w:rFonts w:hint="cs"/>
          <w:rtl/>
        </w:rPr>
        <w:t>רגישות מיוחדת ול</w:t>
      </w:r>
      <w:bookmarkStart w:id="12433" w:name="_ETM_Q1_7569653"/>
      <w:bookmarkStart w:id="12434" w:name="_ETM_Q1_7567154"/>
      <w:bookmarkEnd w:id="12433"/>
      <w:bookmarkEnd w:id="12434"/>
      <w:r>
        <w:rPr>
          <w:rFonts w:hint="cs"/>
          <w:rtl/>
        </w:rPr>
        <w:t>כן צרי</w:t>
      </w:r>
      <w:bookmarkStart w:id="12435" w:name="_ETM_Q1_7565904"/>
      <w:bookmarkEnd w:id="12435"/>
      <w:r>
        <w:rPr>
          <w:rFonts w:hint="cs"/>
          <w:rtl/>
        </w:rPr>
        <w:t xml:space="preserve">ך לקבוע את העיצום בהתאם.  </w:t>
      </w:r>
      <w:bookmarkStart w:id="12436" w:name="_ETM_Q1_7559906"/>
      <w:bookmarkEnd w:id="12436"/>
    </w:p>
    <w:p w14:paraId="3742946D" w14:textId="77777777" w:rsidR="00DD279A" w:rsidRDefault="00DD279A" w:rsidP="00DD279A">
      <w:pPr>
        <w:rPr>
          <w:rtl/>
        </w:rPr>
      </w:pPr>
    </w:p>
    <w:p w14:paraId="3F0E0EF0" w14:textId="3DC319E6" w:rsidR="00DD279A" w:rsidRDefault="00DD279A" w:rsidP="00DD279A">
      <w:pPr>
        <w:pStyle w:val="a4"/>
        <w:keepNext/>
        <w:rPr>
          <w:rtl/>
        </w:rPr>
      </w:pPr>
      <w:bookmarkStart w:id="12437" w:name="ET_speaker_נעמה_מנחמי_754"/>
      <w:r w:rsidRPr="00DD279A">
        <w:rPr>
          <w:rStyle w:val="TagStyle"/>
          <w:rtl/>
        </w:rPr>
        <w:t xml:space="preserve"> &lt;&lt; דובר &gt;&gt; </w:t>
      </w:r>
      <w:r>
        <w:rPr>
          <w:rtl/>
        </w:rPr>
        <w:t>נעמה מנחמי:</w:t>
      </w:r>
      <w:r w:rsidRPr="00DD279A">
        <w:rPr>
          <w:rStyle w:val="TagStyle"/>
          <w:rtl/>
        </w:rPr>
        <w:t xml:space="preserve"> &lt;&lt; דובר &gt;&gt;</w:t>
      </w:r>
      <w:r>
        <w:rPr>
          <w:rtl/>
        </w:rPr>
        <w:t xml:space="preserve">   </w:t>
      </w:r>
      <w:bookmarkEnd w:id="12437"/>
    </w:p>
    <w:p w14:paraId="10B89780" w14:textId="77777777" w:rsidR="00DD279A" w:rsidRDefault="00DD279A" w:rsidP="00DD279A">
      <w:pPr>
        <w:pStyle w:val="KeepWithNext"/>
        <w:rPr>
          <w:rtl/>
        </w:rPr>
      </w:pPr>
    </w:p>
    <w:p w14:paraId="18E2A248" w14:textId="18E4D891" w:rsidR="00DD279A" w:rsidRDefault="00EA6745" w:rsidP="00DD279A">
      <w:pPr>
        <w:rPr>
          <w:rtl/>
        </w:rPr>
      </w:pPr>
      <w:r>
        <w:rPr>
          <w:rFonts w:hint="cs"/>
          <w:rtl/>
        </w:rPr>
        <w:t xml:space="preserve">אני </w:t>
      </w:r>
      <w:bookmarkStart w:id="12438" w:name="_ETM_Q1_7575152"/>
      <w:bookmarkEnd w:id="12438"/>
      <w:r>
        <w:rPr>
          <w:rFonts w:hint="cs"/>
          <w:rtl/>
        </w:rPr>
        <w:t>לא בטוחה שנכון</w:t>
      </w:r>
      <w:bookmarkStart w:id="12439" w:name="_ETM_Q1_7573906"/>
      <w:bookmarkEnd w:id="12439"/>
      <w:r>
        <w:rPr>
          <w:rFonts w:hint="cs"/>
          <w:rtl/>
        </w:rPr>
        <w:t xml:space="preserve"> לכת</w:t>
      </w:r>
      <w:bookmarkStart w:id="12440" w:name="_ETM_Q1_7571906"/>
      <w:bookmarkEnd w:id="12440"/>
      <w:r>
        <w:rPr>
          <w:rFonts w:hint="cs"/>
          <w:rtl/>
        </w:rPr>
        <w:t xml:space="preserve">וב את זה כאן אבל אנחנו נשמח </w:t>
      </w:r>
      <w:bookmarkStart w:id="12441" w:name="_ETM_Q1_7576653"/>
      <w:bookmarkEnd w:id="12441"/>
      <w:r>
        <w:rPr>
          <w:rFonts w:hint="cs"/>
          <w:rtl/>
        </w:rPr>
        <w:t>להסמכה</w:t>
      </w:r>
      <w:bookmarkStart w:id="12442" w:name="_ETM_Q1_7576403"/>
      <w:bookmarkEnd w:id="12442"/>
      <w:r>
        <w:rPr>
          <w:rFonts w:hint="cs"/>
          <w:rtl/>
        </w:rPr>
        <w:t xml:space="preserve"> של הוועדה</w:t>
      </w:r>
      <w:bookmarkStart w:id="12443" w:name="_ETM_Q1_7572654"/>
      <w:bookmarkEnd w:id="12443"/>
      <w:r>
        <w:rPr>
          <w:rFonts w:hint="cs"/>
          <w:rtl/>
        </w:rPr>
        <w:t xml:space="preserve">, ככול </w:t>
      </w:r>
      <w:bookmarkStart w:id="12444" w:name="_ETM_Q1_7575904"/>
      <w:bookmarkEnd w:id="12444"/>
      <w:r>
        <w:rPr>
          <w:rFonts w:hint="cs"/>
          <w:rtl/>
        </w:rPr>
        <w:t>שה</w:t>
      </w:r>
      <w:bookmarkStart w:id="12445" w:name="_ETM_Q1_7574404"/>
      <w:bookmarkStart w:id="12446" w:name="_ETM_Q1_7571404"/>
      <w:bookmarkEnd w:id="12445"/>
      <w:bookmarkEnd w:id="12446"/>
      <w:r>
        <w:rPr>
          <w:rFonts w:hint="cs"/>
          <w:rtl/>
        </w:rPr>
        <w:t>יא מעוניינת בכך - - -</w:t>
      </w:r>
      <w:bookmarkStart w:id="12447" w:name="_ETM_Q1_7579652"/>
      <w:bookmarkEnd w:id="12447"/>
    </w:p>
    <w:p w14:paraId="7462A3FC" w14:textId="77777777" w:rsidR="00EA6745" w:rsidRDefault="00EA6745" w:rsidP="00DD279A">
      <w:pPr>
        <w:rPr>
          <w:rtl/>
        </w:rPr>
      </w:pPr>
      <w:bookmarkStart w:id="12448" w:name="_ETM_Q1_7574905"/>
      <w:bookmarkEnd w:id="12448"/>
    </w:p>
    <w:p w14:paraId="0BD6582A" w14:textId="4F4A0610" w:rsidR="00EA6745" w:rsidRDefault="00EA6745" w:rsidP="00EA6745">
      <w:pPr>
        <w:pStyle w:val="af6"/>
        <w:keepNext/>
        <w:rPr>
          <w:rtl/>
        </w:rPr>
      </w:pPr>
      <w:bookmarkStart w:id="12449" w:name="ET_yor_6157_755"/>
      <w:r w:rsidRPr="00EA6745">
        <w:rPr>
          <w:rStyle w:val="TagStyle"/>
          <w:rtl/>
        </w:rPr>
        <w:t xml:space="preserve"> &lt;&lt; יור &gt;&gt; </w:t>
      </w:r>
      <w:r>
        <w:rPr>
          <w:rtl/>
        </w:rPr>
        <w:t>היו"ר שמחה רוטמן:</w:t>
      </w:r>
      <w:r w:rsidRPr="00EA6745">
        <w:rPr>
          <w:rStyle w:val="TagStyle"/>
          <w:rtl/>
        </w:rPr>
        <w:t xml:space="preserve"> &lt;&lt; יור &gt;&gt;</w:t>
      </w:r>
      <w:r>
        <w:rPr>
          <w:rtl/>
        </w:rPr>
        <w:t xml:space="preserve">   </w:t>
      </w:r>
      <w:bookmarkEnd w:id="12449"/>
    </w:p>
    <w:p w14:paraId="780019B2" w14:textId="77777777" w:rsidR="00EA6745" w:rsidRDefault="00EA6745" w:rsidP="00EA6745">
      <w:pPr>
        <w:pStyle w:val="KeepWithNext"/>
        <w:rPr>
          <w:rtl/>
        </w:rPr>
      </w:pPr>
    </w:p>
    <w:p w14:paraId="50DFA626" w14:textId="2F74E0B2" w:rsidR="00EA6745" w:rsidRDefault="00EA6745" w:rsidP="00EA6745">
      <w:pPr>
        <w:rPr>
          <w:rtl/>
        </w:rPr>
      </w:pPr>
      <w:bookmarkStart w:id="12450" w:name="_ETM_Q1_7575902"/>
      <w:bookmarkEnd w:id="12450"/>
      <w:r>
        <w:rPr>
          <w:rFonts w:hint="cs"/>
          <w:rtl/>
        </w:rPr>
        <w:t>כן.</w:t>
      </w:r>
      <w:bookmarkStart w:id="12451" w:name="_ETM_Q1_7577653"/>
      <w:bookmarkEnd w:id="12451"/>
    </w:p>
    <w:p w14:paraId="55AFDD8C" w14:textId="77777777" w:rsidR="00EA6745" w:rsidRDefault="00EA6745" w:rsidP="00EA6745">
      <w:pPr>
        <w:rPr>
          <w:rtl/>
        </w:rPr>
      </w:pPr>
      <w:bookmarkStart w:id="12452" w:name="_ETM_Q1_7578156"/>
      <w:bookmarkStart w:id="12453" w:name="_ETM_Q1_7581651"/>
      <w:bookmarkEnd w:id="12452"/>
      <w:bookmarkEnd w:id="12453"/>
    </w:p>
    <w:p w14:paraId="7FBF0450" w14:textId="6AFACD23" w:rsidR="00EA6745" w:rsidRDefault="00EA6745" w:rsidP="00EA6745">
      <w:pPr>
        <w:pStyle w:val="a4"/>
        <w:keepNext/>
        <w:rPr>
          <w:rtl/>
        </w:rPr>
      </w:pPr>
      <w:bookmarkStart w:id="12454" w:name="ET_speaker_נעמה_מנחמי_756"/>
      <w:r w:rsidRPr="00EA6745">
        <w:rPr>
          <w:rStyle w:val="TagStyle"/>
          <w:rtl/>
        </w:rPr>
        <w:t xml:space="preserve"> &lt;&lt; דובר &gt;&gt; </w:t>
      </w:r>
      <w:r>
        <w:rPr>
          <w:rtl/>
        </w:rPr>
        <w:t>נעמה מנחמי:</w:t>
      </w:r>
      <w:r w:rsidRPr="00EA6745">
        <w:rPr>
          <w:rStyle w:val="TagStyle"/>
          <w:rtl/>
        </w:rPr>
        <w:t xml:space="preserve"> &lt;&lt; דובר &gt;&gt;</w:t>
      </w:r>
      <w:r>
        <w:rPr>
          <w:rtl/>
        </w:rPr>
        <w:t xml:space="preserve">   </w:t>
      </w:r>
      <w:bookmarkEnd w:id="12454"/>
    </w:p>
    <w:p w14:paraId="756DE90E" w14:textId="77777777" w:rsidR="00EA6745" w:rsidRDefault="00EA6745" w:rsidP="00EA6745">
      <w:pPr>
        <w:pStyle w:val="KeepWithNext"/>
        <w:rPr>
          <w:rtl/>
        </w:rPr>
      </w:pPr>
    </w:p>
    <w:p w14:paraId="5A713A58" w14:textId="619F9B49" w:rsidR="00EA6745" w:rsidRDefault="00EA6745" w:rsidP="00EA6745">
      <w:pPr>
        <w:rPr>
          <w:rtl/>
        </w:rPr>
      </w:pPr>
      <w:bookmarkStart w:id="12455" w:name="_ETM_Q1_7582903"/>
      <w:bookmarkStart w:id="12456" w:name="_ETM_Q1_7583406"/>
      <w:bookmarkStart w:id="12457" w:name="_ETM_Q1_7580406"/>
      <w:bookmarkStart w:id="12458" w:name="_ETM_Q1_7577406"/>
      <w:bookmarkStart w:id="12459" w:name="_ETM_Q1_7574652"/>
      <w:bookmarkEnd w:id="12455"/>
      <w:bookmarkEnd w:id="12456"/>
      <w:bookmarkEnd w:id="12457"/>
      <w:bookmarkEnd w:id="12458"/>
      <w:bookmarkEnd w:id="12459"/>
      <w:r>
        <w:rPr>
          <w:rFonts w:hint="cs"/>
          <w:rtl/>
        </w:rPr>
        <w:t xml:space="preserve">ונשלים את זה </w:t>
      </w:r>
      <w:bookmarkStart w:id="12460" w:name="_ETM_Q1_7576652"/>
      <w:bookmarkEnd w:id="12460"/>
      <w:r>
        <w:rPr>
          <w:rFonts w:hint="cs"/>
          <w:rtl/>
        </w:rPr>
        <w:t xml:space="preserve">במקום הנכון. </w:t>
      </w:r>
    </w:p>
    <w:p w14:paraId="1EB68ADA" w14:textId="77777777" w:rsidR="00EA6745" w:rsidRDefault="00EA6745" w:rsidP="00EA6745">
      <w:pPr>
        <w:rPr>
          <w:rtl/>
        </w:rPr>
      </w:pPr>
      <w:bookmarkStart w:id="12461" w:name="_ETM_Q1_7584152"/>
      <w:bookmarkStart w:id="12462" w:name="_ETM_Q1_7582403"/>
      <w:bookmarkStart w:id="12463" w:name="_ETM_Q1_7579653"/>
      <w:bookmarkStart w:id="12464" w:name="_ETM_Q1_7580404"/>
      <w:bookmarkEnd w:id="12461"/>
      <w:bookmarkEnd w:id="12462"/>
      <w:bookmarkEnd w:id="12463"/>
      <w:bookmarkEnd w:id="12464"/>
    </w:p>
    <w:p w14:paraId="0E14D4CC" w14:textId="3355A5D3" w:rsidR="00EA6745" w:rsidRDefault="00EA6745" w:rsidP="00EA6745">
      <w:pPr>
        <w:pStyle w:val="a4"/>
        <w:keepNext/>
        <w:rPr>
          <w:rtl/>
        </w:rPr>
      </w:pPr>
      <w:bookmarkStart w:id="12465" w:name="ET_speaker_מיכל_בלאו_אור_757"/>
      <w:r w:rsidRPr="00EA6745">
        <w:rPr>
          <w:rStyle w:val="TagStyle"/>
          <w:rtl/>
        </w:rPr>
        <w:t xml:space="preserve"> &lt;&lt; דובר &gt;&gt; </w:t>
      </w:r>
      <w:r>
        <w:rPr>
          <w:rtl/>
        </w:rPr>
        <w:t>מיכל בלאו אור:</w:t>
      </w:r>
      <w:r w:rsidRPr="00EA6745">
        <w:rPr>
          <w:rStyle w:val="TagStyle"/>
          <w:rtl/>
        </w:rPr>
        <w:t xml:space="preserve"> &lt;&lt; דובר &gt;&gt;</w:t>
      </w:r>
      <w:r>
        <w:rPr>
          <w:rtl/>
        </w:rPr>
        <w:t xml:space="preserve">   </w:t>
      </w:r>
      <w:bookmarkEnd w:id="12465"/>
    </w:p>
    <w:p w14:paraId="0217443C" w14:textId="77777777" w:rsidR="00EA6745" w:rsidRDefault="00EA6745" w:rsidP="00EA6745">
      <w:pPr>
        <w:pStyle w:val="KeepWithNext"/>
        <w:rPr>
          <w:rtl/>
        </w:rPr>
      </w:pPr>
    </w:p>
    <w:p w14:paraId="3C137A5F" w14:textId="559E4CFA" w:rsidR="00EA6745" w:rsidRDefault="00EA6745" w:rsidP="00EA6745">
      <w:pPr>
        <w:rPr>
          <w:rtl/>
        </w:rPr>
      </w:pPr>
      <w:r>
        <w:rPr>
          <w:rFonts w:hint="cs"/>
          <w:rtl/>
        </w:rPr>
        <w:t xml:space="preserve">מיכל בלאו </w:t>
      </w:r>
      <w:bookmarkStart w:id="12466" w:name="_ETM_Q1_7586406"/>
      <w:bookmarkEnd w:id="12466"/>
      <w:r>
        <w:rPr>
          <w:rFonts w:hint="cs"/>
          <w:rtl/>
        </w:rPr>
        <w:t>אור</w:t>
      </w:r>
      <w:bookmarkStart w:id="12467" w:name="_ETM_Q1_7584158"/>
      <w:bookmarkEnd w:id="12467"/>
      <w:r>
        <w:rPr>
          <w:rFonts w:hint="cs"/>
          <w:rtl/>
        </w:rPr>
        <w:t xml:space="preserve"> ממערך הסייב</w:t>
      </w:r>
      <w:bookmarkStart w:id="12468" w:name="_ETM_Q1_7585905"/>
      <w:bookmarkStart w:id="12469" w:name="_ETM_Q1_7583153"/>
      <w:bookmarkEnd w:id="12468"/>
      <w:bookmarkEnd w:id="12469"/>
      <w:r>
        <w:rPr>
          <w:rFonts w:hint="cs"/>
          <w:rtl/>
        </w:rPr>
        <w:t>ר</w:t>
      </w:r>
      <w:bookmarkStart w:id="12470" w:name="_ETM_Q1_7581156"/>
      <w:bookmarkEnd w:id="12470"/>
      <w:r>
        <w:rPr>
          <w:rFonts w:hint="cs"/>
          <w:rtl/>
        </w:rPr>
        <w:t xml:space="preserve"> הלאומי</w:t>
      </w:r>
      <w:bookmarkStart w:id="12471" w:name="_ETM_Q1_7580902"/>
      <w:bookmarkEnd w:id="12471"/>
      <w:r>
        <w:rPr>
          <w:rFonts w:hint="cs"/>
          <w:rtl/>
        </w:rPr>
        <w:t>. אני יועצת</w:t>
      </w:r>
      <w:bookmarkStart w:id="12472" w:name="_ETM_Q1_7586906"/>
      <w:bookmarkEnd w:id="12472"/>
      <w:r>
        <w:rPr>
          <w:rFonts w:hint="cs"/>
          <w:rtl/>
        </w:rPr>
        <w:t xml:space="preserve"> משפטית </w:t>
      </w:r>
      <w:bookmarkStart w:id="12473" w:name="_ETM_Q1_7588652"/>
      <w:bookmarkEnd w:id="12473"/>
      <w:r>
        <w:rPr>
          <w:rFonts w:hint="cs"/>
          <w:rtl/>
        </w:rPr>
        <w:t>ל</w:t>
      </w:r>
      <w:bookmarkStart w:id="12474" w:name="_ETM_Q1_7585652"/>
      <w:bookmarkEnd w:id="12474"/>
      <w:r>
        <w:rPr>
          <w:rFonts w:hint="cs"/>
          <w:rtl/>
        </w:rPr>
        <w:t>יח</w:t>
      </w:r>
      <w:bookmarkStart w:id="12475" w:name="_ETM_Q1_7585405"/>
      <w:bookmarkStart w:id="12476" w:name="_ETM_Q1_7583902"/>
      <w:bookmarkEnd w:id="12475"/>
      <w:bookmarkEnd w:id="12476"/>
      <w:r>
        <w:rPr>
          <w:rFonts w:hint="cs"/>
          <w:rtl/>
        </w:rPr>
        <w:t>ידה הממונה על יי</w:t>
      </w:r>
      <w:bookmarkStart w:id="12477" w:name="_ETM_Q1_7593904"/>
      <w:bookmarkStart w:id="12478" w:name="_ETM_Q1_7590904"/>
      <w:bookmarkEnd w:id="12477"/>
      <w:bookmarkEnd w:id="12478"/>
      <w:r>
        <w:rPr>
          <w:rFonts w:hint="cs"/>
          <w:rtl/>
        </w:rPr>
        <w:t xml:space="preserve">שומים </w:t>
      </w:r>
      <w:bookmarkStart w:id="12479" w:name="_ETM_Q1_7588402"/>
      <w:bookmarkEnd w:id="12479"/>
      <w:r>
        <w:rPr>
          <w:rFonts w:hint="cs"/>
          <w:rtl/>
        </w:rPr>
        <w:t xml:space="preserve">ביומטריים. כמו שעמית אמר, </w:t>
      </w:r>
      <w:bookmarkStart w:id="12480" w:name="_ETM_Q1_7590652"/>
      <w:bookmarkEnd w:id="12480"/>
      <w:r>
        <w:rPr>
          <w:rFonts w:hint="cs"/>
          <w:rtl/>
        </w:rPr>
        <w:t>דיברנו</w:t>
      </w:r>
      <w:bookmarkStart w:id="12481" w:name="_ETM_Q1_7592155"/>
      <w:bookmarkStart w:id="12482" w:name="_ETM_Q1_7589905"/>
      <w:bookmarkEnd w:id="12481"/>
      <w:bookmarkEnd w:id="12482"/>
      <w:r>
        <w:rPr>
          <w:rFonts w:hint="cs"/>
          <w:rtl/>
        </w:rPr>
        <w:t xml:space="preserve"> על </w:t>
      </w:r>
      <w:bookmarkStart w:id="12483" w:name="_ETM_Q1_7588905"/>
      <w:bookmarkEnd w:id="12483"/>
      <w:r>
        <w:rPr>
          <w:rFonts w:hint="cs"/>
          <w:rtl/>
        </w:rPr>
        <w:t>כך בפעם הקודמת</w:t>
      </w:r>
      <w:bookmarkStart w:id="12484" w:name="_ETM_Q1_7588654"/>
      <w:bookmarkEnd w:id="12484"/>
      <w:r>
        <w:rPr>
          <w:rFonts w:hint="cs"/>
          <w:rtl/>
        </w:rPr>
        <w:t xml:space="preserve">. ברגע שיש מאגר מידע </w:t>
      </w:r>
      <w:bookmarkStart w:id="12485" w:name="_ETM_Q1_7593655"/>
      <w:bookmarkEnd w:id="12485"/>
      <w:r>
        <w:rPr>
          <w:rFonts w:hint="cs"/>
          <w:rtl/>
        </w:rPr>
        <w:t>שהוא מזהה ביומטרי</w:t>
      </w:r>
      <w:bookmarkStart w:id="12486" w:name="_ETM_Q1_7597155"/>
      <w:bookmarkEnd w:id="12486"/>
      <w:r>
        <w:rPr>
          <w:rFonts w:hint="cs"/>
          <w:rtl/>
        </w:rPr>
        <w:t xml:space="preserve"> של מעל 100 אלף, הרגישות היא גבוהה</w:t>
      </w:r>
      <w:bookmarkStart w:id="12487" w:name="_ETM_Q1_7600656"/>
      <w:bookmarkEnd w:id="12487"/>
      <w:r>
        <w:rPr>
          <w:rFonts w:hint="cs"/>
          <w:rtl/>
        </w:rPr>
        <w:t xml:space="preserve"> </w:t>
      </w:r>
      <w:bookmarkStart w:id="12488" w:name="_ETM_Q1_7601906"/>
      <w:bookmarkEnd w:id="12488"/>
      <w:r>
        <w:rPr>
          <w:rFonts w:hint="cs"/>
          <w:rtl/>
        </w:rPr>
        <w:t>וזה מ</w:t>
      </w:r>
      <w:bookmarkStart w:id="12489" w:name="_ETM_Q1_7600152"/>
      <w:bookmarkEnd w:id="12489"/>
      <w:r>
        <w:rPr>
          <w:rFonts w:hint="cs"/>
          <w:rtl/>
        </w:rPr>
        <w:t>אגר אסטרטגי.</w:t>
      </w:r>
      <w:bookmarkStart w:id="12490" w:name="_ETM_Q1_7601403"/>
      <w:bookmarkEnd w:id="12490"/>
      <w:r>
        <w:rPr>
          <w:rFonts w:hint="cs"/>
          <w:rtl/>
        </w:rPr>
        <w:t xml:space="preserve"> </w:t>
      </w:r>
      <w:bookmarkStart w:id="12491" w:name="_ETM_Q1_7602153"/>
      <w:bookmarkEnd w:id="12491"/>
      <w:r>
        <w:rPr>
          <w:rFonts w:hint="cs"/>
          <w:rtl/>
        </w:rPr>
        <w:t>לכן, בכל מה שק</w:t>
      </w:r>
      <w:bookmarkStart w:id="12492" w:name="_ETM_Q1_7604152"/>
      <w:bookmarkEnd w:id="12492"/>
      <w:r>
        <w:rPr>
          <w:rFonts w:hint="cs"/>
          <w:rtl/>
        </w:rPr>
        <w:t>ש</w:t>
      </w:r>
      <w:bookmarkStart w:id="12493" w:name="_ETM_Q1_7601402"/>
      <w:bookmarkEnd w:id="12493"/>
      <w:r>
        <w:rPr>
          <w:rFonts w:hint="cs"/>
          <w:rtl/>
        </w:rPr>
        <w:t xml:space="preserve">ור </w:t>
      </w:r>
      <w:bookmarkStart w:id="12494" w:name="_ETM_Q1_7601653"/>
      <w:bookmarkEnd w:id="12494"/>
      <w:r>
        <w:rPr>
          <w:rFonts w:hint="cs"/>
          <w:rtl/>
        </w:rPr>
        <w:t xml:space="preserve">להיבטים של אבטחת </w:t>
      </w:r>
      <w:bookmarkStart w:id="12495" w:name="_ETM_Q1_7604903"/>
      <w:bookmarkEnd w:id="12495"/>
      <w:r>
        <w:rPr>
          <w:rFonts w:hint="cs"/>
          <w:rtl/>
        </w:rPr>
        <w:t>מידע או הגנת סייבר, אנחנו</w:t>
      </w:r>
      <w:bookmarkStart w:id="12496" w:name="_ETM_Q1_7607404"/>
      <w:bookmarkEnd w:id="12496"/>
      <w:r>
        <w:rPr>
          <w:rFonts w:hint="cs"/>
          <w:rtl/>
        </w:rPr>
        <w:t xml:space="preserve"> חושבים שזה צריך להיות זהה עבור</w:t>
      </w:r>
      <w:bookmarkStart w:id="12497" w:name="_ETM_Q1_7610405"/>
      <w:bookmarkEnd w:id="12497"/>
      <w:r>
        <w:rPr>
          <w:rFonts w:hint="cs"/>
          <w:rtl/>
        </w:rPr>
        <w:t xml:space="preserve"> שני</w:t>
      </w:r>
      <w:bookmarkStart w:id="12498" w:name="_ETM_Q1_7607654"/>
      <w:bookmarkEnd w:id="12498"/>
      <w:r>
        <w:rPr>
          <w:rFonts w:hint="cs"/>
          <w:rtl/>
        </w:rPr>
        <w:t xml:space="preserve"> המאגרים וזה נכון גם</w:t>
      </w:r>
      <w:bookmarkStart w:id="12499" w:name="_ETM_Q1_7611905"/>
      <w:bookmarkEnd w:id="12499"/>
      <w:r>
        <w:rPr>
          <w:rFonts w:hint="cs"/>
          <w:rtl/>
        </w:rPr>
        <w:t xml:space="preserve"> לממונה אבטחת מידע </w:t>
      </w:r>
      <w:bookmarkStart w:id="12500" w:name="_ETM_Q1_7612155"/>
      <w:bookmarkEnd w:id="12500"/>
      <w:r>
        <w:rPr>
          <w:rFonts w:hint="cs"/>
          <w:rtl/>
        </w:rPr>
        <w:t xml:space="preserve">בהקשר </w:t>
      </w:r>
      <w:bookmarkStart w:id="12501" w:name="_ETM_Q1_7613903"/>
      <w:bookmarkEnd w:id="12501"/>
      <w:r>
        <w:rPr>
          <w:rFonts w:hint="cs"/>
          <w:rtl/>
        </w:rPr>
        <w:t>הזה וגם לתקנות אבטחת מידע שנדון</w:t>
      </w:r>
      <w:bookmarkStart w:id="12502" w:name="_ETM_Q1_7616405"/>
      <w:bookmarkStart w:id="12503" w:name="_ETM_Q1_7619653"/>
      <w:bookmarkEnd w:id="12502"/>
      <w:bookmarkEnd w:id="12503"/>
      <w:r>
        <w:rPr>
          <w:rFonts w:hint="cs"/>
          <w:rtl/>
        </w:rPr>
        <w:t xml:space="preserve"> בהם בהמשך. </w:t>
      </w:r>
    </w:p>
    <w:p w14:paraId="42D1FD1D" w14:textId="77777777" w:rsidR="00EA6745" w:rsidRDefault="00EA6745" w:rsidP="00EA6745">
      <w:pPr>
        <w:rPr>
          <w:rtl/>
        </w:rPr>
      </w:pPr>
      <w:bookmarkStart w:id="12504" w:name="_ETM_Q1_7622152"/>
      <w:bookmarkEnd w:id="12504"/>
    </w:p>
    <w:p w14:paraId="4026FB45" w14:textId="6AB42077" w:rsidR="00EA6745" w:rsidRPr="006218FE" w:rsidRDefault="004B51A7" w:rsidP="00EA6745">
      <w:pPr>
        <w:rPr>
          <w:rtl/>
        </w:rPr>
      </w:pPr>
      <w:bookmarkStart w:id="12505" w:name="_ETM_Q1_7622403"/>
      <w:bookmarkStart w:id="12506" w:name="_ETM_Q1_7622903"/>
      <w:bookmarkEnd w:id="12505"/>
      <w:bookmarkEnd w:id="12506"/>
      <w:r w:rsidRPr="006218FE">
        <w:rPr>
          <w:rFonts w:hint="cs"/>
          <w:rtl/>
        </w:rPr>
        <w:t xml:space="preserve">עלו מחשבות בנושא גם </w:t>
      </w:r>
      <w:bookmarkStart w:id="12507" w:name="_ETM_Q1_7622904"/>
      <w:bookmarkEnd w:id="12507"/>
      <w:r w:rsidRPr="006218FE">
        <w:rPr>
          <w:rFonts w:hint="cs"/>
          <w:rtl/>
        </w:rPr>
        <w:t>לעניין של חר</w:t>
      </w:r>
      <w:bookmarkStart w:id="12508" w:name="_ETM_Q1_7624152"/>
      <w:bookmarkStart w:id="12509" w:name="_ETM_Q1_7621653"/>
      <w:bookmarkEnd w:id="12508"/>
      <w:bookmarkEnd w:id="12509"/>
      <w:r w:rsidRPr="006218FE">
        <w:rPr>
          <w:rFonts w:hint="cs"/>
          <w:rtl/>
        </w:rPr>
        <w:t xml:space="preserve">יגה מהרשאה </w:t>
      </w:r>
      <w:bookmarkStart w:id="12510" w:name="_ETM_Q1_7626403"/>
      <w:bookmarkEnd w:id="12510"/>
      <w:r w:rsidRPr="006218FE">
        <w:rPr>
          <w:rFonts w:hint="cs"/>
          <w:rtl/>
        </w:rPr>
        <w:t xml:space="preserve">וחריגה מהמטרה אבל בגלל האופן </w:t>
      </w:r>
      <w:bookmarkStart w:id="12511" w:name="_ETM_Q1_7627903"/>
      <w:bookmarkEnd w:id="12511"/>
      <w:r w:rsidRPr="006218FE">
        <w:rPr>
          <w:rFonts w:hint="cs"/>
          <w:rtl/>
        </w:rPr>
        <w:t xml:space="preserve">שבו נראה כרגע </w:t>
      </w:r>
      <w:bookmarkStart w:id="12512" w:name="_ETM_Q1_7631153"/>
      <w:bookmarkEnd w:id="12512"/>
      <w:r w:rsidRPr="006218FE">
        <w:rPr>
          <w:rFonts w:hint="cs"/>
          <w:rtl/>
        </w:rPr>
        <w:t>שהמודל הולך</w:t>
      </w:r>
      <w:bookmarkStart w:id="12513" w:name="_ETM_Q1_7630152"/>
      <w:bookmarkEnd w:id="12513"/>
      <w:r w:rsidRPr="006218FE">
        <w:rPr>
          <w:rFonts w:hint="cs"/>
          <w:rtl/>
        </w:rPr>
        <w:t xml:space="preserve"> </w:t>
      </w:r>
      <w:bookmarkStart w:id="12514" w:name="_ETM_Q1_7627402"/>
      <w:bookmarkEnd w:id="12514"/>
      <w:r w:rsidRPr="006218FE">
        <w:rPr>
          <w:rFonts w:hint="cs"/>
          <w:rtl/>
        </w:rPr>
        <w:t xml:space="preserve">אז ירדנו </w:t>
      </w:r>
      <w:bookmarkStart w:id="12515" w:name="_ETM_Q1_7640904"/>
      <w:r w:rsidRPr="006218FE">
        <w:rPr>
          <w:rFonts w:hint="cs"/>
          <w:rtl/>
        </w:rPr>
        <w:t>מזה</w:t>
      </w:r>
      <w:bookmarkEnd w:id="12515"/>
      <w:r w:rsidRPr="006218FE">
        <w:rPr>
          <w:rFonts w:hint="cs"/>
          <w:rtl/>
        </w:rPr>
        <w:t>. כמובן</w:t>
      </w:r>
      <w:bookmarkStart w:id="12516" w:name="_ETM_Q1_7632651"/>
      <w:bookmarkEnd w:id="12516"/>
      <w:r w:rsidRPr="006218FE">
        <w:rPr>
          <w:rFonts w:hint="cs"/>
          <w:rtl/>
        </w:rPr>
        <w:t xml:space="preserve"> ש</w:t>
      </w:r>
      <w:bookmarkStart w:id="12517" w:name="_ETM_Q1_7630153"/>
      <w:bookmarkEnd w:id="12517"/>
      <w:r w:rsidRPr="006218FE">
        <w:rPr>
          <w:rFonts w:hint="cs"/>
          <w:rtl/>
        </w:rPr>
        <w:t xml:space="preserve">צריך לראות לאן </w:t>
      </w:r>
      <w:bookmarkStart w:id="12518" w:name="_ETM_Q1_7636404"/>
      <w:bookmarkStart w:id="12519" w:name="_ETM_Q1_7633654"/>
      <w:bookmarkEnd w:id="12518"/>
      <w:bookmarkEnd w:id="12519"/>
      <w:r w:rsidRPr="006218FE">
        <w:rPr>
          <w:rFonts w:hint="cs"/>
          <w:rtl/>
        </w:rPr>
        <w:t xml:space="preserve">אנחנו </w:t>
      </w:r>
      <w:bookmarkStart w:id="12520" w:name="_ETM_Q1_7631405"/>
      <w:bookmarkEnd w:id="12520"/>
      <w:r w:rsidRPr="006218FE">
        <w:rPr>
          <w:rFonts w:hint="cs"/>
          <w:rtl/>
        </w:rPr>
        <w:t>מתכנסים גם בהקשר הזה כי גם</w:t>
      </w:r>
      <w:bookmarkStart w:id="12521" w:name="_ETM_Q1_7636405"/>
      <w:bookmarkEnd w:id="12521"/>
      <w:r w:rsidRPr="006218FE">
        <w:rPr>
          <w:rFonts w:hint="cs"/>
          <w:rtl/>
        </w:rPr>
        <w:t xml:space="preserve"> בחריגה מהרשאה יש </w:t>
      </w:r>
      <w:bookmarkStart w:id="12522" w:name="_ETM_Q1_7638654"/>
      <w:bookmarkEnd w:id="12522"/>
      <w:r w:rsidRPr="006218FE">
        <w:rPr>
          <w:rFonts w:hint="cs"/>
          <w:rtl/>
        </w:rPr>
        <w:t xml:space="preserve">משמעות לנושא </w:t>
      </w:r>
      <w:bookmarkStart w:id="12523" w:name="_ETM_Q1_7638903"/>
      <w:bookmarkStart w:id="12524" w:name="_ETM_Q1_7641902"/>
      <w:bookmarkStart w:id="12525" w:name="_ETM_Q1_7639402"/>
      <w:bookmarkEnd w:id="12523"/>
      <w:bookmarkEnd w:id="12524"/>
      <w:bookmarkEnd w:id="12525"/>
      <w:r w:rsidRPr="006218FE">
        <w:rPr>
          <w:rFonts w:hint="cs"/>
          <w:rtl/>
        </w:rPr>
        <w:t>של מאגר ביומטרי</w:t>
      </w:r>
      <w:bookmarkStart w:id="12526" w:name="_ETM_Q1_7643404"/>
      <w:bookmarkStart w:id="12527" w:name="_ETM_Q1_7641404"/>
      <w:bookmarkEnd w:id="12526"/>
      <w:bookmarkEnd w:id="12527"/>
      <w:r w:rsidRPr="006218FE">
        <w:rPr>
          <w:rFonts w:hint="cs"/>
          <w:rtl/>
        </w:rPr>
        <w:t xml:space="preserve">. </w:t>
      </w:r>
    </w:p>
    <w:p w14:paraId="2A77E675" w14:textId="77777777" w:rsidR="004B51A7" w:rsidRPr="006218FE" w:rsidRDefault="004B51A7" w:rsidP="00EA6745">
      <w:pPr>
        <w:rPr>
          <w:rtl/>
        </w:rPr>
      </w:pPr>
      <w:bookmarkStart w:id="12528" w:name="_ETM_Q1_7641153"/>
      <w:bookmarkEnd w:id="12528"/>
    </w:p>
    <w:p w14:paraId="6BB2F364" w14:textId="3A563D41" w:rsidR="004B51A7" w:rsidRPr="006218FE" w:rsidRDefault="004B51A7" w:rsidP="004B51A7">
      <w:pPr>
        <w:pStyle w:val="af6"/>
        <w:keepNext/>
        <w:rPr>
          <w:rtl/>
        </w:rPr>
      </w:pPr>
      <w:bookmarkStart w:id="12529" w:name="ET_yor_6157_758"/>
      <w:r w:rsidRPr="006218FE">
        <w:rPr>
          <w:rStyle w:val="TagStyle"/>
          <w:rtl/>
        </w:rPr>
        <w:t xml:space="preserve"> &lt;&lt; יור &gt;&gt; </w:t>
      </w:r>
      <w:r w:rsidRPr="006218FE">
        <w:rPr>
          <w:rtl/>
        </w:rPr>
        <w:t>היו"ר שמחה רוטמן:</w:t>
      </w:r>
      <w:r w:rsidRPr="006218FE">
        <w:rPr>
          <w:rStyle w:val="TagStyle"/>
          <w:rtl/>
        </w:rPr>
        <w:t xml:space="preserve"> &lt;&lt; יור &gt;&gt;</w:t>
      </w:r>
      <w:r w:rsidRPr="006218FE">
        <w:rPr>
          <w:rtl/>
        </w:rPr>
        <w:t xml:space="preserve">   </w:t>
      </w:r>
      <w:bookmarkEnd w:id="12529"/>
    </w:p>
    <w:p w14:paraId="15C0E866" w14:textId="77777777" w:rsidR="004B51A7" w:rsidRPr="006218FE" w:rsidRDefault="004B51A7" w:rsidP="004B51A7">
      <w:pPr>
        <w:pStyle w:val="KeepWithNext"/>
        <w:rPr>
          <w:rtl/>
        </w:rPr>
      </w:pPr>
    </w:p>
    <w:p w14:paraId="39DB3486" w14:textId="2C3793A5" w:rsidR="004B51A7" w:rsidRDefault="004B51A7" w:rsidP="004B51A7">
      <w:pPr>
        <w:rPr>
          <w:rtl/>
        </w:rPr>
      </w:pPr>
      <w:bookmarkStart w:id="12530" w:name="_ETM_Q1_7642652"/>
      <w:bookmarkEnd w:id="12530"/>
      <w:r w:rsidRPr="006218FE">
        <w:rPr>
          <w:rFonts w:hint="cs"/>
          <w:rtl/>
        </w:rPr>
        <w:t xml:space="preserve">טוב. ממונה </w:t>
      </w:r>
      <w:bookmarkStart w:id="12531" w:name="_ETM_Q1_7653902"/>
      <w:bookmarkStart w:id="12532" w:name="_ETM_Q1_7651152"/>
      <w:bookmarkEnd w:id="12531"/>
      <w:bookmarkEnd w:id="12532"/>
      <w:r w:rsidRPr="006218FE">
        <w:rPr>
          <w:rFonts w:hint="cs"/>
          <w:rtl/>
        </w:rPr>
        <w:t>אבטח</w:t>
      </w:r>
      <w:bookmarkStart w:id="12533" w:name="_ETM_Q1_7648902"/>
      <w:bookmarkEnd w:id="12533"/>
      <w:r w:rsidRPr="006218FE">
        <w:rPr>
          <w:rFonts w:hint="cs"/>
          <w:rtl/>
        </w:rPr>
        <w:t xml:space="preserve">ת מידע </w:t>
      </w:r>
      <w:bookmarkStart w:id="12534" w:name="_ETM_Q1_7647153"/>
      <w:bookmarkEnd w:id="12534"/>
      <w:r w:rsidRPr="006218FE">
        <w:rPr>
          <w:rFonts w:hint="cs"/>
          <w:rtl/>
        </w:rPr>
        <w:t xml:space="preserve">זה בהגדרת מאגר </w:t>
      </w:r>
      <w:bookmarkStart w:id="12535" w:name="_ETM_Q1_7651403"/>
      <w:bookmarkEnd w:id="12535"/>
      <w:r w:rsidRPr="006218FE">
        <w:rPr>
          <w:rFonts w:hint="cs"/>
          <w:rtl/>
        </w:rPr>
        <w:t>- - -</w:t>
      </w:r>
      <w:bookmarkStart w:id="12536" w:name="_ETM_Q1_7645901"/>
      <w:bookmarkEnd w:id="12536"/>
      <w:r w:rsidRPr="006218FE">
        <w:rPr>
          <w:rFonts w:hint="cs"/>
          <w:rtl/>
        </w:rPr>
        <w:t xml:space="preserve"> לדרגות הקנ</w:t>
      </w:r>
      <w:bookmarkStart w:id="12537" w:name="_ETM_Q1_7653157"/>
      <w:bookmarkEnd w:id="12537"/>
      <w:r w:rsidRPr="006218FE">
        <w:rPr>
          <w:rFonts w:hint="cs"/>
          <w:rtl/>
        </w:rPr>
        <w:t xml:space="preserve">סות אנחנו </w:t>
      </w:r>
      <w:bookmarkStart w:id="12538" w:name="_ETM_Q1_7654903"/>
      <w:bookmarkEnd w:id="12538"/>
      <w:r w:rsidRPr="006218FE">
        <w:rPr>
          <w:rFonts w:hint="cs"/>
          <w:rtl/>
        </w:rPr>
        <w:t>ניתן לזה מענה. זה ב</w:t>
      </w:r>
      <w:bookmarkStart w:id="12539" w:name="_ETM_Q1_7655906"/>
      <w:bookmarkEnd w:id="12539"/>
      <w:r w:rsidRPr="006218FE">
        <w:rPr>
          <w:rFonts w:hint="cs"/>
          <w:rtl/>
        </w:rPr>
        <w:t>א</w:t>
      </w:r>
      <w:bookmarkStart w:id="12540" w:name="_ETM_Q1_7652906"/>
      <w:bookmarkEnd w:id="12540"/>
      <w:r w:rsidRPr="006218FE">
        <w:rPr>
          <w:rFonts w:hint="cs"/>
          <w:rtl/>
        </w:rPr>
        <w:t>מת ל</w:t>
      </w:r>
      <w:bookmarkStart w:id="12541" w:name="_ETM_Q1_7650651"/>
      <w:bookmarkEnd w:id="12541"/>
      <w:r w:rsidRPr="006218FE">
        <w:rPr>
          <w:rFonts w:hint="cs"/>
          <w:rtl/>
        </w:rPr>
        <w:t>א פה אבל אין בעיה.</w:t>
      </w:r>
      <w:r>
        <w:rPr>
          <w:rFonts w:hint="cs"/>
          <w:rtl/>
        </w:rPr>
        <w:t xml:space="preserve"> </w:t>
      </w:r>
      <w:bookmarkStart w:id="12542" w:name="_ETM_Q1_7660406"/>
      <w:bookmarkStart w:id="12543" w:name="_ETM_Q1_7657902"/>
      <w:bookmarkStart w:id="12544" w:name="_ETM_Q1_7655406"/>
      <w:bookmarkStart w:id="12545" w:name="_ETM_Q1_7655655"/>
      <w:bookmarkEnd w:id="12542"/>
      <w:bookmarkEnd w:id="12543"/>
      <w:bookmarkEnd w:id="12544"/>
      <w:bookmarkEnd w:id="12545"/>
    </w:p>
    <w:p w14:paraId="403C2159" w14:textId="77777777" w:rsidR="004B51A7" w:rsidRDefault="004B51A7" w:rsidP="004B51A7">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4B51A7" w14:paraId="6582B850" w14:textId="77777777" w:rsidTr="00DD70A6">
        <w:trPr>
          <w:trHeight w:val="567"/>
        </w:trPr>
        <w:tc>
          <w:tcPr>
            <w:tcW w:w="721" w:type="dxa"/>
          </w:tcPr>
          <w:p w14:paraId="755C2A1F" w14:textId="77777777" w:rsidR="004B51A7" w:rsidRDefault="004B51A7" w:rsidP="00DD70A6">
            <w:pPr>
              <w:ind w:firstLine="0"/>
              <w:rPr>
                <w:rtl/>
              </w:rPr>
            </w:pPr>
            <w:bookmarkStart w:id="12546" w:name="_ETM_Q1_7665904" w:colFirst="0" w:colLast="0"/>
            <w:bookmarkStart w:id="12547" w:name="_ETM_Q1_7664153" w:colFirst="0" w:colLast="0"/>
          </w:p>
        </w:tc>
        <w:tc>
          <w:tcPr>
            <w:tcW w:w="700" w:type="dxa"/>
          </w:tcPr>
          <w:p w14:paraId="6BC8DD6C" w14:textId="77777777" w:rsidR="004B51A7" w:rsidRDefault="004B51A7" w:rsidP="00DD70A6">
            <w:pPr>
              <w:ind w:firstLine="0"/>
              <w:rPr>
                <w:rtl/>
              </w:rPr>
            </w:pPr>
          </w:p>
        </w:tc>
        <w:tc>
          <w:tcPr>
            <w:tcW w:w="762" w:type="dxa"/>
          </w:tcPr>
          <w:p w14:paraId="13E3634F" w14:textId="77777777" w:rsidR="004B51A7" w:rsidRDefault="004B51A7" w:rsidP="00DD70A6">
            <w:pPr>
              <w:ind w:firstLine="0"/>
              <w:rPr>
                <w:rtl/>
              </w:rPr>
            </w:pPr>
          </w:p>
        </w:tc>
        <w:tc>
          <w:tcPr>
            <w:tcW w:w="270" w:type="dxa"/>
          </w:tcPr>
          <w:p w14:paraId="156596E8" w14:textId="77777777" w:rsidR="004B51A7" w:rsidRDefault="004B51A7" w:rsidP="00DD70A6">
            <w:pPr>
              <w:ind w:firstLine="0"/>
              <w:rPr>
                <w:rtl/>
              </w:rPr>
            </w:pPr>
          </w:p>
        </w:tc>
        <w:tc>
          <w:tcPr>
            <w:tcW w:w="6845" w:type="dxa"/>
          </w:tcPr>
          <w:p w14:paraId="5E9DC45B" w14:textId="2D9F373A" w:rsidR="004B51A7" w:rsidRDefault="004B51A7" w:rsidP="004B51A7">
            <w:pPr>
              <w:pStyle w:val="afe"/>
              <w:numPr>
                <w:ilvl w:val="0"/>
                <w:numId w:val="16"/>
              </w:numPr>
              <w:rPr>
                <w:rtl/>
              </w:rPr>
            </w:pPr>
            <w:r>
              <w:rPr>
                <w:rFonts w:hint="cs"/>
                <w:rtl/>
              </w:rPr>
              <w:t xml:space="preserve"> </w:t>
            </w:r>
            <w:r>
              <w:rPr>
                <w:rtl/>
              </w:rPr>
              <w:t>בעל שליטה או מחזיק שלא מינה ממונה על הגנת הפרטיות, בניגוד להוראות סעיף</w:t>
            </w:r>
            <w:r>
              <w:rPr>
                <w:rFonts w:hint="cs"/>
                <w:rtl/>
              </w:rPr>
              <w:t xml:space="preserve"> 17ב1;</w:t>
            </w:r>
          </w:p>
        </w:tc>
      </w:tr>
    </w:tbl>
    <w:p w14:paraId="61424B40" w14:textId="77777777" w:rsidR="004B51A7" w:rsidRDefault="004B51A7" w:rsidP="004B51A7">
      <w:pPr>
        <w:rPr>
          <w:rtl/>
        </w:rPr>
      </w:pPr>
      <w:bookmarkStart w:id="12548" w:name="_ETM_Q1_7666407"/>
      <w:bookmarkEnd w:id="12546"/>
      <w:bookmarkEnd w:id="12547"/>
      <w:bookmarkEnd w:id="12548"/>
    </w:p>
    <w:p w14:paraId="42BE2F8F" w14:textId="3CA85905" w:rsidR="004B51A7" w:rsidRDefault="004B51A7" w:rsidP="004B51A7">
      <w:pPr>
        <w:pStyle w:val="af9"/>
        <w:keepNext/>
        <w:rPr>
          <w:rtl/>
        </w:rPr>
      </w:pPr>
      <w:bookmarkStart w:id="12549" w:name="ET_guest_583520_759"/>
      <w:r w:rsidRPr="004B51A7">
        <w:rPr>
          <w:rStyle w:val="TagStyle"/>
          <w:rtl/>
        </w:rPr>
        <w:t xml:space="preserve"> &lt;&lt; אורח &gt;&gt; </w:t>
      </w:r>
      <w:r>
        <w:rPr>
          <w:rtl/>
        </w:rPr>
        <w:t>גלעד סממה:</w:t>
      </w:r>
      <w:r w:rsidRPr="004B51A7">
        <w:rPr>
          <w:rStyle w:val="TagStyle"/>
          <w:rtl/>
        </w:rPr>
        <w:t xml:space="preserve"> &lt;&lt; אורח &gt;&gt;</w:t>
      </w:r>
      <w:r>
        <w:rPr>
          <w:rtl/>
        </w:rPr>
        <w:t xml:space="preserve">   </w:t>
      </w:r>
      <w:bookmarkEnd w:id="12549"/>
    </w:p>
    <w:p w14:paraId="70B86BD3" w14:textId="77777777" w:rsidR="004B51A7" w:rsidRDefault="004B51A7" w:rsidP="004B51A7">
      <w:pPr>
        <w:pStyle w:val="KeepWithNext"/>
        <w:rPr>
          <w:rtl/>
        </w:rPr>
      </w:pPr>
    </w:p>
    <w:p w14:paraId="74BDB922" w14:textId="66EC4FA9" w:rsidR="004B51A7" w:rsidRDefault="004B51A7" w:rsidP="004B51A7">
      <w:pPr>
        <w:rPr>
          <w:rtl/>
        </w:rPr>
      </w:pPr>
      <w:bookmarkStart w:id="12550" w:name="_ETM_Q1_7668154"/>
      <w:bookmarkStart w:id="12551" w:name="_ETM_Q1_7665404"/>
      <w:bookmarkEnd w:id="12550"/>
      <w:bookmarkEnd w:id="12551"/>
      <w:r>
        <w:rPr>
          <w:rFonts w:hint="cs"/>
          <w:rtl/>
        </w:rPr>
        <w:t>אדוני, שם דיברנו</w:t>
      </w:r>
      <w:bookmarkStart w:id="12552" w:name="_ETM_Q1_7669656"/>
      <w:bookmarkEnd w:id="12552"/>
      <w:r>
        <w:rPr>
          <w:rFonts w:hint="cs"/>
          <w:rtl/>
        </w:rPr>
        <w:t xml:space="preserve"> על גופים ציבוריים לעומת המגזר </w:t>
      </w:r>
      <w:bookmarkStart w:id="12553" w:name="_ETM_Q1_7674406"/>
      <w:bookmarkEnd w:id="12553"/>
      <w:r>
        <w:rPr>
          <w:rFonts w:hint="cs"/>
          <w:rtl/>
        </w:rPr>
        <w:t>- - -</w:t>
      </w:r>
      <w:bookmarkStart w:id="12554" w:name="_ETM_Q1_7672155"/>
      <w:bookmarkEnd w:id="12554"/>
    </w:p>
    <w:p w14:paraId="5AA74226" w14:textId="77777777" w:rsidR="004B51A7" w:rsidRDefault="004B51A7" w:rsidP="004B51A7">
      <w:pPr>
        <w:rPr>
          <w:rtl/>
        </w:rPr>
      </w:pPr>
      <w:bookmarkStart w:id="12555" w:name="_ETM_Q1_7672407"/>
      <w:bookmarkStart w:id="12556" w:name="_ETM_Q1_7672906"/>
      <w:bookmarkEnd w:id="12555"/>
      <w:bookmarkEnd w:id="12556"/>
    </w:p>
    <w:p w14:paraId="1820C1A9" w14:textId="56B8B905" w:rsidR="004B51A7" w:rsidRDefault="004B51A7" w:rsidP="004B51A7">
      <w:pPr>
        <w:pStyle w:val="af6"/>
        <w:keepNext/>
        <w:rPr>
          <w:rtl/>
        </w:rPr>
      </w:pPr>
      <w:bookmarkStart w:id="12557" w:name="ET_yor_6157_760"/>
      <w:r w:rsidRPr="004B51A7">
        <w:rPr>
          <w:rStyle w:val="TagStyle"/>
          <w:rtl/>
        </w:rPr>
        <w:t xml:space="preserve"> &lt;&lt; יור &gt;&gt; </w:t>
      </w:r>
      <w:r>
        <w:rPr>
          <w:rtl/>
        </w:rPr>
        <w:t>היו"ר שמחה רוטמן:</w:t>
      </w:r>
      <w:r w:rsidRPr="004B51A7">
        <w:rPr>
          <w:rStyle w:val="TagStyle"/>
          <w:rtl/>
        </w:rPr>
        <w:t xml:space="preserve"> &lt;&lt; יור &gt;&gt;</w:t>
      </w:r>
      <w:r>
        <w:rPr>
          <w:rtl/>
        </w:rPr>
        <w:t xml:space="preserve">   </w:t>
      </w:r>
      <w:bookmarkEnd w:id="12557"/>
    </w:p>
    <w:p w14:paraId="3D1C87EA" w14:textId="77777777" w:rsidR="004B51A7" w:rsidRDefault="004B51A7" w:rsidP="004B51A7">
      <w:pPr>
        <w:pStyle w:val="KeepWithNext"/>
        <w:rPr>
          <w:rtl/>
        </w:rPr>
      </w:pPr>
    </w:p>
    <w:p w14:paraId="3446A646" w14:textId="7D64D982" w:rsidR="004B51A7" w:rsidRDefault="004B51A7" w:rsidP="004B51A7">
      <w:pPr>
        <w:rPr>
          <w:rtl/>
        </w:rPr>
      </w:pPr>
      <w:r>
        <w:rPr>
          <w:rFonts w:hint="cs"/>
          <w:rtl/>
        </w:rPr>
        <w:t>יצרנו שם - - -</w:t>
      </w:r>
      <w:bookmarkStart w:id="12558" w:name="_ETM_Q1_7673660"/>
      <w:bookmarkEnd w:id="12558"/>
    </w:p>
    <w:p w14:paraId="47B761ED" w14:textId="77777777" w:rsidR="004B51A7" w:rsidRDefault="004B51A7" w:rsidP="004B51A7">
      <w:pPr>
        <w:rPr>
          <w:rtl/>
        </w:rPr>
      </w:pPr>
      <w:bookmarkStart w:id="12559" w:name="_ETM_Q1_7673904"/>
      <w:bookmarkStart w:id="12560" w:name="_ETM_Q1_7674155"/>
      <w:bookmarkStart w:id="12561" w:name="_ETM_Q1_7675406"/>
      <w:bookmarkEnd w:id="12559"/>
      <w:bookmarkEnd w:id="12560"/>
      <w:bookmarkEnd w:id="12561"/>
    </w:p>
    <w:p w14:paraId="3D33B7D0" w14:textId="53CD56E0" w:rsidR="004B51A7" w:rsidRDefault="004B51A7" w:rsidP="004B51A7">
      <w:pPr>
        <w:pStyle w:val="af9"/>
        <w:keepNext/>
        <w:rPr>
          <w:rtl/>
        </w:rPr>
      </w:pPr>
      <w:bookmarkStart w:id="12562" w:name="ET_guest_583520_761"/>
      <w:r w:rsidRPr="004B51A7">
        <w:rPr>
          <w:rStyle w:val="TagStyle"/>
          <w:rtl/>
        </w:rPr>
        <w:t xml:space="preserve"> &lt;&lt; אורח &gt;&gt; </w:t>
      </w:r>
      <w:r>
        <w:rPr>
          <w:rtl/>
        </w:rPr>
        <w:t>גלעד סממה:</w:t>
      </w:r>
      <w:r w:rsidRPr="004B51A7">
        <w:rPr>
          <w:rStyle w:val="TagStyle"/>
          <w:rtl/>
        </w:rPr>
        <w:t xml:space="preserve"> &lt;&lt; אורח &gt;&gt;</w:t>
      </w:r>
      <w:r>
        <w:rPr>
          <w:rtl/>
        </w:rPr>
        <w:t xml:space="preserve">   </w:t>
      </w:r>
      <w:bookmarkEnd w:id="12562"/>
    </w:p>
    <w:p w14:paraId="46D8A93D" w14:textId="77777777" w:rsidR="004B51A7" w:rsidRDefault="004B51A7" w:rsidP="004B51A7">
      <w:pPr>
        <w:pStyle w:val="KeepWithNext"/>
        <w:rPr>
          <w:rtl/>
        </w:rPr>
      </w:pPr>
    </w:p>
    <w:p w14:paraId="6D57FE3B" w14:textId="73F8AFBB" w:rsidR="004B51A7" w:rsidRDefault="004B51A7" w:rsidP="004B51A7">
      <w:pPr>
        <w:rPr>
          <w:rtl/>
        </w:rPr>
      </w:pPr>
      <w:bookmarkStart w:id="12563" w:name="_ETM_Q1_7674655"/>
      <w:bookmarkEnd w:id="12563"/>
      <w:r>
        <w:rPr>
          <w:rFonts w:hint="cs"/>
          <w:rtl/>
        </w:rPr>
        <w:t xml:space="preserve">שם אמרנו שאנחנו עוד נדון </w:t>
      </w:r>
      <w:bookmarkStart w:id="12564" w:name="_ETM_Q1_7675904"/>
      <w:bookmarkEnd w:id="12564"/>
      <w:r>
        <w:rPr>
          <w:rFonts w:hint="cs"/>
          <w:rtl/>
        </w:rPr>
        <w:t>בנושא.</w:t>
      </w:r>
      <w:bookmarkStart w:id="12565" w:name="_ETM_Q1_7676901"/>
      <w:bookmarkEnd w:id="12565"/>
    </w:p>
    <w:p w14:paraId="452709EE" w14:textId="77777777" w:rsidR="004B51A7" w:rsidRDefault="004B51A7" w:rsidP="004B51A7">
      <w:pPr>
        <w:rPr>
          <w:rtl/>
        </w:rPr>
      </w:pPr>
      <w:bookmarkStart w:id="12566" w:name="_ETM_Q1_7677155"/>
      <w:bookmarkStart w:id="12567" w:name="_ETM_Q1_7677405"/>
      <w:bookmarkEnd w:id="12566"/>
      <w:bookmarkEnd w:id="12567"/>
    </w:p>
    <w:p w14:paraId="30F20404" w14:textId="2E3BFEBC" w:rsidR="004B51A7" w:rsidRDefault="004B51A7" w:rsidP="004B51A7">
      <w:pPr>
        <w:pStyle w:val="af6"/>
        <w:keepNext/>
        <w:rPr>
          <w:rtl/>
        </w:rPr>
      </w:pPr>
      <w:bookmarkStart w:id="12568" w:name="ET_yor_6157_762"/>
      <w:r w:rsidRPr="004B51A7">
        <w:rPr>
          <w:rStyle w:val="TagStyle"/>
          <w:rtl/>
        </w:rPr>
        <w:t xml:space="preserve"> &lt;&lt; יור &gt;&gt; </w:t>
      </w:r>
      <w:r>
        <w:rPr>
          <w:rtl/>
        </w:rPr>
        <w:t>היו"ר שמחה רוטמן:</w:t>
      </w:r>
      <w:r w:rsidRPr="004B51A7">
        <w:rPr>
          <w:rStyle w:val="TagStyle"/>
          <w:rtl/>
        </w:rPr>
        <w:t xml:space="preserve"> &lt;&lt; יור &gt;&gt;</w:t>
      </w:r>
      <w:r>
        <w:rPr>
          <w:rtl/>
        </w:rPr>
        <w:t xml:space="preserve">   </w:t>
      </w:r>
      <w:bookmarkEnd w:id="12568"/>
    </w:p>
    <w:p w14:paraId="01402560" w14:textId="77777777" w:rsidR="004B51A7" w:rsidRDefault="004B51A7" w:rsidP="004B51A7">
      <w:pPr>
        <w:pStyle w:val="KeepWithNext"/>
        <w:rPr>
          <w:rtl/>
        </w:rPr>
      </w:pPr>
    </w:p>
    <w:p w14:paraId="22D3E274" w14:textId="25E22E78" w:rsidR="004B51A7" w:rsidRDefault="004B51A7" w:rsidP="004B51A7">
      <w:pPr>
        <w:rPr>
          <w:rtl/>
        </w:rPr>
      </w:pPr>
      <w:r>
        <w:rPr>
          <w:rFonts w:hint="cs"/>
          <w:rtl/>
        </w:rPr>
        <w:t xml:space="preserve">השארתי לכם סדק </w:t>
      </w:r>
      <w:bookmarkStart w:id="12569" w:name="_ETM_Q1_7681655"/>
      <w:bookmarkEnd w:id="12569"/>
      <w:r>
        <w:rPr>
          <w:rFonts w:hint="cs"/>
          <w:rtl/>
        </w:rPr>
        <w:t>בדלת</w:t>
      </w:r>
      <w:bookmarkStart w:id="12570" w:name="_ETM_Q1_7679656"/>
      <w:bookmarkStart w:id="12571" w:name="_ETM_Q1_7676904"/>
      <w:bookmarkEnd w:id="12570"/>
      <w:bookmarkEnd w:id="12571"/>
      <w:r>
        <w:rPr>
          <w:rFonts w:hint="cs"/>
          <w:rtl/>
        </w:rPr>
        <w:t>.</w:t>
      </w:r>
    </w:p>
    <w:p w14:paraId="31833584" w14:textId="77777777" w:rsidR="004B51A7" w:rsidRDefault="004B51A7" w:rsidP="004B51A7">
      <w:pPr>
        <w:rPr>
          <w:rtl/>
        </w:rPr>
      </w:pPr>
      <w:bookmarkStart w:id="12572" w:name="_ETM_Q1_7677152"/>
      <w:bookmarkStart w:id="12573" w:name="_ETM_Q1_7677402"/>
      <w:bookmarkStart w:id="12574" w:name="_ETM_Q1_7678406"/>
      <w:bookmarkEnd w:id="12572"/>
      <w:bookmarkEnd w:id="12573"/>
      <w:bookmarkEnd w:id="12574"/>
    </w:p>
    <w:p w14:paraId="1448777E" w14:textId="1A95D304" w:rsidR="004B51A7" w:rsidRDefault="004B51A7" w:rsidP="004B51A7">
      <w:pPr>
        <w:pStyle w:val="af9"/>
        <w:keepNext/>
        <w:rPr>
          <w:rtl/>
        </w:rPr>
      </w:pPr>
      <w:bookmarkStart w:id="12575" w:name="ET_guest_583520_763"/>
      <w:r w:rsidRPr="004B51A7">
        <w:rPr>
          <w:rStyle w:val="TagStyle"/>
          <w:rtl/>
        </w:rPr>
        <w:t xml:space="preserve"> &lt;&lt; אורח &gt;&gt; </w:t>
      </w:r>
      <w:r>
        <w:rPr>
          <w:rtl/>
        </w:rPr>
        <w:t>גלעד סממה:</w:t>
      </w:r>
      <w:r w:rsidRPr="004B51A7">
        <w:rPr>
          <w:rStyle w:val="TagStyle"/>
          <w:rtl/>
        </w:rPr>
        <w:t xml:space="preserve"> &lt;&lt; אורח &gt;&gt;</w:t>
      </w:r>
      <w:r>
        <w:rPr>
          <w:rtl/>
        </w:rPr>
        <w:t xml:space="preserve">   </w:t>
      </w:r>
      <w:bookmarkEnd w:id="12575"/>
    </w:p>
    <w:p w14:paraId="5F0B8F47" w14:textId="77777777" w:rsidR="004B51A7" w:rsidRDefault="004B51A7" w:rsidP="004B51A7">
      <w:pPr>
        <w:pStyle w:val="KeepWithNext"/>
        <w:rPr>
          <w:rtl/>
        </w:rPr>
      </w:pPr>
    </w:p>
    <w:p w14:paraId="09E78FD9" w14:textId="01485E42" w:rsidR="004B51A7" w:rsidRDefault="004B51A7" w:rsidP="004B51A7">
      <w:pPr>
        <w:rPr>
          <w:rtl/>
        </w:rPr>
      </w:pPr>
      <w:bookmarkStart w:id="12576" w:name="_ETM_Q1_7679903"/>
      <w:bookmarkEnd w:id="12576"/>
      <w:r>
        <w:rPr>
          <w:rFonts w:hint="cs"/>
          <w:rtl/>
        </w:rPr>
        <w:t>כן, סדק שאנחנ</w:t>
      </w:r>
      <w:bookmarkStart w:id="12577" w:name="_ETM_Q1_7680902"/>
      <w:bookmarkStart w:id="12578" w:name="_ETM_Q1_7679652"/>
      <w:bookmarkEnd w:id="12577"/>
      <w:bookmarkEnd w:id="12578"/>
      <w:r>
        <w:rPr>
          <w:rFonts w:hint="cs"/>
          <w:rtl/>
        </w:rPr>
        <w:t xml:space="preserve">ו מתכוונים משמש אותו, אדוני. </w:t>
      </w:r>
      <w:bookmarkStart w:id="12579" w:name="_ETM_Q1_7686403"/>
      <w:bookmarkStart w:id="12580" w:name="_ETM_Q1_7684403"/>
      <w:bookmarkEnd w:id="12579"/>
      <w:bookmarkEnd w:id="12580"/>
    </w:p>
    <w:p w14:paraId="5B0C5E4F" w14:textId="77777777" w:rsidR="004B51A7" w:rsidRDefault="004B51A7" w:rsidP="004B51A7">
      <w:pPr>
        <w:rPr>
          <w:rtl/>
        </w:rPr>
      </w:pPr>
      <w:bookmarkStart w:id="12581" w:name="_ETM_Q1_7681653"/>
      <w:bookmarkStart w:id="12582" w:name="_ETM_Q1_7682153"/>
      <w:bookmarkStart w:id="12583" w:name="_ETM_Q1_7682406"/>
      <w:bookmarkEnd w:id="12581"/>
      <w:bookmarkEnd w:id="12582"/>
      <w:bookmarkEnd w:id="12583"/>
    </w:p>
    <w:p w14:paraId="5DF63690" w14:textId="657B7D7A" w:rsidR="004B51A7" w:rsidRDefault="004B51A7" w:rsidP="004B51A7">
      <w:pPr>
        <w:pStyle w:val="af6"/>
        <w:keepNext/>
        <w:rPr>
          <w:rtl/>
        </w:rPr>
      </w:pPr>
      <w:bookmarkStart w:id="12584" w:name="ET_yor_6157_764"/>
      <w:r w:rsidRPr="004B51A7">
        <w:rPr>
          <w:rStyle w:val="TagStyle"/>
          <w:rtl/>
        </w:rPr>
        <w:t xml:space="preserve"> &lt;&lt; יור &gt;&gt; </w:t>
      </w:r>
      <w:r>
        <w:rPr>
          <w:rtl/>
        </w:rPr>
        <w:t>היו"ר שמחה רוטמן:</w:t>
      </w:r>
      <w:r w:rsidRPr="004B51A7">
        <w:rPr>
          <w:rStyle w:val="TagStyle"/>
          <w:rtl/>
        </w:rPr>
        <w:t xml:space="preserve"> &lt;&lt; יור &gt;&gt;</w:t>
      </w:r>
      <w:r>
        <w:rPr>
          <w:rtl/>
        </w:rPr>
        <w:t xml:space="preserve">   </w:t>
      </w:r>
      <w:bookmarkEnd w:id="12584"/>
    </w:p>
    <w:p w14:paraId="68EEC7A6" w14:textId="77777777" w:rsidR="004B51A7" w:rsidRDefault="004B51A7" w:rsidP="004B51A7">
      <w:pPr>
        <w:pStyle w:val="KeepWithNext"/>
        <w:rPr>
          <w:rtl/>
        </w:rPr>
      </w:pPr>
    </w:p>
    <w:p w14:paraId="779BF06A" w14:textId="7F4DBF02" w:rsidR="004B51A7" w:rsidRDefault="004B51A7" w:rsidP="004B51A7">
      <w:pPr>
        <w:rPr>
          <w:rtl/>
        </w:rPr>
      </w:pPr>
      <w:bookmarkStart w:id="12585" w:name="_ETM_Q1_7683652"/>
      <w:bookmarkEnd w:id="12585"/>
      <w:r>
        <w:rPr>
          <w:rFonts w:hint="cs"/>
          <w:rtl/>
        </w:rPr>
        <w:t xml:space="preserve">יש לי פוטנציאל גם לטרוק </w:t>
      </w:r>
      <w:bookmarkStart w:id="12586" w:name="_ETM_Q1_7686153"/>
      <w:bookmarkEnd w:id="12586"/>
      <w:r>
        <w:rPr>
          <w:rFonts w:hint="cs"/>
          <w:rtl/>
        </w:rPr>
        <w:t xml:space="preserve">אותו אבל כן. </w:t>
      </w:r>
      <w:bookmarkStart w:id="12587" w:name="_ETM_Q1_7686157"/>
      <w:bookmarkEnd w:id="12587"/>
    </w:p>
    <w:p w14:paraId="7FA0BF83" w14:textId="77777777" w:rsidR="004B51A7" w:rsidRDefault="004B51A7" w:rsidP="004B51A7">
      <w:pPr>
        <w:rPr>
          <w:rtl/>
        </w:rPr>
      </w:pPr>
      <w:bookmarkStart w:id="12588" w:name="_ETM_Q1_7686404"/>
      <w:bookmarkStart w:id="12589" w:name="_ETM_Q1_7686654"/>
      <w:bookmarkStart w:id="12590" w:name="_ETM_Q1_7687403"/>
      <w:bookmarkEnd w:id="12588"/>
      <w:bookmarkEnd w:id="12589"/>
      <w:bookmarkEnd w:id="12590"/>
    </w:p>
    <w:p w14:paraId="31E828B3" w14:textId="31A4D38F" w:rsidR="004B51A7" w:rsidRDefault="004B51A7" w:rsidP="004B51A7">
      <w:pPr>
        <w:pStyle w:val="af9"/>
        <w:keepNext/>
        <w:rPr>
          <w:rtl/>
        </w:rPr>
      </w:pPr>
      <w:bookmarkStart w:id="12591" w:name="ET_guest_583520_765"/>
      <w:r w:rsidRPr="004B51A7">
        <w:rPr>
          <w:rStyle w:val="TagStyle"/>
          <w:rtl/>
        </w:rPr>
        <w:t xml:space="preserve"> &lt;&lt; אורח &gt;&gt; </w:t>
      </w:r>
      <w:r>
        <w:rPr>
          <w:rtl/>
        </w:rPr>
        <w:t>גלעד סממה:</w:t>
      </w:r>
      <w:r w:rsidRPr="004B51A7">
        <w:rPr>
          <w:rStyle w:val="TagStyle"/>
          <w:rtl/>
        </w:rPr>
        <w:t xml:space="preserve"> &lt;&lt; אורח &gt;&gt;</w:t>
      </w:r>
      <w:r>
        <w:rPr>
          <w:rtl/>
        </w:rPr>
        <w:t xml:space="preserve">   </w:t>
      </w:r>
      <w:bookmarkEnd w:id="12591"/>
    </w:p>
    <w:p w14:paraId="4828A33E" w14:textId="77777777" w:rsidR="004B51A7" w:rsidRDefault="004B51A7" w:rsidP="004B51A7">
      <w:pPr>
        <w:pStyle w:val="KeepWithNext"/>
        <w:rPr>
          <w:rtl/>
        </w:rPr>
      </w:pPr>
    </w:p>
    <w:p w14:paraId="01E31F4A" w14:textId="46584119" w:rsidR="004B51A7" w:rsidRDefault="004B51A7" w:rsidP="004B51A7">
      <w:pPr>
        <w:rPr>
          <w:rtl/>
        </w:rPr>
      </w:pPr>
      <w:bookmarkStart w:id="12592" w:name="_ETM_Q1_7688903"/>
      <w:bookmarkStart w:id="12593" w:name="_ETM_Q1_7686156"/>
      <w:bookmarkEnd w:id="12592"/>
      <w:bookmarkEnd w:id="12593"/>
      <w:r>
        <w:rPr>
          <w:rFonts w:hint="cs"/>
          <w:rtl/>
        </w:rPr>
        <w:t>בהחלט, כמובן.</w:t>
      </w:r>
    </w:p>
    <w:p w14:paraId="4FE5E839" w14:textId="77777777" w:rsidR="004B51A7" w:rsidRDefault="004B51A7" w:rsidP="004B51A7">
      <w:pPr>
        <w:rPr>
          <w:rtl/>
        </w:rPr>
      </w:pPr>
      <w:bookmarkStart w:id="12594" w:name="_ETM_Q1_7692153"/>
      <w:bookmarkStart w:id="12595" w:name="_ETM_Q1_7692404"/>
      <w:bookmarkStart w:id="12596" w:name="_ETM_Q1_7693155"/>
      <w:bookmarkEnd w:id="12594"/>
      <w:bookmarkEnd w:id="12595"/>
      <w:bookmarkEnd w:id="12596"/>
    </w:p>
    <w:p w14:paraId="30C64ECC" w14:textId="16C45084" w:rsidR="004B51A7" w:rsidRDefault="004B51A7" w:rsidP="004B51A7">
      <w:pPr>
        <w:pStyle w:val="af9"/>
        <w:keepNext/>
        <w:rPr>
          <w:rtl/>
        </w:rPr>
      </w:pPr>
      <w:bookmarkStart w:id="12597" w:name="ET_guest_583520_766"/>
      <w:r w:rsidRPr="004B51A7">
        <w:rPr>
          <w:rStyle w:val="TagStyle"/>
          <w:rtl/>
        </w:rPr>
        <w:t xml:space="preserve"> &lt;&lt; אורח &gt;&gt; </w:t>
      </w:r>
      <w:r>
        <w:rPr>
          <w:rtl/>
        </w:rPr>
        <w:t>גלעד סממה:</w:t>
      </w:r>
      <w:r w:rsidRPr="004B51A7">
        <w:rPr>
          <w:rStyle w:val="TagStyle"/>
          <w:rtl/>
        </w:rPr>
        <w:t xml:space="preserve"> &lt;&lt; אורח &gt;&gt;</w:t>
      </w:r>
      <w:r>
        <w:rPr>
          <w:rtl/>
        </w:rPr>
        <w:t xml:space="preserve">   </w:t>
      </w:r>
      <w:bookmarkEnd w:id="12597"/>
    </w:p>
    <w:p w14:paraId="4EE652AF" w14:textId="77777777" w:rsidR="004B51A7" w:rsidRDefault="004B51A7" w:rsidP="004B51A7">
      <w:pPr>
        <w:pStyle w:val="KeepWithNext"/>
        <w:rPr>
          <w:rtl/>
        </w:rPr>
      </w:pPr>
    </w:p>
    <w:p w14:paraId="51757E44" w14:textId="5FFCCF1F" w:rsidR="004B51A7" w:rsidRDefault="004B51A7" w:rsidP="004B51A7">
      <w:pPr>
        <w:rPr>
          <w:rtl/>
        </w:rPr>
      </w:pPr>
      <w:bookmarkStart w:id="12598" w:name="_ETM_Q1_7694405"/>
      <w:bookmarkStart w:id="12599" w:name="_ETM_Q1_7691405"/>
      <w:bookmarkStart w:id="12600" w:name="_ETM_Q1_7688652"/>
      <w:bookmarkStart w:id="12601" w:name="_ETM_Q1_7685903"/>
      <w:bookmarkEnd w:id="12598"/>
      <w:bookmarkEnd w:id="12599"/>
      <w:bookmarkEnd w:id="12600"/>
      <w:bookmarkEnd w:id="12601"/>
      <w:r>
        <w:rPr>
          <w:rFonts w:hint="cs"/>
          <w:rtl/>
        </w:rPr>
        <w:t xml:space="preserve">אני לא יודע אם עכשיו זה הזמן לדון בזה או אחר כך </w:t>
      </w:r>
      <w:bookmarkStart w:id="12602" w:name="_ETM_Q1_7692403"/>
      <w:bookmarkEnd w:id="12602"/>
      <w:r>
        <w:rPr>
          <w:rFonts w:hint="cs"/>
          <w:rtl/>
        </w:rPr>
        <w:t>אבל</w:t>
      </w:r>
      <w:bookmarkStart w:id="12603" w:name="_ETM_Q1_7689652"/>
      <w:bookmarkEnd w:id="12603"/>
      <w:r>
        <w:rPr>
          <w:rFonts w:hint="cs"/>
          <w:rtl/>
        </w:rPr>
        <w:t xml:space="preserve"> אני רק</w:t>
      </w:r>
      <w:bookmarkStart w:id="12604" w:name="_ETM_Q1_7690152"/>
      <w:bookmarkEnd w:id="12604"/>
      <w:r>
        <w:rPr>
          <w:rFonts w:hint="cs"/>
          <w:rtl/>
        </w:rPr>
        <w:t xml:space="preserve"> מזכיר שיש לנו כאן עוד </w:t>
      </w:r>
      <w:bookmarkStart w:id="12605" w:name="_ETM_Q1_7693156"/>
      <w:bookmarkEnd w:id="12605"/>
      <w:r>
        <w:rPr>
          <w:rFonts w:hint="cs"/>
          <w:rtl/>
        </w:rPr>
        <w:t>- - -</w:t>
      </w:r>
      <w:bookmarkStart w:id="12606" w:name="_ETM_Q1_7693401"/>
      <w:bookmarkEnd w:id="12606"/>
    </w:p>
    <w:p w14:paraId="01460B31" w14:textId="77777777" w:rsidR="004B51A7" w:rsidRDefault="004B51A7" w:rsidP="004B51A7">
      <w:pPr>
        <w:rPr>
          <w:rtl/>
        </w:rPr>
      </w:pPr>
      <w:bookmarkStart w:id="12607" w:name="_ETM_Q1_7693656"/>
      <w:bookmarkEnd w:id="12607"/>
    </w:p>
    <w:p w14:paraId="573BB629" w14:textId="6AA73FEE" w:rsidR="004B51A7" w:rsidRDefault="004B51A7" w:rsidP="004B51A7">
      <w:pPr>
        <w:pStyle w:val="af6"/>
        <w:keepNext/>
        <w:rPr>
          <w:rtl/>
        </w:rPr>
      </w:pPr>
      <w:bookmarkStart w:id="12608" w:name="ET_yor_6157_767"/>
      <w:r w:rsidRPr="004B51A7">
        <w:rPr>
          <w:rStyle w:val="TagStyle"/>
          <w:rtl/>
        </w:rPr>
        <w:t xml:space="preserve"> &lt;&lt; יור &gt;&gt; </w:t>
      </w:r>
      <w:r>
        <w:rPr>
          <w:rtl/>
        </w:rPr>
        <w:t>היו"ר שמחה רוטמן:</w:t>
      </w:r>
      <w:r w:rsidRPr="004B51A7">
        <w:rPr>
          <w:rStyle w:val="TagStyle"/>
          <w:rtl/>
        </w:rPr>
        <w:t xml:space="preserve"> &lt;&lt; יור &gt;&gt;</w:t>
      </w:r>
      <w:r>
        <w:rPr>
          <w:rtl/>
        </w:rPr>
        <w:t xml:space="preserve">   </w:t>
      </w:r>
      <w:bookmarkEnd w:id="12608"/>
    </w:p>
    <w:p w14:paraId="20CC60EB" w14:textId="77777777" w:rsidR="004B51A7" w:rsidRDefault="004B51A7" w:rsidP="004B51A7">
      <w:pPr>
        <w:pStyle w:val="KeepWithNext"/>
        <w:rPr>
          <w:rtl/>
        </w:rPr>
      </w:pPr>
    </w:p>
    <w:p w14:paraId="3AEDCBB1" w14:textId="41E3AAE8" w:rsidR="004B51A7" w:rsidRDefault="004B51A7" w:rsidP="004B51A7">
      <w:pPr>
        <w:rPr>
          <w:rtl/>
        </w:rPr>
      </w:pPr>
      <w:bookmarkStart w:id="12609" w:name="_ETM_Q1_7695403"/>
      <w:bookmarkEnd w:id="12609"/>
      <w:r>
        <w:rPr>
          <w:rFonts w:hint="cs"/>
          <w:rtl/>
        </w:rPr>
        <w:t xml:space="preserve">כן, </w:t>
      </w:r>
      <w:bookmarkStart w:id="12610" w:name="_ETM_Q1_7696156"/>
      <w:bookmarkEnd w:id="12610"/>
      <w:r>
        <w:rPr>
          <w:rFonts w:hint="cs"/>
          <w:rtl/>
        </w:rPr>
        <w:t>אני ז</w:t>
      </w:r>
      <w:bookmarkStart w:id="12611" w:name="_ETM_Q1_7696653"/>
      <w:bookmarkStart w:id="12612" w:name="_ETM_Q1_7693905"/>
      <w:bookmarkEnd w:id="12611"/>
      <w:bookmarkEnd w:id="12612"/>
      <w:r>
        <w:rPr>
          <w:rFonts w:hint="cs"/>
          <w:rtl/>
        </w:rPr>
        <w:t xml:space="preserve">וכר. </w:t>
      </w:r>
    </w:p>
    <w:p w14:paraId="00F446B3" w14:textId="77777777" w:rsidR="004B51A7" w:rsidRDefault="004B51A7" w:rsidP="004B51A7">
      <w:pPr>
        <w:rPr>
          <w:rtl/>
        </w:rPr>
      </w:pPr>
      <w:bookmarkStart w:id="12613" w:name="_ETM_Q1_7694905"/>
      <w:bookmarkStart w:id="12614" w:name="_ETM_Q1_7695406"/>
      <w:bookmarkStart w:id="12615" w:name="_ETM_Q1_7695905"/>
      <w:bookmarkEnd w:id="12613"/>
      <w:bookmarkEnd w:id="12614"/>
      <w:bookmarkEnd w:id="12615"/>
    </w:p>
    <w:p w14:paraId="28E13EA4" w14:textId="1D31E037" w:rsidR="004B51A7" w:rsidRDefault="004B51A7" w:rsidP="004B51A7">
      <w:pPr>
        <w:pStyle w:val="af9"/>
        <w:keepNext/>
        <w:rPr>
          <w:rtl/>
        </w:rPr>
      </w:pPr>
      <w:bookmarkStart w:id="12616" w:name="ET_guest_583520_768"/>
      <w:r w:rsidRPr="004B51A7">
        <w:rPr>
          <w:rStyle w:val="TagStyle"/>
          <w:rtl/>
        </w:rPr>
        <w:t xml:space="preserve"> &lt;&lt; אורח &gt;&gt; </w:t>
      </w:r>
      <w:r>
        <w:rPr>
          <w:rtl/>
        </w:rPr>
        <w:t>גלעד סממה:</w:t>
      </w:r>
      <w:r w:rsidRPr="004B51A7">
        <w:rPr>
          <w:rStyle w:val="TagStyle"/>
          <w:rtl/>
        </w:rPr>
        <w:t xml:space="preserve"> &lt;&lt; אורח &gt;&gt;</w:t>
      </w:r>
      <w:r>
        <w:rPr>
          <w:rtl/>
        </w:rPr>
        <w:t xml:space="preserve">   </w:t>
      </w:r>
      <w:bookmarkEnd w:id="12616"/>
    </w:p>
    <w:p w14:paraId="281668FD" w14:textId="77777777" w:rsidR="004B51A7" w:rsidRDefault="004B51A7" w:rsidP="004B51A7">
      <w:pPr>
        <w:pStyle w:val="KeepWithNext"/>
        <w:rPr>
          <w:rtl/>
        </w:rPr>
      </w:pPr>
    </w:p>
    <w:p w14:paraId="326AFC03" w14:textId="241E5177" w:rsidR="004B51A7" w:rsidRDefault="004B51A7" w:rsidP="004B51A7">
      <w:pPr>
        <w:rPr>
          <w:rtl/>
        </w:rPr>
      </w:pPr>
      <w:bookmarkStart w:id="12617" w:name="_ETM_Q1_7697656"/>
      <w:bookmarkEnd w:id="12617"/>
      <w:r>
        <w:rPr>
          <w:rFonts w:hint="cs"/>
          <w:rtl/>
        </w:rPr>
        <w:t>הסוגייה של העיצום</w:t>
      </w:r>
      <w:bookmarkStart w:id="12618" w:name="_ETM_Q1_7698404"/>
      <w:bookmarkEnd w:id="12618"/>
      <w:r>
        <w:rPr>
          <w:rFonts w:hint="cs"/>
          <w:rtl/>
        </w:rPr>
        <w:t xml:space="preserve"> עצמו, אם הוא ח</w:t>
      </w:r>
      <w:bookmarkStart w:id="12619" w:name="_ETM_Q1_7699155"/>
      <w:bookmarkEnd w:id="12619"/>
      <w:r>
        <w:rPr>
          <w:rFonts w:hint="cs"/>
          <w:rtl/>
        </w:rPr>
        <w:t>ד-שלבי או דו</w:t>
      </w:r>
      <w:bookmarkStart w:id="12620" w:name="_ETM_Q1_7702153"/>
      <w:bookmarkStart w:id="12621" w:name="_ETM_Q1_7699903"/>
      <w:bookmarkEnd w:id="12620"/>
      <w:bookmarkEnd w:id="12621"/>
      <w:r>
        <w:rPr>
          <w:rFonts w:hint="cs"/>
          <w:rtl/>
        </w:rPr>
        <w:t xml:space="preserve">- שלבי, עצם העיצום, </w:t>
      </w:r>
      <w:bookmarkStart w:id="12622" w:name="_ETM_Q1_7702405"/>
      <w:bookmarkEnd w:id="12622"/>
      <w:r>
        <w:rPr>
          <w:rFonts w:hint="cs"/>
          <w:rtl/>
        </w:rPr>
        <w:t>המשמעות והחשיבות.</w:t>
      </w:r>
    </w:p>
    <w:p w14:paraId="2CD89219" w14:textId="77777777" w:rsidR="004B51A7" w:rsidRDefault="004B51A7" w:rsidP="004B51A7">
      <w:pPr>
        <w:rPr>
          <w:rtl/>
        </w:rPr>
      </w:pPr>
      <w:bookmarkStart w:id="12623" w:name="_ETM_Q1_7705652"/>
      <w:bookmarkEnd w:id="12623"/>
    </w:p>
    <w:p w14:paraId="699FC2D3" w14:textId="21B57714" w:rsidR="004B51A7" w:rsidRDefault="004B51A7" w:rsidP="004B51A7">
      <w:pPr>
        <w:pStyle w:val="af6"/>
        <w:keepNext/>
        <w:rPr>
          <w:rtl/>
        </w:rPr>
      </w:pPr>
      <w:bookmarkStart w:id="12624" w:name="ET_yor_6157_769"/>
      <w:r w:rsidRPr="004B51A7">
        <w:rPr>
          <w:rStyle w:val="TagStyle"/>
          <w:rtl/>
        </w:rPr>
        <w:t xml:space="preserve"> &lt;&lt; יור &gt;&gt; </w:t>
      </w:r>
      <w:r>
        <w:rPr>
          <w:rtl/>
        </w:rPr>
        <w:t>היו"ר שמחה רוטמן:</w:t>
      </w:r>
      <w:r w:rsidRPr="004B51A7">
        <w:rPr>
          <w:rStyle w:val="TagStyle"/>
          <w:rtl/>
        </w:rPr>
        <w:t xml:space="preserve"> &lt;&lt; יור &gt;&gt;</w:t>
      </w:r>
      <w:r>
        <w:rPr>
          <w:rtl/>
        </w:rPr>
        <w:t xml:space="preserve">   </w:t>
      </w:r>
      <w:bookmarkEnd w:id="12624"/>
    </w:p>
    <w:p w14:paraId="36AEB02F" w14:textId="77777777" w:rsidR="004B51A7" w:rsidRDefault="004B51A7" w:rsidP="004B51A7">
      <w:pPr>
        <w:pStyle w:val="KeepWithNext"/>
        <w:rPr>
          <w:rtl/>
        </w:rPr>
      </w:pPr>
    </w:p>
    <w:p w14:paraId="3764DEF9" w14:textId="58BD19D4" w:rsidR="004B51A7" w:rsidRDefault="004B51A7" w:rsidP="004B51A7">
      <w:pPr>
        <w:rPr>
          <w:rtl/>
        </w:rPr>
      </w:pPr>
      <w:bookmarkStart w:id="12625" w:name="_ETM_Q1_7707402"/>
      <w:bookmarkEnd w:id="12625"/>
      <w:r>
        <w:rPr>
          <w:rFonts w:hint="cs"/>
          <w:rtl/>
        </w:rPr>
        <w:t>בע</w:t>
      </w:r>
      <w:bookmarkStart w:id="12626" w:name="_ETM_Q1_7706407"/>
      <w:bookmarkStart w:id="12627" w:name="_ETM_Q1_7704156"/>
      <w:bookmarkEnd w:id="12626"/>
      <w:bookmarkEnd w:id="12627"/>
      <w:r>
        <w:rPr>
          <w:rFonts w:hint="cs"/>
          <w:rtl/>
        </w:rPr>
        <w:t xml:space="preserve">ייני, זה באמת בגדר </w:t>
      </w:r>
      <w:bookmarkStart w:id="12628" w:name="_ETM_Q1_7708404"/>
      <w:bookmarkEnd w:id="12628"/>
      <w:r>
        <w:rPr>
          <w:rFonts w:hint="cs"/>
          <w:rtl/>
        </w:rPr>
        <w:t>סדק כי הנושא הזה נדון י</w:t>
      </w:r>
      <w:bookmarkStart w:id="12629" w:name="_ETM_Q1_7708654"/>
      <w:bookmarkEnd w:id="12629"/>
      <w:r>
        <w:rPr>
          <w:rFonts w:hint="cs"/>
          <w:rtl/>
        </w:rPr>
        <w:t>חסית בהרחבה בפעם הקודמת.</w:t>
      </w:r>
      <w:bookmarkStart w:id="12630" w:name="_ETM_Q1_7711405"/>
      <w:bookmarkEnd w:id="12630"/>
      <w:r>
        <w:rPr>
          <w:rFonts w:hint="cs"/>
          <w:rtl/>
        </w:rPr>
        <w:t xml:space="preserve"> אני </w:t>
      </w:r>
      <w:bookmarkStart w:id="12631" w:name="_ETM_Q1_7712153"/>
      <w:bookmarkEnd w:id="12631"/>
      <w:r>
        <w:rPr>
          <w:rFonts w:hint="cs"/>
          <w:rtl/>
        </w:rPr>
        <w:t xml:space="preserve">מציע </w:t>
      </w:r>
      <w:bookmarkStart w:id="12632" w:name="_ETM_Q1_7714905"/>
      <w:bookmarkStart w:id="12633" w:name="_ETM_Q1_7712652"/>
      <w:bookmarkEnd w:id="12632"/>
      <w:bookmarkEnd w:id="12633"/>
      <w:r w:rsidR="009C0402">
        <w:rPr>
          <w:rFonts w:hint="cs"/>
          <w:rtl/>
        </w:rPr>
        <w:t>שנ</w:t>
      </w:r>
      <w:bookmarkStart w:id="12634" w:name="_ETM_Q1_7715153"/>
      <w:bookmarkEnd w:id="12634"/>
      <w:r w:rsidR="009C0402">
        <w:rPr>
          <w:rFonts w:hint="cs"/>
          <w:rtl/>
        </w:rPr>
        <w:t>שאיר את זה כנקודה לדיון בסוף</w:t>
      </w:r>
      <w:bookmarkStart w:id="12635" w:name="_ETM_Q1_7716902"/>
      <w:bookmarkEnd w:id="12635"/>
      <w:r w:rsidR="009C0402">
        <w:rPr>
          <w:rFonts w:hint="cs"/>
          <w:rtl/>
        </w:rPr>
        <w:t>.</w:t>
      </w:r>
      <w:bookmarkStart w:id="12636" w:name="_ETM_Q1_7722651"/>
      <w:bookmarkStart w:id="12637" w:name="_ETM_Q1_7719905"/>
      <w:bookmarkEnd w:id="12636"/>
      <w:bookmarkEnd w:id="12637"/>
      <w:r w:rsidR="009C0402">
        <w:rPr>
          <w:rFonts w:hint="cs"/>
          <w:rtl/>
        </w:rPr>
        <w:t xml:space="preserve"> ככול שחשבתי יותר על עמדתי בדיון</w:t>
      </w:r>
      <w:bookmarkStart w:id="12638" w:name="_ETM_Q1_7723406"/>
      <w:bookmarkEnd w:id="12638"/>
      <w:r w:rsidR="009C0402">
        <w:rPr>
          <w:rFonts w:hint="cs"/>
          <w:rtl/>
        </w:rPr>
        <w:t xml:space="preserve"> הקודם</w:t>
      </w:r>
      <w:bookmarkStart w:id="12639" w:name="_ETM_Q1_7726904"/>
      <w:bookmarkEnd w:id="12639"/>
      <w:r w:rsidR="009C0402">
        <w:rPr>
          <w:rFonts w:hint="cs"/>
          <w:rtl/>
        </w:rPr>
        <w:t xml:space="preserve">, </w:t>
      </w:r>
      <w:bookmarkStart w:id="12640" w:name="_ETM_Q1_7724905"/>
      <w:bookmarkEnd w:id="12640"/>
      <w:r w:rsidR="009C0402">
        <w:rPr>
          <w:rFonts w:hint="cs"/>
          <w:rtl/>
        </w:rPr>
        <w:t xml:space="preserve">השתכנעתי שאני </w:t>
      </w:r>
      <w:bookmarkStart w:id="12641" w:name="_ETM_Q1_7727902"/>
      <w:bookmarkEnd w:id="12641"/>
      <w:r w:rsidR="009C0402">
        <w:rPr>
          <w:rFonts w:hint="cs"/>
          <w:rtl/>
        </w:rPr>
        <w:t>צודק וזה לא קורה לי הרבה</w:t>
      </w:r>
      <w:bookmarkStart w:id="12642" w:name="_ETM_Q1_7729655"/>
      <w:bookmarkEnd w:id="12642"/>
      <w:r w:rsidR="009C0402">
        <w:rPr>
          <w:rFonts w:hint="cs"/>
          <w:rtl/>
        </w:rPr>
        <w:t>.</w:t>
      </w:r>
    </w:p>
    <w:p w14:paraId="0D045BFE" w14:textId="77777777" w:rsidR="009C0402" w:rsidRDefault="009C0402" w:rsidP="004B51A7">
      <w:pPr>
        <w:rPr>
          <w:rtl/>
        </w:rPr>
      </w:pPr>
      <w:bookmarkStart w:id="12643" w:name="_ETM_Q1_7730153"/>
      <w:bookmarkStart w:id="12644" w:name="_ETM_Q1_7730404"/>
      <w:bookmarkStart w:id="12645" w:name="_ETM_Q1_7728655"/>
      <w:bookmarkStart w:id="12646" w:name="_ETM_Q1_7729905"/>
      <w:bookmarkEnd w:id="12643"/>
      <w:bookmarkEnd w:id="12644"/>
      <w:bookmarkEnd w:id="12645"/>
      <w:bookmarkEnd w:id="12646"/>
    </w:p>
    <w:p w14:paraId="5A99DC3F" w14:textId="3CA660F7" w:rsidR="009C0402" w:rsidRDefault="009C0402" w:rsidP="009C0402">
      <w:pPr>
        <w:pStyle w:val="af9"/>
        <w:keepNext/>
        <w:rPr>
          <w:rtl/>
        </w:rPr>
      </w:pPr>
      <w:bookmarkStart w:id="12647" w:name="ET_guest_583520_770"/>
      <w:r w:rsidRPr="009C0402">
        <w:rPr>
          <w:rStyle w:val="TagStyle"/>
          <w:rtl/>
        </w:rPr>
        <w:t xml:space="preserve"> &lt;&lt; אורח &gt;&gt; </w:t>
      </w:r>
      <w:r>
        <w:rPr>
          <w:rtl/>
        </w:rPr>
        <w:t>גלעד סממה:</w:t>
      </w:r>
      <w:r w:rsidRPr="009C0402">
        <w:rPr>
          <w:rStyle w:val="TagStyle"/>
          <w:rtl/>
        </w:rPr>
        <w:t xml:space="preserve"> &lt;&lt; אורח &gt;&gt;</w:t>
      </w:r>
      <w:r>
        <w:rPr>
          <w:rtl/>
        </w:rPr>
        <w:t xml:space="preserve">   </w:t>
      </w:r>
      <w:bookmarkEnd w:id="12647"/>
    </w:p>
    <w:p w14:paraId="2376A134" w14:textId="77777777" w:rsidR="009C0402" w:rsidRDefault="009C0402" w:rsidP="009C0402">
      <w:pPr>
        <w:pStyle w:val="KeepWithNext"/>
        <w:rPr>
          <w:rtl/>
        </w:rPr>
      </w:pPr>
    </w:p>
    <w:p w14:paraId="3C24B85E" w14:textId="64945F13" w:rsidR="009C0402" w:rsidRDefault="009C0402" w:rsidP="009C0402">
      <w:pPr>
        <w:rPr>
          <w:rtl/>
        </w:rPr>
      </w:pPr>
      <w:bookmarkStart w:id="12648" w:name="_ETM_Q1_7731404"/>
      <w:bookmarkStart w:id="12649" w:name="_ETM_Q1_7731655"/>
      <w:bookmarkEnd w:id="12648"/>
      <w:bookmarkEnd w:id="12649"/>
      <w:r>
        <w:rPr>
          <w:rFonts w:hint="cs"/>
          <w:rtl/>
        </w:rPr>
        <w:t xml:space="preserve">בדיון </w:t>
      </w:r>
      <w:bookmarkStart w:id="12650" w:name="_ETM_Q1_7730655"/>
      <w:bookmarkEnd w:id="12650"/>
      <w:r>
        <w:rPr>
          <w:rFonts w:hint="cs"/>
          <w:rtl/>
        </w:rPr>
        <w:t>הקודם אדוני גם השתכנע ש</w:t>
      </w:r>
      <w:bookmarkStart w:id="12651" w:name="_ETM_Q1_7731904"/>
      <w:bookmarkEnd w:id="12651"/>
      <w:r>
        <w:rPr>
          <w:rFonts w:hint="cs"/>
          <w:rtl/>
        </w:rPr>
        <w:t>אולי נ</w:t>
      </w:r>
      <w:bookmarkStart w:id="12652" w:name="_ETM_Q1_7734654"/>
      <w:bookmarkEnd w:id="12652"/>
      <w:r>
        <w:rPr>
          <w:rFonts w:hint="cs"/>
          <w:rtl/>
        </w:rPr>
        <w:t xml:space="preserve">כון ללכת </w:t>
      </w:r>
      <w:bookmarkStart w:id="12653" w:name="_ETM_Q1_7732654"/>
      <w:bookmarkStart w:id="12654" w:name="_ETM_Q1_7732906"/>
      <w:bookmarkEnd w:id="12653"/>
      <w:bookmarkEnd w:id="12654"/>
      <w:r>
        <w:rPr>
          <w:rFonts w:hint="cs"/>
          <w:rtl/>
        </w:rPr>
        <w:t>למודל כלשהו.</w:t>
      </w:r>
    </w:p>
    <w:p w14:paraId="2BCFFED2" w14:textId="77777777" w:rsidR="009C0402" w:rsidRDefault="009C0402" w:rsidP="009C0402">
      <w:pPr>
        <w:rPr>
          <w:rtl/>
        </w:rPr>
      </w:pPr>
      <w:bookmarkStart w:id="12655" w:name="_ETM_Q1_7736403"/>
      <w:bookmarkStart w:id="12656" w:name="_ETM_Q1_7736655"/>
      <w:bookmarkEnd w:id="12655"/>
      <w:bookmarkEnd w:id="12656"/>
    </w:p>
    <w:p w14:paraId="03856EAD" w14:textId="4810C2AD" w:rsidR="009C0402" w:rsidRDefault="009C0402" w:rsidP="009C0402">
      <w:pPr>
        <w:pStyle w:val="af6"/>
        <w:keepNext/>
        <w:rPr>
          <w:rtl/>
        </w:rPr>
      </w:pPr>
      <w:bookmarkStart w:id="12657" w:name="ET_yor_6157_771"/>
      <w:r w:rsidRPr="009C0402">
        <w:rPr>
          <w:rStyle w:val="TagStyle"/>
          <w:rtl/>
        </w:rPr>
        <w:t xml:space="preserve"> &lt;&lt; יור &gt;&gt; </w:t>
      </w:r>
      <w:r>
        <w:rPr>
          <w:rtl/>
        </w:rPr>
        <w:t>היו"ר שמחה רוטמן:</w:t>
      </w:r>
      <w:r w:rsidRPr="009C0402">
        <w:rPr>
          <w:rStyle w:val="TagStyle"/>
          <w:rtl/>
        </w:rPr>
        <w:t xml:space="preserve"> &lt;&lt; יור &gt;&gt;</w:t>
      </w:r>
      <w:r>
        <w:rPr>
          <w:rtl/>
        </w:rPr>
        <w:t xml:space="preserve">   </w:t>
      </w:r>
      <w:bookmarkEnd w:id="12657"/>
    </w:p>
    <w:p w14:paraId="0A95EE71" w14:textId="77777777" w:rsidR="009C0402" w:rsidRDefault="009C0402" w:rsidP="009C0402">
      <w:pPr>
        <w:pStyle w:val="KeepWithNext"/>
        <w:rPr>
          <w:rtl/>
        </w:rPr>
      </w:pPr>
    </w:p>
    <w:p w14:paraId="71C1EA08" w14:textId="5CC139E0" w:rsidR="009C0402" w:rsidRDefault="009C0402" w:rsidP="009C0402">
      <w:pPr>
        <w:rPr>
          <w:rtl/>
        </w:rPr>
      </w:pPr>
      <w:bookmarkStart w:id="12658" w:name="_ETM_Q1_7735155"/>
      <w:bookmarkEnd w:id="12658"/>
      <w:r>
        <w:rPr>
          <w:rFonts w:hint="cs"/>
          <w:rtl/>
        </w:rPr>
        <w:t>בסדר.</w:t>
      </w:r>
      <w:bookmarkStart w:id="12659" w:name="_ETM_Q1_7733404"/>
      <w:bookmarkEnd w:id="12659"/>
    </w:p>
    <w:p w14:paraId="0EB59625" w14:textId="77777777" w:rsidR="009C0402" w:rsidRDefault="009C0402" w:rsidP="009C0402">
      <w:pPr>
        <w:rPr>
          <w:rtl/>
        </w:rPr>
      </w:pPr>
      <w:bookmarkStart w:id="12660" w:name="_ETM_Q1_7733652"/>
      <w:bookmarkStart w:id="12661" w:name="_ETM_Q1_7733902"/>
      <w:bookmarkStart w:id="12662" w:name="_ETM_Q1_7735152"/>
      <w:bookmarkEnd w:id="12660"/>
      <w:bookmarkEnd w:id="12661"/>
      <w:bookmarkEnd w:id="12662"/>
    </w:p>
    <w:p w14:paraId="2E327F94" w14:textId="6FA49B4F" w:rsidR="009C0402" w:rsidRDefault="009C0402" w:rsidP="009C0402">
      <w:pPr>
        <w:pStyle w:val="af9"/>
        <w:keepNext/>
        <w:rPr>
          <w:rtl/>
        </w:rPr>
      </w:pPr>
      <w:bookmarkStart w:id="12663" w:name="ET_guest_583520_772"/>
      <w:r w:rsidRPr="009C0402">
        <w:rPr>
          <w:rStyle w:val="TagStyle"/>
          <w:rtl/>
        </w:rPr>
        <w:t xml:space="preserve"> &lt;&lt; אורח &gt;&gt; </w:t>
      </w:r>
      <w:r>
        <w:rPr>
          <w:rtl/>
        </w:rPr>
        <w:t>גלעד סממה:</w:t>
      </w:r>
      <w:r w:rsidRPr="009C0402">
        <w:rPr>
          <w:rStyle w:val="TagStyle"/>
          <w:rtl/>
        </w:rPr>
        <w:t xml:space="preserve"> &lt;&lt; אורח &gt;&gt;</w:t>
      </w:r>
      <w:r>
        <w:rPr>
          <w:rtl/>
        </w:rPr>
        <w:t xml:space="preserve">   </w:t>
      </w:r>
      <w:bookmarkEnd w:id="12663"/>
    </w:p>
    <w:p w14:paraId="737685D9" w14:textId="77777777" w:rsidR="009C0402" w:rsidRDefault="009C0402" w:rsidP="009C0402">
      <w:pPr>
        <w:pStyle w:val="KeepWithNext"/>
        <w:rPr>
          <w:rtl/>
        </w:rPr>
      </w:pPr>
    </w:p>
    <w:p w14:paraId="3962F1CF" w14:textId="462C6737" w:rsidR="009C0402" w:rsidRDefault="009C0402" w:rsidP="009C0402">
      <w:pPr>
        <w:rPr>
          <w:rtl/>
        </w:rPr>
      </w:pPr>
      <w:bookmarkStart w:id="12664" w:name="_ETM_Q1_7736653"/>
      <w:bookmarkStart w:id="12665" w:name="_ETM_Q1_7737152"/>
      <w:bookmarkEnd w:id="12664"/>
      <w:bookmarkEnd w:id="12665"/>
      <w:r>
        <w:rPr>
          <w:rFonts w:hint="cs"/>
          <w:rtl/>
        </w:rPr>
        <w:t>של</w:t>
      </w:r>
      <w:bookmarkStart w:id="12666" w:name="_ETM_Q1_7736905"/>
      <w:bookmarkEnd w:id="12666"/>
      <w:r>
        <w:rPr>
          <w:rFonts w:hint="cs"/>
          <w:rtl/>
        </w:rPr>
        <w:t xml:space="preserve"> עיצ</w:t>
      </w:r>
      <w:bookmarkStart w:id="12667" w:name="_ETM_Q1_7734903"/>
      <w:bookmarkEnd w:id="12667"/>
      <w:r>
        <w:rPr>
          <w:rFonts w:hint="cs"/>
          <w:rtl/>
        </w:rPr>
        <w:t>ומ</w:t>
      </w:r>
      <w:bookmarkStart w:id="12668" w:name="_ETM_Q1_7733405"/>
      <w:bookmarkEnd w:id="12668"/>
      <w:r>
        <w:rPr>
          <w:rFonts w:hint="cs"/>
          <w:rtl/>
        </w:rPr>
        <w:t>ים דו-שלב</w:t>
      </w:r>
      <w:bookmarkStart w:id="12669" w:name="_ETM_Q1_7738155"/>
      <w:bookmarkStart w:id="12670" w:name="_ETM_Q1_7735654"/>
      <w:bookmarkEnd w:id="12669"/>
      <w:bookmarkEnd w:id="12670"/>
      <w:r>
        <w:rPr>
          <w:rFonts w:hint="cs"/>
          <w:rtl/>
        </w:rPr>
        <w:t>יים ואולי ח</w:t>
      </w:r>
      <w:bookmarkStart w:id="12671" w:name="_ETM_Q1_7736652"/>
      <w:bookmarkEnd w:id="12671"/>
      <w:r>
        <w:rPr>
          <w:rFonts w:hint="cs"/>
          <w:rtl/>
        </w:rPr>
        <w:t>ד-</w:t>
      </w:r>
      <w:bookmarkStart w:id="12672" w:name="_ETM_Q1_7738404"/>
      <w:bookmarkEnd w:id="12672"/>
      <w:r>
        <w:rPr>
          <w:rFonts w:hint="cs"/>
          <w:rtl/>
        </w:rPr>
        <w:t xml:space="preserve">שלביים. </w:t>
      </w:r>
      <w:bookmarkStart w:id="12673" w:name="_ETM_Q1_7737904"/>
      <w:bookmarkEnd w:id="12673"/>
    </w:p>
    <w:p w14:paraId="4FE20489" w14:textId="7B69FAF8" w:rsidR="009C0402" w:rsidRDefault="009C0402" w:rsidP="009C0402">
      <w:pPr>
        <w:rPr>
          <w:rtl/>
        </w:rPr>
      </w:pPr>
      <w:bookmarkStart w:id="12674" w:name="_ETM_Q1_7738403"/>
      <w:bookmarkEnd w:id="12674"/>
    </w:p>
    <w:p w14:paraId="1A34CBD6" w14:textId="66AD44B8" w:rsidR="009C0402" w:rsidRDefault="009C0402" w:rsidP="009C0402">
      <w:pPr>
        <w:pStyle w:val="af6"/>
        <w:keepNext/>
        <w:rPr>
          <w:rtl/>
        </w:rPr>
      </w:pPr>
      <w:bookmarkStart w:id="12675" w:name="ET_yor_6157_773"/>
      <w:r w:rsidRPr="009C0402">
        <w:rPr>
          <w:rStyle w:val="TagStyle"/>
          <w:rtl/>
        </w:rPr>
        <w:t xml:space="preserve"> &lt;&lt; יור &gt;&gt; </w:t>
      </w:r>
      <w:r>
        <w:rPr>
          <w:rtl/>
        </w:rPr>
        <w:t>היו"ר שמחה רוטמן:</w:t>
      </w:r>
      <w:r w:rsidRPr="009C0402">
        <w:rPr>
          <w:rStyle w:val="TagStyle"/>
          <w:rtl/>
        </w:rPr>
        <w:t xml:space="preserve"> &lt;&lt; יור &gt;&gt;</w:t>
      </w:r>
      <w:r>
        <w:rPr>
          <w:rtl/>
        </w:rPr>
        <w:t xml:space="preserve">   </w:t>
      </w:r>
      <w:bookmarkEnd w:id="12675"/>
    </w:p>
    <w:p w14:paraId="2447AEBB" w14:textId="77777777" w:rsidR="009C0402" w:rsidRDefault="009C0402" w:rsidP="009C0402">
      <w:pPr>
        <w:pStyle w:val="KeepWithNext"/>
        <w:rPr>
          <w:rtl/>
        </w:rPr>
      </w:pPr>
    </w:p>
    <w:p w14:paraId="4BA05979" w14:textId="53DB45F9" w:rsidR="009C0402" w:rsidRDefault="009C0402" w:rsidP="009C0402">
      <w:pPr>
        <w:rPr>
          <w:rtl/>
        </w:rPr>
      </w:pPr>
      <w:bookmarkStart w:id="12676" w:name="_ETM_Q1_7740656"/>
      <w:bookmarkEnd w:id="12676"/>
      <w:r>
        <w:rPr>
          <w:rFonts w:hint="cs"/>
          <w:rtl/>
        </w:rPr>
        <w:t xml:space="preserve">אנחנו נדבר על זה. </w:t>
      </w:r>
      <w:bookmarkStart w:id="12677" w:name="_ETM_Q1_7742652"/>
      <w:bookmarkEnd w:id="12677"/>
      <w:r>
        <w:rPr>
          <w:rFonts w:hint="cs"/>
          <w:rtl/>
        </w:rPr>
        <w:t>בסדר,</w:t>
      </w:r>
      <w:bookmarkStart w:id="12678" w:name="_ETM_Q1_7740906"/>
      <w:bookmarkEnd w:id="12678"/>
      <w:r>
        <w:rPr>
          <w:rFonts w:hint="cs"/>
          <w:rtl/>
        </w:rPr>
        <w:t xml:space="preserve"> כרגע אנחנו משאירים את </w:t>
      </w:r>
      <w:bookmarkStart w:id="12679" w:name="_ETM_Q1_7741403"/>
      <w:bookmarkEnd w:id="12679"/>
      <w:r>
        <w:rPr>
          <w:rFonts w:hint="cs"/>
          <w:rtl/>
        </w:rPr>
        <w:t xml:space="preserve">זה  ואת הפירוט </w:t>
      </w:r>
      <w:bookmarkStart w:id="12680" w:name="_ETM_Q1_7744903"/>
      <w:bookmarkEnd w:id="12680"/>
      <w:r>
        <w:rPr>
          <w:rFonts w:hint="cs"/>
          <w:rtl/>
        </w:rPr>
        <w:t>נתקן</w:t>
      </w:r>
      <w:bookmarkStart w:id="12681" w:name="_ETM_Q1_7743154"/>
      <w:bookmarkEnd w:id="12681"/>
      <w:r>
        <w:rPr>
          <w:rFonts w:hint="cs"/>
          <w:rtl/>
        </w:rPr>
        <w:t xml:space="preserve"> בהתאם ונסמן. </w:t>
      </w:r>
      <w:bookmarkStart w:id="12682" w:name="_ETM_Q1_7746653"/>
      <w:bookmarkEnd w:id="12682"/>
    </w:p>
    <w:p w14:paraId="51DECCA1" w14:textId="77777777" w:rsidR="0079324E" w:rsidRDefault="0079324E" w:rsidP="009C0402">
      <w:pPr>
        <w:rPr>
          <w:rtl/>
        </w:rPr>
      </w:pPr>
      <w:bookmarkStart w:id="12683" w:name="_ETM_Q1_7744654"/>
      <w:bookmarkStart w:id="12684" w:name="_ETM_Q1_7745403"/>
      <w:bookmarkEnd w:id="12683"/>
      <w:bookmarkEnd w:id="12684"/>
    </w:p>
    <w:p w14:paraId="6B6DFA5C" w14:textId="0C706902" w:rsidR="0079324E" w:rsidRDefault="0079324E" w:rsidP="0079324E">
      <w:pPr>
        <w:pStyle w:val="a4"/>
        <w:keepNext/>
        <w:rPr>
          <w:rtl/>
        </w:rPr>
      </w:pPr>
      <w:bookmarkStart w:id="12685" w:name="ET_speaker_ראובן_אידלמן_774"/>
      <w:r w:rsidRPr="0079324E">
        <w:rPr>
          <w:rStyle w:val="TagStyle"/>
          <w:rtl/>
        </w:rPr>
        <w:t xml:space="preserve"> &lt;&lt; דובר &gt;&gt; </w:t>
      </w:r>
      <w:r>
        <w:rPr>
          <w:rtl/>
        </w:rPr>
        <w:t>ראובן אידלמן:</w:t>
      </w:r>
      <w:r w:rsidRPr="0079324E">
        <w:rPr>
          <w:rStyle w:val="TagStyle"/>
          <w:rtl/>
        </w:rPr>
        <w:t xml:space="preserve"> &lt;&lt; דובר &gt;&gt;</w:t>
      </w:r>
      <w:r>
        <w:rPr>
          <w:rtl/>
        </w:rPr>
        <w:t xml:space="preserve">   </w:t>
      </w:r>
      <w:bookmarkEnd w:id="12685"/>
    </w:p>
    <w:p w14:paraId="7D312B6C" w14:textId="77777777" w:rsidR="0079324E" w:rsidRDefault="0079324E" w:rsidP="0079324E">
      <w:pPr>
        <w:pStyle w:val="KeepWithNext"/>
        <w:rPr>
          <w:rtl/>
        </w:rPr>
      </w:pPr>
    </w:p>
    <w:p w14:paraId="13730891" w14:textId="4C0A0260" w:rsidR="0079324E" w:rsidRPr="006218FE" w:rsidRDefault="0079324E" w:rsidP="0079324E">
      <w:pPr>
        <w:rPr>
          <w:rtl/>
        </w:rPr>
      </w:pPr>
      <w:bookmarkStart w:id="12686" w:name="_ETM_Q1_7747153"/>
      <w:bookmarkStart w:id="12687" w:name="_ETM_Q1_7747405"/>
      <w:bookmarkStart w:id="12688" w:name="_ETM_Q1_7744405"/>
      <w:bookmarkEnd w:id="12686"/>
      <w:bookmarkEnd w:id="12687"/>
      <w:bookmarkEnd w:id="12688"/>
      <w:r>
        <w:rPr>
          <w:rFonts w:hint="cs"/>
          <w:rtl/>
        </w:rPr>
        <w:t>רק</w:t>
      </w:r>
      <w:bookmarkStart w:id="12689" w:name="_ETM_Q1_7741405"/>
      <w:bookmarkStart w:id="12690" w:name="_ETM_Q1_7738652"/>
      <w:bookmarkEnd w:id="12689"/>
      <w:bookmarkEnd w:id="12690"/>
      <w:r>
        <w:rPr>
          <w:rFonts w:hint="cs"/>
          <w:rtl/>
        </w:rPr>
        <w:t xml:space="preserve"> יהיה צריך ל</w:t>
      </w:r>
      <w:bookmarkStart w:id="12691" w:name="_ETM_Q1_7747152"/>
      <w:bookmarkEnd w:id="12691"/>
      <w:r>
        <w:rPr>
          <w:rFonts w:hint="cs"/>
          <w:rtl/>
        </w:rPr>
        <w:t>ח</w:t>
      </w:r>
      <w:bookmarkStart w:id="12692" w:name="_ETM_Q1_7745902"/>
      <w:bookmarkEnd w:id="12692"/>
      <w:r>
        <w:rPr>
          <w:rFonts w:hint="cs"/>
          <w:rtl/>
        </w:rPr>
        <w:t xml:space="preserve">דד אחר כך </w:t>
      </w:r>
      <w:bookmarkStart w:id="12693" w:name="_ETM_Q1_7745402"/>
      <w:bookmarkEnd w:id="12693"/>
      <w:r>
        <w:rPr>
          <w:rFonts w:hint="cs"/>
          <w:rtl/>
        </w:rPr>
        <w:t xml:space="preserve">פה בטקסט את הסעיפים </w:t>
      </w:r>
      <w:bookmarkStart w:id="12694" w:name="_ETM_Q1_7746903"/>
      <w:bookmarkEnd w:id="12694"/>
      <w:r>
        <w:rPr>
          <w:rFonts w:hint="cs"/>
          <w:rtl/>
        </w:rPr>
        <w:t xml:space="preserve">הספציפיים </w:t>
      </w:r>
      <w:bookmarkStart w:id="12695" w:name="_ETM_Q1_7753154"/>
      <w:bookmarkEnd w:id="12695"/>
      <w:r>
        <w:rPr>
          <w:rFonts w:hint="cs"/>
          <w:rtl/>
        </w:rPr>
        <w:t>ש</w:t>
      </w:r>
      <w:bookmarkStart w:id="12696" w:name="_ETM_Q1_7750405"/>
      <w:bookmarkEnd w:id="12696"/>
      <w:r>
        <w:rPr>
          <w:rFonts w:hint="cs"/>
          <w:rtl/>
        </w:rPr>
        <w:t xml:space="preserve">ל </w:t>
      </w:r>
      <w:bookmarkStart w:id="12697" w:name="_ETM_Q1_7747903"/>
      <w:bookmarkEnd w:id="12697"/>
      <w:r>
        <w:rPr>
          <w:rFonts w:hint="cs"/>
          <w:rtl/>
        </w:rPr>
        <w:t xml:space="preserve">גופים </w:t>
      </w:r>
      <w:bookmarkStart w:id="12698" w:name="_ETM_Q1_7749406"/>
      <w:bookmarkEnd w:id="12698"/>
      <w:r>
        <w:rPr>
          <w:rFonts w:hint="cs"/>
          <w:rtl/>
        </w:rPr>
        <w:t xml:space="preserve">ציבורים </w:t>
      </w:r>
      <w:bookmarkStart w:id="12699" w:name="_ETM_Q1_7748155"/>
      <w:bookmarkStart w:id="12700" w:name="_ETM_Q1_7745653"/>
      <w:bookmarkEnd w:id="12699"/>
      <w:bookmarkEnd w:id="12700"/>
      <w:r>
        <w:rPr>
          <w:rFonts w:hint="cs"/>
          <w:rtl/>
        </w:rPr>
        <w:t>ש</w:t>
      </w:r>
      <w:bookmarkStart w:id="12701" w:name="_ETM_Q1_7749906"/>
      <w:bookmarkEnd w:id="12701"/>
      <w:r>
        <w:rPr>
          <w:rFonts w:hint="cs"/>
          <w:rtl/>
        </w:rPr>
        <w:t>יש עליהם א</w:t>
      </w:r>
      <w:bookmarkStart w:id="12702" w:name="_ETM_Q1_7751906"/>
      <w:bookmarkStart w:id="12703" w:name="_ETM_Q1_7749155"/>
      <w:bookmarkStart w:id="12704" w:name="_ETM_Q1_7746906"/>
      <w:bookmarkStart w:id="12705" w:name="_ETM_Q1_7748656"/>
      <w:bookmarkEnd w:id="12702"/>
      <w:bookmarkEnd w:id="12703"/>
      <w:bookmarkEnd w:id="12704"/>
      <w:bookmarkEnd w:id="12705"/>
      <w:r>
        <w:rPr>
          <w:rFonts w:hint="cs"/>
          <w:rtl/>
        </w:rPr>
        <w:t xml:space="preserve">ת העיצום, </w:t>
      </w:r>
      <w:r w:rsidRPr="006218FE">
        <w:rPr>
          <w:rFonts w:hint="cs"/>
          <w:rtl/>
        </w:rPr>
        <w:t xml:space="preserve">לפי מה שיוחלט. </w:t>
      </w:r>
    </w:p>
    <w:p w14:paraId="1E92D0F5" w14:textId="77777777" w:rsidR="0079324E" w:rsidRPr="006218FE" w:rsidRDefault="0079324E" w:rsidP="0079324E">
      <w:pPr>
        <w:rPr>
          <w:rtl/>
        </w:rPr>
      </w:pPr>
      <w:bookmarkStart w:id="12706" w:name="_ETM_Q1_7755655"/>
      <w:bookmarkEnd w:id="12706"/>
    </w:p>
    <w:p w14:paraId="6916B629" w14:textId="3DBCE790" w:rsidR="0079324E" w:rsidRPr="006218FE" w:rsidRDefault="0079324E" w:rsidP="0079324E">
      <w:pPr>
        <w:pStyle w:val="a4"/>
        <w:keepNext/>
        <w:rPr>
          <w:rtl/>
        </w:rPr>
      </w:pPr>
      <w:bookmarkStart w:id="12707" w:name="ET_speaker_עמית_יוסוב_עמיר_775"/>
      <w:r w:rsidRPr="006218FE">
        <w:rPr>
          <w:rStyle w:val="TagStyle"/>
          <w:rtl/>
        </w:rPr>
        <w:t xml:space="preserve"> &lt;&lt; דובר &gt;&gt; </w:t>
      </w:r>
      <w:r w:rsidRPr="006218FE">
        <w:rPr>
          <w:rtl/>
        </w:rPr>
        <w:t>עמית יוסוב עמיר:</w:t>
      </w:r>
      <w:r w:rsidRPr="006218FE">
        <w:rPr>
          <w:rStyle w:val="TagStyle"/>
          <w:rtl/>
        </w:rPr>
        <w:t xml:space="preserve"> &lt;&lt; דובר &gt;&gt;</w:t>
      </w:r>
      <w:r w:rsidRPr="006218FE">
        <w:rPr>
          <w:rtl/>
        </w:rPr>
        <w:t xml:space="preserve">   </w:t>
      </w:r>
      <w:bookmarkEnd w:id="12707"/>
    </w:p>
    <w:p w14:paraId="573D8FAB" w14:textId="77777777" w:rsidR="0079324E" w:rsidRPr="006218FE" w:rsidRDefault="0079324E" w:rsidP="0079324E">
      <w:pPr>
        <w:pStyle w:val="KeepWithNext"/>
        <w:rPr>
          <w:rtl/>
        </w:rPr>
      </w:pPr>
    </w:p>
    <w:p w14:paraId="6482E173" w14:textId="06C7193F" w:rsidR="0079324E" w:rsidRPr="006218FE" w:rsidRDefault="0079324E" w:rsidP="0079324E">
      <w:pPr>
        <w:rPr>
          <w:rtl/>
        </w:rPr>
      </w:pPr>
      <w:bookmarkStart w:id="12708" w:name="_ETM_Q1_7758154"/>
      <w:bookmarkStart w:id="12709" w:name="_ETM_Q1_7755154"/>
      <w:bookmarkStart w:id="12710" w:name="_ETM_Q1_7752154"/>
      <w:bookmarkEnd w:id="12708"/>
      <w:bookmarkEnd w:id="12709"/>
      <w:bookmarkEnd w:id="12710"/>
      <w:r w:rsidRPr="006218FE">
        <w:rPr>
          <w:rFonts w:hint="cs"/>
          <w:rtl/>
        </w:rPr>
        <w:t>גופי</w:t>
      </w:r>
      <w:bookmarkStart w:id="12711" w:name="_ETM_Q1_7753901"/>
      <w:bookmarkEnd w:id="12711"/>
      <w:r w:rsidRPr="006218FE">
        <w:rPr>
          <w:rFonts w:hint="cs"/>
          <w:rtl/>
        </w:rPr>
        <w:t xml:space="preserve">ם </w:t>
      </w:r>
      <w:bookmarkStart w:id="12712" w:name="_ETM_Q1_7755155"/>
      <w:bookmarkEnd w:id="12712"/>
      <w:r w:rsidRPr="006218FE">
        <w:rPr>
          <w:rFonts w:hint="cs"/>
          <w:rtl/>
        </w:rPr>
        <w:t xml:space="preserve">ציבורים </w:t>
      </w:r>
      <w:bookmarkStart w:id="12713" w:name="_ETM_Q1_7753905"/>
      <w:bookmarkStart w:id="12714" w:name="_ETM_Q1_7757151"/>
      <w:bookmarkStart w:id="12715" w:name="_ETM_Q1_7754902"/>
      <w:bookmarkStart w:id="12716" w:name="_ETM_Q1_7752153"/>
      <w:bookmarkStart w:id="12717" w:name="_ETM_Q1_7754153"/>
      <w:bookmarkEnd w:id="12713"/>
      <w:bookmarkEnd w:id="12714"/>
      <w:bookmarkEnd w:id="12715"/>
      <w:bookmarkEnd w:id="12716"/>
      <w:bookmarkEnd w:id="12717"/>
      <w:r w:rsidR="006218FE" w:rsidRPr="006218FE">
        <w:rPr>
          <w:rFonts w:hint="cs"/>
          <w:rtl/>
        </w:rPr>
        <w:t>וסוחרי מידע</w:t>
      </w:r>
      <w:bookmarkStart w:id="12718" w:name="_ETM_Q1_7755153"/>
      <w:bookmarkEnd w:id="12718"/>
      <w:r w:rsidR="006218FE" w:rsidRPr="006218FE">
        <w:rPr>
          <w:rFonts w:hint="cs"/>
          <w:rtl/>
        </w:rPr>
        <w:t>.</w:t>
      </w:r>
      <w:bookmarkStart w:id="12719" w:name="_ETM_Q1_7753906"/>
      <w:bookmarkEnd w:id="12719"/>
    </w:p>
    <w:p w14:paraId="1C78448A" w14:textId="77777777" w:rsidR="0079324E" w:rsidRPr="006218FE" w:rsidRDefault="0079324E" w:rsidP="0079324E">
      <w:pPr>
        <w:rPr>
          <w:rtl/>
        </w:rPr>
      </w:pPr>
      <w:bookmarkStart w:id="12720" w:name="_ETM_Q1_7753405"/>
      <w:bookmarkStart w:id="12721" w:name="_ETM_Q1_7753902"/>
      <w:bookmarkStart w:id="12722" w:name="_ETM_Q1_7754905"/>
      <w:bookmarkStart w:id="12723" w:name="_ETM_Q1_7753655"/>
      <w:bookmarkEnd w:id="12720"/>
      <w:bookmarkEnd w:id="12721"/>
      <w:bookmarkEnd w:id="12722"/>
      <w:bookmarkEnd w:id="12723"/>
    </w:p>
    <w:p w14:paraId="4FE37E73" w14:textId="56AD9197" w:rsidR="0079324E" w:rsidRPr="006218FE" w:rsidRDefault="0079324E" w:rsidP="0079324E">
      <w:pPr>
        <w:pStyle w:val="a4"/>
        <w:keepNext/>
        <w:rPr>
          <w:rtl/>
        </w:rPr>
      </w:pPr>
      <w:bookmarkStart w:id="12724" w:name="ET_speaker_ראובן_אידלמן_776"/>
      <w:r w:rsidRPr="006218FE">
        <w:rPr>
          <w:rStyle w:val="TagStyle"/>
          <w:rtl/>
        </w:rPr>
        <w:t xml:space="preserve"> &lt;&lt; דובר &gt;&gt; </w:t>
      </w:r>
      <w:r w:rsidRPr="006218FE">
        <w:rPr>
          <w:rtl/>
        </w:rPr>
        <w:t>ראובן אידלמן:</w:t>
      </w:r>
      <w:r w:rsidRPr="006218FE">
        <w:rPr>
          <w:rStyle w:val="TagStyle"/>
          <w:rtl/>
        </w:rPr>
        <w:t xml:space="preserve"> &lt;&lt; דובר &gt;&gt;</w:t>
      </w:r>
      <w:r w:rsidRPr="006218FE">
        <w:rPr>
          <w:rtl/>
        </w:rPr>
        <w:t xml:space="preserve">   </w:t>
      </w:r>
      <w:bookmarkEnd w:id="12724"/>
    </w:p>
    <w:p w14:paraId="1C21AA95" w14:textId="77777777" w:rsidR="0079324E" w:rsidRPr="006218FE" w:rsidRDefault="0079324E" w:rsidP="0079324E">
      <w:pPr>
        <w:pStyle w:val="KeepWithNext"/>
        <w:rPr>
          <w:rtl/>
        </w:rPr>
      </w:pPr>
    </w:p>
    <w:p w14:paraId="4E6DA5B0" w14:textId="3A774F7A" w:rsidR="0079324E" w:rsidRPr="006218FE" w:rsidRDefault="006218FE" w:rsidP="0079324E">
      <w:pPr>
        <w:rPr>
          <w:rtl/>
        </w:rPr>
      </w:pPr>
      <w:bookmarkStart w:id="12725" w:name="_ETM_Q1_7756655"/>
      <w:bookmarkStart w:id="12726" w:name="_ETM_Q1_7756905"/>
      <w:bookmarkStart w:id="12727" w:name="_ETM_Q1_7755404"/>
      <w:bookmarkStart w:id="12728" w:name="_ETM_Q1_7755903"/>
      <w:bookmarkEnd w:id="12725"/>
      <w:bookmarkEnd w:id="12726"/>
      <w:bookmarkEnd w:id="12727"/>
      <w:bookmarkEnd w:id="12728"/>
      <w:r w:rsidRPr="006218FE">
        <w:rPr>
          <w:rFonts w:hint="cs"/>
          <w:rtl/>
        </w:rPr>
        <w:t>סוחרי מידע</w:t>
      </w:r>
      <w:bookmarkStart w:id="12729" w:name="_ETM_Q1_7757155"/>
      <w:bookmarkEnd w:id="12729"/>
      <w:r w:rsidR="0079324E" w:rsidRPr="006218FE">
        <w:rPr>
          <w:rFonts w:hint="cs"/>
          <w:rtl/>
        </w:rPr>
        <w:t xml:space="preserve"> זה בטוח בפנים, כל היתר</w:t>
      </w:r>
      <w:bookmarkStart w:id="12730" w:name="_ETM_Q1_7757652"/>
      <w:bookmarkEnd w:id="12730"/>
      <w:r w:rsidR="0079324E" w:rsidRPr="006218FE">
        <w:rPr>
          <w:rFonts w:hint="cs"/>
          <w:rtl/>
        </w:rPr>
        <w:t xml:space="preserve"> </w:t>
      </w:r>
      <w:bookmarkStart w:id="12731" w:name="_ETM_Q1_7757901"/>
      <w:bookmarkStart w:id="12732" w:name="_ETM_Q1_7756156"/>
      <w:bookmarkEnd w:id="12731"/>
      <w:bookmarkEnd w:id="12732"/>
      <w:r w:rsidR="0079324E" w:rsidRPr="006218FE">
        <w:rPr>
          <w:rFonts w:hint="cs"/>
          <w:rtl/>
        </w:rPr>
        <w:t>יהיו בדיון</w:t>
      </w:r>
      <w:bookmarkStart w:id="12733" w:name="_ETM_Q1_7756653"/>
      <w:bookmarkEnd w:id="12733"/>
      <w:r w:rsidR="0079324E" w:rsidRPr="006218FE">
        <w:rPr>
          <w:rFonts w:hint="cs"/>
          <w:rtl/>
        </w:rPr>
        <w:t xml:space="preserve"> הבא.</w:t>
      </w:r>
    </w:p>
    <w:p w14:paraId="456DAE8F" w14:textId="77777777" w:rsidR="0079324E" w:rsidRPr="006218FE" w:rsidRDefault="0079324E" w:rsidP="0079324E">
      <w:pPr>
        <w:rPr>
          <w:rtl/>
        </w:rPr>
      </w:pPr>
      <w:bookmarkStart w:id="12734" w:name="_ETM_Q1_7757904"/>
      <w:bookmarkStart w:id="12735" w:name="_ETM_Q1_7758404"/>
      <w:bookmarkEnd w:id="12734"/>
      <w:bookmarkEnd w:id="12735"/>
    </w:p>
    <w:p w14:paraId="59B15797" w14:textId="2186E350" w:rsidR="0079324E" w:rsidRDefault="0079324E" w:rsidP="0079324E">
      <w:pPr>
        <w:pStyle w:val="af6"/>
        <w:keepNext/>
        <w:rPr>
          <w:rtl/>
        </w:rPr>
      </w:pPr>
      <w:bookmarkStart w:id="12736" w:name="ET_yor_6157_777"/>
      <w:r w:rsidRPr="006218FE">
        <w:rPr>
          <w:rStyle w:val="TagStyle"/>
          <w:rtl/>
        </w:rPr>
        <w:t xml:space="preserve"> &lt;&lt; יור &gt;&gt; </w:t>
      </w:r>
      <w:r w:rsidRPr="006218FE">
        <w:rPr>
          <w:rtl/>
        </w:rPr>
        <w:t>היו"ר שמחה רוטמן:</w:t>
      </w:r>
      <w:r w:rsidRPr="006218FE">
        <w:rPr>
          <w:rStyle w:val="TagStyle"/>
          <w:rtl/>
        </w:rPr>
        <w:t xml:space="preserve"> &lt;&lt; יור &gt;&gt;</w:t>
      </w:r>
      <w:r>
        <w:rPr>
          <w:rtl/>
        </w:rPr>
        <w:t xml:space="preserve">   </w:t>
      </w:r>
      <w:bookmarkEnd w:id="12736"/>
    </w:p>
    <w:p w14:paraId="00B87BA5" w14:textId="77777777" w:rsidR="0079324E" w:rsidRDefault="0079324E" w:rsidP="0079324E">
      <w:pPr>
        <w:pStyle w:val="KeepWithNext"/>
        <w:rPr>
          <w:rtl/>
        </w:rPr>
      </w:pPr>
    </w:p>
    <w:p w14:paraId="0E54B8D1" w14:textId="56DB6998" w:rsidR="0079324E" w:rsidRDefault="0079324E" w:rsidP="0079324E">
      <w:pPr>
        <w:rPr>
          <w:rtl/>
        </w:rPr>
      </w:pPr>
      <w:bookmarkStart w:id="12737" w:name="_ETM_Q1_7760154"/>
      <w:bookmarkEnd w:id="12737"/>
      <w:r>
        <w:rPr>
          <w:rFonts w:hint="cs"/>
          <w:rtl/>
        </w:rPr>
        <w:t>אלה שח</w:t>
      </w:r>
      <w:bookmarkStart w:id="12738" w:name="_ETM_Q1_7757404"/>
      <w:bookmarkEnd w:id="12738"/>
      <w:r>
        <w:rPr>
          <w:rFonts w:hint="cs"/>
          <w:rtl/>
        </w:rPr>
        <w:t>ייבים ברישום</w:t>
      </w:r>
      <w:bookmarkStart w:id="12739" w:name="_ETM_Q1_7755904"/>
      <w:bookmarkEnd w:id="12739"/>
      <w:r>
        <w:rPr>
          <w:rFonts w:hint="cs"/>
          <w:rtl/>
        </w:rPr>
        <w:t>, בוודאי ולגבי השאר</w:t>
      </w:r>
      <w:bookmarkStart w:id="12740" w:name="_ETM_Q1_7762153"/>
      <w:bookmarkStart w:id="12741" w:name="_ETM_Q1_7759906"/>
      <w:bookmarkEnd w:id="12740"/>
      <w:bookmarkEnd w:id="12741"/>
      <w:r>
        <w:rPr>
          <w:rFonts w:hint="cs"/>
          <w:rtl/>
        </w:rPr>
        <w:t xml:space="preserve"> האמירה </w:t>
      </w:r>
      <w:bookmarkStart w:id="12742" w:name="_ETM_Q1_7763406"/>
      <w:bookmarkEnd w:id="12742"/>
      <w:r>
        <w:rPr>
          <w:rFonts w:hint="cs"/>
          <w:rtl/>
        </w:rPr>
        <w:t>נאמרה ואני אהיה פתוח</w:t>
      </w:r>
      <w:bookmarkStart w:id="12743" w:name="_ETM_Q1_7763656"/>
      <w:bookmarkEnd w:id="12743"/>
      <w:r>
        <w:rPr>
          <w:rFonts w:hint="cs"/>
          <w:rtl/>
        </w:rPr>
        <w:t xml:space="preserve"> לשמוע טיעונים ב</w:t>
      </w:r>
      <w:bookmarkStart w:id="12744" w:name="_ETM_Q1_7764405"/>
      <w:bookmarkEnd w:id="12744"/>
      <w:r>
        <w:rPr>
          <w:rFonts w:hint="cs"/>
          <w:rtl/>
        </w:rPr>
        <w:t>נושא הזה בסוף הדיון</w:t>
      </w:r>
      <w:bookmarkStart w:id="12745" w:name="_ETM_Q1_7766405"/>
      <w:bookmarkStart w:id="12746" w:name="_ETM_Q1_7766904"/>
      <w:bookmarkEnd w:id="12745"/>
      <w:bookmarkEnd w:id="12746"/>
      <w:r>
        <w:rPr>
          <w:rFonts w:hint="cs"/>
          <w:rtl/>
        </w:rPr>
        <w:t xml:space="preserve"> היו</w:t>
      </w:r>
      <w:bookmarkStart w:id="12747" w:name="_ETM_Q1_7771901"/>
      <w:bookmarkEnd w:id="12747"/>
      <w:r>
        <w:rPr>
          <w:rFonts w:hint="cs"/>
          <w:rtl/>
        </w:rPr>
        <w:t>ם, בעזרת השם</w:t>
      </w:r>
      <w:bookmarkStart w:id="12748" w:name="_ETM_Q1_7768404"/>
      <w:bookmarkStart w:id="12749" w:name="_ETM_Q1_7765653"/>
      <w:bookmarkEnd w:id="12748"/>
      <w:bookmarkEnd w:id="12749"/>
      <w:r>
        <w:rPr>
          <w:rFonts w:hint="cs"/>
          <w:rtl/>
        </w:rPr>
        <w:t xml:space="preserve"> אם נצליח ל</w:t>
      </w:r>
      <w:bookmarkStart w:id="12750" w:name="_ETM_Q1_7765655"/>
      <w:bookmarkEnd w:id="12750"/>
      <w:r>
        <w:rPr>
          <w:rFonts w:hint="cs"/>
          <w:rtl/>
        </w:rPr>
        <w:t>התקדם</w:t>
      </w:r>
      <w:bookmarkStart w:id="12751" w:name="_ETM_Q1_7768904"/>
      <w:bookmarkStart w:id="12752" w:name="_ETM_Q1_7767404"/>
      <w:bookmarkEnd w:id="12751"/>
      <w:bookmarkEnd w:id="12752"/>
      <w:r w:rsidR="00BC23EB">
        <w:rPr>
          <w:rFonts w:hint="cs"/>
          <w:rtl/>
        </w:rPr>
        <w:t>.</w:t>
      </w:r>
    </w:p>
    <w:p w14:paraId="49DB9AA7" w14:textId="77777777" w:rsidR="00BC23EB" w:rsidRDefault="00BC23EB" w:rsidP="0079324E">
      <w:pPr>
        <w:rPr>
          <w:rtl/>
        </w:rPr>
      </w:pPr>
      <w:bookmarkStart w:id="12753" w:name="_ETM_Q1_7770404"/>
      <w:bookmarkStart w:id="12754" w:name="_ETM_Q1_7770654"/>
      <w:bookmarkEnd w:id="12753"/>
      <w:bookmarkEnd w:id="1275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BC23EB" w14:paraId="25CA03AA" w14:textId="77777777" w:rsidTr="00DD70A6">
        <w:trPr>
          <w:trHeight w:val="567"/>
        </w:trPr>
        <w:tc>
          <w:tcPr>
            <w:tcW w:w="721" w:type="dxa"/>
          </w:tcPr>
          <w:p w14:paraId="2AFDA7A9" w14:textId="77777777" w:rsidR="00BC23EB" w:rsidRDefault="00BC23EB" w:rsidP="00DD70A6">
            <w:pPr>
              <w:ind w:firstLine="0"/>
              <w:rPr>
                <w:rtl/>
              </w:rPr>
            </w:pPr>
            <w:bookmarkStart w:id="12755" w:name="_ETM_Q1_7771654"/>
            <w:bookmarkStart w:id="12756" w:name="_ETM_Q1_7772654"/>
            <w:bookmarkStart w:id="12757" w:name="_ETM_Q1_7775155"/>
            <w:bookmarkStart w:id="12758" w:name="_ETM_Q1_7791153"/>
            <w:bookmarkEnd w:id="12755"/>
            <w:bookmarkEnd w:id="12756"/>
          </w:p>
        </w:tc>
        <w:tc>
          <w:tcPr>
            <w:tcW w:w="700" w:type="dxa"/>
          </w:tcPr>
          <w:p w14:paraId="6015D562" w14:textId="77777777" w:rsidR="00BC23EB" w:rsidRDefault="00BC23EB" w:rsidP="00DD70A6">
            <w:pPr>
              <w:ind w:firstLine="0"/>
              <w:rPr>
                <w:rtl/>
              </w:rPr>
            </w:pPr>
          </w:p>
        </w:tc>
        <w:tc>
          <w:tcPr>
            <w:tcW w:w="762" w:type="dxa"/>
          </w:tcPr>
          <w:p w14:paraId="40A80C62" w14:textId="77777777" w:rsidR="00BC23EB" w:rsidRDefault="00BC23EB" w:rsidP="00DD70A6">
            <w:pPr>
              <w:ind w:firstLine="0"/>
              <w:rPr>
                <w:rtl/>
              </w:rPr>
            </w:pPr>
          </w:p>
        </w:tc>
        <w:tc>
          <w:tcPr>
            <w:tcW w:w="270" w:type="dxa"/>
          </w:tcPr>
          <w:p w14:paraId="09EFE824" w14:textId="77777777" w:rsidR="00BC23EB" w:rsidRDefault="00BC23EB" w:rsidP="00DD70A6">
            <w:pPr>
              <w:ind w:firstLine="0"/>
              <w:rPr>
                <w:rtl/>
              </w:rPr>
            </w:pPr>
          </w:p>
        </w:tc>
        <w:tc>
          <w:tcPr>
            <w:tcW w:w="6845" w:type="dxa"/>
          </w:tcPr>
          <w:p w14:paraId="53A96D11" w14:textId="504A5AD6" w:rsidR="00BC23EB" w:rsidRDefault="00BC23EB" w:rsidP="00DD70A6">
            <w:pPr>
              <w:pStyle w:val="afe"/>
              <w:numPr>
                <w:ilvl w:val="0"/>
                <w:numId w:val="16"/>
              </w:numPr>
              <w:rPr>
                <w:rtl/>
              </w:rPr>
            </w:pPr>
            <w:r>
              <w:rPr>
                <w:rFonts w:hint="cs"/>
                <w:rtl/>
              </w:rPr>
              <w:t xml:space="preserve"> </w:t>
            </w:r>
            <w:r>
              <w:rPr>
                <w:rtl/>
              </w:rPr>
              <w:t xml:space="preserve">בעל שליטה או מחזיק שניהל או החזיק מאגר מידע המשמש לשירותי דיוור ישיר, מבלי שהמאגר היה רשום במרשם </w:t>
            </w:r>
            <w:bookmarkStart w:id="12759" w:name="_ETM_Q1_7777654"/>
            <w:bookmarkEnd w:id="12759"/>
          </w:p>
        </w:tc>
      </w:tr>
    </w:tbl>
    <w:p w14:paraId="19802B13" w14:textId="598BEF35" w:rsidR="00BC23EB" w:rsidRDefault="00BC23EB" w:rsidP="0079324E">
      <w:pPr>
        <w:rPr>
          <w:rtl/>
        </w:rPr>
      </w:pPr>
      <w:bookmarkStart w:id="12760" w:name="_ETM_Q1_7779154"/>
      <w:bookmarkEnd w:id="12757"/>
      <w:bookmarkEnd w:id="12758"/>
      <w:bookmarkEnd w:id="12760"/>
      <w:r>
        <w:rPr>
          <w:rFonts w:hint="cs"/>
          <w:rtl/>
        </w:rPr>
        <w:t>הוא</w:t>
      </w:r>
      <w:bookmarkStart w:id="12761" w:name="_ETM_Q1_7776404"/>
      <w:bookmarkEnd w:id="12761"/>
      <w:r>
        <w:rPr>
          <w:rFonts w:hint="cs"/>
          <w:rtl/>
        </w:rPr>
        <w:t xml:space="preserve"> צ</w:t>
      </w:r>
      <w:bookmarkStart w:id="12762" w:name="_ETM_Q1_7774404"/>
      <w:bookmarkEnd w:id="12762"/>
      <w:r>
        <w:rPr>
          <w:rFonts w:hint="cs"/>
          <w:rtl/>
        </w:rPr>
        <w:t>ריך</w:t>
      </w:r>
      <w:bookmarkStart w:id="12763" w:name="_ETM_Q1_7775403"/>
      <w:bookmarkEnd w:id="12763"/>
      <w:r>
        <w:rPr>
          <w:rFonts w:hint="cs"/>
          <w:rtl/>
        </w:rPr>
        <w:t xml:space="preserve"> מרשם?</w:t>
      </w:r>
      <w:bookmarkStart w:id="12764" w:name="_ETM_Q1_7775404"/>
      <w:bookmarkEnd w:id="12764"/>
    </w:p>
    <w:p w14:paraId="7272E94C" w14:textId="77777777" w:rsidR="00BC23EB" w:rsidRDefault="00BC23EB" w:rsidP="0079324E">
      <w:pPr>
        <w:rPr>
          <w:rtl/>
        </w:rPr>
      </w:pPr>
      <w:bookmarkStart w:id="12765" w:name="_ETM_Q1_7777655"/>
      <w:bookmarkStart w:id="12766" w:name="_ETM_Q1_7776653"/>
      <w:bookmarkStart w:id="12767" w:name="_ETM_Q1_7779402"/>
      <w:bookmarkEnd w:id="12765"/>
      <w:bookmarkEnd w:id="12766"/>
      <w:bookmarkEnd w:id="12767"/>
    </w:p>
    <w:p w14:paraId="3892BD9C" w14:textId="5C18238A" w:rsidR="00BC23EB" w:rsidRDefault="00BC23EB" w:rsidP="00BC23EB">
      <w:pPr>
        <w:pStyle w:val="a4"/>
        <w:keepNext/>
        <w:rPr>
          <w:rtl/>
        </w:rPr>
      </w:pPr>
      <w:bookmarkStart w:id="12768" w:name="ET_speaker_עמית_יוסוב_עמיר_779"/>
      <w:r w:rsidRPr="00BC23EB">
        <w:rPr>
          <w:rStyle w:val="TagStyle"/>
          <w:rtl/>
        </w:rPr>
        <w:t xml:space="preserve"> &lt;&lt; דובר &gt;&gt; </w:t>
      </w:r>
      <w:r>
        <w:rPr>
          <w:rtl/>
        </w:rPr>
        <w:t>עמית יוסוב עמיר:</w:t>
      </w:r>
      <w:r w:rsidRPr="00BC23EB">
        <w:rPr>
          <w:rStyle w:val="TagStyle"/>
          <w:rtl/>
        </w:rPr>
        <w:t xml:space="preserve"> &lt;&lt; דובר &gt;&gt;</w:t>
      </w:r>
      <w:r>
        <w:rPr>
          <w:rtl/>
        </w:rPr>
        <w:t xml:space="preserve">   </w:t>
      </w:r>
      <w:bookmarkEnd w:id="12768"/>
    </w:p>
    <w:p w14:paraId="1A6E783B" w14:textId="77777777" w:rsidR="00BC23EB" w:rsidRDefault="00BC23EB" w:rsidP="00BC23EB">
      <w:pPr>
        <w:pStyle w:val="KeepWithNext"/>
        <w:rPr>
          <w:rtl/>
        </w:rPr>
      </w:pPr>
    </w:p>
    <w:p w14:paraId="4DCC2DBA" w14:textId="5628DA0E" w:rsidR="00BC23EB" w:rsidRDefault="00BC23EB" w:rsidP="00BC23EB">
      <w:pPr>
        <w:rPr>
          <w:rtl/>
        </w:rPr>
      </w:pPr>
      <w:bookmarkStart w:id="12769" w:name="_ETM_Q1_7777406"/>
      <w:bookmarkEnd w:id="12769"/>
      <w:r>
        <w:rPr>
          <w:rFonts w:hint="cs"/>
          <w:rtl/>
        </w:rPr>
        <w:t>כן.</w:t>
      </w:r>
    </w:p>
    <w:p w14:paraId="1E587536" w14:textId="77777777" w:rsidR="00BC23EB" w:rsidRPr="00BC23EB" w:rsidRDefault="00BC23EB" w:rsidP="00BC23EB">
      <w:pPr>
        <w:rPr>
          <w:rtl/>
        </w:rPr>
      </w:pPr>
      <w:bookmarkStart w:id="12770" w:name="_ETM_Q1_7779401"/>
      <w:bookmarkStart w:id="12771" w:name="_ETM_Q1_7779655"/>
      <w:bookmarkEnd w:id="12770"/>
      <w:bookmarkEnd w:id="12771"/>
    </w:p>
    <w:p w14:paraId="5EFF6615" w14:textId="1612210A" w:rsidR="00BC23EB" w:rsidRDefault="00BC23EB" w:rsidP="00BC23EB">
      <w:pPr>
        <w:pStyle w:val="a4"/>
        <w:keepNext/>
        <w:rPr>
          <w:rtl/>
        </w:rPr>
      </w:pPr>
      <w:bookmarkStart w:id="12772" w:name="ET_speaker_ראובן_אידלמן_778"/>
      <w:r w:rsidRPr="00BC23EB">
        <w:rPr>
          <w:rStyle w:val="TagStyle"/>
          <w:rtl/>
        </w:rPr>
        <w:t xml:space="preserve"> &lt;&lt; דובר &gt;&gt; </w:t>
      </w:r>
      <w:r>
        <w:rPr>
          <w:rtl/>
        </w:rPr>
        <w:t>ראובן אידלמן:</w:t>
      </w:r>
      <w:r w:rsidRPr="00BC23EB">
        <w:rPr>
          <w:rStyle w:val="TagStyle"/>
          <w:rtl/>
        </w:rPr>
        <w:t xml:space="preserve"> &lt;&lt; דובר &gt;&gt;</w:t>
      </w:r>
      <w:r>
        <w:rPr>
          <w:rtl/>
        </w:rPr>
        <w:t xml:space="preserve">   </w:t>
      </w:r>
      <w:bookmarkEnd w:id="12772"/>
    </w:p>
    <w:p w14:paraId="102194CF" w14:textId="77777777" w:rsidR="00BC23EB" w:rsidRDefault="00BC23EB" w:rsidP="00BC23EB">
      <w:pPr>
        <w:pStyle w:val="KeepWithNext"/>
        <w:rPr>
          <w:rtl/>
        </w:rPr>
      </w:pPr>
    </w:p>
    <w:p w14:paraId="0FB0B170" w14:textId="361F904D" w:rsidR="00BC23EB" w:rsidRDefault="00BC23EB" w:rsidP="00BC23EB">
      <w:pPr>
        <w:rPr>
          <w:rtl/>
        </w:rPr>
      </w:pPr>
      <w:bookmarkStart w:id="12773" w:name="_ETM_Q1_7780906"/>
      <w:bookmarkStart w:id="12774" w:name="_ETM_Q1_7777906"/>
      <w:bookmarkStart w:id="12775" w:name="_ETM_Q1_7777656"/>
      <w:bookmarkEnd w:id="12773"/>
      <w:bookmarkEnd w:id="12774"/>
      <w:bookmarkEnd w:id="12775"/>
      <w:r>
        <w:rPr>
          <w:rFonts w:hint="cs"/>
          <w:rtl/>
        </w:rPr>
        <w:t>כן</w:t>
      </w:r>
      <w:bookmarkStart w:id="12776" w:name="_ETM_Q1_7787153"/>
      <w:bookmarkStart w:id="12777" w:name="_ETM_Q1_7790656"/>
      <w:bookmarkStart w:id="12778" w:name="_ETM_Q1_7793904"/>
      <w:bookmarkEnd w:id="12776"/>
      <w:bookmarkEnd w:id="12777"/>
      <w:bookmarkEnd w:id="12778"/>
      <w:r>
        <w:rPr>
          <w:rFonts w:hint="cs"/>
          <w:rtl/>
        </w:rPr>
        <w:t>, זה הסוחר מ</w:t>
      </w:r>
      <w:bookmarkStart w:id="12779" w:name="_ETM_Q1_7793405"/>
      <w:bookmarkStart w:id="12780" w:name="_ETM_Q1_7790655"/>
      <w:bookmarkStart w:id="12781" w:name="_ETM_Q1_7788655"/>
      <w:bookmarkEnd w:id="12779"/>
      <w:bookmarkEnd w:id="12780"/>
      <w:bookmarkEnd w:id="12781"/>
      <w:r>
        <w:rPr>
          <w:rFonts w:hint="cs"/>
          <w:rtl/>
        </w:rPr>
        <w:t xml:space="preserve">ידע. </w:t>
      </w:r>
      <w:bookmarkStart w:id="12782" w:name="_ETM_Q1_7787155"/>
      <w:bookmarkStart w:id="12783" w:name="_ETM_Q1_7784405"/>
      <w:bookmarkStart w:id="12784" w:name="_ETM_Q1_7784156"/>
      <w:bookmarkStart w:id="12785" w:name="_ETM_Q1_7781655"/>
      <w:bookmarkStart w:id="12786" w:name="_ETM_Q1_7778655"/>
      <w:bookmarkStart w:id="12787" w:name="_ETM_Q1_7775655"/>
      <w:bookmarkEnd w:id="12782"/>
      <w:bookmarkEnd w:id="12783"/>
      <w:bookmarkEnd w:id="12784"/>
      <w:bookmarkEnd w:id="12785"/>
      <w:bookmarkEnd w:id="12786"/>
      <w:bookmarkEnd w:id="12787"/>
    </w:p>
    <w:p w14:paraId="4EEBB78F" w14:textId="77777777" w:rsidR="00BC23EB" w:rsidRDefault="00BC23EB" w:rsidP="00BC23EB">
      <w:pPr>
        <w:rPr>
          <w:rtl/>
        </w:rPr>
      </w:pPr>
      <w:bookmarkStart w:id="12788" w:name="_ETM_Q1_7776652"/>
      <w:bookmarkStart w:id="12789" w:name="_ETM_Q1_7776904"/>
      <w:bookmarkEnd w:id="12788"/>
      <w:bookmarkEnd w:id="12789"/>
    </w:p>
    <w:p w14:paraId="15FCF289" w14:textId="0BC8322D" w:rsidR="00BC23EB" w:rsidRDefault="00BC23EB" w:rsidP="00BC23EB">
      <w:pPr>
        <w:pStyle w:val="af6"/>
        <w:keepNext/>
        <w:rPr>
          <w:rtl/>
        </w:rPr>
      </w:pPr>
      <w:bookmarkStart w:id="12790" w:name="ET_yor_6157_780"/>
      <w:r w:rsidRPr="00BC23EB">
        <w:rPr>
          <w:rStyle w:val="TagStyle"/>
          <w:rtl/>
        </w:rPr>
        <w:t xml:space="preserve"> &lt;&lt; יור &gt;&gt; </w:t>
      </w:r>
      <w:r>
        <w:rPr>
          <w:rtl/>
        </w:rPr>
        <w:t>היו"ר שמחה רוטמן:</w:t>
      </w:r>
      <w:r w:rsidRPr="00BC23EB">
        <w:rPr>
          <w:rStyle w:val="TagStyle"/>
          <w:rtl/>
        </w:rPr>
        <w:t xml:space="preserve"> &lt;&lt; יור &gt;&gt;</w:t>
      </w:r>
      <w:r>
        <w:rPr>
          <w:rtl/>
        </w:rPr>
        <w:t xml:space="preserve">   </w:t>
      </w:r>
      <w:bookmarkEnd w:id="12790"/>
    </w:p>
    <w:p w14:paraId="78D7C965" w14:textId="77777777" w:rsidR="00BC23EB" w:rsidRDefault="00BC23EB" w:rsidP="00BC23EB">
      <w:pPr>
        <w:pStyle w:val="KeepWithNext"/>
        <w:rPr>
          <w:rtl/>
        </w:rPr>
      </w:pPr>
    </w:p>
    <w:p w14:paraId="29CC4CC8" w14:textId="12CECCDB" w:rsidR="00BC23EB" w:rsidRDefault="00BC23EB" w:rsidP="00BC23EB">
      <w:pPr>
        <w:rPr>
          <w:rtl/>
        </w:rPr>
      </w:pPr>
      <w:bookmarkStart w:id="12791" w:name="_ETM_Q1_7783152"/>
      <w:bookmarkStart w:id="12792" w:name="_ETM_Q1_7780402"/>
      <w:bookmarkEnd w:id="12791"/>
      <w:bookmarkEnd w:id="12792"/>
      <w:r>
        <w:rPr>
          <w:rFonts w:hint="cs"/>
          <w:rtl/>
        </w:rPr>
        <w:t>למה</w:t>
      </w:r>
      <w:bookmarkStart w:id="12793" w:name="_ETM_Q1_7777652"/>
      <w:bookmarkEnd w:id="12793"/>
      <w:r>
        <w:rPr>
          <w:rFonts w:hint="cs"/>
          <w:rtl/>
        </w:rPr>
        <w:t xml:space="preserve">? </w:t>
      </w:r>
      <w:bookmarkStart w:id="12794" w:name="_ETM_Q1_7775152"/>
      <w:bookmarkStart w:id="12795" w:name="_ETM_Q1_7772653"/>
      <w:bookmarkEnd w:id="12794"/>
      <w:bookmarkEnd w:id="12795"/>
      <w:r>
        <w:rPr>
          <w:rFonts w:hint="cs"/>
          <w:rtl/>
        </w:rPr>
        <w:t xml:space="preserve">כל מי </w:t>
      </w:r>
      <w:bookmarkStart w:id="12796" w:name="_ETM_Q1_7774153"/>
      <w:bookmarkEnd w:id="12796"/>
      <w:r>
        <w:rPr>
          <w:rFonts w:hint="cs"/>
          <w:rtl/>
        </w:rPr>
        <w:t>שמחזיק מ</w:t>
      </w:r>
      <w:bookmarkStart w:id="12797" w:name="_ETM_Q1_7779652"/>
      <w:bookmarkEnd w:id="12797"/>
      <w:r>
        <w:rPr>
          <w:rFonts w:hint="cs"/>
          <w:rtl/>
        </w:rPr>
        <w:t xml:space="preserve">אגר מידע </w:t>
      </w:r>
      <w:bookmarkStart w:id="12798" w:name="_ETM_Q1_7779405"/>
      <w:bookmarkStart w:id="12799" w:name="_ETM_Q1_7776655"/>
      <w:bookmarkEnd w:id="12798"/>
      <w:bookmarkEnd w:id="12799"/>
      <w:r>
        <w:rPr>
          <w:rFonts w:hint="cs"/>
          <w:rtl/>
        </w:rPr>
        <w:t>המשמש לשירות</w:t>
      </w:r>
      <w:bookmarkStart w:id="12800" w:name="_ETM_Q1_7780405"/>
      <w:bookmarkEnd w:id="12800"/>
      <w:r>
        <w:rPr>
          <w:rFonts w:hint="cs"/>
          <w:rtl/>
        </w:rPr>
        <w:t>י דיוור ישיר?</w:t>
      </w:r>
      <w:bookmarkStart w:id="12801" w:name="_ETM_Q1_7780156"/>
      <w:bookmarkEnd w:id="12801"/>
    </w:p>
    <w:p w14:paraId="6EBC3A26" w14:textId="77777777" w:rsidR="00BC23EB" w:rsidRDefault="00BC23EB" w:rsidP="00BC23EB">
      <w:pPr>
        <w:rPr>
          <w:rtl/>
        </w:rPr>
      </w:pPr>
      <w:bookmarkStart w:id="12802" w:name="_ETM_Q1_7783403"/>
      <w:bookmarkStart w:id="12803" w:name="_ETM_Q1_7784406"/>
      <w:bookmarkEnd w:id="12802"/>
      <w:bookmarkEnd w:id="12803"/>
    </w:p>
    <w:p w14:paraId="62DCF522" w14:textId="5DFBE07E" w:rsidR="00BC23EB" w:rsidRDefault="00BC23EB" w:rsidP="00BC23EB">
      <w:pPr>
        <w:pStyle w:val="a4"/>
        <w:keepNext/>
        <w:rPr>
          <w:rtl/>
        </w:rPr>
      </w:pPr>
      <w:bookmarkStart w:id="12804" w:name="ET_speaker_עמית_יוסוב_עמיר_781"/>
      <w:r w:rsidRPr="00BC23EB">
        <w:rPr>
          <w:rStyle w:val="TagStyle"/>
          <w:rtl/>
        </w:rPr>
        <w:t xml:space="preserve"> &lt;&lt; דובר &gt;&gt; </w:t>
      </w:r>
      <w:r>
        <w:rPr>
          <w:rtl/>
        </w:rPr>
        <w:t>עמית יוסוב עמיר:</w:t>
      </w:r>
      <w:r w:rsidRPr="00BC23EB">
        <w:rPr>
          <w:rStyle w:val="TagStyle"/>
          <w:rtl/>
        </w:rPr>
        <w:t xml:space="preserve"> &lt;&lt; דובר &gt;&gt;</w:t>
      </w:r>
      <w:r>
        <w:rPr>
          <w:rtl/>
        </w:rPr>
        <w:t xml:space="preserve">   </w:t>
      </w:r>
      <w:bookmarkEnd w:id="12804"/>
    </w:p>
    <w:p w14:paraId="25A61331" w14:textId="77777777" w:rsidR="00BC23EB" w:rsidRDefault="00BC23EB" w:rsidP="00BC23EB">
      <w:pPr>
        <w:pStyle w:val="KeepWithNext"/>
        <w:rPr>
          <w:rtl/>
        </w:rPr>
      </w:pPr>
    </w:p>
    <w:p w14:paraId="75382C2B" w14:textId="07BE05D3" w:rsidR="00BC23EB" w:rsidRDefault="00BC23EB" w:rsidP="00BC23EB">
      <w:pPr>
        <w:rPr>
          <w:rtl/>
        </w:rPr>
      </w:pPr>
      <w:bookmarkStart w:id="12805" w:name="_ETM_Q1_7785906"/>
      <w:bookmarkEnd w:id="12805"/>
      <w:r>
        <w:rPr>
          <w:rFonts w:hint="cs"/>
          <w:rtl/>
        </w:rPr>
        <w:t>ש</w:t>
      </w:r>
      <w:bookmarkStart w:id="12806" w:name="_ETM_Q1_7783406"/>
      <w:bookmarkEnd w:id="12806"/>
      <w:r>
        <w:rPr>
          <w:rFonts w:hint="cs"/>
          <w:rtl/>
        </w:rPr>
        <w:t>ירותי ד</w:t>
      </w:r>
      <w:bookmarkStart w:id="12807" w:name="_ETM_Q1_7780406"/>
      <w:bookmarkEnd w:id="12807"/>
      <w:r>
        <w:rPr>
          <w:rFonts w:hint="cs"/>
          <w:rtl/>
        </w:rPr>
        <w:t xml:space="preserve">יוור ישיר, כן. </w:t>
      </w:r>
      <w:bookmarkStart w:id="12808" w:name="_ETM_Q1_7785156"/>
      <w:bookmarkStart w:id="12809" w:name="_ETM_Q1_7782156"/>
      <w:bookmarkEnd w:id="12808"/>
      <w:bookmarkEnd w:id="12809"/>
    </w:p>
    <w:p w14:paraId="294E42BD" w14:textId="77777777" w:rsidR="00BC23EB" w:rsidRDefault="00BC23EB" w:rsidP="00BC23EB">
      <w:pPr>
        <w:rPr>
          <w:rtl/>
        </w:rPr>
      </w:pPr>
      <w:bookmarkStart w:id="12810" w:name="_ETM_Q1_7782904"/>
      <w:bookmarkStart w:id="12811" w:name="_ETM_Q1_7783154"/>
      <w:bookmarkEnd w:id="12810"/>
      <w:bookmarkEnd w:id="12811"/>
    </w:p>
    <w:p w14:paraId="03B2A8C3" w14:textId="7247F2E5" w:rsidR="00BC23EB" w:rsidRDefault="00BC23EB" w:rsidP="00BC23EB">
      <w:pPr>
        <w:pStyle w:val="af6"/>
        <w:keepNext/>
        <w:rPr>
          <w:rtl/>
        </w:rPr>
      </w:pPr>
      <w:bookmarkStart w:id="12812" w:name="ET_yor_6157_782"/>
      <w:r w:rsidRPr="00BC23EB">
        <w:rPr>
          <w:rStyle w:val="TagStyle"/>
          <w:rtl/>
        </w:rPr>
        <w:t xml:space="preserve"> &lt;&lt; יור &gt;&gt; </w:t>
      </w:r>
      <w:r>
        <w:rPr>
          <w:rtl/>
        </w:rPr>
        <w:t>היו"ר שמחה רוטמן:</w:t>
      </w:r>
      <w:r w:rsidRPr="00BC23EB">
        <w:rPr>
          <w:rStyle w:val="TagStyle"/>
          <w:rtl/>
        </w:rPr>
        <w:t xml:space="preserve"> &lt;&lt; יור &gt;&gt;</w:t>
      </w:r>
      <w:r>
        <w:rPr>
          <w:rtl/>
        </w:rPr>
        <w:t xml:space="preserve">   </w:t>
      </w:r>
      <w:bookmarkEnd w:id="12812"/>
    </w:p>
    <w:p w14:paraId="55A7103F" w14:textId="77777777" w:rsidR="00BC23EB" w:rsidRDefault="00BC23EB" w:rsidP="00BC23EB">
      <w:pPr>
        <w:pStyle w:val="KeepWithNext"/>
        <w:rPr>
          <w:rtl/>
        </w:rPr>
      </w:pPr>
    </w:p>
    <w:p w14:paraId="6D177501" w14:textId="6E84C067" w:rsidR="00BC23EB" w:rsidRDefault="00BC23EB" w:rsidP="00BC23EB">
      <w:pPr>
        <w:rPr>
          <w:rtl/>
        </w:rPr>
      </w:pPr>
      <w:bookmarkStart w:id="12813" w:name="_ETM_Q1_7784404"/>
      <w:bookmarkEnd w:id="12813"/>
      <w:r>
        <w:rPr>
          <w:rFonts w:hint="cs"/>
          <w:rtl/>
        </w:rPr>
        <w:t xml:space="preserve">הוא נחשב </w:t>
      </w:r>
      <w:r>
        <w:t>data broker</w:t>
      </w:r>
      <w:bookmarkStart w:id="12814" w:name="_ETM_Q1_7792404"/>
      <w:bookmarkStart w:id="12815" w:name="_ETM_Q1_7789652"/>
      <w:bookmarkStart w:id="12816" w:name="_ETM_Q1_7787152"/>
      <w:bookmarkEnd w:id="12814"/>
      <w:bookmarkEnd w:id="12815"/>
      <w:bookmarkEnd w:id="12816"/>
      <w:r>
        <w:rPr>
          <w:rFonts w:hint="cs"/>
          <w:rtl/>
        </w:rPr>
        <w:t>?</w:t>
      </w:r>
      <w:bookmarkStart w:id="12817" w:name="_ETM_Q1_7783656"/>
      <w:bookmarkStart w:id="12818" w:name="_ETM_Q1_7780904"/>
      <w:bookmarkEnd w:id="12817"/>
      <w:bookmarkEnd w:id="12818"/>
      <w:r>
        <w:rPr>
          <w:rFonts w:hint="cs"/>
          <w:rtl/>
        </w:rPr>
        <w:t xml:space="preserve"> </w:t>
      </w:r>
    </w:p>
    <w:p w14:paraId="45398C0C" w14:textId="77777777" w:rsidR="00BC23EB" w:rsidRDefault="00BC23EB" w:rsidP="00BC23EB">
      <w:pPr>
        <w:rPr>
          <w:rtl/>
        </w:rPr>
      </w:pPr>
      <w:bookmarkStart w:id="12819" w:name="_ETM_Q1_7784651"/>
      <w:bookmarkStart w:id="12820" w:name="_ETM_Q1_7784904"/>
      <w:bookmarkStart w:id="12821" w:name="_ETM_Q1_7786904"/>
      <w:bookmarkEnd w:id="12819"/>
      <w:bookmarkEnd w:id="12820"/>
      <w:bookmarkEnd w:id="12821"/>
    </w:p>
    <w:p w14:paraId="64486AB6" w14:textId="5F5637EA" w:rsidR="00BC23EB" w:rsidRDefault="00BC23EB" w:rsidP="00BC23EB">
      <w:pPr>
        <w:pStyle w:val="a4"/>
        <w:keepNext/>
        <w:rPr>
          <w:rtl/>
        </w:rPr>
      </w:pPr>
      <w:bookmarkStart w:id="12822" w:name="ET_speaker_עמית_יוסוב_עמיר_783"/>
      <w:r w:rsidRPr="00BC23EB">
        <w:rPr>
          <w:rStyle w:val="TagStyle"/>
          <w:rtl/>
        </w:rPr>
        <w:t xml:space="preserve"> &lt;&lt; דובר &gt;&gt; </w:t>
      </w:r>
      <w:r>
        <w:rPr>
          <w:rtl/>
        </w:rPr>
        <w:t>עמית יוסוב עמיר:</w:t>
      </w:r>
      <w:r w:rsidRPr="00BC23EB">
        <w:rPr>
          <w:rStyle w:val="TagStyle"/>
          <w:rtl/>
        </w:rPr>
        <w:t xml:space="preserve"> &lt;&lt; דובר &gt;&gt;</w:t>
      </w:r>
      <w:r>
        <w:rPr>
          <w:rtl/>
        </w:rPr>
        <w:t xml:space="preserve">   </w:t>
      </w:r>
      <w:bookmarkEnd w:id="12822"/>
    </w:p>
    <w:p w14:paraId="368A6508" w14:textId="77777777" w:rsidR="00BC23EB" w:rsidRDefault="00BC23EB" w:rsidP="00BC23EB">
      <w:pPr>
        <w:pStyle w:val="KeepWithNext"/>
        <w:rPr>
          <w:rtl/>
        </w:rPr>
      </w:pPr>
    </w:p>
    <w:p w14:paraId="78E97B93" w14:textId="3D075B59" w:rsidR="00BC23EB" w:rsidRDefault="00BC23EB" w:rsidP="00BC23EB">
      <w:pPr>
        <w:rPr>
          <w:rtl/>
        </w:rPr>
      </w:pPr>
      <w:bookmarkStart w:id="12823" w:name="_ETM_Q1_7788154"/>
      <w:bookmarkStart w:id="12824" w:name="_ETM_Q1_7788656"/>
      <w:bookmarkEnd w:id="12823"/>
      <w:bookmarkEnd w:id="12824"/>
      <w:r>
        <w:rPr>
          <w:rFonts w:hint="cs"/>
          <w:rtl/>
        </w:rPr>
        <w:t>זו</w:t>
      </w:r>
      <w:bookmarkStart w:id="12825" w:name="_ETM_Q1_7785656"/>
      <w:bookmarkEnd w:id="12825"/>
      <w:r>
        <w:rPr>
          <w:rFonts w:hint="cs"/>
          <w:rtl/>
        </w:rPr>
        <w:t xml:space="preserve"> תת-</w:t>
      </w:r>
      <w:bookmarkStart w:id="12826" w:name="_ETM_Q1_7783405"/>
      <w:bookmarkEnd w:id="12826"/>
      <w:r>
        <w:rPr>
          <w:rFonts w:hint="cs"/>
          <w:rtl/>
        </w:rPr>
        <w:t>קטגוריה.</w:t>
      </w:r>
      <w:bookmarkStart w:id="12827" w:name="_ETM_Q1_7784153"/>
      <w:bookmarkEnd w:id="12827"/>
    </w:p>
    <w:p w14:paraId="14FCC90A" w14:textId="77777777" w:rsidR="00BC23EB" w:rsidRDefault="00BC23EB" w:rsidP="00BC23EB">
      <w:pPr>
        <w:rPr>
          <w:rtl/>
        </w:rPr>
      </w:pPr>
    </w:p>
    <w:p w14:paraId="1C8D9D24" w14:textId="54600C89" w:rsidR="00BC23EB" w:rsidRDefault="00BC23EB" w:rsidP="00BC23EB">
      <w:pPr>
        <w:pStyle w:val="af6"/>
        <w:keepNext/>
        <w:rPr>
          <w:rtl/>
        </w:rPr>
      </w:pPr>
      <w:bookmarkStart w:id="12828" w:name="ET_yor_6157_784"/>
      <w:r w:rsidRPr="00BC23EB">
        <w:rPr>
          <w:rStyle w:val="TagStyle"/>
          <w:rtl/>
        </w:rPr>
        <w:t xml:space="preserve"> &lt;&lt; יור &gt;&gt; </w:t>
      </w:r>
      <w:r>
        <w:rPr>
          <w:rtl/>
        </w:rPr>
        <w:t>היו"ר שמחה רוטמן:</w:t>
      </w:r>
      <w:r w:rsidRPr="00BC23EB">
        <w:rPr>
          <w:rStyle w:val="TagStyle"/>
          <w:rtl/>
        </w:rPr>
        <w:t xml:space="preserve"> &lt;&lt; יור &gt;&gt;</w:t>
      </w:r>
      <w:r>
        <w:rPr>
          <w:rtl/>
        </w:rPr>
        <w:t xml:space="preserve">   </w:t>
      </w:r>
      <w:bookmarkEnd w:id="12828"/>
    </w:p>
    <w:p w14:paraId="3BBA121F" w14:textId="77777777" w:rsidR="00BC23EB" w:rsidRDefault="00BC23EB" w:rsidP="00BC23EB">
      <w:pPr>
        <w:pStyle w:val="KeepWithNext"/>
        <w:rPr>
          <w:rtl/>
        </w:rPr>
      </w:pPr>
    </w:p>
    <w:p w14:paraId="34EF0629" w14:textId="4C13F73F" w:rsidR="00BC23EB" w:rsidRDefault="00BC23EB" w:rsidP="00BC23EB">
      <w:pPr>
        <w:rPr>
          <w:rtl/>
        </w:rPr>
      </w:pPr>
      <w:bookmarkStart w:id="12829" w:name="_ETM_Q1_7789402"/>
      <w:bookmarkStart w:id="12830" w:name="_ETM_Q1_7787402"/>
      <w:bookmarkEnd w:id="12829"/>
      <w:bookmarkEnd w:id="12830"/>
      <w:r>
        <w:rPr>
          <w:rFonts w:hint="cs"/>
          <w:rtl/>
        </w:rPr>
        <w:t>זה בהגדרה</w:t>
      </w:r>
      <w:bookmarkStart w:id="12831" w:name="_ETM_Q1_7784402"/>
      <w:bookmarkEnd w:id="12831"/>
      <w:r>
        <w:rPr>
          <w:rFonts w:hint="cs"/>
          <w:rtl/>
        </w:rPr>
        <w:t xml:space="preserve">, או-קיי.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BC23EB" w14:paraId="65E9794F" w14:textId="77777777" w:rsidTr="00DD70A6">
        <w:trPr>
          <w:trHeight w:val="567"/>
        </w:trPr>
        <w:tc>
          <w:tcPr>
            <w:tcW w:w="721" w:type="dxa"/>
          </w:tcPr>
          <w:p w14:paraId="7FE9883B" w14:textId="77777777" w:rsidR="00BC23EB" w:rsidRDefault="00BC23EB" w:rsidP="00DD70A6">
            <w:pPr>
              <w:ind w:firstLine="0"/>
              <w:rPr>
                <w:rtl/>
              </w:rPr>
            </w:pPr>
          </w:p>
        </w:tc>
        <w:tc>
          <w:tcPr>
            <w:tcW w:w="700" w:type="dxa"/>
          </w:tcPr>
          <w:p w14:paraId="3D1C3F7D" w14:textId="77777777" w:rsidR="00BC23EB" w:rsidRDefault="00BC23EB" w:rsidP="00DD70A6">
            <w:pPr>
              <w:ind w:firstLine="0"/>
              <w:rPr>
                <w:rtl/>
              </w:rPr>
            </w:pPr>
          </w:p>
        </w:tc>
        <w:tc>
          <w:tcPr>
            <w:tcW w:w="762" w:type="dxa"/>
          </w:tcPr>
          <w:p w14:paraId="7FBC6237" w14:textId="77777777" w:rsidR="00BC23EB" w:rsidRDefault="00BC23EB" w:rsidP="00DD70A6">
            <w:pPr>
              <w:ind w:firstLine="0"/>
              <w:rPr>
                <w:rtl/>
              </w:rPr>
            </w:pPr>
          </w:p>
        </w:tc>
        <w:tc>
          <w:tcPr>
            <w:tcW w:w="270" w:type="dxa"/>
          </w:tcPr>
          <w:p w14:paraId="7910E6F1" w14:textId="77777777" w:rsidR="00BC23EB" w:rsidRDefault="00BC23EB" w:rsidP="00DD70A6">
            <w:pPr>
              <w:ind w:firstLine="0"/>
              <w:rPr>
                <w:rtl/>
              </w:rPr>
            </w:pPr>
          </w:p>
        </w:tc>
        <w:tc>
          <w:tcPr>
            <w:tcW w:w="6845" w:type="dxa"/>
          </w:tcPr>
          <w:p w14:paraId="2B9E496E" w14:textId="77777777" w:rsidR="00BC23EB" w:rsidRPr="00BC23EB" w:rsidRDefault="00BC23EB" w:rsidP="00BC23EB">
            <w:pPr>
              <w:ind w:firstLine="0"/>
              <w:rPr>
                <w:rtl/>
              </w:rPr>
            </w:pPr>
            <w:r>
              <w:rPr>
                <w:rtl/>
              </w:rPr>
              <w:t>או מבלי שאחת ממטרותיו הרשומות של מאגר המידע היא שירותי דיוור ישיר, בניגוד להוראות סעיף</w:t>
            </w:r>
            <w:r>
              <w:rPr>
                <w:rFonts w:hint="cs"/>
                <w:rtl/>
              </w:rPr>
              <w:t xml:space="preserve"> 17ד;</w:t>
            </w:r>
          </w:p>
          <w:p w14:paraId="18789B46" w14:textId="3988F71F" w:rsidR="00BC23EB" w:rsidRDefault="00BC23EB" w:rsidP="00BC23EB">
            <w:pPr>
              <w:rPr>
                <w:rtl/>
              </w:rPr>
            </w:pPr>
          </w:p>
        </w:tc>
      </w:tr>
    </w:tbl>
    <w:p w14:paraId="43AA9C3D" w14:textId="386C0FB1" w:rsidR="00BC23EB" w:rsidRDefault="00BC23EB" w:rsidP="00BC23EB">
      <w:pPr>
        <w:rPr>
          <w:rtl/>
        </w:rPr>
      </w:pPr>
      <w:bookmarkStart w:id="12832" w:name="_ETM_Q1_7792904"/>
      <w:bookmarkEnd w:id="12832"/>
      <w:r>
        <w:rPr>
          <w:rFonts w:hint="cs"/>
          <w:rtl/>
        </w:rPr>
        <w:t>ה</w:t>
      </w:r>
      <w:bookmarkStart w:id="12833" w:name="_ETM_Q1_7790155"/>
      <w:bookmarkEnd w:id="12833"/>
      <w:r>
        <w:rPr>
          <w:rFonts w:hint="cs"/>
          <w:rtl/>
        </w:rPr>
        <w:t>תוספת ה</w:t>
      </w:r>
      <w:bookmarkStart w:id="12834" w:name="_ETM_Q1_7791405"/>
      <w:bookmarkEnd w:id="12834"/>
      <w:r>
        <w:rPr>
          <w:rFonts w:hint="cs"/>
          <w:rtl/>
        </w:rPr>
        <w:t>זאת עדיין נצרכת?</w:t>
      </w:r>
    </w:p>
    <w:p w14:paraId="5116D0B0" w14:textId="77777777" w:rsidR="00BC23EB" w:rsidRDefault="00BC23EB" w:rsidP="00BC23EB">
      <w:pPr>
        <w:rPr>
          <w:rtl/>
        </w:rPr>
      </w:pPr>
      <w:bookmarkStart w:id="12835" w:name="_ETM_Q1_7797405"/>
      <w:bookmarkStart w:id="12836" w:name="_ETM_Q1_7797655"/>
      <w:bookmarkStart w:id="12837" w:name="_ETM_Q1_7795407"/>
      <w:bookmarkEnd w:id="12835"/>
      <w:bookmarkEnd w:id="12836"/>
      <w:bookmarkEnd w:id="12837"/>
    </w:p>
    <w:p w14:paraId="00000A73" w14:textId="5B1EBD77" w:rsidR="00BC23EB" w:rsidRDefault="00BC23EB" w:rsidP="00BC23EB">
      <w:pPr>
        <w:pStyle w:val="a4"/>
        <w:keepNext/>
        <w:rPr>
          <w:rtl/>
        </w:rPr>
      </w:pPr>
      <w:bookmarkStart w:id="12838" w:name="ET_speaker_ראובן_אידלמן_785"/>
      <w:r w:rsidRPr="00BC23EB">
        <w:rPr>
          <w:rStyle w:val="TagStyle"/>
          <w:rtl/>
        </w:rPr>
        <w:t xml:space="preserve"> &lt;&lt; דובר &gt;&gt; </w:t>
      </w:r>
      <w:r>
        <w:rPr>
          <w:rtl/>
        </w:rPr>
        <w:t>ראובן אידלמן:</w:t>
      </w:r>
      <w:r w:rsidRPr="00BC23EB">
        <w:rPr>
          <w:rStyle w:val="TagStyle"/>
          <w:rtl/>
        </w:rPr>
        <w:t xml:space="preserve"> &lt;&lt; דובר &gt;&gt;</w:t>
      </w:r>
      <w:r>
        <w:rPr>
          <w:rtl/>
        </w:rPr>
        <w:t xml:space="preserve">   </w:t>
      </w:r>
      <w:bookmarkEnd w:id="12838"/>
    </w:p>
    <w:p w14:paraId="61C95415" w14:textId="77777777" w:rsidR="00BC23EB" w:rsidRDefault="00BC23EB" w:rsidP="00BC23EB">
      <w:pPr>
        <w:pStyle w:val="KeepWithNext"/>
        <w:rPr>
          <w:rtl/>
        </w:rPr>
      </w:pPr>
    </w:p>
    <w:p w14:paraId="669CD014" w14:textId="070703E7" w:rsidR="00BC23EB" w:rsidRDefault="00BC23EB" w:rsidP="00BC23EB">
      <w:pPr>
        <w:rPr>
          <w:rtl/>
        </w:rPr>
      </w:pPr>
      <w:bookmarkStart w:id="12839" w:name="_ETM_Q1_7797154"/>
      <w:bookmarkStart w:id="12840" w:name="_ETM_Q1_7797404"/>
      <w:bookmarkStart w:id="12841" w:name="_ETM_Q1_7794404"/>
      <w:bookmarkStart w:id="12842" w:name="_ETM_Q1_7791404"/>
      <w:bookmarkEnd w:id="12839"/>
      <w:bookmarkEnd w:id="12840"/>
      <w:bookmarkEnd w:id="12841"/>
      <w:bookmarkEnd w:id="12842"/>
      <w:r>
        <w:rPr>
          <w:rFonts w:hint="cs"/>
          <w:rtl/>
        </w:rPr>
        <w:t>יש כאן חובה ספציפית, לא רק לרשום</w:t>
      </w:r>
      <w:bookmarkStart w:id="12843" w:name="_ETM_Q1_7796158"/>
      <w:bookmarkEnd w:id="12843"/>
      <w:r>
        <w:rPr>
          <w:rFonts w:hint="cs"/>
          <w:rtl/>
        </w:rPr>
        <w:t xml:space="preserve"> א</w:t>
      </w:r>
      <w:bookmarkStart w:id="12844" w:name="_ETM_Q1_7793401"/>
      <w:bookmarkEnd w:id="12844"/>
      <w:r>
        <w:rPr>
          <w:rFonts w:hint="cs"/>
          <w:rtl/>
        </w:rPr>
        <w:t>לא גם לר</w:t>
      </w:r>
      <w:bookmarkStart w:id="12845" w:name="_ETM_Q1_7794902"/>
      <w:bookmarkEnd w:id="12845"/>
      <w:r>
        <w:rPr>
          <w:rFonts w:hint="cs"/>
          <w:rtl/>
        </w:rPr>
        <w:t>שום את המטרות האלה כדי שהציבור ידע ש</w:t>
      </w:r>
      <w:bookmarkStart w:id="12846" w:name="_ETM_Q1_7798902"/>
      <w:bookmarkEnd w:id="12846"/>
      <w:r>
        <w:rPr>
          <w:rFonts w:hint="cs"/>
          <w:rtl/>
        </w:rPr>
        <w:t>ז</w:t>
      </w:r>
      <w:bookmarkStart w:id="12847" w:name="_ETM_Q1_7796902"/>
      <w:bookmarkEnd w:id="12847"/>
      <w:r>
        <w:rPr>
          <w:rFonts w:hint="cs"/>
          <w:rtl/>
        </w:rPr>
        <w:t>ה מאגר לשי</w:t>
      </w:r>
      <w:bookmarkStart w:id="12848" w:name="_ETM_Q1_7798904"/>
      <w:bookmarkEnd w:id="12848"/>
      <w:r>
        <w:rPr>
          <w:rFonts w:hint="cs"/>
          <w:rtl/>
        </w:rPr>
        <w:t>רותי</w:t>
      </w:r>
      <w:bookmarkStart w:id="12849" w:name="_ETM_Q1_7798153"/>
      <w:bookmarkEnd w:id="12849"/>
      <w:r>
        <w:rPr>
          <w:rFonts w:hint="cs"/>
          <w:rtl/>
        </w:rPr>
        <w:t xml:space="preserve"> דיוור.</w:t>
      </w:r>
      <w:bookmarkStart w:id="12850" w:name="_ETM_Q1_7795402"/>
      <w:bookmarkEnd w:id="12850"/>
    </w:p>
    <w:p w14:paraId="70ABB51E" w14:textId="77777777" w:rsidR="00BC23EB" w:rsidRDefault="00BC23EB" w:rsidP="00BC23EB">
      <w:pPr>
        <w:rPr>
          <w:rtl/>
        </w:rPr>
      </w:pPr>
      <w:bookmarkStart w:id="12851" w:name="_ETM_Q1_7797652"/>
      <w:bookmarkStart w:id="12852" w:name="_ETM_Q1_7797903"/>
      <w:bookmarkEnd w:id="12851"/>
      <w:bookmarkEnd w:id="12852"/>
    </w:p>
    <w:p w14:paraId="4F8FB901" w14:textId="03E62CF3" w:rsidR="00BC23EB" w:rsidRDefault="00BC23EB" w:rsidP="00BC23EB">
      <w:pPr>
        <w:pStyle w:val="af6"/>
        <w:keepNext/>
        <w:rPr>
          <w:rtl/>
        </w:rPr>
      </w:pPr>
      <w:bookmarkStart w:id="12853" w:name="ET_yor_6157_786"/>
      <w:r w:rsidRPr="00BC23EB">
        <w:rPr>
          <w:rStyle w:val="TagStyle"/>
          <w:rtl/>
        </w:rPr>
        <w:t xml:space="preserve"> &lt;&lt; יור &gt;&gt; </w:t>
      </w:r>
      <w:r>
        <w:rPr>
          <w:rtl/>
        </w:rPr>
        <w:t>היו"ר שמחה רוטמן:</w:t>
      </w:r>
      <w:r w:rsidRPr="00BC23EB">
        <w:rPr>
          <w:rStyle w:val="TagStyle"/>
          <w:rtl/>
        </w:rPr>
        <w:t xml:space="preserve"> &lt;&lt; יור &gt;&gt;</w:t>
      </w:r>
      <w:r>
        <w:rPr>
          <w:rtl/>
        </w:rPr>
        <w:t xml:space="preserve">   </w:t>
      </w:r>
      <w:bookmarkEnd w:id="12853"/>
    </w:p>
    <w:p w14:paraId="755AD328" w14:textId="77777777" w:rsidR="00BC23EB" w:rsidRDefault="00BC23EB" w:rsidP="00BC23EB">
      <w:pPr>
        <w:pStyle w:val="KeepWithNext"/>
        <w:rPr>
          <w:rtl/>
        </w:rPr>
      </w:pPr>
    </w:p>
    <w:p w14:paraId="67770418" w14:textId="4BDD938A" w:rsidR="00BC23EB" w:rsidRDefault="00BC23EB" w:rsidP="00BC23EB">
      <w:pPr>
        <w:rPr>
          <w:rtl/>
        </w:rPr>
      </w:pPr>
      <w:bookmarkStart w:id="12854" w:name="_ETM_Q1_7799402"/>
      <w:bookmarkEnd w:id="12854"/>
      <w:r>
        <w:rPr>
          <w:rFonts w:hint="cs"/>
          <w:rtl/>
        </w:rPr>
        <w:t xml:space="preserve">הבנתי, בסדר גמור. גם כאן גודל המאגר הוא רלוונטי </w:t>
      </w:r>
      <w:bookmarkStart w:id="12855" w:name="_ETM_Q1_7811153"/>
      <w:bookmarkEnd w:id="12855"/>
      <w:r>
        <w:rPr>
          <w:rFonts w:hint="cs"/>
          <w:rtl/>
        </w:rPr>
        <w:t xml:space="preserve">וגם גודל </w:t>
      </w:r>
      <w:bookmarkStart w:id="12856" w:name="_ETM_Q1_7810652"/>
      <w:bookmarkStart w:id="12857" w:name="_ETM_Q1_7807902"/>
      <w:bookmarkEnd w:id="12856"/>
      <w:bookmarkEnd w:id="12857"/>
      <w:r>
        <w:rPr>
          <w:rFonts w:hint="cs"/>
          <w:rtl/>
        </w:rPr>
        <w:t xml:space="preserve">העסק. </w:t>
      </w:r>
    </w:p>
    <w:p w14:paraId="465F1BCE" w14:textId="77777777" w:rsidR="00BC23EB" w:rsidRDefault="00BC23EB" w:rsidP="00BC23EB">
      <w:pPr>
        <w:rPr>
          <w:rtl/>
        </w:rPr>
      </w:pPr>
      <w:bookmarkStart w:id="12858" w:name="_ETM_Q1_7809406"/>
      <w:bookmarkStart w:id="12859" w:name="_ETM_Q1_7814651"/>
      <w:bookmarkEnd w:id="12858"/>
      <w:bookmarkEnd w:id="1285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BC23EB" w14:paraId="769CF165" w14:textId="77777777" w:rsidTr="00DD70A6">
        <w:trPr>
          <w:trHeight w:val="567"/>
        </w:trPr>
        <w:tc>
          <w:tcPr>
            <w:tcW w:w="721" w:type="dxa"/>
          </w:tcPr>
          <w:p w14:paraId="5AF9CE4F" w14:textId="77777777" w:rsidR="00BC23EB" w:rsidRDefault="00BC23EB" w:rsidP="00DD70A6">
            <w:pPr>
              <w:ind w:firstLine="0"/>
              <w:rPr>
                <w:rtl/>
              </w:rPr>
            </w:pPr>
          </w:p>
        </w:tc>
        <w:tc>
          <w:tcPr>
            <w:tcW w:w="700" w:type="dxa"/>
          </w:tcPr>
          <w:p w14:paraId="3C6C98D2" w14:textId="77777777" w:rsidR="00BC23EB" w:rsidRDefault="00BC23EB" w:rsidP="00DD70A6">
            <w:pPr>
              <w:ind w:firstLine="0"/>
              <w:rPr>
                <w:rtl/>
              </w:rPr>
            </w:pPr>
          </w:p>
        </w:tc>
        <w:tc>
          <w:tcPr>
            <w:tcW w:w="762" w:type="dxa"/>
          </w:tcPr>
          <w:p w14:paraId="2D2F8E40" w14:textId="77777777" w:rsidR="00BC23EB" w:rsidRDefault="00BC23EB" w:rsidP="00DD70A6">
            <w:pPr>
              <w:ind w:firstLine="0"/>
              <w:rPr>
                <w:rtl/>
              </w:rPr>
            </w:pPr>
          </w:p>
        </w:tc>
        <w:tc>
          <w:tcPr>
            <w:tcW w:w="270" w:type="dxa"/>
          </w:tcPr>
          <w:p w14:paraId="1470FE8D" w14:textId="77777777" w:rsidR="00BC23EB" w:rsidRDefault="00BC23EB" w:rsidP="00DD70A6">
            <w:pPr>
              <w:ind w:firstLine="0"/>
              <w:rPr>
                <w:rtl/>
              </w:rPr>
            </w:pPr>
          </w:p>
        </w:tc>
        <w:tc>
          <w:tcPr>
            <w:tcW w:w="6845" w:type="dxa"/>
          </w:tcPr>
          <w:p w14:paraId="4DE21DC5" w14:textId="06FBE225" w:rsidR="00BC23EB" w:rsidRDefault="00BC23EB" w:rsidP="00DD70A6">
            <w:pPr>
              <w:pStyle w:val="afe"/>
              <w:numPr>
                <w:ilvl w:val="0"/>
                <w:numId w:val="16"/>
              </w:numPr>
              <w:rPr>
                <w:rtl/>
              </w:rPr>
            </w:pPr>
            <w:r>
              <w:rPr>
                <w:rFonts w:hint="cs"/>
                <w:rtl/>
              </w:rPr>
              <w:t xml:space="preserve"> </w:t>
            </w:r>
            <w:r>
              <w:rPr>
                <w:rtl/>
              </w:rPr>
              <w:t>בעל שליטה במאגר מידע או מחזיק שניהל או החזיק מאגר מידע המשמש לשירותי דיוור ישיר, בלי שיש בידו רישום המציין את המקור שממנו קיבל כל אוסף נתונים המשמש לצורך מאגר המידע ומועד קבלתו וכן למי מסר כל אוסף נתונים כאמור, בניגוד להוראות סעיף</w:t>
            </w:r>
            <w:r>
              <w:rPr>
                <w:rFonts w:hint="cs"/>
                <w:rtl/>
              </w:rPr>
              <w:t xml:space="preserve"> 17ה;</w:t>
            </w:r>
          </w:p>
        </w:tc>
      </w:tr>
    </w:tbl>
    <w:p w14:paraId="3C34626D" w14:textId="40B0BC8D" w:rsidR="00BC23EB" w:rsidRDefault="00BC23EB" w:rsidP="00BC23EB">
      <w:pPr>
        <w:rPr>
          <w:rtl/>
        </w:rPr>
      </w:pPr>
      <w:bookmarkStart w:id="12860" w:name="_ETM_Q1_7826154"/>
      <w:bookmarkEnd w:id="12860"/>
    </w:p>
    <w:p w14:paraId="7F1EC85F" w14:textId="22C95246" w:rsidR="00BC23EB" w:rsidRDefault="00BC23EB" w:rsidP="00BC23EB">
      <w:pPr>
        <w:rPr>
          <w:rtl/>
        </w:rPr>
      </w:pPr>
      <w:bookmarkStart w:id="12861" w:name="_ETM_Q1_7825154"/>
      <w:bookmarkStart w:id="12862" w:name="_ETM_Q1_7825404"/>
      <w:bookmarkEnd w:id="12861"/>
      <w:bookmarkEnd w:id="12862"/>
      <w:r>
        <w:rPr>
          <w:rFonts w:hint="cs"/>
          <w:rtl/>
        </w:rPr>
        <w:t>פה גודל המאגר הוא קצת פחות רלוונטי</w:t>
      </w:r>
      <w:bookmarkStart w:id="12863" w:name="_ETM_Q1_7831154"/>
      <w:bookmarkStart w:id="12864" w:name="_ETM_Q1_7832902"/>
      <w:bookmarkStart w:id="12865" w:name="_ETM_Q1_7830154"/>
      <w:bookmarkStart w:id="12866" w:name="_ETM_Q1_7827402"/>
      <w:bookmarkStart w:id="12867" w:name="_ETM_Q1_7824402"/>
      <w:bookmarkEnd w:id="12863"/>
      <w:bookmarkEnd w:id="12864"/>
      <w:bookmarkEnd w:id="12865"/>
      <w:bookmarkEnd w:id="12866"/>
      <w:bookmarkEnd w:id="12867"/>
      <w:r>
        <w:rPr>
          <w:rFonts w:hint="cs"/>
          <w:rtl/>
        </w:rPr>
        <w:t>, מה גם שיכולים</w:t>
      </w:r>
      <w:bookmarkStart w:id="12868" w:name="_ETM_Q1_7829655"/>
      <w:bookmarkEnd w:id="12868"/>
      <w:r>
        <w:rPr>
          <w:rFonts w:hint="cs"/>
          <w:rtl/>
        </w:rPr>
        <w:t xml:space="preserve"> - - -</w:t>
      </w:r>
    </w:p>
    <w:p w14:paraId="567D3F1F" w14:textId="77777777" w:rsidR="00BC23EB" w:rsidRDefault="00BC23EB" w:rsidP="00BC23EB">
      <w:pPr>
        <w:ind w:firstLine="0"/>
        <w:rPr>
          <w:rtl/>
        </w:rPr>
      </w:pPr>
      <w:bookmarkStart w:id="12869" w:name="_ETM_Q1_7831151"/>
      <w:bookmarkStart w:id="12870" w:name="_ETM_Q1_7829406"/>
      <w:bookmarkStart w:id="12871" w:name="_ETM_Q1_7830401"/>
      <w:bookmarkStart w:id="12872" w:name="_ETM_Q1_7787902"/>
      <w:bookmarkStart w:id="12873" w:name="_ETM_Q1_7788152"/>
      <w:bookmarkStart w:id="12874" w:name="_ETM_Q1_7785152"/>
      <w:bookmarkStart w:id="12875" w:name="_ETM_Q1_7786152"/>
      <w:bookmarkStart w:id="12876" w:name="_ETM_Q1_7831406"/>
      <w:bookmarkStart w:id="12877" w:name="_ETM_Q1_7829902"/>
      <w:bookmarkStart w:id="12878" w:name="_ETM_Q1_7829402"/>
      <w:bookmarkEnd w:id="12869"/>
      <w:bookmarkEnd w:id="12870"/>
      <w:bookmarkEnd w:id="12871"/>
      <w:bookmarkEnd w:id="12872"/>
      <w:bookmarkEnd w:id="12873"/>
      <w:bookmarkEnd w:id="12874"/>
      <w:bookmarkEnd w:id="12875"/>
      <w:bookmarkEnd w:id="12876"/>
      <w:bookmarkEnd w:id="12877"/>
      <w:bookmarkEnd w:id="12878"/>
    </w:p>
    <w:p w14:paraId="48604E6D" w14:textId="6B51E757" w:rsidR="00BC23EB" w:rsidRDefault="00BC23EB" w:rsidP="00BC23EB">
      <w:pPr>
        <w:pStyle w:val="af5"/>
        <w:keepNext/>
        <w:rPr>
          <w:rtl/>
        </w:rPr>
      </w:pPr>
      <w:bookmarkStart w:id="12879" w:name="ET_interruption_קריאה_788"/>
      <w:r w:rsidRPr="00BC23EB">
        <w:rPr>
          <w:rStyle w:val="TagStyle"/>
          <w:rtl/>
        </w:rPr>
        <w:t xml:space="preserve"> &lt;&lt; קריאה &gt;&gt; </w:t>
      </w:r>
      <w:r>
        <w:rPr>
          <w:rtl/>
        </w:rPr>
        <w:t>קריאה:</w:t>
      </w:r>
      <w:r w:rsidRPr="00BC23EB">
        <w:rPr>
          <w:rStyle w:val="TagStyle"/>
          <w:rtl/>
        </w:rPr>
        <w:t xml:space="preserve"> &lt;&lt; קריאה &gt;&gt;</w:t>
      </w:r>
      <w:r>
        <w:rPr>
          <w:rtl/>
        </w:rPr>
        <w:t xml:space="preserve">   </w:t>
      </w:r>
      <w:bookmarkEnd w:id="12879"/>
    </w:p>
    <w:p w14:paraId="6B3AD075" w14:textId="77777777" w:rsidR="00BC23EB" w:rsidRDefault="00BC23EB" w:rsidP="00BC23EB">
      <w:pPr>
        <w:pStyle w:val="KeepWithNext"/>
        <w:rPr>
          <w:rtl/>
        </w:rPr>
      </w:pPr>
    </w:p>
    <w:p w14:paraId="060EE7CC" w14:textId="7E307801" w:rsidR="00BC23EB" w:rsidRDefault="00BC23EB" w:rsidP="00BC23EB">
      <w:pPr>
        <w:rPr>
          <w:rtl/>
        </w:rPr>
      </w:pPr>
      <w:bookmarkStart w:id="12880" w:name="_ETM_Q1_7834154"/>
      <w:bookmarkStart w:id="12881" w:name="_ETM_Q1_7831654"/>
      <w:bookmarkStart w:id="12882" w:name="_ETM_Q1_7829154"/>
      <w:bookmarkStart w:id="12883" w:name="_ETM_Q1_7843904"/>
      <w:bookmarkEnd w:id="12880"/>
      <w:bookmarkEnd w:id="12881"/>
      <w:bookmarkEnd w:id="12882"/>
      <w:bookmarkEnd w:id="12883"/>
      <w:r>
        <w:rPr>
          <w:rFonts w:hint="cs"/>
          <w:rtl/>
        </w:rPr>
        <w:t>לא, למה?</w:t>
      </w:r>
      <w:bookmarkStart w:id="12884" w:name="_ETM_Q1_7847404"/>
      <w:bookmarkEnd w:id="12884"/>
    </w:p>
    <w:p w14:paraId="45002BC5" w14:textId="77777777" w:rsidR="00BC23EB" w:rsidRDefault="00BC23EB" w:rsidP="00BC23EB">
      <w:pPr>
        <w:rPr>
          <w:rtl/>
        </w:rPr>
      </w:pPr>
      <w:bookmarkStart w:id="12885" w:name="_ETM_Q1_7847903"/>
      <w:bookmarkStart w:id="12886" w:name="_ETM_Q1_7848153"/>
      <w:bookmarkEnd w:id="12885"/>
      <w:bookmarkEnd w:id="12886"/>
    </w:p>
    <w:p w14:paraId="26C63E95" w14:textId="00FE9F38" w:rsidR="00BC23EB" w:rsidRDefault="00BC23EB" w:rsidP="00BC23EB">
      <w:pPr>
        <w:pStyle w:val="af5"/>
        <w:keepNext/>
        <w:rPr>
          <w:rtl/>
        </w:rPr>
      </w:pPr>
      <w:bookmarkStart w:id="12887" w:name="ET_interruption_קריאה_789"/>
      <w:r w:rsidRPr="00BC23EB">
        <w:rPr>
          <w:rStyle w:val="TagStyle"/>
          <w:rtl/>
        </w:rPr>
        <w:t xml:space="preserve"> &lt;&lt; קריאה &gt;&gt; </w:t>
      </w:r>
      <w:r>
        <w:rPr>
          <w:rtl/>
        </w:rPr>
        <w:t>קריאה:</w:t>
      </w:r>
      <w:r w:rsidRPr="00BC23EB">
        <w:rPr>
          <w:rStyle w:val="TagStyle"/>
          <w:rtl/>
        </w:rPr>
        <w:t xml:space="preserve"> &lt;&lt; קריאה &gt;&gt;</w:t>
      </w:r>
      <w:r>
        <w:rPr>
          <w:rtl/>
        </w:rPr>
        <w:t xml:space="preserve">   </w:t>
      </w:r>
      <w:bookmarkEnd w:id="12887"/>
    </w:p>
    <w:p w14:paraId="3CFA7AF3" w14:textId="77777777" w:rsidR="00BC23EB" w:rsidRDefault="00BC23EB" w:rsidP="00BC23EB">
      <w:pPr>
        <w:pStyle w:val="KeepWithNext"/>
        <w:rPr>
          <w:rtl/>
        </w:rPr>
      </w:pPr>
    </w:p>
    <w:p w14:paraId="2ABC3C88" w14:textId="23EBF8CE" w:rsidR="00BC23EB" w:rsidRDefault="00BC23EB" w:rsidP="00BC23EB">
      <w:pPr>
        <w:rPr>
          <w:rtl/>
        </w:rPr>
      </w:pPr>
      <w:bookmarkStart w:id="12888" w:name="_ETM_Q1_7852903"/>
      <w:bookmarkStart w:id="12889" w:name="_ETM_Q1_7850403"/>
      <w:bookmarkStart w:id="12890" w:name="_ETM_Q1_7847655"/>
      <w:bookmarkEnd w:id="12888"/>
      <w:bookmarkEnd w:id="12889"/>
      <w:bookmarkEnd w:id="12890"/>
      <w:r>
        <w:rPr>
          <w:rFonts w:hint="cs"/>
          <w:rtl/>
        </w:rPr>
        <w:t>להפך.</w:t>
      </w:r>
    </w:p>
    <w:p w14:paraId="68C9710D" w14:textId="77777777" w:rsidR="00BC23EB" w:rsidRDefault="00BC23EB" w:rsidP="00BC23EB">
      <w:pPr>
        <w:rPr>
          <w:rtl/>
        </w:rPr>
      </w:pPr>
      <w:bookmarkStart w:id="12891" w:name="_ETM_Q1_7842156"/>
      <w:bookmarkStart w:id="12892" w:name="_ETM_Q1_7841402"/>
      <w:bookmarkEnd w:id="12891"/>
      <w:bookmarkEnd w:id="12892"/>
    </w:p>
    <w:p w14:paraId="6FC8B653" w14:textId="53C53118" w:rsidR="00BC23EB" w:rsidRDefault="00BC23EB" w:rsidP="00BC23EB">
      <w:pPr>
        <w:pStyle w:val="a4"/>
        <w:keepNext/>
        <w:rPr>
          <w:rtl/>
        </w:rPr>
      </w:pPr>
      <w:bookmarkStart w:id="12893" w:name="ET_speaker_ניר_גרסון_790"/>
      <w:r w:rsidRPr="00BC23EB">
        <w:rPr>
          <w:rStyle w:val="TagStyle"/>
          <w:rtl/>
        </w:rPr>
        <w:t xml:space="preserve"> &lt;&lt; דובר &gt;&gt; </w:t>
      </w:r>
      <w:r>
        <w:rPr>
          <w:rtl/>
        </w:rPr>
        <w:t>ניר גרסון:</w:t>
      </w:r>
      <w:r w:rsidRPr="00BC23EB">
        <w:rPr>
          <w:rStyle w:val="TagStyle"/>
          <w:rtl/>
        </w:rPr>
        <w:t xml:space="preserve"> &lt;&lt; דובר &gt;&gt;</w:t>
      </w:r>
      <w:r>
        <w:rPr>
          <w:rtl/>
        </w:rPr>
        <w:t xml:space="preserve">   </w:t>
      </w:r>
      <w:bookmarkEnd w:id="12893"/>
    </w:p>
    <w:p w14:paraId="779F42C9" w14:textId="77777777" w:rsidR="00BC23EB" w:rsidRDefault="00BC23EB" w:rsidP="00BC23EB">
      <w:pPr>
        <w:pStyle w:val="KeepWithNext"/>
        <w:rPr>
          <w:rtl/>
        </w:rPr>
      </w:pPr>
    </w:p>
    <w:p w14:paraId="5EF9162A" w14:textId="0B36E1DA" w:rsidR="00BC23EB" w:rsidRDefault="00BC23EB" w:rsidP="00BC23EB">
      <w:pPr>
        <w:rPr>
          <w:rtl/>
        </w:rPr>
      </w:pPr>
      <w:bookmarkStart w:id="12894" w:name="_ETM_Q1_7842902"/>
      <w:bookmarkStart w:id="12895" w:name="_ETM_Q1_7843152"/>
      <w:bookmarkStart w:id="12896" w:name="_ETM_Q1_7840152"/>
      <w:bookmarkStart w:id="12897" w:name="_ETM_Q1_7837654"/>
      <w:bookmarkStart w:id="12898" w:name="_ETM_Q1_7834905"/>
      <w:bookmarkStart w:id="12899" w:name="_ETM_Q1_7832405"/>
      <w:bookmarkEnd w:id="12894"/>
      <w:bookmarkEnd w:id="12895"/>
      <w:bookmarkEnd w:id="12896"/>
      <w:bookmarkEnd w:id="12897"/>
      <w:bookmarkEnd w:id="12898"/>
      <w:bookmarkEnd w:id="12899"/>
      <w:r>
        <w:rPr>
          <w:rFonts w:hint="cs"/>
          <w:rtl/>
        </w:rPr>
        <w:t>להפך, זה דווקא</w:t>
      </w:r>
      <w:bookmarkStart w:id="12900" w:name="_ETM_Q1_7833906"/>
      <w:bookmarkEnd w:id="12900"/>
      <w:r>
        <w:rPr>
          <w:rFonts w:hint="cs"/>
          <w:rtl/>
        </w:rPr>
        <w:t xml:space="preserve"> - - -</w:t>
      </w:r>
      <w:bookmarkStart w:id="12901" w:name="_ETM_Q1_7838904"/>
      <w:bookmarkEnd w:id="12901"/>
    </w:p>
    <w:p w14:paraId="65D53DA8" w14:textId="77777777" w:rsidR="00BC23EB" w:rsidRDefault="00BC23EB" w:rsidP="00BC23EB">
      <w:pPr>
        <w:rPr>
          <w:rtl/>
        </w:rPr>
      </w:pPr>
      <w:bookmarkStart w:id="12902" w:name="_ETM_Q1_7839156"/>
      <w:bookmarkStart w:id="12903" w:name="_ETM_Q1_7839653"/>
      <w:bookmarkEnd w:id="12902"/>
      <w:bookmarkEnd w:id="12903"/>
    </w:p>
    <w:p w14:paraId="0640A2AF" w14:textId="546F8AFF" w:rsidR="00BC23EB" w:rsidRDefault="00BC23EB" w:rsidP="00BC23EB">
      <w:pPr>
        <w:pStyle w:val="af6"/>
        <w:keepNext/>
        <w:rPr>
          <w:rtl/>
        </w:rPr>
      </w:pPr>
      <w:bookmarkStart w:id="12904" w:name="ET_yor_6157_791"/>
      <w:r w:rsidRPr="00BC23EB">
        <w:rPr>
          <w:rStyle w:val="TagStyle"/>
          <w:rtl/>
        </w:rPr>
        <w:t xml:space="preserve"> &lt;&lt; יור &gt;&gt; </w:t>
      </w:r>
      <w:r>
        <w:rPr>
          <w:rtl/>
        </w:rPr>
        <w:t>היו"ר שמחה רוטמן:</w:t>
      </w:r>
      <w:r w:rsidRPr="00BC23EB">
        <w:rPr>
          <w:rStyle w:val="TagStyle"/>
          <w:rtl/>
        </w:rPr>
        <w:t xml:space="preserve"> &lt;&lt; יור &gt;&gt;</w:t>
      </w:r>
      <w:r>
        <w:rPr>
          <w:rtl/>
        </w:rPr>
        <w:t xml:space="preserve">   </w:t>
      </w:r>
      <w:bookmarkEnd w:id="12904"/>
    </w:p>
    <w:p w14:paraId="3B756985" w14:textId="77777777" w:rsidR="00BC23EB" w:rsidRDefault="00BC23EB" w:rsidP="00BC23EB">
      <w:pPr>
        <w:pStyle w:val="KeepWithNext"/>
        <w:rPr>
          <w:rtl/>
        </w:rPr>
      </w:pPr>
    </w:p>
    <w:p w14:paraId="251C9AE4" w14:textId="27936D93" w:rsidR="00BC23EB" w:rsidRDefault="00BC23EB" w:rsidP="00BC23EB">
      <w:pPr>
        <w:rPr>
          <w:rtl/>
        </w:rPr>
      </w:pPr>
      <w:bookmarkStart w:id="12905" w:name="_ETM_Q1_7840652"/>
      <w:bookmarkEnd w:id="12905"/>
      <w:r>
        <w:rPr>
          <w:rFonts w:hint="cs"/>
          <w:rtl/>
        </w:rPr>
        <w:t>ג</w:t>
      </w:r>
      <w:bookmarkStart w:id="12906" w:name="_ETM_Q1_7839406"/>
      <w:bookmarkEnd w:id="12906"/>
      <w:r>
        <w:rPr>
          <w:rFonts w:hint="cs"/>
          <w:rtl/>
        </w:rPr>
        <w:t xml:space="preserve">ודל </w:t>
      </w:r>
      <w:bookmarkStart w:id="12907" w:name="_ETM_Q1_7836656"/>
      <w:bookmarkEnd w:id="12907"/>
      <w:r>
        <w:rPr>
          <w:rFonts w:hint="cs"/>
          <w:rtl/>
        </w:rPr>
        <w:t>המאגר הוא יותר רל</w:t>
      </w:r>
      <w:bookmarkStart w:id="12908" w:name="_ETM_Q1_7836153"/>
      <w:bookmarkStart w:id="12909" w:name="_ETM_Q1_7835155"/>
      <w:bookmarkStart w:id="12910" w:name="_ETM_Q1_7832401"/>
      <w:bookmarkEnd w:id="12908"/>
      <w:bookmarkEnd w:id="12909"/>
      <w:bookmarkEnd w:id="12910"/>
      <w:r>
        <w:rPr>
          <w:rFonts w:hint="cs"/>
          <w:rtl/>
        </w:rPr>
        <w:t>וונטי? למה</w:t>
      </w:r>
      <w:bookmarkStart w:id="12911" w:name="_ETM_Q1_7829653"/>
      <w:bookmarkEnd w:id="12911"/>
      <w:r>
        <w:rPr>
          <w:rFonts w:hint="cs"/>
          <w:rtl/>
        </w:rPr>
        <w:t>? לא,</w:t>
      </w:r>
      <w:bookmarkStart w:id="12912" w:name="_ETM_Q1_7837904"/>
      <w:bookmarkEnd w:id="12912"/>
      <w:r>
        <w:rPr>
          <w:rFonts w:hint="cs"/>
          <w:rtl/>
        </w:rPr>
        <w:t xml:space="preserve"> יכול להיות ש</w:t>
      </w:r>
      <w:bookmarkStart w:id="12913" w:name="_ETM_Q1_7835154"/>
      <w:bookmarkEnd w:id="12913"/>
      <w:r>
        <w:rPr>
          <w:rFonts w:hint="cs"/>
          <w:rtl/>
        </w:rPr>
        <w:t>גודל המאגר שלי הוא 2 מיליון אבל יש לי מ</w:t>
      </w:r>
      <w:bookmarkStart w:id="12914" w:name="_ETM_Q1_7840655"/>
      <w:bookmarkEnd w:id="12914"/>
      <w:r>
        <w:rPr>
          <w:rFonts w:hint="cs"/>
          <w:rtl/>
        </w:rPr>
        <w:t>קור מידע של 10</w:t>
      </w:r>
      <w:bookmarkStart w:id="12915" w:name="_ETM_Q1_7845905"/>
      <w:bookmarkEnd w:id="12915"/>
      <w:r>
        <w:rPr>
          <w:rFonts w:hint="cs"/>
          <w:rtl/>
        </w:rPr>
        <w:t>,000</w:t>
      </w:r>
      <w:bookmarkStart w:id="12916" w:name="_ETM_Q1_7845405"/>
      <w:bookmarkStart w:id="12917" w:name="_ETM_Q1_7843905"/>
      <w:bookmarkStart w:id="12918" w:name="_ETM_Q1_7840905"/>
      <w:bookmarkEnd w:id="12916"/>
      <w:bookmarkEnd w:id="12917"/>
      <w:bookmarkEnd w:id="12918"/>
      <w:r>
        <w:rPr>
          <w:rFonts w:hint="cs"/>
          <w:rtl/>
        </w:rPr>
        <w:t>.</w:t>
      </w:r>
      <w:bookmarkStart w:id="12919" w:name="_ETM_Q1_7844655"/>
      <w:bookmarkEnd w:id="12919"/>
      <w:r>
        <w:rPr>
          <w:rFonts w:hint="cs"/>
          <w:rtl/>
        </w:rPr>
        <w:t xml:space="preserve"> </w:t>
      </w:r>
      <w:bookmarkStart w:id="12920" w:name="_ETM_Q1_7841655"/>
      <w:bookmarkEnd w:id="12920"/>
      <w:r>
        <w:rPr>
          <w:rFonts w:hint="cs"/>
          <w:rtl/>
        </w:rPr>
        <w:t xml:space="preserve">השאלה היא </w:t>
      </w:r>
      <w:bookmarkStart w:id="12921" w:name="_ETM_Q1_7842903"/>
      <w:bookmarkEnd w:id="12921"/>
      <w:r>
        <w:rPr>
          <w:rFonts w:hint="cs"/>
          <w:rtl/>
        </w:rPr>
        <w:t>גודל מקור המ</w:t>
      </w:r>
      <w:bookmarkStart w:id="12922" w:name="_ETM_Q1_7845153"/>
      <w:bookmarkStart w:id="12923" w:name="_ETM_Q1_7843153"/>
      <w:bookmarkEnd w:id="12922"/>
      <w:bookmarkEnd w:id="12923"/>
      <w:r>
        <w:rPr>
          <w:rFonts w:hint="cs"/>
          <w:rtl/>
        </w:rPr>
        <w:t xml:space="preserve">ידע, לא גודל המאגר הכללי שלי. </w:t>
      </w:r>
      <w:bookmarkStart w:id="12924" w:name="_ETM_Q1_7850152"/>
      <w:bookmarkEnd w:id="12924"/>
      <w:r>
        <w:rPr>
          <w:rFonts w:hint="cs"/>
          <w:rtl/>
        </w:rPr>
        <w:t>לי יש מאגר שירותי דיוור גדו</w:t>
      </w:r>
      <w:bookmarkStart w:id="12925" w:name="_ETM_Q1_7850157"/>
      <w:bookmarkEnd w:id="12925"/>
      <w:r>
        <w:rPr>
          <w:rFonts w:hint="cs"/>
          <w:rtl/>
        </w:rPr>
        <w:t>ל מאוד והיית</w:t>
      </w:r>
      <w:bookmarkStart w:id="12926" w:name="_ETM_Q1_7852406"/>
      <w:bookmarkEnd w:id="12926"/>
      <w:r>
        <w:rPr>
          <w:rFonts w:hint="cs"/>
          <w:rtl/>
        </w:rPr>
        <w:t>י בסך הכול</w:t>
      </w:r>
      <w:bookmarkStart w:id="12927" w:name="_ETM_Q1_7852154"/>
      <w:bookmarkEnd w:id="12927"/>
      <w:r>
        <w:rPr>
          <w:rFonts w:hint="cs"/>
          <w:rtl/>
        </w:rPr>
        <w:t xml:space="preserve"> מאוד מסו</w:t>
      </w:r>
      <w:bookmarkStart w:id="12928" w:name="_ETM_Q1_7853156"/>
      <w:bookmarkStart w:id="12929" w:name="_ETM_Q1_7851403"/>
      <w:bookmarkEnd w:id="12928"/>
      <w:bookmarkEnd w:id="12929"/>
      <w:r>
        <w:rPr>
          <w:rFonts w:hint="cs"/>
          <w:rtl/>
        </w:rPr>
        <w:t>דר חוץ מ</w:t>
      </w:r>
      <w:bookmarkStart w:id="12930" w:name="_ETM_Q1_7854403"/>
      <w:bookmarkStart w:id="12931" w:name="_ETM_Q1_7851653"/>
      <w:bookmarkStart w:id="12932" w:name="_ETM_Q1_7851904"/>
      <w:bookmarkStart w:id="12933" w:name="_ETM_Q1_7849151"/>
      <w:bookmarkEnd w:id="12930"/>
      <w:bookmarkEnd w:id="12931"/>
      <w:bookmarkEnd w:id="12932"/>
      <w:bookmarkEnd w:id="12933"/>
      <w:r>
        <w:rPr>
          <w:rFonts w:hint="cs"/>
          <w:rtl/>
        </w:rPr>
        <w:t>אשר לגבי 10,000 אנשים שלא שמ</w:t>
      </w:r>
      <w:bookmarkStart w:id="12934" w:name="_ETM_Q1_7857902"/>
      <w:bookmarkEnd w:id="12934"/>
      <w:r>
        <w:rPr>
          <w:rFonts w:hint="cs"/>
          <w:rtl/>
        </w:rPr>
        <w:t>רתי לג</w:t>
      </w:r>
      <w:bookmarkStart w:id="12935" w:name="_ETM_Q1_7857406"/>
      <w:bookmarkStart w:id="12936" w:name="_ETM_Q1_7854406"/>
      <w:bookmarkStart w:id="12937" w:name="_ETM_Q1_7851651"/>
      <w:bookmarkStart w:id="12938" w:name="_ETM_Q1_7849405"/>
      <w:bookmarkEnd w:id="12935"/>
      <w:bookmarkEnd w:id="12936"/>
      <w:bookmarkEnd w:id="12937"/>
      <w:bookmarkEnd w:id="12938"/>
      <w:r>
        <w:rPr>
          <w:rFonts w:hint="cs"/>
          <w:rtl/>
        </w:rPr>
        <w:t>ב</w:t>
      </w:r>
      <w:bookmarkStart w:id="12939" w:name="_ETM_Q1_7851404"/>
      <w:bookmarkEnd w:id="12939"/>
      <w:r>
        <w:rPr>
          <w:rFonts w:hint="cs"/>
          <w:rtl/>
        </w:rPr>
        <w:t>יהם את המקור</w:t>
      </w:r>
      <w:bookmarkStart w:id="12940" w:name="_ETM_Q1_7855905"/>
      <w:bookmarkEnd w:id="12940"/>
      <w:r>
        <w:rPr>
          <w:rFonts w:hint="cs"/>
          <w:rtl/>
        </w:rPr>
        <w:t xml:space="preserve"> שממנו קיבלתי את אוס</w:t>
      </w:r>
      <w:bookmarkStart w:id="12941" w:name="_ETM_Q1_7858155"/>
      <w:bookmarkEnd w:id="12941"/>
      <w:r>
        <w:rPr>
          <w:rFonts w:hint="cs"/>
          <w:rtl/>
        </w:rPr>
        <w:t xml:space="preserve">ף </w:t>
      </w:r>
      <w:bookmarkStart w:id="12942" w:name="_ETM_Q1_7855656"/>
      <w:bookmarkEnd w:id="12942"/>
      <w:r>
        <w:rPr>
          <w:rFonts w:hint="cs"/>
          <w:rtl/>
        </w:rPr>
        <w:t>הנתוני</w:t>
      </w:r>
      <w:bookmarkStart w:id="12943" w:name="_ETM_Q1_7857906"/>
      <w:bookmarkEnd w:id="12943"/>
      <w:r>
        <w:rPr>
          <w:rFonts w:hint="cs"/>
          <w:rtl/>
        </w:rPr>
        <w:t>ם</w:t>
      </w:r>
      <w:bookmarkStart w:id="12944" w:name="_ETM_Q1_7856401"/>
      <w:bookmarkEnd w:id="12944"/>
      <w:r>
        <w:rPr>
          <w:rFonts w:hint="cs"/>
          <w:rtl/>
        </w:rPr>
        <w:t xml:space="preserve"> הזה.</w:t>
      </w:r>
    </w:p>
    <w:p w14:paraId="1A495A39" w14:textId="77777777" w:rsidR="00BC23EB" w:rsidRDefault="00BC23EB" w:rsidP="00BC23EB">
      <w:pPr>
        <w:rPr>
          <w:rtl/>
        </w:rPr>
      </w:pPr>
      <w:bookmarkStart w:id="12945" w:name="_ETM_Q1_7859905"/>
      <w:bookmarkEnd w:id="12945"/>
    </w:p>
    <w:p w14:paraId="0C7310F2" w14:textId="0755BBA4" w:rsidR="00BC23EB" w:rsidRDefault="00BC23EB" w:rsidP="00BC23EB">
      <w:pPr>
        <w:pStyle w:val="a4"/>
        <w:keepNext/>
        <w:rPr>
          <w:rtl/>
        </w:rPr>
      </w:pPr>
      <w:r w:rsidRPr="00BC23EB">
        <w:rPr>
          <w:rStyle w:val="TagStyle"/>
          <w:rtl/>
        </w:rPr>
        <w:t xml:space="preserve"> &lt;&lt; דובר &gt;&gt; </w:t>
      </w:r>
      <w:r>
        <w:rPr>
          <w:rtl/>
        </w:rPr>
        <w:t>ניר גרסון:</w:t>
      </w:r>
      <w:r w:rsidRPr="00BC23EB">
        <w:rPr>
          <w:rStyle w:val="TagStyle"/>
          <w:rtl/>
        </w:rPr>
        <w:t xml:space="preserve"> &lt;&lt; דובר &gt;&gt;</w:t>
      </w:r>
      <w:r>
        <w:rPr>
          <w:rtl/>
        </w:rPr>
        <w:t xml:space="preserve">   </w:t>
      </w:r>
    </w:p>
    <w:p w14:paraId="6919001C" w14:textId="77777777" w:rsidR="00BC23EB" w:rsidRDefault="00BC23EB" w:rsidP="00BC23EB">
      <w:pPr>
        <w:pStyle w:val="KeepWithNext"/>
        <w:rPr>
          <w:rtl/>
        </w:rPr>
      </w:pPr>
    </w:p>
    <w:p w14:paraId="3418BB42" w14:textId="3AA8B04D" w:rsidR="00BC23EB" w:rsidRDefault="00BC23EB" w:rsidP="00BC23EB">
      <w:pPr>
        <w:rPr>
          <w:rtl/>
        </w:rPr>
      </w:pPr>
      <w:r>
        <w:rPr>
          <w:rFonts w:hint="cs"/>
          <w:rtl/>
        </w:rPr>
        <w:t xml:space="preserve">אבל יש גם שאלה של </w:t>
      </w:r>
      <w:bookmarkStart w:id="12946" w:name="_ETM_Q1_7859405"/>
      <w:bookmarkEnd w:id="12946"/>
      <w:r>
        <w:rPr>
          <w:rFonts w:hint="cs"/>
          <w:rtl/>
        </w:rPr>
        <w:t xml:space="preserve">למי מסרת. זאת הליבה </w:t>
      </w:r>
      <w:bookmarkStart w:id="12947" w:name="_ETM_Q1_7863905"/>
      <w:bookmarkEnd w:id="12947"/>
      <w:r>
        <w:rPr>
          <w:rFonts w:hint="cs"/>
          <w:rtl/>
        </w:rPr>
        <w:t xml:space="preserve">של </w:t>
      </w:r>
      <w:bookmarkStart w:id="12948" w:name="_ETM_Q1_7860905"/>
      <w:bookmarkEnd w:id="12948"/>
      <w:r>
        <w:rPr>
          <w:rFonts w:hint="cs"/>
          <w:rtl/>
        </w:rPr>
        <w:t>סוחר</w:t>
      </w:r>
      <w:bookmarkStart w:id="12949" w:name="_ETM_Q1_7861155"/>
      <w:bookmarkEnd w:id="12949"/>
      <w:r>
        <w:rPr>
          <w:rFonts w:hint="cs"/>
          <w:rtl/>
        </w:rPr>
        <w:t xml:space="preserve"> מידע</w:t>
      </w:r>
      <w:bookmarkStart w:id="12950" w:name="_ETM_Q1_7861655"/>
      <w:bookmarkStart w:id="12951" w:name="_ETM_Q1_7858905"/>
      <w:bookmarkEnd w:id="12950"/>
      <w:bookmarkEnd w:id="12951"/>
      <w:r>
        <w:rPr>
          <w:rFonts w:hint="cs"/>
          <w:rtl/>
        </w:rPr>
        <w:t>, שיהיה לו רישום למי הוא מסר כדי שאפשר יהיה להת</w:t>
      </w:r>
      <w:bookmarkStart w:id="12952" w:name="_ETM_Q1_7865402"/>
      <w:bookmarkEnd w:id="12952"/>
      <w:r>
        <w:rPr>
          <w:rFonts w:hint="cs"/>
          <w:rtl/>
        </w:rPr>
        <w:t>קו</w:t>
      </w:r>
      <w:bookmarkStart w:id="12953" w:name="_ETM_Q1_7865902"/>
      <w:bookmarkStart w:id="12954" w:name="_ETM_Q1_7866906"/>
      <w:bookmarkStart w:id="12955" w:name="_ETM_Q1_7864156"/>
      <w:bookmarkEnd w:id="12953"/>
      <w:bookmarkEnd w:id="12954"/>
      <w:bookmarkEnd w:id="12955"/>
      <w:r>
        <w:rPr>
          <w:rFonts w:hint="cs"/>
          <w:rtl/>
        </w:rPr>
        <w:t xml:space="preserve">ת </w:t>
      </w:r>
      <w:bookmarkStart w:id="12956" w:name="_ETM_Q1_7861402"/>
      <w:bookmarkEnd w:id="12956"/>
      <w:r>
        <w:rPr>
          <w:rFonts w:hint="cs"/>
          <w:rtl/>
        </w:rPr>
        <w:t>ולת</w:t>
      </w:r>
      <w:bookmarkStart w:id="12957" w:name="_ETM_Q1_7858655"/>
      <w:bookmarkEnd w:id="12957"/>
      <w:r>
        <w:rPr>
          <w:rFonts w:hint="cs"/>
          <w:rtl/>
        </w:rPr>
        <w:t>ק</w:t>
      </w:r>
      <w:bookmarkStart w:id="12958" w:name="_ETM_Q1_7856655"/>
      <w:bookmarkEnd w:id="12958"/>
      <w:r>
        <w:rPr>
          <w:rFonts w:hint="cs"/>
          <w:rtl/>
        </w:rPr>
        <w:t>ן.</w:t>
      </w:r>
    </w:p>
    <w:p w14:paraId="7BBFD159" w14:textId="77777777" w:rsidR="00BC23EB" w:rsidRDefault="00BC23EB" w:rsidP="00BC23EB">
      <w:pPr>
        <w:rPr>
          <w:rtl/>
        </w:rPr>
      </w:pPr>
      <w:bookmarkStart w:id="12959" w:name="_ETM_Q1_7859655"/>
      <w:bookmarkEnd w:id="12959"/>
    </w:p>
    <w:p w14:paraId="141F1C58" w14:textId="34885C39" w:rsidR="00BC23EB" w:rsidRDefault="00BC23EB" w:rsidP="00BC23EB">
      <w:pPr>
        <w:pStyle w:val="af6"/>
        <w:keepNext/>
        <w:rPr>
          <w:rtl/>
        </w:rPr>
      </w:pPr>
      <w:r w:rsidRPr="00BC23EB">
        <w:rPr>
          <w:rStyle w:val="TagStyle"/>
          <w:rtl/>
        </w:rPr>
        <w:t xml:space="preserve"> &lt;&lt; יור &gt;&gt; </w:t>
      </w:r>
      <w:r>
        <w:rPr>
          <w:rtl/>
        </w:rPr>
        <w:t>היו"ר שמחה רוטמן:</w:t>
      </w:r>
      <w:r w:rsidRPr="00BC23EB">
        <w:rPr>
          <w:rStyle w:val="TagStyle"/>
          <w:rtl/>
        </w:rPr>
        <w:t xml:space="preserve"> &lt;&lt; יור &gt;&gt;</w:t>
      </w:r>
      <w:r>
        <w:rPr>
          <w:rtl/>
        </w:rPr>
        <w:t xml:space="preserve">   </w:t>
      </w:r>
    </w:p>
    <w:p w14:paraId="75AEDECC" w14:textId="77777777" w:rsidR="00BC23EB" w:rsidRDefault="00BC23EB" w:rsidP="00BC23EB">
      <w:pPr>
        <w:pStyle w:val="KeepWithNext"/>
        <w:rPr>
          <w:rtl/>
        </w:rPr>
      </w:pPr>
    </w:p>
    <w:p w14:paraId="2DE95A77" w14:textId="3A2266C0" w:rsidR="00BC23EB" w:rsidRDefault="00BC23EB" w:rsidP="00BC23EB">
      <w:pPr>
        <w:rPr>
          <w:rtl/>
        </w:rPr>
      </w:pPr>
      <w:bookmarkStart w:id="12960" w:name="_ETM_Q1_7860903"/>
      <w:bookmarkEnd w:id="12960"/>
      <w:r>
        <w:rPr>
          <w:rFonts w:hint="cs"/>
          <w:rtl/>
        </w:rPr>
        <w:t>אני מבין אבל ההפרה לא</w:t>
      </w:r>
      <w:bookmarkStart w:id="12961" w:name="_ETM_Q1_7870153"/>
      <w:bookmarkEnd w:id="12961"/>
      <w:r>
        <w:rPr>
          <w:rFonts w:hint="cs"/>
          <w:rtl/>
        </w:rPr>
        <w:t xml:space="preserve"> בהכרח תלויה בגוד</w:t>
      </w:r>
      <w:bookmarkStart w:id="12962" w:name="_ETM_Q1_7871656"/>
      <w:bookmarkEnd w:id="12962"/>
      <w:r>
        <w:rPr>
          <w:rFonts w:hint="cs"/>
          <w:rtl/>
        </w:rPr>
        <w:t xml:space="preserve">ל המאגר </w:t>
      </w:r>
      <w:r w:rsidR="00AF239A">
        <w:rPr>
          <w:rFonts w:hint="cs"/>
          <w:rtl/>
        </w:rPr>
        <w:t>אלא</w:t>
      </w:r>
      <w:r>
        <w:rPr>
          <w:rFonts w:hint="cs"/>
          <w:rtl/>
        </w:rPr>
        <w:t xml:space="preserve"> בג</w:t>
      </w:r>
      <w:bookmarkStart w:id="12963" w:name="_ETM_Q1_7872404"/>
      <w:bookmarkEnd w:id="12963"/>
      <w:r>
        <w:rPr>
          <w:rFonts w:hint="cs"/>
          <w:rtl/>
        </w:rPr>
        <w:t>ודל הנ</w:t>
      </w:r>
      <w:bookmarkStart w:id="12964" w:name="_ETM_Q1_7873153"/>
      <w:bookmarkStart w:id="12965" w:name="_ETM_Q1_7870401"/>
      <w:bookmarkEnd w:id="12964"/>
      <w:bookmarkEnd w:id="12965"/>
      <w:r>
        <w:rPr>
          <w:rFonts w:hint="cs"/>
          <w:rtl/>
        </w:rPr>
        <w:t>ת</w:t>
      </w:r>
      <w:bookmarkStart w:id="12966" w:name="_ETM_Q1_7867653"/>
      <w:bookmarkStart w:id="12967" w:name="_ETM_Q1_7865153"/>
      <w:bookmarkEnd w:id="12966"/>
      <w:bookmarkEnd w:id="12967"/>
      <w:r>
        <w:rPr>
          <w:rFonts w:hint="cs"/>
          <w:rtl/>
        </w:rPr>
        <w:t>ח</w:t>
      </w:r>
      <w:bookmarkStart w:id="12968" w:name="_ETM_Q1_7862653"/>
      <w:bookmarkEnd w:id="12968"/>
      <w:r>
        <w:rPr>
          <w:rFonts w:hint="cs"/>
          <w:rtl/>
        </w:rPr>
        <w:t xml:space="preserve"> של המידע שמסרת.</w:t>
      </w:r>
      <w:bookmarkStart w:id="12969" w:name="_ETM_Q1_7866905"/>
      <w:bookmarkStart w:id="12970" w:name="_ETM_Q1_7868405"/>
      <w:bookmarkStart w:id="12971" w:name="_ETM_Q1_7874403"/>
      <w:bookmarkEnd w:id="12969"/>
      <w:bookmarkEnd w:id="12970"/>
      <w:bookmarkEnd w:id="12971"/>
      <w:r w:rsidR="005E2687">
        <w:rPr>
          <w:rFonts w:hint="cs"/>
          <w:rtl/>
        </w:rPr>
        <w:t xml:space="preserve"> אני מחזיק מאגר</w:t>
      </w:r>
      <w:bookmarkStart w:id="12972" w:name="_ETM_Q1_7876906"/>
      <w:bookmarkEnd w:id="12972"/>
      <w:r w:rsidR="005E2687">
        <w:rPr>
          <w:rFonts w:hint="cs"/>
          <w:rtl/>
        </w:rPr>
        <w:t xml:space="preserve"> של מיליון אנשים אבל הפרתי לגבי </w:t>
      </w:r>
      <w:bookmarkStart w:id="12973" w:name="_ETM_Q1_7883155"/>
      <w:bookmarkEnd w:id="12973"/>
      <w:r w:rsidR="005E2687">
        <w:rPr>
          <w:rFonts w:hint="cs"/>
          <w:rtl/>
        </w:rPr>
        <w:t xml:space="preserve">שלושה. </w:t>
      </w:r>
      <w:bookmarkStart w:id="12974" w:name="_ETM_Q1_7883656"/>
      <w:bookmarkEnd w:id="12974"/>
      <w:r w:rsidR="005E2687">
        <w:rPr>
          <w:rFonts w:hint="cs"/>
          <w:rtl/>
        </w:rPr>
        <w:t xml:space="preserve">זה כמובן מקרה קיצון אבל לכן </w:t>
      </w:r>
      <w:bookmarkStart w:id="12975" w:name="_ETM_Q1_7886656"/>
      <w:bookmarkStart w:id="12976" w:name="_ETM_Q1_7883907"/>
      <w:bookmarkEnd w:id="12975"/>
      <w:bookmarkEnd w:id="12976"/>
      <w:r w:rsidR="005E2687">
        <w:rPr>
          <w:rFonts w:hint="cs"/>
          <w:rtl/>
        </w:rPr>
        <w:t xml:space="preserve">אני </w:t>
      </w:r>
      <w:bookmarkStart w:id="12977" w:name="_ETM_Q1_7888652"/>
      <w:bookmarkEnd w:id="12977"/>
      <w:r w:rsidR="005E2687">
        <w:rPr>
          <w:rFonts w:hint="cs"/>
          <w:rtl/>
        </w:rPr>
        <w:t xml:space="preserve">לא אומר </w:t>
      </w:r>
      <w:bookmarkStart w:id="12978" w:name="_ETM_Q1_7890402"/>
      <w:bookmarkStart w:id="12979" w:name="_ETM_Q1_7887402"/>
      <w:bookmarkEnd w:id="12978"/>
      <w:bookmarkEnd w:id="12979"/>
      <w:r w:rsidR="005E2687">
        <w:rPr>
          <w:rFonts w:hint="cs"/>
          <w:rtl/>
        </w:rPr>
        <w:t>שגודל המאגר</w:t>
      </w:r>
      <w:bookmarkStart w:id="12980" w:name="_ETM_Q1_7890903"/>
      <w:bookmarkEnd w:id="12980"/>
      <w:r w:rsidR="005E2687">
        <w:rPr>
          <w:rFonts w:hint="cs"/>
          <w:rtl/>
        </w:rPr>
        <w:t xml:space="preserve"> </w:t>
      </w:r>
      <w:bookmarkStart w:id="12981" w:name="_ETM_Q1_7888152"/>
      <w:bookmarkEnd w:id="12981"/>
      <w:r w:rsidR="005E2687">
        <w:rPr>
          <w:rFonts w:hint="cs"/>
          <w:rtl/>
        </w:rPr>
        <w:t xml:space="preserve">הוא לא רלוונטי, אני רק </w:t>
      </w:r>
      <w:bookmarkStart w:id="12982" w:name="_ETM_Q1_7892654"/>
      <w:bookmarkEnd w:id="12982"/>
      <w:r w:rsidR="005E2687">
        <w:rPr>
          <w:rFonts w:hint="cs"/>
          <w:rtl/>
        </w:rPr>
        <w:t>אומר שבניגוד ל</w:t>
      </w:r>
      <w:bookmarkStart w:id="12983" w:name="_ETM_Q1_7893656"/>
      <w:bookmarkStart w:id="12984" w:name="_ETM_Q1_7890902"/>
      <w:bookmarkStart w:id="12985" w:name="_ETM_Q1_7890155"/>
      <w:bookmarkEnd w:id="12983"/>
      <w:bookmarkEnd w:id="12984"/>
      <w:bookmarkEnd w:id="12985"/>
      <w:r w:rsidR="005E2687">
        <w:rPr>
          <w:rFonts w:hint="cs"/>
          <w:rtl/>
        </w:rPr>
        <w:t>הפרה הראשונה ששם גודל המא</w:t>
      </w:r>
      <w:bookmarkStart w:id="12986" w:name="_ETM_Q1_7893153"/>
      <w:bookmarkEnd w:id="12986"/>
      <w:r w:rsidR="005E2687">
        <w:rPr>
          <w:rFonts w:hint="cs"/>
          <w:rtl/>
        </w:rPr>
        <w:t xml:space="preserve">גר הוא כמעט </w:t>
      </w:r>
      <w:bookmarkStart w:id="12987" w:name="_ETM_Q1_7896155"/>
      <w:bookmarkEnd w:id="12987"/>
      <w:r w:rsidR="005E2687">
        <w:rPr>
          <w:rFonts w:hint="cs"/>
          <w:rtl/>
        </w:rPr>
        <w:t xml:space="preserve">השיקול היחיד, פה, בנוגע </w:t>
      </w:r>
      <w:bookmarkStart w:id="12988" w:name="_ETM_Q1_7899156"/>
      <w:bookmarkEnd w:id="12988"/>
      <w:r w:rsidR="005E2687">
        <w:rPr>
          <w:rFonts w:hint="cs"/>
          <w:rtl/>
        </w:rPr>
        <w:t>לאיסו</w:t>
      </w:r>
      <w:bookmarkStart w:id="12989" w:name="_ETM_Q1_7901155"/>
      <w:bookmarkEnd w:id="12989"/>
      <w:r w:rsidR="005E2687">
        <w:rPr>
          <w:rFonts w:hint="cs"/>
          <w:rtl/>
        </w:rPr>
        <w:t>ף ה</w:t>
      </w:r>
      <w:bookmarkStart w:id="12990" w:name="_ETM_Q1_7901156"/>
      <w:bookmarkStart w:id="12991" w:name="_ETM_Q1_7898405"/>
      <w:bookmarkEnd w:id="12990"/>
      <w:bookmarkEnd w:id="12991"/>
      <w:r w:rsidR="005E2687">
        <w:rPr>
          <w:rFonts w:hint="cs"/>
          <w:rtl/>
        </w:rPr>
        <w:t>מידע</w:t>
      </w:r>
      <w:bookmarkStart w:id="12992" w:name="_ETM_Q1_7899155"/>
      <w:bookmarkEnd w:id="12992"/>
      <w:r w:rsidR="005E2687">
        <w:rPr>
          <w:rFonts w:hint="cs"/>
          <w:rtl/>
        </w:rPr>
        <w:t xml:space="preserve"> </w:t>
      </w:r>
      <w:bookmarkStart w:id="12993" w:name="_ETM_Q1_7901404"/>
      <w:bookmarkEnd w:id="12993"/>
      <w:r w:rsidR="005E2687">
        <w:rPr>
          <w:rFonts w:hint="cs"/>
          <w:rtl/>
        </w:rPr>
        <w:t>- - -</w:t>
      </w:r>
      <w:bookmarkStart w:id="12994" w:name="_ETM_Q1_7899404"/>
      <w:bookmarkEnd w:id="12994"/>
    </w:p>
    <w:p w14:paraId="49212310" w14:textId="77777777" w:rsidR="005E2687" w:rsidRDefault="005E2687" w:rsidP="00BC23EB">
      <w:pPr>
        <w:rPr>
          <w:rtl/>
        </w:rPr>
      </w:pPr>
      <w:bookmarkStart w:id="12995" w:name="_ETM_Q1_7899653"/>
      <w:bookmarkEnd w:id="12995"/>
    </w:p>
    <w:p w14:paraId="5BA42502" w14:textId="77777777" w:rsidR="00AF24AD" w:rsidRDefault="005E2687" w:rsidP="00BC23EB">
      <w:pPr>
        <w:rPr>
          <w:rtl/>
        </w:rPr>
      </w:pPr>
      <w:bookmarkStart w:id="12996" w:name="_ETM_Q1_7899904"/>
      <w:bookmarkEnd w:id="12996"/>
      <w:r w:rsidRPr="006218FE">
        <w:rPr>
          <w:rFonts w:hint="cs"/>
          <w:rtl/>
        </w:rPr>
        <w:t>יכול להיות שקיבלתי מקור מידע אחד,</w:t>
      </w:r>
      <w:bookmarkStart w:id="12997" w:name="_ETM_Q1_7902656"/>
      <w:bookmarkEnd w:id="12997"/>
      <w:r w:rsidRPr="006218FE">
        <w:rPr>
          <w:rFonts w:hint="cs"/>
          <w:rtl/>
        </w:rPr>
        <w:t xml:space="preserve"> עשיתי אגרגציה</w:t>
      </w:r>
      <w:bookmarkStart w:id="12998" w:name="_ETM_Q1_7908655"/>
      <w:bookmarkStart w:id="12999" w:name="_ETM_Q1_7905905"/>
      <w:bookmarkEnd w:id="12998"/>
      <w:bookmarkEnd w:id="12999"/>
      <w:r w:rsidRPr="006218FE">
        <w:rPr>
          <w:rFonts w:hint="cs"/>
          <w:rtl/>
        </w:rPr>
        <w:t xml:space="preserve"> </w:t>
      </w:r>
      <w:bookmarkStart w:id="13000" w:name="_ETM_Q1_7902905"/>
      <w:bookmarkEnd w:id="13000"/>
      <w:r w:rsidRPr="006218FE">
        <w:rPr>
          <w:rFonts w:hint="cs"/>
          <w:rtl/>
        </w:rPr>
        <w:t>מהרבה</w:t>
      </w:r>
      <w:r>
        <w:rPr>
          <w:rFonts w:hint="cs"/>
          <w:rtl/>
        </w:rPr>
        <w:t xml:space="preserve"> מקומות וא</w:t>
      </w:r>
      <w:bookmarkStart w:id="13001" w:name="_ETM_Q1_7905654"/>
      <w:bookmarkEnd w:id="13001"/>
      <w:r>
        <w:rPr>
          <w:rFonts w:hint="cs"/>
          <w:rtl/>
        </w:rPr>
        <w:t xml:space="preserve">ין </w:t>
      </w:r>
      <w:bookmarkStart w:id="13002" w:name="_ETM_Q1_7906153"/>
      <w:bookmarkEnd w:id="13002"/>
      <w:r>
        <w:rPr>
          <w:rFonts w:hint="cs"/>
          <w:rtl/>
        </w:rPr>
        <w:t>לי את מקור המידע שממנו הסקת</w:t>
      </w:r>
      <w:bookmarkStart w:id="13003" w:name="_ETM_Q1_7908403"/>
      <w:bookmarkEnd w:id="13003"/>
      <w:r>
        <w:rPr>
          <w:rFonts w:hint="cs"/>
          <w:rtl/>
        </w:rPr>
        <w:t>י את מקור המי</w:t>
      </w:r>
      <w:bookmarkStart w:id="13004" w:name="_ETM_Q1_7909154"/>
      <w:bookmarkStart w:id="13005" w:name="_ETM_Q1_7909404"/>
      <w:bookmarkStart w:id="13006" w:name="_ETM_Q1_7910154"/>
      <w:bookmarkStart w:id="13007" w:name="_ETM_Q1_7907405"/>
      <w:bookmarkEnd w:id="13004"/>
      <w:bookmarkEnd w:id="13005"/>
      <w:bookmarkEnd w:id="13006"/>
      <w:bookmarkEnd w:id="13007"/>
      <w:r>
        <w:rPr>
          <w:rFonts w:hint="cs"/>
          <w:rtl/>
        </w:rPr>
        <w:t xml:space="preserve">דע הקטן לתוך המאגר הגדול שלי אז אני אהיה </w:t>
      </w:r>
      <w:bookmarkStart w:id="13008" w:name="_ETM_Q1_7913655"/>
      <w:bookmarkEnd w:id="13008"/>
      <w:r>
        <w:rPr>
          <w:rFonts w:hint="cs"/>
          <w:rtl/>
        </w:rPr>
        <w:t xml:space="preserve">חשוף לקנס אבל </w:t>
      </w:r>
      <w:bookmarkStart w:id="13009" w:name="_ETM_Q1_7913405"/>
      <w:bookmarkEnd w:id="13009"/>
      <w:r>
        <w:rPr>
          <w:rFonts w:hint="cs"/>
          <w:rtl/>
        </w:rPr>
        <w:t>לא לפי גו</w:t>
      </w:r>
      <w:bookmarkStart w:id="13010" w:name="_ETM_Q1_7913654"/>
      <w:bookmarkStart w:id="13011" w:name="_ETM_Q1_7910654"/>
      <w:bookmarkEnd w:id="13010"/>
      <w:bookmarkEnd w:id="13011"/>
      <w:r>
        <w:rPr>
          <w:rFonts w:hint="cs"/>
          <w:rtl/>
        </w:rPr>
        <w:t xml:space="preserve">דל המידע שלא קיבלתי אלא </w:t>
      </w:r>
      <w:bookmarkStart w:id="13012" w:name="_ETM_Q1_7917904"/>
      <w:bookmarkEnd w:id="13012"/>
      <w:r>
        <w:rPr>
          <w:rFonts w:hint="cs"/>
          <w:rtl/>
        </w:rPr>
        <w:t>לגוד</w:t>
      </w:r>
      <w:bookmarkStart w:id="13013" w:name="_ETM_Q1_7916904"/>
      <w:bookmarkEnd w:id="13013"/>
      <w:r>
        <w:rPr>
          <w:rFonts w:hint="cs"/>
          <w:rtl/>
        </w:rPr>
        <w:t xml:space="preserve">ל </w:t>
      </w:r>
      <w:bookmarkStart w:id="13014" w:name="_ETM_Q1_7915153"/>
      <w:bookmarkEnd w:id="13014"/>
      <w:r>
        <w:rPr>
          <w:rFonts w:hint="cs"/>
          <w:rtl/>
        </w:rPr>
        <w:t xml:space="preserve">המאגר הכללי שלי שזה </w:t>
      </w:r>
      <w:bookmarkStart w:id="13015" w:name="_ETM_Q1_7917903"/>
      <w:bookmarkEnd w:id="13015"/>
      <w:r>
        <w:rPr>
          <w:rFonts w:hint="cs"/>
          <w:rtl/>
        </w:rPr>
        <w:t xml:space="preserve">פחות רלוונטי. </w:t>
      </w:r>
      <w:r w:rsidR="00AF24AD">
        <w:rPr>
          <w:rFonts w:hint="cs"/>
          <w:rtl/>
        </w:rPr>
        <w:t>ז</w:t>
      </w:r>
      <w:bookmarkStart w:id="13016" w:name="_ETM_Q1_7921155"/>
      <w:bookmarkEnd w:id="13016"/>
      <w:r w:rsidR="00AF24AD">
        <w:rPr>
          <w:rFonts w:hint="cs"/>
          <w:rtl/>
        </w:rPr>
        <w:t xml:space="preserve">ה מה </w:t>
      </w:r>
      <w:bookmarkStart w:id="13017" w:name="_ETM_Q1_7921655"/>
      <w:bookmarkStart w:id="13018" w:name="_ETM_Q1_7918901"/>
      <w:bookmarkEnd w:id="13017"/>
      <w:bookmarkEnd w:id="13018"/>
      <w:r w:rsidR="00AF24AD">
        <w:rPr>
          <w:rFonts w:hint="cs"/>
          <w:rtl/>
        </w:rPr>
        <w:t xml:space="preserve">שאמרתי </w:t>
      </w:r>
      <w:bookmarkStart w:id="13019" w:name="_ETM_Q1_7920155"/>
      <w:bookmarkEnd w:id="13019"/>
      <w:r w:rsidR="00AF24AD">
        <w:rPr>
          <w:rFonts w:hint="cs"/>
          <w:rtl/>
        </w:rPr>
        <w:t>ואני חושב שזה די טריוויאל</w:t>
      </w:r>
      <w:r w:rsidR="00AF24AD">
        <w:rPr>
          <w:rFonts w:hint="eastAsia"/>
          <w:rtl/>
        </w:rPr>
        <w:t>י</w:t>
      </w:r>
      <w:r w:rsidR="00AF24AD">
        <w:rPr>
          <w:rFonts w:hint="cs"/>
          <w:rtl/>
        </w:rPr>
        <w:t>.</w:t>
      </w:r>
      <w:bookmarkStart w:id="13020" w:name="_ETM_Q1_7926901"/>
      <w:bookmarkEnd w:id="13020"/>
    </w:p>
    <w:p w14:paraId="209CE8E7" w14:textId="77777777" w:rsidR="00AF24AD" w:rsidRDefault="00AF24AD" w:rsidP="00BC23EB">
      <w:pPr>
        <w:rPr>
          <w:rtl/>
        </w:rPr>
      </w:pPr>
      <w:bookmarkStart w:id="13021" w:name="_ETM_Q1_7927651"/>
      <w:bookmarkEnd w:id="13021"/>
    </w:p>
    <w:p w14:paraId="7C5A3411" w14:textId="77777777" w:rsidR="00AF24AD" w:rsidRDefault="00AF24AD" w:rsidP="00BC23EB">
      <w:pPr>
        <w:rPr>
          <w:rtl/>
        </w:rPr>
      </w:pPr>
      <w:bookmarkStart w:id="13022" w:name="_ETM_Q1_7928152"/>
      <w:bookmarkStart w:id="13023" w:name="_ETM_Q1_7928405"/>
      <w:bookmarkEnd w:id="13022"/>
      <w:bookmarkEnd w:id="13023"/>
      <w:r>
        <w:rPr>
          <w:rFonts w:hint="cs"/>
          <w:rtl/>
        </w:rPr>
        <w:t>לשאלתי שכתובה פה לדיון</w:t>
      </w:r>
      <w:bookmarkStart w:id="13024" w:name="_ETM_Q1_7930402"/>
      <w:bookmarkEnd w:id="13024"/>
      <w:r>
        <w:rPr>
          <w:rFonts w:hint="cs"/>
          <w:rtl/>
        </w:rPr>
        <w:t xml:space="preserve">, </w:t>
      </w:r>
      <w:bookmarkStart w:id="13025" w:name="_ETM_Q1_7930652"/>
      <w:bookmarkEnd w:id="13025"/>
      <w:r>
        <w:rPr>
          <w:rFonts w:hint="cs"/>
          <w:rtl/>
        </w:rPr>
        <w:t xml:space="preserve">האם יש </w:t>
      </w:r>
      <w:bookmarkStart w:id="13026" w:name="_ETM_Q1_7929402"/>
      <w:bookmarkEnd w:id="13026"/>
      <w:r>
        <w:rPr>
          <w:rFonts w:hint="cs"/>
          <w:rtl/>
        </w:rPr>
        <w:t>דרך להכשיר</w:t>
      </w:r>
      <w:bookmarkStart w:id="13027" w:name="_ETM_Q1_7929902"/>
      <w:bookmarkEnd w:id="13027"/>
      <w:r>
        <w:rPr>
          <w:rFonts w:hint="cs"/>
          <w:rtl/>
        </w:rPr>
        <w:t xml:space="preserve"> מאגר ש</w:t>
      </w:r>
      <w:bookmarkStart w:id="13028" w:name="_ETM_Q1_7929904"/>
      <w:bookmarkStart w:id="13029" w:name="_ETM_Q1_7927905"/>
      <w:bookmarkEnd w:id="13028"/>
      <w:bookmarkEnd w:id="13029"/>
      <w:r>
        <w:rPr>
          <w:rFonts w:hint="cs"/>
          <w:rtl/>
        </w:rPr>
        <w:t xml:space="preserve">אבדו ביחס אליו פרטי המידע? </w:t>
      </w:r>
      <w:bookmarkStart w:id="13030" w:name="_ETM_Q1_7935406"/>
      <w:bookmarkStart w:id="13031" w:name="_ETM_Q1_7937155"/>
      <w:bookmarkStart w:id="13032" w:name="_ETM_Q1_7934404"/>
      <w:bookmarkEnd w:id="13030"/>
      <w:bookmarkEnd w:id="13031"/>
      <w:bookmarkEnd w:id="13032"/>
      <w:r>
        <w:rPr>
          <w:rFonts w:hint="cs"/>
          <w:rtl/>
        </w:rPr>
        <w:t>אני מניח שהעסקים הגדולים</w:t>
      </w:r>
      <w:bookmarkStart w:id="13033" w:name="_ETM_Q1_7937655"/>
      <w:bookmarkEnd w:id="13033"/>
      <w:r>
        <w:rPr>
          <w:rFonts w:hint="cs"/>
          <w:rtl/>
        </w:rPr>
        <w:t xml:space="preserve"> מנהלים</w:t>
      </w:r>
      <w:bookmarkStart w:id="13034" w:name="_ETM_Q1_7938903"/>
      <w:bookmarkEnd w:id="13034"/>
      <w:r>
        <w:rPr>
          <w:rFonts w:hint="cs"/>
          <w:rtl/>
        </w:rPr>
        <w:t xml:space="preserve"> רישום מסודר או שלא </w:t>
      </w:r>
      <w:bookmarkStart w:id="13035" w:name="_ETM_Q1_7941654"/>
      <w:bookmarkEnd w:id="13035"/>
      <w:r>
        <w:rPr>
          <w:rFonts w:hint="cs"/>
          <w:rtl/>
        </w:rPr>
        <w:t>ואז זאת בעיה</w:t>
      </w:r>
      <w:bookmarkStart w:id="13036" w:name="_ETM_Q1_7940902"/>
      <w:bookmarkEnd w:id="13036"/>
      <w:r>
        <w:rPr>
          <w:rFonts w:hint="cs"/>
          <w:rtl/>
        </w:rPr>
        <w:t xml:space="preserve"> מסוג אחר א</w:t>
      </w:r>
      <w:bookmarkStart w:id="13037" w:name="_ETM_Q1_7943156"/>
      <w:bookmarkStart w:id="13038" w:name="_ETM_Q1_7941156"/>
      <w:bookmarkEnd w:id="13037"/>
      <w:bookmarkEnd w:id="13038"/>
      <w:r>
        <w:rPr>
          <w:rFonts w:hint="cs"/>
          <w:rtl/>
        </w:rPr>
        <w:t xml:space="preserve">בל נניח שאני בניתי מאגר </w:t>
      </w:r>
      <w:bookmarkStart w:id="13039" w:name="_ETM_Q1_7948402"/>
      <w:bookmarkEnd w:id="13039"/>
      <w:r>
        <w:rPr>
          <w:rFonts w:hint="cs"/>
          <w:rtl/>
        </w:rPr>
        <w:t>לצורך דיוור ישיר של העסק שלי וה</w:t>
      </w:r>
      <w:bookmarkStart w:id="13040" w:name="_ETM_Q1_7954403"/>
      <w:bookmarkStart w:id="13041" w:name="_ETM_Q1_7951902"/>
      <w:bookmarkEnd w:id="13040"/>
      <w:bookmarkEnd w:id="13041"/>
      <w:r>
        <w:rPr>
          <w:rFonts w:hint="cs"/>
          <w:rtl/>
        </w:rPr>
        <w:t xml:space="preserve">בן אדם שהקים לי </w:t>
      </w:r>
      <w:bookmarkStart w:id="13042" w:name="_ETM_Q1_7955405"/>
      <w:bookmarkEnd w:id="13042"/>
      <w:r>
        <w:rPr>
          <w:rFonts w:hint="cs"/>
          <w:rtl/>
        </w:rPr>
        <w:t>את המאגר ו</w:t>
      </w:r>
      <w:bookmarkStart w:id="13043" w:name="_ETM_Q1_7956403"/>
      <w:bookmarkEnd w:id="13043"/>
      <w:r>
        <w:rPr>
          <w:rFonts w:hint="cs"/>
          <w:rtl/>
        </w:rPr>
        <w:t>בנה לי אותו פוטר</w:t>
      </w:r>
      <w:bookmarkStart w:id="13044" w:name="_ETM_Q1_7956654"/>
      <w:bookmarkStart w:id="13045" w:name="_ETM_Q1_7955404"/>
      <w:bookmarkEnd w:id="13044"/>
      <w:bookmarkEnd w:id="13045"/>
      <w:r>
        <w:rPr>
          <w:rFonts w:hint="cs"/>
          <w:rtl/>
        </w:rPr>
        <w:t>, הת</w:t>
      </w:r>
      <w:bookmarkStart w:id="13046" w:name="_ETM_Q1_7957152"/>
      <w:bookmarkEnd w:id="13046"/>
      <w:r>
        <w:rPr>
          <w:rFonts w:hint="cs"/>
          <w:rtl/>
        </w:rPr>
        <w:t xml:space="preserve">פטר, ברח </w:t>
      </w:r>
      <w:bookmarkStart w:id="13047" w:name="_ETM_Q1_7959654"/>
      <w:bookmarkEnd w:id="13047"/>
      <w:r>
        <w:rPr>
          <w:rFonts w:hint="cs"/>
          <w:rtl/>
        </w:rPr>
        <w:t>או נטש</w:t>
      </w:r>
      <w:bookmarkStart w:id="13048" w:name="_ETM_Q1_7958906"/>
      <w:bookmarkEnd w:id="13048"/>
      <w:r>
        <w:rPr>
          <w:rFonts w:hint="cs"/>
          <w:rtl/>
        </w:rPr>
        <w:t xml:space="preserve"> </w:t>
      </w:r>
      <w:bookmarkStart w:id="13049" w:name="_ETM_Q1_7956152"/>
      <w:bookmarkEnd w:id="13049"/>
      <w:r>
        <w:rPr>
          <w:rFonts w:hint="cs"/>
          <w:rtl/>
        </w:rPr>
        <w:t>לחו"ל ולקח איתו את הדיסק</w:t>
      </w:r>
      <w:bookmarkStart w:id="13050" w:name="_ETM_Q1_7960402"/>
      <w:bookmarkEnd w:id="13050"/>
      <w:r>
        <w:rPr>
          <w:rFonts w:hint="cs"/>
          <w:rtl/>
        </w:rPr>
        <w:t xml:space="preserve"> און קיי </w:t>
      </w:r>
      <w:bookmarkStart w:id="13051" w:name="_ETM_Q1_7962156"/>
      <w:bookmarkEnd w:id="13051"/>
      <w:r>
        <w:rPr>
          <w:rFonts w:hint="cs"/>
          <w:rtl/>
        </w:rPr>
        <w:t>ע</w:t>
      </w:r>
      <w:bookmarkStart w:id="13052" w:name="_ETM_Q1_7959156"/>
      <w:bookmarkEnd w:id="13052"/>
      <w:r>
        <w:rPr>
          <w:rFonts w:hint="cs"/>
          <w:rtl/>
        </w:rPr>
        <w:t xml:space="preserve">ם כל התיעוד. </w:t>
      </w:r>
    </w:p>
    <w:p w14:paraId="461C06D9" w14:textId="77777777" w:rsidR="00AF24AD" w:rsidRDefault="00AF24AD" w:rsidP="00BC23EB">
      <w:pPr>
        <w:rPr>
          <w:rtl/>
        </w:rPr>
      </w:pPr>
    </w:p>
    <w:p w14:paraId="05F6CD99" w14:textId="2B8C72C7" w:rsidR="00AF24AD" w:rsidRDefault="00AF24AD" w:rsidP="00BC23EB">
      <w:pPr>
        <w:rPr>
          <w:rtl/>
        </w:rPr>
      </w:pPr>
      <w:r>
        <w:rPr>
          <w:rFonts w:hint="cs"/>
          <w:rtl/>
        </w:rPr>
        <w:t>האם התרופה</w:t>
      </w:r>
      <w:bookmarkStart w:id="13053" w:name="_ETM_Q1_7963155"/>
      <w:bookmarkEnd w:id="13053"/>
      <w:r>
        <w:rPr>
          <w:rFonts w:hint="cs"/>
          <w:rtl/>
        </w:rPr>
        <w:t xml:space="preserve"> </w:t>
      </w:r>
      <w:bookmarkStart w:id="13054" w:name="_ETM_Q1_7960405"/>
      <w:bookmarkEnd w:id="13054"/>
      <w:r>
        <w:rPr>
          <w:rFonts w:hint="cs"/>
          <w:rtl/>
        </w:rPr>
        <w:t xml:space="preserve">היחידה שיש לי עכשיו </w:t>
      </w:r>
      <w:bookmarkStart w:id="13055" w:name="_ETM_Q1_7962905"/>
      <w:bookmarkEnd w:id="13055"/>
      <w:r>
        <w:rPr>
          <w:rFonts w:hint="cs"/>
          <w:rtl/>
        </w:rPr>
        <w:t xml:space="preserve">זה למחוק את </w:t>
      </w:r>
      <w:bookmarkStart w:id="13056" w:name="_ETM_Q1_7964405"/>
      <w:bookmarkEnd w:id="13056"/>
      <w:r>
        <w:rPr>
          <w:rFonts w:hint="cs"/>
          <w:rtl/>
        </w:rPr>
        <w:t>המאגר שלי</w:t>
      </w:r>
      <w:bookmarkStart w:id="13057" w:name="_ETM_Q1_7967154"/>
      <w:bookmarkStart w:id="13058" w:name="_ETM_Q1_7964654"/>
      <w:bookmarkStart w:id="13059" w:name="_ETM_Q1_7962153"/>
      <w:bookmarkEnd w:id="13057"/>
      <w:bookmarkEnd w:id="13058"/>
      <w:bookmarkEnd w:id="13059"/>
      <w:r>
        <w:rPr>
          <w:rFonts w:hint="cs"/>
          <w:rtl/>
        </w:rPr>
        <w:t>,</w:t>
      </w:r>
      <w:bookmarkStart w:id="13060" w:name="_ETM_Q1_7960406"/>
      <w:bookmarkEnd w:id="13060"/>
      <w:r>
        <w:rPr>
          <w:rFonts w:hint="cs"/>
          <w:rtl/>
        </w:rPr>
        <w:t xml:space="preserve"> כי אין לי </w:t>
      </w:r>
      <w:bookmarkStart w:id="13061" w:name="_ETM_Q1_7961905"/>
      <w:bookmarkEnd w:id="13061"/>
      <w:r>
        <w:rPr>
          <w:rFonts w:hint="cs"/>
          <w:rtl/>
        </w:rPr>
        <w:t>את הרישום של ממי קיבלתי</w:t>
      </w:r>
      <w:bookmarkStart w:id="13062" w:name="_ETM_Q1_7969405"/>
      <w:bookmarkEnd w:id="13062"/>
      <w:r>
        <w:rPr>
          <w:rFonts w:hint="cs"/>
          <w:rtl/>
        </w:rPr>
        <w:t xml:space="preserve"> כ</w:t>
      </w:r>
      <w:bookmarkStart w:id="13063" w:name="_ETM_Q1_7967405"/>
      <w:bookmarkStart w:id="13064" w:name="_ETM_Q1_7970655"/>
      <w:bookmarkEnd w:id="13063"/>
      <w:bookmarkEnd w:id="13064"/>
      <w:r>
        <w:rPr>
          <w:rFonts w:hint="cs"/>
          <w:rtl/>
        </w:rPr>
        <w:t>ל</w:t>
      </w:r>
      <w:bookmarkStart w:id="13065" w:name="_ETM_Q1_7968156"/>
      <w:bookmarkEnd w:id="13065"/>
      <w:r>
        <w:rPr>
          <w:rFonts w:hint="cs"/>
          <w:rtl/>
        </w:rPr>
        <w:t xml:space="preserve"> נתח של מיד</w:t>
      </w:r>
      <w:bookmarkStart w:id="13066" w:name="_ETM_Q1_8186652"/>
      <w:bookmarkStart w:id="13067" w:name="_ETM_Q1_8186902"/>
      <w:bookmarkStart w:id="13068" w:name="_ETM_Q1_8187152"/>
      <w:bookmarkStart w:id="13069" w:name="_ETM_Q1_8187403"/>
      <w:bookmarkStart w:id="13070" w:name="_ETM_Q1_8187903"/>
      <w:bookmarkEnd w:id="13066"/>
      <w:bookmarkEnd w:id="13067"/>
      <w:bookmarkEnd w:id="13068"/>
      <w:bookmarkEnd w:id="13069"/>
      <w:bookmarkEnd w:id="13070"/>
      <w:r>
        <w:rPr>
          <w:rFonts w:hint="cs"/>
          <w:rtl/>
        </w:rPr>
        <w:t xml:space="preserve">ע </w:t>
      </w:r>
      <w:bookmarkStart w:id="13071" w:name="_ETM_Q1_7973406"/>
      <w:bookmarkEnd w:id="13071"/>
      <w:r>
        <w:rPr>
          <w:rFonts w:hint="cs"/>
          <w:rtl/>
        </w:rPr>
        <w:t xml:space="preserve">מתוך </w:t>
      </w:r>
      <w:bookmarkStart w:id="13072" w:name="_ETM_Q1_7971403"/>
      <w:bookmarkEnd w:id="13072"/>
      <w:r>
        <w:rPr>
          <w:rFonts w:hint="cs"/>
          <w:rtl/>
        </w:rPr>
        <w:t xml:space="preserve">מאגר הדיוור הישיר שלי? </w:t>
      </w:r>
      <w:bookmarkStart w:id="13073" w:name="_ETM_Q1_7972902"/>
      <w:bookmarkEnd w:id="13073"/>
      <w:r>
        <w:rPr>
          <w:rFonts w:hint="cs"/>
          <w:rtl/>
        </w:rPr>
        <w:t xml:space="preserve">האם זאת הפרה שניתנת לתיקון או </w:t>
      </w:r>
      <w:bookmarkStart w:id="13074" w:name="_ETM_Q1_7977405"/>
      <w:bookmarkEnd w:id="13074"/>
      <w:r>
        <w:rPr>
          <w:rFonts w:hint="cs"/>
          <w:rtl/>
        </w:rPr>
        <w:t xml:space="preserve">שזה </w:t>
      </w:r>
      <w:bookmarkStart w:id="13075" w:name="_ETM_Q1_7975405"/>
      <w:bookmarkEnd w:id="13075"/>
      <w:r>
        <w:rPr>
          <w:rFonts w:hint="cs"/>
          <w:rtl/>
        </w:rPr>
        <w:t>מעוות לא יכול לתק</w:t>
      </w:r>
      <w:bookmarkStart w:id="13076" w:name="_ETM_Q1_8181905"/>
      <w:bookmarkEnd w:id="13076"/>
      <w:r>
        <w:rPr>
          <w:rFonts w:hint="cs"/>
          <w:rtl/>
        </w:rPr>
        <w:t>ון</w:t>
      </w:r>
      <w:bookmarkStart w:id="13077" w:name="_ETM_Q1_7975906"/>
      <w:bookmarkStart w:id="13078" w:name="_ETM_Q1_7979151"/>
      <w:bookmarkEnd w:id="13077"/>
      <w:bookmarkEnd w:id="13078"/>
      <w:r>
        <w:rPr>
          <w:rFonts w:hint="cs"/>
          <w:rtl/>
        </w:rPr>
        <w:t xml:space="preserve"> וחסרון לא </w:t>
      </w:r>
      <w:bookmarkStart w:id="13079" w:name="_ETM_Q1_7978654"/>
      <w:bookmarkEnd w:id="13079"/>
      <w:r>
        <w:rPr>
          <w:rFonts w:hint="cs"/>
          <w:rtl/>
        </w:rPr>
        <w:t>יכול לה</w:t>
      </w:r>
      <w:bookmarkStart w:id="13080" w:name="_ETM_Q1_7976404"/>
      <w:bookmarkEnd w:id="13080"/>
      <w:r>
        <w:rPr>
          <w:rFonts w:hint="cs"/>
          <w:rtl/>
        </w:rPr>
        <w:t xml:space="preserve">ימנות? </w:t>
      </w:r>
      <w:bookmarkStart w:id="13081" w:name="_ETM_Q1_7979905"/>
      <w:bookmarkEnd w:id="13081"/>
    </w:p>
    <w:p w14:paraId="40847236" w14:textId="77777777" w:rsidR="00D5376C" w:rsidRDefault="00D5376C" w:rsidP="00D5376C">
      <w:pPr>
        <w:rPr>
          <w:rtl/>
        </w:rPr>
      </w:pPr>
      <w:bookmarkStart w:id="13082" w:name="_ETM_Q1_7980153"/>
      <w:bookmarkStart w:id="13083" w:name="_ETM_Q1_7970156"/>
      <w:bookmarkEnd w:id="13082"/>
      <w:bookmarkEnd w:id="13083"/>
    </w:p>
    <w:p w14:paraId="0C7EFF7B" w14:textId="77FB8C18" w:rsidR="00D5376C" w:rsidRDefault="00D5376C" w:rsidP="00D5376C">
      <w:pPr>
        <w:pStyle w:val="a4"/>
        <w:keepNext/>
        <w:rPr>
          <w:rtl/>
        </w:rPr>
      </w:pPr>
      <w:bookmarkStart w:id="13084" w:name="ET_speaker_ניר_גרסון_794"/>
      <w:r w:rsidRPr="00D5376C">
        <w:rPr>
          <w:rStyle w:val="TagStyle"/>
          <w:rtl/>
        </w:rPr>
        <w:t xml:space="preserve"> &lt;&lt; דובר &gt;&gt; </w:t>
      </w:r>
      <w:r>
        <w:rPr>
          <w:rtl/>
        </w:rPr>
        <w:t>ניר גרסון:</w:t>
      </w:r>
      <w:r w:rsidRPr="00D5376C">
        <w:rPr>
          <w:rStyle w:val="TagStyle"/>
          <w:rtl/>
        </w:rPr>
        <w:t xml:space="preserve"> &lt;&lt; דובר &gt;&gt;</w:t>
      </w:r>
      <w:r>
        <w:rPr>
          <w:rtl/>
        </w:rPr>
        <w:t xml:space="preserve">   </w:t>
      </w:r>
      <w:bookmarkEnd w:id="13084"/>
    </w:p>
    <w:p w14:paraId="6702EC17" w14:textId="77777777" w:rsidR="00D5376C" w:rsidRDefault="00D5376C" w:rsidP="00D5376C">
      <w:pPr>
        <w:pStyle w:val="KeepWithNext"/>
        <w:rPr>
          <w:rtl/>
        </w:rPr>
      </w:pPr>
    </w:p>
    <w:p w14:paraId="03CC7913" w14:textId="665EE6B2" w:rsidR="00D5376C" w:rsidRDefault="00D5376C" w:rsidP="00D5376C">
      <w:pPr>
        <w:rPr>
          <w:rtl/>
        </w:rPr>
      </w:pPr>
      <w:bookmarkStart w:id="13085" w:name="_ETM_Q1_7971156"/>
      <w:bookmarkStart w:id="13086" w:name="_ETM_Q1_7971651"/>
      <w:bookmarkEnd w:id="13085"/>
      <w:bookmarkEnd w:id="13086"/>
      <w:r>
        <w:rPr>
          <w:rFonts w:hint="cs"/>
          <w:rtl/>
        </w:rPr>
        <w:t>אפשר באותה</w:t>
      </w:r>
      <w:bookmarkStart w:id="13087" w:name="_ETM_Q1_7980656"/>
      <w:bookmarkEnd w:id="13087"/>
      <w:r>
        <w:rPr>
          <w:rFonts w:hint="cs"/>
          <w:rtl/>
        </w:rPr>
        <w:t xml:space="preserve"> מיד</w:t>
      </w:r>
      <w:bookmarkStart w:id="13088" w:name="_ETM_Q1_7979155"/>
      <w:bookmarkEnd w:id="13088"/>
      <w:r>
        <w:rPr>
          <w:rFonts w:hint="cs"/>
          <w:rtl/>
        </w:rPr>
        <w:t xml:space="preserve">ה לשאול מה אם לא </w:t>
      </w:r>
      <w:bookmarkStart w:id="13089" w:name="_ETM_Q1_7983154"/>
      <w:bookmarkEnd w:id="13089"/>
      <w:r>
        <w:rPr>
          <w:rFonts w:hint="cs"/>
          <w:rtl/>
        </w:rPr>
        <w:t>קיב</w:t>
      </w:r>
      <w:bookmarkStart w:id="13090" w:name="_ETM_Q1_7981404"/>
      <w:bookmarkStart w:id="13091" w:name="_ETM_Q1_7978652"/>
      <w:bookmarkEnd w:id="13090"/>
      <w:bookmarkEnd w:id="13091"/>
      <w:r>
        <w:rPr>
          <w:rFonts w:hint="cs"/>
          <w:rtl/>
        </w:rPr>
        <w:t>לתי הסכמה מנושאי המידע.</w:t>
      </w:r>
    </w:p>
    <w:p w14:paraId="612C04F9" w14:textId="77777777" w:rsidR="00D5376C" w:rsidRDefault="00D5376C" w:rsidP="00D5376C">
      <w:pPr>
        <w:rPr>
          <w:rtl/>
        </w:rPr>
      </w:pPr>
      <w:bookmarkStart w:id="13092" w:name="_ETM_Q1_7985904"/>
      <w:bookmarkEnd w:id="13092"/>
    </w:p>
    <w:p w14:paraId="7A040DD8" w14:textId="7422C5BB" w:rsidR="00D5376C" w:rsidRDefault="00D5376C" w:rsidP="00D5376C">
      <w:pPr>
        <w:pStyle w:val="af6"/>
        <w:keepNext/>
        <w:rPr>
          <w:rtl/>
        </w:rPr>
      </w:pPr>
      <w:bookmarkStart w:id="13093" w:name="ET_yor_6157_795"/>
      <w:r w:rsidRPr="00D5376C">
        <w:rPr>
          <w:rStyle w:val="TagStyle"/>
          <w:rtl/>
        </w:rPr>
        <w:t xml:space="preserve"> &lt;&lt; יור &gt;&gt; </w:t>
      </w:r>
      <w:r>
        <w:rPr>
          <w:rtl/>
        </w:rPr>
        <w:t>היו"ר שמחה רוטמן:</w:t>
      </w:r>
      <w:r w:rsidRPr="00D5376C">
        <w:rPr>
          <w:rStyle w:val="TagStyle"/>
          <w:rtl/>
        </w:rPr>
        <w:t xml:space="preserve"> &lt;&lt; יור &gt;&gt;</w:t>
      </w:r>
      <w:r>
        <w:rPr>
          <w:rtl/>
        </w:rPr>
        <w:t xml:space="preserve">   </w:t>
      </w:r>
      <w:bookmarkEnd w:id="13093"/>
    </w:p>
    <w:p w14:paraId="33C49A29" w14:textId="77777777" w:rsidR="00D5376C" w:rsidRDefault="00D5376C" w:rsidP="00D5376C">
      <w:pPr>
        <w:pStyle w:val="KeepWithNext"/>
        <w:rPr>
          <w:rtl/>
        </w:rPr>
      </w:pPr>
    </w:p>
    <w:p w14:paraId="213089A1" w14:textId="1C01D1F7" w:rsidR="00D5376C" w:rsidRDefault="00D5376C" w:rsidP="00D5376C">
      <w:pPr>
        <w:rPr>
          <w:rtl/>
        </w:rPr>
      </w:pPr>
      <w:bookmarkStart w:id="13094" w:name="_ETM_Q1_7974155"/>
      <w:bookmarkStart w:id="13095" w:name="_ETM_Q1_7980904"/>
      <w:bookmarkEnd w:id="13094"/>
      <w:bookmarkEnd w:id="13095"/>
      <w:r>
        <w:rPr>
          <w:rFonts w:hint="cs"/>
          <w:rtl/>
        </w:rPr>
        <w:t>לא, אם לא קיבלתי</w:t>
      </w:r>
      <w:bookmarkStart w:id="13096" w:name="_ETM_Q1_7983404"/>
      <w:bookmarkEnd w:id="13096"/>
      <w:r>
        <w:rPr>
          <w:rFonts w:hint="cs"/>
          <w:rtl/>
        </w:rPr>
        <w:t xml:space="preserve"> הסכמה מנושאי </w:t>
      </w:r>
      <w:bookmarkStart w:id="13097" w:name="_ETM_Q1_7982904"/>
      <w:bookmarkEnd w:id="13097"/>
      <w:r>
        <w:rPr>
          <w:rFonts w:hint="cs"/>
          <w:rtl/>
        </w:rPr>
        <w:t>המידע אני יכול</w:t>
      </w:r>
      <w:bookmarkStart w:id="13098" w:name="_ETM_Q1_7984154"/>
      <w:bookmarkEnd w:id="13098"/>
      <w:r>
        <w:rPr>
          <w:rFonts w:hint="cs"/>
          <w:rtl/>
        </w:rPr>
        <w:t xml:space="preserve"> לפנות לנושאי המידע ולבקש מ</w:t>
      </w:r>
      <w:bookmarkStart w:id="13099" w:name="_ETM_Q1_7985902"/>
      <w:bookmarkEnd w:id="13099"/>
      <w:r>
        <w:rPr>
          <w:rFonts w:hint="cs"/>
          <w:rtl/>
        </w:rPr>
        <w:t xml:space="preserve">הם </w:t>
      </w:r>
      <w:bookmarkStart w:id="13100" w:name="_ETM_Q1_7983902"/>
      <w:bookmarkEnd w:id="13100"/>
      <w:r>
        <w:rPr>
          <w:rFonts w:hint="cs"/>
          <w:rtl/>
        </w:rPr>
        <w:t>הסכמה.</w:t>
      </w:r>
      <w:bookmarkStart w:id="13101" w:name="_ETM_Q1_7987152"/>
      <w:bookmarkEnd w:id="13101"/>
    </w:p>
    <w:p w14:paraId="54029BD6" w14:textId="77777777" w:rsidR="00D5376C" w:rsidRDefault="00D5376C" w:rsidP="00D5376C">
      <w:pPr>
        <w:rPr>
          <w:rtl/>
        </w:rPr>
      </w:pPr>
      <w:bookmarkStart w:id="13102" w:name="_ETM_Q1_7987904"/>
      <w:bookmarkStart w:id="13103" w:name="_ETM_Q1_7989403"/>
      <w:bookmarkEnd w:id="13102"/>
      <w:bookmarkEnd w:id="13103"/>
    </w:p>
    <w:p w14:paraId="2D38B326" w14:textId="2FEF76E6" w:rsidR="00D5376C" w:rsidRDefault="00D5376C" w:rsidP="00D5376C">
      <w:pPr>
        <w:pStyle w:val="a4"/>
        <w:keepNext/>
        <w:rPr>
          <w:rtl/>
        </w:rPr>
      </w:pPr>
      <w:bookmarkStart w:id="13104" w:name="ET_speaker_ניר_גרסון_796"/>
      <w:r w:rsidRPr="00D5376C">
        <w:rPr>
          <w:rStyle w:val="TagStyle"/>
          <w:rtl/>
        </w:rPr>
        <w:t xml:space="preserve"> &lt;&lt; דובר &gt;&gt; </w:t>
      </w:r>
      <w:r>
        <w:rPr>
          <w:rtl/>
        </w:rPr>
        <w:t>ניר גרסון:</w:t>
      </w:r>
      <w:r w:rsidRPr="00D5376C">
        <w:rPr>
          <w:rStyle w:val="TagStyle"/>
          <w:rtl/>
        </w:rPr>
        <w:t xml:space="preserve"> &lt;&lt; דובר &gt;&gt;</w:t>
      </w:r>
      <w:r>
        <w:rPr>
          <w:rtl/>
        </w:rPr>
        <w:t xml:space="preserve">   </w:t>
      </w:r>
      <w:bookmarkEnd w:id="13104"/>
    </w:p>
    <w:p w14:paraId="172226D1" w14:textId="77777777" w:rsidR="00D5376C" w:rsidRDefault="00D5376C" w:rsidP="00D5376C">
      <w:pPr>
        <w:pStyle w:val="KeepWithNext"/>
        <w:rPr>
          <w:rtl/>
        </w:rPr>
      </w:pPr>
    </w:p>
    <w:p w14:paraId="00ABBE81" w14:textId="3978F6E9" w:rsidR="00D5376C" w:rsidRDefault="00D5376C" w:rsidP="00D5376C">
      <w:pPr>
        <w:rPr>
          <w:rtl/>
        </w:rPr>
      </w:pPr>
      <w:bookmarkStart w:id="13105" w:name="_ETM_Q1_7990902"/>
      <w:bookmarkStart w:id="13106" w:name="_ETM_Q1_7988154"/>
      <w:bookmarkStart w:id="13107" w:name="_ETM_Q1_7985402"/>
      <w:bookmarkEnd w:id="13105"/>
      <w:bookmarkEnd w:id="13106"/>
      <w:bookmarkEnd w:id="13107"/>
      <w:r>
        <w:rPr>
          <w:rFonts w:hint="cs"/>
          <w:rtl/>
        </w:rPr>
        <w:t xml:space="preserve">לא, אז אם </w:t>
      </w:r>
      <w:bookmarkStart w:id="13108" w:name="_ETM_Q1_7986652"/>
      <w:bookmarkEnd w:id="13108"/>
      <w:r>
        <w:rPr>
          <w:rFonts w:hint="cs"/>
          <w:rtl/>
        </w:rPr>
        <w:t>הוא לא</w:t>
      </w:r>
      <w:bookmarkStart w:id="13109" w:name="_ETM_Q1_7984155"/>
      <w:bookmarkEnd w:id="13109"/>
      <w:r>
        <w:rPr>
          <w:rFonts w:hint="cs"/>
          <w:rtl/>
        </w:rPr>
        <w:t xml:space="preserve"> </w:t>
      </w:r>
      <w:bookmarkStart w:id="13110" w:name="_ETM_Q1_7986655"/>
      <w:bookmarkEnd w:id="13110"/>
      <w:r>
        <w:rPr>
          <w:rFonts w:hint="cs"/>
          <w:rtl/>
        </w:rPr>
        <w:t>מסכים. בשבי</w:t>
      </w:r>
      <w:bookmarkStart w:id="13111" w:name="_ETM_Q1_7989905"/>
      <w:bookmarkEnd w:id="13111"/>
      <w:r>
        <w:rPr>
          <w:rFonts w:hint="cs"/>
          <w:rtl/>
        </w:rPr>
        <w:t>ל זה נמחק את המידע?</w:t>
      </w:r>
      <w:bookmarkStart w:id="13112" w:name="_ETM_Q1_7991655"/>
      <w:bookmarkStart w:id="13113" w:name="_ETM_Q1_7988902"/>
      <w:bookmarkEnd w:id="13112"/>
      <w:bookmarkEnd w:id="13113"/>
    </w:p>
    <w:p w14:paraId="092BCC1A" w14:textId="77777777" w:rsidR="00D5376C" w:rsidRDefault="00D5376C" w:rsidP="00D5376C">
      <w:pPr>
        <w:rPr>
          <w:rtl/>
        </w:rPr>
      </w:pPr>
      <w:bookmarkStart w:id="13114" w:name="_ETM_Q1_7989155"/>
      <w:bookmarkStart w:id="13115" w:name="_ETM_Q1_7989405"/>
      <w:bookmarkEnd w:id="13114"/>
      <w:bookmarkEnd w:id="13115"/>
    </w:p>
    <w:p w14:paraId="2655F5EC" w14:textId="21745AFD" w:rsidR="00D5376C" w:rsidRDefault="00D5376C" w:rsidP="00D5376C">
      <w:pPr>
        <w:pStyle w:val="af6"/>
        <w:keepNext/>
        <w:rPr>
          <w:rtl/>
        </w:rPr>
      </w:pPr>
      <w:bookmarkStart w:id="13116" w:name="ET_yor_6157_797"/>
      <w:r w:rsidRPr="00D5376C">
        <w:rPr>
          <w:rStyle w:val="TagStyle"/>
          <w:rtl/>
        </w:rPr>
        <w:t xml:space="preserve"> &lt;&lt; יור &gt;&gt; </w:t>
      </w:r>
      <w:r>
        <w:rPr>
          <w:rtl/>
        </w:rPr>
        <w:t>היו"ר שמחה רוטמן:</w:t>
      </w:r>
      <w:r w:rsidRPr="00D5376C">
        <w:rPr>
          <w:rStyle w:val="TagStyle"/>
          <w:rtl/>
        </w:rPr>
        <w:t xml:space="preserve"> &lt;&lt; יור &gt;&gt;</w:t>
      </w:r>
      <w:r>
        <w:rPr>
          <w:rtl/>
        </w:rPr>
        <w:t xml:space="preserve">   </w:t>
      </w:r>
      <w:bookmarkEnd w:id="13116"/>
    </w:p>
    <w:p w14:paraId="7B4F522E" w14:textId="77777777" w:rsidR="00D5376C" w:rsidRDefault="00D5376C" w:rsidP="00D5376C">
      <w:pPr>
        <w:pStyle w:val="KeepWithNext"/>
        <w:rPr>
          <w:rtl/>
        </w:rPr>
      </w:pPr>
    </w:p>
    <w:p w14:paraId="68F1072E" w14:textId="77777777" w:rsidR="00D5376C" w:rsidRDefault="00D5376C" w:rsidP="00D5376C">
      <w:pPr>
        <w:rPr>
          <w:rtl/>
        </w:rPr>
      </w:pPr>
      <w:bookmarkStart w:id="13117" w:name="_ETM_Q1_7990905"/>
      <w:bookmarkEnd w:id="13117"/>
      <w:r>
        <w:rPr>
          <w:rFonts w:hint="cs"/>
          <w:rtl/>
        </w:rPr>
        <w:t xml:space="preserve">לא, </w:t>
      </w:r>
      <w:bookmarkStart w:id="13118" w:name="_ETM_Q1_7992155"/>
      <w:bookmarkEnd w:id="13118"/>
      <w:r>
        <w:rPr>
          <w:rFonts w:hint="cs"/>
          <w:rtl/>
        </w:rPr>
        <w:t xml:space="preserve">לא. אתה מדבר איתי על השאלה </w:t>
      </w:r>
      <w:bookmarkStart w:id="13119" w:name="_ETM_Q1_7996903"/>
      <w:bookmarkStart w:id="13120" w:name="_ETM_Q1_7997153"/>
      <w:bookmarkEnd w:id="13119"/>
      <w:bookmarkEnd w:id="13120"/>
      <w:r>
        <w:rPr>
          <w:rFonts w:hint="cs"/>
          <w:rtl/>
        </w:rPr>
        <w:t xml:space="preserve">האם </w:t>
      </w:r>
      <w:bookmarkStart w:id="13121" w:name="_ETM_Q1_7990403"/>
      <w:bookmarkEnd w:id="13121"/>
      <w:r>
        <w:rPr>
          <w:rFonts w:hint="cs"/>
          <w:rtl/>
        </w:rPr>
        <w:t>התקבלה הסכמה או לא התקבלה הסכמה</w:t>
      </w:r>
      <w:bookmarkStart w:id="13122" w:name="_ETM_Q1_8000153"/>
      <w:bookmarkEnd w:id="13122"/>
      <w:r>
        <w:rPr>
          <w:rFonts w:hint="cs"/>
          <w:rtl/>
        </w:rPr>
        <w:t xml:space="preserve"> וזאת שאלה אח</w:t>
      </w:r>
      <w:bookmarkStart w:id="13123" w:name="_ETM_Q1_7999656"/>
      <w:bookmarkEnd w:id="13123"/>
      <w:r>
        <w:rPr>
          <w:rFonts w:hint="cs"/>
          <w:rtl/>
        </w:rPr>
        <w:t>ת. אם ל</w:t>
      </w:r>
      <w:bookmarkStart w:id="13124" w:name="_ETM_Q1_8001402"/>
      <w:bookmarkEnd w:id="13124"/>
      <w:r>
        <w:rPr>
          <w:rFonts w:hint="cs"/>
          <w:rtl/>
        </w:rPr>
        <w:t>א התקבלה הסכמה אז אפשר לרפא את זה</w:t>
      </w:r>
      <w:bookmarkStart w:id="13125" w:name="_ETM_Q1_8003652"/>
      <w:bookmarkEnd w:id="13125"/>
      <w:r>
        <w:rPr>
          <w:rFonts w:hint="cs"/>
          <w:rtl/>
        </w:rPr>
        <w:t xml:space="preserve">, אפשר להגיד </w:t>
      </w:r>
      <w:bookmarkStart w:id="13126" w:name="_ETM_Q1_8005155"/>
      <w:bookmarkEnd w:id="13126"/>
      <w:r>
        <w:rPr>
          <w:rFonts w:hint="cs"/>
          <w:rtl/>
        </w:rPr>
        <w:t>"פניתי לכולם ו</w:t>
      </w:r>
      <w:bookmarkStart w:id="13127" w:name="_ETM_Q1_8006406"/>
      <w:bookmarkStart w:id="13128" w:name="_ETM_Q1_8003654"/>
      <w:bookmarkEnd w:id="13127"/>
      <w:bookmarkEnd w:id="13128"/>
      <w:r>
        <w:rPr>
          <w:rFonts w:hint="cs"/>
          <w:rtl/>
        </w:rPr>
        <w:t xml:space="preserve">אני מוחק את מי שלא יאשר או </w:t>
      </w:r>
      <w:bookmarkStart w:id="13129" w:name="_ETM_Q1_8011155"/>
      <w:bookmarkEnd w:id="13129"/>
      <w:r>
        <w:rPr>
          <w:rFonts w:hint="cs"/>
          <w:rtl/>
        </w:rPr>
        <w:t xml:space="preserve">שלא </w:t>
      </w:r>
      <w:bookmarkStart w:id="13130" w:name="_ETM_Q1_8008655"/>
      <w:bookmarkEnd w:id="13130"/>
      <w:r>
        <w:rPr>
          <w:rFonts w:hint="cs"/>
          <w:rtl/>
        </w:rPr>
        <w:t xml:space="preserve">אשתמש במידע </w:t>
      </w:r>
      <w:bookmarkStart w:id="13131" w:name="_ETM_Q1_8007652"/>
      <w:bookmarkEnd w:id="13131"/>
      <w:r>
        <w:rPr>
          <w:rFonts w:hint="cs"/>
          <w:rtl/>
        </w:rPr>
        <w:t>עד שהוא יאשר", יש לי</w:t>
      </w:r>
      <w:bookmarkStart w:id="13132" w:name="_ETM_Q1_8010153"/>
      <w:bookmarkEnd w:id="13132"/>
      <w:r>
        <w:rPr>
          <w:rFonts w:hint="cs"/>
          <w:rtl/>
        </w:rPr>
        <w:t xml:space="preserve"> את היכולת </w:t>
      </w:r>
      <w:bookmarkStart w:id="13133" w:name="_ETM_Q1_8011655"/>
      <w:bookmarkEnd w:id="13133"/>
      <w:r>
        <w:rPr>
          <w:rFonts w:hint="cs"/>
          <w:rtl/>
        </w:rPr>
        <w:t>לה</w:t>
      </w:r>
      <w:bookmarkStart w:id="13134" w:name="_ETM_Q1_8010155"/>
      <w:bookmarkStart w:id="13135" w:name="_ETM_Q1_8010404"/>
      <w:bookmarkEnd w:id="13134"/>
      <w:bookmarkEnd w:id="13135"/>
      <w:r>
        <w:rPr>
          <w:rFonts w:hint="cs"/>
          <w:rtl/>
        </w:rPr>
        <w:t>יעצ</w:t>
      </w:r>
      <w:bookmarkStart w:id="13136" w:name="_ETM_Q1_8009904"/>
      <w:bookmarkEnd w:id="13136"/>
      <w:r>
        <w:rPr>
          <w:rFonts w:hint="cs"/>
          <w:rtl/>
        </w:rPr>
        <w:t xml:space="preserve">ר. </w:t>
      </w:r>
      <w:bookmarkStart w:id="13137" w:name="_ETM_Q1_8014152"/>
      <w:bookmarkStart w:id="13138" w:name="_ETM_Q1_8014403"/>
      <w:bookmarkStart w:id="13139" w:name="_ETM_Q1_8014904"/>
      <w:bookmarkStart w:id="13140" w:name="_ETM_Q1_8014653"/>
      <w:bookmarkStart w:id="13141" w:name="_ETM_Q1_8012155"/>
      <w:bookmarkEnd w:id="13137"/>
      <w:bookmarkEnd w:id="13138"/>
      <w:bookmarkEnd w:id="13139"/>
      <w:bookmarkEnd w:id="13140"/>
      <w:bookmarkEnd w:id="13141"/>
      <w:r>
        <w:rPr>
          <w:rFonts w:hint="cs"/>
          <w:rtl/>
        </w:rPr>
        <w:t>פה, יש לי - - -</w:t>
      </w:r>
      <w:bookmarkStart w:id="13142" w:name="_ETM_Q1_8013155"/>
      <w:bookmarkEnd w:id="13142"/>
    </w:p>
    <w:p w14:paraId="299F387C" w14:textId="77777777" w:rsidR="00D5376C" w:rsidRDefault="00D5376C" w:rsidP="00D5376C">
      <w:pPr>
        <w:rPr>
          <w:rtl/>
        </w:rPr>
      </w:pPr>
      <w:bookmarkStart w:id="13143" w:name="_ETM_Q1_8015405"/>
      <w:bookmarkStart w:id="13144" w:name="_ETM_Q1_8016155"/>
      <w:bookmarkEnd w:id="13143"/>
      <w:bookmarkEnd w:id="13144"/>
    </w:p>
    <w:p w14:paraId="20857871" w14:textId="1B6FD55C" w:rsidR="00D5376C" w:rsidRDefault="00D5376C" w:rsidP="00D5376C">
      <w:pPr>
        <w:pStyle w:val="a4"/>
        <w:keepNext/>
        <w:rPr>
          <w:rtl/>
        </w:rPr>
      </w:pPr>
      <w:bookmarkStart w:id="13145" w:name="ET_speaker_עמית_יוסוב_עמיר_798"/>
      <w:r w:rsidRPr="00D5376C">
        <w:rPr>
          <w:rStyle w:val="TagStyle"/>
          <w:rtl/>
        </w:rPr>
        <w:t xml:space="preserve"> &lt;&lt; דובר &gt;&gt; </w:t>
      </w:r>
      <w:r>
        <w:rPr>
          <w:rtl/>
        </w:rPr>
        <w:t>עמית יוסוב עמיר:</w:t>
      </w:r>
      <w:r w:rsidRPr="00D5376C">
        <w:rPr>
          <w:rStyle w:val="TagStyle"/>
          <w:rtl/>
        </w:rPr>
        <w:t xml:space="preserve"> &lt;&lt; דובר &gt;&gt;</w:t>
      </w:r>
      <w:r>
        <w:rPr>
          <w:rtl/>
        </w:rPr>
        <w:t xml:space="preserve">   </w:t>
      </w:r>
      <w:bookmarkEnd w:id="13145"/>
    </w:p>
    <w:p w14:paraId="7F7A9992" w14:textId="77777777" w:rsidR="00D5376C" w:rsidRDefault="00D5376C" w:rsidP="00D5376C">
      <w:pPr>
        <w:pStyle w:val="KeepWithNext"/>
        <w:rPr>
          <w:rtl/>
        </w:rPr>
      </w:pPr>
    </w:p>
    <w:p w14:paraId="56E6A0F2" w14:textId="77777777" w:rsidR="00D5376C" w:rsidRDefault="00D5376C" w:rsidP="00D5376C">
      <w:pPr>
        <w:rPr>
          <w:rtl/>
        </w:rPr>
      </w:pPr>
      <w:bookmarkStart w:id="13146" w:name="_ETM_Q1_8018901"/>
      <w:bookmarkEnd w:id="13146"/>
      <w:r>
        <w:rPr>
          <w:rFonts w:hint="cs"/>
          <w:rtl/>
        </w:rPr>
        <w:t>זה פשוט</w:t>
      </w:r>
      <w:bookmarkStart w:id="13147" w:name="_ETM_Q1_8017156"/>
      <w:bookmarkEnd w:id="13147"/>
      <w:r>
        <w:rPr>
          <w:rFonts w:hint="cs"/>
          <w:rtl/>
        </w:rPr>
        <w:t xml:space="preserve"> מאוד </w:t>
      </w:r>
      <w:bookmarkStart w:id="13148" w:name="_ETM_Q1_8015655"/>
      <w:bookmarkEnd w:id="13148"/>
      <w:r>
        <w:rPr>
          <w:rFonts w:hint="cs"/>
          <w:rtl/>
        </w:rPr>
        <w:t xml:space="preserve">קרוב </w:t>
      </w:r>
      <w:bookmarkStart w:id="13149" w:name="_ETM_Q1_8016402"/>
      <w:bookmarkEnd w:id="13149"/>
      <w:r>
        <w:rPr>
          <w:rFonts w:hint="cs"/>
          <w:rtl/>
        </w:rPr>
        <w:t>אחד לשני. זאת אומרת, איך</w:t>
      </w:r>
      <w:bookmarkStart w:id="13150" w:name="_ETM_Q1_8017904"/>
      <w:bookmarkEnd w:id="13150"/>
      <w:r>
        <w:rPr>
          <w:rFonts w:hint="cs"/>
          <w:rtl/>
        </w:rPr>
        <w:t xml:space="preserve"> נדע אם הוא קיבל הסכמה</w:t>
      </w:r>
      <w:bookmarkStart w:id="13151" w:name="_ETM_Q1_8019653"/>
      <w:bookmarkEnd w:id="13151"/>
      <w:r>
        <w:rPr>
          <w:rFonts w:hint="cs"/>
          <w:rtl/>
        </w:rPr>
        <w:t>?</w:t>
      </w:r>
      <w:bookmarkStart w:id="13152" w:name="_ETM_Q1_8016904"/>
      <w:bookmarkEnd w:id="13152"/>
    </w:p>
    <w:p w14:paraId="262C7F28" w14:textId="77777777" w:rsidR="00D5376C" w:rsidRDefault="00D5376C" w:rsidP="00D5376C">
      <w:pPr>
        <w:rPr>
          <w:rtl/>
        </w:rPr>
      </w:pPr>
      <w:bookmarkStart w:id="13153" w:name="_ETM_Q1_8017155"/>
      <w:bookmarkStart w:id="13154" w:name="_ETM_Q1_8017405"/>
      <w:bookmarkEnd w:id="13153"/>
      <w:bookmarkEnd w:id="13154"/>
    </w:p>
    <w:p w14:paraId="4EB3B455" w14:textId="08FF209A" w:rsidR="00D5376C" w:rsidRDefault="00D5376C" w:rsidP="00D5376C">
      <w:pPr>
        <w:pStyle w:val="af6"/>
        <w:keepNext/>
        <w:rPr>
          <w:rtl/>
        </w:rPr>
      </w:pPr>
      <w:bookmarkStart w:id="13155" w:name="ET_yor_6157_799"/>
      <w:r w:rsidRPr="00D5376C">
        <w:rPr>
          <w:rStyle w:val="TagStyle"/>
          <w:rtl/>
        </w:rPr>
        <w:t xml:space="preserve"> &lt;&lt; יור &gt;&gt; </w:t>
      </w:r>
      <w:r>
        <w:rPr>
          <w:rtl/>
        </w:rPr>
        <w:t>היו"ר שמחה רוטמן:</w:t>
      </w:r>
      <w:r w:rsidRPr="00D5376C">
        <w:rPr>
          <w:rStyle w:val="TagStyle"/>
          <w:rtl/>
        </w:rPr>
        <w:t xml:space="preserve"> &lt;&lt; יור &gt;&gt;</w:t>
      </w:r>
      <w:r>
        <w:rPr>
          <w:rtl/>
        </w:rPr>
        <w:t xml:space="preserve">   </w:t>
      </w:r>
      <w:bookmarkEnd w:id="13155"/>
    </w:p>
    <w:p w14:paraId="1FC58A6D" w14:textId="77777777" w:rsidR="00D5376C" w:rsidRDefault="00D5376C" w:rsidP="00D5376C">
      <w:pPr>
        <w:pStyle w:val="KeepWithNext"/>
        <w:rPr>
          <w:rtl/>
        </w:rPr>
      </w:pPr>
    </w:p>
    <w:p w14:paraId="09F06273" w14:textId="77777777" w:rsidR="00D5376C" w:rsidRDefault="00D5376C" w:rsidP="00D5376C">
      <w:pPr>
        <w:rPr>
          <w:rtl/>
        </w:rPr>
      </w:pPr>
      <w:bookmarkStart w:id="13156" w:name="_ETM_Q1_8018655"/>
      <w:bookmarkEnd w:id="13156"/>
      <w:r>
        <w:rPr>
          <w:rFonts w:hint="cs"/>
          <w:rtl/>
        </w:rPr>
        <w:t xml:space="preserve">איך נדע </w:t>
      </w:r>
      <w:bookmarkStart w:id="13157" w:name="_ETM_Q1_8020405"/>
      <w:bookmarkEnd w:id="13157"/>
      <w:r>
        <w:rPr>
          <w:rFonts w:hint="cs"/>
          <w:rtl/>
        </w:rPr>
        <w:t xml:space="preserve">או לא נדע זאת שאלה </w:t>
      </w:r>
      <w:bookmarkStart w:id="13158" w:name="_ETM_Q1_8021155"/>
      <w:bookmarkEnd w:id="13158"/>
      <w:r>
        <w:rPr>
          <w:rFonts w:hint="cs"/>
          <w:rtl/>
        </w:rPr>
        <w:t>אחרת</w:t>
      </w:r>
      <w:bookmarkStart w:id="13159" w:name="_ETM_Q1_8020653"/>
      <w:bookmarkEnd w:id="13159"/>
      <w:r>
        <w:rPr>
          <w:rFonts w:hint="cs"/>
          <w:rtl/>
        </w:rPr>
        <w:t>.</w:t>
      </w:r>
    </w:p>
    <w:p w14:paraId="4AE63004" w14:textId="77777777" w:rsidR="00D5376C" w:rsidRDefault="00D5376C" w:rsidP="00D5376C">
      <w:pPr>
        <w:rPr>
          <w:rtl/>
        </w:rPr>
      </w:pPr>
      <w:bookmarkStart w:id="13160" w:name="_ETM_Q1_8019155"/>
      <w:bookmarkStart w:id="13161" w:name="_ETM_Q1_8016405"/>
      <w:bookmarkStart w:id="13162" w:name="_ETM_Q1_8015156"/>
      <w:bookmarkEnd w:id="13160"/>
      <w:bookmarkEnd w:id="13161"/>
      <w:bookmarkEnd w:id="13162"/>
    </w:p>
    <w:p w14:paraId="00C50891" w14:textId="73756256" w:rsidR="00D5376C" w:rsidRDefault="00D5376C" w:rsidP="00D5376C">
      <w:pPr>
        <w:pStyle w:val="af5"/>
        <w:keepNext/>
        <w:rPr>
          <w:rtl/>
        </w:rPr>
      </w:pPr>
      <w:bookmarkStart w:id="13163" w:name="ET_interruption_קריאה_800"/>
      <w:r w:rsidRPr="00D5376C">
        <w:rPr>
          <w:rStyle w:val="TagStyle"/>
          <w:rtl/>
        </w:rPr>
        <w:t xml:space="preserve"> &lt;&lt; קריאה &gt;&gt; </w:t>
      </w:r>
      <w:r>
        <w:rPr>
          <w:rtl/>
        </w:rPr>
        <w:t>קריאה:</w:t>
      </w:r>
      <w:r w:rsidRPr="00D5376C">
        <w:rPr>
          <w:rStyle w:val="TagStyle"/>
          <w:rtl/>
        </w:rPr>
        <w:t xml:space="preserve"> &lt;&lt; קריאה &gt;&gt;</w:t>
      </w:r>
      <w:r>
        <w:rPr>
          <w:rtl/>
        </w:rPr>
        <w:t xml:space="preserve">   </w:t>
      </w:r>
      <w:bookmarkEnd w:id="13163"/>
    </w:p>
    <w:p w14:paraId="63BF87E6" w14:textId="77777777" w:rsidR="00D5376C" w:rsidRDefault="00D5376C" w:rsidP="00D5376C">
      <w:pPr>
        <w:pStyle w:val="KeepWithNext"/>
        <w:rPr>
          <w:rtl/>
        </w:rPr>
      </w:pPr>
    </w:p>
    <w:p w14:paraId="6B53B1B3" w14:textId="77777777" w:rsidR="00D5376C" w:rsidRDefault="00D5376C" w:rsidP="00D5376C">
      <w:pPr>
        <w:rPr>
          <w:rtl/>
        </w:rPr>
      </w:pPr>
      <w:bookmarkStart w:id="13164" w:name="_ETM_Q1_8018156"/>
      <w:bookmarkEnd w:id="13164"/>
      <w:r>
        <w:rPr>
          <w:rFonts w:hint="cs"/>
          <w:rtl/>
        </w:rPr>
        <w:t>לא.</w:t>
      </w:r>
      <w:bookmarkStart w:id="13165" w:name="_ETM_Q1_8021401"/>
      <w:bookmarkEnd w:id="13165"/>
    </w:p>
    <w:p w14:paraId="6148D621" w14:textId="77777777" w:rsidR="00D5376C" w:rsidRDefault="00D5376C" w:rsidP="00D5376C">
      <w:pPr>
        <w:rPr>
          <w:rtl/>
        </w:rPr>
      </w:pPr>
      <w:bookmarkStart w:id="13166" w:name="_ETM_Q1_8021655"/>
      <w:bookmarkEnd w:id="13166"/>
    </w:p>
    <w:p w14:paraId="6A65D3FB" w14:textId="3D3E799A" w:rsidR="00D5376C" w:rsidRDefault="00D5376C" w:rsidP="00D5376C">
      <w:pPr>
        <w:pStyle w:val="a4"/>
        <w:keepNext/>
        <w:rPr>
          <w:rtl/>
        </w:rPr>
      </w:pPr>
      <w:bookmarkStart w:id="13167" w:name="ET_speaker_עמית_יוסוב_עמיר_801"/>
      <w:r w:rsidRPr="00D5376C">
        <w:rPr>
          <w:rStyle w:val="TagStyle"/>
          <w:rtl/>
        </w:rPr>
        <w:t xml:space="preserve"> &lt;&lt; דובר &gt;&gt; </w:t>
      </w:r>
      <w:r>
        <w:rPr>
          <w:rtl/>
        </w:rPr>
        <w:t>עמית יוסוב עמיר:</w:t>
      </w:r>
      <w:r w:rsidRPr="00D5376C">
        <w:rPr>
          <w:rStyle w:val="TagStyle"/>
          <w:rtl/>
        </w:rPr>
        <w:t xml:space="preserve"> &lt;&lt; דובר &gt;&gt;</w:t>
      </w:r>
      <w:r>
        <w:rPr>
          <w:rtl/>
        </w:rPr>
        <w:t xml:space="preserve">   </w:t>
      </w:r>
      <w:bookmarkEnd w:id="13167"/>
    </w:p>
    <w:p w14:paraId="567C0B50" w14:textId="77777777" w:rsidR="00D5376C" w:rsidRDefault="00D5376C" w:rsidP="00D5376C">
      <w:pPr>
        <w:pStyle w:val="KeepWithNext"/>
        <w:rPr>
          <w:rtl/>
        </w:rPr>
      </w:pPr>
    </w:p>
    <w:p w14:paraId="101DD406" w14:textId="77777777" w:rsidR="00D5376C" w:rsidRDefault="00D5376C" w:rsidP="00D5376C">
      <w:pPr>
        <w:rPr>
          <w:rtl/>
        </w:rPr>
      </w:pPr>
      <w:r>
        <w:rPr>
          <w:rFonts w:hint="cs"/>
          <w:rtl/>
        </w:rPr>
        <w:t>לא אבל פה</w:t>
      </w:r>
      <w:bookmarkStart w:id="13168" w:name="_ETM_Q1_8022906"/>
      <w:bookmarkEnd w:id="13168"/>
      <w:r>
        <w:rPr>
          <w:rFonts w:hint="cs"/>
          <w:rtl/>
        </w:rPr>
        <w:t xml:space="preserve"> - - -</w:t>
      </w:r>
      <w:bookmarkStart w:id="13169" w:name="_ETM_Q1_8021652"/>
      <w:bookmarkEnd w:id="13169"/>
    </w:p>
    <w:p w14:paraId="5B4E8CE5" w14:textId="77777777" w:rsidR="00D5376C" w:rsidRDefault="00D5376C" w:rsidP="00D5376C">
      <w:pPr>
        <w:rPr>
          <w:rtl/>
        </w:rPr>
      </w:pPr>
      <w:bookmarkStart w:id="13170" w:name="_ETM_Q1_8022155"/>
      <w:bookmarkStart w:id="13171" w:name="_ETM_Q1_8022406"/>
      <w:bookmarkEnd w:id="13170"/>
      <w:bookmarkEnd w:id="13171"/>
    </w:p>
    <w:p w14:paraId="224EF965" w14:textId="1E07F634" w:rsidR="00D5376C" w:rsidRDefault="00D5376C" w:rsidP="00D5376C">
      <w:pPr>
        <w:pStyle w:val="af6"/>
        <w:keepNext/>
        <w:rPr>
          <w:rtl/>
        </w:rPr>
      </w:pPr>
      <w:bookmarkStart w:id="13172" w:name="ET_yor_6157_802"/>
      <w:r w:rsidRPr="00D5376C">
        <w:rPr>
          <w:rStyle w:val="TagStyle"/>
          <w:rtl/>
        </w:rPr>
        <w:t xml:space="preserve"> &lt;&lt; יור &gt;&gt; </w:t>
      </w:r>
      <w:r>
        <w:rPr>
          <w:rtl/>
        </w:rPr>
        <w:t>היו"ר שמחה רוטמן:</w:t>
      </w:r>
      <w:r w:rsidRPr="00D5376C">
        <w:rPr>
          <w:rStyle w:val="TagStyle"/>
          <w:rtl/>
        </w:rPr>
        <w:t xml:space="preserve"> &lt;&lt; יור &gt;&gt;</w:t>
      </w:r>
      <w:r>
        <w:rPr>
          <w:rtl/>
        </w:rPr>
        <w:t xml:space="preserve">   </w:t>
      </w:r>
      <w:bookmarkEnd w:id="13172"/>
    </w:p>
    <w:p w14:paraId="1C1BF21B" w14:textId="77777777" w:rsidR="00D5376C" w:rsidRDefault="00D5376C" w:rsidP="00D5376C">
      <w:pPr>
        <w:pStyle w:val="KeepWithNext"/>
        <w:rPr>
          <w:rtl/>
        </w:rPr>
      </w:pPr>
    </w:p>
    <w:p w14:paraId="5D0482ED" w14:textId="77777777" w:rsidR="00D5376C" w:rsidRDefault="00D5376C" w:rsidP="00D5376C">
      <w:pPr>
        <w:rPr>
          <w:rtl/>
        </w:rPr>
      </w:pPr>
      <w:bookmarkStart w:id="13173" w:name="_ETM_Q1_8020905"/>
      <w:bookmarkStart w:id="13174" w:name="_ETM_Q1_8022653"/>
      <w:bookmarkEnd w:id="13173"/>
      <w:bookmarkEnd w:id="13174"/>
      <w:r>
        <w:rPr>
          <w:rFonts w:hint="cs"/>
          <w:rtl/>
        </w:rPr>
        <w:t xml:space="preserve">הוא </w:t>
      </w:r>
      <w:bookmarkStart w:id="13175" w:name="_ETM_Q1_8022402"/>
      <w:bookmarkEnd w:id="13175"/>
      <w:r>
        <w:rPr>
          <w:rFonts w:hint="cs"/>
          <w:rtl/>
        </w:rPr>
        <w:t>אומר לך "לא קיבלתי הסכמה</w:t>
      </w:r>
      <w:bookmarkStart w:id="13176" w:name="_ETM_Q1_8023906"/>
      <w:bookmarkEnd w:id="13176"/>
      <w:r>
        <w:rPr>
          <w:rFonts w:hint="cs"/>
          <w:rtl/>
        </w:rPr>
        <w:t>".</w:t>
      </w:r>
      <w:bookmarkStart w:id="13177" w:name="_ETM_Q1_8023654"/>
      <w:bookmarkEnd w:id="13177"/>
    </w:p>
    <w:p w14:paraId="46B25AD0" w14:textId="77777777" w:rsidR="00C26B28" w:rsidRDefault="00C26B28" w:rsidP="00D5376C">
      <w:pPr>
        <w:rPr>
          <w:rtl/>
        </w:rPr>
      </w:pPr>
    </w:p>
    <w:p w14:paraId="5B6BF00C" w14:textId="77777777" w:rsidR="006218FE" w:rsidRDefault="006218FE" w:rsidP="006218FE">
      <w:pPr>
        <w:ind w:firstLine="0"/>
        <w:rPr>
          <w:rStyle w:val="TagStyle"/>
          <w:rFonts w:ascii="David" w:hAnsi="David"/>
          <w:u w:val="single"/>
          <w:rtl/>
          <w:lang w:eastAsia="he-IL"/>
        </w:rPr>
      </w:pPr>
      <w:bookmarkStart w:id="13178" w:name="_ETM_Q1_8024655"/>
      <w:bookmarkStart w:id="13179" w:name="_ETM_Q1_8024404"/>
      <w:bookmarkStart w:id="13180" w:name="_ETM_Q1_8028903"/>
      <w:bookmarkStart w:id="13181" w:name="_ETM_Q1_8034155"/>
      <w:bookmarkStart w:id="13182" w:name="_ETM_Q1_8031401"/>
      <w:bookmarkStart w:id="13183" w:name="_ETM_Q1_8028905"/>
      <w:bookmarkStart w:id="13184" w:name="_ETM_Q1_8023656"/>
      <w:bookmarkEnd w:id="13178"/>
      <w:bookmarkEnd w:id="13179"/>
      <w:bookmarkEnd w:id="13180"/>
      <w:bookmarkEnd w:id="13181"/>
      <w:bookmarkEnd w:id="13182"/>
      <w:bookmarkEnd w:id="13183"/>
      <w:bookmarkEnd w:id="13184"/>
    </w:p>
    <w:p w14:paraId="4A8E51F5" w14:textId="3B449270" w:rsidR="006218FE" w:rsidRPr="006218FE" w:rsidRDefault="006218FE" w:rsidP="006218FE">
      <w:pPr>
        <w:pStyle w:val="af9"/>
        <w:keepNext/>
        <w:rPr>
          <w:rtl/>
          <w:lang w:eastAsia="he-IL"/>
        </w:rPr>
      </w:pPr>
      <w:bookmarkStart w:id="13185" w:name="ET_guest_802600_1944"/>
      <w:r w:rsidRPr="006218FE">
        <w:rPr>
          <w:rStyle w:val="TagStyle"/>
          <w:rtl/>
        </w:rPr>
        <w:t xml:space="preserve"> &lt;&lt; אורח &gt;&gt; </w:t>
      </w:r>
      <w:r>
        <w:rPr>
          <w:rtl/>
          <w:lang w:eastAsia="he-IL"/>
        </w:rPr>
        <w:t>ד"ר עמרי רחום טוויג:</w:t>
      </w:r>
      <w:r w:rsidRPr="006218FE">
        <w:rPr>
          <w:rStyle w:val="TagStyle"/>
          <w:rtl/>
        </w:rPr>
        <w:t xml:space="preserve"> &lt;&lt; אורח &gt;&gt;</w:t>
      </w:r>
      <w:r>
        <w:rPr>
          <w:rtl/>
          <w:lang w:eastAsia="he-IL"/>
        </w:rPr>
        <w:t xml:space="preserve">   </w:t>
      </w:r>
      <w:bookmarkStart w:id="13186" w:name="_ETM_Q1_8030406"/>
      <w:bookmarkStart w:id="13187" w:name="_ETM_Q1_8033406"/>
      <w:bookmarkStart w:id="13188" w:name="_ETM_Q1_8036651"/>
      <w:bookmarkStart w:id="13189" w:name="_ETM_Q1_8040902"/>
      <w:bookmarkStart w:id="13190" w:name="_ETM_Q1_8039655"/>
      <w:bookmarkStart w:id="13191" w:name="_ETM_Q1_8036905"/>
      <w:bookmarkEnd w:id="13185"/>
      <w:bookmarkEnd w:id="13186"/>
      <w:bookmarkEnd w:id="13187"/>
      <w:bookmarkEnd w:id="13188"/>
      <w:bookmarkEnd w:id="13189"/>
      <w:bookmarkEnd w:id="13190"/>
      <w:bookmarkEnd w:id="13191"/>
    </w:p>
    <w:p w14:paraId="437D69F9" w14:textId="77777777" w:rsidR="00D5376C" w:rsidRDefault="00D5376C" w:rsidP="00D5376C">
      <w:pPr>
        <w:pStyle w:val="KeepWithNext"/>
        <w:rPr>
          <w:rtl/>
        </w:rPr>
      </w:pPr>
    </w:p>
    <w:p w14:paraId="735964EF" w14:textId="4CB771F0" w:rsidR="00D5376C" w:rsidRPr="00D5376C" w:rsidRDefault="006218FE" w:rsidP="00D5376C">
      <w:pPr>
        <w:rPr>
          <w:rtl/>
        </w:rPr>
      </w:pPr>
      <w:bookmarkStart w:id="13192" w:name="_ETM_Q1_8027402"/>
      <w:bookmarkStart w:id="13193" w:name="_ETM_Q1_8025153"/>
      <w:bookmarkStart w:id="13194" w:name="_ETM_Q1_8022153"/>
      <w:bookmarkStart w:id="13195" w:name="_ETM_Q1_8029404"/>
      <w:bookmarkEnd w:id="13192"/>
      <w:bookmarkEnd w:id="13193"/>
      <w:bookmarkEnd w:id="13194"/>
      <w:r>
        <w:rPr>
          <w:rFonts w:hint="cs"/>
          <w:rtl/>
        </w:rPr>
        <w:t>מקור המידע הוא לא</w:t>
      </w:r>
      <w:bookmarkStart w:id="13196" w:name="_ETM_Q1_8030155"/>
      <w:bookmarkStart w:id="13197" w:name="_ETM_Q1_8027404"/>
      <w:bookmarkEnd w:id="13196"/>
      <w:bookmarkEnd w:id="13197"/>
      <w:r>
        <w:rPr>
          <w:rFonts w:hint="cs"/>
          <w:rtl/>
        </w:rPr>
        <w:t xml:space="preserve"> </w:t>
      </w:r>
      <w:bookmarkStart w:id="13198" w:name="_ETM_Q1_8027655"/>
      <w:bookmarkEnd w:id="13198"/>
      <w:r>
        <w:rPr>
          <w:rFonts w:hint="cs"/>
          <w:rtl/>
        </w:rPr>
        <w:t>בהכרח נושא</w:t>
      </w:r>
      <w:bookmarkStart w:id="13199" w:name="_ETM_Q1_8026404"/>
      <w:bookmarkEnd w:id="13199"/>
      <w:r>
        <w:rPr>
          <w:rFonts w:hint="cs"/>
          <w:rtl/>
        </w:rPr>
        <w:t xml:space="preserve"> המידע.</w:t>
      </w:r>
      <w:bookmarkStart w:id="13200" w:name="_ETM_Q1_8026406"/>
      <w:bookmarkEnd w:id="13200"/>
      <w:r w:rsidR="00D5376C">
        <w:rPr>
          <w:rFonts w:hint="cs"/>
          <w:rtl/>
        </w:rPr>
        <w:t xml:space="preserve"> </w:t>
      </w:r>
      <w:bookmarkEnd w:id="13195"/>
      <w:r w:rsidR="00D5376C">
        <w:rPr>
          <w:rFonts w:hint="cs"/>
          <w:rtl/>
        </w:rPr>
        <w:t xml:space="preserve">מקור המידע </w:t>
      </w:r>
      <w:bookmarkStart w:id="13201" w:name="_ETM_Q1_8024653"/>
      <w:bookmarkEnd w:id="13201"/>
      <w:r w:rsidR="00D5376C">
        <w:rPr>
          <w:rFonts w:hint="cs"/>
          <w:rtl/>
        </w:rPr>
        <w:t xml:space="preserve">יכול להיות שונה. </w:t>
      </w:r>
      <w:bookmarkStart w:id="13202" w:name="_ETM_Q1_8026905"/>
      <w:bookmarkStart w:id="13203" w:name="_ETM_Q1_8024156"/>
      <w:bookmarkStart w:id="13204" w:name="_ETM_Q1_8021402"/>
      <w:bookmarkEnd w:id="13202"/>
      <w:bookmarkEnd w:id="13203"/>
      <w:bookmarkEnd w:id="13204"/>
      <w:r w:rsidR="00D5376C">
        <w:rPr>
          <w:rFonts w:hint="cs"/>
          <w:rtl/>
        </w:rPr>
        <w:t xml:space="preserve">  </w:t>
      </w:r>
    </w:p>
    <w:p w14:paraId="7C729765" w14:textId="15B4EB4F" w:rsidR="00AF24AD" w:rsidRDefault="00AF24AD" w:rsidP="00D5376C">
      <w:pPr>
        <w:ind w:firstLine="0"/>
        <w:rPr>
          <w:rtl/>
        </w:rPr>
      </w:pPr>
      <w:bookmarkStart w:id="13205" w:name="_ETM_Q1_8024155"/>
      <w:bookmarkEnd w:id="13205"/>
    </w:p>
    <w:p w14:paraId="5E054FC4" w14:textId="4E317233" w:rsidR="00072D40" w:rsidRDefault="00072D40" w:rsidP="00072D40">
      <w:pPr>
        <w:pStyle w:val="af6"/>
        <w:keepNext/>
        <w:rPr>
          <w:rtl/>
        </w:rPr>
      </w:pPr>
      <w:bookmarkStart w:id="13206" w:name="ET_yor_6157_804"/>
      <w:r w:rsidRPr="00072D40">
        <w:rPr>
          <w:rStyle w:val="TagStyle"/>
          <w:rtl/>
        </w:rPr>
        <w:t xml:space="preserve"> &lt;&lt; יור &gt;&gt; </w:t>
      </w:r>
      <w:r>
        <w:rPr>
          <w:rtl/>
        </w:rPr>
        <w:t>היו"ר שמחה רוטמן:</w:t>
      </w:r>
      <w:r w:rsidRPr="00072D40">
        <w:rPr>
          <w:rStyle w:val="TagStyle"/>
          <w:rtl/>
        </w:rPr>
        <w:t xml:space="preserve"> &lt;&lt; יור &gt;&gt;</w:t>
      </w:r>
      <w:r>
        <w:rPr>
          <w:rtl/>
        </w:rPr>
        <w:t xml:space="preserve">   </w:t>
      </w:r>
      <w:bookmarkEnd w:id="13206"/>
    </w:p>
    <w:p w14:paraId="6D5EC7E6" w14:textId="77777777" w:rsidR="00072D40" w:rsidRDefault="00072D40" w:rsidP="00072D40">
      <w:pPr>
        <w:pStyle w:val="KeepWithNext"/>
        <w:rPr>
          <w:rtl/>
        </w:rPr>
      </w:pPr>
    </w:p>
    <w:p w14:paraId="688D43CE" w14:textId="2E9C7675" w:rsidR="00072D40" w:rsidRDefault="00072D40" w:rsidP="00072D40">
      <w:pPr>
        <w:rPr>
          <w:rtl/>
        </w:rPr>
      </w:pPr>
      <w:bookmarkStart w:id="13207" w:name="_ETM_Q1_8025904"/>
      <w:bookmarkStart w:id="13208" w:name="_ETM_Q1_8023155"/>
      <w:bookmarkEnd w:id="13207"/>
      <w:bookmarkEnd w:id="13208"/>
      <w:r>
        <w:rPr>
          <w:rFonts w:hint="cs"/>
          <w:rtl/>
        </w:rPr>
        <w:t>מקור המידע הוא לא נושא המידע,</w:t>
      </w:r>
      <w:bookmarkStart w:id="13209" w:name="_ETM_Q1_8026155"/>
      <w:bookmarkEnd w:id="13209"/>
      <w:r>
        <w:rPr>
          <w:rFonts w:hint="cs"/>
          <w:rtl/>
        </w:rPr>
        <w:t xml:space="preserve"> כשמקור המידע הוא נושא </w:t>
      </w:r>
      <w:bookmarkStart w:id="13210" w:name="_ETM_Q1_8026405"/>
      <w:bookmarkEnd w:id="13210"/>
      <w:r>
        <w:rPr>
          <w:rFonts w:hint="cs"/>
          <w:rtl/>
        </w:rPr>
        <w:t>המידע אז החיים שלי קלים.</w:t>
      </w:r>
      <w:r w:rsidR="003E7EEC">
        <w:t xml:space="preserve"> </w:t>
      </w:r>
      <w:bookmarkStart w:id="13211" w:name="_ETM_Q1_8030405"/>
      <w:bookmarkStart w:id="13212" w:name="_ETM_Q1_8024906"/>
      <w:bookmarkStart w:id="13213" w:name="_ETM_Q1_8025653"/>
      <w:bookmarkEnd w:id="13211"/>
      <w:bookmarkEnd w:id="13212"/>
      <w:bookmarkEnd w:id="13213"/>
    </w:p>
    <w:p w14:paraId="61F9A40E" w14:textId="77777777" w:rsidR="003E7EEC" w:rsidRDefault="003E7EEC" w:rsidP="00072D40">
      <w:pPr>
        <w:rPr>
          <w:rtl/>
        </w:rPr>
      </w:pPr>
    </w:p>
    <w:p w14:paraId="2E076A28" w14:textId="77777777" w:rsidR="003E7EEC" w:rsidRDefault="003E7EEC" w:rsidP="003E7EEC">
      <w:pPr>
        <w:pStyle w:val="a4"/>
        <w:keepNext/>
        <w:rPr>
          <w:rtl/>
        </w:rPr>
      </w:pPr>
      <w:bookmarkStart w:id="13214" w:name="ET_speaker_ניר_גרסון_802"/>
      <w:r w:rsidRPr="003E7EEC">
        <w:rPr>
          <w:rStyle w:val="TagStyle"/>
          <w:rtl/>
        </w:rPr>
        <w:t xml:space="preserve"> &lt;&lt; דובר &gt;&gt; </w:t>
      </w:r>
      <w:r>
        <w:rPr>
          <w:rtl/>
        </w:rPr>
        <w:t>ניר גרסון:</w:t>
      </w:r>
      <w:r w:rsidRPr="003E7EEC">
        <w:rPr>
          <w:rStyle w:val="TagStyle"/>
          <w:rtl/>
        </w:rPr>
        <w:t xml:space="preserve"> &lt;&lt; דובר &gt;&gt;</w:t>
      </w:r>
      <w:r>
        <w:rPr>
          <w:rtl/>
        </w:rPr>
        <w:t xml:space="preserve">  </w:t>
      </w:r>
      <w:bookmarkEnd w:id="13214"/>
    </w:p>
    <w:p w14:paraId="6E6B7373" w14:textId="77777777" w:rsidR="003E7EEC" w:rsidRDefault="003E7EEC" w:rsidP="003E7EEC">
      <w:pPr>
        <w:pStyle w:val="a4"/>
        <w:keepNext/>
        <w:rPr>
          <w:rtl/>
        </w:rPr>
      </w:pPr>
    </w:p>
    <w:p w14:paraId="08550167" w14:textId="27322D29" w:rsidR="003E7EEC" w:rsidRDefault="003E7EEC" w:rsidP="003E7EEC">
      <w:pPr>
        <w:pStyle w:val="KeepWithNext"/>
        <w:rPr>
          <w:rtl/>
        </w:rPr>
      </w:pPr>
      <w:r>
        <w:rPr>
          <w:rtl/>
        </w:rPr>
        <w:tab/>
      </w:r>
      <w:r>
        <w:rPr>
          <w:rFonts w:hint="cs"/>
          <w:rtl/>
        </w:rPr>
        <w:t>אדוני, ה</w:t>
      </w:r>
      <w:bookmarkStart w:id="13215" w:name="_ETM_Q1_8023151"/>
      <w:bookmarkStart w:id="13216" w:name="_ETM_Q1_8030401"/>
      <w:bookmarkStart w:id="13217" w:name="_ETM_Q1_8027902"/>
      <w:bookmarkEnd w:id="13215"/>
      <w:bookmarkEnd w:id="13216"/>
      <w:bookmarkEnd w:id="13217"/>
      <w:r>
        <w:rPr>
          <w:rFonts w:hint="cs"/>
          <w:rtl/>
        </w:rPr>
        <w:t>עניי</w:t>
      </w:r>
      <w:bookmarkStart w:id="13218" w:name="_ETM_Q1_8025902"/>
      <w:bookmarkEnd w:id="13218"/>
      <w:r>
        <w:rPr>
          <w:rFonts w:hint="cs"/>
          <w:rtl/>
        </w:rPr>
        <w:t xml:space="preserve">ן הוא </w:t>
      </w:r>
      <w:bookmarkStart w:id="13219" w:name="_ETM_Q1_8031154"/>
      <w:bookmarkStart w:id="13220" w:name="_ETM_Q1_8028154"/>
      <w:bookmarkEnd w:id="13219"/>
      <w:bookmarkEnd w:id="13220"/>
      <w:r>
        <w:rPr>
          <w:rFonts w:hint="cs"/>
          <w:rtl/>
        </w:rPr>
        <w:t xml:space="preserve">שזה סוחר מידע, </w:t>
      </w:r>
      <w:bookmarkStart w:id="13221" w:name="_ETM_Q1_8030403"/>
      <w:bookmarkEnd w:id="13221"/>
      <w:r>
        <w:rPr>
          <w:rFonts w:hint="cs"/>
          <w:rtl/>
        </w:rPr>
        <w:t>זה לא האינסטלטור הקטן. דווקא בגלל הסכנה</w:t>
      </w:r>
      <w:bookmarkStart w:id="13222" w:name="_ETM_Q1_8035655"/>
      <w:bookmarkEnd w:id="13222"/>
      <w:r>
        <w:rPr>
          <w:rFonts w:hint="cs"/>
          <w:rtl/>
        </w:rPr>
        <w:t xml:space="preserve"> וכי זה הביזנס </w:t>
      </w:r>
      <w:bookmarkStart w:id="13223" w:name="_ETM_Q1_8038654"/>
      <w:bookmarkStart w:id="13224" w:name="_ETM_Q1_8035905"/>
      <w:bookmarkEnd w:id="13223"/>
      <w:bookmarkEnd w:id="13224"/>
      <w:r>
        <w:rPr>
          <w:rFonts w:hint="cs"/>
          <w:rtl/>
        </w:rPr>
        <w:t>שלו אז מצפים מראש - - -</w:t>
      </w:r>
      <w:bookmarkStart w:id="13225" w:name="_ETM_Q1_8037651"/>
      <w:bookmarkEnd w:id="13225"/>
    </w:p>
    <w:p w14:paraId="21EC97D3" w14:textId="77777777" w:rsidR="003E7EEC" w:rsidRDefault="003E7EEC" w:rsidP="003E7EEC">
      <w:pPr>
        <w:rPr>
          <w:rtl/>
        </w:rPr>
      </w:pPr>
      <w:bookmarkStart w:id="13226" w:name="_ETM_Q1_8037905"/>
      <w:bookmarkEnd w:id="13226"/>
    </w:p>
    <w:p w14:paraId="06B48FBB" w14:textId="7E716AAD" w:rsidR="003E7EEC" w:rsidRDefault="003E7EEC" w:rsidP="003E7EEC">
      <w:pPr>
        <w:pStyle w:val="af6"/>
        <w:keepNext/>
        <w:rPr>
          <w:rtl/>
        </w:rPr>
      </w:pPr>
      <w:bookmarkStart w:id="13227" w:name="ET_yor_6157_803"/>
      <w:r w:rsidRPr="003E7EEC">
        <w:rPr>
          <w:rStyle w:val="TagStyle"/>
          <w:rtl/>
        </w:rPr>
        <w:t xml:space="preserve"> &lt;&lt; יור &gt;&gt; </w:t>
      </w:r>
      <w:r>
        <w:rPr>
          <w:rtl/>
        </w:rPr>
        <w:t>היו"ר שמחה רוטמן:</w:t>
      </w:r>
      <w:r w:rsidRPr="003E7EEC">
        <w:rPr>
          <w:rStyle w:val="TagStyle"/>
          <w:rtl/>
        </w:rPr>
        <w:t xml:space="preserve"> &lt;&lt; יור &gt;&gt;</w:t>
      </w:r>
      <w:r>
        <w:rPr>
          <w:rtl/>
        </w:rPr>
        <w:t xml:space="preserve">   </w:t>
      </w:r>
      <w:bookmarkEnd w:id="13227"/>
    </w:p>
    <w:p w14:paraId="481F3985" w14:textId="77777777" w:rsidR="003E7EEC" w:rsidRDefault="003E7EEC" w:rsidP="003E7EEC">
      <w:pPr>
        <w:pStyle w:val="KeepWithNext"/>
        <w:rPr>
          <w:rtl/>
        </w:rPr>
      </w:pPr>
    </w:p>
    <w:p w14:paraId="0B8D9DA2" w14:textId="14C76F0B" w:rsidR="003E7EEC" w:rsidRDefault="003E7EEC" w:rsidP="003E7EEC">
      <w:pPr>
        <w:rPr>
          <w:rtl/>
        </w:rPr>
      </w:pPr>
      <w:bookmarkStart w:id="13228" w:name="_ETM_Q1_8038906"/>
      <w:bookmarkStart w:id="13229" w:name="_ETM_Q1_8036652"/>
      <w:bookmarkEnd w:id="13228"/>
      <w:bookmarkEnd w:id="13229"/>
      <w:r>
        <w:rPr>
          <w:rFonts w:hint="cs"/>
          <w:rtl/>
        </w:rPr>
        <w:t xml:space="preserve">הכול ברור, זה הביזנס שלו ודווקא </w:t>
      </w:r>
      <w:bookmarkStart w:id="13230" w:name="_ETM_Q1_8044152"/>
      <w:bookmarkEnd w:id="13230"/>
      <w:r>
        <w:rPr>
          <w:rFonts w:hint="cs"/>
          <w:rtl/>
        </w:rPr>
        <w:t xml:space="preserve">בגלל שזה הביזנס </w:t>
      </w:r>
      <w:bookmarkStart w:id="13231" w:name="_ETM_Q1_8044904"/>
      <w:bookmarkEnd w:id="13231"/>
      <w:r>
        <w:rPr>
          <w:rFonts w:hint="cs"/>
          <w:rtl/>
        </w:rPr>
        <w:t>שלו אז השאלה היא לא עכשיו</w:t>
      </w:r>
      <w:bookmarkStart w:id="13232" w:name="_ETM_Q1_8046652"/>
      <w:bookmarkStart w:id="13233" w:name="_ETM_Q1_8043652"/>
      <w:bookmarkEnd w:id="13232"/>
      <w:bookmarkEnd w:id="13233"/>
      <w:r>
        <w:rPr>
          <w:rFonts w:hint="cs"/>
          <w:rtl/>
        </w:rPr>
        <w:t xml:space="preserve"> שאלת </w:t>
      </w:r>
      <w:bookmarkStart w:id="13234" w:name="_ETM_Q1_8044654"/>
      <w:bookmarkEnd w:id="13234"/>
      <w:r>
        <w:rPr>
          <w:rFonts w:hint="cs"/>
          <w:rtl/>
        </w:rPr>
        <w:t>ההסכמה אלא</w:t>
      </w:r>
      <w:bookmarkStart w:id="13235" w:name="_ETM_Q1_8050904"/>
      <w:bookmarkStart w:id="13236" w:name="_ETM_Q1_8048152"/>
      <w:bookmarkEnd w:id="13235"/>
      <w:bookmarkEnd w:id="13236"/>
      <w:r>
        <w:rPr>
          <w:rFonts w:hint="cs"/>
          <w:rtl/>
        </w:rPr>
        <w:t xml:space="preserve"> זה</w:t>
      </w:r>
      <w:bookmarkStart w:id="13237" w:name="_ETM_Q1_8048402"/>
      <w:bookmarkEnd w:id="13237"/>
      <w:r>
        <w:rPr>
          <w:rFonts w:hint="cs"/>
          <w:rtl/>
        </w:rPr>
        <w:t xml:space="preserve"> שאין לו את הרישום המציי</w:t>
      </w:r>
      <w:bookmarkStart w:id="13238" w:name="_ETM_Q1_8050652"/>
      <w:bookmarkEnd w:id="13238"/>
      <w:r>
        <w:rPr>
          <w:rFonts w:hint="cs"/>
          <w:rtl/>
        </w:rPr>
        <w:t>ן</w:t>
      </w:r>
      <w:bookmarkStart w:id="13239" w:name="_ETM_Q1_8049156"/>
      <w:bookmarkEnd w:id="13239"/>
      <w:r>
        <w:rPr>
          <w:rFonts w:hint="cs"/>
          <w:rtl/>
        </w:rPr>
        <w:t xml:space="preserve"> אז האם ז</w:t>
      </w:r>
      <w:bookmarkStart w:id="13240" w:name="_ETM_Q1_8057902"/>
      <w:bookmarkEnd w:id="13240"/>
      <w:r>
        <w:rPr>
          <w:rFonts w:hint="cs"/>
          <w:rtl/>
        </w:rPr>
        <w:t>את הפרה נמשכ</w:t>
      </w:r>
      <w:bookmarkStart w:id="13241" w:name="_ETM_Q1_8053904"/>
      <w:bookmarkEnd w:id="13241"/>
      <w:r>
        <w:rPr>
          <w:rFonts w:hint="cs"/>
          <w:rtl/>
        </w:rPr>
        <w:t>ת שתרופתה</w:t>
      </w:r>
      <w:bookmarkStart w:id="13242" w:name="_ETM_Q1_8055152"/>
      <w:bookmarkStart w:id="13243" w:name="_ETM_Q1_8052152"/>
      <w:bookmarkEnd w:id="13242"/>
      <w:bookmarkEnd w:id="13243"/>
      <w:r>
        <w:rPr>
          <w:rFonts w:hint="cs"/>
          <w:rtl/>
        </w:rPr>
        <w:t xml:space="preserve"> היחידה היא מחיקת המאגר. אני לא </w:t>
      </w:r>
      <w:bookmarkStart w:id="13244" w:name="_ETM_Q1_8056905"/>
      <w:bookmarkEnd w:id="13244"/>
      <w:r>
        <w:rPr>
          <w:rFonts w:hint="cs"/>
          <w:rtl/>
        </w:rPr>
        <w:t>אומר שלא</w:t>
      </w:r>
      <w:bookmarkStart w:id="13245" w:name="_ETM_Q1_8054905"/>
      <w:bookmarkStart w:id="13246" w:name="_ETM_Q1_8051905"/>
      <w:bookmarkEnd w:id="13245"/>
      <w:bookmarkEnd w:id="13246"/>
      <w:r>
        <w:rPr>
          <w:rFonts w:hint="cs"/>
          <w:rtl/>
        </w:rPr>
        <w:t>, יכול להיות שאתם צודקים וזה מה</w:t>
      </w:r>
      <w:bookmarkStart w:id="13247" w:name="_ETM_Q1_8056655"/>
      <w:bookmarkEnd w:id="13247"/>
      <w:r>
        <w:rPr>
          <w:rFonts w:hint="cs"/>
          <w:rtl/>
        </w:rPr>
        <w:t xml:space="preserve"> שצריך להיות </w:t>
      </w:r>
      <w:bookmarkStart w:id="13248" w:name="_ETM_Q1_8058655"/>
      <w:bookmarkEnd w:id="13248"/>
      <w:r>
        <w:rPr>
          <w:rFonts w:hint="cs"/>
          <w:rtl/>
        </w:rPr>
        <w:t>אני פשוט אומר שזאת</w:t>
      </w:r>
      <w:bookmarkStart w:id="13249" w:name="_ETM_Q1_8060154"/>
      <w:bookmarkStart w:id="13250" w:name="_ETM_Q1_8057404"/>
      <w:bookmarkEnd w:id="13249"/>
      <w:bookmarkEnd w:id="13250"/>
      <w:r>
        <w:rPr>
          <w:rFonts w:hint="cs"/>
          <w:rtl/>
        </w:rPr>
        <w:t xml:space="preserve"> שאלה שאני לא ידעתי לתת לה </w:t>
      </w:r>
      <w:bookmarkStart w:id="13251" w:name="_ETM_Q1_8063902"/>
      <w:bookmarkEnd w:id="13251"/>
      <w:r>
        <w:rPr>
          <w:rFonts w:hint="cs"/>
          <w:rtl/>
        </w:rPr>
        <w:t>תשוב</w:t>
      </w:r>
      <w:bookmarkStart w:id="13252" w:name="_ETM_Q1_8062652"/>
      <w:bookmarkStart w:id="13253" w:name="_ETM_Q1_8059652"/>
      <w:bookmarkEnd w:id="13252"/>
      <w:bookmarkEnd w:id="13253"/>
      <w:r>
        <w:rPr>
          <w:rFonts w:hint="cs"/>
          <w:rtl/>
        </w:rPr>
        <w:t>ה. יש פה מומחי</w:t>
      </w:r>
      <w:bookmarkStart w:id="13254" w:name="_ETM_Q1_8059655"/>
      <w:bookmarkEnd w:id="13254"/>
      <w:r>
        <w:rPr>
          <w:rFonts w:hint="cs"/>
          <w:rtl/>
        </w:rPr>
        <w:t xml:space="preserve"> פרטיות.</w:t>
      </w:r>
    </w:p>
    <w:p w14:paraId="31398A92" w14:textId="77777777" w:rsidR="003E7EEC" w:rsidRDefault="003E7EEC" w:rsidP="003E7EEC">
      <w:pPr>
        <w:rPr>
          <w:rtl/>
        </w:rPr>
      </w:pPr>
      <w:bookmarkStart w:id="13255" w:name="_ETM_Q1_8065406"/>
      <w:bookmarkStart w:id="13256" w:name="_ETM_Q1_8066652"/>
      <w:bookmarkEnd w:id="13255"/>
      <w:bookmarkEnd w:id="13256"/>
    </w:p>
    <w:p w14:paraId="3582F4E5" w14:textId="16912BAF" w:rsidR="003E7EEC" w:rsidRDefault="003E7EEC" w:rsidP="003E7EEC">
      <w:pPr>
        <w:pStyle w:val="a4"/>
        <w:keepNext/>
        <w:rPr>
          <w:rtl/>
        </w:rPr>
      </w:pPr>
      <w:bookmarkStart w:id="13257" w:name="ET_speaker_ניר_גרסון_804"/>
      <w:r w:rsidRPr="003E7EEC">
        <w:rPr>
          <w:rStyle w:val="TagStyle"/>
          <w:rtl/>
        </w:rPr>
        <w:t xml:space="preserve"> &lt;&lt; דובר &gt;&gt; </w:t>
      </w:r>
      <w:r>
        <w:rPr>
          <w:rtl/>
        </w:rPr>
        <w:t>ניר גרסון:</w:t>
      </w:r>
      <w:r w:rsidRPr="003E7EEC">
        <w:rPr>
          <w:rStyle w:val="TagStyle"/>
          <w:rtl/>
        </w:rPr>
        <w:t xml:space="preserve"> &lt;&lt; דובר &gt;&gt;</w:t>
      </w:r>
      <w:r>
        <w:rPr>
          <w:rtl/>
        </w:rPr>
        <w:t xml:space="preserve">   </w:t>
      </w:r>
      <w:bookmarkEnd w:id="13257"/>
    </w:p>
    <w:p w14:paraId="36FE94CE" w14:textId="77777777" w:rsidR="003E7EEC" w:rsidRDefault="003E7EEC" w:rsidP="003E7EEC">
      <w:pPr>
        <w:pStyle w:val="KeepWithNext"/>
        <w:rPr>
          <w:rtl/>
        </w:rPr>
      </w:pPr>
    </w:p>
    <w:p w14:paraId="5F0262F7" w14:textId="6DDE3D00" w:rsidR="003E7EEC" w:rsidRDefault="003E7EEC" w:rsidP="003E7EEC">
      <w:pPr>
        <w:rPr>
          <w:rtl/>
        </w:rPr>
      </w:pPr>
      <w:bookmarkStart w:id="13258" w:name="_ETM_Q1_8067153"/>
      <w:bookmarkStart w:id="13259" w:name="_ETM_Q1_8067653"/>
      <w:bookmarkStart w:id="13260" w:name="_ETM_Q1_8064653"/>
      <w:bookmarkStart w:id="13261" w:name="_ETM_Q1_8061653"/>
      <w:bookmarkEnd w:id="13258"/>
      <w:bookmarkEnd w:id="13259"/>
      <w:bookmarkEnd w:id="13260"/>
      <w:bookmarkEnd w:id="13261"/>
      <w:r>
        <w:rPr>
          <w:rFonts w:hint="cs"/>
          <w:rtl/>
        </w:rPr>
        <w:t xml:space="preserve">כלומר, אנחנו לא ידועים מאיפה </w:t>
      </w:r>
      <w:bookmarkStart w:id="13262" w:name="_ETM_Q1_8066903"/>
      <w:bookmarkEnd w:id="13262"/>
      <w:r>
        <w:rPr>
          <w:rFonts w:hint="cs"/>
          <w:rtl/>
        </w:rPr>
        <w:t>הוא</w:t>
      </w:r>
      <w:bookmarkStart w:id="13263" w:name="_ETM_Q1_8064153"/>
      <w:bookmarkEnd w:id="13263"/>
      <w:r>
        <w:rPr>
          <w:rFonts w:hint="cs"/>
          <w:rtl/>
        </w:rPr>
        <w:t xml:space="preserve"> קיבל את ה</w:t>
      </w:r>
      <w:bookmarkStart w:id="13264" w:name="_ETM_Q1_8063903"/>
      <w:bookmarkEnd w:id="13264"/>
      <w:r>
        <w:rPr>
          <w:rFonts w:hint="cs"/>
          <w:rtl/>
        </w:rPr>
        <w:t>מידע?</w:t>
      </w:r>
    </w:p>
    <w:p w14:paraId="3340E513" w14:textId="77777777" w:rsidR="003E7EEC" w:rsidRDefault="003E7EEC" w:rsidP="003E7EEC">
      <w:pPr>
        <w:rPr>
          <w:rtl/>
        </w:rPr>
      </w:pPr>
      <w:bookmarkStart w:id="13265" w:name="_ETM_Q1_8065404"/>
      <w:bookmarkEnd w:id="13265"/>
    </w:p>
    <w:p w14:paraId="440652F4" w14:textId="0E41C611" w:rsidR="003E7EEC" w:rsidRDefault="003E7EEC" w:rsidP="003E7EEC">
      <w:pPr>
        <w:pStyle w:val="af6"/>
        <w:keepNext/>
        <w:rPr>
          <w:rtl/>
        </w:rPr>
      </w:pPr>
      <w:bookmarkStart w:id="13266" w:name="ET_yor_6157_805"/>
      <w:r w:rsidRPr="003E7EEC">
        <w:rPr>
          <w:rStyle w:val="TagStyle"/>
          <w:rtl/>
        </w:rPr>
        <w:t xml:space="preserve"> &lt;&lt; יור &gt;&gt; </w:t>
      </w:r>
      <w:r>
        <w:rPr>
          <w:rtl/>
        </w:rPr>
        <w:t>היו"ר שמחה רוטמן:</w:t>
      </w:r>
      <w:r w:rsidRPr="003E7EEC">
        <w:rPr>
          <w:rStyle w:val="TagStyle"/>
          <w:rtl/>
        </w:rPr>
        <w:t xml:space="preserve"> &lt;&lt; יור &gt;&gt;</w:t>
      </w:r>
      <w:r>
        <w:rPr>
          <w:rtl/>
        </w:rPr>
        <w:t xml:space="preserve">   </w:t>
      </w:r>
      <w:bookmarkEnd w:id="13266"/>
    </w:p>
    <w:p w14:paraId="10C58196" w14:textId="77777777" w:rsidR="003E7EEC" w:rsidRDefault="003E7EEC" w:rsidP="003E7EEC">
      <w:pPr>
        <w:pStyle w:val="KeepWithNext"/>
        <w:rPr>
          <w:rtl/>
        </w:rPr>
      </w:pPr>
    </w:p>
    <w:p w14:paraId="729D3FA3" w14:textId="7E0554C1" w:rsidR="003E7EEC" w:rsidRDefault="003E7EEC" w:rsidP="003E7EEC">
      <w:pPr>
        <w:rPr>
          <w:rtl/>
        </w:rPr>
      </w:pPr>
      <w:bookmarkStart w:id="13267" w:name="_ETM_Q1_8066405"/>
      <w:bookmarkEnd w:id="13267"/>
      <w:r>
        <w:rPr>
          <w:rFonts w:hint="cs"/>
          <w:rtl/>
        </w:rPr>
        <w:t xml:space="preserve">כן. </w:t>
      </w:r>
    </w:p>
    <w:p w14:paraId="7B4AFC46" w14:textId="77777777" w:rsidR="003E7EEC" w:rsidRDefault="003E7EEC" w:rsidP="003E7EEC">
      <w:pPr>
        <w:rPr>
          <w:rtl/>
        </w:rPr>
      </w:pPr>
      <w:bookmarkStart w:id="13268" w:name="_ETM_Q1_8070655"/>
      <w:bookmarkStart w:id="13269" w:name="_ETM_Q1_8068153"/>
      <w:bookmarkStart w:id="13270" w:name="_ETM_Q1_8069153"/>
      <w:bookmarkEnd w:id="13268"/>
      <w:bookmarkEnd w:id="13269"/>
      <w:bookmarkEnd w:id="13270"/>
    </w:p>
    <w:p w14:paraId="1C8944A4" w14:textId="609468EA" w:rsidR="003E7EEC" w:rsidRDefault="003E7EEC" w:rsidP="003E7EEC">
      <w:pPr>
        <w:pStyle w:val="a4"/>
        <w:keepNext/>
        <w:rPr>
          <w:rtl/>
        </w:rPr>
      </w:pPr>
      <w:bookmarkStart w:id="13271" w:name="ET_speaker_ניר_גרסון_806"/>
      <w:r w:rsidRPr="003E7EEC">
        <w:rPr>
          <w:rStyle w:val="TagStyle"/>
          <w:rtl/>
        </w:rPr>
        <w:t xml:space="preserve"> &lt;&lt; דובר &gt;&gt; </w:t>
      </w:r>
      <w:r>
        <w:rPr>
          <w:rtl/>
        </w:rPr>
        <w:t>ניר גרסון:</w:t>
      </w:r>
      <w:r w:rsidRPr="003E7EEC">
        <w:rPr>
          <w:rStyle w:val="TagStyle"/>
          <w:rtl/>
        </w:rPr>
        <w:t xml:space="preserve"> &lt;&lt; דובר &gt;&gt;</w:t>
      </w:r>
      <w:r>
        <w:rPr>
          <w:rtl/>
        </w:rPr>
        <w:t xml:space="preserve">   </w:t>
      </w:r>
      <w:bookmarkEnd w:id="13271"/>
    </w:p>
    <w:p w14:paraId="7A85C09C" w14:textId="77777777" w:rsidR="003E7EEC" w:rsidRDefault="003E7EEC" w:rsidP="003E7EEC">
      <w:pPr>
        <w:pStyle w:val="KeepWithNext"/>
        <w:rPr>
          <w:rtl/>
        </w:rPr>
      </w:pPr>
    </w:p>
    <w:p w14:paraId="6651616F" w14:textId="4A96CA71" w:rsidR="003E7EEC" w:rsidRDefault="003E7EEC" w:rsidP="003E7EEC">
      <w:pPr>
        <w:rPr>
          <w:rtl/>
        </w:rPr>
      </w:pPr>
      <w:bookmarkStart w:id="13272" w:name="_ETM_Q1_8069903"/>
      <w:bookmarkEnd w:id="13272"/>
      <w:r>
        <w:rPr>
          <w:rFonts w:hint="cs"/>
          <w:rtl/>
        </w:rPr>
        <w:t>יכול להיות שהוא קיבל</w:t>
      </w:r>
      <w:bookmarkStart w:id="13273" w:name="_ETM_Q1_8070153"/>
      <w:bookmarkEnd w:id="13273"/>
      <w:r>
        <w:rPr>
          <w:rFonts w:hint="cs"/>
          <w:rtl/>
        </w:rPr>
        <w:t xml:space="preserve"> את המידע ממקור </w:t>
      </w:r>
      <w:bookmarkStart w:id="13274" w:name="_ETM_Q1_8072403"/>
      <w:bookmarkEnd w:id="13274"/>
      <w:r>
        <w:rPr>
          <w:rFonts w:hint="cs"/>
          <w:rtl/>
        </w:rPr>
        <w:t xml:space="preserve">שגם </w:t>
      </w:r>
      <w:bookmarkStart w:id="13275" w:name="_ETM_Q1_8070403"/>
      <w:bookmarkEnd w:id="13275"/>
      <w:r>
        <w:rPr>
          <w:rFonts w:hint="cs"/>
          <w:rtl/>
        </w:rPr>
        <w:t>הוא לא ביקש את ההסכמה.</w:t>
      </w:r>
    </w:p>
    <w:p w14:paraId="77D2FA0B" w14:textId="77777777" w:rsidR="003E7EEC" w:rsidRDefault="003E7EEC" w:rsidP="003E7EEC">
      <w:pPr>
        <w:rPr>
          <w:rtl/>
        </w:rPr>
      </w:pPr>
      <w:bookmarkStart w:id="13276" w:name="_ETM_Q1_8074651"/>
      <w:bookmarkStart w:id="13277" w:name="_ETM_Q1_8074902"/>
      <w:bookmarkEnd w:id="13276"/>
      <w:bookmarkEnd w:id="13277"/>
    </w:p>
    <w:p w14:paraId="788276DC" w14:textId="17953007" w:rsidR="003E7EEC" w:rsidRDefault="003E7EEC" w:rsidP="003E7EEC">
      <w:pPr>
        <w:pStyle w:val="af6"/>
        <w:keepNext/>
        <w:rPr>
          <w:rtl/>
        </w:rPr>
      </w:pPr>
      <w:bookmarkStart w:id="13278" w:name="ET_yor_6157_807"/>
      <w:r w:rsidRPr="003E7EEC">
        <w:rPr>
          <w:rStyle w:val="TagStyle"/>
          <w:rtl/>
        </w:rPr>
        <w:t xml:space="preserve"> &lt;&lt; יור &gt;&gt; </w:t>
      </w:r>
      <w:r>
        <w:rPr>
          <w:rtl/>
        </w:rPr>
        <w:t>היו"ר שמחה רוטמן:</w:t>
      </w:r>
      <w:r w:rsidRPr="003E7EEC">
        <w:rPr>
          <w:rStyle w:val="TagStyle"/>
          <w:rtl/>
        </w:rPr>
        <w:t xml:space="preserve"> &lt;&lt; יור &gt;&gt;</w:t>
      </w:r>
      <w:r>
        <w:rPr>
          <w:rtl/>
        </w:rPr>
        <w:t xml:space="preserve">   </w:t>
      </w:r>
      <w:bookmarkEnd w:id="13278"/>
    </w:p>
    <w:p w14:paraId="48354EF5" w14:textId="77777777" w:rsidR="003E7EEC" w:rsidRDefault="003E7EEC" w:rsidP="003E7EEC">
      <w:pPr>
        <w:pStyle w:val="KeepWithNext"/>
        <w:rPr>
          <w:rtl/>
        </w:rPr>
      </w:pPr>
    </w:p>
    <w:p w14:paraId="2EADB88D" w14:textId="27CBDC96" w:rsidR="003E7EEC" w:rsidRDefault="003E7EEC" w:rsidP="003E7EEC">
      <w:pPr>
        <w:rPr>
          <w:rtl/>
        </w:rPr>
      </w:pPr>
      <w:bookmarkStart w:id="13279" w:name="_ETM_Q1_8075902"/>
      <w:bookmarkStart w:id="13280" w:name="_ETM_Q1_8073402"/>
      <w:bookmarkStart w:id="13281" w:name="_ETM_Q1_8070402"/>
      <w:bookmarkEnd w:id="13279"/>
      <w:bookmarkEnd w:id="13280"/>
      <w:bookmarkEnd w:id="13281"/>
      <w:r>
        <w:rPr>
          <w:rFonts w:hint="cs"/>
          <w:rtl/>
        </w:rPr>
        <w:t>יכול להיות, אני לא יודע.</w:t>
      </w:r>
    </w:p>
    <w:p w14:paraId="7E3405B3" w14:textId="77777777" w:rsidR="003E7EEC" w:rsidRDefault="003E7EEC" w:rsidP="003E7EEC">
      <w:pPr>
        <w:rPr>
          <w:rtl/>
        </w:rPr>
      </w:pPr>
      <w:bookmarkStart w:id="13282" w:name="_ETM_Q1_8073651"/>
      <w:bookmarkStart w:id="13283" w:name="_ETM_Q1_8073902"/>
      <w:bookmarkStart w:id="13284" w:name="_ETM_Q1_8076655"/>
      <w:bookmarkStart w:id="13285" w:name="_ETM_Q1_8078653"/>
      <w:bookmarkEnd w:id="13282"/>
      <w:bookmarkEnd w:id="13283"/>
      <w:bookmarkEnd w:id="13284"/>
      <w:bookmarkEnd w:id="13285"/>
    </w:p>
    <w:p w14:paraId="1865DFD8" w14:textId="2500B30C" w:rsidR="003E7EEC" w:rsidRDefault="003E7EEC" w:rsidP="003E7EEC">
      <w:pPr>
        <w:pStyle w:val="a4"/>
        <w:keepNext/>
        <w:rPr>
          <w:rtl/>
        </w:rPr>
      </w:pPr>
      <w:bookmarkStart w:id="13286" w:name="ET_speaker_ניר_גרסון_808"/>
      <w:r w:rsidRPr="003E7EEC">
        <w:rPr>
          <w:rStyle w:val="TagStyle"/>
          <w:rtl/>
        </w:rPr>
        <w:t xml:space="preserve"> &lt;&lt; דובר &gt;&gt; </w:t>
      </w:r>
      <w:r>
        <w:rPr>
          <w:rtl/>
        </w:rPr>
        <w:t>ניר גרסון:</w:t>
      </w:r>
      <w:r w:rsidRPr="003E7EEC">
        <w:rPr>
          <w:rStyle w:val="TagStyle"/>
          <w:rtl/>
        </w:rPr>
        <w:t xml:space="preserve"> &lt;&lt; דובר &gt;&gt;</w:t>
      </w:r>
      <w:r>
        <w:rPr>
          <w:rtl/>
        </w:rPr>
        <w:t xml:space="preserve">   </w:t>
      </w:r>
      <w:bookmarkEnd w:id="13286"/>
    </w:p>
    <w:p w14:paraId="6978FC4D" w14:textId="77777777" w:rsidR="003E7EEC" w:rsidRDefault="003E7EEC" w:rsidP="003E7EEC">
      <w:pPr>
        <w:pStyle w:val="KeepWithNext"/>
        <w:rPr>
          <w:rtl/>
        </w:rPr>
      </w:pPr>
    </w:p>
    <w:p w14:paraId="32F21623" w14:textId="1440369E" w:rsidR="003E7EEC" w:rsidRDefault="003E7EEC" w:rsidP="003E7EEC">
      <w:pPr>
        <w:rPr>
          <w:rtl/>
        </w:rPr>
      </w:pPr>
      <w:bookmarkStart w:id="13287" w:name="_ETM_Q1_8079405"/>
      <w:bookmarkStart w:id="13288" w:name="_ETM_Q1_8076405"/>
      <w:bookmarkStart w:id="13289" w:name="_ETM_Q1_8073405"/>
      <w:bookmarkEnd w:id="13287"/>
      <w:bookmarkEnd w:id="13288"/>
      <w:bookmarkEnd w:id="13289"/>
      <w:r>
        <w:rPr>
          <w:rFonts w:hint="cs"/>
          <w:rtl/>
        </w:rPr>
        <w:t xml:space="preserve">אדוני, זה מקרה </w:t>
      </w:r>
      <w:bookmarkStart w:id="13290" w:name="_ETM_Q1_8075652"/>
      <w:bookmarkEnd w:id="13290"/>
      <w:r>
        <w:rPr>
          <w:rFonts w:hint="cs"/>
          <w:rtl/>
        </w:rPr>
        <w:t xml:space="preserve">שמזכיר מקרים </w:t>
      </w:r>
      <w:bookmarkStart w:id="13291" w:name="_ETM_Q1_8077152"/>
      <w:bookmarkEnd w:id="13291"/>
      <w:r>
        <w:rPr>
          <w:rFonts w:hint="cs"/>
          <w:rtl/>
        </w:rPr>
        <w:t>שהם כ</w:t>
      </w:r>
      <w:bookmarkStart w:id="13292" w:name="_ETM_Q1_8077151"/>
      <w:bookmarkStart w:id="13293" w:name="_ETM_Q1_8074904"/>
      <w:bookmarkEnd w:id="13292"/>
      <w:bookmarkEnd w:id="13293"/>
      <w:r>
        <w:rPr>
          <w:rFonts w:hint="cs"/>
          <w:rtl/>
        </w:rPr>
        <w:t>מו נזק ראייתי בנזיקין</w:t>
      </w:r>
      <w:bookmarkStart w:id="13294" w:name="_ETM_Q1_8081903"/>
      <w:bookmarkStart w:id="13295" w:name="_ETM_Q1_8083406"/>
      <w:bookmarkStart w:id="13296" w:name="_ETM_Q1_8081156"/>
      <w:bookmarkEnd w:id="13294"/>
      <w:bookmarkEnd w:id="13295"/>
      <w:bookmarkEnd w:id="13296"/>
      <w:r>
        <w:rPr>
          <w:rFonts w:hint="cs"/>
          <w:rtl/>
        </w:rPr>
        <w:t>. סו</w:t>
      </w:r>
      <w:bookmarkStart w:id="13297" w:name="_ETM_Q1_8080656"/>
      <w:bookmarkEnd w:id="13297"/>
      <w:r>
        <w:rPr>
          <w:rFonts w:hint="cs"/>
          <w:rtl/>
        </w:rPr>
        <w:t xml:space="preserve">חר המידע הזה </w:t>
      </w:r>
      <w:bookmarkStart w:id="13298" w:name="_ETM_Q1_8083903"/>
      <w:bookmarkStart w:id="13299" w:name="_ETM_Q1_8082156"/>
      <w:bookmarkStart w:id="13300" w:name="_ETM_Q1_8081151"/>
      <w:bookmarkEnd w:id="13298"/>
      <w:bookmarkEnd w:id="13299"/>
      <w:bookmarkEnd w:id="13300"/>
      <w:r>
        <w:rPr>
          <w:rFonts w:hint="cs"/>
          <w:rtl/>
        </w:rPr>
        <w:t>הוא זה שייצר את - - -</w:t>
      </w:r>
    </w:p>
    <w:p w14:paraId="75CE0A77" w14:textId="77777777" w:rsidR="003E7EEC" w:rsidRDefault="003E7EEC" w:rsidP="003E7EEC">
      <w:pPr>
        <w:rPr>
          <w:rtl/>
        </w:rPr>
      </w:pPr>
      <w:bookmarkStart w:id="13301" w:name="_ETM_Q1_8084902"/>
      <w:bookmarkStart w:id="13302" w:name="_ETM_Q1_8085152"/>
      <w:bookmarkEnd w:id="13301"/>
      <w:bookmarkEnd w:id="13302"/>
    </w:p>
    <w:p w14:paraId="1C13A3B1" w14:textId="5E3F42E3" w:rsidR="003E7EEC" w:rsidRDefault="003E7EEC" w:rsidP="003E7EEC">
      <w:pPr>
        <w:pStyle w:val="af6"/>
        <w:keepNext/>
        <w:rPr>
          <w:rtl/>
        </w:rPr>
      </w:pPr>
      <w:bookmarkStart w:id="13303" w:name="ET_yor_6157_809"/>
      <w:r w:rsidRPr="003E7EEC">
        <w:rPr>
          <w:rStyle w:val="TagStyle"/>
          <w:rtl/>
        </w:rPr>
        <w:t xml:space="preserve"> &lt;&lt; יור &gt;&gt; </w:t>
      </w:r>
      <w:r>
        <w:rPr>
          <w:rtl/>
        </w:rPr>
        <w:t>היו"ר שמחה רוטמן:</w:t>
      </w:r>
      <w:r w:rsidRPr="003E7EEC">
        <w:rPr>
          <w:rStyle w:val="TagStyle"/>
          <w:rtl/>
        </w:rPr>
        <w:t xml:space="preserve"> &lt;&lt; יור &gt;&gt;</w:t>
      </w:r>
      <w:r>
        <w:rPr>
          <w:rtl/>
        </w:rPr>
        <w:t xml:space="preserve">   </w:t>
      </w:r>
      <w:bookmarkEnd w:id="13303"/>
    </w:p>
    <w:p w14:paraId="76C4245F" w14:textId="77777777" w:rsidR="003E7EEC" w:rsidRDefault="003E7EEC" w:rsidP="003E7EEC">
      <w:pPr>
        <w:pStyle w:val="KeepWithNext"/>
        <w:rPr>
          <w:rtl/>
        </w:rPr>
      </w:pPr>
    </w:p>
    <w:p w14:paraId="420AE08C" w14:textId="5F399523" w:rsidR="003E7EEC" w:rsidRDefault="003E7EEC" w:rsidP="003E7EEC">
      <w:pPr>
        <w:rPr>
          <w:rtl/>
        </w:rPr>
      </w:pPr>
      <w:bookmarkStart w:id="13304" w:name="_ETM_Q1_8085902"/>
      <w:bookmarkStart w:id="13305" w:name="_ETM_Q1_8083152"/>
      <w:bookmarkEnd w:id="13304"/>
      <w:bookmarkEnd w:id="13305"/>
      <w:r>
        <w:rPr>
          <w:rFonts w:hint="cs"/>
          <w:rtl/>
        </w:rPr>
        <w:t>או שהוא יצר או שהעובד שלו שבנה לו את המאגר</w:t>
      </w:r>
      <w:bookmarkStart w:id="13306" w:name="_ETM_Q1_8086652"/>
      <w:bookmarkStart w:id="13307" w:name="_ETM_Q1_8083901"/>
      <w:bookmarkEnd w:id="13306"/>
      <w:bookmarkEnd w:id="13307"/>
      <w:r>
        <w:rPr>
          <w:rFonts w:hint="cs"/>
          <w:rtl/>
        </w:rPr>
        <w:t xml:space="preserve"> ברח לחו"ל. </w:t>
      </w:r>
      <w:bookmarkStart w:id="13308" w:name="_ETM_Q1_8092905"/>
      <w:bookmarkStart w:id="13309" w:name="_ETM_Q1_8090151"/>
      <w:bookmarkStart w:id="13310" w:name="_ETM_Q1_8086405"/>
      <w:bookmarkEnd w:id="13308"/>
      <w:bookmarkEnd w:id="13309"/>
      <w:bookmarkEnd w:id="13310"/>
    </w:p>
    <w:p w14:paraId="39F44E37" w14:textId="77777777" w:rsidR="003E7EEC" w:rsidRDefault="003E7EEC" w:rsidP="003E7EEC">
      <w:pPr>
        <w:rPr>
          <w:rtl/>
        </w:rPr>
      </w:pPr>
      <w:bookmarkStart w:id="13311" w:name="_ETM_Q1_8081902"/>
      <w:bookmarkStart w:id="13312" w:name="_ETM_Q1_8082152"/>
      <w:bookmarkStart w:id="13313" w:name="_ETM_Q1_8083155"/>
      <w:bookmarkEnd w:id="13311"/>
      <w:bookmarkEnd w:id="13312"/>
      <w:bookmarkEnd w:id="13313"/>
    </w:p>
    <w:p w14:paraId="20BB8496" w14:textId="37E0810A" w:rsidR="003E7EEC" w:rsidRDefault="003E7EEC" w:rsidP="003E7EEC">
      <w:pPr>
        <w:pStyle w:val="a4"/>
        <w:keepNext/>
        <w:rPr>
          <w:rtl/>
        </w:rPr>
      </w:pPr>
      <w:bookmarkStart w:id="13314" w:name="ET_speaker_ניר_גרסון_810"/>
      <w:r w:rsidRPr="003E7EEC">
        <w:rPr>
          <w:rStyle w:val="TagStyle"/>
          <w:rtl/>
        </w:rPr>
        <w:t xml:space="preserve"> &lt;&lt; דובר &gt;&gt; </w:t>
      </w:r>
      <w:r>
        <w:rPr>
          <w:rtl/>
        </w:rPr>
        <w:t>ניר גרסון:</w:t>
      </w:r>
      <w:r w:rsidRPr="003E7EEC">
        <w:rPr>
          <w:rStyle w:val="TagStyle"/>
          <w:rtl/>
        </w:rPr>
        <w:t xml:space="preserve"> &lt;&lt; דובר &gt;&gt;</w:t>
      </w:r>
      <w:r>
        <w:rPr>
          <w:rtl/>
        </w:rPr>
        <w:t xml:space="preserve">   </w:t>
      </w:r>
      <w:bookmarkEnd w:id="13314"/>
    </w:p>
    <w:p w14:paraId="54A2BBB9" w14:textId="77777777" w:rsidR="003E7EEC" w:rsidRDefault="003E7EEC" w:rsidP="003E7EEC">
      <w:pPr>
        <w:pStyle w:val="KeepWithNext"/>
        <w:rPr>
          <w:rtl/>
        </w:rPr>
      </w:pPr>
    </w:p>
    <w:p w14:paraId="59ADB20E" w14:textId="25C37C4F" w:rsidR="00AF24AD" w:rsidRDefault="003E7EEC" w:rsidP="003E7EEC">
      <w:pPr>
        <w:rPr>
          <w:rtl/>
        </w:rPr>
      </w:pPr>
      <w:bookmarkStart w:id="13315" w:name="_ETM_Q1_8084152"/>
      <w:bookmarkStart w:id="13316" w:name="_ETM_Q1_8084402"/>
      <w:bookmarkStart w:id="13317" w:name="_ETM_Q1_8089405"/>
      <w:bookmarkStart w:id="13318" w:name="_ETM_Q1_8086655"/>
      <w:bookmarkEnd w:id="13315"/>
      <w:bookmarkEnd w:id="13316"/>
      <w:bookmarkEnd w:id="13317"/>
      <w:bookmarkEnd w:id="13318"/>
      <w:r>
        <w:rPr>
          <w:rFonts w:hint="cs"/>
          <w:rtl/>
        </w:rPr>
        <w:t xml:space="preserve">אז הוא צריך </w:t>
      </w:r>
      <w:bookmarkStart w:id="13319" w:name="_ETM_Q1_8088902"/>
      <w:bookmarkEnd w:id="13319"/>
      <w:r>
        <w:rPr>
          <w:rFonts w:hint="cs"/>
          <w:rtl/>
        </w:rPr>
        <w:t>לנקוט</w:t>
      </w:r>
      <w:bookmarkStart w:id="13320" w:name="_ETM_Q1_8087903"/>
      <w:bookmarkEnd w:id="13320"/>
      <w:r>
        <w:rPr>
          <w:rFonts w:hint="cs"/>
          <w:rtl/>
        </w:rPr>
        <w:t xml:space="preserve"> - - - אנחנו גם מכווינים</w:t>
      </w:r>
      <w:bookmarkStart w:id="13321" w:name="_ETM_Q1_8092406"/>
      <w:bookmarkEnd w:id="13321"/>
      <w:r>
        <w:rPr>
          <w:rFonts w:hint="cs"/>
          <w:rtl/>
        </w:rPr>
        <w:t xml:space="preserve"> את השוק. </w:t>
      </w:r>
      <w:bookmarkStart w:id="13322" w:name="_ETM_Q1_8093404"/>
      <w:bookmarkEnd w:id="13322"/>
      <w:r>
        <w:rPr>
          <w:rFonts w:hint="cs"/>
          <w:rtl/>
        </w:rPr>
        <w:t xml:space="preserve">מטרתנו היא להגן </w:t>
      </w:r>
      <w:bookmarkStart w:id="13323" w:name="_ETM_Q1_8095654"/>
      <w:bookmarkEnd w:id="13323"/>
      <w:r>
        <w:rPr>
          <w:rFonts w:hint="cs"/>
          <w:rtl/>
        </w:rPr>
        <w:t>על הפרטיות</w:t>
      </w:r>
      <w:bookmarkStart w:id="13324" w:name="_ETM_Q1_8094654"/>
      <w:bookmarkEnd w:id="13324"/>
      <w:r>
        <w:rPr>
          <w:rFonts w:hint="cs"/>
          <w:rtl/>
        </w:rPr>
        <w:t>, מי שהוא סוחר מידע</w:t>
      </w:r>
      <w:bookmarkStart w:id="13325" w:name="_ETM_Q1_8095901"/>
      <w:bookmarkEnd w:id="13325"/>
      <w:r>
        <w:rPr>
          <w:rFonts w:hint="cs"/>
          <w:rtl/>
        </w:rPr>
        <w:t>, מטרת</w:t>
      </w:r>
      <w:bookmarkStart w:id="13326" w:name="_ETM_Q1_8094902"/>
      <w:bookmarkEnd w:id="13326"/>
      <w:r>
        <w:rPr>
          <w:rFonts w:hint="cs"/>
          <w:rtl/>
        </w:rPr>
        <w:t xml:space="preserve">ו לסוחר במידע. </w:t>
      </w:r>
      <w:bookmarkStart w:id="13327" w:name="_ETM_Q1_8099906"/>
      <w:bookmarkEnd w:id="13327"/>
      <w:r>
        <w:rPr>
          <w:rFonts w:hint="cs"/>
          <w:rtl/>
        </w:rPr>
        <w:t xml:space="preserve">הוא </w:t>
      </w:r>
      <w:bookmarkStart w:id="13328" w:name="_ETM_Q1_8094153"/>
      <w:bookmarkEnd w:id="13328"/>
      <w:r>
        <w:rPr>
          <w:rFonts w:hint="cs"/>
          <w:rtl/>
        </w:rPr>
        <w:t xml:space="preserve">מרכז מידע מאוד רגיש </w:t>
      </w:r>
      <w:bookmarkStart w:id="13329" w:name="_ETM_Q1_8099156"/>
      <w:bookmarkEnd w:id="13329"/>
      <w:r>
        <w:rPr>
          <w:rFonts w:hint="cs"/>
          <w:rtl/>
        </w:rPr>
        <w:t>אז שי</w:t>
      </w:r>
      <w:bookmarkStart w:id="13330" w:name="_ETM_Q1_8099904"/>
      <w:bookmarkEnd w:id="13330"/>
      <w:r>
        <w:rPr>
          <w:rFonts w:hint="cs"/>
          <w:rtl/>
        </w:rPr>
        <w:t>תכבד וישמור גיבו</w:t>
      </w:r>
      <w:bookmarkStart w:id="13331" w:name="_ETM_Q1_8101156"/>
      <w:bookmarkStart w:id="13332" w:name="_ETM_Q1_8099405"/>
      <w:bookmarkStart w:id="13333" w:name="_ETM_Q1_8097404"/>
      <w:bookmarkEnd w:id="13331"/>
      <w:bookmarkEnd w:id="13332"/>
      <w:bookmarkEnd w:id="13333"/>
      <w:r>
        <w:rPr>
          <w:rFonts w:hint="cs"/>
          <w:rtl/>
        </w:rPr>
        <w:t xml:space="preserve">י </w:t>
      </w:r>
      <w:bookmarkStart w:id="13334" w:name="_ETM_Q1_8100903"/>
      <w:bookmarkStart w:id="13335" w:name="_ETM_Q1_8098406"/>
      <w:bookmarkStart w:id="13336" w:name="_ETM_Q1_8031405"/>
      <w:bookmarkStart w:id="13337" w:name="_ETM_Q1_8031905"/>
      <w:bookmarkStart w:id="13338" w:name="_ETM_Q1_8183656"/>
      <w:bookmarkStart w:id="13339" w:name="_ETM_Q1_8184402"/>
      <w:bookmarkStart w:id="13340" w:name="_ETM_Q1_8184652"/>
      <w:bookmarkStart w:id="13341" w:name="_ETM_Q1_8102905"/>
      <w:bookmarkEnd w:id="13334"/>
      <w:bookmarkEnd w:id="13335"/>
      <w:bookmarkEnd w:id="13336"/>
      <w:bookmarkEnd w:id="13337"/>
      <w:bookmarkEnd w:id="13338"/>
      <w:bookmarkEnd w:id="13339"/>
      <w:bookmarkEnd w:id="13340"/>
      <w:bookmarkEnd w:id="13341"/>
      <w:r>
        <w:rPr>
          <w:rFonts w:hint="cs"/>
          <w:rtl/>
        </w:rPr>
        <w:t xml:space="preserve">- - - </w:t>
      </w:r>
      <w:bookmarkStart w:id="13342" w:name="_ETM_Q1_8104404"/>
      <w:bookmarkEnd w:id="13342"/>
      <w:r w:rsidR="00D5376C">
        <w:rPr>
          <w:rFonts w:hint="cs"/>
          <w:rtl/>
        </w:rPr>
        <w:t>אלו באמת דוגמאות</w:t>
      </w:r>
      <w:bookmarkStart w:id="13343" w:name="_ETM_Q1_8188405"/>
      <w:bookmarkStart w:id="13344" w:name="_ETM_Q1_8188902"/>
      <w:bookmarkStart w:id="13345" w:name="_ETM_Q1_8189152"/>
      <w:bookmarkStart w:id="13346" w:name="_ETM_Q1_8189403"/>
      <w:bookmarkStart w:id="13347" w:name="_ETM_Q1_8181403"/>
      <w:bookmarkStart w:id="13348" w:name="_ETM_Q1_8181902"/>
      <w:bookmarkStart w:id="13349" w:name="_ETM_Q1_8182406"/>
      <w:bookmarkStart w:id="13350" w:name="_ETM_Q1_8182902"/>
      <w:bookmarkStart w:id="13351" w:name="_ETM_Q1_8183152"/>
      <w:bookmarkStart w:id="13352" w:name="_ETM_Q1_8183405"/>
      <w:bookmarkEnd w:id="13343"/>
      <w:bookmarkEnd w:id="13344"/>
      <w:bookmarkEnd w:id="13345"/>
      <w:bookmarkEnd w:id="13346"/>
      <w:bookmarkEnd w:id="13347"/>
      <w:bookmarkEnd w:id="13348"/>
      <w:bookmarkEnd w:id="13349"/>
      <w:bookmarkEnd w:id="13350"/>
      <w:bookmarkEnd w:id="13351"/>
      <w:bookmarkEnd w:id="13352"/>
      <w:r w:rsidR="00D5376C">
        <w:rPr>
          <w:rFonts w:hint="cs"/>
          <w:rtl/>
        </w:rPr>
        <w:t xml:space="preserve"> אזוטריות.</w:t>
      </w:r>
    </w:p>
    <w:p w14:paraId="4F18D686" w14:textId="77777777" w:rsidR="0049229F" w:rsidRDefault="0049229F" w:rsidP="003E7EEC">
      <w:pPr>
        <w:rPr>
          <w:rtl/>
        </w:rPr>
      </w:pPr>
      <w:bookmarkStart w:id="13353" w:name="_ETM_Q1_8108653"/>
      <w:bookmarkStart w:id="13354" w:name="_ETM_Q1_8109151"/>
      <w:bookmarkStart w:id="13355" w:name="_ETM_Q1_8106402"/>
      <w:bookmarkStart w:id="13356" w:name="_ETM_Q1_8108152"/>
      <w:bookmarkEnd w:id="13353"/>
      <w:bookmarkEnd w:id="13354"/>
      <w:bookmarkEnd w:id="13355"/>
      <w:bookmarkEnd w:id="13356"/>
    </w:p>
    <w:p w14:paraId="71EF52BF" w14:textId="50E4CBF0" w:rsidR="0049229F" w:rsidRDefault="0049229F" w:rsidP="0049229F">
      <w:pPr>
        <w:pStyle w:val="af9"/>
        <w:keepNext/>
        <w:rPr>
          <w:rtl/>
        </w:rPr>
      </w:pPr>
      <w:bookmarkStart w:id="13357" w:name="ET_guest_847253_811"/>
      <w:r w:rsidRPr="0049229F">
        <w:rPr>
          <w:rStyle w:val="TagStyle"/>
          <w:rtl/>
        </w:rPr>
        <w:t xml:space="preserve"> &lt;&lt; אורח &gt;&gt; </w:t>
      </w:r>
      <w:r>
        <w:rPr>
          <w:rtl/>
        </w:rPr>
        <w:t>ד"ר רחל ארידור הרשקוביץ:</w:t>
      </w:r>
      <w:r w:rsidRPr="0049229F">
        <w:rPr>
          <w:rStyle w:val="TagStyle"/>
          <w:rtl/>
        </w:rPr>
        <w:t xml:space="preserve"> &lt;&lt; אורח &gt;&gt;</w:t>
      </w:r>
      <w:r>
        <w:rPr>
          <w:rtl/>
        </w:rPr>
        <w:t xml:space="preserve">   </w:t>
      </w:r>
      <w:bookmarkEnd w:id="13357"/>
    </w:p>
    <w:p w14:paraId="78B25E95" w14:textId="77777777" w:rsidR="0049229F" w:rsidRDefault="0049229F" w:rsidP="0049229F">
      <w:pPr>
        <w:pStyle w:val="KeepWithNext"/>
        <w:rPr>
          <w:rtl/>
        </w:rPr>
      </w:pPr>
    </w:p>
    <w:p w14:paraId="135CEC9E" w14:textId="24B74583" w:rsidR="0049229F" w:rsidRDefault="0049229F" w:rsidP="0049229F">
      <w:pPr>
        <w:rPr>
          <w:rtl/>
        </w:rPr>
      </w:pPr>
      <w:bookmarkStart w:id="13358" w:name="_ETM_Q1_8109152"/>
      <w:bookmarkStart w:id="13359" w:name="_ETM_Q1_8109402"/>
      <w:bookmarkStart w:id="13360" w:name="_ETM_Q1_8106902"/>
      <w:bookmarkEnd w:id="13358"/>
      <w:bookmarkEnd w:id="13359"/>
      <w:bookmarkEnd w:id="13360"/>
      <w:r>
        <w:rPr>
          <w:rFonts w:hint="cs"/>
          <w:rtl/>
        </w:rPr>
        <w:t>זאת ד</w:t>
      </w:r>
      <w:bookmarkStart w:id="13361" w:name="_ETM_Q1_8105402"/>
      <w:bookmarkEnd w:id="13361"/>
      <w:r>
        <w:rPr>
          <w:rFonts w:hint="cs"/>
          <w:rtl/>
        </w:rPr>
        <w:t>וגמה לחסר שקיים בחוק, אין בו בסיסים</w:t>
      </w:r>
      <w:bookmarkStart w:id="13362" w:name="_ETM_Q1_8108155"/>
      <w:bookmarkEnd w:id="13362"/>
      <w:r>
        <w:rPr>
          <w:rFonts w:hint="cs"/>
          <w:rtl/>
        </w:rPr>
        <w:t xml:space="preserve"> לגיט</w:t>
      </w:r>
      <w:bookmarkStart w:id="13363" w:name="_ETM_Q1_8106654"/>
      <w:bookmarkEnd w:id="13363"/>
      <w:r>
        <w:rPr>
          <w:rFonts w:hint="cs"/>
          <w:rtl/>
        </w:rPr>
        <w:t xml:space="preserve">ימיים ואין </w:t>
      </w:r>
      <w:bookmarkStart w:id="13364" w:name="_ETM_Q1_8110405"/>
      <w:bookmarkEnd w:id="13364"/>
      <w:r>
        <w:rPr>
          <w:rFonts w:hint="cs"/>
          <w:rtl/>
        </w:rPr>
        <w:t>בו אפשר</w:t>
      </w:r>
      <w:bookmarkStart w:id="13365" w:name="_ETM_Q1_8109655"/>
      <w:bookmarkEnd w:id="13365"/>
      <w:r>
        <w:rPr>
          <w:rFonts w:hint="cs"/>
          <w:rtl/>
        </w:rPr>
        <w:t>ות של פנייה כאשר</w:t>
      </w:r>
      <w:bookmarkStart w:id="13366" w:name="_ETM_Q1_8110657"/>
      <w:bookmarkEnd w:id="13366"/>
      <w:r>
        <w:rPr>
          <w:rFonts w:hint="cs"/>
          <w:rtl/>
        </w:rPr>
        <w:t xml:space="preserve"> אתה לא - - -</w:t>
      </w:r>
      <w:bookmarkStart w:id="13367" w:name="_ETM_Q1_8110656"/>
      <w:bookmarkEnd w:id="13367"/>
    </w:p>
    <w:p w14:paraId="4F7D8460" w14:textId="77777777" w:rsidR="0049229F" w:rsidRDefault="0049229F" w:rsidP="0049229F">
      <w:pPr>
        <w:rPr>
          <w:rtl/>
        </w:rPr>
      </w:pPr>
      <w:bookmarkStart w:id="13368" w:name="_ETM_Q1_8112405"/>
      <w:bookmarkEnd w:id="13368"/>
    </w:p>
    <w:p w14:paraId="0F7FA7F3" w14:textId="5D312E8D" w:rsidR="0049229F" w:rsidRDefault="0049229F" w:rsidP="0049229F">
      <w:pPr>
        <w:pStyle w:val="a4"/>
        <w:keepNext/>
        <w:rPr>
          <w:rtl/>
        </w:rPr>
      </w:pPr>
      <w:bookmarkStart w:id="13369" w:name="ET_speaker_עמית_יוסוב_עמיר_812"/>
      <w:r w:rsidRPr="0049229F">
        <w:rPr>
          <w:rStyle w:val="TagStyle"/>
          <w:rtl/>
        </w:rPr>
        <w:t xml:space="preserve"> &lt;&lt; דובר &gt;&gt; </w:t>
      </w:r>
      <w:r>
        <w:rPr>
          <w:rtl/>
        </w:rPr>
        <w:t>עמית יוסוב עמיר:</w:t>
      </w:r>
      <w:r w:rsidRPr="0049229F">
        <w:rPr>
          <w:rStyle w:val="TagStyle"/>
          <w:rtl/>
        </w:rPr>
        <w:t xml:space="preserve"> &lt;&lt; דובר &gt;&gt;</w:t>
      </w:r>
      <w:r>
        <w:rPr>
          <w:rtl/>
        </w:rPr>
        <w:t xml:space="preserve">   </w:t>
      </w:r>
      <w:bookmarkEnd w:id="13369"/>
    </w:p>
    <w:p w14:paraId="47DD30E8" w14:textId="77777777" w:rsidR="0049229F" w:rsidRDefault="0049229F" w:rsidP="0049229F">
      <w:pPr>
        <w:pStyle w:val="KeepWithNext"/>
        <w:rPr>
          <w:rtl/>
        </w:rPr>
      </w:pPr>
    </w:p>
    <w:p w14:paraId="50BA352E" w14:textId="772B5BFA" w:rsidR="0049229F" w:rsidRDefault="0049229F" w:rsidP="0049229F">
      <w:pPr>
        <w:rPr>
          <w:rtl/>
        </w:rPr>
      </w:pPr>
      <w:bookmarkStart w:id="13370" w:name="_ETM_Q1_8113651"/>
      <w:bookmarkEnd w:id="13370"/>
      <w:r>
        <w:rPr>
          <w:rFonts w:hint="cs"/>
          <w:rtl/>
        </w:rPr>
        <w:t xml:space="preserve">לא, זה </w:t>
      </w:r>
      <w:bookmarkStart w:id="13371" w:name="_ETM_Q1_8114906"/>
      <w:bookmarkEnd w:id="13371"/>
      <w:r>
        <w:rPr>
          <w:rFonts w:hint="cs"/>
          <w:rtl/>
        </w:rPr>
        <w:t>לא קשור</w:t>
      </w:r>
      <w:bookmarkStart w:id="13372" w:name="_ETM_Q1_8112906"/>
      <w:bookmarkEnd w:id="13372"/>
      <w:r>
        <w:rPr>
          <w:rFonts w:hint="cs"/>
          <w:rtl/>
        </w:rPr>
        <w:t xml:space="preserve"> לזה.</w:t>
      </w:r>
    </w:p>
    <w:p w14:paraId="52857055" w14:textId="77777777" w:rsidR="0049229F" w:rsidRDefault="0049229F" w:rsidP="0049229F">
      <w:pPr>
        <w:rPr>
          <w:rtl/>
        </w:rPr>
      </w:pPr>
      <w:bookmarkStart w:id="13373" w:name="_ETM_Q1_8113906"/>
      <w:bookmarkStart w:id="13374" w:name="_ETM_Q1_8115905"/>
      <w:bookmarkEnd w:id="13373"/>
      <w:bookmarkEnd w:id="13374"/>
    </w:p>
    <w:p w14:paraId="2AEC7D78" w14:textId="4D961F56" w:rsidR="0049229F" w:rsidRPr="0049229F" w:rsidRDefault="0049229F" w:rsidP="0049229F">
      <w:pPr>
        <w:pStyle w:val="af9"/>
        <w:keepNext/>
        <w:rPr>
          <w:rtl/>
        </w:rPr>
      </w:pPr>
      <w:bookmarkStart w:id="13375" w:name="ET_guest_847253_813"/>
      <w:r w:rsidRPr="0049229F">
        <w:rPr>
          <w:rStyle w:val="TagStyle"/>
          <w:rtl/>
        </w:rPr>
        <w:t xml:space="preserve"> &lt;&lt; אורח &gt;&gt; </w:t>
      </w:r>
      <w:r>
        <w:rPr>
          <w:rtl/>
        </w:rPr>
        <w:t>ד"ר רחל ארידור הרשקוביץ:</w:t>
      </w:r>
      <w:r w:rsidRPr="0049229F">
        <w:rPr>
          <w:rStyle w:val="TagStyle"/>
          <w:rtl/>
        </w:rPr>
        <w:t xml:space="preserve"> &lt;&lt; אורח &gt;&gt;</w:t>
      </w:r>
      <w:r>
        <w:rPr>
          <w:rtl/>
        </w:rPr>
        <w:t xml:space="preserve">   </w:t>
      </w:r>
      <w:bookmarkStart w:id="13376" w:name="_ETM_Q1_8116905"/>
      <w:bookmarkStart w:id="13377" w:name="_ETM_Q1_8113905"/>
      <w:bookmarkEnd w:id="13375"/>
      <w:bookmarkEnd w:id="13376"/>
      <w:bookmarkEnd w:id="13377"/>
    </w:p>
    <w:p w14:paraId="397AA4E4" w14:textId="77777777" w:rsidR="00D5376C" w:rsidRDefault="00D5376C" w:rsidP="00BC23EB">
      <w:pPr>
        <w:rPr>
          <w:rtl/>
        </w:rPr>
      </w:pPr>
    </w:p>
    <w:p w14:paraId="7A9CB30B" w14:textId="579124CD" w:rsidR="00D5376C" w:rsidRDefault="00D5376C" w:rsidP="00BC23EB">
      <w:pPr>
        <w:rPr>
          <w:rtl/>
        </w:rPr>
      </w:pPr>
      <w:r>
        <w:rPr>
          <w:rFonts w:hint="cs"/>
          <w:rtl/>
        </w:rPr>
        <w:t>זה בדיוק קשור לזה.</w:t>
      </w:r>
    </w:p>
    <w:p w14:paraId="2F40D0FD" w14:textId="77777777" w:rsidR="0049229F" w:rsidRDefault="0049229F" w:rsidP="00BC23EB">
      <w:pPr>
        <w:rPr>
          <w:rtl/>
        </w:rPr>
      </w:pPr>
      <w:bookmarkStart w:id="13378" w:name="_ETM_Q1_8113153"/>
      <w:bookmarkStart w:id="13379" w:name="_ETM_Q1_8114154"/>
      <w:bookmarkEnd w:id="13378"/>
      <w:bookmarkEnd w:id="13379"/>
    </w:p>
    <w:p w14:paraId="115F3CFB" w14:textId="77777777" w:rsidR="00C26B28" w:rsidRDefault="00C26B28" w:rsidP="00BC23EB">
      <w:pPr>
        <w:rPr>
          <w:rtl/>
        </w:rPr>
      </w:pPr>
    </w:p>
    <w:p w14:paraId="23E36ECF" w14:textId="7D5F8F3E" w:rsidR="0049229F" w:rsidRDefault="0049229F" w:rsidP="0049229F">
      <w:pPr>
        <w:pStyle w:val="a4"/>
        <w:keepNext/>
        <w:rPr>
          <w:rtl/>
        </w:rPr>
      </w:pPr>
      <w:bookmarkStart w:id="13380" w:name="ET_speaker_עמית_יוסוב_עמיר_814"/>
      <w:r w:rsidRPr="0049229F">
        <w:rPr>
          <w:rStyle w:val="TagStyle"/>
          <w:rtl/>
        </w:rPr>
        <w:t xml:space="preserve"> &lt;&lt; דובר &gt;&gt; </w:t>
      </w:r>
      <w:r>
        <w:rPr>
          <w:rtl/>
        </w:rPr>
        <w:t>עמית יוסוב עמיר:</w:t>
      </w:r>
      <w:r w:rsidRPr="0049229F">
        <w:rPr>
          <w:rStyle w:val="TagStyle"/>
          <w:rtl/>
        </w:rPr>
        <w:t xml:space="preserve"> &lt;&lt; דובר &gt;&gt;</w:t>
      </w:r>
      <w:r>
        <w:rPr>
          <w:rtl/>
        </w:rPr>
        <w:t xml:space="preserve">   </w:t>
      </w:r>
      <w:bookmarkStart w:id="13381" w:name="_ETM_Q1_8115153"/>
      <w:bookmarkEnd w:id="13380"/>
      <w:bookmarkEnd w:id="13381"/>
    </w:p>
    <w:p w14:paraId="6F1FB702" w14:textId="77777777" w:rsidR="0049229F" w:rsidRPr="0049229F" w:rsidRDefault="0049229F" w:rsidP="0049229F">
      <w:pPr>
        <w:rPr>
          <w:rtl/>
          <w:lang w:eastAsia="he-IL"/>
        </w:rPr>
      </w:pPr>
      <w:bookmarkStart w:id="13382" w:name="_ETM_Q1_8114904"/>
      <w:bookmarkEnd w:id="13382"/>
    </w:p>
    <w:p w14:paraId="3C0B9BA5" w14:textId="18CF7E12" w:rsidR="00D5376C" w:rsidRDefault="00D5376C" w:rsidP="00BC23EB">
      <w:pPr>
        <w:rPr>
          <w:rtl/>
        </w:rPr>
      </w:pPr>
      <w:r>
        <w:rPr>
          <w:rFonts w:hint="cs"/>
          <w:rtl/>
        </w:rPr>
        <w:t xml:space="preserve">לא, לא נכון. </w:t>
      </w:r>
    </w:p>
    <w:p w14:paraId="2D61156D" w14:textId="77777777" w:rsidR="0049229F" w:rsidRDefault="0049229F" w:rsidP="00BC23EB">
      <w:pPr>
        <w:rPr>
          <w:rtl/>
        </w:rPr>
      </w:pPr>
      <w:bookmarkStart w:id="13383" w:name="_ETM_Q1_8113154"/>
      <w:bookmarkStart w:id="13384" w:name="_ETM_Q1_8114655"/>
      <w:bookmarkEnd w:id="13383"/>
      <w:bookmarkEnd w:id="13384"/>
    </w:p>
    <w:p w14:paraId="01AB4B0E" w14:textId="4D482D40" w:rsidR="0049229F" w:rsidRDefault="0049229F" w:rsidP="0049229F">
      <w:pPr>
        <w:pStyle w:val="af5"/>
        <w:keepNext/>
        <w:rPr>
          <w:rtl/>
        </w:rPr>
      </w:pPr>
      <w:bookmarkStart w:id="13385" w:name="ET_interruption_קריאה_816"/>
      <w:r w:rsidRPr="0049229F">
        <w:rPr>
          <w:rStyle w:val="TagStyle"/>
          <w:rtl/>
        </w:rPr>
        <w:t xml:space="preserve"> &lt;&lt; קריאה &gt;&gt; </w:t>
      </w:r>
      <w:r>
        <w:rPr>
          <w:rtl/>
        </w:rPr>
        <w:t>קריאה:</w:t>
      </w:r>
      <w:r w:rsidRPr="0049229F">
        <w:rPr>
          <w:rStyle w:val="TagStyle"/>
          <w:rtl/>
        </w:rPr>
        <w:t xml:space="preserve"> &lt;&lt; קריאה &gt;&gt;</w:t>
      </w:r>
      <w:r>
        <w:rPr>
          <w:rtl/>
        </w:rPr>
        <w:t xml:space="preserve">   </w:t>
      </w:r>
      <w:bookmarkEnd w:id="13385"/>
    </w:p>
    <w:p w14:paraId="5AD2DA11" w14:textId="77777777" w:rsidR="0049229F" w:rsidRDefault="0049229F" w:rsidP="0049229F">
      <w:pPr>
        <w:pStyle w:val="KeepWithNext"/>
        <w:rPr>
          <w:rtl/>
        </w:rPr>
      </w:pPr>
    </w:p>
    <w:p w14:paraId="4D060E67" w14:textId="0D8E2BE6" w:rsidR="0049229F" w:rsidRDefault="0049229F" w:rsidP="0049229F">
      <w:pPr>
        <w:rPr>
          <w:rtl/>
        </w:rPr>
      </w:pPr>
      <w:r>
        <w:rPr>
          <w:rFonts w:hint="cs"/>
          <w:rtl/>
        </w:rPr>
        <w:t>איך זה קשור?</w:t>
      </w:r>
    </w:p>
    <w:p w14:paraId="2BE2DBB7" w14:textId="77777777" w:rsidR="0049229F" w:rsidRPr="0049229F" w:rsidRDefault="0049229F" w:rsidP="0049229F">
      <w:pPr>
        <w:rPr>
          <w:rtl/>
        </w:rPr>
      </w:pPr>
    </w:p>
    <w:p w14:paraId="40FF1AC9" w14:textId="1E7D6301" w:rsidR="0049229F" w:rsidRDefault="0049229F" w:rsidP="0049229F">
      <w:pPr>
        <w:pStyle w:val="af9"/>
        <w:keepNext/>
        <w:rPr>
          <w:rtl/>
        </w:rPr>
      </w:pPr>
      <w:bookmarkStart w:id="13386" w:name="ET_guest_847253_815"/>
      <w:r w:rsidRPr="0049229F">
        <w:rPr>
          <w:rStyle w:val="TagStyle"/>
          <w:rtl/>
        </w:rPr>
        <w:t xml:space="preserve"> &lt;&lt; אורח</w:t>
      </w:r>
      <w:bookmarkStart w:id="13387" w:name="_ETM_Q1_8112403"/>
      <w:bookmarkStart w:id="13388" w:name="_ETM_Q1_8112651"/>
      <w:bookmarkEnd w:id="13387"/>
      <w:bookmarkEnd w:id="13388"/>
      <w:r w:rsidRPr="0049229F">
        <w:rPr>
          <w:rStyle w:val="TagStyle"/>
          <w:rtl/>
        </w:rPr>
        <w:t xml:space="preserve"> &gt;&gt; </w:t>
      </w:r>
      <w:r>
        <w:rPr>
          <w:rtl/>
        </w:rPr>
        <w:t>ד"ר רחל ארידור הרשקוביץ:</w:t>
      </w:r>
      <w:r w:rsidRPr="0049229F">
        <w:rPr>
          <w:rStyle w:val="TagStyle"/>
          <w:rtl/>
        </w:rPr>
        <w:t xml:space="preserve"> &lt;&lt; אורח &gt;&gt;</w:t>
      </w:r>
      <w:r>
        <w:rPr>
          <w:rtl/>
        </w:rPr>
        <w:t xml:space="preserve">   </w:t>
      </w:r>
      <w:bookmarkEnd w:id="13386"/>
    </w:p>
    <w:p w14:paraId="3846F393" w14:textId="77777777" w:rsidR="0049229F" w:rsidRPr="0049229F" w:rsidRDefault="0049229F" w:rsidP="0049229F">
      <w:pPr>
        <w:rPr>
          <w:rtl/>
        </w:rPr>
      </w:pPr>
      <w:bookmarkStart w:id="13389" w:name="_ETM_Q1_8115404"/>
      <w:bookmarkStart w:id="13390" w:name="_ETM_Q1_8114156"/>
      <w:bookmarkEnd w:id="13389"/>
      <w:bookmarkEnd w:id="13390"/>
    </w:p>
    <w:p w14:paraId="7552D3CE" w14:textId="1E1408CE" w:rsidR="00D5376C" w:rsidRDefault="00D5376C" w:rsidP="00BC23EB">
      <w:pPr>
        <w:rPr>
          <w:rtl/>
        </w:rPr>
      </w:pPr>
      <w:bookmarkStart w:id="13391" w:name="_ETM_Q1_8115904"/>
      <w:bookmarkEnd w:id="13391"/>
      <w:r>
        <w:rPr>
          <w:rFonts w:hint="cs"/>
          <w:rtl/>
        </w:rPr>
        <w:t>כי הפתרון שהם נותנים</w:t>
      </w:r>
      <w:r w:rsidR="0049229F">
        <w:rPr>
          <w:rFonts w:hint="cs"/>
          <w:rtl/>
        </w:rPr>
        <w:t xml:space="preserve"> זה </w:t>
      </w:r>
      <w:bookmarkStart w:id="13392" w:name="_ETM_Q1_8117904"/>
      <w:bookmarkStart w:id="13393" w:name="_ETM_Q1_8115154"/>
      <w:bookmarkEnd w:id="13392"/>
      <w:bookmarkEnd w:id="13393"/>
      <w:r w:rsidR="0049229F">
        <w:rPr>
          <w:rFonts w:hint="cs"/>
          <w:rtl/>
        </w:rPr>
        <w:t xml:space="preserve">או שאתה תפנה </w:t>
      </w:r>
      <w:bookmarkStart w:id="13394" w:name="_ETM_Q1_8120153"/>
      <w:bookmarkEnd w:id="13394"/>
      <w:r w:rsidR="0049229F">
        <w:rPr>
          <w:rFonts w:hint="cs"/>
          <w:rtl/>
        </w:rPr>
        <w:t>לקבל הסכמה או שתמחק את המאגר</w:t>
      </w:r>
      <w:bookmarkStart w:id="13395" w:name="_ETM_Q1_8119654"/>
      <w:bookmarkStart w:id="13396" w:name="_ETM_Q1_8116654"/>
      <w:bookmarkEnd w:id="13395"/>
      <w:bookmarkEnd w:id="13396"/>
      <w:r w:rsidR="0049229F">
        <w:rPr>
          <w:rFonts w:hint="cs"/>
          <w:rtl/>
        </w:rPr>
        <w:t xml:space="preserve">, כרגע אין אופציה אחרת </w:t>
      </w:r>
      <w:bookmarkStart w:id="13397" w:name="_ETM_Q1_8121154"/>
      <w:bookmarkEnd w:id="13397"/>
      <w:r w:rsidR="0049229F">
        <w:rPr>
          <w:rFonts w:hint="cs"/>
          <w:rtl/>
        </w:rPr>
        <w:t>בחוק</w:t>
      </w:r>
      <w:bookmarkStart w:id="13398" w:name="_ETM_Q1_8119404"/>
      <w:bookmarkStart w:id="13399" w:name="_ETM_Q1_8118661"/>
      <w:bookmarkStart w:id="13400" w:name="_ETM_Q1_8121904"/>
      <w:bookmarkEnd w:id="13398"/>
      <w:bookmarkEnd w:id="13399"/>
      <w:bookmarkEnd w:id="13400"/>
      <w:r w:rsidR="0049229F">
        <w:rPr>
          <w:rFonts w:hint="cs"/>
          <w:rtl/>
        </w:rPr>
        <w:t xml:space="preserve"> - - -</w:t>
      </w:r>
      <w:bookmarkStart w:id="13401" w:name="_ETM_Q1_8122154"/>
      <w:bookmarkEnd w:id="13401"/>
    </w:p>
    <w:p w14:paraId="18C8950D" w14:textId="77777777" w:rsidR="0049229F" w:rsidRDefault="0049229F" w:rsidP="00BC23EB">
      <w:pPr>
        <w:rPr>
          <w:rtl/>
        </w:rPr>
      </w:pPr>
      <w:bookmarkStart w:id="13402" w:name="_ETM_Q1_8121903"/>
      <w:bookmarkStart w:id="13403" w:name="_ETM_Q1_8122153"/>
      <w:bookmarkStart w:id="13404" w:name="_ETM_Q1_8123153"/>
      <w:bookmarkEnd w:id="13402"/>
      <w:bookmarkEnd w:id="13403"/>
      <w:bookmarkEnd w:id="13404"/>
    </w:p>
    <w:p w14:paraId="564E95BF" w14:textId="5486A14D" w:rsidR="0049229F" w:rsidRDefault="0049229F" w:rsidP="0049229F">
      <w:pPr>
        <w:pStyle w:val="a4"/>
        <w:keepNext/>
        <w:rPr>
          <w:rtl/>
        </w:rPr>
      </w:pPr>
      <w:bookmarkStart w:id="13405" w:name="ET_speaker_ניר_גרסון_817"/>
      <w:r w:rsidRPr="0049229F">
        <w:rPr>
          <w:rStyle w:val="TagStyle"/>
          <w:rtl/>
        </w:rPr>
        <w:t xml:space="preserve"> &lt;&lt; דובר &gt;&gt; </w:t>
      </w:r>
      <w:r>
        <w:rPr>
          <w:rtl/>
        </w:rPr>
        <w:t>ניר גרסון:</w:t>
      </w:r>
      <w:r w:rsidRPr="0049229F">
        <w:rPr>
          <w:rStyle w:val="TagStyle"/>
          <w:rtl/>
        </w:rPr>
        <w:t xml:space="preserve"> &lt;&lt; דובר &gt;&gt;</w:t>
      </w:r>
      <w:r>
        <w:rPr>
          <w:rtl/>
        </w:rPr>
        <w:t xml:space="preserve">   </w:t>
      </w:r>
      <w:bookmarkEnd w:id="13405"/>
    </w:p>
    <w:p w14:paraId="13353BBB" w14:textId="77777777" w:rsidR="0049229F" w:rsidRDefault="0049229F" w:rsidP="0049229F">
      <w:pPr>
        <w:pStyle w:val="KeepWithNext"/>
        <w:rPr>
          <w:rtl/>
        </w:rPr>
      </w:pPr>
    </w:p>
    <w:p w14:paraId="0D9817CD" w14:textId="405611CE" w:rsidR="0049229F" w:rsidRDefault="0049229F" w:rsidP="0049229F">
      <w:pPr>
        <w:rPr>
          <w:rtl/>
        </w:rPr>
      </w:pPr>
      <w:bookmarkStart w:id="13406" w:name="_ETM_Q1_8123903"/>
      <w:bookmarkStart w:id="13407" w:name="_ETM_Q1_8120903"/>
      <w:bookmarkStart w:id="13408" w:name="_ETM_Q1_8118153"/>
      <w:bookmarkEnd w:id="13406"/>
      <w:bookmarkEnd w:id="13407"/>
      <w:bookmarkEnd w:id="13408"/>
      <w:r>
        <w:rPr>
          <w:rFonts w:hint="cs"/>
          <w:rtl/>
        </w:rPr>
        <w:t xml:space="preserve">לא, זה גם לא מה שאמרנו. </w:t>
      </w:r>
    </w:p>
    <w:p w14:paraId="424A38CC" w14:textId="77777777" w:rsidR="0049229F" w:rsidRDefault="0049229F" w:rsidP="0049229F">
      <w:pPr>
        <w:rPr>
          <w:rtl/>
        </w:rPr>
      </w:pPr>
      <w:bookmarkStart w:id="13409" w:name="_ETM_Q1_8122904"/>
      <w:bookmarkStart w:id="13410" w:name="_ETM_Q1_8120154"/>
      <w:bookmarkStart w:id="13411" w:name="_ETM_Q1_8120404"/>
      <w:bookmarkStart w:id="13412" w:name="_ETM_Q1_8121902"/>
      <w:bookmarkEnd w:id="13409"/>
      <w:bookmarkEnd w:id="13410"/>
      <w:bookmarkEnd w:id="13411"/>
      <w:bookmarkEnd w:id="13412"/>
    </w:p>
    <w:p w14:paraId="0BDBAE6D" w14:textId="70CD80E4" w:rsidR="0049229F" w:rsidRDefault="0049229F" w:rsidP="0049229F">
      <w:pPr>
        <w:pStyle w:val="af9"/>
        <w:keepNext/>
        <w:rPr>
          <w:rtl/>
        </w:rPr>
      </w:pPr>
      <w:bookmarkStart w:id="13413" w:name="ET_guest_847253_818"/>
      <w:r w:rsidRPr="0049229F">
        <w:rPr>
          <w:rStyle w:val="TagStyle"/>
          <w:rtl/>
        </w:rPr>
        <w:t xml:space="preserve"> &lt;&lt; אורח &gt;&gt; </w:t>
      </w:r>
      <w:r>
        <w:rPr>
          <w:rtl/>
        </w:rPr>
        <w:t>ד"ר רחל ארידור הרשקוביץ:</w:t>
      </w:r>
      <w:r w:rsidRPr="0049229F">
        <w:rPr>
          <w:rStyle w:val="TagStyle"/>
          <w:rtl/>
        </w:rPr>
        <w:t xml:space="preserve"> &lt;&lt; אורח &gt;&gt;</w:t>
      </w:r>
      <w:r>
        <w:rPr>
          <w:rtl/>
        </w:rPr>
        <w:t xml:space="preserve">   </w:t>
      </w:r>
      <w:bookmarkEnd w:id="13413"/>
    </w:p>
    <w:p w14:paraId="1633DE72" w14:textId="77777777" w:rsidR="0049229F" w:rsidRDefault="0049229F" w:rsidP="0049229F">
      <w:pPr>
        <w:pStyle w:val="KeepWithNext"/>
        <w:rPr>
          <w:rtl/>
        </w:rPr>
      </w:pPr>
    </w:p>
    <w:p w14:paraId="3B4F6EE9" w14:textId="4F833D24" w:rsidR="0049229F" w:rsidRDefault="0049229F" w:rsidP="0049229F">
      <w:pPr>
        <w:rPr>
          <w:rtl/>
        </w:rPr>
      </w:pPr>
      <w:bookmarkStart w:id="13414" w:name="_ETM_Q1_8122655"/>
      <w:bookmarkEnd w:id="13414"/>
      <w:r>
        <w:rPr>
          <w:rFonts w:hint="cs"/>
          <w:rtl/>
        </w:rPr>
        <w:t xml:space="preserve">ואנחנו לא </w:t>
      </w:r>
      <w:bookmarkStart w:id="13415" w:name="_ETM_Q1_8124653"/>
      <w:bookmarkEnd w:id="13415"/>
      <w:r>
        <w:rPr>
          <w:rFonts w:hint="cs"/>
          <w:rtl/>
        </w:rPr>
        <w:t>עומדים לשנות כלום.</w:t>
      </w:r>
      <w:bookmarkStart w:id="13416" w:name="_ETM_Q1_8124156"/>
      <w:bookmarkEnd w:id="13416"/>
    </w:p>
    <w:p w14:paraId="4C27464C" w14:textId="77777777" w:rsidR="0049229F" w:rsidRDefault="0049229F" w:rsidP="0049229F">
      <w:pPr>
        <w:rPr>
          <w:rtl/>
        </w:rPr>
      </w:pPr>
      <w:bookmarkStart w:id="13417" w:name="_ETM_Q1_8126152"/>
      <w:bookmarkEnd w:id="13417"/>
    </w:p>
    <w:p w14:paraId="0DD4BFA0" w14:textId="35C81A31" w:rsidR="0049229F" w:rsidRPr="0049229F" w:rsidRDefault="0049229F" w:rsidP="0049229F">
      <w:pPr>
        <w:pStyle w:val="a4"/>
        <w:keepNext/>
        <w:rPr>
          <w:rtl/>
        </w:rPr>
      </w:pPr>
      <w:bookmarkStart w:id="13418" w:name="ET_speaker_ניר_גרסון_819"/>
      <w:r w:rsidRPr="0049229F">
        <w:rPr>
          <w:rStyle w:val="TagStyle"/>
          <w:rtl/>
        </w:rPr>
        <w:t xml:space="preserve"> &lt;&lt; דובר &gt;&gt; </w:t>
      </w:r>
      <w:r>
        <w:rPr>
          <w:rtl/>
        </w:rPr>
        <w:t>ניר גרסון:</w:t>
      </w:r>
      <w:r w:rsidRPr="0049229F">
        <w:rPr>
          <w:rStyle w:val="TagStyle"/>
          <w:rtl/>
        </w:rPr>
        <w:t xml:space="preserve"> &lt;&lt; דובר &gt;&gt;</w:t>
      </w:r>
      <w:r>
        <w:rPr>
          <w:rtl/>
        </w:rPr>
        <w:t xml:space="preserve">   </w:t>
      </w:r>
      <w:bookmarkStart w:id="13419" w:name="_ETM_Q1_8126904"/>
      <w:bookmarkEnd w:id="13418"/>
      <w:bookmarkEnd w:id="13419"/>
    </w:p>
    <w:p w14:paraId="7B3CAA3F" w14:textId="77777777" w:rsidR="00D5376C" w:rsidRDefault="00D5376C" w:rsidP="00BC23EB">
      <w:pPr>
        <w:rPr>
          <w:rtl/>
        </w:rPr>
      </w:pPr>
    </w:p>
    <w:p w14:paraId="272F818D" w14:textId="5C3BDB0E" w:rsidR="00D5376C" w:rsidRDefault="00D5376C" w:rsidP="00BC23EB">
      <w:pPr>
        <w:rPr>
          <w:rtl/>
        </w:rPr>
      </w:pPr>
      <w:r>
        <w:rPr>
          <w:rFonts w:hint="cs"/>
          <w:rtl/>
        </w:rPr>
        <w:t>זה לא מה שאמרנו</w:t>
      </w:r>
      <w:r w:rsidR="0049229F">
        <w:rPr>
          <w:rFonts w:hint="cs"/>
          <w:rtl/>
        </w:rPr>
        <w:t xml:space="preserve"> וז</w:t>
      </w:r>
      <w:r>
        <w:rPr>
          <w:rFonts w:hint="cs"/>
          <w:rtl/>
        </w:rPr>
        <w:t>ה מקרה אזוטרי.</w:t>
      </w:r>
    </w:p>
    <w:p w14:paraId="6289D19F" w14:textId="77777777" w:rsidR="00D5376C" w:rsidRDefault="00D5376C" w:rsidP="00BC23EB">
      <w:pPr>
        <w:rPr>
          <w:rtl/>
        </w:rPr>
      </w:pPr>
      <w:bookmarkStart w:id="13420" w:name="_ETM_Q1_8124402"/>
      <w:bookmarkStart w:id="13421" w:name="_ETM_Q1_8125902"/>
      <w:bookmarkEnd w:id="13420"/>
      <w:bookmarkEnd w:id="13421"/>
    </w:p>
    <w:p w14:paraId="61BA1A1C" w14:textId="403A9D45" w:rsidR="0049229F" w:rsidRDefault="0049229F" w:rsidP="0049229F">
      <w:pPr>
        <w:pStyle w:val="af6"/>
        <w:keepNext/>
        <w:rPr>
          <w:rtl/>
        </w:rPr>
      </w:pPr>
      <w:bookmarkStart w:id="13422" w:name="ET_yor_6157_820"/>
      <w:r w:rsidRPr="0049229F">
        <w:rPr>
          <w:rStyle w:val="TagStyle"/>
          <w:rtl/>
        </w:rPr>
        <w:t xml:space="preserve"> &lt;&lt; יור &gt;&gt; </w:t>
      </w:r>
      <w:r>
        <w:rPr>
          <w:rtl/>
        </w:rPr>
        <w:t>היו"ר שמחה רוטמן:</w:t>
      </w:r>
      <w:r w:rsidRPr="0049229F">
        <w:rPr>
          <w:rStyle w:val="TagStyle"/>
          <w:rtl/>
        </w:rPr>
        <w:t xml:space="preserve"> &lt;&lt; יור &gt;&gt;</w:t>
      </w:r>
      <w:r>
        <w:rPr>
          <w:rtl/>
        </w:rPr>
        <w:t xml:space="preserve">   </w:t>
      </w:r>
      <w:bookmarkEnd w:id="13422"/>
    </w:p>
    <w:p w14:paraId="651048A3" w14:textId="77777777" w:rsidR="0049229F" w:rsidRPr="0049229F" w:rsidRDefault="0049229F" w:rsidP="0049229F">
      <w:pPr>
        <w:ind w:firstLine="0"/>
        <w:rPr>
          <w:rtl/>
        </w:rPr>
      </w:pPr>
      <w:bookmarkStart w:id="13423" w:name="_ETM_Q1_8127403"/>
      <w:bookmarkEnd w:id="13423"/>
    </w:p>
    <w:p w14:paraId="75C67631" w14:textId="237B1962" w:rsidR="00D5376C" w:rsidRDefault="00D5376C" w:rsidP="00BC23EB">
      <w:pPr>
        <w:rPr>
          <w:rtl/>
        </w:rPr>
      </w:pPr>
      <w:r>
        <w:rPr>
          <w:rFonts w:hint="cs"/>
          <w:rtl/>
        </w:rPr>
        <w:t>אם זה אזוטרי או לא אזוטרי</w:t>
      </w:r>
      <w:r w:rsidR="0049229F">
        <w:rPr>
          <w:rFonts w:hint="cs"/>
          <w:rtl/>
        </w:rPr>
        <w:t xml:space="preserve"> אני לא יודע, יש פה שוק </w:t>
      </w:r>
      <w:bookmarkStart w:id="13424" w:name="_ETM_Q1_8130405"/>
      <w:bookmarkEnd w:id="13424"/>
      <w:r w:rsidR="0049229F">
        <w:rPr>
          <w:rFonts w:hint="cs"/>
          <w:rtl/>
        </w:rPr>
        <w:t xml:space="preserve">שיגיד לי. </w:t>
      </w:r>
      <w:bookmarkStart w:id="13425" w:name="_ETM_Q1_8131406"/>
      <w:bookmarkStart w:id="13426" w:name="_ETM_Q1_8135656"/>
      <w:bookmarkStart w:id="13427" w:name="_ETM_Q1_8136154"/>
      <w:bookmarkStart w:id="13428" w:name="_ETM_Q1_8134654"/>
      <w:bookmarkStart w:id="13429" w:name="_ETM_Q1_8131904"/>
      <w:bookmarkEnd w:id="13425"/>
      <w:bookmarkEnd w:id="13426"/>
      <w:bookmarkEnd w:id="13427"/>
      <w:bookmarkEnd w:id="13428"/>
      <w:bookmarkEnd w:id="13429"/>
    </w:p>
    <w:p w14:paraId="4626EFF4" w14:textId="77777777" w:rsidR="0049229F" w:rsidRDefault="0049229F" w:rsidP="00BC23EB">
      <w:pPr>
        <w:rPr>
          <w:rtl/>
        </w:rPr>
      </w:pPr>
      <w:bookmarkStart w:id="13430" w:name="_ETM_Q1_8132153"/>
      <w:bookmarkStart w:id="13431" w:name="_ETM_Q1_8133404"/>
      <w:bookmarkEnd w:id="13430"/>
      <w:bookmarkEnd w:id="13431"/>
    </w:p>
    <w:p w14:paraId="78238EB6" w14:textId="3B818CB0" w:rsidR="0049229F" w:rsidRDefault="0049229F" w:rsidP="0049229F">
      <w:pPr>
        <w:pStyle w:val="af9"/>
        <w:keepNext/>
        <w:rPr>
          <w:rtl/>
        </w:rPr>
      </w:pPr>
      <w:bookmarkStart w:id="13432" w:name="ET_guest_583520_821"/>
      <w:r w:rsidRPr="0049229F">
        <w:rPr>
          <w:rStyle w:val="TagStyle"/>
          <w:rtl/>
        </w:rPr>
        <w:t xml:space="preserve"> &lt;&lt; אורח &gt;&gt; </w:t>
      </w:r>
      <w:r>
        <w:rPr>
          <w:rtl/>
        </w:rPr>
        <w:t>גלעד סממה:</w:t>
      </w:r>
      <w:r w:rsidRPr="0049229F">
        <w:rPr>
          <w:rStyle w:val="TagStyle"/>
          <w:rtl/>
        </w:rPr>
        <w:t xml:space="preserve"> &lt;&lt; אורח &gt;&gt;</w:t>
      </w:r>
      <w:r>
        <w:rPr>
          <w:rtl/>
        </w:rPr>
        <w:t xml:space="preserve">   </w:t>
      </w:r>
      <w:bookmarkEnd w:id="13432"/>
    </w:p>
    <w:p w14:paraId="781010D8" w14:textId="77777777" w:rsidR="0049229F" w:rsidRDefault="0049229F" w:rsidP="0049229F">
      <w:pPr>
        <w:pStyle w:val="KeepWithNext"/>
        <w:rPr>
          <w:rtl/>
        </w:rPr>
      </w:pPr>
    </w:p>
    <w:p w14:paraId="48D628D7" w14:textId="02E76AB0" w:rsidR="0049229F" w:rsidRDefault="0049229F" w:rsidP="0049229F">
      <w:pPr>
        <w:rPr>
          <w:rtl/>
        </w:rPr>
      </w:pPr>
      <w:bookmarkStart w:id="13433" w:name="_ETM_Q1_8134154"/>
      <w:bookmarkStart w:id="13434" w:name="_ETM_Q1_8134404"/>
      <w:bookmarkStart w:id="13435" w:name="_ETM_Q1_8128404"/>
      <w:bookmarkEnd w:id="13433"/>
      <w:bookmarkEnd w:id="13434"/>
      <w:bookmarkEnd w:id="13435"/>
      <w:r>
        <w:rPr>
          <w:rFonts w:hint="cs"/>
          <w:rtl/>
        </w:rPr>
        <w:t>אדוני, אבל גם</w:t>
      </w:r>
      <w:bookmarkStart w:id="13436" w:name="_ETM_Q1_8131404"/>
      <w:bookmarkEnd w:id="13436"/>
      <w:r>
        <w:rPr>
          <w:rFonts w:hint="cs"/>
          <w:rtl/>
        </w:rPr>
        <w:t xml:space="preserve"> כשיש בסיסי מ</w:t>
      </w:r>
      <w:bookmarkStart w:id="13437" w:name="_ETM_Q1_8130905"/>
      <w:bookmarkEnd w:id="13437"/>
      <w:r>
        <w:rPr>
          <w:rFonts w:hint="cs"/>
          <w:rtl/>
        </w:rPr>
        <w:t xml:space="preserve">ידע, זה לא </w:t>
      </w:r>
      <w:bookmarkStart w:id="13438" w:name="_ETM_Q1_8134652"/>
      <w:bookmarkEnd w:id="13438"/>
      <w:r>
        <w:rPr>
          <w:rFonts w:hint="cs"/>
          <w:rtl/>
        </w:rPr>
        <w:t>אומר שתוכל</w:t>
      </w:r>
      <w:bookmarkStart w:id="13439" w:name="_ETM_Q1_8133402"/>
      <w:bookmarkStart w:id="13440" w:name="_ETM_Q1_8130652"/>
      <w:bookmarkStart w:id="13441" w:name="_ETM_Q1_8128155"/>
      <w:bookmarkEnd w:id="13439"/>
      <w:bookmarkEnd w:id="13440"/>
      <w:bookmarkEnd w:id="13441"/>
      <w:r>
        <w:rPr>
          <w:rFonts w:hint="cs"/>
          <w:rtl/>
        </w:rPr>
        <w:t xml:space="preserve"> - - -</w:t>
      </w:r>
    </w:p>
    <w:p w14:paraId="2891B8DB" w14:textId="77777777" w:rsidR="0049229F" w:rsidRDefault="0049229F" w:rsidP="0049229F">
      <w:pPr>
        <w:rPr>
          <w:rtl/>
        </w:rPr>
      </w:pPr>
      <w:bookmarkStart w:id="13442" w:name="_ETM_Q1_8128655"/>
      <w:bookmarkEnd w:id="13442"/>
    </w:p>
    <w:p w14:paraId="764BB4C5" w14:textId="4BBEC127" w:rsidR="0049229F" w:rsidRDefault="0049229F" w:rsidP="0049229F">
      <w:pPr>
        <w:pStyle w:val="a4"/>
        <w:keepNext/>
        <w:rPr>
          <w:rtl/>
        </w:rPr>
      </w:pPr>
      <w:bookmarkStart w:id="13443" w:name="ET_speaker_עמית_יוסוב_עמיר_822"/>
      <w:r w:rsidRPr="0049229F">
        <w:rPr>
          <w:rStyle w:val="TagStyle"/>
          <w:rtl/>
        </w:rPr>
        <w:t xml:space="preserve"> &lt;&lt; דובר &gt;&gt; </w:t>
      </w:r>
      <w:r>
        <w:rPr>
          <w:rtl/>
        </w:rPr>
        <w:t>עמית יוסוב עמיר:</w:t>
      </w:r>
      <w:r w:rsidRPr="0049229F">
        <w:rPr>
          <w:rStyle w:val="TagStyle"/>
          <w:rtl/>
        </w:rPr>
        <w:t xml:space="preserve"> &lt;&lt; דובר &gt;&gt;</w:t>
      </w:r>
      <w:r>
        <w:rPr>
          <w:rtl/>
        </w:rPr>
        <w:t xml:space="preserve">   </w:t>
      </w:r>
      <w:bookmarkEnd w:id="13443"/>
    </w:p>
    <w:p w14:paraId="1740B3D9" w14:textId="77777777" w:rsidR="0049229F" w:rsidRPr="0049229F" w:rsidRDefault="0049229F" w:rsidP="0049229F">
      <w:pPr>
        <w:rPr>
          <w:rtl/>
        </w:rPr>
      </w:pPr>
      <w:bookmarkStart w:id="13444" w:name="_ETM_Q1_8129655"/>
      <w:bookmarkEnd w:id="13444"/>
    </w:p>
    <w:p w14:paraId="6DB272D5" w14:textId="0A81E9D6" w:rsidR="00D5376C" w:rsidRDefault="0049229F" w:rsidP="00BC23EB">
      <w:pPr>
        <w:rPr>
          <w:rtl/>
        </w:rPr>
      </w:pPr>
      <w:bookmarkStart w:id="13445" w:name="_ETM_Q1_8129152"/>
      <w:bookmarkEnd w:id="13445"/>
      <w:r>
        <w:rPr>
          <w:rFonts w:hint="cs"/>
          <w:rtl/>
        </w:rPr>
        <w:t xml:space="preserve">אני </w:t>
      </w:r>
      <w:bookmarkStart w:id="13446" w:name="_ETM_Q1_8133156"/>
      <w:bookmarkStart w:id="13447" w:name="_ETM_Q1_8134405"/>
      <w:bookmarkStart w:id="13448" w:name="_ETM_Q1_8132156"/>
      <w:bookmarkEnd w:id="13446"/>
      <w:bookmarkEnd w:id="13447"/>
      <w:bookmarkEnd w:id="13448"/>
      <w:r>
        <w:rPr>
          <w:rFonts w:hint="cs"/>
          <w:rtl/>
        </w:rPr>
        <w:t>לא מבין איך זה קשור לבסיסי</w:t>
      </w:r>
      <w:bookmarkStart w:id="13449" w:name="_ETM_Q1_8133906"/>
      <w:bookmarkEnd w:id="13449"/>
      <w:r>
        <w:rPr>
          <w:rFonts w:hint="cs"/>
          <w:rtl/>
        </w:rPr>
        <w:t xml:space="preserve"> </w:t>
      </w:r>
      <w:bookmarkStart w:id="13450" w:name="_ETM_Q1_8134153"/>
      <w:bookmarkEnd w:id="13450"/>
      <w:r>
        <w:rPr>
          <w:rFonts w:hint="cs"/>
          <w:rtl/>
        </w:rPr>
        <w:t>מידע, באמת.</w:t>
      </w:r>
    </w:p>
    <w:p w14:paraId="29ABF297" w14:textId="77777777" w:rsidR="0049229F" w:rsidRDefault="0049229F" w:rsidP="00BC23EB">
      <w:pPr>
        <w:rPr>
          <w:rtl/>
        </w:rPr>
      </w:pPr>
      <w:bookmarkStart w:id="13451" w:name="_ETM_Q1_8137152"/>
      <w:bookmarkStart w:id="13452" w:name="_ETM_Q1_8137403"/>
      <w:bookmarkStart w:id="13453" w:name="_ETM_Q1_8134403"/>
      <w:bookmarkStart w:id="13454" w:name="_ETM_Q1_8135905"/>
      <w:bookmarkEnd w:id="13451"/>
      <w:bookmarkEnd w:id="13452"/>
      <w:bookmarkEnd w:id="13453"/>
      <w:bookmarkEnd w:id="13454"/>
    </w:p>
    <w:p w14:paraId="70D7E918" w14:textId="5863F4FD" w:rsidR="0049229F" w:rsidRDefault="0049229F" w:rsidP="0049229F">
      <w:pPr>
        <w:pStyle w:val="af9"/>
        <w:keepNext/>
        <w:rPr>
          <w:rtl/>
        </w:rPr>
      </w:pPr>
      <w:bookmarkStart w:id="13455" w:name="ET_guest_847253_823"/>
      <w:r w:rsidRPr="0049229F">
        <w:rPr>
          <w:rStyle w:val="TagStyle"/>
          <w:rtl/>
        </w:rPr>
        <w:t xml:space="preserve"> &lt;&lt; אורח &gt;&gt; </w:t>
      </w:r>
      <w:r>
        <w:rPr>
          <w:rtl/>
        </w:rPr>
        <w:t>ד"ר רחל ארידור הרשקוביץ:</w:t>
      </w:r>
      <w:r w:rsidRPr="0049229F">
        <w:rPr>
          <w:rStyle w:val="TagStyle"/>
          <w:rtl/>
        </w:rPr>
        <w:t xml:space="preserve"> &lt;&lt; אורח &gt;&gt;</w:t>
      </w:r>
      <w:r>
        <w:rPr>
          <w:rtl/>
        </w:rPr>
        <w:t xml:space="preserve">   </w:t>
      </w:r>
      <w:bookmarkEnd w:id="13455"/>
    </w:p>
    <w:p w14:paraId="3DB71F77" w14:textId="77777777" w:rsidR="0049229F" w:rsidRDefault="0049229F" w:rsidP="0049229F">
      <w:pPr>
        <w:pStyle w:val="KeepWithNext"/>
        <w:rPr>
          <w:rtl/>
        </w:rPr>
      </w:pPr>
    </w:p>
    <w:p w14:paraId="3DA31F8E" w14:textId="0E66E513" w:rsidR="0049229F" w:rsidRDefault="0049229F" w:rsidP="0049229F">
      <w:pPr>
        <w:rPr>
          <w:rtl/>
        </w:rPr>
      </w:pPr>
      <w:bookmarkStart w:id="13456" w:name="_ETM_Q1_8136902"/>
      <w:bookmarkStart w:id="13457" w:name="_ETM_Q1_8137402"/>
      <w:bookmarkStart w:id="13458" w:name="_ETM_Q1_8134402"/>
      <w:bookmarkEnd w:id="13456"/>
      <w:bookmarkEnd w:id="13457"/>
      <w:bookmarkEnd w:id="13458"/>
      <w:r>
        <w:rPr>
          <w:rFonts w:hint="cs"/>
          <w:rtl/>
        </w:rPr>
        <w:t xml:space="preserve">אנחנו נשמח להסביר. </w:t>
      </w:r>
    </w:p>
    <w:p w14:paraId="0B69DCC1" w14:textId="77777777" w:rsidR="0049229F" w:rsidRDefault="0049229F" w:rsidP="0049229F">
      <w:pPr>
        <w:rPr>
          <w:rtl/>
        </w:rPr>
      </w:pPr>
      <w:bookmarkStart w:id="13459" w:name="_ETM_Q1_8138653"/>
      <w:bookmarkStart w:id="13460" w:name="_ETM_Q1_8139654"/>
      <w:bookmarkEnd w:id="13459"/>
      <w:bookmarkEnd w:id="13460"/>
    </w:p>
    <w:p w14:paraId="6A0F5E63" w14:textId="1B734127" w:rsidR="0049229F" w:rsidRDefault="0049229F" w:rsidP="0049229F">
      <w:pPr>
        <w:pStyle w:val="a4"/>
        <w:keepNext/>
        <w:rPr>
          <w:rtl/>
        </w:rPr>
      </w:pPr>
      <w:bookmarkStart w:id="13461" w:name="ET_speaker_עמית_יוסוב_עמיר_824"/>
      <w:r w:rsidRPr="0049229F">
        <w:rPr>
          <w:rStyle w:val="TagStyle"/>
          <w:rtl/>
        </w:rPr>
        <w:t xml:space="preserve"> &lt;&lt; דובר &gt;&gt; </w:t>
      </w:r>
      <w:r>
        <w:rPr>
          <w:rtl/>
        </w:rPr>
        <w:t>עמית יוסוב עמיר:</w:t>
      </w:r>
      <w:r w:rsidRPr="0049229F">
        <w:rPr>
          <w:rStyle w:val="TagStyle"/>
          <w:rtl/>
        </w:rPr>
        <w:t xml:space="preserve"> &lt;&lt; דובר &gt;&gt;</w:t>
      </w:r>
      <w:r>
        <w:rPr>
          <w:rtl/>
        </w:rPr>
        <w:t xml:space="preserve">   </w:t>
      </w:r>
      <w:bookmarkEnd w:id="13461"/>
    </w:p>
    <w:p w14:paraId="51350B4D" w14:textId="77777777" w:rsidR="0049229F" w:rsidRDefault="0049229F" w:rsidP="0049229F">
      <w:pPr>
        <w:pStyle w:val="KeepWithNext"/>
        <w:rPr>
          <w:rtl/>
        </w:rPr>
      </w:pPr>
    </w:p>
    <w:p w14:paraId="400CE3BE" w14:textId="2A680239" w:rsidR="00D5376C" w:rsidRDefault="0049229F" w:rsidP="0049229F">
      <w:pPr>
        <w:rPr>
          <w:rtl/>
        </w:rPr>
      </w:pPr>
      <w:bookmarkStart w:id="13462" w:name="_ETM_Q1_8140654"/>
      <w:bookmarkEnd w:id="13462"/>
      <w:r>
        <w:rPr>
          <w:rFonts w:hint="cs"/>
          <w:rtl/>
        </w:rPr>
        <w:t>הסיפור פה</w:t>
      </w:r>
      <w:bookmarkStart w:id="13463" w:name="_ETM_Q1_8139154"/>
      <w:bookmarkEnd w:id="13463"/>
      <w:r>
        <w:rPr>
          <w:rFonts w:hint="cs"/>
          <w:rtl/>
        </w:rPr>
        <w:t xml:space="preserve"> הוא שיש מאגרים מאוד </w:t>
      </w:r>
      <w:bookmarkStart w:id="13464" w:name="_ETM_Q1_8141656"/>
      <w:bookmarkEnd w:id="13464"/>
      <w:r>
        <w:rPr>
          <w:rFonts w:hint="cs"/>
          <w:rtl/>
        </w:rPr>
        <w:t>מסוימים שהמחוקק</w:t>
      </w:r>
      <w:bookmarkStart w:id="13465" w:name="_ETM_Q1_8142405"/>
      <w:bookmarkStart w:id="13466" w:name="_ETM_Q1_8143155"/>
      <w:bookmarkEnd w:id="13465"/>
      <w:bookmarkEnd w:id="13466"/>
      <w:r>
        <w:rPr>
          <w:rFonts w:hint="cs"/>
          <w:rtl/>
        </w:rPr>
        <w:t xml:space="preserve"> כבר מזה שנים אמר - - -</w:t>
      </w:r>
      <w:bookmarkStart w:id="13467" w:name="_ETM_Q1_8143906"/>
      <w:bookmarkEnd w:id="13467"/>
      <w:r>
        <w:rPr>
          <w:rFonts w:hint="cs"/>
          <w:rtl/>
        </w:rPr>
        <w:t xml:space="preserve"> אותם צריך להסדיר. </w:t>
      </w:r>
      <w:bookmarkStart w:id="13468" w:name="_ETM_Q1_8147904"/>
      <w:bookmarkEnd w:id="13468"/>
      <w:r w:rsidR="00D5376C">
        <w:rPr>
          <w:rFonts w:hint="cs"/>
          <w:rtl/>
        </w:rPr>
        <w:t>ברור שלא נדרשת הסכמה לגבי כל פרט מידע פה אבל בגלל הרגישות וב</w:t>
      </w:r>
      <w:r>
        <w:rPr>
          <w:rFonts w:hint="cs"/>
          <w:rtl/>
        </w:rPr>
        <w:t>ג</w:t>
      </w:r>
      <w:bookmarkStart w:id="13469" w:name="_ETM_Q1_8153153"/>
      <w:bookmarkEnd w:id="13469"/>
      <w:r w:rsidR="00D5376C">
        <w:rPr>
          <w:rFonts w:hint="cs"/>
          <w:rtl/>
        </w:rPr>
        <w:t xml:space="preserve">לל הסיכון המוסרי </w:t>
      </w:r>
      <w:r>
        <w:rPr>
          <w:rFonts w:hint="cs"/>
          <w:rtl/>
        </w:rPr>
        <w:t>באיסוף של כל מיני מאגרי</w:t>
      </w:r>
      <w:bookmarkStart w:id="13470" w:name="_ETM_Q1_8155903"/>
      <w:bookmarkEnd w:id="13470"/>
      <w:r>
        <w:rPr>
          <w:rFonts w:hint="cs"/>
          <w:rtl/>
        </w:rPr>
        <w:t xml:space="preserve"> מידע שלא כדין</w:t>
      </w:r>
      <w:bookmarkStart w:id="13471" w:name="_ETM_Q1_8156156"/>
      <w:bookmarkEnd w:id="13471"/>
      <w:r>
        <w:rPr>
          <w:rFonts w:hint="cs"/>
          <w:rtl/>
        </w:rPr>
        <w:t xml:space="preserve"> - - -</w:t>
      </w:r>
    </w:p>
    <w:p w14:paraId="2D50C72B" w14:textId="77777777" w:rsidR="0049229F" w:rsidRDefault="0049229F" w:rsidP="0049229F">
      <w:pPr>
        <w:rPr>
          <w:rtl/>
        </w:rPr>
      </w:pPr>
      <w:bookmarkStart w:id="13472" w:name="_ETM_Q1_8157653"/>
      <w:bookmarkStart w:id="13473" w:name="_ETM_Q1_8158157"/>
      <w:bookmarkStart w:id="13474" w:name="_ETM_Q1_8158153"/>
      <w:bookmarkEnd w:id="13472"/>
      <w:bookmarkEnd w:id="13473"/>
      <w:bookmarkEnd w:id="13474"/>
    </w:p>
    <w:p w14:paraId="7CF091AD" w14:textId="2EA5ABA8" w:rsidR="0049229F" w:rsidRDefault="0049229F" w:rsidP="0049229F">
      <w:pPr>
        <w:pStyle w:val="af5"/>
        <w:keepNext/>
        <w:rPr>
          <w:rtl/>
        </w:rPr>
      </w:pPr>
      <w:bookmarkStart w:id="13475" w:name="ET_interruption_קריאה_825"/>
      <w:r w:rsidRPr="0049229F">
        <w:rPr>
          <w:rStyle w:val="TagStyle"/>
          <w:rtl/>
        </w:rPr>
        <w:t xml:space="preserve"> &lt;&lt; קריאה &gt;&gt; </w:t>
      </w:r>
      <w:r>
        <w:rPr>
          <w:rtl/>
        </w:rPr>
        <w:t>קריאה:</w:t>
      </w:r>
      <w:r w:rsidRPr="0049229F">
        <w:rPr>
          <w:rStyle w:val="TagStyle"/>
          <w:rtl/>
        </w:rPr>
        <w:t xml:space="preserve"> &lt;&lt; קריאה &gt;&gt;</w:t>
      </w:r>
      <w:r>
        <w:rPr>
          <w:rtl/>
        </w:rPr>
        <w:t xml:space="preserve">   </w:t>
      </w:r>
      <w:bookmarkEnd w:id="13475"/>
    </w:p>
    <w:p w14:paraId="21A8FDF9" w14:textId="77777777" w:rsidR="0049229F" w:rsidRDefault="0049229F" w:rsidP="0049229F">
      <w:pPr>
        <w:pStyle w:val="KeepWithNext"/>
        <w:rPr>
          <w:rtl/>
        </w:rPr>
      </w:pPr>
    </w:p>
    <w:p w14:paraId="3C3F387E" w14:textId="48504445" w:rsidR="0049229F" w:rsidRDefault="0049229F" w:rsidP="0049229F">
      <w:pPr>
        <w:rPr>
          <w:rtl/>
        </w:rPr>
      </w:pPr>
      <w:bookmarkStart w:id="13476" w:name="_ETM_Q1_8159403"/>
      <w:bookmarkEnd w:id="13476"/>
      <w:r>
        <w:rPr>
          <w:rFonts w:hint="cs"/>
          <w:rtl/>
        </w:rPr>
        <w:t xml:space="preserve">זה לא אסור. </w:t>
      </w:r>
    </w:p>
    <w:p w14:paraId="2734FE21" w14:textId="77777777" w:rsidR="0049229F" w:rsidRDefault="0049229F" w:rsidP="0049229F">
      <w:pPr>
        <w:rPr>
          <w:rtl/>
        </w:rPr>
      </w:pPr>
      <w:bookmarkStart w:id="13477" w:name="_ETM_Q1_8161654"/>
      <w:bookmarkEnd w:id="13477"/>
    </w:p>
    <w:p w14:paraId="421248BE" w14:textId="5315237E" w:rsidR="0049229F" w:rsidRDefault="0049229F" w:rsidP="0049229F">
      <w:pPr>
        <w:pStyle w:val="af5"/>
        <w:keepNext/>
        <w:rPr>
          <w:rtl/>
        </w:rPr>
      </w:pPr>
      <w:bookmarkStart w:id="13478" w:name="ET_interruption_קריאה_826"/>
      <w:r w:rsidRPr="0049229F">
        <w:rPr>
          <w:rStyle w:val="TagStyle"/>
          <w:rtl/>
        </w:rPr>
        <w:t xml:space="preserve"> &lt;&lt; קריאה &gt;&gt; </w:t>
      </w:r>
      <w:r>
        <w:rPr>
          <w:rtl/>
        </w:rPr>
        <w:t>קריאה:</w:t>
      </w:r>
      <w:r w:rsidRPr="0049229F">
        <w:rPr>
          <w:rStyle w:val="TagStyle"/>
          <w:rtl/>
        </w:rPr>
        <w:t xml:space="preserve"> &lt;&lt; קריאה &gt;&gt;</w:t>
      </w:r>
      <w:r>
        <w:rPr>
          <w:rtl/>
        </w:rPr>
        <w:t xml:space="preserve">   </w:t>
      </w:r>
      <w:bookmarkEnd w:id="13478"/>
    </w:p>
    <w:p w14:paraId="3121B601" w14:textId="77777777" w:rsidR="0049229F" w:rsidRDefault="0049229F" w:rsidP="0049229F">
      <w:pPr>
        <w:pStyle w:val="KeepWithNext"/>
        <w:rPr>
          <w:rtl/>
        </w:rPr>
      </w:pPr>
    </w:p>
    <w:p w14:paraId="76A4C037" w14:textId="2BB1302B" w:rsidR="00C26B28" w:rsidRDefault="0049229F" w:rsidP="00C26B28">
      <w:pPr>
        <w:rPr>
          <w:rtl/>
        </w:rPr>
      </w:pPr>
      <w:bookmarkStart w:id="13479" w:name="_ETM_Q1_8161151"/>
      <w:bookmarkStart w:id="13480" w:name="_ETM_Q1_8158402"/>
      <w:bookmarkEnd w:id="13479"/>
      <w:bookmarkEnd w:id="13480"/>
      <w:r>
        <w:rPr>
          <w:rFonts w:hint="cs"/>
          <w:rtl/>
        </w:rPr>
        <w:t>מה לא מוסרי?</w:t>
      </w:r>
      <w:bookmarkStart w:id="13481" w:name="_ETM_Q1_8159154"/>
      <w:bookmarkStart w:id="13482" w:name="_ETM_Q1_8159404"/>
      <w:bookmarkStart w:id="13483" w:name="_ETM_Q1_8160154"/>
      <w:bookmarkEnd w:id="13481"/>
      <w:bookmarkEnd w:id="13482"/>
      <w:bookmarkEnd w:id="13483"/>
    </w:p>
    <w:p w14:paraId="2DAD76AD" w14:textId="77777777" w:rsidR="00C26B28" w:rsidRDefault="00C26B28" w:rsidP="00C26B28">
      <w:pPr>
        <w:rPr>
          <w:rtl/>
        </w:rPr>
      </w:pPr>
    </w:p>
    <w:p w14:paraId="52AAD1EB" w14:textId="7E43FE35" w:rsidR="0049229F" w:rsidRPr="0049229F" w:rsidRDefault="0049229F" w:rsidP="0049229F">
      <w:pPr>
        <w:pStyle w:val="a4"/>
        <w:keepNext/>
        <w:rPr>
          <w:rtl/>
        </w:rPr>
      </w:pPr>
      <w:bookmarkStart w:id="13484" w:name="ET_speaker_עמית_יוסוב_עמיר_827"/>
      <w:r w:rsidRPr="0049229F">
        <w:rPr>
          <w:rStyle w:val="TagStyle"/>
          <w:rtl/>
        </w:rPr>
        <w:t xml:space="preserve"> &lt;&lt; דובר &gt;&gt; </w:t>
      </w:r>
      <w:r>
        <w:rPr>
          <w:rtl/>
        </w:rPr>
        <w:t>עמית יוסוב עמיר:</w:t>
      </w:r>
      <w:r w:rsidRPr="0049229F">
        <w:rPr>
          <w:rStyle w:val="TagStyle"/>
          <w:rtl/>
        </w:rPr>
        <w:t xml:space="preserve"> &lt;&lt; דובר &gt;&gt;</w:t>
      </w:r>
      <w:r>
        <w:rPr>
          <w:rtl/>
        </w:rPr>
        <w:t xml:space="preserve">   </w:t>
      </w:r>
      <w:bookmarkStart w:id="13485" w:name="_ETM_Q1_8161156"/>
      <w:bookmarkStart w:id="13486" w:name="_ETM_Q1_8158151"/>
      <w:bookmarkEnd w:id="13484"/>
      <w:bookmarkEnd w:id="13485"/>
      <w:bookmarkEnd w:id="13486"/>
    </w:p>
    <w:p w14:paraId="6B5E32C9" w14:textId="77777777" w:rsidR="00D5376C" w:rsidRDefault="00D5376C" w:rsidP="00BC23EB">
      <w:pPr>
        <w:rPr>
          <w:rtl/>
        </w:rPr>
      </w:pPr>
    </w:p>
    <w:p w14:paraId="05D445E9" w14:textId="6890D07B" w:rsidR="00D5376C" w:rsidRDefault="0049229F" w:rsidP="00BC23EB">
      <w:pPr>
        <w:rPr>
          <w:rtl/>
        </w:rPr>
      </w:pPr>
      <w:bookmarkStart w:id="13487" w:name="_ETM_Q1_8155656"/>
      <w:bookmarkEnd w:id="13487"/>
      <w:r>
        <w:rPr>
          <w:rFonts w:hint="cs"/>
          <w:rtl/>
        </w:rPr>
        <w:t xml:space="preserve">לא אמרנו </w:t>
      </w:r>
      <w:bookmarkStart w:id="13488" w:name="_ETM_Q1_8155906"/>
      <w:bookmarkStart w:id="13489" w:name="_ETM_Q1_8153406"/>
      <w:bookmarkEnd w:id="13488"/>
      <w:bookmarkEnd w:id="13489"/>
      <w:r>
        <w:rPr>
          <w:rFonts w:hint="cs"/>
          <w:rtl/>
        </w:rPr>
        <w:t>שלא. הס</w:t>
      </w:r>
      <w:bookmarkStart w:id="13490" w:name="_ETM_Q1_8160902"/>
      <w:bookmarkStart w:id="13491" w:name="_ETM_Q1_8160404"/>
      <w:bookmarkEnd w:id="13490"/>
      <w:bookmarkEnd w:id="13491"/>
      <w:r>
        <w:rPr>
          <w:rFonts w:hint="cs"/>
          <w:rtl/>
        </w:rPr>
        <w:t xml:space="preserve">יכון המוסרי </w:t>
      </w:r>
      <w:bookmarkStart w:id="13492" w:name="_ETM_Q1_8162155"/>
      <w:bookmarkEnd w:id="13492"/>
      <w:r>
        <w:rPr>
          <w:rFonts w:hint="cs"/>
          <w:rtl/>
        </w:rPr>
        <w:t>לאסו</w:t>
      </w:r>
      <w:bookmarkStart w:id="13493" w:name="_ETM_Q1_8160904"/>
      <w:bookmarkStart w:id="13494" w:name="_ETM_Q1_8164154"/>
      <w:bookmarkStart w:id="13495" w:name="_ETM_Q1_8161402"/>
      <w:bookmarkEnd w:id="13493"/>
      <w:bookmarkEnd w:id="13494"/>
      <w:bookmarkEnd w:id="13495"/>
      <w:r>
        <w:rPr>
          <w:rFonts w:hint="cs"/>
          <w:rtl/>
        </w:rPr>
        <w:t xml:space="preserve">ף אותם שלא כדין, </w:t>
      </w:r>
      <w:bookmarkStart w:id="13496" w:name="_ETM_Q1_8163152"/>
      <w:bookmarkStart w:id="13497" w:name="_ETM_Q1_8160905"/>
      <w:bookmarkEnd w:id="13496"/>
      <w:bookmarkEnd w:id="13497"/>
      <w:r w:rsidR="00D5376C">
        <w:rPr>
          <w:rFonts w:hint="cs"/>
          <w:rtl/>
        </w:rPr>
        <w:t>אני לא אומר</w:t>
      </w:r>
      <w:r>
        <w:rPr>
          <w:rFonts w:hint="cs"/>
          <w:rtl/>
        </w:rPr>
        <w:t xml:space="preserve"> שהמאגרים עצמם הם </w:t>
      </w:r>
      <w:bookmarkStart w:id="13498" w:name="_ETM_Q1_8167656"/>
      <w:bookmarkEnd w:id="13498"/>
      <w:r>
        <w:rPr>
          <w:rFonts w:hint="cs"/>
          <w:rtl/>
        </w:rPr>
        <w:t>שלא כדין</w:t>
      </w:r>
      <w:bookmarkStart w:id="13499" w:name="_ETM_Q1_8165652"/>
      <w:bookmarkEnd w:id="13499"/>
      <w:r>
        <w:rPr>
          <w:rFonts w:hint="cs"/>
          <w:rtl/>
        </w:rPr>
        <w:t xml:space="preserve">, חס וחלילה. יש פה חובת תיעוד, </w:t>
      </w:r>
      <w:bookmarkStart w:id="13500" w:name="_ETM_Q1_8168155"/>
      <w:bookmarkEnd w:id="13500"/>
      <w:r>
        <w:rPr>
          <w:rFonts w:hint="cs"/>
          <w:rtl/>
        </w:rPr>
        <w:t xml:space="preserve">חובת שמירת </w:t>
      </w:r>
      <w:bookmarkStart w:id="13501" w:name="_ETM_Q1_8170152"/>
      <w:bookmarkStart w:id="13502" w:name="_ETM_Q1_8167152"/>
      <w:bookmarkEnd w:id="13501"/>
      <w:bookmarkEnd w:id="13502"/>
      <w:r>
        <w:rPr>
          <w:rFonts w:hint="cs"/>
          <w:rtl/>
        </w:rPr>
        <w:t>מסמכים.</w:t>
      </w:r>
    </w:p>
    <w:p w14:paraId="4DBEFADC" w14:textId="77777777" w:rsidR="0049229F" w:rsidRDefault="0049229F" w:rsidP="00BC23EB">
      <w:pPr>
        <w:rPr>
          <w:rtl/>
        </w:rPr>
      </w:pPr>
      <w:bookmarkStart w:id="13503" w:name="_ETM_Q1_8168652"/>
      <w:bookmarkEnd w:id="13503"/>
    </w:p>
    <w:p w14:paraId="57DA9BB1" w14:textId="549C1FAD" w:rsidR="0049229F" w:rsidRDefault="0049229F" w:rsidP="0049229F">
      <w:pPr>
        <w:pStyle w:val="af6"/>
        <w:keepNext/>
        <w:rPr>
          <w:rtl/>
        </w:rPr>
      </w:pPr>
      <w:bookmarkStart w:id="13504" w:name="ET_yor_6157_828"/>
      <w:r w:rsidRPr="0049229F">
        <w:rPr>
          <w:rStyle w:val="TagStyle"/>
          <w:rtl/>
        </w:rPr>
        <w:t xml:space="preserve"> &lt;&lt; יור &gt;&gt; </w:t>
      </w:r>
      <w:r>
        <w:rPr>
          <w:rtl/>
        </w:rPr>
        <w:t>היו"ר שמחה רוטמן:</w:t>
      </w:r>
      <w:r w:rsidRPr="0049229F">
        <w:rPr>
          <w:rStyle w:val="TagStyle"/>
          <w:rtl/>
        </w:rPr>
        <w:t xml:space="preserve"> &lt;&lt; יור &gt;&gt;</w:t>
      </w:r>
      <w:r>
        <w:rPr>
          <w:rtl/>
        </w:rPr>
        <w:t xml:space="preserve">   </w:t>
      </w:r>
      <w:bookmarkEnd w:id="13504"/>
    </w:p>
    <w:p w14:paraId="5D14D21E" w14:textId="77777777" w:rsidR="00D5376C" w:rsidRDefault="00D5376C" w:rsidP="0049229F">
      <w:pPr>
        <w:ind w:firstLine="0"/>
        <w:rPr>
          <w:rtl/>
        </w:rPr>
      </w:pPr>
      <w:bookmarkStart w:id="13505" w:name="_ETM_Q1_8169902"/>
      <w:bookmarkStart w:id="13506" w:name="_ETM_Q1_8167402"/>
      <w:bookmarkEnd w:id="13505"/>
      <w:bookmarkEnd w:id="13506"/>
    </w:p>
    <w:p w14:paraId="28B79E01" w14:textId="006EA204" w:rsidR="00D5376C" w:rsidRDefault="00D5376C" w:rsidP="00BC23EB">
      <w:pPr>
        <w:rPr>
          <w:rtl/>
        </w:rPr>
      </w:pPr>
      <w:r>
        <w:rPr>
          <w:rFonts w:hint="cs"/>
          <w:rtl/>
        </w:rPr>
        <w:t xml:space="preserve">אני מבין </w:t>
      </w:r>
      <w:bookmarkStart w:id="13507" w:name="_ETM_Q1_8173152"/>
      <w:r w:rsidR="0049229F">
        <w:rPr>
          <w:rFonts w:hint="cs"/>
          <w:rtl/>
        </w:rPr>
        <w:t xml:space="preserve">ואני </w:t>
      </w:r>
      <w:bookmarkStart w:id="13508" w:name="_ETM_Q1_8174906"/>
      <w:bookmarkEnd w:id="13508"/>
      <w:r w:rsidR="0049229F">
        <w:rPr>
          <w:rFonts w:hint="cs"/>
          <w:rtl/>
        </w:rPr>
        <w:t>יודע</w:t>
      </w:r>
      <w:r>
        <w:rPr>
          <w:rFonts w:hint="cs"/>
          <w:rtl/>
        </w:rPr>
        <w:t xml:space="preserve"> </w:t>
      </w:r>
      <w:bookmarkEnd w:id="13507"/>
      <w:r w:rsidR="0049229F">
        <w:rPr>
          <w:rFonts w:hint="cs"/>
          <w:rtl/>
        </w:rPr>
        <w:t>ש</w:t>
      </w:r>
      <w:bookmarkStart w:id="13509" w:name="_ETM_Q1_8173904"/>
      <w:bookmarkStart w:id="13510" w:name="_ETM_Q1_8171152"/>
      <w:bookmarkEnd w:id="13509"/>
      <w:bookmarkEnd w:id="13510"/>
      <w:r>
        <w:rPr>
          <w:rFonts w:hint="cs"/>
          <w:rtl/>
        </w:rPr>
        <w:t xml:space="preserve">הפרת חובת תיעוד </w:t>
      </w:r>
      <w:r w:rsidR="0049229F">
        <w:rPr>
          <w:rFonts w:hint="cs"/>
          <w:rtl/>
        </w:rPr>
        <w:t xml:space="preserve">והפרת חובת </w:t>
      </w:r>
      <w:bookmarkStart w:id="13511" w:name="_ETM_Q1_8172153"/>
      <w:bookmarkEnd w:id="13511"/>
      <w:r w:rsidR="0049229F">
        <w:rPr>
          <w:rFonts w:hint="cs"/>
          <w:rtl/>
        </w:rPr>
        <w:t>ששמירת מסמכים</w:t>
      </w:r>
      <w:bookmarkStart w:id="13512" w:name="_ETM_Q1_8175154"/>
      <w:bookmarkEnd w:id="13512"/>
      <w:r w:rsidR="0049229F">
        <w:rPr>
          <w:rFonts w:hint="cs"/>
          <w:rtl/>
        </w:rPr>
        <w:t xml:space="preserve"> מקשה על </w:t>
      </w:r>
      <w:bookmarkStart w:id="13513" w:name="_ETM_Q1_8174651"/>
      <w:bookmarkStart w:id="13514" w:name="_ETM_Q1_8174156"/>
      <w:bookmarkEnd w:id="13513"/>
      <w:bookmarkEnd w:id="13514"/>
      <w:r w:rsidR="0049229F">
        <w:rPr>
          <w:rFonts w:hint="cs"/>
          <w:rtl/>
        </w:rPr>
        <w:t xml:space="preserve">האכיפה, אני יודע </w:t>
      </w:r>
      <w:bookmarkStart w:id="13515" w:name="_ETM_Q1_8177156"/>
      <w:bookmarkEnd w:id="13515"/>
      <w:r w:rsidR="0049229F">
        <w:rPr>
          <w:rFonts w:hint="cs"/>
          <w:rtl/>
        </w:rPr>
        <w:t>הכול אבל השאלה הי</w:t>
      </w:r>
      <w:bookmarkStart w:id="13516" w:name="_ETM_Q1_8179156"/>
      <w:bookmarkStart w:id="13517" w:name="_ETM_Q1_8178403"/>
      <w:bookmarkStart w:id="13518" w:name="_ETM_Q1_8176153"/>
      <w:bookmarkEnd w:id="13516"/>
      <w:bookmarkEnd w:id="13517"/>
      <w:bookmarkEnd w:id="13518"/>
      <w:r w:rsidR="0049229F">
        <w:rPr>
          <w:rFonts w:hint="cs"/>
          <w:rtl/>
        </w:rPr>
        <w:t>א - - -</w:t>
      </w:r>
    </w:p>
    <w:p w14:paraId="795FB142" w14:textId="77777777" w:rsidR="0049229F" w:rsidRDefault="0049229F" w:rsidP="00BC23EB">
      <w:pPr>
        <w:rPr>
          <w:rtl/>
        </w:rPr>
      </w:pPr>
      <w:bookmarkStart w:id="13519" w:name="_ETM_Q1_8177653"/>
      <w:bookmarkStart w:id="13520" w:name="_ETM_Q1_8177903"/>
      <w:bookmarkStart w:id="13521" w:name="_ETM_Q1_8179403"/>
      <w:bookmarkEnd w:id="13519"/>
      <w:bookmarkEnd w:id="13520"/>
      <w:bookmarkEnd w:id="13521"/>
    </w:p>
    <w:p w14:paraId="0DECDC4B" w14:textId="52CBF2C0" w:rsidR="0049229F" w:rsidRPr="0049229F" w:rsidRDefault="0049229F" w:rsidP="0049229F">
      <w:pPr>
        <w:pStyle w:val="af9"/>
        <w:keepNext/>
        <w:rPr>
          <w:rtl/>
        </w:rPr>
      </w:pPr>
      <w:bookmarkStart w:id="13522" w:name="ET_guest_583520_829"/>
      <w:r w:rsidRPr="0049229F">
        <w:rPr>
          <w:rStyle w:val="TagStyle"/>
          <w:rtl/>
        </w:rPr>
        <w:t xml:space="preserve"> &lt;&lt; אורח &gt;&gt; </w:t>
      </w:r>
      <w:r>
        <w:rPr>
          <w:rtl/>
        </w:rPr>
        <w:t>גלעד סממה:</w:t>
      </w:r>
      <w:r w:rsidRPr="0049229F">
        <w:rPr>
          <w:rStyle w:val="TagStyle"/>
          <w:rtl/>
        </w:rPr>
        <w:t xml:space="preserve"> &lt;&lt; אורח &gt;&gt;</w:t>
      </w:r>
      <w:r>
        <w:rPr>
          <w:rtl/>
        </w:rPr>
        <w:t xml:space="preserve">   </w:t>
      </w:r>
      <w:bookmarkStart w:id="13523" w:name="_ETM_Q1_8180156"/>
      <w:bookmarkEnd w:id="13522"/>
      <w:bookmarkEnd w:id="13523"/>
    </w:p>
    <w:p w14:paraId="148BB3F7" w14:textId="77777777" w:rsidR="00D5376C" w:rsidRDefault="00D5376C" w:rsidP="00BC23EB">
      <w:pPr>
        <w:rPr>
          <w:rtl/>
        </w:rPr>
      </w:pPr>
    </w:p>
    <w:p w14:paraId="2F52C6DC" w14:textId="7486BA5F" w:rsidR="00D5376C" w:rsidRDefault="00D5376C" w:rsidP="00BC23EB">
      <w:pPr>
        <w:rPr>
          <w:rtl/>
        </w:rPr>
      </w:pPr>
      <w:r>
        <w:rPr>
          <w:rFonts w:hint="cs"/>
          <w:rtl/>
        </w:rPr>
        <w:t xml:space="preserve">אדוני, זה עניין מהותי. </w:t>
      </w:r>
    </w:p>
    <w:p w14:paraId="39C177A5" w14:textId="77777777" w:rsidR="00D5376C" w:rsidRDefault="00D5376C" w:rsidP="00BC23EB">
      <w:pPr>
        <w:rPr>
          <w:rtl/>
        </w:rPr>
      </w:pPr>
      <w:bookmarkStart w:id="13524" w:name="_ETM_Q1_8181153"/>
      <w:bookmarkEnd w:id="13524"/>
    </w:p>
    <w:p w14:paraId="49BE0AFC" w14:textId="10235962" w:rsidR="0049229F" w:rsidRDefault="0049229F" w:rsidP="0049229F">
      <w:pPr>
        <w:pStyle w:val="af6"/>
        <w:keepNext/>
        <w:rPr>
          <w:rtl/>
        </w:rPr>
      </w:pPr>
      <w:bookmarkStart w:id="13525" w:name="ET_yor_6157_830"/>
      <w:r w:rsidRPr="0049229F">
        <w:rPr>
          <w:rStyle w:val="TagStyle"/>
          <w:rtl/>
        </w:rPr>
        <w:t xml:space="preserve"> &lt;&lt; יור &gt;&gt; </w:t>
      </w:r>
      <w:r>
        <w:rPr>
          <w:rtl/>
        </w:rPr>
        <w:t>היו"ר שמחה רוטמן:</w:t>
      </w:r>
      <w:r w:rsidRPr="0049229F">
        <w:rPr>
          <w:rStyle w:val="TagStyle"/>
          <w:rtl/>
        </w:rPr>
        <w:t xml:space="preserve"> &lt;&lt; יור &gt;&gt;</w:t>
      </w:r>
      <w:r>
        <w:rPr>
          <w:rtl/>
        </w:rPr>
        <w:t xml:space="preserve">   </w:t>
      </w:r>
      <w:bookmarkEnd w:id="13525"/>
    </w:p>
    <w:p w14:paraId="16EC7E9A" w14:textId="77777777" w:rsidR="0049229F" w:rsidRPr="0049229F" w:rsidRDefault="0049229F" w:rsidP="0049229F">
      <w:pPr>
        <w:ind w:firstLine="0"/>
        <w:rPr>
          <w:rtl/>
        </w:rPr>
      </w:pPr>
      <w:bookmarkStart w:id="13526" w:name="_ETM_Q1_8182155"/>
      <w:bookmarkStart w:id="13527" w:name="_ETM_Q1_8179905"/>
      <w:bookmarkStart w:id="13528" w:name="_ETM_Q1_8177152"/>
      <w:bookmarkEnd w:id="13526"/>
      <w:bookmarkEnd w:id="13527"/>
      <w:bookmarkEnd w:id="13528"/>
    </w:p>
    <w:p w14:paraId="01C3A793" w14:textId="32AD568B" w:rsidR="00D5376C" w:rsidRDefault="00D5376C" w:rsidP="00BC23EB">
      <w:pPr>
        <w:rPr>
          <w:rtl/>
        </w:rPr>
      </w:pPr>
      <w:r>
        <w:rPr>
          <w:rFonts w:hint="cs"/>
          <w:rtl/>
        </w:rPr>
        <w:t xml:space="preserve">אני מבין שזה עניין מהותי. </w:t>
      </w:r>
    </w:p>
    <w:p w14:paraId="607C2BD2" w14:textId="77777777" w:rsidR="0049229F" w:rsidRDefault="0049229F" w:rsidP="00BC23EB">
      <w:pPr>
        <w:rPr>
          <w:rtl/>
        </w:rPr>
      </w:pPr>
      <w:bookmarkStart w:id="13529" w:name="_ETM_Q1_8179152"/>
      <w:bookmarkEnd w:id="13529"/>
    </w:p>
    <w:p w14:paraId="15069D73" w14:textId="27DC9BDA" w:rsidR="0049229F" w:rsidRDefault="0049229F" w:rsidP="0049229F">
      <w:pPr>
        <w:pStyle w:val="af9"/>
        <w:keepNext/>
        <w:rPr>
          <w:rtl/>
        </w:rPr>
      </w:pPr>
      <w:bookmarkStart w:id="13530" w:name="ET_guest_583520_831"/>
      <w:r w:rsidRPr="0049229F">
        <w:rPr>
          <w:rStyle w:val="TagStyle"/>
          <w:rtl/>
        </w:rPr>
        <w:t xml:space="preserve"> &lt;&lt; אורח &gt;&gt; </w:t>
      </w:r>
      <w:r>
        <w:rPr>
          <w:rtl/>
        </w:rPr>
        <w:t>גלעד סממה:</w:t>
      </w:r>
      <w:r w:rsidRPr="0049229F">
        <w:rPr>
          <w:rStyle w:val="TagStyle"/>
          <w:rtl/>
        </w:rPr>
        <w:t xml:space="preserve"> &lt;&lt; אורח &gt;&gt;</w:t>
      </w:r>
      <w:r>
        <w:rPr>
          <w:rtl/>
        </w:rPr>
        <w:t xml:space="preserve">   </w:t>
      </w:r>
      <w:bookmarkEnd w:id="13530"/>
    </w:p>
    <w:p w14:paraId="3F76B21F" w14:textId="77777777" w:rsidR="0049229F" w:rsidRPr="0049229F" w:rsidRDefault="0049229F" w:rsidP="0049229F">
      <w:pPr>
        <w:rPr>
          <w:rtl/>
        </w:rPr>
      </w:pPr>
      <w:bookmarkStart w:id="13531" w:name="_ETM_Q1_8180151"/>
      <w:bookmarkStart w:id="13532" w:name="_ETM_Q1_8180402"/>
      <w:bookmarkEnd w:id="13531"/>
      <w:bookmarkEnd w:id="13532"/>
    </w:p>
    <w:p w14:paraId="71943435" w14:textId="0CF95E85" w:rsidR="00D5376C" w:rsidRDefault="0049229F" w:rsidP="00BC23EB">
      <w:pPr>
        <w:rPr>
          <w:rtl/>
        </w:rPr>
      </w:pPr>
      <w:r>
        <w:rPr>
          <w:rFonts w:hint="cs"/>
          <w:rtl/>
        </w:rPr>
        <w:t xml:space="preserve">נכון שזה </w:t>
      </w:r>
      <w:bookmarkStart w:id="13533" w:name="_ETM_Q1_8187405"/>
      <w:bookmarkStart w:id="13534" w:name="_ETM_Q1_8185154"/>
      <w:bookmarkStart w:id="13535" w:name="_ETM_Q1_8182655"/>
      <w:bookmarkStart w:id="13536" w:name="_ETM_Q1_8179904"/>
      <w:bookmarkStart w:id="13537" w:name="_ETM_Q1_8180405"/>
      <w:bookmarkEnd w:id="13533"/>
      <w:bookmarkEnd w:id="13534"/>
      <w:bookmarkEnd w:id="13535"/>
      <w:bookmarkEnd w:id="13536"/>
      <w:bookmarkEnd w:id="13537"/>
      <w:r>
        <w:rPr>
          <w:rFonts w:hint="cs"/>
          <w:rtl/>
        </w:rPr>
        <w:t xml:space="preserve">נשמע כמו </w:t>
      </w:r>
      <w:bookmarkStart w:id="13538" w:name="_ETM_Q1_8181652"/>
      <w:bookmarkEnd w:id="13538"/>
      <w:r>
        <w:rPr>
          <w:rFonts w:hint="cs"/>
          <w:rtl/>
        </w:rPr>
        <w:t xml:space="preserve">פרוצדורה אבל </w:t>
      </w:r>
      <w:bookmarkStart w:id="13539" w:name="_ETM_Q1_8189156"/>
      <w:bookmarkStart w:id="13540" w:name="_ETM_Q1_8186406"/>
      <w:r>
        <w:rPr>
          <w:rFonts w:hint="cs"/>
          <w:rtl/>
        </w:rPr>
        <w:t>זאת לא פרוצדורה.</w:t>
      </w:r>
      <w:bookmarkEnd w:id="13539"/>
      <w:bookmarkEnd w:id="13540"/>
    </w:p>
    <w:p w14:paraId="1AA0244A" w14:textId="77777777" w:rsidR="0049229F" w:rsidRDefault="0049229F" w:rsidP="00BC23EB">
      <w:pPr>
        <w:rPr>
          <w:rtl/>
        </w:rPr>
      </w:pPr>
      <w:bookmarkStart w:id="13541" w:name="_ETM_Q1_8180155"/>
      <w:bookmarkEnd w:id="13541"/>
    </w:p>
    <w:p w14:paraId="7CAE9730" w14:textId="70C7DBB1" w:rsidR="0049229F" w:rsidRDefault="0049229F" w:rsidP="0049229F">
      <w:pPr>
        <w:pStyle w:val="af6"/>
        <w:keepNext/>
        <w:rPr>
          <w:rtl/>
        </w:rPr>
      </w:pPr>
      <w:bookmarkStart w:id="13542" w:name="ET_yor_6157_832"/>
      <w:r w:rsidRPr="0049229F">
        <w:rPr>
          <w:rStyle w:val="TagStyle"/>
          <w:rtl/>
        </w:rPr>
        <w:t xml:space="preserve"> &lt;&lt; יור &gt;&gt; </w:t>
      </w:r>
      <w:r>
        <w:rPr>
          <w:rtl/>
        </w:rPr>
        <w:t>היו"ר שמחה רוטמן:</w:t>
      </w:r>
      <w:r w:rsidRPr="0049229F">
        <w:rPr>
          <w:rStyle w:val="TagStyle"/>
          <w:rtl/>
        </w:rPr>
        <w:t xml:space="preserve"> &lt;&lt; יור &gt;&gt;</w:t>
      </w:r>
      <w:r>
        <w:rPr>
          <w:rtl/>
        </w:rPr>
        <w:t xml:space="preserve">   </w:t>
      </w:r>
      <w:bookmarkEnd w:id="13542"/>
    </w:p>
    <w:p w14:paraId="655EF52B" w14:textId="77777777" w:rsidR="0049229F" w:rsidRDefault="0049229F" w:rsidP="0049229F">
      <w:pPr>
        <w:pStyle w:val="KeepWithNext"/>
        <w:rPr>
          <w:rtl/>
        </w:rPr>
      </w:pPr>
    </w:p>
    <w:p w14:paraId="030251ED" w14:textId="28F05F05" w:rsidR="0049229F" w:rsidRDefault="0049229F" w:rsidP="0049229F">
      <w:pPr>
        <w:rPr>
          <w:rtl/>
        </w:rPr>
      </w:pPr>
      <w:bookmarkStart w:id="13543" w:name="_ETM_Q1_8181404"/>
      <w:bookmarkStart w:id="13544" w:name="_ETM_Q1_8184404"/>
      <w:bookmarkStart w:id="13545" w:name="_ETM_Q1_8181904"/>
      <w:bookmarkStart w:id="13546" w:name="_ETM_Q1_8183902"/>
      <w:bookmarkStart w:id="13547" w:name="_ETM_Q1_8182152"/>
      <w:bookmarkEnd w:id="13543"/>
      <w:bookmarkEnd w:id="13544"/>
      <w:bookmarkEnd w:id="13545"/>
      <w:bookmarkEnd w:id="13546"/>
      <w:bookmarkEnd w:id="13547"/>
      <w:r>
        <w:rPr>
          <w:rFonts w:hint="cs"/>
          <w:rtl/>
        </w:rPr>
        <w:t>לא זלזלתי ב</w:t>
      </w:r>
      <w:bookmarkStart w:id="13548" w:name="_ETM_Q1_8182656"/>
      <w:bookmarkStart w:id="13549" w:name="_ETM_Q1_8179906"/>
      <w:bookmarkEnd w:id="13548"/>
      <w:bookmarkEnd w:id="13549"/>
      <w:r>
        <w:rPr>
          <w:rFonts w:hint="cs"/>
          <w:rtl/>
        </w:rPr>
        <w:t>ז</w:t>
      </w:r>
      <w:bookmarkStart w:id="13550" w:name="_ETM_Q1_8184406"/>
      <w:bookmarkEnd w:id="13550"/>
      <w:r>
        <w:rPr>
          <w:rFonts w:hint="cs"/>
          <w:rtl/>
        </w:rPr>
        <w:t xml:space="preserve">ה אפילו טיפה. אני </w:t>
      </w:r>
      <w:bookmarkStart w:id="13551" w:name="_ETM_Q1_8187656"/>
      <w:bookmarkEnd w:id="13551"/>
      <w:r>
        <w:rPr>
          <w:rFonts w:hint="cs"/>
          <w:rtl/>
        </w:rPr>
        <w:t>שואל את עצמי האם יש דרך - - -</w:t>
      </w:r>
      <w:bookmarkStart w:id="13552" w:name="_ETM_Q1_8191404"/>
      <w:bookmarkEnd w:id="13552"/>
    </w:p>
    <w:p w14:paraId="663DB1C6" w14:textId="77777777" w:rsidR="0049229F" w:rsidRDefault="0049229F" w:rsidP="0049229F">
      <w:pPr>
        <w:rPr>
          <w:rtl/>
        </w:rPr>
      </w:pPr>
      <w:bookmarkStart w:id="13553" w:name="_ETM_Q1_8191904"/>
      <w:bookmarkStart w:id="13554" w:name="_ETM_Q1_8192403"/>
      <w:bookmarkStart w:id="13555" w:name="_ETM_Q1_8193154"/>
      <w:bookmarkEnd w:id="13553"/>
      <w:bookmarkEnd w:id="13554"/>
      <w:bookmarkEnd w:id="13555"/>
    </w:p>
    <w:p w14:paraId="2EAD90BE" w14:textId="4B099F56" w:rsidR="0049229F" w:rsidRDefault="0049229F" w:rsidP="0049229F">
      <w:pPr>
        <w:pStyle w:val="af9"/>
        <w:keepNext/>
        <w:rPr>
          <w:rtl/>
        </w:rPr>
      </w:pPr>
      <w:bookmarkStart w:id="13556" w:name="ET_guest_583520_833"/>
      <w:r w:rsidRPr="0049229F">
        <w:rPr>
          <w:rStyle w:val="TagStyle"/>
          <w:rtl/>
        </w:rPr>
        <w:t xml:space="preserve"> &lt;&lt; אורח &gt;&gt; </w:t>
      </w:r>
      <w:r>
        <w:rPr>
          <w:rtl/>
        </w:rPr>
        <w:t>גלעד סממה:</w:t>
      </w:r>
      <w:r w:rsidRPr="0049229F">
        <w:rPr>
          <w:rStyle w:val="TagStyle"/>
          <w:rtl/>
        </w:rPr>
        <w:t xml:space="preserve"> &lt;&lt; אורח &gt;&gt;</w:t>
      </w:r>
      <w:r>
        <w:rPr>
          <w:rtl/>
        </w:rPr>
        <w:t xml:space="preserve">   </w:t>
      </w:r>
      <w:bookmarkEnd w:id="13556"/>
    </w:p>
    <w:p w14:paraId="5340BD7C" w14:textId="77777777" w:rsidR="0049229F" w:rsidRDefault="0049229F" w:rsidP="0049229F">
      <w:pPr>
        <w:pStyle w:val="KeepWithNext"/>
        <w:rPr>
          <w:rtl/>
        </w:rPr>
      </w:pPr>
    </w:p>
    <w:p w14:paraId="5405507A" w14:textId="04920670" w:rsidR="0049229F" w:rsidRDefault="0049229F" w:rsidP="0049229F">
      <w:pPr>
        <w:rPr>
          <w:rtl/>
        </w:rPr>
      </w:pPr>
      <w:bookmarkStart w:id="13557" w:name="_ETM_Q1_8194154"/>
      <w:bookmarkEnd w:id="13557"/>
      <w:r>
        <w:rPr>
          <w:rFonts w:hint="cs"/>
          <w:rtl/>
        </w:rPr>
        <w:t>הדרך היא שידעו</w:t>
      </w:r>
      <w:bookmarkStart w:id="13558" w:name="_ETM_Q1_8193904"/>
      <w:bookmarkEnd w:id="13558"/>
      <w:r>
        <w:rPr>
          <w:rFonts w:hint="cs"/>
          <w:rtl/>
        </w:rPr>
        <w:t xml:space="preserve"> ב</w:t>
      </w:r>
      <w:bookmarkStart w:id="13559" w:name="_ETM_Q1_8194153"/>
      <w:bookmarkEnd w:id="13559"/>
      <w:r>
        <w:rPr>
          <w:rFonts w:hint="cs"/>
          <w:rtl/>
        </w:rPr>
        <w:t>החלט שהם עלולים לאבד</w:t>
      </w:r>
      <w:bookmarkStart w:id="13560" w:name="_ETM_Q1_8195153"/>
      <w:bookmarkEnd w:id="13560"/>
      <w:r>
        <w:rPr>
          <w:rFonts w:hint="cs"/>
          <w:rtl/>
        </w:rPr>
        <w:t xml:space="preserve"> במובנים</w:t>
      </w:r>
      <w:bookmarkStart w:id="13561" w:name="_ETM_Q1_8196155"/>
      <w:bookmarkEnd w:id="13561"/>
      <w:r>
        <w:rPr>
          <w:rFonts w:hint="cs"/>
          <w:rtl/>
        </w:rPr>
        <w:t xml:space="preserve"> כאלה א</w:t>
      </w:r>
      <w:bookmarkStart w:id="13562" w:name="_ETM_Q1_8196654"/>
      <w:bookmarkEnd w:id="13562"/>
      <w:r>
        <w:rPr>
          <w:rFonts w:hint="cs"/>
          <w:rtl/>
        </w:rPr>
        <w:t>ת מאגר המידע</w:t>
      </w:r>
      <w:bookmarkStart w:id="13563" w:name="_ETM_Q1_8196904"/>
      <w:bookmarkEnd w:id="13563"/>
      <w:r>
        <w:rPr>
          <w:rFonts w:hint="cs"/>
          <w:rtl/>
        </w:rPr>
        <w:t xml:space="preserve">, </w:t>
      </w:r>
      <w:bookmarkStart w:id="13564" w:name="_ETM_Q1_8197152"/>
      <w:bookmarkEnd w:id="13564"/>
      <w:r>
        <w:rPr>
          <w:rFonts w:hint="cs"/>
          <w:rtl/>
        </w:rPr>
        <w:t>כנראה.</w:t>
      </w:r>
    </w:p>
    <w:p w14:paraId="3442FF0F" w14:textId="77777777" w:rsidR="0049229F" w:rsidRDefault="0049229F" w:rsidP="0049229F">
      <w:pPr>
        <w:rPr>
          <w:rtl/>
        </w:rPr>
      </w:pPr>
      <w:bookmarkStart w:id="13565" w:name="_ETM_Q1_8198402"/>
      <w:bookmarkStart w:id="13566" w:name="_ETM_Q1_8198652"/>
      <w:bookmarkEnd w:id="13565"/>
      <w:bookmarkEnd w:id="13566"/>
    </w:p>
    <w:p w14:paraId="6DB6EE16" w14:textId="7EDA6D50" w:rsidR="0049229F" w:rsidRDefault="0049229F" w:rsidP="0049229F">
      <w:pPr>
        <w:pStyle w:val="af6"/>
        <w:keepNext/>
        <w:rPr>
          <w:rtl/>
        </w:rPr>
      </w:pPr>
      <w:bookmarkStart w:id="13567" w:name="ET_yor_6157_834"/>
      <w:r w:rsidRPr="0049229F">
        <w:rPr>
          <w:rStyle w:val="TagStyle"/>
          <w:rtl/>
        </w:rPr>
        <w:t xml:space="preserve"> &lt;&lt; יור &gt;&gt; </w:t>
      </w:r>
      <w:r>
        <w:rPr>
          <w:rtl/>
        </w:rPr>
        <w:t>היו"ר שמחה רוטמן:</w:t>
      </w:r>
      <w:r w:rsidRPr="0049229F">
        <w:rPr>
          <w:rStyle w:val="TagStyle"/>
          <w:rtl/>
        </w:rPr>
        <w:t xml:space="preserve"> &lt;&lt; יור &gt;&gt;</w:t>
      </w:r>
      <w:r>
        <w:rPr>
          <w:rtl/>
        </w:rPr>
        <w:t xml:space="preserve">   </w:t>
      </w:r>
      <w:bookmarkEnd w:id="13567"/>
    </w:p>
    <w:p w14:paraId="5046061C" w14:textId="77777777" w:rsidR="00D5376C" w:rsidRDefault="00D5376C" w:rsidP="0049229F">
      <w:pPr>
        <w:ind w:firstLine="0"/>
        <w:rPr>
          <w:rtl/>
        </w:rPr>
      </w:pPr>
      <w:bookmarkStart w:id="13568" w:name="_ETM_Q1_8199153"/>
      <w:bookmarkStart w:id="13569" w:name="_ETM_Q1_8196655"/>
      <w:bookmarkEnd w:id="13568"/>
      <w:bookmarkEnd w:id="13569"/>
    </w:p>
    <w:p w14:paraId="2AFC5BF0" w14:textId="1E8611B7" w:rsidR="00D5376C" w:rsidRDefault="0049229F" w:rsidP="00BC23EB">
      <w:pPr>
        <w:rPr>
          <w:rtl/>
        </w:rPr>
      </w:pPr>
      <w:bookmarkStart w:id="13570" w:name="_ETM_Q1_8197403"/>
      <w:bookmarkEnd w:id="13570"/>
      <w:r>
        <w:rPr>
          <w:rFonts w:hint="cs"/>
          <w:rtl/>
        </w:rPr>
        <w:t xml:space="preserve">או-קיי, </w:t>
      </w:r>
      <w:r w:rsidR="00D5376C">
        <w:rPr>
          <w:rFonts w:hint="cs"/>
          <w:rtl/>
        </w:rPr>
        <w:t xml:space="preserve">שאלתי וקיבלתי תשובה. </w:t>
      </w:r>
      <w:bookmarkStart w:id="13571" w:name="_ETM_Q1_8198905"/>
      <w:r>
        <w:rPr>
          <w:rFonts w:hint="cs"/>
          <w:rtl/>
        </w:rPr>
        <w:t>בסדר.</w:t>
      </w:r>
    </w:p>
    <w:p w14:paraId="5C963685" w14:textId="77777777" w:rsidR="0049229F" w:rsidRDefault="0049229F" w:rsidP="00BC23EB">
      <w:pPr>
        <w:rPr>
          <w:rtl/>
        </w:rPr>
      </w:pPr>
      <w:bookmarkStart w:id="13572" w:name="_ETM_Q1_8199901"/>
      <w:bookmarkStart w:id="13573" w:name="_ETM_Q1_8200152"/>
      <w:bookmarkStart w:id="13574" w:name="_ETM_Q1_8201405"/>
      <w:bookmarkEnd w:id="13572"/>
      <w:bookmarkEnd w:id="13573"/>
      <w:bookmarkEnd w:id="13574"/>
    </w:p>
    <w:p w14:paraId="61177D92" w14:textId="3379E580" w:rsidR="0049229F" w:rsidRDefault="0049229F" w:rsidP="0049229F">
      <w:pPr>
        <w:pStyle w:val="af9"/>
        <w:keepNext/>
        <w:rPr>
          <w:rtl/>
        </w:rPr>
      </w:pPr>
      <w:bookmarkStart w:id="13575" w:name="ET_guest_583520_835"/>
      <w:r w:rsidRPr="0049229F">
        <w:rPr>
          <w:rStyle w:val="TagStyle"/>
          <w:rtl/>
        </w:rPr>
        <w:t xml:space="preserve"> &lt;&lt; אורח &gt;&gt; </w:t>
      </w:r>
      <w:r>
        <w:rPr>
          <w:rtl/>
        </w:rPr>
        <w:t>גלעד סממה:</w:t>
      </w:r>
      <w:r w:rsidRPr="0049229F">
        <w:rPr>
          <w:rStyle w:val="TagStyle"/>
          <w:rtl/>
        </w:rPr>
        <w:t xml:space="preserve"> &lt;&lt; אורח &gt;&gt;</w:t>
      </w:r>
      <w:r>
        <w:rPr>
          <w:rtl/>
        </w:rPr>
        <w:t xml:space="preserve">   </w:t>
      </w:r>
      <w:bookmarkEnd w:id="13575"/>
    </w:p>
    <w:p w14:paraId="6375321A" w14:textId="77777777" w:rsidR="0049229F" w:rsidRDefault="0049229F" w:rsidP="0049229F">
      <w:pPr>
        <w:pStyle w:val="KeepWithNext"/>
        <w:rPr>
          <w:rtl/>
        </w:rPr>
      </w:pPr>
    </w:p>
    <w:p w14:paraId="372A17B1" w14:textId="4FCAA744" w:rsidR="0049229F" w:rsidRDefault="0049229F" w:rsidP="0049229F">
      <w:pPr>
        <w:rPr>
          <w:rtl/>
        </w:rPr>
      </w:pPr>
      <w:bookmarkStart w:id="13576" w:name="_ETM_Q1_8202403"/>
      <w:bookmarkEnd w:id="13576"/>
      <w:r>
        <w:rPr>
          <w:rFonts w:hint="cs"/>
          <w:rtl/>
        </w:rPr>
        <w:t>השוק יכווין</w:t>
      </w:r>
      <w:bookmarkStart w:id="13577" w:name="_ETM_Q1_8201655"/>
      <w:bookmarkEnd w:id="13577"/>
      <w:r>
        <w:rPr>
          <w:rFonts w:hint="cs"/>
          <w:rtl/>
        </w:rPr>
        <w:t xml:space="preserve"> את עצמו לא לאבד את הדברים</w:t>
      </w:r>
      <w:bookmarkStart w:id="13578" w:name="_ETM_Q1_8202655"/>
      <w:bookmarkEnd w:id="13578"/>
      <w:r>
        <w:rPr>
          <w:rFonts w:hint="cs"/>
          <w:rtl/>
        </w:rPr>
        <w:t xml:space="preserve"> האלה.</w:t>
      </w:r>
    </w:p>
    <w:p w14:paraId="6AA43981" w14:textId="77777777" w:rsidR="0049229F" w:rsidRDefault="0049229F" w:rsidP="0049229F">
      <w:pPr>
        <w:rPr>
          <w:rtl/>
        </w:rPr>
      </w:pPr>
      <w:bookmarkStart w:id="13579" w:name="_ETM_Q1_8204154"/>
      <w:bookmarkStart w:id="13580" w:name="_ETM_Q1_8205154"/>
      <w:bookmarkEnd w:id="13579"/>
      <w:bookmarkEnd w:id="13580"/>
    </w:p>
    <w:p w14:paraId="3A163749" w14:textId="679B150F" w:rsidR="0049229F" w:rsidRDefault="0049229F" w:rsidP="0049229F">
      <w:pPr>
        <w:pStyle w:val="a4"/>
        <w:keepNext/>
        <w:rPr>
          <w:rtl/>
        </w:rPr>
      </w:pPr>
      <w:bookmarkStart w:id="13581" w:name="ET_speaker_ניר_גרסון_836"/>
      <w:r w:rsidRPr="0049229F">
        <w:rPr>
          <w:rStyle w:val="TagStyle"/>
          <w:rtl/>
        </w:rPr>
        <w:t xml:space="preserve"> &lt;&lt; דובר &gt;&gt; </w:t>
      </w:r>
      <w:r>
        <w:rPr>
          <w:rtl/>
        </w:rPr>
        <w:t>ניר גרסון:</w:t>
      </w:r>
      <w:r w:rsidRPr="0049229F">
        <w:rPr>
          <w:rStyle w:val="TagStyle"/>
          <w:rtl/>
        </w:rPr>
        <w:t xml:space="preserve"> &lt;&lt; דובר &gt;&gt;</w:t>
      </w:r>
      <w:r>
        <w:rPr>
          <w:rtl/>
        </w:rPr>
        <w:t xml:space="preserve">   </w:t>
      </w:r>
      <w:bookmarkEnd w:id="13581"/>
    </w:p>
    <w:p w14:paraId="536320D0" w14:textId="77777777" w:rsidR="0049229F" w:rsidRDefault="0049229F" w:rsidP="0049229F">
      <w:pPr>
        <w:pStyle w:val="KeepWithNext"/>
        <w:rPr>
          <w:rtl/>
        </w:rPr>
      </w:pPr>
    </w:p>
    <w:p w14:paraId="5BD04E5A" w14:textId="5F4DA422" w:rsidR="0049229F" w:rsidRDefault="0049229F" w:rsidP="0049229F">
      <w:pPr>
        <w:rPr>
          <w:rtl/>
        </w:rPr>
      </w:pPr>
      <w:bookmarkStart w:id="13582" w:name="_ETM_Q1_8206154"/>
      <w:bookmarkEnd w:id="13582"/>
      <w:r>
        <w:rPr>
          <w:rFonts w:hint="cs"/>
          <w:rtl/>
        </w:rPr>
        <w:t>נכון</w:t>
      </w:r>
      <w:bookmarkStart w:id="13583" w:name="_ETM_Q1_8204654"/>
      <w:bookmarkEnd w:id="13583"/>
      <w:r>
        <w:rPr>
          <w:rFonts w:hint="cs"/>
          <w:rtl/>
        </w:rPr>
        <w:t xml:space="preserve"> </w:t>
      </w:r>
      <w:bookmarkStart w:id="13584" w:name="_ETM_Q1_8201902"/>
      <w:bookmarkEnd w:id="13584"/>
      <w:r>
        <w:rPr>
          <w:rFonts w:hint="cs"/>
          <w:rtl/>
        </w:rPr>
        <w:t>וה</w:t>
      </w:r>
      <w:bookmarkStart w:id="13585" w:name="_ETM_Q1_8202152"/>
      <w:bookmarkEnd w:id="13585"/>
      <w:r>
        <w:rPr>
          <w:rFonts w:hint="cs"/>
          <w:rtl/>
        </w:rPr>
        <w:t xml:space="preserve">אמת היא שזה מקרה חריג שבחריגים. </w:t>
      </w:r>
      <w:bookmarkStart w:id="13586" w:name="_ETM_Q1_8205654"/>
      <w:bookmarkEnd w:id="13586"/>
      <w:r>
        <w:rPr>
          <w:rFonts w:hint="cs"/>
          <w:rtl/>
        </w:rPr>
        <w:t xml:space="preserve">במקרה הגרוע, </w:t>
      </w:r>
      <w:bookmarkStart w:id="13587" w:name="_ETM_Q1_8209155"/>
      <w:bookmarkStart w:id="13588" w:name="_ETM_Q1_8208405"/>
      <w:bookmarkEnd w:id="13587"/>
      <w:bookmarkEnd w:id="13588"/>
      <w:r>
        <w:rPr>
          <w:rFonts w:hint="cs"/>
          <w:rtl/>
        </w:rPr>
        <w:t>כנראה יצטרך גוף כזה למחוק חלק קטן</w:t>
      </w:r>
      <w:bookmarkStart w:id="13589" w:name="_ETM_Q1_8210156"/>
      <w:bookmarkEnd w:id="13589"/>
      <w:r>
        <w:rPr>
          <w:rFonts w:hint="cs"/>
          <w:rtl/>
        </w:rPr>
        <w:t xml:space="preserve"> ומסוים מהמאגר, זה לא </w:t>
      </w:r>
      <w:bookmarkStart w:id="13590" w:name="_ETM_Q1_8213154"/>
      <w:bookmarkEnd w:id="13590"/>
      <w:r>
        <w:rPr>
          <w:rFonts w:hint="cs"/>
          <w:rtl/>
        </w:rPr>
        <w:t>- - -</w:t>
      </w:r>
      <w:bookmarkStart w:id="13591" w:name="_ETM_Q1_8213405"/>
      <w:bookmarkEnd w:id="13591"/>
      <w:r>
        <w:rPr>
          <w:rFonts w:hint="cs"/>
          <w:rtl/>
        </w:rPr>
        <w:t xml:space="preserve"> </w:t>
      </w:r>
      <w:bookmarkStart w:id="13592" w:name="_ETM_Q1_8215152"/>
      <w:bookmarkEnd w:id="13592"/>
    </w:p>
    <w:p w14:paraId="1C18FCC7" w14:textId="77777777" w:rsidR="0049229F" w:rsidRDefault="0049229F" w:rsidP="0049229F">
      <w:pPr>
        <w:rPr>
          <w:rtl/>
        </w:rPr>
      </w:pPr>
      <w:bookmarkStart w:id="13593" w:name="_ETM_Q1_8215402"/>
      <w:bookmarkStart w:id="13594" w:name="_ETM_Q1_8215652"/>
      <w:bookmarkEnd w:id="13593"/>
      <w:bookmarkEnd w:id="13594"/>
    </w:p>
    <w:p w14:paraId="55782CB2" w14:textId="4D61C9E8" w:rsidR="0049229F" w:rsidRDefault="0049229F" w:rsidP="0049229F">
      <w:pPr>
        <w:pStyle w:val="af6"/>
        <w:keepNext/>
        <w:rPr>
          <w:rtl/>
        </w:rPr>
      </w:pPr>
      <w:bookmarkStart w:id="13595" w:name="ET_yor_6157_837"/>
      <w:r w:rsidRPr="0049229F">
        <w:rPr>
          <w:rStyle w:val="TagStyle"/>
          <w:rtl/>
        </w:rPr>
        <w:t xml:space="preserve"> &lt;&lt; יור &gt;&gt; </w:t>
      </w:r>
      <w:r>
        <w:rPr>
          <w:rtl/>
        </w:rPr>
        <w:t>היו"ר שמחה רוטמן:</w:t>
      </w:r>
      <w:r w:rsidRPr="0049229F">
        <w:rPr>
          <w:rStyle w:val="TagStyle"/>
          <w:rtl/>
        </w:rPr>
        <w:t xml:space="preserve"> &lt;&lt; יור &gt;&gt;</w:t>
      </w:r>
      <w:r>
        <w:rPr>
          <w:rtl/>
        </w:rPr>
        <w:t xml:space="preserve">   </w:t>
      </w:r>
      <w:bookmarkEnd w:id="13595"/>
    </w:p>
    <w:p w14:paraId="0319704A" w14:textId="77777777" w:rsidR="0049229F" w:rsidRDefault="0049229F" w:rsidP="0049229F">
      <w:pPr>
        <w:pStyle w:val="KeepWithNext"/>
        <w:rPr>
          <w:rtl/>
        </w:rPr>
      </w:pPr>
    </w:p>
    <w:p w14:paraId="7C02DA98" w14:textId="06C22EB7" w:rsidR="0049229F" w:rsidRDefault="0049229F" w:rsidP="0049229F">
      <w:pPr>
        <w:rPr>
          <w:rtl/>
        </w:rPr>
      </w:pPr>
      <w:bookmarkStart w:id="13596" w:name="_ETM_Q1_8216652"/>
      <w:bookmarkEnd w:id="13596"/>
      <w:r>
        <w:rPr>
          <w:rFonts w:hint="cs"/>
          <w:rtl/>
        </w:rPr>
        <w:t>זה רק מחזק</w:t>
      </w:r>
      <w:bookmarkStart w:id="13597" w:name="_ETM_Q1_8217403"/>
      <w:bookmarkEnd w:id="13597"/>
      <w:r>
        <w:rPr>
          <w:rFonts w:hint="cs"/>
          <w:rtl/>
        </w:rPr>
        <w:t>.</w:t>
      </w:r>
    </w:p>
    <w:p w14:paraId="75EAC3E1" w14:textId="77777777" w:rsidR="0049229F" w:rsidRDefault="0049229F" w:rsidP="0049229F">
      <w:pPr>
        <w:rPr>
          <w:rtl/>
        </w:rPr>
      </w:pPr>
      <w:bookmarkStart w:id="13598" w:name="_ETM_Q1_8217656"/>
      <w:bookmarkStart w:id="13599" w:name="_ETM_Q1_8218151"/>
      <w:bookmarkStart w:id="13600" w:name="_ETM_Q1_8218653"/>
      <w:bookmarkEnd w:id="13598"/>
      <w:bookmarkEnd w:id="13599"/>
      <w:bookmarkEnd w:id="13600"/>
    </w:p>
    <w:p w14:paraId="266AAD9E" w14:textId="783F136F" w:rsidR="0049229F" w:rsidRDefault="0049229F" w:rsidP="0049229F">
      <w:pPr>
        <w:pStyle w:val="a4"/>
        <w:keepNext/>
        <w:rPr>
          <w:rtl/>
        </w:rPr>
      </w:pPr>
      <w:bookmarkStart w:id="13601" w:name="ET_speaker_ניר_גרסון_838"/>
      <w:r w:rsidRPr="0049229F">
        <w:rPr>
          <w:rStyle w:val="TagStyle"/>
          <w:rtl/>
        </w:rPr>
        <w:t xml:space="preserve"> &lt;&lt; דובר &gt;&gt; </w:t>
      </w:r>
      <w:r>
        <w:rPr>
          <w:rtl/>
        </w:rPr>
        <w:t>ניר גרסון:</w:t>
      </w:r>
      <w:r w:rsidRPr="0049229F">
        <w:rPr>
          <w:rStyle w:val="TagStyle"/>
          <w:rtl/>
        </w:rPr>
        <w:t xml:space="preserve"> &lt;&lt; דובר &gt;&gt;</w:t>
      </w:r>
      <w:r>
        <w:rPr>
          <w:rtl/>
        </w:rPr>
        <w:t xml:space="preserve">   </w:t>
      </w:r>
      <w:bookmarkEnd w:id="13601"/>
    </w:p>
    <w:p w14:paraId="61A05215" w14:textId="77777777" w:rsidR="0049229F" w:rsidRDefault="0049229F" w:rsidP="0049229F">
      <w:pPr>
        <w:pStyle w:val="KeepWithNext"/>
        <w:rPr>
          <w:rtl/>
        </w:rPr>
      </w:pPr>
    </w:p>
    <w:p w14:paraId="6DCBBFD7" w14:textId="46DD9A48" w:rsidR="0049229F" w:rsidRDefault="0049229F" w:rsidP="0049229F">
      <w:pPr>
        <w:rPr>
          <w:rtl/>
        </w:rPr>
      </w:pPr>
      <w:bookmarkStart w:id="13602" w:name="_ETM_Q1_8219653"/>
      <w:bookmarkStart w:id="13603" w:name="_ETM_Q1_8216653"/>
      <w:bookmarkStart w:id="13604" w:name="_ETM_Q1_8213653"/>
      <w:bookmarkEnd w:id="13602"/>
      <w:bookmarkEnd w:id="13603"/>
      <w:bookmarkEnd w:id="13604"/>
      <w:r>
        <w:rPr>
          <w:rFonts w:hint="cs"/>
          <w:rtl/>
        </w:rPr>
        <w:t xml:space="preserve">מי שבכל המאגר שלו </w:t>
      </w:r>
      <w:bookmarkStart w:id="13605" w:name="_ETM_Q1_8216155"/>
      <w:bookmarkEnd w:id="13605"/>
      <w:r>
        <w:rPr>
          <w:rFonts w:hint="cs"/>
          <w:rtl/>
        </w:rPr>
        <w:t>כולו, אין שום רישום</w:t>
      </w:r>
      <w:bookmarkStart w:id="13606" w:name="_ETM_Q1_8215905"/>
      <w:bookmarkEnd w:id="13606"/>
      <w:r>
        <w:rPr>
          <w:rFonts w:hint="cs"/>
          <w:rtl/>
        </w:rPr>
        <w:t xml:space="preserve"> מאיפה זה מגיע</w:t>
      </w:r>
      <w:bookmarkStart w:id="13607" w:name="_ETM_Q1_8218905"/>
      <w:bookmarkEnd w:id="13607"/>
      <w:r>
        <w:rPr>
          <w:rFonts w:hint="cs"/>
          <w:rtl/>
        </w:rPr>
        <w:t xml:space="preserve"> אז חזקה שהוא </w:t>
      </w:r>
      <w:bookmarkStart w:id="13608" w:name="_ETM_Q1_8220905"/>
      <w:bookmarkEnd w:id="13608"/>
      <w:r>
        <w:rPr>
          <w:rFonts w:hint="cs"/>
          <w:rtl/>
        </w:rPr>
        <w:t>צריך למחוק.</w:t>
      </w:r>
      <w:bookmarkStart w:id="13609" w:name="_ETM_Q1_8219905"/>
      <w:bookmarkStart w:id="13610" w:name="_ETM_Q1_8222905"/>
      <w:bookmarkEnd w:id="13609"/>
      <w:bookmarkEnd w:id="13610"/>
    </w:p>
    <w:p w14:paraId="192CAF00" w14:textId="77777777" w:rsidR="0049229F" w:rsidRDefault="0049229F" w:rsidP="0049229F">
      <w:pPr>
        <w:rPr>
          <w:rtl/>
        </w:rPr>
      </w:pPr>
      <w:bookmarkStart w:id="13611" w:name="_ETM_Q1_8223405"/>
      <w:bookmarkEnd w:id="13611"/>
    </w:p>
    <w:p w14:paraId="78FED759" w14:textId="740A4746" w:rsidR="0049229F" w:rsidRDefault="0049229F" w:rsidP="0049229F">
      <w:pPr>
        <w:pStyle w:val="af6"/>
        <w:keepNext/>
        <w:rPr>
          <w:rtl/>
        </w:rPr>
      </w:pPr>
      <w:bookmarkStart w:id="13612" w:name="ET_yor_6157_839"/>
      <w:r w:rsidRPr="0049229F">
        <w:rPr>
          <w:rStyle w:val="TagStyle"/>
          <w:rtl/>
        </w:rPr>
        <w:t xml:space="preserve"> &lt;&lt; יור &gt;&gt; </w:t>
      </w:r>
      <w:r>
        <w:rPr>
          <w:rtl/>
        </w:rPr>
        <w:t>היו"ר שמחה רוטמן:</w:t>
      </w:r>
      <w:r w:rsidRPr="0049229F">
        <w:rPr>
          <w:rStyle w:val="TagStyle"/>
          <w:rtl/>
        </w:rPr>
        <w:t xml:space="preserve"> &lt;&lt; יור &gt;&gt;</w:t>
      </w:r>
      <w:r>
        <w:rPr>
          <w:rtl/>
        </w:rPr>
        <w:t xml:space="preserve">   </w:t>
      </w:r>
      <w:bookmarkEnd w:id="13612"/>
    </w:p>
    <w:p w14:paraId="534F8452" w14:textId="77777777" w:rsidR="0049229F" w:rsidRDefault="0049229F" w:rsidP="0049229F">
      <w:pPr>
        <w:pStyle w:val="KeepWithNext"/>
        <w:rPr>
          <w:rtl/>
        </w:rPr>
      </w:pPr>
    </w:p>
    <w:p w14:paraId="420489ED" w14:textId="5494ECFD" w:rsidR="0049229F" w:rsidRDefault="0049229F" w:rsidP="0049229F">
      <w:pPr>
        <w:rPr>
          <w:rtl/>
        </w:rPr>
      </w:pPr>
      <w:bookmarkStart w:id="13613" w:name="_ETM_Q1_8224406"/>
      <w:bookmarkStart w:id="13614" w:name="_ETM_Q1_8221406"/>
      <w:bookmarkStart w:id="13615" w:name="_ETM_Q1_8218406"/>
      <w:bookmarkEnd w:id="13613"/>
      <w:bookmarkEnd w:id="13614"/>
      <w:bookmarkEnd w:id="13615"/>
      <w:r>
        <w:rPr>
          <w:rFonts w:hint="cs"/>
          <w:rtl/>
        </w:rPr>
        <w:t>זה רק מחזק א</w:t>
      </w:r>
      <w:bookmarkStart w:id="13616" w:name="_ETM_Q1_8218904"/>
      <w:bookmarkEnd w:id="13616"/>
      <w:r>
        <w:rPr>
          <w:rFonts w:hint="cs"/>
          <w:rtl/>
        </w:rPr>
        <w:t xml:space="preserve">ת האמירה שלי שהפונקציה היא </w:t>
      </w:r>
      <w:bookmarkStart w:id="13617" w:name="_ETM_Q1_8224152"/>
      <w:bookmarkEnd w:id="13617"/>
      <w:r>
        <w:rPr>
          <w:rFonts w:hint="cs"/>
          <w:rtl/>
        </w:rPr>
        <w:t>לא גודל</w:t>
      </w:r>
      <w:bookmarkStart w:id="13618" w:name="_ETM_Q1_8222652"/>
      <w:bookmarkStart w:id="13619" w:name="_ETM_Q1_8219903"/>
      <w:bookmarkEnd w:id="13618"/>
      <w:bookmarkEnd w:id="13619"/>
      <w:r>
        <w:rPr>
          <w:rFonts w:hint="cs"/>
          <w:rtl/>
        </w:rPr>
        <w:t xml:space="preserve"> המאגר אלא </w:t>
      </w:r>
      <w:bookmarkStart w:id="13620" w:name="_ETM_Q1_8223905"/>
      <w:bookmarkEnd w:id="13620"/>
      <w:r>
        <w:rPr>
          <w:rFonts w:hint="cs"/>
          <w:rtl/>
        </w:rPr>
        <w:t>מספר נושאי המידע שלגביה</w:t>
      </w:r>
      <w:bookmarkStart w:id="13621" w:name="_ETM_Q1_8226155"/>
      <w:bookmarkEnd w:id="13621"/>
      <w:r>
        <w:rPr>
          <w:rFonts w:hint="cs"/>
          <w:rtl/>
        </w:rPr>
        <w:t xml:space="preserve">ם אין </w:t>
      </w:r>
      <w:bookmarkStart w:id="13622" w:name="_ETM_Q1_8227653"/>
      <w:bookmarkEnd w:id="13622"/>
      <w:r>
        <w:rPr>
          <w:rFonts w:hint="cs"/>
          <w:rtl/>
        </w:rPr>
        <w:t>את התיעוד הזה</w:t>
      </w:r>
      <w:bookmarkStart w:id="13623" w:name="_ETM_Q1_8227168"/>
      <w:bookmarkEnd w:id="13623"/>
      <w:r>
        <w:rPr>
          <w:rFonts w:hint="cs"/>
          <w:rtl/>
        </w:rPr>
        <w:t xml:space="preserve">. </w:t>
      </w:r>
      <w:bookmarkStart w:id="13624" w:name="_ETM_Q1_8229403"/>
      <w:bookmarkEnd w:id="13624"/>
      <w:r>
        <w:rPr>
          <w:rFonts w:hint="cs"/>
          <w:rtl/>
        </w:rPr>
        <w:t>זה רק מחזק</w:t>
      </w:r>
      <w:bookmarkStart w:id="13625" w:name="_ETM_Q1_8228404"/>
      <w:bookmarkEnd w:id="13625"/>
      <w:r>
        <w:rPr>
          <w:rFonts w:hint="cs"/>
          <w:rtl/>
        </w:rPr>
        <w:t xml:space="preserve"> את האמ</w:t>
      </w:r>
      <w:bookmarkStart w:id="13626" w:name="_ETM_Q1_8228154"/>
      <w:bookmarkEnd w:id="13626"/>
      <w:r>
        <w:rPr>
          <w:rFonts w:hint="cs"/>
          <w:rtl/>
        </w:rPr>
        <w:t xml:space="preserve">ירה שזה </w:t>
      </w:r>
      <w:bookmarkStart w:id="13627" w:name="_ETM_Q1_8229406"/>
      <w:bookmarkEnd w:id="13627"/>
      <w:r>
        <w:rPr>
          <w:rFonts w:hint="cs"/>
          <w:rtl/>
        </w:rPr>
        <w:t>לא עניין</w:t>
      </w:r>
      <w:bookmarkStart w:id="13628" w:name="_ETM_Q1_8229152"/>
      <w:bookmarkEnd w:id="13628"/>
      <w:r>
        <w:rPr>
          <w:rFonts w:hint="cs"/>
          <w:rtl/>
        </w:rPr>
        <w:t xml:space="preserve"> של גודל המאגר.</w:t>
      </w:r>
      <w:bookmarkStart w:id="13629" w:name="_ETM_Q1_8231405"/>
      <w:bookmarkEnd w:id="13629"/>
      <w:r>
        <w:rPr>
          <w:rFonts w:hint="cs"/>
          <w:rtl/>
        </w:rPr>
        <w:t xml:space="preserve"> זאת תשובה לגיטימית</w:t>
      </w:r>
      <w:bookmarkStart w:id="13630" w:name="_ETM_Q1_8234152"/>
      <w:bookmarkStart w:id="13631" w:name="_ETM_Q1_8231404"/>
      <w:bookmarkEnd w:id="13630"/>
      <w:bookmarkEnd w:id="13631"/>
      <w:r>
        <w:rPr>
          <w:rFonts w:hint="cs"/>
          <w:rtl/>
        </w:rPr>
        <w:t xml:space="preserve"> ובמציאות </w:t>
      </w:r>
      <w:bookmarkStart w:id="13632" w:name="_ETM_Q1_8232656"/>
      <w:bookmarkEnd w:id="13632"/>
      <w:r>
        <w:rPr>
          <w:rFonts w:hint="cs"/>
          <w:rtl/>
        </w:rPr>
        <w:t xml:space="preserve">החוקית הקיימת במדינת ישראל, נראה לי שזאת </w:t>
      </w:r>
      <w:bookmarkStart w:id="13633" w:name="_ETM_Q1_8236154"/>
      <w:bookmarkStart w:id="13634" w:name="_ETM_Q1_8236402"/>
      <w:bookmarkEnd w:id="13633"/>
      <w:bookmarkEnd w:id="13634"/>
      <w:r>
        <w:rPr>
          <w:rFonts w:hint="cs"/>
          <w:rtl/>
        </w:rPr>
        <w:t>התשובה הנכונה</w:t>
      </w:r>
      <w:r w:rsidR="0049088B">
        <w:rPr>
          <w:rFonts w:hint="cs"/>
          <w:rtl/>
        </w:rPr>
        <w:t>.</w:t>
      </w:r>
      <w:bookmarkStart w:id="13635" w:name="_ETM_Q1_8240155"/>
      <w:bookmarkStart w:id="13636" w:name="_ETM_Q1_8237405"/>
      <w:bookmarkEnd w:id="13635"/>
      <w:bookmarkEnd w:id="13636"/>
      <w:r w:rsidR="0049088B">
        <w:rPr>
          <w:rFonts w:hint="cs"/>
          <w:rtl/>
        </w:rPr>
        <w:t xml:space="preserve"> דווקא </w:t>
      </w:r>
      <w:bookmarkStart w:id="13637" w:name="_ETM_Q1_8238404"/>
      <w:bookmarkEnd w:id="13637"/>
      <w:r w:rsidR="0049088B">
        <w:rPr>
          <w:rFonts w:hint="cs"/>
          <w:rtl/>
        </w:rPr>
        <w:t>השאלה הזאת מחדדת שכאן, גודל המאגר</w:t>
      </w:r>
      <w:bookmarkStart w:id="13638" w:name="_ETM_Q1_8242154"/>
      <w:bookmarkEnd w:id="13638"/>
      <w:r w:rsidR="0049088B">
        <w:rPr>
          <w:rFonts w:hint="cs"/>
          <w:rtl/>
        </w:rPr>
        <w:t xml:space="preserve"> הוא פחות הפונקציה </w:t>
      </w:r>
      <w:bookmarkStart w:id="13639" w:name="_ETM_Q1_8242654"/>
      <w:bookmarkEnd w:id="13639"/>
      <w:r w:rsidR="0049088B">
        <w:rPr>
          <w:rFonts w:hint="cs"/>
          <w:rtl/>
        </w:rPr>
        <w:t xml:space="preserve">אלא </w:t>
      </w:r>
      <w:bookmarkStart w:id="13640" w:name="_ETM_Q1_8243155"/>
      <w:bookmarkEnd w:id="13640"/>
      <w:r w:rsidR="0049088B">
        <w:rPr>
          <w:rFonts w:hint="cs"/>
          <w:rtl/>
        </w:rPr>
        <w:t xml:space="preserve">מספר נושאי המידע. </w:t>
      </w:r>
    </w:p>
    <w:p w14:paraId="35F923B6" w14:textId="77777777" w:rsidR="0049088B" w:rsidRDefault="0049088B" w:rsidP="0049229F">
      <w:pPr>
        <w:rPr>
          <w:rtl/>
        </w:rPr>
      </w:pPr>
      <w:bookmarkStart w:id="13641" w:name="_ETM_Q1_8246405"/>
      <w:bookmarkStart w:id="13642" w:name="_ETM_Q1_8246655"/>
      <w:bookmarkStart w:id="13643" w:name="_ETM_Q1_8247402"/>
      <w:bookmarkEnd w:id="13641"/>
      <w:bookmarkEnd w:id="13642"/>
      <w:bookmarkEnd w:id="13643"/>
    </w:p>
    <w:p w14:paraId="5BB3C968" w14:textId="50433707" w:rsidR="0049088B" w:rsidRDefault="0049088B" w:rsidP="0049088B">
      <w:pPr>
        <w:pStyle w:val="a4"/>
        <w:keepNext/>
        <w:rPr>
          <w:rtl/>
        </w:rPr>
      </w:pPr>
      <w:bookmarkStart w:id="13644" w:name="ET_speaker_נעמה_מנחמי_840"/>
      <w:r w:rsidRPr="0049088B">
        <w:rPr>
          <w:rStyle w:val="TagStyle"/>
          <w:rtl/>
        </w:rPr>
        <w:t xml:space="preserve"> &lt;&lt; דובר &gt;&gt; </w:t>
      </w:r>
      <w:r>
        <w:rPr>
          <w:rtl/>
        </w:rPr>
        <w:t>נעמה מנחמי:</w:t>
      </w:r>
      <w:r w:rsidRPr="0049088B">
        <w:rPr>
          <w:rStyle w:val="TagStyle"/>
          <w:rtl/>
        </w:rPr>
        <w:t xml:space="preserve"> &lt;&lt; דובר &gt;&gt;</w:t>
      </w:r>
      <w:r>
        <w:rPr>
          <w:rtl/>
        </w:rPr>
        <w:t xml:space="preserve">   </w:t>
      </w:r>
      <w:bookmarkEnd w:id="13644"/>
    </w:p>
    <w:p w14:paraId="75F4BF21" w14:textId="77777777" w:rsidR="0049088B" w:rsidRDefault="0049088B" w:rsidP="0049088B">
      <w:pPr>
        <w:pStyle w:val="KeepWithNext"/>
        <w:rPr>
          <w:rtl/>
        </w:rPr>
      </w:pPr>
    </w:p>
    <w:p w14:paraId="19A75672" w14:textId="7BA8172C" w:rsidR="0049088B" w:rsidRDefault="0049088B" w:rsidP="0049088B">
      <w:pPr>
        <w:rPr>
          <w:rtl/>
        </w:rPr>
      </w:pPr>
      <w:bookmarkStart w:id="13645" w:name="_ETM_Q1_8248405"/>
      <w:bookmarkStart w:id="13646" w:name="_ETM_Q1_8245405"/>
      <w:bookmarkEnd w:id="13645"/>
      <w:bookmarkEnd w:id="13646"/>
      <w:r>
        <w:rPr>
          <w:rFonts w:hint="cs"/>
          <w:rtl/>
        </w:rPr>
        <w:t>אז א</w:t>
      </w:r>
      <w:bookmarkStart w:id="13647" w:name="_ETM_Q1_8244155"/>
      <w:bookmarkEnd w:id="13647"/>
      <w:r>
        <w:rPr>
          <w:rFonts w:hint="cs"/>
          <w:rtl/>
        </w:rPr>
        <w:t xml:space="preserve">תה רוצה להעביר את </w:t>
      </w:r>
      <w:bookmarkStart w:id="13648" w:name="_ETM_Q1_8248654"/>
      <w:bookmarkEnd w:id="13648"/>
      <w:r>
        <w:rPr>
          <w:rFonts w:hint="cs"/>
          <w:rtl/>
        </w:rPr>
        <w:t>זה?</w:t>
      </w:r>
      <w:bookmarkStart w:id="13649" w:name="_ETM_Q1_8246404"/>
      <w:bookmarkEnd w:id="13649"/>
    </w:p>
    <w:p w14:paraId="331625D8" w14:textId="77777777" w:rsidR="0049088B" w:rsidRDefault="0049088B" w:rsidP="0049088B">
      <w:pPr>
        <w:rPr>
          <w:rtl/>
        </w:rPr>
      </w:pPr>
      <w:bookmarkStart w:id="13650" w:name="_ETM_Q1_8246904"/>
      <w:bookmarkEnd w:id="13650"/>
    </w:p>
    <w:p w14:paraId="5211382E" w14:textId="38220CD6" w:rsidR="0049088B" w:rsidRDefault="0049088B" w:rsidP="0049088B">
      <w:pPr>
        <w:pStyle w:val="af6"/>
        <w:keepNext/>
        <w:rPr>
          <w:rtl/>
        </w:rPr>
      </w:pPr>
      <w:bookmarkStart w:id="13651" w:name="ET_yor_6157_841"/>
      <w:r w:rsidRPr="0049088B">
        <w:rPr>
          <w:rStyle w:val="TagStyle"/>
          <w:rtl/>
        </w:rPr>
        <w:t xml:space="preserve"> &lt;&lt; יור &gt;&gt; </w:t>
      </w:r>
      <w:r>
        <w:rPr>
          <w:rtl/>
        </w:rPr>
        <w:t>היו"ר שמחה רוטמן:</w:t>
      </w:r>
      <w:r w:rsidRPr="0049088B">
        <w:rPr>
          <w:rStyle w:val="TagStyle"/>
          <w:rtl/>
        </w:rPr>
        <w:t xml:space="preserve"> &lt;&lt; יור &gt;&gt;</w:t>
      </w:r>
      <w:r>
        <w:rPr>
          <w:rtl/>
        </w:rPr>
        <w:t xml:space="preserve">   </w:t>
      </w:r>
      <w:bookmarkEnd w:id="13651"/>
    </w:p>
    <w:p w14:paraId="3809D4F9" w14:textId="77777777" w:rsidR="0049088B" w:rsidRDefault="0049088B" w:rsidP="0049088B">
      <w:pPr>
        <w:pStyle w:val="KeepWithNext"/>
        <w:rPr>
          <w:rtl/>
        </w:rPr>
      </w:pPr>
    </w:p>
    <w:p w14:paraId="14686D76" w14:textId="59439BAD" w:rsidR="0049088B" w:rsidRPr="0049088B" w:rsidRDefault="0049088B" w:rsidP="0049088B">
      <w:pPr>
        <w:rPr>
          <w:rtl/>
        </w:rPr>
      </w:pPr>
      <w:bookmarkStart w:id="13652" w:name="_ETM_Q1_8247904"/>
      <w:bookmarkEnd w:id="13652"/>
      <w:r>
        <w:rPr>
          <w:rFonts w:hint="cs"/>
          <w:rtl/>
        </w:rPr>
        <w:t>לא, אני לא ח</w:t>
      </w:r>
      <w:bookmarkStart w:id="13653" w:name="_ETM_Q1_8248404"/>
      <w:bookmarkEnd w:id="13653"/>
      <w:r>
        <w:rPr>
          <w:rFonts w:hint="cs"/>
          <w:rtl/>
        </w:rPr>
        <w:t xml:space="preserve">ושב שזה מתאים ל-ב' </w:t>
      </w:r>
      <w:bookmarkStart w:id="13654" w:name="_ETM_Q1_8249402"/>
      <w:bookmarkEnd w:id="13654"/>
      <w:r>
        <w:rPr>
          <w:rFonts w:hint="cs"/>
          <w:rtl/>
        </w:rPr>
        <w:t xml:space="preserve">אבל אני </w:t>
      </w:r>
      <w:bookmarkStart w:id="13655" w:name="_ETM_Q1_8242156"/>
      <w:bookmarkEnd w:id="13655"/>
      <w:r>
        <w:rPr>
          <w:rFonts w:hint="cs"/>
          <w:rtl/>
        </w:rPr>
        <w:t>חושב שזה לא מתאים ל-ג'.</w:t>
      </w:r>
      <w:bookmarkStart w:id="13656" w:name="_ETM_Q1_8252906"/>
      <w:bookmarkStart w:id="13657" w:name="_ETM_Q1_8250906"/>
      <w:bookmarkEnd w:id="13656"/>
      <w:bookmarkEnd w:id="13657"/>
      <w:r>
        <w:rPr>
          <w:rFonts w:hint="cs"/>
          <w:rtl/>
        </w:rPr>
        <w:t xml:space="preserve"> תכף נדבר על הרובריקה הזאת</w:t>
      </w:r>
      <w:bookmarkStart w:id="13658" w:name="_ETM_Q1_8254153"/>
      <w:bookmarkEnd w:id="13658"/>
      <w:r>
        <w:rPr>
          <w:rFonts w:hint="cs"/>
          <w:rtl/>
        </w:rPr>
        <w:t xml:space="preserve"> </w:t>
      </w:r>
      <w:bookmarkStart w:id="13659" w:name="_ETM_Q1_8254901"/>
      <w:bookmarkEnd w:id="13659"/>
      <w:r>
        <w:rPr>
          <w:rFonts w:hint="cs"/>
          <w:rtl/>
        </w:rPr>
        <w:t xml:space="preserve">ואיפה זה יהיה אבל זה לא גודל המאגר, </w:t>
      </w:r>
      <w:bookmarkStart w:id="13660" w:name="_ETM_Q1_8260902"/>
      <w:bookmarkEnd w:id="13660"/>
      <w:r>
        <w:rPr>
          <w:rFonts w:hint="cs"/>
          <w:rtl/>
        </w:rPr>
        <w:t>ז</w:t>
      </w:r>
      <w:bookmarkStart w:id="13661" w:name="_ETM_Q1_8259152"/>
      <w:bookmarkEnd w:id="13661"/>
      <w:r>
        <w:rPr>
          <w:rFonts w:hint="cs"/>
          <w:rtl/>
        </w:rPr>
        <w:t>ה לא הפונ</w:t>
      </w:r>
      <w:bookmarkStart w:id="13662" w:name="_ETM_Q1_8258655"/>
      <w:bookmarkStart w:id="13663" w:name="_ETM_Q1_8255905"/>
      <w:bookmarkStart w:id="13664" w:name="_ETM_Q1_8253152"/>
      <w:bookmarkEnd w:id="13662"/>
      <w:bookmarkEnd w:id="13663"/>
      <w:bookmarkEnd w:id="13664"/>
      <w:r>
        <w:rPr>
          <w:rFonts w:hint="cs"/>
          <w:rtl/>
        </w:rPr>
        <w:t xml:space="preserve">קציה היחידה פה ואפילו לא גודל העסק. </w:t>
      </w:r>
      <w:bookmarkStart w:id="13665" w:name="_ETM_Q1_8266405"/>
      <w:bookmarkEnd w:id="13665"/>
      <w:r>
        <w:rPr>
          <w:rFonts w:hint="cs"/>
          <w:rtl/>
        </w:rPr>
        <w:t xml:space="preserve"> </w:t>
      </w:r>
      <w:bookmarkStart w:id="13666" w:name="_ETM_Q1_8257906"/>
      <w:bookmarkStart w:id="13667" w:name="_ETM_Q1_8255405"/>
      <w:bookmarkStart w:id="13668" w:name="_ETM_Q1_8256655"/>
      <w:bookmarkStart w:id="13669" w:name="_ETM_Q1_8254402"/>
      <w:bookmarkEnd w:id="13666"/>
      <w:bookmarkEnd w:id="13667"/>
      <w:bookmarkEnd w:id="13668"/>
      <w:bookmarkEnd w:id="13669"/>
    </w:p>
    <w:bookmarkEnd w:id="13571"/>
    <w:p w14:paraId="6397FDFD" w14:textId="77777777" w:rsidR="00D5376C" w:rsidRDefault="00D5376C" w:rsidP="00BC23EB">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E86496" w14:paraId="36EB71A3" w14:textId="77777777" w:rsidTr="000E4E5E">
        <w:trPr>
          <w:trHeight w:val="567"/>
        </w:trPr>
        <w:tc>
          <w:tcPr>
            <w:tcW w:w="721" w:type="dxa"/>
          </w:tcPr>
          <w:p w14:paraId="5FED82E5" w14:textId="77777777" w:rsidR="00E86496" w:rsidRDefault="00E86496" w:rsidP="000E4E5E">
            <w:pPr>
              <w:ind w:firstLine="0"/>
              <w:rPr>
                <w:rtl/>
              </w:rPr>
            </w:pPr>
            <w:bookmarkStart w:id="13670" w:name="_ETM_Q1_8203404"/>
            <w:bookmarkStart w:id="13671" w:name="_ETM_Q1_8200653"/>
            <w:bookmarkStart w:id="13672" w:name="_ETM_Q1_8197904"/>
            <w:bookmarkStart w:id="13673" w:name="_ETM_Q1_8198152"/>
            <w:bookmarkStart w:id="13674" w:name="_ETM_Q1_8198406"/>
            <w:bookmarkStart w:id="13675" w:name="ET_speaker_ניר_גרסון_792"/>
            <w:bookmarkEnd w:id="13670"/>
            <w:bookmarkEnd w:id="13671"/>
            <w:bookmarkEnd w:id="13672"/>
            <w:bookmarkEnd w:id="13673"/>
            <w:bookmarkEnd w:id="13674"/>
          </w:p>
        </w:tc>
        <w:tc>
          <w:tcPr>
            <w:tcW w:w="700" w:type="dxa"/>
          </w:tcPr>
          <w:p w14:paraId="35C38567" w14:textId="77777777" w:rsidR="00E86496" w:rsidRDefault="00E86496" w:rsidP="000E4E5E">
            <w:pPr>
              <w:ind w:firstLine="0"/>
              <w:rPr>
                <w:rtl/>
              </w:rPr>
            </w:pPr>
          </w:p>
        </w:tc>
        <w:tc>
          <w:tcPr>
            <w:tcW w:w="762" w:type="dxa"/>
          </w:tcPr>
          <w:p w14:paraId="28E17DB6" w14:textId="77777777" w:rsidR="00E86496" w:rsidRDefault="00E86496" w:rsidP="000E4E5E">
            <w:pPr>
              <w:ind w:firstLine="0"/>
              <w:rPr>
                <w:rtl/>
              </w:rPr>
            </w:pPr>
          </w:p>
        </w:tc>
        <w:tc>
          <w:tcPr>
            <w:tcW w:w="270" w:type="dxa"/>
          </w:tcPr>
          <w:p w14:paraId="6DA078EB" w14:textId="77777777" w:rsidR="00E86496" w:rsidRDefault="00E86496" w:rsidP="000E4E5E">
            <w:pPr>
              <w:ind w:firstLine="0"/>
              <w:rPr>
                <w:rtl/>
              </w:rPr>
            </w:pPr>
          </w:p>
        </w:tc>
        <w:tc>
          <w:tcPr>
            <w:tcW w:w="6845" w:type="dxa"/>
          </w:tcPr>
          <w:p w14:paraId="404BCC5A" w14:textId="3FCF678C" w:rsidR="00E86496" w:rsidRDefault="00E86496" w:rsidP="000E4E5E">
            <w:pPr>
              <w:pStyle w:val="afe"/>
              <w:numPr>
                <w:ilvl w:val="0"/>
                <w:numId w:val="16"/>
              </w:numPr>
              <w:rPr>
                <w:rtl/>
              </w:rPr>
            </w:pPr>
            <w:r>
              <w:rPr>
                <w:rFonts w:hint="cs"/>
                <w:rtl/>
              </w:rPr>
              <w:t xml:space="preserve"> </w:t>
            </w:r>
            <w:r>
              <w:rPr>
                <w:rtl/>
              </w:rPr>
              <w:t>בעל שליטה במאגר מידע או מחזיק שפנה לאדם בדיוור ישיר שלא בהתאם להוראות סעיף</w:t>
            </w:r>
            <w:r>
              <w:rPr>
                <w:rFonts w:hint="cs"/>
                <w:rtl/>
              </w:rPr>
              <w:t xml:space="preserve"> </w:t>
            </w:r>
            <w:bookmarkStart w:id="13676" w:name="_ETM_Q1_8258904"/>
            <w:bookmarkEnd w:id="13676"/>
            <w:r>
              <w:rPr>
                <w:rFonts w:hint="cs"/>
                <w:rtl/>
              </w:rPr>
              <w:t>17ו(א) לחוק;</w:t>
            </w:r>
          </w:p>
        </w:tc>
      </w:tr>
    </w:tbl>
    <w:p w14:paraId="22A65F00" w14:textId="36B9B2C3" w:rsidR="00E86496" w:rsidRDefault="00E86496" w:rsidP="00E86496">
      <w:pPr>
        <w:rPr>
          <w:rtl/>
        </w:rPr>
      </w:pPr>
      <w:bookmarkStart w:id="13677" w:name="_ETM_Q1_8183154"/>
      <w:bookmarkStart w:id="13678" w:name="_ETM_Q1_8183652"/>
      <w:bookmarkStart w:id="13679" w:name="_ETM_Q1_8280904"/>
      <w:bookmarkStart w:id="13680" w:name="_ETM_Q1_8187406"/>
      <w:bookmarkStart w:id="13681" w:name="_ETM_Q1_8225405"/>
      <w:bookmarkStart w:id="13682" w:name="_ETM_Q1_8222405"/>
      <w:bookmarkStart w:id="13683" w:name="_ETM_Q1_8219654"/>
      <w:bookmarkStart w:id="13684" w:name="_ETM_Q1_8216902"/>
      <w:bookmarkStart w:id="13685" w:name="_ETM_Q1_8213902"/>
      <w:bookmarkStart w:id="13686" w:name="_ETM_Q1_8214153"/>
      <w:bookmarkStart w:id="13687" w:name="_ETM_Q1_8184405"/>
      <w:bookmarkStart w:id="13688" w:name="_ETM_Q1_8184903"/>
      <w:bookmarkStart w:id="13689" w:name="_ETM_Q1_8185406"/>
      <w:bookmarkStart w:id="13690" w:name="_ETM_Q1_8185902"/>
      <w:bookmarkStart w:id="13691" w:name="_ETM_Q1_8186155"/>
      <w:bookmarkStart w:id="13692" w:name="_ETM_Q1_8282407"/>
      <w:bookmarkStart w:id="13693" w:name="_ETM_Q1_8279653"/>
      <w:bookmarkStart w:id="13694" w:name="_ETM_Q1_8277402"/>
      <w:bookmarkStart w:id="13695" w:name="_ETM_Q1_8276153"/>
      <w:bookmarkStart w:id="13696" w:name="_ETM_Q1_8279654"/>
      <w:bookmarkStart w:id="13697" w:name="_ETM_Q1_8276904"/>
      <w:bookmarkEnd w:id="13675"/>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r>
        <w:rPr>
          <w:rFonts w:hint="cs"/>
          <w:rtl/>
        </w:rPr>
        <w:t xml:space="preserve">על פניו, </w:t>
      </w:r>
      <w:bookmarkStart w:id="13698" w:name="_ETM_Q1_8275407"/>
      <w:bookmarkEnd w:id="13698"/>
      <w:r>
        <w:rPr>
          <w:rFonts w:hint="cs"/>
          <w:rtl/>
        </w:rPr>
        <w:t xml:space="preserve">זה </w:t>
      </w:r>
      <w:bookmarkStart w:id="13699" w:name="_ETM_Q1_8276405"/>
      <w:bookmarkEnd w:id="13699"/>
      <w:r>
        <w:rPr>
          <w:rFonts w:hint="cs"/>
          <w:rtl/>
        </w:rPr>
        <w:t>לגמרי צריך להיות ב-א'</w:t>
      </w:r>
      <w:bookmarkStart w:id="13700" w:name="_ETM_Q1_8277403"/>
      <w:bookmarkStart w:id="13701" w:name="_ETM_Q1_8275403"/>
      <w:bookmarkEnd w:id="13700"/>
      <w:bookmarkEnd w:id="13701"/>
      <w:r>
        <w:rPr>
          <w:rFonts w:hint="cs"/>
          <w:rtl/>
        </w:rPr>
        <w:t xml:space="preserve">, בחלק ב'. </w:t>
      </w:r>
      <w:bookmarkStart w:id="13702" w:name="_ETM_Q1_8280902"/>
      <w:bookmarkEnd w:id="13702"/>
    </w:p>
    <w:p w14:paraId="2FACD699" w14:textId="77777777" w:rsidR="00E86496" w:rsidRDefault="00E86496" w:rsidP="00E86496">
      <w:pPr>
        <w:rPr>
          <w:rtl/>
        </w:rPr>
      </w:pPr>
      <w:bookmarkStart w:id="13703" w:name="_ETM_Q1_8281153"/>
      <w:bookmarkStart w:id="13704" w:name="_ETM_Q1_8281405"/>
      <w:bookmarkStart w:id="13705" w:name="_ETM_Q1_8282153"/>
      <w:bookmarkEnd w:id="13703"/>
      <w:bookmarkEnd w:id="13704"/>
      <w:bookmarkEnd w:id="13705"/>
    </w:p>
    <w:p w14:paraId="75282224" w14:textId="38424BC0" w:rsidR="00E86496" w:rsidRDefault="00E86496" w:rsidP="00E86496">
      <w:pPr>
        <w:pStyle w:val="a4"/>
        <w:keepNext/>
        <w:rPr>
          <w:rtl/>
        </w:rPr>
      </w:pPr>
      <w:bookmarkStart w:id="13706" w:name="ET_speaker_עמית_יוסוב_עמיר_842"/>
      <w:r w:rsidRPr="00E86496">
        <w:rPr>
          <w:rStyle w:val="TagStyle"/>
          <w:rtl/>
        </w:rPr>
        <w:t xml:space="preserve"> &lt;&lt; דובר &gt;&gt; </w:t>
      </w:r>
      <w:r>
        <w:rPr>
          <w:rtl/>
        </w:rPr>
        <w:t>עמית יוסוב עמיר:</w:t>
      </w:r>
      <w:r w:rsidRPr="00E86496">
        <w:rPr>
          <w:rStyle w:val="TagStyle"/>
          <w:rtl/>
        </w:rPr>
        <w:t xml:space="preserve"> &lt;&lt; דובר &gt;&gt;</w:t>
      </w:r>
      <w:r>
        <w:rPr>
          <w:rtl/>
        </w:rPr>
        <w:t xml:space="preserve">   </w:t>
      </w:r>
      <w:bookmarkEnd w:id="13706"/>
    </w:p>
    <w:p w14:paraId="27B45B14" w14:textId="77777777" w:rsidR="00E86496" w:rsidRDefault="00E86496" w:rsidP="00E86496">
      <w:pPr>
        <w:pStyle w:val="KeepWithNext"/>
        <w:rPr>
          <w:rtl/>
        </w:rPr>
      </w:pPr>
    </w:p>
    <w:p w14:paraId="68BCE529" w14:textId="4369E6D7" w:rsidR="00E86496" w:rsidRDefault="00E86496" w:rsidP="00E86496">
      <w:pPr>
        <w:rPr>
          <w:rtl/>
        </w:rPr>
      </w:pPr>
      <w:bookmarkStart w:id="13707" w:name="_ETM_Q1_8282902"/>
      <w:bookmarkStart w:id="13708" w:name="_ETM_Q1_8283155"/>
      <w:bookmarkStart w:id="13709" w:name="_ETM_Q1_8280155"/>
      <w:bookmarkEnd w:id="13707"/>
      <w:bookmarkEnd w:id="13708"/>
      <w:bookmarkEnd w:id="13709"/>
      <w:r>
        <w:rPr>
          <w:rFonts w:hint="cs"/>
          <w:rtl/>
        </w:rPr>
        <w:t>האמת היא שזה מאוד דומה ל</w:t>
      </w:r>
      <w:bookmarkStart w:id="13710" w:name="_ETM_Q1_8282653"/>
      <w:bookmarkEnd w:id="13710"/>
      <w:r>
        <w:rPr>
          <w:rFonts w:hint="cs"/>
          <w:rtl/>
        </w:rPr>
        <w:t>סעיף (11).</w:t>
      </w:r>
    </w:p>
    <w:p w14:paraId="64629D8E" w14:textId="316DE0FC" w:rsidR="00E86496" w:rsidRDefault="00E86496" w:rsidP="00E86496">
      <w:pPr>
        <w:rPr>
          <w:rtl/>
        </w:rPr>
      </w:pPr>
      <w:bookmarkStart w:id="13711" w:name="_ETM_Q1_8285903"/>
      <w:bookmarkStart w:id="13712" w:name="_ETM_Q1_8286153"/>
      <w:bookmarkStart w:id="13713" w:name="_ETM_Q1_8286403"/>
      <w:bookmarkStart w:id="13714" w:name="_ETM_Q1_8283653"/>
      <w:bookmarkEnd w:id="13711"/>
      <w:bookmarkEnd w:id="13712"/>
      <w:bookmarkEnd w:id="13713"/>
      <w:bookmarkEnd w:id="13714"/>
    </w:p>
    <w:p w14:paraId="09E81961" w14:textId="6FE1471C" w:rsidR="00E86496" w:rsidRDefault="00E86496" w:rsidP="00E86496">
      <w:pPr>
        <w:pStyle w:val="af6"/>
        <w:keepNext/>
        <w:rPr>
          <w:rtl/>
        </w:rPr>
      </w:pPr>
      <w:bookmarkStart w:id="13715" w:name="ET_yor_6157_843"/>
      <w:r w:rsidRPr="00E86496">
        <w:rPr>
          <w:rStyle w:val="TagStyle"/>
          <w:rtl/>
        </w:rPr>
        <w:t xml:space="preserve"> &lt;&lt; יור &gt;&gt; </w:t>
      </w:r>
      <w:r>
        <w:rPr>
          <w:rtl/>
        </w:rPr>
        <w:t>היו"ר שמחה רוטמן:</w:t>
      </w:r>
      <w:r w:rsidRPr="00E86496">
        <w:rPr>
          <w:rStyle w:val="TagStyle"/>
          <w:rtl/>
        </w:rPr>
        <w:t xml:space="preserve"> &lt;&lt; יור &gt;&gt;</w:t>
      </w:r>
      <w:r>
        <w:rPr>
          <w:rtl/>
        </w:rPr>
        <w:t xml:space="preserve">   </w:t>
      </w:r>
      <w:bookmarkEnd w:id="13715"/>
    </w:p>
    <w:p w14:paraId="46A5D6AA" w14:textId="77777777" w:rsidR="00E86496" w:rsidRDefault="00E86496" w:rsidP="00E86496">
      <w:pPr>
        <w:pStyle w:val="KeepWithNext"/>
        <w:rPr>
          <w:rtl/>
        </w:rPr>
      </w:pPr>
    </w:p>
    <w:p w14:paraId="55BE00BE" w14:textId="34E86CF3" w:rsidR="00E86496" w:rsidRDefault="00E86496" w:rsidP="00E86496">
      <w:pPr>
        <w:rPr>
          <w:rtl/>
        </w:rPr>
      </w:pPr>
      <w:bookmarkStart w:id="13716" w:name="_ETM_Q1_8284655"/>
      <w:bookmarkEnd w:id="13716"/>
      <w:r>
        <w:rPr>
          <w:rFonts w:hint="cs"/>
          <w:rtl/>
        </w:rPr>
        <w:t>נכון.</w:t>
      </w:r>
    </w:p>
    <w:p w14:paraId="2121475F" w14:textId="77777777" w:rsidR="00E86496" w:rsidRDefault="00E86496" w:rsidP="00E86496">
      <w:pPr>
        <w:rPr>
          <w:rtl/>
        </w:rPr>
      </w:pPr>
      <w:bookmarkStart w:id="13717" w:name="_ETM_Q1_8286904"/>
      <w:bookmarkStart w:id="13718" w:name="_ETM_Q1_8287905"/>
      <w:bookmarkEnd w:id="13717"/>
      <w:bookmarkEnd w:id="13718"/>
    </w:p>
    <w:p w14:paraId="05681AE4" w14:textId="7C8C81F3" w:rsidR="00E86496" w:rsidRDefault="00E86496" w:rsidP="00E86496">
      <w:pPr>
        <w:pStyle w:val="a4"/>
        <w:keepNext/>
        <w:rPr>
          <w:rtl/>
        </w:rPr>
      </w:pPr>
      <w:bookmarkStart w:id="13719" w:name="ET_speaker_ראובן_אידלמן_844"/>
      <w:r w:rsidRPr="00E86496">
        <w:rPr>
          <w:rStyle w:val="TagStyle"/>
          <w:rtl/>
        </w:rPr>
        <w:t xml:space="preserve"> &lt;&lt; דובר &gt;&gt; </w:t>
      </w:r>
      <w:r>
        <w:rPr>
          <w:rtl/>
        </w:rPr>
        <w:t>ראובן אידלמן:</w:t>
      </w:r>
      <w:r w:rsidRPr="00E86496">
        <w:rPr>
          <w:rStyle w:val="TagStyle"/>
          <w:rtl/>
        </w:rPr>
        <w:t xml:space="preserve"> &lt;&lt; דובר &gt;&gt;</w:t>
      </w:r>
      <w:r>
        <w:rPr>
          <w:rtl/>
        </w:rPr>
        <w:t xml:space="preserve">   </w:t>
      </w:r>
      <w:bookmarkEnd w:id="13719"/>
    </w:p>
    <w:p w14:paraId="6F4F5A06" w14:textId="77777777" w:rsidR="00E86496" w:rsidRDefault="00E86496" w:rsidP="00E86496">
      <w:pPr>
        <w:pStyle w:val="KeepWithNext"/>
        <w:rPr>
          <w:rtl/>
        </w:rPr>
      </w:pPr>
    </w:p>
    <w:p w14:paraId="70282ABC" w14:textId="364E7C85" w:rsidR="00E86496" w:rsidRDefault="00E86496" w:rsidP="00E86496">
      <w:pPr>
        <w:rPr>
          <w:rtl/>
        </w:rPr>
      </w:pPr>
      <w:bookmarkStart w:id="13720" w:name="_ETM_Q1_8288655"/>
      <w:bookmarkStart w:id="13721" w:name="_ETM_Q1_8288905"/>
      <w:bookmarkStart w:id="13722" w:name="_ETM_Q1_8285905"/>
      <w:bookmarkStart w:id="13723" w:name="_ETM_Q1_8282905"/>
      <w:bookmarkEnd w:id="13720"/>
      <w:bookmarkEnd w:id="13721"/>
      <w:bookmarkEnd w:id="13722"/>
      <w:bookmarkEnd w:id="13723"/>
      <w:r>
        <w:rPr>
          <w:rFonts w:hint="cs"/>
          <w:rtl/>
        </w:rPr>
        <w:t xml:space="preserve">אולי </w:t>
      </w:r>
      <w:bookmarkStart w:id="13724" w:name="_ETM_Q1_8283904"/>
      <w:bookmarkEnd w:id="13724"/>
      <w:r>
        <w:rPr>
          <w:rFonts w:hint="cs"/>
          <w:rtl/>
        </w:rPr>
        <w:t>אפשר לעשות פה את אותה הבחנה שעשינו</w:t>
      </w:r>
      <w:bookmarkStart w:id="13725" w:name="_ETM_Q1_8286154"/>
      <w:bookmarkStart w:id="13726" w:name="_ETM_Q1_8283404"/>
      <w:bookmarkEnd w:id="13725"/>
      <w:bookmarkEnd w:id="13726"/>
      <w:r>
        <w:rPr>
          <w:rFonts w:hint="cs"/>
          <w:rtl/>
        </w:rPr>
        <w:t xml:space="preserve"> ביחס ל-(11).</w:t>
      </w:r>
    </w:p>
    <w:p w14:paraId="6A0DF446" w14:textId="77777777" w:rsidR="00E86496" w:rsidRDefault="00E86496" w:rsidP="00E86496">
      <w:pPr>
        <w:rPr>
          <w:rtl/>
        </w:rPr>
      </w:pPr>
      <w:bookmarkStart w:id="13727" w:name="_ETM_Q1_8288904"/>
      <w:bookmarkStart w:id="13728" w:name="_ETM_Q1_8289154"/>
      <w:bookmarkEnd w:id="13727"/>
      <w:bookmarkEnd w:id="13728"/>
    </w:p>
    <w:p w14:paraId="0B37ADD7" w14:textId="52AA0460" w:rsidR="00E86496" w:rsidRDefault="00E86496" w:rsidP="00E86496">
      <w:pPr>
        <w:pStyle w:val="af6"/>
        <w:keepNext/>
        <w:rPr>
          <w:rtl/>
        </w:rPr>
      </w:pPr>
      <w:bookmarkStart w:id="13729" w:name="ET_yor_6157_845"/>
      <w:r w:rsidRPr="00E86496">
        <w:rPr>
          <w:rStyle w:val="TagStyle"/>
          <w:rtl/>
        </w:rPr>
        <w:t xml:space="preserve"> &lt;&lt; יור &gt;&gt; </w:t>
      </w:r>
      <w:r>
        <w:rPr>
          <w:rtl/>
        </w:rPr>
        <w:t>היו"ר שמחה רוטמן:</w:t>
      </w:r>
      <w:r w:rsidRPr="00E86496">
        <w:rPr>
          <w:rStyle w:val="TagStyle"/>
          <w:rtl/>
        </w:rPr>
        <w:t xml:space="preserve"> &lt;&lt; יור &gt;&gt;</w:t>
      </w:r>
      <w:r>
        <w:rPr>
          <w:rtl/>
        </w:rPr>
        <w:t xml:space="preserve">   </w:t>
      </w:r>
      <w:bookmarkEnd w:id="13729"/>
    </w:p>
    <w:p w14:paraId="22D48DA5" w14:textId="77777777" w:rsidR="00E86496" w:rsidRDefault="00E86496" w:rsidP="00E86496">
      <w:pPr>
        <w:pStyle w:val="KeepWithNext"/>
        <w:rPr>
          <w:rtl/>
        </w:rPr>
      </w:pPr>
    </w:p>
    <w:p w14:paraId="128E97CD" w14:textId="32799157" w:rsidR="00E86496" w:rsidRDefault="00E86496" w:rsidP="00E86496">
      <w:pPr>
        <w:rPr>
          <w:rtl/>
        </w:rPr>
      </w:pPr>
      <w:bookmarkStart w:id="13730" w:name="_ETM_Q1_8289906"/>
      <w:bookmarkStart w:id="13731" w:name="_ETM_Q1_8287404"/>
      <w:bookmarkStart w:id="13732" w:name="_ETM_Q1_8284404"/>
      <w:bookmarkEnd w:id="13730"/>
      <w:bookmarkEnd w:id="13731"/>
      <w:bookmarkEnd w:id="13732"/>
      <w:r>
        <w:rPr>
          <w:rFonts w:hint="cs"/>
          <w:rtl/>
        </w:rPr>
        <w:t xml:space="preserve">לא, אבל </w:t>
      </w:r>
      <w:bookmarkStart w:id="13733" w:name="_ETM_Q1_8285904"/>
      <w:bookmarkEnd w:id="13733"/>
      <w:r>
        <w:rPr>
          <w:rFonts w:hint="cs"/>
          <w:rtl/>
        </w:rPr>
        <w:t xml:space="preserve">פה זה דיוור ישיר. פה </w:t>
      </w:r>
      <w:bookmarkStart w:id="13734" w:name="_ETM_Q1_8289654"/>
      <w:bookmarkStart w:id="13735" w:name="_ETM_Q1_8292654"/>
      <w:bookmarkStart w:id="13736" w:name="_ETM_Q1_8290153"/>
      <w:bookmarkEnd w:id="13734"/>
      <w:bookmarkEnd w:id="13735"/>
      <w:bookmarkEnd w:id="13736"/>
      <w:r>
        <w:rPr>
          <w:rFonts w:hint="cs"/>
          <w:rtl/>
        </w:rPr>
        <w:t xml:space="preserve">זה תמיד יהיה פנייה </w:t>
      </w:r>
      <w:bookmarkStart w:id="13737" w:name="_ETM_Q1_8292903"/>
      <w:bookmarkEnd w:id="13737"/>
      <w:r>
        <w:rPr>
          <w:rFonts w:hint="cs"/>
          <w:rtl/>
        </w:rPr>
        <w:t>פרטנית</w:t>
      </w:r>
      <w:bookmarkStart w:id="13738" w:name="_ETM_Q1_8291155"/>
      <w:bookmarkEnd w:id="13738"/>
      <w:r>
        <w:rPr>
          <w:rFonts w:hint="cs"/>
          <w:rtl/>
        </w:rPr>
        <w:t>, זה לא הפרסום באתר.</w:t>
      </w:r>
    </w:p>
    <w:p w14:paraId="5896E64C" w14:textId="77777777" w:rsidR="00E86496" w:rsidRDefault="00E86496" w:rsidP="00E86496">
      <w:pPr>
        <w:rPr>
          <w:rtl/>
        </w:rPr>
      </w:pPr>
      <w:bookmarkStart w:id="13739" w:name="_ETM_Q1_8294155"/>
      <w:bookmarkStart w:id="13740" w:name="_ETM_Q1_8292906"/>
      <w:bookmarkEnd w:id="13739"/>
      <w:bookmarkEnd w:id="13740"/>
    </w:p>
    <w:p w14:paraId="1DA73C6A" w14:textId="0DDF1077" w:rsidR="00E86496" w:rsidRDefault="00E86496" w:rsidP="00E86496">
      <w:pPr>
        <w:pStyle w:val="a4"/>
        <w:keepNext/>
        <w:rPr>
          <w:rtl/>
        </w:rPr>
      </w:pPr>
      <w:bookmarkStart w:id="13741" w:name="ET_speaker_ראובן_אידלמן_847"/>
      <w:r w:rsidRPr="00E86496">
        <w:rPr>
          <w:rStyle w:val="TagStyle"/>
          <w:rtl/>
        </w:rPr>
        <w:t xml:space="preserve"> &lt;&lt; דובר &gt;&gt; </w:t>
      </w:r>
      <w:r>
        <w:rPr>
          <w:rtl/>
        </w:rPr>
        <w:t>ראובן אידלמן:</w:t>
      </w:r>
      <w:r w:rsidRPr="00E86496">
        <w:rPr>
          <w:rStyle w:val="TagStyle"/>
          <w:rtl/>
        </w:rPr>
        <w:t xml:space="preserve"> &lt;&lt; דובר &gt;&gt;</w:t>
      </w:r>
      <w:r>
        <w:rPr>
          <w:rtl/>
        </w:rPr>
        <w:t xml:space="preserve">   </w:t>
      </w:r>
      <w:bookmarkEnd w:id="13741"/>
    </w:p>
    <w:p w14:paraId="3A23E5FD" w14:textId="77777777" w:rsidR="00E86496" w:rsidRDefault="00E86496" w:rsidP="00E86496">
      <w:pPr>
        <w:pStyle w:val="KeepWithNext"/>
        <w:rPr>
          <w:rtl/>
        </w:rPr>
      </w:pPr>
    </w:p>
    <w:p w14:paraId="5D760B63" w14:textId="4F6CD8F1" w:rsidR="00E86496" w:rsidRDefault="00E86496" w:rsidP="00E86496">
      <w:pPr>
        <w:rPr>
          <w:rtl/>
        </w:rPr>
      </w:pPr>
      <w:bookmarkStart w:id="13742" w:name="_ETM_Q1_8293903"/>
      <w:bookmarkEnd w:id="13742"/>
      <w:r>
        <w:rPr>
          <w:rFonts w:hint="cs"/>
          <w:rtl/>
        </w:rPr>
        <w:t>לא כי דיוור</w:t>
      </w:r>
      <w:bookmarkStart w:id="13743" w:name="_ETM_Q1_8293904"/>
      <w:bookmarkEnd w:id="13743"/>
      <w:r>
        <w:rPr>
          <w:rFonts w:hint="cs"/>
          <w:rtl/>
        </w:rPr>
        <w:t xml:space="preserve"> ישיר יכול להיות </w:t>
      </w:r>
      <w:bookmarkStart w:id="13744" w:name="_ETM_Q1_8293653"/>
      <w:bookmarkStart w:id="13745" w:name="_ETM_Q1_8290902"/>
      <w:bookmarkEnd w:id="13744"/>
      <w:bookmarkEnd w:id="13745"/>
      <w:r>
        <w:rPr>
          <w:rFonts w:hint="cs"/>
          <w:rtl/>
        </w:rPr>
        <w:t xml:space="preserve">לקבוצה, </w:t>
      </w:r>
      <w:bookmarkStart w:id="13746" w:name="_ETM_Q1_8293405"/>
      <w:bookmarkEnd w:id="13746"/>
      <w:r>
        <w:rPr>
          <w:rFonts w:hint="cs"/>
          <w:rtl/>
        </w:rPr>
        <w:t>יש הגדרות לדיוור ישיר בחוק</w:t>
      </w:r>
      <w:bookmarkStart w:id="13747" w:name="_ETM_Q1_8297903"/>
      <w:bookmarkEnd w:id="13747"/>
      <w:r>
        <w:rPr>
          <w:rFonts w:hint="cs"/>
          <w:rtl/>
        </w:rPr>
        <w:t>.</w:t>
      </w:r>
      <w:bookmarkStart w:id="13748" w:name="_ETM_Q1_8295152"/>
      <w:bookmarkEnd w:id="13748"/>
      <w:r>
        <w:rPr>
          <w:rFonts w:hint="cs"/>
          <w:rtl/>
        </w:rPr>
        <w:t xml:space="preserve"> העני</w:t>
      </w:r>
      <w:bookmarkStart w:id="13749" w:name="_ETM_Q1_8292902"/>
      <w:bookmarkStart w:id="13750" w:name="_ETM_Q1_8291653"/>
      <w:bookmarkEnd w:id="13749"/>
      <w:bookmarkEnd w:id="13750"/>
      <w:r>
        <w:rPr>
          <w:rFonts w:hint="cs"/>
          <w:rtl/>
        </w:rPr>
        <w:t>ין של דיוור ישיר זה יכול להיות לקבוצה ב</w:t>
      </w:r>
      <w:bookmarkStart w:id="13751" w:name="_ETM_Q1_8297155"/>
      <w:bookmarkEnd w:id="13751"/>
      <w:r>
        <w:rPr>
          <w:rFonts w:hint="cs"/>
          <w:rtl/>
        </w:rPr>
        <w:t>עלת מאפיינים</w:t>
      </w:r>
      <w:bookmarkStart w:id="13752" w:name="_ETM_Q1_8296906"/>
      <w:bookmarkStart w:id="13753" w:name="_ETM_Q1_8294154"/>
      <w:bookmarkStart w:id="13754" w:name="_ETM_Q1_8291654"/>
      <w:bookmarkEnd w:id="13752"/>
      <w:bookmarkEnd w:id="13753"/>
      <w:bookmarkEnd w:id="13754"/>
      <w:r>
        <w:rPr>
          <w:rFonts w:hint="cs"/>
          <w:rtl/>
        </w:rPr>
        <w:t xml:space="preserve"> מסוימים</w:t>
      </w:r>
      <w:bookmarkStart w:id="13755" w:name="_ETM_Q1_8299406"/>
      <w:bookmarkEnd w:id="13755"/>
      <w:r>
        <w:rPr>
          <w:rFonts w:hint="cs"/>
          <w:rtl/>
        </w:rPr>
        <w:t>.</w:t>
      </w:r>
    </w:p>
    <w:p w14:paraId="2182B53C" w14:textId="77777777" w:rsidR="00E86496" w:rsidRDefault="00E86496" w:rsidP="00E86496">
      <w:pPr>
        <w:rPr>
          <w:rtl/>
        </w:rPr>
      </w:pPr>
      <w:bookmarkStart w:id="13756" w:name="_ETM_Q1_8300654"/>
      <w:bookmarkStart w:id="13757" w:name="_ETM_Q1_8300904"/>
      <w:bookmarkEnd w:id="13756"/>
      <w:bookmarkEnd w:id="13757"/>
    </w:p>
    <w:p w14:paraId="2E867711" w14:textId="70B0DCE5" w:rsidR="00E86496" w:rsidRDefault="00E86496" w:rsidP="00E86496">
      <w:pPr>
        <w:pStyle w:val="af6"/>
        <w:keepNext/>
        <w:rPr>
          <w:rtl/>
        </w:rPr>
      </w:pPr>
      <w:bookmarkStart w:id="13758" w:name="ET_yor_6157_848"/>
      <w:r w:rsidRPr="00E86496">
        <w:rPr>
          <w:rStyle w:val="TagStyle"/>
          <w:rtl/>
        </w:rPr>
        <w:t xml:space="preserve"> &lt;&lt; יור &gt;&gt; </w:t>
      </w:r>
      <w:r>
        <w:rPr>
          <w:rtl/>
        </w:rPr>
        <w:t>היו"ר שמחה רוטמן:</w:t>
      </w:r>
      <w:r w:rsidRPr="00E86496">
        <w:rPr>
          <w:rStyle w:val="TagStyle"/>
          <w:rtl/>
        </w:rPr>
        <w:t xml:space="preserve"> &lt;&lt; יור &gt;&gt;</w:t>
      </w:r>
      <w:r>
        <w:rPr>
          <w:rtl/>
        </w:rPr>
        <w:t xml:space="preserve">   </w:t>
      </w:r>
      <w:bookmarkEnd w:id="13758"/>
    </w:p>
    <w:p w14:paraId="5B079475" w14:textId="77777777" w:rsidR="00E86496" w:rsidRDefault="00E86496" w:rsidP="00E86496">
      <w:pPr>
        <w:pStyle w:val="KeepWithNext"/>
        <w:rPr>
          <w:rtl/>
        </w:rPr>
      </w:pPr>
    </w:p>
    <w:p w14:paraId="383740F8" w14:textId="2665D499" w:rsidR="00E86496" w:rsidRDefault="00E86496" w:rsidP="00E86496">
      <w:pPr>
        <w:rPr>
          <w:rtl/>
        </w:rPr>
      </w:pPr>
      <w:bookmarkStart w:id="13759" w:name="_ETM_Q1_8301404"/>
      <w:bookmarkEnd w:id="13759"/>
      <w:r>
        <w:rPr>
          <w:rFonts w:hint="cs"/>
          <w:rtl/>
        </w:rPr>
        <w:t xml:space="preserve">אני מבין אבל זה פרטני. </w:t>
      </w:r>
      <w:bookmarkStart w:id="13760" w:name="_ETM_Q1_8302906"/>
      <w:bookmarkEnd w:id="13760"/>
    </w:p>
    <w:p w14:paraId="2B5535DC" w14:textId="77777777" w:rsidR="00E86496" w:rsidRDefault="00E86496" w:rsidP="00E86496">
      <w:pPr>
        <w:rPr>
          <w:rtl/>
        </w:rPr>
      </w:pPr>
    </w:p>
    <w:p w14:paraId="7DF05CB2" w14:textId="02931715" w:rsidR="00E86496" w:rsidRDefault="00E86496" w:rsidP="00E86496">
      <w:pPr>
        <w:pStyle w:val="a4"/>
        <w:keepNext/>
        <w:rPr>
          <w:rtl/>
        </w:rPr>
      </w:pPr>
      <w:bookmarkStart w:id="13761" w:name="ET_speaker_נעמה_מנחמי_849"/>
      <w:r w:rsidRPr="00E86496">
        <w:rPr>
          <w:rStyle w:val="TagStyle"/>
          <w:rtl/>
        </w:rPr>
        <w:t xml:space="preserve"> &lt;&lt; דובר &gt;&gt; </w:t>
      </w:r>
      <w:r>
        <w:rPr>
          <w:rtl/>
        </w:rPr>
        <w:t>נעמה מנחמי:</w:t>
      </w:r>
      <w:r w:rsidRPr="00E86496">
        <w:rPr>
          <w:rStyle w:val="TagStyle"/>
          <w:rtl/>
        </w:rPr>
        <w:t xml:space="preserve"> &lt;&lt; דובר &gt;&gt;</w:t>
      </w:r>
      <w:r>
        <w:rPr>
          <w:rtl/>
        </w:rPr>
        <w:t xml:space="preserve">   </w:t>
      </w:r>
      <w:bookmarkEnd w:id="13761"/>
    </w:p>
    <w:p w14:paraId="57A99877" w14:textId="77777777" w:rsidR="00E86496" w:rsidRDefault="00E86496" w:rsidP="00E86496">
      <w:pPr>
        <w:pStyle w:val="KeepWithNext"/>
        <w:rPr>
          <w:rtl/>
        </w:rPr>
      </w:pPr>
    </w:p>
    <w:p w14:paraId="4A9F9F41" w14:textId="4F2F05BE" w:rsidR="00E86496" w:rsidRDefault="00E86496" w:rsidP="00E86496">
      <w:pPr>
        <w:rPr>
          <w:rtl/>
        </w:rPr>
      </w:pPr>
      <w:bookmarkStart w:id="13762" w:name="_ETM_Q1_8304903"/>
      <w:bookmarkEnd w:id="13762"/>
      <w:r>
        <w:rPr>
          <w:rFonts w:hint="cs"/>
          <w:rtl/>
        </w:rPr>
        <w:t xml:space="preserve">לא, </w:t>
      </w:r>
      <w:bookmarkStart w:id="13763" w:name="_ETM_Q1_8303654"/>
      <w:bookmarkEnd w:id="13763"/>
      <w:r>
        <w:rPr>
          <w:rFonts w:hint="cs"/>
          <w:rtl/>
        </w:rPr>
        <w:t>הוא אומר שיכ</w:t>
      </w:r>
      <w:bookmarkStart w:id="13764" w:name="_ETM_Q1_8304902"/>
      <w:bookmarkEnd w:id="13764"/>
      <w:r>
        <w:rPr>
          <w:rFonts w:hint="cs"/>
          <w:rtl/>
        </w:rPr>
        <w:t xml:space="preserve">ול להיות </w:t>
      </w:r>
      <w:bookmarkStart w:id="13765" w:name="_ETM_Q1_8303405"/>
      <w:bookmarkEnd w:id="13765"/>
      <w:r>
        <w:rPr>
          <w:rFonts w:hint="cs"/>
          <w:rtl/>
        </w:rPr>
        <w:t>שאני מצליח - - -</w:t>
      </w:r>
      <w:bookmarkStart w:id="13766" w:name="_ETM_Q1_8304405"/>
      <w:bookmarkEnd w:id="13766"/>
    </w:p>
    <w:p w14:paraId="6363D385" w14:textId="77777777" w:rsidR="00C26B28" w:rsidRDefault="00C26B28" w:rsidP="00E86496">
      <w:pPr>
        <w:rPr>
          <w:rtl/>
        </w:rPr>
      </w:pPr>
    </w:p>
    <w:p w14:paraId="1AF2306E" w14:textId="77777777" w:rsidR="00FF3F02" w:rsidRDefault="00FF3F02" w:rsidP="00FF3F02">
      <w:pPr>
        <w:ind w:firstLine="0"/>
        <w:rPr>
          <w:rStyle w:val="TagStyle"/>
          <w:rFonts w:ascii="David" w:hAnsi="David"/>
          <w:u w:val="single"/>
          <w:rtl/>
          <w:lang w:eastAsia="he-IL"/>
        </w:rPr>
      </w:pPr>
      <w:bookmarkStart w:id="13767" w:name="_ETM_Q1_8304905"/>
      <w:bookmarkStart w:id="13768" w:name="_ETM_Q1_8305155"/>
      <w:bookmarkStart w:id="13769" w:name="_ETM_Q1_8305655"/>
      <w:bookmarkStart w:id="13770" w:name="_ETM_Q1_8307652"/>
      <w:bookmarkEnd w:id="13767"/>
      <w:bookmarkEnd w:id="13768"/>
      <w:bookmarkEnd w:id="13769"/>
      <w:bookmarkEnd w:id="13770"/>
    </w:p>
    <w:p w14:paraId="583D9D5B" w14:textId="60F1AEF8" w:rsidR="00FF3F02" w:rsidRPr="00FF3F02" w:rsidRDefault="00FF3F02" w:rsidP="00FF3F02">
      <w:pPr>
        <w:pStyle w:val="af9"/>
        <w:keepNext/>
        <w:rPr>
          <w:rtl/>
          <w:lang w:eastAsia="he-IL"/>
        </w:rPr>
      </w:pPr>
      <w:bookmarkStart w:id="13771" w:name="ET_guest_802600_851"/>
      <w:r w:rsidRPr="00FF3F02">
        <w:rPr>
          <w:rStyle w:val="TagStyle"/>
          <w:rtl/>
        </w:rPr>
        <w:t xml:space="preserve"> &lt;&lt; אורח &gt;&gt; </w:t>
      </w:r>
      <w:r>
        <w:rPr>
          <w:rtl/>
          <w:lang w:eastAsia="he-IL"/>
        </w:rPr>
        <w:t>ד"ר עמרי רחום טוויג:</w:t>
      </w:r>
      <w:r w:rsidRPr="00FF3F02">
        <w:rPr>
          <w:rStyle w:val="TagStyle"/>
          <w:rtl/>
        </w:rPr>
        <w:t xml:space="preserve"> &lt;&lt; אורח &gt;&gt;</w:t>
      </w:r>
      <w:r>
        <w:rPr>
          <w:rtl/>
          <w:lang w:eastAsia="he-IL"/>
        </w:rPr>
        <w:t xml:space="preserve">   </w:t>
      </w:r>
      <w:bookmarkStart w:id="13772" w:name="_ETM_Q1_8308406"/>
      <w:bookmarkEnd w:id="13771"/>
      <w:bookmarkEnd w:id="13772"/>
    </w:p>
    <w:p w14:paraId="0D28F50C" w14:textId="77777777" w:rsidR="00E86496" w:rsidRDefault="00E86496" w:rsidP="00E86496">
      <w:pPr>
        <w:pStyle w:val="KeepWithNext"/>
        <w:rPr>
          <w:rtl/>
        </w:rPr>
      </w:pPr>
    </w:p>
    <w:p w14:paraId="0F808944" w14:textId="4A4C8639" w:rsidR="00E86496" w:rsidRDefault="00E86496" w:rsidP="00FF3F02">
      <w:pPr>
        <w:rPr>
          <w:rtl/>
        </w:rPr>
      </w:pPr>
      <w:bookmarkStart w:id="13773" w:name="_ETM_Q1_8306906"/>
      <w:bookmarkStart w:id="13774" w:name="_ETM_Q1_8307156"/>
      <w:bookmarkEnd w:id="13773"/>
      <w:bookmarkEnd w:id="13774"/>
      <w:r>
        <w:rPr>
          <w:rFonts w:hint="cs"/>
          <w:rtl/>
        </w:rPr>
        <w:t>כל הרעיון</w:t>
      </w:r>
      <w:bookmarkStart w:id="13775" w:name="_ETM_Q1_8306655"/>
      <w:bookmarkEnd w:id="13775"/>
      <w:r>
        <w:rPr>
          <w:rFonts w:hint="cs"/>
          <w:rtl/>
        </w:rPr>
        <w:t xml:space="preserve"> זה</w:t>
      </w:r>
      <w:bookmarkStart w:id="13776" w:name="_ETM_Q1_8306903"/>
      <w:bookmarkEnd w:id="13776"/>
      <w:r>
        <w:rPr>
          <w:rFonts w:hint="cs"/>
          <w:rtl/>
        </w:rPr>
        <w:t xml:space="preserve"> </w:t>
      </w:r>
      <w:bookmarkStart w:id="13777" w:name="_ETM_Q1_8309655"/>
      <w:bookmarkEnd w:id="13777"/>
      <w:r>
        <w:t>profiling</w:t>
      </w:r>
      <w:r>
        <w:rPr>
          <w:rFonts w:hint="cs"/>
          <w:rtl/>
        </w:rPr>
        <w:t>.</w:t>
      </w:r>
      <w:bookmarkStart w:id="13778" w:name="_ETM_Q1_8309155"/>
      <w:bookmarkStart w:id="13779" w:name="_ETM_Q1_8306902"/>
      <w:bookmarkStart w:id="13780" w:name="_ETM_Q1_8305406"/>
      <w:bookmarkStart w:id="13781" w:name="_ETM_Q1_8303153"/>
      <w:bookmarkStart w:id="13782" w:name="_ETM_Q1_8305153"/>
      <w:bookmarkStart w:id="13783" w:name="_ETM_Q1_8295154"/>
      <w:bookmarkStart w:id="13784" w:name="_ETM_Q1_8292154"/>
      <w:bookmarkStart w:id="13785" w:name="_ETM_Q1_8289404"/>
      <w:bookmarkStart w:id="13786" w:name="_ETM_Q1_8312404"/>
      <w:bookmarkStart w:id="13787" w:name="_ETM_Q1_8312904"/>
      <w:bookmarkStart w:id="13788" w:name="_ETM_Q1_8310154"/>
      <w:bookmarkStart w:id="13789" w:name="_ETM_Q1_8311155"/>
      <w:bookmarkStart w:id="13790" w:name="_ETM_Q1_8308653"/>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p>
    <w:p w14:paraId="25D5F1C9" w14:textId="77777777" w:rsidR="00FF3F02" w:rsidRDefault="00FF3F02" w:rsidP="00FF3F02">
      <w:pPr>
        <w:rPr>
          <w:rtl/>
        </w:rPr>
      </w:pPr>
      <w:bookmarkStart w:id="13791" w:name="_ETM_Q1_8310153"/>
      <w:bookmarkStart w:id="13792" w:name="_ETM_Q1_8311653"/>
      <w:bookmarkEnd w:id="13791"/>
      <w:bookmarkEnd w:id="13792"/>
    </w:p>
    <w:p w14:paraId="4C9EB2DA" w14:textId="65D33BD3" w:rsidR="00FF3F02" w:rsidRDefault="00FF3F02" w:rsidP="00FF3F02">
      <w:pPr>
        <w:pStyle w:val="a4"/>
        <w:keepNext/>
        <w:rPr>
          <w:rtl/>
        </w:rPr>
      </w:pPr>
      <w:bookmarkStart w:id="13793" w:name="ET_speaker_ראובן_אידלמן_852"/>
      <w:r w:rsidRPr="00FF3F02">
        <w:rPr>
          <w:rStyle w:val="TagStyle"/>
          <w:rtl/>
        </w:rPr>
        <w:t xml:space="preserve"> &lt;&lt; דובר &gt;&gt; </w:t>
      </w:r>
      <w:r>
        <w:rPr>
          <w:rtl/>
        </w:rPr>
        <w:t>ראובן אידלמן:</w:t>
      </w:r>
      <w:r w:rsidRPr="00FF3F02">
        <w:rPr>
          <w:rStyle w:val="TagStyle"/>
          <w:rtl/>
        </w:rPr>
        <w:t xml:space="preserve"> &lt;&lt; דובר &gt;&gt;</w:t>
      </w:r>
      <w:r>
        <w:rPr>
          <w:rtl/>
        </w:rPr>
        <w:t xml:space="preserve">   </w:t>
      </w:r>
      <w:bookmarkEnd w:id="13793"/>
    </w:p>
    <w:p w14:paraId="5AB870B1" w14:textId="77777777" w:rsidR="00FF3F02" w:rsidRDefault="00FF3F02" w:rsidP="00FF3F02">
      <w:pPr>
        <w:pStyle w:val="KeepWithNext"/>
        <w:rPr>
          <w:rtl/>
        </w:rPr>
      </w:pPr>
    </w:p>
    <w:p w14:paraId="0D2063D4" w14:textId="58520732" w:rsidR="00FF3F02" w:rsidRDefault="00FF3F02" w:rsidP="00FF3F02">
      <w:pPr>
        <w:rPr>
          <w:rtl/>
        </w:rPr>
      </w:pPr>
      <w:bookmarkStart w:id="13794" w:name="_ETM_Q1_8312655"/>
      <w:bookmarkEnd w:id="13794"/>
      <w:r>
        <w:rPr>
          <w:rFonts w:hint="cs"/>
          <w:rtl/>
        </w:rPr>
        <w:t>זה  חשוב, תחזור על הדברים</w:t>
      </w:r>
      <w:bookmarkStart w:id="13795" w:name="_ETM_Q1_8315153"/>
      <w:bookmarkEnd w:id="13795"/>
      <w:r>
        <w:rPr>
          <w:rFonts w:hint="cs"/>
          <w:rtl/>
        </w:rPr>
        <w:t>.</w:t>
      </w:r>
    </w:p>
    <w:p w14:paraId="78A5E275" w14:textId="77777777" w:rsidR="00FF3F02" w:rsidRDefault="00FF3F02" w:rsidP="00FF3F02">
      <w:pPr>
        <w:rPr>
          <w:rtl/>
        </w:rPr>
      </w:pPr>
      <w:bookmarkStart w:id="13796" w:name="_ETM_Q1_8315403"/>
      <w:bookmarkStart w:id="13797" w:name="_ETM_Q1_8312403"/>
      <w:bookmarkStart w:id="13798" w:name="_ETM_Q1_8313403"/>
      <w:bookmarkEnd w:id="13796"/>
      <w:bookmarkEnd w:id="13797"/>
      <w:bookmarkEnd w:id="13798"/>
    </w:p>
    <w:p w14:paraId="4B09A836" w14:textId="62D9857B" w:rsidR="00FF3F02" w:rsidRDefault="00FF3F02" w:rsidP="00FF3F02">
      <w:pPr>
        <w:pStyle w:val="af9"/>
        <w:keepNext/>
        <w:rPr>
          <w:rtl/>
        </w:rPr>
      </w:pPr>
      <w:bookmarkStart w:id="13799" w:name="ET_guest_802600_853"/>
      <w:r w:rsidRPr="00FF3F02">
        <w:rPr>
          <w:rStyle w:val="TagStyle"/>
          <w:rtl/>
        </w:rPr>
        <w:t xml:space="preserve"> &lt;&lt; אורח &gt;&gt; </w:t>
      </w:r>
      <w:r>
        <w:rPr>
          <w:rtl/>
        </w:rPr>
        <w:t>ד"ר עמרי רחום טוויג:</w:t>
      </w:r>
      <w:r w:rsidRPr="00FF3F02">
        <w:rPr>
          <w:rStyle w:val="TagStyle"/>
          <w:rtl/>
        </w:rPr>
        <w:t xml:space="preserve"> &lt;&lt; אורח &gt;&gt;</w:t>
      </w:r>
      <w:r>
        <w:rPr>
          <w:rtl/>
        </w:rPr>
        <w:t xml:space="preserve">   </w:t>
      </w:r>
      <w:bookmarkEnd w:id="13799"/>
    </w:p>
    <w:p w14:paraId="7136AE02" w14:textId="77777777" w:rsidR="00FF3F02" w:rsidRDefault="00FF3F02" w:rsidP="00FF3F02">
      <w:pPr>
        <w:pStyle w:val="KeepWithNext"/>
        <w:rPr>
          <w:rtl/>
        </w:rPr>
      </w:pPr>
    </w:p>
    <w:p w14:paraId="78BC3F3D" w14:textId="324BC057" w:rsidR="00FF3F02" w:rsidRDefault="00FF3F02" w:rsidP="00FF3F02">
      <w:pPr>
        <w:rPr>
          <w:rtl/>
        </w:rPr>
      </w:pPr>
      <w:bookmarkStart w:id="13800" w:name="_ETM_Q1_8314403"/>
      <w:bookmarkEnd w:id="13800"/>
      <w:r>
        <w:rPr>
          <w:rFonts w:hint="cs"/>
          <w:rtl/>
        </w:rPr>
        <w:t xml:space="preserve">הרעיון </w:t>
      </w:r>
      <w:bookmarkStart w:id="13801" w:name="_ETM_Q1_8317406"/>
      <w:bookmarkEnd w:id="13801"/>
      <w:r>
        <w:rPr>
          <w:rFonts w:hint="cs"/>
          <w:rtl/>
        </w:rPr>
        <w:t>ב</w:t>
      </w:r>
      <w:bookmarkStart w:id="13802" w:name="_ETM_Q1_8315903"/>
      <w:bookmarkStart w:id="13803" w:name="_ETM_Q1_8313404"/>
      <w:bookmarkEnd w:id="13802"/>
      <w:bookmarkEnd w:id="13803"/>
      <w:r>
        <w:rPr>
          <w:rFonts w:hint="cs"/>
          <w:rtl/>
        </w:rPr>
        <w:t>דיוור ישיר בהגדרה הנוכחית שלו</w:t>
      </w:r>
      <w:bookmarkStart w:id="13804" w:name="_ETM_Q1_8317903"/>
      <w:bookmarkStart w:id="13805" w:name="_ETM_Q1_8315152"/>
      <w:bookmarkEnd w:id="13804"/>
      <w:bookmarkEnd w:id="13805"/>
      <w:r>
        <w:rPr>
          <w:rFonts w:hint="cs"/>
          <w:rtl/>
        </w:rPr>
        <w:t xml:space="preserve"> בדין הישראלי – שהיא </w:t>
      </w:r>
      <w:bookmarkStart w:id="13806" w:name="_ETM_Q1_8320902"/>
      <w:bookmarkEnd w:id="13806"/>
      <w:r>
        <w:rPr>
          <w:rFonts w:hint="cs"/>
          <w:rtl/>
        </w:rPr>
        <w:t>עם בעיותיה</w:t>
      </w:r>
      <w:bookmarkStart w:id="13807" w:name="_ETM_Q1_8319652"/>
      <w:bookmarkEnd w:id="13807"/>
      <w:r>
        <w:rPr>
          <w:rFonts w:hint="cs"/>
          <w:rtl/>
        </w:rPr>
        <w:t xml:space="preserve"> – </w:t>
      </w:r>
      <w:bookmarkStart w:id="13808" w:name="_ETM_Q1_8318902"/>
      <w:bookmarkEnd w:id="13808"/>
      <w:r>
        <w:rPr>
          <w:rFonts w:hint="cs"/>
          <w:rtl/>
        </w:rPr>
        <w:t>זה התייחסות לא פרטנית לאדם</w:t>
      </w:r>
      <w:bookmarkStart w:id="13809" w:name="_ETM_Q1_8322153"/>
      <w:bookmarkEnd w:id="13809"/>
      <w:r>
        <w:rPr>
          <w:rFonts w:hint="cs"/>
          <w:rtl/>
        </w:rPr>
        <w:t xml:space="preserve">, </w:t>
      </w:r>
      <w:bookmarkStart w:id="13810" w:name="_ETM_Q1_8319402"/>
      <w:bookmarkEnd w:id="13810"/>
      <w:r>
        <w:rPr>
          <w:rFonts w:hint="cs"/>
          <w:rtl/>
        </w:rPr>
        <w:t xml:space="preserve">זה </w:t>
      </w:r>
      <w:bookmarkStart w:id="13811" w:name="_ETM_Q1_8319904"/>
      <w:bookmarkEnd w:id="13811"/>
      <w:r>
        <w:rPr>
          <w:rFonts w:hint="cs"/>
          <w:rtl/>
        </w:rPr>
        <w:t xml:space="preserve">בדיוק הרעיון. </w:t>
      </w:r>
      <w:bookmarkStart w:id="13812" w:name="_ETM_Q1_8319655"/>
      <w:bookmarkStart w:id="13813" w:name="_ETM_Q1_8323404"/>
      <w:bookmarkEnd w:id="13812"/>
      <w:bookmarkEnd w:id="13813"/>
    </w:p>
    <w:p w14:paraId="166A7283" w14:textId="77777777" w:rsidR="00FF3F02" w:rsidRDefault="00FF3F02" w:rsidP="00FF3F02">
      <w:pPr>
        <w:rPr>
          <w:rtl/>
        </w:rPr>
      </w:pPr>
      <w:bookmarkStart w:id="13814" w:name="_ETM_Q1_8323904"/>
      <w:bookmarkStart w:id="13815" w:name="_ETM_Q1_8324904"/>
      <w:bookmarkEnd w:id="13814"/>
      <w:bookmarkEnd w:id="13815"/>
    </w:p>
    <w:p w14:paraId="042632F1" w14:textId="1E163524" w:rsidR="00FF3F02" w:rsidRDefault="00FF3F02" w:rsidP="00FF3F02">
      <w:pPr>
        <w:pStyle w:val="a4"/>
        <w:keepNext/>
        <w:rPr>
          <w:rtl/>
        </w:rPr>
      </w:pPr>
      <w:bookmarkStart w:id="13816" w:name="ET_speaker_איה_מרקביץ_854"/>
      <w:r w:rsidRPr="00FF3F02">
        <w:rPr>
          <w:rStyle w:val="TagStyle"/>
          <w:rtl/>
        </w:rPr>
        <w:t xml:space="preserve"> &lt;&lt; דובר &gt;&gt; </w:t>
      </w:r>
      <w:r>
        <w:rPr>
          <w:rtl/>
        </w:rPr>
        <w:t>איה מרקביץ':</w:t>
      </w:r>
      <w:r w:rsidRPr="00FF3F02">
        <w:rPr>
          <w:rStyle w:val="TagStyle"/>
          <w:rtl/>
        </w:rPr>
        <w:t xml:space="preserve"> &lt;&lt; דובר &gt;&gt;</w:t>
      </w:r>
      <w:r>
        <w:rPr>
          <w:rtl/>
        </w:rPr>
        <w:t xml:space="preserve">   </w:t>
      </w:r>
      <w:bookmarkEnd w:id="13816"/>
    </w:p>
    <w:p w14:paraId="7CDF76E9" w14:textId="77777777" w:rsidR="00FF3F02" w:rsidRDefault="00FF3F02" w:rsidP="00FF3F02">
      <w:pPr>
        <w:pStyle w:val="KeepWithNext"/>
        <w:rPr>
          <w:rtl/>
        </w:rPr>
      </w:pPr>
    </w:p>
    <w:p w14:paraId="1DC0970C" w14:textId="745D4AC5" w:rsidR="00FF3F02" w:rsidRDefault="00FF3F02" w:rsidP="00FF3F02">
      <w:pPr>
        <w:rPr>
          <w:rtl/>
        </w:rPr>
      </w:pPr>
      <w:bookmarkStart w:id="13817" w:name="_ETM_Q1_8325654"/>
      <w:bookmarkStart w:id="13818" w:name="_ETM_Q1_8325904"/>
      <w:bookmarkStart w:id="13819" w:name="_ETM_Q1_8322904"/>
      <w:bookmarkEnd w:id="13817"/>
      <w:bookmarkEnd w:id="13818"/>
      <w:bookmarkEnd w:id="13819"/>
      <w:r>
        <w:rPr>
          <w:rFonts w:hint="cs"/>
          <w:rtl/>
        </w:rPr>
        <w:t>זה אדם ששי</w:t>
      </w:r>
      <w:bookmarkStart w:id="13820" w:name="_ETM_Q1_8324154"/>
      <w:bookmarkEnd w:id="13820"/>
      <w:r>
        <w:rPr>
          <w:rFonts w:hint="cs"/>
          <w:rtl/>
        </w:rPr>
        <w:t>יך</w:t>
      </w:r>
      <w:bookmarkStart w:id="13821" w:name="_ETM_Q1_8322654"/>
      <w:bookmarkEnd w:id="13821"/>
      <w:r>
        <w:rPr>
          <w:rFonts w:hint="cs"/>
          <w:rtl/>
        </w:rPr>
        <w:t xml:space="preserve"> לקבוצה לא פרטנית.</w:t>
      </w:r>
      <w:bookmarkStart w:id="13822" w:name="_ETM_Q1_8323156"/>
      <w:bookmarkEnd w:id="13822"/>
    </w:p>
    <w:p w14:paraId="3B6FAB6C" w14:textId="77777777" w:rsidR="00FF3F02" w:rsidRDefault="00FF3F02" w:rsidP="00FF3F02">
      <w:pPr>
        <w:rPr>
          <w:rtl/>
        </w:rPr>
      </w:pPr>
      <w:bookmarkStart w:id="13823" w:name="_ETM_Q1_8323401"/>
      <w:bookmarkStart w:id="13824" w:name="_ETM_Q1_8323655"/>
      <w:bookmarkStart w:id="13825" w:name="_ETM_Q1_8322653"/>
      <w:bookmarkEnd w:id="13823"/>
      <w:bookmarkEnd w:id="13824"/>
      <w:bookmarkEnd w:id="13825"/>
    </w:p>
    <w:p w14:paraId="72A7EC0C" w14:textId="285A90B4" w:rsidR="00FF3F02" w:rsidRDefault="00FF3F02" w:rsidP="00FF3F02">
      <w:pPr>
        <w:pStyle w:val="af5"/>
        <w:keepNext/>
        <w:rPr>
          <w:rtl/>
        </w:rPr>
      </w:pPr>
      <w:bookmarkStart w:id="13826" w:name="ET_interruption_קריאה_855"/>
      <w:r w:rsidRPr="00FF3F02">
        <w:rPr>
          <w:rStyle w:val="TagStyle"/>
          <w:rtl/>
        </w:rPr>
        <w:t xml:space="preserve"> &lt;&lt; קריאה &gt;&gt; </w:t>
      </w:r>
      <w:r>
        <w:rPr>
          <w:rtl/>
        </w:rPr>
        <w:t>קריאה:</w:t>
      </w:r>
      <w:r w:rsidRPr="00FF3F02">
        <w:rPr>
          <w:rStyle w:val="TagStyle"/>
          <w:rtl/>
        </w:rPr>
        <w:t xml:space="preserve"> &lt;&lt; קריאה &gt;&gt;</w:t>
      </w:r>
      <w:r>
        <w:rPr>
          <w:rtl/>
        </w:rPr>
        <w:t xml:space="preserve">   </w:t>
      </w:r>
      <w:bookmarkEnd w:id="13826"/>
    </w:p>
    <w:p w14:paraId="35BC2407" w14:textId="77777777" w:rsidR="00FF3F02" w:rsidRDefault="00FF3F02" w:rsidP="00FF3F02">
      <w:pPr>
        <w:pStyle w:val="KeepWithNext"/>
        <w:rPr>
          <w:rtl/>
        </w:rPr>
      </w:pPr>
    </w:p>
    <w:p w14:paraId="6F751830" w14:textId="75007EF2" w:rsidR="00FF3F02" w:rsidRDefault="00FF3F02" w:rsidP="00FF3F02">
      <w:pPr>
        <w:rPr>
          <w:rtl/>
        </w:rPr>
      </w:pPr>
      <w:bookmarkStart w:id="13827" w:name="_ETM_Q1_8324402"/>
      <w:bookmarkStart w:id="13828" w:name="_ETM_Q1_8321654"/>
      <w:bookmarkEnd w:id="13827"/>
      <w:bookmarkEnd w:id="13828"/>
      <w:r>
        <w:rPr>
          <w:rFonts w:hint="cs"/>
          <w:rtl/>
        </w:rPr>
        <w:t xml:space="preserve">נכון. </w:t>
      </w:r>
      <w:bookmarkStart w:id="13829" w:name="_ETM_Q1_8338654"/>
      <w:bookmarkStart w:id="13830" w:name="_ETM_Q1_8330906"/>
      <w:bookmarkStart w:id="13831" w:name="_ETM_Q1_8323152"/>
      <w:bookmarkEnd w:id="13829"/>
      <w:bookmarkEnd w:id="13830"/>
      <w:bookmarkEnd w:id="13831"/>
    </w:p>
    <w:p w14:paraId="047730CB" w14:textId="77777777" w:rsidR="00FF3F02" w:rsidRDefault="00FF3F02" w:rsidP="00FF3F02">
      <w:pPr>
        <w:rPr>
          <w:rtl/>
        </w:rPr>
      </w:pPr>
      <w:bookmarkStart w:id="13832" w:name="_ETM_Q1_8315902"/>
      <w:bookmarkStart w:id="13833" w:name="_ETM_Q1_8316152"/>
      <w:bookmarkStart w:id="13834" w:name="_ETM_Q1_8325152"/>
      <w:bookmarkEnd w:id="13832"/>
      <w:bookmarkEnd w:id="13833"/>
      <w:bookmarkEnd w:id="13834"/>
    </w:p>
    <w:p w14:paraId="47361AE6" w14:textId="10DAC91F" w:rsidR="00FF3F02" w:rsidRDefault="00FF3F02" w:rsidP="00FF3F02">
      <w:pPr>
        <w:pStyle w:val="af5"/>
        <w:keepNext/>
        <w:rPr>
          <w:rtl/>
        </w:rPr>
      </w:pPr>
      <w:bookmarkStart w:id="13835" w:name="ET_interruption_קריאה_857"/>
      <w:r w:rsidRPr="00FF3F02">
        <w:rPr>
          <w:rStyle w:val="TagStyle"/>
          <w:rtl/>
        </w:rPr>
        <w:t xml:space="preserve"> &lt;&lt; קריאה &gt;&gt; </w:t>
      </w:r>
      <w:r>
        <w:rPr>
          <w:rtl/>
        </w:rPr>
        <w:t>קריאה:</w:t>
      </w:r>
      <w:r w:rsidRPr="00FF3F02">
        <w:rPr>
          <w:rStyle w:val="TagStyle"/>
          <w:rtl/>
        </w:rPr>
        <w:t xml:space="preserve"> &lt;&lt; קריאה &gt;&gt;</w:t>
      </w:r>
      <w:r>
        <w:rPr>
          <w:rtl/>
        </w:rPr>
        <w:t xml:space="preserve">   </w:t>
      </w:r>
      <w:bookmarkEnd w:id="13835"/>
    </w:p>
    <w:p w14:paraId="18286998" w14:textId="77777777" w:rsidR="00FF3F02" w:rsidRDefault="00FF3F02" w:rsidP="00FF3F02">
      <w:pPr>
        <w:pStyle w:val="KeepWithNext"/>
        <w:rPr>
          <w:rtl/>
        </w:rPr>
      </w:pPr>
    </w:p>
    <w:p w14:paraId="6E0D1EAA" w14:textId="0C92D7C1" w:rsidR="00FF3F02" w:rsidRDefault="00FF3F02" w:rsidP="00FF3F02">
      <w:pPr>
        <w:rPr>
          <w:rtl/>
        </w:rPr>
      </w:pPr>
      <w:bookmarkStart w:id="13836" w:name="_ETM_Q1_8327152"/>
      <w:bookmarkEnd w:id="13836"/>
      <w:r>
        <w:rPr>
          <w:rFonts w:hint="cs"/>
          <w:rtl/>
        </w:rPr>
        <w:t xml:space="preserve">זאת </w:t>
      </w:r>
      <w:bookmarkStart w:id="13837" w:name="_ETM_Q1_8325652"/>
      <w:bookmarkStart w:id="13838" w:name="_ETM_Q1_8322901"/>
      <w:bookmarkEnd w:id="13837"/>
      <w:bookmarkEnd w:id="13838"/>
      <w:r>
        <w:rPr>
          <w:rFonts w:hint="cs"/>
          <w:rtl/>
        </w:rPr>
        <w:t>פני</w:t>
      </w:r>
      <w:bookmarkStart w:id="13839" w:name="_ETM_Q1_8324153"/>
      <w:bookmarkStart w:id="13840" w:name="ET_yor_6157_856"/>
      <w:bookmarkEnd w:id="13839"/>
      <w:r>
        <w:rPr>
          <w:rFonts w:hint="cs"/>
          <w:rtl/>
        </w:rPr>
        <w:t xml:space="preserve">יה </w:t>
      </w:r>
      <w:bookmarkStart w:id="13841" w:name="_ETM_Q1_8324903"/>
      <w:bookmarkEnd w:id="13841"/>
      <w:r>
        <w:rPr>
          <w:rFonts w:hint="cs"/>
          <w:rtl/>
        </w:rPr>
        <w:t>פרטנית</w:t>
      </w:r>
      <w:bookmarkStart w:id="13842" w:name="_ETM_Q1_8325155"/>
      <w:bookmarkStart w:id="13843" w:name="_ETM_Q1_8326405"/>
      <w:bookmarkStart w:id="13844" w:name="_ETM_Q1_8325655"/>
      <w:bookmarkEnd w:id="13842"/>
      <w:bookmarkEnd w:id="13843"/>
      <w:bookmarkEnd w:id="13844"/>
      <w:r w:rsidR="00BC24BF">
        <w:rPr>
          <w:rFonts w:hint="cs"/>
          <w:rtl/>
        </w:rPr>
        <w:t>.</w:t>
      </w:r>
    </w:p>
    <w:p w14:paraId="338FB851" w14:textId="77777777" w:rsidR="00BC24BF" w:rsidRDefault="00BC24BF" w:rsidP="00FF3F02">
      <w:pPr>
        <w:rPr>
          <w:rtl/>
        </w:rPr>
      </w:pPr>
      <w:bookmarkStart w:id="13845" w:name="_ETM_Q1_8328655"/>
      <w:bookmarkStart w:id="13846" w:name="_ETM_Q1_8325905"/>
      <w:bookmarkStart w:id="13847" w:name="_ETM_Q1_8326906"/>
      <w:bookmarkEnd w:id="13845"/>
      <w:bookmarkEnd w:id="13846"/>
      <w:bookmarkEnd w:id="13847"/>
    </w:p>
    <w:p w14:paraId="0499C3B6" w14:textId="53C79D56" w:rsidR="00BC24BF" w:rsidRDefault="00BC24BF" w:rsidP="00BC24BF">
      <w:pPr>
        <w:pStyle w:val="af9"/>
        <w:keepNext/>
        <w:rPr>
          <w:rtl/>
        </w:rPr>
      </w:pPr>
      <w:bookmarkStart w:id="13848" w:name="ET_guest_802600_858"/>
      <w:r w:rsidRPr="00BC24BF">
        <w:rPr>
          <w:rStyle w:val="TagStyle"/>
          <w:rtl/>
        </w:rPr>
        <w:t xml:space="preserve"> &lt;&lt; אורח &gt;&gt; </w:t>
      </w:r>
      <w:r>
        <w:rPr>
          <w:rtl/>
        </w:rPr>
        <w:t>ד"ר עמרי רחום טוויג:</w:t>
      </w:r>
      <w:r w:rsidRPr="00BC24BF">
        <w:rPr>
          <w:rStyle w:val="TagStyle"/>
          <w:rtl/>
        </w:rPr>
        <w:t xml:space="preserve"> &lt;&lt; אורח &gt;&gt;</w:t>
      </w:r>
      <w:r>
        <w:rPr>
          <w:rtl/>
        </w:rPr>
        <w:t xml:space="preserve">   </w:t>
      </w:r>
      <w:bookmarkEnd w:id="13848"/>
    </w:p>
    <w:p w14:paraId="056A333E" w14:textId="77777777" w:rsidR="00BC24BF" w:rsidRDefault="00BC24BF" w:rsidP="00BC24BF">
      <w:pPr>
        <w:pStyle w:val="KeepWithNext"/>
        <w:rPr>
          <w:rtl/>
        </w:rPr>
      </w:pPr>
    </w:p>
    <w:p w14:paraId="45896CB6" w14:textId="7C910B0E" w:rsidR="00BC24BF" w:rsidRPr="00BC24BF" w:rsidRDefault="00BC24BF" w:rsidP="00BC24BF">
      <w:pPr>
        <w:rPr>
          <w:rtl/>
        </w:rPr>
      </w:pPr>
      <w:bookmarkStart w:id="13849" w:name="_ETM_Q1_8327906"/>
      <w:bookmarkEnd w:id="13849"/>
      <w:r>
        <w:rPr>
          <w:rFonts w:hint="cs"/>
          <w:rtl/>
        </w:rPr>
        <w:t xml:space="preserve">כן אבל אנחנו </w:t>
      </w:r>
      <w:bookmarkStart w:id="13850" w:name="_ETM_Q1_8328406"/>
      <w:bookmarkEnd w:id="13850"/>
      <w:r>
        <w:rPr>
          <w:rFonts w:hint="cs"/>
          <w:rtl/>
        </w:rPr>
        <w:t xml:space="preserve">לא פונים אליו </w:t>
      </w:r>
      <w:bookmarkStart w:id="13851" w:name="_ETM_Q1_8328151"/>
      <w:bookmarkEnd w:id="13851"/>
      <w:r>
        <w:rPr>
          <w:rFonts w:hint="cs"/>
          <w:rtl/>
        </w:rPr>
        <w:t xml:space="preserve">כי הוא </w:t>
      </w:r>
      <w:bookmarkStart w:id="13852" w:name="_ETM_Q1_8330406"/>
      <w:bookmarkEnd w:id="13852"/>
      <w:r>
        <w:rPr>
          <w:rFonts w:hint="cs"/>
          <w:rtl/>
        </w:rPr>
        <w:t>- - -</w:t>
      </w:r>
    </w:p>
    <w:p w14:paraId="2452979F" w14:textId="77777777" w:rsidR="00FF3F02" w:rsidRDefault="00FF3F02" w:rsidP="00FF3F02">
      <w:pPr>
        <w:ind w:firstLine="0"/>
        <w:rPr>
          <w:rtl/>
        </w:rPr>
      </w:pPr>
      <w:bookmarkStart w:id="13853" w:name="_ETM_Q1_8327905"/>
      <w:bookmarkEnd w:id="13853"/>
    </w:p>
    <w:p w14:paraId="235A518F" w14:textId="77777777" w:rsidR="00FF3F02" w:rsidRDefault="00FF3F02" w:rsidP="00FF3F02">
      <w:pPr>
        <w:pStyle w:val="KeepWithNext"/>
        <w:rPr>
          <w:rStyle w:val="TagStyle"/>
          <w:rtl/>
        </w:rPr>
      </w:pPr>
      <w:bookmarkStart w:id="13854" w:name="_ETM_Q1_8325405"/>
      <w:bookmarkStart w:id="13855" w:name="_ETM_Q1_8327155"/>
      <w:bookmarkStart w:id="13856" w:name="_ETM_Q1_8324405"/>
      <w:bookmarkEnd w:id="13854"/>
      <w:bookmarkEnd w:id="13855"/>
      <w:bookmarkEnd w:id="13856"/>
      <w:bookmarkEnd w:id="13840"/>
    </w:p>
    <w:p w14:paraId="55F2E96F" w14:textId="78A4ED00" w:rsidR="00C26B28" w:rsidRDefault="00C26B28" w:rsidP="00C26B28">
      <w:pPr>
        <w:pStyle w:val="af6"/>
        <w:keepNext/>
        <w:rPr>
          <w:rtl/>
        </w:rPr>
      </w:pPr>
      <w:bookmarkStart w:id="13857" w:name="ET_yor_6157_1953"/>
      <w:r w:rsidRPr="00C26B28">
        <w:rPr>
          <w:rStyle w:val="TagStyle"/>
          <w:rtl/>
        </w:rPr>
        <w:t xml:space="preserve"> &lt;&lt; יור &gt;&gt; </w:t>
      </w:r>
      <w:r>
        <w:rPr>
          <w:rtl/>
        </w:rPr>
        <w:t>היו"ר שמחה רוטמן:</w:t>
      </w:r>
      <w:r w:rsidRPr="00C26B28">
        <w:rPr>
          <w:rStyle w:val="TagStyle"/>
          <w:rtl/>
        </w:rPr>
        <w:t xml:space="preserve"> &lt;&lt; יור &gt;&gt;</w:t>
      </w:r>
      <w:r>
        <w:rPr>
          <w:rtl/>
        </w:rPr>
        <w:t xml:space="preserve">   </w:t>
      </w:r>
      <w:bookmarkEnd w:id="13857"/>
    </w:p>
    <w:p w14:paraId="412E4862" w14:textId="77777777" w:rsidR="00C26B28" w:rsidRPr="00C26B28" w:rsidRDefault="00C26B28" w:rsidP="00C26B28">
      <w:pPr>
        <w:rPr>
          <w:rtl/>
        </w:rPr>
      </w:pPr>
    </w:p>
    <w:p w14:paraId="023BFE6C" w14:textId="3F93AE62" w:rsidR="00FF3F02" w:rsidRDefault="00BC24BF" w:rsidP="00FF3F02">
      <w:pPr>
        <w:rPr>
          <w:rtl/>
        </w:rPr>
      </w:pPr>
      <w:bookmarkStart w:id="13858" w:name="_ETM_Q1_8317652"/>
      <w:bookmarkStart w:id="13859" w:name="_ETM_Q1_8325902"/>
      <w:bookmarkStart w:id="13860" w:name="_ETM_Q1_8323652"/>
      <w:bookmarkStart w:id="13861" w:name="_ETM_Q1_8329155"/>
      <w:bookmarkEnd w:id="13858"/>
      <w:bookmarkEnd w:id="13859"/>
      <w:bookmarkEnd w:id="13860"/>
      <w:bookmarkEnd w:id="13861"/>
      <w:r>
        <w:rPr>
          <w:rFonts w:hint="cs"/>
          <w:rtl/>
        </w:rPr>
        <w:t xml:space="preserve">בסדר, אני חושב שפה הרבה יותר רלוונטי לי </w:t>
      </w:r>
      <w:bookmarkStart w:id="13862" w:name="_ETM_Q1_8332655"/>
      <w:bookmarkEnd w:id="13862"/>
      <w:r>
        <w:rPr>
          <w:rFonts w:hint="cs"/>
          <w:rtl/>
        </w:rPr>
        <w:t xml:space="preserve">לכמה אנשים </w:t>
      </w:r>
      <w:bookmarkStart w:id="13863" w:name="_ETM_Q1_8334405"/>
      <w:bookmarkEnd w:id="13863"/>
      <w:r>
        <w:rPr>
          <w:rFonts w:hint="cs"/>
          <w:rtl/>
        </w:rPr>
        <w:t xml:space="preserve">פניתי. פה </w:t>
      </w:r>
      <w:bookmarkStart w:id="13864" w:name="_ETM_Q1_8336405"/>
      <w:bookmarkEnd w:id="13864"/>
      <w:r>
        <w:rPr>
          <w:rFonts w:hint="cs"/>
          <w:rtl/>
        </w:rPr>
        <w:t>זה פ</w:t>
      </w:r>
      <w:bookmarkStart w:id="13865" w:name="_ETM_Q1_8335406"/>
      <w:bookmarkEnd w:id="13865"/>
      <w:r>
        <w:rPr>
          <w:rFonts w:hint="cs"/>
          <w:rtl/>
        </w:rPr>
        <w:t xml:space="preserve">י אלף יותר רלוונטי מאשר מה </w:t>
      </w:r>
      <w:bookmarkStart w:id="13866" w:name="_ETM_Q1_8340406"/>
      <w:bookmarkEnd w:id="13866"/>
      <w:r>
        <w:rPr>
          <w:rFonts w:hint="cs"/>
          <w:rtl/>
        </w:rPr>
        <w:t>גודל המאגר שלי. אמת?</w:t>
      </w:r>
      <w:bookmarkStart w:id="13867" w:name="_ETM_Q1_8342156"/>
      <w:bookmarkEnd w:id="13867"/>
    </w:p>
    <w:p w14:paraId="4BB2E3C1" w14:textId="77777777" w:rsidR="00BC24BF" w:rsidRDefault="00BC24BF" w:rsidP="00FF3F02">
      <w:pPr>
        <w:rPr>
          <w:rtl/>
        </w:rPr>
      </w:pPr>
      <w:bookmarkStart w:id="13868" w:name="_ETM_Q1_8342406"/>
      <w:bookmarkEnd w:id="13868"/>
    </w:p>
    <w:p w14:paraId="0D47D00E" w14:textId="787BC882" w:rsidR="00BC24BF" w:rsidRDefault="00BC24BF" w:rsidP="00BC24BF">
      <w:pPr>
        <w:pStyle w:val="af9"/>
        <w:keepNext/>
        <w:rPr>
          <w:rtl/>
        </w:rPr>
      </w:pPr>
      <w:bookmarkStart w:id="13869" w:name="ET_guest_802600_859"/>
      <w:r w:rsidRPr="00BC24BF">
        <w:rPr>
          <w:rStyle w:val="TagStyle"/>
          <w:rtl/>
        </w:rPr>
        <w:t xml:space="preserve"> &lt;&lt; אורח &gt;&gt; </w:t>
      </w:r>
      <w:r>
        <w:rPr>
          <w:rtl/>
        </w:rPr>
        <w:t>ד"ר עמרי רחום טוויג:</w:t>
      </w:r>
      <w:r w:rsidRPr="00BC24BF">
        <w:rPr>
          <w:rStyle w:val="TagStyle"/>
          <w:rtl/>
        </w:rPr>
        <w:t xml:space="preserve"> &lt;&lt; אורח &gt;&gt;</w:t>
      </w:r>
      <w:r>
        <w:rPr>
          <w:rtl/>
        </w:rPr>
        <w:t xml:space="preserve">   </w:t>
      </w:r>
      <w:bookmarkEnd w:id="13869"/>
    </w:p>
    <w:p w14:paraId="42E25BD0" w14:textId="77777777" w:rsidR="00BC24BF" w:rsidRDefault="00BC24BF" w:rsidP="00BC24BF">
      <w:pPr>
        <w:pStyle w:val="KeepWithNext"/>
        <w:rPr>
          <w:rtl/>
        </w:rPr>
      </w:pPr>
    </w:p>
    <w:p w14:paraId="64651EC7" w14:textId="7A1C3BA4" w:rsidR="00BC24BF" w:rsidRDefault="00BC24BF" w:rsidP="00BC24BF">
      <w:pPr>
        <w:rPr>
          <w:rtl/>
        </w:rPr>
      </w:pPr>
      <w:r>
        <w:rPr>
          <w:rFonts w:hint="cs"/>
          <w:rtl/>
        </w:rPr>
        <w:t>כן.</w:t>
      </w:r>
      <w:bookmarkStart w:id="13870" w:name="_ETM_Q1_8343406"/>
      <w:bookmarkEnd w:id="13870"/>
    </w:p>
    <w:p w14:paraId="01DE7C2C" w14:textId="77777777" w:rsidR="00C26B28" w:rsidRDefault="00C26B28" w:rsidP="00BC24BF">
      <w:pPr>
        <w:rPr>
          <w:rtl/>
        </w:rPr>
      </w:pPr>
    </w:p>
    <w:p w14:paraId="59B52520" w14:textId="77777777" w:rsidR="00BC24BF" w:rsidRDefault="00BC24BF" w:rsidP="00BC24BF">
      <w:pPr>
        <w:ind w:firstLine="0"/>
        <w:rPr>
          <w:rStyle w:val="TagStyle"/>
          <w:rFonts w:ascii="David" w:hAnsi="David"/>
          <w:u w:val="single"/>
          <w:rtl/>
          <w:lang w:eastAsia="he-IL"/>
        </w:rPr>
      </w:pPr>
      <w:bookmarkStart w:id="13871" w:name="_ETM_Q1_8344156"/>
      <w:bookmarkStart w:id="13872" w:name="_ETM_Q1_8342906"/>
      <w:bookmarkStart w:id="13873" w:name="_ETM_Q1_8344406"/>
      <w:bookmarkStart w:id="13874" w:name="_ETM_Q1_8344402"/>
      <w:bookmarkStart w:id="13875" w:name="_ETM_Q1_8342155"/>
      <w:bookmarkStart w:id="13876" w:name="_ETM_Q1_8339906"/>
      <w:bookmarkEnd w:id="13871"/>
      <w:bookmarkEnd w:id="13872"/>
      <w:bookmarkEnd w:id="13873"/>
    </w:p>
    <w:p w14:paraId="7B37A742" w14:textId="1C9DEB20" w:rsidR="00BC24BF" w:rsidRPr="00BC24BF" w:rsidRDefault="00BC24BF" w:rsidP="00BC24BF">
      <w:pPr>
        <w:pStyle w:val="af9"/>
        <w:keepNext/>
        <w:rPr>
          <w:rtl/>
          <w:lang w:eastAsia="he-IL"/>
        </w:rPr>
      </w:pPr>
      <w:bookmarkStart w:id="13877" w:name="ET_guest_918811_862"/>
      <w:r w:rsidRPr="00BC24BF">
        <w:rPr>
          <w:rStyle w:val="TagStyle"/>
          <w:rtl/>
        </w:rPr>
        <w:t xml:space="preserve"> &lt;&lt; אורח &gt;&gt; </w:t>
      </w:r>
      <w:r>
        <w:rPr>
          <w:rtl/>
          <w:lang w:eastAsia="he-IL"/>
        </w:rPr>
        <w:t>שחף קצלניק:</w:t>
      </w:r>
      <w:r w:rsidRPr="00BC24BF">
        <w:rPr>
          <w:rStyle w:val="TagStyle"/>
          <w:rtl/>
        </w:rPr>
        <w:t xml:space="preserve"> &lt;&lt; אורח &gt;&gt;</w:t>
      </w:r>
      <w:r>
        <w:rPr>
          <w:rtl/>
          <w:lang w:eastAsia="he-IL"/>
        </w:rPr>
        <w:t xml:space="preserve">   </w:t>
      </w:r>
      <w:bookmarkStart w:id="13878" w:name="_ETM_Q1_8343656"/>
      <w:bookmarkEnd w:id="13877"/>
      <w:bookmarkEnd w:id="13878"/>
    </w:p>
    <w:bookmarkEnd w:id="13874"/>
    <w:bookmarkEnd w:id="13875"/>
    <w:bookmarkEnd w:id="13876"/>
    <w:p w14:paraId="456F5458" w14:textId="77777777" w:rsidR="00BC24BF" w:rsidRDefault="00BC24BF" w:rsidP="00BC24BF">
      <w:pPr>
        <w:pStyle w:val="KeepWithNext"/>
        <w:rPr>
          <w:rtl/>
        </w:rPr>
      </w:pPr>
    </w:p>
    <w:p w14:paraId="63FB5082" w14:textId="477675EB" w:rsidR="00BC24BF" w:rsidRDefault="00BC24BF" w:rsidP="00BC24BF">
      <w:pPr>
        <w:rPr>
          <w:rtl/>
        </w:rPr>
      </w:pPr>
      <w:bookmarkStart w:id="13879" w:name="_ETM_Q1_8347906"/>
      <w:bookmarkStart w:id="13880" w:name="_ETM_Q1_8345406"/>
      <w:bookmarkEnd w:id="13879"/>
      <w:bookmarkEnd w:id="13880"/>
      <w:r>
        <w:rPr>
          <w:rFonts w:hint="cs"/>
          <w:rtl/>
        </w:rPr>
        <w:t>זה רנדו</w:t>
      </w:r>
      <w:bookmarkStart w:id="13881" w:name="_ETM_Q1_8344656"/>
      <w:bookmarkStart w:id="13882" w:name="_ETM_Q1_8343652"/>
      <w:bookmarkEnd w:id="13881"/>
      <w:bookmarkEnd w:id="13882"/>
      <w:r>
        <w:rPr>
          <w:rFonts w:hint="cs"/>
          <w:rtl/>
        </w:rPr>
        <w:t>מלי. זאת פנייה רנדומלית</w:t>
      </w:r>
      <w:bookmarkStart w:id="13883" w:name="_ETM_Q1_8345402"/>
      <w:bookmarkEnd w:id="13883"/>
      <w:r>
        <w:rPr>
          <w:rFonts w:hint="cs"/>
          <w:rtl/>
        </w:rPr>
        <w:t xml:space="preserve">. </w:t>
      </w:r>
    </w:p>
    <w:p w14:paraId="0238D8AD" w14:textId="77777777" w:rsidR="00BC24BF" w:rsidRDefault="00BC24BF" w:rsidP="00BC24BF">
      <w:pPr>
        <w:rPr>
          <w:rtl/>
        </w:rPr>
      </w:pPr>
    </w:p>
    <w:p w14:paraId="0F155B32" w14:textId="1E38288C" w:rsidR="00BC24BF" w:rsidRDefault="00BC24BF" w:rsidP="00BC24BF">
      <w:pPr>
        <w:pStyle w:val="a4"/>
        <w:keepNext/>
        <w:rPr>
          <w:rtl/>
        </w:rPr>
      </w:pPr>
      <w:bookmarkStart w:id="13884" w:name="ET_speaker_ראובן_אידלמן_861"/>
      <w:r w:rsidRPr="00BC24BF">
        <w:rPr>
          <w:rStyle w:val="TagStyle"/>
          <w:rtl/>
        </w:rPr>
        <w:t xml:space="preserve"> &lt;&lt; דובר &gt;&gt; </w:t>
      </w:r>
      <w:r>
        <w:rPr>
          <w:rtl/>
        </w:rPr>
        <w:t>ראובן אידלמן:</w:t>
      </w:r>
      <w:r w:rsidRPr="00BC24BF">
        <w:rPr>
          <w:rStyle w:val="TagStyle"/>
          <w:rtl/>
        </w:rPr>
        <w:t xml:space="preserve"> &lt;&lt; דובר &gt;&gt;</w:t>
      </w:r>
      <w:r>
        <w:rPr>
          <w:rtl/>
        </w:rPr>
        <w:t xml:space="preserve">   </w:t>
      </w:r>
      <w:bookmarkEnd w:id="13884"/>
    </w:p>
    <w:p w14:paraId="73723134" w14:textId="77777777" w:rsidR="00BC24BF" w:rsidRDefault="00BC24BF" w:rsidP="00BC24BF">
      <w:pPr>
        <w:pStyle w:val="KeepWithNext"/>
        <w:rPr>
          <w:rtl/>
        </w:rPr>
      </w:pPr>
    </w:p>
    <w:p w14:paraId="782EC330" w14:textId="3257B8B8" w:rsidR="00BC24BF" w:rsidRDefault="00BC24BF" w:rsidP="00BC24BF">
      <w:pPr>
        <w:rPr>
          <w:rtl/>
        </w:rPr>
      </w:pPr>
      <w:r>
        <w:rPr>
          <w:rFonts w:hint="cs"/>
          <w:rtl/>
        </w:rPr>
        <w:t xml:space="preserve">אני חושה </w:t>
      </w:r>
      <w:bookmarkStart w:id="13885" w:name="_ETM_Q1_8349152"/>
      <w:bookmarkStart w:id="13886" w:name="_ETM_Q1_8346402"/>
      <w:bookmarkEnd w:id="13885"/>
      <w:bookmarkEnd w:id="13886"/>
      <w:r>
        <w:rPr>
          <w:rFonts w:hint="cs"/>
          <w:rtl/>
        </w:rPr>
        <w:t>שההבחנה שעשינו - - -</w:t>
      </w:r>
      <w:bookmarkStart w:id="13887" w:name="_ETM_Q1_8347902"/>
      <w:bookmarkEnd w:id="13887"/>
    </w:p>
    <w:p w14:paraId="08345AAB" w14:textId="77777777" w:rsidR="00BC24BF" w:rsidRDefault="00BC24BF" w:rsidP="00BC24BF">
      <w:pPr>
        <w:rPr>
          <w:rtl/>
        </w:rPr>
      </w:pPr>
      <w:bookmarkStart w:id="13888" w:name="_ETM_Q1_8354906"/>
      <w:bookmarkStart w:id="13889" w:name="_ETM_Q1_8352156"/>
      <w:bookmarkStart w:id="13890" w:name="_ETM_Q1_8349402"/>
      <w:bookmarkStart w:id="13891" w:name="_ETM_Q1_8346652"/>
      <w:bookmarkEnd w:id="13888"/>
      <w:bookmarkEnd w:id="13889"/>
      <w:bookmarkEnd w:id="13890"/>
      <w:bookmarkEnd w:id="13891"/>
    </w:p>
    <w:p w14:paraId="237A3075" w14:textId="5E06D320" w:rsidR="00BC24BF" w:rsidRDefault="00BC24BF" w:rsidP="00BC24BF">
      <w:pPr>
        <w:pStyle w:val="af6"/>
        <w:keepNext/>
        <w:rPr>
          <w:rtl/>
        </w:rPr>
      </w:pPr>
      <w:bookmarkStart w:id="13892" w:name="ET_yor_6157_863"/>
      <w:r w:rsidRPr="00BC24BF">
        <w:rPr>
          <w:rStyle w:val="TagStyle"/>
          <w:rtl/>
        </w:rPr>
        <w:t xml:space="preserve"> &lt;&lt; יור &gt;&gt; </w:t>
      </w:r>
      <w:r>
        <w:rPr>
          <w:rtl/>
        </w:rPr>
        <w:t>היו"ר שמחה רוטמן:</w:t>
      </w:r>
      <w:r w:rsidRPr="00BC24BF">
        <w:rPr>
          <w:rStyle w:val="TagStyle"/>
          <w:rtl/>
        </w:rPr>
        <w:t xml:space="preserve"> &lt;&lt; יור &gt;&gt;</w:t>
      </w:r>
      <w:r>
        <w:rPr>
          <w:rtl/>
        </w:rPr>
        <w:t xml:space="preserve">   </w:t>
      </w:r>
      <w:bookmarkEnd w:id="13892"/>
    </w:p>
    <w:p w14:paraId="71F1B928" w14:textId="77777777" w:rsidR="00BC24BF" w:rsidRDefault="00BC24BF" w:rsidP="00BC24BF">
      <w:pPr>
        <w:pStyle w:val="KeepWithNext"/>
        <w:rPr>
          <w:rtl/>
        </w:rPr>
      </w:pPr>
    </w:p>
    <w:p w14:paraId="4058A95F" w14:textId="52271512" w:rsidR="00BC24BF" w:rsidRDefault="00BC24BF" w:rsidP="00BC24BF">
      <w:pPr>
        <w:rPr>
          <w:rtl/>
        </w:rPr>
      </w:pPr>
      <w:bookmarkStart w:id="13893" w:name="_ETM_Q1_8348153"/>
      <w:bookmarkStart w:id="13894" w:name="_ETM_Q1_8345403"/>
      <w:bookmarkEnd w:id="13893"/>
      <w:bookmarkEnd w:id="13894"/>
      <w:r>
        <w:rPr>
          <w:rFonts w:hint="cs"/>
          <w:rtl/>
        </w:rPr>
        <w:t>לא הבנתי, מה זה רנדומלי?</w:t>
      </w:r>
      <w:bookmarkStart w:id="13895" w:name="_ETM_Q1_8346656"/>
      <w:bookmarkStart w:id="13896" w:name="_ETM_Q1_8343902"/>
      <w:bookmarkEnd w:id="13895"/>
      <w:bookmarkEnd w:id="13896"/>
    </w:p>
    <w:p w14:paraId="10D5D573" w14:textId="77777777" w:rsidR="00BC24BF" w:rsidRDefault="00BC24BF" w:rsidP="00BC24BF">
      <w:pPr>
        <w:rPr>
          <w:rtl/>
        </w:rPr>
      </w:pPr>
      <w:bookmarkStart w:id="13897" w:name="_ETM_Q1_8344152"/>
      <w:bookmarkStart w:id="13898" w:name="_ETM_Q1_8347402"/>
      <w:bookmarkEnd w:id="13897"/>
      <w:bookmarkEnd w:id="13898"/>
    </w:p>
    <w:p w14:paraId="6B1956CE" w14:textId="12B96EA8" w:rsidR="00BC24BF" w:rsidRDefault="00BC24BF" w:rsidP="00BC24BF">
      <w:pPr>
        <w:pStyle w:val="af9"/>
        <w:keepNext/>
        <w:rPr>
          <w:rtl/>
        </w:rPr>
      </w:pPr>
      <w:bookmarkStart w:id="13899" w:name="ET_guest_918811_864"/>
      <w:r w:rsidRPr="00BC24BF">
        <w:rPr>
          <w:rStyle w:val="TagStyle"/>
          <w:rtl/>
        </w:rPr>
        <w:t xml:space="preserve"> &lt;&lt; אורח &gt;&gt; </w:t>
      </w:r>
      <w:r>
        <w:rPr>
          <w:rtl/>
        </w:rPr>
        <w:t>שחף קצלניק:</w:t>
      </w:r>
      <w:r w:rsidRPr="00BC24BF">
        <w:rPr>
          <w:rStyle w:val="TagStyle"/>
          <w:rtl/>
        </w:rPr>
        <w:t xml:space="preserve"> &lt;&lt; אורח &gt;&gt;</w:t>
      </w:r>
      <w:r>
        <w:rPr>
          <w:rtl/>
        </w:rPr>
        <w:t xml:space="preserve">   </w:t>
      </w:r>
      <w:bookmarkEnd w:id="13899"/>
    </w:p>
    <w:p w14:paraId="6ED78447" w14:textId="77777777" w:rsidR="00BC24BF" w:rsidRDefault="00BC24BF" w:rsidP="00BC24BF">
      <w:pPr>
        <w:pStyle w:val="KeepWithNext"/>
        <w:rPr>
          <w:rtl/>
        </w:rPr>
      </w:pPr>
    </w:p>
    <w:p w14:paraId="2E342DE3" w14:textId="49710DA4" w:rsidR="00BC24BF" w:rsidRDefault="00BC24BF" w:rsidP="00BC24BF">
      <w:pPr>
        <w:rPr>
          <w:rtl/>
        </w:rPr>
      </w:pPr>
      <w:bookmarkStart w:id="13900" w:name="_ETM_Q1_8348152"/>
      <w:bookmarkStart w:id="13901" w:name="_ETM_Q1_8345152"/>
      <w:bookmarkStart w:id="13902" w:name="_ETM_Q1_8342402"/>
      <w:bookmarkStart w:id="13903" w:name="_ETM_Q1_8352652"/>
      <w:bookmarkStart w:id="13904" w:name="_ETM_Q1_8350152"/>
      <w:bookmarkStart w:id="13905" w:name="_ETM_Q1_8347653"/>
      <w:bookmarkEnd w:id="13900"/>
      <w:bookmarkEnd w:id="13901"/>
      <w:bookmarkEnd w:id="13902"/>
      <w:bookmarkEnd w:id="13903"/>
      <w:bookmarkEnd w:id="13904"/>
      <w:bookmarkEnd w:id="13905"/>
      <w:r>
        <w:rPr>
          <w:rFonts w:hint="cs"/>
          <w:rtl/>
        </w:rPr>
        <w:t>ז</w:t>
      </w:r>
      <w:bookmarkStart w:id="13906" w:name="_ETM_Q1_8346903"/>
      <w:bookmarkStart w:id="13907" w:name="_ETM_Q1_8344153"/>
      <w:bookmarkEnd w:id="13906"/>
      <w:bookmarkEnd w:id="13907"/>
      <w:r>
        <w:rPr>
          <w:rFonts w:hint="cs"/>
          <w:rtl/>
        </w:rPr>
        <w:t>את פניי</w:t>
      </w:r>
      <w:bookmarkStart w:id="13908" w:name="_ETM_Q1_8343153"/>
      <w:bookmarkEnd w:id="13908"/>
      <w:r>
        <w:rPr>
          <w:rFonts w:hint="cs"/>
          <w:rtl/>
        </w:rPr>
        <w:t xml:space="preserve">ה רנדומלית כי זה </w:t>
      </w:r>
      <w:bookmarkStart w:id="13909" w:name="_ETM_Q1_8343653"/>
      <w:bookmarkEnd w:id="13909"/>
      <w:r>
        <w:rPr>
          <w:rFonts w:hint="cs"/>
          <w:rtl/>
        </w:rPr>
        <w:t xml:space="preserve">תלוי באיזה סיווג הכנסתי אותם. זה </w:t>
      </w:r>
      <w:bookmarkStart w:id="13910" w:name="_ETM_Q1_8351153"/>
      <w:bookmarkEnd w:id="13910"/>
      <w:r>
        <w:rPr>
          <w:rFonts w:hint="cs"/>
          <w:rtl/>
        </w:rPr>
        <w:t xml:space="preserve">יכול להיות שפעם </w:t>
      </w:r>
      <w:bookmarkStart w:id="13911" w:name="_ETM_Q1_8349153"/>
      <w:bookmarkEnd w:id="13911"/>
      <w:r>
        <w:rPr>
          <w:rFonts w:hint="cs"/>
          <w:rtl/>
        </w:rPr>
        <w:t xml:space="preserve">הרציונל </w:t>
      </w:r>
      <w:bookmarkStart w:id="13912" w:name="_ETM_Q1_8350903"/>
      <w:bookmarkEnd w:id="13912"/>
      <w:r>
        <w:rPr>
          <w:rFonts w:hint="cs"/>
          <w:rtl/>
        </w:rPr>
        <w:t>נשאר אותו ר</w:t>
      </w:r>
      <w:bookmarkStart w:id="13913" w:name="_ETM_Q1_8350653"/>
      <w:bookmarkEnd w:id="13913"/>
      <w:r>
        <w:rPr>
          <w:rFonts w:hint="cs"/>
          <w:rtl/>
        </w:rPr>
        <w:t>ציונ</w:t>
      </w:r>
      <w:bookmarkStart w:id="13914" w:name="_ETM_Q1_8350153"/>
      <w:bookmarkStart w:id="13915" w:name="_ETM_Q1_8347403"/>
      <w:bookmarkEnd w:id="13914"/>
      <w:bookmarkEnd w:id="13915"/>
      <w:r>
        <w:rPr>
          <w:rFonts w:hint="cs"/>
          <w:rtl/>
        </w:rPr>
        <w:t xml:space="preserve">ל והקבוצה </w:t>
      </w:r>
      <w:bookmarkStart w:id="13916" w:name="_ETM_Q1_8349903"/>
      <w:bookmarkEnd w:id="13916"/>
      <w:r>
        <w:rPr>
          <w:rFonts w:hint="cs"/>
          <w:rtl/>
        </w:rPr>
        <w:t xml:space="preserve">תשתנה </w:t>
      </w:r>
      <w:bookmarkStart w:id="13917" w:name="_ETM_Q1_8353153"/>
      <w:bookmarkEnd w:id="13917"/>
      <w:r>
        <w:rPr>
          <w:rFonts w:hint="cs"/>
          <w:rtl/>
        </w:rPr>
        <w:t>לך. למה זה משנה?</w:t>
      </w:r>
      <w:bookmarkStart w:id="13918" w:name="_ETM_Q1_8355153"/>
      <w:bookmarkEnd w:id="13918"/>
      <w:r>
        <w:rPr>
          <w:rFonts w:hint="cs"/>
          <w:rtl/>
        </w:rPr>
        <w:t xml:space="preserve"> עוד פעם?</w:t>
      </w:r>
    </w:p>
    <w:p w14:paraId="5714E180" w14:textId="77777777" w:rsidR="00BC24BF" w:rsidRDefault="00BC24BF" w:rsidP="00BC24BF">
      <w:pPr>
        <w:rPr>
          <w:rtl/>
        </w:rPr>
      </w:pPr>
    </w:p>
    <w:p w14:paraId="63931C8E" w14:textId="1FAD63FD" w:rsidR="00BC24BF" w:rsidRDefault="00BC24BF" w:rsidP="00BC24BF">
      <w:pPr>
        <w:pStyle w:val="af6"/>
        <w:keepNext/>
        <w:rPr>
          <w:rtl/>
        </w:rPr>
      </w:pPr>
      <w:bookmarkStart w:id="13919" w:name="ET_yor_6157_865"/>
      <w:r w:rsidRPr="00BC24BF">
        <w:rPr>
          <w:rStyle w:val="TagStyle"/>
          <w:rtl/>
        </w:rPr>
        <w:t xml:space="preserve"> &lt;&lt; יור &gt;&gt; </w:t>
      </w:r>
      <w:r>
        <w:rPr>
          <w:rtl/>
        </w:rPr>
        <w:t>היו"ר שמחה רוטמן:</w:t>
      </w:r>
      <w:r w:rsidRPr="00BC24BF">
        <w:rPr>
          <w:rStyle w:val="TagStyle"/>
          <w:rtl/>
        </w:rPr>
        <w:t xml:space="preserve"> &lt;&lt; יור &gt;&gt;</w:t>
      </w:r>
      <w:r>
        <w:rPr>
          <w:rtl/>
        </w:rPr>
        <w:t xml:space="preserve">   </w:t>
      </w:r>
      <w:bookmarkEnd w:id="13919"/>
    </w:p>
    <w:p w14:paraId="3798A91F" w14:textId="77777777" w:rsidR="00BC24BF" w:rsidRDefault="00BC24BF" w:rsidP="00BC24BF">
      <w:pPr>
        <w:pStyle w:val="KeepWithNext"/>
        <w:rPr>
          <w:rtl/>
        </w:rPr>
      </w:pPr>
    </w:p>
    <w:p w14:paraId="30F8A3C5" w14:textId="05F1DEFB" w:rsidR="00BC24BF" w:rsidRDefault="00BC24BF" w:rsidP="00BC24BF">
      <w:pPr>
        <w:rPr>
          <w:rtl/>
        </w:rPr>
      </w:pPr>
      <w:bookmarkStart w:id="13920" w:name="_ETM_Q1_8358903"/>
      <w:bookmarkEnd w:id="13920"/>
      <w:r>
        <w:rPr>
          <w:rFonts w:hint="cs"/>
          <w:rtl/>
        </w:rPr>
        <w:t>לא הבנתי</w:t>
      </w:r>
      <w:bookmarkStart w:id="13921" w:name="_ETM_Q1_8357903"/>
      <w:bookmarkEnd w:id="13921"/>
      <w:r>
        <w:rPr>
          <w:rFonts w:hint="cs"/>
          <w:rtl/>
        </w:rPr>
        <w:t>.</w:t>
      </w:r>
    </w:p>
    <w:p w14:paraId="45C3A2E0" w14:textId="77777777" w:rsidR="00BC24BF" w:rsidRDefault="00BC24BF" w:rsidP="00BC24BF">
      <w:pPr>
        <w:rPr>
          <w:rtl/>
        </w:rPr>
      </w:pPr>
      <w:bookmarkStart w:id="13922" w:name="_ETM_Q1_8355403"/>
      <w:bookmarkStart w:id="13923" w:name="_ETM_Q1_8355653"/>
      <w:bookmarkEnd w:id="13922"/>
      <w:bookmarkEnd w:id="13923"/>
    </w:p>
    <w:p w14:paraId="7178671E" w14:textId="1D9AC58A" w:rsidR="00BC24BF" w:rsidRDefault="00BC24BF" w:rsidP="00BC24BF">
      <w:pPr>
        <w:pStyle w:val="af9"/>
        <w:keepNext/>
        <w:rPr>
          <w:rtl/>
        </w:rPr>
      </w:pPr>
      <w:bookmarkStart w:id="13924" w:name="ET_guest_918811_866"/>
      <w:r w:rsidRPr="00BC24BF">
        <w:rPr>
          <w:rStyle w:val="TagStyle"/>
          <w:rtl/>
        </w:rPr>
        <w:t xml:space="preserve"> &lt;&lt; אורח &gt;&gt; </w:t>
      </w:r>
      <w:r>
        <w:rPr>
          <w:rtl/>
        </w:rPr>
        <w:t>שחף קצלניק:</w:t>
      </w:r>
      <w:r w:rsidRPr="00BC24BF">
        <w:rPr>
          <w:rStyle w:val="TagStyle"/>
          <w:rtl/>
        </w:rPr>
        <w:t xml:space="preserve"> &lt;&lt; אורח &gt;&gt;</w:t>
      </w:r>
      <w:r>
        <w:rPr>
          <w:rtl/>
        </w:rPr>
        <w:t xml:space="preserve">   </w:t>
      </w:r>
      <w:bookmarkEnd w:id="13924"/>
    </w:p>
    <w:p w14:paraId="5A2AE39C" w14:textId="77777777" w:rsidR="00BC24BF" w:rsidRDefault="00BC24BF" w:rsidP="00BC24BF">
      <w:pPr>
        <w:pStyle w:val="KeepWithNext"/>
        <w:rPr>
          <w:rtl/>
        </w:rPr>
      </w:pPr>
    </w:p>
    <w:p w14:paraId="4A2C9B47" w14:textId="4B13634D" w:rsidR="00BC24BF" w:rsidRDefault="00BC24BF" w:rsidP="00BC24BF">
      <w:pPr>
        <w:rPr>
          <w:rtl/>
        </w:rPr>
      </w:pPr>
      <w:bookmarkStart w:id="13925" w:name="_ETM_Q1_8359156"/>
      <w:bookmarkEnd w:id="13925"/>
      <w:r>
        <w:rPr>
          <w:rFonts w:hint="cs"/>
          <w:rtl/>
        </w:rPr>
        <w:t>הסיווג שאני</w:t>
      </w:r>
      <w:bookmarkStart w:id="13926" w:name="_ETM_Q1_8359403"/>
      <w:bookmarkEnd w:id="13926"/>
      <w:r>
        <w:rPr>
          <w:rFonts w:hint="cs"/>
          <w:rtl/>
        </w:rPr>
        <w:t xml:space="preserve"> עושה כדי </w:t>
      </w:r>
      <w:bookmarkStart w:id="13927" w:name="_ETM_Q1_8360653"/>
      <w:bookmarkEnd w:id="13927"/>
      <w:r>
        <w:rPr>
          <w:rFonts w:hint="cs"/>
          <w:rtl/>
        </w:rPr>
        <w:t xml:space="preserve">לייצור </w:t>
      </w:r>
      <w:r>
        <w:t>profiling</w:t>
      </w:r>
      <w:bookmarkStart w:id="13928" w:name="_ETM_Q1_8362653"/>
      <w:bookmarkStart w:id="13929" w:name="_ETM_Q1_8359903"/>
      <w:bookmarkEnd w:id="13928"/>
      <w:bookmarkEnd w:id="13929"/>
      <w:r>
        <w:rPr>
          <w:rFonts w:hint="cs"/>
          <w:rtl/>
        </w:rPr>
        <w:t xml:space="preserve"> יכול לייצור </w:t>
      </w:r>
      <w:bookmarkStart w:id="13930" w:name="_ETM_Q1_8360403"/>
      <w:bookmarkEnd w:id="13930"/>
      <w:r>
        <w:rPr>
          <w:rFonts w:hint="cs"/>
          <w:rtl/>
        </w:rPr>
        <w:t xml:space="preserve">לי </w:t>
      </w:r>
      <w:bookmarkStart w:id="13931" w:name="_ETM_Q1_8361654"/>
      <w:bookmarkStart w:id="13932" w:name="_ETM_Q1_8359154"/>
      <w:bookmarkEnd w:id="13931"/>
      <w:bookmarkEnd w:id="13932"/>
      <w:r>
        <w:rPr>
          <w:rFonts w:hint="cs"/>
          <w:rtl/>
        </w:rPr>
        <w:t xml:space="preserve">קבוצה </w:t>
      </w:r>
      <w:bookmarkStart w:id="13933" w:name="_ETM_Q1_8357654"/>
      <w:bookmarkEnd w:id="13933"/>
      <w:r>
        <w:rPr>
          <w:rFonts w:hint="cs"/>
          <w:rtl/>
        </w:rPr>
        <w:t>אחת של</w:t>
      </w:r>
      <w:bookmarkStart w:id="13934" w:name="_ETM_Q1_8358654"/>
      <w:bookmarkEnd w:id="13934"/>
      <w:r>
        <w:rPr>
          <w:rFonts w:hint="cs"/>
          <w:rtl/>
        </w:rPr>
        <w:t xml:space="preserve"> עשרה אנשים וקבוצה אחת של 100 אלף</w:t>
      </w:r>
      <w:bookmarkStart w:id="13935" w:name="_ETM_Q1_8362654"/>
      <w:bookmarkEnd w:id="13935"/>
      <w:r>
        <w:rPr>
          <w:rFonts w:hint="cs"/>
          <w:rtl/>
        </w:rPr>
        <w:t xml:space="preserve"> אנשים אבל </w:t>
      </w:r>
      <w:bookmarkStart w:id="13936" w:name="_ETM_Q1_8365154"/>
      <w:bookmarkEnd w:id="13936"/>
      <w:r>
        <w:rPr>
          <w:rFonts w:hint="cs"/>
          <w:rtl/>
        </w:rPr>
        <w:t>הרציונל</w:t>
      </w:r>
      <w:bookmarkStart w:id="13937" w:name="_ETM_Q1_8363404"/>
      <w:bookmarkEnd w:id="13937"/>
      <w:r>
        <w:rPr>
          <w:rFonts w:hint="cs"/>
          <w:rtl/>
        </w:rPr>
        <w:t xml:space="preserve"> שלי בפנייה הוא א</w:t>
      </w:r>
      <w:bookmarkStart w:id="13938" w:name="_ETM_Q1_8363654"/>
      <w:bookmarkStart w:id="13939" w:name="_ETM_Q1_8361404"/>
      <w:bookmarkEnd w:id="13938"/>
      <w:bookmarkEnd w:id="13939"/>
      <w:r>
        <w:rPr>
          <w:rFonts w:hint="cs"/>
          <w:rtl/>
        </w:rPr>
        <w:t xml:space="preserve">ותו רציונל. </w:t>
      </w:r>
      <w:bookmarkStart w:id="13940" w:name="_ETM_Q1_8365904"/>
      <w:bookmarkEnd w:id="13940"/>
      <w:r>
        <w:rPr>
          <w:rFonts w:hint="cs"/>
          <w:rtl/>
        </w:rPr>
        <w:t>א</w:t>
      </w:r>
      <w:bookmarkStart w:id="13941" w:name="_ETM_Q1_8363154"/>
      <w:bookmarkEnd w:id="13941"/>
      <w:r>
        <w:rPr>
          <w:rFonts w:hint="cs"/>
          <w:rtl/>
        </w:rPr>
        <w:t xml:space="preserve">ני </w:t>
      </w:r>
      <w:bookmarkStart w:id="13942" w:name="_ETM_Q1_8364404"/>
      <w:bookmarkEnd w:id="13942"/>
      <w:r>
        <w:rPr>
          <w:rFonts w:hint="cs"/>
          <w:rtl/>
        </w:rPr>
        <w:t>רוצה לפנות לקבו</w:t>
      </w:r>
      <w:bookmarkStart w:id="13943" w:name="_ETM_Q1_8364904"/>
      <w:bookmarkEnd w:id="13943"/>
      <w:r>
        <w:rPr>
          <w:rFonts w:hint="cs"/>
          <w:rtl/>
        </w:rPr>
        <w:t xml:space="preserve">צה מסוימת אז מה זה משנה לי כמה </w:t>
      </w:r>
      <w:bookmarkStart w:id="13944" w:name="_ETM_Q1_8370154"/>
      <w:bookmarkEnd w:id="13944"/>
      <w:r>
        <w:rPr>
          <w:rFonts w:hint="cs"/>
          <w:rtl/>
        </w:rPr>
        <w:t>- - -</w:t>
      </w:r>
      <w:bookmarkStart w:id="13945" w:name="_ETM_Q1_8367904"/>
      <w:bookmarkStart w:id="13946" w:name="_ETM_Q1_8365654"/>
      <w:bookmarkEnd w:id="13945"/>
      <w:bookmarkEnd w:id="13946"/>
    </w:p>
    <w:p w14:paraId="2F71819A" w14:textId="77777777" w:rsidR="00BC24BF" w:rsidRDefault="00BC24BF" w:rsidP="00BC24BF">
      <w:pPr>
        <w:rPr>
          <w:rtl/>
        </w:rPr>
      </w:pPr>
      <w:bookmarkStart w:id="13947" w:name="_ETM_Q1_8366154"/>
      <w:bookmarkEnd w:id="13947"/>
    </w:p>
    <w:p w14:paraId="136604DF" w14:textId="0D5EB52B" w:rsidR="00BC24BF" w:rsidRDefault="00BC24BF" w:rsidP="00BC24BF">
      <w:pPr>
        <w:pStyle w:val="af6"/>
        <w:keepNext/>
        <w:rPr>
          <w:rtl/>
        </w:rPr>
      </w:pPr>
      <w:bookmarkStart w:id="13948" w:name="ET_yor_6157_867"/>
      <w:r w:rsidRPr="00BC24BF">
        <w:rPr>
          <w:rStyle w:val="TagStyle"/>
          <w:rtl/>
        </w:rPr>
        <w:t xml:space="preserve"> &lt;&lt; יור &gt;&gt; </w:t>
      </w:r>
      <w:r>
        <w:rPr>
          <w:rtl/>
        </w:rPr>
        <w:t>היו"ר שמחה רוטמן:</w:t>
      </w:r>
      <w:r w:rsidRPr="00BC24BF">
        <w:rPr>
          <w:rStyle w:val="TagStyle"/>
          <w:rtl/>
        </w:rPr>
        <w:t xml:space="preserve"> &lt;&lt; יור &gt;&gt;</w:t>
      </w:r>
      <w:r>
        <w:rPr>
          <w:rtl/>
        </w:rPr>
        <w:t xml:space="preserve">   </w:t>
      </w:r>
      <w:bookmarkEnd w:id="13948"/>
    </w:p>
    <w:p w14:paraId="5F38AADA" w14:textId="77777777" w:rsidR="00BC24BF" w:rsidRDefault="00BC24BF" w:rsidP="00BC24BF">
      <w:pPr>
        <w:pStyle w:val="KeepWithNext"/>
        <w:rPr>
          <w:rtl/>
        </w:rPr>
      </w:pPr>
    </w:p>
    <w:p w14:paraId="531D9A60" w14:textId="35AE3B26" w:rsidR="00BC24BF" w:rsidRDefault="00BC24BF" w:rsidP="00BC24BF">
      <w:pPr>
        <w:rPr>
          <w:rtl/>
        </w:rPr>
      </w:pPr>
      <w:bookmarkStart w:id="13949" w:name="_ETM_Q1_8366655"/>
      <w:bookmarkEnd w:id="13949"/>
      <w:r>
        <w:rPr>
          <w:rFonts w:hint="cs"/>
          <w:rtl/>
        </w:rPr>
        <w:t>נו, השאלה היא כמה אנשים</w:t>
      </w:r>
      <w:bookmarkStart w:id="13950" w:name="_ETM_Q1_8368405"/>
      <w:bookmarkEnd w:id="13950"/>
      <w:r>
        <w:rPr>
          <w:rFonts w:hint="cs"/>
          <w:rtl/>
        </w:rPr>
        <w:t xml:space="preserve"> קיבלו פנייה בניגוד</w:t>
      </w:r>
      <w:bookmarkStart w:id="13951" w:name="_ETM_Q1_8371905"/>
      <w:bookmarkEnd w:id="13951"/>
      <w:r>
        <w:rPr>
          <w:rFonts w:hint="cs"/>
          <w:rtl/>
        </w:rPr>
        <w:t xml:space="preserve"> לח</w:t>
      </w:r>
      <w:bookmarkStart w:id="13952" w:name="_ETM_Q1_8369405"/>
      <w:bookmarkEnd w:id="13952"/>
      <w:r>
        <w:rPr>
          <w:rFonts w:hint="cs"/>
          <w:rtl/>
        </w:rPr>
        <w:t xml:space="preserve">וק. השאלה </w:t>
      </w:r>
      <w:bookmarkStart w:id="13953" w:name="_ETM_Q1_8370905"/>
      <w:bookmarkEnd w:id="13953"/>
      <w:r>
        <w:rPr>
          <w:rFonts w:hint="cs"/>
          <w:rtl/>
        </w:rPr>
        <w:t>היא לא כמה אנשים יש לך</w:t>
      </w:r>
      <w:bookmarkStart w:id="13954" w:name="_ETM_Q1_8371655"/>
      <w:bookmarkEnd w:id="13954"/>
      <w:r>
        <w:rPr>
          <w:rFonts w:hint="cs"/>
          <w:rtl/>
        </w:rPr>
        <w:t xml:space="preserve"> מתוך המאגר שממנו גזרת. א</w:t>
      </w:r>
      <w:bookmarkStart w:id="13955" w:name="_ETM_Q1_8374405"/>
      <w:bookmarkEnd w:id="13955"/>
      <w:r>
        <w:rPr>
          <w:rFonts w:hint="cs"/>
          <w:rtl/>
        </w:rPr>
        <w:t>ת</w:t>
      </w:r>
      <w:bookmarkStart w:id="13956" w:name="_ETM_Q1_8373155"/>
      <w:bookmarkEnd w:id="13956"/>
      <w:r>
        <w:rPr>
          <w:rFonts w:hint="cs"/>
          <w:rtl/>
        </w:rPr>
        <w:t>ה גזרת מתו</w:t>
      </w:r>
      <w:bookmarkStart w:id="13957" w:name="_ETM_Q1_8375655"/>
      <w:bookmarkEnd w:id="13957"/>
      <w:r>
        <w:rPr>
          <w:rFonts w:hint="cs"/>
          <w:rtl/>
        </w:rPr>
        <w:t xml:space="preserve">ך מאגר של מיליון, פנית </w:t>
      </w:r>
      <w:bookmarkStart w:id="13958" w:name="_ETM_Q1_8376905"/>
      <w:bookmarkEnd w:id="13958"/>
      <w:r>
        <w:rPr>
          <w:rFonts w:hint="cs"/>
          <w:rtl/>
        </w:rPr>
        <w:t>ל-100</w:t>
      </w:r>
      <w:bookmarkStart w:id="13959" w:name="_ETM_Q1_8375156"/>
      <w:bookmarkEnd w:id="13959"/>
      <w:r>
        <w:rPr>
          <w:rFonts w:hint="cs"/>
          <w:rtl/>
        </w:rPr>
        <w:t xml:space="preserve"> או ל-100 </w:t>
      </w:r>
      <w:bookmarkStart w:id="13960" w:name="_ETM_Q1_8377406"/>
      <w:bookmarkEnd w:id="13960"/>
      <w:r>
        <w:rPr>
          <w:rFonts w:hint="cs"/>
          <w:rtl/>
        </w:rPr>
        <w:t xml:space="preserve">אלף. ביצעת </w:t>
      </w:r>
      <w:bookmarkStart w:id="13961" w:name="_ETM_Q1_8378656"/>
      <w:bookmarkStart w:id="13962" w:name="_ETM_Q1_8375901"/>
      <w:bookmarkEnd w:id="13961"/>
      <w:bookmarkEnd w:id="13962"/>
      <w:r>
        <w:rPr>
          <w:rFonts w:hint="cs"/>
          <w:rtl/>
        </w:rPr>
        <w:t>100 אלף הפרות או שביצעת 100 הפרות</w:t>
      </w:r>
      <w:bookmarkStart w:id="13963" w:name="_ETM_Q1_8380656"/>
      <w:bookmarkStart w:id="13964" w:name="_ETM_Q1_8377906"/>
      <w:bookmarkEnd w:id="13963"/>
      <w:bookmarkEnd w:id="13964"/>
      <w:r>
        <w:rPr>
          <w:rFonts w:hint="cs"/>
          <w:rtl/>
        </w:rPr>
        <w:t xml:space="preserve">, יכול להיות </w:t>
      </w:r>
      <w:bookmarkStart w:id="13965" w:name="_ETM_Q1_8381406"/>
      <w:bookmarkEnd w:id="13965"/>
      <w:r>
        <w:rPr>
          <w:rFonts w:hint="cs"/>
          <w:rtl/>
        </w:rPr>
        <w:t>שזה בלחיצת</w:t>
      </w:r>
      <w:bookmarkStart w:id="13966" w:name="_ETM_Q1_8382656"/>
      <w:bookmarkEnd w:id="13966"/>
      <w:r>
        <w:rPr>
          <w:rFonts w:hint="cs"/>
          <w:rtl/>
        </w:rPr>
        <w:t xml:space="preserve"> כפתור אחת אבל ביצעת </w:t>
      </w:r>
      <w:bookmarkStart w:id="13967" w:name="_ETM_Q1_8383155"/>
      <w:bookmarkEnd w:id="13967"/>
      <w:r>
        <w:rPr>
          <w:rFonts w:hint="cs"/>
          <w:rtl/>
        </w:rPr>
        <w:t xml:space="preserve">מספר הפרות </w:t>
      </w:r>
      <w:bookmarkStart w:id="13968" w:name="_ETM_Q1_8382655"/>
      <w:bookmarkEnd w:id="13968"/>
      <w:r>
        <w:rPr>
          <w:rFonts w:hint="cs"/>
          <w:rtl/>
        </w:rPr>
        <w:t xml:space="preserve">כי </w:t>
      </w:r>
      <w:bookmarkStart w:id="13969" w:name="_ETM_Q1_8384655"/>
      <w:bookmarkEnd w:id="13969"/>
      <w:r>
        <w:rPr>
          <w:rFonts w:hint="cs"/>
          <w:rtl/>
        </w:rPr>
        <w:t>יותר נושאי</w:t>
      </w:r>
      <w:bookmarkStart w:id="13970" w:name="_ETM_Q1_8387155"/>
      <w:bookmarkEnd w:id="13970"/>
      <w:r>
        <w:rPr>
          <w:rFonts w:hint="cs"/>
          <w:rtl/>
        </w:rPr>
        <w:t xml:space="preserve"> מידע </w:t>
      </w:r>
      <w:bookmarkStart w:id="13971" w:name="_ETM_Q1_8384905"/>
      <w:bookmarkStart w:id="13972" w:name="_ETM_Q1_8387905"/>
      <w:bookmarkEnd w:id="13971"/>
      <w:bookmarkEnd w:id="13972"/>
      <w:r>
        <w:rPr>
          <w:rFonts w:hint="cs"/>
          <w:rtl/>
        </w:rPr>
        <w:t>קיבלו ממך</w:t>
      </w:r>
      <w:bookmarkStart w:id="13973" w:name="_ETM_Q1_8386154"/>
      <w:bookmarkEnd w:id="13973"/>
      <w:r>
        <w:rPr>
          <w:rFonts w:hint="cs"/>
          <w:rtl/>
        </w:rPr>
        <w:t xml:space="preserve"> פנייה.</w:t>
      </w:r>
      <w:bookmarkStart w:id="13974" w:name="_ETM_Q1_8387154"/>
      <w:bookmarkEnd w:id="13974"/>
    </w:p>
    <w:p w14:paraId="6B1B6683" w14:textId="77777777" w:rsidR="00BC24BF" w:rsidRDefault="00BC24BF" w:rsidP="00BC24BF">
      <w:pPr>
        <w:rPr>
          <w:rtl/>
        </w:rPr>
      </w:pPr>
      <w:bookmarkStart w:id="13975" w:name="_ETM_Q1_8387904"/>
      <w:bookmarkStart w:id="13976" w:name="_ETM_Q1_8389404"/>
      <w:bookmarkEnd w:id="13975"/>
      <w:bookmarkEnd w:id="13976"/>
    </w:p>
    <w:p w14:paraId="3A275738" w14:textId="10D8B8C5" w:rsidR="00BC24BF" w:rsidRDefault="00BC24BF" w:rsidP="00BC24BF">
      <w:pPr>
        <w:pStyle w:val="af9"/>
        <w:keepNext/>
        <w:rPr>
          <w:rtl/>
        </w:rPr>
      </w:pPr>
      <w:bookmarkStart w:id="13977" w:name="ET_guest_918811_868"/>
      <w:r w:rsidRPr="00BC24BF">
        <w:rPr>
          <w:rStyle w:val="TagStyle"/>
          <w:rtl/>
        </w:rPr>
        <w:t xml:space="preserve"> &lt;&lt; אורח &gt;&gt; </w:t>
      </w:r>
      <w:r>
        <w:rPr>
          <w:rtl/>
        </w:rPr>
        <w:t>שחף קצלניק:</w:t>
      </w:r>
      <w:r w:rsidRPr="00BC24BF">
        <w:rPr>
          <w:rStyle w:val="TagStyle"/>
          <w:rtl/>
        </w:rPr>
        <w:t xml:space="preserve"> &lt;&lt; אורח &gt;&gt;</w:t>
      </w:r>
      <w:r>
        <w:rPr>
          <w:rtl/>
        </w:rPr>
        <w:t xml:space="preserve">   </w:t>
      </w:r>
      <w:bookmarkEnd w:id="13977"/>
    </w:p>
    <w:p w14:paraId="34B661EA" w14:textId="77777777" w:rsidR="00BC24BF" w:rsidRDefault="00BC24BF" w:rsidP="00BC24BF">
      <w:pPr>
        <w:pStyle w:val="KeepWithNext"/>
        <w:rPr>
          <w:rtl/>
        </w:rPr>
      </w:pPr>
    </w:p>
    <w:p w14:paraId="745EA020" w14:textId="444661CF" w:rsidR="00BC24BF" w:rsidRDefault="00BC24BF" w:rsidP="00BC24BF">
      <w:pPr>
        <w:rPr>
          <w:rtl/>
        </w:rPr>
      </w:pPr>
      <w:bookmarkStart w:id="13978" w:name="_ETM_Q1_8390404"/>
      <w:bookmarkStart w:id="13979" w:name="_ETM_Q1_8387404"/>
      <w:bookmarkEnd w:id="13978"/>
      <w:bookmarkEnd w:id="13979"/>
      <w:r>
        <w:rPr>
          <w:rFonts w:hint="cs"/>
          <w:rtl/>
        </w:rPr>
        <w:t>אין לנו ויכוח</w:t>
      </w:r>
      <w:bookmarkStart w:id="13980" w:name="_ETM_Q1_8388152"/>
      <w:bookmarkEnd w:id="13980"/>
      <w:r>
        <w:rPr>
          <w:rFonts w:hint="cs"/>
          <w:rtl/>
        </w:rPr>
        <w:t xml:space="preserve"> על </w:t>
      </w:r>
      <w:bookmarkStart w:id="13981" w:name="_ETM_Q1_8390156"/>
      <w:bookmarkEnd w:id="13981"/>
      <w:r>
        <w:rPr>
          <w:rFonts w:hint="cs"/>
          <w:rtl/>
        </w:rPr>
        <w:t>זה שהשאלה היא</w:t>
      </w:r>
      <w:bookmarkStart w:id="13982" w:name="_ETM_Q1_8389156"/>
      <w:bookmarkEnd w:id="13982"/>
      <w:r>
        <w:rPr>
          <w:rFonts w:hint="cs"/>
          <w:rtl/>
        </w:rPr>
        <w:t xml:space="preserve"> ל</w:t>
      </w:r>
      <w:bookmarkStart w:id="13983" w:name="_ETM_Q1_8386404"/>
      <w:bookmarkEnd w:id="13983"/>
      <w:r>
        <w:rPr>
          <w:rFonts w:hint="cs"/>
          <w:rtl/>
        </w:rPr>
        <w:t xml:space="preserve">א </w:t>
      </w:r>
      <w:bookmarkStart w:id="13984" w:name="_ETM_Q1_8390653"/>
      <w:bookmarkEnd w:id="13984"/>
      <w:r>
        <w:rPr>
          <w:rFonts w:hint="cs"/>
          <w:rtl/>
        </w:rPr>
        <w:t>השאלה של גודל המאגר.</w:t>
      </w:r>
    </w:p>
    <w:p w14:paraId="6A9BD876" w14:textId="77777777" w:rsidR="00BC24BF" w:rsidRDefault="00BC24BF" w:rsidP="00BC24BF">
      <w:pPr>
        <w:rPr>
          <w:rtl/>
        </w:rPr>
      </w:pPr>
    </w:p>
    <w:p w14:paraId="6B68CD36" w14:textId="2266DFD3" w:rsidR="00BC24BF" w:rsidRDefault="00BC24BF" w:rsidP="00BC24BF">
      <w:pPr>
        <w:pStyle w:val="af6"/>
        <w:keepNext/>
        <w:rPr>
          <w:rtl/>
        </w:rPr>
      </w:pPr>
      <w:bookmarkStart w:id="13985" w:name="ET_yor_6157_869"/>
      <w:r w:rsidRPr="00BC24BF">
        <w:rPr>
          <w:rStyle w:val="TagStyle"/>
          <w:rtl/>
        </w:rPr>
        <w:t xml:space="preserve"> &lt;&lt; יור &gt;&gt; </w:t>
      </w:r>
      <w:r>
        <w:rPr>
          <w:rtl/>
        </w:rPr>
        <w:t>היו"ר שמחה רוטמן:</w:t>
      </w:r>
      <w:r w:rsidRPr="00BC24BF">
        <w:rPr>
          <w:rStyle w:val="TagStyle"/>
          <w:rtl/>
        </w:rPr>
        <w:t xml:space="preserve"> &lt;&lt; יור &gt;&gt;</w:t>
      </w:r>
      <w:r>
        <w:rPr>
          <w:rtl/>
        </w:rPr>
        <w:t xml:space="preserve">   </w:t>
      </w:r>
      <w:bookmarkEnd w:id="13985"/>
    </w:p>
    <w:p w14:paraId="3A631FBA" w14:textId="77777777" w:rsidR="00BC24BF" w:rsidRDefault="00BC24BF" w:rsidP="00BC24BF">
      <w:pPr>
        <w:pStyle w:val="KeepWithNext"/>
        <w:rPr>
          <w:rtl/>
        </w:rPr>
      </w:pPr>
    </w:p>
    <w:p w14:paraId="52191F5E" w14:textId="7138D9BB" w:rsidR="00BC24BF" w:rsidRDefault="00BC24BF" w:rsidP="00BC24BF">
      <w:pPr>
        <w:rPr>
          <w:rtl/>
        </w:rPr>
      </w:pPr>
      <w:r>
        <w:rPr>
          <w:rFonts w:hint="cs"/>
          <w:rtl/>
        </w:rPr>
        <w:t xml:space="preserve">או-קיי. </w:t>
      </w:r>
      <w:r w:rsidR="00227492">
        <w:rPr>
          <w:rFonts w:hint="cs"/>
          <w:rtl/>
        </w:rPr>
        <w:t xml:space="preserve">אז שאלת </w:t>
      </w:r>
      <w:bookmarkStart w:id="13986" w:name="_ETM_Q1_8393154"/>
      <w:bookmarkEnd w:id="13986"/>
      <w:r w:rsidR="00227492">
        <w:rPr>
          <w:rFonts w:hint="cs"/>
          <w:rtl/>
        </w:rPr>
        <w:t>גודל</w:t>
      </w:r>
      <w:bookmarkStart w:id="13987" w:name="_ETM_Q1_8390904"/>
      <w:bookmarkEnd w:id="13987"/>
      <w:r w:rsidR="00227492">
        <w:rPr>
          <w:rFonts w:hint="cs"/>
          <w:rtl/>
        </w:rPr>
        <w:t xml:space="preserve"> המ</w:t>
      </w:r>
      <w:bookmarkStart w:id="13988" w:name="_ETM_Q1_8388154"/>
      <w:bookmarkEnd w:id="13988"/>
      <w:r w:rsidR="00227492">
        <w:rPr>
          <w:rFonts w:hint="cs"/>
          <w:rtl/>
        </w:rPr>
        <w:t xml:space="preserve">אגר היא לא רלוונטית, אני נוטה </w:t>
      </w:r>
      <w:bookmarkStart w:id="13989" w:name="_ETM_Q1_8392403"/>
      <w:bookmarkStart w:id="13990" w:name="_ETM_Q1_8390655"/>
      <w:bookmarkEnd w:id="13989"/>
      <w:bookmarkEnd w:id="13990"/>
      <w:r w:rsidR="00227492">
        <w:rPr>
          <w:rFonts w:hint="cs"/>
          <w:rtl/>
        </w:rPr>
        <w:t>לחשוב</w:t>
      </w:r>
      <w:bookmarkStart w:id="13991" w:name="_ETM_Q1_8387655"/>
      <w:bookmarkEnd w:id="13991"/>
      <w:r w:rsidR="00227492">
        <w:rPr>
          <w:rFonts w:hint="cs"/>
          <w:rtl/>
        </w:rPr>
        <w:t xml:space="preserve"> שזה </w:t>
      </w:r>
      <w:bookmarkStart w:id="13992" w:name="_ETM_Q1_8388902"/>
      <w:bookmarkEnd w:id="13992"/>
      <w:r w:rsidR="00227492">
        <w:rPr>
          <w:rFonts w:hint="cs"/>
          <w:rtl/>
        </w:rPr>
        <w:t>באמת דומה יותר לפנייה.</w:t>
      </w:r>
      <w:bookmarkStart w:id="13993" w:name="_ETM_Q1_8395902"/>
      <w:bookmarkStart w:id="13994" w:name="_ETM_Q1_8393406"/>
      <w:bookmarkEnd w:id="13993"/>
      <w:bookmarkEnd w:id="13994"/>
    </w:p>
    <w:p w14:paraId="7602DEBB" w14:textId="77777777" w:rsidR="00227492" w:rsidRDefault="00227492" w:rsidP="00BC24BF">
      <w:pPr>
        <w:rPr>
          <w:rtl/>
        </w:rPr>
      </w:pPr>
      <w:bookmarkStart w:id="13995" w:name="_ETM_Q1_8394656"/>
      <w:bookmarkEnd w:id="13995"/>
    </w:p>
    <w:p w14:paraId="793FBE3C" w14:textId="71F10141" w:rsidR="00227492" w:rsidRDefault="00227492" w:rsidP="00227492">
      <w:pPr>
        <w:pStyle w:val="a4"/>
        <w:keepNext/>
        <w:rPr>
          <w:rtl/>
        </w:rPr>
      </w:pPr>
      <w:bookmarkStart w:id="13996" w:name="ET_speaker_ראובן_אידלמן_870"/>
      <w:r w:rsidRPr="00227492">
        <w:rPr>
          <w:rStyle w:val="TagStyle"/>
          <w:rtl/>
        </w:rPr>
        <w:t xml:space="preserve"> &lt;&lt; דובר &gt;&gt; </w:t>
      </w:r>
      <w:r>
        <w:rPr>
          <w:rtl/>
        </w:rPr>
        <w:t>ראובן אידלמן:</w:t>
      </w:r>
      <w:r w:rsidRPr="00227492">
        <w:rPr>
          <w:rStyle w:val="TagStyle"/>
          <w:rtl/>
        </w:rPr>
        <w:t xml:space="preserve"> &lt;&lt; דובר &gt;&gt;</w:t>
      </w:r>
      <w:r>
        <w:rPr>
          <w:rtl/>
        </w:rPr>
        <w:t xml:space="preserve">   </w:t>
      </w:r>
      <w:bookmarkEnd w:id="13996"/>
    </w:p>
    <w:p w14:paraId="3658D07B" w14:textId="77777777" w:rsidR="00227492" w:rsidRDefault="00227492" w:rsidP="00227492">
      <w:pPr>
        <w:pStyle w:val="KeepWithNext"/>
        <w:rPr>
          <w:rtl/>
        </w:rPr>
      </w:pPr>
    </w:p>
    <w:p w14:paraId="59B87683" w14:textId="410E073D" w:rsidR="00227492" w:rsidRDefault="00227492" w:rsidP="00227492">
      <w:pPr>
        <w:rPr>
          <w:rtl/>
        </w:rPr>
      </w:pPr>
      <w:bookmarkStart w:id="13997" w:name="_ETM_Q1_8395401"/>
      <w:bookmarkStart w:id="13998" w:name="_ETM_Q1_8400905"/>
      <w:bookmarkStart w:id="13999" w:name="_ETM_Q1_8398155"/>
      <w:bookmarkEnd w:id="13997"/>
      <w:bookmarkEnd w:id="13998"/>
      <w:bookmarkEnd w:id="13999"/>
      <w:r>
        <w:rPr>
          <w:rFonts w:hint="cs"/>
          <w:rtl/>
        </w:rPr>
        <w:t>רק ל</w:t>
      </w:r>
      <w:bookmarkStart w:id="14000" w:name="_ETM_Q1_8396655"/>
      <w:bookmarkStart w:id="14001" w:name="_ETM_Q1_8396905"/>
      <w:bookmarkEnd w:id="14000"/>
      <w:bookmarkEnd w:id="14001"/>
      <w:r>
        <w:rPr>
          <w:rFonts w:hint="cs"/>
          <w:rtl/>
        </w:rPr>
        <w:t>וודא שהבנתי, המשמעות היא שזה בקבוצת ה</w:t>
      </w:r>
      <w:bookmarkStart w:id="14002" w:name="_ETM_Q1_8393151"/>
      <w:bookmarkEnd w:id="14002"/>
      <w:r>
        <w:rPr>
          <w:rFonts w:hint="cs"/>
          <w:rtl/>
        </w:rPr>
        <w:t xml:space="preserve">הפרות הפרטניות </w:t>
      </w:r>
      <w:bookmarkStart w:id="14003" w:name="_ETM_Q1_8395656"/>
      <w:bookmarkStart w:id="14004" w:name="_ETM_Q1_8401155"/>
      <w:bookmarkStart w:id="14005" w:name="_ETM_Q1_8404152"/>
      <w:bookmarkStart w:id="14006" w:name="_ETM_Q1_8401404"/>
      <w:bookmarkStart w:id="14007" w:name="_ETM_Q1_8398904"/>
      <w:bookmarkEnd w:id="14003"/>
      <w:bookmarkEnd w:id="14004"/>
      <w:bookmarkEnd w:id="14005"/>
      <w:bookmarkEnd w:id="14006"/>
      <w:bookmarkEnd w:id="14007"/>
      <w:r>
        <w:rPr>
          <w:rFonts w:hint="cs"/>
          <w:rtl/>
        </w:rPr>
        <w:t>וסופרי</w:t>
      </w:r>
      <w:bookmarkStart w:id="14008" w:name="_ETM_Q1_8397654"/>
      <w:bookmarkEnd w:id="14008"/>
      <w:r>
        <w:rPr>
          <w:rFonts w:hint="cs"/>
          <w:rtl/>
        </w:rPr>
        <w:t>ם</w:t>
      </w:r>
      <w:bookmarkStart w:id="14009" w:name="_ETM_Q1_8395404"/>
      <w:bookmarkEnd w:id="14009"/>
      <w:r>
        <w:rPr>
          <w:rFonts w:hint="cs"/>
          <w:rtl/>
        </w:rPr>
        <w:t xml:space="preserve"> הפרות פר כמות האנשים</w:t>
      </w:r>
      <w:bookmarkStart w:id="14010" w:name="_ETM_Q1_8399654"/>
      <w:bookmarkEnd w:id="14010"/>
      <w:r>
        <w:rPr>
          <w:rFonts w:hint="cs"/>
          <w:rtl/>
        </w:rPr>
        <w:t xml:space="preserve"> ש</w:t>
      </w:r>
      <w:bookmarkStart w:id="14011" w:name="_ETM_Q1_8396904"/>
      <w:bookmarkEnd w:id="14011"/>
      <w:r>
        <w:rPr>
          <w:rFonts w:hint="cs"/>
          <w:rtl/>
        </w:rPr>
        <w:t xml:space="preserve">אליהם נעשתה </w:t>
      </w:r>
      <w:bookmarkStart w:id="14012" w:name="_ETM_Q1_8395906"/>
      <w:bookmarkEnd w:id="14012"/>
      <w:r>
        <w:rPr>
          <w:rFonts w:hint="cs"/>
          <w:rtl/>
        </w:rPr>
        <w:t>הפנייה?</w:t>
      </w:r>
    </w:p>
    <w:p w14:paraId="611B7BE9" w14:textId="77777777" w:rsidR="00227492" w:rsidRDefault="00227492" w:rsidP="00227492">
      <w:pPr>
        <w:rPr>
          <w:rtl/>
        </w:rPr>
      </w:pPr>
      <w:bookmarkStart w:id="14013" w:name="_ETM_Q1_8392652"/>
      <w:bookmarkStart w:id="14014" w:name="_ETM_Q1_8392902"/>
      <w:bookmarkEnd w:id="14013"/>
      <w:bookmarkEnd w:id="14014"/>
    </w:p>
    <w:p w14:paraId="64411C2F" w14:textId="02F61899" w:rsidR="00227492" w:rsidRDefault="00227492" w:rsidP="00227492">
      <w:pPr>
        <w:pStyle w:val="af6"/>
        <w:keepNext/>
        <w:rPr>
          <w:rtl/>
        </w:rPr>
      </w:pPr>
      <w:bookmarkStart w:id="14015" w:name="ET_yor_6157_871"/>
      <w:r w:rsidRPr="00227492">
        <w:rPr>
          <w:rStyle w:val="TagStyle"/>
          <w:rtl/>
        </w:rPr>
        <w:t xml:space="preserve"> &lt;&lt; יור &gt;&gt; </w:t>
      </w:r>
      <w:r>
        <w:rPr>
          <w:rtl/>
        </w:rPr>
        <w:t>היו"ר שמחה רוטמן:</w:t>
      </w:r>
      <w:r w:rsidRPr="00227492">
        <w:rPr>
          <w:rStyle w:val="TagStyle"/>
          <w:rtl/>
        </w:rPr>
        <w:t xml:space="preserve"> &lt;&lt; יור &gt;&gt;</w:t>
      </w:r>
      <w:r>
        <w:rPr>
          <w:rtl/>
        </w:rPr>
        <w:t xml:space="preserve">   </w:t>
      </w:r>
      <w:bookmarkEnd w:id="14015"/>
    </w:p>
    <w:p w14:paraId="16EC3A8E" w14:textId="77777777" w:rsidR="00227492" w:rsidRDefault="00227492" w:rsidP="00227492">
      <w:pPr>
        <w:pStyle w:val="KeepWithNext"/>
        <w:rPr>
          <w:rtl/>
        </w:rPr>
      </w:pPr>
    </w:p>
    <w:p w14:paraId="26DF8B51" w14:textId="77777777" w:rsidR="00D20707" w:rsidRDefault="00227492" w:rsidP="00227492">
      <w:pPr>
        <w:rPr>
          <w:rtl/>
        </w:rPr>
      </w:pPr>
      <w:bookmarkStart w:id="14016" w:name="_ETM_Q1_8394152"/>
      <w:bookmarkEnd w:id="14016"/>
      <w:r>
        <w:rPr>
          <w:rFonts w:hint="cs"/>
          <w:rtl/>
        </w:rPr>
        <w:t>כן.</w:t>
      </w:r>
      <w:r w:rsidR="00D20707">
        <w:rPr>
          <w:rFonts w:hint="cs"/>
          <w:rtl/>
        </w:rPr>
        <w:t xml:space="preserve"> נדבר על הגו</w:t>
      </w:r>
      <w:bookmarkStart w:id="14017" w:name="_ETM_Q1_8404656"/>
      <w:bookmarkEnd w:id="14017"/>
      <w:r w:rsidR="00D20707">
        <w:rPr>
          <w:rFonts w:hint="cs"/>
          <w:rtl/>
        </w:rPr>
        <w:t>דל והסכום</w:t>
      </w:r>
      <w:bookmarkStart w:id="14018" w:name="_ETM_Q1_8406406"/>
      <w:bookmarkEnd w:id="14018"/>
      <w:r w:rsidR="00D20707">
        <w:rPr>
          <w:rFonts w:hint="cs"/>
          <w:rtl/>
        </w:rPr>
        <w:t xml:space="preserve"> </w:t>
      </w:r>
      <w:bookmarkStart w:id="14019" w:name="_ETM_Q1_8404406"/>
      <w:bookmarkEnd w:id="14019"/>
      <w:r w:rsidR="00D20707">
        <w:rPr>
          <w:rFonts w:hint="cs"/>
          <w:rtl/>
        </w:rPr>
        <w:t xml:space="preserve">אבל כן. </w:t>
      </w:r>
    </w:p>
    <w:p w14:paraId="50224FFA" w14:textId="77777777" w:rsidR="00D20707" w:rsidRDefault="00D20707" w:rsidP="00227492">
      <w:pPr>
        <w:rPr>
          <w:rtl/>
        </w:rPr>
      </w:pPr>
      <w:bookmarkStart w:id="14020" w:name="_ETM_Q1_8407156"/>
      <w:bookmarkStart w:id="14021" w:name="_ETM_Q1_8408656"/>
      <w:bookmarkEnd w:id="14020"/>
      <w:bookmarkEnd w:id="14021"/>
    </w:p>
    <w:p w14:paraId="24F4D78B" w14:textId="02A34ED1" w:rsidR="00D20707" w:rsidRDefault="00D20707" w:rsidP="00D20707">
      <w:pPr>
        <w:pStyle w:val="a4"/>
        <w:keepNext/>
        <w:rPr>
          <w:rtl/>
        </w:rPr>
      </w:pPr>
      <w:bookmarkStart w:id="14022" w:name="ET_speaker_ראובן_אידלמן_872"/>
      <w:r w:rsidRPr="00D20707">
        <w:rPr>
          <w:rStyle w:val="TagStyle"/>
          <w:rtl/>
        </w:rPr>
        <w:t xml:space="preserve"> &lt;&lt; דובר &gt;&gt; </w:t>
      </w:r>
      <w:r>
        <w:rPr>
          <w:rtl/>
        </w:rPr>
        <w:t>ראובן אידלמן:</w:t>
      </w:r>
      <w:r w:rsidRPr="00D20707">
        <w:rPr>
          <w:rStyle w:val="TagStyle"/>
          <w:rtl/>
        </w:rPr>
        <w:t xml:space="preserve"> &lt;&lt; דובר &gt;&gt;</w:t>
      </w:r>
      <w:r>
        <w:rPr>
          <w:rtl/>
        </w:rPr>
        <w:t xml:space="preserve">   </w:t>
      </w:r>
      <w:bookmarkEnd w:id="14022"/>
    </w:p>
    <w:p w14:paraId="7BBB58F0" w14:textId="77777777" w:rsidR="00D20707" w:rsidRDefault="00D20707" w:rsidP="00D20707">
      <w:pPr>
        <w:pStyle w:val="KeepWithNext"/>
        <w:rPr>
          <w:rtl/>
        </w:rPr>
      </w:pPr>
    </w:p>
    <w:p w14:paraId="41D22BD5" w14:textId="3004ADB9" w:rsidR="00227492" w:rsidRDefault="00D20707" w:rsidP="00D20707">
      <w:pPr>
        <w:rPr>
          <w:rtl/>
        </w:rPr>
      </w:pPr>
      <w:bookmarkStart w:id="14023" w:name="_ETM_Q1_8409156"/>
      <w:bookmarkStart w:id="14024" w:name="_ETM_Q1_8409656"/>
      <w:bookmarkStart w:id="14025" w:name="_ETM_Q1_8406656"/>
      <w:bookmarkStart w:id="14026" w:name="_ETM_Q1_8405401"/>
      <w:bookmarkEnd w:id="14023"/>
      <w:bookmarkEnd w:id="14024"/>
      <w:bookmarkEnd w:id="14025"/>
      <w:bookmarkEnd w:id="14026"/>
      <w:r>
        <w:rPr>
          <w:rFonts w:hint="cs"/>
          <w:rtl/>
        </w:rPr>
        <w:t>אם אנחנו מעבירים את זה, ז</w:t>
      </w:r>
      <w:bookmarkStart w:id="14027" w:name="_ETM_Q1_8405654"/>
      <w:bookmarkEnd w:id="14027"/>
      <w:r>
        <w:rPr>
          <w:rFonts w:hint="cs"/>
          <w:rtl/>
        </w:rPr>
        <w:t xml:space="preserve">ה שאנחנו </w:t>
      </w:r>
      <w:bookmarkStart w:id="14028" w:name="_ETM_Q1_8406904"/>
      <w:bookmarkEnd w:id="14028"/>
      <w:r>
        <w:rPr>
          <w:rFonts w:hint="cs"/>
          <w:rtl/>
        </w:rPr>
        <w:t xml:space="preserve">סופרים פר כמות האנשים אליהם נעשתה </w:t>
      </w:r>
      <w:bookmarkStart w:id="14029" w:name="_ETM_Q1_8410904"/>
      <w:bookmarkEnd w:id="14029"/>
      <w:r>
        <w:rPr>
          <w:rFonts w:hint="cs"/>
          <w:rtl/>
        </w:rPr>
        <w:t xml:space="preserve">הפנייה </w:t>
      </w:r>
      <w:bookmarkStart w:id="14030" w:name="_ETM_Q1_8409904"/>
      <w:bookmarkEnd w:id="14030"/>
      <w:r>
        <w:rPr>
          <w:rFonts w:hint="cs"/>
          <w:rtl/>
        </w:rPr>
        <w:t>זאת סוגייה משמעותית</w:t>
      </w:r>
      <w:bookmarkStart w:id="14031" w:name="_ETM_Q1_8408406"/>
      <w:bookmarkStart w:id="14032" w:name="_ETM_Q1_8407903"/>
      <w:bookmarkStart w:id="14033" w:name="_ETM_Q1_8408904"/>
      <w:bookmarkStart w:id="14034" w:name="_ETM_Q1_8407154"/>
      <w:bookmarkStart w:id="14035" w:name="_ETM_Q1_8404902"/>
      <w:bookmarkStart w:id="14036" w:name="_ETM_Q1_8399656"/>
      <w:bookmarkStart w:id="14037" w:name="_ETM_Q1_8410654"/>
      <w:bookmarkStart w:id="14038" w:name="_ETM_Q1_8407904"/>
      <w:bookmarkEnd w:id="14031"/>
      <w:bookmarkEnd w:id="14032"/>
      <w:bookmarkEnd w:id="14033"/>
      <w:bookmarkEnd w:id="14034"/>
      <w:bookmarkEnd w:id="14035"/>
      <w:bookmarkEnd w:id="14036"/>
      <w:bookmarkEnd w:id="14037"/>
      <w:bookmarkEnd w:id="14038"/>
      <w:r>
        <w:rPr>
          <w:rFonts w:hint="cs"/>
          <w:rtl/>
        </w:rPr>
        <w:t xml:space="preserve">. </w:t>
      </w:r>
      <w:bookmarkStart w:id="14039" w:name="_ETM_Q1_8412151"/>
      <w:bookmarkEnd w:id="14039"/>
      <w:r>
        <w:rPr>
          <w:rFonts w:hint="cs"/>
          <w:rtl/>
        </w:rPr>
        <w:t>בסדר.</w:t>
      </w:r>
    </w:p>
    <w:p w14:paraId="2875837B" w14:textId="77777777" w:rsidR="00D20707" w:rsidRDefault="00D20707" w:rsidP="00D20707">
      <w:pPr>
        <w:rPr>
          <w:rtl/>
        </w:rPr>
      </w:pPr>
      <w:bookmarkStart w:id="14040" w:name="_ETM_Q1_8408151"/>
      <w:bookmarkStart w:id="14041" w:name="_ETM_Q1_8408405"/>
      <w:bookmarkEnd w:id="14040"/>
      <w:bookmarkEnd w:id="14041"/>
    </w:p>
    <w:p w14:paraId="59465619" w14:textId="4614EEC9" w:rsidR="00D20707" w:rsidRDefault="00D20707" w:rsidP="00D20707">
      <w:pPr>
        <w:pStyle w:val="af6"/>
        <w:keepNext/>
        <w:rPr>
          <w:rtl/>
        </w:rPr>
      </w:pPr>
      <w:bookmarkStart w:id="14042" w:name="ET_yor_6157_873"/>
      <w:r w:rsidRPr="00D20707">
        <w:rPr>
          <w:rStyle w:val="TagStyle"/>
          <w:rtl/>
        </w:rPr>
        <w:t xml:space="preserve"> &lt;&lt; יור &gt;&gt; </w:t>
      </w:r>
      <w:r>
        <w:rPr>
          <w:rtl/>
        </w:rPr>
        <w:t>היו"ר שמחה רוטמן:</w:t>
      </w:r>
      <w:r w:rsidRPr="00D20707">
        <w:rPr>
          <w:rStyle w:val="TagStyle"/>
          <w:rtl/>
        </w:rPr>
        <w:t xml:space="preserve"> &lt;&lt; יור &gt;&gt;</w:t>
      </w:r>
      <w:r>
        <w:rPr>
          <w:rtl/>
        </w:rPr>
        <w:t xml:space="preserve">   </w:t>
      </w:r>
      <w:bookmarkEnd w:id="14042"/>
    </w:p>
    <w:p w14:paraId="1764E310" w14:textId="77777777" w:rsidR="00D20707" w:rsidRDefault="00D20707" w:rsidP="00D20707">
      <w:pPr>
        <w:pStyle w:val="KeepWithNext"/>
        <w:rPr>
          <w:rtl/>
        </w:rPr>
      </w:pPr>
    </w:p>
    <w:p w14:paraId="7DAB0490" w14:textId="5285F313" w:rsidR="00D20707" w:rsidRDefault="00D20707" w:rsidP="00D20707">
      <w:pPr>
        <w:rPr>
          <w:rtl/>
        </w:rPr>
      </w:pPr>
      <w:bookmarkStart w:id="14043" w:name="_ETM_Q1_8409401"/>
      <w:bookmarkStart w:id="14044" w:name="_ETM_Q1_8411661"/>
      <w:bookmarkEnd w:id="14043"/>
      <w:bookmarkEnd w:id="14044"/>
      <w:r>
        <w:rPr>
          <w:rFonts w:hint="cs"/>
          <w:rtl/>
        </w:rPr>
        <w:t>שוב, זה יכול להיות פר 1,000 אבל אנחנו נחליט</w:t>
      </w:r>
      <w:bookmarkStart w:id="14045" w:name="_ETM_Q1_8417906"/>
      <w:bookmarkEnd w:id="14045"/>
      <w:r>
        <w:rPr>
          <w:rFonts w:hint="cs"/>
          <w:rtl/>
        </w:rPr>
        <w:t xml:space="preserve"> שה-</w:t>
      </w:r>
      <w:r>
        <w:t xml:space="preserve">sweet </w:t>
      </w:r>
      <w:bookmarkStart w:id="14046" w:name="_ETM_Q1_8420656"/>
      <w:bookmarkEnd w:id="14046"/>
      <w:r>
        <w:t>spot</w:t>
      </w:r>
      <w:bookmarkStart w:id="14047" w:name="_ETM_Q1_8419156"/>
      <w:bookmarkStart w:id="14048" w:name="_ETM_Q1_8416156"/>
      <w:bookmarkEnd w:id="14047"/>
      <w:bookmarkEnd w:id="14048"/>
      <w:r>
        <w:t xml:space="preserve"> </w:t>
      </w:r>
      <w:r>
        <w:rPr>
          <w:rFonts w:hint="cs"/>
          <w:rtl/>
        </w:rPr>
        <w:t xml:space="preserve"> זה 1,000 פונים, לא יודע. </w:t>
      </w:r>
      <w:bookmarkStart w:id="14049" w:name="_ETM_Q1_8423656"/>
      <w:bookmarkStart w:id="14050" w:name="_ETM_Q1_8420901"/>
      <w:bookmarkEnd w:id="14049"/>
      <w:bookmarkEnd w:id="14050"/>
      <w:r>
        <w:rPr>
          <w:rFonts w:hint="cs"/>
          <w:rtl/>
        </w:rPr>
        <w:t xml:space="preserve">אבל הרעיון </w:t>
      </w:r>
      <w:bookmarkStart w:id="14051" w:name="_ETM_Q1_8422906"/>
      <w:bookmarkEnd w:id="14051"/>
      <w:r>
        <w:rPr>
          <w:rFonts w:hint="cs"/>
          <w:rtl/>
        </w:rPr>
        <w:t>הוא שהשאלה היא כמה אנשים</w:t>
      </w:r>
      <w:bookmarkStart w:id="14052" w:name="_ETM_Q1_8423904"/>
      <w:bookmarkEnd w:id="14052"/>
      <w:r>
        <w:rPr>
          <w:rFonts w:hint="cs"/>
          <w:rtl/>
        </w:rPr>
        <w:t xml:space="preserve"> קיבלו </w:t>
      </w:r>
      <w:bookmarkStart w:id="14053" w:name="_ETM_Q1_8421654"/>
      <w:bookmarkEnd w:id="14053"/>
      <w:r>
        <w:rPr>
          <w:rFonts w:hint="cs"/>
          <w:rtl/>
        </w:rPr>
        <w:t xml:space="preserve">את הפנייה ולא מה </w:t>
      </w:r>
      <w:bookmarkStart w:id="14054" w:name="_ETM_Q1_8425904"/>
      <w:bookmarkEnd w:id="14054"/>
      <w:r>
        <w:rPr>
          <w:rFonts w:hint="cs"/>
          <w:rtl/>
        </w:rPr>
        <w:t>גודל</w:t>
      </w:r>
      <w:bookmarkStart w:id="14055" w:name="_ETM_Q1_8425405"/>
      <w:bookmarkEnd w:id="14055"/>
      <w:r>
        <w:rPr>
          <w:rFonts w:hint="cs"/>
          <w:rtl/>
        </w:rPr>
        <w:t xml:space="preserve"> המ</w:t>
      </w:r>
      <w:bookmarkStart w:id="14056" w:name="_ETM_Q1_8422654"/>
      <w:bookmarkEnd w:id="14056"/>
      <w:r>
        <w:rPr>
          <w:rFonts w:hint="cs"/>
          <w:rtl/>
        </w:rPr>
        <w:t>אגר שלי</w:t>
      </w:r>
      <w:bookmarkStart w:id="14057" w:name="_ETM_Q1_8420153"/>
      <w:bookmarkEnd w:id="14057"/>
      <w:r>
        <w:rPr>
          <w:rFonts w:hint="cs"/>
          <w:rtl/>
        </w:rPr>
        <w:t xml:space="preserve">. </w:t>
      </w:r>
    </w:p>
    <w:p w14:paraId="2F9D417B" w14:textId="77777777" w:rsidR="00D20707" w:rsidRDefault="00D20707" w:rsidP="00D20707">
      <w:pPr>
        <w:rPr>
          <w:rtl/>
        </w:rPr>
      </w:pPr>
    </w:p>
    <w:p w14:paraId="132D682B" w14:textId="588D54B1" w:rsidR="00D20707" w:rsidRDefault="00D20707" w:rsidP="00D20707">
      <w:pPr>
        <w:pStyle w:val="af9"/>
        <w:keepNext/>
        <w:rPr>
          <w:rtl/>
        </w:rPr>
      </w:pPr>
      <w:bookmarkStart w:id="14058" w:name="ET_guest_918811_874"/>
      <w:r w:rsidRPr="00D20707">
        <w:rPr>
          <w:rStyle w:val="TagStyle"/>
          <w:rtl/>
        </w:rPr>
        <w:t xml:space="preserve"> &lt;&lt; אורח &gt;&gt; </w:t>
      </w:r>
      <w:r>
        <w:rPr>
          <w:rtl/>
        </w:rPr>
        <w:t>שחף קצלניק:</w:t>
      </w:r>
      <w:r w:rsidRPr="00D20707">
        <w:rPr>
          <w:rStyle w:val="TagStyle"/>
          <w:rtl/>
        </w:rPr>
        <w:t xml:space="preserve"> &lt;&lt; אורח &gt;&gt;</w:t>
      </w:r>
      <w:r>
        <w:rPr>
          <w:rtl/>
        </w:rPr>
        <w:t xml:space="preserve">   </w:t>
      </w:r>
      <w:bookmarkEnd w:id="14058"/>
    </w:p>
    <w:p w14:paraId="74ACACDB" w14:textId="77777777" w:rsidR="00D20707" w:rsidRDefault="00D20707" w:rsidP="00D20707">
      <w:pPr>
        <w:pStyle w:val="KeepWithNext"/>
        <w:rPr>
          <w:rtl/>
        </w:rPr>
      </w:pPr>
    </w:p>
    <w:p w14:paraId="4B41301F" w14:textId="67F38595" w:rsidR="00D20707" w:rsidRDefault="00D20707" w:rsidP="00D20707">
      <w:pPr>
        <w:rPr>
          <w:rtl/>
        </w:rPr>
      </w:pPr>
      <w:bookmarkStart w:id="14059" w:name="_ETM_Q1_8427403"/>
      <w:bookmarkStart w:id="14060" w:name="_ETM_Q1_8424403"/>
      <w:bookmarkStart w:id="14061" w:name="_ETM_Q1_8421403"/>
      <w:bookmarkEnd w:id="14059"/>
      <w:bookmarkEnd w:id="14060"/>
      <w:bookmarkEnd w:id="14061"/>
      <w:r>
        <w:rPr>
          <w:rFonts w:hint="cs"/>
          <w:rtl/>
        </w:rPr>
        <w:t>כן אבל הה</w:t>
      </w:r>
      <w:bookmarkStart w:id="14062" w:name="_ETM_Q1_8424153"/>
      <w:bookmarkStart w:id="14063" w:name="_ETM_Q1_8421903"/>
      <w:bookmarkEnd w:id="14062"/>
      <w:bookmarkEnd w:id="14063"/>
      <w:r>
        <w:rPr>
          <w:rFonts w:hint="cs"/>
          <w:rtl/>
        </w:rPr>
        <w:t xml:space="preserve">בדל הקטן הוא </w:t>
      </w:r>
      <w:bookmarkStart w:id="14064" w:name="_ETM_Q1_8427653"/>
      <w:bookmarkEnd w:id="14064"/>
      <w:r>
        <w:rPr>
          <w:rFonts w:hint="cs"/>
          <w:rtl/>
        </w:rPr>
        <w:t>שפה זה ב</w:t>
      </w:r>
      <w:bookmarkStart w:id="14065" w:name="_ETM_Q1_8426653"/>
      <w:bookmarkEnd w:id="14065"/>
      <w:r>
        <w:rPr>
          <w:rFonts w:hint="cs"/>
          <w:rtl/>
        </w:rPr>
        <w:t xml:space="preserve">הכרח לכמה אנשים, </w:t>
      </w:r>
      <w:bookmarkStart w:id="14066" w:name="_ETM_Q1_8426403"/>
      <w:bookmarkEnd w:id="14066"/>
      <w:r>
        <w:rPr>
          <w:rFonts w:hint="cs"/>
          <w:rtl/>
        </w:rPr>
        <w:t>זה א</w:t>
      </w:r>
      <w:bookmarkStart w:id="14067" w:name="_ETM_Q1_8423653"/>
      <w:bookmarkStart w:id="14068" w:name="_ETM_Q1_8423903"/>
      <w:bookmarkEnd w:id="14067"/>
      <w:bookmarkEnd w:id="14068"/>
      <w:r>
        <w:rPr>
          <w:rFonts w:hint="cs"/>
          <w:rtl/>
        </w:rPr>
        <w:t xml:space="preserve">ף פעם לא </w:t>
      </w:r>
      <w:bookmarkStart w:id="14069" w:name="_ETM_Q1_8426153"/>
      <w:bookmarkEnd w:id="14069"/>
      <w:r>
        <w:rPr>
          <w:rFonts w:hint="cs"/>
          <w:rtl/>
        </w:rPr>
        <w:t xml:space="preserve">יהיה לאדם אחד. </w:t>
      </w:r>
    </w:p>
    <w:p w14:paraId="54BAC2DB" w14:textId="77777777" w:rsidR="00D20707" w:rsidRDefault="00D20707" w:rsidP="00D20707">
      <w:pPr>
        <w:rPr>
          <w:rtl/>
        </w:rPr>
      </w:pPr>
      <w:bookmarkStart w:id="14070" w:name="_ETM_Q1_8430403"/>
      <w:bookmarkStart w:id="14071" w:name="_ETM_Q1_8431153"/>
      <w:bookmarkEnd w:id="14070"/>
      <w:bookmarkEnd w:id="14071"/>
    </w:p>
    <w:p w14:paraId="69C056E7" w14:textId="4CF3625A" w:rsidR="00D20707" w:rsidRDefault="00D20707" w:rsidP="00D20707">
      <w:pPr>
        <w:pStyle w:val="af6"/>
        <w:keepNext/>
        <w:rPr>
          <w:rtl/>
        </w:rPr>
      </w:pPr>
      <w:bookmarkStart w:id="14072" w:name="ET_yor_6157_875"/>
      <w:r w:rsidRPr="00D20707">
        <w:rPr>
          <w:rStyle w:val="TagStyle"/>
          <w:rtl/>
        </w:rPr>
        <w:t xml:space="preserve"> &lt;&lt; יור &gt;&gt; </w:t>
      </w:r>
      <w:r>
        <w:rPr>
          <w:rtl/>
        </w:rPr>
        <w:t>היו"ר שמחה רוטמן:</w:t>
      </w:r>
      <w:r w:rsidRPr="00D20707">
        <w:rPr>
          <w:rStyle w:val="TagStyle"/>
          <w:rtl/>
        </w:rPr>
        <w:t xml:space="preserve"> &lt;&lt; יור &gt;&gt;</w:t>
      </w:r>
      <w:r>
        <w:rPr>
          <w:rtl/>
        </w:rPr>
        <w:t xml:space="preserve">   </w:t>
      </w:r>
      <w:bookmarkEnd w:id="14072"/>
    </w:p>
    <w:p w14:paraId="3C90173D" w14:textId="77777777" w:rsidR="00D20707" w:rsidRDefault="00D20707" w:rsidP="00D20707">
      <w:pPr>
        <w:pStyle w:val="KeepWithNext"/>
        <w:rPr>
          <w:rtl/>
        </w:rPr>
      </w:pPr>
    </w:p>
    <w:p w14:paraId="7C181651" w14:textId="04491B2D" w:rsidR="00D20707" w:rsidRDefault="00D20707" w:rsidP="00D20707">
      <w:pPr>
        <w:rPr>
          <w:rtl/>
        </w:rPr>
      </w:pPr>
      <w:bookmarkStart w:id="14073" w:name="_ETM_Q1_8432403"/>
      <w:bookmarkEnd w:id="14073"/>
      <w:r>
        <w:rPr>
          <w:rFonts w:hint="cs"/>
          <w:rtl/>
        </w:rPr>
        <w:t>נכו</w:t>
      </w:r>
      <w:bookmarkStart w:id="14074" w:name="_ETM_Q1_8429653"/>
      <w:bookmarkEnd w:id="14074"/>
      <w:r>
        <w:rPr>
          <w:rFonts w:hint="cs"/>
          <w:rtl/>
        </w:rPr>
        <w:t>ן</w:t>
      </w:r>
      <w:bookmarkStart w:id="14075" w:name="_ETM_Q1_8427152"/>
      <w:bookmarkEnd w:id="14075"/>
      <w:r>
        <w:rPr>
          <w:rFonts w:hint="cs"/>
          <w:rtl/>
        </w:rPr>
        <w:t>.</w:t>
      </w:r>
    </w:p>
    <w:p w14:paraId="21C212AA" w14:textId="77777777" w:rsidR="00D20707" w:rsidRDefault="00D20707" w:rsidP="00D20707">
      <w:pPr>
        <w:rPr>
          <w:rtl/>
        </w:rPr>
      </w:pPr>
      <w:bookmarkStart w:id="14076" w:name="_ETM_Q1_8428652"/>
      <w:bookmarkStart w:id="14077" w:name="_ETM_Q1_8428402"/>
      <w:bookmarkStart w:id="14078" w:name="_ETM_Q1_8431402"/>
      <w:bookmarkEnd w:id="14076"/>
      <w:bookmarkEnd w:id="14077"/>
      <w:bookmarkEnd w:id="14078"/>
    </w:p>
    <w:p w14:paraId="5C65A6C6" w14:textId="42766679" w:rsidR="00D20707" w:rsidRDefault="00D20707" w:rsidP="00D20707">
      <w:pPr>
        <w:pStyle w:val="af9"/>
        <w:keepNext/>
        <w:rPr>
          <w:rtl/>
        </w:rPr>
      </w:pPr>
      <w:bookmarkStart w:id="14079" w:name="ET_guest_918811_876"/>
      <w:r w:rsidRPr="00D20707">
        <w:rPr>
          <w:rStyle w:val="TagStyle"/>
          <w:rtl/>
        </w:rPr>
        <w:t xml:space="preserve"> &lt;&lt; אורח &gt;&gt; </w:t>
      </w:r>
      <w:r>
        <w:rPr>
          <w:rtl/>
        </w:rPr>
        <w:t>שחף קצלניק:</w:t>
      </w:r>
      <w:r w:rsidRPr="00D20707">
        <w:rPr>
          <w:rStyle w:val="TagStyle"/>
          <w:rtl/>
        </w:rPr>
        <w:t xml:space="preserve"> &lt;&lt; אורח &gt;&gt;</w:t>
      </w:r>
      <w:r>
        <w:rPr>
          <w:rtl/>
        </w:rPr>
        <w:t xml:space="preserve">   </w:t>
      </w:r>
      <w:bookmarkEnd w:id="14079"/>
    </w:p>
    <w:p w14:paraId="3CAC27BC" w14:textId="77777777" w:rsidR="00D20707" w:rsidRDefault="00D20707" w:rsidP="00D20707">
      <w:pPr>
        <w:pStyle w:val="KeepWithNext"/>
        <w:rPr>
          <w:rtl/>
        </w:rPr>
      </w:pPr>
      <w:bookmarkStart w:id="14080" w:name="_ETM_Q1_8434902"/>
      <w:bookmarkStart w:id="14081" w:name="_ETM_Q1_8433152"/>
      <w:bookmarkStart w:id="14082" w:name="_ETM_Q1_8430652"/>
      <w:bookmarkStart w:id="14083" w:name="_ETM_Q1_8427652"/>
      <w:bookmarkStart w:id="14084" w:name="_ETM_Q1_8424902"/>
      <w:bookmarkEnd w:id="14080"/>
      <w:bookmarkEnd w:id="14081"/>
      <w:bookmarkEnd w:id="14082"/>
      <w:bookmarkEnd w:id="14083"/>
      <w:bookmarkEnd w:id="14084"/>
    </w:p>
    <w:p w14:paraId="2B65303B" w14:textId="53D81D78" w:rsidR="00D20707" w:rsidRDefault="00D20707" w:rsidP="00D20707">
      <w:pPr>
        <w:rPr>
          <w:rtl/>
        </w:rPr>
      </w:pPr>
      <w:bookmarkStart w:id="14085" w:name="_ETM_Q1_8431655"/>
      <w:bookmarkStart w:id="14086" w:name="_ETM_Q1_8430402"/>
      <w:bookmarkStart w:id="14087" w:name="_ETM_Q1_8431652"/>
      <w:bookmarkEnd w:id="14085"/>
      <w:bookmarkEnd w:id="14086"/>
      <w:bookmarkEnd w:id="14087"/>
      <w:r>
        <w:rPr>
          <w:rFonts w:hint="cs"/>
          <w:rtl/>
        </w:rPr>
        <w:t>בסדר.</w:t>
      </w:r>
    </w:p>
    <w:p w14:paraId="6AAB974C" w14:textId="77777777" w:rsidR="00D20707" w:rsidRDefault="00D20707" w:rsidP="00D20707">
      <w:pPr>
        <w:rPr>
          <w:rtl/>
        </w:rPr>
      </w:pPr>
    </w:p>
    <w:p w14:paraId="402A1739" w14:textId="28ECB230" w:rsidR="00D20707" w:rsidRDefault="00D20707" w:rsidP="00D20707">
      <w:pPr>
        <w:pStyle w:val="a4"/>
        <w:keepNext/>
        <w:rPr>
          <w:rtl/>
        </w:rPr>
      </w:pPr>
      <w:bookmarkStart w:id="14088" w:name="ET_speaker_ניר_גרסון_877"/>
      <w:r w:rsidRPr="00D20707">
        <w:rPr>
          <w:rStyle w:val="TagStyle"/>
          <w:rtl/>
        </w:rPr>
        <w:t xml:space="preserve"> &lt;&lt; דובר &gt;&gt; </w:t>
      </w:r>
      <w:r>
        <w:rPr>
          <w:rtl/>
        </w:rPr>
        <w:t>ניר גרסון:</w:t>
      </w:r>
      <w:r w:rsidRPr="00D20707">
        <w:rPr>
          <w:rStyle w:val="TagStyle"/>
          <w:rtl/>
        </w:rPr>
        <w:t xml:space="preserve"> &lt;&lt; דובר &gt;&gt;</w:t>
      </w:r>
      <w:r>
        <w:rPr>
          <w:rtl/>
        </w:rPr>
        <w:t xml:space="preserve">   </w:t>
      </w:r>
      <w:bookmarkEnd w:id="14088"/>
    </w:p>
    <w:p w14:paraId="3D13A088" w14:textId="77777777" w:rsidR="00D20707" w:rsidRDefault="00D20707" w:rsidP="00D20707">
      <w:pPr>
        <w:pStyle w:val="KeepWithNext"/>
        <w:rPr>
          <w:rtl/>
        </w:rPr>
      </w:pPr>
    </w:p>
    <w:p w14:paraId="5D5D98C4" w14:textId="291D9709" w:rsidR="00D20707" w:rsidRPr="00D20707" w:rsidRDefault="00D20707" w:rsidP="00D20707">
      <w:pPr>
        <w:rPr>
          <w:rtl/>
        </w:rPr>
      </w:pPr>
      <w:bookmarkStart w:id="14089" w:name="_ETM_Q1_8432652"/>
      <w:bookmarkStart w:id="14090" w:name="_ETM_Q1_8429652"/>
      <w:bookmarkEnd w:id="14089"/>
      <w:bookmarkEnd w:id="14090"/>
      <w:r>
        <w:rPr>
          <w:rFonts w:hint="cs"/>
          <w:rtl/>
        </w:rPr>
        <w:t xml:space="preserve">לא. </w:t>
      </w:r>
      <w:bookmarkStart w:id="14091" w:name="_ETM_Q1_8434905"/>
      <w:bookmarkEnd w:id="14091"/>
      <w:r>
        <w:rPr>
          <w:rFonts w:hint="cs"/>
          <w:rtl/>
        </w:rPr>
        <w:t>אפשר לפנות למישהו דובר רוסית - - -</w:t>
      </w:r>
    </w:p>
    <w:p w14:paraId="456BF83F" w14:textId="535E674E" w:rsidR="00D20707" w:rsidRDefault="00D20707" w:rsidP="00227492">
      <w:pPr>
        <w:rPr>
          <w:rtl/>
        </w:rPr>
      </w:pPr>
      <w:bookmarkStart w:id="14092" w:name="_ETM_Q1_8404156"/>
      <w:bookmarkStart w:id="14093" w:name="_ETM_Q1_8402656"/>
      <w:bookmarkStart w:id="14094" w:name="_ETM_Q1_8430902"/>
      <w:bookmarkStart w:id="14095" w:name="_ETM_Q1_8436406"/>
      <w:bookmarkStart w:id="14096" w:name="_ETM_Q1_8433655"/>
      <w:bookmarkEnd w:id="14092"/>
      <w:bookmarkEnd w:id="14093"/>
      <w:bookmarkEnd w:id="14094"/>
      <w:bookmarkEnd w:id="14095"/>
      <w:bookmarkEnd w:id="14096"/>
    </w:p>
    <w:p w14:paraId="0DC75CD8" w14:textId="018105E7" w:rsidR="00D20707" w:rsidRDefault="00D20707" w:rsidP="00D20707">
      <w:pPr>
        <w:pStyle w:val="af6"/>
        <w:keepNext/>
        <w:rPr>
          <w:rtl/>
        </w:rPr>
      </w:pPr>
      <w:bookmarkStart w:id="14097" w:name="ET_yor_6157_878"/>
      <w:r w:rsidRPr="00D20707">
        <w:rPr>
          <w:rStyle w:val="TagStyle"/>
          <w:rtl/>
        </w:rPr>
        <w:t xml:space="preserve"> &lt;&lt; יור &gt;&gt; </w:t>
      </w:r>
      <w:r>
        <w:rPr>
          <w:rtl/>
        </w:rPr>
        <w:t>היו"ר שמחה רוטמן:</w:t>
      </w:r>
      <w:r w:rsidRPr="00D20707">
        <w:rPr>
          <w:rStyle w:val="TagStyle"/>
          <w:rtl/>
        </w:rPr>
        <w:t xml:space="preserve"> &lt;&lt; יור &gt;&gt;</w:t>
      </w:r>
      <w:r>
        <w:rPr>
          <w:rtl/>
        </w:rPr>
        <w:t xml:space="preserve">   </w:t>
      </w:r>
      <w:bookmarkEnd w:id="14097"/>
    </w:p>
    <w:p w14:paraId="518EE74E" w14:textId="77777777" w:rsidR="00D20707" w:rsidRDefault="00D20707" w:rsidP="00D20707">
      <w:pPr>
        <w:pStyle w:val="KeepWithNext"/>
        <w:rPr>
          <w:rtl/>
        </w:rPr>
      </w:pPr>
    </w:p>
    <w:p w14:paraId="4483216E" w14:textId="1FBA4CD6" w:rsidR="00D20707" w:rsidRDefault="00D20707" w:rsidP="00D20707">
      <w:pPr>
        <w:rPr>
          <w:rtl/>
        </w:rPr>
      </w:pPr>
      <w:bookmarkStart w:id="14098" w:name="_ETM_Q1_8432402"/>
      <w:bookmarkStart w:id="14099" w:name="_ETM_Q1_8429903"/>
      <w:bookmarkStart w:id="14100" w:name="_ETM_Q1_8453653"/>
      <w:bookmarkStart w:id="14101" w:name="_ETM_Q1_8457153"/>
      <w:bookmarkStart w:id="14102" w:name="_ETM_Q1_8460153"/>
      <w:bookmarkEnd w:id="14098"/>
      <w:bookmarkEnd w:id="14099"/>
      <w:bookmarkEnd w:id="14100"/>
      <w:bookmarkEnd w:id="14101"/>
      <w:bookmarkEnd w:id="14102"/>
      <w:r>
        <w:rPr>
          <w:rFonts w:hint="cs"/>
          <w:rtl/>
        </w:rPr>
        <w:t>לא מדויק,</w:t>
      </w:r>
      <w:bookmarkStart w:id="14103" w:name="_ETM_Q1_8433153"/>
      <w:bookmarkEnd w:id="14103"/>
      <w:r>
        <w:rPr>
          <w:rFonts w:hint="cs"/>
          <w:rtl/>
        </w:rPr>
        <w:t xml:space="preserve"> אם </w:t>
      </w:r>
      <w:bookmarkStart w:id="14104" w:name="_ETM_Q1_8434656"/>
      <w:bookmarkEnd w:id="14104"/>
      <w:r>
        <w:rPr>
          <w:rFonts w:hint="cs"/>
          <w:rtl/>
        </w:rPr>
        <w:t xml:space="preserve">יש לך מאגר גדול ועשית </w:t>
      </w:r>
      <w:bookmarkStart w:id="14105" w:name="_ETM_Q1_8434406"/>
      <w:bookmarkStart w:id="14106" w:name="_ETM_Q1_8433656"/>
      <w:bookmarkStart w:id="14107" w:name="_ETM_Q1_8433906"/>
      <w:bookmarkEnd w:id="14105"/>
      <w:bookmarkEnd w:id="14106"/>
      <w:bookmarkEnd w:id="14107"/>
      <w:r>
        <w:rPr>
          <w:rFonts w:hint="cs"/>
          <w:rtl/>
        </w:rPr>
        <w:t xml:space="preserve">- - - פילוחים אז </w:t>
      </w:r>
      <w:bookmarkStart w:id="14108" w:name="_ETM_Q1_8436906"/>
      <w:bookmarkStart w:id="14109" w:name="_ETM_Q1_8434156"/>
      <w:bookmarkStart w:id="14110" w:name="_ETM_Q1_8431656"/>
      <w:bookmarkEnd w:id="14108"/>
      <w:bookmarkEnd w:id="14109"/>
      <w:bookmarkEnd w:id="14110"/>
      <w:r>
        <w:rPr>
          <w:rFonts w:hint="cs"/>
          <w:rtl/>
        </w:rPr>
        <w:t xml:space="preserve">יכול להיות </w:t>
      </w:r>
      <w:bookmarkStart w:id="14111" w:name="_ETM_Q1_8432906"/>
      <w:bookmarkEnd w:id="14111"/>
      <w:r>
        <w:rPr>
          <w:rFonts w:hint="cs"/>
          <w:rtl/>
        </w:rPr>
        <w:t xml:space="preserve">שבסוף זה יצא קבוצה של אחד </w:t>
      </w:r>
      <w:bookmarkStart w:id="14112" w:name="_ETM_Q1_8434401"/>
      <w:bookmarkEnd w:id="14112"/>
      <w:r>
        <w:rPr>
          <w:rFonts w:hint="cs"/>
          <w:rtl/>
        </w:rPr>
        <w:t>או ש</w:t>
      </w:r>
      <w:bookmarkStart w:id="14113" w:name="_ETM_Q1_8435406"/>
      <w:bookmarkEnd w:id="14113"/>
      <w:r>
        <w:rPr>
          <w:rFonts w:hint="cs"/>
          <w:rtl/>
        </w:rPr>
        <w:t>ניים.</w:t>
      </w:r>
      <w:bookmarkStart w:id="14114" w:name="_ETM_Q1_8439155"/>
      <w:bookmarkEnd w:id="14114"/>
    </w:p>
    <w:p w14:paraId="7E8A75FB" w14:textId="77777777" w:rsidR="00D20707" w:rsidRDefault="00D20707" w:rsidP="00D20707">
      <w:pPr>
        <w:rPr>
          <w:rtl/>
        </w:rPr>
      </w:pPr>
      <w:bookmarkStart w:id="14115" w:name="_ETM_Q1_8439405"/>
      <w:bookmarkStart w:id="14116" w:name="_ETM_Q1_8439655"/>
      <w:bookmarkStart w:id="14117" w:name="_ETM_Q1_8440405"/>
      <w:bookmarkEnd w:id="14115"/>
      <w:bookmarkEnd w:id="14116"/>
      <w:bookmarkEnd w:id="14117"/>
    </w:p>
    <w:p w14:paraId="5F4DBD6A" w14:textId="29FC5A97" w:rsidR="00D20707" w:rsidRPr="006A3B2B" w:rsidRDefault="00D20707" w:rsidP="00D20707">
      <w:pPr>
        <w:pStyle w:val="a4"/>
        <w:keepNext/>
        <w:rPr>
          <w:rtl/>
        </w:rPr>
      </w:pPr>
      <w:bookmarkStart w:id="14118" w:name="ET_speaker_ניר_גרסון_879"/>
      <w:r w:rsidRPr="00D20707">
        <w:rPr>
          <w:rStyle w:val="TagStyle"/>
          <w:rtl/>
        </w:rPr>
        <w:t xml:space="preserve"> </w:t>
      </w:r>
      <w:r w:rsidRPr="006A3B2B">
        <w:rPr>
          <w:rStyle w:val="TagStyle"/>
          <w:rtl/>
        </w:rPr>
        <w:t xml:space="preserve">&lt;&lt; דובר &gt;&gt; </w:t>
      </w:r>
      <w:r w:rsidRPr="006A3B2B">
        <w:rPr>
          <w:rtl/>
        </w:rPr>
        <w:t>ניר גרסון:</w:t>
      </w:r>
      <w:r w:rsidRPr="006A3B2B">
        <w:rPr>
          <w:rStyle w:val="TagStyle"/>
          <w:rtl/>
        </w:rPr>
        <w:t xml:space="preserve"> &lt;&lt; דובר &gt;&gt;</w:t>
      </w:r>
      <w:r w:rsidRPr="006A3B2B">
        <w:rPr>
          <w:rtl/>
        </w:rPr>
        <w:t xml:space="preserve">   </w:t>
      </w:r>
      <w:bookmarkEnd w:id="14118"/>
    </w:p>
    <w:p w14:paraId="77AB0EF8" w14:textId="77777777" w:rsidR="00D20707" w:rsidRPr="006A3B2B" w:rsidRDefault="00D20707" w:rsidP="00D20707">
      <w:pPr>
        <w:pStyle w:val="KeepWithNext"/>
        <w:rPr>
          <w:rtl/>
        </w:rPr>
      </w:pPr>
    </w:p>
    <w:p w14:paraId="00D4A547" w14:textId="7C9B2E09" w:rsidR="00D20707" w:rsidRPr="006A3B2B" w:rsidRDefault="00D20707" w:rsidP="00D20707">
      <w:pPr>
        <w:rPr>
          <w:rtl/>
        </w:rPr>
      </w:pPr>
      <w:bookmarkStart w:id="14119" w:name="_ETM_Q1_8441405"/>
      <w:bookmarkEnd w:id="14119"/>
      <w:r w:rsidRPr="006A3B2B">
        <w:rPr>
          <w:rFonts w:hint="cs"/>
          <w:rtl/>
        </w:rPr>
        <w:t xml:space="preserve">הפנייה </w:t>
      </w:r>
      <w:bookmarkStart w:id="14120" w:name="_ETM_Q1_8441155"/>
      <w:bookmarkEnd w:id="14120"/>
      <w:r w:rsidRPr="006A3B2B">
        <w:rPr>
          <w:rFonts w:hint="cs"/>
          <w:rtl/>
        </w:rPr>
        <w:t xml:space="preserve">תהיה </w:t>
      </w:r>
      <w:bookmarkStart w:id="14121" w:name="_ETM_Q1_8438405"/>
      <w:bookmarkEnd w:id="14121"/>
      <w:r w:rsidRPr="006A3B2B">
        <w:rPr>
          <w:rFonts w:hint="cs"/>
          <w:rtl/>
        </w:rPr>
        <w:t xml:space="preserve">לאחד, </w:t>
      </w:r>
      <w:bookmarkStart w:id="14122" w:name="_ETM_Q1_8436905"/>
      <w:bookmarkStart w:id="14123" w:name="_ETM_Q1_8434152"/>
      <w:bookmarkEnd w:id="14122"/>
      <w:bookmarkEnd w:id="14123"/>
      <w:r w:rsidRPr="006A3B2B">
        <w:rPr>
          <w:rFonts w:hint="cs"/>
          <w:rtl/>
        </w:rPr>
        <w:t>יכול להיות.</w:t>
      </w:r>
    </w:p>
    <w:p w14:paraId="10512310" w14:textId="77777777" w:rsidR="00D20707" w:rsidRPr="006A3B2B" w:rsidRDefault="00D20707" w:rsidP="00D20707">
      <w:pPr>
        <w:rPr>
          <w:rtl/>
        </w:rPr>
      </w:pPr>
      <w:bookmarkStart w:id="14124" w:name="_ETM_Q1_8447902"/>
      <w:bookmarkStart w:id="14125" w:name="_ETM_Q1_8448152"/>
      <w:bookmarkStart w:id="14126" w:name="_ETM_Q1_8438406"/>
      <w:bookmarkStart w:id="14127" w:name="_ETM_Q1_8441906"/>
      <w:bookmarkEnd w:id="14124"/>
      <w:bookmarkEnd w:id="14125"/>
      <w:bookmarkEnd w:id="14126"/>
      <w:bookmarkEnd w:id="14127"/>
    </w:p>
    <w:p w14:paraId="37BE85E2" w14:textId="74F5A153" w:rsidR="00D20707" w:rsidRPr="006A3B2B" w:rsidRDefault="00D20707" w:rsidP="00D20707">
      <w:pPr>
        <w:pStyle w:val="af9"/>
        <w:keepNext/>
        <w:rPr>
          <w:rtl/>
        </w:rPr>
      </w:pPr>
      <w:bookmarkStart w:id="14128" w:name="ET_guest_918811_881"/>
      <w:r w:rsidRPr="006A3B2B">
        <w:rPr>
          <w:rStyle w:val="TagStyle"/>
          <w:rtl/>
        </w:rPr>
        <w:t xml:space="preserve"> &lt;&lt; אורח &gt;&gt; </w:t>
      </w:r>
      <w:r w:rsidRPr="006A3B2B">
        <w:rPr>
          <w:rtl/>
        </w:rPr>
        <w:t>שחף קצלניק:</w:t>
      </w:r>
      <w:r w:rsidRPr="006A3B2B">
        <w:rPr>
          <w:rStyle w:val="TagStyle"/>
          <w:rtl/>
        </w:rPr>
        <w:t xml:space="preserve"> &lt;&lt; אורח &gt;&gt;</w:t>
      </w:r>
      <w:bookmarkStart w:id="14129" w:name="_ETM_Q1_8447906"/>
      <w:bookmarkStart w:id="14130" w:name="_ETM_Q1_8445151"/>
      <w:bookmarkStart w:id="14131" w:name="_ETM_Q1_8449903"/>
      <w:bookmarkEnd w:id="14129"/>
      <w:bookmarkEnd w:id="14130"/>
      <w:bookmarkEnd w:id="14131"/>
      <w:r w:rsidRPr="006A3B2B">
        <w:rPr>
          <w:rtl/>
        </w:rPr>
        <w:t xml:space="preserve">   </w:t>
      </w:r>
      <w:bookmarkEnd w:id="14128"/>
    </w:p>
    <w:p w14:paraId="0FC7D1FF" w14:textId="77777777" w:rsidR="00D20707" w:rsidRPr="006A3B2B" w:rsidRDefault="00D20707" w:rsidP="00D20707">
      <w:pPr>
        <w:pStyle w:val="KeepWithNext"/>
        <w:rPr>
          <w:rtl/>
        </w:rPr>
      </w:pPr>
    </w:p>
    <w:p w14:paraId="2F0E7D8E" w14:textId="62E5A7B1" w:rsidR="00D20707" w:rsidRDefault="00D20707" w:rsidP="00D20707">
      <w:pPr>
        <w:rPr>
          <w:rtl/>
        </w:rPr>
      </w:pPr>
      <w:bookmarkStart w:id="14132" w:name="_ETM_Q1_8442901"/>
      <w:bookmarkStart w:id="14133" w:name="_ETM_Q1_8443156"/>
      <w:bookmarkStart w:id="14134" w:name="_ETM_Q1_8440156"/>
      <w:bookmarkStart w:id="14135" w:name="_ETM_Q1_8437401"/>
      <w:bookmarkEnd w:id="14132"/>
      <w:bookmarkEnd w:id="14133"/>
      <w:bookmarkEnd w:id="14134"/>
      <w:bookmarkEnd w:id="14135"/>
      <w:r w:rsidRPr="006A3B2B">
        <w:rPr>
          <w:rFonts w:hint="cs"/>
          <w:rtl/>
        </w:rPr>
        <w:t>- - - בכל המאגר.</w:t>
      </w:r>
      <w:r>
        <w:rPr>
          <w:rFonts w:hint="cs"/>
          <w:rtl/>
        </w:rPr>
        <w:t xml:space="preserve"> </w:t>
      </w:r>
      <w:bookmarkStart w:id="14136" w:name="_ETM_Q1_8441653"/>
      <w:bookmarkEnd w:id="14136"/>
    </w:p>
    <w:p w14:paraId="2CBCA185" w14:textId="77777777" w:rsidR="00D20707" w:rsidRDefault="00D20707" w:rsidP="00D20707">
      <w:pPr>
        <w:rPr>
          <w:rtl/>
        </w:rPr>
      </w:pPr>
      <w:bookmarkStart w:id="14137" w:name="_ETM_Q1_8441903"/>
      <w:bookmarkStart w:id="14138" w:name="_ETM_Q1_8439153"/>
      <w:bookmarkStart w:id="14139" w:name="_ETM_Q1_8436403"/>
      <w:bookmarkStart w:id="14140" w:name="_ETM_Q1_8440153"/>
      <w:bookmarkEnd w:id="14137"/>
      <w:bookmarkEnd w:id="14138"/>
      <w:bookmarkEnd w:id="14139"/>
      <w:bookmarkEnd w:id="14140"/>
    </w:p>
    <w:p w14:paraId="526146B5" w14:textId="4AE53376" w:rsidR="00D20707" w:rsidRDefault="00D20707" w:rsidP="00D20707">
      <w:pPr>
        <w:pStyle w:val="a4"/>
        <w:keepNext/>
        <w:rPr>
          <w:rtl/>
        </w:rPr>
      </w:pPr>
      <w:bookmarkStart w:id="14141" w:name="ET_speaker_ניר_גרסון_882"/>
      <w:r w:rsidRPr="00D20707">
        <w:rPr>
          <w:rStyle w:val="TagStyle"/>
          <w:rtl/>
        </w:rPr>
        <w:t xml:space="preserve"> &lt;&lt; דובר &gt;&gt; </w:t>
      </w:r>
      <w:r>
        <w:rPr>
          <w:rtl/>
        </w:rPr>
        <w:t>ניר גרסון:</w:t>
      </w:r>
      <w:r w:rsidRPr="00D20707">
        <w:rPr>
          <w:rStyle w:val="TagStyle"/>
          <w:rtl/>
        </w:rPr>
        <w:t xml:space="preserve"> &lt;&lt; דובר &gt;&gt;</w:t>
      </w:r>
      <w:r>
        <w:rPr>
          <w:rtl/>
        </w:rPr>
        <w:t xml:space="preserve">   </w:t>
      </w:r>
      <w:bookmarkEnd w:id="14141"/>
    </w:p>
    <w:p w14:paraId="217BFA95" w14:textId="77777777" w:rsidR="00D20707" w:rsidRDefault="00D20707" w:rsidP="00D20707">
      <w:pPr>
        <w:pStyle w:val="KeepWithNext"/>
        <w:rPr>
          <w:rtl/>
        </w:rPr>
      </w:pPr>
    </w:p>
    <w:p w14:paraId="58421507" w14:textId="36B4BA49" w:rsidR="00D20707" w:rsidRDefault="00D20707" w:rsidP="00D20707">
      <w:pPr>
        <w:rPr>
          <w:rtl/>
        </w:rPr>
      </w:pPr>
      <w:bookmarkStart w:id="14142" w:name="_ETM_Q1_8441153"/>
      <w:bookmarkEnd w:id="14142"/>
      <w:r>
        <w:rPr>
          <w:rFonts w:hint="cs"/>
          <w:rtl/>
        </w:rPr>
        <w:t>יכול להיות.</w:t>
      </w:r>
      <w:bookmarkStart w:id="14143" w:name="_ETM_Q1_8442153"/>
      <w:bookmarkEnd w:id="14143"/>
    </w:p>
    <w:p w14:paraId="5409EC85" w14:textId="77777777" w:rsidR="00D20707" w:rsidRDefault="00D20707" w:rsidP="00D20707">
      <w:pPr>
        <w:rPr>
          <w:rtl/>
        </w:rPr>
      </w:pPr>
      <w:bookmarkStart w:id="14144" w:name="_ETM_Q1_8439401"/>
      <w:bookmarkStart w:id="14145" w:name="_ETM_Q1_8439651"/>
      <w:bookmarkStart w:id="14146" w:name="_ETM_Q1_8442404"/>
      <w:bookmarkStart w:id="14147" w:name="_ETM_Q1_8440903"/>
      <w:bookmarkEnd w:id="14144"/>
      <w:bookmarkEnd w:id="14145"/>
      <w:bookmarkEnd w:id="14146"/>
      <w:bookmarkEnd w:id="14147"/>
    </w:p>
    <w:p w14:paraId="2CFB1683" w14:textId="6CE97302" w:rsidR="00D20707" w:rsidRDefault="00D20707" w:rsidP="00D20707">
      <w:pPr>
        <w:pStyle w:val="af9"/>
        <w:keepNext/>
        <w:rPr>
          <w:rtl/>
        </w:rPr>
      </w:pPr>
      <w:bookmarkStart w:id="14148" w:name="ET_guest_918811_883"/>
      <w:r w:rsidRPr="00D20707">
        <w:rPr>
          <w:rStyle w:val="TagStyle"/>
          <w:rtl/>
        </w:rPr>
        <w:t xml:space="preserve"> &lt;&lt; אורח &gt;&gt; </w:t>
      </w:r>
      <w:r>
        <w:rPr>
          <w:rtl/>
        </w:rPr>
        <w:t>שחף קצלניק:</w:t>
      </w:r>
      <w:r w:rsidRPr="00D20707">
        <w:rPr>
          <w:rStyle w:val="TagStyle"/>
          <w:rtl/>
        </w:rPr>
        <w:t xml:space="preserve"> &lt;&lt; אורח &gt;&gt;</w:t>
      </w:r>
      <w:r>
        <w:rPr>
          <w:rtl/>
        </w:rPr>
        <w:t xml:space="preserve">   </w:t>
      </w:r>
      <w:bookmarkEnd w:id="14148"/>
    </w:p>
    <w:p w14:paraId="5EABAF61" w14:textId="77777777" w:rsidR="00D20707" w:rsidRDefault="00D20707" w:rsidP="00D20707">
      <w:pPr>
        <w:pStyle w:val="KeepWithNext"/>
        <w:rPr>
          <w:rtl/>
        </w:rPr>
      </w:pPr>
    </w:p>
    <w:p w14:paraId="09B2FEA4" w14:textId="5FA89D42" w:rsidR="00D20707" w:rsidRDefault="00D20707" w:rsidP="00D20707">
      <w:pPr>
        <w:rPr>
          <w:rtl/>
        </w:rPr>
      </w:pPr>
      <w:bookmarkStart w:id="14149" w:name="_ETM_Q1_8441654"/>
      <w:bookmarkStart w:id="14150" w:name="_ETM_Q1_8438654"/>
      <w:bookmarkEnd w:id="14149"/>
      <w:bookmarkEnd w:id="14150"/>
      <w:r>
        <w:rPr>
          <w:rFonts w:hint="cs"/>
          <w:rtl/>
        </w:rPr>
        <w:t xml:space="preserve">בסדר גמור. </w:t>
      </w:r>
    </w:p>
    <w:p w14:paraId="11919A82" w14:textId="77777777" w:rsidR="00D20707" w:rsidRPr="00D20707" w:rsidRDefault="00D20707" w:rsidP="00D20707">
      <w:pPr>
        <w:rPr>
          <w:rtl/>
        </w:rPr>
      </w:pPr>
      <w:bookmarkStart w:id="14151" w:name="_ETM_Q1_8442156"/>
      <w:bookmarkStart w:id="14152" w:name="_ETM_Q1_8442406"/>
      <w:bookmarkEnd w:id="14151"/>
      <w:bookmarkEnd w:id="14152"/>
    </w:p>
    <w:p w14:paraId="480AF5B5" w14:textId="2EA4FCE2" w:rsidR="00D20707" w:rsidRDefault="00D20707" w:rsidP="00D20707">
      <w:pPr>
        <w:pStyle w:val="af6"/>
        <w:keepNext/>
        <w:rPr>
          <w:rtl/>
        </w:rPr>
      </w:pPr>
      <w:bookmarkStart w:id="14153" w:name="ET_yor_6157_880"/>
      <w:r w:rsidRPr="00D20707">
        <w:rPr>
          <w:rStyle w:val="TagStyle"/>
          <w:rtl/>
        </w:rPr>
        <w:t xml:space="preserve"> &lt;&lt; יור </w:t>
      </w:r>
      <w:bookmarkStart w:id="14154" w:name="_ETM_Q1_8445402"/>
      <w:bookmarkEnd w:id="14154"/>
      <w:r w:rsidRPr="00D20707">
        <w:rPr>
          <w:rStyle w:val="TagStyle"/>
          <w:rtl/>
        </w:rPr>
        <w:t xml:space="preserve">&gt;&gt; </w:t>
      </w:r>
      <w:r>
        <w:rPr>
          <w:rtl/>
        </w:rPr>
        <w:t>היו"ר שמחה רוטמן:</w:t>
      </w:r>
      <w:r w:rsidRPr="00D20707">
        <w:rPr>
          <w:rStyle w:val="TagStyle"/>
          <w:rtl/>
        </w:rPr>
        <w:t xml:space="preserve"> &lt;&lt; יור &gt;&gt;</w:t>
      </w:r>
      <w:r>
        <w:rPr>
          <w:rtl/>
        </w:rPr>
        <w:t xml:space="preserve">   </w:t>
      </w:r>
      <w:bookmarkEnd w:id="14153"/>
    </w:p>
    <w:p w14:paraId="57FB2355" w14:textId="77777777" w:rsidR="00D20707" w:rsidRDefault="00D20707" w:rsidP="00D20707">
      <w:pPr>
        <w:pStyle w:val="KeepWithNext"/>
        <w:rPr>
          <w:rtl/>
        </w:rPr>
      </w:pPr>
      <w:bookmarkStart w:id="14155" w:name="_ETM_Q1_8438156"/>
      <w:bookmarkStart w:id="14156" w:name="_ETM_Q1_8461153"/>
      <w:bookmarkStart w:id="14157" w:name="_ETM_Q1_8458403"/>
      <w:bookmarkStart w:id="14158" w:name="_ETM_Q1_8455653"/>
      <w:bookmarkStart w:id="14159" w:name="_ETM_Q1_8453403"/>
      <w:bookmarkStart w:id="14160" w:name="_ETM_Q1_8450903"/>
      <w:bookmarkStart w:id="14161" w:name="_ETM_Q1_8448403"/>
      <w:bookmarkStart w:id="14162" w:name="_ETM_Q1_8445655"/>
      <w:bookmarkStart w:id="14163" w:name="_ETM_Q1_8443403"/>
      <w:bookmarkStart w:id="14164" w:name="_ETM_Q1_8439403"/>
      <w:bookmarkStart w:id="14165" w:name="_ETM_Q1_8437653"/>
      <w:bookmarkEnd w:id="14155"/>
      <w:bookmarkEnd w:id="14156"/>
      <w:bookmarkEnd w:id="14157"/>
      <w:bookmarkEnd w:id="14158"/>
      <w:bookmarkEnd w:id="14159"/>
      <w:bookmarkEnd w:id="14160"/>
      <w:bookmarkEnd w:id="14161"/>
      <w:bookmarkEnd w:id="14162"/>
      <w:bookmarkEnd w:id="14163"/>
      <w:bookmarkEnd w:id="14164"/>
      <w:bookmarkEnd w:id="14165"/>
    </w:p>
    <w:p w14:paraId="116B2CF2" w14:textId="0479D6CB" w:rsidR="00D20707" w:rsidRDefault="00D20707" w:rsidP="00D20707">
      <w:pPr>
        <w:rPr>
          <w:rtl/>
        </w:rPr>
      </w:pPr>
      <w:bookmarkStart w:id="14166" w:name="_ETM_Q1_8445654"/>
      <w:bookmarkEnd w:id="14166"/>
      <w:r>
        <w:rPr>
          <w:rFonts w:hint="cs"/>
          <w:rtl/>
        </w:rPr>
        <w:t xml:space="preserve">יכול להיות </w:t>
      </w:r>
      <w:bookmarkStart w:id="14167" w:name="_ETM_Q1_8443152"/>
      <w:bookmarkEnd w:id="14167"/>
      <w:r>
        <w:rPr>
          <w:rFonts w:hint="cs"/>
          <w:rtl/>
        </w:rPr>
        <w:t xml:space="preserve">שאתה הרצת את </w:t>
      </w:r>
      <w:bookmarkStart w:id="14168" w:name="_ETM_Q1_8440152"/>
      <w:bookmarkEnd w:id="14168"/>
      <w:r>
        <w:rPr>
          <w:rFonts w:hint="cs"/>
          <w:rtl/>
        </w:rPr>
        <w:t>הפילוחים</w:t>
      </w:r>
      <w:bookmarkStart w:id="14169" w:name="_ETM_Q1_8439652"/>
      <w:bookmarkEnd w:id="14169"/>
      <w:r>
        <w:rPr>
          <w:rFonts w:hint="cs"/>
          <w:rtl/>
        </w:rPr>
        <w:t xml:space="preserve"> וביקשת לפ</w:t>
      </w:r>
      <w:bookmarkStart w:id="14170" w:name="_ETM_Q1_8447656"/>
      <w:bookmarkEnd w:id="14170"/>
      <w:r>
        <w:rPr>
          <w:rFonts w:hint="cs"/>
          <w:rtl/>
        </w:rPr>
        <w:t xml:space="preserve">נות </w:t>
      </w:r>
      <w:bookmarkStart w:id="14171" w:name="_ETM_Q1_8448406"/>
      <w:bookmarkEnd w:id="14171"/>
      <w:r>
        <w:rPr>
          <w:rFonts w:hint="cs"/>
          <w:rtl/>
        </w:rPr>
        <w:t>רק לאנשים ג'ינג'י</w:t>
      </w:r>
      <w:bookmarkStart w:id="14172" w:name="_ETM_Q1_8449656"/>
      <w:bookmarkEnd w:id="14172"/>
      <w:r>
        <w:rPr>
          <w:rFonts w:hint="cs"/>
          <w:rtl/>
        </w:rPr>
        <w:t>ם עם משקפיים סגולות ויוצא</w:t>
      </w:r>
      <w:bookmarkStart w:id="14173" w:name="_ETM_Q1_8452656"/>
      <w:bookmarkEnd w:id="14173"/>
      <w:r>
        <w:rPr>
          <w:rFonts w:hint="cs"/>
          <w:rtl/>
        </w:rPr>
        <w:t xml:space="preserve"> שזה קבוצה</w:t>
      </w:r>
      <w:bookmarkStart w:id="14174" w:name="_ETM_Q1_8451906"/>
      <w:bookmarkEnd w:id="14174"/>
      <w:r>
        <w:rPr>
          <w:rFonts w:hint="cs"/>
          <w:rtl/>
        </w:rPr>
        <w:t xml:space="preserve"> של </w:t>
      </w:r>
      <w:bookmarkStart w:id="14175" w:name="_ETM_Q1_8452406"/>
      <w:bookmarkEnd w:id="14175"/>
      <w:r>
        <w:rPr>
          <w:rFonts w:hint="cs"/>
          <w:rtl/>
        </w:rPr>
        <w:t>אחד או קבוצה ריקה</w:t>
      </w:r>
      <w:bookmarkStart w:id="14176" w:name="_ETM_Q1_8453406"/>
      <w:bookmarkEnd w:id="14176"/>
      <w:r>
        <w:rPr>
          <w:rFonts w:hint="cs"/>
          <w:rtl/>
        </w:rPr>
        <w:t>.</w:t>
      </w:r>
      <w:bookmarkStart w:id="14177" w:name="_ETM_Q1_8450906"/>
      <w:bookmarkEnd w:id="14177"/>
    </w:p>
    <w:p w14:paraId="02E66EDB" w14:textId="77777777" w:rsidR="00D20707" w:rsidRDefault="00D20707" w:rsidP="00D20707">
      <w:pPr>
        <w:rPr>
          <w:rtl/>
        </w:rPr>
      </w:pPr>
      <w:bookmarkStart w:id="14178" w:name="_ETM_Q1_8451151"/>
      <w:bookmarkStart w:id="14179" w:name="_ETM_Q1_8451406"/>
      <w:bookmarkStart w:id="14180" w:name="_ETM_Q1_8452906"/>
      <w:bookmarkEnd w:id="14178"/>
      <w:bookmarkEnd w:id="14179"/>
      <w:bookmarkEnd w:id="14180"/>
    </w:p>
    <w:p w14:paraId="328F2FEE" w14:textId="26804C7A" w:rsidR="00D20707" w:rsidRDefault="00D20707" w:rsidP="00D20707">
      <w:pPr>
        <w:pStyle w:val="af9"/>
        <w:keepNext/>
        <w:rPr>
          <w:rtl/>
        </w:rPr>
      </w:pPr>
      <w:bookmarkStart w:id="14181" w:name="ET_guest_918811_884"/>
      <w:r w:rsidRPr="00D20707">
        <w:rPr>
          <w:rStyle w:val="TagStyle"/>
          <w:rtl/>
        </w:rPr>
        <w:t xml:space="preserve"> &lt;&lt; אורח &gt;&gt; </w:t>
      </w:r>
      <w:r>
        <w:rPr>
          <w:rtl/>
        </w:rPr>
        <w:t>שחף קצלניק:</w:t>
      </w:r>
      <w:r w:rsidRPr="00D20707">
        <w:rPr>
          <w:rStyle w:val="TagStyle"/>
          <w:rtl/>
        </w:rPr>
        <w:t xml:space="preserve"> &lt;&lt; אורח &gt;&gt;</w:t>
      </w:r>
      <w:r>
        <w:rPr>
          <w:rtl/>
        </w:rPr>
        <w:t xml:space="preserve">   </w:t>
      </w:r>
      <w:bookmarkEnd w:id="14181"/>
    </w:p>
    <w:p w14:paraId="2791E09B" w14:textId="77777777" w:rsidR="00D20707" w:rsidRDefault="00D20707" w:rsidP="00D20707">
      <w:pPr>
        <w:pStyle w:val="KeepWithNext"/>
        <w:rPr>
          <w:rtl/>
        </w:rPr>
      </w:pPr>
    </w:p>
    <w:p w14:paraId="5C45C09F" w14:textId="03ADFFE6" w:rsidR="00D20707" w:rsidRDefault="00D20707" w:rsidP="00D20707">
      <w:pPr>
        <w:rPr>
          <w:rtl/>
        </w:rPr>
      </w:pPr>
      <w:bookmarkStart w:id="14182" w:name="_ETM_Q1_8453906"/>
      <w:bookmarkEnd w:id="14182"/>
      <w:r>
        <w:rPr>
          <w:rFonts w:hint="cs"/>
          <w:rtl/>
        </w:rPr>
        <w:t xml:space="preserve">על פי רוב, אם </w:t>
      </w:r>
      <w:bookmarkStart w:id="14183" w:name="_ETM_Q1_8453151"/>
      <w:bookmarkEnd w:id="14183"/>
      <w:r>
        <w:rPr>
          <w:rFonts w:hint="cs"/>
          <w:rtl/>
        </w:rPr>
        <w:t>חיפשתי לשלוח הודעה כזא</w:t>
      </w:r>
      <w:bookmarkStart w:id="14184" w:name="_ETM_Q1_8456656"/>
      <w:bookmarkEnd w:id="14184"/>
      <w:r>
        <w:rPr>
          <w:rFonts w:hint="cs"/>
          <w:rtl/>
        </w:rPr>
        <w:t xml:space="preserve">ת אז זה לא יהיה </w:t>
      </w:r>
      <w:bookmarkStart w:id="14185" w:name="_ETM_Q1_8456156"/>
      <w:bookmarkEnd w:id="14185"/>
      <w:r>
        <w:rPr>
          <w:rFonts w:hint="cs"/>
          <w:rtl/>
        </w:rPr>
        <w:t xml:space="preserve">בן אדם אחד. </w:t>
      </w:r>
      <w:bookmarkStart w:id="14186" w:name="_ETM_Q1_8455156"/>
      <w:bookmarkEnd w:id="14186"/>
    </w:p>
    <w:p w14:paraId="17BD4033" w14:textId="77777777" w:rsidR="00D20707" w:rsidRDefault="00D20707" w:rsidP="00D20707">
      <w:pPr>
        <w:rPr>
          <w:rtl/>
        </w:rPr>
      </w:pPr>
      <w:bookmarkStart w:id="14187" w:name="_ETM_Q1_8455406"/>
      <w:bookmarkStart w:id="14188" w:name="_ETM_Q1_8455906"/>
      <w:bookmarkEnd w:id="14187"/>
      <w:bookmarkEnd w:id="14188"/>
    </w:p>
    <w:p w14:paraId="750CC688" w14:textId="43C4E0E1" w:rsidR="00D20707" w:rsidRDefault="00D20707" w:rsidP="00D20707">
      <w:pPr>
        <w:pStyle w:val="af6"/>
        <w:keepNext/>
        <w:rPr>
          <w:rtl/>
        </w:rPr>
      </w:pPr>
      <w:bookmarkStart w:id="14189" w:name="ET_yor_6157_885"/>
      <w:r w:rsidRPr="00D20707">
        <w:rPr>
          <w:rStyle w:val="TagStyle"/>
          <w:rtl/>
        </w:rPr>
        <w:t xml:space="preserve"> &lt;&lt; יור &gt;&gt; </w:t>
      </w:r>
      <w:r>
        <w:rPr>
          <w:rtl/>
        </w:rPr>
        <w:t>היו"ר שמחה רוטמן:</w:t>
      </w:r>
      <w:r w:rsidRPr="00D20707">
        <w:rPr>
          <w:rStyle w:val="TagStyle"/>
          <w:rtl/>
        </w:rPr>
        <w:t xml:space="preserve"> &lt;&lt; יור &gt;&gt;</w:t>
      </w:r>
      <w:r>
        <w:rPr>
          <w:rtl/>
        </w:rPr>
        <w:t xml:space="preserve">   </w:t>
      </w:r>
      <w:bookmarkEnd w:id="14189"/>
    </w:p>
    <w:p w14:paraId="7B303636" w14:textId="77777777" w:rsidR="00D20707" w:rsidRDefault="00D20707" w:rsidP="00D20707">
      <w:pPr>
        <w:pStyle w:val="KeepWithNext"/>
        <w:rPr>
          <w:rtl/>
        </w:rPr>
      </w:pPr>
    </w:p>
    <w:p w14:paraId="167EE2FC" w14:textId="23D040C9" w:rsidR="00D20707" w:rsidRDefault="00D20707" w:rsidP="00D20707">
      <w:pPr>
        <w:rPr>
          <w:rtl/>
        </w:rPr>
      </w:pPr>
      <w:bookmarkStart w:id="14190" w:name="_ETM_Q1_8456406"/>
      <w:bookmarkEnd w:id="14190"/>
      <w:r>
        <w:rPr>
          <w:rFonts w:hint="cs"/>
          <w:rtl/>
        </w:rPr>
        <w:t xml:space="preserve">אם עשית את העבודה </w:t>
      </w:r>
      <w:bookmarkStart w:id="14191" w:name="_ETM_Q1_8459656"/>
      <w:bookmarkEnd w:id="14191"/>
      <w:r>
        <w:rPr>
          <w:rFonts w:hint="cs"/>
          <w:rtl/>
        </w:rPr>
        <w:t>כמו שצריך</w:t>
      </w:r>
      <w:bookmarkStart w:id="14192" w:name="_ETM_Q1_8458156"/>
      <w:bookmarkStart w:id="14193" w:name="_ETM_Q1_8456151"/>
      <w:bookmarkStart w:id="14194" w:name="_ETM_Q1_8456401"/>
      <w:bookmarkEnd w:id="14192"/>
      <w:bookmarkEnd w:id="14193"/>
      <w:bookmarkEnd w:id="14194"/>
      <w:r>
        <w:rPr>
          <w:rFonts w:hint="cs"/>
          <w:rtl/>
        </w:rPr>
        <w:t>, נכון.</w:t>
      </w:r>
      <w:bookmarkStart w:id="14195" w:name="_ETM_Q1_8459906"/>
      <w:bookmarkEnd w:id="14195"/>
    </w:p>
    <w:p w14:paraId="23761368" w14:textId="77777777" w:rsidR="00D20707" w:rsidRDefault="00D20707" w:rsidP="00D20707">
      <w:pPr>
        <w:rPr>
          <w:rtl/>
        </w:rPr>
      </w:pPr>
      <w:bookmarkStart w:id="14196" w:name="_ETM_Q1_8460154"/>
      <w:bookmarkStart w:id="14197" w:name="_ETM_Q1_8460404"/>
      <w:bookmarkEnd w:id="14196"/>
      <w:bookmarkEnd w:id="14197"/>
    </w:p>
    <w:p w14:paraId="57E965E8" w14:textId="79B26E99" w:rsidR="00D20707" w:rsidRDefault="00D20707" w:rsidP="00D20707">
      <w:pPr>
        <w:pStyle w:val="af9"/>
        <w:keepNext/>
        <w:rPr>
          <w:rtl/>
        </w:rPr>
      </w:pPr>
      <w:bookmarkStart w:id="14198" w:name="ET_guest_802600_886"/>
      <w:r w:rsidRPr="00D20707">
        <w:rPr>
          <w:rStyle w:val="TagStyle"/>
          <w:rtl/>
        </w:rPr>
        <w:t xml:space="preserve"> &lt;&lt; אורח &gt;&gt; </w:t>
      </w:r>
      <w:r>
        <w:rPr>
          <w:rtl/>
        </w:rPr>
        <w:t>ד"ר עמרי רחום טוויג:</w:t>
      </w:r>
      <w:r w:rsidRPr="00D20707">
        <w:rPr>
          <w:rStyle w:val="TagStyle"/>
          <w:rtl/>
        </w:rPr>
        <w:t xml:space="preserve"> &lt;&lt; אורח &gt;&gt;</w:t>
      </w:r>
      <w:r>
        <w:rPr>
          <w:rtl/>
        </w:rPr>
        <w:t xml:space="preserve">   </w:t>
      </w:r>
      <w:bookmarkEnd w:id="14198"/>
    </w:p>
    <w:p w14:paraId="3ECE1C7C" w14:textId="77777777" w:rsidR="00D20707" w:rsidRDefault="00D20707" w:rsidP="00D20707">
      <w:pPr>
        <w:pStyle w:val="KeepWithNext"/>
        <w:rPr>
          <w:rtl/>
        </w:rPr>
      </w:pPr>
    </w:p>
    <w:p w14:paraId="676ED8FD" w14:textId="7C11C784" w:rsidR="00D20707" w:rsidRDefault="00D20707" w:rsidP="00D20707">
      <w:pPr>
        <w:rPr>
          <w:rtl/>
        </w:rPr>
      </w:pPr>
      <w:bookmarkStart w:id="14199" w:name="_ETM_Q1_8462654"/>
      <w:bookmarkStart w:id="14200" w:name="_ETM_Q1_8462904"/>
      <w:bookmarkEnd w:id="14199"/>
      <w:bookmarkEnd w:id="14200"/>
      <w:r>
        <w:rPr>
          <w:rFonts w:hint="cs"/>
          <w:rtl/>
        </w:rPr>
        <w:t>זה לא המהות,</w:t>
      </w:r>
      <w:bookmarkStart w:id="14201" w:name="_ETM_Q1_8459904"/>
      <w:bookmarkEnd w:id="14201"/>
      <w:r>
        <w:rPr>
          <w:rFonts w:hint="cs"/>
          <w:rtl/>
        </w:rPr>
        <w:t xml:space="preserve"> הרי.</w:t>
      </w:r>
    </w:p>
    <w:p w14:paraId="54AE8CBF" w14:textId="77777777" w:rsidR="00D20707" w:rsidRDefault="00D20707" w:rsidP="00D20707">
      <w:pPr>
        <w:rPr>
          <w:rtl/>
        </w:rPr>
      </w:pPr>
      <w:bookmarkStart w:id="14202" w:name="_ETM_Q1_8460904"/>
      <w:bookmarkStart w:id="14203" w:name="_ETM_Q1_8461154"/>
      <w:bookmarkEnd w:id="14202"/>
      <w:bookmarkEnd w:id="14203"/>
    </w:p>
    <w:p w14:paraId="7444D028" w14:textId="18ED82EB" w:rsidR="00D20707" w:rsidRDefault="00D20707" w:rsidP="00D20707">
      <w:pPr>
        <w:pStyle w:val="af6"/>
        <w:keepNext/>
        <w:rPr>
          <w:rtl/>
        </w:rPr>
      </w:pPr>
      <w:bookmarkStart w:id="14204" w:name="ET_yor_6157_887"/>
      <w:r w:rsidRPr="00D20707">
        <w:rPr>
          <w:rStyle w:val="TagStyle"/>
          <w:rtl/>
        </w:rPr>
        <w:t xml:space="preserve"> &lt;&lt; יור &gt;&gt; </w:t>
      </w:r>
      <w:r>
        <w:rPr>
          <w:rtl/>
        </w:rPr>
        <w:t>היו"ר שמחה רוטמן:</w:t>
      </w:r>
      <w:r w:rsidRPr="00D20707">
        <w:rPr>
          <w:rStyle w:val="TagStyle"/>
          <w:rtl/>
        </w:rPr>
        <w:t xml:space="preserve"> &lt;&lt; יור &gt;&gt;</w:t>
      </w:r>
      <w:r>
        <w:rPr>
          <w:rtl/>
        </w:rPr>
        <w:t xml:space="preserve">   </w:t>
      </w:r>
      <w:bookmarkEnd w:id="14204"/>
    </w:p>
    <w:p w14:paraId="09B3DB8C" w14:textId="77777777" w:rsidR="00D20707" w:rsidRDefault="00D20707" w:rsidP="00D20707">
      <w:pPr>
        <w:pStyle w:val="KeepWithNext"/>
        <w:rPr>
          <w:rtl/>
        </w:rPr>
      </w:pPr>
    </w:p>
    <w:p w14:paraId="7B70E4AE" w14:textId="2BF6A6FD" w:rsidR="00D20707" w:rsidRDefault="00D20707" w:rsidP="00D20707">
      <w:pPr>
        <w:rPr>
          <w:rtl/>
        </w:rPr>
      </w:pPr>
      <w:bookmarkStart w:id="14205" w:name="_ETM_Q1_8461903"/>
      <w:bookmarkEnd w:id="14205"/>
      <w:r>
        <w:rPr>
          <w:rFonts w:hint="cs"/>
          <w:rtl/>
        </w:rPr>
        <w:t>נכון.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D20707" w14:paraId="165EC52C" w14:textId="77777777" w:rsidTr="000E4E5E">
        <w:trPr>
          <w:trHeight w:val="567"/>
        </w:trPr>
        <w:tc>
          <w:tcPr>
            <w:tcW w:w="721" w:type="dxa"/>
          </w:tcPr>
          <w:p w14:paraId="4F7D9B65" w14:textId="77777777" w:rsidR="00D20707" w:rsidRDefault="00D20707" w:rsidP="000E4E5E">
            <w:pPr>
              <w:ind w:firstLine="0"/>
              <w:rPr>
                <w:rtl/>
              </w:rPr>
            </w:pPr>
            <w:bookmarkStart w:id="14206" w:name="_ETM_Q1_8466154"/>
            <w:bookmarkStart w:id="14207" w:name="_ETM_Q1_8470656"/>
            <w:bookmarkEnd w:id="14206"/>
          </w:p>
        </w:tc>
        <w:tc>
          <w:tcPr>
            <w:tcW w:w="700" w:type="dxa"/>
          </w:tcPr>
          <w:p w14:paraId="20BF4DDB" w14:textId="77777777" w:rsidR="00D20707" w:rsidRDefault="00D20707" w:rsidP="000E4E5E">
            <w:pPr>
              <w:ind w:firstLine="0"/>
              <w:rPr>
                <w:rtl/>
              </w:rPr>
            </w:pPr>
          </w:p>
        </w:tc>
        <w:tc>
          <w:tcPr>
            <w:tcW w:w="762" w:type="dxa"/>
          </w:tcPr>
          <w:p w14:paraId="661A8E11" w14:textId="77777777" w:rsidR="00D20707" w:rsidRDefault="00D20707" w:rsidP="000E4E5E">
            <w:pPr>
              <w:ind w:firstLine="0"/>
              <w:rPr>
                <w:rtl/>
              </w:rPr>
            </w:pPr>
          </w:p>
        </w:tc>
        <w:tc>
          <w:tcPr>
            <w:tcW w:w="270" w:type="dxa"/>
          </w:tcPr>
          <w:p w14:paraId="23C91545" w14:textId="77777777" w:rsidR="00D20707" w:rsidRDefault="00D20707" w:rsidP="000E4E5E">
            <w:pPr>
              <w:ind w:firstLine="0"/>
              <w:rPr>
                <w:rtl/>
              </w:rPr>
            </w:pPr>
          </w:p>
        </w:tc>
        <w:tc>
          <w:tcPr>
            <w:tcW w:w="6845" w:type="dxa"/>
          </w:tcPr>
          <w:p w14:paraId="7441AB8A" w14:textId="7E3F1112" w:rsidR="00D20707" w:rsidRDefault="00D20707" w:rsidP="00442CFF">
            <w:pPr>
              <w:pStyle w:val="afe"/>
              <w:numPr>
                <w:ilvl w:val="0"/>
                <w:numId w:val="16"/>
              </w:numPr>
              <w:rPr>
                <w:rtl/>
              </w:rPr>
            </w:pPr>
            <w:r>
              <w:rPr>
                <w:rFonts w:hint="cs"/>
                <w:rtl/>
              </w:rPr>
              <w:t xml:space="preserve"> </w:t>
            </w:r>
            <w:r>
              <w:rPr>
                <w:rtl/>
              </w:rPr>
              <w:t>בעל שליטה שלא פירט, על דרישת מידע, כי הוא מוסר דרך קבע מידע בהתאם לסעיף</w:t>
            </w:r>
            <w:r>
              <w:rPr>
                <w:rFonts w:hint="cs"/>
                <w:rtl/>
              </w:rPr>
              <w:t xml:space="preserve"> </w:t>
            </w:r>
            <w:bookmarkStart w:id="14208" w:name="_ETM_Q1_8465153"/>
            <w:bookmarkStart w:id="14209" w:name="_ETM_Q1_8462403"/>
            <w:bookmarkEnd w:id="14208"/>
            <w:bookmarkEnd w:id="14209"/>
            <w:r>
              <w:rPr>
                <w:rFonts w:hint="cs"/>
                <w:rtl/>
              </w:rPr>
              <w:t xml:space="preserve">23ג, בניגוד להוראות </w:t>
            </w:r>
            <w:bookmarkStart w:id="14210" w:name="_ETM_Q1_8469153"/>
            <w:bookmarkStart w:id="14211" w:name="_ETM_Q1_8466153"/>
            <w:bookmarkEnd w:id="14210"/>
            <w:bookmarkEnd w:id="14211"/>
            <w:r>
              <w:rPr>
                <w:rFonts w:hint="cs"/>
                <w:rtl/>
              </w:rPr>
              <w:t>סעיף</w:t>
            </w:r>
            <w:bookmarkStart w:id="14212" w:name="_ETM_Q1_8464656"/>
            <w:bookmarkEnd w:id="14212"/>
            <w:r>
              <w:rPr>
                <w:rFonts w:hint="cs"/>
                <w:rtl/>
              </w:rPr>
              <w:t xml:space="preserve"> 23ד(א);</w:t>
            </w:r>
          </w:p>
        </w:tc>
      </w:tr>
    </w:tbl>
    <w:p w14:paraId="7BB1B0B4" w14:textId="3897391D" w:rsidR="00D20707" w:rsidRDefault="00D20707" w:rsidP="00D20707">
      <w:pPr>
        <w:rPr>
          <w:rtl/>
        </w:rPr>
      </w:pPr>
      <w:bookmarkStart w:id="14213" w:name="_ETM_Q1_8468656"/>
      <w:bookmarkStart w:id="14214" w:name="_ETM_Q1_8465901"/>
      <w:bookmarkEnd w:id="14207"/>
      <w:bookmarkEnd w:id="14213"/>
      <w:bookmarkEnd w:id="14214"/>
      <w:r>
        <w:rPr>
          <w:rFonts w:hint="cs"/>
          <w:rtl/>
        </w:rPr>
        <w:t>זה גופים ציבוריים?</w:t>
      </w:r>
    </w:p>
    <w:p w14:paraId="065BF8E7" w14:textId="77777777" w:rsidR="00D20707" w:rsidRDefault="00D20707" w:rsidP="00D20707">
      <w:pPr>
        <w:rPr>
          <w:rtl/>
        </w:rPr>
      </w:pPr>
      <w:bookmarkStart w:id="14215" w:name="_ETM_Q1_8471656"/>
      <w:bookmarkStart w:id="14216" w:name="_ETM_Q1_8471906"/>
      <w:bookmarkStart w:id="14217" w:name="_ETM_Q1_8473155"/>
      <w:bookmarkEnd w:id="14215"/>
      <w:bookmarkEnd w:id="14216"/>
      <w:bookmarkEnd w:id="14217"/>
    </w:p>
    <w:p w14:paraId="6F9722BB" w14:textId="6CEF1230" w:rsidR="00D20707" w:rsidRDefault="00D20707" w:rsidP="00D20707">
      <w:pPr>
        <w:pStyle w:val="a4"/>
        <w:keepNext/>
        <w:rPr>
          <w:rtl/>
        </w:rPr>
      </w:pPr>
      <w:bookmarkStart w:id="14218" w:name="ET_speaker_ראובן_אידלמן_888"/>
      <w:r w:rsidRPr="00D20707">
        <w:rPr>
          <w:rStyle w:val="TagStyle"/>
          <w:rtl/>
        </w:rPr>
        <w:t xml:space="preserve"> &lt;&lt; דובר &gt;&gt; </w:t>
      </w:r>
      <w:r>
        <w:rPr>
          <w:rtl/>
        </w:rPr>
        <w:t>ראובן אידלמן:</w:t>
      </w:r>
      <w:r w:rsidRPr="00D20707">
        <w:rPr>
          <w:rStyle w:val="TagStyle"/>
          <w:rtl/>
        </w:rPr>
        <w:t xml:space="preserve"> &lt;&lt; דובר &gt;&gt;</w:t>
      </w:r>
      <w:r>
        <w:rPr>
          <w:rtl/>
        </w:rPr>
        <w:t xml:space="preserve">   </w:t>
      </w:r>
      <w:bookmarkEnd w:id="14218"/>
    </w:p>
    <w:p w14:paraId="1AF8060F" w14:textId="77777777" w:rsidR="00D20707" w:rsidRDefault="00D20707" w:rsidP="00D20707">
      <w:pPr>
        <w:pStyle w:val="KeepWithNext"/>
        <w:rPr>
          <w:rtl/>
        </w:rPr>
      </w:pPr>
    </w:p>
    <w:p w14:paraId="0C06EE6A" w14:textId="13116091" w:rsidR="00D20707" w:rsidRDefault="00D20707" w:rsidP="00D20707">
      <w:pPr>
        <w:rPr>
          <w:rtl/>
        </w:rPr>
      </w:pPr>
      <w:bookmarkStart w:id="14219" w:name="_ETM_Q1_8474155"/>
      <w:bookmarkStart w:id="14220" w:name="_ETM_Q1_8471155"/>
      <w:bookmarkStart w:id="14221" w:name="_ETM_Q1_8468156"/>
      <w:bookmarkEnd w:id="14219"/>
      <w:bookmarkEnd w:id="14220"/>
      <w:bookmarkEnd w:id="14221"/>
      <w:r>
        <w:rPr>
          <w:rFonts w:hint="cs"/>
          <w:rtl/>
        </w:rPr>
        <w:t>כאן יש שלוש הפרות של גופים ציבוריים ש</w:t>
      </w:r>
      <w:bookmarkStart w:id="14222" w:name="_ETM_Q1_8474655"/>
      <w:bookmarkStart w:id="14223" w:name="_ETM_Q1_8472906"/>
      <w:bookmarkStart w:id="14224" w:name="_ETM_Q1_8469906"/>
      <w:bookmarkEnd w:id="14222"/>
      <w:bookmarkEnd w:id="14223"/>
      <w:bookmarkEnd w:id="14224"/>
      <w:r>
        <w:rPr>
          <w:rFonts w:hint="cs"/>
          <w:rtl/>
        </w:rPr>
        <w:t xml:space="preserve">קשורים להעברות מידע של גופים ציבוריים ולכן </w:t>
      </w:r>
      <w:bookmarkStart w:id="14225" w:name="_ETM_Q1_8476902"/>
      <w:bookmarkEnd w:id="14225"/>
      <w:r>
        <w:rPr>
          <w:rFonts w:hint="cs"/>
          <w:rtl/>
        </w:rPr>
        <w:t xml:space="preserve">זה לא </w:t>
      </w:r>
      <w:bookmarkStart w:id="14226" w:name="_ETM_Q1_8474151"/>
      <w:bookmarkEnd w:id="14226"/>
      <w:r>
        <w:rPr>
          <w:rFonts w:hint="cs"/>
          <w:rtl/>
        </w:rPr>
        <w:t>עניין של עסק</w:t>
      </w:r>
      <w:bookmarkStart w:id="14227" w:name="_ETM_Q1_8475152"/>
      <w:bookmarkEnd w:id="14227"/>
      <w:r>
        <w:rPr>
          <w:rFonts w:hint="cs"/>
          <w:rtl/>
        </w:rPr>
        <w:t xml:space="preserve">, כמובן. </w:t>
      </w:r>
    </w:p>
    <w:p w14:paraId="038350C5" w14:textId="77777777" w:rsidR="00D20707" w:rsidRDefault="00D20707" w:rsidP="00D20707">
      <w:pPr>
        <w:rPr>
          <w:rtl/>
        </w:rPr>
      </w:pPr>
      <w:bookmarkStart w:id="14228" w:name="_ETM_Q1_8479657"/>
      <w:bookmarkEnd w:id="14228"/>
    </w:p>
    <w:p w14:paraId="215E442C" w14:textId="665849EE" w:rsidR="00D20707" w:rsidRDefault="00D20707" w:rsidP="00D20707">
      <w:pPr>
        <w:pStyle w:val="af6"/>
        <w:keepNext/>
        <w:rPr>
          <w:rtl/>
        </w:rPr>
      </w:pPr>
      <w:bookmarkStart w:id="14229" w:name="ET_yor_6157_889"/>
      <w:r w:rsidRPr="00D20707">
        <w:rPr>
          <w:rStyle w:val="TagStyle"/>
          <w:rtl/>
        </w:rPr>
        <w:t xml:space="preserve"> &lt;&lt; יור &gt;&gt; </w:t>
      </w:r>
      <w:r>
        <w:rPr>
          <w:rtl/>
        </w:rPr>
        <w:t>היו"ר שמחה רוטמן:</w:t>
      </w:r>
      <w:r w:rsidRPr="00D20707">
        <w:rPr>
          <w:rStyle w:val="TagStyle"/>
          <w:rtl/>
        </w:rPr>
        <w:t xml:space="preserve"> &lt;&lt; יור &gt;&gt;</w:t>
      </w:r>
      <w:r>
        <w:rPr>
          <w:rtl/>
        </w:rPr>
        <w:t xml:space="preserve">   </w:t>
      </w:r>
      <w:bookmarkEnd w:id="14229"/>
    </w:p>
    <w:p w14:paraId="56BC150E" w14:textId="77777777" w:rsidR="00D20707" w:rsidRDefault="00D20707" w:rsidP="00D20707">
      <w:pPr>
        <w:pStyle w:val="KeepWithNext"/>
        <w:rPr>
          <w:rtl/>
        </w:rPr>
      </w:pPr>
    </w:p>
    <w:p w14:paraId="60B5F94D" w14:textId="508F9027" w:rsidR="00D20707" w:rsidRDefault="00D20707" w:rsidP="00D20707">
      <w:pPr>
        <w:rPr>
          <w:rtl/>
        </w:rPr>
      </w:pPr>
      <w:bookmarkStart w:id="14230" w:name="_ETM_Q1_8482157"/>
      <w:bookmarkStart w:id="14231" w:name="_ETM_Q1_8479157"/>
      <w:bookmarkStart w:id="14232" w:name="_ETM_Q1_8476157"/>
      <w:bookmarkEnd w:id="14230"/>
      <w:bookmarkEnd w:id="14231"/>
      <w:bookmarkEnd w:id="14232"/>
      <w:r>
        <w:rPr>
          <w:rFonts w:hint="cs"/>
          <w:rtl/>
        </w:rPr>
        <w:t xml:space="preserve">אבל דרישת מידע פה זה של </w:t>
      </w:r>
      <w:bookmarkStart w:id="14233" w:name="_ETM_Q1_8481406"/>
      <w:bookmarkEnd w:id="14233"/>
      <w:r>
        <w:rPr>
          <w:rFonts w:hint="cs"/>
          <w:rtl/>
        </w:rPr>
        <w:t>הגוף הציבור</w:t>
      </w:r>
      <w:bookmarkStart w:id="14234" w:name="_ETM_Q1_8481152"/>
      <w:bookmarkEnd w:id="14234"/>
      <w:r>
        <w:rPr>
          <w:rFonts w:hint="cs"/>
          <w:rtl/>
        </w:rPr>
        <w:t>י ל</w:t>
      </w:r>
      <w:bookmarkStart w:id="14235" w:name="_ETM_Q1_8478653"/>
      <w:bookmarkEnd w:id="14235"/>
      <w:r>
        <w:rPr>
          <w:rFonts w:hint="cs"/>
          <w:rtl/>
        </w:rPr>
        <w:t>דרישת מידע פרטנית. הרי,</w:t>
      </w:r>
      <w:bookmarkStart w:id="14236" w:name="_ETM_Q1_8484404"/>
      <w:bookmarkEnd w:id="14236"/>
      <w:r>
        <w:rPr>
          <w:rFonts w:hint="cs"/>
          <w:rtl/>
        </w:rPr>
        <w:t xml:space="preserve"> גוף ציבורי</w:t>
      </w:r>
      <w:bookmarkStart w:id="14237" w:name="_ETM_Q1_8485154"/>
      <w:bookmarkEnd w:id="14237"/>
      <w:r>
        <w:rPr>
          <w:rFonts w:hint="cs"/>
          <w:rtl/>
        </w:rPr>
        <w:t xml:space="preserve"> לא מעלה </w:t>
      </w:r>
      <w:bookmarkStart w:id="14238" w:name="_ETM_Q1_8486654"/>
      <w:bookmarkEnd w:id="14238"/>
      <w:r>
        <w:rPr>
          <w:rFonts w:hint="cs"/>
          <w:rtl/>
        </w:rPr>
        <w:t>באינטרנט</w:t>
      </w:r>
      <w:bookmarkStart w:id="14239" w:name="_ETM_Q1_8485155"/>
      <w:bookmarkEnd w:id="14239"/>
      <w:r>
        <w:rPr>
          <w:rFonts w:hint="cs"/>
          <w:rtl/>
        </w:rPr>
        <w:t xml:space="preserve"> בקשה לקבלת מידע, נכון? אלא אם כן זה - - -</w:t>
      </w:r>
    </w:p>
    <w:p w14:paraId="64298575" w14:textId="77777777" w:rsidR="00D20707" w:rsidRDefault="00D20707" w:rsidP="00D20707">
      <w:pPr>
        <w:rPr>
          <w:rtl/>
        </w:rPr>
      </w:pPr>
      <w:bookmarkStart w:id="14240" w:name="_ETM_Q1_8494656"/>
      <w:bookmarkStart w:id="14241" w:name="_ETM_Q1_8491906"/>
      <w:bookmarkStart w:id="14242" w:name="_ETM_Q1_8489152"/>
      <w:bookmarkEnd w:id="14240"/>
      <w:bookmarkEnd w:id="14241"/>
      <w:bookmarkEnd w:id="14242"/>
    </w:p>
    <w:p w14:paraId="6E5921D7" w14:textId="5F985ECB" w:rsidR="00D20707" w:rsidRDefault="00D20707" w:rsidP="00D20707">
      <w:pPr>
        <w:pStyle w:val="af5"/>
        <w:keepNext/>
        <w:rPr>
          <w:rtl/>
        </w:rPr>
      </w:pPr>
      <w:bookmarkStart w:id="14243" w:name="ET_interruption_קריאה_890"/>
      <w:r w:rsidRPr="00D20707">
        <w:rPr>
          <w:rStyle w:val="TagStyle"/>
          <w:rtl/>
        </w:rPr>
        <w:t xml:space="preserve"> &lt;&lt; קריאה &gt;&gt; </w:t>
      </w:r>
      <w:r>
        <w:rPr>
          <w:rtl/>
        </w:rPr>
        <w:t>קריאה:</w:t>
      </w:r>
      <w:r w:rsidRPr="00D20707">
        <w:rPr>
          <w:rStyle w:val="TagStyle"/>
          <w:rtl/>
        </w:rPr>
        <w:t xml:space="preserve"> &lt;&lt; קריאה &gt;&gt;</w:t>
      </w:r>
      <w:r>
        <w:rPr>
          <w:rtl/>
        </w:rPr>
        <w:t xml:space="preserve">   </w:t>
      </w:r>
      <w:bookmarkEnd w:id="14243"/>
    </w:p>
    <w:p w14:paraId="41140AAF" w14:textId="77777777" w:rsidR="00D20707" w:rsidRDefault="00D20707" w:rsidP="00D20707">
      <w:pPr>
        <w:pStyle w:val="KeepWithNext"/>
        <w:rPr>
          <w:rtl/>
        </w:rPr>
      </w:pPr>
    </w:p>
    <w:p w14:paraId="01E98380" w14:textId="107FEECE" w:rsidR="00D20707" w:rsidRDefault="00D20707" w:rsidP="00D20707">
      <w:pPr>
        <w:rPr>
          <w:rtl/>
        </w:rPr>
      </w:pPr>
      <w:bookmarkStart w:id="14244" w:name="_ETM_Q1_8496403"/>
      <w:bookmarkStart w:id="14245" w:name="_ETM_Q1_8493403"/>
      <w:bookmarkStart w:id="14246" w:name="_ETM_Q1_8490403"/>
      <w:bookmarkEnd w:id="14244"/>
      <w:bookmarkEnd w:id="14245"/>
      <w:bookmarkEnd w:id="14246"/>
      <w:r>
        <w:rPr>
          <w:rFonts w:hint="cs"/>
          <w:rtl/>
        </w:rPr>
        <w:t xml:space="preserve">בדרך כלל </w:t>
      </w:r>
      <w:bookmarkStart w:id="14247" w:name="_ETM_Q1_8491153"/>
      <w:bookmarkEnd w:id="14247"/>
      <w:r>
        <w:rPr>
          <w:rFonts w:hint="cs"/>
          <w:rtl/>
        </w:rPr>
        <w:t>לא אבל זה יכול להיות</w:t>
      </w:r>
      <w:bookmarkStart w:id="14248" w:name="_ETM_Q1_8492404"/>
      <w:bookmarkEnd w:id="14248"/>
      <w:r>
        <w:rPr>
          <w:rFonts w:hint="cs"/>
          <w:rtl/>
        </w:rPr>
        <w:t>.</w:t>
      </w:r>
    </w:p>
    <w:p w14:paraId="6D6CD7F4" w14:textId="77777777" w:rsidR="00D20707" w:rsidRDefault="00D20707" w:rsidP="00D20707">
      <w:pPr>
        <w:rPr>
          <w:rtl/>
        </w:rPr>
      </w:pPr>
      <w:bookmarkStart w:id="14249" w:name="_ETM_Q1_8493654"/>
      <w:bookmarkStart w:id="14250" w:name="_ETM_Q1_8492403"/>
      <w:bookmarkEnd w:id="14249"/>
      <w:bookmarkEnd w:id="14250"/>
    </w:p>
    <w:p w14:paraId="026B7580" w14:textId="325DFBAA" w:rsidR="00D20707" w:rsidRDefault="00D20707" w:rsidP="00D20707">
      <w:pPr>
        <w:pStyle w:val="af6"/>
        <w:keepNext/>
        <w:rPr>
          <w:rtl/>
        </w:rPr>
      </w:pPr>
      <w:bookmarkStart w:id="14251" w:name="ET_yor_6157_891"/>
      <w:r w:rsidRPr="00D20707">
        <w:rPr>
          <w:rStyle w:val="TagStyle"/>
          <w:rtl/>
        </w:rPr>
        <w:t xml:space="preserve"> &lt;&lt; יור &gt;&gt; </w:t>
      </w:r>
      <w:r>
        <w:rPr>
          <w:rtl/>
        </w:rPr>
        <w:t>היו"ר שמחה רוטמן:</w:t>
      </w:r>
      <w:r w:rsidRPr="00D20707">
        <w:rPr>
          <w:rStyle w:val="TagStyle"/>
          <w:rtl/>
        </w:rPr>
        <w:t xml:space="preserve"> &lt;&lt; יור &gt;&gt;</w:t>
      </w:r>
      <w:r>
        <w:rPr>
          <w:rtl/>
        </w:rPr>
        <w:t xml:space="preserve">   </w:t>
      </w:r>
      <w:bookmarkEnd w:id="14251"/>
    </w:p>
    <w:p w14:paraId="37BC04B2" w14:textId="77777777" w:rsidR="00D20707" w:rsidRDefault="00D20707" w:rsidP="00D20707">
      <w:pPr>
        <w:pStyle w:val="KeepWithNext"/>
        <w:rPr>
          <w:rtl/>
        </w:rPr>
      </w:pPr>
    </w:p>
    <w:p w14:paraId="09D113A0" w14:textId="78D90727" w:rsidR="00D20707" w:rsidRDefault="00D20707" w:rsidP="00D20707">
      <w:pPr>
        <w:rPr>
          <w:rtl/>
        </w:rPr>
      </w:pPr>
      <w:bookmarkStart w:id="14252" w:name="_ETM_Q1_8497153"/>
      <w:bookmarkStart w:id="14253" w:name="_ETM_Q1_8494654"/>
      <w:bookmarkStart w:id="14254" w:name="_ETM_Q1_8491654"/>
      <w:bookmarkEnd w:id="14252"/>
      <w:bookmarkEnd w:id="14253"/>
      <w:bookmarkEnd w:id="14254"/>
      <w:r>
        <w:t>RFI</w:t>
      </w:r>
      <w:r>
        <w:rPr>
          <w:rFonts w:hint="cs"/>
          <w:rtl/>
        </w:rPr>
        <w:t>?</w:t>
      </w:r>
      <w:bookmarkStart w:id="14255" w:name="_ETM_Q1_8490654"/>
      <w:bookmarkEnd w:id="14255"/>
      <w:r>
        <w:rPr>
          <w:rFonts w:hint="cs"/>
          <w:rtl/>
        </w:rPr>
        <w:t xml:space="preserve"> איך קור</w:t>
      </w:r>
      <w:r w:rsidR="00442CFF">
        <w:rPr>
          <w:rFonts w:hint="cs"/>
          <w:rtl/>
        </w:rPr>
        <w:t>א</w:t>
      </w:r>
      <w:r>
        <w:rPr>
          <w:rFonts w:hint="cs"/>
          <w:rtl/>
        </w:rPr>
        <w:t>ים לזה?</w:t>
      </w:r>
      <w:bookmarkStart w:id="14256" w:name="_ETM_Q1_8495405"/>
      <w:bookmarkEnd w:id="14256"/>
    </w:p>
    <w:p w14:paraId="7623A336" w14:textId="77777777" w:rsidR="00442CFF" w:rsidRDefault="00442CFF" w:rsidP="00D20707">
      <w:pPr>
        <w:rPr>
          <w:rtl/>
        </w:rPr>
      </w:pPr>
    </w:p>
    <w:p w14:paraId="415262E2" w14:textId="2678B2BB" w:rsidR="00442CFF" w:rsidRDefault="00442CFF" w:rsidP="00442CFF">
      <w:pPr>
        <w:pStyle w:val="a4"/>
        <w:keepNext/>
        <w:rPr>
          <w:rtl/>
        </w:rPr>
      </w:pPr>
      <w:bookmarkStart w:id="14257" w:name="ET_speaker_נעמה_מנחמי_892"/>
      <w:r w:rsidRPr="00442CFF">
        <w:rPr>
          <w:rStyle w:val="TagStyle"/>
          <w:rtl/>
        </w:rPr>
        <w:t xml:space="preserve"> &lt;&lt; דובר &gt;&gt; </w:t>
      </w:r>
      <w:r>
        <w:rPr>
          <w:rtl/>
        </w:rPr>
        <w:t>נעמה מנחמי:</w:t>
      </w:r>
      <w:r w:rsidRPr="00442CFF">
        <w:rPr>
          <w:rStyle w:val="TagStyle"/>
          <w:rtl/>
        </w:rPr>
        <w:t xml:space="preserve"> &lt;&lt; דובר &gt;&gt;</w:t>
      </w:r>
      <w:r>
        <w:rPr>
          <w:rtl/>
        </w:rPr>
        <w:t xml:space="preserve">   </w:t>
      </w:r>
      <w:bookmarkEnd w:id="14257"/>
    </w:p>
    <w:p w14:paraId="21AD5B22" w14:textId="77777777" w:rsidR="00442CFF" w:rsidRDefault="00442CFF" w:rsidP="00442CFF">
      <w:pPr>
        <w:pStyle w:val="KeepWithNext"/>
        <w:rPr>
          <w:rtl/>
        </w:rPr>
      </w:pPr>
    </w:p>
    <w:p w14:paraId="780D064B" w14:textId="77777777" w:rsidR="00442CFF" w:rsidRDefault="00442CFF" w:rsidP="00442CFF">
      <w:pPr>
        <w:rPr>
          <w:rtl/>
        </w:rPr>
      </w:pPr>
      <w:bookmarkStart w:id="14258" w:name="_ETM_Q1_8499655"/>
      <w:bookmarkEnd w:id="14258"/>
      <w:r>
        <w:rPr>
          <w:rFonts w:hint="cs"/>
          <w:rtl/>
        </w:rPr>
        <w:t>אני ח</w:t>
      </w:r>
      <w:bookmarkStart w:id="14259" w:name="_ETM_Q1_8495155"/>
      <w:bookmarkEnd w:id="14259"/>
      <w:r>
        <w:rPr>
          <w:rFonts w:hint="cs"/>
          <w:rtl/>
        </w:rPr>
        <w:t xml:space="preserve">ושבת שדווקא עמית </w:t>
      </w:r>
      <w:bookmarkStart w:id="14260" w:name="_ETM_Q1_8494155"/>
      <w:bookmarkStart w:id="14261" w:name="_ETM_Q1_8496402"/>
      <w:bookmarkEnd w:id="14260"/>
      <w:r>
        <w:rPr>
          <w:rFonts w:hint="cs"/>
          <w:rtl/>
        </w:rPr>
        <w:t xml:space="preserve">יכול לעזור לנו עם זה </w:t>
      </w:r>
      <w:bookmarkStart w:id="14262" w:name="_ETM_Q1_8500655"/>
      <w:bookmarkStart w:id="14263" w:name="_ETM_Q1_8498655"/>
      <w:bookmarkEnd w:id="14262"/>
      <w:bookmarkEnd w:id="14263"/>
      <w:r>
        <w:rPr>
          <w:rFonts w:hint="cs"/>
          <w:rtl/>
        </w:rPr>
        <w:t>יותר.</w:t>
      </w:r>
    </w:p>
    <w:p w14:paraId="62E34E47" w14:textId="77777777" w:rsidR="00442CFF" w:rsidRDefault="00442CFF" w:rsidP="00442CFF">
      <w:pPr>
        <w:rPr>
          <w:rtl/>
        </w:rPr>
      </w:pPr>
      <w:bookmarkStart w:id="14264" w:name="_ETM_Q1_8499905"/>
      <w:bookmarkStart w:id="14265" w:name="_ETM_Q1_8497155"/>
      <w:bookmarkStart w:id="14266" w:name="_ETM_Q1_8497405"/>
      <w:bookmarkEnd w:id="14264"/>
      <w:bookmarkEnd w:id="14265"/>
      <w:bookmarkEnd w:id="14266"/>
    </w:p>
    <w:p w14:paraId="1B46061B" w14:textId="4D4ACA59" w:rsidR="00442CFF" w:rsidRDefault="00442CFF" w:rsidP="00442CFF">
      <w:pPr>
        <w:pStyle w:val="af6"/>
        <w:keepNext/>
        <w:rPr>
          <w:rtl/>
        </w:rPr>
      </w:pPr>
      <w:bookmarkStart w:id="14267" w:name="ET_yor_6157_893"/>
      <w:r w:rsidRPr="00442CFF">
        <w:rPr>
          <w:rStyle w:val="TagStyle"/>
          <w:rtl/>
        </w:rPr>
        <w:t xml:space="preserve"> &lt;&lt; יור &gt;&gt; </w:t>
      </w:r>
      <w:r>
        <w:rPr>
          <w:rtl/>
        </w:rPr>
        <w:t>היו"ר שמחה רוטמן:</w:t>
      </w:r>
      <w:r w:rsidRPr="00442CFF">
        <w:rPr>
          <w:rStyle w:val="TagStyle"/>
          <w:rtl/>
        </w:rPr>
        <w:t xml:space="preserve"> &lt;&lt; יור &gt;&gt;</w:t>
      </w:r>
      <w:r>
        <w:rPr>
          <w:rtl/>
        </w:rPr>
        <w:t xml:space="preserve">   </w:t>
      </w:r>
      <w:bookmarkEnd w:id="14267"/>
    </w:p>
    <w:p w14:paraId="11286D53" w14:textId="77777777" w:rsidR="00442CFF" w:rsidRDefault="00442CFF" w:rsidP="00442CFF">
      <w:pPr>
        <w:pStyle w:val="KeepWithNext"/>
        <w:rPr>
          <w:rtl/>
        </w:rPr>
      </w:pPr>
    </w:p>
    <w:p w14:paraId="28FF770E" w14:textId="77777777" w:rsidR="00442CFF" w:rsidRDefault="00442CFF" w:rsidP="00442CFF">
      <w:pPr>
        <w:rPr>
          <w:rtl/>
        </w:rPr>
      </w:pPr>
      <w:bookmarkStart w:id="14268" w:name="_ETM_Q1_8498405"/>
      <w:bookmarkEnd w:id="14268"/>
      <w:r>
        <w:rPr>
          <w:rFonts w:hint="cs"/>
          <w:rtl/>
        </w:rPr>
        <w:t>פה מדובר בפנייה</w:t>
      </w:r>
      <w:bookmarkStart w:id="14269" w:name="_ETM_Q1_8501655"/>
      <w:bookmarkEnd w:id="14269"/>
      <w:r>
        <w:rPr>
          <w:rFonts w:hint="cs"/>
          <w:rtl/>
        </w:rPr>
        <w:t xml:space="preserve"> </w:t>
      </w:r>
      <w:bookmarkStart w:id="14270" w:name="_ETM_Q1_8501155"/>
      <w:bookmarkEnd w:id="14270"/>
      <w:r>
        <w:rPr>
          <w:rFonts w:hint="cs"/>
          <w:rtl/>
        </w:rPr>
        <w:t>פרטנית לק</w:t>
      </w:r>
      <w:bookmarkStart w:id="14271" w:name="_ETM_Q1_8500905"/>
      <w:bookmarkEnd w:id="14271"/>
      <w:r>
        <w:rPr>
          <w:rFonts w:hint="cs"/>
          <w:rtl/>
        </w:rPr>
        <w:t>בלת מידע.</w:t>
      </w:r>
    </w:p>
    <w:p w14:paraId="1AE1A9A3" w14:textId="77777777" w:rsidR="00442CFF" w:rsidRDefault="00442CFF" w:rsidP="00442CFF">
      <w:pPr>
        <w:rPr>
          <w:rtl/>
        </w:rPr>
      </w:pPr>
      <w:bookmarkStart w:id="14272" w:name="_ETM_Q1_8503655"/>
      <w:bookmarkStart w:id="14273" w:name="_ETM_Q1_8505155"/>
      <w:bookmarkEnd w:id="14272"/>
      <w:bookmarkEnd w:id="14273"/>
    </w:p>
    <w:p w14:paraId="49A982B1" w14:textId="6BC3FB4C" w:rsidR="00442CFF" w:rsidRDefault="00442CFF" w:rsidP="00442CFF">
      <w:pPr>
        <w:pStyle w:val="a4"/>
        <w:keepNext/>
        <w:rPr>
          <w:rtl/>
        </w:rPr>
      </w:pPr>
      <w:bookmarkStart w:id="14274" w:name="ET_speaker_נעמה_מנחמי_894"/>
      <w:r w:rsidRPr="00442CFF">
        <w:rPr>
          <w:rStyle w:val="TagStyle"/>
          <w:rtl/>
        </w:rPr>
        <w:t xml:space="preserve"> &lt;&lt; דובר &gt;&gt; </w:t>
      </w:r>
      <w:r>
        <w:rPr>
          <w:rtl/>
        </w:rPr>
        <w:t>נעמה מנחמי:</w:t>
      </w:r>
      <w:r w:rsidRPr="00442CFF">
        <w:rPr>
          <w:rStyle w:val="TagStyle"/>
          <w:rtl/>
        </w:rPr>
        <w:t xml:space="preserve"> &lt;&lt; דובר &gt;&gt;</w:t>
      </w:r>
      <w:r>
        <w:rPr>
          <w:rtl/>
        </w:rPr>
        <w:t xml:space="preserve">   </w:t>
      </w:r>
      <w:bookmarkEnd w:id="14274"/>
    </w:p>
    <w:p w14:paraId="3D7AA574" w14:textId="77777777" w:rsidR="00442CFF" w:rsidRDefault="00442CFF" w:rsidP="00442CFF">
      <w:pPr>
        <w:pStyle w:val="KeepWithNext"/>
        <w:rPr>
          <w:rtl/>
        </w:rPr>
      </w:pPr>
    </w:p>
    <w:p w14:paraId="2B4CDA93" w14:textId="77777777" w:rsidR="00442CFF" w:rsidRDefault="00442CFF" w:rsidP="00442CFF">
      <w:pPr>
        <w:rPr>
          <w:rtl/>
        </w:rPr>
      </w:pPr>
      <w:bookmarkStart w:id="14275" w:name="_ETM_Q1_8506155"/>
      <w:bookmarkStart w:id="14276" w:name="_ETM_Q1_8506405"/>
      <w:bookmarkStart w:id="14277" w:name="_ETM_Q1_8503405"/>
      <w:bookmarkStart w:id="14278" w:name="_ETM_Q1_8500405"/>
      <w:bookmarkEnd w:id="14275"/>
      <w:bookmarkEnd w:id="14276"/>
      <w:bookmarkEnd w:id="14277"/>
      <w:bookmarkEnd w:id="14278"/>
      <w:r>
        <w:rPr>
          <w:rFonts w:hint="cs"/>
          <w:rtl/>
        </w:rPr>
        <w:t>עמית.</w:t>
      </w:r>
    </w:p>
    <w:p w14:paraId="03CAA1B8" w14:textId="77777777" w:rsidR="00442CFF" w:rsidRDefault="00442CFF" w:rsidP="00442CFF">
      <w:pPr>
        <w:rPr>
          <w:rtl/>
        </w:rPr>
      </w:pPr>
      <w:bookmarkStart w:id="14279" w:name="_ETM_Q1_8502905"/>
      <w:bookmarkStart w:id="14280" w:name="_ETM_Q1_8503155"/>
      <w:bookmarkEnd w:id="14279"/>
      <w:bookmarkEnd w:id="14280"/>
    </w:p>
    <w:p w14:paraId="27081BF6" w14:textId="26D286C7" w:rsidR="00442CFF" w:rsidRDefault="00442CFF" w:rsidP="00442CFF">
      <w:pPr>
        <w:pStyle w:val="af6"/>
        <w:keepNext/>
        <w:rPr>
          <w:rtl/>
        </w:rPr>
      </w:pPr>
      <w:bookmarkStart w:id="14281" w:name="ET_yor_6157_895"/>
      <w:r w:rsidRPr="00442CFF">
        <w:rPr>
          <w:rStyle w:val="TagStyle"/>
          <w:rtl/>
        </w:rPr>
        <w:t xml:space="preserve"> &lt;&lt; יור &gt;&gt; </w:t>
      </w:r>
      <w:r>
        <w:rPr>
          <w:rtl/>
        </w:rPr>
        <w:t>היו"ר שמחה רוטמן:</w:t>
      </w:r>
      <w:r w:rsidRPr="00442CFF">
        <w:rPr>
          <w:rStyle w:val="TagStyle"/>
          <w:rtl/>
        </w:rPr>
        <w:t xml:space="preserve"> &lt;&lt; יור &gt;&gt;</w:t>
      </w:r>
      <w:r>
        <w:rPr>
          <w:rtl/>
        </w:rPr>
        <w:t xml:space="preserve">   </w:t>
      </w:r>
      <w:bookmarkEnd w:id="14281"/>
    </w:p>
    <w:p w14:paraId="2D058190" w14:textId="77777777" w:rsidR="00442CFF" w:rsidRDefault="00442CFF" w:rsidP="00442CFF">
      <w:pPr>
        <w:pStyle w:val="KeepWithNext"/>
        <w:rPr>
          <w:rtl/>
        </w:rPr>
      </w:pPr>
    </w:p>
    <w:p w14:paraId="14F6670F" w14:textId="77777777" w:rsidR="00442CFF" w:rsidRDefault="00442CFF" w:rsidP="00442CFF">
      <w:pPr>
        <w:rPr>
          <w:rtl/>
        </w:rPr>
      </w:pPr>
      <w:bookmarkStart w:id="14282" w:name="_ETM_Q1_8503905"/>
      <w:bookmarkEnd w:id="14282"/>
      <w:r>
        <w:rPr>
          <w:rFonts w:hint="cs"/>
          <w:rtl/>
        </w:rPr>
        <w:t>עמית.</w:t>
      </w:r>
    </w:p>
    <w:p w14:paraId="0441DFAB" w14:textId="77777777" w:rsidR="00442CFF" w:rsidRDefault="00442CFF" w:rsidP="00442CFF">
      <w:pPr>
        <w:rPr>
          <w:rtl/>
        </w:rPr>
      </w:pPr>
      <w:bookmarkStart w:id="14283" w:name="_ETM_Q1_8505655"/>
      <w:bookmarkStart w:id="14284" w:name="_ETM_Q1_8506655"/>
      <w:bookmarkEnd w:id="14283"/>
      <w:bookmarkEnd w:id="14284"/>
    </w:p>
    <w:p w14:paraId="05521F83" w14:textId="65DD7FC0" w:rsidR="00442CFF" w:rsidRDefault="00442CFF" w:rsidP="00442CFF">
      <w:pPr>
        <w:pStyle w:val="a4"/>
        <w:keepNext/>
        <w:rPr>
          <w:rtl/>
        </w:rPr>
      </w:pPr>
      <w:bookmarkStart w:id="14285" w:name="ET_speaker_נעמה_מנחמי_896"/>
      <w:r w:rsidRPr="00442CFF">
        <w:rPr>
          <w:rStyle w:val="TagStyle"/>
          <w:rtl/>
        </w:rPr>
        <w:t xml:space="preserve"> &lt;&lt; דובר &gt;&gt; </w:t>
      </w:r>
      <w:r>
        <w:rPr>
          <w:rtl/>
        </w:rPr>
        <w:t>נעמה מנחמי:</w:t>
      </w:r>
      <w:r w:rsidRPr="00442CFF">
        <w:rPr>
          <w:rStyle w:val="TagStyle"/>
          <w:rtl/>
        </w:rPr>
        <w:t xml:space="preserve"> &lt;&lt; דובר &gt;&gt;</w:t>
      </w:r>
      <w:r>
        <w:rPr>
          <w:rtl/>
        </w:rPr>
        <w:t xml:space="preserve">   </w:t>
      </w:r>
      <w:bookmarkEnd w:id="14285"/>
    </w:p>
    <w:p w14:paraId="01E1EAA1" w14:textId="77777777" w:rsidR="00442CFF" w:rsidRDefault="00442CFF" w:rsidP="00442CFF">
      <w:pPr>
        <w:pStyle w:val="KeepWithNext"/>
        <w:rPr>
          <w:rtl/>
        </w:rPr>
      </w:pPr>
    </w:p>
    <w:p w14:paraId="125DE367" w14:textId="77777777" w:rsidR="00442CFF" w:rsidRDefault="00442CFF" w:rsidP="00442CFF">
      <w:pPr>
        <w:rPr>
          <w:rtl/>
        </w:rPr>
      </w:pPr>
      <w:bookmarkStart w:id="14286" w:name="_ETM_Q1_8507655"/>
      <w:bookmarkEnd w:id="14286"/>
      <w:r>
        <w:rPr>
          <w:rFonts w:hint="cs"/>
          <w:rtl/>
        </w:rPr>
        <w:t>אנחנו צריכים</w:t>
      </w:r>
      <w:bookmarkStart w:id="14287" w:name="_ETM_Q1_8508405"/>
      <w:bookmarkEnd w:id="14287"/>
      <w:r>
        <w:rPr>
          <w:rFonts w:hint="cs"/>
          <w:rtl/>
        </w:rPr>
        <w:t xml:space="preserve"> אותך</w:t>
      </w:r>
      <w:bookmarkStart w:id="14288" w:name="_ETM_Q1_8505902"/>
      <w:bookmarkEnd w:id="14288"/>
      <w:r>
        <w:rPr>
          <w:rFonts w:hint="cs"/>
          <w:rtl/>
        </w:rPr>
        <w:t>.</w:t>
      </w:r>
    </w:p>
    <w:p w14:paraId="3A6B7BBE" w14:textId="77777777" w:rsidR="00442CFF" w:rsidRDefault="00442CFF" w:rsidP="00442CFF">
      <w:pPr>
        <w:rPr>
          <w:rtl/>
        </w:rPr>
      </w:pPr>
      <w:bookmarkStart w:id="14289" w:name="_ETM_Q1_8506904"/>
      <w:bookmarkStart w:id="14290" w:name="_ETM_Q1_8507155"/>
      <w:bookmarkEnd w:id="14289"/>
      <w:bookmarkEnd w:id="14290"/>
    </w:p>
    <w:p w14:paraId="19C5BEFE" w14:textId="5FF92E2E" w:rsidR="00442CFF" w:rsidRDefault="00442CFF" w:rsidP="00442CFF">
      <w:pPr>
        <w:pStyle w:val="af6"/>
        <w:keepNext/>
        <w:rPr>
          <w:rtl/>
        </w:rPr>
      </w:pPr>
      <w:bookmarkStart w:id="14291" w:name="ET_yor_6157_897"/>
      <w:r w:rsidRPr="00442CFF">
        <w:rPr>
          <w:rStyle w:val="TagStyle"/>
          <w:rtl/>
        </w:rPr>
        <w:t xml:space="preserve"> &lt;&lt; יור &gt;&gt; </w:t>
      </w:r>
      <w:r>
        <w:rPr>
          <w:rtl/>
        </w:rPr>
        <w:t>היו"ר שמחה רוטמן:</w:t>
      </w:r>
      <w:r w:rsidRPr="00442CFF">
        <w:rPr>
          <w:rStyle w:val="TagStyle"/>
          <w:rtl/>
        </w:rPr>
        <w:t xml:space="preserve"> &lt;&lt; יור &gt;&gt;</w:t>
      </w:r>
      <w:r>
        <w:rPr>
          <w:rtl/>
        </w:rPr>
        <w:t xml:space="preserve">   </w:t>
      </w:r>
      <w:bookmarkEnd w:id="14291"/>
    </w:p>
    <w:p w14:paraId="7B3A3215" w14:textId="77777777" w:rsidR="00442CFF" w:rsidRDefault="00442CFF" w:rsidP="00442CFF">
      <w:pPr>
        <w:pStyle w:val="KeepWithNext"/>
        <w:rPr>
          <w:rtl/>
        </w:rPr>
      </w:pPr>
    </w:p>
    <w:p w14:paraId="3F915A75" w14:textId="5E3D6E78" w:rsidR="00442CFF" w:rsidRDefault="00442CFF" w:rsidP="00442CFF">
      <w:pPr>
        <w:rPr>
          <w:rtl/>
        </w:rPr>
      </w:pPr>
      <w:bookmarkStart w:id="14292" w:name="_ETM_Q1_8508655"/>
      <w:bookmarkEnd w:id="14292"/>
      <w:r>
        <w:rPr>
          <w:rFonts w:hint="cs"/>
          <w:rtl/>
        </w:rPr>
        <w:t xml:space="preserve">סעיף </w:t>
      </w:r>
      <w:bookmarkStart w:id="14293" w:name="_ETM_Q1_8510152"/>
      <w:bookmarkEnd w:id="14293"/>
      <w:r>
        <w:rPr>
          <w:rFonts w:hint="cs"/>
          <w:rtl/>
        </w:rPr>
        <w:t>(11)</w:t>
      </w:r>
      <w:bookmarkStart w:id="14294" w:name="_ETM_Q1_8508402"/>
      <w:bookmarkEnd w:id="14294"/>
      <w:r>
        <w:rPr>
          <w:rFonts w:hint="cs"/>
          <w:rtl/>
        </w:rPr>
        <w:t xml:space="preserve"> </w:t>
      </w:r>
      <w:bookmarkStart w:id="14295" w:name="_ETM_Q1_8509152"/>
      <w:bookmarkStart w:id="14296" w:name="_ETM_Q1_8496905"/>
      <w:bookmarkEnd w:id="14261"/>
      <w:bookmarkEnd w:id="14295"/>
      <w:bookmarkEnd w:id="14296"/>
      <w:r>
        <w:rPr>
          <w:rFonts w:hint="cs"/>
          <w:rtl/>
        </w:rPr>
        <w:t>"</w:t>
      </w:r>
      <w:bookmarkStart w:id="14297" w:name="_ETM_Q1_8508156"/>
      <w:bookmarkEnd w:id="14297"/>
      <w:r>
        <w:rPr>
          <w:rtl/>
        </w:rPr>
        <w:t>בעל שליטה שלא פירט, על דרישת מידע, כי הוא מוסר דרך קבע מידע בהתאם לסעיף</w:t>
      </w:r>
      <w:r>
        <w:rPr>
          <w:rFonts w:hint="cs"/>
          <w:rtl/>
        </w:rPr>
        <w:t xml:space="preserve"> 23ג בניגוד להוראו</w:t>
      </w:r>
      <w:bookmarkStart w:id="14298" w:name="_ETM_Q1_8512404"/>
      <w:bookmarkEnd w:id="14298"/>
      <w:r>
        <w:rPr>
          <w:rFonts w:hint="cs"/>
          <w:rtl/>
        </w:rPr>
        <w:t xml:space="preserve">ת </w:t>
      </w:r>
      <w:bookmarkStart w:id="14299" w:name="_ETM_Q1_8509902"/>
      <w:bookmarkStart w:id="14300" w:name="_ETM_Q1_8507652"/>
      <w:bookmarkStart w:id="14301" w:name="_ETM_Q1_8507405"/>
      <w:bookmarkEnd w:id="14299"/>
      <w:bookmarkEnd w:id="14300"/>
      <w:bookmarkEnd w:id="14301"/>
      <w:r>
        <w:rPr>
          <w:rFonts w:hint="cs"/>
          <w:rtl/>
        </w:rPr>
        <w:t>23ד(א)"</w:t>
      </w:r>
      <w:bookmarkStart w:id="14302" w:name="_ETM_Q1_8513655"/>
      <w:bookmarkStart w:id="14303" w:name="_ETM_Q1_8510905"/>
      <w:bookmarkEnd w:id="14302"/>
      <w:bookmarkEnd w:id="14303"/>
      <w:r>
        <w:rPr>
          <w:rFonts w:hint="cs"/>
          <w:rtl/>
        </w:rPr>
        <w:t>, לכאורה, זאת בקשה ל</w:t>
      </w:r>
      <w:bookmarkStart w:id="14304" w:name="_ETM_Q1_8516405"/>
      <w:bookmarkEnd w:id="14304"/>
      <w:r>
        <w:rPr>
          <w:rFonts w:hint="cs"/>
          <w:rtl/>
        </w:rPr>
        <w:t xml:space="preserve">קבלת מידע </w:t>
      </w:r>
      <w:bookmarkStart w:id="14305" w:name="_ETM_Q1_8516905"/>
      <w:bookmarkEnd w:id="14305"/>
      <w:r>
        <w:rPr>
          <w:rFonts w:hint="cs"/>
          <w:rtl/>
        </w:rPr>
        <w:t>פר</w:t>
      </w:r>
      <w:bookmarkStart w:id="14306" w:name="_ETM_Q1_8515656"/>
      <w:bookmarkEnd w:id="14306"/>
      <w:r>
        <w:rPr>
          <w:rFonts w:hint="cs"/>
          <w:rtl/>
        </w:rPr>
        <w:t>טני</w:t>
      </w:r>
      <w:bookmarkStart w:id="14307" w:name="_ETM_Q1_8514156"/>
      <w:bookmarkEnd w:id="14307"/>
      <w:r>
        <w:rPr>
          <w:rFonts w:hint="cs"/>
          <w:rtl/>
        </w:rPr>
        <w:t>ת.</w:t>
      </w:r>
    </w:p>
    <w:p w14:paraId="7A8D9D1A" w14:textId="77777777" w:rsidR="00442CFF" w:rsidRDefault="00442CFF" w:rsidP="00442CFF">
      <w:pPr>
        <w:rPr>
          <w:rtl/>
        </w:rPr>
      </w:pPr>
      <w:bookmarkStart w:id="14308" w:name="_ETM_Q1_8515655"/>
      <w:bookmarkStart w:id="14309" w:name="_ETM_Q1_8516655"/>
      <w:bookmarkEnd w:id="14308"/>
      <w:bookmarkEnd w:id="14309"/>
    </w:p>
    <w:p w14:paraId="589A27EB" w14:textId="3F74F063" w:rsidR="00442CFF" w:rsidRDefault="00442CFF" w:rsidP="00442CFF">
      <w:pPr>
        <w:pStyle w:val="a4"/>
        <w:keepNext/>
        <w:rPr>
          <w:rtl/>
        </w:rPr>
      </w:pPr>
      <w:bookmarkStart w:id="14310" w:name="ET_speaker_עמית_יוסוב_עמיר_898"/>
      <w:r w:rsidRPr="00442CFF">
        <w:rPr>
          <w:rStyle w:val="TagStyle"/>
          <w:rtl/>
        </w:rPr>
        <w:t xml:space="preserve"> &lt;&lt; דובר &gt;&gt; </w:t>
      </w:r>
      <w:r>
        <w:rPr>
          <w:rtl/>
        </w:rPr>
        <w:t>עמית יוסוב עמיר:</w:t>
      </w:r>
      <w:r w:rsidRPr="00442CFF">
        <w:rPr>
          <w:rStyle w:val="TagStyle"/>
          <w:rtl/>
        </w:rPr>
        <w:t xml:space="preserve"> &lt;&lt; דובר &gt;&gt;</w:t>
      </w:r>
      <w:r>
        <w:rPr>
          <w:rtl/>
        </w:rPr>
        <w:t xml:space="preserve">   </w:t>
      </w:r>
      <w:bookmarkEnd w:id="14310"/>
    </w:p>
    <w:p w14:paraId="19E432C3" w14:textId="77777777" w:rsidR="00442CFF" w:rsidRDefault="00442CFF" w:rsidP="00442CFF">
      <w:pPr>
        <w:pStyle w:val="KeepWithNext"/>
        <w:rPr>
          <w:rtl/>
        </w:rPr>
      </w:pPr>
    </w:p>
    <w:p w14:paraId="62FA98B4" w14:textId="236961FC" w:rsidR="00442CFF" w:rsidRDefault="00442CFF" w:rsidP="00442CFF">
      <w:pPr>
        <w:rPr>
          <w:rtl/>
        </w:rPr>
      </w:pPr>
      <w:bookmarkStart w:id="14311" w:name="_ETM_Q1_8517655"/>
      <w:bookmarkEnd w:id="14311"/>
      <w:r w:rsidRPr="006A3B2B">
        <w:rPr>
          <w:rFonts w:hint="cs"/>
          <w:rtl/>
        </w:rPr>
        <w:t>כן. זה גם סוג של סעיף (11)</w:t>
      </w:r>
      <w:bookmarkStart w:id="14312" w:name="_ETM_Q1_8518651"/>
      <w:bookmarkEnd w:id="14312"/>
      <w:r w:rsidRPr="006A3B2B">
        <w:rPr>
          <w:rFonts w:hint="cs"/>
          <w:rtl/>
        </w:rPr>
        <w:t xml:space="preserve">. </w:t>
      </w:r>
      <w:bookmarkStart w:id="14313" w:name="_ETM_Q1_8519155"/>
      <w:bookmarkStart w:id="14314" w:name="_ETM_Q1_8516906"/>
      <w:bookmarkStart w:id="14315" w:name="_ETM_Q1_8523155"/>
      <w:bookmarkEnd w:id="14313"/>
      <w:bookmarkEnd w:id="14314"/>
      <w:bookmarkEnd w:id="14315"/>
      <w:r w:rsidRPr="006A3B2B">
        <w:rPr>
          <w:rFonts w:hint="cs"/>
          <w:rtl/>
        </w:rPr>
        <w:t>כשאני מבקש את המידע אז אני צריך להודיע שהוא</w:t>
      </w:r>
      <w:bookmarkStart w:id="14316" w:name="_ETM_Q1_8523156"/>
      <w:bookmarkStart w:id="14317" w:name="_ETM_Q1_8521406"/>
      <w:bookmarkStart w:id="14318" w:name="_ETM_Q1_8523406"/>
      <w:bookmarkStart w:id="14319" w:name="_ETM_Q1_8523404"/>
      <w:bookmarkEnd w:id="14316"/>
      <w:bookmarkEnd w:id="14317"/>
      <w:bookmarkEnd w:id="14318"/>
      <w:bookmarkEnd w:id="14319"/>
      <w:r w:rsidRPr="006A3B2B">
        <w:rPr>
          <w:rFonts w:hint="cs"/>
          <w:rtl/>
        </w:rPr>
        <w:t xml:space="preserve"> </w:t>
      </w:r>
      <w:r w:rsidR="006A3B2B" w:rsidRPr="006A3B2B">
        <w:rPr>
          <w:rFonts w:hint="cs"/>
          <w:rtl/>
        </w:rPr>
        <w:t>גם</w:t>
      </w:r>
      <w:bookmarkStart w:id="14320" w:name="_ETM_Q1_8523665"/>
      <w:bookmarkStart w:id="14321" w:name="_ETM_Q1_8523901"/>
      <w:bookmarkEnd w:id="14320"/>
      <w:bookmarkEnd w:id="14321"/>
      <w:r w:rsidR="006A3B2B" w:rsidRPr="006A3B2B">
        <w:rPr>
          <w:rFonts w:hint="cs"/>
          <w:rtl/>
        </w:rPr>
        <w:t xml:space="preserve"> - - -</w:t>
      </w:r>
      <w:bookmarkStart w:id="14322" w:name="_ETM_Q1_8523905"/>
      <w:bookmarkEnd w:id="14322"/>
    </w:p>
    <w:p w14:paraId="0ACE6946" w14:textId="77777777" w:rsidR="00442CFF" w:rsidRDefault="00442CFF" w:rsidP="00442CFF">
      <w:pPr>
        <w:rPr>
          <w:rtl/>
        </w:rPr>
      </w:pPr>
      <w:bookmarkStart w:id="14323" w:name="_ETM_Q1_8527154"/>
      <w:bookmarkStart w:id="14324" w:name="_ETM_Q1_8527404"/>
      <w:bookmarkEnd w:id="14323"/>
      <w:bookmarkEnd w:id="14324"/>
    </w:p>
    <w:p w14:paraId="1C2BC19E" w14:textId="32C5B05F" w:rsidR="00442CFF" w:rsidRDefault="00442CFF" w:rsidP="00442CFF">
      <w:pPr>
        <w:pStyle w:val="af6"/>
        <w:keepNext/>
        <w:rPr>
          <w:rtl/>
        </w:rPr>
      </w:pPr>
      <w:bookmarkStart w:id="14325" w:name="ET_yor_6157_899"/>
      <w:r w:rsidRPr="00442CFF">
        <w:rPr>
          <w:rStyle w:val="TagStyle"/>
          <w:rtl/>
        </w:rPr>
        <w:t xml:space="preserve"> &lt;&lt; יור &gt;&gt; </w:t>
      </w:r>
      <w:r>
        <w:rPr>
          <w:rtl/>
        </w:rPr>
        <w:t>היו"ר שמחה רוטמן:</w:t>
      </w:r>
      <w:r w:rsidRPr="00442CFF">
        <w:rPr>
          <w:rStyle w:val="TagStyle"/>
          <w:rtl/>
        </w:rPr>
        <w:t xml:space="preserve"> &lt;&lt; יור &gt;&gt;</w:t>
      </w:r>
      <w:r>
        <w:rPr>
          <w:rtl/>
        </w:rPr>
        <w:t xml:space="preserve">   </w:t>
      </w:r>
      <w:bookmarkEnd w:id="14325"/>
    </w:p>
    <w:p w14:paraId="4A00DA96" w14:textId="77777777" w:rsidR="00442CFF" w:rsidRDefault="00442CFF" w:rsidP="00442CFF">
      <w:pPr>
        <w:pStyle w:val="KeepWithNext"/>
        <w:rPr>
          <w:rtl/>
        </w:rPr>
      </w:pPr>
    </w:p>
    <w:p w14:paraId="0BB50C4A" w14:textId="3E0BC4FD" w:rsidR="00442CFF" w:rsidRDefault="00442CFF" w:rsidP="00442CFF">
      <w:pPr>
        <w:rPr>
          <w:rtl/>
        </w:rPr>
      </w:pPr>
      <w:bookmarkStart w:id="14326" w:name="_ETM_Q1_8528903"/>
      <w:bookmarkStart w:id="14327" w:name="_ETM_Q1_8526904"/>
      <w:bookmarkEnd w:id="14326"/>
      <w:bookmarkEnd w:id="14327"/>
      <w:r>
        <w:rPr>
          <w:rFonts w:hint="cs"/>
          <w:rtl/>
        </w:rPr>
        <w:t xml:space="preserve">אז גם זה </w:t>
      </w:r>
      <w:bookmarkStart w:id="14328" w:name="_ETM_Q1_8524153"/>
      <w:bookmarkEnd w:id="14328"/>
      <w:r>
        <w:rPr>
          <w:rFonts w:hint="cs"/>
          <w:rtl/>
        </w:rPr>
        <w:t>צריך להיו</w:t>
      </w:r>
      <w:bookmarkStart w:id="14329" w:name="_ETM_Q1_8525405"/>
      <w:bookmarkEnd w:id="14329"/>
      <w:r>
        <w:rPr>
          <w:rFonts w:hint="cs"/>
          <w:rtl/>
        </w:rPr>
        <w:t xml:space="preserve">ת ברובריקה ב-ב' כי זה לא </w:t>
      </w:r>
      <w:bookmarkStart w:id="14330" w:name="_ETM_Q1_8531155"/>
      <w:bookmarkEnd w:id="14330"/>
      <w:r>
        <w:rPr>
          <w:rFonts w:hint="cs"/>
          <w:rtl/>
        </w:rPr>
        <w:t>תלוי בג</w:t>
      </w:r>
      <w:bookmarkStart w:id="14331" w:name="_ETM_Q1_8532405"/>
      <w:bookmarkEnd w:id="14331"/>
      <w:r>
        <w:rPr>
          <w:rFonts w:hint="cs"/>
          <w:rtl/>
        </w:rPr>
        <w:t xml:space="preserve">ודל </w:t>
      </w:r>
      <w:bookmarkStart w:id="14332" w:name="_ETM_Q1_8530655"/>
      <w:bookmarkEnd w:id="14332"/>
      <w:r>
        <w:rPr>
          <w:rFonts w:hint="cs"/>
          <w:rtl/>
        </w:rPr>
        <w:t xml:space="preserve">המאגר שלי. זה לא אמור להיות </w:t>
      </w:r>
      <w:bookmarkStart w:id="14333" w:name="_ETM_Q1_8532155"/>
      <w:bookmarkEnd w:id="14333"/>
      <w:r>
        <w:rPr>
          <w:rFonts w:hint="cs"/>
          <w:rtl/>
        </w:rPr>
        <w:t>ת</w:t>
      </w:r>
      <w:bookmarkStart w:id="14334" w:name="_ETM_Q1_8530405"/>
      <w:bookmarkEnd w:id="14334"/>
      <w:r>
        <w:rPr>
          <w:rFonts w:hint="cs"/>
          <w:rtl/>
        </w:rPr>
        <w:t>לוי גודל המאגר בכל</w:t>
      </w:r>
      <w:bookmarkStart w:id="14335" w:name="_ETM_Q1_8534156"/>
      <w:bookmarkEnd w:id="14335"/>
      <w:r>
        <w:rPr>
          <w:rFonts w:hint="cs"/>
          <w:rtl/>
        </w:rPr>
        <w:t>ל. נכון?</w:t>
      </w:r>
    </w:p>
    <w:p w14:paraId="0E1E6C76" w14:textId="77777777" w:rsidR="00442CFF" w:rsidRDefault="00442CFF" w:rsidP="00442CFF">
      <w:pPr>
        <w:rPr>
          <w:rtl/>
        </w:rPr>
      </w:pPr>
      <w:bookmarkStart w:id="14336" w:name="_ETM_Q1_8538155"/>
      <w:bookmarkStart w:id="14337" w:name="_ETM_Q1_8535406"/>
      <w:bookmarkStart w:id="14338" w:name="_ETM_Q1_8536402"/>
      <w:bookmarkEnd w:id="14336"/>
      <w:bookmarkEnd w:id="14337"/>
      <w:bookmarkEnd w:id="14338"/>
    </w:p>
    <w:p w14:paraId="16966FEC" w14:textId="2A0924C6" w:rsidR="00442CFF" w:rsidRDefault="00442CFF" w:rsidP="00442CFF">
      <w:pPr>
        <w:pStyle w:val="a4"/>
        <w:keepNext/>
        <w:rPr>
          <w:rtl/>
        </w:rPr>
      </w:pPr>
      <w:bookmarkStart w:id="14339" w:name="ET_speaker_עמית_יוסוב_עמיר_900"/>
      <w:r w:rsidRPr="00442CFF">
        <w:rPr>
          <w:rStyle w:val="TagStyle"/>
          <w:rtl/>
        </w:rPr>
        <w:t xml:space="preserve"> &lt;&lt; דובר &gt;&gt; </w:t>
      </w:r>
      <w:r>
        <w:rPr>
          <w:rtl/>
        </w:rPr>
        <w:t>עמית יוסוב עמיר:</w:t>
      </w:r>
      <w:r w:rsidRPr="00442CFF">
        <w:rPr>
          <w:rStyle w:val="TagStyle"/>
          <w:rtl/>
        </w:rPr>
        <w:t xml:space="preserve"> &lt;&lt; דובר &gt;&gt;</w:t>
      </w:r>
      <w:r>
        <w:rPr>
          <w:rtl/>
        </w:rPr>
        <w:t xml:space="preserve">   </w:t>
      </w:r>
      <w:bookmarkEnd w:id="14339"/>
    </w:p>
    <w:p w14:paraId="3A580658" w14:textId="77777777" w:rsidR="00442CFF" w:rsidRDefault="00442CFF" w:rsidP="00442CFF">
      <w:pPr>
        <w:pStyle w:val="KeepWithNext"/>
        <w:rPr>
          <w:rtl/>
        </w:rPr>
      </w:pPr>
    </w:p>
    <w:p w14:paraId="352B2BD0" w14:textId="504EF1B7" w:rsidR="00442CFF" w:rsidRDefault="00442CFF" w:rsidP="00442CFF">
      <w:pPr>
        <w:rPr>
          <w:rtl/>
        </w:rPr>
      </w:pPr>
      <w:bookmarkStart w:id="14340" w:name="_ETM_Q1_8537152"/>
      <w:bookmarkEnd w:id="14340"/>
      <w:r>
        <w:rPr>
          <w:rFonts w:hint="cs"/>
          <w:rtl/>
        </w:rPr>
        <w:t>כן. זה כמו סעיף (11),</w:t>
      </w:r>
      <w:bookmarkStart w:id="14341" w:name="_ETM_Q1_8539156"/>
      <w:bookmarkEnd w:id="14341"/>
      <w:r>
        <w:rPr>
          <w:rFonts w:hint="cs"/>
          <w:rtl/>
        </w:rPr>
        <w:t xml:space="preserve"> מה</w:t>
      </w:r>
      <w:bookmarkStart w:id="14342" w:name="_ETM_Q1_8536406"/>
      <w:bookmarkEnd w:id="14342"/>
      <w:r>
        <w:rPr>
          <w:rFonts w:hint="cs"/>
          <w:rtl/>
        </w:rPr>
        <w:t xml:space="preserve"> שנחליט על סעיף </w:t>
      </w:r>
      <w:bookmarkStart w:id="14343" w:name="_ETM_Q1_8540405"/>
      <w:bookmarkEnd w:id="14343"/>
      <w:r>
        <w:rPr>
          <w:rFonts w:hint="cs"/>
          <w:rtl/>
        </w:rPr>
        <w:t>(11)</w:t>
      </w:r>
      <w:bookmarkStart w:id="14344" w:name="_ETM_Q1_8538406"/>
      <w:bookmarkStart w:id="14345" w:name="_ETM_Q1_8535656"/>
      <w:bookmarkEnd w:id="14344"/>
      <w:bookmarkEnd w:id="14345"/>
      <w:r>
        <w:rPr>
          <w:rFonts w:hint="cs"/>
          <w:rtl/>
        </w:rPr>
        <w:t xml:space="preserve"> צריך להיות גם פה.</w:t>
      </w:r>
    </w:p>
    <w:p w14:paraId="16C4D0F3" w14:textId="77777777" w:rsidR="00442CFF" w:rsidRDefault="00442CFF" w:rsidP="00442CFF">
      <w:pPr>
        <w:rPr>
          <w:rtl/>
        </w:rPr>
      </w:pPr>
      <w:bookmarkStart w:id="14346" w:name="_ETM_Q1_8545402"/>
      <w:bookmarkEnd w:id="14346"/>
    </w:p>
    <w:p w14:paraId="2489153C" w14:textId="414978F7" w:rsidR="00442CFF" w:rsidRDefault="00442CFF" w:rsidP="00442CFF">
      <w:pPr>
        <w:pStyle w:val="af6"/>
        <w:keepNext/>
        <w:rPr>
          <w:rtl/>
        </w:rPr>
      </w:pPr>
      <w:bookmarkStart w:id="14347" w:name="ET_yor_6157_901"/>
      <w:r w:rsidRPr="00442CFF">
        <w:rPr>
          <w:rStyle w:val="TagStyle"/>
          <w:rtl/>
        </w:rPr>
        <w:t xml:space="preserve"> &lt;&lt; יור &gt;&gt; </w:t>
      </w:r>
      <w:r>
        <w:rPr>
          <w:rtl/>
        </w:rPr>
        <w:t>היו"ר שמחה רוטמן:</w:t>
      </w:r>
      <w:r w:rsidRPr="00442CFF">
        <w:rPr>
          <w:rStyle w:val="TagStyle"/>
          <w:rtl/>
        </w:rPr>
        <w:t xml:space="preserve"> &lt;&lt; יור &gt;&gt;</w:t>
      </w:r>
      <w:r>
        <w:rPr>
          <w:rtl/>
        </w:rPr>
        <w:t xml:space="preserve">   </w:t>
      </w:r>
      <w:bookmarkEnd w:id="14347"/>
    </w:p>
    <w:p w14:paraId="3D662ACE" w14:textId="77777777" w:rsidR="00442CFF" w:rsidRDefault="00442CFF" w:rsidP="00442CFF">
      <w:pPr>
        <w:pStyle w:val="KeepWithNext"/>
        <w:rPr>
          <w:rtl/>
        </w:rPr>
      </w:pPr>
    </w:p>
    <w:p w14:paraId="036934B4" w14:textId="3167372B" w:rsidR="00442CFF" w:rsidRDefault="00442CFF" w:rsidP="00442CFF">
      <w:pPr>
        <w:rPr>
          <w:rtl/>
        </w:rPr>
      </w:pPr>
      <w:bookmarkStart w:id="14348" w:name="_ETM_Q1_8546905"/>
      <w:bookmarkStart w:id="14349" w:name="_ETM_Q1_8544405"/>
      <w:bookmarkStart w:id="14350" w:name="_ETM_Q1_8542654"/>
      <w:bookmarkEnd w:id="14348"/>
      <w:bookmarkEnd w:id="14349"/>
      <w:bookmarkEnd w:id="14350"/>
      <w:r>
        <w:rPr>
          <w:rFonts w:hint="cs"/>
          <w:rtl/>
        </w:rPr>
        <w:t>"בעל שליטה שלא קיים רישום של המידע</w:t>
      </w:r>
      <w:bookmarkStart w:id="14351" w:name="_ETM_Q1_8547903"/>
      <w:bookmarkEnd w:id="14351"/>
      <w:r>
        <w:rPr>
          <w:rFonts w:hint="cs"/>
          <w:rtl/>
        </w:rPr>
        <w:t>" - - -</w:t>
      </w:r>
      <w:bookmarkStart w:id="14352" w:name="_ETM_Q1_8547654"/>
      <w:bookmarkEnd w:id="14352"/>
    </w:p>
    <w:p w14:paraId="4ED6CAC6" w14:textId="77777777" w:rsidR="00442CFF" w:rsidRDefault="00442CFF" w:rsidP="00442CFF">
      <w:pPr>
        <w:rPr>
          <w:rtl/>
        </w:rPr>
      </w:pPr>
      <w:bookmarkStart w:id="14353" w:name="_ETM_Q1_8547905"/>
      <w:bookmarkStart w:id="14354" w:name="_ETM_Q1_8548906"/>
      <w:bookmarkEnd w:id="14353"/>
      <w:bookmarkEnd w:id="14354"/>
    </w:p>
    <w:p w14:paraId="77247920" w14:textId="07B98C13" w:rsidR="00442CFF" w:rsidRDefault="00442CFF" w:rsidP="00442CFF">
      <w:pPr>
        <w:pStyle w:val="a4"/>
        <w:keepNext/>
        <w:rPr>
          <w:rtl/>
        </w:rPr>
      </w:pPr>
      <w:bookmarkStart w:id="14355" w:name="ET_speaker_ראובן_אידלמן_902"/>
      <w:r w:rsidRPr="00442CFF">
        <w:rPr>
          <w:rStyle w:val="TagStyle"/>
          <w:rtl/>
        </w:rPr>
        <w:t xml:space="preserve"> &lt;&lt; דובר &gt;&gt; </w:t>
      </w:r>
      <w:r>
        <w:rPr>
          <w:rtl/>
        </w:rPr>
        <w:t>ראובן אידלמן:</w:t>
      </w:r>
      <w:r w:rsidRPr="00442CFF">
        <w:rPr>
          <w:rStyle w:val="TagStyle"/>
          <w:rtl/>
        </w:rPr>
        <w:t xml:space="preserve"> &lt;&lt; דובר &gt;&gt;</w:t>
      </w:r>
      <w:r>
        <w:rPr>
          <w:rtl/>
        </w:rPr>
        <w:t xml:space="preserve">   </w:t>
      </w:r>
      <w:bookmarkEnd w:id="14355"/>
    </w:p>
    <w:p w14:paraId="54C0368F" w14:textId="77777777" w:rsidR="00442CFF" w:rsidRDefault="00442CFF" w:rsidP="00442CFF">
      <w:pPr>
        <w:pStyle w:val="KeepWithNext"/>
        <w:rPr>
          <w:rtl/>
        </w:rPr>
      </w:pPr>
    </w:p>
    <w:p w14:paraId="59D98AA5" w14:textId="0E92F139" w:rsidR="00442CFF" w:rsidRDefault="00442CFF" w:rsidP="00442CFF">
      <w:pPr>
        <w:rPr>
          <w:rtl/>
        </w:rPr>
      </w:pPr>
      <w:bookmarkStart w:id="14356" w:name="_ETM_Q1_8549902"/>
      <w:bookmarkStart w:id="14357" w:name="_ETM_Q1_8547902"/>
      <w:bookmarkEnd w:id="14356"/>
      <w:bookmarkEnd w:id="14357"/>
      <w:r>
        <w:rPr>
          <w:rFonts w:hint="cs"/>
          <w:rtl/>
        </w:rPr>
        <w:t xml:space="preserve">אולי צריך </w:t>
      </w:r>
      <w:bookmarkStart w:id="14358" w:name="_ETM_Q1_8546902"/>
      <w:bookmarkEnd w:id="14358"/>
      <w:r>
        <w:rPr>
          <w:rFonts w:hint="cs"/>
          <w:rtl/>
        </w:rPr>
        <w:t>לחזור לדרישה המהותית. הדרישה המה</w:t>
      </w:r>
      <w:bookmarkStart w:id="14359" w:name="_ETM_Q1_8550903"/>
      <w:bookmarkEnd w:id="14359"/>
      <w:r>
        <w:rPr>
          <w:rFonts w:hint="cs"/>
          <w:rtl/>
        </w:rPr>
        <w:t>ותי</w:t>
      </w:r>
      <w:bookmarkStart w:id="14360" w:name="_ETM_Q1_8548403"/>
      <w:bookmarkEnd w:id="14360"/>
      <w:r>
        <w:rPr>
          <w:rFonts w:hint="cs"/>
          <w:rtl/>
        </w:rPr>
        <w:t>ת ב-</w:t>
      </w:r>
      <w:bookmarkStart w:id="14361" w:name="_ETM_Q1_8547403"/>
      <w:bookmarkEnd w:id="14361"/>
      <w:r>
        <w:rPr>
          <w:rFonts w:hint="cs"/>
          <w:rtl/>
        </w:rPr>
        <w:t xml:space="preserve">23ד(א) אומרת </w:t>
      </w:r>
      <w:bookmarkStart w:id="14362" w:name="_ETM_Q1_8553153"/>
      <w:bookmarkEnd w:id="14362"/>
      <w:r>
        <w:rPr>
          <w:rFonts w:hint="cs"/>
          <w:rtl/>
        </w:rPr>
        <w:t xml:space="preserve">"גוף ציבורי </w:t>
      </w:r>
      <w:bookmarkStart w:id="14363" w:name="_ETM_Q1_8551653"/>
      <w:bookmarkEnd w:id="14363"/>
      <w:r>
        <w:rPr>
          <w:rFonts w:hint="cs"/>
          <w:rtl/>
        </w:rPr>
        <w:t>שמוסר דרך קבע מידע לגו</w:t>
      </w:r>
      <w:bookmarkStart w:id="14364" w:name="_ETM_Q1_8552652"/>
      <w:bookmarkStart w:id="14365" w:name="_ETM_Q1_8550652"/>
      <w:bookmarkEnd w:id="14364"/>
      <w:bookmarkEnd w:id="14365"/>
      <w:r>
        <w:rPr>
          <w:rFonts w:hint="cs"/>
          <w:rtl/>
        </w:rPr>
        <w:t xml:space="preserve">ף אחר </w:t>
      </w:r>
      <w:bookmarkStart w:id="14366" w:name="_ETM_Q1_8554152"/>
      <w:bookmarkEnd w:id="14366"/>
      <w:r>
        <w:rPr>
          <w:rFonts w:hint="cs"/>
          <w:rtl/>
        </w:rPr>
        <w:t xml:space="preserve">לפי </w:t>
      </w:r>
      <w:bookmarkStart w:id="14367" w:name="_ETM_Q1_8553906"/>
      <w:bookmarkEnd w:id="14367"/>
      <w:r>
        <w:rPr>
          <w:rFonts w:hint="cs"/>
          <w:rtl/>
        </w:rPr>
        <w:t>23</w:t>
      </w:r>
      <w:bookmarkStart w:id="14368" w:name="_ETM_Q1_8550906"/>
      <w:bookmarkEnd w:id="14368"/>
      <w:r>
        <w:rPr>
          <w:rFonts w:hint="cs"/>
          <w:rtl/>
        </w:rPr>
        <w:t>ג, יפרט עובדה זו</w:t>
      </w:r>
      <w:bookmarkStart w:id="14369" w:name="_ETM_Q1_8556155"/>
      <w:bookmarkEnd w:id="14369"/>
      <w:r>
        <w:rPr>
          <w:rFonts w:hint="cs"/>
          <w:rtl/>
        </w:rPr>
        <w:t xml:space="preserve">, על כל </w:t>
      </w:r>
      <w:bookmarkStart w:id="14370" w:name="_ETM_Q1_8555905"/>
      <w:bookmarkStart w:id="14371" w:name="_ETM_Q1_8558905"/>
      <w:bookmarkEnd w:id="14370"/>
      <w:bookmarkEnd w:id="14371"/>
      <w:r>
        <w:rPr>
          <w:rFonts w:hint="cs"/>
          <w:rtl/>
        </w:rPr>
        <w:t>דרישת מ</w:t>
      </w:r>
      <w:bookmarkStart w:id="14372" w:name="_ETM_Q1_8555155"/>
      <w:bookmarkEnd w:id="14372"/>
      <w:r>
        <w:rPr>
          <w:rFonts w:hint="cs"/>
          <w:rtl/>
        </w:rPr>
        <w:t xml:space="preserve">ידע </w:t>
      </w:r>
      <w:bookmarkStart w:id="14373" w:name="_ETM_Q1_8556403"/>
      <w:bookmarkEnd w:id="14373"/>
      <w:r>
        <w:rPr>
          <w:rFonts w:hint="cs"/>
          <w:rtl/>
        </w:rPr>
        <w:t>בהתאם לחוק".</w:t>
      </w:r>
      <w:bookmarkStart w:id="14374" w:name="_ETM_Q1_8556404"/>
      <w:bookmarkEnd w:id="14374"/>
    </w:p>
    <w:p w14:paraId="539C6F25" w14:textId="77777777" w:rsidR="00442CFF" w:rsidRDefault="00442CFF" w:rsidP="00442CFF">
      <w:pPr>
        <w:rPr>
          <w:rtl/>
        </w:rPr>
      </w:pPr>
      <w:bookmarkStart w:id="14375" w:name="_ETM_Q1_8557405"/>
      <w:bookmarkEnd w:id="14375"/>
    </w:p>
    <w:p w14:paraId="211FED1B" w14:textId="45C72CB7" w:rsidR="00442CFF" w:rsidRDefault="00442CFF" w:rsidP="00442CFF">
      <w:pPr>
        <w:pStyle w:val="af6"/>
        <w:keepNext/>
        <w:rPr>
          <w:rtl/>
        </w:rPr>
      </w:pPr>
      <w:bookmarkStart w:id="14376" w:name="ET_yor_6157_903"/>
      <w:r w:rsidRPr="00442CFF">
        <w:rPr>
          <w:rStyle w:val="TagStyle"/>
          <w:rtl/>
        </w:rPr>
        <w:t xml:space="preserve"> &lt;&lt; יור &gt;&gt; </w:t>
      </w:r>
      <w:r>
        <w:rPr>
          <w:rtl/>
        </w:rPr>
        <w:t>היו"ר שמחה רוטמן:</w:t>
      </w:r>
      <w:r w:rsidRPr="00442CFF">
        <w:rPr>
          <w:rStyle w:val="TagStyle"/>
          <w:rtl/>
        </w:rPr>
        <w:t xml:space="preserve"> &lt;&lt; יור &gt;&gt;</w:t>
      </w:r>
      <w:r>
        <w:rPr>
          <w:rtl/>
        </w:rPr>
        <w:t xml:space="preserve">   </w:t>
      </w:r>
      <w:bookmarkEnd w:id="14376"/>
    </w:p>
    <w:p w14:paraId="55E15F8D" w14:textId="77777777" w:rsidR="00442CFF" w:rsidRDefault="00442CFF" w:rsidP="00442CFF">
      <w:pPr>
        <w:pStyle w:val="KeepWithNext"/>
        <w:rPr>
          <w:rtl/>
        </w:rPr>
      </w:pPr>
    </w:p>
    <w:p w14:paraId="297BD6DD" w14:textId="237EBF7D" w:rsidR="00442CFF" w:rsidRDefault="00442CFF" w:rsidP="00442CFF">
      <w:pPr>
        <w:rPr>
          <w:rtl/>
        </w:rPr>
      </w:pPr>
      <w:bookmarkStart w:id="14377" w:name="_ETM_Q1_8558404"/>
      <w:bookmarkEnd w:id="14377"/>
      <w:r>
        <w:rPr>
          <w:rFonts w:hint="cs"/>
          <w:rtl/>
        </w:rPr>
        <w:t>או-קיי.</w:t>
      </w:r>
    </w:p>
    <w:p w14:paraId="659D0AB7" w14:textId="77777777" w:rsidR="00442CFF" w:rsidRDefault="00442CFF" w:rsidP="00442CFF">
      <w:pPr>
        <w:rPr>
          <w:rtl/>
        </w:rPr>
      </w:pPr>
      <w:bookmarkStart w:id="14378" w:name="_ETM_Q1_8560654"/>
      <w:bookmarkStart w:id="14379" w:name="_ETM_Q1_8562155"/>
      <w:bookmarkEnd w:id="14378"/>
      <w:bookmarkEnd w:id="14379"/>
    </w:p>
    <w:p w14:paraId="25009E9B" w14:textId="404CB4E5" w:rsidR="00442CFF" w:rsidRDefault="00442CFF" w:rsidP="00442CFF">
      <w:pPr>
        <w:pStyle w:val="a4"/>
        <w:keepNext/>
        <w:rPr>
          <w:rtl/>
        </w:rPr>
      </w:pPr>
      <w:bookmarkStart w:id="14380" w:name="ET_speaker_ראובן_אידלמן_904"/>
      <w:r w:rsidRPr="00442CFF">
        <w:rPr>
          <w:rStyle w:val="TagStyle"/>
          <w:rtl/>
        </w:rPr>
        <w:t xml:space="preserve"> &lt;&lt; דובר &gt;&gt; </w:t>
      </w:r>
      <w:r>
        <w:rPr>
          <w:rtl/>
        </w:rPr>
        <w:t>ראובן אידלמן:</w:t>
      </w:r>
      <w:r w:rsidRPr="00442CFF">
        <w:rPr>
          <w:rStyle w:val="TagStyle"/>
          <w:rtl/>
        </w:rPr>
        <w:t xml:space="preserve"> &lt;&lt; דובר &gt;&gt;</w:t>
      </w:r>
      <w:r>
        <w:rPr>
          <w:rtl/>
        </w:rPr>
        <w:t xml:space="preserve">   </w:t>
      </w:r>
      <w:bookmarkEnd w:id="14380"/>
    </w:p>
    <w:p w14:paraId="32AD1EFE" w14:textId="77777777" w:rsidR="00442CFF" w:rsidRDefault="00442CFF" w:rsidP="00442CFF">
      <w:pPr>
        <w:pStyle w:val="KeepWithNext"/>
        <w:rPr>
          <w:rtl/>
        </w:rPr>
      </w:pPr>
    </w:p>
    <w:p w14:paraId="7F27454D" w14:textId="58F77EBC" w:rsidR="00442CFF" w:rsidRDefault="00442CFF" w:rsidP="00442CFF">
      <w:pPr>
        <w:rPr>
          <w:rtl/>
        </w:rPr>
      </w:pPr>
      <w:bookmarkStart w:id="14381" w:name="_ETM_Q1_8563155"/>
      <w:bookmarkEnd w:id="14381"/>
      <w:r>
        <w:rPr>
          <w:rFonts w:hint="cs"/>
          <w:rtl/>
        </w:rPr>
        <w:t>זאת אומרת</w:t>
      </w:r>
      <w:bookmarkStart w:id="14382" w:name="_ETM_Q1_8560655"/>
      <w:bookmarkEnd w:id="14382"/>
      <w:r>
        <w:rPr>
          <w:rFonts w:hint="cs"/>
          <w:rtl/>
        </w:rPr>
        <w:t xml:space="preserve">, </w:t>
      </w:r>
      <w:bookmarkStart w:id="14383" w:name="_ETM_Q1_8557905"/>
      <w:bookmarkStart w:id="14384" w:name="_ETM_Q1_8555406"/>
      <w:bookmarkEnd w:id="14383"/>
      <w:bookmarkEnd w:id="14384"/>
      <w:r>
        <w:rPr>
          <w:rFonts w:hint="cs"/>
          <w:rtl/>
        </w:rPr>
        <w:t>כל מידע שהוא דורש מהציבור.</w:t>
      </w:r>
    </w:p>
    <w:p w14:paraId="27B0444C" w14:textId="77777777" w:rsidR="00442CFF" w:rsidRDefault="00442CFF" w:rsidP="00442CFF">
      <w:pPr>
        <w:rPr>
          <w:rtl/>
        </w:rPr>
      </w:pPr>
      <w:bookmarkStart w:id="14385" w:name="_ETM_Q1_8561156"/>
      <w:bookmarkStart w:id="14386" w:name="_ETM_Q1_8561406"/>
      <w:bookmarkStart w:id="14387" w:name="_ETM_Q1_8561901"/>
      <w:bookmarkEnd w:id="14385"/>
      <w:bookmarkEnd w:id="14386"/>
      <w:bookmarkEnd w:id="14387"/>
    </w:p>
    <w:p w14:paraId="11C7AF25" w14:textId="29AB014E" w:rsidR="00442CFF" w:rsidRDefault="00442CFF" w:rsidP="00442CFF">
      <w:pPr>
        <w:pStyle w:val="af6"/>
        <w:keepNext/>
        <w:rPr>
          <w:rtl/>
        </w:rPr>
      </w:pPr>
      <w:bookmarkStart w:id="14388" w:name="ET_yor_6157_905"/>
      <w:r w:rsidRPr="00442CFF">
        <w:rPr>
          <w:rStyle w:val="TagStyle"/>
          <w:rtl/>
        </w:rPr>
        <w:t xml:space="preserve"> &lt;&lt; יור &gt;&gt; </w:t>
      </w:r>
      <w:r>
        <w:rPr>
          <w:rtl/>
        </w:rPr>
        <w:t>היו"ר שמחה רוטמן:</w:t>
      </w:r>
      <w:r w:rsidRPr="00442CFF">
        <w:rPr>
          <w:rStyle w:val="TagStyle"/>
          <w:rtl/>
        </w:rPr>
        <w:t xml:space="preserve"> &lt;&lt; יור &gt;&gt;</w:t>
      </w:r>
      <w:r>
        <w:rPr>
          <w:rtl/>
        </w:rPr>
        <w:t xml:space="preserve">   </w:t>
      </w:r>
      <w:bookmarkEnd w:id="14388"/>
    </w:p>
    <w:p w14:paraId="1A02AA68" w14:textId="77777777" w:rsidR="00442CFF" w:rsidRDefault="00442CFF" w:rsidP="00442CFF">
      <w:pPr>
        <w:pStyle w:val="KeepWithNext"/>
        <w:rPr>
          <w:rtl/>
        </w:rPr>
      </w:pPr>
    </w:p>
    <w:p w14:paraId="78B00B98" w14:textId="173B51D8" w:rsidR="00442CFF" w:rsidRDefault="00442CFF" w:rsidP="00442CFF">
      <w:pPr>
        <w:rPr>
          <w:rtl/>
        </w:rPr>
      </w:pPr>
      <w:bookmarkStart w:id="14389" w:name="_ETM_Q1_8562656"/>
      <w:bookmarkEnd w:id="14389"/>
      <w:r>
        <w:rPr>
          <w:rFonts w:hint="cs"/>
          <w:rtl/>
        </w:rPr>
        <w:t>כן, נכון.</w:t>
      </w:r>
    </w:p>
    <w:p w14:paraId="60ADECB8" w14:textId="77777777" w:rsidR="00442CFF" w:rsidRDefault="00442CFF" w:rsidP="00442CFF">
      <w:pPr>
        <w:rPr>
          <w:rtl/>
        </w:rPr>
      </w:pPr>
      <w:bookmarkStart w:id="14390" w:name="_ETM_Q1_8564902"/>
      <w:bookmarkStart w:id="14391" w:name="_ETM_Q1_8566151"/>
      <w:bookmarkEnd w:id="14390"/>
      <w:bookmarkEnd w:id="14391"/>
    </w:p>
    <w:p w14:paraId="5E54DFFA" w14:textId="7C6060CB" w:rsidR="00442CFF" w:rsidRDefault="00442CFF" w:rsidP="00442CFF">
      <w:pPr>
        <w:pStyle w:val="a4"/>
        <w:keepNext/>
        <w:rPr>
          <w:rtl/>
        </w:rPr>
      </w:pPr>
      <w:bookmarkStart w:id="14392" w:name="ET_speaker_ראובן_אידלמן_906"/>
      <w:r w:rsidRPr="00442CFF">
        <w:rPr>
          <w:rStyle w:val="TagStyle"/>
          <w:rtl/>
        </w:rPr>
        <w:t xml:space="preserve"> &lt;&lt; דובר &gt;&gt; </w:t>
      </w:r>
      <w:r>
        <w:rPr>
          <w:rtl/>
        </w:rPr>
        <w:t>ראובן אידלמן:</w:t>
      </w:r>
      <w:r w:rsidRPr="00442CFF">
        <w:rPr>
          <w:rStyle w:val="TagStyle"/>
          <w:rtl/>
        </w:rPr>
        <w:t xml:space="preserve"> &lt;&lt; דובר &gt;&gt;</w:t>
      </w:r>
      <w:r>
        <w:rPr>
          <w:rtl/>
        </w:rPr>
        <w:t xml:space="preserve">   </w:t>
      </w:r>
      <w:bookmarkEnd w:id="14392"/>
    </w:p>
    <w:p w14:paraId="0E796D3C" w14:textId="77777777" w:rsidR="00442CFF" w:rsidRDefault="00442CFF" w:rsidP="00442CFF">
      <w:pPr>
        <w:pStyle w:val="KeepWithNext"/>
        <w:rPr>
          <w:rtl/>
        </w:rPr>
      </w:pPr>
    </w:p>
    <w:p w14:paraId="1CB66ABB" w14:textId="6425A4DD" w:rsidR="00442CFF" w:rsidRDefault="00442CFF" w:rsidP="00442CFF">
      <w:pPr>
        <w:rPr>
          <w:rtl/>
        </w:rPr>
      </w:pPr>
      <w:bookmarkStart w:id="14393" w:name="_ETM_Q1_8567151"/>
      <w:bookmarkEnd w:id="14393"/>
      <w:r>
        <w:rPr>
          <w:rFonts w:hint="cs"/>
          <w:rtl/>
        </w:rPr>
        <w:t>ברמת הגו</w:t>
      </w:r>
      <w:bookmarkStart w:id="14394" w:name="_ETM_Q1_8567402"/>
      <w:bookmarkEnd w:id="14394"/>
      <w:r>
        <w:rPr>
          <w:rFonts w:hint="cs"/>
          <w:rtl/>
        </w:rPr>
        <w:t>פים הציבורים, אפשר לה</w:t>
      </w:r>
      <w:bookmarkStart w:id="14395" w:name="_ETM_Q1_8567153"/>
      <w:bookmarkEnd w:id="14395"/>
      <w:r>
        <w:rPr>
          <w:rFonts w:hint="cs"/>
          <w:rtl/>
        </w:rPr>
        <w:t xml:space="preserve">תנהל </w:t>
      </w:r>
      <w:bookmarkStart w:id="14396" w:name="_ETM_Q1_8568402"/>
      <w:bookmarkEnd w:id="14396"/>
      <w:r>
        <w:rPr>
          <w:rFonts w:hint="cs"/>
          <w:rtl/>
        </w:rPr>
        <w:t>- - -</w:t>
      </w:r>
    </w:p>
    <w:p w14:paraId="18587538" w14:textId="77777777" w:rsidR="00442CFF" w:rsidRDefault="00442CFF" w:rsidP="00442CFF">
      <w:pPr>
        <w:rPr>
          <w:rtl/>
        </w:rPr>
      </w:pPr>
      <w:bookmarkStart w:id="14397" w:name="_ETM_Q1_8570403"/>
      <w:bookmarkStart w:id="14398" w:name="_ETM_Q1_8567403"/>
      <w:bookmarkEnd w:id="14397"/>
      <w:bookmarkEnd w:id="14398"/>
    </w:p>
    <w:p w14:paraId="4A2E60CC" w14:textId="3FADE071" w:rsidR="00442CFF" w:rsidRDefault="00442CFF" w:rsidP="00442CFF">
      <w:pPr>
        <w:pStyle w:val="af6"/>
        <w:keepNext/>
        <w:rPr>
          <w:rtl/>
        </w:rPr>
      </w:pPr>
      <w:bookmarkStart w:id="14399" w:name="ET_yor_6157_907"/>
      <w:r w:rsidRPr="00442CFF">
        <w:rPr>
          <w:rStyle w:val="TagStyle"/>
          <w:rtl/>
        </w:rPr>
        <w:t xml:space="preserve"> &lt;&lt; יור &gt;&gt; </w:t>
      </w:r>
      <w:r>
        <w:rPr>
          <w:rtl/>
        </w:rPr>
        <w:t>היו"ר שמחה רוטמן:</w:t>
      </w:r>
      <w:r w:rsidRPr="00442CFF">
        <w:rPr>
          <w:rStyle w:val="TagStyle"/>
          <w:rtl/>
        </w:rPr>
        <w:t xml:space="preserve"> &lt;&lt; יור &gt;&gt;</w:t>
      </w:r>
      <w:r>
        <w:rPr>
          <w:rtl/>
        </w:rPr>
        <w:t xml:space="preserve">   </w:t>
      </w:r>
      <w:bookmarkEnd w:id="14399"/>
    </w:p>
    <w:p w14:paraId="07421988" w14:textId="77777777" w:rsidR="00442CFF" w:rsidRDefault="00442CFF" w:rsidP="00442CFF">
      <w:pPr>
        <w:pStyle w:val="KeepWithNext"/>
        <w:rPr>
          <w:rtl/>
        </w:rPr>
      </w:pPr>
    </w:p>
    <w:p w14:paraId="45365A21" w14:textId="4D241DFB" w:rsidR="00442CFF" w:rsidRDefault="00442CFF" w:rsidP="00442CFF">
      <w:pPr>
        <w:rPr>
          <w:rtl/>
        </w:rPr>
      </w:pPr>
      <w:bookmarkStart w:id="14400" w:name="_ETM_Q1_8568654"/>
      <w:bookmarkEnd w:id="14400"/>
      <w:r>
        <w:rPr>
          <w:rFonts w:hint="cs"/>
          <w:rtl/>
        </w:rPr>
        <w:t>זה (11)</w:t>
      </w:r>
      <w:bookmarkStart w:id="14401" w:name="_ETM_Q1_8567911"/>
      <w:bookmarkEnd w:id="14401"/>
      <w:r>
        <w:rPr>
          <w:rFonts w:hint="cs"/>
          <w:rtl/>
        </w:rPr>
        <w:t>, בסדר. זה מו</w:t>
      </w:r>
      <w:bookmarkStart w:id="14402" w:name="_ETM_Q1_8569655"/>
      <w:bookmarkEnd w:id="14402"/>
      <w:r>
        <w:rPr>
          <w:rFonts w:hint="cs"/>
          <w:rtl/>
        </w:rPr>
        <w:t xml:space="preserve">בן, זה כמו סעיף </w:t>
      </w:r>
      <w:bookmarkStart w:id="14403" w:name="_ETM_Q1_8572656"/>
      <w:bookmarkEnd w:id="14403"/>
      <w:r>
        <w:rPr>
          <w:rFonts w:hint="cs"/>
          <w:rtl/>
        </w:rPr>
        <w:t>(11).</w:t>
      </w:r>
      <w:bookmarkStart w:id="14404" w:name="_ETM_Q1_8571655"/>
      <w:bookmarkStart w:id="14405" w:name="_ETM_Q1_8568904"/>
      <w:bookmarkStart w:id="14406" w:name="_ETM_Q1_8569154"/>
      <w:bookmarkEnd w:id="14404"/>
      <w:bookmarkEnd w:id="14405"/>
      <w:bookmarkEnd w:id="14406"/>
    </w:p>
    <w:p w14:paraId="60ED1EAF" w14:textId="77777777" w:rsidR="00442CFF" w:rsidRDefault="00442CFF" w:rsidP="00442CFF">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442CFF" w14:paraId="1AFE02EE" w14:textId="77777777" w:rsidTr="000E4E5E">
        <w:trPr>
          <w:trHeight w:val="567"/>
        </w:trPr>
        <w:tc>
          <w:tcPr>
            <w:tcW w:w="721" w:type="dxa"/>
          </w:tcPr>
          <w:p w14:paraId="042D7D05" w14:textId="77777777" w:rsidR="00442CFF" w:rsidRDefault="00442CFF" w:rsidP="000E4E5E">
            <w:pPr>
              <w:ind w:firstLine="0"/>
              <w:rPr>
                <w:rtl/>
              </w:rPr>
            </w:pPr>
          </w:p>
        </w:tc>
        <w:tc>
          <w:tcPr>
            <w:tcW w:w="700" w:type="dxa"/>
          </w:tcPr>
          <w:p w14:paraId="6021CE47" w14:textId="77777777" w:rsidR="00442CFF" w:rsidRDefault="00442CFF" w:rsidP="000E4E5E">
            <w:pPr>
              <w:ind w:firstLine="0"/>
              <w:rPr>
                <w:rtl/>
              </w:rPr>
            </w:pPr>
          </w:p>
        </w:tc>
        <w:tc>
          <w:tcPr>
            <w:tcW w:w="762" w:type="dxa"/>
          </w:tcPr>
          <w:p w14:paraId="0BF3731B" w14:textId="77777777" w:rsidR="00442CFF" w:rsidRDefault="00442CFF" w:rsidP="000E4E5E">
            <w:pPr>
              <w:ind w:firstLine="0"/>
              <w:rPr>
                <w:rtl/>
              </w:rPr>
            </w:pPr>
          </w:p>
        </w:tc>
        <w:tc>
          <w:tcPr>
            <w:tcW w:w="270" w:type="dxa"/>
          </w:tcPr>
          <w:p w14:paraId="15938936" w14:textId="77777777" w:rsidR="00442CFF" w:rsidRDefault="00442CFF" w:rsidP="000E4E5E">
            <w:pPr>
              <w:ind w:firstLine="0"/>
              <w:rPr>
                <w:rtl/>
              </w:rPr>
            </w:pPr>
          </w:p>
        </w:tc>
        <w:tc>
          <w:tcPr>
            <w:tcW w:w="6845" w:type="dxa"/>
          </w:tcPr>
          <w:p w14:paraId="58038B26" w14:textId="62303C60" w:rsidR="00442CFF" w:rsidRDefault="00442CFF" w:rsidP="000E4E5E">
            <w:pPr>
              <w:pStyle w:val="afe"/>
              <w:numPr>
                <w:ilvl w:val="0"/>
                <w:numId w:val="16"/>
              </w:numPr>
              <w:rPr>
                <w:rtl/>
              </w:rPr>
            </w:pPr>
            <w:r>
              <w:rPr>
                <w:rFonts w:hint="cs"/>
                <w:rtl/>
              </w:rPr>
              <w:t xml:space="preserve"> </w:t>
            </w:r>
            <w:r>
              <w:rPr>
                <w:rtl/>
              </w:rPr>
              <w:t xml:space="preserve">בעל שליטה שלא קיים רישום של המידע שמסר בהתאם לסעיף 23ג, בניגוד להוראות </w:t>
            </w:r>
            <w:r>
              <w:rPr>
                <w:rFonts w:hint="cs"/>
                <w:rtl/>
              </w:rPr>
              <w:t>סעיף 23</w:t>
            </w:r>
            <w:bookmarkStart w:id="14407" w:name="_ETM_Q1_8570902"/>
            <w:bookmarkEnd w:id="14407"/>
            <w:r>
              <w:rPr>
                <w:rFonts w:hint="cs"/>
                <w:rtl/>
              </w:rPr>
              <w:t>ד(ב);</w:t>
            </w:r>
          </w:p>
        </w:tc>
      </w:tr>
    </w:tbl>
    <w:p w14:paraId="5A9F5785" w14:textId="6359313E" w:rsidR="00442CFF" w:rsidRDefault="00442CFF" w:rsidP="00442CFF">
      <w:pPr>
        <w:rPr>
          <w:rtl/>
        </w:rPr>
      </w:pPr>
      <w:r>
        <w:rPr>
          <w:rFonts w:hint="cs"/>
          <w:rtl/>
        </w:rPr>
        <w:t xml:space="preserve">זה רישום </w:t>
      </w:r>
      <w:bookmarkStart w:id="14408" w:name="_ETM_Q1_8579903"/>
      <w:bookmarkEnd w:id="14408"/>
      <w:r>
        <w:rPr>
          <w:rFonts w:hint="cs"/>
          <w:rtl/>
        </w:rPr>
        <w:t>פנים</w:t>
      </w:r>
      <w:bookmarkStart w:id="14409" w:name="_ETM_Q1_8579154"/>
      <w:bookmarkEnd w:id="14409"/>
      <w:r>
        <w:rPr>
          <w:rFonts w:hint="cs"/>
          <w:rtl/>
        </w:rPr>
        <w:t xml:space="preserve"> - - -</w:t>
      </w:r>
      <w:bookmarkStart w:id="14410" w:name="_ETM_Q1_8577405"/>
      <w:bookmarkEnd w:id="14410"/>
    </w:p>
    <w:p w14:paraId="30A315BA" w14:textId="77777777" w:rsidR="00442CFF" w:rsidRDefault="00442CFF" w:rsidP="00442CFF">
      <w:pPr>
        <w:rPr>
          <w:rtl/>
        </w:rPr>
      </w:pPr>
      <w:bookmarkStart w:id="14411" w:name="_ETM_Q1_8577655"/>
      <w:bookmarkStart w:id="14412" w:name="_ETM_Q1_8577906"/>
      <w:bookmarkStart w:id="14413" w:name="_ETM_Q1_8578906"/>
      <w:bookmarkEnd w:id="14411"/>
      <w:bookmarkEnd w:id="14412"/>
      <w:bookmarkEnd w:id="14413"/>
    </w:p>
    <w:p w14:paraId="41557495" w14:textId="07AECB97" w:rsidR="00442CFF" w:rsidRDefault="00442CFF" w:rsidP="00442CFF">
      <w:pPr>
        <w:pStyle w:val="a4"/>
        <w:keepNext/>
        <w:rPr>
          <w:rtl/>
        </w:rPr>
      </w:pPr>
      <w:bookmarkStart w:id="14414" w:name="ET_speaker_ראובן_אידלמן_908"/>
      <w:r w:rsidRPr="00442CFF">
        <w:rPr>
          <w:rStyle w:val="TagStyle"/>
          <w:rtl/>
        </w:rPr>
        <w:t xml:space="preserve"> &lt;&lt; דובר &gt;&gt; </w:t>
      </w:r>
      <w:r>
        <w:rPr>
          <w:rtl/>
        </w:rPr>
        <w:t>ראובן אידלמן:</w:t>
      </w:r>
      <w:r w:rsidRPr="00442CFF">
        <w:rPr>
          <w:rStyle w:val="TagStyle"/>
          <w:rtl/>
        </w:rPr>
        <w:t xml:space="preserve"> &lt;&lt; דובר &gt;&gt;</w:t>
      </w:r>
      <w:r>
        <w:rPr>
          <w:rtl/>
        </w:rPr>
        <w:t xml:space="preserve">   </w:t>
      </w:r>
      <w:bookmarkEnd w:id="14414"/>
    </w:p>
    <w:p w14:paraId="1D5AF4AA" w14:textId="77777777" w:rsidR="00442CFF" w:rsidRDefault="00442CFF" w:rsidP="00442CFF">
      <w:pPr>
        <w:pStyle w:val="KeepWithNext"/>
        <w:rPr>
          <w:rtl/>
        </w:rPr>
      </w:pPr>
    </w:p>
    <w:p w14:paraId="38A42F61" w14:textId="6F2ECE72" w:rsidR="00442CFF" w:rsidRDefault="00442CFF" w:rsidP="00442CFF">
      <w:pPr>
        <w:rPr>
          <w:rtl/>
        </w:rPr>
      </w:pPr>
      <w:bookmarkStart w:id="14415" w:name="_ETM_Q1_8579905"/>
      <w:bookmarkStart w:id="14416" w:name="_ETM_Q1_8580155"/>
      <w:bookmarkEnd w:id="14415"/>
      <w:bookmarkEnd w:id="14416"/>
      <w:r>
        <w:rPr>
          <w:rFonts w:hint="cs"/>
          <w:rtl/>
        </w:rPr>
        <w:t xml:space="preserve">רישום של העברות </w:t>
      </w:r>
      <w:bookmarkStart w:id="14417" w:name="_ETM_Q1_8580656"/>
      <w:bookmarkEnd w:id="14417"/>
      <w:r>
        <w:rPr>
          <w:rFonts w:hint="cs"/>
          <w:rtl/>
        </w:rPr>
        <w:t>המידע</w:t>
      </w:r>
      <w:bookmarkStart w:id="14418" w:name="_ETM_Q1_8579652"/>
      <w:bookmarkEnd w:id="14418"/>
      <w:r>
        <w:rPr>
          <w:rFonts w:hint="cs"/>
          <w:rtl/>
        </w:rPr>
        <w:t xml:space="preserve"> שהוא עושה בין </w:t>
      </w:r>
      <w:bookmarkStart w:id="14419" w:name="_ETM_Q1_8580653"/>
      <w:bookmarkEnd w:id="14419"/>
      <w:r>
        <w:rPr>
          <w:rFonts w:hint="cs"/>
          <w:rtl/>
        </w:rPr>
        <w:t>גופים ציבוריי</w:t>
      </w:r>
      <w:bookmarkStart w:id="14420" w:name="_ETM_Q1_8581653"/>
      <w:bookmarkStart w:id="14421" w:name="_ETM_Q1_8578903"/>
      <w:bookmarkEnd w:id="14420"/>
      <w:bookmarkEnd w:id="14421"/>
      <w:r>
        <w:rPr>
          <w:rFonts w:hint="cs"/>
          <w:rtl/>
        </w:rPr>
        <w:t>ם</w:t>
      </w:r>
      <w:bookmarkStart w:id="14422" w:name="_ETM_Q1_8580403"/>
      <w:bookmarkEnd w:id="14422"/>
      <w:r>
        <w:rPr>
          <w:rFonts w:hint="cs"/>
          <w:rtl/>
        </w:rPr>
        <w:t>. זה בדרך כלל העברות של - - -</w:t>
      </w:r>
      <w:bookmarkStart w:id="14423" w:name="_ETM_Q1_8585904"/>
      <w:bookmarkStart w:id="14424" w:name="_ETM_Q1_8584403"/>
      <w:bookmarkEnd w:id="14423"/>
      <w:bookmarkEnd w:id="14424"/>
    </w:p>
    <w:p w14:paraId="73F459BC" w14:textId="77777777" w:rsidR="00442CFF" w:rsidRDefault="00442CFF" w:rsidP="00442CFF">
      <w:pPr>
        <w:rPr>
          <w:rtl/>
        </w:rPr>
      </w:pPr>
      <w:bookmarkStart w:id="14425" w:name="_ETM_Q1_8581153"/>
      <w:bookmarkEnd w:id="14425"/>
    </w:p>
    <w:p w14:paraId="6D261D81" w14:textId="5CFF8E74" w:rsidR="00442CFF" w:rsidRDefault="00442CFF" w:rsidP="00442CFF">
      <w:pPr>
        <w:pStyle w:val="af6"/>
        <w:keepNext/>
        <w:rPr>
          <w:rtl/>
        </w:rPr>
      </w:pPr>
      <w:bookmarkStart w:id="14426" w:name="ET_yor_6157_909"/>
      <w:r w:rsidRPr="00442CFF">
        <w:rPr>
          <w:rStyle w:val="TagStyle"/>
          <w:rtl/>
        </w:rPr>
        <w:t xml:space="preserve"> &lt;&lt; יור &gt;&gt; </w:t>
      </w:r>
      <w:r>
        <w:rPr>
          <w:rtl/>
        </w:rPr>
        <w:t>היו"ר שמחה רוטמן:</w:t>
      </w:r>
      <w:r w:rsidRPr="00442CFF">
        <w:rPr>
          <w:rStyle w:val="TagStyle"/>
          <w:rtl/>
        </w:rPr>
        <w:t xml:space="preserve"> &lt;&lt; יור &gt;&gt;</w:t>
      </w:r>
      <w:r>
        <w:rPr>
          <w:rtl/>
        </w:rPr>
        <w:t xml:space="preserve">   </w:t>
      </w:r>
      <w:bookmarkEnd w:id="14426"/>
    </w:p>
    <w:p w14:paraId="38389AF9" w14:textId="77777777" w:rsidR="00442CFF" w:rsidRDefault="00442CFF" w:rsidP="00442CFF">
      <w:pPr>
        <w:pStyle w:val="KeepWithNext"/>
        <w:rPr>
          <w:rtl/>
        </w:rPr>
      </w:pPr>
    </w:p>
    <w:p w14:paraId="4672D6A0" w14:textId="3FE7616F" w:rsidR="00442CFF" w:rsidRDefault="00442CFF" w:rsidP="00442CFF">
      <w:pPr>
        <w:rPr>
          <w:rtl/>
        </w:rPr>
      </w:pPr>
      <w:bookmarkStart w:id="14427" w:name="_ETM_Q1_8582152"/>
      <w:bookmarkEnd w:id="14427"/>
      <w:r>
        <w:rPr>
          <w:rFonts w:hint="cs"/>
          <w:rtl/>
        </w:rPr>
        <w:t>בין גופים ציבוריים</w:t>
      </w:r>
      <w:bookmarkStart w:id="14428" w:name="_ETM_Q1_8583402"/>
      <w:bookmarkEnd w:id="14428"/>
      <w:r>
        <w:rPr>
          <w:rFonts w:hint="cs"/>
          <w:rtl/>
        </w:rPr>
        <w:t xml:space="preserve">. </w:t>
      </w:r>
      <w:bookmarkStart w:id="14429" w:name="_ETM_Q1_8582405"/>
      <w:bookmarkEnd w:id="14429"/>
      <w:r>
        <w:rPr>
          <w:rFonts w:hint="cs"/>
          <w:rtl/>
        </w:rPr>
        <w:t>גם פה, גודל המאגר שלו פחות רלוונטי</w:t>
      </w:r>
      <w:bookmarkStart w:id="14430" w:name="_ETM_Q1_8586156"/>
      <w:bookmarkEnd w:id="14430"/>
      <w:r>
        <w:rPr>
          <w:rFonts w:hint="cs"/>
          <w:rtl/>
        </w:rPr>
        <w:t>, יותר משנ</w:t>
      </w:r>
      <w:bookmarkStart w:id="14431" w:name="_ETM_Q1_8587903"/>
      <w:bookmarkEnd w:id="14431"/>
      <w:r>
        <w:rPr>
          <w:rFonts w:hint="cs"/>
          <w:rtl/>
        </w:rPr>
        <w:t xml:space="preserve">ה </w:t>
      </w:r>
      <w:bookmarkStart w:id="14432" w:name="_ETM_Q1_8585903"/>
      <w:bookmarkEnd w:id="14432"/>
      <w:r>
        <w:rPr>
          <w:rFonts w:hint="cs"/>
          <w:rtl/>
        </w:rPr>
        <w:t xml:space="preserve">גודל </w:t>
      </w:r>
      <w:r w:rsidR="00AD6F6B">
        <w:rPr>
          <w:rFonts w:hint="cs"/>
          <w:rtl/>
        </w:rPr>
        <w:t>ה-</w:t>
      </w:r>
      <w:r w:rsidR="00AD6F6B">
        <w:t>bulk</w:t>
      </w:r>
      <w:r>
        <w:rPr>
          <w:rFonts w:hint="cs"/>
          <w:rtl/>
        </w:rPr>
        <w:t xml:space="preserve"> שהוא העביר. </w:t>
      </w:r>
      <w:bookmarkStart w:id="14433" w:name="_ETM_Q1_8588653"/>
      <w:bookmarkStart w:id="14434" w:name="_ETM_Q1_8588152"/>
      <w:bookmarkEnd w:id="14433"/>
      <w:bookmarkEnd w:id="14434"/>
    </w:p>
    <w:p w14:paraId="6FF8CBA5" w14:textId="77777777" w:rsidR="00442CFF" w:rsidRDefault="00442CFF" w:rsidP="00442CFF">
      <w:pPr>
        <w:rPr>
          <w:rtl/>
        </w:rPr>
      </w:pPr>
      <w:bookmarkStart w:id="14435" w:name="_ETM_Q1_8593155"/>
      <w:bookmarkEnd w:id="14435"/>
    </w:p>
    <w:p w14:paraId="1B7A3625" w14:textId="4A508E55" w:rsidR="00442CFF" w:rsidRDefault="00442CFF" w:rsidP="00442CFF">
      <w:pPr>
        <w:pStyle w:val="a4"/>
        <w:keepNext/>
        <w:rPr>
          <w:rtl/>
        </w:rPr>
      </w:pPr>
      <w:bookmarkStart w:id="14436" w:name="ET_speaker_ראובן_אידלמן_910"/>
      <w:r w:rsidRPr="00442CFF">
        <w:rPr>
          <w:rStyle w:val="TagStyle"/>
          <w:rtl/>
        </w:rPr>
        <w:t xml:space="preserve"> &lt;&lt; דובר &gt;&gt; </w:t>
      </w:r>
      <w:r>
        <w:rPr>
          <w:rtl/>
        </w:rPr>
        <w:t>ראובן אידלמן:</w:t>
      </w:r>
      <w:r w:rsidRPr="00442CFF">
        <w:rPr>
          <w:rStyle w:val="TagStyle"/>
          <w:rtl/>
        </w:rPr>
        <w:t xml:space="preserve"> &lt;&lt; דובר &gt;&gt;</w:t>
      </w:r>
      <w:r>
        <w:rPr>
          <w:rtl/>
        </w:rPr>
        <w:t xml:space="preserve">   </w:t>
      </w:r>
      <w:bookmarkEnd w:id="14436"/>
    </w:p>
    <w:p w14:paraId="3D07D2D8" w14:textId="77777777" w:rsidR="00442CFF" w:rsidRDefault="00442CFF" w:rsidP="00442CFF">
      <w:pPr>
        <w:pStyle w:val="KeepWithNext"/>
        <w:rPr>
          <w:rtl/>
        </w:rPr>
      </w:pPr>
    </w:p>
    <w:p w14:paraId="181E0753" w14:textId="031C2C94" w:rsidR="00442CFF" w:rsidRDefault="00442CFF" w:rsidP="00442CFF">
      <w:pPr>
        <w:rPr>
          <w:rtl/>
        </w:rPr>
      </w:pPr>
      <w:bookmarkStart w:id="14437" w:name="_ETM_Q1_8593905"/>
      <w:bookmarkStart w:id="14438" w:name="_ETM_Q1_8591403"/>
      <w:bookmarkEnd w:id="14437"/>
      <w:bookmarkEnd w:id="14438"/>
      <w:r>
        <w:rPr>
          <w:rFonts w:hint="cs"/>
          <w:rtl/>
        </w:rPr>
        <w:t xml:space="preserve">הוא </w:t>
      </w:r>
      <w:bookmarkStart w:id="14439" w:name="_ETM_Q1_8588403"/>
      <w:bookmarkEnd w:id="14439"/>
      <w:r>
        <w:rPr>
          <w:rFonts w:hint="cs"/>
          <w:rtl/>
        </w:rPr>
        <w:t>בדרך כלל מוסר כל מיני סוגים של מיד</w:t>
      </w:r>
      <w:bookmarkStart w:id="14440" w:name="_ETM_Q1_8592404"/>
      <w:bookmarkEnd w:id="14440"/>
      <w:r>
        <w:rPr>
          <w:rFonts w:hint="cs"/>
          <w:rtl/>
        </w:rPr>
        <w:t>ע קודם כל</w:t>
      </w:r>
      <w:bookmarkStart w:id="14441" w:name="_ETM_Q1_8594154"/>
      <w:bookmarkStart w:id="14442" w:name="_ETM_Q1_8591404"/>
      <w:bookmarkEnd w:id="14441"/>
      <w:bookmarkEnd w:id="14442"/>
      <w:r>
        <w:rPr>
          <w:rFonts w:hint="cs"/>
          <w:rtl/>
        </w:rPr>
        <w:t>, זה עניין של רישום פנ</w:t>
      </w:r>
      <w:bookmarkStart w:id="14443" w:name="_ETM_Q1_8596905"/>
      <w:bookmarkEnd w:id="14443"/>
      <w:r>
        <w:rPr>
          <w:rFonts w:hint="cs"/>
          <w:rtl/>
        </w:rPr>
        <w:t xml:space="preserve">ימי. </w:t>
      </w:r>
      <w:bookmarkStart w:id="14444" w:name="_ETM_Q1_8595404"/>
      <w:bookmarkEnd w:id="14444"/>
      <w:r>
        <w:rPr>
          <w:rFonts w:hint="cs"/>
          <w:rtl/>
        </w:rPr>
        <w:t>הסעיף הזה מדבר על חובת רישום פנימית</w:t>
      </w:r>
      <w:bookmarkStart w:id="14445" w:name="_ETM_Q1_8598654"/>
      <w:bookmarkEnd w:id="14445"/>
      <w:r>
        <w:rPr>
          <w:rFonts w:hint="cs"/>
          <w:rtl/>
        </w:rPr>
        <w:t>.</w:t>
      </w:r>
    </w:p>
    <w:p w14:paraId="37D62D46" w14:textId="77777777" w:rsidR="00442CFF" w:rsidRDefault="00442CFF" w:rsidP="00442CFF">
      <w:pPr>
        <w:rPr>
          <w:rtl/>
        </w:rPr>
      </w:pPr>
      <w:bookmarkStart w:id="14446" w:name="_ETM_Q1_8599905"/>
      <w:bookmarkEnd w:id="14446"/>
    </w:p>
    <w:p w14:paraId="713A6B9E" w14:textId="68542BD0" w:rsidR="00442CFF" w:rsidRDefault="00442CFF" w:rsidP="00442CFF">
      <w:pPr>
        <w:pStyle w:val="af6"/>
        <w:keepNext/>
        <w:rPr>
          <w:rtl/>
        </w:rPr>
      </w:pPr>
      <w:bookmarkStart w:id="14447" w:name="ET_yor_6157_911"/>
      <w:r w:rsidRPr="00442CFF">
        <w:rPr>
          <w:rStyle w:val="TagStyle"/>
          <w:rtl/>
        </w:rPr>
        <w:t xml:space="preserve"> &lt;&lt; יור &gt;&gt; </w:t>
      </w:r>
      <w:r>
        <w:rPr>
          <w:rtl/>
        </w:rPr>
        <w:t>היו"ר שמחה רוטמן:</w:t>
      </w:r>
      <w:r w:rsidRPr="00442CFF">
        <w:rPr>
          <w:rStyle w:val="TagStyle"/>
          <w:rtl/>
        </w:rPr>
        <w:t xml:space="preserve"> &lt;&lt; יור &gt;&gt;</w:t>
      </w:r>
      <w:r>
        <w:rPr>
          <w:rtl/>
        </w:rPr>
        <w:t xml:space="preserve">   </w:t>
      </w:r>
      <w:bookmarkEnd w:id="14447"/>
    </w:p>
    <w:p w14:paraId="441ED76B" w14:textId="77777777" w:rsidR="00442CFF" w:rsidRDefault="00442CFF" w:rsidP="00442CFF">
      <w:pPr>
        <w:pStyle w:val="KeepWithNext"/>
        <w:rPr>
          <w:rtl/>
        </w:rPr>
      </w:pPr>
    </w:p>
    <w:p w14:paraId="2DBCB145" w14:textId="0D8764A8" w:rsidR="00442CFF" w:rsidRDefault="00442CFF" w:rsidP="00442CFF">
      <w:pPr>
        <w:rPr>
          <w:rtl/>
        </w:rPr>
      </w:pPr>
      <w:bookmarkStart w:id="14448" w:name="_ETM_Q1_8601154"/>
      <w:bookmarkStart w:id="14449" w:name="_ETM_Q1_8598154"/>
      <w:bookmarkEnd w:id="14448"/>
      <w:bookmarkEnd w:id="14449"/>
      <w:r>
        <w:rPr>
          <w:rFonts w:hint="cs"/>
          <w:rtl/>
        </w:rPr>
        <w:t>גודל המאגר משנה לי</w:t>
      </w:r>
      <w:bookmarkStart w:id="14450" w:name="_ETM_Q1_8600906"/>
      <w:bookmarkEnd w:id="14450"/>
      <w:r>
        <w:rPr>
          <w:rFonts w:hint="cs"/>
          <w:rtl/>
        </w:rPr>
        <w:t>? מה גודל המאגר</w:t>
      </w:r>
      <w:bookmarkStart w:id="14451" w:name="_ETM_Q1_8602652"/>
      <w:bookmarkStart w:id="14452" w:name="_ETM_Q1_8600652"/>
      <w:bookmarkStart w:id="14453" w:name="_ETM_Q1_8598903"/>
      <w:bookmarkStart w:id="14454" w:name="_ETM_Q1_8600902"/>
      <w:bookmarkEnd w:id="14451"/>
      <w:bookmarkEnd w:id="14452"/>
      <w:bookmarkEnd w:id="14453"/>
      <w:bookmarkEnd w:id="14454"/>
      <w:r w:rsidR="00F3038F" w:rsidRPr="00F3038F">
        <w:rPr>
          <w:rFonts w:hint="cs"/>
          <w:rtl/>
        </w:rPr>
        <w:t xml:space="preserve"> </w:t>
      </w:r>
      <w:r w:rsidR="00F3038F">
        <w:rPr>
          <w:rFonts w:hint="cs"/>
          <w:rtl/>
        </w:rPr>
        <w:t>רלוונטי לי פה?</w:t>
      </w:r>
    </w:p>
    <w:p w14:paraId="62BD2EA6" w14:textId="77777777" w:rsidR="00F3038F" w:rsidRDefault="00F3038F" w:rsidP="00442CFF">
      <w:pPr>
        <w:rPr>
          <w:rtl/>
        </w:rPr>
      </w:pPr>
      <w:bookmarkStart w:id="14455" w:name="_ETM_Q1_8593406"/>
      <w:bookmarkStart w:id="14456" w:name="_ETM_Q1_8594655"/>
      <w:bookmarkEnd w:id="14455"/>
      <w:bookmarkEnd w:id="14456"/>
    </w:p>
    <w:p w14:paraId="1A400F4C" w14:textId="722B9455" w:rsidR="00F3038F" w:rsidRDefault="00F3038F" w:rsidP="00F3038F">
      <w:pPr>
        <w:pStyle w:val="a4"/>
        <w:keepNext/>
        <w:rPr>
          <w:rtl/>
        </w:rPr>
      </w:pPr>
      <w:bookmarkStart w:id="14457" w:name="ET_speaker_ראובן_אידלמן_912"/>
      <w:r w:rsidRPr="00F3038F">
        <w:rPr>
          <w:rStyle w:val="TagStyle"/>
          <w:rtl/>
        </w:rPr>
        <w:t xml:space="preserve"> &lt;&lt; דובר &gt;&gt; </w:t>
      </w:r>
      <w:r>
        <w:rPr>
          <w:rtl/>
        </w:rPr>
        <w:t>ראובן אידלמן:</w:t>
      </w:r>
      <w:r w:rsidRPr="00F3038F">
        <w:rPr>
          <w:rStyle w:val="TagStyle"/>
          <w:rtl/>
        </w:rPr>
        <w:t xml:space="preserve"> &lt;&lt; דובר &gt;&gt;</w:t>
      </w:r>
      <w:r>
        <w:rPr>
          <w:rtl/>
        </w:rPr>
        <w:t xml:space="preserve">   </w:t>
      </w:r>
      <w:bookmarkEnd w:id="14457"/>
    </w:p>
    <w:p w14:paraId="2248153F" w14:textId="77777777" w:rsidR="00F3038F" w:rsidRDefault="00F3038F" w:rsidP="00F3038F">
      <w:pPr>
        <w:pStyle w:val="KeepWithNext"/>
        <w:rPr>
          <w:rtl/>
        </w:rPr>
      </w:pPr>
    </w:p>
    <w:p w14:paraId="05B93D7B" w14:textId="68D4DD01" w:rsidR="00F3038F" w:rsidRDefault="003F58F0" w:rsidP="00F3038F">
      <w:pPr>
        <w:rPr>
          <w:rtl/>
        </w:rPr>
      </w:pPr>
      <w:bookmarkStart w:id="14458" w:name="_ETM_Q1_8595403"/>
      <w:bookmarkEnd w:id="14458"/>
      <w:r>
        <w:rPr>
          <w:rFonts w:hint="cs"/>
          <w:rtl/>
        </w:rPr>
        <w:t>כי</w:t>
      </w:r>
      <w:bookmarkStart w:id="14459" w:name="_ETM_Q1_8608403"/>
      <w:bookmarkStart w:id="14460" w:name="_ETM_Q1_8605653"/>
      <w:bookmarkStart w:id="14461" w:name="_ETM_Q1_8602903"/>
      <w:bookmarkEnd w:id="14459"/>
      <w:bookmarkEnd w:id="14460"/>
      <w:bookmarkEnd w:id="14461"/>
      <w:r>
        <w:rPr>
          <w:rFonts w:hint="cs"/>
          <w:rtl/>
        </w:rPr>
        <w:t xml:space="preserve"> זה לפי גודל</w:t>
      </w:r>
      <w:bookmarkStart w:id="14462" w:name="_ETM_Q1_8605151"/>
      <w:bookmarkEnd w:id="14462"/>
      <w:r>
        <w:rPr>
          <w:rFonts w:hint="cs"/>
          <w:rtl/>
        </w:rPr>
        <w:t xml:space="preserve"> הגוף הציבורי וכמה העברות הוא עושה, ז</w:t>
      </w:r>
      <w:bookmarkStart w:id="14463" w:name="_ETM_Q1_8607906"/>
      <w:bookmarkEnd w:id="14463"/>
      <w:r>
        <w:rPr>
          <w:rFonts w:hint="cs"/>
          <w:rtl/>
        </w:rPr>
        <w:t>את התפ</w:t>
      </w:r>
      <w:bookmarkStart w:id="14464" w:name="_ETM_Q1_8608156"/>
      <w:bookmarkStart w:id="14465" w:name="_ETM_Q1_8605906"/>
      <w:bookmarkEnd w:id="14464"/>
      <w:bookmarkEnd w:id="14465"/>
      <w:r>
        <w:rPr>
          <w:rFonts w:hint="cs"/>
          <w:rtl/>
        </w:rPr>
        <w:t xml:space="preserve">יסה. זה בוודאי לא </w:t>
      </w:r>
      <w:bookmarkStart w:id="14466" w:name="_ETM_Q1_8607406"/>
      <w:bookmarkEnd w:id="14466"/>
      <w:r>
        <w:rPr>
          <w:rFonts w:hint="cs"/>
          <w:rtl/>
        </w:rPr>
        <w:t>עניין של גודל עסק</w:t>
      </w:r>
      <w:bookmarkStart w:id="14467" w:name="_ETM_Q1_8611406"/>
      <w:bookmarkEnd w:id="14467"/>
      <w:r>
        <w:rPr>
          <w:rFonts w:hint="cs"/>
          <w:rtl/>
        </w:rPr>
        <w:t>.</w:t>
      </w:r>
      <w:bookmarkStart w:id="14468" w:name="_ETM_Q1_8608906"/>
      <w:bookmarkEnd w:id="14468"/>
    </w:p>
    <w:p w14:paraId="398A99DC" w14:textId="77777777" w:rsidR="003F58F0" w:rsidRDefault="003F58F0" w:rsidP="00F3038F">
      <w:pPr>
        <w:rPr>
          <w:rtl/>
        </w:rPr>
      </w:pPr>
      <w:bookmarkStart w:id="14469" w:name="_ETM_Q1_8609406"/>
      <w:bookmarkEnd w:id="14469"/>
    </w:p>
    <w:p w14:paraId="6FAA77DD" w14:textId="62899955" w:rsidR="003F58F0" w:rsidRDefault="003F58F0" w:rsidP="003F58F0">
      <w:pPr>
        <w:pStyle w:val="af6"/>
        <w:keepNext/>
        <w:rPr>
          <w:rtl/>
        </w:rPr>
      </w:pPr>
      <w:bookmarkStart w:id="14470" w:name="ET_yor_6157_913"/>
      <w:r w:rsidRPr="003F58F0">
        <w:rPr>
          <w:rStyle w:val="TagStyle"/>
          <w:rtl/>
        </w:rPr>
        <w:t xml:space="preserve"> &lt;&lt; יור &gt;&gt; </w:t>
      </w:r>
      <w:r>
        <w:rPr>
          <w:rtl/>
        </w:rPr>
        <w:t>היו"ר שמחה רוטמן:</w:t>
      </w:r>
      <w:r w:rsidRPr="003F58F0">
        <w:rPr>
          <w:rStyle w:val="TagStyle"/>
          <w:rtl/>
        </w:rPr>
        <w:t xml:space="preserve"> &lt;&lt; יור &gt;&gt;</w:t>
      </w:r>
      <w:r>
        <w:rPr>
          <w:rtl/>
        </w:rPr>
        <w:t xml:space="preserve">   </w:t>
      </w:r>
      <w:bookmarkEnd w:id="14470"/>
    </w:p>
    <w:p w14:paraId="1FDF2693" w14:textId="77777777" w:rsidR="003F58F0" w:rsidRDefault="003F58F0" w:rsidP="003F58F0">
      <w:pPr>
        <w:pStyle w:val="KeepWithNext"/>
        <w:rPr>
          <w:rtl/>
        </w:rPr>
      </w:pPr>
    </w:p>
    <w:p w14:paraId="28BA7291" w14:textId="6D86C2C9" w:rsidR="003F58F0" w:rsidRDefault="003F58F0" w:rsidP="003F58F0">
      <w:pPr>
        <w:rPr>
          <w:rtl/>
        </w:rPr>
      </w:pPr>
      <w:bookmarkStart w:id="14471" w:name="_ETM_Q1_8609907"/>
      <w:bookmarkEnd w:id="14471"/>
      <w:r>
        <w:rPr>
          <w:rFonts w:hint="cs"/>
          <w:rtl/>
        </w:rPr>
        <w:t>אני מסכים שזה לא עניין ש</w:t>
      </w:r>
      <w:bookmarkStart w:id="14472" w:name="_ETM_Q1_8614906"/>
      <w:bookmarkEnd w:id="14472"/>
      <w:r>
        <w:rPr>
          <w:rFonts w:hint="cs"/>
          <w:rtl/>
        </w:rPr>
        <w:t xml:space="preserve">ל </w:t>
      </w:r>
      <w:bookmarkStart w:id="14473" w:name="_ETM_Q1_8613656"/>
      <w:bookmarkEnd w:id="14473"/>
      <w:r>
        <w:rPr>
          <w:rFonts w:hint="cs"/>
          <w:rtl/>
        </w:rPr>
        <w:t>גודל עסק</w:t>
      </w:r>
      <w:bookmarkStart w:id="14474" w:name="_ETM_Q1_8613401"/>
      <w:bookmarkEnd w:id="14474"/>
      <w:r>
        <w:rPr>
          <w:rFonts w:hint="cs"/>
          <w:rtl/>
        </w:rPr>
        <w:t xml:space="preserve"> כי זה גוף</w:t>
      </w:r>
      <w:bookmarkStart w:id="14475" w:name="_ETM_Q1_8613916"/>
      <w:bookmarkEnd w:id="14475"/>
      <w:r>
        <w:rPr>
          <w:rFonts w:hint="cs"/>
          <w:rtl/>
        </w:rPr>
        <w:t xml:space="preserve"> ציבורי.</w:t>
      </w:r>
    </w:p>
    <w:p w14:paraId="39D7E216" w14:textId="77777777" w:rsidR="003F58F0" w:rsidRDefault="003F58F0" w:rsidP="003F58F0">
      <w:pPr>
        <w:rPr>
          <w:rtl/>
        </w:rPr>
      </w:pPr>
      <w:bookmarkStart w:id="14476" w:name="_ETM_Q1_8619906"/>
      <w:bookmarkStart w:id="14477" w:name="_ETM_Q1_8621401"/>
      <w:bookmarkEnd w:id="14476"/>
      <w:bookmarkEnd w:id="14477"/>
    </w:p>
    <w:p w14:paraId="3CFA218C" w14:textId="04E74824" w:rsidR="003F58F0" w:rsidRDefault="003F58F0" w:rsidP="003F58F0">
      <w:pPr>
        <w:pStyle w:val="a4"/>
        <w:keepNext/>
        <w:rPr>
          <w:rtl/>
        </w:rPr>
      </w:pPr>
      <w:bookmarkStart w:id="14478" w:name="ET_speaker_עמית_יוסוב_עמיר_914"/>
      <w:r w:rsidRPr="003F58F0">
        <w:rPr>
          <w:rStyle w:val="TagStyle"/>
          <w:rtl/>
        </w:rPr>
        <w:t xml:space="preserve"> &lt;&lt; דובר &gt;&gt; </w:t>
      </w:r>
      <w:r>
        <w:rPr>
          <w:rtl/>
        </w:rPr>
        <w:t>עמית יוסוב עמיר:</w:t>
      </w:r>
      <w:r w:rsidRPr="003F58F0">
        <w:rPr>
          <w:rStyle w:val="TagStyle"/>
          <w:rtl/>
        </w:rPr>
        <w:t xml:space="preserve"> &lt;&lt; דובר &gt;&gt;</w:t>
      </w:r>
      <w:r>
        <w:rPr>
          <w:rtl/>
        </w:rPr>
        <w:t xml:space="preserve">   </w:t>
      </w:r>
      <w:bookmarkEnd w:id="14478"/>
    </w:p>
    <w:p w14:paraId="2493BE3F" w14:textId="77777777" w:rsidR="003F58F0" w:rsidRDefault="003F58F0" w:rsidP="003F58F0">
      <w:pPr>
        <w:pStyle w:val="KeepWithNext"/>
        <w:rPr>
          <w:rtl/>
        </w:rPr>
      </w:pPr>
    </w:p>
    <w:p w14:paraId="7F2D9B2C" w14:textId="39A6342E" w:rsidR="003F58F0" w:rsidRDefault="003F58F0" w:rsidP="003F58F0">
      <w:pPr>
        <w:rPr>
          <w:rtl/>
        </w:rPr>
      </w:pPr>
      <w:bookmarkStart w:id="14479" w:name="_ETM_Q1_8622656"/>
      <w:bookmarkStart w:id="14480" w:name="_ETM_Q1_8619656"/>
      <w:bookmarkEnd w:id="14479"/>
      <w:bookmarkEnd w:id="14480"/>
      <w:r>
        <w:rPr>
          <w:rFonts w:hint="cs"/>
          <w:rtl/>
        </w:rPr>
        <w:t>ד</w:t>
      </w:r>
      <w:bookmarkStart w:id="14481" w:name="_ETM_Q1_8615156"/>
      <w:bookmarkEnd w:id="14481"/>
      <w:r>
        <w:rPr>
          <w:rFonts w:hint="cs"/>
          <w:rtl/>
        </w:rPr>
        <w:t>ווקא פ</w:t>
      </w:r>
      <w:bookmarkStart w:id="14482" w:name="_ETM_Q1_8612906"/>
      <w:bookmarkEnd w:id="14482"/>
      <w:r>
        <w:rPr>
          <w:rFonts w:hint="cs"/>
          <w:rtl/>
        </w:rPr>
        <w:t>ה גודל המאגר - - -</w:t>
      </w:r>
    </w:p>
    <w:p w14:paraId="19C8D669" w14:textId="77777777" w:rsidR="003F58F0" w:rsidRDefault="003F58F0" w:rsidP="003F58F0">
      <w:pPr>
        <w:rPr>
          <w:rtl/>
        </w:rPr>
      </w:pPr>
      <w:bookmarkStart w:id="14483" w:name="_ETM_Q1_8621156"/>
      <w:bookmarkStart w:id="14484" w:name="_ETM_Q1_8623403"/>
      <w:bookmarkEnd w:id="14483"/>
      <w:bookmarkEnd w:id="14484"/>
    </w:p>
    <w:p w14:paraId="5E2D8113" w14:textId="3A2F80F6" w:rsidR="003F58F0" w:rsidRDefault="003F58F0" w:rsidP="003F58F0">
      <w:pPr>
        <w:pStyle w:val="a4"/>
        <w:keepNext/>
        <w:rPr>
          <w:rtl/>
        </w:rPr>
      </w:pPr>
      <w:bookmarkStart w:id="14485" w:name="ET_speaker_נעמה_מנחמי_915"/>
      <w:r w:rsidRPr="003F58F0">
        <w:rPr>
          <w:rStyle w:val="TagStyle"/>
          <w:rtl/>
        </w:rPr>
        <w:t xml:space="preserve"> &lt;&lt; דובר &gt;&gt; </w:t>
      </w:r>
      <w:r>
        <w:rPr>
          <w:rtl/>
        </w:rPr>
        <w:t>נעמה מנחמי:</w:t>
      </w:r>
      <w:r w:rsidRPr="003F58F0">
        <w:rPr>
          <w:rStyle w:val="TagStyle"/>
          <w:rtl/>
        </w:rPr>
        <w:t xml:space="preserve"> &lt;&lt; דובר &gt;&gt;</w:t>
      </w:r>
      <w:r>
        <w:rPr>
          <w:rtl/>
        </w:rPr>
        <w:t xml:space="preserve">   </w:t>
      </w:r>
      <w:bookmarkEnd w:id="14485"/>
    </w:p>
    <w:p w14:paraId="5FB47DD6" w14:textId="01703635" w:rsidR="003F58F0" w:rsidRDefault="003F58F0" w:rsidP="003F58F0">
      <w:pPr>
        <w:ind w:firstLine="0"/>
        <w:rPr>
          <w:rtl/>
        </w:rPr>
      </w:pPr>
      <w:bookmarkStart w:id="14486" w:name="_ETM_Q1_8624404"/>
      <w:bookmarkStart w:id="14487" w:name="_ETM_Q1_8621404"/>
      <w:bookmarkStart w:id="14488" w:name="_ETM_Q1_8618404"/>
      <w:bookmarkStart w:id="14489" w:name="_ETM_Q1_8615654"/>
      <w:bookmarkStart w:id="14490" w:name="_ETM_Q1_8616154"/>
      <w:bookmarkStart w:id="14491" w:name="_ETM_Q1_8621154"/>
      <w:bookmarkStart w:id="14492" w:name="_ETM_Q1_8618405"/>
      <w:bookmarkStart w:id="14493" w:name="_ETM_Q1_8617903"/>
      <w:bookmarkEnd w:id="14486"/>
      <w:bookmarkEnd w:id="14487"/>
      <w:bookmarkEnd w:id="14488"/>
      <w:bookmarkEnd w:id="14489"/>
      <w:bookmarkEnd w:id="14490"/>
      <w:bookmarkEnd w:id="14491"/>
      <w:bookmarkEnd w:id="14492"/>
      <w:bookmarkEnd w:id="14493"/>
      <w:r>
        <w:rPr>
          <w:rtl/>
        </w:rPr>
        <w:tab/>
      </w:r>
    </w:p>
    <w:p w14:paraId="44F8D19B" w14:textId="18645D03" w:rsidR="003F58F0" w:rsidRDefault="003F58F0" w:rsidP="003F58F0">
      <w:pPr>
        <w:ind w:firstLine="0"/>
        <w:rPr>
          <w:rtl/>
        </w:rPr>
      </w:pPr>
      <w:bookmarkStart w:id="14494" w:name="_ETM_Q1_8618653"/>
      <w:bookmarkEnd w:id="14494"/>
      <w:r>
        <w:rPr>
          <w:rtl/>
        </w:rPr>
        <w:tab/>
      </w:r>
      <w:r>
        <w:rPr>
          <w:rFonts w:hint="cs"/>
          <w:rtl/>
        </w:rPr>
        <w:t xml:space="preserve">עסק נבחן בדרך כלל </w:t>
      </w:r>
      <w:bookmarkStart w:id="14495" w:name="_ETM_Q1_8621403"/>
      <w:bookmarkEnd w:id="14495"/>
      <w:r>
        <w:rPr>
          <w:rFonts w:hint="cs"/>
          <w:rtl/>
        </w:rPr>
        <w:t xml:space="preserve">לפי גובה מחזור עסקאות </w:t>
      </w:r>
      <w:bookmarkStart w:id="14496" w:name="_ETM_Q1_8624903"/>
      <w:bookmarkEnd w:id="14496"/>
      <w:r>
        <w:rPr>
          <w:rFonts w:hint="cs"/>
          <w:rtl/>
        </w:rPr>
        <w:t>ומ</w:t>
      </w:r>
      <w:bookmarkStart w:id="14497" w:name="_ETM_Q1_8623153"/>
      <w:bookmarkStart w:id="14498" w:name="_ETM_Q1_8620403"/>
      <w:bookmarkEnd w:id="14497"/>
      <w:bookmarkEnd w:id="14498"/>
      <w:r>
        <w:rPr>
          <w:rFonts w:hint="cs"/>
          <w:rtl/>
        </w:rPr>
        <w:t>ספ</w:t>
      </w:r>
      <w:bookmarkStart w:id="14499" w:name="_ETM_Q1_8617653"/>
      <w:bookmarkEnd w:id="14499"/>
      <w:r>
        <w:rPr>
          <w:rFonts w:hint="cs"/>
          <w:rtl/>
        </w:rPr>
        <w:t>ר עובדי</w:t>
      </w:r>
      <w:bookmarkStart w:id="14500" w:name="_ETM_Q1_8625401"/>
      <w:bookmarkStart w:id="14501" w:name="_ETM_Q1_8623404"/>
      <w:bookmarkStart w:id="14502" w:name="_ETM_Q1_8620901"/>
      <w:bookmarkEnd w:id="14500"/>
      <w:bookmarkEnd w:id="14501"/>
      <w:bookmarkEnd w:id="14502"/>
      <w:r>
        <w:rPr>
          <w:rFonts w:hint="cs"/>
          <w:rtl/>
        </w:rPr>
        <w:t>ם. נגיד, בחוק חובת המכרזים</w:t>
      </w:r>
      <w:bookmarkStart w:id="14503" w:name="_ETM_Q1_8625155"/>
      <w:bookmarkStart w:id="14504" w:name="_ETM_Q1_8622406"/>
      <w:bookmarkEnd w:id="14503"/>
      <w:bookmarkEnd w:id="14504"/>
      <w:r>
        <w:rPr>
          <w:rFonts w:hint="cs"/>
          <w:rtl/>
        </w:rPr>
        <w:t>.</w:t>
      </w:r>
      <w:bookmarkStart w:id="14505" w:name="_ETM_Q1_8624906"/>
      <w:bookmarkStart w:id="14506" w:name="_ETM_Q1_8623156"/>
      <w:bookmarkEnd w:id="14505"/>
      <w:bookmarkEnd w:id="14506"/>
    </w:p>
    <w:p w14:paraId="061A32CF" w14:textId="77777777" w:rsidR="003F58F0" w:rsidRDefault="003F58F0" w:rsidP="003F58F0">
      <w:pPr>
        <w:ind w:firstLine="0"/>
        <w:rPr>
          <w:rtl/>
        </w:rPr>
      </w:pPr>
      <w:bookmarkStart w:id="14507" w:name="_ETM_Q1_8627903"/>
      <w:bookmarkEnd w:id="14507"/>
    </w:p>
    <w:p w14:paraId="64589519" w14:textId="31BB61D7" w:rsidR="003F58F0" w:rsidRDefault="003F58F0" w:rsidP="003F58F0">
      <w:pPr>
        <w:pStyle w:val="af6"/>
        <w:keepNext/>
        <w:rPr>
          <w:rtl/>
        </w:rPr>
      </w:pPr>
      <w:bookmarkStart w:id="14508" w:name="ET_yor_6157_916"/>
      <w:r w:rsidRPr="003F58F0">
        <w:rPr>
          <w:rStyle w:val="TagStyle"/>
          <w:rtl/>
        </w:rPr>
        <w:t xml:space="preserve"> &lt;&lt; יור &gt;&gt; </w:t>
      </w:r>
      <w:r>
        <w:rPr>
          <w:rtl/>
        </w:rPr>
        <w:t>היו"ר שמחה רוטמן:</w:t>
      </w:r>
      <w:r w:rsidRPr="003F58F0">
        <w:rPr>
          <w:rStyle w:val="TagStyle"/>
          <w:rtl/>
        </w:rPr>
        <w:t xml:space="preserve"> &lt;&lt; יור &gt;&gt;</w:t>
      </w:r>
      <w:r>
        <w:rPr>
          <w:rtl/>
        </w:rPr>
        <w:t xml:space="preserve">   </w:t>
      </w:r>
      <w:bookmarkEnd w:id="14508"/>
    </w:p>
    <w:p w14:paraId="4585942B" w14:textId="77777777" w:rsidR="003F58F0" w:rsidRDefault="003F58F0" w:rsidP="003F58F0">
      <w:pPr>
        <w:pStyle w:val="KeepWithNext"/>
        <w:rPr>
          <w:rtl/>
        </w:rPr>
      </w:pPr>
    </w:p>
    <w:p w14:paraId="296582A0" w14:textId="25C8F986" w:rsidR="003F58F0" w:rsidRDefault="003F58F0" w:rsidP="003F58F0">
      <w:pPr>
        <w:rPr>
          <w:rtl/>
        </w:rPr>
      </w:pPr>
      <w:bookmarkStart w:id="14509" w:name="_ETM_Q1_8629153"/>
      <w:bookmarkEnd w:id="14509"/>
      <w:r>
        <w:rPr>
          <w:rFonts w:hint="cs"/>
          <w:rtl/>
        </w:rPr>
        <w:t>ל</w:t>
      </w:r>
      <w:bookmarkStart w:id="14510" w:name="_ETM_Q1_8626403"/>
      <w:bookmarkEnd w:id="14510"/>
      <w:r>
        <w:rPr>
          <w:rFonts w:hint="cs"/>
          <w:rtl/>
        </w:rPr>
        <w:t>א אבל מ</w:t>
      </w:r>
      <w:bookmarkStart w:id="14511" w:name="_ETM_Q1_8623653"/>
      <w:bookmarkEnd w:id="14511"/>
      <w:r>
        <w:rPr>
          <w:rFonts w:hint="cs"/>
          <w:rtl/>
        </w:rPr>
        <w:t xml:space="preserve">ה זה משנה לי </w:t>
      </w:r>
      <w:bookmarkStart w:id="14512" w:name="_ETM_Q1_8626153"/>
      <w:bookmarkEnd w:id="14512"/>
      <w:r>
        <w:rPr>
          <w:rFonts w:hint="cs"/>
          <w:rtl/>
        </w:rPr>
        <w:t xml:space="preserve">אם העירייה שהעבירה </w:t>
      </w:r>
      <w:bookmarkStart w:id="14513" w:name="_ETM_Q1_8628153"/>
      <w:bookmarkEnd w:id="14513"/>
      <w:r>
        <w:rPr>
          <w:rFonts w:hint="cs"/>
          <w:rtl/>
        </w:rPr>
        <w:t>- - -</w:t>
      </w:r>
      <w:bookmarkStart w:id="14514" w:name="_ETM_Q1_8626402"/>
      <w:bookmarkEnd w:id="14514"/>
    </w:p>
    <w:p w14:paraId="3C744C79" w14:textId="77777777" w:rsidR="00C26B28" w:rsidRDefault="00C26B28" w:rsidP="003F58F0">
      <w:pPr>
        <w:rPr>
          <w:rtl/>
        </w:rPr>
      </w:pPr>
    </w:p>
    <w:p w14:paraId="68AE218C" w14:textId="77777777" w:rsidR="003F58F0" w:rsidRDefault="003F58F0" w:rsidP="003F58F0">
      <w:pPr>
        <w:pStyle w:val="a4"/>
        <w:keepNext/>
        <w:rPr>
          <w:rStyle w:val="TagStyle"/>
          <w:rtl/>
        </w:rPr>
      </w:pPr>
      <w:bookmarkStart w:id="14515" w:name="_ETM_Q1_8626652"/>
      <w:bookmarkStart w:id="14516" w:name="_ETM_Q1_8626902"/>
      <w:bookmarkStart w:id="14517" w:name="ET_speaker_עמית_יוסוב_עמיר_917"/>
      <w:bookmarkEnd w:id="14515"/>
      <w:bookmarkEnd w:id="14516"/>
    </w:p>
    <w:p w14:paraId="6BE91CE2" w14:textId="6C82957F" w:rsidR="003F58F0" w:rsidRDefault="003F58F0" w:rsidP="003F58F0">
      <w:pPr>
        <w:pStyle w:val="a4"/>
        <w:keepNext/>
        <w:rPr>
          <w:rtl/>
        </w:rPr>
      </w:pPr>
      <w:bookmarkStart w:id="14518" w:name="_ETM_Q1_8628402"/>
      <w:bookmarkEnd w:id="14518"/>
      <w:r w:rsidRPr="003F58F0">
        <w:rPr>
          <w:rStyle w:val="TagStyle"/>
          <w:rtl/>
        </w:rPr>
        <w:t xml:space="preserve">&lt;&lt; דובר &gt;&gt; </w:t>
      </w:r>
      <w:r>
        <w:rPr>
          <w:rtl/>
        </w:rPr>
        <w:t>עמית יוסוב עמיר:</w:t>
      </w:r>
      <w:r w:rsidRPr="003F58F0">
        <w:rPr>
          <w:rStyle w:val="TagStyle"/>
          <w:rtl/>
        </w:rPr>
        <w:t xml:space="preserve"> &lt;&lt; דובר &gt;&gt;</w:t>
      </w:r>
      <w:r>
        <w:rPr>
          <w:rtl/>
        </w:rPr>
        <w:t xml:space="preserve">   </w:t>
      </w:r>
      <w:bookmarkEnd w:id="14517"/>
    </w:p>
    <w:p w14:paraId="282ABFA2" w14:textId="77777777" w:rsidR="003F58F0" w:rsidRDefault="003F58F0" w:rsidP="003F58F0">
      <w:pPr>
        <w:pStyle w:val="KeepWithNext"/>
        <w:rPr>
          <w:rtl/>
        </w:rPr>
      </w:pPr>
    </w:p>
    <w:p w14:paraId="15B80B55" w14:textId="4F304C80" w:rsidR="003F58F0" w:rsidRDefault="003F58F0" w:rsidP="003F58F0">
      <w:pPr>
        <w:rPr>
          <w:rtl/>
        </w:rPr>
      </w:pPr>
      <w:r>
        <w:rPr>
          <w:rFonts w:hint="cs"/>
          <w:rtl/>
        </w:rPr>
        <w:t>ז</w:t>
      </w:r>
      <w:bookmarkStart w:id="14519" w:name="_ETM_Q1_8624402"/>
      <w:bookmarkEnd w:id="14519"/>
      <w:r>
        <w:rPr>
          <w:rFonts w:hint="cs"/>
          <w:rtl/>
        </w:rPr>
        <w:t xml:space="preserve">ה לא </w:t>
      </w:r>
      <w:bookmarkStart w:id="14520" w:name="_ETM_Q1_8627402"/>
      <w:bookmarkEnd w:id="14520"/>
      <w:r>
        <w:rPr>
          <w:rFonts w:hint="cs"/>
          <w:rtl/>
        </w:rPr>
        <w:t xml:space="preserve">קשור. ברשות </w:t>
      </w:r>
      <w:bookmarkStart w:id="14521" w:name="_ETM_Q1_8630152"/>
      <w:bookmarkEnd w:id="14521"/>
      <w:r>
        <w:rPr>
          <w:rFonts w:hint="cs"/>
          <w:rtl/>
        </w:rPr>
        <w:t>ציבורית</w:t>
      </w:r>
      <w:bookmarkStart w:id="14522" w:name="_ETM_Q1_8628652"/>
      <w:bookmarkStart w:id="14523" w:name="_ETM_Q1_8625652"/>
      <w:bookmarkEnd w:id="14522"/>
      <w:bookmarkEnd w:id="14523"/>
      <w:r>
        <w:rPr>
          <w:rFonts w:hint="cs"/>
          <w:rtl/>
        </w:rPr>
        <w:t xml:space="preserve"> זה לא</w:t>
      </w:r>
      <w:bookmarkStart w:id="14524" w:name="_ETM_Q1_8627902"/>
      <w:bookmarkEnd w:id="14524"/>
      <w:r>
        <w:rPr>
          <w:rFonts w:hint="cs"/>
          <w:rtl/>
        </w:rPr>
        <w:t xml:space="preserve"> משנה מה מספר העובדים. </w:t>
      </w:r>
      <w:bookmarkStart w:id="14525" w:name="_ETM_Q1_8628902"/>
      <w:bookmarkStart w:id="14526" w:name="_ETM_Q1_8626152"/>
      <w:bookmarkEnd w:id="14525"/>
      <w:bookmarkEnd w:id="14526"/>
    </w:p>
    <w:p w14:paraId="1FAFF421" w14:textId="77777777" w:rsidR="003F58F0" w:rsidRDefault="003F58F0" w:rsidP="003F58F0">
      <w:pPr>
        <w:rPr>
          <w:rtl/>
        </w:rPr>
      </w:pPr>
      <w:bookmarkStart w:id="14527" w:name="_ETM_Q1_8627156"/>
      <w:bookmarkEnd w:id="14527"/>
    </w:p>
    <w:p w14:paraId="62E2F0D1" w14:textId="75EA7D35" w:rsidR="003F58F0" w:rsidRDefault="003F58F0" w:rsidP="003F58F0">
      <w:pPr>
        <w:pStyle w:val="af6"/>
        <w:keepNext/>
        <w:rPr>
          <w:rtl/>
        </w:rPr>
      </w:pPr>
      <w:bookmarkStart w:id="14528" w:name="ET_yor_6157_918"/>
      <w:r w:rsidRPr="003F58F0">
        <w:rPr>
          <w:rStyle w:val="TagStyle"/>
          <w:rtl/>
        </w:rPr>
        <w:t xml:space="preserve"> &lt;&lt; יור &gt;&gt; </w:t>
      </w:r>
      <w:r>
        <w:rPr>
          <w:rtl/>
        </w:rPr>
        <w:t>היו"ר שמחה רוטמן:</w:t>
      </w:r>
      <w:r w:rsidRPr="003F58F0">
        <w:rPr>
          <w:rStyle w:val="TagStyle"/>
          <w:rtl/>
        </w:rPr>
        <w:t xml:space="preserve"> &lt;&lt; יור &gt;&gt;</w:t>
      </w:r>
      <w:r>
        <w:rPr>
          <w:rtl/>
        </w:rPr>
        <w:t xml:space="preserve">   </w:t>
      </w:r>
      <w:bookmarkEnd w:id="14528"/>
    </w:p>
    <w:p w14:paraId="485DBB38" w14:textId="77777777" w:rsidR="003F58F0" w:rsidRDefault="003F58F0" w:rsidP="003F58F0">
      <w:pPr>
        <w:pStyle w:val="KeepWithNext"/>
        <w:rPr>
          <w:rtl/>
        </w:rPr>
      </w:pPr>
    </w:p>
    <w:p w14:paraId="58318043" w14:textId="7E127123" w:rsidR="003F58F0" w:rsidRDefault="003F58F0" w:rsidP="003F58F0">
      <w:pPr>
        <w:rPr>
          <w:rtl/>
        </w:rPr>
      </w:pPr>
      <w:bookmarkStart w:id="14529" w:name="_ETM_Q1_8629152"/>
      <w:bookmarkEnd w:id="14529"/>
      <w:r>
        <w:rPr>
          <w:rFonts w:hint="cs"/>
          <w:rtl/>
        </w:rPr>
        <w:t>אם העירי</w:t>
      </w:r>
      <w:bookmarkStart w:id="14530" w:name="_ETM_Q1_8627152"/>
      <w:bookmarkEnd w:id="14530"/>
      <w:r>
        <w:rPr>
          <w:rFonts w:hint="cs"/>
          <w:rtl/>
        </w:rPr>
        <w:t xml:space="preserve">יה הזאת היא עירייה קטנה </w:t>
      </w:r>
      <w:bookmarkStart w:id="14531" w:name="_ETM_Q1_8630402"/>
      <w:bookmarkEnd w:id="14531"/>
      <w:r>
        <w:rPr>
          <w:rFonts w:hint="cs"/>
          <w:rtl/>
        </w:rPr>
        <w:t xml:space="preserve">או גדולה </w:t>
      </w:r>
      <w:bookmarkStart w:id="14532" w:name="_ETM_Q1_8629902"/>
      <w:bookmarkEnd w:id="14532"/>
      <w:r>
        <w:rPr>
          <w:rFonts w:hint="cs"/>
          <w:rtl/>
        </w:rPr>
        <w:t>זה לא משנה לי.</w:t>
      </w:r>
      <w:bookmarkStart w:id="14533" w:name="_ETM_Q1_8631652"/>
      <w:bookmarkEnd w:id="14533"/>
    </w:p>
    <w:p w14:paraId="299334BD" w14:textId="77777777" w:rsidR="003F58F0" w:rsidRDefault="003F58F0" w:rsidP="003F58F0">
      <w:pPr>
        <w:rPr>
          <w:rtl/>
        </w:rPr>
      </w:pPr>
      <w:bookmarkStart w:id="14534" w:name="_ETM_Q1_8632152"/>
      <w:bookmarkStart w:id="14535" w:name="_ETM_Q1_8632402"/>
      <w:bookmarkEnd w:id="14534"/>
      <w:bookmarkEnd w:id="14535"/>
    </w:p>
    <w:p w14:paraId="30F70E4E" w14:textId="7FF1018F" w:rsidR="003F58F0" w:rsidRDefault="003F58F0" w:rsidP="003F58F0">
      <w:pPr>
        <w:pStyle w:val="a4"/>
        <w:keepNext/>
        <w:rPr>
          <w:rtl/>
        </w:rPr>
      </w:pPr>
      <w:bookmarkStart w:id="14536" w:name="ET_speaker_נעמה_מנחמי_919"/>
      <w:r w:rsidRPr="003F58F0">
        <w:rPr>
          <w:rStyle w:val="TagStyle"/>
          <w:rtl/>
        </w:rPr>
        <w:t xml:space="preserve"> &lt;&lt; דובר &gt;&gt; </w:t>
      </w:r>
      <w:r>
        <w:rPr>
          <w:rtl/>
        </w:rPr>
        <w:t>נעמה מנחמי:</w:t>
      </w:r>
      <w:r w:rsidRPr="003F58F0">
        <w:rPr>
          <w:rStyle w:val="TagStyle"/>
          <w:rtl/>
        </w:rPr>
        <w:t xml:space="preserve"> &lt;&lt; דובר &gt;&gt;</w:t>
      </w:r>
      <w:r>
        <w:rPr>
          <w:rtl/>
        </w:rPr>
        <w:t xml:space="preserve">   </w:t>
      </w:r>
      <w:bookmarkEnd w:id="14536"/>
    </w:p>
    <w:p w14:paraId="60E38EDB" w14:textId="77777777" w:rsidR="003F58F0" w:rsidRDefault="003F58F0" w:rsidP="003F58F0">
      <w:pPr>
        <w:pStyle w:val="KeepWithNext"/>
        <w:rPr>
          <w:rtl/>
        </w:rPr>
      </w:pPr>
    </w:p>
    <w:p w14:paraId="237D4590" w14:textId="53E1C266" w:rsidR="003F58F0" w:rsidRDefault="003F58F0" w:rsidP="003F58F0">
      <w:pPr>
        <w:rPr>
          <w:rtl/>
        </w:rPr>
      </w:pPr>
      <w:bookmarkStart w:id="14537" w:name="_ETM_Q1_8633402"/>
      <w:bookmarkStart w:id="14538" w:name="_ETM_Q1_8627652"/>
      <w:bookmarkEnd w:id="14537"/>
      <w:bookmarkEnd w:id="14538"/>
      <w:r>
        <w:rPr>
          <w:rFonts w:hint="cs"/>
          <w:rtl/>
        </w:rPr>
        <w:t>רק לעניין - - -</w:t>
      </w:r>
    </w:p>
    <w:p w14:paraId="093C3A79" w14:textId="77777777" w:rsidR="003F58F0" w:rsidRDefault="003F58F0" w:rsidP="003F58F0">
      <w:pPr>
        <w:rPr>
          <w:rtl/>
        </w:rPr>
      </w:pPr>
      <w:bookmarkStart w:id="14539" w:name="_ETM_Q1_8636902"/>
      <w:bookmarkEnd w:id="14539"/>
    </w:p>
    <w:p w14:paraId="06CDD635" w14:textId="635AD3CF" w:rsidR="003F58F0" w:rsidRDefault="003F58F0" w:rsidP="003F58F0">
      <w:pPr>
        <w:pStyle w:val="a4"/>
        <w:keepNext/>
        <w:rPr>
          <w:rtl/>
        </w:rPr>
      </w:pPr>
      <w:bookmarkStart w:id="14540" w:name="ET_speaker_ראובן_אידלמן_920"/>
      <w:r w:rsidRPr="003F58F0">
        <w:rPr>
          <w:rStyle w:val="TagStyle"/>
          <w:rtl/>
        </w:rPr>
        <w:t xml:space="preserve"> &lt;&lt; דובר &gt;&gt; </w:t>
      </w:r>
      <w:r>
        <w:rPr>
          <w:rtl/>
        </w:rPr>
        <w:t>ראובן אידלמן:</w:t>
      </w:r>
      <w:r w:rsidRPr="003F58F0">
        <w:rPr>
          <w:rStyle w:val="TagStyle"/>
          <w:rtl/>
        </w:rPr>
        <w:t xml:space="preserve"> &lt;&lt; דובר &gt;&gt;</w:t>
      </w:r>
      <w:r>
        <w:rPr>
          <w:rtl/>
        </w:rPr>
        <w:t xml:space="preserve">   </w:t>
      </w:r>
      <w:bookmarkEnd w:id="14540"/>
    </w:p>
    <w:p w14:paraId="78C9C68E" w14:textId="77777777" w:rsidR="003F58F0" w:rsidRDefault="003F58F0" w:rsidP="003F58F0">
      <w:pPr>
        <w:pStyle w:val="KeepWithNext"/>
        <w:rPr>
          <w:rtl/>
        </w:rPr>
      </w:pPr>
    </w:p>
    <w:p w14:paraId="2E29FC0F" w14:textId="5193F20E" w:rsidR="003F58F0" w:rsidRDefault="003F58F0" w:rsidP="003F58F0">
      <w:pPr>
        <w:rPr>
          <w:rtl/>
        </w:rPr>
      </w:pPr>
      <w:bookmarkStart w:id="14541" w:name="_ETM_Q1_8639402"/>
      <w:bookmarkStart w:id="14542" w:name="_ETM_Q1_8639652"/>
      <w:bookmarkStart w:id="14543" w:name="_ETM_Q1_8636652"/>
      <w:bookmarkStart w:id="14544" w:name="_ETM_Q1_8633652"/>
      <w:bookmarkStart w:id="14545" w:name="_ETM_Q1_8630652"/>
      <w:bookmarkEnd w:id="14541"/>
      <w:bookmarkEnd w:id="14542"/>
      <w:bookmarkEnd w:id="14543"/>
      <w:bookmarkEnd w:id="14544"/>
      <w:bookmarkEnd w:id="14545"/>
      <w:r>
        <w:rPr>
          <w:rFonts w:hint="cs"/>
          <w:rtl/>
        </w:rPr>
        <w:t>כ</w:t>
      </w:r>
      <w:bookmarkStart w:id="14546" w:name="_ETM_Q1_8628152"/>
      <w:bookmarkEnd w:id="14546"/>
      <w:r>
        <w:rPr>
          <w:rFonts w:hint="cs"/>
          <w:rtl/>
        </w:rPr>
        <w:t>מה מידע היא מעבדת.</w:t>
      </w:r>
    </w:p>
    <w:p w14:paraId="004594C5" w14:textId="77777777" w:rsidR="003F58F0" w:rsidRDefault="003F58F0" w:rsidP="003F58F0">
      <w:pPr>
        <w:rPr>
          <w:rtl/>
        </w:rPr>
      </w:pPr>
      <w:bookmarkStart w:id="14547" w:name="_ETM_Q1_8631902"/>
      <w:bookmarkEnd w:id="14547"/>
    </w:p>
    <w:p w14:paraId="3C7BBACB" w14:textId="52DA5EF9" w:rsidR="003F58F0" w:rsidRDefault="003F58F0" w:rsidP="003F58F0">
      <w:pPr>
        <w:pStyle w:val="af6"/>
        <w:keepNext/>
        <w:rPr>
          <w:rtl/>
        </w:rPr>
      </w:pPr>
      <w:bookmarkStart w:id="14548" w:name="ET_yor_6157_921"/>
      <w:r w:rsidRPr="003F58F0">
        <w:rPr>
          <w:rStyle w:val="TagStyle"/>
          <w:rtl/>
        </w:rPr>
        <w:t xml:space="preserve"> &lt;&lt; יור &gt;&gt; </w:t>
      </w:r>
      <w:r>
        <w:rPr>
          <w:rtl/>
        </w:rPr>
        <w:t>היו"ר שמחה רוטמן:</w:t>
      </w:r>
      <w:r w:rsidRPr="003F58F0">
        <w:rPr>
          <w:rStyle w:val="TagStyle"/>
          <w:rtl/>
        </w:rPr>
        <w:t xml:space="preserve"> &lt;&lt; יור &gt;&gt;</w:t>
      </w:r>
      <w:r>
        <w:rPr>
          <w:rtl/>
        </w:rPr>
        <w:t xml:space="preserve">   </w:t>
      </w:r>
      <w:bookmarkEnd w:id="14548"/>
    </w:p>
    <w:p w14:paraId="01EC0705" w14:textId="77777777" w:rsidR="003F58F0" w:rsidRDefault="003F58F0" w:rsidP="003F58F0">
      <w:pPr>
        <w:pStyle w:val="KeepWithNext"/>
        <w:rPr>
          <w:rtl/>
        </w:rPr>
      </w:pPr>
    </w:p>
    <w:p w14:paraId="7C378BC9" w14:textId="386B8D97" w:rsidR="003F58F0" w:rsidRDefault="003F58F0" w:rsidP="003F58F0">
      <w:pPr>
        <w:rPr>
          <w:rtl/>
        </w:rPr>
      </w:pPr>
      <w:r>
        <w:rPr>
          <w:rFonts w:hint="cs"/>
          <w:rtl/>
        </w:rPr>
        <w:t xml:space="preserve">לא, גודל עיבוד המידע </w:t>
      </w:r>
      <w:bookmarkStart w:id="14549" w:name="_ETM_Q1_8637152"/>
      <w:bookmarkEnd w:id="14549"/>
      <w:r>
        <w:rPr>
          <w:rFonts w:hint="cs"/>
          <w:rtl/>
        </w:rPr>
        <w:t xml:space="preserve">הוא </w:t>
      </w:r>
      <w:bookmarkStart w:id="14550" w:name="_ETM_Q1_8635402"/>
      <w:bookmarkEnd w:id="14550"/>
      <w:r>
        <w:rPr>
          <w:rFonts w:hint="cs"/>
          <w:rtl/>
        </w:rPr>
        <w:t>גם לא רלוונטי</w:t>
      </w:r>
      <w:bookmarkStart w:id="14551" w:name="_ETM_Q1_8641652"/>
      <w:bookmarkStart w:id="14552" w:name="_ETM_Q1_8638652"/>
      <w:bookmarkStart w:id="14553" w:name="_ETM_Q1_8635652"/>
      <w:bookmarkStart w:id="14554" w:name="_ETM_Q1_8632652"/>
      <w:bookmarkStart w:id="14555" w:name="_ETM_Q1_8629652"/>
      <w:bookmarkEnd w:id="14551"/>
      <w:bookmarkEnd w:id="14552"/>
      <w:bookmarkEnd w:id="14553"/>
      <w:bookmarkEnd w:id="14554"/>
      <w:bookmarkEnd w:id="14555"/>
      <w:r>
        <w:rPr>
          <w:rFonts w:hint="cs"/>
          <w:rtl/>
        </w:rPr>
        <w:t xml:space="preserve"> כי יכול להיות </w:t>
      </w:r>
      <w:bookmarkStart w:id="14556" w:name="_ETM_Q1_8637402"/>
      <w:bookmarkEnd w:id="14556"/>
      <w:r>
        <w:rPr>
          <w:rFonts w:hint="cs"/>
          <w:rtl/>
        </w:rPr>
        <w:t xml:space="preserve">שיש לה מאגר </w:t>
      </w:r>
      <w:bookmarkStart w:id="14557" w:name="_ETM_Q1_8634402"/>
      <w:bookmarkEnd w:id="14557"/>
      <w:r>
        <w:rPr>
          <w:rFonts w:hint="cs"/>
          <w:rtl/>
        </w:rPr>
        <w:t xml:space="preserve">מידע </w:t>
      </w:r>
      <w:bookmarkStart w:id="14558" w:name="_ETM_Q1_8638152"/>
      <w:bookmarkEnd w:id="14558"/>
      <w:r>
        <w:rPr>
          <w:rFonts w:hint="cs"/>
          <w:rtl/>
        </w:rPr>
        <w:t xml:space="preserve">מאוד גדול אבל היא מעבירה רק </w:t>
      </w:r>
      <w:r w:rsidR="00AD6F6B">
        <w:t>bulk</w:t>
      </w:r>
      <w:bookmarkStart w:id="14559" w:name="_ETM_Q1_8656156"/>
      <w:bookmarkEnd w:id="14559"/>
      <w:r>
        <w:rPr>
          <w:rFonts w:hint="cs"/>
          <w:rtl/>
        </w:rPr>
        <w:t xml:space="preserve"> מאוד </w:t>
      </w:r>
      <w:bookmarkStart w:id="14560" w:name="_ETM_Q1_8640652"/>
      <w:bookmarkStart w:id="14561" w:name="_ETM_Q1_8645652"/>
      <w:bookmarkEnd w:id="14560"/>
      <w:bookmarkEnd w:id="14561"/>
      <w:r>
        <w:rPr>
          <w:rFonts w:hint="cs"/>
          <w:rtl/>
        </w:rPr>
        <w:t>ק</w:t>
      </w:r>
      <w:bookmarkStart w:id="14562" w:name="_ETM_Q1_8642652"/>
      <w:bookmarkEnd w:id="14562"/>
      <w:r>
        <w:rPr>
          <w:rFonts w:hint="cs"/>
          <w:rtl/>
        </w:rPr>
        <w:t>טן שהיא לא רשמ</w:t>
      </w:r>
      <w:bookmarkStart w:id="14563" w:name="_ETM_Q1_8644652"/>
      <w:bookmarkEnd w:id="14563"/>
      <w:r>
        <w:rPr>
          <w:rFonts w:hint="cs"/>
          <w:rtl/>
        </w:rPr>
        <w:t>ה</w:t>
      </w:r>
      <w:bookmarkStart w:id="14564" w:name="_ETM_Q1_8643152"/>
      <w:bookmarkEnd w:id="14564"/>
      <w:r>
        <w:rPr>
          <w:rFonts w:hint="cs"/>
          <w:rtl/>
        </w:rPr>
        <w:t xml:space="preserve"> </w:t>
      </w:r>
      <w:bookmarkStart w:id="14565" w:name="_ETM_Q1_8640152"/>
      <w:bookmarkEnd w:id="14565"/>
      <w:r>
        <w:rPr>
          <w:rFonts w:hint="cs"/>
          <w:rtl/>
        </w:rPr>
        <w:t xml:space="preserve">אותו. זה יותר דומה ל-(9) בהקשר הזה </w:t>
      </w:r>
      <w:bookmarkStart w:id="14566" w:name="_ETM_Q1_8646402"/>
      <w:bookmarkEnd w:id="14566"/>
      <w:r>
        <w:rPr>
          <w:rFonts w:hint="cs"/>
          <w:rtl/>
        </w:rPr>
        <w:t>כי לא מענ</w:t>
      </w:r>
      <w:bookmarkStart w:id="14567" w:name="_ETM_Q1_8643652"/>
      <w:bookmarkEnd w:id="14567"/>
      <w:r>
        <w:rPr>
          <w:rFonts w:hint="cs"/>
          <w:rtl/>
        </w:rPr>
        <w:t xml:space="preserve">יין </w:t>
      </w:r>
      <w:bookmarkStart w:id="14568" w:name="_ETM_Q1_8645902"/>
      <w:bookmarkEnd w:id="14568"/>
      <w:r>
        <w:rPr>
          <w:rFonts w:hint="cs"/>
          <w:rtl/>
        </w:rPr>
        <w:t xml:space="preserve">אותי גודל המאגר הכללי. אם היא לא רשמה את זה </w:t>
      </w:r>
      <w:bookmarkStart w:id="14569" w:name="_ETM_Q1_8649652"/>
      <w:bookmarkEnd w:id="14569"/>
      <w:r>
        <w:rPr>
          <w:rFonts w:hint="cs"/>
          <w:rtl/>
        </w:rPr>
        <w:t>ש</w:t>
      </w:r>
      <w:bookmarkStart w:id="14570" w:name="_ETM_Q1_8653152"/>
      <w:bookmarkStart w:id="14571" w:name="_ETM_Q1_8651152"/>
      <w:bookmarkStart w:id="14572" w:name="_ETM_Q1_8648152"/>
      <w:bookmarkEnd w:id="14570"/>
      <w:bookmarkEnd w:id="14571"/>
      <w:bookmarkEnd w:id="14572"/>
      <w:r>
        <w:rPr>
          <w:rFonts w:hint="cs"/>
          <w:rtl/>
        </w:rPr>
        <w:t>ה</w:t>
      </w:r>
      <w:bookmarkStart w:id="14573" w:name="_ETM_Q1_8645402"/>
      <w:bookmarkEnd w:id="14573"/>
      <w:r>
        <w:rPr>
          <w:rFonts w:hint="cs"/>
          <w:rtl/>
        </w:rPr>
        <w:t xml:space="preserve">יא העבירה מיליון אנשים זה משהו אחד, </w:t>
      </w:r>
      <w:bookmarkStart w:id="14574" w:name="_ETM_Q1_8652402"/>
      <w:bookmarkEnd w:id="14574"/>
      <w:r>
        <w:rPr>
          <w:rFonts w:hint="cs"/>
          <w:rtl/>
        </w:rPr>
        <w:t>אם היא לא רשמ</w:t>
      </w:r>
      <w:bookmarkStart w:id="14575" w:name="_ETM_Q1_8653417"/>
      <w:bookmarkEnd w:id="14575"/>
      <w:r>
        <w:rPr>
          <w:rFonts w:hint="cs"/>
          <w:rtl/>
        </w:rPr>
        <w:t>ה</w:t>
      </w:r>
      <w:bookmarkStart w:id="14576" w:name="_ETM_Q1_8640156"/>
      <w:bookmarkEnd w:id="14576"/>
      <w:r>
        <w:rPr>
          <w:rFonts w:hint="cs"/>
          <w:rtl/>
        </w:rPr>
        <w:t xml:space="preserve"> שהיא העבירה </w:t>
      </w:r>
      <w:bookmarkStart w:id="14577" w:name="_ETM_Q1_8654652"/>
      <w:bookmarkStart w:id="14578" w:name="_ETM_Q1_8651905"/>
      <w:bookmarkEnd w:id="14577"/>
      <w:bookmarkEnd w:id="14578"/>
      <w:r>
        <w:rPr>
          <w:rFonts w:hint="cs"/>
          <w:rtl/>
        </w:rPr>
        <w:t>10,000</w:t>
      </w:r>
      <w:bookmarkStart w:id="14579" w:name="_ETM_Q1_8654402"/>
      <w:bookmarkEnd w:id="14579"/>
      <w:r>
        <w:rPr>
          <w:rFonts w:hint="cs"/>
          <w:rtl/>
        </w:rPr>
        <w:t xml:space="preserve"> - - - </w:t>
      </w:r>
      <w:bookmarkStart w:id="14580" w:name="_ETM_Q1_8656152"/>
      <w:bookmarkEnd w:id="14580"/>
      <w:r>
        <w:rPr>
          <w:rFonts w:hint="cs"/>
          <w:rtl/>
        </w:rPr>
        <w:t>זה מספר נושאי המידע</w:t>
      </w:r>
      <w:bookmarkStart w:id="14581" w:name="_ETM_Q1_8657407"/>
      <w:bookmarkEnd w:id="14581"/>
      <w:r>
        <w:rPr>
          <w:rFonts w:hint="cs"/>
          <w:rtl/>
        </w:rPr>
        <w:t xml:space="preserve"> שביחס אליהם התבצעה ההפר</w:t>
      </w:r>
      <w:bookmarkStart w:id="14582" w:name="_ETM_Q1_8660152"/>
      <w:bookmarkEnd w:id="14582"/>
      <w:r>
        <w:rPr>
          <w:rFonts w:hint="cs"/>
          <w:rtl/>
        </w:rPr>
        <w:t>ה, זה לא גודל ה</w:t>
      </w:r>
      <w:bookmarkStart w:id="14583" w:name="_ETM_Q1_8662402"/>
      <w:bookmarkEnd w:id="14583"/>
      <w:r>
        <w:rPr>
          <w:rFonts w:hint="cs"/>
          <w:rtl/>
        </w:rPr>
        <w:t>מ</w:t>
      </w:r>
      <w:bookmarkStart w:id="14584" w:name="_ETM_Q1_8661902"/>
      <w:bookmarkStart w:id="14585" w:name="_ETM_Q1_8659902"/>
      <w:bookmarkStart w:id="14586" w:name="_ETM_Q1_8656153"/>
      <w:bookmarkEnd w:id="14584"/>
      <w:bookmarkEnd w:id="14585"/>
      <w:bookmarkEnd w:id="14586"/>
      <w:r>
        <w:rPr>
          <w:rFonts w:hint="cs"/>
          <w:rtl/>
        </w:rPr>
        <w:t xml:space="preserve">אגר. </w:t>
      </w:r>
    </w:p>
    <w:p w14:paraId="1C3633E4" w14:textId="77777777" w:rsidR="00122D1C" w:rsidRDefault="00122D1C" w:rsidP="00122D1C">
      <w:pPr>
        <w:rPr>
          <w:rtl/>
        </w:rPr>
      </w:pPr>
      <w:bookmarkStart w:id="14587" w:name="_ETM_Q1_8665901"/>
      <w:bookmarkStart w:id="14588" w:name="_ETM_Q1_8662901"/>
      <w:bookmarkStart w:id="14589" w:name="_ETM_Q1_8658906"/>
      <w:bookmarkEnd w:id="14587"/>
      <w:bookmarkEnd w:id="14588"/>
      <w:bookmarkEnd w:id="14589"/>
    </w:p>
    <w:p w14:paraId="3610636B" w14:textId="547A29EC" w:rsidR="00122D1C" w:rsidRDefault="00122D1C" w:rsidP="00122D1C">
      <w:pPr>
        <w:pStyle w:val="af5"/>
        <w:keepNext/>
        <w:rPr>
          <w:rtl/>
        </w:rPr>
      </w:pPr>
      <w:bookmarkStart w:id="14590" w:name="ET_interruption_קריאה_922"/>
      <w:r w:rsidRPr="00122D1C">
        <w:rPr>
          <w:rStyle w:val="TagStyle"/>
          <w:rtl/>
        </w:rPr>
        <w:t xml:space="preserve"> &lt;&lt; קריאה &gt;&gt; </w:t>
      </w:r>
      <w:r>
        <w:rPr>
          <w:rtl/>
        </w:rPr>
        <w:t>קריאה:</w:t>
      </w:r>
      <w:r w:rsidRPr="00122D1C">
        <w:rPr>
          <w:rStyle w:val="TagStyle"/>
          <w:rtl/>
        </w:rPr>
        <w:t xml:space="preserve"> &lt;&lt; קריאה &gt;&gt;</w:t>
      </w:r>
      <w:r>
        <w:rPr>
          <w:rtl/>
        </w:rPr>
        <w:t xml:space="preserve">   </w:t>
      </w:r>
      <w:bookmarkEnd w:id="14590"/>
    </w:p>
    <w:p w14:paraId="7B5C414E" w14:textId="77777777" w:rsidR="00122D1C" w:rsidRDefault="00122D1C" w:rsidP="00122D1C">
      <w:pPr>
        <w:pStyle w:val="KeepWithNext"/>
        <w:rPr>
          <w:rtl/>
        </w:rPr>
      </w:pPr>
    </w:p>
    <w:p w14:paraId="545B693F" w14:textId="6B0071F4" w:rsidR="00122D1C" w:rsidRDefault="00122D1C" w:rsidP="00122D1C">
      <w:pPr>
        <w:rPr>
          <w:rtl/>
        </w:rPr>
      </w:pPr>
      <w:bookmarkStart w:id="14591" w:name="_ETM_Q1_8661656"/>
      <w:bookmarkEnd w:id="14591"/>
      <w:r>
        <w:rPr>
          <w:rFonts w:hint="cs"/>
          <w:rtl/>
        </w:rPr>
        <w:t>נכון.</w:t>
      </w:r>
      <w:bookmarkStart w:id="14592" w:name="_ETM_Q1_8662656"/>
      <w:bookmarkEnd w:id="14592"/>
    </w:p>
    <w:p w14:paraId="7CE13E63" w14:textId="77777777" w:rsidR="00122D1C" w:rsidRPr="00122D1C" w:rsidRDefault="00122D1C" w:rsidP="00122D1C">
      <w:pPr>
        <w:rPr>
          <w:rtl/>
        </w:rPr>
      </w:pPr>
      <w:bookmarkStart w:id="14593" w:name="_ETM_Q1_8662906"/>
      <w:bookmarkStart w:id="14594" w:name="_ETM_Q1_8663156"/>
      <w:bookmarkEnd w:id="14593"/>
      <w:bookmarkEnd w:id="14594"/>
    </w:p>
    <w:p w14:paraId="299B383D" w14:textId="2922E205" w:rsidR="00122D1C" w:rsidRDefault="00122D1C" w:rsidP="00122D1C">
      <w:pPr>
        <w:pStyle w:val="a4"/>
        <w:keepNext/>
        <w:rPr>
          <w:rtl/>
        </w:rPr>
      </w:pPr>
      <w:bookmarkStart w:id="14595" w:name="ET_speaker_נעמה_מנחמי_921"/>
      <w:r w:rsidRPr="00122D1C">
        <w:rPr>
          <w:rStyle w:val="TagStyle"/>
          <w:rtl/>
        </w:rPr>
        <w:t xml:space="preserve"> &lt;&lt; דובר &gt;&gt; </w:t>
      </w:r>
      <w:r>
        <w:rPr>
          <w:rtl/>
        </w:rPr>
        <w:t>נעמה מנחמי:</w:t>
      </w:r>
      <w:r w:rsidRPr="00122D1C">
        <w:rPr>
          <w:rStyle w:val="TagStyle"/>
          <w:rtl/>
        </w:rPr>
        <w:t xml:space="preserve"> &lt;&lt; דובר &gt;&gt;</w:t>
      </w:r>
      <w:r>
        <w:rPr>
          <w:rtl/>
        </w:rPr>
        <w:t xml:space="preserve">   </w:t>
      </w:r>
      <w:bookmarkEnd w:id="14595"/>
    </w:p>
    <w:p w14:paraId="3F880019" w14:textId="77777777" w:rsidR="00122D1C" w:rsidRDefault="00122D1C" w:rsidP="00122D1C">
      <w:pPr>
        <w:pStyle w:val="KeepWithNext"/>
        <w:rPr>
          <w:rtl/>
        </w:rPr>
      </w:pPr>
    </w:p>
    <w:p w14:paraId="62FDA9B1" w14:textId="25D5EBAF" w:rsidR="00122D1C" w:rsidRDefault="00122D1C" w:rsidP="00122D1C">
      <w:pPr>
        <w:rPr>
          <w:rtl/>
        </w:rPr>
      </w:pPr>
      <w:bookmarkStart w:id="14596" w:name="_ETM_Q1_8666906"/>
      <w:bookmarkEnd w:id="14596"/>
      <w:r>
        <w:rPr>
          <w:rFonts w:hint="cs"/>
          <w:rtl/>
        </w:rPr>
        <w:t>בסדר.</w:t>
      </w:r>
    </w:p>
    <w:p w14:paraId="68418D8F" w14:textId="77777777" w:rsidR="00122D1C" w:rsidRDefault="00122D1C" w:rsidP="00122D1C">
      <w:pPr>
        <w:rPr>
          <w:rtl/>
        </w:rPr>
      </w:pPr>
      <w:bookmarkStart w:id="14597" w:name="_ETM_Q1_8666656"/>
      <w:bookmarkStart w:id="14598" w:name="_ETM_Q1_8663906"/>
      <w:bookmarkStart w:id="14599" w:name="_ETM_Q1_8660906"/>
      <w:bookmarkStart w:id="14600" w:name="_ETM_Q1_8661156"/>
      <w:bookmarkEnd w:id="14597"/>
      <w:bookmarkEnd w:id="14598"/>
      <w:bookmarkEnd w:id="14599"/>
      <w:bookmarkEnd w:id="14600"/>
    </w:p>
    <w:p w14:paraId="02156769" w14:textId="66E377AA" w:rsidR="00122D1C" w:rsidRDefault="00122D1C" w:rsidP="00122D1C">
      <w:pPr>
        <w:pStyle w:val="a4"/>
        <w:keepNext/>
        <w:rPr>
          <w:rtl/>
        </w:rPr>
      </w:pPr>
      <w:bookmarkStart w:id="14601" w:name="ET_speaker_ראובן_אידלמן_923"/>
      <w:r w:rsidRPr="00122D1C">
        <w:rPr>
          <w:rStyle w:val="TagStyle"/>
          <w:rtl/>
        </w:rPr>
        <w:t xml:space="preserve"> &lt;&lt; דובר &gt;&gt; </w:t>
      </w:r>
      <w:r>
        <w:rPr>
          <w:rtl/>
        </w:rPr>
        <w:t>ראובן אידלמן:</w:t>
      </w:r>
      <w:r w:rsidRPr="00122D1C">
        <w:rPr>
          <w:rStyle w:val="TagStyle"/>
          <w:rtl/>
        </w:rPr>
        <w:t xml:space="preserve"> &lt;&lt; דובר &gt;&gt;</w:t>
      </w:r>
      <w:r>
        <w:rPr>
          <w:rtl/>
        </w:rPr>
        <w:t xml:space="preserve">   </w:t>
      </w:r>
      <w:bookmarkEnd w:id="14601"/>
    </w:p>
    <w:p w14:paraId="75BD7814" w14:textId="77777777" w:rsidR="00122D1C" w:rsidRDefault="00122D1C" w:rsidP="00122D1C">
      <w:pPr>
        <w:pStyle w:val="KeepWithNext"/>
        <w:rPr>
          <w:rtl/>
        </w:rPr>
      </w:pPr>
    </w:p>
    <w:p w14:paraId="401E1F19" w14:textId="7B30792E" w:rsidR="00122D1C" w:rsidRDefault="00122D1C" w:rsidP="00122D1C">
      <w:pPr>
        <w:rPr>
          <w:rtl/>
        </w:rPr>
      </w:pPr>
      <w:bookmarkStart w:id="14602" w:name="_ETM_Q1_8661906"/>
      <w:bookmarkStart w:id="14603" w:name="_ETM_Q1_8662406"/>
      <w:bookmarkEnd w:id="14602"/>
      <w:bookmarkEnd w:id="14603"/>
      <w:r>
        <w:rPr>
          <w:rFonts w:hint="cs"/>
          <w:rtl/>
        </w:rPr>
        <w:t>כן אבל זאת קטגוריה</w:t>
      </w:r>
      <w:bookmarkStart w:id="14604" w:name="_ETM_Q1_8664153"/>
      <w:bookmarkEnd w:id="14604"/>
      <w:r>
        <w:rPr>
          <w:rFonts w:hint="cs"/>
          <w:rtl/>
        </w:rPr>
        <w:t xml:space="preserve"> שאין לנו אז צריכים לייצור פה קטגוריה</w:t>
      </w:r>
      <w:bookmarkStart w:id="14605" w:name="_ETM_Q1_8664655"/>
      <w:bookmarkEnd w:id="14605"/>
      <w:r>
        <w:rPr>
          <w:rFonts w:hint="cs"/>
          <w:rtl/>
        </w:rPr>
        <w:t xml:space="preserve"> שלישית.</w:t>
      </w:r>
    </w:p>
    <w:p w14:paraId="2B419ED0" w14:textId="77777777" w:rsidR="00122D1C" w:rsidRDefault="00122D1C" w:rsidP="00122D1C">
      <w:pPr>
        <w:rPr>
          <w:rtl/>
        </w:rPr>
      </w:pPr>
      <w:bookmarkStart w:id="14606" w:name="_ETM_Q1_8665905"/>
      <w:bookmarkStart w:id="14607" w:name="_ETM_Q1_8666155"/>
      <w:bookmarkEnd w:id="14606"/>
      <w:bookmarkEnd w:id="14607"/>
    </w:p>
    <w:p w14:paraId="0691045D" w14:textId="6BE22959" w:rsidR="00122D1C" w:rsidRDefault="00122D1C" w:rsidP="00122D1C">
      <w:pPr>
        <w:pStyle w:val="af6"/>
        <w:keepNext/>
        <w:rPr>
          <w:rtl/>
        </w:rPr>
      </w:pPr>
      <w:bookmarkStart w:id="14608" w:name="ET_yor_6157_924"/>
      <w:r w:rsidRPr="00122D1C">
        <w:rPr>
          <w:rStyle w:val="TagStyle"/>
          <w:rtl/>
        </w:rPr>
        <w:t xml:space="preserve"> &lt;&lt; יור &gt;&gt; </w:t>
      </w:r>
      <w:r>
        <w:rPr>
          <w:rtl/>
        </w:rPr>
        <w:t>היו"ר שמחה רוטמן:</w:t>
      </w:r>
      <w:r w:rsidRPr="00122D1C">
        <w:rPr>
          <w:rStyle w:val="TagStyle"/>
          <w:rtl/>
        </w:rPr>
        <w:t xml:space="preserve"> &lt;&lt; יור &gt;&gt;</w:t>
      </w:r>
      <w:r>
        <w:rPr>
          <w:rtl/>
        </w:rPr>
        <w:t xml:space="preserve">   </w:t>
      </w:r>
      <w:bookmarkEnd w:id="14608"/>
    </w:p>
    <w:p w14:paraId="1908D692" w14:textId="77777777" w:rsidR="00122D1C" w:rsidRDefault="00122D1C" w:rsidP="00122D1C">
      <w:pPr>
        <w:pStyle w:val="KeepWithNext"/>
        <w:rPr>
          <w:rtl/>
        </w:rPr>
      </w:pPr>
    </w:p>
    <w:p w14:paraId="06E6D299" w14:textId="01CADB3E" w:rsidR="00122D1C" w:rsidRDefault="00122D1C" w:rsidP="00122D1C">
      <w:pPr>
        <w:rPr>
          <w:rtl/>
        </w:rPr>
      </w:pPr>
      <w:bookmarkStart w:id="14609" w:name="_ETM_Q1_8666905"/>
      <w:bookmarkStart w:id="14610" w:name="_ETM_Q1_8664405"/>
      <w:bookmarkEnd w:id="14609"/>
      <w:bookmarkEnd w:id="14610"/>
      <w:r>
        <w:rPr>
          <w:rFonts w:hint="cs"/>
          <w:rtl/>
        </w:rPr>
        <w:t>אנחנו נייצר אותה</w:t>
      </w:r>
      <w:bookmarkStart w:id="14611" w:name="_ETM_Q1_8665655"/>
      <w:bookmarkEnd w:id="14611"/>
      <w:r>
        <w:rPr>
          <w:rFonts w:hint="cs"/>
          <w:rtl/>
        </w:rPr>
        <w:t>, זה גם ל-(9)</w:t>
      </w:r>
      <w:bookmarkStart w:id="14612" w:name="_ETM_Q1_8666655"/>
      <w:bookmarkStart w:id="14613" w:name="_ETM_Q1_8663655"/>
      <w:bookmarkEnd w:id="14612"/>
      <w:bookmarkEnd w:id="14613"/>
      <w:r>
        <w:rPr>
          <w:rFonts w:hint="cs"/>
          <w:rtl/>
        </w:rPr>
        <w:t xml:space="preserve"> וגם ל-(12). </w:t>
      </w:r>
      <w:bookmarkStart w:id="14614" w:name="_ETM_Q1_8667154"/>
      <w:bookmarkEnd w:id="14614"/>
    </w:p>
    <w:p w14:paraId="70B3B387" w14:textId="77777777" w:rsidR="00122D1C" w:rsidRDefault="00122D1C" w:rsidP="00122D1C">
      <w:pPr>
        <w:rPr>
          <w:rtl/>
        </w:rPr>
      </w:pPr>
      <w:bookmarkStart w:id="14615" w:name="_ETM_Q1_8667404"/>
      <w:bookmarkStart w:id="14616" w:name="_ETM_Q1_8671904"/>
      <w:bookmarkEnd w:id="14615"/>
      <w:bookmarkEnd w:id="14616"/>
    </w:p>
    <w:p w14:paraId="17775BAD" w14:textId="16754BC2" w:rsidR="00122D1C" w:rsidRDefault="00122D1C" w:rsidP="00122D1C">
      <w:pPr>
        <w:pStyle w:val="af9"/>
        <w:keepNext/>
        <w:rPr>
          <w:rtl/>
        </w:rPr>
      </w:pPr>
      <w:bookmarkStart w:id="14617" w:name="ET_guest_802600_925"/>
      <w:r w:rsidRPr="00122D1C">
        <w:rPr>
          <w:rStyle w:val="TagStyle"/>
          <w:rtl/>
        </w:rPr>
        <w:t xml:space="preserve"> &lt;&lt; אורח &gt;&gt; </w:t>
      </w:r>
      <w:r>
        <w:rPr>
          <w:rtl/>
        </w:rPr>
        <w:t>ד"ר עמרי רחום טוויג:</w:t>
      </w:r>
      <w:r w:rsidRPr="00122D1C">
        <w:rPr>
          <w:rStyle w:val="TagStyle"/>
          <w:rtl/>
        </w:rPr>
        <w:t xml:space="preserve"> &lt;&lt; אורח &gt;&gt;</w:t>
      </w:r>
      <w:r>
        <w:rPr>
          <w:rtl/>
        </w:rPr>
        <w:t xml:space="preserve">   </w:t>
      </w:r>
      <w:bookmarkEnd w:id="14617"/>
    </w:p>
    <w:p w14:paraId="237EF80F" w14:textId="77777777" w:rsidR="00122D1C" w:rsidRDefault="00122D1C" w:rsidP="00122D1C">
      <w:pPr>
        <w:pStyle w:val="KeepWithNext"/>
        <w:rPr>
          <w:rtl/>
        </w:rPr>
      </w:pPr>
    </w:p>
    <w:p w14:paraId="269181E6" w14:textId="757E6FFE" w:rsidR="00122D1C" w:rsidRDefault="00122D1C" w:rsidP="00122D1C">
      <w:pPr>
        <w:rPr>
          <w:rtl/>
        </w:rPr>
      </w:pPr>
      <w:r>
        <w:rPr>
          <w:rFonts w:hint="cs"/>
          <w:rtl/>
        </w:rPr>
        <w:t>היא</w:t>
      </w:r>
      <w:bookmarkStart w:id="14618" w:name="_ETM_Q1_8670405"/>
      <w:bookmarkEnd w:id="14618"/>
      <w:r>
        <w:rPr>
          <w:rFonts w:hint="cs"/>
          <w:rtl/>
        </w:rPr>
        <w:t xml:space="preserve"> קיימת במקבץ</w:t>
      </w:r>
      <w:bookmarkStart w:id="14619" w:name="_ETM_Q1_8670155"/>
      <w:bookmarkEnd w:id="14619"/>
      <w:r>
        <w:rPr>
          <w:rFonts w:hint="cs"/>
          <w:rtl/>
        </w:rPr>
        <w:t xml:space="preserve"> הקודם.</w:t>
      </w:r>
    </w:p>
    <w:p w14:paraId="76B7B9EE" w14:textId="77777777" w:rsidR="00122D1C" w:rsidRDefault="00122D1C" w:rsidP="00122D1C">
      <w:pPr>
        <w:rPr>
          <w:rtl/>
        </w:rPr>
      </w:pPr>
      <w:bookmarkStart w:id="14620" w:name="_ETM_Q1_8672405"/>
      <w:bookmarkStart w:id="14621" w:name="_ETM_Q1_8672655"/>
      <w:bookmarkStart w:id="14622" w:name="_ETM_Q1_8671405"/>
      <w:bookmarkStart w:id="14623" w:name="_ETM_Q1_8672653"/>
      <w:bookmarkEnd w:id="14620"/>
      <w:bookmarkEnd w:id="14621"/>
      <w:bookmarkEnd w:id="14622"/>
      <w:bookmarkEnd w:id="14623"/>
    </w:p>
    <w:p w14:paraId="234FCDD1" w14:textId="0B99BFEA" w:rsidR="00122D1C" w:rsidRDefault="00122D1C" w:rsidP="00122D1C">
      <w:pPr>
        <w:pStyle w:val="af6"/>
        <w:keepNext/>
        <w:rPr>
          <w:rtl/>
        </w:rPr>
      </w:pPr>
      <w:bookmarkStart w:id="14624" w:name="ET_yor_6157_926"/>
      <w:r w:rsidRPr="00122D1C">
        <w:rPr>
          <w:rStyle w:val="TagStyle"/>
          <w:rtl/>
        </w:rPr>
        <w:t xml:space="preserve"> &lt;&lt; יור &gt;&gt; </w:t>
      </w:r>
      <w:r>
        <w:rPr>
          <w:rtl/>
        </w:rPr>
        <w:t>היו"ר שמחה רוטמן:</w:t>
      </w:r>
      <w:r w:rsidRPr="00122D1C">
        <w:rPr>
          <w:rStyle w:val="TagStyle"/>
          <w:rtl/>
        </w:rPr>
        <w:t xml:space="preserve"> &lt;&lt; יור &gt;&gt;</w:t>
      </w:r>
      <w:r>
        <w:rPr>
          <w:rtl/>
        </w:rPr>
        <w:t xml:space="preserve">   </w:t>
      </w:r>
      <w:bookmarkEnd w:id="14624"/>
    </w:p>
    <w:p w14:paraId="1C025E32" w14:textId="77777777" w:rsidR="00122D1C" w:rsidRDefault="00122D1C" w:rsidP="00122D1C">
      <w:pPr>
        <w:pStyle w:val="KeepWithNext"/>
        <w:rPr>
          <w:rtl/>
        </w:rPr>
      </w:pPr>
    </w:p>
    <w:p w14:paraId="0C90408B" w14:textId="44FBEFA3" w:rsidR="00122D1C" w:rsidRDefault="00122D1C" w:rsidP="00122D1C">
      <w:pPr>
        <w:rPr>
          <w:rtl/>
        </w:rPr>
      </w:pPr>
      <w:bookmarkStart w:id="14625" w:name="_ETM_Q1_8674153"/>
      <w:bookmarkStart w:id="14626" w:name="_ETM_Q1_8673653"/>
      <w:bookmarkEnd w:id="14625"/>
      <w:bookmarkEnd w:id="14626"/>
      <w:r>
        <w:rPr>
          <w:rFonts w:hint="cs"/>
          <w:rtl/>
        </w:rPr>
        <w:t>המקבץ</w:t>
      </w:r>
      <w:bookmarkStart w:id="14627" w:name="_ETM_Q1_8669153"/>
      <w:bookmarkEnd w:id="14627"/>
      <w:r>
        <w:rPr>
          <w:rFonts w:hint="cs"/>
          <w:rtl/>
        </w:rPr>
        <w:t xml:space="preserve"> הראשון </w:t>
      </w:r>
      <w:bookmarkStart w:id="14628" w:name="_ETM_Q1_8670903"/>
      <w:bookmarkEnd w:id="14628"/>
      <w:r>
        <w:rPr>
          <w:rFonts w:hint="cs"/>
          <w:rtl/>
        </w:rPr>
        <w:t xml:space="preserve">הוא לא </w:t>
      </w:r>
      <w:bookmarkStart w:id="14629" w:name="_ETM_Q1_8672155"/>
      <w:bookmarkEnd w:id="14629"/>
      <w:r>
        <w:rPr>
          <w:rFonts w:hint="cs"/>
          <w:rtl/>
        </w:rPr>
        <w:t>כי זה פרטני</w:t>
      </w:r>
      <w:bookmarkStart w:id="14630" w:name="_ETM_Q1_8673405"/>
      <w:bookmarkEnd w:id="14630"/>
      <w:r>
        <w:rPr>
          <w:rFonts w:hint="cs"/>
          <w:rtl/>
        </w:rPr>
        <w:t xml:space="preserve">, </w:t>
      </w:r>
      <w:bookmarkStart w:id="14631" w:name="_ETM_Q1_8673655"/>
      <w:bookmarkStart w:id="14632" w:name="_ETM_Q1_8687404"/>
      <w:bookmarkStart w:id="14633" w:name="_ETM_Q1_8692918"/>
      <w:bookmarkEnd w:id="14631"/>
      <w:bookmarkEnd w:id="14632"/>
      <w:bookmarkEnd w:id="14633"/>
      <w:r>
        <w:rPr>
          <w:rFonts w:hint="cs"/>
          <w:rtl/>
        </w:rPr>
        <w:t xml:space="preserve">פה זה לא פרטני, פה זה </w:t>
      </w:r>
      <w:r w:rsidR="006A3B2B">
        <w:rPr>
          <w:rFonts w:hint="cs"/>
          <w:rtl/>
        </w:rPr>
        <w:t>ב-</w:t>
      </w:r>
      <w:r w:rsidR="006A3B2B">
        <w:t>bulk</w:t>
      </w:r>
      <w:r>
        <w:rPr>
          <w:rFonts w:hint="cs"/>
          <w:rtl/>
        </w:rPr>
        <w:t>.</w:t>
      </w:r>
    </w:p>
    <w:p w14:paraId="2F900B38" w14:textId="77777777" w:rsidR="00122D1C" w:rsidRDefault="00122D1C" w:rsidP="00122D1C">
      <w:pPr>
        <w:rPr>
          <w:rtl/>
        </w:rPr>
      </w:pPr>
      <w:bookmarkStart w:id="14634" w:name="_ETM_Q1_8673652"/>
      <w:bookmarkStart w:id="14635" w:name="_ETM_Q1_8676402"/>
      <w:bookmarkStart w:id="14636" w:name="_ETM_Q1_8533406"/>
      <w:bookmarkEnd w:id="14634"/>
      <w:bookmarkEnd w:id="14635"/>
      <w:bookmarkEnd w:id="14636"/>
    </w:p>
    <w:p w14:paraId="7A4BD2E1" w14:textId="2ACCB073" w:rsidR="00122D1C" w:rsidRDefault="00122D1C" w:rsidP="00122D1C">
      <w:pPr>
        <w:pStyle w:val="af9"/>
        <w:keepNext/>
        <w:rPr>
          <w:rtl/>
        </w:rPr>
      </w:pPr>
      <w:bookmarkStart w:id="14637" w:name="ET_guest_802600_927"/>
      <w:r w:rsidRPr="00122D1C">
        <w:rPr>
          <w:rStyle w:val="TagStyle"/>
          <w:rtl/>
        </w:rPr>
        <w:t xml:space="preserve"> &lt;&lt; אורח &gt;&gt; </w:t>
      </w:r>
      <w:r>
        <w:rPr>
          <w:rtl/>
        </w:rPr>
        <w:t>ד"ר עמרי רחום טוויג:</w:t>
      </w:r>
      <w:r w:rsidRPr="00122D1C">
        <w:rPr>
          <w:rStyle w:val="TagStyle"/>
          <w:rtl/>
        </w:rPr>
        <w:t xml:space="preserve"> &lt;&lt; אורח &gt;&gt;</w:t>
      </w:r>
      <w:r>
        <w:rPr>
          <w:rtl/>
        </w:rPr>
        <w:t xml:space="preserve">   </w:t>
      </w:r>
      <w:bookmarkEnd w:id="14637"/>
    </w:p>
    <w:p w14:paraId="258750B6" w14:textId="77777777" w:rsidR="00122D1C" w:rsidRDefault="00122D1C" w:rsidP="00122D1C">
      <w:pPr>
        <w:pStyle w:val="KeepWithNext"/>
        <w:rPr>
          <w:rtl/>
        </w:rPr>
      </w:pPr>
    </w:p>
    <w:p w14:paraId="160D50D3" w14:textId="77777777" w:rsidR="00122D1C" w:rsidRDefault="00122D1C" w:rsidP="00122D1C">
      <w:pPr>
        <w:rPr>
          <w:rtl/>
        </w:rPr>
      </w:pPr>
      <w:bookmarkStart w:id="14638" w:name="_ETM_Q1_8677152"/>
      <w:bookmarkEnd w:id="14638"/>
      <w:r>
        <w:rPr>
          <w:rFonts w:hint="cs"/>
          <w:rtl/>
        </w:rPr>
        <w:t>בסדר, א</w:t>
      </w:r>
      <w:bookmarkStart w:id="14639" w:name="_ETM_Q1_8677402"/>
      <w:bookmarkEnd w:id="14639"/>
      <w:r>
        <w:rPr>
          <w:rFonts w:hint="cs"/>
          <w:rtl/>
        </w:rPr>
        <w:t xml:space="preserve">בל זה </w:t>
      </w:r>
      <w:bookmarkStart w:id="14640" w:name="_ETM_Q1_8678402"/>
      <w:bookmarkEnd w:id="14640"/>
      <w:r>
        <w:rPr>
          <w:rFonts w:hint="cs"/>
          <w:rtl/>
        </w:rPr>
        <w:t xml:space="preserve">במכפלות אז </w:t>
      </w:r>
      <w:bookmarkStart w:id="14641" w:name="_ETM_Q1_8678152"/>
      <w:bookmarkEnd w:id="14641"/>
      <w:r>
        <w:rPr>
          <w:rFonts w:hint="cs"/>
          <w:rtl/>
        </w:rPr>
        <w:t>מה זה משנה? זה מוביל לאותה תוצאה.</w:t>
      </w:r>
    </w:p>
    <w:p w14:paraId="63FDB099" w14:textId="77777777" w:rsidR="00122D1C" w:rsidRDefault="00122D1C" w:rsidP="00122D1C">
      <w:pPr>
        <w:rPr>
          <w:rtl/>
        </w:rPr>
      </w:pPr>
      <w:bookmarkStart w:id="14642" w:name="_ETM_Q1_8683154"/>
      <w:bookmarkStart w:id="14643" w:name="_ETM_Q1_8683654"/>
      <w:bookmarkStart w:id="14644" w:name="_ETM_Q1_8680904"/>
      <w:bookmarkStart w:id="14645" w:name="_ETM_Q1_8678154"/>
      <w:bookmarkStart w:id="14646" w:name="_ETM_Q1_8678654"/>
      <w:bookmarkEnd w:id="14642"/>
      <w:bookmarkEnd w:id="14643"/>
      <w:bookmarkEnd w:id="14644"/>
      <w:bookmarkEnd w:id="14645"/>
      <w:bookmarkEnd w:id="14646"/>
    </w:p>
    <w:p w14:paraId="649192B9" w14:textId="0892651A" w:rsidR="00122D1C" w:rsidRDefault="00122D1C" w:rsidP="00122D1C">
      <w:pPr>
        <w:pStyle w:val="af6"/>
        <w:keepNext/>
        <w:rPr>
          <w:rtl/>
        </w:rPr>
      </w:pPr>
      <w:bookmarkStart w:id="14647" w:name="ET_yor_6157_928"/>
      <w:r w:rsidRPr="00122D1C">
        <w:rPr>
          <w:rStyle w:val="TagStyle"/>
          <w:rtl/>
        </w:rPr>
        <w:t xml:space="preserve"> &lt;&lt; יור &gt;&gt; </w:t>
      </w:r>
      <w:r>
        <w:rPr>
          <w:rtl/>
        </w:rPr>
        <w:t>היו"ר שמחה רוטמן:</w:t>
      </w:r>
      <w:r w:rsidRPr="00122D1C">
        <w:rPr>
          <w:rStyle w:val="TagStyle"/>
          <w:rtl/>
        </w:rPr>
        <w:t xml:space="preserve"> &lt;&lt; יור &gt;&gt;</w:t>
      </w:r>
      <w:r>
        <w:rPr>
          <w:rtl/>
        </w:rPr>
        <w:t xml:space="preserve">   </w:t>
      </w:r>
      <w:bookmarkEnd w:id="14647"/>
    </w:p>
    <w:p w14:paraId="5DC76F1B" w14:textId="77777777" w:rsidR="00122D1C" w:rsidRDefault="00122D1C" w:rsidP="00122D1C">
      <w:pPr>
        <w:pStyle w:val="KeepWithNext"/>
        <w:rPr>
          <w:rtl/>
        </w:rPr>
      </w:pPr>
    </w:p>
    <w:p w14:paraId="2183A1DB" w14:textId="7C3E9604" w:rsidR="00122D1C" w:rsidRDefault="00122D1C" w:rsidP="00122D1C">
      <w:pPr>
        <w:rPr>
          <w:rtl/>
        </w:rPr>
      </w:pPr>
      <w:bookmarkStart w:id="14648" w:name="_ETM_Q1_8679904"/>
      <w:bookmarkEnd w:id="14648"/>
      <w:r>
        <w:rPr>
          <w:rFonts w:hint="cs"/>
          <w:rtl/>
        </w:rPr>
        <w:t xml:space="preserve">לא, זה </w:t>
      </w:r>
      <w:bookmarkStart w:id="14649" w:name="_ETM_Q1_8681404"/>
      <w:bookmarkEnd w:id="14649"/>
      <w:r>
        <w:rPr>
          <w:rFonts w:hint="cs"/>
          <w:rtl/>
        </w:rPr>
        <w:t>לא. כי הרציונל הוא הפרט הנפגע</w:t>
      </w:r>
      <w:bookmarkStart w:id="14650" w:name="_ETM_Q1_8684404"/>
      <w:bookmarkEnd w:id="14650"/>
      <w:r>
        <w:rPr>
          <w:rFonts w:hint="cs"/>
          <w:rtl/>
        </w:rPr>
        <w:t xml:space="preserve"> </w:t>
      </w:r>
      <w:bookmarkStart w:id="14651" w:name="_ETM_Q1_8681654"/>
      <w:bookmarkEnd w:id="14651"/>
      <w:r>
        <w:rPr>
          <w:rFonts w:hint="cs"/>
          <w:rtl/>
        </w:rPr>
        <w:t xml:space="preserve">ופה הפרט לא בהכרח </w:t>
      </w:r>
      <w:bookmarkStart w:id="14652" w:name="_ETM_Q1_8687904"/>
      <w:bookmarkStart w:id="14653" w:name="_ETM_Q1_8684904"/>
      <w:bookmarkEnd w:id="14652"/>
      <w:bookmarkEnd w:id="14653"/>
      <w:r>
        <w:rPr>
          <w:rFonts w:hint="cs"/>
          <w:rtl/>
        </w:rPr>
        <w:t>נפגע בכלל. זה רק עניין</w:t>
      </w:r>
      <w:bookmarkStart w:id="14654" w:name="_ETM_Q1_8686656"/>
      <w:bookmarkEnd w:id="14654"/>
      <w:r>
        <w:rPr>
          <w:rFonts w:hint="cs"/>
          <w:rtl/>
        </w:rPr>
        <w:t xml:space="preserve"> של רשמו או לא </w:t>
      </w:r>
      <w:bookmarkStart w:id="14655" w:name="_ETM_Q1_8691403"/>
      <w:bookmarkEnd w:id="14655"/>
      <w:r>
        <w:rPr>
          <w:rFonts w:hint="cs"/>
          <w:rtl/>
        </w:rPr>
        <w:t>רשמו</w:t>
      </w:r>
      <w:bookmarkStart w:id="14656" w:name="_ETM_Q1_8688903"/>
      <w:bookmarkStart w:id="14657" w:name="_ETM_Q1_8685903"/>
      <w:bookmarkEnd w:id="14656"/>
      <w:bookmarkEnd w:id="14657"/>
      <w:r>
        <w:rPr>
          <w:rFonts w:hint="cs"/>
          <w:rtl/>
        </w:rPr>
        <w:t xml:space="preserve">, זה לא שיש יותר </w:t>
      </w:r>
      <w:bookmarkStart w:id="14658" w:name="_ETM_Q1_8688653"/>
      <w:bookmarkEnd w:id="14658"/>
      <w:r>
        <w:rPr>
          <w:rFonts w:hint="cs"/>
          <w:rtl/>
        </w:rPr>
        <w:t xml:space="preserve">פגיעה ביותר אנשים פרטניים </w:t>
      </w:r>
      <w:bookmarkStart w:id="14659" w:name="_ETM_Q1_8693653"/>
      <w:bookmarkEnd w:id="14659"/>
      <w:r>
        <w:rPr>
          <w:rFonts w:hint="cs"/>
          <w:rtl/>
        </w:rPr>
        <w:t>בגלל שהו</w:t>
      </w:r>
      <w:bookmarkStart w:id="14660" w:name="_ETM_Q1_8696403"/>
      <w:bookmarkEnd w:id="14660"/>
      <w:r>
        <w:rPr>
          <w:rFonts w:hint="cs"/>
          <w:rtl/>
        </w:rPr>
        <w:t xml:space="preserve">א לא רשם את זה </w:t>
      </w:r>
      <w:bookmarkStart w:id="14661" w:name="_ETM_Q1_8698153"/>
      <w:bookmarkEnd w:id="14661"/>
      <w:r w:rsidR="006A3B2B">
        <w:rPr>
          <w:rFonts w:hint="cs"/>
          <w:rtl/>
        </w:rPr>
        <w:t>ב-</w:t>
      </w:r>
      <w:r w:rsidR="006A3B2B">
        <w:t>bulk</w:t>
      </w:r>
      <w:r>
        <w:rPr>
          <w:rFonts w:hint="cs"/>
          <w:rtl/>
        </w:rPr>
        <w:t>.</w:t>
      </w:r>
      <w:bookmarkStart w:id="14662" w:name="_ETM_Q1_8696903"/>
      <w:bookmarkStart w:id="14663" w:name="_ETM_Q1_8697403"/>
      <w:bookmarkEnd w:id="14662"/>
      <w:bookmarkEnd w:id="14663"/>
    </w:p>
    <w:p w14:paraId="572D3FFF" w14:textId="77777777" w:rsidR="00122D1C" w:rsidRDefault="00122D1C" w:rsidP="00122D1C">
      <w:pPr>
        <w:rPr>
          <w:rtl/>
        </w:rPr>
      </w:pPr>
      <w:bookmarkStart w:id="14664" w:name="_ETM_Q1_8697903"/>
      <w:bookmarkEnd w:id="14664"/>
    </w:p>
    <w:p w14:paraId="6CDBB811" w14:textId="33F359D7" w:rsidR="00122D1C" w:rsidRDefault="00122D1C" w:rsidP="00122D1C">
      <w:pPr>
        <w:pStyle w:val="af9"/>
        <w:keepNext/>
        <w:rPr>
          <w:rtl/>
        </w:rPr>
      </w:pPr>
      <w:bookmarkStart w:id="14665" w:name="ET_guest_802600_929"/>
      <w:r w:rsidRPr="00122D1C">
        <w:rPr>
          <w:rStyle w:val="TagStyle"/>
          <w:rtl/>
        </w:rPr>
        <w:t xml:space="preserve"> &lt;&lt; אורח &gt;&gt; </w:t>
      </w:r>
      <w:r>
        <w:rPr>
          <w:rtl/>
        </w:rPr>
        <w:t>ד"ר עמרי רחום טוויג:</w:t>
      </w:r>
      <w:r w:rsidRPr="00122D1C">
        <w:rPr>
          <w:rStyle w:val="TagStyle"/>
          <w:rtl/>
        </w:rPr>
        <w:t xml:space="preserve"> &lt;&lt; אורח &gt;&gt;</w:t>
      </w:r>
      <w:r>
        <w:rPr>
          <w:rtl/>
        </w:rPr>
        <w:t xml:space="preserve">   </w:t>
      </w:r>
      <w:bookmarkEnd w:id="14665"/>
    </w:p>
    <w:p w14:paraId="3377CAEC" w14:textId="77777777" w:rsidR="00122D1C" w:rsidRDefault="00122D1C" w:rsidP="00122D1C">
      <w:pPr>
        <w:pStyle w:val="KeepWithNext"/>
        <w:rPr>
          <w:rtl/>
        </w:rPr>
      </w:pPr>
    </w:p>
    <w:p w14:paraId="56F44EEE" w14:textId="1052A9CB" w:rsidR="00122D1C" w:rsidRDefault="00122D1C" w:rsidP="00122D1C">
      <w:pPr>
        <w:rPr>
          <w:rtl/>
        </w:rPr>
      </w:pPr>
      <w:bookmarkStart w:id="14666" w:name="_ETM_Q1_8699903"/>
      <w:bookmarkEnd w:id="14666"/>
      <w:r>
        <w:rPr>
          <w:rFonts w:hint="cs"/>
          <w:rtl/>
        </w:rPr>
        <w:t>אני מ</w:t>
      </w:r>
      <w:bookmarkStart w:id="14667" w:name="_ETM_Q1_8697653"/>
      <w:bookmarkEnd w:id="14667"/>
      <w:r>
        <w:rPr>
          <w:rFonts w:hint="cs"/>
          <w:rtl/>
        </w:rPr>
        <w:t xml:space="preserve">בין </w:t>
      </w:r>
      <w:bookmarkStart w:id="14668" w:name="_ETM_Q1_8698403"/>
      <w:bookmarkEnd w:id="14668"/>
      <w:r>
        <w:rPr>
          <w:rFonts w:hint="cs"/>
          <w:rtl/>
        </w:rPr>
        <w:t>אבל ברציונל - - -</w:t>
      </w:r>
      <w:bookmarkStart w:id="14669" w:name="_ETM_Q1_8698903"/>
      <w:bookmarkEnd w:id="14669"/>
    </w:p>
    <w:p w14:paraId="4E83F633" w14:textId="77777777" w:rsidR="00122D1C" w:rsidRDefault="00122D1C" w:rsidP="00122D1C">
      <w:pPr>
        <w:rPr>
          <w:rtl/>
        </w:rPr>
      </w:pPr>
      <w:bookmarkStart w:id="14670" w:name="_ETM_Q1_8699153"/>
      <w:bookmarkStart w:id="14671" w:name="_ETM_Q1_8699653"/>
      <w:bookmarkEnd w:id="14670"/>
      <w:bookmarkEnd w:id="14671"/>
    </w:p>
    <w:p w14:paraId="17753F97" w14:textId="02BACB16" w:rsidR="00122D1C" w:rsidRDefault="00122D1C" w:rsidP="00122D1C">
      <w:pPr>
        <w:pStyle w:val="af6"/>
        <w:keepNext/>
        <w:rPr>
          <w:rtl/>
        </w:rPr>
      </w:pPr>
      <w:bookmarkStart w:id="14672" w:name="ET_yor_6157_930"/>
      <w:r w:rsidRPr="00122D1C">
        <w:rPr>
          <w:rStyle w:val="TagStyle"/>
          <w:rtl/>
        </w:rPr>
        <w:t xml:space="preserve"> &lt;&lt; יור &gt;&gt; </w:t>
      </w:r>
      <w:r>
        <w:rPr>
          <w:rtl/>
        </w:rPr>
        <w:t>היו"ר שמחה רוטמן:</w:t>
      </w:r>
      <w:r w:rsidRPr="00122D1C">
        <w:rPr>
          <w:rStyle w:val="TagStyle"/>
          <w:rtl/>
        </w:rPr>
        <w:t xml:space="preserve"> &lt;&lt; יור &gt;&gt;</w:t>
      </w:r>
      <w:r>
        <w:rPr>
          <w:rtl/>
        </w:rPr>
        <w:t xml:space="preserve">   </w:t>
      </w:r>
      <w:bookmarkEnd w:id="14672"/>
    </w:p>
    <w:p w14:paraId="355C76FC" w14:textId="77777777" w:rsidR="00122D1C" w:rsidRDefault="00122D1C" w:rsidP="00122D1C">
      <w:pPr>
        <w:pStyle w:val="KeepWithNext"/>
        <w:rPr>
          <w:rtl/>
        </w:rPr>
      </w:pPr>
    </w:p>
    <w:p w14:paraId="5AD13341" w14:textId="5DD24F52" w:rsidR="00122D1C" w:rsidRDefault="00122D1C" w:rsidP="00122D1C">
      <w:pPr>
        <w:rPr>
          <w:rtl/>
        </w:rPr>
      </w:pPr>
      <w:bookmarkStart w:id="14673" w:name="_ETM_Q1_8700653"/>
      <w:bookmarkEnd w:id="14673"/>
      <w:r>
        <w:rPr>
          <w:rFonts w:hint="cs"/>
          <w:rtl/>
        </w:rPr>
        <w:t>לכן זה רציונל</w:t>
      </w:r>
      <w:bookmarkStart w:id="14674" w:name="_ETM_Q1_8700403"/>
      <w:bookmarkEnd w:id="14674"/>
      <w:r>
        <w:rPr>
          <w:rFonts w:hint="cs"/>
          <w:rtl/>
        </w:rPr>
        <w:t xml:space="preserve"> ב</w:t>
      </w:r>
      <w:bookmarkStart w:id="14675" w:name="_ETM_Q1_8697906"/>
      <w:bookmarkEnd w:id="14675"/>
      <w:r>
        <w:rPr>
          <w:rFonts w:hint="cs"/>
          <w:rtl/>
        </w:rPr>
        <w:t>אמצע.</w:t>
      </w:r>
    </w:p>
    <w:p w14:paraId="1DF3248D" w14:textId="77777777" w:rsidR="00122D1C" w:rsidRDefault="00122D1C" w:rsidP="00122D1C">
      <w:pPr>
        <w:rPr>
          <w:rtl/>
        </w:rPr>
      </w:pPr>
      <w:bookmarkStart w:id="14676" w:name="_ETM_Q1_8699404"/>
      <w:bookmarkStart w:id="14677" w:name="_ETM_Q1_8699906"/>
      <w:bookmarkStart w:id="14678" w:name="_ETM_Q1_8700406"/>
      <w:bookmarkEnd w:id="14676"/>
      <w:bookmarkEnd w:id="14677"/>
      <w:bookmarkEnd w:id="14678"/>
    </w:p>
    <w:p w14:paraId="5D7ECB89" w14:textId="20F6F361" w:rsidR="00122D1C" w:rsidRDefault="00122D1C" w:rsidP="00122D1C">
      <w:pPr>
        <w:pStyle w:val="af9"/>
        <w:keepNext/>
        <w:rPr>
          <w:rtl/>
        </w:rPr>
      </w:pPr>
      <w:bookmarkStart w:id="14679" w:name="ET_guest_802600_931"/>
      <w:r w:rsidRPr="00122D1C">
        <w:rPr>
          <w:rStyle w:val="TagStyle"/>
          <w:rtl/>
        </w:rPr>
        <w:t xml:space="preserve"> &lt;&lt; אורח &gt;&gt; </w:t>
      </w:r>
      <w:r>
        <w:rPr>
          <w:rtl/>
        </w:rPr>
        <w:t>ד"ר עמרי רחום טוויג:</w:t>
      </w:r>
      <w:r w:rsidRPr="00122D1C">
        <w:rPr>
          <w:rStyle w:val="TagStyle"/>
          <w:rtl/>
        </w:rPr>
        <w:t xml:space="preserve"> &lt;&lt; אורח &gt;&gt;</w:t>
      </w:r>
      <w:r>
        <w:rPr>
          <w:rtl/>
        </w:rPr>
        <w:t xml:space="preserve">   </w:t>
      </w:r>
      <w:bookmarkEnd w:id="14679"/>
    </w:p>
    <w:p w14:paraId="643670EB" w14:textId="77777777" w:rsidR="00122D1C" w:rsidRDefault="00122D1C" w:rsidP="00122D1C">
      <w:pPr>
        <w:pStyle w:val="KeepWithNext"/>
        <w:rPr>
          <w:rtl/>
        </w:rPr>
      </w:pPr>
    </w:p>
    <w:p w14:paraId="64E0441F" w14:textId="542B72B9" w:rsidR="00122D1C" w:rsidRDefault="00122D1C" w:rsidP="00122D1C">
      <w:pPr>
        <w:rPr>
          <w:rtl/>
        </w:rPr>
      </w:pPr>
      <w:bookmarkStart w:id="14680" w:name="_ETM_Q1_8701901"/>
      <w:bookmarkStart w:id="14681" w:name="_ETM_Q1_8699406"/>
      <w:bookmarkEnd w:id="14680"/>
      <w:bookmarkEnd w:id="14681"/>
      <w:r>
        <w:rPr>
          <w:rFonts w:hint="cs"/>
          <w:rtl/>
        </w:rPr>
        <w:t xml:space="preserve">של לגבי כמה אנשים התבצעה </w:t>
      </w:r>
      <w:bookmarkStart w:id="14682" w:name="_ETM_Q1_8705906"/>
      <w:bookmarkStart w:id="14683" w:name="_ETM_Q1_8703156"/>
      <w:bookmarkEnd w:id="14682"/>
      <w:bookmarkEnd w:id="14683"/>
      <w:r>
        <w:rPr>
          <w:rFonts w:hint="cs"/>
          <w:rtl/>
        </w:rPr>
        <w:t>ה</w:t>
      </w:r>
      <w:bookmarkStart w:id="14684" w:name="_ETM_Q1_8701156"/>
      <w:bookmarkEnd w:id="14684"/>
      <w:r>
        <w:rPr>
          <w:rFonts w:hint="cs"/>
          <w:rtl/>
        </w:rPr>
        <w:t>הפרה - - -</w:t>
      </w:r>
    </w:p>
    <w:p w14:paraId="3817EDAF" w14:textId="77777777" w:rsidR="00122D1C" w:rsidRDefault="00122D1C" w:rsidP="00122D1C">
      <w:pPr>
        <w:rPr>
          <w:rtl/>
        </w:rPr>
      </w:pPr>
      <w:bookmarkStart w:id="14685" w:name="_ETM_Q1_8703904"/>
      <w:bookmarkStart w:id="14686" w:name="_ETM_Q1_8704404"/>
      <w:bookmarkStart w:id="14687" w:name="_ETM_Q1_8701654"/>
      <w:bookmarkStart w:id="14688" w:name="_ETM_Q1_8698904"/>
      <w:bookmarkEnd w:id="14685"/>
      <w:bookmarkEnd w:id="14686"/>
      <w:bookmarkEnd w:id="14687"/>
      <w:bookmarkEnd w:id="14688"/>
    </w:p>
    <w:p w14:paraId="4C80F494" w14:textId="2C39857F" w:rsidR="00122D1C" w:rsidRDefault="00122D1C" w:rsidP="00122D1C">
      <w:pPr>
        <w:pStyle w:val="af6"/>
        <w:keepNext/>
        <w:rPr>
          <w:rtl/>
        </w:rPr>
      </w:pPr>
      <w:bookmarkStart w:id="14689" w:name="ET_yor_6157_932"/>
      <w:r w:rsidRPr="00122D1C">
        <w:rPr>
          <w:rStyle w:val="TagStyle"/>
          <w:rtl/>
        </w:rPr>
        <w:t xml:space="preserve"> &lt;&lt; יור &gt;&gt; </w:t>
      </w:r>
      <w:r>
        <w:rPr>
          <w:rtl/>
        </w:rPr>
        <w:t>היו"ר שמחה רוטמן:</w:t>
      </w:r>
      <w:r w:rsidRPr="00122D1C">
        <w:rPr>
          <w:rStyle w:val="TagStyle"/>
          <w:rtl/>
        </w:rPr>
        <w:t xml:space="preserve"> &lt;&lt; יור &gt;&gt;</w:t>
      </w:r>
      <w:r>
        <w:rPr>
          <w:rtl/>
        </w:rPr>
        <w:t xml:space="preserve">   </w:t>
      </w:r>
      <w:bookmarkEnd w:id="14689"/>
    </w:p>
    <w:p w14:paraId="793A42C6" w14:textId="77777777" w:rsidR="00122D1C" w:rsidRDefault="00122D1C" w:rsidP="00122D1C">
      <w:pPr>
        <w:pStyle w:val="KeepWithNext"/>
        <w:rPr>
          <w:rtl/>
        </w:rPr>
      </w:pPr>
    </w:p>
    <w:p w14:paraId="2A932422" w14:textId="64DD504A" w:rsidR="00122D1C" w:rsidRDefault="00122D1C" w:rsidP="00122D1C">
      <w:pPr>
        <w:rPr>
          <w:rtl/>
        </w:rPr>
      </w:pPr>
      <w:bookmarkStart w:id="14690" w:name="_ETM_Q1_8700154"/>
      <w:bookmarkStart w:id="14691" w:name="_ETM_Q1_8700654"/>
      <w:bookmarkEnd w:id="14690"/>
      <w:bookmarkEnd w:id="14691"/>
      <w:r>
        <w:rPr>
          <w:rFonts w:hint="cs"/>
          <w:rtl/>
        </w:rPr>
        <w:t xml:space="preserve">נכון, נכון. </w:t>
      </w:r>
      <w:bookmarkStart w:id="14692" w:name="_ETM_Q1_8693404"/>
      <w:bookmarkEnd w:id="14692"/>
      <w:r w:rsidR="002F24B2">
        <w:rPr>
          <w:rFonts w:hint="cs"/>
          <w:rtl/>
        </w:rPr>
        <w:t>זה לפי</w:t>
      </w:r>
      <w:bookmarkStart w:id="14693" w:name="_ETM_Q1_8703905"/>
      <w:bookmarkEnd w:id="14693"/>
      <w:r w:rsidR="002F24B2">
        <w:rPr>
          <w:rFonts w:hint="cs"/>
          <w:rtl/>
        </w:rPr>
        <w:t xml:space="preserve"> מספר נושאי מידע</w:t>
      </w:r>
      <w:bookmarkStart w:id="14694" w:name="_ETM_Q1_8703405"/>
      <w:bookmarkEnd w:id="14694"/>
      <w:r w:rsidR="002F24B2">
        <w:rPr>
          <w:rFonts w:hint="cs"/>
          <w:rtl/>
        </w:rPr>
        <w:t xml:space="preserve">, רק </w:t>
      </w:r>
      <w:bookmarkStart w:id="14695" w:name="_ETM_Q1_8706655"/>
      <w:bookmarkEnd w:id="14695"/>
      <w:r w:rsidR="002F24B2">
        <w:rPr>
          <w:rFonts w:hint="cs"/>
          <w:rtl/>
        </w:rPr>
        <w:t>שזה לא פ</w:t>
      </w:r>
      <w:bookmarkStart w:id="14696" w:name="_ETM_Q1_8705903"/>
      <w:bookmarkStart w:id="14697" w:name="_ETM_Q1_8703155"/>
      <w:bookmarkEnd w:id="14696"/>
      <w:bookmarkEnd w:id="14697"/>
      <w:r w:rsidR="002F24B2">
        <w:rPr>
          <w:rFonts w:hint="cs"/>
          <w:rtl/>
        </w:rPr>
        <w:t>רטני.</w:t>
      </w:r>
      <w:bookmarkStart w:id="14698" w:name="_ETM_Q1_8701906"/>
      <w:bookmarkEnd w:id="14698"/>
    </w:p>
    <w:p w14:paraId="26B11C41" w14:textId="77777777" w:rsidR="002F24B2" w:rsidRDefault="002F24B2" w:rsidP="00122D1C">
      <w:pPr>
        <w:rPr>
          <w:rtl/>
        </w:rPr>
      </w:pPr>
      <w:bookmarkStart w:id="14699" w:name="_ETM_Q1_8705156"/>
      <w:bookmarkStart w:id="14700" w:name="_ETM_Q1_8705406"/>
      <w:bookmarkStart w:id="14701" w:name="_ETM_Q1_8706156"/>
      <w:bookmarkEnd w:id="14699"/>
      <w:bookmarkEnd w:id="14700"/>
      <w:bookmarkEnd w:id="14701"/>
    </w:p>
    <w:p w14:paraId="5302301D" w14:textId="3AE19432" w:rsidR="002F24B2" w:rsidRDefault="002F24B2" w:rsidP="002F24B2">
      <w:pPr>
        <w:pStyle w:val="af9"/>
        <w:keepNext/>
        <w:rPr>
          <w:rtl/>
        </w:rPr>
      </w:pPr>
      <w:bookmarkStart w:id="14702" w:name="ET_guest_802600_933"/>
      <w:r w:rsidRPr="002F24B2">
        <w:rPr>
          <w:rStyle w:val="TagStyle"/>
          <w:rtl/>
        </w:rPr>
        <w:t xml:space="preserve"> &lt;&lt; אורח &gt;&gt; </w:t>
      </w:r>
      <w:r>
        <w:rPr>
          <w:rtl/>
        </w:rPr>
        <w:t>ד"ר עמרי רחום טוויג:</w:t>
      </w:r>
      <w:r w:rsidRPr="002F24B2">
        <w:rPr>
          <w:rStyle w:val="TagStyle"/>
          <w:rtl/>
        </w:rPr>
        <w:t xml:space="preserve"> &lt;&lt; אורח &gt;&gt;</w:t>
      </w:r>
      <w:r>
        <w:rPr>
          <w:rtl/>
        </w:rPr>
        <w:t xml:space="preserve">   </w:t>
      </w:r>
      <w:bookmarkEnd w:id="14702"/>
    </w:p>
    <w:p w14:paraId="1A32B46D" w14:textId="77777777" w:rsidR="002F24B2" w:rsidRDefault="002F24B2" w:rsidP="002F24B2">
      <w:pPr>
        <w:pStyle w:val="KeepWithNext"/>
        <w:rPr>
          <w:rtl/>
        </w:rPr>
      </w:pPr>
    </w:p>
    <w:p w14:paraId="05DE3791" w14:textId="1862A146" w:rsidR="002F24B2" w:rsidRDefault="002F24B2" w:rsidP="002F24B2">
      <w:pPr>
        <w:rPr>
          <w:rtl/>
        </w:rPr>
      </w:pPr>
      <w:bookmarkStart w:id="14703" w:name="_ETM_Q1_8707156"/>
      <w:bookmarkEnd w:id="14703"/>
      <w:r>
        <w:rPr>
          <w:rFonts w:hint="cs"/>
          <w:rtl/>
        </w:rPr>
        <w:t>כן, זה אותו מנגנון</w:t>
      </w:r>
      <w:bookmarkStart w:id="14704" w:name="_ETM_Q1_8707906"/>
      <w:bookmarkEnd w:id="14704"/>
      <w:r>
        <w:rPr>
          <w:rFonts w:hint="cs"/>
          <w:rtl/>
        </w:rPr>
        <w:t>.</w:t>
      </w:r>
    </w:p>
    <w:p w14:paraId="7CFA618E" w14:textId="77777777" w:rsidR="002F24B2" w:rsidRDefault="002F24B2" w:rsidP="002F24B2">
      <w:pPr>
        <w:rPr>
          <w:rtl/>
        </w:rPr>
      </w:pPr>
      <w:bookmarkStart w:id="14705" w:name="_ETM_Q1_8708151"/>
      <w:bookmarkStart w:id="14706" w:name="_ETM_Q1_8708401"/>
      <w:bookmarkEnd w:id="14705"/>
      <w:bookmarkEnd w:id="14706"/>
    </w:p>
    <w:p w14:paraId="67FCD84D" w14:textId="72AEFF73" w:rsidR="002F24B2" w:rsidRDefault="002F24B2" w:rsidP="002F24B2">
      <w:pPr>
        <w:pStyle w:val="af6"/>
        <w:keepNext/>
        <w:rPr>
          <w:rtl/>
        </w:rPr>
      </w:pPr>
      <w:bookmarkStart w:id="14707" w:name="ET_yor_6157_934"/>
      <w:r w:rsidRPr="002F24B2">
        <w:rPr>
          <w:rStyle w:val="TagStyle"/>
          <w:rtl/>
        </w:rPr>
        <w:t xml:space="preserve"> &lt;&lt; יור &gt;&gt; </w:t>
      </w:r>
      <w:r>
        <w:rPr>
          <w:rtl/>
        </w:rPr>
        <w:t>היו"ר שמחה רוטמן:</w:t>
      </w:r>
      <w:r w:rsidRPr="002F24B2">
        <w:rPr>
          <w:rStyle w:val="TagStyle"/>
          <w:rtl/>
        </w:rPr>
        <w:t xml:space="preserve"> &lt;&lt; יור &gt;&gt;</w:t>
      </w:r>
      <w:r>
        <w:rPr>
          <w:rtl/>
        </w:rPr>
        <w:t xml:space="preserve">   </w:t>
      </w:r>
      <w:bookmarkEnd w:id="14707"/>
    </w:p>
    <w:p w14:paraId="0D1610F3" w14:textId="77777777" w:rsidR="002F24B2" w:rsidRDefault="002F24B2" w:rsidP="002F24B2">
      <w:pPr>
        <w:pStyle w:val="KeepWithNext"/>
        <w:rPr>
          <w:rtl/>
        </w:rPr>
      </w:pPr>
    </w:p>
    <w:p w14:paraId="36C1D99A" w14:textId="61B2A055" w:rsidR="002F24B2" w:rsidRDefault="002F24B2" w:rsidP="002F24B2">
      <w:pPr>
        <w:rPr>
          <w:rtl/>
        </w:rPr>
      </w:pPr>
      <w:bookmarkStart w:id="14708" w:name="_ETM_Q1_8709151"/>
      <w:bookmarkEnd w:id="14708"/>
      <w:r>
        <w:rPr>
          <w:rFonts w:hint="cs"/>
          <w:rtl/>
        </w:rPr>
        <w:t xml:space="preserve">נכון, לכן </w:t>
      </w:r>
      <w:bookmarkStart w:id="14709" w:name="_ETM_Q1_8708156"/>
      <w:bookmarkEnd w:id="14709"/>
      <w:r>
        <w:rPr>
          <w:rFonts w:hint="cs"/>
          <w:rtl/>
        </w:rPr>
        <w:t xml:space="preserve">זאת רובריקה </w:t>
      </w:r>
      <w:bookmarkStart w:id="14710" w:name="_ETM_Q1_8712156"/>
      <w:bookmarkEnd w:id="14710"/>
      <w:r>
        <w:rPr>
          <w:rFonts w:hint="cs"/>
          <w:rtl/>
        </w:rPr>
        <w:t>שלישי</w:t>
      </w:r>
      <w:bookmarkStart w:id="14711" w:name="_ETM_Q1_8711156"/>
      <w:bookmarkEnd w:id="14711"/>
      <w:r>
        <w:rPr>
          <w:rFonts w:hint="cs"/>
          <w:rtl/>
        </w:rPr>
        <w:t xml:space="preserve">ת. </w:t>
      </w:r>
    </w:p>
    <w:p w14:paraId="131F522F" w14:textId="77777777" w:rsidR="002F24B2" w:rsidRDefault="002F24B2" w:rsidP="002F24B2">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2F24B2" w14:paraId="576D70A6" w14:textId="77777777" w:rsidTr="0046117B">
        <w:trPr>
          <w:trHeight w:val="567"/>
        </w:trPr>
        <w:tc>
          <w:tcPr>
            <w:tcW w:w="721" w:type="dxa"/>
          </w:tcPr>
          <w:p w14:paraId="36A9999C" w14:textId="77777777" w:rsidR="002F24B2" w:rsidRDefault="002F24B2" w:rsidP="0046117B">
            <w:pPr>
              <w:ind w:firstLine="0"/>
              <w:rPr>
                <w:rtl/>
              </w:rPr>
            </w:pPr>
            <w:bookmarkStart w:id="14712" w:name="_ETM_Q1_8711906"/>
            <w:bookmarkStart w:id="14713" w:name="_ETM_Q1_8712406"/>
            <w:bookmarkEnd w:id="14712"/>
            <w:bookmarkEnd w:id="14713"/>
          </w:p>
        </w:tc>
        <w:tc>
          <w:tcPr>
            <w:tcW w:w="700" w:type="dxa"/>
          </w:tcPr>
          <w:p w14:paraId="2376BB35" w14:textId="77777777" w:rsidR="002F24B2" w:rsidRDefault="002F24B2" w:rsidP="0046117B">
            <w:pPr>
              <w:ind w:firstLine="0"/>
              <w:rPr>
                <w:rtl/>
              </w:rPr>
            </w:pPr>
          </w:p>
        </w:tc>
        <w:tc>
          <w:tcPr>
            <w:tcW w:w="762" w:type="dxa"/>
          </w:tcPr>
          <w:p w14:paraId="1CF8A950" w14:textId="77777777" w:rsidR="002F24B2" w:rsidRDefault="002F24B2" w:rsidP="0046117B">
            <w:pPr>
              <w:ind w:firstLine="0"/>
              <w:rPr>
                <w:rtl/>
              </w:rPr>
            </w:pPr>
          </w:p>
        </w:tc>
        <w:tc>
          <w:tcPr>
            <w:tcW w:w="270" w:type="dxa"/>
          </w:tcPr>
          <w:p w14:paraId="0A84195D" w14:textId="77777777" w:rsidR="002F24B2" w:rsidRDefault="002F24B2" w:rsidP="0046117B">
            <w:pPr>
              <w:ind w:firstLine="0"/>
              <w:rPr>
                <w:rtl/>
              </w:rPr>
            </w:pPr>
          </w:p>
        </w:tc>
        <w:tc>
          <w:tcPr>
            <w:tcW w:w="6845" w:type="dxa"/>
          </w:tcPr>
          <w:p w14:paraId="08CDBA36" w14:textId="743C90B5" w:rsidR="002F24B2" w:rsidRDefault="002F24B2" w:rsidP="002F24B2">
            <w:pPr>
              <w:pStyle w:val="afe"/>
              <w:numPr>
                <w:ilvl w:val="0"/>
                <w:numId w:val="16"/>
              </w:numPr>
              <w:rPr>
                <w:rtl/>
              </w:rPr>
            </w:pPr>
            <w:r>
              <w:rPr>
                <w:rFonts w:hint="cs"/>
                <w:rtl/>
              </w:rPr>
              <w:t xml:space="preserve"> </w:t>
            </w:r>
            <w:r>
              <w:rPr>
                <w:rtl/>
              </w:rPr>
              <w:t xml:space="preserve">בעל שליטה שלא </w:t>
            </w:r>
            <w:r w:rsidRPr="002F24B2">
              <w:rPr>
                <w:rtl/>
              </w:rPr>
              <w:t>הודיע לראש הרשות כי הוא מקבל דרך קבע מידע בהתאם לסעיף 23ג והמידע נאגר במאגר מידע, בניגוד להוראות סעיף</w:t>
            </w:r>
            <w:r>
              <w:rPr>
                <w:rFonts w:hint="cs"/>
                <w:rtl/>
              </w:rPr>
              <w:t xml:space="preserve"> 23ד(ג);</w:t>
            </w:r>
          </w:p>
        </w:tc>
      </w:tr>
    </w:tbl>
    <w:p w14:paraId="4B20E139" w14:textId="77777777" w:rsidR="002F24B2" w:rsidRDefault="002F24B2" w:rsidP="002F24B2">
      <w:pPr>
        <w:rPr>
          <w:rtl/>
        </w:rPr>
      </w:pPr>
    </w:p>
    <w:p w14:paraId="3778E719" w14:textId="72668C86" w:rsidR="002F24B2" w:rsidRDefault="002F24B2" w:rsidP="002F24B2">
      <w:pPr>
        <w:rPr>
          <w:rtl/>
        </w:rPr>
      </w:pPr>
      <w:bookmarkStart w:id="14714" w:name="_ETM_Q1_8722902"/>
      <w:bookmarkEnd w:id="14714"/>
      <w:r>
        <w:rPr>
          <w:rFonts w:hint="cs"/>
          <w:rtl/>
        </w:rPr>
        <w:t>זו</w:t>
      </w:r>
      <w:bookmarkStart w:id="14715" w:name="_ETM_Q1_8724653"/>
      <w:bookmarkEnd w:id="14715"/>
      <w:r>
        <w:rPr>
          <w:rFonts w:hint="cs"/>
          <w:rtl/>
        </w:rPr>
        <w:t xml:space="preserve"> הפרת </w:t>
      </w:r>
      <w:bookmarkStart w:id="14716" w:name="_ETM_Q1_8716905"/>
      <w:bookmarkEnd w:id="14716"/>
      <w:r>
        <w:rPr>
          <w:rFonts w:hint="cs"/>
          <w:rtl/>
        </w:rPr>
        <w:t>חובת רישום קלאסית.</w:t>
      </w:r>
    </w:p>
    <w:p w14:paraId="7FE7C131" w14:textId="77777777" w:rsidR="002F24B2" w:rsidRDefault="002F24B2" w:rsidP="002F24B2">
      <w:pPr>
        <w:rPr>
          <w:rtl/>
        </w:rPr>
      </w:pPr>
    </w:p>
    <w:p w14:paraId="7AC3C6D1" w14:textId="3449D2FF" w:rsidR="002F24B2" w:rsidRDefault="002F24B2" w:rsidP="002F24B2">
      <w:pPr>
        <w:pStyle w:val="a4"/>
        <w:keepNext/>
        <w:rPr>
          <w:rtl/>
        </w:rPr>
      </w:pPr>
      <w:bookmarkStart w:id="14717" w:name="ET_speaker_נעמה_מנחמי_935"/>
      <w:r w:rsidRPr="002F24B2">
        <w:rPr>
          <w:rStyle w:val="TagStyle"/>
          <w:rtl/>
        </w:rPr>
        <w:t xml:space="preserve"> &lt;&lt; דובר &gt;&gt; </w:t>
      </w:r>
      <w:r>
        <w:rPr>
          <w:rtl/>
        </w:rPr>
        <w:t>נעמה מנחמי:</w:t>
      </w:r>
      <w:r w:rsidRPr="002F24B2">
        <w:rPr>
          <w:rStyle w:val="TagStyle"/>
          <w:rtl/>
        </w:rPr>
        <w:t xml:space="preserve"> &lt;&lt; דובר &gt;&gt;</w:t>
      </w:r>
      <w:r>
        <w:rPr>
          <w:rtl/>
        </w:rPr>
        <w:t xml:space="preserve">   </w:t>
      </w:r>
      <w:bookmarkEnd w:id="14717"/>
    </w:p>
    <w:p w14:paraId="32B260F7" w14:textId="77777777" w:rsidR="002F24B2" w:rsidRDefault="002F24B2" w:rsidP="002F24B2">
      <w:pPr>
        <w:pStyle w:val="KeepWithNext"/>
        <w:rPr>
          <w:rtl/>
        </w:rPr>
      </w:pPr>
    </w:p>
    <w:p w14:paraId="421E21A1" w14:textId="496DD0FF" w:rsidR="002F24B2" w:rsidRDefault="002F24B2" w:rsidP="002F24B2">
      <w:pPr>
        <w:rPr>
          <w:rtl/>
        </w:rPr>
      </w:pPr>
      <w:r>
        <w:rPr>
          <w:rFonts w:hint="cs"/>
          <w:rtl/>
        </w:rPr>
        <w:t xml:space="preserve">או-קיי, אז זה נשאר </w:t>
      </w:r>
      <w:bookmarkStart w:id="14718" w:name="_ETM_Q1_8719656"/>
      <w:bookmarkEnd w:id="14718"/>
      <w:r>
        <w:rPr>
          <w:rFonts w:hint="cs"/>
          <w:rtl/>
        </w:rPr>
        <w:t xml:space="preserve">פה. </w:t>
      </w:r>
    </w:p>
    <w:p w14:paraId="7D667C60" w14:textId="77777777" w:rsidR="002F24B2" w:rsidRDefault="002F24B2" w:rsidP="002F24B2">
      <w:pPr>
        <w:rPr>
          <w:rtl/>
        </w:rPr>
      </w:pPr>
    </w:p>
    <w:p w14:paraId="24346C91" w14:textId="1B0FF0B4" w:rsidR="002F24B2" w:rsidRDefault="002F24B2" w:rsidP="002F24B2">
      <w:pPr>
        <w:pStyle w:val="af6"/>
        <w:keepNext/>
        <w:rPr>
          <w:rtl/>
        </w:rPr>
      </w:pPr>
      <w:bookmarkStart w:id="14719" w:name="ET_yor_6157_936"/>
      <w:r w:rsidRPr="002F24B2">
        <w:rPr>
          <w:rStyle w:val="TagStyle"/>
          <w:rtl/>
        </w:rPr>
        <w:t xml:space="preserve"> &lt;&lt; יור &gt;&gt; </w:t>
      </w:r>
      <w:r>
        <w:rPr>
          <w:rtl/>
        </w:rPr>
        <w:t>היו"ר שמחה רוטמן:</w:t>
      </w:r>
      <w:r w:rsidRPr="002F24B2">
        <w:rPr>
          <w:rStyle w:val="TagStyle"/>
          <w:rtl/>
        </w:rPr>
        <w:t xml:space="preserve"> &lt;&lt; יור &gt;&gt;</w:t>
      </w:r>
      <w:r>
        <w:rPr>
          <w:rtl/>
        </w:rPr>
        <w:t xml:space="preserve">   </w:t>
      </w:r>
      <w:bookmarkEnd w:id="14719"/>
    </w:p>
    <w:p w14:paraId="4D67CB4E" w14:textId="77777777" w:rsidR="002F24B2" w:rsidRDefault="002F24B2" w:rsidP="002F24B2">
      <w:pPr>
        <w:pStyle w:val="KeepWithNext"/>
        <w:rPr>
          <w:rtl/>
        </w:rPr>
      </w:pPr>
    </w:p>
    <w:p w14:paraId="42E15312" w14:textId="78AB9D40" w:rsidR="002F24B2" w:rsidRDefault="002F24B2" w:rsidP="002F24B2">
      <w:pPr>
        <w:rPr>
          <w:rtl/>
        </w:rPr>
      </w:pPr>
      <w:bookmarkStart w:id="14720" w:name="_ETM_Q1_8726406"/>
      <w:bookmarkEnd w:id="14720"/>
      <w:r>
        <w:rPr>
          <w:rFonts w:hint="cs"/>
          <w:rtl/>
        </w:rPr>
        <w:t>זה</w:t>
      </w:r>
      <w:bookmarkStart w:id="14721" w:name="_ETM_Q1_8724156"/>
      <w:bookmarkEnd w:id="14721"/>
      <w:r>
        <w:rPr>
          <w:rFonts w:hint="cs"/>
          <w:rtl/>
        </w:rPr>
        <w:t xml:space="preserve"> כמו הפרת חובת הרישום. </w:t>
      </w:r>
      <w:bookmarkStart w:id="14722" w:name="_ETM_Q1_8725156"/>
      <w:bookmarkStart w:id="14723" w:name="_ETM_Q1_8724906"/>
      <w:bookmarkEnd w:id="14722"/>
      <w:bookmarkEnd w:id="14723"/>
    </w:p>
    <w:p w14:paraId="3DA7438F" w14:textId="77777777" w:rsidR="002F24B2" w:rsidRDefault="002F24B2" w:rsidP="002F24B2">
      <w:pPr>
        <w:rPr>
          <w:rtl/>
        </w:rPr>
      </w:pPr>
      <w:bookmarkStart w:id="14724" w:name="_ETM_Q1_8727656"/>
      <w:bookmarkStart w:id="14725" w:name="_ETM_Q1_8729403"/>
      <w:bookmarkEnd w:id="14724"/>
      <w:bookmarkEnd w:id="14725"/>
    </w:p>
    <w:p w14:paraId="70636C80" w14:textId="7DD77C21" w:rsidR="002F24B2" w:rsidRDefault="002F24B2" w:rsidP="002F24B2">
      <w:pPr>
        <w:pStyle w:val="a4"/>
        <w:keepNext/>
        <w:rPr>
          <w:rtl/>
        </w:rPr>
      </w:pPr>
      <w:bookmarkStart w:id="14726" w:name="ET_speaker_ראובן_אידלמן_937"/>
      <w:r w:rsidRPr="002F24B2">
        <w:rPr>
          <w:rStyle w:val="TagStyle"/>
          <w:rtl/>
        </w:rPr>
        <w:t xml:space="preserve"> &lt;&lt; דובר &gt;&gt; </w:t>
      </w:r>
      <w:r>
        <w:rPr>
          <w:rtl/>
        </w:rPr>
        <w:t>ראובן אידלמן:</w:t>
      </w:r>
      <w:r w:rsidRPr="002F24B2">
        <w:rPr>
          <w:rStyle w:val="TagStyle"/>
          <w:rtl/>
        </w:rPr>
        <w:t xml:space="preserve"> &lt;&lt; דובר &gt;&gt;</w:t>
      </w:r>
      <w:r>
        <w:rPr>
          <w:rtl/>
        </w:rPr>
        <w:t xml:space="preserve">   </w:t>
      </w:r>
      <w:bookmarkEnd w:id="14726"/>
    </w:p>
    <w:p w14:paraId="71173F92" w14:textId="77777777" w:rsidR="002F24B2" w:rsidRDefault="002F24B2" w:rsidP="002F24B2">
      <w:pPr>
        <w:pStyle w:val="KeepWithNext"/>
        <w:rPr>
          <w:rtl/>
        </w:rPr>
      </w:pPr>
    </w:p>
    <w:p w14:paraId="483C9C34" w14:textId="12D4BA65" w:rsidR="002F24B2" w:rsidRDefault="002F24B2" w:rsidP="002F24B2">
      <w:pPr>
        <w:rPr>
          <w:rtl/>
        </w:rPr>
      </w:pPr>
      <w:bookmarkStart w:id="14727" w:name="_ETM_Q1_8729904"/>
      <w:bookmarkStart w:id="14728" w:name="_ETM_Q1_8730403"/>
      <w:bookmarkStart w:id="14729" w:name="_ETM_Q1_8727403"/>
      <w:bookmarkStart w:id="14730" w:name="_ETM_Q1_8724403"/>
      <w:bookmarkEnd w:id="14727"/>
      <w:bookmarkEnd w:id="14728"/>
      <w:bookmarkEnd w:id="14729"/>
      <w:bookmarkEnd w:id="14730"/>
      <w:r>
        <w:rPr>
          <w:rFonts w:hint="cs"/>
          <w:rtl/>
        </w:rPr>
        <w:t xml:space="preserve">כן, אפשר להגיד שכן. </w:t>
      </w:r>
      <w:bookmarkStart w:id="14731" w:name="_ETM_Q1_8727903"/>
      <w:bookmarkEnd w:id="14731"/>
    </w:p>
    <w:p w14:paraId="35B3041C" w14:textId="77777777" w:rsidR="002F24B2" w:rsidRDefault="002F24B2" w:rsidP="002F24B2">
      <w:pPr>
        <w:rPr>
          <w:rtl/>
        </w:rPr>
      </w:pPr>
      <w:bookmarkStart w:id="14732" w:name="_ETM_Q1_8729653"/>
      <w:bookmarkStart w:id="14733" w:name="_ETM_Q1_8726903"/>
      <w:bookmarkEnd w:id="14732"/>
      <w:bookmarkEnd w:id="14733"/>
    </w:p>
    <w:p w14:paraId="444FC9E1" w14:textId="200DCC28" w:rsidR="002F24B2" w:rsidRDefault="002F24B2" w:rsidP="002F24B2">
      <w:pPr>
        <w:pStyle w:val="af6"/>
        <w:keepNext/>
        <w:rPr>
          <w:rtl/>
        </w:rPr>
      </w:pPr>
      <w:bookmarkStart w:id="14734" w:name="ET_yor_6157_938"/>
      <w:r w:rsidRPr="002F24B2">
        <w:rPr>
          <w:rStyle w:val="TagStyle"/>
          <w:rtl/>
        </w:rPr>
        <w:t xml:space="preserve"> &lt;&lt; יור &gt;&gt; </w:t>
      </w:r>
      <w:r>
        <w:rPr>
          <w:rtl/>
        </w:rPr>
        <w:t>היו"ר שמחה רוטמן:</w:t>
      </w:r>
      <w:r w:rsidRPr="002F24B2">
        <w:rPr>
          <w:rStyle w:val="TagStyle"/>
          <w:rtl/>
        </w:rPr>
        <w:t xml:space="preserve"> &lt;&lt; יור &gt;&gt;</w:t>
      </w:r>
      <w:r>
        <w:rPr>
          <w:rtl/>
        </w:rPr>
        <w:t xml:space="preserve">   </w:t>
      </w:r>
      <w:bookmarkEnd w:id="14734"/>
    </w:p>
    <w:p w14:paraId="64922976" w14:textId="77777777" w:rsidR="002F24B2" w:rsidRDefault="002F24B2" w:rsidP="002F24B2">
      <w:pPr>
        <w:pStyle w:val="KeepWithNext"/>
        <w:rPr>
          <w:rtl/>
        </w:rPr>
      </w:pPr>
    </w:p>
    <w:p w14:paraId="3F073042" w14:textId="47AF2F52" w:rsidR="002F24B2" w:rsidRDefault="002F24B2" w:rsidP="002F24B2">
      <w:pPr>
        <w:rPr>
          <w:rtl/>
        </w:rPr>
      </w:pPr>
      <w:bookmarkStart w:id="14735" w:name="_ETM_Q1_8728153"/>
      <w:bookmarkEnd w:id="14735"/>
      <w:r>
        <w:rPr>
          <w:rFonts w:hint="cs"/>
          <w:rtl/>
        </w:rPr>
        <w:t xml:space="preserve">אז פה זה כן </w:t>
      </w:r>
      <w:bookmarkStart w:id="14736" w:name="_ETM_Q1_8727654"/>
      <w:bookmarkEnd w:id="14736"/>
      <w:r>
        <w:rPr>
          <w:rFonts w:hint="cs"/>
          <w:rtl/>
        </w:rPr>
        <w:t>גודל המאגר שהוא א</w:t>
      </w:r>
      <w:bookmarkStart w:id="14737" w:name="_ETM_Q1_8735402"/>
      <w:bookmarkEnd w:id="14737"/>
      <w:r>
        <w:rPr>
          <w:rFonts w:hint="cs"/>
          <w:rtl/>
        </w:rPr>
        <w:t>וגר כתוצאה מזה</w:t>
      </w:r>
      <w:bookmarkStart w:id="14738" w:name="_ETM_Q1_8729654"/>
      <w:bookmarkStart w:id="14739" w:name="_ETM_Q1_8726904"/>
      <w:bookmarkEnd w:id="14738"/>
      <w:bookmarkEnd w:id="14739"/>
      <w:r>
        <w:rPr>
          <w:rFonts w:hint="cs"/>
          <w:rtl/>
        </w:rPr>
        <w:t xml:space="preserve"> אב</w:t>
      </w:r>
      <w:bookmarkStart w:id="14740" w:name="_ETM_Q1_8727154"/>
      <w:bookmarkEnd w:id="14740"/>
      <w:r>
        <w:rPr>
          <w:rFonts w:hint="cs"/>
          <w:rtl/>
        </w:rPr>
        <w:t>ל שוב, זה פחות גודל המאגר שברשותו</w:t>
      </w:r>
      <w:bookmarkStart w:id="14741" w:name="_ETM_Q1_8731904"/>
      <w:bookmarkEnd w:id="14741"/>
      <w:r>
        <w:rPr>
          <w:rFonts w:hint="cs"/>
          <w:rtl/>
        </w:rPr>
        <w:t xml:space="preserve">. פה תהיה </w:t>
      </w:r>
      <w:bookmarkStart w:id="14742" w:name="_ETM_Q1_8735904"/>
      <w:bookmarkStart w:id="14743" w:name="_ETM_Q1_8733404"/>
      <w:bookmarkEnd w:id="14742"/>
      <w:bookmarkEnd w:id="14743"/>
      <w:r>
        <w:rPr>
          <w:rFonts w:hint="cs"/>
          <w:rtl/>
        </w:rPr>
        <w:t xml:space="preserve">חפיפה בין גודל המאגר לבין גודל </w:t>
      </w:r>
      <w:bookmarkStart w:id="14744" w:name="_ETM_Q1_8734904"/>
      <w:bookmarkEnd w:id="14744"/>
      <w:r>
        <w:rPr>
          <w:rFonts w:hint="cs"/>
          <w:rtl/>
        </w:rPr>
        <w:t>המידע שקיבלת</w:t>
      </w:r>
      <w:bookmarkStart w:id="14745" w:name="_ETM_Q1_8737405"/>
      <w:bookmarkEnd w:id="14745"/>
      <w:r>
        <w:rPr>
          <w:rFonts w:hint="cs"/>
          <w:rtl/>
        </w:rPr>
        <w:t>.</w:t>
      </w:r>
    </w:p>
    <w:p w14:paraId="56A69DC3" w14:textId="77777777" w:rsidR="002F24B2" w:rsidRDefault="002F24B2" w:rsidP="002F24B2">
      <w:pPr>
        <w:rPr>
          <w:rtl/>
        </w:rPr>
      </w:pPr>
      <w:bookmarkStart w:id="14746" w:name="_ETM_Q1_8737905"/>
      <w:bookmarkStart w:id="14747" w:name="_ETM_Q1_8738905"/>
      <w:bookmarkEnd w:id="14746"/>
      <w:bookmarkEnd w:id="14747"/>
    </w:p>
    <w:p w14:paraId="6706662C" w14:textId="3DCC04CB" w:rsidR="002F24B2" w:rsidRDefault="002F24B2" w:rsidP="002F24B2">
      <w:pPr>
        <w:pStyle w:val="a4"/>
        <w:keepNext/>
        <w:rPr>
          <w:rtl/>
        </w:rPr>
      </w:pPr>
      <w:bookmarkStart w:id="14748" w:name="ET_speaker_ראובן_אידלמן_939"/>
      <w:r w:rsidRPr="002F24B2">
        <w:rPr>
          <w:rStyle w:val="TagStyle"/>
          <w:rtl/>
        </w:rPr>
        <w:t xml:space="preserve"> &lt;&lt; דובר &gt;&gt; </w:t>
      </w:r>
      <w:r>
        <w:rPr>
          <w:rtl/>
        </w:rPr>
        <w:t>ראובן אידלמן:</w:t>
      </w:r>
      <w:r w:rsidRPr="002F24B2">
        <w:rPr>
          <w:rStyle w:val="TagStyle"/>
          <w:rtl/>
        </w:rPr>
        <w:t xml:space="preserve"> &lt;&lt; דובר &gt;&gt;</w:t>
      </w:r>
      <w:r>
        <w:rPr>
          <w:rtl/>
        </w:rPr>
        <w:t xml:space="preserve">   </w:t>
      </w:r>
      <w:bookmarkEnd w:id="14748"/>
    </w:p>
    <w:p w14:paraId="0ECBEB7F" w14:textId="77777777" w:rsidR="002F24B2" w:rsidRDefault="002F24B2" w:rsidP="002F24B2">
      <w:pPr>
        <w:pStyle w:val="KeepWithNext"/>
        <w:rPr>
          <w:rtl/>
        </w:rPr>
      </w:pPr>
    </w:p>
    <w:p w14:paraId="0BEF548F" w14:textId="4F59E04F" w:rsidR="002F24B2" w:rsidRDefault="002F24B2" w:rsidP="002F24B2">
      <w:pPr>
        <w:rPr>
          <w:rtl/>
        </w:rPr>
      </w:pPr>
      <w:bookmarkStart w:id="14749" w:name="_ETM_Q1_8739905"/>
      <w:bookmarkStart w:id="14750" w:name="_ETM_Q1_8736905"/>
      <w:bookmarkStart w:id="14751" w:name="_ETM_Q1_8733905"/>
      <w:bookmarkEnd w:id="14749"/>
      <w:bookmarkEnd w:id="14750"/>
      <w:bookmarkEnd w:id="14751"/>
      <w:r>
        <w:rPr>
          <w:rFonts w:hint="cs"/>
          <w:rtl/>
        </w:rPr>
        <w:t>נכון.</w:t>
      </w:r>
    </w:p>
    <w:p w14:paraId="687D2986" w14:textId="77777777" w:rsidR="002F24B2" w:rsidRDefault="002F24B2" w:rsidP="002F24B2">
      <w:pPr>
        <w:rPr>
          <w:rtl/>
        </w:rPr>
      </w:pPr>
      <w:bookmarkStart w:id="14752" w:name="_ETM_Q1_8735655"/>
      <w:bookmarkStart w:id="14753" w:name="_ETM_Q1_8735905"/>
      <w:bookmarkEnd w:id="14752"/>
      <w:bookmarkEnd w:id="14753"/>
    </w:p>
    <w:p w14:paraId="630F1A50" w14:textId="4F25A0F8" w:rsidR="002F24B2" w:rsidRDefault="002F24B2" w:rsidP="002F24B2">
      <w:pPr>
        <w:pStyle w:val="af6"/>
        <w:keepNext/>
        <w:rPr>
          <w:rtl/>
        </w:rPr>
      </w:pPr>
      <w:bookmarkStart w:id="14754" w:name="ET_yor_6157_940"/>
      <w:r w:rsidRPr="002F24B2">
        <w:rPr>
          <w:rStyle w:val="TagStyle"/>
          <w:rtl/>
        </w:rPr>
        <w:t xml:space="preserve"> &lt;&lt; יור &gt;&gt; </w:t>
      </w:r>
      <w:r>
        <w:rPr>
          <w:rtl/>
        </w:rPr>
        <w:t>היו"ר שמחה רוטמן:</w:t>
      </w:r>
      <w:r w:rsidRPr="002F24B2">
        <w:rPr>
          <w:rStyle w:val="TagStyle"/>
          <w:rtl/>
        </w:rPr>
        <w:t xml:space="preserve"> &lt;&lt; יור &gt;&gt;</w:t>
      </w:r>
      <w:r>
        <w:rPr>
          <w:rtl/>
        </w:rPr>
        <w:t xml:space="preserve">   </w:t>
      </w:r>
      <w:bookmarkEnd w:id="14754"/>
    </w:p>
    <w:p w14:paraId="78ACF911" w14:textId="77777777" w:rsidR="002F24B2" w:rsidRDefault="002F24B2" w:rsidP="002F24B2">
      <w:pPr>
        <w:pStyle w:val="KeepWithNext"/>
        <w:rPr>
          <w:rtl/>
        </w:rPr>
      </w:pPr>
    </w:p>
    <w:p w14:paraId="37247AB8" w14:textId="30586F1E" w:rsidR="002F24B2" w:rsidRDefault="002F24B2" w:rsidP="002F24B2">
      <w:pPr>
        <w:rPr>
          <w:rtl/>
        </w:rPr>
      </w:pPr>
      <w:bookmarkStart w:id="14755" w:name="_ETM_Q1_8736405"/>
      <w:bookmarkStart w:id="14756" w:name="_ETM_Q1_8736902"/>
      <w:bookmarkEnd w:id="14755"/>
      <w:bookmarkEnd w:id="14756"/>
      <w:r>
        <w:rPr>
          <w:rFonts w:hint="cs"/>
          <w:rtl/>
        </w:rPr>
        <w:t xml:space="preserve">לכן, </w:t>
      </w:r>
      <w:bookmarkStart w:id="14757" w:name="_ETM_Q1_8739903"/>
      <w:bookmarkEnd w:id="14757"/>
      <w:r>
        <w:rPr>
          <w:rFonts w:hint="cs"/>
          <w:rtl/>
        </w:rPr>
        <w:t>זאת לא בעיה בשביל</w:t>
      </w:r>
      <w:bookmarkStart w:id="14758" w:name="_ETM_Q1_8739901"/>
      <w:bookmarkEnd w:id="14758"/>
      <w:r>
        <w:rPr>
          <w:rFonts w:hint="cs"/>
          <w:rtl/>
        </w:rPr>
        <w:t xml:space="preserve">י. זה יכול להיות פה או פה </w:t>
      </w:r>
      <w:bookmarkStart w:id="14759" w:name="_ETM_Q1_8744406"/>
      <w:bookmarkEnd w:id="14759"/>
      <w:r>
        <w:rPr>
          <w:rFonts w:hint="cs"/>
          <w:rtl/>
        </w:rPr>
        <w:t xml:space="preserve">כי זה </w:t>
      </w:r>
      <w:bookmarkStart w:id="14760" w:name="_ETM_Q1_8743152"/>
      <w:bookmarkEnd w:id="14760"/>
      <w:r>
        <w:rPr>
          <w:rFonts w:hint="cs"/>
          <w:rtl/>
        </w:rPr>
        <w:t xml:space="preserve">יושב-ראש באותו מקום. </w:t>
      </w:r>
    </w:p>
    <w:p w14:paraId="3396B97A" w14:textId="725AE9AA" w:rsidR="002F24B2" w:rsidRPr="00122D1C" w:rsidRDefault="002F24B2" w:rsidP="002F24B2">
      <w:pPr>
        <w:ind w:firstLine="0"/>
        <w:rPr>
          <w:rtl/>
        </w:rPr>
      </w:pPr>
      <w:bookmarkStart w:id="14761" w:name="_ETM_Q1_8745904"/>
      <w:bookmarkStart w:id="14762" w:name="_ETM_Q1_8746404"/>
      <w:bookmarkStart w:id="14763" w:name="_ETM_Q1_8678404"/>
      <w:bookmarkStart w:id="14764" w:name="_ETM_Q1_8677654"/>
      <w:bookmarkStart w:id="14765" w:name="_ETM_Q1_8680155"/>
      <w:bookmarkEnd w:id="14761"/>
      <w:bookmarkEnd w:id="14762"/>
      <w:bookmarkEnd w:id="14763"/>
      <w:bookmarkEnd w:id="14764"/>
      <w:bookmarkEnd w:id="1476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2F24B2" w14:paraId="4BF0DCFE" w14:textId="77777777" w:rsidTr="0046117B">
        <w:trPr>
          <w:trHeight w:val="567"/>
        </w:trPr>
        <w:tc>
          <w:tcPr>
            <w:tcW w:w="721" w:type="dxa"/>
          </w:tcPr>
          <w:p w14:paraId="38563F1C" w14:textId="77777777" w:rsidR="002F24B2" w:rsidRDefault="002F24B2" w:rsidP="0046117B">
            <w:pPr>
              <w:ind w:firstLine="0"/>
              <w:rPr>
                <w:rtl/>
              </w:rPr>
            </w:pPr>
          </w:p>
        </w:tc>
        <w:tc>
          <w:tcPr>
            <w:tcW w:w="700" w:type="dxa"/>
          </w:tcPr>
          <w:p w14:paraId="5FBFDB14" w14:textId="77777777" w:rsidR="002F24B2" w:rsidRDefault="002F24B2" w:rsidP="0046117B">
            <w:pPr>
              <w:ind w:firstLine="0"/>
              <w:rPr>
                <w:rtl/>
              </w:rPr>
            </w:pPr>
          </w:p>
        </w:tc>
        <w:tc>
          <w:tcPr>
            <w:tcW w:w="762" w:type="dxa"/>
          </w:tcPr>
          <w:p w14:paraId="5E447A29" w14:textId="77777777" w:rsidR="002F24B2" w:rsidRDefault="002F24B2" w:rsidP="0046117B">
            <w:pPr>
              <w:ind w:firstLine="0"/>
              <w:rPr>
                <w:rtl/>
              </w:rPr>
            </w:pPr>
          </w:p>
        </w:tc>
        <w:tc>
          <w:tcPr>
            <w:tcW w:w="270" w:type="dxa"/>
          </w:tcPr>
          <w:p w14:paraId="040F6651" w14:textId="77777777" w:rsidR="002F24B2" w:rsidRDefault="002F24B2" w:rsidP="0046117B">
            <w:pPr>
              <w:ind w:firstLine="0"/>
              <w:rPr>
                <w:rtl/>
              </w:rPr>
            </w:pPr>
          </w:p>
        </w:tc>
        <w:tc>
          <w:tcPr>
            <w:tcW w:w="6845" w:type="dxa"/>
          </w:tcPr>
          <w:p w14:paraId="5DD4E8B9" w14:textId="0A31936A" w:rsidR="002F24B2" w:rsidRDefault="002F24B2" w:rsidP="002F24B2">
            <w:pPr>
              <w:pStyle w:val="afe"/>
              <w:numPr>
                <w:ilvl w:val="0"/>
                <w:numId w:val="16"/>
              </w:numPr>
              <w:rPr>
                <w:rtl/>
              </w:rPr>
            </w:pPr>
            <w:r>
              <w:rPr>
                <w:rFonts w:hint="cs"/>
                <w:rtl/>
              </w:rPr>
              <w:t xml:space="preserve"> </w:t>
            </w:r>
            <w:r>
              <w:rPr>
                <w:rtl/>
              </w:rPr>
              <w:t xml:space="preserve">בעל שליטה </w:t>
            </w:r>
            <w:r w:rsidRPr="002F24B2">
              <w:rPr>
                <w:rtl/>
              </w:rPr>
              <w:t xml:space="preserve">במאגר מידע, מחזיק במאגר או מנהל מאגר </w:t>
            </w:r>
            <w:bookmarkStart w:id="14766" w:name="_ETM_Q1_8747403"/>
            <w:bookmarkEnd w:id="14766"/>
          </w:p>
        </w:tc>
      </w:tr>
    </w:tbl>
    <w:p w14:paraId="65181CAD" w14:textId="5CEDCC72" w:rsidR="00122D1C" w:rsidRDefault="002F24B2" w:rsidP="00122D1C">
      <w:pPr>
        <w:rPr>
          <w:rtl/>
        </w:rPr>
      </w:pPr>
      <w:bookmarkStart w:id="14767" w:name="_ETM_Q1_8745403"/>
      <w:bookmarkEnd w:id="14767"/>
      <w:r>
        <w:rPr>
          <w:rFonts w:hint="cs"/>
          <w:rtl/>
        </w:rPr>
        <w:t xml:space="preserve">הורדה את "מנהל מאגר", </w:t>
      </w:r>
      <w:bookmarkStart w:id="14768" w:name="_ETM_Q1_8750904"/>
      <w:bookmarkEnd w:id="14768"/>
      <w:r>
        <w:rPr>
          <w:rFonts w:hint="cs"/>
          <w:rtl/>
        </w:rPr>
        <w:t>נכון?</w:t>
      </w:r>
      <w:bookmarkStart w:id="14769" w:name="_ETM_Q1_8749156"/>
      <w:bookmarkEnd w:id="14769"/>
    </w:p>
    <w:p w14:paraId="02117800" w14:textId="77777777" w:rsidR="002F24B2" w:rsidRDefault="002F24B2" w:rsidP="00122D1C">
      <w:pPr>
        <w:rPr>
          <w:rtl/>
        </w:rPr>
      </w:pPr>
      <w:bookmarkStart w:id="14770" w:name="_ETM_Q1_8749406"/>
      <w:bookmarkStart w:id="14771" w:name="_ETM_Q1_8749906"/>
      <w:bookmarkStart w:id="14772" w:name="_ETM_Q1_8750657"/>
      <w:bookmarkEnd w:id="14770"/>
      <w:bookmarkEnd w:id="14771"/>
      <w:bookmarkEnd w:id="14772"/>
    </w:p>
    <w:p w14:paraId="5F21930B" w14:textId="167B66A6" w:rsidR="002F24B2" w:rsidRDefault="002F24B2" w:rsidP="002F24B2">
      <w:pPr>
        <w:pStyle w:val="a4"/>
        <w:keepNext/>
        <w:rPr>
          <w:rtl/>
        </w:rPr>
      </w:pPr>
      <w:bookmarkStart w:id="14773" w:name="ET_speaker_עמית_יוסוב_עמיר_941"/>
      <w:r w:rsidRPr="002F24B2">
        <w:rPr>
          <w:rStyle w:val="TagStyle"/>
          <w:rtl/>
        </w:rPr>
        <w:t xml:space="preserve"> &lt;&lt; דובר &gt;&gt; </w:t>
      </w:r>
      <w:r>
        <w:rPr>
          <w:rtl/>
        </w:rPr>
        <w:t>עמית יוסוב עמיר:</w:t>
      </w:r>
      <w:r w:rsidRPr="002F24B2">
        <w:rPr>
          <w:rStyle w:val="TagStyle"/>
          <w:rtl/>
        </w:rPr>
        <w:t xml:space="preserve"> &lt;&lt; דובר &gt;&gt;</w:t>
      </w:r>
      <w:r>
        <w:rPr>
          <w:rtl/>
        </w:rPr>
        <w:t xml:space="preserve">   </w:t>
      </w:r>
      <w:bookmarkEnd w:id="14773"/>
    </w:p>
    <w:p w14:paraId="41E8C67A" w14:textId="77777777" w:rsidR="002F24B2" w:rsidRDefault="002F24B2" w:rsidP="002F24B2">
      <w:pPr>
        <w:pStyle w:val="KeepWithNext"/>
        <w:rPr>
          <w:rtl/>
        </w:rPr>
      </w:pPr>
    </w:p>
    <w:p w14:paraId="7DA83FBA" w14:textId="5FC62674" w:rsidR="002F24B2" w:rsidRDefault="002F24B2" w:rsidP="002F24B2">
      <w:pPr>
        <w:rPr>
          <w:rtl/>
        </w:rPr>
      </w:pPr>
      <w:r>
        <w:rPr>
          <w:rFonts w:hint="cs"/>
          <w:rtl/>
        </w:rPr>
        <w:t>כן.</w:t>
      </w:r>
    </w:p>
    <w:p w14:paraId="100FD2E7" w14:textId="77777777" w:rsidR="002F24B2" w:rsidRDefault="002F24B2" w:rsidP="002F24B2">
      <w:pPr>
        <w:rPr>
          <w:rtl/>
        </w:rPr>
      </w:pPr>
      <w:bookmarkStart w:id="14774" w:name="_ETM_Q1_8753651"/>
      <w:bookmarkEnd w:id="14774"/>
    </w:p>
    <w:p w14:paraId="7D743912" w14:textId="07B34E92" w:rsidR="002F24B2" w:rsidRDefault="002F24B2" w:rsidP="002F24B2">
      <w:pPr>
        <w:pStyle w:val="a4"/>
        <w:keepNext/>
        <w:rPr>
          <w:rtl/>
        </w:rPr>
      </w:pPr>
      <w:bookmarkStart w:id="14775" w:name="ET_speaker_נעמה_מנחמי_942"/>
      <w:r w:rsidRPr="002F24B2">
        <w:rPr>
          <w:rStyle w:val="TagStyle"/>
          <w:rtl/>
        </w:rPr>
        <w:t xml:space="preserve"> &lt;&lt; דובר &gt;&gt; </w:t>
      </w:r>
      <w:r>
        <w:rPr>
          <w:rtl/>
        </w:rPr>
        <w:t>נעמה מנחמי:</w:t>
      </w:r>
      <w:r w:rsidRPr="002F24B2">
        <w:rPr>
          <w:rStyle w:val="TagStyle"/>
          <w:rtl/>
        </w:rPr>
        <w:t xml:space="preserve"> &lt;&lt; דובר &gt;&gt;</w:t>
      </w:r>
      <w:r>
        <w:rPr>
          <w:rtl/>
        </w:rPr>
        <w:t xml:space="preserve">   </w:t>
      </w:r>
      <w:bookmarkEnd w:id="14775"/>
    </w:p>
    <w:p w14:paraId="18D29EE1" w14:textId="77777777" w:rsidR="002F24B2" w:rsidRDefault="002F24B2" w:rsidP="002F24B2">
      <w:pPr>
        <w:pStyle w:val="KeepWithNext"/>
        <w:rPr>
          <w:rtl/>
        </w:rPr>
      </w:pPr>
    </w:p>
    <w:p w14:paraId="7C7264E4" w14:textId="2B8EC786" w:rsidR="002F24B2" w:rsidRDefault="002F24B2" w:rsidP="002F24B2">
      <w:pPr>
        <w:rPr>
          <w:rtl/>
        </w:rPr>
      </w:pPr>
      <w:bookmarkStart w:id="14776" w:name="_ETM_Q1_8754654"/>
      <w:bookmarkStart w:id="14777" w:name="_ETM_Q1_8751654"/>
      <w:bookmarkStart w:id="14778" w:name="_ETM_Q1_8748654"/>
      <w:bookmarkEnd w:id="14776"/>
      <w:bookmarkEnd w:id="14777"/>
      <w:bookmarkEnd w:id="14778"/>
      <w:r>
        <w:rPr>
          <w:rFonts w:hint="cs"/>
          <w:rtl/>
        </w:rPr>
        <w:t>הורדנו כאן?</w:t>
      </w:r>
    </w:p>
    <w:p w14:paraId="614F947C" w14:textId="77777777" w:rsidR="002F24B2" w:rsidRDefault="002F24B2" w:rsidP="002F24B2">
      <w:pPr>
        <w:rPr>
          <w:rtl/>
        </w:rPr>
      </w:pPr>
      <w:bookmarkStart w:id="14779" w:name="_ETM_Q1_8750654"/>
      <w:bookmarkStart w:id="14780" w:name="_ETM_Q1_8752904"/>
      <w:bookmarkStart w:id="14781" w:name="_ETM_Q1_8753904"/>
      <w:bookmarkEnd w:id="14779"/>
      <w:bookmarkEnd w:id="14780"/>
      <w:bookmarkEnd w:id="14781"/>
    </w:p>
    <w:p w14:paraId="358FEA69" w14:textId="7387ED9C" w:rsidR="002F24B2" w:rsidRDefault="002F24B2" w:rsidP="002F24B2">
      <w:pPr>
        <w:pStyle w:val="a4"/>
        <w:keepNext/>
        <w:rPr>
          <w:rtl/>
        </w:rPr>
      </w:pPr>
      <w:bookmarkStart w:id="14782" w:name="ET_speaker_ראובן_אידלמן_943"/>
      <w:r w:rsidRPr="002F24B2">
        <w:rPr>
          <w:rStyle w:val="TagStyle"/>
          <w:rtl/>
        </w:rPr>
        <w:t xml:space="preserve"> &lt;&lt; דובר &gt;&gt; </w:t>
      </w:r>
      <w:r>
        <w:rPr>
          <w:rtl/>
        </w:rPr>
        <w:t>ראובן אידלמן:</w:t>
      </w:r>
      <w:r w:rsidRPr="002F24B2">
        <w:rPr>
          <w:rStyle w:val="TagStyle"/>
          <w:rtl/>
        </w:rPr>
        <w:t xml:space="preserve"> &lt;&lt; דובר &gt;&gt;</w:t>
      </w:r>
      <w:r>
        <w:rPr>
          <w:rtl/>
        </w:rPr>
        <w:t xml:space="preserve">   </w:t>
      </w:r>
      <w:bookmarkEnd w:id="14782"/>
    </w:p>
    <w:p w14:paraId="161D341A" w14:textId="77777777" w:rsidR="002F24B2" w:rsidRDefault="002F24B2" w:rsidP="002F24B2">
      <w:pPr>
        <w:pStyle w:val="KeepWithNext"/>
        <w:rPr>
          <w:rtl/>
        </w:rPr>
      </w:pPr>
    </w:p>
    <w:p w14:paraId="4B82F139" w14:textId="26724662" w:rsidR="002F24B2" w:rsidRDefault="002F24B2" w:rsidP="002F24B2">
      <w:pPr>
        <w:rPr>
          <w:rtl/>
        </w:rPr>
      </w:pPr>
      <w:bookmarkStart w:id="14783" w:name="_ETM_Q1_8754904"/>
      <w:bookmarkStart w:id="14784" w:name="_ETM_Q1_8752404"/>
      <w:bookmarkEnd w:id="14783"/>
      <w:bookmarkEnd w:id="14784"/>
      <w:r>
        <w:rPr>
          <w:rFonts w:hint="cs"/>
          <w:rtl/>
        </w:rPr>
        <w:t>ה</w:t>
      </w:r>
      <w:bookmarkStart w:id="14785" w:name="_ETM_Q1_8749654"/>
      <w:bookmarkEnd w:id="14785"/>
      <w:r>
        <w:rPr>
          <w:rFonts w:hint="cs"/>
          <w:rtl/>
        </w:rPr>
        <w:t>ורדנו אותו ביחס לאבטחת מידע</w:t>
      </w:r>
      <w:bookmarkStart w:id="14786" w:name="_ETM_Q1_8753652"/>
      <w:bookmarkEnd w:id="14786"/>
      <w:r>
        <w:rPr>
          <w:rFonts w:hint="cs"/>
          <w:rtl/>
        </w:rPr>
        <w:t xml:space="preserve">, פה זה משהו קצת </w:t>
      </w:r>
      <w:bookmarkStart w:id="14787" w:name="_ETM_Q1_8756901"/>
      <w:bookmarkEnd w:id="14787"/>
      <w:r>
        <w:rPr>
          <w:rFonts w:hint="cs"/>
          <w:rtl/>
        </w:rPr>
        <w:t>אחר</w:t>
      </w:r>
      <w:bookmarkStart w:id="14788" w:name="_ETM_Q1_8754902"/>
      <w:bookmarkStart w:id="14789" w:name="_ETM_Q1_8752151"/>
      <w:bookmarkEnd w:id="14788"/>
      <w:bookmarkEnd w:id="14789"/>
      <w:r>
        <w:rPr>
          <w:rFonts w:hint="cs"/>
          <w:rtl/>
        </w:rPr>
        <w:t xml:space="preserve">. זאת הפרה שנוגעת </w:t>
      </w:r>
      <w:bookmarkStart w:id="14790" w:name="_ETM_Q1_8755656"/>
      <w:bookmarkEnd w:id="14790"/>
      <w:r>
        <w:rPr>
          <w:rFonts w:hint="cs"/>
          <w:rtl/>
        </w:rPr>
        <w:t>לשיתוף</w:t>
      </w:r>
      <w:bookmarkStart w:id="14791" w:name="_ETM_Q1_8757406"/>
      <w:bookmarkEnd w:id="14791"/>
      <w:r>
        <w:rPr>
          <w:rFonts w:hint="cs"/>
          <w:rtl/>
        </w:rPr>
        <w:t xml:space="preserve"> - - -</w:t>
      </w:r>
      <w:bookmarkStart w:id="14792" w:name="_ETM_Q1_8755903"/>
      <w:bookmarkEnd w:id="14792"/>
    </w:p>
    <w:p w14:paraId="4CE7D4C1" w14:textId="77777777" w:rsidR="002F24B2" w:rsidRDefault="002F24B2" w:rsidP="002F24B2">
      <w:pPr>
        <w:rPr>
          <w:rtl/>
        </w:rPr>
      </w:pPr>
      <w:bookmarkStart w:id="14793" w:name="_ETM_Q1_8756154"/>
      <w:bookmarkStart w:id="14794" w:name="_ETM_Q1_8756405"/>
      <w:bookmarkEnd w:id="14793"/>
      <w:bookmarkEnd w:id="14794"/>
    </w:p>
    <w:p w14:paraId="64392F63" w14:textId="19EFDD02" w:rsidR="002F24B2" w:rsidRDefault="002F24B2" w:rsidP="002F24B2">
      <w:pPr>
        <w:pStyle w:val="af6"/>
        <w:keepNext/>
        <w:rPr>
          <w:rtl/>
        </w:rPr>
      </w:pPr>
      <w:bookmarkStart w:id="14795" w:name="ET_yor_6157_944"/>
      <w:r w:rsidRPr="002F24B2">
        <w:rPr>
          <w:rStyle w:val="TagStyle"/>
          <w:rtl/>
        </w:rPr>
        <w:t xml:space="preserve"> &lt;&lt; יור &gt;&gt; </w:t>
      </w:r>
      <w:r>
        <w:rPr>
          <w:rtl/>
        </w:rPr>
        <w:t>היו"ר שמחה רוטמן:</w:t>
      </w:r>
      <w:r w:rsidRPr="002F24B2">
        <w:rPr>
          <w:rStyle w:val="TagStyle"/>
          <w:rtl/>
        </w:rPr>
        <w:t xml:space="preserve"> &lt;&lt; יור &gt;&gt;</w:t>
      </w:r>
      <w:r>
        <w:rPr>
          <w:rtl/>
        </w:rPr>
        <w:t xml:space="preserve">   </w:t>
      </w:r>
      <w:bookmarkEnd w:id="14795"/>
    </w:p>
    <w:p w14:paraId="0A79A2C0" w14:textId="77777777" w:rsidR="002F24B2" w:rsidRDefault="002F24B2" w:rsidP="002F24B2">
      <w:pPr>
        <w:pStyle w:val="KeepWithNext"/>
        <w:rPr>
          <w:rtl/>
        </w:rPr>
      </w:pPr>
    </w:p>
    <w:p w14:paraId="78F18280" w14:textId="5D4A3847" w:rsidR="002F24B2" w:rsidRDefault="002F24B2" w:rsidP="002F24B2">
      <w:pPr>
        <w:rPr>
          <w:rtl/>
        </w:rPr>
      </w:pPr>
      <w:bookmarkStart w:id="14796" w:name="_ETM_Q1_8757155"/>
      <w:bookmarkEnd w:id="14796"/>
      <w:r>
        <w:rPr>
          <w:rFonts w:hint="cs"/>
          <w:rtl/>
        </w:rPr>
        <w:t>הוא עדיין קיים בהגדרה בחוק?</w:t>
      </w:r>
      <w:bookmarkStart w:id="14797" w:name="_ETM_Q1_8758655"/>
      <w:bookmarkEnd w:id="14797"/>
      <w:r>
        <w:rPr>
          <w:rFonts w:hint="cs"/>
          <w:rtl/>
        </w:rPr>
        <w:t xml:space="preserve"> הורדנו אותו מההגדרה</w:t>
      </w:r>
      <w:bookmarkStart w:id="14798" w:name="_ETM_Q1_8759655"/>
      <w:bookmarkEnd w:id="14798"/>
      <w:r>
        <w:rPr>
          <w:rFonts w:hint="cs"/>
          <w:rtl/>
        </w:rPr>
        <w:t xml:space="preserve"> בחוק. מחקנו אותו מהחוק. </w:t>
      </w:r>
    </w:p>
    <w:p w14:paraId="5A1CDF3C" w14:textId="77777777" w:rsidR="002F24B2" w:rsidRDefault="002F24B2" w:rsidP="002F24B2">
      <w:pPr>
        <w:rPr>
          <w:rtl/>
        </w:rPr>
      </w:pPr>
      <w:bookmarkStart w:id="14799" w:name="_ETM_Q1_8762654"/>
      <w:bookmarkEnd w:id="14799"/>
    </w:p>
    <w:p w14:paraId="230A285A" w14:textId="70B6A48F" w:rsidR="002F24B2" w:rsidRDefault="002F24B2" w:rsidP="002F24B2">
      <w:pPr>
        <w:pStyle w:val="a4"/>
        <w:keepNext/>
        <w:rPr>
          <w:rtl/>
        </w:rPr>
      </w:pPr>
      <w:bookmarkStart w:id="14800" w:name="ET_speaker_נעמה_מנחמי_945"/>
      <w:r w:rsidRPr="002F24B2">
        <w:rPr>
          <w:rStyle w:val="TagStyle"/>
          <w:rtl/>
        </w:rPr>
        <w:t xml:space="preserve"> &lt;&lt; דובר &gt;&gt; </w:t>
      </w:r>
      <w:r>
        <w:rPr>
          <w:rtl/>
        </w:rPr>
        <w:t>נעמה מנחמי:</w:t>
      </w:r>
      <w:r w:rsidRPr="002F24B2">
        <w:rPr>
          <w:rStyle w:val="TagStyle"/>
          <w:rtl/>
        </w:rPr>
        <w:t xml:space="preserve"> &lt;&lt; דובר &gt;&gt;</w:t>
      </w:r>
      <w:r>
        <w:rPr>
          <w:rtl/>
        </w:rPr>
        <w:t xml:space="preserve">   </w:t>
      </w:r>
      <w:bookmarkEnd w:id="14800"/>
    </w:p>
    <w:p w14:paraId="3662862B" w14:textId="77777777" w:rsidR="002F24B2" w:rsidRDefault="002F24B2" w:rsidP="002F24B2">
      <w:pPr>
        <w:pStyle w:val="KeepWithNext"/>
        <w:rPr>
          <w:rtl/>
        </w:rPr>
      </w:pPr>
    </w:p>
    <w:p w14:paraId="4771F9CD" w14:textId="1A1BD826" w:rsidR="002F24B2" w:rsidRDefault="002F24B2" w:rsidP="002F24B2">
      <w:pPr>
        <w:rPr>
          <w:rtl/>
        </w:rPr>
      </w:pPr>
      <w:bookmarkStart w:id="14801" w:name="_ETM_Q1_8764405"/>
      <w:bookmarkStart w:id="14802" w:name="_ETM_Q1_8764655"/>
      <w:bookmarkStart w:id="14803" w:name="_ETM_Q1_8761655"/>
      <w:bookmarkEnd w:id="14801"/>
      <w:bookmarkEnd w:id="14802"/>
      <w:bookmarkEnd w:id="14803"/>
      <w:r>
        <w:rPr>
          <w:rFonts w:hint="cs"/>
          <w:rtl/>
        </w:rPr>
        <w:t>לא</w:t>
      </w:r>
      <w:bookmarkStart w:id="14804" w:name="_ETM_Q1_8758905"/>
      <w:bookmarkStart w:id="14805" w:name="_ETM_Q1_8756151"/>
      <w:bookmarkEnd w:id="14804"/>
      <w:bookmarkEnd w:id="14805"/>
      <w:r>
        <w:rPr>
          <w:rFonts w:hint="cs"/>
          <w:rtl/>
        </w:rPr>
        <w:t xml:space="preserve">, אנחנו </w:t>
      </w:r>
      <w:bookmarkStart w:id="14806" w:name="_ETM_Q1_8757906"/>
      <w:bookmarkEnd w:id="14806"/>
      <w:r>
        <w:rPr>
          <w:rFonts w:hint="cs"/>
          <w:rtl/>
        </w:rPr>
        <w:t xml:space="preserve">שינינו את ההגדרה </w:t>
      </w:r>
      <w:bookmarkStart w:id="14807" w:name="_ETM_Q1_8761156"/>
      <w:bookmarkStart w:id="14808" w:name="_ETM_Q1_8762401"/>
      <w:bookmarkStart w:id="14809" w:name="_ETM_Q1_8760906"/>
      <w:bookmarkEnd w:id="14807"/>
      <w:bookmarkEnd w:id="14808"/>
      <w:bookmarkEnd w:id="14809"/>
      <w:r>
        <w:rPr>
          <w:rFonts w:hint="cs"/>
          <w:rtl/>
        </w:rPr>
        <w:t>- - - מרוקנת אותו מתוכן</w:t>
      </w:r>
      <w:bookmarkStart w:id="14810" w:name="_ETM_Q1_8763661"/>
      <w:bookmarkEnd w:id="14810"/>
      <w:r>
        <w:rPr>
          <w:rFonts w:hint="cs"/>
          <w:rtl/>
        </w:rPr>
        <w:t xml:space="preserve"> אבל היא עדיין </w:t>
      </w:r>
      <w:bookmarkStart w:id="14811" w:name="_ETM_Q1_8765655"/>
      <w:bookmarkEnd w:id="14811"/>
      <w:r>
        <w:rPr>
          <w:rFonts w:hint="cs"/>
          <w:rtl/>
        </w:rPr>
        <w:t>קיימת ורלוו</w:t>
      </w:r>
      <w:bookmarkStart w:id="14812" w:name="_ETM_Q1_8764656"/>
      <w:bookmarkEnd w:id="14812"/>
      <w:r>
        <w:rPr>
          <w:rFonts w:hint="cs"/>
          <w:rtl/>
        </w:rPr>
        <w:t xml:space="preserve">נטית </w:t>
      </w:r>
      <w:bookmarkStart w:id="14813" w:name="_ETM_Q1_8763406"/>
      <w:bookmarkEnd w:id="14813"/>
      <w:r>
        <w:rPr>
          <w:rFonts w:hint="cs"/>
          <w:rtl/>
        </w:rPr>
        <w:t xml:space="preserve">בעיקר </w:t>
      </w:r>
      <w:bookmarkStart w:id="14814" w:name="_ETM_Q1_8761651"/>
      <w:bookmarkEnd w:id="14814"/>
      <w:r>
        <w:rPr>
          <w:rFonts w:hint="cs"/>
          <w:rtl/>
        </w:rPr>
        <w:t>- - -</w:t>
      </w:r>
      <w:bookmarkStart w:id="14815" w:name="_ETM_Q1_8766156"/>
      <w:bookmarkStart w:id="14816" w:name="_ETM_Q1_8764406"/>
      <w:bookmarkEnd w:id="14815"/>
      <w:bookmarkEnd w:id="14816"/>
    </w:p>
    <w:p w14:paraId="3F50974F" w14:textId="77777777" w:rsidR="002F24B2" w:rsidRDefault="002F24B2" w:rsidP="002F24B2">
      <w:pPr>
        <w:rPr>
          <w:rtl/>
        </w:rPr>
      </w:pPr>
      <w:bookmarkStart w:id="14817" w:name="_ETM_Q1_8766906"/>
      <w:bookmarkEnd w:id="14817"/>
    </w:p>
    <w:p w14:paraId="7A5191F1" w14:textId="2163E6D4" w:rsidR="002F24B2" w:rsidRDefault="002F24B2" w:rsidP="002F24B2">
      <w:pPr>
        <w:pStyle w:val="a4"/>
        <w:keepNext/>
        <w:rPr>
          <w:rtl/>
        </w:rPr>
      </w:pPr>
      <w:bookmarkStart w:id="14818" w:name="ET_speaker_עמית_יוסוב_עמיר_946"/>
      <w:r w:rsidRPr="002F24B2">
        <w:rPr>
          <w:rStyle w:val="TagStyle"/>
          <w:rtl/>
        </w:rPr>
        <w:t xml:space="preserve"> &lt;&lt; דובר &gt;&gt; </w:t>
      </w:r>
      <w:r>
        <w:rPr>
          <w:rtl/>
        </w:rPr>
        <w:t>עמית יוסוב עמיר:</w:t>
      </w:r>
      <w:r w:rsidRPr="002F24B2">
        <w:rPr>
          <w:rStyle w:val="TagStyle"/>
          <w:rtl/>
        </w:rPr>
        <w:t xml:space="preserve"> &lt;&lt; דובר &gt;&gt;</w:t>
      </w:r>
      <w:r>
        <w:rPr>
          <w:rtl/>
        </w:rPr>
        <w:t xml:space="preserve">   </w:t>
      </w:r>
      <w:bookmarkEnd w:id="14818"/>
    </w:p>
    <w:p w14:paraId="36C0675D" w14:textId="77777777" w:rsidR="002F24B2" w:rsidRDefault="002F24B2" w:rsidP="002F24B2">
      <w:pPr>
        <w:pStyle w:val="KeepWithNext"/>
        <w:rPr>
          <w:rtl/>
        </w:rPr>
      </w:pPr>
    </w:p>
    <w:p w14:paraId="3DA36A2F" w14:textId="70C00225" w:rsidR="002F24B2" w:rsidRDefault="002F24B2" w:rsidP="002F24B2">
      <w:pPr>
        <w:rPr>
          <w:rtl/>
        </w:rPr>
      </w:pPr>
      <w:r>
        <w:rPr>
          <w:rFonts w:hint="cs"/>
          <w:rtl/>
        </w:rPr>
        <w:t>כן, נמחק.</w:t>
      </w:r>
      <w:bookmarkStart w:id="14819" w:name="_ETM_Q1_8768406"/>
      <w:bookmarkStart w:id="14820" w:name="_ETM_Q1_8765652"/>
      <w:bookmarkEnd w:id="14819"/>
      <w:bookmarkEnd w:id="14820"/>
    </w:p>
    <w:p w14:paraId="78049995" w14:textId="77777777" w:rsidR="002F24B2" w:rsidRDefault="002F24B2" w:rsidP="002F24B2">
      <w:pPr>
        <w:rPr>
          <w:rtl/>
        </w:rPr>
      </w:pPr>
      <w:bookmarkStart w:id="14821" w:name="_ETM_Q1_8766152"/>
      <w:bookmarkStart w:id="14822" w:name="_ETM_Q1_8766652"/>
      <w:bookmarkEnd w:id="14821"/>
      <w:bookmarkEnd w:id="14822"/>
    </w:p>
    <w:p w14:paraId="7A9F6EBA" w14:textId="2F261C4F" w:rsidR="002F24B2" w:rsidRDefault="002F24B2" w:rsidP="002F24B2">
      <w:pPr>
        <w:pStyle w:val="af6"/>
        <w:keepNext/>
        <w:rPr>
          <w:rtl/>
        </w:rPr>
      </w:pPr>
      <w:bookmarkStart w:id="14823" w:name="ET_yor_6157_947"/>
      <w:r w:rsidRPr="002F24B2">
        <w:rPr>
          <w:rStyle w:val="TagStyle"/>
          <w:rtl/>
        </w:rPr>
        <w:t xml:space="preserve"> &lt;&lt; יור &gt;&gt; </w:t>
      </w:r>
      <w:r>
        <w:rPr>
          <w:rtl/>
        </w:rPr>
        <w:t>היו"ר שמחה רוטמן:</w:t>
      </w:r>
      <w:r w:rsidRPr="002F24B2">
        <w:rPr>
          <w:rStyle w:val="TagStyle"/>
          <w:rtl/>
        </w:rPr>
        <w:t xml:space="preserve"> &lt;&lt; יור &gt;&gt;</w:t>
      </w:r>
      <w:r>
        <w:rPr>
          <w:rtl/>
        </w:rPr>
        <w:t xml:space="preserve">   </w:t>
      </w:r>
      <w:bookmarkEnd w:id="14823"/>
    </w:p>
    <w:p w14:paraId="165E8BD1" w14:textId="77777777" w:rsidR="002F24B2" w:rsidRDefault="002F24B2" w:rsidP="002F24B2">
      <w:pPr>
        <w:pStyle w:val="KeepWithNext"/>
        <w:rPr>
          <w:rtl/>
        </w:rPr>
      </w:pPr>
    </w:p>
    <w:p w14:paraId="3DD69177" w14:textId="382D179E" w:rsidR="002F24B2" w:rsidRDefault="002F24B2" w:rsidP="002F24B2">
      <w:pPr>
        <w:rPr>
          <w:rtl/>
        </w:rPr>
      </w:pPr>
      <w:bookmarkStart w:id="14824" w:name="_ETM_Q1_8767652"/>
      <w:bookmarkEnd w:id="14824"/>
      <w:r>
        <w:rPr>
          <w:rFonts w:hint="cs"/>
          <w:rtl/>
        </w:rPr>
        <w:t>לא, נראה לי מחקנו</w:t>
      </w:r>
      <w:bookmarkStart w:id="14825" w:name="_ETM_Q1_8767902"/>
      <w:bookmarkEnd w:id="14825"/>
      <w:r>
        <w:rPr>
          <w:rFonts w:hint="cs"/>
          <w:rtl/>
        </w:rPr>
        <w:t>.</w:t>
      </w:r>
    </w:p>
    <w:p w14:paraId="357FD317" w14:textId="77777777" w:rsidR="002F24B2" w:rsidRDefault="002F24B2" w:rsidP="002F24B2">
      <w:pPr>
        <w:rPr>
          <w:rtl/>
        </w:rPr>
      </w:pPr>
      <w:bookmarkStart w:id="14826" w:name="_ETM_Q1_8768152"/>
      <w:bookmarkStart w:id="14827" w:name="_ETM_Q1_8769152"/>
      <w:bookmarkEnd w:id="14826"/>
      <w:bookmarkEnd w:id="14827"/>
    </w:p>
    <w:p w14:paraId="2540FB4F" w14:textId="53EA64BD" w:rsidR="002F24B2" w:rsidRDefault="002F24B2" w:rsidP="002F24B2">
      <w:pPr>
        <w:pStyle w:val="a4"/>
        <w:keepNext/>
        <w:rPr>
          <w:rtl/>
        </w:rPr>
      </w:pPr>
      <w:bookmarkStart w:id="14828" w:name="ET_speaker_עמית_יוסוב_עמיר_948"/>
      <w:r w:rsidRPr="002F24B2">
        <w:rPr>
          <w:rStyle w:val="TagStyle"/>
          <w:rtl/>
        </w:rPr>
        <w:t xml:space="preserve"> &lt;&lt; דובר &gt;&gt; </w:t>
      </w:r>
      <w:r>
        <w:rPr>
          <w:rtl/>
        </w:rPr>
        <w:t>עמית יוסוב עמיר:</w:t>
      </w:r>
      <w:r w:rsidRPr="002F24B2">
        <w:rPr>
          <w:rStyle w:val="TagStyle"/>
          <w:rtl/>
        </w:rPr>
        <w:t xml:space="preserve"> &lt;&lt; דובר &gt;&gt;</w:t>
      </w:r>
      <w:r>
        <w:rPr>
          <w:rtl/>
        </w:rPr>
        <w:t xml:space="preserve">   </w:t>
      </w:r>
      <w:bookmarkEnd w:id="14828"/>
    </w:p>
    <w:p w14:paraId="176BB266" w14:textId="77777777" w:rsidR="002F24B2" w:rsidRDefault="002F24B2" w:rsidP="002F24B2">
      <w:pPr>
        <w:pStyle w:val="KeepWithNext"/>
        <w:rPr>
          <w:rtl/>
        </w:rPr>
      </w:pPr>
    </w:p>
    <w:p w14:paraId="233C055F" w14:textId="5C883F50" w:rsidR="002F24B2" w:rsidRDefault="002F24B2" w:rsidP="002F24B2">
      <w:pPr>
        <w:rPr>
          <w:rtl/>
        </w:rPr>
      </w:pPr>
      <w:bookmarkStart w:id="14829" w:name="_ETM_Q1_8769902"/>
      <w:bookmarkStart w:id="14830" w:name="_ETM_Q1_8770153"/>
      <w:bookmarkStart w:id="14831" w:name="_ETM_Q1_8767153"/>
      <w:bookmarkStart w:id="14832" w:name="_ETM_Q1_8786152"/>
      <w:bookmarkStart w:id="14833" w:name="_ETM_Q1_8784654"/>
      <w:bookmarkEnd w:id="14829"/>
      <w:bookmarkEnd w:id="14830"/>
      <w:bookmarkEnd w:id="14831"/>
      <w:bookmarkEnd w:id="14832"/>
      <w:bookmarkEnd w:id="14833"/>
      <w:r>
        <w:rPr>
          <w:rFonts w:hint="cs"/>
          <w:rtl/>
        </w:rPr>
        <w:t xml:space="preserve">אנחנו לא - - - </w:t>
      </w:r>
      <w:bookmarkStart w:id="14834" w:name="_ETM_Q1_8770906"/>
      <w:bookmarkEnd w:id="14834"/>
      <w:r>
        <w:rPr>
          <w:rFonts w:hint="cs"/>
          <w:rtl/>
        </w:rPr>
        <w:t>אמרנו שלא נכיל</w:t>
      </w:r>
      <w:bookmarkStart w:id="14835" w:name="_ETM_Q1_8768656"/>
      <w:bookmarkEnd w:id="14835"/>
      <w:r>
        <w:rPr>
          <w:rFonts w:hint="cs"/>
          <w:rtl/>
        </w:rPr>
        <w:t xml:space="preserve"> אחריות אישית.</w:t>
      </w:r>
    </w:p>
    <w:p w14:paraId="1376B3BA" w14:textId="77777777" w:rsidR="002F24B2" w:rsidRDefault="002F24B2" w:rsidP="002F24B2">
      <w:pPr>
        <w:rPr>
          <w:rtl/>
        </w:rPr>
      </w:pPr>
      <w:bookmarkStart w:id="14836" w:name="_ETM_Q1_8772406"/>
      <w:bookmarkEnd w:id="14836"/>
    </w:p>
    <w:p w14:paraId="76C686B7" w14:textId="2BF281D5" w:rsidR="002F24B2" w:rsidRDefault="002F24B2" w:rsidP="002F24B2">
      <w:pPr>
        <w:pStyle w:val="a4"/>
        <w:keepNext/>
        <w:rPr>
          <w:rtl/>
        </w:rPr>
      </w:pPr>
      <w:bookmarkStart w:id="14837" w:name="ET_speaker_נעמה_מנחמי_949"/>
      <w:r w:rsidRPr="002F24B2">
        <w:rPr>
          <w:rStyle w:val="TagStyle"/>
          <w:rtl/>
        </w:rPr>
        <w:t xml:space="preserve"> &lt;&lt; דובר &gt;&gt; </w:t>
      </w:r>
      <w:r>
        <w:rPr>
          <w:rtl/>
        </w:rPr>
        <w:t>נעמה מנחמי:</w:t>
      </w:r>
      <w:r w:rsidRPr="002F24B2">
        <w:rPr>
          <w:rStyle w:val="TagStyle"/>
          <w:rtl/>
        </w:rPr>
        <w:t xml:space="preserve"> &lt;&lt; דובר &gt;&gt;</w:t>
      </w:r>
      <w:r>
        <w:rPr>
          <w:rtl/>
        </w:rPr>
        <w:t xml:space="preserve">   </w:t>
      </w:r>
      <w:bookmarkEnd w:id="14837"/>
    </w:p>
    <w:p w14:paraId="47212C82" w14:textId="77777777" w:rsidR="002F24B2" w:rsidRDefault="002F24B2" w:rsidP="002F24B2">
      <w:pPr>
        <w:pStyle w:val="KeepWithNext"/>
        <w:rPr>
          <w:rtl/>
        </w:rPr>
      </w:pPr>
    </w:p>
    <w:p w14:paraId="6335E30D" w14:textId="0CB28AF5" w:rsidR="002F24B2" w:rsidRDefault="002F24B2" w:rsidP="002F24B2">
      <w:pPr>
        <w:rPr>
          <w:rtl/>
        </w:rPr>
      </w:pPr>
      <w:bookmarkStart w:id="14838" w:name="_ETM_Q1_8774156"/>
      <w:bookmarkEnd w:id="14838"/>
      <w:r>
        <w:rPr>
          <w:rFonts w:hint="cs"/>
          <w:rtl/>
        </w:rPr>
        <w:t>א</w:t>
      </w:r>
      <w:bookmarkStart w:id="14839" w:name="_ETM_Q1_8771156"/>
      <w:bookmarkEnd w:id="14839"/>
      <w:r>
        <w:rPr>
          <w:rFonts w:hint="cs"/>
          <w:rtl/>
        </w:rPr>
        <w:t>פשר</w:t>
      </w:r>
      <w:bookmarkStart w:id="14840" w:name="_ETM_Q1_8768402"/>
      <w:bookmarkStart w:id="14841" w:name="_ETM_Q1_8765654"/>
      <w:bookmarkEnd w:id="14840"/>
      <w:bookmarkEnd w:id="14841"/>
      <w:r>
        <w:rPr>
          <w:rFonts w:hint="cs"/>
          <w:rtl/>
        </w:rPr>
        <w:t xml:space="preserve"> להוריד, נכון?</w:t>
      </w:r>
    </w:p>
    <w:p w14:paraId="1057D6ED" w14:textId="77777777" w:rsidR="002F24B2" w:rsidRDefault="002F24B2" w:rsidP="002F24B2">
      <w:pPr>
        <w:rPr>
          <w:rtl/>
        </w:rPr>
      </w:pPr>
      <w:bookmarkStart w:id="14842" w:name="_ETM_Q1_8767904"/>
      <w:bookmarkStart w:id="14843" w:name="_ETM_Q1_8768154"/>
      <w:bookmarkEnd w:id="14842"/>
      <w:bookmarkEnd w:id="14843"/>
    </w:p>
    <w:p w14:paraId="7E833A84" w14:textId="2DA28A56" w:rsidR="002F24B2" w:rsidRDefault="002F24B2" w:rsidP="002F24B2">
      <w:pPr>
        <w:pStyle w:val="af6"/>
        <w:keepNext/>
        <w:rPr>
          <w:rtl/>
        </w:rPr>
      </w:pPr>
      <w:bookmarkStart w:id="14844" w:name="ET_yor_6157_950"/>
      <w:r w:rsidRPr="002F24B2">
        <w:rPr>
          <w:rStyle w:val="TagStyle"/>
          <w:rtl/>
        </w:rPr>
        <w:t xml:space="preserve"> &lt;&lt; יור &gt;&gt; </w:t>
      </w:r>
      <w:r>
        <w:rPr>
          <w:rtl/>
        </w:rPr>
        <w:t>היו"ר שמחה רוטמן:</w:t>
      </w:r>
      <w:r w:rsidRPr="002F24B2">
        <w:rPr>
          <w:rStyle w:val="TagStyle"/>
          <w:rtl/>
        </w:rPr>
        <w:t xml:space="preserve"> &lt;&lt; יור &gt;&gt;</w:t>
      </w:r>
      <w:r>
        <w:rPr>
          <w:rtl/>
        </w:rPr>
        <w:t xml:space="preserve">   </w:t>
      </w:r>
      <w:bookmarkEnd w:id="14844"/>
    </w:p>
    <w:p w14:paraId="4F3E5105" w14:textId="77777777" w:rsidR="002F24B2" w:rsidRDefault="002F24B2" w:rsidP="002F24B2">
      <w:pPr>
        <w:pStyle w:val="KeepWithNext"/>
        <w:rPr>
          <w:rtl/>
        </w:rPr>
      </w:pPr>
    </w:p>
    <w:p w14:paraId="2E5AF96C" w14:textId="706942A2" w:rsidR="002F24B2" w:rsidRDefault="002F24B2" w:rsidP="002F24B2">
      <w:pPr>
        <w:rPr>
          <w:rtl/>
        </w:rPr>
      </w:pPr>
      <w:bookmarkStart w:id="14845" w:name="_ETM_Q1_8769654"/>
      <w:bookmarkEnd w:id="14845"/>
      <w:r>
        <w:rPr>
          <w:rFonts w:hint="cs"/>
          <w:rtl/>
        </w:rPr>
        <w:t xml:space="preserve">הורדנו. </w:t>
      </w:r>
    </w:p>
    <w:p w14:paraId="3443A1B3" w14:textId="77777777" w:rsidR="002F24B2" w:rsidRPr="002F24B2" w:rsidRDefault="002F24B2" w:rsidP="002F24B2">
      <w:pPr>
        <w:rPr>
          <w:rtl/>
        </w:rPr>
      </w:pPr>
      <w:bookmarkStart w:id="14846" w:name="_ETM_Q1_8773404"/>
      <w:bookmarkStart w:id="14847" w:name="_ETM_Q1_8773904"/>
      <w:bookmarkStart w:id="14848" w:name="_ETM_Q1_8774404"/>
      <w:bookmarkEnd w:id="14846"/>
      <w:bookmarkEnd w:id="14847"/>
      <w:bookmarkEnd w:id="1484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2F24B2" w14:paraId="2ECB582B" w14:textId="77777777" w:rsidTr="0046117B">
        <w:trPr>
          <w:trHeight w:val="567"/>
        </w:trPr>
        <w:tc>
          <w:tcPr>
            <w:tcW w:w="721" w:type="dxa"/>
          </w:tcPr>
          <w:p w14:paraId="2DA07A03" w14:textId="77777777" w:rsidR="002F24B2" w:rsidRDefault="002F24B2" w:rsidP="0046117B">
            <w:pPr>
              <w:ind w:firstLine="0"/>
              <w:rPr>
                <w:rtl/>
              </w:rPr>
            </w:pPr>
            <w:bookmarkStart w:id="14849" w:name="_ETM_Q1_8667654"/>
            <w:bookmarkStart w:id="14850" w:name="_ETM_Q1_8667904"/>
            <w:bookmarkStart w:id="14851" w:name="_ETM_Q1_8669904"/>
            <w:bookmarkEnd w:id="14849"/>
            <w:bookmarkEnd w:id="14850"/>
            <w:bookmarkEnd w:id="14851"/>
          </w:p>
        </w:tc>
        <w:tc>
          <w:tcPr>
            <w:tcW w:w="700" w:type="dxa"/>
          </w:tcPr>
          <w:p w14:paraId="00759F88" w14:textId="77777777" w:rsidR="002F24B2" w:rsidRDefault="002F24B2" w:rsidP="0046117B">
            <w:pPr>
              <w:ind w:firstLine="0"/>
              <w:rPr>
                <w:rtl/>
              </w:rPr>
            </w:pPr>
          </w:p>
        </w:tc>
        <w:tc>
          <w:tcPr>
            <w:tcW w:w="762" w:type="dxa"/>
          </w:tcPr>
          <w:p w14:paraId="3B75E119" w14:textId="77777777" w:rsidR="002F24B2" w:rsidRDefault="002F24B2" w:rsidP="0046117B">
            <w:pPr>
              <w:ind w:firstLine="0"/>
              <w:rPr>
                <w:rtl/>
              </w:rPr>
            </w:pPr>
          </w:p>
        </w:tc>
        <w:tc>
          <w:tcPr>
            <w:tcW w:w="270" w:type="dxa"/>
          </w:tcPr>
          <w:p w14:paraId="34495ADE" w14:textId="77777777" w:rsidR="002F24B2" w:rsidRDefault="002F24B2" w:rsidP="0046117B">
            <w:pPr>
              <w:ind w:firstLine="0"/>
              <w:rPr>
                <w:rtl/>
              </w:rPr>
            </w:pPr>
          </w:p>
        </w:tc>
        <w:tc>
          <w:tcPr>
            <w:tcW w:w="6845" w:type="dxa"/>
          </w:tcPr>
          <w:p w14:paraId="7D2FD355" w14:textId="0BB78784" w:rsidR="002F24B2" w:rsidRDefault="002F24B2" w:rsidP="002F24B2">
            <w:pPr>
              <w:pStyle w:val="afe"/>
              <w:numPr>
                <w:ilvl w:val="0"/>
                <w:numId w:val="16"/>
              </w:numPr>
              <w:rPr>
                <w:rtl/>
              </w:rPr>
            </w:pPr>
            <w:r>
              <w:rPr>
                <w:rFonts w:hint="cs"/>
                <w:rtl/>
              </w:rPr>
              <w:t xml:space="preserve"> </w:t>
            </w:r>
            <w:r>
              <w:rPr>
                <w:rtl/>
              </w:rPr>
              <w:t xml:space="preserve">בעל שליטה </w:t>
            </w:r>
            <w:r w:rsidRPr="002F24B2">
              <w:rPr>
                <w:rtl/>
              </w:rPr>
              <w:t>במאגר מידע</w:t>
            </w:r>
            <w:bookmarkStart w:id="14852" w:name="_ETM_Q1_8773154"/>
            <w:bookmarkEnd w:id="14852"/>
            <w:r>
              <w:rPr>
                <w:rFonts w:hint="cs"/>
                <w:rtl/>
              </w:rPr>
              <w:t xml:space="preserve"> או</w:t>
            </w:r>
            <w:r w:rsidRPr="002F24B2">
              <w:rPr>
                <w:rtl/>
              </w:rPr>
              <w:t xml:space="preserve"> מחזיק במאגר שלא מסר למפקח מסמך או עותק מחומר מחשב, בניגוד להוראות סעיף</w:t>
            </w:r>
            <w:bookmarkStart w:id="14853" w:name="_ETM_Q1_8775155"/>
            <w:bookmarkStart w:id="14854" w:name="_ETM_Q1_8772904"/>
            <w:bookmarkEnd w:id="14853"/>
            <w:bookmarkEnd w:id="14854"/>
            <w:r>
              <w:rPr>
                <w:rFonts w:hint="cs"/>
                <w:rtl/>
              </w:rPr>
              <w:t xml:space="preserve"> </w:t>
            </w:r>
            <w:bookmarkStart w:id="14855" w:name="_ETM_Q1_8775904"/>
            <w:bookmarkEnd w:id="14855"/>
            <w:r>
              <w:rPr>
                <w:rFonts w:hint="cs"/>
                <w:rtl/>
              </w:rPr>
              <w:t xml:space="preserve">23י(א)(2) </w:t>
            </w:r>
            <w:bookmarkStart w:id="14856" w:name="_ETM_Q1_8781404"/>
            <w:bookmarkEnd w:id="14856"/>
            <w:r>
              <w:rPr>
                <w:rFonts w:hint="cs"/>
                <w:rtl/>
              </w:rPr>
              <w:t>או (3);</w:t>
            </w:r>
            <w:bookmarkStart w:id="14857" w:name="_ETM_Q1_8781653"/>
            <w:bookmarkEnd w:id="14857"/>
          </w:p>
        </w:tc>
      </w:tr>
    </w:tbl>
    <w:p w14:paraId="216E28C5" w14:textId="0496171B" w:rsidR="00122D1C" w:rsidRPr="002F24B2" w:rsidRDefault="002F24B2" w:rsidP="00122D1C">
      <w:pPr>
        <w:rPr>
          <w:rtl/>
        </w:rPr>
      </w:pPr>
      <w:bookmarkStart w:id="14858" w:name="_ETM_Q1_8779654"/>
      <w:bookmarkEnd w:id="14858"/>
      <w:r>
        <w:rPr>
          <w:rFonts w:hint="cs"/>
          <w:rtl/>
        </w:rPr>
        <w:t>לא ברור לי בכלל</w:t>
      </w:r>
      <w:bookmarkStart w:id="14859" w:name="_ETM_Q1_8781402"/>
      <w:bookmarkEnd w:id="14859"/>
      <w:r>
        <w:rPr>
          <w:rFonts w:hint="cs"/>
          <w:rtl/>
        </w:rPr>
        <w:t xml:space="preserve"> למה גודל המאגר רלוונ</w:t>
      </w:r>
      <w:bookmarkStart w:id="14860" w:name="_ETM_Q1_8782402"/>
      <w:bookmarkEnd w:id="14860"/>
      <w:r>
        <w:rPr>
          <w:rFonts w:hint="cs"/>
          <w:rtl/>
        </w:rPr>
        <w:t xml:space="preserve">טי </w:t>
      </w:r>
      <w:bookmarkStart w:id="14861" w:name="_ETM_Q1_8783153"/>
      <w:bookmarkEnd w:id="14861"/>
      <w:r>
        <w:rPr>
          <w:rFonts w:hint="cs"/>
          <w:rtl/>
        </w:rPr>
        <w:t xml:space="preserve">לסיפור הזה. </w:t>
      </w:r>
    </w:p>
    <w:p w14:paraId="139BA218" w14:textId="77777777" w:rsidR="002F24B2" w:rsidRDefault="002F24B2" w:rsidP="003F58F0">
      <w:pPr>
        <w:rPr>
          <w:rtl/>
        </w:rPr>
      </w:pPr>
      <w:bookmarkStart w:id="14862" w:name="_ETM_Q1_8787655"/>
      <w:bookmarkEnd w:id="14862"/>
    </w:p>
    <w:p w14:paraId="06982C61" w14:textId="32DEEB84" w:rsidR="002F24B2" w:rsidRDefault="002F24B2" w:rsidP="002F24B2">
      <w:pPr>
        <w:pStyle w:val="a4"/>
        <w:keepNext/>
        <w:rPr>
          <w:rtl/>
        </w:rPr>
      </w:pPr>
      <w:bookmarkStart w:id="14863" w:name="ET_speaker_ראובן_אידלמן_951"/>
      <w:r w:rsidRPr="002F24B2">
        <w:rPr>
          <w:rStyle w:val="TagStyle"/>
          <w:rtl/>
        </w:rPr>
        <w:t xml:space="preserve"> &lt;&lt; דובר &gt;&gt; </w:t>
      </w:r>
      <w:r>
        <w:rPr>
          <w:rtl/>
        </w:rPr>
        <w:t>ראובן אידלמן:</w:t>
      </w:r>
      <w:r w:rsidRPr="002F24B2">
        <w:rPr>
          <w:rStyle w:val="TagStyle"/>
          <w:rtl/>
        </w:rPr>
        <w:t xml:space="preserve"> &lt;&lt; דובר &gt;&gt;</w:t>
      </w:r>
      <w:r>
        <w:rPr>
          <w:rtl/>
        </w:rPr>
        <w:t xml:space="preserve">   </w:t>
      </w:r>
      <w:bookmarkEnd w:id="14863"/>
    </w:p>
    <w:p w14:paraId="5BB755F3" w14:textId="77777777" w:rsidR="002F24B2" w:rsidRDefault="002F24B2" w:rsidP="002F24B2">
      <w:pPr>
        <w:pStyle w:val="KeepWithNext"/>
        <w:rPr>
          <w:rtl/>
        </w:rPr>
      </w:pPr>
    </w:p>
    <w:p w14:paraId="0E15054D" w14:textId="55846D69" w:rsidR="002F24B2" w:rsidRDefault="002F24B2" w:rsidP="002F24B2">
      <w:pPr>
        <w:rPr>
          <w:rtl/>
        </w:rPr>
      </w:pPr>
      <w:bookmarkStart w:id="14864" w:name="_ETM_Q1_8789155"/>
      <w:bookmarkEnd w:id="14864"/>
      <w:r>
        <w:rPr>
          <w:rFonts w:hint="cs"/>
          <w:rtl/>
        </w:rPr>
        <w:t>זאת לא הפ</w:t>
      </w:r>
      <w:bookmarkStart w:id="14865" w:name="_ETM_Q1_8785405"/>
      <w:bookmarkStart w:id="14866" w:name="_ETM_Q1_8782905"/>
      <w:bookmarkEnd w:id="14865"/>
      <w:bookmarkEnd w:id="14866"/>
      <w:r>
        <w:rPr>
          <w:rFonts w:hint="cs"/>
          <w:rtl/>
        </w:rPr>
        <w:t>רה פרטנית, בסדר?</w:t>
      </w:r>
    </w:p>
    <w:p w14:paraId="70B7B91C" w14:textId="77777777" w:rsidR="002F24B2" w:rsidRDefault="002F24B2" w:rsidP="002F24B2">
      <w:pPr>
        <w:rPr>
          <w:rtl/>
        </w:rPr>
      </w:pPr>
      <w:bookmarkStart w:id="14867" w:name="_ETM_Q1_8787406"/>
      <w:bookmarkStart w:id="14868" w:name="_ETM_Q1_8787906"/>
      <w:bookmarkEnd w:id="14867"/>
      <w:bookmarkEnd w:id="14868"/>
    </w:p>
    <w:p w14:paraId="2850E2FC" w14:textId="78EDE01F" w:rsidR="002F24B2" w:rsidRDefault="002F24B2" w:rsidP="002F24B2">
      <w:pPr>
        <w:pStyle w:val="af6"/>
        <w:keepNext/>
        <w:rPr>
          <w:rtl/>
        </w:rPr>
      </w:pPr>
      <w:bookmarkStart w:id="14869" w:name="ET_yor_6157_952"/>
      <w:r w:rsidRPr="002F24B2">
        <w:rPr>
          <w:rStyle w:val="TagStyle"/>
          <w:rtl/>
        </w:rPr>
        <w:t xml:space="preserve"> &lt;&lt; יור &gt;&gt; </w:t>
      </w:r>
      <w:r>
        <w:rPr>
          <w:rtl/>
        </w:rPr>
        <w:t>היו"ר שמחה רוטמן:</w:t>
      </w:r>
      <w:r w:rsidRPr="002F24B2">
        <w:rPr>
          <w:rStyle w:val="TagStyle"/>
          <w:rtl/>
        </w:rPr>
        <w:t xml:space="preserve"> &lt;&lt; יור &gt;&gt;</w:t>
      </w:r>
      <w:r>
        <w:rPr>
          <w:rtl/>
        </w:rPr>
        <w:t xml:space="preserve">   </w:t>
      </w:r>
      <w:bookmarkEnd w:id="14869"/>
    </w:p>
    <w:p w14:paraId="7BF18517" w14:textId="77777777" w:rsidR="002F24B2" w:rsidRDefault="002F24B2" w:rsidP="002F24B2">
      <w:pPr>
        <w:pStyle w:val="KeepWithNext"/>
        <w:rPr>
          <w:rtl/>
        </w:rPr>
      </w:pPr>
    </w:p>
    <w:p w14:paraId="3BA89B70" w14:textId="78E83B83" w:rsidR="002F24B2" w:rsidRDefault="002F24B2" w:rsidP="002F24B2">
      <w:pPr>
        <w:rPr>
          <w:rtl/>
        </w:rPr>
      </w:pPr>
      <w:bookmarkStart w:id="14870" w:name="_ETM_Q1_8788905"/>
      <w:bookmarkEnd w:id="14870"/>
      <w:r>
        <w:rPr>
          <w:rFonts w:hint="cs"/>
          <w:rtl/>
        </w:rPr>
        <w:t>נכון, זה לא פ</w:t>
      </w:r>
      <w:bookmarkStart w:id="14871" w:name="_ETM_Q1_8789404"/>
      <w:bookmarkStart w:id="14872" w:name="_ETM_Q1_8786654"/>
      <w:bookmarkStart w:id="14873" w:name="_ETM_Q1_8783902"/>
      <w:bookmarkEnd w:id="14871"/>
      <w:bookmarkEnd w:id="14872"/>
      <w:bookmarkEnd w:id="14873"/>
      <w:r>
        <w:rPr>
          <w:rFonts w:hint="cs"/>
          <w:rtl/>
        </w:rPr>
        <w:t>רטני</w:t>
      </w:r>
      <w:bookmarkStart w:id="14874" w:name="_ETM_Q1_8785404"/>
      <w:bookmarkEnd w:id="14874"/>
      <w:r>
        <w:rPr>
          <w:rFonts w:hint="cs"/>
          <w:rtl/>
        </w:rPr>
        <w:t>. אתה צודק אבל</w:t>
      </w:r>
      <w:bookmarkStart w:id="14875" w:name="_ETM_Q1_8786403"/>
      <w:bookmarkEnd w:id="14875"/>
      <w:r>
        <w:rPr>
          <w:rFonts w:hint="cs"/>
          <w:rtl/>
        </w:rPr>
        <w:t xml:space="preserve"> גודל המאגר </w:t>
      </w:r>
      <w:bookmarkStart w:id="14876" w:name="_ETM_Q1_8790405"/>
      <w:bookmarkEnd w:id="14876"/>
      <w:r>
        <w:rPr>
          <w:rFonts w:hint="cs"/>
          <w:rtl/>
        </w:rPr>
        <w:t>לא רלוונטי.</w:t>
      </w:r>
      <w:bookmarkStart w:id="14877" w:name="_ETM_Q1_8791154"/>
      <w:bookmarkEnd w:id="14877"/>
    </w:p>
    <w:p w14:paraId="348650DB" w14:textId="77777777" w:rsidR="002F24B2" w:rsidRDefault="002F24B2" w:rsidP="002F24B2">
      <w:pPr>
        <w:rPr>
          <w:rtl/>
        </w:rPr>
      </w:pPr>
      <w:bookmarkStart w:id="14878" w:name="_ETM_Q1_8791401"/>
      <w:bookmarkStart w:id="14879" w:name="_ETM_Q1_8791904"/>
      <w:bookmarkEnd w:id="14878"/>
      <w:bookmarkEnd w:id="14879"/>
    </w:p>
    <w:p w14:paraId="58637A92" w14:textId="4CF3F415" w:rsidR="002F24B2" w:rsidRDefault="002F24B2" w:rsidP="002F24B2">
      <w:pPr>
        <w:pStyle w:val="af6"/>
        <w:keepNext/>
        <w:rPr>
          <w:rtl/>
        </w:rPr>
      </w:pPr>
      <w:bookmarkStart w:id="14880" w:name="ET_yor_6157_953"/>
      <w:r w:rsidRPr="002F24B2">
        <w:rPr>
          <w:rStyle w:val="TagStyle"/>
          <w:rtl/>
        </w:rPr>
        <w:t xml:space="preserve"> &lt;&lt; יור &gt;&gt; </w:t>
      </w:r>
      <w:r>
        <w:rPr>
          <w:rtl/>
        </w:rPr>
        <w:t>היו"ר שמחה רוטמן:</w:t>
      </w:r>
      <w:r w:rsidRPr="002F24B2">
        <w:rPr>
          <w:rStyle w:val="TagStyle"/>
          <w:rtl/>
        </w:rPr>
        <w:t xml:space="preserve"> &lt;&lt; יור &gt;&gt;</w:t>
      </w:r>
      <w:r>
        <w:rPr>
          <w:rtl/>
        </w:rPr>
        <w:t xml:space="preserve">   </w:t>
      </w:r>
      <w:bookmarkEnd w:id="14880"/>
    </w:p>
    <w:p w14:paraId="7B080BBE" w14:textId="77777777" w:rsidR="002F24B2" w:rsidRDefault="002F24B2" w:rsidP="002F24B2">
      <w:pPr>
        <w:pStyle w:val="KeepWithNext"/>
        <w:rPr>
          <w:rtl/>
        </w:rPr>
      </w:pPr>
    </w:p>
    <w:p w14:paraId="03AB2AD4" w14:textId="66A107BB" w:rsidR="002F24B2" w:rsidRDefault="002F24B2" w:rsidP="002F24B2">
      <w:pPr>
        <w:rPr>
          <w:rtl/>
        </w:rPr>
      </w:pPr>
      <w:bookmarkStart w:id="14881" w:name="_ETM_Q1_8792902"/>
      <w:bookmarkStart w:id="14882" w:name="_ETM_Q1_8790152"/>
      <w:bookmarkEnd w:id="14881"/>
      <w:bookmarkEnd w:id="14882"/>
      <w:r>
        <w:rPr>
          <w:rFonts w:hint="cs"/>
          <w:rtl/>
        </w:rPr>
        <w:t>אם אני לא טועה</w:t>
      </w:r>
      <w:bookmarkStart w:id="14883" w:name="_ETM_Q1_8792402"/>
      <w:bookmarkEnd w:id="14883"/>
      <w:r>
        <w:rPr>
          <w:rFonts w:hint="cs"/>
          <w:rtl/>
        </w:rPr>
        <w:t xml:space="preserve">, </w:t>
      </w:r>
      <w:bookmarkStart w:id="14884" w:name="_ETM_Q1_8790652"/>
      <w:bookmarkEnd w:id="14884"/>
      <w:r>
        <w:rPr>
          <w:rFonts w:hint="cs"/>
          <w:rtl/>
        </w:rPr>
        <w:t xml:space="preserve">בדיון </w:t>
      </w:r>
      <w:bookmarkStart w:id="14885" w:name="_ETM_Q1_8791902"/>
      <w:bookmarkEnd w:id="14885"/>
      <w:r>
        <w:rPr>
          <w:rFonts w:hint="cs"/>
          <w:rtl/>
        </w:rPr>
        <w:t>הקודם אדוני סיווג את זה בקבו</w:t>
      </w:r>
      <w:bookmarkStart w:id="14886" w:name="_ETM_Q1_8794652"/>
      <w:bookmarkEnd w:id="14886"/>
      <w:r>
        <w:rPr>
          <w:rFonts w:hint="cs"/>
          <w:rtl/>
        </w:rPr>
        <w:t>צה שקשורה לגודל המאגר.</w:t>
      </w:r>
      <w:bookmarkStart w:id="14887" w:name="_ETM_Q1_8795157"/>
      <w:bookmarkStart w:id="14888" w:name="_ETM_Q1_8792404"/>
      <w:bookmarkEnd w:id="14887"/>
      <w:bookmarkEnd w:id="14888"/>
    </w:p>
    <w:p w14:paraId="3B9FA99E" w14:textId="77777777" w:rsidR="002F24B2" w:rsidRDefault="002F24B2" w:rsidP="002F24B2">
      <w:pPr>
        <w:rPr>
          <w:rtl/>
        </w:rPr>
      </w:pPr>
      <w:bookmarkStart w:id="14889" w:name="_ETM_Q1_8792655"/>
      <w:bookmarkStart w:id="14890" w:name="_ETM_Q1_8793405"/>
      <w:bookmarkEnd w:id="14889"/>
      <w:bookmarkEnd w:id="14890"/>
    </w:p>
    <w:p w14:paraId="28F343F0" w14:textId="02B097CD" w:rsidR="002F24B2" w:rsidRDefault="002F24B2" w:rsidP="002F24B2">
      <w:pPr>
        <w:pStyle w:val="af6"/>
        <w:keepNext/>
        <w:rPr>
          <w:rtl/>
        </w:rPr>
      </w:pPr>
      <w:bookmarkStart w:id="14891" w:name="ET_yor_6157_954"/>
      <w:r w:rsidRPr="002F24B2">
        <w:rPr>
          <w:rStyle w:val="TagStyle"/>
          <w:rtl/>
        </w:rPr>
        <w:t xml:space="preserve"> &lt;&lt; יור &gt;&gt; </w:t>
      </w:r>
      <w:r>
        <w:rPr>
          <w:rtl/>
        </w:rPr>
        <w:t>היו"ר שמחה רוטמן:</w:t>
      </w:r>
      <w:r w:rsidRPr="002F24B2">
        <w:rPr>
          <w:rStyle w:val="TagStyle"/>
          <w:rtl/>
        </w:rPr>
        <w:t xml:space="preserve"> &lt;&lt; יור &gt;&gt;</w:t>
      </w:r>
      <w:r>
        <w:rPr>
          <w:rtl/>
        </w:rPr>
        <w:t xml:space="preserve">   </w:t>
      </w:r>
      <w:bookmarkEnd w:id="14891"/>
    </w:p>
    <w:p w14:paraId="77746424" w14:textId="77777777" w:rsidR="002F24B2" w:rsidRDefault="002F24B2" w:rsidP="002F24B2">
      <w:pPr>
        <w:pStyle w:val="KeepWithNext"/>
        <w:rPr>
          <w:rtl/>
        </w:rPr>
      </w:pPr>
    </w:p>
    <w:p w14:paraId="37DD60FF" w14:textId="480893FF" w:rsidR="002F24B2" w:rsidRDefault="002F24B2" w:rsidP="002F24B2">
      <w:pPr>
        <w:rPr>
          <w:rtl/>
        </w:rPr>
      </w:pPr>
      <w:bookmarkStart w:id="14892" w:name="_ETM_Q1_8793905"/>
      <w:bookmarkEnd w:id="14892"/>
      <w:r>
        <w:rPr>
          <w:rFonts w:hint="cs"/>
          <w:rtl/>
        </w:rPr>
        <w:t xml:space="preserve">לא, סיווגתי </w:t>
      </w:r>
      <w:bookmarkStart w:id="14893" w:name="_ETM_Q1_8797155"/>
      <w:bookmarkEnd w:id="14893"/>
      <w:r>
        <w:rPr>
          <w:rFonts w:hint="cs"/>
          <w:rtl/>
        </w:rPr>
        <w:t>את זה כק</w:t>
      </w:r>
      <w:bookmarkStart w:id="14894" w:name="_ETM_Q1_8796654"/>
      <w:bookmarkEnd w:id="14894"/>
      <w:r>
        <w:rPr>
          <w:rFonts w:hint="cs"/>
          <w:rtl/>
        </w:rPr>
        <w:t>בוצה שלא תל</w:t>
      </w:r>
      <w:bookmarkStart w:id="14895" w:name="_ETM_Q1_8796403"/>
      <w:bookmarkStart w:id="14896" w:name="_ETM_Q1_8793904"/>
      <w:bookmarkEnd w:id="14895"/>
      <w:bookmarkEnd w:id="14896"/>
      <w:r>
        <w:rPr>
          <w:rFonts w:hint="cs"/>
          <w:rtl/>
        </w:rPr>
        <w:t xml:space="preserve">ויה בפרטני, זה נכון. </w:t>
      </w:r>
      <w:bookmarkStart w:id="14897" w:name="_ETM_Q1_8797655"/>
      <w:bookmarkEnd w:id="14897"/>
    </w:p>
    <w:p w14:paraId="064A323E" w14:textId="77777777" w:rsidR="002F24B2" w:rsidRDefault="002F24B2" w:rsidP="002F24B2">
      <w:pPr>
        <w:rPr>
          <w:rtl/>
        </w:rPr>
      </w:pPr>
      <w:bookmarkStart w:id="14898" w:name="_ETM_Q1_8797905"/>
      <w:bookmarkStart w:id="14899" w:name="_ETM_Q1_8798155"/>
      <w:bookmarkStart w:id="14900" w:name="_ETM_Q1_8796406"/>
      <w:bookmarkStart w:id="14901" w:name="_ETM_Q1_8797402"/>
      <w:bookmarkEnd w:id="14898"/>
      <w:bookmarkEnd w:id="14899"/>
      <w:bookmarkEnd w:id="14900"/>
      <w:bookmarkEnd w:id="14901"/>
    </w:p>
    <w:p w14:paraId="38482088" w14:textId="76C3C190" w:rsidR="002F24B2" w:rsidRDefault="002F24B2" w:rsidP="002F24B2">
      <w:pPr>
        <w:pStyle w:val="a4"/>
        <w:keepNext/>
        <w:rPr>
          <w:rtl/>
        </w:rPr>
      </w:pPr>
      <w:bookmarkStart w:id="14902" w:name="ET_speaker_ראובן_אידלמן_956"/>
      <w:r w:rsidRPr="002F24B2">
        <w:rPr>
          <w:rStyle w:val="TagStyle"/>
          <w:rtl/>
        </w:rPr>
        <w:t xml:space="preserve"> &lt;&lt; דובר &gt;&gt; </w:t>
      </w:r>
      <w:r>
        <w:rPr>
          <w:rtl/>
        </w:rPr>
        <w:t>ראובן אידלמן:</w:t>
      </w:r>
      <w:r w:rsidRPr="002F24B2">
        <w:rPr>
          <w:rStyle w:val="TagStyle"/>
          <w:rtl/>
        </w:rPr>
        <w:t xml:space="preserve"> &lt;&lt; דובר &gt;&gt;</w:t>
      </w:r>
      <w:r>
        <w:rPr>
          <w:rtl/>
        </w:rPr>
        <w:t xml:space="preserve">   </w:t>
      </w:r>
      <w:bookmarkEnd w:id="14902"/>
    </w:p>
    <w:p w14:paraId="327CD078" w14:textId="77777777" w:rsidR="002F24B2" w:rsidRDefault="002F24B2" w:rsidP="002F24B2">
      <w:pPr>
        <w:pStyle w:val="KeepWithNext"/>
        <w:rPr>
          <w:rtl/>
        </w:rPr>
      </w:pPr>
    </w:p>
    <w:p w14:paraId="1F3F971D" w14:textId="3F3355AB" w:rsidR="002F24B2" w:rsidRDefault="002F24B2" w:rsidP="002F24B2">
      <w:pPr>
        <w:rPr>
          <w:rtl/>
        </w:rPr>
      </w:pPr>
      <w:bookmarkStart w:id="14903" w:name="_ETM_Q1_8799152"/>
      <w:bookmarkEnd w:id="14903"/>
      <w:r>
        <w:rPr>
          <w:rFonts w:hint="cs"/>
          <w:rtl/>
        </w:rPr>
        <w:t xml:space="preserve">צריך לסווג </w:t>
      </w:r>
      <w:bookmarkStart w:id="14904" w:name="_ETM_Q1_8801406"/>
      <w:bookmarkEnd w:id="14904"/>
      <w:r>
        <w:rPr>
          <w:rFonts w:hint="cs"/>
          <w:rtl/>
        </w:rPr>
        <w:t>את זה איכשהו</w:t>
      </w:r>
      <w:bookmarkStart w:id="14905" w:name="_ETM_Q1_8800152"/>
      <w:bookmarkStart w:id="14906" w:name="_ETM_Q1_8797403"/>
      <w:bookmarkEnd w:id="14905"/>
      <w:bookmarkEnd w:id="14906"/>
      <w:r>
        <w:rPr>
          <w:rFonts w:hint="cs"/>
          <w:rtl/>
        </w:rPr>
        <w:t xml:space="preserve">. </w:t>
      </w:r>
    </w:p>
    <w:p w14:paraId="1F24B60C" w14:textId="77777777" w:rsidR="002F24B2" w:rsidRPr="002F24B2" w:rsidRDefault="002F24B2" w:rsidP="002F24B2">
      <w:pPr>
        <w:rPr>
          <w:rtl/>
        </w:rPr>
      </w:pPr>
      <w:bookmarkStart w:id="14907" w:name="_ETM_Q1_8798153"/>
      <w:bookmarkStart w:id="14908" w:name="_ETM_Q1_8798654"/>
      <w:bookmarkEnd w:id="14907"/>
      <w:bookmarkEnd w:id="14908"/>
    </w:p>
    <w:p w14:paraId="56318BE0" w14:textId="0CB9FD6E" w:rsidR="002F24B2" w:rsidRDefault="002F24B2" w:rsidP="002F24B2">
      <w:pPr>
        <w:pStyle w:val="af6"/>
        <w:keepNext/>
        <w:rPr>
          <w:rtl/>
        </w:rPr>
      </w:pPr>
      <w:bookmarkStart w:id="14909" w:name="ET_yor_6157_955"/>
      <w:r w:rsidRPr="002F24B2">
        <w:rPr>
          <w:rStyle w:val="TagStyle"/>
          <w:rtl/>
        </w:rPr>
        <w:t xml:space="preserve"> &lt;&lt; יור &gt;&gt; </w:t>
      </w:r>
      <w:r>
        <w:rPr>
          <w:rtl/>
        </w:rPr>
        <w:t>היו"ר שמחה רוטמן:</w:t>
      </w:r>
      <w:r w:rsidRPr="002F24B2">
        <w:rPr>
          <w:rStyle w:val="TagStyle"/>
          <w:rtl/>
        </w:rPr>
        <w:t xml:space="preserve"> &lt;&lt; יור &gt;&gt;</w:t>
      </w:r>
      <w:r>
        <w:rPr>
          <w:rtl/>
        </w:rPr>
        <w:t xml:space="preserve">   </w:t>
      </w:r>
      <w:bookmarkEnd w:id="14909"/>
    </w:p>
    <w:p w14:paraId="56D46089" w14:textId="77777777" w:rsidR="002F24B2" w:rsidRDefault="002F24B2" w:rsidP="002F24B2">
      <w:pPr>
        <w:pStyle w:val="KeepWithNext"/>
        <w:rPr>
          <w:rtl/>
        </w:rPr>
      </w:pPr>
    </w:p>
    <w:p w14:paraId="66134750" w14:textId="5238D380" w:rsidR="002F24B2" w:rsidRDefault="002F24B2" w:rsidP="002F24B2">
      <w:pPr>
        <w:rPr>
          <w:rtl/>
        </w:rPr>
      </w:pPr>
      <w:bookmarkStart w:id="14910" w:name="_ETM_Q1_8798903"/>
      <w:bookmarkEnd w:id="14910"/>
      <w:r>
        <w:rPr>
          <w:rFonts w:hint="cs"/>
          <w:rtl/>
        </w:rPr>
        <w:t>חזרנו לזה כבר.</w:t>
      </w:r>
      <w:bookmarkStart w:id="14911" w:name="_ETM_Q1_8799404"/>
      <w:bookmarkEnd w:id="14911"/>
    </w:p>
    <w:p w14:paraId="76392F4E" w14:textId="77777777" w:rsidR="002F24B2" w:rsidRDefault="002F24B2" w:rsidP="002F24B2">
      <w:pPr>
        <w:rPr>
          <w:rtl/>
        </w:rPr>
      </w:pPr>
      <w:bookmarkStart w:id="14912" w:name="_ETM_Q1_8799654"/>
      <w:bookmarkStart w:id="14913" w:name="_ETM_Q1_8800405"/>
      <w:bookmarkEnd w:id="14912"/>
      <w:bookmarkEnd w:id="14913"/>
    </w:p>
    <w:p w14:paraId="3992EE4A" w14:textId="450B9598" w:rsidR="002F24B2" w:rsidRDefault="002F24B2" w:rsidP="002F24B2">
      <w:pPr>
        <w:pStyle w:val="a4"/>
        <w:keepNext/>
        <w:rPr>
          <w:rtl/>
        </w:rPr>
      </w:pPr>
      <w:bookmarkStart w:id="14914" w:name="ET_speaker_ראובן_אידלמן_957"/>
      <w:r w:rsidRPr="002F24B2">
        <w:rPr>
          <w:rStyle w:val="TagStyle"/>
          <w:rtl/>
        </w:rPr>
        <w:t xml:space="preserve"> &lt;&lt; דובר &gt;&gt; </w:t>
      </w:r>
      <w:r>
        <w:rPr>
          <w:rtl/>
        </w:rPr>
        <w:t>ראובן אידלמן:</w:t>
      </w:r>
      <w:r w:rsidRPr="002F24B2">
        <w:rPr>
          <w:rStyle w:val="TagStyle"/>
          <w:rtl/>
        </w:rPr>
        <w:t xml:space="preserve"> &lt;&lt; דובר &gt;&gt;</w:t>
      </w:r>
      <w:r>
        <w:rPr>
          <w:rtl/>
        </w:rPr>
        <w:t xml:space="preserve">   </w:t>
      </w:r>
      <w:bookmarkEnd w:id="14914"/>
    </w:p>
    <w:p w14:paraId="4170AEAA" w14:textId="77777777" w:rsidR="002F24B2" w:rsidRDefault="002F24B2" w:rsidP="002F24B2">
      <w:pPr>
        <w:pStyle w:val="KeepWithNext"/>
        <w:rPr>
          <w:rtl/>
        </w:rPr>
      </w:pPr>
    </w:p>
    <w:p w14:paraId="343732A8" w14:textId="685740E0" w:rsidR="003D2AD7" w:rsidRPr="006A3B2B" w:rsidRDefault="002F24B2" w:rsidP="006A3B2B">
      <w:pPr>
        <w:rPr>
          <w:rtl/>
        </w:rPr>
      </w:pPr>
      <w:bookmarkStart w:id="14915" w:name="_ETM_Q1_8802155"/>
      <w:bookmarkStart w:id="14916" w:name="_ETM_Q1_8799405"/>
      <w:bookmarkStart w:id="14917" w:name="_ETM_Q1_8796655"/>
      <w:bookmarkEnd w:id="14915"/>
      <w:bookmarkEnd w:id="14916"/>
      <w:bookmarkEnd w:id="14917"/>
      <w:r w:rsidRPr="006A3B2B">
        <w:rPr>
          <w:rFonts w:hint="cs"/>
          <w:rtl/>
        </w:rPr>
        <w:t xml:space="preserve">נכון שזה פחות מובהק אבל </w:t>
      </w:r>
      <w:bookmarkStart w:id="14918" w:name="_ETM_Q1_8799905"/>
      <w:bookmarkEnd w:id="14918"/>
      <w:r w:rsidRPr="006A3B2B">
        <w:rPr>
          <w:rFonts w:hint="cs"/>
          <w:rtl/>
        </w:rPr>
        <w:t xml:space="preserve">צריך </w:t>
      </w:r>
      <w:r w:rsidR="003D2AD7" w:rsidRPr="006A3B2B">
        <w:rPr>
          <w:rFonts w:hint="cs"/>
          <w:rtl/>
        </w:rPr>
        <w:t xml:space="preserve">איכשהו לסווג את זה. כן </w:t>
      </w:r>
      <w:bookmarkStart w:id="14919" w:name="_ETM_Q1_8802401"/>
      <w:bookmarkEnd w:id="14919"/>
      <w:r w:rsidR="003D2AD7" w:rsidRPr="006A3B2B">
        <w:rPr>
          <w:rFonts w:hint="cs"/>
          <w:rtl/>
        </w:rPr>
        <w:t>צר</w:t>
      </w:r>
      <w:bookmarkStart w:id="14920" w:name="_ETM_Q1_8799656"/>
      <w:bookmarkEnd w:id="14920"/>
      <w:r w:rsidR="003D2AD7" w:rsidRPr="006A3B2B">
        <w:rPr>
          <w:rFonts w:hint="cs"/>
          <w:rtl/>
        </w:rPr>
        <w:t xml:space="preserve">יך לתת מכפלות </w:t>
      </w:r>
      <w:bookmarkStart w:id="14921" w:name="_ETM_Q1_8809152"/>
      <w:bookmarkStart w:id="14922" w:name="_ETM_Q1_8806406"/>
      <w:bookmarkEnd w:id="14921"/>
      <w:bookmarkEnd w:id="14922"/>
      <w:r w:rsidR="006A3B2B" w:rsidRPr="006A3B2B">
        <w:rPr>
          <w:rFonts w:hint="cs"/>
          <w:rtl/>
        </w:rPr>
        <w:t xml:space="preserve">גם </w:t>
      </w:r>
      <w:bookmarkStart w:id="14923" w:name="_ETM_Q1_8804155"/>
      <w:bookmarkStart w:id="14924" w:name="_ETM_Q1_8801653"/>
      <w:bookmarkEnd w:id="14923"/>
      <w:bookmarkEnd w:id="14924"/>
      <w:r w:rsidR="006A3B2B" w:rsidRPr="006A3B2B">
        <w:rPr>
          <w:rFonts w:hint="cs"/>
          <w:rtl/>
        </w:rPr>
        <w:t xml:space="preserve">ביחס </w:t>
      </w:r>
      <w:bookmarkStart w:id="14925" w:name="_ETM_Q1_8803906"/>
      <w:bookmarkStart w:id="14926" w:name="_ETM_Q1_8804402"/>
      <w:bookmarkStart w:id="14927" w:name="_ETM_Q1_8802654"/>
      <w:bookmarkStart w:id="14928" w:name="_ETM_Q1_8803403"/>
      <w:bookmarkStart w:id="14929" w:name="_ETM_Q1_8802904"/>
      <w:bookmarkEnd w:id="14925"/>
      <w:bookmarkEnd w:id="14926"/>
      <w:bookmarkEnd w:id="14927"/>
      <w:r w:rsidR="006A3B2B" w:rsidRPr="006A3B2B">
        <w:rPr>
          <w:rFonts w:hint="cs"/>
          <w:rtl/>
        </w:rPr>
        <w:t xml:space="preserve">לגודל </w:t>
      </w:r>
      <w:bookmarkStart w:id="14930" w:name="_ETM_Q1_8805903"/>
      <w:bookmarkEnd w:id="14930"/>
      <w:r w:rsidR="006A3B2B" w:rsidRPr="006A3B2B">
        <w:rPr>
          <w:rFonts w:hint="cs"/>
          <w:rtl/>
        </w:rPr>
        <w:t>מאגר.</w:t>
      </w:r>
      <w:bookmarkStart w:id="14931" w:name="_ETM_Q1_8803656"/>
      <w:bookmarkEnd w:id="14931"/>
    </w:p>
    <w:p w14:paraId="5F810708" w14:textId="77777777" w:rsidR="006A3B2B" w:rsidRPr="006A3B2B" w:rsidRDefault="006A3B2B" w:rsidP="006A3B2B">
      <w:pPr>
        <w:rPr>
          <w:rtl/>
        </w:rPr>
      </w:pPr>
      <w:bookmarkStart w:id="14932" w:name="_ETM_Q1_8803155"/>
      <w:bookmarkStart w:id="14933" w:name="_ETM_Q1_8803654"/>
      <w:bookmarkStart w:id="14934" w:name="_ETM_Q1_8800905"/>
      <w:bookmarkEnd w:id="14932"/>
      <w:bookmarkEnd w:id="14933"/>
      <w:bookmarkEnd w:id="14934"/>
    </w:p>
    <w:p w14:paraId="2745ADAA" w14:textId="4C6A000F" w:rsidR="003D2AD7" w:rsidRPr="006A3B2B" w:rsidRDefault="003D2AD7" w:rsidP="003D2AD7">
      <w:pPr>
        <w:pStyle w:val="af6"/>
        <w:keepNext/>
        <w:rPr>
          <w:rtl/>
        </w:rPr>
      </w:pPr>
      <w:bookmarkStart w:id="14935" w:name="_ETM_Q1_8803652"/>
      <w:bookmarkStart w:id="14936" w:name="ET_yor_6157_958"/>
      <w:bookmarkEnd w:id="14928"/>
      <w:bookmarkEnd w:id="14929"/>
      <w:bookmarkEnd w:id="14935"/>
      <w:r w:rsidRPr="006A3B2B">
        <w:rPr>
          <w:rStyle w:val="TagStyle"/>
          <w:rtl/>
        </w:rPr>
        <w:t xml:space="preserve"> &lt;&lt; יור &gt;&gt; </w:t>
      </w:r>
      <w:r w:rsidRPr="006A3B2B">
        <w:rPr>
          <w:rtl/>
        </w:rPr>
        <w:t>היו"ר שמחה רוטמן:</w:t>
      </w:r>
      <w:r w:rsidRPr="006A3B2B">
        <w:rPr>
          <w:rStyle w:val="TagStyle"/>
          <w:rtl/>
        </w:rPr>
        <w:t xml:space="preserve"> &lt;&lt; יור &gt;&gt;</w:t>
      </w:r>
      <w:r w:rsidRPr="006A3B2B">
        <w:rPr>
          <w:rtl/>
        </w:rPr>
        <w:t xml:space="preserve">   </w:t>
      </w:r>
      <w:bookmarkEnd w:id="14936"/>
    </w:p>
    <w:p w14:paraId="7E40843F" w14:textId="77777777" w:rsidR="003D2AD7" w:rsidRPr="006A3B2B" w:rsidRDefault="003D2AD7" w:rsidP="003D2AD7">
      <w:pPr>
        <w:pStyle w:val="KeepWithNext"/>
        <w:rPr>
          <w:rtl/>
        </w:rPr>
      </w:pPr>
    </w:p>
    <w:p w14:paraId="4453BBE9" w14:textId="2E94AB91" w:rsidR="003D2AD7" w:rsidRDefault="003D2AD7" w:rsidP="003D2AD7">
      <w:pPr>
        <w:rPr>
          <w:rtl/>
        </w:rPr>
      </w:pPr>
      <w:bookmarkStart w:id="14937" w:name="_ETM_Q1_8805406"/>
      <w:bookmarkStart w:id="14938" w:name="_ETM_Q1_8802406"/>
      <w:bookmarkEnd w:id="14937"/>
      <w:bookmarkEnd w:id="14938"/>
      <w:r w:rsidRPr="006A3B2B">
        <w:rPr>
          <w:rFonts w:hint="cs"/>
          <w:rtl/>
        </w:rPr>
        <w:t xml:space="preserve">לא </w:t>
      </w:r>
      <w:bookmarkStart w:id="14939" w:name="_ETM_Q1_8803156"/>
      <w:bookmarkEnd w:id="14939"/>
      <w:r w:rsidRPr="006A3B2B">
        <w:rPr>
          <w:rFonts w:hint="cs"/>
          <w:rtl/>
        </w:rPr>
        <w:t xml:space="preserve">צריך - - - לפי גודל עסק. </w:t>
      </w:r>
      <w:bookmarkStart w:id="14940" w:name="_ETM_Q1_8804156"/>
      <w:bookmarkEnd w:id="14940"/>
      <w:r w:rsidRPr="006A3B2B">
        <w:rPr>
          <w:rFonts w:hint="cs"/>
          <w:rtl/>
        </w:rPr>
        <w:t>גודל המאגר</w:t>
      </w:r>
      <w:bookmarkStart w:id="14941" w:name="_ETM_Q1_8807661"/>
      <w:bookmarkEnd w:id="14941"/>
      <w:r w:rsidRPr="006A3B2B">
        <w:rPr>
          <w:rFonts w:hint="cs"/>
          <w:rtl/>
        </w:rPr>
        <w:t xml:space="preserve"> ל</w:t>
      </w:r>
      <w:bookmarkStart w:id="14942" w:name="_ETM_Q1_8804901"/>
      <w:bookmarkEnd w:id="14942"/>
      <w:r w:rsidRPr="006A3B2B">
        <w:rPr>
          <w:rFonts w:hint="cs"/>
          <w:rtl/>
        </w:rPr>
        <w:t xml:space="preserve">א רלוונטי בכלל. </w:t>
      </w:r>
      <w:bookmarkStart w:id="14943" w:name="_ETM_Q1_8807156"/>
      <w:bookmarkEnd w:id="14943"/>
      <w:r w:rsidRPr="006A3B2B">
        <w:rPr>
          <w:rFonts w:hint="cs"/>
          <w:rtl/>
        </w:rPr>
        <w:t>בן אדם כבר קיבל פנייה ישירה ממכם</w:t>
      </w:r>
      <w:bookmarkStart w:id="14944" w:name="_ETM_Q1_8811406"/>
      <w:bookmarkEnd w:id="14944"/>
      <w:r w:rsidRPr="006A3B2B">
        <w:rPr>
          <w:rFonts w:hint="cs"/>
          <w:rtl/>
        </w:rPr>
        <w:t xml:space="preserve"> ל</w:t>
      </w:r>
      <w:bookmarkStart w:id="14945" w:name="_ETM_Q1_8808655"/>
      <w:bookmarkEnd w:id="14945"/>
      <w:r w:rsidRPr="006A3B2B">
        <w:rPr>
          <w:rFonts w:hint="cs"/>
          <w:rtl/>
        </w:rPr>
        <w:t xml:space="preserve">מסור מידע והוא מסרב </w:t>
      </w:r>
      <w:bookmarkStart w:id="14946" w:name="_ETM_Q1_8813905"/>
      <w:bookmarkEnd w:id="14946"/>
      <w:r w:rsidRPr="006A3B2B">
        <w:rPr>
          <w:rFonts w:hint="cs"/>
          <w:rtl/>
        </w:rPr>
        <w:t>למסור את המידע אז מה זה מעניין</w:t>
      </w:r>
      <w:bookmarkStart w:id="14947" w:name="_ETM_Q1_8816655"/>
      <w:bookmarkEnd w:id="14947"/>
      <w:r w:rsidRPr="006A3B2B">
        <w:rPr>
          <w:rFonts w:hint="cs"/>
          <w:rtl/>
        </w:rPr>
        <w:t xml:space="preserve"> מבחינת איזה רציונל,</w:t>
      </w:r>
      <w:bookmarkStart w:id="14948" w:name="_ETM_Q1_8817405"/>
      <w:bookmarkEnd w:id="14948"/>
      <w:r w:rsidRPr="006A3B2B">
        <w:rPr>
          <w:rFonts w:hint="cs"/>
          <w:rtl/>
        </w:rPr>
        <w:t xml:space="preserve"> </w:t>
      </w:r>
      <w:bookmarkStart w:id="14949" w:name="_ETM_Q1_8817656"/>
      <w:bookmarkEnd w:id="14949"/>
      <w:r w:rsidRPr="006A3B2B">
        <w:rPr>
          <w:rFonts w:hint="cs"/>
          <w:rtl/>
        </w:rPr>
        <w:t xml:space="preserve">השאלה אם הוא מחזיק מאגר </w:t>
      </w:r>
      <w:bookmarkStart w:id="14950" w:name="_ETM_Q1_8818652"/>
      <w:bookmarkEnd w:id="14950"/>
      <w:r w:rsidRPr="006A3B2B">
        <w:rPr>
          <w:rFonts w:hint="cs"/>
          <w:rtl/>
        </w:rPr>
        <w:t>של 100</w:t>
      </w:r>
      <w:bookmarkStart w:id="14951" w:name="_ETM_Q1_8818155"/>
      <w:bookmarkEnd w:id="14951"/>
      <w:r w:rsidRPr="006A3B2B">
        <w:rPr>
          <w:rFonts w:hint="cs"/>
          <w:rtl/>
        </w:rPr>
        <w:t xml:space="preserve"> אלף אנשים או מאגר</w:t>
      </w:r>
      <w:bookmarkStart w:id="14952" w:name="_ETM_Q1_8819655"/>
      <w:bookmarkEnd w:id="14952"/>
      <w:r w:rsidRPr="006A3B2B">
        <w:rPr>
          <w:rFonts w:hint="cs"/>
          <w:rtl/>
        </w:rPr>
        <w:t xml:space="preserve"> של</w:t>
      </w:r>
      <w:bookmarkStart w:id="14953" w:name="_ETM_Q1_8817155"/>
      <w:bookmarkEnd w:id="14953"/>
      <w:r w:rsidRPr="006A3B2B">
        <w:rPr>
          <w:rFonts w:hint="cs"/>
          <w:rtl/>
        </w:rPr>
        <w:t xml:space="preserve"> 10,000 אנשים אם הוא מסרב</w:t>
      </w:r>
      <w:bookmarkStart w:id="14954" w:name="_ETM_Q1_8822652"/>
      <w:bookmarkEnd w:id="14954"/>
      <w:r w:rsidRPr="006A3B2B">
        <w:rPr>
          <w:rFonts w:hint="cs"/>
          <w:rtl/>
        </w:rPr>
        <w:t xml:space="preserve"> לפנייה</w:t>
      </w:r>
      <w:bookmarkStart w:id="14955" w:name="_ETM_Q1_8822153"/>
      <w:bookmarkEnd w:id="14955"/>
      <w:r w:rsidRPr="006A3B2B">
        <w:rPr>
          <w:rFonts w:hint="cs"/>
          <w:rtl/>
        </w:rPr>
        <w:t xml:space="preserve"> שלכם?</w:t>
      </w:r>
    </w:p>
    <w:p w14:paraId="68A2FF4C" w14:textId="77777777" w:rsidR="003D2AD7" w:rsidRDefault="003D2AD7" w:rsidP="003D2AD7">
      <w:pPr>
        <w:rPr>
          <w:rtl/>
        </w:rPr>
      </w:pPr>
      <w:bookmarkStart w:id="14956" w:name="_ETM_Q1_8824654"/>
      <w:bookmarkEnd w:id="14956"/>
    </w:p>
    <w:p w14:paraId="4E84876D" w14:textId="44AE776C" w:rsidR="003D2AD7" w:rsidRDefault="003D2AD7" w:rsidP="003D2AD7">
      <w:pPr>
        <w:pStyle w:val="a4"/>
        <w:keepNext/>
        <w:rPr>
          <w:rtl/>
        </w:rPr>
      </w:pPr>
      <w:bookmarkStart w:id="14957" w:name="ET_speaker_עמית_יוסוב_עמיר_959"/>
      <w:r w:rsidRPr="003D2AD7">
        <w:rPr>
          <w:rStyle w:val="TagStyle"/>
          <w:rtl/>
        </w:rPr>
        <w:t xml:space="preserve"> &lt;&lt; דובר &gt;&gt; </w:t>
      </w:r>
      <w:r>
        <w:rPr>
          <w:rtl/>
        </w:rPr>
        <w:t>עמית יוסוב עמיר:</w:t>
      </w:r>
      <w:r w:rsidRPr="003D2AD7">
        <w:rPr>
          <w:rStyle w:val="TagStyle"/>
          <w:rtl/>
        </w:rPr>
        <w:t xml:space="preserve"> &lt;&lt; דובר &gt;&gt;</w:t>
      </w:r>
      <w:r>
        <w:rPr>
          <w:rtl/>
        </w:rPr>
        <w:t xml:space="preserve">   </w:t>
      </w:r>
      <w:bookmarkEnd w:id="14957"/>
    </w:p>
    <w:p w14:paraId="02C09177" w14:textId="77777777" w:rsidR="003D2AD7" w:rsidRDefault="003D2AD7" w:rsidP="003D2AD7">
      <w:pPr>
        <w:pStyle w:val="KeepWithNext"/>
        <w:rPr>
          <w:rtl/>
        </w:rPr>
      </w:pPr>
    </w:p>
    <w:p w14:paraId="3043CB54" w14:textId="07F210FB" w:rsidR="003D2AD7" w:rsidRDefault="003D2AD7" w:rsidP="003D2AD7">
      <w:pPr>
        <w:rPr>
          <w:rtl/>
        </w:rPr>
      </w:pPr>
      <w:bookmarkStart w:id="14958" w:name="_ETM_Q1_8826654"/>
      <w:bookmarkStart w:id="14959" w:name="_ETM_Q1_8823654"/>
      <w:bookmarkEnd w:id="14958"/>
      <w:bookmarkEnd w:id="14959"/>
      <w:r>
        <w:rPr>
          <w:rFonts w:hint="cs"/>
          <w:rtl/>
        </w:rPr>
        <w:t xml:space="preserve">זה </w:t>
      </w:r>
      <w:bookmarkStart w:id="14960" w:name="_ETM_Q1_8820903"/>
      <w:bookmarkEnd w:id="14960"/>
      <w:r>
        <w:rPr>
          <w:rFonts w:hint="cs"/>
          <w:rtl/>
        </w:rPr>
        <w:t>הנז</w:t>
      </w:r>
      <w:bookmarkStart w:id="14961" w:name="_ETM_Q1_8821152"/>
      <w:bookmarkEnd w:id="14961"/>
      <w:r>
        <w:rPr>
          <w:rFonts w:hint="cs"/>
          <w:rtl/>
        </w:rPr>
        <w:t xml:space="preserve">ק, מה זאת אומרת? </w:t>
      </w:r>
      <w:bookmarkStart w:id="14962" w:name="_ETM_Q1_8823403"/>
      <w:bookmarkEnd w:id="14962"/>
    </w:p>
    <w:p w14:paraId="56A18E67" w14:textId="77777777" w:rsidR="003D2AD7" w:rsidRDefault="003D2AD7" w:rsidP="003D2AD7">
      <w:pPr>
        <w:rPr>
          <w:rtl/>
        </w:rPr>
      </w:pPr>
      <w:bookmarkStart w:id="14963" w:name="_ETM_Q1_8823904"/>
      <w:bookmarkEnd w:id="14963"/>
    </w:p>
    <w:p w14:paraId="6693999C" w14:textId="2B931E63" w:rsidR="003D2AD7" w:rsidRDefault="003D2AD7" w:rsidP="003D2AD7">
      <w:pPr>
        <w:pStyle w:val="a4"/>
        <w:keepNext/>
        <w:rPr>
          <w:rtl/>
        </w:rPr>
      </w:pPr>
      <w:bookmarkStart w:id="14964" w:name="ET_speaker_ניר_גרסון_960"/>
      <w:r w:rsidRPr="003D2AD7">
        <w:rPr>
          <w:rStyle w:val="TagStyle"/>
          <w:rtl/>
        </w:rPr>
        <w:t xml:space="preserve"> &lt;&lt; דובר &gt;&gt; </w:t>
      </w:r>
      <w:r>
        <w:rPr>
          <w:rtl/>
        </w:rPr>
        <w:t>ניר גרסון:</w:t>
      </w:r>
      <w:r w:rsidRPr="003D2AD7">
        <w:rPr>
          <w:rStyle w:val="TagStyle"/>
          <w:rtl/>
        </w:rPr>
        <w:t xml:space="preserve"> &lt;&lt; דובר &gt;&gt;</w:t>
      </w:r>
      <w:r>
        <w:rPr>
          <w:rtl/>
        </w:rPr>
        <w:t xml:space="preserve">   </w:t>
      </w:r>
      <w:bookmarkEnd w:id="14964"/>
    </w:p>
    <w:p w14:paraId="01EE588F" w14:textId="77777777" w:rsidR="003D2AD7" w:rsidRDefault="003D2AD7" w:rsidP="003D2AD7">
      <w:pPr>
        <w:pStyle w:val="KeepWithNext"/>
        <w:rPr>
          <w:rtl/>
        </w:rPr>
      </w:pPr>
    </w:p>
    <w:p w14:paraId="76697FC0" w14:textId="3D95FCB6" w:rsidR="003D2AD7" w:rsidRDefault="003D2AD7" w:rsidP="003D2AD7">
      <w:pPr>
        <w:rPr>
          <w:rtl/>
        </w:rPr>
      </w:pPr>
      <w:bookmarkStart w:id="14965" w:name="_ETM_Q1_8825904"/>
      <w:bookmarkStart w:id="14966" w:name="_ETM_Q1_8823154"/>
      <w:bookmarkEnd w:id="14965"/>
      <w:bookmarkEnd w:id="14966"/>
      <w:r>
        <w:rPr>
          <w:rFonts w:hint="cs"/>
          <w:rtl/>
        </w:rPr>
        <w:t xml:space="preserve">מבחינת הנזק. </w:t>
      </w:r>
    </w:p>
    <w:p w14:paraId="06FCC9E1" w14:textId="77777777" w:rsidR="003D2AD7" w:rsidRDefault="003D2AD7" w:rsidP="003D2AD7">
      <w:pPr>
        <w:rPr>
          <w:rtl/>
        </w:rPr>
      </w:pPr>
      <w:bookmarkStart w:id="14967" w:name="_ETM_Q1_8825404"/>
      <w:bookmarkStart w:id="14968" w:name="_ETM_Q1_8826154"/>
      <w:bookmarkEnd w:id="14967"/>
      <w:bookmarkEnd w:id="14968"/>
    </w:p>
    <w:p w14:paraId="6CB4E049" w14:textId="20D233E6" w:rsidR="003D2AD7" w:rsidRDefault="003D2AD7" w:rsidP="003D2AD7">
      <w:pPr>
        <w:pStyle w:val="af6"/>
        <w:keepNext/>
        <w:rPr>
          <w:rtl/>
        </w:rPr>
      </w:pPr>
      <w:bookmarkStart w:id="14969" w:name="ET_yor_6157_961"/>
      <w:r w:rsidRPr="003D2AD7">
        <w:rPr>
          <w:rStyle w:val="TagStyle"/>
          <w:rtl/>
        </w:rPr>
        <w:t xml:space="preserve"> &lt;&lt; יור &gt;&gt; </w:t>
      </w:r>
      <w:r>
        <w:rPr>
          <w:rtl/>
        </w:rPr>
        <w:t>היו"ר שמחה רוטמן:</w:t>
      </w:r>
      <w:r w:rsidRPr="003D2AD7">
        <w:rPr>
          <w:rStyle w:val="TagStyle"/>
          <w:rtl/>
        </w:rPr>
        <w:t xml:space="preserve"> &lt;&lt; יור &gt;&gt;</w:t>
      </w:r>
      <w:r>
        <w:rPr>
          <w:rtl/>
        </w:rPr>
        <w:t xml:space="preserve">   </w:t>
      </w:r>
      <w:bookmarkEnd w:id="14969"/>
    </w:p>
    <w:p w14:paraId="00B3FF6E" w14:textId="77777777" w:rsidR="003D2AD7" w:rsidRDefault="003D2AD7" w:rsidP="003D2AD7">
      <w:pPr>
        <w:pStyle w:val="KeepWithNext"/>
        <w:rPr>
          <w:rtl/>
        </w:rPr>
      </w:pPr>
    </w:p>
    <w:p w14:paraId="6B847E94" w14:textId="0E5BF7B8" w:rsidR="003D2AD7" w:rsidRDefault="003D2AD7" w:rsidP="003D2AD7">
      <w:pPr>
        <w:rPr>
          <w:rtl/>
        </w:rPr>
      </w:pPr>
      <w:bookmarkStart w:id="14970" w:name="_ETM_Q1_8826904"/>
      <w:bookmarkStart w:id="14971" w:name="_ETM_Q1_8824903"/>
      <w:bookmarkEnd w:id="14970"/>
      <w:bookmarkEnd w:id="14971"/>
      <w:r>
        <w:rPr>
          <w:rFonts w:hint="cs"/>
          <w:rtl/>
        </w:rPr>
        <w:t>אין נזק בלסרב</w:t>
      </w:r>
      <w:bookmarkStart w:id="14972" w:name="_ETM_Q1_8825903"/>
      <w:bookmarkEnd w:id="14972"/>
      <w:r>
        <w:rPr>
          <w:rFonts w:hint="cs"/>
          <w:rtl/>
        </w:rPr>
        <w:t xml:space="preserve"> לפנייה שלכם</w:t>
      </w:r>
      <w:bookmarkStart w:id="14973" w:name="_ETM_Q1_8826902"/>
      <w:bookmarkEnd w:id="14973"/>
      <w:r>
        <w:rPr>
          <w:rFonts w:hint="cs"/>
          <w:rtl/>
        </w:rPr>
        <w:t xml:space="preserve"> ח</w:t>
      </w:r>
      <w:bookmarkStart w:id="14974" w:name="_ETM_Q1_8827152"/>
      <w:bookmarkEnd w:id="14974"/>
      <w:r>
        <w:rPr>
          <w:rFonts w:hint="cs"/>
          <w:rtl/>
        </w:rPr>
        <w:t>וץ מזה שהוא סירב לפנייה</w:t>
      </w:r>
      <w:bookmarkStart w:id="14975" w:name="_ETM_Q1_8827903"/>
      <w:bookmarkEnd w:id="14975"/>
      <w:r>
        <w:rPr>
          <w:rFonts w:hint="cs"/>
          <w:rtl/>
        </w:rPr>
        <w:t xml:space="preserve"> שלכם וזה </w:t>
      </w:r>
      <w:bookmarkStart w:id="14976" w:name="_ETM_Q1_8827154"/>
      <w:bookmarkEnd w:id="14976"/>
      <w:r>
        <w:rPr>
          <w:rFonts w:hint="cs"/>
          <w:rtl/>
        </w:rPr>
        <w:t xml:space="preserve">נזק חמור מאוד. </w:t>
      </w:r>
      <w:bookmarkStart w:id="14977" w:name="_ETM_Q1_8832403"/>
      <w:bookmarkEnd w:id="14977"/>
    </w:p>
    <w:p w14:paraId="611E2D8B" w14:textId="77777777" w:rsidR="003D2AD7" w:rsidRDefault="003D2AD7" w:rsidP="003D2AD7">
      <w:pPr>
        <w:rPr>
          <w:rtl/>
        </w:rPr>
      </w:pPr>
      <w:bookmarkStart w:id="14978" w:name="_ETM_Q1_8833154"/>
      <w:bookmarkEnd w:id="14978"/>
    </w:p>
    <w:p w14:paraId="15C2E9FD" w14:textId="4F0D563F" w:rsidR="003D2AD7" w:rsidRDefault="003D2AD7" w:rsidP="003D2AD7">
      <w:pPr>
        <w:pStyle w:val="a4"/>
        <w:keepNext/>
        <w:rPr>
          <w:rtl/>
        </w:rPr>
      </w:pPr>
      <w:bookmarkStart w:id="14979" w:name="ET_speaker_ניר_גרסון_962"/>
      <w:r w:rsidRPr="003D2AD7">
        <w:rPr>
          <w:rStyle w:val="TagStyle"/>
          <w:rtl/>
        </w:rPr>
        <w:t xml:space="preserve"> &lt;&lt; דובר &gt;&gt; </w:t>
      </w:r>
      <w:r>
        <w:rPr>
          <w:rtl/>
        </w:rPr>
        <w:t>ניר גרסון:</w:t>
      </w:r>
      <w:r w:rsidRPr="003D2AD7">
        <w:rPr>
          <w:rStyle w:val="TagStyle"/>
          <w:rtl/>
        </w:rPr>
        <w:t xml:space="preserve"> &lt;&lt; דובר &gt;&gt;</w:t>
      </w:r>
      <w:r>
        <w:rPr>
          <w:rtl/>
        </w:rPr>
        <w:t xml:space="preserve">   </w:t>
      </w:r>
      <w:bookmarkEnd w:id="14979"/>
    </w:p>
    <w:p w14:paraId="53F734D5" w14:textId="77777777" w:rsidR="003D2AD7" w:rsidRDefault="003D2AD7" w:rsidP="003D2AD7">
      <w:pPr>
        <w:pStyle w:val="KeepWithNext"/>
        <w:rPr>
          <w:rtl/>
        </w:rPr>
      </w:pPr>
    </w:p>
    <w:p w14:paraId="02E62090" w14:textId="572B5273" w:rsidR="003D2AD7" w:rsidRDefault="003D2AD7" w:rsidP="003D2AD7">
      <w:pPr>
        <w:rPr>
          <w:rtl/>
        </w:rPr>
      </w:pPr>
      <w:bookmarkStart w:id="14980" w:name="_ETM_Q1_8836154"/>
      <w:bookmarkStart w:id="14981" w:name="_ETM_Q1_8833653"/>
      <w:bookmarkEnd w:id="14980"/>
      <w:bookmarkEnd w:id="14981"/>
      <w:r>
        <w:rPr>
          <w:rFonts w:hint="cs"/>
          <w:rtl/>
        </w:rPr>
        <w:t>אנ</w:t>
      </w:r>
      <w:bookmarkStart w:id="14982" w:name="_ETM_Q1_8830903"/>
      <w:bookmarkEnd w:id="14982"/>
      <w:r>
        <w:rPr>
          <w:rFonts w:hint="cs"/>
          <w:rtl/>
        </w:rPr>
        <w:t>י אומר לך. הנזק הוא ליכולת</w:t>
      </w:r>
      <w:bookmarkStart w:id="14983" w:name="_ETM_Q1_8833904"/>
      <w:bookmarkEnd w:id="14983"/>
      <w:r>
        <w:rPr>
          <w:rFonts w:hint="cs"/>
          <w:rtl/>
        </w:rPr>
        <w:t xml:space="preserve"> סיכול</w:t>
      </w:r>
      <w:bookmarkStart w:id="14984" w:name="_ETM_Q1_8832154"/>
      <w:bookmarkEnd w:id="14984"/>
      <w:r>
        <w:rPr>
          <w:rFonts w:hint="cs"/>
          <w:rtl/>
        </w:rPr>
        <w:t xml:space="preserve"> הרגולציה.</w:t>
      </w:r>
    </w:p>
    <w:p w14:paraId="07F3F41B" w14:textId="77777777" w:rsidR="003D2AD7" w:rsidRDefault="003D2AD7" w:rsidP="003D2AD7">
      <w:pPr>
        <w:rPr>
          <w:rtl/>
        </w:rPr>
      </w:pPr>
      <w:bookmarkStart w:id="14985" w:name="_ETM_Q1_8835404"/>
      <w:bookmarkStart w:id="14986" w:name="_ETM_Q1_8836904"/>
      <w:bookmarkEnd w:id="14985"/>
      <w:bookmarkEnd w:id="14986"/>
    </w:p>
    <w:p w14:paraId="546EDF95" w14:textId="0397D758" w:rsidR="003D2AD7" w:rsidRDefault="003D2AD7" w:rsidP="003D2AD7">
      <w:pPr>
        <w:pStyle w:val="af6"/>
        <w:keepNext/>
        <w:rPr>
          <w:rtl/>
        </w:rPr>
      </w:pPr>
      <w:bookmarkStart w:id="14987" w:name="ET_yor_6157_963"/>
      <w:r w:rsidRPr="003D2AD7">
        <w:rPr>
          <w:rStyle w:val="TagStyle"/>
          <w:rtl/>
        </w:rPr>
        <w:t xml:space="preserve"> &lt;&lt; יור &gt;&gt; </w:t>
      </w:r>
      <w:r>
        <w:rPr>
          <w:rtl/>
        </w:rPr>
        <w:t>היו"ר שמחה רוטמן:</w:t>
      </w:r>
      <w:r w:rsidRPr="003D2AD7">
        <w:rPr>
          <w:rStyle w:val="TagStyle"/>
          <w:rtl/>
        </w:rPr>
        <w:t xml:space="preserve"> &lt;&lt; יור &gt;&gt;</w:t>
      </w:r>
      <w:r>
        <w:rPr>
          <w:rtl/>
        </w:rPr>
        <w:t xml:space="preserve">   </w:t>
      </w:r>
      <w:bookmarkEnd w:id="14987"/>
    </w:p>
    <w:p w14:paraId="3A793C2D" w14:textId="77777777" w:rsidR="003D2AD7" w:rsidRDefault="003D2AD7" w:rsidP="003D2AD7">
      <w:pPr>
        <w:pStyle w:val="KeepWithNext"/>
        <w:rPr>
          <w:rtl/>
        </w:rPr>
      </w:pPr>
    </w:p>
    <w:p w14:paraId="2A7326C8" w14:textId="63D22242" w:rsidR="003D2AD7" w:rsidRDefault="003D2AD7" w:rsidP="003D2AD7">
      <w:pPr>
        <w:rPr>
          <w:rtl/>
        </w:rPr>
      </w:pPr>
      <w:bookmarkStart w:id="14988" w:name="_ETM_Q1_8837903"/>
      <w:bookmarkStart w:id="14989" w:name="_ETM_Q1_8835154"/>
      <w:bookmarkStart w:id="14990" w:name="_ETM_Q1_8832404"/>
      <w:bookmarkEnd w:id="14988"/>
      <w:bookmarkEnd w:id="14989"/>
      <w:bookmarkEnd w:id="14990"/>
      <w:r>
        <w:rPr>
          <w:rFonts w:hint="cs"/>
          <w:rtl/>
        </w:rPr>
        <w:t xml:space="preserve">סיכול הרגולציה לא </w:t>
      </w:r>
      <w:bookmarkStart w:id="14991" w:name="_ETM_Q1_8834905"/>
      <w:bookmarkEnd w:id="14991"/>
      <w:r>
        <w:rPr>
          <w:rFonts w:hint="cs"/>
          <w:rtl/>
        </w:rPr>
        <w:t>תלוי בגודל המאגר</w:t>
      </w:r>
      <w:bookmarkStart w:id="14992" w:name="_ETM_Q1_8837405"/>
      <w:bookmarkEnd w:id="14992"/>
      <w:r>
        <w:rPr>
          <w:rFonts w:hint="cs"/>
          <w:rtl/>
        </w:rPr>
        <w:t>.</w:t>
      </w:r>
    </w:p>
    <w:p w14:paraId="29E5B024" w14:textId="77777777" w:rsidR="003D2AD7" w:rsidRDefault="003D2AD7" w:rsidP="003D2AD7">
      <w:pPr>
        <w:rPr>
          <w:rtl/>
        </w:rPr>
      </w:pPr>
      <w:bookmarkStart w:id="14993" w:name="_ETM_Q1_8834654"/>
      <w:bookmarkEnd w:id="14993"/>
    </w:p>
    <w:p w14:paraId="6BDEDAFA" w14:textId="3266D1F1" w:rsidR="003D2AD7" w:rsidRDefault="003D2AD7" w:rsidP="003D2AD7">
      <w:pPr>
        <w:pStyle w:val="a4"/>
        <w:keepNext/>
        <w:rPr>
          <w:rtl/>
        </w:rPr>
      </w:pPr>
      <w:bookmarkStart w:id="14994" w:name="ET_speaker_ניר_גרסון_964"/>
      <w:r w:rsidRPr="003D2AD7">
        <w:rPr>
          <w:rStyle w:val="TagStyle"/>
          <w:rtl/>
        </w:rPr>
        <w:t xml:space="preserve"> &lt;&lt; דובר &gt;&gt; </w:t>
      </w:r>
      <w:r>
        <w:rPr>
          <w:rtl/>
        </w:rPr>
        <w:t>ניר גרסון:</w:t>
      </w:r>
      <w:r w:rsidRPr="003D2AD7">
        <w:rPr>
          <w:rStyle w:val="TagStyle"/>
          <w:rtl/>
        </w:rPr>
        <w:t xml:space="preserve"> &lt;&lt; דובר &gt;&gt;</w:t>
      </w:r>
      <w:r>
        <w:rPr>
          <w:rtl/>
        </w:rPr>
        <w:t xml:space="preserve">   </w:t>
      </w:r>
      <w:bookmarkEnd w:id="14994"/>
    </w:p>
    <w:p w14:paraId="5457D235" w14:textId="77777777" w:rsidR="003D2AD7" w:rsidRDefault="003D2AD7" w:rsidP="003D2AD7">
      <w:pPr>
        <w:pStyle w:val="KeepWithNext"/>
        <w:rPr>
          <w:rtl/>
        </w:rPr>
      </w:pPr>
    </w:p>
    <w:p w14:paraId="014165BE" w14:textId="77777777" w:rsidR="003D2AD7" w:rsidRDefault="003D2AD7" w:rsidP="003D2AD7">
      <w:pPr>
        <w:rPr>
          <w:rtl/>
        </w:rPr>
      </w:pPr>
      <w:bookmarkStart w:id="14995" w:name="_ETM_Q1_8836153"/>
      <w:bookmarkStart w:id="14996" w:name="_ETM_Q1_8836404"/>
      <w:bookmarkEnd w:id="14995"/>
      <w:bookmarkEnd w:id="14996"/>
      <w:r>
        <w:rPr>
          <w:rFonts w:hint="cs"/>
          <w:rtl/>
        </w:rPr>
        <w:t xml:space="preserve">לא אבל </w:t>
      </w:r>
      <w:bookmarkStart w:id="14997" w:name="_ETM_Q1_8835653"/>
      <w:bookmarkEnd w:id="14997"/>
      <w:r>
        <w:rPr>
          <w:rFonts w:hint="cs"/>
          <w:rtl/>
        </w:rPr>
        <w:t>בכל זאת יש הבדל. האם</w:t>
      </w:r>
      <w:bookmarkStart w:id="14998" w:name="_ETM_Q1_8843404"/>
      <w:bookmarkStart w:id="14999" w:name="_ETM_Q1_8840903"/>
      <w:bookmarkEnd w:id="14998"/>
      <w:bookmarkEnd w:id="14999"/>
      <w:r>
        <w:rPr>
          <w:rFonts w:hint="cs"/>
          <w:rtl/>
        </w:rPr>
        <w:t xml:space="preserve"> לא עשוי להיות הבדל כשמדובר בארגון עם מחזור של </w:t>
      </w:r>
      <w:bookmarkStart w:id="15000" w:name="_ETM_Q1_8846903"/>
      <w:bookmarkStart w:id="15001" w:name="_ETM_Q1_8845652"/>
      <w:bookmarkEnd w:id="15000"/>
      <w:bookmarkEnd w:id="15001"/>
      <w:r>
        <w:rPr>
          <w:rFonts w:hint="cs"/>
          <w:rtl/>
        </w:rPr>
        <w:t>2.8</w:t>
      </w:r>
      <w:bookmarkStart w:id="15002" w:name="_ETM_Q1_8845151"/>
      <w:bookmarkEnd w:id="15002"/>
      <w:r>
        <w:rPr>
          <w:rFonts w:hint="cs"/>
          <w:rtl/>
        </w:rPr>
        <w:t>0 שקלים</w:t>
      </w:r>
      <w:bookmarkStart w:id="15003" w:name="_ETM_Q1_8846404"/>
      <w:bookmarkEnd w:id="15003"/>
      <w:r>
        <w:rPr>
          <w:rFonts w:hint="cs"/>
          <w:rtl/>
        </w:rPr>
        <w:t xml:space="preserve"> - - -</w:t>
      </w:r>
      <w:bookmarkStart w:id="15004" w:name="_ETM_Q1_8844153"/>
      <w:bookmarkEnd w:id="15004"/>
    </w:p>
    <w:p w14:paraId="31E2C791" w14:textId="77777777" w:rsidR="003D2AD7" w:rsidRDefault="003D2AD7" w:rsidP="003D2AD7">
      <w:pPr>
        <w:rPr>
          <w:rtl/>
        </w:rPr>
      </w:pPr>
      <w:bookmarkStart w:id="15005" w:name="_ETM_Q1_8844402"/>
      <w:bookmarkStart w:id="15006" w:name="_ETM_Q1_8845153"/>
      <w:bookmarkEnd w:id="15005"/>
      <w:bookmarkEnd w:id="15006"/>
    </w:p>
    <w:p w14:paraId="26EFBBAA" w14:textId="69E036E0" w:rsidR="003D2AD7" w:rsidRDefault="003D2AD7" w:rsidP="003D2AD7">
      <w:pPr>
        <w:pStyle w:val="af6"/>
        <w:keepNext/>
        <w:rPr>
          <w:rtl/>
        </w:rPr>
      </w:pPr>
      <w:bookmarkStart w:id="15007" w:name="ET_yor_6157_965"/>
      <w:r w:rsidRPr="003D2AD7">
        <w:rPr>
          <w:rStyle w:val="TagStyle"/>
          <w:rtl/>
        </w:rPr>
        <w:t xml:space="preserve"> &lt;&lt; יור &gt;&gt; </w:t>
      </w:r>
      <w:r>
        <w:rPr>
          <w:rtl/>
        </w:rPr>
        <w:t>היו"ר שמחה רוטמן:</w:t>
      </w:r>
      <w:r w:rsidRPr="003D2AD7">
        <w:rPr>
          <w:rStyle w:val="TagStyle"/>
          <w:rtl/>
        </w:rPr>
        <w:t xml:space="preserve"> &lt;&lt; יור &gt;&gt;</w:t>
      </w:r>
      <w:r>
        <w:rPr>
          <w:rtl/>
        </w:rPr>
        <w:t xml:space="preserve">   </w:t>
      </w:r>
      <w:bookmarkEnd w:id="15007"/>
    </w:p>
    <w:p w14:paraId="1C7DFF5F" w14:textId="77777777" w:rsidR="003D2AD7" w:rsidRDefault="003D2AD7" w:rsidP="003D2AD7">
      <w:pPr>
        <w:pStyle w:val="KeepWithNext"/>
        <w:rPr>
          <w:rtl/>
        </w:rPr>
      </w:pPr>
    </w:p>
    <w:p w14:paraId="2315FC20" w14:textId="77777777" w:rsidR="003D2AD7" w:rsidRDefault="003D2AD7" w:rsidP="003D2AD7">
      <w:pPr>
        <w:rPr>
          <w:rtl/>
        </w:rPr>
      </w:pPr>
      <w:r>
        <w:rPr>
          <w:rFonts w:hint="cs"/>
          <w:rtl/>
        </w:rPr>
        <w:t xml:space="preserve">יפה מאוד. זה גודל עסק ולא </w:t>
      </w:r>
      <w:bookmarkStart w:id="15008" w:name="_ETM_Q1_8849904"/>
      <w:bookmarkEnd w:id="15008"/>
      <w:r>
        <w:rPr>
          <w:rFonts w:hint="cs"/>
          <w:rtl/>
        </w:rPr>
        <w:t>גודל המאגר, יפה מאוד.</w:t>
      </w:r>
      <w:bookmarkStart w:id="15009" w:name="_ETM_Q1_8850652"/>
      <w:bookmarkStart w:id="15010" w:name="_ETM_Q1_8847904"/>
      <w:bookmarkEnd w:id="15009"/>
      <w:bookmarkEnd w:id="15010"/>
    </w:p>
    <w:p w14:paraId="7A711861" w14:textId="77777777" w:rsidR="003D2AD7" w:rsidRDefault="003D2AD7" w:rsidP="003D2AD7">
      <w:pPr>
        <w:rPr>
          <w:rtl/>
        </w:rPr>
      </w:pPr>
      <w:bookmarkStart w:id="15011" w:name="_ETM_Q1_8848151"/>
      <w:bookmarkStart w:id="15012" w:name="_ETM_Q1_8848654"/>
      <w:bookmarkStart w:id="15013" w:name="_ETM_Q1_8846153"/>
      <w:bookmarkStart w:id="15014" w:name="_ETM_Q1_8849654"/>
      <w:bookmarkEnd w:id="15011"/>
      <w:bookmarkEnd w:id="15012"/>
      <w:bookmarkEnd w:id="15013"/>
      <w:bookmarkEnd w:id="15014"/>
    </w:p>
    <w:p w14:paraId="150C5163" w14:textId="34C08F1B" w:rsidR="003D2AD7" w:rsidRDefault="003D2AD7" w:rsidP="003D2AD7">
      <w:pPr>
        <w:pStyle w:val="a4"/>
        <w:keepNext/>
        <w:rPr>
          <w:rtl/>
        </w:rPr>
      </w:pPr>
      <w:bookmarkStart w:id="15015" w:name="ET_speaker_ניר_גרסון_966"/>
      <w:r w:rsidRPr="003D2AD7">
        <w:rPr>
          <w:rStyle w:val="TagStyle"/>
          <w:rtl/>
        </w:rPr>
        <w:t xml:space="preserve"> &lt;&lt; דובר &gt;&gt; </w:t>
      </w:r>
      <w:r>
        <w:rPr>
          <w:rtl/>
        </w:rPr>
        <w:t>ניר גרסון:</w:t>
      </w:r>
      <w:r w:rsidRPr="003D2AD7">
        <w:rPr>
          <w:rStyle w:val="TagStyle"/>
          <w:rtl/>
        </w:rPr>
        <w:t xml:space="preserve"> &lt;&lt; דובר &gt;&gt;</w:t>
      </w:r>
      <w:r>
        <w:rPr>
          <w:rtl/>
        </w:rPr>
        <w:t xml:space="preserve">   </w:t>
      </w:r>
      <w:bookmarkEnd w:id="15015"/>
    </w:p>
    <w:p w14:paraId="296781C5" w14:textId="77777777" w:rsidR="003D2AD7" w:rsidRDefault="003D2AD7" w:rsidP="003D2AD7">
      <w:pPr>
        <w:pStyle w:val="KeepWithNext"/>
        <w:rPr>
          <w:rtl/>
        </w:rPr>
      </w:pPr>
    </w:p>
    <w:p w14:paraId="51EAB044" w14:textId="77777777" w:rsidR="00B6593B" w:rsidRDefault="003D2AD7" w:rsidP="003D2AD7">
      <w:pPr>
        <w:rPr>
          <w:rtl/>
        </w:rPr>
      </w:pPr>
      <w:bookmarkStart w:id="15016" w:name="_ETM_Q1_8850654"/>
      <w:bookmarkStart w:id="15017" w:name="_ETM_Q1_8847654"/>
      <w:bookmarkStart w:id="15018" w:name="_ETM_Q1_8844654"/>
      <w:bookmarkEnd w:id="15016"/>
      <w:bookmarkEnd w:id="15017"/>
      <w:bookmarkEnd w:id="15018"/>
      <w:r>
        <w:rPr>
          <w:rFonts w:hint="cs"/>
          <w:rtl/>
        </w:rPr>
        <w:t xml:space="preserve">לא, לא. רגע. </w:t>
      </w:r>
      <w:r w:rsidR="00B6593B">
        <w:rPr>
          <w:rFonts w:hint="cs"/>
          <w:rtl/>
        </w:rPr>
        <w:t xml:space="preserve">אני אומר שגם אם </w:t>
      </w:r>
      <w:bookmarkStart w:id="15019" w:name="_ETM_Q1_8855404"/>
      <w:bookmarkEnd w:id="15019"/>
      <w:r w:rsidR="00B6593B">
        <w:rPr>
          <w:rFonts w:hint="cs"/>
          <w:rtl/>
        </w:rPr>
        <w:t>הארגון</w:t>
      </w:r>
      <w:bookmarkStart w:id="15020" w:name="_ETM_Q1_8853154"/>
      <w:bookmarkEnd w:id="15020"/>
      <w:r w:rsidR="00B6593B">
        <w:rPr>
          <w:rFonts w:hint="cs"/>
          <w:rtl/>
        </w:rPr>
        <w:t xml:space="preserve"> </w:t>
      </w:r>
      <w:bookmarkStart w:id="15021" w:name="_ETM_Q1_8850404"/>
      <w:bookmarkEnd w:id="15021"/>
      <w:r w:rsidR="00B6593B">
        <w:rPr>
          <w:rFonts w:hint="cs"/>
          <w:rtl/>
        </w:rPr>
        <w:t xml:space="preserve">הוא </w:t>
      </w:r>
      <w:bookmarkStart w:id="15022" w:name="_ETM_Q1_8848154"/>
      <w:bookmarkEnd w:id="15022"/>
      <w:r w:rsidR="00B6593B">
        <w:rPr>
          <w:rFonts w:hint="cs"/>
          <w:rtl/>
        </w:rPr>
        <w:t xml:space="preserve">קטן מאוד </w:t>
      </w:r>
      <w:bookmarkStart w:id="15023" w:name="_ETM_Q1_8847154"/>
      <w:bookmarkEnd w:id="15023"/>
      <w:r w:rsidR="00B6593B">
        <w:rPr>
          <w:rFonts w:hint="cs"/>
          <w:rtl/>
        </w:rPr>
        <w:t xml:space="preserve">והמחזור שלו הוא </w:t>
      </w:r>
      <w:bookmarkStart w:id="15024" w:name="_ETM_Q1_8853404"/>
      <w:bookmarkEnd w:id="15024"/>
      <w:r w:rsidR="00B6593B">
        <w:rPr>
          <w:rFonts w:hint="cs"/>
          <w:rtl/>
        </w:rPr>
        <w:t>שקל</w:t>
      </w:r>
      <w:bookmarkStart w:id="15025" w:name="_ETM_Q1_8854904"/>
      <w:bookmarkStart w:id="15026" w:name="_ETM_Q1_8854404"/>
      <w:bookmarkStart w:id="15027" w:name="_ETM_Q1_8853905"/>
      <w:bookmarkStart w:id="15028" w:name="_ETM_Q1_8854905"/>
      <w:bookmarkEnd w:id="15025"/>
      <w:bookmarkEnd w:id="15026"/>
      <w:bookmarkEnd w:id="15027"/>
      <w:bookmarkEnd w:id="15028"/>
      <w:r w:rsidR="00B6593B">
        <w:rPr>
          <w:rFonts w:hint="cs"/>
          <w:rtl/>
        </w:rPr>
        <w:t xml:space="preserve"> ו-80 אגורות</w:t>
      </w:r>
      <w:bookmarkStart w:id="15029" w:name="_ETM_Q1_8858402"/>
      <w:bookmarkEnd w:id="15029"/>
      <w:r w:rsidR="00B6593B">
        <w:rPr>
          <w:rFonts w:hint="cs"/>
          <w:rtl/>
        </w:rPr>
        <w:t xml:space="preserve"> </w:t>
      </w:r>
      <w:bookmarkStart w:id="15030" w:name="_ETM_Q1_8856905"/>
      <w:bookmarkEnd w:id="15030"/>
      <w:r w:rsidR="00B6593B">
        <w:rPr>
          <w:rFonts w:hint="cs"/>
          <w:rtl/>
        </w:rPr>
        <w:t>אבל</w:t>
      </w:r>
      <w:bookmarkStart w:id="15031" w:name="_ETM_Q1_8854653"/>
      <w:bookmarkEnd w:id="15031"/>
      <w:r w:rsidR="00B6593B">
        <w:rPr>
          <w:rFonts w:hint="cs"/>
          <w:rtl/>
        </w:rPr>
        <w:t xml:space="preserve"> הוא מחזיק את כל מרשם</w:t>
      </w:r>
      <w:bookmarkStart w:id="15032" w:name="_ETM_Q1_8857156"/>
      <w:bookmarkEnd w:id="15032"/>
      <w:r w:rsidR="00B6593B">
        <w:rPr>
          <w:rFonts w:hint="cs"/>
          <w:rtl/>
        </w:rPr>
        <w:t xml:space="preserve"> האוכלוסין, </w:t>
      </w:r>
      <w:bookmarkStart w:id="15033" w:name="_ETM_Q1_8859405"/>
      <w:bookmarkStart w:id="15034" w:name="_ETM_Q1_8857655"/>
      <w:bookmarkEnd w:id="15033"/>
      <w:bookmarkEnd w:id="15034"/>
      <w:r w:rsidR="00B6593B">
        <w:rPr>
          <w:rFonts w:hint="cs"/>
          <w:rtl/>
        </w:rPr>
        <w:t>10 מיליון אנשים</w:t>
      </w:r>
      <w:bookmarkStart w:id="15035" w:name="_ETM_Q1_8859155"/>
      <w:bookmarkEnd w:id="15035"/>
      <w:r w:rsidR="00B6593B">
        <w:rPr>
          <w:rFonts w:hint="cs"/>
          <w:rtl/>
        </w:rPr>
        <w:t xml:space="preserve"> עם מידע מאוד רגיש,</w:t>
      </w:r>
      <w:bookmarkStart w:id="15036" w:name="_ETM_Q1_8860405"/>
      <w:bookmarkEnd w:id="15036"/>
      <w:r w:rsidR="00B6593B">
        <w:rPr>
          <w:rFonts w:hint="cs"/>
          <w:rtl/>
        </w:rPr>
        <w:t xml:space="preserve"> </w:t>
      </w:r>
      <w:bookmarkStart w:id="15037" w:name="_ETM_Q1_8857654"/>
      <w:bookmarkEnd w:id="15037"/>
      <w:r w:rsidR="00B6593B">
        <w:rPr>
          <w:rFonts w:hint="cs"/>
          <w:rtl/>
        </w:rPr>
        <w:t xml:space="preserve">זה לא </w:t>
      </w:r>
      <w:bookmarkStart w:id="15038" w:name="_ETM_Q1_8858404"/>
      <w:bookmarkEnd w:id="15038"/>
      <w:r w:rsidR="00B6593B">
        <w:rPr>
          <w:rFonts w:hint="cs"/>
          <w:rtl/>
        </w:rPr>
        <w:t>יותר חמור?</w:t>
      </w:r>
    </w:p>
    <w:p w14:paraId="44D42549" w14:textId="77777777" w:rsidR="00B6593B" w:rsidRDefault="00B6593B" w:rsidP="003D2AD7">
      <w:pPr>
        <w:rPr>
          <w:rtl/>
        </w:rPr>
      </w:pPr>
      <w:bookmarkStart w:id="15039" w:name="_ETM_Q1_8861154"/>
      <w:bookmarkEnd w:id="15039"/>
    </w:p>
    <w:p w14:paraId="415D75EB" w14:textId="5056239A" w:rsidR="00B6593B" w:rsidRDefault="00B6593B" w:rsidP="00B6593B">
      <w:pPr>
        <w:pStyle w:val="af6"/>
        <w:keepNext/>
        <w:rPr>
          <w:rtl/>
        </w:rPr>
      </w:pPr>
      <w:bookmarkStart w:id="15040" w:name="ET_yor_6157_967"/>
      <w:r w:rsidRPr="00B6593B">
        <w:rPr>
          <w:rStyle w:val="TagStyle"/>
          <w:rtl/>
        </w:rPr>
        <w:t xml:space="preserve"> &lt;&lt; יור &gt;&gt; </w:t>
      </w:r>
      <w:r>
        <w:rPr>
          <w:rtl/>
        </w:rPr>
        <w:t>היו"ר שמחה רוטמן:</w:t>
      </w:r>
      <w:r w:rsidRPr="00B6593B">
        <w:rPr>
          <w:rStyle w:val="TagStyle"/>
          <w:rtl/>
        </w:rPr>
        <w:t xml:space="preserve"> &lt;&lt; יור &gt;&gt;</w:t>
      </w:r>
      <w:r>
        <w:rPr>
          <w:rtl/>
        </w:rPr>
        <w:t xml:space="preserve">   </w:t>
      </w:r>
      <w:bookmarkEnd w:id="15040"/>
    </w:p>
    <w:p w14:paraId="3D54A118" w14:textId="77777777" w:rsidR="00B6593B" w:rsidRDefault="00B6593B" w:rsidP="00B6593B">
      <w:pPr>
        <w:pStyle w:val="KeepWithNext"/>
        <w:rPr>
          <w:rtl/>
        </w:rPr>
      </w:pPr>
    </w:p>
    <w:p w14:paraId="570D2594" w14:textId="3903C9C1" w:rsidR="003D2AD7" w:rsidRPr="003D2AD7" w:rsidRDefault="00B6593B" w:rsidP="006A3B2B">
      <w:bookmarkStart w:id="15041" w:name="_ETM_Q1_8862654"/>
      <w:bookmarkEnd w:id="15041"/>
      <w:r>
        <w:rPr>
          <w:rFonts w:hint="cs"/>
          <w:rtl/>
        </w:rPr>
        <w:t>לא. מה שחמור</w:t>
      </w:r>
      <w:bookmarkStart w:id="15042" w:name="_ETM_Q1_8862653"/>
      <w:bookmarkEnd w:id="15042"/>
      <w:r>
        <w:rPr>
          <w:rFonts w:hint="cs"/>
          <w:rtl/>
        </w:rPr>
        <w:t xml:space="preserve"> זה שהוא קיבל ממך פנייה חו</w:t>
      </w:r>
      <w:bookmarkStart w:id="15043" w:name="_ETM_Q1_8864653"/>
      <w:bookmarkStart w:id="15044" w:name="_ETM_Q1_8861904"/>
      <w:bookmarkEnd w:id="15043"/>
      <w:bookmarkEnd w:id="15044"/>
      <w:r>
        <w:rPr>
          <w:rFonts w:hint="cs"/>
          <w:rtl/>
        </w:rPr>
        <w:t xml:space="preserve">קית </w:t>
      </w:r>
      <w:bookmarkStart w:id="15045" w:name="_ETM_Q1_8862404"/>
      <w:bookmarkStart w:id="15046" w:name="_ETM_Q1_8859654"/>
      <w:bookmarkEnd w:id="15045"/>
      <w:bookmarkEnd w:id="15046"/>
      <w:r>
        <w:rPr>
          <w:rFonts w:hint="cs"/>
          <w:rtl/>
        </w:rPr>
        <w:t xml:space="preserve">והוא מסרב לפנייה החוקית שלך. מבחינתי, </w:t>
      </w:r>
      <w:bookmarkStart w:id="15047" w:name="_ETM_Q1_8865904"/>
      <w:bookmarkEnd w:id="15047"/>
      <w:r>
        <w:rPr>
          <w:rFonts w:hint="cs"/>
          <w:rtl/>
        </w:rPr>
        <w:t>תעצור</w:t>
      </w:r>
      <w:bookmarkStart w:id="15048" w:name="_ETM_Q1_8864904"/>
      <w:bookmarkEnd w:id="15048"/>
      <w:r>
        <w:rPr>
          <w:rFonts w:hint="cs"/>
          <w:rtl/>
        </w:rPr>
        <w:t xml:space="preserve"> אותו. לדעתי </w:t>
      </w:r>
      <w:bookmarkStart w:id="15049" w:name="_ETM_Q1_8867155"/>
      <w:bookmarkEnd w:id="15049"/>
      <w:r>
        <w:rPr>
          <w:rFonts w:hint="cs"/>
          <w:rtl/>
        </w:rPr>
        <w:t xml:space="preserve">גם נתתי </w:t>
      </w:r>
      <w:bookmarkStart w:id="15050" w:name="_ETM_Q1_8867154"/>
      <w:bookmarkEnd w:id="15050"/>
      <w:r>
        <w:rPr>
          <w:rFonts w:hint="cs"/>
          <w:rtl/>
        </w:rPr>
        <w:t>לך סמכויו</w:t>
      </w:r>
      <w:bookmarkStart w:id="15051" w:name="_ETM_Q1_8866904"/>
      <w:bookmarkStart w:id="15052" w:name="_ETM_Q1_8864155"/>
      <w:bookmarkEnd w:id="15051"/>
      <w:bookmarkEnd w:id="15052"/>
      <w:r>
        <w:rPr>
          <w:rFonts w:hint="cs"/>
          <w:rtl/>
        </w:rPr>
        <w:t>ת לגרור אותו לתחנת משטרה</w:t>
      </w:r>
      <w:bookmarkStart w:id="15053" w:name="_ETM_Q1_8866155"/>
      <w:bookmarkStart w:id="15054" w:name="_ETM_Q1_8837654"/>
      <w:bookmarkStart w:id="15055" w:name="_ETM_Q1_8868905"/>
      <w:bookmarkEnd w:id="15053"/>
      <w:bookmarkEnd w:id="15054"/>
      <w:bookmarkEnd w:id="15055"/>
      <w:r>
        <w:rPr>
          <w:rFonts w:hint="cs"/>
          <w:rtl/>
        </w:rPr>
        <w:t xml:space="preserve"> בכל </w:t>
      </w:r>
      <w:bookmarkStart w:id="15056" w:name="_ETM_Q1_8869905"/>
      <w:bookmarkEnd w:id="15056"/>
      <w:r>
        <w:rPr>
          <w:rFonts w:hint="cs"/>
          <w:rtl/>
        </w:rPr>
        <w:t>מיני סיטואציות. זה לא קשור</w:t>
      </w:r>
      <w:bookmarkStart w:id="15057" w:name="_ETM_Q1_8871655"/>
      <w:bookmarkEnd w:id="15057"/>
      <w:r>
        <w:rPr>
          <w:rFonts w:hint="cs"/>
          <w:rtl/>
        </w:rPr>
        <w:t xml:space="preserve"> לגוד</w:t>
      </w:r>
      <w:bookmarkStart w:id="15058" w:name="_ETM_Q1_8870155"/>
      <w:bookmarkEnd w:id="15058"/>
      <w:r>
        <w:rPr>
          <w:rFonts w:hint="cs"/>
          <w:rtl/>
        </w:rPr>
        <w:t>ל מאגר</w:t>
      </w:r>
      <w:r w:rsidR="006A3B2B">
        <w:rPr>
          <w:rFonts w:hint="cs"/>
          <w:rtl/>
        </w:rPr>
        <w:t>.</w:t>
      </w:r>
    </w:p>
    <w:p w14:paraId="2A3BB504" w14:textId="77777777" w:rsidR="00B6593B" w:rsidRDefault="00B6593B" w:rsidP="003F58F0">
      <w:pPr>
        <w:rPr>
          <w:rtl/>
        </w:rPr>
      </w:pPr>
      <w:bookmarkStart w:id="15059" w:name="_ETM_Q1_19653"/>
      <w:bookmarkStart w:id="15060" w:name="_ETM_Q1_19903"/>
      <w:bookmarkStart w:id="15061" w:name="_ETM_Q1_8870905"/>
      <w:bookmarkStart w:id="15062" w:name="_ETM_Q1_8871905"/>
      <w:bookmarkEnd w:id="15059"/>
      <w:bookmarkEnd w:id="15060"/>
      <w:bookmarkEnd w:id="15061"/>
      <w:bookmarkEnd w:id="15062"/>
    </w:p>
    <w:p w14:paraId="34CE8718" w14:textId="7B53C27B" w:rsidR="00B6593B" w:rsidRDefault="00B6593B" w:rsidP="00B6593B">
      <w:pPr>
        <w:pStyle w:val="a4"/>
        <w:keepNext/>
        <w:rPr>
          <w:rtl/>
        </w:rPr>
      </w:pPr>
      <w:bookmarkStart w:id="15063" w:name="ET_speaker_ניר_גרסון_968"/>
      <w:r w:rsidRPr="00B6593B">
        <w:rPr>
          <w:rStyle w:val="TagStyle"/>
          <w:rtl/>
        </w:rPr>
        <w:t xml:space="preserve"> &lt;&lt; דובר &gt;&gt; </w:t>
      </w:r>
      <w:r>
        <w:rPr>
          <w:rtl/>
        </w:rPr>
        <w:t>ניר גרסון:</w:t>
      </w:r>
      <w:r w:rsidRPr="00B6593B">
        <w:rPr>
          <w:rStyle w:val="TagStyle"/>
          <w:rtl/>
        </w:rPr>
        <w:t xml:space="preserve"> &lt;&lt; דובר &gt;&gt;</w:t>
      </w:r>
      <w:r>
        <w:rPr>
          <w:rtl/>
        </w:rPr>
        <w:t xml:space="preserve">   </w:t>
      </w:r>
      <w:bookmarkEnd w:id="15063"/>
    </w:p>
    <w:p w14:paraId="0864F970" w14:textId="77777777" w:rsidR="00B6593B" w:rsidRDefault="00B6593B" w:rsidP="00B6593B">
      <w:pPr>
        <w:pStyle w:val="KeepWithNext"/>
        <w:rPr>
          <w:rtl/>
        </w:rPr>
      </w:pPr>
    </w:p>
    <w:p w14:paraId="21847748" w14:textId="11D00D96" w:rsidR="00B6593B" w:rsidRDefault="00B6593B" w:rsidP="00B6593B">
      <w:pPr>
        <w:rPr>
          <w:rtl/>
        </w:rPr>
      </w:pPr>
      <w:bookmarkStart w:id="15064" w:name="_ETM_Q1_8872905"/>
      <w:bookmarkEnd w:id="15064"/>
      <w:r>
        <w:rPr>
          <w:rFonts w:hint="cs"/>
          <w:rtl/>
        </w:rPr>
        <w:t>אבל ז</w:t>
      </w:r>
      <w:bookmarkStart w:id="15065" w:name="_ETM_Q1_8873655"/>
      <w:bookmarkEnd w:id="15065"/>
      <w:r>
        <w:rPr>
          <w:rFonts w:hint="cs"/>
          <w:rtl/>
        </w:rPr>
        <w:t>ה דומה יותר - - -</w:t>
      </w:r>
      <w:bookmarkStart w:id="15066" w:name="_ETM_Q1_8874405"/>
      <w:bookmarkEnd w:id="15066"/>
    </w:p>
    <w:p w14:paraId="7C6EBDAA" w14:textId="77777777" w:rsidR="00B6593B" w:rsidRDefault="00B6593B" w:rsidP="00B6593B">
      <w:pPr>
        <w:rPr>
          <w:rtl/>
        </w:rPr>
      </w:pPr>
      <w:bookmarkStart w:id="15067" w:name="_ETM_Q1_8874656"/>
      <w:bookmarkEnd w:id="15067"/>
    </w:p>
    <w:p w14:paraId="21EE3389" w14:textId="1A406964" w:rsidR="00B6593B" w:rsidRDefault="00B6593B" w:rsidP="00B6593B">
      <w:pPr>
        <w:pStyle w:val="af6"/>
        <w:keepNext/>
        <w:rPr>
          <w:rtl/>
        </w:rPr>
      </w:pPr>
      <w:bookmarkStart w:id="15068" w:name="ET_yor_6157_969"/>
      <w:r w:rsidRPr="00B6593B">
        <w:rPr>
          <w:rStyle w:val="TagStyle"/>
          <w:rtl/>
        </w:rPr>
        <w:t xml:space="preserve"> &lt;&lt; יור &gt;&gt; </w:t>
      </w:r>
      <w:r>
        <w:rPr>
          <w:rtl/>
        </w:rPr>
        <w:t>היו"ר שמחה רוטמן:</w:t>
      </w:r>
      <w:r w:rsidRPr="00B6593B">
        <w:rPr>
          <w:rStyle w:val="TagStyle"/>
          <w:rtl/>
        </w:rPr>
        <w:t xml:space="preserve"> &lt;&lt; יור &gt;&gt;</w:t>
      </w:r>
      <w:r>
        <w:rPr>
          <w:rtl/>
        </w:rPr>
        <w:t xml:space="preserve">   </w:t>
      </w:r>
      <w:bookmarkEnd w:id="15068"/>
    </w:p>
    <w:p w14:paraId="73EAC1C9" w14:textId="77777777" w:rsidR="00B6593B" w:rsidRDefault="00B6593B" w:rsidP="00B6593B">
      <w:pPr>
        <w:pStyle w:val="KeepWithNext"/>
        <w:rPr>
          <w:rtl/>
        </w:rPr>
      </w:pPr>
    </w:p>
    <w:p w14:paraId="554ACFA6" w14:textId="2029A604" w:rsidR="00B6593B" w:rsidRDefault="00B6593B" w:rsidP="00B6593B">
      <w:pPr>
        <w:rPr>
          <w:rtl/>
        </w:rPr>
      </w:pPr>
      <w:bookmarkStart w:id="15069" w:name="_ETM_Q1_8875656"/>
      <w:bookmarkEnd w:id="15069"/>
      <w:r>
        <w:rPr>
          <w:rFonts w:hint="cs"/>
          <w:rtl/>
        </w:rPr>
        <w:t xml:space="preserve">לא. </w:t>
      </w:r>
      <w:bookmarkStart w:id="15070" w:name="_ETM_Q1_8873906"/>
      <w:bookmarkStart w:id="15071" w:name="_ETM_Q1_8874153"/>
      <w:bookmarkEnd w:id="15070"/>
      <w:bookmarkEnd w:id="15071"/>
    </w:p>
    <w:p w14:paraId="5991A125" w14:textId="77777777" w:rsidR="00B6593B" w:rsidRDefault="00B6593B" w:rsidP="00B6593B">
      <w:pPr>
        <w:rPr>
          <w:rtl/>
        </w:rPr>
      </w:pPr>
      <w:bookmarkStart w:id="15072" w:name="_ETM_Q1_8876903"/>
      <w:bookmarkStart w:id="15073" w:name="_ETM_Q1_8877153"/>
      <w:bookmarkStart w:id="15074" w:name="_ETM_Q1_8878652"/>
      <w:bookmarkEnd w:id="15072"/>
      <w:bookmarkEnd w:id="15073"/>
      <w:bookmarkEnd w:id="15074"/>
    </w:p>
    <w:p w14:paraId="2656E386" w14:textId="189D871E" w:rsidR="00B6593B" w:rsidRDefault="00B6593B" w:rsidP="00B6593B">
      <w:pPr>
        <w:pStyle w:val="a4"/>
        <w:keepNext/>
        <w:rPr>
          <w:rtl/>
        </w:rPr>
      </w:pPr>
      <w:bookmarkStart w:id="15075" w:name="ET_speaker_ניר_גרסון_970"/>
      <w:r w:rsidRPr="00B6593B">
        <w:rPr>
          <w:rStyle w:val="TagStyle"/>
          <w:rtl/>
        </w:rPr>
        <w:t xml:space="preserve"> &lt;&lt; דובר &gt;&gt; </w:t>
      </w:r>
      <w:r>
        <w:rPr>
          <w:rtl/>
        </w:rPr>
        <w:t>ניר גרסון:</w:t>
      </w:r>
      <w:r w:rsidRPr="00B6593B">
        <w:rPr>
          <w:rStyle w:val="TagStyle"/>
          <w:rtl/>
        </w:rPr>
        <w:t xml:space="preserve"> &lt;&lt; דובר &gt;&gt;</w:t>
      </w:r>
      <w:r>
        <w:rPr>
          <w:rtl/>
        </w:rPr>
        <w:t xml:space="preserve">   </w:t>
      </w:r>
      <w:bookmarkEnd w:id="15075"/>
    </w:p>
    <w:p w14:paraId="71A2C5E1" w14:textId="77777777" w:rsidR="00B6593B" w:rsidRDefault="00B6593B" w:rsidP="00B6593B">
      <w:pPr>
        <w:pStyle w:val="KeepWithNext"/>
        <w:rPr>
          <w:rtl/>
        </w:rPr>
      </w:pPr>
    </w:p>
    <w:p w14:paraId="4F3F74B0" w14:textId="6E9803AB" w:rsidR="00B6593B" w:rsidRDefault="00B6593B" w:rsidP="00B6593B">
      <w:pPr>
        <w:rPr>
          <w:rtl/>
        </w:rPr>
      </w:pPr>
      <w:bookmarkStart w:id="15076" w:name="_ETM_Q1_8880153"/>
      <w:bookmarkEnd w:id="15076"/>
      <w:r>
        <w:rPr>
          <w:rFonts w:hint="cs"/>
          <w:rtl/>
        </w:rPr>
        <w:t>יש יותר</w:t>
      </w:r>
      <w:bookmarkStart w:id="15077" w:name="_ETM_Q1_8878903"/>
      <w:bookmarkEnd w:id="15077"/>
      <w:r>
        <w:rPr>
          <w:rFonts w:hint="cs"/>
          <w:rtl/>
        </w:rPr>
        <w:t xml:space="preserve"> דמיון לרישום מבחינת רגו</w:t>
      </w:r>
      <w:bookmarkStart w:id="15078" w:name="_ETM_Q1_8881403"/>
      <w:bookmarkEnd w:id="15078"/>
      <w:r>
        <w:rPr>
          <w:rFonts w:hint="cs"/>
          <w:rtl/>
        </w:rPr>
        <w:t xml:space="preserve">לציה. </w:t>
      </w:r>
      <w:bookmarkStart w:id="15079" w:name="_ETM_Q1_8882903"/>
      <w:bookmarkEnd w:id="15079"/>
      <w:r>
        <w:rPr>
          <w:rFonts w:hint="cs"/>
          <w:rtl/>
        </w:rPr>
        <w:t>כשהמאגר</w:t>
      </w:r>
      <w:bookmarkStart w:id="15080" w:name="_ETM_Q1_8881903"/>
      <w:bookmarkEnd w:id="15080"/>
      <w:r>
        <w:rPr>
          <w:rFonts w:hint="cs"/>
          <w:rtl/>
        </w:rPr>
        <w:t xml:space="preserve"> </w:t>
      </w:r>
      <w:bookmarkStart w:id="15081" w:name="_ETM_Q1_8879153"/>
      <w:bookmarkEnd w:id="15081"/>
      <w:r>
        <w:rPr>
          <w:rFonts w:hint="cs"/>
          <w:rtl/>
        </w:rPr>
        <w:t xml:space="preserve">מאוד גדול ומאוד רגיש אז הנזק </w:t>
      </w:r>
      <w:bookmarkStart w:id="15082" w:name="_ETM_Q1_8882403"/>
      <w:bookmarkEnd w:id="15082"/>
      <w:r>
        <w:rPr>
          <w:rFonts w:hint="cs"/>
          <w:rtl/>
        </w:rPr>
        <w:t>על סיכול הרגולציה - - -</w:t>
      </w:r>
      <w:bookmarkStart w:id="15083" w:name="_ETM_Q1_8884154"/>
      <w:bookmarkEnd w:id="15083"/>
    </w:p>
    <w:p w14:paraId="7CBE2793" w14:textId="77777777" w:rsidR="00B6593B" w:rsidRDefault="00B6593B" w:rsidP="00B6593B">
      <w:pPr>
        <w:rPr>
          <w:rtl/>
        </w:rPr>
      </w:pPr>
      <w:bookmarkStart w:id="15084" w:name="_ETM_Q1_8884404"/>
      <w:bookmarkEnd w:id="15084"/>
    </w:p>
    <w:p w14:paraId="14CEAF34" w14:textId="0F833DFC" w:rsidR="00B6593B" w:rsidRDefault="00B6593B" w:rsidP="00B6593B">
      <w:pPr>
        <w:pStyle w:val="af6"/>
        <w:keepNext/>
        <w:rPr>
          <w:rtl/>
        </w:rPr>
      </w:pPr>
      <w:bookmarkStart w:id="15085" w:name="ET_yor_6157_971"/>
      <w:r w:rsidRPr="00B6593B">
        <w:rPr>
          <w:rStyle w:val="TagStyle"/>
          <w:rtl/>
        </w:rPr>
        <w:t xml:space="preserve"> &lt;&lt; יור &gt;&gt; </w:t>
      </w:r>
      <w:r>
        <w:rPr>
          <w:rtl/>
        </w:rPr>
        <w:t>היו"ר שמחה רוטמן:</w:t>
      </w:r>
      <w:r w:rsidRPr="00B6593B">
        <w:rPr>
          <w:rStyle w:val="TagStyle"/>
          <w:rtl/>
        </w:rPr>
        <w:t xml:space="preserve"> &lt;&lt; יור &gt;&gt;</w:t>
      </w:r>
      <w:r>
        <w:rPr>
          <w:rtl/>
        </w:rPr>
        <w:t xml:space="preserve">   </w:t>
      </w:r>
      <w:bookmarkEnd w:id="15085"/>
    </w:p>
    <w:p w14:paraId="7A5C3916" w14:textId="77777777" w:rsidR="00B6593B" w:rsidRDefault="00B6593B" w:rsidP="00B6593B">
      <w:pPr>
        <w:pStyle w:val="KeepWithNext"/>
        <w:rPr>
          <w:rtl/>
        </w:rPr>
      </w:pPr>
    </w:p>
    <w:p w14:paraId="6F214DBA" w14:textId="2E246038" w:rsidR="00B6593B" w:rsidRDefault="00B6593B" w:rsidP="00B6593B">
      <w:pPr>
        <w:rPr>
          <w:rtl/>
        </w:rPr>
      </w:pPr>
      <w:r>
        <w:rPr>
          <w:rFonts w:hint="cs"/>
          <w:rtl/>
        </w:rPr>
        <w:t xml:space="preserve">חובה רגולטורית </w:t>
      </w:r>
      <w:bookmarkStart w:id="15086" w:name="_ETM_Q1_8884406"/>
      <w:bookmarkEnd w:id="15086"/>
      <w:r>
        <w:rPr>
          <w:rFonts w:hint="cs"/>
          <w:rtl/>
        </w:rPr>
        <w:t xml:space="preserve">לרישום היא דבר אחד אבל </w:t>
      </w:r>
      <w:bookmarkStart w:id="15087" w:name="_ETM_Q1_8886154"/>
      <w:bookmarkEnd w:id="15087"/>
      <w:r>
        <w:rPr>
          <w:rFonts w:hint="cs"/>
          <w:rtl/>
        </w:rPr>
        <w:t xml:space="preserve">כאשר כבר יש </w:t>
      </w:r>
      <w:bookmarkStart w:id="15088" w:name="_ETM_Q1_8890404"/>
      <w:bookmarkEnd w:id="15088"/>
      <w:r>
        <w:rPr>
          <w:rFonts w:hint="cs"/>
          <w:rtl/>
        </w:rPr>
        <w:t>אי</w:t>
      </w:r>
      <w:bookmarkStart w:id="15089" w:name="_ETM_Q1_8888154"/>
      <w:bookmarkStart w:id="15090" w:name="_ETM_Q1_8885404"/>
      <w:bookmarkEnd w:id="15089"/>
      <w:bookmarkEnd w:id="15090"/>
      <w:r>
        <w:rPr>
          <w:rFonts w:hint="cs"/>
          <w:rtl/>
        </w:rPr>
        <w:t>רוע פרטני של פנייה פרטנית ואתם כבר נכנסת</w:t>
      </w:r>
      <w:bookmarkStart w:id="15091" w:name="_ETM_Q1_8895404"/>
      <w:bookmarkEnd w:id="15091"/>
      <w:r>
        <w:rPr>
          <w:rFonts w:hint="cs"/>
          <w:rtl/>
        </w:rPr>
        <w:t>ם אליו</w:t>
      </w:r>
      <w:bookmarkStart w:id="15092" w:name="_ETM_Q1_8894404"/>
      <w:bookmarkEnd w:id="15092"/>
      <w:r>
        <w:rPr>
          <w:rFonts w:hint="cs"/>
          <w:rtl/>
        </w:rPr>
        <w:t xml:space="preserve"> לעסק לבקש מסמך והוא לא נתן לכם </w:t>
      </w:r>
      <w:bookmarkStart w:id="15093" w:name="_ETM_Q1_8897404"/>
      <w:bookmarkEnd w:id="15093"/>
      <w:r>
        <w:rPr>
          <w:rFonts w:hint="cs"/>
          <w:rtl/>
        </w:rPr>
        <w:t xml:space="preserve">אז </w:t>
      </w:r>
      <w:bookmarkStart w:id="15094" w:name="_ETM_Q1_8894654"/>
      <w:bookmarkEnd w:id="15094"/>
      <w:r>
        <w:rPr>
          <w:rFonts w:hint="cs"/>
          <w:rtl/>
        </w:rPr>
        <w:t>גודל</w:t>
      </w:r>
      <w:bookmarkStart w:id="15095" w:name="_ETM_Q1_8894904"/>
      <w:bookmarkEnd w:id="15095"/>
      <w:r>
        <w:rPr>
          <w:rFonts w:hint="cs"/>
          <w:rtl/>
        </w:rPr>
        <w:t xml:space="preserve"> המאגר הוא לא הפונקצ</w:t>
      </w:r>
      <w:bookmarkStart w:id="15096" w:name="_ETM_Q1_8897156"/>
      <w:bookmarkEnd w:id="15096"/>
      <w:r>
        <w:rPr>
          <w:rFonts w:hint="cs"/>
          <w:rtl/>
        </w:rPr>
        <w:t>יה, מה שרלוונטי זה גודל העסק</w:t>
      </w:r>
      <w:bookmarkStart w:id="15097" w:name="_ETM_Q1_8900154"/>
      <w:bookmarkStart w:id="15098" w:name="_ETM_Q1_8899654"/>
      <w:bookmarkEnd w:id="15097"/>
      <w:bookmarkEnd w:id="15098"/>
      <w:r>
        <w:rPr>
          <w:rFonts w:hint="cs"/>
          <w:rtl/>
        </w:rPr>
        <w:t>,</w:t>
      </w:r>
      <w:bookmarkStart w:id="15099" w:name="_ETM_Q1_8898404"/>
      <w:bookmarkEnd w:id="15099"/>
      <w:r>
        <w:rPr>
          <w:rFonts w:hint="cs"/>
          <w:rtl/>
        </w:rPr>
        <w:t xml:space="preserve"> אני מסכים. מה שרלוונטי</w:t>
      </w:r>
      <w:bookmarkStart w:id="15100" w:name="_ETM_Q1_8900904"/>
      <w:bookmarkEnd w:id="15100"/>
      <w:r>
        <w:rPr>
          <w:rFonts w:hint="cs"/>
          <w:rtl/>
        </w:rPr>
        <w:t xml:space="preserve"> זה זה, לא רלוונטי</w:t>
      </w:r>
      <w:bookmarkStart w:id="15101" w:name="_ETM_Q1_8902904"/>
      <w:bookmarkStart w:id="15102" w:name="_ETM_Q1_8903153"/>
      <w:bookmarkStart w:id="15103" w:name="_ETM_Q1_8900654"/>
      <w:bookmarkStart w:id="15104" w:name="_ETM_Q1_8901404"/>
      <w:bookmarkStart w:id="15105" w:name="_ETM_Q1_8901154"/>
      <w:bookmarkEnd w:id="15101"/>
      <w:bookmarkEnd w:id="15102"/>
      <w:bookmarkEnd w:id="15103"/>
      <w:bookmarkEnd w:id="15104"/>
      <w:bookmarkEnd w:id="15105"/>
      <w:r>
        <w:rPr>
          <w:rFonts w:hint="cs"/>
          <w:rtl/>
        </w:rPr>
        <w:t xml:space="preserve"> מה גודל המאגר שהוא מחזיק. </w:t>
      </w:r>
      <w:bookmarkStart w:id="15106" w:name="_ETM_Q1_8904403"/>
      <w:bookmarkEnd w:id="15106"/>
    </w:p>
    <w:p w14:paraId="65DB471A" w14:textId="77777777" w:rsidR="00B6593B" w:rsidRDefault="00B6593B" w:rsidP="00B6593B">
      <w:pPr>
        <w:rPr>
          <w:rtl/>
        </w:rPr>
      </w:pPr>
      <w:bookmarkStart w:id="15107" w:name="_ETM_Q1_8905406"/>
      <w:bookmarkStart w:id="15108" w:name="_ETM_Q1_8907906"/>
      <w:bookmarkEnd w:id="15107"/>
      <w:bookmarkEnd w:id="15108"/>
    </w:p>
    <w:p w14:paraId="428CFF26" w14:textId="0C421526" w:rsidR="00B6593B" w:rsidRDefault="00B6593B" w:rsidP="00B6593B">
      <w:pPr>
        <w:pStyle w:val="a4"/>
        <w:keepNext/>
        <w:rPr>
          <w:rtl/>
        </w:rPr>
      </w:pPr>
      <w:bookmarkStart w:id="15109" w:name="ET_speaker_ראובן_אידלמן_972"/>
      <w:r w:rsidRPr="00B6593B">
        <w:rPr>
          <w:rStyle w:val="TagStyle"/>
          <w:rtl/>
        </w:rPr>
        <w:t xml:space="preserve"> &lt;&lt; דובר &gt;&gt; </w:t>
      </w:r>
      <w:r>
        <w:rPr>
          <w:rtl/>
        </w:rPr>
        <w:t>ראובן אידלמן:</w:t>
      </w:r>
      <w:r w:rsidRPr="00B6593B">
        <w:rPr>
          <w:rStyle w:val="TagStyle"/>
          <w:rtl/>
        </w:rPr>
        <w:t xml:space="preserve"> &lt;&lt; דובר &gt;&gt;</w:t>
      </w:r>
      <w:r>
        <w:rPr>
          <w:rtl/>
        </w:rPr>
        <w:t xml:space="preserve">   </w:t>
      </w:r>
      <w:bookmarkEnd w:id="15109"/>
    </w:p>
    <w:p w14:paraId="4A532EEF" w14:textId="77777777" w:rsidR="00B6593B" w:rsidRDefault="00B6593B" w:rsidP="00B6593B">
      <w:pPr>
        <w:pStyle w:val="KeepWithNext"/>
        <w:rPr>
          <w:rtl/>
        </w:rPr>
      </w:pPr>
    </w:p>
    <w:p w14:paraId="36560C70" w14:textId="21C4EB02" w:rsidR="00B6593B" w:rsidRDefault="00B6593B" w:rsidP="00B6593B">
      <w:pPr>
        <w:rPr>
          <w:rtl/>
        </w:rPr>
      </w:pPr>
      <w:bookmarkStart w:id="15110" w:name="_ETM_Q1_8908906"/>
      <w:bookmarkStart w:id="15111" w:name="_ETM_Q1_8906406"/>
      <w:bookmarkStart w:id="15112" w:name="_ETM_Q1_8903406"/>
      <w:bookmarkEnd w:id="15110"/>
      <w:bookmarkEnd w:id="15111"/>
      <w:bookmarkEnd w:id="15112"/>
      <w:r>
        <w:rPr>
          <w:rFonts w:hint="cs"/>
          <w:rtl/>
        </w:rPr>
        <w:t>מבחינת החזרה לציות, אנ</w:t>
      </w:r>
      <w:bookmarkStart w:id="15113" w:name="_ETM_Q1_8905901"/>
      <w:bookmarkEnd w:id="15113"/>
      <w:r>
        <w:rPr>
          <w:rFonts w:hint="cs"/>
          <w:rtl/>
        </w:rPr>
        <w:t>י לא בטוח שגודל - - -</w:t>
      </w:r>
      <w:bookmarkStart w:id="15114" w:name="_ETM_Q1_8905656"/>
      <w:bookmarkEnd w:id="15114"/>
    </w:p>
    <w:p w14:paraId="179E376B" w14:textId="77777777" w:rsidR="00B6593B" w:rsidRDefault="00B6593B" w:rsidP="00B6593B">
      <w:pPr>
        <w:rPr>
          <w:rtl/>
        </w:rPr>
      </w:pPr>
      <w:bookmarkStart w:id="15115" w:name="_ETM_Q1_8906153"/>
      <w:bookmarkEnd w:id="15115"/>
    </w:p>
    <w:p w14:paraId="1C8B7464" w14:textId="10151617" w:rsidR="00B6593B" w:rsidRDefault="00B6593B" w:rsidP="00B6593B">
      <w:pPr>
        <w:pStyle w:val="af6"/>
        <w:keepNext/>
        <w:rPr>
          <w:rtl/>
        </w:rPr>
      </w:pPr>
      <w:bookmarkStart w:id="15116" w:name="ET_yor_6157_973"/>
      <w:r w:rsidRPr="00B6593B">
        <w:rPr>
          <w:rStyle w:val="TagStyle"/>
          <w:rtl/>
        </w:rPr>
        <w:t xml:space="preserve"> &lt;&lt; יור &gt;&gt; </w:t>
      </w:r>
      <w:r>
        <w:rPr>
          <w:rtl/>
        </w:rPr>
        <w:t>היו"ר שמחה רוטמן:</w:t>
      </w:r>
      <w:r w:rsidRPr="00B6593B">
        <w:rPr>
          <w:rStyle w:val="TagStyle"/>
          <w:rtl/>
        </w:rPr>
        <w:t xml:space="preserve"> &lt;&lt; יור &gt;&gt;</w:t>
      </w:r>
      <w:r>
        <w:rPr>
          <w:rtl/>
        </w:rPr>
        <w:t xml:space="preserve">   </w:t>
      </w:r>
      <w:bookmarkEnd w:id="15116"/>
    </w:p>
    <w:p w14:paraId="7F38BF3F" w14:textId="77777777" w:rsidR="00B6593B" w:rsidRDefault="00B6593B" w:rsidP="00B6593B">
      <w:pPr>
        <w:pStyle w:val="KeepWithNext"/>
        <w:rPr>
          <w:rtl/>
        </w:rPr>
      </w:pPr>
    </w:p>
    <w:p w14:paraId="4445A60A" w14:textId="57B411E4" w:rsidR="00B6593B" w:rsidRDefault="00B6593B" w:rsidP="00B6593B">
      <w:pPr>
        <w:rPr>
          <w:rtl/>
        </w:rPr>
      </w:pPr>
      <w:r>
        <w:rPr>
          <w:rFonts w:hint="cs"/>
          <w:rtl/>
        </w:rPr>
        <w:t xml:space="preserve">החזרה </w:t>
      </w:r>
      <w:bookmarkStart w:id="15117" w:name="_ETM_Q1_8907653"/>
      <w:bookmarkEnd w:id="15117"/>
      <w:r>
        <w:rPr>
          <w:rFonts w:hint="cs"/>
          <w:rtl/>
        </w:rPr>
        <w:t>לציות לא תלויה בגודל</w:t>
      </w:r>
      <w:bookmarkStart w:id="15118" w:name="_ETM_Q1_8908403"/>
      <w:bookmarkEnd w:id="15118"/>
      <w:r>
        <w:rPr>
          <w:rFonts w:hint="cs"/>
          <w:rtl/>
        </w:rPr>
        <w:t xml:space="preserve"> מאגר.</w:t>
      </w:r>
    </w:p>
    <w:p w14:paraId="6A5CE431" w14:textId="77777777" w:rsidR="00B6593B" w:rsidRDefault="00B6593B" w:rsidP="00B6593B">
      <w:pPr>
        <w:rPr>
          <w:rtl/>
        </w:rPr>
      </w:pPr>
      <w:bookmarkStart w:id="15119" w:name="_ETM_Q1_8909653"/>
      <w:bookmarkStart w:id="15120" w:name="_ETM_Q1_8911652"/>
      <w:bookmarkEnd w:id="15119"/>
      <w:bookmarkEnd w:id="15120"/>
    </w:p>
    <w:p w14:paraId="279EECBD" w14:textId="2B9B0DED" w:rsidR="00B6593B" w:rsidRDefault="00B6593B" w:rsidP="00B6593B">
      <w:pPr>
        <w:pStyle w:val="a4"/>
        <w:keepNext/>
        <w:rPr>
          <w:rtl/>
        </w:rPr>
      </w:pPr>
      <w:bookmarkStart w:id="15121" w:name="ET_speaker_ראובן_אידלמן_974"/>
      <w:r w:rsidRPr="00B6593B">
        <w:rPr>
          <w:rStyle w:val="TagStyle"/>
          <w:rtl/>
        </w:rPr>
        <w:t xml:space="preserve"> &lt;&lt; דובר &gt;&gt; </w:t>
      </w:r>
      <w:r>
        <w:rPr>
          <w:rtl/>
        </w:rPr>
        <w:t>ראובן אידלמן:</w:t>
      </w:r>
      <w:r w:rsidRPr="00B6593B">
        <w:rPr>
          <w:rStyle w:val="TagStyle"/>
          <w:rtl/>
        </w:rPr>
        <w:t xml:space="preserve"> &lt;&lt; דובר &gt;&gt;</w:t>
      </w:r>
      <w:r>
        <w:rPr>
          <w:rtl/>
        </w:rPr>
        <w:t xml:space="preserve">   </w:t>
      </w:r>
      <w:bookmarkEnd w:id="15121"/>
    </w:p>
    <w:p w14:paraId="16C908E5" w14:textId="77777777" w:rsidR="00B6593B" w:rsidRDefault="00B6593B" w:rsidP="00B6593B">
      <w:pPr>
        <w:pStyle w:val="KeepWithNext"/>
        <w:rPr>
          <w:rtl/>
        </w:rPr>
      </w:pPr>
    </w:p>
    <w:p w14:paraId="4D2809DA" w14:textId="19E8FC14" w:rsidR="00B6593B" w:rsidRDefault="00B6593B" w:rsidP="00B6593B">
      <w:pPr>
        <w:rPr>
          <w:rtl/>
        </w:rPr>
      </w:pPr>
      <w:bookmarkStart w:id="15122" w:name="_ETM_Q1_8912906"/>
      <w:bookmarkStart w:id="15123" w:name="_ETM_Q1_8909906"/>
      <w:bookmarkStart w:id="15124" w:name="_ETM_Q1_8907153"/>
      <w:bookmarkEnd w:id="15122"/>
      <w:bookmarkEnd w:id="15123"/>
      <w:bookmarkEnd w:id="15124"/>
      <w:r>
        <w:rPr>
          <w:rFonts w:hint="cs"/>
          <w:rtl/>
        </w:rPr>
        <w:t xml:space="preserve">אבל </w:t>
      </w:r>
      <w:bookmarkStart w:id="15125" w:name="_ETM_Q1_8907655"/>
      <w:bookmarkEnd w:id="15125"/>
      <w:r>
        <w:rPr>
          <w:rFonts w:hint="cs"/>
          <w:rtl/>
        </w:rPr>
        <w:t xml:space="preserve">גם לא בגודל העסק. </w:t>
      </w:r>
      <w:bookmarkStart w:id="15126" w:name="_ETM_Q1_8909406"/>
      <w:bookmarkEnd w:id="15126"/>
    </w:p>
    <w:p w14:paraId="24E9322D" w14:textId="77777777" w:rsidR="00B6593B" w:rsidRDefault="00B6593B" w:rsidP="00B6593B">
      <w:pPr>
        <w:rPr>
          <w:rtl/>
        </w:rPr>
      </w:pPr>
      <w:bookmarkStart w:id="15127" w:name="_ETM_Q1_8909656"/>
      <w:bookmarkStart w:id="15128" w:name="_ETM_Q1_8911406"/>
      <w:bookmarkEnd w:id="15127"/>
      <w:bookmarkEnd w:id="15128"/>
    </w:p>
    <w:p w14:paraId="4AADD52A" w14:textId="07295E94" w:rsidR="00B6593B" w:rsidRDefault="00B6593B" w:rsidP="00B6593B">
      <w:pPr>
        <w:pStyle w:val="af6"/>
        <w:keepNext/>
        <w:rPr>
          <w:rtl/>
        </w:rPr>
      </w:pPr>
      <w:bookmarkStart w:id="15129" w:name="ET_yor_6157_975"/>
      <w:r w:rsidRPr="00B6593B">
        <w:rPr>
          <w:rStyle w:val="TagStyle"/>
          <w:rtl/>
        </w:rPr>
        <w:t xml:space="preserve"> &lt;&lt; יור &gt;&gt; </w:t>
      </w:r>
      <w:r>
        <w:rPr>
          <w:rtl/>
        </w:rPr>
        <w:t>היו"ר שמחה רוטמן:</w:t>
      </w:r>
      <w:r w:rsidRPr="00B6593B">
        <w:rPr>
          <w:rStyle w:val="TagStyle"/>
          <w:rtl/>
        </w:rPr>
        <w:t xml:space="preserve"> &lt;&lt; יור &gt;&gt;</w:t>
      </w:r>
      <w:r>
        <w:rPr>
          <w:rtl/>
        </w:rPr>
        <w:t xml:space="preserve">   </w:t>
      </w:r>
      <w:bookmarkEnd w:id="15129"/>
    </w:p>
    <w:p w14:paraId="2C1240D3" w14:textId="77777777" w:rsidR="00B6593B" w:rsidRDefault="00B6593B" w:rsidP="00B6593B">
      <w:pPr>
        <w:pStyle w:val="KeepWithNext"/>
        <w:rPr>
          <w:rtl/>
        </w:rPr>
      </w:pPr>
    </w:p>
    <w:p w14:paraId="12EB937A" w14:textId="21F5EB6D" w:rsidR="00B6593B" w:rsidRDefault="00B6593B" w:rsidP="00B6593B">
      <w:pPr>
        <w:rPr>
          <w:rtl/>
        </w:rPr>
      </w:pPr>
      <w:r>
        <w:rPr>
          <w:rFonts w:hint="cs"/>
          <w:rtl/>
        </w:rPr>
        <w:t xml:space="preserve">בוודאי שכן </w:t>
      </w:r>
      <w:bookmarkStart w:id="15130" w:name="_ETM_Q1_8911906"/>
      <w:bookmarkEnd w:id="15130"/>
      <w:r>
        <w:rPr>
          <w:rFonts w:hint="cs"/>
          <w:rtl/>
        </w:rPr>
        <w:t xml:space="preserve">כי שם גובה </w:t>
      </w:r>
      <w:bookmarkStart w:id="15131" w:name="_ETM_Q1_8911655"/>
      <w:bookmarkEnd w:id="15131"/>
      <w:r>
        <w:rPr>
          <w:rFonts w:hint="cs"/>
          <w:rtl/>
        </w:rPr>
        <w:t xml:space="preserve">העיצום </w:t>
      </w:r>
      <w:bookmarkStart w:id="15132" w:name="_ETM_Q1_8912654"/>
      <w:bookmarkEnd w:id="15132"/>
      <w:r>
        <w:rPr>
          <w:rFonts w:hint="cs"/>
          <w:rtl/>
        </w:rPr>
        <w:t>הוא פונקציה</w:t>
      </w:r>
      <w:bookmarkStart w:id="15133" w:name="_ETM_Q1_8913154"/>
      <w:bookmarkEnd w:id="15133"/>
      <w:r>
        <w:rPr>
          <w:rFonts w:hint="cs"/>
          <w:rtl/>
        </w:rPr>
        <w:t xml:space="preserve">. </w:t>
      </w:r>
    </w:p>
    <w:p w14:paraId="76D6C8B8" w14:textId="77777777" w:rsidR="00B6593B" w:rsidRDefault="00B6593B" w:rsidP="00B6593B">
      <w:pPr>
        <w:rPr>
          <w:rtl/>
        </w:rPr>
      </w:pPr>
      <w:bookmarkStart w:id="15134" w:name="_ETM_Q1_8913904"/>
      <w:bookmarkStart w:id="15135" w:name="_ETM_Q1_8914154"/>
      <w:bookmarkStart w:id="15136" w:name="_ETM_Q1_8916902"/>
      <w:bookmarkEnd w:id="15134"/>
      <w:bookmarkEnd w:id="15135"/>
      <w:bookmarkEnd w:id="15136"/>
    </w:p>
    <w:p w14:paraId="143CEBE4" w14:textId="0A75CD01" w:rsidR="00B6593B" w:rsidRDefault="00B6593B" w:rsidP="00B6593B">
      <w:pPr>
        <w:pStyle w:val="a4"/>
        <w:keepNext/>
        <w:rPr>
          <w:rtl/>
        </w:rPr>
      </w:pPr>
      <w:bookmarkStart w:id="15137" w:name="ET_speaker_ניר_גרסון_976"/>
      <w:r w:rsidRPr="00B6593B">
        <w:rPr>
          <w:rStyle w:val="TagStyle"/>
          <w:rtl/>
        </w:rPr>
        <w:t xml:space="preserve"> &lt;&lt; דובר &gt;&gt; </w:t>
      </w:r>
      <w:r>
        <w:rPr>
          <w:rtl/>
        </w:rPr>
        <w:t>ניר גרסון:</w:t>
      </w:r>
      <w:r w:rsidRPr="00B6593B">
        <w:rPr>
          <w:rStyle w:val="TagStyle"/>
          <w:rtl/>
        </w:rPr>
        <w:t xml:space="preserve"> &lt;&lt; דובר &gt;&gt;</w:t>
      </w:r>
      <w:r>
        <w:rPr>
          <w:rtl/>
        </w:rPr>
        <w:t xml:space="preserve">   </w:t>
      </w:r>
      <w:bookmarkEnd w:id="15137"/>
    </w:p>
    <w:p w14:paraId="20E29C78" w14:textId="77777777" w:rsidR="00B6593B" w:rsidRDefault="00B6593B" w:rsidP="00B6593B">
      <w:pPr>
        <w:pStyle w:val="KeepWithNext"/>
        <w:rPr>
          <w:rtl/>
        </w:rPr>
      </w:pPr>
    </w:p>
    <w:p w14:paraId="41DDAC00" w14:textId="13C87BBE" w:rsidR="00B6593B" w:rsidRDefault="00B6593B" w:rsidP="00B6593B">
      <w:pPr>
        <w:rPr>
          <w:rtl/>
        </w:rPr>
      </w:pPr>
      <w:bookmarkStart w:id="15138" w:name="_ETM_Q1_8917653"/>
      <w:bookmarkStart w:id="15139" w:name="_ETM_Q1_8911901"/>
      <w:bookmarkEnd w:id="15138"/>
      <w:bookmarkEnd w:id="15139"/>
      <w:r>
        <w:rPr>
          <w:rFonts w:hint="cs"/>
          <w:rtl/>
        </w:rPr>
        <w:t>לא.</w:t>
      </w:r>
    </w:p>
    <w:p w14:paraId="511E195E" w14:textId="77777777" w:rsidR="00B6593B" w:rsidRDefault="00B6593B" w:rsidP="00B6593B">
      <w:pPr>
        <w:rPr>
          <w:rtl/>
        </w:rPr>
      </w:pPr>
      <w:bookmarkStart w:id="15140" w:name="_ETM_Q1_8913903"/>
      <w:bookmarkEnd w:id="15140"/>
    </w:p>
    <w:p w14:paraId="071B6697" w14:textId="7A228E6F" w:rsidR="00B6593B" w:rsidRDefault="00B6593B" w:rsidP="00B6593B">
      <w:pPr>
        <w:pStyle w:val="a4"/>
        <w:keepNext/>
        <w:rPr>
          <w:rtl/>
        </w:rPr>
      </w:pPr>
      <w:bookmarkStart w:id="15141" w:name="ET_speaker_ראובן_אידלמן_977"/>
      <w:r w:rsidRPr="00B6593B">
        <w:rPr>
          <w:rStyle w:val="TagStyle"/>
          <w:rtl/>
        </w:rPr>
        <w:t xml:space="preserve"> &lt;&lt; דובר &gt;&gt; </w:t>
      </w:r>
      <w:r>
        <w:rPr>
          <w:rtl/>
        </w:rPr>
        <w:t>ראובן אידלמן:</w:t>
      </w:r>
      <w:r w:rsidRPr="00B6593B">
        <w:rPr>
          <w:rStyle w:val="TagStyle"/>
          <w:rtl/>
        </w:rPr>
        <w:t xml:space="preserve"> &lt;&lt; דובר &gt;&gt;</w:t>
      </w:r>
      <w:r>
        <w:rPr>
          <w:rtl/>
        </w:rPr>
        <w:t xml:space="preserve">   </w:t>
      </w:r>
      <w:bookmarkEnd w:id="15141"/>
    </w:p>
    <w:p w14:paraId="1DD94CD2" w14:textId="77777777" w:rsidR="00B6593B" w:rsidRDefault="00B6593B" w:rsidP="00B6593B">
      <w:pPr>
        <w:pStyle w:val="KeepWithNext"/>
        <w:rPr>
          <w:rtl/>
        </w:rPr>
      </w:pPr>
      <w:bookmarkStart w:id="15142" w:name="_ETM_Q1_8912406"/>
      <w:bookmarkEnd w:id="15142"/>
    </w:p>
    <w:p w14:paraId="6C939D4F" w14:textId="77777777" w:rsidR="00B6593B" w:rsidRDefault="00B6593B" w:rsidP="00B6593B">
      <w:pPr>
        <w:rPr>
          <w:rtl/>
        </w:rPr>
      </w:pPr>
      <w:bookmarkStart w:id="15143" w:name="_ETM_Q1_8914904"/>
      <w:bookmarkEnd w:id="15143"/>
      <w:r>
        <w:rPr>
          <w:rFonts w:hint="cs"/>
          <w:rtl/>
        </w:rPr>
        <w:t xml:space="preserve">לא, </w:t>
      </w:r>
      <w:bookmarkStart w:id="15144" w:name="_ETM_Q1_8913406"/>
      <w:bookmarkEnd w:id="15144"/>
      <w:r>
        <w:rPr>
          <w:rFonts w:hint="cs"/>
          <w:rtl/>
        </w:rPr>
        <w:t xml:space="preserve">אבל לעניין </w:t>
      </w:r>
      <w:bookmarkStart w:id="15145" w:name="_ETM_Q1_8914653"/>
      <w:bookmarkEnd w:id="15145"/>
      <w:r>
        <w:rPr>
          <w:rFonts w:hint="cs"/>
          <w:rtl/>
        </w:rPr>
        <w:t>היקף הפ</w:t>
      </w:r>
      <w:bookmarkStart w:id="15146" w:name="_ETM_Q1_8914153"/>
      <w:bookmarkEnd w:id="15146"/>
      <w:r>
        <w:rPr>
          <w:rFonts w:hint="cs"/>
          <w:rtl/>
        </w:rPr>
        <w:t>גיעה בפרטיות</w:t>
      </w:r>
      <w:bookmarkStart w:id="15147" w:name="_ETM_Q1_8915653"/>
      <w:bookmarkStart w:id="15148" w:name="_ETM_Q1_8912903"/>
      <w:bookmarkEnd w:id="15147"/>
      <w:bookmarkEnd w:id="15148"/>
      <w:r>
        <w:rPr>
          <w:rFonts w:hint="cs"/>
          <w:rtl/>
        </w:rPr>
        <w:t>, גם את זה צריך</w:t>
      </w:r>
      <w:bookmarkStart w:id="15149" w:name="_ETM_Q1_8915656"/>
      <w:bookmarkEnd w:id="15149"/>
      <w:r>
        <w:rPr>
          <w:rFonts w:hint="cs"/>
          <w:rtl/>
        </w:rPr>
        <w:t xml:space="preserve"> לקחת בחשבון.</w:t>
      </w:r>
    </w:p>
    <w:p w14:paraId="7F4A23F0" w14:textId="77777777" w:rsidR="00B6593B" w:rsidRDefault="00B6593B" w:rsidP="00B6593B">
      <w:pPr>
        <w:rPr>
          <w:rtl/>
        </w:rPr>
      </w:pPr>
      <w:bookmarkStart w:id="15150" w:name="_ETM_Q1_8918406"/>
      <w:bookmarkEnd w:id="15150"/>
    </w:p>
    <w:p w14:paraId="088B1BE0" w14:textId="2881B248" w:rsidR="00B6593B" w:rsidRPr="0098065D" w:rsidRDefault="00B6593B" w:rsidP="00B6593B">
      <w:pPr>
        <w:pStyle w:val="af6"/>
        <w:keepNext/>
        <w:rPr>
          <w:rtl/>
        </w:rPr>
      </w:pPr>
      <w:bookmarkStart w:id="15151" w:name="ET_yor_6157_978"/>
      <w:r w:rsidRPr="00B6593B">
        <w:rPr>
          <w:rStyle w:val="TagStyle"/>
          <w:rtl/>
        </w:rPr>
        <w:t xml:space="preserve"> &lt;&lt; יור &gt;&gt; </w:t>
      </w:r>
      <w:r>
        <w:rPr>
          <w:rtl/>
        </w:rPr>
        <w:t xml:space="preserve">היו"ר שמחה </w:t>
      </w:r>
      <w:r w:rsidRPr="0098065D">
        <w:rPr>
          <w:rtl/>
        </w:rPr>
        <w:t>רוטמן:</w:t>
      </w:r>
      <w:r w:rsidRPr="0098065D">
        <w:rPr>
          <w:rStyle w:val="TagStyle"/>
          <w:rtl/>
        </w:rPr>
        <w:t xml:space="preserve"> &lt;&lt; יור &gt;&gt;</w:t>
      </w:r>
      <w:r w:rsidRPr="0098065D">
        <w:rPr>
          <w:rtl/>
        </w:rPr>
        <w:t xml:space="preserve">   </w:t>
      </w:r>
      <w:bookmarkEnd w:id="15151"/>
    </w:p>
    <w:p w14:paraId="667FAAAC" w14:textId="77777777" w:rsidR="00B6593B" w:rsidRPr="0098065D" w:rsidRDefault="00B6593B" w:rsidP="00B6593B">
      <w:pPr>
        <w:pStyle w:val="KeepWithNext"/>
        <w:rPr>
          <w:rtl/>
        </w:rPr>
      </w:pPr>
    </w:p>
    <w:p w14:paraId="69050750" w14:textId="3FEF397F" w:rsidR="00B6593B" w:rsidRDefault="00B6593B" w:rsidP="00B6593B">
      <w:pPr>
        <w:rPr>
          <w:rtl/>
        </w:rPr>
      </w:pPr>
      <w:bookmarkStart w:id="15152" w:name="_ETM_Q1_8919406"/>
      <w:bookmarkStart w:id="15153" w:name="_ETM_Q1_8916901"/>
      <w:bookmarkStart w:id="15154" w:name="_ETM_Q1_8913901"/>
      <w:bookmarkEnd w:id="15152"/>
      <w:bookmarkEnd w:id="15153"/>
      <w:bookmarkEnd w:id="15154"/>
      <w:r w:rsidRPr="0098065D">
        <w:rPr>
          <w:rFonts w:hint="cs"/>
          <w:rtl/>
        </w:rPr>
        <w:t xml:space="preserve">אין פה שום פגיעה בפרטיות, </w:t>
      </w:r>
      <w:bookmarkStart w:id="15155" w:name="_ETM_Q1_8918656"/>
      <w:bookmarkEnd w:id="15155"/>
      <w:r w:rsidRPr="0098065D">
        <w:rPr>
          <w:rFonts w:hint="cs"/>
          <w:rtl/>
        </w:rPr>
        <w:t>הוא מת</w:t>
      </w:r>
      <w:bookmarkStart w:id="15156" w:name="_ETM_Q1_8918156"/>
      <w:bookmarkEnd w:id="15156"/>
      <w:r w:rsidRPr="0098065D">
        <w:rPr>
          <w:rFonts w:hint="cs"/>
          <w:rtl/>
        </w:rPr>
        <w:t>נהל למופת, המאגר</w:t>
      </w:r>
      <w:bookmarkStart w:id="15157" w:name="_ETM_Q1_8920906"/>
      <w:bookmarkStart w:id="15158" w:name="_ETM_Q1_8919656"/>
      <w:bookmarkEnd w:id="15157"/>
      <w:bookmarkEnd w:id="15158"/>
      <w:r w:rsidRPr="0098065D">
        <w:rPr>
          <w:rFonts w:hint="cs"/>
          <w:rtl/>
        </w:rPr>
        <w:t xml:space="preserve"> מידע שלו מאובטח כ</w:t>
      </w:r>
      <w:bookmarkStart w:id="15159" w:name="_ETM_Q1_8921906"/>
      <w:bookmarkEnd w:id="15159"/>
      <w:r w:rsidRPr="0098065D">
        <w:rPr>
          <w:rFonts w:hint="cs"/>
          <w:rtl/>
        </w:rPr>
        <w:t xml:space="preserve">מו </w:t>
      </w:r>
      <w:bookmarkStart w:id="15160" w:name="_ETM_Q1_8922406"/>
      <w:bookmarkStart w:id="15161" w:name="_ETM_Q1_8921656"/>
      <w:bookmarkStart w:id="15162" w:name="_ETM_Q1_8924155"/>
      <w:bookmarkStart w:id="15163" w:name="_ETM_Q1_8921405"/>
      <w:bookmarkStart w:id="15164" w:name="_ETM_Q1_8928405"/>
      <w:bookmarkStart w:id="15165" w:name="_ETM_Q1_8926405"/>
      <w:bookmarkStart w:id="15166" w:name="_ETM_Q1_8923655"/>
      <w:bookmarkEnd w:id="15160"/>
      <w:bookmarkEnd w:id="15161"/>
      <w:bookmarkEnd w:id="15162"/>
      <w:bookmarkEnd w:id="15163"/>
      <w:bookmarkEnd w:id="15164"/>
      <w:bookmarkEnd w:id="15165"/>
      <w:bookmarkEnd w:id="15166"/>
      <w:r w:rsidR="0098065D" w:rsidRPr="0098065D">
        <w:rPr>
          <w:rFonts w:hint="cs"/>
          <w:rtl/>
        </w:rPr>
        <w:t>פורט נוקס</w:t>
      </w:r>
      <w:r w:rsidRPr="0098065D">
        <w:rPr>
          <w:rFonts w:hint="cs"/>
          <w:rtl/>
        </w:rPr>
        <w:t xml:space="preserve"> </w:t>
      </w:r>
      <w:bookmarkStart w:id="15167" w:name="_ETM_Q1_8923906"/>
      <w:bookmarkEnd w:id="15167"/>
      <w:r w:rsidRPr="0098065D">
        <w:rPr>
          <w:rFonts w:hint="cs"/>
          <w:rtl/>
        </w:rPr>
        <w:t xml:space="preserve">אבל </w:t>
      </w:r>
      <w:r w:rsidR="0098065D" w:rsidRPr="0098065D">
        <w:rPr>
          <w:rFonts w:hint="cs"/>
          <w:rtl/>
        </w:rPr>
        <w:t xml:space="preserve">אתה </w:t>
      </w:r>
      <w:bookmarkStart w:id="15168" w:name="_ETM_Q1_8927153"/>
      <w:bookmarkEnd w:id="15168"/>
      <w:r w:rsidR="0098065D" w:rsidRPr="0098065D">
        <w:rPr>
          <w:rFonts w:hint="cs"/>
          <w:rtl/>
        </w:rPr>
        <w:t>לא</w:t>
      </w:r>
      <w:bookmarkStart w:id="15169" w:name="_ETM_Q1_8926406"/>
      <w:bookmarkEnd w:id="15169"/>
      <w:r w:rsidRPr="0098065D">
        <w:rPr>
          <w:rFonts w:hint="cs"/>
          <w:rtl/>
        </w:rPr>
        <w:t xml:space="preserve"> </w:t>
      </w:r>
      <w:bookmarkStart w:id="15170" w:name="_ETM_Q1_8946902"/>
      <w:bookmarkStart w:id="15171" w:name="_ETM_Q1_8945152"/>
      <w:bookmarkEnd w:id="15170"/>
      <w:bookmarkEnd w:id="15171"/>
      <w:r w:rsidRPr="0098065D">
        <w:rPr>
          <w:rFonts w:hint="cs"/>
          <w:rtl/>
        </w:rPr>
        <w:t>בא</w:t>
      </w:r>
      <w:bookmarkStart w:id="15172" w:name="_ETM_Q1_8925155"/>
      <w:bookmarkEnd w:id="15172"/>
      <w:r w:rsidRPr="0098065D">
        <w:rPr>
          <w:rFonts w:hint="cs"/>
          <w:rtl/>
        </w:rPr>
        <w:t>ת</w:t>
      </w:r>
      <w:bookmarkStart w:id="15173" w:name="_ETM_Q1_8922405"/>
      <w:bookmarkEnd w:id="15173"/>
      <w:r w:rsidRPr="0098065D">
        <w:rPr>
          <w:rFonts w:hint="cs"/>
          <w:rtl/>
        </w:rPr>
        <w:t xml:space="preserve"> לו בטוב אז </w:t>
      </w:r>
      <w:bookmarkStart w:id="15174" w:name="_ETM_Q1_8926652"/>
      <w:bookmarkEnd w:id="15174"/>
      <w:r w:rsidRPr="0098065D">
        <w:rPr>
          <w:rFonts w:hint="cs"/>
          <w:rtl/>
        </w:rPr>
        <w:t xml:space="preserve">הוא </w:t>
      </w:r>
      <w:bookmarkStart w:id="15175" w:name="_ETM_Q1_8924652"/>
      <w:bookmarkEnd w:id="15175"/>
      <w:r w:rsidRPr="0098065D">
        <w:rPr>
          <w:rFonts w:hint="cs"/>
          <w:rtl/>
        </w:rPr>
        <w:t xml:space="preserve">לא מסר את המסמך. </w:t>
      </w:r>
      <w:bookmarkStart w:id="15176" w:name="_ETM_Q1_8925902"/>
      <w:bookmarkEnd w:id="15176"/>
      <w:r w:rsidRPr="0098065D">
        <w:rPr>
          <w:rFonts w:hint="cs"/>
          <w:rtl/>
        </w:rPr>
        <w:t xml:space="preserve">לא באת לו טוב </w:t>
      </w:r>
      <w:bookmarkStart w:id="15177" w:name="_ETM_Q1_8929405"/>
      <w:bookmarkEnd w:id="15177"/>
      <w:r w:rsidRPr="0098065D">
        <w:rPr>
          <w:rFonts w:hint="cs"/>
          <w:rtl/>
        </w:rPr>
        <w:t>בעין</w:t>
      </w:r>
      <w:bookmarkStart w:id="15178" w:name="_ETM_Q1_8927655"/>
      <w:bookmarkEnd w:id="15178"/>
      <w:r w:rsidRPr="0098065D">
        <w:rPr>
          <w:rFonts w:hint="cs"/>
          <w:rtl/>
        </w:rPr>
        <w:t xml:space="preserve">, </w:t>
      </w:r>
      <w:bookmarkStart w:id="15179" w:name="_ETM_Q1_8930653"/>
      <w:bookmarkStart w:id="15180" w:name="_ETM_Q1_8927653"/>
      <w:bookmarkEnd w:id="15179"/>
      <w:bookmarkEnd w:id="15180"/>
      <w:r w:rsidRPr="0098065D">
        <w:rPr>
          <w:rFonts w:hint="cs"/>
          <w:rtl/>
        </w:rPr>
        <w:t>המפקח שלך עיצבן אותו</w:t>
      </w:r>
      <w:bookmarkStart w:id="15181" w:name="_ETM_Q1_8932403"/>
      <w:bookmarkEnd w:id="15181"/>
      <w:r w:rsidRPr="0098065D">
        <w:rPr>
          <w:rFonts w:hint="cs"/>
          <w:rtl/>
        </w:rPr>
        <w:t xml:space="preserve"> ובסוף, אחרי </w:t>
      </w:r>
      <w:bookmarkStart w:id="15182" w:name="_ETM_Q1_8934403"/>
      <w:bookmarkEnd w:id="15182"/>
      <w:r w:rsidRPr="0098065D">
        <w:rPr>
          <w:rFonts w:hint="cs"/>
          <w:rtl/>
        </w:rPr>
        <w:t xml:space="preserve">שהטלת </w:t>
      </w:r>
      <w:bookmarkStart w:id="15183" w:name="_ETM_Q1_8932903"/>
      <w:bookmarkEnd w:id="15183"/>
      <w:r w:rsidRPr="0098065D">
        <w:rPr>
          <w:rFonts w:hint="cs"/>
          <w:rtl/>
        </w:rPr>
        <w:t>עליו את העיצום הזה</w:t>
      </w:r>
      <w:bookmarkStart w:id="15184" w:name="_ETM_Q1_8933653"/>
      <w:bookmarkEnd w:id="15184"/>
      <w:r w:rsidRPr="0098065D">
        <w:rPr>
          <w:rFonts w:hint="cs"/>
          <w:rtl/>
        </w:rPr>
        <w:t xml:space="preserve"> ו</w:t>
      </w:r>
      <w:bookmarkStart w:id="15185" w:name="_ETM_Q1_8930903"/>
      <w:bookmarkEnd w:id="15185"/>
      <w:r w:rsidRPr="0098065D">
        <w:rPr>
          <w:rFonts w:hint="cs"/>
          <w:rtl/>
        </w:rPr>
        <w:t xml:space="preserve">הוא מסר לך את המסמכים, אתה גילית </w:t>
      </w:r>
      <w:bookmarkStart w:id="15186" w:name="_ETM_Q1_8935403"/>
      <w:bookmarkEnd w:id="15186"/>
      <w:r w:rsidRPr="0098065D">
        <w:rPr>
          <w:rFonts w:hint="cs"/>
          <w:rtl/>
        </w:rPr>
        <w:t>שבאמת לא דלף משם אפילו לא פירו</w:t>
      </w:r>
      <w:r w:rsidR="0098065D" w:rsidRPr="0098065D">
        <w:rPr>
          <w:rFonts w:hint="cs"/>
          <w:rtl/>
        </w:rPr>
        <w:t>ר.</w:t>
      </w:r>
      <w:bookmarkStart w:id="15187" w:name="_ETM_Q1_8941905"/>
      <w:bookmarkEnd w:id="15187"/>
      <w:r w:rsidRPr="0098065D">
        <w:rPr>
          <w:rFonts w:hint="cs"/>
          <w:rtl/>
        </w:rPr>
        <w:t xml:space="preserve"> </w:t>
      </w:r>
      <w:bookmarkStart w:id="15188" w:name="_ETM_Q1_8939653"/>
      <w:bookmarkStart w:id="15189" w:name="_ETM_Q1_8940403"/>
      <w:bookmarkStart w:id="15190" w:name="_ETM_Q1_8940652"/>
      <w:bookmarkEnd w:id="15188"/>
      <w:bookmarkEnd w:id="15189"/>
      <w:bookmarkEnd w:id="15190"/>
      <w:r w:rsidRPr="0098065D">
        <w:rPr>
          <w:rFonts w:hint="cs"/>
          <w:rtl/>
        </w:rPr>
        <w:t xml:space="preserve">מה שהוא עשה זה </w:t>
      </w:r>
      <w:r w:rsidR="0098065D" w:rsidRPr="0098065D">
        <w:rPr>
          <w:rFonts w:hint="cs"/>
          <w:rtl/>
        </w:rPr>
        <w:t xml:space="preserve">שהוא </w:t>
      </w:r>
      <w:bookmarkStart w:id="15191" w:name="_ETM_Q1_8941903"/>
      <w:bookmarkEnd w:id="15191"/>
      <w:r w:rsidRPr="0098065D">
        <w:rPr>
          <w:rFonts w:hint="cs"/>
          <w:rtl/>
        </w:rPr>
        <w:t>פשוט</w:t>
      </w:r>
      <w:bookmarkStart w:id="15192" w:name="_ETM_Q1_8941153"/>
      <w:bookmarkEnd w:id="15192"/>
      <w:r w:rsidRPr="0098065D">
        <w:rPr>
          <w:rFonts w:hint="cs"/>
          <w:rtl/>
        </w:rPr>
        <w:t xml:space="preserve"> ל</w:t>
      </w:r>
      <w:bookmarkStart w:id="15193" w:name="_ETM_Q1_8938403"/>
      <w:bookmarkEnd w:id="15193"/>
      <w:r w:rsidRPr="0098065D">
        <w:rPr>
          <w:rFonts w:hint="cs"/>
          <w:rtl/>
        </w:rPr>
        <w:t xml:space="preserve">א </w:t>
      </w:r>
      <w:bookmarkStart w:id="15194" w:name="_ETM_Q1_8940404"/>
      <w:r w:rsidR="0098065D" w:rsidRPr="0098065D">
        <w:rPr>
          <w:rFonts w:hint="cs"/>
          <w:rtl/>
        </w:rPr>
        <w:t>מסר</w:t>
      </w:r>
      <w:r w:rsidRPr="0098065D">
        <w:rPr>
          <w:rFonts w:hint="cs"/>
          <w:rtl/>
        </w:rPr>
        <w:t xml:space="preserve"> </w:t>
      </w:r>
      <w:bookmarkEnd w:id="15194"/>
      <w:r w:rsidRPr="0098065D">
        <w:rPr>
          <w:rFonts w:hint="cs"/>
          <w:rtl/>
        </w:rPr>
        <w:t xml:space="preserve">לך את המידע </w:t>
      </w:r>
      <w:bookmarkStart w:id="15195" w:name="_ETM_Q1_8941652"/>
      <w:bookmarkEnd w:id="15195"/>
      <w:r w:rsidRPr="0098065D">
        <w:rPr>
          <w:rFonts w:hint="cs"/>
          <w:rtl/>
        </w:rPr>
        <w:t>וזה לא בסדר, זה ח</w:t>
      </w:r>
      <w:bookmarkStart w:id="15196" w:name="_ETM_Q1_8943152"/>
      <w:bookmarkEnd w:id="15196"/>
      <w:r w:rsidRPr="0098065D">
        <w:rPr>
          <w:rFonts w:hint="cs"/>
          <w:rtl/>
        </w:rPr>
        <w:t>מור</w:t>
      </w:r>
      <w:bookmarkStart w:id="15197" w:name="_ETM_Q1_8942402"/>
      <w:bookmarkEnd w:id="15197"/>
      <w:r w:rsidRPr="0098065D">
        <w:rPr>
          <w:rFonts w:hint="cs"/>
          <w:rtl/>
        </w:rPr>
        <w:t xml:space="preserve"> מאוד</w:t>
      </w:r>
      <w:r w:rsidR="0098065D" w:rsidRPr="0098065D">
        <w:rPr>
          <w:rFonts w:hint="cs"/>
          <w:rtl/>
        </w:rPr>
        <w:t xml:space="preserve"> אבל </w:t>
      </w:r>
      <w:bookmarkStart w:id="15198" w:name="_ETM_Q1_8944154"/>
      <w:bookmarkEnd w:id="15198"/>
      <w:r w:rsidRPr="0098065D">
        <w:rPr>
          <w:rFonts w:hint="cs"/>
          <w:rtl/>
        </w:rPr>
        <w:t>מה הקשר לגודל המאגר?</w:t>
      </w:r>
      <w:bookmarkStart w:id="15199" w:name="_ETM_Q1_8944902"/>
      <w:bookmarkEnd w:id="15199"/>
    </w:p>
    <w:p w14:paraId="337C571A" w14:textId="77777777" w:rsidR="00B6593B" w:rsidRDefault="00B6593B" w:rsidP="00B6593B">
      <w:pPr>
        <w:rPr>
          <w:rtl/>
        </w:rPr>
      </w:pPr>
      <w:bookmarkStart w:id="15200" w:name="_ETM_Q1_8950154"/>
      <w:bookmarkStart w:id="15201" w:name="_ETM_Q1_8947404"/>
      <w:bookmarkStart w:id="15202" w:name="_ETM_Q1_8944654"/>
      <w:bookmarkStart w:id="15203" w:name="_ETM_Q1_8945404"/>
      <w:bookmarkEnd w:id="15200"/>
      <w:bookmarkEnd w:id="15201"/>
      <w:bookmarkEnd w:id="15202"/>
      <w:bookmarkEnd w:id="15203"/>
    </w:p>
    <w:p w14:paraId="0A072660" w14:textId="7C19AD35" w:rsidR="00B6593B" w:rsidRDefault="00B6593B" w:rsidP="00B6593B">
      <w:pPr>
        <w:pStyle w:val="af9"/>
        <w:keepNext/>
        <w:rPr>
          <w:rtl/>
        </w:rPr>
      </w:pPr>
      <w:bookmarkStart w:id="15204" w:name="ET_guest_583520_979"/>
      <w:r w:rsidRPr="00B6593B">
        <w:rPr>
          <w:rStyle w:val="TagStyle"/>
          <w:rtl/>
        </w:rPr>
        <w:t xml:space="preserve"> &lt;&lt; אורח &gt;&gt; </w:t>
      </w:r>
      <w:r>
        <w:rPr>
          <w:rtl/>
        </w:rPr>
        <w:t>גלעד סממה:</w:t>
      </w:r>
      <w:r w:rsidRPr="00B6593B">
        <w:rPr>
          <w:rStyle w:val="TagStyle"/>
          <w:rtl/>
        </w:rPr>
        <w:t xml:space="preserve"> &lt;&lt; אורח &gt;&gt;</w:t>
      </w:r>
      <w:r>
        <w:rPr>
          <w:rtl/>
        </w:rPr>
        <w:t xml:space="preserve">   </w:t>
      </w:r>
      <w:bookmarkEnd w:id="15204"/>
    </w:p>
    <w:p w14:paraId="77F77859" w14:textId="77777777" w:rsidR="00B6593B" w:rsidRDefault="00B6593B" w:rsidP="00B6593B">
      <w:pPr>
        <w:pStyle w:val="KeepWithNext"/>
        <w:rPr>
          <w:rtl/>
        </w:rPr>
      </w:pPr>
    </w:p>
    <w:p w14:paraId="4FE9AAA4" w14:textId="7688DF05" w:rsidR="00B6593B" w:rsidRDefault="00B6593B" w:rsidP="00B6593B">
      <w:pPr>
        <w:rPr>
          <w:rtl/>
        </w:rPr>
      </w:pPr>
      <w:bookmarkStart w:id="15205" w:name="_ETM_Q1_8946154"/>
      <w:bookmarkStart w:id="15206" w:name="_ETM_Q1_8943154"/>
      <w:bookmarkStart w:id="15207" w:name="_ETM_Q1_8940154"/>
      <w:bookmarkEnd w:id="15205"/>
      <w:bookmarkEnd w:id="15206"/>
      <w:bookmarkEnd w:id="15207"/>
      <w:r>
        <w:rPr>
          <w:rFonts w:hint="cs"/>
          <w:rtl/>
        </w:rPr>
        <w:t>ואם</w:t>
      </w:r>
      <w:bookmarkStart w:id="15208" w:name="_ETM_Q1_8940904"/>
      <w:bookmarkEnd w:id="15208"/>
      <w:r>
        <w:rPr>
          <w:rFonts w:hint="cs"/>
          <w:rtl/>
        </w:rPr>
        <w:t xml:space="preserve"> הטלתי עליו את העיצום הזה ובסופו של דבר, אני</w:t>
      </w:r>
      <w:bookmarkStart w:id="15209" w:name="_ETM_Q1_8949154"/>
      <w:bookmarkEnd w:id="15209"/>
      <w:r>
        <w:rPr>
          <w:rFonts w:hint="cs"/>
          <w:rtl/>
        </w:rPr>
        <w:t xml:space="preserve"> לא</w:t>
      </w:r>
      <w:bookmarkStart w:id="15210" w:name="_ETM_Q1_8949654"/>
      <w:bookmarkEnd w:id="15210"/>
      <w:r>
        <w:rPr>
          <w:rFonts w:hint="cs"/>
          <w:rtl/>
        </w:rPr>
        <w:t xml:space="preserve"> יכול </w:t>
      </w:r>
      <w:bookmarkStart w:id="15211" w:name="_ETM_Q1_8947654"/>
      <w:bookmarkEnd w:id="15211"/>
      <w:r>
        <w:rPr>
          <w:rFonts w:hint="cs"/>
          <w:rtl/>
        </w:rPr>
        <w:t xml:space="preserve">לנהל עכשיו את </w:t>
      </w:r>
      <w:bookmarkStart w:id="15212" w:name="_ETM_Q1_8947904"/>
      <w:bookmarkEnd w:id="15212"/>
      <w:r>
        <w:rPr>
          <w:rFonts w:hint="cs"/>
          <w:rtl/>
        </w:rPr>
        <w:t xml:space="preserve">הליך הפיקוח שלי </w:t>
      </w:r>
      <w:bookmarkStart w:id="15213" w:name="_ETM_Q1_8948904"/>
      <w:bookmarkEnd w:id="15213"/>
      <w:r>
        <w:rPr>
          <w:rFonts w:hint="cs"/>
          <w:rtl/>
        </w:rPr>
        <w:t xml:space="preserve">על </w:t>
      </w:r>
      <w:bookmarkStart w:id="15214" w:name="_ETM_Q1_8953154"/>
      <w:bookmarkEnd w:id="15214"/>
      <w:r>
        <w:rPr>
          <w:rFonts w:hint="cs"/>
          <w:rtl/>
        </w:rPr>
        <w:t>מאגר שהוא</w:t>
      </w:r>
      <w:bookmarkStart w:id="15215" w:name="_ETM_Q1_8952904"/>
      <w:bookmarkEnd w:id="15215"/>
      <w:r>
        <w:rPr>
          <w:rFonts w:hint="cs"/>
          <w:rtl/>
        </w:rPr>
        <w:t xml:space="preserve"> מאג</w:t>
      </w:r>
      <w:bookmarkStart w:id="15216" w:name="_ETM_Q1_8951154"/>
      <w:bookmarkEnd w:id="15216"/>
      <w:r>
        <w:rPr>
          <w:rFonts w:hint="cs"/>
          <w:rtl/>
        </w:rPr>
        <w:t xml:space="preserve">ר </w:t>
      </w:r>
      <w:bookmarkStart w:id="15217" w:name="_ETM_Q1_8952154"/>
      <w:bookmarkEnd w:id="15217"/>
      <w:r>
        <w:rPr>
          <w:rFonts w:hint="cs"/>
          <w:rtl/>
        </w:rPr>
        <w:t>- - -</w:t>
      </w:r>
      <w:bookmarkStart w:id="15218" w:name="_ETM_Q1_8951404"/>
      <w:bookmarkEnd w:id="15218"/>
    </w:p>
    <w:p w14:paraId="0461EB11" w14:textId="77777777" w:rsidR="00B6593B" w:rsidRDefault="00B6593B" w:rsidP="00B6593B">
      <w:pPr>
        <w:rPr>
          <w:rtl/>
        </w:rPr>
      </w:pPr>
      <w:bookmarkStart w:id="15219" w:name="_ETM_Q1_8952153"/>
      <w:bookmarkEnd w:id="15219"/>
    </w:p>
    <w:p w14:paraId="4455F3BC" w14:textId="6410E886" w:rsidR="00B6593B" w:rsidRDefault="00B6593B" w:rsidP="00B6593B">
      <w:pPr>
        <w:pStyle w:val="a4"/>
        <w:keepNext/>
        <w:rPr>
          <w:rtl/>
        </w:rPr>
      </w:pPr>
      <w:bookmarkStart w:id="15220" w:name="ET_speaker_ניר_גרסון_980"/>
      <w:r w:rsidRPr="00B6593B">
        <w:rPr>
          <w:rStyle w:val="TagStyle"/>
          <w:rtl/>
        </w:rPr>
        <w:t xml:space="preserve"> &lt;&lt; דובר &gt;&gt; </w:t>
      </w:r>
      <w:r>
        <w:rPr>
          <w:rtl/>
        </w:rPr>
        <w:t>ניר גרסון:</w:t>
      </w:r>
      <w:r w:rsidRPr="00B6593B">
        <w:rPr>
          <w:rStyle w:val="TagStyle"/>
          <w:rtl/>
        </w:rPr>
        <w:t xml:space="preserve"> &lt;&lt; דובר &gt;&gt;</w:t>
      </w:r>
      <w:r>
        <w:rPr>
          <w:rtl/>
        </w:rPr>
        <w:t xml:space="preserve">   </w:t>
      </w:r>
      <w:bookmarkEnd w:id="15220"/>
    </w:p>
    <w:p w14:paraId="79C87D7C" w14:textId="77777777" w:rsidR="00B6593B" w:rsidRDefault="00B6593B" w:rsidP="00B6593B">
      <w:pPr>
        <w:pStyle w:val="KeepWithNext"/>
        <w:rPr>
          <w:rtl/>
        </w:rPr>
      </w:pPr>
    </w:p>
    <w:p w14:paraId="6B389517" w14:textId="20C21B5E" w:rsidR="00B6593B" w:rsidRDefault="00B6593B" w:rsidP="00B6593B">
      <w:pPr>
        <w:rPr>
          <w:rtl/>
        </w:rPr>
      </w:pPr>
      <w:bookmarkStart w:id="15221" w:name="_ETM_Q1_8953153"/>
      <w:bookmarkEnd w:id="15221"/>
      <w:r>
        <w:rPr>
          <w:rFonts w:hint="cs"/>
          <w:rtl/>
        </w:rPr>
        <w:t>של 10 מיליון אנשים.</w:t>
      </w:r>
    </w:p>
    <w:p w14:paraId="202CBC05" w14:textId="77777777" w:rsidR="00B6593B" w:rsidRDefault="00B6593B" w:rsidP="00B6593B">
      <w:pPr>
        <w:rPr>
          <w:rtl/>
        </w:rPr>
      </w:pPr>
      <w:bookmarkStart w:id="15222" w:name="_ETM_Q1_8954154"/>
      <w:bookmarkStart w:id="15223" w:name="_ETM_Q1_8955154"/>
      <w:bookmarkEnd w:id="15222"/>
      <w:bookmarkEnd w:id="15223"/>
    </w:p>
    <w:p w14:paraId="7EFACF41" w14:textId="2D96D4C3" w:rsidR="00B6593B" w:rsidRDefault="00B6593B" w:rsidP="00B6593B">
      <w:pPr>
        <w:pStyle w:val="af9"/>
        <w:keepNext/>
        <w:rPr>
          <w:rtl/>
        </w:rPr>
      </w:pPr>
      <w:bookmarkStart w:id="15224" w:name="ET_guest_583520_981"/>
      <w:r w:rsidRPr="00B6593B">
        <w:rPr>
          <w:rStyle w:val="TagStyle"/>
          <w:rtl/>
        </w:rPr>
        <w:t xml:space="preserve"> &lt;&lt; אורח &gt;&gt; </w:t>
      </w:r>
      <w:r>
        <w:rPr>
          <w:rtl/>
        </w:rPr>
        <w:t>גלעד סממה:</w:t>
      </w:r>
      <w:r w:rsidRPr="00B6593B">
        <w:rPr>
          <w:rStyle w:val="TagStyle"/>
          <w:rtl/>
        </w:rPr>
        <w:t xml:space="preserve"> &lt;&lt; אורח &gt;&gt;</w:t>
      </w:r>
      <w:r>
        <w:rPr>
          <w:rtl/>
        </w:rPr>
        <w:t xml:space="preserve">   </w:t>
      </w:r>
      <w:bookmarkEnd w:id="15224"/>
    </w:p>
    <w:p w14:paraId="2267463A" w14:textId="77777777" w:rsidR="00B6593B" w:rsidRDefault="00B6593B" w:rsidP="00B6593B">
      <w:pPr>
        <w:pStyle w:val="KeepWithNext"/>
        <w:rPr>
          <w:rtl/>
        </w:rPr>
      </w:pPr>
    </w:p>
    <w:p w14:paraId="5B025569" w14:textId="745761DC" w:rsidR="00B6593B" w:rsidRDefault="00B6593B" w:rsidP="00B6593B">
      <w:pPr>
        <w:rPr>
          <w:rtl/>
        </w:rPr>
      </w:pPr>
      <w:bookmarkStart w:id="15225" w:name="_ETM_Q1_8956654"/>
      <w:bookmarkEnd w:id="15225"/>
      <w:r>
        <w:rPr>
          <w:rFonts w:hint="cs"/>
          <w:rtl/>
        </w:rPr>
        <w:t>ש</w:t>
      </w:r>
      <w:bookmarkStart w:id="15226" w:name="_ETM_Q1_8953904"/>
      <w:bookmarkEnd w:id="15226"/>
      <w:r>
        <w:rPr>
          <w:rFonts w:hint="cs"/>
          <w:rtl/>
        </w:rPr>
        <w:t xml:space="preserve">ל 10 מיליון אנשים </w:t>
      </w:r>
      <w:bookmarkStart w:id="15227" w:name="_ETM_Q1_8956904"/>
      <w:bookmarkEnd w:id="15227"/>
      <w:r>
        <w:rPr>
          <w:rFonts w:hint="cs"/>
          <w:rtl/>
        </w:rPr>
        <w:t xml:space="preserve">ואני עכשיו לא יודע </w:t>
      </w:r>
      <w:bookmarkStart w:id="15228" w:name="_ETM_Q1_8956404"/>
      <w:bookmarkEnd w:id="15228"/>
      <w:r>
        <w:rPr>
          <w:rFonts w:hint="cs"/>
          <w:rtl/>
        </w:rPr>
        <w:t>האם המאגר הזה מתנהל ומציית</w:t>
      </w:r>
      <w:bookmarkStart w:id="15229" w:name="_ETM_Q1_8959654"/>
      <w:bookmarkEnd w:id="15229"/>
      <w:r>
        <w:rPr>
          <w:rFonts w:hint="cs"/>
          <w:rtl/>
        </w:rPr>
        <w:t>.</w:t>
      </w:r>
      <w:bookmarkStart w:id="15230" w:name="_ETM_Q1_8960654"/>
      <w:bookmarkStart w:id="15231" w:name="_ETM_Q1_8958154"/>
      <w:bookmarkEnd w:id="15230"/>
      <w:bookmarkEnd w:id="15231"/>
    </w:p>
    <w:p w14:paraId="05A21769" w14:textId="77777777" w:rsidR="00B6593B" w:rsidRDefault="00B6593B" w:rsidP="00B6593B">
      <w:pPr>
        <w:rPr>
          <w:rtl/>
        </w:rPr>
      </w:pPr>
      <w:bookmarkStart w:id="15232" w:name="_ETM_Q1_8958404"/>
      <w:bookmarkEnd w:id="15232"/>
    </w:p>
    <w:p w14:paraId="6DADA1DF" w14:textId="535DFBA0" w:rsidR="00B6593B" w:rsidRDefault="00B6593B" w:rsidP="00B6593B">
      <w:pPr>
        <w:pStyle w:val="af6"/>
        <w:keepNext/>
        <w:rPr>
          <w:rtl/>
        </w:rPr>
      </w:pPr>
      <w:bookmarkStart w:id="15233" w:name="ET_yor_6157_982"/>
      <w:r w:rsidRPr="00B6593B">
        <w:rPr>
          <w:rStyle w:val="TagStyle"/>
          <w:rtl/>
        </w:rPr>
        <w:t xml:space="preserve"> &lt;&lt; יור &gt;&gt; </w:t>
      </w:r>
      <w:r>
        <w:rPr>
          <w:rtl/>
        </w:rPr>
        <w:t>היו"ר שמחה רוטמן:</w:t>
      </w:r>
      <w:r w:rsidRPr="00B6593B">
        <w:rPr>
          <w:rStyle w:val="TagStyle"/>
          <w:rtl/>
        </w:rPr>
        <w:t xml:space="preserve"> &lt;&lt; יור &gt;&gt;</w:t>
      </w:r>
      <w:r>
        <w:rPr>
          <w:rtl/>
        </w:rPr>
        <w:t xml:space="preserve">   </w:t>
      </w:r>
      <w:bookmarkEnd w:id="15233"/>
    </w:p>
    <w:p w14:paraId="4763E16D" w14:textId="77777777" w:rsidR="00B6593B" w:rsidRDefault="00B6593B" w:rsidP="00B6593B">
      <w:pPr>
        <w:pStyle w:val="KeepWithNext"/>
        <w:rPr>
          <w:rtl/>
        </w:rPr>
      </w:pPr>
    </w:p>
    <w:p w14:paraId="43E06BC2" w14:textId="5BEF0783" w:rsidR="00B6593B" w:rsidRDefault="00B6593B" w:rsidP="00B6593B">
      <w:pPr>
        <w:rPr>
          <w:rtl/>
        </w:rPr>
      </w:pPr>
      <w:bookmarkStart w:id="15234" w:name="_ETM_Q1_8959404"/>
      <w:bookmarkEnd w:id="15234"/>
      <w:r>
        <w:rPr>
          <w:rFonts w:hint="cs"/>
          <w:rtl/>
        </w:rPr>
        <w:t xml:space="preserve">אי-ידיעת גודל </w:t>
      </w:r>
      <w:bookmarkStart w:id="15235" w:name="_ETM_Q1_8962654"/>
      <w:bookmarkEnd w:id="15235"/>
      <w:r>
        <w:rPr>
          <w:rFonts w:hint="cs"/>
          <w:rtl/>
        </w:rPr>
        <w:t>המאגר איננה פו</w:t>
      </w:r>
      <w:bookmarkStart w:id="15236" w:name="_ETM_Q1_8962404"/>
      <w:bookmarkStart w:id="15237" w:name="_ETM_Q1_8960904"/>
      <w:bookmarkStart w:id="15238" w:name="_ETM_Q1_8959904"/>
      <w:bookmarkStart w:id="15239" w:name="_ETM_Q1_8961154"/>
      <w:bookmarkEnd w:id="15236"/>
      <w:bookmarkEnd w:id="15237"/>
      <w:bookmarkEnd w:id="15238"/>
      <w:bookmarkEnd w:id="15239"/>
      <w:r>
        <w:rPr>
          <w:rFonts w:hint="cs"/>
          <w:rtl/>
        </w:rPr>
        <w:t>תרת מלתת עיצום כספי</w:t>
      </w:r>
      <w:bookmarkStart w:id="15240" w:name="_ETM_Q1_8963404"/>
      <w:bookmarkEnd w:id="15240"/>
      <w:r>
        <w:rPr>
          <w:rFonts w:hint="cs"/>
          <w:rtl/>
        </w:rPr>
        <w:t xml:space="preserve"> </w:t>
      </w:r>
      <w:bookmarkStart w:id="15241" w:name="_ETM_Q1_8966404"/>
      <w:bookmarkEnd w:id="15241"/>
      <w:r>
        <w:rPr>
          <w:rFonts w:hint="cs"/>
          <w:rtl/>
        </w:rPr>
        <w:t xml:space="preserve">שרלוונטי לאירוע. </w:t>
      </w:r>
    </w:p>
    <w:p w14:paraId="073342CA" w14:textId="77777777" w:rsidR="00B6593B" w:rsidRDefault="00B6593B" w:rsidP="00B6593B">
      <w:pPr>
        <w:rPr>
          <w:rtl/>
        </w:rPr>
      </w:pPr>
      <w:bookmarkStart w:id="15242" w:name="_ETM_Q1_8966655"/>
      <w:bookmarkEnd w:id="15242"/>
    </w:p>
    <w:p w14:paraId="15F1E659" w14:textId="3A21D2C0" w:rsidR="00B6593B" w:rsidRDefault="00B6593B" w:rsidP="00B6593B">
      <w:pPr>
        <w:pStyle w:val="af9"/>
        <w:keepNext/>
        <w:rPr>
          <w:rtl/>
        </w:rPr>
      </w:pPr>
      <w:bookmarkStart w:id="15243" w:name="ET_guest_583520_983"/>
      <w:r w:rsidRPr="00B6593B">
        <w:rPr>
          <w:rStyle w:val="TagStyle"/>
          <w:rtl/>
        </w:rPr>
        <w:t xml:space="preserve"> &lt;&lt; אורח &gt;&gt; </w:t>
      </w:r>
      <w:r>
        <w:rPr>
          <w:rtl/>
        </w:rPr>
        <w:t>גלעד סממה:</w:t>
      </w:r>
      <w:r w:rsidRPr="00B6593B">
        <w:rPr>
          <w:rStyle w:val="TagStyle"/>
          <w:rtl/>
        </w:rPr>
        <w:t xml:space="preserve"> &lt;&lt; אורח &gt;&gt;</w:t>
      </w:r>
      <w:r>
        <w:rPr>
          <w:rtl/>
        </w:rPr>
        <w:t xml:space="preserve">   </w:t>
      </w:r>
      <w:bookmarkEnd w:id="15243"/>
    </w:p>
    <w:p w14:paraId="3FF16C7F" w14:textId="77777777" w:rsidR="00B6593B" w:rsidRDefault="00B6593B" w:rsidP="00B6593B">
      <w:pPr>
        <w:pStyle w:val="KeepWithNext"/>
        <w:rPr>
          <w:rtl/>
        </w:rPr>
      </w:pPr>
    </w:p>
    <w:p w14:paraId="2CE4CC27" w14:textId="4A9160CC" w:rsidR="00B6593B" w:rsidRDefault="00B6593B" w:rsidP="00B6593B">
      <w:pPr>
        <w:rPr>
          <w:rtl/>
        </w:rPr>
      </w:pPr>
      <w:bookmarkStart w:id="15244" w:name="_ETM_Q1_8968155"/>
      <w:bookmarkStart w:id="15245" w:name="_ETM_Q1_8965405"/>
      <w:bookmarkEnd w:id="15244"/>
      <w:bookmarkEnd w:id="15245"/>
      <w:r>
        <w:rPr>
          <w:rFonts w:hint="cs"/>
          <w:rtl/>
        </w:rPr>
        <w:t>ל</w:t>
      </w:r>
      <w:bookmarkStart w:id="15246" w:name="_ETM_Q1_8962656"/>
      <w:bookmarkEnd w:id="15246"/>
      <w:r>
        <w:rPr>
          <w:rFonts w:hint="cs"/>
          <w:rtl/>
        </w:rPr>
        <w:t>א, אדו</w:t>
      </w:r>
      <w:bookmarkStart w:id="15247" w:name="_ETM_Q1_8959902"/>
      <w:bookmarkEnd w:id="15247"/>
      <w:r>
        <w:rPr>
          <w:rFonts w:hint="cs"/>
          <w:rtl/>
        </w:rPr>
        <w:t>ני</w:t>
      </w:r>
      <w:bookmarkStart w:id="15248" w:name="_ETM_Q1_8960653"/>
      <w:bookmarkEnd w:id="15248"/>
      <w:r>
        <w:rPr>
          <w:rFonts w:hint="cs"/>
          <w:rtl/>
        </w:rPr>
        <w:t>.</w:t>
      </w:r>
    </w:p>
    <w:p w14:paraId="6D41EAE9" w14:textId="77777777" w:rsidR="00B6593B" w:rsidRDefault="00B6593B" w:rsidP="00B6593B">
      <w:pPr>
        <w:rPr>
          <w:rtl/>
        </w:rPr>
      </w:pPr>
      <w:bookmarkStart w:id="15249" w:name="_ETM_Q1_8961153"/>
      <w:bookmarkStart w:id="15250" w:name="_ETM_Q1_8961403"/>
      <w:bookmarkEnd w:id="15249"/>
      <w:bookmarkEnd w:id="15250"/>
    </w:p>
    <w:p w14:paraId="1EEB6891" w14:textId="599B9C91" w:rsidR="00B6593B" w:rsidRDefault="00B6593B" w:rsidP="00B6593B">
      <w:pPr>
        <w:pStyle w:val="af6"/>
        <w:keepNext/>
        <w:rPr>
          <w:rtl/>
        </w:rPr>
      </w:pPr>
      <w:bookmarkStart w:id="15251" w:name="ET_yor_6157_984"/>
      <w:r w:rsidRPr="00B6593B">
        <w:rPr>
          <w:rStyle w:val="TagStyle"/>
          <w:rtl/>
        </w:rPr>
        <w:t xml:space="preserve">&lt;&lt; יור &gt;&gt; </w:t>
      </w:r>
      <w:r>
        <w:rPr>
          <w:rtl/>
        </w:rPr>
        <w:t>היו"ר שמחה רוטמן:</w:t>
      </w:r>
      <w:r w:rsidRPr="00B6593B">
        <w:rPr>
          <w:rStyle w:val="TagStyle"/>
          <w:rtl/>
        </w:rPr>
        <w:t xml:space="preserve"> &lt;&lt; יור &gt;&gt;</w:t>
      </w:r>
      <w:r>
        <w:rPr>
          <w:rtl/>
        </w:rPr>
        <w:t xml:space="preserve">  </w:t>
      </w:r>
      <w:bookmarkEnd w:id="15251"/>
      <w:r>
        <w:rPr>
          <w:rtl/>
        </w:rPr>
        <w:t xml:space="preserve"> </w:t>
      </w:r>
    </w:p>
    <w:p w14:paraId="17B5B87F" w14:textId="067B1AC6" w:rsidR="00B6593B" w:rsidRPr="00B6593B" w:rsidRDefault="00B6593B" w:rsidP="00B6593B">
      <w:pPr>
        <w:rPr>
          <w:rtl/>
          <w:lang w:eastAsia="he-IL"/>
        </w:rPr>
      </w:pPr>
      <w:bookmarkStart w:id="15252" w:name="_ETM_Q1_8962653"/>
      <w:bookmarkEnd w:id="15252"/>
    </w:p>
    <w:p w14:paraId="40008B42" w14:textId="489B3024" w:rsidR="00B6593B" w:rsidRDefault="00B6593B" w:rsidP="00B6593B">
      <w:pPr>
        <w:pStyle w:val="KeepWithNext"/>
        <w:rPr>
          <w:rtl/>
        </w:rPr>
      </w:pPr>
      <w:bookmarkStart w:id="15253" w:name="_ETM_Q1_8964902"/>
      <w:bookmarkEnd w:id="15253"/>
      <w:r>
        <w:rPr>
          <w:rtl/>
        </w:rPr>
        <w:tab/>
      </w:r>
      <w:r>
        <w:rPr>
          <w:rFonts w:hint="cs"/>
          <w:rtl/>
        </w:rPr>
        <w:t>מה אתה רוצה ממני?</w:t>
      </w:r>
      <w:bookmarkStart w:id="15254" w:name="_ETM_Q1_8965401"/>
      <w:bookmarkEnd w:id="15254"/>
    </w:p>
    <w:p w14:paraId="4D051EC2" w14:textId="77777777" w:rsidR="00B6593B" w:rsidRDefault="00B6593B" w:rsidP="00B6593B">
      <w:pPr>
        <w:rPr>
          <w:rtl/>
        </w:rPr>
      </w:pPr>
      <w:bookmarkStart w:id="15255" w:name="_ETM_Q1_8965654"/>
      <w:bookmarkStart w:id="15256" w:name="_ETM_Q1_8965904"/>
      <w:bookmarkStart w:id="15257" w:name="_ETM_Q1_8966654"/>
      <w:bookmarkEnd w:id="15255"/>
      <w:bookmarkEnd w:id="15256"/>
      <w:bookmarkEnd w:id="15257"/>
    </w:p>
    <w:p w14:paraId="53CE4760" w14:textId="1ADF997B" w:rsidR="00B6593B" w:rsidRDefault="00B6593B" w:rsidP="00B6593B">
      <w:pPr>
        <w:pStyle w:val="af9"/>
        <w:keepNext/>
        <w:rPr>
          <w:rtl/>
        </w:rPr>
      </w:pPr>
      <w:bookmarkStart w:id="15258" w:name="ET_guest_583520_985"/>
      <w:r w:rsidRPr="00B6593B">
        <w:rPr>
          <w:rStyle w:val="TagStyle"/>
          <w:rtl/>
        </w:rPr>
        <w:t xml:space="preserve"> &lt;&lt; אורח &gt;&gt; </w:t>
      </w:r>
      <w:r>
        <w:rPr>
          <w:rtl/>
        </w:rPr>
        <w:t>גלעד סממה:</w:t>
      </w:r>
      <w:r w:rsidRPr="00B6593B">
        <w:rPr>
          <w:rStyle w:val="TagStyle"/>
          <w:rtl/>
        </w:rPr>
        <w:t xml:space="preserve"> &lt;&lt; אורח &gt;&gt;</w:t>
      </w:r>
      <w:r>
        <w:rPr>
          <w:rtl/>
        </w:rPr>
        <w:t xml:space="preserve">   </w:t>
      </w:r>
      <w:bookmarkEnd w:id="15258"/>
    </w:p>
    <w:p w14:paraId="0E8C9235" w14:textId="77777777" w:rsidR="00B6593B" w:rsidRDefault="00B6593B" w:rsidP="00B6593B">
      <w:pPr>
        <w:pStyle w:val="KeepWithNext"/>
        <w:rPr>
          <w:rtl/>
        </w:rPr>
      </w:pPr>
    </w:p>
    <w:p w14:paraId="093AE78C" w14:textId="401E4165" w:rsidR="00B6593B" w:rsidRDefault="00B6593B" w:rsidP="00B6593B">
      <w:pPr>
        <w:rPr>
          <w:rtl/>
        </w:rPr>
      </w:pPr>
      <w:bookmarkStart w:id="15259" w:name="_ETM_Q1_8967404"/>
      <w:bookmarkStart w:id="15260" w:name="_ETM_Q1_8967654"/>
      <w:bookmarkStart w:id="15261" w:name="_ETM_Q1_8964654"/>
      <w:bookmarkEnd w:id="15259"/>
      <w:bookmarkEnd w:id="15260"/>
      <w:bookmarkEnd w:id="15261"/>
      <w:r>
        <w:rPr>
          <w:rFonts w:hint="cs"/>
          <w:rtl/>
        </w:rPr>
        <w:t>מה יוותר?</w:t>
      </w:r>
      <w:bookmarkStart w:id="15262" w:name="_ETM_Q1_8966906"/>
      <w:bookmarkEnd w:id="15262"/>
      <w:r>
        <w:rPr>
          <w:rFonts w:hint="cs"/>
          <w:rtl/>
        </w:rPr>
        <w:t xml:space="preserve"> </w:t>
      </w:r>
      <w:bookmarkStart w:id="15263" w:name="_ETM_Q1_8964155"/>
      <w:bookmarkStart w:id="15264" w:name="_ETM_Q1_8966155"/>
      <w:bookmarkEnd w:id="15263"/>
      <w:r>
        <w:rPr>
          <w:rFonts w:hint="cs"/>
          <w:rtl/>
        </w:rPr>
        <w:t>שאני אלך ישר</w:t>
      </w:r>
      <w:bookmarkStart w:id="15265" w:name="_ETM_Q1_8966905"/>
      <w:bookmarkEnd w:id="15265"/>
      <w:r>
        <w:rPr>
          <w:rFonts w:hint="cs"/>
          <w:rtl/>
        </w:rPr>
        <w:t xml:space="preserve"> </w:t>
      </w:r>
      <w:bookmarkEnd w:id="15264"/>
      <w:r>
        <w:rPr>
          <w:rFonts w:hint="cs"/>
          <w:rtl/>
        </w:rPr>
        <w:t>אחר כך לה</w:t>
      </w:r>
      <w:bookmarkStart w:id="15266" w:name="_ETM_Q1_8967905"/>
      <w:bookmarkEnd w:id="15266"/>
      <w:r>
        <w:rPr>
          <w:rFonts w:hint="cs"/>
          <w:rtl/>
        </w:rPr>
        <w:t>פסקת העיבוד</w:t>
      </w:r>
      <w:bookmarkStart w:id="15267" w:name="_ETM_Q1_8969405"/>
      <w:bookmarkEnd w:id="15267"/>
      <w:r>
        <w:rPr>
          <w:rFonts w:hint="cs"/>
          <w:rtl/>
        </w:rPr>
        <w:t>?</w:t>
      </w:r>
      <w:bookmarkStart w:id="15268" w:name="_ETM_Q1_8967155"/>
      <w:bookmarkEnd w:id="15268"/>
    </w:p>
    <w:p w14:paraId="487787D2" w14:textId="77777777" w:rsidR="00B6593B" w:rsidRDefault="00B6593B" w:rsidP="00B6593B">
      <w:pPr>
        <w:rPr>
          <w:rtl/>
        </w:rPr>
      </w:pPr>
      <w:bookmarkStart w:id="15269" w:name="_ETM_Q1_8967405"/>
      <w:bookmarkStart w:id="15270" w:name="_ETM_Q1_8967655"/>
      <w:bookmarkEnd w:id="15269"/>
      <w:bookmarkEnd w:id="15270"/>
    </w:p>
    <w:p w14:paraId="301906D6" w14:textId="7EDAC4FD" w:rsidR="00B6593B" w:rsidRDefault="00B6593B" w:rsidP="00B6593B">
      <w:pPr>
        <w:pStyle w:val="af6"/>
        <w:keepNext/>
        <w:rPr>
          <w:rtl/>
        </w:rPr>
      </w:pPr>
      <w:bookmarkStart w:id="15271" w:name="ET_yor_6157_986"/>
      <w:r w:rsidRPr="00B6593B">
        <w:rPr>
          <w:rStyle w:val="TagStyle"/>
          <w:rtl/>
        </w:rPr>
        <w:t xml:space="preserve"> &lt;&lt; יור &gt;&gt; </w:t>
      </w:r>
      <w:r>
        <w:rPr>
          <w:rtl/>
        </w:rPr>
        <w:t>היו"ר שמחה רוטמן:</w:t>
      </w:r>
      <w:r w:rsidRPr="00B6593B">
        <w:rPr>
          <w:rStyle w:val="TagStyle"/>
          <w:rtl/>
        </w:rPr>
        <w:t xml:space="preserve"> &lt;&lt; יור &gt;&gt;</w:t>
      </w:r>
      <w:r>
        <w:rPr>
          <w:rtl/>
        </w:rPr>
        <w:t xml:space="preserve">   </w:t>
      </w:r>
      <w:bookmarkEnd w:id="15271"/>
    </w:p>
    <w:p w14:paraId="5C16DE8D" w14:textId="77777777" w:rsidR="00B6593B" w:rsidRDefault="00B6593B" w:rsidP="00B6593B">
      <w:pPr>
        <w:pStyle w:val="KeepWithNext"/>
        <w:rPr>
          <w:rtl/>
        </w:rPr>
      </w:pPr>
    </w:p>
    <w:p w14:paraId="0A1B181F" w14:textId="5DB75AFC" w:rsidR="00B6593B" w:rsidRDefault="00B6593B" w:rsidP="00B6593B">
      <w:pPr>
        <w:rPr>
          <w:rtl/>
        </w:rPr>
      </w:pPr>
      <w:bookmarkStart w:id="15272" w:name="_ETM_Q1_8968655"/>
      <w:bookmarkEnd w:id="15272"/>
      <w:r>
        <w:rPr>
          <w:rFonts w:hint="cs"/>
          <w:rtl/>
        </w:rPr>
        <w:t xml:space="preserve">תוציא לו צו הפסקת עיבוד. מה </w:t>
      </w:r>
      <w:bookmarkStart w:id="15273" w:name="_ETM_Q1_8975155"/>
      <w:bookmarkEnd w:id="15273"/>
      <w:r>
        <w:rPr>
          <w:rFonts w:hint="cs"/>
          <w:rtl/>
        </w:rPr>
        <w:t>הקשר</w:t>
      </w:r>
      <w:bookmarkStart w:id="15274" w:name="_ETM_Q1_8972905"/>
      <w:bookmarkEnd w:id="15274"/>
      <w:r>
        <w:rPr>
          <w:rFonts w:hint="cs"/>
          <w:rtl/>
        </w:rPr>
        <w:t xml:space="preserve"> בין גובה העיצום</w:t>
      </w:r>
      <w:bookmarkStart w:id="15275" w:name="_ETM_Q1_8973914"/>
      <w:bookmarkEnd w:id="15275"/>
      <w:r>
        <w:rPr>
          <w:rFonts w:hint="cs"/>
          <w:rtl/>
        </w:rPr>
        <w:t xml:space="preserve"> לגודל המאגר? אני לא מצליח ל</w:t>
      </w:r>
      <w:bookmarkStart w:id="15276" w:name="_ETM_Q1_8979154"/>
      <w:bookmarkEnd w:id="15276"/>
      <w:r>
        <w:rPr>
          <w:rFonts w:hint="cs"/>
          <w:rtl/>
        </w:rPr>
        <w:t xml:space="preserve">הבין. אם שי לו </w:t>
      </w:r>
      <w:bookmarkStart w:id="15277" w:name="_ETM_Q1_8979904"/>
      <w:bookmarkEnd w:id="15277"/>
      <w:r>
        <w:rPr>
          <w:rFonts w:hint="cs"/>
          <w:rtl/>
        </w:rPr>
        <w:t>הפרות ה</w:t>
      </w:r>
      <w:bookmarkStart w:id="15278" w:name="_ETM_Q1_8978905"/>
      <w:bookmarkEnd w:id="15278"/>
      <w:r>
        <w:rPr>
          <w:rFonts w:hint="cs"/>
          <w:rtl/>
        </w:rPr>
        <w:t xml:space="preserve">בטחת מידע אחרות אז תטיל </w:t>
      </w:r>
      <w:bookmarkStart w:id="15279" w:name="_ETM_Q1_8984655"/>
      <w:bookmarkEnd w:id="15279"/>
      <w:r>
        <w:rPr>
          <w:rFonts w:hint="cs"/>
          <w:rtl/>
        </w:rPr>
        <w:t>עליו</w:t>
      </w:r>
      <w:bookmarkStart w:id="15280" w:name="_ETM_Q1_8982405"/>
      <w:bookmarkEnd w:id="15280"/>
      <w:r>
        <w:rPr>
          <w:rFonts w:hint="cs"/>
          <w:rtl/>
        </w:rPr>
        <w:t xml:space="preserve"> אלף עיצומים אחרים אבל פה </w:t>
      </w:r>
      <w:bookmarkStart w:id="15281" w:name="_ETM_Q1_8985155"/>
      <w:bookmarkEnd w:id="15281"/>
      <w:r>
        <w:rPr>
          <w:rFonts w:hint="cs"/>
          <w:rtl/>
        </w:rPr>
        <w:t>מד</w:t>
      </w:r>
      <w:bookmarkStart w:id="15282" w:name="_ETM_Q1_8982655"/>
      <w:bookmarkEnd w:id="15282"/>
      <w:r>
        <w:rPr>
          <w:rFonts w:hint="cs"/>
          <w:rtl/>
        </w:rPr>
        <w:t xml:space="preserve">ובר רק על אי-מסירת </w:t>
      </w:r>
      <w:bookmarkStart w:id="15283" w:name="_ETM_Q1_8986154"/>
      <w:bookmarkEnd w:id="15283"/>
      <w:r>
        <w:rPr>
          <w:rFonts w:hint="cs"/>
          <w:rtl/>
        </w:rPr>
        <w:t xml:space="preserve">המסמך. </w:t>
      </w:r>
      <w:bookmarkStart w:id="15284" w:name="_ETM_Q1_8988654"/>
      <w:bookmarkStart w:id="15285" w:name="_ETM_Q1_8988905"/>
      <w:bookmarkStart w:id="15286" w:name="_ETM_Q1_8986905"/>
      <w:bookmarkEnd w:id="15284"/>
      <w:bookmarkEnd w:id="15285"/>
      <w:bookmarkEnd w:id="15286"/>
    </w:p>
    <w:p w14:paraId="36534624" w14:textId="77777777" w:rsidR="00B6593B" w:rsidRDefault="00B6593B" w:rsidP="00B6593B">
      <w:pPr>
        <w:rPr>
          <w:rtl/>
        </w:rPr>
      </w:pPr>
      <w:bookmarkStart w:id="15287" w:name="_ETM_Q1_8987155"/>
      <w:bookmarkStart w:id="15288" w:name="_ETM_Q1_8987905"/>
      <w:bookmarkEnd w:id="15287"/>
      <w:bookmarkEnd w:id="15288"/>
    </w:p>
    <w:p w14:paraId="0339B7DB" w14:textId="36F058AA" w:rsidR="00B6593B" w:rsidRDefault="00B6593B" w:rsidP="00B6593B">
      <w:pPr>
        <w:pStyle w:val="af9"/>
        <w:keepNext/>
        <w:rPr>
          <w:rtl/>
        </w:rPr>
      </w:pPr>
      <w:bookmarkStart w:id="15289" w:name="ET_guest_583520_987"/>
      <w:r w:rsidRPr="00B6593B">
        <w:rPr>
          <w:rStyle w:val="TagStyle"/>
          <w:rtl/>
        </w:rPr>
        <w:t xml:space="preserve"> &lt;&lt; אורח &gt;&gt; </w:t>
      </w:r>
      <w:r>
        <w:rPr>
          <w:rtl/>
        </w:rPr>
        <w:t>גלעד סממה:</w:t>
      </w:r>
      <w:r w:rsidRPr="00B6593B">
        <w:rPr>
          <w:rStyle w:val="TagStyle"/>
          <w:rtl/>
        </w:rPr>
        <w:t xml:space="preserve"> &lt;&lt; אורח &gt;&gt;</w:t>
      </w:r>
      <w:r>
        <w:rPr>
          <w:rtl/>
        </w:rPr>
        <w:t xml:space="preserve">   </w:t>
      </w:r>
      <w:bookmarkEnd w:id="15289"/>
    </w:p>
    <w:p w14:paraId="69EF28DF" w14:textId="77777777" w:rsidR="00B6593B" w:rsidRDefault="00B6593B" w:rsidP="00B6593B">
      <w:pPr>
        <w:pStyle w:val="KeepWithNext"/>
        <w:rPr>
          <w:rtl/>
        </w:rPr>
      </w:pPr>
    </w:p>
    <w:p w14:paraId="1171610E" w14:textId="74C64371" w:rsidR="00B6593B" w:rsidRDefault="00B6593B" w:rsidP="00B6593B">
      <w:pPr>
        <w:rPr>
          <w:rtl/>
        </w:rPr>
      </w:pPr>
      <w:bookmarkStart w:id="15290" w:name="_ETM_Q1_8989155"/>
      <w:bookmarkStart w:id="15291" w:name="_ETM_Q1_8986155"/>
      <w:bookmarkStart w:id="15292" w:name="_ETM_Q1_8983155"/>
      <w:bookmarkEnd w:id="15290"/>
      <w:bookmarkEnd w:id="15291"/>
      <w:bookmarkEnd w:id="15292"/>
      <w:r>
        <w:rPr>
          <w:rFonts w:hint="cs"/>
          <w:rtl/>
        </w:rPr>
        <w:t xml:space="preserve">אני רואה את זה כסוג של הסתרה. </w:t>
      </w:r>
    </w:p>
    <w:p w14:paraId="649C379B" w14:textId="77777777" w:rsidR="008E704D" w:rsidRDefault="008E704D" w:rsidP="00B6593B">
      <w:pPr>
        <w:rPr>
          <w:rtl/>
        </w:rPr>
      </w:pPr>
      <w:bookmarkStart w:id="15293" w:name="_ETM_Q1_8988404"/>
      <w:bookmarkStart w:id="15294" w:name="_ETM_Q1_8992404"/>
      <w:bookmarkEnd w:id="15293"/>
      <w:bookmarkEnd w:id="15294"/>
    </w:p>
    <w:p w14:paraId="7CAE9934" w14:textId="4407DEB9" w:rsidR="008E704D" w:rsidRDefault="008E704D" w:rsidP="008E704D">
      <w:pPr>
        <w:pStyle w:val="af6"/>
        <w:keepNext/>
        <w:rPr>
          <w:rtl/>
        </w:rPr>
      </w:pPr>
      <w:bookmarkStart w:id="15295" w:name="ET_yor_6157_988"/>
      <w:r w:rsidRPr="008E704D">
        <w:rPr>
          <w:rStyle w:val="TagStyle"/>
          <w:rtl/>
        </w:rPr>
        <w:t xml:space="preserve"> &lt;&lt; יור &gt;&gt; </w:t>
      </w:r>
      <w:r>
        <w:rPr>
          <w:rtl/>
        </w:rPr>
        <w:t>היו"ר שמחה רוטמן:</w:t>
      </w:r>
      <w:r w:rsidRPr="008E704D">
        <w:rPr>
          <w:rStyle w:val="TagStyle"/>
          <w:rtl/>
        </w:rPr>
        <w:t xml:space="preserve"> &lt;&lt; יור &gt;&gt;</w:t>
      </w:r>
      <w:r>
        <w:rPr>
          <w:rtl/>
        </w:rPr>
        <w:t xml:space="preserve">   </w:t>
      </w:r>
      <w:bookmarkEnd w:id="15295"/>
    </w:p>
    <w:p w14:paraId="7921DD9A" w14:textId="77777777" w:rsidR="008E704D" w:rsidRDefault="008E704D" w:rsidP="008E704D">
      <w:pPr>
        <w:pStyle w:val="KeepWithNext"/>
        <w:rPr>
          <w:rtl/>
        </w:rPr>
      </w:pPr>
    </w:p>
    <w:p w14:paraId="15BE1133" w14:textId="6FE0F01D" w:rsidR="008E704D" w:rsidRDefault="008E704D" w:rsidP="008E704D">
      <w:pPr>
        <w:rPr>
          <w:rtl/>
        </w:rPr>
      </w:pPr>
      <w:bookmarkStart w:id="15296" w:name="_ETM_Q1_8993404"/>
      <w:bookmarkStart w:id="15297" w:name="_ETM_Q1_8990654"/>
      <w:bookmarkStart w:id="15298" w:name="_ETM_Q1_8987654"/>
      <w:bookmarkEnd w:id="15296"/>
      <w:bookmarkEnd w:id="15297"/>
      <w:bookmarkEnd w:id="15298"/>
      <w:r>
        <w:rPr>
          <w:rFonts w:hint="cs"/>
          <w:rtl/>
        </w:rPr>
        <w:t>בוודאי.</w:t>
      </w:r>
    </w:p>
    <w:p w14:paraId="326710E0" w14:textId="77777777" w:rsidR="008E704D" w:rsidRDefault="008E704D" w:rsidP="008E704D">
      <w:pPr>
        <w:rPr>
          <w:rtl/>
        </w:rPr>
      </w:pPr>
      <w:bookmarkStart w:id="15299" w:name="_ETM_Q1_8988904"/>
      <w:bookmarkStart w:id="15300" w:name="_ETM_Q1_8989654"/>
      <w:bookmarkStart w:id="15301" w:name="_ETM_Q1_8990154"/>
      <w:bookmarkEnd w:id="15299"/>
      <w:bookmarkEnd w:id="15300"/>
      <w:bookmarkEnd w:id="15301"/>
    </w:p>
    <w:p w14:paraId="75E91D2C" w14:textId="0145BD61" w:rsidR="008E704D" w:rsidRDefault="008E704D" w:rsidP="008E704D">
      <w:pPr>
        <w:pStyle w:val="af9"/>
        <w:keepNext/>
        <w:rPr>
          <w:rtl/>
        </w:rPr>
      </w:pPr>
      <w:bookmarkStart w:id="15302" w:name="ET_guest_583520_989"/>
      <w:r w:rsidRPr="008E704D">
        <w:rPr>
          <w:rStyle w:val="TagStyle"/>
          <w:rtl/>
        </w:rPr>
        <w:t xml:space="preserve"> &lt;&lt; אורח &gt;&gt; </w:t>
      </w:r>
      <w:r>
        <w:rPr>
          <w:rtl/>
        </w:rPr>
        <w:t>גלעד סממה:</w:t>
      </w:r>
      <w:r w:rsidRPr="008E704D">
        <w:rPr>
          <w:rStyle w:val="TagStyle"/>
          <w:rtl/>
        </w:rPr>
        <w:t xml:space="preserve"> &lt;&lt; אורח &gt;&gt;</w:t>
      </w:r>
      <w:r>
        <w:rPr>
          <w:rtl/>
        </w:rPr>
        <w:t xml:space="preserve">   </w:t>
      </w:r>
      <w:bookmarkEnd w:id="15302"/>
    </w:p>
    <w:p w14:paraId="27676BE6" w14:textId="77777777" w:rsidR="008E704D" w:rsidRDefault="008E704D" w:rsidP="008E704D">
      <w:pPr>
        <w:pStyle w:val="KeepWithNext"/>
        <w:rPr>
          <w:rtl/>
        </w:rPr>
      </w:pPr>
    </w:p>
    <w:p w14:paraId="10C4184A" w14:textId="37C292D7" w:rsidR="008E704D" w:rsidRDefault="008E704D" w:rsidP="008E704D">
      <w:pPr>
        <w:rPr>
          <w:rtl/>
        </w:rPr>
      </w:pPr>
      <w:bookmarkStart w:id="15303" w:name="_ETM_Q1_8991404"/>
      <w:bookmarkEnd w:id="15303"/>
      <w:r>
        <w:rPr>
          <w:rFonts w:hint="cs"/>
          <w:rtl/>
        </w:rPr>
        <w:t xml:space="preserve">יפה. </w:t>
      </w:r>
      <w:bookmarkStart w:id="15304" w:name="_ETM_Q1_8992402"/>
      <w:bookmarkEnd w:id="15304"/>
    </w:p>
    <w:p w14:paraId="02DF100B" w14:textId="77777777" w:rsidR="008E704D" w:rsidRDefault="008E704D" w:rsidP="008E704D">
      <w:pPr>
        <w:rPr>
          <w:rtl/>
        </w:rPr>
      </w:pPr>
      <w:bookmarkStart w:id="15305" w:name="_ETM_Q1_8992906"/>
      <w:bookmarkEnd w:id="15305"/>
    </w:p>
    <w:p w14:paraId="70F79332" w14:textId="08DCD139" w:rsidR="008E704D" w:rsidRDefault="008E704D" w:rsidP="008E704D">
      <w:pPr>
        <w:pStyle w:val="af6"/>
        <w:keepNext/>
        <w:rPr>
          <w:rtl/>
        </w:rPr>
      </w:pPr>
      <w:bookmarkStart w:id="15306" w:name="ET_yor_6157_990"/>
      <w:r w:rsidRPr="008E704D">
        <w:rPr>
          <w:rStyle w:val="TagStyle"/>
          <w:rtl/>
        </w:rPr>
        <w:t xml:space="preserve"> &lt;&lt; יור &gt;&gt; </w:t>
      </w:r>
      <w:r>
        <w:rPr>
          <w:rtl/>
        </w:rPr>
        <w:t>היו"ר שמחה רוטמן:</w:t>
      </w:r>
      <w:r w:rsidRPr="008E704D">
        <w:rPr>
          <w:rStyle w:val="TagStyle"/>
          <w:rtl/>
        </w:rPr>
        <w:t xml:space="preserve"> &lt;&lt; יור &gt;&gt;</w:t>
      </w:r>
      <w:r>
        <w:rPr>
          <w:rtl/>
        </w:rPr>
        <w:t xml:space="preserve">   </w:t>
      </w:r>
      <w:bookmarkEnd w:id="15306"/>
    </w:p>
    <w:p w14:paraId="239A33EE" w14:textId="77777777" w:rsidR="008E704D" w:rsidRDefault="008E704D" w:rsidP="008E704D">
      <w:pPr>
        <w:pStyle w:val="KeepWithNext"/>
        <w:rPr>
          <w:rtl/>
        </w:rPr>
      </w:pPr>
    </w:p>
    <w:p w14:paraId="795089E3" w14:textId="4F37E4A7" w:rsidR="008E704D" w:rsidRDefault="008E704D" w:rsidP="008E704D">
      <w:pPr>
        <w:rPr>
          <w:rtl/>
        </w:rPr>
      </w:pPr>
      <w:bookmarkStart w:id="15307" w:name="_ETM_Q1_8994156"/>
      <w:bookmarkEnd w:id="15307"/>
      <w:r>
        <w:rPr>
          <w:rFonts w:hint="cs"/>
          <w:rtl/>
        </w:rPr>
        <w:t xml:space="preserve">וזה </w:t>
      </w:r>
      <w:bookmarkStart w:id="15308" w:name="_ETM_Q1_8992151"/>
      <w:bookmarkEnd w:id="15308"/>
      <w:r>
        <w:rPr>
          <w:rFonts w:hint="cs"/>
          <w:rtl/>
        </w:rPr>
        <w:t xml:space="preserve">מעשה מאוד חמור. </w:t>
      </w:r>
      <w:bookmarkStart w:id="15309" w:name="_ETM_Q1_8991905"/>
      <w:bookmarkEnd w:id="15309"/>
    </w:p>
    <w:p w14:paraId="7504B464" w14:textId="77777777" w:rsidR="008E704D" w:rsidRDefault="008E704D" w:rsidP="008E704D">
      <w:pPr>
        <w:rPr>
          <w:rtl/>
        </w:rPr>
      </w:pPr>
      <w:bookmarkStart w:id="15310" w:name="_ETM_Q1_8993405"/>
      <w:bookmarkStart w:id="15311" w:name="_ETM_Q1_8995155"/>
      <w:bookmarkEnd w:id="15310"/>
      <w:bookmarkEnd w:id="15311"/>
    </w:p>
    <w:p w14:paraId="3E3296A5" w14:textId="5EDF5545" w:rsidR="008E704D" w:rsidRDefault="008E704D" w:rsidP="008E704D">
      <w:pPr>
        <w:pStyle w:val="af9"/>
        <w:keepNext/>
        <w:rPr>
          <w:rtl/>
        </w:rPr>
      </w:pPr>
      <w:bookmarkStart w:id="15312" w:name="ET_guest_583520_991"/>
      <w:r w:rsidRPr="008E704D">
        <w:rPr>
          <w:rStyle w:val="TagStyle"/>
          <w:rtl/>
        </w:rPr>
        <w:t xml:space="preserve"> &lt;&lt; אורח &gt;&gt; </w:t>
      </w:r>
      <w:r>
        <w:rPr>
          <w:rtl/>
        </w:rPr>
        <w:t>גלעד סממה:</w:t>
      </w:r>
      <w:r w:rsidRPr="008E704D">
        <w:rPr>
          <w:rStyle w:val="TagStyle"/>
          <w:rtl/>
        </w:rPr>
        <w:t xml:space="preserve"> &lt;&lt; אורח &gt;&gt;</w:t>
      </w:r>
      <w:r>
        <w:rPr>
          <w:rtl/>
        </w:rPr>
        <w:t xml:space="preserve">   </w:t>
      </w:r>
      <w:bookmarkEnd w:id="15312"/>
    </w:p>
    <w:p w14:paraId="2164367F" w14:textId="77777777" w:rsidR="008E704D" w:rsidRDefault="008E704D" w:rsidP="008E704D">
      <w:pPr>
        <w:pStyle w:val="KeepWithNext"/>
        <w:rPr>
          <w:rtl/>
        </w:rPr>
      </w:pPr>
    </w:p>
    <w:p w14:paraId="0C51DEF4" w14:textId="10569B09" w:rsidR="008E704D" w:rsidRDefault="008E704D" w:rsidP="008E704D">
      <w:pPr>
        <w:rPr>
          <w:rtl/>
        </w:rPr>
      </w:pPr>
      <w:bookmarkStart w:id="15313" w:name="_ETM_Q1_8996155"/>
      <w:bookmarkStart w:id="15314" w:name="_ETM_Q1_8993904"/>
      <w:bookmarkStart w:id="15315" w:name="_ETM_Q1_8991155"/>
      <w:bookmarkEnd w:id="15313"/>
      <w:bookmarkEnd w:id="15314"/>
      <w:bookmarkEnd w:id="15315"/>
      <w:r>
        <w:rPr>
          <w:rFonts w:hint="cs"/>
          <w:rtl/>
        </w:rPr>
        <w:t xml:space="preserve">כשאתה מסתיר ביחס למאגר של 100 </w:t>
      </w:r>
      <w:bookmarkStart w:id="15316" w:name="_ETM_Q1_8995904"/>
      <w:bookmarkEnd w:id="15316"/>
      <w:r>
        <w:rPr>
          <w:rFonts w:hint="cs"/>
          <w:rtl/>
        </w:rPr>
        <w:t>אנשים לבין מאגר של 1</w:t>
      </w:r>
      <w:bookmarkStart w:id="15317" w:name="_ETM_Q1_8996903"/>
      <w:bookmarkEnd w:id="15317"/>
      <w:r>
        <w:rPr>
          <w:rFonts w:hint="cs"/>
          <w:rtl/>
        </w:rPr>
        <w:t>0 מיליון אנשים</w:t>
      </w:r>
      <w:bookmarkStart w:id="15318" w:name="_ETM_Q1_8997153"/>
      <w:bookmarkEnd w:id="15318"/>
      <w:r>
        <w:rPr>
          <w:rFonts w:hint="cs"/>
          <w:rtl/>
        </w:rPr>
        <w:t xml:space="preserve"> - - -</w:t>
      </w:r>
      <w:bookmarkStart w:id="15319" w:name="_ETM_Q1_8994904"/>
      <w:bookmarkEnd w:id="15319"/>
    </w:p>
    <w:p w14:paraId="6E58019C" w14:textId="77777777" w:rsidR="008E704D" w:rsidRDefault="008E704D" w:rsidP="008E704D">
      <w:pPr>
        <w:rPr>
          <w:rtl/>
        </w:rPr>
      </w:pPr>
      <w:bookmarkStart w:id="15320" w:name="_ETM_Q1_8995154"/>
      <w:bookmarkEnd w:id="15320"/>
    </w:p>
    <w:p w14:paraId="34537BF9" w14:textId="12C04D5A" w:rsidR="008E704D" w:rsidRDefault="008E704D" w:rsidP="008E704D">
      <w:pPr>
        <w:pStyle w:val="af6"/>
        <w:keepNext/>
        <w:rPr>
          <w:rtl/>
        </w:rPr>
      </w:pPr>
      <w:bookmarkStart w:id="15321" w:name="ET_yor_6157_992"/>
      <w:r w:rsidRPr="008E704D">
        <w:rPr>
          <w:rStyle w:val="TagStyle"/>
          <w:rtl/>
        </w:rPr>
        <w:t xml:space="preserve"> &lt;&lt; יור &gt;&gt; </w:t>
      </w:r>
      <w:r>
        <w:rPr>
          <w:rtl/>
        </w:rPr>
        <w:t>היו"ר שמחה רוטמן:</w:t>
      </w:r>
      <w:r w:rsidRPr="008E704D">
        <w:rPr>
          <w:rStyle w:val="TagStyle"/>
          <w:rtl/>
        </w:rPr>
        <w:t xml:space="preserve"> &lt;&lt; יור &gt;&gt;</w:t>
      </w:r>
      <w:r>
        <w:rPr>
          <w:rtl/>
        </w:rPr>
        <w:t xml:space="preserve">   </w:t>
      </w:r>
      <w:bookmarkEnd w:id="15321"/>
    </w:p>
    <w:p w14:paraId="6A6C6FD7" w14:textId="77777777" w:rsidR="008E704D" w:rsidRDefault="008E704D" w:rsidP="008E704D">
      <w:pPr>
        <w:pStyle w:val="KeepWithNext"/>
        <w:rPr>
          <w:rtl/>
        </w:rPr>
      </w:pPr>
    </w:p>
    <w:p w14:paraId="54B3DFC1" w14:textId="7B1D6453" w:rsidR="008E704D" w:rsidRDefault="008E704D" w:rsidP="008E704D">
      <w:pPr>
        <w:rPr>
          <w:rtl/>
        </w:rPr>
      </w:pPr>
      <w:bookmarkStart w:id="15322" w:name="_ETM_Q1_8996154"/>
      <w:bookmarkEnd w:id="15322"/>
      <w:r>
        <w:rPr>
          <w:rFonts w:hint="cs"/>
          <w:rtl/>
        </w:rPr>
        <w:t>לא רלוונטי.</w:t>
      </w:r>
    </w:p>
    <w:p w14:paraId="3AB54A55" w14:textId="77777777" w:rsidR="008E704D" w:rsidRDefault="008E704D" w:rsidP="008E704D">
      <w:pPr>
        <w:rPr>
          <w:rtl/>
        </w:rPr>
      </w:pPr>
      <w:bookmarkStart w:id="15323" w:name="_ETM_Q1_8999904"/>
      <w:bookmarkEnd w:id="15323"/>
    </w:p>
    <w:p w14:paraId="64AB6848" w14:textId="2102506A" w:rsidR="008E704D" w:rsidRDefault="008E704D" w:rsidP="008E704D">
      <w:pPr>
        <w:pStyle w:val="af9"/>
        <w:keepNext/>
        <w:rPr>
          <w:rtl/>
        </w:rPr>
      </w:pPr>
      <w:bookmarkStart w:id="15324" w:name="ET_guest_583520_993"/>
      <w:r w:rsidRPr="008E704D">
        <w:rPr>
          <w:rStyle w:val="TagStyle"/>
          <w:rtl/>
        </w:rPr>
        <w:t xml:space="preserve"> &lt;&lt; אורח &gt;&gt; </w:t>
      </w:r>
      <w:r>
        <w:rPr>
          <w:rtl/>
        </w:rPr>
        <w:t>גלעד סממה:</w:t>
      </w:r>
      <w:r w:rsidRPr="008E704D">
        <w:rPr>
          <w:rStyle w:val="TagStyle"/>
          <w:rtl/>
        </w:rPr>
        <w:t xml:space="preserve"> &lt;&lt; אורח &gt;&gt;</w:t>
      </w:r>
      <w:r>
        <w:rPr>
          <w:rtl/>
        </w:rPr>
        <w:t xml:space="preserve">   </w:t>
      </w:r>
      <w:bookmarkEnd w:id="15324"/>
    </w:p>
    <w:p w14:paraId="27BBD4BE" w14:textId="77777777" w:rsidR="008E704D" w:rsidRDefault="008E704D" w:rsidP="008E704D">
      <w:pPr>
        <w:pStyle w:val="KeepWithNext"/>
        <w:rPr>
          <w:rtl/>
        </w:rPr>
      </w:pPr>
    </w:p>
    <w:p w14:paraId="555B9E26" w14:textId="618B40FB" w:rsidR="008E704D" w:rsidRDefault="008E704D" w:rsidP="008E704D">
      <w:pPr>
        <w:rPr>
          <w:rtl/>
        </w:rPr>
      </w:pPr>
      <w:bookmarkStart w:id="15325" w:name="_ETM_Q1_9000654"/>
      <w:bookmarkEnd w:id="15325"/>
      <w:r>
        <w:rPr>
          <w:rFonts w:hint="cs"/>
          <w:rtl/>
        </w:rPr>
        <w:t xml:space="preserve">יש לזה </w:t>
      </w:r>
      <w:bookmarkStart w:id="15326" w:name="_ETM_Q1_8999154"/>
      <w:bookmarkEnd w:id="15326"/>
      <w:r>
        <w:rPr>
          <w:rFonts w:hint="cs"/>
          <w:rtl/>
        </w:rPr>
        <w:t xml:space="preserve">משמעות מבחינת החשיפה </w:t>
      </w:r>
      <w:bookmarkStart w:id="15327" w:name="_ETM_Q1_8999654"/>
      <w:bookmarkEnd w:id="15327"/>
      <w:r>
        <w:rPr>
          <w:rFonts w:hint="cs"/>
          <w:rtl/>
        </w:rPr>
        <w:t>לפגיעה בפרטיות</w:t>
      </w:r>
      <w:bookmarkStart w:id="15328" w:name="_ETM_Q1_9001154"/>
      <w:bookmarkEnd w:id="15328"/>
      <w:r>
        <w:rPr>
          <w:rFonts w:hint="cs"/>
          <w:rtl/>
        </w:rPr>
        <w:t>.</w:t>
      </w:r>
      <w:bookmarkStart w:id="15329" w:name="_ETM_Q1_8998654"/>
      <w:bookmarkEnd w:id="15329"/>
    </w:p>
    <w:p w14:paraId="1FECC3FB" w14:textId="77777777" w:rsidR="008E704D" w:rsidRDefault="008E704D" w:rsidP="008E704D">
      <w:pPr>
        <w:rPr>
          <w:rtl/>
        </w:rPr>
      </w:pPr>
      <w:bookmarkStart w:id="15330" w:name="_ETM_Q1_8998904"/>
      <w:bookmarkEnd w:id="15330"/>
    </w:p>
    <w:p w14:paraId="51CF8609" w14:textId="45B6F819" w:rsidR="008E704D" w:rsidRDefault="008E704D" w:rsidP="008E704D">
      <w:pPr>
        <w:pStyle w:val="af6"/>
        <w:keepNext/>
        <w:rPr>
          <w:rtl/>
        </w:rPr>
      </w:pPr>
      <w:bookmarkStart w:id="15331" w:name="ET_yor_6157_994"/>
      <w:r w:rsidRPr="008E704D">
        <w:rPr>
          <w:rStyle w:val="TagStyle"/>
          <w:rtl/>
        </w:rPr>
        <w:t xml:space="preserve"> &lt;&lt; יור &gt;&gt; </w:t>
      </w:r>
      <w:r>
        <w:rPr>
          <w:rtl/>
        </w:rPr>
        <w:t>היו"ר שמחה רוטמן:</w:t>
      </w:r>
      <w:r w:rsidRPr="008E704D">
        <w:rPr>
          <w:rStyle w:val="TagStyle"/>
          <w:rtl/>
        </w:rPr>
        <w:t xml:space="preserve"> &lt;&lt; יור &gt;&gt;</w:t>
      </w:r>
      <w:r>
        <w:rPr>
          <w:rtl/>
        </w:rPr>
        <w:t xml:space="preserve">   </w:t>
      </w:r>
      <w:bookmarkEnd w:id="15331"/>
    </w:p>
    <w:p w14:paraId="7719DBCC" w14:textId="77777777" w:rsidR="008E704D" w:rsidRDefault="008E704D" w:rsidP="008E704D">
      <w:pPr>
        <w:pStyle w:val="KeepWithNext"/>
        <w:rPr>
          <w:rtl/>
        </w:rPr>
      </w:pPr>
    </w:p>
    <w:p w14:paraId="6F23413C" w14:textId="142250E7" w:rsidR="008E704D" w:rsidRDefault="008E704D" w:rsidP="008E704D">
      <w:pPr>
        <w:rPr>
          <w:rtl/>
        </w:rPr>
      </w:pPr>
      <w:bookmarkStart w:id="15332" w:name="_ETM_Q1_8999404"/>
      <w:bookmarkEnd w:id="15332"/>
      <w:r>
        <w:rPr>
          <w:rFonts w:hint="cs"/>
          <w:rtl/>
        </w:rPr>
        <w:t>לא, אין לזה שום משמעות. סליחה</w:t>
      </w:r>
      <w:bookmarkStart w:id="15333" w:name="_ETM_Q1_9005904"/>
      <w:bookmarkStart w:id="15334" w:name="_ETM_Q1_9003904"/>
      <w:bookmarkStart w:id="15335" w:name="_ETM_Q1_9001904"/>
      <w:bookmarkEnd w:id="15333"/>
      <w:bookmarkEnd w:id="15334"/>
      <w:bookmarkEnd w:id="15335"/>
      <w:r>
        <w:rPr>
          <w:rFonts w:hint="cs"/>
          <w:rtl/>
        </w:rPr>
        <w:t xml:space="preserve">. </w:t>
      </w:r>
      <w:bookmarkStart w:id="15336" w:name="_ETM_Q1_8999403"/>
      <w:bookmarkEnd w:id="15336"/>
      <w:r>
        <w:rPr>
          <w:rFonts w:hint="cs"/>
          <w:rtl/>
        </w:rPr>
        <w:t xml:space="preserve">מצטער, לא השתכנעתי. </w:t>
      </w:r>
      <w:r w:rsidR="00182F88">
        <w:rPr>
          <w:rFonts w:hint="cs"/>
          <w:rtl/>
        </w:rPr>
        <w:t>זה צריך להיות א</w:t>
      </w:r>
      <w:bookmarkStart w:id="15337" w:name="_ETM_Q1_9009653"/>
      <w:bookmarkEnd w:id="15337"/>
      <w:r w:rsidR="00182F88">
        <w:rPr>
          <w:rFonts w:hint="cs"/>
          <w:rtl/>
        </w:rPr>
        <w:t>ך ורק בהתא</w:t>
      </w:r>
      <w:bookmarkStart w:id="15338" w:name="_ETM_Q1_9011903"/>
      <w:bookmarkStart w:id="15339" w:name="_ETM_Q1_9009403"/>
      <w:bookmarkEnd w:id="15338"/>
      <w:bookmarkEnd w:id="15339"/>
      <w:r w:rsidR="00182F88">
        <w:rPr>
          <w:rFonts w:hint="cs"/>
          <w:rtl/>
        </w:rPr>
        <w:t>ם לגודל עסק</w:t>
      </w:r>
      <w:bookmarkStart w:id="15340" w:name="_ETM_Q1_9012152"/>
      <w:bookmarkEnd w:id="15340"/>
      <w:r w:rsidR="00182F88">
        <w:rPr>
          <w:rFonts w:hint="cs"/>
          <w:rtl/>
        </w:rPr>
        <w:t xml:space="preserve">, גודל המאגר לא רלוונטי בכלל. </w:t>
      </w:r>
      <w:bookmarkStart w:id="15341" w:name="_ETM_Q1_9015657"/>
      <w:bookmarkEnd w:id="15341"/>
    </w:p>
    <w:p w14:paraId="71B5C832" w14:textId="77777777" w:rsidR="00182F88" w:rsidRDefault="00182F88" w:rsidP="008E704D">
      <w:pPr>
        <w:rPr>
          <w:rtl/>
        </w:rPr>
      </w:pPr>
      <w:bookmarkStart w:id="15342" w:name="_ETM_Q1_9015902"/>
      <w:bookmarkStart w:id="15343" w:name="_ETM_Q1_9016153"/>
      <w:bookmarkStart w:id="15344" w:name="_ETM_Q1_9016903"/>
      <w:bookmarkEnd w:id="15342"/>
      <w:bookmarkEnd w:id="15343"/>
      <w:bookmarkEnd w:id="15344"/>
    </w:p>
    <w:p w14:paraId="2C196A25" w14:textId="013DC67D" w:rsidR="00182F88" w:rsidRDefault="00182F88" w:rsidP="00182F88">
      <w:pPr>
        <w:pStyle w:val="af9"/>
        <w:keepNext/>
        <w:rPr>
          <w:rtl/>
        </w:rPr>
      </w:pPr>
      <w:bookmarkStart w:id="15345" w:name="ET_guest_583520_995"/>
      <w:r w:rsidRPr="00182F88">
        <w:rPr>
          <w:rStyle w:val="TagStyle"/>
          <w:rtl/>
        </w:rPr>
        <w:t xml:space="preserve"> &lt;&lt; אורח &gt;&gt; </w:t>
      </w:r>
      <w:r>
        <w:rPr>
          <w:rtl/>
        </w:rPr>
        <w:t>גלעד סממה:</w:t>
      </w:r>
      <w:r w:rsidRPr="00182F88">
        <w:rPr>
          <w:rStyle w:val="TagStyle"/>
          <w:rtl/>
        </w:rPr>
        <w:t xml:space="preserve"> &lt;&lt; אורח &gt;&gt;</w:t>
      </w:r>
      <w:r>
        <w:rPr>
          <w:rtl/>
        </w:rPr>
        <w:t xml:space="preserve">   </w:t>
      </w:r>
      <w:bookmarkEnd w:id="15345"/>
    </w:p>
    <w:p w14:paraId="227F4369" w14:textId="77777777" w:rsidR="00182F88" w:rsidRDefault="00182F88" w:rsidP="00182F88">
      <w:pPr>
        <w:pStyle w:val="KeepWithNext"/>
        <w:rPr>
          <w:rtl/>
        </w:rPr>
      </w:pPr>
    </w:p>
    <w:p w14:paraId="16BC3779" w14:textId="741C9FA6" w:rsidR="00182F88" w:rsidRDefault="00182F88" w:rsidP="00182F88">
      <w:pPr>
        <w:rPr>
          <w:rtl/>
        </w:rPr>
      </w:pPr>
      <w:bookmarkStart w:id="15346" w:name="_ETM_Q1_9017903"/>
      <w:bookmarkStart w:id="15347" w:name="_ETM_Q1_9018153"/>
      <w:bookmarkStart w:id="15348" w:name="_ETM_Q1_9015153"/>
      <w:bookmarkEnd w:id="15346"/>
      <w:bookmarkEnd w:id="15347"/>
      <w:bookmarkEnd w:id="15348"/>
      <w:r>
        <w:rPr>
          <w:rFonts w:hint="cs"/>
          <w:rtl/>
        </w:rPr>
        <w:t xml:space="preserve">אני רק </w:t>
      </w:r>
      <w:bookmarkStart w:id="15349" w:name="_ETM_Q1_9016653"/>
      <w:bookmarkEnd w:id="15349"/>
      <w:r>
        <w:rPr>
          <w:rFonts w:hint="cs"/>
          <w:rtl/>
        </w:rPr>
        <w:t xml:space="preserve">אומר שבמצב כזה שיש </w:t>
      </w:r>
      <w:bookmarkStart w:id="15350" w:name="_ETM_Q1_9021153"/>
      <w:bookmarkEnd w:id="15350"/>
      <w:r>
        <w:rPr>
          <w:rFonts w:hint="cs"/>
          <w:rtl/>
        </w:rPr>
        <w:t>לו</w:t>
      </w:r>
      <w:bookmarkStart w:id="15351" w:name="_ETM_Q1_9018404"/>
      <w:bookmarkEnd w:id="15351"/>
      <w:r>
        <w:rPr>
          <w:rFonts w:hint="cs"/>
          <w:rtl/>
        </w:rPr>
        <w:t xml:space="preserve"> חשש כזה או אחר וא</w:t>
      </w:r>
      <w:bookmarkStart w:id="15352" w:name="_ETM_Q1_9021904"/>
      <w:bookmarkEnd w:id="15352"/>
      <w:r>
        <w:rPr>
          <w:rFonts w:hint="cs"/>
          <w:rtl/>
        </w:rPr>
        <w:t>נחנו באים למאגר משמעותי</w:t>
      </w:r>
      <w:bookmarkStart w:id="15353" w:name="_ETM_Q1_9022654"/>
      <w:bookmarkEnd w:id="15353"/>
      <w:r>
        <w:rPr>
          <w:rFonts w:hint="cs"/>
          <w:rtl/>
        </w:rPr>
        <w:t xml:space="preserve"> ולא מקב</w:t>
      </w:r>
      <w:bookmarkStart w:id="15354" w:name="_ETM_Q1_9023904"/>
      <w:bookmarkEnd w:id="15354"/>
      <w:r>
        <w:rPr>
          <w:rFonts w:hint="cs"/>
          <w:rtl/>
        </w:rPr>
        <w:t>לים שיתוף פעולה אז זה מיד יל</w:t>
      </w:r>
      <w:bookmarkStart w:id="15355" w:name="_ETM_Q1_9025655"/>
      <w:bookmarkEnd w:id="15355"/>
      <w:r>
        <w:rPr>
          <w:rFonts w:hint="cs"/>
          <w:rtl/>
        </w:rPr>
        <w:t>ך להפסקת עיבוד.</w:t>
      </w:r>
    </w:p>
    <w:p w14:paraId="1B7E3A75" w14:textId="77777777" w:rsidR="00182F88" w:rsidRDefault="00182F88" w:rsidP="00182F88">
      <w:pPr>
        <w:rPr>
          <w:rtl/>
        </w:rPr>
      </w:pPr>
      <w:bookmarkStart w:id="15356" w:name="_ETM_Q1_9028905"/>
      <w:bookmarkStart w:id="15357" w:name="_ETM_Q1_9026153"/>
      <w:bookmarkStart w:id="15358" w:name="_ETM_Q1_9028153"/>
      <w:bookmarkEnd w:id="15356"/>
      <w:bookmarkEnd w:id="15357"/>
      <w:bookmarkEnd w:id="15358"/>
    </w:p>
    <w:p w14:paraId="02C89ABA" w14:textId="5EE41344" w:rsidR="00182F88" w:rsidRDefault="00182F88" w:rsidP="00182F88">
      <w:pPr>
        <w:pStyle w:val="a4"/>
        <w:keepNext/>
        <w:rPr>
          <w:rtl/>
        </w:rPr>
      </w:pPr>
      <w:bookmarkStart w:id="15359" w:name="ET_speaker_ראובן_אידלמן_998"/>
      <w:r w:rsidRPr="00182F88">
        <w:rPr>
          <w:rStyle w:val="TagStyle"/>
          <w:rtl/>
        </w:rPr>
        <w:t xml:space="preserve"> &lt;&lt; דובר &gt;&gt; </w:t>
      </w:r>
      <w:r>
        <w:rPr>
          <w:rtl/>
        </w:rPr>
        <w:t>ראובן אידלמן:</w:t>
      </w:r>
      <w:r w:rsidRPr="00182F88">
        <w:rPr>
          <w:rStyle w:val="TagStyle"/>
          <w:rtl/>
        </w:rPr>
        <w:t xml:space="preserve"> &lt;&lt; דובר &gt;&gt;</w:t>
      </w:r>
      <w:r>
        <w:rPr>
          <w:rtl/>
        </w:rPr>
        <w:t xml:space="preserve">   </w:t>
      </w:r>
      <w:bookmarkEnd w:id="15359"/>
    </w:p>
    <w:p w14:paraId="2AEE3046" w14:textId="77777777" w:rsidR="00182F88" w:rsidRDefault="00182F88" w:rsidP="00182F88">
      <w:pPr>
        <w:pStyle w:val="KeepWithNext"/>
        <w:rPr>
          <w:rtl/>
        </w:rPr>
      </w:pPr>
    </w:p>
    <w:p w14:paraId="639B571F" w14:textId="68860A8F" w:rsidR="00182F88" w:rsidRDefault="00182F88" w:rsidP="00182F88">
      <w:pPr>
        <w:rPr>
          <w:rtl/>
        </w:rPr>
      </w:pPr>
      <w:bookmarkStart w:id="15360" w:name="_ETM_Q1_9029153"/>
      <w:bookmarkStart w:id="15361" w:name="_ETM_Q1_9029403"/>
      <w:bookmarkEnd w:id="15360"/>
      <w:bookmarkEnd w:id="15361"/>
      <w:r>
        <w:rPr>
          <w:rFonts w:hint="cs"/>
          <w:rtl/>
        </w:rPr>
        <w:t>צריך</w:t>
      </w:r>
      <w:bookmarkStart w:id="15362" w:name="_ETM_Q1_9028653"/>
      <w:bookmarkEnd w:id="15362"/>
      <w:r>
        <w:rPr>
          <w:rFonts w:hint="cs"/>
          <w:rtl/>
        </w:rPr>
        <w:t xml:space="preserve"> להוסיף את זה.</w:t>
      </w:r>
    </w:p>
    <w:p w14:paraId="0E1E4A23" w14:textId="77777777" w:rsidR="00182F88" w:rsidRPr="00182F88" w:rsidRDefault="00182F88" w:rsidP="00182F88">
      <w:pPr>
        <w:rPr>
          <w:rtl/>
        </w:rPr>
      </w:pPr>
      <w:bookmarkStart w:id="15363" w:name="_ETM_Q1_9031656"/>
      <w:bookmarkStart w:id="15364" w:name="_ETM_Q1_9032155"/>
      <w:bookmarkEnd w:id="15363"/>
      <w:bookmarkEnd w:id="15364"/>
    </w:p>
    <w:p w14:paraId="70309ADD" w14:textId="3B5B11CE" w:rsidR="00182F88" w:rsidRDefault="00182F88" w:rsidP="00182F88">
      <w:pPr>
        <w:pStyle w:val="af6"/>
        <w:keepNext/>
        <w:rPr>
          <w:rtl/>
        </w:rPr>
      </w:pPr>
      <w:bookmarkStart w:id="15365" w:name="ET_yor_6157_996"/>
      <w:r w:rsidRPr="00182F88">
        <w:rPr>
          <w:rStyle w:val="TagStyle"/>
          <w:rtl/>
        </w:rPr>
        <w:t xml:space="preserve"> &lt;&lt; יור &gt;&gt; </w:t>
      </w:r>
      <w:r>
        <w:rPr>
          <w:rtl/>
        </w:rPr>
        <w:t>היו"ר שמחה רוטמן:</w:t>
      </w:r>
      <w:r w:rsidRPr="00182F88">
        <w:rPr>
          <w:rStyle w:val="TagStyle"/>
          <w:rtl/>
        </w:rPr>
        <w:t xml:space="preserve"> &lt;&lt; יור &gt;&gt;</w:t>
      </w:r>
      <w:r>
        <w:rPr>
          <w:rtl/>
        </w:rPr>
        <w:t xml:space="preserve">   </w:t>
      </w:r>
      <w:bookmarkEnd w:id="15365"/>
    </w:p>
    <w:p w14:paraId="2FBF6DB6" w14:textId="77777777" w:rsidR="00182F88" w:rsidRDefault="00182F88" w:rsidP="00182F88">
      <w:pPr>
        <w:pStyle w:val="KeepWithNext"/>
        <w:rPr>
          <w:rtl/>
        </w:rPr>
      </w:pPr>
    </w:p>
    <w:p w14:paraId="32D0D656" w14:textId="07328400" w:rsidR="00182F88" w:rsidRDefault="00182F88" w:rsidP="00182F88">
      <w:pPr>
        <w:rPr>
          <w:rtl/>
        </w:rPr>
      </w:pPr>
      <w:bookmarkStart w:id="15366" w:name="_ETM_Q1_9030155"/>
      <w:bookmarkStart w:id="15367" w:name="_ETM_Q1_9027655"/>
      <w:bookmarkEnd w:id="15366"/>
      <w:bookmarkEnd w:id="15367"/>
      <w:r>
        <w:rPr>
          <w:rFonts w:hint="cs"/>
          <w:rtl/>
        </w:rPr>
        <w:t>מצוין, אז למה א</w:t>
      </w:r>
      <w:bookmarkStart w:id="15368" w:name="_ETM_Q1_9024905"/>
      <w:bookmarkEnd w:id="15368"/>
      <w:r>
        <w:rPr>
          <w:rFonts w:hint="cs"/>
          <w:rtl/>
        </w:rPr>
        <w:t>תה צריך</w:t>
      </w:r>
      <w:bookmarkStart w:id="15369" w:name="_ETM_Q1_9026905"/>
      <w:bookmarkEnd w:id="15369"/>
      <w:r>
        <w:rPr>
          <w:rFonts w:hint="cs"/>
          <w:rtl/>
        </w:rPr>
        <w:t xml:space="preserve"> גם </w:t>
      </w:r>
      <w:bookmarkStart w:id="15370" w:name="_ETM_Q1_9027405"/>
      <w:bookmarkEnd w:id="15370"/>
      <w:r>
        <w:rPr>
          <w:rFonts w:hint="cs"/>
          <w:rtl/>
        </w:rPr>
        <w:t>עיצום כספי?</w:t>
      </w:r>
      <w:bookmarkStart w:id="15371" w:name="_ETM_Q1_9029654"/>
      <w:bookmarkStart w:id="15372" w:name="_ETM_Q1_9027654"/>
      <w:bookmarkEnd w:id="15371"/>
      <w:bookmarkEnd w:id="15372"/>
    </w:p>
    <w:p w14:paraId="3F590701" w14:textId="77777777" w:rsidR="00182F88" w:rsidRDefault="00182F88" w:rsidP="00182F88">
      <w:pPr>
        <w:rPr>
          <w:rtl/>
        </w:rPr>
      </w:pPr>
      <w:bookmarkStart w:id="15373" w:name="_ETM_Q1_9027904"/>
      <w:bookmarkStart w:id="15374" w:name="_ETM_Q1_9028154"/>
      <w:bookmarkStart w:id="15375" w:name="_ETM_Q1_9030404"/>
      <w:bookmarkEnd w:id="15373"/>
      <w:bookmarkEnd w:id="15374"/>
      <w:bookmarkEnd w:id="15375"/>
    </w:p>
    <w:p w14:paraId="0BCB27FB" w14:textId="7613BF00" w:rsidR="00182F88" w:rsidRDefault="00182F88" w:rsidP="00182F88">
      <w:pPr>
        <w:pStyle w:val="a4"/>
        <w:keepNext/>
        <w:rPr>
          <w:rtl/>
        </w:rPr>
      </w:pPr>
      <w:bookmarkStart w:id="15376" w:name="ET_speaker_ראובן_אידלמן_997"/>
      <w:r w:rsidRPr="00182F88">
        <w:rPr>
          <w:rStyle w:val="TagStyle"/>
          <w:rtl/>
        </w:rPr>
        <w:t xml:space="preserve"> &lt;&lt; דובר &gt;&gt; </w:t>
      </w:r>
      <w:r>
        <w:rPr>
          <w:rtl/>
        </w:rPr>
        <w:t>ראובן אידלמן:</w:t>
      </w:r>
      <w:r w:rsidRPr="00182F88">
        <w:rPr>
          <w:rStyle w:val="TagStyle"/>
          <w:rtl/>
        </w:rPr>
        <w:t xml:space="preserve"> &lt;&lt; דובר &gt;&gt;</w:t>
      </w:r>
      <w:r>
        <w:rPr>
          <w:rtl/>
        </w:rPr>
        <w:t xml:space="preserve">   </w:t>
      </w:r>
      <w:bookmarkEnd w:id="15376"/>
    </w:p>
    <w:p w14:paraId="4D548026" w14:textId="77777777" w:rsidR="00182F88" w:rsidRDefault="00182F88" w:rsidP="00182F88">
      <w:pPr>
        <w:pStyle w:val="KeepWithNext"/>
        <w:rPr>
          <w:rtl/>
        </w:rPr>
      </w:pPr>
    </w:p>
    <w:p w14:paraId="1136856F" w14:textId="12FD6C41" w:rsidR="00DC2B06" w:rsidRDefault="00182F88" w:rsidP="00182F88">
      <w:pPr>
        <w:rPr>
          <w:rtl/>
        </w:rPr>
      </w:pPr>
      <w:bookmarkStart w:id="15377" w:name="_ETM_Q1_9031402"/>
      <w:bookmarkStart w:id="15378" w:name="_ETM_Q1_9028402"/>
      <w:bookmarkStart w:id="15379" w:name="_ETM_Q1_8664152"/>
      <w:bookmarkStart w:id="15380" w:name="_ETM_Q1_8667152"/>
      <w:bookmarkStart w:id="15381" w:name="_ETM_Q1_8664402"/>
      <w:bookmarkStart w:id="15382" w:name="_ETM_Q1_8661402"/>
      <w:bookmarkStart w:id="15383" w:name="_ETM_Q1_8661652"/>
      <w:bookmarkStart w:id="15384" w:name="_ETM_Q1_283153"/>
      <w:bookmarkStart w:id="15385" w:name="_ETM_Q1_8910656"/>
      <w:bookmarkEnd w:id="15377"/>
      <w:bookmarkEnd w:id="15378"/>
      <w:bookmarkEnd w:id="15379"/>
      <w:bookmarkEnd w:id="15380"/>
      <w:bookmarkEnd w:id="15381"/>
      <w:bookmarkEnd w:id="15382"/>
      <w:bookmarkEnd w:id="15383"/>
      <w:bookmarkEnd w:id="15384"/>
      <w:bookmarkEnd w:id="15385"/>
      <w:r>
        <w:rPr>
          <w:rFonts w:hint="cs"/>
          <w:rtl/>
        </w:rPr>
        <w:t xml:space="preserve">רגע, אדוני. </w:t>
      </w:r>
      <w:bookmarkStart w:id="15386" w:name="_ETM_Q1_9030153"/>
      <w:bookmarkEnd w:id="15386"/>
      <w:r>
        <w:rPr>
          <w:rFonts w:hint="cs"/>
          <w:rtl/>
        </w:rPr>
        <w:t>צריך להוסי</w:t>
      </w:r>
      <w:bookmarkStart w:id="15387" w:name="_ETM_Q1_9030903"/>
      <w:bookmarkStart w:id="15388" w:name="_ETM_Q1_9031653"/>
      <w:bookmarkEnd w:id="15387"/>
      <w:bookmarkEnd w:id="15388"/>
      <w:r>
        <w:rPr>
          <w:rFonts w:hint="cs"/>
          <w:rtl/>
        </w:rPr>
        <w:t>ף את זה לצו הפסקת עיבוד</w:t>
      </w:r>
      <w:bookmarkStart w:id="15389" w:name="_ETM_Q1_9031903"/>
      <w:bookmarkStart w:id="15390" w:name="_ETM_Q1_9029903"/>
      <w:bookmarkEnd w:id="15389"/>
      <w:bookmarkEnd w:id="15390"/>
      <w:r>
        <w:rPr>
          <w:rFonts w:hint="cs"/>
          <w:rtl/>
        </w:rPr>
        <w:t xml:space="preserve">. </w:t>
      </w:r>
      <w:bookmarkStart w:id="15391" w:name="_ETM_Q1_9035403"/>
      <w:bookmarkStart w:id="15392" w:name="_ETM_Q1_9032903"/>
      <w:bookmarkEnd w:id="15391"/>
      <w:bookmarkEnd w:id="15392"/>
      <w:r>
        <w:rPr>
          <w:rFonts w:hint="cs"/>
          <w:rtl/>
        </w:rPr>
        <w:t>אולי זה הפתרון, א</w:t>
      </w:r>
      <w:bookmarkStart w:id="15393" w:name="_ETM_Q1_9033653"/>
      <w:bookmarkEnd w:id="15393"/>
      <w:r>
        <w:rPr>
          <w:rFonts w:hint="cs"/>
          <w:rtl/>
        </w:rPr>
        <w:t xml:space="preserve">ם אדוני חושב </w:t>
      </w:r>
      <w:bookmarkStart w:id="15394" w:name="_ETM_Q1_9034153"/>
      <w:bookmarkEnd w:id="15394"/>
      <w:r>
        <w:rPr>
          <w:rFonts w:hint="cs"/>
          <w:rtl/>
        </w:rPr>
        <w:t>שלא נכון לעשו</w:t>
      </w:r>
      <w:bookmarkStart w:id="15395" w:name="_ETM_Q1_9033903"/>
      <w:bookmarkEnd w:id="15395"/>
      <w:r>
        <w:rPr>
          <w:rFonts w:hint="cs"/>
          <w:rtl/>
        </w:rPr>
        <w:t xml:space="preserve">ת פה מכפלות. </w:t>
      </w:r>
      <w:bookmarkStart w:id="15396" w:name="_ETM_Q1_9033403"/>
      <w:bookmarkStart w:id="15397" w:name="_ETM_Q1_9031153"/>
      <w:bookmarkEnd w:id="15396"/>
      <w:bookmarkEnd w:id="15397"/>
    </w:p>
    <w:p w14:paraId="5F7BFCF4" w14:textId="77777777" w:rsidR="00182F88" w:rsidRDefault="00182F88" w:rsidP="00182F88">
      <w:pPr>
        <w:rPr>
          <w:rtl/>
        </w:rPr>
      </w:pPr>
      <w:bookmarkStart w:id="15398" w:name="_ETM_Q1_9036903"/>
      <w:bookmarkEnd w:id="15398"/>
    </w:p>
    <w:p w14:paraId="59334756" w14:textId="5108BFDB" w:rsidR="00182F88" w:rsidRDefault="00182F88" w:rsidP="00182F88">
      <w:pPr>
        <w:pStyle w:val="af6"/>
        <w:keepNext/>
        <w:rPr>
          <w:rtl/>
        </w:rPr>
      </w:pPr>
      <w:bookmarkStart w:id="15399" w:name="ET_yor_6157_999"/>
      <w:r w:rsidRPr="00182F88">
        <w:rPr>
          <w:rStyle w:val="TagStyle"/>
          <w:rtl/>
        </w:rPr>
        <w:t xml:space="preserve"> &lt;&lt; יור &gt;&gt; </w:t>
      </w:r>
      <w:r>
        <w:rPr>
          <w:rtl/>
        </w:rPr>
        <w:t>היו"ר שמחה רוטמן:</w:t>
      </w:r>
      <w:r w:rsidRPr="00182F88">
        <w:rPr>
          <w:rStyle w:val="TagStyle"/>
          <w:rtl/>
        </w:rPr>
        <w:t xml:space="preserve"> &lt;&lt; יור &gt;&gt;</w:t>
      </w:r>
      <w:r>
        <w:rPr>
          <w:rtl/>
        </w:rPr>
        <w:t xml:space="preserve">   </w:t>
      </w:r>
      <w:bookmarkEnd w:id="15399"/>
    </w:p>
    <w:p w14:paraId="2261E819" w14:textId="77777777" w:rsidR="00182F88" w:rsidRDefault="00182F88" w:rsidP="00182F88">
      <w:pPr>
        <w:pStyle w:val="KeepWithNext"/>
        <w:rPr>
          <w:rtl/>
        </w:rPr>
      </w:pPr>
    </w:p>
    <w:p w14:paraId="0EFFBAB1" w14:textId="4BFF0213" w:rsidR="00182F88" w:rsidRDefault="00182F88" w:rsidP="00182F88">
      <w:pPr>
        <w:rPr>
          <w:rtl/>
        </w:rPr>
      </w:pPr>
      <w:bookmarkStart w:id="15400" w:name="_ETM_Q1_9037653"/>
      <w:bookmarkStart w:id="15401" w:name="_ETM_Q1_9034906"/>
      <w:bookmarkEnd w:id="15400"/>
      <w:bookmarkEnd w:id="15401"/>
      <w:r>
        <w:rPr>
          <w:rFonts w:hint="cs"/>
          <w:rtl/>
        </w:rPr>
        <w:t>מה? לא הבנתי.</w:t>
      </w:r>
    </w:p>
    <w:p w14:paraId="2A48FEB0" w14:textId="77777777" w:rsidR="00182F88" w:rsidRDefault="00182F88" w:rsidP="00182F88">
      <w:pPr>
        <w:rPr>
          <w:rtl/>
        </w:rPr>
      </w:pPr>
      <w:bookmarkStart w:id="15402" w:name="_ETM_Q1_9037402"/>
      <w:bookmarkEnd w:id="15402"/>
    </w:p>
    <w:p w14:paraId="5FD333B6" w14:textId="263D9D96" w:rsidR="00182F88" w:rsidRDefault="00182F88" w:rsidP="00182F88">
      <w:pPr>
        <w:pStyle w:val="a4"/>
        <w:keepNext/>
        <w:rPr>
          <w:rtl/>
        </w:rPr>
      </w:pPr>
      <w:bookmarkStart w:id="15403" w:name="ET_speaker_ראובן_אידלמן_1000"/>
      <w:r w:rsidRPr="00182F88">
        <w:rPr>
          <w:rStyle w:val="TagStyle"/>
          <w:rtl/>
        </w:rPr>
        <w:t xml:space="preserve"> &lt;&lt; דובר &gt;&gt; </w:t>
      </w:r>
      <w:r>
        <w:rPr>
          <w:rtl/>
        </w:rPr>
        <w:t>ראובן אידלמן:</w:t>
      </w:r>
      <w:r w:rsidRPr="00182F88">
        <w:rPr>
          <w:rStyle w:val="TagStyle"/>
          <w:rtl/>
        </w:rPr>
        <w:t xml:space="preserve"> &lt;&lt; דובר &gt;&gt;</w:t>
      </w:r>
      <w:r>
        <w:rPr>
          <w:rtl/>
        </w:rPr>
        <w:t xml:space="preserve">   </w:t>
      </w:r>
      <w:bookmarkEnd w:id="15403"/>
    </w:p>
    <w:p w14:paraId="24BECC55" w14:textId="77777777" w:rsidR="00182F88" w:rsidRDefault="00182F88" w:rsidP="00182F88">
      <w:pPr>
        <w:pStyle w:val="KeepWithNext"/>
        <w:rPr>
          <w:rtl/>
        </w:rPr>
      </w:pPr>
    </w:p>
    <w:p w14:paraId="01D68B77" w14:textId="18BA684E" w:rsidR="00182F88" w:rsidRDefault="00182F88" w:rsidP="00182F88">
      <w:pPr>
        <w:rPr>
          <w:rtl/>
        </w:rPr>
      </w:pPr>
      <w:bookmarkStart w:id="15404" w:name="_ETM_Q1_9039152"/>
      <w:bookmarkStart w:id="15405" w:name="_ETM_Q1_9036152"/>
      <w:bookmarkEnd w:id="15404"/>
      <w:bookmarkEnd w:id="15405"/>
      <w:r>
        <w:rPr>
          <w:rFonts w:hint="cs"/>
          <w:rtl/>
        </w:rPr>
        <w:t>להוסיף את אי-שיתוף הפעולה עם</w:t>
      </w:r>
      <w:bookmarkStart w:id="15406" w:name="_ETM_Q1_9037902"/>
      <w:bookmarkStart w:id="15407" w:name="_ETM_Q1_9035152"/>
      <w:bookmarkEnd w:id="15406"/>
      <w:bookmarkEnd w:id="15407"/>
      <w:r>
        <w:rPr>
          <w:rFonts w:hint="cs"/>
          <w:rtl/>
        </w:rPr>
        <w:t xml:space="preserve"> הרשות.</w:t>
      </w:r>
      <w:bookmarkStart w:id="15408" w:name="_ETM_Q1_9038402"/>
      <w:bookmarkEnd w:id="15408"/>
    </w:p>
    <w:p w14:paraId="36E86DAE" w14:textId="77777777" w:rsidR="00182F88" w:rsidRDefault="00182F88" w:rsidP="00182F88">
      <w:pPr>
        <w:rPr>
          <w:rtl/>
        </w:rPr>
      </w:pPr>
      <w:bookmarkStart w:id="15409" w:name="_ETM_Q1_9038652"/>
      <w:bookmarkStart w:id="15410" w:name="_ETM_Q1_9038902"/>
      <w:bookmarkEnd w:id="15409"/>
      <w:bookmarkEnd w:id="15410"/>
    </w:p>
    <w:p w14:paraId="43695FA9" w14:textId="43E79114" w:rsidR="00182F88" w:rsidRDefault="00182F88" w:rsidP="00182F88">
      <w:pPr>
        <w:pStyle w:val="af6"/>
        <w:keepNext/>
        <w:rPr>
          <w:rtl/>
        </w:rPr>
      </w:pPr>
      <w:bookmarkStart w:id="15411" w:name="ET_yor_6157_1001"/>
      <w:r w:rsidRPr="00182F88">
        <w:rPr>
          <w:rStyle w:val="TagStyle"/>
          <w:rtl/>
        </w:rPr>
        <w:t xml:space="preserve"> &lt;&lt; יור &gt;&gt; </w:t>
      </w:r>
      <w:r>
        <w:rPr>
          <w:rtl/>
        </w:rPr>
        <w:t>היו"ר שמחה רוטמן:</w:t>
      </w:r>
      <w:r w:rsidRPr="00182F88">
        <w:rPr>
          <w:rStyle w:val="TagStyle"/>
          <w:rtl/>
        </w:rPr>
        <w:t xml:space="preserve"> &lt;&lt; יור &gt;&gt;</w:t>
      </w:r>
      <w:r>
        <w:rPr>
          <w:rtl/>
        </w:rPr>
        <w:t xml:space="preserve">   </w:t>
      </w:r>
      <w:bookmarkEnd w:id="15411"/>
    </w:p>
    <w:p w14:paraId="3A1F5AE3" w14:textId="77777777" w:rsidR="00182F88" w:rsidRDefault="00182F88" w:rsidP="00182F88">
      <w:pPr>
        <w:pStyle w:val="KeepWithNext"/>
        <w:rPr>
          <w:rtl/>
        </w:rPr>
      </w:pPr>
    </w:p>
    <w:p w14:paraId="5C568665" w14:textId="066B679D" w:rsidR="00182F88" w:rsidRDefault="00182F88" w:rsidP="00182F88">
      <w:pPr>
        <w:rPr>
          <w:rtl/>
        </w:rPr>
      </w:pPr>
      <w:bookmarkStart w:id="15412" w:name="_ETM_Q1_9039652"/>
      <w:bookmarkEnd w:id="15412"/>
      <w:r>
        <w:rPr>
          <w:rFonts w:hint="cs"/>
          <w:rtl/>
        </w:rPr>
        <w:t>לא הב</w:t>
      </w:r>
      <w:bookmarkStart w:id="15413" w:name="_ETM_Q1_9041402"/>
      <w:bookmarkEnd w:id="15413"/>
      <w:r>
        <w:rPr>
          <w:rFonts w:hint="cs"/>
          <w:rtl/>
        </w:rPr>
        <w:t>נתי אותך. אם יש לך</w:t>
      </w:r>
      <w:bookmarkStart w:id="15414" w:name="_ETM_Q1_9041652"/>
      <w:bookmarkEnd w:id="15414"/>
      <w:r>
        <w:rPr>
          <w:rFonts w:hint="cs"/>
          <w:rtl/>
        </w:rPr>
        <w:t xml:space="preserve"> חשש סביר שמתקיימות שם הפרות </w:t>
      </w:r>
      <w:bookmarkStart w:id="15415" w:name="_ETM_Q1_9042902"/>
      <w:bookmarkEnd w:id="15415"/>
      <w:r>
        <w:rPr>
          <w:rFonts w:hint="cs"/>
          <w:rtl/>
        </w:rPr>
        <w:t>אז יש לך את</w:t>
      </w:r>
      <w:bookmarkStart w:id="15416" w:name="_ETM_Q1_9042152"/>
      <w:bookmarkEnd w:id="15416"/>
      <w:r>
        <w:rPr>
          <w:rFonts w:hint="cs"/>
          <w:rtl/>
        </w:rPr>
        <w:t xml:space="preserve"> ההוראות, זה לא קשור לאי-מס</w:t>
      </w:r>
      <w:bookmarkStart w:id="15417" w:name="_ETM_Q1_9045402"/>
      <w:bookmarkEnd w:id="15417"/>
      <w:r>
        <w:rPr>
          <w:rFonts w:hint="cs"/>
          <w:rtl/>
        </w:rPr>
        <w:t xml:space="preserve">ירה </w:t>
      </w:r>
      <w:bookmarkStart w:id="15418" w:name="_ETM_Q1_9046152"/>
      <w:bookmarkEnd w:id="15418"/>
      <w:r>
        <w:rPr>
          <w:rFonts w:hint="cs"/>
          <w:rtl/>
        </w:rPr>
        <w:t>או מסירת מסמך</w:t>
      </w:r>
      <w:bookmarkStart w:id="15419" w:name="_ETM_Q1_9047652"/>
      <w:bookmarkEnd w:id="15419"/>
      <w:r>
        <w:rPr>
          <w:rFonts w:hint="cs"/>
          <w:rtl/>
        </w:rPr>
        <w:t>. אם יש לך חשש סבי</w:t>
      </w:r>
      <w:bookmarkStart w:id="15420" w:name="_ETM_Q1_9048405"/>
      <w:bookmarkStart w:id="15421" w:name="_ETM_Q1_9045652"/>
      <w:bookmarkEnd w:id="15420"/>
      <w:bookmarkEnd w:id="15421"/>
      <w:r>
        <w:rPr>
          <w:rFonts w:hint="cs"/>
          <w:rtl/>
        </w:rPr>
        <w:t xml:space="preserve">ר אז </w:t>
      </w:r>
      <w:bookmarkStart w:id="15422" w:name="_ETM_Q1_9046403"/>
      <w:bookmarkEnd w:id="15422"/>
      <w:r>
        <w:rPr>
          <w:rFonts w:hint="cs"/>
          <w:rtl/>
        </w:rPr>
        <w:t>יש לך חשש סביר, אם א</w:t>
      </w:r>
      <w:bookmarkStart w:id="15423" w:name="_ETM_Q1_9047403"/>
      <w:bookmarkEnd w:id="15423"/>
      <w:r>
        <w:rPr>
          <w:rFonts w:hint="cs"/>
          <w:rtl/>
        </w:rPr>
        <w:t>ין לך חשש סביר</w:t>
      </w:r>
      <w:bookmarkStart w:id="15424" w:name="_ETM_Q1_9051653"/>
      <w:bookmarkStart w:id="15425" w:name="_ETM_Q1_9049403"/>
      <w:bookmarkEnd w:id="15424"/>
      <w:bookmarkEnd w:id="15425"/>
      <w:r>
        <w:rPr>
          <w:rFonts w:hint="cs"/>
          <w:rtl/>
        </w:rPr>
        <w:t xml:space="preserve"> אז אין לך חשש סביר. </w:t>
      </w:r>
      <w:bookmarkStart w:id="15426" w:name="_ETM_Q1_9050153"/>
      <w:bookmarkEnd w:id="15426"/>
    </w:p>
    <w:p w14:paraId="2E041FDC" w14:textId="77777777" w:rsidR="00C26B28" w:rsidRDefault="00C26B28" w:rsidP="00182F88">
      <w:pPr>
        <w:rPr>
          <w:rtl/>
        </w:rPr>
      </w:pPr>
    </w:p>
    <w:p w14:paraId="4E1C17C2" w14:textId="77777777" w:rsidR="00182F88" w:rsidRDefault="00182F88" w:rsidP="00182F88">
      <w:pPr>
        <w:ind w:firstLine="0"/>
        <w:rPr>
          <w:rStyle w:val="TagStyle"/>
          <w:rFonts w:ascii="David" w:hAnsi="David"/>
          <w:u w:val="single"/>
          <w:rtl/>
          <w:lang w:eastAsia="he-IL"/>
        </w:rPr>
      </w:pPr>
      <w:bookmarkStart w:id="15427" w:name="_ETM_Q1_9051403"/>
      <w:bookmarkStart w:id="15428" w:name="_ETM_Q1_9054906"/>
      <w:bookmarkEnd w:id="15427"/>
      <w:bookmarkEnd w:id="15428"/>
    </w:p>
    <w:p w14:paraId="3F9598C2" w14:textId="07C224FD" w:rsidR="00182F88" w:rsidRPr="0098065D" w:rsidRDefault="00182F88" w:rsidP="00182F88">
      <w:pPr>
        <w:pStyle w:val="af9"/>
        <w:keepNext/>
        <w:rPr>
          <w:rtl/>
          <w:lang w:eastAsia="he-IL"/>
        </w:rPr>
      </w:pPr>
      <w:bookmarkStart w:id="15429" w:name="ET_guest_583520_1003"/>
      <w:r w:rsidRPr="00182F88">
        <w:rPr>
          <w:rStyle w:val="TagStyle"/>
          <w:rtl/>
        </w:rPr>
        <w:t xml:space="preserve"> </w:t>
      </w:r>
      <w:r w:rsidRPr="0098065D">
        <w:rPr>
          <w:rStyle w:val="TagStyle"/>
          <w:rtl/>
        </w:rPr>
        <w:t xml:space="preserve">&lt;&lt; אורח &gt;&gt; </w:t>
      </w:r>
      <w:r w:rsidRPr="0098065D">
        <w:rPr>
          <w:rtl/>
          <w:lang w:eastAsia="he-IL"/>
        </w:rPr>
        <w:t>גלעד סממה:</w:t>
      </w:r>
      <w:r w:rsidRPr="0098065D">
        <w:rPr>
          <w:rStyle w:val="TagStyle"/>
          <w:rtl/>
        </w:rPr>
        <w:t xml:space="preserve"> &lt;&lt; אורח &gt;&gt;</w:t>
      </w:r>
      <w:r w:rsidRPr="0098065D">
        <w:rPr>
          <w:rtl/>
          <w:lang w:eastAsia="he-IL"/>
        </w:rPr>
        <w:t xml:space="preserve">   </w:t>
      </w:r>
      <w:bookmarkStart w:id="15430" w:name="_ETM_Q1_9055653"/>
      <w:bookmarkEnd w:id="15429"/>
      <w:bookmarkEnd w:id="15430"/>
    </w:p>
    <w:p w14:paraId="62A60B9A" w14:textId="77777777" w:rsidR="00182F88" w:rsidRPr="0098065D" w:rsidRDefault="00182F88" w:rsidP="00182F88">
      <w:pPr>
        <w:pStyle w:val="KeepWithNext"/>
        <w:rPr>
          <w:rtl/>
        </w:rPr>
      </w:pPr>
    </w:p>
    <w:p w14:paraId="1EFF29C6" w14:textId="2B285C05" w:rsidR="00182F88" w:rsidRPr="0098065D" w:rsidRDefault="00182F88" w:rsidP="00182F88">
      <w:pPr>
        <w:rPr>
          <w:rtl/>
        </w:rPr>
      </w:pPr>
      <w:bookmarkStart w:id="15431" w:name="_ETM_Q1_9052153"/>
      <w:bookmarkStart w:id="15432" w:name="_ETM_Q1_9049653"/>
      <w:bookmarkStart w:id="15433" w:name="_ETM_Q1_9047653"/>
      <w:bookmarkEnd w:id="15431"/>
      <w:bookmarkEnd w:id="15432"/>
      <w:bookmarkEnd w:id="15433"/>
      <w:r w:rsidRPr="0098065D">
        <w:rPr>
          <w:rFonts w:hint="cs"/>
          <w:rtl/>
        </w:rPr>
        <w:t>לא א</w:t>
      </w:r>
      <w:bookmarkStart w:id="15434" w:name="_ETM_Q1_9049903"/>
      <w:bookmarkStart w:id="15435" w:name="_ETM_Q1_9047902"/>
      <w:bookmarkStart w:id="15436" w:name="_ETM_Q1_9045653"/>
      <w:bookmarkStart w:id="15437" w:name="_ETM_Q1_9052156"/>
      <w:bookmarkEnd w:id="15434"/>
      <w:bookmarkEnd w:id="15435"/>
      <w:bookmarkEnd w:id="15436"/>
      <w:bookmarkEnd w:id="15437"/>
      <w:r w:rsidRPr="0098065D">
        <w:rPr>
          <w:rFonts w:hint="cs"/>
          <w:rtl/>
        </w:rPr>
        <w:t xml:space="preserve">ם אין </w:t>
      </w:r>
      <w:bookmarkStart w:id="15438" w:name="_ETM_Q1_9050653"/>
      <w:bookmarkEnd w:id="15438"/>
      <w:r w:rsidRPr="0098065D">
        <w:rPr>
          <w:rFonts w:hint="cs"/>
          <w:rtl/>
        </w:rPr>
        <w:t xml:space="preserve">לי יכולת לבדוק את זה. </w:t>
      </w:r>
      <w:bookmarkStart w:id="15439" w:name="_ETM_Q1_9050403"/>
      <w:bookmarkStart w:id="15440" w:name="_ETM_Q1_9052653"/>
      <w:bookmarkEnd w:id="15439"/>
      <w:bookmarkEnd w:id="15440"/>
      <w:r w:rsidRPr="0098065D">
        <w:rPr>
          <w:rFonts w:hint="cs"/>
          <w:rtl/>
        </w:rPr>
        <w:t>זה בעצם מוריד - - -</w:t>
      </w:r>
      <w:bookmarkStart w:id="15441" w:name="_ETM_Q1_9053153"/>
      <w:bookmarkEnd w:id="15441"/>
    </w:p>
    <w:p w14:paraId="422D2076" w14:textId="77777777" w:rsidR="00182F88" w:rsidRPr="0098065D" w:rsidRDefault="00182F88" w:rsidP="00182F88">
      <w:pPr>
        <w:rPr>
          <w:rtl/>
        </w:rPr>
      </w:pPr>
      <w:bookmarkStart w:id="15442" w:name="_ETM_Q1_9053403"/>
      <w:bookmarkStart w:id="15443" w:name="_ETM_Q1_9053653"/>
      <w:bookmarkEnd w:id="15442"/>
      <w:bookmarkEnd w:id="15443"/>
    </w:p>
    <w:p w14:paraId="4E6C1B6C" w14:textId="750196EC" w:rsidR="00182F88" w:rsidRPr="0098065D" w:rsidRDefault="00182F88" w:rsidP="00182F88">
      <w:pPr>
        <w:pStyle w:val="af6"/>
        <w:keepNext/>
        <w:rPr>
          <w:rtl/>
        </w:rPr>
      </w:pPr>
      <w:r w:rsidRPr="0098065D">
        <w:rPr>
          <w:rStyle w:val="TagStyle"/>
          <w:rtl/>
        </w:rPr>
        <w:t xml:space="preserve"> &lt;&lt; יור &gt;&gt; </w:t>
      </w:r>
      <w:r w:rsidRPr="0098065D">
        <w:rPr>
          <w:rtl/>
        </w:rPr>
        <w:t>היו"ר שמחה רוטמן:</w:t>
      </w:r>
      <w:r w:rsidRPr="0098065D">
        <w:rPr>
          <w:rStyle w:val="TagStyle"/>
          <w:rtl/>
        </w:rPr>
        <w:t xml:space="preserve"> &lt;&lt; יור &gt;&gt;</w:t>
      </w:r>
      <w:r w:rsidRPr="0098065D">
        <w:rPr>
          <w:rtl/>
        </w:rPr>
        <w:t xml:space="preserve">   </w:t>
      </w:r>
    </w:p>
    <w:p w14:paraId="4B2CA94C" w14:textId="77777777" w:rsidR="00182F88" w:rsidRPr="0098065D" w:rsidRDefault="00182F88" w:rsidP="00182F88">
      <w:pPr>
        <w:pStyle w:val="KeepWithNext"/>
        <w:rPr>
          <w:rtl/>
        </w:rPr>
      </w:pPr>
    </w:p>
    <w:p w14:paraId="0E242D2C" w14:textId="24B32B78" w:rsidR="00BE0DD9" w:rsidRPr="0098065D" w:rsidRDefault="00BE0DD9" w:rsidP="00BE0DD9">
      <w:pPr>
        <w:rPr>
          <w:rtl/>
        </w:rPr>
      </w:pPr>
      <w:bookmarkStart w:id="15444" w:name="_ETM_Q1_9054403"/>
      <w:bookmarkStart w:id="15445" w:name="_ETM_Q1_9055153"/>
      <w:bookmarkEnd w:id="15444"/>
      <w:bookmarkEnd w:id="15445"/>
      <w:r w:rsidRPr="0098065D">
        <w:rPr>
          <w:rFonts w:hint="cs"/>
          <w:rtl/>
        </w:rPr>
        <w:t>אבל</w:t>
      </w:r>
      <w:bookmarkStart w:id="15446" w:name="_ETM_Q1_9055406"/>
      <w:bookmarkEnd w:id="15446"/>
      <w:r w:rsidRPr="0098065D">
        <w:rPr>
          <w:rFonts w:hint="cs"/>
          <w:rtl/>
        </w:rPr>
        <w:t xml:space="preserve"> זה </w:t>
      </w:r>
      <w:bookmarkStart w:id="15447" w:name="_ETM_Q1_9058654"/>
      <w:bookmarkEnd w:id="15447"/>
      <w:r w:rsidR="0098065D" w:rsidRPr="0098065D">
        <w:rPr>
          <w:rFonts w:hint="cs"/>
          <w:rtl/>
        </w:rPr>
        <w:t>ש</w:t>
      </w:r>
      <w:bookmarkStart w:id="15448" w:name="_ETM_Q1_9058902"/>
      <w:bookmarkStart w:id="15449" w:name="_ETM_Q1_9057402"/>
      <w:bookmarkEnd w:id="15448"/>
      <w:bookmarkEnd w:id="15449"/>
      <w:r w:rsidRPr="0098065D">
        <w:rPr>
          <w:rFonts w:hint="cs"/>
          <w:rtl/>
        </w:rPr>
        <w:t>את</w:t>
      </w:r>
      <w:bookmarkStart w:id="15450" w:name="_ETM_Q1_9056154"/>
      <w:bookmarkEnd w:id="15450"/>
      <w:r w:rsidRPr="0098065D">
        <w:rPr>
          <w:rFonts w:hint="cs"/>
          <w:rtl/>
        </w:rPr>
        <w:t xml:space="preserve">ה תצליח לשכנע </w:t>
      </w:r>
      <w:bookmarkStart w:id="15451" w:name="_ETM_Q1_9056404"/>
      <w:bookmarkStart w:id="15452" w:name="_ETM_Q1_9053404"/>
      <w:bookmarkEnd w:id="15451"/>
      <w:bookmarkEnd w:id="15452"/>
      <w:r w:rsidRPr="0098065D">
        <w:rPr>
          <w:rFonts w:hint="cs"/>
          <w:rtl/>
        </w:rPr>
        <w:t xml:space="preserve">שכתוצאה מזה שהוא </w:t>
      </w:r>
      <w:bookmarkStart w:id="15453" w:name="_ETM_Q1_9060905"/>
      <w:bookmarkEnd w:id="15453"/>
      <w:r w:rsidRPr="0098065D">
        <w:rPr>
          <w:rFonts w:hint="cs"/>
          <w:rtl/>
        </w:rPr>
        <w:t xml:space="preserve">מסתיר </w:t>
      </w:r>
      <w:bookmarkStart w:id="15454" w:name="_ETM_Q1_9058905"/>
      <w:bookmarkEnd w:id="15454"/>
      <w:r w:rsidRPr="0098065D">
        <w:rPr>
          <w:rFonts w:hint="cs"/>
          <w:rtl/>
        </w:rPr>
        <w:t xml:space="preserve">מידע </w:t>
      </w:r>
      <w:bookmarkStart w:id="15455" w:name="_ETM_Q1_9055904"/>
      <w:bookmarkStart w:id="15456" w:name="_ETM_Q1_9056655"/>
      <w:bookmarkEnd w:id="15455"/>
      <w:r w:rsidR="0098065D" w:rsidRPr="0098065D">
        <w:rPr>
          <w:rFonts w:hint="cs"/>
          <w:rtl/>
        </w:rPr>
        <w:t xml:space="preserve">או לא, </w:t>
      </w:r>
      <w:bookmarkStart w:id="15457" w:name="_ETM_Q1_9056653"/>
      <w:bookmarkEnd w:id="15457"/>
      <w:r w:rsidRPr="0098065D">
        <w:rPr>
          <w:rFonts w:hint="cs"/>
          <w:rtl/>
        </w:rPr>
        <w:t xml:space="preserve"> </w:t>
      </w:r>
      <w:bookmarkEnd w:id="15456"/>
      <w:r w:rsidRPr="0098065D">
        <w:rPr>
          <w:rFonts w:hint="cs"/>
          <w:rtl/>
        </w:rPr>
        <w:t xml:space="preserve">זה לא קשור </w:t>
      </w:r>
      <w:bookmarkStart w:id="15458" w:name="_ETM_Q1_9058655"/>
      <w:bookmarkEnd w:id="15458"/>
      <w:r w:rsidRPr="0098065D">
        <w:rPr>
          <w:rFonts w:hint="cs"/>
          <w:rtl/>
        </w:rPr>
        <w:t>לגו</w:t>
      </w:r>
      <w:r w:rsidR="0098065D" w:rsidRPr="0098065D">
        <w:rPr>
          <w:rFonts w:hint="cs"/>
          <w:rtl/>
        </w:rPr>
        <w:t xml:space="preserve">דל המאגר. </w:t>
      </w:r>
      <w:bookmarkStart w:id="15459" w:name="_ETM_Q1_9063403"/>
      <w:bookmarkStart w:id="15460" w:name="_ETM_Q1_9061152"/>
      <w:bookmarkEnd w:id="15459"/>
      <w:bookmarkEnd w:id="15460"/>
      <w:r w:rsidRPr="0098065D">
        <w:rPr>
          <w:rFonts w:hint="cs"/>
          <w:rtl/>
        </w:rPr>
        <w:t xml:space="preserve">שוב, גובה </w:t>
      </w:r>
      <w:bookmarkStart w:id="15461" w:name="_ETM_Q1_9064154"/>
      <w:bookmarkStart w:id="15462" w:name="_ETM_Q1_9061154"/>
      <w:bookmarkEnd w:id="15461"/>
      <w:bookmarkEnd w:id="15462"/>
      <w:r w:rsidRPr="0098065D">
        <w:rPr>
          <w:rFonts w:hint="cs"/>
          <w:rtl/>
        </w:rPr>
        <w:t>ה</w:t>
      </w:r>
      <w:bookmarkStart w:id="15463" w:name="_ETM_Q1_9058402"/>
      <w:bookmarkEnd w:id="15463"/>
      <w:r w:rsidRPr="0098065D">
        <w:rPr>
          <w:rFonts w:hint="cs"/>
          <w:rtl/>
        </w:rPr>
        <w:t>עיצום בהקשר הזה לא רלוונטי לגודל</w:t>
      </w:r>
      <w:bookmarkStart w:id="15464" w:name="_ETM_Q1_9063153"/>
      <w:bookmarkEnd w:id="15464"/>
      <w:r w:rsidRPr="0098065D">
        <w:rPr>
          <w:rFonts w:hint="cs"/>
          <w:rtl/>
        </w:rPr>
        <w:t xml:space="preserve"> המאגר.</w:t>
      </w:r>
      <w:bookmarkStart w:id="15465" w:name="_ETM_Q1_9063653"/>
      <w:bookmarkEnd w:id="15465"/>
    </w:p>
    <w:p w14:paraId="5CD2DABE" w14:textId="77777777" w:rsidR="00BE0DD9" w:rsidRPr="0098065D" w:rsidRDefault="00BE0DD9" w:rsidP="00BE0DD9">
      <w:pPr>
        <w:rPr>
          <w:rtl/>
        </w:rPr>
      </w:pPr>
      <w:bookmarkStart w:id="15466" w:name="_ETM_Q1_9064402"/>
      <w:bookmarkStart w:id="15467" w:name="_ETM_Q1_9064652"/>
      <w:bookmarkStart w:id="15468" w:name="_ETM_Q1_9066403"/>
      <w:bookmarkEnd w:id="15466"/>
      <w:bookmarkEnd w:id="15467"/>
      <w:bookmarkEnd w:id="15468"/>
    </w:p>
    <w:p w14:paraId="4E2C6056" w14:textId="2B511C08" w:rsidR="00BE0DD9" w:rsidRPr="0098065D" w:rsidRDefault="00BE0DD9" w:rsidP="00BE0DD9">
      <w:pPr>
        <w:pStyle w:val="a4"/>
        <w:keepNext/>
        <w:rPr>
          <w:rtl/>
        </w:rPr>
      </w:pPr>
      <w:bookmarkStart w:id="15469" w:name="ET_speaker_ראובן_אידלמן_1003"/>
      <w:r w:rsidRPr="0098065D">
        <w:rPr>
          <w:rStyle w:val="TagStyle"/>
          <w:rtl/>
        </w:rPr>
        <w:t xml:space="preserve"> &lt;&lt; דובר &gt;&gt; </w:t>
      </w:r>
      <w:r w:rsidRPr="0098065D">
        <w:rPr>
          <w:rtl/>
        </w:rPr>
        <w:t>ראובן אידלמן:</w:t>
      </w:r>
      <w:r w:rsidRPr="0098065D">
        <w:rPr>
          <w:rStyle w:val="TagStyle"/>
          <w:rtl/>
        </w:rPr>
        <w:t xml:space="preserve"> &lt;&lt; דובר &gt;&gt;</w:t>
      </w:r>
      <w:r w:rsidRPr="0098065D">
        <w:rPr>
          <w:rtl/>
        </w:rPr>
        <w:t xml:space="preserve">   </w:t>
      </w:r>
      <w:bookmarkEnd w:id="15469"/>
    </w:p>
    <w:p w14:paraId="09124199" w14:textId="77777777" w:rsidR="00BE0DD9" w:rsidRPr="0098065D" w:rsidRDefault="00BE0DD9" w:rsidP="00BE0DD9">
      <w:pPr>
        <w:pStyle w:val="KeepWithNext"/>
        <w:rPr>
          <w:rtl/>
        </w:rPr>
      </w:pPr>
    </w:p>
    <w:p w14:paraId="172FF8B7" w14:textId="558B030C" w:rsidR="00BE0DD9" w:rsidRPr="0098065D" w:rsidRDefault="00BE0DD9" w:rsidP="00BE0DD9">
      <w:pPr>
        <w:rPr>
          <w:rtl/>
        </w:rPr>
      </w:pPr>
      <w:bookmarkStart w:id="15470" w:name="_ETM_Q1_9067152"/>
      <w:bookmarkStart w:id="15471" w:name="_ETM_Q1_9067402"/>
      <w:bookmarkStart w:id="15472" w:name="_ETM_Q1_9066905"/>
      <w:bookmarkEnd w:id="15470"/>
      <w:bookmarkEnd w:id="15471"/>
      <w:bookmarkEnd w:id="15472"/>
      <w:r w:rsidRPr="0098065D">
        <w:rPr>
          <w:rFonts w:hint="cs"/>
          <w:rtl/>
        </w:rPr>
        <w:t>אז המסקנה</w:t>
      </w:r>
      <w:bookmarkStart w:id="15473" w:name="_ETM_Q1_9065904"/>
      <w:bookmarkEnd w:id="15473"/>
      <w:r w:rsidRPr="0098065D">
        <w:rPr>
          <w:rFonts w:hint="cs"/>
          <w:rtl/>
        </w:rPr>
        <w:t xml:space="preserve"> </w:t>
      </w:r>
      <w:bookmarkStart w:id="15474" w:name="_ETM_Q1_9062904"/>
      <w:bookmarkEnd w:id="15474"/>
      <w:r w:rsidRPr="0098065D">
        <w:rPr>
          <w:rFonts w:hint="cs"/>
          <w:rtl/>
        </w:rPr>
        <w:t xml:space="preserve">היא שאין </w:t>
      </w:r>
      <w:bookmarkStart w:id="15475" w:name="_ETM_Q1_9063906"/>
      <w:bookmarkEnd w:id="15475"/>
      <w:r w:rsidRPr="0098065D">
        <w:rPr>
          <w:rFonts w:hint="cs"/>
          <w:rtl/>
        </w:rPr>
        <w:t>כאן מכפלה</w:t>
      </w:r>
      <w:bookmarkStart w:id="15476" w:name="_ETM_Q1_9065152"/>
      <w:bookmarkStart w:id="15477" w:name="_ETM_Q1_9066155"/>
      <w:bookmarkEnd w:id="15476"/>
      <w:bookmarkEnd w:id="15477"/>
      <w:r w:rsidRPr="0098065D">
        <w:rPr>
          <w:rFonts w:hint="cs"/>
          <w:rtl/>
        </w:rPr>
        <w:t xml:space="preserve">? כי אי-אפשר </w:t>
      </w:r>
      <w:bookmarkStart w:id="15478" w:name="_ETM_Q1_9067405"/>
      <w:bookmarkEnd w:id="15478"/>
      <w:r w:rsidRPr="0098065D">
        <w:rPr>
          <w:rFonts w:hint="cs"/>
          <w:rtl/>
        </w:rPr>
        <w:t>לספור כאן</w:t>
      </w:r>
      <w:bookmarkStart w:id="15479" w:name="_ETM_Q1_9066405"/>
      <w:bookmarkEnd w:id="15479"/>
      <w:r w:rsidRPr="0098065D">
        <w:rPr>
          <w:rFonts w:hint="cs"/>
          <w:rtl/>
        </w:rPr>
        <w:t xml:space="preserve"> הפרות</w:t>
      </w:r>
      <w:bookmarkStart w:id="15480" w:name="_ETM_Q1_9065406"/>
      <w:bookmarkEnd w:id="15480"/>
      <w:r w:rsidRPr="0098065D">
        <w:rPr>
          <w:rFonts w:hint="cs"/>
          <w:rtl/>
        </w:rPr>
        <w:t xml:space="preserve"> פרטניות.</w:t>
      </w:r>
    </w:p>
    <w:p w14:paraId="26A8E535" w14:textId="77777777" w:rsidR="00BE0DD9" w:rsidRPr="0098065D" w:rsidRDefault="00BE0DD9" w:rsidP="00BE0DD9">
      <w:pPr>
        <w:rPr>
          <w:rtl/>
        </w:rPr>
      </w:pPr>
      <w:bookmarkStart w:id="15481" w:name="_ETM_Q1_9071153"/>
      <w:bookmarkStart w:id="15482" w:name="_ETM_Q1_9071403"/>
      <w:bookmarkEnd w:id="15481"/>
      <w:bookmarkEnd w:id="15482"/>
    </w:p>
    <w:p w14:paraId="6AF4BE5A" w14:textId="3A3D904C" w:rsidR="00BE0DD9" w:rsidRDefault="00BE0DD9" w:rsidP="00BE0DD9">
      <w:pPr>
        <w:pStyle w:val="af6"/>
        <w:keepNext/>
        <w:rPr>
          <w:rtl/>
        </w:rPr>
      </w:pPr>
      <w:bookmarkStart w:id="15483" w:name="ET_yor_6157_1004"/>
      <w:r w:rsidRPr="0098065D">
        <w:rPr>
          <w:rStyle w:val="TagStyle"/>
          <w:rtl/>
        </w:rPr>
        <w:t xml:space="preserve"> &lt;&lt; יור &gt;&gt; </w:t>
      </w:r>
      <w:r w:rsidRPr="0098065D">
        <w:rPr>
          <w:rtl/>
        </w:rPr>
        <w:t>היו"ר שמחה רוטמן:</w:t>
      </w:r>
      <w:r w:rsidRPr="0098065D">
        <w:rPr>
          <w:rStyle w:val="TagStyle"/>
          <w:rtl/>
        </w:rPr>
        <w:t xml:space="preserve"> &lt;&lt; יור &gt;&gt;</w:t>
      </w:r>
      <w:r>
        <w:rPr>
          <w:rtl/>
        </w:rPr>
        <w:t xml:space="preserve">   </w:t>
      </w:r>
      <w:bookmarkEnd w:id="15483"/>
    </w:p>
    <w:p w14:paraId="49F1196A" w14:textId="77777777" w:rsidR="00BE0DD9" w:rsidRDefault="00BE0DD9" w:rsidP="00BE0DD9">
      <w:pPr>
        <w:pStyle w:val="KeepWithNext"/>
        <w:rPr>
          <w:rtl/>
        </w:rPr>
      </w:pPr>
    </w:p>
    <w:p w14:paraId="4729A789" w14:textId="7F21DD9E" w:rsidR="00BE0DD9" w:rsidRDefault="00BE0DD9" w:rsidP="00BE0DD9">
      <w:pPr>
        <w:rPr>
          <w:rtl/>
        </w:rPr>
      </w:pPr>
      <w:bookmarkStart w:id="15484" w:name="_ETM_Q1_9072404"/>
      <w:bookmarkStart w:id="15485" w:name="_ETM_Q1_9069903"/>
      <w:bookmarkStart w:id="15486" w:name="_ETM_Q1_9066903"/>
      <w:bookmarkEnd w:id="15484"/>
      <w:bookmarkEnd w:id="15485"/>
      <w:bookmarkEnd w:id="15486"/>
      <w:r>
        <w:rPr>
          <w:rFonts w:hint="cs"/>
          <w:rtl/>
        </w:rPr>
        <w:t>נכון,</w:t>
      </w:r>
      <w:bookmarkStart w:id="15487" w:name="_ETM_Q1_9068653"/>
      <w:bookmarkEnd w:id="15487"/>
      <w:r>
        <w:rPr>
          <w:rFonts w:hint="cs"/>
          <w:rtl/>
        </w:rPr>
        <w:t xml:space="preserve"> זה מעשה אחד, בדיד בזמן. </w:t>
      </w:r>
      <w:bookmarkStart w:id="15488" w:name="_ETM_Q1_9074153"/>
      <w:bookmarkEnd w:id="15488"/>
      <w:r>
        <w:rPr>
          <w:rFonts w:hint="cs"/>
          <w:rtl/>
        </w:rPr>
        <w:t xml:space="preserve">יכול להיות שצריך לתת לו קנס </w:t>
      </w:r>
      <w:bookmarkStart w:id="15489" w:name="_ETM_Q1_9078653"/>
      <w:bookmarkEnd w:id="15489"/>
      <w:r>
        <w:rPr>
          <w:rFonts w:hint="cs"/>
          <w:rtl/>
        </w:rPr>
        <w:t>לפ</w:t>
      </w:r>
      <w:bookmarkStart w:id="15490" w:name="_ETM_Q1_9076153"/>
      <w:bookmarkStart w:id="15491" w:name="_ETM_Q1_9073404"/>
      <w:bookmarkEnd w:id="15490"/>
      <w:bookmarkEnd w:id="15491"/>
      <w:r>
        <w:rPr>
          <w:rFonts w:hint="cs"/>
          <w:rtl/>
        </w:rPr>
        <w:t xml:space="preserve">י גודל העסק, כמו שאמרתי. זה נראה לי הרבה </w:t>
      </w:r>
      <w:bookmarkStart w:id="15492" w:name="_ETM_Q1_9078404"/>
      <w:bookmarkEnd w:id="15492"/>
      <w:r>
        <w:rPr>
          <w:rFonts w:hint="cs"/>
          <w:rtl/>
        </w:rPr>
        <w:t xml:space="preserve">יותר </w:t>
      </w:r>
      <w:bookmarkStart w:id="15493" w:name="_ETM_Q1_9078903"/>
      <w:bookmarkEnd w:id="15493"/>
      <w:r>
        <w:rPr>
          <w:rFonts w:hint="cs"/>
          <w:rtl/>
        </w:rPr>
        <w:t>רלוונטי.</w:t>
      </w:r>
    </w:p>
    <w:p w14:paraId="2DF58EA9" w14:textId="77777777" w:rsidR="00BE0DD9" w:rsidRDefault="00BE0DD9" w:rsidP="00BE0DD9">
      <w:pPr>
        <w:rPr>
          <w:rtl/>
        </w:rPr>
      </w:pPr>
      <w:bookmarkStart w:id="15494" w:name="_ETM_Q1_9080403"/>
      <w:bookmarkStart w:id="15495" w:name="_ETM_Q1_9080653"/>
      <w:bookmarkStart w:id="15496" w:name="_ETM_Q1_9081653"/>
      <w:bookmarkEnd w:id="15494"/>
      <w:bookmarkEnd w:id="15495"/>
      <w:bookmarkEnd w:id="15496"/>
    </w:p>
    <w:p w14:paraId="6F793DB0" w14:textId="1E70542B" w:rsidR="00BE0DD9" w:rsidRDefault="00BE0DD9" w:rsidP="00BE0DD9">
      <w:pPr>
        <w:pStyle w:val="a4"/>
        <w:keepNext/>
        <w:rPr>
          <w:rtl/>
        </w:rPr>
      </w:pPr>
      <w:bookmarkStart w:id="15497" w:name="ET_speaker_ראובן_אידלמן_1005"/>
      <w:r w:rsidRPr="00BE0DD9">
        <w:rPr>
          <w:rStyle w:val="TagStyle"/>
          <w:rtl/>
        </w:rPr>
        <w:t xml:space="preserve"> &lt;&lt; דובר &gt;&gt; </w:t>
      </w:r>
      <w:r>
        <w:rPr>
          <w:rtl/>
        </w:rPr>
        <w:t>ראובן אידלמן:</w:t>
      </w:r>
      <w:r w:rsidRPr="00BE0DD9">
        <w:rPr>
          <w:rStyle w:val="TagStyle"/>
          <w:rtl/>
        </w:rPr>
        <w:t xml:space="preserve"> &lt;&lt; דובר &gt;&gt;</w:t>
      </w:r>
      <w:r>
        <w:rPr>
          <w:rtl/>
        </w:rPr>
        <w:t xml:space="preserve">   </w:t>
      </w:r>
      <w:bookmarkEnd w:id="15497"/>
    </w:p>
    <w:p w14:paraId="5B082557" w14:textId="77777777" w:rsidR="00BE0DD9" w:rsidRDefault="00BE0DD9" w:rsidP="00BE0DD9">
      <w:pPr>
        <w:pStyle w:val="KeepWithNext"/>
        <w:rPr>
          <w:rtl/>
        </w:rPr>
      </w:pPr>
    </w:p>
    <w:p w14:paraId="4013D8E8" w14:textId="7555F39E" w:rsidR="00BE0DD9" w:rsidRDefault="00BE0DD9" w:rsidP="00BE0DD9">
      <w:pPr>
        <w:rPr>
          <w:rtl/>
        </w:rPr>
      </w:pPr>
      <w:bookmarkStart w:id="15498" w:name="_ETM_Q1_9082156"/>
      <w:bookmarkStart w:id="15499" w:name="_ETM_Q1_9079156"/>
      <w:bookmarkStart w:id="15500" w:name="_ETM_Q1_9076156"/>
      <w:bookmarkEnd w:id="15498"/>
      <w:bookmarkEnd w:id="15499"/>
      <w:bookmarkEnd w:id="15500"/>
      <w:r>
        <w:rPr>
          <w:rFonts w:hint="cs"/>
          <w:rtl/>
        </w:rPr>
        <w:t xml:space="preserve">או עיצום בסיסי גבוה יותר. </w:t>
      </w:r>
    </w:p>
    <w:p w14:paraId="4AF08ABA" w14:textId="77777777" w:rsidR="00BE0DD9" w:rsidRDefault="00BE0DD9" w:rsidP="00BE0DD9">
      <w:pPr>
        <w:rPr>
          <w:rtl/>
        </w:rPr>
      </w:pPr>
      <w:bookmarkStart w:id="15501" w:name="_ETM_Q1_9082901"/>
      <w:bookmarkStart w:id="15502" w:name="_ETM_Q1_9083152"/>
      <w:bookmarkEnd w:id="15501"/>
      <w:bookmarkEnd w:id="15502"/>
    </w:p>
    <w:p w14:paraId="674A1ABF" w14:textId="07B79359" w:rsidR="00BE0DD9" w:rsidRDefault="00BE0DD9" w:rsidP="00BE0DD9">
      <w:pPr>
        <w:pStyle w:val="af6"/>
        <w:keepNext/>
        <w:rPr>
          <w:rtl/>
        </w:rPr>
      </w:pPr>
      <w:bookmarkStart w:id="15503" w:name="ET_yor_6157_1006"/>
      <w:r w:rsidRPr="00BE0DD9">
        <w:rPr>
          <w:rStyle w:val="TagStyle"/>
          <w:rtl/>
        </w:rPr>
        <w:t xml:space="preserve"> &lt;&lt; יור &gt;&gt; </w:t>
      </w:r>
      <w:r>
        <w:rPr>
          <w:rtl/>
        </w:rPr>
        <w:t>היו"ר שמחה רוטמן:</w:t>
      </w:r>
      <w:r w:rsidRPr="00BE0DD9">
        <w:rPr>
          <w:rStyle w:val="TagStyle"/>
          <w:rtl/>
        </w:rPr>
        <w:t xml:space="preserve"> &lt;&lt; יור &gt;&gt;</w:t>
      </w:r>
      <w:r>
        <w:rPr>
          <w:rtl/>
        </w:rPr>
        <w:t xml:space="preserve">   </w:t>
      </w:r>
      <w:bookmarkEnd w:id="15503"/>
    </w:p>
    <w:p w14:paraId="57098FE5" w14:textId="77777777" w:rsidR="00BE0DD9" w:rsidRDefault="00BE0DD9" w:rsidP="00BE0DD9">
      <w:pPr>
        <w:pStyle w:val="KeepWithNext"/>
        <w:rPr>
          <w:rtl/>
        </w:rPr>
      </w:pPr>
    </w:p>
    <w:p w14:paraId="47152678" w14:textId="52F05B2C" w:rsidR="00BE0DD9" w:rsidRDefault="00BE0DD9" w:rsidP="00BE0DD9">
      <w:pPr>
        <w:rPr>
          <w:rtl/>
        </w:rPr>
      </w:pPr>
      <w:bookmarkStart w:id="15504" w:name="_ETM_Q1_9084403"/>
      <w:bookmarkEnd w:id="15504"/>
      <w:r>
        <w:rPr>
          <w:rFonts w:hint="cs"/>
          <w:rtl/>
        </w:rPr>
        <w:t>או</w:t>
      </w:r>
      <w:bookmarkStart w:id="15505" w:name="_ETM_Q1_9081906"/>
      <w:bookmarkEnd w:id="15505"/>
      <w:r>
        <w:rPr>
          <w:rFonts w:hint="cs"/>
          <w:rtl/>
        </w:rPr>
        <w:t xml:space="preserve"> עיצום בסיסי </w:t>
      </w:r>
      <w:bookmarkStart w:id="15506" w:name="_ETM_Q1_9083656"/>
      <w:bookmarkEnd w:id="15506"/>
      <w:r>
        <w:rPr>
          <w:rFonts w:hint="cs"/>
          <w:rtl/>
        </w:rPr>
        <w:t xml:space="preserve">גבוה </w:t>
      </w:r>
      <w:bookmarkStart w:id="15507" w:name="_ETM_Q1_9082655"/>
      <w:bookmarkEnd w:id="15507"/>
      <w:r>
        <w:rPr>
          <w:rFonts w:hint="cs"/>
          <w:rtl/>
        </w:rPr>
        <w:t xml:space="preserve">יותר, הכול נכון אבל גודל </w:t>
      </w:r>
      <w:bookmarkStart w:id="15508" w:name="_ETM_Q1_9083906"/>
      <w:bookmarkEnd w:id="15508"/>
      <w:r>
        <w:rPr>
          <w:rFonts w:hint="cs"/>
          <w:rtl/>
        </w:rPr>
        <w:t>המאגר הוא פשוט</w:t>
      </w:r>
      <w:bookmarkStart w:id="15509" w:name="_ETM_Q1_9084652"/>
      <w:bookmarkEnd w:id="15509"/>
      <w:r>
        <w:rPr>
          <w:rFonts w:hint="cs"/>
          <w:rtl/>
        </w:rPr>
        <w:t xml:space="preserve"> לא </w:t>
      </w:r>
      <w:bookmarkStart w:id="15510" w:name="_ETM_Q1_9084905"/>
      <w:bookmarkEnd w:id="15510"/>
      <w:r>
        <w:rPr>
          <w:rFonts w:hint="cs"/>
          <w:rtl/>
        </w:rPr>
        <w:t>רלוונטי.</w:t>
      </w:r>
      <w:bookmarkStart w:id="15511" w:name="_ETM_Q1_9089656"/>
      <w:bookmarkStart w:id="15512" w:name="_ETM_Q1_9086904"/>
      <w:bookmarkStart w:id="15513" w:name="_ETM_Q1_9085904"/>
      <w:bookmarkEnd w:id="15511"/>
      <w:bookmarkEnd w:id="15512"/>
      <w:bookmarkEnd w:id="15513"/>
    </w:p>
    <w:p w14:paraId="56A9DB10" w14:textId="77777777" w:rsidR="00BE0DD9" w:rsidRDefault="00BE0DD9" w:rsidP="00BE0DD9">
      <w:pPr>
        <w:rPr>
          <w:rtl/>
        </w:rPr>
      </w:pPr>
      <w:bookmarkStart w:id="15514" w:name="_ETM_Q1_9086405"/>
      <w:bookmarkStart w:id="15515" w:name="_ETM_Q1_9087403"/>
      <w:bookmarkEnd w:id="15514"/>
      <w:bookmarkEnd w:id="15515"/>
    </w:p>
    <w:p w14:paraId="0A3DEC88" w14:textId="6EA3EBCC" w:rsidR="00BE0DD9" w:rsidRDefault="00BE0DD9" w:rsidP="00BE0DD9">
      <w:pPr>
        <w:pStyle w:val="a4"/>
        <w:keepNext/>
        <w:rPr>
          <w:rtl/>
        </w:rPr>
      </w:pPr>
      <w:bookmarkStart w:id="15516" w:name="ET_speaker_ניר_גרסון_1007"/>
      <w:r w:rsidRPr="00BE0DD9">
        <w:rPr>
          <w:rStyle w:val="TagStyle"/>
          <w:rtl/>
        </w:rPr>
        <w:t xml:space="preserve"> &lt;&lt; דובר &gt;&gt; </w:t>
      </w:r>
      <w:r>
        <w:rPr>
          <w:rtl/>
        </w:rPr>
        <w:t>ניר גרסון:</w:t>
      </w:r>
      <w:r w:rsidRPr="00BE0DD9">
        <w:rPr>
          <w:rStyle w:val="TagStyle"/>
          <w:rtl/>
        </w:rPr>
        <w:t xml:space="preserve"> &lt;&lt; דובר &gt;&gt;</w:t>
      </w:r>
      <w:r>
        <w:rPr>
          <w:rtl/>
        </w:rPr>
        <w:t xml:space="preserve">   </w:t>
      </w:r>
      <w:bookmarkEnd w:id="15516"/>
    </w:p>
    <w:p w14:paraId="37CE1FB4" w14:textId="77777777" w:rsidR="00BE0DD9" w:rsidRDefault="00BE0DD9" w:rsidP="00BE0DD9">
      <w:pPr>
        <w:pStyle w:val="KeepWithNext"/>
        <w:rPr>
          <w:rtl/>
        </w:rPr>
      </w:pPr>
    </w:p>
    <w:p w14:paraId="7E51E2F2" w14:textId="5FD1C746" w:rsidR="00BE0DD9" w:rsidRDefault="00BE0DD9" w:rsidP="00BE0DD9">
      <w:pPr>
        <w:rPr>
          <w:rtl/>
        </w:rPr>
      </w:pPr>
      <w:bookmarkStart w:id="15517" w:name="_ETM_Q1_9088404"/>
      <w:bookmarkEnd w:id="15517"/>
      <w:r>
        <w:rPr>
          <w:rFonts w:hint="cs"/>
          <w:rtl/>
        </w:rPr>
        <w:t>אם זה לא יהיה סכום מאוד גבוה</w:t>
      </w:r>
      <w:bookmarkStart w:id="15518" w:name="_ETM_Q1_9091652"/>
      <w:bookmarkEnd w:id="15518"/>
      <w:r>
        <w:rPr>
          <w:rFonts w:hint="cs"/>
          <w:rtl/>
        </w:rPr>
        <w:t xml:space="preserve"> אז</w:t>
      </w:r>
      <w:bookmarkStart w:id="15519" w:name="_ETM_Q1_9090903"/>
      <w:bookmarkStart w:id="15520" w:name="_ETM_Q1_9091153"/>
      <w:bookmarkStart w:id="15521" w:name="_ETM_Q1_9089653"/>
      <w:bookmarkEnd w:id="15519"/>
      <w:bookmarkEnd w:id="15520"/>
      <w:bookmarkEnd w:id="15521"/>
      <w:r>
        <w:rPr>
          <w:rFonts w:hint="cs"/>
          <w:rtl/>
        </w:rPr>
        <w:t xml:space="preserve"> כמו שנאמר בוועדה</w:t>
      </w:r>
      <w:bookmarkStart w:id="15522" w:name="_ETM_Q1_9090153"/>
      <w:bookmarkEnd w:id="15522"/>
      <w:r>
        <w:rPr>
          <w:rFonts w:hint="cs"/>
          <w:rtl/>
        </w:rPr>
        <w:t xml:space="preserve"> בהקשר אחר, </w:t>
      </w:r>
      <w:bookmarkStart w:id="15523" w:name="_ETM_Q1_9095402"/>
      <w:bookmarkStart w:id="15524" w:name="_ETM_Q1_9093155"/>
      <w:bookmarkEnd w:id="15523"/>
      <w:bookmarkEnd w:id="15524"/>
      <w:r>
        <w:rPr>
          <w:rFonts w:hint="cs"/>
          <w:rtl/>
        </w:rPr>
        <w:t>מי שישתף</w:t>
      </w:r>
      <w:bookmarkStart w:id="15525" w:name="_ETM_Q1_9095152"/>
      <w:bookmarkEnd w:id="15525"/>
      <w:r>
        <w:rPr>
          <w:rFonts w:hint="cs"/>
          <w:rtl/>
        </w:rPr>
        <w:t xml:space="preserve"> פעולה איתנו </w:t>
      </w:r>
      <w:bookmarkStart w:id="15526" w:name="_ETM_Q1_9097155"/>
      <w:bookmarkEnd w:id="15526"/>
      <w:r>
        <w:rPr>
          <w:rFonts w:hint="cs"/>
          <w:rtl/>
        </w:rPr>
        <w:t xml:space="preserve">יהיה שוטה. </w:t>
      </w:r>
    </w:p>
    <w:p w14:paraId="022C93ED" w14:textId="77777777" w:rsidR="00BE0DD9" w:rsidRDefault="00BE0DD9" w:rsidP="00BE0DD9">
      <w:pPr>
        <w:rPr>
          <w:rtl/>
        </w:rPr>
      </w:pPr>
      <w:bookmarkStart w:id="15527" w:name="_ETM_Q1_9099155"/>
      <w:bookmarkEnd w:id="15527"/>
    </w:p>
    <w:p w14:paraId="6EECB859" w14:textId="5D7059AD" w:rsidR="00BE0DD9" w:rsidRDefault="00BE0DD9" w:rsidP="00BE0DD9">
      <w:pPr>
        <w:pStyle w:val="af6"/>
        <w:keepNext/>
        <w:rPr>
          <w:rtl/>
        </w:rPr>
      </w:pPr>
      <w:bookmarkStart w:id="15528" w:name="ET_yor_6157_1008"/>
      <w:r w:rsidRPr="00BE0DD9">
        <w:rPr>
          <w:rStyle w:val="TagStyle"/>
          <w:rtl/>
        </w:rPr>
        <w:t xml:space="preserve"> &lt;&lt; יור &gt;&gt; </w:t>
      </w:r>
      <w:r>
        <w:rPr>
          <w:rtl/>
        </w:rPr>
        <w:t>היו"ר שמחה רוטמן:</w:t>
      </w:r>
      <w:r w:rsidRPr="00BE0DD9">
        <w:rPr>
          <w:rStyle w:val="TagStyle"/>
          <w:rtl/>
        </w:rPr>
        <w:t xml:space="preserve"> &lt;&lt; יור &gt;&gt;</w:t>
      </w:r>
      <w:r>
        <w:rPr>
          <w:rtl/>
        </w:rPr>
        <w:t xml:space="preserve">   </w:t>
      </w:r>
      <w:bookmarkEnd w:id="15528"/>
    </w:p>
    <w:p w14:paraId="002DC176" w14:textId="77777777" w:rsidR="00BE0DD9" w:rsidRDefault="00BE0DD9" w:rsidP="00BE0DD9">
      <w:pPr>
        <w:pStyle w:val="KeepWithNext"/>
        <w:rPr>
          <w:rtl/>
        </w:rPr>
      </w:pPr>
    </w:p>
    <w:p w14:paraId="272B0AF5" w14:textId="02FA4D15" w:rsidR="00BE0DD9" w:rsidRDefault="00BE0DD9" w:rsidP="00BE0DD9">
      <w:pPr>
        <w:rPr>
          <w:rtl/>
        </w:rPr>
      </w:pPr>
      <w:bookmarkStart w:id="15529" w:name="_ETM_Q1_9100655"/>
      <w:bookmarkEnd w:id="15529"/>
      <w:r>
        <w:rPr>
          <w:rFonts w:hint="cs"/>
          <w:rtl/>
        </w:rPr>
        <w:t>או שאתם תיכנסו</w:t>
      </w:r>
      <w:bookmarkStart w:id="15530" w:name="_ETM_Q1_9100405"/>
      <w:bookmarkEnd w:id="15530"/>
      <w:r>
        <w:rPr>
          <w:rFonts w:hint="cs"/>
          <w:rtl/>
        </w:rPr>
        <w:t xml:space="preserve"> </w:t>
      </w:r>
      <w:bookmarkStart w:id="15531" w:name="_ETM_Q1_9097652"/>
      <w:bookmarkEnd w:id="15531"/>
      <w:r>
        <w:rPr>
          <w:rFonts w:hint="cs"/>
          <w:rtl/>
        </w:rPr>
        <w:t xml:space="preserve">אליו, תעשו לו </w:t>
      </w:r>
      <w:bookmarkStart w:id="15532" w:name="_ETM_Q1_9102156"/>
      <w:bookmarkEnd w:id="15532"/>
      <w:r>
        <w:rPr>
          <w:rFonts w:hint="cs"/>
          <w:rtl/>
        </w:rPr>
        <w:t>חיפו</w:t>
      </w:r>
      <w:bookmarkStart w:id="15533" w:name="_ETM_Q1_9099652"/>
      <w:bookmarkEnd w:id="15533"/>
      <w:r>
        <w:rPr>
          <w:rFonts w:hint="cs"/>
          <w:rtl/>
        </w:rPr>
        <w:t>ש בחצרים</w:t>
      </w:r>
      <w:bookmarkStart w:id="15534" w:name="_ETM_Q1_9102402"/>
      <w:bookmarkEnd w:id="15534"/>
      <w:r>
        <w:rPr>
          <w:rFonts w:hint="cs"/>
          <w:rtl/>
        </w:rPr>
        <w:t>, תחרימו לו</w:t>
      </w:r>
      <w:bookmarkStart w:id="15535" w:name="_ETM_Q1_9101404"/>
      <w:bookmarkEnd w:id="15535"/>
      <w:r>
        <w:rPr>
          <w:rFonts w:hint="cs"/>
          <w:rtl/>
        </w:rPr>
        <w:t xml:space="preserve"> </w:t>
      </w:r>
      <w:bookmarkStart w:id="15536" w:name="_ETM_Q1_9104653"/>
      <w:bookmarkEnd w:id="15536"/>
      <w:r>
        <w:rPr>
          <w:rFonts w:hint="cs"/>
          <w:rtl/>
        </w:rPr>
        <w:t>את המחשבי</w:t>
      </w:r>
      <w:bookmarkStart w:id="15537" w:name="_ETM_Q1_9104405"/>
      <w:bookmarkStart w:id="15538" w:name="_ETM_Q1_9101656"/>
      <w:bookmarkEnd w:id="15537"/>
      <w:bookmarkEnd w:id="15538"/>
      <w:r>
        <w:rPr>
          <w:rFonts w:hint="cs"/>
          <w:rtl/>
        </w:rPr>
        <w:t>ם</w:t>
      </w:r>
      <w:bookmarkStart w:id="15539" w:name="_ETM_Q1_9099655"/>
      <w:bookmarkEnd w:id="15539"/>
      <w:r>
        <w:rPr>
          <w:rFonts w:hint="cs"/>
          <w:rtl/>
        </w:rPr>
        <w:t xml:space="preserve">, </w:t>
      </w:r>
      <w:bookmarkStart w:id="15540" w:name="_ETM_Q1_9103401"/>
      <w:bookmarkEnd w:id="15540"/>
      <w:r>
        <w:rPr>
          <w:rFonts w:hint="cs"/>
          <w:rtl/>
        </w:rPr>
        <w:t>תו</w:t>
      </w:r>
      <w:bookmarkStart w:id="15541" w:name="_ETM_Q1_9101156"/>
      <w:bookmarkEnd w:id="15541"/>
      <w:r>
        <w:rPr>
          <w:rFonts w:hint="cs"/>
          <w:rtl/>
        </w:rPr>
        <w:t xml:space="preserve">ציאו לו </w:t>
      </w:r>
      <w:bookmarkStart w:id="15542" w:name="_ETM_Q1_9102154"/>
      <w:bookmarkEnd w:id="15542"/>
      <w:r>
        <w:rPr>
          <w:rFonts w:hint="cs"/>
          <w:rtl/>
        </w:rPr>
        <w:t>צו הפסקת עיבוד ועוד כל מיני</w:t>
      </w:r>
      <w:bookmarkStart w:id="15543" w:name="_ETM_Q1_9103905"/>
      <w:bookmarkEnd w:id="15543"/>
      <w:r>
        <w:rPr>
          <w:rFonts w:hint="cs"/>
          <w:rtl/>
        </w:rPr>
        <w:t xml:space="preserve"> דברים </w:t>
      </w:r>
      <w:bookmarkStart w:id="15544" w:name="_ETM_Q1_9103406"/>
      <w:bookmarkEnd w:id="15544"/>
      <w:r>
        <w:rPr>
          <w:rFonts w:hint="cs"/>
          <w:rtl/>
        </w:rPr>
        <w:t>שהם סמ</w:t>
      </w:r>
      <w:bookmarkStart w:id="15545" w:name="_ETM_Q1_9103903"/>
      <w:bookmarkEnd w:id="15545"/>
      <w:r>
        <w:rPr>
          <w:rFonts w:hint="cs"/>
          <w:rtl/>
        </w:rPr>
        <w:t xml:space="preserve">כויות </w:t>
      </w:r>
      <w:bookmarkStart w:id="15546" w:name="_ETM_Q1_9105405"/>
      <w:bookmarkEnd w:id="15546"/>
      <w:r>
        <w:rPr>
          <w:rFonts w:hint="cs"/>
          <w:rtl/>
        </w:rPr>
        <w:t xml:space="preserve">אדירות שנתתי לכם ביד. </w:t>
      </w:r>
      <w:bookmarkStart w:id="15547" w:name="_ETM_Q1_9111153"/>
      <w:bookmarkEnd w:id="15547"/>
      <w:r>
        <w:rPr>
          <w:rFonts w:hint="cs"/>
          <w:rtl/>
        </w:rPr>
        <w:t>כל</w:t>
      </w:r>
      <w:bookmarkStart w:id="15548" w:name="_ETM_Q1_9109903"/>
      <w:bookmarkEnd w:id="15548"/>
      <w:r>
        <w:rPr>
          <w:rFonts w:hint="cs"/>
          <w:rtl/>
        </w:rPr>
        <w:t xml:space="preserve"> האקסטרפולציות האלה פשוט לא </w:t>
      </w:r>
      <w:bookmarkStart w:id="15549" w:name="_ETM_Q1_9115653"/>
      <w:bookmarkEnd w:id="15549"/>
      <w:r>
        <w:rPr>
          <w:rFonts w:hint="cs"/>
          <w:rtl/>
        </w:rPr>
        <w:t xml:space="preserve">רלוונטיות </w:t>
      </w:r>
      <w:bookmarkStart w:id="15550" w:name="_ETM_Q1_9114156"/>
      <w:bookmarkEnd w:id="15550"/>
      <w:r>
        <w:rPr>
          <w:rFonts w:hint="cs"/>
          <w:rtl/>
        </w:rPr>
        <w:t xml:space="preserve">לעובדה הבסיסית </w:t>
      </w:r>
      <w:bookmarkStart w:id="15551" w:name="_ETM_Q1_9113404"/>
      <w:bookmarkEnd w:id="15551"/>
      <w:r>
        <w:rPr>
          <w:rFonts w:hint="cs"/>
          <w:rtl/>
        </w:rPr>
        <w:t>שאין קשר לגובה המאגר.</w:t>
      </w:r>
      <w:bookmarkStart w:id="15552" w:name="_ETM_Q1_9110156"/>
      <w:bookmarkStart w:id="15553" w:name="_ETM_Q1_9116906"/>
      <w:bookmarkEnd w:id="15552"/>
      <w:bookmarkEnd w:id="15553"/>
    </w:p>
    <w:p w14:paraId="60E08B08" w14:textId="77777777" w:rsidR="00BE0DD9" w:rsidRDefault="00BE0DD9" w:rsidP="00BE0DD9">
      <w:pPr>
        <w:rPr>
          <w:rtl/>
        </w:rPr>
      </w:pPr>
      <w:bookmarkStart w:id="15554" w:name="_ETM_Q1_9117151"/>
      <w:bookmarkEnd w:id="15554"/>
    </w:p>
    <w:p w14:paraId="5E36BE9D" w14:textId="77777777" w:rsidR="00BE0DD9" w:rsidRDefault="00BE0DD9" w:rsidP="00BE0DD9">
      <w:pPr>
        <w:rPr>
          <w:rtl/>
        </w:rPr>
      </w:pPr>
      <w:bookmarkStart w:id="15555" w:name="_ETM_Q1_9117901"/>
      <w:bookmarkStart w:id="15556" w:name="_ETM_Q1_9118151"/>
      <w:bookmarkEnd w:id="15555"/>
      <w:bookmarkEnd w:id="15556"/>
      <w:r>
        <w:rPr>
          <w:rFonts w:hint="cs"/>
          <w:rtl/>
        </w:rPr>
        <w:t>הכול</w:t>
      </w:r>
      <w:bookmarkStart w:id="15557" w:name="_ETM_Q1_9118656"/>
      <w:bookmarkEnd w:id="15557"/>
      <w:r>
        <w:rPr>
          <w:rFonts w:hint="cs"/>
          <w:rtl/>
        </w:rPr>
        <w:t xml:space="preserve"> יכול להיות </w:t>
      </w:r>
      <w:bookmarkStart w:id="15558" w:name="_ETM_Q1_9116405"/>
      <w:bookmarkStart w:id="15559" w:name="_ETM_Q1_9113654"/>
      <w:bookmarkEnd w:id="15558"/>
      <w:bookmarkEnd w:id="15559"/>
      <w:r>
        <w:rPr>
          <w:rFonts w:hint="cs"/>
          <w:rtl/>
        </w:rPr>
        <w:t xml:space="preserve">אז </w:t>
      </w:r>
      <w:bookmarkStart w:id="15560" w:name="_ETM_Q1_9113904"/>
      <w:bookmarkEnd w:id="15560"/>
      <w:r>
        <w:rPr>
          <w:rFonts w:hint="cs"/>
          <w:rtl/>
        </w:rPr>
        <w:t>תלכו ותמקדו</w:t>
      </w:r>
      <w:bookmarkStart w:id="15561" w:name="_ETM_Q1_9116656"/>
      <w:bookmarkEnd w:id="15561"/>
      <w:r>
        <w:rPr>
          <w:rFonts w:hint="cs"/>
          <w:rtl/>
        </w:rPr>
        <w:t xml:space="preserve"> </w:t>
      </w:r>
      <w:bookmarkStart w:id="15562" w:name="_ETM_Q1_9113903"/>
      <w:bookmarkEnd w:id="15562"/>
      <w:r>
        <w:rPr>
          <w:rFonts w:hint="cs"/>
          <w:rtl/>
        </w:rPr>
        <w:t xml:space="preserve">אכיפה או שלא תמקדו אכיפה, </w:t>
      </w:r>
      <w:bookmarkStart w:id="15563" w:name="_ETM_Q1_9121153"/>
      <w:bookmarkEnd w:id="15563"/>
      <w:r>
        <w:rPr>
          <w:rFonts w:hint="cs"/>
          <w:rtl/>
        </w:rPr>
        <w:t>תחרימו</w:t>
      </w:r>
      <w:bookmarkStart w:id="15564" w:name="_ETM_Q1_9119406"/>
      <w:bookmarkEnd w:id="15564"/>
      <w:r>
        <w:rPr>
          <w:rFonts w:hint="cs"/>
          <w:rtl/>
        </w:rPr>
        <w:t xml:space="preserve"> לו את המאגר או צו</w:t>
      </w:r>
      <w:bookmarkStart w:id="15565" w:name="_ETM_Q1_9119902"/>
      <w:bookmarkEnd w:id="15565"/>
      <w:r>
        <w:rPr>
          <w:rFonts w:hint="cs"/>
          <w:rtl/>
        </w:rPr>
        <w:t xml:space="preserve"> הפסקת עי</w:t>
      </w:r>
      <w:bookmarkStart w:id="15566" w:name="_ETM_Q1_9120904"/>
      <w:bookmarkEnd w:id="15566"/>
      <w:r>
        <w:rPr>
          <w:rFonts w:hint="cs"/>
          <w:rtl/>
        </w:rPr>
        <w:t xml:space="preserve">בוד אבל </w:t>
      </w:r>
      <w:bookmarkStart w:id="15567" w:name="_ETM_Q1_9122156"/>
      <w:bookmarkEnd w:id="15567"/>
      <w:r>
        <w:rPr>
          <w:rFonts w:hint="cs"/>
          <w:rtl/>
        </w:rPr>
        <w:t xml:space="preserve">אין קשר לגובה המאגר, זה לא </w:t>
      </w:r>
      <w:bookmarkStart w:id="15568" w:name="_ETM_Q1_9122405"/>
      <w:bookmarkEnd w:id="15568"/>
      <w:r>
        <w:rPr>
          <w:rFonts w:hint="cs"/>
          <w:rtl/>
        </w:rPr>
        <w:t xml:space="preserve">מתכתב עם </w:t>
      </w:r>
      <w:bookmarkStart w:id="15569" w:name="_ETM_Q1_9123653"/>
      <w:bookmarkEnd w:id="15569"/>
      <w:r>
        <w:rPr>
          <w:rFonts w:hint="cs"/>
          <w:rtl/>
        </w:rPr>
        <w:t>האירוע. טוב, אז (14</w:t>
      </w:r>
      <w:bookmarkStart w:id="15570" w:name="_ETM_Q1_9133656"/>
      <w:bookmarkEnd w:id="15570"/>
      <w:r>
        <w:rPr>
          <w:rFonts w:hint="cs"/>
          <w:rtl/>
        </w:rPr>
        <w:t>)</w:t>
      </w:r>
      <w:bookmarkStart w:id="15571" w:name="_ETM_Q1_9130902"/>
      <w:bookmarkEnd w:id="15571"/>
      <w:r>
        <w:rPr>
          <w:rFonts w:hint="cs"/>
          <w:rtl/>
        </w:rPr>
        <w:t xml:space="preserve"> זה ברוברי</w:t>
      </w:r>
      <w:bookmarkStart w:id="15572" w:name="_ETM_Q1_9131405"/>
      <w:bookmarkEnd w:id="15572"/>
      <w:r>
        <w:rPr>
          <w:rFonts w:hint="cs"/>
          <w:rtl/>
        </w:rPr>
        <w:t>קה נפרדת ויכול</w:t>
      </w:r>
      <w:bookmarkStart w:id="15573" w:name="_ETM_Q1_9133651"/>
      <w:bookmarkEnd w:id="15573"/>
      <w:r>
        <w:rPr>
          <w:rFonts w:hint="cs"/>
          <w:rtl/>
        </w:rPr>
        <w:t xml:space="preserve"> להיות שהיא </w:t>
      </w:r>
      <w:bookmarkStart w:id="15574" w:name="_ETM_Q1_9135152"/>
      <w:bookmarkEnd w:id="15574"/>
      <w:r>
        <w:rPr>
          <w:rFonts w:hint="cs"/>
          <w:rtl/>
        </w:rPr>
        <w:t xml:space="preserve">רלוונטית להפרות החמורות. יכול להיות </w:t>
      </w:r>
      <w:bookmarkStart w:id="15575" w:name="_ETM_Q1_9137152"/>
      <w:bookmarkEnd w:id="15575"/>
      <w:r>
        <w:rPr>
          <w:rFonts w:hint="cs"/>
          <w:rtl/>
        </w:rPr>
        <w:t>שהיא צריכה לעבור</w:t>
      </w:r>
      <w:bookmarkStart w:id="15576" w:name="_ETM_Q1_9139156"/>
      <w:bookmarkEnd w:id="15576"/>
      <w:r>
        <w:rPr>
          <w:rFonts w:hint="cs"/>
          <w:rtl/>
        </w:rPr>
        <w:t xml:space="preserve"> ל-ד'</w:t>
      </w:r>
      <w:bookmarkStart w:id="15577" w:name="_ETM_Q1_9138656"/>
      <w:bookmarkStart w:id="15578" w:name="_ETM_Q1_9135903"/>
      <w:bookmarkEnd w:id="15577"/>
      <w:bookmarkEnd w:id="15578"/>
      <w:r>
        <w:rPr>
          <w:rFonts w:hint="cs"/>
          <w:rtl/>
        </w:rPr>
        <w:t xml:space="preserve">, אני לא </w:t>
      </w:r>
      <w:bookmarkStart w:id="15579" w:name="_ETM_Q1_9137906"/>
      <w:bookmarkEnd w:id="15579"/>
      <w:r>
        <w:rPr>
          <w:rFonts w:hint="cs"/>
          <w:rtl/>
        </w:rPr>
        <w:t>אומר שלא אבל גם שם זה בלי קשר</w:t>
      </w:r>
      <w:bookmarkStart w:id="15580" w:name="_ETM_Q1_9141401"/>
      <w:bookmarkEnd w:id="15580"/>
      <w:r>
        <w:rPr>
          <w:rFonts w:hint="cs"/>
          <w:rtl/>
        </w:rPr>
        <w:t xml:space="preserve"> לגו</w:t>
      </w:r>
      <w:bookmarkStart w:id="15581" w:name="_ETM_Q1_9140655"/>
      <w:bookmarkEnd w:id="15581"/>
      <w:r>
        <w:rPr>
          <w:rFonts w:hint="cs"/>
          <w:rtl/>
        </w:rPr>
        <w:t xml:space="preserve">דל </w:t>
      </w:r>
      <w:bookmarkStart w:id="15582" w:name="_ETM_Q1_9141402"/>
      <w:bookmarkEnd w:id="15582"/>
      <w:r>
        <w:rPr>
          <w:rFonts w:hint="cs"/>
          <w:rtl/>
        </w:rPr>
        <w:t xml:space="preserve">המאגר. </w:t>
      </w:r>
    </w:p>
    <w:p w14:paraId="7460D9C0" w14:textId="77777777" w:rsidR="00BE0DD9" w:rsidRDefault="00BE0DD9" w:rsidP="00BE0DD9">
      <w:pPr>
        <w:rPr>
          <w:rtl/>
        </w:rPr>
      </w:pPr>
      <w:bookmarkStart w:id="15583" w:name="_ETM_Q1_9144653"/>
      <w:bookmarkStart w:id="15584" w:name="_ETM_Q1_9145902"/>
      <w:bookmarkEnd w:id="15583"/>
      <w:bookmarkEnd w:id="15584"/>
    </w:p>
    <w:p w14:paraId="71856F49" w14:textId="25E3D1E8" w:rsidR="00BE0DD9" w:rsidRDefault="00BE0DD9" w:rsidP="00BE0DD9">
      <w:pPr>
        <w:pStyle w:val="af9"/>
        <w:keepNext/>
        <w:rPr>
          <w:rtl/>
        </w:rPr>
      </w:pPr>
      <w:bookmarkStart w:id="15585" w:name="ET_guest_583520_1009"/>
      <w:r w:rsidRPr="00BE0DD9">
        <w:rPr>
          <w:rStyle w:val="TagStyle"/>
          <w:rtl/>
        </w:rPr>
        <w:t xml:space="preserve"> &lt;&lt; אורח &gt;&gt; </w:t>
      </w:r>
      <w:r>
        <w:rPr>
          <w:rtl/>
        </w:rPr>
        <w:t>גלעד סממה:</w:t>
      </w:r>
      <w:r w:rsidRPr="00BE0DD9">
        <w:rPr>
          <w:rStyle w:val="TagStyle"/>
          <w:rtl/>
        </w:rPr>
        <w:t xml:space="preserve"> &lt;&lt; אורח &gt;&gt;</w:t>
      </w:r>
      <w:r>
        <w:rPr>
          <w:rtl/>
        </w:rPr>
        <w:t xml:space="preserve">   </w:t>
      </w:r>
      <w:bookmarkEnd w:id="15585"/>
    </w:p>
    <w:p w14:paraId="79E063E6" w14:textId="77777777" w:rsidR="00BE0DD9" w:rsidRDefault="00BE0DD9" w:rsidP="00BE0DD9">
      <w:pPr>
        <w:pStyle w:val="KeepWithNext"/>
        <w:rPr>
          <w:rtl/>
        </w:rPr>
      </w:pPr>
    </w:p>
    <w:p w14:paraId="40371D21" w14:textId="77777777" w:rsidR="00BE0DD9" w:rsidRDefault="00BE0DD9" w:rsidP="00BE0DD9">
      <w:pPr>
        <w:rPr>
          <w:rtl/>
        </w:rPr>
      </w:pPr>
      <w:bookmarkStart w:id="15586" w:name="_ETM_Q1_9146903"/>
      <w:bookmarkStart w:id="15587" w:name="_ETM_Q1_9143903"/>
      <w:bookmarkEnd w:id="15586"/>
      <w:bookmarkEnd w:id="15587"/>
      <w:r>
        <w:rPr>
          <w:rFonts w:hint="cs"/>
          <w:rtl/>
        </w:rPr>
        <w:t>זה פתרון טוב.</w:t>
      </w:r>
      <w:bookmarkStart w:id="15588" w:name="_ETM_Q1_9142904"/>
      <w:bookmarkEnd w:id="15588"/>
    </w:p>
    <w:p w14:paraId="52C1E2B4" w14:textId="77777777" w:rsidR="00BE0DD9" w:rsidRDefault="00BE0DD9" w:rsidP="00BE0DD9">
      <w:pPr>
        <w:rPr>
          <w:rtl/>
        </w:rPr>
      </w:pPr>
      <w:bookmarkStart w:id="15589" w:name="_ETM_Q1_9143155"/>
      <w:bookmarkStart w:id="15590" w:name="_ETM_Q1_9143906"/>
      <w:bookmarkEnd w:id="15589"/>
      <w:bookmarkEnd w:id="15590"/>
    </w:p>
    <w:p w14:paraId="21AE172C" w14:textId="46375ECB" w:rsidR="00BE0DD9" w:rsidRDefault="00BE0DD9" w:rsidP="00BE0DD9">
      <w:pPr>
        <w:pStyle w:val="af6"/>
        <w:keepNext/>
        <w:rPr>
          <w:rtl/>
        </w:rPr>
      </w:pPr>
      <w:bookmarkStart w:id="15591" w:name="ET_yor_6157_1010"/>
      <w:r w:rsidRPr="00BE0DD9">
        <w:rPr>
          <w:rStyle w:val="TagStyle"/>
          <w:rtl/>
        </w:rPr>
        <w:t xml:space="preserve"> &lt;&lt; יור &gt;&gt; </w:t>
      </w:r>
      <w:r>
        <w:rPr>
          <w:rtl/>
        </w:rPr>
        <w:t>היו"ר שמחה רוטמן:</w:t>
      </w:r>
      <w:r w:rsidRPr="00BE0DD9">
        <w:rPr>
          <w:rStyle w:val="TagStyle"/>
          <w:rtl/>
        </w:rPr>
        <w:t xml:space="preserve"> &lt;&lt; יור &gt;&gt;</w:t>
      </w:r>
      <w:r>
        <w:rPr>
          <w:rtl/>
        </w:rPr>
        <w:t xml:space="preserve">   </w:t>
      </w:r>
      <w:bookmarkEnd w:id="15591"/>
    </w:p>
    <w:p w14:paraId="3C14325D" w14:textId="77777777" w:rsidR="00BE0DD9" w:rsidRDefault="00BE0DD9" w:rsidP="00BE0DD9">
      <w:pPr>
        <w:pStyle w:val="KeepWithNext"/>
        <w:rPr>
          <w:rtl/>
        </w:rPr>
      </w:pPr>
    </w:p>
    <w:p w14:paraId="27A0574C" w14:textId="77777777" w:rsidR="00BE0DD9" w:rsidRDefault="00BE0DD9" w:rsidP="00BE0DD9">
      <w:pPr>
        <w:rPr>
          <w:rtl/>
        </w:rPr>
      </w:pPr>
      <w:bookmarkStart w:id="15592" w:name="_ETM_Q1_9144903"/>
      <w:bookmarkEnd w:id="15592"/>
      <w:r>
        <w:rPr>
          <w:rFonts w:hint="cs"/>
          <w:rtl/>
        </w:rPr>
        <w:t>אבל גם שם</w:t>
      </w:r>
      <w:bookmarkStart w:id="15593" w:name="_ETM_Q1_9144156"/>
      <w:bookmarkEnd w:id="15593"/>
      <w:r>
        <w:rPr>
          <w:rFonts w:hint="cs"/>
          <w:rtl/>
        </w:rPr>
        <w:t xml:space="preserve"> זה בלי קשר לגודל </w:t>
      </w:r>
      <w:bookmarkStart w:id="15594" w:name="_ETM_Q1_9146401"/>
      <w:bookmarkEnd w:id="15594"/>
      <w:r>
        <w:rPr>
          <w:rFonts w:hint="cs"/>
          <w:rtl/>
        </w:rPr>
        <w:t xml:space="preserve">המאגר. </w:t>
      </w:r>
    </w:p>
    <w:p w14:paraId="464BA77D" w14:textId="77777777" w:rsidR="00BE0DD9" w:rsidRDefault="00BE0DD9" w:rsidP="00BE0DD9">
      <w:pPr>
        <w:rPr>
          <w:rtl/>
        </w:rPr>
      </w:pPr>
      <w:bookmarkStart w:id="15595" w:name="_ETM_Q1_9152652"/>
      <w:bookmarkStart w:id="15596" w:name="_ETM_Q1_9154154"/>
      <w:bookmarkEnd w:id="15595"/>
      <w:bookmarkEnd w:id="15596"/>
    </w:p>
    <w:p w14:paraId="4A2DCB1F" w14:textId="77461DE8" w:rsidR="00BE0DD9" w:rsidRDefault="00BE0DD9" w:rsidP="00BE0DD9">
      <w:pPr>
        <w:pStyle w:val="a4"/>
        <w:keepNext/>
        <w:rPr>
          <w:rtl/>
        </w:rPr>
      </w:pPr>
      <w:bookmarkStart w:id="15597" w:name="ET_speaker_נעמה_מנחמי_1011"/>
      <w:r w:rsidRPr="00BE0DD9">
        <w:rPr>
          <w:rStyle w:val="TagStyle"/>
          <w:rtl/>
        </w:rPr>
        <w:t xml:space="preserve"> &lt;&lt; דובר &gt;&gt; </w:t>
      </w:r>
      <w:r>
        <w:rPr>
          <w:rtl/>
        </w:rPr>
        <w:t>נעמה מנחמי:</w:t>
      </w:r>
      <w:r w:rsidRPr="00BE0DD9">
        <w:rPr>
          <w:rStyle w:val="TagStyle"/>
          <w:rtl/>
        </w:rPr>
        <w:t xml:space="preserve"> &lt;&lt; דובר &gt;&gt;</w:t>
      </w:r>
      <w:r>
        <w:rPr>
          <w:rtl/>
        </w:rPr>
        <w:t xml:space="preserve">   </w:t>
      </w:r>
      <w:bookmarkEnd w:id="15597"/>
    </w:p>
    <w:p w14:paraId="370074AC" w14:textId="77777777" w:rsidR="00BE0DD9" w:rsidRDefault="00BE0DD9" w:rsidP="00BE0DD9">
      <w:pPr>
        <w:pStyle w:val="KeepWithNext"/>
        <w:rPr>
          <w:rtl/>
        </w:rPr>
      </w:pPr>
    </w:p>
    <w:p w14:paraId="4A1DDA69" w14:textId="77777777" w:rsidR="00BE0DD9" w:rsidRDefault="00BE0DD9" w:rsidP="00BE0DD9">
      <w:pPr>
        <w:rPr>
          <w:rtl/>
        </w:rPr>
      </w:pPr>
      <w:bookmarkStart w:id="15598" w:name="_ETM_Q1_9155901"/>
      <w:bookmarkStart w:id="15599" w:name="_ETM_Q1_9156151"/>
      <w:bookmarkStart w:id="15600" w:name="_ETM_Q1_9153405"/>
      <w:bookmarkEnd w:id="15598"/>
      <w:bookmarkEnd w:id="15599"/>
      <w:bookmarkEnd w:id="15600"/>
      <w:r>
        <w:rPr>
          <w:rFonts w:hint="cs"/>
          <w:rtl/>
        </w:rPr>
        <w:t>שנ</w:t>
      </w:r>
      <w:bookmarkStart w:id="15601" w:name="_ETM_Q1_9150653"/>
      <w:bookmarkEnd w:id="15601"/>
      <w:r>
        <w:rPr>
          <w:rFonts w:hint="cs"/>
          <w:rtl/>
        </w:rPr>
        <w:t>יי</w:t>
      </w:r>
      <w:bookmarkStart w:id="15602" w:name="_ETM_Q1_9147905"/>
      <w:bookmarkEnd w:id="15602"/>
      <w:r>
        <w:rPr>
          <w:rFonts w:hint="cs"/>
          <w:rtl/>
        </w:rPr>
        <w:t>ה, מה לגבי (14)?</w:t>
      </w:r>
      <w:bookmarkStart w:id="15603" w:name="_ETM_Q1_9149906"/>
      <w:bookmarkEnd w:id="15603"/>
    </w:p>
    <w:p w14:paraId="13431520" w14:textId="77777777" w:rsidR="00BE0DD9" w:rsidRDefault="00BE0DD9" w:rsidP="00BE0DD9">
      <w:pPr>
        <w:rPr>
          <w:rtl/>
        </w:rPr>
      </w:pPr>
      <w:bookmarkStart w:id="15604" w:name="_ETM_Q1_9150153"/>
      <w:bookmarkStart w:id="15605" w:name="_ETM_Q1_9150404"/>
      <w:bookmarkEnd w:id="15604"/>
      <w:bookmarkEnd w:id="15605"/>
    </w:p>
    <w:p w14:paraId="5E0A2DBB" w14:textId="3C337988" w:rsidR="00BE0DD9" w:rsidRDefault="00BE0DD9" w:rsidP="00BE0DD9">
      <w:pPr>
        <w:pStyle w:val="af6"/>
        <w:keepNext/>
        <w:rPr>
          <w:rtl/>
        </w:rPr>
      </w:pPr>
      <w:bookmarkStart w:id="15606" w:name="ET_yor_6157_1012"/>
      <w:r w:rsidRPr="00BE0DD9">
        <w:rPr>
          <w:rStyle w:val="TagStyle"/>
          <w:rtl/>
        </w:rPr>
        <w:t xml:space="preserve"> &lt;&lt; יור &gt;&gt; </w:t>
      </w:r>
      <w:r>
        <w:rPr>
          <w:rtl/>
        </w:rPr>
        <w:t>היו"ר שמחה רוטמן:</w:t>
      </w:r>
      <w:r w:rsidRPr="00BE0DD9">
        <w:rPr>
          <w:rStyle w:val="TagStyle"/>
          <w:rtl/>
        </w:rPr>
        <w:t xml:space="preserve"> &lt;&lt; יור &gt;&gt;</w:t>
      </w:r>
      <w:r>
        <w:rPr>
          <w:rtl/>
        </w:rPr>
        <w:t xml:space="preserve">   </w:t>
      </w:r>
      <w:bookmarkEnd w:id="15606"/>
    </w:p>
    <w:p w14:paraId="4F7049AB" w14:textId="77777777" w:rsidR="00BE0DD9" w:rsidRDefault="00BE0DD9" w:rsidP="00BE0DD9">
      <w:pPr>
        <w:pStyle w:val="KeepWithNext"/>
        <w:rPr>
          <w:rtl/>
        </w:rPr>
      </w:pPr>
    </w:p>
    <w:p w14:paraId="62020907" w14:textId="77777777" w:rsidR="00132DD9" w:rsidRDefault="00BE0DD9" w:rsidP="00BE0DD9">
      <w:pPr>
        <w:rPr>
          <w:rtl/>
        </w:rPr>
      </w:pPr>
      <w:bookmarkStart w:id="15607" w:name="_ETM_Q1_9151156"/>
      <w:bookmarkEnd w:id="15607"/>
      <w:r>
        <w:rPr>
          <w:rFonts w:hint="cs"/>
          <w:rtl/>
        </w:rPr>
        <w:t xml:space="preserve">כרגע (14) הוא לא פה. עוד </w:t>
      </w:r>
      <w:bookmarkStart w:id="15608" w:name="_ETM_Q1_9157404"/>
      <w:bookmarkEnd w:id="15608"/>
      <w:r>
        <w:rPr>
          <w:rFonts w:hint="cs"/>
          <w:rtl/>
        </w:rPr>
        <w:t xml:space="preserve">נחשוב </w:t>
      </w:r>
      <w:bookmarkStart w:id="15609" w:name="_ETM_Q1_9155654"/>
      <w:bookmarkEnd w:id="15609"/>
      <w:r>
        <w:rPr>
          <w:rFonts w:hint="cs"/>
          <w:rtl/>
        </w:rPr>
        <w:t>איפה לשים אותו</w:t>
      </w:r>
      <w:bookmarkStart w:id="15610" w:name="_ETM_Q1_9155403"/>
      <w:bookmarkEnd w:id="15610"/>
      <w:r>
        <w:rPr>
          <w:rFonts w:hint="cs"/>
          <w:rtl/>
        </w:rPr>
        <w:t>, זה תלוי גם בגובה</w:t>
      </w:r>
      <w:bookmarkStart w:id="15611" w:name="_ETM_Q1_9155405"/>
      <w:bookmarkEnd w:id="15611"/>
      <w:r>
        <w:rPr>
          <w:rFonts w:hint="cs"/>
          <w:rtl/>
        </w:rPr>
        <w:t xml:space="preserve"> העיצומים, הפחתות </w:t>
      </w:r>
      <w:bookmarkStart w:id="15612" w:name="_ETM_Q1_9159154"/>
      <w:bookmarkEnd w:id="15612"/>
      <w:r>
        <w:rPr>
          <w:rFonts w:hint="cs"/>
          <w:rtl/>
        </w:rPr>
        <w:t xml:space="preserve">וכל הדברים האלה. אתם רוצים </w:t>
      </w:r>
      <w:bookmarkStart w:id="15613" w:name="_ETM_Q1_9161653"/>
      <w:bookmarkEnd w:id="15613"/>
      <w:r>
        <w:rPr>
          <w:rFonts w:hint="cs"/>
          <w:rtl/>
        </w:rPr>
        <w:t xml:space="preserve">הפסקה קצרה? </w:t>
      </w:r>
      <w:bookmarkStart w:id="15614" w:name="_ETM_Q1_9169156"/>
      <w:bookmarkStart w:id="15615" w:name="_ETM_Q1_9173906"/>
      <w:bookmarkEnd w:id="15614"/>
      <w:bookmarkEnd w:id="15615"/>
    </w:p>
    <w:p w14:paraId="3749187A" w14:textId="77777777" w:rsidR="00132DD9" w:rsidRDefault="00132DD9" w:rsidP="00BE0DD9">
      <w:pPr>
        <w:rPr>
          <w:rtl/>
        </w:rPr>
      </w:pPr>
    </w:p>
    <w:p w14:paraId="2F8666DB" w14:textId="4199039D" w:rsidR="00132DD9" w:rsidRDefault="00132DD9" w:rsidP="00132DD9">
      <w:pPr>
        <w:pStyle w:val="af5"/>
        <w:keepNext/>
        <w:rPr>
          <w:rtl/>
        </w:rPr>
      </w:pPr>
      <w:bookmarkStart w:id="15616" w:name="ET_interruption_קריאה_1013"/>
      <w:r w:rsidRPr="00132DD9">
        <w:rPr>
          <w:rStyle w:val="TagStyle"/>
          <w:rtl/>
        </w:rPr>
        <w:t xml:space="preserve"> &lt;&lt; קריאה &gt;&gt; </w:t>
      </w:r>
      <w:r>
        <w:rPr>
          <w:rtl/>
        </w:rPr>
        <w:t>קריאה:</w:t>
      </w:r>
      <w:r w:rsidRPr="00132DD9">
        <w:rPr>
          <w:rStyle w:val="TagStyle"/>
          <w:rtl/>
        </w:rPr>
        <w:t xml:space="preserve"> &lt;&lt; קריאה &gt;&gt;</w:t>
      </w:r>
      <w:r>
        <w:rPr>
          <w:rtl/>
        </w:rPr>
        <w:t xml:space="preserve">   </w:t>
      </w:r>
      <w:bookmarkEnd w:id="15616"/>
    </w:p>
    <w:p w14:paraId="3FE26B8D" w14:textId="77777777" w:rsidR="00132DD9" w:rsidRDefault="00132DD9" w:rsidP="00132DD9">
      <w:pPr>
        <w:pStyle w:val="KeepWithNext"/>
        <w:rPr>
          <w:rtl/>
        </w:rPr>
      </w:pPr>
    </w:p>
    <w:p w14:paraId="1E602BFB" w14:textId="77777777" w:rsidR="00132DD9" w:rsidRDefault="00132DD9" w:rsidP="00132DD9">
      <w:pPr>
        <w:rPr>
          <w:rtl/>
        </w:rPr>
      </w:pPr>
      <w:bookmarkStart w:id="15617" w:name="_ETM_Q1_9165896"/>
      <w:bookmarkEnd w:id="15617"/>
      <w:r>
        <w:rPr>
          <w:rFonts w:hint="cs"/>
          <w:rtl/>
        </w:rPr>
        <w:t xml:space="preserve">בואו נמשוך עוד </w:t>
      </w:r>
      <w:bookmarkStart w:id="15618" w:name="_ETM_Q1_9158156"/>
      <w:bookmarkEnd w:id="15618"/>
      <w:r>
        <w:rPr>
          <w:rFonts w:hint="cs"/>
          <w:rtl/>
        </w:rPr>
        <w:t>קצת.</w:t>
      </w:r>
      <w:bookmarkStart w:id="15619" w:name="_ETM_Q1_9166901"/>
      <w:bookmarkEnd w:id="15619"/>
    </w:p>
    <w:p w14:paraId="634E8F66" w14:textId="77777777" w:rsidR="00132DD9" w:rsidRDefault="00132DD9" w:rsidP="00132DD9">
      <w:pPr>
        <w:rPr>
          <w:rtl/>
        </w:rPr>
      </w:pPr>
      <w:bookmarkStart w:id="15620" w:name="_ETM_Q1_9167154"/>
      <w:bookmarkEnd w:id="15620"/>
    </w:p>
    <w:p w14:paraId="4F40EF7C" w14:textId="24D998BC" w:rsidR="00132DD9" w:rsidRDefault="00132DD9" w:rsidP="00132DD9">
      <w:pPr>
        <w:pStyle w:val="af6"/>
        <w:keepNext/>
        <w:rPr>
          <w:rtl/>
        </w:rPr>
      </w:pPr>
      <w:bookmarkStart w:id="15621" w:name="ET_yor_6157_1014"/>
      <w:r w:rsidRPr="00132DD9">
        <w:rPr>
          <w:rStyle w:val="TagStyle"/>
          <w:rtl/>
        </w:rPr>
        <w:t xml:space="preserve"> &lt;&lt; יור &gt;&gt; </w:t>
      </w:r>
      <w:r>
        <w:rPr>
          <w:rtl/>
        </w:rPr>
        <w:t>היו"ר שמחה רוטמן:</w:t>
      </w:r>
      <w:r w:rsidRPr="00132DD9">
        <w:rPr>
          <w:rStyle w:val="TagStyle"/>
          <w:rtl/>
        </w:rPr>
        <w:t xml:space="preserve"> &lt;&lt; יור &gt;&gt;</w:t>
      </w:r>
      <w:r>
        <w:rPr>
          <w:rtl/>
        </w:rPr>
        <w:t xml:space="preserve">   </w:t>
      </w:r>
      <w:bookmarkEnd w:id="15621"/>
    </w:p>
    <w:p w14:paraId="27133144" w14:textId="77777777" w:rsidR="00132DD9" w:rsidRDefault="00132DD9" w:rsidP="00132DD9">
      <w:pPr>
        <w:pStyle w:val="KeepWithNext"/>
        <w:rPr>
          <w:rtl/>
        </w:rPr>
      </w:pPr>
    </w:p>
    <w:p w14:paraId="45453DA1" w14:textId="77777777" w:rsidR="00132DD9" w:rsidRDefault="00132DD9" w:rsidP="00132DD9">
      <w:pPr>
        <w:rPr>
          <w:rtl/>
        </w:rPr>
      </w:pPr>
      <w:bookmarkStart w:id="15622" w:name="_ETM_Q1_9167905"/>
      <w:bookmarkEnd w:id="15622"/>
      <w:r>
        <w:rPr>
          <w:rFonts w:hint="cs"/>
          <w:rtl/>
        </w:rPr>
        <w:t xml:space="preserve">מסיימים ב-14:00. </w:t>
      </w:r>
      <w:bookmarkStart w:id="15623" w:name="_ETM_Q1_9174156"/>
      <w:bookmarkStart w:id="15624" w:name="_ETM_Q1_9171403"/>
      <w:bookmarkStart w:id="15625" w:name="_ETM_Q1_9170903"/>
      <w:bookmarkStart w:id="15626" w:name="_ETM_Q1_9168403"/>
      <w:bookmarkEnd w:id="15623"/>
      <w:bookmarkEnd w:id="15624"/>
      <w:bookmarkEnd w:id="15625"/>
      <w:bookmarkEnd w:id="15626"/>
    </w:p>
    <w:p w14:paraId="71441D82" w14:textId="77777777" w:rsidR="00132DD9" w:rsidRDefault="00132DD9" w:rsidP="00132DD9">
      <w:pPr>
        <w:rPr>
          <w:rtl/>
        </w:rPr>
      </w:pPr>
      <w:bookmarkStart w:id="15627" w:name="_ETM_Q1_9168656"/>
      <w:bookmarkStart w:id="15628" w:name="_ETM_Q1_9170404"/>
      <w:bookmarkEnd w:id="15627"/>
      <w:bookmarkEnd w:id="15628"/>
    </w:p>
    <w:p w14:paraId="2060C08B" w14:textId="1C9A329A" w:rsidR="00132DD9" w:rsidRDefault="00132DD9" w:rsidP="00132DD9">
      <w:pPr>
        <w:pStyle w:val="a4"/>
        <w:keepNext/>
        <w:rPr>
          <w:rtl/>
        </w:rPr>
      </w:pPr>
      <w:bookmarkStart w:id="15629" w:name="ET_speaker_נעמה_מנחמי_1015"/>
      <w:r w:rsidRPr="00132DD9">
        <w:rPr>
          <w:rStyle w:val="TagStyle"/>
          <w:rtl/>
        </w:rPr>
        <w:t xml:space="preserve"> &lt;&lt; דובר &gt;&gt; </w:t>
      </w:r>
      <w:r>
        <w:rPr>
          <w:rtl/>
        </w:rPr>
        <w:t>נעמה מנחמי:</w:t>
      </w:r>
      <w:r w:rsidRPr="00132DD9">
        <w:rPr>
          <w:rStyle w:val="TagStyle"/>
          <w:rtl/>
        </w:rPr>
        <w:t xml:space="preserve"> &lt;&lt; דובר &gt;&gt;</w:t>
      </w:r>
      <w:r>
        <w:rPr>
          <w:rtl/>
        </w:rPr>
        <w:t xml:space="preserve">   </w:t>
      </w:r>
      <w:bookmarkEnd w:id="15629"/>
    </w:p>
    <w:p w14:paraId="5F81CA93" w14:textId="77777777" w:rsidR="00132DD9" w:rsidRDefault="00132DD9" w:rsidP="00132DD9">
      <w:pPr>
        <w:pStyle w:val="KeepWithNext"/>
        <w:rPr>
          <w:rtl/>
        </w:rPr>
      </w:pPr>
    </w:p>
    <w:p w14:paraId="7945C2B0" w14:textId="77777777" w:rsidR="00132DD9" w:rsidRDefault="00132DD9" w:rsidP="00132DD9">
      <w:pPr>
        <w:rPr>
          <w:rtl/>
        </w:rPr>
      </w:pPr>
      <w:bookmarkStart w:id="15630" w:name="_ETM_Q1_9171155"/>
      <w:bookmarkStart w:id="15631" w:name="_ETM_Q1_9171652"/>
      <w:bookmarkStart w:id="15632" w:name="_ETM_Q1_9171903"/>
      <w:bookmarkEnd w:id="15630"/>
      <w:bookmarkEnd w:id="15631"/>
      <w:bookmarkEnd w:id="15632"/>
      <w:r>
        <w:rPr>
          <w:rFonts w:hint="cs"/>
          <w:rtl/>
        </w:rPr>
        <w:t>נחזור ב-12:30</w:t>
      </w:r>
      <w:bookmarkStart w:id="15633" w:name="_ETM_Q1_9173155"/>
      <w:bookmarkStart w:id="15634" w:name="_ETM_Q1_9175156"/>
      <w:bookmarkEnd w:id="15633"/>
      <w:bookmarkEnd w:id="15634"/>
      <w:r>
        <w:rPr>
          <w:rFonts w:hint="cs"/>
          <w:rtl/>
        </w:rPr>
        <w:t xml:space="preserve"> </w:t>
      </w:r>
      <w:bookmarkStart w:id="15635" w:name="_ETM_Q1_9172156"/>
      <w:bookmarkEnd w:id="15635"/>
      <w:r>
        <w:rPr>
          <w:rFonts w:hint="cs"/>
          <w:rtl/>
        </w:rPr>
        <w:t>ו</w:t>
      </w:r>
      <w:bookmarkStart w:id="15636" w:name="_ETM_Q1_9173652"/>
      <w:bookmarkEnd w:id="15636"/>
      <w:r>
        <w:rPr>
          <w:rFonts w:hint="cs"/>
          <w:rtl/>
        </w:rPr>
        <w:t xml:space="preserve">אז יהיה שעה </w:t>
      </w:r>
      <w:bookmarkStart w:id="15637" w:name="_ETM_Q1_9174152"/>
      <w:bookmarkEnd w:id="15637"/>
      <w:r>
        <w:rPr>
          <w:rFonts w:hint="cs"/>
          <w:rtl/>
        </w:rPr>
        <w:t>וחצ</w:t>
      </w:r>
      <w:bookmarkStart w:id="15638" w:name="_ETM_Q1_9172152"/>
      <w:bookmarkEnd w:id="15638"/>
      <w:r>
        <w:rPr>
          <w:rFonts w:hint="cs"/>
          <w:rtl/>
        </w:rPr>
        <w:t>י.</w:t>
      </w:r>
    </w:p>
    <w:p w14:paraId="42F6BE82" w14:textId="77777777" w:rsidR="00132DD9" w:rsidRDefault="00132DD9" w:rsidP="00132DD9">
      <w:pPr>
        <w:rPr>
          <w:rtl/>
        </w:rPr>
      </w:pPr>
      <w:bookmarkStart w:id="15639" w:name="_ETM_Q1_9172903"/>
      <w:bookmarkStart w:id="15640" w:name="_ETM_Q1_9170402"/>
      <w:bookmarkStart w:id="15641" w:name="_ETM_Q1_9172404"/>
      <w:bookmarkEnd w:id="15639"/>
      <w:bookmarkEnd w:id="15640"/>
      <w:bookmarkEnd w:id="15641"/>
    </w:p>
    <w:p w14:paraId="3F8AAE16" w14:textId="4D804239" w:rsidR="00132DD9" w:rsidRDefault="00132DD9" w:rsidP="00132DD9">
      <w:pPr>
        <w:pStyle w:val="a4"/>
        <w:keepNext/>
        <w:rPr>
          <w:rtl/>
        </w:rPr>
      </w:pPr>
      <w:bookmarkStart w:id="15642" w:name="ET_speaker_איל_קופמן_1016"/>
      <w:r w:rsidRPr="00132DD9">
        <w:rPr>
          <w:rStyle w:val="TagStyle"/>
          <w:rtl/>
        </w:rPr>
        <w:t xml:space="preserve"> &lt;&lt; דובר &gt;&gt; </w:t>
      </w:r>
      <w:r>
        <w:rPr>
          <w:rtl/>
        </w:rPr>
        <w:t>איל קופמן:</w:t>
      </w:r>
      <w:r w:rsidRPr="00132DD9">
        <w:rPr>
          <w:rStyle w:val="TagStyle"/>
          <w:rtl/>
        </w:rPr>
        <w:t xml:space="preserve"> &lt;&lt; דובר &gt;&gt;</w:t>
      </w:r>
      <w:r>
        <w:rPr>
          <w:rtl/>
        </w:rPr>
        <w:t xml:space="preserve">   </w:t>
      </w:r>
      <w:bookmarkEnd w:id="15642"/>
    </w:p>
    <w:p w14:paraId="132D19AE" w14:textId="77777777" w:rsidR="00132DD9" w:rsidRDefault="00132DD9" w:rsidP="00132DD9">
      <w:pPr>
        <w:pStyle w:val="KeepWithNext"/>
        <w:rPr>
          <w:rtl/>
        </w:rPr>
      </w:pPr>
    </w:p>
    <w:p w14:paraId="45DE1D0A" w14:textId="77777777" w:rsidR="00132DD9" w:rsidRDefault="00132DD9" w:rsidP="00132DD9">
      <w:pPr>
        <w:rPr>
          <w:rtl/>
        </w:rPr>
      </w:pPr>
      <w:bookmarkStart w:id="15643" w:name="_ETM_Q1_9173402"/>
      <w:bookmarkEnd w:id="15643"/>
      <w:r>
        <w:rPr>
          <w:rFonts w:hint="cs"/>
          <w:rtl/>
        </w:rPr>
        <w:t xml:space="preserve">היא </w:t>
      </w:r>
      <w:bookmarkStart w:id="15644" w:name="_ETM_Q1_9175402"/>
      <w:bookmarkEnd w:id="15644"/>
      <w:r>
        <w:rPr>
          <w:rFonts w:hint="cs"/>
          <w:rtl/>
        </w:rPr>
        <w:t>צודקת.</w:t>
      </w:r>
    </w:p>
    <w:p w14:paraId="0B0B459D" w14:textId="77777777" w:rsidR="00132DD9" w:rsidRDefault="00132DD9" w:rsidP="00132DD9">
      <w:pPr>
        <w:rPr>
          <w:rtl/>
        </w:rPr>
      </w:pPr>
      <w:bookmarkStart w:id="15645" w:name="_ETM_Q1_9177152"/>
      <w:bookmarkStart w:id="15646" w:name="_ETM_Q1_9177402"/>
      <w:bookmarkEnd w:id="15645"/>
      <w:bookmarkEnd w:id="15646"/>
    </w:p>
    <w:p w14:paraId="52929C89" w14:textId="37219582" w:rsidR="00132DD9" w:rsidRDefault="00132DD9" w:rsidP="00132DD9">
      <w:pPr>
        <w:pStyle w:val="af6"/>
        <w:keepNext/>
        <w:rPr>
          <w:rtl/>
        </w:rPr>
      </w:pPr>
      <w:bookmarkStart w:id="15647" w:name="ET_yor_6157_1017"/>
      <w:r w:rsidRPr="00132DD9">
        <w:rPr>
          <w:rStyle w:val="TagStyle"/>
          <w:rtl/>
        </w:rPr>
        <w:t xml:space="preserve"> &lt;&lt; יור &gt;&gt; </w:t>
      </w:r>
      <w:r>
        <w:rPr>
          <w:rtl/>
        </w:rPr>
        <w:t>היו"ר שמחה רוטמן:</w:t>
      </w:r>
      <w:r w:rsidRPr="00132DD9">
        <w:rPr>
          <w:rStyle w:val="TagStyle"/>
          <w:rtl/>
        </w:rPr>
        <w:t xml:space="preserve"> &lt;&lt; יור &gt;&gt;</w:t>
      </w:r>
      <w:r>
        <w:rPr>
          <w:rtl/>
        </w:rPr>
        <w:t xml:space="preserve">   </w:t>
      </w:r>
      <w:bookmarkEnd w:id="15647"/>
    </w:p>
    <w:p w14:paraId="640C712E" w14:textId="77777777" w:rsidR="00132DD9" w:rsidRDefault="00132DD9" w:rsidP="00132DD9">
      <w:pPr>
        <w:pStyle w:val="KeepWithNext"/>
        <w:rPr>
          <w:rtl/>
        </w:rPr>
      </w:pPr>
    </w:p>
    <w:p w14:paraId="0DC1D6B8" w14:textId="77777777" w:rsidR="00132DD9" w:rsidRDefault="00132DD9" w:rsidP="00132DD9">
      <w:pPr>
        <w:rPr>
          <w:rtl/>
        </w:rPr>
      </w:pPr>
      <w:bookmarkStart w:id="15648" w:name="_ETM_Q1_9178152"/>
      <w:bookmarkEnd w:id="15648"/>
      <w:r>
        <w:rPr>
          <w:rFonts w:hint="cs"/>
          <w:rtl/>
        </w:rPr>
        <w:t>נסיים</w:t>
      </w:r>
      <w:bookmarkStart w:id="15649" w:name="_ETM_Q1_9177403"/>
      <w:bookmarkEnd w:id="15649"/>
      <w:r>
        <w:rPr>
          <w:rFonts w:hint="cs"/>
          <w:rtl/>
        </w:rPr>
        <w:t xml:space="preserve"> את ד' ואז נצא להפסקה</w:t>
      </w:r>
      <w:bookmarkStart w:id="15650" w:name="_ETM_Q1_9179906"/>
      <w:bookmarkEnd w:id="15650"/>
      <w:r>
        <w:rPr>
          <w:rFonts w:hint="cs"/>
          <w:rtl/>
        </w:rPr>
        <w:t xml:space="preserve"> קצרה ונשוב בכוחות </w:t>
      </w:r>
      <w:bookmarkStart w:id="15651" w:name="_ETM_Q1_9182906"/>
      <w:bookmarkEnd w:id="15651"/>
      <w:r>
        <w:rPr>
          <w:rFonts w:hint="cs"/>
          <w:rtl/>
        </w:rPr>
        <w:t>מחודשים</w:t>
      </w:r>
      <w:bookmarkStart w:id="15652" w:name="_ETM_Q1_9182402"/>
      <w:bookmarkEnd w:id="15652"/>
      <w:r>
        <w:rPr>
          <w:rFonts w:hint="cs"/>
          <w:rtl/>
        </w:rPr>
        <w:t xml:space="preserve">. </w:t>
      </w:r>
    </w:p>
    <w:p w14:paraId="36FB34E7" w14:textId="77777777" w:rsidR="00132DD9" w:rsidRDefault="00132DD9" w:rsidP="00132DD9">
      <w:pPr>
        <w:rPr>
          <w:rtl/>
        </w:rPr>
      </w:pPr>
      <w:bookmarkStart w:id="15653" w:name="_ETM_Q1_9182903"/>
      <w:bookmarkStart w:id="15654" w:name="_ETM_Q1_9186405"/>
      <w:bookmarkEnd w:id="15653"/>
      <w:bookmarkEnd w:id="15654"/>
    </w:p>
    <w:p w14:paraId="7441ACAE" w14:textId="5C8570E9" w:rsidR="00132DD9" w:rsidRDefault="00132DD9" w:rsidP="00132DD9">
      <w:pPr>
        <w:pStyle w:val="a4"/>
        <w:keepNext/>
        <w:rPr>
          <w:rtl/>
        </w:rPr>
      </w:pPr>
      <w:bookmarkStart w:id="15655" w:name="ET_speaker_ראובן_אידלמן_1018"/>
      <w:r w:rsidRPr="00132DD9">
        <w:rPr>
          <w:rStyle w:val="TagStyle"/>
          <w:rtl/>
        </w:rPr>
        <w:t xml:space="preserve"> &lt;&lt; דובר &gt;&gt; </w:t>
      </w:r>
      <w:r>
        <w:rPr>
          <w:rtl/>
        </w:rPr>
        <w:t>ראובן אידלמן:</w:t>
      </w:r>
      <w:r w:rsidRPr="00132DD9">
        <w:rPr>
          <w:rStyle w:val="TagStyle"/>
          <w:rtl/>
        </w:rPr>
        <w:t xml:space="preserve"> &lt;&lt; דובר &gt;&gt;</w:t>
      </w:r>
      <w:r>
        <w:rPr>
          <w:rtl/>
        </w:rPr>
        <w:t xml:space="preserve">   </w:t>
      </w:r>
      <w:bookmarkEnd w:id="15655"/>
    </w:p>
    <w:p w14:paraId="0A96BEF3" w14:textId="77777777" w:rsidR="00132DD9" w:rsidRDefault="00132DD9" w:rsidP="00132DD9">
      <w:pPr>
        <w:pStyle w:val="KeepWithNext"/>
        <w:rPr>
          <w:rtl/>
        </w:rPr>
      </w:pPr>
    </w:p>
    <w:p w14:paraId="6BF881CB" w14:textId="77777777" w:rsidR="00132DD9" w:rsidRDefault="00132DD9" w:rsidP="00132DD9">
      <w:pPr>
        <w:rPr>
          <w:rtl/>
        </w:rPr>
      </w:pPr>
      <w:bookmarkStart w:id="15656" w:name="_ETM_Q1_9187402"/>
      <w:bookmarkStart w:id="15657" w:name="_ETM_Q1_9184902"/>
      <w:bookmarkStart w:id="15658" w:name="_ETM_Q1_9181902"/>
      <w:bookmarkEnd w:id="15656"/>
      <w:bookmarkEnd w:id="15657"/>
      <w:bookmarkEnd w:id="15658"/>
      <w:r>
        <w:rPr>
          <w:rFonts w:hint="cs"/>
          <w:rtl/>
        </w:rPr>
        <w:t>ד' זה ה</w:t>
      </w:r>
      <w:bookmarkStart w:id="15659" w:name="_ETM_Q1_9182404"/>
      <w:bookmarkEnd w:id="15659"/>
      <w:r>
        <w:rPr>
          <w:rFonts w:hint="cs"/>
          <w:rtl/>
        </w:rPr>
        <w:t xml:space="preserve">פרות צמידות המטרה. </w:t>
      </w:r>
    </w:p>
    <w:p w14:paraId="686CE16F" w14:textId="77777777" w:rsidR="00132DD9" w:rsidRDefault="00132DD9" w:rsidP="00132DD9">
      <w:pPr>
        <w:rPr>
          <w:rtl/>
        </w:rPr>
      </w:pPr>
      <w:bookmarkStart w:id="15660" w:name="_ETM_Q1_9186902"/>
      <w:bookmarkEnd w:id="15660"/>
    </w:p>
    <w:p w14:paraId="19AA2E4B" w14:textId="4F4A14C6" w:rsidR="00132DD9" w:rsidRDefault="00132DD9" w:rsidP="00132DD9">
      <w:pPr>
        <w:pStyle w:val="af6"/>
        <w:keepNext/>
        <w:rPr>
          <w:rtl/>
        </w:rPr>
      </w:pPr>
      <w:bookmarkStart w:id="15661" w:name="ET_yor_6157_1019"/>
      <w:r w:rsidRPr="00132DD9">
        <w:rPr>
          <w:rStyle w:val="TagStyle"/>
          <w:rtl/>
        </w:rPr>
        <w:t xml:space="preserve"> &lt;&lt; יור &gt;&gt; </w:t>
      </w:r>
      <w:r>
        <w:rPr>
          <w:rtl/>
        </w:rPr>
        <w:t>היו"ר שמחה רוטמן:</w:t>
      </w:r>
      <w:r w:rsidRPr="00132DD9">
        <w:rPr>
          <w:rStyle w:val="TagStyle"/>
          <w:rtl/>
        </w:rPr>
        <w:t xml:space="preserve"> &lt;&lt; יור &gt;&gt;</w:t>
      </w:r>
      <w:r>
        <w:rPr>
          <w:rtl/>
        </w:rPr>
        <w:t xml:space="preserve">   </w:t>
      </w:r>
      <w:bookmarkEnd w:id="15661"/>
    </w:p>
    <w:p w14:paraId="1EBCF59B" w14:textId="77777777" w:rsidR="00132DD9" w:rsidRDefault="00132DD9" w:rsidP="00132DD9">
      <w:pPr>
        <w:pStyle w:val="KeepWithNext"/>
        <w:rPr>
          <w:rtl/>
        </w:rPr>
      </w:pPr>
    </w:p>
    <w:p w14:paraId="08DADFC8" w14:textId="77777777" w:rsidR="00132DD9" w:rsidRDefault="00132DD9" w:rsidP="00132DD9">
      <w:pPr>
        <w:rPr>
          <w:rtl/>
        </w:rPr>
      </w:pPr>
      <w:bookmarkStart w:id="15662" w:name="_ETM_Q1_9188152"/>
      <w:bookmarkStart w:id="15663" w:name="_ETM_Q1_9185402"/>
      <w:bookmarkEnd w:id="15662"/>
      <w:bookmarkEnd w:id="15663"/>
      <w:r>
        <w:rPr>
          <w:rFonts w:hint="cs"/>
          <w:rtl/>
        </w:rPr>
        <w:t xml:space="preserve">"הפר אדם הוראה בקשר </w:t>
      </w:r>
      <w:bookmarkStart w:id="15664" w:name="_ETM_Q1_9187406"/>
      <w:bookmarkEnd w:id="15664"/>
      <w:r>
        <w:rPr>
          <w:rFonts w:hint="cs"/>
          <w:rtl/>
        </w:rPr>
        <w:t>למאגר מ</w:t>
      </w:r>
      <w:bookmarkStart w:id="15665" w:name="_ETM_Q1_9186154"/>
      <w:bookmarkEnd w:id="15665"/>
      <w:r>
        <w:rPr>
          <w:rFonts w:hint="cs"/>
          <w:rtl/>
        </w:rPr>
        <w:t>ידע</w:t>
      </w:r>
      <w:bookmarkStart w:id="15666" w:name="_ETM_Q1_9184903"/>
      <w:bookmarkEnd w:id="15666"/>
      <w:r>
        <w:rPr>
          <w:rFonts w:hint="cs"/>
          <w:rtl/>
        </w:rPr>
        <w:t xml:space="preserve"> כמפורט להלן". </w:t>
      </w:r>
      <w:bookmarkStart w:id="15667" w:name="_ETM_Q1_9186403"/>
      <w:bookmarkEnd w:id="15667"/>
    </w:p>
    <w:p w14:paraId="2AECFD60" w14:textId="77777777" w:rsidR="00132DD9" w:rsidRDefault="00132DD9" w:rsidP="00132DD9">
      <w:pPr>
        <w:rPr>
          <w:rtl/>
        </w:rPr>
      </w:pPr>
      <w:bookmarkStart w:id="15668" w:name="_ETM_Q1_9186652"/>
      <w:bookmarkStart w:id="15669" w:name="_ETM_Q1_9187902"/>
      <w:bookmarkEnd w:id="15668"/>
      <w:bookmarkEnd w:id="15669"/>
    </w:p>
    <w:p w14:paraId="6A9788C2" w14:textId="3CFC39E9" w:rsidR="00132DD9" w:rsidRDefault="00132DD9" w:rsidP="00132DD9">
      <w:pPr>
        <w:pStyle w:val="a4"/>
        <w:keepNext/>
        <w:rPr>
          <w:rtl/>
        </w:rPr>
      </w:pPr>
      <w:bookmarkStart w:id="15670" w:name="ET_speaker_נעמה_מנחמי_1020"/>
      <w:r w:rsidRPr="00132DD9">
        <w:rPr>
          <w:rStyle w:val="TagStyle"/>
          <w:rtl/>
        </w:rPr>
        <w:t xml:space="preserve"> &lt;&lt; דובר &gt;&gt; </w:t>
      </w:r>
      <w:r>
        <w:rPr>
          <w:rtl/>
        </w:rPr>
        <w:t>נעמה מנחמי:</w:t>
      </w:r>
      <w:r w:rsidRPr="00132DD9">
        <w:rPr>
          <w:rStyle w:val="TagStyle"/>
          <w:rtl/>
        </w:rPr>
        <w:t xml:space="preserve"> &lt;&lt; דובר &gt;&gt;</w:t>
      </w:r>
      <w:r>
        <w:rPr>
          <w:rtl/>
        </w:rPr>
        <w:t xml:space="preserve">   </w:t>
      </w:r>
      <w:bookmarkEnd w:id="15670"/>
    </w:p>
    <w:p w14:paraId="06A58E1E" w14:textId="77777777" w:rsidR="00132DD9" w:rsidRDefault="00132DD9" w:rsidP="00132DD9">
      <w:pPr>
        <w:pStyle w:val="KeepWithNext"/>
        <w:rPr>
          <w:rtl/>
        </w:rPr>
      </w:pPr>
    </w:p>
    <w:p w14:paraId="37FE6164" w14:textId="77777777" w:rsidR="00132DD9" w:rsidRDefault="00132DD9" w:rsidP="00132DD9">
      <w:pPr>
        <w:rPr>
          <w:rtl/>
        </w:rPr>
      </w:pPr>
      <w:bookmarkStart w:id="15671" w:name="_ETM_Q1_9188654"/>
      <w:bookmarkStart w:id="15672" w:name="_ETM_Q1_9188905"/>
      <w:bookmarkEnd w:id="15671"/>
      <w:bookmarkEnd w:id="15672"/>
      <w:r>
        <w:rPr>
          <w:rFonts w:hint="cs"/>
          <w:rtl/>
        </w:rPr>
        <w:t xml:space="preserve">זה צריך להיות </w:t>
      </w:r>
      <w:bookmarkStart w:id="15673" w:name="_ETM_Q1_9188652"/>
      <w:bookmarkEnd w:id="15673"/>
      <w:r>
        <w:rPr>
          <w:rFonts w:hint="cs"/>
          <w:rtl/>
        </w:rPr>
        <w:t xml:space="preserve">גם בעל שליטה </w:t>
      </w:r>
      <w:bookmarkStart w:id="15674" w:name="_ETM_Q1_9190402"/>
      <w:bookmarkEnd w:id="15674"/>
      <w:r>
        <w:rPr>
          <w:rFonts w:hint="cs"/>
          <w:rtl/>
        </w:rPr>
        <w:t xml:space="preserve">או מחזיק? </w:t>
      </w:r>
    </w:p>
    <w:p w14:paraId="3ABB19BD" w14:textId="77777777" w:rsidR="00132DD9" w:rsidRDefault="00132DD9" w:rsidP="00132DD9">
      <w:pPr>
        <w:rPr>
          <w:rtl/>
        </w:rPr>
      </w:pPr>
      <w:bookmarkStart w:id="15675" w:name="_ETM_Q1_9192652"/>
      <w:bookmarkStart w:id="15676" w:name="_ETM_Q1_9192902"/>
      <w:bookmarkStart w:id="15677" w:name="_ETM_Q1_9190155"/>
      <w:bookmarkStart w:id="15678" w:name="_ETM_Q1_9187405"/>
      <w:bookmarkEnd w:id="15675"/>
      <w:bookmarkEnd w:id="15676"/>
      <w:bookmarkEnd w:id="15677"/>
      <w:bookmarkEnd w:id="15678"/>
    </w:p>
    <w:p w14:paraId="7C574D64" w14:textId="4EE7DA12" w:rsidR="00132DD9" w:rsidRDefault="00132DD9" w:rsidP="00132DD9">
      <w:pPr>
        <w:pStyle w:val="af6"/>
        <w:keepNext/>
        <w:rPr>
          <w:rtl/>
        </w:rPr>
      </w:pPr>
      <w:bookmarkStart w:id="15679" w:name="ET_yor_6157_1021"/>
      <w:r w:rsidRPr="00132DD9">
        <w:rPr>
          <w:rStyle w:val="TagStyle"/>
          <w:rtl/>
        </w:rPr>
        <w:t xml:space="preserve"> &lt;&lt; יור &gt;&gt; </w:t>
      </w:r>
      <w:r>
        <w:rPr>
          <w:rtl/>
        </w:rPr>
        <w:t>היו"ר שמחה רוטמן:</w:t>
      </w:r>
      <w:r w:rsidRPr="00132DD9">
        <w:rPr>
          <w:rStyle w:val="TagStyle"/>
          <w:rtl/>
        </w:rPr>
        <w:t xml:space="preserve"> &lt;&lt; יור &gt;&gt;</w:t>
      </w:r>
      <w:r>
        <w:rPr>
          <w:rtl/>
        </w:rPr>
        <w:t xml:space="preserve">   </w:t>
      </w:r>
      <w:bookmarkEnd w:id="15679"/>
    </w:p>
    <w:p w14:paraId="351018B5" w14:textId="77777777" w:rsidR="00132DD9" w:rsidRDefault="00132DD9" w:rsidP="00132DD9">
      <w:pPr>
        <w:pStyle w:val="KeepWithNext"/>
        <w:rPr>
          <w:rtl/>
        </w:rPr>
      </w:pPr>
    </w:p>
    <w:p w14:paraId="44705AAF" w14:textId="77777777" w:rsidR="00132DD9" w:rsidRDefault="00132DD9" w:rsidP="00132DD9">
      <w:pPr>
        <w:rPr>
          <w:rtl/>
        </w:rPr>
      </w:pPr>
      <w:r>
        <w:rPr>
          <w:rFonts w:hint="cs"/>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689"/>
        <w:gridCol w:w="749"/>
        <w:gridCol w:w="449"/>
        <w:gridCol w:w="6702"/>
      </w:tblGrid>
      <w:tr w:rsidR="00132DD9" w14:paraId="1357E774" w14:textId="77777777" w:rsidTr="00132DD9">
        <w:trPr>
          <w:trHeight w:val="567"/>
        </w:trPr>
        <w:tc>
          <w:tcPr>
            <w:tcW w:w="721" w:type="dxa"/>
          </w:tcPr>
          <w:p w14:paraId="2553C45E" w14:textId="77777777" w:rsidR="00132DD9" w:rsidRDefault="00132DD9" w:rsidP="00801D51">
            <w:pPr>
              <w:ind w:firstLine="0"/>
              <w:rPr>
                <w:rtl/>
              </w:rPr>
            </w:pPr>
          </w:p>
        </w:tc>
        <w:tc>
          <w:tcPr>
            <w:tcW w:w="700" w:type="dxa"/>
          </w:tcPr>
          <w:p w14:paraId="19A106FE" w14:textId="77777777" w:rsidR="00132DD9" w:rsidRDefault="00132DD9" w:rsidP="00801D51">
            <w:pPr>
              <w:ind w:firstLine="0"/>
              <w:rPr>
                <w:rtl/>
              </w:rPr>
            </w:pPr>
          </w:p>
        </w:tc>
        <w:tc>
          <w:tcPr>
            <w:tcW w:w="762" w:type="dxa"/>
          </w:tcPr>
          <w:p w14:paraId="519604A1" w14:textId="77777777" w:rsidR="00132DD9" w:rsidRDefault="00132DD9" w:rsidP="00801D51">
            <w:pPr>
              <w:ind w:firstLine="0"/>
              <w:rPr>
                <w:rtl/>
              </w:rPr>
            </w:pPr>
          </w:p>
        </w:tc>
        <w:tc>
          <w:tcPr>
            <w:tcW w:w="270" w:type="dxa"/>
          </w:tcPr>
          <w:p w14:paraId="033C83D6" w14:textId="711B3FA0" w:rsidR="00132DD9" w:rsidRDefault="00132DD9" w:rsidP="00801D51">
            <w:pPr>
              <w:ind w:firstLine="0"/>
              <w:rPr>
                <w:rtl/>
              </w:rPr>
            </w:pPr>
            <w:r>
              <w:rPr>
                <w:rFonts w:hint="cs"/>
                <w:rtl/>
              </w:rPr>
              <w:t xml:space="preserve">(ד) </w:t>
            </w:r>
          </w:p>
        </w:tc>
        <w:tc>
          <w:tcPr>
            <w:tcW w:w="6845" w:type="dxa"/>
          </w:tcPr>
          <w:p w14:paraId="439A5912" w14:textId="071330AD" w:rsidR="00132DD9" w:rsidRDefault="00132DD9" w:rsidP="00132DD9">
            <w:pPr>
              <w:ind w:firstLine="0"/>
              <w:rPr>
                <w:rtl/>
              </w:rPr>
            </w:pPr>
            <w:bookmarkStart w:id="15680" w:name="_ETM_Q1_9185155"/>
            <w:bookmarkStart w:id="15681" w:name="_ETM_Q1_9188154"/>
            <w:bookmarkStart w:id="15682" w:name="_ETM_Q1_9185904"/>
            <w:bookmarkEnd w:id="15680"/>
            <w:bookmarkEnd w:id="15681"/>
            <w:bookmarkEnd w:id="15682"/>
            <w:r>
              <w:rPr>
                <w:rFonts w:hint="cs"/>
                <w:rtl/>
              </w:rPr>
              <w:t xml:space="preserve">הפר בעל שליטה או מחזיק </w:t>
            </w:r>
            <w:bookmarkStart w:id="15683" w:name="_ETM_Q1_9191152"/>
            <w:bookmarkEnd w:id="15683"/>
            <w:r>
              <w:rPr>
                <w:rFonts w:hint="cs"/>
                <w:rtl/>
              </w:rPr>
              <w:t>הוראה</w:t>
            </w:r>
            <w:bookmarkStart w:id="15684" w:name="_ETM_Q1_9190906"/>
            <w:bookmarkEnd w:id="15684"/>
            <w:r>
              <w:rPr>
                <w:rFonts w:hint="cs"/>
                <w:rtl/>
              </w:rPr>
              <w:t xml:space="preserve"> בקשר למאגר מידע</w:t>
            </w:r>
            <w:bookmarkStart w:id="15685" w:name="_ETM_Q1_9191654"/>
            <w:bookmarkEnd w:id="15685"/>
            <w:r>
              <w:rPr>
                <w:rFonts w:hint="cs"/>
                <w:rtl/>
              </w:rPr>
              <w:t>, כמפורט להל</w:t>
            </w:r>
            <w:bookmarkStart w:id="15686" w:name="_ETM_Q1_9191904"/>
            <w:bookmarkEnd w:id="15686"/>
            <w:r>
              <w:rPr>
                <w:rFonts w:hint="cs"/>
                <w:rtl/>
              </w:rPr>
              <w:t xml:space="preserve">ן, רשאי ראש הרשות </w:t>
            </w:r>
            <w:bookmarkStart w:id="15687" w:name="_ETM_Q1_9193904"/>
            <w:bookmarkEnd w:id="15687"/>
            <w:r>
              <w:rPr>
                <w:rFonts w:hint="cs"/>
                <w:rtl/>
              </w:rPr>
              <w:t xml:space="preserve">להטיל </w:t>
            </w:r>
            <w:bookmarkStart w:id="15688" w:name="_ETM_Q1_9195402"/>
            <w:bookmarkEnd w:id="15688"/>
            <w:r>
              <w:rPr>
                <w:rFonts w:hint="cs"/>
                <w:rtl/>
              </w:rPr>
              <w:t>עליו עיצום כספי</w:t>
            </w:r>
            <w:bookmarkStart w:id="15689" w:name="_ETM_Q1_9194413"/>
            <w:bookmarkEnd w:id="15689"/>
            <w:r>
              <w:rPr>
                <w:rFonts w:hint="cs"/>
                <w:rtl/>
              </w:rPr>
              <w:t xml:space="preserve"> לפי הוראות פרק </w:t>
            </w:r>
            <w:bookmarkStart w:id="15690" w:name="_ETM_Q1_9196903"/>
            <w:bookmarkEnd w:id="15690"/>
            <w:r>
              <w:rPr>
                <w:rFonts w:hint="cs"/>
                <w:rtl/>
              </w:rPr>
              <w:t>זה בסכום של</w:t>
            </w:r>
            <w:bookmarkStart w:id="15691" w:name="_ETM_Q1_9198406"/>
            <w:bookmarkStart w:id="15692" w:name="_ETM_Q1_9195902"/>
            <w:bookmarkEnd w:id="15691"/>
            <w:bookmarkEnd w:id="15692"/>
          </w:p>
        </w:tc>
      </w:tr>
    </w:tbl>
    <w:p w14:paraId="05A2D7D3" w14:textId="54DD2F67" w:rsidR="00132DD9" w:rsidRPr="00132DD9" w:rsidRDefault="00132DD9" w:rsidP="00132DD9">
      <w:pPr>
        <w:rPr>
          <w:rtl/>
        </w:rPr>
      </w:pPr>
    </w:p>
    <w:p w14:paraId="10B5D309" w14:textId="10F38851" w:rsidR="00BE0DD9" w:rsidRDefault="00132DD9" w:rsidP="00132DD9">
      <w:pPr>
        <w:rPr>
          <w:rtl/>
        </w:rPr>
      </w:pPr>
      <w:bookmarkStart w:id="15693" w:name="_ETM_Q1_9159152"/>
      <w:bookmarkStart w:id="15694" w:name="_ETM_Q1_9159402"/>
      <w:bookmarkStart w:id="15695" w:name="_ETM_Q1_9170406"/>
      <w:bookmarkEnd w:id="15693"/>
      <w:bookmarkEnd w:id="15694"/>
      <w:bookmarkEnd w:id="15695"/>
      <w:r>
        <w:rPr>
          <w:rFonts w:hint="cs"/>
          <w:rtl/>
        </w:rPr>
        <w:t xml:space="preserve">אמרנו שאת </w:t>
      </w:r>
      <w:bookmarkStart w:id="15696" w:name="_ETM_Q1_9199903"/>
      <w:bookmarkEnd w:id="15696"/>
      <w:r>
        <w:rPr>
          <w:rFonts w:hint="cs"/>
          <w:rtl/>
        </w:rPr>
        <w:t>הסכומים</w:t>
      </w:r>
      <w:bookmarkStart w:id="15697" w:name="_ETM_Q1_9197901"/>
      <w:bookmarkEnd w:id="15697"/>
      <w:r>
        <w:rPr>
          <w:rFonts w:hint="cs"/>
          <w:rtl/>
        </w:rPr>
        <w:t xml:space="preserve"> נשאיר לאחר כך אבל כרגע זה </w:t>
      </w:r>
      <w:bookmarkStart w:id="15698" w:name="_ETM_Q1_9199904"/>
      <w:bookmarkEnd w:id="15698"/>
      <w:r>
        <w:rPr>
          <w:rFonts w:hint="cs"/>
          <w:rtl/>
        </w:rPr>
        <w:t xml:space="preserve">פי ארבע </w:t>
      </w:r>
      <w:bookmarkStart w:id="15699" w:name="_ETM_Q1_9201652"/>
      <w:bookmarkEnd w:id="15699"/>
      <w:r>
        <w:rPr>
          <w:rFonts w:hint="cs"/>
          <w:rtl/>
        </w:rPr>
        <w:t>מהסכום</w:t>
      </w:r>
      <w:bookmarkStart w:id="15700" w:name="_ETM_Q1_9199402"/>
      <w:bookmarkEnd w:id="15700"/>
      <w:r>
        <w:rPr>
          <w:rFonts w:hint="cs"/>
          <w:rtl/>
        </w:rPr>
        <w:t xml:space="preserve"> הבסיסי המנוי בפסקה </w:t>
      </w:r>
      <w:bookmarkStart w:id="15701" w:name="_ETM_Q1_9201654"/>
      <w:bookmarkEnd w:id="15701"/>
      <w:r>
        <w:rPr>
          <w:rFonts w:hint="cs"/>
          <w:rtl/>
        </w:rPr>
        <w:t>(א)</w:t>
      </w:r>
      <w:bookmarkStart w:id="15702" w:name="_ETM_Q1_9201402"/>
      <w:bookmarkEnd w:id="15702"/>
      <w:r>
        <w:rPr>
          <w:rFonts w:hint="cs"/>
          <w:rtl/>
        </w:rPr>
        <w:t xml:space="preserve">(2) </w:t>
      </w:r>
      <w:bookmarkStart w:id="15703" w:name="_ETM_Q1_9200906"/>
      <w:bookmarkEnd w:id="15703"/>
      <w:r w:rsidR="00BE0DD9">
        <w:rPr>
          <w:rFonts w:hint="cs"/>
          <w:rtl/>
        </w:rPr>
        <w:t xml:space="preserve"> </w:t>
      </w:r>
      <w:bookmarkStart w:id="15704" w:name="_ETM_Q1_9119906"/>
      <w:bookmarkStart w:id="15705" w:name="_ETM_Q1_9117904"/>
      <w:bookmarkEnd w:id="15704"/>
      <w:bookmarkEnd w:id="15705"/>
    </w:p>
    <w:p w14:paraId="3FE802C5" w14:textId="77777777" w:rsidR="00132DD9" w:rsidRPr="00BE0DD9" w:rsidRDefault="00132DD9" w:rsidP="00132DD9">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132DD9" w14:paraId="07BFB01C" w14:textId="77777777" w:rsidTr="00132DD9">
        <w:trPr>
          <w:trHeight w:val="567"/>
        </w:trPr>
        <w:tc>
          <w:tcPr>
            <w:tcW w:w="721" w:type="dxa"/>
          </w:tcPr>
          <w:p w14:paraId="2359C21B" w14:textId="77777777" w:rsidR="00132DD9" w:rsidRDefault="00132DD9" w:rsidP="00801D51">
            <w:pPr>
              <w:ind w:firstLine="0"/>
              <w:rPr>
                <w:rtl/>
              </w:rPr>
            </w:pPr>
          </w:p>
        </w:tc>
        <w:tc>
          <w:tcPr>
            <w:tcW w:w="700" w:type="dxa"/>
          </w:tcPr>
          <w:p w14:paraId="457849B2" w14:textId="77777777" w:rsidR="00132DD9" w:rsidRDefault="00132DD9" w:rsidP="00801D51">
            <w:pPr>
              <w:ind w:firstLine="0"/>
              <w:rPr>
                <w:rtl/>
              </w:rPr>
            </w:pPr>
          </w:p>
        </w:tc>
        <w:tc>
          <w:tcPr>
            <w:tcW w:w="762" w:type="dxa"/>
          </w:tcPr>
          <w:p w14:paraId="32AFFADF" w14:textId="77777777" w:rsidR="00132DD9" w:rsidRDefault="00132DD9" w:rsidP="00801D51">
            <w:pPr>
              <w:ind w:firstLine="0"/>
              <w:rPr>
                <w:rtl/>
              </w:rPr>
            </w:pPr>
          </w:p>
        </w:tc>
        <w:tc>
          <w:tcPr>
            <w:tcW w:w="270" w:type="dxa"/>
          </w:tcPr>
          <w:p w14:paraId="2438023F" w14:textId="3263558E" w:rsidR="00132DD9" w:rsidRDefault="00132DD9" w:rsidP="00801D51">
            <w:pPr>
              <w:ind w:firstLine="0"/>
              <w:rPr>
                <w:rtl/>
              </w:rPr>
            </w:pPr>
            <w:bookmarkStart w:id="15706" w:name="_ETM_Q1_9201156"/>
            <w:bookmarkStart w:id="15707" w:name="_ETM_Q1_9199406"/>
            <w:bookmarkEnd w:id="15706"/>
            <w:bookmarkEnd w:id="15707"/>
            <w:r>
              <w:rPr>
                <w:rFonts w:hint="cs"/>
                <w:rtl/>
              </w:rPr>
              <w:t xml:space="preserve"> </w:t>
            </w:r>
          </w:p>
        </w:tc>
        <w:tc>
          <w:tcPr>
            <w:tcW w:w="6845" w:type="dxa"/>
          </w:tcPr>
          <w:p w14:paraId="13BAFE6F" w14:textId="673F9CB1" w:rsidR="00132DD9" w:rsidRDefault="00132DD9" w:rsidP="00132DD9">
            <w:pPr>
              <w:pStyle w:val="afe"/>
              <w:numPr>
                <w:ilvl w:val="0"/>
                <w:numId w:val="20"/>
              </w:numPr>
              <w:rPr>
                <w:rtl/>
              </w:rPr>
            </w:pPr>
            <w:bookmarkStart w:id="15708" w:name="_ETM_Q1_9204653"/>
            <w:bookmarkEnd w:id="15708"/>
            <w:r w:rsidRPr="00132DD9">
              <w:rPr>
                <w:rtl/>
              </w:rPr>
              <w:t>לא פעל בהתאם להוראות ראש הרשות להפסיק עיבוד של ידיעה על ענייניו הפרטיים של אדם במאגר מידע, בניגוד להוראות סעיף 2</w:t>
            </w:r>
            <w:bookmarkStart w:id="15709" w:name="_ETM_Q1_9208651"/>
            <w:bookmarkEnd w:id="15709"/>
            <w:r>
              <w:rPr>
                <w:rFonts w:hint="cs"/>
                <w:rtl/>
              </w:rPr>
              <w:t>.</w:t>
            </w:r>
            <w:bookmarkStart w:id="15710" w:name="_ETM_Q1_9213153"/>
            <w:bookmarkEnd w:id="15710"/>
          </w:p>
        </w:tc>
      </w:tr>
    </w:tbl>
    <w:p w14:paraId="0B832B94" w14:textId="74AFE176" w:rsidR="00BE0DD9" w:rsidRDefault="00BE0DD9" w:rsidP="00BE0DD9">
      <w:pPr>
        <w:pStyle w:val="af6"/>
        <w:keepNext/>
        <w:rPr>
          <w:rtl/>
        </w:rPr>
      </w:pPr>
      <w:bookmarkStart w:id="15711" w:name="_ETM_Q1_9202403"/>
      <w:bookmarkStart w:id="15712" w:name="_ETM_Q1_9209154"/>
      <w:bookmarkEnd w:id="15711"/>
      <w:bookmarkEnd w:id="15712"/>
    </w:p>
    <w:p w14:paraId="573059A2" w14:textId="2BAEA246" w:rsidR="00132DD9" w:rsidRDefault="00132DD9" w:rsidP="00132DD9">
      <w:pPr>
        <w:pStyle w:val="a4"/>
        <w:keepNext/>
        <w:rPr>
          <w:rtl/>
        </w:rPr>
      </w:pPr>
      <w:bookmarkStart w:id="15713" w:name="ET_speaker_עמית_יוסוב_עמיר_1022"/>
      <w:r w:rsidRPr="00132DD9">
        <w:rPr>
          <w:rStyle w:val="TagStyle"/>
          <w:rtl/>
        </w:rPr>
        <w:t xml:space="preserve"> &lt;&lt; דובר &gt;&gt; </w:t>
      </w:r>
      <w:r>
        <w:rPr>
          <w:rtl/>
        </w:rPr>
        <w:t>עמית יוסוב עמיר:</w:t>
      </w:r>
      <w:r w:rsidRPr="00132DD9">
        <w:rPr>
          <w:rStyle w:val="TagStyle"/>
          <w:rtl/>
        </w:rPr>
        <w:t xml:space="preserve"> &lt;&lt; דובר &gt;&gt;</w:t>
      </w:r>
      <w:r>
        <w:rPr>
          <w:rtl/>
        </w:rPr>
        <w:t xml:space="preserve">   </w:t>
      </w:r>
      <w:bookmarkEnd w:id="15713"/>
    </w:p>
    <w:p w14:paraId="09596A1B" w14:textId="77777777" w:rsidR="00132DD9" w:rsidRDefault="00132DD9" w:rsidP="00132DD9">
      <w:pPr>
        <w:pStyle w:val="KeepWithNext"/>
        <w:rPr>
          <w:rtl/>
          <w:lang w:eastAsia="he-IL"/>
        </w:rPr>
      </w:pPr>
    </w:p>
    <w:p w14:paraId="778975E0" w14:textId="3C6A4EF6" w:rsidR="00132DD9" w:rsidRDefault="00132DD9" w:rsidP="00132DD9">
      <w:pPr>
        <w:rPr>
          <w:rtl/>
          <w:lang w:eastAsia="he-IL"/>
        </w:rPr>
      </w:pPr>
      <w:bookmarkStart w:id="15714" w:name="_ETM_Q1_9210404"/>
      <w:bookmarkEnd w:id="15714"/>
      <w:r>
        <w:rPr>
          <w:rFonts w:hint="cs"/>
          <w:rtl/>
          <w:lang w:eastAsia="he-IL"/>
        </w:rPr>
        <w:t>במסמך שהעב</w:t>
      </w:r>
      <w:bookmarkStart w:id="15715" w:name="_ETM_Q1_9212401"/>
      <w:bookmarkEnd w:id="15715"/>
      <w:r>
        <w:rPr>
          <w:rFonts w:hint="cs"/>
          <w:rtl/>
          <w:lang w:eastAsia="he-IL"/>
        </w:rPr>
        <w:t xml:space="preserve">ירה הרשות </w:t>
      </w:r>
      <w:bookmarkStart w:id="15716" w:name="_ETM_Q1_9213901"/>
      <w:bookmarkEnd w:id="15716"/>
      <w:r>
        <w:rPr>
          <w:rFonts w:hint="cs"/>
          <w:rtl/>
          <w:lang w:eastAsia="he-IL"/>
        </w:rPr>
        <w:t xml:space="preserve">יש לנו </w:t>
      </w:r>
      <w:bookmarkStart w:id="15717" w:name="_ETM_Q1_9211656"/>
      <w:bookmarkEnd w:id="15717"/>
      <w:r>
        <w:rPr>
          <w:rFonts w:hint="cs"/>
          <w:rtl/>
          <w:lang w:eastAsia="he-IL"/>
        </w:rPr>
        <w:t xml:space="preserve">פה נוסח טיפה יותר עדכני, בהתאם לנוסח של </w:t>
      </w:r>
      <w:bookmarkStart w:id="15718" w:name="_ETM_Q1_9220155"/>
      <w:bookmarkEnd w:id="15718"/>
      <w:r>
        <w:rPr>
          <w:rFonts w:hint="cs"/>
          <w:rtl/>
          <w:lang w:eastAsia="he-IL"/>
        </w:rPr>
        <w:t>סמכות ההוראה</w:t>
      </w:r>
      <w:bookmarkStart w:id="15719" w:name="_ETM_Q1_9219404"/>
      <w:bookmarkEnd w:id="15719"/>
      <w:r>
        <w:rPr>
          <w:rFonts w:hint="cs"/>
          <w:rtl/>
          <w:lang w:eastAsia="he-IL"/>
        </w:rPr>
        <w:t xml:space="preserve"> להפסקת הפרה של ראש הרשות שהצענו ו</w:t>
      </w:r>
      <w:bookmarkStart w:id="15720" w:name="_ETM_Q1_9225152"/>
      <w:bookmarkEnd w:id="15720"/>
      <w:r>
        <w:rPr>
          <w:rFonts w:hint="cs"/>
          <w:rtl/>
          <w:lang w:eastAsia="he-IL"/>
        </w:rPr>
        <w:t xml:space="preserve">אפשר </w:t>
      </w:r>
      <w:bookmarkStart w:id="15721" w:name="_ETM_Q1_9226156"/>
      <w:bookmarkEnd w:id="15721"/>
      <w:r>
        <w:rPr>
          <w:rFonts w:hint="cs"/>
          <w:rtl/>
          <w:lang w:eastAsia="he-IL"/>
        </w:rPr>
        <w:t>להק</w:t>
      </w:r>
      <w:bookmarkStart w:id="15722" w:name="_ETM_Q1_9225657"/>
      <w:bookmarkEnd w:id="15722"/>
      <w:r>
        <w:rPr>
          <w:rFonts w:hint="cs"/>
          <w:rtl/>
          <w:lang w:eastAsia="he-IL"/>
        </w:rPr>
        <w:t xml:space="preserve">ריא אותו. </w:t>
      </w:r>
      <w:bookmarkStart w:id="15723" w:name="_ETM_Q1_9233404"/>
      <w:bookmarkEnd w:id="15723"/>
    </w:p>
    <w:p w14:paraId="123F4C82" w14:textId="77777777" w:rsidR="00132DD9" w:rsidRDefault="00132DD9" w:rsidP="00132DD9">
      <w:pPr>
        <w:rPr>
          <w:rtl/>
          <w:lang w:eastAsia="he-IL"/>
        </w:rPr>
      </w:pPr>
      <w:bookmarkStart w:id="15724" w:name="_ETM_Q1_9233654"/>
      <w:bookmarkEnd w:id="15724"/>
    </w:p>
    <w:p w14:paraId="03779F28" w14:textId="3DAD042A" w:rsidR="00132DD9" w:rsidRDefault="00132DD9" w:rsidP="00132DD9">
      <w:pPr>
        <w:pStyle w:val="a4"/>
        <w:keepNext/>
        <w:rPr>
          <w:rtl/>
        </w:rPr>
      </w:pPr>
      <w:bookmarkStart w:id="15725" w:name="ET_speaker_ראובן_אידלמן_1023"/>
      <w:r w:rsidRPr="00132DD9">
        <w:rPr>
          <w:rStyle w:val="TagStyle"/>
          <w:rtl/>
        </w:rPr>
        <w:t xml:space="preserve"> &lt;&lt; דובר &gt;&gt; </w:t>
      </w:r>
      <w:r>
        <w:rPr>
          <w:rtl/>
        </w:rPr>
        <w:t>ראובן אידלמן:</w:t>
      </w:r>
      <w:r w:rsidRPr="00132DD9">
        <w:rPr>
          <w:rStyle w:val="TagStyle"/>
          <w:rtl/>
        </w:rPr>
        <w:t xml:space="preserve"> &lt;&lt; דובר &gt;&gt;</w:t>
      </w:r>
      <w:r>
        <w:rPr>
          <w:rtl/>
        </w:rPr>
        <w:t xml:space="preserve">   </w:t>
      </w:r>
      <w:bookmarkEnd w:id="15725"/>
    </w:p>
    <w:p w14:paraId="60BB0919" w14:textId="77777777" w:rsidR="00132DD9" w:rsidRDefault="00132DD9" w:rsidP="00132DD9">
      <w:pPr>
        <w:pStyle w:val="KeepWithNext"/>
        <w:rPr>
          <w:rtl/>
          <w:lang w:eastAsia="he-IL"/>
        </w:rPr>
      </w:pPr>
    </w:p>
    <w:p w14:paraId="362A9D3F" w14:textId="168D790E" w:rsidR="00132DD9" w:rsidRDefault="00132DD9" w:rsidP="00132DD9">
      <w:pPr>
        <w:rPr>
          <w:rtl/>
          <w:lang w:eastAsia="he-IL"/>
        </w:rPr>
      </w:pPr>
      <w:bookmarkStart w:id="15726" w:name="_ETM_Q1_9236656"/>
      <w:bookmarkStart w:id="15727" w:name="_ETM_Q1_9233656"/>
      <w:bookmarkEnd w:id="15726"/>
      <w:bookmarkEnd w:id="15727"/>
      <w:r>
        <w:rPr>
          <w:rFonts w:hint="cs"/>
          <w:rtl/>
          <w:lang w:eastAsia="he-IL"/>
        </w:rPr>
        <w:t>זה סעיף (ה) במסמך</w:t>
      </w:r>
      <w:bookmarkStart w:id="15728" w:name="_ETM_Q1_9234903"/>
      <w:bookmarkEnd w:id="15728"/>
      <w:r>
        <w:rPr>
          <w:rFonts w:hint="cs"/>
          <w:rtl/>
          <w:lang w:eastAsia="he-IL"/>
        </w:rPr>
        <w:t xml:space="preserve"> שה</w:t>
      </w:r>
      <w:bookmarkStart w:id="15729" w:name="_ETM_Q1_9232404"/>
      <w:bookmarkEnd w:id="15729"/>
      <w:r>
        <w:rPr>
          <w:rFonts w:hint="cs"/>
          <w:rtl/>
          <w:lang w:eastAsia="he-IL"/>
        </w:rPr>
        <w:t>רשות העבירה.</w:t>
      </w:r>
    </w:p>
    <w:p w14:paraId="398D8013" w14:textId="77777777" w:rsidR="00132DD9" w:rsidRDefault="00132DD9" w:rsidP="00132DD9">
      <w:pPr>
        <w:rPr>
          <w:rtl/>
          <w:lang w:eastAsia="he-IL"/>
        </w:rPr>
      </w:pPr>
      <w:bookmarkStart w:id="15730" w:name="_ETM_Q1_9235155"/>
      <w:bookmarkEnd w:id="15730"/>
    </w:p>
    <w:p w14:paraId="6C47102B" w14:textId="558840BB" w:rsidR="00132DD9" w:rsidRDefault="00132DD9" w:rsidP="00132DD9">
      <w:pPr>
        <w:pStyle w:val="a4"/>
        <w:keepNext/>
        <w:rPr>
          <w:rtl/>
        </w:rPr>
      </w:pPr>
      <w:bookmarkStart w:id="15731" w:name="ET_speaker_עמית_יוסוב_עמיר_1024"/>
      <w:r w:rsidRPr="00132DD9">
        <w:rPr>
          <w:rStyle w:val="TagStyle"/>
          <w:rtl/>
        </w:rPr>
        <w:t xml:space="preserve"> &lt;&lt; דובר &gt;&gt; </w:t>
      </w:r>
      <w:r>
        <w:rPr>
          <w:rtl/>
        </w:rPr>
        <w:t>עמית יוסוב עמיר:</w:t>
      </w:r>
      <w:r w:rsidRPr="00132DD9">
        <w:rPr>
          <w:rStyle w:val="TagStyle"/>
          <w:rtl/>
        </w:rPr>
        <w:t xml:space="preserve"> &lt;&lt; דובר &gt;&gt;</w:t>
      </w:r>
      <w:r>
        <w:rPr>
          <w:rtl/>
        </w:rPr>
        <w:t xml:space="preserve">   </w:t>
      </w:r>
      <w:bookmarkEnd w:id="15731"/>
    </w:p>
    <w:p w14:paraId="3A2EA069" w14:textId="77777777" w:rsidR="00132DD9" w:rsidRDefault="00132DD9" w:rsidP="00132DD9">
      <w:pPr>
        <w:pStyle w:val="KeepWithNext"/>
        <w:rPr>
          <w:rtl/>
          <w:lang w:eastAsia="he-IL"/>
        </w:rPr>
      </w:pPr>
    </w:p>
    <w:p w14:paraId="549F7709" w14:textId="641D4CED" w:rsidR="00132DD9" w:rsidRDefault="00132DD9" w:rsidP="00132DD9">
      <w:pPr>
        <w:rPr>
          <w:rtl/>
          <w:lang w:eastAsia="he-IL"/>
        </w:rPr>
      </w:pPr>
      <w:bookmarkStart w:id="15732" w:name="_ETM_Q1_9237904"/>
      <w:bookmarkStart w:id="15733" w:name="_ETM_Q1_9234904"/>
      <w:bookmarkEnd w:id="15732"/>
      <w:bookmarkEnd w:id="15733"/>
      <w:r>
        <w:rPr>
          <w:rFonts w:hint="cs"/>
          <w:rtl/>
          <w:lang w:eastAsia="he-IL"/>
        </w:rPr>
        <w:t xml:space="preserve">"לא פעל </w:t>
      </w:r>
      <w:bookmarkStart w:id="15734" w:name="_ETM_Q1_9236404"/>
      <w:bookmarkEnd w:id="15734"/>
      <w:r>
        <w:rPr>
          <w:rFonts w:hint="cs"/>
          <w:rtl/>
          <w:lang w:eastAsia="he-IL"/>
        </w:rPr>
        <w:t xml:space="preserve">בהתאם להוראות ראש הרשות </w:t>
      </w:r>
      <w:bookmarkStart w:id="15735" w:name="_ETM_Q1_9236655"/>
      <w:bookmarkEnd w:id="15735"/>
      <w:r>
        <w:rPr>
          <w:rFonts w:hint="cs"/>
          <w:rtl/>
          <w:lang w:eastAsia="he-IL"/>
        </w:rPr>
        <w:t>להפסיק שימוש בידי</w:t>
      </w:r>
      <w:bookmarkStart w:id="15736" w:name="_ETM_Q1_9238406"/>
      <w:bookmarkEnd w:id="15736"/>
      <w:r>
        <w:rPr>
          <w:rFonts w:hint="cs"/>
          <w:rtl/>
          <w:lang w:eastAsia="he-IL"/>
        </w:rPr>
        <w:t>עה על ענייניו ה</w:t>
      </w:r>
      <w:bookmarkStart w:id="15737" w:name="_ETM_Q1_9238906"/>
      <w:bookmarkEnd w:id="15737"/>
      <w:r>
        <w:rPr>
          <w:rFonts w:hint="cs"/>
          <w:rtl/>
          <w:lang w:eastAsia="he-IL"/>
        </w:rPr>
        <w:t xml:space="preserve">פרטיים </w:t>
      </w:r>
      <w:bookmarkStart w:id="15738" w:name="_ETM_Q1_9239901"/>
      <w:bookmarkEnd w:id="15738"/>
      <w:r>
        <w:rPr>
          <w:rFonts w:hint="cs"/>
          <w:rtl/>
          <w:lang w:eastAsia="he-IL"/>
        </w:rPr>
        <w:t>של אדם במאגר מידע, שלא</w:t>
      </w:r>
      <w:bookmarkStart w:id="15739" w:name="_ETM_Q1_9241403"/>
      <w:bookmarkEnd w:id="15739"/>
      <w:r>
        <w:rPr>
          <w:rFonts w:hint="cs"/>
          <w:rtl/>
          <w:lang w:eastAsia="he-IL"/>
        </w:rPr>
        <w:t xml:space="preserve"> למטרה שלשמה נמסרה או</w:t>
      </w:r>
      <w:bookmarkStart w:id="15740" w:name="_ETM_Q1_9242405"/>
      <w:bookmarkEnd w:id="15740"/>
      <w:r>
        <w:rPr>
          <w:rFonts w:hint="cs"/>
          <w:rtl/>
          <w:lang w:eastAsia="he-IL"/>
        </w:rPr>
        <w:t xml:space="preserve"> לה</w:t>
      </w:r>
      <w:bookmarkStart w:id="15741" w:name="_ETM_Q1_9242905"/>
      <w:bookmarkEnd w:id="15741"/>
      <w:r>
        <w:rPr>
          <w:rFonts w:hint="cs"/>
          <w:rtl/>
          <w:lang w:eastAsia="he-IL"/>
        </w:rPr>
        <w:t>פסיק עיבוד במידע במאגר</w:t>
      </w:r>
      <w:bookmarkStart w:id="15742" w:name="_ETM_Q1_9243905"/>
      <w:bookmarkEnd w:id="15742"/>
      <w:r>
        <w:rPr>
          <w:rFonts w:hint="cs"/>
          <w:rtl/>
          <w:lang w:eastAsia="he-IL"/>
        </w:rPr>
        <w:t xml:space="preserve"> מידע למטרה שהיא</w:t>
      </w:r>
      <w:bookmarkStart w:id="15743" w:name="_ETM_Q1_9244656"/>
      <w:bookmarkEnd w:id="15743"/>
      <w:r>
        <w:rPr>
          <w:rFonts w:hint="cs"/>
          <w:rtl/>
          <w:lang w:eastAsia="he-IL"/>
        </w:rPr>
        <w:t xml:space="preserve"> פגיעה בפרטיו</w:t>
      </w:r>
      <w:bookmarkStart w:id="15744" w:name="_ETM_Q1_9246404"/>
      <w:bookmarkEnd w:id="15744"/>
      <w:r>
        <w:rPr>
          <w:rFonts w:hint="cs"/>
          <w:rtl/>
          <w:lang w:eastAsia="he-IL"/>
        </w:rPr>
        <w:t>ת</w:t>
      </w:r>
      <w:bookmarkStart w:id="15745" w:name="_ETM_Q1_9245153"/>
      <w:bookmarkEnd w:id="15745"/>
      <w:r>
        <w:rPr>
          <w:rFonts w:hint="cs"/>
          <w:rtl/>
          <w:lang w:eastAsia="he-IL"/>
        </w:rPr>
        <w:t xml:space="preserve"> לפ</w:t>
      </w:r>
      <w:bookmarkStart w:id="15746" w:name="_ETM_Q1_9245654"/>
      <w:bookmarkEnd w:id="15746"/>
      <w:r>
        <w:rPr>
          <w:rFonts w:hint="cs"/>
          <w:rtl/>
          <w:lang w:eastAsia="he-IL"/>
        </w:rPr>
        <w:t>י סעיף 2, בניגוד להוראות סעיף 8</w:t>
      </w:r>
      <w:bookmarkStart w:id="15747" w:name="_ETM_Q1_9250656"/>
      <w:bookmarkEnd w:id="15747"/>
      <w:r>
        <w:rPr>
          <w:rFonts w:hint="cs"/>
          <w:rtl/>
          <w:lang w:eastAsia="he-IL"/>
        </w:rPr>
        <w:t>(ב)</w:t>
      </w:r>
      <w:bookmarkStart w:id="15748" w:name="_ETM_Q1_9251154"/>
      <w:bookmarkEnd w:id="15748"/>
      <w:r>
        <w:rPr>
          <w:rFonts w:hint="cs"/>
          <w:rtl/>
          <w:lang w:eastAsia="he-IL"/>
        </w:rPr>
        <w:t>".</w:t>
      </w:r>
    </w:p>
    <w:p w14:paraId="4927A83C" w14:textId="77777777" w:rsidR="00132DD9" w:rsidRDefault="00132DD9" w:rsidP="00132DD9">
      <w:pPr>
        <w:rPr>
          <w:rtl/>
          <w:lang w:eastAsia="he-IL"/>
        </w:rPr>
      </w:pPr>
      <w:bookmarkStart w:id="15749" w:name="_ETM_Q1_9251902"/>
      <w:bookmarkEnd w:id="15749"/>
    </w:p>
    <w:p w14:paraId="3E856942" w14:textId="708029DE" w:rsidR="00132DD9" w:rsidRDefault="00132DD9" w:rsidP="00132DD9">
      <w:pPr>
        <w:pStyle w:val="af6"/>
        <w:keepNext/>
        <w:rPr>
          <w:rtl/>
        </w:rPr>
      </w:pPr>
      <w:bookmarkStart w:id="15750" w:name="ET_yor_6157_1025"/>
      <w:r w:rsidRPr="00132DD9">
        <w:rPr>
          <w:rStyle w:val="TagStyle"/>
          <w:rtl/>
        </w:rPr>
        <w:t xml:space="preserve"> &lt;&lt; יור &gt;&gt; </w:t>
      </w:r>
      <w:r>
        <w:rPr>
          <w:rtl/>
        </w:rPr>
        <w:t>היו"ר שמחה רוטמן:</w:t>
      </w:r>
      <w:r w:rsidRPr="00132DD9">
        <w:rPr>
          <w:rStyle w:val="TagStyle"/>
          <w:rtl/>
        </w:rPr>
        <w:t xml:space="preserve"> &lt;&lt; יור &gt;&gt;</w:t>
      </w:r>
      <w:r>
        <w:rPr>
          <w:rtl/>
        </w:rPr>
        <w:t xml:space="preserve">   </w:t>
      </w:r>
      <w:bookmarkEnd w:id="15750"/>
    </w:p>
    <w:p w14:paraId="3F65163A" w14:textId="77777777" w:rsidR="00132DD9" w:rsidRDefault="00132DD9" w:rsidP="00132DD9">
      <w:pPr>
        <w:pStyle w:val="KeepWithNext"/>
        <w:rPr>
          <w:rtl/>
          <w:lang w:eastAsia="he-IL"/>
        </w:rPr>
      </w:pPr>
    </w:p>
    <w:p w14:paraId="1213B50B" w14:textId="6AC39DDB" w:rsidR="00132DD9" w:rsidRDefault="00132DD9" w:rsidP="00132DD9">
      <w:pPr>
        <w:rPr>
          <w:rtl/>
          <w:lang w:eastAsia="he-IL"/>
        </w:rPr>
      </w:pPr>
      <w:bookmarkStart w:id="15751" w:name="_ETM_Q1_9253153"/>
      <w:bookmarkStart w:id="15752" w:name="_ETM_Q1_9252652"/>
      <w:bookmarkStart w:id="15753" w:name="_ETM_Q1_9252904"/>
      <w:bookmarkEnd w:id="15751"/>
      <w:bookmarkEnd w:id="15752"/>
      <w:bookmarkEnd w:id="15753"/>
      <w:r>
        <w:rPr>
          <w:rFonts w:hint="cs"/>
          <w:rtl/>
          <w:lang w:eastAsia="he-IL"/>
        </w:rPr>
        <w:t xml:space="preserve">מה ההבדל? </w:t>
      </w:r>
      <w:bookmarkStart w:id="15754" w:name="_ETM_Q1_9254406"/>
      <w:bookmarkStart w:id="15755" w:name="_ETM_Q1_9253652"/>
      <w:bookmarkEnd w:id="15754"/>
      <w:bookmarkEnd w:id="15755"/>
    </w:p>
    <w:p w14:paraId="285E6EB2" w14:textId="77777777" w:rsidR="00132DD9" w:rsidRDefault="00132DD9" w:rsidP="00132DD9">
      <w:pPr>
        <w:rPr>
          <w:rtl/>
          <w:lang w:eastAsia="he-IL"/>
        </w:rPr>
      </w:pPr>
      <w:bookmarkStart w:id="15756" w:name="_ETM_Q1_9256404"/>
      <w:bookmarkStart w:id="15757" w:name="_ETM_Q1_9258402"/>
      <w:bookmarkEnd w:id="15756"/>
      <w:bookmarkEnd w:id="15757"/>
    </w:p>
    <w:p w14:paraId="5027C4A4" w14:textId="7AFC1FBD" w:rsidR="00132DD9" w:rsidRDefault="00132DD9" w:rsidP="00132DD9">
      <w:pPr>
        <w:pStyle w:val="a4"/>
        <w:keepNext/>
        <w:rPr>
          <w:rtl/>
        </w:rPr>
      </w:pPr>
      <w:bookmarkStart w:id="15758" w:name="ET_speaker_עמית_יוסוב_עמיר_1026"/>
      <w:r w:rsidRPr="00132DD9">
        <w:rPr>
          <w:rStyle w:val="TagStyle"/>
          <w:rtl/>
        </w:rPr>
        <w:t xml:space="preserve"> &lt;&lt; דובר &gt;&gt; </w:t>
      </w:r>
      <w:r>
        <w:rPr>
          <w:rtl/>
        </w:rPr>
        <w:t>עמית יוסוב עמיר:</w:t>
      </w:r>
      <w:r w:rsidRPr="00132DD9">
        <w:rPr>
          <w:rStyle w:val="TagStyle"/>
          <w:rtl/>
        </w:rPr>
        <w:t xml:space="preserve"> &lt;&lt; דובר &gt;&gt;</w:t>
      </w:r>
      <w:r>
        <w:rPr>
          <w:rtl/>
        </w:rPr>
        <w:t xml:space="preserve">   </w:t>
      </w:r>
      <w:bookmarkEnd w:id="15758"/>
    </w:p>
    <w:p w14:paraId="0CF895BC" w14:textId="77777777" w:rsidR="00132DD9" w:rsidRDefault="00132DD9" w:rsidP="00132DD9">
      <w:pPr>
        <w:pStyle w:val="KeepWithNext"/>
        <w:rPr>
          <w:rtl/>
          <w:lang w:eastAsia="he-IL"/>
        </w:rPr>
      </w:pPr>
      <w:bookmarkStart w:id="15759" w:name="_ETM_Q1_9251402"/>
      <w:bookmarkEnd w:id="15759"/>
    </w:p>
    <w:p w14:paraId="273AB4B3" w14:textId="13DA60AF" w:rsidR="00132DD9" w:rsidRDefault="00132DD9" w:rsidP="00132DD9">
      <w:pPr>
        <w:rPr>
          <w:rtl/>
          <w:lang w:eastAsia="he-IL"/>
        </w:rPr>
      </w:pPr>
      <w:bookmarkStart w:id="15760" w:name="_ETM_Q1_9251903"/>
      <w:bookmarkEnd w:id="15760"/>
      <w:r>
        <w:rPr>
          <w:rFonts w:hint="cs"/>
          <w:rtl/>
          <w:lang w:eastAsia="he-IL"/>
        </w:rPr>
        <w:t>ר</w:t>
      </w:r>
      <w:bookmarkStart w:id="15761" w:name="_ETM_Q1_9252153"/>
      <w:bookmarkEnd w:id="15761"/>
      <w:r>
        <w:rPr>
          <w:rFonts w:hint="cs"/>
          <w:rtl/>
          <w:lang w:eastAsia="he-IL"/>
        </w:rPr>
        <w:t>ק חידדנו.</w:t>
      </w:r>
    </w:p>
    <w:p w14:paraId="2FE6EFB0" w14:textId="77777777" w:rsidR="00132DD9" w:rsidRDefault="00132DD9" w:rsidP="00132DD9">
      <w:pPr>
        <w:rPr>
          <w:rtl/>
          <w:lang w:eastAsia="he-IL"/>
        </w:rPr>
      </w:pPr>
      <w:bookmarkStart w:id="15762" w:name="_ETM_Q1_9253903"/>
      <w:bookmarkStart w:id="15763" w:name="_ETM_Q1_9254153"/>
      <w:bookmarkEnd w:id="15762"/>
      <w:bookmarkEnd w:id="15763"/>
    </w:p>
    <w:p w14:paraId="345A9A59" w14:textId="7CE27319" w:rsidR="00132DD9" w:rsidRDefault="00132DD9" w:rsidP="00132DD9">
      <w:pPr>
        <w:pStyle w:val="af6"/>
        <w:keepNext/>
        <w:rPr>
          <w:rtl/>
        </w:rPr>
      </w:pPr>
      <w:bookmarkStart w:id="15764" w:name="ET_yor_6157_1027"/>
      <w:r w:rsidRPr="00132DD9">
        <w:rPr>
          <w:rStyle w:val="TagStyle"/>
          <w:rtl/>
        </w:rPr>
        <w:t xml:space="preserve"> &lt;&lt; יור &gt;&gt; </w:t>
      </w:r>
      <w:r>
        <w:rPr>
          <w:rtl/>
        </w:rPr>
        <w:t>היו"ר שמחה רוטמן:</w:t>
      </w:r>
      <w:r w:rsidRPr="00132DD9">
        <w:rPr>
          <w:rStyle w:val="TagStyle"/>
          <w:rtl/>
        </w:rPr>
        <w:t xml:space="preserve"> &lt;&lt; יור &gt;&gt;</w:t>
      </w:r>
      <w:r>
        <w:rPr>
          <w:rtl/>
        </w:rPr>
        <w:t xml:space="preserve">   </w:t>
      </w:r>
      <w:bookmarkEnd w:id="15764"/>
    </w:p>
    <w:p w14:paraId="3AFC0A20" w14:textId="77777777" w:rsidR="00132DD9" w:rsidRDefault="00132DD9" w:rsidP="00132DD9">
      <w:pPr>
        <w:pStyle w:val="KeepWithNext"/>
        <w:rPr>
          <w:rtl/>
          <w:lang w:eastAsia="he-IL"/>
        </w:rPr>
      </w:pPr>
    </w:p>
    <w:p w14:paraId="3AE13A0A" w14:textId="54F44F1F" w:rsidR="00132DD9" w:rsidRDefault="00132DD9" w:rsidP="00132DD9">
      <w:pPr>
        <w:rPr>
          <w:rtl/>
          <w:lang w:eastAsia="he-IL"/>
        </w:rPr>
      </w:pPr>
      <w:r>
        <w:rPr>
          <w:rFonts w:hint="cs"/>
          <w:rtl/>
          <w:lang w:eastAsia="he-IL"/>
        </w:rPr>
        <w:t xml:space="preserve">לא, אני מבין </w:t>
      </w:r>
      <w:bookmarkStart w:id="15765" w:name="_ETM_Q1_9256153"/>
      <w:bookmarkEnd w:id="15765"/>
      <w:r>
        <w:rPr>
          <w:rFonts w:hint="cs"/>
          <w:rtl/>
          <w:lang w:eastAsia="he-IL"/>
        </w:rPr>
        <w:t xml:space="preserve">אבל מה </w:t>
      </w:r>
      <w:bookmarkStart w:id="15766" w:name="_ETM_Q1_9257903"/>
      <w:bookmarkEnd w:id="15766"/>
      <w:r>
        <w:rPr>
          <w:rFonts w:hint="cs"/>
          <w:rtl/>
          <w:lang w:eastAsia="he-IL"/>
        </w:rPr>
        <w:t xml:space="preserve">היחס </w:t>
      </w:r>
      <w:bookmarkStart w:id="15767" w:name="_ETM_Q1_9259404"/>
      <w:bookmarkEnd w:id="15767"/>
      <w:r w:rsidR="00013A37">
        <w:rPr>
          <w:rFonts w:hint="cs"/>
          <w:rtl/>
          <w:lang w:eastAsia="he-IL"/>
        </w:rPr>
        <w:t>בין זה לבין (ג)(1).</w:t>
      </w:r>
    </w:p>
    <w:p w14:paraId="09348BBF" w14:textId="77777777" w:rsidR="00013A37" w:rsidRDefault="00013A37" w:rsidP="00132DD9">
      <w:pPr>
        <w:rPr>
          <w:rtl/>
          <w:lang w:eastAsia="he-IL"/>
        </w:rPr>
      </w:pPr>
      <w:bookmarkStart w:id="15768" w:name="_ETM_Q1_9261654"/>
      <w:bookmarkStart w:id="15769" w:name="_ETM_Q1_9256655"/>
      <w:bookmarkStart w:id="15770" w:name="_ETM_Q1_9257655"/>
      <w:bookmarkEnd w:id="15768"/>
      <w:bookmarkEnd w:id="15769"/>
      <w:bookmarkEnd w:id="15770"/>
    </w:p>
    <w:p w14:paraId="535FB26D" w14:textId="01346E45" w:rsidR="00013A37" w:rsidRDefault="00013A37" w:rsidP="00013A37">
      <w:pPr>
        <w:pStyle w:val="a4"/>
        <w:keepNext/>
        <w:rPr>
          <w:rtl/>
        </w:rPr>
      </w:pPr>
      <w:bookmarkStart w:id="15771" w:name="ET_speaker_עמית_יוסוב_עמיר_1028"/>
      <w:r w:rsidRPr="00013A37">
        <w:rPr>
          <w:rStyle w:val="TagStyle"/>
          <w:rtl/>
        </w:rPr>
        <w:t xml:space="preserve"> &lt;&lt; דובר &gt;&gt; </w:t>
      </w:r>
      <w:r>
        <w:rPr>
          <w:rtl/>
        </w:rPr>
        <w:t>עמית יוסוב עמיר:</w:t>
      </w:r>
      <w:r w:rsidRPr="00013A37">
        <w:rPr>
          <w:rStyle w:val="TagStyle"/>
          <w:rtl/>
        </w:rPr>
        <w:t xml:space="preserve"> &lt;&lt; דובר &gt;&gt;</w:t>
      </w:r>
      <w:r>
        <w:rPr>
          <w:rtl/>
        </w:rPr>
        <w:t xml:space="preserve">   </w:t>
      </w:r>
      <w:bookmarkEnd w:id="15771"/>
    </w:p>
    <w:p w14:paraId="3335FB42" w14:textId="77777777" w:rsidR="00013A37" w:rsidRDefault="00013A37" w:rsidP="00013A37">
      <w:pPr>
        <w:pStyle w:val="KeepWithNext"/>
        <w:rPr>
          <w:rtl/>
          <w:lang w:eastAsia="he-IL"/>
        </w:rPr>
      </w:pPr>
    </w:p>
    <w:p w14:paraId="2032ED3C" w14:textId="0F0E62BB" w:rsidR="00013A37" w:rsidRDefault="00013A37" w:rsidP="00013A37">
      <w:pPr>
        <w:rPr>
          <w:rtl/>
          <w:lang w:eastAsia="he-IL"/>
        </w:rPr>
      </w:pPr>
      <w:bookmarkStart w:id="15772" w:name="_ETM_Q1_9259155"/>
      <w:bookmarkStart w:id="15773" w:name="_ETM_Q1_9259405"/>
      <w:bookmarkEnd w:id="15772"/>
      <w:bookmarkEnd w:id="15773"/>
      <w:r>
        <w:rPr>
          <w:rFonts w:hint="cs"/>
          <w:rtl/>
          <w:lang w:eastAsia="he-IL"/>
        </w:rPr>
        <w:t>(ג)</w:t>
      </w:r>
      <w:bookmarkStart w:id="15774" w:name="_ETM_Q1_9275652"/>
      <w:bookmarkEnd w:id="15774"/>
      <w:r>
        <w:rPr>
          <w:rFonts w:hint="cs"/>
          <w:rtl/>
          <w:lang w:eastAsia="he-IL"/>
        </w:rPr>
        <w:t>(1)</w:t>
      </w:r>
      <w:bookmarkStart w:id="15775" w:name="_ETM_Q1_9265906"/>
      <w:bookmarkStart w:id="15776" w:name="_ETM_Q1_9263156"/>
      <w:bookmarkEnd w:id="15775"/>
      <w:bookmarkEnd w:id="15776"/>
      <w:r>
        <w:rPr>
          <w:rFonts w:hint="cs"/>
          <w:rtl/>
          <w:lang w:eastAsia="he-IL"/>
        </w:rPr>
        <w:t xml:space="preserve"> ז</w:t>
      </w:r>
      <w:bookmarkStart w:id="15777" w:name="_ETM_Q1_9262651"/>
      <w:bookmarkStart w:id="15778" w:name="_ETM_Q1_9260402"/>
      <w:bookmarkEnd w:id="15777"/>
      <w:bookmarkEnd w:id="15778"/>
      <w:r>
        <w:rPr>
          <w:rFonts w:hint="cs"/>
          <w:rtl/>
          <w:lang w:eastAsia="he-IL"/>
        </w:rPr>
        <w:t xml:space="preserve">ה </w:t>
      </w:r>
      <w:bookmarkStart w:id="15779" w:name="_ETM_Q1_9258657"/>
      <w:bookmarkEnd w:id="15779"/>
      <w:r>
        <w:rPr>
          <w:rFonts w:hint="cs"/>
          <w:rtl/>
          <w:lang w:eastAsia="he-IL"/>
        </w:rPr>
        <w:t xml:space="preserve">כשהיה מותר כדין, </w:t>
      </w:r>
      <w:bookmarkStart w:id="15780" w:name="_ETM_Q1_9263902"/>
      <w:bookmarkEnd w:id="15780"/>
      <w:r>
        <w:rPr>
          <w:rFonts w:hint="cs"/>
          <w:rtl/>
          <w:lang w:eastAsia="he-IL"/>
        </w:rPr>
        <w:t xml:space="preserve">לא נרשם אבל </w:t>
      </w:r>
      <w:bookmarkStart w:id="15781" w:name="_ETM_Q1_9263402"/>
      <w:bookmarkEnd w:id="15781"/>
      <w:r>
        <w:rPr>
          <w:rFonts w:hint="cs"/>
          <w:rtl/>
          <w:lang w:eastAsia="he-IL"/>
        </w:rPr>
        <w:t>היה מותר כדין.</w:t>
      </w:r>
      <w:bookmarkStart w:id="15782" w:name="_ETM_Q1_9264406"/>
      <w:bookmarkEnd w:id="15782"/>
    </w:p>
    <w:p w14:paraId="735FD4E3" w14:textId="77777777" w:rsidR="00013A37" w:rsidRDefault="00013A37" w:rsidP="00013A37">
      <w:pPr>
        <w:rPr>
          <w:rtl/>
          <w:lang w:eastAsia="he-IL"/>
        </w:rPr>
      </w:pPr>
      <w:bookmarkStart w:id="15783" w:name="_ETM_Q1_9264651"/>
      <w:bookmarkStart w:id="15784" w:name="_ETM_Q1_9264905"/>
      <w:bookmarkEnd w:id="15783"/>
      <w:bookmarkEnd w:id="15784"/>
    </w:p>
    <w:p w14:paraId="7541548F" w14:textId="306AD222" w:rsidR="00013A37" w:rsidRDefault="00013A37" w:rsidP="00013A37">
      <w:pPr>
        <w:pStyle w:val="af6"/>
        <w:keepNext/>
        <w:rPr>
          <w:rtl/>
        </w:rPr>
      </w:pPr>
      <w:bookmarkStart w:id="15785" w:name="ET_yor_6157_1029"/>
      <w:r w:rsidRPr="00013A37">
        <w:rPr>
          <w:rStyle w:val="TagStyle"/>
          <w:rtl/>
        </w:rPr>
        <w:t xml:space="preserve"> &lt;&lt; יור &gt;&gt; </w:t>
      </w:r>
      <w:r>
        <w:rPr>
          <w:rtl/>
        </w:rPr>
        <w:t>היו"ר שמחה רוטמן:</w:t>
      </w:r>
      <w:r w:rsidRPr="00013A37">
        <w:rPr>
          <w:rStyle w:val="TagStyle"/>
          <w:rtl/>
        </w:rPr>
        <w:t xml:space="preserve"> &lt;&lt; יור &gt;&gt;</w:t>
      </w:r>
      <w:r>
        <w:rPr>
          <w:rtl/>
        </w:rPr>
        <w:t xml:space="preserve">   </w:t>
      </w:r>
      <w:bookmarkEnd w:id="15785"/>
    </w:p>
    <w:p w14:paraId="0B82251F" w14:textId="77777777" w:rsidR="00013A37" w:rsidRDefault="00013A37" w:rsidP="00013A37">
      <w:pPr>
        <w:pStyle w:val="KeepWithNext"/>
        <w:rPr>
          <w:rtl/>
          <w:lang w:eastAsia="he-IL"/>
        </w:rPr>
      </w:pPr>
    </w:p>
    <w:p w14:paraId="223D03D5" w14:textId="2CC2477F" w:rsidR="00013A37" w:rsidRDefault="00013A37" w:rsidP="00013A37">
      <w:pPr>
        <w:rPr>
          <w:rtl/>
          <w:lang w:eastAsia="he-IL"/>
        </w:rPr>
      </w:pPr>
      <w:bookmarkStart w:id="15786" w:name="_ETM_Q1_9265655"/>
      <w:bookmarkEnd w:id="15786"/>
      <w:r>
        <w:rPr>
          <w:rFonts w:hint="cs"/>
          <w:rtl/>
          <w:lang w:eastAsia="he-IL"/>
        </w:rPr>
        <w:t>לא. מה זה קשור?</w:t>
      </w:r>
      <w:bookmarkStart w:id="15787" w:name="_ETM_Q1_9266157"/>
      <w:bookmarkEnd w:id="15787"/>
      <w:r>
        <w:rPr>
          <w:rFonts w:hint="cs"/>
          <w:rtl/>
          <w:lang w:eastAsia="he-IL"/>
        </w:rPr>
        <w:t xml:space="preserve"> לא הבנ</w:t>
      </w:r>
      <w:bookmarkStart w:id="15788" w:name="_ETM_Q1_9266653"/>
      <w:bookmarkEnd w:id="15788"/>
      <w:r>
        <w:rPr>
          <w:rFonts w:hint="cs"/>
          <w:rtl/>
          <w:lang w:eastAsia="he-IL"/>
        </w:rPr>
        <w:t>תי, אם זה ה</w:t>
      </w:r>
      <w:bookmarkStart w:id="15789" w:name="_ETM_Q1_9268153"/>
      <w:bookmarkEnd w:id="15789"/>
      <w:r>
        <w:rPr>
          <w:rFonts w:hint="cs"/>
          <w:rtl/>
          <w:lang w:eastAsia="he-IL"/>
        </w:rPr>
        <w:t xml:space="preserve">יה מותר כדין אז למה </w:t>
      </w:r>
      <w:bookmarkStart w:id="15790" w:name="_ETM_Q1_9269154"/>
      <w:bookmarkEnd w:id="15790"/>
      <w:r>
        <w:rPr>
          <w:rFonts w:hint="cs"/>
          <w:rtl/>
          <w:lang w:eastAsia="he-IL"/>
        </w:rPr>
        <w:t xml:space="preserve">הורתם </w:t>
      </w:r>
      <w:bookmarkStart w:id="15791" w:name="_ETM_Q1_9270153"/>
      <w:bookmarkEnd w:id="15791"/>
      <w:r>
        <w:rPr>
          <w:rFonts w:hint="cs"/>
          <w:rtl/>
          <w:lang w:eastAsia="he-IL"/>
        </w:rPr>
        <w:t>לו להפסיק?</w:t>
      </w:r>
      <w:bookmarkStart w:id="15792" w:name="_ETM_Q1_9270155"/>
      <w:bookmarkEnd w:id="15792"/>
    </w:p>
    <w:p w14:paraId="0418ED33" w14:textId="77777777" w:rsidR="00013A37" w:rsidRDefault="00013A37" w:rsidP="00013A37">
      <w:pPr>
        <w:rPr>
          <w:rtl/>
          <w:lang w:eastAsia="he-IL"/>
        </w:rPr>
      </w:pPr>
      <w:bookmarkStart w:id="15793" w:name="_ETM_Q1_9270403"/>
      <w:bookmarkEnd w:id="15793"/>
    </w:p>
    <w:p w14:paraId="6853E1CD" w14:textId="40DDDE22" w:rsidR="00013A37" w:rsidRDefault="00013A37" w:rsidP="00013A37">
      <w:pPr>
        <w:pStyle w:val="a4"/>
        <w:keepNext/>
        <w:rPr>
          <w:rtl/>
        </w:rPr>
      </w:pPr>
      <w:bookmarkStart w:id="15794" w:name="ET_speaker_עמית_יוסוב_עמיר_1030"/>
      <w:r w:rsidRPr="00013A37">
        <w:rPr>
          <w:rStyle w:val="TagStyle"/>
          <w:rtl/>
        </w:rPr>
        <w:t xml:space="preserve"> &lt;&lt; דובר &gt;&gt; </w:t>
      </w:r>
      <w:r>
        <w:rPr>
          <w:rtl/>
        </w:rPr>
        <w:t>עמית יוסוב עמיר:</w:t>
      </w:r>
      <w:r w:rsidRPr="00013A37">
        <w:rPr>
          <w:rStyle w:val="TagStyle"/>
          <w:rtl/>
        </w:rPr>
        <w:t xml:space="preserve"> &lt;&lt; דובר &gt;&gt;</w:t>
      </w:r>
      <w:r>
        <w:rPr>
          <w:rtl/>
        </w:rPr>
        <w:t xml:space="preserve">   </w:t>
      </w:r>
      <w:bookmarkEnd w:id="15794"/>
    </w:p>
    <w:p w14:paraId="294F0DB1" w14:textId="77777777" w:rsidR="00013A37" w:rsidRDefault="00013A37" w:rsidP="00013A37">
      <w:pPr>
        <w:pStyle w:val="KeepWithNext"/>
        <w:rPr>
          <w:rtl/>
          <w:lang w:eastAsia="he-IL"/>
        </w:rPr>
      </w:pPr>
    </w:p>
    <w:p w14:paraId="2A3F42C4" w14:textId="6269F528" w:rsidR="00013A37" w:rsidRDefault="00013A37" w:rsidP="00013A37">
      <w:pPr>
        <w:rPr>
          <w:rtl/>
          <w:lang w:eastAsia="he-IL"/>
        </w:rPr>
      </w:pPr>
      <w:bookmarkStart w:id="15795" w:name="_ETM_Q1_9272654"/>
      <w:bookmarkEnd w:id="15795"/>
      <w:r>
        <w:rPr>
          <w:rFonts w:hint="cs"/>
          <w:rtl/>
          <w:lang w:eastAsia="he-IL"/>
        </w:rPr>
        <w:t>ל</w:t>
      </w:r>
      <w:bookmarkStart w:id="15796" w:name="_ETM_Q1_9272905"/>
      <w:bookmarkEnd w:id="15796"/>
      <w:r>
        <w:rPr>
          <w:rFonts w:hint="cs"/>
          <w:rtl/>
          <w:lang w:eastAsia="he-IL"/>
        </w:rPr>
        <w:t>א, רגע.</w:t>
      </w:r>
    </w:p>
    <w:p w14:paraId="3545DB23" w14:textId="77777777" w:rsidR="00013A37" w:rsidRDefault="00013A37" w:rsidP="00013A37">
      <w:pPr>
        <w:rPr>
          <w:rtl/>
          <w:lang w:eastAsia="he-IL"/>
        </w:rPr>
      </w:pPr>
      <w:bookmarkStart w:id="15797" w:name="_ETM_Q1_9274404"/>
      <w:bookmarkStart w:id="15798" w:name="_ETM_Q1_9271404"/>
      <w:bookmarkStart w:id="15799" w:name="_ETM_Q1_9272652"/>
      <w:bookmarkEnd w:id="15797"/>
      <w:bookmarkEnd w:id="15798"/>
      <w:bookmarkEnd w:id="15799"/>
    </w:p>
    <w:p w14:paraId="6C98DB13" w14:textId="4D36F32D" w:rsidR="00013A37" w:rsidRDefault="00013A37" w:rsidP="00013A37">
      <w:pPr>
        <w:pStyle w:val="a4"/>
        <w:keepNext/>
        <w:rPr>
          <w:rtl/>
        </w:rPr>
      </w:pPr>
      <w:bookmarkStart w:id="15800" w:name="ET_speaker_ראובן_אידלמן_1031"/>
      <w:r w:rsidRPr="00013A37">
        <w:rPr>
          <w:rStyle w:val="TagStyle"/>
          <w:rtl/>
        </w:rPr>
        <w:t xml:space="preserve">&lt;&lt; דובר &gt;&gt; </w:t>
      </w:r>
      <w:r>
        <w:rPr>
          <w:rtl/>
        </w:rPr>
        <w:t>ראובן אידלמן:</w:t>
      </w:r>
      <w:r w:rsidRPr="00013A37">
        <w:rPr>
          <w:rStyle w:val="TagStyle"/>
          <w:rtl/>
        </w:rPr>
        <w:t xml:space="preserve"> &lt;&lt; דובר &gt;&gt;</w:t>
      </w:r>
      <w:r>
        <w:rPr>
          <w:rtl/>
        </w:rPr>
        <w:t xml:space="preserve">   </w:t>
      </w:r>
      <w:bookmarkEnd w:id="15800"/>
    </w:p>
    <w:p w14:paraId="490FAFC5" w14:textId="77777777" w:rsidR="00013A37" w:rsidRDefault="00013A37" w:rsidP="00013A37">
      <w:pPr>
        <w:pStyle w:val="KeepWithNext"/>
        <w:rPr>
          <w:rtl/>
          <w:lang w:eastAsia="he-IL"/>
        </w:rPr>
      </w:pPr>
    </w:p>
    <w:p w14:paraId="2CB9744B" w14:textId="5F5177C8" w:rsidR="00013A37" w:rsidRDefault="00013A37" w:rsidP="00013A37">
      <w:pPr>
        <w:rPr>
          <w:rtl/>
          <w:lang w:eastAsia="he-IL"/>
        </w:rPr>
      </w:pPr>
      <w:r>
        <w:rPr>
          <w:rFonts w:hint="cs"/>
          <w:rtl/>
          <w:lang w:eastAsia="he-IL"/>
        </w:rPr>
        <w:t>בדי</w:t>
      </w:r>
      <w:bookmarkStart w:id="15801" w:name="_ETM_Q1_9274156"/>
      <w:bookmarkEnd w:id="15801"/>
      <w:r>
        <w:rPr>
          <w:rFonts w:hint="cs"/>
          <w:rtl/>
          <w:lang w:eastAsia="he-IL"/>
        </w:rPr>
        <w:t>ו</w:t>
      </w:r>
      <w:bookmarkStart w:id="15802" w:name="_ETM_Q1_9274651"/>
      <w:bookmarkStart w:id="15803" w:name="_ETM_Q1_9275656"/>
      <w:bookmarkEnd w:id="15802"/>
      <w:bookmarkEnd w:id="15803"/>
      <w:r>
        <w:rPr>
          <w:rFonts w:hint="cs"/>
          <w:rtl/>
          <w:lang w:eastAsia="he-IL"/>
        </w:rPr>
        <w:t>ן הקודם לגבי צמידות המטרה, אדוני עשה הבחנה בין כמה הפרות שונות.</w:t>
      </w:r>
    </w:p>
    <w:p w14:paraId="19AE72AF" w14:textId="4C3E705E" w:rsidR="00013A37" w:rsidRDefault="00013A37" w:rsidP="00013A37">
      <w:pPr>
        <w:rPr>
          <w:rtl/>
          <w:lang w:eastAsia="he-IL"/>
        </w:rPr>
      </w:pPr>
      <w:bookmarkStart w:id="15804" w:name="_ETM_Q1_9280656"/>
      <w:bookmarkStart w:id="15805" w:name="_ETM_Q1_9280907"/>
      <w:bookmarkStart w:id="15806" w:name="_ETM_Q1_9279656"/>
      <w:bookmarkStart w:id="15807" w:name="_ETM_Q1_9277406"/>
      <w:bookmarkEnd w:id="15804"/>
      <w:bookmarkEnd w:id="15805"/>
      <w:bookmarkEnd w:id="15806"/>
      <w:bookmarkEnd w:id="15807"/>
    </w:p>
    <w:p w14:paraId="76F82EEE" w14:textId="5D8575F4" w:rsidR="00013A37" w:rsidRDefault="00013A37" w:rsidP="00013A37">
      <w:pPr>
        <w:pStyle w:val="af6"/>
        <w:keepNext/>
        <w:rPr>
          <w:rtl/>
        </w:rPr>
      </w:pPr>
      <w:bookmarkStart w:id="15808" w:name="ET_yor_6157_1032"/>
      <w:r w:rsidRPr="00013A37">
        <w:rPr>
          <w:rStyle w:val="TagStyle"/>
          <w:rtl/>
        </w:rPr>
        <w:t xml:space="preserve"> &lt;&lt; יור &gt;&gt; </w:t>
      </w:r>
      <w:r>
        <w:rPr>
          <w:rtl/>
        </w:rPr>
        <w:t>היו"ר שמחה רוטמן:</w:t>
      </w:r>
      <w:r w:rsidRPr="00013A37">
        <w:rPr>
          <w:rStyle w:val="TagStyle"/>
          <w:rtl/>
        </w:rPr>
        <w:t xml:space="preserve"> &lt;&lt; יור &gt;&gt;</w:t>
      </w:r>
      <w:r>
        <w:rPr>
          <w:rtl/>
        </w:rPr>
        <w:t xml:space="preserve">   </w:t>
      </w:r>
      <w:bookmarkEnd w:id="15808"/>
    </w:p>
    <w:p w14:paraId="28C5983C" w14:textId="77777777" w:rsidR="00013A37" w:rsidRDefault="00013A37" w:rsidP="00013A37">
      <w:pPr>
        <w:pStyle w:val="KeepWithNext"/>
        <w:rPr>
          <w:rtl/>
          <w:lang w:eastAsia="he-IL"/>
        </w:rPr>
      </w:pPr>
    </w:p>
    <w:p w14:paraId="2E57BD62" w14:textId="1E4CEC57" w:rsidR="00013A37" w:rsidRDefault="00013A37" w:rsidP="00013A37">
      <w:pPr>
        <w:rPr>
          <w:rtl/>
          <w:lang w:eastAsia="he-IL"/>
        </w:rPr>
      </w:pPr>
      <w:bookmarkStart w:id="15809" w:name="_ETM_Q1_9278907"/>
      <w:bookmarkEnd w:id="15809"/>
      <w:r>
        <w:rPr>
          <w:rFonts w:hint="cs"/>
          <w:rtl/>
          <w:lang w:eastAsia="he-IL"/>
        </w:rPr>
        <w:t>מה הדלתא בין (ג)(1)</w:t>
      </w:r>
      <w:bookmarkStart w:id="15810" w:name="_ETM_Q1_9282406"/>
      <w:bookmarkEnd w:id="15810"/>
      <w:r>
        <w:rPr>
          <w:rFonts w:hint="cs"/>
          <w:rtl/>
          <w:lang w:eastAsia="he-IL"/>
        </w:rPr>
        <w:t xml:space="preserve"> לבין </w:t>
      </w:r>
      <w:bookmarkStart w:id="15811" w:name="_ETM_Q1_9279652"/>
      <w:bookmarkEnd w:id="15811"/>
      <w:r>
        <w:rPr>
          <w:rFonts w:hint="cs"/>
          <w:rtl/>
          <w:lang w:eastAsia="he-IL"/>
        </w:rPr>
        <w:t>(ד)(1)</w:t>
      </w:r>
      <w:bookmarkStart w:id="15812" w:name="_ETM_Q1_9283652"/>
      <w:bookmarkStart w:id="15813" w:name="_ETM_Q1_9281155"/>
      <w:bookmarkStart w:id="15814" w:name="_ETM_Q1_9281402"/>
      <w:bookmarkEnd w:id="15812"/>
      <w:bookmarkEnd w:id="15813"/>
      <w:bookmarkEnd w:id="15814"/>
      <w:r>
        <w:rPr>
          <w:rFonts w:hint="cs"/>
          <w:rtl/>
          <w:lang w:eastAsia="he-IL"/>
        </w:rPr>
        <w:t>?</w:t>
      </w:r>
    </w:p>
    <w:p w14:paraId="7D567FBC" w14:textId="77777777" w:rsidR="00013A37" w:rsidRDefault="00013A37" w:rsidP="00013A37">
      <w:pPr>
        <w:rPr>
          <w:rtl/>
          <w:lang w:eastAsia="he-IL"/>
        </w:rPr>
      </w:pPr>
      <w:bookmarkStart w:id="15815" w:name="_ETM_Q1_9285153"/>
      <w:bookmarkStart w:id="15816" w:name="_ETM_Q1_9285403"/>
      <w:bookmarkStart w:id="15817" w:name="_ETM_Q1_9286403"/>
      <w:bookmarkEnd w:id="15815"/>
      <w:bookmarkEnd w:id="15816"/>
      <w:bookmarkEnd w:id="15817"/>
    </w:p>
    <w:p w14:paraId="1A0AA188" w14:textId="01000D2F" w:rsidR="00013A37" w:rsidRDefault="00013A37" w:rsidP="00013A37">
      <w:pPr>
        <w:pStyle w:val="a4"/>
        <w:keepNext/>
        <w:rPr>
          <w:rtl/>
        </w:rPr>
      </w:pPr>
      <w:bookmarkStart w:id="15818" w:name="ET_speaker_עמית_יוסוב_עמיר_1033"/>
      <w:r w:rsidRPr="00013A37">
        <w:rPr>
          <w:rStyle w:val="TagStyle"/>
          <w:rtl/>
        </w:rPr>
        <w:t xml:space="preserve"> &lt;&lt; דובר &gt;&gt; </w:t>
      </w:r>
      <w:r>
        <w:rPr>
          <w:rtl/>
        </w:rPr>
        <w:t>עמית יוסוב עמיר:</w:t>
      </w:r>
      <w:r w:rsidRPr="00013A37">
        <w:rPr>
          <w:rStyle w:val="TagStyle"/>
          <w:rtl/>
        </w:rPr>
        <w:t xml:space="preserve"> &lt;&lt; דובר &gt;&gt;</w:t>
      </w:r>
      <w:r>
        <w:rPr>
          <w:rtl/>
        </w:rPr>
        <w:t xml:space="preserve">   </w:t>
      </w:r>
      <w:bookmarkEnd w:id="15818"/>
    </w:p>
    <w:p w14:paraId="48E1E277" w14:textId="77777777" w:rsidR="00013A37" w:rsidRDefault="00013A37" w:rsidP="00013A37">
      <w:pPr>
        <w:pStyle w:val="KeepWithNext"/>
        <w:rPr>
          <w:rtl/>
          <w:lang w:eastAsia="he-IL"/>
        </w:rPr>
      </w:pPr>
    </w:p>
    <w:p w14:paraId="751385C3" w14:textId="08B56AFF" w:rsidR="00013A37" w:rsidRDefault="00013A37" w:rsidP="00013A37">
      <w:pPr>
        <w:rPr>
          <w:rtl/>
          <w:lang w:eastAsia="he-IL"/>
        </w:rPr>
      </w:pPr>
      <w:bookmarkStart w:id="15819" w:name="_ETM_Q1_9287652"/>
      <w:bookmarkStart w:id="15820" w:name="_ETM_Q1_9286905"/>
      <w:bookmarkStart w:id="15821" w:name="_ETM_Q1_9286153"/>
      <w:bookmarkStart w:id="15822" w:name="_ETM_Q1_9284154"/>
      <w:bookmarkEnd w:id="15819"/>
      <w:bookmarkEnd w:id="15820"/>
      <w:bookmarkEnd w:id="15821"/>
      <w:bookmarkEnd w:id="15822"/>
      <w:r>
        <w:rPr>
          <w:rFonts w:hint="cs"/>
          <w:rtl/>
          <w:lang w:eastAsia="he-IL"/>
        </w:rPr>
        <w:t>אני זוכר את זה, אלו סעיפים שונים.</w:t>
      </w:r>
      <w:bookmarkStart w:id="15823" w:name="_ETM_Q1_9285906"/>
      <w:bookmarkEnd w:id="15823"/>
      <w:r>
        <w:rPr>
          <w:rFonts w:hint="cs"/>
          <w:rtl/>
          <w:lang w:eastAsia="he-IL"/>
        </w:rPr>
        <w:t xml:space="preserve"> במסגרת סעי</w:t>
      </w:r>
      <w:bookmarkStart w:id="15824" w:name="_ETM_Q1_9287403"/>
      <w:bookmarkEnd w:id="15824"/>
      <w:r>
        <w:rPr>
          <w:rFonts w:hint="cs"/>
          <w:rtl/>
          <w:lang w:eastAsia="he-IL"/>
        </w:rPr>
        <w:t xml:space="preserve">ף </w:t>
      </w:r>
      <w:bookmarkStart w:id="15825" w:name="_ETM_Q1_9287654"/>
      <w:bookmarkStart w:id="15826" w:name="_ETM_Q1_9285405"/>
      <w:bookmarkStart w:id="15827" w:name="_ETM_Q1_9282905"/>
      <w:bookmarkEnd w:id="15825"/>
      <w:bookmarkEnd w:id="15826"/>
      <w:bookmarkEnd w:id="15827"/>
      <w:r>
        <w:rPr>
          <w:rFonts w:hint="cs"/>
          <w:rtl/>
          <w:lang w:eastAsia="he-IL"/>
        </w:rPr>
        <w:t>(8)</w:t>
      </w:r>
      <w:bookmarkStart w:id="15828" w:name="_ETM_Q1_9281403"/>
      <w:bookmarkStart w:id="15829" w:name="_ETM_Q1_9281906"/>
      <w:bookmarkEnd w:id="15828"/>
      <w:bookmarkEnd w:id="15829"/>
      <w:r>
        <w:rPr>
          <w:rFonts w:hint="cs"/>
          <w:rtl/>
          <w:lang w:eastAsia="he-IL"/>
        </w:rPr>
        <w:t xml:space="preserve"> יש כמה סעיפים שונים וזה הסעיף</w:t>
      </w:r>
      <w:bookmarkStart w:id="15830" w:name="_ETM_Q1_9291404"/>
      <w:bookmarkEnd w:id="15830"/>
      <w:r>
        <w:rPr>
          <w:rFonts w:hint="cs"/>
          <w:rtl/>
          <w:lang w:eastAsia="he-IL"/>
        </w:rPr>
        <w:t xml:space="preserve"> על איך המידע ה</w:t>
      </w:r>
      <w:bookmarkStart w:id="15831" w:name="_ETM_Q1_9293153"/>
      <w:bookmarkEnd w:id="15831"/>
      <w:r>
        <w:rPr>
          <w:rFonts w:hint="cs"/>
          <w:rtl/>
          <w:lang w:eastAsia="he-IL"/>
        </w:rPr>
        <w:t xml:space="preserve">תקבל למאגר. </w:t>
      </w:r>
      <w:bookmarkStart w:id="15832" w:name="_ETM_Q1_9292903"/>
      <w:bookmarkEnd w:id="15832"/>
    </w:p>
    <w:p w14:paraId="68741564" w14:textId="77777777" w:rsidR="00013A37" w:rsidRDefault="00013A37" w:rsidP="00013A37">
      <w:pPr>
        <w:rPr>
          <w:rtl/>
          <w:lang w:eastAsia="he-IL"/>
        </w:rPr>
      </w:pPr>
      <w:bookmarkStart w:id="15833" w:name="_ETM_Q1_9293405"/>
      <w:bookmarkEnd w:id="15833"/>
    </w:p>
    <w:p w14:paraId="7D7BBA86" w14:textId="17F5F7B4" w:rsidR="00013A37" w:rsidRDefault="00013A37" w:rsidP="00013A37">
      <w:pPr>
        <w:pStyle w:val="af6"/>
        <w:keepNext/>
        <w:rPr>
          <w:rtl/>
        </w:rPr>
      </w:pPr>
      <w:bookmarkStart w:id="15834" w:name="ET_yor_6157_1034"/>
      <w:r w:rsidRPr="00013A37">
        <w:rPr>
          <w:rStyle w:val="TagStyle"/>
          <w:rtl/>
        </w:rPr>
        <w:t xml:space="preserve"> &lt;&lt; יור &gt;&gt; </w:t>
      </w:r>
      <w:r>
        <w:rPr>
          <w:rtl/>
        </w:rPr>
        <w:t>היו"ר שמחה רוטמן:</w:t>
      </w:r>
      <w:r w:rsidRPr="00013A37">
        <w:rPr>
          <w:rStyle w:val="TagStyle"/>
          <w:rtl/>
        </w:rPr>
        <w:t xml:space="preserve"> &lt;&lt; יור &gt;&gt;</w:t>
      </w:r>
      <w:r>
        <w:rPr>
          <w:rtl/>
        </w:rPr>
        <w:t xml:space="preserve">   </w:t>
      </w:r>
      <w:bookmarkEnd w:id="15834"/>
    </w:p>
    <w:p w14:paraId="01E751C5" w14:textId="77777777" w:rsidR="00013A37" w:rsidRDefault="00013A37" w:rsidP="00013A37">
      <w:pPr>
        <w:pStyle w:val="KeepWithNext"/>
        <w:rPr>
          <w:rtl/>
          <w:lang w:eastAsia="he-IL"/>
        </w:rPr>
      </w:pPr>
    </w:p>
    <w:p w14:paraId="27941CA8" w14:textId="45B4CF71" w:rsidR="00013A37" w:rsidRDefault="00013A37" w:rsidP="00013A37">
      <w:pPr>
        <w:rPr>
          <w:rtl/>
          <w:lang w:eastAsia="he-IL"/>
        </w:rPr>
      </w:pPr>
      <w:bookmarkStart w:id="15835" w:name="_ETM_Q1_9294405"/>
      <w:bookmarkEnd w:id="15835"/>
      <w:r>
        <w:rPr>
          <w:rFonts w:hint="cs"/>
          <w:rtl/>
          <w:lang w:eastAsia="he-IL"/>
        </w:rPr>
        <w:t>"שנוצר התקבל או נאסף"</w:t>
      </w:r>
      <w:bookmarkStart w:id="15836" w:name="_ETM_Q1_9296656"/>
      <w:bookmarkEnd w:id="15836"/>
      <w:r>
        <w:rPr>
          <w:rFonts w:hint="cs"/>
          <w:rtl/>
          <w:lang w:eastAsia="he-IL"/>
        </w:rPr>
        <w:t>.</w:t>
      </w:r>
      <w:bookmarkStart w:id="15837" w:name="_ETM_Q1_9294901"/>
      <w:bookmarkEnd w:id="15837"/>
    </w:p>
    <w:p w14:paraId="66E5A814" w14:textId="77777777" w:rsidR="00013A37" w:rsidRDefault="00013A37" w:rsidP="00013A37">
      <w:pPr>
        <w:rPr>
          <w:rtl/>
          <w:lang w:eastAsia="he-IL"/>
        </w:rPr>
      </w:pPr>
      <w:bookmarkStart w:id="15838" w:name="_ETM_Q1_9295406"/>
      <w:bookmarkStart w:id="15839" w:name="_ETM_Q1_9296655"/>
      <w:bookmarkEnd w:id="15838"/>
      <w:bookmarkEnd w:id="15839"/>
    </w:p>
    <w:p w14:paraId="7E947E99" w14:textId="08498A93" w:rsidR="00013A37" w:rsidRDefault="00013A37" w:rsidP="00013A37">
      <w:pPr>
        <w:pStyle w:val="a4"/>
        <w:keepNext/>
        <w:rPr>
          <w:rtl/>
        </w:rPr>
      </w:pPr>
      <w:bookmarkStart w:id="15840" w:name="ET_speaker_עמית_יוסוב_עמיר_1035"/>
      <w:r w:rsidRPr="00013A37">
        <w:rPr>
          <w:rStyle w:val="TagStyle"/>
          <w:rtl/>
        </w:rPr>
        <w:t xml:space="preserve"> &lt;&lt; דובר &gt;&gt; </w:t>
      </w:r>
      <w:r>
        <w:rPr>
          <w:rtl/>
        </w:rPr>
        <w:t>עמית יוסוב עמיר:</w:t>
      </w:r>
      <w:r w:rsidRPr="00013A37">
        <w:rPr>
          <w:rStyle w:val="TagStyle"/>
          <w:rtl/>
        </w:rPr>
        <w:t xml:space="preserve"> &lt;&lt; דובר &gt;&gt;</w:t>
      </w:r>
      <w:r>
        <w:rPr>
          <w:rtl/>
        </w:rPr>
        <w:t xml:space="preserve">   </w:t>
      </w:r>
      <w:bookmarkEnd w:id="15840"/>
    </w:p>
    <w:p w14:paraId="5375C702" w14:textId="77777777" w:rsidR="00013A37" w:rsidRDefault="00013A37" w:rsidP="00013A37">
      <w:pPr>
        <w:pStyle w:val="KeepWithNext"/>
        <w:rPr>
          <w:rtl/>
          <w:lang w:eastAsia="he-IL"/>
        </w:rPr>
      </w:pPr>
    </w:p>
    <w:p w14:paraId="318CE443" w14:textId="6B1CEA3B" w:rsidR="00013A37" w:rsidRDefault="00013A37" w:rsidP="00013A37">
      <w:pPr>
        <w:rPr>
          <w:rtl/>
          <w:lang w:eastAsia="he-IL"/>
        </w:rPr>
      </w:pPr>
      <w:bookmarkStart w:id="15841" w:name="_ETM_Q1_9297155"/>
      <w:bookmarkStart w:id="15842" w:name="_ETM_Q1_9297652"/>
      <w:bookmarkEnd w:id="15841"/>
      <w:bookmarkEnd w:id="15842"/>
      <w:r>
        <w:rPr>
          <w:rFonts w:hint="cs"/>
          <w:rtl/>
          <w:lang w:eastAsia="he-IL"/>
        </w:rPr>
        <w:t xml:space="preserve">פה אנחנו מדברים על מטרת </w:t>
      </w:r>
      <w:bookmarkStart w:id="15843" w:name="_ETM_Q1_9301405"/>
      <w:bookmarkEnd w:id="15843"/>
      <w:r>
        <w:rPr>
          <w:rFonts w:hint="cs"/>
          <w:rtl/>
          <w:lang w:eastAsia="he-IL"/>
        </w:rPr>
        <w:t xml:space="preserve">השימוש </w:t>
      </w:r>
      <w:bookmarkStart w:id="15844" w:name="_ETM_Q1_9299153"/>
      <w:bookmarkEnd w:id="15844"/>
      <w:r>
        <w:rPr>
          <w:rFonts w:hint="cs"/>
          <w:rtl/>
          <w:lang w:eastAsia="he-IL"/>
        </w:rPr>
        <w:t>במידע במאגר. זאת אומרת, המידע אולי התקבל כדין אבל משתמשים</w:t>
      </w:r>
      <w:bookmarkStart w:id="15845" w:name="_ETM_Q1_9302406"/>
      <w:bookmarkEnd w:id="15845"/>
      <w:r>
        <w:rPr>
          <w:rFonts w:hint="cs"/>
          <w:rtl/>
          <w:lang w:eastAsia="he-IL"/>
        </w:rPr>
        <w:t xml:space="preserve"> </w:t>
      </w:r>
      <w:bookmarkStart w:id="15846" w:name="_ETM_Q1_9299905"/>
      <w:bookmarkEnd w:id="15846"/>
      <w:r>
        <w:rPr>
          <w:rFonts w:hint="cs"/>
          <w:rtl/>
          <w:lang w:eastAsia="he-IL"/>
        </w:rPr>
        <w:t xml:space="preserve">בו </w:t>
      </w:r>
      <w:bookmarkStart w:id="15847" w:name="_ETM_Q1_9300154"/>
      <w:bookmarkEnd w:id="15847"/>
      <w:r>
        <w:rPr>
          <w:rFonts w:hint="cs"/>
          <w:rtl/>
          <w:lang w:eastAsia="he-IL"/>
        </w:rPr>
        <w:t>עכשיו שלא כדין. המקרה הקלאסי הוא שימוש</w:t>
      </w:r>
      <w:bookmarkStart w:id="15848" w:name="_ETM_Q1_9304902"/>
      <w:bookmarkEnd w:id="15848"/>
      <w:r>
        <w:rPr>
          <w:rFonts w:hint="cs"/>
          <w:rtl/>
          <w:lang w:eastAsia="he-IL"/>
        </w:rPr>
        <w:t xml:space="preserve"> שלא למטרה </w:t>
      </w:r>
      <w:bookmarkStart w:id="15849" w:name="_ETM_Q1_9307655"/>
      <w:bookmarkEnd w:id="15849"/>
      <w:r>
        <w:rPr>
          <w:rFonts w:hint="cs"/>
          <w:rtl/>
          <w:lang w:eastAsia="he-IL"/>
        </w:rPr>
        <w:t>בידיעה אודות ענייניו</w:t>
      </w:r>
      <w:bookmarkStart w:id="15850" w:name="_ETM_Q1_9306406"/>
      <w:bookmarkEnd w:id="15850"/>
      <w:r>
        <w:rPr>
          <w:rFonts w:hint="cs"/>
          <w:rtl/>
          <w:lang w:eastAsia="he-IL"/>
        </w:rPr>
        <w:t xml:space="preserve"> הפרטים של אדם</w:t>
      </w:r>
      <w:bookmarkStart w:id="15851" w:name="_ETM_Q1_9307154"/>
      <w:bookmarkEnd w:id="15851"/>
      <w:r>
        <w:rPr>
          <w:rFonts w:hint="cs"/>
          <w:rtl/>
          <w:lang w:eastAsia="he-IL"/>
        </w:rPr>
        <w:t>. אספתי אותו וקיבל</w:t>
      </w:r>
      <w:bookmarkStart w:id="15852" w:name="_ETM_Q1_9308903"/>
      <w:bookmarkEnd w:id="15852"/>
      <w:r>
        <w:rPr>
          <w:rFonts w:hint="cs"/>
          <w:rtl/>
          <w:lang w:eastAsia="he-IL"/>
        </w:rPr>
        <w:t xml:space="preserve">תי כדין </w:t>
      </w:r>
      <w:bookmarkStart w:id="15853" w:name="_ETM_Q1_9309653"/>
      <w:bookmarkEnd w:id="15853"/>
      <w:r>
        <w:rPr>
          <w:rFonts w:hint="cs"/>
          <w:rtl/>
          <w:lang w:eastAsia="he-IL"/>
        </w:rPr>
        <w:t>עם הסכמה</w:t>
      </w:r>
      <w:bookmarkStart w:id="15854" w:name="_ETM_Q1_9310404"/>
      <w:bookmarkEnd w:id="15854"/>
      <w:r>
        <w:rPr>
          <w:rFonts w:hint="cs"/>
          <w:rtl/>
          <w:lang w:eastAsia="he-IL"/>
        </w:rPr>
        <w:t xml:space="preserve"> - - -</w:t>
      </w:r>
      <w:bookmarkStart w:id="15855" w:name="_ETM_Q1_9310153"/>
      <w:bookmarkStart w:id="15856" w:name="_ETM_Q1_9310406"/>
      <w:bookmarkEnd w:id="15855"/>
      <w:bookmarkEnd w:id="15856"/>
    </w:p>
    <w:p w14:paraId="1640B079" w14:textId="77777777" w:rsidR="00013A37" w:rsidRDefault="00013A37" w:rsidP="00013A37">
      <w:pPr>
        <w:rPr>
          <w:rtl/>
          <w:lang w:eastAsia="he-IL"/>
        </w:rPr>
      </w:pPr>
    </w:p>
    <w:p w14:paraId="12FF6CA1" w14:textId="04B41D1D" w:rsidR="00013A37" w:rsidRDefault="00013A37" w:rsidP="00013A37">
      <w:pPr>
        <w:pStyle w:val="a4"/>
        <w:keepNext/>
        <w:rPr>
          <w:rtl/>
        </w:rPr>
      </w:pPr>
      <w:bookmarkStart w:id="15857" w:name="ET_speaker_ראובן_אידלמן_1036"/>
      <w:r w:rsidRPr="00013A37">
        <w:rPr>
          <w:rStyle w:val="TagStyle"/>
          <w:rtl/>
        </w:rPr>
        <w:t xml:space="preserve"> &lt;&lt; דובר &gt;&gt; </w:t>
      </w:r>
      <w:r>
        <w:rPr>
          <w:rtl/>
        </w:rPr>
        <w:t>ראובן אידלמן:</w:t>
      </w:r>
      <w:r w:rsidRPr="00013A37">
        <w:rPr>
          <w:rStyle w:val="TagStyle"/>
          <w:rtl/>
        </w:rPr>
        <w:t xml:space="preserve"> &lt;&lt; דובר &gt;&gt;</w:t>
      </w:r>
      <w:r>
        <w:rPr>
          <w:rtl/>
        </w:rPr>
        <w:t xml:space="preserve">   </w:t>
      </w:r>
      <w:bookmarkEnd w:id="15857"/>
    </w:p>
    <w:p w14:paraId="020C52CF" w14:textId="77777777" w:rsidR="00013A37" w:rsidRDefault="00013A37" w:rsidP="00013A37">
      <w:pPr>
        <w:pStyle w:val="KeepWithNext"/>
        <w:rPr>
          <w:rtl/>
          <w:lang w:eastAsia="he-IL"/>
        </w:rPr>
      </w:pPr>
    </w:p>
    <w:p w14:paraId="553D7D98" w14:textId="1492357C" w:rsidR="00013A37" w:rsidRDefault="00013A37" w:rsidP="00013A37">
      <w:pPr>
        <w:rPr>
          <w:rtl/>
          <w:lang w:eastAsia="he-IL"/>
        </w:rPr>
      </w:pPr>
      <w:r>
        <w:rPr>
          <w:rFonts w:hint="cs"/>
          <w:rtl/>
          <w:lang w:eastAsia="he-IL"/>
        </w:rPr>
        <w:t>מה שנקרא, בניגוד להסכמה.</w:t>
      </w:r>
    </w:p>
    <w:p w14:paraId="0C3FED05" w14:textId="77777777" w:rsidR="00013A37" w:rsidRDefault="00013A37" w:rsidP="00013A37">
      <w:pPr>
        <w:rPr>
          <w:rtl/>
          <w:lang w:eastAsia="he-IL"/>
        </w:rPr>
      </w:pPr>
      <w:bookmarkStart w:id="15858" w:name="_ETM_Q1_9307152"/>
      <w:bookmarkStart w:id="15859" w:name="_ETM_Q1_9308155"/>
      <w:bookmarkEnd w:id="15858"/>
      <w:bookmarkEnd w:id="15859"/>
    </w:p>
    <w:p w14:paraId="14532719" w14:textId="22A48BE0" w:rsidR="00013A37" w:rsidRDefault="00013A37" w:rsidP="00013A37">
      <w:pPr>
        <w:pStyle w:val="a4"/>
        <w:keepNext/>
        <w:rPr>
          <w:rtl/>
        </w:rPr>
      </w:pPr>
      <w:bookmarkStart w:id="15860" w:name="ET_speaker_עמית_יוסוב_עמיר_1037"/>
      <w:r w:rsidRPr="00013A37">
        <w:rPr>
          <w:rStyle w:val="TagStyle"/>
          <w:rtl/>
        </w:rPr>
        <w:t xml:space="preserve"> &lt;&lt; דובר &gt;&gt; </w:t>
      </w:r>
      <w:r>
        <w:rPr>
          <w:rtl/>
        </w:rPr>
        <w:t>עמית יוסוב עמיר:</w:t>
      </w:r>
      <w:r w:rsidRPr="00013A37">
        <w:rPr>
          <w:rStyle w:val="TagStyle"/>
          <w:rtl/>
        </w:rPr>
        <w:t xml:space="preserve"> &lt;&lt; דובר &gt;&gt;</w:t>
      </w:r>
      <w:r>
        <w:rPr>
          <w:rtl/>
        </w:rPr>
        <w:t xml:space="preserve">   </w:t>
      </w:r>
      <w:bookmarkEnd w:id="15860"/>
    </w:p>
    <w:p w14:paraId="5472593B" w14:textId="77777777" w:rsidR="00013A37" w:rsidRDefault="00013A37" w:rsidP="00013A37">
      <w:pPr>
        <w:pStyle w:val="KeepWithNext"/>
        <w:rPr>
          <w:rtl/>
          <w:lang w:eastAsia="he-IL"/>
        </w:rPr>
      </w:pPr>
    </w:p>
    <w:p w14:paraId="67C759AC" w14:textId="2EEE4701" w:rsidR="00013A37" w:rsidRDefault="00A7738F" w:rsidP="00013A37">
      <w:pPr>
        <w:rPr>
          <w:rtl/>
          <w:lang w:eastAsia="he-IL"/>
        </w:rPr>
      </w:pPr>
      <w:bookmarkStart w:id="15861" w:name="_ETM_Q1_9309403"/>
      <w:bookmarkEnd w:id="15861"/>
      <w:r>
        <w:rPr>
          <w:rFonts w:hint="cs"/>
          <w:rtl/>
          <w:lang w:eastAsia="he-IL"/>
        </w:rPr>
        <w:t xml:space="preserve">עכשיו </w:t>
      </w:r>
      <w:bookmarkStart w:id="15862" w:name="_ETM_Q1_9311153"/>
      <w:bookmarkEnd w:id="15862"/>
      <w:r>
        <w:rPr>
          <w:rFonts w:hint="cs"/>
          <w:rtl/>
          <w:lang w:eastAsia="he-IL"/>
        </w:rPr>
        <w:t>א</w:t>
      </w:r>
      <w:bookmarkStart w:id="15863" w:name="_ETM_Q1_9311402"/>
      <w:bookmarkEnd w:id="15863"/>
      <w:r>
        <w:rPr>
          <w:rFonts w:hint="cs"/>
          <w:rtl/>
          <w:lang w:eastAsia="he-IL"/>
        </w:rPr>
        <w:t xml:space="preserve">ני עושה שימוש למטרה </w:t>
      </w:r>
      <w:bookmarkStart w:id="15864" w:name="_ETM_Q1_9315653"/>
      <w:bookmarkEnd w:id="15864"/>
      <w:r>
        <w:rPr>
          <w:rFonts w:hint="cs"/>
          <w:rtl/>
          <w:lang w:eastAsia="he-IL"/>
        </w:rPr>
        <w:t>אחרת.</w:t>
      </w:r>
      <w:bookmarkStart w:id="15865" w:name="_ETM_Q1_9319903"/>
      <w:bookmarkEnd w:id="15865"/>
    </w:p>
    <w:p w14:paraId="16F87677" w14:textId="77777777" w:rsidR="00A7738F" w:rsidRDefault="00A7738F" w:rsidP="00013A37">
      <w:pPr>
        <w:rPr>
          <w:rtl/>
          <w:lang w:eastAsia="he-IL"/>
        </w:rPr>
      </w:pPr>
      <w:bookmarkStart w:id="15866" w:name="_ETM_Q1_9320404"/>
      <w:bookmarkEnd w:id="15866"/>
    </w:p>
    <w:p w14:paraId="018AA972" w14:textId="5C7499F0" w:rsidR="00A7738F" w:rsidRDefault="00A7738F" w:rsidP="00A7738F">
      <w:pPr>
        <w:pStyle w:val="af6"/>
        <w:keepNext/>
        <w:rPr>
          <w:rtl/>
        </w:rPr>
      </w:pPr>
      <w:bookmarkStart w:id="15867" w:name="ET_yor_6157_1038"/>
      <w:r w:rsidRPr="00A7738F">
        <w:rPr>
          <w:rStyle w:val="TagStyle"/>
          <w:rtl/>
        </w:rPr>
        <w:t xml:space="preserve"> &lt;&lt; יור &gt;&gt; </w:t>
      </w:r>
      <w:r>
        <w:rPr>
          <w:rtl/>
        </w:rPr>
        <w:t>היו"ר שמחה רוטמן:</w:t>
      </w:r>
      <w:r w:rsidRPr="00A7738F">
        <w:rPr>
          <w:rStyle w:val="TagStyle"/>
          <w:rtl/>
        </w:rPr>
        <w:t xml:space="preserve"> &lt;&lt; יור &gt;&gt;</w:t>
      </w:r>
      <w:r>
        <w:rPr>
          <w:rtl/>
        </w:rPr>
        <w:t xml:space="preserve">   </w:t>
      </w:r>
      <w:bookmarkEnd w:id="15867"/>
    </w:p>
    <w:p w14:paraId="0AC1E79C" w14:textId="77777777" w:rsidR="00A7738F" w:rsidRDefault="00A7738F" w:rsidP="00A7738F">
      <w:pPr>
        <w:pStyle w:val="KeepWithNext"/>
        <w:rPr>
          <w:rtl/>
          <w:lang w:eastAsia="he-IL"/>
        </w:rPr>
      </w:pPr>
    </w:p>
    <w:p w14:paraId="776FF6BC" w14:textId="335A86DB" w:rsidR="00A7738F" w:rsidRDefault="00A7738F" w:rsidP="00A7738F">
      <w:pPr>
        <w:rPr>
          <w:rtl/>
          <w:lang w:eastAsia="he-IL"/>
        </w:rPr>
      </w:pPr>
      <w:bookmarkStart w:id="15868" w:name="_ETM_Q1_9321653"/>
      <w:bookmarkStart w:id="15869" w:name="_ETM_Q1_9318905"/>
      <w:bookmarkEnd w:id="15868"/>
      <w:bookmarkEnd w:id="15869"/>
      <w:r>
        <w:rPr>
          <w:rFonts w:hint="cs"/>
          <w:rtl/>
          <w:lang w:eastAsia="he-IL"/>
        </w:rPr>
        <w:t xml:space="preserve">הבנתי, או-קיי. </w:t>
      </w:r>
      <w:bookmarkStart w:id="15870" w:name="_ETM_Q1_9317903"/>
      <w:bookmarkEnd w:id="15870"/>
      <w:r>
        <w:rPr>
          <w:rFonts w:hint="cs"/>
          <w:rtl/>
          <w:lang w:eastAsia="he-IL"/>
        </w:rPr>
        <w:t>א</w:t>
      </w:r>
      <w:bookmarkStart w:id="15871" w:name="_ETM_Q1_9315153"/>
      <w:bookmarkEnd w:id="15871"/>
      <w:r>
        <w:rPr>
          <w:rFonts w:hint="cs"/>
          <w:rtl/>
          <w:lang w:eastAsia="he-IL"/>
        </w:rPr>
        <w:t>יפה הנוסח הזה?</w:t>
      </w:r>
      <w:bookmarkStart w:id="15872" w:name="_ETM_Q1_9314656"/>
      <w:bookmarkEnd w:id="15872"/>
      <w:r>
        <w:rPr>
          <w:rFonts w:hint="cs"/>
          <w:rtl/>
          <w:lang w:eastAsia="he-IL"/>
        </w:rPr>
        <w:t xml:space="preserve"> יש לך אותו?</w:t>
      </w:r>
    </w:p>
    <w:p w14:paraId="1F629114" w14:textId="77777777" w:rsidR="00A7738F" w:rsidRDefault="00A7738F" w:rsidP="00A7738F">
      <w:pPr>
        <w:rPr>
          <w:rtl/>
          <w:lang w:eastAsia="he-IL"/>
        </w:rPr>
      </w:pPr>
      <w:bookmarkStart w:id="15873" w:name="_ETM_Q1_9320154"/>
      <w:bookmarkEnd w:id="15873"/>
    </w:p>
    <w:p w14:paraId="5E8898DF" w14:textId="3ADFD396" w:rsidR="00A7738F" w:rsidRDefault="00A7738F" w:rsidP="00A7738F">
      <w:pPr>
        <w:pStyle w:val="a4"/>
        <w:keepNext/>
        <w:rPr>
          <w:rtl/>
        </w:rPr>
      </w:pPr>
      <w:bookmarkStart w:id="15874" w:name="ET_speaker_נעמה_מנחמי_1039"/>
      <w:r w:rsidRPr="00A7738F">
        <w:rPr>
          <w:rStyle w:val="TagStyle"/>
          <w:rtl/>
        </w:rPr>
        <w:t xml:space="preserve"> &lt;&lt; דובר &gt;&gt; </w:t>
      </w:r>
      <w:r>
        <w:rPr>
          <w:rtl/>
        </w:rPr>
        <w:t>נעמה מנחמי:</w:t>
      </w:r>
      <w:r w:rsidRPr="00A7738F">
        <w:rPr>
          <w:rStyle w:val="TagStyle"/>
          <w:rtl/>
        </w:rPr>
        <w:t xml:space="preserve"> &lt;&lt; דובר &gt;&gt;</w:t>
      </w:r>
      <w:r>
        <w:rPr>
          <w:rtl/>
        </w:rPr>
        <w:t xml:space="preserve">   </w:t>
      </w:r>
      <w:bookmarkEnd w:id="15874"/>
    </w:p>
    <w:p w14:paraId="5687FAF5" w14:textId="77777777" w:rsidR="00A7738F" w:rsidRDefault="00A7738F" w:rsidP="00A7738F">
      <w:pPr>
        <w:pStyle w:val="KeepWithNext"/>
        <w:rPr>
          <w:rtl/>
          <w:lang w:eastAsia="he-IL"/>
        </w:rPr>
      </w:pPr>
    </w:p>
    <w:p w14:paraId="7ED4F1C2" w14:textId="237C51D2" w:rsidR="00A7738F" w:rsidRDefault="00A7738F" w:rsidP="00A7738F">
      <w:pPr>
        <w:rPr>
          <w:rtl/>
          <w:lang w:eastAsia="he-IL"/>
        </w:rPr>
      </w:pPr>
      <w:bookmarkStart w:id="15875" w:name="_ETM_Q1_9322154"/>
      <w:bookmarkEnd w:id="15875"/>
      <w:r>
        <w:rPr>
          <w:rFonts w:hint="cs"/>
          <w:rtl/>
          <w:lang w:eastAsia="he-IL"/>
        </w:rPr>
        <w:t>כן</w:t>
      </w:r>
      <w:bookmarkStart w:id="15876" w:name="_ETM_Q1_9319154"/>
      <w:bookmarkEnd w:id="15876"/>
      <w:r>
        <w:rPr>
          <w:rFonts w:hint="cs"/>
          <w:rtl/>
          <w:lang w:eastAsia="he-IL"/>
        </w:rPr>
        <w:t>.</w:t>
      </w:r>
      <w:bookmarkStart w:id="15877" w:name="_ETM_Q1_9316154"/>
      <w:bookmarkStart w:id="15878" w:name="_ETM_Q1_9313404"/>
      <w:bookmarkEnd w:id="15877"/>
      <w:bookmarkEnd w:id="15878"/>
    </w:p>
    <w:p w14:paraId="7CEE28F0" w14:textId="77777777" w:rsidR="00A7738F" w:rsidRDefault="00A7738F" w:rsidP="00A7738F">
      <w:pPr>
        <w:rPr>
          <w:rtl/>
          <w:lang w:eastAsia="he-IL"/>
        </w:rPr>
      </w:pPr>
      <w:bookmarkStart w:id="15879" w:name="_ETM_Q1_9313651"/>
      <w:bookmarkStart w:id="15880" w:name="_ETM_Q1_9313901"/>
      <w:bookmarkStart w:id="15881" w:name="_ETM_Q1_9315155"/>
      <w:bookmarkEnd w:id="15879"/>
      <w:bookmarkEnd w:id="15880"/>
      <w:bookmarkEnd w:id="15881"/>
    </w:p>
    <w:p w14:paraId="0063101E" w14:textId="1E3E8055" w:rsidR="00A7738F" w:rsidRDefault="00A7738F" w:rsidP="00A7738F">
      <w:pPr>
        <w:pStyle w:val="a4"/>
        <w:keepNext/>
        <w:rPr>
          <w:rtl/>
        </w:rPr>
      </w:pPr>
      <w:bookmarkStart w:id="15882" w:name="ET_speaker_עמית_יוסוב_עמיר_1040"/>
      <w:r w:rsidRPr="00A7738F">
        <w:rPr>
          <w:rStyle w:val="TagStyle"/>
          <w:rtl/>
        </w:rPr>
        <w:t xml:space="preserve"> &lt;&lt; דובר &gt;&gt; </w:t>
      </w:r>
      <w:r>
        <w:rPr>
          <w:rtl/>
        </w:rPr>
        <w:t>עמית יוסוב עמיר:</w:t>
      </w:r>
      <w:r w:rsidRPr="00A7738F">
        <w:rPr>
          <w:rStyle w:val="TagStyle"/>
          <w:rtl/>
        </w:rPr>
        <w:t xml:space="preserve"> &lt;&lt; דובר &gt;&gt;</w:t>
      </w:r>
      <w:r>
        <w:rPr>
          <w:rtl/>
        </w:rPr>
        <w:t xml:space="preserve">   </w:t>
      </w:r>
      <w:bookmarkEnd w:id="15882"/>
    </w:p>
    <w:p w14:paraId="5E1611C8" w14:textId="77777777" w:rsidR="00A7738F" w:rsidRDefault="00A7738F" w:rsidP="00A7738F">
      <w:pPr>
        <w:pStyle w:val="KeepWithNext"/>
        <w:rPr>
          <w:rtl/>
          <w:lang w:eastAsia="he-IL"/>
        </w:rPr>
      </w:pPr>
    </w:p>
    <w:p w14:paraId="57FA7AF1" w14:textId="455CD6D7" w:rsidR="00A7738F" w:rsidRDefault="00A7738F" w:rsidP="00A7738F">
      <w:pPr>
        <w:rPr>
          <w:rtl/>
          <w:lang w:eastAsia="he-IL"/>
        </w:rPr>
      </w:pPr>
      <w:bookmarkStart w:id="15883" w:name="_ETM_Q1_9316656"/>
      <w:bookmarkEnd w:id="15883"/>
      <w:r>
        <w:rPr>
          <w:rFonts w:hint="cs"/>
          <w:rtl/>
          <w:lang w:eastAsia="he-IL"/>
        </w:rPr>
        <w:t>במסמך</w:t>
      </w:r>
      <w:bookmarkStart w:id="15884" w:name="_ETM_Q1_9317656"/>
      <w:bookmarkEnd w:id="15884"/>
      <w:r>
        <w:rPr>
          <w:rFonts w:hint="cs"/>
          <w:rtl/>
          <w:lang w:eastAsia="he-IL"/>
        </w:rPr>
        <w:t xml:space="preserve"> של הרשות.</w:t>
      </w:r>
    </w:p>
    <w:p w14:paraId="1D4D72DE" w14:textId="77777777" w:rsidR="00A7738F" w:rsidRDefault="00A7738F" w:rsidP="00A7738F">
      <w:pPr>
        <w:rPr>
          <w:rtl/>
          <w:lang w:eastAsia="he-IL"/>
        </w:rPr>
      </w:pPr>
      <w:bookmarkStart w:id="15885" w:name="_ETM_Q1_9319652"/>
      <w:bookmarkStart w:id="15886" w:name="_ETM_Q1_9320652"/>
      <w:bookmarkEnd w:id="15885"/>
      <w:bookmarkEnd w:id="15886"/>
    </w:p>
    <w:p w14:paraId="0F1C42CB" w14:textId="08CD67C4" w:rsidR="00A7738F" w:rsidRDefault="00A7738F" w:rsidP="00A7738F">
      <w:pPr>
        <w:pStyle w:val="a4"/>
        <w:keepNext/>
        <w:rPr>
          <w:rtl/>
        </w:rPr>
      </w:pPr>
      <w:bookmarkStart w:id="15887" w:name="ET_speaker_ראובן_אידלמן_1041"/>
      <w:r w:rsidRPr="00A7738F">
        <w:rPr>
          <w:rStyle w:val="TagStyle"/>
          <w:rtl/>
        </w:rPr>
        <w:t xml:space="preserve"> &lt;&lt; דובר &gt;&gt; </w:t>
      </w:r>
      <w:r>
        <w:rPr>
          <w:rtl/>
        </w:rPr>
        <w:t>ראובן אידלמן:</w:t>
      </w:r>
      <w:r w:rsidRPr="00A7738F">
        <w:rPr>
          <w:rStyle w:val="TagStyle"/>
          <w:rtl/>
        </w:rPr>
        <w:t xml:space="preserve"> &lt;&lt; דובר &gt;&gt;</w:t>
      </w:r>
      <w:r>
        <w:rPr>
          <w:rtl/>
        </w:rPr>
        <w:t xml:space="preserve">   </w:t>
      </w:r>
      <w:bookmarkEnd w:id="15887"/>
    </w:p>
    <w:p w14:paraId="5A6B588C" w14:textId="77777777" w:rsidR="00A7738F" w:rsidRDefault="00A7738F" w:rsidP="00A7738F">
      <w:pPr>
        <w:pStyle w:val="KeepWithNext"/>
        <w:rPr>
          <w:rtl/>
          <w:lang w:eastAsia="he-IL"/>
        </w:rPr>
      </w:pPr>
    </w:p>
    <w:p w14:paraId="60AE6AB6" w14:textId="135EDD45" w:rsidR="00A7738F" w:rsidRDefault="00A7738F" w:rsidP="00A7738F">
      <w:pPr>
        <w:rPr>
          <w:rtl/>
          <w:lang w:eastAsia="he-IL"/>
        </w:rPr>
      </w:pPr>
      <w:bookmarkStart w:id="15888" w:name="_ETM_Q1_9322152"/>
      <w:bookmarkStart w:id="15889" w:name="_ETM_Q1_9322404"/>
      <w:bookmarkStart w:id="15890" w:name="_ETM_Q1_9319404"/>
      <w:bookmarkEnd w:id="15888"/>
      <w:bookmarkEnd w:id="15889"/>
      <w:bookmarkEnd w:id="15890"/>
      <w:r>
        <w:rPr>
          <w:rFonts w:hint="cs"/>
          <w:rtl/>
          <w:lang w:eastAsia="he-IL"/>
        </w:rPr>
        <w:t xml:space="preserve">במסמך </w:t>
      </w:r>
      <w:bookmarkStart w:id="15891" w:name="_ETM_Q1_9320402"/>
      <w:bookmarkEnd w:id="15891"/>
      <w:r>
        <w:rPr>
          <w:rFonts w:hint="cs"/>
          <w:rtl/>
          <w:lang w:eastAsia="he-IL"/>
        </w:rPr>
        <w:t xml:space="preserve">שהרשות העבירה. </w:t>
      </w:r>
    </w:p>
    <w:p w14:paraId="23CA9880" w14:textId="77777777" w:rsidR="00A7738F" w:rsidRDefault="00A7738F" w:rsidP="00A7738F">
      <w:pPr>
        <w:rPr>
          <w:rtl/>
          <w:lang w:eastAsia="he-IL"/>
        </w:rPr>
      </w:pPr>
      <w:bookmarkStart w:id="15892" w:name="_ETM_Q1_9323152"/>
      <w:bookmarkStart w:id="15893" w:name="_ETM_Q1_9323906"/>
      <w:bookmarkEnd w:id="15892"/>
      <w:bookmarkEnd w:id="15893"/>
    </w:p>
    <w:p w14:paraId="478465D3" w14:textId="006D2F41" w:rsidR="00A7738F" w:rsidRDefault="00A7738F" w:rsidP="00A7738F">
      <w:pPr>
        <w:pStyle w:val="a4"/>
        <w:keepNext/>
        <w:rPr>
          <w:rtl/>
        </w:rPr>
      </w:pPr>
      <w:bookmarkStart w:id="15894" w:name="ET_speaker_עמית_יוסוב_עמיר_1042"/>
      <w:r w:rsidRPr="00A7738F">
        <w:rPr>
          <w:rStyle w:val="TagStyle"/>
          <w:rtl/>
        </w:rPr>
        <w:t xml:space="preserve"> &lt;&lt; דובר &gt;&gt; </w:t>
      </w:r>
      <w:r>
        <w:rPr>
          <w:rtl/>
        </w:rPr>
        <w:t>עמית יוסוב עמיר:</w:t>
      </w:r>
      <w:r w:rsidRPr="00A7738F">
        <w:rPr>
          <w:rStyle w:val="TagStyle"/>
          <w:rtl/>
        </w:rPr>
        <w:t xml:space="preserve"> &lt;&lt; דובר &gt;&gt;</w:t>
      </w:r>
      <w:r>
        <w:rPr>
          <w:rtl/>
        </w:rPr>
        <w:t xml:space="preserve">   </w:t>
      </w:r>
      <w:bookmarkEnd w:id="15894"/>
    </w:p>
    <w:p w14:paraId="56816297" w14:textId="77777777" w:rsidR="00A7738F" w:rsidRDefault="00A7738F" w:rsidP="00A7738F">
      <w:pPr>
        <w:pStyle w:val="KeepWithNext"/>
        <w:rPr>
          <w:rtl/>
          <w:lang w:eastAsia="he-IL"/>
        </w:rPr>
      </w:pPr>
    </w:p>
    <w:p w14:paraId="03B062E6" w14:textId="2558E759" w:rsidR="00A7738F" w:rsidRDefault="00A7738F" w:rsidP="00A7738F">
      <w:pPr>
        <w:rPr>
          <w:rtl/>
          <w:lang w:eastAsia="he-IL"/>
        </w:rPr>
      </w:pPr>
      <w:bookmarkStart w:id="15895" w:name="_ETM_Q1_9325402"/>
      <w:bookmarkStart w:id="15896" w:name="_ETM_Q1_9325652"/>
      <w:bookmarkStart w:id="15897" w:name="_ETM_Q1_9322652"/>
      <w:bookmarkStart w:id="15898" w:name="_ETM_Q1_9319902"/>
      <w:bookmarkStart w:id="15899" w:name="_ETM_Q1_9319656"/>
      <w:bookmarkEnd w:id="15895"/>
      <w:bookmarkEnd w:id="15896"/>
      <w:bookmarkEnd w:id="15897"/>
      <w:bookmarkEnd w:id="15898"/>
      <w:bookmarkEnd w:id="15899"/>
      <w:r>
        <w:rPr>
          <w:rFonts w:hint="cs"/>
          <w:rtl/>
          <w:lang w:eastAsia="he-IL"/>
        </w:rPr>
        <w:t xml:space="preserve">למעשה, הוא רק ההוראה המפנה, הוא צריך </w:t>
      </w:r>
      <w:bookmarkStart w:id="15900" w:name="_ETM_Q1_9328156"/>
      <w:bookmarkEnd w:id="15900"/>
      <w:r>
        <w:rPr>
          <w:rFonts w:hint="cs"/>
          <w:rtl/>
          <w:lang w:eastAsia="he-IL"/>
        </w:rPr>
        <w:t>ל</w:t>
      </w:r>
      <w:bookmarkStart w:id="15901" w:name="_ETM_Q1_9326156"/>
      <w:bookmarkEnd w:id="15901"/>
      <w:r>
        <w:rPr>
          <w:rFonts w:hint="cs"/>
          <w:rtl/>
          <w:lang w:eastAsia="he-IL"/>
        </w:rPr>
        <w:t>היקרא</w:t>
      </w:r>
      <w:bookmarkStart w:id="15902" w:name="_ETM_Q1_9324654"/>
      <w:bookmarkEnd w:id="15902"/>
      <w:r>
        <w:rPr>
          <w:rFonts w:hint="cs"/>
          <w:rtl/>
          <w:lang w:eastAsia="he-IL"/>
        </w:rPr>
        <w:t xml:space="preserve"> עם הוראת הפסקת ההפרה שהצענו לאחרונה. </w:t>
      </w:r>
      <w:bookmarkStart w:id="15903" w:name="_ETM_Q1_9328655"/>
      <w:bookmarkEnd w:id="15903"/>
    </w:p>
    <w:p w14:paraId="1AA4C673" w14:textId="77777777" w:rsidR="00A7738F" w:rsidRDefault="00A7738F" w:rsidP="00A7738F">
      <w:pPr>
        <w:rPr>
          <w:rtl/>
          <w:lang w:eastAsia="he-IL"/>
        </w:rPr>
      </w:pPr>
      <w:bookmarkStart w:id="15904" w:name="_ETM_Q1_9329155"/>
      <w:bookmarkStart w:id="15905" w:name="_ETM_Q1_9329405"/>
      <w:bookmarkEnd w:id="15904"/>
      <w:bookmarkEnd w:id="15905"/>
    </w:p>
    <w:p w14:paraId="337F06F5" w14:textId="37EB4471" w:rsidR="00A7738F" w:rsidRDefault="00A7738F" w:rsidP="00A7738F">
      <w:pPr>
        <w:pStyle w:val="a4"/>
        <w:keepNext/>
        <w:rPr>
          <w:rtl/>
        </w:rPr>
      </w:pPr>
      <w:bookmarkStart w:id="15906" w:name="ET_speaker_נעמה_מנחמי_1043"/>
      <w:r w:rsidRPr="00A7738F">
        <w:rPr>
          <w:rStyle w:val="TagStyle"/>
          <w:rtl/>
        </w:rPr>
        <w:t xml:space="preserve"> &lt;&lt; דובר &gt;&gt; </w:t>
      </w:r>
      <w:r>
        <w:rPr>
          <w:rtl/>
        </w:rPr>
        <w:t>נעמה מנחמי:</w:t>
      </w:r>
      <w:r w:rsidRPr="00A7738F">
        <w:rPr>
          <w:rStyle w:val="TagStyle"/>
          <w:rtl/>
        </w:rPr>
        <w:t xml:space="preserve"> &lt;&lt; דובר &gt;&gt;</w:t>
      </w:r>
      <w:r>
        <w:rPr>
          <w:rtl/>
        </w:rPr>
        <w:t xml:space="preserve">   </w:t>
      </w:r>
      <w:bookmarkEnd w:id="15906"/>
    </w:p>
    <w:p w14:paraId="406DEF5F" w14:textId="77777777" w:rsidR="00A7738F" w:rsidRDefault="00A7738F" w:rsidP="00A7738F">
      <w:pPr>
        <w:pStyle w:val="KeepWithNext"/>
        <w:rPr>
          <w:rtl/>
          <w:lang w:eastAsia="he-IL"/>
        </w:rPr>
      </w:pPr>
    </w:p>
    <w:p w14:paraId="2064EBBD" w14:textId="0045C9B4" w:rsidR="00A7738F" w:rsidRDefault="00A7738F" w:rsidP="00A7738F">
      <w:pPr>
        <w:rPr>
          <w:rtl/>
          <w:lang w:eastAsia="he-IL"/>
        </w:rPr>
      </w:pPr>
      <w:bookmarkStart w:id="15907" w:name="_ETM_Q1_9332405"/>
      <w:bookmarkStart w:id="15908" w:name="_ETM_Q1_9329655"/>
      <w:bookmarkStart w:id="15909" w:name="_ETM_Q1_9330905"/>
      <w:bookmarkEnd w:id="15907"/>
      <w:bookmarkEnd w:id="15908"/>
      <w:bookmarkEnd w:id="15909"/>
      <w:r>
        <w:rPr>
          <w:rFonts w:hint="cs"/>
          <w:rtl/>
          <w:lang w:eastAsia="he-IL"/>
        </w:rPr>
        <w:t xml:space="preserve">אז </w:t>
      </w:r>
      <w:bookmarkStart w:id="15910" w:name="_ETM_Q1_9329653"/>
      <w:bookmarkEnd w:id="15910"/>
      <w:r>
        <w:rPr>
          <w:rFonts w:hint="cs"/>
          <w:rtl/>
          <w:lang w:eastAsia="he-IL"/>
        </w:rPr>
        <w:t xml:space="preserve">אולי ננצל את </w:t>
      </w:r>
      <w:bookmarkStart w:id="15911" w:name="_ETM_Q1_9332402"/>
      <w:bookmarkEnd w:id="15911"/>
      <w:r>
        <w:rPr>
          <w:rFonts w:hint="cs"/>
          <w:rtl/>
          <w:lang w:eastAsia="he-IL"/>
        </w:rPr>
        <w:t>ההפסקה כדי ל</w:t>
      </w:r>
      <w:bookmarkStart w:id="15912" w:name="_ETM_Q1_9331406"/>
      <w:bookmarkEnd w:id="15912"/>
      <w:r>
        <w:rPr>
          <w:rFonts w:hint="cs"/>
          <w:rtl/>
          <w:lang w:eastAsia="he-IL"/>
        </w:rPr>
        <w:t xml:space="preserve">כתוב את </w:t>
      </w:r>
      <w:bookmarkStart w:id="15913" w:name="_ETM_Q1_9330156"/>
      <w:bookmarkEnd w:id="15913"/>
      <w:r>
        <w:rPr>
          <w:rFonts w:hint="cs"/>
          <w:rtl/>
          <w:lang w:eastAsia="he-IL"/>
        </w:rPr>
        <w:t xml:space="preserve">זה בצורה </w:t>
      </w:r>
      <w:bookmarkStart w:id="15914" w:name="_ETM_Q1_9332156"/>
      <w:bookmarkStart w:id="15915" w:name="_ETM_Q1_9329905"/>
      <w:bookmarkEnd w:id="15914"/>
      <w:bookmarkEnd w:id="15915"/>
      <w:r>
        <w:rPr>
          <w:rFonts w:hint="cs"/>
          <w:rtl/>
          <w:lang w:eastAsia="he-IL"/>
        </w:rPr>
        <w:t>בה יהיה יותר</w:t>
      </w:r>
      <w:bookmarkStart w:id="15916" w:name="_ETM_Q1_9331655"/>
      <w:bookmarkEnd w:id="15916"/>
      <w:r>
        <w:rPr>
          <w:rFonts w:hint="cs"/>
          <w:rtl/>
          <w:lang w:eastAsia="he-IL"/>
        </w:rPr>
        <w:t xml:space="preserve"> </w:t>
      </w:r>
      <w:bookmarkStart w:id="15917" w:name="_ETM_Q1_9332155"/>
      <w:bookmarkEnd w:id="15917"/>
      <w:r>
        <w:rPr>
          <w:rFonts w:hint="cs"/>
          <w:rtl/>
          <w:lang w:eastAsia="he-IL"/>
        </w:rPr>
        <w:t xml:space="preserve">קל לקרוא? </w:t>
      </w:r>
    </w:p>
    <w:p w14:paraId="0F946039" w14:textId="77777777" w:rsidR="00A7738F" w:rsidRDefault="00A7738F" w:rsidP="00A7738F">
      <w:pPr>
        <w:rPr>
          <w:rtl/>
          <w:lang w:eastAsia="he-IL"/>
        </w:rPr>
      </w:pPr>
      <w:bookmarkStart w:id="15918" w:name="_ETM_Q1_9334653"/>
      <w:bookmarkStart w:id="15919" w:name="_ETM_Q1_9334905"/>
      <w:bookmarkEnd w:id="15918"/>
      <w:bookmarkEnd w:id="15919"/>
    </w:p>
    <w:p w14:paraId="7E21D900" w14:textId="6375F315" w:rsidR="00A7738F" w:rsidRDefault="00A7738F" w:rsidP="00A7738F">
      <w:pPr>
        <w:pStyle w:val="af6"/>
        <w:keepNext/>
        <w:rPr>
          <w:rtl/>
        </w:rPr>
      </w:pPr>
      <w:bookmarkStart w:id="15920" w:name="ET_yor_6157_1044"/>
      <w:r w:rsidRPr="00A7738F">
        <w:rPr>
          <w:rStyle w:val="TagStyle"/>
          <w:rtl/>
        </w:rPr>
        <w:t xml:space="preserve"> &lt;&lt; יור &gt;&gt; </w:t>
      </w:r>
      <w:r>
        <w:rPr>
          <w:rtl/>
        </w:rPr>
        <w:t>היו"ר שמחה רוטמן:</w:t>
      </w:r>
      <w:r w:rsidRPr="00A7738F">
        <w:rPr>
          <w:rStyle w:val="TagStyle"/>
          <w:rtl/>
        </w:rPr>
        <w:t xml:space="preserve"> &lt;&lt; יור &gt;&gt;</w:t>
      </w:r>
      <w:r>
        <w:rPr>
          <w:rtl/>
        </w:rPr>
        <w:t xml:space="preserve">   </w:t>
      </w:r>
      <w:bookmarkEnd w:id="15920"/>
    </w:p>
    <w:p w14:paraId="4A0EB835" w14:textId="77777777" w:rsidR="00A7738F" w:rsidRDefault="00A7738F" w:rsidP="00A7738F">
      <w:pPr>
        <w:pStyle w:val="KeepWithNext"/>
        <w:rPr>
          <w:rtl/>
          <w:lang w:eastAsia="he-IL"/>
        </w:rPr>
      </w:pPr>
    </w:p>
    <w:p w14:paraId="427D9F75" w14:textId="64FFE8D4" w:rsidR="00A7738F" w:rsidRDefault="00A7738F" w:rsidP="00A7738F">
      <w:pPr>
        <w:rPr>
          <w:rtl/>
          <w:lang w:eastAsia="he-IL"/>
        </w:rPr>
      </w:pPr>
      <w:bookmarkStart w:id="15921" w:name="_ETM_Q1_9336405"/>
      <w:bookmarkEnd w:id="15921"/>
      <w:r>
        <w:rPr>
          <w:rFonts w:hint="cs"/>
          <w:rtl/>
          <w:lang w:eastAsia="he-IL"/>
        </w:rPr>
        <w:t>כן.</w:t>
      </w:r>
    </w:p>
    <w:p w14:paraId="67F8B883" w14:textId="77777777" w:rsidR="00A7738F" w:rsidRDefault="00A7738F" w:rsidP="00A7738F">
      <w:pPr>
        <w:rPr>
          <w:rtl/>
          <w:lang w:eastAsia="he-IL"/>
        </w:rPr>
      </w:pPr>
      <w:bookmarkStart w:id="15922" w:name="_ETM_Q1_9337905"/>
      <w:bookmarkEnd w:id="15922"/>
    </w:p>
    <w:p w14:paraId="54D33789" w14:textId="7A934FCA" w:rsidR="00A7738F" w:rsidRDefault="00A7738F" w:rsidP="00A7738F">
      <w:pPr>
        <w:pStyle w:val="a4"/>
        <w:keepNext/>
        <w:rPr>
          <w:rtl/>
        </w:rPr>
      </w:pPr>
      <w:bookmarkStart w:id="15923" w:name="ET_speaker_עמית_יוסוב_עמיר_1045"/>
      <w:r w:rsidRPr="00A7738F">
        <w:rPr>
          <w:rStyle w:val="TagStyle"/>
          <w:rtl/>
        </w:rPr>
        <w:t xml:space="preserve"> &lt;&lt; דובר &gt;&gt; </w:t>
      </w:r>
      <w:r>
        <w:rPr>
          <w:rtl/>
        </w:rPr>
        <w:t>עמית יוסוב עמיר:</w:t>
      </w:r>
      <w:r w:rsidRPr="00A7738F">
        <w:rPr>
          <w:rStyle w:val="TagStyle"/>
          <w:rtl/>
        </w:rPr>
        <w:t xml:space="preserve"> &lt;&lt; דובר &gt;&gt;</w:t>
      </w:r>
      <w:r>
        <w:rPr>
          <w:rtl/>
        </w:rPr>
        <w:t xml:space="preserve">   </w:t>
      </w:r>
      <w:bookmarkEnd w:id="15923"/>
    </w:p>
    <w:p w14:paraId="7C104A5E" w14:textId="77777777" w:rsidR="00A7738F" w:rsidRDefault="00A7738F" w:rsidP="00A7738F">
      <w:pPr>
        <w:pStyle w:val="KeepWithNext"/>
        <w:rPr>
          <w:rtl/>
          <w:lang w:eastAsia="he-IL"/>
        </w:rPr>
      </w:pPr>
    </w:p>
    <w:p w14:paraId="19DFAF36" w14:textId="2A3DBB7E" w:rsidR="00A7738F" w:rsidRDefault="00A7738F" w:rsidP="00A7738F">
      <w:pPr>
        <w:rPr>
          <w:rtl/>
          <w:lang w:eastAsia="he-IL"/>
        </w:rPr>
      </w:pPr>
      <w:bookmarkStart w:id="15924" w:name="_ETM_Q1_9338155"/>
      <w:bookmarkStart w:id="15925" w:name="_ETM_Q1_9335155"/>
      <w:bookmarkEnd w:id="15924"/>
      <w:bookmarkEnd w:id="15925"/>
      <w:r>
        <w:rPr>
          <w:rFonts w:hint="cs"/>
          <w:rtl/>
          <w:lang w:eastAsia="he-IL"/>
        </w:rPr>
        <w:t>שוב פעם, אני מציע שאם רוצ</w:t>
      </w:r>
      <w:bookmarkStart w:id="15926" w:name="_ETM_Q1_9336654"/>
      <w:bookmarkEnd w:id="15926"/>
      <w:r>
        <w:rPr>
          <w:rFonts w:hint="cs"/>
          <w:rtl/>
          <w:lang w:eastAsia="he-IL"/>
        </w:rPr>
        <w:t>ים - - -</w:t>
      </w:r>
      <w:bookmarkStart w:id="15927" w:name="_ETM_Q1_9335151"/>
      <w:bookmarkEnd w:id="15927"/>
    </w:p>
    <w:p w14:paraId="6BD1F347" w14:textId="77777777" w:rsidR="00A7738F" w:rsidRDefault="00A7738F" w:rsidP="00A7738F">
      <w:pPr>
        <w:rPr>
          <w:rtl/>
          <w:lang w:eastAsia="he-IL"/>
        </w:rPr>
      </w:pPr>
      <w:bookmarkStart w:id="15928" w:name="_ETM_Q1_9335406"/>
      <w:bookmarkStart w:id="15929" w:name="_ETM_Q1_9335905"/>
      <w:bookmarkEnd w:id="15928"/>
      <w:bookmarkEnd w:id="15929"/>
    </w:p>
    <w:p w14:paraId="66C4B237" w14:textId="6553B81C" w:rsidR="00A7738F" w:rsidRDefault="00A7738F" w:rsidP="00A7738F">
      <w:pPr>
        <w:pStyle w:val="af6"/>
        <w:keepNext/>
        <w:rPr>
          <w:rtl/>
        </w:rPr>
      </w:pPr>
      <w:bookmarkStart w:id="15930" w:name="ET_yor_6157_1046"/>
      <w:r w:rsidRPr="00A7738F">
        <w:rPr>
          <w:rStyle w:val="TagStyle"/>
          <w:rtl/>
        </w:rPr>
        <w:t xml:space="preserve"> &lt;&lt; יור &gt;&gt; </w:t>
      </w:r>
      <w:r>
        <w:rPr>
          <w:rtl/>
        </w:rPr>
        <w:t>היו"ר שמחה רוטמן:</w:t>
      </w:r>
      <w:r w:rsidRPr="00A7738F">
        <w:rPr>
          <w:rStyle w:val="TagStyle"/>
          <w:rtl/>
        </w:rPr>
        <w:t xml:space="preserve"> &lt;&lt; יור &gt;&gt;</w:t>
      </w:r>
      <w:r>
        <w:rPr>
          <w:rtl/>
        </w:rPr>
        <w:t xml:space="preserve">   </w:t>
      </w:r>
      <w:bookmarkEnd w:id="15930"/>
    </w:p>
    <w:p w14:paraId="4A94D5E4" w14:textId="77777777" w:rsidR="00A7738F" w:rsidRDefault="00A7738F" w:rsidP="00A7738F">
      <w:pPr>
        <w:pStyle w:val="KeepWithNext"/>
        <w:rPr>
          <w:rtl/>
          <w:lang w:eastAsia="he-IL"/>
        </w:rPr>
      </w:pPr>
    </w:p>
    <w:p w14:paraId="7A5E5C6A" w14:textId="48A7A7F9" w:rsidR="00A7738F" w:rsidRDefault="00A7738F" w:rsidP="00A7738F">
      <w:pPr>
        <w:rPr>
          <w:rtl/>
          <w:lang w:eastAsia="he-IL"/>
        </w:rPr>
      </w:pPr>
      <w:bookmarkStart w:id="15931" w:name="_ETM_Q1_9337155"/>
      <w:bookmarkEnd w:id="15931"/>
      <w:r>
        <w:rPr>
          <w:rFonts w:hint="cs"/>
          <w:rtl/>
          <w:lang w:eastAsia="he-IL"/>
        </w:rPr>
        <w:t xml:space="preserve">"לא פעל </w:t>
      </w:r>
      <w:bookmarkStart w:id="15932" w:name="_ETM_Q1_9339153"/>
      <w:bookmarkEnd w:id="15932"/>
      <w:r>
        <w:rPr>
          <w:rFonts w:hint="cs"/>
          <w:rtl/>
          <w:lang w:eastAsia="he-IL"/>
        </w:rPr>
        <w:t>ב</w:t>
      </w:r>
      <w:bookmarkStart w:id="15933" w:name="_ETM_Q1_9337656"/>
      <w:bookmarkStart w:id="15934" w:name="_ETM_Q1_9340905"/>
      <w:bookmarkEnd w:id="15933"/>
      <w:bookmarkEnd w:id="15934"/>
      <w:r>
        <w:rPr>
          <w:rFonts w:hint="cs"/>
          <w:rtl/>
          <w:lang w:eastAsia="he-IL"/>
        </w:rPr>
        <w:t>התאם ל</w:t>
      </w:r>
      <w:bookmarkStart w:id="15935" w:name="_ETM_Q1_9336656"/>
      <w:bookmarkEnd w:id="15935"/>
      <w:r>
        <w:rPr>
          <w:rFonts w:hint="cs"/>
          <w:rtl/>
          <w:lang w:eastAsia="he-IL"/>
        </w:rPr>
        <w:t xml:space="preserve">הוראות ראש הרשות להפסיק שימוש </w:t>
      </w:r>
      <w:bookmarkStart w:id="15936" w:name="_ETM_Q1_9338404"/>
      <w:bookmarkStart w:id="15937" w:name="_ETM_Q1_9336904"/>
      <w:bookmarkStart w:id="15938" w:name="_ETM_Q1_9336901"/>
      <w:bookmarkEnd w:id="15936"/>
      <w:bookmarkEnd w:id="15937"/>
      <w:bookmarkEnd w:id="15938"/>
      <w:r>
        <w:rPr>
          <w:rFonts w:hint="cs"/>
          <w:rtl/>
          <w:lang w:eastAsia="he-IL"/>
        </w:rPr>
        <w:t>בידיעה על ענייניו הפרטיי</w:t>
      </w:r>
      <w:bookmarkStart w:id="15939" w:name="_ETM_Q1_9338655"/>
      <w:bookmarkEnd w:id="15939"/>
      <w:r>
        <w:rPr>
          <w:rFonts w:hint="cs"/>
          <w:rtl/>
          <w:lang w:eastAsia="he-IL"/>
        </w:rPr>
        <w:t xml:space="preserve">ם </w:t>
      </w:r>
      <w:bookmarkStart w:id="15940" w:name="_ETM_Q1_9339154"/>
      <w:bookmarkEnd w:id="15940"/>
      <w:r>
        <w:rPr>
          <w:rFonts w:hint="cs"/>
          <w:rtl/>
          <w:lang w:eastAsia="he-IL"/>
        </w:rPr>
        <w:t>של אדם במאגר</w:t>
      </w:r>
      <w:bookmarkStart w:id="15941" w:name="_ETM_Q1_9339155"/>
      <w:bookmarkEnd w:id="15941"/>
      <w:r>
        <w:rPr>
          <w:rFonts w:hint="cs"/>
          <w:rtl/>
          <w:lang w:eastAsia="he-IL"/>
        </w:rPr>
        <w:t xml:space="preserve"> מידע שלא למטרה</w:t>
      </w:r>
      <w:bookmarkStart w:id="15942" w:name="_ETM_Q1_9339404"/>
      <w:bookmarkEnd w:id="15942"/>
      <w:r>
        <w:rPr>
          <w:rFonts w:hint="cs"/>
          <w:rtl/>
          <w:lang w:eastAsia="he-IL"/>
        </w:rPr>
        <w:t xml:space="preserve"> שלשמה נמס</w:t>
      </w:r>
      <w:bookmarkStart w:id="15943" w:name="_ETM_Q1_9340652"/>
      <w:bookmarkEnd w:id="15943"/>
      <w:r>
        <w:rPr>
          <w:rFonts w:hint="cs"/>
          <w:rtl/>
          <w:lang w:eastAsia="he-IL"/>
        </w:rPr>
        <w:t>ר</w:t>
      </w:r>
      <w:bookmarkStart w:id="15944" w:name="_ETM_Q1_9340153"/>
      <w:bookmarkEnd w:id="15944"/>
      <w:r>
        <w:rPr>
          <w:rFonts w:hint="cs"/>
          <w:rtl/>
          <w:lang w:eastAsia="he-IL"/>
        </w:rPr>
        <w:t>ו</w:t>
      </w:r>
      <w:bookmarkStart w:id="15945" w:name="_ETM_Q1_9339906"/>
      <w:bookmarkEnd w:id="15945"/>
      <w:r>
        <w:rPr>
          <w:rFonts w:hint="cs"/>
          <w:rtl/>
          <w:lang w:eastAsia="he-IL"/>
        </w:rPr>
        <w:t xml:space="preserve"> או להפסיק</w:t>
      </w:r>
      <w:bookmarkStart w:id="15946" w:name="_ETM_Q1_9340906"/>
      <w:bookmarkEnd w:id="15946"/>
      <w:r>
        <w:rPr>
          <w:rFonts w:hint="cs"/>
          <w:rtl/>
          <w:lang w:eastAsia="he-IL"/>
        </w:rPr>
        <w:t xml:space="preserve"> </w:t>
      </w:r>
      <w:bookmarkStart w:id="15947" w:name="_ETM_Q1_9342406"/>
      <w:bookmarkStart w:id="15948" w:name="_ETM_Q1_9343402"/>
      <w:bookmarkStart w:id="15949" w:name="_ETM_Q1_9342402"/>
      <w:bookmarkStart w:id="15950" w:name="_ETM_Q1_9340405"/>
      <w:bookmarkStart w:id="15951" w:name="_ETM_Q1_9340402"/>
      <w:bookmarkEnd w:id="15947"/>
      <w:bookmarkEnd w:id="15948"/>
      <w:bookmarkEnd w:id="15949"/>
      <w:bookmarkEnd w:id="15950"/>
      <w:bookmarkEnd w:id="15951"/>
      <w:r>
        <w:rPr>
          <w:rFonts w:hint="cs"/>
          <w:rtl/>
          <w:lang w:eastAsia="he-IL"/>
        </w:rPr>
        <w:t>עיבוד במידע במאגר מידע למטרה שהיא פגיעה בפרטיות לפי סע</w:t>
      </w:r>
      <w:bookmarkStart w:id="15952" w:name="_ETM_Q1_9343156"/>
      <w:bookmarkStart w:id="15953" w:name="_ETM_Q1_9340656"/>
      <w:bookmarkEnd w:id="15952"/>
      <w:bookmarkEnd w:id="15953"/>
      <w:r>
        <w:rPr>
          <w:rFonts w:hint="cs"/>
          <w:rtl/>
          <w:lang w:eastAsia="he-IL"/>
        </w:rPr>
        <w:t>יף 2,</w:t>
      </w:r>
      <w:bookmarkStart w:id="15954" w:name="_ETM_Q1_9342656"/>
      <w:bookmarkEnd w:id="15954"/>
      <w:r>
        <w:rPr>
          <w:rFonts w:hint="cs"/>
          <w:rtl/>
          <w:lang w:eastAsia="he-IL"/>
        </w:rPr>
        <w:t xml:space="preserve"> </w:t>
      </w:r>
      <w:bookmarkStart w:id="15955" w:name="_ETM_Q1_9342905"/>
      <w:bookmarkEnd w:id="15955"/>
      <w:r>
        <w:rPr>
          <w:rFonts w:hint="cs"/>
          <w:rtl/>
          <w:lang w:eastAsia="he-IL"/>
        </w:rPr>
        <w:t xml:space="preserve">בניגוד להוראות </w:t>
      </w:r>
      <w:bookmarkStart w:id="15956" w:name="_ETM_Q1_9343404"/>
      <w:bookmarkEnd w:id="15956"/>
      <w:r>
        <w:rPr>
          <w:rFonts w:hint="cs"/>
          <w:rtl/>
          <w:lang w:eastAsia="he-IL"/>
        </w:rPr>
        <w:t>סעיף איקס, סעיף המפנה לה</w:t>
      </w:r>
      <w:bookmarkStart w:id="15957" w:name="_ETM_Q1_9344654"/>
      <w:bookmarkEnd w:id="15957"/>
      <w:r>
        <w:rPr>
          <w:rFonts w:hint="cs"/>
          <w:rtl/>
          <w:lang w:eastAsia="he-IL"/>
        </w:rPr>
        <w:t xml:space="preserve">וראה </w:t>
      </w:r>
      <w:bookmarkStart w:id="15958" w:name="_ETM_Q1_9344653"/>
      <w:bookmarkEnd w:id="15958"/>
      <w:r>
        <w:rPr>
          <w:rFonts w:hint="cs"/>
          <w:rtl/>
          <w:lang w:eastAsia="he-IL"/>
        </w:rPr>
        <w:t>להפסקת הורא</w:t>
      </w:r>
      <w:bookmarkStart w:id="15959" w:name="_ETM_Q1_9345904"/>
      <w:bookmarkEnd w:id="15959"/>
      <w:r>
        <w:rPr>
          <w:rFonts w:hint="cs"/>
          <w:rtl/>
          <w:lang w:eastAsia="he-IL"/>
        </w:rPr>
        <w:t xml:space="preserve">ה על ידי </w:t>
      </w:r>
      <w:bookmarkStart w:id="15960" w:name="_ETM_Q1_9346906"/>
      <w:bookmarkEnd w:id="15960"/>
      <w:r>
        <w:rPr>
          <w:rFonts w:hint="cs"/>
          <w:rtl/>
          <w:lang w:eastAsia="he-IL"/>
        </w:rPr>
        <w:t xml:space="preserve">ראש הרשות". </w:t>
      </w:r>
      <w:bookmarkStart w:id="15961" w:name="_ETM_Q1_9348156"/>
      <w:bookmarkEnd w:id="15961"/>
      <w:r>
        <w:rPr>
          <w:rFonts w:hint="cs"/>
          <w:rtl/>
          <w:lang w:eastAsia="he-IL"/>
        </w:rPr>
        <w:t>כן, נראה לי שזה ידרוש ניסוח.</w:t>
      </w:r>
      <w:bookmarkStart w:id="15962" w:name="_ETM_Q1_9351655"/>
      <w:bookmarkEnd w:id="15962"/>
    </w:p>
    <w:p w14:paraId="233F1B1B" w14:textId="77777777" w:rsidR="00A7738F" w:rsidRDefault="00A7738F" w:rsidP="00A7738F">
      <w:pPr>
        <w:ind w:firstLine="0"/>
        <w:rPr>
          <w:rtl/>
          <w:lang w:eastAsia="he-IL"/>
        </w:rPr>
      </w:pPr>
      <w:bookmarkStart w:id="15963" w:name="_ETM_Q1_9259652"/>
      <w:bookmarkStart w:id="15964" w:name="_ETM_Q1_9259902"/>
      <w:bookmarkStart w:id="15965" w:name="_ETM_Q1_9256902"/>
      <w:bookmarkStart w:id="15966" w:name="_ETM_Q1_9312653"/>
      <w:bookmarkStart w:id="15967" w:name="_ETM_Q1_9341904"/>
      <w:bookmarkEnd w:id="15963"/>
      <w:bookmarkEnd w:id="15964"/>
      <w:bookmarkEnd w:id="15965"/>
      <w:bookmarkEnd w:id="15966"/>
      <w:bookmarkEnd w:id="15967"/>
    </w:p>
    <w:p w14:paraId="5994438E" w14:textId="783E41BC" w:rsidR="00A7738F" w:rsidRDefault="00A7738F" w:rsidP="00A7738F">
      <w:pPr>
        <w:pStyle w:val="a4"/>
        <w:keepNext/>
        <w:rPr>
          <w:rtl/>
        </w:rPr>
      </w:pPr>
      <w:bookmarkStart w:id="15968" w:name="ET_speaker_עמית_יוסוב_עמיר_1047"/>
      <w:r w:rsidRPr="00A7738F">
        <w:rPr>
          <w:rStyle w:val="TagStyle"/>
          <w:rtl/>
        </w:rPr>
        <w:t xml:space="preserve"> &lt;&lt; דובר &gt;&gt; </w:t>
      </w:r>
      <w:r>
        <w:rPr>
          <w:rtl/>
        </w:rPr>
        <w:t>עמית יוסוב עמיר:</w:t>
      </w:r>
      <w:r w:rsidRPr="00A7738F">
        <w:rPr>
          <w:rStyle w:val="TagStyle"/>
          <w:rtl/>
        </w:rPr>
        <w:t xml:space="preserve"> &lt;&lt; דובר &gt;&gt;</w:t>
      </w:r>
      <w:r>
        <w:rPr>
          <w:rtl/>
        </w:rPr>
        <w:t xml:space="preserve">   </w:t>
      </w:r>
      <w:bookmarkEnd w:id="15968"/>
    </w:p>
    <w:p w14:paraId="50D28D8D" w14:textId="77777777" w:rsidR="00A7738F" w:rsidRDefault="00A7738F" w:rsidP="00A7738F">
      <w:pPr>
        <w:pStyle w:val="KeepWithNext"/>
        <w:rPr>
          <w:rtl/>
          <w:lang w:eastAsia="he-IL"/>
        </w:rPr>
      </w:pPr>
    </w:p>
    <w:p w14:paraId="642B1207" w14:textId="5AF1C5DB" w:rsidR="00A7738F" w:rsidRDefault="00A7738F" w:rsidP="00A7738F">
      <w:pPr>
        <w:rPr>
          <w:rtl/>
          <w:lang w:eastAsia="he-IL"/>
        </w:rPr>
      </w:pPr>
      <w:bookmarkStart w:id="15969" w:name="_ETM_Q1_9353406"/>
      <w:bookmarkEnd w:id="15969"/>
      <w:r>
        <w:rPr>
          <w:rFonts w:hint="cs"/>
          <w:rtl/>
          <w:lang w:eastAsia="he-IL"/>
        </w:rPr>
        <w:t>בסדר</w:t>
      </w:r>
      <w:bookmarkStart w:id="15970" w:name="_ETM_Q1_9352406"/>
      <w:bookmarkStart w:id="15971" w:name="_ETM_Q1_9355651"/>
      <w:bookmarkEnd w:id="15970"/>
      <w:bookmarkEnd w:id="15971"/>
      <w:r>
        <w:rPr>
          <w:rFonts w:hint="cs"/>
          <w:rtl/>
          <w:lang w:eastAsia="he-IL"/>
        </w:rPr>
        <w:t xml:space="preserve">, אני פשוט </w:t>
      </w:r>
      <w:bookmarkStart w:id="15972" w:name="_ETM_Q1_9357156"/>
      <w:bookmarkEnd w:id="15972"/>
      <w:r>
        <w:rPr>
          <w:rFonts w:hint="cs"/>
          <w:rtl/>
          <w:lang w:eastAsia="he-IL"/>
        </w:rPr>
        <w:t>מצ</w:t>
      </w:r>
      <w:bookmarkStart w:id="15973" w:name="_ETM_Q1_9354904"/>
      <w:bookmarkStart w:id="15974" w:name="_ETM_Q1_9352152"/>
      <w:bookmarkEnd w:id="15973"/>
      <w:bookmarkEnd w:id="15974"/>
      <w:r>
        <w:rPr>
          <w:rFonts w:hint="cs"/>
          <w:rtl/>
          <w:lang w:eastAsia="he-IL"/>
        </w:rPr>
        <w:t>י</w:t>
      </w:r>
      <w:bookmarkStart w:id="15975" w:name="_ETM_Q1_9349655"/>
      <w:bookmarkEnd w:id="15975"/>
      <w:r>
        <w:rPr>
          <w:rFonts w:hint="cs"/>
          <w:rtl/>
          <w:lang w:eastAsia="he-IL"/>
        </w:rPr>
        <w:t>ע שנקרא א</w:t>
      </w:r>
      <w:bookmarkStart w:id="15976" w:name="_ETM_Q1_9352902"/>
      <w:bookmarkEnd w:id="15976"/>
      <w:r>
        <w:rPr>
          <w:rFonts w:hint="cs"/>
          <w:rtl/>
          <w:lang w:eastAsia="he-IL"/>
        </w:rPr>
        <w:t>ת זה אחרי שנקרא א</w:t>
      </w:r>
      <w:bookmarkStart w:id="15977" w:name="_ETM_Q1_9354152"/>
      <w:bookmarkEnd w:id="15977"/>
      <w:r>
        <w:rPr>
          <w:rFonts w:hint="cs"/>
          <w:rtl/>
          <w:lang w:eastAsia="he-IL"/>
        </w:rPr>
        <w:t xml:space="preserve">ת סעיף הפסקת </w:t>
      </w:r>
      <w:bookmarkStart w:id="15978" w:name="_ETM_Q1_9356401"/>
      <w:bookmarkEnd w:id="15978"/>
      <w:r>
        <w:rPr>
          <w:rFonts w:hint="cs"/>
          <w:rtl/>
          <w:lang w:eastAsia="he-IL"/>
        </w:rPr>
        <w:t>ה</w:t>
      </w:r>
      <w:bookmarkStart w:id="15979" w:name="_ETM_Q1_9354156"/>
      <w:bookmarkStart w:id="15980" w:name="_ETM_Q1_9353906"/>
      <w:bookmarkStart w:id="15981" w:name="_ETM_Q1_9353905"/>
      <w:bookmarkEnd w:id="15979"/>
      <w:bookmarkEnd w:id="15980"/>
      <w:bookmarkEnd w:id="15981"/>
      <w:r>
        <w:rPr>
          <w:rFonts w:hint="cs"/>
          <w:rtl/>
          <w:lang w:eastAsia="he-IL"/>
        </w:rPr>
        <w:t>הפרה</w:t>
      </w:r>
      <w:bookmarkStart w:id="15982" w:name="_ETM_Q1_9353153"/>
      <w:bookmarkEnd w:id="15982"/>
      <w:r>
        <w:rPr>
          <w:rFonts w:hint="cs"/>
          <w:rtl/>
          <w:lang w:eastAsia="he-IL"/>
        </w:rPr>
        <w:t>.</w:t>
      </w:r>
    </w:p>
    <w:p w14:paraId="26EBFD9A" w14:textId="77777777" w:rsidR="00A7738F" w:rsidRDefault="00A7738F" w:rsidP="00A7738F">
      <w:pPr>
        <w:rPr>
          <w:rtl/>
          <w:lang w:eastAsia="he-IL"/>
        </w:rPr>
      </w:pPr>
      <w:bookmarkStart w:id="15983" w:name="_ETM_Q1_9353403"/>
      <w:bookmarkEnd w:id="15983"/>
    </w:p>
    <w:p w14:paraId="577BBA12" w14:textId="625B5C92" w:rsidR="00A7738F" w:rsidRDefault="00A7738F" w:rsidP="00A7738F">
      <w:pPr>
        <w:pStyle w:val="af6"/>
        <w:keepNext/>
        <w:rPr>
          <w:rtl/>
        </w:rPr>
      </w:pPr>
      <w:bookmarkStart w:id="15984" w:name="ET_yor_6157_1048"/>
      <w:r w:rsidRPr="00A7738F">
        <w:rPr>
          <w:rStyle w:val="TagStyle"/>
          <w:rtl/>
        </w:rPr>
        <w:t xml:space="preserve"> &lt;&lt; יור &gt;&gt; </w:t>
      </w:r>
      <w:r>
        <w:rPr>
          <w:rtl/>
        </w:rPr>
        <w:t>היו"ר שמחה רוטמן:</w:t>
      </w:r>
      <w:r w:rsidRPr="00A7738F">
        <w:rPr>
          <w:rStyle w:val="TagStyle"/>
          <w:rtl/>
        </w:rPr>
        <w:t xml:space="preserve"> &lt;&lt; יור &gt;&gt;</w:t>
      </w:r>
      <w:r>
        <w:rPr>
          <w:rtl/>
        </w:rPr>
        <w:t xml:space="preserve">   </w:t>
      </w:r>
      <w:bookmarkEnd w:id="15984"/>
    </w:p>
    <w:p w14:paraId="0F89E3B0" w14:textId="77777777" w:rsidR="00A7738F" w:rsidRDefault="00A7738F" w:rsidP="00A7738F">
      <w:pPr>
        <w:pStyle w:val="KeepWithNext"/>
        <w:rPr>
          <w:rtl/>
          <w:lang w:eastAsia="he-IL"/>
        </w:rPr>
      </w:pPr>
    </w:p>
    <w:p w14:paraId="7FF4CF61" w14:textId="3293915E" w:rsidR="00A7738F" w:rsidRDefault="00A7738F" w:rsidP="00A7738F">
      <w:pPr>
        <w:rPr>
          <w:rtl/>
          <w:lang w:eastAsia="he-IL"/>
        </w:rPr>
      </w:pPr>
      <w:r>
        <w:rPr>
          <w:rFonts w:hint="cs"/>
          <w:rtl/>
          <w:lang w:eastAsia="he-IL"/>
        </w:rPr>
        <w:t>אבל הכוונה פה ברור</w:t>
      </w:r>
      <w:bookmarkStart w:id="15985" w:name="_ETM_Q1_9355652"/>
      <w:bookmarkEnd w:id="15985"/>
      <w:r>
        <w:rPr>
          <w:rFonts w:hint="cs"/>
          <w:rtl/>
          <w:lang w:eastAsia="he-IL"/>
        </w:rPr>
        <w:t>ה לכולם?</w:t>
      </w:r>
      <w:bookmarkStart w:id="15986" w:name="_ETM_Q1_9354652"/>
      <w:bookmarkEnd w:id="15986"/>
    </w:p>
    <w:p w14:paraId="00946CB9" w14:textId="77777777" w:rsidR="00A7738F" w:rsidRDefault="00A7738F" w:rsidP="00A7738F">
      <w:pPr>
        <w:rPr>
          <w:rtl/>
          <w:lang w:eastAsia="he-IL"/>
        </w:rPr>
      </w:pPr>
      <w:bookmarkStart w:id="15987" w:name="_ETM_Q1_9357405"/>
      <w:bookmarkStart w:id="15988" w:name="_ETM_Q1_9357655"/>
      <w:bookmarkStart w:id="15989" w:name="_ETM_Q1_9355153"/>
      <w:bookmarkStart w:id="15990" w:name="_ETM_Q1_9356405"/>
      <w:bookmarkEnd w:id="15987"/>
      <w:bookmarkEnd w:id="15988"/>
      <w:bookmarkEnd w:id="15989"/>
      <w:bookmarkEnd w:id="15990"/>
    </w:p>
    <w:p w14:paraId="12883141" w14:textId="5BABA6F1" w:rsidR="00A7738F" w:rsidRDefault="00A7738F" w:rsidP="00A7738F">
      <w:pPr>
        <w:pStyle w:val="a4"/>
        <w:keepNext/>
        <w:rPr>
          <w:rtl/>
        </w:rPr>
      </w:pPr>
      <w:bookmarkStart w:id="15991" w:name="ET_speaker_נעמה_מנחמי_1049"/>
      <w:r w:rsidRPr="00A7738F">
        <w:rPr>
          <w:rStyle w:val="TagStyle"/>
          <w:rtl/>
        </w:rPr>
        <w:t xml:space="preserve"> &lt;&lt; דובר &gt;&gt; </w:t>
      </w:r>
      <w:r>
        <w:rPr>
          <w:rtl/>
        </w:rPr>
        <w:t>נעמה מנחמי:</w:t>
      </w:r>
      <w:r w:rsidRPr="00A7738F">
        <w:rPr>
          <w:rStyle w:val="TagStyle"/>
          <w:rtl/>
        </w:rPr>
        <w:t xml:space="preserve"> &lt;&lt; דובר &gt;&gt;</w:t>
      </w:r>
      <w:r>
        <w:rPr>
          <w:rtl/>
        </w:rPr>
        <w:t xml:space="preserve">   </w:t>
      </w:r>
      <w:bookmarkEnd w:id="15991"/>
    </w:p>
    <w:p w14:paraId="704C5C30" w14:textId="77777777" w:rsidR="00A7738F" w:rsidRDefault="00A7738F" w:rsidP="00A7738F">
      <w:pPr>
        <w:pStyle w:val="KeepWithNext"/>
        <w:rPr>
          <w:rtl/>
          <w:lang w:eastAsia="he-IL"/>
        </w:rPr>
      </w:pPr>
    </w:p>
    <w:p w14:paraId="4339781E" w14:textId="5CED8C99" w:rsidR="00A7738F" w:rsidRDefault="00A7738F" w:rsidP="00A7738F">
      <w:pPr>
        <w:rPr>
          <w:rtl/>
          <w:lang w:eastAsia="he-IL"/>
        </w:rPr>
      </w:pPr>
      <w:bookmarkStart w:id="15992" w:name="_ETM_Q1_9357905"/>
      <w:bookmarkEnd w:id="15992"/>
      <w:r>
        <w:rPr>
          <w:rFonts w:hint="cs"/>
          <w:rtl/>
          <w:lang w:eastAsia="he-IL"/>
        </w:rPr>
        <w:t>לא.</w:t>
      </w:r>
    </w:p>
    <w:p w14:paraId="1242EF60" w14:textId="77777777" w:rsidR="00A7738F" w:rsidRDefault="00A7738F" w:rsidP="00A7738F">
      <w:pPr>
        <w:rPr>
          <w:rtl/>
          <w:lang w:eastAsia="he-IL"/>
        </w:rPr>
      </w:pPr>
      <w:bookmarkStart w:id="15993" w:name="_ETM_Q1_9359155"/>
      <w:bookmarkEnd w:id="15993"/>
    </w:p>
    <w:p w14:paraId="0AA07A18" w14:textId="55D09E5E" w:rsidR="00A7738F" w:rsidRDefault="00A7738F" w:rsidP="00A7738F">
      <w:pPr>
        <w:pStyle w:val="af6"/>
        <w:keepNext/>
        <w:rPr>
          <w:rtl/>
        </w:rPr>
      </w:pPr>
      <w:bookmarkStart w:id="15994" w:name="ET_yor_6157_1050"/>
      <w:r w:rsidRPr="00A7738F">
        <w:rPr>
          <w:rStyle w:val="TagStyle"/>
          <w:rtl/>
        </w:rPr>
        <w:t xml:space="preserve"> &lt;&lt; יור &gt;&gt; </w:t>
      </w:r>
      <w:r>
        <w:rPr>
          <w:rtl/>
        </w:rPr>
        <w:t>היו"ר שמחה רוטמן:</w:t>
      </w:r>
      <w:r w:rsidRPr="00A7738F">
        <w:rPr>
          <w:rStyle w:val="TagStyle"/>
          <w:rtl/>
        </w:rPr>
        <w:t xml:space="preserve"> &lt;&lt; יור &gt;&gt;</w:t>
      </w:r>
      <w:r>
        <w:rPr>
          <w:rtl/>
        </w:rPr>
        <w:t xml:space="preserve">   </w:t>
      </w:r>
      <w:bookmarkEnd w:id="15994"/>
    </w:p>
    <w:p w14:paraId="36A6CFD1" w14:textId="77777777" w:rsidR="00A7738F" w:rsidRDefault="00A7738F" w:rsidP="00A7738F">
      <w:pPr>
        <w:pStyle w:val="KeepWithNext"/>
        <w:rPr>
          <w:rtl/>
          <w:lang w:eastAsia="he-IL"/>
        </w:rPr>
      </w:pPr>
    </w:p>
    <w:p w14:paraId="100C9ACF" w14:textId="032C3725" w:rsidR="00A7738F" w:rsidRDefault="00A7738F" w:rsidP="00A7738F">
      <w:pPr>
        <w:rPr>
          <w:rtl/>
          <w:lang w:eastAsia="he-IL"/>
        </w:rPr>
      </w:pPr>
      <w:bookmarkStart w:id="15995" w:name="_ETM_Q1_9360155"/>
      <w:bookmarkEnd w:id="15995"/>
      <w:r>
        <w:rPr>
          <w:rFonts w:hint="cs"/>
          <w:rtl/>
          <w:lang w:eastAsia="he-IL"/>
        </w:rPr>
        <w:t>לא?</w:t>
      </w:r>
      <w:bookmarkStart w:id="15996" w:name="_ETM_Q1_9358655"/>
      <w:bookmarkEnd w:id="15996"/>
      <w:r>
        <w:rPr>
          <w:rFonts w:hint="cs"/>
          <w:rtl/>
          <w:lang w:eastAsia="he-IL"/>
        </w:rPr>
        <w:t xml:space="preserve"> אז תסבירו לי בכל זאת </w:t>
      </w:r>
      <w:bookmarkStart w:id="15997" w:name="_ETM_Q1_9361654"/>
      <w:bookmarkEnd w:id="15997"/>
      <w:r>
        <w:rPr>
          <w:rFonts w:hint="cs"/>
          <w:rtl/>
          <w:lang w:eastAsia="he-IL"/>
        </w:rPr>
        <w:t xml:space="preserve">את </w:t>
      </w:r>
      <w:bookmarkStart w:id="15998" w:name="_ETM_Q1_9359405"/>
      <w:bookmarkEnd w:id="15998"/>
      <w:r>
        <w:rPr>
          <w:rFonts w:hint="cs"/>
          <w:rtl/>
          <w:lang w:eastAsia="he-IL"/>
        </w:rPr>
        <w:t>הכוונה, מעבר לשאלת הניסוח.</w:t>
      </w:r>
    </w:p>
    <w:p w14:paraId="1FD96DBA" w14:textId="77777777" w:rsidR="00A7738F" w:rsidRDefault="00A7738F" w:rsidP="00A7738F">
      <w:pPr>
        <w:rPr>
          <w:rtl/>
          <w:lang w:eastAsia="he-IL"/>
        </w:rPr>
      </w:pPr>
      <w:bookmarkStart w:id="15999" w:name="_ETM_Q1_9364153"/>
      <w:bookmarkStart w:id="16000" w:name="_ETM_Q1_9364403"/>
      <w:bookmarkStart w:id="16001" w:name="_ETM_Q1_9364903"/>
      <w:bookmarkEnd w:id="15999"/>
      <w:bookmarkEnd w:id="16000"/>
      <w:bookmarkEnd w:id="16001"/>
    </w:p>
    <w:p w14:paraId="5AB3642D" w14:textId="37D5EBEC" w:rsidR="00A7738F" w:rsidRDefault="00A7738F" w:rsidP="00A7738F">
      <w:pPr>
        <w:pStyle w:val="a4"/>
        <w:keepNext/>
        <w:rPr>
          <w:rtl/>
        </w:rPr>
      </w:pPr>
      <w:bookmarkStart w:id="16002" w:name="ET_speaker_עמית_יוסוב_עמיר_1051"/>
      <w:r w:rsidRPr="00A7738F">
        <w:rPr>
          <w:rStyle w:val="TagStyle"/>
          <w:rtl/>
        </w:rPr>
        <w:t xml:space="preserve"> &lt;&lt; דובר &gt;&gt; </w:t>
      </w:r>
      <w:r>
        <w:rPr>
          <w:rtl/>
        </w:rPr>
        <w:t>עמית יוסוב עמיר:</w:t>
      </w:r>
      <w:r w:rsidRPr="00A7738F">
        <w:rPr>
          <w:rStyle w:val="TagStyle"/>
          <w:rtl/>
        </w:rPr>
        <w:t xml:space="preserve"> &lt;&lt; דובר &gt;&gt;</w:t>
      </w:r>
      <w:r>
        <w:rPr>
          <w:rtl/>
        </w:rPr>
        <w:t xml:space="preserve">   </w:t>
      </w:r>
      <w:bookmarkEnd w:id="16002"/>
    </w:p>
    <w:p w14:paraId="1C7E49FA" w14:textId="77777777" w:rsidR="00A7738F" w:rsidRDefault="00A7738F" w:rsidP="00A7738F">
      <w:pPr>
        <w:pStyle w:val="KeepWithNext"/>
        <w:rPr>
          <w:rtl/>
          <w:lang w:eastAsia="he-IL"/>
        </w:rPr>
      </w:pPr>
    </w:p>
    <w:p w14:paraId="48761090" w14:textId="77777777" w:rsidR="00A7738F" w:rsidRDefault="00A7738F" w:rsidP="00A7738F">
      <w:pPr>
        <w:rPr>
          <w:rtl/>
          <w:lang w:eastAsia="he-IL"/>
        </w:rPr>
      </w:pPr>
      <w:bookmarkStart w:id="16003" w:name="_ETM_Q1_9366403"/>
      <w:bookmarkStart w:id="16004" w:name="_ETM_Q1_9366903"/>
      <w:bookmarkStart w:id="16005" w:name="_ETM_Q1_9363903"/>
      <w:bookmarkEnd w:id="16003"/>
      <w:bookmarkEnd w:id="16004"/>
      <w:bookmarkEnd w:id="16005"/>
      <w:r>
        <w:rPr>
          <w:rFonts w:hint="cs"/>
          <w:rtl/>
          <w:lang w:eastAsia="he-IL"/>
        </w:rPr>
        <w:t>הכוונה המרכזית ה</w:t>
      </w:r>
      <w:bookmarkStart w:id="16006" w:name="_ETM_Q1_9360903"/>
      <w:bookmarkEnd w:id="16006"/>
      <w:r>
        <w:rPr>
          <w:rFonts w:hint="cs"/>
          <w:rtl/>
          <w:lang w:eastAsia="he-IL"/>
        </w:rPr>
        <w:t xml:space="preserve">יא </w:t>
      </w:r>
      <w:bookmarkStart w:id="16007" w:name="_ETM_Q1_9245403"/>
      <w:bookmarkStart w:id="16008" w:name="_ETM_Q1_9245653"/>
      <w:bookmarkEnd w:id="16007"/>
      <w:bookmarkEnd w:id="16008"/>
      <w:r>
        <w:rPr>
          <w:rFonts w:hint="cs"/>
          <w:rtl/>
          <w:lang w:eastAsia="he-IL"/>
        </w:rPr>
        <w:t xml:space="preserve">שבסופו של דבר, אנחנו מדברים על עיצום דו-שלבי כאשר </w:t>
      </w:r>
      <w:bookmarkStart w:id="16009" w:name="_ETM_Q1_9371665"/>
      <w:bookmarkEnd w:id="16009"/>
      <w:r>
        <w:rPr>
          <w:rFonts w:hint="cs"/>
          <w:rtl/>
          <w:lang w:eastAsia="he-IL"/>
        </w:rPr>
        <w:t>מפרים את סעיף 2</w:t>
      </w:r>
      <w:bookmarkStart w:id="16010" w:name="_ETM_Q1_9374154"/>
      <w:bookmarkEnd w:id="16010"/>
      <w:r>
        <w:rPr>
          <w:rFonts w:hint="cs"/>
          <w:rtl/>
          <w:lang w:eastAsia="he-IL"/>
        </w:rPr>
        <w:t xml:space="preserve">. ההפרה המרכזית היא כמובן </w:t>
      </w:r>
      <w:bookmarkStart w:id="16011" w:name="_ETM_Q1_9374654"/>
      <w:bookmarkEnd w:id="16011"/>
      <w:r>
        <w:rPr>
          <w:rFonts w:hint="cs"/>
          <w:rtl/>
          <w:lang w:eastAsia="he-IL"/>
        </w:rPr>
        <w:t>הפ</w:t>
      </w:r>
      <w:bookmarkStart w:id="16012" w:name="_ETM_Q1_9373404"/>
      <w:bookmarkEnd w:id="16012"/>
      <w:r>
        <w:rPr>
          <w:rFonts w:hint="cs"/>
          <w:rtl/>
          <w:lang w:eastAsia="he-IL"/>
        </w:rPr>
        <w:t xml:space="preserve">רת סעיף 2(9) </w:t>
      </w:r>
      <w:bookmarkStart w:id="16013" w:name="_ETM_Q1_9378406"/>
      <w:bookmarkEnd w:id="16013"/>
      <w:r>
        <w:rPr>
          <w:rFonts w:hint="cs"/>
          <w:rtl/>
          <w:lang w:eastAsia="he-IL"/>
        </w:rPr>
        <w:t>שדיברנו</w:t>
      </w:r>
      <w:bookmarkStart w:id="16014" w:name="_ETM_Q1_9377403"/>
      <w:bookmarkEnd w:id="16014"/>
      <w:r>
        <w:rPr>
          <w:rFonts w:hint="cs"/>
          <w:rtl/>
          <w:lang w:eastAsia="he-IL"/>
        </w:rPr>
        <w:t xml:space="preserve"> עליה רבות, שימ</w:t>
      </w:r>
      <w:bookmarkStart w:id="16015" w:name="_ETM_Q1_9374655"/>
      <w:bookmarkEnd w:id="16015"/>
      <w:r>
        <w:rPr>
          <w:rFonts w:hint="cs"/>
          <w:rtl/>
          <w:lang w:eastAsia="he-IL"/>
        </w:rPr>
        <w:t>וש ב</w:t>
      </w:r>
      <w:bookmarkStart w:id="16016" w:name="_ETM_Q1_9376156"/>
      <w:bookmarkEnd w:id="16016"/>
      <w:r>
        <w:rPr>
          <w:rFonts w:hint="cs"/>
          <w:rtl/>
          <w:lang w:eastAsia="he-IL"/>
        </w:rPr>
        <w:t>ידיעה אודות ענייניו הפרטיים של אדם</w:t>
      </w:r>
      <w:bookmarkStart w:id="16017" w:name="_ETM_Q1_9382405"/>
      <w:bookmarkStart w:id="16018" w:name="_ETM_Q1_9380401"/>
      <w:bookmarkEnd w:id="16017"/>
      <w:bookmarkEnd w:id="16018"/>
      <w:r>
        <w:rPr>
          <w:rFonts w:hint="cs"/>
          <w:rtl/>
          <w:lang w:eastAsia="he-IL"/>
        </w:rPr>
        <w:t xml:space="preserve">, שלא למטרה </w:t>
      </w:r>
      <w:bookmarkStart w:id="16019" w:name="_ETM_Q1_9380905"/>
      <w:bookmarkStart w:id="16020" w:name="_ETM_Q1_9379405"/>
      <w:bookmarkEnd w:id="16019"/>
      <w:bookmarkEnd w:id="16020"/>
      <w:r>
        <w:rPr>
          <w:rFonts w:hint="cs"/>
          <w:rtl/>
          <w:lang w:eastAsia="he-IL"/>
        </w:rPr>
        <w:t>שלש</w:t>
      </w:r>
      <w:bookmarkStart w:id="16021" w:name="_ETM_Q1_9380904"/>
      <w:bookmarkEnd w:id="16021"/>
      <w:r>
        <w:rPr>
          <w:rFonts w:hint="cs"/>
          <w:rtl/>
          <w:lang w:eastAsia="he-IL"/>
        </w:rPr>
        <w:t xml:space="preserve">מה נמסרה. </w:t>
      </w:r>
    </w:p>
    <w:p w14:paraId="0FF86087" w14:textId="77777777" w:rsidR="00A7738F" w:rsidRDefault="00A7738F" w:rsidP="00A7738F">
      <w:pPr>
        <w:rPr>
          <w:rtl/>
          <w:lang w:eastAsia="he-IL"/>
        </w:rPr>
      </w:pPr>
    </w:p>
    <w:p w14:paraId="723C1FCB" w14:textId="67A3639C" w:rsidR="00132DD9" w:rsidRDefault="00A7738F" w:rsidP="00A7738F">
      <w:pPr>
        <w:rPr>
          <w:rtl/>
          <w:lang w:eastAsia="he-IL"/>
        </w:rPr>
      </w:pPr>
      <w:bookmarkStart w:id="16022" w:name="_ETM_Q1_9384906"/>
      <w:bookmarkEnd w:id="16022"/>
      <w:r>
        <w:rPr>
          <w:rFonts w:hint="cs"/>
          <w:rtl/>
          <w:lang w:eastAsia="he-IL"/>
        </w:rPr>
        <w:t>ה</w:t>
      </w:r>
      <w:bookmarkStart w:id="16023" w:name="_ETM_Q1_9385158"/>
      <w:bookmarkEnd w:id="16023"/>
      <w:r>
        <w:rPr>
          <w:rFonts w:hint="cs"/>
          <w:rtl/>
          <w:lang w:eastAsia="he-IL"/>
        </w:rPr>
        <w:t>חלק השני בה</w:t>
      </w:r>
      <w:bookmarkStart w:id="16024" w:name="_ETM_Q1_9384656"/>
      <w:bookmarkEnd w:id="16024"/>
      <w:r>
        <w:rPr>
          <w:rFonts w:hint="cs"/>
          <w:rtl/>
          <w:lang w:eastAsia="he-IL"/>
        </w:rPr>
        <w:t>פרה הוא</w:t>
      </w:r>
      <w:bookmarkStart w:id="16025" w:name="_ETM_Q1_9386153"/>
      <w:bookmarkEnd w:id="16025"/>
      <w:r>
        <w:rPr>
          <w:rFonts w:hint="cs"/>
          <w:rtl/>
          <w:lang w:eastAsia="he-IL"/>
        </w:rPr>
        <w:t xml:space="preserve"> כאשר מטרת העיבוד </w:t>
      </w:r>
      <w:bookmarkStart w:id="16026" w:name="_ETM_Q1_9386903"/>
      <w:bookmarkStart w:id="16027" w:name="_ETM_Q1_9389903"/>
      <w:bookmarkEnd w:id="16026"/>
      <w:bookmarkEnd w:id="16027"/>
      <w:r>
        <w:rPr>
          <w:rFonts w:hint="cs"/>
          <w:rtl/>
          <w:lang w:eastAsia="he-IL"/>
        </w:rPr>
        <w:t>שנקבעה</w:t>
      </w:r>
      <w:bookmarkStart w:id="16028" w:name="_ETM_Q1_9388403"/>
      <w:bookmarkEnd w:id="16028"/>
      <w:r>
        <w:rPr>
          <w:rFonts w:hint="cs"/>
          <w:rtl/>
          <w:lang w:eastAsia="he-IL"/>
        </w:rPr>
        <w:t xml:space="preserve"> היא</w:t>
      </w:r>
      <w:bookmarkStart w:id="16029" w:name="_ETM_Q1_9386403"/>
      <w:bookmarkEnd w:id="16029"/>
      <w:r>
        <w:rPr>
          <w:rFonts w:hint="cs"/>
          <w:rtl/>
          <w:lang w:eastAsia="he-IL"/>
        </w:rPr>
        <w:t xml:space="preserve"> בעצמה פגיעה </w:t>
      </w:r>
      <w:bookmarkStart w:id="16030" w:name="_ETM_Q1_9388155"/>
      <w:bookmarkEnd w:id="16030"/>
      <w:r>
        <w:rPr>
          <w:rFonts w:hint="cs"/>
          <w:rtl/>
          <w:lang w:eastAsia="he-IL"/>
        </w:rPr>
        <w:t xml:space="preserve">אסורה בפרטיות </w:t>
      </w:r>
      <w:bookmarkStart w:id="16031" w:name="_ETM_Q1_9391153"/>
      <w:bookmarkEnd w:id="16031"/>
      <w:r>
        <w:rPr>
          <w:rFonts w:hint="cs"/>
          <w:rtl/>
          <w:lang w:eastAsia="he-IL"/>
        </w:rPr>
        <w:t>לפי סעיף 2. זאת אומרת</w:t>
      </w:r>
      <w:bookmarkStart w:id="16032" w:name="_ETM_Q1_9392654"/>
      <w:bookmarkEnd w:id="16032"/>
      <w:r>
        <w:rPr>
          <w:rFonts w:hint="cs"/>
          <w:rtl/>
          <w:lang w:eastAsia="he-IL"/>
        </w:rPr>
        <w:t xml:space="preserve">, אם </w:t>
      </w:r>
      <w:bookmarkStart w:id="16033" w:name="_ETM_Q1_9392652"/>
      <w:bookmarkStart w:id="16034" w:name="_ETM_Q1_9394653"/>
      <w:bookmarkStart w:id="16035" w:name="_ETM_Q1_9391903"/>
      <w:bookmarkEnd w:id="16033"/>
      <w:bookmarkEnd w:id="16034"/>
      <w:bookmarkEnd w:id="16035"/>
      <w:r>
        <w:rPr>
          <w:rFonts w:hint="cs"/>
          <w:rtl/>
          <w:lang w:eastAsia="he-IL"/>
        </w:rPr>
        <w:t xml:space="preserve">בילוש והתחקות </w:t>
      </w:r>
      <w:bookmarkStart w:id="16036" w:name="_ETM_Q1_9396653"/>
      <w:bookmarkStart w:id="16037" w:name="_ETM_Q1_9393653"/>
      <w:bookmarkEnd w:id="16036"/>
      <w:bookmarkEnd w:id="16037"/>
      <w:r>
        <w:rPr>
          <w:rFonts w:hint="cs"/>
          <w:rtl/>
          <w:lang w:eastAsia="he-IL"/>
        </w:rPr>
        <w:t xml:space="preserve">אחר </w:t>
      </w:r>
      <w:bookmarkStart w:id="16038" w:name="_ETM_Q1_9377153"/>
      <w:bookmarkEnd w:id="16038"/>
      <w:r>
        <w:rPr>
          <w:rFonts w:hint="cs"/>
          <w:rtl/>
          <w:lang w:eastAsia="he-IL"/>
        </w:rPr>
        <w:t>אדם שעלולים</w:t>
      </w:r>
      <w:bookmarkStart w:id="16039" w:name="_ETM_Q1_9394153"/>
      <w:bookmarkEnd w:id="16039"/>
      <w:r>
        <w:rPr>
          <w:rFonts w:hint="cs"/>
          <w:rtl/>
          <w:lang w:eastAsia="he-IL"/>
        </w:rPr>
        <w:t xml:space="preserve"> להטרידו זאת מטרת העיבוד</w:t>
      </w:r>
      <w:bookmarkStart w:id="16040" w:name="_ETM_Q1_9396906"/>
      <w:bookmarkEnd w:id="16040"/>
      <w:r>
        <w:rPr>
          <w:rFonts w:hint="cs"/>
          <w:rtl/>
          <w:lang w:eastAsia="he-IL"/>
        </w:rPr>
        <w:t xml:space="preserve"> שלי אז מן הסתם, </w:t>
      </w:r>
      <w:bookmarkStart w:id="16041" w:name="_ETM_Q1_9400154"/>
      <w:bookmarkEnd w:id="16041"/>
      <w:r>
        <w:rPr>
          <w:rFonts w:hint="cs"/>
          <w:rtl/>
          <w:lang w:eastAsia="he-IL"/>
        </w:rPr>
        <w:t xml:space="preserve">כמו שאדוני </w:t>
      </w:r>
      <w:bookmarkStart w:id="16042" w:name="_ETM_Q1_9399904"/>
      <w:bookmarkEnd w:id="16042"/>
      <w:r>
        <w:rPr>
          <w:rFonts w:hint="cs"/>
          <w:rtl/>
          <w:lang w:eastAsia="he-IL"/>
        </w:rPr>
        <w:t>קבע - - -</w:t>
      </w:r>
      <w:bookmarkStart w:id="16043" w:name="_ETM_Q1_9398906"/>
      <w:bookmarkEnd w:id="16043"/>
    </w:p>
    <w:p w14:paraId="1842ACCB" w14:textId="77777777" w:rsidR="00A7738F" w:rsidRDefault="00A7738F" w:rsidP="00A7738F">
      <w:pPr>
        <w:rPr>
          <w:rtl/>
          <w:lang w:eastAsia="he-IL"/>
        </w:rPr>
      </w:pPr>
      <w:bookmarkStart w:id="16044" w:name="_ETM_Q1_9399156"/>
      <w:bookmarkStart w:id="16045" w:name="_ETM_Q1_9403902"/>
      <w:bookmarkEnd w:id="16044"/>
      <w:bookmarkEnd w:id="16045"/>
    </w:p>
    <w:p w14:paraId="7CC247F1" w14:textId="50E110DE" w:rsidR="00A7738F" w:rsidRDefault="00A7738F" w:rsidP="00A7738F">
      <w:pPr>
        <w:pStyle w:val="a4"/>
        <w:keepNext/>
        <w:rPr>
          <w:rtl/>
        </w:rPr>
      </w:pPr>
      <w:bookmarkStart w:id="16046" w:name="ET_speaker_נעמה_מנחמי_1053"/>
      <w:r w:rsidRPr="00A7738F">
        <w:rPr>
          <w:rStyle w:val="TagStyle"/>
          <w:rtl/>
        </w:rPr>
        <w:t xml:space="preserve"> &lt;&lt; דובר &gt;&gt; </w:t>
      </w:r>
      <w:r>
        <w:rPr>
          <w:rtl/>
        </w:rPr>
        <w:t>נעמה מנחמי:</w:t>
      </w:r>
      <w:r w:rsidRPr="00A7738F">
        <w:rPr>
          <w:rStyle w:val="TagStyle"/>
          <w:rtl/>
        </w:rPr>
        <w:t xml:space="preserve"> &lt;&lt; דובר &gt;&gt;</w:t>
      </w:r>
      <w:r>
        <w:rPr>
          <w:rtl/>
        </w:rPr>
        <w:t xml:space="preserve">   </w:t>
      </w:r>
      <w:bookmarkEnd w:id="16046"/>
    </w:p>
    <w:p w14:paraId="1FB4A359" w14:textId="77777777" w:rsidR="00A7738F" w:rsidRDefault="00A7738F" w:rsidP="00A7738F">
      <w:pPr>
        <w:pStyle w:val="KeepWithNext"/>
        <w:rPr>
          <w:rtl/>
          <w:lang w:eastAsia="he-IL"/>
        </w:rPr>
      </w:pPr>
    </w:p>
    <w:p w14:paraId="09A75163" w14:textId="61B0617A" w:rsidR="00A7738F" w:rsidRDefault="00A7738F" w:rsidP="00A7738F">
      <w:pPr>
        <w:rPr>
          <w:rtl/>
          <w:lang w:eastAsia="he-IL"/>
        </w:rPr>
      </w:pPr>
      <w:bookmarkStart w:id="16047" w:name="_ETM_Q1_9405402"/>
      <w:bookmarkStart w:id="16048" w:name="_ETM_Q1_9402652"/>
      <w:bookmarkStart w:id="16049" w:name="_ETM_Q1_9399906"/>
      <w:bookmarkStart w:id="16050" w:name="_ETM_Q1_9397154"/>
      <w:bookmarkEnd w:id="16047"/>
      <w:bookmarkEnd w:id="16048"/>
      <w:bookmarkEnd w:id="16049"/>
      <w:bookmarkEnd w:id="16050"/>
      <w:r>
        <w:rPr>
          <w:rFonts w:hint="cs"/>
          <w:rtl/>
          <w:lang w:eastAsia="he-IL"/>
        </w:rPr>
        <w:t xml:space="preserve">רגע, החצי הראשון של המשפט הוא </w:t>
      </w:r>
      <w:bookmarkStart w:id="16051" w:name="_ETM_Q1_9399653"/>
      <w:bookmarkEnd w:id="16051"/>
      <w:r>
        <w:rPr>
          <w:rFonts w:hint="cs"/>
          <w:rtl/>
          <w:lang w:eastAsia="he-IL"/>
        </w:rPr>
        <w:t xml:space="preserve">גם </w:t>
      </w:r>
      <w:bookmarkStart w:id="16052" w:name="_ETM_Q1_9404651"/>
      <w:bookmarkEnd w:id="16052"/>
      <w:r>
        <w:rPr>
          <w:rFonts w:hint="cs"/>
          <w:rtl/>
          <w:lang w:eastAsia="he-IL"/>
        </w:rPr>
        <w:t xml:space="preserve">על 2(9) וגם </w:t>
      </w:r>
      <w:bookmarkStart w:id="16053" w:name="_ETM_Q1_9404653"/>
      <w:bookmarkEnd w:id="16053"/>
      <w:r>
        <w:rPr>
          <w:rFonts w:hint="cs"/>
          <w:rtl/>
          <w:lang w:eastAsia="he-IL"/>
        </w:rPr>
        <w:t>על 8(ב)</w:t>
      </w:r>
      <w:bookmarkStart w:id="16054" w:name="_ETM_Q1_9403904"/>
      <w:bookmarkEnd w:id="16054"/>
      <w:r>
        <w:rPr>
          <w:rFonts w:hint="cs"/>
          <w:rtl/>
          <w:lang w:eastAsia="he-IL"/>
        </w:rPr>
        <w:t xml:space="preserve"> או שהוא </w:t>
      </w:r>
      <w:bookmarkStart w:id="16055" w:name="_ETM_Q1_9401404"/>
      <w:bookmarkEnd w:id="16055"/>
      <w:r>
        <w:rPr>
          <w:rFonts w:hint="cs"/>
          <w:rtl/>
          <w:lang w:eastAsia="he-IL"/>
        </w:rPr>
        <w:t xml:space="preserve">רק על 2(9)? </w:t>
      </w:r>
      <w:bookmarkStart w:id="16056" w:name="_ETM_Q1_9407907"/>
      <w:bookmarkEnd w:id="16056"/>
      <w:r>
        <w:rPr>
          <w:rFonts w:hint="cs"/>
          <w:rtl/>
          <w:lang w:eastAsia="he-IL"/>
        </w:rPr>
        <w:t xml:space="preserve">כי צריך </w:t>
      </w:r>
      <w:bookmarkStart w:id="16057" w:name="_ETM_Q1_9408402"/>
      <w:bookmarkEnd w:id="16057"/>
      <w:r>
        <w:rPr>
          <w:rFonts w:hint="cs"/>
          <w:rtl/>
          <w:lang w:eastAsia="he-IL"/>
        </w:rPr>
        <w:t xml:space="preserve">להפנות, לא משנה למה. </w:t>
      </w:r>
      <w:bookmarkStart w:id="16058" w:name="_ETM_Q1_9410902"/>
      <w:bookmarkEnd w:id="16058"/>
    </w:p>
    <w:p w14:paraId="320051D4" w14:textId="77777777" w:rsidR="00A7738F" w:rsidRDefault="00A7738F" w:rsidP="00A7738F">
      <w:pPr>
        <w:rPr>
          <w:rtl/>
          <w:lang w:eastAsia="he-IL"/>
        </w:rPr>
      </w:pPr>
      <w:bookmarkStart w:id="16059" w:name="_ETM_Q1_9408152"/>
      <w:bookmarkStart w:id="16060" w:name="_ETM_Q1_9409155"/>
      <w:bookmarkEnd w:id="16059"/>
      <w:bookmarkEnd w:id="16060"/>
    </w:p>
    <w:p w14:paraId="0CEE2537" w14:textId="556368D4" w:rsidR="00A7738F" w:rsidRDefault="00A7738F" w:rsidP="00A7738F">
      <w:pPr>
        <w:pStyle w:val="a4"/>
        <w:keepNext/>
        <w:rPr>
          <w:rtl/>
        </w:rPr>
      </w:pPr>
      <w:bookmarkStart w:id="16061" w:name="ET_speaker_עמית_יוסוב_עמיר_1054"/>
      <w:r w:rsidRPr="00A7738F">
        <w:rPr>
          <w:rStyle w:val="TagStyle"/>
          <w:rtl/>
        </w:rPr>
        <w:t xml:space="preserve"> &lt;&lt; דובר &gt;&gt; </w:t>
      </w:r>
      <w:r>
        <w:rPr>
          <w:rtl/>
        </w:rPr>
        <w:t>עמית יוסוב עמיר:</w:t>
      </w:r>
      <w:r w:rsidRPr="00A7738F">
        <w:rPr>
          <w:rStyle w:val="TagStyle"/>
          <w:rtl/>
        </w:rPr>
        <w:t xml:space="preserve"> &lt;&lt; דובר &gt;&gt;</w:t>
      </w:r>
      <w:r>
        <w:rPr>
          <w:rtl/>
        </w:rPr>
        <w:t xml:space="preserve">   </w:t>
      </w:r>
      <w:bookmarkEnd w:id="16061"/>
    </w:p>
    <w:p w14:paraId="2155EDF8" w14:textId="77777777" w:rsidR="00A7738F" w:rsidRDefault="00A7738F" w:rsidP="00A7738F">
      <w:pPr>
        <w:pStyle w:val="KeepWithNext"/>
        <w:rPr>
          <w:rtl/>
          <w:lang w:eastAsia="he-IL"/>
        </w:rPr>
      </w:pPr>
    </w:p>
    <w:p w14:paraId="02ACDB56" w14:textId="66A5CFC4" w:rsidR="00A7738F" w:rsidRDefault="00A7738F" w:rsidP="00A7738F">
      <w:pPr>
        <w:rPr>
          <w:rtl/>
          <w:lang w:eastAsia="he-IL"/>
        </w:rPr>
      </w:pPr>
      <w:bookmarkStart w:id="16062" w:name="_ETM_Q1_9410905"/>
      <w:bookmarkStart w:id="16063" w:name="_ETM_Q1_9411155"/>
      <w:bookmarkEnd w:id="16062"/>
      <w:bookmarkEnd w:id="16063"/>
      <w:r>
        <w:rPr>
          <w:rFonts w:hint="cs"/>
          <w:rtl/>
          <w:lang w:eastAsia="he-IL"/>
        </w:rPr>
        <w:t>כן, החלק הרא</w:t>
      </w:r>
      <w:bookmarkStart w:id="16064" w:name="_ETM_Q1_9410655"/>
      <w:bookmarkEnd w:id="16064"/>
      <w:r>
        <w:rPr>
          <w:rFonts w:hint="cs"/>
          <w:rtl/>
          <w:lang w:eastAsia="he-IL"/>
        </w:rPr>
        <w:t xml:space="preserve">שון הוא </w:t>
      </w:r>
      <w:bookmarkStart w:id="16065" w:name="_ETM_Q1_9407902"/>
      <w:bookmarkEnd w:id="16065"/>
      <w:r>
        <w:rPr>
          <w:rFonts w:hint="cs"/>
          <w:rtl/>
          <w:lang w:eastAsia="he-IL"/>
        </w:rPr>
        <w:t>ל-</w:t>
      </w:r>
      <w:bookmarkStart w:id="16066" w:name="_ETM_Q1_9409406"/>
      <w:bookmarkEnd w:id="16066"/>
      <w:r>
        <w:rPr>
          <w:rFonts w:hint="cs"/>
          <w:rtl/>
          <w:lang w:eastAsia="he-IL"/>
        </w:rPr>
        <w:t>2(9)</w:t>
      </w:r>
      <w:bookmarkStart w:id="16067" w:name="_ETM_Q1_9410155"/>
      <w:bookmarkEnd w:id="16067"/>
      <w:r>
        <w:rPr>
          <w:rFonts w:hint="cs"/>
          <w:rtl/>
          <w:lang w:eastAsia="he-IL"/>
        </w:rPr>
        <w:t xml:space="preserve"> והחלק השני</w:t>
      </w:r>
      <w:bookmarkStart w:id="16068" w:name="_ETM_Q1_9407405"/>
      <w:bookmarkEnd w:id="16068"/>
      <w:r>
        <w:rPr>
          <w:rFonts w:hint="cs"/>
          <w:rtl/>
          <w:lang w:eastAsia="he-IL"/>
        </w:rPr>
        <w:t xml:space="preserve"> הוא ל-8(ב). </w:t>
      </w:r>
      <w:bookmarkStart w:id="16069" w:name="_ETM_Q1_9412156"/>
      <w:bookmarkEnd w:id="16069"/>
    </w:p>
    <w:p w14:paraId="172906D8" w14:textId="77777777" w:rsidR="00A7738F" w:rsidRDefault="00A7738F" w:rsidP="00A7738F">
      <w:pPr>
        <w:rPr>
          <w:rtl/>
          <w:lang w:eastAsia="he-IL"/>
        </w:rPr>
      </w:pPr>
      <w:bookmarkStart w:id="16070" w:name="_ETM_Q1_9412904"/>
      <w:bookmarkStart w:id="16071" w:name="_ETM_Q1_9413154"/>
      <w:bookmarkStart w:id="16072" w:name="_ETM_Q1_9413904"/>
      <w:bookmarkEnd w:id="16070"/>
      <w:bookmarkEnd w:id="16071"/>
      <w:bookmarkEnd w:id="16072"/>
    </w:p>
    <w:p w14:paraId="6185E900" w14:textId="0A18A3DD" w:rsidR="00A7738F" w:rsidRDefault="00A7738F" w:rsidP="00A7738F">
      <w:pPr>
        <w:pStyle w:val="a4"/>
        <w:keepNext/>
        <w:rPr>
          <w:rtl/>
        </w:rPr>
      </w:pPr>
      <w:bookmarkStart w:id="16073" w:name="ET_speaker_ראובן_אידלמן_1055"/>
      <w:r w:rsidRPr="00A7738F">
        <w:rPr>
          <w:rStyle w:val="TagStyle"/>
          <w:rtl/>
        </w:rPr>
        <w:t xml:space="preserve"> &lt;&lt; דובר &gt;&gt; </w:t>
      </w:r>
      <w:r>
        <w:rPr>
          <w:rtl/>
        </w:rPr>
        <w:t>ראובן אידלמן:</w:t>
      </w:r>
      <w:r w:rsidRPr="00A7738F">
        <w:rPr>
          <w:rStyle w:val="TagStyle"/>
          <w:rtl/>
        </w:rPr>
        <w:t xml:space="preserve"> &lt;&lt; דובר &gt;&gt;</w:t>
      </w:r>
      <w:r>
        <w:rPr>
          <w:rtl/>
        </w:rPr>
        <w:t xml:space="preserve">   </w:t>
      </w:r>
      <w:bookmarkEnd w:id="16073"/>
    </w:p>
    <w:p w14:paraId="1E495377" w14:textId="77777777" w:rsidR="00A7738F" w:rsidRDefault="00A7738F" w:rsidP="00A7738F">
      <w:pPr>
        <w:pStyle w:val="KeepWithNext"/>
        <w:rPr>
          <w:rtl/>
          <w:lang w:eastAsia="he-IL"/>
        </w:rPr>
      </w:pPr>
    </w:p>
    <w:p w14:paraId="52EBAD2B" w14:textId="2431A16D" w:rsidR="00A7738F" w:rsidRDefault="00A7738F" w:rsidP="00A7738F">
      <w:pPr>
        <w:rPr>
          <w:rtl/>
          <w:lang w:eastAsia="he-IL"/>
        </w:rPr>
      </w:pPr>
      <w:bookmarkStart w:id="16074" w:name="_ETM_Q1_9412404"/>
      <w:bookmarkStart w:id="16075" w:name="_ETM_Q1_9409654"/>
      <w:bookmarkEnd w:id="16074"/>
      <w:bookmarkEnd w:id="16075"/>
      <w:r>
        <w:rPr>
          <w:rFonts w:hint="cs"/>
          <w:rtl/>
          <w:lang w:eastAsia="he-IL"/>
        </w:rPr>
        <w:t>ל-8(ב) יש סעיף נפרד אחר כך</w:t>
      </w:r>
      <w:bookmarkStart w:id="16076" w:name="_ETM_Q1_9416153"/>
      <w:bookmarkEnd w:id="16076"/>
      <w:r>
        <w:rPr>
          <w:rFonts w:hint="cs"/>
          <w:rtl/>
          <w:lang w:eastAsia="he-IL"/>
        </w:rPr>
        <w:t xml:space="preserve">. </w:t>
      </w:r>
      <w:bookmarkStart w:id="16077" w:name="_ETM_Q1_9414653"/>
      <w:bookmarkStart w:id="16078" w:name="_ETM_Q1_9412903"/>
      <w:bookmarkEnd w:id="16077"/>
      <w:bookmarkEnd w:id="16078"/>
    </w:p>
    <w:p w14:paraId="2E47A6D9" w14:textId="77777777" w:rsidR="00A7738F" w:rsidRDefault="00A7738F" w:rsidP="00A7738F">
      <w:pPr>
        <w:rPr>
          <w:rtl/>
          <w:lang w:eastAsia="he-IL"/>
        </w:rPr>
      </w:pPr>
      <w:bookmarkStart w:id="16079" w:name="_ETM_Q1_9415156"/>
      <w:bookmarkStart w:id="16080" w:name="_ETM_Q1_9416406"/>
      <w:bookmarkEnd w:id="16079"/>
      <w:bookmarkEnd w:id="16080"/>
    </w:p>
    <w:p w14:paraId="0F2FED1D" w14:textId="6D3D09F5" w:rsidR="00A7738F" w:rsidRDefault="00A7738F" w:rsidP="00A7738F">
      <w:pPr>
        <w:pStyle w:val="a4"/>
        <w:keepNext/>
        <w:rPr>
          <w:rtl/>
        </w:rPr>
      </w:pPr>
      <w:bookmarkStart w:id="16081" w:name="ET_speaker_נעמה_מנחמי_1056"/>
      <w:r w:rsidRPr="00A7738F">
        <w:rPr>
          <w:rStyle w:val="TagStyle"/>
          <w:rtl/>
        </w:rPr>
        <w:t xml:space="preserve"> &lt;&lt; דובר &gt;&gt; </w:t>
      </w:r>
      <w:r>
        <w:rPr>
          <w:rtl/>
        </w:rPr>
        <w:t>נעמה מנחמי:</w:t>
      </w:r>
      <w:r w:rsidRPr="00A7738F">
        <w:rPr>
          <w:rStyle w:val="TagStyle"/>
          <w:rtl/>
        </w:rPr>
        <w:t xml:space="preserve"> &lt;&lt; דובר &gt;&gt;</w:t>
      </w:r>
      <w:r>
        <w:rPr>
          <w:rtl/>
        </w:rPr>
        <w:t xml:space="preserve">   </w:t>
      </w:r>
      <w:bookmarkEnd w:id="16081"/>
    </w:p>
    <w:p w14:paraId="19C05457" w14:textId="77777777" w:rsidR="00A7738F" w:rsidRDefault="00A7738F" w:rsidP="00A7738F">
      <w:pPr>
        <w:pStyle w:val="KeepWithNext"/>
        <w:rPr>
          <w:rtl/>
          <w:lang w:eastAsia="he-IL"/>
        </w:rPr>
      </w:pPr>
    </w:p>
    <w:p w14:paraId="4DBD433F" w14:textId="4EE33CB0" w:rsidR="00A7738F" w:rsidRDefault="00A7738F" w:rsidP="00A7738F">
      <w:pPr>
        <w:rPr>
          <w:rtl/>
          <w:lang w:eastAsia="he-IL"/>
        </w:rPr>
      </w:pPr>
      <w:bookmarkStart w:id="16082" w:name="_ETM_Q1_9418032"/>
      <w:bookmarkEnd w:id="16082"/>
      <w:r>
        <w:rPr>
          <w:rFonts w:hint="cs"/>
          <w:rtl/>
          <w:lang w:eastAsia="he-IL"/>
        </w:rPr>
        <w:t xml:space="preserve">או-קיי. </w:t>
      </w:r>
    </w:p>
    <w:p w14:paraId="7D970992" w14:textId="77777777" w:rsidR="00A7738F" w:rsidRDefault="00A7738F" w:rsidP="00A7738F">
      <w:pPr>
        <w:rPr>
          <w:rtl/>
          <w:lang w:eastAsia="he-IL"/>
        </w:rPr>
      </w:pPr>
      <w:bookmarkStart w:id="16083" w:name="_ETM_Q1_9415404"/>
      <w:bookmarkEnd w:id="16083"/>
    </w:p>
    <w:p w14:paraId="1FC3467D" w14:textId="0F971BE0" w:rsidR="00A7738F" w:rsidRDefault="00A7738F" w:rsidP="00A7738F">
      <w:pPr>
        <w:pStyle w:val="a4"/>
        <w:keepNext/>
        <w:rPr>
          <w:rtl/>
        </w:rPr>
      </w:pPr>
      <w:bookmarkStart w:id="16084" w:name="ET_speaker_עמית_יוסוב_עמיר_1057"/>
      <w:r w:rsidRPr="00A7738F">
        <w:rPr>
          <w:rStyle w:val="TagStyle"/>
          <w:rtl/>
        </w:rPr>
        <w:t xml:space="preserve"> &lt;&lt; דובר &gt;&gt; </w:t>
      </w:r>
      <w:r>
        <w:rPr>
          <w:rtl/>
        </w:rPr>
        <w:t>עמית יוסוב עמיר:</w:t>
      </w:r>
      <w:r w:rsidRPr="00A7738F">
        <w:rPr>
          <w:rStyle w:val="TagStyle"/>
          <w:rtl/>
        </w:rPr>
        <w:t xml:space="preserve"> &lt;&lt; דובר &gt;&gt;</w:t>
      </w:r>
      <w:r>
        <w:rPr>
          <w:rtl/>
        </w:rPr>
        <w:t xml:space="preserve">   </w:t>
      </w:r>
      <w:bookmarkEnd w:id="16084"/>
    </w:p>
    <w:p w14:paraId="7A1806A5" w14:textId="77777777" w:rsidR="00A7738F" w:rsidRDefault="00A7738F" w:rsidP="00A7738F">
      <w:pPr>
        <w:pStyle w:val="KeepWithNext"/>
        <w:rPr>
          <w:rtl/>
          <w:lang w:eastAsia="he-IL"/>
        </w:rPr>
      </w:pPr>
    </w:p>
    <w:p w14:paraId="2102022C" w14:textId="12D73D6A" w:rsidR="00A7738F" w:rsidRDefault="00A7738F" w:rsidP="00A7738F">
      <w:pPr>
        <w:rPr>
          <w:rtl/>
          <w:lang w:eastAsia="he-IL"/>
        </w:rPr>
      </w:pPr>
      <w:bookmarkStart w:id="16085" w:name="_ETM_Q1_9418406"/>
      <w:bookmarkEnd w:id="16085"/>
      <w:r>
        <w:rPr>
          <w:rFonts w:hint="cs"/>
          <w:rtl/>
          <w:lang w:eastAsia="he-IL"/>
        </w:rPr>
        <w:t>ל</w:t>
      </w:r>
      <w:bookmarkStart w:id="16086" w:name="_ETM_Q1_9418998"/>
      <w:bookmarkEnd w:id="16086"/>
      <w:r>
        <w:rPr>
          <w:rFonts w:hint="cs"/>
          <w:rtl/>
          <w:lang w:eastAsia="he-IL"/>
        </w:rPr>
        <w:t>א</w:t>
      </w:r>
      <w:bookmarkStart w:id="16087" w:name="_ETM_Q1_9419416"/>
      <w:bookmarkEnd w:id="16087"/>
      <w:r>
        <w:rPr>
          <w:rFonts w:hint="cs"/>
          <w:rtl/>
          <w:lang w:eastAsia="he-IL"/>
        </w:rPr>
        <w:t xml:space="preserve">, </w:t>
      </w:r>
      <w:bookmarkStart w:id="16088" w:name="_ETM_Q1_9416416"/>
      <w:bookmarkEnd w:id="16088"/>
      <w:r>
        <w:rPr>
          <w:rFonts w:hint="cs"/>
          <w:rtl/>
          <w:lang w:eastAsia="he-IL"/>
        </w:rPr>
        <w:t>אבל יש 8</w:t>
      </w:r>
      <w:bookmarkStart w:id="16089" w:name="_ETM_Q1_9413656"/>
      <w:bookmarkEnd w:id="16089"/>
      <w:r>
        <w:rPr>
          <w:rFonts w:hint="cs"/>
          <w:rtl/>
          <w:lang w:eastAsia="he-IL"/>
        </w:rPr>
        <w:t xml:space="preserve">(ב) שהוא לפי סעיף 2. </w:t>
      </w:r>
      <w:bookmarkStart w:id="16090" w:name="_ETM_Q1_9420901"/>
      <w:bookmarkStart w:id="16091" w:name="_ETM_Q1_9418156"/>
      <w:bookmarkEnd w:id="16090"/>
      <w:bookmarkEnd w:id="16091"/>
    </w:p>
    <w:p w14:paraId="774F21DF" w14:textId="77777777" w:rsidR="00A7738F" w:rsidRDefault="00A7738F" w:rsidP="00A7738F">
      <w:pPr>
        <w:rPr>
          <w:rtl/>
          <w:lang w:eastAsia="he-IL"/>
        </w:rPr>
      </w:pPr>
      <w:bookmarkStart w:id="16092" w:name="_ETM_Q1_9418404"/>
      <w:bookmarkStart w:id="16093" w:name="_ETM_Q1_9419156"/>
      <w:bookmarkEnd w:id="16092"/>
      <w:bookmarkEnd w:id="16093"/>
    </w:p>
    <w:p w14:paraId="59944440" w14:textId="77159F60" w:rsidR="00A7738F" w:rsidRDefault="00A7738F" w:rsidP="00A7738F">
      <w:pPr>
        <w:pStyle w:val="a4"/>
        <w:keepNext/>
        <w:rPr>
          <w:rtl/>
        </w:rPr>
      </w:pPr>
      <w:bookmarkStart w:id="16094" w:name="ET_speaker_נעמה_מנחמי_1058"/>
      <w:r w:rsidRPr="00A7738F">
        <w:rPr>
          <w:rStyle w:val="TagStyle"/>
          <w:rtl/>
        </w:rPr>
        <w:t xml:space="preserve"> &lt;&lt; דובר &gt;&gt; </w:t>
      </w:r>
      <w:r>
        <w:rPr>
          <w:rtl/>
        </w:rPr>
        <w:t>נעמה מנחמי:</w:t>
      </w:r>
      <w:r w:rsidRPr="00A7738F">
        <w:rPr>
          <w:rStyle w:val="TagStyle"/>
          <w:rtl/>
        </w:rPr>
        <w:t xml:space="preserve"> &lt;&lt; דובר &gt;&gt;</w:t>
      </w:r>
      <w:r>
        <w:rPr>
          <w:rtl/>
        </w:rPr>
        <w:t xml:space="preserve">   </w:t>
      </w:r>
      <w:bookmarkEnd w:id="16094"/>
    </w:p>
    <w:p w14:paraId="5326E0A6" w14:textId="77777777" w:rsidR="00A7738F" w:rsidRDefault="00A7738F" w:rsidP="00A7738F">
      <w:pPr>
        <w:pStyle w:val="KeepWithNext"/>
        <w:rPr>
          <w:rtl/>
          <w:lang w:eastAsia="he-IL"/>
        </w:rPr>
      </w:pPr>
    </w:p>
    <w:p w14:paraId="56651E7F" w14:textId="47891FF0" w:rsidR="00A7738F" w:rsidRDefault="00A7738F" w:rsidP="00A7738F">
      <w:pPr>
        <w:rPr>
          <w:rtl/>
          <w:lang w:eastAsia="he-IL"/>
        </w:rPr>
      </w:pPr>
      <w:bookmarkStart w:id="16095" w:name="_ETM_Q1_9421153"/>
      <w:bookmarkStart w:id="16096" w:name="_ETM_Q1_9418403"/>
      <w:bookmarkStart w:id="16097" w:name="_ETM_Q1_9415655"/>
      <w:bookmarkEnd w:id="16095"/>
      <w:bookmarkEnd w:id="16096"/>
      <w:bookmarkEnd w:id="16097"/>
      <w:r>
        <w:rPr>
          <w:rFonts w:hint="cs"/>
          <w:rtl/>
          <w:lang w:eastAsia="he-IL"/>
        </w:rPr>
        <w:t>כך או כך הנוסח צריך לכלו</w:t>
      </w:r>
      <w:bookmarkStart w:id="16098" w:name="_ETM_Q1_9420155"/>
      <w:bookmarkEnd w:id="16098"/>
      <w:r>
        <w:rPr>
          <w:rFonts w:hint="cs"/>
          <w:rtl/>
          <w:lang w:eastAsia="he-IL"/>
        </w:rPr>
        <w:t xml:space="preserve">ל את </w:t>
      </w:r>
      <w:bookmarkStart w:id="16099" w:name="_ETM_Q1_9418155"/>
      <w:bookmarkEnd w:id="16099"/>
      <w:r>
        <w:rPr>
          <w:rFonts w:hint="cs"/>
          <w:rtl/>
          <w:lang w:eastAsia="he-IL"/>
        </w:rPr>
        <w:t xml:space="preserve">סעיף 2(9) </w:t>
      </w:r>
      <w:bookmarkStart w:id="16100" w:name="_ETM_Q1_9421907"/>
      <w:bookmarkEnd w:id="16100"/>
      <w:r>
        <w:rPr>
          <w:rFonts w:hint="cs"/>
          <w:rtl/>
          <w:lang w:eastAsia="he-IL"/>
        </w:rPr>
        <w:t xml:space="preserve">כדי שנדע </w:t>
      </w:r>
      <w:bookmarkStart w:id="16101" w:name="_ETM_Q1_9421155"/>
      <w:bookmarkEnd w:id="16101"/>
      <w:r>
        <w:rPr>
          <w:rFonts w:hint="cs"/>
          <w:rtl/>
          <w:lang w:eastAsia="he-IL"/>
        </w:rPr>
        <w:t xml:space="preserve">על </w:t>
      </w:r>
      <w:bookmarkStart w:id="16102" w:name="_ETM_Q1_9422654"/>
      <w:bookmarkStart w:id="16103" w:name="_ETM_Q1_9420403"/>
      <w:bookmarkEnd w:id="16102"/>
      <w:bookmarkEnd w:id="16103"/>
      <w:r>
        <w:rPr>
          <w:rFonts w:hint="cs"/>
          <w:rtl/>
          <w:lang w:eastAsia="he-IL"/>
        </w:rPr>
        <w:t xml:space="preserve">מה ההפרה. </w:t>
      </w:r>
      <w:bookmarkStart w:id="16104" w:name="_ETM_Q1_9421905"/>
      <w:bookmarkEnd w:id="16104"/>
    </w:p>
    <w:p w14:paraId="65EE260D" w14:textId="77777777" w:rsidR="00A7738F" w:rsidRDefault="00A7738F" w:rsidP="00A7738F">
      <w:pPr>
        <w:rPr>
          <w:rtl/>
          <w:lang w:eastAsia="he-IL"/>
        </w:rPr>
      </w:pPr>
      <w:bookmarkStart w:id="16105" w:name="_ETM_Q1_9422154"/>
      <w:bookmarkStart w:id="16106" w:name="_ETM_Q1_9423156"/>
      <w:bookmarkEnd w:id="16105"/>
      <w:bookmarkEnd w:id="16106"/>
    </w:p>
    <w:p w14:paraId="5A933253" w14:textId="497D12F2" w:rsidR="00A7738F" w:rsidRDefault="00A7738F" w:rsidP="00A7738F">
      <w:pPr>
        <w:pStyle w:val="a4"/>
        <w:keepNext/>
        <w:rPr>
          <w:rtl/>
        </w:rPr>
      </w:pPr>
      <w:bookmarkStart w:id="16107" w:name="ET_speaker_עמית_יוסוב_עמיר_1059"/>
      <w:r w:rsidRPr="00A7738F">
        <w:rPr>
          <w:rStyle w:val="TagStyle"/>
          <w:rtl/>
        </w:rPr>
        <w:t xml:space="preserve"> &lt;&lt; דובר &gt;&gt; </w:t>
      </w:r>
      <w:r>
        <w:rPr>
          <w:rtl/>
        </w:rPr>
        <w:t>עמית יוסוב עמיר:</w:t>
      </w:r>
      <w:r w:rsidRPr="00A7738F">
        <w:rPr>
          <w:rStyle w:val="TagStyle"/>
          <w:rtl/>
        </w:rPr>
        <w:t xml:space="preserve"> &lt;&lt; דובר &gt;&gt;</w:t>
      </w:r>
      <w:r>
        <w:rPr>
          <w:rtl/>
        </w:rPr>
        <w:t xml:space="preserve">   </w:t>
      </w:r>
      <w:bookmarkEnd w:id="16107"/>
    </w:p>
    <w:p w14:paraId="501B7640" w14:textId="77777777" w:rsidR="00A7738F" w:rsidRDefault="00A7738F" w:rsidP="00A7738F">
      <w:pPr>
        <w:pStyle w:val="KeepWithNext"/>
        <w:rPr>
          <w:rtl/>
          <w:lang w:eastAsia="he-IL"/>
        </w:rPr>
      </w:pPr>
    </w:p>
    <w:p w14:paraId="0635A1B7" w14:textId="0FD0042A" w:rsidR="00A7738F" w:rsidRDefault="00A7738F" w:rsidP="00A7738F">
      <w:pPr>
        <w:rPr>
          <w:rtl/>
          <w:lang w:eastAsia="he-IL"/>
        </w:rPr>
      </w:pPr>
      <w:bookmarkStart w:id="16108" w:name="_ETM_Q1_9424153"/>
      <w:bookmarkStart w:id="16109" w:name="_ETM_Q1_9424653"/>
      <w:bookmarkEnd w:id="16108"/>
      <w:bookmarkEnd w:id="16109"/>
      <w:r>
        <w:rPr>
          <w:rFonts w:hint="cs"/>
          <w:rtl/>
          <w:lang w:eastAsia="he-IL"/>
        </w:rPr>
        <w:t xml:space="preserve">זה דובר לפני </w:t>
      </w:r>
      <w:bookmarkStart w:id="16110" w:name="_ETM_Q1_9424903"/>
      <w:bookmarkEnd w:id="16110"/>
      <w:r>
        <w:rPr>
          <w:rFonts w:hint="cs"/>
          <w:rtl/>
          <w:lang w:eastAsia="he-IL"/>
        </w:rPr>
        <w:t>שני דיונים</w:t>
      </w:r>
      <w:bookmarkStart w:id="16111" w:name="_ETM_Q1_9423903"/>
      <w:bookmarkEnd w:id="16111"/>
      <w:r>
        <w:rPr>
          <w:rFonts w:hint="cs"/>
          <w:rtl/>
          <w:lang w:eastAsia="he-IL"/>
        </w:rPr>
        <w:t xml:space="preserve">, </w:t>
      </w:r>
      <w:bookmarkStart w:id="16112" w:name="_ETM_Q1_9424402"/>
      <w:bookmarkEnd w:id="16112"/>
      <w:r>
        <w:rPr>
          <w:rFonts w:hint="cs"/>
          <w:rtl/>
          <w:lang w:eastAsia="he-IL"/>
        </w:rPr>
        <w:t xml:space="preserve">בדיון על צמידות המטרה. </w:t>
      </w:r>
      <w:bookmarkStart w:id="16113" w:name="_ETM_Q1_9427403"/>
      <w:bookmarkEnd w:id="16113"/>
    </w:p>
    <w:p w14:paraId="3AF67462" w14:textId="77777777" w:rsidR="00A7738F" w:rsidRPr="00A7738F" w:rsidRDefault="00A7738F" w:rsidP="00A7738F">
      <w:pPr>
        <w:rPr>
          <w:rtl/>
          <w:lang w:eastAsia="he-IL"/>
        </w:rPr>
      </w:pPr>
    </w:p>
    <w:p w14:paraId="0214CDED" w14:textId="78B4E6E4" w:rsidR="00A7738F" w:rsidRDefault="00A7738F" w:rsidP="00A7738F">
      <w:pPr>
        <w:pStyle w:val="af6"/>
        <w:keepNext/>
        <w:rPr>
          <w:rtl/>
        </w:rPr>
      </w:pPr>
      <w:bookmarkStart w:id="16114" w:name="ET_yor_6157_1052"/>
      <w:r w:rsidRPr="00A7738F">
        <w:rPr>
          <w:rStyle w:val="TagStyle"/>
          <w:rtl/>
        </w:rPr>
        <w:t xml:space="preserve"> &lt;&lt; יור </w:t>
      </w:r>
      <w:bookmarkStart w:id="16115" w:name="_ETM_Q1_9427662"/>
      <w:bookmarkEnd w:id="16115"/>
      <w:r w:rsidRPr="00A7738F">
        <w:rPr>
          <w:rStyle w:val="TagStyle"/>
          <w:rtl/>
        </w:rPr>
        <w:t xml:space="preserve">&gt;&gt; </w:t>
      </w:r>
      <w:r>
        <w:rPr>
          <w:rtl/>
        </w:rPr>
        <w:t>היו"ר שמחה רוטמן:</w:t>
      </w:r>
      <w:r w:rsidRPr="00A7738F">
        <w:rPr>
          <w:rStyle w:val="TagStyle"/>
          <w:rtl/>
        </w:rPr>
        <w:t xml:space="preserve"> &lt;&lt; יור &gt;&gt;</w:t>
      </w:r>
      <w:r>
        <w:rPr>
          <w:rtl/>
        </w:rPr>
        <w:t xml:space="preserve">   </w:t>
      </w:r>
      <w:bookmarkEnd w:id="16114"/>
    </w:p>
    <w:p w14:paraId="14E9244B" w14:textId="77777777" w:rsidR="00A7738F" w:rsidRDefault="00A7738F" w:rsidP="00A7738F">
      <w:pPr>
        <w:pStyle w:val="KeepWithNext"/>
        <w:rPr>
          <w:rtl/>
          <w:lang w:eastAsia="he-IL"/>
        </w:rPr>
      </w:pPr>
    </w:p>
    <w:p w14:paraId="3D5CC0F6" w14:textId="493D69EA" w:rsidR="00A7738F" w:rsidRDefault="00A7738F" w:rsidP="00A7738F">
      <w:pPr>
        <w:rPr>
          <w:rtl/>
          <w:lang w:eastAsia="he-IL"/>
        </w:rPr>
      </w:pPr>
      <w:bookmarkStart w:id="16116" w:name="_ETM_Q1_9400403"/>
      <w:bookmarkStart w:id="16117" w:name="_ETM_Q1_9428153"/>
      <w:bookmarkEnd w:id="16116"/>
      <w:bookmarkEnd w:id="16117"/>
      <w:r>
        <w:rPr>
          <w:rFonts w:hint="cs"/>
          <w:rtl/>
          <w:lang w:eastAsia="he-IL"/>
        </w:rPr>
        <w:t xml:space="preserve">כן אבל הניסוח פה הוא מאוד </w:t>
      </w:r>
      <w:bookmarkStart w:id="16118" w:name="_ETM_Q1_9433655"/>
      <w:bookmarkEnd w:id="16118"/>
      <w:r>
        <w:rPr>
          <w:rFonts w:hint="cs"/>
          <w:rtl/>
          <w:lang w:eastAsia="he-IL"/>
        </w:rPr>
        <w:t>- - - אני הייתי אומר "עיבד</w:t>
      </w:r>
      <w:bookmarkStart w:id="16119" w:name="_ETM_Q1_9436403"/>
      <w:bookmarkEnd w:id="16119"/>
      <w:r>
        <w:rPr>
          <w:rFonts w:hint="cs"/>
          <w:rtl/>
          <w:lang w:eastAsia="he-IL"/>
        </w:rPr>
        <w:t xml:space="preserve"> מידע". זה לא לא עיבד, </w:t>
      </w:r>
      <w:bookmarkStart w:id="16120" w:name="_ETM_Q1_9441403"/>
      <w:bookmarkEnd w:id="16120"/>
      <w:r>
        <w:rPr>
          <w:rFonts w:hint="cs"/>
          <w:rtl/>
          <w:lang w:eastAsia="he-IL"/>
        </w:rPr>
        <w:t xml:space="preserve">"עשה </w:t>
      </w:r>
      <w:bookmarkStart w:id="16121" w:name="_ETM_Q1_9439653"/>
      <w:bookmarkEnd w:id="16121"/>
      <w:r>
        <w:rPr>
          <w:rFonts w:hint="cs"/>
          <w:rtl/>
          <w:lang w:eastAsia="he-IL"/>
        </w:rPr>
        <w:t xml:space="preserve">שימוש בידיעה על ענייניו </w:t>
      </w:r>
      <w:bookmarkStart w:id="16122" w:name="_ETM_Q1_9440653"/>
      <w:bookmarkStart w:id="16123" w:name="_ETM_Q1_9444153"/>
      <w:bookmarkEnd w:id="16122"/>
      <w:bookmarkEnd w:id="16123"/>
      <w:r>
        <w:rPr>
          <w:rFonts w:hint="cs"/>
          <w:rtl/>
          <w:lang w:eastAsia="he-IL"/>
        </w:rPr>
        <w:t>האישיים"</w:t>
      </w:r>
      <w:bookmarkStart w:id="16124" w:name="_ETM_Q1_9442904"/>
      <w:bookmarkEnd w:id="16124"/>
      <w:r>
        <w:rPr>
          <w:rFonts w:hint="cs"/>
          <w:rtl/>
          <w:lang w:eastAsia="he-IL"/>
        </w:rPr>
        <w:t xml:space="preserve">, </w:t>
      </w:r>
      <w:bookmarkStart w:id="16125" w:name="_ETM_Q1_9440904"/>
      <w:bookmarkEnd w:id="16125"/>
      <w:r>
        <w:rPr>
          <w:rFonts w:hint="cs"/>
          <w:rtl/>
          <w:lang w:eastAsia="he-IL"/>
        </w:rPr>
        <w:t>"עשה שימוש במאגר מידע ב</w:t>
      </w:r>
      <w:bookmarkStart w:id="16126" w:name="_ETM_Q1_9445403"/>
      <w:bookmarkEnd w:id="16126"/>
      <w:r>
        <w:rPr>
          <w:rFonts w:hint="cs"/>
          <w:rtl/>
          <w:lang w:eastAsia="he-IL"/>
        </w:rPr>
        <w:t>ידיעה</w:t>
      </w:r>
      <w:bookmarkStart w:id="16127" w:name="_ETM_Q1_9443656"/>
      <w:bookmarkEnd w:id="16127"/>
      <w:r>
        <w:rPr>
          <w:rFonts w:hint="cs"/>
          <w:rtl/>
          <w:lang w:eastAsia="he-IL"/>
        </w:rPr>
        <w:t>" - - -</w:t>
      </w:r>
      <w:bookmarkStart w:id="16128" w:name="_ETM_Q1_9443154"/>
      <w:bookmarkStart w:id="16129" w:name="_ETM_Q1_9442903"/>
      <w:bookmarkEnd w:id="16128"/>
      <w:bookmarkEnd w:id="16129"/>
    </w:p>
    <w:p w14:paraId="67B3AF1E" w14:textId="77777777" w:rsidR="00A7738F" w:rsidRDefault="00A7738F" w:rsidP="00A7738F">
      <w:pPr>
        <w:ind w:firstLine="0"/>
        <w:rPr>
          <w:rtl/>
          <w:lang w:eastAsia="he-IL"/>
        </w:rPr>
      </w:pPr>
    </w:p>
    <w:p w14:paraId="2A4052A7" w14:textId="0F49AB9D" w:rsidR="00A7738F" w:rsidRDefault="00A7738F" w:rsidP="00A7738F">
      <w:pPr>
        <w:pStyle w:val="a4"/>
        <w:keepNext/>
        <w:rPr>
          <w:rtl/>
        </w:rPr>
      </w:pPr>
      <w:bookmarkStart w:id="16130" w:name="ET_speaker_ראובן_אידלמן_1060"/>
      <w:r w:rsidRPr="00A7738F">
        <w:rPr>
          <w:rStyle w:val="TagStyle"/>
          <w:rtl/>
        </w:rPr>
        <w:t xml:space="preserve"> &lt;&lt; דובר &gt;&gt; </w:t>
      </w:r>
      <w:r>
        <w:rPr>
          <w:rtl/>
        </w:rPr>
        <w:t>ראובן אידלמן:</w:t>
      </w:r>
      <w:r w:rsidRPr="00A7738F">
        <w:rPr>
          <w:rStyle w:val="TagStyle"/>
          <w:rtl/>
        </w:rPr>
        <w:t xml:space="preserve"> &lt;&lt; דובר &gt;&gt;</w:t>
      </w:r>
      <w:r>
        <w:rPr>
          <w:rtl/>
        </w:rPr>
        <w:t xml:space="preserve">   </w:t>
      </w:r>
      <w:bookmarkEnd w:id="16130"/>
    </w:p>
    <w:p w14:paraId="6930C851" w14:textId="77777777" w:rsidR="00A7738F" w:rsidRDefault="00A7738F" w:rsidP="00A7738F">
      <w:pPr>
        <w:pStyle w:val="KeepWithNext"/>
        <w:rPr>
          <w:rtl/>
          <w:lang w:eastAsia="he-IL"/>
        </w:rPr>
      </w:pPr>
    </w:p>
    <w:p w14:paraId="3CA7EDE6" w14:textId="3AB5ED29" w:rsidR="00A7738F" w:rsidRDefault="00A7738F" w:rsidP="00A7738F">
      <w:pPr>
        <w:rPr>
          <w:rtl/>
          <w:lang w:eastAsia="he-IL"/>
        </w:rPr>
      </w:pPr>
      <w:bookmarkStart w:id="16131" w:name="_ETM_Q1_9445156"/>
      <w:bookmarkStart w:id="16132" w:name="_ETM_Q1_9444654"/>
      <w:bookmarkEnd w:id="16131"/>
      <w:bookmarkEnd w:id="16132"/>
      <w:r>
        <w:rPr>
          <w:rFonts w:hint="cs"/>
          <w:rtl/>
          <w:lang w:eastAsia="he-IL"/>
        </w:rPr>
        <w:t xml:space="preserve">לא, אבל זה דו-שלבי. </w:t>
      </w:r>
      <w:bookmarkStart w:id="16133" w:name="_ETM_Q1_9445902"/>
      <w:bookmarkEnd w:id="16133"/>
    </w:p>
    <w:p w14:paraId="5E0C212E" w14:textId="77777777" w:rsidR="00A7738F" w:rsidRDefault="00A7738F" w:rsidP="00A7738F">
      <w:pPr>
        <w:rPr>
          <w:rtl/>
          <w:lang w:eastAsia="he-IL"/>
        </w:rPr>
      </w:pPr>
      <w:bookmarkStart w:id="16134" w:name="_ETM_Q1_9446406"/>
      <w:bookmarkStart w:id="16135" w:name="_ETM_Q1_9447653"/>
      <w:bookmarkEnd w:id="16134"/>
      <w:bookmarkEnd w:id="16135"/>
    </w:p>
    <w:p w14:paraId="4BEBD04E" w14:textId="73FBF91A" w:rsidR="00A7738F" w:rsidRDefault="00A7738F" w:rsidP="00A7738F">
      <w:pPr>
        <w:pStyle w:val="a4"/>
        <w:keepNext/>
        <w:rPr>
          <w:rtl/>
        </w:rPr>
      </w:pPr>
      <w:bookmarkStart w:id="16136" w:name="ET_speaker_עמית_יוסוב_עמיר_1061"/>
      <w:r w:rsidRPr="00A7738F">
        <w:rPr>
          <w:rStyle w:val="TagStyle"/>
          <w:rtl/>
        </w:rPr>
        <w:t xml:space="preserve"> &lt;&lt; דובר &gt;&gt; </w:t>
      </w:r>
      <w:r>
        <w:rPr>
          <w:rtl/>
        </w:rPr>
        <w:t>עמית יוסוב עמיר:</w:t>
      </w:r>
      <w:r w:rsidRPr="00A7738F">
        <w:rPr>
          <w:rStyle w:val="TagStyle"/>
          <w:rtl/>
        </w:rPr>
        <w:t xml:space="preserve"> &lt;&lt; דובר &gt;&gt;</w:t>
      </w:r>
      <w:r>
        <w:rPr>
          <w:rtl/>
        </w:rPr>
        <w:t xml:space="preserve">   </w:t>
      </w:r>
      <w:bookmarkEnd w:id="16136"/>
    </w:p>
    <w:p w14:paraId="7E5DA8ED" w14:textId="77777777" w:rsidR="00A7738F" w:rsidRDefault="00A7738F" w:rsidP="00A7738F">
      <w:pPr>
        <w:pStyle w:val="KeepWithNext"/>
        <w:rPr>
          <w:rtl/>
          <w:lang w:eastAsia="he-IL"/>
        </w:rPr>
      </w:pPr>
    </w:p>
    <w:p w14:paraId="41BD9AB2" w14:textId="2CF18CAF" w:rsidR="00A7738F" w:rsidRDefault="00A7738F" w:rsidP="00A7738F">
      <w:pPr>
        <w:rPr>
          <w:rtl/>
          <w:lang w:eastAsia="he-IL"/>
        </w:rPr>
      </w:pPr>
      <w:bookmarkStart w:id="16137" w:name="_ETM_Q1_9448905"/>
      <w:bookmarkEnd w:id="16137"/>
      <w:r>
        <w:rPr>
          <w:rFonts w:hint="cs"/>
          <w:rtl/>
          <w:lang w:eastAsia="he-IL"/>
        </w:rPr>
        <w:t>אני מציע קודם לקר</w:t>
      </w:r>
      <w:bookmarkStart w:id="16138" w:name="_ETM_Q1_9450152"/>
      <w:bookmarkStart w:id="16139" w:name="_ETM_Q1_9447402"/>
      <w:bookmarkStart w:id="16140" w:name="_ETM_Q1_9444652"/>
      <w:bookmarkStart w:id="16141" w:name="_ETM_Q1_9442655"/>
      <w:bookmarkEnd w:id="16138"/>
      <w:bookmarkEnd w:id="16139"/>
      <w:bookmarkEnd w:id="16140"/>
      <w:bookmarkEnd w:id="16141"/>
      <w:r>
        <w:rPr>
          <w:rFonts w:hint="cs"/>
          <w:rtl/>
          <w:lang w:eastAsia="he-IL"/>
        </w:rPr>
        <w:t>וא את סעיף - - -</w:t>
      </w:r>
    </w:p>
    <w:p w14:paraId="57BBE053" w14:textId="77777777" w:rsidR="00A7738F" w:rsidRDefault="00A7738F" w:rsidP="00A7738F">
      <w:pPr>
        <w:rPr>
          <w:rtl/>
          <w:lang w:eastAsia="he-IL"/>
        </w:rPr>
      </w:pPr>
      <w:bookmarkStart w:id="16142" w:name="_ETM_Q1_9445905"/>
      <w:bookmarkEnd w:id="16142"/>
    </w:p>
    <w:p w14:paraId="6CCD536A" w14:textId="7C54306C" w:rsidR="00A7738F" w:rsidRDefault="00A7738F" w:rsidP="00A7738F">
      <w:pPr>
        <w:pStyle w:val="af6"/>
        <w:keepNext/>
        <w:rPr>
          <w:rtl/>
        </w:rPr>
      </w:pPr>
      <w:bookmarkStart w:id="16143" w:name="ET_yor_6157_1062"/>
      <w:r w:rsidRPr="00A7738F">
        <w:rPr>
          <w:rStyle w:val="TagStyle"/>
          <w:rtl/>
        </w:rPr>
        <w:t xml:space="preserve"> &lt;&lt; יור &gt;&gt; </w:t>
      </w:r>
      <w:r>
        <w:rPr>
          <w:rtl/>
        </w:rPr>
        <w:t>היו"ר שמחה רוטמן:</w:t>
      </w:r>
      <w:r w:rsidRPr="00A7738F">
        <w:rPr>
          <w:rStyle w:val="TagStyle"/>
          <w:rtl/>
        </w:rPr>
        <w:t xml:space="preserve"> &lt;&lt; יור &gt;&gt;</w:t>
      </w:r>
      <w:r>
        <w:rPr>
          <w:rtl/>
        </w:rPr>
        <w:t xml:space="preserve">   </w:t>
      </w:r>
      <w:bookmarkEnd w:id="16143"/>
    </w:p>
    <w:p w14:paraId="2D594C2E" w14:textId="77777777" w:rsidR="00A7738F" w:rsidRDefault="00A7738F" w:rsidP="00A7738F">
      <w:pPr>
        <w:pStyle w:val="KeepWithNext"/>
        <w:rPr>
          <w:rtl/>
          <w:lang w:eastAsia="he-IL"/>
        </w:rPr>
      </w:pPr>
      <w:bookmarkStart w:id="16144" w:name="_ETM_Q1_9451904"/>
      <w:bookmarkEnd w:id="16144"/>
    </w:p>
    <w:p w14:paraId="353622B8" w14:textId="6306073F" w:rsidR="00A7738F" w:rsidRDefault="00A7738F" w:rsidP="00A7738F">
      <w:pPr>
        <w:rPr>
          <w:rtl/>
          <w:lang w:eastAsia="he-IL"/>
        </w:rPr>
      </w:pPr>
      <w:bookmarkStart w:id="16145" w:name="_ETM_Q1_9447403"/>
      <w:bookmarkEnd w:id="16145"/>
      <w:r>
        <w:rPr>
          <w:rFonts w:hint="cs"/>
          <w:rtl/>
          <w:lang w:eastAsia="he-IL"/>
        </w:rPr>
        <w:t>חכה עם הדו-שלבי.</w:t>
      </w:r>
      <w:bookmarkStart w:id="16146" w:name="_ETM_Q1_9448655"/>
      <w:bookmarkEnd w:id="16146"/>
    </w:p>
    <w:p w14:paraId="4F3BFA26" w14:textId="77777777" w:rsidR="00A7738F" w:rsidRDefault="00A7738F" w:rsidP="00A7738F">
      <w:pPr>
        <w:rPr>
          <w:rtl/>
          <w:lang w:eastAsia="he-IL"/>
        </w:rPr>
      </w:pPr>
      <w:bookmarkStart w:id="16147" w:name="_ETM_Q1_9449405"/>
      <w:bookmarkStart w:id="16148" w:name="_ETM_Q1_9449656"/>
      <w:bookmarkStart w:id="16149" w:name="_ETM_Q1_9450655"/>
      <w:bookmarkEnd w:id="16147"/>
      <w:bookmarkEnd w:id="16148"/>
      <w:bookmarkEnd w:id="16149"/>
    </w:p>
    <w:p w14:paraId="3649E7D0" w14:textId="732F3D2E" w:rsidR="00A7738F" w:rsidRDefault="00A7738F" w:rsidP="00A7738F">
      <w:pPr>
        <w:pStyle w:val="a4"/>
        <w:keepNext/>
        <w:rPr>
          <w:rtl/>
        </w:rPr>
      </w:pPr>
      <w:bookmarkStart w:id="16150" w:name="ET_speaker_עמית_יוסוב_עמיר_1063"/>
      <w:r w:rsidRPr="00A7738F">
        <w:rPr>
          <w:rStyle w:val="TagStyle"/>
          <w:rtl/>
        </w:rPr>
        <w:t xml:space="preserve"> &lt;&lt; דובר &gt;&gt; </w:t>
      </w:r>
      <w:r>
        <w:rPr>
          <w:rtl/>
        </w:rPr>
        <w:t>עמית יוסוב עמיר:</w:t>
      </w:r>
      <w:r w:rsidRPr="00A7738F">
        <w:rPr>
          <w:rStyle w:val="TagStyle"/>
          <w:rtl/>
        </w:rPr>
        <w:t xml:space="preserve"> &lt;&lt; דובר &gt;&gt;</w:t>
      </w:r>
      <w:r>
        <w:rPr>
          <w:rtl/>
        </w:rPr>
        <w:t xml:space="preserve">   </w:t>
      </w:r>
      <w:bookmarkEnd w:id="16150"/>
    </w:p>
    <w:p w14:paraId="07B1FBE7" w14:textId="77777777" w:rsidR="00A7738F" w:rsidRDefault="00A7738F" w:rsidP="00A7738F">
      <w:pPr>
        <w:pStyle w:val="KeepWithNext"/>
        <w:rPr>
          <w:rtl/>
          <w:lang w:eastAsia="he-IL"/>
        </w:rPr>
      </w:pPr>
    </w:p>
    <w:p w14:paraId="5B72493F" w14:textId="5BFB7B0A" w:rsidR="00A7738F" w:rsidRDefault="00A7738F" w:rsidP="00A7738F">
      <w:pPr>
        <w:rPr>
          <w:rtl/>
          <w:lang w:eastAsia="he-IL"/>
        </w:rPr>
      </w:pPr>
      <w:r>
        <w:rPr>
          <w:rFonts w:hint="cs"/>
          <w:rtl/>
          <w:lang w:eastAsia="he-IL"/>
        </w:rPr>
        <w:t>לא אבל זה</w:t>
      </w:r>
      <w:bookmarkStart w:id="16151" w:name="_ETM_Q1_9446403"/>
      <w:bookmarkEnd w:id="16151"/>
      <w:r>
        <w:rPr>
          <w:rFonts w:hint="cs"/>
          <w:rtl/>
          <w:lang w:eastAsia="he-IL"/>
        </w:rPr>
        <w:t xml:space="preserve"> השלב </w:t>
      </w:r>
      <w:bookmarkStart w:id="16152" w:name="_ETM_Q1_9449404"/>
      <w:bookmarkEnd w:id="16152"/>
      <w:r>
        <w:rPr>
          <w:rFonts w:hint="cs"/>
          <w:rtl/>
          <w:lang w:eastAsia="he-IL"/>
        </w:rPr>
        <w:t>השני, בואו נקריא את השלב הראשון</w:t>
      </w:r>
      <w:bookmarkStart w:id="16153" w:name="_ETM_Q1_9453154"/>
      <w:bookmarkEnd w:id="16153"/>
      <w:r>
        <w:rPr>
          <w:rFonts w:hint="cs"/>
          <w:rtl/>
          <w:lang w:eastAsia="he-IL"/>
        </w:rPr>
        <w:t>.</w:t>
      </w:r>
      <w:bookmarkStart w:id="16154" w:name="_ETM_Q1_9450654"/>
      <w:bookmarkEnd w:id="16154"/>
    </w:p>
    <w:p w14:paraId="3A128181" w14:textId="77777777" w:rsidR="00A7738F" w:rsidRDefault="00A7738F" w:rsidP="00A7738F">
      <w:pPr>
        <w:rPr>
          <w:rtl/>
          <w:lang w:eastAsia="he-IL"/>
        </w:rPr>
      </w:pPr>
      <w:bookmarkStart w:id="16155" w:name="_ETM_Q1_9451404"/>
      <w:bookmarkStart w:id="16156" w:name="_ETM_Q1_9451655"/>
      <w:bookmarkEnd w:id="16155"/>
      <w:bookmarkEnd w:id="16156"/>
    </w:p>
    <w:p w14:paraId="024B9F33" w14:textId="1F7F1967" w:rsidR="00A7738F" w:rsidRDefault="00A7738F" w:rsidP="00A7738F">
      <w:pPr>
        <w:pStyle w:val="af6"/>
        <w:keepNext/>
        <w:rPr>
          <w:rtl/>
        </w:rPr>
      </w:pPr>
      <w:bookmarkStart w:id="16157" w:name="ET_yor_6157_1064"/>
      <w:r w:rsidRPr="00A7738F">
        <w:rPr>
          <w:rStyle w:val="TagStyle"/>
          <w:rtl/>
        </w:rPr>
        <w:t xml:space="preserve"> &lt;&lt; יור &gt;&gt; </w:t>
      </w:r>
      <w:r>
        <w:rPr>
          <w:rtl/>
        </w:rPr>
        <w:t>היו"ר שמחה רוטמן:</w:t>
      </w:r>
      <w:r w:rsidRPr="00A7738F">
        <w:rPr>
          <w:rStyle w:val="TagStyle"/>
          <w:rtl/>
        </w:rPr>
        <w:t xml:space="preserve"> &lt;&lt; יור &gt;&gt;</w:t>
      </w:r>
      <w:r>
        <w:rPr>
          <w:rtl/>
        </w:rPr>
        <w:t xml:space="preserve">   </w:t>
      </w:r>
      <w:bookmarkEnd w:id="16157"/>
    </w:p>
    <w:p w14:paraId="368F0635" w14:textId="77777777" w:rsidR="00A7738F" w:rsidRDefault="00A7738F" w:rsidP="00A7738F">
      <w:pPr>
        <w:pStyle w:val="KeepWithNext"/>
        <w:rPr>
          <w:rtl/>
          <w:lang w:eastAsia="he-IL"/>
        </w:rPr>
      </w:pPr>
    </w:p>
    <w:p w14:paraId="5BCF5A0A" w14:textId="32093965" w:rsidR="00A7738F" w:rsidRDefault="00A7738F" w:rsidP="00A7738F">
      <w:pPr>
        <w:rPr>
          <w:rtl/>
          <w:lang w:eastAsia="he-IL"/>
        </w:rPr>
      </w:pPr>
      <w:bookmarkStart w:id="16158" w:name="_ETM_Q1_9452154"/>
      <w:bookmarkStart w:id="16159" w:name="_ETM_Q1_9449154"/>
      <w:bookmarkEnd w:id="16158"/>
      <w:bookmarkEnd w:id="16159"/>
      <w:r>
        <w:rPr>
          <w:rFonts w:hint="cs"/>
          <w:rtl/>
          <w:lang w:eastAsia="he-IL"/>
        </w:rPr>
        <w:t xml:space="preserve">"עיבד מידע </w:t>
      </w:r>
      <w:bookmarkStart w:id="16160" w:name="_ETM_Q1_9452404"/>
      <w:bookmarkEnd w:id="16160"/>
      <w:r>
        <w:rPr>
          <w:rFonts w:hint="cs"/>
          <w:rtl/>
          <w:lang w:eastAsia="he-IL"/>
        </w:rPr>
        <w:t xml:space="preserve">אישי </w:t>
      </w:r>
      <w:bookmarkStart w:id="16161" w:name="_ETM_Q1_9453404"/>
      <w:bookmarkEnd w:id="16161"/>
      <w:r>
        <w:rPr>
          <w:rFonts w:hint="cs"/>
          <w:rtl/>
          <w:lang w:eastAsia="he-IL"/>
        </w:rPr>
        <w:t>במאגר מידע למטרה של כדין</w:t>
      </w:r>
      <w:bookmarkStart w:id="16162" w:name="_ETM_Q1_9454154"/>
      <w:bookmarkEnd w:id="16162"/>
      <w:r>
        <w:rPr>
          <w:rFonts w:hint="cs"/>
          <w:rtl/>
          <w:lang w:eastAsia="he-IL"/>
        </w:rPr>
        <w:t xml:space="preserve">, אלא אם העיבוד נעשה </w:t>
      </w:r>
      <w:bookmarkStart w:id="16163" w:name="_ETM_Q1_9454905"/>
      <w:bookmarkEnd w:id="16163"/>
      <w:r>
        <w:rPr>
          <w:rFonts w:hint="cs"/>
          <w:rtl/>
          <w:lang w:eastAsia="he-IL"/>
        </w:rPr>
        <w:t xml:space="preserve"> רק </w:t>
      </w:r>
      <w:bookmarkStart w:id="16164" w:name="_ETM_Q1_9455655"/>
      <w:bookmarkEnd w:id="16164"/>
      <w:r>
        <w:rPr>
          <w:rFonts w:hint="cs"/>
          <w:rtl/>
          <w:lang w:eastAsia="he-IL"/>
        </w:rPr>
        <w:t xml:space="preserve">בניגוד להוראות </w:t>
      </w:r>
      <w:bookmarkStart w:id="16165" w:name="_ETM_Q1_9455405"/>
      <w:bookmarkEnd w:id="16165"/>
      <w:r>
        <w:rPr>
          <w:rFonts w:hint="cs"/>
          <w:rtl/>
          <w:lang w:eastAsia="he-IL"/>
        </w:rPr>
        <w:t>סעיף 2, בניגוד להוראת</w:t>
      </w:r>
      <w:bookmarkStart w:id="16166" w:name="_ETM_Q1_9458402"/>
      <w:bookmarkEnd w:id="16166"/>
      <w:r>
        <w:rPr>
          <w:rFonts w:hint="cs"/>
          <w:rtl/>
          <w:lang w:eastAsia="he-IL"/>
        </w:rPr>
        <w:t xml:space="preserve"> סעיף 8(ב)". מאוד ב</w:t>
      </w:r>
      <w:bookmarkStart w:id="16167" w:name="_ETM_Q1_9460662"/>
      <w:bookmarkEnd w:id="16167"/>
      <w:r>
        <w:rPr>
          <w:rFonts w:hint="cs"/>
          <w:rtl/>
          <w:lang w:eastAsia="he-IL"/>
        </w:rPr>
        <w:t>רור</w:t>
      </w:r>
      <w:bookmarkStart w:id="16168" w:name="_ETM_Q1_9458906"/>
      <w:bookmarkStart w:id="16169" w:name="_ETM_Q1_9459154"/>
      <w:bookmarkEnd w:id="16168"/>
      <w:bookmarkEnd w:id="16169"/>
      <w:r>
        <w:rPr>
          <w:rFonts w:hint="cs"/>
          <w:rtl/>
          <w:lang w:eastAsia="he-IL"/>
        </w:rPr>
        <w:t xml:space="preserve">. ממש לא. </w:t>
      </w:r>
      <w:bookmarkStart w:id="16170" w:name="_ETM_Q1_9460904"/>
      <w:bookmarkEnd w:id="16170"/>
    </w:p>
    <w:p w14:paraId="6C8621DC" w14:textId="77777777" w:rsidR="00A7738F" w:rsidRDefault="00A7738F" w:rsidP="00A7738F">
      <w:pPr>
        <w:rPr>
          <w:rtl/>
          <w:lang w:eastAsia="he-IL"/>
        </w:rPr>
      </w:pPr>
      <w:bookmarkStart w:id="16171" w:name="_ETM_Q1_9461155"/>
      <w:bookmarkEnd w:id="16171"/>
    </w:p>
    <w:p w14:paraId="237ED535" w14:textId="783CD479" w:rsidR="00A7738F" w:rsidRDefault="00A7738F" w:rsidP="00A7738F">
      <w:pPr>
        <w:pStyle w:val="a4"/>
        <w:keepNext/>
        <w:rPr>
          <w:rtl/>
        </w:rPr>
      </w:pPr>
      <w:bookmarkStart w:id="16172" w:name="ET_speaker_עמית_יוסוב_עמיר_1065"/>
      <w:r w:rsidRPr="00A7738F">
        <w:rPr>
          <w:rStyle w:val="TagStyle"/>
          <w:rtl/>
        </w:rPr>
        <w:t xml:space="preserve"> &lt;&lt; דובר &gt;&gt; </w:t>
      </w:r>
      <w:r>
        <w:rPr>
          <w:rtl/>
        </w:rPr>
        <w:t>עמית יוסוב עמיר:</w:t>
      </w:r>
      <w:r w:rsidRPr="00A7738F">
        <w:rPr>
          <w:rStyle w:val="TagStyle"/>
          <w:rtl/>
        </w:rPr>
        <w:t xml:space="preserve"> &lt;&lt; דובר &gt;&gt;</w:t>
      </w:r>
      <w:r>
        <w:rPr>
          <w:rtl/>
        </w:rPr>
        <w:t xml:space="preserve">   </w:t>
      </w:r>
      <w:bookmarkEnd w:id="16172"/>
    </w:p>
    <w:p w14:paraId="72F87903" w14:textId="77777777" w:rsidR="00A7738F" w:rsidRDefault="00A7738F" w:rsidP="00A7738F">
      <w:pPr>
        <w:pStyle w:val="KeepWithNext"/>
        <w:rPr>
          <w:rtl/>
          <w:lang w:eastAsia="he-IL"/>
        </w:rPr>
      </w:pPr>
    </w:p>
    <w:p w14:paraId="5C640719" w14:textId="0B757752" w:rsidR="00A7738F" w:rsidRDefault="00A7738F" w:rsidP="00A7738F">
      <w:pPr>
        <w:rPr>
          <w:rtl/>
          <w:lang w:eastAsia="he-IL"/>
        </w:rPr>
      </w:pPr>
      <w:bookmarkStart w:id="16173" w:name="_ETM_Q1_9463653"/>
      <w:bookmarkStart w:id="16174" w:name="_ETM_Q1_9461153"/>
      <w:bookmarkStart w:id="16175" w:name="_ETM_Q1_9458405"/>
      <w:bookmarkEnd w:id="16173"/>
      <w:bookmarkEnd w:id="16174"/>
      <w:bookmarkEnd w:id="16175"/>
      <w:r>
        <w:rPr>
          <w:rFonts w:hint="cs"/>
          <w:rtl/>
          <w:lang w:eastAsia="he-IL"/>
        </w:rPr>
        <w:t>לא, רגע.</w:t>
      </w:r>
    </w:p>
    <w:p w14:paraId="2980BDDE" w14:textId="77777777" w:rsidR="00A7738F" w:rsidRDefault="00A7738F" w:rsidP="00A7738F">
      <w:pPr>
        <w:rPr>
          <w:rtl/>
          <w:lang w:eastAsia="he-IL"/>
        </w:rPr>
      </w:pPr>
      <w:bookmarkStart w:id="16176" w:name="_ETM_Q1_9460155"/>
      <w:bookmarkEnd w:id="16176"/>
    </w:p>
    <w:p w14:paraId="774DFF73" w14:textId="7A72D069" w:rsidR="00A7738F" w:rsidRDefault="00A7738F" w:rsidP="00A7738F">
      <w:pPr>
        <w:pStyle w:val="af6"/>
        <w:keepNext/>
        <w:rPr>
          <w:rtl/>
        </w:rPr>
      </w:pPr>
      <w:bookmarkStart w:id="16177" w:name="ET_yor_6157_1066"/>
      <w:r w:rsidRPr="00A7738F">
        <w:rPr>
          <w:rStyle w:val="TagStyle"/>
          <w:rtl/>
        </w:rPr>
        <w:t xml:space="preserve"> &lt;&lt; יור &gt;&gt; </w:t>
      </w:r>
      <w:r>
        <w:rPr>
          <w:rtl/>
        </w:rPr>
        <w:t>היו"ר שמחה רוטמן:</w:t>
      </w:r>
      <w:r w:rsidRPr="00A7738F">
        <w:rPr>
          <w:rStyle w:val="TagStyle"/>
          <w:rtl/>
        </w:rPr>
        <w:t xml:space="preserve"> &lt;&lt; יור &gt;&gt;</w:t>
      </w:r>
      <w:r>
        <w:rPr>
          <w:rtl/>
        </w:rPr>
        <w:t xml:space="preserve">   </w:t>
      </w:r>
      <w:bookmarkEnd w:id="16177"/>
    </w:p>
    <w:p w14:paraId="7513ED7B" w14:textId="77777777" w:rsidR="00A7738F" w:rsidRDefault="00A7738F" w:rsidP="00A7738F">
      <w:pPr>
        <w:pStyle w:val="KeepWithNext"/>
        <w:rPr>
          <w:rtl/>
          <w:lang w:eastAsia="he-IL"/>
        </w:rPr>
      </w:pPr>
    </w:p>
    <w:p w14:paraId="20D6E3F4" w14:textId="279B6890" w:rsidR="00A7738F" w:rsidRDefault="00A7738F" w:rsidP="00A7738F">
      <w:pPr>
        <w:rPr>
          <w:rtl/>
          <w:lang w:eastAsia="he-IL"/>
        </w:rPr>
      </w:pPr>
      <w:bookmarkStart w:id="16178" w:name="_ETM_Q1_9461905"/>
      <w:bookmarkEnd w:id="16178"/>
      <w:r>
        <w:rPr>
          <w:rFonts w:hint="cs"/>
          <w:rtl/>
          <w:lang w:eastAsia="he-IL"/>
        </w:rPr>
        <w:t>זה היה בהומור</w:t>
      </w:r>
      <w:bookmarkStart w:id="16179" w:name="_ETM_Q1_9464405"/>
      <w:bookmarkEnd w:id="16179"/>
      <w:r>
        <w:rPr>
          <w:rFonts w:hint="cs"/>
          <w:rtl/>
          <w:lang w:eastAsia="he-IL"/>
        </w:rPr>
        <w:t xml:space="preserve"> כשאמר</w:t>
      </w:r>
      <w:bookmarkStart w:id="16180" w:name="_ETM_Q1_9461652"/>
      <w:bookmarkEnd w:id="16180"/>
      <w:r>
        <w:rPr>
          <w:rFonts w:hint="cs"/>
          <w:rtl/>
          <w:lang w:eastAsia="he-IL"/>
        </w:rPr>
        <w:t xml:space="preserve">תי "ממש </w:t>
      </w:r>
      <w:bookmarkStart w:id="16181" w:name="_ETM_Q1_9464406"/>
      <w:bookmarkStart w:id="16182" w:name="_ETM_Q1_9462152"/>
      <w:bookmarkStart w:id="16183" w:name="_ETM_Q1_9460152"/>
      <w:bookmarkEnd w:id="16181"/>
      <w:bookmarkEnd w:id="16182"/>
      <w:bookmarkEnd w:id="16183"/>
      <w:r>
        <w:rPr>
          <w:rFonts w:hint="cs"/>
          <w:rtl/>
          <w:lang w:eastAsia="he-IL"/>
        </w:rPr>
        <w:t xml:space="preserve">ברור". </w:t>
      </w:r>
    </w:p>
    <w:p w14:paraId="6682D7BC" w14:textId="77777777" w:rsidR="00A7738F" w:rsidRDefault="00A7738F" w:rsidP="00A7738F">
      <w:pPr>
        <w:rPr>
          <w:rtl/>
          <w:lang w:eastAsia="he-IL"/>
        </w:rPr>
      </w:pPr>
      <w:bookmarkStart w:id="16184" w:name="_ETM_Q1_9466406"/>
      <w:bookmarkStart w:id="16185" w:name="_ETM_Q1_9467652"/>
      <w:bookmarkEnd w:id="16184"/>
      <w:bookmarkEnd w:id="16185"/>
    </w:p>
    <w:p w14:paraId="1132EC48" w14:textId="708F8443" w:rsidR="00A7738F" w:rsidRDefault="00A7738F" w:rsidP="00A7738F">
      <w:pPr>
        <w:pStyle w:val="a4"/>
        <w:keepNext/>
        <w:rPr>
          <w:rtl/>
        </w:rPr>
      </w:pPr>
      <w:bookmarkStart w:id="16186" w:name="ET_speaker_ראובן_אידלמן_1067"/>
      <w:r w:rsidRPr="00A7738F">
        <w:rPr>
          <w:rStyle w:val="TagStyle"/>
          <w:rtl/>
        </w:rPr>
        <w:t xml:space="preserve"> &lt;&lt; דובר &gt;&gt; </w:t>
      </w:r>
      <w:r>
        <w:rPr>
          <w:rtl/>
        </w:rPr>
        <w:t>ראובן אידלמן:</w:t>
      </w:r>
      <w:r w:rsidRPr="00A7738F">
        <w:rPr>
          <w:rStyle w:val="TagStyle"/>
          <w:rtl/>
        </w:rPr>
        <w:t xml:space="preserve"> &lt;&lt; דובר &gt;&gt;</w:t>
      </w:r>
      <w:r>
        <w:rPr>
          <w:rtl/>
        </w:rPr>
        <w:t xml:space="preserve">   </w:t>
      </w:r>
      <w:bookmarkEnd w:id="16186"/>
    </w:p>
    <w:p w14:paraId="1F416D32" w14:textId="77777777" w:rsidR="00A7738F" w:rsidRDefault="00A7738F" w:rsidP="00A7738F">
      <w:pPr>
        <w:pStyle w:val="KeepWithNext"/>
        <w:rPr>
          <w:rtl/>
          <w:lang w:eastAsia="he-IL"/>
        </w:rPr>
      </w:pPr>
    </w:p>
    <w:p w14:paraId="6393AAC6" w14:textId="656B7E20" w:rsidR="00A7738F" w:rsidRDefault="00A7738F" w:rsidP="00A7738F">
      <w:pPr>
        <w:rPr>
          <w:rtl/>
          <w:lang w:eastAsia="he-IL"/>
        </w:rPr>
      </w:pPr>
      <w:bookmarkStart w:id="16187" w:name="_ETM_Q1_9466404"/>
      <w:bookmarkStart w:id="16188" w:name="_ETM_Q1_9466653"/>
      <w:bookmarkEnd w:id="16187"/>
      <w:bookmarkEnd w:id="16188"/>
      <w:r>
        <w:rPr>
          <w:rFonts w:hint="cs"/>
          <w:rtl/>
          <w:lang w:eastAsia="he-IL"/>
        </w:rPr>
        <w:t xml:space="preserve">רגע, </w:t>
      </w:r>
      <w:bookmarkStart w:id="16189" w:name="_ETM_Q1_9464902"/>
      <w:bookmarkEnd w:id="16189"/>
      <w:r>
        <w:rPr>
          <w:rFonts w:hint="cs"/>
          <w:rtl/>
          <w:lang w:eastAsia="he-IL"/>
        </w:rPr>
        <w:t xml:space="preserve">בדיון הקודם </w:t>
      </w:r>
      <w:bookmarkStart w:id="16190" w:name="_ETM_Q1_9463155"/>
      <w:bookmarkEnd w:id="16190"/>
      <w:r>
        <w:rPr>
          <w:rFonts w:hint="cs"/>
          <w:rtl/>
          <w:lang w:eastAsia="he-IL"/>
        </w:rPr>
        <w:t>בצמידות המרטה אדוני סיכם את העניין.</w:t>
      </w:r>
      <w:bookmarkStart w:id="16191" w:name="_ETM_Q1_9467904"/>
      <w:bookmarkEnd w:id="16191"/>
    </w:p>
    <w:p w14:paraId="10DE69F9" w14:textId="77777777" w:rsidR="00A7738F" w:rsidRDefault="00A7738F" w:rsidP="00A7738F">
      <w:pPr>
        <w:rPr>
          <w:rtl/>
          <w:lang w:eastAsia="he-IL"/>
        </w:rPr>
      </w:pPr>
      <w:bookmarkStart w:id="16192" w:name="_ETM_Q1_9468653"/>
      <w:bookmarkStart w:id="16193" w:name="_ETM_Q1_9468905"/>
      <w:bookmarkEnd w:id="16192"/>
      <w:bookmarkEnd w:id="16193"/>
    </w:p>
    <w:p w14:paraId="30B6F8B9" w14:textId="7ED68781" w:rsidR="00A7738F" w:rsidRDefault="00A7738F" w:rsidP="00A7738F">
      <w:pPr>
        <w:pStyle w:val="af6"/>
        <w:keepNext/>
        <w:rPr>
          <w:rtl/>
        </w:rPr>
      </w:pPr>
      <w:bookmarkStart w:id="16194" w:name="ET_yor_6157_1068"/>
      <w:r w:rsidRPr="00A7738F">
        <w:rPr>
          <w:rStyle w:val="TagStyle"/>
          <w:rtl/>
        </w:rPr>
        <w:t xml:space="preserve"> &lt;&lt; יור &gt;&gt; </w:t>
      </w:r>
      <w:r>
        <w:rPr>
          <w:rtl/>
        </w:rPr>
        <w:t>היו"ר שמחה רוטמן:</w:t>
      </w:r>
      <w:r w:rsidRPr="00A7738F">
        <w:rPr>
          <w:rStyle w:val="TagStyle"/>
          <w:rtl/>
        </w:rPr>
        <w:t xml:space="preserve"> &lt;&lt; יור &gt;&gt;</w:t>
      </w:r>
      <w:r>
        <w:rPr>
          <w:rtl/>
        </w:rPr>
        <w:t xml:space="preserve">   </w:t>
      </w:r>
      <w:bookmarkEnd w:id="16194"/>
    </w:p>
    <w:p w14:paraId="5A3F49F6" w14:textId="77777777" w:rsidR="00A7738F" w:rsidRDefault="00A7738F" w:rsidP="00A7738F">
      <w:pPr>
        <w:pStyle w:val="KeepWithNext"/>
        <w:rPr>
          <w:rtl/>
          <w:lang w:eastAsia="he-IL"/>
        </w:rPr>
      </w:pPr>
    </w:p>
    <w:p w14:paraId="0133C0DF" w14:textId="638C5471" w:rsidR="00A7738F" w:rsidRDefault="00A7738F" w:rsidP="00A7738F">
      <w:pPr>
        <w:rPr>
          <w:rtl/>
          <w:lang w:eastAsia="he-IL"/>
        </w:rPr>
      </w:pPr>
      <w:bookmarkStart w:id="16195" w:name="_ETM_Q1_9470905"/>
      <w:bookmarkStart w:id="16196" w:name="_ETM_Q1_9468155"/>
      <w:bookmarkEnd w:id="16195"/>
      <w:bookmarkEnd w:id="16196"/>
      <w:r>
        <w:rPr>
          <w:rFonts w:hint="cs"/>
          <w:rtl/>
          <w:lang w:eastAsia="he-IL"/>
        </w:rPr>
        <w:t>תעזוב את הדי</w:t>
      </w:r>
      <w:bookmarkStart w:id="16197" w:name="_ETM_Q1_9469404"/>
      <w:bookmarkEnd w:id="16197"/>
      <w:r>
        <w:rPr>
          <w:rFonts w:hint="cs"/>
          <w:rtl/>
          <w:lang w:eastAsia="he-IL"/>
        </w:rPr>
        <w:t>ון הקודם, תגיד לי מה את רוצה</w:t>
      </w:r>
      <w:bookmarkStart w:id="16198" w:name="_ETM_Q1_9472902"/>
      <w:bookmarkEnd w:id="16198"/>
      <w:r>
        <w:rPr>
          <w:rFonts w:hint="cs"/>
          <w:rtl/>
          <w:lang w:eastAsia="he-IL"/>
        </w:rPr>
        <w:t>.</w:t>
      </w:r>
    </w:p>
    <w:p w14:paraId="1928646A" w14:textId="341CC5A6" w:rsidR="00A7738F" w:rsidRDefault="00A7738F" w:rsidP="00A7738F">
      <w:pPr>
        <w:rPr>
          <w:rtl/>
          <w:lang w:eastAsia="he-IL"/>
        </w:rPr>
      </w:pPr>
      <w:bookmarkStart w:id="16199" w:name="_ETM_Q1_9472153"/>
      <w:bookmarkEnd w:id="16199"/>
    </w:p>
    <w:p w14:paraId="311202A7" w14:textId="7357B7E9" w:rsidR="00A7738F" w:rsidRDefault="00A7738F" w:rsidP="00A7738F">
      <w:pPr>
        <w:pStyle w:val="a4"/>
        <w:keepNext/>
        <w:rPr>
          <w:rtl/>
        </w:rPr>
      </w:pPr>
      <w:bookmarkStart w:id="16200" w:name="ET_speaker_ראובן_אידלמן_1069"/>
      <w:r w:rsidRPr="00A7738F">
        <w:rPr>
          <w:rStyle w:val="TagStyle"/>
          <w:rtl/>
        </w:rPr>
        <w:t xml:space="preserve"> &lt;&lt; דובר &gt;&gt; </w:t>
      </w:r>
      <w:r>
        <w:rPr>
          <w:rtl/>
        </w:rPr>
        <w:t>ראובן אידלמן:</w:t>
      </w:r>
      <w:r w:rsidRPr="00A7738F">
        <w:rPr>
          <w:rStyle w:val="TagStyle"/>
          <w:rtl/>
        </w:rPr>
        <w:t xml:space="preserve"> &lt;&lt; דובר &gt;&gt;</w:t>
      </w:r>
      <w:r>
        <w:rPr>
          <w:rtl/>
        </w:rPr>
        <w:t xml:space="preserve">   </w:t>
      </w:r>
      <w:bookmarkEnd w:id="16200"/>
    </w:p>
    <w:p w14:paraId="67C03EE5" w14:textId="77777777" w:rsidR="00A7738F" w:rsidRDefault="00A7738F" w:rsidP="00A7738F">
      <w:pPr>
        <w:pStyle w:val="KeepWithNext"/>
        <w:rPr>
          <w:rtl/>
          <w:lang w:eastAsia="he-IL"/>
        </w:rPr>
      </w:pPr>
    </w:p>
    <w:p w14:paraId="34D9A584" w14:textId="306AAF80" w:rsidR="00A7738F" w:rsidRDefault="00A7738F" w:rsidP="00A7738F">
      <w:pPr>
        <w:rPr>
          <w:rtl/>
          <w:lang w:eastAsia="he-IL"/>
        </w:rPr>
      </w:pPr>
      <w:bookmarkStart w:id="16201" w:name="_ETM_Q1_9473652"/>
      <w:bookmarkStart w:id="16202" w:name="_ETM_Q1_9470902"/>
      <w:bookmarkStart w:id="16203" w:name="_ETM_Q1_9468903"/>
      <w:bookmarkEnd w:id="16201"/>
      <w:bookmarkEnd w:id="16202"/>
      <w:bookmarkEnd w:id="16203"/>
      <w:r>
        <w:rPr>
          <w:rFonts w:hint="cs"/>
          <w:rtl/>
          <w:lang w:eastAsia="he-IL"/>
        </w:rPr>
        <w:t>אני מסביר.</w:t>
      </w:r>
      <w:bookmarkStart w:id="16204" w:name="_ETM_Q1_9471154"/>
      <w:bookmarkEnd w:id="16204"/>
      <w:r>
        <w:rPr>
          <w:rFonts w:hint="cs"/>
          <w:rtl/>
          <w:lang w:eastAsia="he-IL"/>
        </w:rPr>
        <w:t xml:space="preserve"> בדיון הקודם</w:t>
      </w:r>
      <w:bookmarkStart w:id="16205" w:name="_ETM_Q1_9472656"/>
      <w:bookmarkStart w:id="16206" w:name="_ETM_Q1_9470404"/>
      <w:bookmarkEnd w:id="16205"/>
      <w:bookmarkEnd w:id="16206"/>
      <w:r>
        <w:rPr>
          <w:rFonts w:hint="cs"/>
          <w:rtl/>
          <w:lang w:eastAsia="he-IL"/>
        </w:rPr>
        <w:t xml:space="preserve"> אדוני סיכם את</w:t>
      </w:r>
      <w:bookmarkStart w:id="16207" w:name="_ETM_Q1_9471906"/>
      <w:bookmarkEnd w:id="16207"/>
      <w:r>
        <w:rPr>
          <w:rFonts w:hint="cs"/>
          <w:rtl/>
          <w:lang w:eastAsia="he-IL"/>
        </w:rPr>
        <w:t xml:space="preserve"> העניין</w:t>
      </w:r>
      <w:bookmarkStart w:id="16208" w:name="_ETM_Q1_9470652"/>
      <w:bookmarkStart w:id="16209" w:name="_ETM_Q1_9479405"/>
      <w:bookmarkEnd w:id="16208"/>
      <w:bookmarkEnd w:id="16209"/>
      <w:r>
        <w:rPr>
          <w:rFonts w:hint="cs"/>
          <w:rtl/>
          <w:lang w:eastAsia="he-IL"/>
        </w:rPr>
        <w:t>,</w:t>
      </w:r>
      <w:bookmarkStart w:id="16210" w:name="_ETM_Q1_9478155"/>
      <w:bookmarkStart w:id="16211" w:name="_ETM_Q1_9476904"/>
      <w:bookmarkEnd w:id="16210"/>
      <w:bookmarkEnd w:id="16211"/>
      <w:r>
        <w:rPr>
          <w:rFonts w:hint="cs"/>
          <w:rtl/>
          <w:lang w:eastAsia="he-IL"/>
        </w:rPr>
        <w:t xml:space="preserve"> עיצום </w:t>
      </w:r>
      <w:bookmarkStart w:id="16212" w:name="_ETM_Q1_9467902"/>
      <w:bookmarkEnd w:id="16212"/>
      <w:r>
        <w:rPr>
          <w:rFonts w:hint="cs"/>
          <w:rtl/>
          <w:lang w:eastAsia="he-IL"/>
        </w:rPr>
        <w:t xml:space="preserve">ישיר על הפרה של </w:t>
      </w:r>
      <w:bookmarkStart w:id="16213" w:name="_ETM_Q1_9476652"/>
      <w:bookmarkEnd w:id="16213"/>
      <w:r>
        <w:rPr>
          <w:rFonts w:hint="cs"/>
          <w:rtl/>
          <w:lang w:eastAsia="he-IL"/>
        </w:rPr>
        <w:t>8</w:t>
      </w:r>
      <w:bookmarkStart w:id="16214" w:name="_ETM_Q1_9473902"/>
      <w:bookmarkEnd w:id="16214"/>
      <w:r>
        <w:rPr>
          <w:rFonts w:hint="cs"/>
          <w:rtl/>
          <w:lang w:eastAsia="he-IL"/>
        </w:rPr>
        <w:t xml:space="preserve">(ב) כשזאת לא הפרה </w:t>
      </w:r>
      <w:bookmarkStart w:id="16215" w:name="_ETM_Q1_9474653"/>
      <w:bookmarkEnd w:id="16215"/>
      <w:r>
        <w:rPr>
          <w:rFonts w:hint="cs"/>
          <w:rtl/>
          <w:lang w:eastAsia="he-IL"/>
        </w:rPr>
        <w:t>של סעיף 2</w:t>
      </w:r>
      <w:bookmarkStart w:id="16216" w:name="_ETM_Q1_9479406"/>
      <w:bookmarkStart w:id="16217" w:name="_ETM_Q1_9480906"/>
      <w:bookmarkStart w:id="16218" w:name="_ETM_Q1_9481156"/>
      <w:bookmarkStart w:id="16219" w:name="_ETM_Q1_9479152"/>
      <w:bookmarkEnd w:id="16216"/>
      <w:bookmarkEnd w:id="16217"/>
      <w:bookmarkEnd w:id="16218"/>
      <w:bookmarkEnd w:id="16219"/>
      <w:r>
        <w:rPr>
          <w:rFonts w:hint="cs"/>
          <w:rtl/>
          <w:lang w:eastAsia="he-IL"/>
        </w:rPr>
        <w:t xml:space="preserve">, </w:t>
      </w:r>
      <w:bookmarkStart w:id="16220" w:name="_ETM_Q1_9477152"/>
      <w:bookmarkEnd w:id="16220"/>
      <w:r>
        <w:rPr>
          <w:rFonts w:hint="cs"/>
          <w:rtl/>
          <w:lang w:eastAsia="he-IL"/>
        </w:rPr>
        <w:t xml:space="preserve">זאת אומרת, </w:t>
      </w:r>
      <w:bookmarkStart w:id="16221" w:name="_ETM_Q1_9477903"/>
      <w:bookmarkStart w:id="16222" w:name="_ETM_Q1_9475151"/>
      <w:bookmarkEnd w:id="16221"/>
      <w:bookmarkEnd w:id="16222"/>
      <w:r>
        <w:rPr>
          <w:rFonts w:hint="cs"/>
          <w:rtl/>
          <w:lang w:eastAsia="he-IL"/>
        </w:rPr>
        <w:t xml:space="preserve">לא בניגוד </w:t>
      </w:r>
      <w:bookmarkStart w:id="16223" w:name="_ETM_Q1_9478406"/>
      <w:bookmarkEnd w:id="16223"/>
      <w:r>
        <w:rPr>
          <w:rFonts w:hint="cs"/>
          <w:rtl/>
          <w:lang w:eastAsia="he-IL"/>
        </w:rPr>
        <w:t xml:space="preserve">להסכמה או </w:t>
      </w:r>
      <w:bookmarkStart w:id="16224" w:name="_ETM_Q1_9475651"/>
      <w:bookmarkEnd w:id="16224"/>
      <w:r>
        <w:rPr>
          <w:rFonts w:hint="cs"/>
          <w:rtl/>
          <w:lang w:eastAsia="he-IL"/>
        </w:rPr>
        <w:t>דברים כאלה</w:t>
      </w:r>
      <w:bookmarkStart w:id="16225" w:name="_ETM_Q1_9478402"/>
      <w:bookmarkStart w:id="16226" w:name="_ETM_Q1_9477155"/>
      <w:bookmarkEnd w:id="16225"/>
      <w:bookmarkEnd w:id="16226"/>
      <w:r>
        <w:rPr>
          <w:rFonts w:hint="cs"/>
          <w:rtl/>
          <w:lang w:eastAsia="he-IL"/>
        </w:rPr>
        <w:t xml:space="preserve">. אדוני ביקש </w:t>
      </w:r>
      <w:bookmarkStart w:id="16227" w:name="_ETM_Q1_9482901"/>
      <w:bookmarkStart w:id="16228" w:name="_ETM_Q1_9479901"/>
      <w:bookmarkEnd w:id="16227"/>
      <w:bookmarkEnd w:id="16228"/>
      <w:r>
        <w:rPr>
          <w:rFonts w:hint="cs"/>
          <w:rtl/>
          <w:lang w:eastAsia="he-IL"/>
        </w:rPr>
        <w:t>להחריג את הפרות סעיף 2</w:t>
      </w:r>
      <w:bookmarkStart w:id="16229" w:name="_ETM_Q1_9481249"/>
      <w:bookmarkEnd w:id="16229"/>
      <w:r>
        <w:rPr>
          <w:rFonts w:hint="cs"/>
          <w:rtl/>
          <w:lang w:eastAsia="he-IL"/>
        </w:rPr>
        <w:t xml:space="preserve"> ולהג</w:t>
      </w:r>
      <w:bookmarkStart w:id="16230" w:name="_ETM_Q1_9480903"/>
      <w:bookmarkStart w:id="16231" w:name="_ETM_Q1_9479402"/>
      <w:bookmarkEnd w:id="16230"/>
      <w:bookmarkEnd w:id="16231"/>
      <w:r>
        <w:rPr>
          <w:rFonts w:hint="cs"/>
          <w:rtl/>
          <w:lang w:eastAsia="he-IL"/>
        </w:rPr>
        <w:t xml:space="preserve">יד שצמידות מטרה בניגוד לסעיף </w:t>
      </w:r>
      <w:bookmarkStart w:id="16232" w:name="_ETM_Q1_9482154"/>
      <w:bookmarkEnd w:id="16232"/>
      <w:r>
        <w:rPr>
          <w:rFonts w:hint="cs"/>
          <w:rtl/>
          <w:lang w:eastAsia="he-IL"/>
        </w:rPr>
        <w:t xml:space="preserve">2 </w:t>
      </w:r>
      <w:bookmarkStart w:id="16233" w:name="_ETM_Q1_9482905"/>
      <w:bookmarkEnd w:id="16233"/>
      <w:r>
        <w:rPr>
          <w:rFonts w:hint="cs"/>
          <w:rtl/>
          <w:lang w:eastAsia="he-IL"/>
        </w:rPr>
        <w:t xml:space="preserve">זה עיצום דו-שלבי. </w:t>
      </w:r>
    </w:p>
    <w:p w14:paraId="0F088899" w14:textId="77777777" w:rsidR="00A7738F" w:rsidRDefault="00A7738F" w:rsidP="00A7738F">
      <w:pPr>
        <w:rPr>
          <w:rtl/>
          <w:lang w:eastAsia="he-IL"/>
        </w:rPr>
      </w:pPr>
      <w:bookmarkStart w:id="16234" w:name="_ETM_Q1_9486905"/>
      <w:bookmarkEnd w:id="16234"/>
    </w:p>
    <w:p w14:paraId="56684EEF" w14:textId="029B8B16" w:rsidR="00A7738F" w:rsidRDefault="00A7738F" w:rsidP="00A7738F">
      <w:pPr>
        <w:rPr>
          <w:rtl/>
          <w:lang w:eastAsia="he-IL"/>
        </w:rPr>
      </w:pPr>
      <w:bookmarkStart w:id="16235" w:name="_ETM_Q1_9487405"/>
      <w:bookmarkStart w:id="16236" w:name="_ETM_Q1_9484655"/>
      <w:bookmarkEnd w:id="16235"/>
      <w:bookmarkEnd w:id="16236"/>
      <w:r>
        <w:rPr>
          <w:rFonts w:hint="cs"/>
          <w:rtl/>
          <w:lang w:eastAsia="he-IL"/>
        </w:rPr>
        <w:t xml:space="preserve">אז יש לנו את </w:t>
      </w:r>
      <w:bookmarkStart w:id="16237" w:name="_ETM_Q1_9485404"/>
      <w:bookmarkStart w:id="16238" w:name="_ETM_Q1_9484403"/>
      <w:bookmarkEnd w:id="16237"/>
      <w:bookmarkEnd w:id="16238"/>
      <w:r>
        <w:rPr>
          <w:rFonts w:hint="cs"/>
          <w:rtl/>
          <w:lang w:eastAsia="he-IL"/>
        </w:rPr>
        <w:t xml:space="preserve">אחד שהוא </w:t>
      </w:r>
      <w:bookmarkStart w:id="16239" w:name="_ETM_Q1_9486901"/>
      <w:bookmarkEnd w:id="16239"/>
      <w:r>
        <w:rPr>
          <w:rFonts w:hint="cs"/>
          <w:rtl/>
          <w:lang w:eastAsia="he-IL"/>
        </w:rPr>
        <w:t>עיצום דו-שלב</w:t>
      </w:r>
      <w:bookmarkStart w:id="16240" w:name="_ETM_Q1_9485153"/>
      <w:bookmarkEnd w:id="16240"/>
      <w:r>
        <w:rPr>
          <w:rFonts w:hint="cs"/>
          <w:rtl/>
          <w:lang w:eastAsia="he-IL"/>
        </w:rPr>
        <w:t xml:space="preserve">י על הפרות של סעיף 2 ויש לנו את שתיים שהוא </w:t>
      </w:r>
      <w:bookmarkStart w:id="16241" w:name="_ETM_Q1_9492153"/>
      <w:bookmarkStart w:id="16242" w:name="_ETM_Q1_9491403"/>
      <w:bookmarkStart w:id="16243" w:name="_ETM_Q1_9488652"/>
      <w:bookmarkStart w:id="16244" w:name="_ETM_Q1_9485906"/>
      <w:bookmarkEnd w:id="16241"/>
      <w:bookmarkEnd w:id="16242"/>
      <w:bookmarkEnd w:id="16243"/>
      <w:bookmarkEnd w:id="16244"/>
      <w:r>
        <w:rPr>
          <w:rFonts w:hint="cs"/>
          <w:rtl/>
          <w:lang w:eastAsia="he-IL"/>
        </w:rPr>
        <w:t>עיצום ישיר על הפרות של צמידות מטרה שהם לא סעיף 2</w:t>
      </w:r>
      <w:bookmarkStart w:id="16245" w:name="_ETM_Q1_9495653"/>
      <w:bookmarkStart w:id="16246" w:name="_ETM_Q1_9492653"/>
      <w:bookmarkStart w:id="16247" w:name="_ETM_Q1_9489905"/>
      <w:bookmarkEnd w:id="16245"/>
      <w:bookmarkEnd w:id="16246"/>
      <w:bookmarkEnd w:id="16247"/>
      <w:r>
        <w:rPr>
          <w:rFonts w:hint="cs"/>
          <w:rtl/>
          <w:lang w:eastAsia="he-IL"/>
        </w:rPr>
        <w:t xml:space="preserve">. </w:t>
      </w:r>
    </w:p>
    <w:p w14:paraId="19500673" w14:textId="77777777" w:rsidR="00A7738F" w:rsidRDefault="00A7738F" w:rsidP="00A7738F">
      <w:pPr>
        <w:rPr>
          <w:rtl/>
          <w:lang w:eastAsia="he-IL"/>
        </w:rPr>
      </w:pPr>
      <w:bookmarkStart w:id="16248" w:name="_ETM_Q1_9492905"/>
      <w:bookmarkStart w:id="16249" w:name="_ETM_Q1_9494905"/>
      <w:bookmarkEnd w:id="16248"/>
      <w:bookmarkEnd w:id="16249"/>
    </w:p>
    <w:p w14:paraId="5808D1E0" w14:textId="5170BD97" w:rsidR="00A7738F" w:rsidRDefault="00A7738F" w:rsidP="00A7738F">
      <w:pPr>
        <w:pStyle w:val="af9"/>
        <w:keepNext/>
        <w:rPr>
          <w:rtl/>
          <w:lang w:eastAsia="he-IL"/>
        </w:rPr>
      </w:pPr>
      <w:bookmarkStart w:id="16250" w:name="ET_guest_583520_1070"/>
      <w:r w:rsidRPr="00A7738F">
        <w:rPr>
          <w:rStyle w:val="TagStyle"/>
          <w:rtl/>
        </w:rPr>
        <w:t xml:space="preserve"> &lt;&lt; אורח &gt;&gt; </w:t>
      </w:r>
      <w:r>
        <w:rPr>
          <w:rtl/>
          <w:lang w:eastAsia="he-IL"/>
        </w:rPr>
        <w:t>גלעד סממה:</w:t>
      </w:r>
      <w:r w:rsidRPr="00A7738F">
        <w:rPr>
          <w:rStyle w:val="TagStyle"/>
          <w:rtl/>
        </w:rPr>
        <w:t xml:space="preserve"> &lt;&lt; אורח &gt;&gt;</w:t>
      </w:r>
      <w:r>
        <w:rPr>
          <w:rtl/>
          <w:lang w:eastAsia="he-IL"/>
        </w:rPr>
        <w:t xml:space="preserve">   </w:t>
      </w:r>
      <w:bookmarkEnd w:id="16250"/>
    </w:p>
    <w:p w14:paraId="6F88A217" w14:textId="77777777" w:rsidR="00A7738F" w:rsidRDefault="00A7738F" w:rsidP="00A7738F">
      <w:pPr>
        <w:pStyle w:val="KeepWithNext"/>
        <w:rPr>
          <w:rtl/>
          <w:lang w:eastAsia="he-IL"/>
        </w:rPr>
      </w:pPr>
    </w:p>
    <w:p w14:paraId="411C8248" w14:textId="62326885" w:rsidR="00A7738F" w:rsidRDefault="00A7738F" w:rsidP="00A7738F">
      <w:pPr>
        <w:rPr>
          <w:rtl/>
          <w:lang w:eastAsia="he-IL"/>
        </w:rPr>
      </w:pPr>
      <w:bookmarkStart w:id="16251" w:name="_ETM_Q1_9496405"/>
      <w:bookmarkStart w:id="16252" w:name="_ETM_Q1_9493405"/>
      <w:bookmarkStart w:id="16253" w:name="_ETM_Q1_9490655"/>
      <w:bookmarkEnd w:id="16251"/>
      <w:bookmarkEnd w:id="16252"/>
      <w:bookmarkEnd w:id="16253"/>
      <w:r>
        <w:rPr>
          <w:rFonts w:hint="cs"/>
          <w:rtl/>
          <w:lang w:eastAsia="he-IL"/>
        </w:rPr>
        <w:t xml:space="preserve">נכון. </w:t>
      </w:r>
      <w:bookmarkStart w:id="16254" w:name="_ETM_Q1_9487655"/>
      <w:bookmarkStart w:id="16255" w:name="_ETM_Q1_9485902"/>
      <w:bookmarkEnd w:id="16254"/>
      <w:bookmarkEnd w:id="16255"/>
    </w:p>
    <w:p w14:paraId="35AC96B8" w14:textId="77777777" w:rsidR="00A7738F" w:rsidRDefault="00A7738F" w:rsidP="00A7738F">
      <w:pPr>
        <w:rPr>
          <w:rtl/>
          <w:lang w:eastAsia="he-IL"/>
        </w:rPr>
      </w:pPr>
      <w:bookmarkStart w:id="16256" w:name="_ETM_Q1_9486153"/>
      <w:bookmarkStart w:id="16257" w:name="_ETM_Q1_9487402"/>
      <w:bookmarkEnd w:id="16256"/>
      <w:bookmarkEnd w:id="16257"/>
    </w:p>
    <w:p w14:paraId="6F15F029" w14:textId="787C35AD" w:rsidR="00A7738F" w:rsidRDefault="00A7738F" w:rsidP="00A7738F">
      <w:pPr>
        <w:pStyle w:val="a4"/>
        <w:keepNext/>
        <w:rPr>
          <w:rtl/>
        </w:rPr>
      </w:pPr>
      <w:bookmarkStart w:id="16258" w:name="ET_speaker_ראובן_אידלמן_1071"/>
      <w:r w:rsidRPr="00A7738F">
        <w:rPr>
          <w:rStyle w:val="TagStyle"/>
          <w:rtl/>
        </w:rPr>
        <w:t xml:space="preserve"> &lt;&lt; דובר &gt;&gt; </w:t>
      </w:r>
      <w:r>
        <w:rPr>
          <w:rtl/>
        </w:rPr>
        <w:t>ראובן אידלמן:</w:t>
      </w:r>
      <w:r w:rsidRPr="00A7738F">
        <w:rPr>
          <w:rStyle w:val="TagStyle"/>
          <w:rtl/>
        </w:rPr>
        <w:t xml:space="preserve"> &lt;&lt; דובר &gt;&gt;</w:t>
      </w:r>
      <w:r>
        <w:rPr>
          <w:rtl/>
        </w:rPr>
        <w:t xml:space="preserve">   </w:t>
      </w:r>
      <w:bookmarkEnd w:id="16258"/>
    </w:p>
    <w:p w14:paraId="42E0F259" w14:textId="77777777" w:rsidR="00A7738F" w:rsidRDefault="00A7738F" w:rsidP="00A7738F">
      <w:pPr>
        <w:pStyle w:val="KeepWithNext"/>
        <w:rPr>
          <w:rtl/>
          <w:lang w:eastAsia="he-IL"/>
        </w:rPr>
      </w:pPr>
    </w:p>
    <w:p w14:paraId="08F5D9D0" w14:textId="4B801663" w:rsidR="00A7738F" w:rsidRDefault="00A7738F" w:rsidP="00A7738F">
      <w:pPr>
        <w:rPr>
          <w:rtl/>
          <w:lang w:eastAsia="he-IL"/>
        </w:rPr>
      </w:pPr>
      <w:bookmarkStart w:id="16259" w:name="_ETM_Q1_9488153"/>
      <w:bookmarkStart w:id="16260" w:name="_ETM_Q1_9488654"/>
      <w:bookmarkEnd w:id="16259"/>
      <w:bookmarkEnd w:id="16260"/>
      <w:r>
        <w:rPr>
          <w:rFonts w:hint="cs"/>
          <w:rtl/>
          <w:lang w:eastAsia="he-IL"/>
        </w:rPr>
        <w:t xml:space="preserve">אם אדוני זוכר, עיבוד </w:t>
      </w:r>
      <w:bookmarkStart w:id="16261" w:name="_ETM_Q1_9493402"/>
      <w:bookmarkEnd w:id="16261"/>
      <w:r>
        <w:rPr>
          <w:rFonts w:hint="cs"/>
          <w:rtl/>
          <w:lang w:eastAsia="he-IL"/>
        </w:rPr>
        <w:t>בניגוד למטרה שנ</w:t>
      </w:r>
      <w:bookmarkStart w:id="16262" w:name="_ETM_Q1_9495906"/>
      <w:bookmarkEnd w:id="16262"/>
      <w:r>
        <w:rPr>
          <w:rFonts w:hint="cs"/>
          <w:rtl/>
          <w:lang w:eastAsia="he-IL"/>
        </w:rPr>
        <w:t>קבעה בחוק, למשל.</w:t>
      </w:r>
      <w:bookmarkStart w:id="16263" w:name="_ETM_Q1_9496156"/>
      <w:bookmarkEnd w:id="16263"/>
    </w:p>
    <w:p w14:paraId="510F3480" w14:textId="77777777" w:rsidR="00A7738F" w:rsidRDefault="00A7738F" w:rsidP="00A7738F">
      <w:pPr>
        <w:rPr>
          <w:rtl/>
          <w:lang w:eastAsia="he-IL"/>
        </w:rPr>
      </w:pPr>
      <w:bookmarkStart w:id="16264" w:name="_ETM_Q1_9496406"/>
      <w:bookmarkStart w:id="16265" w:name="_ETM_Q1_9497151"/>
      <w:bookmarkEnd w:id="16264"/>
      <w:bookmarkEnd w:id="16265"/>
    </w:p>
    <w:p w14:paraId="61EFEF63" w14:textId="21593AA7" w:rsidR="00A7738F" w:rsidRDefault="00A7738F" w:rsidP="00A7738F">
      <w:pPr>
        <w:pStyle w:val="af6"/>
        <w:keepNext/>
        <w:rPr>
          <w:rtl/>
        </w:rPr>
      </w:pPr>
      <w:bookmarkStart w:id="16266" w:name="ET_yor_6157_1072"/>
      <w:r w:rsidRPr="00A7738F">
        <w:rPr>
          <w:rStyle w:val="TagStyle"/>
          <w:rtl/>
        </w:rPr>
        <w:t xml:space="preserve"> &lt;&lt; יור &gt;&gt; </w:t>
      </w:r>
      <w:r>
        <w:rPr>
          <w:rtl/>
        </w:rPr>
        <w:t>היו"ר שמחה רוטמן:</w:t>
      </w:r>
      <w:r w:rsidRPr="00A7738F">
        <w:rPr>
          <w:rStyle w:val="TagStyle"/>
          <w:rtl/>
        </w:rPr>
        <w:t xml:space="preserve"> &lt;&lt; יור &gt;&gt;</w:t>
      </w:r>
      <w:r>
        <w:rPr>
          <w:rtl/>
        </w:rPr>
        <w:t xml:space="preserve">   </w:t>
      </w:r>
      <w:bookmarkEnd w:id="16266"/>
    </w:p>
    <w:p w14:paraId="6C8AEDAA" w14:textId="77777777" w:rsidR="00A7738F" w:rsidRDefault="00A7738F" w:rsidP="00A7738F">
      <w:pPr>
        <w:pStyle w:val="KeepWithNext"/>
        <w:rPr>
          <w:rtl/>
          <w:lang w:eastAsia="he-IL"/>
        </w:rPr>
      </w:pPr>
    </w:p>
    <w:p w14:paraId="7E9EF794" w14:textId="77777777" w:rsidR="00A7738F" w:rsidRDefault="00A7738F" w:rsidP="00A7738F">
      <w:pPr>
        <w:rPr>
          <w:rtl/>
          <w:lang w:eastAsia="he-IL"/>
        </w:rPr>
      </w:pPr>
      <w:bookmarkStart w:id="16267" w:name="_ETM_Q1_9497404"/>
      <w:bookmarkEnd w:id="16267"/>
      <w:r>
        <w:rPr>
          <w:rFonts w:hint="cs"/>
          <w:rtl/>
          <w:lang w:eastAsia="he-IL"/>
        </w:rPr>
        <w:t>כן אבל בואו נדב</w:t>
      </w:r>
      <w:bookmarkStart w:id="16268" w:name="_ETM_Q1_9497656"/>
      <w:bookmarkEnd w:id="16268"/>
      <w:r>
        <w:rPr>
          <w:rFonts w:hint="cs"/>
          <w:rtl/>
          <w:lang w:eastAsia="he-IL"/>
        </w:rPr>
        <w:t>ר על האינטרס המוגן</w:t>
      </w:r>
      <w:bookmarkStart w:id="16269" w:name="_ETM_Q1_9500654"/>
      <w:bookmarkEnd w:id="16269"/>
      <w:r>
        <w:rPr>
          <w:rFonts w:hint="cs"/>
          <w:rtl/>
          <w:lang w:eastAsia="he-IL"/>
        </w:rPr>
        <w:t xml:space="preserve"> וגם </w:t>
      </w:r>
      <w:bookmarkStart w:id="16270" w:name="_ETM_Q1_9501654"/>
      <w:bookmarkEnd w:id="16270"/>
      <w:r>
        <w:rPr>
          <w:rFonts w:hint="cs"/>
          <w:rtl/>
          <w:lang w:eastAsia="he-IL"/>
        </w:rPr>
        <w:t>על הפשטות. ראש הרשות נתן הוראה להפסיק עיבוד</w:t>
      </w:r>
      <w:bookmarkStart w:id="16271" w:name="_ETM_Q1_9509655"/>
      <w:bookmarkEnd w:id="16271"/>
      <w:r>
        <w:rPr>
          <w:rFonts w:hint="cs"/>
          <w:rtl/>
          <w:lang w:eastAsia="he-IL"/>
        </w:rPr>
        <w:t>.</w:t>
      </w:r>
      <w:bookmarkStart w:id="16272" w:name="_ETM_Q1_9513402"/>
      <w:bookmarkStart w:id="16273" w:name="_ETM_Q1_9512653"/>
      <w:bookmarkStart w:id="16274" w:name="_ETM_Q1_9510402"/>
      <w:bookmarkEnd w:id="16272"/>
      <w:bookmarkEnd w:id="16273"/>
      <w:bookmarkEnd w:id="16274"/>
      <w:r>
        <w:rPr>
          <w:rFonts w:hint="cs"/>
          <w:rtl/>
          <w:lang w:eastAsia="he-IL"/>
        </w:rPr>
        <w:t xml:space="preserve"> הוא נתן את ההוראה ה</w:t>
      </w:r>
      <w:bookmarkStart w:id="16275" w:name="_ETM_Q1_9511156"/>
      <w:bookmarkEnd w:id="16275"/>
      <w:r>
        <w:rPr>
          <w:rFonts w:hint="cs"/>
          <w:rtl/>
          <w:lang w:eastAsia="he-IL"/>
        </w:rPr>
        <w:t>זאת</w:t>
      </w:r>
      <w:bookmarkStart w:id="16276" w:name="_ETM_Q1_9511661"/>
      <w:bookmarkStart w:id="16277" w:name="_ETM_Q1_9508904"/>
      <w:bookmarkStart w:id="16278" w:name="_ETM_Q1_9509905"/>
      <w:bookmarkEnd w:id="16276"/>
      <w:bookmarkEnd w:id="16277"/>
      <w:r>
        <w:rPr>
          <w:rFonts w:hint="cs"/>
          <w:rtl/>
          <w:lang w:eastAsia="he-IL"/>
        </w:rPr>
        <w:t xml:space="preserve"> שהייתה</w:t>
      </w:r>
      <w:bookmarkStart w:id="16279" w:name="_ETM_Q1_9510651"/>
      <w:bookmarkEnd w:id="16279"/>
      <w:r>
        <w:rPr>
          <w:rFonts w:hint="cs"/>
          <w:rtl/>
          <w:lang w:eastAsia="he-IL"/>
        </w:rPr>
        <w:t xml:space="preserve"> חוקי</w:t>
      </w:r>
      <w:bookmarkStart w:id="16280" w:name="_ETM_Q1_9510152"/>
      <w:bookmarkEnd w:id="16280"/>
      <w:r>
        <w:rPr>
          <w:rFonts w:hint="cs"/>
          <w:rtl/>
          <w:lang w:eastAsia="he-IL"/>
        </w:rPr>
        <w:t xml:space="preserve">ת או שהייתה לא חוקית, </w:t>
      </w:r>
      <w:bookmarkStart w:id="16281" w:name="_ETM_Q1_9513156"/>
      <w:bookmarkEnd w:id="16281"/>
      <w:r>
        <w:rPr>
          <w:rFonts w:hint="cs"/>
          <w:rtl/>
          <w:lang w:eastAsia="he-IL"/>
        </w:rPr>
        <w:t>היא נ</w:t>
      </w:r>
      <w:bookmarkStart w:id="16282" w:name="_ETM_Q1_9512656"/>
      <w:bookmarkEnd w:id="16282"/>
      <w:r>
        <w:rPr>
          <w:rFonts w:hint="cs"/>
          <w:rtl/>
          <w:lang w:eastAsia="he-IL"/>
        </w:rPr>
        <w:t>תקפה בעתירה מנהלית או של</w:t>
      </w:r>
      <w:bookmarkStart w:id="16283" w:name="_ETM_Q1_9516905"/>
      <w:bookmarkStart w:id="16284" w:name="_ETM_Q1_9514655"/>
      <w:bookmarkEnd w:id="16283"/>
      <w:bookmarkEnd w:id="16284"/>
      <w:r>
        <w:rPr>
          <w:rFonts w:hint="cs"/>
          <w:rtl/>
          <w:lang w:eastAsia="he-IL"/>
        </w:rPr>
        <w:t xml:space="preserve">א נתקפה בעתירה </w:t>
      </w:r>
      <w:bookmarkStart w:id="16285" w:name="_ETM_Q1_9515402"/>
      <w:bookmarkEnd w:id="16285"/>
      <w:r>
        <w:rPr>
          <w:rFonts w:hint="cs"/>
          <w:rtl/>
          <w:lang w:eastAsia="he-IL"/>
        </w:rPr>
        <w:t>מנהלית אבל בסופו של דבר, נית</w:t>
      </w:r>
      <w:bookmarkStart w:id="16286" w:name="_ETM_Q1_9517406"/>
      <w:bookmarkStart w:id="16287" w:name="_ETM_Q1_9515404"/>
      <w:bookmarkEnd w:id="16286"/>
      <w:bookmarkEnd w:id="16287"/>
      <w:r>
        <w:rPr>
          <w:rFonts w:hint="cs"/>
          <w:rtl/>
          <w:lang w:eastAsia="he-IL"/>
        </w:rPr>
        <w:t xml:space="preserve">נה </w:t>
      </w:r>
      <w:bookmarkStart w:id="16288" w:name="_ETM_Q1_9516404"/>
      <w:bookmarkEnd w:id="16288"/>
      <w:r>
        <w:rPr>
          <w:rFonts w:hint="cs"/>
          <w:rtl/>
          <w:lang w:eastAsia="he-IL"/>
        </w:rPr>
        <w:t xml:space="preserve">הוראה כדין. </w:t>
      </w:r>
    </w:p>
    <w:p w14:paraId="3F9306B0" w14:textId="77777777" w:rsidR="00A7738F" w:rsidRDefault="00A7738F" w:rsidP="00A7738F">
      <w:pPr>
        <w:rPr>
          <w:rtl/>
          <w:lang w:eastAsia="he-IL"/>
        </w:rPr>
      </w:pPr>
    </w:p>
    <w:p w14:paraId="31D19D65" w14:textId="183B092C" w:rsidR="00A7738F" w:rsidRDefault="00A7738F" w:rsidP="00A7738F">
      <w:pPr>
        <w:rPr>
          <w:rtl/>
          <w:lang w:eastAsia="he-IL"/>
        </w:rPr>
      </w:pPr>
      <w:r>
        <w:rPr>
          <w:rFonts w:hint="cs"/>
          <w:rtl/>
          <w:lang w:eastAsia="he-IL"/>
        </w:rPr>
        <w:t>נ</w:t>
      </w:r>
      <w:bookmarkStart w:id="16289" w:name="_ETM_Q1_9520404"/>
      <w:bookmarkEnd w:id="16289"/>
      <w:r>
        <w:rPr>
          <w:rFonts w:hint="cs"/>
          <w:rtl/>
          <w:lang w:eastAsia="he-IL"/>
        </w:rPr>
        <w:t>תתם</w:t>
      </w:r>
      <w:bookmarkStart w:id="16290" w:name="_ETM_Q1_9521404"/>
      <w:bookmarkEnd w:id="16290"/>
      <w:r>
        <w:rPr>
          <w:rFonts w:hint="cs"/>
          <w:rtl/>
          <w:lang w:eastAsia="he-IL"/>
        </w:rPr>
        <w:t xml:space="preserve"> הוראה לה</w:t>
      </w:r>
      <w:bookmarkStart w:id="16291" w:name="_ETM_Q1_9522904"/>
      <w:bookmarkEnd w:id="16291"/>
      <w:r>
        <w:rPr>
          <w:rFonts w:hint="cs"/>
          <w:rtl/>
          <w:lang w:eastAsia="he-IL"/>
        </w:rPr>
        <w:t xml:space="preserve">פסיק עיבוד אז למה זה </w:t>
      </w:r>
      <w:bookmarkStart w:id="16292" w:name="_ETM_Q1_9523904"/>
      <w:bookmarkEnd w:id="16292"/>
      <w:r>
        <w:rPr>
          <w:rFonts w:hint="cs"/>
          <w:rtl/>
          <w:lang w:eastAsia="he-IL"/>
        </w:rPr>
        <w:t xml:space="preserve">מעניין אותי אם </w:t>
      </w:r>
      <w:bookmarkStart w:id="16293" w:name="_ETM_Q1_9521154"/>
      <w:bookmarkEnd w:id="16293"/>
      <w:r>
        <w:rPr>
          <w:rFonts w:hint="cs"/>
          <w:rtl/>
          <w:lang w:eastAsia="he-IL"/>
        </w:rPr>
        <w:t>נתת את ההוראה של א' או</w:t>
      </w:r>
      <w:bookmarkStart w:id="16294" w:name="_ETM_Q1_9527404"/>
      <w:bookmarkEnd w:id="16294"/>
      <w:r>
        <w:rPr>
          <w:rFonts w:hint="cs"/>
          <w:rtl/>
          <w:lang w:eastAsia="he-IL"/>
        </w:rPr>
        <w:t xml:space="preserve"> </w:t>
      </w:r>
      <w:bookmarkStart w:id="16295" w:name="_ETM_Q1_9527905"/>
      <w:bookmarkStart w:id="16296" w:name="_ETM_Q1_9522155"/>
      <w:bookmarkEnd w:id="16295"/>
      <w:bookmarkEnd w:id="16296"/>
      <w:r>
        <w:rPr>
          <w:rFonts w:hint="cs"/>
          <w:rtl/>
          <w:lang w:eastAsia="he-IL"/>
        </w:rPr>
        <w:t xml:space="preserve">ב'? בסופו של דבר, יש </w:t>
      </w:r>
      <w:bookmarkStart w:id="16297" w:name="_ETM_Q1_9524905"/>
      <w:bookmarkEnd w:id="16297"/>
      <w:r>
        <w:rPr>
          <w:rFonts w:hint="cs"/>
          <w:rtl/>
          <w:lang w:eastAsia="he-IL"/>
        </w:rPr>
        <w:t>לי מאגר מידע עם איקס פ</w:t>
      </w:r>
      <w:bookmarkStart w:id="16298" w:name="_ETM_Q1_9530155"/>
      <w:bookmarkEnd w:id="16298"/>
      <w:r>
        <w:rPr>
          <w:rFonts w:hint="cs"/>
          <w:rtl/>
          <w:lang w:eastAsia="he-IL"/>
        </w:rPr>
        <w:t>רטי מידע –</w:t>
      </w:r>
      <w:bookmarkStart w:id="16299" w:name="_ETM_Q1_9532655"/>
      <w:bookmarkEnd w:id="16299"/>
      <w:r>
        <w:rPr>
          <w:rFonts w:hint="cs"/>
          <w:rtl/>
          <w:lang w:eastAsia="he-IL"/>
        </w:rPr>
        <w:t xml:space="preserve"> </w:t>
      </w:r>
      <w:bookmarkStart w:id="16300" w:name="_ETM_Q1_9529905"/>
      <w:bookmarkEnd w:id="16300"/>
      <w:r>
        <w:rPr>
          <w:rFonts w:hint="cs"/>
          <w:rtl/>
          <w:lang w:eastAsia="he-IL"/>
        </w:rPr>
        <w:t>ופה אני כן חושב שמ</w:t>
      </w:r>
      <w:bookmarkStart w:id="16301" w:name="_ETM_Q1_9532904"/>
      <w:bookmarkStart w:id="16302" w:name="_ETM_Q1_9530656"/>
      <w:bookmarkEnd w:id="16301"/>
      <w:bookmarkEnd w:id="16302"/>
      <w:r>
        <w:rPr>
          <w:rFonts w:hint="cs"/>
          <w:rtl/>
          <w:lang w:eastAsia="he-IL"/>
        </w:rPr>
        <w:t>ספר פרטי המידע הוא רלוונטי –</w:t>
      </w:r>
      <w:bookmarkStart w:id="16303" w:name="_ETM_Q1_9537904"/>
      <w:bookmarkStart w:id="16304" w:name="_ETM_Q1_9534904"/>
      <w:bookmarkStart w:id="16305" w:name="_ETM_Q1_9532152"/>
      <w:bookmarkEnd w:id="16303"/>
      <w:bookmarkEnd w:id="16304"/>
      <w:bookmarkEnd w:id="16305"/>
      <w:r>
        <w:rPr>
          <w:rFonts w:hint="cs"/>
          <w:rtl/>
          <w:lang w:eastAsia="he-IL"/>
        </w:rPr>
        <w:t xml:space="preserve"> </w:t>
      </w:r>
      <w:bookmarkStart w:id="16306" w:name="_ETM_Q1_9533653"/>
      <w:bookmarkEnd w:id="16306"/>
      <w:r>
        <w:rPr>
          <w:rFonts w:hint="cs"/>
          <w:rtl/>
          <w:lang w:eastAsia="he-IL"/>
        </w:rPr>
        <w:t>שאתה ג</w:t>
      </w:r>
      <w:bookmarkStart w:id="16307" w:name="_ETM_Q1_9536906"/>
      <w:bookmarkStart w:id="16308" w:name="_ETM_Q1_9536654"/>
      <w:bookmarkEnd w:id="16307"/>
      <w:bookmarkEnd w:id="16308"/>
      <w:r>
        <w:rPr>
          <w:rFonts w:hint="cs"/>
          <w:rtl/>
          <w:lang w:eastAsia="he-IL"/>
        </w:rPr>
        <w:t xml:space="preserve">לעד, </w:t>
      </w:r>
      <w:bookmarkStart w:id="16309" w:name="_ETM_Q1_9535403"/>
      <w:bookmarkEnd w:id="16309"/>
      <w:r>
        <w:rPr>
          <w:rFonts w:hint="cs"/>
          <w:rtl/>
          <w:lang w:eastAsia="he-IL"/>
        </w:rPr>
        <w:t>כראש הרשו</w:t>
      </w:r>
      <w:bookmarkStart w:id="16310" w:name="_ETM_Q1_9535152"/>
      <w:bookmarkStart w:id="16311" w:name="_ETM_Q1_9510156"/>
      <w:bookmarkStart w:id="16312" w:name="_ETM_Q1_9508151"/>
      <w:bookmarkEnd w:id="16278"/>
      <w:bookmarkEnd w:id="16310"/>
      <w:bookmarkEnd w:id="16311"/>
      <w:bookmarkEnd w:id="16312"/>
      <w:r>
        <w:rPr>
          <w:rFonts w:hint="cs"/>
          <w:rtl/>
          <w:lang w:eastAsia="he-IL"/>
        </w:rPr>
        <w:t xml:space="preserve">ת </w:t>
      </w:r>
      <w:bookmarkStart w:id="16313" w:name="_ETM_Q1_9536153"/>
      <w:bookmarkEnd w:id="16313"/>
      <w:r>
        <w:rPr>
          <w:rFonts w:hint="cs"/>
          <w:rtl/>
          <w:lang w:eastAsia="he-IL"/>
        </w:rPr>
        <w:t>נתת הוראה לא לעבד את המידע שב</w:t>
      </w:r>
      <w:bookmarkStart w:id="16314" w:name="_ETM_Q1_9540652"/>
      <w:bookmarkEnd w:id="16314"/>
      <w:r>
        <w:rPr>
          <w:rFonts w:hint="cs"/>
          <w:rtl/>
          <w:lang w:eastAsia="he-IL"/>
        </w:rPr>
        <w:t>ו</w:t>
      </w:r>
      <w:bookmarkStart w:id="16315" w:name="_ETM_Q1_9538906"/>
      <w:bookmarkEnd w:id="16315"/>
      <w:r>
        <w:rPr>
          <w:rFonts w:hint="cs"/>
          <w:rtl/>
          <w:lang w:eastAsia="he-IL"/>
        </w:rPr>
        <w:t xml:space="preserve">, בין אם בגלל </w:t>
      </w:r>
      <w:bookmarkStart w:id="16316" w:name="_ETM_Q1_9535906"/>
      <w:bookmarkEnd w:id="16316"/>
      <w:r>
        <w:rPr>
          <w:rFonts w:hint="cs"/>
          <w:rtl/>
          <w:lang w:eastAsia="he-IL"/>
        </w:rPr>
        <w:t>שהוא נוצר, נצבר א</w:t>
      </w:r>
      <w:bookmarkStart w:id="16317" w:name="_ETM_Q1_9540406"/>
      <w:bookmarkEnd w:id="16317"/>
      <w:r>
        <w:rPr>
          <w:rFonts w:hint="cs"/>
          <w:rtl/>
          <w:lang w:eastAsia="he-IL"/>
        </w:rPr>
        <w:t xml:space="preserve">ו </w:t>
      </w:r>
      <w:bookmarkStart w:id="16318" w:name="_ETM_Q1_9540904"/>
      <w:bookmarkEnd w:id="16318"/>
      <w:r>
        <w:rPr>
          <w:rFonts w:hint="cs"/>
          <w:rtl/>
          <w:lang w:eastAsia="he-IL"/>
        </w:rPr>
        <w:t>נאסף בניגוד לדין ובין אם בגלל שהוא מפר את 2(9)</w:t>
      </w:r>
      <w:bookmarkStart w:id="16319" w:name="_ETM_Q1_9548906"/>
      <w:bookmarkStart w:id="16320" w:name="_ETM_Q1_9546656"/>
      <w:bookmarkEnd w:id="16319"/>
      <w:bookmarkEnd w:id="16320"/>
      <w:r>
        <w:rPr>
          <w:rFonts w:hint="cs"/>
          <w:rtl/>
          <w:lang w:eastAsia="he-IL"/>
        </w:rPr>
        <w:t xml:space="preserve">. </w:t>
      </w:r>
      <w:bookmarkStart w:id="16321" w:name="_ETM_Q1_9547656"/>
      <w:bookmarkStart w:id="16322" w:name="_ETM_Q1_9548655"/>
      <w:bookmarkStart w:id="16323" w:name="_ETM_Q1_9549654"/>
      <w:bookmarkStart w:id="16324" w:name="_ETM_Q1_9550654"/>
      <w:bookmarkEnd w:id="16321"/>
      <w:bookmarkEnd w:id="16322"/>
      <w:bookmarkEnd w:id="16323"/>
      <w:bookmarkEnd w:id="16324"/>
      <w:r>
        <w:rPr>
          <w:rFonts w:hint="cs"/>
          <w:rtl/>
          <w:lang w:eastAsia="he-IL"/>
        </w:rPr>
        <w:t>בסופו של דבר,</w:t>
      </w:r>
      <w:bookmarkStart w:id="16325" w:name="_ETM_Q1_9549905"/>
      <w:bookmarkEnd w:id="16325"/>
      <w:r>
        <w:rPr>
          <w:rFonts w:hint="cs"/>
          <w:rtl/>
          <w:lang w:eastAsia="he-IL"/>
        </w:rPr>
        <w:t xml:space="preserve"> ה</w:t>
      </w:r>
      <w:bookmarkStart w:id="16326" w:name="_ETM_Q1_9555652"/>
      <w:bookmarkEnd w:id="16326"/>
      <w:r>
        <w:rPr>
          <w:rFonts w:hint="cs"/>
          <w:rtl/>
          <w:lang w:eastAsia="he-IL"/>
        </w:rPr>
        <w:t>עיצום פ</w:t>
      </w:r>
      <w:bookmarkStart w:id="16327" w:name="_ETM_Q1_9550154"/>
      <w:bookmarkEnd w:id="16327"/>
      <w:r>
        <w:rPr>
          <w:rFonts w:hint="cs"/>
          <w:rtl/>
          <w:lang w:eastAsia="he-IL"/>
        </w:rPr>
        <w:t xml:space="preserve">ה הוא </w:t>
      </w:r>
      <w:bookmarkStart w:id="16328" w:name="_ETM_Q1_9549402"/>
      <w:bookmarkStart w:id="16329" w:name="_ETM_Q1_9547651"/>
      <w:bookmarkEnd w:id="16328"/>
      <w:bookmarkEnd w:id="16329"/>
      <w:r>
        <w:rPr>
          <w:rFonts w:hint="cs"/>
          <w:rtl/>
          <w:lang w:eastAsia="he-IL"/>
        </w:rPr>
        <w:t xml:space="preserve">על הפרת ההוראה שלך. </w:t>
      </w:r>
      <w:bookmarkStart w:id="16330" w:name="_ETM_Q1_9554153"/>
      <w:bookmarkStart w:id="16331" w:name="_ETM_Q1_9552656"/>
      <w:bookmarkEnd w:id="16330"/>
      <w:bookmarkEnd w:id="16331"/>
    </w:p>
    <w:p w14:paraId="488CD5ED" w14:textId="77777777" w:rsidR="00A7738F" w:rsidRDefault="00A7738F" w:rsidP="00A7738F">
      <w:pPr>
        <w:rPr>
          <w:rtl/>
          <w:lang w:eastAsia="he-IL"/>
        </w:rPr>
      </w:pPr>
      <w:bookmarkStart w:id="16332" w:name="_ETM_Q1_9553153"/>
      <w:bookmarkStart w:id="16333" w:name="_ETM_Q1_9554655"/>
      <w:bookmarkEnd w:id="16332"/>
      <w:bookmarkEnd w:id="16333"/>
    </w:p>
    <w:p w14:paraId="01E6AB93" w14:textId="1C33FCB6" w:rsidR="00A7738F" w:rsidRDefault="00A7738F" w:rsidP="00A7738F">
      <w:pPr>
        <w:pStyle w:val="a4"/>
        <w:keepNext/>
        <w:rPr>
          <w:rtl/>
        </w:rPr>
      </w:pPr>
      <w:bookmarkStart w:id="16334" w:name="ET_speaker_ראובן_אידלמן_1073"/>
      <w:r w:rsidRPr="00A7738F">
        <w:rPr>
          <w:rStyle w:val="TagStyle"/>
          <w:rtl/>
        </w:rPr>
        <w:t xml:space="preserve"> &lt;&lt; דובר &gt;&gt; </w:t>
      </w:r>
      <w:r>
        <w:rPr>
          <w:rtl/>
        </w:rPr>
        <w:t>ראובן אידלמן:</w:t>
      </w:r>
      <w:r w:rsidRPr="00A7738F">
        <w:rPr>
          <w:rStyle w:val="TagStyle"/>
          <w:rtl/>
        </w:rPr>
        <w:t xml:space="preserve"> &lt;&lt; דובר &gt;&gt;</w:t>
      </w:r>
      <w:r>
        <w:rPr>
          <w:rtl/>
        </w:rPr>
        <w:t xml:space="preserve">   </w:t>
      </w:r>
      <w:bookmarkEnd w:id="16334"/>
    </w:p>
    <w:p w14:paraId="7CD1E946" w14:textId="77777777" w:rsidR="00A7738F" w:rsidRDefault="00A7738F" w:rsidP="00A7738F">
      <w:pPr>
        <w:pStyle w:val="KeepWithNext"/>
        <w:rPr>
          <w:rtl/>
          <w:lang w:eastAsia="he-IL"/>
        </w:rPr>
      </w:pPr>
    </w:p>
    <w:p w14:paraId="4CB38B04" w14:textId="16BD3BE0" w:rsidR="00A7738F" w:rsidRDefault="00A7738F" w:rsidP="00A7738F">
      <w:pPr>
        <w:rPr>
          <w:rtl/>
          <w:lang w:eastAsia="he-IL"/>
        </w:rPr>
      </w:pPr>
      <w:bookmarkStart w:id="16335" w:name="_ETM_Q1_9555902"/>
      <w:bookmarkStart w:id="16336" w:name="_ETM_Q1_9556152"/>
      <w:bookmarkStart w:id="16337" w:name="_ETM_Q1_9553152"/>
      <w:bookmarkEnd w:id="16335"/>
      <w:bookmarkEnd w:id="16336"/>
      <w:bookmarkEnd w:id="16337"/>
      <w:r>
        <w:rPr>
          <w:rFonts w:hint="cs"/>
          <w:rtl/>
          <w:lang w:eastAsia="he-IL"/>
        </w:rPr>
        <w:t>ר</w:t>
      </w:r>
      <w:bookmarkStart w:id="16338" w:name="_ETM_Q1_9551656"/>
      <w:bookmarkEnd w:id="16338"/>
      <w:r>
        <w:rPr>
          <w:rFonts w:hint="cs"/>
          <w:rtl/>
          <w:lang w:eastAsia="he-IL"/>
        </w:rPr>
        <w:t xml:space="preserve">ק הסעיף הראשון. </w:t>
      </w:r>
      <w:bookmarkStart w:id="16339" w:name="_ETM_Q1_9552402"/>
      <w:bookmarkEnd w:id="16339"/>
    </w:p>
    <w:p w14:paraId="7169937F" w14:textId="77777777" w:rsidR="00A7738F" w:rsidRDefault="00A7738F" w:rsidP="00A7738F">
      <w:pPr>
        <w:rPr>
          <w:rtl/>
          <w:lang w:eastAsia="he-IL"/>
        </w:rPr>
      </w:pPr>
      <w:bookmarkStart w:id="16340" w:name="_ETM_Q1_9552654"/>
      <w:bookmarkStart w:id="16341" w:name="_ETM_Q1_9552904"/>
      <w:bookmarkEnd w:id="16340"/>
      <w:bookmarkEnd w:id="16341"/>
    </w:p>
    <w:p w14:paraId="6D292C65" w14:textId="1A1CECB9" w:rsidR="00A7738F" w:rsidRDefault="00A7738F" w:rsidP="00A7738F">
      <w:pPr>
        <w:pStyle w:val="af6"/>
        <w:keepNext/>
        <w:rPr>
          <w:rtl/>
        </w:rPr>
      </w:pPr>
      <w:bookmarkStart w:id="16342" w:name="ET_yor_6157_1074"/>
      <w:r w:rsidRPr="00A7738F">
        <w:rPr>
          <w:rStyle w:val="TagStyle"/>
          <w:rtl/>
        </w:rPr>
        <w:t xml:space="preserve"> &lt;&lt; יור &gt;&gt; </w:t>
      </w:r>
      <w:r>
        <w:rPr>
          <w:rtl/>
        </w:rPr>
        <w:t>היו"ר שמחה רוטמן:</w:t>
      </w:r>
      <w:r w:rsidRPr="00A7738F">
        <w:rPr>
          <w:rStyle w:val="TagStyle"/>
          <w:rtl/>
        </w:rPr>
        <w:t xml:space="preserve"> &lt;&lt; יור &gt;&gt;</w:t>
      </w:r>
      <w:r>
        <w:rPr>
          <w:rtl/>
        </w:rPr>
        <w:t xml:space="preserve">   </w:t>
      </w:r>
      <w:bookmarkEnd w:id="16342"/>
    </w:p>
    <w:p w14:paraId="0B358323" w14:textId="77777777" w:rsidR="00A7738F" w:rsidRDefault="00A7738F" w:rsidP="00A7738F">
      <w:pPr>
        <w:pStyle w:val="KeepWithNext"/>
        <w:rPr>
          <w:rtl/>
          <w:lang w:eastAsia="he-IL"/>
        </w:rPr>
      </w:pPr>
    </w:p>
    <w:p w14:paraId="01FB0F6F" w14:textId="79E86AD7" w:rsidR="00A7738F" w:rsidRDefault="00A7738F" w:rsidP="00A7738F">
      <w:pPr>
        <w:rPr>
          <w:rtl/>
          <w:lang w:eastAsia="he-IL"/>
        </w:rPr>
      </w:pPr>
      <w:bookmarkStart w:id="16343" w:name="_ETM_Q1_9554404"/>
      <w:bookmarkEnd w:id="16343"/>
      <w:r>
        <w:rPr>
          <w:rFonts w:hint="cs"/>
          <w:rtl/>
          <w:lang w:eastAsia="he-IL"/>
        </w:rPr>
        <w:t>שנייה.</w:t>
      </w:r>
      <w:bookmarkStart w:id="16344" w:name="_ETM_Q1_9558404"/>
      <w:bookmarkEnd w:id="16344"/>
      <w:r>
        <w:rPr>
          <w:rFonts w:hint="cs"/>
          <w:rtl/>
          <w:lang w:eastAsia="he-IL"/>
        </w:rPr>
        <w:t xml:space="preserve"> נתת </w:t>
      </w:r>
      <w:bookmarkStart w:id="16345" w:name="_ETM_Q1_9559405"/>
      <w:bookmarkEnd w:id="16345"/>
      <w:r>
        <w:rPr>
          <w:rFonts w:hint="cs"/>
          <w:rtl/>
          <w:lang w:eastAsia="he-IL"/>
        </w:rPr>
        <w:t>הוראה להפסיק את העיבוד במ</w:t>
      </w:r>
      <w:bookmarkStart w:id="16346" w:name="_ETM_Q1_9562153"/>
      <w:bookmarkEnd w:id="16346"/>
      <w:r>
        <w:rPr>
          <w:rFonts w:hint="cs"/>
          <w:rtl/>
          <w:lang w:eastAsia="he-IL"/>
        </w:rPr>
        <w:t>אגר הזה כי מה שהולך</w:t>
      </w:r>
      <w:bookmarkStart w:id="16347" w:name="_ETM_Q1_9565155"/>
      <w:bookmarkEnd w:id="16347"/>
      <w:r>
        <w:rPr>
          <w:rFonts w:hint="cs"/>
          <w:rtl/>
          <w:lang w:eastAsia="he-IL"/>
        </w:rPr>
        <w:t xml:space="preserve"> שם לא חוקי. </w:t>
      </w:r>
      <w:bookmarkStart w:id="16348" w:name="_ETM_Q1_9562404"/>
      <w:bookmarkStart w:id="16349" w:name="_ETM_Q1_9565154"/>
      <w:bookmarkStart w:id="16350" w:name="_ETM_Q1_9564154"/>
      <w:bookmarkEnd w:id="16348"/>
      <w:bookmarkEnd w:id="16349"/>
      <w:bookmarkEnd w:id="16350"/>
      <w:r>
        <w:rPr>
          <w:rFonts w:hint="cs"/>
          <w:rtl/>
          <w:lang w:eastAsia="he-IL"/>
        </w:rPr>
        <w:t>הוא יעתור נגדך או לא יעתור נגדך אבל בסופו של דבר, אני</w:t>
      </w:r>
      <w:bookmarkStart w:id="16351" w:name="_ETM_Q1_9570154"/>
      <w:bookmarkEnd w:id="16351"/>
      <w:r>
        <w:rPr>
          <w:rFonts w:hint="cs"/>
          <w:rtl/>
          <w:lang w:eastAsia="he-IL"/>
        </w:rPr>
        <w:t xml:space="preserve"> כמחזיק מאגר</w:t>
      </w:r>
      <w:bookmarkStart w:id="16352" w:name="_ETM_Q1_9575905"/>
      <w:bookmarkStart w:id="16353" w:name="_ETM_Q1_9566905"/>
      <w:bookmarkStart w:id="16354" w:name="_ETM_Q1_9566895"/>
      <w:bookmarkStart w:id="16355" w:name="_ETM_Q1_9563895"/>
      <w:bookmarkStart w:id="16356" w:name="_ETM_Q1_9561155"/>
      <w:bookmarkStart w:id="16357" w:name="_ETM_Q1_9561404"/>
      <w:bookmarkEnd w:id="16352"/>
      <w:bookmarkEnd w:id="16353"/>
      <w:bookmarkEnd w:id="16354"/>
      <w:bookmarkEnd w:id="16355"/>
      <w:bookmarkEnd w:id="16356"/>
      <w:bookmarkEnd w:id="16357"/>
      <w:r w:rsidR="00E93148">
        <w:rPr>
          <w:rFonts w:hint="cs"/>
          <w:rtl/>
          <w:lang w:eastAsia="he-IL"/>
        </w:rPr>
        <w:t xml:space="preserve"> מתמודד </w:t>
      </w:r>
      <w:bookmarkStart w:id="16358" w:name="_ETM_Q1_9567655"/>
      <w:bookmarkEnd w:id="16358"/>
      <w:r w:rsidR="00E93148">
        <w:rPr>
          <w:rFonts w:hint="cs"/>
          <w:rtl/>
          <w:lang w:eastAsia="he-IL"/>
        </w:rPr>
        <w:t>עם הוראה שלך ומפר א</w:t>
      </w:r>
      <w:bookmarkStart w:id="16359" w:name="_ETM_Q1_9571405"/>
      <w:bookmarkEnd w:id="16359"/>
      <w:r w:rsidR="00E93148">
        <w:rPr>
          <w:rFonts w:hint="cs"/>
          <w:rtl/>
          <w:lang w:eastAsia="he-IL"/>
        </w:rPr>
        <w:t xml:space="preserve">ותה. זה לא </w:t>
      </w:r>
      <w:bookmarkStart w:id="16360" w:name="_ETM_Q1_9570905"/>
      <w:bookmarkEnd w:id="16360"/>
      <w:r w:rsidR="00E93148">
        <w:rPr>
          <w:rFonts w:hint="cs"/>
          <w:rtl/>
          <w:lang w:eastAsia="he-IL"/>
        </w:rPr>
        <w:t xml:space="preserve">אמור </w:t>
      </w:r>
      <w:bookmarkStart w:id="16361" w:name="_ETM_Q1_9571905"/>
      <w:bookmarkEnd w:id="16361"/>
      <w:r w:rsidR="00E93148">
        <w:rPr>
          <w:rFonts w:hint="cs"/>
          <w:rtl/>
          <w:lang w:eastAsia="he-IL"/>
        </w:rPr>
        <w:t>לעניין אותי למה</w:t>
      </w:r>
      <w:bookmarkStart w:id="16362" w:name="_ETM_Q1_9572905"/>
      <w:bookmarkStart w:id="16363" w:name="_ETM_Q1_9569905"/>
      <w:bookmarkEnd w:id="16362"/>
      <w:bookmarkEnd w:id="16363"/>
      <w:r w:rsidR="00E93148">
        <w:rPr>
          <w:rFonts w:hint="cs"/>
          <w:rtl/>
          <w:lang w:eastAsia="he-IL"/>
        </w:rPr>
        <w:t xml:space="preserve"> נתת את ההוראה בהקשר הזה. </w:t>
      </w:r>
    </w:p>
    <w:p w14:paraId="156DC78C" w14:textId="77777777" w:rsidR="00E93148" w:rsidRDefault="00E93148" w:rsidP="00A7738F">
      <w:pPr>
        <w:rPr>
          <w:rtl/>
          <w:lang w:eastAsia="he-IL"/>
        </w:rPr>
      </w:pPr>
      <w:bookmarkStart w:id="16364" w:name="_ETM_Q1_9578153"/>
      <w:bookmarkEnd w:id="16364"/>
    </w:p>
    <w:p w14:paraId="51A762FC" w14:textId="2F0C6ECE" w:rsidR="00E93148" w:rsidRDefault="00E93148" w:rsidP="00A7738F">
      <w:pPr>
        <w:rPr>
          <w:rtl/>
          <w:lang w:eastAsia="he-IL"/>
        </w:rPr>
      </w:pPr>
      <w:bookmarkStart w:id="16365" w:name="_ETM_Q1_9578408"/>
      <w:bookmarkEnd w:id="16365"/>
      <w:r>
        <w:rPr>
          <w:rFonts w:hint="cs"/>
          <w:rtl/>
          <w:lang w:eastAsia="he-IL"/>
        </w:rPr>
        <w:t xml:space="preserve">יכול להיות </w:t>
      </w:r>
      <w:bookmarkStart w:id="16366" w:name="_ETM_Q1_9579153"/>
      <w:bookmarkStart w:id="16367" w:name="_ETM_Q1_9576403"/>
      <w:bookmarkEnd w:id="16366"/>
      <w:bookmarkEnd w:id="16367"/>
      <w:r>
        <w:rPr>
          <w:rFonts w:hint="cs"/>
          <w:rtl/>
          <w:lang w:eastAsia="he-IL"/>
        </w:rPr>
        <w:t xml:space="preserve">שצריך לתת את העיצום הגבוה יותר או </w:t>
      </w:r>
      <w:bookmarkStart w:id="16368" w:name="_ETM_Q1_9578653"/>
      <w:bookmarkEnd w:id="16368"/>
      <w:r>
        <w:rPr>
          <w:rFonts w:hint="cs"/>
          <w:rtl/>
          <w:lang w:eastAsia="he-IL"/>
        </w:rPr>
        <w:t>הנמו</w:t>
      </w:r>
      <w:bookmarkStart w:id="16369" w:name="_ETM_Q1_9578154"/>
      <w:bookmarkEnd w:id="16369"/>
      <w:r>
        <w:rPr>
          <w:rFonts w:hint="cs"/>
          <w:rtl/>
          <w:lang w:eastAsia="he-IL"/>
        </w:rPr>
        <w:t xml:space="preserve">ך יותר, אני </w:t>
      </w:r>
      <w:bookmarkStart w:id="16370" w:name="_ETM_Q1_9581154"/>
      <w:bookmarkEnd w:id="16370"/>
      <w:r>
        <w:rPr>
          <w:rFonts w:hint="cs"/>
          <w:rtl/>
          <w:lang w:eastAsia="he-IL"/>
        </w:rPr>
        <w:t>כרגע לא יודע אם זה ב-ג</w:t>
      </w:r>
      <w:bookmarkStart w:id="16371" w:name="_ETM_Q1_9582154"/>
      <w:bookmarkStart w:id="16372" w:name="_ETM_Q1_9579404"/>
      <w:bookmarkEnd w:id="16371"/>
      <w:bookmarkEnd w:id="16372"/>
      <w:r>
        <w:rPr>
          <w:rFonts w:hint="cs"/>
          <w:rtl/>
          <w:lang w:eastAsia="he-IL"/>
        </w:rPr>
        <w:t xml:space="preserve">' </w:t>
      </w:r>
      <w:bookmarkStart w:id="16373" w:name="_ETM_Q1_9578406"/>
      <w:bookmarkEnd w:id="16373"/>
      <w:r>
        <w:rPr>
          <w:rFonts w:hint="cs"/>
          <w:rtl/>
          <w:lang w:eastAsia="he-IL"/>
        </w:rPr>
        <w:t xml:space="preserve">או ב-ד' אבל </w:t>
      </w:r>
      <w:bookmarkStart w:id="16374" w:name="_ETM_Q1_9582906"/>
      <w:bookmarkEnd w:id="16374"/>
      <w:r>
        <w:rPr>
          <w:rFonts w:hint="cs"/>
          <w:rtl/>
          <w:lang w:eastAsia="he-IL"/>
        </w:rPr>
        <w:t>האינטרס המוגן הוא שכשאר אחרי כל מיצוי ההליכים</w:t>
      </w:r>
      <w:bookmarkStart w:id="16375" w:name="_ETM_Q1_9585906"/>
      <w:bookmarkEnd w:id="16375"/>
      <w:r>
        <w:rPr>
          <w:rFonts w:hint="cs"/>
          <w:rtl/>
          <w:lang w:eastAsia="he-IL"/>
        </w:rPr>
        <w:t xml:space="preserve"> הנדרש, ראש הרשות נתן הוראה להפסיק</w:t>
      </w:r>
      <w:bookmarkStart w:id="16376" w:name="_ETM_Q1_9595156"/>
      <w:bookmarkStart w:id="16377" w:name="_ETM_Q1_9598406"/>
      <w:bookmarkStart w:id="16378" w:name="_ETM_Q1_9595906"/>
      <w:bookmarkStart w:id="16379" w:name="_ETM_Q1_9593151"/>
      <w:bookmarkStart w:id="16380" w:name="_ETM_Q1_9590402"/>
      <w:bookmarkEnd w:id="16376"/>
      <w:bookmarkEnd w:id="16377"/>
      <w:bookmarkEnd w:id="16378"/>
      <w:bookmarkEnd w:id="16379"/>
      <w:bookmarkEnd w:id="16380"/>
      <w:r>
        <w:rPr>
          <w:rFonts w:hint="cs"/>
          <w:rtl/>
          <w:lang w:eastAsia="he-IL"/>
        </w:rPr>
        <w:t xml:space="preserve"> ל</w:t>
      </w:r>
      <w:bookmarkStart w:id="16381" w:name="_ETM_Q1_9590905"/>
      <w:bookmarkStart w:id="16382" w:name="_ETM_Q1_9588151"/>
      <w:bookmarkEnd w:id="16381"/>
      <w:bookmarkEnd w:id="16382"/>
      <w:r>
        <w:rPr>
          <w:rFonts w:hint="cs"/>
          <w:rtl/>
          <w:lang w:eastAsia="he-IL"/>
        </w:rPr>
        <w:t>עבד מידע במאגר מידע מסו</w:t>
      </w:r>
      <w:bookmarkStart w:id="16383" w:name="_ETM_Q1_9590902"/>
      <w:bookmarkStart w:id="16384" w:name="_ETM_Q1_9588406"/>
      <w:bookmarkEnd w:id="16383"/>
      <w:bookmarkEnd w:id="16384"/>
      <w:r>
        <w:rPr>
          <w:rFonts w:hint="cs"/>
          <w:rtl/>
          <w:lang w:eastAsia="he-IL"/>
        </w:rPr>
        <w:t xml:space="preserve">ים וצפצפו </w:t>
      </w:r>
      <w:bookmarkStart w:id="16385" w:name="_ETM_Q1_9592901"/>
      <w:bookmarkEnd w:id="16385"/>
      <w:r>
        <w:rPr>
          <w:rFonts w:hint="cs"/>
          <w:rtl/>
          <w:lang w:eastAsia="he-IL"/>
        </w:rPr>
        <w:t xml:space="preserve">עליו אז יש עיצום. מה אכפת </w:t>
      </w:r>
      <w:bookmarkStart w:id="16386" w:name="_ETM_Q1_9594656"/>
      <w:bookmarkStart w:id="16387" w:name="_ETM_Q1_9592656"/>
      <w:bookmarkEnd w:id="16386"/>
      <w:bookmarkEnd w:id="16387"/>
      <w:r>
        <w:rPr>
          <w:rFonts w:hint="cs"/>
          <w:rtl/>
          <w:lang w:eastAsia="he-IL"/>
        </w:rPr>
        <w:t xml:space="preserve">לי למה נתת את </w:t>
      </w:r>
      <w:bookmarkStart w:id="16388" w:name="_ETM_Q1_9595405"/>
      <w:bookmarkEnd w:id="16388"/>
      <w:r>
        <w:rPr>
          <w:rFonts w:hint="cs"/>
          <w:rtl/>
          <w:lang w:eastAsia="he-IL"/>
        </w:rPr>
        <w:t>ההוראה?</w:t>
      </w:r>
      <w:bookmarkStart w:id="16389" w:name="_ETM_Q1_9593904"/>
      <w:bookmarkEnd w:id="16389"/>
    </w:p>
    <w:p w14:paraId="60AF242F" w14:textId="77777777" w:rsidR="00E93148" w:rsidRDefault="00E93148" w:rsidP="00A7738F">
      <w:pPr>
        <w:rPr>
          <w:rtl/>
          <w:lang w:eastAsia="he-IL"/>
        </w:rPr>
      </w:pPr>
      <w:bookmarkStart w:id="16390" w:name="_ETM_Q1_9594154"/>
      <w:bookmarkStart w:id="16391" w:name="_ETM_Q1_9596404"/>
      <w:bookmarkEnd w:id="16390"/>
      <w:bookmarkEnd w:id="16391"/>
    </w:p>
    <w:p w14:paraId="7B8955F3" w14:textId="502161B6" w:rsidR="00E93148" w:rsidRDefault="00E93148" w:rsidP="00E93148">
      <w:pPr>
        <w:pStyle w:val="a4"/>
        <w:keepNext/>
        <w:rPr>
          <w:rtl/>
        </w:rPr>
      </w:pPr>
      <w:bookmarkStart w:id="16392" w:name="ET_speaker_עמית_יוסוב_עמיר_1074"/>
      <w:r w:rsidRPr="00E93148">
        <w:rPr>
          <w:rStyle w:val="TagStyle"/>
          <w:rtl/>
        </w:rPr>
        <w:t xml:space="preserve"> &lt;&lt; דובר &gt;&gt; </w:t>
      </w:r>
      <w:r>
        <w:rPr>
          <w:rtl/>
        </w:rPr>
        <w:t>עמית יוסוב עמיר:</w:t>
      </w:r>
      <w:r w:rsidRPr="00E93148">
        <w:rPr>
          <w:rStyle w:val="TagStyle"/>
          <w:rtl/>
        </w:rPr>
        <w:t xml:space="preserve"> &lt;&lt; דובר &gt;&gt;</w:t>
      </w:r>
      <w:r>
        <w:rPr>
          <w:rtl/>
        </w:rPr>
        <w:t xml:space="preserve">   </w:t>
      </w:r>
      <w:bookmarkEnd w:id="16392"/>
    </w:p>
    <w:p w14:paraId="1C66E1D5" w14:textId="77777777" w:rsidR="00E93148" w:rsidRDefault="00E93148" w:rsidP="00E93148">
      <w:pPr>
        <w:pStyle w:val="KeepWithNext"/>
        <w:rPr>
          <w:rtl/>
          <w:lang w:eastAsia="he-IL"/>
        </w:rPr>
      </w:pPr>
    </w:p>
    <w:p w14:paraId="12A82668" w14:textId="6330DBAE" w:rsidR="00E93148" w:rsidRDefault="00E93148" w:rsidP="00E93148">
      <w:pPr>
        <w:rPr>
          <w:rtl/>
          <w:lang w:eastAsia="he-IL"/>
        </w:rPr>
      </w:pPr>
      <w:bookmarkStart w:id="16393" w:name="_ETM_Q1_9597405"/>
      <w:bookmarkEnd w:id="16393"/>
      <w:r>
        <w:rPr>
          <w:rFonts w:hint="cs"/>
          <w:rtl/>
          <w:lang w:eastAsia="he-IL"/>
        </w:rPr>
        <w:t>אכפת בגלל</w:t>
      </w:r>
      <w:bookmarkStart w:id="16394" w:name="_ETM_Q1_9598154"/>
      <w:bookmarkEnd w:id="16394"/>
      <w:r>
        <w:rPr>
          <w:rFonts w:hint="cs"/>
          <w:rtl/>
          <w:lang w:eastAsia="he-IL"/>
        </w:rPr>
        <w:t xml:space="preserve"> השאלה </w:t>
      </w:r>
      <w:bookmarkStart w:id="16395" w:name="_ETM_Q1_9596904"/>
      <w:bookmarkEnd w:id="16395"/>
      <w:r>
        <w:rPr>
          <w:rFonts w:hint="cs"/>
          <w:rtl/>
          <w:lang w:eastAsia="he-IL"/>
        </w:rPr>
        <w:t>שביסוד.</w:t>
      </w:r>
      <w:bookmarkStart w:id="16396" w:name="_ETM_Q1_9598656"/>
      <w:bookmarkEnd w:id="16396"/>
      <w:r>
        <w:rPr>
          <w:rFonts w:hint="cs"/>
          <w:rtl/>
          <w:lang w:eastAsia="he-IL"/>
        </w:rPr>
        <w:t xml:space="preserve"> אנחנו הצענו שאם רוצים להחמיר את </w:t>
      </w:r>
      <w:bookmarkStart w:id="16397" w:name="_ETM_Q1_9602651"/>
      <w:bookmarkEnd w:id="16397"/>
      <w:r>
        <w:rPr>
          <w:rFonts w:hint="cs"/>
          <w:rtl/>
          <w:lang w:eastAsia="he-IL"/>
        </w:rPr>
        <w:t>הע</w:t>
      </w:r>
      <w:bookmarkStart w:id="16398" w:name="_ETM_Q1_9600653"/>
      <w:bookmarkStart w:id="16399" w:name="_ETM_Q1_9598654"/>
      <w:bookmarkEnd w:id="16398"/>
      <w:bookmarkEnd w:id="16399"/>
      <w:r>
        <w:rPr>
          <w:rFonts w:hint="cs"/>
          <w:rtl/>
          <w:lang w:eastAsia="he-IL"/>
        </w:rPr>
        <w:t>יצום</w:t>
      </w:r>
      <w:bookmarkStart w:id="16400" w:name="_ETM_Q1_9597154"/>
      <w:bookmarkEnd w:id="16400"/>
      <w:r>
        <w:rPr>
          <w:rFonts w:hint="cs"/>
          <w:rtl/>
          <w:lang w:eastAsia="he-IL"/>
        </w:rPr>
        <w:t xml:space="preserve"> השני - - -</w:t>
      </w:r>
    </w:p>
    <w:p w14:paraId="1B73C1F8" w14:textId="77777777" w:rsidR="00E93148" w:rsidRDefault="00E93148" w:rsidP="00E93148">
      <w:pPr>
        <w:rPr>
          <w:rtl/>
          <w:lang w:eastAsia="he-IL"/>
        </w:rPr>
      </w:pPr>
      <w:bookmarkStart w:id="16401" w:name="_ETM_Q1_9599654"/>
      <w:bookmarkStart w:id="16402" w:name="_ETM_Q1_9599904"/>
      <w:bookmarkEnd w:id="16401"/>
      <w:bookmarkEnd w:id="16402"/>
    </w:p>
    <w:p w14:paraId="67DD48A5" w14:textId="4948F621" w:rsidR="00E93148" w:rsidRDefault="00E93148" w:rsidP="00E93148">
      <w:pPr>
        <w:pStyle w:val="af6"/>
        <w:keepNext/>
        <w:rPr>
          <w:rtl/>
        </w:rPr>
      </w:pPr>
      <w:bookmarkStart w:id="16403" w:name="ET_yor_6157_1075"/>
      <w:r w:rsidRPr="00E93148">
        <w:rPr>
          <w:rStyle w:val="TagStyle"/>
          <w:rtl/>
        </w:rPr>
        <w:t xml:space="preserve"> &lt;&lt; יור &gt;&gt; </w:t>
      </w:r>
      <w:r>
        <w:rPr>
          <w:rtl/>
        </w:rPr>
        <w:t>היו"ר שמחה רוטמן:</w:t>
      </w:r>
      <w:r w:rsidRPr="00E93148">
        <w:rPr>
          <w:rStyle w:val="TagStyle"/>
          <w:rtl/>
        </w:rPr>
        <w:t xml:space="preserve"> &lt;&lt; יור &gt;&gt;</w:t>
      </w:r>
      <w:r>
        <w:rPr>
          <w:rtl/>
        </w:rPr>
        <w:t xml:space="preserve">   </w:t>
      </w:r>
      <w:bookmarkEnd w:id="16403"/>
    </w:p>
    <w:p w14:paraId="326E2C74" w14:textId="77777777" w:rsidR="00E93148" w:rsidRDefault="00E93148" w:rsidP="00E93148">
      <w:pPr>
        <w:pStyle w:val="KeepWithNext"/>
        <w:rPr>
          <w:rtl/>
          <w:lang w:eastAsia="he-IL"/>
        </w:rPr>
      </w:pPr>
    </w:p>
    <w:p w14:paraId="70DB8A12" w14:textId="61359CD1" w:rsidR="00E93148" w:rsidRDefault="00E93148" w:rsidP="00E93148">
      <w:pPr>
        <w:rPr>
          <w:rtl/>
          <w:lang w:eastAsia="he-IL"/>
        </w:rPr>
      </w:pPr>
      <w:bookmarkStart w:id="16404" w:name="_ETM_Q1_9600903"/>
      <w:bookmarkEnd w:id="16404"/>
      <w:r>
        <w:rPr>
          <w:rFonts w:hint="cs"/>
          <w:rtl/>
          <w:lang w:eastAsia="he-IL"/>
        </w:rPr>
        <w:t>תעזוב את הכסף</w:t>
      </w:r>
      <w:bookmarkStart w:id="16405" w:name="_ETM_Q1_9601404"/>
      <w:bookmarkEnd w:id="16405"/>
      <w:r>
        <w:rPr>
          <w:rFonts w:hint="cs"/>
          <w:rtl/>
          <w:lang w:eastAsia="he-IL"/>
        </w:rPr>
        <w:t xml:space="preserve"> עכשיו. אל תתווכח </w:t>
      </w:r>
      <w:bookmarkStart w:id="16406" w:name="_ETM_Q1_9602654"/>
      <w:bookmarkEnd w:id="16406"/>
      <w:r>
        <w:rPr>
          <w:rFonts w:hint="cs"/>
          <w:rtl/>
          <w:lang w:eastAsia="he-IL"/>
        </w:rPr>
        <w:t>א</w:t>
      </w:r>
      <w:bookmarkStart w:id="16407" w:name="_ETM_Q1_9600405"/>
      <w:bookmarkEnd w:id="16407"/>
      <w:r>
        <w:rPr>
          <w:rFonts w:hint="cs"/>
          <w:rtl/>
          <w:lang w:eastAsia="he-IL"/>
        </w:rPr>
        <w:t>יתי עכשיו על הכסף,</w:t>
      </w:r>
      <w:bookmarkStart w:id="16408" w:name="_ETM_Q1_9604405"/>
      <w:bookmarkStart w:id="16409" w:name="_ETM_Q1_9602655"/>
      <w:bookmarkEnd w:id="16408"/>
      <w:bookmarkEnd w:id="16409"/>
      <w:r>
        <w:rPr>
          <w:rFonts w:hint="cs"/>
          <w:rtl/>
          <w:lang w:eastAsia="he-IL"/>
        </w:rPr>
        <w:t xml:space="preserve"> אנ</w:t>
      </w:r>
      <w:bookmarkStart w:id="16410" w:name="_ETM_Q1_9601155"/>
      <w:bookmarkStart w:id="16411" w:name="_ETM_Q1_9599155"/>
      <w:bookmarkEnd w:id="16410"/>
      <w:bookmarkEnd w:id="16411"/>
      <w:r>
        <w:rPr>
          <w:rFonts w:hint="cs"/>
          <w:rtl/>
          <w:lang w:eastAsia="he-IL"/>
        </w:rPr>
        <w:t xml:space="preserve">י מדבר איתך על ניסוח </w:t>
      </w:r>
      <w:bookmarkStart w:id="16412" w:name="_ETM_Q1_9602905"/>
      <w:bookmarkEnd w:id="16412"/>
      <w:r>
        <w:rPr>
          <w:rFonts w:hint="cs"/>
          <w:rtl/>
          <w:lang w:eastAsia="he-IL"/>
        </w:rPr>
        <w:t>ההוראה.</w:t>
      </w:r>
    </w:p>
    <w:p w14:paraId="25F72D35" w14:textId="77777777" w:rsidR="00E93148" w:rsidRDefault="00E93148" w:rsidP="00E93148">
      <w:pPr>
        <w:rPr>
          <w:rtl/>
          <w:lang w:eastAsia="he-IL"/>
        </w:rPr>
      </w:pPr>
      <w:bookmarkStart w:id="16413" w:name="_ETM_Q1_9603906"/>
      <w:bookmarkStart w:id="16414" w:name="_ETM_Q1_9604905"/>
      <w:bookmarkStart w:id="16415" w:name="_ETM_Q1_9604656"/>
      <w:bookmarkEnd w:id="16413"/>
      <w:bookmarkEnd w:id="16414"/>
      <w:bookmarkEnd w:id="16415"/>
    </w:p>
    <w:p w14:paraId="6328BFA0" w14:textId="63878839" w:rsidR="00E93148" w:rsidRDefault="00E93148" w:rsidP="00E93148">
      <w:pPr>
        <w:pStyle w:val="a4"/>
        <w:keepNext/>
        <w:rPr>
          <w:rtl/>
        </w:rPr>
      </w:pPr>
      <w:bookmarkStart w:id="16416" w:name="ET_speaker_עמית_יוסוב_עמיר_1076"/>
      <w:r w:rsidRPr="00E93148">
        <w:rPr>
          <w:rStyle w:val="TagStyle"/>
          <w:rtl/>
        </w:rPr>
        <w:t xml:space="preserve">&lt;&lt; דובר &gt;&gt; </w:t>
      </w:r>
      <w:r>
        <w:rPr>
          <w:rtl/>
        </w:rPr>
        <w:t>עמית יוסוב עמיר:</w:t>
      </w:r>
      <w:r w:rsidRPr="00E93148">
        <w:rPr>
          <w:rStyle w:val="TagStyle"/>
          <w:rtl/>
        </w:rPr>
        <w:t xml:space="preserve"> &lt;&lt; דובר &gt;&gt;</w:t>
      </w:r>
      <w:r>
        <w:rPr>
          <w:rtl/>
        </w:rPr>
        <w:t xml:space="preserve">   </w:t>
      </w:r>
      <w:bookmarkEnd w:id="16416"/>
    </w:p>
    <w:p w14:paraId="63522BF5" w14:textId="77777777" w:rsidR="00E93148" w:rsidRDefault="00E93148" w:rsidP="00E93148">
      <w:pPr>
        <w:pStyle w:val="KeepWithNext"/>
        <w:rPr>
          <w:rtl/>
          <w:lang w:eastAsia="he-IL"/>
        </w:rPr>
      </w:pPr>
    </w:p>
    <w:p w14:paraId="356ACC57" w14:textId="45AC1354" w:rsidR="00E93148" w:rsidRPr="00E93148" w:rsidRDefault="00E93148" w:rsidP="00E93148">
      <w:pPr>
        <w:rPr>
          <w:lang w:eastAsia="he-IL"/>
        </w:rPr>
      </w:pPr>
      <w:r>
        <w:rPr>
          <w:rFonts w:hint="cs"/>
          <w:rtl/>
          <w:lang w:eastAsia="he-IL"/>
        </w:rPr>
        <w:t>ל</w:t>
      </w:r>
      <w:bookmarkStart w:id="16417" w:name="_ETM_Q1_9603904"/>
      <w:bookmarkEnd w:id="16417"/>
      <w:r>
        <w:rPr>
          <w:rFonts w:hint="cs"/>
          <w:rtl/>
          <w:lang w:eastAsia="he-IL"/>
        </w:rPr>
        <w:t>א,</w:t>
      </w:r>
      <w:bookmarkStart w:id="16418" w:name="_ETM_Q1_9606405"/>
      <w:bookmarkStart w:id="16419" w:name="_ETM_Q1_9604155"/>
      <w:bookmarkStart w:id="16420" w:name="_ETM_Q1_9602155"/>
      <w:bookmarkEnd w:id="16418"/>
      <w:bookmarkEnd w:id="16419"/>
      <w:bookmarkEnd w:id="16420"/>
      <w:r>
        <w:rPr>
          <w:rFonts w:hint="cs"/>
          <w:rtl/>
          <w:lang w:eastAsia="he-IL"/>
        </w:rPr>
        <w:t xml:space="preserve"> אני מדבר על למה אכפת. אני מנסה </w:t>
      </w:r>
      <w:bookmarkStart w:id="16421" w:name="_ETM_Q1_9607656"/>
      <w:bookmarkEnd w:id="16421"/>
      <w:r>
        <w:rPr>
          <w:rFonts w:hint="cs"/>
          <w:rtl/>
          <w:lang w:eastAsia="he-IL"/>
        </w:rPr>
        <w:t xml:space="preserve">להשיב לאדוני </w:t>
      </w:r>
      <w:bookmarkStart w:id="16422" w:name="_ETM_Q1_9609906"/>
      <w:bookmarkStart w:id="16423" w:name="_ETM_Q1_9607401"/>
      <w:bookmarkEnd w:id="16422"/>
      <w:bookmarkEnd w:id="16423"/>
      <w:r>
        <w:rPr>
          <w:rFonts w:hint="cs"/>
          <w:rtl/>
          <w:lang w:eastAsia="he-IL"/>
        </w:rPr>
        <w:t>על השאלה "מה אכפת"</w:t>
      </w:r>
      <w:bookmarkStart w:id="16424" w:name="_ETM_Q1_9608656"/>
      <w:bookmarkEnd w:id="16424"/>
      <w:r>
        <w:rPr>
          <w:rFonts w:hint="cs"/>
          <w:rtl/>
          <w:lang w:eastAsia="he-IL"/>
        </w:rPr>
        <w:t xml:space="preserve">. כלומר, </w:t>
      </w:r>
      <w:bookmarkStart w:id="16425" w:name="_ETM_Q1_9608406"/>
      <w:bookmarkEnd w:id="16425"/>
      <w:r>
        <w:rPr>
          <w:rFonts w:hint="cs"/>
          <w:rtl/>
          <w:lang w:eastAsia="he-IL"/>
        </w:rPr>
        <w:t>מה האינטרס המוגן פה.</w:t>
      </w:r>
      <w:bookmarkStart w:id="16426" w:name="_ETM_Q1_9612155"/>
      <w:bookmarkEnd w:id="16426"/>
      <w:r>
        <w:rPr>
          <w:rFonts w:hint="cs"/>
          <w:rtl/>
          <w:lang w:eastAsia="he-IL"/>
        </w:rPr>
        <w:t xml:space="preserve"> </w:t>
      </w:r>
      <w:bookmarkStart w:id="16427" w:name="_ETM_Q1_9609404"/>
      <w:bookmarkEnd w:id="16427"/>
      <w:r>
        <w:rPr>
          <w:rFonts w:hint="cs"/>
          <w:rtl/>
          <w:lang w:eastAsia="he-IL"/>
        </w:rPr>
        <w:t>ברשות</w:t>
      </w:r>
      <w:bookmarkStart w:id="16428" w:name="_ETM_Q1_9610405"/>
      <w:bookmarkEnd w:id="16428"/>
      <w:r>
        <w:rPr>
          <w:rFonts w:hint="cs"/>
          <w:rtl/>
          <w:lang w:eastAsia="he-IL"/>
        </w:rPr>
        <w:t xml:space="preserve">ך, </w:t>
      </w:r>
      <w:bookmarkStart w:id="16429" w:name="_ETM_Q1_9613405"/>
      <w:bookmarkEnd w:id="16429"/>
      <w:r>
        <w:rPr>
          <w:rFonts w:hint="cs"/>
          <w:rtl/>
          <w:lang w:eastAsia="he-IL"/>
        </w:rPr>
        <w:t>אני אקריא את הסעיף</w:t>
      </w:r>
      <w:bookmarkStart w:id="16430" w:name="_ETM_Q1_9613406"/>
      <w:bookmarkEnd w:id="16430"/>
      <w:r>
        <w:rPr>
          <w:rFonts w:hint="cs"/>
          <w:rtl/>
          <w:lang w:eastAsia="he-IL"/>
        </w:rPr>
        <w:t xml:space="preserve"> שהצענו שהוא אמור לעמוד במקור של </w:t>
      </w:r>
      <w:bookmarkStart w:id="16431" w:name="_ETM_Q1_9617906"/>
      <w:bookmarkEnd w:id="16431"/>
      <w:r>
        <w:rPr>
          <w:rFonts w:hint="cs"/>
          <w:rtl/>
          <w:lang w:eastAsia="he-IL"/>
        </w:rPr>
        <w:t>הסעיף הזה שכרגע</w:t>
      </w:r>
      <w:bookmarkStart w:id="16432" w:name="_ETM_Q1_9618406"/>
      <w:bookmarkEnd w:id="16432"/>
      <w:r>
        <w:rPr>
          <w:rFonts w:hint="cs"/>
          <w:rtl/>
          <w:lang w:eastAsia="he-IL"/>
        </w:rPr>
        <w:t xml:space="preserve"> הוא לא בפני הוועדה </w:t>
      </w:r>
      <w:bookmarkStart w:id="16433" w:name="_ETM_Q1_9620406"/>
      <w:bookmarkEnd w:id="16433"/>
      <w:r>
        <w:rPr>
          <w:rFonts w:hint="cs"/>
          <w:rtl/>
          <w:lang w:eastAsia="he-IL"/>
        </w:rPr>
        <w:t xml:space="preserve">ולכן לא התחלתי </w:t>
      </w:r>
      <w:bookmarkStart w:id="16434" w:name="_ETM_Q1_9622901"/>
      <w:bookmarkEnd w:id="16434"/>
      <w:r>
        <w:rPr>
          <w:rFonts w:hint="cs"/>
          <w:rtl/>
          <w:lang w:eastAsia="he-IL"/>
        </w:rPr>
        <w:t xml:space="preserve">איתו. </w:t>
      </w:r>
      <w:bookmarkStart w:id="16435" w:name="_ETM_Q1_9620906"/>
      <w:bookmarkStart w:id="16436" w:name="_ETM_Q1_9622656"/>
      <w:bookmarkEnd w:id="16435"/>
      <w:bookmarkEnd w:id="16436"/>
    </w:p>
    <w:p w14:paraId="082EE79D" w14:textId="77777777" w:rsidR="00E93148" w:rsidRDefault="00E93148" w:rsidP="00A7738F">
      <w:pPr>
        <w:rPr>
          <w:rtl/>
          <w:lang w:eastAsia="he-IL"/>
        </w:rPr>
      </w:pPr>
    </w:p>
    <w:p w14:paraId="3E43E443" w14:textId="65A0B7D1" w:rsidR="00E93148" w:rsidRDefault="00E93148" w:rsidP="00E93148">
      <w:pPr>
        <w:pStyle w:val="a4"/>
        <w:keepNext/>
        <w:rPr>
          <w:rtl/>
        </w:rPr>
      </w:pPr>
      <w:bookmarkStart w:id="16437" w:name="ET_speaker_ראובן_אידלמן_1077"/>
      <w:r w:rsidRPr="00E93148">
        <w:rPr>
          <w:rStyle w:val="TagStyle"/>
          <w:rtl/>
        </w:rPr>
        <w:t xml:space="preserve"> &lt;&lt; דובר &gt;&gt; </w:t>
      </w:r>
      <w:r>
        <w:rPr>
          <w:rtl/>
        </w:rPr>
        <w:t>ראובן אידלמן:</w:t>
      </w:r>
      <w:r w:rsidRPr="00E93148">
        <w:rPr>
          <w:rStyle w:val="TagStyle"/>
          <w:rtl/>
        </w:rPr>
        <w:t xml:space="preserve"> &lt;&lt; דובר &gt;&gt;</w:t>
      </w:r>
      <w:r>
        <w:rPr>
          <w:rtl/>
        </w:rPr>
        <w:t xml:space="preserve">   </w:t>
      </w:r>
      <w:bookmarkEnd w:id="16437"/>
    </w:p>
    <w:p w14:paraId="76CD4F28" w14:textId="77777777" w:rsidR="00E93148" w:rsidRDefault="00E93148" w:rsidP="00E93148">
      <w:pPr>
        <w:pStyle w:val="KeepWithNext"/>
        <w:rPr>
          <w:rtl/>
          <w:lang w:eastAsia="he-IL"/>
        </w:rPr>
      </w:pPr>
    </w:p>
    <w:p w14:paraId="053074D7" w14:textId="64FB77AA" w:rsidR="00E93148" w:rsidRDefault="00E93148" w:rsidP="00E93148">
      <w:pPr>
        <w:rPr>
          <w:rtl/>
          <w:lang w:eastAsia="he-IL"/>
        </w:rPr>
      </w:pPr>
      <w:r>
        <w:rPr>
          <w:rFonts w:hint="cs"/>
          <w:rtl/>
          <w:lang w:eastAsia="he-IL"/>
        </w:rPr>
        <w:t>הוא הועבר.</w:t>
      </w:r>
    </w:p>
    <w:p w14:paraId="5B623543" w14:textId="77777777" w:rsidR="00E93148" w:rsidRDefault="00E93148" w:rsidP="00E93148">
      <w:pPr>
        <w:rPr>
          <w:rtl/>
          <w:lang w:eastAsia="he-IL"/>
        </w:rPr>
      </w:pPr>
      <w:bookmarkStart w:id="16438" w:name="_ETM_Q1_9613906"/>
      <w:bookmarkStart w:id="16439" w:name="_ETM_Q1_9614901"/>
      <w:bookmarkEnd w:id="16438"/>
      <w:bookmarkEnd w:id="16439"/>
    </w:p>
    <w:p w14:paraId="25DD9759" w14:textId="3EEB7DBB" w:rsidR="00E93148" w:rsidRDefault="00E93148" w:rsidP="00E93148">
      <w:pPr>
        <w:pStyle w:val="a4"/>
        <w:keepNext/>
        <w:rPr>
          <w:rtl/>
        </w:rPr>
      </w:pPr>
      <w:bookmarkStart w:id="16440" w:name="ET_speaker_עמית_יוסוב_עמיר_1078"/>
      <w:r w:rsidRPr="00E93148">
        <w:rPr>
          <w:rStyle w:val="TagStyle"/>
          <w:rtl/>
        </w:rPr>
        <w:t xml:space="preserve"> &lt;&lt; דובר &gt;&gt; </w:t>
      </w:r>
      <w:r>
        <w:rPr>
          <w:rtl/>
        </w:rPr>
        <w:t>עמית יוסוב עמיר:</w:t>
      </w:r>
      <w:r w:rsidRPr="00E93148">
        <w:rPr>
          <w:rStyle w:val="TagStyle"/>
          <w:rtl/>
        </w:rPr>
        <w:t xml:space="preserve"> &lt;&lt; דובר &gt;&gt;</w:t>
      </w:r>
      <w:r>
        <w:rPr>
          <w:rtl/>
        </w:rPr>
        <w:t xml:space="preserve">   </w:t>
      </w:r>
      <w:bookmarkEnd w:id="16440"/>
    </w:p>
    <w:p w14:paraId="5144BEA4" w14:textId="77777777" w:rsidR="00E93148" w:rsidRDefault="00E93148" w:rsidP="00E93148">
      <w:pPr>
        <w:pStyle w:val="KeepWithNext"/>
        <w:rPr>
          <w:rtl/>
          <w:lang w:eastAsia="he-IL"/>
        </w:rPr>
      </w:pPr>
    </w:p>
    <w:p w14:paraId="7A19BE13" w14:textId="77777777" w:rsidR="00E93148" w:rsidRDefault="00E93148" w:rsidP="00E93148">
      <w:pPr>
        <w:rPr>
          <w:rtl/>
          <w:lang w:eastAsia="he-IL"/>
        </w:rPr>
      </w:pPr>
      <w:bookmarkStart w:id="16441" w:name="_ETM_Q1_9617406"/>
      <w:bookmarkEnd w:id="16441"/>
      <w:r>
        <w:rPr>
          <w:rFonts w:hint="cs"/>
          <w:rtl/>
          <w:lang w:eastAsia="he-IL"/>
        </w:rPr>
        <w:t>כן, הוא הועבר אבל ממש בסמוך</w:t>
      </w:r>
      <w:bookmarkStart w:id="16442" w:name="_ETM_Q1_9625653"/>
      <w:bookmarkEnd w:id="16442"/>
      <w:r>
        <w:rPr>
          <w:rFonts w:hint="cs"/>
          <w:rtl/>
          <w:lang w:eastAsia="he-IL"/>
        </w:rPr>
        <w:t xml:space="preserve"> </w:t>
      </w:r>
      <w:bookmarkStart w:id="16443" w:name="_ETM_Q1_9625903"/>
      <w:bookmarkEnd w:id="16443"/>
      <w:r>
        <w:rPr>
          <w:rFonts w:hint="cs"/>
          <w:rtl/>
          <w:lang w:eastAsia="he-IL"/>
        </w:rPr>
        <w:t xml:space="preserve">לדיון. "מצא ראש </w:t>
      </w:r>
      <w:bookmarkStart w:id="16444" w:name="_ETM_Q1_9626404"/>
      <w:bookmarkEnd w:id="16444"/>
      <w:r>
        <w:rPr>
          <w:rFonts w:hint="cs"/>
          <w:rtl/>
          <w:lang w:eastAsia="he-IL"/>
        </w:rPr>
        <w:t>הרשות כי בעל שליטה במאגר</w:t>
      </w:r>
      <w:bookmarkStart w:id="16445" w:name="_ETM_Q1_9626655"/>
      <w:bookmarkEnd w:id="16445"/>
      <w:r>
        <w:rPr>
          <w:rFonts w:hint="cs"/>
          <w:rtl/>
          <w:lang w:eastAsia="he-IL"/>
        </w:rPr>
        <w:t xml:space="preserve"> מידע או </w:t>
      </w:r>
      <w:bookmarkStart w:id="16446" w:name="_ETM_Q1_9628155"/>
      <w:bookmarkEnd w:id="16446"/>
      <w:r>
        <w:rPr>
          <w:rFonts w:hint="cs"/>
          <w:rtl/>
          <w:lang w:eastAsia="he-IL"/>
        </w:rPr>
        <w:t>מחזיק בו, השתמש</w:t>
      </w:r>
      <w:bookmarkStart w:id="16447" w:name="_ETM_Q1_9628405"/>
      <w:bookmarkEnd w:id="16447"/>
      <w:r>
        <w:rPr>
          <w:rFonts w:hint="cs"/>
          <w:rtl/>
          <w:lang w:eastAsia="he-IL"/>
        </w:rPr>
        <w:t xml:space="preserve"> בידיעה </w:t>
      </w:r>
      <w:bookmarkStart w:id="16448" w:name="_ETM_Q1_9629405"/>
      <w:bookmarkEnd w:id="16448"/>
      <w:r>
        <w:rPr>
          <w:rFonts w:hint="cs"/>
          <w:rtl/>
          <w:lang w:eastAsia="he-IL"/>
        </w:rPr>
        <w:t>ע</w:t>
      </w:r>
      <w:bookmarkStart w:id="16449" w:name="_ETM_Q1_9626656"/>
      <w:bookmarkEnd w:id="16449"/>
      <w:r>
        <w:rPr>
          <w:rFonts w:hint="cs"/>
          <w:rtl/>
          <w:lang w:eastAsia="he-IL"/>
        </w:rPr>
        <w:t xml:space="preserve">ל ענייניו הפרטיים של </w:t>
      </w:r>
      <w:bookmarkStart w:id="16450" w:name="_ETM_Q1_9630156"/>
      <w:bookmarkEnd w:id="16450"/>
      <w:r>
        <w:rPr>
          <w:rFonts w:hint="cs"/>
          <w:rtl/>
          <w:lang w:eastAsia="he-IL"/>
        </w:rPr>
        <w:t>אדם במאגר מ</w:t>
      </w:r>
      <w:bookmarkStart w:id="16451" w:name="_ETM_Q1_9631901"/>
      <w:bookmarkEnd w:id="16451"/>
      <w:r>
        <w:rPr>
          <w:rFonts w:hint="cs"/>
          <w:rtl/>
          <w:lang w:eastAsia="he-IL"/>
        </w:rPr>
        <w:t>ידע</w:t>
      </w:r>
      <w:bookmarkStart w:id="16452" w:name="_ETM_Q1_9629656"/>
      <w:bookmarkEnd w:id="16452"/>
      <w:r>
        <w:rPr>
          <w:rFonts w:hint="cs"/>
          <w:rtl/>
          <w:lang w:eastAsia="he-IL"/>
        </w:rPr>
        <w:t>, ש</w:t>
      </w:r>
      <w:bookmarkStart w:id="16453" w:name="_ETM_Q1_9628907"/>
      <w:bookmarkEnd w:id="16453"/>
      <w:r>
        <w:rPr>
          <w:rFonts w:hint="cs"/>
          <w:rtl/>
          <w:lang w:eastAsia="he-IL"/>
        </w:rPr>
        <w:t xml:space="preserve">לא למטרה שלשמה נמסרה, בניגוד </w:t>
      </w:r>
      <w:bookmarkStart w:id="16454" w:name="_ETM_Q1_9639402"/>
      <w:bookmarkStart w:id="16455" w:name="_ETM_Q1_9636652"/>
      <w:bookmarkEnd w:id="16454"/>
      <w:bookmarkEnd w:id="16455"/>
      <w:r>
        <w:rPr>
          <w:rFonts w:hint="cs"/>
          <w:rtl/>
          <w:lang w:eastAsia="he-IL"/>
        </w:rPr>
        <w:t>לסעיף 2(9) או עיבד</w:t>
      </w:r>
      <w:bookmarkStart w:id="16456" w:name="_ETM_Q1_9637902"/>
      <w:bookmarkEnd w:id="16456"/>
      <w:r>
        <w:rPr>
          <w:rFonts w:hint="cs"/>
          <w:rtl/>
          <w:lang w:eastAsia="he-IL"/>
        </w:rPr>
        <w:t xml:space="preserve"> </w:t>
      </w:r>
      <w:bookmarkStart w:id="16457" w:name="_ETM_Q1_9635155"/>
      <w:bookmarkEnd w:id="16457"/>
      <w:r>
        <w:rPr>
          <w:rFonts w:hint="cs"/>
          <w:rtl/>
          <w:lang w:eastAsia="he-IL"/>
        </w:rPr>
        <w:t xml:space="preserve">מידע במאגר </w:t>
      </w:r>
      <w:bookmarkStart w:id="16458" w:name="_ETM_Q1_9637905"/>
      <w:bookmarkEnd w:id="16458"/>
      <w:r>
        <w:rPr>
          <w:rFonts w:hint="cs"/>
          <w:rtl/>
          <w:lang w:eastAsia="he-IL"/>
        </w:rPr>
        <w:t>מידע ל</w:t>
      </w:r>
      <w:bookmarkStart w:id="16459" w:name="_ETM_Q1_9637405"/>
      <w:bookmarkEnd w:id="16459"/>
      <w:r>
        <w:rPr>
          <w:rFonts w:hint="cs"/>
          <w:rtl/>
          <w:lang w:eastAsia="he-IL"/>
        </w:rPr>
        <w:t>מטר</w:t>
      </w:r>
      <w:bookmarkStart w:id="16460" w:name="_ETM_Q1_9640655"/>
      <w:bookmarkEnd w:id="16460"/>
      <w:r>
        <w:rPr>
          <w:rFonts w:hint="cs"/>
          <w:rtl/>
          <w:lang w:eastAsia="he-IL"/>
        </w:rPr>
        <w:t xml:space="preserve">ה שהיא פגיעה </w:t>
      </w:r>
      <w:bookmarkStart w:id="16461" w:name="_ETM_Q1_9642655"/>
      <w:bookmarkEnd w:id="16461"/>
      <w:r>
        <w:rPr>
          <w:rFonts w:hint="cs"/>
          <w:rtl/>
          <w:lang w:eastAsia="he-IL"/>
        </w:rPr>
        <w:t>בפרטיו</w:t>
      </w:r>
      <w:bookmarkStart w:id="16462" w:name="_ETM_Q1_9641155"/>
      <w:bookmarkStart w:id="16463" w:name="_ETM_Q1_9638404"/>
      <w:bookmarkEnd w:id="16462"/>
      <w:bookmarkEnd w:id="16463"/>
      <w:r>
        <w:rPr>
          <w:rFonts w:hint="cs"/>
          <w:rtl/>
          <w:lang w:eastAsia="he-IL"/>
        </w:rPr>
        <w:t>ת</w:t>
      </w:r>
      <w:bookmarkStart w:id="16464" w:name="_ETM_Q1_9639155"/>
      <w:bookmarkEnd w:id="16464"/>
      <w:r>
        <w:rPr>
          <w:rFonts w:hint="cs"/>
          <w:rtl/>
          <w:lang w:eastAsia="he-IL"/>
        </w:rPr>
        <w:t xml:space="preserve"> לפי סעיף 2, בניגוד לסעי</w:t>
      </w:r>
      <w:bookmarkStart w:id="16465" w:name="_ETM_Q1_9641405"/>
      <w:bookmarkEnd w:id="16465"/>
      <w:r>
        <w:rPr>
          <w:rFonts w:hint="cs"/>
          <w:rtl/>
          <w:lang w:eastAsia="he-IL"/>
        </w:rPr>
        <w:t>ף 8(ב)</w:t>
      </w:r>
      <w:bookmarkStart w:id="16466" w:name="_ETM_Q1_9643404"/>
      <w:bookmarkEnd w:id="16466"/>
      <w:r>
        <w:rPr>
          <w:rFonts w:hint="cs"/>
          <w:rtl/>
          <w:lang w:eastAsia="he-IL"/>
        </w:rPr>
        <w:t>, רשאי הוא להודיע</w:t>
      </w:r>
      <w:bookmarkStart w:id="16467" w:name="_ETM_Q1_9643904"/>
      <w:bookmarkEnd w:id="16467"/>
      <w:r>
        <w:rPr>
          <w:rFonts w:hint="cs"/>
          <w:rtl/>
          <w:lang w:eastAsia="he-IL"/>
        </w:rPr>
        <w:t xml:space="preserve"> להם </w:t>
      </w:r>
      <w:bookmarkStart w:id="16468" w:name="_ETM_Q1_9642404"/>
      <w:bookmarkEnd w:id="16468"/>
      <w:r>
        <w:rPr>
          <w:rFonts w:hint="cs"/>
          <w:rtl/>
          <w:lang w:eastAsia="he-IL"/>
        </w:rPr>
        <w:t>שמעשיהם מהווים הפרה ולהורות להם להפסי</w:t>
      </w:r>
      <w:bookmarkStart w:id="16469" w:name="_ETM_Q1_9646904"/>
      <w:bookmarkStart w:id="16470" w:name="_ETM_Q1_9644654"/>
      <w:bookmarkEnd w:id="16469"/>
      <w:bookmarkEnd w:id="16470"/>
      <w:r>
        <w:rPr>
          <w:rFonts w:hint="cs"/>
          <w:rtl/>
          <w:lang w:eastAsia="he-IL"/>
        </w:rPr>
        <w:t>ק אותה באופן ותוך פרק הזמן שלו".</w:t>
      </w:r>
      <w:bookmarkStart w:id="16471" w:name="_ETM_Q1_9648154"/>
      <w:bookmarkEnd w:id="16471"/>
    </w:p>
    <w:p w14:paraId="7EB1B2D7" w14:textId="77777777" w:rsidR="00E93148" w:rsidRDefault="00E93148" w:rsidP="00E93148">
      <w:pPr>
        <w:rPr>
          <w:rtl/>
          <w:lang w:eastAsia="he-IL"/>
        </w:rPr>
      </w:pPr>
      <w:bookmarkStart w:id="16472" w:name="_ETM_Q1_9648405"/>
      <w:bookmarkStart w:id="16473" w:name="_ETM_Q1_9648904"/>
      <w:bookmarkEnd w:id="16472"/>
      <w:bookmarkEnd w:id="16473"/>
    </w:p>
    <w:p w14:paraId="2760527C" w14:textId="1899A799" w:rsidR="00E93148" w:rsidRDefault="00E93148" w:rsidP="00E93148">
      <w:pPr>
        <w:pStyle w:val="af6"/>
        <w:keepNext/>
        <w:rPr>
          <w:rtl/>
        </w:rPr>
      </w:pPr>
      <w:bookmarkStart w:id="16474" w:name="ET_yor_6157_1079"/>
      <w:r w:rsidRPr="00E93148">
        <w:rPr>
          <w:rStyle w:val="TagStyle"/>
          <w:rtl/>
        </w:rPr>
        <w:t xml:space="preserve"> &lt;&lt; יור &gt;&gt; </w:t>
      </w:r>
      <w:r>
        <w:rPr>
          <w:rtl/>
        </w:rPr>
        <w:t>היו"ר שמחה רוטמן:</w:t>
      </w:r>
      <w:r w:rsidRPr="00E93148">
        <w:rPr>
          <w:rStyle w:val="TagStyle"/>
          <w:rtl/>
        </w:rPr>
        <w:t xml:space="preserve"> &lt;&lt; יור &gt;&gt;</w:t>
      </w:r>
      <w:r>
        <w:rPr>
          <w:rtl/>
        </w:rPr>
        <w:t xml:space="preserve">   </w:t>
      </w:r>
      <w:bookmarkEnd w:id="16474"/>
    </w:p>
    <w:p w14:paraId="39FC2EB5" w14:textId="77777777" w:rsidR="00E93148" w:rsidRDefault="00E93148" w:rsidP="00E93148">
      <w:pPr>
        <w:pStyle w:val="KeepWithNext"/>
        <w:rPr>
          <w:rtl/>
          <w:lang w:eastAsia="he-IL"/>
        </w:rPr>
      </w:pPr>
    </w:p>
    <w:p w14:paraId="4F57D8DC" w14:textId="2EBE4799" w:rsidR="00E93148" w:rsidRDefault="00E93148" w:rsidP="00E93148">
      <w:pPr>
        <w:rPr>
          <w:rtl/>
          <w:lang w:eastAsia="he-IL"/>
        </w:rPr>
      </w:pPr>
      <w:bookmarkStart w:id="16475" w:name="_ETM_Q1_9649904"/>
      <w:bookmarkStart w:id="16476" w:name="_ETM_Q1_9647404"/>
      <w:bookmarkStart w:id="16477" w:name="_ETM_Q1_9649405"/>
      <w:bookmarkEnd w:id="16475"/>
      <w:bookmarkEnd w:id="16476"/>
      <w:bookmarkEnd w:id="16477"/>
      <w:r>
        <w:rPr>
          <w:rFonts w:hint="cs"/>
          <w:rtl/>
          <w:lang w:eastAsia="he-IL"/>
        </w:rPr>
        <w:t>מצוין</w:t>
      </w:r>
      <w:bookmarkStart w:id="16478" w:name="_ETM_Q1_9648906"/>
      <w:bookmarkEnd w:id="16478"/>
      <w:r>
        <w:rPr>
          <w:rFonts w:hint="cs"/>
          <w:rtl/>
          <w:lang w:eastAsia="he-IL"/>
        </w:rPr>
        <w:t>, מי שמפר</w:t>
      </w:r>
      <w:bookmarkStart w:id="16479" w:name="_ETM_Q1_9649403"/>
      <w:bookmarkEnd w:id="16479"/>
      <w:r>
        <w:rPr>
          <w:rFonts w:hint="cs"/>
          <w:rtl/>
          <w:lang w:eastAsia="he-IL"/>
        </w:rPr>
        <w:t xml:space="preserve"> את </w:t>
      </w:r>
      <w:bookmarkStart w:id="16480" w:name="_ETM_Q1_9649903"/>
      <w:bookmarkEnd w:id="16480"/>
      <w:r>
        <w:rPr>
          <w:rFonts w:hint="cs"/>
          <w:rtl/>
          <w:lang w:eastAsia="he-IL"/>
        </w:rPr>
        <w:t>ההוראה הזאת צריך לקבל</w:t>
      </w:r>
      <w:bookmarkStart w:id="16481" w:name="_ETM_Q1_9650153"/>
      <w:bookmarkEnd w:id="16481"/>
      <w:r>
        <w:rPr>
          <w:rFonts w:hint="cs"/>
          <w:rtl/>
          <w:lang w:eastAsia="he-IL"/>
        </w:rPr>
        <w:t xml:space="preserve"> עיצום.</w:t>
      </w:r>
    </w:p>
    <w:p w14:paraId="5609AB3B" w14:textId="77777777" w:rsidR="00E93148" w:rsidRDefault="00E93148" w:rsidP="00E93148">
      <w:pPr>
        <w:rPr>
          <w:rtl/>
          <w:lang w:eastAsia="he-IL"/>
        </w:rPr>
      </w:pPr>
      <w:bookmarkStart w:id="16482" w:name="_ETM_Q1_9652153"/>
      <w:bookmarkEnd w:id="16482"/>
    </w:p>
    <w:p w14:paraId="6FCD0255" w14:textId="7BED1C0A" w:rsidR="00E93148" w:rsidRDefault="00E93148" w:rsidP="00E93148">
      <w:pPr>
        <w:pStyle w:val="a4"/>
        <w:keepNext/>
        <w:rPr>
          <w:rtl/>
        </w:rPr>
      </w:pPr>
      <w:bookmarkStart w:id="16483" w:name="ET_speaker_עמית_יוסוב_עמיר_1080"/>
      <w:r w:rsidRPr="00E93148">
        <w:rPr>
          <w:rStyle w:val="TagStyle"/>
          <w:rtl/>
        </w:rPr>
        <w:t xml:space="preserve"> &lt;&lt; דובר &gt;&gt; </w:t>
      </w:r>
      <w:r>
        <w:rPr>
          <w:rtl/>
        </w:rPr>
        <w:t>עמית יוסוב עמיר:</w:t>
      </w:r>
      <w:r w:rsidRPr="00E93148">
        <w:rPr>
          <w:rStyle w:val="TagStyle"/>
          <w:rtl/>
        </w:rPr>
        <w:t xml:space="preserve"> &lt;&lt; דובר &gt;&gt;</w:t>
      </w:r>
      <w:r>
        <w:rPr>
          <w:rtl/>
        </w:rPr>
        <w:t xml:space="preserve">   </w:t>
      </w:r>
      <w:bookmarkEnd w:id="16483"/>
    </w:p>
    <w:p w14:paraId="640827E5" w14:textId="77777777" w:rsidR="00E93148" w:rsidRDefault="00E93148" w:rsidP="00E93148">
      <w:pPr>
        <w:pStyle w:val="KeepWithNext"/>
        <w:rPr>
          <w:rtl/>
          <w:lang w:eastAsia="he-IL"/>
        </w:rPr>
      </w:pPr>
    </w:p>
    <w:p w14:paraId="4AF8B520" w14:textId="278F1B55" w:rsidR="00E93148" w:rsidRDefault="00E93148" w:rsidP="00E93148">
      <w:pPr>
        <w:rPr>
          <w:rtl/>
          <w:lang w:eastAsia="he-IL"/>
        </w:rPr>
      </w:pPr>
      <w:bookmarkStart w:id="16484" w:name="_ETM_Q1_9653153"/>
      <w:bookmarkStart w:id="16485" w:name="_ETM_Q1_9653403"/>
      <w:bookmarkStart w:id="16486" w:name="_ETM_Q1_9650653"/>
      <w:bookmarkEnd w:id="16484"/>
      <w:bookmarkEnd w:id="16485"/>
      <w:bookmarkEnd w:id="16486"/>
      <w:r>
        <w:rPr>
          <w:rFonts w:hint="cs"/>
          <w:rtl/>
          <w:lang w:eastAsia="he-IL"/>
        </w:rPr>
        <w:t>עיצום, עכשיו העיצום פה הוא - - -</w:t>
      </w:r>
      <w:bookmarkStart w:id="16487" w:name="_ETM_Q1_9652403"/>
      <w:bookmarkEnd w:id="16487"/>
    </w:p>
    <w:p w14:paraId="1A148041" w14:textId="77777777" w:rsidR="00E93148" w:rsidRDefault="00E93148" w:rsidP="00E93148">
      <w:pPr>
        <w:rPr>
          <w:rtl/>
          <w:lang w:eastAsia="he-IL"/>
        </w:rPr>
      </w:pPr>
      <w:bookmarkStart w:id="16488" w:name="_ETM_Q1_9652653"/>
      <w:bookmarkStart w:id="16489" w:name="_ETM_Q1_9652903"/>
      <w:bookmarkEnd w:id="16488"/>
      <w:bookmarkEnd w:id="16489"/>
    </w:p>
    <w:p w14:paraId="6308F75D" w14:textId="446F9EDC" w:rsidR="00E93148" w:rsidRDefault="00E93148" w:rsidP="00E93148">
      <w:pPr>
        <w:pStyle w:val="af6"/>
        <w:keepNext/>
        <w:rPr>
          <w:rtl/>
        </w:rPr>
      </w:pPr>
      <w:bookmarkStart w:id="16490" w:name="ET_yor_6157_1081"/>
      <w:r w:rsidRPr="00E93148">
        <w:rPr>
          <w:rStyle w:val="TagStyle"/>
          <w:rtl/>
        </w:rPr>
        <w:t xml:space="preserve"> &lt;&lt; יור &gt;&gt; </w:t>
      </w:r>
      <w:r>
        <w:rPr>
          <w:rtl/>
        </w:rPr>
        <w:t>היו"ר שמחה רוטמן:</w:t>
      </w:r>
      <w:r w:rsidRPr="00E93148">
        <w:rPr>
          <w:rStyle w:val="TagStyle"/>
          <w:rtl/>
        </w:rPr>
        <w:t xml:space="preserve"> &lt;&lt; יור &gt;&gt;</w:t>
      </w:r>
      <w:r>
        <w:rPr>
          <w:rtl/>
        </w:rPr>
        <w:t xml:space="preserve">   </w:t>
      </w:r>
      <w:bookmarkEnd w:id="16490"/>
    </w:p>
    <w:p w14:paraId="188D8F1E" w14:textId="77777777" w:rsidR="00E93148" w:rsidRDefault="00E93148" w:rsidP="00E93148">
      <w:pPr>
        <w:pStyle w:val="KeepWithNext"/>
        <w:rPr>
          <w:rtl/>
          <w:lang w:eastAsia="he-IL"/>
        </w:rPr>
      </w:pPr>
    </w:p>
    <w:p w14:paraId="033AE4E4" w14:textId="189242D0" w:rsidR="00E93148" w:rsidRDefault="00E93148" w:rsidP="00E93148">
      <w:pPr>
        <w:rPr>
          <w:rtl/>
          <w:lang w:eastAsia="he-IL"/>
        </w:rPr>
      </w:pPr>
      <w:bookmarkStart w:id="16491" w:name="_ETM_Q1_9654153"/>
      <w:bookmarkStart w:id="16492" w:name="_ETM_Q1_9651403"/>
      <w:bookmarkEnd w:id="16491"/>
      <w:bookmarkEnd w:id="16492"/>
      <w:r>
        <w:rPr>
          <w:rFonts w:hint="cs"/>
          <w:rtl/>
          <w:lang w:eastAsia="he-IL"/>
        </w:rPr>
        <w:t xml:space="preserve">בלי </w:t>
      </w:r>
      <w:bookmarkStart w:id="16493" w:name="_ETM_Q1_9651903"/>
      <w:bookmarkEnd w:id="16493"/>
      <w:r>
        <w:rPr>
          <w:rFonts w:hint="cs"/>
          <w:rtl/>
          <w:lang w:eastAsia="he-IL"/>
        </w:rPr>
        <w:t xml:space="preserve">קשר לגובהו. </w:t>
      </w:r>
      <w:bookmarkStart w:id="16494" w:name="_ETM_Q1_9652655"/>
      <w:bookmarkEnd w:id="16494"/>
    </w:p>
    <w:p w14:paraId="552EC235" w14:textId="77777777" w:rsidR="00E93148" w:rsidRDefault="00E93148" w:rsidP="00E93148">
      <w:pPr>
        <w:rPr>
          <w:rtl/>
          <w:lang w:eastAsia="he-IL"/>
        </w:rPr>
      </w:pPr>
      <w:bookmarkStart w:id="16495" w:name="_ETM_Q1_9653156"/>
      <w:bookmarkStart w:id="16496" w:name="_ETM_Q1_9654152"/>
      <w:bookmarkEnd w:id="16495"/>
      <w:bookmarkEnd w:id="16496"/>
    </w:p>
    <w:p w14:paraId="2B464BB0" w14:textId="4918AAB9" w:rsidR="00E93148" w:rsidRDefault="00E93148" w:rsidP="00E93148">
      <w:pPr>
        <w:pStyle w:val="a4"/>
        <w:keepNext/>
        <w:rPr>
          <w:rtl/>
        </w:rPr>
      </w:pPr>
      <w:bookmarkStart w:id="16497" w:name="ET_speaker_עמית_יוסוב_עמיר_1082"/>
      <w:r w:rsidRPr="00E93148">
        <w:rPr>
          <w:rStyle w:val="TagStyle"/>
          <w:rtl/>
        </w:rPr>
        <w:t xml:space="preserve"> &lt;&lt; דובר &gt;&gt; </w:t>
      </w:r>
      <w:r>
        <w:rPr>
          <w:rtl/>
        </w:rPr>
        <w:t>עמית יוסוב עמיר:</w:t>
      </w:r>
      <w:r w:rsidRPr="00E93148">
        <w:rPr>
          <w:rStyle w:val="TagStyle"/>
          <w:rtl/>
        </w:rPr>
        <w:t xml:space="preserve"> &lt;&lt; דובר &gt;&gt;</w:t>
      </w:r>
      <w:r>
        <w:rPr>
          <w:rtl/>
        </w:rPr>
        <w:t xml:space="preserve">   </w:t>
      </w:r>
      <w:bookmarkEnd w:id="16497"/>
    </w:p>
    <w:p w14:paraId="1CB2DB86" w14:textId="77777777" w:rsidR="00E93148" w:rsidRDefault="00E93148" w:rsidP="00E93148">
      <w:pPr>
        <w:pStyle w:val="KeepWithNext"/>
        <w:rPr>
          <w:rtl/>
          <w:lang w:eastAsia="he-IL"/>
        </w:rPr>
      </w:pPr>
    </w:p>
    <w:p w14:paraId="036175A8" w14:textId="3DC82707" w:rsidR="00E93148" w:rsidRDefault="00E93148" w:rsidP="00E93148">
      <w:pPr>
        <w:rPr>
          <w:rtl/>
          <w:lang w:eastAsia="he-IL"/>
        </w:rPr>
      </w:pPr>
      <w:bookmarkStart w:id="16498" w:name="_ETM_Q1_9655402"/>
      <w:bookmarkStart w:id="16499" w:name="_ETM_Q1_9655653"/>
      <w:bookmarkEnd w:id="16498"/>
      <w:bookmarkEnd w:id="16499"/>
      <w:r>
        <w:rPr>
          <w:rFonts w:hint="cs"/>
          <w:rtl/>
          <w:lang w:eastAsia="he-IL"/>
        </w:rPr>
        <w:t>על הפרת</w:t>
      </w:r>
      <w:bookmarkStart w:id="16500" w:name="_ETM_Q1_9654652"/>
      <w:bookmarkEnd w:id="16500"/>
      <w:r>
        <w:rPr>
          <w:rFonts w:hint="cs"/>
          <w:rtl/>
          <w:lang w:eastAsia="he-IL"/>
        </w:rPr>
        <w:t xml:space="preserve"> - - -</w:t>
      </w:r>
      <w:bookmarkStart w:id="16501" w:name="_ETM_Q1_9652401"/>
      <w:bookmarkEnd w:id="16501"/>
    </w:p>
    <w:p w14:paraId="5BF3742A" w14:textId="77777777" w:rsidR="00E93148" w:rsidRDefault="00E93148" w:rsidP="00E93148">
      <w:pPr>
        <w:rPr>
          <w:rtl/>
          <w:lang w:eastAsia="he-IL"/>
        </w:rPr>
      </w:pPr>
      <w:bookmarkStart w:id="16502" w:name="_ETM_Q1_9652651"/>
      <w:bookmarkStart w:id="16503" w:name="_ETM_Q1_9652902"/>
      <w:bookmarkEnd w:id="16502"/>
      <w:bookmarkEnd w:id="16503"/>
    </w:p>
    <w:p w14:paraId="45F6571B" w14:textId="1DBDBB87" w:rsidR="00E93148" w:rsidRDefault="00E93148" w:rsidP="00E93148">
      <w:pPr>
        <w:pStyle w:val="af6"/>
        <w:keepNext/>
        <w:rPr>
          <w:rtl/>
        </w:rPr>
      </w:pPr>
      <w:bookmarkStart w:id="16504" w:name="ET_yor_6157_1083"/>
      <w:r w:rsidRPr="00E93148">
        <w:rPr>
          <w:rStyle w:val="TagStyle"/>
          <w:rtl/>
        </w:rPr>
        <w:t xml:space="preserve"> &lt;&lt; יור &gt;&gt; </w:t>
      </w:r>
      <w:r>
        <w:rPr>
          <w:rtl/>
        </w:rPr>
        <w:t>היו"ר שמחה רוטמן:</w:t>
      </w:r>
      <w:r w:rsidRPr="00E93148">
        <w:rPr>
          <w:rStyle w:val="TagStyle"/>
          <w:rtl/>
        </w:rPr>
        <w:t xml:space="preserve"> &lt;&lt; יור &gt;&gt;</w:t>
      </w:r>
      <w:r>
        <w:rPr>
          <w:rtl/>
        </w:rPr>
        <w:t xml:space="preserve">   </w:t>
      </w:r>
      <w:bookmarkEnd w:id="16504"/>
    </w:p>
    <w:p w14:paraId="25377125" w14:textId="77777777" w:rsidR="00E93148" w:rsidRDefault="00E93148" w:rsidP="00E93148">
      <w:pPr>
        <w:pStyle w:val="KeepWithNext"/>
        <w:rPr>
          <w:rtl/>
          <w:lang w:eastAsia="he-IL"/>
        </w:rPr>
      </w:pPr>
    </w:p>
    <w:p w14:paraId="3B233696" w14:textId="7155782A" w:rsidR="00E93148" w:rsidRDefault="00E93148" w:rsidP="00E93148">
      <w:pPr>
        <w:rPr>
          <w:rtl/>
          <w:lang w:eastAsia="he-IL"/>
        </w:rPr>
      </w:pPr>
      <w:bookmarkStart w:id="16505" w:name="_ETM_Q1_9653405"/>
      <w:bookmarkEnd w:id="16505"/>
      <w:r>
        <w:rPr>
          <w:rFonts w:hint="cs"/>
          <w:rtl/>
          <w:lang w:eastAsia="he-IL"/>
        </w:rPr>
        <w:t>על הפר</w:t>
      </w:r>
      <w:bookmarkStart w:id="16506" w:name="_ETM_Q1_9655156"/>
      <w:bookmarkEnd w:id="16506"/>
      <w:r>
        <w:rPr>
          <w:rFonts w:hint="cs"/>
          <w:rtl/>
          <w:lang w:eastAsia="he-IL"/>
        </w:rPr>
        <w:t>ת הוראת</w:t>
      </w:r>
      <w:bookmarkStart w:id="16507" w:name="_ETM_Q1_9655654"/>
      <w:bookmarkEnd w:id="16507"/>
      <w:r>
        <w:rPr>
          <w:rFonts w:hint="cs"/>
          <w:rtl/>
          <w:lang w:eastAsia="he-IL"/>
        </w:rPr>
        <w:t xml:space="preserve"> ראש הרשות, </w:t>
      </w:r>
      <w:bookmarkStart w:id="16508" w:name="_ETM_Q1_9658654"/>
      <w:bookmarkEnd w:id="16508"/>
      <w:r>
        <w:rPr>
          <w:rFonts w:hint="cs"/>
          <w:rtl/>
          <w:lang w:eastAsia="he-IL"/>
        </w:rPr>
        <w:t>בהתאם להוראות הסעיף הזה. זה הכול</w:t>
      </w:r>
      <w:bookmarkStart w:id="16509" w:name="_ETM_Q1_9660905"/>
      <w:bookmarkStart w:id="16510" w:name="_ETM_Q1_9658904"/>
      <w:bookmarkEnd w:id="16509"/>
      <w:bookmarkEnd w:id="16510"/>
      <w:r>
        <w:rPr>
          <w:rFonts w:hint="cs"/>
          <w:rtl/>
          <w:lang w:eastAsia="he-IL"/>
        </w:rPr>
        <w:t xml:space="preserve">. לא, חברים. העיצום שאני </w:t>
      </w:r>
      <w:bookmarkStart w:id="16511" w:name="_ETM_Q1_9667405"/>
      <w:bookmarkEnd w:id="16511"/>
      <w:r>
        <w:rPr>
          <w:rFonts w:hint="cs"/>
          <w:rtl/>
          <w:lang w:eastAsia="he-IL"/>
        </w:rPr>
        <w:t>מוכן להטיל הוא על הפר</w:t>
      </w:r>
      <w:bookmarkStart w:id="16512" w:name="_ETM_Q1_9667904"/>
      <w:bookmarkEnd w:id="16512"/>
      <w:r>
        <w:rPr>
          <w:rFonts w:hint="cs"/>
          <w:rtl/>
          <w:lang w:eastAsia="he-IL"/>
        </w:rPr>
        <w:t xml:space="preserve">ת הוראת ראש הרשות לפי סעיף </w:t>
      </w:r>
      <w:bookmarkStart w:id="16513" w:name="_ETM_Q1_9673656"/>
      <w:bookmarkEnd w:id="16513"/>
      <w:r>
        <w:rPr>
          <w:rFonts w:hint="cs"/>
          <w:rtl/>
          <w:lang w:eastAsia="he-IL"/>
        </w:rPr>
        <w:t>כלשהו. "עיבד מידע</w:t>
      </w:r>
      <w:bookmarkStart w:id="16514" w:name="_ETM_Q1_9676656"/>
      <w:bookmarkEnd w:id="16514"/>
      <w:r>
        <w:rPr>
          <w:rFonts w:hint="cs"/>
          <w:rtl/>
          <w:lang w:eastAsia="he-IL"/>
        </w:rPr>
        <w:t xml:space="preserve"> בניג</w:t>
      </w:r>
      <w:bookmarkStart w:id="16515" w:name="_ETM_Q1_9674156"/>
      <w:bookmarkEnd w:id="16515"/>
      <w:r>
        <w:rPr>
          <w:rFonts w:hint="cs"/>
          <w:rtl/>
          <w:lang w:eastAsia="he-IL"/>
        </w:rPr>
        <w:t>וד להוראות ראש הרשו</w:t>
      </w:r>
      <w:bookmarkStart w:id="16516" w:name="_ETM_Q1_9676901"/>
      <w:bookmarkEnd w:id="16516"/>
      <w:r>
        <w:rPr>
          <w:rFonts w:hint="cs"/>
          <w:rtl/>
          <w:lang w:eastAsia="he-IL"/>
        </w:rPr>
        <w:t>ת שניתנו לפי סעי</w:t>
      </w:r>
      <w:bookmarkStart w:id="16517" w:name="_ETM_Q1_9678655"/>
      <w:bookmarkEnd w:id="16517"/>
      <w:r>
        <w:rPr>
          <w:rFonts w:hint="cs"/>
          <w:rtl/>
          <w:lang w:eastAsia="he-IL"/>
        </w:rPr>
        <w:t xml:space="preserve">ף </w:t>
      </w:r>
      <w:bookmarkStart w:id="16518" w:name="_ETM_Q1_9679401"/>
      <w:bookmarkEnd w:id="16518"/>
      <w:r>
        <w:rPr>
          <w:rFonts w:hint="cs"/>
          <w:rtl/>
          <w:lang w:eastAsia="he-IL"/>
        </w:rPr>
        <w:t>איקס</w:t>
      </w:r>
      <w:bookmarkStart w:id="16519" w:name="_ETM_Q1_9679655"/>
      <w:bookmarkStart w:id="16520" w:name="_ETM_Q1_9676905"/>
      <w:bookmarkEnd w:id="16519"/>
      <w:bookmarkEnd w:id="16520"/>
      <w:r>
        <w:rPr>
          <w:rFonts w:hint="cs"/>
          <w:rtl/>
          <w:lang w:eastAsia="he-IL"/>
        </w:rPr>
        <w:t xml:space="preserve">". </w:t>
      </w:r>
    </w:p>
    <w:p w14:paraId="20DB86D4" w14:textId="77777777" w:rsidR="00E93148" w:rsidRDefault="00E93148" w:rsidP="00E93148">
      <w:pPr>
        <w:rPr>
          <w:rtl/>
          <w:lang w:eastAsia="he-IL"/>
        </w:rPr>
      </w:pPr>
      <w:bookmarkStart w:id="16521" w:name="_ETM_Q1_9678906"/>
      <w:bookmarkStart w:id="16522" w:name="_ETM_Q1_9680155"/>
      <w:bookmarkEnd w:id="16521"/>
      <w:bookmarkEnd w:id="16522"/>
    </w:p>
    <w:p w14:paraId="6C981EFC" w14:textId="38192BE3" w:rsidR="00E93148" w:rsidRDefault="00E93148" w:rsidP="00E93148">
      <w:pPr>
        <w:pStyle w:val="a4"/>
        <w:keepNext/>
        <w:rPr>
          <w:rtl/>
        </w:rPr>
      </w:pPr>
      <w:bookmarkStart w:id="16523" w:name="ET_speaker_ראובן_אידלמן_1084"/>
      <w:r w:rsidRPr="00E93148">
        <w:rPr>
          <w:rStyle w:val="TagStyle"/>
          <w:rtl/>
        </w:rPr>
        <w:t xml:space="preserve"> &lt;&lt; דובר &gt;&gt; </w:t>
      </w:r>
      <w:r>
        <w:rPr>
          <w:rtl/>
        </w:rPr>
        <w:t>ראובן אידלמן:</w:t>
      </w:r>
      <w:r w:rsidRPr="00E93148">
        <w:rPr>
          <w:rStyle w:val="TagStyle"/>
          <w:rtl/>
        </w:rPr>
        <w:t xml:space="preserve"> &lt;&lt; דובר &gt;&gt;</w:t>
      </w:r>
      <w:r>
        <w:rPr>
          <w:rtl/>
        </w:rPr>
        <w:t xml:space="preserve">   </w:t>
      </w:r>
      <w:bookmarkEnd w:id="16523"/>
    </w:p>
    <w:p w14:paraId="78D45FE9" w14:textId="77777777" w:rsidR="00E93148" w:rsidRDefault="00E93148" w:rsidP="00E93148">
      <w:pPr>
        <w:pStyle w:val="KeepWithNext"/>
        <w:rPr>
          <w:rtl/>
          <w:lang w:eastAsia="he-IL"/>
        </w:rPr>
      </w:pPr>
    </w:p>
    <w:p w14:paraId="48438840" w14:textId="37CDB0BF" w:rsidR="00E93148" w:rsidRPr="00E93148" w:rsidRDefault="00E93148" w:rsidP="00E93148">
      <w:pPr>
        <w:rPr>
          <w:rtl/>
          <w:lang w:eastAsia="he-IL"/>
        </w:rPr>
      </w:pPr>
      <w:bookmarkStart w:id="16524" w:name="_ETM_Q1_9681655"/>
      <w:bookmarkStart w:id="16525" w:name="_ETM_Q1_9681906"/>
      <w:bookmarkEnd w:id="16524"/>
      <w:bookmarkEnd w:id="16525"/>
      <w:r>
        <w:rPr>
          <w:rFonts w:hint="cs"/>
          <w:rtl/>
          <w:lang w:eastAsia="he-IL"/>
        </w:rPr>
        <w:t>אבל אז הע</w:t>
      </w:r>
      <w:bookmarkStart w:id="16526" w:name="_ETM_Q1_9680655"/>
      <w:bookmarkEnd w:id="16526"/>
      <w:r>
        <w:rPr>
          <w:rFonts w:hint="cs"/>
          <w:rtl/>
          <w:lang w:eastAsia="he-IL"/>
        </w:rPr>
        <w:t>יצום</w:t>
      </w:r>
      <w:bookmarkStart w:id="16527" w:name="_ETM_Q1_9678656"/>
      <w:bookmarkEnd w:id="16527"/>
      <w:r>
        <w:rPr>
          <w:rFonts w:hint="cs"/>
          <w:rtl/>
          <w:lang w:eastAsia="he-IL"/>
        </w:rPr>
        <w:t xml:space="preserve"> צריך לשקף</w:t>
      </w:r>
      <w:bookmarkStart w:id="16528" w:name="_ETM_Q1_9677902"/>
      <w:bookmarkEnd w:id="16528"/>
      <w:r>
        <w:rPr>
          <w:rFonts w:hint="cs"/>
          <w:rtl/>
          <w:lang w:eastAsia="he-IL"/>
        </w:rPr>
        <w:t xml:space="preserve"> את החומרה של ההפרה, כמובן. </w:t>
      </w:r>
      <w:bookmarkStart w:id="16529" w:name="_ETM_Q1_9683652"/>
      <w:bookmarkStart w:id="16530" w:name="_ETM_Q1_9680902"/>
      <w:bookmarkStart w:id="16531" w:name="_ETM_Q1_9678652"/>
      <w:bookmarkEnd w:id="16529"/>
      <w:bookmarkEnd w:id="16530"/>
      <w:bookmarkEnd w:id="16531"/>
    </w:p>
    <w:p w14:paraId="7920A090" w14:textId="77777777" w:rsidR="00E93148" w:rsidRDefault="00E93148" w:rsidP="00E93148">
      <w:pPr>
        <w:pStyle w:val="KeepWithNext"/>
        <w:rPr>
          <w:rtl/>
          <w:lang w:eastAsia="he-IL"/>
        </w:rPr>
      </w:pPr>
      <w:bookmarkStart w:id="16532" w:name="_ETM_Q1_9681652"/>
      <w:bookmarkEnd w:id="16532"/>
    </w:p>
    <w:p w14:paraId="1CDC2420" w14:textId="542EEEFA" w:rsidR="00E93148" w:rsidRDefault="00E93148" w:rsidP="00E93148">
      <w:pPr>
        <w:pStyle w:val="af6"/>
        <w:keepNext/>
        <w:rPr>
          <w:rtl/>
        </w:rPr>
      </w:pPr>
      <w:bookmarkStart w:id="16533" w:name="ET_yor_6157_1085"/>
      <w:r w:rsidRPr="00E93148">
        <w:rPr>
          <w:rStyle w:val="TagStyle"/>
          <w:rtl/>
        </w:rPr>
        <w:t xml:space="preserve"> &lt;&lt; יור &gt;&gt; </w:t>
      </w:r>
      <w:r>
        <w:rPr>
          <w:rtl/>
        </w:rPr>
        <w:t>היו"ר שמחה רוטמן:</w:t>
      </w:r>
      <w:r w:rsidRPr="00E93148">
        <w:rPr>
          <w:rStyle w:val="TagStyle"/>
          <w:rtl/>
        </w:rPr>
        <w:t xml:space="preserve"> &lt;&lt; יור &gt;&gt;</w:t>
      </w:r>
      <w:r>
        <w:rPr>
          <w:rtl/>
        </w:rPr>
        <w:t xml:space="preserve">   </w:t>
      </w:r>
      <w:bookmarkEnd w:id="16533"/>
    </w:p>
    <w:p w14:paraId="14955F6A" w14:textId="77777777" w:rsidR="00E93148" w:rsidRDefault="00E93148" w:rsidP="00E93148">
      <w:pPr>
        <w:pStyle w:val="KeepWithNext"/>
        <w:rPr>
          <w:rtl/>
          <w:lang w:eastAsia="he-IL"/>
        </w:rPr>
      </w:pPr>
    </w:p>
    <w:p w14:paraId="165951A8" w14:textId="538AA38B" w:rsidR="007D22D2" w:rsidRDefault="00E93148" w:rsidP="00E93148">
      <w:pPr>
        <w:rPr>
          <w:rtl/>
          <w:lang w:eastAsia="he-IL"/>
        </w:rPr>
      </w:pPr>
      <w:bookmarkStart w:id="16534" w:name="_ETM_Q1_9682906"/>
      <w:bookmarkEnd w:id="16534"/>
      <w:r>
        <w:rPr>
          <w:rFonts w:hint="cs"/>
          <w:rtl/>
          <w:lang w:eastAsia="he-IL"/>
        </w:rPr>
        <w:t>אז אל תיתנו</w:t>
      </w:r>
      <w:bookmarkStart w:id="16535" w:name="_ETM_Q1_9683403"/>
      <w:bookmarkEnd w:id="16535"/>
      <w:r>
        <w:rPr>
          <w:rFonts w:hint="cs"/>
          <w:rtl/>
          <w:lang w:eastAsia="he-IL"/>
        </w:rPr>
        <w:t xml:space="preserve"> צווים כאלה כשזה לא חמור. </w:t>
      </w:r>
      <w:bookmarkStart w:id="16536" w:name="_ETM_Q1_9687154"/>
      <w:bookmarkEnd w:id="16536"/>
      <w:r>
        <w:rPr>
          <w:rFonts w:hint="cs"/>
          <w:rtl/>
          <w:lang w:eastAsia="he-IL"/>
        </w:rPr>
        <w:t xml:space="preserve">מה אתה רוצה ממני? כאשר אנחנו בעולם </w:t>
      </w:r>
      <w:bookmarkStart w:id="16537" w:name="_ETM_Q1_9691156"/>
      <w:bookmarkStart w:id="16538" w:name="_ETM_Q1_9693655"/>
      <w:bookmarkEnd w:id="16537"/>
      <w:bookmarkEnd w:id="16538"/>
      <w:r>
        <w:rPr>
          <w:rFonts w:hint="cs"/>
          <w:rtl/>
          <w:lang w:eastAsia="he-IL"/>
        </w:rPr>
        <w:t xml:space="preserve">של דו-שלבי </w:t>
      </w:r>
      <w:bookmarkStart w:id="16539" w:name="_ETM_Q1_9703404"/>
      <w:bookmarkStart w:id="16540" w:name="_ETM_Q1_9701155"/>
      <w:bookmarkStart w:id="16541" w:name="_ETM_Q1_9701405"/>
      <w:bookmarkEnd w:id="16539"/>
      <w:bookmarkEnd w:id="16540"/>
      <w:bookmarkEnd w:id="16541"/>
      <w:r>
        <w:rPr>
          <w:rFonts w:hint="cs"/>
          <w:rtl/>
          <w:lang w:eastAsia="he-IL"/>
        </w:rPr>
        <w:t xml:space="preserve">אתם תעשו </w:t>
      </w:r>
      <w:bookmarkStart w:id="16542" w:name="_ETM_Q1_9695401"/>
      <w:bookmarkEnd w:id="16542"/>
      <w:r>
        <w:rPr>
          <w:rFonts w:hint="cs"/>
          <w:rtl/>
          <w:lang w:eastAsia="he-IL"/>
        </w:rPr>
        <w:t>את האיזונים כמה שא</w:t>
      </w:r>
      <w:bookmarkStart w:id="16543" w:name="_ETM_Q1_9698155"/>
      <w:bookmarkStart w:id="16544" w:name="_ETM_Q1_9696154"/>
      <w:bookmarkEnd w:id="16543"/>
      <w:bookmarkEnd w:id="16544"/>
      <w:r>
        <w:rPr>
          <w:rFonts w:hint="cs"/>
          <w:rtl/>
          <w:lang w:eastAsia="he-IL"/>
        </w:rPr>
        <w:t>תם רוצים</w:t>
      </w:r>
      <w:bookmarkStart w:id="16545" w:name="_ETM_Q1_9694654"/>
      <w:bookmarkStart w:id="16546" w:name="_ETM_Q1_9692155"/>
      <w:bookmarkEnd w:id="16545"/>
      <w:bookmarkEnd w:id="16546"/>
      <w:r>
        <w:rPr>
          <w:rFonts w:hint="cs"/>
          <w:rtl/>
          <w:lang w:eastAsia="he-IL"/>
        </w:rPr>
        <w:t xml:space="preserve"> לפני שאתם נותנים את ההוראה</w:t>
      </w:r>
      <w:bookmarkStart w:id="16547" w:name="_ETM_Q1_9698406"/>
      <w:bookmarkStart w:id="16548" w:name="_ETM_Q1_9698156"/>
      <w:bookmarkStart w:id="16549" w:name="_ETM_Q1_9695406"/>
      <w:bookmarkStart w:id="16550" w:name="_ETM_Q1_9699155"/>
      <w:bookmarkStart w:id="16551" w:name="_ETM_Q1_9698655"/>
      <w:bookmarkStart w:id="16552" w:name="_ETM_Q1_9700155"/>
      <w:bookmarkStart w:id="16553" w:name="_ETM_Q1_9700903"/>
      <w:bookmarkEnd w:id="16547"/>
      <w:bookmarkEnd w:id="16548"/>
      <w:bookmarkEnd w:id="16549"/>
      <w:bookmarkEnd w:id="16550"/>
      <w:bookmarkEnd w:id="16551"/>
      <w:bookmarkEnd w:id="16552"/>
      <w:bookmarkEnd w:id="16553"/>
      <w:r w:rsidR="007F51D3">
        <w:rPr>
          <w:rFonts w:hint="cs"/>
          <w:rtl/>
          <w:lang w:eastAsia="he-IL"/>
        </w:rPr>
        <w:t xml:space="preserve"> בין אם זה</w:t>
      </w:r>
      <w:r>
        <w:rPr>
          <w:rFonts w:hint="cs"/>
          <w:rtl/>
          <w:lang w:eastAsia="he-IL"/>
        </w:rPr>
        <w:t xml:space="preserve"> דו</w:t>
      </w:r>
      <w:bookmarkStart w:id="16554" w:name="_ETM_Q1_9696901"/>
      <w:bookmarkEnd w:id="16554"/>
      <w:r>
        <w:rPr>
          <w:rFonts w:hint="cs"/>
          <w:rtl/>
          <w:lang w:eastAsia="he-IL"/>
        </w:rPr>
        <w:t>-שלבי</w:t>
      </w:r>
      <w:bookmarkStart w:id="16555" w:name="_ETM_Q1_9698656"/>
      <w:bookmarkEnd w:id="16555"/>
      <w:r>
        <w:rPr>
          <w:rFonts w:hint="cs"/>
          <w:rtl/>
          <w:lang w:eastAsia="he-IL"/>
        </w:rPr>
        <w:t>, התר</w:t>
      </w:r>
      <w:bookmarkStart w:id="16556" w:name="_ETM_Q1_9697406"/>
      <w:bookmarkStart w:id="16557" w:name="_ETM_Q1_9700151"/>
      <w:bookmarkEnd w:id="16556"/>
      <w:bookmarkEnd w:id="16557"/>
      <w:r>
        <w:rPr>
          <w:rFonts w:hint="cs"/>
          <w:rtl/>
          <w:lang w:eastAsia="he-IL"/>
        </w:rPr>
        <w:t>אה, יש לו זכות טיעון</w:t>
      </w:r>
      <w:bookmarkStart w:id="16558" w:name="_ETM_Q1_9699403"/>
      <w:bookmarkEnd w:id="16558"/>
      <w:r>
        <w:rPr>
          <w:rFonts w:hint="cs"/>
          <w:rtl/>
          <w:lang w:eastAsia="he-IL"/>
        </w:rPr>
        <w:t>, אין ל</w:t>
      </w:r>
      <w:bookmarkStart w:id="16559" w:name="_ETM_Q1_9702406"/>
      <w:bookmarkStart w:id="16560" w:name="_ETM_Q1_9700906"/>
      <w:bookmarkEnd w:id="16559"/>
      <w:bookmarkEnd w:id="16560"/>
      <w:r>
        <w:rPr>
          <w:rFonts w:hint="cs"/>
          <w:rtl/>
          <w:lang w:eastAsia="he-IL"/>
        </w:rPr>
        <w:t>ו זכות טיעון</w:t>
      </w:r>
      <w:bookmarkStart w:id="16561" w:name="_ETM_Q1_9700656"/>
      <w:bookmarkEnd w:id="16561"/>
      <w:r>
        <w:rPr>
          <w:rFonts w:hint="cs"/>
          <w:rtl/>
          <w:lang w:eastAsia="he-IL"/>
        </w:rPr>
        <w:t xml:space="preserve">, </w:t>
      </w:r>
      <w:bookmarkStart w:id="16562" w:name="_ETM_Q1_9698906"/>
      <w:bookmarkStart w:id="16563" w:name="_ETM_Q1_9696656"/>
      <w:bookmarkStart w:id="16564" w:name="_ETM_Q1_9697905"/>
      <w:bookmarkStart w:id="16565" w:name="_ETM_Q1_9700405"/>
      <w:bookmarkEnd w:id="16562"/>
      <w:bookmarkEnd w:id="16563"/>
      <w:bookmarkEnd w:id="16564"/>
      <w:bookmarkEnd w:id="16565"/>
      <w:r>
        <w:rPr>
          <w:rFonts w:hint="cs"/>
          <w:rtl/>
          <w:lang w:eastAsia="he-IL"/>
        </w:rPr>
        <w:t>י</w:t>
      </w:r>
      <w:bookmarkStart w:id="16566" w:name="_ETM_Q1_9701655"/>
      <w:bookmarkStart w:id="16567" w:name="_ETM_Q1_9699905"/>
      <w:bookmarkStart w:id="16568" w:name="_ETM_Q1_9700655"/>
      <w:bookmarkEnd w:id="16566"/>
      <w:bookmarkEnd w:id="16567"/>
      <w:bookmarkEnd w:id="16568"/>
      <w:r>
        <w:rPr>
          <w:rFonts w:hint="cs"/>
          <w:rtl/>
          <w:lang w:eastAsia="he-IL"/>
        </w:rPr>
        <w:t>עתור, יערער</w:t>
      </w:r>
      <w:bookmarkStart w:id="16569" w:name="_ETM_Q1_9702655"/>
      <w:bookmarkStart w:id="16570" w:name="_ETM_Q1_9699904"/>
      <w:bookmarkStart w:id="16571" w:name="_ETM_Q1_9698654"/>
      <w:bookmarkStart w:id="16572" w:name="_ETM_Q1_9698903"/>
      <w:bookmarkEnd w:id="16569"/>
      <w:bookmarkEnd w:id="16570"/>
      <w:bookmarkEnd w:id="16571"/>
      <w:bookmarkEnd w:id="16572"/>
      <w:r>
        <w:rPr>
          <w:rFonts w:hint="cs"/>
          <w:rtl/>
          <w:lang w:eastAsia="he-IL"/>
        </w:rPr>
        <w:t xml:space="preserve"> </w:t>
      </w:r>
      <w:bookmarkStart w:id="16573" w:name="_ETM_Q1_9701403"/>
      <w:bookmarkStart w:id="16574" w:name="_ETM_Q1_9700653"/>
      <w:bookmarkEnd w:id="16573"/>
      <w:bookmarkEnd w:id="16574"/>
      <w:r>
        <w:rPr>
          <w:rFonts w:hint="cs"/>
          <w:rtl/>
          <w:lang w:eastAsia="he-IL"/>
        </w:rPr>
        <w:t xml:space="preserve">ויעשה </w:t>
      </w:r>
      <w:bookmarkStart w:id="16575" w:name="_ETM_Q1_9702403"/>
      <w:bookmarkEnd w:id="16575"/>
      <w:r>
        <w:rPr>
          <w:rFonts w:hint="cs"/>
          <w:rtl/>
          <w:lang w:eastAsia="he-IL"/>
        </w:rPr>
        <w:t xml:space="preserve">מה שהוא רוצה. </w:t>
      </w:r>
      <w:bookmarkStart w:id="16576" w:name="_ETM_Q1_9701902"/>
      <w:bookmarkStart w:id="16577" w:name="_ETM_Q1_9700404"/>
      <w:bookmarkEnd w:id="16576"/>
      <w:r>
        <w:rPr>
          <w:rFonts w:hint="cs"/>
          <w:rtl/>
          <w:lang w:eastAsia="he-IL"/>
        </w:rPr>
        <w:t xml:space="preserve">ברגע שנתתם את ההוראה אז </w:t>
      </w:r>
      <w:bookmarkStart w:id="16578" w:name="_ETM_Q1_9704402"/>
      <w:bookmarkStart w:id="16579" w:name="_ETM_Q1_9707402"/>
      <w:bookmarkEnd w:id="16578"/>
      <w:bookmarkEnd w:id="16579"/>
      <w:r>
        <w:rPr>
          <w:rFonts w:hint="cs"/>
          <w:rtl/>
          <w:lang w:eastAsia="he-IL"/>
        </w:rPr>
        <w:t>האינטרס</w:t>
      </w:r>
      <w:bookmarkStart w:id="16580" w:name="_ETM_Q1_9688904"/>
      <w:bookmarkStart w:id="16581" w:name="_ETM_Q1_9686655"/>
      <w:bookmarkEnd w:id="16580"/>
      <w:bookmarkEnd w:id="16581"/>
      <w:r>
        <w:rPr>
          <w:rFonts w:hint="cs"/>
          <w:rtl/>
          <w:lang w:eastAsia="he-IL"/>
        </w:rPr>
        <w:t xml:space="preserve"> המוגן שלי</w:t>
      </w:r>
      <w:bookmarkStart w:id="16582" w:name="_ETM_Q1_9703655"/>
      <w:bookmarkEnd w:id="16577"/>
      <w:bookmarkEnd w:id="16582"/>
      <w:r>
        <w:rPr>
          <w:rFonts w:hint="cs"/>
          <w:rtl/>
          <w:lang w:eastAsia="he-IL"/>
        </w:rPr>
        <w:t xml:space="preserve"> הוא שיקבלו את הוראות שלכם. </w:t>
      </w:r>
      <w:bookmarkStart w:id="16583" w:name="_ETM_Q1_9703401"/>
      <w:bookmarkEnd w:id="16583"/>
    </w:p>
    <w:p w14:paraId="5A36D3B4" w14:textId="77777777" w:rsidR="00EB3C75" w:rsidRDefault="00EB3C75" w:rsidP="00E93148">
      <w:pPr>
        <w:rPr>
          <w:rtl/>
          <w:lang w:eastAsia="he-IL"/>
        </w:rPr>
      </w:pPr>
      <w:bookmarkStart w:id="16584" w:name="_ETM_Q1_9708152"/>
      <w:bookmarkStart w:id="16585" w:name="_ETM_Q1_9705152"/>
      <w:bookmarkEnd w:id="16584"/>
      <w:bookmarkEnd w:id="16585"/>
    </w:p>
    <w:p w14:paraId="20DC96A3" w14:textId="5BABB8C7" w:rsidR="00EB3C75" w:rsidRDefault="00EB3C75" w:rsidP="00EB3C75">
      <w:pPr>
        <w:pStyle w:val="a4"/>
        <w:keepNext/>
        <w:rPr>
          <w:rtl/>
        </w:rPr>
      </w:pPr>
      <w:bookmarkStart w:id="16586" w:name="ET_speaker_עמית_יוסוב_עמיר_1086"/>
      <w:r w:rsidRPr="00EB3C75">
        <w:rPr>
          <w:rStyle w:val="TagStyle"/>
          <w:rtl/>
        </w:rPr>
        <w:t xml:space="preserve"> &lt;&lt; דובר &gt;&gt; </w:t>
      </w:r>
      <w:r>
        <w:rPr>
          <w:rtl/>
        </w:rPr>
        <w:t>עמית יוסוב עמיר:</w:t>
      </w:r>
      <w:r w:rsidRPr="00EB3C75">
        <w:rPr>
          <w:rStyle w:val="TagStyle"/>
          <w:rtl/>
        </w:rPr>
        <w:t xml:space="preserve"> &lt;&lt; דובר &gt;&gt;</w:t>
      </w:r>
      <w:r>
        <w:rPr>
          <w:rtl/>
        </w:rPr>
        <w:t xml:space="preserve">   </w:t>
      </w:r>
      <w:bookmarkEnd w:id="16586"/>
    </w:p>
    <w:p w14:paraId="10530FF0" w14:textId="77777777" w:rsidR="00EB3C75" w:rsidRDefault="00EB3C75" w:rsidP="00EB3C75">
      <w:pPr>
        <w:pStyle w:val="KeepWithNext"/>
        <w:rPr>
          <w:rtl/>
          <w:lang w:eastAsia="he-IL"/>
        </w:rPr>
      </w:pPr>
    </w:p>
    <w:p w14:paraId="0A8F90CC" w14:textId="3ED1B7BA" w:rsidR="00EB3C75" w:rsidRDefault="00EB3C75" w:rsidP="00EB3C75">
      <w:pPr>
        <w:rPr>
          <w:rtl/>
          <w:lang w:eastAsia="he-IL"/>
        </w:rPr>
      </w:pPr>
      <w:bookmarkStart w:id="16587" w:name="_ETM_Q1_9708652"/>
      <w:bookmarkStart w:id="16588" w:name="_ETM_Q1_9705902"/>
      <w:bookmarkEnd w:id="16587"/>
      <w:bookmarkEnd w:id="16588"/>
      <w:r>
        <w:rPr>
          <w:rFonts w:hint="cs"/>
          <w:rtl/>
          <w:lang w:eastAsia="he-IL"/>
        </w:rPr>
        <w:t xml:space="preserve">לא, בסדר. </w:t>
      </w:r>
      <w:bookmarkStart w:id="16589" w:name="_ETM_Q1_9708902"/>
      <w:bookmarkStart w:id="16590" w:name="_ETM_Q1_9708402"/>
      <w:bookmarkStart w:id="16591" w:name="_ETM_Q1_9706152"/>
      <w:bookmarkEnd w:id="16589"/>
      <w:bookmarkEnd w:id="16590"/>
      <w:bookmarkEnd w:id="16591"/>
    </w:p>
    <w:p w14:paraId="7C68FA43" w14:textId="77777777" w:rsidR="00EB3C75" w:rsidRDefault="00EB3C75" w:rsidP="00EB3C75">
      <w:pPr>
        <w:rPr>
          <w:rtl/>
          <w:lang w:eastAsia="he-IL"/>
        </w:rPr>
      </w:pPr>
      <w:bookmarkStart w:id="16592" w:name="_ETM_Q1_9706902"/>
      <w:bookmarkEnd w:id="16592"/>
    </w:p>
    <w:p w14:paraId="13BB29A8" w14:textId="3F07AB66" w:rsidR="00EB3C75" w:rsidRDefault="00EB3C75" w:rsidP="00EB3C75">
      <w:pPr>
        <w:pStyle w:val="af6"/>
        <w:keepNext/>
        <w:rPr>
          <w:rtl/>
        </w:rPr>
      </w:pPr>
      <w:bookmarkStart w:id="16593" w:name="ET_yor_6157_1087"/>
      <w:r w:rsidRPr="00EB3C75">
        <w:rPr>
          <w:rStyle w:val="TagStyle"/>
          <w:rtl/>
        </w:rPr>
        <w:t xml:space="preserve"> &lt;&lt; יור &gt;&gt; </w:t>
      </w:r>
      <w:r>
        <w:rPr>
          <w:rtl/>
        </w:rPr>
        <w:t>היו"ר שמחה רוטמן:</w:t>
      </w:r>
      <w:r w:rsidRPr="00EB3C75">
        <w:rPr>
          <w:rStyle w:val="TagStyle"/>
          <w:rtl/>
        </w:rPr>
        <w:t xml:space="preserve"> &lt;&lt; יור &gt;&gt;</w:t>
      </w:r>
      <w:r>
        <w:rPr>
          <w:rtl/>
        </w:rPr>
        <w:t xml:space="preserve">   </w:t>
      </w:r>
      <w:bookmarkEnd w:id="16593"/>
    </w:p>
    <w:p w14:paraId="5A3DF3AE" w14:textId="77777777" w:rsidR="00EB3C75" w:rsidRDefault="00EB3C75" w:rsidP="00EB3C75">
      <w:pPr>
        <w:pStyle w:val="KeepWithNext"/>
        <w:rPr>
          <w:rtl/>
          <w:lang w:eastAsia="he-IL"/>
        </w:rPr>
      </w:pPr>
    </w:p>
    <w:p w14:paraId="5581A529" w14:textId="26595C72" w:rsidR="00EB3C75" w:rsidRDefault="00EB3C75" w:rsidP="00EB3C75">
      <w:pPr>
        <w:rPr>
          <w:rtl/>
          <w:lang w:eastAsia="he-IL"/>
        </w:rPr>
      </w:pPr>
      <w:r>
        <w:rPr>
          <w:rFonts w:hint="cs"/>
          <w:rtl/>
          <w:lang w:eastAsia="he-IL"/>
        </w:rPr>
        <w:t xml:space="preserve">אני לא רוצה </w:t>
      </w:r>
      <w:bookmarkStart w:id="16594" w:name="_ETM_Q1_9707152"/>
      <w:bookmarkEnd w:id="16594"/>
      <w:r>
        <w:rPr>
          <w:rFonts w:hint="cs"/>
          <w:rtl/>
          <w:lang w:eastAsia="he-IL"/>
        </w:rPr>
        <w:t xml:space="preserve">להיכנס מתחת למכסה </w:t>
      </w:r>
      <w:bookmarkStart w:id="16595" w:name="_ETM_Q1_9704902"/>
      <w:bookmarkEnd w:id="16595"/>
      <w:r>
        <w:rPr>
          <w:rFonts w:hint="cs"/>
          <w:rtl/>
          <w:lang w:eastAsia="he-IL"/>
        </w:rPr>
        <w:t>מנוע, זה לא מענ</w:t>
      </w:r>
      <w:bookmarkStart w:id="16596" w:name="_ETM_Q1_9703652"/>
      <w:bookmarkEnd w:id="16596"/>
      <w:r>
        <w:rPr>
          <w:rFonts w:hint="cs"/>
          <w:rtl/>
          <w:lang w:eastAsia="he-IL"/>
        </w:rPr>
        <w:t xml:space="preserve">יין </w:t>
      </w:r>
      <w:bookmarkStart w:id="16597" w:name="_ETM_Q1_9704652"/>
      <w:bookmarkEnd w:id="16597"/>
      <w:r>
        <w:rPr>
          <w:rFonts w:hint="cs"/>
          <w:rtl/>
          <w:lang w:eastAsia="he-IL"/>
        </w:rPr>
        <w:t>אותי</w:t>
      </w:r>
      <w:bookmarkStart w:id="16598" w:name="_ETM_Q1_9707652"/>
      <w:bookmarkStart w:id="16599" w:name="_ETM_Q1_9707902"/>
      <w:bookmarkEnd w:id="16598"/>
      <w:bookmarkEnd w:id="16599"/>
      <w:r>
        <w:rPr>
          <w:rFonts w:hint="cs"/>
          <w:rtl/>
          <w:lang w:eastAsia="he-IL"/>
        </w:rPr>
        <w:t>.</w:t>
      </w:r>
    </w:p>
    <w:p w14:paraId="0FA579A5" w14:textId="77777777" w:rsidR="00EB3C75" w:rsidRDefault="00EB3C75" w:rsidP="00EB3C75">
      <w:pPr>
        <w:rPr>
          <w:rtl/>
          <w:lang w:eastAsia="he-IL"/>
        </w:rPr>
      </w:pPr>
      <w:bookmarkStart w:id="16600" w:name="_ETM_Q1_9709902"/>
      <w:bookmarkStart w:id="16601" w:name="_ETM_Q1_9709152"/>
      <w:bookmarkStart w:id="16602" w:name="_ETM_Q1_9706652"/>
      <w:bookmarkStart w:id="16603" w:name="_ETM_Q1_9704153"/>
      <w:bookmarkEnd w:id="16600"/>
      <w:bookmarkEnd w:id="16601"/>
      <w:bookmarkEnd w:id="16602"/>
      <w:bookmarkEnd w:id="16603"/>
    </w:p>
    <w:p w14:paraId="429CD817" w14:textId="5A936D3D" w:rsidR="00EB3C75" w:rsidRDefault="00EB3C75" w:rsidP="00EB3C75">
      <w:pPr>
        <w:pStyle w:val="a4"/>
        <w:keepNext/>
        <w:rPr>
          <w:rtl/>
        </w:rPr>
      </w:pPr>
      <w:bookmarkStart w:id="16604" w:name="ET_speaker_ראובן_אידלמן_1088"/>
      <w:r w:rsidRPr="00EB3C75">
        <w:rPr>
          <w:rStyle w:val="TagStyle"/>
          <w:rtl/>
        </w:rPr>
        <w:t xml:space="preserve"> &lt;&lt; דובר &gt;&gt; </w:t>
      </w:r>
      <w:r>
        <w:rPr>
          <w:rtl/>
        </w:rPr>
        <w:t>ראובן אידלמן:</w:t>
      </w:r>
      <w:r w:rsidRPr="00EB3C75">
        <w:rPr>
          <w:rStyle w:val="TagStyle"/>
          <w:rtl/>
        </w:rPr>
        <w:t xml:space="preserve"> &lt;&lt; דובר &gt;&gt;</w:t>
      </w:r>
      <w:r>
        <w:rPr>
          <w:rtl/>
        </w:rPr>
        <w:t xml:space="preserve">   </w:t>
      </w:r>
      <w:bookmarkEnd w:id="16604"/>
    </w:p>
    <w:p w14:paraId="568DE337" w14:textId="77777777" w:rsidR="00EB3C75" w:rsidRDefault="00EB3C75" w:rsidP="00EB3C75">
      <w:pPr>
        <w:pStyle w:val="KeepWithNext"/>
        <w:rPr>
          <w:rtl/>
          <w:lang w:eastAsia="he-IL"/>
        </w:rPr>
      </w:pPr>
    </w:p>
    <w:p w14:paraId="69A23B10" w14:textId="67D1BB43" w:rsidR="00EB3C75" w:rsidRDefault="00EB3C75" w:rsidP="00EB3C75">
      <w:pPr>
        <w:rPr>
          <w:rtl/>
          <w:lang w:eastAsia="he-IL"/>
        </w:rPr>
      </w:pPr>
      <w:bookmarkStart w:id="16605" w:name="_ETM_Q1_9706656"/>
      <w:bookmarkStart w:id="16606" w:name="_ETM_Q1_9705404"/>
      <w:bookmarkEnd w:id="16605"/>
      <w:bookmarkEnd w:id="16606"/>
      <w:r>
        <w:rPr>
          <w:rFonts w:hint="cs"/>
          <w:rtl/>
          <w:lang w:eastAsia="he-IL"/>
        </w:rPr>
        <w:t>ומי שלא מקיים, מפר הפרה - - -</w:t>
      </w:r>
    </w:p>
    <w:p w14:paraId="3C4CEB77" w14:textId="77777777" w:rsidR="00EB3C75" w:rsidRDefault="00EB3C75" w:rsidP="00EB3C75">
      <w:pPr>
        <w:rPr>
          <w:rtl/>
          <w:lang w:eastAsia="he-IL"/>
        </w:rPr>
      </w:pPr>
      <w:bookmarkStart w:id="16607" w:name="_ETM_Q1_9712906"/>
      <w:bookmarkEnd w:id="16607"/>
    </w:p>
    <w:p w14:paraId="775539C3" w14:textId="7E153320" w:rsidR="00EB3C75" w:rsidRDefault="00EB3C75" w:rsidP="00EB3C75">
      <w:pPr>
        <w:pStyle w:val="af6"/>
        <w:keepNext/>
        <w:rPr>
          <w:rtl/>
        </w:rPr>
      </w:pPr>
      <w:bookmarkStart w:id="16608" w:name="ET_yor_6157_1089"/>
      <w:r w:rsidRPr="00EB3C75">
        <w:rPr>
          <w:rStyle w:val="TagStyle"/>
          <w:rtl/>
        </w:rPr>
        <w:t xml:space="preserve"> &lt;&lt; יור &gt;&gt; </w:t>
      </w:r>
      <w:r>
        <w:rPr>
          <w:rtl/>
        </w:rPr>
        <w:t>היו"ר שמחה רוטמן:</w:t>
      </w:r>
      <w:r w:rsidRPr="00EB3C75">
        <w:rPr>
          <w:rStyle w:val="TagStyle"/>
          <w:rtl/>
        </w:rPr>
        <w:t xml:space="preserve"> &lt;&lt; יור &gt;&gt;</w:t>
      </w:r>
      <w:r>
        <w:rPr>
          <w:rtl/>
        </w:rPr>
        <w:t xml:space="preserve">   </w:t>
      </w:r>
      <w:bookmarkEnd w:id="16608"/>
    </w:p>
    <w:p w14:paraId="6304E04B" w14:textId="77777777" w:rsidR="00EB3C75" w:rsidRDefault="00EB3C75" w:rsidP="00EB3C75">
      <w:pPr>
        <w:pStyle w:val="KeepWithNext"/>
        <w:rPr>
          <w:rtl/>
          <w:lang w:eastAsia="he-IL"/>
        </w:rPr>
      </w:pPr>
    </w:p>
    <w:p w14:paraId="48F72AD5" w14:textId="7A03182C" w:rsidR="00EB3C75" w:rsidRDefault="00EB3C75" w:rsidP="00EB3C75">
      <w:pPr>
        <w:rPr>
          <w:rtl/>
          <w:lang w:eastAsia="he-IL"/>
        </w:rPr>
      </w:pPr>
      <w:bookmarkStart w:id="16609" w:name="_ETM_Q1_9714651"/>
      <w:bookmarkStart w:id="16610" w:name="_ETM_Q1_9711906"/>
      <w:bookmarkEnd w:id="16609"/>
      <w:bookmarkEnd w:id="16610"/>
      <w:r>
        <w:rPr>
          <w:rFonts w:hint="cs"/>
          <w:rtl/>
          <w:lang w:eastAsia="he-IL"/>
        </w:rPr>
        <w:t>מי</w:t>
      </w:r>
      <w:bookmarkStart w:id="16611" w:name="_ETM_Q1_9708906"/>
      <w:bookmarkEnd w:id="16611"/>
      <w:r>
        <w:rPr>
          <w:rFonts w:hint="cs"/>
          <w:rtl/>
          <w:lang w:eastAsia="he-IL"/>
        </w:rPr>
        <w:t xml:space="preserve"> שלא מקיים, </w:t>
      </w:r>
      <w:bookmarkStart w:id="16612" w:name="_ETM_Q1_9713655"/>
      <w:bookmarkEnd w:id="16612"/>
      <w:r>
        <w:rPr>
          <w:rFonts w:hint="cs"/>
          <w:rtl/>
          <w:lang w:eastAsia="he-IL"/>
        </w:rPr>
        <w:t>מפר א</w:t>
      </w:r>
      <w:bookmarkStart w:id="16613" w:name="_ETM_Q1_9712156"/>
      <w:bookmarkEnd w:id="16613"/>
      <w:r>
        <w:rPr>
          <w:rFonts w:hint="cs"/>
          <w:rtl/>
          <w:lang w:eastAsia="he-IL"/>
        </w:rPr>
        <w:t>ת ההוראה.</w:t>
      </w:r>
      <w:bookmarkStart w:id="16614" w:name="_ETM_Q1_9710906"/>
      <w:bookmarkEnd w:id="16614"/>
    </w:p>
    <w:p w14:paraId="574499FC" w14:textId="77777777" w:rsidR="00EB3C75" w:rsidRDefault="00EB3C75" w:rsidP="00EB3C75">
      <w:pPr>
        <w:rPr>
          <w:rtl/>
          <w:lang w:eastAsia="he-IL"/>
        </w:rPr>
      </w:pPr>
      <w:bookmarkStart w:id="16615" w:name="_ETM_Q1_9711151"/>
      <w:bookmarkStart w:id="16616" w:name="_ETM_Q1_9711905"/>
      <w:bookmarkEnd w:id="16615"/>
      <w:bookmarkEnd w:id="16616"/>
    </w:p>
    <w:p w14:paraId="5491A41D" w14:textId="2F0756C9" w:rsidR="00EB3C75" w:rsidRDefault="00EB3C75" w:rsidP="00EB3C75">
      <w:pPr>
        <w:pStyle w:val="a4"/>
        <w:keepNext/>
        <w:rPr>
          <w:rtl/>
        </w:rPr>
      </w:pPr>
      <w:bookmarkStart w:id="16617" w:name="ET_speaker_ראובן_אידלמן_1090"/>
      <w:r w:rsidRPr="00EB3C75">
        <w:rPr>
          <w:rStyle w:val="TagStyle"/>
          <w:rtl/>
        </w:rPr>
        <w:t xml:space="preserve"> &lt;&lt; דובר &gt;&gt; </w:t>
      </w:r>
      <w:r>
        <w:rPr>
          <w:rtl/>
        </w:rPr>
        <w:t>ראובן אידלמן:</w:t>
      </w:r>
      <w:r w:rsidRPr="00EB3C75">
        <w:rPr>
          <w:rStyle w:val="TagStyle"/>
          <w:rtl/>
        </w:rPr>
        <w:t xml:space="preserve"> &lt;&lt; דובר &gt;&gt;</w:t>
      </w:r>
      <w:r>
        <w:rPr>
          <w:rtl/>
        </w:rPr>
        <w:t xml:space="preserve">   </w:t>
      </w:r>
      <w:bookmarkEnd w:id="16617"/>
    </w:p>
    <w:p w14:paraId="473C96A6" w14:textId="77777777" w:rsidR="00EB3C75" w:rsidRDefault="00EB3C75" w:rsidP="00EB3C75">
      <w:pPr>
        <w:pStyle w:val="KeepWithNext"/>
        <w:rPr>
          <w:rtl/>
          <w:lang w:eastAsia="he-IL"/>
        </w:rPr>
      </w:pPr>
    </w:p>
    <w:p w14:paraId="5C2DC3D8" w14:textId="6CA47E6D" w:rsidR="00EB3C75" w:rsidRDefault="00EB3C75" w:rsidP="00EB3C75">
      <w:pPr>
        <w:rPr>
          <w:rtl/>
          <w:lang w:eastAsia="he-IL"/>
        </w:rPr>
      </w:pPr>
      <w:r>
        <w:rPr>
          <w:rFonts w:hint="cs"/>
          <w:rtl/>
          <w:lang w:eastAsia="he-IL"/>
        </w:rPr>
        <w:t>שהיא</w:t>
      </w:r>
      <w:bookmarkStart w:id="16618" w:name="_ETM_Q1_9712404"/>
      <w:bookmarkStart w:id="16619" w:name="_ETM_Q1_9710654"/>
      <w:bookmarkEnd w:id="16618"/>
      <w:bookmarkEnd w:id="16619"/>
      <w:r>
        <w:rPr>
          <w:rFonts w:hint="cs"/>
          <w:rtl/>
          <w:lang w:eastAsia="he-IL"/>
        </w:rPr>
        <w:t xml:space="preserve"> הפרה מאוד חמורה והעיצום צריך - - -</w:t>
      </w:r>
      <w:bookmarkStart w:id="16620" w:name="_ETM_Q1_9713404"/>
      <w:bookmarkEnd w:id="16620"/>
    </w:p>
    <w:p w14:paraId="0B430B67" w14:textId="77777777" w:rsidR="00EB3C75" w:rsidRDefault="00EB3C75" w:rsidP="00EB3C75">
      <w:pPr>
        <w:rPr>
          <w:rtl/>
          <w:lang w:eastAsia="he-IL"/>
        </w:rPr>
      </w:pPr>
      <w:bookmarkStart w:id="16621" w:name="_ETM_Q1_9713654"/>
      <w:bookmarkEnd w:id="16621"/>
    </w:p>
    <w:p w14:paraId="2C5BA9B2" w14:textId="07D8244D" w:rsidR="00EB3C75" w:rsidRDefault="00EB3C75" w:rsidP="00EB3C75">
      <w:pPr>
        <w:pStyle w:val="af6"/>
        <w:keepNext/>
        <w:rPr>
          <w:rtl/>
        </w:rPr>
      </w:pPr>
      <w:bookmarkStart w:id="16622" w:name="ET_yor_6157_1091"/>
      <w:r w:rsidRPr="00EB3C75">
        <w:rPr>
          <w:rStyle w:val="TagStyle"/>
          <w:rtl/>
        </w:rPr>
        <w:t xml:space="preserve"> &lt;&lt; יור &gt;&gt; </w:t>
      </w:r>
      <w:r>
        <w:rPr>
          <w:rtl/>
        </w:rPr>
        <w:t>היו"ר שמחה רוטמן:</w:t>
      </w:r>
      <w:r w:rsidRPr="00EB3C75">
        <w:rPr>
          <w:rStyle w:val="TagStyle"/>
          <w:rtl/>
        </w:rPr>
        <w:t xml:space="preserve"> &lt;&lt; יור &gt;&gt;</w:t>
      </w:r>
      <w:r>
        <w:rPr>
          <w:rtl/>
        </w:rPr>
        <w:t xml:space="preserve">   </w:t>
      </w:r>
      <w:bookmarkEnd w:id="16622"/>
    </w:p>
    <w:p w14:paraId="683CFDA9" w14:textId="77777777" w:rsidR="00EB3C75" w:rsidRDefault="00EB3C75" w:rsidP="00EB3C75">
      <w:pPr>
        <w:pStyle w:val="KeepWithNext"/>
        <w:rPr>
          <w:rtl/>
          <w:lang w:eastAsia="he-IL"/>
        </w:rPr>
      </w:pPr>
    </w:p>
    <w:p w14:paraId="214E50F4" w14:textId="1292FB59" w:rsidR="00EB3C75" w:rsidRDefault="00EB3C75" w:rsidP="00EB3C75">
      <w:pPr>
        <w:rPr>
          <w:rtl/>
          <w:lang w:eastAsia="he-IL"/>
        </w:rPr>
      </w:pPr>
      <w:r>
        <w:rPr>
          <w:rFonts w:hint="cs"/>
          <w:rtl/>
          <w:lang w:eastAsia="he-IL"/>
        </w:rPr>
        <w:t xml:space="preserve">ההפרה מאוד חמורה. </w:t>
      </w:r>
      <w:bookmarkStart w:id="16623" w:name="_ETM_Q1_9715404"/>
      <w:bookmarkEnd w:id="16623"/>
      <w:r>
        <w:rPr>
          <w:rFonts w:hint="cs"/>
          <w:rtl/>
          <w:lang w:eastAsia="he-IL"/>
        </w:rPr>
        <w:t>אתה חושב ששניהם</w:t>
      </w:r>
      <w:bookmarkStart w:id="16624" w:name="_ETM_Q1_9715154"/>
      <w:bookmarkEnd w:id="16624"/>
      <w:r>
        <w:rPr>
          <w:rFonts w:hint="cs"/>
          <w:rtl/>
          <w:lang w:eastAsia="he-IL"/>
        </w:rPr>
        <w:t xml:space="preserve"> צריכים להיות ב-4? צריך למצוא </w:t>
      </w:r>
      <w:bookmarkStart w:id="16625" w:name="_ETM_Q1_9717154"/>
      <w:bookmarkEnd w:id="16625"/>
      <w:r>
        <w:rPr>
          <w:rFonts w:hint="cs"/>
          <w:rtl/>
          <w:lang w:eastAsia="he-IL"/>
        </w:rPr>
        <w:t>באמצע פי שלוש או פי</w:t>
      </w:r>
      <w:bookmarkStart w:id="16626" w:name="_ETM_Q1_9719903"/>
      <w:bookmarkEnd w:id="16626"/>
      <w:r>
        <w:rPr>
          <w:rFonts w:hint="cs"/>
          <w:rtl/>
          <w:lang w:eastAsia="he-IL"/>
        </w:rPr>
        <w:t xml:space="preserve"> </w:t>
      </w:r>
      <w:bookmarkStart w:id="16627" w:name="_ETM_Q1_9716903"/>
      <w:bookmarkEnd w:id="16627"/>
      <w:r>
        <w:rPr>
          <w:rFonts w:hint="cs"/>
          <w:rtl/>
          <w:lang w:eastAsia="he-IL"/>
        </w:rPr>
        <w:t>שתיים.</w:t>
      </w:r>
    </w:p>
    <w:p w14:paraId="2C3B2411" w14:textId="77777777" w:rsidR="00EB3C75" w:rsidRDefault="00EB3C75" w:rsidP="00EB3C75">
      <w:pPr>
        <w:rPr>
          <w:rtl/>
          <w:lang w:eastAsia="he-IL"/>
        </w:rPr>
      </w:pPr>
      <w:bookmarkStart w:id="16628" w:name="_ETM_Q1_9720403"/>
      <w:bookmarkStart w:id="16629" w:name="_ETM_Q1_9720653"/>
      <w:bookmarkStart w:id="16630" w:name="_ETM_Q1_9717903"/>
      <w:bookmarkStart w:id="16631" w:name="_ETM_Q1_9716153"/>
      <w:bookmarkStart w:id="16632" w:name="_ETM_Q1_9717653"/>
      <w:bookmarkStart w:id="16633" w:name="_ETM_Q1_9715653"/>
      <w:bookmarkStart w:id="16634" w:name="_ETM_Q1_9716403"/>
      <w:bookmarkEnd w:id="16628"/>
      <w:bookmarkEnd w:id="16629"/>
      <w:bookmarkEnd w:id="16630"/>
      <w:bookmarkEnd w:id="16631"/>
      <w:bookmarkEnd w:id="16632"/>
      <w:bookmarkEnd w:id="16633"/>
      <w:bookmarkEnd w:id="16634"/>
    </w:p>
    <w:p w14:paraId="78E0DC37" w14:textId="0A7A527E" w:rsidR="00EB3C75" w:rsidRDefault="00EB3C75" w:rsidP="00EB3C75">
      <w:pPr>
        <w:pStyle w:val="a4"/>
        <w:keepNext/>
        <w:rPr>
          <w:rtl/>
        </w:rPr>
      </w:pPr>
      <w:bookmarkStart w:id="16635" w:name="ET_speaker_ראובן_אידלמן_1092"/>
      <w:r w:rsidRPr="00EB3C75">
        <w:rPr>
          <w:rStyle w:val="TagStyle"/>
          <w:rtl/>
        </w:rPr>
        <w:t xml:space="preserve"> &lt;&lt; דובר &gt;&gt; </w:t>
      </w:r>
      <w:r>
        <w:rPr>
          <w:rtl/>
        </w:rPr>
        <w:t>ראובן אידלמן:</w:t>
      </w:r>
      <w:r w:rsidRPr="00EB3C75">
        <w:rPr>
          <w:rStyle w:val="TagStyle"/>
          <w:rtl/>
        </w:rPr>
        <w:t xml:space="preserve"> &lt;&lt; דובר &gt;&gt;</w:t>
      </w:r>
      <w:r>
        <w:rPr>
          <w:rtl/>
        </w:rPr>
        <w:t xml:space="preserve">   </w:t>
      </w:r>
      <w:bookmarkEnd w:id="16635"/>
    </w:p>
    <w:p w14:paraId="2956CF0C" w14:textId="77777777" w:rsidR="00EB3C75" w:rsidRDefault="00EB3C75" w:rsidP="00EB3C75">
      <w:pPr>
        <w:pStyle w:val="KeepWithNext"/>
        <w:rPr>
          <w:rtl/>
          <w:lang w:eastAsia="he-IL"/>
        </w:rPr>
      </w:pPr>
    </w:p>
    <w:p w14:paraId="5F55887C" w14:textId="268D8941" w:rsidR="00EB3C75" w:rsidRDefault="00EB3C75" w:rsidP="00EB3C75">
      <w:pPr>
        <w:rPr>
          <w:rtl/>
          <w:lang w:eastAsia="he-IL"/>
        </w:rPr>
      </w:pPr>
      <w:bookmarkStart w:id="16636" w:name="_ETM_Q1_9717403"/>
      <w:bookmarkEnd w:id="16636"/>
      <w:r>
        <w:rPr>
          <w:rFonts w:hint="cs"/>
          <w:rtl/>
          <w:lang w:eastAsia="he-IL"/>
        </w:rPr>
        <w:t>לא, אז גובה העי</w:t>
      </w:r>
      <w:bookmarkStart w:id="16637" w:name="_ETM_Q1_9718654"/>
      <w:bookmarkEnd w:id="16637"/>
      <w:r>
        <w:rPr>
          <w:rFonts w:hint="cs"/>
          <w:rtl/>
          <w:lang w:eastAsia="he-IL"/>
        </w:rPr>
        <w:t xml:space="preserve">צום צריך </w:t>
      </w:r>
      <w:bookmarkStart w:id="16638" w:name="_ETM_Q1_9717404"/>
      <w:bookmarkEnd w:id="16638"/>
      <w:r>
        <w:rPr>
          <w:rFonts w:hint="cs"/>
          <w:rtl/>
          <w:lang w:eastAsia="he-IL"/>
        </w:rPr>
        <w:t xml:space="preserve">לשקף </w:t>
      </w:r>
      <w:bookmarkStart w:id="16639" w:name="_ETM_Q1_9718154"/>
      <w:bookmarkEnd w:id="16639"/>
      <w:r>
        <w:rPr>
          <w:rFonts w:hint="cs"/>
          <w:rtl/>
          <w:lang w:eastAsia="he-IL"/>
        </w:rPr>
        <w:t xml:space="preserve">את זה. </w:t>
      </w:r>
      <w:bookmarkStart w:id="16640" w:name="_ETM_Q1_9716404"/>
      <w:bookmarkStart w:id="16641" w:name="_ETM_Q1_9713904"/>
      <w:bookmarkStart w:id="16642" w:name="_ETM_Q1_9719904"/>
      <w:bookmarkEnd w:id="16640"/>
      <w:bookmarkEnd w:id="16641"/>
      <w:bookmarkEnd w:id="16642"/>
    </w:p>
    <w:p w14:paraId="4253F5BE" w14:textId="77777777" w:rsidR="00EB3C75" w:rsidRDefault="00EB3C75" w:rsidP="00EB3C75">
      <w:pPr>
        <w:rPr>
          <w:rtl/>
          <w:lang w:eastAsia="he-IL"/>
        </w:rPr>
      </w:pPr>
      <w:bookmarkStart w:id="16643" w:name="_ETM_Q1_9720904"/>
      <w:bookmarkEnd w:id="16643"/>
    </w:p>
    <w:p w14:paraId="74EA054F" w14:textId="7C1FBF88" w:rsidR="00EB3C75" w:rsidRDefault="00EB3C75" w:rsidP="00EB3C75">
      <w:pPr>
        <w:pStyle w:val="af6"/>
        <w:keepNext/>
        <w:rPr>
          <w:rtl/>
        </w:rPr>
      </w:pPr>
      <w:bookmarkStart w:id="16644" w:name="ET_yor_6157_1093"/>
      <w:r w:rsidRPr="00EB3C75">
        <w:rPr>
          <w:rStyle w:val="TagStyle"/>
          <w:rtl/>
        </w:rPr>
        <w:t xml:space="preserve"> &lt;&lt; יור &gt;&gt; </w:t>
      </w:r>
      <w:r>
        <w:rPr>
          <w:rtl/>
        </w:rPr>
        <w:t>היו"ר שמחה רוטמן:</w:t>
      </w:r>
      <w:r w:rsidRPr="00EB3C75">
        <w:rPr>
          <w:rStyle w:val="TagStyle"/>
          <w:rtl/>
        </w:rPr>
        <w:t xml:space="preserve"> &lt;&lt; יור &gt;&gt;</w:t>
      </w:r>
      <w:r>
        <w:rPr>
          <w:rtl/>
        </w:rPr>
        <w:t xml:space="preserve">   </w:t>
      </w:r>
      <w:bookmarkEnd w:id="16644"/>
    </w:p>
    <w:p w14:paraId="6EE6C08F" w14:textId="77777777" w:rsidR="00EB3C75" w:rsidRDefault="00EB3C75" w:rsidP="00EB3C75">
      <w:pPr>
        <w:pStyle w:val="KeepWithNext"/>
        <w:rPr>
          <w:rtl/>
          <w:lang w:eastAsia="he-IL"/>
        </w:rPr>
      </w:pPr>
    </w:p>
    <w:p w14:paraId="4DF12525" w14:textId="4ACF3745" w:rsidR="00EB3C75" w:rsidRDefault="00EB3C75" w:rsidP="00EB3C75">
      <w:pPr>
        <w:rPr>
          <w:rtl/>
          <w:lang w:eastAsia="he-IL"/>
        </w:rPr>
      </w:pPr>
      <w:bookmarkStart w:id="16645" w:name="_ETM_Q1_9722154"/>
      <w:bookmarkEnd w:id="16645"/>
      <w:r>
        <w:rPr>
          <w:rFonts w:hint="cs"/>
          <w:rtl/>
          <w:lang w:eastAsia="he-IL"/>
        </w:rPr>
        <w:t>אבל גו</w:t>
      </w:r>
      <w:bookmarkStart w:id="16646" w:name="_ETM_Q1_9721154"/>
      <w:bookmarkStart w:id="16647" w:name="_ETM_Q1_9719154"/>
      <w:bookmarkEnd w:id="16646"/>
      <w:bookmarkEnd w:id="16647"/>
      <w:r>
        <w:rPr>
          <w:rFonts w:hint="cs"/>
          <w:rtl/>
          <w:lang w:eastAsia="he-IL"/>
        </w:rPr>
        <w:t>בה העיצום הוא הפרת ההוראה.</w:t>
      </w:r>
    </w:p>
    <w:p w14:paraId="31113471" w14:textId="77777777" w:rsidR="00EB3C75" w:rsidRDefault="00EB3C75" w:rsidP="00EB3C75">
      <w:pPr>
        <w:rPr>
          <w:rtl/>
          <w:lang w:eastAsia="he-IL"/>
        </w:rPr>
      </w:pPr>
      <w:bookmarkStart w:id="16648" w:name="_ETM_Q1_9723154"/>
      <w:bookmarkEnd w:id="16648"/>
    </w:p>
    <w:p w14:paraId="63E1B7AA" w14:textId="2909BBAC" w:rsidR="00EB3C75" w:rsidRDefault="00EB3C75" w:rsidP="00EB3C75">
      <w:pPr>
        <w:pStyle w:val="a4"/>
        <w:keepNext/>
        <w:rPr>
          <w:rtl/>
        </w:rPr>
      </w:pPr>
      <w:bookmarkStart w:id="16649" w:name="ET_speaker_ראובן_אידלמן_1094"/>
      <w:r w:rsidRPr="00EB3C75">
        <w:rPr>
          <w:rStyle w:val="TagStyle"/>
          <w:rtl/>
        </w:rPr>
        <w:t xml:space="preserve"> &lt;&lt; דובר &gt;&gt; </w:t>
      </w:r>
      <w:r>
        <w:rPr>
          <w:rtl/>
        </w:rPr>
        <w:t>ראובן אידלמן:</w:t>
      </w:r>
      <w:r w:rsidRPr="00EB3C75">
        <w:rPr>
          <w:rStyle w:val="TagStyle"/>
          <w:rtl/>
        </w:rPr>
        <w:t xml:space="preserve"> &lt;&lt; דובר &gt;&gt;</w:t>
      </w:r>
      <w:r>
        <w:rPr>
          <w:rtl/>
        </w:rPr>
        <w:t xml:space="preserve">   </w:t>
      </w:r>
      <w:bookmarkEnd w:id="16649"/>
    </w:p>
    <w:p w14:paraId="46C31B0F" w14:textId="77777777" w:rsidR="00EB3C75" w:rsidRDefault="00EB3C75" w:rsidP="00EB3C75">
      <w:pPr>
        <w:pStyle w:val="KeepWithNext"/>
        <w:rPr>
          <w:rtl/>
          <w:lang w:eastAsia="he-IL"/>
        </w:rPr>
      </w:pPr>
    </w:p>
    <w:p w14:paraId="1D94B75B" w14:textId="07089923" w:rsidR="00EB3C75" w:rsidRDefault="00EB3C75" w:rsidP="00EB3C75">
      <w:pPr>
        <w:rPr>
          <w:rtl/>
          <w:lang w:eastAsia="he-IL"/>
        </w:rPr>
      </w:pPr>
      <w:r>
        <w:rPr>
          <w:rFonts w:hint="cs"/>
          <w:rtl/>
          <w:lang w:eastAsia="he-IL"/>
        </w:rPr>
        <w:t>נ</w:t>
      </w:r>
      <w:bookmarkStart w:id="16650" w:name="_ETM_Q1_9724154"/>
      <w:bookmarkStart w:id="16651" w:name="_ETM_Q1_9724404"/>
      <w:bookmarkEnd w:id="16650"/>
      <w:bookmarkEnd w:id="16651"/>
      <w:r>
        <w:rPr>
          <w:rFonts w:hint="cs"/>
          <w:rtl/>
          <w:lang w:eastAsia="he-IL"/>
        </w:rPr>
        <w:t>כון.</w:t>
      </w:r>
    </w:p>
    <w:p w14:paraId="1F03C271" w14:textId="77777777" w:rsidR="00EB3C75" w:rsidRDefault="00EB3C75" w:rsidP="00EB3C75">
      <w:pPr>
        <w:rPr>
          <w:rtl/>
          <w:lang w:eastAsia="he-IL"/>
        </w:rPr>
      </w:pPr>
      <w:bookmarkStart w:id="16652" w:name="_ETM_Q1_9725154"/>
      <w:bookmarkStart w:id="16653" w:name="_ETM_Q1_9725904"/>
      <w:bookmarkEnd w:id="16652"/>
      <w:bookmarkEnd w:id="16653"/>
    </w:p>
    <w:p w14:paraId="3C881166" w14:textId="46C0809E" w:rsidR="00EB3C75" w:rsidRDefault="00EB3C75" w:rsidP="00EB3C75">
      <w:pPr>
        <w:pStyle w:val="af6"/>
        <w:keepNext/>
        <w:rPr>
          <w:rtl/>
        </w:rPr>
      </w:pPr>
      <w:bookmarkStart w:id="16654" w:name="ET_yor_6157_1095"/>
      <w:r w:rsidRPr="00EB3C75">
        <w:rPr>
          <w:rStyle w:val="TagStyle"/>
          <w:rtl/>
        </w:rPr>
        <w:t xml:space="preserve"> &lt;&lt; יור &gt;&gt; </w:t>
      </w:r>
      <w:r>
        <w:rPr>
          <w:rtl/>
        </w:rPr>
        <w:t>היו"ר שמחה רוטמן:</w:t>
      </w:r>
      <w:r w:rsidRPr="00EB3C75">
        <w:rPr>
          <w:rStyle w:val="TagStyle"/>
          <w:rtl/>
        </w:rPr>
        <w:t xml:space="preserve"> &lt;&lt; יור &gt;&gt;</w:t>
      </w:r>
      <w:r>
        <w:rPr>
          <w:rtl/>
        </w:rPr>
        <w:t xml:space="preserve">   </w:t>
      </w:r>
      <w:bookmarkEnd w:id="16654"/>
    </w:p>
    <w:p w14:paraId="4DC43F9E" w14:textId="77777777" w:rsidR="00EB3C75" w:rsidRDefault="00EB3C75" w:rsidP="00EB3C75">
      <w:pPr>
        <w:pStyle w:val="KeepWithNext"/>
        <w:rPr>
          <w:rtl/>
          <w:lang w:eastAsia="he-IL"/>
        </w:rPr>
      </w:pPr>
    </w:p>
    <w:p w14:paraId="0D34F5EA" w14:textId="3F94F122" w:rsidR="00EB3C75" w:rsidRPr="0098065D" w:rsidRDefault="00EB3C75" w:rsidP="00EB3C75">
      <w:pPr>
        <w:rPr>
          <w:rtl/>
          <w:lang w:eastAsia="he-IL"/>
        </w:rPr>
      </w:pPr>
      <w:bookmarkStart w:id="16655" w:name="_ETM_Q1_9724654"/>
      <w:bookmarkEnd w:id="16655"/>
      <w:r>
        <w:rPr>
          <w:rFonts w:hint="cs"/>
          <w:rtl/>
          <w:lang w:eastAsia="he-IL"/>
        </w:rPr>
        <w:t>אני מס</w:t>
      </w:r>
      <w:bookmarkStart w:id="16656" w:name="_ETM_Q1_9721904"/>
      <w:bookmarkEnd w:id="16656"/>
      <w:r>
        <w:rPr>
          <w:rFonts w:hint="cs"/>
          <w:rtl/>
          <w:lang w:eastAsia="he-IL"/>
        </w:rPr>
        <w:t>כים שג</w:t>
      </w:r>
      <w:bookmarkStart w:id="16657" w:name="_ETM_Q1_9722404"/>
      <w:bookmarkEnd w:id="16657"/>
      <w:r>
        <w:rPr>
          <w:rFonts w:hint="cs"/>
          <w:rtl/>
          <w:lang w:eastAsia="he-IL"/>
        </w:rPr>
        <w:t xml:space="preserve">ודל המאגר יכול להיות רלוונטי אבל השאלה </w:t>
      </w:r>
      <w:bookmarkStart w:id="16658" w:name="_ETM_Q1_9727404"/>
      <w:bookmarkEnd w:id="16658"/>
      <w:r>
        <w:rPr>
          <w:rFonts w:hint="cs"/>
          <w:rtl/>
          <w:lang w:eastAsia="he-IL"/>
        </w:rPr>
        <w:t xml:space="preserve">האם </w:t>
      </w:r>
      <w:bookmarkStart w:id="16659" w:name="_ETM_Q1_9726654"/>
      <w:bookmarkEnd w:id="16659"/>
      <w:r>
        <w:rPr>
          <w:rFonts w:hint="cs"/>
          <w:rtl/>
          <w:lang w:eastAsia="he-IL"/>
        </w:rPr>
        <w:t xml:space="preserve">זאת </w:t>
      </w:r>
      <w:bookmarkStart w:id="16660" w:name="_ETM_Q1_9729154"/>
      <w:bookmarkEnd w:id="16660"/>
      <w:r>
        <w:rPr>
          <w:rFonts w:hint="cs"/>
          <w:rtl/>
          <w:lang w:eastAsia="he-IL"/>
        </w:rPr>
        <w:t xml:space="preserve">הוראה שניתנה בגלל שהמידע </w:t>
      </w:r>
      <w:bookmarkStart w:id="16661" w:name="_ETM_Q1_9729904"/>
      <w:bookmarkEnd w:id="16661"/>
      <w:r>
        <w:rPr>
          <w:rFonts w:hint="cs"/>
          <w:rtl/>
          <w:lang w:eastAsia="he-IL"/>
        </w:rPr>
        <w:t>נצבר או נאסף שלא כדין</w:t>
      </w:r>
      <w:bookmarkStart w:id="16662" w:name="_ETM_Q1_9731654"/>
      <w:bookmarkEnd w:id="16662"/>
      <w:r>
        <w:rPr>
          <w:rFonts w:hint="cs"/>
          <w:rtl/>
          <w:lang w:eastAsia="he-IL"/>
        </w:rPr>
        <w:t xml:space="preserve"> או </w:t>
      </w:r>
      <w:bookmarkStart w:id="16663" w:name="_ETM_Q1_9732154"/>
      <w:bookmarkEnd w:id="16663"/>
      <w:r>
        <w:rPr>
          <w:rFonts w:hint="cs"/>
          <w:rtl/>
          <w:lang w:eastAsia="he-IL"/>
        </w:rPr>
        <w:t>בגלל שהמידע הוא בניגוד ל-2(9)</w:t>
      </w:r>
      <w:bookmarkStart w:id="16664" w:name="_ETM_Q1_9736654"/>
      <w:bookmarkStart w:id="16665" w:name="_ETM_Q1_9733644"/>
      <w:bookmarkEnd w:id="16664"/>
      <w:bookmarkEnd w:id="16665"/>
      <w:r>
        <w:rPr>
          <w:rFonts w:hint="cs"/>
          <w:rtl/>
          <w:lang w:eastAsia="he-IL"/>
        </w:rPr>
        <w:t xml:space="preserve">, גם לא מחזיקה מים </w:t>
      </w:r>
      <w:bookmarkStart w:id="16666" w:name="_ETM_Q1_9742654"/>
      <w:bookmarkEnd w:id="16666"/>
      <w:r>
        <w:rPr>
          <w:rFonts w:hint="cs"/>
          <w:rtl/>
          <w:lang w:eastAsia="he-IL"/>
        </w:rPr>
        <w:t xml:space="preserve">וגם </w:t>
      </w:r>
      <w:bookmarkStart w:id="16667" w:name="_ETM_Q1_9740404"/>
      <w:bookmarkEnd w:id="16667"/>
      <w:r>
        <w:rPr>
          <w:rFonts w:hint="cs"/>
          <w:rtl/>
          <w:lang w:eastAsia="he-IL"/>
        </w:rPr>
        <w:t>מייצרת מציאות שבה כ</w:t>
      </w:r>
      <w:bookmarkStart w:id="16668" w:name="_ETM_Q1_9743904"/>
      <w:bookmarkEnd w:id="16668"/>
      <w:r>
        <w:rPr>
          <w:rFonts w:hint="cs"/>
          <w:rtl/>
          <w:lang w:eastAsia="he-IL"/>
        </w:rPr>
        <w:t>ל ההוראות נוצרו</w:t>
      </w:r>
      <w:bookmarkStart w:id="16669" w:name="_ETM_Q1_9743404"/>
      <w:bookmarkEnd w:id="16669"/>
      <w:r>
        <w:rPr>
          <w:rFonts w:hint="cs"/>
          <w:rtl/>
          <w:lang w:eastAsia="he-IL"/>
        </w:rPr>
        <w:t xml:space="preserve"> שוות רק שיש </w:t>
      </w:r>
      <w:bookmarkStart w:id="16670" w:name="_ETM_Q1_9746155"/>
      <w:bookmarkEnd w:id="16670"/>
      <w:r>
        <w:rPr>
          <w:rFonts w:hint="cs"/>
          <w:rtl/>
          <w:lang w:eastAsia="he-IL"/>
        </w:rPr>
        <w:t xml:space="preserve">שוות יותר ויש שוות </w:t>
      </w:r>
      <w:r w:rsidRPr="0098065D">
        <w:rPr>
          <w:rFonts w:hint="cs"/>
          <w:rtl/>
          <w:lang w:eastAsia="he-IL"/>
        </w:rPr>
        <w:t>פ</w:t>
      </w:r>
      <w:bookmarkStart w:id="16671" w:name="_ETM_Q1_9746654"/>
      <w:bookmarkEnd w:id="16671"/>
      <w:r w:rsidRPr="0098065D">
        <w:rPr>
          <w:rFonts w:hint="cs"/>
          <w:rtl/>
          <w:lang w:eastAsia="he-IL"/>
        </w:rPr>
        <w:t>חות.</w:t>
      </w:r>
      <w:bookmarkStart w:id="16672" w:name="_ETM_Q1_9744654"/>
      <w:bookmarkEnd w:id="16672"/>
    </w:p>
    <w:p w14:paraId="4D589551" w14:textId="77777777" w:rsidR="00EB3C75" w:rsidRPr="0098065D" w:rsidRDefault="00EB3C75" w:rsidP="00EB3C75">
      <w:pPr>
        <w:rPr>
          <w:rtl/>
          <w:lang w:eastAsia="he-IL"/>
        </w:rPr>
      </w:pPr>
      <w:bookmarkStart w:id="16673" w:name="_ETM_Q1_9745155"/>
      <w:bookmarkStart w:id="16674" w:name="_ETM_Q1_9746152"/>
      <w:bookmarkEnd w:id="16673"/>
      <w:bookmarkEnd w:id="16674"/>
    </w:p>
    <w:p w14:paraId="72B47A7A" w14:textId="61D0A0F0" w:rsidR="00EB3C75" w:rsidRPr="0098065D" w:rsidRDefault="00EB3C75" w:rsidP="00EB3C75">
      <w:pPr>
        <w:pStyle w:val="a4"/>
        <w:keepNext/>
        <w:rPr>
          <w:rtl/>
        </w:rPr>
      </w:pPr>
      <w:bookmarkStart w:id="16675" w:name="ET_speaker_ראובן_אידלמן_1096"/>
      <w:r w:rsidRPr="0098065D">
        <w:rPr>
          <w:rStyle w:val="TagStyle"/>
          <w:rtl/>
        </w:rPr>
        <w:t xml:space="preserve"> &lt;&lt; דובר &gt;&gt; </w:t>
      </w:r>
      <w:r w:rsidRPr="0098065D">
        <w:rPr>
          <w:rtl/>
        </w:rPr>
        <w:t>ראובן אידלמן:</w:t>
      </w:r>
      <w:r w:rsidRPr="0098065D">
        <w:rPr>
          <w:rStyle w:val="TagStyle"/>
          <w:rtl/>
        </w:rPr>
        <w:t xml:space="preserve"> &lt;&lt; דובר &gt;&gt;</w:t>
      </w:r>
      <w:r w:rsidRPr="0098065D">
        <w:rPr>
          <w:rtl/>
        </w:rPr>
        <w:t xml:space="preserve">   </w:t>
      </w:r>
      <w:bookmarkEnd w:id="16675"/>
    </w:p>
    <w:p w14:paraId="6E1C169D" w14:textId="77777777" w:rsidR="00EB3C75" w:rsidRPr="0098065D" w:rsidRDefault="00EB3C75" w:rsidP="00EB3C75">
      <w:pPr>
        <w:pStyle w:val="KeepWithNext"/>
        <w:rPr>
          <w:rtl/>
          <w:lang w:eastAsia="he-IL"/>
        </w:rPr>
      </w:pPr>
    </w:p>
    <w:p w14:paraId="6D72AE93" w14:textId="41CD649C" w:rsidR="00EB3C75" w:rsidRPr="0098065D" w:rsidRDefault="00EB3C75" w:rsidP="00EB3C75">
      <w:pPr>
        <w:rPr>
          <w:rtl/>
          <w:lang w:eastAsia="he-IL"/>
        </w:rPr>
      </w:pPr>
      <w:bookmarkStart w:id="16676" w:name="_ETM_Q1_9747402"/>
      <w:bookmarkStart w:id="16677" w:name="_ETM_Q1_9747652"/>
      <w:bookmarkEnd w:id="16676"/>
      <w:bookmarkEnd w:id="16677"/>
      <w:r w:rsidRPr="0098065D">
        <w:rPr>
          <w:rFonts w:hint="cs"/>
          <w:rtl/>
          <w:lang w:eastAsia="he-IL"/>
        </w:rPr>
        <w:t>אדוני מציע פשוט לקב</w:t>
      </w:r>
      <w:bookmarkStart w:id="16678" w:name="_ETM_Q1_9747404"/>
      <w:bookmarkEnd w:id="16678"/>
      <w:r w:rsidRPr="0098065D">
        <w:rPr>
          <w:rFonts w:hint="cs"/>
          <w:rtl/>
          <w:lang w:eastAsia="he-IL"/>
        </w:rPr>
        <w:t xml:space="preserve">ץ </w:t>
      </w:r>
      <w:bookmarkStart w:id="16679" w:name="_ETM_Q1_9745154"/>
      <w:bookmarkEnd w:id="16679"/>
      <w:r w:rsidRPr="0098065D">
        <w:rPr>
          <w:rFonts w:hint="cs"/>
          <w:rtl/>
          <w:lang w:eastAsia="he-IL"/>
        </w:rPr>
        <w:t xml:space="preserve">את כל </w:t>
      </w:r>
      <w:bookmarkStart w:id="16680" w:name="_ETM_Q1_9747901"/>
      <w:bookmarkEnd w:id="16680"/>
      <w:r w:rsidRPr="0098065D">
        <w:rPr>
          <w:rFonts w:hint="cs"/>
          <w:rtl/>
          <w:lang w:eastAsia="he-IL"/>
        </w:rPr>
        <w:t xml:space="preserve">ההוראות </w:t>
      </w:r>
      <w:bookmarkStart w:id="16681" w:name="_ETM_Q1_9747904"/>
      <w:bookmarkEnd w:id="16681"/>
      <w:r w:rsidRPr="0098065D">
        <w:rPr>
          <w:rFonts w:hint="cs"/>
          <w:rtl/>
          <w:lang w:eastAsia="he-IL"/>
        </w:rPr>
        <w:t>האלה ביחד, א</w:t>
      </w:r>
      <w:bookmarkStart w:id="16682" w:name="_ETM_Q1_9748654"/>
      <w:bookmarkEnd w:id="16682"/>
      <w:r w:rsidRPr="0098065D">
        <w:rPr>
          <w:rFonts w:hint="cs"/>
          <w:rtl/>
          <w:lang w:eastAsia="he-IL"/>
        </w:rPr>
        <w:t xml:space="preserve">ת כל ההפרות </w:t>
      </w:r>
      <w:bookmarkStart w:id="16683" w:name="_ETM_Q1_9750904"/>
      <w:bookmarkEnd w:id="16683"/>
      <w:r w:rsidRPr="0098065D">
        <w:rPr>
          <w:rFonts w:hint="cs"/>
          <w:rtl/>
          <w:lang w:eastAsia="he-IL"/>
        </w:rPr>
        <w:t>שהן</w:t>
      </w:r>
      <w:bookmarkStart w:id="16684" w:name="_ETM_Q1_9749153"/>
      <w:bookmarkEnd w:id="16684"/>
      <w:r w:rsidRPr="0098065D">
        <w:rPr>
          <w:rFonts w:hint="cs"/>
          <w:rtl/>
          <w:lang w:eastAsia="he-IL"/>
        </w:rPr>
        <w:t xml:space="preserve"> </w:t>
      </w:r>
      <w:bookmarkStart w:id="16685" w:name="_ETM_Q1_9749904"/>
      <w:bookmarkStart w:id="16686" w:name="_ETM_Q1_9749404"/>
      <w:bookmarkStart w:id="16687" w:name="_ETM_Q1_9748904"/>
      <w:bookmarkEnd w:id="16685"/>
      <w:bookmarkEnd w:id="16686"/>
      <w:bookmarkEnd w:id="16687"/>
      <w:r w:rsidR="0098065D" w:rsidRPr="0098065D">
        <w:rPr>
          <w:rFonts w:hint="cs"/>
          <w:rtl/>
          <w:lang w:eastAsia="he-IL"/>
        </w:rPr>
        <w:t>על</w:t>
      </w:r>
      <w:bookmarkStart w:id="16688" w:name="_ETM_Q1_9749406"/>
      <w:bookmarkEnd w:id="16688"/>
      <w:r w:rsidR="0098065D" w:rsidRPr="0098065D">
        <w:rPr>
          <w:rFonts w:hint="cs"/>
          <w:rtl/>
          <w:lang w:eastAsia="he-IL"/>
        </w:rPr>
        <w:t xml:space="preserve"> פי הוראות</w:t>
      </w:r>
      <w:bookmarkStart w:id="16689" w:name="_ETM_Q1_9752653"/>
      <w:bookmarkStart w:id="16690" w:name="_ETM_Q1_9751663"/>
      <w:bookmarkStart w:id="16691" w:name="_ETM_Q1_9749902"/>
      <w:bookmarkStart w:id="16692" w:name="_ETM_Q1_9749656"/>
      <w:bookmarkEnd w:id="16689"/>
      <w:bookmarkEnd w:id="16690"/>
      <w:bookmarkEnd w:id="16691"/>
      <w:bookmarkEnd w:id="16692"/>
      <w:r w:rsidRPr="0098065D">
        <w:rPr>
          <w:rFonts w:hint="cs"/>
          <w:rtl/>
          <w:lang w:eastAsia="he-IL"/>
        </w:rPr>
        <w:t xml:space="preserve"> </w:t>
      </w:r>
      <w:bookmarkStart w:id="16693" w:name="_ETM_Q1_9749654"/>
      <w:bookmarkEnd w:id="16693"/>
      <w:r w:rsidRPr="0098065D">
        <w:rPr>
          <w:rFonts w:hint="cs"/>
          <w:rtl/>
          <w:lang w:eastAsia="he-IL"/>
        </w:rPr>
        <w:t xml:space="preserve">ראש </w:t>
      </w:r>
      <w:bookmarkStart w:id="16694" w:name="_ETM_Q1_9750404"/>
      <w:bookmarkEnd w:id="16694"/>
      <w:r w:rsidRPr="0098065D">
        <w:rPr>
          <w:rFonts w:hint="cs"/>
          <w:rtl/>
          <w:lang w:eastAsia="he-IL"/>
        </w:rPr>
        <w:t xml:space="preserve">הרשות. </w:t>
      </w:r>
    </w:p>
    <w:p w14:paraId="324912E1" w14:textId="77777777" w:rsidR="00EB3C75" w:rsidRPr="0098065D" w:rsidRDefault="00EB3C75" w:rsidP="00EB3C75">
      <w:pPr>
        <w:rPr>
          <w:rtl/>
          <w:lang w:eastAsia="he-IL"/>
        </w:rPr>
      </w:pPr>
    </w:p>
    <w:p w14:paraId="40BE289E" w14:textId="7A98BBD0" w:rsidR="00EB3C75" w:rsidRDefault="00EB3C75" w:rsidP="00EB3C75">
      <w:pPr>
        <w:pStyle w:val="af6"/>
        <w:keepNext/>
        <w:rPr>
          <w:rtl/>
        </w:rPr>
      </w:pPr>
      <w:bookmarkStart w:id="16695" w:name="ET_yor_6157_1097"/>
      <w:r w:rsidRPr="0098065D">
        <w:rPr>
          <w:rStyle w:val="TagStyle"/>
          <w:rtl/>
        </w:rPr>
        <w:t xml:space="preserve"> &lt;&lt; יור &gt;&gt; </w:t>
      </w:r>
      <w:r w:rsidRPr="0098065D">
        <w:rPr>
          <w:rtl/>
        </w:rPr>
        <w:t>היו"ר שמחה רוטמן:</w:t>
      </w:r>
      <w:r w:rsidRPr="0098065D">
        <w:rPr>
          <w:rStyle w:val="TagStyle"/>
          <w:rtl/>
        </w:rPr>
        <w:t xml:space="preserve"> &lt;&lt; יור &gt;&gt;</w:t>
      </w:r>
      <w:r>
        <w:rPr>
          <w:rtl/>
        </w:rPr>
        <w:t xml:space="preserve">   </w:t>
      </w:r>
      <w:bookmarkEnd w:id="16695"/>
    </w:p>
    <w:p w14:paraId="751D7E9D" w14:textId="77777777" w:rsidR="00EB3C75" w:rsidRDefault="00EB3C75" w:rsidP="00EB3C75">
      <w:pPr>
        <w:pStyle w:val="KeepWithNext"/>
        <w:rPr>
          <w:rtl/>
          <w:lang w:eastAsia="he-IL"/>
        </w:rPr>
      </w:pPr>
    </w:p>
    <w:p w14:paraId="1107A929" w14:textId="40F6E48A" w:rsidR="00EB3C75" w:rsidRDefault="00EB3C75" w:rsidP="00EB3C75">
      <w:pPr>
        <w:rPr>
          <w:rtl/>
          <w:lang w:eastAsia="he-IL"/>
        </w:rPr>
      </w:pPr>
      <w:bookmarkStart w:id="16696" w:name="_ETM_Q1_9753404"/>
      <w:bookmarkEnd w:id="16696"/>
      <w:r>
        <w:rPr>
          <w:rFonts w:hint="cs"/>
          <w:rtl/>
          <w:lang w:eastAsia="he-IL"/>
        </w:rPr>
        <w:t xml:space="preserve">הפרה של </w:t>
      </w:r>
      <w:bookmarkStart w:id="16697" w:name="_ETM_Q1_9752154"/>
      <w:bookmarkEnd w:id="16697"/>
      <w:r>
        <w:rPr>
          <w:rFonts w:hint="cs"/>
          <w:rtl/>
          <w:lang w:eastAsia="he-IL"/>
        </w:rPr>
        <w:t>הוראת</w:t>
      </w:r>
      <w:bookmarkStart w:id="16698" w:name="_ETM_Q1_9749652"/>
      <w:bookmarkEnd w:id="16698"/>
      <w:r>
        <w:rPr>
          <w:rFonts w:hint="cs"/>
          <w:rtl/>
          <w:lang w:eastAsia="he-IL"/>
        </w:rPr>
        <w:t xml:space="preserve"> ראש הרשות להפסקת</w:t>
      </w:r>
      <w:bookmarkStart w:id="16699" w:name="_ETM_Q1_9755403"/>
      <w:bookmarkEnd w:id="16699"/>
      <w:r>
        <w:rPr>
          <w:rFonts w:hint="cs"/>
          <w:rtl/>
          <w:lang w:eastAsia="he-IL"/>
        </w:rPr>
        <w:t xml:space="preserve"> - - -</w:t>
      </w:r>
      <w:bookmarkStart w:id="16700" w:name="_ETM_Q1_9753153"/>
      <w:bookmarkEnd w:id="16700"/>
      <w:r>
        <w:rPr>
          <w:rFonts w:hint="cs"/>
          <w:rtl/>
          <w:lang w:eastAsia="he-IL"/>
        </w:rPr>
        <w:t xml:space="preserve"> עיבד מידע </w:t>
      </w:r>
      <w:bookmarkStart w:id="16701" w:name="_ETM_Q1_9754653"/>
      <w:bookmarkEnd w:id="16701"/>
      <w:r>
        <w:rPr>
          <w:rFonts w:hint="cs"/>
          <w:rtl/>
          <w:lang w:eastAsia="he-IL"/>
        </w:rPr>
        <w:t xml:space="preserve">בניגוד להוראת ראש הרשות </w:t>
      </w:r>
      <w:bookmarkStart w:id="16702" w:name="_ETM_Q1_9756653"/>
      <w:bookmarkStart w:id="16703" w:name="_ETM_Q1_9753405"/>
      <w:bookmarkEnd w:id="16702"/>
      <w:bookmarkEnd w:id="16703"/>
      <w:r>
        <w:rPr>
          <w:rFonts w:hint="cs"/>
          <w:rtl/>
          <w:lang w:eastAsia="he-IL"/>
        </w:rPr>
        <w:t>שניתנה לפי סעיף איק</w:t>
      </w:r>
      <w:bookmarkStart w:id="16704" w:name="_ETM_Q1_9758153"/>
      <w:bookmarkEnd w:id="16704"/>
      <w:r>
        <w:rPr>
          <w:rFonts w:hint="cs"/>
          <w:rtl/>
          <w:lang w:eastAsia="he-IL"/>
        </w:rPr>
        <w:t xml:space="preserve">ס. </w:t>
      </w:r>
    </w:p>
    <w:p w14:paraId="432F3387" w14:textId="77777777" w:rsidR="00EB3C75" w:rsidRDefault="00EB3C75" w:rsidP="00EB3C75">
      <w:pPr>
        <w:rPr>
          <w:rtl/>
          <w:lang w:eastAsia="he-IL"/>
        </w:rPr>
      </w:pPr>
      <w:bookmarkStart w:id="16705" w:name="_ETM_Q1_9759153"/>
      <w:bookmarkStart w:id="16706" w:name="_ETM_Q1_9762153"/>
      <w:bookmarkStart w:id="16707" w:name="_ETM_Q1_652"/>
      <w:bookmarkEnd w:id="16705"/>
      <w:bookmarkEnd w:id="16706"/>
      <w:bookmarkEnd w:id="16707"/>
    </w:p>
    <w:p w14:paraId="070EA5B0" w14:textId="23190782" w:rsidR="00EB3C75" w:rsidRDefault="00EB3C75" w:rsidP="00EB3C75">
      <w:pPr>
        <w:pStyle w:val="a4"/>
        <w:keepNext/>
        <w:rPr>
          <w:rtl/>
        </w:rPr>
      </w:pPr>
      <w:bookmarkStart w:id="16708" w:name="ET_speaker_איה_מרקביץ_1098"/>
      <w:r w:rsidRPr="00EB3C75">
        <w:rPr>
          <w:rStyle w:val="TagStyle"/>
          <w:rtl/>
        </w:rPr>
        <w:t xml:space="preserve"> &lt;&lt; דובר &gt;&gt; </w:t>
      </w:r>
      <w:r>
        <w:rPr>
          <w:rtl/>
        </w:rPr>
        <w:t>איה מרקביץ':</w:t>
      </w:r>
      <w:r w:rsidRPr="00EB3C75">
        <w:rPr>
          <w:rStyle w:val="TagStyle"/>
          <w:rtl/>
        </w:rPr>
        <w:t xml:space="preserve"> &lt;&lt; דובר &gt;&gt;</w:t>
      </w:r>
      <w:r>
        <w:rPr>
          <w:rtl/>
        </w:rPr>
        <w:t xml:space="preserve">   </w:t>
      </w:r>
      <w:bookmarkEnd w:id="16708"/>
    </w:p>
    <w:p w14:paraId="3B4B9E5A" w14:textId="77777777" w:rsidR="00EB3C75" w:rsidRDefault="00EB3C75" w:rsidP="00EB3C75">
      <w:pPr>
        <w:pStyle w:val="KeepWithNext"/>
        <w:rPr>
          <w:rtl/>
          <w:lang w:eastAsia="he-IL"/>
        </w:rPr>
      </w:pPr>
    </w:p>
    <w:p w14:paraId="39D268EA" w14:textId="77777777" w:rsidR="00EB3C75" w:rsidRDefault="00EB3C75" w:rsidP="00EB3C75">
      <w:pPr>
        <w:rPr>
          <w:rtl/>
          <w:lang w:eastAsia="he-IL"/>
        </w:rPr>
      </w:pPr>
      <w:bookmarkStart w:id="16709" w:name="_ETM_Q1_1902"/>
      <w:bookmarkStart w:id="16710" w:name="_ETM_Q1_2152"/>
      <w:bookmarkEnd w:id="16709"/>
      <w:bookmarkEnd w:id="16710"/>
      <w:r>
        <w:rPr>
          <w:rFonts w:hint="cs"/>
          <w:rtl/>
          <w:lang w:eastAsia="he-IL"/>
        </w:rPr>
        <w:t xml:space="preserve">האם </w:t>
      </w:r>
      <w:bookmarkStart w:id="16711" w:name="_ETM_Q1_9754905"/>
      <w:bookmarkEnd w:id="16711"/>
      <w:r>
        <w:rPr>
          <w:rFonts w:hint="cs"/>
          <w:rtl/>
          <w:lang w:eastAsia="he-IL"/>
        </w:rPr>
        <w:t>אנחנו לא עוקפים</w:t>
      </w:r>
      <w:bookmarkStart w:id="16712" w:name="_ETM_Q1_9759405"/>
      <w:bookmarkEnd w:id="16712"/>
      <w:r>
        <w:rPr>
          <w:rFonts w:hint="cs"/>
          <w:rtl/>
          <w:lang w:eastAsia="he-IL"/>
        </w:rPr>
        <w:t xml:space="preserve"> בהכרח את צו הפס</w:t>
      </w:r>
      <w:bookmarkStart w:id="16713" w:name="_ETM_Q1_9763655"/>
      <w:bookmarkEnd w:id="16713"/>
      <w:r>
        <w:rPr>
          <w:rFonts w:hint="cs"/>
          <w:rtl/>
          <w:lang w:eastAsia="he-IL"/>
        </w:rPr>
        <w:t>קת</w:t>
      </w:r>
      <w:bookmarkStart w:id="16714" w:name="_ETM_Q1_9761156"/>
      <w:bookmarkStart w:id="16715" w:name="_ETM_Q1_9759152"/>
      <w:bookmarkStart w:id="16716" w:name="_ETM_Q1_9756402"/>
      <w:bookmarkEnd w:id="16714"/>
      <w:bookmarkEnd w:id="16715"/>
      <w:bookmarkEnd w:id="16716"/>
      <w:r>
        <w:rPr>
          <w:rFonts w:hint="cs"/>
          <w:rtl/>
          <w:lang w:eastAsia="he-IL"/>
        </w:rPr>
        <w:t xml:space="preserve"> העיבוד </w:t>
      </w:r>
      <w:bookmarkStart w:id="16717" w:name="_ETM_Q1_9760657"/>
      <w:bookmarkEnd w:id="16717"/>
      <w:r>
        <w:rPr>
          <w:rFonts w:hint="cs"/>
          <w:rtl/>
          <w:lang w:eastAsia="he-IL"/>
        </w:rPr>
        <w:t xml:space="preserve">שהולך </w:t>
      </w:r>
      <w:bookmarkStart w:id="16718" w:name="_ETM_Q1_9761656"/>
      <w:bookmarkEnd w:id="16718"/>
      <w:r>
        <w:rPr>
          <w:rFonts w:hint="cs"/>
          <w:rtl/>
          <w:lang w:eastAsia="he-IL"/>
        </w:rPr>
        <w:t>דרך בית משפט כשאתם מפרשים</w:t>
      </w:r>
      <w:bookmarkStart w:id="16719" w:name="_ETM_Q1_9763652"/>
      <w:bookmarkEnd w:id="16719"/>
      <w:r>
        <w:rPr>
          <w:rFonts w:hint="cs"/>
          <w:rtl/>
          <w:lang w:eastAsia="he-IL"/>
        </w:rPr>
        <w:t xml:space="preserve"> מה היה מטרה שלא נמ</w:t>
      </w:r>
      <w:bookmarkStart w:id="16720" w:name="_ETM_Q1_9764903"/>
      <w:bookmarkEnd w:id="16720"/>
      <w:r>
        <w:rPr>
          <w:rFonts w:hint="cs"/>
          <w:rtl/>
          <w:lang w:eastAsia="he-IL"/>
        </w:rPr>
        <w:t>סרה?</w:t>
      </w:r>
      <w:bookmarkStart w:id="16721" w:name="_ETM_Q1_9763902"/>
      <w:bookmarkEnd w:id="16721"/>
      <w:r>
        <w:rPr>
          <w:rFonts w:hint="cs"/>
          <w:rtl/>
          <w:lang w:eastAsia="he-IL"/>
        </w:rPr>
        <w:t xml:space="preserve"> </w:t>
      </w:r>
      <w:bookmarkStart w:id="16722" w:name="_ETM_Q1_9764152"/>
      <w:bookmarkStart w:id="16723" w:name="_ETM_Q1_9759907"/>
      <w:bookmarkEnd w:id="16722"/>
      <w:bookmarkEnd w:id="16723"/>
    </w:p>
    <w:p w14:paraId="4E75B9CB" w14:textId="77777777" w:rsidR="00EB3C75" w:rsidRDefault="00EB3C75" w:rsidP="00EB3C75">
      <w:pPr>
        <w:rPr>
          <w:rtl/>
          <w:lang w:eastAsia="he-IL"/>
        </w:rPr>
      </w:pPr>
      <w:bookmarkStart w:id="16724" w:name="_ETM_Q1_9760402"/>
      <w:bookmarkStart w:id="16725" w:name="_ETM_Q1_9764403"/>
      <w:bookmarkEnd w:id="16724"/>
      <w:bookmarkEnd w:id="16725"/>
    </w:p>
    <w:p w14:paraId="72531032" w14:textId="11E33103" w:rsidR="00EB3C75" w:rsidRDefault="00EB3C75" w:rsidP="00EB3C75">
      <w:pPr>
        <w:pStyle w:val="a4"/>
        <w:keepNext/>
        <w:rPr>
          <w:rtl/>
        </w:rPr>
      </w:pPr>
      <w:bookmarkStart w:id="16726" w:name="ET_speaker_ראובן_אידלמן_1099"/>
      <w:r w:rsidRPr="00EB3C75">
        <w:rPr>
          <w:rStyle w:val="TagStyle"/>
          <w:rtl/>
        </w:rPr>
        <w:t xml:space="preserve"> &lt;&lt; דובר &gt;&gt; </w:t>
      </w:r>
      <w:r>
        <w:rPr>
          <w:rtl/>
        </w:rPr>
        <w:t>ראובן אידלמן:</w:t>
      </w:r>
      <w:r w:rsidRPr="00EB3C75">
        <w:rPr>
          <w:rStyle w:val="TagStyle"/>
          <w:rtl/>
        </w:rPr>
        <w:t xml:space="preserve"> &lt;&lt; דובר &gt;&gt;</w:t>
      </w:r>
      <w:r>
        <w:rPr>
          <w:rtl/>
        </w:rPr>
        <w:t xml:space="preserve">   </w:t>
      </w:r>
      <w:bookmarkEnd w:id="16726"/>
    </w:p>
    <w:p w14:paraId="7EC1A680" w14:textId="77777777" w:rsidR="00EB3C75" w:rsidRDefault="00EB3C75" w:rsidP="00EB3C75">
      <w:pPr>
        <w:pStyle w:val="KeepWithNext"/>
        <w:rPr>
          <w:rtl/>
          <w:lang w:eastAsia="he-IL"/>
        </w:rPr>
      </w:pPr>
    </w:p>
    <w:p w14:paraId="374CDCA9" w14:textId="3AFB5092" w:rsidR="00EB3C75" w:rsidRDefault="00EB3C75" w:rsidP="00EB3C75">
      <w:pPr>
        <w:rPr>
          <w:rtl/>
          <w:lang w:eastAsia="he-IL"/>
        </w:rPr>
      </w:pPr>
      <w:bookmarkStart w:id="16727" w:name="_ETM_Q1_9765902"/>
      <w:bookmarkEnd w:id="16727"/>
      <w:r>
        <w:rPr>
          <w:rFonts w:hint="cs"/>
          <w:rtl/>
          <w:lang w:eastAsia="he-IL"/>
        </w:rPr>
        <w:t>זאת הפסקת הפרה</w:t>
      </w:r>
      <w:bookmarkStart w:id="16728" w:name="_ETM_Q1_9766152"/>
      <w:bookmarkEnd w:id="16728"/>
      <w:r>
        <w:rPr>
          <w:rFonts w:hint="cs"/>
          <w:rtl/>
          <w:lang w:eastAsia="he-IL"/>
        </w:rPr>
        <w:t>.</w:t>
      </w:r>
    </w:p>
    <w:p w14:paraId="1F33F97B" w14:textId="77777777" w:rsidR="00EB3C75" w:rsidRDefault="00EB3C75" w:rsidP="00EB3C75">
      <w:pPr>
        <w:rPr>
          <w:rtl/>
          <w:lang w:eastAsia="he-IL"/>
        </w:rPr>
      </w:pPr>
      <w:bookmarkStart w:id="16729" w:name="_ETM_Q1_9768402"/>
      <w:bookmarkStart w:id="16730" w:name="_ETM_Q1_9765652"/>
      <w:bookmarkStart w:id="16731" w:name="_ETM_Q1_9766405"/>
      <w:bookmarkEnd w:id="16729"/>
      <w:bookmarkEnd w:id="16730"/>
      <w:bookmarkEnd w:id="16731"/>
    </w:p>
    <w:p w14:paraId="3E3F2175" w14:textId="4209EE54" w:rsidR="00EB3C75" w:rsidRDefault="00EB3C75" w:rsidP="00EB3C75">
      <w:pPr>
        <w:pStyle w:val="a4"/>
        <w:keepNext/>
        <w:rPr>
          <w:rtl/>
        </w:rPr>
      </w:pPr>
      <w:bookmarkStart w:id="16732" w:name="ET_speaker_איה_מרקביץ_1100"/>
      <w:r w:rsidRPr="00EB3C75">
        <w:rPr>
          <w:rStyle w:val="TagStyle"/>
          <w:rtl/>
        </w:rPr>
        <w:t xml:space="preserve"> &lt;&lt; דובר &gt;&gt; </w:t>
      </w:r>
      <w:r>
        <w:rPr>
          <w:rtl/>
        </w:rPr>
        <w:t>איה מרקביץ':</w:t>
      </w:r>
      <w:r w:rsidRPr="00EB3C75">
        <w:rPr>
          <w:rStyle w:val="TagStyle"/>
          <w:rtl/>
        </w:rPr>
        <w:t xml:space="preserve"> &lt;&lt; דובר &gt;&gt;</w:t>
      </w:r>
      <w:r>
        <w:rPr>
          <w:rtl/>
        </w:rPr>
        <w:t xml:space="preserve">   </w:t>
      </w:r>
      <w:bookmarkEnd w:id="16732"/>
    </w:p>
    <w:p w14:paraId="79BC4B43" w14:textId="77777777" w:rsidR="00EB3C75" w:rsidRPr="00EB3C75" w:rsidRDefault="00EB3C75" w:rsidP="00EB3C75">
      <w:pPr>
        <w:rPr>
          <w:rtl/>
          <w:lang w:eastAsia="he-IL"/>
        </w:rPr>
      </w:pPr>
      <w:bookmarkStart w:id="16733" w:name="_ETM_Q1_9767652"/>
      <w:bookmarkStart w:id="16734" w:name="_ETM_Q1_9767902"/>
      <w:bookmarkStart w:id="16735" w:name="_ETM_Q1_9765407"/>
      <w:bookmarkEnd w:id="16733"/>
      <w:bookmarkEnd w:id="16734"/>
      <w:bookmarkEnd w:id="16735"/>
    </w:p>
    <w:p w14:paraId="7F94D384" w14:textId="451CDA54" w:rsidR="00EB3C75" w:rsidRDefault="00EB3C75" w:rsidP="00EB3C75">
      <w:pPr>
        <w:rPr>
          <w:rtl/>
          <w:lang w:eastAsia="he-IL"/>
        </w:rPr>
      </w:pPr>
      <w:bookmarkStart w:id="16736" w:name="_ETM_Q1_9761155"/>
      <w:bookmarkStart w:id="16737" w:name="_ETM_Q1_9761902"/>
      <w:bookmarkEnd w:id="16736"/>
      <w:bookmarkEnd w:id="16737"/>
      <w:r>
        <w:rPr>
          <w:rFonts w:hint="cs"/>
          <w:rtl/>
          <w:lang w:eastAsia="he-IL"/>
        </w:rPr>
        <w:t xml:space="preserve">סליחה שאני </w:t>
      </w:r>
      <w:bookmarkStart w:id="16738" w:name="_ETM_Q1_9764906"/>
      <w:bookmarkStart w:id="16739" w:name="_ETM_Q1_9762406"/>
      <w:bookmarkEnd w:id="16738"/>
      <w:bookmarkEnd w:id="16739"/>
      <w:r>
        <w:rPr>
          <w:rFonts w:hint="cs"/>
          <w:rtl/>
          <w:lang w:eastAsia="he-IL"/>
        </w:rPr>
        <w:t>נשמעת כמו תקליט</w:t>
      </w:r>
      <w:bookmarkStart w:id="16740" w:name="_ETM_Q1_9767403"/>
      <w:bookmarkEnd w:id="16740"/>
      <w:r>
        <w:rPr>
          <w:rFonts w:hint="cs"/>
          <w:rtl/>
          <w:lang w:eastAsia="he-IL"/>
        </w:rPr>
        <w:t xml:space="preserve"> שבור אבל זה </w:t>
      </w:r>
      <w:bookmarkStart w:id="16741" w:name="_ETM_Q1_9769651"/>
      <w:bookmarkEnd w:id="16741"/>
      <w:r>
        <w:rPr>
          <w:rFonts w:hint="cs"/>
          <w:rtl/>
          <w:lang w:eastAsia="he-IL"/>
        </w:rPr>
        <w:t>בדיוק - - -</w:t>
      </w:r>
      <w:bookmarkStart w:id="16742" w:name="_ETM_Q1_9768163"/>
      <w:bookmarkEnd w:id="16742"/>
    </w:p>
    <w:p w14:paraId="63D3B17C" w14:textId="77777777" w:rsidR="00EB3C75" w:rsidRDefault="00EB3C75" w:rsidP="00EB3C75">
      <w:pPr>
        <w:rPr>
          <w:rtl/>
          <w:lang w:eastAsia="he-IL"/>
        </w:rPr>
      </w:pPr>
      <w:bookmarkStart w:id="16743" w:name="_ETM_Q1_9768653"/>
      <w:bookmarkStart w:id="16744" w:name="_ETM_Q1_9769653"/>
      <w:bookmarkEnd w:id="16743"/>
      <w:bookmarkEnd w:id="16744"/>
    </w:p>
    <w:p w14:paraId="5EF26A08" w14:textId="2257BFA6" w:rsidR="00EB3C75" w:rsidRDefault="00EB3C75" w:rsidP="00EB3C75">
      <w:pPr>
        <w:pStyle w:val="a4"/>
        <w:keepNext/>
        <w:rPr>
          <w:rtl/>
        </w:rPr>
      </w:pPr>
      <w:bookmarkStart w:id="16745" w:name="ET_speaker_ראובן_אידלמן_1101"/>
      <w:r w:rsidRPr="00EB3C75">
        <w:rPr>
          <w:rStyle w:val="TagStyle"/>
          <w:rtl/>
        </w:rPr>
        <w:t xml:space="preserve"> &lt;&lt; דובר &gt;&gt; </w:t>
      </w:r>
      <w:r>
        <w:rPr>
          <w:rtl/>
        </w:rPr>
        <w:t>ראובן אידלמן:</w:t>
      </w:r>
      <w:r w:rsidRPr="00EB3C75">
        <w:rPr>
          <w:rStyle w:val="TagStyle"/>
          <w:rtl/>
        </w:rPr>
        <w:t xml:space="preserve"> &lt;&lt; דובר &gt;&gt;</w:t>
      </w:r>
      <w:r>
        <w:rPr>
          <w:rtl/>
        </w:rPr>
        <w:t xml:space="preserve">   </w:t>
      </w:r>
      <w:bookmarkEnd w:id="16745"/>
    </w:p>
    <w:p w14:paraId="24CA6BB3" w14:textId="77777777" w:rsidR="00EB3C75" w:rsidRDefault="00EB3C75" w:rsidP="00EB3C75">
      <w:pPr>
        <w:pStyle w:val="KeepWithNext"/>
        <w:rPr>
          <w:rtl/>
          <w:lang w:eastAsia="he-IL"/>
        </w:rPr>
      </w:pPr>
    </w:p>
    <w:p w14:paraId="4E37498C" w14:textId="1890FA79" w:rsidR="00EB3C75" w:rsidRDefault="00EB3C75" w:rsidP="00EB3C75">
      <w:pPr>
        <w:rPr>
          <w:rtl/>
          <w:lang w:eastAsia="he-IL"/>
        </w:rPr>
      </w:pPr>
      <w:bookmarkStart w:id="16746" w:name="_ETM_Q1_9770903"/>
      <w:bookmarkStart w:id="16747" w:name="_ETM_Q1_9768153"/>
      <w:bookmarkStart w:id="16748" w:name="_ETM_Q1_9765403"/>
      <w:bookmarkEnd w:id="16746"/>
      <w:bookmarkEnd w:id="16747"/>
      <w:bookmarkEnd w:id="16748"/>
      <w:r>
        <w:rPr>
          <w:rFonts w:hint="cs"/>
          <w:rtl/>
          <w:lang w:eastAsia="he-IL"/>
        </w:rPr>
        <w:t>ההוראה כאן היא להפסיק הפרה.</w:t>
      </w:r>
      <w:bookmarkStart w:id="16749" w:name="_ETM_Q1_9769153"/>
      <w:bookmarkEnd w:id="16749"/>
    </w:p>
    <w:p w14:paraId="361C1949" w14:textId="77777777" w:rsidR="00EB3C75" w:rsidRDefault="00EB3C75" w:rsidP="00EB3C75">
      <w:pPr>
        <w:rPr>
          <w:rtl/>
          <w:lang w:eastAsia="he-IL"/>
        </w:rPr>
      </w:pPr>
      <w:bookmarkStart w:id="16750" w:name="_ETM_Q1_9770152"/>
      <w:bookmarkEnd w:id="16750"/>
    </w:p>
    <w:p w14:paraId="58124E34" w14:textId="3B91B0E2" w:rsidR="00EB3C75" w:rsidRDefault="00EB3C75" w:rsidP="00EB3C75">
      <w:pPr>
        <w:pStyle w:val="a4"/>
        <w:keepNext/>
        <w:rPr>
          <w:rtl/>
        </w:rPr>
      </w:pPr>
      <w:bookmarkStart w:id="16751" w:name="ET_speaker_איה_מרקביץ_1102"/>
      <w:r w:rsidRPr="00EB3C75">
        <w:rPr>
          <w:rStyle w:val="TagStyle"/>
          <w:rtl/>
        </w:rPr>
        <w:t xml:space="preserve"> &lt;&lt; דובר &gt;&gt; </w:t>
      </w:r>
      <w:r>
        <w:rPr>
          <w:rtl/>
        </w:rPr>
        <w:t>איה מרקביץ':</w:t>
      </w:r>
      <w:r w:rsidRPr="00EB3C75">
        <w:rPr>
          <w:rStyle w:val="TagStyle"/>
          <w:rtl/>
        </w:rPr>
        <w:t xml:space="preserve"> &lt;&lt; דובר &gt;&gt;</w:t>
      </w:r>
      <w:r>
        <w:rPr>
          <w:rtl/>
        </w:rPr>
        <w:t xml:space="preserve">   </w:t>
      </w:r>
      <w:bookmarkEnd w:id="16751"/>
    </w:p>
    <w:p w14:paraId="5DB0ACB5" w14:textId="77777777" w:rsidR="00EB3C75" w:rsidRDefault="00EB3C75" w:rsidP="00EB3C75">
      <w:pPr>
        <w:pStyle w:val="KeepWithNext"/>
        <w:rPr>
          <w:rtl/>
          <w:lang w:eastAsia="he-IL"/>
        </w:rPr>
      </w:pPr>
    </w:p>
    <w:p w14:paraId="0D3F4A64" w14:textId="4784C976" w:rsidR="00EB3C75" w:rsidRDefault="00EB3C75" w:rsidP="00EB3C75">
      <w:pPr>
        <w:rPr>
          <w:rtl/>
          <w:lang w:eastAsia="he-IL"/>
        </w:rPr>
      </w:pPr>
      <w:bookmarkStart w:id="16752" w:name="_ETM_Q1_9771654"/>
      <w:bookmarkStart w:id="16753" w:name="_ETM_Q1_9768906"/>
      <w:bookmarkEnd w:id="16752"/>
      <w:bookmarkEnd w:id="16753"/>
      <w:r>
        <w:rPr>
          <w:rFonts w:hint="cs"/>
          <w:rtl/>
          <w:lang w:eastAsia="he-IL"/>
        </w:rPr>
        <w:t xml:space="preserve">איך אתה מפסיק הפרה שלא </w:t>
      </w:r>
      <w:bookmarkStart w:id="16754" w:name="_ETM_Q1_9773656"/>
      <w:bookmarkEnd w:id="16754"/>
      <w:r>
        <w:rPr>
          <w:rFonts w:hint="cs"/>
          <w:rtl/>
          <w:lang w:eastAsia="he-IL"/>
        </w:rPr>
        <w:t xml:space="preserve">על ידי </w:t>
      </w:r>
      <w:bookmarkStart w:id="16755" w:name="_ETM_Q1_9771152"/>
      <w:bookmarkEnd w:id="16755"/>
      <w:r>
        <w:rPr>
          <w:rFonts w:hint="cs"/>
          <w:rtl/>
          <w:lang w:eastAsia="he-IL"/>
        </w:rPr>
        <w:t>הפסקת העיבוד המפר</w:t>
      </w:r>
      <w:bookmarkStart w:id="16756" w:name="_ETM_Q1_9772652"/>
      <w:bookmarkEnd w:id="16756"/>
      <w:r>
        <w:rPr>
          <w:rFonts w:hint="cs"/>
          <w:rtl/>
          <w:lang w:eastAsia="he-IL"/>
        </w:rPr>
        <w:t>?</w:t>
      </w:r>
    </w:p>
    <w:p w14:paraId="6BBDDBF0" w14:textId="77777777" w:rsidR="00EB3C75" w:rsidRDefault="00EB3C75" w:rsidP="00EB3C75">
      <w:pPr>
        <w:rPr>
          <w:rtl/>
          <w:lang w:eastAsia="he-IL"/>
        </w:rPr>
      </w:pPr>
      <w:bookmarkStart w:id="16757" w:name="_ETM_Q1_9773403"/>
      <w:bookmarkStart w:id="16758" w:name="_ETM_Q1_9774153"/>
      <w:bookmarkEnd w:id="16757"/>
      <w:bookmarkEnd w:id="16758"/>
    </w:p>
    <w:p w14:paraId="66D40D25" w14:textId="6BD6A39F" w:rsidR="00EB3C75" w:rsidRDefault="00EB3C75" w:rsidP="00EB3C75">
      <w:pPr>
        <w:pStyle w:val="a4"/>
        <w:keepNext/>
        <w:rPr>
          <w:rtl/>
        </w:rPr>
      </w:pPr>
      <w:bookmarkStart w:id="16759" w:name="ET_speaker_עמית_יוסוב_עמיר_1103"/>
      <w:r w:rsidRPr="00EB3C75">
        <w:rPr>
          <w:rStyle w:val="TagStyle"/>
          <w:rtl/>
        </w:rPr>
        <w:t xml:space="preserve"> &lt;&lt; דובר &gt;&gt; </w:t>
      </w:r>
      <w:r>
        <w:rPr>
          <w:rtl/>
        </w:rPr>
        <w:t>עמית יוסוב עמיר:</w:t>
      </w:r>
      <w:r w:rsidRPr="00EB3C75">
        <w:rPr>
          <w:rStyle w:val="TagStyle"/>
          <w:rtl/>
        </w:rPr>
        <w:t xml:space="preserve"> &lt;&lt; דובר &gt;&gt;</w:t>
      </w:r>
      <w:r>
        <w:rPr>
          <w:rtl/>
        </w:rPr>
        <w:t xml:space="preserve">   </w:t>
      </w:r>
      <w:bookmarkEnd w:id="16759"/>
    </w:p>
    <w:p w14:paraId="2AE0EA8D" w14:textId="77777777" w:rsidR="00EB3C75" w:rsidRDefault="00EB3C75" w:rsidP="00EB3C75">
      <w:pPr>
        <w:pStyle w:val="KeepWithNext"/>
        <w:rPr>
          <w:rtl/>
          <w:lang w:eastAsia="he-IL"/>
        </w:rPr>
      </w:pPr>
    </w:p>
    <w:p w14:paraId="2BB36F12" w14:textId="2347377E" w:rsidR="00EB3C75" w:rsidRDefault="00EB3C75" w:rsidP="00EB3C75">
      <w:pPr>
        <w:rPr>
          <w:rtl/>
          <w:lang w:eastAsia="he-IL"/>
        </w:rPr>
      </w:pPr>
      <w:bookmarkStart w:id="16760" w:name="_ETM_Q1_9775902"/>
      <w:bookmarkStart w:id="16761" w:name="_ETM_Q1_9772902"/>
      <w:bookmarkStart w:id="16762" w:name="_ETM_Q1_9773152"/>
      <w:bookmarkStart w:id="16763" w:name="_ETM_Q1_9772152"/>
      <w:bookmarkEnd w:id="16760"/>
      <w:bookmarkEnd w:id="16761"/>
      <w:bookmarkEnd w:id="16762"/>
      <w:bookmarkEnd w:id="16763"/>
      <w:r>
        <w:rPr>
          <w:rFonts w:hint="cs"/>
          <w:rtl/>
          <w:lang w:eastAsia="he-IL"/>
        </w:rPr>
        <w:t xml:space="preserve">הוא לא חייב. </w:t>
      </w:r>
    </w:p>
    <w:p w14:paraId="4AEA8F0E" w14:textId="77777777" w:rsidR="00EB3C75" w:rsidRDefault="00EB3C75" w:rsidP="00EB3C75">
      <w:pPr>
        <w:rPr>
          <w:rtl/>
          <w:lang w:eastAsia="he-IL"/>
        </w:rPr>
      </w:pPr>
      <w:bookmarkStart w:id="16764" w:name="_ETM_Q1_9775402"/>
      <w:bookmarkStart w:id="16765" w:name="_ETM_Q1_9775652"/>
      <w:bookmarkStart w:id="16766" w:name="_ETM_Q1_9777653"/>
      <w:bookmarkEnd w:id="16764"/>
      <w:bookmarkEnd w:id="16765"/>
      <w:bookmarkEnd w:id="16766"/>
    </w:p>
    <w:p w14:paraId="5824B14D" w14:textId="035F49B7" w:rsidR="00EB3C75" w:rsidRDefault="00EB3C75" w:rsidP="00EB3C75">
      <w:pPr>
        <w:pStyle w:val="a4"/>
        <w:keepNext/>
        <w:rPr>
          <w:rtl/>
        </w:rPr>
      </w:pPr>
      <w:bookmarkStart w:id="16767" w:name="ET_speaker_ניר_גרסון_1104"/>
      <w:r w:rsidRPr="00EB3C75">
        <w:rPr>
          <w:rStyle w:val="TagStyle"/>
          <w:rtl/>
        </w:rPr>
        <w:t xml:space="preserve"> &lt;&lt; דובר &gt;&gt; </w:t>
      </w:r>
      <w:r>
        <w:rPr>
          <w:rtl/>
        </w:rPr>
        <w:t>ניר גרסון:</w:t>
      </w:r>
      <w:r w:rsidRPr="00EB3C75">
        <w:rPr>
          <w:rStyle w:val="TagStyle"/>
          <w:rtl/>
        </w:rPr>
        <w:t xml:space="preserve"> &lt;&lt; דובר &gt;&gt;</w:t>
      </w:r>
      <w:r>
        <w:rPr>
          <w:rtl/>
        </w:rPr>
        <w:t xml:space="preserve">   </w:t>
      </w:r>
      <w:bookmarkEnd w:id="16767"/>
    </w:p>
    <w:p w14:paraId="6D1BE2E3" w14:textId="77777777" w:rsidR="00EB3C75" w:rsidRDefault="00EB3C75" w:rsidP="00EB3C75">
      <w:pPr>
        <w:pStyle w:val="KeepWithNext"/>
        <w:rPr>
          <w:rtl/>
          <w:lang w:eastAsia="he-IL"/>
        </w:rPr>
      </w:pPr>
    </w:p>
    <w:p w14:paraId="62F75DF8" w14:textId="44453F07" w:rsidR="00EB3C75" w:rsidRDefault="00EB3C75" w:rsidP="00EB3C75">
      <w:pPr>
        <w:rPr>
          <w:rtl/>
          <w:lang w:eastAsia="he-IL"/>
        </w:rPr>
      </w:pPr>
      <w:bookmarkStart w:id="16768" w:name="_ETM_Q1_9778903"/>
      <w:bookmarkStart w:id="16769" w:name="_ETM_Q1_9779402"/>
      <w:bookmarkStart w:id="16770" w:name="_ETM_Q1_9778404"/>
      <w:bookmarkEnd w:id="16768"/>
      <w:bookmarkEnd w:id="16769"/>
      <w:bookmarkEnd w:id="16770"/>
      <w:r>
        <w:rPr>
          <w:rFonts w:hint="cs"/>
          <w:rtl/>
          <w:lang w:eastAsia="he-IL"/>
        </w:rPr>
        <w:t>א</w:t>
      </w:r>
      <w:bookmarkStart w:id="16771" w:name="_ETM_Q1_9776402"/>
      <w:bookmarkEnd w:id="16771"/>
      <w:r>
        <w:rPr>
          <w:rFonts w:hint="cs"/>
          <w:rtl/>
          <w:lang w:eastAsia="he-IL"/>
        </w:rPr>
        <w:t>תה י</w:t>
      </w:r>
      <w:bookmarkStart w:id="16772" w:name="_ETM_Q1_9773652"/>
      <w:bookmarkEnd w:id="16772"/>
      <w:r>
        <w:rPr>
          <w:rFonts w:hint="cs"/>
          <w:rtl/>
          <w:lang w:eastAsia="he-IL"/>
        </w:rPr>
        <w:t>כול להח</w:t>
      </w:r>
      <w:bookmarkStart w:id="16773" w:name="_ETM_Q1_9771153"/>
      <w:bookmarkEnd w:id="16773"/>
      <w:r>
        <w:rPr>
          <w:rFonts w:hint="cs"/>
          <w:rtl/>
          <w:lang w:eastAsia="he-IL"/>
        </w:rPr>
        <w:t>ליט להמ</w:t>
      </w:r>
      <w:bookmarkStart w:id="16774" w:name="_ETM_Q1_9773153"/>
      <w:bookmarkEnd w:id="16774"/>
      <w:r>
        <w:rPr>
          <w:rFonts w:hint="cs"/>
          <w:rtl/>
          <w:lang w:eastAsia="he-IL"/>
        </w:rPr>
        <w:t xml:space="preserve">שיך לשלם עיצומים ולהמשיך את העיבוד. </w:t>
      </w:r>
      <w:bookmarkStart w:id="16775" w:name="_ETM_Q1_9777654"/>
      <w:bookmarkEnd w:id="16775"/>
    </w:p>
    <w:p w14:paraId="1AF086C1" w14:textId="77777777" w:rsidR="00EB3C75" w:rsidRDefault="00EB3C75" w:rsidP="00EB3C75">
      <w:pPr>
        <w:rPr>
          <w:rtl/>
          <w:lang w:eastAsia="he-IL"/>
        </w:rPr>
      </w:pPr>
      <w:bookmarkStart w:id="16776" w:name="_ETM_Q1_9778155"/>
      <w:bookmarkStart w:id="16777" w:name="_ETM_Q1_9778405"/>
      <w:bookmarkStart w:id="16778" w:name="_ETM_Q1_9776154"/>
      <w:bookmarkStart w:id="16779" w:name="_ETM_Q1_9776902"/>
      <w:bookmarkEnd w:id="16776"/>
      <w:bookmarkEnd w:id="16777"/>
      <w:bookmarkEnd w:id="16778"/>
      <w:bookmarkEnd w:id="16779"/>
    </w:p>
    <w:p w14:paraId="69A7756C" w14:textId="5C58D9E6" w:rsidR="00EB3C75" w:rsidRDefault="00EB3C75" w:rsidP="00EB3C75">
      <w:pPr>
        <w:pStyle w:val="a4"/>
        <w:keepNext/>
        <w:rPr>
          <w:rtl/>
        </w:rPr>
      </w:pPr>
      <w:bookmarkStart w:id="16780" w:name="ET_speaker_עמית_יוסוב_עמיר_1106"/>
      <w:r w:rsidRPr="00EB3C75">
        <w:rPr>
          <w:rStyle w:val="TagStyle"/>
          <w:rtl/>
        </w:rPr>
        <w:t xml:space="preserve"> &lt;&lt; דובר &gt;&gt; </w:t>
      </w:r>
      <w:r>
        <w:rPr>
          <w:rtl/>
        </w:rPr>
        <w:t>עמית יוסוב עמיר:</w:t>
      </w:r>
      <w:r w:rsidRPr="00EB3C75">
        <w:rPr>
          <w:rStyle w:val="TagStyle"/>
          <w:rtl/>
        </w:rPr>
        <w:t xml:space="preserve"> &lt;&lt; דובר &gt;&gt;</w:t>
      </w:r>
      <w:r>
        <w:rPr>
          <w:rtl/>
        </w:rPr>
        <w:t xml:space="preserve">   </w:t>
      </w:r>
      <w:bookmarkEnd w:id="16780"/>
    </w:p>
    <w:p w14:paraId="261B3D93" w14:textId="77777777" w:rsidR="00EB3C75" w:rsidRDefault="00EB3C75" w:rsidP="00EB3C75">
      <w:pPr>
        <w:pStyle w:val="KeepWithNext"/>
        <w:rPr>
          <w:rtl/>
          <w:lang w:eastAsia="he-IL"/>
        </w:rPr>
      </w:pPr>
    </w:p>
    <w:p w14:paraId="0471A989" w14:textId="7EF6444B" w:rsidR="00EB3C75" w:rsidRDefault="00EB3C75" w:rsidP="00EB3C75">
      <w:pPr>
        <w:rPr>
          <w:rtl/>
          <w:lang w:eastAsia="he-IL"/>
        </w:rPr>
      </w:pPr>
      <w:bookmarkStart w:id="16781" w:name="_ETM_Q1_9777904"/>
      <w:bookmarkEnd w:id="16781"/>
      <w:r>
        <w:rPr>
          <w:rFonts w:hint="cs"/>
          <w:rtl/>
          <w:lang w:eastAsia="he-IL"/>
        </w:rPr>
        <w:t xml:space="preserve">התשובה </w:t>
      </w:r>
      <w:bookmarkStart w:id="16782" w:name="_ETM_Q1_9779904"/>
      <w:bookmarkEnd w:id="16782"/>
      <w:r>
        <w:rPr>
          <w:rFonts w:hint="cs"/>
          <w:rtl/>
          <w:lang w:eastAsia="he-IL"/>
        </w:rPr>
        <w:t>היא</w:t>
      </w:r>
      <w:bookmarkStart w:id="16783" w:name="_ETM_Q1_9777405"/>
      <w:bookmarkEnd w:id="16783"/>
      <w:r>
        <w:rPr>
          <w:rFonts w:hint="cs"/>
          <w:rtl/>
          <w:lang w:eastAsia="he-IL"/>
        </w:rPr>
        <w:t xml:space="preserve"> שאתה יכול ל</w:t>
      </w:r>
      <w:bookmarkStart w:id="16784" w:name="_ETM_Q1_9778905"/>
      <w:bookmarkEnd w:id="16784"/>
      <w:r>
        <w:rPr>
          <w:rFonts w:hint="cs"/>
          <w:rtl/>
          <w:lang w:eastAsia="he-IL"/>
        </w:rPr>
        <w:t>הגיד - - -</w:t>
      </w:r>
    </w:p>
    <w:p w14:paraId="491088F0" w14:textId="77777777" w:rsidR="00EB3C75" w:rsidRPr="00EB3C75" w:rsidRDefault="00EB3C75" w:rsidP="00EB3C75">
      <w:pPr>
        <w:rPr>
          <w:rtl/>
          <w:lang w:eastAsia="he-IL"/>
        </w:rPr>
      </w:pPr>
      <w:bookmarkStart w:id="16785" w:name="_ETM_Q1_9780405"/>
      <w:bookmarkStart w:id="16786" w:name="_ETM_Q1_9780655"/>
      <w:bookmarkStart w:id="16787" w:name="_ETM_Q1_9777905"/>
      <w:bookmarkEnd w:id="16785"/>
      <w:bookmarkEnd w:id="16786"/>
      <w:bookmarkEnd w:id="16787"/>
    </w:p>
    <w:p w14:paraId="60725D8A" w14:textId="477EC575" w:rsidR="00EB3C75" w:rsidRDefault="00EB3C75" w:rsidP="00EB3C75">
      <w:pPr>
        <w:pStyle w:val="a4"/>
        <w:keepNext/>
        <w:rPr>
          <w:rtl/>
        </w:rPr>
      </w:pPr>
      <w:bookmarkStart w:id="16788" w:name="ET_speaker_איה_מרקביץ_1105"/>
      <w:r w:rsidRPr="00EB3C75">
        <w:rPr>
          <w:rStyle w:val="TagStyle"/>
          <w:rtl/>
        </w:rPr>
        <w:t xml:space="preserve"> &lt;&lt; דובר &gt;&gt; </w:t>
      </w:r>
      <w:r>
        <w:rPr>
          <w:rtl/>
        </w:rPr>
        <w:t>איה מרקביץ':</w:t>
      </w:r>
      <w:r w:rsidRPr="00EB3C75">
        <w:rPr>
          <w:rStyle w:val="TagStyle"/>
          <w:rtl/>
        </w:rPr>
        <w:t xml:space="preserve"> &lt;&lt; דובר &gt;&gt;</w:t>
      </w:r>
      <w:r>
        <w:rPr>
          <w:rtl/>
        </w:rPr>
        <w:t xml:space="preserve">   </w:t>
      </w:r>
      <w:bookmarkEnd w:id="16788"/>
    </w:p>
    <w:p w14:paraId="7C3A2DFD" w14:textId="77777777" w:rsidR="00EB3C75" w:rsidRDefault="00EB3C75" w:rsidP="00EB3C75">
      <w:pPr>
        <w:pStyle w:val="KeepWithNext"/>
        <w:rPr>
          <w:rtl/>
          <w:lang w:eastAsia="he-IL"/>
        </w:rPr>
      </w:pPr>
    </w:p>
    <w:p w14:paraId="2F66A916" w14:textId="1B69C28A" w:rsidR="00EB3C75" w:rsidRDefault="00EB3C75" w:rsidP="00EB3C75">
      <w:pPr>
        <w:rPr>
          <w:rtl/>
          <w:lang w:eastAsia="he-IL"/>
        </w:rPr>
      </w:pPr>
      <w:bookmarkStart w:id="16789" w:name="_ETM_Q1_9780155"/>
      <w:bookmarkStart w:id="16790" w:name="_ETM_Q1_9775403"/>
      <w:bookmarkEnd w:id="16789"/>
      <w:bookmarkEnd w:id="16790"/>
      <w:r>
        <w:rPr>
          <w:rFonts w:hint="cs"/>
          <w:rtl/>
          <w:lang w:eastAsia="he-IL"/>
        </w:rPr>
        <w:t>אתם מבינים עכשיו את הבעיה בסעיפ</w:t>
      </w:r>
      <w:bookmarkStart w:id="16791" w:name="_ETM_Q1_9780406"/>
      <w:bookmarkEnd w:id="16791"/>
      <w:r>
        <w:rPr>
          <w:rFonts w:hint="cs"/>
          <w:rtl/>
          <w:lang w:eastAsia="he-IL"/>
        </w:rPr>
        <w:t>ים של צמידות מטרה ש</w:t>
      </w:r>
      <w:bookmarkStart w:id="16792" w:name="_ETM_Q1_9784151"/>
      <w:bookmarkEnd w:id="16792"/>
      <w:r>
        <w:rPr>
          <w:rFonts w:hint="cs"/>
          <w:rtl/>
          <w:lang w:eastAsia="he-IL"/>
        </w:rPr>
        <w:t>אינם מגד</w:t>
      </w:r>
      <w:bookmarkStart w:id="16793" w:name="_ETM_Q1_9784905"/>
      <w:bookmarkStart w:id="16794" w:name="_ETM_Q1_9782905"/>
      <w:bookmarkEnd w:id="16793"/>
      <w:bookmarkEnd w:id="16794"/>
      <w:r>
        <w:rPr>
          <w:rFonts w:hint="cs"/>
          <w:rtl/>
          <w:lang w:eastAsia="he-IL"/>
        </w:rPr>
        <w:t>ירים מה היא מטרה מ</w:t>
      </w:r>
      <w:bookmarkStart w:id="16795" w:name="_ETM_Q1_9783653"/>
      <w:bookmarkEnd w:id="16795"/>
      <w:r>
        <w:rPr>
          <w:rFonts w:hint="cs"/>
          <w:rtl/>
          <w:lang w:eastAsia="he-IL"/>
        </w:rPr>
        <w:t xml:space="preserve">ותרת ואיך מזהים </w:t>
      </w:r>
      <w:bookmarkStart w:id="16796" w:name="_ETM_Q1_9786153"/>
      <w:bookmarkEnd w:id="16796"/>
      <w:r>
        <w:rPr>
          <w:rFonts w:hint="cs"/>
          <w:rtl/>
          <w:lang w:eastAsia="he-IL"/>
        </w:rPr>
        <w:t>א</w:t>
      </w:r>
      <w:bookmarkStart w:id="16797" w:name="_ETM_Q1_9783402"/>
      <w:bookmarkEnd w:id="16797"/>
      <w:r>
        <w:rPr>
          <w:rFonts w:hint="cs"/>
          <w:rtl/>
          <w:lang w:eastAsia="he-IL"/>
        </w:rPr>
        <w:t>ת המטרה המקורי</w:t>
      </w:r>
      <w:bookmarkStart w:id="16798" w:name="_ETM_Q1_9785155"/>
      <w:bookmarkEnd w:id="16798"/>
      <w:r>
        <w:rPr>
          <w:rFonts w:hint="cs"/>
          <w:rtl/>
          <w:lang w:eastAsia="he-IL"/>
        </w:rPr>
        <w:t>ת?</w:t>
      </w:r>
      <w:bookmarkStart w:id="16799" w:name="_ETM_Q1_9783904"/>
      <w:bookmarkEnd w:id="16799"/>
    </w:p>
    <w:p w14:paraId="3B8CB65A" w14:textId="77777777" w:rsidR="00EB3C75" w:rsidRDefault="00EB3C75" w:rsidP="00EB3C75">
      <w:pPr>
        <w:rPr>
          <w:rtl/>
          <w:lang w:eastAsia="he-IL"/>
        </w:rPr>
      </w:pPr>
      <w:bookmarkStart w:id="16800" w:name="_ETM_Q1_9784654"/>
      <w:bookmarkStart w:id="16801" w:name="_ETM_Q1_9783654"/>
      <w:bookmarkStart w:id="16802" w:name="_ETM_Q1_9784653"/>
      <w:bookmarkEnd w:id="16800"/>
      <w:bookmarkEnd w:id="16801"/>
      <w:bookmarkEnd w:id="16802"/>
    </w:p>
    <w:p w14:paraId="495E084E" w14:textId="3B8BED83" w:rsidR="00EB3C75" w:rsidRDefault="00EB3C75" w:rsidP="00EB3C75">
      <w:pPr>
        <w:pStyle w:val="a4"/>
        <w:keepNext/>
        <w:rPr>
          <w:rtl/>
        </w:rPr>
      </w:pPr>
      <w:bookmarkStart w:id="16803" w:name="ET_speaker_עמית_יוסוב_עמיר_1107"/>
      <w:r w:rsidRPr="00EB3C75">
        <w:rPr>
          <w:rStyle w:val="TagStyle"/>
          <w:rtl/>
        </w:rPr>
        <w:t xml:space="preserve"> &lt;&lt; דובר &gt;&gt; </w:t>
      </w:r>
      <w:r>
        <w:rPr>
          <w:rtl/>
        </w:rPr>
        <w:t>עמית יוסוב עמיר:</w:t>
      </w:r>
      <w:r w:rsidRPr="00EB3C75">
        <w:rPr>
          <w:rStyle w:val="TagStyle"/>
          <w:rtl/>
        </w:rPr>
        <w:t xml:space="preserve"> &lt;&lt; דובר &gt;&gt;</w:t>
      </w:r>
      <w:r>
        <w:rPr>
          <w:rtl/>
        </w:rPr>
        <w:t xml:space="preserve">   </w:t>
      </w:r>
      <w:bookmarkEnd w:id="16803"/>
    </w:p>
    <w:p w14:paraId="1647393F" w14:textId="77777777" w:rsidR="00EB3C75" w:rsidRDefault="00EB3C75" w:rsidP="00EB3C75">
      <w:pPr>
        <w:pStyle w:val="KeepWithNext"/>
        <w:rPr>
          <w:rtl/>
          <w:lang w:eastAsia="he-IL"/>
        </w:rPr>
      </w:pPr>
    </w:p>
    <w:p w14:paraId="2A7ACC34" w14:textId="2EF0B787" w:rsidR="00EB3C75" w:rsidRDefault="00EB3C75" w:rsidP="00EB3C75">
      <w:pPr>
        <w:rPr>
          <w:rtl/>
          <w:lang w:eastAsia="he-IL"/>
        </w:rPr>
      </w:pPr>
      <w:bookmarkStart w:id="16804" w:name="_ETM_Q1_9785903"/>
      <w:bookmarkEnd w:id="16804"/>
      <w:r>
        <w:rPr>
          <w:rFonts w:hint="cs"/>
          <w:rtl/>
          <w:lang w:eastAsia="he-IL"/>
        </w:rPr>
        <w:t xml:space="preserve">אנחנו נפתח </w:t>
      </w:r>
      <w:bookmarkStart w:id="16805" w:name="_ETM_Q1_9785154"/>
      <w:bookmarkEnd w:id="16805"/>
      <w:r>
        <w:rPr>
          <w:rFonts w:hint="cs"/>
          <w:rtl/>
          <w:lang w:eastAsia="he-IL"/>
        </w:rPr>
        <w:t>עוד פעם את צמידות המטרה?</w:t>
      </w:r>
      <w:bookmarkStart w:id="16806" w:name="_ETM_Q1_9786904"/>
      <w:bookmarkEnd w:id="16806"/>
    </w:p>
    <w:p w14:paraId="0571E169" w14:textId="77777777" w:rsidR="00EB3C75" w:rsidRDefault="00EB3C75" w:rsidP="00EB3C75">
      <w:pPr>
        <w:rPr>
          <w:rtl/>
          <w:lang w:eastAsia="he-IL"/>
        </w:rPr>
      </w:pPr>
      <w:bookmarkStart w:id="16807" w:name="_ETM_Q1_9791404"/>
      <w:bookmarkEnd w:id="16807"/>
    </w:p>
    <w:p w14:paraId="6614DA73" w14:textId="3E964B62" w:rsidR="00EB3C75" w:rsidRDefault="00EB3C75" w:rsidP="00EB3C75">
      <w:pPr>
        <w:pStyle w:val="a4"/>
        <w:keepNext/>
        <w:rPr>
          <w:rtl/>
        </w:rPr>
      </w:pPr>
      <w:bookmarkStart w:id="16808" w:name="ET_speaker_סוריא_בשארה_1108"/>
      <w:r w:rsidRPr="00EB3C75">
        <w:rPr>
          <w:rStyle w:val="TagStyle"/>
          <w:rtl/>
        </w:rPr>
        <w:t xml:space="preserve"> &lt;&lt; דובר &gt;&gt; </w:t>
      </w:r>
      <w:r>
        <w:rPr>
          <w:rtl/>
        </w:rPr>
        <w:t>סוריא בשארה:</w:t>
      </w:r>
      <w:r w:rsidRPr="00EB3C75">
        <w:rPr>
          <w:rStyle w:val="TagStyle"/>
          <w:rtl/>
        </w:rPr>
        <w:t xml:space="preserve"> &lt;&lt; דובר &gt;&gt;</w:t>
      </w:r>
      <w:r>
        <w:rPr>
          <w:rtl/>
        </w:rPr>
        <w:t xml:space="preserve">   </w:t>
      </w:r>
      <w:bookmarkEnd w:id="16808"/>
    </w:p>
    <w:p w14:paraId="1E953DA8" w14:textId="77777777" w:rsidR="00EB3C75" w:rsidRDefault="00EB3C75" w:rsidP="00EB3C75">
      <w:pPr>
        <w:pStyle w:val="KeepWithNext"/>
        <w:rPr>
          <w:rtl/>
          <w:lang w:eastAsia="he-IL"/>
        </w:rPr>
      </w:pPr>
    </w:p>
    <w:p w14:paraId="1922053C" w14:textId="0CF9DF1E" w:rsidR="00EB3C75" w:rsidRDefault="00EB3C75" w:rsidP="00EB3C75">
      <w:pPr>
        <w:rPr>
          <w:rtl/>
          <w:lang w:eastAsia="he-IL"/>
        </w:rPr>
      </w:pPr>
      <w:bookmarkStart w:id="16809" w:name="_ETM_Q1_9792404"/>
      <w:bookmarkStart w:id="16810" w:name="_ETM_Q1_9792654"/>
      <w:bookmarkStart w:id="16811" w:name="_ETM_Q1_9789654"/>
      <w:bookmarkStart w:id="16812" w:name="_ETM_Q1_9786654"/>
      <w:bookmarkEnd w:id="16809"/>
      <w:bookmarkEnd w:id="16810"/>
      <w:bookmarkEnd w:id="16811"/>
      <w:bookmarkEnd w:id="16812"/>
      <w:r>
        <w:rPr>
          <w:rFonts w:hint="cs"/>
          <w:rtl/>
          <w:lang w:eastAsia="he-IL"/>
        </w:rPr>
        <w:t>אפשר להעיר הערה?</w:t>
      </w:r>
    </w:p>
    <w:p w14:paraId="0B70B4D5" w14:textId="77777777" w:rsidR="00EB3C75" w:rsidRDefault="00EB3C75" w:rsidP="00EB3C75">
      <w:pPr>
        <w:rPr>
          <w:rtl/>
          <w:lang w:eastAsia="he-IL"/>
        </w:rPr>
      </w:pPr>
      <w:bookmarkStart w:id="16813" w:name="_ETM_Q1_9789403"/>
      <w:bookmarkStart w:id="16814" w:name="_ETM_Q1_9789653"/>
      <w:bookmarkEnd w:id="16813"/>
      <w:bookmarkEnd w:id="16814"/>
    </w:p>
    <w:p w14:paraId="152189C7" w14:textId="1B1083DE" w:rsidR="00EB3C75" w:rsidRDefault="00EB3C75" w:rsidP="00EB3C75">
      <w:pPr>
        <w:pStyle w:val="af6"/>
        <w:keepNext/>
        <w:rPr>
          <w:rtl/>
        </w:rPr>
      </w:pPr>
      <w:bookmarkStart w:id="16815" w:name="ET_yor_6157_1109"/>
      <w:r w:rsidRPr="00EB3C75">
        <w:rPr>
          <w:rStyle w:val="TagStyle"/>
          <w:rtl/>
        </w:rPr>
        <w:t xml:space="preserve"> &lt;&lt; יור &gt;&gt; </w:t>
      </w:r>
      <w:r>
        <w:rPr>
          <w:rtl/>
        </w:rPr>
        <w:t>היו"ר שמחה רוטמן:</w:t>
      </w:r>
      <w:r w:rsidRPr="00EB3C75">
        <w:rPr>
          <w:rStyle w:val="TagStyle"/>
          <w:rtl/>
        </w:rPr>
        <w:t xml:space="preserve"> &lt;&lt; יור &gt;&gt;</w:t>
      </w:r>
      <w:r>
        <w:rPr>
          <w:rtl/>
        </w:rPr>
        <w:t xml:space="preserve">   </w:t>
      </w:r>
      <w:bookmarkEnd w:id="16815"/>
    </w:p>
    <w:p w14:paraId="5C2FDE14" w14:textId="77777777" w:rsidR="00EB3C75" w:rsidRDefault="00EB3C75" w:rsidP="00EB3C75">
      <w:pPr>
        <w:pStyle w:val="KeepWithNext"/>
        <w:rPr>
          <w:rtl/>
          <w:lang w:eastAsia="he-IL"/>
        </w:rPr>
      </w:pPr>
    </w:p>
    <w:p w14:paraId="7A9BD7CB" w14:textId="1BC01C4B" w:rsidR="00EB3C75" w:rsidRDefault="00EB3C75" w:rsidP="00EB3C75">
      <w:pPr>
        <w:rPr>
          <w:rtl/>
          <w:lang w:eastAsia="he-IL"/>
        </w:rPr>
      </w:pPr>
      <w:bookmarkStart w:id="16816" w:name="_ETM_Q1_9790404"/>
      <w:bookmarkEnd w:id="16816"/>
      <w:r>
        <w:rPr>
          <w:rFonts w:hint="cs"/>
          <w:rtl/>
          <w:lang w:eastAsia="he-IL"/>
        </w:rPr>
        <w:t>כן.</w:t>
      </w:r>
    </w:p>
    <w:p w14:paraId="6128AB26" w14:textId="77777777" w:rsidR="00EB3C75" w:rsidRDefault="00EB3C75" w:rsidP="00EB3C75">
      <w:pPr>
        <w:rPr>
          <w:rtl/>
          <w:lang w:eastAsia="he-IL"/>
        </w:rPr>
      </w:pPr>
      <w:bookmarkStart w:id="16817" w:name="_ETM_Q1_9791905"/>
      <w:bookmarkStart w:id="16818" w:name="_ETM_Q1_9792403"/>
      <w:bookmarkStart w:id="16819" w:name="_ETM_Q1_9793903"/>
      <w:bookmarkEnd w:id="16817"/>
      <w:bookmarkEnd w:id="16818"/>
      <w:bookmarkEnd w:id="16819"/>
    </w:p>
    <w:p w14:paraId="156690FB" w14:textId="3AFBB122" w:rsidR="00EB3C75" w:rsidRDefault="00EB3C75" w:rsidP="00EB3C75">
      <w:pPr>
        <w:pStyle w:val="a4"/>
        <w:keepNext/>
        <w:rPr>
          <w:rtl/>
        </w:rPr>
      </w:pPr>
      <w:bookmarkStart w:id="16820" w:name="ET_speaker_סוריא_בשארה_1110"/>
      <w:r w:rsidRPr="00EB3C75">
        <w:rPr>
          <w:rStyle w:val="TagStyle"/>
          <w:rtl/>
        </w:rPr>
        <w:t xml:space="preserve"> &lt;&lt; דובר &gt;&gt; </w:t>
      </w:r>
      <w:r>
        <w:rPr>
          <w:rtl/>
        </w:rPr>
        <w:t>סוריא בשארה:</w:t>
      </w:r>
      <w:r w:rsidRPr="00EB3C75">
        <w:rPr>
          <w:rStyle w:val="TagStyle"/>
          <w:rtl/>
        </w:rPr>
        <w:t xml:space="preserve"> &lt;&lt; דובר &gt;&gt;</w:t>
      </w:r>
      <w:r>
        <w:rPr>
          <w:rtl/>
        </w:rPr>
        <w:t xml:space="preserve">   </w:t>
      </w:r>
      <w:bookmarkEnd w:id="16820"/>
    </w:p>
    <w:p w14:paraId="68E2538C" w14:textId="77777777" w:rsidR="00EB3C75" w:rsidRDefault="00EB3C75" w:rsidP="00EB3C75">
      <w:pPr>
        <w:pStyle w:val="KeepWithNext"/>
        <w:rPr>
          <w:rtl/>
          <w:lang w:eastAsia="he-IL"/>
        </w:rPr>
      </w:pPr>
    </w:p>
    <w:p w14:paraId="4C7C5934" w14:textId="44827A3E" w:rsidR="00EB3C75" w:rsidRDefault="00EB3C75" w:rsidP="00EB3C75">
      <w:pPr>
        <w:rPr>
          <w:rtl/>
          <w:lang w:eastAsia="he-IL"/>
        </w:rPr>
      </w:pPr>
      <w:bookmarkStart w:id="16821" w:name="_ETM_Q1_9795154"/>
      <w:bookmarkStart w:id="16822" w:name="_ETM_Q1_9792154"/>
      <w:bookmarkEnd w:id="16821"/>
      <w:bookmarkEnd w:id="16822"/>
      <w:r>
        <w:rPr>
          <w:rFonts w:hint="cs"/>
          <w:rtl/>
          <w:lang w:eastAsia="he-IL"/>
        </w:rPr>
        <w:t>א</w:t>
      </w:r>
      <w:bookmarkStart w:id="16823" w:name="_ETM_Q1_9789405"/>
      <w:bookmarkEnd w:id="16823"/>
      <w:r>
        <w:rPr>
          <w:rFonts w:hint="cs"/>
          <w:rtl/>
          <w:lang w:eastAsia="he-IL"/>
        </w:rPr>
        <w:t>ני חושבת</w:t>
      </w:r>
      <w:bookmarkStart w:id="16824" w:name="_ETM_Q1_9787155"/>
      <w:bookmarkEnd w:id="16824"/>
      <w:r>
        <w:rPr>
          <w:rFonts w:hint="cs"/>
          <w:rtl/>
          <w:lang w:eastAsia="he-IL"/>
        </w:rPr>
        <w:t xml:space="preserve"> שאין באמת</w:t>
      </w:r>
      <w:bookmarkStart w:id="16825" w:name="_ETM_Q1_9788155"/>
      <w:bookmarkEnd w:id="16825"/>
      <w:r>
        <w:rPr>
          <w:rFonts w:hint="cs"/>
          <w:rtl/>
          <w:lang w:eastAsia="he-IL"/>
        </w:rPr>
        <w:t xml:space="preserve"> מניעה לקחת בחשבון את חומרת ההפרה הבסיסית </w:t>
      </w:r>
      <w:bookmarkStart w:id="16826" w:name="_ETM_Q1_9794405"/>
      <w:bookmarkEnd w:id="16826"/>
      <w:r>
        <w:rPr>
          <w:rFonts w:hint="cs"/>
          <w:rtl/>
          <w:lang w:eastAsia="he-IL"/>
        </w:rPr>
        <w:t xml:space="preserve">במסגרת </w:t>
      </w:r>
      <w:bookmarkStart w:id="16827" w:name="_ETM_Q1_9795652"/>
      <w:bookmarkEnd w:id="16827"/>
      <w:r>
        <w:rPr>
          <w:rFonts w:hint="cs"/>
          <w:rtl/>
          <w:lang w:eastAsia="he-IL"/>
        </w:rPr>
        <w:t xml:space="preserve">קביעת העיצום על </w:t>
      </w:r>
      <w:bookmarkStart w:id="16828" w:name="_ETM_Q1_9797406"/>
      <w:bookmarkEnd w:id="16828"/>
      <w:r>
        <w:rPr>
          <w:rFonts w:hint="cs"/>
          <w:rtl/>
          <w:lang w:eastAsia="he-IL"/>
        </w:rPr>
        <w:t>הפרת הוראת הממונה</w:t>
      </w:r>
      <w:bookmarkStart w:id="16829" w:name="_ETM_Q1_9798902"/>
      <w:bookmarkStart w:id="16830" w:name="_ETM_Q1_9798402"/>
      <w:bookmarkEnd w:id="16829"/>
      <w:bookmarkEnd w:id="16830"/>
      <w:r>
        <w:rPr>
          <w:rFonts w:hint="cs"/>
          <w:rtl/>
          <w:lang w:eastAsia="he-IL"/>
        </w:rPr>
        <w:t xml:space="preserve"> כי אם </w:t>
      </w:r>
      <w:bookmarkStart w:id="16831" w:name="_ETM_Q1_9799402"/>
      <w:bookmarkEnd w:id="16831"/>
      <w:r>
        <w:rPr>
          <w:rFonts w:hint="cs"/>
          <w:rtl/>
          <w:lang w:eastAsia="he-IL"/>
        </w:rPr>
        <w:t>היינו בעולם שאפשר היה - - -</w:t>
      </w:r>
      <w:bookmarkStart w:id="16832" w:name="_ETM_Q1_9801652"/>
      <w:bookmarkEnd w:id="16832"/>
    </w:p>
    <w:p w14:paraId="5E4CB31D" w14:textId="77777777" w:rsidR="00EB3C75" w:rsidRDefault="00EB3C75" w:rsidP="00EB3C75">
      <w:pPr>
        <w:rPr>
          <w:rtl/>
          <w:lang w:eastAsia="he-IL"/>
        </w:rPr>
      </w:pPr>
      <w:bookmarkStart w:id="16833" w:name="_ETM_Q1_9801903"/>
      <w:bookmarkStart w:id="16834" w:name="_ETM_Q1_9802652"/>
      <w:bookmarkEnd w:id="16833"/>
      <w:bookmarkEnd w:id="16834"/>
    </w:p>
    <w:p w14:paraId="36F79499" w14:textId="06448F7B" w:rsidR="00EB3C75" w:rsidRDefault="00EB3C75" w:rsidP="00EB3C75">
      <w:pPr>
        <w:pStyle w:val="af6"/>
        <w:keepNext/>
        <w:rPr>
          <w:rtl/>
        </w:rPr>
      </w:pPr>
      <w:bookmarkStart w:id="16835" w:name="ET_yor_6157_1111"/>
      <w:r w:rsidRPr="00EB3C75">
        <w:rPr>
          <w:rStyle w:val="TagStyle"/>
          <w:rtl/>
        </w:rPr>
        <w:t xml:space="preserve"> &lt;&lt; יור &gt;&gt; </w:t>
      </w:r>
      <w:r>
        <w:rPr>
          <w:rtl/>
        </w:rPr>
        <w:t>היו"ר שמחה רוטמן:</w:t>
      </w:r>
      <w:r w:rsidRPr="00EB3C75">
        <w:rPr>
          <w:rStyle w:val="TagStyle"/>
          <w:rtl/>
        </w:rPr>
        <w:t xml:space="preserve"> &lt;&lt; יור &gt;&gt;</w:t>
      </w:r>
      <w:r>
        <w:rPr>
          <w:rtl/>
        </w:rPr>
        <w:t xml:space="preserve">   </w:t>
      </w:r>
      <w:bookmarkEnd w:id="16835"/>
    </w:p>
    <w:p w14:paraId="20EC1B53" w14:textId="77777777" w:rsidR="00EB3C75" w:rsidRDefault="00EB3C75" w:rsidP="00EB3C75">
      <w:pPr>
        <w:pStyle w:val="KeepWithNext"/>
        <w:rPr>
          <w:rtl/>
          <w:lang w:eastAsia="he-IL"/>
        </w:rPr>
      </w:pPr>
    </w:p>
    <w:p w14:paraId="50DB0049" w14:textId="12733C44" w:rsidR="00EB3C75" w:rsidRDefault="00EB3C75" w:rsidP="00EB3C75">
      <w:pPr>
        <w:rPr>
          <w:rtl/>
          <w:lang w:eastAsia="he-IL"/>
        </w:rPr>
      </w:pPr>
      <w:bookmarkStart w:id="16836" w:name="_ETM_Q1_9803402"/>
      <w:bookmarkEnd w:id="16836"/>
      <w:r>
        <w:rPr>
          <w:rFonts w:hint="cs"/>
          <w:rtl/>
          <w:lang w:eastAsia="he-IL"/>
        </w:rPr>
        <w:t>אין בעיה, אז תייצרו</w:t>
      </w:r>
      <w:bookmarkStart w:id="16837" w:name="_ETM_Q1_9800902"/>
      <w:bookmarkEnd w:id="16837"/>
      <w:r>
        <w:rPr>
          <w:rFonts w:hint="cs"/>
          <w:rtl/>
          <w:lang w:eastAsia="he-IL"/>
        </w:rPr>
        <w:t xml:space="preserve"> לי שני סעיפים של</w:t>
      </w:r>
      <w:bookmarkStart w:id="16838" w:name="_ETM_Q1_9801902"/>
      <w:bookmarkEnd w:id="16838"/>
      <w:r>
        <w:rPr>
          <w:rFonts w:hint="cs"/>
          <w:rtl/>
          <w:lang w:eastAsia="he-IL"/>
        </w:rPr>
        <w:t xml:space="preserve"> הפרת ממ</w:t>
      </w:r>
      <w:bookmarkStart w:id="16839" w:name="_ETM_Q1_9802403"/>
      <w:bookmarkEnd w:id="16839"/>
      <w:r>
        <w:rPr>
          <w:rFonts w:hint="cs"/>
          <w:rtl/>
          <w:lang w:eastAsia="he-IL"/>
        </w:rPr>
        <w:t>ונה</w:t>
      </w:r>
      <w:bookmarkStart w:id="16840" w:name="_ETM_Q1_9802152"/>
      <w:bookmarkStart w:id="16841" w:name="_ETM_Q1_9799655"/>
      <w:bookmarkEnd w:id="16840"/>
      <w:bookmarkEnd w:id="16841"/>
      <w:r>
        <w:rPr>
          <w:rFonts w:hint="cs"/>
          <w:rtl/>
          <w:lang w:eastAsia="he-IL"/>
        </w:rPr>
        <w:t xml:space="preserve"> ותעשו עיצום כספי א' ועיצום כספי </w:t>
      </w:r>
      <w:bookmarkStart w:id="16842" w:name="_ETM_Q1_9807903"/>
      <w:bookmarkEnd w:id="16842"/>
      <w:r>
        <w:rPr>
          <w:rFonts w:hint="cs"/>
          <w:rtl/>
          <w:lang w:eastAsia="he-IL"/>
        </w:rPr>
        <w:t xml:space="preserve">ב'. </w:t>
      </w:r>
      <w:bookmarkStart w:id="16843" w:name="_ETM_Q1_9805653"/>
      <w:bookmarkEnd w:id="16843"/>
      <w:r>
        <w:rPr>
          <w:rFonts w:hint="cs"/>
          <w:rtl/>
          <w:lang w:eastAsia="he-IL"/>
        </w:rPr>
        <w:t>אני לא נכנס - - -</w:t>
      </w:r>
    </w:p>
    <w:p w14:paraId="65EB6DF1" w14:textId="77777777" w:rsidR="00EB3C75" w:rsidRDefault="00EB3C75" w:rsidP="00EB3C75">
      <w:pPr>
        <w:rPr>
          <w:rtl/>
          <w:lang w:eastAsia="he-IL"/>
        </w:rPr>
      </w:pPr>
      <w:bookmarkStart w:id="16844" w:name="_ETM_Q1_9808903"/>
      <w:bookmarkStart w:id="16845" w:name="_ETM_Q1_9809154"/>
      <w:bookmarkStart w:id="16846" w:name="_ETM_Q1_9810153"/>
      <w:bookmarkEnd w:id="16844"/>
      <w:bookmarkEnd w:id="16845"/>
      <w:bookmarkEnd w:id="16846"/>
    </w:p>
    <w:p w14:paraId="6E647E80" w14:textId="54B63441" w:rsidR="00EB3C75" w:rsidRDefault="00EB3C75" w:rsidP="00EB3C75">
      <w:pPr>
        <w:pStyle w:val="a4"/>
        <w:keepNext/>
        <w:rPr>
          <w:rtl/>
        </w:rPr>
      </w:pPr>
      <w:bookmarkStart w:id="16847" w:name="ET_speaker_סוריא_בשארה_1112"/>
      <w:r w:rsidRPr="00EB3C75">
        <w:rPr>
          <w:rStyle w:val="TagStyle"/>
          <w:rtl/>
        </w:rPr>
        <w:t xml:space="preserve"> &lt;&lt; דובר &gt;&gt; </w:t>
      </w:r>
      <w:r>
        <w:rPr>
          <w:rtl/>
        </w:rPr>
        <w:t>סוריא בשארה:</w:t>
      </w:r>
      <w:r w:rsidRPr="00EB3C75">
        <w:rPr>
          <w:rStyle w:val="TagStyle"/>
          <w:rtl/>
        </w:rPr>
        <w:t xml:space="preserve"> &lt;&lt; דובר &gt;&gt;</w:t>
      </w:r>
      <w:r>
        <w:rPr>
          <w:rtl/>
        </w:rPr>
        <w:t xml:space="preserve">   </w:t>
      </w:r>
      <w:bookmarkEnd w:id="16847"/>
    </w:p>
    <w:p w14:paraId="1841011D" w14:textId="77777777" w:rsidR="00EB3C75" w:rsidRDefault="00EB3C75" w:rsidP="00EB3C75">
      <w:pPr>
        <w:pStyle w:val="KeepWithNext"/>
        <w:rPr>
          <w:rtl/>
          <w:lang w:eastAsia="he-IL"/>
        </w:rPr>
      </w:pPr>
    </w:p>
    <w:p w14:paraId="203B624C" w14:textId="1B823B5A" w:rsidR="00EB3C75" w:rsidRDefault="00EB3C75" w:rsidP="00EB3C75">
      <w:pPr>
        <w:rPr>
          <w:rtl/>
          <w:lang w:eastAsia="he-IL"/>
        </w:rPr>
      </w:pPr>
      <w:bookmarkStart w:id="16848" w:name="_ETM_Q1_9811403"/>
      <w:bookmarkStart w:id="16849" w:name="_ETM_Q1_9808654"/>
      <w:bookmarkEnd w:id="16848"/>
      <w:bookmarkEnd w:id="16849"/>
      <w:r>
        <w:rPr>
          <w:rFonts w:hint="cs"/>
          <w:rtl/>
          <w:lang w:eastAsia="he-IL"/>
        </w:rPr>
        <w:t>את</w:t>
      </w:r>
      <w:bookmarkStart w:id="16850" w:name="_ETM_Q1_9805654"/>
      <w:bookmarkEnd w:id="16850"/>
      <w:r>
        <w:rPr>
          <w:rFonts w:hint="cs"/>
          <w:rtl/>
          <w:lang w:eastAsia="he-IL"/>
        </w:rPr>
        <w:t>ה מדב</w:t>
      </w:r>
      <w:bookmarkStart w:id="16851" w:name="_ETM_Q1_9802903"/>
      <w:bookmarkEnd w:id="16851"/>
      <w:r>
        <w:rPr>
          <w:rFonts w:hint="cs"/>
          <w:rtl/>
          <w:lang w:eastAsia="he-IL"/>
        </w:rPr>
        <w:t>ר מבחינה ניסוחית?</w:t>
      </w:r>
    </w:p>
    <w:p w14:paraId="19D6D48C" w14:textId="77777777" w:rsidR="00EB3C75" w:rsidRDefault="00EB3C75" w:rsidP="00EB3C75">
      <w:pPr>
        <w:rPr>
          <w:rtl/>
          <w:lang w:eastAsia="he-IL"/>
        </w:rPr>
      </w:pPr>
      <w:bookmarkStart w:id="16852" w:name="_ETM_Q1_9808656"/>
      <w:bookmarkStart w:id="16853" w:name="_ETM_Q1_9809156"/>
      <w:bookmarkStart w:id="16854" w:name="_ETM_Q1_9807156"/>
      <w:bookmarkEnd w:id="16852"/>
      <w:bookmarkEnd w:id="16853"/>
      <w:bookmarkEnd w:id="16854"/>
    </w:p>
    <w:p w14:paraId="09797AF7" w14:textId="2D4AB9D2" w:rsidR="00EB3C75" w:rsidRDefault="00EB3C75" w:rsidP="00EB3C75">
      <w:pPr>
        <w:pStyle w:val="af6"/>
        <w:keepNext/>
        <w:rPr>
          <w:rtl/>
        </w:rPr>
      </w:pPr>
      <w:bookmarkStart w:id="16855" w:name="ET_yor_6157_1113"/>
      <w:r w:rsidRPr="00EB3C75">
        <w:rPr>
          <w:rStyle w:val="TagStyle"/>
          <w:rtl/>
        </w:rPr>
        <w:t xml:space="preserve"> &lt;&lt; יור &gt;&gt; </w:t>
      </w:r>
      <w:r>
        <w:rPr>
          <w:rtl/>
        </w:rPr>
        <w:t>היו"ר שמחה רוטמן:</w:t>
      </w:r>
      <w:r w:rsidRPr="00EB3C75">
        <w:rPr>
          <w:rStyle w:val="TagStyle"/>
          <w:rtl/>
        </w:rPr>
        <w:t xml:space="preserve"> &lt;&lt; יור &gt;&gt;</w:t>
      </w:r>
      <w:r>
        <w:rPr>
          <w:rtl/>
        </w:rPr>
        <w:t xml:space="preserve">   </w:t>
      </w:r>
      <w:bookmarkEnd w:id="16855"/>
    </w:p>
    <w:p w14:paraId="0378FFA7" w14:textId="77777777" w:rsidR="00EB3C75" w:rsidRDefault="00EB3C75" w:rsidP="00EB3C75">
      <w:pPr>
        <w:pStyle w:val="KeepWithNext"/>
        <w:rPr>
          <w:rtl/>
          <w:lang w:eastAsia="he-IL"/>
        </w:rPr>
      </w:pPr>
    </w:p>
    <w:p w14:paraId="4B39A0F8" w14:textId="01DBE224" w:rsidR="00EB3C75" w:rsidRDefault="00EB3C75" w:rsidP="00EB3C75">
      <w:pPr>
        <w:rPr>
          <w:rtl/>
          <w:lang w:eastAsia="he-IL"/>
        </w:rPr>
      </w:pPr>
      <w:r>
        <w:rPr>
          <w:rFonts w:hint="cs"/>
          <w:rtl/>
          <w:lang w:eastAsia="he-IL"/>
        </w:rPr>
        <w:t>אני רוצה בהירות</w:t>
      </w:r>
      <w:bookmarkStart w:id="16856" w:name="_ETM_Q1_9808156"/>
      <w:bookmarkEnd w:id="16856"/>
      <w:r>
        <w:rPr>
          <w:rFonts w:hint="cs"/>
          <w:rtl/>
          <w:lang w:eastAsia="he-IL"/>
        </w:rPr>
        <w:t xml:space="preserve"> </w:t>
      </w:r>
      <w:bookmarkStart w:id="16857" w:name="_ETM_Q1_9808403"/>
      <w:bookmarkEnd w:id="16857"/>
      <w:r>
        <w:rPr>
          <w:rFonts w:hint="cs"/>
          <w:rtl/>
          <w:lang w:eastAsia="he-IL"/>
        </w:rPr>
        <w:t xml:space="preserve">בעיצום כספי. </w:t>
      </w:r>
    </w:p>
    <w:p w14:paraId="14013F50" w14:textId="77777777" w:rsidR="00EB3C75" w:rsidRDefault="00EB3C75" w:rsidP="00EB3C75">
      <w:pPr>
        <w:rPr>
          <w:rtl/>
          <w:lang w:eastAsia="he-IL"/>
        </w:rPr>
      </w:pPr>
      <w:bookmarkStart w:id="16858" w:name="_ETM_Q1_9811656"/>
      <w:bookmarkStart w:id="16859" w:name="_ETM_Q1_9812151"/>
      <w:bookmarkStart w:id="16860" w:name="_ETM_Q1_9809405"/>
      <w:bookmarkStart w:id="16861" w:name="_ETM_Q1_9812405"/>
      <w:bookmarkEnd w:id="16858"/>
      <w:bookmarkEnd w:id="16859"/>
      <w:bookmarkEnd w:id="16860"/>
      <w:bookmarkEnd w:id="16861"/>
    </w:p>
    <w:p w14:paraId="406BD326" w14:textId="5DAEA55F" w:rsidR="00EB3C75" w:rsidRDefault="00EB3C75" w:rsidP="00EB3C75">
      <w:pPr>
        <w:pStyle w:val="a4"/>
        <w:keepNext/>
        <w:rPr>
          <w:rtl/>
        </w:rPr>
      </w:pPr>
      <w:bookmarkStart w:id="16862" w:name="ET_speaker_סוריא_בשארה_1114"/>
      <w:r w:rsidRPr="00EB3C75">
        <w:rPr>
          <w:rStyle w:val="TagStyle"/>
          <w:rtl/>
        </w:rPr>
        <w:t xml:space="preserve"> &lt;&lt; דובר &gt;&gt; </w:t>
      </w:r>
      <w:r>
        <w:rPr>
          <w:rtl/>
        </w:rPr>
        <w:t>סוריא בשארה:</w:t>
      </w:r>
      <w:r w:rsidRPr="00EB3C75">
        <w:rPr>
          <w:rStyle w:val="TagStyle"/>
          <w:rtl/>
        </w:rPr>
        <w:t xml:space="preserve"> &lt;&lt; דובר &gt;&gt;</w:t>
      </w:r>
      <w:r>
        <w:rPr>
          <w:rtl/>
        </w:rPr>
        <w:t xml:space="preserve">   </w:t>
      </w:r>
      <w:bookmarkEnd w:id="16862"/>
    </w:p>
    <w:p w14:paraId="4BFF8C1E" w14:textId="77777777" w:rsidR="00EB3C75" w:rsidRDefault="00EB3C75" w:rsidP="00EB3C75">
      <w:pPr>
        <w:pStyle w:val="KeepWithNext"/>
        <w:rPr>
          <w:rtl/>
          <w:lang w:eastAsia="he-IL"/>
        </w:rPr>
      </w:pPr>
    </w:p>
    <w:p w14:paraId="12EC3072" w14:textId="1BC6C8A1" w:rsidR="00EB3C75" w:rsidRDefault="00EB3C75" w:rsidP="00EB3C75">
      <w:pPr>
        <w:rPr>
          <w:rtl/>
          <w:lang w:eastAsia="he-IL"/>
        </w:rPr>
      </w:pPr>
      <w:bookmarkStart w:id="16863" w:name="_ETM_Q1_9815904"/>
      <w:bookmarkStart w:id="16864" w:name="_ETM_Q1_9816154"/>
      <w:bookmarkStart w:id="16865" w:name="_ETM_Q1_9813154"/>
      <w:bookmarkStart w:id="16866" w:name="_ETM_Q1_9810404"/>
      <w:bookmarkEnd w:id="16863"/>
      <w:bookmarkEnd w:id="16864"/>
      <w:bookmarkEnd w:id="16865"/>
      <w:bookmarkEnd w:id="16866"/>
      <w:r>
        <w:rPr>
          <w:rFonts w:hint="cs"/>
          <w:rtl/>
          <w:lang w:eastAsia="he-IL"/>
        </w:rPr>
        <w:t>ניסוחית</w:t>
      </w:r>
      <w:bookmarkStart w:id="16867" w:name="_ETM_Q1_9808655"/>
      <w:bookmarkEnd w:id="16867"/>
      <w:r>
        <w:rPr>
          <w:rFonts w:hint="cs"/>
          <w:rtl/>
          <w:lang w:eastAsia="he-IL"/>
        </w:rPr>
        <w:t>?</w:t>
      </w:r>
    </w:p>
    <w:p w14:paraId="3ADB5F28" w14:textId="77777777" w:rsidR="00EB3C75" w:rsidRDefault="00EB3C75" w:rsidP="00EB3C75">
      <w:pPr>
        <w:rPr>
          <w:rtl/>
          <w:lang w:eastAsia="he-IL"/>
        </w:rPr>
      </w:pPr>
      <w:bookmarkStart w:id="16868" w:name="_ETM_Q1_9809905"/>
      <w:bookmarkEnd w:id="16868"/>
    </w:p>
    <w:p w14:paraId="49AED9D2" w14:textId="5930FBF6" w:rsidR="00EB3C75" w:rsidRDefault="00EB3C75" w:rsidP="00EB3C75">
      <w:pPr>
        <w:pStyle w:val="af6"/>
        <w:keepNext/>
        <w:rPr>
          <w:rtl/>
        </w:rPr>
      </w:pPr>
      <w:bookmarkStart w:id="16869" w:name="ET_yor_6157_1115"/>
      <w:r w:rsidRPr="00EB3C75">
        <w:rPr>
          <w:rStyle w:val="TagStyle"/>
          <w:rtl/>
        </w:rPr>
        <w:t xml:space="preserve"> &lt;&lt; יור &gt;&gt; </w:t>
      </w:r>
      <w:r>
        <w:rPr>
          <w:rtl/>
        </w:rPr>
        <w:t>היו"ר שמחה רוטמן:</w:t>
      </w:r>
      <w:r w:rsidRPr="00EB3C75">
        <w:rPr>
          <w:rStyle w:val="TagStyle"/>
          <w:rtl/>
        </w:rPr>
        <w:t xml:space="preserve"> &lt;&lt; יור &gt;&gt;</w:t>
      </w:r>
      <w:r>
        <w:rPr>
          <w:rtl/>
        </w:rPr>
        <w:t xml:space="preserve">   </w:t>
      </w:r>
      <w:bookmarkEnd w:id="16869"/>
    </w:p>
    <w:p w14:paraId="66F461BA" w14:textId="77777777" w:rsidR="00EB3C75" w:rsidRDefault="00EB3C75" w:rsidP="00EB3C75">
      <w:pPr>
        <w:pStyle w:val="KeepWithNext"/>
        <w:rPr>
          <w:rtl/>
          <w:lang w:eastAsia="he-IL"/>
        </w:rPr>
      </w:pPr>
    </w:p>
    <w:p w14:paraId="533D6EFC" w14:textId="5C5F98F1" w:rsidR="00EB3C75" w:rsidRDefault="00EB3C75" w:rsidP="00EB3C75">
      <w:pPr>
        <w:rPr>
          <w:rtl/>
          <w:lang w:eastAsia="he-IL"/>
        </w:rPr>
      </w:pPr>
      <w:bookmarkStart w:id="16870" w:name="_ETM_Q1_9811404"/>
      <w:bookmarkEnd w:id="16870"/>
      <w:r>
        <w:rPr>
          <w:rFonts w:hint="cs"/>
          <w:rtl/>
          <w:lang w:eastAsia="he-IL"/>
        </w:rPr>
        <w:t xml:space="preserve">אני רוצה בהירות </w:t>
      </w:r>
      <w:bookmarkStart w:id="16871" w:name="_ETM_Q1_9812905"/>
      <w:bookmarkEnd w:id="16871"/>
      <w:r>
        <w:rPr>
          <w:rFonts w:hint="cs"/>
          <w:rtl/>
          <w:lang w:eastAsia="he-IL"/>
        </w:rPr>
        <w:t>בעיצום כספי</w:t>
      </w:r>
      <w:bookmarkStart w:id="16872" w:name="_ETM_Q1_9812156"/>
      <w:bookmarkEnd w:id="16872"/>
      <w:r>
        <w:rPr>
          <w:rFonts w:hint="cs"/>
          <w:rtl/>
          <w:lang w:eastAsia="he-IL"/>
        </w:rPr>
        <w:t>.</w:t>
      </w:r>
    </w:p>
    <w:p w14:paraId="30056A6E" w14:textId="77777777" w:rsidR="00EB3C75" w:rsidRDefault="00EB3C75" w:rsidP="00EB3C75">
      <w:pPr>
        <w:rPr>
          <w:rtl/>
          <w:lang w:eastAsia="he-IL"/>
        </w:rPr>
      </w:pPr>
      <w:bookmarkStart w:id="16873" w:name="_ETM_Q1_9813151"/>
      <w:bookmarkStart w:id="16874" w:name="_ETM_Q1_9813402"/>
      <w:bookmarkStart w:id="16875" w:name="_ETM_Q1_9815402"/>
      <w:bookmarkEnd w:id="16873"/>
      <w:bookmarkEnd w:id="16874"/>
      <w:bookmarkEnd w:id="16875"/>
    </w:p>
    <w:p w14:paraId="16924090" w14:textId="0F55AFC5" w:rsidR="00EB3C75" w:rsidRDefault="00EB3C75" w:rsidP="00EB3C75">
      <w:pPr>
        <w:pStyle w:val="a4"/>
        <w:keepNext/>
        <w:rPr>
          <w:rtl/>
        </w:rPr>
      </w:pPr>
      <w:bookmarkStart w:id="16876" w:name="ET_speaker_סוריא_בשארה_1116"/>
      <w:r w:rsidRPr="00EB3C75">
        <w:rPr>
          <w:rStyle w:val="TagStyle"/>
          <w:rtl/>
        </w:rPr>
        <w:t xml:space="preserve"> &lt;&lt; דובר &gt;&gt; </w:t>
      </w:r>
      <w:r>
        <w:rPr>
          <w:rtl/>
        </w:rPr>
        <w:t>סוריא בשארה:</w:t>
      </w:r>
      <w:r w:rsidRPr="00EB3C75">
        <w:rPr>
          <w:rStyle w:val="TagStyle"/>
          <w:rtl/>
        </w:rPr>
        <w:t xml:space="preserve"> &lt;&lt; דובר &gt;&gt;</w:t>
      </w:r>
      <w:r>
        <w:rPr>
          <w:rtl/>
        </w:rPr>
        <w:t xml:space="preserve">   </w:t>
      </w:r>
      <w:bookmarkEnd w:id="16876"/>
    </w:p>
    <w:p w14:paraId="039E2F9F" w14:textId="77777777" w:rsidR="00EB3C75" w:rsidRDefault="00EB3C75" w:rsidP="00EB3C75">
      <w:pPr>
        <w:pStyle w:val="KeepWithNext"/>
        <w:rPr>
          <w:rtl/>
          <w:lang w:eastAsia="he-IL"/>
        </w:rPr>
      </w:pPr>
    </w:p>
    <w:p w14:paraId="1C7126DE" w14:textId="5B383D53" w:rsidR="00EB3C75" w:rsidRDefault="00EB3C75" w:rsidP="00EB3C75">
      <w:pPr>
        <w:rPr>
          <w:rtl/>
          <w:lang w:eastAsia="he-IL"/>
        </w:rPr>
      </w:pPr>
      <w:bookmarkStart w:id="16877" w:name="_ETM_Q1_9814406"/>
      <w:bookmarkEnd w:id="16877"/>
      <w:r>
        <w:rPr>
          <w:rFonts w:hint="cs"/>
          <w:rtl/>
          <w:lang w:eastAsia="he-IL"/>
        </w:rPr>
        <w:t>או-קיי</w:t>
      </w:r>
      <w:bookmarkStart w:id="16878" w:name="_ETM_Q1_9811406"/>
      <w:bookmarkEnd w:id="16878"/>
      <w:r>
        <w:rPr>
          <w:rFonts w:hint="cs"/>
          <w:rtl/>
          <w:lang w:eastAsia="he-IL"/>
        </w:rPr>
        <w:t>.</w:t>
      </w:r>
    </w:p>
    <w:p w14:paraId="5FECD7F4" w14:textId="77777777" w:rsidR="00EB3C75" w:rsidRDefault="00EB3C75" w:rsidP="00EB3C75">
      <w:pPr>
        <w:rPr>
          <w:rtl/>
          <w:lang w:eastAsia="he-IL"/>
        </w:rPr>
      </w:pPr>
      <w:bookmarkStart w:id="16879" w:name="_ETM_Q1_9809401"/>
      <w:bookmarkStart w:id="16880" w:name="_ETM_Q1_9809656"/>
      <w:bookmarkEnd w:id="16879"/>
      <w:bookmarkEnd w:id="16880"/>
    </w:p>
    <w:p w14:paraId="6B1EDC12" w14:textId="1575C23E" w:rsidR="00EB3C75" w:rsidRPr="0098065D" w:rsidRDefault="00EB3C75" w:rsidP="00EB3C75">
      <w:pPr>
        <w:pStyle w:val="af6"/>
        <w:keepNext/>
        <w:rPr>
          <w:rtl/>
        </w:rPr>
      </w:pPr>
      <w:bookmarkStart w:id="16881" w:name="ET_yor_6157_1117"/>
      <w:r w:rsidRPr="00EB3C75">
        <w:rPr>
          <w:rStyle w:val="TagStyle"/>
          <w:rtl/>
        </w:rPr>
        <w:t xml:space="preserve"> </w:t>
      </w:r>
      <w:r w:rsidRPr="0098065D">
        <w:rPr>
          <w:rStyle w:val="TagStyle"/>
          <w:rtl/>
        </w:rPr>
        <w:t xml:space="preserve">&lt;&lt; יור &gt;&gt; </w:t>
      </w:r>
      <w:r w:rsidRPr="0098065D">
        <w:rPr>
          <w:rtl/>
        </w:rPr>
        <w:t>היו"ר שמחה רוטמן:</w:t>
      </w:r>
      <w:r w:rsidRPr="0098065D">
        <w:rPr>
          <w:rStyle w:val="TagStyle"/>
          <w:rtl/>
        </w:rPr>
        <w:t xml:space="preserve"> &lt;&lt; יור &gt;&gt;</w:t>
      </w:r>
      <w:r w:rsidRPr="0098065D">
        <w:rPr>
          <w:rtl/>
        </w:rPr>
        <w:t xml:space="preserve">   </w:t>
      </w:r>
      <w:bookmarkEnd w:id="16881"/>
    </w:p>
    <w:p w14:paraId="4A63029E" w14:textId="77777777" w:rsidR="00EB3C75" w:rsidRPr="0098065D" w:rsidRDefault="00EB3C75" w:rsidP="00EB3C75">
      <w:pPr>
        <w:pStyle w:val="KeepWithNext"/>
        <w:rPr>
          <w:rtl/>
          <w:lang w:eastAsia="he-IL"/>
        </w:rPr>
      </w:pPr>
    </w:p>
    <w:p w14:paraId="40FE109C" w14:textId="67E44FD6" w:rsidR="00EB3C75" w:rsidRPr="0098065D" w:rsidRDefault="00EB3C75" w:rsidP="00EB3C75">
      <w:pPr>
        <w:rPr>
          <w:rtl/>
          <w:lang w:eastAsia="he-IL"/>
        </w:rPr>
      </w:pPr>
      <w:bookmarkStart w:id="16882" w:name="_ETM_Q1_9810902"/>
      <w:bookmarkEnd w:id="16882"/>
      <w:r w:rsidRPr="0098065D">
        <w:rPr>
          <w:rFonts w:hint="cs"/>
          <w:rtl/>
          <w:lang w:eastAsia="he-IL"/>
        </w:rPr>
        <w:t xml:space="preserve">אם אתם חושבים שאתם </w:t>
      </w:r>
      <w:bookmarkStart w:id="16883" w:name="_ETM_Q1_9814657"/>
      <w:bookmarkEnd w:id="16883"/>
      <w:r w:rsidRPr="0098065D">
        <w:rPr>
          <w:rFonts w:hint="cs"/>
          <w:rtl/>
          <w:lang w:eastAsia="he-IL"/>
        </w:rPr>
        <w:t xml:space="preserve">צריכים שתי רמות אז זה בסדר, אין </w:t>
      </w:r>
      <w:bookmarkStart w:id="16884" w:name="_ETM_Q1_9816902"/>
      <w:bookmarkEnd w:id="16884"/>
      <w:r w:rsidRPr="0098065D">
        <w:rPr>
          <w:rFonts w:hint="cs"/>
          <w:rtl/>
          <w:lang w:eastAsia="he-IL"/>
        </w:rPr>
        <w:t>לי</w:t>
      </w:r>
      <w:bookmarkStart w:id="16885" w:name="_ETM_Q1_9814407"/>
      <w:bookmarkEnd w:id="16885"/>
      <w:r w:rsidRPr="0098065D">
        <w:rPr>
          <w:rFonts w:hint="cs"/>
          <w:rtl/>
          <w:lang w:eastAsia="he-IL"/>
        </w:rPr>
        <w:t xml:space="preserve"> בעיה. תעשו </w:t>
      </w:r>
      <w:bookmarkStart w:id="16886" w:name="_ETM_Q1_9818155"/>
      <w:bookmarkEnd w:id="16886"/>
      <w:r w:rsidRPr="0098065D">
        <w:rPr>
          <w:rFonts w:hint="cs"/>
          <w:rtl/>
          <w:lang w:eastAsia="he-IL"/>
        </w:rPr>
        <w:t>א' ו-ב'</w:t>
      </w:r>
      <w:bookmarkStart w:id="16887" w:name="_ETM_Q1_9817153"/>
      <w:bookmarkStart w:id="16888" w:name="_ETM_Q1_9814405"/>
      <w:bookmarkEnd w:id="16887"/>
      <w:bookmarkEnd w:id="16888"/>
      <w:r w:rsidRPr="0098065D">
        <w:rPr>
          <w:rFonts w:hint="cs"/>
          <w:rtl/>
          <w:lang w:eastAsia="he-IL"/>
        </w:rPr>
        <w:t xml:space="preserve"> ותגידו "הפר הוראה לפי סעיף</w:t>
      </w:r>
      <w:bookmarkStart w:id="16889" w:name="_ETM_Q1_9818655"/>
      <w:bookmarkEnd w:id="16889"/>
      <w:r w:rsidRPr="0098065D">
        <w:rPr>
          <w:rFonts w:hint="cs"/>
          <w:rtl/>
          <w:lang w:eastAsia="he-IL"/>
        </w:rPr>
        <w:t xml:space="preserve"> 10</w:t>
      </w:r>
      <w:bookmarkStart w:id="16890" w:name="_ETM_Q1_9818405"/>
      <w:bookmarkEnd w:id="16890"/>
      <w:r w:rsidRPr="0098065D">
        <w:rPr>
          <w:rFonts w:hint="cs"/>
          <w:rtl/>
          <w:lang w:eastAsia="he-IL"/>
        </w:rPr>
        <w:t>(א)</w:t>
      </w:r>
      <w:bookmarkStart w:id="16891" w:name="_ETM_Q1_9819156"/>
      <w:bookmarkStart w:id="16892" w:name="_ETM_Q1_9816404"/>
      <w:bookmarkStart w:id="16893" w:name="_ETM_Q1_9819906"/>
      <w:bookmarkEnd w:id="16891"/>
      <w:bookmarkEnd w:id="16892"/>
      <w:bookmarkEnd w:id="16893"/>
      <w:r w:rsidR="0098065D" w:rsidRPr="0098065D">
        <w:rPr>
          <w:rFonts w:hint="cs"/>
          <w:rtl/>
          <w:lang w:eastAsia="he-IL"/>
        </w:rPr>
        <w:t xml:space="preserve">". </w:t>
      </w:r>
      <w:bookmarkStart w:id="16894" w:name="_ETM_Q1_9820156"/>
      <w:bookmarkEnd w:id="16894"/>
      <w:r w:rsidRPr="0098065D">
        <w:rPr>
          <w:rFonts w:hint="cs"/>
          <w:rtl/>
          <w:lang w:eastAsia="he-IL"/>
        </w:rPr>
        <w:t xml:space="preserve">לא </w:t>
      </w:r>
      <w:bookmarkStart w:id="16895" w:name="_ETM_Q1_9818153"/>
      <w:bookmarkEnd w:id="16895"/>
      <w:r w:rsidRPr="0098065D">
        <w:rPr>
          <w:rFonts w:hint="cs"/>
          <w:rtl/>
          <w:lang w:eastAsia="he-IL"/>
        </w:rPr>
        <w:t>היה 10(א)</w:t>
      </w:r>
      <w:bookmarkStart w:id="16896" w:name="_ETM_Q1_9820404"/>
      <w:bookmarkStart w:id="16897" w:name="_ETM_Q1_9817655"/>
      <w:bookmarkEnd w:id="16896"/>
      <w:bookmarkEnd w:id="16897"/>
      <w:r w:rsidRPr="0098065D">
        <w:rPr>
          <w:rFonts w:hint="cs"/>
          <w:rtl/>
          <w:lang w:eastAsia="he-IL"/>
        </w:rPr>
        <w:t xml:space="preserve"> </w:t>
      </w:r>
      <w:bookmarkStart w:id="16898" w:name="_ETM_Q1_9820654"/>
      <w:bookmarkEnd w:id="16898"/>
      <w:r w:rsidR="0098065D" w:rsidRPr="0098065D">
        <w:rPr>
          <w:rFonts w:hint="cs"/>
          <w:rtl/>
          <w:lang w:eastAsia="he-IL"/>
        </w:rPr>
        <w:t xml:space="preserve"> אז </w:t>
      </w:r>
      <w:bookmarkStart w:id="16899" w:name="_ETM_Q1_9830654"/>
      <w:bookmarkEnd w:id="16899"/>
      <w:r w:rsidRPr="0098065D">
        <w:rPr>
          <w:rFonts w:hint="cs"/>
          <w:rtl/>
          <w:lang w:eastAsia="he-IL"/>
        </w:rPr>
        <w:t>11(ג)ד</w:t>
      </w:r>
      <w:bookmarkStart w:id="16900" w:name="_ETM_Q1_9822655"/>
      <w:bookmarkEnd w:id="16900"/>
      <w:r w:rsidRPr="0098065D">
        <w:rPr>
          <w:rFonts w:hint="cs"/>
          <w:rtl/>
          <w:lang w:eastAsia="he-IL"/>
        </w:rPr>
        <w:t>, זה לא מעניין אותי</w:t>
      </w:r>
      <w:bookmarkStart w:id="16901" w:name="_ETM_Q1_9825405"/>
      <w:bookmarkEnd w:id="16901"/>
      <w:r w:rsidRPr="0098065D">
        <w:rPr>
          <w:rFonts w:hint="cs"/>
          <w:rtl/>
          <w:lang w:eastAsia="he-IL"/>
        </w:rPr>
        <w:t xml:space="preserve">. </w:t>
      </w:r>
      <w:bookmarkStart w:id="16902" w:name="_ETM_Q1_9826155"/>
      <w:bookmarkStart w:id="16903" w:name="_ETM_Q1_9826654"/>
      <w:bookmarkEnd w:id="16902"/>
      <w:bookmarkEnd w:id="16903"/>
      <w:r w:rsidRPr="0098065D">
        <w:rPr>
          <w:rFonts w:hint="cs"/>
          <w:rtl/>
          <w:lang w:eastAsia="he-IL"/>
        </w:rPr>
        <w:t xml:space="preserve"> </w:t>
      </w:r>
      <w:bookmarkStart w:id="16904" w:name="_ETM_Q1_9818906"/>
      <w:bookmarkStart w:id="16905" w:name="_ETM_Q1_9821654"/>
      <w:bookmarkStart w:id="16906" w:name="_ETM_Q1_9819401"/>
      <w:bookmarkEnd w:id="16904"/>
      <w:bookmarkEnd w:id="16905"/>
      <w:bookmarkEnd w:id="16906"/>
    </w:p>
    <w:p w14:paraId="3CF9DC85" w14:textId="77777777" w:rsidR="00EB3C75" w:rsidRPr="0098065D" w:rsidRDefault="00EB3C75" w:rsidP="00EB3C75">
      <w:pPr>
        <w:rPr>
          <w:rtl/>
          <w:lang w:eastAsia="he-IL"/>
        </w:rPr>
      </w:pPr>
      <w:bookmarkStart w:id="16907" w:name="_ETM_Q1_9819655"/>
      <w:bookmarkStart w:id="16908" w:name="_ETM_Q1_9825401"/>
      <w:bookmarkEnd w:id="16907"/>
      <w:bookmarkEnd w:id="16908"/>
    </w:p>
    <w:p w14:paraId="50D7A219" w14:textId="78FF1715" w:rsidR="00EB3C75" w:rsidRPr="0098065D" w:rsidRDefault="00EB3C75" w:rsidP="00EB3C75">
      <w:pPr>
        <w:pStyle w:val="a4"/>
        <w:keepNext/>
        <w:rPr>
          <w:rtl/>
        </w:rPr>
      </w:pPr>
      <w:bookmarkStart w:id="16909" w:name="ET_speaker_עמית_יוסוב_עמיר_1118"/>
      <w:r w:rsidRPr="0098065D">
        <w:rPr>
          <w:rStyle w:val="TagStyle"/>
          <w:rtl/>
        </w:rPr>
        <w:t xml:space="preserve"> &lt;&lt; דובר &gt;&gt; </w:t>
      </w:r>
      <w:r w:rsidRPr="0098065D">
        <w:rPr>
          <w:rtl/>
        </w:rPr>
        <w:t>עמית יוסוב עמיר:</w:t>
      </w:r>
      <w:r w:rsidRPr="0098065D">
        <w:rPr>
          <w:rStyle w:val="TagStyle"/>
          <w:rtl/>
        </w:rPr>
        <w:t xml:space="preserve"> &lt;&lt; דובר &gt;&gt;</w:t>
      </w:r>
      <w:r w:rsidRPr="0098065D">
        <w:rPr>
          <w:rtl/>
        </w:rPr>
        <w:t xml:space="preserve">   </w:t>
      </w:r>
      <w:bookmarkEnd w:id="16909"/>
    </w:p>
    <w:p w14:paraId="7064DCC4" w14:textId="77777777" w:rsidR="00EB3C75" w:rsidRPr="0098065D" w:rsidRDefault="00EB3C75" w:rsidP="00EB3C75">
      <w:pPr>
        <w:pStyle w:val="KeepWithNext"/>
        <w:rPr>
          <w:rtl/>
          <w:lang w:eastAsia="he-IL"/>
        </w:rPr>
      </w:pPr>
    </w:p>
    <w:p w14:paraId="4FEC5E3C" w14:textId="45152E74" w:rsidR="00EB3C75" w:rsidRDefault="00EB3C75" w:rsidP="00EB3C75">
      <w:pPr>
        <w:rPr>
          <w:rtl/>
          <w:lang w:eastAsia="he-IL"/>
        </w:rPr>
      </w:pPr>
      <w:bookmarkStart w:id="16910" w:name="_ETM_Q1_9824406"/>
      <w:bookmarkStart w:id="16911" w:name="_ETM_Q1_9821406"/>
      <w:bookmarkEnd w:id="16910"/>
      <w:bookmarkEnd w:id="16911"/>
      <w:r w:rsidRPr="0098065D">
        <w:rPr>
          <w:rFonts w:hint="cs"/>
          <w:rtl/>
          <w:lang w:eastAsia="he-IL"/>
        </w:rPr>
        <w:t>חזרנו איכשהו ל10(ב)</w:t>
      </w:r>
      <w:bookmarkStart w:id="16912" w:name="_ETM_Q1_9823902"/>
      <w:bookmarkEnd w:id="16912"/>
      <w:r w:rsidRPr="0098065D">
        <w:rPr>
          <w:rFonts w:hint="cs"/>
          <w:rtl/>
          <w:lang w:eastAsia="he-IL"/>
        </w:rPr>
        <w:t>.</w:t>
      </w:r>
    </w:p>
    <w:p w14:paraId="2308AD0F" w14:textId="77777777" w:rsidR="00EB3C75" w:rsidRDefault="00EB3C75" w:rsidP="00EB3C75">
      <w:pPr>
        <w:rPr>
          <w:rtl/>
          <w:lang w:eastAsia="he-IL"/>
        </w:rPr>
      </w:pPr>
      <w:bookmarkStart w:id="16913" w:name="_ETM_Q1_9824402"/>
      <w:bookmarkEnd w:id="16913"/>
    </w:p>
    <w:p w14:paraId="25A86289" w14:textId="59A3EBE9" w:rsidR="00EB3C75" w:rsidRDefault="00EB3C75" w:rsidP="00EB3C75">
      <w:pPr>
        <w:pStyle w:val="af6"/>
        <w:keepNext/>
        <w:rPr>
          <w:rtl/>
        </w:rPr>
      </w:pPr>
      <w:bookmarkStart w:id="16914" w:name="ET_yor_6157_1119"/>
      <w:r w:rsidRPr="00EB3C75">
        <w:rPr>
          <w:rStyle w:val="TagStyle"/>
          <w:rtl/>
        </w:rPr>
        <w:t xml:space="preserve"> &lt;&lt; יור &gt;&gt; </w:t>
      </w:r>
      <w:r>
        <w:rPr>
          <w:rtl/>
        </w:rPr>
        <w:t>היו"ר שמחה רוטמן:</w:t>
      </w:r>
      <w:r w:rsidRPr="00EB3C75">
        <w:rPr>
          <w:rStyle w:val="TagStyle"/>
          <w:rtl/>
        </w:rPr>
        <w:t xml:space="preserve"> &lt;&lt; יור &gt;&gt;</w:t>
      </w:r>
      <w:r>
        <w:rPr>
          <w:rtl/>
        </w:rPr>
        <w:t xml:space="preserve">   </w:t>
      </w:r>
      <w:bookmarkEnd w:id="16914"/>
    </w:p>
    <w:p w14:paraId="69508BD1" w14:textId="77777777" w:rsidR="00EB3C75" w:rsidRDefault="00EB3C75" w:rsidP="00EB3C75">
      <w:pPr>
        <w:pStyle w:val="KeepWithNext"/>
        <w:rPr>
          <w:rtl/>
          <w:lang w:eastAsia="he-IL"/>
        </w:rPr>
      </w:pPr>
    </w:p>
    <w:p w14:paraId="4CD86853" w14:textId="223C2606" w:rsidR="00EB3C75" w:rsidRDefault="00EB3C75" w:rsidP="00EB3C75">
      <w:pPr>
        <w:rPr>
          <w:rtl/>
          <w:lang w:eastAsia="he-IL"/>
        </w:rPr>
      </w:pPr>
      <w:r>
        <w:rPr>
          <w:rFonts w:hint="cs"/>
          <w:rtl/>
          <w:lang w:eastAsia="he-IL"/>
        </w:rPr>
        <w:t xml:space="preserve">לא אכפת </w:t>
      </w:r>
      <w:bookmarkStart w:id="16915" w:name="_ETM_Q1_9825652"/>
      <w:bookmarkEnd w:id="16915"/>
      <w:r>
        <w:rPr>
          <w:rFonts w:hint="cs"/>
          <w:rtl/>
          <w:lang w:eastAsia="he-IL"/>
        </w:rPr>
        <w:t xml:space="preserve">לי. </w:t>
      </w:r>
    </w:p>
    <w:p w14:paraId="6FEA7D95" w14:textId="77777777" w:rsidR="00EB3C75" w:rsidRDefault="00EB3C75" w:rsidP="00EB3C75">
      <w:pPr>
        <w:rPr>
          <w:rtl/>
          <w:lang w:eastAsia="he-IL"/>
        </w:rPr>
      </w:pPr>
      <w:bookmarkStart w:id="16916" w:name="_ETM_Q1_9826902"/>
      <w:bookmarkStart w:id="16917" w:name="_ETM_Q1_9828402"/>
      <w:bookmarkEnd w:id="16916"/>
      <w:bookmarkEnd w:id="16917"/>
    </w:p>
    <w:p w14:paraId="72511FB7" w14:textId="654F7DA3" w:rsidR="00EB3C75" w:rsidRDefault="00EB3C75" w:rsidP="00EB3C75">
      <w:pPr>
        <w:pStyle w:val="a4"/>
        <w:keepNext/>
        <w:rPr>
          <w:rtl/>
        </w:rPr>
      </w:pPr>
      <w:bookmarkStart w:id="16918" w:name="ET_speaker_ראובן_אידלמן_1120"/>
      <w:r w:rsidRPr="00EB3C75">
        <w:rPr>
          <w:rStyle w:val="TagStyle"/>
          <w:rtl/>
        </w:rPr>
        <w:t xml:space="preserve"> &lt;&lt; דובר &gt;&gt; </w:t>
      </w:r>
      <w:r>
        <w:rPr>
          <w:rtl/>
        </w:rPr>
        <w:t>ראובן אידלמן:</w:t>
      </w:r>
      <w:r w:rsidRPr="00EB3C75">
        <w:rPr>
          <w:rStyle w:val="TagStyle"/>
          <w:rtl/>
        </w:rPr>
        <w:t xml:space="preserve"> &lt;&lt; דובר &gt;&gt;</w:t>
      </w:r>
      <w:r>
        <w:rPr>
          <w:rtl/>
        </w:rPr>
        <w:t xml:space="preserve">   </w:t>
      </w:r>
      <w:bookmarkEnd w:id="16918"/>
    </w:p>
    <w:p w14:paraId="3C67A14B" w14:textId="77777777" w:rsidR="00EB3C75" w:rsidRDefault="00EB3C75" w:rsidP="00EB3C75">
      <w:pPr>
        <w:pStyle w:val="KeepWithNext"/>
        <w:rPr>
          <w:rtl/>
          <w:lang w:eastAsia="he-IL"/>
        </w:rPr>
      </w:pPr>
    </w:p>
    <w:p w14:paraId="0319FE1C" w14:textId="1E1C08BD" w:rsidR="00EB3C75" w:rsidRDefault="00EB3C75" w:rsidP="00EB3C75">
      <w:pPr>
        <w:rPr>
          <w:rtl/>
          <w:lang w:eastAsia="he-IL"/>
        </w:rPr>
      </w:pPr>
      <w:bookmarkStart w:id="16919" w:name="_ETM_Q1_9829655"/>
      <w:bookmarkStart w:id="16920" w:name="_ETM_Q1_9826655"/>
      <w:bookmarkEnd w:id="16919"/>
      <w:bookmarkEnd w:id="16920"/>
      <w:r>
        <w:rPr>
          <w:rFonts w:hint="cs"/>
          <w:rtl/>
          <w:lang w:eastAsia="he-IL"/>
        </w:rPr>
        <w:t>אין בעיה,</w:t>
      </w:r>
      <w:bookmarkStart w:id="16921" w:name="_ETM_Q1_9823905"/>
      <w:bookmarkEnd w:id="16921"/>
      <w:r>
        <w:rPr>
          <w:rFonts w:hint="cs"/>
          <w:rtl/>
          <w:lang w:eastAsia="he-IL"/>
        </w:rPr>
        <w:t xml:space="preserve"> רק מבחינתנו </w:t>
      </w:r>
      <w:bookmarkStart w:id="16922" w:name="_ETM_Q1_9826402"/>
      <w:bookmarkEnd w:id="16922"/>
      <w:r>
        <w:rPr>
          <w:rFonts w:hint="cs"/>
          <w:rtl/>
          <w:lang w:eastAsia="he-IL"/>
        </w:rPr>
        <w:t>הם צריכות</w:t>
      </w:r>
      <w:bookmarkStart w:id="16923" w:name="_ETM_Q1_9827152"/>
      <w:bookmarkEnd w:id="16923"/>
      <w:r>
        <w:rPr>
          <w:rFonts w:hint="cs"/>
          <w:rtl/>
          <w:lang w:eastAsia="he-IL"/>
        </w:rPr>
        <w:t xml:space="preserve"> ל</w:t>
      </w:r>
      <w:bookmarkStart w:id="16924" w:name="_ETM_Q1_9827652"/>
      <w:bookmarkEnd w:id="16924"/>
      <w:r>
        <w:rPr>
          <w:rFonts w:hint="cs"/>
          <w:rtl/>
          <w:lang w:eastAsia="he-IL"/>
        </w:rPr>
        <w:t>היכנס - - -</w:t>
      </w:r>
      <w:bookmarkStart w:id="16925" w:name="_ETM_Q1_9826656"/>
      <w:bookmarkEnd w:id="16925"/>
    </w:p>
    <w:p w14:paraId="6111C07E" w14:textId="77777777" w:rsidR="00EB3C75" w:rsidRDefault="00EB3C75" w:rsidP="00EB3C75">
      <w:pPr>
        <w:rPr>
          <w:rtl/>
          <w:lang w:eastAsia="he-IL"/>
        </w:rPr>
      </w:pPr>
      <w:bookmarkStart w:id="16926" w:name="_ETM_Q1_9826906"/>
      <w:bookmarkStart w:id="16927" w:name="_ETM_Q1_9827156"/>
      <w:bookmarkEnd w:id="16926"/>
      <w:bookmarkEnd w:id="16927"/>
    </w:p>
    <w:p w14:paraId="3B3C7322" w14:textId="15A5C21B" w:rsidR="00EB3C75" w:rsidRDefault="00EB3C75" w:rsidP="00EB3C75">
      <w:pPr>
        <w:pStyle w:val="af6"/>
        <w:keepNext/>
        <w:rPr>
          <w:rtl/>
        </w:rPr>
      </w:pPr>
      <w:bookmarkStart w:id="16928" w:name="ET_yor_6157_1121"/>
      <w:r w:rsidRPr="00EB3C75">
        <w:rPr>
          <w:rStyle w:val="TagStyle"/>
          <w:rtl/>
        </w:rPr>
        <w:t xml:space="preserve"> &lt;&lt; יור &gt;&gt; </w:t>
      </w:r>
      <w:r>
        <w:rPr>
          <w:rtl/>
        </w:rPr>
        <w:t>היו"ר שמחה רוטמן:</w:t>
      </w:r>
      <w:r w:rsidRPr="00EB3C75">
        <w:rPr>
          <w:rStyle w:val="TagStyle"/>
          <w:rtl/>
        </w:rPr>
        <w:t xml:space="preserve"> &lt;&lt; יור &gt;&gt;</w:t>
      </w:r>
      <w:r>
        <w:rPr>
          <w:rtl/>
        </w:rPr>
        <w:t xml:space="preserve">   </w:t>
      </w:r>
      <w:bookmarkEnd w:id="16928"/>
    </w:p>
    <w:p w14:paraId="0A91E219" w14:textId="77777777" w:rsidR="00EB3C75" w:rsidRDefault="00EB3C75" w:rsidP="00EB3C75">
      <w:pPr>
        <w:pStyle w:val="KeepWithNext"/>
        <w:rPr>
          <w:rtl/>
          <w:lang w:eastAsia="he-IL"/>
        </w:rPr>
      </w:pPr>
    </w:p>
    <w:p w14:paraId="0DDA60AD" w14:textId="56842AEF" w:rsidR="00EB3C75" w:rsidRDefault="00EB3C75" w:rsidP="00EB3C75">
      <w:pPr>
        <w:rPr>
          <w:rtl/>
          <w:lang w:eastAsia="he-IL"/>
        </w:rPr>
      </w:pPr>
      <w:bookmarkStart w:id="16929" w:name="_ETM_Q1_9827906"/>
      <w:bookmarkStart w:id="16930" w:name="_ETM_Q1_9826156"/>
      <w:bookmarkEnd w:id="16929"/>
      <w:bookmarkEnd w:id="16930"/>
      <w:r>
        <w:rPr>
          <w:rFonts w:hint="cs"/>
          <w:rtl/>
          <w:lang w:eastAsia="he-IL"/>
        </w:rPr>
        <w:t>הרעיון הוא שכאשר ניתנה הוראה שכזאת</w:t>
      </w:r>
      <w:bookmarkStart w:id="16931" w:name="_ETM_Q1_9831406"/>
      <w:bookmarkEnd w:id="16931"/>
      <w:r>
        <w:rPr>
          <w:rFonts w:hint="cs"/>
          <w:rtl/>
          <w:lang w:eastAsia="he-IL"/>
        </w:rPr>
        <w:t>, ככול שהיא חו</w:t>
      </w:r>
      <w:bookmarkStart w:id="16932" w:name="_ETM_Q1_9833406"/>
      <w:bookmarkEnd w:id="16932"/>
      <w:r>
        <w:rPr>
          <w:rFonts w:hint="cs"/>
          <w:rtl/>
          <w:lang w:eastAsia="he-IL"/>
        </w:rPr>
        <w:t>קית, כ</w:t>
      </w:r>
      <w:bookmarkStart w:id="16933" w:name="_ETM_Q1_9832652"/>
      <w:bookmarkEnd w:id="16933"/>
      <w:r>
        <w:rPr>
          <w:rFonts w:hint="cs"/>
          <w:rtl/>
          <w:lang w:eastAsia="he-IL"/>
        </w:rPr>
        <w:t>כול שהיא לגיט</w:t>
      </w:r>
      <w:bookmarkStart w:id="16934" w:name="_ETM_Q1_9833906"/>
      <w:bookmarkStart w:id="16935" w:name="_ETM_Q1_9833156"/>
      <w:bookmarkStart w:id="16936" w:name="_ETM_Q1_9831156"/>
      <w:bookmarkStart w:id="16937" w:name="_ETM_Q1_9829652"/>
      <w:bookmarkStart w:id="16938" w:name="_ETM_Q1_9830153"/>
      <w:bookmarkEnd w:id="16934"/>
      <w:bookmarkEnd w:id="16935"/>
      <w:bookmarkEnd w:id="16936"/>
      <w:bookmarkEnd w:id="16937"/>
      <w:bookmarkEnd w:id="16938"/>
      <w:r>
        <w:rPr>
          <w:rFonts w:hint="cs"/>
          <w:rtl/>
          <w:lang w:eastAsia="he-IL"/>
        </w:rPr>
        <w:t>ימית וככול שעשינו אות</w:t>
      </w:r>
      <w:bookmarkStart w:id="16939" w:name="_ETM_Q1_9834654"/>
      <w:bookmarkEnd w:id="16939"/>
      <w:r>
        <w:rPr>
          <w:rFonts w:hint="cs"/>
          <w:rtl/>
          <w:lang w:eastAsia="he-IL"/>
        </w:rPr>
        <w:t xml:space="preserve">ה דו-שלבית מסיבותינו </w:t>
      </w:r>
      <w:bookmarkStart w:id="16940" w:name="_ETM_Q1_9837152"/>
      <w:bookmarkEnd w:id="16940"/>
      <w:r>
        <w:rPr>
          <w:rFonts w:hint="cs"/>
          <w:rtl/>
          <w:lang w:eastAsia="he-IL"/>
        </w:rPr>
        <w:t>הטובות,</w:t>
      </w:r>
      <w:bookmarkStart w:id="16941" w:name="_ETM_Q1_9837403"/>
      <w:bookmarkEnd w:id="16941"/>
      <w:r>
        <w:rPr>
          <w:rFonts w:hint="cs"/>
          <w:rtl/>
          <w:lang w:eastAsia="he-IL"/>
        </w:rPr>
        <w:t xml:space="preserve"> בשנייה שאתה פעלת בניגוד להוראה</w:t>
      </w:r>
      <w:bookmarkStart w:id="16942" w:name="_ETM_Q1_9839659"/>
      <w:bookmarkEnd w:id="16942"/>
      <w:r>
        <w:rPr>
          <w:rFonts w:hint="cs"/>
          <w:rtl/>
          <w:lang w:eastAsia="he-IL"/>
        </w:rPr>
        <w:t xml:space="preserve"> הזאת אז צריך</w:t>
      </w:r>
      <w:bookmarkStart w:id="16943" w:name="_ETM_Q1_9836903"/>
      <w:bookmarkEnd w:id="16943"/>
      <w:r>
        <w:rPr>
          <w:rFonts w:hint="cs"/>
          <w:rtl/>
          <w:lang w:eastAsia="he-IL"/>
        </w:rPr>
        <w:t xml:space="preserve"> שיהיה לך עיצום כספי. </w:t>
      </w:r>
      <w:bookmarkStart w:id="16944" w:name="_ETM_Q1_9840653"/>
      <w:bookmarkStart w:id="16945" w:name="_ETM_Q1_9842153"/>
      <w:bookmarkEnd w:id="16944"/>
      <w:bookmarkEnd w:id="16945"/>
      <w:r>
        <w:rPr>
          <w:rFonts w:hint="cs"/>
          <w:rtl/>
          <w:lang w:eastAsia="he-IL"/>
        </w:rPr>
        <w:t>זה מובן</w:t>
      </w:r>
      <w:bookmarkStart w:id="16946" w:name="_ETM_Q1_9838156"/>
      <w:bookmarkEnd w:id="16946"/>
      <w:r>
        <w:rPr>
          <w:rFonts w:hint="cs"/>
          <w:rtl/>
          <w:lang w:eastAsia="he-IL"/>
        </w:rPr>
        <w:t xml:space="preserve"> וזה הגיוני. </w:t>
      </w:r>
      <w:bookmarkStart w:id="16947" w:name="_ETM_Q1_9843405"/>
      <w:bookmarkEnd w:id="16947"/>
      <w:r>
        <w:rPr>
          <w:rFonts w:hint="cs"/>
          <w:rtl/>
          <w:lang w:eastAsia="he-IL"/>
        </w:rPr>
        <w:t>העיצום הכספי הזה הוא פו</w:t>
      </w:r>
      <w:bookmarkStart w:id="16948" w:name="_ETM_Q1_9847155"/>
      <w:bookmarkEnd w:id="16948"/>
      <w:r>
        <w:rPr>
          <w:rFonts w:hint="cs"/>
          <w:rtl/>
          <w:lang w:eastAsia="he-IL"/>
        </w:rPr>
        <w:t>נקציה</w:t>
      </w:r>
      <w:bookmarkStart w:id="16949" w:name="_ETM_Q1_9846155"/>
      <w:bookmarkEnd w:id="16949"/>
      <w:r>
        <w:rPr>
          <w:rFonts w:hint="cs"/>
          <w:rtl/>
          <w:lang w:eastAsia="he-IL"/>
        </w:rPr>
        <w:t xml:space="preserve"> ואפשר</w:t>
      </w:r>
      <w:bookmarkStart w:id="16950" w:name="_ETM_Q1_9846905"/>
      <w:bookmarkEnd w:id="16950"/>
      <w:r>
        <w:rPr>
          <w:rFonts w:hint="cs"/>
          <w:rtl/>
          <w:lang w:eastAsia="he-IL"/>
        </w:rPr>
        <w:t xml:space="preserve"> גם לדבר על זה שהוא פונק</w:t>
      </w:r>
      <w:bookmarkStart w:id="16951" w:name="_ETM_Q1_9848906"/>
      <w:bookmarkEnd w:id="16951"/>
      <w:r>
        <w:rPr>
          <w:rFonts w:hint="cs"/>
          <w:rtl/>
          <w:lang w:eastAsia="he-IL"/>
        </w:rPr>
        <w:t xml:space="preserve">ציה של </w:t>
      </w:r>
      <w:bookmarkStart w:id="16952" w:name="_ETM_Q1_9846156"/>
      <w:bookmarkStart w:id="16953" w:name="_ETM_Q1_9847156"/>
      <w:bookmarkEnd w:id="16952"/>
      <w:bookmarkEnd w:id="16953"/>
      <w:r>
        <w:rPr>
          <w:rFonts w:hint="cs"/>
          <w:rtl/>
          <w:lang w:eastAsia="he-IL"/>
        </w:rPr>
        <w:t>גו</w:t>
      </w:r>
      <w:bookmarkStart w:id="16954" w:name="_ETM_Q1_9844656"/>
      <w:bookmarkEnd w:id="16954"/>
      <w:r>
        <w:rPr>
          <w:rFonts w:hint="cs"/>
          <w:rtl/>
          <w:lang w:eastAsia="he-IL"/>
        </w:rPr>
        <w:t xml:space="preserve">דל מאגר וגודל עסק. </w:t>
      </w:r>
    </w:p>
    <w:p w14:paraId="0D93236A" w14:textId="77777777" w:rsidR="00EB3C75" w:rsidRDefault="00EB3C75" w:rsidP="00EB3C75">
      <w:pPr>
        <w:rPr>
          <w:rtl/>
          <w:lang w:eastAsia="he-IL"/>
        </w:rPr>
      </w:pPr>
    </w:p>
    <w:p w14:paraId="1ACADD4E" w14:textId="3C0C4A51" w:rsidR="00EB3C75" w:rsidRDefault="00EB3C75" w:rsidP="00EB3C75">
      <w:pPr>
        <w:rPr>
          <w:rtl/>
          <w:lang w:eastAsia="he-IL"/>
        </w:rPr>
      </w:pPr>
      <w:bookmarkStart w:id="16955" w:name="_ETM_Q1_9852404"/>
      <w:bookmarkStart w:id="16956" w:name="_ETM_Q1_9852901"/>
      <w:bookmarkEnd w:id="16955"/>
      <w:bookmarkEnd w:id="16956"/>
      <w:r>
        <w:rPr>
          <w:rFonts w:hint="cs"/>
          <w:rtl/>
          <w:lang w:eastAsia="he-IL"/>
        </w:rPr>
        <w:t>אתם רוצים לעשות שניים?</w:t>
      </w:r>
      <w:bookmarkStart w:id="16957" w:name="_ETM_Q1_9853406"/>
      <w:bookmarkEnd w:id="16957"/>
      <w:r>
        <w:rPr>
          <w:rFonts w:hint="cs"/>
          <w:rtl/>
          <w:lang w:eastAsia="he-IL"/>
        </w:rPr>
        <w:t xml:space="preserve"> אין בעיה, זה יהיה </w:t>
      </w:r>
      <w:bookmarkStart w:id="16958" w:name="_ETM_Q1_9855406"/>
      <w:bookmarkEnd w:id="16958"/>
      <w:r>
        <w:rPr>
          <w:rFonts w:hint="cs"/>
          <w:rtl/>
          <w:lang w:eastAsia="he-IL"/>
        </w:rPr>
        <w:t>שניים</w:t>
      </w:r>
      <w:bookmarkStart w:id="16959" w:name="_ETM_Q1_9856903"/>
      <w:bookmarkEnd w:id="16959"/>
      <w:r>
        <w:rPr>
          <w:rFonts w:hint="cs"/>
          <w:rtl/>
          <w:lang w:eastAsia="he-IL"/>
        </w:rPr>
        <w:t xml:space="preserve"> אבל אני לא נכנס מתחת למכסה המנוע של זה</w:t>
      </w:r>
      <w:bookmarkStart w:id="16960" w:name="_ETM_Q1_9863903"/>
      <w:bookmarkEnd w:id="16960"/>
      <w:r>
        <w:rPr>
          <w:rFonts w:hint="cs"/>
          <w:rtl/>
          <w:lang w:eastAsia="he-IL"/>
        </w:rPr>
        <w:t xml:space="preserve">. </w:t>
      </w:r>
      <w:bookmarkStart w:id="16961" w:name="_ETM_Q1_9861654"/>
      <w:bookmarkStart w:id="16962" w:name="_ETM_Q1_9859904"/>
      <w:bookmarkEnd w:id="16961"/>
      <w:bookmarkEnd w:id="16962"/>
      <w:r>
        <w:rPr>
          <w:rFonts w:hint="cs"/>
          <w:rtl/>
          <w:lang w:eastAsia="he-IL"/>
        </w:rPr>
        <w:t>י</w:t>
      </w:r>
      <w:bookmarkStart w:id="16963" w:name="_ETM_Q1_9861655"/>
      <w:bookmarkEnd w:id="16963"/>
      <w:r>
        <w:rPr>
          <w:rFonts w:hint="cs"/>
          <w:rtl/>
          <w:lang w:eastAsia="he-IL"/>
        </w:rPr>
        <w:t>היה</w:t>
      </w:r>
      <w:bookmarkStart w:id="16964" w:name="_ETM_Q1_9860655"/>
      <w:bookmarkEnd w:id="16964"/>
      <w:r>
        <w:rPr>
          <w:rFonts w:hint="cs"/>
          <w:rtl/>
          <w:lang w:eastAsia="he-IL"/>
        </w:rPr>
        <w:t xml:space="preserve"> הפרת הורא</w:t>
      </w:r>
      <w:bookmarkStart w:id="16965" w:name="_ETM_Q1_9862405"/>
      <w:bookmarkEnd w:id="16965"/>
      <w:r>
        <w:rPr>
          <w:rFonts w:hint="cs"/>
          <w:rtl/>
          <w:lang w:eastAsia="he-IL"/>
        </w:rPr>
        <w:t>ת הפסקת - - - זה לא נקרא</w:t>
      </w:r>
      <w:bookmarkStart w:id="16966" w:name="_ETM_Q1_9866655"/>
      <w:bookmarkEnd w:id="16966"/>
      <w:r>
        <w:rPr>
          <w:rFonts w:hint="cs"/>
          <w:rtl/>
          <w:lang w:eastAsia="he-IL"/>
        </w:rPr>
        <w:t xml:space="preserve"> הוראת הפסקת עיבוד. השאלה היא </w:t>
      </w:r>
      <w:bookmarkStart w:id="16967" w:name="_ETM_Q1_9864153"/>
      <w:bookmarkEnd w:id="16967"/>
      <w:r>
        <w:rPr>
          <w:rFonts w:hint="cs"/>
          <w:rtl/>
          <w:lang w:eastAsia="he-IL"/>
        </w:rPr>
        <w:t>איך תראה הוראה כזאת</w:t>
      </w:r>
      <w:bookmarkStart w:id="16968" w:name="_ETM_Q1_9866403"/>
      <w:bookmarkEnd w:id="16968"/>
      <w:r>
        <w:rPr>
          <w:rFonts w:hint="cs"/>
          <w:rtl/>
          <w:lang w:eastAsia="he-IL"/>
        </w:rPr>
        <w:t>.</w:t>
      </w:r>
    </w:p>
    <w:p w14:paraId="2785FA77" w14:textId="77777777" w:rsidR="00EB3C75" w:rsidRDefault="00EB3C75" w:rsidP="00EB3C75">
      <w:pPr>
        <w:rPr>
          <w:rtl/>
          <w:lang w:eastAsia="he-IL"/>
        </w:rPr>
      </w:pPr>
      <w:bookmarkStart w:id="16969" w:name="_ETM_Q1_9866653"/>
      <w:bookmarkStart w:id="16970" w:name="_ETM_Q1_9867153"/>
      <w:bookmarkStart w:id="16971" w:name="_ETM_Q1_9869406"/>
      <w:bookmarkEnd w:id="16969"/>
      <w:bookmarkEnd w:id="16970"/>
      <w:bookmarkEnd w:id="16971"/>
    </w:p>
    <w:p w14:paraId="769CDEA1" w14:textId="3346DEED" w:rsidR="00EB3C75" w:rsidRDefault="00EB3C75" w:rsidP="00EB3C75">
      <w:pPr>
        <w:pStyle w:val="a4"/>
        <w:keepNext/>
        <w:rPr>
          <w:rtl/>
        </w:rPr>
      </w:pPr>
      <w:bookmarkStart w:id="16972" w:name="ET_speaker_ראובן_אידלמן_1122"/>
      <w:r w:rsidRPr="00EB3C75">
        <w:rPr>
          <w:rStyle w:val="TagStyle"/>
          <w:rtl/>
        </w:rPr>
        <w:t xml:space="preserve"> &lt;&lt; דובר &gt;&gt; </w:t>
      </w:r>
      <w:r>
        <w:rPr>
          <w:rtl/>
        </w:rPr>
        <w:t>ראובן אידלמן:</w:t>
      </w:r>
      <w:r w:rsidRPr="00EB3C75">
        <w:rPr>
          <w:rStyle w:val="TagStyle"/>
          <w:rtl/>
        </w:rPr>
        <w:t xml:space="preserve"> &lt;&lt; דובר &gt;&gt;</w:t>
      </w:r>
      <w:r>
        <w:rPr>
          <w:rtl/>
        </w:rPr>
        <w:t xml:space="preserve">   </w:t>
      </w:r>
      <w:bookmarkEnd w:id="16972"/>
    </w:p>
    <w:p w14:paraId="0C7FF11E" w14:textId="77777777" w:rsidR="00EB3C75" w:rsidRDefault="00EB3C75" w:rsidP="00EB3C75">
      <w:pPr>
        <w:pStyle w:val="KeepWithNext"/>
        <w:rPr>
          <w:rtl/>
          <w:lang w:eastAsia="he-IL"/>
        </w:rPr>
      </w:pPr>
    </w:p>
    <w:p w14:paraId="604BBDA9" w14:textId="6DC50CE4" w:rsidR="00EB3C75" w:rsidRPr="0098065D" w:rsidRDefault="00EB3C75" w:rsidP="00EB3C75">
      <w:pPr>
        <w:rPr>
          <w:rtl/>
          <w:lang w:eastAsia="he-IL"/>
        </w:rPr>
      </w:pPr>
      <w:bookmarkStart w:id="16973" w:name="_ETM_Q1_9870903"/>
      <w:bookmarkStart w:id="16974" w:name="_ETM_Q1_9867903"/>
      <w:bookmarkStart w:id="16975" w:name="_ETM_Q1_9865155"/>
      <w:bookmarkStart w:id="16976" w:name="_ETM_Q1_9867152"/>
      <w:bookmarkStart w:id="16977" w:name="_ETM_Q1_9866153"/>
      <w:bookmarkStart w:id="16978" w:name="_ETM_Q1_9863902"/>
      <w:bookmarkEnd w:id="16973"/>
      <w:bookmarkEnd w:id="16974"/>
      <w:bookmarkEnd w:id="16975"/>
      <w:bookmarkEnd w:id="16976"/>
      <w:bookmarkEnd w:id="16977"/>
      <w:bookmarkEnd w:id="16978"/>
      <w:r w:rsidRPr="0098065D">
        <w:rPr>
          <w:rFonts w:hint="cs"/>
          <w:rtl/>
          <w:lang w:eastAsia="he-IL"/>
        </w:rPr>
        <w:t>הפסקת הפרה. זאת הוראה להפסיק</w:t>
      </w:r>
      <w:bookmarkStart w:id="16979" w:name="_ETM_Q1_9868402"/>
      <w:bookmarkEnd w:id="16979"/>
      <w:r w:rsidRPr="0098065D">
        <w:rPr>
          <w:rFonts w:hint="cs"/>
          <w:rtl/>
          <w:lang w:eastAsia="he-IL"/>
        </w:rPr>
        <w:t xml:space="preserve"> </w:t>
      </w:r>
      <w:bookmarkStart w:id="16980" w:name="_ETM_Q1_9866652"/>
      <w:bookmarkEnd w:id="16980"/>
      <w:r w:rsidRPr="0098065D">
        <w:rPr>
          <w:rFonts w:hint="cs"/>
          <w:rtl/>
          <w:lang w:eastAsia="he-IL"/>
        </w:rPr>
        <w:t>הפרה, ז</w:t>
      </w:r>
      <w:bookmarkStart w:id="16981" w:name="_ETM_Q1_9868902"/>
      <w:bookmarkEnd w:id="16981"/>
      <w:r w:rsidRPr="0098065D">
        <w:rPr>
          <w:rFonts w:hint="cs"/>
          <w:rtl/>
          <w:lang w:eastAsia="he-IL"/>
        </w:rPr>
        <w:t>ה לא הפסק</w:t>
      </w:r>
      <w:bookmarkStart w:id="16982" w:name="_ETM_Q1_9871154"/>
      <w:bookmarkEnd w:id="16982"/>
      <w:r w:rsidRPr="0098065D">
        <w:rPr>
          <w:rFonts w:hint="cs"/>
          <w:rtl/>
          <w:lang w:eastAsia="he-IL"/>
        </w:rPr>
        <w:t xml:space="preserve">ת עיבוד. </w:t>
      </w:r>
      <w:bookmarkStart w:id="16983" w:name="_ETM_Q1_9870152"/>
      <w:bookmarkStart w:id="16984" w:name="_ETM_Q1_9869906"/>
      <w:bookmarkEnd w:id="16983"/>
      <w:bookmarkEnd w:id="16984"/>
    </w:p>
    <w:p w14:paraId="22590EDC" w14:textId="77777777" w:rsidR="00EB3C75" w:rsidRPr="0098065D" w:rsidRDefault="00EB3C75" w:rsidP="0098065D">
      <w:pPr>
        <w:ind w:firstLine="0"/>
        <w:rPr>
          <w:rtl/>
          <w:lang w:eastAsia="he-IL"/>
        </w:rPr>
      </w:pPr>
      <w:bookmarkStart w:id="16985" w:name="_ETM_Q1_9870151"/>
      <w:bookmarkStart w:id="16986" w:name="_ETM_Q1_9870401"/>
      <w:bookmarkStart w:id="16987" w:name="_ETM_Q1_9872406"/>
      <w:bookmarkStart w:id="16988" w:name="_ETM_Q1_9870156"/>
      <w:bookmarkStart w:id="16989" w:name="_ETM_Q1_9870651"/>
      <w:bookmarkStart w:id="16990" w:name="_ETM_Q1_9871656"/>
      <w:bookmarkStart w:id="16991" w:name="_ETM_Q1_9878404"/>
      <w:bookmarkEnd w:id="16985"/>
      <w:bookmarkEnd w:id="16986"/>
      <w:bookmarkEnd w:id="16987"/>
      <w:bookmarkEnd w:id="16988"/>
      <w:bookmarkEnd w:id="16989"/>
      <w:bookmarkEnd w:id="16990"/>
      <w:bookmarkEnd w:id="16991"/>
    </w:p>
    <w:p w14:paraId="6C99293D" w14:textId="1D5DB870" w:rsidR="00EB3C75" w:rsidRDefault="00EB3C75" w:rsidP="00EB3C75">
      <w:pPr>
        <w:pStyle w:val="a4"/>
        <w:keepNext/>
        <w:rPr>
          <w:rtl/>
        </w:rPr>
      </w:pPr>
      <w:bookmarkStart w:id="16992" w:name="ET_speaker_עמית_יוסוב_עמיר_1124"/>
      <w:r w:rsidRPr="0098065D">
        <w:rPr>
          <w:rStyle w:val="TagStyle"/>
          <w:rtl/>
        </w:rPr>
        <w:t xml:space="preserve"> &lt;&lt; דובר &gt;&gt; </w:t>
      </w:r>
      <w:r w:rsidRPr="0098065D">
        <w:rPr>
          <w:rtl/>
        </w:rPr>
        <w:t>עמית יוסוב</w:t>
      </w:r>
      <w:r>
        <w:rPr>
          <w:rtl/>
        </w:rPr>
        <w:t xml:space="preserve"> עמיר:</w:t>
      </w:r>
      <w:r w:rsidRPr="00EB3C75">
        <w:rPr>
          <w:rStyle w:val="TagStyle"/>
          <w:rtl/>
        </w:rPr>
        <w:t xml:space="preserve"> &lt;&lt; דובר &gt;&gt;</w:t>
      </w:r>
      <w:r>
        <w:rPr>
          <w:rtl/>
        </w:rPr>
        <w:t xml:space="preserve">   </w:t>
      </w:r>
      <w:bookmarkEnd w:id="16992"/>
    </w:p>
    <w:p w14:paraId="29C4C961" w14:textId="77777777" w:rsidR="00EB3C75" w:rsidRDefault="00EB3C75" w:rsidP="00EB3C75">
      <w:pPr>
        <w:pStyle w:val="KeepWithNext"/>
        <w:rPr>
          <w:rtl/>
          <w:lang w:eastAsia="he-IL"/>
        </w:rPr>
      </w:pPr>
    </w:p>
    <w:p w14:paraId="5CDAFE36" w14:textId="171507DE" w:rsidR="00EB3C75" w:rsidRDefault="00EB3C75" w:rsidP="00EB3C75">
      <w:pPr>
        <w:rPr>
          <w:rtl/>
          <w:lang w:eastAsia="he-IL"/>
        </w:rPr>
      </w:pPr>
      <w:bookmarkStart w:id="16993" w:name="_ETM_Q1_9872906"/>
      <w:bookmarkStart w:id="16994" w:name="_ETM_Q1_9872656"/>
      <w:bookmarkEnd w:id="16993"/>
      <w:bookmarkEnd w:id="16994"/>
      <w:r>
        <w:rPr>
          <w:rFonts w:hint="cs"/>
          <w:rtl/>
          <w:lang w:eastAsia="he-IL"/>
        </w:rPr>
        <w:t>כן, הוראה להפסיק הפרה</w:t>
      </w:r>
      <w:bookmarkStart w:id="16995" w:name="_ETM_Q1_9878906"/>
      <w:bookmarkStart w:id="16996" w:name="_ETM_Q1_9876406"/>
      <w:bookmarkStart w:id="16997" w:name="_ETM_Q1_9873906"/>
      <w:bookmarkEnd w:id="16995"/>
      <w:bookmarkEnd w:id="16996"/>
      <w:bookmarkEnd w:id="16997"/>
      <w:r>
        <w:rPr>
          <w:rFonts w:hint="cs"/>
          <w:rtl/>
          <w:lang w:eastAsia="he-IL"/>
        </w:rPr>
        <w:t xml:space="preserve">, או שזה שימוש </w:t>
      </w:r>
      <w:bookmarkStart w:id="16998" w:name="_ETM_Q1_9875901"/>
      <w:bookmarkStart w:id="16999" w:name="_ETM_Q1_9874403"/>
      <w:bookmarkStart w:id="17000" w:name="_ETM_Q1_9872655"/>
      <w:bookmarkEnd w:id="16998"/>
      <w:bookmarkEnd w:id="16999"/>
      <w:bookmarkEnd w:id="17000"/>
      <w:r>
        <w:rPr>
          <w:rFonts w:hint="cs"/>
          <w:rtl/>
          <w:lang w:eastAsia="he-IL"/>
        </w:rPr>
        <w:t>שלא למ</w:t>
      </w:r>
      <w:bookmarkStart w:id="17001" w:name="_ETM_Q1_9874904"/>
      <w:bookmarkEnd w:id="17001"/>
      <w:r>
        <w:rPr>
          <w:rFonts w:hint="cs"/>
          <w:rtl/>
          <w:lang w:eastAsia="he-IL"/>
        </w:rPr>
        <w:t>טרה או שימוש למטרה - - -</w:t>
      </w:r>
      <w:bookmarkStart w:id="17002" w:name="_ETM_Q1_9877154"/>
      <w:bookmarkStart w:id="17003" w:name="_ETM_Q1_9879154"/>
      <w:bookmarkStart w:id="17004" w:name="_ETM_Q1_9877404"/>
      <w:bookmarkStart w:id="17005" w:name="_ETM_Q1_9878904"/>
      <w:bookmarkEnd w:id="17002"/>
      <w:bookmarkEnd w:id="17003"/>
      <w:bookmarkEnd w:id="17004"/>
      <w:bookmarkEnd w:id="17005"/>
    </w:p>
    <w:p w14:paraId="7872B1B2" w14:textId="77777777" w:rsidR="00994AE7" w:rsidRDefault="00994AE7" w:rsidP="00EB3C75">
      <w:pPr>
        <w:rPr>
          <w:rtl/>
          <w:lang w:eastAsia="he-IL"/>
        </w:rPr>
      </w:pPr>
      <w:bookmarkStart w:id="17006" w:name="_ETM_Q1_9878905"/>
      <w:bookmarkStart w:id="17007" w:name="_ETM_Q1_9871902"/>
      <w:bookmarkStart w:id="17008" w:name="_ETM_Q1_9869656"/>
      <w:bookmarkEnd w:id="17006"/>
      <w:bookmarkEnd w:id="17007"/>
      <w:bookmarkEnd w:id="17008"/>
    </w:p>
    <w:p w14:paraId="261696A5" w14:textId="6872B2FB" w:rsidR="00994AE7" w:rsidRDefault="00994AE7" w:rsidP="00994AE7">
      <w:pPr>
        <w:pStyle w:val="af9"/>
        <w:keepNext/>
        <w:rPr>
          <w:rtl/>
          <w:lang w:eastAsia="he-IL"/>
        </w:rPr>
      </w:pPr>
      <w:bookmarkStart w:id="17009" w:name="ET_guest_847253_1125"/>
      <w:r w:rsidRPr="00994AE7">
        <w:rPr>
          <w:rStyle w:val="TagStyle"/>
          <w:rtl/>
        </w:rPr>
        <w:t xml:space="preserve"> &lt;&lt; אורח &gt;&gt; </w:t>
      </w:r>
      <w:r>
        <w:rPr>
          <w:rtl/>
          <w:lang w:eastAsia="he-IL"/>
        </w:rPr>
        <w:t>ד"ר רחל ארידור הרשקוביץ:</w:t>
      </w:r>
      <w:r w:rsidRPr="00994AE7">
        <w:rPr>
          <w:rStyle w:val="TagStyle"/>
          <w:rtl/>
        </w:rPr>
        <w:t xml:space="preserve"> &lt;&lt; אורח &gt;&gt;</w:t>
      </w:r>
      <w:r>
        <w:rPr>
          <w:rtl/>
          <w:lang w:eastAsia="he-IL"/>
        </w:rPr>
        <w:t xml:space="preserve">   </w:t>
      </w:r>
      <w:bookmarkEnd w:id="17009"/>
    </w:p>
    <w:p w14:paraId="09F79903" w14:textId="77777777" w:rsidR="00994AE7" w:rsidRDefault="00994AE7" w:rsidP="00994AE7">
      <w:pPr>
        <w:pStyle w:val="KeepWithNext"/>
        <w:rPr>
          <w:rtl/>
          <w:lang w:eastAsia="he-IL"/>
        </w:rPr>
      </w:pPr>
    </w:p>
    <w:p w14:paraId="7CD7378C" w14:textId="00B0CF12" w:rsidR="00994AE7" w:rsidRDefault="00994AE7" w:rsidP="00994AE7">
      <w:pPr>
        <w:rPr>
          <w:rtl/>
          <w:lang w:eastAsia="he-IL"/>
        </w:rPr>
      </w:pPr>
      <w:r>
        <w:rPr>
          <w:rFonts w:hint="cs"/>
          <w:rtl/>
          <w:lang w:eastAsia="he-IL"/>
        </w:rPr>
        <w:t>לפי</w:t>
      </w:r>
      <w:bookmarkStart w:id="17010" w:name="_ETM_Q1_9880154"/>
      <w:bookmarkEnd w:id="17010"/>
      <w:r>
        <w:rPr>
          <w:rFonts w:hint="cs"/>
          <w:rtl/>
          <w:lang w:eastAsia="he-IL"/>
        </w:rPr>
        <w:t xml:space="preserve"> מה אתם מפרשים </w:t>
      </w:r>
      <w:bookmarkStart w:id="17011" w:name="_ETM_Q1_9879654"/>
      <w:bookmarkEnd w:id="17011"/>
      <w:r>
        <w:rPr>
          <w:rFonts w:hint="cs"/>
          <w:rtl/>
          <w:lang w:eastAsia="he-IL"/>
        </w:rPr>
        <w:t>את המטרה?</w:t>
      </w:r>
    </w:p>
    <w:p w14:paraId="3488F31A" w14:textId="77777777" w:rsidR="00994AE7" w:rsidRDefault="00994AE7" w:rsidP="00994AE7">
      <w:pPr>
        <w:rPr>
          <w:rtl/>
          <w:lang w:eastAsia="he-IL"/>
        </w:rPr>
      </w:pPr>
      <w:bookmarkStart w:id="17012" w:name="_ETM_Q1_9883904"/>
      <w:bookmarkStart w:id="17013" w:name="_ETM_Q1_9880904"/>
      <w:bookmarkEnd w:id="17012"/>
      <w:bookmarkEnd w:id="17013"/>
    </w:p>
    <w:p w14:paraId="108C9D33" w14:textId="008F7BEC" w:rsidR="00994AE7" w:rsidRDefault="00994AE7" w:rsidP="00994AE7">
      <w:pPr>
        <w:pStyle w:val="a4"/>
        <w:keepNext/>
        <w:rPr>
          <w:rtl/>
        </w:rPr>
      </w:pPr>
      <w:bookmarkStart w:id="17014" w:name="ET_speaker_ראובן_אידלמן_1126"/>
      <w:r w:rsidRPr="00994AE7">
        <w:rPr>
          <w:rStyle w:val="TagStyle"/>
          <w:rtl/>
        </w:rPr>
        <w:t xml:space="preserve"> &lt;&lt; דובר &gt;&gt; </w:t>
      </w:r>
      <w:r>
        <w:rPr>
          <w:rtl/>
        </w:rPr>
        <w:t>ראובן אידלמן:</w:t>
      </w:r>
      <w:r w:rsidRPr="00994AE7">
        <w:rPr>
          <w:rStyle w:val="TagStyle"/>
          <w:rtl/>
        </w:rPr>
        <w:t xml:space="preserve"> &lt;&lt; דובר &gt;&gt;</w:t>
      </w:r>
      <w:r>
        <w:rPr>
          <w:rtl/>
        </w:rPr>
        <w:t xml:space="preserve">   </w:t>
      </w:r>
      <w:bookmarkEnd w:id="17014"/>
    </w:p>
    <w:p w14:paraId="69F35C76" w14:textId="77777777" w:rsidR="00994AE7" w:rsidRDefault="00994AE7" w:rsidP="00994AE7">
      <w:pPr>
        <w:pStyle w:val="KeepWithNext"/>
        <w:rPr>
          <w:rtl/>
          <w:lang w:eastAsia="he-IL"/>
        </w:rPr>
      </w:pPr>
    </w:p>
    <w:p w14:paraId="420EC336" w14:textId="122896CD" w:rsidR="00994AE7" w:rsidRDefault="00994AE7" w:rsidP="00994AE7">
      <w:pPr>
        <w:rPr>
          <w:rtl/>
          <w:lang w:eastAsia="he-IL"/>
        </w:rPr>
      </w:pPr>
      <w:bookmarkStart w:id="17015" w:name="_ETM_Q1_9883154"/>
      <w:bookmarkStart w:id="17016" w:name="_ETM_Q1_9880404"/>
      <w:bookmarkEnd w:id="17015"/>
      <w:bookmarkEnd w:id="17016"/>
      <w:r>
        <w:rPr>
          <w:rFonts w:hint="cs"/>
          <w:rtl/>
          <w:lang w:eastAsia="he-IL"/>
        </w:rPr>
        <w:t>אני מזכיר שמ</w:t>
      </w:r>
      <w:bookmarkStart w:id="17017" w:name="_ETM_Q1_9877905"/>
      <w:bookmarkEnd w:id="17017"/>
      <w:r>
        <w:rPr>
          <w:rFonts w:hint="cs"/>
          <w:rtl/>
          <w:lang w:eastAsia="he-IL"/>
        </w:rPr>
        <w:t xml:space="preserve">לכתחילה, זה </w:t>
      </w:r>
      <w:bookmarkStart w:id="17018" w:name="_ETM_Q1_9882652"/>
      <w:bookmarkEnd w:id="17018"/>
      <w:r>
        <w:rPr>
          <w:rFonts w:hint="cs"/>
          <w:rtl/>
          <w:lang w:eastAsia="he-IL"/>
        </w:rPr>
        <w:t>כלי רך</w:t>
      </w:r>
      <w:bookmarkStart w:id="17019" w:name="_ETM_Q1_9881405"/>
      <w:bookmarkEnd w:id="17019"/>
      <w:r>
        <w:rPr>
          <w:rFonts w:hint="cs"/>
          <w:rtl/>
          <w:lang w:eastAsia="he-IL"/>
        </w:rPr>
        <w:t xml:space="preserve"> יותר מכיוון שהוא דו-שלבי. </w:t>
      </w:r>
      <w:bookmarkStart w:id="17020" w:name="_ETM_Q1_9883152"/>
      <w:bookmarkEnd w:id="17020"/>
    </w:p>
    <w:p w14:paraId="26A3095F" w14:textId="77777777" w:rsidR="00994AE7" w:rsidRDefault="00994AE7" w:rsidP="00994AE7">
      <w:pPr>
        <w:rPr>
          <w:rtl/>
          <w:lang w:eastAsia="he-IL"/>
        </w:rPr>
      </w:pPr>
      <w:bookmarkStart w:id="17021" w:name="_ETM_Q1_9883142"/>
      <w:bookmarkEnd w:id="17021"/>
    </w:p>
    <w:p w14:paraId="5FD18BEC" w14:textId="702956BD" w:rsidR="00994AE7" w:rsidRDefault="00994AE7" w:rsidP="00994AE7">
      <w:pPr>
        <w:pStyle w:val="af9"/>
        <w:keepNext/>
        <w:rPr>
          <w:rtl/>
          <w:lang w:eastAsia="he-IL"/>
        </w:rPr>
      </w:pPr>
      <w:bookmarkStart w:id="17022" w:name="ET_guest_802600_1127"/>
      <w:r w:rsidRPr="00994AE7">
        <w:rPr>
          <w:rStyle w:val="TagStyle"/>
          <w:rtl/>
        </w:rPr>
        <w:t xml:space="preserve"> &lt;&lt; אורח &gt;&gt; </w:t>
      </w:r>
      <w:r>
        <w:rPr>
          <w:rtl/>
          <w:lang w:eastAsia="he-IL"/>
        </w:rPr>
        <w:t>ד"ר עמרי רחום טוויג:</w:t>
      </w:r>
      <w:r w:rsidRPr="00994AE7">
        <w:rPr>
          <w:rStyle w:val="TagStyle"/>
          <w:rtl/>
        </w:rPr>
        <w:t xml:space="preserve"> &lt;&lt; אורח &gt;&gt;</w:t>
      </w:r>
      <w:r>
        <w:rPr>
          <w:rtl/>
          <w:lang w:eastAsia="he-IL"/>
        </w:rPr>
        <w:t xml:space="preserve">   </w:t>
      </w:r>
      <w:bookmarkEnd w:id="17022"/>
    </w:p>
    <w:p w14:paraId="4BC18B5D" w14:textId="77777777" w:rsidR="00994AE7" w:rsidRDefault="00994AE7" w:rsidP="00994AE7">
      <w:pPr>
        <w:pStyle w:val="KeepWithNext"/>
        <w:rPr>
          <w:rtl/>
          <w:lang w:eastAsia="he-IL"/>
        </w:rPr>
      </w:pPr>
    </w:p>
    <w:p w14:paraId="5A8E7D2F" w14:textId="58F6B99F" w:rsidR="00994AE7" w:rsidRDefault="00994AE7" w:rsidP="00994AE7">
      <w:pPr>
        <w:rPr>
          <w:rtl/>
          <w:lang w:eastAsia="he-IL"/>
        </w:rPr>
      </w:pPr>
      <w:bookmarkStart w:id="17023" w:name="_ETM_Q1_9885654"/>
      <w:bookmarkEnd w:id="17023"/>
      <w:r>
        <w:rPr>
          <w:rFonts w:hint="cs"/>
          <w:rtl/>
          <w:lang w:eastAsia="he-IL"/>
        </w:rPr>
        <w:t>בסדר גמור אבל - - -</w:t>
      </w:r>
      <w:bookmarkStart w:id="17024" w:name="_ETM_Q1_9883902"/>
      <w:bookmarkEnd w:id="17024"/>
    </w:p>
    <w:p w14:paraId="6DFD4100" w14:textId="77777777" w:rsidR="00994AE7" w:rsidRDefault="00994AE7" w:rsidP="00994AE7">
      <w:pPr>
        <w:rPr>
          <w:rtl/>
          <w:lang w:eastAsia="he-IL"/>
        </w:rPr>
      </w:pPr>
      <w:bookmarkStart w:id="17025" w:name="_ETM_Q1_9884152"/>
      <w:bookmarkStart w:id="17026" w:name="_ETM_Q1_9884402"/>
      <w:bookmarkStart w:id="17027" w:name="_ETM_Q1_9885402"/>
      <w:bookmarkEnd w:id="17025"/>
      <w:bookmarkEnd w:id="17026"/>
      <w:bookmarkEnd w:id="17027"/>
    </w:p>
    <w:p w14:paraId="2FA890D1" w14:textId="525AB1BA" w:rsidR="00994AE7" w:rsidRDefault="00994AE7" w:rsidP="00994AE7">
      <w:pPr>
        <w:pStyle w:val="af9"/>
        <w:keepNext/>
        <w:rPr>
          <w:rtl/>
          <w:lang w:eastAsia="he-IL"/>
        </w:rPr>
      </w:pPr>
      <w:bookmarkStart w:id="17028" w:name="ET_guest_847253_1128"/>
      <w:r w:rsidRPr="00994AE7">
        <w:rPr>
          <w:rStyle w:val="TagStyle"/>
          <w:rtl/>
        </w:rPr>
        <w:t xml:space="preserve"> &lt;&lt; אורח &gt;&gt; </w:t>
      </w:r>
      <w:r>
        <w:rPr>
          <w:rtl/>
          <w:lang w:eastAsia="he-IL"/>
        </w:rPr>
        <w:t>ד"ר רחל ארידור הרשקוביץ:</w:t>
      </w:r>
      <w:r w:rsidRPr="00994AE7">
        <w:rPr>
          <w:rStyle w:val="TagStyle"/>
          <w:rtl/>
        </w:rPr>
        <w:t xml:space="preserve"> &lt;&lt; אורח &gt;&gt;</w:t>
      </w:r>
      <w:r>
        <w:rPr>
          <w:rtl/>
          <w:lang w:eastAsia="he-IL"/>
        </w:rPr>
        <w:t xml:space="preserve">   </w:t>
      </w:r>
      <w:bookmarkEnd w:id="17028"/>
    </w:p>
    <w:p w14:paraId="526CABF9" w14:textId="77777777" w:rsidR="00994AE7" w:rsidRDefault="00994AE7" w:rsidP="00994AE7">
      <w:pPr>
        <w:pStyle w:val="KeepWithNext"/>
        <w:rPr>
          <w:rtl/>
          <w:lang w:eastAsia="he-IL"/>
        </w:rPr>
      </w:pPr>
    </w:p>
    <w:p w14:paraId="2182CB6F" w14:textId="77777777" w:rsidR="00994AE7" w:rsidRDefault="00994AE7" w:rsidP="00994AE7">
      <w:pPr>
        <w:rPr>
          <w:rtl/>
          <w:lang w:eastAsia="he-IL"/>
        </w:rPr>
      </w:pPr>
      <w:bookmarkStart w:id="17029" w:name="_ETM_Q1_9886902"/>
      <w:bookmarkStart w:id="17030" w:name="_ETM_Q1_9882904"/>
      <w:bookmarkEnd w:id="17029"/>
      <w:bookmarkEnd w:id="17030"/>
      <w:r>
        <w:rPr>
          <w:rFonts w:hint="cs"/>
          <w:rtl/>
          <w:lang w:eastAsia="he-IL"/>
        </w:rPr>
        <w:t xml:space="preserve">מה זה </w:t>
      </w:r>
      <w:bookmarkStart w:id="17031" w:name="_ETM_Q1_9887153"/>
      <w:bookmarkEnd w:id="17031"/>
      <w:r>
        <w:rPr>
          <w:rFonts w:hint="cs"/>
          <w:rtl/>
          <w:lang w:eastAsia="he-IL"/>
        </w:rPr>
        <w:t>משנה?</w:t>
      </w:r>
      <w:bookmarkStart w:id="17032" w:name="_ETM_Q1_9886402"/>
      <w:bookmarkEnd w:id="17032"/>
      <w:r>
        <w:rPr>
          <w:rFonts w:hint="cs"/>
          <w:rtl/>
          <w:lang w:eastAsia="he-IL"/>
        </w:rPr>
        <w:t xml:space="preserve"> </w:t>
      </w:r>
      <w:bookmarkStart w:id="17033" w:name="_ETM_Q1_9885152"/>
      <w:bookmarkStart w:id="17034" w:name="_ETM_Q1_9882653"/>
      <w:bookmarkStart w:id="17035" w:name="_ETM_Q1_9886904"/>
      <w:bookmarkEnd w:id="17033"/>
      <w:bookmarkEnd w:id="17034"/>
      <w:bookmarkEnd w:id="17035"/>
    </w:p>
    <w:p w14:paraId="30328228" w14:textId="77777777" w:rsidR="00994AE7" w:rsidRDefault="00994AE7" w:rsidP="00994AE7">
      <w:pPr>
        <w:rPr>
          <w:rtl/>
          <w:lang w:eastAsia="he-IL"/>
        </w:rPr>
      </w:pPr>
      <w:bookmarkStart w:id="17036" w:name="_ETM_Q1_9884404"/>
      <w:bookmarkStart w:id="17037" w:name="_ETM_Q1_9884654"/>
      <w:bookmarkStart w:id="17038" w:name="_ETM_Q1_9885404"/>
      <w:bookmarkEnd w:id="17036"/>
      <w:bookmarkEnd w:id="17037"/>
      <w:bookmarkEnd w:id="17038"/>
    </w:p>
    <w:p w14:paraId="58642932" w14:textId="25F63B7A" w:rsidR="00994AE7" w:rsidRDefault="00994AE7" w:rsidP="00994AE7">
      <w:pPr>
        <w:pStyle w:val="a4"/>
        <w:keepNext/>
        <w:rPr>
          <w:rtl/>
        </w:rPr>
      </w:pPr>
      <w:bookmarkStart w:id="17039" w:name="ET_speaker_ראובן_אידלמן_1129"/>
      <w:r w:rsidRPr="00994AE7">
        <w:rPr>
          <w:rStyle w:val="TagStyle"/>
          <w:rtl/>
        </w:rPr>
        <w:t xml:space="preserve"> &lt;&lt; דובר &gt;&gt; </w:t>
      </w:r>
      <w:r>
        <w:rPr>
          <w:rtl/>
        </w:rPr>
        <w:t>ראובן אידלמן:</w:t>
      </w:r>
      <w:r w:rsidRPr="00994AE7">
        <w:rPr>
          <w:rStyle w:val="TagStyle"/>
          <w:rtl/>
        </w:rPr>
        <w:t xml:space="preserve"> &lt;&lt; דובר &gt;&gt;</w:t>
      </w:r>
      <w:r>
        <w:rPr>
          <w:rtl/>
        </w:rPr>
        <w:t xml:space="preserve">   </w:t>
      </w:r>
      <w:bookmarkEnd w:id="17039"/>
    </w:p>
    <w:p w14:paraId="6A72129B" w14:textId="77777777" w:rsidR="00994AE7" w:rsidRDefault="00994AE7" w:rsidP="00994AE7">
      <w:pPr>
        <w:pStyle w:val="KeepWithNext"/>
        <w:rPr>
          <w:rtl/>
          <w:lang w:eastAsia="he-IL"/>
        </w:rPr>
      </w:pPr>
    </w:p>
    <w:p w14:paraId="2D131474" w14:textId="4060D35D" w:rsidR="00994AE7" w:rsidRDefault="00994AE7" w:rsidP="00994AE7">
      <w:pPr>
        <w:rPr>
          <w:rtl/>
          <w:lang w:eastAsia="he-IL"/>
        </w:rPr>
      </w:pPr>
      <w:bookmarkStart w:id="17040" w:name="_ETM_Q1_9887154"/>
      <w:bookmarkStart w:id="17041" w:name="_ETM_Q1_9887404"/>
      <w:bookmarkEnd w:id="17040"/>
      <w:bookmarkEnd w:id="17041"/>
      <w:r>
        <w:rPr>
          <w:rFonts w:hint="cs"/>
          <w:rtl/>
          <w:lang w:eastAsia="he-IL"/>
        </w:rPr>
        <w:t>כדי ש</w:t>
      </w:r>
      <w:bookmarkStart w:id="17042" w:name="_ETM_Q1_9889155"/>
      <w:bookmarkStart w:id="17043" w:name="_ETM_Q1_9886655"/>
      <w:bookmarkEnd w:id="17042"/>
      <w:bookmarkEnd w:id="17043"/>
      <w:r>
        <w:rPr>
          <w:rFonts w:hint="cs"/>
          <w:rtl/>
          <w:lang w:eastAsia="he-IL"/>
        </w:rPr>
        <w:t>יהיה אפשר לטעון את ההגנות וכל זה.</w:t>
      </w:r>
      <w:bookmarkStart w:id="17044" w:name="_ETM_Q1_9890403"/>
      <w:bookmarkStart w:id="17045" w:name="_ETM_Q1_9888653"/>
      <w:bookmarkEnd w:id="17044"/>
      <w:bookmarkEnd w:id="17045"/>
    </w:p>
    <w:p w14:paraId="3ABCB2F4" w14:textId="77777777" w:rsidR="00994AE7" w:rsidRDefault="00994AE7" w:rsidP="00994AE7">
      <w:pPr>
        <w:ind w:firstLine="0"/>
        <w:rPr>
          <w:rtl/>
          <w:lang w:eastAsia="he-IL"/>
        </w:rPr>
      </w:pPr>
      <w:bookmarkStart w:id="17046" w:name="_ETM_Q1_9888904"/>
      <w:bookmarkStart w:id="17047" w:name="_ETM_Q1_9887654"/>
      <w:bookmarkStart w:id="17048" w:name="_ETM_Q1_9887904"/>
      <w:bookmarkStart w:id="17049" w:name="_ETM_Q1_9885154"/>
      <w:bookmarkStart w:id="17050" w:name="_ETM_Q1_9882154"/>
      <w:bookmarkStart w:id="17051" w:name="_ETM_Q1_9892654"/>
      <w:bookmarkEnd w:id="17046"/>
      <w:bookmarkEnd w:id="17047"/>
      <w:bookmarkEnd w:id="17048"/>
      <w:bookmarkEnd w:id="17049"/>
      <w:bookmarkEnd w:id="17050"/>
      <w:bookmarkEnd w:id="17051"/>
    </w:p>
    <w:p w14:paraId="09921033" w14:textId="38BC7B01" w:rsidR="00994AE7" w:rsidRDefault="00994AE7" w:rsidP="00994AE7">
      <w:pPr>
        <w:pStyle w:val="af9"/>
        <w:keepNext/>
        <w:rPr>
          <w:rtl/>
          <w:lang w:eastAsia="he-IL"/>
        </w:rPr>
      </w:pPr>
      <w:bookmarkStart w:id="17052" w:name="ET_guest_847253_1130"/>
      <w:r w:rsidRPr="00994AE7">
        <w:rPr>
          <w:rStyle w:val="TagStyle"/>
          <w:rtl/>
        </w:rPr>
        <w:t xml:space="preserve"> &lt;&lt; אורח &gt;&gt; </w:t>
      </w:r>
      <w:r>
        <w:rPr>
          <w:rtl/>
          <w:lang w:eastAsia="he-IL"/>
        </w:rPr>
        <w:t>ד"ר רחל ארידור הרשקוביץ:</w:t>
      </w:r>
      <w:r w:rsidRPr="00994AE7">
        <w:rPr>
          <w:rStyle w:val="TagStyle"/>
          <w:rtl/>
        </w:rPr>
        <w:t xml:space="preserve"> &lt;&lt; אורח &gt;&gt;</w:t>
      </w:r>
      <w:r>
        <w:rPr>
          <w:rtl/>
          <w:lang w:eastAsia="he-IL"/>
        </w:rPr>
        <w:t xml:space="preserve">   </w:t>
      </w:r>
      <w:bookmarkEnd w:id="17052"/>
    </w:p>
    <w:p w14:paraId="5120F786" w14:textId="77777777" w:rsidR="00994AE7" w:rsidRPr="00994AE7" w:rsidRDefault="00994AE7" w:rsidP="00994AE7">
      <w:pPr>
        <w:ind w:firstLine="0"/>
        <w:rPr>
          <w:rtl/>
          <w:lang w:eastAsia="he-IL"/>
        </w:rPr>
      </w:pPr>
      <w:bookmarkStart w:id="17053" w:name="_ETM_Q1_9894153"/>
      <w:bookmarkStart w:id="17054" w:name="_ETM_Q1_9894403"/>
      <w:bookmarkStart w:id="17055" w:name="_ETM_Q1_9891403"/>
      <w:bookmarkStart w:id="17056" w:name="_ETM_Q1_9888403"/>
      <w:bookmarkStart w:id="17057" w:name="_ETM_Q1_9890656"/>
      <w:bookmarkStart w:id="17058" w:name="_ETM_Q1_9888156"/>
      <w:bookmarkEnd w:id="17053"/>
      <w:bookmarkEnd w:id="17054"/>
      <w:bookmarkEnd w:id="17055"/>
      <w:bookmarkEnd w:id="17056"/>
      <w:bookmarkEnd w:id="17057"/>
      <w:bookmarkEnd w:id="17058"/>
    </w:p>
    <w:p w14:paraId="34B513FC" w14:textId="676D1437" w:rsidR="00994AE7" w:rsidRDefault="00994AE7" w:rsidP="00994AE7">
      <w:pPr>
        <w:rPr>
          <w:rtl/>
          <w:lang w:eastAsia="he-IL"/>
        </w:rPr>
      </w:pPr>
      <w:bookmarkStart w:id="17059" w:name="_ETM_Q1_9882905"/>
      <w:bookmarkStart w:id="17060" w:name="_ETM_Q1_9883404"/>
      <w:bookmarkEnd w:id="17059"/>
      <w:bookmarkEnd w:id="17060"/>
      <w:r>
        <w:rPr>
          <w:rFonts w:hint="cs"/>
          <w:rtl/>
          <w:lang w:eastAsia="he-IL"/>
        </w:rPr>
        <w:t>יש כרגע בחוק צו הפסקת עיבוד ואתם מדברים על</w:t>
      </w:r>
      <w:bookmarkStart w:id="17061" w:name="_ETM_Q1_9888652"/>
      <w:bookmarkStart w:id="17062" w:name="_ETM_Q1_9890402"/>
      <w:bookmarkStart w:id="17063" w:name="_ETM_Q1_9888152"/>
      <w:bookmarkEnd w:id="17061"/>
      <w:bookmarkEnd w:id="17062"/>
      <w:bookmarkEnd w:id="17063"/>
      <w:r>
        <w:rPr>
          <w:rFonts w:hint="cs"/>
          <w:rtl/>
          <w:lang w:eastAsia="he-IL"/>
        </w:rPr>
        <w:t xml:space="preserve"> משהו אחר</w:t>
      </w:r>
      <w:bookmarkStart w:id="17064" w:name="_ETM_Q1_9886907"/>
      <w:bookmarkStart w:id="17065" w:name="_ETM_Q1_9884151"/>
      <w:bookmarkStart w:id="17066" w:name="_ETM_Q1_9885156"/>
      <w:bookmarkEnd w:id="17064"/>
      <w:bookmarkEnd w:id="17065"/>
      <w:bookmarkEnd w:id="17066"/>
      <w:r>
        <w:rPr>
          <w:rFonts w:hint="cs"/>
          <w:rtl/>
          <w:lang w:eastAsia="he-IL"/>
        </w:rPr>
        <w:t>, על מבנה אחר.</w:t>
      </w:r>
    </w:p>
    <w:p w14:paraId="3EFB32AE" w14:textId="77777777" w:rsidR="00994AE7" w:rsidRDefault="00994AE7" w:rsidP="00994AE7">
      <w:pPr>
        <w:rPr>
          <w:rtl/>
          <w:lang w:eastAsia="he-IL"/>
        </w:rPr>
      </w:pPr>
      <w:bookmarkStart w:id="17067" w:name="_ETM_Q1_9890156"/>
      <w:bookmarkEnd w:id="17067"/>
    </w:p>
    <w:p w14:paraId="759ED2B8" w14:textId="19F1D5C5" w:rsidR="00994AE7" w:rsidRDefault="00994AE7" w:rsidP="00994AE7">
      <w:pPr>
        <w:pStyle w:val="af6"/>
        <w:keepNext/>
        <w:rPr>
          <w:rtl/>
        </w:rPr>
      </w:pPr>
      <w:bookmarkStart w:id="17068" w:name="ET_yor_6157_1131"/>
      <w:r w:rsidRPr="00994AE7">
        <w:rPr>
          <w:rStyle w:val="TagStyle"/>
          <w:rtl/>
        </w:rPr>
        <w:t xml:space="preserve"> &lt;&lt; יור &gt;&gt; </w:t>
      </w:r>
      <w:r>
        <w:rPr>
          <w:rtl/>
        </w:rPr>
        <w:t>היו"ר שמחה רוטמן:</w:t>
      </w:r>
      <w:r w:rsidRPr="00994AE7">
        <w:rPr>
          <w:rStyle w:val="TagStyle"/>
          <w:rtl/>
        </w:rPr>
        <w:t xml:space="preserve"> &lt;&lt; יור &gt;&gt;</w:t>
      </w:r>
      <w:r>
        <w:rPr>
          <w:rtl/>
        </w:rPr>
        <w:t xml:space="preserve">   </w:t>
      </w:r>
      <w:bookmarkEnd w:id="17068"/>
    </w:p>
    <w:p w14:paraId="44418ACD" w14:textId="77777777" w:rsidR="00994AE7" w:rsidRDefault="00994AE7" w:rsidP="00994AE7">
      <w:pPr>
        <w:pStyle w:val="KeepWithNext"/>
        <w:rPr>
          <w:rtl/>
          <w:lang w:eastAsia="he-IL"/>
        </w:rPr>
      </w:pPr>
    </w:p>
    <w:p w14:paraId="162C996F" w14:textId="0433C7C1" w:rsidR="00994AE7" w:rsidRDefault="00994AE7" w:rsidP="00994AE7">
      <w:pPr>
        <w:rPr>
          <w:rtl/>
          <w:lang w:eastAsia="he-IL"/>
        </w:rPr>
      </w:pPr>
      <w:bookmarkStart w:id="17069" w:name="_ETM_Q1_9891656"/>
      <w:bookmarkEnd w:id="17069"/>
      <w:r>
        <w:rPr>
          <w:rFonts w:hint="cs"/>
          <w:rtl/>
          <w:lang w:eastAsia="he-IL"/>
        </w:rPr>
        <w:t xml:space="preserve">על </w:t>
      </w:r>
      <w:bookmarkStart w:id="17070" w:name="_ETM_Q1_9889906"/>
      <w:bookmarkEnd w:id="17070"/>
      <w:r>
        <w:rPr>
          <w:rFonts w:hint="cs"/>
          <w:rtl/>
          <w:lang w:eastAsia="he-IL"/>
        </w:rPr>
        <w:t>צו</w:t>
      </w:r>
      <w:bookmarkStart w:id="17071" w:name="_ETM_Q1_9888401"/>
      <w:bookmarkEnd w:id="17071"/>
      <w:r>
        <w:rPr>
          <w:rFonts w:hint="cs"/>
          <w:rtl/>
          <w:lang w:eastAsia="he-IL"/>
        </w:rPr>
        <w:t xml:space="preserve"> הפסקת הפרה שלכא</w:t>
      </w:r>
      <w:bookmarkStart w:id="17072" w:name="_ETM_Q1_9893156"/>
      <w:bookmarkStart w:id="17073" w:name="_ETM_Q1_9890906"/>
      <w:bookmarkEnd w:id="17072"/>
      <w:bookmarkEnd w:id="17073"/>
      <w:r>
        <w:rPr>
          <w:rFonts w:hint="cs"/>
          <w:rtl/>
          <w:lang w:eastAsia="he-IL"/>
        </w:rPr>
        <w:t xml:space="preserve">ורה, </w:t>
      </w:r>
      <w:bookmarkStart w:id="17074" w:name="_ETM_Q1_9889401"/>
      <w:bookmarkEnd w:id="17074"/>
      <w:r>
        <w:rPr>
          <w:rFonts w:hint="cs"/>
          <w:rtl/>
          <w:lang w:eastAsia="he-IL"/>
        </w:rPr>
        <w:t xml:space="preserve">זה גם יכול להיות הפסקת עיבוד. </w:t>
      </w:r>
    </w:p>
    <w:p w14:paraId="758895C5" w14:textId="77777777" w:rsidR="00994AE7" w:rsidRDefault="00994AE7" w:rsidP="00994AE7">
      <w:pPr>
        <w:rPr>
          <w:rtl/>
          <w:lang w:eastAsia="he-IL"/>
        </w:rPr>
      </w:pPr>
      <w:bookmarkStart w:id="17075" w:name="_ETM_Q1_9892906"/>
      <w:bookmarkEnd w:id="17075"/>
    </w:p>
    <w:p w14:paraId="0F290CE4" w14:textId="1D9EF0C1" w:rsidR="00994AE7" w:rsidRDefault="00994AE7" w:rsidP="00994AE7">
      <w:pPr>
        <w:pStyle w:val="af9"/>
        <w:keepNext/>
        <w:rPr>
          <w:rtl/>
          <w:lang w:eastAsia="he-IL"/>
        </w:rPr>
      </w:pPr>
      <w:bookmarkStart w:id="17076" w:name="ET_guest_847253_1132"/>
      <w:r w:rsidRPr="00994AE7">
        <w:rPr>
          <w:rStyle w:val="TagStyle"/>
          <w:rtl/>
        </w:rPr>
        <w:t xml:space="preserve"> &lt;&lt; אורח &gt;&gt; </w:t>
      </w:r>
      <w:r>
        <w:rPr>
          <w:rtl/>
          <w:lang w:eastAsia="he-IL"/>
        </w:rPr>
        <w:t>ד"ר רחל ארידור הרשקוביץ:</w:t>
      </w:r>
      <w:r w:rsidRPr="00994AE7">
        <w:rPr>
          <w:rStyle w:val="TagStyle"/>
          <w:rtl/>
        </w:rPr>
        <w:t xml:space="preserve"> &lt;&lt; אורח &gt;&gt;</w:t>
      </w:r>
      <w:r>
        <w:rPr>
          <w:rtl/>
          <w:lang w:eastAsia="he-IL"/>
        </w:rPr>
        <w:t xml:space="preserve">   </w:t>
      </w:r>
      <w:bookmarkEnd w:id="17076"/>
    </w:p>
    <w:p w14:paraId="1965F14B" w14:textId="77777777" w:rsidR="00994AE7" w:rsidRDefault="00994AE7" w:rsidP="00994AE7">
      <w:pPr>
        <w:pStyle w:val="KeepWithNext"/>
        <w:rPr>
          <w:rtl/>
          <w:lang w:eastAsia="he-IL"/>
        </w:rPr>
      </w:pPr>
    </w:p>
    <w:p w14:paraId="531B1FE5" w14:textId="5734511B" w:rsidR="00994AE7" w:rsidRDefault="00994AE7" w:rsidP="00994AE7">
      <w:pPr>
        <w:rPr>
          <w:rtl/>
          <w:lang w:eastAsia="he-IL"/>
        </w:rPr>
      </w:pPr>
      <w:bookmarkStart w:id="17077" w:name="_ETM_Q1_9892406"/>
      <w:bookmarkStart w:id="17078" w:name="_ETM_Q1_9891401"/>
      <w:bookmarkEnd w:id="17077"/>
      <w:bookmarkEnd w:id="17078"/>
      <w:r>
        <w:rPr>
          <w:rFonts w:hint="cs"/>
          <w:rtl/>
          <w:lang w:eastAsia="he-IL"/>
        </w:rPr>
        <w:t xml:space="preserve">זה אותו דבר, כן. </w:t>
      </w:r>
      <w:bookmarkStart w:id="17079" w:name="_ETM_Q1_9893906"/>
      <w:bookmarkEnd w:id="17079"/>
    </w:p>
    <w:p w14:paraId="7B94600A" w14:textId="77777777" w:rsidR="00994AE7" w:rsidRDefault="00994AE7" w:rsidP="00994AE7">
      <w:pPr>
        <w:rPr>
          <w:rtl/>
          <w:lang w:eastAsia="he-IL"/>
        </w:rPr>
      </w:pPr>
      <w:bookmarkStart w:id="17080" w:name="_ETM_Q1_9894156"/>
      <w:bookmarkStart w:id="17081" w:name="_ETM_Q1_9894406"/>
      <w:bookmarkEnd w:id="17080"/>
      <w:bookmarkEnd w:id="17081"/>
    </w:p>
    <w:p w14:paraId="4B666C06" w14:textId="1BEE3E30" w:rsidR="00994AE7" w:rsidRDefault="00994AE7" w:rsidP="00994AE7">
      <w:pPr>
        <w:pStyle w:val="af6"/>
        <w:keepNext/>
        <w:rPr>
          <w:rtl/>
        </w:rPr>
      </w:pPr>
      <w:bookmarkStart w:id="17082" w:name="ET_yor_6157_1133"/>
      <w:r w:rsidRPr="00994AE7">
        <w:rPr>
          <w:rStyle w:val="TagStyle"/>
          <w:rtl/>
        </w:rPr>
        <w:t xml:space="preserve"> &lt;&lt; יור &gt;&gt; </w:t>
      </w:r>
      <w:r>
        <w:rPr>
          <w:rtl/>
        </w:rPr>
        <w:t>היו"ר שמחה רוטמן:</w:t>
      </w:r>
      <w:r w:rsidRPr="00994AE7">
        <w:rPr>
          <w:rStyle w:val="TagStyle"/>
          <w:rtl/>
        </w:rPr>
        <w:t xml:space="preserve"> &lt;&lt; יור &gt;&gt;</w:t>
      </w:r>
      <w:r>
        <w:rPr>
          <w:rtl/>
        </w:rPr>
        <w:t xml:space="preserve">   </w:t>
      </w:r>
      <w:bookmarkEnd w:id="17082"/>
    </w:p>
    <w:p w14:paraId="5C90F60F" w14:textId="77777777" w:rsidR="00994AE7" w:rsidRDefault="00994AE7" w:rsidP="00994AE7">
      <w:pPr>
        <w:pStyle w:val="KeepWithNext"/>
        <w:rPr>
          <w:rtl/>
          <w:lang w:eastAsia="he-IL"/>
        </w:rPr>
      </w:pPr>
    </w:p>
    <w:p w14:paraId="79DF9BA0" w14:textId="2286B8FB" w:rsidR="00994AE7" w:rsidRDefault="00994AE7" w:rsidP="00994AE7">
      <w:pPr>
        <w:rPr>
          <w:rtl/>
          <w:lang w:eastAsia="he-IL"/>
        </w:rPr>
      </w:pPr>
      <w:bookmarkStart w:id="17083" w:name="_ETM_Q1_9895406"/>
      <w:bookmarkEnd w:id="17083"/>
      <w:r>
        <w:rPr>
          <w:rFonts w:hint="cs"/>
          <w:rtl/>
          <w:lang w:eastAsia="he-IL"/>
        </w:rPr>
        <w:t>השאלה היא מתי תל</w:t>
      </w:r>
      <w:bookmarkStart w:id="17084" w:name="_ETM_Q1_9895405"/>
      <w:bookmarkEnd w:id="17084"/>
      <w:r>
        <w:rPr>
          <w:rFonts w:hint="cs"/>
          <w:rtl/>
          <w:lang w:eastAsia="he-IL"/>
        </w:rPr>
        <w:t>כו לכיוון הזה ומתי תלכו לבית משפט לפנו</w:t>
      </w:r>
      <w:bookmarkStart w:id="17085" w:name="_ETM_Q1_9901655"/>
      <w:bookmarkStart w:id="17086" w:name="_ETM_Q1_9900406"/>
      <w:bookmarkStart w:id="17087" w:name="_ETM_Q1_9897652"/>
      <w:bookmarkEnd w:id="17085"/>
      <w:bookmarkEnd w:id="17086"/>
      <w:bookmarkEnd w:id="17087"/>
      <w:r>
        <w:rPr>
          <w:rFonts w:hint="cs"/>
          <w:rtl/>
          <w:lang w:eastAsia="he-IL"/>
        </w:rPr>
        <w:t>ת לצו הפסקת עיבוד</w:t>
      </w:r>
      <w:bookmarkStart w:id="17088" w:name="_ETM_Q1_9897903"/>
      <w:bookmarkEnd w:id="17088"/>
      <w:r>
        <w:rPr>
          <w:rFonts w:hint="cs"/>
          <w:rtl/>
          <w:lang w:eastAsia="he-IL"/>
        </w:rPr>
        <w:t>.</w:t>
      </w:r>
      <w:bookmarkStart w:id="17089" w:name="_ETM_Q1_9895653"/>
      <w:bookmarkEnd w:id="17089"/>
    </w:p>
    <w:p w14:paraId="56B84EEF" w14:textId="77777777" w:rsidR="00994AE7" w:rsidRDefault="00994AE7" w:rsidP="00994AE7">
      <w:pPr>
        <w:rPr>
          <w:rtl/>
          <w:lang w:eastAsia="he-IL"/>
        </w:rPr>
      </w:pPr>
      <w:bookmarkStart w:id="17090" w:name="_ETM_Q1_9895903"/>
      <w:bookmarkEnd w:id="17090"/>
    </w:p>
    <w:p w14:paraId="0ED151A4" w14:textId="31BBDDA5" w:rsidR="00994AE7" w:rsidRPr="0098065D" w:rsidRDefault="00994AE7" w:rsidP="00994AE7">
      <w:pPr>
        <w:pStyle w:val="a4"/>
        <w:keepNext/>
        <w:rPr>
          <w:rtl/>
        </w:rPr>
      </w:pPr>
      <w:bookmarkStart w:id="17091" w:name="ET_speaker_עמית_יוסוב_עמיר_1134"/>
      <w:r w:rsidRPr="00994AE7">
        <w:rPr>
          <w:rStyle w:val="TagStyle"/>
          <w:rtl/>
        </w:rPr>
        <w:t xml:space="preserve"> </w:t>
      </w:r>
      <w:bookmarkStart w:id="17092" w:name="_ETM_Q1_9904404"/>
      <w:bookmarkEnd w:id="17092"/>
      <w:r w:rsidRPr="0098065D">
        <w:rPr>
          <w:rStyle w:val="TagStyle"/>
          <w:rtl/>
        </w:rPr>
        <w:t xml:space="preserve">&lt;&lt; דובר &gt;&gt; </w:t>
      </w:r>
      <w:r w:rsidRPr="0098065D">
        <w:rPr>
          <w:rtl/>
        </w:rPr>
        <w:t>עמית יוסוב עמיר:</w:t>
      </w:r>
      <w:r w:rsidRPr="0098065D">
        <w:rPr>
          <w:rStyle w:val="TagStyle"/>
          <w:rtl/>
        </w:rPr>
        <w:t xml:space="preserve"> &lt;&lt; דובר &gt;&gt;</w:t>
      </w:r>
      <w:r w:rsidRPr="0098065D">
        <w:rPr>
          <w:rtl/>
        </w:rPr>
        <w:t xml:space="preserve">   </w:t>
      </w:r>
      <w:bookmarkEnd w:id="17091"/>
    </w:p>
    <w:p w14:paraId="1B23C4EE" w14:textId="77777777" w:rsidR="00994AE7" w:rsidRPr="0098065D" w:rsidRDefault="00994AE7" w:rsidP="00994AE7">
      <w:pPr>
        <w:pStyle w:val="KeepWithNext"/>
        <w:rPr>
          <w:rtl/>
          <w:lang w:eastAsia="he-IL"/>
        </w:rPr>
      </w:pPr>
    </w:p>
    <w:p w14:paraId="2E6389C9" w14:textId="1EDBE554" w:rsidR="00994AE7" w:rsidRPr="0098065D" w:rsidRDefault="00994AE7" w:rsidP="00994AE7">
      <w:pPr>
        <w:rPr>
          <w:rtl/>
          <w:lang w:eastAsia="he-IL"/>
        </w:rPr>
      </w:pPr>
      <w:bookmarkStart w:id="17093" w:name="_ETM_Q1_9898153"/>
      <w:bookmarkStart w:id="17094" w:name="_ETM_Q1_9898403"/>
      <w:bookmarkStart w:id="17095" w:name="_ETM_Q1_9902905"/>
      <w:bookmarkEnd w:id="17093"/>
      <w:bookmarkEnd w:id="17094"/>
      <w:bookmarkEnd w:id="17095"/>
      <w:r w:rsidRPr="0098065D">
        <w:rPr>
          <w:rFonts w:hint="cs"/>
          <w:rtl/>
          <w:lang w:eastAsia="he-IL"/>
        </w:rPr>
        <w:t xml:space="preserve">לא, אלה שני דברים שונים. </w:t>
      </w:r>
      <w:bookmarkStart w:id="17096" w:name="_ETM_Q1_9900153"/>
      <w:bookmarkEnd w:id="17096"/>
      <w:r w:rsidRPr="0098065D">
        <w:rPr>
          <w:rFonts w:hint="cs"/>
          <w:rtl/>
          <w:lang w:eastAsia="he-IL"/>
        </w:rPr>
        <w:t xml:space="preserve">פה, זה בסך הכול שהעיצום הופך </w:t>
      </w:r>
      <w:bookmarkStart w:id="17097" w:name="_ETM_Q1_9899653"/>
      <w:bookmarkEnd w:id="17097"/>
      <w:r w:rsidRPr="0098065D">
        <w:rPr>
          <w:rFonts w:hint="cs"/>
          <w:rtl/>
          <w:lang w:eastAsia="he-IL"/>
        </w:rPr>
        <w:t>מחד</w:t>
      </w:r>
      <w:bookmarkStart w:id="17098" w:name="_ETM_Q1_9896903"/>
      <w:bookmarkEnd w:id="17098"/>
      <w:r w:rsidRPr="0098065D">
        <w:rPr>
          <w:rFonts w:hint="cs"/>
          <w:rtl/>
          <w:lang w:eastAsia="he-IL"/>
        </w:rPr>
        <w:t>-שלבי לדו-שלבי כדי</w:t>
      </w:r>
      <w:bookmarkStart w:id="17099" w:name="_ETM_Q1_9901903"/>
      <w:bookmarkEnd w:id="17099"/>
      <w:r w:rsidRPr="0098065D">
        <w:rPr>
          <w:rFonts w:hint="cs"/>
          <w:rtl/>
          <w:lang w:eastAsia="he-IL"/>
        </w:rPr>
        <w:t xml:space="preserve"> </w:t>
      </w:r>
      <w:bookmarkStart w:id="17100" w:name="_ETM_Q1_9903403"/>
      <w:bookmarkStart w:id="17101" w:name="_ETM_Q1_9900653"/>
      <w:bookmarkEnd w:id="17100"/>
      <w:bookmarkEnd w:id="17101"/>
      <w:r w:rsidRPr="0098065D">
        <w:rPr>
          <w:rFonts w:hint="cs"/>
          <w:rtl/>
          <w:lang w:eastAsia="he-IL"/>
        </w:rPr>
        <w:t>שיהיה אפש</w:t>
      </w:r>
      <w:bookmarkStart w:id="17102" w:name="_ETM_Q1_9904654"/>
      <w:bookmarkEnd w:id="17102"/>
      <w:r w:rsidRPr="0098065D">
        <w:rPr>
          <w:rFonts w:hint="cs"/>
          <w:rtl/>
          <w:lang w:eastAsia="he-IL"/>
        </w:rPr>
        <w:t xml:space="preserve">ר </w:t>
      </w:r>
      <w:bookmarkStart w:id="17103" w:name="_ETM_Q1_9902904"/>
      <w:bookmarkStart w:id="17104" w:name="_ETM_Q1_9903154"/>
      <w:bookmarkEnd w:id="17103"/>
      <w:bookmarkEnd w:id="17104"/>
      <w:r w:rsidRPr="0098065D">
        <w:rPr>
          <w:rFonts w:hint="cs"/>
          <w:rtl/>
          <w:lang w:eastAsia="he-IL"/>
        </w:rPr>
        <w:t xml:space="preserve">- </w:t>
      </w:r>
      <w:bookmarkStart w:id="17105" w:name="_ETM_Q1_9902653"/>
      <w:bookmarkStart w:id="17106" w:name="_ETM_Q1_9903152"/>
      <w:r w:rsidRPr="0098065D">
        <w:rPr>
          <w:rFonts w:hint="cs"/>
          <w:rtl/>
          <w:lang w:eastAsia="he-IL"/>
        </w:rPr>
        <w:t>- -</w:t>
      </w:r>
      <w:bookmarkStart w:id="17107" w:name="_ETM_Q1_9902151"/>
      <w:bookmarkEnd w:id="17107"/>
    </w:p>
    <w:p w14:paraId="247CB697" w14:textId="77777777" w:rsidR="00994AE7" w:rsidRPr="0098065D" w:rsidRDefault="00994AE7" w:rsidP="00994AE7">
      <w:pPr>
        <w:rPr>
          <w:rtl/>
          <w:lang w:eastAsia="he-IL"/>
        </w:rPr>
      </w:pPr>
      <w:bookmarkStart w:id="17108" w:name="_ETM_Q1_9902903"/>
      <w:bookmarkStart w:id="17109" w:name="_ETM_Q1_9903153"/>
      <w:bookmarkEnd w:id="17108"/>
      <w:bookmarkEnd w:id="17109"/>
      <w:bookmarkEnd w:id="17105"/>
      <w:bookmarkEnd w:id="17106"/>
    </w:p>
    <w:p w14:paraId="441BA5A2" w14:textId="71328DC2" w:rsidR="00994AE7" w:rsidRPr="0098065D" w:rsidRDefault="00994AE7" w:rsidP="00994AE7">
      <w:pPr>
        <w:pStyle w:val="af6"/>
        <w:keepNext/>
        <w:rPr>
          <w:rtl/>
        </w:rPr>
      </w:pPr>
      <w:bookmarkStart w:id="17110" w:name="ET_yor_6157_1135"/>
      <w:r w:rsidRPr="0098065D">
        <w:rPr>
          <w:rStyle w:val="TagStyle"/>
          <w:rtl/>
        </w:rPr>
        <w:t xml:space="preserve"> &lt;&lt; יור &gt;&gt; </w:t>
      </w:r>
      <w:r w:rsidRPr="0098065D">
        <w:rPr>
          <w:rtl/>
        </w:rPr>
        <w:t>היו"ר שמחה רוטמן:</w:t>
      </w:r>
      <w:r w:rsidRPr="0098065D">
        <w:rPr>
          <w:rStyle w:val="TagStyle"/>
          <w:rtl/>
        </w:rPr>
        <w:t xml:space="preserve"> &lt;&lt; יור &gt;&gt;</w:t>
      </w:r>
      <w:r w:rsidRPr="0098065D">
        <w:rPr>
          <w:rtl/>
        </w:rPr>
        <w:t xml:space="preserve">   </w:t>
      </w:r>
      <w:bookmarkEnd w:id="17110"/>
    </w:p>
    <w:p w14:paraId="7506C635" w14:textId="77777777" w:rsidR="00994AE7" w:rsidRPr="0098065D" w:rsidRDefault="00994AE7" w:rsidP="00994AE7">
      <w:pPr>
        <w:pStyle w:val="KeepWithNext"/>
        <w:rPr>
          <w:rtl/>
          <w:lang w:eastAsia="he-IL"/>
        </w:rPr>
      </w:pPr>
    </w:p>
    <w:p w14:paraId="1ACBC7A7" w14:textId="616F1984" w:rsidR="00994AE7" w:rsidRDefault="00994AE7" w:rsidP="00994AE7">
      <w:pPr>
        <w:rPr>
          <w:rtl/>
          <w:lang w:eastAsia="he-IL"/>
        </w:rPr>
      </w:pPr>
      <w:bookmarkStart w:id="17111" w:name="_ETM_Q1_9903904"/>
      <w:bookmarkEnd w:id="17111"/>
      <w:r w:rsidRPr="0098065D">
        <w:rPr>
          <w:rFonts w:hint="cs"/>
          <w:rtl/>
          <w:lang w:eastAsia="he-IL"/>
        </w:rPr>
        <w:t>זה מובן אבל אני שואל</w:t>
      </w:r>
      <w:bookmarkStart w:id="17112" w:name="_ETM_Q1_9906403"/>
      <w:bookmarkEnd w:id="17112"/>
      <w:r w:rsidRPr="0098065D">
        <w:rPr>
          <w:rFonts w:hint="cs"/>
          <w:rtl/>
          <w:lang w:eastAsia="he-IL"/>
        </w:rPr>
        <w:t xml:space="preserve"> אותך עכשיו שאלה אחר</w:t>
      </w:r>
      <w:bookmarkStart w:id="17113" w:name="_ETM_Q1_9907653"/>
      <w:bookmarkEnd w:id="17113"/>
      <w:r w:rsidRPr="0098065D">
        <w:rPr>
          <w:rFonts w:hint="cs"/>
          <w:rtl/>
          <w:lang w:eastAsia="he-IL"/>
        </w:rPr>
        <w:t xml:space="preserve">ת </w:t>
      </w:r>
      <w:bookmarkStart w:id="17114" w:name="_ETM_Q1_9905904"/>
      <w:bookmarkEnd w:id="17114"/>
      <w:r w:rsidRPr="0098065D">
        <w:rPr>
          <w:rFonts w:hint="cs"/>
          <w:rtl/>
          <w:lang w:eastAsia="he-IL"/>
        </w:rPr>
        <w:t>– יותר נכון, הם שואלים אותך שאלה אחרת ואני משמ</w:t>
      </w:r>
      <w:bookmarkStart w:id="17115" w:name="_ETM_Q1_9913403"/>
      <w:bookmarkEnd w:id="17115"/>
      <w:r w:rsidRPr="0098065D">
        <w:rPr>
          <w:rFonts w:hint="cs"/>
          <w:rtl/>
          <w:lang w:eastAsia="he-IL"/>
        </w:rPr>
        <w:t>ש להם</w:t>
      </w:r>
      <w:r>
        <w:rPr>
          <w:rFonts w:hint="cs"/>
          <w:rtl/>
          <w:lang w:eastAsia="he-IL"/>
        </w:rPr>
        <w:t xml:space="preserve"> כפה </w:t>
      </w:r>
      <w:bookmarkStart w:id="17116" w:name="_ETM_Q1_9915408"/>
      <w:bookmarkStart w:id="17117" w:name="_ETM_Q1_9912653"/>
      <w:bookmarkEnd w:id="17116"/>
      <w:bookmarkEnd w:id="17117"/>
      <w:r>
        <w:rPr>
          <w:rFonts w:hint="cs"/>
          <w:rtl/>
          <w:lang w:eastAsia="he-IL"/>
        </w:rPr>
        <w:t>–</w:t>
      </w:r>
      <w:bookmarkStart w:id="17118" w:name="_ETM_Q1_9910156"/>
      <w:bookmarkEnd w:id="17118"/>
      <w:r>
        <w:rPr>
          <w:rFonts w:hint="cs"/>
          <w:rtl/>
          <w:lang w:eastAsia="he-IL"/>
        </w:rPr>
        <w:t xml:space="preserve"> נוכחת </w:t>
      </w:r>
      <w:bookmarkStart w:id="17119" w:name="_ETM_Q1_9913401"/>
      <w:bookmarkEnd w:id="17119"/>
      <w:r>
        <w:rPr>
          <w:rFonts w:hint="cs"/>
          <w:rtl/>
          <w:lang w:eastAsia="he-IL"/>
        </w:rPr>
        <w:t xml:space="preserve">שבמאגר מידע </w:t>
      </w:r>
      <w:bookmarkStart w:id="17120" w:name="_ETM_Q1_9916903"/>
      <w:bookmarkEnd w:id="17120"/>
      <w:r>
        <w:rPr>
          <w:rFonts w:hint="cs"/>
          <w:rtl/>
          <w:lang w:eastAsia="he-IL"/>
        </w:rPr>
        <w:t>מסוים הופרה הוראת ההסכמה ועומדת בפני</w:t>
      </w:r>
      <w:bookmarkStart w:id="17121" w:name="_ETM_Q1_9922653"/>
      <w:bookmarkEnd w:id="17121"/>
      <w:r>
        <w:rPr>
          <w:rFonts w:hint="cs"/>
          <w:rtl/>
          <w:lang w:eastAsia="he-IL"/>
        </w:rPr>
        <w:t>ך שתי אפשרויות</w:t>
      </w:r>
      <w:bookmarkStart w:id="17122" w:name="_ETM_Q1_9924153"/>
      <w:bookmarkEnd w:id="17122"/>
      <w:r>
        <w:rPr>
          <w:rFonts w:hint="cs"/>
          <w:rtl/>
          <w:lang w:eastAsia="he-IL"/>
        </w:rPr>
        <w:t>. אפשרות אחת היא</w:t>
      </w:r>
      <w:bookmarkStart w:id="17123" w:name="_ETM_Q1_9927154"/>
      <w:bookmarkStart w:id="17124" w:name="_ETM_Q1_9924904"/>
      <w:bookmarkEnd w:id="17123"/>
      <w:bookmarkEnd w:id="17124"/>
      <w:r>
        <w:rPr>
          <w:rFonts w:hint="cs"/>
          <w:rtl/>
          <w:lang w:eastAsia="he-IL"/>
        </w:rPr>
        <w:t xml:space="preserve"> שאתה בגדרי צו הפסקת עיבוד, מותר לך לפנות ל</w:t>
      </w:r>
      <w:bookmarkStart w:id="17125" w:name="_ETM_Q1_9929904"/>
      <w:bookmarkStart w:id="17126" w:name="_ETM_Q1_9927654"/>
      <w:bookmarkEnd w:id="17125"/>
      <w:bookmarkEnd w:id="17126"/>
      <w:r>
        <w:rPr>
          <w:rFonts w:hint="cs"/>
          <w:rtl/>
          <w:lang w:eastAsia="he-IL"/>
        </w:rPr>
        <w:t xml:space="preserve">בית </w:t>
      </w:r>
      <w:bookmarkStart w:id="17127" w:name="_ETM_Q1_9929154"/>
      <w:bookmarkEnd w:id="17127"/>
      <w:r>
        <w:rPr>
          <w:rFonts w:hint="cs"/>
          <w:rtl/>
          <w:lang w:eastAsia="he-IL"/>
        </w:rPr>
        <w:t>המשפט ולבקש הפסקת עיבוד, לרבות</w:t>
      </w:r>
      <w:bookmarkStart w:id="17128" w:name="_ETM_Q1_9932155"/>
      <w:bookmarkEnd w:id="17128"/>
      <w:r>
        <w:rPr>
          <w:rFonts w:hint="cs"/>
          <w:rtl/>
          <w:lang w:eastAsia="he-IL"/>
        </w:rPr>
        <w:t xml:space="preserve"> מחיקת המאגר </w:t>
      </w:r>
      <w:bookmarkStart w:id="17129" w:name="_ETM_Q1_9929405"/>
      <w:bookmarkEnd w:id="17129"/>
      <w:r>
        <w:rPr>
          <w:rFonts w:hint="cs"/>
          <w:rtl/>
          <w:lang w:eastAsia="he-IL"/>
        </w:rPr>
        <w:t>כי הופרה הוראה</w:t>
      </w:r>
      <w:bookmarkStart w:id="17130" w:name="_ETM_Q1_9933905"/>
      <w:bookmarkEnd w:id="17130"/>
      <w:r>
        <w:rPr>
          <w:rFonts w:hint="cs"/>
          <w:rtl/>
          <w:lang w:eastAsia="he-IL"/>
        </w:rPr>
        <w:t xml:space="preserve"> מסוימת.</w:t>
      </w:r>
    </w:p>
    <w:p w14:paraId="7EBA4BF4" w14:textId="77777777" w:rsidR="00994AE7" w:rsidRDefault="00994AE7" w:rsidP="00994AE7">
      <w:pPr>
        <w:rPr>
          <w:rtl/>
          <w:lang w:eastAsia="he-IL"/>
        </w:rPr>
      </w:pPr>
      <w:bookmarkStart w:id="17131" w:name="_ETM_Q1_9935405"/>
      <w:bookmarkStart w:id="17132" w:name="_ETM_Q1_9935655"/>
      <w:bookmarkEnd w:id="17131"/>
      <w:bookmarkEnd w:id="17132"/>
    </w:p>
    <w:p w14:paraId="693F7E4D" w14:textId="77777777" w:rsidR="00994AE7" w:rsidRDefault="00994AE7" w:rsidP="00994AE7">
      <w:pPr>
        <w:rPr>
          <w:rtl/>
          <w:lang w:eastAsia="he-IL"/>
        </w:rPr>
      </w:pPr>
      <w:bookmarkStart w:id="17133" w:name="_ETM_Q1_9936155"/>
      <w:bookmarkStart w:id="17134" w:name="_ETM_Q1_9936405"/>
      <w:bookmarkEnd w:id="17133"/>
      <w:bookmarkEnd w:id="17134"/>
      <w:r>
        <w:rPr>
          <w:rFonts w:hint="cs"/>
          <w:rtl/>
          <w:lang w:eastAsia="he-IL"/>
        </w:rPr>
        <w:t>אפשרות שנייה היא ל</w:t>
      </w:r>
      <w:bookmarkStart w:id="17135" w:name="_ETM_Q1_9937655"/>
      <w:bookmarkEnd w:id="17135"/>
      <w:r>
        <w:rPr>
          <w:rFonts w:hint="cs"/>
          <w:rtl/>
          <w:lang w:eastAsia="he-IL"/>
        </w:rPr>
        <w:t>לכת למקום ולתת הוראה</w:t>
      </w:r>
      <w:bookmarkStart w:id="17136" w:name="_ETM_Q1_9941155"/>
      <w:bookmarkEnd w:id="17136"/>
      <w:r>
        <w:rPr>
          <w:rFonts w:hint="cs"/>
          <w:rtl/>
          <w:lang w:eastAsia="he-IL"/>
        </w:rPr>
        <w:t xml:space="preserve"> בהתאם לסעיף </w:t>
      </w:r>
      <w:bookmarkStart w:id="17137" w:name="_ETM_Q1_9943655"/>
      <w:bookmarkEnd w:id="17137"/>
      <w:r>
        <w:rPr>
          <w:rFonts w:hint="cs"/>
          <w:rtl/>
          <w:lang w:eastAsia="he-IL"/>
        </w:rPr>
        <w:t xml:space="preserve">כלשהו </w:t>
      </w:r>
      <w:bookmarkStart w:id="17138" w:name="_ETM_Q1_9942655"/>
      <w:bookmarkEnd w:id="17138"/>
      <w:r>
        <w:rPr>
          <w:rFonts w:hint="cs"/>
          <w:rtl/>
          <w:lang w:eastAsia="he-IL"/>
        </w:rPr>
        <w:t>– עוד לא נתנו לו את המספור</w:t>
      </w:r>
      <w:bookmarkStart w:id="17139" w:name="_ETM_Q1_9945656"/>
      <w:bookmarkEnd w:id="17139"/>
      <w:r>
        <w:rPr>
          <w:rFonts w:hint="cs"/>
          <w:rtl/>
          <w:lang w:eastAsia="he-IL"/>
        </w:rPr>
        <w:t xml:space="preserve"> </w:t>
      </w:r>
      <w:bookmarkStart w:id="17140" w:name="_ETM_Q1_9944653"/>
      <w:r>
        <w:rPr>
          <w:rFonts w:hint="cs"/>
          <w:rtl/>
          <w:lang w:eastAsia="he-IL"/>
        </w:rPr>
        <w:t>–</w:t>
      </w:r>
      <w:bookmarkStart w:id="17141" w:name="_ETM_Q1_9943157"/>
      <w:bookmarkEnd w:id="17141"/>
      <w:r>
        <w:rPr>
          <w:rFonts w:hint="cs"/>
          <w:rtl/>
          <w:lang w:eastAsia="he-IL"/>
        </w:rPr>
        <w:t xml:space="preserve"> </w:t>
      </w:r>
      <w:bookmarkStart w:id="17142" w:name="_ETM_Q1_9942904"/>
      <w:r>
        <w:rPr>
          <w:rFonts w:hint="cs"/>
          <w:rtl/>
          <w:lang w:eastAsia="he-IL"/>
        </w:rPr>
        <w:t>כדי להגיד לו להפסיק את ההפרה. מתי</w:t>
      </w:r>
      <w:bookmarkStart w:id="17143" w:name="_ETM_Q1_9949156"/>
      <w:bookmarkStart w:id="17144" w:name="_ETM_Q1_9949406"/>
      <w:bookmarkEnd w:id="17143"/>
      <w:bookmarkEnd w:id="17144"/>
      <w:r>
        <w:rPr>
          <w:rFonts w:hint="cs"/>
          <w:rtl/>
          <w:lang w:eastAsia="he-IL"/>
        </w:rPr>
        <w:t xml:space="preserve"> אתה הולך למסלול הראשון ומתי אתה הולך למסלול השני?</w:t>
      </w:r>
    </w:p>
    <w:p w14:paraId="022871AD" w14:textId="77777777" w:rsidR="00994AE7" w:rsidRDefault="00994AE7" w:rsidP="00994AE7">
      <w:pPr>
        <w:rPr>
          <w:rtl/>
          <w:lang w:eastAsia="he-IL"/>
        </w:rPr>
      </w:pPr>
      <w:bookmarkStart w:id="17145" w:name="_ETM_Q1_9951906"/>
      <w:bookmarkStart w:id="17146" w:name="_ETM_Q1_9952156"/>
      <w:bookmarkStart w:id="17147" w:name="_ETM_Q1_9953156"/>
      <w:bookmarkEnd w:id="17145"/>
      <w:bookmarkEnd w:id="17146"/>
      <w:bookmarkEnd w:id="17147"/>
    </w:p>
    <w:p w14:paraId="0F54433C" w14:textId="7899E454" w:rsidR="00994AE7" w:rsidRDefault="00994AE7" w:rsidP="00994AE7">
      <w:pPr>
        <w:pStyle w:val="a4"/>
        <w:keepNext/>
        <w:rPr>
          <w:rtl/>
        </w:rPr>
      </w:pPr>
      <w:bookmarkStart w:id="17148" w:name="ET_speaker_ראובן_אידלמן_1136"/>
      <w:r w:rsidRPr="00994AE7">
        <w:rPr>
          <w:rStyle w:val="TagStyle"/>
          <w:rtl/>
        </w:rPr>
        <w:t xml:space="preserve"> &lt;&lt; דובר &gt;&gt; </w:t>
      </w:r>
      <w:r>
        <w:rPr>
          <w:rtl/>
        </w:rPr>
        <w:t>ראובן אידלמן:</w:t>
      </w:r>
      <w:r w:rsidRPr="00994AE7">
        <w:rPr>
          <w:rStyle w:val="TagStyle"/>
          <w:rtl/>
        </w:rPr>
        <w:t xml:space="preserve"> &lt;&lt; דובר &gt;&gt;</w:t>
      </w:r>
      <w:r>
        <w:rPr>
          <w:rtl/>
        </w:rPr>
        <w:t xml:space="preserve">   </w:t>
      </w:r>
      <w:bookmarkEnd w:id="17148"/>
    </w:p>
    <w:p w14:paraId="5568457E" w14:textId="77777777" w:rsidR="00994AE7" w:rsidRDefault="00994AE7" w:rsidP="00994AE7">
      <w:pPr>
        <w:pStyle w:val="KeepWithNext"/>
        <w:rPr>
          <w:rtl/>
          <w:lang w:eastAsia="he-IL"/>
        </w:rPr>
      </w:pPr>
    </w:p>
    <w:p w14:paraId="725F9038" w14:textId="77777777" w:rsidR="00994AE7" w:rsidRDefault="00994AE7" w:rsidP="00994AE7">
      <w:pPr>
        <w:rPr>
          <w:rtl/>
          <w:lang w:eastAsia="he-IL"/>
        </w:rPr>
      </w:pPr>
      <w:bookmarkStart w:id="17149" w:name="_ETM_Q1_9954406"/>
      <w:bookmarkStart w:id="17150" w:name="_ETM_Q1_9951406"/>
      <w:bookmarkEnd w:id="17149"/>
      <w:bookmarkEnd w:id="17150"/>
      <w:r>
        <w:rPr>
          <w:rFonts w:hint="cs"/>
          <w:rtl/>
          <w:lang w:eastAsia="he-IL"/>
        </w:rPr>
        <w:t>אחד השיקולים</w:t>
      </w:r>
      <w:bookmarkStart w:id="17151" w:name="_ETM_Q1_9953152"/>
      <w:bookmarkEnd w:id="17151"/>
      <w:r>
        <w:rPr>
          <w:rFonts w:hint="cs"/>
          <w:rtl/>
          <w:lang w:eastAsia="he-IL"/>
        </w:rPr>
        <w:t xml:space="preserve"> </w:t>
      </w:r>
      <w:bookmarkStart w:id="17152" w:name="_ETM_Q1_9953402"/>
      <w:bookmarkEnd w:id="17152"/>
      <w:r>
        <w:rPr>
          <w:rFonts w:hint="cs"/>
          <w:rtl/>
          <w:lang w:eastAsia="he-IL"/>
        </w:rPr>
        <w:t>בה</w:t>
      </w:r>
      <w:bookmarkStart w:id="17153" w:name="_ETM_Q1_9951902"/>
      <w:bookmarkEnd w:id="17153"/>
      <w:r>
        <w:rPr>
          <w:rFonts w:hint="cs"/>
          <w:rtl/>
          <w:lang w:eastAsia="he-IL"/>
        </w:rPr>
        <w:t>סדר צו ה</w:t>
      </w:r>
      <w:bookmarkStart w:id="17154" w:name="_ETM_Q1_9949153"/>
      <w:bookmarkEnd w:id="17154"/>
      <w:r>
        <w:rPr>
          <w:rFonts w:hint="cs"/>
          <w:rtl/>
          <w:lang w:eastAsia="he-IL"/>
        </w:rPr>
        <w:t>פסקת עיבוד</w:t>
      </w:r>
      <w:bookmarkStart w:id="17155" w:name="_ETM_Q1_9956403"/>
      <w:bookmarkStart w:id="17156" w:name="_ETM_Q1_9953653"/>
      <w:bookmarkStart w:id="17157" w:name="_ETM_Q1_9951153"/>
      <w:bookmarkEnd w:id="17155"/>
      <w:bookmarkEnd w:id="17156"/>
      <w:bookmarkEnd w:id="17157"/>
      <w:r>
        <w:rPr>
          <w:rFonts w:hint="cs"/>
          <w:rtl/>
          <w:lang w:eastAsia="he-IL"/>
        </w:rPr>
        <w:t xml:space="preserve"> שהוועדה אישרה </w:t>
      </w:r>
      <w:bookmarkStart w:id="17158" w:name="_ETM_Q1_9955653"/>
      <w:bookmarkEnd w:id="17158"/>
      <w:r>
        <w:rPr>
          <w:rFonts w:hint="cs"/>
          <w:rtl/>
          <w:lang w:eastAsia="he-IL"/>
        </w:rPr>
        <w:t>הו</w:t>
      </w:r>
      <w:bookmarkStart w:id="17159" w:name="_ETM_Q1_9955903"/>
      <w:bookmarkStart w:id="17160" w:name="_ETM_Q1_9953403"/>
      <w:bookmarkEnd w:id="17159"/>
      <w:bookmarkEnd w:id="17160"/>
      <w:r>
        <w:rPr>
          <w:rFonts w:hint="cs"/>
          <w:rtl/>
          <w:lang w:eastAsia="he-IL"/>
        </w:rPr>
        <w:t xml:space="preserve">א שבית המשפט צריך </w:t>
      </w:r>
      <w:bookmarkStart w:id="17161" w:name="_ETM_Q1_9958153"/>
      <w:bookmarkEnd w:id="17161"/>
      <w:r>
        <w:rPr>
          <w:rFonts w:hint="cs"/>
          <w:rtl/>
          <w:lang w:eastAsia="he-IL"/>
        </w:rPr>
        <w:t>לראות שאין א</w:t>
      </w:r>
      <w:bookmarkStart w:id="17162" w:name="_ETM_Q1_9957153"/>
      <w:bookmarkEnd w:id="17162"/>
      <w:r>
        <w:rPr>
          <w:rFonts w:hint="cs"/>
          <w:rtl/>
          <w:lang w:eastAsia="he-IL"/>
        </w:rPr>
        <w:t xml:space="preserve">מצעי אחר </w:t>
      </w:r>
      <w:bookmarkStart w:id="17163" w:name="_ETM_Q1_9957403"/>
      <w:bookmarkEnd w:id="17163"/>
      <w:r>
        <w:rPr>
          <w:rFonts w:hint="cs"/>
          <w:rtl/>
          <w:lang w:eastAsia="he-IL"/>
        </w:rPr>
        <w:t>שפגיעתו פ</w:t>
      </w:r>
      <w:bookmarkStart w:id="17164" w:name="_ETM_Q1_9955403"/>
      <w:bookmarkEnd w:id="17164"/>
      <w:r>
        <w:rPr>
          <w:rFonts w:hint="cs"/>
          <w:rtl/>
          <w:lang w:eastAsia="he-IL"/>
        </w:rPr>
        <w:t>חותה למניעת ביצוע ההפרה אז יש מדרג</w:t>
      </w:r>
      <w:bookmarkStart w:id="17165" w:name="_ETM_Q1_9961403"/>
      <w:bookmarkStart w:id="17166" w:name="_ETM_Q1_9960403"/>
      <w:bookmarkEnd w:id="17165"/>
      <w:bookmarkEnd w:id="17166"/>
      <w:r>
        <w:rPr>
          <w:rFonts w:hint="cs"/>
          <w:rtl/>
          <w:lang w:eastAsia="he-IL"/>
        </w:rPr>
        <w:t>.</w:t>
      </w:r>
      <w:bookmarkStart w:id="17167" w:name="_ETM_Q1_9957653"/>
      <w:bookmarkStart w:id="17168" w:name="_ETM_Q1_9960653"/>
      <w:bookmarkStart w:id="17169" w:name="_ETM_Q1_9959653"/>
      <w:bookmarkStart w:id="17170" w:name="_ETM_Q1_9959905"/>
      <w:bookmarkEnd w:id="17167"/>
      <w:bookmarkEnd w:id="17168"/>
      <w:bookmarkEnd w:id="17169"/>
      <w:bookmarkEnd w:id="17170"/>
    </w:p>
    <w:p w14:paraId="63DED7CD" w14:textId="77777777" w:rsidR="00994AE7" w:rsidRDefault="00994AE7" w:rsidP="00994AE7">
      <w:pPr>
        <w:rPr>
          <w:rtl/>
          <w:lang w:eastAsia="he-IL"/>
        </w:rPr>
      </w:pPr>
      <w:bookmarkStart w:id="17171" w:name="_ETM_Q1_9960156"/>
      <w:bookmarkStart w:id="17172" w:name="_ETM_Q1_9963155"/>
      <w:bookmarkEnd w:id="17171"/>
      <w:bookmarkEnd w:id="17172"/>
    </w:p>
    <w:p w14:paraId="4BDFD574" w14:textId="2115D2A1" w:rsidR="00994AE7" w:rsidRDefault="00994AE7" w:rsidP="00994AE7">
      <w:pPr>
        <w:pStyle w:val="af9"/>
        <w:keepNext/>
        <w:rPr>
          <w:rtl/>
          <w:lang w:eastAsia="he-IL"/>
        </w:rPr>
      </w:pPr>
      <w:bookmarkStart w:id="17173" w:name="ET_guest_847253_1137"/>
      <w:r w:rsidRPr="00994AE7">
        <w:rPr>
          <w:rStyle w:val="TagStyle"/>
          <w:rtl/>
        </w:rPr>
        <w:t xml:space="preserve"> &lt;&lt; אורח &gt;&gt; </w:t>
      </w:r>
      <w:r>
        <w:rPr>
          <w:rtl/>
          <w:lang w:eastAsia="he-IL"/>
        </w:rPr>
        <w:t>ד"ר רחל ארידור הרשקוביץ:</w:t>
      </w:r>
      <w:r w:rsidRPr="00994AE7">
        <w:rPr>
          <w:rStyle w:val="TagStyle"/>
          <w:rtl/>
        </w:rPr>
        <w:t xml:space="preserve"> &lt;&lt; אורח &gt;&gt;</w:t>
      </w:r>
      <w:r>
        <w:rPr>
          <w:rtl/>
          <w:lang w:eastAsia="he-IL"/>
        </w:rPr>
        <w:t xml:space="preserve">   </w:t>
      </w:r>
      <w:bookmarkEnd w:id="17173"/>
    </w:p>
    <w:p w14:paraId="318E06AF" w14:textId="77777777" w:rsidR="00994AE7" w:rsidRDefault="00994AE7" w:rsidP="00994AE7">
      <w:pPr>
        <w:pStyle w:val="KeepWithNext"/>
        <w:rPr>
          <w:rtl/>
          <w:lang w:eastAsia="he-IL"/>
        </w:rPr>
      </w:pPr>
    </w:p>
    <w:p w14:paraId="2E33C90C" w14:textId="77777777" w:rsidR="00994AE7" w:rsidRDefault="00994AE7" w:rsidP="00994AE7">
      <w:pPr>
        <w:rPr>
          <w:rtl/>
          <w:lang w:eastAsia="he-IL"/>
        </w:rPr>
      </w:pPr>
      <w:bookmarkStart w:id="17174" w:name="_ETM_Q1_9964655"/>
      <w:bookmarkStart w:id="17175" w:name="_ETM_Q1_9961905"/>
      <w:bookmarkStart w:id="17176" w:name="_ETM_Q1_9958905"/>
      <w:bookmarkEnd w:id="17174"/>
      <w:bookmarkEnd w:id="17175"/>
      <w:bookmarkEnd w:id="17176"/>
      <w:r>
        <w:rPr>
          <w:rFonts w:hint="cs"/>
          <w:rtl/>
          <w:lang w:eastAsia="he-IL"/>
        </w:rPr>
        <w:t xml:space="preserve">אבל זאת אותה </w:t>
      </w:r>
      <w:bookmarkStart w:id="17177" w:name="_ETM_Q1_9957905"/>
      <w:bookmarkStart w:id="17178" w:name="_ETM_Q1_9958405"/>
      <w:bookmarkEnd w:id="17177"/>
      <w:bookmarkEnd w:id="17178"/>
      <w:r>
        <w:rPr>
          <w:rFonts w:hint="cs"/>
          <w:rtl/>
          <w:lang w:eastAsia="he-IL"/>
        </w:rPr>
        <w:t>תוצאה.</w:t>
      </w:r>
    </w:p>
    <w:p w14:paraId="463C8830" w14:textId="77777777" w:rsidR="00994AE7" w:rsidRDefault="00994AE7" w:rsidP="00994AE7">
      <w:pPr>
        <w:rPr>
          <w:rtl/>
          <w:lang w:eastAsia="he-IL"/>
        </w:rPr>
      </w:pPr>
      <w:bookmarkStart w:id="17179" w:name="_ETM_Q1_9964405"/>
      <w:bookmarkStart w:id="17180" w:name="_ETM_Q1_9965405"/>
      <w:bookmarkEnd w:id="17179"/>
      <w:bookmarkEnd w:id="17180"/>
    </w:p>
    <w:p w14:paraId="3BD01B5C" w14:textId="550FD831" w:rsidR="00994AE7" w:rsidRDefault="00994AE7" w:rsidP="00994AE7">
      <w:pPr>
        <w:pStyle w:val="a4"/>
        <w:keepNext/>
        <w:rPr>
          <w:rtl/>
        </w:rPr>
      </w:pPr>
      <w:bookmarkStart w:id="17181" w:name="ET_speaker_ראובן_אידלמן_1138"/>
      <w:r w:rsidRPr="00994AE7">
        <w:rPr>
          <w:rStyle w:val="TagStyle"/>
          <w:rtl/>
        </w:rPr>
        <w:t xml:space="preserve"> &lt;&lt; דובר &gt;&gt; </w:t>
      </w:r>
      <w:r>
        <w:rPr>
          <w:rtl/>
        </w:rPr>
        <w:t>ראובן אידלמן:</w:t>
      </w:r>
      <w:r w:rsidRPr="00994AE7">
        <w:rPr>
          <w:rStyle w:val="TagStyle"/>
          <w:rtl/>
        </w:rPr>
        <w:t xml:space="preserve"> &lt;&lt; דובר &gt;&gt;</w:t>
      </w:r>
      <w:r>
        <w:rPr>
          <w:rtl/>
        </w:rPr>
        <w:t xml:space="preserve">   </w:t>
      </w:r>
      <w:bookmarkEnd w:id="17181"/>
    </w:p>
    <w:p w14:paraId="0F182711" w14:textId="77777777" w:rsidR="00994AE7" w:rsidRDefault="00994AE7" w:rsidP="00994AE7">
      <w:pPr>
        <w:pStyle w:val="KeepWithNext"/>
        <w:rPr>
          <w:rtl/>
          <w:lang w:eastAsia="he-IL"/>
        </w:rPr>
      </w:pPr>
    </w:p>
    <w:p w14:paraId="7D11B2C3" w14:textId="77777777" w:rsidR="00994AE7" w:rsidRDefault="00994AE7" w:rsidP="00994AE7">
      <w:pPr>
        <w:rPr>
          <w:rtl/>
          <w:lang w:eastAsia="he-IL"/>
        </w:rPr>
      </w:pPr>
      <w:bookmarkStart w:id="17182" w:name="_ETM_Q1_9966910"/>
      <w:bookmarkStart w:id="17183" w:name="_ETM_Q1_9963910"/>
      <w:bookmarkStart w:id="17184" w:name="_ETM_Q1_9961151"/>
      <w:bookmarkEnd w:id="17182"/>
      <w:bookmarkEnd w:id="17183"/>
      <w:bookmarkEnd w:id="17184"/>
      <w:r>
        <w:rPr>
          <w:rFonts w:hint="cs"/>
          <w:rtl/>
          <w:lang w:eastAsia="he-IL"/>
        </w:rPr>
        <w:t xml:space="preserve">אנחנו קודם </w:t>
      </w:r>
      <w:bookmarkStart w:id="17185" w:name="_ETM_Q1_9962906"/>
      <w:bookmarkEnd w:id="17185"/>
      <w:r>
        <w:rPr>
          <w:rFonts w:hint="cs"/>
          <w:rtl/>
          <w:lang w:eastAsia="he-IL"/>
        </w:rPr>
        <w:t>ננק</w:t>
      </w:r>
      <w:bookmarkStart w:id="17186" w:name="_ETM_Q1_9962406"/>
      <w:bookmarkStart w:id="17187" w:name="_ETM_Q1_9960906"/>
      <w:bookmarkEnd w:id="17186"/>
      <w:bookmarkEnd w:id="17187"/>
      <w:r>
        <w:rPr>
          <w:rFonts w:hint="cs"/>
          <w:rtl/>
          <w:lang w:eastAsia="he-IL"/>
        </w:rPr>
        <w:t>וט - - -</w:t>
      </w:r>
      <w:bookmarkStart w:id="17188" w:name="_ETM_Q1_9959656"/>
      <w:bookmarkEnd w:id="17188"/>
    </w:p>
    <w:p w14:paraId="510CD904" w14:textId="77777777" w:rsidR="00994AE7" w:rsidRDefault="00994AE7" w:rsidP="00994AE7">
      <w:pPr>
        <w:rPr>
          <w:rtl/>
          <w:lang w:eastAsia="he-IL"/>
        </w:rPr>
      </w:pPr>
      <w:bookmarkStart w:id="17189" w:name="_ETM_Q1_9959906"/>
      <w:bookmarkStart w:id="17190" w:name="_ETM_Q1_9960406"/>
      <w:bookmarkEnd w:id="17189"/>
      <w:bookmarkEnd w:id="17190"/>
    </w:p>
    <w:p w14:paraId="750D4EC4" w14:textId="7E5013EA" w:rsidR="00994AE7" w:rsidRDefault="00994AE7" w:rsidP="00994AE7">
      <w:pPr>
        <w:pStyle w:val="af6"/>
        <w:keepNext/>
        <w:rPr>
          <w:rtl/>
        </w:rPr>
      </w:pPr>
      <w:bookmarkStart w:id="17191" w:name="ET_yor_6157_1139"/>
      <w:r w:rsidRPr="00994AE7">
        <w:rPr>
          <w:rStyle w:val="TagStyle"/>
          <w:rtl/>
        </w:rPr>
        <w:t xml:space="preserve"> &lt;&lt; יור &gt;&gt; </w:t>
      </w:r>
      <w:r>
        <w:rPr>
          <w:rtl/>
        </w:rPr>
        <w:t>היו"ר שמחה רוטמן:</w:t>
      </w:r>
      <w:r w:rsidRPr="00994AE7">
        <w:rPr>
          <w:rStyle w:val="TagStyle"/>
          <w:rtl/>
        </w:rPr>
        <w:t xml:space="preserve"> &lt;&lt; יור &gt;&gt;</w:t>
      </w:r>
      <w:r>
        <w:rPr>
          <w:rtl/>
        </w:rPr>
        <w:t xml:space="preserve">   </w:t>
      </w:r>
      <w:bookmarkEnd w:id="17191"/>
    </w:p>
    <w:p w14:paraId="296EA2D6" w14:textId="77777777" w:rsidR="00994AE7" w:rsidRDefault="00994AE7" w:rsidP="00994AE7">
      <w:pPr>
        <w:pStyle w:val="KeepWithNext"/>
        <w:rPr>
          <w:rtl/>
          <w:lang w:eastAsia="he-IL"/>
        </w:rPr>
      </w:pPr>
    </w:p>
    <w:p w14:paraId="25B8189E" w14:textId="77777777" w:rsidR="00994AE7" w:rsidRDefault="00994AE7" w:rsidP="00994AE7">
      <w:pPr>
        <w:rPr>
          <w:rtl/>
          <w:lang w:eastAsia="he-IL"/>
        </w:rPr>
      </w:pPr>
      <w:bookmarkStart w:id="17192" w:name="_ETM_Q1_9961406"/>
      <w:bookmarkStart w:id="17193" w:name="_ETM_Q1_9964906"/>
      <w:bookmarkStart w:id="17194" w:name="_ETM_Q1_9962156"/>
      <w:bookmarkEnd w:id="17192"/>
      <w:bookmarkEnd w:id="17193"/>
      <w:bookmarkEnd w:id="17194"/>
      <w:r>
        <w:rPr>
          <w:rFonts w:hint="cs"/>
          <w:rtl/>
          <w:lang w:eastAsia="he-IL"/>
        </w:rPr>
        <w:t xml:space="preserve">בעיניך, זה האמצעי </w:t>
      </w:r>
      <w:bookmarkStart w:id="17195" w:name="_ETM_Q1_9964406"/>
      <w:bookmarkEnd w:id="17195"/>
      <w:r>
        <w:rPr>
          <w:rFonts w:hint="cs"/>
          <w:rtl/>
          <w:lang w:eastAsia="he-IL"/>
        </w:rPr>
        <w:t>שפגיעתו פחותה?</w:t>
      </w:r>
      <w:bookmarkStart w:id="17196" w:name="_ETM_Q1_9964152"/>
      <w:bookmarkEnd w:id="17196"/>
      <w:r>
        <w:rPr>
          <w:rFonts w:hint="cs"/>
          <w:rtl/>
          <w:lang w:eastAsia="he-IL"/>
        </w:rPr>
        <w:t xml:space="preserve"> </w:t>
      </w:r>
      <w:bookmarkStart w:id="17197" w:name="_ETM_Q1_9962402"/>
      <w:bookmarkStart w:id="17198" w:name="_ETM_Q1_9962902"/>
      <w:bookmarkEnd w:id="17197"/>
      <w:bookmarkEnd w:id="17198"/>
    </w:p>
    <w:p w14:paraId="5D94F104" w14:textId="77777777" w:rsidR="00994AE7" w:rsidRDefault="00994AE7" w:rsidP="00994AE7">
      <w:pPr>
        <w:rPr>
          <w:rtl/>
          <w:lang w:eastAsia="he-IL"/>
        </w:rPr>
      </w:pPr>
      <w:bookmarkStart w:id="17199" w:name="_ETM_Q1_9963405"/>
      <w:bookmarkStart w:id="17200" w:name="_ETM_Q1_9964404"/>
      <w:bookmarkEnd w:id="17199"/>
      <w:bookmarkEnd w:id="17200"/>
    </w:p>
    <w:p w14:paraId="30F8C03C" w14:textId="0BAC489D" w:rsidR="00994AE7" w:rsidRDefault="00994AE7" w:rsidP="00994AE7">
      <w:pPr>
        <w:pStyle w:val="a4"/>
        <w:keepNext/>
        <w:rPr>
          <w:rtl/>
        </w:rPr>
      </w:pPr>
      <w:bookmarkStart w:id="17201" w:name="ET_speaker_ראובן_אידלמן_1140"/>
      <w:r w:rsidRPr="00994AE7">
        <w:rPr>
          <w:rStyle w:val="TagStyle"/>
          <w:rtl/>
        </w:rPr>
        <w:t xml:space="preserve"> &lt;&lt; דובר &gt;&gt; </w:t>
      </w:r>
      <w:r>
        <w:rPr>
          <w:rtl/>
        </w:rPr>
        <w:t>ראובן אידלמן:</w:t>
      </w:r>
      <w:r w:rsidRPr="00994AE7">
        <w:rPr>
          <w:rStyle w:val="TagStyle"/>
          <w:rtl/>
        </w:rPr>
        <w:t xml:space="preserve"> &lt;&lt; דובר &gt;&gt;</w:t>
      </w:r>
      <w:r>
        <w:rPr>
          <w:rtl/>
        </w:rPr>
        <w:t xml:space="preserve">   </w:t>
      </w:r>
      <w:bookmarkEnd w:id="17201"/>
    </w:p>
    <w:p w14:paraId="05D29533" w14:textId="77777777" w:rsidR="00994AE7" w:rsidRDefault="00994AE7" w:rsidP="00994AE7">
      <w:pPr>
        <w:pStyle w:val="KeepWithNext"/>
        <w:rPr>
          <w:rtl/>
          <w:lang w:eastAsia="he-IL"/>
        </w:rPr>
      </w:pPr>
    </w:p>
    <w:p w14:paraId="388A6B40" w14:textId="77777777" w:rsidR="00994AE7" w:rsidRDefault="00994AE7" w:rsidP="00994AE7">
      <w:pPr>
        <w:rPr>
          <w:rtl/>
          <w:lang w:eastAsia="he-IL"/>
        </w:rPr>
      </w:pPr>
      <w:bookmarkStart w:id="17202" w:name="_ETM_Q1_9965904"/>
      <w:bookmarkStart w:id="17203" w:name="_ETM_Q1_9966154"/>
      <w:bookmarkEnd w:id="17202"/>
      <w:bookmarkEnd w:id="17203"/>
      <w:r>
        <w:rPr>
          <w:rFonts w:hint="cs"/>
          <w:rtl/>
          <w:lang w:eastAsia="he-IL"/>
        </w:rPr>
        <w:t xml:space="preserve">אם יש </w:t>
      </w:r>
      <w:bookmarkStart w:id="17204" w:name="_ETM_Q1_9965402"/>
      <w:bookmarkEnd w:id="17204"/>
      <w:r>
        <w:rPr>
          <w:rFonts w:hint="cs"/>
          <w:rtl/>
          <w:lang w:eastAsia="he-IL"/>
        </w:rPr>
        <w:t>אמצעי ש</w:t>
      </w:r>
      <w:bookmarkStart w:id="17205" w:name="_ETM_Q1_9964652"/>
      <w:bookmarkEnd w:id="17205"/>
      <w:r>
        <w:rPr>
          <w:rFonts w:hint="cs"/>
          <w:rtl/>
          <w:lang w:eastAsia="he-IL"/>
        </w:rPr>
        <w:t xml:space="preserve">פגיעתו פחותה אז </w:t>
      </w:r>
      <w:bookmarkStart w:id="17206" w:name="_ETM_Q1_9967152"/>
      <w:bookmarkEnd w:id="17206"/>
      <w:r>
        <w:rPr>
          <w:rFonts w:hint="cs"/>
          <w:rtl/>
          <w:lang w:eastAsia="he-IL"/>
        </w:rPr>
        <w:t>אנחנו ננקוט בו</w:t>
      </w:r>
      <w:bookmarkStart w:id="17207" w:name="_ETM_Q1_9966902"/>
      <w:bookmarkEnd w:id="17207"/>
      <w:r>
        <w:rPr>
          <w:rFonts w:hint="cs"/>
          <w:rtl/>
          <w:lang w:eastAsia="he-IL"/>
        </w:rPr>
        <w:t>.</w:t>
      </w:r>
    </w:p>
    <w:p w14:paraId="3111FAE2" w14:textId="77777777" w:rsidR="00994AE7" w:rsidRDefault="00994AE7" w:rsidP="00994AE7">
      <w:pPr>
        <w:rPr>
          <w:rtl/>
          <w:lang w:eastAsia="he-IL"/>
        </w:rPr>
      </w:pPr>
      <w:bookmarkStart w:id="17208" w:name="_ETM_Q1_9967155"/>
      <w:bookmarkStart w:id="17209" w:name="_ETM_Q1_9967652"/>
      <w:bookmarkEnd w:id="17208"/>
      <w:bookmarkEnd w:id="17209"/>
    </w:p>
    <w:p w14:paraId="3B2E294E" w14:textId="78D22F86" w:rsidR="00994AE7" w:rsidRDefault="00994AE7" w:rsidP="00994AE7">
      <w:pPr>
        <w:pStyle w:val="af6"/>
        <w:keepNext/>
        <w:rPr>
          <w:rtl/>
        </w:rPr>
      </w:pPr>
      <w:bookmarkStart w:id="17210" w:name="ET_yor_6157_1141"/>
      <w:r w:rsidRPr="00994AE7">
        <w:rPr>
          <w:rStyle w:val="TagStyle"/>
          <w:rtl/>
        </w:rPr>
        <w:t xml:space="preserve"> &lt;&lt; יור &gt;&gt; </w:t>
      </w:r>
      <w:r>
        <w:rPr>
          <w:rtl/>
        </w:rPr>
        <w:t>היו"ר שמחה רוטמן:</w:t>
      </w:r>
      <w:r w:rsidRPr="00994AE7">
        <w:rPr>
          <w:rStyle w:val="TagStyle"/>
          <w:rtl/>
        </w:rPr>
        <w:t xml:space="preserve"> &lt;&lt; יור &gt;&gt;</w:t>
      </w:r>
      <w:r>
        <w:rPr>
          <w:rtl/>
        </w:rPr>
        <w:t xml:space="preserve">   </w:t>
      </w:r>
      <w:bookmarkEnd w:id="17210"/>
    </w:p>
    <w:p w14:paraId="78617DA0" w14:textId="77777777" w:rsidR="00994AE7" w:rsidRDefault="00994AE7" w:rsidP="00994AE7">
      <w:pPr>
        <w:pStyle w:val="KeepWithNext"/>
        <w:rPr>
          <w:rtl/>
          <w:lang w:eastAsia="he-IL"/>
        </w:rPr>
      </w:pPr>
    </w:p>
    <w:p w14:paraId="3837E4AB" w14:textId="77777777" w:rsidR="00994AE7" w:rsidRDefault="00994AE7" w:rsidP="00994AE7">
      <w:pPr>
        <w:rPr>
          <w:rtl/>
          <w:lang w:eastAsia="he-IL"/>
        </w:rPr>
      </w:pPr>
      <w:bookmarkStart w:id="17211" w:name="_ETM_Q1_9970152"/>
      <w:bookmarkStart w:id="17212" w:name="_ETM_Q1_9968402"/>
      <w:bookmarkEnd w:id="17211"/>
      <w:bookmarkEnd w:id="17212"/>
      <w:r>
        <w:rPr>
          <w:rFonts w:hint="cs"/>
          <w:rtl/>
          <w:lang w:eastAsia="he-IL"/>
        </w:rPr>
        <w:t xml:space="preserve">זאת אומרת </w:t>
      </w:r>
      <w:bookmarkStart w:id="17213" w:name="_ETM_Q1_9965652"/>
      <w:bookmarkEnd w:id="17213"/>
      <w:r>
        <w:rPr>
          <w:rFonts w:hint="cs"/>
          <w:rtl/>
          <w:lang w:eastAsia="he-IL"/>
        </w:rPr>
        <w:t>שיש לי הגנה דיונית בב</w:t>
      </w:r>
      <w:bookmarkStart w:id="17214" w:name="_ETM_Q1_9967902"/>
      <w:bookmarkEnd w:id="17214"/>
      <w:r>
        <w:rPr>
          <w:rFonts w:hint="cs"/>
          <w:rtl/>
          <w:lang w:eastAsia="he-IL"/>
        </w:rPr>
        <w:t>ית משפט</w:t>
      </w:r>
      <w:bookmarkStart w:id="17215" w:name="_ETM_Q1_9965152"/>
      <w:bookmarkEnd w:id="17215"/>
      <w:r>
        <w:rPr>
          <w:rFonts w:hint="cs"/>
          <w:rtl/>
          <w:lang w:eastAsia="he-IL"/>
        </w:rPr>
        <w:t xml:space="preserve"> והאמצעי שפגיעתו</w:t>
      </w:r>
      <w:bookmarkStart w:id="17216" w:name="_ETM_Q1_9969402"/>
      <w:bookmarkEnd w:id="17216"/>
      <w:r>
        <w:rPr>
          <w:rFonts w:hint="cs"/>
          <w:rtl/>
          <w:lang w:eastAsia="he-IL"/>
        </w:rPr>
        <w:t xml:space="preserve"> פחותה ה</w:t>
      </w:r>
      <w:bookmarkStart w:id="17217" w:name="_ETM_Q1_9968404"/>
      <w:bookmarkEnd w:id="17217"/>
      <w:r>
        <w:rPr>
          <w:rFonts w:hint="cs"/>
          <w:rtl/>
          <w:lang w:eastAsia="he-IL"/>
        </w:rPr>
        <w:t xml:space="preserve">וא שאני אתמודד מולך. </w:t>
      </w:r>
      <w:bookmarkStart w:id="17218" w:name="_ETM_Q1_9970902"/>
      <w:bookmarkEnd w:id="17218"/>
    </w:p>
    <w:p w14:paraId="1C417CAA" w14:textId="77777777" w:rsidR="00994AE7" w:rsidRDefault="00994AE7" w:rsidP="00994AE7">
      <w:pPr>
        <w:rPr>
          <w:rtl/>
          <w:lang w:eastAsia="he-IL"/>
        </w:rPr>
      </w:pPr>
      <w:bookmarkStart w:id="17219" w:name="_ETM_Q1_9971152"/>
      <w:bookmarkStart w:id="17220" w:name="_ETM_Q1_9971402"/>
      <w:bookmarkStart w:id="17221" w:name="_ETM_Q1_9972402"/>
      <w:bookmarkEnd w:id="17219"/>
      <w:bookmarkEnd w:id="17220"/>
      <w:bookmarkEnd w:id="17221"/>
    </w:p>
    <w:p w14:paraId="2F02DFAF" w14:textId="3C1A99C1" w:rsidR="00994AE7" w:rsidRDefault="00994AE7" w:rsidP="00994AE7">
      <w:pPr>
        <w:pStyle w:val="a4"/>
        <w:keepNext/>
        <w:rPr>
          <w:rtl/>
        </w:rPr>
      </w:pPr>
      <w:bookmarkStart w:id="17222" w:name="ET_speaker_ראובן_אידלמן_1142"/>
      <w:r w:rsidRPr="00994AE7">
        <w:rPr>
          <w:rStyle w:val="TagStyle"/>
          <w:rtl/>
        </w:rPr>
        <w:t xml:space="preserve"> &lt;&lt; דובר &gt;&gt; </w:t>
      </w:r>
      <w:r>
        <w:rPr>
          <w:rtl/>
        </w:rPr>
        <w:t>ראובן אידלמן:</w:t>
      </w:r>
      <w:r w:rsidRPr="00994AE7">
        <w:rPr>
          <w:rStyle w:val="TagStyle"/>
          <w:rtl/>
        </w:rPr>
        <w:t xml:space="preserve"> &lt;&lt; דובר &gt;&gt;</w:t>
      </w:r>
      <w:r>
        <w:rPr>
          <w:rtl/>
        </w:rPr>
        <w:t xml:space="preserve">   </w:t>
      </w:r>
      <w:bookmarkEnd w:id="17222"/>
    </w:p>
    <w:p w14:paraId="1EE68ACD" w14:textId="77777777" w:rsidR="00994AE7" w:rsidRDefault="00994AE7" w:rsidP="00994AE7">
      <w:pPr>
        <w:pStyle w:val="KeepWithNext"/>
        <w:rPr>
          <w:rtl/>
          <w:lang w:eastAsia="he-IL"/>
        </w:rPr>
      </w:pPr>
    </w:p>
    <w:p w14:paraId="1FA12A51" w14:textId="129EA948" w:rsidR="00994AE7" w:rsidRDefault="00994AE7" w:rsidP="00994AE7">
      <w:pPr>
        <w:rPr>
          <w:rtl/>
          <w:lang w:eastAsia="he-IL"/>
        </w:rPr>
      </w:pPr>
      <w:r>
        <w:rPr>
          <w:rFonts w:hint="cs"/>
          <w:rtl/>
          <w:lang w:eastAsia="he-IL"/>
        </w:rPr>
        <w:t>לא, אם אנחנ</w:t>
      </w:r>
      <w:bookmarkStart w:id="17223" w:name="_ETM_Q1_9974402"/>
      <w:bookmarkEnd w:id="17223"/>
      <w:r>
        <w:rPr>
          <w:rFonts w:hint="cs"/>
          <w:rtl/>
          <w:lang w:eastAsia="he-IL"/>
        </w:rPr>
        <w:t>ו נתנו הוראה - - -</w:t>
      </w:r>
      <w:bookmarkStart w:id="17224" w:name="_ETM_Q1_9975902"/>
      <w:bookmarkStart w:id="17225" w:name="_ETM_Q1_9974652"/>
      <w:bookmarkEnd w:id="17224"/>
      <w:bookmarkEnd w:id="17225"/>
      <w:r>
        <w:rPr>
          <w:rFonts w:hint="cs"/>
          <w:rtl/>
          <w:lang w:eastAsia="he-IL"/>
        </w:rPr>
        <w:t xml:space="preserve"> כל ההסדר </w:t>
      </w:r>
      <w:bookmarkStart w:id="17226" w:name="_ETM_Q1_9973902"/>
      <w:bookmarkEnd w:id="17226"/>
      <w:r>
        <w:rPr>
          <w:rFonts w:hint="cs"/>
          <w:rtl/>
          <w:lang w:eastAsia="he-IL"/>
        </w:rPr>
        <w:t>של צו הפסקת עיבוד נועד למצבים בהם אנחנו נ</w:t>
      </w:r>
      <w:bookmarkStart w:id="17227" w:name="_ETM_Q1_9977402"/>
      <w:bookmarkEnd w:id="17227"/>
      <w:r>
        <w:rPr>
          <w:rFonts w:hint="cs"/>
          <w:rtl/>
          <w:lang w:eastAsia="he-IL"/>
        </w:rPr>
        <w:t xml:space="preserve">ותנים הוראות והמפוקח </w:t>
      </w:r>
      <w:bookmarkStart w:id="17228" w:name="_ETM_Q1_9981902"/>
      <w:bookmarkStart w:id="17229" w:name="_ETM_Q1_9979152"/>
      <w:bookmarkEnd w:id="17228"/>
      <w:bookmarkEnd w:id="17229"/>
      <w:r>
        <w:rPr>
          <w:rFonts w:hint="cs"/>
          <w:rtl/>
          <w:lang w:eastAsia="he-IL"/>
        </w:rPr>
        <w:t xml:space="preserve">לא מקיים </w:t>
      </w:r>
      <w:bookmarkStart w:id="17230" w:name="_ETM_Q1_9976152"/>
      <w:bookmarkStart w:id="17231" w:name="_ETM_Q1_9974904"/>
      <w:bookmarkEnd w:id="17230"/>
      <w:bookmarkEnd w:id="17231"/>
      <w:r>
        <w:rPr>
          <w:rFonts w:hint="cs"/>
          <w:rtl/>
          <w:lang w:eastAsia="he-IL"/>
        </w:rPr>
        <w:t>אותם.</w:t>
      </w:r>
      <w:bookmarkStart w:id="17232" w:name="_ETM_Q1_9979142"/>
      <w:bookmarkEnd w:id="17232"/>
      <w:r>
        <w:rPr>
          <w:rFonts w:hint="cs"/>
          <w:rtl/>
          <w:lang w:eastAsia="he-IL"/>
        </w:rPr>
        <w:t xml:space="preserve"> ברור שאנחנו </w:t>
      </w:r>
      <w:bookmarkStart w:id="17233" w:name="_ETM_Q1_9982153"/>
      <w:bookmarkEnd w:id="17233"/>
      <w:r>
        <w:rPr>
          <w:rFonts w:hint="cs"/>
          <w:rtl/>
          <w:lang w:eastAsia="he-IL"/>
        </w:rPr>
        <w:t>קודם - - -</w:t>
      </w:r>
      <w:bookmarkStart w:id="17234" w:name="_ETM_Q1_9981153"/>
      <w:bookmarkEnd w:id="17234"/>
    </w:p>
    <w:p w14:paraId="4F6A6F34" w14:textId="77777777" w:rsidR="00994AE7" w:rsidRDefault="00994AE7" w:rsidP="00994AE7">
      <w:pPr>
        <w:rPr>
          <w:rtl/>
          <w:lang w:eastAsia="he-IL"/>
        </w:rPr>
      </w:pPr>
      <w:bookmarkStart w:id="17235" w:name="_ETM_Q1_9981654"/>
      <w:bookmarkEnd w:id="17235"/>
    </w:p>
    <w:p w14:paraId="4264C885" w14:textId="35356BA3" w:rsidR="00994AE7" w:rsidRDefault="00994AE7" w:rsidP="00994AE7">
      <w:pPr>
        <w:pStyle w:val="af6"/>
        <w:keepNext/>
        <w:rPr>
          <w:rtl/>
        </w:rPr>
      </w:pPr>
      <w:bookmarkStart w:id="17236" w:name="ET_yor_6157_1143"/>
      <w:r w:rsidRPr="00994AE7">
        <w:rPr>
          <w:rStyle w:val="TagStyle"/>
          <w:rtl/>
        </w:rPr>
        <w:t xml:space="preserve"> &lt;&lt; יור &gt;&gt; </w:t>
      </w:r>
      <w:r>
        <w:rPr>
          <w:rtl/>
        </w:rPr>
        <w:t>היו"ר שמחה רוטמן:</w:t>
      </w:r>
      <w:r w:rsidRPr="00994AE7">
        <w:rPr>
          <w:rStyle w:val="TagStyle"/>
          <w:rtl/>
        </w:rPr>
        <w:t xml:space="preserve"> &lt;&lt; יור &gt;&gt;</w:t>
      </w:r>
      <w:r>
        <w:rPr>
          <w:rtl/>
        </w:rPr>
        <w:t xml:space="preserve">   </w:t>
      </w:r>
      <w:bookmarkEnd w:id="17236"/>
    </w:p>
    <w:p w14:paraId="091CE5F6" w14:textId="77777777" w:rsidR="00994AE7" w:rsidRDefault="00994AE7" w:rsidP="00994AE7">
      <w:pPr>
        <w:pStyle w:val="KeepWithNext"/>
        <w:rPr>
          <w:rtl/>
          <w:lang w:eastAsia="he-IL"/>
        </w:rPr>
      </w:pPr>
    </w:p>
    <w:p w14:paraId="53B43FED" w14:textId="3E246786" w:rsidR="00994AE7" w:rsidRDefault="00994AE7" w:rsidP="00994AE7">
      <w:pPr>
        <w:rPr>
          <w:rtl/>
          <w:lang w:eastAsia="he-IL"/>
        </w:rPr>
      </w:pPr>
      <w:bookmarkStart w:id="17237" w:name="_ETM_Q1_9982903"/>
      <w:bookmarkStart w:id="17238" w:name="_ETM_Q1_9980154"/>
      <w:bookmarkEnd w:id="17237"/>
      <w:bookmarkEnd w:id="17238"/>
      <w:r>
        <w:rPr>
          <w:rFonts w:hint="cs"/>
          <w:rtl/>
          <w:lang w:eastAsia="he-IL"/>
        </w:rPr>
        <w:t xml:space="preserve"> </w:t>
      </w:r>
      <w:bookmarkStart w:id="17239" w:name="_ETM_Q1_9960405"/>
      <w:bookmarkEnd w:id="17239"/>
      <w:r>
        <w:rPr>
          <w:rFonts w:hint="cs"/>
          <w:rtl/>
          <w:lang w:eastAsia="he-IL"/>
        </w:rPr>
        <w:t xml:space="preserve"> </w:t>
      </w:r>
      <w:bookmarkStart w:id="17240" w:name="_ETM_Q1_9945403"/>
      <w:bookmarkEnd w:id="17140"/>
      <w:bookmarkEnd w:id="17142"/>
      <w:bookmarkEnd w:id="17240"/>
      <w:r>
        <w:rPr>
          <w:rFonts w:hint="cs"/>
          <w:rtl/>
          <w:lang w:eastAsia="he-IL"/>
        </w:rPr>
        <w:t>תבין שאנחנו יצר</w:t>
      </w:r>
      <w:bookmarkStart w:id="17241" w:name="_ETM_Q1_9986406"/>
      <w:bookmarkEnd w:id="17241"/>
      <w:r>
        <w:rPr>
          <w:rFonts w:hint="cs"/>
          <w:rtl/>
          <w:lang w:eastAsia="he-IL"/>
        </w:rPr>
        <w:t xml:space="preserve">נו פה </w:t>
      </w:r>
      <w:bookmarkStart w:id="17242" w:name="_ETM_Q1_9984651"/>
      <w:bookmarkEnd w:id="17242"/>
      <w:r>
        <w:rPr>
          <w:rFonts w:hint="cs"/>
          <w:rtl/>
          <w:lang w:eastAsia="he-IL"/>
        </w:rPr>
        <w:t>משהו מצחיק. אם אתה פונה לבית מ</w:t>
      </w:r>
      <w:bookmarkStart w:id="17243" w:name="_ETM_Q1_9989904"/>
      <w:bookmarkStart w:id="17244" w:name="_ETM_Q1_9989155"/>
      <w:bookmarkEnd w:id="17243"/>
      <w:bookmarkEnd w:id="17244"/>
      <w:r>
        <w:rPr>
          <w:rFonts w:hint="cs"/>
          <w:rtl/>
          <w:lang w:eastAsia="he-IL"/>
        </w:rPr>
        <w:t>שפ</w:t>
      </w:r>
      <w:bookmarkStart w:id="17245" w:name="_ETM_Q1_9987655"/>
      <w:bookmarkEnd w:id="17245"/>
      <w:r>
        <w:rPr>
          <w:rFonts w:hint="cs"/>
          <w:rtl/>
          <w:lang w:eastAsia="he-IL"/>
        </w:rPr>
        <w:t xml:space="preserve">ט כדי לבקש ממני צו הפסקה אז </w:t>
      </w:r>
      <w:bookmarkStart w:id="17246" w:name="_ETM_Q1_9990903"/>
      <w:bookmarkEnd w:id="17246"/>
      <w:r>
        <w:rPr>
          <w:rFonts w:hint="cs"/>
          <w:rtl/>
          <w:lang w:eastAsia="he-IL"/>
        </w:rPr>
        <w:t xml:space="preserve">יש לי זכות טיעון </w:t>
      </w:r>
      <w:bookmarkStart w:id="17247" w:name="_ETM_Q1_9995903"/>
      <w:bookmarkStart w:id="17248" w:name="_ETM_Q1_9993403"/>
      <w:bookmarkStart w:id="17249" w:name="_ETM_Q1_9990403"/>
      <w:bookmarkEnd w:id="17247"/>
      <w:bookmarkEnd w:id="17248"/>
      <w:bookmarkEnd w:id="17249"/>
      <w:r>
        <w:rPr>
          <w:rFonts w:hint="cs"/>
          <w:rtl/>
          <w:lang w:eastAsia="he-IL"/>
        </w:rPr>
        <w:t>בפ</w:t>
      </w:r>
      <w:bookmarkStart w:id="17250" w:name="_ETM_Q1_9987403"/>
      <w:bookmarkEnd w:id="17250"/>
      <w:r>
        <w:rPr>
          <w:rFonts w:hint="cs"/>
          <w:rtl/>
          <w:lang w:eastAsia="he-IL"/>
        </w:rPr>
        <w:t>ני בית משפט ואתה צריך להראות שהולכת להיו</w:t>
      </w:r>
      <w:bookmarkStart w:id="17251" w:name="_ETM_Q1_9998653"/>
      <w:bookmarkStart w:id="17252" w:name="_ETM_Q1_9995904"/>
      <w:bookmarkEnd w:id="17251"/>
      <w:bookmarkEnd w:id="17252"/>
      <w:r>
        <w:rPr>
          <w:rFonts w:hint="cs"/>
          <w:rtl/>
          <w:lang w:eastAsia="he-IL"/>
        </w:rPr>
        <w:t>ת הפרה,</w:t>
      </w:r>
      <w:bookmarkStart w:id="17253" w:name="_ETM_Q1_10007405"/>
      <w:bookmarkStart w:id="17254" w:name="_ETM_Q1_10006905"/>
      <w:bookmarkEnd w:id="17253"/>
      <w:bookmarkEnd w:id="17254"/>
      <w:r>
        <w:rPr>
          <w:rFonts w:hint="cs"/>
          <w:rtl/>
          <w:lang w:eastAsia="he-IL"/>
        </w:rPr>
        <w:t xml:space="preserve"> י</w:t>
      </w:r>
      <w:bookmarkStart w:id="17255" w:name="_ETM_Q1_9993654"/>
      <w:bookmarkEnd w:id="17255"/>
      <w:r>
        <w:rPr>
          <w:rFonts w:hint="cs"/>
          <w:rtl/>
          <w:lang w:eastAsia="he-IL"/>
        </w:rPr>
        <w:t xml:space="preserve">ש עליך כל מיני </w:t>
      </w:r>
      <w:bookmarkStart w:id="17256" w:name="_ETM_Q1_9995654"/>
      <w:bookmarkStart w:id="17257" w:name="_ETM_Q1_9994404"/>
      <w:r>
        <w:rPr>
          <w:rFonts w:hint="cs"/>
          <w:rtl/>
          <w:lang w:eastAsia="he-IL"/>
        </w:rPr>
        <w:t xml:space="preserve">הליכים ונטל. להבנתי, </w:t>
      </w:r>
      <w:bookmarkStart w:id="17258" w:name="_ETM_Q1_10005652"/>
      <w:bookmarkStart w:id="17259" w:name="_ETM_Q1_10002902"/>
      <w:bookmarkEnd w:id="17258"/>
      <w:bookmarkEnd w:id="17259"/>
      <w:r>
        <w:rPr>
          <w:rFonts w:hint="cs"/>
          <w:rtl/>
          <w:lang w:eastAsia="he-IL"/>
        </w:rPr>
        <w:t>בכל מקרה שבו אתה חושב שיש ל</w:t>
      </w:r>
      <w:bookmarkStart w:id="17260" w:name="_ETM_Q1_10006152"/>
      <w:bookmarkStart w:id="17261" w:name="_ETM_Q1_10003654"/>
      <w:bookmarkStart w:id="17262" w:name="_ETM_Q1_10000654"/>
      <w:bookmarkEnd w:id="17260"/>
      <w:bookmarkEnd w:id="17261"/>
      <w:bookmarkEnd w:id="17262"/>
      <w:r>
        <w:rPr>
          <w:rFonts w:hint="cs"/>
          <w:rtl/>
          <w:lang w:eastAsia="he-IL"/>
        </w:rPr>
        <w:t xml:space="preserve">ך עילה </w:t>
      </w:r>
      <w:bookmarkStart w:id="17263" w:name="_ETM_Q1_9999654"/>
      <w:bookmarkStart w:id="17264" w:name="_ETM_Q1_10005154"/>
      <w:bookmarkStart w:id="17265" w:name="_ETM_Q1_9997405"/>
      <w:bookmarkStart w:id="17266" w:name="_ETM_Q1_9995154"/>
      <w:bookmarkStart w:id="17267" w:name="_ETM_Q1_10004903"/>
      <w:bookmarkStart w:id="17268" w:name="_ETM_Q1_10002904"/>
      <w:bookmarkEnd w:id="17256"/>
      <w:bookmarkEnd w:id="17257"/>
      <w:bookmarkEnd w:id="17263"/>
      <w:bookmarkEnd w:id="17264"/>
      <w:bookmarkEnd w:id="17265"/>
      <w:bookmarkEnd w:id="17266"/>
      <w:bookmarkEnd w:id="17267"/>
      <w:bookmarkEnd w:id="17268"/>
      <w:r>
        <w:rPr>
          <w:rFonts w:hint="cs"/>
          <w:rtl/>
          <w:lang w:eastAsia="he-IL"/>
        </w:rPr>
        <w:t>לפנות לבית משפט</w:t>
      </w:r>
      <w:bookmarkStart w:id="17269" w:name="_ETM_Q1_10008404"/>
      <w:bookmarkStart w:id="17270" w:name="_ETM_Q1_10006404"/>
      <w:bookmarkEnd w:id="17269"/>
      <w:bookmarkEnd w:id="17270"/>
      <w:r>
        <w:rPr>
          <w:rFonts w:hint="cs"/>
          <w:rtl/>
          <w:lang w:eastAsia="he-IL"/>
        </w:rPr>
        <w:t xml:space="preserve">, אתה יכול לתת צו שכזה </w:t>
      </w:r>
      <w:bookmarkStart w:id="17271" w:name="_ETM_Q1_10012904"/>
      <w:bookmarkEnd w:id="17271"/>
      <w:r>
        <w:rPr>
          <w:rFonts w:hint="cs"/>
          <w:rtl/>
          <w:lang w:eastAsia="he-IL"/>
        </w:rPr>
        <w:t>שעליו אני יכול רק לעתור</w:t>
      </w:r>
      <w:bookmarkStart w:id="17272" w:name="_ETM_Q1_10017154"/>
      <w:bookmarkStart w:id="17273" w:name="_ETM_Q1_10014653"/>
      <w:bookmarkEnd w:id="17272"/>
      <w:bookmarkEnd w:id="17273"/>
      <w:r>
        <w:rPr>
          <w:rFonts w:hint="cs"/>
          <w:rtl/>
          <w:lang w:eastAsia="he-IL"/>
        </w:rPr>
        <w:t xml:space="preserve"> ואז </w:t>
      </w:r>
      <w:bookmarkStart w:id="17274" w:name="_ETM_Q1_10016655"/>
      <w:bookmarkEnd w:id="17274"/>
      <w:r>
        <w:rPr>
          <w:rFonts w:hint="cs"/>
          <w:rtl/>
          <w:lang w:eastAsia="he-IL"/>
        </w:rPr>
        <w:t>אני במציאות משפטית מופחתת</w:t>
      </w:r>
      <w:bookmarkStart w:id="17275" w:name="_ETM_Q1_10008655"/>
      <w:bookmarkStart w:id="17276" w:name="_ETM_Q1_10018153"/>
      <w:bookmarkStart w:id="17277" w:name="_ETM_Q1_10015902"/>
      <w:bookmarkEnd w:id="17275"/>
      <w:bookmarkEnd w:id="17276"/>
      <w:bookmarkEnd w:id="17277"/>
      <w:r>
        <w:rPr>
          <w:rFonts w:hint="cs"/>
          <w:rtl/>
          <w:lang w:eastAsia="he-IL"/>
        </w:rPr>
        <w:t xml:space="preserve"> כי </w:t>
      </w:r>
      <w:bookmarkStart w:id="17278" w:name="_ETM_Q1_10018405"/>
      <w:bookmarkStart w:id="17279" w:name="_ETM_Q1_10023405"/>
      <w:bookmarkEnd w:id="17278"/>
      <w:bookmarkEnd w:id="17279"/>
      <w:r>
        <w:rPr>
          <w:rFonts w:hint="cs"/>
          <w:rtl/>
          <w:lang w:eastAsia="he-IL"/>
        </w:rPr>
        <w:t xml:space="preserve">לך עומדת חזקת התקינות המנהלית </w:t>
      </w:r>
      <w:bookmarkStart w:id="17280" w:name="_ETM_Q1_10020902"/>
      <w:bookmarkEnd w:id="17280"/>
      <w:r>
        <w:rPr>
          <w:rFonts w:hint="cs"/>
          <w:rtl/>
          <w:lang w:eastAsia="he-IL"/>
        </w:rPr>
        <w:t>וכל הדברים שעומדים לך - - -</w:t>
      </w:r>
      <w:bookmarkStart w:id="17281" w:name="_ETM_Q1_10023402"/>
      <w:bookmarkStart w:id="17282" w:name="_ETM_Q1_10021655"/>
      <w:bookmarkEnd w:id="17281"/>
      <w:bookmarkEnd w:id="17282"/>
    </w:p>
    <w:p w14:paraId="0956D218" w14:textId="77777777" w:rsidR="00F27F7F" w:rsidRDefault="00F27F7F" w:rsidP="00994AE7">
      <w:pPr>
        <w:rPr>
          <w:rtl/>
          <w:lang w:eastAsia="he-IL"/>
        </w:rPr>
      </w:pPr>
    </w:p>
    <w:p w14:paraId="43549B88" w14:textId="77777777" w:rsidR="008A7889" w:rsidRDefault="008A7889" w:rsidP="008A7889">
      <w:pPr>
        <w:ind w:firstLine="0"/>
        <w:rPr>
          <w:rStyle w:val="TagStyle"/>
          <w:rFonts w:ascii="David" w:hAnsi="David"/>
          <w:u w:val="single"/>
          <w:rtl/>
          <w:lang w:eastAsia="he-IL"/>
        </w:rPr>
      </w:pPr>
      <w:bookmarkStart w:id="17283" w:name="_ETM_Q1_10022405"/>
      <w:bookmarkStart w:id="17284" w:name="_ETM_Q1_10024653"/>
      <w:bookmarkStart w:id="17285" w:name="_ETM_Q1_10023655"/>
      <w:bookmarkEnd w:id="17283"/>
      <w:bookmarkEnd w:id="17284"/>
    </w:p>
    <w:p w14:paraId="69E7B492" w14:textId="790729D1" w:rsidR="008A7889" w:rsidRPr="008A7889" w:rsidRDefault="008A7889" w:rsidP="008A7889">
      <w:pPr>
        <w:pStyle w:val="af9"/>
        <w:keepNext/>
        <w:rPr>
          <w:rtl/>
          <w:lang w:eastAsia="he-IL"/>
        </w:rPr>
      </w:pPr>
      <w:bookmarkStart w:id="17286" w:name="ET_guest_802600_1145"/>
      <w:r w:rsidRPr="008A7889">
        <w:rPr>
          <w:rStyle w:val="TagStyle"/>
          <w:rtl/>
        </w:rPr>
        <w:t xml:space="preserve"> &lt;&lt; אורח &gt;&gt; </w:t>
      </w:r>
      <w:r>
        <w:rPr>
          <w:rtl/>
          <w:lang w:eastAsia="he-IL"/>
        </w:rPr>
        <w:t>ד"ר עמרי רחום טוויג:</w:t>
      </w:r>
      <w:r w:rsidRPr="008A7889">
        <w:rPr>
          <w:rStyle w:val="TagStyle"/>
          <w:rtl/>
        </w:rPr>
        <w:t xml:space="preserve"> &lt;&lt; אורח &gt;&gt;</w:t>
      </w:r>
      <w:r>
        <w:rPr>
          <w:rtl/>
          <w:lang w:eastAsia="he-IL"/>
        </w:rPr>
        <w:t xml:space="preserve">   </w:t>
      </w:r>
      <w:bookmarkStart w:id="17287" w:name="_ETM_Q1_10026403"/>
      <w:bookmarkEnd w:id="17286"/>
      <w:bookmarkEnd w:id="17287"/>
    </w:p>
    <w:p w14:paraId="3839F0F5" w14:textId="77777777" w:rsidR="00994AE7" w:rsidRDefault="00994AE7" w:rsidP="00994AE7">
      <w:pPr>
        <w:pStyle w:val="KeepWithNext"/>
        <w:rPr>
          <w:rtl/>
          <w:lang w:eastAsia="he-IL"/>
        </w:rPr>
      </w:pPr>
      <w:bookmarkStart w:id="17288" w:name="_ETM_Q1_10040653"/>
      <w:bookmarkStart w:id="17289" w:name="_ETM_Q1_10037903"/>
      <w:bookmarkStart w:id="17290" w:name="_ETM_Q1_10034903"/>
      <w:bookmarkStart w:id="17291" w:name="_ETM_Q1_10034403"/>
      <w:bookmarkStart w:id="17292" w:name="_ETM_Q1_10031651"/>
      <w:bookmarkEnd w:id="17285"/>
      <w:bookmarkEnd w:id="17288"/>
      <w:bookmarkEnd w:id="17289"/>
      <w:bookmarkEnd w:id="17290"/>
      <w:bookmarkEnd w:id="17291"/>
      <w:bookmarkEnd w:id="17292"/>
    </w:p>
    <w:p w14:paraId="02E215C1" w14:textId="69CECC06" w:rsidR="00994AE7" w:rsidRDefault="00994AE7" w:rsidP="00994AE7">
      <w:pPr>
        <w:rPr>
          <w:rtl/>
          <w:lang w:eastAsia="he-IL"/>
        </w:rPr>
      </w:pPr>
      <w:bookmarkStart w:id="17293" w:name="_ETM_Q1_10024405"/>
      <w:bookmarkStart w:id="17294" w:name="_ETM_Q1_10024655"/>
      <w:bookmarkEnd w:id="17293"/>
      <w:bookmarkEnd w:id="17294"/>
      <w:r>
        <w:rPr>
          <w:rFonts w:hint="cs"/>
          <w:rtl/>
          <w:lang w:eastAsia="he-IL"/>
        </w:rPr>
        <w:t>חייבים ע</w:t>
      </w:r>
      <w:bookmarkStart w:id="17295" w:name="_ETM_Q1_10025654"/>
      <w:bookmarkStart w:id="17296" w:name="_ETM_Q1_10024404"/>
      <w:bookmarkEnd w:id="17295"/>
      <w:bookmarkEnd w:id="17296"/>
      <w:r>
        <w:rPr>
          <w:rFonts w:hint="cs"/>
          <w:rtl/>
          <w:lang w:eastAsia="he-IL"/>
        </w:rPr>
        <w:t>ר</w:t>
      </w:r>
      <w:bookmarkStart w:id="17297" w:name="_ETM_Q1_10019902"/>
      <w:bookmarkEnd w:id="17297"/>
      <w:r>
        <w:rPr>
          <w:rFonts w:hint="cs"/>
          <w:rtl/>
          <w:lang w:eastAsia="he-IL"/>
        </w:rPr>
        <w:t xml:space="preserve">עור </w:t>
      </w:r>
      <w:bookmarkStart w:id="17298" w:name="_ETM_Q1_10026656"/>
      <w:bookmarkEnd w:id="17298"/>
      <w:r>
        <w:rPr>
          <w:rFonts w:hint="cs"/>
          <w:rtl/>
          <w:lang w:eastAsia="he-IL"/>
        </w:rPr>
        <w:t>דה נוב</w:t>
      </w:r>
      <w:r w:rsidR="008A7889">
        <w:rPr>
          <w:rFonts w:hint="cs"/>
          <w:rtl/>
          <w:lang w:eastAsia="he-IL"/>
        </w:rPr>
        <w:t>ו</w:t>
      </w:r>
      <w:r>
        <w:rPr>
          <w:rFonts w:hint="cs"/>
          <w:rtl/>
          <w:lang w:eastAsia="he-IL"/>
        </w:rPr>
        <w:t xml:space="preserve"> </w:t>
      </w:r>
      <w:bookmarkStart w:id="17299" w:name="_ETM_Q1_10029656"/>
      <w:bookmarkEnd w:id="17299"/>
      <w:r>
        <w:rPr>
          <w:rFonts w:hint="cs"/>
          <w:rtl/>
          <w:lang w:eastAsia="he-IL"/>
        </w:rPr>
        <w:t>על זה.</w:t>
      </w:r>
    </w:p>
    <w:p w14:paraId="1E58B6E1" w14:textId="77777777" w:rsidR="00B37C51" w:rsidRDefault="00B37C51" w:rsidP="00994AE7">
      <w:pPr>
        <w:rPr>
          <w:rtl/>
          <w:lang w:eastAsia="he-IL"/>
        </w:rPr>
      </w:pPr>
    </w:p>
    <w:p w14:paraId="7D28FA02" w14:textId="088BE23A" w:rsidR="00B37C51" w:rsidRDefault="00B37C51" w:rsidP="00B37C51">
      <w:pPr>
        <w:pStyle w:val="af6"/>
        <w:keepNext/>
        <w:rPr>
          <w:rtl/>
        </w:rPr>
      </w:pPr>
      <w:bookmarkStart w:id="17300" w:name="ET_yor_6157_1144"/>
      <w:r w:rsidRPr="00B37C51">
        <w:rPr>
          <w:rStyle w:val="TagStyle"/>
          <w:rtl/>
        </w:rPr>
        <w:t xml:space="preserve"> &lt;&lt; יור &gt;&gt; </w:t>
      </w:r>
      <w:r>
        <w:rPr>
          <w:rtl/>
        </w:rPr>
        <w:t>היו"ר שמחה רוטמן:</w:t>
      </w:r>
      <w:r w:rsidRPr="00B37C51">
        <w:rPr>
          <w:rStyle w:val="TagStyle"/>
          <w:rtl/>
        </w:rPr>
        <w:t xml:space="preserve"> &lt;&lt; יור &gt;&gt;</w:t>
      </w:r>
      <w:r>
        <w:rPr>
          <w:rtl/>
        </w:rPr>
        <w:t xml:space="preserve">   </w:t>
      </w:r>
      <w:bookmarkEnd w:id="17300"/>
    </w:p>
    <w:p w14:paraId="733C6B84" w14:textId="77777777" w:rsidR="00B37C51" w:rsidRDefault="00B37C51" w:rsidP="00B37C51">
      <w:pPr>
        <w:pStyle w:val="KeepWithNext"/>
        <w:rPr>
          <w:rtl/>
          <w:lang w:eastAsia="he-IL"/>
        </w:rPr>
      </w:pPr>
    </w:p>
    <w:p w14:paraId="33FE8F3E" w14:textId="5B7142F1" w:rsidR="00B37C51" w:rsidRDefault="008A7889" w:rsidP="00B37C51">
      <w:pPr>
        <w:rPr>
          <w:rtl/>
          <w:lang w:eastAsia="he-IL"/>
        </w:rPr>
      </w:pPr>
      <w:r>
        <w:rPr>
          <w:rFonts w:hint="cs"/>
          <w:rtl/>
          <w:lang w:eastAsia="he-IL"/>
        </w:rPr>
        <w:t xml:space="preserve">שנייה. </w:t>
      </w:r>
      <w:bookmarkStart w:id="17301" w:name="_ETM_Q1_10031153"/>
      <w:bookmarkEnd w:id="17301"/>
      <w:r>
        <w:rPr>
          <w:rFonts w:hint="cs"/>
          <w:rtl/>
          <w:lang w:eastAsia="he-IL"/>
        </w:rPr>
        <w:t>אם אני לא מסכ</w:t>
      </w:r>
      <w:bookmarkStart w:id="17302" w:name="_ETM_Q1_10030653"/>
      <w:bookmarkStart w:id="17303" w:name="_ETM_Q1_10027903"/>
      <w:bookmarkEnd w:id="17302"/>
      <w:bookmarkEnd w:id="17303"/>
      <w:r>
        <w:rPr>
          <w:rFonts w:hint="cs"/>
          <w:rtl/>
          <w:lang w:eastAsia="he-IL"/>
        </w:rPr>
        <w:t xml:space="preserve">ים איתך בנושא </w:t>
      </w:r>
      <w:bookmarkStart w:id="17304" w:name="_ETM_Q1_10029903"/>
      <w:bookmarkEnd w:id="17304"/>
      <w:r>
        <w:rPr>
          <w:rFonts w:hint="cs"/>
          <w:rtl/>
          <w:lang w:eastAsia="he-IL"/>
        </w:rPr>
        <w:t>הזה, אני אפילו לא יכול</w:t>
      </w:r>
      <w:bookmarkStart w:id="17305" w:name="_ETM_Q1_10032403"/>
      <w:bookmarkStart w:id="17306" w:name="_ETM_Q1_10029403"/>
      <w:bookmarkStart w:id="17307" w:name="_ETM_Q1_10028403"/>
      <w:bookmarkEnd w:id="17305"/>
      <w:bookmarkEnd w:id="17306"/>
      <w:bookmarkEnd w:id="17307"/>
      <w:r>
        <w:rPr>
          <w:rFonts w:hint="cs"/>
          <w:rtl/>
          <w:lang w:eastAsia="he-IL"/>
        </w:rPr>
        <w:t xml:space="preserve"> לגרור אותך לבית משפט </w:t>
      </w:r>
      <w:bookmarkStart w:id="17308" w:name="_ETM_Q1_10033405"/>
      <w:bookmarkEnd w:id="17308"/>
      <w:r>
        <w:rPr>
          <w:rFonts w:hint="cs"/>
          <w:rtl/>
          <w:lang w:eastAsia="he-IL"/>
        </w:rPr>
        <w:t>בדה נוב</w:t>
      </w:r>
      <w:bookmarkStart w:id="17309" w:name="_ETM_Q1_10035653"/>
      <w:bookmarkEnd w:id="17309"/>
      <w:r>
        <w:rPr>
          <w:rFonts w:hint="cs"/>
          <w:rtl/>
          <w:lang w:eastAsia="he-IL"/>
        </w:rPr>
        <w:t>ו. זאת אומרת, אני לא יכול להגיד לך להת</w:t>
      </w:r>
      <w:bookmarkStart w:id="17310" w:name="_ETM_Q1_10038406"/>
      <w:bookmarkEnd w:id="17310"/>
      <w:r>
        <w:rPr>
          <w:rFonts w:hint="cs"/>
          <w:rtl/>
          <w:lang w:eastAsia="he-IL"/>
        </w:rPr>
        <w:t xml:space="preserve">קדם </w:t>
      </w:r>
      <w:bookmarkStart w:id="17311" w:name="_ETM_Q1_10040655"/>
      <w:bookmarkEnd w:id="17311"/>
      <w:r>
        <w:rPr>
          <w:rFonts w:hint="cs"/>
          <w:rtl/>
          <w:lang w:eastAsia="he-IL"/>
        </w:rPr>
        <w:t>לצו הפס</w:t>
      </w:r>
      <w:bookmarkStart w:id="17312" w:name="_ETM_Q1_10040156"/>
      <w:bookmarkEnd w:id="17312"/>
      <w:r>
        <w:rPr>
          <w:rFonts w:hint="cs"/>
          <w:rtl/>
          <w:lang w:eastAsia="he-IL"/>
        </w:rPr>
        <w:t>קת עיבוד. זאת בחירה של</w:t>
      </w:r>
      <w:bookmarkStart w:id="17313" w:name="_ETM_Q1_10040906"/>
      <w:bookmarkEnd w:id="17313"/>
      <w:r>
        <w:rPr>
          <w:rFonts w:hint="cs"/>
          <w:rtl/>
          <w:lang w:eastAsia="he-IL"/>
        </w:rPr>
        <w:t>ך נטו</w:t>
      </w:r>
      <w:bookmarkStart w:id="17314" w:name="_ETM_Q1_10043655"/>
      <w:bookmarkEnd w:id="17314"/>
      <w:r>
        <w:rPr>
          <w:rFonts w:hint="cs"/>
          <w:rtl/>
          <w:lang w:eastAsia="he-IL"/>
        </w:rPr>
        <w:t xml:space="preserve"> וזאת חפיפה זהה</w:t>
      </w:r>
      <w:bookmarkStart w:id="17315" w:name="_ETM_Q1_10047155"/>
      <w:bookmarkEnd w:id="17315"/>
      <w:r>
        <w:rPr>
          <w:rFonts w:hint="cs"/>
          <w:rtl/>
          <w:lang w:eastAsia="he-IL"/>
        </w:rPr>
        <w:t xml:space="preserve"> של המקרים. אין מקרה </w:t>
      </w:r>
      <w:bookmarkStart w:id="17316" w:name="_ETM_Q1_10046405"/>
      <w:bookmarkEnd w:id="17316"/>
      <w:r>
        <w:rPr>
          <w:rFonts w:hint="cs"/>
          <w:rtl/>
          <w:lang w:eastAsia="he-IL"/>
        </w:rPr>
        <w:t xml:space="preserve">שהולך לצו הפסקת עיבוד שאתה </w:t>
      </w:r>
      <w:bookmarkStart w:id="17317" w:name="_ETM_Q1_10050905"/>
      <w:bookmarkEnd w:id="17317"/>
      <w:r>
        <w:rPr>
          <w:rFonts w:hint="cs"/>
          <w:rtl/>
          <w:lang w:eastAsia="he-IL"/>
        </w:rPr>
        <w:t>לא יכול</w:t>
      </w:r>
      <w:bookmarkStart w:id="17318" w:name="_ETM_Q1_10048905"/>
      <w:bookmarkStart w:id="17319" w:name="_ETM_Q1_10046152"/>
      <w:bookmarkEnd w:id="17318"/>
      <w:bookmarkEnd w:id="17319"/>
      <w:r>
        <w:rPr>
          <w:rFonts w:hint="cs"/>
          <w:rtl/>
          <w:lang w:eastAsia="he-IL"/>
        </w:rPr>
        <w:t xml:space="preserve"> להחליט לגביו שאתה הולך להליך המנהלי הזה קודם</w:t>
      </w:r>
      <w:bookmarkStart w:id="17320" w:name="_ETM_Q1_10051652"/>
      <w:bookmarkEnd w:id="17320"/>
      <w:r>
        <w:rPr>
          <w:rFonts w:hint="cs"/>
          <w:rtl/>
          <w:lang w:eastAsia="he-IL"/>
        </w:rPr>
        <w:t xml:space="preserve"> </w:t>
      </w:r>
      <w:bookmarkStart w:id="17321" w:name="_ETM_Q1_10051902"/>
      <w:bookmarkEnd w:id="17321"/>
      <w:r>
        <w:rPr>
          <w:rFonts w:hint="cs"/>
          <w:rtl/>
          <w:lang w:eastAsia="he-IL"/>
        </w:rPr>
        <w:t>ואני עומד</w:t>
      </w:r>
      <w:bookmarkStart w:id="17322" w:name="_ETM_Q1_10050402"/>
      <w:bookmarkEnd w:id="17322"/>
      <w:r>
        <w:rPr>
          <w:rFonts w:hint="cs"/>
          <w:rtl/>
          <w:lang w:eastAsia="he-IL"/>
        </w:rPr>
        <w:t xml:space="preserve"> עם </w:t>
      </w:r>
      <w:bookmarkStart w:id="17323" w:name="_ETM_Q1_10049405"/>
      <w:bookmarkStart w:id="17324" w:name="_ETM_Q1_10046905"/>
      <w:bookmarkEnd w:id="17323"/>
      <w:bookmarkEnd w:id="17324"/>
      <w:r>
        <w:rPr>
          <w:rFonts w:hint="cs"/>
          <w:rtl/>
          <w:lang w:eastAsia="he-IL"/>
        </w:rPr>
        <w:t>הלשון בחוץ.</w:t>
      </w:r>
      <w:bookmarkStart w:id="17325" w:name="_ETM_Q1_10052653"/>
      <w:bookmarkStart w:id="17326" w:name="_ETM_Q1_10053403"/>
      <w:bookmarkStart w:id="17327" w:name="_ETM_Q1_10054653"/>
      <w:bookmarkEnd w:id="17325"/>
      <w:bookmarkEnd w:id="17326"/>
      <w:bookmarkEnd w:id="17327"/>
    </w:p>
    <w:p w14:paraId="1D00AF81" w14:textId="77777777" w:rsidR="008A7889" w:rsidRDefault="008A7889" w:rsidP="00B37C51">
      <w:pPr>
        <w:rPr>
          <w:rtl/>
          <w:lang w:eastAsia="he-IL"/>
        </w:rPr>
      </w:pPr>
      <w:bookmarkStart w:id="17328" w:name="_ETM_Q1_10056653"/>
      <w:bookmarkEnd w:id="17328"/>
    </w:p>
    <w:p w14:paraId="0FA33F07" w14:textId="013576AD" w:rsidR="008A7889" w:rsidRDefault="008A7889" w:rsidP="008A7889">
      <w:pPr>
        <w:pStyle w:val="a4"/>
        <w:keepNext/>
        <w:rPr>
          <w:rtl/>
        </w:rPr>
      </w:pPr>
      <w:bookmarkStart w:id="17329" w:name="ET_speaker_עמית_יוסוב_עמיר_1146"/>
      <w:r w:rsidRPr="008A7889">
        <w:rPr>
          <w:rStyle w:val="TagStyle"/>
          <w:rtl/>
        </w:rPr>
        <w:t xml:space="preserve"> &lt;&lt; דובר &gt;&gt; </w:t>
      </w:r>
      <w:r>
        <w:rPr>
          <w:rtl/>
        </w:rPr>
        <w:t>עמית יוסוב עמיר:</w:t>
      </w:r>
      <w:r w:rsidRPr="008A7889">
        <w:rPr>
          <w:rStyle w:val="TagStyle"/>
          <w:rtl/>
        </w:rPr>
        <w:t xml:space="preserve"> &lt;&lt; דובר &gt;&gt;</w:t>
      </w:r>
      <w:r>
        <w:rPr>
          <w:rtl/>
        </w:rPr>
        <w:t xml:space="preserve">   </w:t>
      </w:r>
      <w:bookmarkEnd w:id="17329"/>
    </w:p>
    <w:p w14:paraId="4AED7DF1" w14:textId="77777777" w:rsidR="008A7889" w:rsidRDefault="008A7889" w:rsidP="008A7889">
      <w:pPr>
        <w:pStyle w:val="KeepWithNext"/>
        <w:rPr>
          <w:rtl/>
          <w:lang w:eastAsia="he-IL"/>
        </w:rPr>
      </w:pPr>
    </w:p>
    <w:p w14:paraId="447FF45E" w14:textId="6A7978AE" w:rsidR="008A7889" w:rsidRDefault="008A7889" w:rsidP="008A7889">
      <w:pPr>
        <w:rPr>
          <w:rtl/>
          <w:lang w:eastAsia="he-IL"/>
        </w:rPr>
      </w:pPr>
      <w:bookmarkStart w:id="17330" w:name="_ETM_Q1_10058403"/>
      <w:bookmarkStart w:id="17331" w:name="_ETM_Q1_10055653"/>
      <w:bookmarkStart w:id="17332" w:name="_ETM_Q1_10052903"/>
      <w:bookmarkEnd w:id="17330"/>
      <w:bookmarkEnd w:id="17331"/>
      <w:bookmarkEnd w:id="17332"/>
      <w:r>
        <w:rPr>
          <w:rFonts w:hint="cs"/>
          <w:rtl/>
          <w:lang w:eastAsia="he-IL"/>
        </w:rPr>
        <w:t>התכליות פה קצת שונות.</w:t>
      </w:r>
      <w:bookmarkStart w:id="17333" w:name="_ETM_Q1_10054401"/>
      <w:bookmarkEnd w:id="17333"/>
    </w:p>
    <w:p w14:paraId="24733C31" w14:textId="77777777" w:rsidR="008A7889" w:rsidRDefault="008A7889" w:rsidP="008A7889">
      <w:pPr>
        <w:rPr>
          <w:rtl/>
          <w:lang w:eastAsia="he-IL"/>
        </w:rPr>
      </w:pPr>
      <w:bookmarkStart w:id="17334" w:name="_ETM_Q1_10054656"/>
      <w:bookmarkStart w:id="17335" w:name="_ETM_Q1_10055656"/>
      <w:bookmarkEnd w:id="17334"/>
      <w:bookmarkEnd w:id="17335"/>
    </w:p>
    <w:p w14:paraId="62EF77A2" w14:textId="4002552A" w:rsidR="008A7889" w:rsidRDefault="008A7889" w:rsidP="008A7889">
      <w:pPr>
        <w:pStyle w:val="af9"/>
        <w:keepNext/>
        <w:rPr>
          <w:rtl/>
          <w:lang w:eastAsia="he-IL"/>
        </w:rPr>
      </w:pPr>
      <w:bookmarkStart w:id="17336" w:name="ET_guest_802600_1147"/>
      <w:r w:rsidRPr="008A7889">
        <w:rPr>
          <w:rStyle w:val="TagStyle"/>
          <w:rtl/>
        </w:rPr>
        <w:t xml:space="preserve"> &lt;&lt; אורח &gt;&gt; </w:t>
      </w:r>
      <w:r>
        <w:rPr>
          <w:rtl/>
          <w:lang w:eastAsia="he-IL"/>
        </w:rPr>
        <w:t>ד"ר עמרי רחום טוויג:</w:t>
      </w:r>
      <w:r w:rsidRPr="008A7889">
        <w:rPr>
          <w:rStyle w:val="TagStyle"/>
          <w:rtl/>
        </w:rPr>
        <w:t xml:space="preserve"> &lt;&lt; אורח &gt;&gt;</w:t>
      </w:r>
      <w:r>
        <w:rPr>
          <w:rtl/>
          <w:lang w:eastAsia="he-IL"/>
        </w:rPr>
        <w:t xml:space="preserve">   </w:t>
      </w:r>
      <w:bookmarkEnd w:id="17336"/>
    </w:p>
    <w:p w14:paraId="3E5FCEA9" w14:textId="77777777" w:rsidR="008A7889" w:rsidRDefault="008A7889" w:rsidP="008A7889">
      <w:pPr>
        <w:pStyle w:val="KeepWithNext"/>
        <w:rPr>
          <w:rtl/>
          <w:lang w:eastAsia="he-IL"/>
        </w:rPr>
      </w:pPr>
    </w:p>
    <w:p w14:paraId="21EB573F" w14:textId="09D80C85" w:rsidR="008A7889" w:rsidRDefault="008A7889" w:rsidP="008A7889">
      <w:pPr>
        <w:rPr>
          <w:rtl/>
          <w:lang w:eastAsia="he-IL"/>
        </w:rPr>
      </w:pPr>
      <w:bookmarkStart w:id="17337" w:name="_ETM_Q1_10056656"/>
      <w:bookmarkEnd w:id="17337"/>
      <w:r>
        <w:rPr>
          <w:rFonts w:hint="cs"/>
          <w:rtl/>
          <w:lang w:eastAsia="he-IL"/>
        </w:rPr>
        <w:t xml:space="preserve">גם אין משמעות </w:t>
      </w:r>
      <w:bookmarkStart w:id="17338" w:name="_ETM_Q1_10059906"/>
      <w:bookmarkStart w:id="17339" w:name="_ETM_Q1_10056906"/>
      <w:bookmarkEnd w:id="17338"/>
      <w:bookmarkEnd w:id="17339"/>
      <w:r>
        <w:rPr>
          <w:rFonts w:hint="cs"/>
          <w:rtl/>
          <w:lang w:eastAsia="he-IL"/>
        </w:rPr>
        <w:t>לעיצום דו-שלבי אם בשלב הרא</w:t>
      </w:r>
      <w:bookmarkStart w:id="17340" w:name="_ETM_Q1_10058651"/>
      <w:bookmarkEnd w:id="17340"/>
      <w:r>
        <w:rPr>
          <w:rFonts w:hint="cs"/>
          <w:rtl/>
          <w:lang w:eastAsia="he-IL"/>
        </w:rPr>
        <w:t>שו</w:t>
      </w:r>
      <w:bookmarkStart w:id="17341" w:name="_ETM_Q1_10057156"/>
      <w:bookmarkEnd w:id="17341"/>
      <w:r>
        <w:rPr>
          <w:rFonts w:hint="cs"/>
          <w:rtl/>
          <w:lang w:eastAsia="he-IL"/>
        </w:rPr>
        <w:t>ן אין בחינה מהותית של תקינות</w:t>
      </w:r>
      <w:bookmarkStart w:id="17342" w:name="_ETM_Q1_10060406"/>
      <w:bookmarkEnd w:id="17342"/>
      <w:r>
        <w:rPr>
          <w:rFonts w:hint="cs"/>
          <w:rtl/>
          <w:lang w:eastAsia="he-IL"/>
        </w:rPr>
        <w:t xml:space="preserve"> </w:t>
      </w:r>
      <w:bookmarkStart w:id="17343" w:name="_ETM_Q1_10061155"/>
      <w:bookmarkEnd w:id="17343"/>
      <w:r>
        <w:rPr>
          <w:rFonts w:hint="cs"/>
          <w:rtl/>
          <w:lang w:eastAsia="he-IL"/>
        </w:rPr>
        <w:t>או נכונות ההחל</w:t>
      </w:r>
      <w:bookmarkStart w:id="17344" w:name="_ETM_Q1_10060905"/>
      <w:bookmarkEnd w:id="17344"/>
      <w:r>
        <w:rPr>
          <w:rFonts w:hint="cs"/>
          <w:rtl/>
          <w:lang w:eastAsia="he-IL"/>
        </w:rPr>
        <w:t>טה.</w:t>
      </w:r>
    </w:p>
    <w:p w14:paraId="3D2364FA" w14:textId="77777777" w:rsidR="008A7889" w:rsidRDefault="008A7889" w:rsidP="008A7889">
      <w:pPr>
        <w:rPr>
          <w:rtl/>
          <w:lang w:eastAsia="he-IL"/>
        </w:rPr>
      </w:pPr>
      <w:bookmarkStart w:id="17345" w:name="_ETM_Q1_10064155"/>
      <w:bookmarkEnd w:id="17345"/>
    </w:p>
    <w:p w14:paraId="2FA8F310" w14:textId="784E69E5" w:rsidR="008A7889" w:rsidRDefault="008A7889" w:rsidP="008A7889">
      <w:pPr>
        <w:pStyle w:val="a4"/>
        <w:keepNext/>
        <w:rPr>
          <w:rtl/>
        </w:rPr>
      </w:pPr>
      <w:bookmarkStart w:id="17346" w:name="ET_speaker_עמית_יוסוב_עמיר_1148"/>
      <w:r w:rsidRPr="008A7889">
        <w:rPr>
          <w:rStyle w:val="TagStyle"/>
          <w:rtl/>
        </w:rPr>
        <w:t xml:space="preserve"> &lt;&lt; דובר &gt;&gt; </w:t>
      </w:r>
      <w:r>
        <w:rPr>
          <w:rtl/>
        </w:rPr>
        <w:t>עמית יוסוב עמיר:</w:t>
      </w:r>
      <w:r w:rsidRPr="008A7889">
        <w:rPr>
          <w:rStyle w:val="TagStyle"/>
          <w:rtl/>
        </w:rPr>
        <w:t xml:space="preserve"> &lt;&lt; דובר &gt;&gt;</w:t>
      </w:r>
      <w:r>
        <w:rPr>
          <w:rtl/>
        </w:rPr>
        <w:t xml:space="preserve">   </w:t>
      </w:r>
      <w:bookmarkEnd w:id="17346"/>
    </w:p>
    <w:p w14:paraId="24AD8226" w14:textId="77777777" w:rsidR="008A7889" w:rsidRDefault="008A7889" w:rsidP="008A7889">
      <w:pPr>
        <w:pStyle w:val="KeepWithNext"/>
        <w:rPr>
          <w:rtl/>
          <w:lang w:eastAsia="he-IL"/>
        </w:rPr>
      </w:pPr>
    </w:p>
    <w:p w14:paraId="7F246600" w14:textId="5194DE27" w:rsidR="008A7889" w:rsidRDefault="008A7889" w:rsidP="008A7889">
      <w:pPr>
        <w:rPr>
          <w:rtl/>
          <w:lang w:eastAsia="he-IL"/>
        </w:rPr>
      </w:pPr>
      <w:bookmarkStart w:id="17347" w:name="_ETM_Q1_10066155"/>
      <w:bookmarkStart w:id="17348" w:name="_ETM_Q1_10063155"/>
      <w:bookmarkEnd w:id="17347"/>
      <w:bookmarkEnd w:id="17348"/>
      <w:r>
        <w:rPr>
          <w:rFonts w:hint="cs"/>
          <w:rtl/>
          <w:lang w:eastAsia="he-IL"/>
        </w:rPr>
        <w:t>ב</w:t>
      </w:r>
      <w:bookmarkStart w:id="17349" w:name="_ETM_Q1_10060155"/>
      <w:bookmarkEnd w:id="17349"/>
      <w:r>
        <w:rPr>
          <w:rFonts w:hint="cs"/>
          <w:rtl/>
          <w:lang w:eastAsia="he-IL"/>
        </w:rPr>
        <w:t>רור שיש.</w:t>
      </w:r>
    </w:p>
    <w:p w14:paraId="79B56D3A" w14:textId="77777777" w:rsidR="008A7889" w:rsidRDefault="008A7889" w:rsidP="008A7889">
      <w:pPr>
        <w:rPr>
          <w:rtl/>
          <w:lang w:eastAsia="he-IL"/>
        </w:rPr>
      </w:pPr>
      <w:bookmarkStart w:id="17350" w:name="_ETM_Q1_10061405"/>
      <w:bookmarkStart w:id="17351" w:name="_ETM_Q1_10061655"/>
      <w:bookmarkStart w:id="17352" w:name="_ETM_Q1_10062405"/>
      <w:bookmarkEnd w:id="17350"/>
      <w:bookmarkEnd w:id="17351"/>
      <w:bookmarkEnd w:id="17352"/>
    </w:p>
    <w:p w14:paraId="7DEDD3F7" w14:textId="7A55F483" w:rsidR="008A7889" w:rsidRDefault="008A7889" w:rsidP="008A7889">
      <w:pPr>
        <w:pStyle w:val="a4"/>
        <w:keepNext/>
        <w:rPr>
          <w:rtl/>
        </w:rPr>
      </w:pPr>
      <w:bookmarkStart w:id="17353" w:name="ET_speaker_ראובן_אידלמן_1149"/>
      <w:r w:rsidRPr="008A7889">
        <w:rPr>
          <w:rStyle w:val="TagStyle"/>
          <w:rtl/>
        </w:rPr>
        <w:t xml:space="preserve"> &lt;&lt; דובר &gt;&gt; </w:t>
      </w:r>
      <w:r>
        <w:rPr>
          <w:rtl/>
        </w:rPr>
        <w:t>ראובן אידלמן:</w:t>
      </w:r>
      <w:r w:rsidRPr="008A7889">
        <w:rPr>
          <w:rStyle w:val="TagStyle"/>
          <w:rtl/>
        </w:rPr>
        <w:t xml:space="preserve"> &lt;&lt; דובר &gt;&gt;</w:t>
      </w:r>
      <w:r>
        <w:rPr>
          <w:rtl/>
        </w:rPr>
        <w:t xml:space="preserve">   </w:t>
      </w:r>
      <w:bookmarkEnd w:id="17353"/>
    </w:p>
    <w:p w14:paraId="480D9EA4" w14:textId="77777777" w:rsidR="008A7889" w:rsidRDefault="008A7889" w:rsidP="008A7889">
      <w:pPr>
        <w:pStyle w:val="KeepWithNext"/>
        <w:rPr>
          <w:rtl/>
          <w:lang w:eastAsia="he-IL"/>
        </w:rPr>
      </w:pPr>
    </w:p>
    <w:p w14:paraId="76B83343" w14:textId="1DF4D160" w:rsidR="008A7889" w:rsidRDefault="008A7889" w:rsidP="008A7889">
      <w:pPr>
        <w:rPr>
          <w:rtl/>
          <w:lang w:eastAsia="he-IL"/>
        </w:rPr>
      </w:pPr>
      <w:bookmarkStart w:id="17354" w:name="_ETM_Q1_10063655"/>
      <w:bookmarkEnd w:id="17354"/>
      <w:r>
        <w:rPr>
          <w:rFonts w:hint="cs"/>
          <w:rtl/>
          <w:lang w:eastAsia="he-IL"/>
        </w:rPr>
        <w:t>בטח שיש.</w:t>
      </w:r>
    </w:p>
    <w:p w14:paraId="09FD5F51" w14:textId="77777777" w:rsidR="008A7889" w:rsidRDefault="008A7889" w:rsidP="008A7889">
      <w:pPr>
        <w:rPr>
          <w:rtl/>
          <w:lang w:eastAsia="he-IL"/>
        </w:rPr>
      </w:pPr>
      <w:bookmarkStart w:id="17355" w:name="_ETM_Q1_10065155"/>
      <w:bookmarkStart w:id="17356" w:name="_ETM_Q1_10062155"/>
      <w:bookmarkEnd w:id="17355"/>
      <w:bookmarkEnd w:id="17356"/>
    </w:p>
    <w:p w14:paraId="6B678172" w14:textId="1AB3D2CB" w:rsidR="008A7889" w:rsidRDefault="008A7889" w:rsidP="008A7889">
      <w:pPr>
        <w:pStyle w:val="af9"/>
        <w:keepNext/>
        <w:rPr>
          <w:rtl/>
          <w:lang w:eastAsia="he-IL"/>
        </w:rPr>
      </w:pPr>
      <w:bookmarkStart w:id="17357" w:name="ET_guest_802600_1151"/>
      <w:r w:rsidRPr="008A7889">
        <w:rPr>
          <w:rStyle w:val="TagStyle"/>
          <w:rtl/>
        </w:rPr>
        <w:t xml:space="preserve"> &lt;&lt; אורח &gt;&gt; </w:t>
      </w:r>
      <w:r>
        <w:rPr>
          <w:rtl/>
          <w:lang w:eastAsia="he-IL"/>
        </w:rPr>
        <w:t>ד"ר עמרי רחום טוויג:</w:t>
      </w:r>
      <w:r w:rsidRPr="008A7889">
        <w:rPr>
          <w:rStyle w:val="TagStyle"/>
          <w:rtl/>
        </w:rPr>
        <w:t xml:space="preserve"> &lt;&lt; אורח &gt;&gt;</w:t>
      </w:r>
      <w:r>
        <w:rPr>
          <w:rtl/>
          <w:lang w:eastAsia="he-IL"/>
        </w:rPr>
        <w:t xml:space="preserve">   </w:t>
      </w:r>
      <w:bookmarkEnd w:id="17357"/>
    </w:p>
    <w:p w14:paraId="64FFDF34" w14:textId="77777777" w:rsidR="008A7889" w:rsidRDefault="008A7889" w:rsidP="008A7889">
      <w:pPr>
        <w:pStyle w:val="KeepWithNext"/>
        <w:rPr>
          <w:rtl/>
          <w:lang w:eastAsia="he-IL"/>
        </w:rPr>
      </w:pPr>
    </w:p>
    <w:p w14:paraId="4548907A" w14:textId="69E4B7C8" w:rsidR="008A7889" w:rsidRDefault="008A7889" w:rsidP="008A7889">
      <w:pPr>
        <w:rPr>
          <w:rtl/>
          <w:lang w:eastAsia="he-IL"/>
        </w:rPr>
      </w:pPr>
      <w:r>
        <w:rPr>
          <w:rFonts w:hint="cs"/>
          <w:rtl/>
          <w:lang w:eastAsia="he-IL"/>
        </w:rPr>
        <w:t>א</w:t>
      </w:r>
      <w:bookmarkStart w:id="17358" w:name="_ETM_Q1_10063902"/>
      <w:bookmarkEnd w:id="17358"/>
      <w:r>
        <w:rPr>
          <w:rFonts w:hint="cs"/>
          <w:rtl/>
          <w:lang w:eastAsia="he-IL"/>
        </w:rPr>
        <w:t>יך? מה יש?</w:t>
      </w:r>
    </w:p>
    <w:p w14:paraId="5E4C4A03" w14:textId="77777777" w:rsidR="008A7889" w:rsidRPr="008A7889" w:rsidRDefault="008A7889" w:rsidP="008A7889">
      <w:pPr>
        <w:rPr>
          <w:rtl/>
          <w:lang w:eastAsia="he-IL"/>
        </w:rPr>
      </w:pPr>
    </w:p>
    <w:p w14:paraId="6716EE38" w14:textId="12DA0CF1" w:rsidR="008A7889" w:rsidRDefault="008A7889" w:rsidP="008A7889">
      <w:pPr>
        <w:pStyle w:val="af6"/>
        <w:keepNext/>
        <w:rPr>
          <w:rtl/>
        </w:rPr>
      </w:pPr>
      <w:bookmarkStart w:id="17359" w:name="ET_yor_6157_1150"/>
      <w:r w:rsidRPr="008A7889">
        <w:rPr>
          <w:rStyle w:val="TagStyle"/>
          <w:rtl/>
        </w:rPr>
        <w:t xml:space="preserve"> &lt;&lt; יור &gt;&gt; </w:t>
      </w:r>
      <w:r>
        <w:rPr>
          <w:rtl/>
        </w:rPr>
        <w:t>היו"ר שמחה רוטמן:</w:t>
      </w:r>
      <w:r w:rsidRPr="008A7889">
        <w:rPr>
          <w:rStyle w:val="TagStyle"/>
          <w:rtl/>
        </w:rPr>
        <w:t xml:space="preserve"> &lt;&lt; יור &gt;&gt;</w:t>
      </w:r>
      <w:r>
        <w:rPr>
          <w:rtl/>
        </w:rPr>
        <w:t xml:space="preserve">   </w:t>
      </w:r>
      <w:bookmarkEnd w:id="17359"/>
    </w:p>
    <w:p w14:paraId="0B73CCB4" w14:textId="77777777" w:rsidR="008A7889" w:rsidRDefault="008A7889" w:rsidP="008A7889">
      <w:pPr>
        <w:pStyle w:val="KeepWithNext"/>
        <w:rPr>
          <w:rtl/>
          <w:lang w:eastAsia="he-IL"/>
        </w:rPr>
      </w:pPr>
    </w:p>
    <w:p w14:paraId="1A87C8E1" w14:textId="605BA32A" w:rsidR="008A7889" w:rsidRDefault="008A7889" w:rsidP="008A7889">
      <w:pPr>
        <w:rPr>
          <w:rtl/>
          <w:lang w:eastAsia="he-IL"/>
        </w:rPr>
      </w:pPr>
      <w:bookmarkStart w:id="17360" w:name="_ETM_Q1_10066405"/>
      <w:bookmarkStart w:id="17361" w:name="_ETM_Q1_10063405"/>
      <w:bookmarkEnd w:id="17360"/>
      <w:bookmarkEnd w:id="17361"/>
      <w:r>
        <w:rPr>
          <w:rFonts w:hint="cs"/>
          <w:rtl/>
          <w:lang w:eastAsia="he-IL"/>
        </w:rPr>
        <w:t>ל</w:t>
      </w:r>
      <w:bookmarkStart w:id="17362" w:name="_ETM_Q1_10060405"/>
      <w:bookmarkEnd w:id="17362"/>
      <w:r>
        <w:rPr>
          <w:rFonts w:hint="cs"/>
          <w:rtl/>
          <w:lang w:eastAsia="he-IL"/>
        </w:rPr>
        <w:t xml:space="preserve">א, יש לי אפשרות לעתור. </w:t>
      </w:r>
      <w:bookmarkStart w:id="17363" w:name="_ETM_Q1_10064905"/>
      <w:bookmarkEnd w:id="17363"/>
    </w:p>
    <w:p w14:paraId="57A78840" w14:textId="77777777" w:rsidR="008A7889" w:rsidRDefault="008A7889" w:rsidP="008A7889">
      <w:pPr>
        <w:rPr>
          <w:rtl/>
          <w:lang w:eastAsia="he-IL"/>
        </w:rPr>
      </w:pPr>
      <w:bookmarkStart w:id="17364" w:name="_ETM_Q1_10065405"/>
      <w:bookmarkStart w:id="17365" w:name="_ETM_Q1_10063403"/>
      <w:bookmarkStart w:id="17366" w:name="_ETM_Q1_10064404"/>
      <w:bookmarkStart w:id="17367" w:name="_ETM_Q1_10065904"/>
      <w:bookmarkEnd w:id="17364"/>
      <w:bookmarkEnd w:id="17365"/>
      <w:bookmarkEnd w:id="17366"/>
      <w:bookmarkEnd w:id="17367"/>
    </w:p>
    <w:p w14:paraId="4195D187" w14:textId="0167AF3A" w:rsidR="008A7889" w:rsidRDefault="008A7889" w:rsidP="008A7889">
      <w:pPr>
        <w:pStyle w:val="af9"/>
        <w:keepNext/>
        <w:rPr>
          <w:rtl/>
          <w:lang w:eastAsia="he-IL"/>
        </w:rPr>
      </w:pPr>
      <w:bookmarkStart w:id="17368" w:name="ET_guest_847253_1152"/>
      <w:r w:rsidRPr="008A7889">
        <w:rPr>
          <w:rStyle w:val="TagStyle"/>
          <w:rtl/>
        </w:rPr>
        <w:t xml:space="preserve"> &lt;&lt; אורח &gt;&gt; </w:t>
      </w:r>
      <w:r>
        <w:rPr>
          <w:rtl/>
          <w:lang w:eastAsia="he-IL"/>
        </w:rPr>
        <w:t>ד"ר רחל ארידור הרשקוביץ:</w:t>
      </w:r>
      <w:r w:rsidRPr="008A7889">
        <w:rPr>
          <w:rStyle w:val="TagStyle"/>
          <w:rtl/>
        </w:rPr>
        <w:t xml:space="preserve"> &lt;&lt; אורח &gt;&gt;</w:t>
      </w:r>
      <w:r>
        <w:rPr>
          <w:rtl/>
          <w:lang w:eastAsia="he-IL"/>
        </w:rPr>
        <w:t xml:space="preserve">   </w:t>
      </w:r>
      <w:bookmarkEnd w:id="17368"/>
    </w:p>
    <w:p w14:paraId="66B49CCF" w14:textId="77777777" w:rsidR="008A7889" w:rsidRDefault="008A7889" w:rsidP="008A7889">
      <w:pPr>
        <w:pStyle w:val="KeepWithNext"/>
        <w:rPr>
          <w:rtl/>
          <w:lang w:eastAsia="he-IL"/>
        </w:rPr>
      </w:pPr>
    </w:p>
    <w:p w14:paraId="4EDAEDA5" w14:textId="68A3FF02" w:rsidR="008A7889" w:rsidRDefault="008A7889" w:rsidP="008A7889">
      <w:pPr>
        <w:rPr>
          <w:rtl/>
          <w:lang w:eastAsia="he-IL"/>
        </w:rPr>
      </w:pPr>
      <w:bookmarkStart w:id="17369" w:name="_ETM_Q1_10067154"/>
      <w:bookmarkStart w:id="17370" w:name="_ETM_Q1_10067404"/>
      <w:bookmarkEnd w:id="17369"/>
      <w:bookmarkEnd w:id="17370"/>
      <w:r>
        <w:rPr>
          <w:rFonts w:hint="cs"/>
          <w:rtl/>
          <w:lang w:eastAsia="he-IL"/>
        </w:rPr>
        <w:t>א</w:t>
      </w:r>
      <w:bookmarkStart w:id="17371" w:name="_ETM_Q1_10064654"/>
      <w:bookmarkEnd w:id="17371"/>
      <w:r>
        <w:rPr>
          <w:rFonts w:hint="cs"/>
          <w:rtl/>
          <w:lang w:eastAsia="he-IL"/>
        </w:rPr>
        <w:t xml:space="preserve">ין </w:t>
      </w:r>
      <w:bookmarkStart w:id="17372" w:name="_ETM_Q1_10061904"/>
      <w:bookmarkEnd w:id="17372"/>
      <w:r>
        <w:rPr>
          <w:rFonts w:hint="cs"/>
          <w:rtl/>
          <w:lang w:eastAsia="he-IL"/>
        </w:rPr>
        <w:t xml:space="preserve">לכם כלים לבדוק את זה. </w:t>
      </w:r>
      <w:bookmarkStart w:id="17373" w:name="_ETM_Q1_10064904"/>
      <w:bookmarkEnd w:id="17373"/>
    </w:p>
    <w:p w14:paraId="60992594" w14:textId="77777777" w:rsidR="008A7889" w:rsidRDefault="008A7889" w:rsidP="008A7889">
      <w:pPr>
        <w:rPr>
          <w:rtl/>
          <w:lang w:eastAsia="he-IL"/>
        </w:rPr>
      </w:pPr>
      <w:bookmarkStart w:id="17374" w:name="_ETM_Q1_10066905"/>
      <w:bookmarkEnd w:id="17374"/>
    </w:p>
    <w:p w14:paraId="2EB2D5C2" w14:textId="4BA21B2E" w:rsidR="008A7889" w:rsidRDefault="008A7889" w:rsidP="008A7889">
      <w:pPr>
        <w:pStyle w:val="af6"/>
        <w:keepNext/>
        <w:rPr>
          <w:rtl/>
        </w:rPr>
      </w:pPr>
      <w:bookmarkStart w:id="17375" w:name="ET_yor_6157_1153"/>
      <w:r w:rsidRPr="008A7889">
        <w:rPr>
          <w:rStyle w:val="TagStyle"/>
          <w:rtl/>
        </w:rPr>
        <w:t xml:space="preserve"> &lt;&lt; יור &gt;&gt; </w:t>
      </w:r>
      <w:r>
        <w:rPr>
          <w:rtl/>
        </w:rPr>
        <w:t>היו"ר שמחה רוטמן:</w:t>
      </w:r>
      <w:r w:rsidRPr="008A7889">
        <w:rPr>
          <w:rStyle w:val="TagStyle"/>
          <w:rtl/>
        </w:rPr>
        <w:t xml:space="preserve"> &lt;&lt; יור &gt;&gt;</w:t>
      </w:r>
      <w:r>
        <w:rPr>
          <w:rtl/>
        </w:rPr>
        <w:t xml:space="preserve">   </w:t>
      </w:r>
      <w:bookmarkEnd w:id="17375"/>
    </w:p>
    <w:p w14:paraId="4A4324EE" w14:textId="77777777" w:rsidR="008A7889" w:rsidRDefault="008A7889" w:rsidP="008A7889">
      <w:pPr>
        <w:pStyle w:val="KeepWithNext"/>
        <w:rPr>
          <w:rtl/>
          <w:lang w:eastAsia="he-IL"/>
        </w:rPr>
      </w:pPr>
    </w:p>
    <w:p w14:paraId="3BF684F4" w14:textId="1DEDC911" w:rsidR="008A7889" w:rsidRDefault="008A7889" w:rsidP="008A7889">
      <w:pPr>
        <w:rPr>
          <w:rtl/>
          <w:lang w:eastAsia="he-IL"/>
        </w:rPr>
      </w:pPr>
      <w:bookmarkStart w:id="17376" w:name="_ETM_Q1_10068404"/>
      <w:bookmarkEnd w:id="17376"/>
      <w:r>
        <w:rPr>
          <w:rFonts w:hint="cs"/>
          <w:rtl/>
          <w:lang w:eastAsia="he-IL"/>
        </w:rPr>
        <w:t xml:space="preserve">זאת </w:t>
      </w:r>
      <w:bookmarkStart w:id="17377" w:name="_ETM_Q1_10066404"/>
      <w:bookmarkEnd w:id="17377"/>
      <w:r>
        <w:rPr>
          <w:rFonts w:hint="cs"/>
          <w:rtl/>
          <w:lang w:eastAsia="he-IL"/>
        </w:rPr>
        <w:t>הט</w:t>
      </w:r>
      <w:bookmarkStart w:id="17378" w:name="_ETM_Q1_10064655"/>
      <w:bookmarkEnd w:id="17378"/>
      <w:r>
        <w:rPr>
          <w:rFonts w:hint="cs"/>
          <w:rtl/>
          <w:lang w:eastAsia="he-IL"/>
        </w:rPr>
        <w:t>ענה.</w:t>
      </w:r>
    </w:p>
    <w:p w14:paraId="3FDB96E0" w14:textId="77777777" w:rsidR="008A7889" w:rsidRDefault="008A7889" w:rsidP="008A7889">
      <w:pPr>
        <w:rPr>
          <w:rtl/>
          <w:lang w:eastAsia="he-IL"/>
        </w:rPr>
      </w:pPr>
      <w:bookmarkStart w:id="17379" w:name="_ETM_Q1_10065655"/>
      <w:bookmarkStart w:id="17380" w:name="_ETM_Q1_10066153"/>
      <w:bookmarkStart w:id="17381" w:name="_ETM_Q1_10069155"/>
      <w:bookmarkEnd w:id="17379"/>
      <w:bookmarkEnd w:id="17380"/>
      <w:bookmarkEnd w:id="17381"/>
    </w:p>
    <w:p w14:paraId="0AACECA3" w14:textId="317DA5DA" w:rsidR="008A7889" w:rsidRDefault="008A7889" w:rsidP="008A7889">
      <w:pPr>
        <w:pStyle w:val="af9"/>
        <w:keepNext/>
        <w:rPr>
          <w:rtl/>
          <w:lang w:eastAsia="he-IL"/>
        </w:rPr>
      </w:pPr>
      <w:bookmarkStart w:id="17382" w:name="ET_guest_802600_1154"/>
      <w:r w:rsidRPr="008A7889">
        <w:rPr>
          <w:rStyle w:val="TagStyle"/>
          <w:rtl/>
        </w:rPr>
        <w:t xml:space="preserve"> &lt;&lt; אורח &gt;&gt; </w:t>
      </w:r>
      <w:r>
        <w:rPr>
          <w:rtl/>
          <w:lang w:eastAsia="he-IL"/>
        </w:rPr>
        <w:t>ד"ר עמרי רחום טוויג:</w:t>
      </w:r>
      <w:r w:rsidRPr="008A7889">
        <w:rPr>
          <w:rStyle w:val="TagStyle"/>
          <w:rtl/>
        </w:rPr>
        <w:t xml:space="preserve"> &lt;&lt; אורח &gt;&gt;</w:t>
      </w:r>
      <w:r>
        <w:rPr>
          <w:rtl/>
          <w:lang w:eastAsia="he-IL"/>
        </w:rPr>
        <w:t xml:space="preserve">   </w:t>
      </w:r>
      <w:bookmarkEnd w:id="17382"/>
    </w:p>
    <w:p w14:paraId="1C482E40" w14:textId="77777777" w:rsidR="008A7889" w:rsidRDefault="008A7889" w:rsidP="008A7889">
      <w:pPr>
        <w:pStyle w:val="KeepWithNext"/>
        <w:rPr>
          <w:rtl/>
          <w:lang w:eastAsia="he-IL"/>
        </w:rPr>
      </w:pPr>
    </w:p>
    <w:p w14:paraId="5190316A" w14:textId="11828532" w:rsidR="008A7889" w:rsidRDefault="008A7889" w:rsidP="008A7889">
      <w:pPr>
        <w:rPr>
          <w:rtl/>
          <w:lang w:eastAsia="he-IL"/>
        </w:rPr>
      </w:pPr>
      <w:bookmarkStart w:id="17383" w:name="_ETM_Q1_10070655"/>
      <w:bookmarkEnd w:id="17383"/>
      <w:r>
        <w:rPr>
          <w:rFonts w:hint="cs"/>
          <w:rtl/>
          <w:lang w:eastAsia="he-IL"/>
        </w:rPr>
        <w:t>א</w:t>
      </w:r>
      <w:bookmarkStart w:id="17384" w:name="_ETM_Q1_10070905"/>
      <w:bookmarkEnd w:id="17384"/>
      <w:r>
        <w:rPr>
          <w:rFonts w:hint="cs"/>
          <w:rtl/>
          <w:lang w:eastAsia="he-IL"/>
        </w:rPr>
        <w:t>ב</w:t>
      </w:r>
      <w:bookmarkStart w:id="17385" w:name="_ETM_Q1_10068155"/>
      <w:bookmarkEnd w:id="17385"/>
      <w:r>
        <w:rPr>
          <w:rFonts w:hint="cs"/>
          <w:rtl/>
          <w:lang w:eastAsia="he-IL"/>
        </w:rPr>
        <w:t>ל</w:t>
      </w:r>
      <w:bookmarkStart w:id="17386" w:name="_ETM_Q1_10065404"/>
      <w:bookmarkEnd w:id="17386"/>
      <w:r>
        <w:rPr>
          <w:rFonts w:hint="cs"/>
          <w:rtl/>
          <w:lang w:eastAsia="he-IL"/>
        </w:rPr>
        <w:t xml:space="preserve"> העתירה </w:t>
      </w:r>
      <w:bookmarkStart w:id="17387" w:name="_ETM_Q1_10066654"/>
      <w:bookmarkEnd w:id="17387"/>
      <w:r>
        <w:rPr>
          <w:rFonts w:hint="cs"/>
          <w:rtl/>
          <w:lang w:eastAsia="he-IL"/>
        </w:rPr>
        <w:t xml:space="preserve">היא לא מספיקה. </w:t>
      </w:r>
      <w:bookmarkStart w:id="17388" w:name="_ETM_Q1_10066904"/>
      <w:bookmarkEnd w:id="17388"/>
    </w:p>
    <w:p w14:paraId="11865FA3" w14:textId="77777777" w:rsidR="008A7889" w:rsidRDefault="008A7889" w:rsidP="008A7889">
      <w:pPr>
        <w:rPr>
          <w:rtl/>
          <w:lang w:eastAsia="he-IL"/>
        </w:rPr>
      </w:pPr>
      <w:bookmarkStart w:id="17389" w:name="_ETM_Q1_10067654"/>
      <w:bookmarkStart w:id="17390" w:name="_ETM_Q1_10067904"/>
      <w:bookmarkStart w:id="17391" w:name="_ETM_Q1_10071404"/>
      <w:bookmarkEnd w:id="17389"/>
      <w:bookmarkEnd w:id="17390"/>
      <w:bookmarkEnd w:id="17391"/>
    </w:p>
    <w:p w14:paraId="54ED2D9B" w14:textId="36E38A8C" w:rsidR="008A7889" w:rsidRDefault="008A7889" w:rsidP="008A7889">
      <w:pPr>
        <w:pStyle w:val="a4"/>
        <w:keepNext/>
        <w:rPr>
          <w:rtl/>
        </w:rPr>
      </w:pPr>
      <w:bookmarkStart w:id="17392" w:name="ET_speaker_ראובן_אידלמן_1155"/>
      <w:r w:rsidRPr="008A7889">
        <w:rPr>
          <w:rStyle w:val="TagStyle"/>
          <w:rtl/>
        </w:rPr>
        <w:t xml:space="preserve"> &lt;&lt; דובר &gt;&gt; </w:t>
      </w:r>
      <w:r>
        <w:rPr>
          <w:rtl/>
        </w:rPr>
        <w:t>ראובן אידלמן:</w:t>
      </w:r>
      <w:r w:rsidRPr="008A7889">
        <w:rPr>
          <w:rStyle w:val="TagStyle"/>
          <w:rtl/>
        </w:rPr>
        <w:t xml:space="preserve"> &lt;&lt; דובר &gt;&gt;</w:t>
      </w:r>
      <w:r>
        <w:rPr>
          <w:rtl/>
        </w:rPr>
        <w:t xml:space="preserve">   </w:t>
      </w:r>
      <w:bookmarkEnd w:id="17392"/>
    </w:p>
    <w:p w14:paraId="2F298A5F" w14:textId="77777777" w:rsidR="008A7889" w:rsidRDefault="008A7889" w:rsidP="008A7889">
      <w:pPr>
        <w:pStyle w:val="KeepWithNext"/>
        <w:rPr>
          <w:rtl/>
          <w:lang w:eastAsia="he-IL"/>
        </w:rPr>
      </w:pPr>
    </w:p>
    <w:p w14:paraId="4C99AF5E" w14:textId="422086F7" w:rsidR="008A7889" w:rsidRDefault="008A7889" w:rsidP="008A7889">
      <w:pPr>
        <w:rPr>
          <w:rtl/>
          <w:lang w:eastAsia="he-IL"/>
        </w:rPr>
      </w:pPr>
      <w:bookmarkStart w:id="17393" w:name="_ETM_Q1_10072654"/>
      <w:bookmarkStart w:id="17394" w:name="_ETM_Q1_10069654"/>
      <w:bookmarkStart w:id="17395" w:name="_ETM_Q1_10066903"/>
      <w:bookmarkEnd w:id="17393"/>
      <w:bookmarkEnd w:id="17394"/>
      <w:bookmarkEnd w:id="17395"/>
      <w:r>
        <w:rPr>
          <w:rFonts w:hint="cs"/>
          <w:rtl/>
          <w:lang w:eastAsia="he-IL"/>
        </w:rPr>
        <w:t>אני מזכיר למה מלכ</w:t>
      </w:r>
      <w:bookmarkStart w:id="17396" w:name="_ETM_Q1_10068406"/>
      <w:bookmarkEnd w:id="17396"/>
      <w:r>
        <w:rPr>
          <w:rFonts w:hint="cs"/>
          <w:rtl/>
          <w:lang w:eastAsia="he-IL"/>
        </w:rPr>
        <w:t>תחילה - - -</w:t>
      </w:r>
      <w:bookmarkStart w:id="17397" w:name="_ETM_Q1_10066906"/>
      <w:bookmarkEnd w:id="17397"/>
    </w:p>
    <w:p w14:paraId="4B659322" w14:textId="77777777" w:rsidR="008A7889" w:rsidRDefault="008A7889" w:rsidP="008A7889">
      <w:pPr>
        <w:rPr>
          <w:rtl/>
          <w:lang w:eastAsia="he-IL"/>
        </w:rPr>
      </w:pPr>
      <w:bookmarkStart w:id="17398" w:name="_ETM_Q1_10067156"/>
      <w:bookmarkStart w:id="17399" w:name="_ETM_Q1_10067406"/>
      <w:bookmarkEnd w:id="17398"/>
      <w:bookmarkEnd w:id="17399"/>
    </w:p>
    <w:p w14:paraId="78C97317" w14:textId="0B9616CC" w:rsidR="008A7889" w:rsidRDefault="008A7889" w:rsidP="008A7889">
      <w:pPr>
        <w:pStyle w:val="af6"/>
        <w:keepNext/>
        <w:rPr>
          <w:rtl/>
        </w:rPr>
      </w:pPr>
      <w:bookmarkStart w:id="17400" w:name="ET_yor_6157_1156"/>
      <w:r w:rsidRPr="008A7889">
        <w:rPr>
          <w:rStyle w:val="TagStyle"/>
          <w:rtl/>
        </w:rPr>
        <w:t xml:space="preserve"> &lt;&lt; יור &gt;&gt; </w:t>
      </w:r>
      <w:r>
        <w:rPr>
          <w:rtl/>
        </w:rPr>
        <w:t>היו"ר שמחה רוטמן:</w:t>
      </w:r>
      <w:r w:rsidRPr="008A7889">
        <w:rPr>
          <w:rStyle w:val="TagStyle"/>
          <w:rtl/>
        </w:rPr>
        <w:t xml:space="preserve"> &lt;&lt; יור &gt;&gt;</w:t>
      </w:r>
      <w:r>
        <w:rPr>
          <w:rtl/>
        </w:rPr>
        <w:t xml:space="preserve">   </w:t>
      </w:r>
      <w:bookmarkEnd w:id="17400"/>
    </w:p>
    <w:p w14:paraId="3B6DD37A" w14:textId="77777777" w:rsidR="008A7889" w:rsidRDefault="008A7889" w:rsidP="008A7889">
      <w:pPr>
        <w:pStyle w:val="KeepWithNext"/>
        <w:rPr>
          <w:rtl/>
          <w:lang w:eastAsia="he-IL"/>
        </w:rPr>
      </w:pPr>
    </w:p>
    <w:p w14:paraId="71FF0253" w14:textId="00066F81" w:rsidR="008A7889" w:rsidRDefault="008A7889" w:rsidP="008A7889">
      <w:pPr>
        <w:rPr>
          <w:rtl/>
          <w:lang w:eastAsia="he-IL"/>
        </w:rPr>
      </w:pPr>
      <w:bookmarkStart w:id="17401" w:name="_ETM_Q1_10071403"/>
      <w:bookmarkStart w:id="17402" w:name="_ETM_Q1_10068656"/>
      <w:bookmarkEnd w:id="17401"/>
      <w:bookmarkEnd w:id="17402"/>
      <w:r>
        <w:rPr>
          <w:rFonts w:hint="cs"/>
          <w:rtl/>
          <w:lang w:eastAsia="he-IL"/>
        </w:rPr>
        <w:t xml:space="preserve">או לשכנע </w:t>
      </w:r>
      <w:bookmarkStart w:id="17403" w:name="_ETM_Q1_10070156"/>
      <w:bookmarkEnd w:id="17403"/>
      <w:r>
        <w:rPr>
          <w:rFonts w:hint="cs"/>
          <w:rtl/>
          <w:lang w:eastAsia="he-IL"/>
        </w:rPr>
        <w:t>אחרת.</w:t>
      </w:r>
    </w:p>
    <w:p w14:paraId="56481491" w14:textId="77777777" w:rsidR="008A7889" w:rsidRDefault="008A7889" w:rsidP="008A7889">
      <w:pPr>
        <w:rPr>
          <w:rtl/>
          <w:lang w:eastAsia="he-IL"/>
        </w:rPr>
      </w:pPr>
      <w:bookmarkStart w:id="17404" w:name="_ETM_Q1_10072656"/>
      <w:bookmarkEnd w:id="17404"/>
    </w:p>
    <w:p w14:paraId="7DAA4797" w14:textId="6D4B5697" w:rsidR="008A7889" w:rsidRDefault="008A7889" w:rsidP="008A7889">
      <w:pPr>
        <w:pStyle w:val="a4"/>
        <w:keepNext/>
        <w:rPr>
          <w:rtl/>
        </w:rPr>
      </w:pPr>
      <w:bookmarkStart w:id="17405" w:name="ET_speaker_ראובן_אידלמן_1157"/>
      <w:r w:rsidRPr="008A7889">
        <w:rPr>
          <w:rStyle w:val="TagStyle"/>
          <w:rtl/>
        </w:rPr>
        <w:t xml:space="preserve"> &lt;&lt; דובר &gt;&gt; </w:t>
      </w:r>
      <w:r>
        <w:rPr>
          <w:rtl/>
        </w:rPr>
        <w:t>ראובן אידלמן:</w:t>
      </w:r>
      <w:r w:rsidRPr="008A7889">
        <w:rPr>
          <w:rStyle w:val="TagStyle"/>
          <w:rtl/>
        </w:rPr>
        <w:t xml:space="preserve"> &lt;&lt; דובר &gt;&gt;</w:t>
      </w:r>
      <w:r>
        <w:rPr>
          <w:rtl/>
        </w:rPr>
        <w:t xml:space="preserve">   </w:t>
      </w:r>
      <w:bookmarkEnd w:id="17405"/>
    </w:p>
    <w:p w14:paraId="1B73683B" w14:textId="77777777" w:rsidR="008A7889" w:rsidRDefault="008A7889" w:rsidP="008A7889">
      <w:pPr>
        <w:pStyle w:val="KeepWithNext"/>
        <w:rPr>
          <w:rtl/>
          <w:lang w:eastAsia="he-IL"/>
        </w:rPr>
      </w:pPr>
    </w:p>
    <w:p w14:paraId="547C3752" w14:textId="0566F0A7" w:rsidR="008A7889" w:rsidRDefault="008A7889" w:rsidP="008A7889">
      <w:pPr>
        <w:rPr>
          <w:rtl/>
          <w:lang w:eastAsia="he-IL"/>
        </w:rPr>
      </w:pPr>
      <w:bookmarkStart w:id="17406" w:name="_ETM_Q1_10073156"/>
      <w:bookmarkEnd w:id="17406"/>
      <w:r>
        <w:rPr>
          <w:rFonts w:hint="cs"/>
          <w:rtl/>
          <w:lang w:eastAsia="he-IL"/>
        </w:rPr>
        <w:t>אנ</w:t>
      </w:r>
      <w:bookmarkStart w:id="17407" w:name="_ETM_Q1_10070651"/>
      <w:bookmarkEnd w:id="17407"/>
      <w:r>
        <w:rPr>
          <w:rFonts w:hint="cs"/>
          <w:rtl/>
          <w:lang w:eastAsia="he-IL"/>
        </w:rPr>
        <w:t>י א</w:t>
      </w:r>
      <w:bookmarkStart w:id="17408" w:name="_ETM_Q1_10067901"/>
      <w:bookmarkEnd w:id="17408"/>
      <w:r>
        <w:rPr>
          <w:rFonts w:hint="cs"/>
          <w:rtl/>
          <w:lang w:eastAsia="he-IL"/>
        </w:rPr>
        <w:t>זכיר למה מלכתחילה יש מצבים שהם בעיצום דו-של</w:t>
      </w:r>
      <w:bookmarkStart w:id="17409" w:name="_ETM_Q1_10073656"/>
      <w:bookmarkEnd w:id="17409"/>
      <w:r>
        <w:rPr>
          <w:rFonts w:hint="cs"/>
          <w:rtl/>
          <w:lang w:eastAsia="he-IL"/>
        </w:rPr>
        <w:t xml:space="preserve">בי. </w:t>
      </w:r>
      <w:bookmarkStart w:id="17410" w:name="_ETM_Q1_10071406"/>
      <w:bookmarkEnd w:id="17410"/>
      <w:r>
        <w:rPr>
          <w:rFonts w:hint="cs"/>
          <w:rtl/>
          <w:lang w:eastAsia="he-IL"/>
        </w:rPr>
        <w:t xml:space="preserve">קודם כול, יש את הנושא של ההגנות, כל הטענות </w:t>
      </w:r>
      <w:bookmarkStart w:id="17411" w:name="_ETM_Q1_10074906"/>
      <w:bookmarkEnd w:id="17411"/>
      <w:r>
        <w:rPr>
          <w:rFonts w:hint="cs"/>
          <w:rtl/>
          <w:lang w:eastAsia="he-IL"/>
        </w:rPr>
        <w:t>האלה הן טענות שעולות מול הרשו</w:t>
      </w:r>
      <w:bookmarkStart w:id="17412" w:name="_ETM_Q1_10076656"/>
      <w:bookmarkStart w:id="17413" w:name="_ETM_Q1_10074406"/>
      <w:bookmarkEnd w:id="17412"/>
      <w:bookmarkEnd w:id="17413"/>
      <w:r>
        <w:rPr>
          <w:rFonts w:hint="cs"/>
          <w:rtl/>
          <w:lang w:eastAsia="he-IL"/>
        </w:rPr>
        <w:t>ת.</w:t>
      </w:r>
    </w:p>
    <w:p w14:paraId="4519F890" w14:textId="77777777" w:rsidR="008A7889" w:rsidRDefault="008A7889" w:rsidP="008A7889">
      <w:pPr>
        <w:rPr>
          <w:rtl/>
          <w:lang w:eastAsia="he-IL"/>
        </w:rPr>
      </w:pPr>
      <w:bookmarkStart w:id="17414" w:name="_ETM_Q1_10075156"/>
      <w:bookmarkStart w:id="17415" w:name="_ETM_Q1_10076156"/>
      <w:bookmarkEnd w:id="17414"/>
      <w:bookmarkEnd w:id="17415"/>
    </w:p>
    <w:p w14:paraId="08A674DE" w14:textId="02F03F71" w:rsidR="008A7889" w:rsidRDefault="008A7889" w:rsidP="008A7889">
      <w:pPr>
        <w:pStyle w:val="af9"/>
        <w:keepNext/>
        <w:rPr>
          <w:rtl/>
          <w:lang w:eastAsia="he-IL"/>
        </w:rPr>
      </w:pPr>
      <w:bookmarkStart w:id="17416" w:name="ET_guest_802600_1158"/>
      <w:r w:rsidRPr="008A7889">
        <w:rPr>
          <w:rStyle w:val="TagStyle"/>
          <w:rtl/>
        </w:rPr>
        <w:t xml:space="preserve"> &lt;&lt; אורח &gt;&gt; </w:t>
      </w:r>
      <w:r>
        <w:rPr>
          <w:rtl/>
          <w:lang w:eastAsia="he-IL"/>
        </w:rPr>
        <w:t>ד"ר עמרי רחום טוויג:</w:t>
      </w:r>
      <w:r w:rsidRPr="008A7889">
        <w:rPr>
          <w:rStyle w:val="TagStyle"/>
          <w:rtl/>
        </w:rPr>
        <w:t xml:space="preserve"> &lt;&lt; אורח &gt;&gt;</w:t>
      </w:r>
      <w:r>
        <w:rPr>
          <w:rtl/>
          <w:lang w:eastAsia="he-IL"/>
        </w:rPr>
        <w:t xml:space="preserve">   </w:t>
      </w:r>
      <w:bookmarkEnd w:id="17416"/>
    </w:p>
    <w:p w14:paraId="0AE38707" w14:textId="77777777" w:rsidR="008A7889" w:rsidRDefault="008A7889" w:rsidP="008A7889">
      <w:pPr>
        <w:pStyle w:val="KeepWithNext"/>
        <w:rPr>
          <w:rtl/>
          <w:lang w:eastAsia="he-IL"/>
        </w:rPr>
      </w:pPr>
    </w:p>
    <w:p w14:paraId="0A249BB9" w14:textId="07F74803" w:rsidR="008A7889" w:rsidRDefault="008A7889" w:rsidP="008A7889">
      <w:pPr>
        <w:rPr>
          <w:rtl/>
          <w:lang w:eastAsia="he-IL"/>
        </w:rPr>
      </w:pPr>
      <w:bookmarkStart w:id="17417" w:name="_ETM_Q1_10078406"/>
      <w:bookmarkEnd w:id="17417"/>
      <w:r>
        <w:rPr>
          <w:rFonts w:hint="cs"/>
          <w:rtl/>
          <w:lang w:eastAsia="he-IL"/>
        </w:rPr>
        <w:t xml:space="preserve">אבל זה לא </w:t>
      </w:r>
      <w:bookmarkStart w:id="17418" w:name="_ETM_Q1_10077906"/>
      <w:bookmarkEnd w:id="17418"/>
      <w:r>
        <w:rPr>
          <w:rFonts w:hint="cs"/>
          <w:rtl/>
          <w:lang w:eastAsia="he-IL"/>
        </w:rPr>
        <w:t>רק מול הרשו</w:t>
      </w:r>
      <w:bookmarkStart w:id="17419" w:name="_ETM_Q1_10077406"/>
      <w:bookmarkEnd w:id="17419"/>
      <w:r>
        <w:rPr>
          <w:rFonts w:hint="cs"/>
          <w:rtl/>
          <w:lang w:eastAsia="he-IL"/>
        </w:rPr>
        <w:t>ת.</w:t>
      </w:r>
      <w:bookmarkStart w:id="17420" w:name="_ETM_Q1_10075155"/>
      <w:bookmarkEnd w:id="17420"/>
    </w:p>
    <w:p w14:paraId="487A2471" w14:textId="77777777" w:rsidR="008A7889" w:rsidRDefault="008A7889" w:rsidP="008A7889">
      <w:pPr>
        <w:rPr>
          <w:rtl/>
          <w:lang w:eastAsia="he-IL"/>
        </w:rPr>
      </w:pPr>
      <w:bookmarkStart w:id="17421" w:name="_ETM_Q1_10075405"/>
      <w:bookmarkStart w:id="17422" w:name="_ETM_Q1_10075655"/>
      <w:bookmarkStart w:id="17423" w:name="_ETM_Q1_10076405"/>
      <w:bookmarkEnd w:id="17421"/>
      <w:bookmarkEnd w:id="17422"/>
      <w:bookmarkEnd w:id="17423"/>
    </w:p>
    <w:p w14:paraId="4FA6D9F5" w14:textId="2ACB674A" w:rsidR="008A7889" w:rsidRDefault="008A7889" w:rsidP="008A7889">
      <w:pPr>
        <w:pStyle w:val="a4"/>
        <w:keepNext/>
        <w:rPr>
          <w:rtl/>
        </w:rPr>
      </w:pPr>
      <w:bookmarkStart w:id="17424" w:name="ET_speaker_ראובן_אידלמן_1159"/>
      <w:r w:rsidRPr="008A7889">
        <w:rPr>
          <w:rStyle w:val="TagStyle"/>
          <w:rtl/>
        </w:rPr>
        <w:t xml:space="preserve"> &lt;&lt; דובר &gt;&gt; </w:t>
      </w:r>
      <w:r>
        <w:rPr>
          <w:rtl/>
        </w:rPr>
        <w:t>ראובן אידלמן:</w:t>
      </w:r>
      <w:r w:rsidRPr="008A7889">
        <w:rPr>
          <w:rStyle w:val="TagStyle"/>
          <w:rtl/>
        </w:rPr>
        <w:t xml:space="preserve"> &lt;&lt; דובר &gt;&gt;</w:t>
      </w:r>
      <w:r>
        <w:rPr>
          <w:rtl/>
        </w:rPr>
        <w:t xml:space="preserve">   </w:t>
      </w:r>
      <w:bookmarkEnd w:id="17424"/>
    </w:p>
    <w:p w14:paraId="799560AD" w14:textId="77777777" w:rsidR="008A7889" w:rsidRDefault="008A7889" w:rsidP="008A7889">
      <w:pPr>
        <w:pStyle w:val="KeepWithNext"/>
        <w:rPr>
          <w:rtl/>
          <w:lang w:eastAsia="he-IL"/>
        </w:rPr>
      </w:pPr>
    </w:p>
    <w:p w14:paraId="4B1C6642" w14:textId="1A248910" w:rsidR="008A7889" w:rsidRDefault="008A7889" w:rsidP="008A7889">
      <w:pPr>
        <w:rPr>
          <w:rtl/>
          <w:lang w:eastAsia="he-IL"/>
        </w:rPr>
      </w:pPr>
      <w:bookmarkStart w:id="17425" w:name="_ETM_Q1_10078655"/>
      <w:bookmarkStart w:id="17426" w:name="_ETM_Q1_10078905"/>
      <w:bookmarkEnd w:id="17425"/>
      <w:bookmarkEnd w:id="17426"/>
      <w:r>
        <w:rPr>
          <w:rFonts w:hint="cs"/>
          <w:rtl/>
          <w:lang w:eastAsia="he-IL"/>
        </w:rPr>
        <w:t xml:space="preserve">אם </w:t>
      </w:r>
      <w:bookmarkStart w:id="17427" w:name="_ETM_Q1_10079655"/>
      <w:bookmarkEnd w:id="17427"/>
      <w:r>
        <w:rPr>
          <w:rFonts w:hint="cs"/>
          <w:rtl/>
          <w:lang w:eastAsia="he-IL"/>
        </w:rPr>
        <w:t>רוצים לעתור אחר</w:t>
      </w:r>
      <w:bookmarkStart w:id="17428" w:name="_ETM_Q1_10076655"/>
      <w:bookmarkEnd w:id="17428"/>
      <w:r>
        <w:rPr>
          <w:rFonts w:hint="cs"/>
          <w:rtl/>
          <w:lang w:eastAsia="he-IL"/>
        </w:rPr>
        <w:t>י זה על השלב הראשון אז עותרים</w:t>
      </w:r>
      <w:bookmarkStart w:id="17429" w:name="_ETM_Q1_10079155"/>
      <w:bookmarkEnd w:id="17429"/>
      <w:r>
        <w:rPr>
          <w:rFonts w:hint="cs"/>
          <w:rtl/>
          <w:lang w:eastAsia="he-IL"/>
        </w:rPr>
        <w:t xml:space="preserve"> ע</w:t>
      </w:r>
      <w:bookmarkStart w:id="17430" w:name="_ETM_Q1_10079405"/>
      <w:bookmarkEnd w:id="17430"/>
      <w:r>
        <w:rPr>
          <w:rFonts w:hint="cs"/>
          <w:rtl/>
          <w:lang w:eastAsia="he-IL"/>
        </w:rPr>
        <w:t>ל השלב הראשון</w:t>
      </w:r>
      <w:bookmarkStart w:id="17431" w:name="_ETM_Q1_10080405"/>
      <w:bookmarkEnd w:id="17431"/>
      <w:r>
        <w:rPr>
          <w:rFonts w:hint="cs"/>
          <w:rtl/>
          <w:lang w:eastAsia="he-IL"/>
        </w:rPr>
        <w:t xml:space="preserve"> אבל ככה עובדים</w:t>
      </w:r>
      <w:bookmarkStart w:id="17432" w:name="_ETM_Q1_10080406"/>
      <w:bookmarkEnd w:id="17432"/>
      <w:r>
        <w:rPr>
          <w:rFonts w:hint="cs"/>
          <w:rtl/>
          <w:lang w:eastAsia="he-IL"/>
        </w:rPr>
        <w:t xml:space="preserve"> כל </w:t>
      </w:r>
      <w:bookmarkStart w:id="17433" w:name="_ETM_Q1_10080656"/>
      <w:bookmarkEnd w:id="17433"/>
      <w:r>
        <w:rPr>
          <w:rFonts w:hint="cs"/>
          <w:rtl/>
          <w:lang w:eastAsia="he-IL"/>
        </w:rPr>
        <w:t>הרגול</w:t>
      </w:r>
      <w:bookmarkStart w:id="17434" w:name="_ETM_Q1_10079401"/>
      <w:bookmarkEnd w:id="17434"/>
      <w:r>
        <w:rPr>
          <w:rFonts w:hint="cs"/>
          <w:rtl/>
          <w:lang w:eastAsia="he-IL"/>
        </w:rPr>
        <w:t xml:space="preserve">טורים, אדוני. </w:t>
      </w:r>
      <w:bookmarkStart w:id="17435" w:name="_ETM_Q1_10081406"/>
      <w:bookmarkEnd w:id="17435"/>
      <w:r>
        <w:rPr>
          <w:rFonts w:hint="cs"/>
          <w:rtl/>
          <w:lang w:eastAsia="he-IL"/>
        </w:rPr>
        <w:t xml:space="preserve">אנחנו לא ממציאים פה משהו חדש. </w:t>
      </w:r>
      <w:bookmarkStart w:id="17436" w:name="_ETM_Q1_10083656"/>
      <w:bookmarkStart w:id="17437" w:name="_ETM_Q1_10081656"/>
      <w:bookmarkEnd w:id="17436"/>
      <w:bookmarkEnd w:id="17437"/>
      <w:r>
        <w:rPr>
          <w:rFonts w:hint="cs"/>
          <w:rtl/>
          <w:lang w:eastAsia="he-IL"/>
        </w:rPr>
        <w:t xml:space="preserve">הוראה </w:t>
      </w:r>
      <w:bookmarkStart w:id="17438" w:name="_ETM_Q1_10086404"/>
      <w:bookmarkEnd w:id="17438"/>
      <w:r>
        <w:rPr>
          <w:rFonts w:hint="cs"/>
          <w:rtl/>
          <w:lang w:eastAsia="he-IL"/>
        </w:rPr>
        <w:t xml:space="preserve">לתיקון </w:t>
      </w:r>
      <w:bookmarkStart w:id="17439" w:name="_ETM_Q1_10087406"/>
      <w:bookmarkEnd w:id="17439"/>
      <w:r>
        <w:rPr>
          <w:rFonts w:hint="cs"/>
          <w:rtl/>
          <w:lang w:eastAsia="he-IL"/>
        </w:rPr>
        <w:t>ליקויים או הוראה להפסיק הפרה זאת סמכות טריוויאלית לגמרי</w:t>
      </w:r>
      <w:bookmarkStart w:id="17440" w:name="_ETM_Q1_10090406"/>
      <w:bookmarkEnd w:id="17440"/>
      <w:r>
        <w:rPr>
          <w:rFonts w:hint="cs"/>
          <w:rtl/>
          <w:lang w:eastAsia="he-IL"/>
        </w:rPr>
        <w:t xml:space="preserve">, </w:t>
      </w:r>
      <w:bookmarkStart w:id="17441" w:name="_ETM_Q1_10087656"/>
      <w:bookmarkEnd w:id="17441"/>
      <w:r>
        <w:rPr>
          <w:rFonts w:hint="cs"/>
          <w:rtl/>
          <w:lang w:eastAsia="he-IL"/>
        </w:rPr>
        <w:t xml:space="preserve">אנחנו </w:t>
      </w:r>
      <w:bookmarkStart w:id="17442" w:name="_ETM_Q1_10087906"/>
      <w:bookmarkEnd w:id="17442"/>
      <w:r>
        <w:rPr>
          <w:rFonts w:hint="cs"/>
          <w:rtl/>
          <w:lang w:eastAsia="he-IL"/>
        </w:rPr>
        <w:t xml:space="preserve">לא יוצרים פה משהו חדש. </w:t>
      </w:r>
      <w:bookmarkStart w:id="17443" w:name="_ETM_Q1_10091406"/>
      <w:bookmarkStart w:id="17444" w:name="_ETM_Q1_10091906"/>
      <w:bookmarkStart w:id="17445" w:name="_ETM_Q1_10095156"/>
      <w:bookmarkEnd w:id="17443"/>
      <w:bookmarkEnd w:id="17444"/>
      <w:bookmarkEnd w:id="17445"/>
    </w:p>
    <w:p w14:paraId="681DE083" w14:textId="77777777" w:rsidR="008A7889" w:rsidRDefault="008A7889" w:rsidP="008A7889">
      <w:pPr>
        <w:rPr>
          <w:rtl/>
          <w:lang w:eastAsia="he-IL"/>
        </w:rPr>
      </w:pPr>
      <w:bookmarkStart w:id="17446" w:name="_ETM_Q1_10095906"/>
      <w:bookmarkStart w:id="17447" w:name="_ETM_Q1_10096156"/>
      <w:bookmarkEnd w:id="17446"/>
      <w:bookmarkEnd w:id="17447"/>
    </w:p>
    <w:p w14:paraId="3A4AEB3B" w14:textId="159733E9" w:rsidR="008A7889" w:rsidRDefault="008A7889" w:rsidP="008A7889">
      <w:pPr>
        <w:pStyle w:val="af6"/>
        <w:keepNext/>
        <w:rPr>
          <w:rtl/>
        </w:rPr>
      </w:pPr>
      <w:bookmarkStart w:id="17448" w:name="ET_yor_6157_1160"/>
      <w:r w:rsidRPr="008A7889">
        <w:rPr>
          <w:rStyle w:val="TagStyle"/>
          <w:rtl/>
        </w:rPr>
        <w:t xml:space="preserve"> &lt;&lt; יור &gt;&gt; </w:t>
      </w:r>
      <w:r>
        <w:rPr>
          <w:rtl/>
        </w:rPr>
        <w:t>היו"ר שמחה רוטמן:</w:t>
      </w:r>
      <w:r w:rsidRPr="008A7889">
        <w:rPr>
          <w:rStyle w:val="TagStyle"/>
          <w:rtl/>
        </w:rPr>
        <w:t xml:space="preserve"> &lt;&lt; יור &gt;&gt;</w:t>
      </w:r>
      <w:r>
        <w:rPr>
          <w:rtl/>
        </w:rPr>
        <w:t xml:space="preserve">   </w:t>
      </w:r>
      <w:bookmarkEnd w:id="17448"/>
    </w:p>
    <w:p w14:paraId="134B2235" w14:textId="77777777" w:rsidR="008A7889" w:rsidRDefault="008A7889" w:rsidP="008A7889">
      <w:pPr>
        <w:pStyle w:val="KeepWithNext"/>
        <w:rPr>
          <w:rtl/>
          <w:lang w:eastAsia="he-IL"/>
        </w:rPr>
      </w:pPr>
    </w:p>
    <w:p w14:paraId="7617B923" w14:textId="12646512" w:rsidR="008A7889" w:rsidRDefault="008A7889" w:rsidP="008A7889">
      <w:pPr>
        <w:rPr>
          <w:rtl/>
          <w:lang w:eastAsia="he-IL"/>
        </w:rPr>
      </w:pPr>
      <w:bookmarkStart w:id="17449" w:name="_ETM_Q1_10096656"/>
      <w:bookmarkEnd w:id="17449"/>
      <w:r>
        <w:rPr>
          <w:rFonts w:hint="cs"/>
          <w:rtl/>
          <w:lang w:eastAsia="he-IL"/>
        </w:rPr>
        <w:t>יש הוראה להפ</w:t>
      </w:r>
      <w:bookmarkStart w:id="17450" w:name="_ETM_Q1_10098406"/>
      <w:bookmarkEnd w:id="17450"/>
      <w:r>
        <w:rPr>
          <w:rFonts w:hint="cs"/>
          <w:rtl/>
          <w:lang w:eastAsia="he-IL"/>
        </w:rPr>
        <w:t xml:space="preserve">סיק הפרה </w:t>
      </w:r>
      <w:bookmarkStart w:id="17451" w:name="_ETM_Q1_10099901"/>
      <w:bookmarkEnd w:id="17451"/>
      <w:r>
        <w:rPr>
          <w:rFonts w:hint="cs"/>
          <w:rtl/>
          <w:lang w:eastAsia="he-IL"/>
        </w:rPr>
        <w:t xml:space="preserve">כאשר ההפרה </w:t>
      </w:r>
      <w:bookmarkStart w:id="17452" w:name="_ETM_Q1_10099651"/>
      <w:bookmarkEnd w:id="17452"/>
      <w:r>
        <w:rPr>
          <w:rFonts w:hint="cs"/>
          <w:rtl/>
          <w:lang w:eastAsia="he-IL"/>
        </w:rPr>
        <w:t xml:space="preserve">היא ברורה ויש </w:t>
      </w:r>
      <w:r>
        <w:rPr>
          <w:lang w:eastAsia="he-IL"/>
        </w:rPr>
        <w:t>clear cut</w:t>
      </w:r>
      <w:bookmarkStart w:id="17453" w:name="_ETM_Q1_10104156"/>
      <w:bookmarkEnd w:id="17453"/>
      <w:r>
        <w:rPr>
          <w:rFonts w:hint="cs"/>
          <w:rtl/>
          <w:lang w:eastAsia="he-IL"/>
        </w:rPr>
        <w:t xml:space="preserve"> אבל יש מקרים </w:t>
      </w:r>
      <w:bookmarkStart w:id="17454" w:name="_ETM_Q1_10106656"/>
      <w:bookmarkEnd w:id="17454"/>
      <w:r>
        <w:rPr>
          <w:rFonts w:hint="cs"/>
          <w:rtl/>
          <w:lang w:eastAsia="he-IL"/>
        </w:rPr>
        <w:t xml:space="preserve">שבהם ההפרה </w:t>
      </w:r>
      <w:bookmarkStart w:id="17455" w:name="_ETM_Q1_10105651"/>
      <w:bookmarkEnd w:id="17455"/>
      <w:r>
        <w:rPr>
          <w:rFonts w:hint="cs"/>
          <w:rtl/>
          <w:lang w:eastAsia="he-IL"/>
        </w:rPr>
        <w:t>הי</w:t>
      </w:r>
      <w:bookmarkStart w:id="17456" w:name="_ETM_Q1_10103156"/>
      <w:bookmarkEnd w:id="17456"/>
      <w:r>
        <w:rPr>
          <w:rFonts w:hint="cs"/>
          <w:rtl/>
          <w:lang w:eastAsia="he-IL"/>
        </w:rPr>
        <w:t>א לא ברורה ו-</w:t>
      </w:r>
      <w:r>
        <w:rPr>
          <w:lang w:eastAsia="he-IL"/>
        </w:rPr>
        <w:t>clear cut</w:t>
      </w:r>
      <w:r>
        <w:rPr>
          <w:rFonts w:hint="cs"/>
          <w:rtl/>
          <w:lang w:eastAsia="he-IL"/>
        </w:rPr>
        <w:t xml:space="preserve">. </w:t>
      </w:r>
      <w:bookmarkStart w:id="17457" w:name="_ETM_Q1_10106156"/>
      <w:bookmarkEnd w:id="17457"/>
    </w:p>
    <w:p w14:paraId="23C2B148" w14:textId="77777777" w:rsidR="00C26B28" w:rsidRDefault="00C26B28" w:rsidP="008A7889">
      <w:pPr>
        <w:rPr>
          <w:rtl/>
          <w:lang w:eastAsia="he-IL"/>
        </w:rPr>
      </w:pPr>
    </w:p>
    <w:p w14:paraId="5ED83D90" w14:textId="77777777" w:rsidR="008A7889" w:rsidRDefault="008A7889" w:rsidP="008A7889">
      <w:pPr>
        <w:ind w:firstLine="0"/>
        <w:rPr>
          <w:rStyle w:val="TagStyle"/>
          <w:rFonts w:ascii="David" w:hAnsi="David"/>
          <w:u w:val="single"/>
          <w:rtl/>
          <w:lang w:eastAsia="he-IL"/>
        </w:rPr>
      </w:pPr>
      <w:bookmarkStart w:id="17458" w:name="_ETM_Q1_10082156"/>
      <w:bookmarkStart w:id="17459" w:name="_ETM_Q1_10083406"/>
      <w:bookmarkStart w:id="17460" w:name="_ETM_Q1_10109904"/>
      <w:bookmarkStart w:id="17461" w:name="_ETM_Q1_10107904"/>
      <w:bookmarkStart w:id="17462" w:name="_ETM_Q1_10103654"/>
      <w:bookmarkEnd w:id="17458"/>
      <w:bookmarkEnd w:id="17459"/>
      <w:bookmarkEnd w:id="17460"/>
      <w:bookmarkEnd w:id="17461"/>
      <w:bookmarkEnd w:id="17462"/>
    </w:p>
    <w:p w14:paraId="32841A6E" w14:textId="7476B918" w:rsidR="008A7889" w:rsidRPr="008A7889" w:rsidRDefault="008A7889" w:rsidP="008A7889">
      <w:pPr>
        <w:pStyle w:val="af9"/>
        <w:keepNext/>
        <w:rPr>
          <w:rtl/>
          <w:lang w:eastAsia="he-IL"/>
        </w:rPr>
      </w:pPr>
      <w:bookmarkStart w:id="17463" w:name="ET_guest_802600_1164"/>
      <w:r w:rsidRPr="008A7889">
        <w:rPr>
          <w:rStyle w:val="TagStyle"/>
          <w:rtl/>
        </w:rPr>
        <w:t xml:space="preserve"> &lt;&lt; אורח &gt;&gt; </w:t>
      </w:r>
      <w:r>
        <w:rPr>
          <w:rtl/>
          <w:lang w:eastAsia="he-IL"/>
        </w:rPr>
        <w:t>ד"ר עמרי רחום טוויג:</w:t>
      </w:r>
      <w:r w:rsidRPr="008A7889">
        <w:rPr>
          <w:rStyle w:val="TagStyle"/>
          <w:rtl/>
        </w:rPr>
        <w:t xml:space="preserve"> &lt;&lt; אורח &gt;&gt;</w:t>
      </w:r>
      <w:r>
        <w:rPr>
          <w:rtl/>
          <w:lang w:eastAsia="he-IL"/>
        </w:rPr>
        <w:t xml:space="preserve">   </w:t>
      </w:r>
      <w:bookmarkEnd w:id="17463"/>
    </w:p>
    <w:p w14:paraId="6CB2A07F" w14:textId="77777777" w:rsidR="008A7889" w:rsidRDefault="008A7889" w:rsidP="008A7889">
      <w:pPr>
        <w:pStyle w:val="KeepWithNext"/>
        <w:rPr>
          <w:rtl/>
          <w:lang w:eastAsia="he-IL"/>
        </w:rPr>
      </w:pPr>
    </w:p>
    <w:p w14:paraId="2945C06C" w14:textId="7490E728" w:rsidR="008A7889" w:rsidRDefault="008A7889" w:rsidP="008A7889">
      <w:pPr>
        <w:rPr>
          <w:rtl/>
          <w:lang w:eastAsia="he-IL"/>
        </w:rPr>
      </w:pPr>
      <w:bookmarkStart w:id="17464" w:name="_ETM_Q1_10109153"/>
      <w:bookmarkStart w:id="17465" w:name="_ETM_Q1_10107404"/>
      <w:bookmarkStart w:id="17466" w:name="_ETM_Q1_10105154"/>
      <w:bookmarkEnd w:id="17464"/>
      <w:bookmarkEnd w:id="17465"/>
      <w:bookmarkEnd w:id="17466"/>
      <w:r>
        <w:rPr>
          <w:rFonts w:hint="cs"/>
          <w:rtl/>
          <w:lang w:eastAsia="he-IL"/>
        </w:rPr>
        <w:t>שזה ס</w:t>
      </w:r>
      <w:bookmarkStart w:id="17467" w:name="_ETM_Q1_10106404"/>
      <w:bookmarkEnd w:id="17467"/>
      <w:r>
        <w:rPr>
          <w:rFonts w:hint="cs"/>
          <w:rtl/>
          <w:lang w:eastAsia="he-IL"/>
        </w:rPr>
        <w:t>עיף (2)</w:t>
      </w:r>
      <w:bookmarkStart w:id="17468" w:name="_ETM_Q1_10107154"/>
      <w:bookmarkEnd w:id="17468"/>
      <w:r>
        <w:rPr>
          <w:rFonts w:hint="cs"/>
          <w:rtl/>
          <w:lang w:eastAsia="he-IL"/>
        </w:rPr>
        <w:t>.</w:t>
      </w:r>
    </w:p>
    <w:p w14:paraId="1CABFC1E" w14:textId="77777777" w:rsidR="008A7889" w:rsidRDefault="008A7889" w:rsidP="008A7889">
      <w:pPr>
        <w:rPr>
          <w:rtl/>
          <w:lang w:eastAsia="he-IL"/>
        </w:rPr>
      </w:pPr>
      <w:bookmarkStart w:id="17469" w:name="_ETM_Q1_10104404"/>
      <w:bookmarkStart w:id="17470" w:name="_ETM_Q1_10104654"/>
      <w:bookmarkStart w:id="17471" w:name="_ETM_Q1_10104904"/>
      <w:bookmarkEnd w:id="17469"/>
      <w:bookmarkEnd w:id="17470"/>
      <w:bookmarkEnd w:id="17471"/>
    </w:p>
    <w:p w14:paraId="6CDFDFE9" w14:textId="32CDEAC3" w:rsidR="008A7889" w:rsidRDefault="008A7889" w:rsidP="008A7889">
      <w:pPr>
        <w:pStyle w:val="af6"/>
        <w:keepNext/>
        <w:rPr>
          <w:rtl/>
        </w:rPr>
      </w:pPr>
      <w:bookmarkStart w:id="17472" w:name="ET_yor_6157_1163"/>
      <w:r w:rsidRPr="008A7889">
        <w:rPr>
          <w:rStyle w:val="TagStyle"/>
          <w:rtl/>
        </w:rPr>
        <w:t xml:space="preserve"> &lt;&lt; יור &gt;&gt; </w:t>
      </w:r>
      <w:r>
        <w:rPr>
          <w:rtl/>
        </w:rPr>
        <w:t>היו"ר שמחה רוטמן:</w:t>
      </w:r>
      <w:r w:rsidRPr="008A7889">
        <w:rPr>
          <w:rStyle w:val="TagStyle"/>
          <w:rtl/>
        </w:rPr>
        <w:t xml:space="preserve"> &lt;&lt; יור &gt;&gt;</w:t>
      </w:r>
      <w:r>
        <w:rPr>
          <w:rtl/>
        </w:rPr>
        <w:t xml:space="preserve">   </w:t>
      </w:r>
      <w:bookmarkEnd w:id="17472"/>
    </w:p>
    <w:p w14:paraId="7A452953" w14:textId="77777777" w:rsidR="008A7889" w:rsidRDefault="008A7889" w:rsidP="008A7889">
      <w:pPr>
        <w:pStyle w:val="KeepWithNext"/>
        <w:rPr>
          <w:rtl/>
          <w:lang w:eastAsia="he-IL"/>
        </w:rPr>
      </w:pPr>
    </w:p>
    <w:p w14:paraId="242AEBF7" w14:textId="2290516B" w:rsidR="008A7889" w:rsidRDefault="008A7889" w:rsidP="008A7889">
      <w:pPr>
        <w:rPr>
          <w:rtl/>
          <w:lang w:eastAsia="he-IL"/>
        </w:rPr>
      </w:pPr>
      <w:r>
        <w:rPr>
          <w:rFonts w:hint="cs"/>
          <w:rtl/>
          <w:lang w:eastAsia="he-IL"/>
        </w:rPr>
        <w:t>סעיף (2) למשל.</w:t>
      </w:r>
    </w:p>
    <w:p w14:paraId="14C0A9B8" w14:textId="77777777" w:rsidR="008A7889" w:rsidRDefault="008A7889" w:rsidP="008A7889">
      <w:pPr>
        <w:rPr>
          <w:rtl/>
          <w:lang w:eastAsia="he-IL"/>
        </w:rPr>
      </w:pPr>
      <w:bookmarkStart w:id="17473" w:name="_ETM_Q1_10099405"/>
      <w:bookmarkEnd w:id="17473"/>
    </w:p>
    <w:p w14:paraId="5DC1DD4B" w14:textId="06E3EBB2" w:rsidR="008A7889" w:rsidRDefault="008A7889" w:rsidP="008A7889">
      <w:pPr>
        <w:pStyle w:val="a4"/>
        <w:keepNext/>
        <w:rPr>
          <w:rtl/>
        </w:rPr>
      </w:pPr>
      <w:bookmarkStart w:id="17474" w:name="ET_speaker_ראובן_אידלמן_1165"/>
      <w:r w:rsidRPr="008A7889">
        <w:rPr>
          <w:rStyle w:val="TagStyle"/>
          <w:rtl/>
        </w:rPr>
        <w:t xml:space="preserve"> &lt;&lt; דובר &gt;&gt; </w:t>
      </w:r>
      <w:r>
        <w:rPr>
          <w:rtl/>
        </w:rPr>
        <w:t>ראובן אידלמן:</w:t>
      </w:r>
      <w:r w:rsidRPr="008A7889">
        <w:rPr>
          <w:rStyle w:val="TagStyle"/>
          <w:rtl/>
        </w:rPr>
        <w:t xml:space="preserve"> &lt;&lt; דובר &gt;&gt;</w:t>
      </w:r>
      <w:r>
        <w:rPr>
          <w:rtl/>
        </w:rPr>
        <w:t xml:space="preserve">   </w:t>
      </w:r>
      <w:bookmarkEnd w:id="17474"/>
    </w:p>
    <w:p w14:paraId="4AAF3B62" w14:textId="77777777" w:rsidR="008A7889" w:rsidRDefault="008A7889" w:rsidP="008A7889">
      <w:pPr>
        <w:pStyle w:val="KeepWithNext"/>
        <w:rPr>
          <w:rtl/>
          <w:lang w:eastAsia="he-IL"/>
        </w:rPr>
      </w:pPr>
    </w:p>
    <w:p w14:paraId="4D62DCA4" w14:textId="438BE017" w:rsidR="008A7889" w:rsidRDefault="008A7889" w:rsidP="008A7889">
      <w:pPr>
        <w:rPr>
          <w:rtl/>
          <w:lang w:eastAsia="he-IL"/>
        </w:rPr>
      </w:pPr>
      <w:bookmarkStart w:id="17475" w:name="_ETM_Q1_10101655"/>
      <w:bookmarkStart w:id="17476" w:name="_ETM_Q1_10101905"/>
      <w:bookmarkEnd w:id="17475"/>
      <w:bookmarkEnd w:id="17476"/>
      <w:r>
        <w:rPr>
          <w:rFonts w:hint="cs"/>
          <w:rtl/>
          <w:lang w:eastAsia="he-IL"/>
        </w:rPr>
        <w:t>לכן אין סנקציה</w:t>
      </w:r>
      <w:bookmarkStart w:id="17477" w:name="_ETM_Q1_10107405"/>
      <w:bookmarkEnd w:id="17477"/>
      <w:r>
        <w:rPr>
          <w:rFonts w:hint="cs"/>
          <w:rtl/>
          <w:lang w:eastAsia="he-IL"/>
        </w:rPr>
        <w:t xml:space="preserve"> בשלב הראשון. </w:t>
      </w:r>
    </w:p>
    <w:p w14:paraId="74BEDD18" w14:textId="77777777" w:rsidR="008A7889" w:rsidRDefault="008A7889" w:rsidP="008A7889">
      <w:pPr>
        <w:rPr>
          <w:rtl/>
          <w:lang w:eastAsia="he-IL"/>
        </w:rPr>
      </w:pPr>
      <w:bookmarkStart w:id="17478" w:name="_ETM_Q1_10110654"/>
      <w:bookmarkStart w:id="17479" w:name="_ETM_Q1_10110905"/>
      <w:bookmarkStart w:id="17480" w:name="_ETM_Q1_10111906"/>
      <w:bookmarkEnd w:id="17478"/>
      <w:bookmarkEnd w:id="17479"/>
      <w:bookmarkEnd w:id="17480"/>
    </w:p>
    <w:p w14:paraId="151B0269" w14:textId="282D0845" w:rsidR="008A7889" w:rsidRDefault="008A7889" w:rsidP="008A7889">
      <w:pPr>
        <w:pStyle w:val="af9"/>
        <w:keepNext/>
        <w:rPr>
          <w:rtl/>
          <w:lang w:eastAsia="he-IL"/>
        </w:rPr>
      </w:pPr>
      <w:bookmarkStart w:id="17481" w:name="ET_guest_802600_1166"/>
      <w:r w:rsidRPr="008A7889">
        <w:rPr>
          <w:rStyle w:val="TagStyle"/>
          <w:rtl/>
        </w:rPr>
        <w:t xml:space="preserve"> &lt;&lt; אורח &gt;&gt; </w:t>
      </w:r>
      <w:r>
        <w:rPr>
          <w:rtl/>
          <w:lang w:eastAsia="he-IL"/>
        </w:rPr>
        <w:t>ד"ר עמרי רחום טוויג:</w:t>
      </w:r>
      <w:r w:rsidRPr="008A7889">
        <w:rPr>
          <w:rStyle w:val="TagStyle"/>
          <w:rtl/>
        </w:rPr>
        <w:t xml:space="preserve"> &lt;&lt; אורח &gt;&gt;</w:t>
      </w:r>
      <w:r>
        <w:rPr>
          <w:rtl/>
          <w:lang w:eastAsia="he-IL"/>
        </w:rPr>
        <w:t xml:space="preserve">   </w:t>
      </w:r>
      <w:bookmarkEnd w:id="17481"/>
    </w:p>
    <w:p w14:paraId="5B34C370" w14:textId="77777777" w:rsidR="008A7889" w:rsidRDefault="008A7889" w:rsidP="008A7889">
      <w:pPr>
        <w:pStyle w:val="KeepWithNext"/>
        <w:rPr>
          <w:rtl/>
          <w:lang w:eastAsia="he-IL"/>
        </w:rPr>
      </w:pPr>
    </w:p>
    <w:p w14:paraId="28B1691D" w14:textId="0A7403D7" w:rsidR="008A7889" w:rsidRDefault="008A7889" w:rsidP="008A7889">
      <w:pPr>
        <w:rPr>
          <w:rtl/>
          <w:lang w:eastAsia="he-IL"/>
        </w:rPr>
      </w:pPr>
      <w:bookmarkStart w:id="17482" w:name="_ETM_Q1_10113405"/>
      <w:bookmarkStart w:id="17483" w:name="_ETM_Q1_10108655"/>
      <w:bookmarkStart w:id="17484" w:name="_ETM_Q1_10108405"/>
      <w:bookmarkEnd w:id="17482"/>
      <w:bookmarkEnd w:id="17483"/>
      <w:bookmarkEnd w:id="17484"/>
      <w:r>
        <w:rPr>
          <w:rFonts w:hint="cs"/>
          <w:rtl/>
          <w:lang w:eastAsia="he-IL"/>
        </w:rPr>
        <w:t xml:space="preserve">אבל </w:t>
      </w:r>
      <w:bookmarkStart w:id="17485" w:name="_ETM_Q1_10109655"/>
      <w:bookmarkEnd w:id="17485"/>
      <w:r>
        <w:rPr>
          <w:rFonts w:hint="cs"/>
          <w:rtl/>
          <w:lang w:eastAsia="he-IL"/>
        </w:rPr>
        <w:t xml:space="preserve">צריכה להיות גם </w:t>
      </w:r>
      <w:bookmarkStart w:id="17486" w:name="_ETM_Q1_10109405"/>
      <w:bookmarkEnd w:id="17486"/>
      <w:r>
        <w:rPr>
          <w:rFonts w:hint="cs"/>
          <w:rtl/>
          <w:lang w:eastAsia="he-IL"/>
        </w:rPr>
        <w:t>- - -</w:t>
      </w:r>
      <w:bookmarkStart w:id="17487" w:name="_ETM_Q1_10110155"/>
      <w:bookmarkEnd w:id="17487"/>
      <w:r>
        <w:rPr>
          <w:rFonts w:hint="cs"/>
          <w:rtl/>
          <w:lang w:eastAsia="he-IL"/>
        </w:rPr>
        <w:t xml:space="preserve"> נכונות ההחלטה. </w:t>
      </w:r>
      <w:bookmarkStart w:id="17488" w:name="_ETM_Q1_10110655"/>
      <w:bookmarkEnd w:id="17488"/>
    </w:p>
    <w:p w14:paraId="394F63EB" w14:textId="77777777" w:rsidR="008A7889" w:rsidRDefault="008A7889" w:rsidP="008A7889">
      <w:pPr>
        <w:rPr>
          <w:rtl/>
          <w:lang w:eastAsia="he-IL"/>
        </w:rPr>
      </w:pPr>
      <w:bookmarkStart w:id="17489" w:name="_ETM_Q1_10111154"/>
      <w:bookmarkStart w:id="17490" w:name="_ETM_Q1_10111404"/>
      <w:bookmarkEnd w:id="17489"/>
      <w:bookmarkEnd w:id="17490"/>
    </w:p>
    <w:p w14:paraId="7654E366" w14:textId="274BFB9F" w:rsidR="008A7889" w:rsidRDefault="008A7889" w:rsidP="008A7889">
      <w:pPr>
        <w:pStyle w:val="af6"/>
        <w:keepNext/>
        <w:rPr>
          <w:rtl/>
        </w:rPr>
      </w:pPr>
      <w:bookmarkStart w:id="17491" w:name="ET_yor_6157_1167"/>
      <w:r w:rsidRPr="008A7889">
        <w:rPr>
          <w:rStyle w:val="TagStyle"/>
          <w:rtl/>
        </w:rPr>
        <w:t xml:space="preserve"> &lt;&lt; יור &gt;&gt; </w:t>
      </w:r>
      <w:r>
        <w:rPr>
          <w:rtl/>
        </w:rPr>
        <w:t>היו"ר שמחה רוטמן:</w:t>
      </w:r>
      <w:r w:rsidRPr="008A7889">
        <w:rPr>
          <w:rStyle w:val="TagStyle"/>
          <w:rtl/>
        </w:rPr>
        <w:t xml:space="preserve"> &lt;&lt; יור &gt;&gt;</w:t>
      </w:r>
      <w:r>
        <w:rPr>
          <w:rtl/>
        </w:rPr>
        <w:t xml:space="preserve">   </w:t>
      </w:r>
      <w:bookmarkEnd w:id="17491"/>
    </w:p>
    <w:p w14:paraId="26601098" w14:textId="77777777" w:rsidR="008A7889" w:rsidRDefault="008A7889" w:rsidP="008A7889">
      <w:pPr>
        <w:pStyle w:val="KeepWithNext"/>
        <w:rPr>
          <w:rtl/>
          <w:lang w:eastAsia="he-IL"/>
        </w:rPr>
      </w:pPr>
    </w:p>
    <w:p w14:paraId="3DE08641" w14:textId="1FB41397" w:rsidR="008A7889" w:rsidRDefault="008A7889" w:rsidP="008A7889">
      <w:pPr>
        <w:rPr>
          <w:rtl/>
          <w:lang w:eastAsia="he-IL"/>
        </w:rPr>
      </w:pPr>
      <w:bookmarkStart w:id="17492" w:name="_ETM_Q1_10112404"/>
      <w:bookmarkEnd w:id="17492"/>
      <w:r>
        <w:rPr>
          <w:rFonts w:hint="cs"/>
          <w:rtl/>
          <w:lang w:eastAsia="he-IL"/>
        </w:rPr>
        <w:t xml:space="preserve">לא, אין לי בעיה. </w:t>
      </w:r>
      <w:bookmarkStart w:id="17493" w:name="_ETM_Q1_10116904"/>
      <w:bookmarkEnd w:id="17493"/>
      <w:r>
        <w:rPr>
          <w:rFonts w:hint="cs"/>
          <w:rtl/>
          <w:lang w:eastAsia="he-IL"/>
        </w:rPr>
        <w:t xml:space="preserve">אני אפילו מוכן שנבנה את זה </w:t>
      </w:r>
      <w:bookmarkStart w:id="17494" w:name="_ETM_Q1_10121154"/>
      <w:bookmarkStart w:id="17495" w:name="_ETM_Q1_10118404"/>
      <w:bookmarkEnd w:id="17494"/>
      <w:bookmarkEnd w:id="17495"/>
      <w:r>
        <w:rPr>
          <w:rFonts w:hint="cs"/>
          <w:rtl/>
          <w:lang w:eastAsia="he-IL"/>
        </w:rPr>
        <w:t>- - -</w:t>
      </w:r>
    </w:p>
    <w:p w14:paraId="01FFD655" w14:textId="77777777" w:rsidR="008A7889" w:rsidRDefault="008A7889" w:rsidP="008A7889">
      <w:pPr>
        <w:rPr>
          <w:rtl/>
          <w:lang w:eastAsia="he-IL"/>
        </w:rPr>
      </w:pPr>
      <w:bookmarkStart w:id="17496" w:name="_ETM_Q1_10119154"/>
      <w:bookmarkStart w:id="17497" w:name="_ETM_Q1_10119404"/>
      <w:bookmarkStart w:id="17498" w:name="_ETM_Q1_10120403"/>
      <w:bookmarkEnd w:id="17496"/>
      <w:bookmarkEnd w:id="17497"/>
      <w:bookmarkEnd w:id="17498"/>
    </w:p>
    <w:p w14:paraId="6488D17A" w14:textId="7D1493F3" w:rsidR="008A7889" w:rsidRDefault="008A7889" w:rsidP="008A7889">
      <w:pPr>
        <w:pStyle w:val="a4"/>
        <w:keepNext/>
        <w:rPr>
          <w:rtl/>
        </w:rPr>
      </w:pPr>
      <w:bookmarkStart w:id="17499" w:name="ET_speaker_עמית_יוסוב_עמיר_1168"/>
      <w:r w:rsidRPr="008A7889">
        <w:rPr>
          <w:rStyle w:val="TagStyle"/>
          <w:rtl/>
        </w:rPr>
        <w:t xml:space="preserve"> &lt;&lt; דובר &gt;&gt; </w:t>
      </w:r>
      <w:r>
        <w:rPr>
          <w:rtl/>
        </w:rPr>
        <w:t>עמית יוסוב עמיר:</w:t>
      </w:r>
      <w:r w:rsidRPr="008A7889">
        <w:rPr>
          <w:rStyle w:val="TagStyle"/>
          <w:rtl/>
        </w:rPr>
        <w:t xml:space="preserve"> &lt;&lt; דובר &gt;&gt;</w:t>
      </w:r>
      <w:r>
        <w:rPr>
          <w:rtl/>
        </w:rPr>
        <w:t xml:space="preserve">   </w:t>
      </w:r>
      <w:bookmarkEnd w:id="17499"/>
    </w:p>
    <w:p w14:paraId="6E1CB708" w14:textId="77777777" w:rsidR="008A7889" w:rsidRDefault="008A7889" w:rsidP="008A7889">
      <w:pPr>
        <w:pStyle w:val="KeepWithNext"/>
        <w:rPr>
          <w:rtl/>
          <w:lang w:eastAsia="he-IL"/>
        </w:rPr>
      </w:pPr>
    </w:p>
    <w:p w14:paraId="5B10ECB7" w14:textId="31DB0E52" w:rsidR="008A7889" w:rsidRDefault="008A7889" w:rsidP="008A7889">
      <w:pPr>
        <w:rPr>
          <w:rtl/>
          <w:lang w:eastAsia="he-IL"/>
        </w:rPr>
      </w:pPr>
      <w:bookmarkStart w:id="17500" w:name="_ETM_Q1_10121904"/>
      <w:bookmarkStart w:id="17501" w:name="_ETM_Q1_10122154"/>
      <w:bookmarkEnd w:id="17500"/>
      <w:bookmarkEnd w:id="17501"/>
      <w:r>
        <w:rPr>
          <w:rFonts w:hint="cs"/>
          <w:rtl/>
          <w:lang w:eastAsia="he-IL"/>
        </w:rPr>
        <w:t>אדוני, אפשר</w:t>
      </w:r>
      <w:bookmarkStart w:id="17502" w:name="_ETM_Q1_10121404"/>
      <w:bookmarkEnd w:id="17502"/>
      <w:r>
        <w:rPr>
          <w:rFonts w:hint="cs"/>
          <w:rtl/>
          <w:lang w:eastAsia="he-IL"/>
        </w:rPr>
        <w:t xml:space="preserve"> </w:t>
      </w:r>
      <w:bookmarkStart w:id="17503" w:name="_ETM_Q1_10124654"/>
      <w:bookmarkEnd w:id="17503"/>
      <w:r>
        <w:rPr>
          <w:rFonts w:hint="cs"/>
          <w:rtl/>
          <w:lang w:eastAsia="he-IL"/>
        </w:rPr>
        <w:t xml:space="preserve">להסביר את </w:t>
      </w:r>
      <w:bookmarkStart w:id="17504" w:name="_ETM_Q1_10123903"/>
      <w:bookmarkEnd w:id="17504"/>
      <w:r w:rsidR="0098065D">
        <w:rPr>
          <w:rFonts w:hint="cs"/>
          <w:rtl/>
          <w:lang w:eastAsia="he-IL"/>
        </w:rPr>
        <w:t>הרציונל</w:t>
      </w:r>
      <w:bookmarkStart w:id="17505" w:name="_ETM_Q1_9925652"/>
      <w:bookmarkEnd w:id="17505"/>
      <w:r w:rsidR="0098065D">
        <w:rPr>
          <w:rFonts w:hint="cs"/>
          <w:rtl/>
          <w:lang w:eastAsia="he-IL"/>
        </w:rPr>
        <w:t>י</w:t>
      </w:r>
      <w:r w:rsidR="0098065D">
        <w:rPr>
          <w:rFonts w:hint="eastAsia"/>
          <w:rtl/>
          <w:lang w:eastAsia="he-IL"/>
        </w:rPr>
        <w:t>ם</w:t>
      </w:r>
      <w:r>
        <w:rPr>
          <w:rFonts w:hint="cs"/>
          <w:rtl/>
          <w:lang w:eastAsia="he-IL"/>
        </w:rPr>
        <w:t xml:space="preserve"> </w:t>
      </w:r>
      <w:bookmarkStart w:id="17506" w:name="_ETM_Q1_10124153"/>
      <w:bookmarkEnd w:id="17506"/>
      <w:r>
        <w:rPr>
          <w:rFonts w:hint="cs"/>
          <w:rtl/>
          <w:lang w:eastAsia="he-IL"/>
        </w:rPr>
        <w:t xml:space="preserve">השונים </w:t>
      </w:r>
      <w:bookmarkStart w:id="17507" w:name="_ETM_Q1_10120406"/>
      <w:bookmarkEnd w:id="17507"/>
      <w:r>
        <w:rPr>
          <w:rFonts w:hint="cs"/>
          <w:rtl/>
          <w:lang w:eastAsia="he-IL"/>
        </w:rPr>
        <w:t xml:space="preserve">כי אני חושב שאיכשהו </w:t>
      </w:r>
      <w:bookmarkStart w:id="17508" w:name="_ETM_Q1_10124403"/>
      <w:bookmarkEnd w:id="17508"/>
      <w:r>
        <w:rPr>
          <w:rFonts w:hint="cs"/>
          <w:rtl/>
          <w:lang w:eastAsia="he-IL"/>
        </w:rPr>
        <w:t xml:space="preserve">זה נראה כאילו הכול </w:t>
      </w:r>
      <w:bookmarkStart w:id="17509" w:name="_ETM_Q1_10127403"/>
      <w:bookmarkEnd w:id="17509"/>
      <w:r>
        <w:rPr>
          <w:rFonts w:hint="cs"/>
          <w:rtl/>
          <w:lang w:eastAsia="he-IL"/>
        </w:rPr>
        <w:t>א</w:t>
      </w:r>
      <w:bookmarkStart w:id="17510" w:name="_ETM_Q1_10124655"/>
      <w:bookmarkEnd w:id="17510"/>
      <w:r>
        <w:rPr>
          <w:rFonts w:hint="cs"/>
          <w:rtl/>
          <w:lang w:eastAsia="he-IL"/>
        </w:rPr>
        <w:t xml:space="preserve">ותו </w:t>
      </w:r>
      <w:bookmarkStart w:id="17511" w:name="_ETM_Q1_10122656"/>
      <w:bookmarkEnd w:id="17511"/>
      <w:r>
        <w:rPr>
          <w:rFonts w:hint="cs"/>
          <w:rtl/>
          <w:lang w:eastAsia="he-IL"/>
        </w:rPr>
        <w:t xml:space="preserve">דבר וזה </w:t>
      </w:r>
      <w:bookmarkStart w:id="17512" w:name="_ETM_Q1_10122402"/>
      <w:bookmarkEnd w:id="17512"/>
      <w:r>
        <w:rPr>
          <w:rFonts w:hint="cs"/>
          <w:rtl/>
          <w:lang w:eastAsia="he-IL"/>
        </w:rPr>
        <w:t xml:space="preserve">בכלל לא אותו דבר, </w:t>
      </w:r>
      <w:bookmarkStart w:id="17513" w:name="_ETM_Q1_10125403"/>
      <w:bookmarkEnd w:id="17513"/>
      <w:r>
        <w:rPr>
          <w:rFonts w:hint="cs"/>
          <w:rtl/>
          <w:lang w:eastAsia="he-IL"/>
        </w:rPr>
        <w:t xml:space="preserve">אלה שני </w:t>
      </w:r>
      <w:bookmarkStart w:id="17514" w:name="_ETM_Q1_10126903"/>
      <w:bookmarkEnd w:id="17514"/>
      <w:r>
        <w:rPr>
          <w:rFonts w:hint="cs"/>
          <w:rtl/>
          <w:lang w:eastAsia="he-IL"/>
        </w:rPr>
        <w:t>מקרים שונים לחלוטין</w:t>
      </w:r>
      <w:bookmarkStart w:id="17515" w:name="_ETM_Q1_10127153"/>
      <w:bookmarkEnd w:id="17515"/>
      <w:r>
        <w:rPr>
          <w:rFonts w:hint="cs"/>
          <w:rtl/>
          <w:lang w:eastAsia="he-IL"/>
        </w:rPr>
        <w:t xml:space="preserve"> בפרדיגמה. </w:t>
      </w:r>
      <w:bookmarkStart w:id="17516" w:name="_ETM_Q1_10131153"/>
      <w:bookmarkStart w:id="17517" w:name="_ETM_Q1_10131403"/>
      <w:bookmarkStart w:id="17518" w:name="_ETM_Q1_10131653"/>
      <w:bookmarkStart w:id="17519" w:name="_ETM_Q1_10130153"/>
      <w:bookmarkEnd w:id="17516"/>
      <w:bookmarkEnd w:id="17517"/>
      <w:bookmarkEnd w:id="17518"/>
      <w:bookmarkEnd w:id="17519"/>
      <w:r>
        <w:rPr>
          <w:rFonts w:hint="cs"/>
          <w:rtl/>
          <w:lang w:eastAsia="he-IL"/>
        </w:rPr>
        <w:t xml:space="preserve">אחד צופה פני עבר </w:t>
      </w:r>
      <w:bookmarkStart w:id="17520" w:name="_ETM_Q1_10131155"/>
      <w:bookmarkEnd w:id="17520"/>
      <w:r>
        <w:rPr>
          <w:rFonts w:hint="cs"/>
          <w:rtl/>
          <w:lang w:eastAsia="he-IL"/>
        </w:rPr>
        <w:t xml:space="preserve">ואחד צופה </w:t>
      </w:r>
      <w:bookmarkStart w:id="17521" w:name="_ETM_Q1_10132652"/>
      <w:bookmarkEnd w:id="17521"/>
      <w:r>
        <w:rPr>
          <w:rFonts w:hint="cs"/>
          <w:rtl/>
          <w:lang w:eastAsia="he-IL"/>
        </w:rPr>
        <w:t xml:space="preserve">פני עתיד. </w:t>
      </w:r>
    </w:p>
    <w:p w14:paraId="1186EFA5" w14:textId="77777777" w:rsidR="008A7889" w:rsidRDefault="008A7889" w:rsidP="008A7889">
      <w:pPr>
        <w:rPr>
          <w:rtl/>
          <w:lang w:eastAsia="he-IL"/>
        </w:rPr>
      </w:pPr>
      <w:bookmarkStart w:id="17522" w:name="_ETM_Q1_10134403"/>
      <w:bookmarkEnd w:id="17522"/>
    </w:p>
    <w:p w14:paraId="182BD611" w14:textId="4C0684D9" w:rsidR="008A7889" w:rsidRDefault="008A7889" w:rsidP="008A7889">
      <w:pPr>
        <w:rPr>
          <w:rtl/>
          <w:lang w:eastAsia="he-IL"/>
        </w:rPr>
      </w:pPr>
      <w:bookmarkStart w:id="17523" w:name="_ETM_Q1_10134903"/>
      <w:bookmarkEnd w:id="17523"/>
      <w:r>
        <w:rPr>
          <w:rFonts w:hint="cs"/>
          <w:rtl/>
          <w:lang w:eastAsia="he-IL"/>
        </w:rPr>
        <w:t>על פניו</w:t>
      </w:r>
      <w:bookmarkStart w:id="17524" w:name="_ETM_Q1_10133652"/>
      <w:bookmarkEnd w:id="17524"/>
      <w:r>
        <w:rPr>
          <w:rFonts w:hint="cs"/>
          <w:rtl/>
          <w:lang w:eastAsia="he-IL"/>
        </w:rPr>
        <w:t>, באירו</w:t>
      </w:r>
      <w:bookmarkStart w:id="17525" w:name="_ETM_Q1_10135652"/>
      <w:bookmarkEnd w:id="17525"/>
      <w:r>
        <w:rPr>
          <w:rFonts w:hint="cs"/>
          <w:rtl/>
          <w:lang w:eastAsia="he-IL"/>
        </w:rPr>
        <w:t xml:space="preserve">ע רגיל </w:t>
      </w:r>
      <w:bookmarkStart w:id="17526" w:name="_ETM_Q1_10136652"/>
      <w:r>
        <w:rPr>
          <w:rFonts w:hint="cs"/>
          <w:rtl/>
          <w:lang w:eastAsia="he-IL"/>
        </w:rPr>
        <w:t>בו הרשות להגנת</w:t>
      </w:r>
      <w:bookmarkStart w:id="17527" w:name="_ETM_Q1_10140903"/>
      <w:bookmarkStart w:id="17528" w:name="_ETM_Q1_10138652"/>
      <w:bookmarkStart w:id="17529" w:name="_ETM_Q1_10136402"/>
      <w:bookmarkEnd w:id="17527"/>
      <w:bookmarkEnd w:id="17528"/>
      <w:bookmarkEnd w:id="17529"/>
      <w:r>
        <w:rPr>
          <w:rFonts w:hint="cs"/>
          <w:rtl/>
          <w:lang w:eastAsia="he-IL"/>
        </w:rPr>
        <w:t xml:space="preserve"> הפרטיות מצאה שנעשה שימוש שלא כדין במידע</w:t>
      </w:r>
      <w:bookmarkStart w:id="17530" w:name="_ETM_Q1_10140156"/>
      <w:bookmarkStart w:id="17531" w:name="_ETM_Q1_10142656"/>
      <w:bookmarkStart w:id="17532" w:name="_ETM_Q1_10140656"/>
      <w:bookmarkEnd w:id="17530"/>
      <w:bookmarkEnd w:id="17531"/>
      <w:bookmarkEnd w:id="17532"/>
      <w:r>
        <w:rPr>
          <w:rFonts w:hint="cs"/>
          <w:rtl/>
          <w:lang w:eastAsia="he-IL"/>
        </w:rPr>
        <w:t xml:space="preserve"> זה </w:t>
      </w:r>
      <w:bookmarkStart w:id="17533" w:name="_ETM_Q1_10141406"/>
      <w:bookmarkEnd w:id="17533"/>
      <w:r>
        <w:rPr>
          <w:rFonts w:hint="cs"/>
          <w:rtl/>
          <w:lang w:eastAsia="he-IL"/>
        </w:rPr>
        <w:t xml:space="preserve">סותר את סעיף 2 אז זאת </w:t>
      </w:r>
      <w:bookmarkStart w:id="17534" w:name="_ETM_Q1_10144651"/>
      <w:bookmarkEnd w:id="17534"/>
      <w:r>
        <w:rPr>
          <w:rFonts w:hint="cs"/>
          <w:rtl/>
          <w:lang w:eastAsia="he-IL"/>
        </w:rPr>
        <w:t xml:space="preserve">יכולה להיות עבירה פלילית </w:t>
      </w:r>
      <w:bookmarkStart w:id="17535" w:name="_ETM_Q1_10148156"/>
      <w:bookmarkEnd w:id="17535"/>
      <w:r>
        <w:rPr>
          <w:rFonts w:hint="cs"/>
          <w:rtl/>
          <w:lang w:eastAsia="he-IL"/>
        </w:rPr>
        <w:t>וחל</w:t>
      </w:r>
      <w:bookmarkStart w:id="17536" w:name="_ETM_Q1_10146401"/>
      <w:bookmarkEnd w:id="17536"/>
      <w:r>
        <w:rPr>
          <w:rFonts w:hint="cs"/>
          <w:rtl/>
          <w:lang w:eastAsia="he-IL"/>
        </w:rPr>
        <w:t xml:space="preserve"> המסלול המנהלי של העיצומים</w:t>
      </w:r>
      <w:bookmarkStart w:id="17537" w:name="_ETM_Q1_10148154"/>
      <w:bookmarkStart w:id="17538" w:name="_ETM_Q1_10145401"/>
      <w:bookmarkStart w:id="17539" w:name="_ETM_Q1_10149906"/>
      <w:bookmarkStart w:id="17540" w:name="_ETM_Q1_10147656"/>
      <w:bookmarkEnd w:id="17537"/>
      <w:bookmarkEnd w:id="17538"/>
      <w:bookmarkEnd w:id="17539"/>
      <w:bookmarkEnd w:id="17540"/>
      <w:r>
        <w:rPr>
          <w:rFonts w:hint="cs"/>
          <w:rtl/>
          <w:lang w:eastAsia="he-IL"/>
        </w:rPr>
        <w:t>. אם היא הטילה עיצום</w:t>
      </w:r>
      <w:bookmarkStart w:id="17541" w:name="_ETM_Q1_10152157"/>
      <w:bookmarkEnd w:id="17541"/>
      <w:r>
        <w:rPr>
          <w:rFonts w:hint="cs"/>
          <w:rtl/>
          <w:lang w:eastAsia="he-IL"/>
        </w:rPr>
        <w:t xml:space="preserve"> א</w:t>
      </w:r>
      <w:bookmarkStart w:id="17542" w:name="_ETM_Q1_10152402"/>
      <w:bookmarkEnd w:id="17542"/>
      <w:r>
        <w:rPr>
          <w:rFonts w:hint="cs"/>
          <w:rtl/>
          <w:lang w:eastAsia="he-IL"/>
        </w:rPr>
        <w:t>ז זה ברור שהעיבוד פה הפסיק ומדברים עכשיו</w:t>
      </w:r>
      <w:bookmarkStart w:id="17543" w:name="_ETM_Q1_10155652"/>
      <w:bookmarkEnd w:id="17543"/>
      <w:r>
        <w:rPr>
          <w:rFonts w:hint="cs"/>
          <w:rtl/>
          <w:lang w:eastAsia="he-IL"/>
        </w:rPr>
        <w:t xml:space="preserve"> </w:t>
      </w:r>
      <w:bookmarkStart w:id="17544" w:name="_ETM_Q1_10158902"/>
      <w:bookmarkEnd w:id="17544"/>
      <w:r>
        <w:rPr>
          <w:rFonts w:hint="cs"/>
          <w:rtl/>
          <w:lang w:eastAsia="he-IL"/>
        </w:rPr>
        <w:t xml:space="preserve">על מה </w:t>
      </w:r>
      <w:bookmarkStart w:id="17545" w:name="_ETM_Q1_10159905"/>
      <w:bookmarkEnd w:id="17545"/>
      <w:r>
        <w:rPr>
          <w:rFonts w:hint="cs"/>
          <w:rtl/>
          <w:lang w:eastAsia="he-IL"/>
        </w:rPr>
        <w:t>העיצום</w:t>
      </w:r>
      <w:bookmarkStart w:id="17546" w:name="_ETM_Q1_10158152"/>
      <w:bookmarkStart w:id="17547" w:name="_ETM_Q1_10155405"/>
      <w:bookmarkEnd w:id="17546"/>
      <w:bookmarkEnd w:id="17547"/>
      <w:r>
        <w:rPr>
          <w:rFonts w:hint="cs"/>
          <w:rtl/>
          <w:lang w:eastAsia="he-IL"/>
        </w:rPr>
        <w:t xml:space="preserve"> צופה פני עבר שהגוף צריך לשלם כדי שההפרות </w:t>
      </w:r>
      <w:bookmarkStart w:id="17548" w:name="_ETM_Q1_10160655"/>
      <w:bookmarkEnd w:id="17548"/>
      <w:r>
        <w:rPr>
          <w:rFonts w:hint="cs"/>
          <w:rtl/>
          <w:lang w:eastAsia="he-IL"/>
        </w:rPr>
        <w:t xml:space="preserve">האלה </w:t>
      </w:r>
      <w:bookmarkStart w:id="17549" w:name="_ETM_Q1_10161155"/>
      <w:bookmarkEnd w:id="17549"/>
      <w:r>
        <w:rPr>
          <w:rFonts w:hint="cs"/>
          <w:rtl/>
          <w:lang w:eastAsia="he-IL"/>
        </w:rPr>
        <w:t>לא יהיו יעילות.</w:t>
      </w:r>
      <w:bookmarkStart w:id="17550" w:name="_ETM_Q1_10164655"/>
      <w:bookmarkStart w:id="17551" w:name="_ETM_Q1_10165156"/>
      <w:bookmarkStart w:id="17552" w:name="_ETM_Q1_10170156"/>
      <w:bookmarkEnd w:id="17550"/>
      <w:bookmarkEnd w:id="17551"/>
      <w:bookmarkEnd w:id="17552"/>
      <w:r>
        <w:rPr>
          <w:rFonts w:hint="cs"/>
          <w:rtl/>
          <w:lang w:eastAsia="he-IL"/>
        </w:rPr>
        <w:t xml:space="preserve"> הצ</w:t>
      </w:r>
      <w:bookmarkStart w:id="17553" w:name="_ETM_Q1_10163905"/>
      <w:bookmarkEnd w:id="17553"/>
      <w:r>
        <w:rPr>
          <w:rFonts w:hint="cs"/>
          <w:rtl/>
          <w:lang w:eastAsia="he-IL"/>
        </w:rPr>
        <w:t>ו השיפוטי הוא צופה פני עתיד. הוא בא לתת מענה לנו</w:t>
      </w:r>
      <w:bookmarkStart w:id="17554" w:name="_ETM_Q1_10169404"/>
      <w:bookmarkStart w:id="17555" w:name="_ETM_Q1_10166904"/>
      <w:bookmarkEnd w:id="17554"/>
      <w:bookmarkEnd w:id="17555"/>
      <w:r>
        <w:rPr>
          <w:rFonts w:hint="cs"/>
          <w:rtl/>
          <w:lang w:eastAsia="he-IL"/>
        </w:rPr>
        <w:t>שא שנדון בדיונים הראשונים</w:t>
      </w:r>
      <w:bookmarkStart w:id="17556" w:name="_ETM_Q1_10169905"/>
      <w:bookmarkEnd w:id="17556"/>
      <w:r>
        <w:rPr>
          <w:rFonts w:hint="cs"/>
          <w:rtl/>
          <w:lang w:eastAsia="he-IL"/>
        </w:rPr>
        <w:t xml:space="preserve"> של הוועדה, אם </w:t>
      </w:r>
      <w:bookmarkStart w:id="17557" w:name="_ETM_Q1_10172155"/>
      <w:bookmarkStart w:id="17558" w:name="_ETM_Q1_10168656"/>
      <w:bookmarkEnd w:id="17557"/>
      <w:bookmarkEnd w:id="17558"/>
      <w:r>
        <w:rPr>
          <w:rFonts w:hint="cs"/>
          <w:rtl/>
          <w:lang w:eastAsia="he-IL"/>
        </w:rPr>
        <w:t>אתה זוכר.</w:t>
      </w:r>
      <w:bookmarkStart w:id="17559" w:name="_ETM_Q1_10172154"/>
      <w:bookmarkStart w:id="17560" w:name="_ETM_Q1_10171155"/>
      <w:bookmarkEnd w:id="17559"/>
      <w:bookmarkEnd w:id="17560"/>
      <w:r>
        <w:rPr>
          <w:rFonts w:hint="cs"/>
          <w:rtl/>
          <w:lang w:eastAsia="he-IL"/>
        </w:rPr>
        <w:t xml:space="preserve"> </w:t>
      </w:r>
      <w:bookmarkStart w:id="17561" w:name="_ETM_Q1_10134902"/>
      <w:bookmarkStart w:id="17562" w:name="_ETM_Q1_10167403"/>
      <w:bookmarkEnd w:id="17526"/>
      <w:bookmarkEnd w:id="17561"/>
      <w:bookmarkEnd w:id="17562"/>
    </w:p>
    <w:p w14:paraId="61ED4120" w14:textId="77777777" w:rsidR="008A7889" w:rsidRDefault="008A7889" w:rsidP="008A7889">
      <w:pPr>
        <w:rPr>
          <w:rtl/>
          <w:lang w:eastAsia="he-IL"/>
        </w:rPr>
      </w:pPr>
      <w:bookmarkStart w:id="17563" w:name="_ETM_Q1_10168153"/>
      <w:bookmarkEnd w:id="17563"/>
    </w:p>
    <w:p w14:paraId="1D78A754" w14:textId="39222CB1" w:rsidR="008A7889" w:rsidRDefault="008A7889" w:rsidP="008A7889">
      <w:pPr>
        <w:pStyle w:val="af6"/>
        <w:keepNext/>
        <w:rPr>
          <w:rtl/>
        </w:rPr>
      </w:pPr>
      <w:bookmarkStart w:id="17564" w:name="ET_yor_6157_1169"/>
      <w:r w:rsidRPr="008A7889">
        <w:rPr>
          <w:rStyle w:val="TagStyle"/>
          <w:rtl/>
        </w:rPr>
        <w:t xml:space="preserve"> &lt;&lt; יור &gt;&gt; </w:t>
      </w:r>
      <w:r>
        <w:rPr>
          <w:rtl/>
        </w:rPr>
        <w:t>היו"ר שמחה רוטמן:</w:t>
      </w:r>
      <w:r w:rsidRPr="008A7889">
        <w:rPr>
          <w:rStyle w:val="TagStyle"/>
          <w:rtl/>
        </w:rPr>
        <w:t xml:space="preserve"> &lt;&lt; יור &gt;&gt;</w:t>
      </w:r>
      <w:r>
        <w:rPr>
          <w:rtl/>
        </w:rPr>
        <w:t xml:space="preserve">   </w:t>
      </w:r>
      <w:bookmarkEnd w:id="17564"/>
    </w:p>
    <w:p w14:paraId="3A221D2F" w14:textId="77777777" w:rsidR="008A7889" w:rsidRDefault="008A7889" w:rsidP="008A7889">
      <w:pPr>
        <w:pStyle w:val="KeepWithNext"/>
        <w:rPr>
          <w:rtl/>
          <w:lang w:eastAsia="he-IL"/>
        </w:rPr>
      </w:pPr>
    </w:p>
    <w:p w14:paraId="6C87972C" w14:textId="0F3A920E" w:rsidR="008A7889" w:rsidRDefault="008A7889" w:rsidP="008A7889">
      <w:pPr>
        <w:rPr>
          <w:rtl/>
          <w:lang w:eastAsia="he-IL"/>
        </w:rPr>
      </w:pPr>
      <w:bookmarkStart w:id="17565" w:name="_ETM_Q1_10168904"/>
      <w:bookmarkEnd w:id="17565"/>
      <w:r>
        <w:rPr>
          <w:rFonts w:hint="cs"/>
          <w:rtl/>
          <w:lang w:eastAsia="he-IL"/>
        </w:rPr>
        <w:t>לא, לא.</w:t>
      </w:r>
    </w:p>
    <w:p w14:paraId="3A1F472A" w14:textId="77777777" w:rsidR="008A7889" w:rsidRDefault="008A7889" w:rsidP="008A7889">
      <w:pPr>
        <w:rPr>
          <w:rtl/>
          <w:lang w:eastAsia="he-IL"/>
        </w:rPr>
      </w:pPr>
      <w:bookmarkStart w:id="17566" w:name="_ETM_Q1_10171153"/>
      <w:bookmarkStart w:id="17567" w:name="_ETM_Q1_10171403"/>
      <w:bookmarkStart w:id="17568" w:name="_ETM_Q1_10173154"/>
      <w:bookmarkEnd w:id="17566"/>
      <w:bookmarkEnd w:id="17567"/>
      <w:bookmarkEnd w:id="17568"/>
    </w:p>
    <w:p w14:paraId="6E6D2D70" w14:textId="38EFBB12" w:rsidR="008A7889" w:rsidRDefault="008A7889" w:rsidP="008A7889">
      <w:pPr>
        <w:pStyle w:val="a4"/>
        <w:keepNext/>
        <w:rPr>
          <w:rtl/>
        </w:rPr>
      </w:pPr>
      <w:bookmarkStart w:id="17569" w:name="ET_speaker_עמית_יוסוב_עמיר_1170"/>
      <w:r w:rsidRPr="008A7889">
        <w:rPr>
          <w:rStyle w:val="TagStyle"/>
          <w:rtl/>
        </w:rPr>
        <w:t xml:space="preserve"> &lt;&lt; דובר &gt;&gt; </w:t>
      </w:r>
      <w:r>
        <w:rPr>
          <w:rtl/>
        </w:rPr>
        <w:t>עמית יוסוב עמיר:</w:t>
      </w:r>
      <w:r w:rsidRPr="008A7889">
        <w:rPr>
          <w:rStyle w:val="TagStyle"/>
          <w:rtl/>
        </w:rPr>
        <w:t xml:space="preserve"> &lt;&lt; דובר &gt;&gt;</w:t>
      </w:r>
      <w:r>
        <w:rPr>
          <w:rtl/>
        </w:rPr>
        <w:t xml:space="preserve">   </w:t>
      </w:r>
      <w:bookmarkEnd w:id="17569"/>
    </w:p>
    <w:p w14:paraId="61E2BE9E" w14:textId="77777777" w:rsidR="008A7889" w:rsidRDefault="008A7889" w:rsidP="008A7889">
      <w:pPr>
        <w:pStyle w:val="KeepWithNext"/>
        <w:rPr>
          <w:rtl/>
          <w:lang w:eastAsia="he-IL"/>
        </w:rPr>
      </w:pPr>
    </w:p>
    <w:p w14:paraId="3932B013" w14:textId="25683EA3" w:rsidR="008A7889" w:rsidRDefault="008A7889" w:rsidP="008A7889">
      <w:pPr>
        <w:rPr>
          <w:rtl/>
          <w:lang w:eastAsia="he-IL"/>
        </w:rPr>
      </w:pPr>
      <w:bookmarkStart w:id="17570" w:name="_ETM_Q1_10175903"/>
      <w:bookmarkStart w:id="17571" w:name="_ETM_Q1_10176153"/>
      <w:bookmarkEnd w:id="17570"/>
      <w:bookmarkEnd w:id="17571"/>
      <w:r>
        <w:rPr>
          <w:rFonts w:hint="cs"/>
          <w:rtl/>
          <w:lang w:eastAsia="he-IL"/>
        </w:rPr>
        <w:t>ס</w:t>
      </w:r>
      <w:bookmarkStart w:id="17572" w:name="_ETM_Q1_10173403"/>
      <w:bookmarkEnd w:id="17572"/>
      <w:r>
        <w:rPr>
          <w:rFonts w:hint="cs"/>
          <w:rtl/>
          <w:lang w:eastAsia="he-IL"/>
        </w:rPr>
        <w:t>ליח</w:t>
      </w:r>
      <w:bookmarkStart w:id="17573" w:name="_ETM_Q1_10170653"/>
      <w:bookmarkEnd w:id="17573"/>
      <w:r>
        <w:rPr>
          <w:rFonts w:hint="cs"/>
          <w:rtl/>
          <w:lang w:eastAsia="he-IL"/>
        </w:rPr>
        <w:t>ה, אשמח להשלים את המשפט.</w:t>
      </w:r>
    </w:p>
    <w:p w14:paraId="7930AE6B" w14:textId="77777777" w:rsidR="008A7889" w:rsidRDefault="008A7889" w:rsidP="008A7889">
      <w:pPr>
        <w:rPr>
          <w:rtl/>
          <w:lang w:eastAsia="he-IL"/>
        </w:rPr>
      </w:pPr>
      <w:bookmarkStart w:id="17574" w:name="_ETM_Q1_10174905"/>
      <w:bookmarkEnd w:id="17574"/>
    </w:p>
    <w:p w14:paraId="52A1953E" w14:textId="6E26D0D4" w:rsidR="008A7889" w:rsidRDefault="008A7889" w:rsidP="008A7889">
      <w:pPr>
        <w:pStyle w:val="af6"/>
        <w:keepNext/>
        <w:rPr>
          <w:rtl/>
        </w:rPr>
      </w:pPr>
      <w:bookmarkStart w:id="17575" w:name="ET_yor_6157_1171"/>
      <w:r w:rsidRPr="008A7889">
        <w:rPr>
          <w:rStyle w:val="TagStyle"/>
          <w:rtl/>
        </w:rPr>
        <w:t xml:space="preserve"> &lt;&lt; יור &gt;&gt; </w:t>
      </w:r>
      <w:r>
        <w:rPr>
          <w:rtl/>
        </w:rPr>
        <w:t>היו"ר שמחה רוטמן:</w:t>
      </w:r>
      <w:r w:rsidRPr="008A7889">
        <w:rPr>
          <w:rStyle w:val="TagStyle"/>
          <w:rtl/>
        </w:rPr>
        <w:t xml:space="preserve"> &lt;&lt; יור &gt;&gt;</w:t>
      </w:r>
      <w:r>
        <w:rPr>
          <w:rtl/>
        </w:rPr>
        <w:t xml:space="preserve">   </w:t>
      </w:r>
      <w:bookmarkEnd w:id="17575"/>
    </w:p>
    <w:p w14:paraId="267463EF" w14:textId="77777777" w:rsidR="008A7889" w:rsidRDefault="008A7889" w:rsidP="008A7889">
      <w:pPr>
        <w:pStyle w:val="KeepWithNext"/>
        <w:rPr>
          <w:rtl/>
          <w:lang w:eastAsia="he-IL"/>
        </w:rPr>
      </w:pPr>
    </w:p>
    <w:p w14:paraId="7F14CB01" w14:textId="6FAF7149" w:rsidR="008A7889" w:rsidRDefault="008A7889" w:rsidP="008A7889">
      <w:pPr>
        <w:rPr>
          <w:rtl/>
          <w:lang w:eastAsia="he-IL"/>
        </w:rPr>
      </w:pPr>
      <w:bookmarkStart w:id="17576" w:name="_ETM_Q1_10176156"/>
      <w:bookmarkStart w:id="17577" w:name="_ETM_Q1_10173657"/>
      <w:bookmarkEnd w:id="17576"/>
      <w:bookmarkEnd w:id="17577"/>
      <w:r>
        <w:rPr>
          <w:rFonts w:hint="cs"/>
          <w:rtl/>
          <w:lang w:eastAsia="he-IL"/>
        </w:rPr>
        <w:t>אבל</w:t>
      </w:r>
      <w:bookmarkStart w:id="17578" w:name="_ETM_Q1_10170902"/>
      <w:bookmarkEnd w:id="17578"/>
      <w:r>
        <w:rPr>
          <w:rFonts w:hint="cs"/>
          <w:rtl/>
          <w:lang w:eastAsia="he-IL"/>
        </w:rPr>
        <w:t xml:space="preserve"> כבר אמרת </w:t>
      </w:r>
      <w:bookmarkStart w:id="17579" w:name="_ETM_Q1_10172402"/>
      <w:bookmarkEnd w:id="17579"/>
      <w:r>
        <w:rPr>
          <w:rFonts w:hint="cs"/>
          <w:rtl/>
          <w:lang w:eastAsia="he-IL"/>
        </w:rPr>
        <w:t>משהו לא נכון</w:t>
      </w:r>
      <w:bookmarkStart w:id="17580" w:name="_ETM_Q1_10173652"/>
      <w:bookmarkStart w:id="17581" w:name="_ETM_Q1_10173402"/>
      <w:bookmarkStart w:id="17582" w:name="_ETM_Q1_10175153"/>
      <w:bookmarkEnd w:id="17580"/>
      <w:bookmarkEnd w:id="17581"/>
      <w:bookmarkEnd w:id="17582"/>
      <w:r>
        <w:rPr>
          <w:rFonts w:hint="cs"/>
          <w:rtl/>
          <w:lang w:eastAsia="he-IL"/>
        </w:rPr>
        <w:t xml:space="preserve">. אין לך מה לעלות לשלב ג' כששלב </w:t>
      </w:r>
      <w:bookmarkStart w:id="17583" w:name="_ETM_Q1_10181152"/>
      <w:bookmarkEnd w:id="17583"/>
      <w:r>
        <w:rPr>
          <w:rFonts w:hint="cs"/>
          <w:rtl/>
          <w:lang w:eastAsia="he-IL"/>
        </w:rPr>
        <w:t xml:space="preserve">א' שלך לא נכון. </w:t>
      </w:r>
      <w:bookmarkStart w:id="17584" w:name="_ETM_Q1_10180402"/>
      <w:bookmarkEnd w:id="17584"/>
      <w:r>
        <w:rPr>
          <w:rFonts w:hint="cs"/>
          <w:rtl/>
          <w:lang w:eastAsia="he-IL"/>
        </w:rPr>
        <w:t xml:space="preserve">אם נעשו עבירות </w:t>
      </w:r>
      <w:bookmarkStart w:id="17585" w:name="_ETM_Q1_10180652"/>
      <w:bookmarkEnd w:id="17585"/>
      <w:r>
        <w:rPr>
          <w:rFonts w:hint="cs"/>
          <w:rtl/>
          <w:lang w:eastAsia="he-IL"/>
        </w:rPr>
        <w:t xml:space="preserve">מהותיות אז תטיל </w:t>
      </w:r>
      <w:bookmarkStart w:id="17586" w:name="_ETM_Q1_10183653"/>
      <w:bookmarkEnd w:id="17586"/>
      <w:r>
        <w:rPr>
          <w:rFonts w:hint="cs"/>
          <w:rtl/>
          <w:lang w:eastAsia="he-IL"/>
        </w:rPr>
        <w:t>עליהן את העיצום הכספי. יש לך אפשרות להטיל</w:t>
      </w:r>
      <w:bookmarkStart w:id="17587" w:name="_ETM_Q1_10185405"/>
      <w:bookmarkEnd w:id="17587"/>
      <w:r>
        <w:rPr>
          <w:rFonts w:hint="cs"/>
          <w:rtl/>
          <w:lang w:eastAsia="he-IL"/>
        </w:rPr>
        <w:t xml:space="preserve"> עיצום כספי </w:t>
      </w:r>
      <w:bookmarkStart w:id="17588" w:name="_ETM_Q1_10186906"/>
      <w:bookmarkEnd w:id="17588"/>
      <w:r>
        <w:rPr>
          <w:rFonts w:hint="cs"/>
          <w:rtl/>
          <w:lang w:eastAsia="he-IL"/>
        </w:rPr>
        <w:t>על זה שנעשו בעבר</w:t>
      </w:r>
      <w:bookmarkStart w:id="17589" w:name="_ETM_Q1_10187655"/>
      <w:bookmarkStart w:id="17590" w:name="_ETM_Q1_10184905"/>
      <w:bookmarkEnd w:id="17589"/>
      <w:bookmarkEnd w:id="17590"/>
      <w:r>
        <w:rPr>
          <w:rFonts w:hint="cs"/>
          <w:rtl/>
          <w:lang w:eastAsia="he-IL"/>
        </w:rPr>
        <w:t xml:space="preserve"> הפרות מהותיות. אם אין לך </w:t>
      </w:r>
      <w:bookmarkStart w:id="17591" w:name="_ETM_Q1_10195902"/>
      <w:bookmarkEnd w:id="17591"/>
      <w:r>
        <w:rPr>
          <w:rFonts w:hint="cs"/>
          <w:rtl/>
          <w:lang w:eastAsia="he-IL"/>
        </w:rPr>
        <w:t>הפרות מ</w:t>
      </w:r>
      <w:bookmarkStart w:id="17592" w:name="_ETM_Q1_10194406"/>
      <w:bookmarkEnd w:id="17592"/>
      <w:r>
        <w:rPr>
          <w:rFonts w:hint="cs"/>
          <w:rtl/>
          <w:lang w:eastAsia="he-IL"/>
        </w:rPr>
        <w:t xml:space="preserve">הותיות שנעשו בעבר אז אל תטיל עיצום כספי. </w:t>
      </w:r>
    </w:p>
    <w:p w14:paraId="1085F81E" w14:textId="77777777" w:rsidR="008A7889" w:rsidRDefault="008A7889" w:rsidP="008A7889">
      <w:pPr>
        <w:rPr>
          <w:rtl/>
          <w:lang w:eastAsia="he-IL"/>
        </w:rPr>
      </w:pPr>
      <w:bookmarkStart w:id="17593" w:name="_ETM_Q1_10201153"/>
      <w:bookmarkEnd w:id="17593"/>
    </w:p>
    <w:p w14:paraId="569A03BA" w14:textId="20D4CB2F" w:rsidR="008A7889" w:rsidRDefault="008A7889" w:rsidP="008A7889">
      <w:pPr>
        <w:rPr>
          <w:rtl/>
          <w:lang w:eastAsia="he-IL"/>
        </w:rPr>
      </w:pPr>
      <w:bookmarkStart w:id="17594" w:name="_ETM_Q1_10201404"/>
      <w:bookmarkStart w:id="17595" w:name="_ETM_Q1_10198404"/>
      <w:bookmarkEnd w:id="17594"/>
      <w:bookmarkEnd w:id="17595"/>
      <w:r>
        <w:rPr>
          <w:rFonts w:hint="cs"/>
          <w:rtl/>
          <w:lang w:eastAsia="he-IL"/>
        </w:rPr>
        <w:t xml:space="preserve">עכשיו </w:t>
      </w:r>
      <w:bookmarkStart w:id="17596" w:name="_ETM_Q1_10199154"/>
      <w:bookmarkEnd w:id="17596"/>
      <w:r>
        <w:rPr>
          <w:rFonts w:hint="cs"/>
          <w:rtl/>
          <w:lang w:eastAsia="he-IL"/>
        </w:rPr>
        <w:t xml:space="preserve">אתה אומר משהו אחר. כאשר אני חושב שיש הפרות שהן </w:t>
      </w:r>
      <w:bookmarkStart w:id="17597" w:name="_ETM_Q1_10206405"/>
      <w:bookmarkStart w:id="17598" w:name="_ETM_Q1_10203405"/>
      <w:bookmarkEnd w:id="17597"/>
      <w:bookmarkEnd w:id="17598"/>
      <w:r>
        <w:rPr>
          <w:rFonts w:hint="cs"/>
          <w:rtl/>
          <w:lang w:eastAsia="he-IL"/>
        </w:rPr>
        <w:t>גם נמשכות, אני נותן הוראה להפסיק מכאן ולהבא.</w:t>
      </w:r>
      <w:bookmarkStart w:id="17599" w:name="_ETM_Q1_10208656"/>
      <w:bookmarkEnd w:id="17599"/>
      <w:r>
        <w:rPr>
          <w:rFonts w:hint="cs"/>
          <w:rtl/>
          <w:lang w:eastAsia="he-IL"/>
        </w:rPr>
        <w:t xml:space="preserve"> העיצום הכספי </w:t>
      </w:r>
      <w:bookmarkStart w:id="17600" w:name="_ETM_Q1_10210906"/>
      <w:bookmarkEnd w:id="17600"/>
      <w:r>
        <w:rPr>
          <w:rFonts w:hint="cs"/>
          <w:rtl/>
          <w:lang w:eastAsia="he-IL"/>
        </w:rPr>
        <w:t>פה הו</w:t>
      </w:r>
      <w:bookmarkStart w:id="17601" w:name="_ETM_Q1_10210151"/>
      <w:bookmarkEnd w:id="17601"/>
      <w:r>
        <w:rPr>
          <w:rFonts w:hint="cs"/>
          <w:rtl/>
          <w:lang w:eastAsia="he-IL"/>
        </w:rPr>
        <w:t xml:space="preserve">א על </w:t>
      </w:r>
      <w:bookmarkStart w:id="17602" w:name="_ETM_Q1_10208405"/>
      <w:bookmarkEnd w:id="17602"/>
      <w:r>
        <w:rPr>
          <w:rFonts w:hint="cs"/>
          <w:rtl/>
          <w:lang w:eastAsia="he-IL"/>
        </w:rPr>
        <w:t>הפרת ההוראה שנתת מכאן ו</w:t>
      </w:r>
      <w:bookmarkStart w:id="17603" w:name="_ETM_Q1_10211407"/>
      <w:bookmarkEnd w:id="17603"/>
      <w:r>
        <w:rPr>
          <w:rFonts w:hint="cs"/>
          <w:rtl/>
          <w:lang w:eastAsia="he-IL"/>
        </w:rPr>
        <w:t>להבא</w:t>
      </w:r>
      <w:bookmarkStart w:id="17604" w:name="_ETM_Q1_10209153"/>
      <w:bookmarkEnd w:id="17604"/>
      <w:r>
        <w:rPr>
          <w:rFonts w:hint="cs"/>
          <w:rtl/>
          <w:lang w:eastAsia="he-IL"/>
        </w:rPr>
        <w:t xml:space="preserve">, לא על </w:t>
      </w:r>
      <w:bookmarkStart w:id="17605" w:name="_ETM_Q1_10211156"/>
      <w:bookmarkEnd w:id="17605"/>
      <w:r>
        <w:rPr>
          <w:rFonts w:hint="cs"/>
          <w:rtl/>
          <w:lang w:eastAsia="he-IL"/>
        </w:rPr>
        <w:t>העבר. עכשיו נשאלת השאלה לגבי זה</w:t>
      </w:r>
      <w:bookmarkStart w:id="17606" w:name="_ETM_Q1_10217902"/>
      <w:bookmarkStart w:id="17607" w:name="_ETM_Q1_10215902"/>
      <w:bookmarkEnd w:id="17606"/>
      <w:bookmarkEnd w:id="17607"/>
      <w:r>
        <w:rPr>
          <w:rFonts w:hint="cs"/>
          <w:rtl/>
          <w:lang w:eastAsia="he-IL"/>
        </w:rPr>
        <w:t xml:space="preserve">, לא באופן כללי. </w:t>
      </w:r>
      <w:bookmarkStart w:id="17608" w:name="_ETM_Q1_10220902"/>
      <w:bookmarkStart w:id="17609" w:name="_ETM_Q1_10218152"/>
      <w:bookmarkEnd w:id="17608"/>
      <w:bookmarkEnd w:id="17609"/>
      <w:r>
        <w:rPr>
          <w:rFonts w:hint="cs"/>
          <w:rtl/>
          <w:lang w:eastAsia="he-IL"/>
        </w:rPr>
        <w:t>לגבי זה, מה ההבדל</w:t>
      </w:r>
      <w:bookmarkStart w:id="17610" w:name="_ETM_Q1_10219406"/>
      <w:bookmarkEnd w:id="17610"/>
      <w:r>
        <w:rPr>
          <w:rFonts w:hint="cs"/>
          <w:rtl/>
          <w:lang w:eastAsia="he-IL"/>
        </w:rPr>
        <w:t xml:space="preserve"> בין מכאן ולהבא של בית משפט </w:t>
      </w:r>
      <w:bookmarkStart w:id="17611" w:name="_ETM_Q1_10222906"/>
      <w:bookmarkEnd w:id="17611"/>
      <w:r>
        <w:rPr>
          <w:rFonts w:hint="cs"/>
          <w:rtl/>
          <w:lang w:eastAsia="he-IL"/>
        </w:rPr>
        <w:t>ל</w:t>
      </w:r>
      <w:bookmarkStart w:id="17612" w:name="_ETM_Q1_10220155"/>
      <w:bookmarkStart w:id="17613" w:name="_ETM_Q1_10219654"/>
      <w:bookmarkStart w:id="17614" w:name="_ETM_Q1_10220653"/>
      <w:bookmarkEnd w:id="17612"/>
      <w:bookmarkEnd w:id="17613"/>
      <w:r>
        <w:rPr>
          <w:rFonts w:hint="cs"/>
          <w:rtl/>
          <w:lang w:eastAsia="he-IL"/>
        </w:rPr>
        <w:t xml:space="preserve">מקרה של מכאן </w:t>
      </w:r>
      <w:bookmarkStart w:id="17615" w:name="_ETM_Q1_10221656"/>
      <w:bookmarkEnd w:id="17614"/>
      <w:bookmarkEnd w:id="17615"/>
      <w:r>
        <w:rPr>
          <w:rFonts w:hint="cs"/>
          <w:rtl/>
          <w:lang w:eastAsia="he-IL"/>
        </w:rPr>
        <w:t xml:space="preserve">ולהבא </w:t>
      </w:r>
      <w:bookmarkStart w:id="17616" w:name="_ETM_Q1_10220655"/>
      <w:bookmarkEnd w:id="17616"/>
      <w:r>
        <w:rPr>
          <w:rFonts w:hint="cs"/>
          <w:rtl/>
          <w:lang w:eastAsia="he-IL"/>
        </w:rPr>
        <w:t xml:space="preserve">של עיצום כספי. </w:t>
      </w:r>
    </w:p>
    <w:p w14:paraId="15623D48" w14:textId="77777777" w:rsidR="008A7889" w:rsidRDefault="008A7889" w:rsidP="008A7889">
      <w:pPr>
        <w:rPr>
          <w:rtl/>
          <w:lang w:eastAsia="he-IL"/>
        </w:rPr>
      </w:pPr>
    </w:p>
    <w:p w14:paraId="2CF5510A" w14:textId="6D32E6F2" w:rsidR="008A7889" w:rsidRDefault="008A7889" w:rsidP="008A7889">
      <w:pPr>
        <w:rPr>
          <w:rtl/>
          <w:lang w:eastAsia="he-IL"/>
        </w:rPr>
      </w:pPr>
      <w:bookmarkStart w:id="17617" w:name="_ETM_Q1_10225904"/>
      <w:bookmarkStart w:id="17618" w:name="_ETM_Q1_10226155"/>
      <w:bookmarkStart w:id="17619" w:name="_ETM_Q1_10226653"/>
      <w:bookmarkEnd w:id="17617"/>
      <w:bookmarkEnd w:id="17618"/>
      <w:bookmarkEnd w:id="17619"/>
      <w:r>
        <w:rPr>
          <w:rFonts w:hint="cs"/>
          <w:rtl/>
          <w:lang w:eastAsia="he-IL"/>
        </w:rPr>
        <w:t xml:space="preserve">השאלה היא </w:t>
      </w:r>
      <w:bookmarkStart w:id="17620" w:name="_ETM_Q1_10225404"/>
      <w:bookmarkEnd w:id="17620"/>
      <w:r>
        <w:rPr>
          <w:rFonts w:hint="cs"/>
          <w:rtl/>
          <w:lang w:eastAsia="he-IL"/>
        </w:rPr>
        <w:t xml:space="preserve">האם </w:t>
      </w:r>
      <w:bookmarkStart w:id="17621" w:name="_ETM_Q1_10225656"/>
      <w:bookmarkEnd w:id="17621"/>
      <w:r>
        <w:rPr>
          <w:rFonts w:hint="cs"/>
          <w:rtl/>
          <w:lang w:eastAsia="he-IL"/>
        </w:rPr>
        <w:t>באמצעות מכאן</w:t>
      </w:r>
      <w:bookmarkStart w:id="17622" w:name="_ETM_Q1_10225906"/>
      <w:bookmarkStart w:id="17623" w:name="_ETM_Q1_10223153"/>
      <w:bookmarkEnd w:id="17622"/>
      <w:bookmarkEnd w:id="17623"/>
      <w:r>
        <w:rPr>
          <w:rFonts w:hint="cs"/>
          <w:rtl/>
          <w:lang w:eastAsia="he-IL"/>
        </w:rPr>
        <w:t xml:space="preserve"> ולהבא של עיצום </w:t>
      </w:r>
      <w:bookmarkStart w:id="17624" w:name="_ETM_Q1_10224156"/>
      <w:bookmarkStart w:id="17625" w:name="_ETM_Q1_10221905"/>
      <w:bookmarkEnd w:id="17624"/>
      <w:bookmarkEnd w:id="17625"/>
      <w:r>
        <w:rPr>
          <w:rFonts w:hint="cs"/>
          <w:rtl/>
          <w:lang w:eastAsia="he-IL"/>
        </w:rPr>
        <w:t>כספי, אתה לא מייתר לי</w:t>
      </w:r>
      <w:bookmarkStart w:id="17626" w:name="_ETM_Q1_10228155"/>
      <w:bookmarkEnd w:id="17626"/>
      <w:r>
        <w:rPr>
          <w:rFonts w:hint="cs"/>
          <w:rtl/>
          <w:lang w:eastAsia="he-IL"/>
        </w:rPr>
        <w:t xml:space="preserve"> את ה</w:t>
      </w:r>
      <w:bookmarkStart w:id="17627" w:name="_ETM_Q1_10227406"/>
      <w:bookmarkStart w:id="17628" w:name="_ETM_Q1_10225155"/>
      <w:bookmarkEnd w:id="17627"/>
      <w:bookmarkEnd w:id="17628"/>
      <w:r>
        <w:rPr>
          <w:rFonts w:hint="cs"/>
          <w:rtl/>
          <w:lang w:eastAsia="he-IL"/>
        </w:rPr>
        <w:t>הליך המשפטי של צ</w:t>
      </w:r>
      <w:bookmarkStart w:id="17629" w:name="_ETM_Q1_10228904"/>
      <w:bookmarkEnd w:id="17629"/>
      <w:r>
        <w:rPr>
          <w:rFonts w:hint="cs"/>
          <w:rtl/>
          <w:lang w:eastAsia="he-IL"/>
        </w:rPr>
        <w:t>ו הפסקת עבודה או</w:t>
      </w:r>
      <w:bookmarkStart w:id="17630" w:name="_ETM_Q1_10230154"/>
      <w:bookmarkEnd w:id="17630"/>
      <w:r>
        <w:rPr>
          <w:rFonts w:hint="cs"/>
          <w:rtl/>
          <w:lang w:eastAsia="he-IL"/>
        </w:rPr>
        <w:t xml:space="preserve"> צו הפסקת </w:t>
      </w:r>
      <w:bookmarkStart w:id="17631" w:name="_ETM_Q1_10232403"/>
      <w:bookmarkEnd w:id="17631"/>
      <w:r>
        <w:rPr>
          <w:rFonts w:hint="cs"/>
          <w:rtl/>
          <w:lang w:eastAsia="he-IL"/>
        </w:rPr>
        <w:t>עיבוד</w:t>
      </w:r>
      <w:bookmarkStart w:id="17632" w:name="_ETM_Q1_10232655"/>
      <w:bookmarkStart w:id="17633" w:name="_ETM_Q1_10230655"/>
      <w:bookmarkEnd w:id="17632"/>
      <w:bookmarkEnd w:id="17633"/>
      <w:r>
        <w:rPr>
          <w:rFonts w:hint="cs"/>
          <w:rtl/>
          <w:lang w:eastAsia="he-IL"/>
        </w:rPr>
        <w:t xml:space="preserve">. </w:t>
      </w:r>
      <w:bookmarkStart w:id="17634" w:name="_ETM_Q1_10234654"/>
      <w:bookmarkEnd w:id="17634"/>
      <w:r>
        <w:rPr>
          <w:rFonts w:hint="cs"/>
          <w:rtl/>
          <w:lang w:eastAsia="he-IL"/>
        </w:rPr>
        <w:t xml:space="preserve">בכל מקרה שבו תבוא </w:t>
      </w:r>
      <w:bookmarkStart w:id="17635" w:name="_ETM_Q1_10233903"/>
      <w:bookmarkEnd w:id="17635"/>
      <w:r>
        <w:rPr>
          <w:rFonts w:hint="cs"/>
          <w:rtl/>
          <w:lang w:eastAsia="he-IL"/>
        </w:rPr>
        <w:t xml:space="preserve">לצו הפסקת </w:t>
      </w:r>
      <w:bookmarkStart w:id="17636" w:name="_ETM_Q1_10238654"/>
      <w:bookmarkEnd w:id="17636"/>
      <w:r>
        <w:rPr>
          <w:rFonts w:hint="cs"/>
          <w:rtl/>
          <w:lang w:eastAsia="he-IL"/>
        </w:rPr>
        <w:t>עיבוד</w:t>
      </w:r>
      <w:bookmarkStart w:id="17637" w:name="_ETM_Q1_10238155"/>
      <w:bookmarkStart w:id="17638" w:name="_ETM_Q1_10235655"/>
      <w:bookmarkEnd w:id="17637"/>
      <w:bookmarkEnd w:id="17638"/>
      <w:r>
        <w:rPr>
          <w:rFonts w:hint="cs"/>
          <w:rtl/>
          <w:lang w:eastAsia="he-IL"/>
        </w:rPr>
        <w:t xml:space="preserve"> ועומדות לי איקס הגנות דיוניות אז אתה תגיד</w:t>
      </w:r>
      <w:bookmarkStart w:id="17639" w:name="_ETM_Q1_10241654"/>
      <w:bookmarkEnd w:id="17639"/>
      <w:r>
        <w:rPr>
          <w:rFonts w:hint="cs"/>
          <w:rtl/>
          <w:lang w:eastAsia="he-IL"/>
        </w:rPr>
        <w:t xml:space="preserve"> "</w:t>
      </w:r>
      <w:bookmarkStart w:id="17640" w:name="_ETM_Q1_10239155"/>
      <w:bookmarkStart w:id="17641" w:name="_ETM_Q1_10239405"/>
      <w:bookmarkEnd w:id="17640"/>
      <w:bookmarkEnd w:id="17641"/>
      <w:r>
        <w:rPr>
          <w:rFonts w:hint="cs"/>
          <w:rtl/>
          <w:lang w:eastAsia="he-IL"/>
        </w:rPr>
        <w:t>למה לי ללכת למסלול הזה?"</w:t>
      </w:r>
      <w:bookmarkStart w:id="17642" w:name="_ETM_Q1_10244652"/>
      <w:bookmarkEnd w:id="17642"/>
      <w:r>
        <w:rPr>
          <w:rFonts w:hint="cs"/>
          <w:rtl/>
          <w:lang w:eastAsia="he-IL"/>
        </w:rPr>
        <w:t>.</w:t>
      </w:r>
      <w:bookmarkStart w:id="17643" w:name="_ETM_Q1_10247152"/>
      <w:bookmarkEnd w:id="17643"/>
      <w:r>
        <w:rPr>
          <w:rFonts w:hint="cs"/>
          <w:rtl/>
          <w:lang w:eastAsia="he-IL"/>
        </w:rPr>
        <w:t xml:space="preserve"> כמעט בכל</w:t>
      </w:r>
      <w:bookmarkStart w:id="17644" w:name="_ETM_Q1_10246153"/>
      <w:bookmarkEnd w:id="17644"/>
      <w:r>
        <w:rPr>
          <w:rFonts w:hint="cs"/>
          <w:rtl/>
          <w:lang w:eastAsia="he-IL"/>
        </w:rPr>
        <w:t xml:space="preserve"> </w:t>
      </w:r>
      <w:bookmarkStart w:id="17645" w:name="_ETM_Q1_10246654"/>
      <w:bookmarkEnd w:id="17645"/>
      <w:r>
        <w:rPr>
          <w:rFonts w:hint="cs"/>
          <w:rtl/>
          <w:lang w:eastAsia="he-IL"/>
        </w:rPr>
        <w:t xml:space="preserve">מקרה של </w:t>
      </w:r>
      <w:bookmarkStart w:id="17646" w:name="_ETM_Q1_10245654"/>
      <w:bookmarkEnd w:id="17646"/>
      <w:r>
        <w:rPr>
          <w:rFonts w:hint="cs"/>
          <w:rtl/>
          <w:lang w:eastAsia="he-IL"/>
        </w:rPr>
        <w:t>צו הפסקת עיבוד אתה תוכל ל</w:t>
      </w:r>
      <w:bookmarkStart w:id="17647" w:name="_ETM_Q1_10248654"/>
      <w:bookmarkEnd w:id="17647"/>
      <w:r>
        <w:rPr>
          <w:rFonts w:hint="cs"/>
          <w:rtl/>
          <w:lang w:eastAsia="he-IL"/>
        </w:rPr>
        <w:t xml:space="preserve">בוא </w:t>
      </w:r>
      <w:bookmarkStart w:id="17648" w:name="_ETM_Q1_10247653"/>
      <w:bookmarkEnd w:id="17648"/>
      <w:r>
        <w:rPr>
          <w:rFonts w:hint="cs"/>
          <w:rtl/>
          <w:lang w:eastAsia="he-IL"/>
        </w:rPr>
        <w:t>ולעשות את זה</w:t>
      </w:r>
      <w:bookmarkStart w:id="17649" w:name="_ETM_Q1_10249154"/>
      <w:bookmarkEnd w:id="17649"/>
      <w:r>
        <w:rPr>
          <w:rFonts w:hint="cs"/>
          <w:rtl/>
          <w:lang w:eastAsia="he-IL"/>
        </w:rPr>
        <w:t xml:space="preserve"> דרך ההוראה הזאת, בהליך</w:t>
      </w:r>
      <w:bookmarkStart w:id="17650" w:name="_ETM_Q1_10252403"/>
      <w:bookmarkEnd w:id="17650"/>
      <w:r>
        <w:rPr>
          <w:rFonts w:hint="cs"/>
          <w:rtl/>
          <w:lang w:eastAsia="he-IL"/>
        </w:rPr>
        <w:t xml:space="preserve"> מ</w:t>
      </w:r>
      <w:bookmarkStart w:id="17651" w:name="_ETM_Q1_10249653"/>
      <w:bookmarkEnd w:id="17651"/>
      <w:r>
        <w:rPr>
          <w:rFonts w:hint="cs"/>
          <w:rtl/>
          <w:lang w:eastAsia="he-IL"/>
        </w:rPr>
        <w:t xml:space="preserve">נהלי וזה צופה פני </w:t>
      </w:r>
      <w:bookmarkStart w:id="17652" w:name="_ETM_Q1_10252656"/>
      <w:bookmarkEnd w:id="17652"/>
      <w:r>
        <w:rPr>
          <w:rFonts w:hint="cs"/>
          <w:rtl/>
          <w:lang w:eastAsia="he-IL"/>
        </w:rPr>
        <w:t xml:space="preserve">עתיד, זה לא צופה פני עבר. </w:t>
      </w:r>
      <w:bookmarkStart w:id="17653" w:name="_ETM_Q1_10254654"/>
      <w:bookmarkStart w:id="17654" w:name="_ETM_Q1_10251905"/>
      <w:bookmarkEnd w:id="17653"/>
      <w:bookmarkEnd w:id="17654"/>
    </w:p>
    <w:p w14:paraId="7C3B3EC5" w14:textId="77777777" w:rsidR="008A7889" w:rsidRDefault="008A7889" w:rsidP="008A7889">
      <w:pPr>
        <w:rPr>
          <w:rtl/>
          <w:lang w:eastAsia="he-IL"/>
        </w:rPr>
      </w:pPr>
    </w:p>
    <w:p w14:paraId="6F851553" w14:textId="2F8D6639" w:rsidR="008A7889" w:rsidRDefault="008A7889" w:rsidP="008A7889">
      <w:pPr>
        <w:rPr>
          <w:rtl/>
          <w:lang w:eastAsia="he-IL"/>
        </w:rPr>
      </w:pPr>
      <w:bookmarkStart w:id="17655" w:name="_ETM_Q1_10252904"/>
      <w:bookmarkEnd w:id="17655"/>
      <w:r>
        <w:rPr>
          <w:rFonts w:hint="cs"/>
          <w:rtl/>
          <w:lang w:eastAsia="he-IL"/>
        </w:rPr>
        <w:t>זה ל</w:t>
      </w:r>
      <w:bookmarkStart w:id="17656" w:name="_ETM_Q1_10253655"/>
      <w:bookmarkEnd w:id="17656"/>
      <w:r>
        <w:rPr>
          <w:rFonts w:hint="cs"/>
          <w:rtl/>
          <w:lang w:eastAsia="he-IL"/>
        </w:rPr>
        <w:t xml:space="preserve">א </w:t>
      </w:r>
      <w:bookmarkStart w:id="17657" w:name="_ETM_Q1_10254155"/>
      <w:bookmarkEnd w:id="17657"/>
      <w:r>
        <w:rPr>
          <w:rFonts w:hint="cs"/>
          <w:rtl/>
          <w:lang w:eastAsia="he-IL"/>
        </w:rPr>
        <w:t xml:space="preserve">על הפרה שכבר בוצעה, ההפרה </w:t>
      </w:r>
      <w:bookmarkStart w:id="17658" w:name="_ETM_Q1_10255654"/>
      <w:bookmarkEnd w:id="17658"/>
      <w:r>
        <w:rPr>
          <w:rFonts w:hint="cs"/>
          <w:rtl/>
          <w:lang w:eastAsia="he-IL"/>
        </w:rPr>
        <w:t xml:space="preserve">שבוצעה </w:t>
      </w:r>
      <w:bookmarkStart w:id="17659" w:name="_ETM_Q1_10255155"/>
      <w:bookmarkEnd w:id="17659"/>
      <w:r>
        <w:rPr>
          <w:rFonts w:hint="cs"/>
          <w:rtl/>
          <w:lang w:eastAsia="he-IL"/>
        </w:rPr>
        <w:t xml:space="preserve">ושאתה מבקש עליה את </w:t>
      </w:r>
      <w:bookmarkStart w:id="17660" w:name="_ETM_Q1_10256654"/>
      <w:bookmarkEnd w:id="17660"/>
      <w:r>
        <w:rPr>
          <w:rFonts w:hint="cs"/>
          <w:rtl/>
          <w:lang w:eastAsia="he-IL"/>
        </w:rPr>
        <w:t xml:space="preserve">העיצום היא </w:t>
      </w:r>
      <w:bookmarkStart w:id="17661" w:name="_ETM_Q1_10258155"/>
      <w:bookmarkEnd w:id="17661"/>
      <w:r>
        <w:rPr>
          <w:rFonts w:hint="cs"/>
          <w:rtl/>
          <w:lang w:eastAsia="he-IL"/>
        </w:rPr>
        <w:t>שאני לא מקשיב לך</w:t>
      </w:r>
      <w:bookmarkStart w:id="17662" w:name="_ETM_Q1_10258156"/>
      <w:bookmarkEnd w:id="17662"/>
      <w:r>
        <w:rPr>
          <w:rFonts w:hint="cs"/>
          <w:rtl/>
          <w:lang w:eastAsia="he-IL"/>
        </w:rPr>
        <w:t>, שאני חולק עליך</w:t>
      </w:r>
      <w:bookmarkStart w:id="17663" w:name="_ETM_Q1_10258905"/>
      <w:bookmarkEnd w:id="17663"/>
      <w:r>
        <w:rPr>
          <w:rFonts w:hint="cs"/>
          <w:rtl/>
          <w:lang w:eastAsia="he-IL"/>
        </w:rPr>
        <w:t xml:space="preserve"> וחושב שהאנשים שנכנסו </w:t>
      </w:r>
      <w:bookmarkStart w:id="17664" w:name="_ETM_Q1_10262651"/>
      <w:bookmarkEnd w:id="17664"/>
      <w:r>
        <w:rPr>
          <w:rFonts w:hint="cs"/>
          <w:rtl/>
          <w:lang w:eastAsia="he-IL"/>
        </w:rPr>
        <w:t>אלי לחנות</w:t>
      </w:r>
      <w:bookmarkStart w:id="17665" w:name="_ETM_Q1_10261402"/>
      <w:bookmarkEnd w:id="17665"/>
      <w:r>
        <w:rPr>
          <w:rFonts w:hint="cs"/>
          <w:rtl/>
          <w:lang w:eastAsia="he-IL"/>
        </w:rPr>
        <w:t xml:space="preserve"> כ</w:t>
      </w:r>
      <w:bookmarkStart w:id="17666" w:name="_ETM_Q1_10258652"/>
      <w:bookmarkEnd w:id="17666"/>
      <w:r>
        <w:rPr>
          <w:rFonts w:hint="cs"/>
          <w:rtl/>
          <w:lang w:eastAsia="he-IL"/>
        </w:rPr>
        <w:t xml:space="preserve">ן נתנו הסכמה שאני אפנה אליהם בדיוור </w:t>
      </w:r>
      <w:bookmarkStart w:id="17667" w:name="_ETM_Q1_10266151"/>
      <w:bookmarkEnd w:id="17667"/>
      <w:r>
        <w:rPr>
          <w:rFonts w:hint="cs"/>
          <w:rtl/>
          <w:lang w:eastAsia="he-IL"/>
        </w:rPr>
        <w:t xml:space="preserve">ישיר </w:t>
      </w:r>
      <w:bookmarkStart w:id="17668" w:name="_ETM_Q1_10264156"/>
      <w:bookmarkEnd w:id="17668"/>
      <w:r>
        <w:rPr>
          <w:rFonts w:hint="cs"/>
          <w:rtl/>
          <w:lang w:eastAsia="he-IL"/>
        </w:rPr>
        <w:t>ואנסה לשווק להם את המש</w:t>
      </w:r>
      <w:bookmarkStart w:id="17669" w:name="_ETM_Q1_10265906"/>
      <w:bookmarkEnd w:id="17669"/>
      <w:r>
        <w:rPr>
          <w:rFonts w:hint="cs"/>
          <w:rtl/>
          <w:lang w:eastAsia="he-IL"/>
        </w:rPr>
        <w:t>קפיים היפ</w:t>
      </w:r>
      <w:bookmarkStart w:id="17670" w:name="_ETM_Q1_10266402"/>
      <w:bookmarkEnd w:id="17670"/>
      <w:r>
        <w:rPr>
          <w:rFonts w:hint="cs"/>
          <w:rtl/>
          <w:lang w:eastAsia="he-IL"/>
        </w:rPr>
        <w:t xml:space="preserve">ות שאני מוכר. </w:t>
      </w:r>
      <w:bookmarkStart w:id="17671" w:name="_ETM_Q1_10265652"/>
      <w:bookmarkEnd w:id="17671"/>
      <w:r>
        <w:rPr>
          <w:rFonts w:hint="cs"/>
          <w:rtl/>
          <w:lang w:eastAsia="he-IL"/>
        </w:rPr>
        <w:t>יש לי א</w:t>
      </w:r>
      <w:bookmarkStart w:id="17672" w:name="_ETM_Q1_10266656"/>
      <w:bookmarkEnd w:id="17672"/>
      <w:r>
        <w:rPr>
          <w:rFonts w:hint="cs"/>
          <w:rtl/>
          <w:lang w:eastAsia="he-IL"/>
        </w:rPr>
        <w:t xml:space="preserve">יתך מחלוקת על זה ואתה </w:t>
      </w:r>
      <w:bookmarkStart w:id="17673" w:name="_ETM_Q1_10268653"/>
      <w:bookmarkEnd w:id="17673"/>
      <w:r>
        <w:rPr>
          <w:rFonts w:hint="cs"/>
          <w:rtl/>
          <w:lang w:eastAsia="he-IL"/>
        </w:rPr>
        <w:t>אומר "</w:t>
      </w:r>
      <w:bookmarkStart w:id="17674" w:name="_ETM_Q1_10267904"/>
      <w:bookmarkEnd w:id="17674"/>
      <w:r>
        <w:rPr>
          <w:rFonts w:hint="cs"/>
          <w:rtl/>
          <w:lang w:eastAsia="he-IL"/>
        </w:rPr>
        <w:t xml:space="preserve">מכאן ולהבא תפסיק </w:t>
      </w:r>
      <w:bookmarkStart w:id="17675" w:name="_ETM_Q1_10270654"/>
      <w:bookmarkEnd w:id="17675"/>
      <w:r>
        <w:rPr>
          <w:rFonts w:hint="cs"/>
          <w:rtl/>
          <w:lang w:eastAsia="he-IL"/>
        </w:rPr>
        <w:t>לעשות את זה"</w:t>
      </w:r>
      <w:bookmarkStart w:id="17676" w:name="_ETM_Q1_10269904"/>
      <w:bookmarkEnd w:id="17676"/>
      <w:r>
        <w:rPr>
          <w:rFonts w:hint="cs"/>
          <w:rtl/>
          <w:lang w:eastAsia="he-IL"/>
        </w:rPr>
        <w:t xml:space="preserve"> ואני אומר "לא אבל מותר </w:t>
      </w:r>
      <w:bookmarkStart w:id="17677" w:name="_ETM_Q1_10272405"/>
      <w:bookmarkEnd w:id="17677"/>
      <w:r>
        <w:rPr>
          <w:rFonts w:hint="cs"/>
          <w:rtl/>
          <w:lang w:eastAsia="he-IL"/>
        </w:rPr>
        <w:t>לי לעשות</w:t>
      </w:r>
      <w:bookmarkStart w:id="17678" w:name="_ETM_Q1_10270155"/>
      <w:bookmarkEnd w:id="17678"/>
      <w:r>
        <w:rPr>
          <w:rFonts w:hint="cs"/>
          <w:rtl/>
          <w:lang w:eastAsia="he-IL"/>
        </w:rPr>
        <w:t xml:space="preserve"> את זה</w:t>
      </w:r>
      <w:bookmarkStart w:id="17679" w:name="_ETM_Q1_10270906"/>
      <w:bookmarkEnd w:id="17679"/>
      <w:r>
        <w:rPr>
          <w:rFonts w:hint="cs"/>
          <w:rtl/>
          <w:lang w:eastAsia="he-IL"/>
        </w:rPr>
        <w:t xml:space="preserve">". במקום ללכת </w:t>
      </w:r>
      <w:bookmarkStart w:id="17680" w:name="_ETM_Q1_10273906"/>
      <w:bookmarkEnd w:id="17680"/>
      <w:r>
        <w:rPr>
          <w:rFonts w:hint="cs"/>
          <w:rtl/>
          <w:lang w:eastAsia="he-IL"/>
        </w:rPr>
        <w:t xml:space="preserve">לבית משפט ולשכנע אותי שאני טועה </w:t>
      </w:r>
      <w:bookmarkStart w:id="17681" w:name="_ETM_Q1_10279152"/>
      <w:bookmarkStart w:id="17682" w:name="_ETM_Q1_10276152"/>
      <w:bookmarkEnd w:id="17681"/>
      <w:bookmarkEnd w:id="17682"/>
      <w:r>
        <w:rPr>
          <w:rFonts w:hint="cs"/>
          <w:rtl/>
          <w:lang w:eastAsia="he-IL"/>
        </w:rPr>
        <w:t>או לשכנע אותו</w:t>
      </w:r>
      <w:bookmarkStart w:id="17683" w:name="_ETM_Q1_10277156"/>
      <w:bookmarkEnd w:id="17683"/>
      <w:r>
        <w:rPr>
          <w:rFonts w:hint="cs"/>
          <w:rtl/>
          <w:lang w:eastAsia="he-IL"/>
        </w:rPr>
        <w:t xml:space="preserve"> שאני טועה ולתת לי צו</w:t>
      </w:r>
      <w:bookmarkStart w:id="17684" w:name="_ETM_Q1_10278656"/>
      <w:bookmarkStart w:id="17685" w:name="_ETM_Q1_10278903"/>
      <w:bookmarkEnd w:id="17684"/>
      <w:bookmarkEnd w:id="17685"/>
      <w:r>
        <w:rPr>
          <w:rFonts w:hint="cs"/>
          <w:rtl/>
          <w:lang w:eastAsia="he-IL"/>
        </w:rPr>
        <w:t xml:space="preserve"> אז אתה אומר לי "אין בעיה, </w:t>
      </w:r>
      <w:r w:rsidR="003C2D8A">
        <w:rPr>
          <w:rFonts w:hint="cs"/>
          <w:rtl/>
          <w:lang w:eastAsia="he-IL"/>
        </w:rPr>
        <w:t>את</w:t>
      </w:r>
      <w:bookmarkStart w:id="17686" w:name="_ETM_Q1_10280153"/>
      <w:bookmarkEnd w:id="17686"/>
      <w:r w:rsidR="003C2D8A">
        <w:rPr>
          <w:rFonts w:hint="cs"/>
          <w:rtl/>
          <w:lang w:eastAsia="he-IL"/>
        </w:rPr>
        <w:t>ה טועה וכל יו</w:t>
      </w:r>
      <w:bookmarkStart w:id="17687" w:name="_ETM_Q1_10282153"/>
      <w:bookmarkEnd w:id="17687"/>
      <w:r w:rsidR="003C2D8A">
        <w:rPr>
          <w:rFonts w:hint="cs"/>
          <w:rtl/>
          <w:lang w:eastAsia="he-IL"/>
        </w:rPr>
        <w:t xml:space="preserve">ם שאתה לא תקשיב לי זה </w:t>
      </w:r>
      <w:bookmarkStart w:id="17688" w:name="_ETM_Q1_10283653"/>
      <w:bookmarkEnd w:id="17688"/>
      <w:r w:rsidR="003C2D8A">
        <w:rPr>
          <w:rFonts w:hint="cs"/>
          <w:rtl/>
          <w:lang w:eastAsia="he-IL"/>
        </w:rPr>
        <w:t>80</w:t>
      </w:r>
      <w:bookmarkStart w:id="17689" w:name="_ETM_Q1_10280903"/>
      <w:bookmarkEnd w:id="17689"/>
      <w:r w:rsidR="003C2D8A">
        <w:rPr>
          <w:rFonts w:hint="cs"/>
          <w:rtl/>
          <w:lang w:eastAsia="he-IL"/>
        </w:rPr>
        <w:t xml:space="preserve"> אלף שקלים".</w:t>
      </w:r>
    </w:p>
    <w:p w14:paraId="7EF2E9A2" w14:textId="77777777" w:rsidR="003C2D8A" w:rsidRDefault="003C2D8A" w:rsidP="008A7889">
      <w:pPr>
        <w:rPr>
          <w:rtl/>
          <w:lang w:eastAsia="he-IL"/>
        </w:rPr>
      </w:pPr>
      <w:bookmarkStart w:id="17690" w:name="_ETM_Q1_10284151"/>
      <w:bookmarkStart w:id="17691" w:name="_ETM_Q1_10284402"/>
      <w:bookmarkStart w:id="17692" w:name="_ETM_Q1_10285903"/>
      <w:bookmarkStart w:id="17693" w:name="_ETM_Q1_10285403"/>
      <w:bookmarkStart w:id="17694" w:name="_ETM_Q1_10288153"/>
      <w:bookmarkStart w:id="17695" w:name="_ETM_Q1_10288905"/>
      <w:bookmarkEnd w:id="17690"/>
      <w:bookmarkEnd w:id="17691"/>
      <w:bookmarkEnd w:id="17692"/>
      <w:bookmarkEnd w:id="17693"/>
      <w:bookmarkEnd w:id="17694"/>
      <w:bookmarkEnd w:id="17695"/>
    </w:p>
    <w:p w14:paraId="0645F0F7" w14:textId="3FB24A4E" w:rsidR="003C2D8A" w:rsidRDefault="003C2D8A" w:rsidP="003C2D8A">
      <w:pPr>
        <w:pStyle w:val="a4"/>
        <w:keepNext/>
        <w:rPr>
          <w:rtl/>
        </w:rPr>
      </w:pPr>
      <w:bookmarkStart w:id="17696" w:name="ET_speaker_ניר_גרסון_1172"/>
      <w:r w:rsidRPr="003C2D8A">
        <w:rPr>
          <w:rStyle w:val="TagStyle"/>
          <w:rtl/>
        </w:rPr>
        <w:t xml:space="preserve"> &lt;&lt; דובר &gt;&gt; </w:t>
      </w:r>
      <w:r>
        <w:rPr>
          <w:rtl/>
        </w:rPr>
        <w:t>ניר גרסון:</w:t>
      </w:r>
      <w:r w:rsidRPr="003C2D8A">
        <w:rPr>
          <w:rStyle w:val="TagStyle"/>
          <w:rtl/>
        </w:rPr>
        <w:t xml:space="preserve"> &lt;&lt; דובר &gt;&gt;</w:t>
      </w:r>
      <w:r>
        <w:rPr>
          <w:rtl/>
        </w:rPr>
        <w:t xml:space="preserve">   </w:t>
      </w:r>
      <w:bookmarkEnd w:id="17696"/>
    </w:p>
    <w:p w14:paraId="0640A64A" w14:textId="77777777" w:rsidR="003C2D8A" w:rsidRDefault="003C2D8A" w:rsidP="003C2D8A">
      <w:pPr>
        <w:pStyle w:val="KeepWithNext"/>
        <w:rPr>
          <w:rtl/>
          <w:lang w:eastAsia="he-IL"/>
        </w:rPr>
      </w:pPr>
    </w:p>
    <w:p w14:paraId="01730814" w14:textId="2B10EACA" w:rsidR="003C2D8A" w:rsidRDefault="003C2D8A" w:rsidP="003C2D8A">
      <w:pPr>
        <w:rPr>
          <w:rtl/>
          <w:lang w:eastAsia="he-IL"/>
        </w:rPr>
      </w:pPr>
      <w:bookmarkStart w:id="17697" w:name="_ETM_Q1_10290403"/>
      <w:bookmarkStart w:id="17698" w:name="_ETM_Q1_10287403"/>
      <w:bookmarkStart w:id="17699" w:name="_ETM_Q1_10284651"/>
      <w:bookmarkEnd w:id="17697"/>
      <w:bookmarkEnd w:id="17698"/>
      <w:bookmarkEnd w:id="17699"/>
      <w:r>
        <w:rPr>
          <w:rFonts w:hint="cs"/>
          <w:rtl/>
          <w:lang w:eastAsia="he-IL"/>
        </w:rPr>
        <w:t>אבל יש ל</w:t>
      </w:r>
      <w:bookmarkStart w:id="17700" w:name="_ETM_Q1_10285652"/>
      <w:bookmarkEnd w:id="17700"/>
      <w:r>
        <w:rPr>
          <w:rFonts w:hint="cs"/>
          <w:rtl/>
          <w:lang w:eastAsia="he-IL"/>
        </w:rPr>
        <w:t>ך ע</w:t>
      </w:r>
      <w:bookmarkStart w:id="17701" w:name="_ETM_Q1_10285402"/>
      <w:bookmarkEnd w:id="17701"/>
      <w:r>
        <w:rPr>
          <w:rFonts w:hint="cs"/>
          <w:rtl/>
          <w:lang w:eastAsia="he-IL"/>
        </w:rPr>
        <w:t>וד הליך נוסף נפרד על העיצום.</w:t>
      </w:r>
    </w:p>
    <w:p w14:paraId="46A6B42F" w14:textId="77777777" w:rsidR="003C2D8A" w:rsidRDefault="003C2D8A" w:rsidP="003C2D8A">
      <w:pPr>
        <w:rPr>
          <w:rtl/>
          <w:lang w:eastAsia="he-IL"/>
        </w:rPr>
      </w:pPr>
    </w:p>
    <w:p w14:paraId="2A435932" w14:textId="4C91D0E5" w:rsidR="003C2D8A" w:rsidRDefault="003C2D8A" w:rsidP="003C2D8A">
      <w:pPr>
        <w:pStyle w:val="af6"/>
        <w:keepNext/>
        <w:rPr>
          <w:rtl/>
        </w:rPr>
      </w:pPr>
      <w:bookmarkStart w:id="17702" w:name="ET_yor_6157_1173"/>
      <w:r w:rsidRPr="003C2D8A">
        <w:rPr>
          <w:rStyle w:val="TagStyle"/>
          <w:rtl/>
        </w:rPr>
        <w:t xml:space="preserve"> &lt;&lt; יור &gt;&gt; </w:t>
      </w:r>
      <w:r>
        <w:rPr>
          <w:rtl/>
        </w:rPr>
        <w:t>היו"ר שמחה רוטמן:</w:t>
      </w:r>
      <w:r w:rsidRPr="003C2D8A">
        <w:rPr>
          <w:rStyle w:val="TagStyle"/>
          <w:rtl/>
        </w:rPr>
        <w:t xml:space="preserve"> &lt;&lt; יור &gt;&gt;</w:t>
      </w:r>
      <w:r>
        <w:rPr>
          <w:rtl/>
        </w:rPr>
        <w:t xml:space="preserve">   </w:t>
      </w:r>
      <w:bookmarkEnd w:id="17702"/>
    </w:p>
    <w:p w14:paraId="3E2E6518" w14:textId="77777777" w:rsidR="003C2D8A" w:rsidRDefault="003C2D8A" w:rsidP="003C2D8A">
      <w:pPr>
        <w:pStyle w:val="KeepWithNext"/>
        <w:rPr>
          <w:rtl/>
          <w:lang w:eastAsia="he-IL"/>
        </w:rPr>
      </w:pPr>
    </w:p>
    <w:p w14:paraId="0775A80C" w14:textId="1628178D" w:rsidR="003C2D8A" w:rsidRDefault="003C2D8A" w:rsidP="003C2D8A">
      <w:pPr>
        <w:rPr>
          <w:rtl/>
          <w:lang w:eastAsia="he-IL"/>
        </w:rPr>
      </w:pPr>
      <w:r>
        <w:rPr>
          <w:rFonts w:hint="cs"/>
          <w:rtl/>
          <w:lang w:eastAsia="he-IL"/>
        </w:rPr>
        <w:t>ל</w:t>
      </w:r>
      <w:bookmarkStart w:id="17703" w:name="_ETM_Q1_10289152"/>
      <w:bookmarkEnd w:id="17703"/>
      <w:r>
        <w:rPr>
          <w:rFonts w:hint="cs"/>
          <w:rtl/>
          <w:lang w:eastAsia="he-IL"/>
        </w:rPr>
        <w:t>א אבל</w:t>
      </w:r>
      <w:bookmarkStart w:id="17704" w:name="_ETM_Q1_10286402"/>
      <w:bookmarkEnd w:id="17704"/>
      <w:r>
        <w:rPr>
          <w:rFonts w:hint="cs"/>
          <w:rtl/>
          <w:lang w:eastAsia="he-IL"/>
        </w:rPr>
        <w:t xml:space="preserve"> אין לי</w:t>
      </w:r>
      <w:bookmarkStart w:id="17705" w:name="_ETM_Q1_10287652"/>
      <w:bookmarkEnd w:id="17705"/>
      <w:r>
        <w:rPr>
          <w:rFonts w:hint="cs"/>
          <w:rtl/>
          <w:lang w:eastAsia="he-IL"/>
        </w:rPr>
        <w:t xml:space="preserve"> הליך כי ההליך הוא מולך, מול קיר. </w:t>
      </w:r>
      <w:bookmarkStart w:id="17706" w:name="_ETM_Q1_10292402"/>
      <w:bookmarkStart w:id="17707" w:name="_ETM_Q1_10290152"/>
      <w:bookmarkEnd w:id="17706"/>
      <w:bookmarkEnd w:id="17707"/>
    </w:p>
    <w:p w14:paraId="205282AA" w14:textId="77777777" w:rsidR="003C2D8A" w:rsidRDefault="003C2D8A" w:rsidP="003C2D8A">
      <w:pPr>
        <w:rPr>
          <w:rtl/>
          <w:lang w:eastAsia="he-IL"/>
        </w:rPr>
      </w:pPr>
      <w:bookmarkStart w:id="17708" w:name="_ETM_Q1_10290402"/>
      <w:bookmarkStart w:id="17709" w:name="_ETM_Q1_10290652"/>
      <w:bookmarkEnd w:id="17708"/>
      <w:bookmarkEnd w:id="17709"/>
    </w:p>
    <w:p w14:paraId="55BDDA86" w14:textId="4D61BE30" w:rsidR="003C2D8A" w:rsidRDefault="003C2D8A" w:rsidP="003C2D8A">
      <w:pPr>
        <w:pStyle w:val="a4"/>
        <w:keepNext/>
        <w:rPr>
          <w:rtl/>
        </w:rPr>
      </w:pPr>
      <w:bookmarkStart w:id="17710" w:name="ET_speaker_ראובן_אידלמן_1174"/>
      <w:r w:rsidRPr="003C2D8A">
        <w:rPr>
          <w:rStyle w:val="TagStyle"/>
          <w:rtl/>
        </w:rPr>
        <w:t xml:space="preserve"> &lt;&lt; דובר &gt;&gt; </w:t>
      </w:r>
      <w:r>
        <w:rPr>
          <w:rtl/>
        </w:rPr>
        <w:t>ראובן אידלמן:</w:t>
      </w:r>
      <w:r w:rsidRPr="003C2D8A">
        <w:rPr>
          <w:rStyle w:val="TagStyle"/>
          <w:rtl/>
        </w:rPr>
        <w:t xml:space="preserve"> &lt;&lt; דובר &gt;&gt;</w:t>
      </w:r>
      <w:r>
        <w:rPr>
          <w:rtl/>
        </w:rPr>
        <w:t xml:space="preserve">   </w:t>
      </w:r>
      <w:bookmarkEnd w:id="17710"/>
    </w:p>
    <w:p w14:paraId="608CCDC8" w14:textId="77777777" w:rsidR="003C2D8A" w:rsidRDefault="003C2D8A" w:rsidP="003C2D8A">
      <w:pPr>
        <w:pStyle w:val="KeepWithNext"/>
        <w:rPr>
          <w:rtl/>
          <w:lang w:eastAsia="he-IL"/>
        </w:rPr>
      </w:pPr>
    </w:p>
    <w:p w14:paraId="54E16ED4" w14:textId="65DEF580" w:rsidR="003C2D8A" w:rsidRDefault="003C2D8A" w:rsidP="003C2D8A">
      <w:pPr>
        <w:rPr>
          <w:rtl/>
          <w:lang w:eastAsia="he-IL"/>
        </w:rPr>
      </w:pPr>
      <w:r>
        <w:rPr>
          <w:rFonts w:hint="cs"/>
          <w:rtl/>
          <w:lang w:eastAsia="he-IL"/>
        </w:rPr>
        <w:t>ל</w:t>
      </w:r>
      <w:bookmarkStart w:id="17711" w:name="_ETM_Q1_10293652"/>
      <w:bookmarkEnd w:id="17711"/>
      <w:r>
        <w:rPr>
          <w:rFonts w:hint="cs"/>
          <w:rtl/>
          <w:lang w:eastAsia="he-IL"/>
        </w:rPr>
        <w:t>א, בסדר. אפשר - - -</w:t>
      </w:r>
    </w:p>
    <w:p w14:paraId="0972812B" w14:textId="77777777" w:rsidR="003C2D8A" w:rsidRDefault="003C2D8A" w:rsidP="003C2D8A">
      <w:pPr>
        <w:rPr>
          <w:rtl/>
          <w:lang w:eastAsia="he-IL"/>
        </w:rPr>
      </w:pPr>
      <w:bookmarkStart w:id="17712" w:name="_ETM_Q1_10294652"/>
      <w:bookmarkEnd w:id="17712"/>
    </w:p>
    <w:p w14:paraId="4D2753D9" w14:textId="73B3E6AE" w:rsidR="003C2D8A" w:rsidRDefault="003C2D8A" w:rsidP="003C2D8A">
      <w:pPr>
        <w:pStyle w:val="af6"/>
        <w:keepNext/>
        <w:rPr>
          <w:rtl/>
        </w:rPr>
      </w:pPr>
      <w:bookmarkStart w:id="17713" w:name="ET_yor_6157_1175"/>
      <w:r w:rsidRPr="003C2D8A">
        <w:rPr>
          <w:rStyle w:val="TagStyle"/>
          <w:rtl/>
        </w:rPr>
        <w:t xml:space="preserve"> &lt;&lt; יור &gt;&gt; </w:t>
      </w:r>
      <w:r>
        <w:rPr>
          <w:rtl/>
        </w:rPr>
        <w:t>היו"ר שמחה רוטמן:</w:t>
      </w:r>
      <w:r w:rsidRPr="003C2D8A">
        <w:rPr>
          <w:rStyle w:val="TagStyle"/>
          <w:rtl/>
        </w:rPr>
        <w:t xml:space="preserve"> &lt;&lt; יור &gt;&gt;</w:t>
      </w:r>
      <w:r>
        <w:rPr>
          <w:rtl/>
        </w:rPr>
        <w:t xml:space="preserve">   </w:t>
      </w:r>
      <w:bookmarkEnd w:id="17713"/>
    </w:p>
    <w:p w14:paraId="0D5ADE1B" w14:textId="77777777" w:rsidR="003C2D8A" w:rsidRDefault="003C2D8A" w:rsidP="003C2D8A">
      <w:pPr>
        <w:pStyle w:val="KeepWithNext"/>
        <w:rPr>
          <w:rtl/>
          <w:lang w:eastAsia="he-IL"/>
        </w:rPr>
      </w:pPr>
    </w:p>
    <w:p w14:paraId="1C990069" w14:textId="77F1D8C5" w:rsidR="003C2D8A" w:rsidRDefault="003C2D8A" w:rsidP="003C2D8A">
      <w:pPr>
        <w:rPr>
          <w:rtl/>
          <w:lang w:eastAsia="he-IL"/>
        </w:rPr>
      </w:pPr>
      <w:bookmarkStart w:id="17714" w:name="_ETM_Q1_10295902"/>
      <w:bookmarkEnd w:id="17714"/>
      <w:r>
        <w:rPr>
          <w:rFonts w:hint="cs"/>
          <w:rtl/>
          <w:lang w:eastAsia="he-IL"/>
        </w:rPr>
        <w:t>עתירה</w:t>
      </w:r>
      <w:bookmarkStart w:id="17715" w:name="_ETM_Q1_10293402"/>
      <w:bookmarkEnd w:id="17715"/>
      <w:r>
        <w:rPr>
          <w:rFonts w:hint="cs"/>
          <w:rtl/>
          <w:lang w:eastAsia="he-IL"/>
        </w:rPr>
        <w:t>.</w:t>
      </w:r>
      <w:bookmarkStart w:id="17716" w:name="_ETM_Q1_10291152"/>
      <w:bookmarkEnd w:id="17716"/>
    </w:p>
    <w:p w14:paraId="7777041A" w14:textId="77777777" w:rsidR="003C2D8A" w:rsidRDefault="003C2D8A" w:rsidP="003C2D8A">
      <w:pPr>
        <w:rPr>
          <w:rtl/>
          <w:lang w:eastAsia="he-IL"/>
        </w:rPr>
      </w:pPr>
      <w:bookmarkStart w:id="17717" w:name="_ETM_Q1_10291652"/>
      <w:bookmarkStart w:id="17718" w:name="_ETM_Q1_10291902"/>
      <w:bookmarkStart w:id="17719" w:name="_ETM_Q1_10292902"/>
      <w:bookmarkEnd w:id="17717"/>
      <w:bookmarkEnd w:id="17718"/>
      <w:bookmarkEnd w:id="17719"/>
    </w:p>
    <w:p w14:paraId="18D6A8BD" w14:textId="32958B1E" w:rsidR="003C2D8A" w:rsidRDefault="003C2D8A" w:rsidP="003C2D8A">
      <w:pPr>
        <w:pStyle w:val="a4"/>
        <w:keepNext/>
        <w:rPr>
          <w:rtl/>
        </w:rPr>
      </w:pPr>
      <w:bookmarkStart w:id="17720" w:name="ET_speaker_ראובן_אידלמן_1176"/>
      <w:r w:rsidRPr="003C2D8A">
        <w:rPr>
          <w:rStyle w:val="TagStyle"/>
          <w:rtl/>
        </w:rPr>
        <w:t xml:space="preserve"> &lt;&lt; דובר &gt;&gt; </w:t>
      </w:r>
      <w:r>
        <w:rPr>
          <w:rtl/>
        </w:rPr>
        <w:t>ראובן אידלמן:</w:t>
      </w:r>
      <w:r w:rsidRPr="003C2D8A">
        <w:rPr>
          <w:rStyle w:val="TagStyle"/>
          <w:rtl/>
        </w:rPr>
        <w:t xml:space="preserve"> &lt;&lt; דובר &gt;&gt;</w:t>
      </w:r>
      <w:r>
        <w:rPr>
          <w:rtl/>
        </w:rPr>
        <w:t xml:space="preserve">   </w:t>
      </w:r>
      <w:bookmarkEnd w:id="17720"/>
    </w:p>
    <w:p w14:paraId="403C2903" w14:textId="77777777" w:rsidR="003C2D8A" w:rsidRDefault="003C2D8A" w:rsidP="003C2D8A">
      <w:pPr>
        <w:pStyle w:val="KeepWithNext"/>
        <w:rPr>
          <w:rtl/>
          <w:lang w:eastAsia="he-IL"/>
        </w:rPr>
      </w:pPr>
    </w:p>
    <w:p w14:paraId="6F5A271D" w14:textId="77777777" w:rsidR="003C2D8A" w:rsidRDefault="003C2D8A" w:rsidP="003C2D8A">
      <w:pPr>
        <w:rPr>
          <w:rtl/>
          <w:lang w:eastAsia="he-IL"/>
        </w:rPr>
      </w:pPr>
      <w:bookmarkStart w:id="17721" w:name="_ETM_Q1_10294152"/>
      <w:bookmarkStart w:id="17722" w:name="_ETM_Q1_10294402"/>
      <w:bookmarkEnd w:id="17721"/>
      <w:bookmarkEnd w:id="17722"/>
      <w:r>
        <w:rPr>
          <w:rFonts w:hint="cs"/>
          <w:rtl/>
          <w:lang w:eastAsia="he-IL"/>
        </w:rPr>
        <w:t>מה שאדוני אמר עכשיו</w:t>
      </w:r>
      <w:bookmarkStart w:id="17723" w:name="_ETM_Q1_10295167"/>
      <w:bookmarkEnd w:id="17723"/>
      <w:r>
        <w:rPr>
          <w:rFonts w:hint="cs"/>
          <w:rtl/>
          <w:lang w:eastAsia="he-IL"/>
        </w:rPr>
        <w:t xml:space="preserve"> זאת הסמכות </w:t>
      </w:r>
      <w:bookmarkStart w:id="17724" w:name="_ETM_Q1_10295405"/>
      <w:bookmarkEnd w:id="17724"/>
      <w:r>
        <w:rPr>
          <w:rFonts w:hint="cs"/>
          <w:rtl/>
          <w:lang w:eastAsia="he-IL"/>
        </w:rPr>
        <w:t xml:space="preserve">הקיימת של הרשות </w:t>
      </w:r>
      <w:bookmarkStart w:id="17725" w:name="_ETM_Q1_10296155"/>
      <w:bookmarkEnd w:id="17725"/>
      <w:r>
        <w:rPr>
          <w:rFonts w:hint="cs"/>
          <w:rtl/>
          <w:lang w:eastAsia="he-IL"/>
        </w:rPr>
        <w:t>ה</w:t>
      </w:r>
      <w:bookmarkStart w:id="17726" w:name="_ETM_Q1_10295655"/>
      <w:bookmarkEnd w:id="17726"/>
      <w:r>
        <w:rPr>
          <w:rFonts w:hint="cs"/>
          <w:rtl/>
          <w:lang w:eastAsia="he-IL"/>
        </w:rPr>
        <w:t xml:space="preserve">יום. כל הליכי האכיפה </w:t>
      </w:r>
      <w:bookmarkStart w:id="17727" w:name="_ETM_Q1_10297655"/>
      <w:bookmarkEnd w:id="17727"/>
      <w:r>
        <w:rPr>
          <w:rFonts w:hint="cs"/>
          <w:rtl/>
          <w:lang w:eastAsia="he-IL"/>
        </w:rPr>
        <w:t>- - -</w:t>
      </w:r>
      <w:bookmarkStart w:id="17728" w:name="_ETM_Q1_10295155"/>
      <w:bookmarkEnd w:id="17728"/>
    </w:p>
    <w:p w14:paraId="79A8DC62" w14:textId="77777777" w:rsidR="003C2D8A" w:rsidRDefault="003C2D8A" w:rsidP="003C2D8A">
      <w:pPr>
        <w:rPr>
          <w:rtl/>
          <w:lang w:eastAsia="he-IL"/>
        </w:rPr>
      </w:pPr>
      <w:bookmarkStart w:id="17729" w:name="_ETM_Q1_10295402"/>
      <w:bookmarkStart w:id="17730" w:name="_ETM_Q1_10295905"/>
      <w:bookmarkEnd w:id="17729"/>
      <w:bookmarkEnd w:id="17730"/>
    </w:p>
    <w:p w14:paraId="5C99BDDB" w14:textId="0996033C" w:rsidR="003C2D8A" w:rsidRDefault="003C2D8A" w:rsidP="003C2D8A">
      <w:pPr>
        <w:pStyle w:val="af6"/>
        <w:keepNext/>
        <w:rPr>
          <w:rtl/>
        </w:rPr>
      </w:pPr>
      <w:bookmarkStart w:id="17731" w:name="ET_yor_6157_1177"/>
      <w:r w:rsidRPr="003C2D8A">
        <w:rPr>
          <w:rStyle w:val="TagStyle"/>
          <w:rtl/>
        </w:rPr>
        <w:t xml:space="preserve"> &lt;&lt; יור &gt;&gt; </w:t>
      </w:r>
      <w:r>
        <w:rPr>
          <w:rtl/>
        </w:rPr>
        <w:t>היו"ר שמחה רוטמן:</w:t>
      </w:r>
      <w:r w:rsidRPr="003C2D8A">
        <w:rPr>
          <w:rStyle w:val="TagStyle"/>
          <w:rtl/>
        </w:rPr>
        <w:t xml:space="preserve"> &lt;&lt; יור &gt;&gt;</w:t>
      </w:r>
      <w:r>
        <w:rPr>
          <w:rtl/>
        </w:rPr>
        <w:t xml:space="preserve">   </w:t>
      </w:r>
      <w:bookmarkEnd w:id="17731"/>
    </w:p>
    <w:p w14:paraId="2D2279E7" w14:textId="77777777" w:rsidR="003C2D8A" w:rsidRDefault="003C2D8A" w:rsidP="003C2D8A">
      <w:pPr>
        <w:pStyle w:val="KeepWithNext"/>
        <w:rPr>
          <w:rtl/>
          <w:lang w:eastAsia="he-IL"/>
        </w:rPr>
      </w:pPr>
    </w:p>
    <w:p w14:paraId="12B7A9D8" w14:textId="67BCE33E" w:rsidR="003C2D8A" w:rsidRDefault="003C2D8A" w:rsidP="003C2D8A">
      <w:pPr>
        <w:rPr>
          <w:rtl/>
          <w:lang w:eastAsia="he-IL"/>
        </w:rPr>
      </w:pPr>
      <w:bookmarkStart w:id="17732" w:name="_ETM_Q1_10296905"/>
      <w:bookmarkStart w:id="17733" w:name="_ETM_Q1_10294155"/>
      <w:bookmarkEnd w:id="17732"/>
      <w:bookmarkEnd w:id="17733"/>
      <w:r>
        <w:rPr>
          <w:rFonts w:hint="cs"/>
          <w:rtl/>
          <w:lang w:eastAsia="he-IL"/>
        </w:rPr>
        <w:t xml:space="preserve">לא, לא נכון. אין </w:t>
      </w:r>
      <w:bookmarkStart w:id="17734" w:name="_ETM_Q1_10300153"/>
      <w:bookmarkEnd w:id="17734"/>
      <w:r>
        <w:rPr>
          <w:rFonts w:hint="cs"/>
          <w:rtl/>
          <w:lang w:eastAsia="he-IL"/>
        </w:rPr>
        <w:t xml:space="preserve">לי </w:t>
      </w:r>
      <w:bookmarkStart w:id="17735" w:name="_ETM_Q1_10298656"/>
      <w:bookmarkEnd w:id="17735"/>
      <w:r>
        <w:rPr>
          <w:rFonts w:hint="cs"/>
          <w:rtl/>
          <w:lang w:eastAsia="he-IL"/>
        </w:rPr>
        <w:t>עיצום כספי על ההפרה של הדבר הזה.</w:t>
      </w:r>
    </w:p>
    <w:p w14:paraId="6080B550" w14:textId="77777777" w:rsidR="003C2D8A" w:rsidRDefault="003C2D8A" w:rsidP="003C2D8A">
      <w:pPr>
        <w:rPr>
          <w:rtl/>
          <w:lang w:eastAsia="he-IL"/>
        </w:rPr>
      </w:pPr>
      <w:bookmarkStart w:id="17736" w:name="_ETM_Q1_10296903"/>
      <w:bookmarkStart w:id="17737" w:name="_ETM_Q1_10297153"/>
      <w:bookmarkStart w:id="17738" w:name="_ETM_Q1_10297403"/>
      <w:bookmarkEnd w:id="17736"/>
      <w:bookmarkEnd w:id="17737"/>
      <w:bookmarkEnd w:id="17738"/>
    </w:p>
    <w:p w14:paraId="48B9A880" w14:textId="1C656039" w:rsidR="003C2D8A" w:rsidRDefault="003C2D8A" w:rsidP="003C2D8A">
      <w:pPr>
        <w:pStyle w:val="a4"/>
        <w:keepNext/>
        <w:rPr>
          <w:rtl/>
        </w:rPr>
      </w:pPr>
      <w:bookmarkStart w:id="17739" w:name="ET_speaker_ראובן_אידלמן_1178"/>
      <w:r w:rsidRPr="003C2D8A">
        <w:rPr>
          <w:rStyle w:val="TagStyle"/>
          <w:rtl/>
        </w:rPr>
        <w:t xml:space="preserve"> &lt;&lt; דובר &gt;&gt; </w:t>
      </w:r>
      <w:r>
        <w:rPr>
          <w:rtl/>
        </w:rPr>
        <w:t>ראובן אידלמן:</w:t>
      </w:r>
      <w:r w:rsidRPr="003C2D8A">
        <w:rPr>
          <w:rStyle w:val="TagStyle"/>
          <w:rtl/>
        </w:rPr>
        <w:t xml:space="preserve"> &lt;&lt; דובר &gt;&gt;</w:t>
      </w:r>
      <w:r>
        <w:rPr>
          <w:rtl/>
        </w:rPr>
        <w:t xml:space="preserve">   </w:t>
      </w:r>
      <w:bookmarkEnd w:id="17739"/>
    </w:p>
    <w:p w14:paraId="49BCF5B2" w14:textId="77777777" w:rsidR="003C2D8A" w:rsidRDefault="003C2D8A" w:rsidP="003C2D8A">
      <w:pPr>
        <w:pStyle w:val="KeepWithNext"/>
        <w:rPr>
          <w:rtl/>
          <w:lang w:eastAsia="he-IL"/>
        </w:rPr>
      </w:pPr>
      <w:bookmarkStart w:id="17740" w:name="_ETM_Q1_10300656"/>
      <w:bookmarkEnd w:id="17740"/>
    </w:p>
    <w:p w14:paraId="2C156482" w14:textId="2FCD9A27" w:rsidR="003C2D8A" w:rsidRDefault="003C2D8A" w:rsidP="003C2D8A">
      <w:pPr>
        <w:rPr>
          <w:rtl/>
          <w:lang w:eastAsia="he-IL"/>
        </w:rPr>
      </w:pPr>
      <w:bookmarkStart w:id="17741" w:name="_ETM_Q1_10300653"/>
      <w:bookmarkStart w:id="17742" w:name="_ETM_Q1_10298403"/>
      <w:bookmarkEnd w:id="17741"/>
      <w:bookmarkEnd w:id="17742"/>
      <w:r>
        <w:rPr>
          <w:rFonts w:hint="cs"/>
          <w:rtl/>
          <w:lang w:eastAsia="he-IL"/>
        </w:rPr>
        <w:t xml:space="preserve"> </w:t>
      </w:r>
      <w:bookmarkStart w:id="17743" w:name="_ETM_Q1_10297155"/>
      <w:bookmarkStart w:id="17744" w:name="_ETM_Q1_10302156"/>
      <w:bookmarkEnd w:id="17743"/>
      <w:bookmarkEnd w:id="17744"/>
      <w:r>
        <w:rPr>
          <w:rFonts w:hint="cs"/>
          <w:rtl/>
          <w:lang w:eastAsia="he-IL"/>
        </w:rPr>
        <w:t>נכון אבל השלב</w:t>
      </w:r>
      <w:bookmarkStart w:id="17745" w:name="_ETM_Q1_10303901"/>
      <w:bookmarkEnd w:id="17745"/>
      <w:r>
        <w:rPr>
          <w:rFonts w:hint="cs"/>
          <w:rtl/>
          <w:lang w:eastAsia="he-IL"/>
        </w:rPr>
        <w:t xml:space="preserve"> הראשון - - -</w:t>
      </w:r>
    </w:p>
    <w:p w14:paraId="6C166B1A" w14:textId="77777777" w:rsidR="003C2D8A" w:rsidRDefault="003C2D8A" w:rsidP="003C2D8A">
      <w:pPr>
        <w:rPr>
          <w:rtl/>
          <w:lang w:eastAsia="he-IL"/>
        </w:rPr>
      </w:pPr>
      <w:bookmarkStart w:id="17746" w:name="_ETM_Q1_10307156"/>
      <w:bookmarkEnd w:id="17746"/>
    </w:p>
    <w:p w14:paraId="299534E4" w14:textId="1F9D6F51" w:rsidR="003C2D8A" w:rsidRDefault="003C2D8A" w:rsidP="003C2D8A">
      <w:pPr>
        <w:pStyle w:val="af6"/>
        <w:keepNext/>
        <w:rPr>
          <w:rtl/>
        </w:rPr>
      </w:pPr>
      <w:bookmarkStart w:id="17747" w:name="ET_yor_6157_1179"/>
      <w:r w:rsidRPr="003C2D8A">
        <w:rPr>
          <w:rStyle w:val="TagStyle"/>
          <w:rtl/>
        </w:rPr>
        <w:t xml:space="preserve"> &lt;&lt; יור &gt;&gt; </w:t>
      </w:r>
      <w:r>
        <w:rPr>
          <w:rtl/>
        </w:rPr>
        <w:t>היו"ר שמחה רוטמן:</w:t>
      </w:r>
      <w:r w:rsidRPr="003C2D8A">
        <w:rPr>
          <w:rStyle w:val="TagStyle"/>
          <w:rtl/>
        </w:rPr>
        <w:t xml:space="preserve"> &lt;&lt; יור &gt;&gt;</w:t>
      </w:r>
      <w:r>
        <w:rPr>
          <w:rtl/>
        </w:rPr>
        <w:t xml:space="preserve">   </w:t>
      </w:r>
      <w:bookmarkEnd w:id="17747"/>
    </w:p>
    <w:p w14:paraId="65A8ACDF" w14:textId="77777777" w:rsidR="003C2D8A" w:rsidRDefault="003C2D8A" w:rsidP="003C2D8A">
      <w:pPr>
        <w:pStyle w:val="KeepWithNext"/>
        <w:rPr>
          <w:rtl/>
          <w:lang w:eastAsia="he-IL"/>
        </w:rPr>
      </w:pPr>
    </w:p>
    <w:p w14:paraId="05579D73" w14:textId="57134613" w:rsidR="003C2D8A" w:rsidRDefault="003C2D8A" w:rsidP="003C2D8A">
      <w:pPr>
        <w:rPr>
          <w:rtl/>
          <w:lang w:eastAsia="he-IL"/>
        </w:rPr>
      </w:pPr>
      <w:bookmarkStart w:id="17748" w:name="_ETM_Q1_10308656"/>
      <w:bookmarkEnd w:id="17748"/>
      <w:r>
        <w:rPr>
          <w:rFonts w:hint="cs"/>
          <w:rtl/>
          <w:lang w:eastAsia="he-IL"/>
        </w:rPr>
        <w:t xml:space="preserve">אבל אין </w:t>
      </w:r>
      <w:bookmarkStart w:id="17749" w:name="_ETM_Q1_10303156"/>
      <w:bookmarkEnd w:id="17749"/>
      <w:r>
        <w:rPr>
          <w:rFonts w:hint="cs"/>
          <w:rtl/>
          <w:lang w:eastAsia="he-IL"/>
        </w:rPr>
        <w:t xml:space="preserve">לי עיצום כספי על הדבר הזה. </w:t>
      </w:r>
      <w:bookmarkStart w:id="17750" w:name="_ETM_Q1_10308154"/>
      <w:bookmarkEnd w:id="17750"/>
    </w:p>
    <w:p w14:paraId="64148FFE" w14:textId="77777777" w:rsidR="003C2D8A" w:rsidRDefault="003C2D8A" w:rsidP="003C2D8A">
      <w:pPr>
        <w:rPr>
          <w:rtl/>
          <w:lang w:eastAsia="he-IL"/>
        </w:rPr>
      </w:pPr>
      <w:bookmarkStart w:id="17751" w:name="_ETM_Q1_10308404"/>
      <w:bookmarkStart w:id="17752" w:name="_ETM_Q1_10311656"/>
      <w:bookmarkEnd w:id="17751"/>
      <w:bookmarkEnd w:id="17752"/>
    </w:p>
    <w:p w14:paraId="5C41D918" w14:textId="5C47254B" w:rsidR="003C2D8A" w:rsidRDefault="003C2D8A" w:rsidP="003C2D8A">
      <w:pPr>
        <w:pStyle w:val="a4"/>
        <w:keepNext/>
        <w:rPr>
          <w:rtl/>
        </w:rPr>
      </w:pPr>
      <w:bookmarkStart w:id="17753" w:name="ET_speaker_ראובן_אידלמן_1180"/>
      <w:r w:rsidRPr="003C2D8A">
        <w:rPr>
          <w:rStyle w:val="TagStyle"/>
          <w:rtl/>
        </w:rPr>
        <w:t xml:space="preserve"> &lt;&lt; דובר &gt;&gt; </w:t>
      </w:r>
      <w:r>
        <w:rPr>
          <w:rtl/>
        </w:rPr>
        <w:t>ראובן אידלמן:</w:t>
      </w:r>
      <w:r w:rsidRPr="003C2D8A">
        <w:rPr>
          <w:rStyle w:val="TagStyle"/>
          <w:rtl/>
        </w:rPr>
        <w:t xml:space="preserve"> &lt;&lt; דובר &gt;&gt;</w:t>
      </w:r>
      <w:r>
        <w:rPr>
          <w:rtl/>
        </w:rPr>
        <w:t xml:space="preserve">   </w:t>
      </w:r>
      <w:bookmarkEnd w:id="17753"/>
    </w:p>
    <w:p w14:paraId="51EA2070" w14:textId="77777777" w:rsidR="003C2D8A" w:rsidRDefault="003C2D8A" w:rsidP="003C2D8A">
      <w:pPr>
        <w:pStyle w:val="KeepWithNext"/>
        <w:rPr>
          <w:rtl/>
          <w:lang w:eastAsia="he-IL"/>
        </w:rPr>
      </w:pPr>
    </w:p>
    <w:p w14:paraId="3E5A0749" w14:textId="2060F8D2" w:rsidR="003C2D8A" w:rsidRDefault="003C2D8A" w:rsidP="003C2D8A">
      <w:pPr>
        <w:rPr>
          <w:rtl/>
          <w:lang w:eastAsia="he-IL"/>
        </w:rPr>
      </w:pPr>
      <w:bookmarkStart w:id="17754" w:name="_ETM_Q1_10313406"/>
      <w:bookmarkStart w:id="17755" w:name="_ETM_Q1_10312156"/>
      <w:bookmarkStart w:id="17756" w:name="_ETM_Q1_10309406"/>
      <w:bookmarkEnd w:id="17754"/>
      <w:bookmarkEnd w:id="17755"/>
      <w:bookmarkEnd w:id="17756"/>
      <w:r>
        <w:rPr>
          <w:rFonts w:hint="cs"/>
          <w:rtl/>
          <w:lang w:eastAsia="he-IL"/>
        </w:rPr>
        <w:t>רגע, שנייה</w:t>
      </w:r>
      <w:bookmarkStart w:id="17757" w:name="_ETM_Q1_10308406"/>
      <w:bookmarkEnd w:id="17757"/>
      <w:r>
        <w:rPr>
          <w:rFonts w:hint="cs"/>
          <w:rtl/>
          <w:lang w:eastAsia="he-IL"/>
        </w:rPr>
        <w:t>.</w:t>
      </w:r>
      <w:bookmarkStart w:id="17758" w:name="_ETM_Q1_10307406"/>
      <w:bookmarkEnd w:id="17758"/>
      <w:r>
        <w:rPr>
          <w:rFonts w:hint="cs"/>
          <w:rtl/>
          <w:lang w:eastAsia="he-IL"/>
        </w:rPr>
        <w:t xml:space="preserve"> אנחנו הגשנו - - -</w:t>
      </w:r>
    </w:p>
    <w:p w14:paraId="1CD4915E" w14:textId="77777777" w:rsidR="003C2D8A" w:rsidRDefault="003C2D8A" w:rsidP="003C2D8A">
      <w:pPr>
        <w:rPr>
          <w:rtl/>
          <w:lang w:eastAsia="he-IL"/>
        </w:rPr>
      </w:pPr>
      <w:bookmarkStart w:id="17759" w:name="_ETM_Q1_10305651"/>
      <w:bookmarkStart w:id="17760" w:name="_ETM_Q1_10305906"/>
      <w:bookmarkStart w:id="17761" w:name="_ETM_Q1_10306406"/>
      <w:bookmarkEnd w:id="17759"/>
      <w:bookmarkEnd w:id="17760"/>
      <w:bookmarkEnd w:id="17761"/>
    </w:p>
    <w:p w14:paraId="047B1C43" w14:textId="0DE0E669" w:rsidR="003C2D8A" w:rsidRDefault="003C2D8A" w:rsidP="003C2D8A">
      <w:pPr>
        <w:pStyle w:val="af6"/>
        <w:keepNext/>
        <w:rPr>
          <w:rtl/>
        </w:rPr>
      </w:pPr>
      <w:bookmarkStart w:id="17762" w:name="ET_yor_6157_1181"/>
      <w:r w:rsidRPr="003C2D8A">
        <w:rPr>
          <w:rStyle w:val="TagStyle"/>
          <w:rtl/>
        </w:rPr>
        <w:t xml:space="preserve"> &lt;&lt; יור &gt;&gt; </w:t>
      </w:r>
      <w:r>
        <w:rPr>
          <w:rtl/>
        </w:rPr>
        <w:t>היו"ר שמחה רוטמן:</w:t>
      </w:r>
      <w:r w:rsidRPr="003C2D8A">
        <w:rPr>
          <w:rStyle w:val="TagStyle"/>
          <w:rtl/>
        </w:rPr>
        <w:t xml:space="preserve"> &lt;&lt; יור &gt;&gt;</w:t>
      </w:r>
      <w:r>
        <w:rPr>
          <w:rtl/>
        </w:rPr>
        <w:t xml:space="preserve">   </w:t>
      </w:r>
      <w:bookmarkEnd w:id="17762"/>
    </w:p>
    <w:p w14:paraId="29782C6E" w14:textId="77777777" w:rsidR="003C2D8A" w:rsidRDefault="003C2D8A" w:rsidP="003C2D8A">
      <w:pPr>
        <w:pStyle w:val="KeepWithNext"/>
        <w:rPr>
          <w:rtl/>
          <w:lang w:eastAsia="he-IL"/>
        </w:rPr>
      </w:pPr>
    </w:p>
    <w:p w14:paraId="30491B31" w14:textId="76B74CE6" w:rsidR="003C2D8A" w:rsidRDefault="003C2D8A" w:rsidP="003C2D8A">
      <w:pPr>
        <w:rPr>
          <w:rtl/>
          <w:lang w:eastAsia="he-IL"/>
        </w:rPr>
      </w:pPr>
      <w:r>
        <w:rPr>
          <w:rFonts w:hint="cs"/>
          <w:rtl/>
          <w:lang w:eastAsia="he-IL"/>
        </w:rPr>
        <w:t>הכול טוב, אני מוכן</w:t>
      </w:r>
      <w:bookmarkStart w:id="17763" w:name="_ETM_Q1_10312406"/>
      <w:bookmarkEnd w:id="17763"/>
      <w:r>
        <w:rPr>
          <w:rFonts w:hint="cs"/>
          <w:rtl/>
          <w:lang w:eastAsia="he-IL"/>
        </w:rPr>
        <w:t xml:space="preserve"> שתיתן הוראה. </w:t>
      </w:r>
      <w:bookmarkStart w:id="17764" w:name="_ETM_Q1_10314406"/>
      <w:bookmarkEnd w:id="17764"/>
      <w:r>
        <w:rPr>
          <w:rFonts w:hint="cs"/>
          <w:rtl/>
          <w:lang w:eastAsia="he-IL"/>
        </w:rPr>
        <w:t xml:space="preserve">אני לא רוצה </w:t>
      </w:r>
      <w:bookmarkStart w:id="17765" w:name="_ETM_Q1_10313655"/>
      <w:bookmarkEnd w:id="17765"/>
      <w:r>
        <w:rPr>
          <w:rFonts w:hint="cs"/>
          <w:rtl/>
          <w:lang w:eastAsia="he-IL"/>
        </w:rPr>
        <w:t>לקחת לך את היכולת לתת הוראה אבל</w:t>
      </w:r>
      <w:bookmarkStart w:id="17766" w:name="_ETM_Q1_10318655"/>
      <w:bookmarkStart w:id="17767" w:name="_ETM_Q1_10316655"/>
      <w:bookmarkEnd w:id="17766"/>
      <w:bookmarkEnd w:id="17767"/>
      <w:r>
        <w:rPr>
          <w:rFonts w:hint="cs"/>
          <w:rtl/>
          <w:lang w:eastAsia="he-IL"/>
        </w:rPr>
        <w:t xml:space="preserve"> אם היא הופרה </w:t>
      </w:r>
      <w:bookmarkStart w:id="17768" w:name="_ETM_Q1_10315905"/>
      <w:bookmarkEnd w:id="17768"/>
      <w:r>
        <w:rPr>
          <w:rFonts w:hint="cs"/>
          <w:rtl/>
          <w:lang w:eastAsia="he-IL"/>
        </w:rPr>
        <w:t>לדעתך אז תלך למסלול</w:t>
      </w:r>
      <w:bookmarkStart w:id="17769" w:name="_ETM_Q1_10318405"/>
      <w:bookmarkEnd w:id="17769"/>
      <w:r>
        <w:rPr>
          <w:rFonts w:hint="cs"/>
          <w:rtl/>
          <w:lang w:eastAsia="he-IL"/>
        </w:rPr>
        <w:t xml:space="preserve"> של צו ה</w:t>
      </w:r>
      <w:bookmarkStart w:id="17770" w:name="_ETM_Q1_10319652"/>
      <w:bookmarkEnd w:id="17770"/>
      <w:r>
        <w:rPr>
          <w:rFonts w:hint="cs"/>
          <w:rtl/>
          <w:lang w:eastAsia="he-IL"/>
        </w:rPr>
        <w:t>פסקת עיבוד, א</w:t>
      </w:r>
      <w:bookmarkStart w:id="17771" w:name="_ETM_Q1_10319402"/>
      <w:bookmarkEnd w:id="17771"/>
      <w:r>
        <w:rPr>
          <w:rFonts w:hint="cs"/>
          <w:rtl/>
          <w:lang w:eastAsia="he-IL"/>
        </w:rPr>
        <w:t xml:space="preserve">ל תלך למסלול של עיצום כספי. </w:t>
      </w:r>
      <w:bookmarkStart w:id="17772" w:name="_ETM_Q1_10321402"/>
      <w:bookmarkEnd w:id="17772"/>
      <w:r>
        <w:rPr>
          <w:rFonts w:hint="cs"/>
          <w:rtl/>
          <w:lang w:eastAsia="he-IL"/>
        </w:rPr>
        <w:t>אין לי בע</w:t>
      </w:r>
      <w:bookmarkStart w:id="17773" w:name="_ETM_Q1_10322902"/>
      <w:bookmarkEnd w:id="17773"/>
      <w:r>
        <w:rPr>
          <w:rFonts w:hint="cs"/>
          <w:rtl/>
          <w:lang w:eastAsia="he-IL"/>
        </w:rPr>
        <w:t>יה שא</w:t>
      </w:r>
      <w:bookmarkStart w:id="17774" w:name="_ETM_Q1_10323152"/>
      <w:bookmarkEnd w:id="17774"/>
      <w:r>
        <w:rPr>
          <w:rFonts w:hint="cs"/>
          <w:rtl/>
          <w:lang w:eastAsia="he-IL"/>
        </w:rPr>
        <w:t>תה תית</w:t>
      </w:r>
      <w:bookmarkStart w:id="17775" w:name="_ETM_Q1_10324152"/>
      <w:bookmarkEnd w:id="17775"/>
      <w:r>
        <w:rPr>
          <w:rFonts w:hint="cs"/>
          <w:rtl/>
          <w:lang w:eastAsia="he-IL"/>
        </w:rPr>
        <w:t xml:space="preserve">ן </w:t>
      </w:r>
      <w:bookmarkStart w:id="17776" w:name="_ETM_Q1_10322152"/>
      <w:bookmarkEnd w:id="17776"/>
      <w:r>
        <w:rPr>
          <w:rFonts w:hint="cs"/>
          <w:rtl/>
          <w:lang w:eastAsia="he-IL"/>
        </w:rPr>
        <w:t>הפרה.</w:t>
      </w:r>
    </w:p>
    <w:p w14:paraId="590E34D9" w14:textId="77777777" w:rsidR="003C2D8A" w:rsidRDefault="003C2D8A" w:rsidP="003C2D8A">
      <w:pPr>
        <w:rPr>
          <w:rtl/>
          <w:lang w:eastAsia="he-IL"/>
        </w:rPr>
      </w:pPr>
      <w:bookmarkStart w:id="17777" w:name="_ETM_Q1_10324402"/>
      <w:bookmarkEnd w:id="17777"/>
    </w:p>
    <w:p w14:paraId="35BC3B5A" w14:textId="7DD8FEED" w:rsidR="003C2D8A" w:rsidRDefault="003C2D8A" w:rsidP="003C2D8A">
      <w:pPr>
        <w:pStyle w:val="a4"/>
        <w:keepNext/>
        <w:rPr>
          <w:rtl/>
        </w:rPr>
      </w:pPr>
      <w:bookmarkStart w:id="17778" w:name="ET_speaker_ניר_גרסון_1182"/>
      <w:r w:rsidRPr="003C2D8A">
        <w:rPr>
          <w:rStyle w:val="TagStyle"/>
          <w:rtl/>
        </w:rPr>
        <w:t xml:space="preserve"> &lt;&lt; דובר &gt;&gt; </w:t>
      </w:r>
      <w:r>
        <w:rPr>
          <w:rtl/>
        </w:rPr>
        <w:t>ניר גרסון:</w:t>
      </w:r>
      <w:r w:rsidRPr="003C2D8A">
        <w:rPr>
          <w:rStyle w:val="TagStyle"/>
          <w:rtl/>
        </w:rPr>
        <w:t xml:space="preserve"> &lt;&lt; דובר &gt;&gt;</w:t>
      </w:r>
      <w:r>
        <w:rPr>
          <w:rtl/>
        </w:rPr>
        <w:t xml:space="preserve">   </w:t>
      </w:r>
      <w:bookmarkEnd w:id="17778"/>
    </w:p>
    <w:p w14:paraId="13B991CD" w14:textId="77777777" w:rsidR="003C2D8A" w:rsidRDefault="003C2D8A" w:rsidP="003C2D8A">
      <w:pPr>
        <w:pStyle w:val="KeepWithNext"/>
        <w:rPr>
          <w:rtl/>
          <w:lang w:eastAsia="he-IL"/>
        </w:rPr>
      </w:pPr>
    </w:p>
    <w:p w14:paraId="0EB30CC6" w14:textId="15F53FC8" w:rsidR="003C2D8A" w:rsidRDefault="003C2D8A" w:rsidP="003C2D8A">
      <w:pPr>
        <w:rPr>
          <w:rtl/>
          <w:lang w:eastAsia="he-IL"/>
        </w:rPr>
      </w:pPr>
      <w:r>
        <w:rPr>
          <w:rFonts w:hint="cs"/>
          <w:rtl/>
          <w:lang w:eastAsia="he-IL"/>
        </w:rPr>
        <w:t>זה</w:t>
      </w:r>
      <w:bookmarkStart w:id="17779" w:name="_ETM_Q1_10324652"/>
      <w:bookmarkEnd w:id="17779"/>
      <w:r>
        <w:rPr>
          <w:rFonts w:hint="cs"/>
          <w:rtl/>
          <w:lang w:eastAsia="he-IL"/>
        </w:rPr>
        <w:t xml:space="preserve"> מה </w:t>
      </w:r>
      <w:bookmarkStart w:id="17780" w:name="_ETM_Q1_10321905"/>
      <w:bookmarkEnd w:id="17780"/>
      <w:r>
        <w:rPr>
          <w:rFonts w:hint="cs"/>
          <w:rtl/>
          <w:lang w:eastAsia="he-IL"/>
        </w:rPr>
        <w:t>שהשוק רוצה? זה ה</w:t>
      </w:r>
      <w:bookmarkStart w:id="17781" w:name="_ETM_Q1_10324902"/>
      <w:bookmarkEnd w:id="17781"/>
      <w:r>
        <w:rPr>
          <w:rFonts w:hint="cs"/>
          <w:rtl/>
          <w:lang w:eastAsia="he-IL"/>
        </w:rPr>
        <w:t>רבה יותר מחמיר.</w:t>
      </w:r>
      <w:bookmarkStart w:id="17782" w:name="_ETM_Q1_10327652"/>
      <w:bookmarkEnd w:id="17782"/>
    </w:p>
    <w:p w14:paraId="1845FE6B" w14:textId="77777777" w:rsidR="003C2D8A" w:rsidRDefault="003C2D8A" w:rsidP="003C2D8A">
      <w:pPr>
        <w:rPr>
          <w:rtl/>
          <w:lang w:eastAsia="he-IL"/>
        </w:rPr>
      </w:pPr>
      <w:bookmarkStart w:id="17783" w:name="_ETM_Q1_10326402"/>
      <w:bookmarkEnd w:id="17783"/>
    </w:p>
    <w:p w14:paraId="7FC44C7D" w14:textId="1399E4F8" w:rsidR="003C2D8A" w:rsidRDefault="003C2D8A" w:rsidP="003C2D8A">
      <w:pPr>
        <w:pStyle w:val="af6"/>
        <w:keepNext/>
        <w:rPr>
          <w:rtl/>
        </w:rPr>
      </w:pPr>
      <w:bookmarkStart w:id="17784" w:name="ET_yor_6157_1183"/>
      <w:r w:rsidRPr="003C2D8A">
        <w:rPr>
          <w:rStyle w:val="TagStyle"/>
          <w:rtl/>
        </w:rPr>
        <w:t xml:space="preserve"> &lt;&lt; יור &gt;&gt; </w:t>
      </w:r>
      <w:r>
        <w:rPr>
          <w:rtl/>
        </w:rPr>
        <w:t>היו"ר שמחה רוטמן:</w:t>
      </w:r>
      <w:r w:rsidRPr="003C2D8A">
        <w:rPr>
          <w:rStyle w:val="TagStyle"/>
          <w:rtl/>
        </w:rPr>
        <w:t xml:space="preserve"> &lt;&lt; יור &gt;&gt;</w:t>
      </w:r>
      <w:r>
        <w:rPr>
          <w:rtl/>
        </w:rPr>
        <w:t xml:space="preserve">   </w:t>
      </w:r>
      <w:bookmarkEnd w:id="17784"/>
    </w:p>
    <w:p w14:paraId="3E3F2F42" w14:textId="77777777" w:rsidR="003C2D8A" w:rsidRDefault="003C2D8A" w:rsidP="003C2D8A">
      <w:pPr>
        <w:pStyle w:val="KeepWithNext"/>
        <w:rPr>
          <w:rtl/>
          <w:lang w:eastAsia="he-IL"/>
        </w:rPr>
      </w:pPr>
    </w:p>
    <w:p w14:paraId="2C3B7F12" w14:textId="07C7D7FC" w:rsidR="003C2D8A" w:rsidRDefault="003C2D8A" w:rsidP="003C2D8A">
      <w:pPr>
        <w:rPr>
          <w:rtl/>
          <w:lang w:eastAsia="he-IL"/>
        </w:rPr>
      </w:pPr>
      <w:r>
        <w:rPr>
          <w:rFonts w:hint="cs"/>
          <w:rtl/>
          <w:lang w:eastAsia="he-IL"/>
        </w:rPr>
        <w:t>לא נכון</w:t>
      </w:r>
      <w:bookmarkStart w:id="17785" w:name="_ETM_Q1_10327152"/>
      <w:bookmarkEnd w:id="17785"/>
      <w:r>
        <w:rPr>
          <w:rFonts w:hint="cs"/>
          <w:rtl/>
          <w:lang w:eastAsia="he-IL"/>
        </w:rPr>
        <w:t>.</w:t>
      </w:r>
      <w:bookmarkStart w:id="17786" w:name="_ETM_Q1_10325402"/>
      <w:bookmarkEnd w:id="17786"/>
    </w:p>
    <w:p w14:paraId="5CDAB67A" w14:textId="77777777" w:rsidR="003C2D8A" w:rsidRDefault="003C2D8A" w:rsidP="003C2D8A">
      <w:pPr>
        <w:rPr>
          <w:rtl/>
          <w:lang w:eastAsia="he-IL"/>
        </w:rPr>
      </w:pPr>
      <w:bookmarkStart w:id="17787" w:name="_ETM_Q1_10325652"/>
      <w:bookmarkStart w:id="17788" w:name="_ETM_Q1_10325902"/>
      <w:bookmarkStart w:id="17789" w:name="_ETM_Q1_10325904"/>
      <w:bookmarkEnd w:id="17787"/>
      <w:bookmarkEnd w:id="17788"/>
      <w:bookmarkEnd w:id="17789"/>
    </w:p>
    <w:p w14:paraId="453EBEA1" w14:textId="2F486D31" w:rsidR="003C2D8A" w:rsidRDefault="003C2D8A" w:rsidP="003C2D8A">
      <w:pPr>
        <w:pStyle w:val="af5"/>
        <w:keepNext/>
        <w:rPr>
          <w:rtl/>
        </w:rPr>
      </w:pPr>
      <w:bookmarkStart w:id="17790" w:name="ET_interruption_קריאה_1184"/>
      <w:r w:rsidRPr="003C2D8A">
        <w:rPr>
          <w:rStyle w:val="TagStyle"/>
          <w:rtl/>
        </w:rPr>
        <w:t xml:space="preserve"> &lt;&lt; קריאה &gt;&gt; </w:t>
      </w:r>
      <w:r>
        <w:rPr>
          <w:rtl/>
        </w:rPr>
        <w:t>קריאה:</w:t>
      </w:r>
      <w:r w:rsidRPr="003C2D8A">
        <w:rPr>
          <w:rStyle w:val="TagStyle"/>
          <w:rtl/>
        </w:rPr>
        <w:t xml:space="preserve"> &lt;&lt; קריאה &gt;&gt;</w:t>
      </w:r>
      <w:r>
        <w:rPr>
          <w:rtl/>
        </w:rPr>
        <w:t xml:space="preserve">   </w:t>
      </w:r>
      <w:bookmarkEnd w:id="17790"/>
    </w:p>
    <w:p w14:paraId="57AFCF31" w14:textId="77777777" w:rsidR="003C2D8A" w:rsidRDefault="003C2D8A" w:rsidP="003C2D8A">
      <w:pPr>
        <w:pStyle w:val="KeepWithNext"/>
        <w:rPr>
          <w:rtl/>
          <w:lang w:eastAsia="he-IL"/>
        </w:rPr>
      </w:pPr>
    </w:p>
    <w:p w14:paraId="018F44BE" w14:textId="32E43A13" w:rsidR="003C2D8A" w:rsidRDefault="003C2D8A" w:rsidP="003C2D8A">
      <w:pPr>
        <w:rPr>
          <w:rtl/>
          <w:lang w:eastAsia="he-IL"/>
        </w:rPr>
      </w:pPr>
      <w:bookmarkStart w:id="17791" w:name="_ETM_Q1_10327404"/>
      <w:bookmarkStart w:id="17792" w:name="_ETM_Q1_10324654"/>
      <w:bookmarkEnd w:id="17791"/>
      <w:bookmarkEnd w:id="17792"/>
      <w:r>
        <w:rPr>
          <w:rFonts w:hint="cs"/>
          <w:rtl/>
          <w:lang w:eastAsia="he-IL"/>
        </w:rPr>
        <w:t xml:space="preserve">אתה לא תלך אם זה </w:t>
      </w:r>
      <w:bookmarkStart w:id="17793" w:name="_ETM_Q1_10326904"/>
      <w:bookmarkEnd w:id="17793"/>
      <w:r>
        <w:rPr>
          <w:rFonts w:hint="cs"/>
          <w:rtl/>
          <w:lang w:eastAsia="he-IL"/>
        </w:rPr>
        <w:t>- - -</w:t>
      </w:r>
      <w:bookmarkStart w:id="17794" w:name="_ETM_Q1_10324905"/>
      <w:bookmarkEnd w:id="17794"/>
    </w:p>
    <w:p w14:paraId="7782E2D5" w14:textId="77777777" w:rsidR="003C2D8A" w:rsidRDefault="003C2D8A" w:rsidP="003C2D8A">
      <w:pPr>
        <w:rPr>
          <w:rtl/>
          <w:lang w:eastAsia="he-IL"/>
        </w:rPr>
      </w:pPr>
      <w:bookmarkStart w:id="17795" w:name="_ETM_Q1_10325155"/>
      <w:bookmarkStart w:id="17796" w:name="_ETM_Q1_10325405"/>
      <w:bookmarkEnd w:id="17795"/>
      <w:bookmarkEnd w:id="17796"/>
    </w:p>
    <w:p w14:paraId="7AC8A1E3" w14:textId="32BF2A56" w:rsidR="003C2D8A" w:rsidRDefault="003C2D8A" w:rsidP="003C2D8A">
      <w:pPr>
        <w:pStyle w:val="af6"/>
        <w:keepNext/>
        <w:rPr>
          <w:rtl/>
        </w:rPr>
      </w:pPr>
      <w:bookmarkStart w:id="17797" w:name="ET_yor_6157_1185"/>
      <w:r w:rsidRPr="003C2D8A">
        <w:rPr>
          <w:rStyle w:val="TagStyle"/>
          <w:rtl/>
        </w:rPr>
        <w:t xml:space="preserve"> &lt;&lt; יור &gt;&gt; </w:t>
      </w:r>
      <w:r>
        <w:rPr>
          <w:rtl/>
        </w:rPr>
        <w:t>היו"ר שמחה רוטמן:</w:t>
      </w:r>
      <w:r w:rsidRPr="003C2D8A">
        <w:rPr>
          <w:rStyle w:val="TagStyle"/>
          <w:rtl/>
        </w:rPr>
        <w:t xml:space="preserve"> &lt;&lt; יור &gt;&gt;</w:t>
      </w:r>
      <w:r>
        <w:rPr>
          <w:rtl/>
        </w:rPr>
        <w:t xml:space="preserve">   </w:t>
      </w:r>
      <w:bookmarkEnd w:id="17797"/>
    </w:p>
    <w:p w14:paraId="59331B90" w14:textId="77777777" w:rsidR="003C2D8A" w:rsidRDefault="003C2D8A" w:rsidP="003C2D8A">
      <w:pPr>
        <w:pStyle w:val="KeepWithNext"/>
        <w:rPr>
          <w:rtl/>
          <w:lang w:eastAsia="he-IL"/>
        </w:rPr>
      </w:pPr>
    </w:p>
    <w:p w14:paraId="689A17E9" w14:textId="24A63CBB" w:rsidR="003C2D8A" w:rsidRDefault="003C2D8A" w:rsidP="003C2D8A">
      <w:pPr>
        <w:rPr>
          <w:rtl/>
          <w:lang w:eastAsia="he-IL"/>
        </w:rPr>
      </w:pPr>
      <w:bookmarkStart w:id="17798" w:name="_ETM_Q1_10326655"/>
      <w:bookmarkEnd w:id="17798"/>
      <w:r>
        <w:rPr>
          <w:rFonts w:hint="cs"/>
          <w:rtl/>
          <w:lang w:eastAsia="he-IL"/>
        </w:rPr>
        <w:t xml:space="preserve">אתה תלך רק במקרים </w:t>
      </w:r>
      <w:bookmarkStart w:id="17799" w:name="_ETM_Q1_10328405"/>
      <w:bookmarkEnd w:id="17799"/>
      <w:r>
        <w:rPr>
          <w:rFonts w:hint="cs"/>
          <w:rtl/>
          <w:lang w:eastAsia="he-IL"/>
        </w:rPr>
        <w:t xml:space="preserve">הקשים. </w:t>
      </w:r>
      <w:bookmarkStart w:id="17800" w:name="_ETM_Q1_10329152"/>
      <w:bookmarkStart w:id="17801" w:name="_ETM_Q1_10327402"/>
      <w:bookmarkEnd w:id="17800"/>
      <w:bookmarkEnd w:id="17801"/>
    </w:p>
    <w:p w14:paraId="52930521" w14:textId="77777777" w:rsidR="003C2D8A" w:rsidRDefault="003C2D8A" w:rsidP="003C2D8A">
      <w:pPr>
        <w:rPr>
          <w:rtl/>
          <w:lang w:eastAsia="he-IL"/>
        </w:rPr>
      </w:pPr>
      <w:bookmarkStart w:id="17802" w:name="_ETM_Q1_10327902"/>
      <w:bookmarkStart w:id="17803" w:name="_ETM_Q1_10328152"/>
      <w:bookmarkStart w:id="17804" w:name="_ETM_Q1_10329402"/>
      <w:bookmarkEnd w:id="17802"/>
      <w:bookmarkEnd w:id="17803"/>
      <w:bookmarkEnd w:id="17804"/>
    </w:p>
    <w:p w14:paraId="15DA33BF" w14:textId="17B3FD69" w:rsidR="003C2D8A" w:rsidRDefault="003C2D8A" w:rsidP="003C2D8A">
      <w:pPr>
        <w:pStyle w:val="a4"/>
        <w:keepNext/>
        <w:rPr>
          <w:rtl/>
        </w:rPr>
      </w:pPr>
      <w:bookmarkStart w:id="17805" w:name="ET_speaker_ניר_גרסון_1186"/>
      <w:r w:rsidRPr="003C2D8A">
        <w:rPr>
          <w:rStyle w:val="TagStyle"/>
          <w:rtl/>
        </w:rPr>
        <w:t xml:space="preserve"> &lt;&lt; דובר &gt;&gt; </w:t>
      </w:r>
      <w:r>
        <w:rPr>
          <w:rtl/>
        </w:rPr>
        <w:t>ניר גרסון:</w:t>
      </w:r>
      <w:r w:rsidRPr="003C2D8A">
        <w:rPr>
          <w:rStyle w:val="TagStyle"/>
          <w:rtl/>
        </w:rPr>
        <w:t xml:space="preserve"> &lt;&lt; דובר &gt;&gt;</w:t>
      </w:r>
      <w:r>
        <w:rPr>
          <w:rtl/>
        </w:rPr>
        <w:t xml:space="preserve">   </w:t>
      </w:r>
      <w:bookmarkEnd w:id="17805"/>
    </w:p>
    <w:p w14:paraId="2860DD42" w14:textId="77777777" w:rsidR="003C2D8A" w:rsidRDefault="003C2D8A" w:rsidP="003C2D8A">
      <w:pPr>
        <w:pStyle w:val="KeepWithNext"/>
        <w:rPr>
          <w:rtl/>
          <w:lang w:eastAsia="he-IL"/>
        </w:rPr>
      </w:pPr>
    </w:p>
    <w:p w14:paraId="25CE7A36" w14:textId="546A132A" w:rsidR="003C2D8A" w:rsidRDefault="003C2D8A" w:rsidP="003C2D8A">
      <w:pPr>
        <w:rPr>
          <w:rtl/>
          <w:lang w:eastAsia="he-IL"/>
        </w:rPr>
      </w:pPr>
      <w:bookmarkStart w:id="17806" w:name="_ETM_Q1_10330902"/>
      <w:bookmarkEnd w:id="17806"/>
      <w:r>
        <w:rPr>
          <w:rFonts w:hint="cs"/>
          <w:rtl/>
          <w:lang w:eastAsia="he-IL"/>
        </w:rPr>
        <w:t>אם רוצים</w:t>
      </w:r>
      <w:bookmarkStart w:id="17807" w:name="_ETM_Q1_10330152"/>
      <w:bookmarkEnd w:id="17807"/>
      <w:r>
        <w:rPr>
          <w:rFonts w:hint="cs"/>
          <w:rtl/>
          <w:lang w:eastAsia="he-IL"/>
        </w:rPr>
        <w:t xml:space="preserve"> צו להפסיק את כל העב</w:t>
      </w:r>
      <w:bookmarkStart w:id="17808" w:name="_ETM_Q1_10332152"/>
      <w:bookmarkEnd w:id="17808"/>
      <w:r>
        <w:rPr>
          <w:rFonts w:hint="cs"/>
          <w:rtl/>
          <w:lang w:eastAsia="he-IL"/>
        </w:rPr>
        <w:t>ודה?</w:t>
      </w:r>
      <w:bookmarkStart w:id="17809" w:name="_ETM_Q1_10331154"/>
      <w:bookmarkEnd w:id="17809"/>
    </w:p>
    <w:p w14:paraId="5207092E" w14:textId="77777777" w:rsidR="003C2D8A" w:rsidRDefault="003C2D8A" w:rsidP="003C2D8A">
      <w:pPr>
        <w:ind w:firstLine="0"/>
        <w:rPr>
          <w:rStyle w:val="TagStyle"/>
          <w:rFonts w:ascii="David" w:hAnsi="David"/>
          <w:u w:val="single"/>
          <w:rtl/>
        </w:rPr>
      </w:pPr>
      <w:bookmarkStart w:id="17810" w:name="_ETM_Q1_10332154"/>
      <w:bookmarkStart w:id="17811" w:name="_ETM_Q1_10338406"/>
      <w:bookmarkStart w:id="17812" w:name="_ETM_Q1_10339156"/>
      <w:bookmarkStart w:id="17813" w:name="_ETM_Q1_10336906"/>
      <w:bookmarkStart w:id="17814" w:name="_ETM_Q1_10334656"/>
      <w:bookmarkEnd w:id="17810"/>
      <w:bookmarkEnd w:id="17811"/>
      <w:bookmarkEnd w:id="17812"/>
      <w:bookmarkEnd w:id="17813"/>
      <w:bookmarkEnd w:id="17814"/>
    </w:p>
    <w:p w14:paraId="27A1E403" w14:textId="4D6C12C4" w:rsidR="003C2D8A" w:rsidRPr="003C2D8A" w:rsidRDefault="003C2D8A" w:rsidP="003C2D8A">
      <w:pPr>
        <w:pStyle w:val="af9"/>
        <w:keepNext/>
        <w:rPr>
          <w:rtl/>
        </w:rPr>
      </w:pPr>
      <w:bookmarkStart w:id="17815" w:name="ET_guest_918811_1189"/>
      <w:r w:rsidRPr="003C2D8A">
        <w:rPr>
          <w:rStyle w:val="TagStyle"/>
          <w:rtl/>
        </w:rPr>
        <w:t xml:space="preserve"> &lt;&lt; אורח &gt;&gt; </w:t>
      </w:r>
      <w:r>
        <w:rPr>
          <w:rtl/>
        </w:rPr>
        <w:t>שחף קצלניק:</w:t>
      </w:r>
      <w:r w:rsidRPr="003C2D8A">
        <w:rPr>
          <w:rStyle w:val="TagStyle"/>
          <w:rtl/>
        </w:rPr>
        <w:t xml:space="preserve"> &lt;&lt; אורח &gt;&gt;</w:t>
      </w:r>
      <w:r>
        <w:rPr>
          <w:rtl/>
        </w:rPr>
        <w:t xml:space="preserve">   </w:t>
      </w:r>
      <w:bookmarkStart w:id="17816" w:name="_ETM_Q1_10339656"/>
      <w:bookmarkEnd w:id="17815"/>
      <w:bookmarkEnd w:id="17816"/>
    </w:p>
    <w:p w14:paraId="088850AB" w14:textId="77777777" w:rsidR="003C2D8A" w:rsidRDefault="003C2D8A" w:rsidP="003C2D8A">
      <w:pPr>
        <w:pStyle w:val="KeepWithNext"/>
        <w:rPr>
          <w:rtl/>
          <w:lang w:eastAsia="he-IL"/>
        </w:rPr>
      </w:pPr>
    </w:p>
    <w:p w14:paraId="091D145D" w14:textId="39008ECB" w:rsidR="003C2D8A" w:rsidRDefault="003C2D8A" w:rsidP="003C2D8A">
      <w:pPr>
        <w:rPr>
          <w:rtl/>
          <w:lang w:eastAsia="he-IL"/>
        </w:rPr>
      </w:pPr>
      <w:bookmarkStart w:id="17817" w:name="_ETM_Q1_10333654"/>
      <w:bookmarkEnd w:id="17817"/>
      <w:r>
        <w:rPr>
          <w:rFonts w:hint="cs"/>
          <w:rtl/>
          <w:lang w:eastAsia="he-IL"/>
        </w:rPr>
        <w:t xml:space="preserve">אבל זה </w:t>
      </w:r>
      <w:bookmarkStart w:id="17818" w:name="_ETM_Q1_10334404"/>
      <w:bookmarkEnd w:id="17818"/>
      <w:r>
        <w:rPr>
          <w:rFonts w:hint="cs"/>
          <w:rtl/>
          <w:lang w:eastAsia="he-IL"/>
        </w:rPr>
        <w:t>מה שיקרה</w:t>
      </w:r>
      <w:bookmarkStart w:id="17819" w:name="_ETM_Q1_10333404"/>
      <w:bookmarkEnd w:id="17819"/>
      <w:r>
        <w:rPr>
          <w:rFonts w:hint="cs"/>
          <w:rtl/>
          <w:lang w:eastAsia="he-IL"/>
        </w:rPr>
        <w:t xml:space="preserve"> בפועל. </w:t>
      </w:r>
    </w:p>
    <w:p w14:paraId="19CE1AA0" w14:textId="77777777" w:rsidR="003C2D8A" w:rsidRDefault="003C2D8A" w:rsidP="003C2D8A">
      <w:pPr>
        <w:rPr>
          <w:rtl/>
          <w:lang w:eastAsia="he-IL"/>
        </w:rPr>
      </w:pPr>
      <w:bookmarkStart w:id="17820" w:name="_ETM_Q1_10334906"/>
      <w:bookmarkStart w:id="17821" w:name="_ETM_Q1_10335404"/>
      <w:bookmarkStart w:id="17822" w:name="_ETM_Q1_10335906"/>
      <w:bookmarkEnd w:id="17820"/>
      <w:bookmarkEnd w:id="17821"/>
      <w:bookmarkEnd w:id="17822"/>
    </w:p>
    <w:p w14:paraId="3C2AE7A5" w14:textId="51072811" w:rsidR="003C2D8A" w:rsidRDefault="003C2D8A" w:rsidP="003C2D8A">
      <w:pPr>
        <w:pStyle w:val="a4"/>
        <w:keepNext/>
        <w:rPr>
          <w:rtl/>
        </w:rPr>
      </w:pPr>
      <w:bookmarkStart w:id="17823" w:name="ET_speaker_ניר_גרסון_1188"/>
      <w:r w:rsidRPr="003C2D8A">
        <w:rPr>
          <w:rStyle w:val="TagStyle"/>
          <w:rtl/>
        </w:rPr>
        <w:t xml:space="preserve"> &lt;&lt; דובר &gt;&gt; </w:t>
      </w:r>
      <w:r>
        <w:rPr>
          <w:rtl/>
        </w:rPr>
        <w:t>ניר גרסון:</w:t>
      </w:r>
      <w:r w:rsidRPr="003C2D8A">
        <w:rPr>
          <w:rStyle w:val="TagStyle"/>
          <w:rtl/>
        </w:rPr>
        <w:t xml:space="preserve"> &lt;&lt; דובר &gt;&gt;</w:t>
      </w:r>
      <w:r>
        <w:rPr>
          <w:rtl/>
        </w:rPr>
        <w:t xml:space="preserve">   </w:t>
      </w:r>
      <w:bookmarkEnd w:id="17823"/>
    </w:p>
    <w:p w14:paraId="64EFF17C" w14:textId="77777777" w:rsidR="003C2D8A" w:rsidRDefault="003C2D8A" w:rsidP="003C2D8A">
      <w:pPr>
        <w:pStyle w:val="KeepWithNext"/>
        <w:rPr>
          <w:rtl/>
          <w:lang w:eastAsia="he-IL"/>
        </w:rPr>
      </w:pPr>
    </w:p>
    <w:p w14:paraId="76FC8605" w14:textId="029E1B95" w:rsidR="003C2D8A" w:rsidRDefault="003C2D8A" w:rsidP="003C2D8A">
      <w:pPr>
        <w:rPr>
          <w:rtl/>
          <w:lang w:eastAsia="he-IL"/>
        </w:rPr>
      </w:pPr>
      <w:bookmarkStart w:id="17824" w:name="_ETM_Q1_10337656"/>
      <w:bookmarkStart w:id="17825" w:name="_ETM_Q1_10335156"/>
      <w:bookmarkStart w:id="17826" w:name="_ETM_Q1_10335656"/>
      <w:bookmarkStart w:id="17827" w:name="_ETM_Q1_10333156"/>
      <w:bookmarkEnd w:id="17824"/>
      <w:bookmarkEnd w:id="17825"/>
      <w:bookmarkEnd w:id="17826"/>
      <w:bookmarkEnd w:id="17827"/>
      <w:r>
        <w:rPr>
          <w:rFonts w:hint="cs"/>
          <w:rtl/>
          <w:lang w:eastAsia="he-IL"/>
        </w:rPr>
        <w:t xml:space="preserve">הליך העיצום הדו-שלבי בסך הכול </w:t>
      </w:r>
      <w:bookmarkStart w:id="17828" w:name="_ETM_Q1_10337654"/>
      <w:bookmarkEnd w:id="17828"/>
      <w:r>
        <w:rPr>
          <w:rFonts w:hint="cs"/>
          <w:rtl/>
          <w:lang w:eastAsia="he-IL"/>
        </w:rPr>
        <w:t>אומר - - -</w:t>
      </w:r>
    </w:p>
    <w:p w14:paraId="43D56762" w14:textId="77777777" w:rsidR="003C2D8A" w:rsidRDefault="003C2D8A" w:rsidP="003C2D8A">
      <w:pPr>
        <w:rPr>
          <w:rtl/>
          <w:lang w:eastAsia="he-IL"/>
        </w:rPr>
      </w:pPr>
      <w:bookmarkStart w:id="17829" w:name="_ETM_Q1_10339155"/>
      <w:bookmarkStart w:id="17830" w:name="_ETM_Q1_10339654"/>
      <w:bookmarkEnd w:id="17829"/>
      <w:bookmarkEnd w:id="17830"/>
    </w:p>
    <w:p w14:paraId="257446CC" w14:textId="283672C4" w:rsidR="003C2D8A" w:rsidRDefault="003C2D8A" w:rsidP="003C2D8A">
      <w:pPr>
        <w:pStyle w:val="af6"/>
        <w:keepNext/>
        <w:rPr>
          <w:rtl/>
        </w:rPr>
      </w:pPr>
      <w:bookmarkStart w:id="17831" w:name="ET_yor_6157_1190"/>
      <w:r w:rsidRPr="003C2D8A">
        <w:rPr>
          <w:rStyle w:val="TagStyle"/>
          <w:rtl/>
        </w:rPr>
        <w:t xml:space="preserve"> &lt;&lt; יור &gt;&gt; </w:t>
      </w:r>
      <w:r>
        <w:rPr>
          <w:rtl/>
        </w:rPr>
        <w:t>היו"ר שמחה רוטמן:</w:t>
      </w:r>
      <w:r w:rsidRPr="003C2D8A">
        <w:rPr>
          <w:rStyle w:val="TagStyle"/>
          <w:rtl/>
        </w:rPr>
        <w:t xml:space="preserve"> &lt;&lt; יור &gt;&gt;</w:t>
      </w:r>
      <w:r>
        <w:rPr>
          <w:rtl/>
        </w:rPr>
        <w:t xml:space="preserve">   </w:t>
      </w:r>
      <w:bookmarkEnd w:id="17831"/>
    </w:p>
    <w:p w14:paraId="556D7BA9" w14:textId="77777777" w:rsidR="003C2D8A" w:rsidRDefault="003C2D8A" w:rsidP="003C2D8A">
      <w:pPr>
        <w:pStyle w:val="KeepWithNext"/>
        <w:rPr>
          <w:rtl/>
          <w:lang w:eastAsia="he-IL"/>
        </w:rPr>
      </w:pPr>
    </w:p>
    <w:p w14:paraId="48FB2C8F" w14:textId="3D4B5114" w:rsidR="003C2D8A" w:rsidRDefault="003C2D8A" w:rsidP="003C2D8A">
      <w:pPr>
        <w:rPr>
          <w:rtl/>
          <w:lang w:eastAsia="he-IL"/>
        </w:rPr>
      </w:pPr>
      <w:bookmarkStart w:id="17832" w:name="_ETM_Q1_10340654"/>
      <w:bookmarkStart w:id="17833" w:name="_ETM_Q1_10338154"/>
      <w:bookmarkEnd w:id="17832"/>
      <w:bookmarkEnd w:id="17833"/>
      <w:r>
        <w:rPr>
          <w:rFonts w:hint="cs"/>
          <w:rtl/>
          <w:lang w:eastAsia="he-IL"/>
        </w:rPr>
        <w:t>אפשר גם לעשות אחר</w:t>
      </w:r>
      <w:bookmarkStart w:id="17834" w:name="_ETM_Q1_10338904"/>
      <w:bookmarkEnd w:id="17834"/>
      <w:r>
        <w:rPr>
          <w:rFonts w:hint="cs"/>
          <w:rtl/>
          <w:lang w:eastAsia="he-IL"/>
        </w:rPr>
        <w:t>ת</w:t>
      </w:r>
      <w:bookmarkStart w:id="17835" w:name="_ETM_Q1_10336654"/>
      <w:bookmarkEnd w:id="17835"/>
      <w:r>
        <w:rPr>
          <w:rFonts w:hint="cs"/>
          <w:rtl/>
          <w:lang w:eastAsia="he-IL"/>
        </w:rPr>
        <w:t xml:space="preserve">. אפשר שאתם תעשו את זה </w:t>
      </w:r>
      <w:bookmarkStart w:id="17836" w:name="_ETM_Q1_10342404"/>
      <w:bookmarkEnd w:id="17836"/>
      <w:r>
        <w:rPr>
          <w:rFonts w:hint="cs"/>
          <w:rtl/>
          <w:lang w:eastAsia="he-IL"/>
        </w:rPr>
        <w:t xml:space="preserve">בדו-שלבי, תשלחו את הדבר הזה וזה </w:t>
      </w:r>
      <w:bookmarkStart w:id="17837" w:name="_ETM_Q1_10345404"/>
      <w:bookmarkEnd w:id="17837"/>
      <w:r>
        <w:rPr>
          <w:rFonts w:hint="cs"/>
          <w:rtl/>
          <w:lang w:eastAsia="he-IL"/>
        </w:rPr>
        <w:t xml:space="preserve">יהיה בידיים </w:t>
      </w:r>
      <w:bookmarkStart w:id="17838" w:name="_ETM_Q1_10346156"/>
      <w:bookmarkEnd w:id="17838"/>
      <w:r>
        <w:rPr>
          <w:rFonts w:hint="cs"/>
          <w:rtl/>
          <w:lang w:eastAsia="he-IL"/>
        </w:rPr>
        <w:t xml:space="preserve">של הבן </w:t>
      </w:r>
      <w:bookmarkStart w:id="17839" w:name="_ETM_Q1_10348404"/>
      <w:bookmarkEnd w:id="17839"/>
      <w:r>
        <w:rPr>
          <w:rFonts w:hint="cs"/>
          <w:rtl/>
          <w:lang w:eastAsia="he-IL"/>
        </w:rPr>
        <w:t xml:space="preserve">אדם אם הוא מתווכח </w:t>
      </w:r>
      <w:bookmarkStart w:id="17840" w:name="_ETM_Q1_10348154"/>
      <w:bookmarkStart w:id="17841" w:name="_ETM_Q1_10345654"/>
      <w:bookmarkEnd w:id="17840"/>
      <w:bookmarkEnd w:id="17841"/>
      <w:r>
        <w:rPr>
          <w:rFonts w:hint="cs"/>
          <w:rtl/>
          <w:lang w:eastAsia="he-IL"/>
        </w:rPr>
        <w:t>איתכם או לא. אם לא אז ירא</w:t>
      </w:r>
      <w:bookmarkStart w:id="17842" w:name="_ETM_Q1_10353156"/>
      <w:bookmarkEnd w:id="17842"/>
      <w:r>
        <w:rPr>
          <w:rFonts w:hint="cs"/>
          <w:rtl/>
          <w:lang w:eastAsia="he-IL"/>
        </w:rPr>
        <w:t>ו בשלב הראשון</w:t>
      </w:r>
      <w:bookmarkStart w:id="17843" w:name="_ETM_Q1_10354656"/>
      <w:bookmarkEnd w:id="17843"/>
      <w:r>
        <w:rPr>
          <w:rFonts w:hint="cs"/>
          <w:rtl/>
          <w:lang w:eastAsia="he-IL"/>
        </w:rPr>
        <w:t xml:space="preserve"> הזה כאילו אתה הולך לבית משפט</w:t>
      </w:r>
      <w:bookmarkStart w:id="17844" w:name="_ETM_Q1_10356406"/>
      <w:bookmarkEnd w:id="17844"/>
      <w:r>
        <w:rPr>
          <w:rFonts w:hint="cs"/>
          <w:rtl/>
          <w:lang w:eastAsia="he-IL"/>
        </w:rPr>
        <w:t>, כאילו את</w:t>
      </w:r>
      <w:bookmarkStart w:id="17845" w:name="_ETM_Q1_10358906"/>
      <w:bookmarkEnd w:id="17845"/>
      <w:r>
        <w:rPr>
          <w:rFonts w:hint="cs"/>
          <w:rtl/>
          <w:lang w:eastAsia="he-IL"/>
        </w:rPr>
        <w:t>ה בבקשה לצו</w:t>
      </w:r>
      <w:bookmarkStart w:id="17846" w:name="_ETM_Q1_10357906"/>
      <w:bookmarkEnd w:id="17846"/>
      <w:r>
        <w:rPr>
          <w:rFonts w:hint="cs"/>
          <w:rtl/>
          <w:lang w:eastAsia="he-IL"/>
        </w:rPr>
        <w:t xml:space="preserve"> הפ</w:t>
      </w:r>
      <w:bookmarkStart w:id="17847" w:name="_ETM_Q1_10355151"/>
      <w:bookmarkEnd w:id="17847"/>
      <w:r>
        <w:rPr>
          <w:rFonts w:hint="cs"/>
          <w:rtl/>
          <w:lang w:eastAsia="he-IL"/>
        </w:rPr>
        <w:t xml:space="preserve">סקת עבודה אבל דה נובו. </w:t>
      </w:r>
    </w:p>
    <w:p w14:paraId="306DD35F" w14:textId="77777777" w:rsidR="003C2D8A" w:rsidRDefault="003C2D8A" w:rsidP="003C2D8A">
      <w:pPr>
        <w:rPr>
          <w:rtl/>
          <w:lang w:eastAsia="he-IL"/>
        </w:rPr>
      </w:pPr>
      <w:bookmarkStart w:id="17848" w:name="_ETM_Q1_10358652"/>
      <w:bookmarkStart w:id="17849" w:name="_ETM_Q1_10358405"/>
      <w:bookmarkStart w:id="17850" w:name="_ETM_Q1_10359405"/>
      <w:bookmarkEnd w:id="17848"/>
      <w:bookmarkEnd w:id="17849"/>
      <w:bookmarkEnd w:id="17850"/>
    </w:p>
    <w:p w14:paraId="726134F2" w14:textId="749D511F" w:rsidR="003C2D8A" w:rsidRDefault="003C2D8A" w:rsidP="003C2D8A">
      <w:pPr>
        <w:pStyle w:val="af9"/>
        <w:keepNext/>
        <w:rPr>
          <w:rtl/>
          <w:lang w:eastAsia="he-IL"/>
        </w:rPr>
      </w:pPr>
      <w:bookmarkStart w:id="17851" w:name="ET_guest_802600_1191"/>
      <w:r w:rsidRPr="003C2D8A">
        <w:rPr>
          <w:rStyle w:val="TagStyle"/>
          <w:rtl/>
        </w:rPr>
        <w:t xml:space="preserve"> &lt;&lt; אורח &gt;&gt; </w:t>
      </w:r>
      <w:r>
        <w:rPr>
          <w:rtl/>
          <w:lang w:eastAsia="he-IL"/>
        </w:rPr>
        <w:t>ד"ר עמרי רחום טוויג:</w:t>
      </w:r>
      <w:r w:rsidRPr="003C2D8A">
        <w:rPr>
          <w:rStyle w:val="TagStyle"/>
          <w:rtl/>
        </w:rPr>
        <w:t xml:space="preserve"> &lt;&lt; אורח &gt;&gt;</w:t>
      </w:r>
      <w:r>
        <w:rPr>
          <w:rtl/>
          <w:lang w:eastAsia="he-IL"/>
        </w:rPr>
        <w:t xml:space="preserve">   </w:t>
      </w:r>
      <w:bookmarkEnd w:id="17851"/>
    </w:p>
    <w:p w14:paraId="32130CEB" w14:textId="77777777" w:rsidR="003C2D8A" w:rsidRDefault="003C2D8A" w:rsidP="003C2D8A">
      <w:pPr>
        <w:pStyle w:val="KeepWithNext"/>
        <w:rPr>
          <w:rtl/>
          <w:lang w:eastAsia="he-IL"/>
        </w:rPr>
      </w:pPr>
    </w:p>
    <w:p w14:paraId="020217C7" w14:textId="046E93DA" w:rsidR="003C2D8A" w:rsidRDefault="003C2D8A" w:rsidP="003C2D8A">
      <w:pPr>
        <w:rPr>
          <w:rtl/>
          <w:lang w:eastAsia="he-IL"/>
        </w:rPr>
      </w:pPr>
      <w:bookmarkStart w:id="17852" w:name="_ETM_Q1_10360655"/>
      <w:bookmarkStart w:id="17853" w:name="_ETM_Q1_10360905"/>
      <w:bookmarkEnd w:id="17852"/>
      <w:bookmarkEnd w:id="17853"/>
      <w:r>
        <w:rPr>
          <w:rFonts w:hint="cs"/>
          <w:rtl/>
          <w:lang w:eastAsia="he-IL"/>
        </w:rPr>
        <w:t xml:space="preserve">או ערעור </w:t>
      </w:r>
      <w:bookmarkStart w:id="17854" w:name="_ETM_Q1_10365155"/>
      <w:bookmarkEnd w:id="17854"/>
      <w:r>
        <w:rPr>
          <w:rFonts w:hint="cs"/>
          <w:rtl/>
          <w:lang w:eastAsia="he-IL"/>
        </w:rPr>
        <w:t>דה נובו.</w:t>
      </w:r>
    </w:p>
    <w:p w14:paraId="6F9B4833" w14:textId="77777777" w:rsidR="003C2D8A" w:rsidRDefault="003C2D8A" w:rsidP="003C2D8A">
      <w:pPr>
        <w:rPr>
          <w:rtl/>
          <w:lang w:eastAsia="he-IL"/>
        </w:rPr>
      </w:pPr>
      <w:bookmarkStart w:id="17855" w:name="_ETM_Q1_10359905"/>
      <w:bookmarkStart w:id="17856" w:name="_ETM_Q1_10361405"/>
      <w:bookmarkStart w:id="17857" w:name="_ETM_Q1_10361655"/>
      <w:bookmarkEnd w:id="17855"/>
      <w:bookmarkEnd w:id="17856"/>
      <w:bookmarkEnd w:id="17857"/>
    </w:p>
    <w:p w14:paraId="04FB9E95" w14:textId="7E5C26D7" w:rsidR="003C2D8A" w:rsidRDefault="003C2D8A" w:rsidP="003C2D8A">
      <w:pPr>
        <w:pStyle w:val="af6"/>
        <w:keepNext/>
        <w:rPr>
          <w:rtl/>
        </w:rPr>
      </w:pPr>
      <w:bookmarkStart w:id="17858" w:name="ET_yor_6157_1192"/>
      <w:r w:rsidRPr="003C2D8A">
        <w:rPr>
          <w:rStyle w:val="TagStyle"/>
          <w:rtl/>
        </w:rPr>
        <w:t xml:space="preserve"> &lt;&lt; יור &gt;&gt; </w:t>
      </w:r>
      <w:r>
        <w:rPr>
          <w:rtl/>
        </w:rPr>
        <w:t>היו"ר שמחה רוטמן:</w:t>
      </w:r>
      <w:r w:rsidRPr="003C2D8A">
        <w:rPr>
          <w:rStyle w:val="TagStyle"/>
          <w:rtl/>
        </w:rPr>
        <w:t xml:space="preserve"> &lt;&lt; יור &gt;&gt;</w:t>
      </w:r>
      <w:r>
        <w:rPr>
          <w:rtl/>
        </w:rPr>
        <w:t xml:space="preserve">   </w:t>
      </w:r>
      <w:bookmarkEnd w:id="17858"/>
    </w:p>
    <w:p w14:paraId="58F8190F" w14:textId="77777777" w:rsidR="003C2D8A" w:rsidRDefault="003C2D8A" w:rsidP="003C2D8A">
      <w:pPr>
        <w:pStyle w:val="KeepWithNext"/>
        <w:rPr>
          <w:rtl/>
          <w:lang w:eastAsia="he-IL"/>
        </w:rPr>
      </w:pPr>
    </w:p>
    <w:p w14:paraId="483915B0" w14:textId="71965CE2" w:rsidR="003C2D8A" w:rsidRDefault="003C2D8A" w:rsidP="003C2D8A">
      <w:pPr>
        <w:rPr>
          <w:rtl/>
          <w:lang w:eastAsia="he-IL"/>
        </w:rPr>
      </w:pPr>
      <w:bookmarkStart w:id="17859" w:name="_ETM_Q1_10362655"/>
      <w:bookmarkStart w:id="17860" w:name="_ETM_Q1_10360155"/>
      <w:bookmarkEnd w:id="17859"/>
      <w:bookmarkEnd w:id="17860"/>
      <w:r>
        <w:rPr>
          <w:rFonts w:hint="cs"/>
          <w:rtl/>
          <w:lang w:eastAsia="he-IL"/>
        </w:rPr>
        <w:t>או ערעור דה נובו אבל לא יתכן מצ</w:t>
      </w:r>
      <w:bookmarkStart w:id="17861" w:name="_ETM_Q1_10363655"/>
      <w:bookmarkEnd w:id="17861"/>
      <w:r>
        <w:rPr>
          <w:rFonts w:hint="cs"/>
          <w:rtl/>
          <w:lang w:eastAsia="he-IL"/>
        </w:rPr>
        <w:t xml:space="preserve">ב </w:t>
      </w:r>
      <w:bookmarkStart w:id="17862" w:name="_ETM_Q1_10361406"/>
      <w:bookmarkEnd w:id="17862"/>
      <w:r>
        <w:rPr>
          <w:rFonts w:hint="cs"/>
          <w:rtl/>
          <w:lang w:eastAsia="he-IL"/>
        </w:rPr>
        <w:t xml:space="preserve">בו </w:t>
      </w:r>
      <w:bookmarkStart w:id="17863" w:name="_ETM_Q1_10362902"/>
      <w:bookmarkEnd w:id="17863"/>
      <w:r>
        <w:rPr>
          <w:rFonts w:hint="cs"/>
          <w:rtl/>
          <w:lang w:eastAsia="he-IL"/>
        </w:rPr>
        <w:t>אם אתה הולך למסלול</w:t>
      </w:r>
      <w:bookmarkStart w:id="17864" w:name="_ETM_Q1_10363402"/>
      <w:bookmarkEnd w:id="17864"/>
      <w:r>
        <w:rPr>
          <w:rFonts w:hint="cs"/>
          <w:rtl/>
          <w:lang w:eastAsia="he-IL"/>
        </w:rPr>
        <w:t xml:space="preserve"> של צו הפסקת</w:t>
      </w:r>
      <w:bookmarkStart w:id="17865" w:name="_ETM_Q1_10360903"/>
      <w:bookmarkEnd w:id="17865"/>
      <w:r>
        <w:rPr>
          <w:rFonts w:hint="cs"/>
          <w:rtl/>
          <w:lang w:eastAsia="he-IL"/>
        </w:rPr>
        <w:t xml:space="preserve"> עבודה אז עומדת </w:t>
      </w:r>
      <w:bookmarkStart w:id="17866" w:name="_ETM_Q1_10367653"/>
      <w:bookmarkStart w:id="17867" w:name="_ETM_Q1_10364653"/>
      <w:bookmarkEnd w:id="17866"/>
      <w:bookmarkEnd w:id="17867"/>
      <w:r>
        <w:rPr>
          <w:rFonts w:hint="cs"/>
          <w:rtl/>
          <w:lang w:eastAsia="he-IL"/>
        </w:rPr>
        <w:t>לי הגנות מסוימות ואז אתה תלך ל</w:t>
      </w:r>
      <w:bookmarkStart w:id="17868" w:name="_ETM_Q1_10366403"/>
      <w:bookmarkEnd w:id="17868"/>
      <w:r>
        <w:rPr>
          <w:rFonts w:hint="cs"/>
          <w:rtl/>
          <w:lang w:eastAsia="he-IL"/>
        </w:rPr>
        <w:t xml:space="preserve">עיצום כספי שכביכול </w:t>
      </w:r>
      <w:bookmarkStart w:id="17869" w:name="_ETM_Q1_10371153"/>
      <w:bookmarkEnd w:id="17869"/>
      <w:r>
        <w:rPr>
          <w:rFonts w:hint="cs"/>
          <w:rtl/>
          <w:lang w:eastAsia="he-IL"/>
        </w:rPr>
        <w:t xml:space="preserve">זה הקל יותר אבל הנזק עבורי </w:t>
      </w:r>
      <w:bookmarkStart w:id="17870" w:name="_ETM_Q1_10372403"/>
      <w:bookmarkStart w:id="17871" w:name="_ETM_Q1_10372656"/>
      <w:bookmarkEnd w:id="17870"/>
      <w:bookmarkEnd w:id="17871"/>
      <w:r>
        <w:rPr>
          <w:rFonts w:hint="cs"/>
          <w:rtl/>
          <w:lang w:eastAsia="he-IL"/>
        </w:rPr>
        <w:t xml:space="preserve">– בייחוד עם סכומי העיצומים שאתם מדברים עליהם ובייחוד אם זה פי ארבע </w:t>
      </w:r>
      <w:bookmarkStart w:id="17872" w:name="_ETM_Q1_10378405"/>
      <w:bookmarkEnd w:id="17872"/>
      <w:r>
        <w:rPr>
          <w:rFonts w:hint="cs"/>
          <w:rtl/>
          <w:lang w:eastAsia="he-IL"/>
        </w:rPr>
        <w:t>מהסכו</w:t>
      </w:r>
      <w:bookmarkStart w:id="17873" w:name="_ETM_Q1_10376404"/>
      <w:bookmarkEnd w:id="17873"/>
      <w:r>
        <w:rPr>
          <w:rFonts w:hint="cs"/>
          <w:rtl/>
          <w:lang w:eastAsia="he-IL"/>
        </w:rPr>
        <w:t>ם הבסיסי –</w:t>
      </w:r>
      <w:bookmarkStart w:id="17874" w:name="_ETM_Q1_10378152"/>
      <w:bookmarkEnd w:id="17874"/>
      <w:r>
        <w:rPr>
          <w:rFonts w:hint="cs"/>
          <w:rtl/>
          <w:lang w:eastAsia="he-IL"/>
        </w:rPr>
        <w:t xml:space="preserve"> הוא פי אלף</w:t>
      </w:r>
      <w:bookmarkStart w:id="17875" w:name="_ETM_Q1_10377153"/>
      <w:bookmarkEnd w:id="17875"/>
      <w:r>
        <w:rPr>
          <w:rFonts w:hint="cs"/>
          <w:rtl/>
          <w:lang w:eastAsia="he-IL"/>
        </w:rPr>
        <w:t xml:space="preserve"> יותר גדול מאשר אם אני </w:t>
      </w:r>
      <w:bookmarkStart w:id="17876" w:name="_ETM_Q1_10381403"/>
      <w:bookmarkEnd w:id="17876"/>
      <w:r>
        <w:rPr>
          <w:rFonts w:hint="cs"/>
          <w:rtl/>
          <w:lang w:eastAsia="he-IL"/>
        </w:rPr>
        <w:t>אתווכח עם</w:t>
      </w:r>
      <w:bookmarkStart w:id="17877" w:name="_ETM_Q1_10379406"/>
      <w:bookmarkEnd w:id="17877"/>
      <w:r>
        <w:rPr>
          <w:rFonts w:hint="cs"/>
          <w:rtl/>
          <w:lang w:eastAsia="he-IL"/>
        </w:rPr>
        <w:t xml:space="preserve"> בית משפט</w:t>
      </w:r>
      <w:bookmarkStart w:id="17878" w:name="_ETM_Q1_10379652"/>
      <w:bookmarkEnd w:id="17878"/>
      <w:r>
        <w:rPr>
          <w:rFonts w:hint="cs"/>
          <w:rtl/>
          <w:lang w:eastAsia="he-IL"/>
        </w:rPr>
        <w:t xml:space="preserve"> על צו הפסקת עבודה או </w:t>
      </w:r>
      <w:bookmarkStart w:id="17879" w:name="_ETM_Q1_10383412"/>
      <w:bookmarkEnd w:id="17879"/>
      <w:r>
        <w:rPr>
          <w:rFonts w:hint="cs"/>
          <w:rtl/>
          <w:lang w:eastAsia="he-IL"/>
        </w:rPr>
        <w:t>עיבוד.</w:t>
      </w:r>
      <w:bookmarkStart w:id="17880" w:name="_ETM_Q1_10381653"/>
      <w:bookmarkEnd w:id="17880"/>
    </w:p>
    <w:p w14:paraId="3F4CCC04" w14:textId="77777777" w:rsidR="003C2D8A" w:rsidRDefault="003C2D8A" w:rsidP="003C2D8A">
      <w:pPr>
        <w:rPr>
          <w:rtl/>
          <w:lang w:eastAsia="he-IL"/>
        </w:rPr>
      </w:pPr>
      <w:bookmarkStart w:id="17881" w:name="_ETM_Q1_10383653"/>
      <w:bookmarkStart w:id="17882" w:name="_ETM_Q1_10384906"/>
      <w:bookmarkEnd w:id="17881"/>
      <w:bookmarkEnd w:id="17882"/>
    </w:p>
    <w:p w14:paraId="2304A613" w14:textId="70CD5AF2" w:rsidR="003C2D8A" w:rsidRDefault="003C2D8A" w:rsidP="003C2D8A">
      <w:pPr>
        <w:pStyle w:val="a4"/>
        <w:keepNext/>
        <w:rPr>
          <w:rtl/>
        </w:rPr>
      </w:pPr>
      <w:bookmarkStart w:id="17883" w:name="ET_speaker_ראובן_אידלמן_1193"/>
      <w:r w:rsidRPr="003C2D8A">
        <w:rPr>
          <w:rStyle w:val="TagStyle"/>
          <w:rtl/>
        </w:rPr>
        <w:t xml:space="preserve"> &lt;&lt; דובר &gt;&gt; </w:t>
      </w:r>
      <w:r>
        <w:rPr>
          <w:rtl/>
        </w:rPr>
        <w:t>ראובן אידלמן:</w:t>
      </w:r>
      <w:r w:rsidRPr="003C2D8A">
        <w:rPr>
          <w:rStyle w:val="TagStyle"/>
          <w:rtl/>
        </w:rPr>
        <w:t xml:space="preserve"> &lt;&lt; דובר &gt;&gt;</w:t>
      </w:r>
      <w:r>
        <w:rPr>
          <w:rtl/>
        </w:rPr>
        <w:t xml:space="preserve">   </w:t>
      </w:r>
      <w:bookmarkEnd w:id="17883"/>
    </w:p>
    <w:p w14:paraId="782F5668" w14:textId="77777777" w:rsidR="003C2D8A" w:rsidRDefault="003C2D8A" w:rsidP="003C2D8A">
      <w:pPr>
        <w:pStyle w:val="KeepWithNext"/>
        <w:rPr>
          <w:rtl/>
          <w:lang w:eastAsia="he-IL"/>
        </w:rPr>
      </w:pPr>
    </w:p>
    <w:p w14:paraId="7E14FCC0" w14:textId="2F77A01C" w:rsidR="003C2D8A" w:rsidRDefault="003C2D8A" w:rsidP="003C2D8A">
      <w:pPr>
        <w:rPr>
          <w:rtl/>
          <w:lang w:eastAsia="he-IL"/>
        </w:rPr>
      </w:pPr>
      <w:bookmarkStart w:id="17884" w:name="_ETM_Q1_10386153"/>
      <w:bookmarkStart w:id="17885" w:name="_ETM_Q1_10383403"/>
      <w:bookmarkEnd w:id="17884"/>
      <w:bookmarkEnd w:id="17885"/>
      <w:r>
        <w:rPr>
          <w:rFonts w:hint="cs"/>
          <w:rtl/>
          <w:lang w:eastAsia="he-IL"/>
        </w:rPr>
        <w:t>ל</w:t>
      </w:r>
      <w:bookmarkStart w:id="17886" w:name="_ETM_Q1_10380653"/>
      <w:bookmarkEnd w:id="17886"/>
      <w:r>
        <w:rPr>
          <w:rFonts w:hint="cs"/>
          <w:rtl/>
          <w:lang w:eastAsia="he-IL"/>
        </w:rPr>
        <w:t>כן אפשר לטעון</w:t>
      </w:r>
      <w:bookmarkStart w:id="17887" w:name="_ETM_Q1_10381652"/>
      <w:bookmarkEnd w:id="17887"/>
      <w:r>
        <w:rPr>
          <w:rFonts w:hint="cs"/>
          <w:rtl/>
          <w:lang w:eastAsia="he-IL"/>
        </w:rPr>
        <w:t xml:space="preserve"> את כל הטענות - - -</w:t>
      </w:r>
    </w:p>
    <w:p w14:paraId="1289F773" w14:textId="77777777" w:rsidR="003C2D8A" w:rsidRDefault="003C2D8A" w:rsidP="003C2D8A">
      <w:pPr>
        <w:rPr>
          <w:rtl/>
          <w:lang w:eastAsia="he-IL"/>
        </w:rPr>
      </w:pPr>
      <w:bookmarkStart w:id="17888" w:name="_ETM_Q1_10383902"/>
      <w:bookmarkEnd w:id="17888"/>
    </w:p>
    <w:p w14:paraId="683D8F56" w14:textId="257AD238" w:rsidR="003C2D8A" w:rsidRDefault="003C2D8A" w:rsidP="003C2D8A">
      <w:pPr>
        <w:pStyle w:val="af6"/>
        <w:keepNext/>
        <w:rPr>
          <w:rtl/>
        </w:rPr>
      </w:pPr>
      <w:bookmarkStart w:id="17889" w:name="ET_yor_6157_1194"/>
      <w:r w:rsidRPr="003C2D8A">
        <w:rPr>
          <w:rStyle w:val="TagStyle"/>
          <w:rtl/>
        </w:rPr>
        <w:t xml:space="preserve"> &lt;&lt; יור &gt;&gt; </w:t>
      </w:r>
      <w:r>
        <w:rPr>
          <w:rtl/>
        </w:rPr>
        <w:t>היו"ר שמחה רוטמן:</w:t>
      </w:r>
      <w:r w:rsidRPr="003C2D8A">
        <w:rPr>
          <w:rStyle w:val="TagStyle"/>
          <w:rtl/>
        </w:rPr>
        <w:t xml:space="preserve"> &lt;&lt; יור &gt;&gt;</w:t>
      </w:r>
      <w:r>
        <w:rPr>
          <w:rtl/>
        </w:rPr>
        <w:t xml:space="preserve">   </w:t>
      </w:r>
      <w:bookmarkEnd w:id="17889"/>
    </w:p>
    <w:p w14:paraId="156746CD" w14:textId="77777777" w:rsidR="003C2D8A" w:rsidRDefault="003C2D8A" w:rsidP="003C2D8A">
      <w:pPr>
        <w:pStyle w:val="KeepWithNext"/>
        <w:rPr>
          <w:rtl/>
          <w:lang w:eastAsia="he-IL"/>
        </w:rPr>
      </w:pPr>
    </w:p>
    <w:p w14:paraId="4C596DEB" w14:textId="324A7DDA" w:rsidR="003C2D8A" w:rsidRDefault="003C2D8A" w:rsidP="003C2D8A">
      <w:pPr>
        <w:rPr>
          <w:rtl/>
          <w:lang w:eastAsia="he-IL"/>
        </w:rPr>
      </w:pPr>
      <w:bookmarkStart w:id="17890" w:name="_ETM_Q1_10385403"/>
      <w:bookmarkEnd w:id="17890"/>
      <w:r>
        <w:rPr>
          <w:rFonts w:hint="cs"/>
          <w:rtl/>
          <w:lang w:eastAsia="he-IL"/>
        </w:rPr>
        <w:t>אי-אפשר ל</w:t>
      </w:r>
      <w:bookmarkStart w:id="17891" w:name="_ETM_Q1_10384903"/>
      <w:bookmarkEnd w:id="17891"/>
      <w:r>
        <w:rPr>
          <w:rFonts w:hint="cs"/>
          <w:rtl/>
          <w:lang w:eastAsia="he-IL"/>
        </w:rPr>
        <w:t>ט</w:t>
      </w:r>
      <w:bookmarkStart w:id="17892" w:name="_ETM_Q1_10382153"/>
      <w:bookmarkEnd w:id="17892"/>
      <w:r>
        <w:rPr>
          <w:rFonts w:hint="cs"/>
          <w:rtl/>
          <w:lang w:eastAsia="he-IL"/>
        </w:rPr>
        <w:t>עון את כל הטענות כי ח</w:t>
      </w:r>
      <w:bookmarkStart w:id="17893" w:name="_ETM_Q1_10384403"/>
      <w:bookmarkEnd w:id="17893"/>
      <w:r>
        <w:rPr>
          <w:rFonts w:hint="cs"/>
          <w:rtl/>
          <w:lang w:eastAsia="he-IL"/>
        </w:rPr>
        <w:t>זקת התקינות המנהלית בעיצום</w:t>
      </w:r>
      <w:bookmarkStart w:id="17894" w:name="_ETM_Q1_10387653"/>
      <w:bookmarkEnd w:id="17894"/>
      <w:r>
        <w:rPr>
          <w:rFonts w:hint="cs"/>
          <w:rtl/>
          <w:lang w:eastAsia="he-IL"/>
        </w:rPr>
        <w:t xml:space="preserve"> כספ</w:t>
      </w:r>
      <w:bookmarkStart w:id="17895" w:name="_ETM_Q1_10384653"/>
      <w:bookmarkStart w:id="17896" w:name="_ETM_Q1_10382652"/>
      <w:bookmarkEnd w:id="17895"/>
      <w:bookmarkEnd w:id="17896"/>
      <w:r>
        <w:rPr>
          <w:rFonts w:hint="cs"/>
          <w:rtl/>
          <w:lang w:eastAsia="he-IL"/>
        </w:rPr>
        <w:t>י - - -</w:t>
      </w:r>
      <w:bookmarkStart w:id="17897" w:name="_ETM_Q1_10387402"/>
      <w:bookmarkEnd w:id="17897"/>
    </w:p>
    <w:p w14:paraId="61DB6376" w14:textId="77777777" w:rsidR="003C2D8A" w:rsidRDefault="003C2D8A" w:rsidP="003C2D8A">
      <w:pPr>
        <w:rPr>
          <w:rtl/>
          <w:lang w:eastAsia="he-IL"/>
        </w:rPr>
      </w:pPr>
      <w:bookmarkStart w:id="17898" w:name="_ETM_Q1_10387905"/>
      <w:bookmarkStart w:id="17899" w:name="_ETM_Q1_10388906"/>
      <w:bookmarkEnd w:id="17898"/>
      <w:bookmarkEnd w:id="17899"/>
    </w:p>
    <w:p w14:paraId="1EA113DE" w14:textId="6B4DAFE3" w:rsidR="003C2D8A" w:rsidRDefault="003C2D8A" w:rsidP="003C2D8A">
      <w:pPr>
        <w:pStyle w:val="af9"/>
        <w:keepNext/>
        <w:rPr>
          <w:rtl/>
          <w:lang w:eastAsia="he-IL"/>
        </w:rPr>
      </w:pPr>
      <w:bookmarkStart w:id="17900" w:name="ET_guest_802600_1195"/>
      <w:r w:rsidRPr="003C2D8A">
        <w:rPr>
          <w:rStyle w:val="TagStyle"/>
          <w:rtl/>
        </w:rPr>
        <w:t xml:space="preserve"> &lt;&lt; אורח &gt;&gt; </w:t>
      </w:r>
      <w:r>
        <w:rPr>
          <w:rtl/>
          <w:lang w:eastAsia="he-IL"/>
        </w:rPr>
        <w:t>ד"ר עמרי רחום טוויג:</w:t>
      </w:r>
      <w:r w:rsidRPr="003C2D8A">
        <w:rPr>
          <w:rStyle w:val="TagStyle"/>
          <w:rtl/>
        </w:rPr>
        <w:t xml:space="preserve"> &lt;&lt; אורח &gt;&gt;</w:t>
      </w:r>
      <w:r>
        <w:rPr>
          <w:rtl/>
          <w:lang w:eastAsia="he-IL"/>
        </w:rPr>
        <w:t xml:space="preserve">   </w:t>
      </w:r>
      <w:bookmarkEnd w:id="17900"/>
    </w:p>
    <w:p w14:paraId="7C5928D4" w14:textId="77777777" w:rsidR="003C2D8A" w:rsidRDefault="003C2D8A" w:rsidP="003C2D8A">
      <w:pPr>
        <w:pStyle w:val="KeepWithNext"/>
        <w:rPr>
          <w:rtl/>
          <w:lang w:eastAsia="he-IL"/>
        </w:rPr>
      </w:pPr>
    </w:p>
    <w:p w14:paraId="271B29E5" w14:textId="2AF6B550" w:rsidR="003C2D8A" w:rsidRDefault="003C2D8A" w:rsidP="003C2D8A">
      <w:pPr>
        <w:rPr>
          <w:rtl/>
          <w:lang w:eastAsia="he-IL"/>
        </w:rPr>
      </w:pPr>
      <w:bookmarkStart w:id="17901" w:name="_ETM_Q1_10389406"/>
      <w:bookmarkStart w:id="17902" w:name="_ETM_Q1_10389906"/>
      <w:bookmarkStart w:id="17903" w:name="_ETM_Q1_10386906"/>
      <w:bookmarkStart w:id="17904" w:name="_ETM_Q1_10384155"/>
      <w:bookmarkEnd w:id="17901"/>
      <w:bookmarkEnd w:id="17902"/>
      <w:bookmarkEnd w:id="17903"/>
      <w:bookmarkEnd w:id="17904"/>
      <w:r>
        <w:rPr>
          <w:rFonts w:hint="cs"/>
          <w:rtl/>
          <w:lang w:eastAsia="he-IL"/>
        </w:rPr>
        <w:t xml:space="preserve">בעתירה אי-אפשר לטעון </w:t>
      </w:r>
      <w:bookmarkStart w:id="17905" w:name="_ETM_Q1_10388652"/>
      <w:bookmarkEnd w:id="17905"/>
      <w:r>
        <w:rPr>
          <w:rFonts w:hint="cs"/>
          <w:rtl/>
          <w:lang w:eastAsia="he-IL"/>
        </w:rPr>
        <w:t xml:space="preserve">את זה. </w:t>
      </w:r>
      <w:bookmarkStart w:id="17906" w:name="_ETM_Q1_10387155"/>
      <w:bookmarkEnd w:id="17906"/>
    </w:p>
    <w:p w14:paraId="0D64E2B0" w14:textId="77777777" w:rsidR="003C2D8A" w:rsidRDefault="003C2D8A" w:rsidP="003C2D8A">
      <w:pPr>
        <w:rPr>
          <w:rtl/>
          <w:lang w:eastAsia="he-IL"/>
        </w:rPr>
      </w:pPr>
      <w:bookmarkStart w:id="17907" w:name="_ETM_Q1_10387405"/>
      <w:bookmarkEnd w:id="17907"/>
    </w:p>
    <w:p w14:paraId="53C6B08F" w14:textId="6548700F" w:rsidR="003C2D8A" w:rsidRDefault="003C2D8A" w:rsidP="003C2D8A">
      <w:pPr>
        <w:pStyle w:val="af6"/>
        <w:keepNext/>
        <w:rPr>
          <w:rtl/>
        </w:rPr>
      </w:pPr>
      <w:bookmarkStart w:id="17908" w:name="ET_yor_6157_1196"/>
      <w:r w:rsidRPr="003C2D8A">
        <w:rPr>
          <w:rStyle w:val="TagStyle"/>
          <w:rtl/>
        </w:rPr>
        <w:t xml:space="preserve"> &lt;&lt; יור &gt;&gt; </w:t>
      </w:r>
      <w:r>
        <w:rPr>
          <w:rtl/>
        </w:rPr>
        <w:t>היו"ר שמחה רוטמן:</w:t>
      </w:r>
      <w:r w:rsidRPr="003C2D8A">
        <w:rPr>
          <w:rStyle w:val="TagStyle"/>
          <w:rtl/>
        </w:rPr>
        <w:t xml:space="preserve"> &lt;&lt; יור &gt;&gt;</w:t>
      </w:r>
      <w:r>
        <w:rPr>
          <w:rtl/>
        </w:rPr>
        <w:t xml:space="preserve">   </w:t>
      </w:r>
      <w:bookmarkEnd w:id="17908"/>
    </w:p>
    <w:p w14:paraId="1D228A62" w14:textId="77777777" w:rsidR="003C2D8A" w:rsidRDefault="003C2D8A" w:rsidP="003C2D8A">
      <w:pPr>
        <w:pStyle w:val="KeepWithNext"/>
        <w:rPr>
          <w:rtl/>
          <w:lang w:eastAsia="he-IL"/>
        </w:rPr>
      </w:pPr>
    </w:p>
    <w:p w14:paraId="5FEDC2D5" w14:textId="496C9008" w:rsidR="003C2D8A" w:rsidRDefault="003C2D8A" w:rsidP="003C2D8A">
      <w:pPr>
        <w:rPr>
          <w:rtl/>
          <w:lang w:eastAsia="he-IL"/>
        </w:rPr>
      </w:pPr>
      <w:bookmarkStart w:id="17909" w:name="_ETM_Q1_10388156"/>
      <w:bookmarkEnd w:id="17909"/>
      <w:r>
        <w:rPr>
          <w:rFonts w:hint="cs"/>
          <w:rtl/>
          <w:lang w:eastAsia="he-IL"/>
        </w:rPr>
        <w:t>כאשר א</w:t>
      </w:r>
      <w:bookmarkStart w:id="17910" w:name="_ETM_Q1_10388155"/>
      <w:bookmarkEnd w:id="17910"/>
      <w:r>
        <w:rPr>
          <w:rFonts w:hint="cs"/>
          <w:rtl/>
          <w:lang w:eastAsia="he-IL"/>
        </w:rPr>
        <w:t xml:space="preserve">תה נתת הוראה ואני מפר אותה אז </w:t>
      </w:r>
      <w:bookmarkStart w:id="17911" w:name="_ETM_Q1_10390655"/>
      <w:bookmarkEnd w:id="17911"/>
      <w:r>
        <w:rPr>
          <w:rFonts w:hint="cs"/>
          <w:rtl/>
          <w:lang w:eastAsia="he-IL"/>
        </w:rPr>
        <w:t>אני בבעיה.</w:t>
      </w:r>
      <w:bookmarkStart w:id="17912" w:name="_ETM_Q1_10389655"/>
      <w:bookmarkEnd w:id="17912"/>
    </w:p>
    <w:p w14:paraId="10D84E1F" w14:textId="77777777" w:rsidR="003C2D8A" w:rsidRDefault="003C2D8A" w:rsidP="003C2D8A">
      <w:pPr>
        <w:rPr>
          <w:rtl/>
          <w:lang w:eastAsia="he-IL"/>
        </w:rPr>
      </w:pPr>
      <w:bookmarkStart w:id="17913" w:name="_ETM_Q1_10389901"/>
      <w:bookmarkStart w:id="17914" w:name="_ETM_Q1_10390151"/>
      <w:bookmarkStart w:id="17915" w:name="_ETM_Q1_10391152"/>
      <w:bookmarkEnd w:id="17913"/>
      <w:bookmarkEnd w:id="17914"/>
      <w:bookmarkEnd w:id="17915"/>
    </w:p>
    <w:p w14:paraId="58CF0A0E" w14:textId="3D8C74C7" w:rsidR="003C2D8A" w:rsidRDefault="003C2D8A" w:rsidP="003C2D8A">
      <w:pPr>
        <w:pStyle w:val="af9"/>
        <w:keepNext/>
        <w:rPr>
          <w:rtl/>
          <w:lang w:eastAsia="he-IL"/>
        </w:rPr>
      </w:pPr>
      <w:bookmarkStart w:id="17916" w:name="ET_guest_802600_1197"/>
      <w:r w:rsidRPr="003C2D8A">
        <w:rPr>
          <w:rStyle w:val="TagStyle"/>
          <w:rtl/>
        </w:rPr>
        <w:t xml:space="preserve"> &lt;&lt; אורח &gt;&gt; </w:t>
      </w:r>
      <w:r>
        <w:rPr>
          <w:rtl/>
          <w:lang w:eastAsia="he-IL"/>
        </w:rPr>
        <w:t>ד"ר עמרי רחום טוויג:</w:t>
      </w:r>
      <w:r w:rsidRPr="003C2D8A">
        <w:rPr>
          <w:rStyle w:val="TagStyle"/>
          <w:rtl/>
        </w:rPr>
        <w:t xml:space="preserve"> &lt;&lt; אורח &gt;&gt;</w:t>
      </w:r>
      <w:r>
        <w:rPr>
          <w:rtl/>
          <w:lang w:eastAsia="he-IL"/>
        </w:rPr>
        <w:t xml:space="preserve">   </w:t>
      </w:r>
      <w:bookmarkEnd w:id="17916"/>
    </w:p>
    <w:p w14:paraId="0E9D262C" w14:textId="77777777" w:rsidR="003C2D8A" w:rsidRDefault="003C2D8A" w:rsidP="003C2D8A">
      <w:pPr>
        <w:pStyle w:val="KeepWithNext"/>
        <w:rPr>
          <w:rtl/>
          <w:lang w:eastAsia="he-IL"/>
        </w:rPr>
      </w:pPr>
    </w:p>
    <w:p w14:paraId="2EC0C036" w14:textId="7D7A073E" w:rsidR="003C2D8A" w:rsidRPr="0098065D" w:rsidRDefault="003C2D8A" w:rsidP="003C2D8A">
      <w:pPr>
        <w:rPr>
          <w:rtl/>
          <w:lang w:eastAsia="he-IL"/>
        </w:rPr>
      </w:pPr>
      <w:r w:rsidRPr="0098065D">
        <w:rPr>
          <w:rFonts w:hint="cs"/>
          <w:rtl/>
          <w:lang w:eastAsia="he-IL"/>
        </w:rPr>
        <w:t>בע</w:t>
      </w:r>
      <w:bookmarkStart w:id="17917" w:name="_ETM_Q1_10390405"/>
      <w:bookmarkEnd w:id="17917"/>
      <w:r w:rsidRPr="0098065D">
        <w:rPr>
          <w:rFonts w:hint="cs"/>
          <w:rtl/>
          <w:lang w:eastAsia="he-IL"/>
        </w:rPr>
        <w:t xml:space="preserve">תירה </w:t>
      </w:r>
      <w:bookmarkStart w:id="17918" w:name="_ETM_Q1_10389156"/>
      <w:bookmarkEnd w:id="17918"/>
      <w:r w:rsidRPr="0098065D">
        <w:rPr>
          <w:rFonts w:hint="cs"/>
          <w:rtl/>
          <w:lang w:eastAsia="he-IL"/>
        </w:rPr>
        <w:t>אי-אפשר לטעון אותה</w:t>
      </w:r>
      <w:bookmarkStart w:id="17919" w:name="_ETM_Q1_10392402"/>
      <w:bookmarkStart w:id="17920" w:name="_ETM_Q1_10389652"/>
      <w:bookmarkEnd w:id="17919"/>
      <w:bookmarkEnd w:id="17920"/>
      <w:r w:rsidRPr="0098065D">
        <w:rPr>
          <w:rFonts w:hint="cs"/>
          <w:rtl/>
          <w:lang w:eastAsia="he-IL"/>
        </w:rPr>
        <w:t>, רק בערעור דה נובו</w:t>
      </w:r>
      <w:bookmarkStart w:id="17921" w:name="_ETM_Q1_10392656"/>
      <w:bookmarkEnd w:id="17921"/>
      <w:r w:rsidRPr="0098065D">
        <w:rPr>
          <w:rFonts w:hint="cs"/>
          <w:rtl/>
          <w:lang w:eastAsia="he-IL"/>
        </w:rPr>
        <w:t xml:space="preserve">. </w:t>
      </w:r>
      <w:bookmarkStart w:id="17922" w:name="_ETM_Q1_10391905"/>
      <w:bookmarkEnd w:id="17922"/>
    </w:p>
    <w:p w14:paraId="244DF777" w14:textId="77777777" w:rsidR="003C2D8A" w:rsidRPr="0098065D" w:rsidRDefault="003C2D8A" w:rsidP="003C2D8A">
      <w:pPr>
        <w:rPr>
          <w:rtl/>
          <w:lang w:eastAsia="he-IL"/>
        </w:rPr>
      </w:pPr>
      <w:bookmarkStart w:id="17923" w:name="_ETM_Q1_10392903"/>
      <w:bookmarkEnd w:id="17923"/>
    </w:p>
    <w:p w14:paraId="7AFD5B72" w14:textId="206035D4" w:rsidR="003C2D8A" w:rsidRPr="0098065D" w:rsidRDefault="003C2D8A" w:rsidP="003C2D8A">
      <w:pPr>
        <w:pStyle w:val="a4"/>
        <w:keepNext/>
        <w:rPr>
          <w:rtl/>
        </w:rPr>
      </w:pPr>
      <w:bookmarkStart w:id="17924" w:name="ET_speaker_ראובן_אידלמן_1198"/>
      <w:r w:rsidRPr="0098065D">
        <w:rPr>
          <w:rStyle w:val="TagStyle"/>
          <w:rtl/>
        </w:rPr>
        <w:t xml:space="preserve"> &lt;&lt; דובר &gt;&gt; </w:t>
      </w:r>
      <w:r w:rsidRPr="0098065D">
        <w:rPr>
          <w:rtl/>
        </w:rPr>
        <w:t>ראובן אידלמן:</w:t>
      </w:r>
      <w:r w:rsidRPr="0098065D">
        <w:rPr>
          <w:rStyle w:val="TagStyle"/>
          <w:rtl/>
        </w:rPr>
        <w:t xml:space="preserve"> &lt;&lt; דובר &gt;&gt;</w:t>
      </w:r>
      <w:r w:rsidRPr="0098065D">
        <w:rPr>
          <w:rtl/>
        </w:rPr>
        <w:t xml:space="preserve">   </w:t>
      </w:r>
      <w:bookmarkEnd w:id="17924"/>
    </w:p>
    <w:p w14:paraId="399848E8" w14:textId="77777777" w:rsidR="003C2D8A" w:rsidRPr="0098065D" w:rsidRDefault="003C2D8A" w:rsidP="003C2D8A">
      <w:pPr>
        <w:pStyle w:val="KeepWithNext"/>
        <w:rPr>
          <w:rtl/>
          <w:lang w:eastAsia="he-IL"/>
        </w:rPr>
      </w:pPr>
    </w:p>
    <w:p w14:paraId="6C61A06D" w14:textId="069BB439" w:rsidR="003C2D8A" w:rsidRPr="0098065D" w:rsidRDefault="003C2D8A" w:rsidP="003C2D8A">
      <w:pPr>
        <w:rPr>
          <w:rtl/>
          <w:lang w:eastAsia="he-IL"/>
        </w:rPr>
      </w:pPr>
      <w:bookmarkStart w:id="17925" w:name="_ETM_Q1_10393903"/>
      <w:bookmarkEnd w:id="17925"/>
      <w:r w:rsidRPr="0098065D">
        <w:rPr>
          <w:rFonts w:hint="cs"/>
          <w:rtl/>
          <w:lang w:eastAsia="he-IL"/>
        </w:rPr>
        <w:t>אדוני</w:t>
      </w:r>
      <w:bookmarkStart w:id="17926" w:name="_ETM_Q1_10395403"/>
      <w:bookmarkEnd w:id="17926"/>
      <w:r w:rsidRPr="0098065D">
        <w:rPr>
          <w:rFonts w:hint="cs"/>
          <w:rtl/>
          <w:lang w:eastAsia="he-IL"/>
        </w:rPr>
        <w:t>,</w:t>
      </w:r>
      <w:bookmarkStart w:id="17927" w:name="_ETM_Q1_10394404"/>
      <w:bookmarkEnd w:id="17927"/>
      <w:r w:rsidRPr="0098065D">
        <w:rPr>
          <w:rFonts w:hint="cs"/>
          <w:rtl/>
          <w:lang w:eastAsia="he-IL"/>
        </w:rPr>
        <w:t xml:space="preserve"> זה מה שיש </w:t>
      </w:r>
      <w:bookmarkStart w:id="17928" w:name="_ETM_Q1_10393403"/>
      <w:bookmarkEnd w:id="17928"/>
      <w:r w:rsidRPr="0098065D">
        <w:rPr>
          <w:rFonts w:hint="cs"/>
          <w:rtl/>
          <w:lang w:eastAsia="he-IL"/>
        </w:rPr>
        <w:t>לכל הרגולטורים</w:t>
      </w:r>
      <w:bookmarkStart w:id="17929" w:name="_ETM_Q1_10394653"/>
      <w:bookmarkEnd w:id="17929"/>
      <w:r w:rsidRPr="0098065D">
        <w:rPr>
          <w:rFonts w:hint="cs"/>
          <w:rtl/>
          <w:lang w:eastAsia="he-IL"/>
        </w:rPr>
        <w:t xml:space="preserve">, </w:t>
      </w:r>
      <w:bookmarkStart w:id="17930" w:name="_ETM_Q1_10393655"/>
      <w:bookmarkEnd w:id="17930"/>
      <w:r w:rsidRPr="0098065D">
        <w:rPr>
          <w:rFonts w:hint="cs"/>
          <w:rtl/>
          <w:lang w:eastAsia="he-IL"/>
        </w:rPr>
        <w:t xml:space="preserve">את הכלי </w:t>
      </w:r>
      <w:bookmarkStart w:id="17931" w:name="_ETM_Q1_10395654"/>
      <w:bookmarkEnd w:id="17931"/>
      <w:r w:rsidRPr="0098065D">
        <w:rPr>
          <w:rFonts w:hint="cs"/>
          <w:rtl/>
          <w:lang w:eastAsia="he-IL"/>
        </w:rPr>
        <w:t xml:space="preserve">של עיצום כספי ולא בכדי. </w:t>
      </w:r>
      <w:bookmarkStart w:id="17932" w:name="_ETM_Q1_10396405"/>
      <w:bookmarkEnd w:id="17932"/>
      <w:r w:rsidRPr="0098065D">
        <w:rPr>
          <w:rFonts w:hint="cs"/>
          <w:rtl/>
          <w:lang w:eastAsia="he-IL"/>
        </w:rPr>
        <w:t xml:space="preserve">יש מקרים </w:t>
      </w:r>
      <w:bookmarkStart w:id="17933" w:name="_ETM_Q1_10396152"/>
      <w:bookmarkEnd w:id="17933"/>
      <w:r w:rsidRPr="0098065D">
        <w:rPr>
          <w:rFonts w:hint="cs"/>
          <w:rtl/>
          <w:lang w:eastAsia="he-IL"/>
        </w:rPr>
        <w:t>- - -</w:t>
      </w:r>
      <w:bookmarkStart w:id="17934" w:name="_ETM_Q1_10397654"/>
      <w:bookmarkStart w:id="17935" w:name="_ETM_Q1_10397154"/>
      <w:bookmarkStart w:id="17936" w:name="_ETM_Q1_10397404"/>
      <w:bookmarkEnd w:id="17934"/>
      <w:bookmarkEnd w:id="17935"/>
      <w:bookmarkEnd w:id="17936"/>
    </w:p>
    <w:p w14:paraId="6B3E00EA" w14:textId="77777777" w:rsidR="003C2D8A" w:rsidRPr="0098065D" w:rsidRDefault="003C2D8A" w:rsidP="003C2D8A">
      <w:pPr>
        <w:rPr>
          <w:rtl/>
          <w:lang w:eastAsia="he-IL"/>
        </w:rPr>
      </w:pPr>
      <w:bookmarkStart w:id="17937" w:name="_ETM_Q1_10397655"/>
      <w:bookmarkStart w:id="17938" w:name="_ETM_Q1_10398155"/>
      <w:bookmarkStart w:id="17939" w:name="_ETM_Q1_10397156"/>
      <w:bookmarkEnd w:id="17937"/>
      <w:bookmarkEnd w:id="17938"/>
      <w:bookmarkEnd w:id="17939"/>
    </w:p>
    <w:p w14:paraId="21DB398B" w14:textId="73791AD1" w:rsidR="003C2D8A" w:rsidRPr="0098065D" w:rsidRDefault="003C2D8A" w:rsidP="003C2D8A">
      <w:pPr>
        <w:pStyle w:val="a4"/>
        <w:keepNext/>
        <w:rPr>
          <w:rtl/>
        </w:rPr>
      </w:pPr>
      <w:bookmarkStart w:id="17940" w:name="ET_speaker_איה_מרקביץ_1199"/>
      <w:r w:rsidRPr="0098065D">
        <w:rPr>
          <w:rStyle w:val="TagStyle"/>
          <w:rtl/>
        </w:rPr>
        <w:t xml:space="preserve"> &lt;&lt; </w:t>
      </w:r>
      <w:bookmarkStart w:id="17941" w:name="_ETM_Q1_10399905"/>
      <w:bookmarkEnd w:id="17941"/>
      <w:r w:rsidRPr="0098065D">
        <w:rPr>
          <w:rStyle w:val="TagStyle"/>
          <w:rtl/>
        </w:rPr>
        <w:t xml:space="preserve">דובר &gt;&gt; </w:t>
      </w:r>
      <w:r w:rsidRPr="0098065D">
        <w:rPr>
          <w:rtl/>
        </w:rPr>
        <w:t>איה מרקביץ':</w:t>
      </w:r>
      <w:r w:rsidRPr="0098065D">
        <w:rPr>
          <w:rStyle w:val="TagStyle"/>
          <w:rtl/>
        </w:rPr>
        <w:t xml:space="preserve"> &lt;&lt; דובר &gt;&gt;</w:t>
      </w:r>
      <w:r w:rsidRPr="0098065D">
        <w:rPr>
          <w:rtl/>
        </w:rPr>
        <w:t xml:space="preserve">   </w:t>
      </w:r>
      <w:bookmarkEnd w:id="17940"/>
    </w:p>
    <w:p w14:paraId="65A12D7A" w14:textId="77777777" w:rsidR="003C2D8A" w:rsidRPr="0098065D" w:rsidRDefault="003C2D8A" w:rsidP="003C2D8A">
      <w:pPr>
        <w:pStyle w:val="KeepWithNext"/>
        <w:rPr>
          <w:rtl/>
          <w:lang w:eastAsia="he-IL"/>
        </w:rPr>
      </w:pPr>
      <w:bookmarkStart w:id="17942" w:name="_ETM_Q1_10398656"/>
      <w:bookmarkEnd w:id="17942"/>
    </w:p>
    <w:p w14:paraId="57B6763F" w14:textId="4E793102" w:rsidR="003C2D8A" w:rsidRPr="0098065D" w:rsidRDefault="003C2D8A" w:rsidP="003C2D8A">
      <w:pPr>
        <w:rPr>
          <w:rtl/>
          <w:lang w:eastAsia="he-IL"/>
        </w:rPr>
      </w:pPr>
      <w:bookmarkStart w:id="17943" w:name="_ETM_Q1_10399405"/>
      <w:bookmarkStart w:id="17944" w:name="_ETM_Q1_10397155"/>
      <w:bookmarkEnd w:id="17943"/>
      <w:bookmarkEnd w:id="17944"/>
      <w:r w:rsidRPr="0098065D">
        <w:rPr>
          <w:rFonts w:hint="cs"/>
          <w:rtl/>
          <w:lang w:eastAsia="he-IL"/>
        </w:rPr>
        <w:t xml:space="preserve">אבל אין לך </w:t>
      </w:r>
      <w:bookmarkStart w:id="17945" w:name="_ETM_Q1_10398904"/>
      <w:bookmarkStart w:id="17946" w:name="_ETM_Q1_10397406"/>
      <w:bookmarkEnd w:id="17945"/>
      <w:bookmarkEnd w:id="17946"/>
      <w:r w:rsidR="0098065D" w:rsidRPr="0098065D">
        <w:rPr>
          <w:rFonts w:hint="cs"/>
          <w:rtl/>
          <w:lang w:eastAsia="he-IL"/>
        </w:rPr>
        <w:t xml:space="preserve">- - - </w:t>
      </w:r>
      <w:bookmarkStart w:id="17947" w:name="_ETM_Q1_10398902"/>
      <w:bookmarkStart w:id="17948" w:name="_ETM_Q1_10398402"/>
      <w:bookmarkEnd w:id="17947"/>
      <w:bookmarkEnd w:id="17948"/>
      <w:r w:rsidRPr="0098065D">
        <w:rPr>
          <w:rFonts w:hint="cs"/>
          <w:rtl/>
          <w:lang w:eastAsia="he-IL"/>
        </w:rPr>
        <w:t>מהותית</w:t>
      </w:r>
      <w:bookmarkStart w:id="17949" w:name="_ETM_Q1_10398653"/>
      <w:bookmarkStart w:id="17950" w:name="_ETM_Q1_10398153"/>
      <w:bookmarkEnd w:id="17949"/>
      <w:bookmarkEnd w:id="17950"/>
      <w:r w:rsidR="0098065D" w:rsidRPr="0098065D">
        <w:rPr>
          <w:rFonts w:hint="cs"/>
          <w:rtl/>
          <w:lang w:eastAsia="he-IL"/>
        </w:rPr>
        <w:t xml:space="preserve">, </w:t>
      </w:r>
      <w:bookmarkStart w:id="17951" w:name="_ETM_Q1_10397903"/>
      <w:bookmarkStart w:id="17952" w:name="_ETM_Q1_10396904"/>
      <w:bookmarkEnd w:id="17951"/>
      <w:bookmarkEnd w:id="17952"/>
      <w:r w:rsidR="0098065D" w:rsidRPr="0098065D">
        <w:rPr>
          <w:rFonts w:hint="cs"/>
          <w:rtl/>
          <w:lang w:eastAsia="he-IL"/>
        </w:rPr>
        <w:t>לא בחוק.</w:t>
      </w:r>
    </w:p>
    <w:p w14:paraId="380401D0" w14:textId="77777777" w:rsidR="003C2D8A" w:rsidRPr="0098065D" w:rsidRDefault="003C2D8A" w:rsidP="003C2D8A">
      <w:pPr>
        <w:rPr>
          <w:rtl/>
          <w:lang w:eastAsia="he-IL"/>
        </w:rPr>
      </w:pPr>
      <w:bookmarkStart w:id="17953" w:name="_ETM_Q1_10401404"/>
      <w:bookmarkEnd w:id="17953"/>
    </w:p>
    <w:p w14:paraId="6DFF808D" w14:textId="53A3B1A4" w:rsidR="003C2D8A" w:rsidRPr="0098065D" w:rsidRDefault="003C2D8A" w:rsidP="003C2D8A">
      <w:pPr>
        <w:pStyle w:val="af6"/>
        <w:keepNext/>
        <w:rPr>
          <w:rtl/>
        </w:rPr>
      </w:pPr>
      <w:bookmarkStart w:id="17954" w:name="ET_yor_6157_1200"/>
      <w:r w:rsidRPr="0098065D">
        <w:rPr>
          <w:rStyle w:val="TagStyle"/>
          <w:rtl/>
        </w:rPr>
        <w:t xml:space="preserve"> &lt;&lt; יור &gt;&gt; </w:t>
      </w:r>
      <w:r w:rsidRPr="0098065D">
        <w:rPr>
          <w:rtl/>
        </w:rPr>
        <w:t>היו"ר שמחה רוטמן:</w:t>
      </w:r>
      <w:r w:rsidRPr="0098065D">
        <w:rPr>
          <w:rStyle w:val="TagStyle"/>
          <w:rtl/>
        </w:rPr>
        <w:t xml:space="preserve"> &lt;&lt; יור &gt;&gt;</w:t>
      </w:r>
      <w:r w:rsidRPr="0098065D">
        <w:rPr>
          <w:rtl/>
        </w:rPr>
        <w:t xml:space="preserve">   </w:t>
      </w:r>
      <w:bookmarkEnd w:id="17954"/>
    </w:p>
    <w:p w14:paraId="2053B989" w14:textId="77777777" w:rsidR="003C2D8A" w:rsidRPr="0098065D" w:rsidRDefault="003C2D8A" w:rsidP="003C2D8A">
      <w:pPr>
        <w:pStyle w:val="KeepWithNext"/>
        <w:rPr>
          <w:rtl/>
          <w:lang w:eastAsia="he-IL"/>
        </w:rPr>
      </w:pPr>
    </w:p>
    <w:p w14:paraId="1699954B" w14:textId="5A484CCD" w:rsidR="003C2D8A" w:rsidRDefault="003C2D8A" w:rsidP="003C2D8A">
      <w:pPr>
        <w:rPr>
          <w:rtl/>
          <w:lang w:eastAsia="he-IL"/>
        </w:rPr>
      </w:pPr>
      <w:bookmarkStart w:id="17955" w:name="_ETM_Q1_10402906"/>
      <w:bookmarkStart w:id="17956" w:name="_ETM_Q1_10399906"/>
      <w:bookmarkStart w:id="17957" w:name="_ETM_Q1_10397153"/>
      <w:bookmarkEnd w:id="17955"/>
      <w:bookmarkEnd w:id="17956"/>
      <w:bookmarkEnd w:id="17957"/>
      <w:r w:rsidRPr="0098065D">
        <w:rPr>
          <w:rFonts w:hint="cs"/>
          <w:rtl/>
          <w:lang w:eastAsia="he-IL"/>
        </w:rPr>
        <w:t xml:space="preserve">אני אשמח שתראה לי </w:t>
      </w:r>
      <w:bookmarkStart w:id="17958" w:name="_ETM_Q1_10399155"/>
      <w:bookmarkEnd w:id="17958"/>
      <w:r w:rsidRPr="0098065D">
        <w:rPr>
          <w:rFonts w:hint="cs"/>
          <w:rtl/>
          <w:lang w:eastAsia="he-IL"/>
        </w:rPr>
        <w:t>אצ</w:t>
      </w:r>
      <w:r w:rsidR="0098065D">
        <w:rPr>
          <w:rFonts w:hint="cs"/>
          <w:rtl/>
          <w:lang w:eastAsia="he-IL"/>
        </w:rPr>
        <w:t>ל</w:t>
      </w:r>
      <w:bookmarkStart w:id="17959" w:name="_ETM_Q1_10402406"/>
      <w:bookmarkStart w:id="17960" w:name="_ETM_Q1_10400154"/>
      <w:bookmarkEnd w:id="17959"/>
      <w:bookmarkEnd w:id="17960"/>
      <w:r w:rsidRPr="0098065D">
        <w:rPr>
          <w:rFonts w:hint="cs"/>
          <w:rtl/>
          <w:lang w:eastAsia="he-IL"/>
        </w:rPr>
        <w:t xml:space="preserve"> כל הרגולטורים חוק כל כך עמו</w:t>
      </w:r>
      <w:bookmarkStart w:id="17961" w:name="_ETM_Q1_10403155"/>
      <w:bookmarkEnd w:id="17961"/>
      <w:r w:rsidRPr="0098065D">
        <w:rPr>
          <w:rFonts w:hint="cs"/>
          <w:rtl/>
          <w:lang w:eastAsia="he-IL"/>
        </w:rPr>
        <w:t>ם שחל ע</w:t>
      </w:r>
      <w:bookmarkStart w:id="17962" w:name="_ETM_Q1_10404156"/>
      <w:bookmarkEnd w:id="17962"/>
      <w:r w:rsidRPr="0098065D">
        <w:rPr>
          <w:rFonts w:hint="cs"/>
          <w:rtl/>
          <w:lang w:eastAsia="he-IL"/>
        </w:rPr>
        <w:t>ל כל כך הרבה אנשים</w:t>
      </w:r>
      <w:bookmarkStart w:id="17963" w:name="_ETM_Q1_10405906"/>
      <w:bookmarkStart w:id="17964" w:name="_ETM_Q1_10403405"/>
      <w:bookmarkStart w:id="17965" w:name="_ETM_Q1_10401655"/>
      <w:bookmarkEnd w:id="17963"/>
      <w:bookmarkEnd w:id="17964"/>
      <w:bookmarkEnd w:id="17965"/>
      <w:r w:rsidRPr="0098065D">
        <w:rPr>
          <w:rFonts w:hint="cs"/>
          <w:rtl/>
          <w:lang w:eastAsia="he-IL"/>
        </w:rPr>
        <w:t xml:space="preserve"> </w:t>
      </w:r>
      <w:bookmarkStart w:id="17966" w:name="_ETM_Q1_10406406"/>
      <w:bookmarkEnd w:id="17966"/>
      <w:r w:rsidRPr="0098065D">
        <w:rPr>
          <w:rFonts w:hint="cs"/>
          <w:rtl/>
          <w:lang w:eastAsia="he-IL"/>
        </w:rPr>
        <w:t>שבו השאלה</w:t>
      </w:r>
      <w:bookmarkStart w:id="17967" w:name="_ETM_Q1_10406154"/>
      <w:bookmarkEnd w:id="17967"/>
      <w:r w:rsidRPr="0098065D">
        <w:rPr>
          <w:rFonts w:hint="cs"/>
          <w:rtl/>
          <w:lang w:eastAsia="he-IL"/>
        </w:rPr>
        <w:t xml:space="preserve"> </w:t>
      </w:r>
      <w:bookmarkStart w:id="17968" w:name="_ETM_Q1_10406404"/>
      <w:bookmarkEnd w:id="17968"/>
      <w:r w:rsidRPr="0098065D">
        <w:rPr>
          <w:rFonts w:hint="cs"/>
          <w:rtl/>
          <w:lang w:eastAsia="he-IL"/>
        </w:rPr>
        <w:t xml:space="preserve">שהרגולטור צריך </w:t>
      </w:r>
      <w:bookmarkStart w:id="17969" w:name="_ETM_Q1_10406653"/>
      <w:bookmarkEnd w:id="17969"/>
      <w:r w:rsidRPr="0098065D">
        <w:rPr>
          <w:rFonts w:hint="cs"/>
          <w:rtl/>
          <w:lang w:eastAsia="he-IL"/>
        </w:rPr>
        <w:t>להכריע</w:t>
      </w:r>
      <w:bookmarkStart w:id="17970" w:name="_ETM_Q1_10408905"/>
      <w:bookmarkStart w:id="17971" w:name="_ETM_Q1_10407155"/>
      <w:bookmarkEnd w:id="17970"/>
      <w:bookmarkEnd w:id="17971"/>
      <w:r w:rsidRPr="0098065D">
        <w:rPr>
          <w:rFonts w:hint="cs"/>
          <w:rtl/>
          <w:lang w:eastAsia="he-IL"/>
        </w:rPr>
        <w:t xml:space="preserve"> לגביה כשהוא נתן</w:t>
      </w:r>
      <w:bookmarkStart w:id="17972" w:name="_ETM_Q1_10407405"/>
      <w:bookmarkEnd w:id="17972"/>
      <w:r w:rsidRPr="0098065D">
        <w:rPr>
          <w:rFonts w:hint="cs"/>
          <w:rtl/>
          <w:lang w:eastAsia="he-IL"/>
        </w:rPr>
        <w:t xml:space="preserve"> את צו הפסקת העבודה זאת שאלה של גבולות ההסכמה - - -</w:t>
      </w:r>
      <w:bookmarkStart w:id="17973" w:name="_ETM_Q1_10409651"/>
      <w:bookmarkEnd w:id="17973"/>
    </w:p>
    <w:p w14:paraId="1A344A28" w14:textId="77777777" w:rsidR="003C2D8A" w:rsidRDefault="003C2D8A" w:rsidP="003C2D8A">
      <w:pPr>
        <w:rPr>
          <w:rtl/>
          <w:lang w:eastAsia="he-IL"/>
        </w:rPr>
      </w:pPr>
      <w:bookmarkStart w:id="17974" w:name="_ETM_Q1_10411653"/>
      <w:bookmarkEnd w:id="17974"/>
    </w:p>
    <w:p w14:paraId="4C289055" w14:textId="60D83EDD" w:rsidR="003C2D8A" w:rsidRDefault="003C2D8A" w:rsidP="003C2D8A">
      <w:pPr>
        <w:pStyle w:val="af9"/>
        <w:keepNext/>
        <w:rPr>
          <w:rtl/>
          <w:lang w:eastAsia="he-IL"/>
        </w:rPr>
      </w:pPr>
      <w:bookmarkStart w:id="17975" w:name="ET_guest_802600_1201"/>
      <w:r w:rsidRPr="003C2D8A">
        <w:rPr>
          <w:rStyle w:val="TagStyle"/>
          <w:rtl/>
        </w:rPr>
        <w:t xml:space="preserve"> &lt;&lt; אורח &gt;&gt; </w:t>
      </w:r>
      <w:r>
        <w:rPr>
          <w:rtl/>
          <w:lang w:eastAsia="he-IL"/>
        </w:rPr>
        <w:t>ד"ר עמרי רחום טוויג:</w:t>
      </w:r>
      <w:r w:rsidRPr="003C2D8A">
        <w:rPr>
          <w:rStyle w:val="TagStyle"/>
          <w:rtl/>
        </w:rPr>
        <w:t xml:space="preserve"> &lt;&lt; אורח &gt;&gt;</w:t>
      </w:r>
      <w:r>
        <w:rPr>
          <w:rtl/>
          <w:lang w:eastAsia="he-IL"/>
        </w:rPr>
        <w:t xml:space="preserve">   </w:t>
      </w:r>
      <w:bookmarkEnd w:id="17975"/>
    </w:p>
    <w:p w14:paraId="2E025393" w14:textId="77777777" w:rsidR="003C2D8A" w:rsidRDefault="003C2D8A" w:rsidP="003C2D8A">
      <w:pPr>
        <w:pStyle w:val="KeepWithNext"/>
        <w:rPr>
          <w:rtl/>
          <w:lang w:eastAsia="he-IL"/>
        </w:rPr>
      </w:pPr>
    </w:p>
    <w:p w14:paraId="27752B7A" w14:textId="51E0EE26" w:rsidR="003C2D8A" w:rsidRDefault="003C2D8A" w:rsidP="003C2D8A">
      <w:pPr>
        <w:rPr>
          <w:rtl/>
          <w:lang w:eastAsia="he-IL"/>
        </w:rPr>
      </w:pPr>
      <w:bookmarkStart w:id="17976" w:name="_ETM_Q1_10412653"/>
      <w:bookmarkStart w:id="17977" w:name="_ETM_Q1_10409653"/>
      <w:bookmarkEnd w:id="17976"/>
      <w:bookmarkEnd w:id="17977"/>
      <w:r>
        <w:rPr>
          <w:rFonts w:hint="cs"/>
          <w:rtl/>
          <w:lang w:eastAsia="he-IL"/>
        </w:rPr>
        <w:t>שיש בו הגנות.</w:t>
      </w:r>
    </w:p>
    <w:p w14:paraId="72E63E75" w14:textId="77777777" w:rsidR="003C2D8A" w:rsidRDefault="003C2D8A" w:rsidP="003C2D8A">
      <w:pPr>
        <w:rPr>
          <w:rtl/>
          <w:lang w:eastAsia="he-IL"/>
        </w:rPr>
      </w:pPr>
      <w:bookmarkStart w:id="17978" w:name="_ETM_Q1_10412153"/>
      <w:bookmarkEnd w:id="17978"/>
    </w:p>
    <w:p w14:paraId="13F4B33C" w14:textId="5E57030E" w:rsidR="003C2D8A" w:rsidRDefault="003C2D8A" w:rsidP="003C2D8A">
      <w:pPr>
        <w:pStyle w:val="af6"/>
        <w:keepNext/>
        <w:rPr>
          <w:rtl/>
        </w:rPr>
      </w:pPr>
      <w:bookmarkStart w:id="17979" w:name="ET_yor_6157_1202"/>
      <w:r w:rsidRPr="003C2D8A">
        <w:rPr>
          <w:rStyle w:val="TagStyle"/>
          <w:rtl/>
        </w:rPr>
        <w:t xml:space="preserve"> &lt;&lt; יור &gt;&gt; </w:t>
      </w:r>
      <w:r>
        <w:rPr>
          <w:rtl/>
        </w:rPr>
        <w:t>היו"ר שמחה רוטמן:</w:t>
      </w:r>
      <w:r w:rsidRPr="003C2D8A">
        <w:rPr>
          <w:rStyle w:val="TagStyle"/>
          <w:rtl/>
        </w:rPr>
        <w:t xml:space="preserve"> &lt;&lt; יור &gt;&gt;</w:t>
      </w:r>
      <w:r>
        <w:rPr>
          <w:rtl/>
        </w:rPr>
        <w:t xml:space="preserve">   </w:t>
      </w:r>
      <w:bookmarkEnd w:id="17979"/>
    </w:p>
    <w:p w14:paraId="33D2AC92" w14:textId="77777777" w:rsidR="003C2D8A" w:rsidRDefault="003C2D8A" w:rsidP="003C2D8A">
      <w:pPr>
        <w:pStyle w:val="KeepWithNext"/>
        <w:rPr>
          <w:rtl/>
          <w:lang w:eastAsia="he-IL"/>
        </w:rPr>
      </w:pPr>
    </w:p>
    <w:p w14:paraId="0978D309" w14:textId="77777777" w:rsidR="003C2D8A" w:rsidRDefault="003C2D8A" w:rsidP="003C2D8A">
      <w:pPr>
        <w:rPr>
          <w:rtl/>
          <w:lang w:eastAsia="he-IL"/>
        </w:rPr>
      </w:pPr>
      <w:bookmarkStart w:id="17980" w:name="_ETM_Q1_10412904"/>
      <w:bookmarkEnd w:id="17980"/>
      <w:r>
        <w:rPr>
          <w:rFonts w:hint="cs"/>
          <w:rtl/>
          <w:lang w:eastAsia="he-IL"/>
        </w:rPr>
        <w:t xml:space="preserve">ויש התקיימות </w:t>
      </w:r>
      <w:bookmarkStart w:id="17981" w:name="_ETM_Q1_10413902"/>
      <w:bookmarkEnd w:id="17981"/>
      <w:r>
        <w:rPr>
          <w:rFonts w:hint="cs"/>
          <w:rtl/>
          <w:lang w:eastAsia="he-IL"/>
        </w:rPr>
        <w:t>ה</w:t>
      </w:r>
      <w:bookmarkStart w:id="17982" w:name="_ETM_Q1_10411152"/>
      <w:bookmarkEnd w:id="17982"/>
      <w:r>
        <w:rPr>
          <w:rFonts w:hint="cs"/>
          <w:rtl/>
          <w:lang w:eastAsia="he-IL"/>
        </w:rPr>
        <w:t>גנות א</w:t>
      </w:r>
      <w:bookmarkStart w:id="17983" w:name="_ETM_Q1_10411904"/>
      <w:bookmarkEnd w:id="17983"/>
      <w:r>
        <w:rPr>
          <w:rFonts w:hint="cs"/>
          <w:rtl/>
          <w:lang w:eastAsia="he-IL"/>
        </w:rPr>
        <w:t>ו אי-התקיימות הגנות וכל זה בהליך</w:t>
      </w:r>
      <w:bookmarkStart w:id="17984" w:name="_ETM_Q1_10415154"/>
      <w:bookmarkEnd w:id="17984"/>
      <w:r>
        <w:rPr>
          <w:rFonts w:hint="cs"/>
          <w:rtl/>
          <w:lang w:eastAsia="he-IL"/>
        </w:rPr>
        <w:t xml:space="preserve"> שחזקת התקינות המנהלית נגדי. </w:t>
      </w:r>
      <w:bookmarkStart w:id="17985" w:name="_ETM_Q1_10417905"/>
      <w:bookmarkEnd w:id="17985"/>
      <w:r>
        <w:rPr>
          <w:rFonts w:hint="cs"/>
          <w:rtl/>
          <w:lang w:eastAsia="he-IL"/>
        </w:rPr>
        <w:t>תראה</w:t>
      </w:r>
      <w:bookmarkStart w:id="17986" w:name="_ETM_Q1_10418153"/>
      <w:bookmarkEnd w:id="17986"/>
      <w:r>
        <w:rPr>
          <w:rFonts w:hint="cs"/>
          <w:rtl/>
          <w:lang w:eastAsia="he-IL"/>
        </w:rPr>
        <w:t xml:space="preserve"> לי את זה.</w:t>
      </w:r>
      <w:bookmarkStart w:id="17987" w:name="_ETM_Q1_10418903"/>
      <w:bookmarkStart w:id="17988" w:name="_ETM_Q1_10416904"/>
      <w:bookmarkEnd w:id="17987"/>
      <w:bookmarkEnd w:id="17988"/>
      <w:r>
        <w:rPr>
          <w:rFonts w:hint="cs"/>
          <w:rtl/>
          <w:lang w:eastAsia="he-IL"/>
        </w:rPr>
        <w:t xml:space="preserve"> אולי יש אבל א</w:t>
      </w:r>
      <w:bookmarkStart w:id="17989" w:name="_ETM_Q1_10419654"/>
      <w:bookmarkEnd w:id="17989"/>
      <w:r>
        <w:rPr>
          <w:rFonts w:hint="cs"/>
          <w:rtl/>
          <w:lang w:eastAsia="he-IL"/>
        </w:rPr>
        <w:t>ני לא מכיר</w:t>
      </w:r>
      <w:bookmarkStart w:id="17990" w:name="_ETM_Q1_10424156"/>
      <w:bookmarkEnd w:id="17990"/>
      <w:r>
        <w:rPr>
          <w:rFonts w:hint="cs"/>
          <w:rtl/>
          <w:lang w:eastAsia="he-IL"/>
        </w:rPr>
        <w:t xml:space="preserve"> ולכן אני אומר שבסיטואציה </w:t>
      </w:r>
      <w:bookmarkStart w:id="17991" w:name="_ETM_Q1_10425655"/>
      <w:bookmarkEnd w:id="17991"/>
      <w:r>
        <w:rPr>
          <w:rFonts w:hint="cs"/>
          <w:rtl/>
          <w:lang w:eastAsia="he-IL"/>
        </w:rPr>
        <w:t xml:space="preserve">שבה על הפרת ההוראה הזאת </w:t>
      </w:r>
      <w:bookmarkStart w:id="17992" w:name="_ETM_Q1_10428903"/>
      <w:bookmarkEnd w:id="17992"/>
      <w:r>
        <w:rPr>
          <w:rFonts w:hint="cs"/>
          <w:rtl/>
          <w:lang w:eastAsia="he-IL"/>
        </w:rPr>
        <w:t xml:space="preserve">אנחנו נמצאים במסלול של עיצום </w:t>
      </w:r>
      <w:bookmarkStart w:id="17993" w:name="_ETM_Q1_10430406"/>
      <w:bookmarkEnd w:id="17993"/>
      <w:r>
        <w:rPr>
          <w:rFonts w:hint="cs"/>
          <w:rtl/>
          <w:lang w:eastAsia="he-IL"/>
        </w:rPr>
        <w:t xml:space="preserve">כספי </w:t>
      </w:r>
      <w:bookmarkStart w:id="17994" w:name="_ETM_Q1_10430903"/>
      <w:bookmarkEnd w:id="17994"/>
      <w:r>
        <w:rPr>
          <w:rFonts w:hint="cs"/>
          <w:rtl/>
          <w:lang w:eastAsia="he-IL"/>
        </w:rPr>
        <w:t>או</w:t>
      </w:r>
      <w:bookmarkStart w:id="17995" w:name="_ETM_Q1_10431155"/>
      <w:bookmarkEnd w:id="17995"/>
      <w:r>
        <w:rPr>
          <w:rFonts w:hint="cs"/>
          <w:rtl/>
          <w:lang w:eastAsia="he-IL"/>
        </w:rPr>
        <w:t xml:space="preserve"> ולא במסלול של ערעור ד</w:t>
      </w:r>
      <w:bookmarkStart w:id="17996" w:name="_ETM_Q1_10433902"/>
      <w:bookmarkStart w:id="17997" w:name="_ETM_Q1_10432155"/>
      <w:bookmarkEnd w:id="17996"/>
      <w:bookmarkEnd w:id="17997"/>
      <w:r>
        <w:rPr>
          <w:rFonts w:hint="cs"/>
          <w:rtl/>
          <w:lang w:eastAsia="he-IL"/>
        </w:rPr>
        <w:t>ה נובו</w:t>
      </w:r>
      <w:bookmarkStart w:id="17998" w:name="_ETM_Q1_10430902"/>
      <w:bookmarkEnd w:id="17998"/>
      <w:r>
        <w:rPr>
          <w:rFonts w:hint="cs"/>
          <w:rtl/>
          <w:lang w:eastAsia="he-IL"/>
        </w:rPr>
        <w:t xml:space="preserve"> </w:t>
      </w:r>
      <w:bookmarkStart w:id="17999" w:name="_ETM_Q1_10432404"/>
      <w:bookmarkEnd w:id="17999"/>
      <w:r>
        <w:rPr>
          <w:rFonts w:hint="cs"/>
          <w:rtl/>
          <w:lang w:eastAsia="he-IL"/>
        </w:rPr>
        <w:t>או שאם אמרתי לך לא אז אתה ת</w:t>
      </w:r>
      <w:bookmarkStart w:id="18000" w:name="_ETM_Q1_10435903"/>
      <w:bookmarkEnd w:id="18000"/>
      <w:r>
        <w:rPr>
          <w:rFonts w:hint="cs"/>
          <w:rtl/>
          <w:lang w:eastAsia="he-IL"/>
        </w:rPr>
        <w:t>ח</w:t>
      </w:r>
      <w:bookmarkStart w:id="18001" w:name="_ETM_Q1_10433903"/>
      <w:bookmarkEnd w:id="18001"/>
      <w:r>
        <w:rPr>
          <w:rFonts w:hint="cs"/>
          <w:rtl/>
          <w:lang w:eastAsia="he-IL"/>
        </w:rPr>
        <w:t xml:space="preserve">ליט האם אתה </w:t>
      </w:r>
      <w:bookmarkStart w:id="18002" w:name="_ETM_Q1_10436155"/>
      <w:bookmarkEnd w:id="18002"/>
      <w:r>
        <w:rPr>
          <w:rFonts w:hint="cs"/>
          <w:rtl/>
          <w:lang w:eastAsia="he-IL"/>
        </w:rPr>
        <w:t>הולך לבית</w:t>
      </w:r>
      <w:bookmarkStart w:id="18003" w:name="_ETM_Q1_10438404"/>
      <w:bookmarkEnd w:id="18003"/>
      <w:r>
        <w:rPr>
          <w:rFonts w:hint="cs"/>
          <w:rtl/>
          <w:lang w:eastAsia="he-IL"/>
        </w:rPr>
        <w:t xml:space="preserve"> משפט</w:t>
      </w:r>
      <w:bookmarkStart w:id="18004" w:name="_ETM_Q1_10437652"/>
      <w:bookmarkEnd w:id="18004"/>
      <w:r>
        <w:rPr>
          <w:rFonts w:hint="cs"/>
          <w:rtl/>
          <w:lang w:eastAsia="he-IL"/>
        </w:rPr>
        <w:t xml:space="preserve"> - - -</w:t>
      </w:r>
    </w:p>
    <w:p w14:paraId="490951AA" w14:textId="77777777" w:rsidR="00C26B28" w:rsidRDefault="00C26B28" w:rsidP="003C2D8A">
      <w:pPr>
        <w:rPr>
          <w:rtl/>
          <w:lang w:eastAsia="he-IL"/>
        </w:rPr>
      </w:pPr>
    </w:p>
    <w:p w14:paraId="748FA433" w14:textId="77777777" w:rsidR="005D30F2" w:rsidRDefault="005D30F2" w:rsidP="005D30F2">
      <w:pPr>
        <w:ind w:firstLine="0"/>
        <w:rPr>
          <w:rStyle w:val="TagStyle"/>
          <w:rFonts w:ascii="David" w:hAnsi="David"/>
          <w:u w:val="single"/>
          <w:rtl/>
          <w:lang w:eastAsia="he-IL"/>
        </w:rPr>
      </w:pPr>
      <w:bookmarkStart w:id="18005" w:name="_ETM_Q1_10439153"/>
      <w:bookmarkStart w:id="18006" w:name="_ETM_Q1_10443655"/>
      <w:bookmarkEnd w:id="18005"/>
      <w:bookmarkEnd w:id="18006"/>
    </w:p>
    <w:p w14:paraId="46558A86" w14:textId="4D1769FA" w:rsidR="005D30F2" w:rsidRPr="005D30F2" w:rsidRDefault="005D30F2" w:rsidP="005D30F2">
      <w:pPr>
        <w:pStyle w:val="af9"/>
        <w:keepNext/>
        <w:rPr>
          <w:rtl/>
          <w:lang w:eastAsia="he-IL"/>
        </w:rPr>
      </w:pPr>
      <w:bookmarkStart w:id="18007" w:name="ET_guest_802600_1205"/>
      <w:r w:rsidRPr="005D30F2">
        <w:rPr>
          <w:rStyle w:val="TagStyle"/>
          <w:rtl/>
        </w:rPr>
        <w:t xml:space="preserve"> &lt;&lt; אורח &gt;&gt; </w:t>
      </w:r>
      <w:r>
        <w:rPr>
          <w:rtl/>
          <w:lang w:eastAsia="he-IL"/>
        </w:rPr>
        <w:t>ד"ר עמרי רחום טוויג:</w:t>
      </w:r>
      <w:r w:rsidRPr="005D30F2">
        <w:rPr>
          <w:rStyle w:val="TagStyle"/>
          <w:rtl/>
        </w:rPr>
        <w:t xml:space="preserve"> &lt;&lt; אורח &gt;&gt;</w:t>
      </w:r>
      <w:r>
        <w:rPr>
          <w:rtl/>
          <w:lang w:eastAsia="he-IL"/>
        </w:rPr>
        <w:t xml:space="preserve">   </w:t>
      </w:r>
      <w:bookmarkStart w:id="18008" w:name="_ETM_Q1_10444655"/>
      <w:bookmarkStart w:id="18009" w:name="_ETM_Q1_10445153"/>
      <w:bookmarkEnd w:id="18007"/>
      <w:bookmarkEnd w:id="18008"/>
      <w:bookmarkEnd w:id="18009"/>
    </w:p>
    <w:p w14:paraId="6E07A8B6" w14:textId="77777777" w:rsidR="003C2D8A" w:rsidRDefault="003C2D8A" w:rsidP="003C2D8A">
      <w:pPr>
        <w:pStyle w:val="KeepWithNext"/>
        <w:rPr>
          <w:rtl/>
          <w:lang w:eastAsia="he-IL"/>
        </w:rPr>
      </w:pPr>
    </w:p>
    <w:p w14:paraId="20332F4B" w14:textId="77777777" w:rsidR="003C2D8A" w:rsidRDefault="003C2D8A" w:rsidP="003C2D8A">
      <w:pPr>
        <w:rPr>
          <w:rtl/>
          <w:lang w:eastAsia="he-IL"/>
        </w:rPr>
      </w:pPr>
      <w:bookmarkStart w:id="18010" w:name="_ETM_Q1_10444401"/>
      <w:bookmarkStart w:id="18011" w:name="_ETM_Q1_10441653"/>
      <w:bookmarkStart w:id="18012" w:name="_ETM_Q1_10438653"/>
      <w:bookmarkEnd w:id="18010"/>
      <w:bookmarkEnd w:id="18011"/>
      <w:bookmarkEnd w:id="18012"/>
      <w:r>
        <w:rPr>
          <w:rFonts w:hint="cs"/>
          <w:rtl/>
          <w:lang w:eastAsia="he-IL"/>
        </w:rPr>
        <w:t>או לחקירה פלילית.</w:t>
      </w:r>
    </w:p>
    <w:p w14:paraId="5E3AFA3A" w14:textId="77777777" w:rsidR="003C2D8A" w:rsidRDefault="003C2D8A" w:rsidP="003C2D8A">
      <w:pPr>
        <w:rPr>
          <w:rtl/>
          <w:lang w:eastAsia="he-IL"/>
        </w:rPr>
      </w:pPr>
      <w:bookmarkStart w:id="18013" w:name="_ETM_Q1_10441905"/>
      <w:bookmarkStart w:id="18014" w:name="_ETM_Q1_10442155"/>
      <w:bookmarkEnd w:id="18013"/>
      <w:bookmarkEnd w:id="18014"/>
    </w:p>
    <w:p w14:paraId="4C28BD67" w14:textId="40706A50" w:rsidR="003C2D8A" w:rsidRDefault="003C2D8A" w:rsidP="003C2D8A">
      <w:pPr>
        <w:pStyle w:val="af6"/>
        <w:keepNext/>
        <w:rPr>
          <w:rtl/>
        </w:rPr>
      </w:pPr>
      <w:bookmarkStart w:id="18015" w:name="ET_yor_6157_1204"/>
      <w:r w:rsidRPr="003C2D8A">
        <w:rPr>
          <w:rStyle w:val="TagStyle"/>
          <w:rtl/>
        </w:rPr>
        <w:t xml:space="preserve"> &lt;&lt; יור &gt;&gt; </w:t>
      </w:r>
      <w:r>
        <w:rPr>
          <w:rtl/>
        </w:rPr>
        <w:t>היו"ר שמחה רוטמן:</w:t>
      </w:r>
      <w:r w:rsidRPr="003C2D8A">
        <w:rPr>
          <w:rStyle w:val="TagStyle"/>
          <w:rtl/>
        </w:rPr>
        <w:t xml:space="preserve"> &lt;&lt; יור &gt;&gt;</w:t>
      </w:r>
      <w:r>
        <w:rPr>
          <w:rtl/>
        </w:rPr>
        <w:t xml:space="preserve">   </w:t>
      </w:r>
      <w:bookmarkEnd w:id="18015"/>
    </w:p>
    <w:p w14:paraId="4C1658DF" w14:textId="77777777" w:rsidR="003C2D8A" w:rsidRDefault="003C2D8A" w:rsidP="003C2D8A">
      <w:pPr>
        <w:pStyle w:val="KeepWithNext"/>
        <w:rPr>
          <w:rtl/>
          <w:lang w:eastAsia="he-IL"/>
        </w:rPr>
      </w:pPr>
    </w:p>
    <w:p w14:paraId="242933BF" w14:textId="3855E5F3" w:rsidR="003C2D8A" w:rsidRDefault="003C2D8A" w:rsidP="003C2D8A">
      <w:pPr>
        <w:rPr>
          <w:rtl/>
          <w:lang w:eastAsia="he-IL"/>
        </w:rPr>
      </w:pPr>
      <w:bookmarkStart w:id="18016" w:name="_ETM_Q1_10443155"/>
      <w:bookmarkStart w:id="18017" w:name="_ETM_Q1_10440656"/>
      <w:bookmarkEnd w:id="18016"/>
      <w:bookmarkEnd w:id="18017"/>
      <w:r>
        <w:rPr>
          <w:rFonts w:hint="cs"/>
          <w:rtl/>
          <w:lang w:eastAsia="he-IL"/>
        </w:rPr>
        <w:t xml:space="preserve">או לחקירה פלילית </w:t>
      </w:r>
      <w:bookmarkStart w:id="18018" w:name="_ETM_Q1_10444155"/>
      <w:bookmarkEnd w:id="18018"/>
      <w:r>
        <w:rPr>
          <w:rFonts w:hint="cs"/>
          <w:rtl/>
          <w:lang w:eastAsia="he-IL"/>
        </w:rPr>
        <w:t>או למה שבא לך.</w:t>
      </w:r>
      <w:bookmarkStart w:id="18019" w:name="_ETM_Q1_10443905"/>
      <w:bookmarkEnd w:id="18019"/>
      <w:r>
        <w:rPr>
          <w:rFonts w:hint="cs"/>
          <w:rtl/>
          <w:lang w:eastAsia="he-IL"/>
        </w:rPr>
        <w:t xml:space="preserve"> </w:t>
      </w:r>
      <w:bookmarkStart w:id="18020" w:name="_ETM_Q1_10443154"/>
      <w:bookmarkStart w:id="18021" w:name="_ETM_Q1_10441154"/>
      <w:bookmarkEnd w:id="18020"/>
      <w:bookmarkEnd w:id="18021"/>
      <w:r>
        <w:rPr>
          <w:rFonts w:hint="cs"/>
          <w:rtl/>
          <w:lang w:eastAsia="he-IL"/>
        </w:rPr>
        <w:t>פה בסופו של ד</w:t>
      </w:r>
      <w:bookmarkStart w:id="18022" w:name="_ETM_Q1_10444154"/>
      <w:bookmarkEnd w:id="18022"/>
      <w:r w:rsidR="005D30F2">
        <w:rPr>
          <w:rFonts w:hint="cs"/>
          <w:rtl/>
          <w:lang w:eastAsia="he-IL"/>
        </w:rPr>
        <w:t>בר</w:t>
      </w:r>
      <w:bookmarkStart w:id="18023" w:name="_ETM_Q1_10447905"/>
      <w:bookmarkStart w:id="18024" w:name="_ETM_Q1_10445155"/>
      <w:bookmarkEnd w:id="18023"/>
      <w:bookmarkEnd w:id="18024"/>
      <w:r w:rsidR="005D30F2">
        <w:rPr>
          <w:rFonts w:hint="cs"/>
          <w:rtl/>
          <w:lang w:eastAsia="he-IL"/>
        </w:rPr>
        <w:t xml:space="preserve">, </w:t>
      </w:r>
      <w:bookmarkStart w:id="18025" w:name="_ETM_Q1_10448654"/>
      <w:bookmarkStart w:id="18026" w:name="_ETM_Q1_10446155"/>
      <w:bookmarkEnd w:id="18025"/>
      <w:bookmarkEnd w:id="18026"/>
      <w:r w:rsidR="005D30F2">
        <w:rPr>
          <w:rFonts w:hint="cs"/>
          <w:rtl/>
          <w:lang w:eastAsia="he-IL"/>
        </w:rPr>
        <w:t>את</w:t>
      </w:r>
      <w:bookmarkStart w:id="18027" w:name="_ETM_Q1_10444153"/>
      <w:bookmarkEnd w:id="18027"/>
      <w:r w:rsidR="005D30F2">
        <w:rPr>
          <w:rFonts w:hint="cs"/>
          <w:rtl/>
          <w:lang w:eastAsia="he-IL"/>
        </w:rPr>
        <w:t xml:space="preserve">ה מטיל עיצום כספי </w:t>
      </w:r>
      <w:bookmarkStart w:id="18028" w:name="_ETM_Q1_10445156"/>
      <w:bookmarkEnd w:id="18028"/>
      <w:r w:rsidR="005D30F2">
        <w:rPr>
          <w:rFonts w:hint="cs"/>
          <w:rtl/>
          <w:lang w:eastAsia="he-IL"/>
        </w:rPr>
        <w:t xml:space="preserve">על הביטוי </w:t>
      </w:r>
      <w:bookmarkStart w:id="18029" w:name="_ETM_Q1_10443904"/>
      <w:bookmarkEnd w:id="18029"/>
      <w:r w:rsidR="005D30F2">
        <w:rPr>
          <w:rFonts w:hint="cs"/>
          <w:rtl/>
          <w:lang w:eastAsia="he-IL"/>
        </w:rPr>
        <w:t>"</w:t>
      </w:r>
      <w:bookmarkStart w:id="18030" w:name="_ETM_Q1_10445653"/>
      <w:bookmarkEnd w:id="18030"/>
      <w:r w:rsidR="005D30F2">
        <w:rPr>
          <w:lang w:eastAsia="he-IL"/>
        </w:rPr>
        <w:t>because I said so</w:t>
      </w:r>
      <w:r w:rsidR="005D30F2">
        <w:rPr>
          <w:rFonts w:hint="cs"/>
          <w:rtl/>
          <w:lang w:eastAsia="he-IL"/>
        </w:rPr>
        <w:t>"</w:t>
      </w:r>
      <w:bookmarkStart w:id="18031" w:name="_ETM_Q1_10429655"/>
      <w:bookmarkStart w:id="18032" w:name="_ETM_Q1_10427401"/>
      <w:bookmarkStart w:id="18033" w:name="_ETM_Q1_10425405"/>
      <w:bookmarkEnd w:id="18031"/>
      <w:bookmarkEnd w:id="18032"/>
      <w:bookmarkEnd w:id="18033"/>
      <w:r w:rsidR="005D30F2">
        <w:rPr>
          <w:rFonts w:hint="cs"/>
          <w:rtl/>
          <w:lang w:eastAsia="he-IL"/>
        </w:rPr>
        <w:t>. למה אני צריך</w:t>
      </w:r>
      <w:bookmarkStart w:id="18034" w:name="_ETM_Q1_10451405"/>
      <w:bookmarkEnd w:id="18034"/>
      <w:r w:rsidR="005D30F2">
        <w:rPr>
          <w:rFonts w:hint="cs"/>
          <w:rtl/>
          <w:lang w:eastAsia="he-IL"/>
        </w:rPr>
        <w:t xml:space="preserve"> לשלם</w:t>
      </w:r>
      <w:bookmarkStart w:id="18035" w:name="_ETM_Q1_10448405"/>
      <w:bookmarkEnd w:id="18035"/>
      <w:r w:rsidR="005D30F2">
        <w:rPr>
          <w:rFonts w:hint="cs"/>
          <w:rtl/>
          <w:lang w:eastAsia="he-IL"/>
        </w:rPr>
        <w:t xml:space="preserve"> עיצום כספי? כי אני אמרתי לך </w:t>
      </w:r>
      <w:bookmarkStart w:id="18036" w:name="_ETM_Q1_10453405"/>
      <w:bookmarkEnd w:id="18036"/>
      <w:r w:rsidR="005D30F2">
        <w:rPr>
          <w:rFonts w:hint="cs"/>
          <w:rtl/>
          <w:lang w:eastAsia="he-IL"/>
        </w:rPr>
        <w:t>שמה שאתה עושה זה אסור</w:t>
      </w:r>
      <w:bookmarkStart w:id="18037" w:name="_ETM_Q1_10454155"/>
      <w:bookmarkStart w:id="18038" w:name="_ETM_Q1_10454405"/>
      <w:bookmarkEnd w:id="18037"/>
      <w:bookmarkEnd w:id="18038"/>
      <w:r w:rsidR="005D30F2">
        <w:rPr>
          <w:rFonts w:hint="cs"/>
          <w:rtl/>
          <w:lang w:eastAsia="he-IL"/>
        </w:rPr>
        <w:t>, לא כי זה כתוב בחוק,</w:t>
      </w:r>
      <w:bookmarkStart w:id="18039" w:name="_ETM_Q1_10451654"/>
      <w:bookmarkEnd w:id="18039"/>
      <w:r w:rsidR="005D30F2">
        <w:rPr>
          <w:rFonts w:hint="cs"/>
          <w:rtl/>
          <w:lang w:eastAsia="he-IL"/>
        </w:rPr>
        <w:t xml:space="preserve"> לא כי </w:t>
      </w:r>
      <w:bookmarkStart w:id="18040" w:name="_ETM_Q1_10455653"/>
      <w:bookmarkStart w:id="18041" w:name="_ETM_Q1_10453153"/>
      <w:bookmarkEnd w:id="18040"/>
      <w:bookmarkEnd w:id="18041"/>
      <w:r w:rsidR="005D30F2">
        <w:rPr>
          <w:rFonts w:hint="cs"/>
          <w:rtl/>
          <w:lang w:eastAsia="he-IL"/>
        </w:rPr>
        <w:t xml:space="preserve">יש הוראה שהיא </w:t>
      </w:r>
      <w:r w:rsidR="005D30F2">
        <w:rPr>
          <w:lang w:eastAsia="he-IL"/>
        </w:rPr>
        <w:t>Clear cut</w:t>
      </w:r>
      <w:r w:rsidR="005D30F2">
        <w:rPr>
          <w:rFonts w:hint="cs"/>
          <w:rtl/>
          <w:lang w:eastAsia="he-IL"/>
        </w:rPr>
        <w:t xml:space="preserve"> </w:t>
      </w:r>
      <w:bookmarkStart w:id="18042" w:name="_ETM_Q1_10457403"/>
      <w:bookmarkEnd w:id="18042"/>
      <w:r w:rsidR="005D30F2">
        <w:rPr>
          <w:rFonts w:hint="cs"/>
          <w:rtl/>
          <w:lang w:eastAsia="he-IL"/>
        </w:rPr>
        <w:t xml:space="preserve">ולא בגלל </w:t>
      </w:r>
      <w:bookmarkStart w:id="18043" w:name="_ETM_Q1_10458656"/>
      <w:bookmarkEnd w:id="18043"/>
      <w:r w:rsidR="005D30F2">
        <w:rPr>
          <w:rFonts w:hint="cs"/>
          <w:rtl/>
          <w:lang w:eastAsia="he-IL"/>
        </w:rPr>
        <w:t xml:space="preserve">כל המודל </w:t>
      </w:r>
      <w:bookmarkStart w:id="18044" w:name="_ETM_Q1_10457405"/>
      <w:bookmarkEnd w:id="18044"/>
      <w:r w:rsidR="005D30F2">
        <w:rPr>
          <w:rFonts w:hint="cs"/>
          <w:rtl/>
          <w:lang w:eastAsia="he-IL"/>
        </w:rPr>
        <w:t>של עיצום כספי - - -</w:t>
      </w:r>
      <w:bookmarkStart w:id="18045" w:name="_ETM_Q1_10457404"/>
      <w:bookmarkEnd w:id="18045"/>
    </w:p>
    <w:p w14:paraId="0B5B7095" w14:textId="77777777" w:rsidR="005D30F2" w:rsidRDefault="005D30F2" w:rsidP="003C2D8A">
      <w:pPr>
        <w:rPr>
          <w:rtl/>
          <w:lang w:eastAsia="he-IL"/>
        </w:rPr>
      </w:pPr>
      <w:bookmarkStart w:id="18046" w:name="_ETM_Q1_10457654"/>
      <w:bookmarkStart w:id="18047" w:name="_ETM_Q1_10458904"/>
      <w:bookmarkEnd w:id="18046"/>
      <w:bookmarkEnd w:id="18047"/>
    </w:p>
    <w:p w14:paraId="2E296A1C" w14:textId="6088C6DF" w:rsidR="005D30F2" w:rsidRDefault="005D30F2" w:rsidP="005D30F2">
      <w:pPr>
        <w:pStyle w:val="a4"/>
        <w:keepNext/>
        <w:rPr>
          <w:rtl/>
        </w:rPr>
      </w:pPr>
      <w:bookmarkStart w:id="18048" w:name="ET_speaker_ניר_גרסון_1206"/>
      <w:r w:rsidRPr="005D30F2">
        <w:rPr>
          <w:rStyle w:val="TagStyle"/>
          <w:rtl/>
        </w:rPr>
        <w:t xml:space="preserve"> &lt;&lt; דובר &gt;&gt; </w:t>
      </w:r>
      <w:r>
        <w:rPr>
          <w:rtl/>
        </w:rPr>
        <w:t>ניר גרסון:</w:t>
      </w:r>
      <w:r w:rsidRPr="005D30F2">
        <w:rPr>
          <w:rStyle w:val="TagStyle"/>
          <w:rtl/>
        </w:rPr>
        <w:t xml:space="preserve"> &lt;&lt; דובר &gt;&gt;</w:t>
      </w:r>
      <w:r>
        <w:rPr>
          <w:rtl/>
        </w:rPr>
        <w:t xml:space="preserve">   </w:t>
      </w:r>
      <w:bookmarkEnd w:id="18048"/>
    </w:p>
    <w:p w14:paraId="5B8A16F9" w14:textId="77777777" w:rsidR="005D30F2" w:rsidRDefault="005D30F2" w:rsidP="005D30F2">
      <w:pPr>
        <w:pStyle w:val="KeepWithNext"/>
        <w:rPr>
          <w:rtl/>
          <w:lang w:eastAsia="he-IL"/>
        </w:rPr>
      </w:pPr>
    </w:p>
    <w:p w14:paraId="5C178B58" w14:textId="783FDE89" w:rsidR="005D30F2" w:rsidRDefault="005D30F2" w:rsidP="005D30F2">
      <w:pPr>
        <w:rPr>
          <w:rtl/>
          <w:lang w:eastAsia="he-IL"/>
        </w:rPr>
      </w:pPr>
      <w:bookmarkStart w:id="18049" w:name="_ETM_Q1_10459905"/>
      <w:bookmarkEnd w:id="18049"/>
      <w:r>
        <w:rPr>
          <w:rFonts w:hint="cs"/>
          <w:rtl/>
          <w:lang w:eastAsia="he-IL"/>
        </w:rPr>
        <w:t>לא, כי זה כ</w:t>
      </w:r>
      <w:bookmarkStart w:id="18050" w:name="_ETM_Q1_10460154"/>
      <w:bookmarkEnd w:id="18050"/>
      <w:r>
        <w:rPr>
          <w:rFonts w:hint="cs"/>
          <w:rtl/>
          <w:lang w:eastAsia="he-IL"/>
        </w:rPr>
        <w:t>ת</w:t>
      </w:r>
      <w:bookmarkStart w:id="18051" w:name="_ETM_Q1_10458155"/>
      <w:bookmarkEnd w:id="18051"/>
      <w:r>
        <w:rPr>
          <w:rFonts w:hint="cs"/>
          <w:rtl/>
          <w:lang w:eastAsia="he-IL"/>
        </w:rPr>
        <w:t>וב בחוק.</w:t>
      </w:r>
      <w:bookmarkStart w:id="18052" w:name="_ETM_Q1_10458654"/>
      <w:bookmarkEnd w:id="18052"/>
    </w:p>
    <w:p w14:paraId="54F27877" w14:textId="77777777" w:rsidR="005D30F2" w:rsidRDefault="005D30F2" w:rsidP="005D30F2">
      <w:pPr>
        <w:rPr>
          <w:rtl/>
          <w:lang w:eastAsia="he-IL"/>
        </w:rPr>
      </w:pPr>
      <w:bookmarkStart w:id="18053" w:name="_ETM_Q1_10460906"/>
      <w:bookmarkEnd w:id="18053"/>
    </w:p>
    <w:p w14:paraId="6361018B" w14:textId="096812DB" w:rsidR="005D30F2" w:rsidRDefault="005D30F2" w:rsidP="005D30F2">
      <w:pPr>
        <w:pStyle w:val="af6"/>
        <w:keepNext/>
        <w:rPr>
          <w:rtl/>
        </w:rPr>
      </w:pPr>
      <w:bookmarkStart w:id="18054" w:name="ET_yor_6157_1207"/>
      <w:r w:rsidRPr="005D30F2">
        <w:rPr>
          <w:rStyle w:val="TagStyle"/>
          <w:rtl/>
        </w:rPr>
        <w:t xml:space="preserve"> &lt;&lt; יור &gt;&gt; </w:t>
      </w:r>
      <w:r>
        <w:rPr>
          <w:rtl/>
        </w:rPr>
        <w:t>היו"ר שמחה רוטמן:</w:t>
      </w:r>
      <w:r w:rsidRPr="005D30F2">
        <w:rPr>
          <w:rStyle w:val="TagStyle"/>
          <w:rtl/>
        </w:rPr>
        <w:t xml:space="preserve"> &lt;&lt; יור &gt;&gt;</w:t>
      </w:r>
      <w:r>
        <w:rPr>
          <w:rtl/>
        </w:rPr>
        <w:t xml:space="preserve">   </w:t>
      </w:r>
      <w:bookmarkEnd w:id="18054"/>
    </w:p>
    <w:p w14:paraId="5C72187F" w14:textId="77777777" w:rsidR="005D30F2" w:rsidRDefault="005D30F2" w:rsidP="005D30F2">
      <w:pPr>
        <w:pStyle w:val="KeepWithNext"/>
        <w:rPr>
          <w:rtl/>
          <w:lang w:eastAsia="he-IL"/>
        </w:rPr>
      </w:pPr>
    </w:p>
    <w:p w14:paraId="450E951B" w14:textId="35648BB3" w:rsidR="005D30F2" w:rsidRDefault="005D30F2" w:rsidP="005D30F2">
      <w:pPr>
        <w:rPr>
          <w:rtl/>
          <w:lang w:eastAsia="he-IL"/>
        </w:rPr>
      </w:pPr>
      <w:bookmarkStart w:id="18055" w:name="_ETM_Q1_10461655"/>
      <w:bookmarkStart w:id="18056" w:name="_ETM_Q1_10460155"/>
      <w:bookmarkStart w:id="18057" w:name="_ETM_Q1_10460405"/>
      <w:bookmarkEnd w:id="18055"/>
      <w:bookmarkEnd w:id="18056"/>
      <w:bookmarkEnd w:id="18057"/>
      <w:r>
        <w:rPr>
          <w:rFonts w:hint="cs"/>
          <w:rtl/>
          <w:lang w:eastAsia="he-IL"/>
        </w:rPr>
        <w:t xml:space="preserve">לא, </w:t>
      </w:r>
      <w:bookmarkStart w:id="18058" w:name="_ETM_Q1_10462156"/>
      <w:bookmarkEnd w:id="18058"/>
      <w:r>
        <w:rPr>
          <w:rFonts w:hint="cs"/>
          <w:rtl/>
          <w:lang w:eastAsia="he-IL"/>
        </w:rPr>
        <w:t>כת</w:t>
      </w:r>
      <w:bookmarkStart w:id="18059" w:name="_ETM_Q1_10461652"/>
      <w:bookmarkStart w:id="18060" w:name="_ETM_Q1_10458905"/>
      <w:bookmarkEnd w:id="18059"/>
      <w:bookmarkEnd w:id="18060"/>
      <w:r>
        <w:rPr>
          <w:rFonts w:hint="cs"/>
          <w:rtl/>
          <w:lang w:eastAsia="he-IL"/>
        </w:rPr>
        <w:t xml:space="preserve">וב </w:t>
      </w:r>
      <w:bookmarkStart w:id="18061" w:name="_ETM_Q1_10457402"/>
      <w:bookmarkStart w:id="18062" w:name="_ETM_Q1_10460655"/>
      <w:bookmarkEnd w:id="18061"/>
      <w:bookmarkEnd w:id="18062"/>
      <w:r>
        <w:rPr>
          <w:rFonts w:hint="cs"/>
          <w:rtl/>
          <w:lang w:eastAsia="he-IL"/>
        </w:rPr>
        <w:t>בחוק</w:t>
      </w:r>
      <w:bookmarkStart w:id="18063" w:name="_ETM_Q1_10459656"/>
      <w:bookmarkEnd w:id="18063"/>
      <w:r>
        <w:rPr>
          <w:rFonts w:hint="cs"/>
          <w:rtl/>
          <w:lang w:eastAsia="he-IL"/>
        </w:rPr>
        <w:t xml:space="preserve"> שאתה נותן הוראה.</w:t>
      </w:r>
    </w:p>
    <w:p w14:paraId="26647C88" w14:textId="77777777" w:rsidR="005D30F2" w:rsidRDefault="005D30F2" w:rsidP="005D30F2">
      <w:pPr>
        <w:rPr>
          <w:rtl/>
          <w:lang w:eastAsia="he-IL"/>
        </w:rPr>
      </w:pPr>
      <w:bookmarkStart w:id="18064" w:name="_ETM_Q1_10463655"/>
      <w:bookmarkStart w:id="18065" w:name="_ETM_Q1_10465154"/>
      <w:bookmarkEnd w:id="18064"/>
      <w:bookmarkEnd w:id="18065"/>
    </w:p>
    <w:p w14:paraId="41176EF5" w14:textId="75C2B8FD" w:rsidR="005D30F2" w:rsidRDefault="005D30F2" w:rsidP="005D30F2">
      <w:pPr>
        <w:pStyle w:val="a4"/>
        <w:keepNext/>
        <w:rPr>
          <w:rtl/>
        </w:rPr>
      </w:pPr>
      <w:bookmarkStart w:id="18066" w:name="ET_speaker_ניר_גרסון_1208"/>
      <w:r w:rsidRPr="005D30F2">
        <w:rPr>
          <w:rStyle w:val="TagStyle"/>
          <w:rtl/>
        </w:rPr>
        <w:t xml:space="preserve"> &lt;&lt; דובר &gt;&gt; </w:t>
      </w:r>
      <w:r>
        <w:rPr>
          <w:rtl/>
        </w:rPr>
        <w:t>ניר גרסון:</w:t>
      </w:r>
      <w:r w:rsidRPr="005D30F2">
        <w:rPr>
          <w:rStyle w:val="TagStyle"/>
          <w:rtl/>
        </w:rPr>
        <w:t xml:space="preserve"> &lt;&lt; דובר &gt;&gt;</w:t>
      </w:r>
      <w:r>
        <w:rPr>
          <w:rtl/>
        </w:rPr>
        <w:t xml:space="preserve">   </w:t>
      </w:r>
      <w:bookmarkEnd w:id="18066"/>
    </w:p>
    <w:p w14:paraId="5BA3FC2D" w14:textId="77777777" w:rsidR="005D30F2" w:rsidRDefault="005D30F2" w:rsidP="005D30F2">
      <w:pPr>
        <w:pStyle w:val="KeepWithNext"/>
        <w:rPr>
          <w:rtl/>
          <w:lang w:eastAsia="he-IL"/>
        </w:rPr>
      </w:pPr>
    </w:p>
    <w:p w14:paraId="6DD67BF1" w14:textId="23982944" w:rsidR="005D30F2" w:rsidRDefault="005D30F2" w:rsidP="005D30F2">
      <w:pPr>
        <w:rPr>
          <w:rtl/>
          <w:lang w:eastAsia="he-IL"/>
        </w:rPr>
      </w:pPr>
      <w:bookmarkStart w:id="18067" w:name="_ETM_Q1_10466654"/>
      <w:bookmarkStart w:id="18068" w:name="_ETM_Q1_10464654"/>
      <w:bookmarkStart w:id="18069" w:name="_ETM_Q1_10461906"/>
      <w:bookmarkEnd w:id="18067"/>
      <w:bookmarkEnd w:id="18068"/>
      <w:bookmarkEnd w:id="18069"/>
      <w:r>
        <w:rPr>
          <w:rFonts w:hint="cs"/>
          <w:rtl/>
          <w:lang w:eastAsia="he-IL"/>
        </w:rPr>
        <w:t xml:space="preserve">אנחנו לא יכולים להמציא הוראות. </w:t>
      </w:r>
      <w:bookmarkStart w:id="18070" w:name="_ETM_Q1_10466156"/>
      <w:bookmarkStart w:id="18071" w:name="_ETM_Q1_10463653"/>
      <w:bookmarkEnd w:id="18070"/>
      <w:bookmarkEnd w:id="18071"/>
      <w:r>
        <w:rPr>
          <w:rFonts w:hint="cs"/>
          <w:rtl/>
          <w:lang w:eastAsia="he-IL"/>
        </w:rPr>
        <w:t>ל</w:t>
      </w:r>
      <w:bookmarkStart w:id="18072" w:name="_ETM_Q1_10462903"/>
      <w:bookmarkEnd w:id="18072"/>
      <w:r>
        <w:rPr>
          <w:rFonts w:hint="cs"/>
          <w:rtl/>
          <w:lang w:eastAsia="he-IL"/>
        </w:rPr>
        <w:t>א, ההוראות חייבות להיות מבוססות</w:t>
      </w:r>
      <w:bookmarkStart w:id="18073" w:name="_ETM_Q1_10465405"/>
      <w:bookmarkEnd w:id="18073"/>
      <w:r>
        <w:rPr>
          <w:rFonts w:hint="cs"/>
          <w:rtl/>
          <w:lang w:eastAsia="he-IL"/>
        </w:rPr>
        <w:t>.</w:t>
      </w:r>
      <w:bookmarkStart w:id="18074" w:name="_ETM_Q1_10466905"/>
      <w:bookmarkEnd w:id="18074"/>
    </w:p>
    <w:p w14:paraId="33AC69A7" w14:textId="77777777" w:rsidR="005D30F2" w:rsidRDefault="005D30F2" w:rsidP="005D30F2">
      <w:pPr>
        <w:rPr>
          <w:rtl/>
          <w:lang w:eastAsia="he-IL"/>
        </w:rPr>
      </w:pPr>
      <w:bookmarkStart w:id="18075" w:name="_ETM_Q1_10467903"/>
      <w:bookmarkStart w:id="18076" w:name="_ETM_Q1_10468153"/>
      <w:bookmarkStart w:id="18077" w:name="_ETM_Q1_10466153"/>
      <w:bookmarkEnd w:id="18075"/>
      <w:bookmarkEnd w:id="18076"/>
      <w:bookmarkEnd w:id="18077"/>
    </w:p>
    <w:p w14:paraId="32A658FA" w14:textId="505B58FF" w:rsidR="005D30F2" w:rsidRDefault="005D30F2" w:rsidP="005D30F2">
      <w:pPr>
        <w:pStyle w:val="af9"/>
        <w:keepNext/>
        <w:rPr>
          <w:rtl/>
          <w:lang w:eastAsia="he-IL"/>
        </w:rPr>
      </w:pPr>
      <w:bookmarkStart w:id="18078" w:name="ET_guest_918811_1209"/>
      <w:r w:rsidRPr="005D30F2">
        <w:rPr>
          <w:rStyle w:val="TagStyle"/>
          <w:rtl/>
        </w:rPr>
        <w:t xml:space="preserve"> &lt;&lt; אורח &gt;&gt; </w:t>
      </w:r>
      <w:r>
        <w:rPr>
          <w:rtl/>
          <w:lang w:eastAsia="he-IL"/>
        </w:rPr>
        <w:t>שחף קצלניק:</w:t>
      </w:r>
      <w:r w:rsidRPr="005D30F2">
        <w:rPr>
          <w:rStyle w:val="TagStyle"/>
          <w:rtl/>
        </w:rPr>
        <w:t xml:space="preserve"> &lt;&lt; אורח &gt;&gt;</w:t>
      </w:r>
      <w:r>
        <w:rPr>
          <w:rtl/>
          <w:lang w:eastAsia="he-IL"/>
        </w:rPr>
        <w:t xml:space="preserve">   </w:t>
      </w:r>
      <w:bookmarkEnd w:id="18078"/>
    </w:p>
    <w:p w14:paraId="1979F2FF" w14:textId="77777777" w:rsidR="005D30F2" w:rsidRDefault="005D30F2" w:rsidP="005D30F2">
      <w:pPr>
        <w:pStyle w:val="KeepWithNext"/>
        <w:rPr>
          <w:rtl/>
          <w:lang w:eastAsia="he-IL"/>
        </w:rPr>
      </w:pPr>
    </w:p>
    <w:p w14:paraId="2A7A17BC" w14:textId="2C8FD4C4" w:rsidR="005D30F2" w:rsidRDefault="005D30F2" w:rsidP="005D30F2">
      <w:pPr>
        <w:rPr>
          <w:rtl/>
          <w:lang w:eastAsia="he-IL"/>
        </w:rPr>
      </w:pPr>
      <w:bookmarkStart w:id="18079" w:name="_ETM_Q1_10467901"/>
      <w:bookmarkEnd w:id="18079"/>
      <w:r>
        <w:rPr>
          <w:rFonts w:hint="cs"/>
          <w:rtl/>
          <w:lang w:eastAsia="he-IL"/>
        </w:rPr>
        <w:t>אתה לא</w:t>
      </w:r>
      <w:bookmarkStart w:id="18080" w:name="_ETM_Q1_10466903"/>
      <w:bookmarkEnd w:id="18080"/>
      <w:r>
        <w:rPr>
          <w:rFonts w:hint="cs"/>
          <w:rtl/>
          <w:lang w:eastAsia="he-IL"/>
        </w:rPr>
        <w:t xml:space="preserve"> יודע - - -</w:t>
      </w:r>
      <w:bookmarkStart w:id="18081" w:name="_ETM_Q1_10466652"/>
      <w:bookmarkEnd w:id="18081"/>
      <w:r>
        <w:rPr>
          <w:rFonts w:hint="cs"/>
          <w:rtl/>
          <w:lang w:eastAsia="he-IL"/>
        </w:rPr>
        <w:t xml:space="preserve"> לבצע </w:t>
      </w:r>
      <w:bookmarkStart w:id="18082" w:name="_ETM_Q1_10469155"/>
      <w:bookmarkEnd w:id="18082"/>
      <w:r>
        <w:rPr>
          <w:rFonts w:hint="cs"/>
          <w:rtl/>
          <w:lang w:eastAsia="he-IL"/>
        </w:rPr>
        <w:t>קדימה</w:t>
      </w:r>
      <w:bookmarkStart w:id="18083" w:name="_ETM_Q1_10467406"/>
      <w:bookmarkEnd w:id="18083"/>
      <w:r>
        <w:rPr>
          <w:rFonts w:hint="cs"/>
          <w:rtl/>
          <w:lang w:eastAsia="he-IL"/>
        </w:rPr>
        <w:t>, הוא מדבר איתך על פעולות שאתה מבצע</w:t>
      </w:r>
      <w:bookmarkStart w:id="18084" w:name="_ETM_Q1_10470152"/>
      <w:bookmarkEnd w:id="18084"/>
      <w:r>
        <w:rPr>
          <w:rFonts w:hint="cs"/>
          <w:rtl/>
          <w:lang w:eastAsia="he-IL"/>
        </w:rPr>
        <w:t xml:space="preserve"> ק</w:t>
      </w:r>
      <w:bookmarkStart w:id="18085" w:name="_ETM_Q1_10467403"/>
      <w:bookmarkEnd w:id="18085"/>
      <w:r>
        <w:rPr>
          <w:rFonts w:hint="cs"/>
          <w:rtl/>
          <w:lang w:eastAsia="he-IL"/>
        </w:rPr>
        <w:t xml:space="preserve">דימה. איך </w:t>
      </w:r>
      <w:bookmarkStart w:id="18086" w:name="_ETM_Q1_10469402"/>
      <w:bookmarkEnd w:id="18086"/>
      <w:r>
        <w:rPr>
          <w:rFonts w:hint="cs"/>
          <w:rtl/>
          <w:lang w:eastAsia="he-IL"/>
        </w:rPr>
        <w:t>אתה יכול</w:t>
      </w:r>
      <w:bookmarkStart w:id="18087" w:name="_ETM_Q1_10470155"/>
      <w:bookmarkEnd w:id="18087"/>
      <w:r>
        <w:rPr>
          <w:rFonts w:hint="cs"/>
          <w:rtl/>
          <w:lang w:eastAsia="he-IL"/>
        </w:rPr>
        <w:t xml:space="preserve"> לדעת </w:t>
      </w:r>
      <w:bookmarkStart w:id="18088" w:name="_ETM_Q1_10470406"/>
      <w:bookmarkEnd w:id="18088"/>
      <w:r>
        <w:rPr>
          <w:rFonts w:hint="cs"/>
          <w:rtl/>
          <w:lang w:eastAsia="he-IL"/>
        </w:rPr>
        <w:t>אם א</w:t>
      </w:r>
      <w:bookmarkStart w:id="18089" w:name="_ETM_Q1_10468155"/>
      <w:bookmarkEnd w:id="18089"/>
      <w:r>
        <w:rPr>
          <w:rFonts w:hint="cs"/>
          <w:rtl/>
          <w:lang w:eastAsia="he-IL"/>
        </w:rPr>
        <w:t>ני הולך להפר או</w:t>
      </w:r>
      <w:bookmarkStart w:id="18090" w:name="_ETM_Q1_10472152"/>
      <w:bookmarkEnd w:id="18090"/>
      <w:r>
        <w:rPr>
          <w:rFonts w:hint="cs"/>
          <w:rtl/>
          <w:lang w:eastAsia="he-IL"/>
        </w:rPr>
        <w:t>ת</w:t>
      </w:r>
      <w:bookmarkStart w:id="18091" w:name="_ETM_Q1_10472155"/>
      <w:bookmarkStart w:id="18092" w:name="_ETM_Q1_10471154"/>
      <w:bookmarkEnd w:id="18091"/>
      <w:bookmarkEnd w:id="18092"/>
      <w:r>
        <w:rPr>
          <w:rFonts w:hint="cs"/>
          <w:rtl/>
          <w:lang w:eastAsia="he-IL"/>
        </w:rPr>
        <w:t>ן?</w:t>
      </w:r>
      <w:bookmarkStart w:id="18093" w:name="_ETM_Q1_10468656"/>
      <w:bookmarkStart w:id="18094" w:name="_ETM_Q1_10465902"/>
      <w:bookmarkStart w:id="18095" w:name="_ETM_Q1_10463155"/>
      <w:bookmarkEnd w:id="18093"/>
      <w:bookmarkEnd w:id="18094"/>
      <w:bookmarkEnd w:id="18095"/>
    </w:p>
    <w:p w14:paraId="17493E5D" w14:textId="77777777" w:rsidR="005D30F2" w:rsidRDefault="005D30F2" w:rsidP="005D30F2">
      <w:pPr>
        <w:rPr>
          <w:rtl/>
          <w:lang w:eastAsia="he-IL"/>
        </w:rPr>
      </w:pPr>
      <w:bookmarkStart w:id="18096" w:name="_ETM_Q1_10463405"/>
      <w:bookmarkStart w:id="18097" w:name="_ETM_Q1_10464653"/>
      <w:bookmarkEnd w:id="18096"/>
      <w:bookmarkEnd w:id="18097"/>
    </w:p>
    <w:p w14:paraId="18D7945E" w14:textId="5DEBD236" w:rsidR="005D30F2" w:rsidRDefault="005D30F2" w:rsidP="005D30F2">
      <w:pPr>
        <w:pStyle w:val="a4"/>
        <w:keepNext/>
        <w:rPr>
          <w:rtl/>
        </w:rPr>
      </w:pPr>
      <w:bookmarkStart w:id="18098" w:name="ET_speaker_ראובן_אידלמן_1210"/>
      <w:r w:rsidRPr="005D30F2">
        <w:rPr>
          <w:rStyle w:val="TagStyle"/>
          <w:rtl/>
        </w:rPr>
        <w:t xml:space="preserve"> &lt;&lt; דובר &gt;&gt; </w:t>
      </w:r>
      <w:r>
        <w:rPr>
          <w:rtl/>
        </w:rPr>
        <w:t>ראובן אידלמן:</w:t>
      </w:r>
      <w:r w:rsidRPr="005D30F2">
        <w:rPr>
          <w:rStyle w:val="TagStyle"/>
          <w:rtl/>
        </w:rPr>
        <w:t xml:space="preserve"> &lt;&lt; דובר &gt;&gt;</w:t>
      </w:r>
      <w:r>
        <w:rPr>
          <w:rtl/>
        </w:rPr>
        <w:t xml:space="preserve">   </w:t>
      </w:r>
      <w:bookmarkEnd w:id="18098"/>
    </w:p>
    <w:p w14:paraId="0F6F0C1E" w14:textId="77777777" w:rsidR="005D30F2" w:rsidRDefault="005D30F2" w:rsidP="005D30F2">
      <w:pPr>
        <w:pStyle w:val="KeepWithNext"/>
        <w:rPr>
          <w:rtl/>
          <w:lang w:eastAsia="he-IL"/>
        </w:rPr>
      </w:pPr>
    </w:p>
    <w:p w14:paraId="4738B210" w14:textId="7FBC7964" w:rsidR="005D30F2" w:rsidRDefault="005D30F2" w:rsidP="005D30F2">
      <w:pPr>
        <w:rPr>
          <w:rtl/>
          <w:lang w:eastAsia="he-IL"/>
        </w:rPr>
      </w:pPr>
      <w:bookmarkStart w:id="18099" w:name="_ETM_Q1_10465156"/>
      <w:bookmarkEnd w:id="18099"/>
      <w:r>
        <w:rPr>
          <w:rFonts w:hint="cs"/>
          <w:rtl/>
          <w:lang w:eastAsia="he-IL"/>
        </w:rPr>
        <w:t>אם מפוקח חושב ש</w:t>
      </w:r>
      <w:bookmarkStart w:id="18100" w:name="_ETM_Q1_10468404"/>
      <w:bookmarkEnd w:id="18100"/>
      <w:r>
        <w:rPr>
          <w:rFonts w:hint="cs"/>
          <w:rtl/>
          <w:lang w:eastAsia="he-IL"/>
        </w:rPr>
        <w:t xml:space="preserve">טעינו אז הוא צריך לעתור </w:t>
      </w:r>
      <w:bookmarkStart w:id="18101" w:name="_ETM_Q1_10473903"/>
      <w:bookmarkEnd w:id="18101"/>
      <w:r>
        <w:rPr>
          <w:rFonts w:hint="cs"/>
          <w:rtl/>
          <w:lang w:eastAsia="he-IL"/>
        </w:rPr>
        <w:t>ל</w:t>
      </w:r>
      <w:bookmarkStart w:id="18102" w:name="_ETM_Q1_10472403"/>
      <w:bookmarkEnd w:id="18102"/>
      <w:r>
        <w:rPr>
          <w:rFonts w:hint="cs"/>
          <w:rtl/>
          <w:lang w:eastAsia="he-IL"/>
        </w:rPr>
        <w:t>בית המשפט.</w:t>
      </w:r>
      <w:bookmarkStart w:id="18103" w:name="_ETM_Q1_10472904"/>
      <w:bookmarkEnd w:id="18103"/>
    </w:p>
    <w:p w14:paraId="1BEAFE57" w14:textId="77777777" w:rsidR="005D30F2" w:rsidRDefault="005D30F2" w:rsidP="005D30F2">
      <w:pPr>
        <w:rPr>
          <w:rtl/>
          <w:lang w:eastAsia="he-IL"/>
        </w:rPr>
      </w:pPr>
      <w:bookmarkStart w:id="18104" w:name="_ETM_Q1_10474652"/>
      <w:bookmarkEnd w:id="18104"/>
    </w:p>
    <w:p w14:paraId="01ADC587" w14:textId="45D26F0B" w:rsidR="005D30F2" w:rsidRDefault="005D30F2" w:rsidP="005D30F2">
      <w:pPr>
        <w:pStyle w:val="a4"/>
        <w:keepNext/>
        <w:rPr>
          <w:rtl/>
        </w:rPr>
      </w:pPr>
      <w:bookmarkStart w:id="18105" w:name="ET_speaker_איה_מרקביץ_1211"/>
      <w:r w:rsidRPr="005D30F2">
        <w:rPr>
          <w:rStyle w:val="TagStyle"/>
          <w:rtl/>
        </w:rPr>
        <w:t xml:space="preserve"> &lt;&lt; דובר &gt;&gt; </w:t>
      </w:r>
      <w:r>
        <w:rPr>
          <w:rtl/>
        </w:rPr>
        <w:t>איה מרקביץ':</w:t>
      </w:r>
      <w:r w:rsidRPr="005D30F2">
        <w:rPr>
          <w:rStyle w:val="TagStyle"/>
          <w:rtl/>
        </w:rPr>
        <w:t xml:space="preserve"> &lt;&lt; דובר &gt;&gt;</w:t>
      </w:r>
      <w:r>
        <w:rPr>
          <w:rtl/>
        </w:rPr>
        <w:t xml:space="preserve">   </w:t>
      </w:r>
      <w:bookmarkEnd w:id="18105"/>
    </w:p>
    <w:p w14:paraId="5C7B4654" w14:textId="77777777" w:rsidR="005D30F2" w:rsidRDefault="005D30F2" w:rsidP="005D30F2">
      <w:pPr>
        <w:pStyle w:val="KeepWithNext"/>
        <w:rPr>
          <w:rtl/>
          <w:lang w:eastAsia="he-IL"/>
        </w:rPr>
      </w:pPr>
    </w:p>
    <w:p w14:paraId="65D42D45" w14:textId="7419761C" w:rsidR="005D30F2" w:rsidRDefault="005D30F2" w:rsidP="005D30F2">
      <w:pPr>
        <w:rPr>
          <w:rtl/>
          <w:lang w:eastAsia="he-IL"/>
        </w:rPr>
      </w:pPr>
      <w:bookmarkStart w:id="18106" w:name="_ETM_Q1_10475653"/>
      <w:bookmarkStart w:id="18107" w:name="_ETM_Q1_10472905"/>
      <w:bookmarkEnd w:id="18106"/>
      <w:bookmarkEnd w:id="18107"/>
      <w:r>
        <w:rPr>
          <w:rFonts w:hint="cs"/>
          <w:rtl/>
          <w:lang w:eastAsia="he-IL"/>
        </w:rPr>
        <w:t xml:space="preserve">אבל אתם לא </w:t>
      </w:r>
      <w:bookmarkStart w:id="18108" w:name="_ETM_Q1_10473655"/>
      <w:bookmarkEnd w:id="18108"/>
      <w:r>
        <w:rPr>
          <w:rFonts w:hint="cs"/>
          <w:rtl/>
          <w:lang w:eastAsia="he-IL"/>
        </w:rPr>
        <w:t xml:space="preserve">- - - </w:t>
      </w:r>
      <w:bookmarkStart w:id="18109" w:name="_ETM_Q1_10477153"/>
      <w:bookmarkEnd w:id="18109"/>
      <w:r>
        <w:rPr>
          <w:rFonts w:hint="cs"/>
          <w:rtl/>
          <w:lang w:eastAsia="he-IL"/>
        </w:rPr>
        <w:t>אתם הרגולטור.</w:t>
      </w:r>
      <w:bookmarkStart w:id="18110" w:name="_ETM_Q1_10474152"/>
      <w:bookmarkEnd w:id="18110"/>
    </w:p>
    <w:p w14:paraId="2E3C7347" w14:textId="77777777" w:rsidR="005D30F2" w:rsidRDefault="005D30F2" w:rsidP="005D30F2">
      <w:pPr>
        <w:rPr>
          <w:rtl/>
          <w:lang w:eastAsia="he-IL"/>
        </w:rPr>
      </w:pPr>
      <w:bookmarkStart w:id="18111" w:name="_ETM_Q1_10474403"/>
      <w:bookmarkStart w:id="18112" w:name="_ETM_Q1_10475402"/>
      <w:bookmarkEnd w:id="18111"/>
      <w:bookmarkEnd w:id="18112"/>
    </w:p>
    <w:p w14:paraId="45EA7D35" w14:textId="6A6BD805" w:rsidR="005D30F2" w:rsidRDefault="005D30F2" w:rsidP="005D30F2">
      <w:pPr>
        <w:pStyle w:val="af9"/>
        <w:keepNext/>
        <w:rPr>
          <w:rtl/>
          <w:lang w:eastAsia="he-IL"/>
        </w:rPr>
      </w:pPr>
      <w:bookmarkStart w:id="18113" w:name="ET_guest_802600_1212"/>
      <w:r w:rsidRPr="005D30F2">
        <w:rPr>
          <w:rStyle w:val="TagStyle"/>
          <w:rtl/>
        </w:rPr>
        <w:t xml:space="preserve"> &lt;&lt; אורח &gt;&gt; </w:t>
      </w:r>
      <w:r>
        <w:rPr>
          <w:rtl/>
          <w:lang w:eastAsia="he-IL"/>
        </w:rPr>
        <w:t>ד"ר עמרי רחום טוויג:</w:t>
      </w:r>
      <w:r w:rsidRPr="005D30F2">
        <w:rPr>
          <w:rStyle w:val="TagStyle"/>
          <w:rtl/>
        </w:rPr>
        <w:t xml:space="preserve"> &lt;&lt; אורח &gt;&gt;</w:t>
      </w:r>
      <w:r>
        <w:rPr>
          <w:rtl/>
          <w:lang w:eastAsia="he-IL"/>
        </w:rPr>
        <w:t xml:space="preserve">   </w:t>
      </w:r>
      <w:bookmarkEnd w:id="18113"/>
    </w:p>
    <w:p w14:paraId="62A1A31A" w14:textId="77777777" w:rsidR="005D30F2" w:rsidRDefault="005D30F2" w:rsidP="005D30F2">
      <w:pPr>
        <w:pStyle w:val="KeepWithNext"/>
        <w:rPr>
          <w:rtl/>
          <w:lang w:eastAsia="he-IL"/>
        </w:rPr>
      </w:pPr>
    </w:p>
    <w:p w14:paraId="7C1D2A0A" w14:textId="7D3E2886" w:rsidR="005D30F2" w:rsidRDefault="005D30F2" w:rsidP="005D30F2">
      <w:pPr>
        <w:rPr>
          <w:rtl/>
          <w:lang w:eastAsia="he-IL"/>
        </w:rPr>
      </w:pPr>
      <w:bookmarkStart w:id="18114" w:name="_ETM_Q1_10476151"/>
      <w:bookmarkStart w:id="18115" w:name="_ETM_Q1_10473652"/>
      <w:bookmarkStart w:id="18116" w:name="_ETM_Q1_10475153"/>
      <w:bookmarkEnd w:id="18114"/>
      <w:bookmarkEnd w:id="18115"/>
      <w:bookmarkEnd w:id="18116"/>
      <w:r>
        <w:rPr>
          <w:rFonts w:hint="cs"/>
          <w:rtl/>
          <w:lang w:eastAsia="he-IL"/>
        </w:rPr>
        <w:t>עתירה מנהלית</w:t>
      </w:r>
      <w:bookmarkStart w:id="18117" w:name="_ETM_Q1_10476406"/>
      <w:bookmarkEnd w:id="18117"/>
      <w:r>
        <w:rPr>
          <w:rFonts w:hint="cs"/>
          <w:rtl/>
          <w:lang w:eastAsia="he-IL"/>
        </w:rPr>
        <w:t xml:space="preserve"> לא נותנת את הבירור </w:t>
      </w:r>
      <w:bookmarkStart w:id="18118" w:name="_ETM_Q1_10479653"/>
      <w:bookmarkEnd w:id="18118"/>
      <w:r>
        <w:rPr>
          <w:rFonts w:hint="cs"/>
          <w:rtl/>
          <w:lang w:eastAsia="he-IL"/>
        </w:rPr>
        <w:t xml:space="preserve">הזה לגופים </w:t>
      </w:r>
      <w:bookmarkStart w:id="18119" w:name="_ETM_Q1_10476154"/>
      <w:bookmarkEnd w:id="18119"/>
      <w:r>
        <w:rPr>
          <w:rFonts w:hint="cs"/>
          <w:rtl/>
          <w:lang w:eastAsia="he-IL"/>
        </w:rPr>
        <w:t>של ענ</w:t>
      </w:r>
      <w:bookmarkStart w:id="18120" w:name="_ETM_Q1_10480151"/>
      <w:bookmarkEnd w:id="18120"/>
      <w:r>
        <w:rPr>
          <w:rFonts w:hint="cs"/>
          <w:rtl/>
          <w:lang w:eastAsia="he-IL"/>
        </w:rPr>
        <w:t>יין</w:t>
      </w:r>
      <w:bookmarkStart w:id="18121" w:name="_ETM_Q1_10477406"/>
      <w:bookmarkEnd w:id="18121"/>
      <w:r>
        <w:rPr>
          <w:rFonts w:hint="cs"/>
          <w:rtl/>
          <w:lang w:eastAsia="he-IL"/>
        </w:rPr>
        <w:t>, עתירה מנהלית לא נותנת</w:t>
      </w:r>
      <w:bookmarkStart w:id="18122" w:name="_ETM_Q1_10478154"/>
      <w:bookmarkEnd w:id="18122"/>
      <w:r>
        <w:rPr>
          <w:rFonts w:hint="cs"/>
          <w:rtl/>
          <w:lang w:eastAsia="he-IL"/>
        </w:rPr>
        <w:t xml:space="preserve"> </w:t>
      </w:r>
      <w:bookmarkStart w:id="18123" w:name="_ETM_Q1_10476403"/>
      <w:bookmarkEnd w:id="18123"/>
      <w:r>
        <w:rPr>
          <w:rFonts w:hint="cs"/>
          <w:rtl/>
          <w:lang w:eastAsia="he-IL"/>
        </w:rPr>
        <w:t>את זה.</w:t>
      </w:r>
    </w:p>
    <w:p w14:paraId="6C229A41" w14:textId="77777777" w:rsidR="005D30F2" w:rsidRDefault="005D30F2" w:rsidP="005D30F2">
      <w:pPr>
        <w:rPr>
          <w:rtl/>
          <w:lang w:eastAsia="he-IL"/>
        </w:rPr>
      </w:pPr>
      <w:bookmarkStart w:id="18124" w:name="_ETM_Q1_10477654"/>
      <w:bookmarkEnd w:id="18124"/>
    </w:p>
    <w:p w14:paraId="092222AD" w14:textId="5F4BED8A" w:rsidR="005D30F2" w:rsidRDefault="005D30F2" w:rsidP="005D30F2">
      <w:pPr>
        <w:pStyle w:val="af6"/>
        <w:keepNext/>
        <w:rPr>
          <w:rtl/>
        </w:rPr>
      </w:pPr>
      <w:bookmarkStart w:id="18125" w:name="ET_yor_6157_1213"/>
      <w:r w:rsidRPr="005D30F2">
        <w:rPr>
          <w:rStyle w:val="TagStyle"/>
          <w:rtl/>
        </w:rPr>
        <w:t xml:space="preserve"> &lt;&lt; יור &gt;&gt; </w:t>
      </w:r>
      <w:r>
        <w:rPr>
          <w:rtl/>
        </w:rPr>
        <w:t>היו"ר שמחה רוטמן:</w:t>
      </w:r>
      <w:r w:rsidRPr="005D30F2">
        <w:rPr>
          <w:rStyle w:val="TagStyle"/>
          <w:rtl/>
        </w:rPr>
        <w:t xml:space="preserve"> &lt;&lt; יור &gt;&gt;</w:t>
      </w:r>
      <w:r>
        <w:rPr>
          <w:rtl/>
        </w:rPr>
        <w:t xml:space="preserve">   </w:t>
      </w:r>
      <w:bookmarkEnd w:id="18125"/>
    </w:p>
    <w:p w14:paraId="5F830750" w14:textId="77777777" w:rsidR="005D30F2" w:rsidRDefault="005D30F2" w:rsidP="005D30F2">
      <w:pPr>
        <w:pStyle w:val="KeepWithNext"/>
        <w:rPr>
          <w:rtl/>
          <w:lang w:eastAsia="he-IL"/>
        </w:rPr>
      </w:pPr>
    </w:p>
    <w:p w14:paraId="0FF21488" w14:textId="14954B77" w:rsidR="005D30F2" w:rsidRDefault="005D30F2" w:rsidP="005D30F2">
      <w:pPr>
        <w:rPr>
          <w:rtl/>
          <w:lang w:eastAsia="he-IL"/>
        </w:rPr>
      </w:pPr>
      <w:bookmarkStart w:id="18126" w:name="_ETM_Q1_10478654"/>
      <w:bookmarkEnd w:id="18126"/>
      <w:r>
        <w:rPr>
          <w:rFonts w:hint="cs"/>
          <w:rtl/>
          <w:lang w:eastAsia="he-IL"/>
        </w:rPr>
        <w:t>טוב</w:t>
      </w:r>
      <w:bookmarkStart w:id="18127" w:name="_ETM_Q1_10479404"/>
      <w:bookmarkStart w:id="18128" w:name="_ETM_Q1_10476904"/>
      <w:bookmarkEnd w:id="18127"/>
      <w:bookmarkEnd w:id="18128"/>
      <w:r>
        <w:rPr>
          <w:rFonts w:hint="cs"/>
          <w:rtl/>
          <w:lang w:eastAsia="he-IL"/>
        </w:rPr>
        <w:t xml:space="preserve">, חברים. </w:t>
      </w:r>
      <w:bookmarkStart w:id="18129" w:name="_ETM_Q1_10478904"/>
      <w:bookmarkEnd w:id="18129"/>
      <w:r>
        <w:rPr>
          <w:rFonts w:hint="cs"/>
          <w:rtl/>
          <w:lang w:eastAsia="he-IL"/>
        </w:rPr>
        <w:t>הנקודה ברורה. אני חושב ש</w:t>
      </w:r>
      <w:bookmarkStart w:id="18130" w:name="_ETM_Q1_10484404"/>
      <w:bookmarkStart w:id="18131" w:name="_ETM_Q1_10481904"/>
      <w:bookmarkEnd w:id="18130"/>
      <w:bookmarkEnd w:id="18131"/>
      <w:r>
        <w:rPr>
          <w:rFonts w:hint="cs"/>
          <w:rtl/>
          <w:lang w:eastAsia="he-IL"/>
        </w:rPr>
        <w:t>על הנושא של הפרת הוראה</w:t>
      </w:r>
      <w:bookmarkStart w:id="18132" w:name="_ETM_Q1_10488655"/>
      <w:bookmarkStart w:id="18133" w:name="_ETM_Q1_10488405"/>
      <w:bookmarkEnd w:id="18132"/>
      <w:bookmarkEnd w:id="18133"/>
      <w:r>
        <w:rPr>
          <w:rFonts w:hint="cs"/>
          <w:rtl/>
          <w:lang w:eastAsia="he-IL"/>
        </w:rPr>
        <w:t xml:space="preserve">, </w:t>
      </w:r>
      <w:bookmarkStart w:id="18134" w:name="_ETM_Q1_10491652"/>
      <w:bookmarkEnd w:id="18134"/>
      <w:r>
        <w:rPr>
          <w:rFonts w:hint="cs"/>
          <w:rtl/>
          <w:lang w:eastAsia="he-IL"/>
        </w:rPr>
        <w:t xml:space="preserve">דווקא בגלל הניתוח שאתה </w:t>
      </w:r>
      <w:bookmarkStart w:id="18135" w:name="_ETM_Q1_10494655"/>
      <w:bookmarkEnd w:id="18135"/>
      <w:r>
        <w:rPr>
          <w:rFonts w:hint="cs"/>
          <w:rtl/>
          <w:lang w:eastAsia="he-IL"/>
        </w:rPr>
        <w:t>אמרת על ההבדל</w:t>
      </w:r>
      <w:bookmarkStart w:id="18136" w:name="_ETM_Q1_10493655"/>
      <w:bookmarkStart w:id="18137" w:name="_ETM_Q1_10491155"/>
      <w:bookmarkEnd w:id="18136"/>
      <w:bookmarkEnd w:id="18137"/>
      <w:r>
        <w:rPr>
          <w:rFonts w:hint="cs"/>
          <w:rtl/>
          <w:lang w:eastAsia="he-IL"/>
        </w:rPr>
        <w:t xml:space="preserve"> בין עבר לעתיד</w:t>
      </w:r>
      <w:r w:rsidR="0098065D">
        <w:rPr>
          <w:rFonts w:hint="cs"/>
          <w:rtl/>
          <w:lang w:eastAsia="he-IL"/>
        </w:rPr>
        <w:t>,</w:t>
      </w:r>
      <w:r>
        <w:rPr>
          <w:rFonts w:hint="cs"/>
          <w:rtl/>
          <w:lang w:eastAsia="he-IL"/>
        </w:rPr>
        <w:t xml:space="preserve"> אם מצאתם</w:t>
      </w:r>
      <w:bookmarkStart w:id="18138" w:name="_ETM_Q1_10494403"/>
      <w:bookmarkEnd w:id="18138"/>
      <w:r>
        <w:rPr>
          <w:rFonts w:hint="cs"/>
          <w:rtl/>
          <w:lang w:eastAsia="he-IL"/>
        </w:rPr>
        <w:t xml:space="preserve"> הפרות מהעבר אז ת</w:t>
      </w:r>
      <w:bookmarkStart w:id="18139" w:name="_ETM_Q1_10496905"/>
      <w:bookmarkEnd w:id="18139"/>
      <w:r>
        <w:rPr>
          <w:rFonts w:hint="cs"/>
          <w:rtl/>
          <w:lang w:eastAsia="he-IL"/>
        </w:rPr>
        <w:t>טילו עליה</w:t>
      </w:r>
      <w:bookmarkStart w:id="18140" w:name="_ETM_Q1_10495155"/>
      <w:bookmarkEnd w:id="18140"/>
      <w:r>
        <w:rPr>
          <w:rFonts w:hint="cs"/>
          <w:rtl/>
          <w:lang w:eastAsia="he-IL"/>
        </w:rPr>
        <w:t>ן עיצום כספי על העבר</w:t>
      </w:r>
      <w:bookmarkStart w:id="18141" w:name="_ETM_Q1_10496654"/>
      <w:bookmarkEnd w:id="18141"/>
      <w:r>
        <w:rPr>
          <w:rFonts w:hint="cs"/>
          <w:rtl/>
          <w:lang w:eastAsia="he-IL"/>
        </w:rPr>
        <w:t xml:space="preserve"> ואני נותן לכם יד </w:t>
      </w:r>
      <w:bookmarkStart w:id="18142" w:name="_ETM_Q1_10498904"/>
      <w:bookmarkEnd w:id="18142"/>
      <w:r>
        <w:rPr>
          <w:rFonts w:hint="cs"/>
          <w:rtl/>
          <w:lang w:eastAsia="he-IL"/>
        </w:rPr>
        <w:t>חופשית בנושא.</w:t>
      </w:r>
      <w:bookmarkStart w:id="18143" w:name="_ETM_Q1_10499154"/>
      <w:bookmarkEnd w:id="18143"/>
      <w:r>
        <w:rPr>
          <w:rFonts w:hint="cs"/>
          <w:rtl/>
          <w:lang w:eastAsia="he-IL"/>
        </w:rPr>
        <w:t xml:space="preserve"> אם אנחנו מדברים על צופה פני ע</w:t>
      </w:r>
      <w:bookmarkStart w:id="18144" w:name="_ETM_Q1_10503176"/>
      <w:bookmarkEnd w:id="18144"/>
      <w:r>
        <w:rPr>
          <w:rFonts w:hint="cs"/>
          <w:rtl/>
          <w:lang w:eastAsia="he-IL"/>
        </w:rPr>
        <w:t xml:space="preserve">תיד זה מתכתב </w:t>
      </w:r>
      <w:bookmarkStart w:id="18145" w:name="_ETM_Q1_10502652"/>
      <w:bookmarkStart w:id="18146" w:name="_ETM_Q1_10502904"/>
      <w:bookmarkEnd w:id="18145"/>
      <w:bookmarkEnd w:id="18146"/>
      <w:r>
        <w:rPr>
          <w:rFonts w:hint="cs"/>
          <w:rtl/>
          <w:lang w:eastAsia="he-IL"/>
        </w:rPr>
        <w:t>מאוד עם צו הפסקת עיבוד</w:t>
      </w:r>
      <w:bookmarkStart w:id="18147" w:name="_ETM_Q1_10502403"/>
      <w:bookmarkEnd w:id="18147"/>
      <w:r>
        <w:rPr>
          <w:rFonts w:hint="cs"/>
          <w:rtl/>
          <w:lang w:eastAsia="he-IL"/>
        </w:rPr>
        <w:t xml:space="preserve">, זה </w:t>
      </w:r>
      <w:bookmarkStart w:id="18148" w:name="_ETM_Q1_10504652"/>
      <w:bookmarkEnd w:id="18148"/>
      <w:r>
        <w:rPr>
          <w:rFonts w:hint="cs"/>
          <w:rtl/>
          <w:lang w:eastAsia="he-IL"/>
        </w:rPr>
        <w:t>לא מתכתב עם עיצומים</w:t>
      </w:r>
      <w:bookmarkStart w:id="18149" w:name="_ETM_Q1_10506151"/>
      <w:bookmarkEnd w:id="18149"/>
      <w:r>
        <w:rPr>
          <w:rFonts w:hint="cs"/>
          <w:rtl/>
          <w:lang w:eastAsia="he-IL"/>
        </w:rPr>
        <w:t xml:space="preserve"> כספיים. </w:t>
      </w:r>
      <w:bookmarkStart w:id="18150" w:name="_ETM_Q1_10505156"/>
      <w:bookmarkEnd w:id="18150"/>
    </w:p>
    <w:p w14:paraId="76002A03" w14:textId="77777777" w:rsidR="005D30F2" w:rsidRDefault="005D30F2" w:rsidP="005D30F2">
      <w:pPr>
        <w:rPr>
          <w:rtl/>
          <w:lang w:eastAsia="he-IL"/>
        </w:rPr>
      </w:pPr>
      <w:bookmarkStart w:id="18151" w:name="_ETM_Q1_10506154"/>
      <w:bookmarkEnd w:id="18151"/>
    </w:p>
    <w:p w14:paraId="3398D8CD" w14:textId="677F1653" w:rsidR="005D30F2" w:rsidRDefault="005D30F2" w:rsidP="005D30F2">
      <w:pPr>
        <w:pStyle w:val="a4"/>
        <w:keepNext/>
        <w:rPr>
          <w:rtl/>
        </w:rPr>
      </w:pPr>
      <w:bookmarkStart w:id="18152" w:name="ET_speaker_עמית_יוסוב_עמיר_1214"/>
      <w:r w:rsidRPr="005D30F2">
        <w:rPr>
          <w:rStyle w:val="TagStyle"/>
          <w:rtl/>
        </w:rPr>
        <w:t xml:space="preserve"> &lt;&lt; דובר &gt;&gt; </w:t>
      </w:r>
      <w:r>
        <w:rPr>
          <w:rtl/>
        </w:rPr>
        <w:t>עמית יוסוב עמיר:</w:t>
      </w:r>
      <w:r w:rsidRPr="005D30F2">
        <w:rPr>
          <w:rStyle w:val="TagStyle"/>
          <w:rtl/>
        </w:rPr>
        <w:t xml:space="preserve"> &lt;&lt; דובר &gt;&gt;</w:t>
      </w:r>
      <w:r>
        <w:rPr>
          <w:rtl/>
        </w:rPr>
        <w:t xml:space="preserve">   </w:t>
      </w:r>
      <w:bookmarkEnd w:id="18152"/>
    </w:p>
    <w:p w14:paraId="267B9D83" w14:textId="77777777" w:rsidR="005D30F2" w:rsidRDefault="005D30F2" w:rsidP="005D30F2">
      <w:pPr>
        <w:pStyle w:val="KeepWithNext"/>
        <w:rPr>
          <w:rtl/>
          <w:lang w:eastAsia="he-IL"/>
        </w:rPr>
      </w:pPr>
    </w:p>
    <w:p w14:paraId="0ACC32D3" w14:textId="2BA9411A" w:rsidR="005D30F2" w:rsidRDefault="005D30F2" w:rsidP="005D30F2">
      <w:pPr>
        <w:rPr>
          <w:rtl/>
          <w:lang w:eastAsia="he-IL"/>
        </w:rPr>
      </w:pPr>
      <w:bookmarkStart w:id="18153" w:name="_ETM_Q1_10507152"/>
      <w:bookmarkEnd w:id="18153"/>
      <w:r>
        <w:rPr>
          <w:rFonts w:hint="cs"/>
          <w:rtl/>
          <w:lang w:eastAsia="he-IL"/>
        </w:rPr>
        <w:t>אבל אלה כלים שונים.</w:t>
      </w:r>
    </w:p>
    <w:p w14:paraId="163185EF" w14:textId="77777777" w:rsidR="005D30F2" w:rsidRDefault="005D30F2" w:rsidP="005D30F2">
      <w:pPr>
        <w:rPr>
          <w:rtl/>
          <w:lang w:eastAsia="he-IL"/>
        </w:rPr>
      </w:pPr>
      <w:bookmarkStart w:id="18154" w:name="_ETM_Q1_10507651"/>
      <w:bookmarkStart w:id="18155" w:name="_ETM_Q1_10507902"/>
      <w:bookmarkStart w:id="18156" w:name="_ETM_Q1_10505652"/>
      <w:bookmarkStart w:id="18157" w:name="_ETM_Q1_10508904"/>
      <w:bookmarkEnd w:id="18154"/>
      <w:bookmarkEnd w:id="18155"/>
      <w:bookmarkEnd w:id="18156"/>
      <w:bookmarkEnd w:id="18157"/>
    </w:p>
    <w:p w14:paraId="502E9588" w14:textId="011B6B9C" w:rsidR="005D30F2" w:rsidRDefault="005D30F2" w:rsidP="005D30F2">
      <w:pPr>
        <w:pStyle w:val="a4"/>
        <w:keepNext/>
        <w:rPr>
          <w:rtl/>
        </w:rPr>
      </w:pPr>
      <w:bookmarkStart w:id="18158" w:name="ET_speaker_ניר_גרסון_1215"/>
      <w:r w:rsidRPr="005D30F2">
        <w:rPr>
          <w:rStyle w:val="TagStyle"/>
          <w:rtl/>
        </w:rPr>
        <w:t xml:space="preserve"> &lt;&lt; דובר &gt;&gt; </w:t>
      </w:r>
      <w:r>
        <w:rPr>
          <w:rtl/>
        </w:rPr>
        <w:t>ניר גרסון:</w:t>
      </w:r>
      <w:r w:rsidRPr="005D30F2">
        <w:rPr>
          <w:rStyle w:val="TagStyle"/>
          <w:rtl/>
        </w:rPr>
        <w:t xml:space="preserve"> &lt;&lt; דובר &gt;&gt;</w:t>
      </w:r>
      <w:r>
        <w:rPr>
          <w:rtl/>
        </w:rPr>
        <w:t xml:space="preserve">   </w:t>
      </w:r>
      <w:bookmarkEnd w:id="18158"/>
    </w:p>
    <w:p w14:paraId="2A2BD625" w14:textId="77777777" w:rsidR="005D30F2" w:rsidRDefault="005D30F2" w:rsidP="005D30F2">
      <w:pPr>
        <w:pStyle w:val="KeepWithNext"/>
        <w:rPr>
          <w:rtl/>
          <w:lang w:eastAsia="he-IL"/>
        </w:rPr>
      </w:pPr>
    </w:p>
    <w:p w14:paraId="639977FB" w14:textId="0D23D807" w:rsidR="005D30F2" w:rsidRDefault="005D30F2" w:rsidP="005D30F2">
      <w:pPr>
        <w:rPr>
          <w:rtl/>
          <w:lang w:eastAsia="he-IL"/>
        </w:rPr>
      </w:pPr>
      <w:bookmarkStart w:id="18159" w:name="_ETM_Q1_10509905"/>
      <w:bookmarkEnd w:id="18159"/>
      <w:r>
        <w:rPr>
          <w:rFonts w:hint="cs"/>
          <w:rtl/>
          <w:lang w:eastAsia="he-IL"/>
        </w:rPr>
        <w:t>אם י</w:t>
      </w:r>
      <w:bookmarkStart w:id="18160" w:name="_ETM_Q1_10511904"/>
      <w:bookmarkStart w:id="18161" w:name="_ETM_Q1_10509154"/>
      <w:bookmarkStart w:id="18162" w:name="_ETM_Q1_10507404"/>
      <w:bookmarkEnd w:id="18160"/>
      <w:bookmarkEnd w:id="18161"/>
      <w:bookmarkEnd w:id="18162"/>
      <w:r>
        <w:rPr>
          <w:rFonts w:hint="cs"/>
          <w:rtl/>
          <w:lang w:eastAsia="he-IL"/>
        </w:rPr>
        <w:t xml:space="preserve">ורשה לי להתייחס להבחנה הזאת, </w:t>
      </w:r>
      <w:bookmarkStart w:id="18163" w:name="_ETM_Q1_10514404"/>
      <w:bookmarkStart w:id="18164" w:name="_ETM_Q1_10512154"/>
      <w:bookmarkStart w:id="18165" w:name="_ETM_Q1_10511152"/>
      <w:bookmarkEnd w:id="18163"/>
      <w:bookmarkEnd w:id="18164"/>
      <w:bookmarkEnd w:id="18165"/>
      <w:r>
        <w:rPr>
          <w:rFonts w:hint="cs"/>
          <w:rtl/>
          <w:lang w:eastAsia="he-IL"/>
        </w:rPr>
        <w:t xml:space="preserve">הדו שלבי הוא רק </w:t>
      </w:r>
      <w:bookmarkStart w:id="18166" w:name="_ETM_Q1_10513901"/>
      <w:bookmarkEnd w:id="18166"/>
      <w:r>
        <w:rPr>
          <w:rFonts w:hint="cs"/>
          <w:rtl/>
          <w:lang w:eastAsia="he-IL"/>
        </w:rPr>
        <w:t>צופה פני</w:t>
      </w:r>
      <w:bookmarkStart w:id="18167" w:name="_ETM_Q1_10513903"/>
      <w:bookmarkEnd w:id="18167"/>
      <w:r>
        <w:rPr>
          <w:rFonts w:hint="cs"/>
          <w:rtl/>
          <w:lang w:eastAsia="he-IL"/>
        </w:rPr>
        <w:t xml:space="preserve"> עתיד כדי להקל עם המפוקחים. למעשה, אלה </w:t>
      </w:r>
      <w:bookmarkStart w:id="18168" w:name="_ETM_Q1_10519903"/>
      <w:bookmarkStart w:id="18169" w:name="_ETM_Q1_10516903"/>
      <w:bookmarkEnd w:id="18168"/>
      <w:bookmarkEnd w:id="18169"/>
      <w:r>
        <w:rPr>
          <w:rFonts w:hint="cs"/>
          <w:rtl/>
          <w:lang w:eastAsia="he-IL"/>
        </w:rPr>
        <w:t>מקרים שבהם היי</w:t>
      </w:r>
      <w:bookmarkStart w:id="18170" w:name="_ETM_Q1_10516906"/>
      <w:bookmarkEnd w:id="18170"/>
      <w:r>
        <w:rPr>
          <w:rFonts w:hint="cs"/>
          <w:rtl/>
          <w:lang w:eastAsia="he-IL"/>
        </w:rPr>
        <w:t xml:space="preserve">תה הפרה קודם </w:t>
      </w:r>
      <w:bookmarkStart w:id="18171" w:name="_ETM_Q1_10518656"/>
      <w:bookmarkEnd w:id="18171"/>
      <w:r>
        <w:rPr>
          <w:rFonts w:hint="cs"/>
          <w:rtl/>
          <w:lang w:eastAsia="he-IL"/>
        </w:rPr>
        <w:t xml:space="preserve">ומפאת </w:t>
      </w:r>
      <w:bookmarkStart w:id="18172" w:name="_ETM_Q1_10521655"/>
      <w:bookmarkEnd w:id="18172"/>
      <w:r>
        <w:rPr>
          <w:rFonts w:hint="cs"/>
          <w:rtl/>
          <w:lang w:eastAsia="he-IL"/>
        </w:rPr>
        <w:t>עמימות מסוימת אז הה</w:t>
      </w:r>
      <w:bookmarkStart w:id="18173" w:name="_ETM_Q1_10523155"/>
      <w:bookmarkEnd w:id="18173"/>
      <w:r>
        <w:rPr>
          <w:rFonts w:hint="cs"/>
          <w:rtl/>
          <w:lang w:eastAsia="he-IL"/>
        </w:rPr>
        <w:t>צע</w:t>
      </w:r>
      <w:bookmarkStart w:id="18174" w:name="_ETM_Q1_10520403"/>
      <w:bookmarkEnd w:id="18174"/>
      <w:r>
        <w:rPr>
          <w:rFonts w:hint="cs"/>
          <w:rtl/>
          <w:lang w:eastAsia="he-IL"/>
        </w:rPr>
        <w:t>ה מצי</w:t>
      </w:r>
      <w:bookmarkStart w:id="18175" w:name="_ETM_Q1_10520903"/>
      <w:bookmarkEnd w:id="18175"/>
      <w:r>
        <w:rPr>
          <w:rFonts w:hint="cs"/>
          <w:rtl/>
          <w:lang w:eastAsia="he-IL"/>
        </w:rPr>
        <w:t>עה לעשות את זה בדו-שלבי</w:t>
      </w:r>
      <w:bookmarkStart w:id="18176" w:name="_ETM_Q1_10524904"/>
      <w:bookmarkEnd w:id="18176"/>
      <w:r>
        <w:rPr>
          <w:rFonts w:hint="cs"/>
          <w:rtl/>
          <w:lang w:eastAsia="he-IL"/>
        </w:rPr>
        <w:t xml:space="preserve"> למרות שזאת הייתה אמורה להיות </w:t>
      </w:r>
      <w:bookmarkStart w:id="18177" w:name="_ETM_Q1_10529906"/>
      <w:bookmarkStart w:id="18178" w:name="_ETM_Q1_10527402"/>
      <w:bookmarkEnd w:id="18177"/>
      <w:bookmarkEnd w:id="18178"/>
      <w:r>
        <w:rPr>
          <w:rFonts w:hint="cs"/>
          <w:rtl/>
          <w:lang w:eastAsia="he-IL"/>
        </w:rPr>
        <w:t xml:space="preserve">מלכתחילה הפרה </w:t>
      </w:r>
      <w:bookmarkStart w:id="18179" w:name="_ETM_Q1_10528156"/>
      <w:bookmarkEnd w:id="18179"/>
      <w:r>
        <w:rPr>
          <w:rFonts w:hint="cs"/>
          <w:rtl/>
          <w:lang w:eastAsia="he-IL"/>
        </w:rPr>
        <w:t>- - -</w:t>
      </w:r>
      <w:bookmarkStart w:id="18180" w:name="_ETM_Q1_10528153"/>
      <w:bookmarkEnd w:id="18180"/>
    </w:p>
    <w:p w14:paraId="5E058E5A" w14:textId="77777777" w:rsidR="005D30F2" w:rsidRDefault="005D30F2" w:rsidP="005D30F2">
      <w:pPr>
        <w:rPr>
          <w:rtl/>
          <w:lang w:eastAsia="he-IL"/>
        </w:rPr>
      </w:pPr>
      <w:bookmarkStart w:id="18181" w:name="_ETM_Q1_10528654"/>
      <w:bookmarkEnd w:id="18181"/>
    </w:p>
    <w:p w14:paraId="7DDD19A6" w14:textId="4E8AEDBF" w:rsidR="005D30F2" w:rsidRDefault="005D30F2" w:rsidP="005D30F2">
      <w:pPr>
        <w:pStyle w:val="af6"/>
        <w:keepNext/>
        <w:rPr>
          <w:rtl/>
        </w:rPr>
      </w:pPr>
      <w:bookmarkStart w:id="18182" w:name="ET_yor_6157_1216"/>
      <w:r w:rsidRPr="005D30F2">
        <w:rPr>
          <w:rStyle w:val="TagStyle"/>
          <w:rtl/>
        </w:rPr>
        <w:t xml:space="preserve"> &lt;&lt; יור &gt;&gt; </w:t>
      </w:r>
      <w:r>
        <w:rPr>
          <w:rtl/>
        </w:rPr>
        <w:t>היו"ר שמחה רוטמן:</w:t>
      </w:r>
      <w:r w:rsidRPr="005D30F2">
        <w:rPr>
          <w:rStyle w:val="TagStyle"/>
          <w:rtl/>
        </w:rPr>
        <w:t xml:space="preserve"> &lt;&lt; יור &gt;&gt;</w:t>
      </w:r>
      <w:r>
        <w:rPr>
          <w:rtl/>
        </w:rPr>
        <w:t xml:space="preserve">   </w:t>
      </w:r>
      <w:bookmarkEnd w:id="18182"/>
    </w:p>
    <w:p w14:paraId="59EB2760" w14:textId="77777777" w:rsidR="005D30F2" w:rsidRDefault="005D30F2" w:rsidP="005D30F2">
      <w:pPr>
        <w:pStyle w:val="KeepWithNext"/>
        <w:rPr>
          <w:rtl/>
          <w:lang w:eastAsia="he-IL"/>
        </w:rPr>
      </w:pPr>
    </w:p>
    <w:p w14:paraId="06FFC09E" w14:textId="301FA144" w:rsidR="005D30F2" w:rsidRDefault="005D30F2" w:rsidP="005D30F2">
      <w:pPr>
        <w:rPr>
          <w:rtl/>
          <w:lang w:eastAsia="he-IL"/>
        </w:rPr>
      </w:pPr>
      <w:r>
        <w:rPr>
          <w:rFonts w:hint="cs"/>
          <w:rtl/>
          <w:lang w:eastAsia="he-IL"/>
        </w:rPr>
        <w:t>מה? לא הבנתי.</w:t>
      </w:r>
      <w:bookmarkStart w:id="18183" w:name="_ETM_Q1_10529655"/>
      <w:bookmarkEnd w:id="18183"/>
      <w:r>
        <w:rPr>
          <w:rFonts w:hint="cs"/>
          <w:rtl/>
          <w:lang w:eastAsia="he-IL"/>
        </w:rPr>
        <w:t xml:space="preserve"> </w:t>
      </w:r>
      <w:bookmarkStart w:id="18184" w:name="_ETM_Q1_10531405"/>
      <w:bookmarkStart w:id="18185" w:name="_ETM_Q1_10528902"/>
      <w:bookmarkEnd w:id="18184"/>
      <w:bookmarkEnd w:id="18185"/>
      <w:r>
        <w:rPr>
          <w:rFonts w:hint="cs"/>
          <w:rtl/>
          <w:lang w:eastAsia="he-IL"/>
        </w:rPr>
        <w:t>אם כך אז זאת לא</w:t>
      </w:r>
      <w:bookmarkStart w:id="18186" w:name="_ETM_Q1_10531155"/>
      <w:bookmarkEnd w:id="18186"/>
      <w:r>
        <w:rPr>
          <w:rFonts w:hint="cs"/>
          <w:rtl/>
          <w:lang w:eastAsia="he-IL"/>
        </w:rPr>
        <w:t xml:space="preserve"> הפרת הוראה שלך. </w:t>
      </w:r>
    </w:p>
    <w:p w14:paraId="6984362F" w14:textId="77777777" w:rsidR="005D30F2" w:rsidRDefault="005D30F2" w:rsidP="005D30F2">
      <w:pPr>
        <w:rPr>
          <w:rtl/>
          <w:lang w:eastAsia="he-IL"/>
        </w:rPr>
      </w:pPr>
      <w:bookmarkStart w:id="18187" w:name="_ETM_Q1_10534155"/>
      <w:bookmarkStart w:id="18188" w:name="_ETM_Q1_10535155"/>
      <w:bookmarkEnd w:id="18187"/>
      <w:bookmarkEnd w:id="18188"/>
    </w:p>
    <w:p w14:paraId="3A33031E" w14:textId="1A6BC05C" w:rsidR="005D30F2" w:rsidRDefault="005D30F2" w:rsidP="005D30F2">
      <w:pPr>
        <w:pStyle w:val="a4"/>
        <w:keepNext/>
        <w:rPr>
          <w:rtl/>
        </w:rPr>
      </w:pPr>
      <w:bookmarkStart w:id="18189" w:name="ET_speaker_ניר_גרסון_1217"/>
      <w:r w:rsidRPr="005D30F2">
        <w:rPr>
          <w:rStyle w:val="TagStyle"/>
          <w:rtl/>
        </w:rPr>
        <w:t xml:space="preserve"> &lt;&lt; דובר &gt;&gt; </w:t>
      </w:r>
      <w:r>
        <w:rPr>
          <w:rtl/>
        </w:rPr>
        <w:t>ניר גרסון:</w:t>
      </w:r>
      <w:r w:rsidRPr="005D30F2">
        <w:rPr>
          <w:rStyle w:val="TagStyle"/>
          <w:rtl/>
        </w:rPr>
        <w:t xml:space="preserve"> &lt;&lt; דובר &gt;&gt;</w:t>
      </w:r>
      <w:r>
        <w:rPr>
          <w:rtl/>
        </w:rPr>
        <w:t xml:space="preserve">   </w:t>
      </w:r>
      <w:bookmarkEnd w:id="18189"/>
    </w:p>
    <w:p w14:paraId="125EC20A" w14:textId="77777777" w:rsidR="005D30F2" w:rsidRDefault="005D30F2" w:rsidP="005D30F2">
      <w:pPr>
        <w:pStyle w:val="KeepWithNext"/>
        <w:rPr>
          <w:rtl/>
          <w:lang w:eastAsia="he-IL"/>
        </w:rPr>
      </w:pPr>
    </w:p>
    <w:p w14:paraId="4CEE126B" w14:textId="41302599" w:rsidR="005D30F2" w:rsidRDefault="005D30F2" w:rsidP="005D30F2">
      <w:pPr>
        <w:rPr>
          <w:rtl/>
          <w:lang w:eastAsia="he-IL"/>
        </w:rPr>
      </w:pPr>
      <w:bookmarkStart w:id="18190" w:name="_ETM_Q1_10536155"/>
      <w:bookmarkStart w:id="18191" w:name="_ETM_Q1_10533406"/>
      <w:bookmarkStart w:id="18192" w:name="_ETM_Q1_10530406"/>
      <w:bookmarkEnd w:id="18190"/>
      <w:bookmarkEnd w:id="18191"/>
      <w:bookmarkEnd w:id="18192"/>
      <w:r>
        <w:rPr>
          <w:rFonts w:hint="cs"/>
          <w:rtl/>
          <w:lang w:eastAsia="he-IL"/>
        </w:rPr>
        <w:t xml:space="preserve">לא, אני אומר שהמנגנון הזה </w:t>
      </w:r>
      <w:bookmarkStart w:id="18193" w:name="_ETM_Q1_10535152"/>
      <w:bookmarkEnd w:id="18193"/>
      <w:r>
        <w:rPr>
          <w:rFonts w:hint="cs"/>
          <w:rtl/>
          <w:lang w:eastAsia="he-IL"/>
        </w:rPr>
        <w:t>של דו-שלבי</w:t>
      </w:r>
      <w:bookmarkStart w:id="18194" w:name="_ETM_Q1_10536902"/>
      <w:bookmarkEnd w:id="18194"/>
      <w:r>
        <w:rPr>
          <w:rFonts w:hint="cs"/>
          <w:rtl/>
          <w:lang w:eastAsia="he-IL"/>
        </w:rPr>
        <w:t xml:space="preserve">, נועד להקל עם המפוקחים למרות שמהותית, אלה </w:t>
      </w:r>
      <w:bookmarkStart w:id="18195" w:name="_ETM_Q1_10540405"/>
      <w:bookmarkEnd w:id="18195"/>
      <w:r>
        <w:rPr>
          <w:rFonts w:hint="cs"/>
          <w:rtl/>
          <w:lang w:eastAsia="he-IL"/>
        </w:rPr>
        <w:t>מקרים שבהם</w:t>
      </w:r>
      <w:bookmarkStart w:id="18196" w:name="_ETM_Q1_10541654"/>
      <w:bookmarkEnd w:id="18196"/>
      <w:r>
        <w:rPr>
          <w:rFonts w:hint="cs"/>
          <w:rtl/>
          <w:lang w:eastAsia="he-IL"/>
        </w:rPr>
        <w:t xml:space="preserve"> לפי הפרשנות שלנו, זאת הייתה צ</w:t>
      </w:r>
      <w:bookmarkStart w:id="18197" w:name="_ETM_Q1_10543654"/>
      <w:bookmarkStart w:id="18198" w:name="_ETM_Q1_10541905"/>
      <w:bookmarkEnd w:id="18197"/>
      <w:bookmarkEnd w:id="18198"/>
      <w:r>
        <w:rPr>
          <w:rFonts w:hint="cs"/>
          <w:rtl/>
          <w:lang w:eastAsia="he-IL"/>
        </w:rPr>
        <w:t>ריכה להיות הוראה ישירה מל</w:t>
      </w:r>
      <w:bookmarkStart w:id="18199" w:name="_ETM_Q1_10546407"/>
      <w:bookmarkEnd w:id="18199"/>
      <w:r>
        <w:rPr>
          <w:rFonts w:hint="cs"/>
          <w:rtl/>
          <w:lang w:eastAsia="he-IL"/>
        </w:rPr>
        <w:t>כ</w:t>
      </w:r>
      <w:bookmarkStart w:id="18200" w:name="_ETM_Q1_10544402"/>
      <w:bookmarkStart w:id="18201" w:name="_ETM_Q1_10542656"/>
      <w:bookmarkEnd w:id="18200"/>
      <w:bookmarkEnd w:id="18201"/>
      <w:r>
        <w:rPr>
          <w:rFonts w:hint="cs"/>
          <w:rtl/>
          <w:lang w:eastAsia="he-IL"/>
        </w:rPr>
        <w:t>תחילה. זה צופה פני עבר אבל מכיוון</w:t>
      </w:r>
      <w:bookmarkStart w:id="18202" w:name="_ETM_Q1_10547404"/>
      <w:bookmarkStart w:id="18203" w:name="_ETM_Q1_10544906"/>
      <w:bookmarkEnd w:id="18202"/>
      <w:bookmarkEnd w:id="18203"/>
      <w:r>
        <w:rPr>
          <w:rFonts w:hint="cs"/>
          <w:rtl/>
          <w:lang w:eastAsia="he-IL"/>
        </w:rPr>
        <w:t xml:space="preserve"> שיש עמימות מסוימת </w:t>
      </w:r>
      <w:bookmarkStart w:id="18204" w:name="_ETM_Q1_10548655"/>
      <w:bookmarkStart w:id="18205" w:name="_ETM_Q1_10547153"/>
      <w:bookmarkEnd w:id="18204"/>
      <w:bookmarkEnd w:id="18205"/>
      <w:r>
        <w:rPr>
          <w:rFonts w:hint="cs"/>
          <w:rtl/>
          <w:lang w:eastAsia="he-IL"/>
        </w:rPr>
        <w:t>אז אנחנו מבינים את המגבלות ואומרים</w:t>
      </w:r>
      <w:bookmarkStart w:id="18206" w:name="_ETM_Q1_10549154"/>
      <w:bookmarkEnd w:id="18206"/>
      <w:r>
        <w:rPr>
          <w:rFonts w:hint="cs"/>
          <w:rtl/>
          <w:lang w:eastAsia="he-IL"/>
        </w:rPr>
        <w:t xml:space="preserve"> </w:t>
      </w:r>
      <w:bookmarkStart w:id="18207" w:name="_ETM_Q1_10549653"/>
      <w:bookmarkEnd w:id="18207"/>
      <w:r>
        <w:rPr>
          <w:rFonts w:hint="cs"/>
          <w:rtl/>
          <w:lang w:eastAsia="he-IL"/>
        </w:rPr>
        <w:t>שרק מכאן והלאה.</w:t>
      </w:r>
      <w:bookmarkStart w:id="18208" w:name="_ETM_Q1_10553153"/>
      <w:bookmarkStart w:id="18209" w:name="_ETM_Q1_10551656"/>
      <w:bookmarkEnd w:id="18208"/>
      <w:bookmarkEnd w:id="18209"/>
    </w:p>
    <w:p w14:paraId="3115648D" w14:textId="77777777" w:rsidR="005D30F2" w:rsidRDefault="005D30F2" w:rsidP="005D30F2">
      <w:pPr>
        <w:rPr>
          <w:rtl/>
          <w:lang w:eastAsia="he-IL"/>
        </w:rPr>
      </w:pPr>
      <w:bookmarkStart w:id="18210" w:name="_ETM_Q1_10551905"/>
      <w:bookmarkEnd w:id="18210"/>
    </w:p>
    <w:p w14:paraId="623D6E4B" w14:textId="78AB2E58" w:rsidR="005D30F2" w:rsidRDefault="005D30F2" w:rsidP="005D30F2">
      <w:pPr>
        <w:pStyle w:val="af6"/>
        <w:keepNext/>
        <w:rPr>
          <w:rtl/>
        </w:rPr>
      </w:pPr>
      <w:bookmarkStart w:id="18211" w:name="ET_yor_6157_1218"/>
      <w:r w:rsidRPr="005D30F2">
        <w:rPr>
          <w:rStyle w:val="TagStyle"/>
          <w:rtl/>
        </w:rPr>
        <w:t xml:space="preserve"> &lt;&lt; יור &gt;&gt; </w:t>
      </w:r>
      <w:r>
        <w:rPr>
          <w:rtl/>
        </w:rPr>
        <w:t>היו"ר שמחה רוטמן:</w:t>
      </w:r>
      <w:r w:rsidRPr="005D30F2">
        <w:rPr>
          <w:rStyle w:val="TagStyle"/>
          <w:rtl/>
        </w:rPr>
        <w:t xml:space="preserve"> &lt;&lt; יור &gt;&gt;</w:t>
      </w:r>
      <w:r>
        <w:rPr>
          <w:rtl/>
        </w:rPr>
        <w:t xml:space="preserve">   </w:t>
      </w:r>
      <w:bookmarkEnd w:id="18211"/>
    </w:p>
    <w:p w14:paraId="325D2305" w14:textId="77777777" w:rsidR="005D30F2" w:rsidRDefault="005D30F2" w:rsidP="005D30F2">
      <w:pPr>
        <w:pStyle w:val="KeepWithNext"/>
        <w:rPr>
          <w:rtl/>
          <w:lang w:eastAsia="he-IL"/>
        </w:rPr>
      </w:pPr>
    </w:p>
    <w:p w14:paraId="2BB0CBAE" w14:textId="76A85AAE" w:rsidR="005D30F2" w:rsidRDefault="005D30F2" w:rsidP="005D30F2">
      <w:pPr>
        <w:rPr>
          <w:rtl/>
          <w:lang w:eastAsia="he-IL"/>
        </w:rPr>
      </w:pPr>
      <w:bookmarkStart w:id="18212" w:name="_ETM_Q1_10553155"/>
      <w:bookmarkStart w:id="18213" w:name="_ETM_Q1_10550155"/>
      <w:bookmarkStart w:id="18214" w:name="_ETM_Q1_10547403"/>
      <w:bookmarkEnd w:id="18212"/>
      <w:bookmarkEnd w:id="18213"/>
      <w:bookmarkEnd w:id="18214"/>
      <w:r>
        <w:rPr>
          <w:rFonts w:hint="cs"/>
          <w:rtl/>
          <w:lang w:eastAsia="he-IL"/>
        </w:rPr>
        <w:t>אבל אם יש עמימ</w:t>
      </w:r>
      <w:bookmarkStart w:id="18215" w:name="_ETM_Q1_10548406"/>
      <w:bookmarkEnd w:id="18215"/>
      <w:r>
        <w:rPr>
          <w:rFonts w:hint="cs"/>
          <w:rtl/>
          <w:lang w:eastAsia="he-IL"/>
        </w:rPr>
        <w:t>ות מסוימת - - -</w:t>
      </w:r>
    </w:p>
    <w:p w14:paraId="6F823D21" w14:textId="77777777" w:rsidR="005D30F2" w:rsidRDefault="005D30F2" w:rsidP="005D30F2">
      <w:pPr>
        <w:rPr>
          <w:rtl/>
          <w:lang w:eastAsia="he-IL"/>
        </w:rPr>
      </w:pPr>
      <w:bookmarkStart w:id="18216" w:name="_ETM_Q1_10553156"/>
      <w:bookmarkStart w:id="18217" w:name="_ETM_Q1_10554906"/>
      <w:bookmarkEnd w:id="18216"/>
      <w:bookmarkEnd w:id="18217"/>
    </w:p>
    <w:p w14:paraId="4D969FBF" w14:textId="6DD91344" w:rsidR="005D30F2" w:rsidRDefault="005D30F2" w:rsidP="005D30F2">
      <w:pPr>
        <w:pStyle w:val="a4"/>
        <w:keepNext/>
        <w:rPr>
          <w:rtl/>
        </w:rPr>
      </w:pPr>
      <w:bookmarkStart w:id="18218" w:name="ET_speaker_ניר_גרסון_1219"/>
      <w:r w:rsidRPr="005D30F2">
        <w:rPr>
          <w:rStyle w:val="TagStyle"/>
          <w:rtl/>
        </w:rPr>
        <w:t xml:space="preserve"> &lt;&lt; דובר &gt;&gt; </w:t>
      </w:r>
      <w:r>
        <w:rPr>
          <w:rtl/>
        </w:rPr>
        <w:t>ניר גרסון:</w:t>
      </w:r>
      <w:r w:rsidRPr="005D30F2">
        <w:rPr>
          <w:rStyle w:val="TagStyle"/>
          <w:rtl/>
        </w:rPr>
        <w:t xml:space="preserve"> &lt;&lt; דובר &gt;&gt;</w:t>
      </w:r>
      <w:r>
        <w:rPr>
          <w:rtl/>
        </w:rPr>
        <w:t xml:space="preserve">   </w:t>
      </w:r>
      <w:bookmarkEnd w:id="18218"/>
    </w:p>
    <w:p w14:paraId="089C2B5C" w14:textId="77777777" w:rsidR="005D30F2" w:rsidRDefault="005D30F2" w:rsidP="005D30F2">
      <w:pPr>
        <w:pStyle w:val="KeepWithNext"/>
        <w:rPr>
          <w:rtl/>
          <w:lang w:eastAsia="he-IL"/>
        </w:rPr>
      </w:pPr>
    </w:p>
    <w:p w14:paraId="30E1DD40" w14:textId="588E9100" w:rsidR="005D30F2" w:rsidRDefault="005D30F2" w:rsidP="005D30F2">
      <w:pPr>
        <w:rPr>
          <w:rtl/>
          <w:lang w:eastAsia="he-IL"/>
        </w:rPr>
      </w:pPr>
      <w:bookmarkStart w:id="18219" w:name="_ETM_Q1_10555906"/>
      <w:bookmarkStart w:id="18220" w:name="_ETM_Q1_10552906"/>
      <w:bookmarkEnd w:id="18219"/>
      <w:bookmarkEnd w:id="18220"/>
      <w:r>
        <w:rPr>
          <w:rFonts w:hint="cs"/>
          <w:rtl/>
          <w:lang w:eastAsia="he-IL"/>
        </w:rPr>
        <w:t>ז</w:t>
      </w:r>
      <w:bookmarkStart w:id="18221" w:name="_ETM_Q1_10549906"/>
      <w:bookmarkEnd w:id="18221"/>
      <w:r>
        <w:rPr>
          <w:rFonts w:hint="cs"/>
          <w:rtl/>
          <w:lang w:eastAsia="he-IL"/>
        </w:rPr>
        <w:t>ה לא מהותית.</w:t>
      </w:r>
    </w:p>
    <w:p w14:paraId="20D05190" w14:textId="77777777" w:rsidR="005D30F2" w:rsidRDefault="005D30F2" w:rsidP="005D30F2">
      <w:pPr>
        <w:rPr>
          <w:rtl/>
          <w:lang w:eastAsia="he-IL"/>
        </w:rPr>
      </w:pPr>
      <w:bookmarkStart w:id="18222" w:name="_ETM_Q1_10552156"/>
      <w:bookmarkEnd w:id="18222"/>
    </w:p>
    <w:p w14:paraId="4BAEB88E" w14:textId="1DE864DD" w:rsidR="005D30F2" w:rsidRDefault="005D30F2" w:rsidP="005D30F2">
      <w:pPr>
        <w:pStyle w:val="af6"/>
        <w:keepNext/>
        <w:rPr>
          <w:rtl/>
        </w:rPr>
      </w:pPr>
      <w:bookmarkStart w:id="18223" w:name="ET_yor_6157_1220"/>
      <w:r w:rsidRPr="005D30F2">
        <w:rPr>
          <w:rStyle w:val="TagStyle"/>
          <w:rtl/>
        </w:rPr>
        <w:t xml:space="preserve"> &lt;&lt; יור &gt;&gt; </w:t>
      </w:r>
      <w:r>
        <w:rPr>
          <w:rtl/>
        </w:rPr>
        <w:t>היו"ר שמחה רוטמן:</w:t>
      </w:r>
      <w:r w:rsidRPr="005D30F2">
        <w:rPr>
          <w:rStyle w:val="TagStyle"/>
          <w:rtl/>
        </w:rPr>
        <w:t xml:space="preserve"> &lt;&lt; יור &gt;&gt;</w:t>
      </w:r>
      <w:r>
        <w:rPr>
          <w:rtl/>
        </w:rPr>
        <w:t xml:space="preserve">   </w:t>
      </w:r>
      <w:bookmarkEnd w:id="18223"/>
    </w:p>
    <w:p w14:paraId="0EB42D97" w14:textId="77777777" w:rsidR="005D30F2" w:rsidRDefault="005D30F2" w:rsidP="005D30F2">
      <w:pPr>
        <w:pStyle w:val="KeepWithNext"/>
        <w:rPr>
          <w:rtl/>
          <w:lang w:eastAsia="he-IL"/>
        </w:rPr>
      </w:pPr>
    </w:p>
    <w:p w14:paraId="50FCB1FD" w14:textId="3DC96B8B" w:rsidR="005D30F2" w:rsidRDefault="005D30F2" w:rsidP="005D30F2">
      <w:pPr>
        <w:rPr>
          <w:rtl/>
          <w:lang w:eastAsia="he-IL"/>
        </w:rPr>
      </w:pPr>
      <w:bookmarkStart w:id="18224" w:name="_ETM_Q1_10553653"/>
      <w:bookmarkStart w:id="18225" w:name="_ETM_Q1_10553403"/>
      <w:bookmarkEnd w:id="18224"/>
      <w:bookmarkEnd w:id="18225"/>
      <w:r>
        <w:rPr>
          <w:rFonts w:hint="cs"/>
          <w:rtl/>
          <w:lang w:eastAsia="he-IL"/>
        </w:rPr>
        <w:t>עמימות מסוימת היא לא מהותית</w:t>
      </w:r>
      <w:bookmarkStart w:id="18226" w:name="_ETM_Q1_10554653"/>
      <w:bookmarkEnd w:id="18226"/>
      <w:r>
        <w:rPr>
          <w:rFonts w:hint="cs"/>
          <w:rtl/>
          <w:lang w:eastAsia="he-IL"/>
        </w:rPr>
        <w:t>. אם יש ע</w:t>
      </w:r>
      <w:bookmarkStart w:id="18227" w:name="_ETM_Q1_10555402"/>
      <w:bookmarkEnd w:id="18227"/>
      <w:r>
        <w:rPr>
          <w:rFonts w:hint="cs"/>
          <w:rtl/>
          <w:lang w:eastAsia="he-IL"/>
        </w:rPr>
        <w:t xml:space="preserve">מימות </w:t>
      </w:r>
      <w:bookmarkStart w:id="18228" w:name="_ETM_Q1_10557153"/>
      <w:bookmarkEnd w:id="18228"/>
      <w:r w:rsidR="00517C95">
        <w:rPr>
          <w:rFonts w:hint="cs"/>
          <w:rtl/>
          <w:lang w:eastAsia="he-IL"/>
        </w:rPr>
        <w:t>מסוימת</w:t>
      </w:r>
      <w:bookmarkStart w:id="18229" w:name="_ETM_Q1_10557156"/>
      <w:bookmarkEnd w:id="18229"/>
      <w:r w:rsidR="00517C95">
        <w:rPr>
          <w:rFonts w:hint="cs"/>
          <w:rtl/>
          <w:lang w:eastAsia="he-IL"/>
        </w:rPr>
        <w:t xml:space="preserve"> זה עניין מציאותית,</w:t>
      </w:r>
      <w:bookmarkStart w:id="18230" w:name="_ETM_Q1_10558655"/>
      <w:bookmarkStart w:id="18231" w:name="_ETM_Q1_10556652"/>
      <w:bookmarkEnd w:id="18230"/>
      <w:bookmarkEnd w:id="18231"/>
      <w:r w:rsidR="00517C95">
        <w:rPr>
          <w:rFonts w:hint="cs"/>
          <w:rtl/>
          <w:lang w:eastAsia="he-IL"/>
        </w:rPr>
        <w:t xml:space="preserve"> או שיש עמ</w:t>
      </w:r>
      <w:bookmarkStart w:id="18232" w:name="_ETM_Q1_10558155"/>
      <w:bookmarkEnd w:id="18232"/>
      <w:r w:rsidR="00517C95">
        <w:rPr>
          <w:rFonts w:hint="cs"/>
          <w:rtl/>
          <w:lang w:eastAsia="he-IL"/>
        </w:rPr>
        <w:t>ימות מסוימת או שאין</w:t>
      </w:r>
      <w:bookmarkStart w:id="18233" w:name="_ETM_Q1_10560155"/>
      <w:bookmarkEnd w:id="18233"/>
      <w:r w:rsidR="00517C95">
        <w:rPr>
          <w:rFonts w:hint="cs"/>
          <w:rtl/>
          <w:lang w:eastAsia="he-IL"/>
        </w:rPr>
        <w:t xml:space="preserve"> עמימות מסוימת. אם יש עמימות </w:t>
      </w:r>
      <w:bookmarkStart w:id="18234" w:name="_ETM_Q1_10564655"/>
      <w:bookmarkStart w:id="18235" w:name="_ETM_Q1_10561905"/>
      <w:bookmarkEnd w:id="18234"/>
      <w:bookmarkEnd w:id="18235"/>
      <w:r w:rsidR="00517C95">
        <w:rPr>
          <w:rFonts w:hint="cs"/>
          <w:rtl/>
          <w:lang w:eastAsia="he-IL"/>
        </w:rPr>
        <w:t>מסוימת אתה לא עושה לי טובה</w:t>
      </w:r>
      <w:bookmarkStart w:id="18236" w:name="_ETM_Q1_10563406"/>
      <w:bookmarkStart w:id="18237" w:name="_ETM_Q1_10561404"/>
      <w:bookmarkEnd w:id="18236"/>
      <w:bookmarkEnd w:id="18237"/>
      <w:r w:rsidR="00517C95">
        <w:rPr>
          <w:rFonts w:hint="cs"/>
          <w:rtl/>
          <w:lang w:eastAsia="he-IL"/>
        </w:rPr>
        <w:t xml:space="preserve"> שזה דו-שלבי </w:t>
      </w:r>
      <w:bookmarkStart w:id="18238" w:name="_ETM_Q1_10563904"/>
      <w:bookmarkStart w:id="18239" w:name="_ETM_Q1_10561154"/>
      <w:bookmarkEnd w:id="18238"/>
      <w:bookmarkEnd w:id="18239"/>
      <w:r w:rsidR="00517C95">
        <w:rPr>
          <w:rFonts w:hint="cs"/>
          <w:rtl/>
          <w:lang w:eastAsia="he-IL"/>
        </w:rPr>
        <w:t xml:space="preserve">בזה שאתה </w:t>
      </w:r>
      <w:bookmarkStart w:id="18240" w:name="_ETM_Q1_10562905"/>
      <w:bookmarkEnd w:id="18240"/>
      <w:r w:rsidR="00517C95">
        <w:rPr>
          <w:rFonts w:hint="cs"/>
          <w:rtl/>
          <w:lang w:eastAsia="he-IL"/>
        </w:rPr>
        <w:t>לא מטיל עלי עיצום כספי.</w:t>
      </w:r>
      <w:bookmarkStart w:id="18241" w:name="_ETM_Q1_10565657"/>
      <w:bookmarkEnd w:id="18241"/>
      <w:r w:rsidR="00517C95">
        <w:rPr>
          <w:rFonts w:hint="cs"/>
          <w:rtl/>
          <w:lang w:eastAsia="he-IL"/>
        </w:rPr>
        <w:t xml:space="preserve"> </w:t>
      </w:r>
    </w:p>
    <w:p w14:paraId="706532DD" w14:textId="77777777" w:rsidR="00517C95" w:rsidRDefault="00517C95" w:rsidP="005D30F2">
      <w:pPr>
        <w:rPr>
          <w:rtl/>
          <w:lang w:eastAsia="he-IL"/>
        </w:rPr>
      </w:pPr>
      <w:bookmarkStart w:id="18242" w:name="_ETM_Q1_10565904"/>
      <w:bookmarkStart w:id="18243" w:name="_ETM_Q1_10566903"/>
      <w:bookmarkEnd w:id="18242"/>
      <w:bookmarkEnd w:id="18243"/>
    </w:p>
    <w:p w14:paraId="5C624A31" w14:textId="78AC885E" w:rsidR="00517C95" w:rsidRDefault="00517C95" w:rsidP="00517C95">
      <w:pPr>
        <w:pStyle w:val="a4"/>
        <w:keepNext/>
        <w:rPr>
          <w:rtl/>
        </w:rPr>
      </w:pPr>
      <w:bookmarkStart w:id="18244" w:name="ET_speaker_ניר_גרסון_1221"/>
      <w:r w:rsidRPr="00517C95">
        <w:rPr>
          <w:rStyle w:val="TagStyle"/>
          <w:rtl/>
        </w:rPr>
        <w:t xml:space="preserve"> &lt;&lt; דובר &gt;&gt; </w:t>
      </w:r>
      <w:r>
        <w:rPr>
          <w:rtl/>
        </w:rPr>
        <w:t>ניר גרסון:</w:t>
      </w:r>
      <w:r w:rsidRPr="00517C95">
        <w:rPr>
          <w:rStyle w:val="TagStyle"/>
          <w:rtl/>
        </w:rPr>
        <w:t xml:space="preserve"> &lt;&lt; דובר &gt;&gt;</w:t>
      </w:r>
      <w:r>
        <w:rPr>
          <w:rtl/>
        </w:rPr>
        <w:t xml:space="preserve">   </w:t>
      </w:r>
      <w:bookmarkEnd w:id="18244"/>
    </w:p>
    <w:p w14:paraId="0A5ABFDC" w14:textId="77777777" w:rsidR="00517C95" w:rsidRDefault="00517C95" w:rsidP="00517C95">
      <w:pPr>
        <w:pStyle w:val="KeepWithNext"/>
        <w:rPr>
          <w:rtl/>
          <w:lang w:eastAsia="he-IL"/>
        </w:rPr>
      </w:pPr>
    </w:p>
    <w:p w14:paraId="026E397A" w14:textId="770B6CBA" w:rsidR="00517C95" w:rsidRDefault="00517C95" w:rsidP="00517C95">
      <w:pPr>
        <w:rPr>
          <w:rtl/>
          <w:lang w:eastAsia="he-IL"/>
        </w:rPr>
      </w:pPr>
      <w:bookmarkStart w:id="18245" w:name="_ETM_Q1_10567654"/>
      <w:bookmarkStart w:id="18246" w:name="_ETM_Q1_10564654"/>
      <w:bookmarkStart w:id="18247" w:name="_ETM_Q1_10561654"/>
      <w:bookmarkEnd w:id="18245"/>
      <w:bookmarkEnd w:id="18246"/>
      <w:bookmarkEnd w:id="18247"/>
      <w:r>
        <w:rPr>
          <w:rFonts w:hint="cs"/>
          <w:rtl/>
          <w:lang w:eastAsia="he-IL"/>
        </w:rPr>
        <w:t>זה לא עניין של טובה.</w:t>
      </w:r>
    </w:p>
    <w:p w14:paraId="1E17B2AD" w14:textId="04CEC96C" w:rsidR="00517C95" w:rsidRDefault="00517C95" w:rsidP="00517C95">
      <w:pPr>
        <w:rPr>
          <w:rtl/>
          <w:lang w:eastAsia="he-IL"/>
        </w:rPr>
      </w:pPr>
      <w:bookmarkStart w:id="18248" w:name="_ETM_Q1_10565655"/>
      <w:bookmarkEnd w:id="18248"/>
    </w:p>
    <w:p w14:paraId="4955D56E" w14:textId="77B42C20" w:rsidR="00517C95" w:rsidRDefault="00517C95" w:rsidP="00517C95">
      <w:pPr>
        <w:pStyle w:val="af6"/>
        <w:keepNext/>
        <w:rPr>
          <w:rtl/>
        </w:rPr>
      </w:pPr>
      <w:bookmarkStart w:id="18249" w:name="ET_yor_6157_1222"/>
      <w:r w:rsidRPr="00517C95">
        <w:rPr>
          <w:rStyle w:val="TagStyle"/>
          <w:rtl/>
        </w:rPr>
        <w:t xml:space="preserve"> &lt;&lt; יור &gt;&gt; </w:t>
      </w:r>
      <w:r>
        <w:rPr>
          <w:rtl/>
        </w:rPr>
        <w:t>היו"ר שמחה רוטמן:</w:t>
      </w:r>
      <w:r w:rsidRPr="00517C95">
        <w:rPr>
          <w:rStyle w:val="TagStyle"/>
          <w:rtl/>
        </w:rPr>
        <w:t xml:space="preserve"> &lt;&lt; יור &gt;&gt;</w:t>
      </w:r>
      <w:r>
        <w:rPr>
          <w:rtl/>
        </w:rPr>
        <w:t xml:space="preserve">   </w:t>
      </w:r>
      <w:bookmarkEnd w:id="18249"/>
    </w:p>
    <w:p w14:paraId="72AEC27C" w14:textId="77777777" w:rsidR="00517C95" w:rsidRDefault="00517C95" w:rsidP="00517C95">
      <w:pPr>
        <w:pStyle w:val="KeepWithNext"/>
        <w:rPr>
          <w:rtl/>
          <w:lang w:eastAsia="he-IL"/>
        </w:rPr>
      </w:pPr>
    </w:p>
    <w:p w14:paraId="16B94A0D" w14:textId="190461B1" w:rsidR="00517C95" w:rsidRDefault="00517C95" w:rsidP="00517C95">
      <w:pPr>
        <w:rPr>
          <w:rtl/>
          <w:lang w:eastAsia="he-IL"/>
        </w:rPr>
      </w:pPr>
      <w:bookmarkStart w:id="18250" w:name="_ETM_Q1_10567652"/>
      <w:bookmarkStart w:id="18251" w:name="_ETM_Q1_10564905"/>
      <w:bookmarkEnd w:id="18250"/>
      <w:bookmarkEnd w:id="18251"/>
      <w:r>
        <w:rPr>
          <w:rFonts w:hint="cs"/>
          <w:rtl/>
          <w:lang w:eastAsia="he-IL"/>
        </w:rPr>
        <w:t>תדאג שלא תהיה עמימות מסו</w:t>
      </w:r>
      <w:bookmarkStart w:id="18252" w:name="_ETM_Q1_10567156"/>
      <w:bookmarkEnd w:id="18252"/>
      <w:r>
        <w:rPr>
          <w:rFonts w:hint="cs"/>
          <w:rtl/>
          <w:lang w:eastAsia="he-IL"/>
        </w:rPr>
        <w:t>ימת.</w:t>
      </w:r>
      <w:bookmarkStart w:id="18253" w:name="_ETM_Q1_10563155"/>
      <w:bookmarkEnd w:id="18253"/>
    </w:p>
    <w:p w14:paraId="3E035818" w14:textId="77777777" w:rsidR="00517C95" w:rsidRDefault="00517C95" w:rsidP="00517C95">
      <w:pPr>
        <w:rPr>
          <w:rtl/>
          <w:lang w:eastAsia="he-IL"/>
        </w:rPr>
      </w:pPr>
      <w:bookmarkStart w:id="18254" w:name="_ETM_Q1_10563405"/>
      <w:bookmarkStart w:id="18255" w:name="_ETM_Q1_10564405"/>
      <w:bookmarkEnd w:id="18254"/>
      <w:bookmarkEnd w:id="18255"/>
    </w:p>
    <w:p w14:paraId="1A2EEA23" w14:textId="3D48EBD5" w:rsidR="00517C95" w:rsidRDefault="00517C95" w:rsidP="00517C95">
      <w:pPr>
        <w:pStyle w:val="a4"/>
        <w:keepNext/>
        <w:rPr>
          <w:rtl/>
        </w:rPr>
      </w:pPr>
      <w:bookmarkStart w:id="18256" w:name="ET_speaker_ראובן_אידלמן_1223"/>
      <w:r w:rsidRPr="00517C95">
        <w:rPr>
          <w:rStyle w:val="TagStyle"/>
          <w:rtl/>
        </w:rPr>
        <w:t xml:space="preserve"> &lt;&lt; דובר &gt;&gt; </w:t>
      </w:r>
      <w:r>
        <w:rPr>
          <w:rtl/>
        </w:rPr>
        <w:t>ראובן אידלמן:</w:t>
      </w:r>
      <w:r w:rsidRPr="00517C95">
        <w:rPr>
          <w:rStyle w:val="TagStyle"/>
          <w:rtl/>
        </w:rPr>
        <w:t xml:space="preserve"> &lt;&lt; דובר &gt;&gt;</w:t>
      </w:r>
      <w:r>
        <w:rPr>
          <w:rtl/>
        </w:rPr>
        <w:t xml:space="preserve">   </w:t>
      </w:r>
      <w:bookmarkEnd w:id="18256"/>
    </w:p>
    <w:p w14:paraId="54AB76DC" w14:textId="77777777" w:rsidR="00517C95" w:rsidRDefault="00517C95" w:rsidP="00517C95">
      <w:pPr>
        <w:pStyle w:val="KeepWithNext"/>
        <w:rPr>
          <w:rtl/>
          <w:lang w:eastAsia="he-IL"/>
        </w:rPr>
      </w:pPr>
    </w:p>
    <w:p w14:paraId="19FC1132" w14:textId="1DDEA893" w:rsidR="00517C95" w:rsidRPr="0098065D" w:rsidRDefault="00517C95" w:rsidP="00517C95">
      <w:pPr>
        <w:rPr>
          <w:rtl/>
          <w:lang w:eastAsia="he-IL"/>
        </w:rPr>
      </w:pPr>
      <w:bookmarkStart w:id="18257" w:name="_ETM_Q1_10565155"/>
      <w:bookmarkStart w:id="18258" w:name="_ETM_Q1_10564155"/>
      <w:bookmarkStart w:id="18259" w:name="_ETM_Q1_10567401"/>
      <w:bookmarkStart w:id="18260" w:name="_ETM_Q1_10570653"/>
      <w:bookmarkEnd w:id="18257"/>
      <w:bookmarkEnd w:id="18258"/>
      <w:bookmarkEnd w:id="18259"/>
      <w:bookmarkEnd w:id="18260"/>
      <w:r w:rsidRPr="0098065D">
        <w:rPr>
          <w:rFonts w:hint="cs"/>
          <w:rtl/>
          <w:lang w:eastAsia="he-IL"/>
        </w:rPr>
        <w:t>כי אתה לא ישר מקבל</w:t>
      </w:r>
      <w:bookmarkStart w:id="18261" w:name="_ETM_Q1_10568406"/>
      <w:bookmarkEnd w:id="18261"/>
      <w:r w:rsidRPr="0098065D">
        <w:rPr>
          <w:rFonts w:hint="cs"/>
          <w:rtl/>
          <w:lang w:eastAsia="he-IL"/>
        </w:rPr>
        <w:t xml:space="preserve"> עיצ</w:t>
      </w:r>
      <w:bookmarkStart w:id="18262" w:name="_ETM_Q1_10565652"/>
      <w:bookmarkEnd w:id="18262"/>
      <w:r w:rsidRPr="0098065D">
        <w:rPr>
          <w:rFonts w:hint="cs"/>
          <w:rtl/>
          <w:lang w:eastAsia="he-IL"/>
        </w:rPr>
        <w:t xml:space="preserve">ום. </w:t>
      </w:r>
      <w:bookmarkStart w:id="18263" w:name="_ETM_Q1_10566406"/>
      <w:bookmarkEnd w:id="18263"/>
      <w:r w:rsidRPr="0098065D">
        <w:rPr>
          <w:rFonts w:hint="cs"/>
          <w:rtl/>
          <w:lang w:eastAsia="he-IL"/>
        </w:rPr>
        <w:t>הוועדה פשוט</w:t>
      </w:r>
      <w:bookmarkStart w:id="18264" w:name="_ETM_Q1_10568151"/>
      <w:bookmarkEnd w:id="18264"/>
      <w:r w:rsidRPr="0098065D">
        <w:rPr>
          <w:rFonts w:hint="cs"/>
          <w:rtl/>
          <w:lang w:eastAsia="he-IL"/>
        </w:rPr>
        <w:t xml:space="preserve"> מר</w:t>
      </w:r>
      <w:bookmarkStart w:id="18265" w:name="_ETM_Q1_10567656"/>
      <w:bookmarkEnd w:id="18265"/>
      <w:r w:rsidRPr="0098065D">
        <w:rPr>
          <w:rFonts w:hint="cs"/>
          <w:rtl/>
          <w:lang w:eastAsia="he-IL"/>
        </w:rPr>
        <w:t>וקנת מתוכן את יכולת האכיפה ע</w:t>
      </w:r>
      <w:bookmarkStart w:id="18266" w:name="_ETM_Q1_10569155"/>
      <w:bookmarkEnd w:id="18266"/>
      <w:r w:rsidRPr="0098065D">
        <w:rPr>
          <w:rFonts w:hint="cs"/>
          <w:rtl/>
          <w:lang w:eastAsia="he-IL"/>
        </w:rPr>
        <w:t>ל הסעי</w:t>
      </w:r>
      <w:bookmarkStart w:id="18267" w:name="_ETM_Q1_10569901"/>
      <w:bookmarkEnd w:id="18267"/>
      <w:r w:rsidRPr="0098065D">
        <w:rPr>
          <w:rFonts w:hint="cs"/>
          <w:rtl/>
          <w:lang w:eastAsia="he-IL"/>
        </w:rPr>
        <w:t>ף הכי חמור</w:t>
      </w:r>
      <w:bookmarkStart w:id="18268" w:name="_ETM_Q1_10571406"/>
      <w:bookmarkEnd w:id="18268"/>
      <w:r w:rsidRPr="0098065D">
        <w:rPr>
          <w:rFonts w:hint="cs"/>
          <w:rtl/>
          <w:lang w:eastAsia="he-IL"/>
        </w:rPr>
        <w:t>.</w:t>
      </w:r>
      <w:bookmarkStart w:id="18269" w:name="_ETM_Q1_10570156"/>
      <w:bookmarkEnd w:id="18269"/>
      <w:r w:rsidRPr="0098065D">
        <w:rPr>
          <w:rFonts w:hint="cs"/>
          <w:rtl/>
          <w:lang w:eastAsia="he-IL"/>
        </w:rPr>
        <w:t xml:space="preserve"> אנחנו דיב</w:t>
      </w:r>
      <w:bookmarkStart w:id="18270" w:name="_ETM_Q1_10571156"/>
      <w:bookmarkEnd w:id="18270"/>
      <w:r w:rsidRPr="0098065D">
        <w:rPr>
          <w:rFonts w:hint="cs"/>
          <w:rtl/>
          <w:lang w:eastAsia="he-IL"/>
        </w:rPr>
        <w:t>רנו על זה שוב ושוב</w:t>
      </w:r>
      <w:bookmarkStart w:id="18271" w:name="_ETM_Q1_10572403"/>
      <w:bookmarkEnd w:id="18271"/>
      <w:r w:rsidRPr="0098065D">
        <w:rPr>
          <w:rFonts w:hint="cs"/>
          <w:rtl/>
          <w:lang w:eastAsia="he-IL"/>
        </w:rPr>
        <w:t xml:space="preserve"> - - -</w:t>
      </w:r>
      <w:bookmarkStart w:id="18272" w:name="_ETM_Q1_10572902"/>
      <w:bookmarkStart w:id="18273" w:name="_ETM_Q1_10570904"/>
      <w:bookmarkEnd w:id="18272"/>
      <w:bookmarkEnd w:id="18273"/>
    </w:p>
    <w:p w14:paraId="07943089" w14:textId="77777777" w:rsidR="00517C95" w:rsidRPr="0098065D" w:rsidRDefault="00517C95" w:rsidP="00517C95">
      <w:pPr>
        <w:rPr>
          <w:rtl/>
          <w:lang w:eastAsia="he-IL"/>
        </w:rPr>
      </w:pPr>
      <w:bookmarkStart w:id="18274" w:name="_ETM_Q1_10571651"/>
      <w:bookmarkStart w:id="18275" w:name="_ETM_Q1_10571903"/>
      <w:bookmarkEnd w:id="18274"/>
      <w:bookmarkEnd w:id="18275"/>
    </w:p>
    <w:p w14:paraId="44C16A12" w14:textId="53C50AAB" w:rsidR="00517C95" w:rsidRPr="0098065D" w:rsidRDefault="00517C95" w:rsidP="00517C95">
      <w:pPr>
        <w:pStyle w:val="af5"/>
        <w:keepNext/>
        <w:rPr>
          <w:rtl/>
        </w:rPr>
      </w:pPr>
      <w:bookmarkStart w:id="18276" w:name="ET_interruption_קריאה_1224"/>
      <w:r w:rsidRPr="0098065D">
        <w:rPr>
          <w:rStyle w:val="TagStyle"/>
          <w:rtl/>
        </w:rPr>
        <w:t xml:space="preserve"> &lt;&lt; קריאה &gt;&gt; </w:t>
      </w:r>
      <w:r w:rsidRPr="0098065D">
        <w:rPr>
          <w:rtl/>
        </w:rPr>
        <w:t>קריאה:</w:t>
      </w:r>
      <w:r w:rsidRPr="0098065D">
        <w:rPr>
          <w:rStyle w:val="TagStyle"/>
          <w:rtl/>
        </w:rPr>
        <w:t xml:space="preserve"> &lt;&lt; קריאה &gt;&gt;</w:t>
      </w:r>
      <w:r w:rsidRPr="0098065D">
        <w:rPr>
          <w:rtl/>
        </w:rPr>
        <w:t xml:space="preserve">   </w:t>
      </w:r>
      <w:bookmarkEnd w:id="18276"/>
    </w:p>
    <w:p w14:paraId="240FF746" w14:textId="77777777" w:rsidR="00517C95" w:rsidRPr="0098065D" w:rsidRDefault="00517C95" w:rsidP="00517C95">
      <w:pPr>
        <w:pStyle w:val="KeepWithNext"/>
        <w:rPr>
          <w:rtl/>
          <w:lang w:eastAsia="he-IL"/>
        </w:rPr>
      </w:pPr>
    </w:p>
    <w:p w14:paraId="69ECDF21" w14:textId="01BD9633" w:rsidR="00517C95" w:rsidRDefault="00517C95" w:rsidP="00517C95">
      <w:pPr>
        <w:rPr>
          <w:rtl/>
          <w:lang w:eastAsia="he-IL"/>
        </w:rPr>
      </w:pPr>
      <w:bookmarkStart w:id="18277" w:name="_ETM_Q1_10575656"/>
      <w:bookmarkStart w:id="18278" w:name="_ETM_Q1_10572906"/>
      <w:bookmarkStart w:id="18279" w:name="_ETM_Q1_10570154"/>
      <w:bookmarkStart w:id="18280" w:name="_ETM_Q1_10578402"/>
      <w:bookmarkEnd w:id="18277"/>
      <w:bookmarkEnd w:id="18278"/>
      <w:bookmarkEnd w:id="18279"/>
      <w:bookmarkEnd w:id="18280"/>
      <w:r w:rsidRPr="0098065D">
        <w:rPr>
          <w:rFonts w:hint="cs"/>
          <w:rtl/>
          <w:lang w:eastAsia="he-IL"/>
        </w:rPr>
        <w:t>לא, לא.</w:t>
      </w:r>
      <w:bookmarkStart w:id="18281" w:name="_ETM_Q1_10569405"/>
      <w:bookmarkStart w:id="18282" w:name="_ETM_Q1_10580406"/>
      <w:bookmarkStart w:id="18283" w:name="_ETM_Q1_10577904"/>
      <w:bookmarkStart w:id="18284" w:name="_ETM_Q1_10580152"/>
      <w:bookmarkStart w:id="18285" w:name="_ETM_Q1_10571906"/>
      <w:bookmarkEnd w:id="18281"/>
      <w:bookmarkEnd w:id="18282"/>
      <w:bookmarkEnd w:id="18283"/>
      <w:bookmarkEnd w:id="18284"/>
      <w:bookmarkEnd w:id="18285"/>
    </w:p>
    <w:p w14:paraId="5C100877" w14:textId="77777777" w:rsidR="0098065D" w:rsidRDefault="0098065D" w:rsidP="00517C95">
      <w:pPr>
        <w:rPr>
          <w:rtl/>
          <w:lang w:eastAsia="he-IL"/>
        </w:rPr>
      </w:pPr>
      <w:bookmarkStart w:id="18286" w:name="_ETM_Q1_10572407"/>
      <w:bookmarkEnd w:id="18286"/>
    </w:p>
    <w:p w14:paraId="1B4F5F60" w14:textId="12C1D827" w:rsidR="0098065D" w:rsidRDefault="0098065D" w:rsidP="0098065D">
      <w:pPr>
        <w:pStyle w:val="a4"/>
        <w:keepNext/>
        <w:rPr>
          <w:rtl/>
        </w:rPr>
      </w:pPr>
      <w:bookmarkStart w:id="18287" w:name="ET_speaker_איה_מרקביץ_1945"/>
      <w:r w:rsidRPr="0098065D">
        <w:rPr>
          <w:rStyle w:val="TagStyle"/>
          <w:rtl/>
        </w:rPr>
        <w:t xml:space="preserve"> &lt;&lt; דובר &gt;&gt; </w:t>
      </w:r>
      <w:r>
        <w:rPr>
          <w:rtl/>
        </w:rPr>
        <w:t>איה מרקביץ':</w:t>
      </w:r>
      <w:r w:rsidRPr="0098065D">
        <w:rPr>
          <w:rStyle w:val="TagStyle"/>
          <w:rtl/>
        </w:rPr>
        <w:t xml:space="preserve"> &lt;&lt; דובר &gt;&gt;</w:t>
      </w:r>
      <w:r>
        <w:rPr>
          <w:rtl/>
        </w:rPr>
        <w:t xml:space="preserve">   </w:t>
      </w:r>
      <w:bookmarkEnd w:id="18287"/>
    </w:p>
    <w:p w14:paraId="40BB652C" w14:textId="77777777" w:rsidR="0098065D" w:rsidRDefault="0098065D" w:rsidP="0098065D">
      <w:pPr>
        <w:pStyle w:val="KeepWithNext"/>
        <w:rPr>
          <w:rtl/>
          <w:lang w:eastAsia="he-IL"/>
        </w:rPr>
      </w:pPr>
    </w:p>
    <w:p w14:paraId="3D907800" w14:textId="7E42A4CF" w:rsidR="0098065D" w:rsidRDefault="0098065D" w:rsidP="0098065D">
      <w:pPr>
        <w:rPr>
          <w:rtl/>
          <w:lang w:eastAsia="he-IL"/>
        </w:rPr>
      </w:pPr>
      <w:bookmarkStart w:id="18288" w:name="_ETM_Q1_10575156"/>
      <w:bookmarkStart w:id="18289" w:name="_ETM_Q1_10572656"/>
      <w:bookmarkEnd w:id="18288"/>
      <w:bookmarkEnd w:id="18289"/>
      <w:r>
        <w:rPr>
          <w:rFonts w:hint="cs"/>
          <w:rtl/>
          <w:lang w:eastAsia="he-IL"/>
        </w:rPr>
        <w:t>לא.</w:t>
      </w:r>
    </w:p>
    <w:p w14:paraId="2759A822" w14:textId="77777777" w:rsidR="00417130" w:rsidRDefault="00417130" w:rsidP="0098065D">
      <w:pPr>
        <w:ind w:firstLine="0"/>
        <w:rPr>
          <w:rtl/>
          <w:lang w:eastAsia="he-IL"/>
        </w:rPr>
      </w:pPr>
      <w:bookmarkStart w:id="18290" w:name="_ETM_Q1_10573656"/>
      <w:bookmarkStart w:id="18291" w:name="_ETM_Q1_10574156"/>
      <w:bookmarkStart w:id="18292" w:name="_ETM_Q1_10572903"/>
      <w:bookmarkStart w:id="18293" w:name="_ETM_Q1_10571405"/>
      <w:bookmarkStart w:id="18294" w:name="_ETM_Q1_10572405"/>
      <w:bookmarkStart w:id="18295" w:name="_ETM_Q1_10573655"/>
      <w:bookmarkStart w:id="18296" w:name="_ETM_Q1_10576406"/>
      <w:bookmarkStart w:id="18297" w:name="_ETM_Q1_10580656"/>
      <w:bookmarkEnd w:id="18290"/>
      <w:bookmarkEnd w:id="18291"/>
      <w:bookmarkEnd w:id="18292"/>
      <w:bookmarkEnd w:id="18293"/>
      <w:bookmarkEnd w:id="18294"/>
      <w:bookmarkEnd w:id="18295"/>
      <w:bookmarkEnd w:id="18296"/>
      <w:bookmarkEnd w:id="18297"/>
    </w:p>
    <w:p w14:paraId="70C2DE84" w14:textId="266CB159" w:rsidR="00417130" w:rsidRDefault="00417130" w:rsidP="00417130">
      <w:pPr>
        <w:pStyle w:val="a4"/>
        <w:keepNext/>
        <w:rPr>
          <w:rtl/>
        </w:rPr>
      </w:pPr>
      <w:bookmarkStart w:id="18298" w:name="ET_speaker_ראובן_אידלמן_1225"/>
      <w:r w:rsidRPr="00417130">
        <w:rPr>
          <w:rStyle w:val="TagStyle"/>
          <w:rtl/>
        </w:rPr>
        <w:t xml:space="preserve"> &lt;&lt; דובר &gt;&gt; </w:t>
      </w:r>
      <w:r>
        <w:rPr>
          <w:rtl/>
        </w:rPr>
        <w:t>ראובן אידלמן:</w:t>
      </w:r>
      <w:r w:rsidRPr="00417130">
        <w:rPr>
          <w:rStyle w:val="TagStyle"/>
          <w:rtl/>
        </w:rPr>
        <w:t xml:space="preserve"> &lt;&lt; דובר &gt;&gt;</w:t>
      </w:r>
      <w:r>
        <w:rPr>
          <w:rtl/>
        </w:rPr>
        <w:t xml:space="preserve">   </w:t>
      </w:r>
      <w:bookmarkEnd w:id="18298"/>
    </w:p>
    <w:p w14:paraId="153BAF9B" w14:textId="77777777" w:rsidR="00417130" w:rsidRDefault="00417130" w:rsidP="00417130">
      <w:pPr>
        <w:pStyle w:val="KeepWithNext"/>
        <w:rPr>
          <w:rtl/>
          <w:lang w:eastAsia="he-IL"/>
        </w:rPr>
      </w:pPr>
    </w:p>
    <w:p w14:paraId="5E2C4998" w14:textId="77940306" w:rsidR="00417130" w:rsidRDefault="00417130" w:rsidP="00417130">
      <w:pPr>
        <w:rPr>
          <w:rtl/>
          <w:lang w:eastAsia="he-IL"/>
        </w:rPr>
      </w:pPr>
      <w:bookmarkStart w:id="18299" w:name="_ETM_Q1_10576903"/>
      <w:bookmarkStart w:id="18300" w:name="_ETM_Q1_10577153"/>
      <w:bookmarkStart w:id="18301" w:name="_ETM_Q1_10575403"/>
      <w:bookmarkEnd w:id="18299"/>
      <w:bookmarkEnd w:id="18300"/>
      <w:bookmarkEnd w:id="18301"/>
      <w:r>
        <w:rPr>
          <w:rFonts w:hint="cs"/>
          <w:rtl/>
          <w:lang w:eastAsia="he-IL"/>
        </w:rPr>
        <w:t xml:space="preserve">אני מבקש להתייחס. </w:t>
      </w:r>
      <w:bookmarkStart w:id="18302" w:name="_ETM_Q1_10577654"/>
      <w:bookmarkEnd w:id="18302"/>
      <w:r>
        <w:rPr>
          <w:rFonts w:hint="cs"/>
          <w:rtl/>
          <w:lang w:eastAsia="he-IL"/>
        </w:rPr>
        <w:t>אנחנו ה</w:t>
      </w:r>
      <w:bookmarkStart w:id="18303" w:name="_ETM_Q1_10575902"/>
      <w:bookmarkEnd w:id="18303"/>
      <w:r>
        <w:rPr>
          <w:rFonts w:hint="cs"/>
          <w:rtl/>
          <w:lang w:eastAsia="he-IL"/>
        </w:rPr>
        <w:t>תחלנו מעיצום ישיר, ירדנו לעיצ</w:t>
      </w:r>
      <w:bookmarkStart w:id="18304" w:name="_ETM_Q1_10581901"/>
      <w:bookmarkEnd w:id="18304"/>
      <w:r>
        <w:rPr>
          <w:rFonts w:hint="cs"/>
          <w:rtl/>
          <w:lang w:eastAsia="he-IL"/>
        </w:rPr>
        <w:t>ום דו</w:t>
      </w:r>
      <w:bookmarkStart w:id="18305" w:name="_ETM_Q1_10580405"/>
      <w:bookmarkEnd w:id="18305"/>
      <w:r>
        <w:rPr>
          <w:rFonts w:hint="cs"/>
          <w:rtl/>
          <w:lang w:eastAsia="he-IL"/>
        </w:rPr>
        <w:t>-שלבי שהסכמנו</w:t>
      </w:r>
      <w:bookmarkStart w:id="18306" w:name="_ETM_Q1_10581905"/>
      <w:bookmarkEnd w:id="18306"/>
      <w:r>
        <w:rPr>
          <w:rFonts w:hint="cs"/>
          <w:rtl/>
          <w:lang w:eastAsia="he-IL"/>
        </w:rPr>
        <w:t xml:space="preserve"> </w:t>
      </w:r>
      <w:bookmarkStart w:id="18307" w:name="_ETM_Q1_10579156"/>
      <w:bookmarkEnd w:id="18307"/>
      <w:r>
        <w:rPr>
          <w:rFonts w:hint="cs"/>
          <w:rtl/>
          <w:lang w:eastAsia="he-IL"/>
        </w:rPr>
        <w:t>אליו אחרי כמה דיונים ועכשיו</w:t>
      </w:r>
      <w:bookmarkStart w:id="18308" w:name="_ETM_Q1_10581404"/>
      <w:bookmarkEnd w:id="18308"/>
      <w:r>
        <w:rPr>
          <w:rFonts w:hint="cs"/>
          <w:rtl/>
          <w:lang w:eastAsia="he-IL"/>
        </w:rPr>
        <w:t xml:space="preserve"> אנחנו נשארים </w:t>
      </w:r>
      <w:bookmarkStart w:id="18309" w:name="_ETM_Q1_10583904"/>
      <w:bookmarkEnd w:id="18309"/>
      <w:r>
        <w:rPr>
          <w:rFonts w:hint="cs"/>
          <w:rtl/>
          <w:lang w:eastAsia="he-IL"/>
        </w:rPr>
        <w:t xml:space="preserve">בלי עיצום בכלל </w:t>
      </w:r>
      <w:bookmarkStart w:id="18310" w:name="_ETM_Q1_10583402"/>
      <w:bookmarkEnd w:id="18310"/>
      <w:r>
        <w:rPr>
          <w:rFonts w:hint="cs"/>
          <w:rtl/>
          <w:lang w:eastAsia="he-IL"/>
        </w:rPr>
        <w:t xml:space="preserve">על ההפרה הכי חמורה של החוק. </w:t>
      </w:r>
      <w:bookmarkStart w:id="18311" w:name="_ETM_Q1_10586153"/>
      <w:bookmarkStart w:id="18312" w:name="_ETM_Q1_10583653"/>
      <w:bookmarkEnd w:id="18311"/>
      <w:bookmarkEnd w:id="18312"/>
      <w:r>
        <w:rPr>
          <w:rFonts w:hint="cs"/>
          <w:rtl/>
          <w:lang w:eastAsia="he-IL"/>
        </w:rPr>
        <w:t>אני אומר שו</w:t>
      </w:r>
      <w:bookmarkStart w:id="18313" w:name="_ETM_Q1_10584903"/>
      <w:bookmarkEnd w:id="18313"/>
      <w:r>
        <w:rPr>
          <w:rFonts w:hint="cs"/>
          <w:rtl/>
          <w:lang w:eastAsia="he-IL"/>
        </w:rPr>
        <w:t>ב שאנחנו בהצ</w:t>
      </w:r>
      <w:bookmarkStart w:id="18314" w:name="_ETM_Q1_10585903"/>
      <w:bookmarkEnd w:id="18314"/>
      <w:r>
        <w:rPr>
          <w:rFonts w:hint="cs"/>
          <w:rtl/>
          <w:lang w:eastAsia="he-IL"/>
        </w:rPr>
        <w:t>עת חוק שתכליתה ה</w:t>
      </w:r>
      <w:bookmarkStart w:id="18315" w:name="_ETM_Q1_10587655"/>
      <w:bookmarkEnd w:id="18315"/>
      <w:r>
        <w:rPr>
          <w:rFonts w:hint="cs"/>
          <w:rtl/>
          <w:lang w:eastAsia="he-IL"/>
        </w:rPr>
        <w:t xml:space="preserve">עיקרית היא לחזק </w:t>
      </w:r>
      <w:bookmarkStart w:id="18316" w:name="_ETM_Q1_10589656"/>
      <w:bookmarkEnd w:id="18316"/>
      <w:r>
        <w:rPr>
          <w:rFonts w:hint="cs"/>
          <w:rtl/>
          <w:lang w:eastAsia="he-IL"/>
        </w:rPr>
        <w:t xml:space="preserve">את יכולת </w:t>
      </w:r>
      <w:bookmarkStart w:id="18317" w:name="_ETM_Q1_10588406"/>
      <w:bookmarkEnd w:id="18317"/>
      <w:r>
        <w:rPr>
          <w:rFonts w:hint="cs"/>
          <w:rtl/>
          <w:lang w:eastAsia="he-IL"/>
        </w:rPr>
        <w:t>האכיפה והוועדה פ</w:t>
      </w:r>
      <w:bookmarkStart w:id="18318" w:name="_ETM_Q1_10589152"/>
      <w:bookmarkEnd w:id="18318"/>
      <w:r>
        <w:rPr>
          <w:rFonts w:hint="cs"/>
          <w:rtl/>
          <w:lang w:eastAsia="he-IL"/>
        </w:rPr>
        <w:t>שוט</w:t>
      </w:r>
      <w:bookmarkStart w:id="18319" w:name="_ETM_Q1_10587403"/>
      <w:bookmarkStart w:id="18320" w:name="_ETM_Q1_10590656"/>
      <w:bookmarkEnd w:id="18319"/>
      <w:bookmarkEnd w:id="18320"/>
      <w:r>
        <w:rPr>
          <w:rFonts w:hint="cs"/>
          <w:rtl/>
          <w:lang w:eastAsia="he-IL"/>
        </w:rPr>
        <w:t xml:space="preserve"> מרוקנת מתוכן את יכול</w:t>
      </w:r>
      <w:bookmarkStart w:id="18321" w:name="_ETM_Q1_10591152"/>
      <w:bookmarkEnd w:id="18321"/>
      <w:r>
        <w:rPr>
          <w:rFonts w:hint="cs"/>
          <w:rtl/>
          <w:lang w:eastAsia="he-IL"/>
        </w:rPr>
        <w:t>ת האכיפה של</w:t>
      </w:r>
      <w:bookmarkStart w:id="18322" w:name="_ETM_Q1_10593902"/>
      <w:bookmarkEnd w:id="18322"/>
      <w:r>
        <w:rPr>
          <w:rFonts w:hint="cs"/>
          <w:rtl/>
          <w:lang w:eastAsia="he-IL"/>
        </w:rPr>
        <w:t xml:space="preserve"> </w:t>
      </w:r>
      <w:bookmarkStart w:id="18323" w:name="_ETM_Q1_10591154"/>
      <w:bookmarkEnd w:id="18323"/>
      <w:r>
        <w:rPr>
          <w:rFonts w:hint="cs"/>
          <w:rtl/>
          <w:lang w:eastAsia="he-IL"/>
        </w:rPr>
        <w:t>ההפרה הכי חמורה בחוק. זאת המשמעות.</w:t>
      </w:r>
    </w:p>
    <w:p w14:paraId="710750EF" w14:textId="77777777" w:rsidR="00417130" w:rsidRDefault="00417130" w:rsidP="00417130">
      <w:pPr>
        <w:rPr>
          <w:rtl/>
          <w:lang w:eastAsia="he-IL"/>
        </w:rPr>
      </w:pPr>
      <w:bookmarkStart w:id="18324" w:name="_ETM_Q1_10594656"/>
      <w:bookmarkStart w:id="18325" w:name="_ETM_Q1_10595153"/>
      <w:bookmarkEnd w:id="18324"/>
      <w:bookmarkEnd w:id="18325"/>
    </w:p>
    <w:p w14:paraId="5894DE4C" w14:textId="444D4931" w:rsidR="00417130" w:rsidRDefault="00417130" w:rsidP="00417130">
      <w:pPr>
        <w:pStyle w:val="af6"/>
        <w:keepNext/>
        <w:rPr>
          <w:rtl/>
        </w:rPr>
      </w:pPr>
      <w:bookmarkStart w:id="18326" w:name="ET_yor_6157_1226"/>
      <w:r w:rsidRPr="00417130">
        <w:rPr>
          <w:rStyle w:val="TagStyle"/>
          <w:rtl/>
        </w:rPr>
        <w:t xml:space="preserve"> &lt;&lt; יור &gt;&gt; </w:t>
      </w:r>
      <w:r>
        <w:rPr>
          <w:rtl/>
        </w:rPr>
        <w:t>היו"ר שמחה רוטמן:</w:t>
      </w:r>
      <w:r w:rsidRPr="00417130">
        <w:rPr>
          <w:rStyle w:val="TagStyle"/>
          <w:rtl/>
        </w:rPr>
        <w:t xml:space="preserve"> &lt;&lt; יור &gt;&gt;</w:t>
      </w:r>
      <w:r>
        <w:rPr>
          <w:rtl/>
        </w:rPr>
        <w:t xml:space="preserve">   </w:t>
      </w:r>
      <w:bookmarkEnd w:id="18326"/>
    </w:p>
    <w:p w14:paraId="5D0349F8" w14:textId="77777777" w:rsidR="00417130" w:rsidRDefault="00417130" w:rsidP="00417130">
      <w:pPr>
        <w:pStyle w:val="KeepWithNext"/>
        <w:rPr>
          <w:rtl/>
          <w:lang w:eastAsia="he-IL"/>
        </w:rPr>
      </w:pPr>
    </w:p>
    <w:p w14:paraId="168FDC0B" w14:textId="45C66C2F" w:rsidR="00417130" w:rsidRDefault="00417130" w:rsidP="00417130">
      <w:pPr>
        <w:rPr>
          <w:rtl/>
          <w:lang w:eastAsia="he-IL"/>
        </w:rPr>
      </w:pPr>
      <w:bookmarkStart w:id="18327" w:name="_ETM_Q1_10596154"/>
      <w:bookmarkEnd w:id="18327"/>
      <w:r>
        <w:rPr>
          <w:rFonts w:hint="cs"/>
          <w:rtl/>
          <w:lang w:eastAsia="he-IL"/>
        </w:rPr>
        <w:t>אני חייב לומר שאם הה</w:t>
      </w:r>
      <w:bookmarkStart w:id="18328" w:name="_ETM_Q1_10597904"/>
      <w:bookmarkEnd w:id="18328"/>
      <w:r>
        <w:rPr>
          <w:rFonts w:hint="cs"/>
          <w:rtl/>
          <w:lang w:eastAsia="he-IL"/>
        </w:rPr>
        <w:t xml:space="preserve">פרה </w:t>
      </w:r>
      <w:bookmarkStart w:id="18329" w:name="_ETM_Q1_10596155"/>
      <w:bookmarkStart w:id="18330" w:name="_ETM_Q1_10599155"/>
      <w:bookmarkEnd w:id="18329"/>
      <w:bookmarkEnd w:id="18330"/>
      <w:r>
        <w:rPr>
          <w:rFonts w:hint="cs"/>
          <w:rtl/>
          <w:lang w:eastAsia="he-IL"/>
        </w:rPr>
        <w:t>הכי חמור</w:t>
      </w:r>
      <w:bookmarkStart w:id="18331" w:name="_ETM_Q1_10598157"/>
      <w:bookmarkEnd w:id="18331"/>
      <w:r>
        <w:rPr>
          <w:rFonts w:hint="cs"/>
          <w:rtl/>
          <w:lang w:eastAsia="he-IL"/>
        </w:rPr>
        <w:t>ה של החוק שלך היא עמומה אז א</w:t>
      </w:r>
      <w:bookmarkStart w:id="18332" w:name="_ETM_Q1_10602654"/>
      <w:bookmarkEnd w:id="18332"/>
      <w:r>
        <w:rPr>
          <w:rFonts w:hint="cs"/>
          <w:rtl/>
          <w:lang w:eastAsia="he-IL"/>
        </w:rPr>
        <w:t>תה בבעיה. זה לא אני.</w:t>
      </w:r>
      <w:bookmarkStart w:id="18333" w:name="_ETM_Q1_10603156"/>
      <w:bookmarkEnd w:id="18333"/>
      <w:r>
        <w:rPr>
          <w:rFonts w:hint="cs"/>
          <w:rtl/>
          <w:lang w:eastAsia="he-IL"/>
        </w:rPr>
        <w:t xml:space="preserve"> </w:t>
      </w:r>
    </w:p>
    <w:p w14:paraId="4E85FADD" w14:textId="77777777" w:rsidR="00517C95" w:rsidRDefault="00517C95" w:rsidP="00517C95">
      <w:pPr>
        <w:rPr>
          <w:rtl/>
          <w:lang w:eastAsia="he-IL"/>
        </w:rPr>
      </w:pPr>
      <w:bookmarkStart w:id="18334" w:name="_ETM_Q1_10569906"/>
      <w:bookmarkEnd w:id="18334"/>
    </w:p>
    <w:p w14:paraId="2686BADF" w14:textId="4AE5F122" w:rsidR="00417130" w:rsidRDefault="00417130" w:rsidP="00417130">
      <w:pPr>
        <w:pStyle w:val="a4"/>
        <w:keepNext/>
        <w:rPr>
          <w:rtl/>
        </w:rPr>
      </w:pPr>
      <w:bookmarkStart w:id="18335" w:name="ET_speaker_ראובן_אידלמן_1227"/>
      <w:r w:rsidRPr="00417130">
        <w:rPr>
          <w:rStyle w:val="TagStyle"/>
          <w:rtl/>
        </w:rPr>
        <w:t xml:space="preserve"> &lt;&lt; דובר &gt;&gt; </w:t>
      </w:r>
      <w:r>
        <w:rPr>
          <w:rtl/>
        </w:rPr>
        <w:t>ראובן אידלמן:</w:t>
      </w:r>
      <w:r w:rsidRPr="00417130">
        <w:rPr>
          <w:rStyle w:val="TagStyle"/>
          <w:rtl/>
        </w:rPr>
        <w:t xml:space="preserve"> &lt;&lt; דובר &gt;&gt;</w:t>
      </w:r>
      <w:r>
        <w:rPr>
          <w:rtl/>
        </w:rPr>
        <w:t xml:space="preserve">   </w:t>
      </w:r>
      <w:bookmarkEnd w:id="18335"/>
    </w:p>
    <w:p w14:paraId="0C2EDC47" w14:textId="77777777" w:rsidR="00417130" w:rsidRDefault="00417130" w:rsidP="00417130">
      <w:pPr>
        <w:pStyle w:val="KeepWithNext"/>
        <w:rPr>
          <w:rtl/>
          <w:lang w:eastAsia="he-IL"/>
        </w:rPr>
      </w:pPr>
    </w:p>
    <w:p w14:paraId="41C48AB9" w14:textId="76D2C7B7" w:rsidR="00417130" w:rsidRDefault="00417130" w:rsidP="00417130">
      <w:pPr>
        <w:rPr>
          <w:rtl/>
          <w:lang w:eastAsia="he-IL"/>
        </w:rPr>
      </w:pPr>
      <w:bookmarkStart w:id="18336" w:name="_ETM_Q1_10605152"/>
      <w:bookmarkStart w:id="18337" w:name="_ETM_Q1_10605404"/>
      <w:bookmarkStart w:id="18338" w:name="_ETM_Q1_10602404"/>
      <w:bookmarkEnd w:id="18336"/>
      <w:bookmarkEnd w:id="18337"/>
      <w:bookmarkEnd w:id="18338"/>
      <w:r>
        <w:rPr>
          <w:rFonts w:hint="cs"/>
          <w:rtl/>
          <w:lang w:eastAsia="he-IL"/>
        </w:rPr>
        <w:t>בגלל זה יש שני שלבים.</w:t>
      </w:r>
      <w:bookmarkStart w:id="18339" w:name="_ETM_Q1_10603656"/>
      <w:bookmarkEnd w:id="18339"/>
    </w:p>
    <w:p w14:paraId="5905380F" w14:textId="77777777" w:rsidR="00417130" w:rsidRDefault="00417130" w:rsidP="00417130">
      <w:pPr>
        <w:rPr>
          <w:rtl/>
          <w:lang w:eastAsia="he-IL"/>
        </w:rPr>
      </w:pPr>
      <w:bookmarkStart w:id="18340" w:name="_ETM_Q1_10604156"/>
      <w:bookmarkEnd w:id="18340"/>
    </w:p>
    <w:p w14:paraId="2BF08B0F" w14:textId="13810CF3" w:rsidR="00417130" w:rsidRDefault="00417130" w:rsidP="00417130">
      <w:pPr>
        <w:pStyle w:val="af6"/>
        <w:keepNext/>
        <w:rPr>
          <w:rtl/>
        </w:rPr>
      </w:pPr>
      <w:bookmarkStart w:id="18341" w:name="ET_yor_6157_1228"/>
      <w:r w:rsidRPr="00417130">
        <w:rPr>
          <w:rStyle w:val="TagStyle"/>
          <w:rtl/>
        </w:rPr>
        <w:t xml:space="preserve"> &lt;&lt; יור &gt;&gt; </w:t>
      </w:r>
      <w:r>
        <w:rPr>
          <w:rtl/>
        </w:rPr>
        <w:t>היו"ר שמחה רוטמן:</w:t>
      </w:r>
      <w:r w:rsidRPr="00417130">
        <w:rPr>
          <w:rStyle w:val="TagStyle"/>
          <w:rtl/>
        </w:rPr>
        <w:t xml:space="preserve"> &lt;&lt; יור &gt;&gt;</w:t>
      </w:r>
      <w:r>
        <w:rPr>
          <w:rtl/>
        </w:rPr>
        <w:t xml:space="preserve">   </w:t>
      </w:r>
      <w:bookmarkEnd w:id="18341"/>
    </w:p>
    <w:p w14:paraId="73B4609E" w14:textId="77777777" w:rsidR="00417130" w:rsidRDefault="00417130" w:rsidP="00417130">
      <w:pPr>
        <w:pStyle w:val="KeepWithNext"/>
        <w:rPr>
          <w:rtl/>
          <w:lang w:eastAsia="he-IL"/>
        </w:rPr>
      </w:pPr>
    </w:p>
    <w:p w14:paraId="2908ADA2" w14:textId="1ABC695E" w:rsidR="00417130" w:rsidRDefault="00417130" w:rsidP="00417130">
      <w:pPr>
        <w:rPr>
          <w:rtl/>
          <w:lang w:eastAsia="he-IL"/>
        </w:rPr>
      </w:pPr>
      <w:bookmarkStart w:id="18342" w:name="_ETM_Q1_10604903"/>
      <w:bookmarkStart w:id="18343" w:name="_ETM_Q1_10602401"/>
      <w:bookmarkEnd w:id="18342"/>
      <w:bookmarkEnd w:id="18343"/>
      <w:r>
        <w:rPr>
          <w:rFonts w:hint="cs"/>
          <w:rtl/>
          <w:lang w:eastAsia="he-IL"/>
        </w:rPr>
        <w:t xml:space="preserve">לא, </w:t>
      </w:r>
      <w:bookmarkStart w:id="18344" w:name="_ETM_Q1_10602905"/>
      <w:bookmarkEnd w:id="18344"/>
      <w:r>
        <w:rPr>
          <w:rFonts w:hint="cs"/>
          <w:rtl/>
          <w:lang w:eastAsia="he-IL"/>
        </w:rPr>
        <w:t xml:space="preserve">שני השלבים לא עוזרים. </w:t>
      </w:r>
      <w:bookmarkStart w:id="18345" w:name="_ETM_Q1_10605155"/>
      <w:bookmarkEnd w:id="18345"/>
    </w:p>
    <w:p w14:paraId="5A77AF95" w14:textId="77777777" w:rsidR="00417130" w:rsidRDefault="00417130" w:rsidP="00417130">
      <w:pPr>
        <w:rPr>
          <w:rtl/>
          <w:lang w:eastAsia="he-IL"/>
        </w:rPr>
      </w:pPr>
      <w:bookmarkStart w:id="18346" w:name="_ETM_Q1_10605905"/>
      <w:bookmarkStart w:id="18347" w:name="_ETM_Q1_10606155"/>
      <w:bookmarkStart w:id="18348" w:name="_ETM_Q1_10607156"/>
      <w:bookmarkEnd w:id="18346"/>
      <w:bookmarkEnd w:id="18347"/>
      <w:bookmarkEnd w:id="18348"/>
    </w:p>
    <w:p w14:paraId="31AE1171" w14:textId="677F73E3" w:rsidR="00417130" w:rsidRDefault="00417130" w:rsidP="00417130">
      <w:pPr>
        <w:pStyle w:val="a4"/>
        <w:keepNext/>
        <w:rPr>
          <w:rtl/>
        </w:rPr>
      </w:pPr>
      <w:bookmarkStart w:id="18349" w:name="ET_speaker_ראובן_אידלמן_1229"/>
      <w:r w:rsidRPr="00417130">
        <w:rPr>
          <w:rStyle w:val="TagStyle"/>
          <w:rtl/>
        </w:rPr>
        <w:t xml:space="preserve"> &lt;&lt; דובר &gt;&gt; </w:t>
      </w:r>
      <w:r>
        <w:rPr>
          <w:rtl/>
        </w:rPr>
        <w:t>ראובן אידלמן:</w:t>
      </w:r>
      <w:r w:rsidRPr="00417130">
        <w:rPr>
          <w:rStyle w:val="TagStyle"/>
          <w:rtl/>
        </w:rPr>
        <w:t xml:space="preserve"> &lt;&lt; דובר &gt;&gt;</w:t>
      </w:r>
      <w:r>
        <w:rPr>
          <w:rtl/>
        </w:rPr>
        <w:t xml:space="preserve">   </w:t>
      </w:r>
      <w:bookmarkEnd w:id="18349"/>
    </w:p>
    <w:p w14:paraId="40A2D478" w14:textId="77777777" w:rsidR="00417130" w:rsidRDefault="00417130" w:rsidP="00417130">
      <w:pPr>
        <w:pStyle w:val="KeepWithNext"/>
        <w:rPr>
          <w:rtl/>
          <w:lang w:eastAsia="he-IL"/>
        </w:rPr>
      </w:pPr>
    </w:p>
    <w:p w14:paraId="25F57D9A" w14:textId="5E641DCA" w:rsidR="00417130" w:rsidRDefault="00417130" w:rsidP="00417130">
      <w:pPr>
        <w:rPr>
          <w:rtl/>
          <w:lang w:eastAsia="he-IL"/>
        </w:rPr>
      </w:pPr>
      <w:bookmarkStart w:id="18350" w:name="_ETM_Q1_10607906"/>
      <w:bookmarkStart w:id="18351" w:name="_ETM_Q1_10605406"/>
      <w:bookmarkEnd w:id="18350"/>
      <w:bookmarkEnd w:id="18351"/>
      <w:r>
        <w:rPr>
          <w:rFonts w:hint="cs"/>
          <w:rtl/>
          <w:lang w:eastAsia="he-IL"/>
        </w:rPr>
        <w:t>אפשר לעתור נגד ההחלטה</w:t>
      </w:r>
      <w:bookmarkStart w:id="18352" w:name="_ETM_Q1_10607155"/>
      <w:bookmarkEnd w:id="18352"/>
      <w:r>
        <w:rPr>
          <w:rFonts w:hint="cs"/>
          <w:rtl/>
          <w:lang w:eastAsia="he-IL"/>
        </w:rPr>
        <w:t xml:space="preserve"> הראשונה. </w:t>
      </w:r>
      <w:bookmarkStart w:id="18353" w:name="_ETM_Q1_10607402"/>
      <w:bookmarkEnd w:id="18353"/>
    </w:p>
    <w:p w14:paraId="4BE0C6B6" w14:textId="77777777" w:rsidR="00417130" w:rsidRDefault="00417130" w:rsidP="00417130">
      <w:pPr>
        <w:rPr>
          <w:rtl/>
          <w:lang w:eastAsia="he-IL"/>
        </w:rPr>
      </w:pPr>
      <w:bookmarkStart w:id="18354" w:name="_ETM_Q1_10611155"/>
      <w:bookmarkStart w:id="18355" w:name="_ETM_Q1_10608155"/>
      <w:bookmarkEnd w:id="18354"/>
      <w:bookmarkEnd w:id="18355"/>
    </w:p>
    <w:p w14:paraId="3FEAC3D7" w14:textId="3BB5A9C9" w:rsidR="00417130" w:rsidRDefault="00417130" w:rsidP="00417130">
      <w:pPr>
        <w:pStyle w:val="af6"/>
        <w:keepNext/>
        <w:rPr>
          <w:rtl/>
        </w:rPr>
      </w:pPr>
      <w:bookmarkStart w:id="18356" w:name="ET_yor_6157_1230"/>
      <w:r w:rsidRPr="00417130">
        <w:rPr>
          <w:rStyle w:val="TagStyle"/>
          <w:rtl/>
        </w:rPr>
        <w:t xml:space="preserve"> &lt;&lt; יור &gt;&gt; </w:t>
      </w:r>
      <w:r>
        <w:rPr>
          <w:rtl/>
        </w:rPr>
        <w:t>היו"ר שמחה רוטמן:</w:t>
      </w:r>
      <w:r w:rsidRPr="00417130">
        <w:rPr>
          <w:rStyle w:val="TagStyle"/>
          <w:rtl/>
        </w:rPr>
        <w:t xml:space="preserve"> &lt;&lt; יור &gt;&gt;</w:t>
      </w:r>
      <w:r>
        <w:rPr>
          <w:rtl/>
        </w:rPr>
        <w:t xml:space="preserve">   </w:t>
      </w:r>
      <w:bookmarkEnd w:id="18356"/>
    </w:p>
    <w:p w14:paraId="5BF02F72" w14:textId="77777777" w:rsidR="00417130" w:rsidRDefault="00417130" w:rsidP="00417130">
      <w:pPr>
        <w:pStyle w:val="KeepWithNext"/>
        <w:rPr>
          <w:rtl/>
          <w:lang w:eastAsia="he-IL"/>
        </w:rPr>
      </w:pPr>
    </w:p>
    <w:p w14:paraId="170C7460" w14:textId="0308F948" w:rsidR="00417130" w:rsidRDefault="00417130" w:rsidP="00417130">
      <w:pPr>
        <w:rPr>
          <w:rtl/>
          <w:lang w:eastAsia="he-IL"/>
        </w:rPr>
      </w:pPr>
      <w:bookmarkStart w:id="18357" w:name="_ETM_Q1_10609402"/>
      <w:bookmarkEnd w:id="18357"/>
      <w:r>
        <w:rPr>
          <w:rFonts w:hint="cs"/>
          <w:rtl/>
          <w:lang w:eastAsia="he-IL"/>
        </w:rPr>
        <w:t>אבל שני השלבים לא</w:t>
      </w:r>
      <w:bookmarkStart w:id="18358" w:name="_ETM_Q1_10610654"/>
      <w:bookmarkEnd w:id="18358"/>
      <w:r>
        <w:rPr>
          <w:rFonts w:hint="cs"/>
          <w:rtl/>
          <w:lang w:eastAsia="he-IL"/>
        </w:rPr>
        <w:t xml:space="preserve"> עוזרים</w:t>
      </w:r>
      <w:bookmarkStart w:id="18359" w:name="_ETM_Q1_10609404"/>
      <w:bookmarkEnd w:id="18359"/>
      <w:r>
        <w:rPr>
          <w:rFonts w:hint="cs"/>
          <w:rtl/>
          <w:lang w:eastAsia="he-IL"/>
        </w:rPr>
        <w:t>.</w:t>
      </w:r>
    </w:p>
    <w:p w14:paraId="65412A59" w14:textId="77777777" w:rsidR="00417130" w:rsidRDefault="00417130" w:rsidP="00417130">
      <w:pPr>
        <w:rPr>
          <w:rtl/>
          <w:lang w:eastAsia="he-IL"/>
        </w:rPr>
      </w:pPr>
      <w:bookmarkStart w:id="18360" w:name="_ETM_Q1_10610155"/>
      <w:bookmarkStart w:id="18361" w:name="_ETM_Q1_10612404"/>
      <w:bookmarkEnd w:id="18360"/>
      <w:bookmarkEnd w:id="18361"/>
    </w:p>
    <w:p w14:paraId="2BD13107" w14:textId="1C516D63" w:rsidR="00417130" w:rsidRDefault="00417130" w:rsidP="00417130">
      <w:pPr>
        <w:pStyle w:val="af9"/>
        <w:keepNext/>
        <w:rPr>
          <w:rtl/>
          <w:lang w:eastAsia="he-IL"/>
        </w:rPr>
      </w:pPr>
      <w:bookmarkStart w:id="18362" w:name="ET_guest_802600_1231"/>
      <w:r w:rsidRPr="00417130">
        <w:rPr>
          <w:rStyle w:val="TagStyle"/>
          <w:rtl/>
        </w:rPr>
        <w:t xml:space="preserve"> &lt;&lt; אורח &gt;&gt; </w:t>
      </w:r>
      <w:r>
        <w:rPr>
          <w:rtl/>
          <w:lang w:eastAsia="he-IL"/>
        </w:rPr>
        <w:t>ד"ר עמרי רחום טוויג:</w:t>
      </w:r>
      <w:r w:rsidRPr="00417130">
        <w:rPr>
          <w:rStyle w:val="TagStyle"/>
          <w:rtl/>
        </w:rPr>
        <w:t xml:space="preserve"> &lt;&lt; אורח &gt;&gt;</w:t>
      </w:r>
      <w:r>
        <w:rPr>
          <w:rtl/>
          <w:lang w:eastAsia="he-IL"/>
        </w:rPr>
        <w:t xml:space="preserve">   </w:t>
      </w:r>
      <w:bookmarkEnd w:id="18362"/>
    </w:p>
    <w:p w14:paraId="4D99E662" w14:textId="77777777" w:rsidR="00417130" w:rsidRDefault="00417130" w:rsidP="00417130">
      <w:pPr>
        <w:pStyle w:val="KeepWithNext"/>
        <w:rPr>
          <w:rtl/>
          <w:lang w:eastAsia="he-IL"/>
        </w:rPr>
      </w:pPr>
    </w:p>
    <w:p w14:paraId="591C4B50" w14:textId="6A6CA349" w:rsidR="00417130" w:rsidRDefault="00417130" w:rsidP="00417130">
      <w:pPr>
        <w:rPr>
          <w:rtl/>
          <w:lang w:eastAsia="he-IL"/>
        </w:rPr>
      </w:pPr>
      <w:bookmarkStart w:id="18363" w:name="_ETM_Q1_10613402"/>
      <w:bookmarkStart w:id="18364" w:name="_ETM_Q1_10610402"/>
      <w:bookmarkEnd w:id="18363"/>
      <w:bookmarkEnd w:id="18364"/>
      <w:r>
        <w:rPr>
          <w:rFonts w:hint="cs"/>
          <w:rtl/>
          <w:lang w:eastAsia="he-IL"/>
        </w:rPr>
        <w:t>אם השלב הראשון הוא טכני בלבד אז אי</w:t>
      </w:r>
      <w:bookmarkStart w:id="18365" w:name="_ETM_Q1_10613654"/>
      <w:bookmarkEnd w:id="18365"/>
      <w:r>
        <w:rPr>
          <w:rFonts w:hint="cs"/>
          <w:rtl/>
          <w:lang w:eastAsia="he-IL"/>
        </w:rPr>
        <w:t>ן לו</w:t>
      </w:r>
      <w:bookmarkStart w:id="18366" w:name="_ETM_Q1_10612154"/>
      <w:bookmarkEnd w:id="18366"/>
      <w:r>
        <w:rPr>
          <w:rFonts w:hint="cs"/>
          <w:rtl/>
          <w:lang w:eastAsia="he-IL"/>
        </w:rPr>
        <w:t xml:space="preserve"> שום משמעות</w:t>
      </w:r>
      <w:bookmarkStart w:id="18367" w:name="_ETM_Q1_10611154"/>
      <w:bookmarkEnd w:id="18367"/>
      <w:r>
        <w:rPr>
          <w:rFonts w:hint="cs"/>
          <w:rtl/>
          <w:lang w:eastAsia="he-IL"/>
        </w:rPr>
        <w:t>.</w:t>
      </w:r>
    </w:p>
    <w:p w14:paraId="31CB43C8" w14:textId="77777777" w:rsidR="00417130" w:rsidRDefault="00417130" w:rsidP="00417130">
      <w:pPr>
        <w:rPr>
          <w:rtl/>
          <w:lang w:eastAsia="he-IL"/>
        </w:rPr>
      </w:pPr>
      <w:bookmarkStart w:id="18368" w:name="_ETM_Q1_10611653"/>
      <w:bookmarkStart w:id="18369" w:name="_ETM_Q1_10612653"/>
      <w:bookmarkEnd w:id="18368"/>
      <w:bookmarkEnd w:id="18369"/>
    </w:p>
    <w:p w14:paraId="4F7FC9D1" w14:textId="019A6FB6" w:rsidR="00417130" w:rsidRDefault="00417130" w:rsidP="00417130">
      <w:pPr>
        <w:pStyle w:val="a4"/>
        <w:keepNext/>
        <w:rPr>
          <w:rtl/>
        </w:rPr>
      </w:pPr>
      <w:bookmarkStart w:id="18370" w:name="ET_speaker_עמית_יוסוב_עמיר_1232"/>
      <w:r w:rsidRPr="00417130">
        <w:rPr>
          <w:rStyle w:val="TagStyle"/>
          <w:rtl/>
        </w:rPr>
        <w:t xml:space="preserve"> &lt;&lt; דובר &gt;&gt; </w:t>
      </w:r>
      <w:r>
        <w:rPr>
          <w:rtl/>
        </w:rPr>
        <w:t>עמית יוסוב עמיר:</w:t>
      </w:r>
      <w:r w:rsidRPr="00417130">
        <w:rPr>
          <w:rStyle w:val="TagStyle"/>
          <w:rtl/>
        </w:rPr>
        <w:t xml:space="preserve"> &lt;&lt; דובר &gt;&gt;</w:t>
      </w:r>
      <w:r>
        <w:rPr>
          <w:rtl/>
        </w:rPr>
        <w:t xml:space="preserve">   </w:t>
      </w:r>
      <w:bookmarkEnd w:id="18370"/>
    </w:p>
    <w:p w14:paraId="54AA1D0A" w14:textId="77777777" w:rsidR="00417130" w:rsidRDefault="00417130" w:rsidP="00417130">
      <w:pPr>
        <w:pStyle w:val="KeepWithNext"/>
        <w:rPr>
          <w:rtl/>
          <w:lang w:eastAsia="he-IL"/>
        </w:rPr>
      </w:pPr>
    </w:p>
    <w:p w14:paraId="1B281C52" w14:textId="6C3BC49C" w:rsidR="00417130" w:rsidRDefault="00417130" w:rsidP="00417130">
      <w:pPr>
        <w:rPr>
          <w:rtl/>
          <w:lang w:eastAsia="he-IL"/>
        </w:rPr>
      </w:pPr>
      <w:bookmarkStart w:id="18371" w:name="_ETM_Q1_10610405"/>
      <w:bookmarkEnd w:id="18371"/>
      <w:r>
        <w:rPr>
          <w:rFonts w:hint="cs"/>
          <w:rtl/>
          <w:lang w:eastAsia="he-IL"/>
        </w:rPr>
        <w:t>ל</w:t>
      </w:r>
      <w:bookmarkStart w:id="18372" w:name="_ETM_Q1_10607905"/>
      <w:bookmarkEnd w:id="18372"/>
      <w:r>
        <w:rPr>
          <w:rFonts w:hint="cs"/>
          <w:rtl/>
          <w:lang w:eastAsia="he-IL"/>
        </w:rPr>
        <w:t xml:space="preserve">א, הוא לא טכני בכלל. </w:t>
      </w:r>
      <w:bookmarkStart w:id="18373" w:name="_ETM_Q1_10614401"/>
      <w:bookmarkStart w:id="18374" w:name="_ETM_Q1_10612903"/>
      <w:bookmarkEnd w:id="18373"/>
      <w:bookmarkEnd w:id="18374"/>
    </w:p>
    <w:p w14:paraId="0A6E44B4" w14:textId="77777777" w:rsidR="00CF4B98" w:rsidRDefault="00CF4B98" w:rsidP="00417130">
      <w:pPr>
        <w:rPr>
          <w:rtl/>
          <w:lang w:eastAsia="he-IL"/>
        </w:rPr>
      </w:pPr>
      <w:bookmarkStart w:id="18375" w:name="_ETM_Q1_10613155"/>
      <w:bookmarkStart w:id="18376" w:name="_ETM_Q1_10613405"/>
      <w:bookmarkStart w:id="18377" w:name="_ETM_Q1_10610656"/>
      <w:bookmarkStart w:id="18378" w:name="_ETM_Q1_10611905"/>
      <w:bookmarkEnd w:id="18375"/>
      <w:bookmarkEnd w:id="18376"/>
      <w:bookmarkEnd w:id="18377"/>
      <w:bookmarkEnd w:id="18378"/>
    </w:p>
    <w:p w14:paraId="7368D513" w14:textId="5CB0A316" w:rsidR="00CF4B98" w:rsidRDefault="00CF4B98" w:rsidP="00CF4B98">
      <w:pPr>
        <w:pStyle w:val="af9"/>
        <w:keepNext/>
        <w:rPr>
          <w:rtl/>
          <w:lang w:eastAsia="he-IL"/>
        </w:rPr>
      </w:pPr>
      <w:bookmarkStart w:id="18379" w:name="ET_guest_918811_1233"/>
      <w:r w:rsidRPr="00CF4B98">
        <w:rPr>
          <w:rStyle w:val="TagStyle"/>
          <w:rtl/>
        </w:rPr>
        <w:t xml:space="preserve"> &lt;&lt; אורח &gt;&gt; </w:t>
      </w:r>
      <w:r>
        <w:rPr>
          <w:rtl/>
          <w:lang w:eastAsia="he-IL"/>
        </w:rPr>
        <w:t>שחף קצלניק:</w:t>
      </w:r>
      <w:r w:rsidRPr="00CF4B98">
        <w:rPr>
          <w:rStyle w:val="TagStyle"/>
          <w:rtl/>
        </w:rPr>
        <w:t xml:space="preserve"> &lt;&lt; אורח &gt;&gt;</w:t>
      </w:r>
      <w:r>
        <w:rPr>
          <w:rtl/>
          <w:lang w:eastAsia="he-IL"/>
        </w:rPr>
        <w:t xml:space="preserve">   </w:t>
      </w:r>
      <w:bookmarkEnd w:id="18379"/>
    </w:p>
    <w:p w14:paraId="675EC530" w14:textId="77777777" w:rsidR="00CF4B98" w:rsidRDefault="00CF4B98" w:rsidP="00CF4B98">
      <w:pPr>
        <w:pStyle w:val="KeepWithNext"/>
        <w:rPr>
          <w:rtl/>
          <w:lang w:eastAsia="he-IL"/>
        </w:rPr>
      </w:pPr>
    </w:p>
    <w:p w14:paraId="58824873" w14:textId="354E7EE1" w:rsidR="00CF4B98" w:rsidRDefault="00CF4B98" w:rsidP="00CF4B98">
      <w:pPr>
        <w:rPr>
          <w:rtl/>
          <w:lang w:eastAsia="he-IL"/>
        </w:rPr>
      </w:pPr>
      <w:bookmarkStart w:id="18380" w:name="_ETM_Q1_10612654"/>
      <w:bookmarkStart w:id="18381" w:name="_ETM_Q1_10612905"/>
      <w:bookmarkEnd w:id="18380"/>
      <w:bookmarkEnd w:id="18381"/>
      <w:r>
        <w:rPr>
          <w:rFonts w:hint="cs"/>
          <w:rtl/>
          <w:lang w:eastAsia="he-IL"/>
        </w:rPr>
        <w:t>הוא טכנ</w:t>
      </w:r>
      <w:bookmarkStart w:id="18382" w:name="_ETM_Q1_10614155"/>
      <w:bookmarkEnd w:id="18382"/>
      <w:r>
        <w:rPr>
          <w:rFonts w:hint="cs"/>
          <w:rtl/>
          <w:lang w:eastAsia="he-IL"/>
        </w:rPr>
        <w:t>י.</w:t>
      </w:r>
    </w:p>
    <w:p w14:paraId="156DE645" w14:textId="77777777" w:rsidR="00CF4B98" w:rsidRDefault="00CF4B98" w:rsidP="00CF4B98">
      <w:pPr>
        <w:rPr>
          <w:rtl/>
          <w:lang w:eastAsia="he-IL"/>
        </w:rPr>
      </w:pPr>
      <w:bookmarkStart w:id="18383" w:name="_ETM_Q1_10614905"/>
      <w:bookmarkStart w:id="18384" w:name="_ETM_Q1_10611404"/>
      <w:bookmarkEnd w:id="18383"/>
      <w:bookmarkEnd w:id="18384"/>
    </w:p>
    <w:p w14:paraId="793DC681" w14:textId="5CF647D9" w:rsidR="00CF4B98" w:rsidRDefault="00CF4B98" w:rsidP="00CF4B98">
      <w:pPr>
        <w:pStyle w:val="af9"/>
        <w:keepNext/>
        <w:rPr>
          <w:rtl/>
          <w:lang w:eastAsia="he-IL"/>
        </w:rPr>
      </w:pPr>
      <w:bookmarkStart w:id="18385" w:name="ET_guest_802600_1234"/>
      <w:r w:rsidRPr="00CF4B98">
        <w:rPr>
          <w:rStyle w:val="TagStyle"/>
          <w:rtl/>
        </w:rPr>
        <w:t xml:space="preserve"> &lt;&lt; אורח &gt;&gt; </w:t>
      </w:r>
      <w:r>
        <w:rPr>
          <w:rtl/>
          <w:lang w:eastAsia="he-IL"/>
        </w:rPr>
        <w:t>ד"ר עמרי רחום טוויג:</w:t>
      </w:r>
      <w:r w:rsidRPr="00CF4B98">
        <w:rPr>
          <w:rStyle w:val="TagStyle"/>
          <w:rtl/>
        </w:rPr>
        <w:t xml:space="preserve"> &lt;&lt; אורח &gt;&gt;</w:t>
      </w:r>
      <w:r>
        <w:rPr>
          <w:rtl/>
          <w:lang w:eastAsia="he-IL"/>
        </w:rPr>
        <w:t xml:space="preserve">   </w:t>
      </w:r>
      <w:bookmarkEnd w:id="18385"/>
    </w:p>
    <w:p w14:paraId="761E162C" w14:textId="77777777" w:rsidR="00CF4B98" w:rsidRDefault="00CF4B98" w:rsidP="00CF4B98">
      <w:pPr>
        <w:pStyle w:val="KeepWithNext"/>
        <w:rPr>
          <w:rtl/>
          <w:lang w:eastAsia="he-IL"/>
        </w:rPr>
      </w:pPr>
    </w:p>
    <w:p w14:paraId="21C8BD99" w14:textId="461E637A" w:rsidR="00CF4B98" w:rsidRDefault="00CF4B98" w:rsidP="00CF4B98">
      <w:pPr>
        <w:rPr>
          <w:rtl/>
          <w:lang w:eastAsia="he-IL"/>
        </w:rPr>
      </w:pPr>
      <w:bookmarkStart w:id="18386" w:name="_ETM_Q1_10612403"/>
      <w:bookmarkEnd w:id="18386"/>
      <w:r>
        <w:rPr>
          <w:rFonts w:hint="cs"/>
          <w:rtl/>
          <w:lang w:eastAsia="he-IL"/>
        </w:rPr>
        <w:t xml:space="preserve">הוא טכני. </w:t>
      </w:r>
    </w:p>
    <w:p w14:paraId="7AD258C8" w14:textId="77777777" w:rsidR="00CF4B98" w:rsidRDefault="00CF4B98" w:rsidP="00CF4B98">
      <w:pPr>
        <w:rPr>
          <w:rtl/>
          <w:lang w:eastAsia="he-IL"/>
        </w:rPr>
      </w:pPr>
      <w:bookmarkStart w:id="18387" w:name="_ETM_Q1_10615404"/>
      <w:bookmarkStart w:id="18388" w:name="_ETM_Q1_10617905"/>
      <w:bookmarkEnd w:id="18387"/>
      <w:bookmarkEnd w:id="18388"/>
    </w:p>
    <w:p w14:paraId="63DBA261" w14:textId="3668FF59" w:rsidR="00CF4B98" w:rsidRDefault="00CF4B98" w:rsidP="00CF4B98">
      <w:pPr>
        <w:pStyle w:val="a4"/>
        <w:keepNext/>
        <w:rPr>
          <w:rtl/>
        </w:rPr>
      </w:pPr>
      <w:bookmarkStart w:id="18389" w:name="ET_speaker_ראובן_אידלמן_1235"/>
      <w:r w:rsidRPr="00CF4B98">
        <w:rPr>
          <w:rStyle w:val="TagStyle"/>
          <w:rtl/>
        </w:rPr>
        <w:t xml:space="preserve"> &lt;&lt; דובר &gt;&gt; </w:t>
      </w:r>
      <w:r>
        <w:rPr>
          <w:rtl/>
        </w:rPr>
        <w:t>ראובן אידלמן:</w:t>
      </w:r>
      <w:r w:rsidRPr="00CF4B98">
        <w:rPr>
          <w:rStyle w:val="TagStyle"/>
          <w:rtl/>
        </w:rPr>
        <w:t xml:space="preserve"> &lt;&lt; דובר &gt;&gt;</w:t>
      </w:r>
      <w:r>
        <w:rPr>
          <w:rtl/>
        </w:rPr>
        <w:t xml:space="preserve">   </w:t>
      </w:r>
      <w:bookmarkEnd w:id="18389"/>
    </w:p>
    <w:p w14:paraId="04D05E45" w14:textId="77777777" w:rsidR="00CF4B98" w:rsidRDefault="00CF4B98" w:rsidP="00CF4B98">
      <w:pPr>
        <w:pStyle w:val="KeepWithNext"/>
        <w:rPr>
          <w:rtl/>
          <w:lang w:eastAsia="he-IL"/>
        </w:rPr>
      </w:pPr>
    </w:p>
    <w:p w14:paraId="0837B197" w14:textId="46533E75" w:rsidR="00CF4B98" w:rsidRDefault="00CF4B98" w:rsidP="00CF4B98">
      <w:pPr>
        <w:rPr>
          <w:rtl/>
          <w:lang w:eastAsia="he-IL"/>
        </w:rPr>
      </w:pPr>
      <w:bookmarkStart w:id="18390" w:name="_ETM_Q1_10618904"/>
      <w:bookmarkStart w:id="18391" w:name="_ETM_Q1_10619154"/>
      <w:bookmarkStart w:id="18392" w:name="_ETM_Q1_10616154"/>
      <w:bookmarkEnd w:id="18390"/>
      <w:bookmarkEnd w:id="18391"/>
      <w:bookmarkEnd w:id="18392"/>
      <w:r>
        <w:rPr>
          <w:rFonts w:hint="cs"/>
          <w:rtl/>
          <w:lang w:eastAsia="he-IL"/>
        </w:rPr>
        <w:t>ה</w:t>
      </w:r>
      <w:bookmarkStart w:id="18393" w:name="_ETM_Q1_10613404"/>
      <w:bookmarkStart w:id="18394" w:name="_ETM_Q1_10610905"/>
      <w:bookmarkStart w:id="18395" w:name="_ETM_Q1_10616904"/>
      <w:bookmarkEnd w:id="18393"/>
      <w:bookmarkEnd w:id="18394"/>
      <w:bookmarkEnd w:id="18395"/>
      <w:r>
        <w:rPr>
          <w:rFonts w:hint="cs"/>
          <w:rtl/>
          <w:lang w:eastAsia="he-IL"/>
        </w:rPr>
        <w:t xml:space="preserve">כלים שלנו יהיו חלשים לאין שיעור מהיום. </w:t>
      </w:r>
      <w:bookmarkStart w:id="18396" w:name="_ETM_Q1_10616156"/>
      <w:bookmarkEnd w:id="18396"/>
    </w:p>
    <w:p w14:paraId="124F836D" w14:textId="77777777" w:rsidR="00C26B28" w:rsidRDefault="00C26B28" w:rsidP="00CF4B98">
      <w:pPr>
        <w:rPr>
          <w:rtl/>
          <w:lang w:eastAsia="he-IL"/>
        </w:rPr>
      </w:pPr>
    </w:p>
    <w:p w14:paraId="797D0E8B" w14:textId="77777777" w:rsidR="0098065D" w:rsidRDefault="0098065D" w:rsidP="0098065D">
      <w:pPr>
        <w:ind w:firstLine="0"/>
        <w:rPr>
          <w:rStyle w:val="TagStyle"/>
          <w:rFonts w:ascii="David" w:hAnsi="David"/>
          <w:u w:val="single"/>
          <w:rtl/>
          <w:lang w:eastAsia="he-IL"/>
        </w:rPr>
      </w:pPr>
      <w:bookmarkStart w:id="18397" w:name="_ETM_Q1_10616406"/>
      <w:bookmarkStart w:id="18398" w:name="_ETM_Q1_10615406"/>
      <w:bookmarkStart w:id="18399" w:name="_ETM_Q1_10618655"/>
      <w:bookmarkStart w:id="18400" w:name="_ETM_Q1_10621903"/>
      <w:bookmarkStart w:id="18401" w:name="_ETM_Q1_10623906"/>
      <w:bookmarkStart w:id="18402" w:name="_ETM_Q1_10621656"/>
      <w:bookmarkStart w:id="18403" w:name="_ETM_Q1_10617906"/>
      <w:bookmarkEnd w:id="18397"/>
      <w:bookmarkEnd w:id="18398"/>
      <w:bookmarkEnd w:id="18399"/>
      <w:bookmarkEnd w:id="18400"/>
      <w:bookmarkEnd w:id="18401"/>
      <w:bookmarkEnd w:id="18402"/>
    </w:p>
    <w:p w14:paraId="2B221502" w14:textId="6243CEE9" w:rsidR="0098065D" w:rsidRPr="0098065D" w:rsidRDefault="0098065D" w:rsidP="0098065D">
      <w:pPr>
        <w:pStyle w:val="af9"/>
        <w:keepNext/>
        <w:rPr>
          <w:rtl/>
          <w:lang w:eastAsia="he-IL"/>
        </w:rPr>
      </w:pPr>
      <w:bookmarkStart w:id="18404" w:name="ET_guest_847253_1947"/>
      <w:r w:rsidRPr="0098065D">
        <w:rPr>
          <w:rStyle w:val="TagStyle"/>
          <w:rtl/>
        </w:rPr>
        <w:t xml:space="preserve"> &lt;&lt; אורח &gt;&gt; </w:t>
      </w:r>
      <w:r>
        <w:rPr>
          <w:rtl/>
          <w:lang w:eastAsia="he-IL"/>
        </w:rPr>
        <w:t>ד"ר רחל ארידור הרשקוביץ:</w:t>
      </w:r>
      <w:r w:rsidRPr="0098065D">
        <w:rPr>
          <w:rStyle w:val="TagStyle"/>
          <w:rtl/>
        </w:rPr>
        <w:t xml:space="preserve"> &lt;&lt; אורח &gt;&gt;</w:t>
      </w:r>
      <w:r>
        <w:rPr>
          <w:rtl/>
          <w:lang w:eastAsia="he-IL"/>
        </w:rPr>
        <w:t xml:space="preserve">   </w:t>
      </w:r>
      <w:bookmarkStart w:id="18405" w:name="_ETM_Q1_10624155"/>
      <w:bookmarkEnd w:id="18404"/>
      <w:bookmarkEnd w:id="18405"/>
    </w:p>
    <w:bookmarkEnd w:id="18403"/>
    <w:p w14:paraId="1F1C1D25" w14:textId="77777777" w:rsidR="00CF4B98" w:rsidRDefault="00CF4B98" w:rsidP="00CF4B98">
      <w:pPr>
        <w:pStyle w:val="KeepWithNext"/>
        <w:rPr>
          <w:rtl/>
          <w:lang w:eastAsia="he-IL"/>
        </w:rPr>
      </w:pPr>
    </w:p>
    <w:p w14:paraId="21142696" w14:textId="735DF70E" w:rsidR="00CF4B98" w:rsidRDefault="00CF4B98" w:rsidP="00CF4B98">
      <w:pPr>
        <w:rPr>
          <w:rtl/>
          <w:lang w:eastAsia="he-IL"/>
        </w:rPr>
      </w:pPr>
      <w:r>
        <w:rPr>
          <w:rFonts w:hint="cs"/>
          <w:rtl/>
          <w:lang w:eastAsia="he-IL"/>
        </w:rPr>
        <w:t>אין לכם סמכות להמציא את הנורמה.</w:t>
      </w:r>
      <w:bookmarkStart w:id="18406" w:name="_ETM_Q1_10618902"/>
      <w:bookmarkStart w:id="18407" w:name="_ETM_Q1_10616651"/>
      <w:bookmarkEnd w:id="18406"/>
      <w:bookmarkEnd w:id="18407"/>
    </w:p>
    <w:p w14:paraId="5A2BE55E" w14:textId="77777777" w:rsidR="00CF4B98" w:rsidRDefault="00CF4B98" w:rsidP="00CF4B98">
      <w:pPr>
        <w:rPr>
          <w:rtl/>
          <w:lang w:eastAsia="he-IL"/>
        </w:rPr>
      </w:pPr>
    </w:p>
    <w:p w14:paraId="28AF6A11" w14:textId="724801D6" w:rsidR="00CF4B98" w:rsidRPr="0098065D" w:rsidRDefault="00CF4B98" w:rsidP="00CF4B98">
      <w:pPr>
        <w:pStyle w:val="a4"/>
        <w:keepNext/>
        <w:rPr>
          <w:rtl/>
        </w:rPr>
      </w:pPr>
      <w:bookmarkStart w:id="18408" w:name="ET_speaker_ראובן_אידלמן_1237"/>
      <w:r w:rsidRPr="00CF4B98">
        <w:rPr>
          <w:rStyle w:val="TagStyle"/>
          <w:rtl/>
        </w:rPr>
        <w:t xml:space="preserve"> </w:t>
      </w:r>
      <w:bookmarkStart w:id="18409" w:name="_ETM_Q1_10623656"/>
      <w:bookmarkEnd w:id="18409"/>
      <w:r w:rsidRPr="0098065D">
        <w:rPr>
          <w:rStyle w:val="TagStyle"/>
          <w:rtl/>
        </w:rPr>
        <w:t xml:space="preserve">&lt;&lt; דובר &gt;&gt; </w:t>
      </w:r>
      <w:r w:rsidRPr="0098065D">
        <w:rPr>
          <w:rtl/>
        </w:rPr>
        <w:t>ראובן אידלמן:</w:t>
      </w:r>
      <w:r w:rsidRPr="0098065D">
        <w:rPr>
          <w:rStyle w:val="TagStyle"/>
          <w:rtl/>
        </w:rPr>
        <w:t xml:space="preserve"> &lt;&lt; דובר &gt;&gt;</w:t>
      </w:r>
      <w:r w:rsidRPr="0098065D">
        <w:rPr>
          <w:rtl/>
        </w:rPr>
        <w:t xml:space="preserve">   </w:t>
      </w:r>
      <w:bookmarkEnd w:id="18408"/>
    </w:p>
    <w:p w14:paraId="748E6FCC" w14:textId="77777777" w:rsidR="00CF4B98" w:rsidRPr="0098065D" w:rsidRDefault="00CF4B98" w:rsidP="00CF4B98">
      <w:pPr>
        <w:pStyle w:val="KeepWithNext"/>
        <w:rPr>
          <w:rtl/>
          <w:lang w:eastAsia="he-IL"/>
        </w:rPr>
      </w:pPr>
    </w:p>
    <w:p w14:paraId="2736DAC6" w14:textId="49B57930" w:rsidR="00CF4B98" w:rsidRPr="0098065D" w:rsidRDefault="00CF4B98" w:rsidP="00CF4B98">
      <w:pPr>
        <w:rPr>
          <w:rtl/>
          <w:lang w:eastAsia="he-IL"/>
        </w:rPr>
      </w:pPr>
      <w:bookmarkStart w:id="18410" w:name="_ETM_Q1_10618402"/>
      <w:bookmarkStart w:id="18411" w:name="_ETM_Q1_10618653"/>
      <w:bookmarkEnd w:id="18410"/>
      <w:bookmarkEnd w:id="18411"/>
      <w:r w:rsidRPr="0098065D">
        <w:rPr>
          <w:rFonts w:hint="cs"/>
          <w:rtl/>
          <w:lang w:eastAsia="he-IL"/>
        </w:rPr>
        <w:t>אדוני, הכלים שלנו היום</w:t>
      </w:r>
      <w:bookmarkStart w:id="18412" w:name="_ETM_Q1_10620902"/>
      <w:bookmarkEnd w:id="18412"/>
      <w:r w:rsidRPr="0098065D">
        <w:rPr>
          <w:rFonts w:hint="cs"/>
          <w:rtl/>
          <w:lang w:eastAsia="he-IL"/>
        </w:rPr>
        <w:t xml:space="preserve"> הם</w:t>
      </w:r>
      <w:bookmarkStart w:id="18413" w:name="_ETM_Q1_10619903"/>
      <w:bookmarkEnd w:id="18413"/>
      <w:r w:rsidRPr="0098065D">
        <w:rPr>
          <w:rFonts w:hint="cs"/>
          <w:rtl/>
          <w:lang w:eastAsia="he-IL"/>
        </w:rPr>
        <w:t xml:space="preserve"> הרבה </w:t>
      </w:r>
      <w:bookmarkStart w:id="18414" w:name="_ETM_Q1_10620654"/>
      <w:bookmarkEnd w:id="18414"/>
      <w:r w:rsidRPr="0098065D">
        <w:rPr>
          <w:rFonts w:hint="cs"/>
          <w:rtl/>
          <w:lang w:eastAsia="he-IL"/>
        </w:rPr>
        <w:t>יותר חזקים בעניין הזה.</w:t>
      </w:r>
      <w:bookmarkStart w:id="18415" w:name="_ETM_Q1_10621406"/>
      <w:bookmarkStart w:id="18416" w:name="_ETM_Q1_10619652"/>
      <w:bookmarkEnd w:id="18415"/>
      <w:bookmarkEnd w:id="18416"/>
    </w:p>
    <w:p w14:paraId="5AF4B16D" w14:textId="77777777" w:rsidR="00CF4B98" w:rsidRPr="0098065D" w:rsidRDefault="00CF4B98" w:rsidP="00CF4B98">
      <w:pPr>
        <w:ind w:firstLine="0"/>
        <w:rPr>
          <w:rtl/>
          <w:lang w:eastAsia="he-IL"/>
        </w:rPr>
      </w:pPr>
      <w:bookmarkStart w:id="18417" w:name="_ETM_Q1_10620406"/>
      <w:bookmarkStart w:id="18418" w:name="_ETM_Q1_10623407"/>
      <w:bookmarkStart w:id="18419" w:name="_ETM_Q1_10623155"/>
      <w:bookmarkStart w:id="18420" w:name="_ETM_Q1_10620903"/>
      <w:bookmarkEnd w:id="18417"/>
      <w:bookmarkEnd w:id="18418"/>
      <w:bookmarkEnd w:id="18419"/>
      <w:bookmarkEnd w:id="18420"/>
    </w:p>
    <w:p w14:paraId="5E6B5850" w14:textId="588E50F5" w:rsidR="00CF4B98" w:rsidRPr="0098065D" w:rsidRDefault="00CF4B98" w:rsidP="00CF4B98">
      <w:pPr>
        <w:pStyle w:val="af5"/>
        <w:keepNext/>
        <w:rPr>
          <w:rtl/>
        </w:rPr>
      </w:pPr>
      <w:bookmarkStart w:id="18421" w:name="ET_interruption_קריאה_1240"/>
      <w:r w:rsidRPr="0098065D">
        <w:rPr>
          <w:rStyle w:val="TagStyle"/>
          <w:rtl/>
        </w:rPr>
        <w:t xml:space="preserve"> &lt;&lt; קריאה &gt;&gt; </w:t>
      </w:r>
      <w:r w:rsidRPr="0098065D">
        <w:rPr>
          <w:rtl/>
        </w:rPr>
        <w:t>קריאה:</w:t>
      </w:r>
      <w:r w:rsidRPr="0098065D">
        <w:rPr>
          <w:rStyle w:val="TagStyle"/>
          <w:rtl/>
        </w:rPr>
        <w:t xml:space="preserve"> &lt;&lt; קריאה &gt;&gt;</w:t>
      </w:r>
      <w:r w:rsidRPr="0098065D">
        <w:rPr>
          <w:rtl/>
        </w:rPr>
        <w:t xml:space="preserve">   </w:t>
      </w:r>
      <w:bookmarkEnd w:id="18421"/>
    </w:p>
    <w:p w14:paraId="3072B3D1" w14:textId="77777777" w:rsidR="00CF4B98" w:rsidRPr="0098065D" w:rsidRDefault="00CF4B98" w:rsidP="00CF4B98">
      <w:pPr>
        <w:pStyle w:val="KeepWithNext"/>
        <w:rPr>
          <w:rtl/>
          <w:lang w:eastAsia="he-IL"/>
        </w:rPr>
      </w:pPr>
    </w:p>
    <w:p w14:paraId="1D77E7D5" w14:textId="37C7AC10" w:rsidR="00CF4B98" w:rsidRDefault="00CF4B98" w:rsidP="00CF4B98">
      <w:pPr>
        <w:rPr>
          <w:rtl/>
          <w:lang w:eastAsia="he-IL"/>
        </w:rPr>
      </w:pPr>
      <w:bookmarkStart w:id="18422" w:name="_ETM_Q1_10622405"/>
      <w:bookmarkStart w:id="18423" w:name="_ETM_Q1_10620405"/>
      <w:bookmarkEnd w:id="18422"/>
      <w:bookmarkEnd w:id="18423"/>
      <w:r w:rsidRPr="0098065D">
        <w:rPr>
          <w:rFonts w:hint="cs"/>
          <w:rtl/>
          <w:lang w:eastAsia="he-IL"/>
        </w:rPr>
        <w:t>אני אסביר לך מה לא בסדר, לפי מ</w:t>
      </w:r>
      <w:bookmarkStart w:id="18424" w:name="_ETM_Q1_10624903"/>
      <w:bookmarkEnd w:id="18424"/>
      <w:r w:rsidRPr="0098065D">
        <w:rPr>
          <w:rFonts w:hint="cs"/>
          <w:rtl/>
          <w:lang w:eastAsia="he-IL"/>
        </w:rPr>
        <w:t>ה?</w:t>
      </w:r>
      <w:r>
        <w:rPr>
          <w:rFonts w:hint="cs"/>
          <w:rtl/>
          <w:lang w:eastAsia="he-IL"/>
        </w:rPr>
        <w:t xml:space="preserve"> </w:t>
      </w:r>
    </w:p>
    <w:p w14:paraId="2285FEF7" w14:textId="77777777" w:rsidR="00CF4B98" w:rsidRPr="00CF4B98" w:rsidRDefault="00CF4B98" w:rsidP="00CF4B98">
      <w:pPr>
        <w:rPr>
          <w:rtl/>
          <w:lang w:eastAsia="he-IL"/>
        </w:rPr>
      </w:pPr>
      <w:bookmarkStart w:id="18425" w:name="_ETM_Q1_10623152"/>
      <w:bookmarkEnd w:id="18425"/>
    </w:p>
    <w:p w14:paraId="23D30B48" w14:textId="3D85EBCB" w:rsidR="00CF4B98" w:rsidRDefault="00CF4B98" w:rsidP="00CF4B98">
      <w:pPr>
        <w:pStyle w:val="af6"/>
        <w:keepNext/>
        <w:rPr>
          <w:rtl/>
        </w:rPr>
      </w:pPr>
      <w:bookmarkStart w:id="18426" w:name="ET_yor_6157_1239"/>
      <w:r w:rsidRPr="00CF4B98">
        <w:rPr>
          <w:rStyle w:val="TagStyle"/>
          <w:rtl/>
        </w:rPr>
        <w:t xml:space="preserve"> &lt;&lt; יור &gt;&gt; </w:t>
      </w:r>
      <w:r>
        <w:rPr>
          <w:rtl/>
        </w:rPr>
        <w:t>היו"ר שמחה רוטמן:</w:t>
      </w:r>
      <w:r w:rsidRPr="00CF4B98">
        <w:rPr>
          <w:rStyle w:val="TagStyle"/>
          <w:rtl/>
        </w:rPr>
        <w:t xml:space="preserve"> &lt;&lt; יור &gt;&gt;</w:t>
      </w:r>
      <w:r>
        <w:rPr>
          <w:rtl/>
        </w:rPr>
        <w:t xml:space="preserve">   </w:t>
      </w:r>
      <w:bookmarkEnd w:id="18426"/>
    </w:p>
    <w:p w14:paraId="5D6AD7E3" w14:textId="77777777" w:rsidR="00CF4B98" w:rsidRDefault="00CF4B98" w:rsidP="00CF4B98">
      <w:pPr>
        <w:pStyle w:val="KeepWithNext"/>
        <w:rPr>
          <w:rtl/>
          <w:lang w:eastAsia="he-IL"/>
        </w:rPr>
      </w:pPr>
      <w:bookmarkStart w:id="18427" w:name="_ETM_Q1_10623404"/>
      <w:bookmarkEnd w:id="18427"/>
    </w:p>
    <w:p w14:paraId="1F89AE2E" w14:textId="2D9642FA" w:rsidR="00CF4B98" w:rsidRDefault="00CF4B98" w:rsidP="00CF4B98">
      <w:pPr>
        <w:rPr>
          <w:rtl/>
          <w:lang w:eastAsia="he-IL"/>
        </w:rPr>
      </w:pPr>
      <w:r>
        <w:rPr>
          <w:rFonts w:hint="cs"/>
          <w:rtl/>
          <w:lang w:eastAsia="he-IL"/>
        </w:rPr>
        <w:t xml:space="preserve">יכול להיות </w:t>
      </w:r>
      <w:bookmarkStart w:id="18428" w:name="_ETM_Q1_10625655"/>
      <w:bookmarkEnd w:id="18428"/>
      <w:r>
        <w:rPr>
          <w:rFonts w:hint="cs"/>
          <w:rtl/>
          <w:lang w:eastAsia="he-IL"/>
        </w:rPr>
        <w:t>שההצעה היא באמת ערעור דה נובו</w:t>
      </w:r>
      <w:bookmarkStart w:id="18429" w:name="_ETM_Q1_10628154"/>
      <w:bookmarkStart w:id="18430" w:name="_ETM_Q1_10625404"/>
      <w:bookmarkEnd w:id="18429"/>
      <w:bookmarkEnd w:id="18430"/>
      <w:r>
        <w:rPr>
          <w:rFonts w:hint="cs"/>
          <w:rtl/>
          <w:lang w:eastAsia="he-IL"/>
        </w:rPr>
        <w:t xml:space="preserve">, זאת גם </w:t>
      </w:r>
      <w:bookmarkStart w:id="18431" w:name="_ETM_Q1_10628403"/>
      <w:bookmarkEnd w:id="18431"/>
      <w:r>
        <w:rPr>
          <w:rFonts w:hint="cs"/>
          <w:rtl/>
          <w:lang w:eastAsia="he-IL"/>
        </w:rPr>
        <w:t xml:space="preserve">אפשרות. הכוונה היא </w:t>
      </w:r>
      <w:bookmarkStart w:id="18432" w:name="_ETM_Q1_10633155"/>
      <w:bookmarkStart w:id="18433" w:name="_ETM_Q1_10630903"/>
      <w:bookmarkEnd w:id="18432"/>
      <w:bookmarkEnd w:id="18433"/>
      <w:r>
        <w:rPr>
          <w:rFonts w:hint="cs"/>
          <w:rtl/>
          <w:lang w:eastAsia="he-IL"/>
        </w:rPr>
        <w:t>שלא יהיה על זה רק עתירה מנהלי</w:t>
      </w:r>
      <w:bookmarkStart w:id="18434" w:name="_ETM_Q1_10634405"/>
      <w:bookmarkEnd w:id="18434"/>
      <w:r>
        <w:rPr>
          <w:rFonts w:hint="cs"/>
          <w:rtl/>
          <w:lang w:eastAsia="he-IL"/>
        </w:rPr>
        <w:t xml:space="preserve">ת. </w:t>
      </w:r>
      <w:bookmarkStart w:id="18435" w:name="_ETM_Q1_10636652"/>
      <w:bookmarkEnd w:id="18435"/>
      <w:r>
        <w:rPr>
          <w:rFonts w:hint="cs"/>
          <w:rtl/>
          <w:lang w:eastAsia="he-IL"/>
        </w:rPr>
        <w:t xml:space="preserve">יצרנו פה סיטואציה שבה </w:t>
      </w:r>
      <w:bookmarkStart w:id="18436" w:name="_ETM_Q1_10638901"/>
      <w:r>
        <w:rPr>
          <w:rFonts w:hint="cs"/>
          <w:rtl/>
          <w:lang w:eastAsia="he-IL"/>
        </w:rPr>
        <w:t xml:space="preserve">גם </w:t>
      </w:r>
      <w:bookmarkEnd w:id="18436"/>
      <w:r>
        <w:rPr>
          <w:rFonts w:hint="cs"/>
          <w:rtl/>
          <w:lang w:eastAsia="he-IL"/>
        </w:rPr>
        <w:t xml:space="preserve">ההחלטה </w:t>
      </w:r>
      <w:bookmarkStart w:id="18437" w:name="_ETM_Q1_10642652"/>
      <w:bookmarkStart w:id="18438" w:name="_ETM_Q1_10640154"/>
      <w:bookmarkEnd w:id="18437"/>
      <w:bookmarkEnd w:id="18438"/>
      <w:r>
        <w:rPr>
          <w:rFonts w:hint="cs"/>
          <w:rtl/>
          <w:lang w:eastAsia="he-IL"/>
        </w:rPr>
        <w:t>של</w:t>
      </w:r>
      <w:bookmarkStart w:id="18439" w:name="_ETM_Q1_10645405"/>
      <w:bookmarkEnd w:id="18439"/>
      <w:r>
        <w:rPr>
          <w:rFonts w:hint="cs"/>
          <w:rtl/>
          <w:lang w:eastAsia="he-IL"/>
        </w:rPr>
        <w:t xml:space="preserve"> </w:t>
      </w:r>
      <w:bookmarkStart w:id="18440" w:name="_ETM_Q1_10643153"/>
      <w:bookmarkStart w:id="18441" w:name="_ETM_Q1_10640405"/>
      <w:bookmarkEnd w:id="18440"/>
      <w:bookmarkEnd w:id="18441"/>
      <w:r>
        <w:rPr>
          <w:rFonts w:hint="cs"/>
          <w:rtl/>
          <w:lang w:eastAsia="he-IL"/>
        </w:rPr>
        <w:t>מה הד</w:t>
      </w:r>
      <w:bookmarkStart w:id="18442" w:name="_ETM_Q1_10646652"/>
      <w:bookmarkEnd w:id="18442"/>
      <w:r>
        <w:rPr>
          <w:rFonts w:hint="cs"/>
          <w:rtl/>
          <w:lang w:eastAsia="he-IL"/>
        </w:rPr>
        <w:t>ין החל,</w:t>
      </w:r>
      <w:bookmarkStart w:id="18443" w:name="_ETM_Q1_10644906"/>
      <w:bookmarkEnd w:id="18443"/>
      <w:r>
        <w:rPr>
          <w:rFonts w:hint="cs"/>
          <w:rtl/>
          <w:lang w:eastAsia="he-IL"/>
        </w:rPr>
        <w:t xml:space="preserve"> מה ההסכמה</w:t>
      </w:r>
      <w:bookmarkStart w:id="18444" w:name="_ETM_Q1_10648155"/>
      <w:bookmarkStart w:id="18445" w:name="_ETM_Q1_10645403"/>
      <w:bookmarkStart w:id="18446" w:name="_ETM_Q1_10642903"/>
      <w:bookmarkEnd w:id="18444"/>
      <w:bookmarkEnd w:id="18445"/>
      <w:bookmarkEnd w:id="18446"/>
      <w:r>
        <w:rPr>
          <w:rFonts w:hint="cs"/>
          <w:rtl/>
          <w:lang w:eastAsia="he-IL"/>
        </w:rPr>
        <w:t xml:space="preserve">, מה ההפרה ומה </w:t>
      </w:r>
      <w:bookmarkStart w:id="18447" w:name="_ETM_Q1_10649153"/>
      <w:bookmarkEnd w:id="18447"/>
      <w:r>
        <w:rPr>
          <w:rFonts w:hint="cs"/>
          <w:rtl/>
          <w:lang w:eastAsia="he-IL"/>
        </w:rPr>
        <w:t>תיקון</w:t>
      </w:r>
      <w:bookmarkStart w:id="18448" w:name="_ETM_Q1_10647902"/>
      <w:bookmarkEnd w:id="18448"/>
      <w:r>
        <w:rPr>
          <w:rFonts w:hint="cs"/>
          <w:rtl/>
          <w:lang w:eastAsia="he-IL"/>
        </w:rPr>
        <w:t xml:space="preserve"> ההפרה, הכול בין אוזני</w:t>
      </w:r>
      <w:bookmarkStart w:id="18449" w:name="_ETM_Q1_10652403"/>
      <w:bookmarkEnd w:id="18449"/>
      <w:r>
        <w:rPr>
          <w:rFonts w:hint="cs"/>
          <w:rtl/>
          <w:lang w:eastAsia="he-IL"/>
        </w:rPr>
        <w:t>ך</w:t>
      </w:r>
      <w:bookmarkStart w:id="18450" w:name="_ETM_Q1_10650403"/>
      <w:bookmarkEnd w:id="18450"/>
      <w:r>
        <w:rPr>
          <w:rFonts w:hint="cs"/>
          <w:rtl/>
          <w:lang w:eastAsia="he-IL"/>
        </w:rPr>
        <w:t xml:space="preserve">, של ראש הרשות. הכול פה. </w:t>
      </w:r>
      <w:bookmarkStart w:id="18451" w:name="_ETM_Q1_10656652"/>
      <w:bookmarkEnd w:id="18451"/>
    </w:p>
    <w:p w14:paraId="52C4A5A4" w14:textId="77777777" w:rsidR="00CF4B98" w:rsidRDefault="00CF4B98" w:rsidP="00CF4B98">
      <w:pPr>
        <w:rPr>
          <w:rtl/>
          <w:lang w:eastAsia="he-IL"/>
        </w:rPr>
      </w:pPr>
    </w:p>
    <w:p w14:paraId="616913B4" w14:textId="618AE5EF" w:rsidR="00F67D4B" w:rsidRDefault="00CF4B98" w:rsidP="00F67D4B">
      <w:pPr>
        <w:rPr>
          <w:rtl/>
          <w:lang w:eastAsia="he-IL"/>
        </w:rPr>
      </w:pPr>
      <w:bookmarkStart w:id="18452" w:name="_ETM_Q1_10656905"/>
      <w:bookmarkStart w:id="18453" w:name="_ETM_Q1_10672406"/>
      <w:bookmarkStart w:id="18454" w:name="_ETM_Q1_10671402"/>
      <w:bookmarkEnd w:id="18452"/>
      <w:r>
        <w:rPr>
          <w:rFonts w:hint="cs"/>
          <w:rtl/>
          <w:lang w:eastAsia="he-IL"/>
        </w:rPr>
        <w:t xml:space="preserve">אם </w:t>
      </w:r>
      <w:bookmarkEnd w:id="18453"/>
      <w:bookmarkEnd w:id="18454"/>
      <w:r>
        <w:rPr>
          <w:rFonts w:hint="cs"/>
          <w:rtl/>
          <w:lang w:eastAsia="he-IL"/>
        </w:rPr>
        <w:t>בסיטוא</w:t>
      </w:r>
      <w:bookmarkStart w:id="18455" w:name="_ETM_Q1_10657906"/>
      <w:bookmarkStart w:id="18456" w:name="_ETM_Q1_10655655"/>
      <w:bookmarkEnd w:id="18455"/>
      <w:bookmarkEnd w:id="18456"/>
      <w:r>
        <w:rPr>
          <w:rFonts w:hint="cs"/>
          <w:rtl/>
          <w:lang w:eastAsia="he-IL"/>
        </w:rPr>
        <w:t>ציה הזאת אתה תגיד שאני אקבל צו ש</w:t>
      </w:r>
      <w:bookmarkStart w:id="18457" w:name="_ETM_Q1_10662902"/>
      <w:bookmarkStart w:id="18458" w:name="_ETM_Q1_10661156"/>
      <w:bookmarkStart w:id="18459" w:name="_ETM_Q1_10658156"/>
      <w:bookmarkStart w:id="18460" w:name="_ETM_Q1_10655401"/>
      <w:bookmarkStart w:id="18461" w:name="_ETM_Q1_10659154"/>
      <w:bookmarkEnd w:id="18457"/>
      <w:bookmarkEnd w:id="18458"/>
      <w:bookmarkEnd w:id="18459"/>
      <w:bookmarkEnd w:id="18460"/>
      <w:bookmarkEnd w:id="18461"/>
      <w:r>
        <w:rPr>
          <w:rFonts w:hint="cs"/>
          <w:rtl/>
          <w:lang w:eastAsia="he-IL"/>
        </w:rPr>
        <w:t xml:space="preserve">הוא יהיה צו מנהלי ולא צו שיפוטי – </w:t>
      </w:r>
      <w:bookmarkStart w:id="18462" w:name="_ETM_Q1_10661652"/>
      <w:bookmarkEnd w:id="18462"/>
      <w:r>
        <w:rPr>
          <w:rFonts w:hint="cs"/>
          <w:rtl/>
          <w:lang w:eastAsia="he-IL"/>
        </w:rPr>
        <w:t xml:space="preserve">כי </w:t>
      </w:r>
      <w:bookmarkStart w:id="18463" w:name="_ETM_Q1_10662402"/>
      <w:bookmarkEnd w:id="18463"/>
      <w:r>
        <w:rPr>
          <w:rFonts w:hint="cs"/>
          <w:rtl/>
          <w:lang w:eastAsia="he-IL"/>
        </w:rPr>
        <w:t xml:space="preserve">בצו שיפוטי </w:t>
      </w:r>
      <w:bookmarkStart w:id="18464" w:name="_ETM_Q1_10662404"/>
      <w:bookmarkEnd w:id="18464"/>
      <w:r>
        <w:rPr>
          <w:rFonts w:hint="cs"/>
          <w:rtl/>
          <w:lang w:eastAsia="he-IL"/>
        </w:rPr>
        <w:t xml:space="preserve">יצרנו מסלול ואז ממילא, אין </w:t>
      </w:r>
      <w:bookmarkStart w:id="18465" w:name="_ETM_Q1_10667404"/>
      <w:bookmarkEnd w:id="18465"/>
      <w:r>
        <w:rPr>
          <w:rFonts w:hint="cs"/>
          <w:rtl/>
          <w:lang w:eastAsia="he-IL"/>
        </w:rPr>
        <w:t>דו-שלבי ואין ח</w:t>
      </w:r>
      <w:bookmarkStart w:id="18466" w:name="_ETM_Q1_10670655"/>
      <w:bookmarkEnd w:id="18466"/>
      <w:r>
        <w:rPr>
          <w:rFonts w:hint="cs"/>
          <w:rtl/>
          <w:lang w:eastAsia="he-IL"/>
        </w:rPr>
        <w:t xml:space="preserve">ד-שלבי. </w:t>
      </w:r>
      <w:bookmarkStart w:id="18467" w:name="_ETM_Q1_10668905"/>
      <w:bookmarkEnd w:id="18467"/>
      <w:r>
        <w:rPr>
          <w:rFonts w:hint="cs"/>
          <w:rtl/>
          <w:lang w:eastAsia="he-IL"/>
        </w:rPr>
        <w:t>אם הפרת צו שיפוטי</w:t>
      </w:r>
      <w:bookmarkStart w:id="18468" w:name="_ETM_Q1_10671902"/>
      <w:bookmarkEnd w:id="18468"/>
      <w:r>
        <w:rPr>
          <w:rFonts w:hint="cs"/>
          <w:rtl/>
          <w:lang w:eastAsia="he-IL"/>
        </w:rPr>
        <w:t xml:space="preserve"> אז אין בעיה</w:t>
      </w:r>
      <w:bookmarkStart w:id="18469" w:name="_ETM_Q1_10672652"/>
      <w:bookmarkEnd w:id="18469"/>
      <w:r>
        <w:rPr>
          <w:rFonts w:hint="cs"/>
          <w:rtl/>
          <w:lang w:eastAsia="he-IL"/>
        </w:rPr>
        <w:t xml:space="preserve"> ואתה תקבל את ה</w:t>
      </w:r>
      <w:bookmarkStart w:id="18470" w:name="_ETM_Q1_10674654"/>
      <w:bookmarkEnd w:id="18470"/>
      <w:r>
        <w:rPr>
          <w:rFonts w:hint="cs"/>
          <w:rtl/>
          <w:lang w:eastAsia="he-IL"/>
        </w:rPr>
        <w:t>חמור בי</w:t>
      </w:r>
      <w:bookmarkStart w:id="18471" w:name="_ETM_Q1_10671155"/>
      <w:bookmarkEnd w:id="18471"/>
      <w:r>
        <w:rPr>
          <w:rFonts w:hint="cs"/>
          <w:rtl/>
          <w:lang w:eastAsia="he-IL"/>
        </w:rPr>
        <w:t xml:space="preserve">ותר </w:t>
      </w:r>
      <w:bookmarkStart w:id="18472" w:name="_ETM_Q1_10671405"/>
      <w:bookmarkEnd w:id="18472"/>
      <w:r>
        <w:rPr>
          <w:rFonts w:hint="cs"/>
          <w:rtl/>
          <w:lang w:eastAsia="he-IL"/>
        </w:rPr>
        <w:t xml:space="preserve"> –</w:t>
      </w:r>
      <w:bookmarkStart w:id="18473" w:name="_ETM_Q1_10674155"/>
      <w:bookmarkEnd w:id="18473"/>
      <w:r>
        <w:rPr>
          <w:rFonts w:hint="cs"/>
          <w:rtl/>
          <w:lang w:eastAsia="he-IL"/>
        </w:rPr>
        <w:t xml:space="preserve"> אז תיתן לי את ה</w:t>
      </w:r>
      <w:bookmarkStart w:id="18474" w:name="_ETM_Q1_10677902"/>
      <w:bookmarkEnd w:id="18474"/>
      <w:r>
        <w:rPr>
          <w:rFonts w:hint="cs"/>
          <w:rtl/>
          <w:lang w:eastAsia="he-IL"/>
        </w:rPr>
        <w:t>אפשרות לע</w:t>
      </w:r>
      <w:bookmarkStart w:id="18475" w:name="_ETM_Q1_10677155"/>
      <w:bookmarkEnd w:id="18475"/>
      <w:r>
        <w:rPr>
          <w:rFonts w:hint="cs"/>
          <w:rtl/>
          <w:lang w:eastAsia="he-IL"/>
        </w:rPr>
        <w:t xml:space="preserve">רער על ההודעה הזאת </w:t>
      </w:r>
      <w:bookmarkStart w:id="18476" w:name="_ETM_Q1_10678651"/>
      <w:bookmarkEnd w:id="18476"/>
      <w:r>
        <w:rPr>
          <w:rFonts w:hint="cs"/>
          <w:rtl/>
          <w:lang w:eastAsia="he-IL"/>
        </w:rPr>
        <w:t>בלי חזקת תקינות מנהלית</w:t>
      </w:r>
      <w:bookmarkStart w:id="18477" w:name="_ETM_Q1_10681905"/>
      <w:bookmarkEnd w:id="18477"/>
      <w:r>
        <w:rPr>
          <w:rFonts w:hint="cs"/>
          <w:rtl/>
          <w:lang w:eastAsia="he-IL"/>
        </w:rPr>
        <w:t xml:space="preserve"> </w:t>
      </w:r>
      <w:bookmarkStart w:id="18478" w:name="_ETM_Q1_10684902"/>
      <w:bookmarkStart w:id="18479" w:name="_ETM_Q1_10682405"/>
      <w:bookmarkStart w:id="18480" w:name="_ETM_Q1_10680154"/>
      <w:bookmarkStart w:id="18481" w:name="_ETM_Q1_10681654"/>
      <w:bookmarkEnd w:id="18478"/>
      <w:bookmarkEnd w:id="18479"/>
      <w:bookmarkEnd w:id="18480"/>
      <w:r>
        <w:rPr>
          <w:rFonts w:hint="cs"/>
          <w:rtl/>
          <w:lang w:eastAsia="he-IL"/>
        </w:rPr>
        <w:t>כשכל הטענות שמועות לי</w:t>
      </w:r>
      <w:bookmarkStart w:id="18482" w:name="_ETM_Q1_10685153"/>
      <w:bookmarkEnd w:id="18482"/>
      <w:r>
        <w:rPr>
          <w:rFonts w:hint="cs"/>
          <w:rtl/>
          <w:lang w:eastAsia="he-IL"/>
        </w:rPr>
        <w:t xml:space="preserve"> כדי שבית המ</w:t>
      </w:r>
      <w:bookmarkStart w:id="18483" w:name="_ETM_Q1_10689152"/>
      <w:bookmarkStart w:id="18484" w:name="_ETM_Q1_10686402"/>
      <w:bookmarkEnd w:id="18483"/>
      <w:bookmarkEnd w:id="18484"/>
      <w:r>
        <w:rPr>
          <w:rFonts w:hint="cs"/>
          <w:rtl/>
          <w:lang w:eastAsia="he-IL"/>
        </w:rPr>
        <w:t>שפט יבדוק את העניין מהותית</w:t>
      </w:r>
      <w:bookmarkStart w:id="18485" w:name="_ETM_Q1_10688902"/>
      <w:bookmarkEnd w:id="18485"/>
      <w:r>
        <w:rPr>
          <w:rFonts w:hint="cs"/>
          <w:rtl/>
          <w:lang w:eastAsia="he-IL"/>
        </w:rPr>
        <w:t xml:space="preserve"> ואז אין לי </w:t>
      </w:r>
      <w:bookmarkStart w:id="18486" w:name="_ETM_Q1_10691904"/>
      <w:bookmarkStart w:id="18487" w:name="_ETM_Q1_10692404"/>
      <w:bookmarkEnd w:id="18486"/>
      <w:bookmarkEnd w:id="18487"/>
      <w:r>
        <w:rPr>
          <w:rFonts w:hint="cs"/>
          <w:rtl/>
          <w:lang w:eastAsia="he-IL"/>
        </w:rPr>
        <w:t>בעי</w:t>
      </w:r>
      <w:bookmarkStart w:id="18488" w:name="_ETM_Q1_10690655"/>
      <w:bookmarkEnd w:id="18488"/>
      <w:r>
        <w:rPr>
          <w:rFonts w:hint="cs"/>
          <w:rtl/>
          <w:lang w:eastAsia="he-IL"/>
        </w:rPr>
        <w:t>ה ואני מוכן.</w:t>
      </w:r>
      <w:bookmarkStart w:id="18489" w:name="_ETM_Q1_10691405"/>
      <w:bookmarkStart w:id="18490" w:name="_ETM_Q1_10688904"/>
      <w:bookmarkStart w:id="18491" w:name="_ETM_Q1_10695404"/>
      <w:bookmarkStart w:id="18492" w:name="_ETM_Q1_10700905"/>
      <w:bookmarkStart w:id="18493" w:name="_ETM_Q1_10701156"/>
      <w:bookmarkEnd w:id="18489"/>
      <w:bookmarkEnd w:id="18490"/>
      <w:bookmarkEnd w:id="18491"/>
      <w:bookmarkEnd w:id="18492"/>
      <w:bookmarkEnd w:id="18493"/>
      <w:r w:rsidR="00F67D4B">
        <w:rPr>
          <w:rFonts w:hint="cs"/>
          <w:rtl/>
          <w:lang w:eastAsia="he-IL"/>
        </w:rPr>
        <w:t xml:space="preserve"> מי שלא</w:t>
      </w:r>
      <w:bookmarkStart w:id="18494" w:name="_ETM_Q1_10694654"/>
      <w:bookmarkEnd w:id="18494"/>
      <w:r w:rsidR="00F67D4B">
        <w:rPr>
          <w:rFonts w:hint="cs"/>
          <w:rtl/>
          <w:lang w:eastAsia="he-IL"/>
        </w:rPr>
        <w:t xml:space="preserve"> יהיה</w:t>
      </w:r>
      <w:bookmarkStart w:id="18495" w:name="_ETM_Q1_10694154"/>
      <w:bookmarkEnd w:id="18495"/>
      <w:r w:rsidR="00F67D4B">
        <w:rPr>
          <w:rFonts w:hint="cs"/>
          <w:rtl/>
          <w:lang w:eastAsia="he-IL"/>
        </w:rPr>
        <w:t xml:space="preserve"> לו קייס וזה נועד באמת בשביל</w:t>
      </w:r>
      <w:bookmarkStart w:id="18496" w:name="_ETM_Q1_10697156"/>
      <w:bookmarkEnd w:id="18496"/>
      <w:r w:rsidR="00F67D4B">
        <w:rPr>
          <w:rFonts w:hint="cs"/>
          <w:rtl/>
          <w:lang w:eastAsia="he-IL"/>
        </w:rPr>
        <w:t xml:space="preserve"> להבחין את</w:t>
      </w:r>
      <w:bookmarkStart w:id="18497" w:name="_ETM_Q1_10698403"/>
      <w:bookmarkEnd w:id="18497"/>
      <w:r w:rsidR="00F67D4B">
        <w:rPr>
          <w:rFonts w:hint="cs"/>
          <w:rtl/>
          <w:lang w:eastAsia="he-IL"/>
        </w:rPr>
        <w:t xml:space="preserve"> העמימות </w:t>
      </w:r>
      <w:bookmarkStart w:id="18498" w:name="_ETM_Q1_10694906"/>
      <w:bookmarkEnd w:id="18498"/>
      <w:r w:rsidR="00F67D4B">
        <w:rPr>
          <w:rFonts w:hint="cs"/>
          <w:rtl/>
          <w:lang w:eastAsia="he-IL"/>
        </w:rPr>
        <w:t xml:space="preserve">אז נתקדם ומי שלא אז לא. </w:t>
      </w:r>
      <w:bookmarkStart w:id="18499" w:name="_ETM_Q1_10702152"/>
      <w:bookmarkStart w:id="18500" w:name="_ETM_Q1_10700404"/>
      <w:bookmarkStart w:id="18501" w:name="_ETM_Q1_10698155"/>
      <w:bookmarkStart w:id="18502" w:name="_ETM_Q1_10696152"/>
      <w:bookmarkEnd w:id="18499"/>
      <w:bookmarkEnd w:id="18500"/>
      <w:bookmarkEnd w:id="18501"/>
      <w:bookmarkEnd w:id="18502"/>
    </w:p>
    <w:p w14:paraId="1454A61F" w14:textId="77777777" w:rsidR="00F67D4B" w:rsidRDefault="00F67D4B" w:rsidP="00CF4B98">
      <w:pPr>
        <w:rPr>
          <w:rtl/>
          <w:lang w:eastAsia="he-IL"/>
        </w:rPr>
      </w:pPr>
      <w:bookmarkStart w:id="18503" w:name="_ETM_Q1_10696405"/>
      <w:bookmarkStart w:id="18504" w:name="_ETM_Q1_10697155"/>
      <w:bookmarkEnd w:id="18503"/>
      <w:bookmarkEnd w:id="18504"/>
    </w:p>
    <w:p w14:paraId="79FF031E" w14:textId="6F9B90E9" w:rsidR="00F67D4B" w:rsidRDefault="00F67D4B" w:rsidP="00F67D4B">
      <w:pPr>
        <w:pStyle w:val="a4"/>
        <w:keepNext/>
        <w:rPr>
          <w:rtl/>
        </w:rPr>
      </w:pPr>
      <w:bookmarkStart w:id="18505" w:name="ET_speaker_ראובן_אידלמן_1241"/>
      <w:r w:rsidRPr="00F67D4B">
        <w:rPr>
          <w:rStyle w:val="TagStyle"/>
          <w:rtl/>
        </w:rPr>
        <w:t xml:space="preserve"> &lt;&lt; דובר &gt;&gt; </w:t>
      </w:r>
      <w:r>
        <w:rPr>
          <w:rtl/>
        </w:rPr>
        <w:t>ראובן אידלמן:</w:t>
      </w:r>
      <w:r w:rsidRPr="00F67D4B">
        <w:rPr>
          <w:rStyle w:val="TagStyle"/>
          <w:rtl/>
        </w:rPr>
        <w:t xml:space="preserve"> &lt;&lt; דובר &gt;&gt;</w:t>
      </w:r>
      <w:r>
        <w:rPr>
          <w:rtl/>
        </w:rPr>
        <w:t xml:space="preserve">   </w:t>
      </w:r>
      <w:bookmarkEnd w:id="18505"/>
    </w:p>
    <w:p w14:paraId="1DEC0524" w14:textId="77777777" w:rsidR="00F67D4B" w:rsidRDefault="00F67D4B" w:rsidP="00F67D4B">
      <w:pPr>
        <w:pStyle w:val="KeepWithNext"/>
        <w:rPr>
          <w:rtl/>
          <w:lang w:eastAsia="he-IL"/>
        </w:rPr>
      </w:pPr>
    </w:p>
    <w:p w14:paraId="6D232C4F" w14:textId="73CE3DA4" w:rsidR="00F67D4B" w:rsidRDefault="00F67D4B" w:rsidP="00F67D4B">
      <w:pPr>
        <w:rPr>
          <w:rtl/>
          <w:lang w:eastAsia="he-IL"/>
        </w:rPr>
      </w:pPr>
      <w:bookmarkStart w:id="18506" w:name="_ETM_Q1_10698153"/>
      <w:bookmarkEnd w:id="18506"/>
      <w:r>
        <w:rPr>
          <w:rFonts w:hint="cs"/>
          <w:rtl/>
          <w:lang w:eastAsia="he-IL"/>
        </w:rPr>
        <w:t>מה זא</w:t>
      </w:r>
      <w:bookmarkStart w:id="18507" w:name="_ETM_Q1_10699155"/>
      <w:bookmarkEnd w:id="18507"/>
      <w:r>
        <w:rPr>
          <w:rFonts w:hint="cs"/>
          <w:rtl/>
          <w:lang w:eastAsia="he-IL"/>
        </w:rPr>
        <w:t>ת האמירה הז</w:t>
      </w:r>
      <w:bookmarkStart w:id="18508" w:name="_ETM_Q1_10700406"/>
      <w:bookmarkEnd w:id="18508"/>
      <w:r>
        <w:rPr>
          <w:rFonts w:hint="cs"/>
          <w:rtl/>
          <w:lang w:eastAsia="he-IL"/>
        </w:rPr>
        <w:t>את?</w:t>
      </w:r>
    </w:p>
    <w:p w14:paraId="36A9CEEE" w14:textId="77777777" w:rsidR="00F67D4B" w:rsidRDefault="00F67D4B" w:rsidP="00F67D4B">
      <w:pPr>
        <w:rPr>
          <w:rtl/>
          <w:lang w:eastAsia="he-IL"/>
        </w:rPr>
      </w:pPr>
      <w:bookmarkStart w:id="18509" w:name="_ETM_Q1_10698902"/>
      <w:bookmarkEnd w:id="18509"/>
    </w:p>
    <w:p w14:paraId="4EDD9289" w14:textId="796C2503" w:rsidR="00F67D4B" w:rsidRDefault="00F67D4B" w:rsidP="00F67D4B">
      <w:pPr>
        <w:pStyle w:val="af6"/>
        <w:keepNext/>
        <w:rPr>
          <w:rtl/>
        </w:rPr>
      </w:pPr>
      <w:bookmarkStart w:id="18510" w:name="ET_yor_6157_1242"/>
      <w:r w:rsidRPr="00F67D4B">
        <w:rPr>
          <w:rStyle w:val="TagStyle"/>
          <w:rtl/>
        </w:rPr>
        <w:t xml:space="preserve"> &lt;&lt; יור &gt;&gt; </w:t>
      </w:r>
      <w:r>
        <w:rPr>
          <w:rtl/>
        </w:rPr>
        <w:t>היו"ר שמחה רוטמן:</w:t>
      </w:r>
      <w:r w:rsidRPr="00F67D4B">
        <w:rPr>
          <w:rStyle w:val="TagStyle"/>
          <w:rtl/>
        </w:rPr>
        <w:t xml:space="preserve"> &lt;&lt; יור &gt;&gt;</w:t>
      </w:r>
      <w:r>
        <w:rPr>
          <w:rtl/>
        </w:rPr>
        <w:t xml:space="preserve">   </w:t>
      </w:r>
      <w:bookmarkEnd w:id="18510"/>
    </w:p>
    <w:p w14:paraId="150E9E9D" w14:textId="77777777" w:rsidR="00F67D4B" w:rsidRDefault="00F67D4B" w:rsidP="00F67D4B">
      <w:pPr>
        <w:pStyle w:val="KeepWithNext"/>
        <w:rPr>
          <w:rtl/>
          <w:lang w:eastAsia="he-IL"/>
        </w:rPr>
      </w:pPr>
    </w:p>
    <w:p w14:paraId="13D85616" w14:textId="1479E07B" w:rsidR="00F67D4B" w:rsidRDefault="00F67D4B" w:rsidP="00F67D4B">
      <w:pPr>
        <w:rPr>
          <w:rtl/>
          <w:lang w:eastAsia="he-IL"/>
        </w:rPr>
      </w:pPr>
      <w:bookmarkStart w:id="18511" w:name="_ETM_Q1_10699905"/>
      <w:bookmarkEnd w:id="18511"/>
      <w:r>
        <w:rPr>
          <w:rFonts w:hint="cs"/>
          <w:rtl/>
          <w:lang w:eastAsia="he-IL"/>
        </w:rPr>
        <w:t>חברים, יש לי הצעה. (3)</w:t>
      </w:r>
      <w:bookmarkStart w:id="18512" w:name="_ETM_Q1_10707153"/>
      <w:bookmarkEnd w:id="18512"/>
      <w:r>
        <w:rPr>
          <w:rFonts w:hint="cs"/>
          <w:rtl/>
          <w:lang w:eastAsia="he-IL"/>
        </w:rPr>
        <w:t xml:space="preserve"> זה פשוט</w:t>
      </w:r>
      <w:bookmarkStart w:id="18513" w:name="_ETM_Q1_10704152"/>
      <w:bookmarkStart w:id="18514" w:name="_ETM_Q1_10701902"/>
      <w:bookmarkEnd w:id="18513"/>
      <w:bookmarkEnd w:id="18514"/>
      <w:r>
        <w:rPr>
          <w:rFonts w:hint="cs"/>
          <w:rtl/>
          <w:lang w:eastAsia="he-IL"/>
        </w:rPr>
        <w:t>.</w:t>
      </w:r>
    </w:p>
    <w:p w14:paraId="24BF9708" w14:textId="77777777" w:rsidR="00F67D4B" w:rsidRPr="00F67D4B" w:rsidRDefault="00F67D4B" w:rsidP="00F67D4B">
      <w:pPr>
        <w:rPr>
          <w:rtl/>
          <w:lang w:eastAsia="he-IL"/>
        </w:rPr>
      </w:pPr>
      <w:bookmarkStart w:id="18515" w:name="_ETM_Q1_10700403"/>
      <w:bookmarkEnd w:id="18515"/>
    </w:p>
    <w:bookmarkEnd w:id="18481"/>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F67D4B" w14:paraId="37786300" w14:textId="77777777" w:rsidTr="00B64466">
        <w:trPr>
          <w:trHeight w:val="567"/>
        </w:trPr>
        <w:tc>
          <w:tcPr>
            <w:tcW w:w="721" w:type="dxa"/>
          </w:tcPr>
          <w:p w14:paraId="46D06223" w14:textId="77777777" w:rsidR="00F67D4B" w:rsidRDefault="00F67D4B" w:rsidP="00B64466">
            <w:pPr>
              <w:ind w:firstLine="0"/>
              <w:rPr>
                <w:rtl/>
              </w:rPr>
            </w:pPr>
          </w:p>
        </w:tc>
        <w:tc>
          <w:tcPr>
            <w:tcW w:w="700" w:type="dxa"/>
          </w:tcPr>
          <w:p w14:paraId="4351AC56" w14:textId="77777777" w:rsidR="00F67D4B" w:rsidRDefault="00F67D4B" w:rsidP="00B64466">
            <w:pPr>
              <w:ind w:firstLine="0"/>
              <w:rPr>
                <w:rtl/>
              </w:rPr>
            </w:pPr>
          </w:p>
        </w:tc>
        <w:tc>
          <w:tcPr>
            <w:tcW w:w="762" w:type="dxa"/>
          </w:tcPr>
          <w:p w14:paraId="2F4D2DFE" w14:textId="77777777" w:rsidR="00F67D4B" w:rsidRDefault="00F67D4B" w:rsidP="00B64466">
            <w:pPr>
              <w:ind w:firstLine="0"/>
              <w:rPr>
                <w:rtl/>
              </w:rPr>
            </w:pPr>
          </w:p>
        </w:tc>
        <w:tc>
          <w:tcPr>
            <w:tcW w:w="270" w:type="dxa"/>
          </w:tcPr>
          <w:p w14:paraId="3EEA3F71" w14:textId="77777777" w:rsidR="00F67D4B" w:rsidRDefault="00F67D4B" w:rsidP="00B64466">
            <w:pPr>
              <w:ind w:firstLine="0"/>
              <w:rPr>
                <w:rtl/>
              </w:rPr>
            </w:pPr>
            <w:r>
              <w:rPr>
                <w:rFonts w:hint="cs"/>
                <w:rtl/>
              </w:rPr>
              <w:t xml:space="preserve"> </w:t>
            </w:r>
          </w:p>
        </w:tc>
        <w:tc>
          <w:tcPr>
            <w:tcW w:w="6845" w:type="dxa"/>
          </w:tcPr>
          <w:p w14:paraId="3B90A78B" w14:textId="2F4C2636" w:rsidR="00F67D4B" w:rsidRDefault="00F67D4B" w:rsidP="00F67D4B">
            <w:pPr>
              <w:ind w:left="360" w:firstLine="0"/>
              <w:rPr>
                <w:rtl/>
              </w:rPr>
            </w:pPr>
            <w:r>
              <w:rPr>
                <w:rFonts w:hint="cs"/>
                <w:rtl/>
              </w:rPr>
              <w:t xml:space="preserve">(3) </w:t>
            </w:r>
            <w:r w:rsidRPr="00F67D4B">
              <w:rPr>
                <w:rtl/>
              </w:rPr>
              <w:t>בעל שליטה במאגר מידע או מחזיק במאגר שהשתמש במידע בלא הרשאה של בעל השליטה במאגר המידע, או בחריגה מהרשאה כאמור, בניגוד להוראות סעיף</w:t>
            </w:r>
            <w:r>
              <w:rPr>
                <w:rFonts w:hint="cs"/>
                <w:rtl/>
              </w:rPr>
              <w:t xml:space="preserve"> 8(א2).</w:t>
            </w:r>
          </w:p>
        </w:tc>
      </w:tr>
    </w:tbl>
    <w:p w14:paraId="18F3981C" w14:textId="77777777" w:rsidR="00F67D4B" w:rsidRDefault="00F67D4B" w:rsidP="00F67D4B">
      <w:pPr>
        <w:rPr>
          <w:rtl/>
          <w:lang w:eastAsia="he-IL"/>
        </w:rPr>
      </w:pPr>
    </w:p>
    <w:p w14:paraId="55A720F2" w14:textId="29CD3F15" w:rsidR="00417130" w:rsidRDefault="00F67D4B" w:rsidP="00F67D4B">
      <w:pPr>
        <w:rPr>
          <w:rtl/>
          <w:lang w:eastAsia="he-IL"/>
        </w:rPr>
      </w:pPr>
      <w:bookmarkStart w:id="18516" w:name="_ETM_Q1_10715906"/>
      <w:bookmarkStart w:id="18517" w:name="_ETM_Q1_10713652"/>
      <w:bookmarkEnd w:id="18516"/>
      <w:bookmarkEnd w:id="18517"/>
      <w:r>
        <w:rPr>
          <w:rFonts w:hint="cs"/>
          <w:rtl/>
          <w:lang w:eastAsia="he-IL"/>
        </w:rPr>
        <w:t xml:space="preserve">קראנו </w:t>
      </w:r>
      <w:bookmarkStart w:id="18518" w:name="_ETM_Q1_10712653"/>
      <w:bookmarkEnd w:id="18518"/>
      <w:r>
        <w:rPr>
          <w:rFonts w:hint="cs"/>
          <w:rtl/>
          <w:lang w:eastAsia="he-IL"/>
        </w:rPr>
        <w:t xml:space="preserve">לזה "גניבת </w:t>
      </w:r>
      <w:bookmarkStart w:id="18519" w:name="_ETM_Q1_10714904"/>
      <w:bookmarkStart w:id="18520" w:name="_ETM_Q1_10712155"/>
      <w:bookmarkEnd w:id="18519"/>
      <w:bookmarkEnd w:id="18520"/>
      <w:r>
        <w:rPr>
          <w:rFonts w:hint="cs"/>
          <w:rtl/>
          <w:lang w:eastAsia="he-IL"/>
        </w:rPr>
        <w:t xml:space="preserve">מאגר" וזה </w:t>
      </w:r>
      <w:r>
        <w:rPr>
          <w:lang w:eastAsia="he-IL"/>
        </w:rPr>
        <w:t>clear cut</w:t>
      </w:r>
      <w:r>
        <w:rPr>
          <w:rFonts w:hint="cs"/>
          <w:rtl/>
          <w:lang w:eastAsia="he-IL"/>
        </w:rPr>
        <w:t>.</w:t>
      </w:r>
      <w:bookmarkStart w:id="18521" w:name="_ETM_Q1_10717653"/>
      <w:bookmarkEnd w:id="18521"/>
      <w:r>
        <w:rPr>
          <w:rFonts w:hint="cs"/>
          <w:rtl/>
          <w:lang w:eastAsia="he-IL"/>
        </w:rPr>
        <w:t xml:space="preserve"> זאת הפרה</w:t>
      </w:r>
      <w:bookmarkStart w:id="18522" w:name="_ETM_Q1_10718406"/>
      <w:bookmarkEnd w:id="18522"/>
      <w:r>
        <w:rPr>
          <w:rFonts w:hint="cs"/>
          <w:rtl/>
          <w:lang w:eastAsia="he-IL"/>
        </w:rPr>
        <w:t xml:space="preserve"> </w:t>
      </w:r>
      <w:bookmarkStart w:id="18523" w:name="_ETM_Q1_10716655"/>
      <w:bookmarkStart w:id="18524" w:name="_ETM_Q1_10714652"/>
      <w:bookmarkEnd w:id="18523"/>
      <w:bookmarkEnd w:id="18524"/>
      <w:r>
        <w:rPr>
          <w:rFonts w:hint="cs"/>
          <w:rtl/>
          <w:lang w:eastAsia="he-IL"/>
        </w:rPr>
        <w:t>חמורה וזה הגיוני שגודל</w:t>
      </w:r>
      <w:bookmarkStart w:id="18525" w:name="_ETM_Q1_10718403"/>
      <w:bookmarkEnd w:id="18525"/>
      <w:r>
        <w:rPr>
          <w:rFonts w:hint="cs"/>
          <w:rtl/>
          <w:lang w:eastAsia="he-IL"/>
        </w:rPr>
        <w:t xml:space="preserve"> מאגר הוא </w:t>
      </w:r>
      <w:bookmarkStart w:id="18526" w:name="_ETM_Q1_10717156"/>
      <w:bookmarkEnd w:id="18526"/>
      <w:r>
        <w:rPr>
          <w:rFonts w:hint="cs"/>
          <w:rtl/>
          <w:lang w:eastAsia="he-IL"/>
        </w:rPr>
        <w:t>רלוונטי לה</w:t>
      </w:r>
      <w:bookmarkStart w:id="18527" w:name="_ETM_Q1_10718154"/>
      <w:bookmarkEnd w:id="18527"/>
      <w:r>
        <w:rPr>
          <w:rFonts w:hint="cs"/>
          <w:rtl/>
          <w:lang w:eastAsia="he-IL"/>
        </w:rPr>
        <w:t>.</w:t>
      </w:r>
    </w:p>
    <w:p w14:paraId="79C8CEC7" w14:textId="77777777" w:rsidR="00C26B28" w:rsidRDefault="00C26B28" w:rsidP="00F67D4B">
      <w:pPr>
        <w:rPr>
          <w:rtl/>
          <w:lang w:eastAsia="he-IL"/>
        </w:rPr>
      </w:pPr>
    </w:p>
    <w:p w14:paraId="7C6B3F51" w14:textId="77777777" w:rsidR="00F67D4B" w:rsidRDefault="00F67D4B" w:rsidP="00F67D4B">
      <w:pPr>
        <w:ind w:firstLine="0"/>
        <w:rPr>
          <w:rStyle w:val="TagStyle"/>
          <w:rFonts w:ascii="David" w:hAnsi="David"/>
          <w:u w:val="single"/>
          <w:rtl/>
          <w:lang w:eastAsia="he-IL"/>
        </w:rPr>
      </w:pPr>
      <w:bookmarkStart w:id="18528" w:name="_ETM_Q1_10714902"/>
      <w:bookmarkStart w:id="18529" w:name="_ETM_Q1_10721405"/>
      <w:bookmarkStart w:id="18530" w:name="_ETM_Q1_10720653"/>
      <w:bookmarkEnd w:id="18528"/>
      <w:bookmarkEnd w:id="18529"/>
    </w:p>
    <w:p w14:paraId="125D1B6B" w14:textId="537DC931" w:rsidR="00F67D4B" w:rsidRPr="00F67D4B" w:rsidRDefault="00F67D4B" w:rsidP="00F67D4B">
      <w:pPr>
        <w:pStyle w:val="af9"/>
        <w:keepNext/>
        <w:rPr>
          <w:rtl/>
          <w:lang w:eastAsia="he-IL"/>
        </w:rPr>
      </w:pPr>
      <w:bookmarkStart w:id="18531" w:name="ET_guest_802600_1244"/>
      <w:r w:rsidRPr="00F67D4B">
        <w:rPr>
          <w:rStyle w:val="TagStyle"/>
          <w:rtl/>
        </w:rPr>
        <w:t xml:space="preserve"> &lt;&lt; אורח &gt;&gt; </w:t>
      </w:r>
      <w:r>
        <w:rPr>
          <w:rtl/>
          <w:lang w:eastAsia="he-IL"/>
        </w:rPr>
        <w:t>ד"ר עמרי רחום טוויג:</w:t>
      </w:r>
      <w:r w:rsidRPr="00F67D4B">
        <w:rPr>
          <w:rStyle w:val="TagStyle"/>
          <w:rtl/>
        </w:rPr>
        <w:t xml:space="preserve"> &lt;&lt; אורח &gt;&gt;</w:t>
      </w:r>
      <w:r>
        <w:rPr>
          <w:rtl/>
          <w:lang w:eastAsia="he-IL"/>
        </w:rPr>
        <w:t xml:space="preserve">   </w:t>
      </w:r>
      <w:bookmarkStart w:id="18532" w:name="_ETM_Q1_10722405"/>
      <w:bookmarkEnd w:id="18531"/>
      <w:bookmarkEnd w:id="18532"/>
    </w:p>
    <w:bookmarkEnd w:id="18530"/>
    <w:p w14:paraId="5BC4DE0A" w14:textId="77777777" w:rsidR="00F67D4B" w:rsidRDefault="00F67D4B" w:rsidP="00F67D4B">
      <w:pPr>
        <w:pStyle w:val="KeepWithNext"/>
        <w:rPr>
          <w:rtl/>
          <w:lang w:eastAsia="he-IL"/>
        </w:rPr>
      </w:pPr>
    </w:p>
    <w:p w14:paraId="527D8DF2" w14:textId="7F2D88E6" w:rsidR="00F67D4B" w:rsidRDefault="00F67D4B" w:rsidP="00F67D4B">
      <w:pPr>
        <w:rPr>
          <w:rtl/>
          <w:lang w:eastAsia="he-IL"/>
        </w:rPr>
      </w:pPr>
      <w:bookmarkStart w:id="18533" w:name="_ETM_Q1_10716653"/>
      <w:bookmarkStart w:id="18534" w:name="_ETM_Q1_10717152"/>
      <w:bookmarkEnd w:id="18533"/>
      <w:bookmarkEnd w:id="18534"/>
      <w:r>
        <w:rPr>
          <w:rFonts w:hint="cs"/>
          <w:rtl/>
          <w:lang w:eastAsia="he-IL"/>
        </w:rPr>
        <w:t>בעל שליט</w:t>
      </w:r>
      <w:bookmarkStart w:id="18535" w:name="_ETM_Q1_10721653"/>
      <w:bookmarkEnd w:id="18535"/>
      <w:r>
        <w:rPr>
          <w:rFonts w:hint="cs"/>
          <w:rtl/>
          <w:lang w:eastAsia="he-IL"/>
        </w:rPr>
        <w:t>ה לא יכול ל</w:t>
      </w:r>
      <w:bookmarkStart w:id="18536" w:name="_ETM_Q1_10720422"/>
      <w:bookmarkEnd w:id="18536"/>
      <w:r>
        <w:rPr>
          <w:rFonts w:hint="cs"/>
          <w:rtl/>
          <w:lang w:eastAsia="he-IL"/>
        </w:rPr>
        <w:t>השתמש בלא הרשאה של בעל השליטה</w:t>
      </w:r>
      <w:bookmarkStart w:id="18537" w:name="_ETM_Q1_10723152"/>
      <w:bookmarkEnd w:id="18537"/>
      <w:r>
        <w:rPr>
          <w:rFonts w:hint="cs"/>
          <w:rtl/>
          <w:lang w:eastAsia="he-IL"/>
        </w:rPr>
        <w:t xml:space="preserve">, זה אלוהים </w:t>
      </w:r>
      <w:bookmarkStart w:id="18538" w:name="_ETM_Q1_10724153"/>
      <w:bookmarkEnd w:id="18538"/>
      <w:r>
        <w:rPr>
          <w:rFonts w:hint="cs"/>
          <w:rtl/>
          <w:lang w:eastAsia="he-IL"/>
        </w:rPr>
        <w:t xml:space="preserve">והסלע שהוא לא יכול להרים. </w:t>
      </w:r>
      <w:bookmarkStart w:id="18539" w:name="_ETM_Q1_10726654"/>
      <w:bookmarkStart w:id="18540" w:name="_ETM_Q1_10726904"/>
      <w:bookmarkStart w:id="18541" w:name="_ETM_Q1_10724905"/>
      <w:bookmarkStart w:id="18542" w:name="_ETM_Q1_10722655"/>
      <w:bookmarkEnd w:id="18539"/>
      <w:bookmarkEnd w:id="18540"/>
      <w:bookmarkEnd w:id="18541"/>
      <w:bookmarkEnd w:id="18542"/>
    </w:p>
    <w:p w14:paraId="2715E90E" w14:textId="77777777" w:rsidR="00F67D4B" w:rsidRDefault="00F67D4B" w:rsidP="00F67D4B">
      <w:pPr>
        <w:rPr>
          <w:rtl/>
          <w:lang w:eastAsia="he-IL"/>
        </w:rPr>
      </w:pPr>
      <w:bookmarkStart w:id="18543" w:name="_ETM_Q1_10726655"/>
      <w:bookmarkStart w:id="18544" w:name="_ETM_Q1_10727652"/>
      <w:bookmarkEnd w:id="18543"/>
      <w:bookmarkEnd w:id="18544"/>
    </w:p>
    <w:p w14:paraId="5593DD54" w14:textId="65D60EA9" w:rsidR="00F67D4B" w:rsidRDefault="00F67D4B" w:rsidP="00F67D4B">
      <w:pPr>
        <w:pStyle w:val="a4"/>
        <w:keepNext/>
        <w:rPr>
          <w:rtl/>
        </w:rPr>
      </w:pPr>
      <w:bookmarkStart w:id="18545" w:name="ET_speaker_ניר_גרסון_1245"/>
      <w:r w:rsidRPr="00F67D4B">
        <w:rPr>
          <w:rStyle w:val="TagStyle"/>
          <w:rtl/>
        </w:rPr>
        <w:t xml:space="preserve"> &lt;&lt; דובר &gt;&gt; </w:t>
      </w:r>
      <w:r>
        <w:rPr>
          <w:rtl/>
        </w:rPr>
        <w:t>ניר גרסון:</w:t>
      </w:r>
      <w:r w:rsidRPr="00F67D4B">
        <w:rPr>
          <w:rStyle w:val="TagStyle"/>
          <w:rtl/>
        </w:rPr>
        <w:t xml:space="preserve"> &lt;&lt; דובר &gt;&gt;</w:t>
      </w:r>
      <w:r>
        <w:rPr>
          <w:rtl/>
        </w:rPr>
        <w:t xml:space="preserve">   </w:t>
      </w:r>
      <w:bookmarkEnd w:id="18545"/>
    </w:p>
    <w:p w14:paraId="17197759" w14:textId="77777777" w:rsidR="00F67D4B" w:rsidRDefault="00F67D4B" w:rsidP="00F67D4B">
      <w:pPr>
        <w:pStyle w:val="KeepWithNext"/>
        <w:rPr>
          <w:rtl/>
          <w:lang w:eastAsia="he-IL"/>
        </w:rPr>
      </w:pPr>
    </w:p>
    <w:p w14:paraId="377789DC" w14:textId="42D78800" w:rsidR="00F67D4B" w:rsidRDefault="00F67D4B" w:rsidP="00F67D4B">
      <w:pPr>
        <w:rPr>
          <w:rtl/>
          <w:lang w:eastAsia="he-IL"/>
        </w:rPr>
      </w:pPr>
      <w:bookmarkStart w:id="18546" w:name="_ETM_Q1_10725402"/>
      <w:bookmarkEnd w:id="18546"/>
      <w:r>
        <w:rPr>
          <w:rFonts w:hint="cs"/>
          <w:rtl/>
          <w:lang w:eastAsia="he-IL"/>
        </w:rPr>
        <w:t>לא, הוא יכול</w:t>
      </w:r>
      <w:bookmarkStart w:id="18547" w:name="_ETM_Q1_10726901"/>
      <w:bookmarkEnd w:id="18547"/>
      <w:r>
        <w:rPr>
          <w:rFonts w:hint="cs"/>
          <w:rtl/>
          <w:lang w:eastAsia="he-IL"/>
        </w:rPr>
        <w:t xml:space="preserve"> אם זה בע</w:t>
      </w:r>
      <w:bookmarkStart w:id="18548" w:name="_ETM_Q1_10729654"/>
      <w:bookmarkEnd w:id="18548"/>
      <w:r>
        <w:rPr>
          <w:rFonts w:hint="cs"/>
          <w:rtl/>
          <w:lang w:eastAsia="he-IL"/>
        </w:rPr>
        <w:t>לי שליטה אחר</w:t>
      </w:r>
      <w:bookmarkStart w:id="18549" w:name="_ETM_Q1_10729402"/>
      <w:bookmarkStart w:id="18550" w:name="_ETM_Q1_10728402"/>
      <w:bookmarkEnd w:id="18549"/>
      <w:bookmarkEnd w:id="18550"/>
      <w:r>
        <w:rPr>
          <w:rFonts w:hint="cs"/>
          <w:rtl/>
          <w:lang w:eastAsia="he-IL"/>
        </w:rPr>
        <w:t xml:space="preserve"> של משתמש</w:t>
      </w:r>
      <w:bookmarkStart w:id="18551" w:name="_ETM_Q1_10730903"/>
      <w:bookmarkStart w:id="18552" w:name="_ETM_Q1_10732654"/>
      <w:bookmarkEnd w:id="18551"/>
      <w:bookmarkEnd w:id="18552"/>
      <w:r>
        <w:rPr>
          <w:rFonts w:hint="cs"/>
          <w:rtl/>
          <w:lang w:eastAsia="he-IL"/>
        </w:rPr>
        <w:t>.</w:t>
      </w:r>
      <w:bookmarkStart w:id="18553" w:name="_ETM_Q1_10734405"/>
      <w:bookmarkEnd w:id="18553"/>
    </w:p>
    <w:p w14:paraId="733B6F0D" w14:textId="77777777" w:rsidR="00F67D4B" w:rsidRDefault="00F67D4B" w:rsidP="00F67D4B">
      <w:pPr>
        <w:rPr>
          <w:rtl/>
          <w:lang w:eastAsia="he-IL"/>
        </w:rPr>
      </w:pPr>
      <w:bookmarkStart w:id="18554" w:name="_ETM_Q1_10732902"/>
      <w:bookmarkStart w:id="18555" w:name="_ETM_Q1_10734154"/>
      <w:bookmarkStart w:id="18556" w:name="_ETM_Q1_10731903"/>
      <w:bookmarkEnd w:id="18554"/>
      <w:bookmarkEnd w:id="18555"/>
      <w:bookmarkEnd w:id="18556"/>
    </w:p>
    <w:p w14:paraId="6A558BB9" w14:textId="5B8E609C" w:rsidR="00F67D4B" w:rsidRDefault="00F67D4B" w:rsidP="00F67D4B">
      <w:pPr>
        <w:pStyle w:val="a4"/>
        <w:keepNext/>
        <w:rPr>
          <w:rtl/>
        </w:rPr>
      </w:pPr>
      <w:bookmarkStart w:id="18557" w:name="ET_speaker_איה_מרקביץ_1248"/>
      <w:r w:rsidRPr="00F67D4B">
        <w:rPr>
          <w:rStyle w:val="TagStyle"/>
          <w:rtl/>
        </w:rPr>
        <w:t xml:space="preserve"> &lt;&lt; דובר &gt;&gt; </w:t>
      </w:r>
      <w:r>
        <w:rPr>
          <w:rtl/>
        </w:rPr>
        <w:t>איה מרקביץ':</w:t>
      </w:r>
      <w:r w:rsidRPr="00F67D4B">
        <w:rPr>
          <w:rStyle w:val="TagStyle"/>
          <w:rtl/>
        </w:rPr>
        <w:t xml:space="preserve"> &lt;&lt; דובר &gt;&gt;</w:t>
      </w:r>
      <w:r>
        <w:rPr>
          <w:rtl/>
        </w:rPr>
        <w:t xml:space="preserve">   </w:t>
      </w:r>
      <w:bookmarkEnd w:id="18557"/>
    </w:p>
    <w:p w14:paraId="16A23780" w14:textId="77777777" w:rsidR="00F67D4B" w:rsidRDefault="00F67D4B" w:rsidP="00F67D4B">
      <w:pPr>
        <w:pStyle w:val="KeepWithNext"/>
        <w:rPr>
          <w:rtl/>
          <w:lang w:eastAsia="he-IL"/>
        </w:rPr>
      </w:pPr>
    </w:p>
    <w:p w14:paraId="590B2513" w14:textId="2E538A7E" w:rsidR="00F67D4B" w:rsidRDefault="00F67D4B" w:rsidP="00F67D4B">
      <w:pPr>
        <w:rPr>
          <w:rtl/>
          <w:lang w:eastAsia="he-IL"/>
        </w:rPr>
      </w:pPr>
      <w:bookmarkStart w:id="18558" w:name="_ETM_Q1_10733152"/>
      <w:bookmarkStart w:id="18559" w:name="_ETM_Q1_10730152"/>
      <w:bookmarkEnd w:id="18558"/>
      <w:bookmarkEnd w:id="18559"/>
      <w:r>
        <w:rPr>
          <w:rFonts w:hint="cs"/>
          <w:rtl/>
          <w:lang w:eastAsia="he-IL"/>
        </w:rPr>
        <w:t>מה?</w:t>
      </w:r>
    </w:p>
    <w:p w14:paraId="1EDFE765" w14:textId="77777777" w:rsidR="00F67D4B" w:rsidRPr="00F67D4B" w:rsidRDefault="00F67D4B" w:rsidP="00F67D4B">
      <w:pPr>
        <w:rPr>
          <w:rtl/>
          <w:lang w:eastAsia="he-IL"/>
        </w:rPr>
      </w:pPr>
      <w:bookmarkStart w:id="18560" w:name="_ETM_Q1_10731905"/>
      <w:bookmarkStart w:id="18561" w:name="_ETM_Q1_10732402"/>
      <w:bookmarkEnd w:id="18560"/>
      <w:bookmarkEnd w:id="18561"/>
    </w:p>
    <w:p w14:paraId="5C68941C" w14:textId="18692054" w:rsidR="00F67D4B" w:rsidRDefault="00F67D4B" w:rsidP="00F67D4B">
      <w:pPr>
        <w:pStyle w:val="af9"/>
        <w:keepNext/>
        <w:rPr>
          <w:rtl/>
          <w:lang w:eastAsia="he-IL"/>
        </w:rPr>
      </w:pPr>
      <w:bookmarkStart w:id="18562" w:name="ET_guest_802600_1246"/>
      <w:r w:rsidRPr="00F67D4B">
        <w:rPr>
          <w:rStyle w:val="TagStyle"/>
          <w:rtl/>
        </w:rPr>
        <w:t xml:space="preserve"> &lt;&lt; אור</w:t>
      </w:r>
      <w:bookmarkStart w:id="18563" w:name="_ETM_Q1_10729906"/>
      <w:bookmarkEnd w:id="18563"/>
      <w:r w:rsidRPr="00F67D4B">
        <w:rPr>
          <w:rStyle w:val="TagStyle"/>
          <w:rtl/>
        </w:rPr>
        <w:t xml:space="preserve">ח &gt;&gt; </w:t>
      </w:r>
      <w:r>
        <w:rPr>
          <w:rtl/>
          <w:lang w:eastAsia="he-IL"/>
        </w:rPr>
        <w:t>ד"ר עמרי רחום טוויג:</w:t>
      </w:r>
      <w:r w:rsidRPr="00F67D4B">
        <w:rPr>
          <w:rStyle w:val="TagStyle"/>
          <w:rtl/>
        </w:rPr>
        <w:t xml:space="preserve"> &lt;&lt; אורח &gt;&gt;</w:t>
      </w:r>
      <w:r>
        <w:rPr>
          <w:rtl/>
          <w:lang w:eastAsia="he-IL"/>
        </w:rPr>
        <w:t xml:space="preserve">   </w:t>
      </w:r>
      <w:bookmarkEnd w:id="18562"/>
    </w:p>
    <w:p w14:paraId="60E2A481" w14:textId="77777777" w:rsidR="00F67D4B" w:rsidRDefault="00F67D4B" w:rsidP="00F67D4B">
      <w:pPr>
        <w:pStyle w:val="KeepWithNext"/>
        <w:rPr>
          <w:rtl/>
          <w:lang w:eastAsia="he-IL"/>
        </w:rPr>
      </w:pPr>
    </w:p>
    <w:p w14:paraId="4B651FD9" w14:textId="3BC0979C" w:rsidR="00F67D4B" w:rsidRDefault="00F67D4B" w:rsidP="00F67D4B">
      <w:pPr>
        <w:rPr>
          <w:rtl/>
          <w:lang w:eastAsia="he-IL"/>
        </w:rPr>
      </w:pPr>
      <w:bookmarkStart w:id="18564" w:name="_ETM_Q1_10735155"/>
      <w:bookmarkStart w:id="18565" w:name="_ETM_Q1_10730155"/>
      <w:bookmarkStart w:id="18566" w:name="_ETM_Q1_10732404"/>
      <w:bookmarkStart w:id="18567" w:name="_ETM_Q1_10730153"/>
      <w:bookmarkEnd w:id="18564"/>
      <w:bookmarkEnd w:id="18565"/>
      <w:bookmarkEnd w:id="18566"/>
      <w:bookmarkEnd w:id="18567"/>
      <w:r>
        <w:rPr>
          <w:rFonts w:hint="cs"/>
          <w:rtl/>
          <w:lang w:eastAsia="he-IL"/>
        </w:rPr>
        <w:t xml:space="preserve">אז בעל שליטה </w:t>
      </w:r>
      <w:bookmarkStart w:id="18568" w:name="_ETM_Q1_10732653"/>
      <w:bookmarkEnd w:id="18568"/>
      <w:r>
        <w:rPr>
          <w:rFonts w:hint="cs"/>
          <w:rtl/>
          <w:lang w:eastAsia="he-IL"/>
        </w:rPr>
        <w:t xml:space="preserve">אחר. </w:t>
      </w:r>
    </w:p>
    <w:p w14:paraId="46E8773B" w14:textId="77777777" w:rsidR="00F67D4B" w:rsidRDefault="00F67D4B" w:rsidP="00F67D4B">
      <w:pPr>
        <w:rPr>
          <w:rtl/>
          <w:lang w:eastAsia="he-IL"/>
        </w:rPr>
      </w:pPr>
      <w:bookmarkStart w:id="18569" w:name="_ETM_Q1_10734153"/>
      <w:bookmarkEnd w:id="18569"/>
    </w:p>
    <w:p w14:paraId="6E549F71" w14:textId="00F3BDA8" w:rsidR="00F67D4B" w:rsidRDefault="00F67D4B" w:rsidP="00F67D4B">
      <w:pPr>
        <w:pStyle w:val="a4"/>
        <w:keepNext/>
        <w:rPr>
          <w:rtl/>
        </w:rPr>
      </w:pPr>
      <w:bookmarkStart w:id="18570" w:name="ET_speaker_ניר_גרסון_1247"/>
      <w:r w:rsidRPr="00F67D4B">
        <w:rPr>
          <w:rStyle w:val="TagStyle"/>
          <w:rtl/>
        </w:rPr>
        <w:t xml:space="preserve"> &lt;&lt; דובר &gt;&gt; </w:t>
      </w:r>
      <w:r>
        <w:rPr>
          <w:rtl/>
        </w:rPr>
        <w:t>ניר גרסון:</w:t>
      </w:r>
      <w:r w:rsidRPr="00F67D4B">
        <w:rPr>
          <w:rStyle w:val="TagStyle"/>
          <w:rtl/>
        </w:rPr>
        <w:t xml:space="preserve"> &lt;&lt; דובר &gt;&gt;</w:t>
      </w:r>
      <w:r>
        <w:rPr>
          <w:rtl/>
        </w:rPr>
        <w:t xml:space="preserve">   </w:t>
      </w:r>
      <w:bookmarkEnd w:id="18570"/>
    </w:p>
    <w:p w14:paraId="6DB23D66" w14:textId="77777777" w:rsidR="00F67D4B" w:rsidRDefault="00F67D4B" w:rsidP="00F67D4B">
      <w:pPr>
        <w:pStyle w:val="KeepWithNext"/>
        <w:rPr>
          <w:rtl/>
          <w:lang w:eastAsia="he-IL"/>
        </w:rPr>
      </w:pPr>
    </w:p>
    <w:p w14:paraId="5B848DA2" w14:textId="57D01D49" w:rsidR="00F67D4B" w:rsidRDefault="00F67D4B" w:rsidP="00F67D4B">
      <w:pPr>
        <w:rPr>
          <w:rtl/>
          <w:lang w:eastAsia="he-IL"/>
        </w:rPr>
      </w:pPr>
      <w:bookmarkStart w:id="18571" w:name="_ETM_Q1_10732906"/>
      <w:bookmarkStart w:id="18572" w:name="_ETM_Q1_10732156"/>
      <w:bookmarkEnd w:id="18571"/>
      <w:bookmarkEnd w:id="18572"/>
      <w:r>
        <w:rPr>
          <w:rFonts w:hint="cs"/>
          <w:rtl/>
          <w:lang w:eastAsia="he-IL"/>
        </w:rPr>
        <w:t>בעל שליטה. אם בעל</w:t>
      </w:r>
      <w:bookmarkStart w:id="18573" w:name="_ETM_Q1_10734155"/>
      <w:bookmarkEnd w:id="18573"/>
      <w:r>
        <w:rPr>
          <w:rFonts w:hint="cs"/>
          <w:rtl/>
          <w:lang w:eastAsia="he-IL"/>
        </w:rPr>
        <w:t xml:space="preserve"> שליטה עצמו לא יכול א</w:t>
      </w:r>
      <w:bookmarkStart w:id="18574" w:name="_ETM_Q1_10736655"/>
      <w:bookmarkEnd w:id="18574"/>
      <w:r>
        <w:rPr>
          <w:rFonts w:hint="cs"/>
          <w:rtl/>
          <w:lang w:eastAsia="he-IL"/>
        </w:rPr>
        <w:t>ז ממילא, זה לא יתקיים א</w:t>
      </w:r>
      <w:bookmarkStart w:id="18575" w:name="_ETM_Q1_10738154"/>
      <w:bookmarkStart w:id="18576" w:name="_ETM_Q1_10735656"/>
      <w:bookmarkEnd w:id="18575"/>
      <w:bookmarkEnd w:id="18576"/>
      <w:r>
        <w:rPr>
          <w:rFonts w:hint="cs"/>
          <w:rtl/>
          <w:lang w:eastAsia="he-IL"/>
        </w:rPr>
        <w:t xml:space="preserve">ף פעם. </w:t>
      </w:r>
    </w:p>
    <w:p w14:paraId="60A5C078" w14:textId="77777777" w:rsidR="00F67D4B" w:rsidRDefault="00F67D4B" w:rsidP="00F67D4B">
      <w:pPr>
        <w:rPr>
          <w:rtl/>
          <w:lang w:eastAsia="he-IL"/>
        </w:rPr>
      </w:pPr>
      <w:bookmarkStart w:id="18577" w:name="_ETM_Q1_10739404"/>
      <w:bookmarkEnd w:id="18577"/>
    </w:p>
    <w:p w14:paraId="643A5CF7" w14:textId="68B0312F" w:rsidR="00F67D4B" w:rsidRDefault="00F67D4B" w:rsidP="00F67D4B">
      <w:pPr>
        <w:pStyle w:val="af6"/>
        <w:keepNext/>
        <w:rPr>
          <w:rtl/>
        </w:rPr>
      </w:pPr>
      <w:bookmarkStart w:id="18578" w:name="ET_yor_6157_1249"/>
      <w:r w:rsidRPr="00F67D4B">
        <w:rPr>
          <w:rStyle w:val="TagStyle"/>
          <w:rtl/>
        </w:rPr>
        <w:t xml:space="preserve"> &lt;&lt; יור &gt;&gt; </w:t>
      </w:r>
      <w:r>
        <w:rPr>
          <w:rtl/>
        </w:rPr>
        <w:t>היו"ר שמחה רוטמן:</w:t>
      </w:r>
      <w:r w:rsidRPr="00F67D4B">
        <w:rPr>
          <w:rStyle w:val="TagStyle"/>
          <w:rtl/>
        </w:rPr>
        <w:t xml:space="preserve"> &lt;&lt; יור &gt;&gt;</w:t>
      </w:r>
      <w:r>
        <w:rPr>
          <w:rtl/>
        </w:rPr>
        <w:t xml:space="preserve">   </w:t>
      </w:r>
      <w:bookmarkEnd w:id="18578"/>
    </w:p>
    <w:p w14:paraId="651850C7" w14:textId="77777777" w:rsidR="00F67D4B" w:rsidRDefault="00F67D4B" w:rsidP="00F67D4B">
      <w:pPr>
        <w:pStyle w:val="KeepWithNext"/>
        <w:rPr>
          <w:rtl/>
          <w:lang w:eastAsia="he-IL"/>
        </w:rPr>
      </w:pPr>
    </w:p>
    <w:p w14:paraId="25BDD312" w14:textId="770C4CCB" w:rsidR="00F67D4B" w:rsidRDefault="00F67D4B" w:rsidP="00F67D4B">
      <w:pPr>
        <w:rPr>
          <w:rtl/>
          <w:lang w:eastAsia="he-IL"/>
        </w:rPr>
      </w:pPr>
      <w:bookmarkStart w:id="18579" w:name="_ETM_Q1_10740654"/>
      <w:bookmarkStart w:id="18580" w:name="_ETM_Q1_10741155"/>
      <w:bookmarkEnd w:id="18579"/>
      <w:bookmarkEnd w:id="18580"/>
      <w:r>
        <w:rPr>
          <w:rFonts w:hint="cs"/>
          <w:rtl/>
          <w:lang w:eastAsia="he-IL"/>
        </w:rPr>
        <w:t>הסיטואציה פה היא גניבת מאגר</w:t>
      </w:r>
      <w:bookmarkStart w:id="18581" w:name="_ETM_Q1_10738905"/>
      <w:bookmarkStart w:id="18582" w:name="_ETM_Q1_10738654"/>
      <w:bookmarkStart w:id="18583" w:name="_ETM_Q1_10740404"/>
      <w:bookmarkEnd w:id="18581"/>
      <w:bookmarkEnd w:id="18582"/>
      <w:bookmarkEnd w:id="18583"/>
      <w:r>
        <w:rPr>
          <w:rFonts w:hint="cs"/>
          <w:rtl/>
          <w:lang w:eastAsia="he-IL"/>
        </w:rPr>
        <w:t xml:space="preserve">. </w:t>
      </w:r>
      <w:bookmarkStart w:id="18584" w:name="_ETM_Q1_10743152"/>
      <w:bookmarkEnd w:id="18584"/>
      <w:r>
        <w:rPr>
          <w:rFonts w:hint="cs"/>
          <w:rtl/>
          <w:lang w:eastAsia="he-IL"/>
        </w:rPr>
        <w:t xml:space="preserve">אם יש כמה בעלי שליטה אז זה </w:t>
      </w:r>
      <w:bookmarkStart w:id="18585" w:name="_ETM_Q1_10747155"/>
      <w:bookmarkEnd w:id="18585"/>
      <w:r>
        <w:rPr>
          <w:rFonts w:hint="cs"/>
          <w:rtl/>
          <w:lang w:eastAsia="he-IL"/>
        </w:rPr>
        <w:t xml:space="preserve">יכול להיות </w:t>
      </w:r>
      <w:bookmarkStart w:id="18586" w:name="_ETM_Q1_10745905"/>
      <w:bookmarkEnd w:id="18586"/>
      <w:r>
        <w:rPr>
          <w:rFonts w:hint="cs"/>
          <w:rtl/>
          <w:lang w:eastAsia="he-IL"/>
        </w:rPr>
        <w:t>אחד מהם.</w:t>
      </w:r>
      <w:bookmarkStart w:id="18587" w:name="_ETM_Q1_10748156"/>
      <w:bookmarkEnd w:id="18587"/>
      <w:r>
        <w:rPr>
          <w:rFonts w:hint="cs"/>
          <w:rtl/>
          <w:lang w:eastAsia="he-IL"/>
        </w:rPr>
        <w:t xml:space="preserve"> אם זה מישהו מטעמו של בעל השליטה</w:t>
      </w:r>
      <w:bookmarkStart w:id="18588" w:name="_ETM_Q1_10752656"/>
      <w:bookmarkEnd w:id="18588"/>
      <w:r>
        <w:rPr>
          <w:rFonts w:hint="cs"/>
          <w:rtl/>
          <w:lang w:eastAsia="he-IL"/>
        </w:rPr>
        <w:t xml:space="preserve"> </w:t>
      </w:r>
      <w:bookmarkStart w:id="18589" w:name="_ETM_Q1_10751154"/>
      <w:bookmarkStart w:id="18590" w:name="_ETM_Q1_10748403"/>
      <w:bookmarkEnd w:id="18589"/>
      <w:bookmarkEnd w:id="18590"/>
      <w:r>
        <w:rPr>
          <w:rFonts w:hint="cs"/>
          <w:rtl/>
          <w:lang w:eastAsia="he-IL"/>
        </w:rPr>
        <w:t>אז אפשר לכתוב "בעל</w:t>
      </w:r>
      <w:bookmarkStart w:id="18591" w:name="_ETM_Q1_10750406"/>
      <w:bookmarkEnd w:id="18591"/>
      <w:r>
        <w:rPr>
          <w:rFonts w:hint="cs"/>
          <w:rtl/>
          <w:lang w:eastAsia="he-IL"/>
        </w:rPr>
        <w:t xml:space="preserve"> שליטה או </w:t>
      </w:r>
      <w:bookmarkStart w:id="18592" w:name="_ETM_Q1_10751406"/>
      <w:bookmarkEnd w:id="18592"/>
      <w:r>
        <w:rPr>
          <w:rFonts w:hint="cs"/>
          <w:rtl/>
          <w:lang w:eastAsia="he-IL"/>
        </w:rPr>
        <w:t xml:space="preserve">מי מטעמו" אבל הרעיון </w:t>
      </w:r>
      <w:r w:rsidR="00790194">
        <w:rPr>
          <w:rFonts w:hint="cs"/>
          <w:rtl/>
          <w:lang w:eastAsia="he-IL"/>
        </w:rPr>
        <w:t>פה הוא שזה סעי</w:t>
      </w:r>
      <w:bookmarkStart w:id="18593" w:name="_ETM_Q1_10754656"/>
      <w:bookmarkEnd w:id="18593"/>
      <w:r w:rsidR="00790194">
        <w:rPr>
          <w:rFonts w:hint="cs"/>
          <w:rtl/>
          <w:lang w:eastAsia="he-IL"/>
        </w:rPr>
        <w:t>ף גניבת המאגר שאומר שאם לקחתי מאגר מ</w:t>
      </w:r>
      <w:bookmarkStart w:id="18594" w:name="_ETM_Q1_10758654"/>
      <w:bookmarkEnd w:id="18594"/>
      <w:r w:rsidR="00790194">
        <w:rPr>
          <w:rFonts w:hint="cs"/>
          <w:rtl/>
          <w:lang w:eastAsia="he-IL"/>
        </w:rPr>
        <w:t>ידע שלם</w:t>
      </w:r>
      <w:bookmarkStart w:id="18595" w:name="_ETM_Q1_10758652"/>
      <w:bookmarkStart w:id="18596" w:name="_ETM_Q1_10756401"/>
      <w:bookmarkEnd w:id="18595"/>
      <w:bookmarkEnd w:id="18596"/>
      <w:r w:rsidR="00790194">
        <w:rPr>
          <w:rFonts w:hint="cs"/>
          <w:rtl/>
          <w:lang w:eastAsia="he-IL"/>
        </w:rPr>
        <w:t xml:space="preserve"> והשתמשתי בו - - -</w:t>
      </w:r>
      <w:bookmarkStart w:id="18597" w:name="_ETM_Q1_10759154"/>
      <w:bookmarkEnd w:id="18597"/>
    </w:p>
    <w:p w14:paraId="485157AA" w14:textId="77777777" w:rsidR="00790194" w:rsidRDefault="00790194" w:rsidP="00F67D4B">
      <w:pPr>
        <w:rPr>
          <w:rtl/>
          <w:lang w:eastAsia="he-IL"/>
        </w:rPr>
      </w:pPr>
      <w:bookmarkStart w:id="18598" w:name="_ETM_Q1_10760655"/>
      <w:bookmarkStart w:id="18599" w:name="_ETM_Q1_10762654"/>
      <w:bookmarkEnd w:id="18598"/>
      <w:bookmarkEnd w:id="18599"/>
    </w:p>
    <w:p w14:paraId="1C6A1644" w14:textId="4D7F5866" w:rsidR="00790194" w:rsidRDefault="00790194" w:rsidP="00790194">
      <w:pPr>
        <w:pStyle w:val="a4"/>
        <w:keepNext/>
        <w:rPr>
          <w:rtl/>
        </w:rPr>
      </w:pPr>
      <w:bookmarkStart w:id="18600" w:name="ET_speaker_עמית_יוסוב_עמיר_1250"/>
      <w:r w:rsidRPr="00790194">
        <w:rPr>
          <w:rStyle w:val="TagStyle"/>
          <w:rtl/>
        </w:rPr>
        <w:t xml:space="preserve"> &lt;&lt; דובר &gt;&gt; </w:t>
      </w:r>
      <w:r>
        <w:rPr>
          <w:rtl/>
        </w:rPr>
        <w:t>עמית יוסוב עמיר:</w:t>
      </w:r>
      <w:r w:rsidRPr="00790194">
        <w:rPr>
          <w:rStyle w:val="TagStyle"/>
          <w:rtl/>
        </w:rPr>
        <w:t xml:space="preserve"> &lt;&lt; דובר &gt;&gt;</w:t>
      </w:r>
      <w:r>
        <w:rPr>
          <w:rtl/>
        </w:rPr>
        <w:t xml:space="preserve">   </w:t>
      </w:r>
      <w:bookmarkEnd w:id="18600"/>
    </w:p>
    <w:p w14:paraId="3236FE48" w14:textId="77777777" w:rsidR="00790194" w:rsidRDefault="00790194" w:rsidP="00790194">
      <w:pPr>
        <w:pStyle w:val="KeepWithNext"/>
        <w:rPr>
          <w:rtl/>
          <w:lang w:eastAsia="he-IL"/>
        </w:rPr>
      </w:pPr>
    </w:p>
    <w:p w14:paraId="7CA4D328" w14:textId="3C0DE480" w:rsidR="00790194" w:rsidRDefault="00790194" w:rsidP="00790194">
      <w:pPr>
        <w:rPr>
          <w:rtl/>
          <w:lang w:eastAsia="he-IL"/>
        </w:rPr>
      </w:pPr>
      <w:bookmarkStart w:id="18601" w:name="_ETM_Q1_10760404"/>
      <w:bookmarkEnd w:id="18601"/>
      <w:r>
        <w:rPr>
          <w:rFonts w:hint="cs"/>
          <w:rtl/>
          <w:lang w:eastAsia="he-IL"/>
        </w:rPr>
        <w:t xml:space="preserve">או חלקו. </w:t>
      </w:r>
    </w:p>
    <w:p w14:paraId="5C5A1774" w14:textId="77777777" w:rsidR="00790194" w:rsidRDefault="00790194" w:rsidP="00790194">
      <w:pPr>
        <w:rPr>
          <w:rtl/>
          <w:lang w:eastAsia="he-IL"/>
        </w:rPr>
      </w:pPr>
      <w:bookmarkStart w:id="18602" w:name="_ETM_Q1_10759652"/>
      <w:bookmarkStart w:id="18603" w:name="_ETM_Q1_10759904"/>
      <w:bookmarkStart w:id="18604" w:name="_ETM_Q1_10760403"/>
      <w:bookmarkEnd w:id="18602"/>
      <w:bookmarkEnd w:id="18603"/>
      <w:bookmarkEnd w:id="18604"/>
    </w:p>
    <w:p w14:paraId="159CEE25" w14:textId="4525C620" w:rsidR="00790194" w:rsidRDefault="00790194" w:rsidP="00790194">
      <w:pPr>
        <w:pStyle w:val="af6"/>
        <w:keepNext/>
        <w:rPr>
          <w:rtl/>
        </w:rPr>
      </w:pPr>
      <w:bookmarkStart w:id="18605" w:name="ET_yor_6157_1251"/>
      <w:r w:rsidRPr="00790194">
        <w:rPr>
          <w:rStyle w:val="TagStyle"/>
          <w:rtl/>
        </w:rPr>
        <w:t xml:space="preserve"> &lt;&lt; יור &gt;&gt; </w:t>
      </w:r>
      <w:r>
        <w:rPr>
          <w:rtl/>
        </w:rPr>
        <w:t>היו"ר שמחה רוטמן:</w:t>
      </w:r>
      <w:r w:rsidRPr="00790194">
        <w:rPr>
          <w:rStyle w:val="TagStyle"/>
          <w:rtl/>
        </w:rPr>
        <w:t xml:space="preserve"> &lt;&lt; יור &gt;&gt;</w:t>
      </w:r>
      <w:r>
        <w:rPr>
          <w:rtl/>
        </w:rPr>
        <w:t xml:space="preserve">   </w:t>
      </w:r>
      <w:bookmarkEnd w:id="18605"/>
    </w:p>
    <w:p w14:paraId="3C1F62DF" w14:textId="77777777" w:rsidR="00790194" w:rsidRDefault="00790194" w:rsidP="00790194">
      <w:pPr>
        <w:pStyle w:val="KeepWithNext"/>
        <w:rPr>
          <w:rtl/>
          <w:lang w:eastAsia="he-IL"/>
        </w:rPr>
      </w:pPr>
    </w:p>
    <w:p w14:paraId="7F523FF0" w14:textId="4E164A7F" w:rsidR="00790194" w:rsidRDefault="00790194" w:rsidP="00790194">
      <w:pPr>
        <w:rPr>
          <w:rtl/>
          <w:lang w:eastAsia="he-IL"/>
        </w:rPr>
      </w:pPr>
      <w:bookmarkStart w:id="18606" w:name="_ETM_Q1_10761153"/>
      <w:bookmarkEnd w:id="18606"/>
      <w:r>
        <w:rPr>
          <w:rFonts w:hint="cs"/>
          <w:rtl/>
          <w:lang w:eastAsia="he-IL"/>
        </w:rPr>
        <w:t>או חלקו,</w:t>
      </w:r>
      <w:bookmarkStart w:id="18607" w:name="_ETM_Q1_10762653"/>
      <w:bookmarkEnd w:id="18607"/>
      <w:r>
        <w:rPr>
          <w:rFonts w:hint="cs"/>
          <w:rtl/>
          <w:lang w:eastAsia="he-IL"/>
        </w:rPr>
        <w:t xml:space="preserve"> כן. </w:t>
      </w:r>
    </w:p>
    <w:p w14:paraId="6DAF0319" w14:textId="77777777" w:rsidR="00790194" w:rsidRDefault="00790194" w:rsidP="00790194">
      <w:pPr>
        <w:rPr>
          <w:rtl/>
          <w:lang w:eastAsia="he-IL"/>
        </w:rPr>
      </w:pPr>
      <w:bookmarkStart w:id="18608" w:name="_ETM_Q1_10767905"/>
      <w:bookmarkStart w:id="18609" w:name="_ETM_Q1_10765653"/>
      <w:bookmarkStart w:id="18610" w:name="_ETM_Q1_10763404"/>
      <w:bookmarkStart w:id="18611" w:name="_ETM_Q1_10764403"/>
      <w:bookmarkEnd w:id="18608"/>
      <w:bookmarkEnd w:id="18609"/>
      <w:bookmarkEnd w:id="18610"/>
      <w:bookmarkEnd w:id="18611"/>
    </w:p>
    <w:p w14:paraId="676B7971" w14:textId="717EE6D4" w:rsidR="00790194" w:rsidRDefault="00790194" w:rsidP="00790194">
      <w:pPr>
        <w:pStyle w:val="af9"/>
        <w:keepNext/>
        <w:rPr>
          <w:rtl/>
          <w:lang w:eastAsia="he-IL"/>
        </w:rPr>
      </w:pPr>
      <w:bookmarkStart w:id="18612" w:name="ET_guest_802600_1252"/>
      <w:r w:rsidRPr="00790194">
        <w:rPr>
          <w:rStyle w:val="TagStyle"/>
          <w:rtl/>
        </w:rPr>
        <w:t xml:space="preserve"> &lt;&lt; אורח &gt;&gt; </w:t>
      </w:r>
      <w:r>
        <w:rPr>
          <w:rtl/>
          <w:lang w:eastAsia="he-IL"/>
        </w:rPr>
        <w:t>ד"ר עמרי רחום טוויג:</w:t>
      </w:r>
      <w:r w:rsidRPr="00790194">
        <w:rPr>
          <w:rStyle w:val="TagStyle"/>
          <w:rtl/>
        </w:rPr>
        <w:t xml:space="preserve"> &lt;&lt; אורח &gt;&gt;</w:t>
      </w:r>
      <w:r>
        <w:rPr>
          <w:rtl/>
          <w:lang w:eastAsia="he-IL"/>
        </w:rPr>
        <w:t xml:space="preserve">   </w:t>
      </w:r>
      <w:bookmarkEnd w:id="18612"/>
    </w:p>
    <w:p w14:paraId="2C3195B4" w14:textId="77777777" w:rsidR="00790194" w:rsidRDefault="00790194" w:rsidP="00790194">
      <w:pPr>
        <w:pStyle w:val="KeepWithNext"/>
        <w:rPr>
          <w:rtl/>
          <w:lang w:eastAsia="he-IL"/>
        </w:rPr>
      </w:pPr>
    </w:p>
    <w:p w14:paraId="7A2F03AB" w14:textId="40005043" w:rsidR="00790194" w:rsidRDefault="00790194" w:rsidP="00790194">
      <w:pPr>
        <w:rPr>
          <w:rtl/>
          <w:lang w:eastAsia="he-IL"/>
        </w:rPr>
      </w:pPr>
      <w:bookmarkStart w:id="18613" w:name="_ETM_Q1_10765403"/>
      <w:bookmarkEnd w:id="18613"/>
      <w:r>
        <w:rPr>
          <w:rFonts w:hint="cs"/>
          <w:rtl/>
          <w:lang w:eastAsia="he-IL"/>
        </w:rPr>
        <w:t xml:space="preserve">למה זה בעל שליטה? זה לא </w:t>
      </w:r>
      <w:bookmarkStart w:id="18614" w:name="_ETM_Q1_10767903"/>
      <w:bookmarkEnd w:id="18614"/>
      <w:r>
        <w:rPr>
          <w:rFonts w:hint="cs"/>
          <w:rtl/>
          <w:lang w:eastAsia="he-IL"/>
        </w:rPr>
        <w:t xml:space="preserve">אדם. </w:t>
      </w:r>
      <w:bookmarkStart w:id="18615" w:name="_ETM_Q1_10769155"/>
      <w:bookmarkEnd w:id="18615"/>
    </w:p>
    <w:p w14:paraId="2447A4C7" w14:textId="77777777" w:rsidR="00790194" w:rsidRDefault="00790194" w:rsidP="00790194">
      <w:pPr>
        <w:rPr>
          <w:rtl/>
          <w:lang w:eastAsia="he-IL"/>
        </w:rPr>
      </w:pPr>
      <w:bookmarkStart w:id="18616" w:name="_ETM_Q1_10771903"/>
      <w:bookmarkStart w:id="18617" w:name="_ETM_Q1_10772155"/>
      <w:bookmarkStart w:id="18618" w:name="_ETM_Q1_10772655"/>
      <w:bookmarkEnd w:id="18616"/>
      <w:bookmarkEnd w:id="18617"/>
      <w:bookmarkEnd w:id="18618"/>
    </w:p>
    <w:p w14:paraId="187BAF19" w14:textId="221C61C1" w:rsidR="00790194" w:rsidRDefault="00790194" w:rsidP="00790194">
      <w:pPr>
        <w:pStyle w:val="a4"/>
        <w:keepNext/>
        <w:rPr>
          <w:rtl/>
        </w:rPr>
      </w:pPr>
      <w:bookmarkStart w:id="18619" w:name="ET_speaker_עמית_יוסוב_עמיר_1253"/>
      <w:r w:rsidRPr="00790194">
        <w:rPr>
          <w:rStyle w:val="TagStyle"/>
          <w:rtl/>
        </w:rPr>
        <w:t xml:space="preserve"> &lt;&lt; דובר &gt;&gt; </w:t>
      </w:r>
      <w:r>
        <w:rPr>
          <w:rtl/>
        </w:rPr>
        <w:t>עמית יוסוב עמיר:</w:t>
      </w:r>
      <w:r w:rsidRPr="00790194">
        <w:rPr>
          <w:rStyle w:val="TagStyle"/>
          <w:rtl/>
        </w:rPr>
        <w:t xml:space="preserve"> &lt;&lt; דובר &gt;&gt;</w:t>
      </w:r>
      <w:r>
        <w:rPr>
          <w:rtl/>
        </w:rPr>
        <w:t xml:space="preserve">   </w:t>
      </w:r>
      <w:bookmarkEnd w:id="18619"/>
    </w:p>
    <w:p w14:paraId="591D9CED" w14:textId="77777777" w:rsidR="00790194" w:rsidRDefault="00790194" w:rsidP="00790194">
      <w:pPr>
        <w:pStyle w:val="KeepWithNext"/>
        <w:rPr>
          <w:rtl/>
          <w:lang w:eastAsia="he-IL"/>
        </w:rPr>
      </w:pPr>
    </w:p>
    <w:p w14:paraId="79312494" w14:textId="2B27CF5A" w:rsidR="00790194" w:rsidRDefault="00790194" w:rsidP="00790194">
      <w:pPr>
        <w:rPr>
          <w:rtl/>
          <w:lang w:eastAsia="he-IL"/>
        </w:rPr>
      </w:pPr>
      <w:bookmarkStart w:id="18620" w:name="_ETM_Q1_10773903"/>
      <w:bookmarkStart w:id="18621" w:name="_ETM_Q1_10770903"/>
      <w:bookmarkStart w:id="18622" w:name="_ETM_Q1_10768152"/>
      <w:bookmarkEnd w:id="18620"/>
      <w:bookmarkEnd w:id="18621"/>
      <w:bookmarkEnd w:id="18622"/>
      <w:r>
        <w:rPr>
          <w:rFonts w:hint="cs"/>
          <w:rtl/>
          <w:lang w:eastAsia="he-IL"/>
        </w:rPr>
        <w:t>ההוראה הנורמטיבית הי</w:t>
      </w:r>
      <w:bookmarkStart w:id="18623" w:name="_ETM_Q1_10768154"/>
      <w:bookmarkEnd w:id="18623"/>
      <w:r>
        <w:rPr>
          <w:rFonts w:hint="cs"/>
          <w:rtl/>
          <w:lang w:eastAsia="he-IL"/>
        </w:rPr>
        <w:t xml:space="preserve">א על אדם, </w:t>
      </w:r>
      <w:bookmarkStart w:id="18624" w:name="_ETM_Q1_10771656"/>
      <w:bookmarkEnd w:id="18624"/>
      <w:r>
        <w:rPr>
          <w:rFonts w:hint="cs"/>
          <w:rtl/>
          <w:lang w:eastAsia="he-IL"/>
        </w:rPr>
        <w:t>העיצומים תמיד מוטלים על ב</w:t>
      </w:r>
      <w:bookmarkStart w:id="18625" w:name="_ETM_Q1_10775152"/>
      <w:bookmarkEnd w:id="18625"/>
      <w:r>
        <w:rPr>
          <w:rFonts w:hint="cs"/>
          <w:rtl/>
          <w:lang w:eastAsia="he-IL"/>
        </w:rPr>
        <w:t>על</w:t>
      </w:r>
      <w:bookmarkStart w:id="18626" w:name="_ETM_Q1_10772905"/>
      <w:bookmarkEnd w:id="18626"/>
      <w:r>
        <w:rPr>
          <w:rFonts w:hint="cs"/>
          <w:rtl/>
          <w:lang w:eastAsia="he-IL"/>
        </w:rPr>
        <w:t xml:space="preserve"> שליטה או מחזיק. אנחנו לא מטילי</w:t>
      </w:r>
      <w:bookmarkStart w:id="18627" w:name="_ETM_Q1_10774655"/>
      <w:bookmarkEnd w:id="18627"/>
      <w:r>
        <w:rPr>
          <w:rFonts w:hint="cs"/>
          <w:rtl/>
          <w:lang w:eastAsia="he-IL"/>
        </w:rPr>
        <w:t>ם עיצומים על אדם - - -</w:t>
      </w:r>
      <w:bookmarkStart w:id="18628" w:name="_ETM_Q1_10779155"/>
      <w:bookmarkStart w:id="18629" w:name="_ETM_Q1_10776155"/>
      <w:bookmarkEnd w:id="18628"/>
      <w:bookmarkEnd w:id="18629"/>
    </w:p>
    <w:p w14:paraId="6C46B5BA" w14:textId="77777777" w:rsidR="00790194" w:rsidRDefault="00790194" w:rsidP="00790194">
      <w:pPr>
        <w:rPr>
          <w:rtl/>
          <w:lang w:eastAsia="he-IL"/>
        </w:rPr>
      </w:pPr>
      <w:bookmarkStart w:id="18630" w:name="_ETM_Q1_10776405"/>
      <w:bookmarkStart w:id="18631" w:name="_ETM_Q1_10776905"/>
      <w:bookmarkEnd w:id="18630"/>
      <w:bookmarkEnd w:id="18631"/>
    </w:p>
    <w:p w14:paraId="56D2AEC6" w14:textId="011A6D99" w:rsidR="00790194" w:rsidRDefault="00790194" w:rsidP="00790194">
      <w:pPr>
        <w:pStyle w:val="af6"/>
        <w:keepNext/>
        <w:rPr>
          <w:rtl/>
        </w:rPr>
      </w:pPr>
      <w:bookmarkStart w:id="18632" w:name="ET_yor_6157_1254"/>
      <w:r w:rsidRPr="00790194">
        <w:rPr>
          <w:rStyle w:val="TagStyle"/>
          <w:rtl/>
        </w:rPr>
        <w:t xml:space="preserve"> &lt;&lt; יור &gt;&gt; </w:t>
      </w:r>
      <w:r>
        <w:rPr>
          <w:rtl/>
        </w:rPr>
        <w:t>היו"ר שמחה רוטמן:</w:t>
      </w:r>
      <w:r w:rsidRPr="00790194">
        <w:rPr>
          <w:rStyle w:val="TagStyle"/>
          <w:rtl/>
        </w:rPr>
        <w:t xml:space="preserve"> &lt;&lt; יור &gt;&gt;</w:t>
      </w:r>
      <w:r>
        <w:rPr>
          <w:rtl/>
        </w:rPr>
        <w:t xml:space="preserve">   </w:t>
      </w:r>
      <w:bookmarkEnd w:id="18632"/>
    </w:p>
    <w:p w14:paraId="38177EF5" w14:textId="77777777" w:rsidR="00790194" w:rsidRDefault="00790194" w:rsidP="00790194">
      <w:pPr>
        <w:pStyle w:val="KeepWithNext"/>
        <w:rPr>
          <w:rtl/>
          <w:lang w:eastAsia="he-IL"/>
        </w:rPr>
      </w:pPr>
    </w:p>
    <w:p w14:paraId="768D707A" w14:textId="2FEC9593" w:rsidR="00790194" w:rsidRDefault="00790194" w:rsidP="00790194">
      <w:pPr>
        <w:rPr>
          <w:rtl/>
          <w:lang w:eastAsia="he-IL"/>
        </w:rPr>
      </w:pPr>
      <w:bookmarkStart w:id="18633" w:name="_ETM_Q1_10777655"/>
      <w:bookmarkEnd w:id="18633"/>
      <w:r>
        <w:rPr>
          <w:rFonts w:hint="cs"/>
          <w:rtl/>
          <w:lang w:eastAsia="he-IL"/>
        </w:rPr>
        <w:t xml:space="preserve">לא אבל פה לכאורה </w:t>
      </w:r>
      <w:bookmarkStart w:id="18634" w:name="_ETM_Q1_10779655"/>
      <w:bookmarkEnd w:id="18634"/>
      <w:r>
        <w:rPr>
          <w:rFonts w:hint="cs"/>
          <w:rtl/>
          <w:lang w:eastAsia="he-IL"/>
        </w:rPr>
        <w:t>- - -</w:t>
      </w:r>
      <w:bookmarkStart w:id="18635" w:name="_ETM_Q1_10778154"/>
      <w:bookmarkEnd w:id="18635"/>
    </w:p>
    <w:p w14:paraId="6FAEE079" w14:textId="77777777" w:rsidR="00790194" w:rsidRDefault="00790194" w:rsidP="00790194">
      <w:pPr>
        <w:rPr>
          <w:rtl/>
          <w:lang w:eastAsia="he-IL"/>
        </w:rPr>
      </w:pPr>
      <w:bookmarkStart w:id="18636" w:name="_ETM_Q1_10779904"/>
      <w:bookmarkStart w:id="18637" w:name="_ETM_Q1_10777906"/>
      <w:bookmarkStart w:id="18638" w:name="_ETM_Q1_10778403"/>
      <w:bookmarkEnd w:id="18636"/>
      <w:bookmarkEnd w:id="18637"/>
      <w:bookmarkEnd w:id="18638"/>
    </w:p>
    <w:p w14:paraId="7616F9FE" w14:textId="020BB6DB" w:rsidR="00790194" w:rsidRDefault="00790194" w:rsidP="00790194">
      <w:pPr>
        <w:pStyle w:val="a4"/>
        <w:keepNext/>
        <w:rPr>
          <w:rtl/>
        </w:rPr>
      </w:pPr>
      <w:bookmarkStart w:id="18639" w:name="ET_speaker_עמית_יוסוב_עמיר_1255"/>
      <w:r w:rsidRPr="00790194">
        <w:rPr>
          <w:rStyle w:val="TagStyle"/>
          <w:rtl/>
        </w:rPr>
        <w:t xml:space="preserve"> &lt;&lt; דובר &gt;&gt; </w:t>
      </w:r>
      <w:r>
        <w:rPr>
          <w:rtl/>
        </w:rPr>
        <w:t>עמית יוסוב עמיר:</w:t>
      </w:r>
      <w:r w:rsidRPr="00790194">
        <w:rPr>
          <w:rStyle w:val="TagStyle"/>
          <w:rtl/>
        </w:rPr>
        <w:t xml:space="preserve"> &lt;&lt; דובר &gt;&gt;</w:t>
      </w:r>
      <w:r>
        <w:rPr>
          <w:rtl/>
        </w:rPr>
        <w:t xml:space="preserve">   </w:t>
      </w:r>
      <w:bookmarkEnd w:id="18639"/>
    </w:p>
    <w:p w14:paraId="039F6D67" w14:textId="77777777" w:rsidR="00790194" w:rsidRDefault="00790194" w:rsidP="00790194">
      <w:pPr>
        <w:pStyle w:val="KeepWithNext"/>
        <w:rPr>
          <w:rtl/>
          <w:lang w:eastAsia="he-IL"/>
        </w:rPr>
      </w:pPr>
    </w:p>
    <w:p w14:paraId="33924F7A" w14:textId="3E36A97D" w:rsidR="00790194" w:rsidRDefault="00790194" w:rsidP="00790194">
      <w:pPr>
        <w:rPr>
          <w:rtl/>
          <w:lang w:eastAsia="he-IL"/>
        </w:rPr>
      </w:pPr>
      <w:r>
        <w:rPr>
          <w:rFonts w:hint="cs"/>
          <w:rtl/>
          <w:lang w:eastAsia="he-IL"/>
        </w:rPr>
        <w:t>א</w:t>
      </w:r>
      <w:bookmarkStart w:id="18640" w:name="_ETM_Q1_10776653"/>
      <w:bookmarkEnd w:id="18640"/>
      <w:r>
        <w:rPr>
          <w:rFonts w:hint="cs"/>
          <w:rtl/>
          <w:lang w:eastAsia="he-IL"/>
        </w:rPr>
        <w:t>מרו פה "בעל שליטה אחר".</w:t>
      </w:r>
      <w:bookmarkStart w:id="18641" w:name="_ETM_Q1_10779653"/>
      <w:bookmarkStart w:id="18642" w:name="_ETM_Q1_10776903"/>
      <w:bookmarkEnd w:id="18641"/>
      <w:bookmarkEnd w:id="18642"/>
    </w:p>
    <w:p w14:paraId="3E658AE8" w14:textId="77777777" w:rsidR="00790194" w:rsidRDefault="00790194" w:rsidP="00790194">
      <w:pPr>
        <w:rPr>
          <w:rtl/>
          <w:lang w:eastAsia="he-IL"/>
        </w:rPr>
      </w:pPr>
      <w:bookmarkStart w:id="18643" w:name="_ETM_Q1_10777653"/>
      <w:bookmarkStart w:id="18644" w:name="_ETM_Q1_10777903"/>
      <w:bookmarkEnd w:id="18643"/>
      <w:bookmarkEnd w:id="18644"/>
    </w:p>
    <w:p w14:paraId="36350067" w14:textId="0763837E" w:rsidR="00790194" w:rsidRDefault="00790194" w:rsidP="00790194">
      <w:pPr>
        <w:pStyle w:val="af6"/>
        <w:keepNext/>
        <w:rPr>
          <w:rtl/>
        </w:rPr>
      </w:pPr>
      <w:bookmarkStart w:id="18645" w:name="ET_yor_6157_1256"/>
      <w:r w:rsidRPr="00790194">
        <w:rPr>
          <w:rStyle w:val="TagStyle"/>
          <w:rtl/>
        </w:rPr>
        <w:t xml:space="preserve"> &lt;&lt; יור &gt;&gt; </w:t>
      </w:r>
      <w:r>
        <w:rPr>
          <w:rtl/>
        </w:rPr>
        <w:t>היו"ר שמחה רוטמן:</w:t>
      </w:r>
      <w:r w:rsidRPr="00790194">
        <w:rPr>
          <w:rStyle w:val="TagStyle"/>
          <w:rtl/>
        </w:rPr>
        <w:t xml:space="preserve"> &lt;&lt; יור &gt;&gt;</w:t>
      </w:r>
      <w:r>
        <w:rPr>
          <w:rtl/>
        </w:rPr>
        <w:t xml:space="preserve">   </w:t>
      </w:r>
      <w:bookmarkEnd w:id="18645"/>
    </w:p>
    <w:p w14:paraId="440E654C" w14:textId="77777777" w:rsidR="00790194" w:rsidRDefault="00790194" w:rsidP="00790194">
      <w:pPr>
        <w:pStyle w:val="KeepWithNext"/>
        <w:rPr>
          <w:rtl/>
          <w:lang w:eastAsia="he-IL"/>
        </w:rPr>
      </w:pPr>
    </w:p>
    <w:p w14:paraId="7CB65C3B" w14:textId="2E1112A8" w:rsidR="00790194" w:rsidRDefault="00790194" w:rsidP="00790194">
      <w:pPr>
        <w:rPr>
          <w:rtl/>
          <w:lang w:eastAsia="he-IL"/>
        </w:rPr>
      </w:pPr>
      <w:bookmarkStart w:id="18646" w:name="_ETM_Q1_10778153"/>
      <w:bookmarkEnd w:id="18646"/>
      <w:r>
        <w:rPr>
          <w:rFonts w:hint="cs"/>
          <w:rtl/>
          <w:lang w:eastAsia="he-IL"/>
        </w:rPr>
        <w:t>אבל פה זה דווקא צריך לה</w:t>
      </w:r>
      <w:bookmarkStart w:id="18647" w:name="_ETM_Q1_10784903"/>
      <w:bookmarkEnd w:id="18647"/>
      <w:r>
        <w:rPr>
          <w:rFonts w:hint="cs"/>
          <w:rtl/>
          <w:lang w:eastAsia="he-IL"/>
        </w:rPr>
        <w:t>י</w:t>
      </w:r>
      <w:bookmarkStart w:id="18648" w:name="_ETM_Q1_10783153"/>
      <w:bookmarkEnd w:id="18648"/>
      <w:r>
        <w:rPr>
          <w:rFonts w:hint="cs"/>
          <w:rtl/>
          <w:lang w:eastAsia="he-IL"/>
        </w:rPr>
        <w:t xml:space="preserve">ות </w:t>
      </w:r>
      <w:bookmarkStart w:id="18649" w:name="_ETM_Q1_10781403"/>
      <w:bookmarkEnd w:id="18649"/>
      <w:r>
        <w:rPr>
          <w:rFonts w:hint="cs"/>
          <w:rtl/>
          <w:lang w:eastAsia="he-IL"/>
        </w:rPr>
        <w:t xml:space="preserve">אדם. </w:t>
      </w:r>
    </w:p>
    <w:p w14:paraId="70658B59" w14:textId="77777777" w:rsidR="00790194" w:rsidRDefault="00790194" w:rsidP="00790194">
      <w:pPr>
        <w:rPr>
          <w:rtl/>
          <w:lang w:eastAsia="he-IL"/>
        </w:rPr>
      </w:pPr>
      <w:bookmarkStart w:id="18650" w:name="_ETM_Q1_10787653"/>
      <w:bookmarkEnd w:id="18650"/>
    </w:p>
    <w:p w14:paraId="055AD37D" w14:textId="7E9CDB63" w:rsidR="00790194" w:rsidRDefault="00790194" w:rsidP="00790194">
      <w:pPr>
        <w:pStyle w:val="a4"/>
        <w:keepNext/>
        <w:rPr>
          <w:rtl/>
        </w:rPr>
      </w:pPr>
      <w:bookmarkStart w:id="18651" w:name="ET_speaker_עמית_יוסוב_עמיר_1257"/>
      <w:r w:rsidRPr="00790194">
        <w:rPr>
          <w:rStyle w:val="TagStyle"/>
          <w:rtl/>
        </w:rPr>
        <w:t xml:space="preserve"> &lt;&lt; דובר &gt;&gt; </w:t>
      </w:r>
      <w:r>
        <w:rPr>
          <w:rtl/>
        </w:rPr>
        <w:t>עמית יוסוב עמיר:</w:t>
      </w:r>
      <w:r w:rsidRPr="00790194">
        <w:rPr>
          <w:rStyle w:val="TagStyle"/>
          <w:rtl/>
        </w:rPr>
        <w:t xml:space="preserve"> &lt;&lt; דובר &gt;&gt;</w:t>
      </w:r>
      <w:r>
        <w:rPr>
          <w:rtl/>
        </w:rPr>
        <w:t xml:space="preserve">   </w:t>
      </w:r>
      <w:bookmarkEnd w:id="18651"/>
    </w:p>
    <w:p w14:paraId="0569557E" w14:textId="77777777" w:rsidR="00790194" w:rsidRDefault="00790194" w:rsidP="00790194">
      <w:pPr>
        <w:pStyle w:val="KeepWithNext"/>
        <w:rPr>
          <w:rtl/>
          <w:lang w:eastAsia="he-IL"/>
        </w:rPr>
      </w:pPr>
    </w:p>
    <w:p w14:paraId="19C9FA62" w14:textId="6E28210C" w:rsidR="00790194" w:rsidRDefault="00790194" w:rsidP="00790194">
      <w:pPr>
        <w:rPr>
          <w:rtl/>
          <w:lang w:eastAsia="he-IL"/>
        </w:rPr>
      </w:pPr>
      <w:bookmarkStart w:id="18652" w:name="_ETM_Q1_10785654"/>
      <w:bookmarkEnd w:id="18652"/>
      <w:r>
        <w:rPr>
          <w:rFonts w:hint="cs"/>
          <w:rtl/>
          <w:lang w:eastAsia="he-IL"/>
        </w:rPr>
        <w:t>נכון</w:t>
      </w:r>
      <w:bookmarkStart w:id="18653" w:name="_ETM_Q1_10782654"/>
      <w:bookmarkEnd w:id="18653"/>
      <w:r>
        <w:rPr>
          <w:rFonts w:hint="cs"/>
          <w:rtl/>
          <w:lang w:eastAsia="he-IL"/>
        </w:rPr>
        <w:t>. אדוני, אנחנו ע</w:t>
      </w:r>
      <w:bookmarkStart w:id="18654" w:name="_ETM_Q1_10785903"/>
      <w:bookmarkEnd w:id="18654"/>
      <w:r>
        <w:rPr>
          <w:rFonts w:hint="cs"/>
          <w:rtl/>
          <w:lang w:eastAsia="he-IL"/>
        </w:rPr>
        <w:t xml:space="preserve">קרונית </w:t>
      </w:r>
      <w:bookmarkStart w:id="18655" w:name="_ETM_Q1_10785651"/>
      <w:bookmarkEnd w:id="18655"/>
      <w:r>
        <w:rPr>
          <w:rFonts w:hint="cs"/>
          <w:rtl/>
          <w:lang w:eastAsia="he-IL"/>
        </w:rPr>
        <w:t>מסכימים אבל מעשית, מודל העיצ</w:t>
      </w:r>
      <w:bookmarkStart w:id="18656" w:name="_ETM_Q1_10787906"/>
      <w:bookmarkEnd w:id="18656"/>
      <w:r>
        <w:rPr>
          <w:rFonts w:hint="cs"/>
          <w:rtl/>
          <w:lang w:eastAsia="he-IL"/>
        </w:rPr>
        <w:t>ומים לא בנוי לחול על אדם פרטי.</w:t>
      </w:r>
      <w:bookmarkStart w:id="18657" w:name="_ETM_Q1_10791654"/>
      <w:bookmarkEnd w:id="18657"/>
    </w:p>
    <w:p w14:paraId="7B9116E3" w14:textId="77777777" w:rsidR="00790194" w:rsidRDefault="00790194" w:rsidP="00790194">
      <w:pPr>
        <w:rPr>
          <w:rtl/>
          <w:lang w:eastAsia="he-IL"/>
        </w:rPr>
      </w:pPr>
      <w:bookmarkStart w:id="18658" w:name="_ETM_Q1_10791152"/>
      <w:bookmarkStart w:id="18659" w:name="_ETM_Q1_10788403"/>
      <w:bookmarkEnd w:id="18658"/>
      <w:bookmarkEnd w:id="18659"/>
    </w:p>
    <w:p w14:paraId="15F7ADE7" w14:textId="54AC69BA" w:rsidR="00790194" w:rsidRDefault="00790194" w:rsidP="00790194">
      <w:pPr>
        <w:pStyle w:val="af6"/>
        <w:keepNext/>
        <w:rPr>
          <w:rtl/>
        </w:rPr>
      </w:pPr>
      <w:bookmarkStart w:id="18660" w:name="ET_yor_6157_1258"/>
      <w:r w:rsidRPr="00790194">
        <w:rPr>
          <w:rStyle w:val="TagStyle"/>
          <w:rtl/>
        </w:rPr>
        <w:t xml:space="preserve"> &lt;&lt; יור &gt;&gt; </w:t>
      </w:r>
      <w:r>
        <w:rPr>
          <w:rtl/>
        </w:rPr>
        <w:t>היו"ר שמחה רוטמן:</w:t>
      </w:r>
      <w:r w:rsidRPr="00790194">
        <w:rPr>
          <w:rStyle w:val="TagStyle"/>
          <w:rtl/>
        </w:rPr>
        <w:t xml:space="preserve"> &lt;&lt; יור &gt;&gt;</w:t>
      </w:r>
      <w:r>
        <w:rPr>
          <w:rtl/>
        </w:rPr>
        <w:t xml:space="preserve">   </w:t>
      </w:r>
      <w:bookmarkEnd w:id="18660"/>
    </w:p>
    <w:p w14:paraId="325BEC41" w14:textId="77777777" w:rsidR="00790194" w:rsidRDefault="00790194" w:rsidP="00790194">
      <w:pPr>
        <w:pStyle w:val="KeepWithNext"/>
        <w:rPr>
          <w:rtl/>
          <w:lang w:eastAsia="he-IL"/>
        </w:rPr>
      </w:pPr>
    </w:p>
    <w:p w14:paraId="1EA13DEE" w14:textId="44268350" w:rsidR="00790194" w:rsidRDefault="00790194" w:rsidP="00790194">
      <w:pPr>
        <w:rPr>
          <w:rtl/>
          <w:lang w:eastAsia="he-IL"/>
        </w:rPr>
      </w:pPr>
      <w:bookmarkStart w:id="18661" w:name="_ETM_Q1_10789153"/>
      <w:bookmarkStart w:id="18662" w:name="_ETM_Q1_10789404"/>
      <w:bookmarkEnd w:id="18661"/>
      <w:bookmarkEnd w:id="18662"/>
      <w:r>
        <w:rPr>
          <w:rFonts w:hint="cs"/>
          <w:rtl/>
          <w:lang w:eastAsia="he-IL"/>
        </w:rPr>
        <w:t>לא אבל כל אדם שגנב מאגר</w:t>
      </w:r>
      <w:bookmarkStart w:id="18663" w:name="_ETM_Q1_10792653"/>
      <w:bookmarkEnd w:id="18663"/>
      <w:r>
        <w:rPr>
          <w:rFonts w:hint="cs"/>
          <w:rtl/>
          <w:lang w:eastAsia="he-IL"/>
        </w:rPr>
        <w:t xml:space="preserve"> מידע</w:t>
      </w:r>
      <w:bookmarkStart w:id="18664" w:name="_ETM_Q1_10792403"/>
      <w:bookmarkEnd w:id="18664"/>
      <w:r>
        <w:rPr>
          <w:rFonts w:hint="cs"/>
          <w:rtl/>
          <w:lang w:eastAsia="he-IL"/>
        </w:rPr>
        <w:t>, הוא ל</w:t>
      </w:r>
      <w:bookmarkStart w:id="18665" w:name="_ETM_Q1_10789653"/>
      <w:bookmarkEnd w:id="18665"/>
      <w:r>
        <w:rPr>
          <w:rFonts w:hint="cs"/>
          <w:rtl/>
          <w:lang w:eastAsia="he-IL"/>
        </w:rPr>
        <w:t>א בעל השליטה, הוא לא המח</w:t>
      </w:r>
      <w:bookmarkStart w:id="18666" w:name="_ETM_Q1_10793654"/>
      <w:bookmarkStart w:id="18667" w:name="_ETM_Q1_10792154"/>
      <w:bookmarkEnd w:id="18666"/>
      <w:bookmarkEnd w:id="18667"/>
      <w:r>
        <w:rPr>
          <w:rFonts w:hint="cs"/>
          <w:rtl/>
          <w:lang w:eastAsia="he-IL"/>
        </w:rPr>
        <w:t>זיק הוא גנ</w:t>
      </w:r>
      <w:bookmarkStart w:id="18668" w:name="_ETM_Q1_10794154"/>
      <w:bookmarkEnd w:id="18668"/>
      <w:r>
        <w:rPr>
          <w:rFonts w:hint="cs"/>
          <w:rtl/>
          <w:lang w:eastAsia="he-IL"/>
        </w:rPr>
        <w:t>ב את מאגר המ</w:t>
      </w:r>
      <w:bookmarkStart w:id="18669" w:name="_ETM_Q1_10796904"/>
      <w:bookmarkStart w:id="18670" w:name="_ETM_Q1_10795404"/>
      <w:bookmarkEnd w:id="18669"/>
      <w:bookmarkEnd w:id="18670"/>
      <w:r>
        <w:rPr>
          <w:rFonts w:hint="cs"/>
          <w:rtl/>
          <w:lang w:eastAsia="he-IL"/>
        </w:rPr>
        <w:t>ידע.</w:t>
      </w:r>
      <w:bookmarkStart w:id="18671" w:name="_ETM_Q1_10794153"/>
      <w:bookmarkEnd w:id="18671"/>
    </w:p>
    <w:p w14:paraId="1ABED2BE" w14:textId="77777777" w:rsidR="00790194" w:rsidRDefault="00790194" w:rsidP="00790194">
      <w:pPr>
        <w:rPr>
          <w:rtl/>
          <w:lang w:eastAsia="he-IL"/>
        </w:rPr>
      </w:pPr>
      <w:bookmarkStart w:id="18672" w:name="_ETM_Q1_10797903"/>
      <w:bookmarkEnd w:id="18672"/>
    </w:p>
    <w:p w14:paraId="10B214D8" w14:textId="71EB48CB" w:rsidR="00790194" w:rsidRDefault="00790194" w:rsidP="00790194">
      <w:pPr>
        <w:pStyle w:val="a4"/>
        <w:keepNext/>
        <w:rPr>
          <w:rtl/>
        </w:rPr>
      </w:pPr>
      <w:bookmarkStart w:id="18673" w:name="ET_speaker_סוריא_בשארה_1259"/>
      <w:r w:rsidRPr="00790194">
        <w:rPr>
          <w:rStyle w:val="TagStyle"/>
          <w:rtl/>
        </w:rPr>
        <w:t xml:space="preserve"> &lt;&lt; דובר &gt;&gt; </w:t>
      </w:r>
      <w:r>
        <w:rPr>
          <w:rtl/>
        </w:rPr>
        <w:t>סוריא בשארה:</w:t>
      </w:r>
      <w:r w:rsidRPr="00790194">
        <w:rPr>
          <w:rStyle w:val="TagStyle"/>
          <w:rtl/>
        </w:rPr>
        <w:t xml:space="preserve"> &lt;&lt; דובר &gt;&gt;</w:t>
      </w:r>
      <w:r>
        <w:rPr>
          <w:rtl/>
        </w:rPr>
        <w:t xml:space="preserve">   </w:t>
      </w:r>
      <w:bookmarkEnd w:id="18673"/>
    </w:p>
    <w:p w14:paraId="062B9B0E" w14:textId="77777777" w:rsidR="00790194" w:rsidRDefault="00790194" w:rsidP="00790194">
      <w:pPr>
        <w:pStyle w:val="KeepWithNext"/>
        <w:rPr>
          <w:rtl/>
          <w:lang w:eastAsia="he-IL"/>
        </w:rPr>
      </w:pPr>
    </w:p>
    <w:p w14:paraId="34F58E44" w14:textId="5E049F8B" w:rsidR="00790194" w:rsidRDefault="00790194" w:rsidP="00790194">
      <w:pPr>
        <w:rPr>
          <w:rtl/>
          <w:lang w:eastAsia="he-IL"/>
        </w:rPr>
      </w:pPr>
      <w:bookmarkStart w:id="18674" w:name="_ETM_Q1_10798403"/>
      <w:bookmarkStart w:id="18675" w:name="_ETM_Q1_10798653"/>
      <w:bookmarkStart w:id="18676" w:name="_ETM_Q1_10795653"/>
      <w:bookmarkStart w:id="18677" w:name="_ETM_Q1_10792902"/>
      <w:bookmarkStart w:id="18678" w:name="_ETM_Q1_10789902"/>
      <w:bookmarkStart w:id="18679" w:name="_ETM_Q1_10790655"/>
      <w:bookmarkEnd w:id="18674"/>
      <w:bookmarkEnd w:id="18675"/>
      <w:bookmarkEnd w:id="18676"/>
      <w:bookmarkEnd w:id="18677"/>
      <w:bookmarkEnd w:id="18678"/>
      <w:bookmarkEnd w:id="18679"/>
      <w:r>
        <w:rPr>
          <w:rFonts w:hint="cs"/>
          <w:rtl/>
          <w:lang w:eastAsia="he-IL"/>
        </w:rPr>
        <w:t xml:space="preserve">בפלילי כן </w:t>
      </w:r>
      <w:bookmarkStart w:id="18680" w:name="_ETM_Q1_10798402"/>
      <w:bookmarkEnd w:id="18680"/>
      <w:r>
        <w:rPr>
          <w:rFonts w:hint="cs"/>
          <w:rtl/>
          <w:lang w:eastAsia="he-IL"/>
        </w:rPr>
        <w:t>אבל לא בעיצומי</w:t>
      </w:r>
      <w:bookmarkStart w:id="18681" w:name="_ETM_Q1_10795902"/>
      <w:bookmarkEnd w:id="18681"/>
      <w:r>
        <w:rPr>
          <w:rFonts w:hint="cs"/>
          <w:rtl/>
          <w:lang w:eastAsia="he-IL"/>
        </w:rPr>
        <w:t xml:space="preserve">ם. </w:t>
      </w:r>
    </w:p>
    <w:p w14:paraId="1A7BC357" w14:textId="77777777" w:rsidR="00790194" w:rsidRDefault="00790194" w:rsidP="00790194">
      <w:pPr>
        <w:rPr>
          <w:rtl/>
          <w:lang w:eastAsia="he-IL"/>
        </w:rPr>
      </w:pPr>
      <w:bookmarkStart w:id="18682" w:name="_ETM_Q1_10795405"/>
      <w:bookmarkStart w:id="18683" w:name="_ETM_Q1_10795656"/>
      <w:bookmarkEnd w:id="18682"/>
      <w:bookmarkEnd w:id="18683"/>
    </w:p>
    <w:p w14:paraId="25EF26CD" w14:textId="1BCD0A9F" w:rsidR="00790194" w:rsidRDefault="00790194" w:rsidP="00790194">
      <w:pPr>
        <w:pStyle w:val="a4"/>
        <w:keepNext/>
        <w:rPr>
          <w:rtl/>
        </w:rPr>
      </w:pPr>
      <w:bookmarkStart w:id="18684" w:name="ET_speaker_עמית_יוסוב_עמיר_1260"/>
      <w:r w:rsidRPr="00790194">
        <w:rPr>
          <w:rStyle w:val="TagStyle"/>
          <w:rtl/>
        </w:rPr>
        <w:t xml:space="preserve"> &lt;&lt; דובר &gt;&gt; </w:t>
      </w:r>
      <w:r>
        <w:rPr>
          <w:rtl/>
        </w:rPr>
        <w:t>עמית יוסוב עמיר:</w:t>
      </w:r>
      <w:r w:rsidRPr="00790194">
        <w:rPr>
          <w:rStyle w:val="TagStyle"/>
          <w:rtl/>
        </w:rPr>
        <w:t xml:space="preserve"> &lt;&lt; דובר &gt;&gt;</w:t>
      </w:r>
      <w:r>
        <w:rPr>
          <w:rtl/>
        </w:rPr>
        <w:t xml:space="preserve">   </w:t>
      </w:r>
      <w:bookmarkEnd w:id="18684"/>
    </w:p>
    <w:p w14:paraId="4F6A3F63" w14:textId="77777777" w:rsidR="00790194" w:rsidRDefault="00790194" w:rsidP="00790194">
      <w:pPr>
        <w:pStyle w:val="KeepWithNext"/>
        <w:rPr>
          <w:rtl/>
          <w:lang w:eastAsia="he-IL"/>
        </w:rPr>
      </w:pPr>
    </w:p>
    <w:p w14:paraId="3CAD2DC7" w14:textId="0209544B" w:rsidR="00AF3CD1" w:rsidRDefault="00790194" w:rsidP="00AF3CD1">
      <w:pPr>
        <w:rPr>
          <w:rtl/>
          <w:lang w:eastAsia="he-IL"/>
        </w:rPr>
      </w:pPr>
      <w:bookmarkStart w:id="18685" w:name="_ETM_Q1_10791655"/>
      <w:bookmarkStart w:id="18686" w:name="_ETM_Q1_10796405"/>
      <w:bookmarkStart w:id="18687" w:name="_ETM_Q1_10793653"/>
      <w:bookmarkStart w:id="18688" w:name="_ETM_Q1_10795903"/>
      <w:bookmarkStart w:id="18689" w:name="_ETM_Q1_10794905"/>
      <w:bookmarkEnd w:id="18685"/>
      <w:bookmarkEnd w:id="18686"/>
      <w:bookmarkEnd w:id="18687"/>
      <w:bookmarkEnd w:id="18688"/>
      <w:bookmarkEnd w:id="18689"/>
      <w:r>
        <w:rPr>
          <w:rFonts w:hint="cs"/>
          <w:rtl/>
          <w:lang w:eastAsia="he-IL"/>
        </w:rPr>
        <w:t xml:space="preserve">אז פה יש </w:t>
      </w:r>
      <w:bookmarkStart w:id="18690" w:name="_ETM_Q1_10796652"/>
      <w:bookmarkEnd w:id="18690"/>
      <w:r>
        <w:rPr>
          <w:rFonts w:hint="cs"/>
          <w:rtl/>
          <w:lang w:eastAsia="he-IL"/>
        </w:rPr>
        <w:t>את הכלי ה</w:t>
      </w:r>
      <w:bookmarkStart w:id="18691" w:name="_ETM_Q1_10800902"/>
      <w:bookmarkEnd w:id="18691"/>
      <w:r>
        <w:rPr>
          <w:rFonts w:hint="cs"/>
          <w:rtl/>
          <w:lang w:eastAsia="he-IL"/>
        </w:rPr>
        <w:t>פלילי אבל אנחנו לא יודעים לה</w:t>
      </w:r>
      <w:bookmarkStart w:id="18692" w:name="_ETM_Q1_10797154"/>
      <w:bookmarkEnd w:id="18692"/>
      <w:r w:rsidR="00AF3CD1">
        <w:rPr>
          <w:rFonts w:hint="cs"/>
          <w:rtl/>
          <w:lang w:eastAsia="he-IL"/>
        </w:rPr>
        <w:t>פעיל את הכלי של ה</w:t>
      </w:r>
      <w:bookmarkStart w:id="18693" w:name="_ETM_Q1_10798905"/>
      <w:bookmarkEnd w:id="18693"/>
      <w:r w:rsidR="00AF3CD1">
        <w:rPr>
          <w:rFonts w:hint="cs"/>
          <w:rtl/>
          <w:lang w:eastAsia="he-IL"/>
        </w:rPr>
        <w:t>עיצ</w:t>
      </w:r>
      <w:bookmarkStart w:id="18694" w:name="_ETM_Q1_10798154"/>
      <w:bookmarkStart w:id="18695" w:name="_ETM_Q1_10796406"/>
      <w:bookmarkEnd w:id="18694"/>
      <w:bookmarkEnd w:id="18695"/>
      <w:r w:rsidR="00AF3CD1">
        <w:rPr>
          <w:rFonts w:hint="cs"/>
          <w:rtl/>
          <w:lang w:eastAsia="he-IL"/>
        </w:rPr>
        <w:t>ום הכספי על אדם פרטי</w:t>
      </w:r>
      <w:bookmarkStart w:id="18696" w:name="_ETM_Q1_10803151"/>
      <w:bookmarkStart w:id="18697" w:name="_ETM_Q1_10800402"/>
      <w:bookmarkStart w:id="18698" w:name="_ETM_Q1_10798153"/>
      <w:bookmarkEnd w:id="18696"/>
      <w:bookmarkEnd w:id="18697"/>
      <w:bookmarkEnd w:id="18698"/>
      <w:r w:rsidR="00AF3CD1">
        <w:rPr>
          <w:rFonts w:hint="cs"/>
          <w:rtl/>
          <w:lang w:eastAsia="he-IL"/>
        </w:rPr>
        <w:t>.</w:t>
      </w:r>
    </w:p>
    <w:p w14:paraId="3AB2FB24" w14:textId="77777777" w:rsidR="00AF3CD1" w:rsidRDefault="00AF3CD1" w:rsidP="00AF3CD1">
      <w:pPr>
        <w:rPr>
          <w:rtl/>
          <w:lang w:eastAsia="he-IL"/>
        </w:rPr>
      </w:pPr>
      <w:bookmarkStart w:id="18699" w:name="_ETM_Q1_10799154"/>
      <w:bookmarkEnd w:id="18699"/>
    </w:p>
    <w:p w14:paraId="1E55870D" w14:textId="5DB3BF07" w:rsidR="00AF3CD1" w:rsidRDefault="00AF3CD1" w:rsidP="00AF3CD1">
      <w:pPr>
        <w:pStyle w:val="af6"/>
        <w:keepNext/>
        <w:rPr>
          <w:rtl/>
        </w:rPr>
      </w:pPr>
      <w:bookmarkStart w:id="18700" w:name="ET_yor_6157_1261"/>
      <w:r w:rsidRPr="00AF3CD1">
        <w:rPr>
          <w:rStyle w:val="TagStyle"/>
          <w:rtl/>
        </w:rPr>
        <w:t xml:space="preserve"> &lt;&lt; יור &gt;&gt; </w:t>
      </w:r>
      <w:r>
        <w:rPr>
          <w:rtl/>
        </w:rPr>
        <w:t>היו"ר שמחה רוטמן:</w:t>
      </w:r>
      <w:r w:rsidRPr="00AF3CD1">
        <w:rPr>
          <w:rStyle w:val="TagStyle"/>
          <w:rtl/>
        </w:rPr>
        <w:t xml:space="preserve"> &lt;&lt; יור &gt;&gt;</w:t>
      </w:r>
      <w:r>
        <w:rPr>
          <w:rtl/>
        </w:rPr>
        <w:t xml:space="preserve">   </w:t>
      </w:r>
      <w:bookmarkEnd w:id="18700"/>
    </w:p>
    <w:p w14:paraId="2C811748" w14:textId="77777777" w:rsidR="00AF3CD1" w:rsidRDefault="00AF3CD1" w:rsidP="00AF3CD1">
      <w:pPr>
        <w:pStyle w:val="KeepWithNext"/>
        <w:rPr>
          <w:rtl/>
          <w:lang w:eastAsia="he-IL"/>
        </w:rPr>
      </w:pPr>
    </w:p>
    <w:p w14:paraId="4CC6D0E4" w14:textId="3870A66A" w:rsidR="00AF3CD1" w:rsidRDefault="00AF3CD1" w:rsidP="00AF3CD1">
      <w:pPr>
        <w:rPr>
          <w:rtl/>
          <w:lang w:eastAsia="he-IL"/>
        </w:rPr>
      </w:pPr>
      <w:bookmarkStart w:id="18701" w:name="_ETM_Q1_10799652"/>
      <w:bookmarkEnd w:id="18701"/>
      <w:r>
        <w:rPr>
          <w:rFonts w:hint="cs"/>
          <w:rtl/>
          <w:lang w:eastAsia="he-IL"/>
        </w:rPr>
        <w:t>למה לא?</w:t>
      </w:r>
    </w:p>
    <w:p w14:paraId="743FE026" w14:textId="77777777" w:rsidR="00AF3CD1" w:rsidRDefault="00AF3CD1" w:rsidP="00AF3CD1">
      <w:pPr>
        <w:rPr>
          <w:rtl/>
          <w:lang w:eastAsia="he-IL"/>
        </w:rPr>
      </w:pPr>
      <w:bookmarkStart w:id="18702" w:name="_ETM_Q1_10804404"/>
      <w:bookmarkStart w:id="18703" w:name="_ETM_Q1_10804901"/>
      <w:bookmarkStart w:id="18704" w:name="_ETM_Q1_10805904"/>
      <w:bookmarkStart w:id="18705" w:name="_ETM_Q1_10801905"/>
      <w:bookmarkStart w:id="18706" w:name="_ETM_Q1_10802906"/>
      <w:bookmarkEnd w:id="18702"/>
      <w:bookmarkEnd w:id="18703"/>
      <w:bookmarkEnd w:id="18704"/>
      <w:bookmarkEnd w:id="18705"/>
      <w:bookmarkEnd w:id="18706"/>
    </w:p>
    <w:p w14:paraId="76C03409" w14:textId="75D9FE89" w:rsidR="00AF3CD1" w:rsidRDefault="00AF3CD1" w:rsidP="00AF3CD1">
      <w:pPr>
        <w:pStyle w:val="a4"/>
        <w:keepNext/>
        <w:rPr>
          <w:rtl/>
        </w:rPr>
      </w:pPr>
      <w:bookmarkStart w:id="18707" w:name="ET_speaker_עמית_יוסוב_עמיר_1263"/>
      <w:r w:rsidRPr="00AF3CD1">
        <w:rPr>
          <w:rStyle w:val="TagStyle"/>
          <w:rtl/>
        </w:rPr>
        <w:t xml:space="preserve"> &lt;&lt; דובר &gt;&gt; </w:t>
      </w:r>
      <w:r>
        <w:rPr>
          <w:rtl/>
        </w:rPr>
        <w:t>עמית יוסוב עמיר:</w:t>
      </w:r>
      <w:r w:rsidRPr="00AF3CD1">
        <w:rPr>
          <w:rStyle w:val="TagStyle"/>
          <w:rtl/>
        </w:rPr>
        <w:t xml:space="preserve"> &lt;&lt; דובר &gt;&gt;</w:t>
      </w:r>
      <w:r>
        <w:rPr>
          <w:rtl/>
        </w:rPr>
        <w:t xml:space="preserve">   </w:t>
      </w:r>
      <w:bookmarkEnd w:id="18707"/>
    </w:p>
    <w:p w14:paraId="5FA06DC3" w14:textId="77777777" w:rsidR="00AF3CD1" w:rsidRDefault="00AF3CD1" w:rsidP="00AF3CD1">
      <w:pPr>
        <w:pStyle w:val="KeepWithNext"/>
        <w:rPr>
          <w:rtl/>
          <w:lang w:eastAsia="he-IL"/>
        </w:rPr>
      </w:pPr>
    </w:p>
    <w:p w14:paraId="31B1B791" w14:textId="7E2BB8C0" w:rsidR="00AF3CD1" w:rsidRDefault="00AF3CD1" w:rsidP="00AF3CD1">
      <w:pPr>
        <w:rPr>
          <w:rtl/>
          <w:lang w:eastAsia="he-IL"/>
        </w:rPr>
      </w:pPr>
      <w:bookmarkStart w:id="18708" w:name="_ETM_Q1_10804153"/>
      <w:bookmarkStart w:id="18709" w:name="_ETM_Q1_10801655"/>
      <w:bookmarkEnd w:id="18708"/>
      <w:bookmarkEnd w:id="18709"/>
      <w:r>
        <w:rPr>
          <w:rFonts w:hint="cs"/>
          <w:rtl/>
          <w:lang w:eastAsia="he-IL"/>
        </w:rPr>
        <w:t>סוריא.</w:t>
      </w:r>
    </w:p>
    <w:p w14:paraId="59C882BA" w14:textId="77777777" w:rsidR="00AF3CD1" w:rsidRPr="00AF3CD1" w:rsidRDefault="00AF3CD1" w:rsidP="00AF3CD1">
      <w:pPr>
        <w:rPr>
          <w:rtl/>
          <w:lang w:eastAsia="he-IL"/>
        </w:rPr>
      </w:pPr>
      <w:bookmarkStart w:id="18710" w:name="_ETM_Q1_10804652"/>
      <w:bookmarkEnd w:id="18710"/>
    </w:p>
    <w:p w14:paraId="2934C3D3" w14:textId="1F39B682" w:rsidR="00AF3CD1" w:rsidRDefault="00AF3CD1" w:rsidP="00AF3CD1">
      <w:pPr>
        <w:pStyle w:val="a4"/>
        <w:keepNext/>
        <w:rPr>
          <w:rtl/>
        </w:rPr>
      </w:pPr>
      <w:bookmarkStart w:id="18711" w:name="ET_speaker_סוריא_בשארה_1262"/>
      <w:r w:rsidRPr="00AF3CD1">
        <w:rPr>
          <w:rStyle w:val="TagStyle"/>
          <w:rtl/>
        </w:rPr>
        <w:t xml:space="preserve"> &lt;&lt; דובר &gt;&gt; </w:t>
      </w:r>
      <w:r>
        <w:rPr>
          <w:rtl/>
        </w:rPr>
        <w:t>סוריא בשארה:</w:t>
      </w:r>
      <w:r w:rsidRPr="00AF3CD1">
        <w:rPr>
          <w:rStyle w:val="TagStyle"/>
          <w:rtl/>
        </w:rPr>
        <w:t xml:space="preserve"> &lt;&lt; דובר &gt;&gt;</w:t>
      </w:r>
      <w:r>
        <w:rPr>
          <w:rtl/>
        </w:rPr>
        <w:t xml:space="preserve">   </w:t>
      </w:r>
      <w:bookmarkEnd w:id="18711"/>
    </w:p>
    <w:p w14:paraId="1621C970" w14:textId="77777777" w:rsidR="00AF3CD1" w:rsidRDefault="00AF3CD1" w:rsidP="00AF3CD1">
      <w:pPr>
        <w:pStyle w:val="KeepWithNext"/>
        <w:rPr>
          <w:rtl/>
          <w:lang w:eastAsia="he-IL"/>
        </w:rPr>
      </w:pPr>
    </w:p>
    <w:p w14:paraId="06678570" w14:textId="77777777" w:rsidR="00AF3CD1" w:rsidRDefault="00AF3CD1" w:rsidP="00AF3CD1">
      <w:pPr>
        <w:rPr>
          <w:rtl/>
          <w:lang w:eastAsia="he-IL"/>
        </w:rPr>
      </w:pPr>
      <w:bookmarkStart w:id="18712" w:name="_ETM_Q1_10806905"/>
      <w:bookmarkStart w:id="18713" w:name="_ETM_Q1_10803905"/>
      <w:bookmarkStart w:id="18714" w:name="_ETM_Q1_10803901"/>
      <w:bookmarkEnd w:id="18712"/>
      <w:bookmarkEnd w:id="18713"/>
      <w:bookmarkEnd w:id="18714"/>
      <w:r>
        <w:rPr>
          <w:rFonts w:hint="cs"/>
          <w:rtl/>
          <w:lang w:eastAsia="he-IL"/>
        </w:rPr>
        <w:t>זה לא מתא</w:t>
      </w:r>
      <w:bookmarkStart w:id="18715" w:name="_ETM_Q1_10800905"/>
      <w:bookmarkEnd w:id="18715"/>
      <w:r>
        <w:rPr>
          <w:rFonts w:hint="cs"/>
          <w:rtl/>
          <w:lang w:eastAsia="he-IL"/>
        </w:rPr>
        <w:t xml:space="preserve">ים </w:t>
      </w:r>
      <w:bookmarkStart w:id="18716" w:name="_ETM_Q1_10799906"/>
      <w:bookmarkStart w:id="18717" w:name="_ETM_Q1_10803156"/>
      <w:bookmarkEnd w:id="18716"/>
      <w:r>
        <w:rPr>
          <w:rFonts w:hint="cs"/>
          <w:rtl/>
          <w:lang w:eastAsia="he-IL"/>
        </w:rPr>
        <w:t>לעיצום כספי כי העיצום חל רק על ציבור מ</w:t>
      </w:r>
      <w:bookmarkStart w:id="18718" w:name="_ETM_Q1_10809652"/>
      <w:bookmarkEnd w:id="18718"/>
      <w:r>
        <w:rPr>
          <w:rFonts w:hint="cs"/>
          <w:rtl/>
          <w:lang w:eastAsia="he-IL"/>
        </w:rPr>
        <w:t>פו</w:t>
      </w:r>
      <w:bookmarkStart w:id="18719" w:name="_ETM_Q1_10809403"/>
      <w:bookmarkStart w:id="18720" w:name="_ETM_Q1_10807405"/>
      <w:bookmarkEnd w:id="18719"/>
      <w:bookmarkEnd w:id="18720"/>
      <w:r>
        <w:rPr>
          <w:rFonts w:hint="cs"/>
          <w:rtl/>
          <w:lang w:eastAsia="he-IL"/>
        </w:rPr>
        <w:t>קח.</w:t>
      </w:r>
    </w:p>
    <w:p w14:paraId="437B36EA" w14:textId="77777777" w:rsidR="00AF3CD1" w:rsidRDefault="00AF3CD1" w:rsidP="00AF3CD1">
      <w:pPr>
        <w:rPr>
          <w:rtl/>
          <w:lang w:eastAsia="he-IL"/>
        </w:rPr>
      </w:pPr>
      <w:bookmarkStart w:id="18721" w:name="_ETM_Q1_10809156"/>
      <w:bookmarkEnd w:id="18721"/>
    </w:p>
    <w:p w14:paraId="62E34FF7" w14:textId="6452F5BA" w:rsidR="00AF3CD1" w:rsidRDefault="00AF3CD1" w:rsidP="00AF3CD1">
      <w:pPr>
        <w:pStyle w:val="af6"/>
        <w:keepNext/>
        <w:rPr>
          <w:rtl/>
        </w:rPr>
      </w:pPr>
      <w:bookmarkStart w:id="18722" w:name="ET_yor_6157_1264"/>
      <w:r w:rsidRPr="00AF3CD1">
        <w:rPr>
          <w:rStyle w:val="TagStyle"/>
          <w:rtl/>
        </w:rPr>
        <w:t xml:space="preserve"> &lt;&lt; יור &gt;&gt; </w:t>
      </w:r>
      <w:r>
        <w:rPr>
          <w:rtl/>
        </w:rPr>
        <w:t>היו"ר שמחה רוטמן:</w:t>
      </w:r>
      <w:r w:rsidRPr="00AF3CD1">
        <w:rPr>
          <w:rStyle w:val="TagStyle"/>
          <w:rtl/>
        </w:rPr>
        <w:t xml:space="preserve"> &lt;&lt; יור &gt;&gt;</w:t>
      </w:r>
      <w:r>
        <w:rPr>
          <w:rtl/>
        </w:rPr>
        <w:t xml:space="preserve">   </w:t>
      </w:r>
      <w:bookmarkEnd w:id="18722"/>
    </w:p>
    <w:p w14:paraId="077271DD" w14:textId="77777777" w:rsidR="00AF3CD1" w:rsidRDefault="00AF3CD1" w:rsidP="00AF3CD1">
      <w:pPr>
        <w:pStyle w:val="KeepWithNext"/>
        <w:rPr>
          <w:rtl/>
          <w:lang w:eastAsia="he-IL"/>
        </w:rPr>
      </w:pPr>
    </w:p>
    <w:p w14:paraId="35F81807" w14:textId="5C685415" w:rsidR="00AF3CD1" w:rsidRDefault="00AF3CD1" w:rsidP="00AF3CD1">
      <w:pPr>
        <w:rPr>
          <w:rtl/>
          <w:lang w:eastAsia="he-IL"/>
        </w:rPr>
      </w:pPr>
      <w:bookmarkStart w:id="18723" w:name="_ETM_Q1_10810402"/>
      <w:bookmarkEnd w:id="18723"/>
      <w:r>
        <w:rPr>
          <w:rFonts w:hint="cs"/>
          <w:rtl/>
          <w:lang w:eastAsia="he-IL"/>
        </w:rPr>
        <w:t>מי שמחזיק במאגר הוא מחזיק במאגר מידע</w:t>
      </w:r>
      <w:bookmarkStart w:id="18724" w:name="_ETM_Q1_10814402"/>
      <w:bookmarkEnd w:id="18724"/>
      <w:r>
        <w:rPr>
          <w:rFonts w:hint="cs"/>
          <w:rtl/>
          <w:lang w:eastAsia="he-IL"/>
        </w:rPr>
        <w:t>,</w:t>
      </w:r>
      <w:bookmarkStart w:id="18725" w:name="_ETM_Q1_10813904"/>
      <w:bookmarkEnd w:id="18725"/>
      <w:r>
        <w:rPr>
          <w:rFonts w:hint="cs"/>
          <w:rtl/>
          <w:lang w:eastAsia="he-IL"/>
        </w:rPr>
        <w:t xml:space="preserve"> הוא הופך </w:t>
      </w:r>
      <w:bookmarkStart w:id="18726" w:name="_ETM_Q1_10818154"/>
      <w:bookmarkStart w:id="18727" w:name="_ETM_Q1_10815404"/>
      <w:bookmarkEnd w:id="18726"/>
      <w:bookmarkEnd w:id="18727"/>
      <w:r>
        <w:rPr>
          <w:rFonts w:hint="cs"/>
          <w:rtl/>
          <w:lang w:eastAsia="he-IL"/>
        </w:rPr>
        <w:t>להיו</w:t>
      </w:r>
      <w:bookmarkStart w:id="18728" w:name="_ETM_Q1_10815654"/>
      <w:bookmarkStart w:id="18729" w:name="_ETM_Q1_10818902"/>
      <w:bookmarkEnd w:id="18728"/>
      <w:bookmarkEnd w:id="18729"/>
      <w:r>
        <w:rPr>
          <w:rFonts w:hint="cs"/>
          <w:rtl/>
          <w:lang w:eastAsia="he-IL"/>
        </w:rPr>
        <w:t>ת ציבור מפוקח</w:t>
      </w:r>
      <w:bookmarkStart w:id="18730" w:name="_ETM_Q1_10816156"/>
      <w:bookmarkStart w:id="18731" w:name="_ETM_Q1_10813404"/>
      <w:bookmarkEnd w:id="18730"/>
      <w:bookmarkEnd w:id="18731"/>
      <w:r>
        <w:rPr>
          <w:rFonts w:hint="cs"/>
          <w:rtl/>
          <w:lang w:eastAsia="he-IL"/>
        </w:rPr>
        <w:t xml:space="preserve"> </w:t>
      </w:r>
      <w:bookmarkStart w:id="18732" w:name="_ETM_Q1_10816652"/>
      <w:bookmarkStart w:id="18733" w:name="_ETM_Q1_10813156"/>
      <w:bookmarkStart w:id="18734" w:name="_ETM_Q1_10819151"/>
      <w:bookmarkEnd w:id="18717"/>
      <w:bookmarkEnd w:id="18732"/>
      <w:bookmarkEnd w:id="18733"/>
      <w:bookmarkEnd w:id="18734"/>
      <w:r>
        <w:rPr>
          <w:rFonts w:hint="cs"/>
          <w:rtl/>
          <w:lang w:eastAsia="he-IL"/>
        </w:rPr>
        <w:t>- - -</w:t>
      </w:r>
      <w:bookmarkStart w:id="18735" w:name="_ETM_Q1_10817153"/>
      <w:bookmarkEnd w:id="18735"/>
    </w:p>
    <w:p w14:paraId="1A570001" w14:textId="77777777" w:rsidR="00AF3CD1" w:rsidRDefault="00AF3CD1" w:rsidP="00AF3CD1">
      <w:pPr>
        <w:rPr>
          <w:rtl/>
          <w:lang w:eastAsia="he-IL"/>
        </w:rPr>
      </w:pPr>
      <w:bookmarkStart w:id="18736" w:name="_ETM_Q1_10816155"/>
      <w:bookmarkStart w:id="18737" w:name="_ETM_Q1_10818153"/>
      <w:bookmarkEnd w:id="18736"/>
      <w:bookmarkEnd w:id="18737"/>
    </w:p>
    <w:p w14:paraId="77C3D69C" w14:textId="4C3595A0" w:rsidR="00AF3CD1" w:rsidRDefault="00AF3CD1" w:rsidP="00AF3CD1">
      <w:pPr>
        <w:pStyle w:val="a4"/>
        <w:keepNext/>
        <w:rPr>
          <w:rtl/>
        </w:rPr>
      </w:pPr>
      <w:bookmarkStart w:id="18738" w:name="ET_speaker_עמית_יוסוב_עמיר_1265"/>
      <w:r w:rsidRPr="00AF3CD1">
        <w:rPr>
          <w:rStyle w:val="TagStyle"/>
          <w:rtl/>
        </w:rPr>
        <w:t xml:space="preserve"> &lt;&lt; דובר &gt;&gt; </w:t>
      </w:r>
      <w:r>
        <w:rPr>
          <w:rtl/>
        </w:rPr>
        <w:t>עמית יוסוב עמיר:</w:t>
      </w:r>
      <w:r w:rsidRPr="00AF3CD1">
        <w:rPr>
          <w:rStyle w:val="TagStyle"/>
          <w:rtl/>
        </w:rPr>
        <w:t xml:space="preserve"> &lt;&lt; דובר &gt;&gt;</w:t>
      </w:r>
      <w:r>
        <w:rPr>
          <w:rtl/>
        </w:rPr>
        <w:t xml:space="preserve">   </w:t>
      </w:r>
      <w:bookmarkEnd w:id="18738"/>
    </w:p>
    <w:p w14:paraId="640636F7" w14:textId="77777777" w:rsidR="00AF3CD1" w:rsidRDefault="00AF3CD1" w:rsidP="00AF3CD1">
      <w:pPr>
        <w:pStyle w:val="KeepWithNext"/>
        <w:rPr>
          <w:rtl/>
          <w:lang w:eastAsia="he-IL"/>
        </w:rPr>
      </w:pPr>
    </w:p>
    <w:p w14:paraId="04B300D3" w14:textId="77777777" w:rsidR="00AF3CD1" w:rsidRDefault="00AF3CD1" w:rsidP="00AF3CD1">
      <w:pPr>
        <w:rPr>
          <w:rtl/>
          <w:lang w:eastAsia="he-IL"/>
        </w:rPr>
      </w:pPr>
      <w:bookmarkStart w:id="18739" w:name="_ETM_Q1_10819155"/>
      <w:bookmarkStart w:id="18740" w:name="_ETM_Q1_10814403"/>
      <w:bookmarkEnd w:id="18739"/>
      <w:bookmarkEnd w:id="18740"/>
      <w:r>
        <w:rPr>
          <w:rFonts w:hint="cs"/>
          <w:rtl/>
          <w:lang w:eastAsia="he-IL"/>
        </w:rPr>
        <w:t>אז אם הוא מחזיק - - -</w:t>
      </w:r>
      <w:bookmarkStart w:id="18741" w:name="_ETM_Q1_10815403"/>
      <w:bookmarkEnd w:id="18741"/>
    </w:p>
    <w:p w14:paraId="3B5B79A3" w14:textId="333EA0FE" w:rsidR="00AF3CD1" w:rsidRDefault="00AF3CD1" w:rsidP="00AF3CD1">
      <w:pPr>
        <w:rPr>
          <w:rtl/>
          <w:lang w:eastAsia="he-IL"/>
        </w:rPr>
      </w:pPr>
      <w:bookmarkStart w:id="18742" w:name="_ETM_Q1_10817405"/>
      <w:bookmarkEnd w:id="18742"/>
      <w:r>
        <w:rPr>
          <w:rFonts w:hint="cs"/>
          <w:rtl/>
          <w:lang w:eastAsia="he-IL"/>
        </w:rPr>
        <w:t xml:space="preserve"> </w:t>
      </w:r>
      <w:bookmarkStart w:id="18743" w:name="_ETM_Q1_10817154"/>
      <w:bookmarkStart w:id="18744" w:name="_ETM_Q1_10814404"/>
      <w:bookmarkEnd w:id="18743"/>
      <w:bookmarkEnd w:id="18744"/>
    </w:p>
    <w:p w14:paraId="775236AF" w14:textId="5764B4C2" w:rsidR="00AF3CD1" w:rsidRDefault="00AF3CD1" w:rsidP="00AF3CD1">
      <w:pPr>
        <w:pStyle w:val="af6"/>
        <w:keepNext/>
        <w:rPr>
          <w:rtl/>
        </w:rPr>
      </w:pPr>
      <w:bookmarkStart w:id="18745" w:name="ET_yor_6157_1266"/>
      <w:r w:rsidRPr="00AF3CD1">
        <w:rPr>
          <w:rStyle w:val="TagStyle"/>
          <w:rtl/>
        </w:rPr>
        <w:t xml:space="preserve"> &lt;&lt; יור &gt;&gt; </w:t>
      </w:r>
      <w:r>
        <w:rPr>
          <w:rtl/>
        </w:rPr>
        <w:t>היו"ר שמחה רוטמן:</w:t>
      </w:r>
      <w:r w:rsidRPr="00AF3CD1">
        <w:rPr>
          <w:rStyle w:val="TagStyle"/>
          <w:rtl/>
        </w:rPr>
        <w:t xml:space="preserve"> &lt;&lt; יור &gt;&gt;</w:t>
      </w:r>
      <w:r>
        <w:rPr>
          <w:rtl/>
        </w:rPr>
        <w:t xml:space="preserve">   </w:t>
      </w:r>
      <w:bookmarkEnd w:id="18745"/>
    </w:p>
    <w:p w14:paraId="24E7BD94" w14:textId="77777777" w:rsidR="00AF3CD1" w:rsidRDefault="00AF3CD1" w:rsidP="00AF3CD1">
      <w:pPr>
        <w:pStyle w:val="KeepWithNext"/>
        <w:rPr>
          <w:rtl/>
          <w:lang w:eastAsia="he-IL"/>
        </w:rPr>
      </w:pPr>
    </w:p>
    <w:p w14:paraId="43A922E0" w14:textId="209B943E" w:rsidR="00AF3CD1" w:rsidRDefault="00AF3CD1" w:rsidP="00AF3CD1">
      <w:pPr>
        <w:rPr>
          <w:rtl/>
          <w:lang w:eastAsia="he-IL"/>
        </w:rPr>
      </w:pPr>
      <w:bookmarkStart w:id="18746" w:name="_ETM_Q1_10815653"/>
      <w:bookmarkStart w:id="18747" w:name="_ETM_Q1_10815405"/>
      <w:bookmarkEnd w:id="18746"/>
      <w:bookmarkEnd w:id="18747"/>
      <w:r>
        <w:rPr>
          <w:rFonts w:hint="cs"/>
          <w:rtl/>
          <w:lang w:eastAsia="he-IL"/>
        </w:rPr>
        <w:t>שנייה. אבל הוא לא מחזיק בו כד</w:t>
      </w:r>
      <w:bookmarkStart w:id="18748" w:name="_ETM_Q1_10821154"/>
      <w:bookmarkEnd w:id="18748"/>
      <w:r>
        <w:rPr>
          <w:rFonts w:hint="cs"/>
          <w:rtl/>
          <w:lang w:eastAsia="he-IL"/>
        </w:rPr>
        <w:t>ין, הוא גנב אותו</w:t>
      </w:r>
      <w:bookmarkStart w:id="18749" w:name="_ETM_Q1_10824654"/>
      <w:bookmarkStart w:id="18750" w:name="_ETM_Q1_10823656"/>
      <w:bookmarkEnd w:id="18749"/>
      <w:bookmarkEnd w:id="18750"/>
      <w:r>
        <w:rPr>
          <w:rFonts w:hint="cs"/>
          <w:rtl/>
          <w:lang w:eastAsia="he-IL"/>
        </w:rPr>
        <w:t>.</w:t>
      </w:r>
      <w:bookmarkStart w:id="18751" w:name="_ETM_Q1_10821404"/>
      <w:bookmarkEnd w:id="18751"/>
    </w:p>
    <w:p w14:paraId="60F5A3E3" w14:textId="77777777" w:rsidR="00AF3CD1" w:rsidRDefault="00AF3CD1" w:rsidP="00AF3CD1">
      <w:pPr>
        <w:rPr>
          <w:rtl/>
          <w:lang w:eastAsia="he-IL"/>
        </w:rPr>
      </w:pPr>
      <w:bookmarkStart w:id="18752" w:name="_ETM_Q1_10822654"/>
      <w:bookmarkEnd w:id="18752"/>
    </w:p>
    <w:p w14:paraId="0F60F895" w14:textId="1D9CE0F8" w:rsidR="00AF3CD1" w:rsidRDefault="00AF3CD1" w:rsidP="00AF3CD1">
      <w:pPr>
        <w:pStyle w:val="a4"/>
        <w:keepNext/>
        <w:rPr>
          <w:rtl/>
        </w:rPr>
      </w:pPr>
      <w:bookmarkStart w:id="18753" w:name="ET_speaker_ראובן_אידלמן_1267"/>
      <w:r w:rsidRPr="00AF3CD1">
        <w:rPr>
          <w:rStyle w:val="TagStyle"/>
          <w:rtl/>
        </w:rPr>
        <w:t xml:space="preserve"> &lt;&lt; דובר &gt;&gt; </w:t>
      </w:r>
      <w:r>
        <w:rPr>
          <w:rtl/>
        </w:rPr>
        <w:t>ראובן אידלמן:</w:t>
      </w:r>
      <w:r w:rsidRPr="00AF3CD1">
        <w:rPr>
          <w:rStyle w:val="TagStyle"/>
          <w:rtl/>
        </w:rPr>
        <w:t xml:space="preserve"> &lt;&lt; דובר &gt;&gt;</w:t>
      </w:r>
      <w:r>
        <w:rPr>
          <w:rtl/>
        </w:rPr>
        <w:t xml:space="preserve">   </w:t>
      </w:r>
      <w:bookmarkEnd w:id="18753"/>
    </w:p>
    <w:p w14:paraId="66491CB8" w14:textId="77777777" w:rsidR="00AF3CD1" w:rsidRDefault="00AF3CD1" w:rsidP="00AF3CD1">
      <w:pPr>
        <w:pStyle w:val="KeepWithNext"/>
        <w:rPr>
          <w:rtl/>
          <w:lang w:eastAsia="he-IL"/>
        </w:rPr>
      </w:pPr>
    </w:p>
    <w:p w14:paraId="66A7DC0F" w14:textId="6F90C46E" w:rsidR="00AF3CD1" w:rsidRDefault="00AF3CD1" w:rsidP="00AF3CD1">
      <w:pPr>
        <w:rPr>
          <w:rtl/>
          <w:lang w:eastAsia="he-IL"/>
        </w:rPr>
      </w:pPr>
      <w:bookmarkStart w:id="18754" w:name="_ETM_Q1_10823404"/>
      <w:bookmarkStart w:id="18755" w:name="_ETM_Q1_10820904"/>
      <w:bookmarkEnd w:id="18754"/>
      <w:bookmarkEnd w:id="18755"/>
      <w:r>
        <w:rPr>
          <w:rFonts w:hint="cs"/>
          <w:rtl/>
          <w:lang w:eastAsia="he-IL"/>
        </w:rPr>
        <w:t>בסדר, הוא לא מפוקח בהקשר הזה.</w:t>
      </w:r>
      <w:bookmarkStart w:id="18756" w:name="_ETM_Q1_10824404"/>
      <w:bookmarkEnd w:id="18756"/>
      <w:r>
        <w:rPr>
          <w:rFonts w:hint="cs"/>
          <w:rtl/>
          <w:lang w:eastAsia="he-IL"/>
        </w:rPr>
        <w:t xml:space="preserve"> </w:t>
      </w:r>
      <w:bookmarkStart w:id="18757" w:name="_ETM_Q1_10823904"/>
      <w:bookmarkEnd w:id="18757"/>
    </w:p>
    <w:p w14:paraId="3AB5D33C" w14:textId="77777777" w:rsidR="00AF3CD1" w:rsidRDefault="00AF3CD1" w:rsidP="00AF3CD1">
      <w:pPr>
        <w:rPr>
          <w:rtl/>
          <w:lang w:eastAsia="he-IL"/>
        </w:rPr>
      </w:pPr>
      <w:bookmarkStart w:id="18758" w:name="_ETM_Q1_10824401"/>
      <w:bookmarkStart w:id="18759" w:name="_ETM_Q1_10824656"/>
      <w:bookmarkEnd w:id="18758"/>
      <w:bookmarkEnd w:id="18759"/>
    </w:p>
    <w:p w14:paraId="2B2F4D04" w14:textId="25856683" w:rsidR="00AF3CD1" w:rsidRDefault="00AF3CD1" w:rsidP="00AF3CD1">
      <w:pPr>
        <w:pStyle w:val="af6"/>
        <w:keepNext/>
        <w:rPr>
          <w:rtl/>
        </w:rPr>
      </w:pPr>
      <w:bookmarkStart w:id="18760" w:name="ET_yor_6157_1268"/>
      <w:r w:rsidRPr="00AF3CD1">
        <w:rPr>
          <w:rStyle w:val="TagStyle"/>
          <w:rtl/>
        </w:rPr>
        <w:t xml:space="preserve"> &lt;&lt; יור &gt;&gt; </w:t>
      </w:r>
      <w:r>
        <w:rPr>
          <w:rtl/>
        </w:rPr>
        <w:t>היו"ר שמחה רוטמן:</w:t>
      </w:r>
      <w:r w:rsidRPr="00AF3CD1">
        <w:rPr>
          <w:rStyle w:val="TagStyle"/>
          <w:rtl/>
        </w:rPr>
        <w:t xml:space="preserve"> &lt;&lt; יור &gt;&gt;</w:t>
      </w:r>
      <w:r>
        <w:rPr>
          <w:rtl/>
        </w:rPr>
        <w:t xml:space="preserve">   </w:t>
      </w:r>
      <w:bookmarkEnd w:id="18760"/>
    </w:p>
    <w:p w14:paraId="4F2333BA" w14:textId="77777777" w:rsidR="00AF3CD1" w:rsidRDefault="00AF3CD1" w:rsidP="00AF3CD1">
      <w:pPr>
        <w:pStyle w:val="KeepWithNext"/>
        <w:rPr>
          <w:rtl/>
          <w:lang w:eastAsia="he-IL"/>
        </w:rPr>
      </w:pPr>
    </w:p>
    <w:p w14:paraId="24287681" w14:textId="23493200" w:rsidR="00AF3CD1" w:rsidRDefault="00AF3CD1" w:rsidP="00AF3CD1">
      <w:pPr>
        <w:rPr>
          <w:rtl/>
          <w:lang w:eastAsia="he-IL"/>
        </w:rPr>
      </w:pPr>
      <w:bookmarkStart w:id="18761" w:name="_ETM_Q1_10825407"/>
      <w:bookmarkEnd w:id="18761"/>
      <w:r>
        <w:rPr>
          <w:rFonts w:hint="cs"/>
          <w:rtl/>
          <w:lang w:eastAsia="he-IL"/>
        </w:rPr>
        <w:t xml:space="preserve">אבל </w:t>
      </w:r>
      <w:bookmarkStart w:id="18762" w:name="_ETM_Q1_10827406"/>
      <w:bookmarkEnd w:id="18762"/>
      <w:r>
        <w:rPr>
          <w:rFonts w:hint="cs"/>
          <w:rtl/>
          <w:lang w:eastAsia="he-IL"/>
        </w:rPr>
        <w:t>דווקא פה זה צריך להיו</w:t>
      </w:r>
      <w:bookmarkStart w:id="18763" w:name="_ETM_Q1_10829153"/>
      <w:bookmarkEnd w:id="18763"/>
      <w:r>
        <w:rPr>
          <w:rFonts w:hint="cs"/>
          <w:rtl/>
          <w:lang w:eastAsia="he-IL"/>
        </w:rPr>
        <w:t>ת אדם, בניגו</w:t>
      </w:r>
      <w:bookmarkStart w:id="18764" w:name="_ETM_Q1_10832155"/>
      <w:bookmarkEnd w:id="18764"/>
      <w:r>
        <w:rPr>
          <w:rFonts w:hint="cs"/>
          <w:rtl/>
          <w:lang w:eastAsia="he-IL"/>
        </w:rPr>
        <w:t xml:space="preserve">ד לכל </w:t>
      </w:r>
      <w:bookmarkStart w:id="18765" w:name="_ETM_Q1_10832153"/>
      <w:bookmarkEnd w:id="18765"/>
      <w:r>
        <w:rPr>
          <w:rFonts w:hint="cs"/>
          <w:rtl/>
          <w:lang w:eastAsia="he-IL"/>
        </w:rPr>
        <w:t>הסעיפים האחרים</w:t>
      </w:r>
      <w:bookmarkStart w:id="18766" w:name="_ETM_Q1_10831903"/>
      <w:bookmarkEnd w:id="18766"/>
      <w:r>
        <w:rPr>
          <w:rFonts w:hint="cs"/>
          <w:rtl/>
          <w:lang w:eastAsia="he-IL"/>
        </w:rPr>
        <w:t>. ז</w:t>
      </w:r>
      <w:bookmarkStart w:id="18767" w:name="_ETM_Q1_10829152"/>
      <w:bookmarkStart w:id="18768" w:name="_ETM_Q1_10827152"/>
      <w:bookmarkEnd w:id="18767"/>
      <w:bookmarkEnd w:id="18768"/>
      <w:r>
        <w:rPr>
          <w:rFonts w:hint="cs"/>
          <w:rtl/>
          <w:lang w:eastAsia="he-IL"/>
        </w:rPr>
        <w:t xml:space="preserve">ה יכול להיות עובד </w:t>
      </w:r>
      <w:bookmarkStart w:id="18769" w:name="_ETM_Q1_10838153"/>
      <w:bookmarkEnd w:id="18769"/>
      <w:r>
        <w:rPr>
          <w:rFonts w:hint="cs"/>
          <w:rtl/>
          <w:lang w:eastAsia="he-IL"/>
        </w:rPr>
        <w:t xml:space="preserve">וזה יכול להיות </w:t>
      </w:r>
      <w:bookmarkStart w:id="18770" w:name="_ETM_Q1_10831654"/>
      <w:bookmarkEnd w:id="18770"/>
      <w:r>
        <w:rPr>
          <w:rFonts w:hint="cs"/>
          <w:rtl/>
          <w:lang w:eastAsia="he-IL"/>
        </w:rPr>
        <w:t>עובד שפוטר</w:t>
      </w:r>
      <w:bookmarkStart w:id="18771" w:name="_ETM_Q1_10838155"/>
      <w:bookmarkStart w:id="18772" w:name="_ETM_Q1_10837906"/>
      <w:bookmarkStart w:id="18773" w:name="_ETM_Q1_10836154"/>
      <w:bookmarkEnd w:id="18771"/>
      <w:bookmarkEnd w:id="18772"/>
      <w:bookmarkEnd w:id="18773"/>
      <w:r>
        <w:rPr>
          <w:rFonts w:hint="cs"/>
          <w:rtl/>
          <w:lang w:eastAsia="he-IL"/>
        </w:rPr>
        <w:t xml:space="preserve"> אבל מה שהוא עשה פה זה לקח</w:t>
      </w:r>
      <w:bookmarkStart w:id="18774" w:name="_ETM_Q1_10841405"/>
      <w:bookmarkEnd w:id="18774"/>
      <w:r>
        <w:rPr>
          <w:rFonts w:hint="cs"/>
          <w:rtl/>
          <w:lang w:eastAsia="he-IL"/>
        </w:rPr>
        <w:t>ת מאגר מידע</w:t>
      </w:r>
      <w:bookmarkStart w:id="18775" w:name="_ETM_Q1_10841404"/>
      <w:bookmarkEnd w:id="18775"/>
      <w:r>
        <w:rPr>
          <w:rFonts w:hint="cs"/>
          <w:rtl/>
          <w:lang w:eastAsia="he-IL"/>
        </w:rPr>
        <w:t xml:space="preserve"> ומחזיק אותו או משתמש בו </w:t>
      </w:r>
      <w:bookmarkStart w:id="18776" w:name="_ETM_Q1_10847152"/>
      <w:bookmarkStart w:id="18777" w:name="_ETM_Q1_10844902"/>
      <w:bookmarkEnd w:id="18776"/>
      <w:bookmarkEnd w:id="18777"/>
      <w:r>
        <w:rPr>
          <w:rFonts w:hint="cs"/>
          <w:rtl/>
          <w:lang w:eastAsia="he-IL"/>
        </w:rPr>
        <w:t>בחריגה מה</w:t>
      </w:r>
      <w:bookmarkStart w:id="18778" w:name="_ETM_Q1_10847902"/>
      <w:bookmarkEnd w:id="18778"/>
      <w:r>
        <w:rPr>
          <w:rFonts w:hint="cs"/>
          <w:rtl/>
          <w:lang w:eastAsia="he-IL"/>
        </w:rPr>
        <w:t>רשאה.</w:t>
      </w:r>
      <w:bookmarkStart w:id="18779" w:name="_ETM_Q1_10847653"/>
      <w:bookmarkEnd w:id="18779"/>
      <w:r>
        <w:rPr>
          <w:rFonts w:hint="cs"/>
          <w:rtl/>
          <w:lang w:eastAsia="he-IL"/>
        </w:rPr>
        <w:t xml:space="preserve"> זה </w:t>
      </w:r>
      <w:bookmarkStart w:id="18780" w:name="_ETM_Q1_10845153"/>
      <w:bookmarkEnd w:id="18780"/>
      <w:r>
        <w:rPr>
          <w:rFonts w:hint="cs"/>
          <w:rtl/>
          <w:lang w:eastAsia="he-IL"/>
        </w:rPr>
        <w:t xml:space="preserve">יכול להיות קבלן חיצוני או </w:t>
      </w:r>
      <w:r>
        <w:rPr>
          <w:rFonts w:hint="cs"/>
          <w:lang w:eastAsia="he-IL"/>
        </w:rPr>
        <w:t>DPO</w:t>
      </w:r>
      <w:r>
        <w:rPr>
          <w:rFonts w:hint="cs"/>
          <w:rtl/>
          <w:lang w:eastAsia="he-IL"/>
        </w:rPr>
        <w:t xml:space="preserve">. </w:t>
      </w:r>
      <w:bookmarkStart w:id="18781" w:name="_ETM_Q1_10855653"/>
      <w:bookmarkEnd w:id="18781"/>
    </w:p>
    <w:p w14:paraId="12D27FB3" w14:textId="77777777" w:rsidR="00AF3CD1" w:rsidRDefault="00AF3CD1" w:rsidP="00AF3CD1">
      <w:pPr>
        <w:rPr>
          <w:rtl/>
          <w:lang w:eastAsia="he-IL"/>
        </w:rPr>
      </w:pPr>
      <w:bookmarkStart w:id="18782" w:name="_ETM_Q1_10855903"/>
      <w:bookmarkStart w:id="18783" w:name="_ETM_Q1_10856903"/>
      <w:bookmarkEnd w:id="18782"/>
      <w:bookmarkEnd w:id="18783"/>
    </w:p>
    <w:p w14:paraId="2424C8D7" w14:textId="36891CDB" w:rsidR="00AF3CD1" w:rsidRDefault="00AF3CD1" w:rsidP="00AF3CD1">
      <w:pPr>
        <w:pStyle w:val="a4"/>
        <w:keepNext/>
        <w:rPr>
          <w:rtl/>
        </w:rPr>
      </w:pPr>
      <w:bookmarkStart w:id="18784" w:name="ET_speaker_סוריא_בשארה_1269"/>
      <w:r w:rsidRPr="00AF3CD1">
        <w:rPr>
          <w:rStyle w:val="TagStyle"/>
          <w:rtl/>
        </w:rPr>
        <w:t xml:space="preserve"> &lt;&lt; דובר &gt;&gt; </w:t>
      </w:r>
      <w:r>
        <w:rPr>
          <w:rtl/>
        </w:rPr>
        <w:t>סוריא בשארה:</w:t>
      </w:r>
      <w:r w:rsidRPr="00AF3CD1">
        <w:rPr>
          <w:rStyle w:val="TagStyle"/>
          <w:rtl/>
        </w:rPr>
        <w:t xml:space="preserve"> &lt;&lt; דובר &gt;&gt;</w:t>
      </w:r>
      <w:r>
        <w:rPr>
          <w:rtl/>
        </w:rPr>
        <w:t xml:space="preserve">   </w:t>
      </w:r>
      <w:bookmarkEnd w:id="18784"/>
    </w:p>
    <w:p w14:paraId="66EBA481" w14:textId="77777777" w:rsidR="00AF3CD1" w:rsidRDefault="00AF3CD1" w:rsidP="00AF3CD1">
      <w:pPr>
        <w:pStyle w:val="KeepWithNext"/>
        <w:rPr>
          <w:rtl/>
          <w:lang w:eastAsia="he-IL"/>
        </w:rPr>
      </w:pPr>
    </w:p>
    <w:p w14:paraId="5B1845FF" w14:textId="3CFB6550" w:rsidR="00AF3CD1" w:rsidRDefault="00AF3CD1" w:rsidP="00AF3CD1">
      <w:pPr>
        <w:rPr>
          <w:rtl/>
          <w:lang w:eastAsia="he-IL"/>
        </w:rPr>
      </w:pPr>
      <w:bookmarkStart w:id="18785" w:name="_ETM_Q1_10857653"/>
      <w:bookmarkStart w:id="18786" w:name="_ETM_Q1_10854653"/>
      <w:bookmarkStart w:id="18787" w:name="_ETM_Q1_10851653"/>
      <w:bookmarkEnd w:id="18785"/>
      <w:bookmarkEnd w:id="18786"/>
      <w:bookmarkEnd w:id="18787"/>
      <w:r>
        <w:rPr>
          <w:rFonts w:hint="cs"/>
          <w:rtl/>
          <w:lang w:eastAsia="he-IL"/>
        </w:rPr>
        <w:t xml:space="preserve">השאלה היא </w:t>
      </w:r>
      <w:bookmarkStart w:id="18788" w:name="_ETM_Q1_10848901"/>
      <w:bookmarkEnd w:id="18788"/>
      <w:r>
        <w:rPr>
          <w:rFonts w:hint="cs"/>
          <w:rtl/>
          <w:lang w:eastAsia="he-IL"/>
        </w:rPr>
        <w:t>אם מחזיק זה מחזיק בפועל או מחזיק - - -</w:t>
      </w:r>
    </w:p>
    <w:p w14:paraId="5A52316D" w14:textId="77777777" w:rsidR="00AF3CD1" w:rsidRDefault="00AF3CD1" w:rsidP="00AF3CD1">
      <w:pPr>
        <w:rPr>
          <w:rtl/>
          <w:lang w:eastAsia="he-IL"/>
        </w:rPr>
      </w:pPr>
      <w:bookmarkStart w:id="18789" w:name="_ETM_Q1_10856406"/>
      <w:bookmarkStart w:id="18790" w:name="_ETM_Q1_10853655"/>
      <w:bookmarkStart w:id="18791" w:name="_ETM_Q1_10854652"/>
      <w:bookmarkEnd w:id="18789"/>
      <w:bookmarkEnd w:id="18790"/>
      <w:bookmarkEnd w:id="18791"/>
    </w:p>
    <w:p w14:paraId="0D2ED490" w14:textId="5005A69D" w:rsidR="00AF3CD1" w:rsidRDefault="00AF3CD1" w:rsidP="00AF3CD1">
      <w:pPr>
        <w:pStyle w:val="af9"/>
        <w:keepNext/>
        <w:rPr>
          <w:rtl/>
          <w:lang w:eastAsia="he-IL"/>
        </w:rPr>
      </w:pPr>
      <w:bookmarkStart w:id="18792" w:name="ET_guest_802600_1270"/>
      <w:r w:rsidRPr="00AF3CD1">
        <w:rPr>
          <w:rStyle w:val="TagStyle"/>
          <w:rtl/>
        </w:rPr>
        <w:t xml:space="preserve"> &lt;&lt; אורח &gt;&gt; </w:t>
      </w:r>
      <w:r>
        <w:rPr>
          <w:rtl/>
          <w:lang w:eastAsia="he-IL"/>
        </w:rPr>
        <w:t>ד"ר עמרי רחום טוויג:</w:t>
      </w:r>
      <w:r w:rsidRPr="00AF3CD1">
        <w:rPr>
          <w:rStyle w:val="TagStyle"/>
          <w:rtl/>
        </w:rPr>
        <w:t xml:space="preserve"> &lt;&lt; אורח &gt;&gt;</w:t>
      </w:r>
      <w:r>
        <w:rPr>
          <w:rtl/>
          <w:lang w:eastAsia="he-IL"/>
        </w:rPr>
        <w:t xml:space="preserve">   </w:t>
      </w:r>
      <w:bookmarkEnd w:id="18792"/>
    </w:p>
    <w:p w14:paraId="3F3BE60A" w14:textId="77777777" w:rsidR="00AF3CD1" w:rsidRDefault="00AF3CD1" w:rsidP="00AF3CD1">
      <w:pPr>
        <w:pStyle w:val="KeepWithNext"/>
        <w:rPr>
          <w:rtl/>
          <w:lang w:eastAsia="he-IL"/>
        </w:rPr>
      </w:pPr>
    </w:p>
    <w:p w14:paraId="2C6FA346" w14:textId="59B449C9" w:rsidR="00AF3CD1" w:rsidRDefault="00AF3CD1" w:rsidP="00AF3CD1">
      <w:pPr>
        <w:rPr>
          <w:rtl/>
          <w:lang w:eastAsia="he-IL"/>
        </w:rPr>
      </w:pPr>
      <w:bookmarkStart w:id="18793" w:name="_ETM_Q1_10855404"/>
      <w:bookmarkEnd w:id="18793"/>
      <w:r>
        <w:rPr>
          <w:rFonts w:hint="cs"/>
          <w:rtl/>
          <w:lang w:eastAsia="he-IL"/>
        </w:rPr>
        <w:t>בגלל זה הרישה פ</w:t>
      </w:r>
      <w:bookmarkStart w:id="18794" w:name="_ETM_Q1_10857404"/>
      <w:bookmarkEnd w:id="18794"/>
      <w:r>
        <w:rPr>
          <w:rFonts w:hint="cs"/>
          <w:rtl/>
          <w:lang w:eastAsia="he-IL"/>
        </w:rPr>
        <w:t>ה היא מוזרה,</w:t>
      </w:r>
      <w:bookmarkStart w:id="18795" w:name="_ETM_Q1_10858404"/>
      <w:bookmarkEnd w:id="18795"/>
      <w:r>
        <w:rPr>
          <w:rFonts w:hint="cs"/>
          <w:rtl/>
          <w:lang w:eastAsia="he-IL"/>
        </w:rPr>
        <w:t xml:space="preserve"> היא לא קשורה לסיטואציה. </w:t>
      </w:r>
      <w:bookmarkStart w:id="18796" w:name="_ETM_Q1_10860903"/>
      <w:bookmarkEnd w:id="18796"/>
    </w:p>
    <w:p w14:paraId="6F66A961" w14:textId="77777777" w:rsidR="00AF3CD1" w:rsidRDefault="00AF3CD1" w:rsidP="00AF3CD1">
      <w:pPr>
        <w:rPr>
          <w:rtl/>
          <w:lang w:eastAsia="he-IL"/>
        </w:rPr>
      </w:pPr>
      <w:bookmarkStart w:id="18797" w:name="_ETM_Q1_10857903"/>
      <w:bookmarkStart w:id="18798" w:name="_ETM_Q1_10858656"/>
      <w:bookmarkStart w:id="18799" w:name="_ETM_Q1_10858906"/>
      <w:bookmarkEnd w:id="18797"/>
      <w:bookmarkEnd w:id="18798"/>
      <w:bookmarkEnd w:id="18799"/>
    </w:p>
    <w:p w14:paraId="7FE1E625" w14:textId="315A1F1A" w:rsidR="00AF3CD1" w:rsidRDefault="00AF3CD1" w:rsidP="00AF3CD1">
      <w:pPr>
        <w:pStyle w:val="af6"/>
        <w:keepNext/>
        <w:rPr>
          <w:rtl/>
        </w:rPr>
      </w:pPr>
      <w:bookmarkStart w:id="18800" w:name="ET_yor_6157_1271"/>
      <w:r w:rsidRPr="00AF3CD1">
        <w:rPr>
          <w:rStyle w:val="TagStyle"/>
          <w:rtl/>
        </w:rPr>
        <w:t xml:space="preserve"> &lt;&lt; יור &gt;&gt; </w:t>
      </w:r>
      <w:r>
        <w:rPr>
          <w:rtl/>
        </w:rPr>
        <w:t>היו"ר שמחה רוטמן:</w:t>
      </w:r>
      <w:r w:rsidRPr="00AF3CD1">
        <w:rPr>
          <w:rStyle w:val="TagStyle"/>
          <w:rtl/>
        </w:rPr>
        <w:t xml:space="preserve"> &lt;&lt; יור &gt;&gt;</w:t>
      </w:r>
      <w:r>
        <w:rPr>
          <w:rtl/>
        </w:rPr>
        <w:t xml:space="preserve">   </w:t>
      </w:r>
      <w:bookmarkEnd w:id="18800"/>
    </w:p>
    <w:p w14:paraId="4C5FDB86" w14:textId="77777777" w:rsidR="00AF3CD1" w:rsidRDefault="00AF3CD1" w:rsidP="00AF3CD1">
      <w:pPr>
        <w:pStyle w:val="KeepWithNext"/>
        <w:rPr>
          <w:rtl/>
          <w:lang w:eastAsia="he-IL"/>
        </w:rPr>
      </w:pPr>
    </w:p>
    <w:p w14:paraId="3E0DA474" w14:textId="6691AC57" w:rsidR="00AF3CD1" w:rsidRDefault="00AF3CD1" w:rsidP="00AF3CD1">
      <w:pPr>
        <w:rPr>
          <w:rtl/>
          <w:lang w:eastAsia="he-IL"/>
        </w:rPr>
      </w:pPr>
      <w:bookmarkStart w:id="18801" w:name="_ETM_Q1_10859404"/>
      <w:bookmarkEnd w:id="18801"/>
      <w:r>
        <w:rPr>
          <w:rFonts w:hint="cs"/>
          <w:rtl/>
          <w:lang w:eastAsia="he-IL"/>
        </w:rPr>
        <w:t xml:space="preserve">לכן דווקא </w:t>
      </w:r>
      <w:bookmarkStart w:id="18802" w:name="_ETM_Q1_10861406"/>
      <w:bookmarkEnd w:id="18802"/>
      <w:r>
        <w:rPr>
          <w:rFonts w:hint="cs"/>
          <w:rtl/>
          <w:lang w:eastAsia="he-IL"/>
        </w:rPr>
        <w:t xml:space="preserve">"בעל </w:t>
      </w:r>
      <w:bookmarkStart w:id="18803" w:name="_ETM_Q1_10859656"/>
      <w:bookmarkEnd w:id="18803"/>
      <w:r>
        <w:rPr>
          <w:rFonts w:hint="cs"/>
          <w:rtl/>
          <w:lang w:eastAsia="he-IL"/>
        </w:rPr>
        <w:t>שליטה"</w:t>
      </w:r>
      <w:bookmarkStart w:id="18804" w:name="_ETM_Q1_10858406"/>
      <w:bookmarkStart w:id="18805" w:name="_ETM_Q1_10855906"/>
      <w:bookmarkStart w:id="18806" w:name="_ETM_Q1_10853154"/>
      <w:bookmarkStart w:id="18807" w:name="_ETM_Q1_10853654"/>
      <w:bookmarkEnd w:id="18804"/>
      <w:bookmarkEnd w:id="18805"/>
      <w:bookmarkEnd w:id="18806"/>
      <w:bookmarkEnd w:id="18807"/>
      <w:r>
        <w:rPr>
          <w:rFonts w:hint="cs"/>
          <w:rtl/>
          <w:lang w:eastAsia="he-IL"/>
        </w:rPr>
        <w:t xml:space="preserve"> פחות מתאים</w:t>
      </w:r>
      <w:bookmarkStart w:id="18808" w:name="_ETM_Q1_10858654"/>
      <w:bookmarkStart w:id="18809" w:name="_ETM_Q1_10856156"/>
      <w:bookmarkEnd w:id="18808"/>
      <w:bookmarkEnd w:id="18809"/>
      <w:r>
        <w:rPr>
          <w:rFonts w:hint="cs"/>
          <w:rtl/>
          <w:lang w:eastAsia="he-IL"/>
        </w:rPr>
        <w:t xml:space="preserve"> פה. "</w:t>
      </w:r>
      <w:bookmarkStart w:id="18810" w:name="_ETM_Q1_10866905"/>
      <w:bookmarkEnd w:id="18810"/>
      <w:r>
        <w:rPr>
          <w:rFonts w:hint="cs"/>
          <w:rtl/>
          <w:lang w:eastAsia="he-IL"/>
        </w:rPr>
        <w:t>אדם ש</w:t>
      </w:r>
      <w:bookmarkStart w:id="18811" w:name="_ETM_Q1_10865653"/>
      <w:bookmarkEnd w:id="18811"/>
      <w:r>
        <w:rPr>
          <w:rFonts w:hint="cs"/>
          <w:rtl/>
          <w:lang w:eastAsia="he-IL"/>
        </w:rPr>
        <w:t xml:space="preserve">השתמש </w:t>
      </w:r>
      <w:bookmarkStart w:id="18812" w:name="_ETM_Q1_10864903"/>
      <w:bookmarkStart w:id="18813" w:name="_ETM_Q1_10862151"/>
      <w:bookmarkEnd w:id="18812"/>
      <w:bookmarkEnd w:id="18813"/>
      <w:r>
        <w:rPr>
          <w:rFonts w:hint="cs"/>
          <w:rtl/>
          <w:lang w:eastAsia="he-IL"/>
        </w:rPr>
        <w:t>במידע ללא הרשאה  של בע</w:t>
      </w:r>
      <w:bookmarkStart w:id="18814" w:name="_ETM_Q1_10864404"/>
      <w:bookmarkEnd w:id="18814"/>
      <w:r>
        <w:rPr>
          <w:rFonts w:hint="cs"/>
          <w:rtl/>
          <w:lang w:eastAsia="he-IL"/>
        </w:rPr>
        <w:t>ל השליטה או של המחזיק במאגר ה</w:t>
      </w:r>
      <w:bookmarkStart w:id="18815" w:name="_ETM_Q1_10869404"/>
      <w:bookmarkEnd w:id="18815"/>
      <w:r>
        <w:rPr>
          <w:rFonts w:hint="cs"/>
          <w:rtl/>
          <w:lang w:eastAsia="he-IL"/>
        </w:rPr>
        <w:t xml:space="preserve">מידע או בחריגה </w:t>
      </w:r>
      <w:bookmarkStart w:id="18816" w:name="_ETM_Q1_10870652"/>
      <w:bookmarkStart w:id="18817" w:name="_ETM_Q1_10867907"/>
      <w:bookmarkEnd w:id="18816"/>
      <w:bookmarkEnd w:id="18817"/>
      <w:r>
        <w:rPr>
          <w:rFonts w:hint="cs"/>
          <w:rtl/>
          <w:lang w:eastAsia="he-IL"/>
        </w:rPr>
        <w:t>מהרשאה כאמור, בניגוד להור</w:t>
      </w:r>
      <w:bookmarkStart w:id="18818" w:name="_ETM_Q1_10871151"/>
      <w:bookmarkEnd w:id="18818"/>
      <w:r>
        <w:rPr>
          <w:rFonts w:hint="cs"/>
          <w:rtl/>
          <w:lang w:eastAsia="he-IL"/>
        </w:rPr>
        <w:t xml:space="preserve">אות סעיף </w:t>
      </w:r>
      <w:bookmarkStart w:id="18819" w:name="_ETM_Q1_10873904"/>
      <w:bookmarkEnd w:id="18819"/>
      <w:r>
        <w:rPr>
          <w:rFonts w:hint="cs"/>
          <w:rtl/>
          <w:lang w:eastAsia="he-IL"/>
        </w:rPr>
        <w:t>8(א</w:t>
      </w:r>
      <w:bookmarkStart w:id="18820" w:name="_ETM_Q1_10879405"/>
      <w:bookmarkEnd w:id="18820"/>
      <w:r>
        <w:rPr>
          <w:rFonts w:hint="cs"/>
          <w:rtl/>
          <w:lang w:eastAsia="he-IL"/>
        </w:rPr>
        <w:t xml:space="preserve">2)". </w:t>
      </w:r>
    </w:p>
    <w:p w14:paraId="149B6AAC" w14:textId="77777777" w:rsidR="00AF3CD1" w:rsidRDefault="00AF3CD1" w:rsidP="00AF3CD1">
      <w:pPr>
        <w:rPr>
          <w:rtl/>
          <w:lang w:eastAsia="he-IL"/>
        </w:rPr>
      </w:pPr>
      <w:bookmarkStart w:id="18821" w:name="_ETM_Q1_10869654"/>
      <w:bookmarkStart w:id="18822" w:name="_ETM_Q1_10870654"/>
      <w:bookmarkEnd w:id="18821"/>
      <w:bookmarkEnd w:id="18822"/>
    </w:p>
    <w:p w14:paraId="2478F798" w14:textId="35C840D8" w:rsidR="00AF3CD1" w:rsidRDefault="00AF3CD1" w:rsidP="00AF3CD1">
      <w:pPr>
        <w:pStyle w:val="af9"/>
        <w:keepNext/>
        <w:rPr>
          <w:rtl/>
          <w:lang w:eastAsia="he-IL"/>
        </w:rPr>
      </w:pPr>
      <w:bookmarkStart w:id="18823" w:name="ET_guest_802600_1272"/>
      <w:r w:rsidRPr="00AF3CD1">
        <w:rPr>
          <w:rStyle w:val="TagStyle"/>
          <w:rtl/>
        </w:rPr>
        <w:t xml:space="preserve"> &lt;&lt; אורח &gt;&gt; </w:t>
      </w:r>
      <w:r>
        <w:rPr>
          <w:rtl/>
          <w:lang w:eastAsia="he-IL"/>
        </w:rPr>
        <w:t>ד"ר עמרי רחום טוויג:</w:t>
      </w:r>
      <w:r w:rsidRPr="00AF3CD1">
        <w:rPr>
          <w:rStyle w:val="TagStyle"/>
          <w:rtl/>
        </w:rPr>
        <w:t xml:space="preserve"> &lt;&lt; אורח &gt;&gt;</w:t>
      </w:r>
      <w:r>
        <w:rPr>
          <w:rtl/>
          <w:lang w:eastAsia="he-IL"/>
        </w:rPr>
        <w:t xml:space="preserve">   </w:t>
      </w:r>
      <w:bookmarkEnd w:id="18823"/>
    </w:p>
    <w:p w14:paraId="629E3BBA" w14:textId="77777777" w:rsidR="00AF3CD1" w:rsidRDefault="00AF3CD1" w:rsidP="00AF3CD1">
      <w:pPr>
        <w:pStyle w:val="KeepWithNext"/>
        <w:rPr>
          <w:rtl/>
          <w:lang w:eastAsia="he-IL"/>
        </w:rPr>
      </w:pPr>
    </w:p>
    <w:p w14:paraId="1A55E7DF" w14:textId="07AC767E" w:rsidR="00AF3CD1" w:rsidRDefault="00AF3CD1" w:rsidP="00AF3CD1">
      <w:pPr>
        <w:rPr>
          <w:rtl/>
          <w:lang w:eastAsia="he-IL"/>
        </w:rPr>
      </w:pPr>
      <w:bookmarkStart w:id="18824" w:name="_ETM_Q1_10871405"/>
      <w:bookmarkEnd w:id="18824"/>
      <w:r>
        <w:rPr>
          <w:rFonts w:hint="cs"/>
          <w:rtl/>
          <w:lang w:eastAsia="he-IL"/>
        </w:rPr>
        <w:t>כן.</w:t>
      </w:r>
    </w:p>
    <w:p w14:paraId="3B5AFB4D" w14:textId="77777777" w:rsidR="00AF3CD1" w:rsidRDefault="00AF3CD1" w:rsidP="00AF3CD1">
      <w:pPr>
        <w:rPr>
          <w:rtl/>
          <w:lang w:eastAsia="he-IL"/>
        </w:rPr>
      </w:pPr>
      <w:bookmarkStart w:id="18825" w:name="_ETM_Q1_10873156"/>
      <w:bookmarkStart w:id="18826" w:name="_ETM_Q1_10875406"/>
      <w:bookmarkStart w:id="18827" w:name="_ETM_Q1_10874156"/>
      <w:bookmarkEnd w:id="18825"/>
      <w:bookmarkEnd w:id="18826"/>
      <w:bookmarkEnd w:id="18827"/>
    </w:p>
    <w:p w14:paraId="13B70930" w14:textId="2DAC5DB7" w:rsidR="00AF3CD1" w:rsidRDefault="00AF3CD1" w:rsidP="00AF3CD1">
      <w:pPr>
        <w:pStyle w:val="af6"/>
        <w:keepNext/>
        <w:rPr>
          <w:rtl/>
        </w:rPr>
      </w:pPr>
      <w:bookmarkStart w:id="18828" w:name="ET_yor_6157_1274"/>
      <w:r w:rsidRPr="00AF3CD1">
        <w:rPr>
          <w:rStyle w:val="TagStyle"/>
          <w:rtl/>
        </w:rPr>
        <w:t xml:space="preserve"> &lt;&lt; יור &gt;&gt; </w:t>
      </w:r>
      <w:r>
        <w:rPr>
          <w:rtl/>
        </w:rPr>
        <w:t>היו"ר שמחה רוטמן:</w:t>
      </w:r>
      <w:r w:rsidRPr="00AF3CD1">
        <w:rPr>
          <w:rStyle w:val="TagStyle"/>
          <w:rtl/>
        </w:rPr>
        <w:t xml:space="preserve"> &lt;&lt; יור &gt;&gt;</w:t>
      </w:r>
      <w:r>
        <w:rPr>
          <w:rtl/>
        </w:rPr>
        <w:t xml:space="preserve">   </w:t>
      </w:r>
      <w:bookmarkEnd w:id="18828"/>
    </w:p>
    <w:p w14:paraId="262284C5" w14:textId="77777777" w:rsidR="00AF3CD1" w:rsidRDefault="00AF3CD1" w:rsidP="00AF3CD1">
      <w:pPr>
        <w:pStyle w:val="KeepWithNext"/>
        <w:rPr>
          <w:rtl/>
          <w:lang w:eastAsia="he-IL"/>
        </w:rPr>
      </w:pPr>
    </w:p>
    <w:p w14:paraId="54DCBAB9" w14:textId="04E97770" w:rsidR="00AF3CD1" w:rsidRDefault="00AF3CD1" w:rsidP="00AF3CD1">
      <w:pPr>
        <w:rPr>
          <w:rtl/>
          <w:lang w:eastAsia="he-IL"/>
        </w:rPr>
      </w:pPr>
      <w:bookmarkStart w:id="18829" w:name="_ETM_Q1_10875404"/>
      <w:bookmarkEnd w:id="18829"/>
      <w:r>
        <w:rPr>
          <w:rFonts w:hint="cs"/>
          <w:rtl/>
          <w:lang w:eastAsia="he-IL"/>
        </w:rPr>
        <w:t>הגיוני שהוא יקבל עיצ</w:t>
      </w:r>
      <w:bookmarkStart w:id="18830" w:name="_ETM_Q1_10876904"/>
      <w:bookmarkEnd w:id="18830"/>
      <w:r>
        <w:rPr>
          <w:rFonts w:hint="cs"/>
          <w:rtl/>
          <w:lang w:eastAsia="he-IL"/>
        </w:rPr>
        <w:t xml:space="preserve">ום כספי. </w:t>
      </w:r>
      <w:bookmarkStart w:id="18831" w:name="_ETM_Q1_10876404"/>
      <w:bookmarkEnd w:id="18831"/>
    </w:p>
    <w:p w14:paraId="29AD949B" w14:textId="77777777" w:rsidR="00AF3CD1" w:rsidRPr="00AF3CD1" w:rsidRDefault="00AF3CD1" w:rsidP="00AF3CD1">
      <w:pPr>
        <w:rPr>
          <w:rtl/>
          <w:lang w:eastAsia="he-IL"/>
        </w:rPr>
      </w:pPr>
      <w:bookmarkStart w:id="18832" w:name="_ETM_Q1_10876655"/>
      <w:bookmarkEnd w:id="18832"/>
    </w:p>
    <w:p w14:paraId="5B1FBD71" w14:textId="7AE3056B" w:rsidR="00AF3CD1" w:rsidRDefault="00AF3CD1" w:rsidP="00AF3CD1">
      <w:pPr>
        <w:pStyle w:val="a4"/>
        <w:keepNext/>
        <w:rPr>
          <w:rtl/>
        </w:rPr>
      </w:pPr>
      <w:bookmarkStart w:id="18833" w:name="ET_speaker_סוריא_בשארה_1273"/>
      <w:r w:rsidRPr="00AF3CD1">
        <w:rPr>
          <w:rStyle w:val="TagStyle"/>
          <w:rtl/>
        </w:rPr>
        <w:t xml:space="preserve"> &lt;&lt; דובר &gt;&gt; </w:t>
      </w:r>
      <w:r>
        <w:rPr>
          <w:rtl/>
        </w:rPr>
        <w:t>סוריא בשארה:</w:t>
      </w:r>
      <w:r w:rsidRPr="00AF3CD1">
        <w:rPr>
          <w:rStyle w:val="TagStyle"/>
          <w:rtl/>
        </w:rPr>
        <w:t xml:space="preserve"> &lt;&lt; דובר &gt;&gt;</w:t>
      </w:r>
      <w:r>
        <w:rPr>
          <w:rtl/>
        </w:rPr>
        <w:t xml:space="preserve">   </w:t>
      </w:r>
      <w:bookmarkEnd w:id="18833"/>
    </w:p>
    <w:p w14:paraId="0912DC10" w14:textId="77777777" w:rsidR="00AF3CD1" w:rsidRDefault="00AF3CD1" w:rsidP="00AF3CD1">
      <w:pPr>
        <w:pStyle w:val="KeepWithNext"/>
        <w:rPr>
          <w:rtl/>
          <w:lang w:eastAsia="he-IL"/>
        </w:rPr>
      </w:pPr>
    </w:p>
    <w:p w14:paraId="7343EBD5" w14:textId="159ACF33" w:rsidR="00AF3CD1" w:rsidRDefault="00AF3CD1" w:rsidP="00AF3CD1">
      <w:pPr>
        <w:rPr>
          <w:rtl/>
          <w:lang w:eastAsia="he-IL"/>
        </w:rPr>
      </w:pPr>
      <w:bookmarkStart w:id="18834" w:name="_ETM_Q1_10875154"/>
      <w:bookmarkEnd w:id="18834"/>
      <w:r>
        <w:rPr>
          <w:rFonts w:hint="cs"/>
          <w:rtl/>
          <w:lang w:eastAsia="he-IL"/>
        </w:rPr>
        <w:t xml:space="preserve">אפשר לחשוב על זה? </w:t>
      </w:r>
      <w:bookmarkStart w:id="18835" w:name="_ETM_Q1_10878155"/>
      <w:bookmarkEnd w:id="18835"/>
    </w:p>
    <w:p w14:paraId="4B981DDF" w14:textId="77777777" w:rsidR="00AF3CD1" w:rsidRDefault="00AF3CD1" w:rsidP="00AF3CD1">
      <w:pPr>
        <w:rPr>
          <w:rtl/>
          <w:lang w:eastAsia="he-IL"/>
        </w:rPr>
      </w:pPr>
      <w:bookmarkStart w:id="18836" w:name="_ETM_Q1_10877406"/>
      <w:bookmarkStart w:id="18837" w:name="_ETM_Q1_10877902"/>
      <w:bookmarkStart w:id="18838" w:name="_ETM_Q1_10878152"/>
      <w:bookmarkEnd w:id="18836"/>
      <w:bookmarkEnd w:id="18837"/>
      <w:bookmarkEnd w:id="18838"/>
    </w:p>
    <w:p w14:paraId="34EEE9A3" w14:textId="5B0D48AC" w:rsidR="00AF3CD1" w:rsidRDefault="00AF3CD1" w:rsidP="00AF3CD1">
      <w:pPr>
        <w:pStyle w:val="af6"/>
        <w:keepNext/>
        <w:rPr>
          <w:rtl/>
        </w:rPr>
      </w:pPr>
      <w:bookmarkStart w:id="18839" w:name="ET_yor_6157_1275"/>
      <w:r w:rsidRPr="00AF3CD1">
        <w:rPr>
          <w:rStyle w:val="TagStyle"/>
          <w:rtl/>
        </w:rPr>
        <w:t xml:space="preserve"> &lt;&lt; יור &gt;&gt; </w:t>
      </w:r>
      <w:r>
        <w:rPr>
          <w:rtl/>
        </w:rPr>
        <w:t>היו"ר שמחה רוטמן:</w:t>
      </w:r>
      <w:r w:rsidRPr="00AF3CD1">
        <w:rPr>
          <w:rStyle w:val="TagStyle"/>
          <w:rtl/>
        </w:rPr>
        <w:t xml:space="preserve"> &lt;&lt; יור &gt;&gt;</w:t>
      </w:r>
      <w:r>
        <w:rPr>
          <w:rtl/>
        </w:rPr>
        <w:t xml:space="preserve">   </w:t>
      </w:r>
      <w:bookmarkEnd w:id="18839"/>
    </w:p>
    <w:p w14:paraId="7DDD6069" w14:textId="77777777" w:rsidR="00AF3CD1" w:rsidRDefault="00AF3CD1" w:rsidP="00AF3CD1">
      <w:pPr>
        <w:pStyle w:val="KeepWithNext"/>
        <w:rPr>
          <w:rtl/>
          <w:lang w:eastAsia="he-IL"/>
        </w:rPr>
      </w:pPr>
    </w:p>
    <w:p w14:paraId="25B13442" w14:textId="0AF2C6B3" w:rsidR="00AF3CD1" w:rsidRDefault="00AF3CD1" w:rsidP="00AF3CD1">
      <w:pPr>
        <w:rPr>
          <w:rtl/>
          <w:lang w:eastAsia="he-IL"/>
        </w:rPr>
      </w:pPr>
      <w:bookmarkStart w:id="18840" w:name="_ETM_Q1_10878902"/>
      <w:bookmarkEnd w:id="18840"/>
      <w:r>
        <w:rPr>
          <w:rFonts w:hint="cs"/>
          <w:rtl/>
          <w:lang w:eastAsia="he-IL"/>
        </w:rPr>
        <w:t xml:space="preserve">טוב, תחשבו </w:t>
      </w:r>
      <w:bookmarkStart w:id="18841" w:name="_ETM_Q1_10878652"/>
      <w:bookmarkEnd w:id="18841"/>
      <w:r>
        <w:rPr>
          <w:rFonts w:hint="cs"/>
          <w:rtl/>
          <w:lang w:eastAsia="he-IL"/>
        </w:rPr>
        <w:t>על זה בהפ</w:t>
      </w:r>
      <w:bookmarkStart w:id="18842" w:name="_ETM_Q1_10878904"/>
      <w:bookmarkEnd w:id="18842"/>
      <w:r>
        <w:rPr>
          <w:rFonts w:hint="cs"/>
          <w:rtl/>
          <w:lang w:eastAsia="he-IL"/>
        </w:rPr>
        <w:t xml:space="preserve">סקה. </w:t>
      </w:r>
      <w:bookmarkStart w:id="18843" w:name="_ETM_Q1_10881156"/>
      <w:bookmarkStart w:id="18844" w:name="_ETM_Q1_10878407"/>
      <w:bookmarkEnd w:id="18843"/>
      <w:bookmarkEnd w:id="18844"/>
    </w:p>
    <w:p w14:paraId="4266A504" w14:textId="77777777" w:rsidR="00AF3CD1" w:rsidRDefault="00AF3CD1" w:rsidP="00AF3CD1">
      <w:pPr>
        <w:rPr>
          <w:rtl/>
          <w:lang w:eastAsia="he-IL"/>
        </w:rPr>
      </w:pPr>
      <w:bookmarkStart w:id="18845" w:name="_ETM_Q1_10879652"/>
      <w:bookmarkEnd w:id="18845"/>
    </w:p>
    <w:p w14:paraId="7C23E3F4" w14:textId="2B00DF93" w:rsidR="00AF3CD1" w:rsidRDefault="00AF3CD1" w:rsidP="00AF3CD1">
      <w:pPr>
        <w:pStyle w:val="af9"/>
        <w:keepNext/>
        <w:rPr>
          <w:rtl/>
          <w:lang w:eastAsia="he-IL"/>
        </w:rPr>
      </w:pPr>
      <w:bookmarkStart w:id="18846" w:name="ET_guest_802600_1276"/>
      <w:r w:rsidRPr="00AF3CD1">
        <w:rPr>
          <w:rStyle w:val="TagStyle"/>
          <w:rtl/>
        </w:rPr>
        <w:t xml:space="preserve"> &lt;&lt; אורח &gt;&gt; </w:t>
      </w:r>
      <w:r>
        <w:rPr>
          <w:rtl/>
          <w:lang w:eastAsia="he-IL"/>
        </w:rPr>
        <w:t>ד"ר עמרי רחום טוויג:</w:t>
      </w:r>
      <w:r w:rsidRPr="00AF3CD1">
        <w:rPr>
          <w:rStyle w:val="TagStyle"/>
          <w:rtl/>
        </w:rPr>
        <w:t xml:space="preserve"> &lt;&lt; אורח &gt;&gt;</w:t>
      </w:r>
      <w:r>
        <w:rPr>
          <w:rtl/>
          <w:lang w:eastAsia="he-IL"/>
        </w:rPr>
        <w:t xml:space="preserve">   </w:t>
      </w:r>
      <w:bookmarkEnd w:id="18846"/>
    </w:p>
    <w:p w14:paraId="68E3F2A8" w14:textId="77777777" w:rsidR="00AF3CD1" w:rsidRDefault="00AF3CD1" w:rsidP="00AF3CD1">
      <w:pPr>
        <w:pStyle w:val="KeepWithNext"/>
        <w:rPr>
          <w:rtl/>
          <w:lang w:eastAsia="he-IL"/>
        </w:rPr>
      </w:pPr>
    </w:p>
    <w:p w14:paraId="36EA1D03" w14:textId="10D54FBF" w:rsidR="00AF3CD1" w:rsidRDefault="00AF3CD1" w:rsidP="00AF3CD1">
      <w:pPr>
        <w:rPr>
          <w:rtl/>
          <w:lang w:eastAsia="he-IL"/>
        </w:rPr>
      </w:pPr>
      <w:bookmarkStart w:id="18847" w:name="_ETM_Q1_10880652"/>
      <w:bookmarkStart w:id="18848" w:name="_ETM_Q1_10880904"/>
      <w:bookmarkEnd w:id="18847"/>
      <w:bookmarkEnd w:id="18848"/>
      <w:r>
        <w:rPr>
          <w:rFonts w:hint="cs"/>
          <w:rtl/>
          <w:lang w:eastAsia="he-IL"/>
        </w:rPr>
        <w:t xml:space="preserve">הרישה בנוסח הזה </w:t>
      </w:r>
      <w:bookmarkStart w:id="18849" w:name="_ETM_Q1_10880902"/>
      <w:bookmarkStart w:id="18850" w:name="_ETM_Q1_10878403"/>
      <w:bookmarkEnd w:id="18849"/>
      <w:bookmarkEnd w:id="18850"/>
      <w:r>
        <w:rPr>
          <w:rFonts w:hint="cs"/>
          <w:rtl/>
          <w:lang w:eastAsia="he-IL"/>
        </w:rPr>
        <w:t>נורא מבלבלת</w:t>
      </w:r>
      <w:bookmarkStart w:id="18851" w:name="_ETM_Q1_10880152"/>
      <w:bookmarkEnd w:id="18851"/>
      <w:r>
        <w:rPr>
          <w:rFonts w:hint="cs"/>
          <w:rtl/>
          <w:lang w:eastAsia="he-IL"/>
        </w:rPr>
        <w:t>, היא לא קשורה.</w:t>
      </w:r>
      <w:bookmarkStart w:id="18852" w:name="_ETM_Q1_10882902"/>
      <w:bookmarkEnd w:id="18852"/>
    </w:p>
    <w:p w14:paraId="6FDBC2C5" w14:textId="77777777" w:rsidR="00AF3CD1" w:rsidRDefault="00AF3CD1" w:rsidP="00AF3CD1">
      <w:pPr>
        <w:rPr>
          <w:rtl/>
          <w:lang w:eastAsia="he-IL"/>
        </w:rPr>
      </w:pPr>
      <w:bookmarkStart w:id="18853" w:name="_ETM_Q1_10883655"/>
      <w:bookmarkEnd w:id="18853"/>
    </w:p>
    <w:p w14:paraId="4D8AA81C" w14:textId="74542476" w:rsidR="00AF3CD1" w:rsidRDefault="00AF3CD1" w:rsidP="00AF3CD1">
      <w:pPr>
        <w:pStyle w:val="af6"/>
        <w:keepNext/>
        <w:rPr>
          <w:rtl/>
        </w:rPr>
      </w:pPr>
      <w:r w:rsidRPr="00AF3CD1">
        <w:rPr>
          <w:rStyle w:val="TagStyle"/>
          <w:rtl/>
        </w:rPr>
        <w:t xml:space="preserve"> &lt;&lt; יור &gt;&gt; </w:t>
      </w:r>
      <w:r>
        <w:rPr>
          <w:rtl/>
        </w:rPr>
        <w:t>היו"ר שמחה רוטמן:</w:t>
      </w:r>
      <w:r w:rsidRPr="00AF3CD1">
        <w:rPr>
          <w:rStyle w:val="TagStyle"/>
          <w:rtl/>
        </w:rPr>
        <w:t xml:space="preserve"> &lt;&lt; יור &gt;&gt;</w:t>
      </w:r>
      <w:r>
        <w:rPr>
          <w:rtl/>
        </w:rPr>
        <w:t xml:space="preserve">   </w:t>
      </w:r>
    </w:p>
    <w:p w14:paraId="09C3CC80" w14:textId="77777777" w:rsidR="00AF3CD1" w:rsidRDefault="00AF3CD1" w:rsidP="00AF3CD1">
      <w:pPr>
        <w:pStyle w:val="KeepWithNext"/>
        <w:rPr>
          <w:rtl/>
          <w:lang w:eastAsia="he-IL"/>
        </w:rPr>
      </w:pPr>
    </w:p>
    <w:p w14:paraId="7EA8F5A5" w14:textId="1CA0DF7E" w:rsidR="00AF3CD1" w:rsidRDefault="00AF3CD1" w:rsidP="00AF3CD1">
      <w:pPr>
        <w:rPr>
          <w:rtl/>
          <w:lang w:eastAsia="he-IL"/>
        </w:rPr>
      </w:pPr>
      <w:bookmarkStart w:id="18854" w:name="_ETM_Q1_10884155"/>
      <w:bookmarkStart w:id="18855" w:name="_ETM_Q1_10883155"/>
      <w:bookmarkStart w:id="18856" w:name="_ETM_Q1_10880656"/>
      <w:bookmarkStart w:id="18857" w:name="_ETM_Q1_10879153"/>
      <w:bookmarkEnd w:id="18854"/>
      <w:bookmarkEnd w:id="18855"/>
      <w:bookmarkEnd w:id="18856"/>
      <w:bookmarkEnd w:id="18857"/>
      <w:r>
        <w:rPr>
          <w:rFonts w:hint="cs"/>
          <w:rtl/>
          <w:lang w:eastAsia="he-IL"/>
        </w:rPr>
        <w:t>הרישה באמת מבלבלת.</w:t>
      </w:r>
    </w:p>
    <w:p w14:paraId="17E2CB82" w14:textId="77777777" w:rsidR="00AF3CD1" w:rsidRDefault="00AF3CD1" w:rsidP="00AF3CD1">
      <w:pPr>
        <w:rPr>
          <w:rtl/>
          <w:lang w:eastAsia="he-IL"/>
        </w:rPr>
      </w:pPr>
      <w:bookmarkStart w:id="18858" w:name="_ETM_Q1_10886153"/>
      <w:bookmarkStart w:id="18859" w:name="_ETM_Q1_10886403"/>
      <w:bookmarkStart w:id="18860" w:name="_ETM_Q1_10889153"/>
      <w:bookmarkEnd w:id="18858"/>
      <w:bookmarkEnd w:id="18859"/>
      <w:bookmarkEnd w:id="18860"/>
    </w:p>
    <w:p w14:paraId="75C12229" w14:textId="1A0EAC8D" w:rsidR="00AF3CD1" w:rsidRDefault="00AF3CD1" w:rsidP="00AF3CD1">
      <w:pPr>
        <w:pStyle w:val="a4"/>
        <w:keepNext/>
        <w:rPr>
          <w:rtl/>
        </w:rPr>
      </w:pPr>
      <w:bookmarkStart w:id="18861" w:name="ET_speaker_ראובן_אידלמן_1278"/>
      <w:r w:rsidRPr="00AF3CD1">
        <w:rPr>
          <w:rStyle w:val="TagStyle"/>
          <w:rtl/>
        </w:rPr>
        <w:t xml:space="preserve"> &lt;&lt; דובר &gt;&gt; </w:t>
      </w:r>
      <w:r>
        <w:rPr>
          <w:rtl/>
        </w:rPr>
        <w:t>ראובן אידלמן:</w:t>
      </w:r>
      <w:r w:rsidRPr="00AF3CD1">
        <w:rPr>
          <w:rStyle w:val="TagStyle"/>
          <w:rtl/>
        </w:rPr>
        <w:t xml:space="preserve"> &lt;&lt; דובר &gt;&gt;</w:t>
      </w:r>
      <w:r>
        <w:rPr>
          <w:rtl/>
        </w:rPr>
        <w:t xml:space="preserve">   </w:t>
      </w:r>
      <w:bookmarkEnd w:id="18861"/>
    </w:p>
    <w:p w14:paraId="7A51874C" w14:textId="77777777" w:rsidR="00AF3CD1" w:rsidRDefault="00AF3CD1" w:rsidP="00AF3CD1">
      <w:pPr>
        <w:pStyle w:val="KeepWithNext"/>
        <w:rPr>
          <w:rtl/>
          <w:lang w:eastAsia="he-IL"/>
        </w:rPr>
      </w:pPr>
    </w:p>
    <w:p w14:paraId="184317C3" w14:textId="34E651A6" w:rsidR="00AF3CD1" w:rsidRDefault="00AF3CD1" w:rsidP="00AF3CD1">
      <w:pPr>
        <w:rPr>
          <w:rtl/>
          <w:lang w:eastAsia="he-IL"/>
        </w:rPr>
      </w:pPr>
      <w:bookmarkStart w:id="18862" w:name="_ETM_Q1_10890155"/>
      <w:bookmarkStart w:id="18863" w:name="_ETM_Q1_10887653"/>
      <w:bookmarkEnd w:id="18862"/>
      <w:bookmarkEnd w:id="18863"/>
      <w:r>
        <w:rPr>
          <w:rFonts w:hint="cs"/>
          <w:rtl/>
          <w:lang w:eastAsia="he-IL"/>
        </w:rPr>
        <w:t xml:space="preserve">מה אדוני </w:t>
      </w:r>
      <w:bookmarkStart w:id="18864" w:name="_ETM_Q1_10884905"/>
      <w:bookmarkEnd w:id="18864"/>
      <w:r>
        <w:rPr>
          <w:rFonts w:hint="cs"/>
          <w:rtl/>
          <w:lang w:eastAsia="he-IL"/>
        </w:rPr>
        <w:t>ס</w:t>
      </w:r>
      <w:bookmarkStart w:id="18865" w:name="_ETM_Q1_10883906"/>
      <w:bookmarkEnd w:id="18865"/>
      <w:r>
        <w:rPr>
          <w:rFonts w:hint="cs"/>
          <w:rtl/>
          <w:lang w:eastAsia="he-IL"/>
        </w:rPr>
        <w:t>יכם לגבי הסוגייה ה</w:t>
      </w:r>
      <w:bookmarkStart w:id="18866" w:name="_ETM_Q1_10885904"/>
      <w:bookmarkEnd w:id="18866"/>
      <w:r>
        <w:rPr>
          <w:rFonts w:hint="cs"/>
          <w:rtl/>
          <w:lang w:eastAsia="he-IL"/>
        </w:rPr>
        <w:t xml:space="preserve">קודמת? </w:t>
      </w:r>
      <w:bookmarkStart w:id="18867" w:name="_ETM_Q1_10884654"/>
      <w:bookmarkEnd w:id="18867"/>
      <w:r>
        <w:rPr>
          <w:rFonts w:hint="cs"/>
          <w:rtl/>
          <w:lang w:eastAsia="he-IL"/>
        </w:rPr>
        <w:t>ההצעה שעל השולחן זה שבמסגרת העתירה</w:t>
      </w:r>
      <w:bookmarkStart w:id="18868" w:name="_ETM_Q1_10889656"/>
      <w:bookmarkStart w:id="18869" w:name="_ETM_Q1_10886656"/>
      <w:bookmarkEnd w:id="18868"/>
      <w:bookmarkEnd w:id="18869"/>
      <w:r>
        <w:rPr>
          <w:rFonts w:hint="cs"/>
          <w:rtl/>
          <w:lang w:eastAsia="he-IL"/>
        </w:rPr>
        <w:t xml:space="preserve">, בית </w:t>
      </w:r>
      <w:bookmarkStart w:id="18870" w:name="_ETM_Q1_10892153"/>
      <w:bookmarkEnd w:id="18870"/>
      <w:r>
        <w:rPr>
          <w:rFonts w:hint="cs"/>
          <w:rtl/>
          <w:lang w:eastAsia="he-IL"/>
        </w:rPr>
        <w:t>המ</w:t>
      </w:r>
      <w:bookmarkStart w:id="18871" w:name="_ETM_Q1_10890905"/>
      <w:bookmarkStart w:id="18872" w:name="_ETM_Q1_10888403"/>
      <w:bookmarkEnd w:id="18871"/>
      <w:bookmarkEnd w:id="18872"/>
      <w:r>
        <w:rPr>
          <w:rFonts w:hint="cs"/>
          <w:rtl/>
          <w:lang w:eastAsia="he-IL"/>
        </w:rPr>
        <w:t>שפט ידון דה נובו?</w:t>
      </w:r>
      <w:bookmarkStart w:id="18873" w:name="_ETM_Q1_10889652"/>
      <w:bookmarkEnd w:id="18873"/>
      <w:r>
        <w:rPr>
          <w:rFonts w:hint="cs"/>
          <w:rtl/>
          <w:lang w:eastAsia="he-IL"/>
        </w:rPr>
        <w:t xml:space="preserve"> אני רק מחדד שזה לא ע</w:t>
      </w:r>
      <w:bookmarkStart w:id="18874" w:name="_ETM_Q1_10891652"/>
      <w:bookmarkStart w:id="18875" w:name="_ETM_Q1_10890904"/>
      <w:bookmarkStart w:id="18876" w:name="_ETM_Q1_10888902"/>
      <w:bookmarkEnd w:id="18874"/>
      <w:bookmarkEnd w:id="18875"/>
      <w:bookmarkEnd w:id="18876"/>
      <w:r>
        <w:rPr>
          <w:rFonts w:hint="cs"/>
          <w:rtl/>
          <w:lang w:eastAsia="he-IL"/>
        </w:rPr>
        <w:t>רעור, זאת עתירה מנהלית - - -</w:t>
      </w:r>
      <w:bookmarkStart w:id="18877" w:name="_ETM_Q1_10893402"/>
      <w:bookmarkStart w:id="18878" w:name="_ETM_Q1_10891654"/>
      <w:bookmarkEnd w:id="18877"/>
      <w:bookmarkEnd w:id="18878"/>
    </w:p>
    <w:p w14:paraId="3CF7BC1B" w14:textId="77777777" w:rsidR="00AF3CD1" w:rsidRDefault="00AF3CD1" w:rsidP="00AF3CD1">
      <w:pPr>
        <w:rPr>
          <w:rtl/>
          <w:lang w:eastAsia="he-IL"/>
        </w:rPr>
      </w:pPr>
      <w:bookmarkStart w:id="18879" w:name="_ETM_Q1_10893154"/>
      <w:bookmarkEnd w:id="18879"/>
    </w:p>
    <w:p w14:paraId="39B873C9" w14:textId="619C4C98" w:rsidR="00AF3CD1" w:rsidRDefault="00AF3CD1" w:rsidP="00AF3CD1">
      <w:pPr>
        <w:pStyle w:val="af6"/>
        <w:keepNext/>
        <w:rPr>
          <w:rtl/>
        </w:rPr>
      </w:pPr>
      <w:bookmarkStart w:id="18880" w:name="ET_yor_6157_1280"/>
      <w:r w:rsidRPr="00AF3CD1">
        <w:rPr>
          <w:rStyle w:val="TagStyle"/>
          <w:rtl/>
        </w:rPr>
        <w:t xml:space="preserve"> &lt;&lt; יור &gt;&gt; </w:t>
      </w:r>
      <w:r>
        <w:rPr>
          <w:rtl/>
        </w:rPr>
        <w:t>היו"ר שמחה רוטמן:</w:t>
      </w:r>
      <w:r w:rsidRPr="00AF3CD1">
        <w:rPr>
          <w:rStyle w:val="TagStyle"/>
          <w:rtl/>
        </w:rPr>
        <w:t xml:space="preserve"> &lt;&lt; יור &gt;&gt;</w:t>
      </w:r>
      <w:r>
        <w:rPr>
          <w:rtl/>
        </w:rPr>
        <w:t xml:space="preserve">   </w:t>
      </w:r>
      <w:bookmarkEnd w:id="18880"/>
    </w:p>
    <w:p w14:paraId="78C21DAF" w14:textId="77777777" w:rsidR="00AF3CD1" w:rsidRDefault="00AF3CD1" w:rsidP="00AF3CD1">
      <w:pPr>
        <w:pStyle w:val="KeepWithNext"/>
        <w:rPr>
          <w:rtl/>
          <w:lang w:eastAsia="he-IL"/>
        </w:rPr>
      </w:pPr>
    </w:p>
    <w:p w14:paraId="549901DD" w14:textId="3A31A826" w:rsidR="00AF3CD1" w:rsidRDefault="00AF3CD1" w:rsidP="00AF3CD1">
      <w:pPr>
        <w:rPr>
          <w:rtl/>
          <w:lang w:eastAsia="he-IL"/>
        </w:rPr>
      </w:pPr>
      <w:bookmarkStart w:id="18881" w:name="_ETM_Q1_10894155"/>
      <w:bookmarkEnd w:id="18881"/>
      <w:r>
        <w:rPr>
          <w:rFonts w:hint="cs"/>
          <w:rtl/>
          <w:lang w:eastAsia="he-IL"/>
        </w:rPr>
        <w:t>או שזאת עתירה מנהלית או שזה ערעור דה נובו.</w:t>
      </w:r>
      <w:bookmarkStart w:id="18882" w:name="_ETM_Q1_10898904"/>
      <w:bookmarkStart w:id="18883" w:name="_ETM_Q1_10896153"/>
      <w:bookmarkStart w:id="18884" w:name="_ETM_Q1_10893404"/>
      <w:bookmarkEnd w:id="18882"/>
      <w:bookmarkEnd w:id="18883"/>
      <w:bookmarkEnd w:id="18884"/>
    </w:p>
    <w:p w14:paraId="2E58DD93" w14:textId="77777777" w:rsidR="0098065D" w:rsidRPr="00AF3CD1" w:rsidRDefault="0098065D" w:rsidP="00AF3CD1">
      <w:pPr>
        <w:rPr>
          <w:rtl/>
          <w:lang w:eastAsia="he-IL"/>
        </w:rPr>
      </w:pPr>
      <w:bookmarkStart w:id="18885" w:name="_ETM_Q1_10633403"/>
      <w:bookmarkStart w:id="18886" w:name="_ETM_Q1_10633656"/>
      <w:bookmarkEnd w:id="18885"/>
      <w:bookmarkEnd w:id="18886"/>
    </w:p>
    <w:p w14:paraId="0C6A757A" w14:textId="711C18DB" w:rsidR="00AF3CD1" w:rsidRDefault="00AF3CD1" w:rsidP="00AF3CD1">
      <w:pPr>
        <w:pStyle w:val="a4"/>
        <w:keepNext/>
        <w:rPr>
          <w:rtl/>
        </w:rPr>
      </w:pPr>
      <w:bookmarkStart w:id="18887" w:name="ET_speaker_נעמה_מנחמי_1279"/>
      <w:r w:rsidRPr="00AF3CD1">
        <w:rPr>
          <w:rStyle w:val="TagStyle"/>
          <w:rtl/>
        </w:rPr>
        <w:t xml:space="preserve"> &lt;&lt; דובר &gt;&gt; </w:t>
      </w:r>
      <w:r>
        <w:rPr>
          <w:rtl/>
        </w:rPr>
        <w:t>נעמה מנחמי:</w:t>
      </w:r>
      <w:r w:rsidRPr="00AF3CD1">
        <w:rPr>
          <w:rStyle w:val="TagStyle"/>
          <w:rtl/>
        </w:rPr>
        <w:t xml:space="preserve"> &lt;&lt; דובר &gt;&gt;</w:t>
      </w:r>
      <w:r>
        <w:rPr>
          <w:rtl/>
        </w:rPr>
        <w:t xml:space="preserve">   </w:t>
      </w:r>
      <w:bookmarkEnd w:id="18887"/>
    </w:p>
    <w:p w14:paraId="5AC410AE" w14:textId="77777777" w:rsidR="00AF3CD1" w:rsidRDefault="00AF3CD1" w:rsidP="00AF3CD1">
      <w:pPr>
        <w:pStyle w:val="KeepWithNext"/>
        <w:rPr>
          <w:rtl/>
          <w:lang w:eastAsia="he-IL"/>
        </w:rPr>
      </w:pPr>
    </w:p>
    <w:p w14:paraId="251AAF5D" w14:textId="783A8D7A" w:rsidR="00AF3CD1" w:rsidRDefault="00AF3CD1" w:rsidP="00AF3CD1">
      <w:pPr>
        <w:rPr>
          <w:rtl/>
          <w:lang w:eastAsia="he-IL"/>
        </w:rPr>
      </w:pPr>
      <w:bookmarkStart w:id="18888" w:name="_ETM_Q1_10893655"/>
      <w:bookmarkStart w:id="18889" w:name="_ETM_Q1_10894152"/>
      <w:bookmarkStart w:id="18890" w:name="_ETM_Q1_10894402"/>
      <w:bookmarkStart w:id="18891" w:name="_ETM_Q1_10891402"/>
      <w:bookmarkStart w:id="18892" w:name="_ETM_Q1_10893652"/>
      <w:bookmarkStart w:id="18893" w:name="_ETM_Q1_10891406"/>
      <w:bookmarkStart w:id="18894" w:name="_ETM_Q1_10888406"/>
      <w:bookmarkStart w:id="18895" w:name="_ETM_Q1_10891904"/>
      <w:bookmarkStart w:id="18896" w:name="_ETM_Q1_10893405"/>
      <w:bookmarkEnd w:id="18888"/>
      <w:bookmarkEnd w:id="18889"/>
      <w:bookmarkEnd w:id="18890"/>
      <w:bookmarkEnd w:id="18891"/>
      <w:bookmarkEnd w:id="18892"/>
      <w:bookmarkEnd w:id="18893"/>
      <w:bookmarkEnd w:id="18894"/>
      <w:bookmarkEnd w:id="18895"/>
      <w:bookmarkEnd w:id="18896"/>
      <w:r>
        <w:rPr>
          <w:rFonts w:hint="cs"/>
          <w:rtl/>
          <w:lang w:eastAsia="he-IL"/>
        </w:rPr>
        <w:t xml:space="preserve">לא סגרנו </w:t>
      </w:r>
      <w:bookmarkStart w:id="18897" w:name="_ETM_Q1_10895154"/>
      <w:bookmarkEnd w:id="18897"/>
      <w:r>
        <w:rPr>
          <w:rFonts w:hint="cs"/>
          <w:rtl/>
          <w:lang w:eastAsia="he-IL"/>
        </w:rPr>
        <w:t>שזאת עתירה מנהלית</w:t>
      </w:r>
      <w:bookmarkStart w:id="18898" w:name="_ETM_Q1_10896157"/>
      <w:bookmarkEnd w:id="18898"/>
      <w:r>
        <w:rPr>
          <w:rFonts w:hint="cs"/>
          <w:rtl/>
          <w:lang w:eastAsia="he-IL"/>
        </w:rPr>
        <w:t>.</w:t>
      </w:r>
    </w:p>
    <w:p w14:paraId="2E5FA9CF" w14:textId="77777777" w:rsidR="00AF3CD1" w:rsidRDefault="00AF3CD1" w:rsidP="00AF3CD1">
      <w:pPr>
        <w:rPr>
          <w:rtl/>
          <w:lang w:eastAsia="he-IL"/>
        </w:rPr>
      </w:pPr>
      <w:bookmarkStart w:id="18899" w:name="_ETM_Q1_10896652"/>
      <w:bookmarkStart w:id="18900" w:name="_ETM_Q1_10896902"/>
      <w:bookmarkEnd w:id="18899"/>
      <w:bookmarkEnd w:id="18900"/>
    </w:p>
    <w:p w14:paraId="28D10899" w14:textId="7F71B76B" w:rsidR="00AF3CD1" w:rsidRDefault="00AF3CD1" w:rsidP="00AF3CD1">
      <w:pPr>
        <w:pStyle w:val="a4"/>
        <w:keepNext/>
        <w:rPr>
          <w:rtl/>
        </w:rPr>
      </w:pPr>
      <w:bookmarkStart w:id="18901" w:name="ET_speaker_ראובן_אידלמן_1281"/>
      <w:r w:rsidRPr="00AF3CD1">
        <w:rPr>
          <w:rStyle w:val="TagStyle"/>
          <w:rtl/>
        </w:rPr>
        <w:t xml:space="preserve"> &lt;&lt; דובר &gt;&gt; </w:t>
      </w:r>
      <w:r>
        <w:rPr>
          <w:rtl/>
        </w:rPr>
        <w:t>ראובן אידלמן:</w:t>
      </w:r>
      <w:r w:rsidRPr="00AF3CD1">
        <w:rPr>
          <w:rStyle w:val="TagStyle"/>
          <w:rtl/>
        </w:rPr>
        <w:t xml:space="preserve"> &lt;&lt; דובר &gt;&gt;</w:t>
      </w:r>
      <w:r>
        <w:rPr>
          <w:rtl/>
        </w:rPr>
        <w:t xml:space="preserve">   </w:t>
      </w:r>
      <w:bookmarkEnd w:id="18901"/>
    </w:p>
    <w:p w14:paraId="0F2BB263" w14:textId="77777777" w:rsidR="00AF3CD1" w:rsidRDefault="00AF3CD1" w:rsidP="00AF3CD1">
      <w:pPr>
        <w:pStyle w:val="KeepWithNext"/>
        <w:rPr>
          <w:rtl/>
          <w:lang w:eastAsia="he-IL"/>
        </w:rPr>
      </w:pPr>
    </w:p>
    <w:p w14:paraId="074D3E25" w14:textId="4C52384E" w:rsidR="00AF3CD1" w:rsidRDefault="00AF3CD1" w:rsidP="00AF3CD1">
      <w:pPr>
        <w:rPr>
          <w:rtl/>
          <w:lang w:eastAsia="he-IL"/>
        </w:rPr>
      </w:pPr>
      <w:bookmarkStart w:id="18902" w:name="_ETM_Q1_10892904"/>
      <w:bookmarkStart w:id="18903" w:name="_ETM_Q1_10894405"/>
      <w:bookmarkEnd w:id="18902"/>
      <w:bookmarkEnd w:id="18903"/>
      <w:r>
        <w:rPr>
          <w:rFonts w:hint="cs"/>
          <w:rtl/>
          <w:lang w:eastAsia="he-IL"/>
        </w:rPr>
        <w:t xml:space="preserve">מה שלא </w:t>
      </w:r>
      <w:bookmarkStart w:id="18904" w:name="_ETM_Q1_10896653"/>
      <w:bookmarkEnd w:id="18904"/>
      <w:r>
        <w:rPr>
          <w:rFonts w:hint="cs"/>
          <w:rtl/>
          <w:lang w:eastAsia="he-IL"/>
        </w:rPr>
        <w:t>סגרנו זה לגבי הטלת עיצום כספי,</w:t>
      </w:r>
      <w:bookmarkStart w:id="18905" w:name="_ETM_Q1_10898405"/>
      <w:bookmarkEnd w:id="18905"/>
      <w:r>
        <w:rPr>
          <w:rFonts w:hint="cs"/>
          <w:rtl/>
          <w:lang w:eastAsia="he-IL"/>
        </w:rPr>
        <w:t xml:space="preserve"> כאן אנחנו בהחלטה להורות </w:t>
      </w:r>
      <w:bookmarkStart w:id="18906" w:name="_ETM_Q1_10902655"/>
      <w:bookmarkStart w:id="18907" w:name="_ETM_Q1_10897906"/>
      <w:bookmarkEnd w:id="18906"/>
      <w:bookmarkEnd w:id="18907"/>
      <w:r>
        <w:rPr>
          <w:rFonts w:hint="cs"/>
          <w:rtl/>
          <w:lang w:eastAsia="he-IL"/>
        </w:rPr>
        <w:t>על הפסקת ה</w:t>
      </w:r>
      <w:bookmarkStart w:id="18908" w:name="_ETM_Q1_10900906"/>
      <w:bookmarkStart w:id="18909" w:name="_ETM_Q1_10898152"/>
      <w:bookmarkEnd w:id="18908"/>
      <w:bookmarkEnd w:id="18909"/>
      <w:r>
        <w:rPr>
          <w:rFonts w:hint="cs"/>
          <w:rtl/>
          <w:lang w:eastAsia="he-IL"/>
        </w:rPr>
        <w:t xml:space="preserve">פרה ועל זה אין שאלה </w:t>
      </w:r>
      <w:bookmarkStart w:id="18910" w:name="_ETM_Q1_10901405"/>
      <w:bookmarkEnd w:id="18910"/>
      <w:r>
        <w:rPr>
          <w:rFonts w:hint="cs"/>
          <w:rtl/>
          <w:lang w:eastAsia="he-IL"/>
        </w:rPr>
        <w:t>שז</w:t>
      </w:r>
      <w:bookmarkStart w:id="18911" w:name="_ETM_Q1_10902653"/>
      <w:bookmarkStart w:id="18912" w:name="_ETM_Q1_10905902"/>
      <w:bookmarkEnd w:id="18911"/>
      <w:bookmarkEnd w:id="18912"/>
      <w:r>
        <w:rPr>
          <w:rFonts w:hint="cs"/>
          <w:rtl/>
          <w:lang w:eastAsia="he-IL"/>
        </w:rPr>
        <w:t xml:space="preserve">את </w:t>
      </w:r>
      <w:bookmarkStart w:id="18913" w:name="_ETM_Q1_10904153"/>
      <w:bookmarkEnd w:id="18913"/>
      <w:r>
        <w:rPr>
          <w:rFonts w:hint="cs"/>
          <w:rtl/>
          <w:lang w:eastAsia="he-IL"/>
        </w:rPr>
        <w:t xml:space="preserve">עתירה </w:t>
      </w:r>
      <w:bookmarkStart w:id="18914" w:name="_ETM_Q1_10905656"/>
      <w:bookmarkStart w:id="18915" w:name="_ETM_Q1_10899905"/>
      <w:bookmarkEnd w:id="18914"/>
      <w:bookmarkEnd w:id="18915"/>
      <w:r>
        <w:rPr>
          <w:rFonts w:hint="cs"/>
          <w:rtl/>
          <w:lang w:eastAsia="he-IL"/>
        </w:rPr>
        <w:t xml:space="preserve">מנהלית כמו </w:t>
      </w:r>
      <w:bookmarkStart w:id="18916" w:name="_ETM_Q1_10902651"/>
      <w:bookmarkEnd w:id="18916"/>
      <w:r>
        <w:rPr>
          <w:rFonts w:hint="cs"/>
          <w:rtl/>
          <w:lang w:eastAsia="he-IL"/>
        </w:rPr>
        <w:t xml:space="preserve">כל </w:t>
      </w:r>
      <w:bookmarkStart w:id="18917" w:name="_ETM_Q1_10901901"/>
      <w:bookmarkEnd w:id="18917"/>
      <w:r>
        <w:rPr>
          <w:rFonts w:hint="cs"/>
          <w:rtl/>
          <w:lang w:eastAsia="he-IL"/>
        </w:rPr>
        <w:t xml:space="preserve">החלטה מנהלית. </w:t>
      </w:r>
    </w:p>
    <w:p w14:paraId="53D58A39" w14:textId="77777777" w:rsidR="00AF3CD1" w:rsidRDefault="00AF3CD1" w:rsidP="00AF3CD1">
      <w:pPr>
        <w:rPr>
          <w:rtl/>
          <w:lang w:eastAsia="he-IL"/>
        </w:rPr>
      </w:pPr>
      <w:bookmarkStart w:id="18918" w:name="_ETM_Q1_10903651"/>
      <w:bookmarkStart w:id="18919" w:name="_ETM_Q1_10903905"/>
      <w:bookmarkStart w:id="18920" w:name="_ETM_Q1_10904406"/>
      <w:bookmarkEnd w:id="18918"/>
      <w:bookmarkEnd w:id="18919"/>
      <w:bookmarkEnd w:id="18920"/>
    </w:p>
    <w:p w14:paraId="070070DA" w14:textId="31D56FFA" w:rsidR="00AF3CD1" w:rsidRDefault="00AF3CD1" w:rsidP="00AF3CD1">
      <w:pPr>
        <w:pStyle w:val="af6"/>
        <w:keepNext/>
        <w:rPr>
          <w:rtl/>
        </w:rPr>
      </w:pPr>
      <w:bookmarkStart w:id="18921" w:name="ET_yor_6157_1282"/>
      <w:r w:rsidRPr="00AF3CD1">
        <w:rPr>
          <w:rStyle w:val="TagStyle"/>
          <w:rtl/>
        </w:rPr>
        <w:t xml:space="preserve"> &lt;&lt; יור &gt;&gt; </w:t>
      </w:r>
      <w:r>
        <w:rPr>
          <w:rtl/>
        </w:rPr>
        <w:t>היו"ר שמחה רוטמן:</w:t>
      </w:r>
      <w:r w:rsidRPr="00AF3CD1">
        <w:rPr>
          <w:rStyle w:val="TagStyle"/>
          <w:rtl/>
        </w:rPr>
        <w:t xml:space="preserve"> &lt;&lt; יור &gt;&gt;</w:t>
      </w:r>
      <w:r>
        <w:rPr>
          <w:rtl/>
        </w:rPr>
        <w:t xml:space="preserve">   </w:t>
      </w:r>
      <w:bookmarkEnd w:id="18921"/>
    </w:p>
    <w:p w14:paraId="2F369168" w14:textId="77777777" w:rsidR="00AF3CD1" w:rsidRDefault="00AF3CD1" w:rsidP="00AF3CD1">
      <w:pPr>
        <w:pStyle w:val="KeepWithNext"/>
        <w:rPr>
          <w:rtl/>
          <w:lang w:eastAsia="he-IL"/>
        </w:rPr>
      </w:pPr>
    </w:p>
    <w:p w14:paraId="6447EFC5" w14:textId="7036A4BC" w:rsidR="00AF3CD1" w:rsidRDefault="00AF3CD1" w:rsidP="00AF3CD1">
      <w:pPr>
        <w:rPr>
          <w:rtl/>
          <w:lang w:eastAsia="he-IL"/>
        </w:rPr>
      </w:pPr>
      <w:bookmarkStart w:id="18922" w:name="_ETM_Q1_10905157"/>
      <w:bookmarkStart w:id="18923" w:name="_ETM_Q1_10902656"/>
      <w:bookmarkEnd w:id="18922"/>
      <w:bookmarkEnd w:id="18923"/>
      <w:r>
        <w:rPr>
          <w:rFonts w:hint="cs"/>
          <w:rtl/>
          <w:lang w:eastAsia="he-IL"/>
        </w:rPr>
        <w:t>שנייה</w:t>
      </w:r>
      <w:bookmarkStart w:id="18924" w:name="_ETM_Q1_10899901"/>
      <w:bookmarkStart w:id="18925" w:name="_ETM_Q1_10898155"/>
      <w:bookmarkEnd w:id="18924"/>
      <w:bookmarkEnd w:id="18925"/>
      <w:r>
        <w:rPr>
          <w:rFonts w:hint="cs"/>
          <w:rtl/>
          <w:lang w:eastAsia="he-IL"/>
        </w:rPr>
        <w:t>.</w:t>
      </w:r>
      <w:bookmarkStart w:id="18926" w:name="_ETM_Q1_10895406"/>
      <w:bookmarkEnd w:id="18926"/>
    </w:p>
    <w:p w14:paraId="05AC22E6" w14:textId="77777777" w:rsidR="00AF3CD1" w:rsidRDefault="00AF3CD1" w:rsidP="00AF3CD1">
      <w:pPr>
        <w:rPr>
          <w:rtl/>
          <w:lang w:eastAsia="he-IL"/>
        </w:rPr>
      </w:pPr>
      <w:bookmarkStart w:id="18927" w:name="_ETM_Q1_10895654"/>
      <w:bookmarkStart w:id="18928" w:name="_ETM_Q1_10896155"/>
      <w:bookmarkStart w:id="18929" w:name="_ETM_Q1_10897404"/>
      <w:bookmarkEnd w:id="18927"/>
      <w:bookmarkEnd w:id="18928"/>
      <w:bookmarkEnd w:id="18929"/>
    </w:p>
    <w:p w14:paraId="2A58F393" w14:textId="7C8FD179" w:rsidR="00AF3CD1" w:rsidRPr="00AD6F6B" w:rsidRDefault="00AF3CD1" w:rsidP="00AF3CD1">
      <w:pPr>
        <w:pStyle w:val="a4"/>
        <w:keepNext/>
        <w:rPr>
          <w:rtl/>
        </w:rPr>
      </w:pPr>
      <w:bookmarkStart w:id="18930" w:name="ET_speaker_ראובן_אידלמן_1283"/>
      <w:r w:rsidRPr="00AF3CD1">
        <w:rPr>
          <w:rStyle w:val="TagStyle"/>
          <w:rtl/>
        </w:rPr>
        <w:t xml:space="preserve"> &lt;&lt; </w:t>
      </w:r>
      <w:r w:rsidRPr="00AD6F6B">
        <w:rPr>
          <w:rStyle w:val="TagStyle"/>
          <w:rtl/>
        </w:rPr>
        <w:t xml:space="preserve">דובר &gt;&gt; </w:t>
      </w:r>
      <w:r w:rsidRPr="00AD6F6B">
        <w:rPr>
          <w:rtl/>
        </w:rPr>
        <w:t>ראובן אידלמן:</w:t>
      </w:r>
      <w:r w:rsidRPr="00AD6F6B">
        <w:rPr>
          <w:rStyle w:val="TagStyle"/>
          <w:rtl/>
        </w:rPr>
        <w:t xml:space="preserve"> &lt;&lt; דובר &gt;&gt;</w:t>
      </w:r>
      <w:r w:rsidRPr="00AD6F6B">
        <w:rPr>
          <w:rtl/>
        </w:rPr>
        <w:t xml:space="preserve">   </w:t>
      </w:r>
      <w:bookmarkEnd w:id="18930"/>
    </w:p>
    <w:p w14:paraId="309CB618" w14:textId="77777777" w:rsidR="00AF3CD1" w:rsidRPr="00AD6F6B" w:rsidRDefault="00AF3CD1" w:rsidP="00AF3CD1">
      <w:pPr>
        <w:pStyle w:val="KeepWithNext"/>
        <w:rPr>
          <w:rtl/>
          <w:lang w:eastAsia="he-IL"/>
        </w:rPr>
      </w:pPr>
    </w:p>
    <w:p w14:paraId="17771182" w14:textId="4E9964E9" w:rsidR="00AF3CD1" w:rsidRPr="00AD6F6B" w:rsidRDefault="00AF3CD1" w:rsidP="00AF3CD1">
      <w:pPr>
        <w:rPr>
          <w:rtl/>
          <w:lang w:eastAsia="he-IL"/>
        </w:rPr>
      </w:pPr>
      <w:bookmarkStart w:id="18931" w:name="_ETM_Q1_10898154"/>
      <w:bookmarkEnd w:id="18931"/>
      <w:r w:rsidRPr="00AD6F6B">
        <w:rPr>
          <w:rFonts w:hint="cs"/>
          <w:rtl/>
          <w:lang w:eastAsia="he-IL"/>
        </w:rPr>
        <w:t>אין ער</w:t>
      </w:r>
      <w:bookmarkStart w:id="18932" w:name="_ETM_Q1_10905153"/>
      <w:bookmarkEnd w:id="18932"/>
      <w:r w:rsidRPr="00AD6F6B">
        <w:rPr>
          <w:rFonts w:hint="cs"/>
          <w:rtl/>
          <w:lang w:eastAsia="he-IL"/>
        </w:rPr>
        <w:t xml:space="preserve">עור על החלטות כאלה </w:t>
      </w:r>
      <w:bookmarkStart w:id="18933" w:name="_ETM_Q1_10911904"/>
      <w:bookmarkStart w:id="18934" w:name="_ETM_Q1_10908904"/>
      <w:bookmarkEnd w:id="18933"/>
      <w:bookmarkEnd w:id="18934"/>
      <w:r w:rsidRPr="00AD6F6B">
        <w:rPr>
          <w:rFonts w:hint="cs"/>
          <w:rtl/>
          <w:lang w:eastAsia="he-IL"/>
        </w:rPr>
        <w:t>במשפט הישראלי</w:t>
      </w:r>
      <w:bookmarkStart w:id="18935" w:name="_ETM_Q1_10908404"/>
      <w:bookmarkEnd w:id="18935"/>
      <w:r w:rsidRPr="00AD6F6B">
        <w:rPr>
          <w:rFonts w:hint="cs"/>
          <w:rtl/>
          <w:lang w:eastAsia="he-IL"/>
        </w:rPr>
        <w:t>.</w:t>
      </w:r>
      <w:bookmarkStart w:id="18936" w:name="_ETM_Q1_10909651"/>
      <w:bookmarkStart w:id="18937" w:name="_ETM_Q1_10903154"/>
      <w:bookmarkStart w:id="18938" w:name="_ETM_Q1_10905155"/>
      <w:bookmarkStart w:id="18939" w:name="_ETM_Q1_10908153"/>
      <w:bookmarkEnd w:id="18936"/>
      <w:bookmarkEnd w:id="18937"/>
      <w:bookmarkEnd w:id="18938"/>
      <w:bookmarkEnd w:id="18939"/>
    </w:p>
    <w:p w14:paraId="70D01BFD" w14:textId="77777777" w:rsidR="003F05CD" w:rsidRPr="00AD6F6B" w:rsidRDefault="003F05CD" w:rsidP="00AF3CD1">
      <w:pPr>
        <w:rPr>
          <w:rtl/>
          <w:lang w:eastAsia="he-IL"/>
        </w:rPr>
      </w:pPr>
      <w:bookmarkStart w:id="18940" w:name="_ETM_Q1_10909154"/>
      <w:bookmarkEnd w:id="18940"/>
    </w:p>
    <w:p w14:paraId="41621152" w14:textId="12289270" w:rsidR="003F05CD" w:rsidRPr="00AD6F6B" w:rsidRDefault="003F05CD" w:rsidP="003F05CD">
      <w:pPr>
        <w:pStyle w:val="af9"/>
        <w:keepNext/>
        <w:rPr>
          <w:rtl/>
          <w:lang w:eastAsia="he-IL"/>
        </w:rPr>
      </w:pPr>
      <w:bookmarkStart w:id="18941" w:name="ET_guest_802600_1278"/>
      <w:r w:rsidRPr="00AD6F6B">
        <w:rPr>
          <w:rStyle w:val="TagStyle"/>
          <w:rtl/>
        </w:rPr>
        <w:t xml:space="preserve"> &lt;&lt; אורח &gt;&gt; </w:t>
      </w:r>
      <w:r w:rsidRPr="00AD6F6B">
        <w:rPr>
          <w:rtl/>
          <w:lang w:eastAsia="he-IL"/>
        </w:rPr>
        <w:t>ד"ר עמרי רחום טוויג:</w:t>
      </w:r>
      <w:r w:rsidRPr="00AD6F6B">
        <w:rPr>
          <w:rStyle w:val="TagStyle"/>
          <w:rtl/>
        </w:rPr>
        <w:t xml:space="preserve"> &lt;&lt; אורח &gt;&gt;</w:t>
      </w:r>
      <w:r w:rsidRPr="00AD6F6B">
        <w:rPr>
          <w:rtl/>
          <w:lang w:eastAsia="he-IL"/>
        </w:rPr>
        <w:t xml:space="preserve">   </w:t>
      </w:r>
      <w:bookmarkEnd w:id="18941"/>
    </w:p>
    <w:p w14:paraId="30BBB912" w14:textId="77777777" w:rsidR="003F05CD" w:rsidRPr="00AD6F6B" w:rsidRDefault="003F05CD" w:rsidP="003F05CD">
      <w:pPr>
        <w:pStyle w:val="KeepWithNext"/>
        <w:rPr>
          <w:rtl/>
          <w:lang w:eastAsia="he-IL"/>
        </w:rPr>
      </w:pPr>
    </w:p>
    <w:p w14:paraId="2CAE204A" w14:textId="2B2D0BB4" w:rsidR="003F05CD" w:rsidRPr="00AD6F6B" w:rsidRDefault="003F05CD" w:rsidP="003F05CD">
      <w:pPr>
        <w:rPr>
          <w:rtl/>
          <w:lang w:eastAsia="he-IL"/>
        </w:rPr>
      </w:pPr>
      <w:bookmarkStart w:id="18942" w:name="_ETM_Q1_10911653"/>
      <w:bookmarkStart w:id="18943" w:name="_ETM_Q1_10909403"/>
      <w:bookmarkStart w:id="18944" w:name="_ETM_Q1_10909153"/>
      <w:bookmarkStart w:id="18945" w:name="_ETM_Q1_10909652"/>
      <w:bookmarkStart w:id="18946" w:name="_ETM_Q1_10908903"/>
      <w:bookmarkStart w:id="18947" w:name="_ETM_Q1_10906157"/>
      <w:bookmarkStart w:id="18948" w:name="_ETM_Q1_10912904"/>
      <w:bookmarkStart w:id="18949" w:name="_ETM_Q1_10910156"/>
      <w:bookmarkEnd w:id="18942"/>
      <w:bookmarkEnd w:id="18943"/>
      <w:bookmarkEnd w:id="18944"/>
      <w:bookmarkEnd w:id="18945"/>
      <w:bookmarkEnd w:id="18946"/>
      <w:bookmarkEnd w:id="18947"/>
      <w:bookmarkEnd w:id="18948"/>
      <w:bookmarkEnd w:id="18949"/>
      <w:r w:rsidRPr="00AD6F6B">
        <w:rPr>
          <w:rFonts w:hint="cs"/>
          <w:rtl/>
          <w:lang w:eastAsia="he-IL"/>
        </w:rPr>
        <w:t>המוטב</w:t>
      </w:r>
      <w:bookmarkStart w:id="18950" w:name="_ETM_Q1_10912655"/>
      <w:bookmarkStart w:id="18951" w:name="_ETM_Q1_10913402"/>
      <w:bookmarkStart w:id="18952" w:name="_ETM_Q1_10910653"/>
      <w:bookmarkStart w:id="18953" w:name="_ETM_Q1_10906153"/>
      <w:bookmarkEnd w:id="18950"/>
      <w:bookmarkEnd w:id="18951"/>
      <w:bookmarkEnd w:id="18952"/>
      <w:bookmarkEnd w:id="18953"/>
      <w:r w:rsidRPr="00AD6F6B">
        <w:rPr>
          <w:rFonts w:hint="cs"/>
          <w:rtl/>
          <w:lang w:eastAsia="he-IL"/>
        </w:rPr>
        <w:t xml:space="preserve"> לא משנה. </w:t>
      </w:r>
      <w:bookmarkStart w:id="18954" w:name="_ETM_Q1_10910903"/>
      <w:bookmarkStart w:id="18955" w:name="_ETM_Q1_10913154"/>
      <w:bookmarkEnd w:id="18954"/>
      <w:bookmarkEnd w:id="18955"/>
    </w:p>
    <w:p w14:paraId="6EFA2AAE" w14:textId="77777777" w:rsidR="003F05CD" w:rsidRPr="00AD6F6B" w:rsidRDefault="003F05CD" w:rsidP="003F05CD">
      <w:pPr>
        <w:rPr>
          <w:rtl/>
          <w:lang w:eastAsia="he-IL"/>
        </w:rPr>
      </w:pPr>
      <w:bookmarkStart w:id="18956" w:name="_ETM_Q1_10913405"/>
      <w:bookmarkEnd w:id="18956"/>
    </w:p>
    <w:p w14:paraId="69148637" w14:textId="50ACA64B" w:rsidR="003F05CD" w:rsidRPr="00AD6F6B" w:rsidRDefault="003F05CD" w:rsidP="003F05CD">
      <w:pPr>
        <w:pStyle w:val="af6"/>
        <w:keepNext/>
        <w:rPr>
          <w:rtl/>
        </w:rPr>
      </w:pPr>
      <w:bookmarkStart w:id="18957" w:name="ET_yor_6157_1279"/>
      <w:r w:rsidRPr="00AD6F6B">
        <w:rPr>
          <w:rStyle w:val="TagStyle"/>
          <w:rtl/>
        </w:rPr>
        <w:t xml:space="preserve"> &lt;&lt; יור &gt;&gt; </w:t>
      </w:r>
      <w:r w:rsidRPr="00AD6F6B">
        <w:rPr>
          <w:rtl/>
        </w:rPr>
        <w:t>היו"ר שמחה רוטמן:</w:t>
      </w:r>
      <w:r w:rsidRPr="00AD6F6B">
        <w:rPr>
          <w:rStyle w:val="TagStyle"/>
          <w:rtl/>
        </w:rPr>
        <w:t xml:space="preserve"> &lt;&lt; יור &gt;&gt;</w:t>
      </w:r>
      <w:r w:rsidRPr="00AD6F6B">
        <w:rPr>
          <w:rtl/>
        </w:rPr>
        <w:t xml:space="preserve">   </w:t>
      </w:r>
      <w:bookmarkEnd w:id="18957"/>
    </w:p>
    <w:p w14:paraId="628B8034" w14:textId="77777777" w:rsidR="003F05CD" w:rsidRPr="00AD6F6B" w:rsidRDefault="003F05CD" w:rsidP="003F05CD">
      <w:pPr>
        <w:pStyle w:val="KeepWithNext"/>
        <w:rPr>
          <w:rtl/>
          <w:lang w:eastAsia="he-IL"/>
        </w:rPr>
      </w:pPr>
    </w:p>
    <w:p w14:paraId="6D169719" w14:textId="3D3F854A" w:rsidR="003F05CD" w:rsidRPr="00AD6F6B" w:rsidRDefault="003F05CD" w:rsidP="003F05CD">
      <w:pPr>
        <w:rPr>
          <w:rtl/>
          <w:lang w:eastAsia="he-IL"/>
        </w:rPr>
      </w:pPr>
      <w:r w:rsidRPr="00AD6F6B">
        <w:rPr>
          <w:rFonts w:hint="cs"/>
          <w:rtl/>
          <w:lang w:eastAsia="he-IL"/>
        </w:rPr>
        <w:t xml:space="preserve">אנחנו </w:t>
      </w:r>
      <w:bookmarkStart w:id="18958" w:name="_ETM_Q1_10917905"/>
      <w:bookmarkEnd w:id="18958"/>
      <w:r w:rsidRPr="00AD6F6B">
        <w:rPr>
          <w:rFonts w:hint="cs"/>
          <w:rtl/>
          <w:lang w:eastAsia="he-IL"/>
        </w:rPr>
        <w:t xml:space="preserve">נדון </w:t>
      </w:r>
      <w:bookmarkStart w:id="18959" w:name="_ETM_Q1_10916155"/>
      <w:bookmarkEnd w:id="18959"/>
      <w:r w:rsidRPr="00AD6F6B">
        <w:rPr>
          <w:rFonts w:hint="cs"/>
          <w:rtl/>
          <w:lang w:eastAsia="he-IL"/>
        </w:rPr>
        <w:t>בהמשך ב</w:t>
      </w:r>
      <w:bookmarkStart w:id="18960" w:name="_ETM_Q1_10916404"/>
      <w:bookmarkEnd w:id="18960"/>
      <w:r w:rsidRPr="00AD6F6B">
        <w:rPr>
          <w:rFonts w:hint="cs"/>
          <w:rtl/>
          <w:lang w:eastAsia="he-IL"/>
        </w:rPr>
        <w:t>מינוח עתירה,</w:t>
      </w:r>
      <w:bookmarkStart w:id="18961" w:name="_ETM_Q1_10915405"/>
      <w:bookmarkEnd w:id="18961"/>
      <w:r w:rsidRPr="00AD6F6B">
        <w:rPr>
          <w:rFonts w:hint="cs"/>
          <w:rtl/>
          <w:lang w:eastAsia="he-IL"/>
        </w:rPr>
        <w:t xml:space="preserve"> ע</w:t>
      </w:r>
      <w:bookmarkStart w:id="18962" w:name="_ETM_Q1_10916156"/>
      <w:bookmarkStart w:id="18963" w:name="_ETM_Q1_10914655"/>
      <w:bookmarkEnd w:id="18962"/>
      <w:bookmarkEnd w:id="18963"/>
      <w:r w:rsidRPr="00AD6F6B">
        <w:rPr>
          <w:rFonts w:hint="cs"/>
          <w:rtl/>
          <w:lang w:eastAsia="he-IL"/>
        </w:rPr>
        <w:t>ירור או מה ה</w:t>
      </w:r>
      <w:bookmarkStart w:id="18964" w:name="_ETM_Q1_10913152"/>
      <w:bookmarkEnd w:id="18964"/>
      <w:r w:rsidRPr="00AD6F6B">
        <w:rPr>
          <w:rFonts w:hint="cs"/>
          <w:rtl/>
          <w:lang w:eastAsia="he-IL"/>
        </w:rPr>
        <w:t>פרוצדורה</w:t>
      </w:r>
      <w:bookmarkStart w:id="18965" w:name="_ETM_Q1_10916655"/>
      <w:bookmarkStart w:id="18966" w:name="_ETM_Q1_10913902"/>
      <w:bookmarkEnd w:id="18965"/>
      <w:bookmarkEnd w:id="18966"/>
      <w:r w:rsidRPr="00AD6F6B">
        <w:rPr>
          <w:rFonts w:hint="cs"/>
          <w:rtl/>
          <w:lang w:eastAsia="he-IL"/>
        </w:rPr>
        <w:t xml:space="preserve"> לעשות את זה והאם</w:t>
      </w:r>
      <w:bookmarkStart w:id="18967" w:name="_ETM_Q1_10917652"/>
      <w:bookmarkStart w:id="18968" w:name="_ETM_Q1_10914904"/>
      <w:bookmarkEnd w:id="18967"/>
      <w:bookmarkEnd w:id="18968"/>
      <w:r w:rsidRPr="00AD6F6B">
        <w:rPr>
          <w:rFonts w:hint="cs"/>
          <w:rtl/>
          <w:lang w:eastAsia="he-IL"/>
        </w:rPr>
        <w:t xml:space="preserve"> זה </w:t>
      </w:r>
      <w:bookmarkStart w:id="18969" w:name="_ETM_Q1_10915154"/>
      <w:bookmarkEnd w:id="18969"/>
      <w:r w:rsidRPr="00AD6F6B">
        <w:rPr>
          <w:rFonts w:hint="cs"/>
          <w:rtl/>
          <w:lang w:eastAsia="he-IL"/>
        </w:rPr>
        <w:t xml:space="preserve">נעשה בבית משפט שלום או בבית משפט מחוזי </w:t>
      </w:r>
      <w:bookmarkStart w:id="18970" w:name="_ETM_Q1_10920154"/>
      <w:bookmarkEnd w:id="18970"/>
      <w:r w:rsidRPr="00AD6F6B">
        <w:rPr>
          <w:rFonts w:hint="cs"/>
          <w:rtl/>
          <w:lang w:eastAsia="he-IL"/>
        </w:rPr>
        <w:t xml:space="preserve">או </w:t>
      </w:r>
      <w:bookmarkStart w:id="18971" w:name="_ETM_Q1_10918404"/>
      <w:bookmarkStart w:id="18972" w:name="_ETM_Q1_10915904"/>
      <w:bookmarkEnd w:id="18971"/>
      <w:bookmarkEnd w:id="18972"/>
      <w:r w:rsidRPr="00AD6F6B">
        <w:rPr>
          <w:rFonts w:hint="cs"/>
          <w:rtl/>
          <w:lang w:eastAsia="he-IL"/>
        </w:rPr>
        <w:t>בכל מקום אחר</w:t>
      </w:r>
      <w:bookmarkStart w:id="18973" w:name="_ETM_Q1_10921403"/>
      <w:bookmarkStart w:id="18974" w:name="_ETM_Q1_10918905"/>
      <w:bookmarkEnd w:id="18973"/>
      <w:bookmarkEnd w:id="18974"/>
      <w:r w:rsidRPr="00AD6F6B">
        <w:rPr>
          <w:rFonts w:hint="cs"/>
          <w:rtl/>
          <w:lang w:eastAsia="he-IL"/>
        </w:rPr>
        <w:t xml:space="preserve">. הנושא הוא מהותי </w:t>
      </w:r>
      <w:bookmarkStart w:id="18975" w:name="_ETM_Q1_10928404"/>
      <w:r w:rsidRPr="00AD6F6B">
        <w:rPr>
          <w:rFonts w:hint="cs"/>
          <w:rtl/>
          <w:lang w:eastAsia="he-IL"/>
        </w:rPr>
        <w:t>ולסעיף</w:t>
      </w:r>
      <w:bookmarkStart w:id="18976" w:name="_ETM_Q1_10927903"/>
      <w:bookmarkEnd w:id="18976"/>
      <w:r w:rsidRPr="00AD6F6B">
        <w:rPr>
          <w:rFonts w:hint="cs"/>
          <w:rtl/>
          <w:lang w:eastAsia="he-IL"/>
        </w:rPr>
        <w:t xml:space="preserve"> ה</w:t>
      </w:r>
      <w:bookmarkStart w:id="18977" w:name="_ETM_Q1_10928153"/>
      <w:bookmarkEnd w:id="18977"/>
      <w:r w:rsidRPr="00AD6F6B">
        <w:rPr>
          <w:rFonts w:hint="cs"/>
          <w:rtl/>
          <w:lang w:eastAsia="he-IL"/>
        </w:rPr>
        <w:t xml:space="preserve">זה יש הגיון רק אם כאשר האדם מקבל </w:t>
      </w:r>
      <w:bookmarkStart w:id="18978" w:name="_ETM_Q1_10929902"/>
      <w:bookmarkEnd w:id="18978"/>
      <w:r w:rsidRPr="00AD6F6B">
        <w:rPr>
          <w:rFonts w:hint="cs"/>
          <w:rtl/>
          <w:lang w:eastAsia="he-IL"/>
        </w:rPr>
        <w:t xml:space="preserve">את </w:t>
      </w:r>
      <w:bookmarkStart w:id="18979" w:name="_ETM_Q1_10931652"/>
      <w:bookmarkEnd w:id="18979"/>
      <w:r w:rsidRPr="00AD6F6B">
        <w:rPr>
          <w:rFonts w:hint="cs"/>
          <w:rtl/>
          <w:lang w:eastAsia="he-IL"/>
        </w:rPr>
        <w:t xml:space="preserve">ההודעה הראשונה, יש לו ערכאה </w:t>
      </w:r>
      <w:bookmarkStart w:id="18980" w:name="_ETM_Q1_10933156"/>
      <w:bookmarkEnd w:id="18980"/>
      <w:r w:rsidRPr="00AD6F6B">
        <w:rPr>
          <w:rFonts w:hint="cs"/>
          <w:rtl/>
          <w:lang w:eastAsia="he-IL"/>
        </w:rPr>
        <w:t xml:space="preserve">שיפוטית </w:t>
      </w:r>
      <w:bookmarkStart w:id="18981" w:name="_ETM_Q1_10935156"/>
      <w:bookmarkEnd w:id="18981"/>
      <w:r w:rsidRPr="00AD6F6B">
        <w:rPr>
          <w:rFonts w:hint="cs"/>
          <w:rtl/>
          <w:lang w:eastAsia="he-IL"/>
        </w:rPr>
        <w:t xml:space="preserve">כלשהי שאיננה </w:t>
      </w:r>
      <w:bookmarkStart w:id="18982" w:name="_ETM_Q1_10937656"/>
      <w:bookmarkEnd w:id="18982"/>
      <w:r w:rsidRPr="00AD6F6B">
        <w:rPr>
          <w:rFonts w:hint="cs"/>
          <w:rtl/>
          <w:lang w:eastAsia="he-IL"/>
        </w:rPr>
        <w:t xml:space="preserve">הרשם </w:t>
      </w:r>
      <w:bookmarkStart w:id="18983" w:name="_ETM_Q1_10936152"/>
      <w:bookmarkEnd w:id="18983"/>
      <w:r w:rsidRPr="00AD6F6B">
        <w:rPr>
          <w:rFonts w:hint="cs"/>
          <w:rtl/>
          <w:lang w:eastAsia="he-IL"/>
        </w:rPr>
        <w:t>וב</w:t>
      </w:r>
      <w:bookmarkStart w:id="18984" w:name="_ETM_Q1_10934651"/>
      <w:bookmarkEnd w:id="18984"/>
      <w:r w:rsidRPr="00AD6F6B">
        <w:rPr>
          <w:rFonts w:hint="cs"/>
          <w:rtl/>
          <w:lang w:eastAsia="he-IL"/>
        </w:rPr>
        <w:t>פניה הוא י</w:t>
      </w:r>
      <w:bookmarkStart w:id="18985" w:name="_ETM_Q1_10936156"/>
      <w:bookmarkEnd w:id="18985"/>
      <w:r w:rsidRPr="00AD6F6B">
        <w:rPr>
          <w:rFonts w:hint="cs"/>
          <w:rtl/>
          <w:lang w:eastAsia="he-IL"/>
        </w:rPr>
        <w:t>וכל לשטוח את טענותיו דה נובו</w:t>
      </w:r>
      <w:bookmarkStart w:id="18986" w:name="_ETM_Q1_10942156"/>
      <w:bookmarkStart w:id="18987" w:name="_ETM_Q1_10939904"/>
      <w:bookmarkEnd w:id="18986"/>
      <w:bookmarkEnd w:id="18987"/>
      <w:r w:rsidRPr="00AD6F6B">
        <w:rPr>
          <w:rFonts w:hint="cs"/>
          <w:rtl/>
          <w:lang w:eastAsia="he-IL"/>
        </w:rPr>
        <w:t>.</w:t>
      </w:r>
    </w:p>
    <w:p w14:paraId="3EDF8440" w14:textId="77777777" w:rsidR="003F05CD" w:rsidRPr="00AD6F6B" w:rsidRDefault="003F05CD" w:rsidP="003F05CD">
      <w:pPr>
        <w:rPr>
          <w:rtl/>
          <w:lang w:eastAsia="he-IL"/>
        </w:rPr>
      </w:pPr>
      <w:bookmarkStart w:id="18988" w:name="_ETM_Q1_10940156"/>
      <w:bookmarkEnd w:id="18988"/>
    </w:p>
    <w:p w14:paraId="1B5F9D62" w14:textId="271D460D" w:rsidR="003F05CD" w:rsidRDefault="003F05CD" w:rsidP="003F05CD">
      <w:pPr>
        <w:rPr>
          <w:rtl/>
          <w:lang w:eastAsia="he-IL"/>
        </w:rPr>
      </w:pPr>
      <w:bookmarkStart w:id="18989" w:name="_ETM_Q1_10940655"/>
      <w:bookmarkStart w:id="18990" w:name="_ETM_Q1_10941155"/>
      <w:bookmarkEnd w:id="18989"/>
      <w:bookmarkEnd w:id="18990"/>
      <w:r w:rsidRPr="00AD6F6B">
        <w:rPr>
          <w:rFonts w:hint="cs"/>
          <w:rtl/>
          <w:lang w:eastAsia="he-IL"/>
        </w:rPr>
        <w:t>איך זה יעשה</w:t>
      </w:r>
      <w:bookmarkStart w:id="18991" w:name="_ETM_Q1_10940906"/>
      <w:bookmarkEnd w:id="18991"/>
      <w:r w:rsidRPr="00AD6F6B">
        <w:rPr>
          <w:rFonts w:hint="cs"/>
          <w:rtl/>
          <w:lang w:eastAsia="he-IL"/>
        </w:rPr>
        <w:t xml:space="preserve">? </w:t>
      </w:r>
      <w:bookmarkStart w:id="18992" w:name="_ETM_Q1_10948153"/>
      <w:bookmarkStart w:id="18993" w:name="_ETM_Q1_10945403"/>
      <w:bookmarkStart w:id="18994" w:name="_ETM_Q1_10943903"/>
      <w:bookmarkEnd w:id="18992"/>
      <w:bookmarkEnd w:id="18993"/>
      <w:bookmarkEnd w:id="18994"/>
      <w:r w:rsidRPr="00AD6F6B">
        <w:rPr>
          <w:rFonts w:hint="cs"/>
          <w:rtl/>
          <w:lang w:eastAsia="he-IL"/>
        </w:rPr>
        <w:t xml:space="preserve">ערעור, עתירה, </w:t>
      </w:r>
      <w:bookmarkStart w:id="18995" w:name="_ETM_Q1_10943653"/>
      <w:bookmarkEnd w:id="18995"/>
      <w:r w:rsidRPr="00AD6F6B">
        <w:rPr>
          <w:rFonts w:hint="cs"/>
          <w:rtl/>
          <w:lang w:eastAsia="he-IL"/>
        </w:rPr>
        <w:t>בית משפט</w:t>
      </w:r>
      <w:bookmarkStart w:id="18996" w:name="_ETM_Q1_10940905"/>
      <w:bookmarkEnd w:id="18996"/>
      <w:r w:rsidRPr="00AD6F6B">
        <w:rPr>
          <w:rFonts w:hint="cs"/>
          <w:rtl/>
          <w:lang w:eastAsia="he-IL"/>
        </w:rPr>
        <w:t xml:space="preserve"> שלום,</w:t>
      </w:r>
      <w:bookmarkStart w:id="18997" w:name="_ETM_Q1_10942905"/>
      <w:bookmarkStart w:id="18998" w:name="_ETM_Q1_10940904"/>
      <w:bookmarkStart w:id="18999" w:name="_ETM_Q1_10942655"/>
      <w:bookmarkEnd w:id="18997"/>
      <w:bookmarkEnd w:id="18998"/>
      <w:bookmarkEnd w:id="18999"/>
      <w:r w:rsidRPr="00AD6F6B">
        <w:rPr>
          <w:rFonts w:hint="cs"/>
          <w:rtl/>
          <w:lang w:eastAsia="he-IL"/>
        </w:rPr>
        <w:t xml:space="preserve"> בית משפט מח</w:t>
      </w:r>
      <w:bookmarkStart w:id="19000" w:name="_ETM_Q1_10944406"/>
      <w:bookmarkStart w:id="19001" w:name="_ETM_Q1_10942403"/>
      <w:bookmarkStart w:id="19002" w:name="_ETM_Q1_10939905"/>
      <w:bookmarkEnd w:id="19000"/>
      <w:bookmarkEnd w:id="19001"/>
      <w:bookmarkEnd w:id="19002"/>
      <w:r w:rsidRPr="00AD6F6B">
        <w:rPr>
          <w:rFonts w:hint="cs"/>
          <w:rtl/>
          <w:lang w:eastAsia="he-IL"/>
        </w:rPr>
        <w:t>וזי או בית דין רבני</w:t>
      </w:r>
      <w:bookmarkStart w:id="19003" w:name="_ETM_Q1_10942404"/>
      <w:bookmarkEnd w:id="19003"/>
      <w:r w:rsidRPr="00AD6F6B">
        <w:rPr>
          <w:rFonts w:hint="cs"/>
          <w:rtl/>
          <w:lang w:eastAsia="he-IL"/>
        </w:rPr>
        <w:t xml:space="preserve">, </w:t>
      </w:r>
      <w:bookmarkStart w:id="19004" w:name="_ETM_Q1_10944152"/>
      <w:bookmarkEnd w:id="19004"/>
      <w:r w:rsidRPr="00AD6F6B">
        <w:rPr>
          <w:rFonts w:hint="cs"/>
          <w:rtl/>
          <w:lang w:eastAsia="he-IL"/>
        </w:rPr>
        <w:t>בזה אנחנו נדון בהמשך. כרגע, זאת הנ</w:t>
      </w:r>
      <w:bookmarkStart w:id="19005" w:name="_ETM_Q1_10949151"/>
      <w:bookmarkStart w:id="19006" w:name="_ETM_Q1_10946902"/>
      <w:bookmarkEnd w:id="19005"/>
      <w:bookmarkEnd w:id="19006"/>
      <w:r w:rsidRPr="00AD6F6B">
        <w:rPr>
          <w:rFonts w:hint="cs"/>
          <w:rtl/>
          <w:lang w:eastAsia="he-IL"/>
        </w:rPr>
        <w:t>קודה</w:t>
      </w:r>
      <w:r>
        <w:rPr>
          <w:rFonts w:hint="cs"/>
          <w:rtl/>
          <w:lang w:eastAsia="he-IL"/>
        </w:rPr>
        <w:t xml:space="preserve"> המהותית שחשובה. אם</w:t>
      </w:r>
      <w:bookmarkStart w:id="19007" w:name="_ETM_Q1_10950652"/>
      <w:bookmarkEnd w:id="19007"/>
      <w:r>
        <w:rPr>
          <w:rFonts w:hint="cs"/>
          <w:rtl/>
          <w:lang w:eastAsia="he-IL"/>
        </w:rPr>
        <w:t xml:space="preserve"> זה מקובל אז אפשר</w:t>
      </w:r>
      <w:bookmarkStart w:id="19008" w:name="_ETM_Q1_10951402"/>
      <w:bookmarkEnd w:id="19008"/>
      <w:r>
        <w:rPr>
          <w:rFonts w:hint="cs"/>
          <w:rtl/>
          <w:lang w:eastAsia="he-IL"/>
        </w:rPr>
        <w:t xml:space="preserve"> להתקדם. אני חושב שזה נכון.</w:t>
      </w:r>
      <w:bookmarkStart w:id="19009" w:name="_ETM_Q1_10955402"/>
      <w:bookmarkEnd w:id="19009"/>
    </w:p>
    <w:p w14:paraId="7DA5221B" w14:textId="77777777" w:rsidR="003F05CD" w:rsidRDefault="003F05CD" w:rsidP="003F05CD">
      <w:pPr>
        <w:rPr>
          <w:rtl/>
          <w:lang w:eastAsia="he-IL"/>
        </w:rPr>
      </w:pPr>
      <w:bookmarkStart w:id="19010" w:name="_ETM_Q1_10954903"/>
      <w:bookmarkStart w:id="19011" w:name="_ETM_Q1_10958403"/>
      <w:bookmarkEnd w:id="19010"/>
      <w:bookmarkEnd w:id="19011"/>
    </w:p>
    <w:p w14:paraId="287ED609" w14:textId="053469E2" w:rsidR="003F05CD" w:rsidRDefault="003F05CD" w:rsidP="003F05CD">
      <w:pPr>
        <w:pStyle w:val="a4"/>
        <w:keepNext/>
        <w:rPr>
          <w:rtl/>
        </w:rPr>
      </w:pPr>
      <w:bookmarkStart w:id="19012" w:name="ET_speaker_ראובן_אידלמן_1280"/>
      <w:r w:rsidRPr="003F05CD">
        <w:rPr>
          <w:rStyle w:val="TagStyle"/>
          <w:rtl/>
        </w:rPr>
        <w:t xml:space="preserve"> &lt;&lt; דובר &gt;&gt; </w:t>
      </w:r>
      <w:r>
        <w:rPr>
          <w:rtl/>
        </w:rPr>
        <w:t>ראובן אידלמן:</w:t>
      </w:r>
      <w:r w:rsidRPr="003F05CD">
        <w:rPr>
          <w:rStyle w:val="TagStyle"/>
          <w:rtl/>
        </w:rPr>
        <w:t xml:space="preserve"> &lt;&lt; דובר &gt;&gt;</w:t>
      </w:r>
      <w:r>
        <w:rPr>
          <w:rtl/>
        </w:rPr>
        <w:t xml:space="preserve">   </w:t>
      </w:r>
      <w:bookmarkEnd w:id="19012"/>
    </w:p>
    <w:p w14:paraId="6793A902" w14:textId="77777777" w:rsidR="003F05CD" w:rsidRDefault="003F05CD" w:rsidP="003F05CD">
      <w:pPr>
        <w:pStyle w:val="KeepWithNext"/>
        <w:rPr>
          <w:rtl/>
          <w:lang w:eastAsia="he-IL"/>
        </w:rPr>
      </w:pPr>
    </w:p>
    <w:p w14:paraId="4B6C4A98" w14:textId="063F4E40" w:rsidR="003F05CD" w:rsidRDefault="003F05CD" w:rsidP="003F05CD">
      <w:pPr>
        <w:rPr>
          <w:rtl/>
          <w:lang w:eastAsia="he-IL"/>
        </w:rPr>
      </w:pPr>
      <w:bookmarkStart w:id="19013" w:name="_ETM_Q1_10959402"/>
      <w:bookmarkStart w:id="19014" w:name="_ETM_Q1_10957153"/>
      <w:bookmarkStart w:id="19015" w:name="_ETM_Q1_10954404"/>
      <w:bookmarkEnd w:id="19013"/>
      <w:bookmarkEnd w:id="19014"/>
      <w:bookmarkEnd w:id="19015"/>
      <w:r>
        <w:rPr>
          <w:rFonts w:hint="cs"/>
          <w:rtl/>
          <w:lang w:eastAsia="he-IL"/>
        </w:rPr>
        <w:t xml:space="preserve">מבחינתי, </w:t>
      </w:r>
      <w:bookmarkStart w:id="19016" w:name="_ETM_Q1_10955656"/>
      <w:bookmarkEnd w:id="19016"/>
      <w:r>
        <w:rPr>
          <w:rFonts w:hint="cs"/>
          <w:rtl/>
          <w:lang w:eastAsia="he-IL"/>
        </w:rPr>
        <w:t>ברור שזאת עתירה מנהלית אבל אפשר</w:t>
      </w:r>
      <w:bookmarkStart w:id="19017" w:name="_ETM_Q1_10958405"/>
      <w:bookmarkStart w:id="19018" w:name="_ETM_Q1_10955655"/>
      <w:bookmarkEnd w:id="19017"/>
      <w:bookmarkEnd w:id="19018"/>
      <w:r>
        <w:rPr>
          <w:rFonts w:hint="cs"/>
          <w:rtl/>
          <w:lang w:eastAsia="he-IL"/>
        </w:rPr>
        <w:t xml:space="preserve"> לדון בזה אחר כך. זה </w:t>
      </w:r>
      <w:bookmarkStart w:id="19019" w:name="_ETM_Q1_10960907"/>
      <w:bookmarkEnd w:id="19019"/>
      <w:r>
        <w:rPr>
          <w:rFonts w:hint="cs"/>
          <w:rtl/>
          <w:lang w:eastAsia="he-IL"/>
        </w:rPr>
        <w:t>לא כמו עיצום</w:t>
      </w:r>
      <w:bookmarkStart w:id="19020" w:name="_ETM_Q1_10959905"/>
      <w:bookmarkEnd w:id="19020"/>
      <w:r>
        <w:rPr>
          <w:rFonts w:hint="cs"/>
          <w:rtl/>
          <w:lang w:eastAsia="he-IL"/>
        </w:rPr>
        <w:t xml:space="preserve"> כספי ששם עוד יש סוג של מחלוקת </w:t>
      </w:r>
      <w:bookmarkStart w:id="19021" w:name="_ETM_Q1_10964406"/>
      <w:bookmarkStart w:id="19022" w:name="_ETM_Q1_10961406"/>
      <w:bookmarkEnd w:id="19021"/>
      <w:bookmarkEnd w:id="19022"/>
      <w:r>
        <w:rPr>
          <w:rFonts w:hint="cs"/>
          <w:rtl/>
          <w:lang w:eastAsia="he-IL"/>
        </w:rPr>
        <w:t>שהוועדה צ</w:t>
      </w:r>
      <w:bookmarkStart w:id="19023" w:name="_ETM_Q1_10961405"/>
      <w:bookmarkEnd w:id="19023"/>
      <w:r>
        <w:rPr>
          <w:rFonts w:hint="cs"/>
          <w:rtl/>
          <w:lang w:eastAsia="he-IL"/>
        </w:rPr>
        <w:t xml:space="preserve">ריכה להידרש אליה, פה זאת </w:t>
      </w:r>
      <w:bookmarkStart w:id="19024" w:name="_ETM_Q1_10963404"/>
      <w:bookmarkEnd w:id="19024"/>
      <w:r>
        <w:rPr>
          <w:rFonts w:hint="cs"/>
          <w:rtl/>
          <w:lang w:eastAsia="he-IL"/>
        </w:rPr>
        <w:t xml:space="preserve">החלטה מנהלית רגילה של </w:t>
      </w:r>
      <w:bookmarkStart w:id="19025" w:name="_ETM_Q1_10966406"/>
      <w:bookmarkEnd w:id="19025"/>
      <w:r>
        <w:rPr>
          <w:rFonts w:hint="cs"/>
          <w:rtl/>
          <w:lang w:eastAsia="he-IL"/>
        </w:rPr>
        <w:t>ראש הרשו</w:t>
      </w:r>
      <w:bookmarkStart w:id="19026" w:name="_ETM_Q1_10965402"/>
      <w:bookmarkEnd w:id="19026"/>
      <w:r>
        <w:rPr>
          <w:rFonts w:hint="cs"/>
          <w:rtl/>
          <w:lang w:eastAsia="he-IL"/>
        </w:rPr>
        <w:t>ת ו</w:t>
      </w:r>
      <w:bookmarkStart w:id="19027" w:name="_ETM_Q1_10963651"/>
      <w:bookmarkStart w:id="19028" w:name="_ETM_Q1_10960901"/>
      <w:bookmarkStart w:id="19029" w:name="_ETM_Q1_10958653"/>
      <w:bookmarkEnd w:id="19027"/>
      <w:bookmarkEnd w:id="19028"/>
      <w:bookmarkEnd w:id="19029"/>
      <w:r>
        <w:rPr>
          <w:rFonts w:hint="cs"/>
          <w:rtl/>
          <w:lang w:eastAsia="he-IL"/>
        </w:rPr>
        <w:t>לכן</w:t>
      </w:r>
      <w:bookmarkStart w:id="19030" w:name="_ETM_Q1_10965903"/>
      <w:bookmarkEnd w:id="19030"/>
      <w:r>
        <w:rPr>
          <w:rFonts w:hint="cs"/>
          <w:rtl/>
          <w:lang w:eastAsia="he-IL"/>
        </w:rPr>
        <w:t xml:space="preserve"> היא תמיד נתקפת בעתירה מנהלית</w:t>
      </w:r>
      <w:bookmarkStart w:id="19031" w:name="_ETM_Q1_10970905"/>
      <w:bookmarkStart w:id="19032" w:name="_ETM_Q1_10968905"/>
      <w:bookmarkEnd w:id="19031"/>
      <w:bookmarkEnd w:id="19032"/>
      <w:r>
        <w:rPr>
          <w:rFonts w:hint="cs"/>
          <w:rtl/>
          <w:lang w:eastAsia="he-IL"/>
        </w:rPr>
        <w:t xml:space="preserve">. </w:t>
      </w:r>
      <w:bookmarkStart w:id="19033" w:name="_ETM_Q1_10966905"/>
      <w:bookmarkEnd w:id="19033"/>
      <w:r>
        <w:rPr>
          <w:rFonts w:hint="cs"/>
          <w:rtl/>
          <w:lang w:eastAsia="he-IL"/>
        </w:rPr>
        <w:t xml:space="preserve">לאורך כל החקיקה בישראל אין משהו. </w:t>
      </w:r>
      <w:bookmarkStart w:id="19034" w:name="_ETM_Q1_10971154"/>
      <w:bookmarkEnd w:id="19034"/>
      <w:r>
        <w:rPr>
          <w:rFonts w:hint="cs"/>
          <w:rtl/>
          <w:lang w:eastAsia="he-IL"/>
        </w:rPr>
        <w:t xml:space="preserve">אם ההצעה של </w:t>
      </w:r>
      <w:bookmarkStart w:id="19035" w:name="_ETM_Q1_10973405"/>
      <w:bookmarkEnd w:id="19035"/>
      <w:r>
        <w:rPr>
          <w:rFonts w:hint="cs"/>
          <w:rtl/>
          <w:lang w:eastAsia="he-IL"/>
        </w:rPr>
        <w:t>אדוני היא שבית המשפט</w:t>
      </w:r>
      <w:bookmarkStart w:id="19036" w:name="_ETM_Q1_10971405"/>
      <w:bookmarkEnd w:id="19036"/>
      <w:r>
        <w:rPr>
          <w:rFonts w:hint="cs"/>
          <w:rtl/>
          <w:lang w:eastAsia="he-IL"/>
        </w:rPr>
        <w:t xml:space="preserve"> ידון - - -</w:t>
      </w:r>
      <w:bookmarkStart w:id="19037" w:name="_ETM_Q1_10971403"/>
      <w:bookmarkEnd w:id="19037"/>
    </w:p>
    <w:p w14:paraId="5D162500" w14:textId="77777777" w:rsidR="003F05CD" w:rsidRDefault="003F05CD" w:rsidP="003F05CD">
      <w:pPr>
        <w:rPr>
          <w:rtl/>
          <w:lang w:eastAsia="he-IL"/>
        </w:rPr>
      </w:pPr>
      <w:bookmarkStart w:id="19038" w:name="_ETM_Q1_10972654"/>
      <w:bookmarkEnd w:id="19038"/>
    </w:p>
    <w:p w14:paraId="2997F56A" w14:textId="0556843E" w:rsidR="003F05CD" w:rsidRDefault="003F05CD" w:rsidP="003F05CD">
      <w:pPr>
        <w:pStyle w:val="af6"/>
        <w:keepNext/>
        <w:rPr>
          <w:rtl/>
        </w:rPr>
      </w:pPr>
      <w:bookmarkStart w:id="19039" w:name="ET_yor_6157_1281"/>
      <w:r w:rsidRPr="003F05CD">
        <w:rPr>
          <w:rStyle w:val="TagStyle"/>
          <w:rtl/>
        </w:rPr>
        <w:t xml:space="preserve"> &lt;&lt; יור &gt;&gt; </w:t>
      </w:r>
      <w:r>
        <w:rPr>
          <w:rtl/>
        </w:rPr>
        <w:t>היו"ר שמחה רוטמן:</w:t>
      </w:r>
      <w:r w:rsidRPr="003F05CD">
        <w:rPr>
          <w:rStyle w:val="TagStyle"/>
          <w:rtl/>
        </w:rPr>
        <w:t xml:space="preserve"> &lt;&lt; יור &gt;&gt;</w:t>
      </w:r>
      <w:r>
        <w:rPr>
          <w:rtl/>
        </w:rPr>
        <w:t xml:space="preserve">   </w:t>
      </w:r>
      <w:bookmarkEnd w:id="19039"/>
    </w:p>
    <w:p w14:paraId="3817EE14" w14:textId="77777777" w:rsidR="003F05CD" w:rsidRDefault="003F05CD" w:rsidP="003F05CD">
      <w:pPr>
        <w:pStyle w:val="KeepWithNext"/>
        <w:rPr>
          <w:rtl/>
          <w:lang w:eastAsia="he-IL"/>
        </w:rPr>
      </w:pPr>
    </w:p>
    <w:p w14:paraId="09E8BCA7" w14:textId="28890487" w:rsidR="003F05CD" w:rsidRDefault="003F05CD" w:rsidP="003F05CD">
      <w:pPr>
        <w:rPr>
          <w:rtl/>
          <w:lang w:eastAsia="he-IL"/>
        </w:rPr>
      </w:pPr>
      <w:bookmarkStart w:id="19040" w:name="_ETM_Q1_10973905"/>
      <w:bookmarkEnd w:id="19040"/>
      <w:r>
        <w:rPr>
          <w:rFonts w:hint="cs"/>
          <w:rtl/>
          <w:lang w:eastAsia="he-IL"/>
        </w:rPr>
        <w:t xml:space="preserve">זה לא מדויק כי על </w:t>
      </w:r>
      <w:bookmarkStart w:id="19041" w:name="_ETM_Q1_10976653"/>
      <w:bookmarkEnd w:id="19041"/>
      <w:r>
        <w:rPr>
          <w:rFonts w:hint="cs"/>
          <w:rtl/>
          <w:lang w:eastAsia="he-IL"/>
        </w:rPr>
        <w:t>החלטה - - -</w:t>
      </w:r>
    </w:p>
    <w:p w14:paraId="0EEEFFE7" w14:textId="77777777" w:rsidR="003F05CD" w:rsidRDefault="003F05CD" w:rsidP="003F05CD">
      <w:pPr>
        <w:rPr>
          <w:rtl/>
          <w:lang w:eastAsia="he-IL"/>
        </w:rPr>
      </w:pPr>
      <w:bookmarkStart w:id="19042" w:name="_ETM_Q1_10980156"/>
      <w:bookmarkStart w:id="19043" w:name="_ETM_Q1_10980654"/>
      <w:bookmarkStart w:id="19044" w:name="_ETM_Q1_10977654"/>
      <w:bookmarkStart w:id="19045" w:name="_ETM_Q1_10974903"/>
      <w:bookmarkStart w:id="19046" w:name="_ETM_Q1_10975403"/>
      <w:bookmarkEnd w:id="19042"/>
      <w:bookmarkEnd w:id="19043"/>
      <w:bookmarkEnd w:id="19044"/>
      <w:bookmarkEnd w:id="19045"/>
      <w:bookmarkEnd w:id="19046"/>
    </w:p>
    <w:p w14:paraId="144A8AA6" w14:textId="018CD8A3" w:rsidR="003F05CD" w:rsidRDefault="003F05CD" w:rsidP="003F05CD">
      <w:pPr>
        <w:pStyle w:val="a4"/>
        <w:keepNext/>
        <w:rPr>
          <w:rtl/>
        </w:rPr>
      </w:pPr>
      <w:bookmarkStart w:id="19047" w:name="ET_speaker_ראובן_אידלמן_1282"/>
      <w:r w:rsidRPr="003F05CD">
        <w:rPr>
          <w:rStyle w:val="TagStyle"/>
          <w:rtl/>
        </w:rPr>
        <w:t xml:space="preserve"> &lt;&lt; דובר &gt;&gt; </w:t>
      </w:r>
      <w:r>
        <w:rPr>
          <w:rtl/>
        </w:rPr>
        <w:t>ראובן אידלמן:</w:t>
      </w:r>
      <w:r w:rsidRPr="003F05CD">
        <w:rPr>
          <w:rStyle w:val="TagStyle"/>
          <w:rtl/>
        </w:rPr>
        <w:t xml:space="preserve"> &lt;&lt; דובר &gt;&gt;</w:t>
      </w:r>
      <w:r>
        <w:rPr>
          <w:rtl/>
        </w:rPr>
        <w:t xml:space="preserve">   </w:t>
      </w:r>
      <w:bookmarkEnd w:id="19047"/>
    </w:p>
    <w:p w14:paraId="0ECA1050" w14:textId="77777777" w:rsidR="003F05CD" w:rsidRDefault="003F05CD" w:rsidP="003F05CD">
      <w:pPr>
        <w:pStyle w:val="KeepWithNext"/>
        <w:rPr>
          <w:rtl/>
          <w:lang w:eastAsia="he-IL"/>
        </w:rPr>
      </w:pPr>
    </w:p>
    <w:p w14:paraId="662DDA68" w14:textId="3D502708" w:rsidR="003F05CD" w:rsidRDefault="003F05CD" w:rsidP="003F05CD">
      <w:pPr>
        <w:rPr>
          <w:rtl/>
          <w:lang w:eastAsia="he-IL"/>
        </w:rPr>
      </w:pPr>
      <w:bookmarkStart w:id="19048" w:name="_ETM_Q1_10976906"/>
      <w:bookmarkEnd w:id="19048"/>
      <w:r>
        <w:rPr>
          <w:rFonts w:hint="cs"/>
          <w:rtl/>
          <w:lang w:eastAsia="he-IL"/>
        </w:rPr>
        <w:t>יכול להיות בג"ץ</w:t>
      </w:r>
      <w:bookmarkStart w:id="19049" w:name="_ETM_Q1_10977903"/>
      <w:bookmarkStart w:id="19050" w:name="_ETM_Q1_10975904"/>
      <w:bookmarkEnd w:id="19049"/>
      <w:bookmarkEnd w:id="19050"/>
      <w:r>
        <w:rPr>
          <w:rFonts w:hint="cs"/>
          <w:rtl/>
          <w:lang w:eastAsia="he-IL"/>
        </w:rPr>
        <w:t xml:space="preserve"> </w:t>
      </w:r>
      <w:bookmarkStart w:id="19051" w:name="_ETM_Q1_10981153"/>
      <w:bookmarkEnd w:id="19051"/>
      <w:r>
        <w:rPr>
          <w:rFonts w:hint="cs"/>
          <w:rtl/>
          <w:lang w:eastAsia="he-IL"/>
        </w:rPr>
        <w:t xml:space="preserve">אבל </w:t>
      </w:r>
      <w:bookmarkStart w:id="19052" w:name="_ETM_Q1_10979153"/>
      <w:bookmarkEnd w:id="19052"/>
      <w:r>
        <w:rPr>
          <w:rFonts w:hint="cs"/>
          <w:rtl/>
          <w:lang w:eastAsia="he-IL"/>
        </w:rPr>
        <w:t>אנחנו לא - - -</w:t>
      </w:r>
      <w:bookmarkStart w:id="19053" w:name="_ETM_Q1_10978652"/>
      <w:bookmarkEnd w:id="19053"/>
    </w:p>
    <w:p w14:paraId="0E6BB533" w14:textId="77777777" w:rsidR="003F05CD" w:rsidRDefault="003F05CD" w:rsidP="003F05CD">
      <w:pPr>
        <w:rPr>
          <w:rtl/>
          <w:lang w:eastAsia="he-IL"/>
        </w:rPr>
      </w:pPr>
      <w:bookmarkStart w:id="19054" w:name="_ETM_Q1_10978906"/>
      <w:bookmarkStart w:id="19055" w:name="_ETM_Q1_10979654"/>
      <w:bookmarkStart w:id="19056" w:name="_ETM_Q1_10979905"/>
      <w:bookmarkStart w:id="19057" w:name="_ETM_Q1_10976905"/>
      <w:bookmarkStart w:id="19058" w:name="_ETM_Q1_10977404"/>
      <w:bookmarkEnd w:id="19054"/>
      <w:bookmarkEnd w:id="19055"/>
      <w:bookmarkEnd w:id="19056"/>
      <w:bookmarkEnd w:id="19057"/>
      <w:bookmarkEnd w:id="19058"/>
    </w:p>
    <w:p w14:paraId="0BCC269C" w14:textId="52A95CA7" w:rsidR="003F05CD" w:rsidRDefault="003F05CD" w:rsidP="003F05CD">
      <w:pPr>
        <w:pStyle w:val="af9"/>
        <w:keepNext/>
        <w:rPr>
          <w:rtl/>
          <w:lang w:eastAsia="he-IL"/>
        </w:rPr>
      </w:pPr>
      <w:bookmarkStart w:id="19059" w:name="ET_guest_802600_1283"/>
      <w:r w:rsidRPr="003F05CD">
        <w:rPr>
          <w:rStyle w:val="TagStyle"/>
          <w:rtl/>
        </w:rPr>
        <w:t xml:space="preserve"> &lt;&lt; אורח &gt;&gt; </w:t>
      </w:r>
      <w:r>
        <w:rPr>
          <w:rtl/>
          <w:lang w:eastAsia="he-IL"/>
        </w:rPr>
        <w:t>ד"ר עמרי רחום טוויג:</w:t>
      </w:r>
      <w:r w:rsidRPr="003F05CD">
        <w:rPr>
          <w:rStyle w:val="TagStyle"/>
          <w:rtl/>
        </w:rPr>
        <w:t xml:space="preserve"> &lt;&lt; אורח &gt;&gt;</w:t>
      </w:r>
      <w:r>
        <w:rPr>
          <w:rtl/>
          <w:lang w:eastAsia="he-IL"/>
        </w:rPr>
        <w:t xml:space="preserve">   </w:t>
      </w:r>
      <w:bookmarkEnd w:id="19059"/>
    </w:p>
    <w:p w14:paraId="271BFA03" w14:textId="21B67AA6" w:rsidR="003F05CD" w:rsidRDefault="003F05CD" w:rsidP="003F05CD">
      <w:pPr>
        <w:pStyle w:val="KeepWithNext"/>
        <w:rPr>
          <w:rtl/>
          <w:lang w:eastAsia="he-IL"/>
        </w:rPr>
      </w:pPr>
      <w:bookmarkStart w:id="19060" w:name="_ETM_Q1_10973904"/>
      <w:bookmarkEnd w:id="19060"/>
    </w:p>
    <w:p w14:paraId="6A4D6BB1" w14:textId="78EA429A" w:rsidR="003F05CD" w:rsidRDefault="003F05CD" w:rsidP="003F05CD">
      <w:pPr>
        <w:rPr>
          <w:rtl/>
          <w:lang w:eastAsia="he-IL"/>
        </w:rPr>
      </w:pPr>
      <w:bookmarkStart w:id="19061" w:name="_ETM_Q1_10978903"/>
      <w:bookmarkStart w:id="19062" w:name="_ETM_Q1_10979154"/>
      <w:bookmarkEnd w:id="19061"/>
      <w:bookmarkEnd w:id="19062"/>
      <w:r>
        <w:rPr>
          <w:rFonts w:hint="cs"/>
          <w:rtl/>
          <w:lang w:eastAsia="he-IL"/>
        </w:rPr>
        <w:t>על החלט</w:t>
      </w:r>
      <w:bookmarkStart w:id="19063" w:name="_ETM_Q1_10977405"/>
      <w:bookmarkStart w:id="19064" w:name="_ETM_Q1_10975402"/>
      <w:bookmarkEnd w:id="19063"/>
      <w:bookmarkEnd w:id="19064"/>
      <w:r>
        <w:rPr>
          <w:rFonts w:hint="cs"/>
          <w:rtl/>
          <w:lang w:eastAsia="he-IL"/>
        </w:rPr>
        <w:t xml:space="preserve">ות שומות, למשל. </w:t>
      </w:r>
      <w:bookmarkStart w:id="19065" w:name="_ETM_Q1_10977905"/>
      <w:bookmarkEnd w:id="19065"/>
      <w:r>
        <w:rPr>
          <w:rFonts w:hint="cs"/>
          <w:rtl/>
          <w:lang w:eastAsia="he-IL"/>
        </w:rPr>
        <w:t>על החלטת שומות של רשות המיסים</w:t>
      </w:r>
      <w:bookmarkStart w:id="19066" w:name="_ETM_Q1_10982155"/>
      <w:bookmarkEnd w:id="19066"/>
      <w:r>
        <w:rPr>
          <w:rFonts w:hint="cs"/>
          <w:rtl/>
          <w:lang w:eastAsia="he-IL"/>
        </w:rPr>
        <w:t xml:space="preserve"> יש </w:t>
      </w:r>
      <w:bookmarkStart w:id="19067" w:name="_ETM_Q1_10982405"/>
      <w:bookmarkEnd w:id="19067"/>
      <w:r>
        <w:rPr>
          <w:rFonts w:hint="cs"/>
          <w:rtl/>
          <w:lang w:eastAsia="he-IL"/>
        </w:rPr>
        <w:t>ערעור - - -</w:t>
      </w:r>
    </w:p>
    <w:p w14:paraId="408CA944" w14:textId="77777777" w:rsidR="003F05CD" w:rsidRDefault="003F05CD" w:rsidP="003F05CD">
      <w:pPr>
        <w:rPr>
          <w:rtl/>
          <w:lang w:eastAsia="he-IL"/>
        </w:rPr>
      </w:pPr>
      <w:bookmarkStart w:id="19068" w:name="_ETM_Q1_10981654"/>
      <w:bookmarkStart w:id="19069" w:name="_ETM_Q1_10981902"/>
      <w:bookmarkEnd w:id="19068"/>
      <w:bookmarkEnd w:id="19069"/>
    </w:p>
    <w:p w14:paraId="3DB86397" w14:textId="6DE01302" w:rsidR="003F05CD" w:rsidRDefault="003F05CD" w:rsidP="003F05CD">
      <w:pPr>
        <w:pStyle w:val="af6"/>
        <w:keepNext/>
        <w:rPr>
          <w:rtl/>
        </w:rPr>
      </w:pPr>
      <w:bookmarkStart w:id="19070" w:name="ET_yor_6157_1284"/>
      <w:r w:rsidRPr="003F05CD">
        <w:rPr>
          <w:rStyle w:val="TagStyle"/>
          <w:rtl/>
        </w:rPr>
        <w:t xml:space="preserve"> &lt;&lt; יור &gt;&gt; </w:t>
      </w:r>
      <w:r>
        <w:rPr>
          <w:rtl/>
        </w:rPr>
        <w:t>היו"ר שמחה רוטמן:</w:t>
      </w:r>
      <w:r w:rsidRPr="003F05CD">
        <w:rPr>
          <w:rStyle w:val="TagStyle"/>
          <w:rtl/>
        </w:rPr>
        <w:t xml:space="preserve"> &lt;&lt; יור &gt;&gt;</w:t>
      </w:r>
      <w:r>
        <w:rPr>
          <w:rtl/>
        </w:rPr>
        <w:t xml:space="preserve">   </w:t>
      </w:r>
      <w:bookmarkEnd w:id="19070"/>
    </w:p>
    <w:p w14:paraId="1AF411C8" w14:textId="77777777" w:rsidR="003F05CD" w:rsidRDefault="003F05CD" w:rsidP="003F05CD">
      <w:pPr>
        <w:pStyle w:val="KeepWithNext"/>
        <w:rPr>
          <w:rtl/>
          <w:lang w:eastAsia="he-IL"/>
        </w:rPr>
      </w:pPr>
    </w:p>
    <w:p w14:paraId="70E87E4A" w14:textId="526B2B11" w:rsidR="003F05CD" w:rsidRDefault="003F05CD" w:rsidP="003F05CD">
      <w:pPr>
        <w:rPr>
          <w:rtl/>
          <w:lang w:eastAsia="he-IL"/>
        </w:rPr>
      </w:pPr>
      <w:bookmarkStart w:id="19071" w:name="_ETM_Q1_10983154"/>
      <w:bookmarkEnd w:id="19071"/>
      <w:r>
        <w:rPr>
          <w:rFonts w:hint="cs"/>
          <w:rtl/>
          <w:lang w:eastAsia="he-IL"/>
        </w:rPr>
        <w:t xml:space="preserve">סליחה. על החלטה שהיא </w:t>
      </w:r>
      <w:bookmarkStart w:id="19072" w:name="_ETM_Q1_10984405"/>
      <w:bookmarkEnd w:id="19072"/>
      <w:r>
        <w:rPr>
          <w:rFonts w:hint="cs"/>
          <w:rtl/>
          <w:lang w:eastAsia="he-IL"/>
        </w:rPr>
        <w:t xml:space="preserve">שלב ראשון של עיצום </w:t>
      </w:r>
      <w:bookmarkStart w:id="19073" w:name="_ETM_Q1_10989405"/>
      <w:bookmarkEnd w:id="19073"/>
      <w:r>
        <w:rPr>
          <w:rFonts w:hint="cs"/>
          <w:rtl/>
          <w:lang w:eastAsia="he-IL"/>
        </w:rPr>
        <w:t>כספי</w:t>
      </w:r>
      <w:bookmarkStart w:id="19074" w:name="_ETM_Q1_10987402"/>
      <w:bookmarkEnd w:id="19074"/>
      <w:r>
        <w:rPr>
          <w:rFonts w:hint="cs"/>
          <w:rtl/>
          <w:lang w:eastAsia="he-IL"/>
        </w:rPr>
        <w:t xml:space="preserve">, יש ערעור </w:t>
      </w:r>
      <w:bookmarkStart w:id="19075" w:name="_ETM_Q1_10988401"/>
      <w:bookmarkEnd w:id="19075"/>
      <w:r>
        <w:rPr>
          <w:rFonts w:hint="cs"/>
          <w:rtl/>
          <w:lang w:eastAsia="he-IL"/>
        </w:rPr>
        <w:t xml:space="preserve">מנהלי. ככה זה קיים כשיש דו-שלביות וההחלטה </w:t>
      </w:r>
      <w:bookmarkStart w:id="19076" w:name="_ETM_Q1_10996901"/>
      <w:bookmarkEnd w:id="19076"/>
      <w:r>
        <w:rPr>
          <w:rFonts w:hint="cs"/>
          <w:rtl/>
          <w:lang w:eastAsia="he-IL"/>
        </w:rPr>
        <w:t>פה היא של</w:t>
      </w:r>
      <w:bookmarkStart w:id="19077" w:name="_ETM_Q1_10995901"/>
      <w:bookmarkEnd w:id="19077"/>
      <w:r>
        <w:rPr>
          <w:rFonts w:hint="cs"/>
          <w:rtl/>
          <w:lang w:eastAsia="he-IL"/>
        </w:rPr>
        <w:t xml:space="preserve">ב א' של עיצום כספי. אני אפילו </w:t>
      </w:r>
      <w:bookmarkStart w:id="19078" w:name="_ETM_Q1_11005401"/>
      <w:bookmarkEnd w:id="19078"/>
      <w:r>
        <w:rPr>
          <w:rFonts w:hint="cs"/>
          <w:rtl/>
          <w:lang w:eastAsia="he-IL"/>
        </w:rPr>
        <w:t>זוכ</w:t>
      </w:r>
      <w:bookmarkStart w:id="19079" w:name="_ETM_Q1_11003651"/>
      <w:bookmarkEnd w:id="19079"/>
      <w:r>
        <w:rPr>
          <w:rFonts w:hint="cs"/>
          <w:rtl/>
          <w:lang w:eastAsia="he-IL"/>
        </w:rPr>
        <w:t>ר</w:t>
      </w:r>
      <w:bookmarkStart w:id="19080" w:name="_ETM_Q1_11001155"/>
      <w:bookmarkEnd w:id="19080"/>
      <w:r>
        <w:rPr>
          <w:rFonts w:hint="cs"/>
          <w:rtl/>
          <w:lang w:eastAsia="he-IL"/>
        </w:rPr>
        <w:t xml:space="preserve"> שהתמודדתי עם </w:t>
      </w:r>
      <w:bookmarkStart w:id="19081" w:name="_ETM_Q1_11001654"/>
      <w:bookmarkEnd w:id="19081"/>
      <w:r>
        <w:rPr>
          <w:rFonts w:hint="cs"/>
          <w:rtl/>
          <w:lang w:eastAsia="he-IL"/>
        </w:rPr>
        <w:t>עיצום כספי בבית משפט שלום על החל</w:t>
      </w:r>
      <w:bookmarkStart w:id="19082" w:name="_ETM_Q1_11005654"/>
      <w:bookmarkStart w:id="19083" w:name="_ETM_Q1_11002654"/>
      <w:bookmarkEnd w:id="19082"/>
      <w:bookmarkEnd w:id="19083"/>
      <w:r>
        <w:rPr>
          <w:rFonts w:hint="cs"/>
          <w:rtl/>
          <w:lang w:eastAsia="he-IL"/>
        </w:rPr>
        <w:t xml:space="preserve">טה </w:t>
      </w:r>
      <w:bookmarkStart w:id="19084" w:name="_ETM_Q1_11002901"/>
      <w:bookmarkEnd w:id="19084"/>
      <w:r>
        <w:rPr>
          <w:rFonts w:hint="cs"/>
          <w:rtl/>
          <w:lang w:eastAsia="he-IL"/>
        </w:rPr>
        <w:t xml:space="preserve">על הודעה </w:t>
      </w:r>
      <w:bookmarkStart w:id="19085" w:name="_ETM_Q1_11004405"/>
      <w:bookmarkEnd w:id="19085"/>
      <w:r>
        <w:rPr>
          <w:rFonts w:hint="cs"/>
          <w:rtl/>
          <w:lang w:eastAsia="he-IL"/>
        </w:rPr>
        <w:t xml:space="preserve">על כוונת חיוב. </w:t>
      </w:r>
      <w:bookmarkStart w:id="19086" w:name="_ETM_Q1_11005903"/>
      <w:bookmarkEnd w:id="19086"/>
    </w:p>
    <w:p w14:paraId="3033F29A" w14:textId="77777777" w:rsidR="003F05CD" w:rsidRDefault="003F05CD" w:rsidP="003F05CD">
      <w:pPr>
        <w:rPr>
          <w:rtl/>
          <w:lang w:eastAsia="he-IL"/>
        </w:rPr>
      </w:pPr>
      <w:bookmarkStart w:id="19087" w:name="_ETM_Q1_11006402"/>
      <w:bookmarkStart w:id="19088" w:name="_ETM_Q1_11006906"/>
      <w:bookmarkEnd w:id="19087"/>
      <w:bookmarkEnd w:id="19088"/>
    </w:p>
    <w:p w14:paraId="7BDDD93E" w14:textId="465A9CBF" w:rsidR="003F05CD" w:rsidRDefault="003F05CD" w:rsidP="003F05CD">
      <w:pPr>
        <w:pStyle w:val="a4"/>
        <w:keepNext/>
        <w:rPr>
          <w:rtl/>
        </w:rPr>
      </w:pPr>
      <w:bookmarkStart w:id="19089" w:name="ET_speaker_ראובן_אידלמן_1285"/>
      <w:r w:rsidRPr="003F05CD">
        <w:rPr>
          <w:rStyle w:val="TagStyle"/>
          <w:rtl/>
        </w:rPr>
        <w:t xml:space="preserve"> &lt;&lt; דובר &gt;&gt; </w:t>
      </w:r>
      <w:r>
        <w:rPr>
          <w:rtl/>
        </w:rPr>
        <w:t>ראובן אידלמן:</w:t>
      </w:r>
      <w:r w:rsidRPr="003F05CD">
        <w:rPr>
          <w:rStyle w:val="TagStyle"/>
          <w:rtl/>
        </w:rPr>
        <w:t xml:space="preserve"> &lt;&lt; דובר &gt;&gt;</w:t>
      </w:r>
      <w:r>
        <w:rPr>
          <w:rtl/>
        </w:rPr>
        <w:t xml:space="preserve">   </w:t>
      </w:r>
      <w:bookmarkEnd w:id="19089"/>
    </w:p>
    <w:p w14:paraId="1F7B6937" w14:textId="77777777" w:rsidR="003F05CD" w:rsidRDefault="003F05CD" w:rsidP="003F05CD">
      <w:pPr>
        <w:pStyle w:val="KeepWithNext"/>
        <w:rPr>
          <w:rtl/>
          <w:lang w:eastAsia="he-IL"/>
        </w:rPr>
      </w:pPr>
    </w:p>
    <w:p w14:paraId="38F15BA2" w14:textId="73CAFF49" w:rsidR="003F05CD" w:rsidRDefault="003F05CD" w:rsidP="003F05CD">
      <w:pPr>
        <w:rPr>
          <w:rtl/>
          <w:lang w:eastAsia="he-IL"/>
        </w:rPr>
      </w:pPr>
      <w:bookmarkStart w:id="19090" w:name="_ETM_Q1_11008651"/>
      <w:bookmarkStart w:id="19091" w:name="_ETM_Q1_11005902"/>
      <w:bookmarkStart w:id="19092" w:name="_ETM_Q1_11002902"/>
      <w:bookmarkStart w:id="19093" w:name="_ETM_Q1_11006155"/>
      <w:bookmarkEnd w:id="19090"/>
      <w:bookmarkEnd w:id="19091"/>
      <w:bookmarkEnd w:id="19092"/>
      <w:r>
        <w:rPr>
          <w:rFonts w:hint="cs"/>
          <w:rtl/>
          <w:lang w:eastAsia="he-IL"/>
        </w:rPr>
        <w:t>הודעה</w:t>
      </w:r>
      <w:bookmarkStart w:id="19094" w:name="_ETM_Q1_11007154"/>
      <w:bookmarkEnd w:id="19094"/>
      <w:r>
        <w:rPr>
          <w:rFonts w:hint="cs"/>
          <w:rtl/>
          <w:lang w:eastAsia="he-IL"/>
        </w:rPr>
        <w:t xml:space="preserve"> </w:t>
      </w:r>
      <w:bookmarkEnd w:id="19093"/>
      <w:r>
        <w:rPr>
          <w:rFonts w:hint="cs"/>
          <w:rtl/>
          <w:lang w:eastAsia="he-IL"/>
        </w:rPr>
        <w:t xml:space="preserve">על כוונת חיוב </w:t>
      </w:r>
      <w:bookmarkStart w:id="19095" w:name="_ETM_Q1_11002404"/>
      <w:bookmarkEnd w:id="19095"/>
      <w:r>
        <w:rPr>
          <w:rFonts w:hint="cs"/>
          <w:rtl/>
          <w:lang w:eastAsia="he-IL"/>
        </w:rPr>
        <w:t>זה כבר הטלת העיצום.</w:t>
      </w:r>
    </w:p>
    <w:p w14:paraId="0CD0A534" w14:textId="77777777" w:rsidR="003F05CD" w:rsidRDefault="003F05CD" w:rsidP="003F05CD">
      <w:pPr>
        <w:rPr>
          <w:rtl/>
          <w:lang w:eastAsia="he-IL"/>
        </w:rPr>
      </w:pPr>
      <w:bookmarkStart w:id="19096" w:name="_ETM_Q1_11009153"/>
      <w:bookmarkStart w:id="19097" w:name="_ETM_Q1_11009404"/>
      <w:bookmarkEnd w:id="19096"/>
      <w:bookmarkEnd w:id="19097"/>
    </w:p>
    <w:p w14:paraId="68E8861A" w14:textId="4F620D9F" w:rsidR="003F05CD" w:rsidRDefault="003F05CD" w:rsidP="003F05CD">
      <w:pPr>
        <w:pStyle w:val="af6"/>
        <w:keepNext/>
        <w:rPr>
          <w:rtl/>
        </w:rPr>
      </w:pPr>
      <w:bookmarkStart w:id="19098" w:name="ET_yor_6157_1286"/>
      <w:r w:rsidRPr="003F05CD">
        <w:rPr>
          <w:rStyle w:val="TagStyle"/>
          <w:rtl/>
        </w:rPr>
        <w:t xml:space="preserve"> &lt;&lt; יור &gt;&gt; </w:t>
      </w:r>
      <w:r>
        <w:rPr>
          <w:rtl/>
        </w:rPr>
        <w:t>היו"ר שמחה רוטמן:</w:t>
      </w:r>
      <w:r w:rsidRPr="003F05CD">
        <w:rPr>
          <w:rStyle w:val="TagStyle"/>
          <w:rtl/>
        </w:rPr>
        <w:t xml:space="preserve"> &lt;&lt; יור &gt;&gt;</w:t>
      </w:r>
      <w:r>
        <w:rPr>
          <w:rtl/>
        </w:rPr>
        <w:t xml:space="preserve">   </w:t>
      </w:r>
      <w:bookmarkEnd w:id="19098"/>
    </w:p>
    <w:p w14:paraId="5DE8779A" w14:textId="77777777" w:rsidR="003F05CD" w:rsidRDefault="003F05CD" w:rsidP="003F05CD">
      <w:pPr>
        <w:pStyle w:val="KeepWithNext"/>
        <w:rPr>
          <w:rtl/>
          <w:lang w:eastAsia="he-IL"/>
        </w:rPr>
      </w:pPr>
    </w:p>
    <w:p w14:paraId="025F1212" w14:textId="5DAF3C27" w:rsidR="003F05CD" w:rsidRDefault="003F05CD" w:rsidP="003F05CD">
      <w:pPr>
        <w:rPr>
          <w:rtl/>
          <w:lang w:eastAsia="he-IL"/>
        </w:rPr>
      </w:pPr>
      <w:bookmarkStart w:id="19099" w:name="_ETM_Q1_11010904"/>
      <w:bookmarkEnd w:id="19099"/>
      <w:r>
        <w:rPr>
          <w:rFonts w:hint="cs"/>
          <w:rtl/>
          <w:lang w:eastAsia="he-IL"/>
        </w:rPr>
        <w:t>לכן אני אומר שאני ל</w:t>
      </w:r>
      <w:bookmarkStart w:id="19100" w:name="_ETM_Q1_11011404"/>
      <w:bookmarkEnd w:id="19100"/>
      <w:r>
        <w:rPr>
          <w:rFonts w:hint="cs"/>
          <w:rtl/>
          <w:lang w:eastAsia="he-IL"/>
        </w:rPr>
        <w:t>א</w:t>
      </w:r>
      <w:bookmarkStart w:id="19101" w:name="_ETM_Q1_11008904"/>
      <w:bookmarkStart w:id="19102" w:name="_ETM_Q1_11010406"/>
      <w:bookmarkEnd w:id="19101"/>
      <w:bookmarkEnd w:id="19102"/>
      <w:r>
        <w:rPr>
          <w:rFonts w:hint="cs"/>
          <w:rtl/>
          <w:lang w:eastAsia="he-IL"/>
        </w:rPr>
        <w:t xml:space="preserve"> מצליח - - -</w:t>
      </w:r>
      <w:bookmarkStart w:id="19103" w:name="_ETM_Q1_11011406"/>
      <w:bookmarkEnd w:id="19103"/>
    </w:p>
    <w:p w14:paraId="30EF6503" w14:textId="77777777" w:rsidR="003F05CD" w:rsidRDefault="003F05CD" w:rsidP="003F05CD">
      <w:pPr>
        <w:rPr>
          <w:rtl/>
          <w:lang w:eastAsia="he-IL"/>
        </w:rPr>
      </w:pPr>
      <w:bookmarkStart w:id="19104" w:name="_ETM_Q1_11012405"/>
      <w:bookmarkEnd w:id="19104"/>
    </w:p>
    <w:p w14:paraId="5BB0FE26" w14:textId="6DC96B39" w:rsidR="003F05CD" w:rsidRDefault="003F05CD" w:rsidP="003F05CD">
      <w:pPr>
        <w:pStyle w:val="a4"/>
        <w:keepNext/>
        <w:rPr>
          <w:rtl/>
        </w:rPr>
      </w:pPr>
      <w:bookmarkStart w:id="19105" w:name="ET_speaker_ראובן_אידלמן_1287"/>
      <w:r w:rsidRPr="003F05CD">
        <w:rPr>
          <w:rStyle w:val="TagStyle"/>
          <w:rtl/>
        </w:rPr>
        <w:t xml:space="preserve"> &lt;&lt; דובר &gt;&gt; </w:t>
      </w:r>
      <w:r>
        <w:rPr>
          <w:rtl/>
        </w:rPr>
        <w:t>ראובן אידלמן:</w:t>
      </w:r>
      <w:r w:rsidRPr="003F05CD">
        <w:rPr>
          <w:rStyle w:val="TagStyle"/>
          <w:rtl/>
        </w:rPr>
        <w:t xml:space="preserve"> &lt;&lt; דובר &gt;&gt;</w:t>
      </w:r>
      <w:r>
        <w:rPr>
          <w:rtl/>
        </w:rPr>
        <w:t xml:space="preserve">   </w:t>
      </w:r>
      <w:bookmarkEnd w:id="19105"/>
    </w:p>
    <w:p w14:paraId="7C9E9242" w14:textId="77777777" w:rsidR="003F05CD" w:rsidRDefault="003F05CD" w:rsidP="003F05CD">
      <w:pPr>
        <w:pStyle w:val="KeepWithNext"/>
        <w:rPr>
          <w:rtl/>
          <w:lang w:eastAsia="he-IL"/>
        </w:rPr>
      </w:pPr>
    </w:p>
    <w:p w14:paraId="5F87F219" w14:textId="4590842F" w:rsidR="003F05CD" w:rsidRDefault="003F05CD" w:rsidP="003F05CD">
      <w:pPr>
        <w:rPr>
          <w:rtl/>
          <w:lang w:eastAsia="he-IL"/>
        </w:rPr>
      </w:pPr>
      <w:bookmarkStart w:id="19106" w:name="_ETM_Q1_11014152"/>
      <w:bookmarkStart w:id="19107" w:name="_ETM_Q1_11014402"/>
      <w:bookmarkEnd w:id="19106"/>
      <w:bookmarkEnd w:id="19107"/>
      <w:r>
        <w:rPr>
          <w:rFonts w:hint="cs"/>
          <w:rtl/>
          <w:lang w:eastAsia="he-IL"/>
        </w:rPr>
        <w:t xml:space="preserve">זה </w:t>
      </w:r>
      <w:bookmarkStart w:id="19108" w:name="_ETM_Q1_11014905"/>
      <w:bookmarkEnd w:id="19108"/>
      <w:r>
        <w:rPr>
          <w:rFonts w:hint="cs"/>
          <w:rtl/>
          <w:lang w:eastAsia="he-IL"/>
        </w:rPr>
        <w:t>אותו</w:t>
      </w:r>
      <w:bookmarkStart w:id="19109" w:name="_ETM_Q1_11013155"/>
      <w:bookmarkEnd w:id="19109"/>
      <w:r>
        <w:rPr>
          <w:rFonts w:hint="cs"/>
          <w:rtl/>
          <w:lang w:eastAsia="he-IL"/>
        </w:rPr>
        <w:t xml:space="preserve"> רציונל.</w:t>
      </w:r>
      <w:bookmarkStart w:id="19110" w:name="_ETM_Q1_11011405"/>
      <w:bookmarkEnd w:id="19110"/>
    </w:p>
    <w:p w14:paraId="1719E53A" w14:textId="77777777" w:rsidR="003F05CD" w:rsidRDefault="003F05CD" w:rsidP="003F05CD">
      <w:pPr>
        <w:rPr>
          <w:rtl/>
          <w:lang w:eastAsia="he-IL"/>
        </w:rPr>
      </w:pPr>
      <w:bookmarkStart w:id="19111" w:name="_ETM_Q1_11011655"/>
      <w:bookmarkStart w:id="19112" w:name="_ETM_Q1_11012155"/>
      <w:bookmarkEnd w:id="19111"/>
      <w:bookmarkEnd w:id="19112"/>
    </w:p>
    <w:p w14:paraId="1968C54B" w14:textId="149F7A59" w:rsidR="003F05CD" w:rsidRDefault="003F05CD" w:rsidP="003F05CD">
      <w:pPr>
        <w:pStyle w:val="af6"/>
        <w:keepNext/>
        <w:rPr>
          <w:rtl/>
        </w:rPr>
      </w:pPr>
      <w:bookmarkStart w:id="19113" w:name="ET_yor_6157_1288"/>
      <w:r w:rsidRPr="003F05CD">
        <w:rPr>
          <w:rStyle w:val="TagStyle"/>
          <w:rtl/>
        </w:rPr>
        <w:t xml:space="preserve"> &lt;&lt; יור &gt;&gt; </w:t>
      </w:r>
      <w:r>
        <w:rPr>
          <w:rtl/>
        </w:rPr>
        <w:t>היו"ר שמחה רוטמן:</w:t>
      </w:r>
      <w:r w:rsidRPr="003F05CD">
        <w:rPr>
          <w:rStyle w:val="TagStyle"/>
          <w:rtl/>
        </w:rPr>
        <w:t xml:space="preserve"> &lt;&lt; יור &gt;&gt;</w:t>
      </w:r>
      <w:r>
        <w:rPr>
          <w:rtl/>
        </w:rPr>
        <w:t xml:space="preserve">   </w:t>
      </w:r>
      <w:bookmarkEnd w:id="19113"/>
    </w:p>
    <w:p w14:paraId="432C34DE" w14:textId="77777777" w:rsidR="003F05CD" w:rsidRDefault="003F05CD" w:rsidP="003F05CD">
      <w:pPr>
        <w:pStyle w:val="KeepWithNext"/>
        <w:rPr>
          <w:rtl/>
          <w:lang w:eastAsia="he-IL"/>
        </w:rPr>
      </w:pPr>
    </w:p>
    <w:p w14:paraId="28F1D665" w14:textId="414A7BED" w:rsidR="003F05CD" w:rsidRDefault="003F05CD" w:rsidP="003F05CD">
      <w:pPr>
        <w:rPr>
          <w:rtl/>
          <w:lang w:eastAsia="he-IL"/>
        </w:rPr>
      </w:pPr>
      <w:bookmarkStart w:id="19114" w:name="_ETM_Q1_11013655"/>
      <w:bookmarkEnd w:id="19114"/>
      <w:r>
        <w:rPr>
          <w:rFonts w:hint="cs"/>
          <w:rtl/>
          <w:lang w:eastAsia="he-IL"/>
        </w:rPr>
        <w:t>אב</w:t>
      </w:r>
      <w:bookmarkStart w:id="19115" w:name="_ETM_Q1_11011905"/>
      <w:bookmarkEnd w:id="19115"/>
      <w:r>
        <w:rPr>
          <w:rFonts w:hint="cs"/>
          <w:rtl/>
          <w:lang w:eastAsia="he-IL"/>
        </w:rPr>
        <w:t xml:space="preserve">ל גם פה זה הרציונל. </w:t>
      </w:r>
    </w:p>
    <w:p w14:paraId="10D36D55" w14:textId="77777777" w:rsidR="003F05CD" w:rsidRDefault="003F05CD" w:rsidP="003F05CD">
      <w:pPr>
        <w:rPr>
          <w:rtl/>
          <w:lang w:eastAsia="he-IL"/>
        </w:rPr>
      </w:pPr>
      <w:bookmarkStart w:id="19116" w:name="_ETM_Q1_11016401"/>
      <w:bookmarkStart w:id="19117" w:name="_ETM_Q1_11016656"/>
      <w:bookmarkStart w:id="19118" w:name="_ETM_Q1_11017402"/>
      <w:bookmarkEnd w:id="19116"/>
      <w:bookmarkEnd w:id="19117"/>
      <w:bookmarkEnd w:id="19118"/>
    </w:p>
    <w:p w14:paraId="75974D00" w14:textId="7A1FFA7C" w:rsidR="003F05CD" w:rsidRDefault="003F05CD" w:rsidP="003F05CD">
      <w:pPr>
        <w:pStyle w:val="a4"/>
        <w:keepNext/>
        <w:rPr>
          <w:rtl/>
        </w:rPr>
      </w:pPr>
      <w:bookmarkStart w:id="19119" w:name="_ETM_Q1_11006153"/>
      <w:bookmarkStart w:id="19120" w:name="ET_speaker_ראובן_אידלמן_1289"/>
      <w:bookmarkEnd w:id="19119"/>
      <w:r w:rsidRPr="003F05CD">
        <w:rPr>
          <w:rStyle w:val="TagStyle"/>
          <w:rtl/>
        </w:rPr>
        <w:t xml:space="preserve">&lt;&lt; דובר &gt;&gt; </w:t>
      </w:r>
      <w:r>
        <w:rPr>
          <w:rtl/>
        </w:rPr>
        <w:t>ראובן אידלמן:</w:t>
      </w:r>
      <w:r w:rsidRPr="003F05CD">
        <w:rPr>
          <w:rStyle w:val="TagStyle"/>
          <w:rtl/>
        </w:rPr>
        <w:t xml:space="preserve"> &lt;&lt; דובר &gt;&gt;</w:t>
      </w:r>
      <w:r>
        <w:rPr>
          <w:rtl/>
        </w:rPr>
        <w:t xml:space="preserve">   </w:t>
      </w:r>
      <w:bookmarkEnd w:id="19120"/>
    </w:p>
    <w:p w14:paraId="78177C66" w14:textId="77777777" w:rsidR="003F05CD" w:rsidRDefault="003F05CD" w:rsidP="003F05CD">
      <w:pPr>
        <w:pStyle w:val="KeepWithNext"/>
        <w:rPr>
          <w:rtl/>
          <w:lang w:eastAsia="he-IL"/>
        </w:rPr>
      </w:pPr>
    </w:p>
    <w:p w14:paraId="2C2031A4" w14:textId="340CD7EF" w:rsidR="003F05CD" w:rsidRDefault="003F05CD" w:rsidP="003F05CD">
      <w:pPr>
        <w:rPr>
          <w:rtl/>
          <w:lang w:eastAsia="he-IL"/>
        </w:rPr>
      </w:pPr>
      <w:bookmarkStart w:id="19121" w:name="_ETM_Q1_11018903"/>
      <w:bookmarkStart w:id="19122" w:name="_ETM_Q1_11005655"/>
      <w:bookmarkEnd w:id="19121"/>
      <w:bookmarkEnd w:id="19122"/>
      <w:r>
        <w:rPr>
          <w:rFonts w:hint="cs"/>
          <w:rtl/>
          <w:lang w:eastAsia="he-IL"/>
        </w:rPr>
        <w:t>ל</w:t>
      </w:r>
      <w:bookmarkStart w:id="19123" w:name="_ETM_Q1_11011653"/>
      <w:bookmarkEnd w:id="19123"/>
      <w:r>
        <w:rPr>
          <w:rFonts w:hint="cs"/>
          <w:rtl/>
          <w:lang w:eastAsia="he-IL"/>
        </w:rPr>
        <w:t>א</w:t>
      </w:r>
      <w:bookmarkStart w:id="19124" w:name="_ETM_Q1_11019156"/>
      <w:bookmarkStart w:id="19125" w:name="_ETM_Q1_11016156"/>
      <w:bookmarkEnd w:id="19124"/>
      <w:bookmarkEnd w:id="19125"/>
      <w:r>
        <w:rPr>
          <w:rFonts w:hint="cs"/>
          <w:rtl/>
          <w:lang w:eastAsia="he-IL"/>
        </w:rPr>
        <w:t>,</w:t>
      </w:r>
      <w:bookmarkStart w:id="19126" w:name="_ETM_Q1_11013403"/>
      <w:bookmarkStart w:id="19127" w:name="_ETM_Q1_11010654"/>
      <w:bookmarkStart w:id="19128" w:name="_ETM_Q1_11007904"/>
      <w:bookmarkEnd w:id="19126"/>
      <w:bookmarkEnd w:id="19127"/>
      <w:bookmarkEnd w:id="19128"/>
      <w:r>
        <w:rPr>
          <w:rFonts w:hint="cs"/>
          <w:rtl/>
          <w:lang w:eastAsia="he-IL"/>
        </w:rPr>
        <w:t xml:space="preserve"> כי </w:t>
      </w:r>
      <w:bookmarkStart w:id="19129" w:name="_ETM_Q1_11014652"/>
      <w:bookmarkEnd w:id="19129"/>
      <w:r>
        <w:rPr>
          <w:rFonts w:hint="cs"/>
          <w:rtl/>
          <w:lang w:eastAsia="he-IL"/>
        </w:rPr>
        <w:t xml:space="preserve">ההוראה להפסקת </w:t>
      </w:r>
      <w:bookmarkStart w:id="19130" w:name="_ETM_Q1_11016904"/>
      <w:bookmarkEnd w:id="19130"/>
      <w:r>
        <w:rPr>
          <w:rFonts w:hint="cs"/>
          <w:rtl/>
          <w:lang w:eastAsia="he-IL"/>
        </w:rPr>
        <w:t xml:space="preserve">הפרה </w:t>
      </w:r>
      <w:bookmarkStart w:id="19131" w:name="_ETM_Q1_11015652"/>
      <w:bookmarkEnd w:id="19131"/>
      <w:r>
        <w:rPr>
          <w:rFonts w:hint="cs"/>
          <w:rtl/>
          <w:lang w:eastAsia="he-IL"/>
        </w:rPr>
        <w:t>לא חייבת להוביל לעיצום כספי</w:t>
      </w:r>
      <w:bookmarkStart w:id="19132" w:name="_ETM_Q1_11016905"/>
      <w:bookmarkEnd w:id="19132"/>
      <w:r>
        <w:rPr>
          <w:rFonts w:hint="cs"/>
          <w:rtl/>
          <w:lang w:eastAsia="he-IL"/>
        </w:rPr>
        <w:t>.</w:t>
      </w:r>
    </w:p>
    <w:p w14:paraId="7FE14D0E" w14:textId="77777777" w:rsidR="003F05CD" w:rsidRDefault="003F05CD" w:rsidP="003F05CD">
      <w:pPr>
        <w:rPr>
          <w:rtl/>
          <w:lang w:eastAsia="he-IL"/>
        </w:rPr>
      </w:pPr>
      <w:bookmarkStart w:id="19133" w:name="_ETM_Q1_11017153"/>
      <w:bookmarkStart w:id="19134" w:name="_ETM_Q1_11017404"/>
      <w:bookmarkEnd w:id="19133"/>
      <w:bookmarkEnd w:id="19134"/>
    </w:p>
    <w:p w14:paraId="6CEF5587" w14:textId="7A08287A" w:rsidR="003F05CD" w:rsidRDefault="003F05CD" w:rsidP="003F05CD">
      <w:pPr>
        <w:pStyle w:val="af6"/>
        <w:keepNext/>
        <w:rPr>
          <w:rtl/>
        </w:rPr>
      </w:pPr>
      <w:bookmarkStart w:id="19135" w:name="ET_yor_6157_1290"/>
      <w:r w:rsidRPr="003F05CD">
        <w:rPr>
          <w:rStyle w:val="TagStyle"/>
          <w:rtl/>
        </w:rPr>
        <w:t xml:space="preserve"> &lt;&lt; יור &gt;&gt; </w:t>
      </w:r>
      <w:r>
        <w:rPr>
          <w:rtl/>
        </w:rPr>
        <w:t>היו"ר שמחה רוטמן:</w:t>
      </w:r>
      <w:r w:rsidRPr="003F05CD">
        <w:rPr>
          <w:rStyle w:val="TagStyle"/>
          <w:rtl/>
        </w:rPr>
        <w:t xml:space="preserve"> &lt;&lt; יור &gt;&gt;</w:t>
      </w:r>
      <w:r>
        <w:rPr>
          <w:rtl/>
        </w:rPr>
        <w:t xml:space="preserve">   </w:t>
      </w:r>
      <w:bookmarkEnd w:id="19135"/>
    </w:p>
    <w:p w14:paraId="556CF502" w14:textId="77777777" w:rsidR="003F05CD" w:rsidRDefault="003F05CD" w:rsidP="003F05CD">
      <w:pPr>
        <w:pStyle w:val="KeepWithNext"/>
        <w:rPr>
          <w:rtl/>
          <w:lang w:eastAsia="he-IL"/>
        </w:rPr>
      </w:pPr>
    </w:p>
    <w:p w14:paraId="7EA60BC2" w14:textId="42102A78" w:rsidR="003F05CD" w:rsidRDefault="003F05CD" w:rsidP="003F05CD">
      <w:pPr>
        <w:rPr>
          <w:rtl/>
          <w:lang w:eastAsia="he-IL"/>
        </w:rPr>
      </w:pPr>
      <w:bookmarkStart w:id="19136" w:name="_ETM_Q1_11018654"/>
      <w:bookmarkStart w:id="19137" w:name="_ETM_Q1_11016153"/>
      <w:bookmarkEnd w:id="19136"/>
      <w:bookmarkEnd w:id="19137"/>
      <w:r>
        <w:rPr>
          <w:rFonts w:hint="cs"/>
          <w:rtl/>
          <w:lang w:eastAsia="he-IL"/>
        </w:rPr>
        <w:t>נכון, היא לא חייבת</w:t>
      </w:r>
      <w:bookmarkStart w:id="19138" w:name="_ETM_Q1_11017653"/>
      <w:bookmarkEnd w:id="19138"/>
      <w:r>
        <w:rPr>
          <w:rFonts w:hint="cs"/>
          <w:rtl/>
          <w:lang w:eastAsia="he-IL"/>
        </w:rPr>
        <w:t xml:space="preserve"> אב</w:t>
      </w:r>
      <w:bookmarkStart w:id="19139" w:name="_ETM_Q1_11017905"/>
      <w:bookmarkEnd w:id="19139"/>
      <w:r>
        <w:rPr>
          <w:rFonts w:hint="cs"/>
          <w:rtl/>
          <w:lang w:eastAsia="he-IL"/>
        </w:rPr>
        <w:t>ל אם אתה שולח</w:t>
      </w:r>
      <w:bookmarkStart w:id="19140" w:name="_ETM_Q1_11018905"/>
      <w:bookmarkEnd w:id="19140"/>
      <w:r>
        <w:rPr>
          <w:rFonts w:hint="cs"/>
          <w:rtl/>
          <w:lang w:eastAsia="he-IL"/>
        </w:rPr>
        <w:t xml:space="preserve"> אותה במודל הדו-שלבי אז היא כן חייבת</w:t>
      </w:r>
      <w:bookmarkStart w:id="19141" w:name="_ETM_Q1_11021652"/>
      <w:bookmarkEnd w:id="19141"/>
      <w:r>
        <w:rPr>
          <w:rFonts w:hint="cs"/>
          <w:rtl/>
          <w:lang w:eastAsia="he-IL"/>
        </w:rPr>
        <w:t>.</w:t>
      </w:r>
      <w:bookmarkStart w:id="19142" w:name="_ETM_Q1_11019652"/>
      <w:bookmarkEnd w:id="19142"/>
    </w:p>
    <w:p w14:paraId="7FE20C2F" w14:textId="77777777" w:rsidR="003F05CD" w:rsidRDefault="003F05CD" w:rsidP="003F05CD">
      <w:pPr>
        <w:rPr>
          <w:rtl/>
          <w:lang w:eastAsia="he-IL"/>
        </w:rPr>
      </w:pPr>
      <w:bookmarkStart w:id="19143" w:name="_ETM_Q1_11020404"/>
      <w:bookmarkEnd w:id="19143"/>
    </w:p>
    <w:p w14:paraId="03C8E6B5" w14:textId="314600A7" w:rsidR="003F05CD" w:rsidRDefault="003F05CD" w:rsidP="003F05CD">
      <w:pPr>
        <w:pStyle w:val="af9"/>
        <w:keepNext/>
        <w:rPr>
          <w:rtl/>
          <w:lang w:eastAsia="he-IL"/>
        </w:rPr>
      </w:pPr>
      <w:bookmarkStart w:id="19144" w:name="ET_guest_802600_1291"/>
      <w:r w:rsidRPr="003F05CD">
        <w:rPr>
          <w:rStyle w:val="TagStyle"/>
          <w:rtl/>
        </w:rPr>
        <w:t xml:space="preserve"> &lt;&lt; אורח &gt;&gt; </w:t>
      </w:r>
      <w:r>
        <w:rPr>
          <w:rtl/>
          <w:lang w:eastAsia="he-IL"/>
        </w:rPr>
        <w:t>ד"ר עמרי רחום טוויג:</w:t>
      </w:r>
      <w:r w:rsidRPr="003F05CD">
        <w:rPr>
          <w:rStyle w:val="TagStyle"/>
          <w:rtl/>
        </w:rPr>
        <w:t xml:space="preserve"> &lt;&lt; אורח &gt;&gt;</w:t>
      </w:r>
      <w:r>
        <w:rPr>
          <w:rtl/>
          <w:lang w:eastAsia="he-IL"/>
        </w:rPr>
        <w:t xml:space="preserve">   </w:t>
      </w:r>
      <w:bookmarkEnd w:id="19144"/>
    </w:p>
    <w:p w14:paraId="1F674391" w14:textId="77777777" w:rsidR="003F05CD" w:rsidRDefault="003F05CD" w:rsidP="003F05CD">
      <w:pPr>
        <w:pStyle w:val="KeepWithNext"/>
        <w:rPr>
          <w:rtl/>
          <w:lang w:eastAsia="he-IL"/>
        </w:rPr>
      </w:pPr>
    </w:p>
    <w:p w14:paraId="3B1403CE" w14:textId="1BD2A32B" w:rsidR="003F05CD" w:rsidRDefault="003F05CD" w:rsidP="003F05CD">
      <w:pPr>
        <w:rPr>
          <w:rtl/>
          <w:lang w:eastAsia="he-IL"/>
        </w:rPr>
      </w:pPr>
      <w:bookmarkStart w:id="19145" w:name="_ETM_Q1_11022404"/>
      <w:bookmarkEnd w:id="19145"/>
      <w:r>
        <w:rPr>
          <w:rFonts w:hint="cs"/>
          <w:rtl/>
          <w:lang w:eastAsia="he-IL"/>
        </w:rPr>
        <w:t>בדיוק. אלה שכן</w:t>
      </w:r>
      <w:bookmarkStart w:id="19146" w:name="_ETM_Q1_11021654"/>
      <w:bookmarkEnd w:id="19146"/>
      <w:r>
        <w:rPr>
          <w:rFonts w:hint="cs"/>
          <w:rtl/>
          <w:lang w:eastAsia="he-IL"/>
        </w:rPr>
        <w:t>,</w:t>
      </w:r>
      <w:bookmarkStart w:id="19147" w:name="_ETM_Q1_11024904"/>
      <w:bookmarkEnd w:id="19147"/>
      <w:r>
        <w:rPr>
          <w:rFonts w:hint="cs"/>
          <w:rtl/>
          <w:lang w:eastAsia="he-IL"/>
        </w:rPr>
        <w:t xml:space="preserve"> שנכנסות ל</w:t>
      </w:r>
      <w:bookmarkStart w:id="19148" w:name="_ETM_Q1_11023655"/>
      <w:bookmarkStart w:id="19149" w:name="_ETM_Q1_11020902"/>
      <w:bookmarkEnd w:id="19148"/>
      <w:bookmarkEnd w:id="19149"/>
      <w:r>
        <w:rPr>
          <w:rFonts w:hint="cs"/>
          <w:rtl/>
          <w:lang w:eastAsia="he-IL"/>
        </w:rPr>
        <w:t>הליך הבירור המ</w:t>
      </w:r>
      <w:bookmarkStart w:id="19150" w:name="_ETM_Q1_11020654"/>
      <w:bookmarkEnd w:id="19150"/>
      <w:r>
        <w:rPr>
          <w:rFonts w:hint="cs"/>
          <w:rtl/>
          <w:lang w:eastAsia="he-IL"/>
        </w:rPr>
        <w:t>נהלי - - -</w:t>
      </w:r>
    </w:p>
    <w:p w14:paraId="3B8B0CE3" w14:textId="77777777" w:rsidR="003F05CD" w:rsidRDefault="003F05CD" w:rsidP="003F05CD">
      <w:pPr>
        <w:rPr>
          <w:rtl/>
          <w:lang w:eastAsia="he-IL"/>
        </w:rPr>
      </w:pPr>
      <w:bookmarkStart w:id="19151" w:name="_ETM_Q1_11022904"/>
      <w:bookmarkStart w:id="19152" w:name="_ETM_Q1_11023404"/>
      <w:bookmarkEnd w:id="19151"/>
      <w:bookmarkEnd w:id="19152"/>
    </w:p>
    <w:p w14:paraId="07770B87" w14:textId="6D5CF4A1" w:rsidR="003F05CD" w:rsidRDefault="003F05CD" w:rsidP="003F05CD">
      <w:pPr>
        <w:pStyle w:val="af6"/>
        <w:keepNext/>
        <w:rPr>
          <w:rtl/>
        </w:rPr>
      </w:pPr>
      <w:bookmarkStart w:id="19153" w:name="ET_yor_6157_1292"/>
      <w:r w:rsidRPr="003F05CD">
        <w:rPr>
          <w:rStyle w:val="TagStyle"/>
          <w:rtl/>
        </w:rPr>
        <w:t xml:space="preserve"> &lt;&lt; יור &gt;&gt; </w:t>
      </w:r>
      <w:r>
        <w:rPr>
          <w:rtl/>
        </w:rPr>
        <w:t>היו"ר שמחה רוטמן:</w:t>
      </w:r>
      <w:r w:rsidRPr="003F05CD">
        <w:rPr>
          <w:rStyle w:val="TagStyle"/>
          <w:rtl/>
        </w:rPr>
        <w:t xml:space="preserve"> &lt;&lt; יור &gt;&gt;</w:t>
      </w:r>
      <w:r>
        <w:rPr>
          <w:rtl/>
        </w:rPr>
        <w:t xml:space="preserve">   </w:t>
      </w:r>
      <w:bookmarkEnd w:id="19153"/>
    </w:p>
    <w:p w14:paraId="7A4819E1" w14:textId="77777777" w:rsidR="003F05CD" w:rsidRDefault="003F05CD" w:rsidP="003F05CD">
      <w:pPr>
        <w:pStyle w:val="KeepWithNext"/>
        <w:rPr>
          <w:rtl/>
          <w:lang w:eastAsia="he-IL"/>
        </w:rPr>
      </w:pPr>
    </w:p>
    <w:p w14:paraId="2127724E" w14:textId="71E5F502" w:rsidR="003F05CD" w:rsidRDefault="003F05CD" w:rsidP="003F05CD">
      <w:pPr>
        <w:rPr>
          <w:rtl/>
          <w:lang w:eastAsia="he-IL"/>
        </w:rPr>
      </w:pPr>
      <w:bookmarkStart w:id="19154" w:name="_ETM_Q1_11024901"/>
      <w:bookmarkEnd w:id="19154"/>
      <w:r>
        <w:rPr>
          <w:rFonts w:hint="cs"/>
          <w:rtl/>
          <w:lang w:eastAsia="he-IL"/>
        </w:rPr>
        <w:t>כשא</w:t>
      </w:r>
      <w:bookmarkStart w:id="19155" w:name="_ETM_Q1_11023406"/>
      <w:bookmarkStart w:id="19156" w:name="_ETM_Q1_11021655"/>
      <w:bookmarkEnd w:id="19155"/>
      <w:bookmarkEnd w:id="19156"/>
      <w:r>
        <w:rPr>
          <w:rFonts w:hint="cs"/>
          <w:rtl/>
          <w:lang w:eastAsia="he-IL"/>
        </w:rPr>
        <w:t xml:space="preserve">ת </w:t>
      </w:r>
      <w:bookmarkStart w:id="19157" w:name="_ETM_Q1_11022153"/>
      <w:bookmarkEnd w:id="19157"/>
      <w:r>
        <w:rPr>
          <w:rFonts w:hint="cs"/>
          <w:rtl/>
          <w:lang w:eastAsia="he-IL"/>
        </w:rPr>
        <w:t xml:space="preserve">עושה את זה בדו-שלבי </w:t>
      </w:r>
      <w:bookmarkStart w:id="19158" w:name="_ETM_Q1_11023905"/>
      <w:bookmarkStart w:id="19159" w:name="_ETM_Q1_11024653"/>
      <w:bookmarkEnd w:id="19158"/>
      <w:bookmarkEnd w:id="19159"/>
      <w:r>
        <w:rPr>
          <w:rFonts w:hint="cs"/>
          <w:rtl/>
          <w:lang w:eastAsia="he-IL"/>
        </w:rPr>
        <w:t xml:space="preserve">אז הפירוש זה "שלחתי לך הודעה </w:t>
      </w:r>
      <w:bookmarkStart w:id="19160" w:name="_ETM_Q1_11029903"/>
      <w:bookmarkStart w:id="19161" w:name="_ETM_Q1_11026903"/>
      <w:bookmarkEnd w:id="19160"/>
      <w:bookmarkEnd w:id="19161"/>
      <w:r>
        <w:rPr>
          <w:rFonts w:hint="cs"/>
          <w:rtl/>
          <w:lang w:eastAsia="he-IL"/>
        </w:rPr>
        <w:t>ואם את</w:t>
      </w:r>
      <w:bookmarkStart w:id="19162" w:name="_ETM_Q1_11025403"/>
      <w:bookmarkEnd w:id="19162"/>
      <w:r>
        <w:rPr>
          <w:rFonts w:hint="cs"/>
          <w:rtl/>
          <w:lang w:eastAsia="he-IL"/>
        </w:rPr>
        <w:t>ה לא תציית לה אז אני א</w:t>
      </w:r>
      <w:bookmarkStart w:id="19163" w:name="_ETM_Q1_11027903"/>
      <w:bookmarkEnd w:id="19163"/>
      <w:r>
        <w:rPr>
          <w:rFonts w:hint="cs"/>
          <w:rtl/>
          <w:lang w:eastAsia="he-IL"/>
        </w:rPr>
        <w:t>טיל עליך עיצום"</w:t>
      </w:r>
      <w:bookmarkStart w:id="19164" w:name="_ETM_Q1_11028154"/>
      <w:bookmarkEnd w:id="19164"/>
      <w:r>
        <w:rPr>
          <w:rFonts w:hint="cs"/>
          <w:rtl/>
          <w:lang w:eastAsia="he-IL"/>
        </w:rPr>
        <w:t xml:space="preserve">, זה משמעות העניין. </w:t>
      </w:r>
      <w:bookmarkStart w:id="19165" w:name="_ETM_Q1_11035654"/>
      <w:bookmarkStart w:id="19166" w:name="_ETM_Q1_11033402"/>
      <w:bookmarkStart w:id="19167" w:name="_ETM_Q1_11032151"/>
      <w:bookmarkEnd w:id="19165"/>
      <w:bookmarkEnd w:id="19166"/>
      <w:bookmarkEnd w:id="19167"/>
    </w:p>
    <w:p w14:paraId="320B81DE" w14:textId="77777777" w:rsidR="003F05CD" w:rsidRDefault="003F05CD" w:rsidP="003F05CD">
      <w:pPr>
        <w:rPr>
          <w:rtl/>
          <w:lang w:eastAsia="he-IL"/>
        </w:rPr>
      </w:pPr>
      <w:bookmarkStart w:id="19168" w:name="_ETM_Q1_11032404"/>
      <w:bookmarkStart w:id="19169" w:name="_ETM_Q1_11032904"/>
      <w:bookmarkEnd w:id="19168"/>
      <w:bookmarkEnd w:id="19169"/>
    </w:p>
    <w:p w14:paraId="0F3A6B09" w14:textId="7FBFD668" w:rsidR="003F05CD" w:rsidRDefault="003F05CD" w:rsidP="003F05CD">
      <w:pPr>
        <w:pStyle w:val="af9"/>
        <w:keepNext/>
        <w:rPr>
          <w:rtl/>
          <w:lang w:eastAsia="he-IL"/>
        </w:rPr>
      </w:pPr>
      <w:bookmarkStart w:id="19170" w:name="ET_guest_802600_1293"/>
      <w:r w:rsidRPr="003F05CD">
        <w:rPr>
          <w:rStyle w:val="TagStyle"/>
          <w:rtl/>
        </w:rPr>
        <w:t xml:space="preserve"> &lt;&lt; אורח &gt;&gt; </w:t>
      </w:r>
      <w:r>
        <w:rPr>
          <w:rtl/>
          <w:lang w:eastAsia="he-IL"/>
        </w:rPr>
        <w:t>ד"ר עמרי רחום טוויג:</w:t>
      </w:r>
      <w:r w:rsidRPr="003F05CD">
        <w:rPr>
          <w:rStyle w:val="TagStyle"/>
          <w:rtl/>
        </w:rPr>
        <w:t xml:space="preserve"> &lt;&lt; אורח &gt;&gt;</w:t>
      </w:r>
      <w:r>
        <w:rPr>
          <w:rtl/>
          <w:lang w:eastAsia="he-IL"/>
        </w:rPr>
        <w:t xml:space="preserve">   </w:t>
      </w:r>
      <w:bookmarkEnd w:id="19170"/>
    </w:p>
    <w:p w14:paraId="59FF37A5" w14:textId="77777777" w:rsidR="003F05CD" w:rsidRDefault="003F05CD" w:rsidP="003F05CD">
      <w:pPr>
        <w:pStyle w:val="KeepWithNext"/>
        <w:rPr>
          <w:rtl/>
          <w:lang w:eastAsia="he-IL"/>
        </w:rPr>
      </w:pPr>
    </w:p>
    <w:p w14:paraId="71A8219B" w14:textId="08AD976E" w:rsidR="003F05CD" w:rsidRDefault="003F05CD" w:rsidP="003F05CD">
      <w:pPr>
        <w:rPr>
          <w:rtl/>
          <w:lang w:eastAsia="he-IL"/>
        </w:rPr>
      </w:pPr>
      <w:bookmarkStart w:id="19171" w:name="_ETM_Q1_11034654"/>
      <w:bookmarkStart w:id="19172" w:name="_ETM_Q1_11031904"/>
      <w:bookmarkStart w:id="19173" w:name="_ETM_Q1_11028904"/>
      <w:bookmarkEnd w:id="19171"/>
      <w:bookmarkEnd w:id="19172"/>
      <w:bookmarkEnd w:id="19173"/>
      <w:r>
        <w:rPr>
          <w:rFonts w:hint="cs"/>
          <w:rtl/>
          <w:lang w:eastAsia="he-IL"/>
        </w:rPr>
        <w:t>זה</w:t>
      </w:r>
      <w:bookmarkStart w:id="19174" w:name="_ETM_Q1_11026152"/>
      <w:bookmarkEnd w:id="19174"/>
      <w:r>
        <w:rPr>
          <w:rFonts w:hint="cs"/>
          <w:rtl/>
          <w:lang w:eastAsia="he-IL"/>
        </w:rPr>
        <w:t xml:space="preserve"> אפיק הבירור המנהלי</w:t>
      </w:r>
      <w:bookmarkStart w:id="19175" w:name="_ETM_Q1_11029404"/>
      <w:bookmarkEnd w:id="19175"/>
      <w:r>
        <w:rPr>
          <w:rFonts w:hint="cs"/>
          <w:rtl/>
          <w:lang w:eastAsia="he-IL"/>
        </w:rPr>
        <w:t>.</w:t>
      </w:r>
    </w:p>
    <w:p w14:paraId="1BF31109" w14:textId="77777777" w:rsidR="003F05CD" w:rsidRDefault="003F05CD" w:rsidP="003F05CD">
      <w:pPr>
        <w:rPr>
          <w:rtl/>
          <w:lang w:eastAsia="he-IL"/>
        </w:rPr>
      </w:pPr>
      <w:bookmarkStart w:id="19176" w:name="_ETM_Q1_11030154"/>
      <w:bookmarkEnd w:id="19176"/>
    </w:p>
    <w:p w14:paraId="3812602A" w14:textId="73B73D02" w:rsidR="003F05CD" w:rsidRDefault="003F05CD" w:rsidP="003F05CD">
      <w:pPr>
        <w:pStyle w:val="af6"/>
        <w:keepNext/>
        <w:rPr>
          <w:rtl/>
        </w:rPr>
      </w:pPr>
      <w:bookmarkStart w:id="19177" w:name="ET_yor_6157_1294"/>
      <w:r w:rsidRPr="003F05CD">
        <w:rPr>
          <w:rStyle w:val="TagStyle"/>
          <w:rtl/>
        </w:rPr>
        <w:t xml:space="preserve"> &lt;&lt; יור &gt;&gt; </w:t>
      </w:r>
      <w:r>
        <w:rPr>
          <w:rtl/>
        </w:rPr>
        <w:t>היו"ר שמחה רוטמן:</w:t>
      </w:r>
      <w:r w:rsidRPr="003F05CD">
        <w:rPr>
          <w:rStyle w:val="TagStyle"/>
          <w:rtl/>
        </w:rPr>
        <w:t xml:space="preserve"> &lt;&lt; יור &gt;&gt;</w:t>
      </w:r>
      <w:r>
        <w:rPr>
          <w:rtl/>
        </w:rPr>
        <w:t xml:space="preserve">   </w:t>
      </w:r>
      <w:bookmarkEnd w:id="19177"/>
    </w:p>
    <w:p w14:paraId="5A1DF04B" w14:textId="77777777" w:rsidR="003F05CD" w:rsidRDefault="003F05CD" w:rsidP="003F05CD">
      <w:pPr>
        <w:pStyle w:val="KeepWithNext"/>
        <w:rPr>
          <w:rtl/>
          <w:lang w:eastAsia="he-IL"/>
        </w:rPr>
      </w:pPr>
    </w:p>
    <w:p w14:paraId="440978AF" w14:textId="568C86F1" w:rsidR="003F05CD" w:rsidRDefault="003F05CD" w:rsidP="003F05CD">
      <w:pPr>
        <w:rPr>
          <w:rtl/>
          <w:lang w:eastAsia="he-IL"/>
        </w:rPr>
      </w:pPr>
      <w:bookmarkStart w:id="19178" w:name="_ETM_Q1_11031653"/>
      <w:bookmarkEnd w:id="19178"/>
      <w:r>
        <w:rPr>
          <w:rFonts w:hint="cs"/>
          <w:rtl/>
          <w:lang w:eastAsia="he-IL"/>
        </w:rPr>
        <w:t xml:space="preserve">רק שזה לא "לא עשית" אלא </w:t>
      </w:r>
      <w:bookmarkStart w:id="19179" w:name="_ETM_Q1_11035156"/>
      <w:bookmarkEnd w:id="19179"/>
      <w:r>
        <w:rPr>
          <w:rFonts w:hint="cs"/>
          <w:rtl/>
          <w:lang w:eastAsia="he-IL"/>
        </w:rPr>
        <w:t>"</w:t>
      </w:r>
      <w:bookmarkStart w:id="19180" w:name="_ETM_Q1_11035401"/>
      <w:bookmarkEnd w:id="19180"/>
      <w:r>
        <w:rPr>
          <w:rFonts w:hint="cs"/>
          <w:rtl/>
          <w:lang w:eastAsia="he-IL"/>
        </w:rPr>
        <w:t>לא תעשה".</w:t>
      </w:r>
    </w:p>
    <w:p w14:paraId="145D730D" w14:textId="77777777" w:rsidR="003F05CD" w:rsidRDefault="003F05CD" w:rsidP="003F05CD">
      <w:pPr>
        <w:rPr>
          <w:rtl/>
          <w:lang w:eastAsia="he-IL"/>
        </w:rPr>
      </w:pPr>
      <w:bookmarkStart w:id="19181" w:name="_ETM_Q1_11027651"/>
      <w:bookmarkStart w:id="19182" w:name="_ETM_Q1_11028652"/>
      <w:bookmarkEnd w:id="19181"/>
      <w:bookmarkEnd w:id="19182"/>
    </w:p>
    <w:p w14:paraId="25B4CB9F" w14:textId="3DE84B64" w:rsidR="003F05CD" w:rsidRDefault="003F05CD" w:rsidP="003F05CD">
      <w:pPr>
        <w:pStyle w:val="a4"/>
        <w:keepNext/>
        <w:rPr>
          <w:rtl/>
        </w:rPr>
      </w:pPr>
      <w:bookmarkStart w:id="19183" w:name="ET_speaker_ראובן_אידלמן_1295"/>
      <w:r w:rsidRPr="003F05CD">
        <w:rPr>
          <w:rStyle w:val="TagStyle"/>
          <w:rtl/>
        </w:rPr>
        <w:t xml:space="preserve">&lt;&lt; דובר &gt;&gt; </w:t>
      </w:r>
      <w:r>
        <w:rPr>
          <w:rtl/>
        </w:rPr>
        <w:t>ראובן אידלמן:</w:t>
      </w:r>
      <w:r w:rsidRPr="003F05CD">
        <w:rPr>
          <w:rStyle w:val="TagStyle"/>
          <w:rtl/>
        </w:rPr>
        <w:t xml:space="preserve"> &lt;&lt; דובר &gt;&gt;</w:t>
      </w:r>
      <w:r>
        <w:rPr>
          <w:rtl/>
        </w:rPr>
        <w:t xml:space="preserve">  </w:t>
      </w:r>
    </w:p>
    <w:bookmarkEnd w:id="19183"/>
    <w:p w14:paraId="7814BDFD" w14:textId="77777777" w:rsidR="003F05CD" w:rsidRPr="003F05CD" w:rsidRDefault="003F05CD" w:rsidP="003F05CD">
      <w:pPr>
        <w:pStyle w:val="KeepWithNext"/>
        <w:rPr>
          <w:lang w:eastAsia="he-IL"/>
        </w:rPr>
      </w:pPr>
    </w:p>
    <w:bookmarkEnd w:id="18975"/>
    <w:p w14:paraId="214DE6C6" w14:textId="2AF0556A" w:rsidR="003F05CD" w:rsidRDefault="003F05CD" w:rsidP="003F05CD">
      <w:pPr>
        <w:rPr>
          <w:rtl/>
          <w:lang w:eastAsia="he-IL"/>
        </w:rPr>
      </w:pPr>
      <w:r>
        <w:rPr>
          <w:rFonts w:hint="cs"/>
          <w:rtl/>
          <w:lang w:eastAsia="he-IL"/>
        </w:rPr>
        <w:t>ב</w:t>
      </w:r>
      <w:bookmarkStart w:id="19184" w:name="_ETM_Q1_11035651"/>
      <w:bookmarkStart w:id="19185" w:name="_ETM_Q1_11033152"/>
      <w:bookmarkEnd w:id="19184"/>
      <w:bookmarkEnd w:id="19185"/>
      <w:r>
        <w:rPr>
          <w:rFonts w:hint="cs"/>
          <w:rtl/>
          <w:lang w:eastAsia="he-IL"/>
        </w:rPr>
        <w:t xml:space="preserve">ין כה וכה ההצעה של </w:t>
      </w:r>
      <w:bookmarkStart w:id="19186" w:name="_ETM_Q1_11035902"/>
      <w:bookmarkEnd w:id="19186"/>
      <w:r>
        <w:rPr>
          <w:rFonts w:hint="cs"/>
          <w:rtl/>
          <w:lang w:eastAsia="he-IL"/>
        </w:rPr>
        <w:t xml:space="preserve">הוועדה </w:t>
      </w:r>
      <w:bookmarkStart w:id="19187" w:name="_ETM_Q1_11036655"/>
      <w:bookmarkStart w:id="19188" w:name="_ETM_Q1_11034405"/>
      <w:bookmarkEnd w:id="19187"/>
      <w:bookmarkEnd w:id="19188"/>
      <w:r>
        <w:rPr>
          <w:rFonts w:hint="cs"/>
          <w:rtl/>
          <w:lang w:eastAsia="he-IL"/>
        </w:rPr>
        <w:t>היא שבית המשפט ידון</w:t>
      </w:r>
      <w:bookmarkStart w:id="19189" w:name="_ETM_Q1_11037656"/>
      <w:bookmarkEnd w:id="19189"/>
      <w:r>
        <w:rPr>
          <w:rFonts w:hint="cs"/>
          <w:rtl/>
          <w:lang w:eastAsia="he-IL"/>
        </w:rPr>
        <w:t xml:space="preserve"> ל</w:t>
      </w:r>
      <w:bookmarkStart w:id="19190" w:name="_ETM_Q1_11034904"/>
      <w:bookmarkEnd w:id="19190"/>
      <w:r>
        <w:rPr>
          <w:rFonts w:hint="cs"/>
          <w:rtl/>
          <w:lang w:eastAsia="he-IL"/>
        </w:rPr>
        <w:t xml:space="preserve">פי עילות דה </w:t>
      </w:r>
      <w:r w:rsidRPr="003F05CD">
        <w:rPr>
          <w:rFonts w:hint="cs"/>
          <w:rtl/>
          <w:lang w:eastAsia="he-IL"/>
        </w:rPr>
        <w:t xml:space="preserve">נובו </w:t>
      </w:r>
      <w:bookmarkStart w:id="19191" w:name="_ETM_Q1_11037905"/>
      <w:bookmarkEnd w:id="19191"/>
      <w:r w:rsidRPr="003F05CD">
        <w:rPr>
          <w:rFonts w:hint="cs"/>
          <w:rtl/>
          <w:lang w:eastAsia="he-IL"/>
        </w:rPr>
        <w:t xml:space="preserve">ולא לפי </w:t>
      </w:r>
      <w:bookmarkStart w:id="19192" w:name="_ETM_Q1_11038405"/>
      <w:bookmarkStart w:id="19193" w:name="_ETM_Q1_11038155"/>
      <w:bookmarkEnd w:id="19192"/>
      <w:bookmarkEnd w:id="19193"/>
      <w:r w:rsidRPr="003F05CD">
        <w:rPr>
          <w:rFonts w:hint="cs"/>
          <w:rtl/>
          <w:lang w:eastAsia="he-IL"/>
        </w:rPr>
        <w:t xml:space="preserve">עילות הביקורת </w:t>
      </w:r>
      <w:bookmarkStart w:id="19194" w:name="_ETM_Q1_11039401"/>
      <w:bookmarkEnd w:id="19194"/>
      <w:r w:rsidRPr="003F05CD">
        <w:rPr>
          <w:rFonts w:hint="cs"/>
          <w:rtl/>
          <w:lang w:eastAsia="he-IL"/>
        </w:rPr>
        <w:t>השיפוטי</w:t>
      </w:r>
      <w:bookmarkStart w:id="19195" w:name="_ETM_Q1_11037904"/>
      <w:bookmarkStart w:id="19196" w:name="_ETM_Q1_11038653"/>
      <w:bookmarkStart w:id="19197" w:name="_ETM_Q1_11035903"/>
      <w:bookmarkStart w:id="19198" w:name="_ETM_Q1_11039654"/>
      <w:bookmarkStart w:id="19199" w:name="_ETM_Q1_11040154"/>
      <w:bookmarkStart w:id="19200" w:name="_ETM_Q1_11040404"/>
      <w:bookmarkEnd w:id="19195"/>
      <w:bookmarkEnd w:id="19196"/>
      <w:bookmarkEnd w:id="19197"/>
      <w:bookmarkEnd w:id="19198"/>
      <w:bookmarkEnd w:id="19199"/>
      <w:bookmarkEnd w:id="19200"/>
      <w:r w:rsidRPr="003F05CD">
        <w:rPr>
          <w:rFonts w:hint="cs"/>
          <w:rtl/>
          <w:lang w:eastAsia="he-IL"/>
        </w:rPr>
        <w:t>ת?</w:t>
      </w:r>
      <w:bookmarkStart w:id="19201" w:name="_ETM_Q1_11039403"/>
      <w:bookmarkEnd w:id="19201"/>
    </w:p>
    <w:p w14:paraId="51D52FCA" w14:textId="77777777" w:rsidR="003F05CD" w:rsidRDefault="003F05CD" w:rsidP="003F05CD">
      <w:pPr>
        <w:rPr>
          <w:rtl/>
          <w:lang w:eastAsia="he-IL"/>
        </w:rPr>
      </w:pPr>
      <w:bookmarkStart w:id="19202" w:name="_ETM_Q1_11036654"/>
      <w:bookmarkStart w:id="19203" w:name="_ETM_Q1_11036902"/>
      <w:bookmarkStart w:id="19204" w:name="_ETM_Q1_11037152"/>
      <w:bookmarkEnd w:id="19202"/>
      <w:bookmarkEnd w:id="19203"/>
      <w:bookmarkEnd w:id="19204"/>
    </w:p>
    <w:p w14:paraId="6A11FFDA" w14:textId="5EAA5DE5" w:rsidR="003F05CD" w:rsidRDefault="003F05CD" w:rsidP="003F05CD">
      <w:pPr>
        <w:pStyle w:val="af6"/>
        <w:keepNext/>
        <w:rPr>
          <w:rtl/>
        </w:rPr>
      </w:pPr>
      <w:bookmarkStart w:id="19205" w:name="ET_yor_6157_1296"/>
      <w:r w:rsidRPr="003F05CD">
        <w:rPr>
          <w:rStyle w:val="TagStyle"/>
          <w:rtl/>
        </w:rPr>
        <w:t xml:space="preserve"> &lt;&lt; יור &gt;&gt; </w:t>
      </w:r>
      <w:r>
        <w:rPr>
          <w:rtl/>
        </w:rPr>
        <w:t>היו"ר שמחה רוטמן:</w:t>
      </w:r>
      <w:r w:rsidRPr="003F05CD">
        <w:rPr>
          <w:rStyle w:val="TagStyle"/>
          <w:rtl/>
        </w:rPr>
        <w:t xml:space="preserve"> &lt;&lt; יור &gt;&gt;</w:t>
      </w:r>
      <w:r>
        <w:rPr>
          <w:rtl/>
        </w:rPr>
        <w:t xml:space="preserve">   </w:t>
      </w:r>
      <w:bookmarkEnd w:id="19205"/>
    </w:p>
    <w:p w14:paraId="6A984D49" w14:textId="77777777" w:rsidR="003F05CD" w:rsidRDefault="003F05CD" w:rsidP="003F05CD">
      <w:pPr>
        <w:pStyle w:val="KeepWithNext"/>
        <w:rPr>
          <w:rtl/>
          <w:lang w:eastAsia="he-IL"/>
        </w:rPr>
      </w:pPr>
    </w:p>
    <w:p w14:paraId="0B8345CD" w14:textId="4171CE05" w:rsidR="003F05CD" w:rsidRDefault="003F05CD" w:rsidP="003F05CD">
      <w:pPr>
        <w:rPr>
          <w:rtl/>
          <w:lang w:eastAsia="he-IL"/>
        </w:rPr>
      </w:pPr>
      <w:bookmarkStart w:id="19206" w:name="_ETM_Q1_11038402"/>
      <w:bookmarkEnd w:id="19206"/>
      <w:r>
        <w:rPr>
          <w:rFonts w:hint="cs"/>
          <w:rtl/>
          <w:lang w:eastAsia="he-IL"/>
        </w:rPr>
        <w:t>כן.</w:t>
      </w:r>
      <w:bookmarkStart w:id="19207" w:name="_ETM_Q1_11042152"/>
      <w:bookmarkEnd w:id="19207"/>
    </w:p>
    <w:p w14:paraId="2C9C49BA" w14:textId="77777777" w:rsidR="003F05CD" w:rsidRDefault="003F05CD" w:rsidP="003F05CD">
      <w:pPr>
        <w:rPr>
          <w:rtl/>
          <w:lang w:eastAsia="he-IL"/>
        </w:rPr>
      </w:pPr>
      <w:bookmarkStart w:id="19208" w:name="_ETM_Q1_11043652"/>
      <w:bookmarkEnd w:id="19208"/>
    </w:p>
    <w:p w14:paraId="31768A68" w14:textId="4D1AB0FB" w:rsidR="003F05CD" w:rsidRDefault="003F05CD" w:rsidP="003F05CD">
      <w:pPr>
        <w:pStyle w:val="a4"/>
        <w:keepNext/>
        <w:rPr>
          <w:rtl/>
        </w:rPr>
      </w:pPr>
      <w:bookmarkStart w:id="19209" w:name="ET_speaker_ראובן_אידלמן_1297"/>
      <w:r w:rsidRPr="003F05CD">
        <w:rPr>
          <w:rStyle w:val="TagStyle"/>
          <w:rtl/>
        </w:rPr>
        <w:t xml:space="preserve"> &lt;&lt; דובר &gt;&gt; </w:t>
      </w:r>
      <w:r>
        <w:rPr>
          <w:rtl/>
        </w:rPr>
        <w:t>ראובן אידלמן:</w:t>
      </w:r>
      <w:r w:rsidRPr="003F05CD">
        <w:rPr>
          <w:rStyle w:val="TagStyle"/>
          <w:rtl/>
        </w:rPr>
        <w:t xml:space="preserve"> &lt;&lt; דובר &gt;&gt;</w:t>
      </w:r>
      <w:r>
        <w:rPr>
          <w:rtl/>
        </w:rPr>
        <w:t xml:space="preserve">   </w:t>
      </w:r>
      <w:bookmarkEnd w:id="19209"/>
    </w:p>
    <w:p w14:paraId="4913E4A9" w14:textId="77777777" w:rsidR="003F05CD" w:rsidRDefault="003F05CD" w:rsidP="003F05CD">
      <w:pPr>
        <w:pStyle w:val="KeepWithNext"/>
        <w:rPr>
          <w:rtl/>
          <w:lang w:eastAsia="he-IL"/>
        </w:rPr>
      </w:pPr>
    </w:p>
    <w:p w14:paraId="62AED282" w14:textId="084DF542" w:rsidR="003F05CD" w:rsidRDefault="003F05CD" w:rsidP="003F05CD">
      <w:pPr>
        <w:rPr>
          <w:rtl/>
          <w:lang w:eastAsia="he-IL"/>
        </w:rPr>
      </w:pPr>
      <w:bookmarkStart w:id="19210" w:name="_ETM_Q1_11045652"/>
      <w:bookmarkStart w:id="19211" w:name="_ETM_Q1_11042652"/>
      <w:bookmarkEnd w:id="19210"/>
      <w:bookmarkEnd w:id="19211"/>
      <w:r>
        <w:rPr>
          <w:rFonts w:hint="cs"/>
          <w:rtl/>
          <w:lang w:eastAsia="he-IL"/>
        </w:rPr>
        <w:t xml:space="preserve">אז </w:t>
      </w:r>
      <w:bookmarkStart w:id="19212" w:name="_ETM_Q1_11039652"/>
      <w:bookmarkEnd w:id="19212"/>
      <w:r>
        <w:rPr>
          <w:rFonts w:hint="cs"/>
          <w:rtl/>
          <w:lang w:eastAsia="he-IL"/>
        </w:rPr>
        <w:t xml:space="preserve">הדבר הזה הוא מקובל </w:t>
      </w:r>
      <w:bookmarkStart w:id="19213" w:name="_ETM_Q1_11041906"/>
      <w:bookmarkEnd w:id="19213"/>
      <w:r>
        <w:rPr>
          <w:rFonts w:hint="cs"/>
          <w:rtl/>
          <w:lang w:eastAsia="he-IL"/>
        </w:rPr>
        <w:t xml:space="preserve">עלינו. </w:t>
      </w:r>
    </w:p>
    <w:p w14:paraId="672FF782" w14:textId="77777777" w:rsidR="003F05CD" w:rsidRDefault="003F05CD" w:rsidP="003F05CD">
      <w:pPr>
        <w:rPr>
          <w:rtl/>
          <w:lang w:eastAsia="he-IL"/>
        </w:rPr>
      </w:pPr>
      <w:bookmarkStart w:id="19214" w:name="_ETM_Q1_11043906"/>
      <w:bookmarkEnd w:id="19214"/>
    </w:p>
    <w:p w14:paraId="5064DEF3" w14:textId="3D3D6BC3" w:rsidR="003F05CD" w:rsidRDefault="003F05CD" w:rsidP="003F05CD">
      <w:pPr>
        <w:pStyle w:val="af6"/>
        <w:keepNext/>
        <w:rPr>
          <w:rtl/>
        </w:rPr>
      </w:pPr>
      <w:bookmarkStart w:id="19215" w:name="ET_yor_6157_1298"/>
      <w:r w:rsidRPr="003F05CD">
        <w:rPr>
          <w:rStyle w:val="TagStyle"/>
          <w:rtl/>
        </w:rPr>
        <w:t xml:space="preserve"> &lt;&lt; יור &gt;&gt; </w:t>
      </w:r>
      <w:r>
        <w:rPr>
          <w:rtl/>
        </w:rPr>
        <w:t>היו"ר שמחה רוטמן:</w:t>
      </w:r>
      <w:r w:rsidRPr="003F05CD">
        <w:rPr>
          <w:rStyle w:val="TagStyle"/>
          <w:rtl/>
        </w:rPr>
        <w:t xml:space="preserve"> &lt;&lt; יור &gt;&gt;</w:t>
      </w:r>
      <w:r>
        <w:rPr>
          <w:rtl/>
        </w:rPr>
        <w:t xml:space="preserve">   </w:t>
      </w:r>
      <w:bookmarkEnd w:id="19215"/>
    </w:p>
    <w:p w14:paraId="70FD5A1F" w14:textId="77777777" w:rsidR="003F05CD" w:rsidRDefault="003F05CD" w:rsidP="003F05CD">
      <w:pPr>
        <w:pStyle w:val="KeepWithNext"/>
        <w:rPr>
          <w:rtl/>
          <w:lang w:eastAsia="he-IL"/>
        </w:rPr>
      </w:pPr>
    </w:p>
    <w:p w14:paraId="7D2A0F3A" w14:textId="71AC6945" w:rsidR="003F05CD" w:rsidRDefault="003F05CD" w:rsidP="003F05CD">
      <w:pPr>
        <w:rPr>
          <w:rtl/>
          <w:lang w:eastAsia="he-IL"/>
        </w:rPr>
      </w:pPr>
      <w:bookmarkStart w:id="19216" w:name="_ETM_Q1_11045656"/>
      <w:bookmarkStart w:id="19217" w:name="_ETM_Q1_11043151"/>
      <w:bookmarkEnd w:id="19216"/>
      <w:bookmarkEnd w:id="19217"/>
      <w:r>
        <w:rPr>
          <w:rFonts w:hint="cs"/>
          <w:rtl/>
          <w:lang w:eastAsia="he-IL"/>
        </w:rPr>
        <w:t>או-קיי, אז עכשיו אנחנו נדון</w:t>
      </w:r>
      <w:bookmarkStart w:id="19218" w:name="_ETM_Q1_11043654"/>
      <w:bookmarkEnd w:id="19218"/>
      <w:r>
        <w:rPr>
          <w:rFonts w:hint="cs"/>
          <w:rtl/>
          <w:lang w:eastAsia="he-IL"/>
        </w:rPr>
        <w:t xml:space="preserve"> - - -</w:t>
      </w:r>
      <w:bookmarkStart w:id="19219" w:name="_ETM_Q1_11043405"/>
      <w:bookmarkEnd w:id="19219"/>
    </w:p>
    <w:p w14:paraId="18A7E4BE" w14:textId="77777777" w:rsidR="003F05CD" w:rsidRDefault="003F05CD" w:rsidP="003F05CD">
      <w:pPr>
        <w:rPr>
          <w:rtl/>
          <w:lang w:eastAsia="he-IL"/>
        </w:rPr>
      </w:pPr>
      <w:bookmarkStart w:id="19220" w:name="_ETM_Q1_11044151"/>
      <w:bookmarkStart w:id="19221" w:name="_ETM_Q1_11044401"/>
      <w:bookmarkStart w:id="19222" w:name="_ETM_Q1_11045156"/>
      <w:bookmarkEnd w:id="19220"/>
      <w:bookmarkEnd w:id="19221"/>
      <w:bookmarkEnd w:id="19222"/>
    </w:p>
    <w:p w14:paraId="7E7F9FFD" w14:textId="055F217D" w:rsidR="00C26B28" w:rsidRDefault="00C26B28" w:rsidP="00C26B28">
      <w:pPr>
        <w:pStyle w:val="af5"/>
        <w:keepNext/>
        <w:rPr>
          <w:rtl/>
        </w:rPr>
      </w:pPr>
      <w:bookmarkStart w:id="19223" w:name="ET_interruption_קריאה_1954"/>
      <w:r w:rsidRPr="00C26B28">
        <w:rPr>
          <w:rStyle w:val="TagStyle"/>
          <w:rtl/>
        </w:rPr>
        <w:t xml:space="preserve"> &lt;&lt; קריאה &gt;&gt; </w:t>
      </w:r>
      <w:r>
        <w:rPr>
          <w:rtl/>
        </w:rPr>
        <w:t>קריאה:</w:t>
      </w:r>
      <w:r w:rsidRPr="00C26B28">
        <w:rPr>
          <w:rStyle w:val="TagStyle"/>
          <w:rtl/>
        </w:rPr>
        <w:t xml:space="preserve"> &lt;&lt; קריאה &gt;&gt;</w:t>
      </w:r>
      <w:r>
        <w:rPr>
          <w:rtl/>
        </w:rPr>
        <w:t xml:space="preserve">   </w:t>
      </w:r>
      <w:bookmarkEnd w:id="19223"/>
    </w:p>
    <w:p w14:paraId="6DF55860" w14:textId="77777777" w:rsidR="00C26B28" w:rsidRPr="00C26B28" w:rsidRDefault="00C26B28" w:rsidP="00C26B28">
      <w:pPr>
        <w:rPr>
          <w:rtl/>
          <w:lang w:eastAsia="he-IL"/>
        </w:rPr>
      </w:pPr>
    </w:p>
    <w:p w14:paraId="6CEDFEDF" w14:textId="77777777" w:rsidR="003F05CD" w:rsidRDefault="003F05CD" w:rsidP="003F05CD">
      <w:pPr>
        <w:rPr>
          <w:rStyle w:val="TagStyle"/>
          <w:rFonts w:ascii="David" w:hAnsi="David"/>
          <w:u w:val="single"/>
          <w:rtl/>
        </w:rPr>
      </w:pPr>
      <w:bookmarkStart w:id="19224" w:name="_ETM_Q1_11042403"/>
      <w:bookmarkStart w:id="19225" w:name="_ETM_Q1_11041654"/>
      <w:bookmarkStart w:id="19226" w:name="_ETM_Q1_11042153"/>
      <w:bookmarkStart w:id="19227" w:name="_ETM_Q1_11041653"/>
      <w:bookmarkEnd w:id="19224"/>
      <w:bookmarkEnd w:id="19225"/>
      <w:bookmarkEnd w:id="19226"/>
    </w:p>
    <w:p w14:paraId="09FE1890" w14:textId="5822B3BF" w:rsidR="003F05CD" w:rsidRDefault="003F05CD" w:rsidP="003F05CD">
      <w:pPr>
        <w:pStyle w:val="a4"/>
        <w:keepNext/>
        <w:rPr>
          <w:rStyle w:val="TagStyle"/>
          <w:rtl/>
        </w:rPr>
      </w:pPr>
      <w:bookmarkStart w:id="19228" w:name="ET_speaker_ראובן_אידלמן_1301"/>
      <w:r w:rsidRPr="003F05CD">
        <w:rPr>
          <w:rStyle w:val="TagStyle"/>
          <w:rtl/>
        </w:rPr>
        <w:t xml:space="preserve"> &lt;&lt; דובר &gt;&gt; </w:t>
      </w:r>
      <w:r w:rsidRPr="003F05CD">
        <w:rPr>
          <w:rStyle w:val="TagStyle"/>
          <w:rFonts w:cs="David"/>
          <w:b w:val="0"/>
          <w:color w:val="auto"/>
          <w:bdr w:val="none" w:sz="0" w:space="0" w:color="auto"/>
          <w:rtl/>
        </w:rPr>
        <w:t>ראובן אידלמן:</w:t>
      </w:r>
      <w:r w:rsidRPr="003F05CD">
        <w:rPr>
          <w:rStyle w:val="TagStyle"/>
          <w:rtl/>
        </w:rPr>
        <w:t xml:space="preserve"> &lt;&lt; דובר &gt;&gt;</w:t>
      </w:r>
      <w:r>
        <w:rPr>
          <w:rStyle w:val="TagStyle"/>
          <w:rtl/>
        </w:rPr>
        <w:t xml:space="preserve">   </w:t>
      </w:r>
      <w:bookmarkEnd w:id="19228"/>
    </w:p>
    <w:p w14:paraId="1CDECAE5" w14:textId="77777777" w:rsidR="003F05CD" w:rsidRDefault="003F05CD" w:rsidP="003F05CD">
      <w:pPr>
        <w:pStyle w:val="KeepWithNext"/>
        <w:rPr>
          <w:rStyle w:val="TagStyle"/>
          <w:rFonts w:ascii="David" w:hAnsi="David"/>
          <w:u w:val="single"/>
          <w:rtl/>
        </w:rPr>
      </w:pPr>
    </w:p>
    <w:p w14:paraId="1A0B6513" w14:textId="53391297" w:rsidR="003F05CD" w:rsidRDefault="003F05CD" w:rsidP="003F05CD">
      <w:pPr>
        <w:rPr>
          <w:rtl/>
        </w:rPr>
      </w:pPr>
      <w:bookmarkStart w:id="19229" w:name="_ETM_Q1_11044402"/>
      <w:bookmarkStart w:id="19230" w:name="_ETM_Q1_11044652"/>
      <w:bookmarkStart w:id="19231" w:name="_ETM_Q1_11045402"/>
      <w:bookmarkEnd w:id="19229"/>
      <w:bookmarkEnd w:id="19230"/>
      <w:bookmarkEnd w:id="19231"/>
      <w:r>
        <w:rPr>
          <w:rFonts w:hint="cs"/>
          <w:rtl/>
        </w:rPr>
        <w:t xml:space="preserve">רק ביחס להפרות </w:t>
      </w:r>
      <w:bookmarkStart w:id="19232" w:name="_ETM_Q1_11045405"/>
      <w:bookmarkEnd w:id="19232"/>
      <w:r>
        <w:rPr>
          <w:rFonts w:hint="cs"/>
          <w:rtl/>
        </w:rPr>
        <w:t xml:space="preserve">הללו. </w:t>
      </w:r>
    </w:p>
    <w:p w14:paraId="647D9CE1" w14:textId="77777777" w:rsidR="003F05CD" w:rsidRPr="003F05CD" w:rsidRDefault="003F05CD" w:rsidP="003F05CD">
      <w:pPr>
        <w:rPr>
          <w:rtl/>
        </w:rPr>
      </w:pPr>
      <w:bookmarkStart w:id="19233" w:name="_ETM_Q1_11047154"/>
      <w:bookmarkStart w:id="19234" w:name="_ETM_Q1_11047405"/>
      <w:bookmarkStart w:id="19235" w:name="_ETM_Q1_11044405"/>
      <w:bookmarkEnd w:id="19233"/>
      <w:bookmarkEnd w:id="19234"/>
      <w:bookmarkEnd w:id="19235"/>
    </w:p>
    <w:p w14:paraId="6B015096" w14:textId="5BA724D8" w:rsidR="003F05CD" w:rsidRDefault="003F05CD" w:rsidP="003F05CD">
      <w:pPr>
        <w:pStyle w:val="a4"/>
        <w:keepNext/>
        <w:rPr>
          <w:rtl/>
        </w:rPr>
      </w:pPr>
      <w:bookmarkStart w:id="19236" w:name="ET_speaker_עמית_יוסוב_עמיר_1300"/>
      <w:r w:rsidRPr="003F05CD">
        <w:rPr>
          <w:rStyle w:val="TagStyle"/>
          <w:rtl/>
        </w:rPr>
        <w:t xml:space="preserve"> &lt;&lt; דובר &gt;&gt; </w:t>
      </w:r>
      <w:r>
        <w:rPr>
          <w:rtl/>
        </w:rPr>
        <w:t>עמית יוסוב עמיר:</w:t>
      </w:r>
      <w:r w:rsidRPr="003F05CD">
        <w:rPr>
          <w:rStyle w:val="TagStyle"/>
          <w:rtl/>
        </w:rPr>
        <w:t xml:space="preserve"> &lt;&lt; דובר &gt;&gt;</w:t>
      </w:r>
      <w:r>
        <w:rPr>
          <w:rtl/>
        </w:rPr>
        <w:t xml:space="preserve">   </w:t>
      </w:r>
      <w:bookmarkEnd w:id="19236"/>
    </w:p>
    <w:p w14:paraId="7CA63E06" w14:textId="77777777" w:rsidR="003F05CD" w:rsidRDefault="003F05CD" w:rsidP="003F05CD">
      <w:pPr>
        <w:pStyle w:val="KeepWithNext"/>
        <w:rPr>
          <w:rtl/>
        </w:rPr>
      </w:pPr>
    </w:p>
    <w:p w14:paraId="4F1C0174" w14:textId="091B2092" w:rsidR="003F05CD" w:rsidRDefault="003F05CD" w:rsidP="003F05CD">
      <w:pPr>
        <w:rPr>
          <w:rtl/>
        </w:rPr>
      </w:pPr>
      <w:r>
        <w:rPr>
          <w:rFonts w:hint="cs"/>
          <w:rtl/>
        </w:rPr>
        <w:t>א</w:t>
      </w:r>
      <w:bookmarkStart w:id="19237" w:name="_ETM_Q1_11044653"/>
      <w:bookmarkEnd w:id="19237"/>
      <w:r>
        <w:rPr>
          <w:rFonts w:hint="cs"/>
          <w:rtl/>
        </w:rPr>
        <w:t xml:space="preserve">ני רק רוצה לוודא </w:t>
      </w:r>
      <w:bookmarkStart w:id="19238" w:name="_ETM_Q1_11047153"/>
      <w:bookmarkStart w:id="19239" w:name="_ETM_Q1_11044403"/>
      <w:bookmarkEnd w:id="19238"/>
      <w:bookmarkEnd w:id="19239"/>
      <w:r>
        <w:rPr>
          <w:rFonts w:hint="cs"/>
          <w:rtl/>
        </w:rPr>
        <w:t xml:space="preserve">שהקראנו </w:t>
      </w:r>
      <w:bookmarkStart w:id="19240" w:name="_ETM_Q1_11043905"/>
      <w:bookmarkEnd w:id="19240"/>
      <w:r>
        <w:rPr>
          <w:rFonts w:hint="cs"/>
          <w:rtl/>
        </w:rPr>
        <w:t>גם את סעיף קטן (2)</w:t>
      </w:r>
      <w:bookmarkStart w:id="19241" w:name="_ETM_Q1_11048655"/>
      <w:bookmarkStart w:id="19242" w:name="_ETM_Q1_11045902"/>
      <w:bookmarkEnd w:id="19241"/>
      <w:bookmarkEnd w:id="19242"/>
      <w:r>
        <w:rPr>
          <w:rFonts w:hint="cs"/>
          <w:rtl/>
        </w:rPr>
        <w:t>.</w:t>
      </w:r>
    </w:p>
    <w:p w14:paraId="62453736" w14:textId="77777777" w:rsidR="003F05CD" w:rsidRDefault="003F05CD" w:rsidP="003F05CD">
      <w:pPr>
        <w:rPr>
          <w:rtl/>
        </w:rPr>
      </w:pPr>
      <w:bookmarkStart w:id="19243" w:name="_ETM_Q1_11048152"/>
      <w:bookmarkEnd w:id="19243"/>
    </w:p>
    <w:p w14:paraId="162C27FF" w14:textId="0B74A446" w:rsidR="003F05CD" w:rsidRDefault="003F05CD" w:rsidP="003F05CD">
      <w:pPr>
        <w:pStyle w:val="af6"/>
        <w:keepNext/>
        <w:rPr>
          <w:rtl/>
        </w:rPr>
      </w:pPr>
      <w:bookmarkStart w:id="19244" w:name="ET_yor_6157_1302"/>
      <w:r w:rsidRPr="003F05CD">
        <w:rPr>
          <w:rStyle w:val="TagStyle"/>
          <w:rtl/>
        </w:rPr>
        <w:t xml:space="preserve"> &lt;&lt; יור &gt;&gt; </w:t>
      </w:r>
      <w:r>
        <w:rPr>
          <w:rtl/>
        </w:rPr>
        <w:t>היו"ר שמחה רוטמן:</w:t>
      </w:r>
      <w:r w:rsidRPr="003F05CD">
        <w:rPr>
          <w:rStyle w:val="TagStyle"/>
          <w:rtl/>
        </w:rPr>
        <w:t xml:space="preserve"> &lt;&lt; יור &gt;&gt;</w:t>
      </w:r>
      <w:r>
        <w:rPr>
          <w:rtl/>
        </w:rPr>
        <w:t xml:space="preserve">   </w:t>
      </w:r>
      <w:bookmarkEnd w:id="19244"/>
    </w:p>
    <w:p w14:paraId="2C4DC5C0" w14:textId="77777777" w:rsidR="003F05CD" w:rsidRDefault="003F05CD" w:rsidP="003F05CD">
      <w:pPr>
        <w:pStyle w:val="KeepWithNext"/>
        <w:rPr>
          <w:rtl/>
        </w:rPr>
      </w:pPr>
    </w:p>
    <w:p w14:paraId="79D2D044" w14:textId="097C4B2C" w:rsidR="003F05CD" w:rsidRDefault="003F05CD" w:rsidP="003F05CD">
      <w:pPr>
        <w:rPr>
          <w:rtl/>
        </w:rPr>
      </w:pPr>
      <w:bookmarkStart w:id="19245" w:name="_ETM_Q1_11050152"/>
      <w:bookmarkEnd w:id="19245"/>
      <w:r>
        <w:rPr>
          <w:rFonts w:hint="cs"/>
          <w:rtl/>
        </w:rPr>
        <w:t>כן</w:t>
      </w:r>
      <w:bookmarkStart w:id="19246" w:name="_ETM_Q1_11048402"/>
      <w:bookmarkEnd w:id="19246"/>
      <w:r>
        <w:rPr>
          <w:rFonts w:hint="cs"/>
          <w:rtl/>
        </w:rPr>
        <w:t>, ע</w:t>
      </w:r>
      <w:bookmarkStart w:id="19247" w:name="_ETM_Q1_11048653"/>
      <w:bookmarkEnd w:id="19247"/>
      <w:r>
        <w:rPr>
          <w:rFonts w:hint="cs"/>
          <w:rtl/>
        </w:rPr>
        <w:t xml:space="preserve">ל הוראות ראש הרשות (1) ו-(2). </w:t>
      </w:r>
    </w:p>
    <w:p w14:paraId="5E30B5C5" w14:textId="77777777" w:rsidR="003F05CD" w:rsidRDefault="003F05CD" w:rsidP="003F05CD">
      <w:pPr>
        <w:rPr>
          <w:rtl/>
        </w:rPr>
      </w:pPr>
      <w:bookmarkStart w:id="19248" w:name="_ETM_Q1_11049654"/>
      <w:bookmarkStart w:id="19249" w:name="_ETM_Q1_11050904"/>
      <w:bookmarkEnd w:id="19248"/>
      <w:bookmarkEnd w:id="19249"/>
    </w:p>
    <w:p w14:paraId="0B4C2C41" w14:textId="2D564D87" w:rsidR="003F05CD" w:rsidRDefault="003F05CD" w:rsidP="003F05CD">
      <w:pPr>
        <w:pStyle w:val="a4"/>
        <w:keepNext/>
        <w:rPr>
          <w:rtl/>
        </w:rPr>
      </w:pPr>
      <w:bookmarkStart w:id="19250" w:name="ET_speaker_עמית_יוסוב_עמיר_1303"/>
      <w:r w:rsidRPr="003F05CD">
        <w:rPr>
          <w:rStyle w:val="TagStyle"/>
          <w:rtl/>
        </w:rPr>
        <w:t xml:space="preserve"> &lt;&lt; דובר &gt;&gt; </w:t>
      </w:r>
      <w:r>
        <w:rPr>
          <w:rtl/>
        </w:rPr>
        <w:t>עמית יוסוב עמיר:</w:t>
      </w:r>
      <w:r w:rsidRPr="003F05CD">
        <w:rPr>
          <w:rStyle w:val="TagStyle"/>
          <w:rtl/>
        </w:rPr>
        <w:t xml:space="preserve"> &lt;&lt; דובר &gt;&gt;</w:t>
      </w:r>
      <w:r>
        <w:rPr>
          <w:rtl/>
        </w:rPr>
        <w:t xml:space="preserve">   </w:t>
      </w:r>
      <w:bookmarkEnd w:id="19250"/>
    </w:p>
    <w:p w14:paraId="6FBF5D4E" w14:textId="77777777" w:rsidR="003F05CD" w:rsidRDefault="003F05CD" w:rsidP="003F05CD">
      <w:pPr>
        <w:pStyle w:val="KeepWithNext"/>
        <w:rPr>
          <w:rtl/>
        </w:rPr>
      </w:pPr>
    </w:p>
    <w:p w14:paraId="311B6E51" w14:textId="22FBF296" w:rsidR="003F05CD" w:rsidRDefault="003F05CD" w:rsidP="003F05CD">
      <w:pPr>
        <w:rPr>
          <w:rtl/>
        </w:rPr>
      </w:pPr>
      <w:bookmarkStart w:id="19251" w:name="_ETM_Q1_11052404"/>
      <w:bookmarkStart w:id="19252" w:name="_ETM_Q1_11049404"/>
      <w:bookmarkEnd w:id="19251"/>
      <w:bookmarkEnd w:id="19252"/>
      <w:r>
        <w:rPr>
          <w:rFonts w:hint="cs"/>
          <w:rtl/>
        </w:rPr>
        <w:t xml:space="preserve">לא אבל זה לא </w:t>
      </w:r>
      <w:bookmarkStart w:id="19253" w:name="_ETM_Q1_11051902"/>
      <w:bookmarkEnd w:id="19253"/>
      <w:r>
        <w:rPr>
          <w:rFonts w:hint="cs"/>
          <w:rtl/>
        </w:rPr>
        <w:t xml:space="preserve">(2). אני חושב שיש פה איזשהו </w:t>
      </w:r>
      <w:bookmarkStart w:id="19254" w:name="_ETM_Q1_11055405"/>
      <w:bookmarkEnd w:id="19254"/>
      <w:r>
        <w:rPr>
          <w:rFonts w:hint="cs"/>
          <w:rtl/>
        </w:rPr>
        <w:t xml:space="preserve">בלבול. זה (1) </w:t>
      </w:r>
      <w:bookmarkStart w:id="19255" w:name="_ETM_Q1_11056403"/>
      <w:bookmarkStart w:id="19256" w:name="_ETM_Q1_11056402"/>
      <w:bookmarkEnd w:id="19255"/>
      <w:bookmarkEnd w:id="19256"/>
      <w:r>
        <w:rPr>
          <w:rFonts w:hint="cs"/>
          <w:rtl/>
        </w:rPr>
        <w:t>שהוקרא</w:t>
      </w:r>
      <w:bookmarkStart w:id="19257" w:name="_ETM_Q1_11057152"/>
      <w:bookmarkEnd w:id="19257"/>
      <w:r>
        <w:rPr>
          <w:rFonts w:hint="cs"/>
          <w:rtl/>
        </w:rPr>
        <w:t xml:space="preserve"> קודם</w:t>
      </w:r>
      <w:bookmarkStart w:id="19258" w:name="_ETM_Q1_11057403"/>
      <w:bookmarkEnd w:id="19258"/>
      <w:r>
        <w:rPr>
          <w:rFonts w:hint="cs"/>
          <w:rtl/>
        </w:rPr>
        <w:t xml:space="preserve"> - - -</w:t>
      </w:r>
      <w:bookmarkStart w:id="19259" w:name="_ETM_Q1_11055403"/>
      <w:bookmarkEnd w:id="19259"/>
    </w:p>
    <w:p w14:paraId="617C22E8" w14:textId="77777777" w:rsidR="003F05CD" w:rsidRDefault="003F05CD" w:rsidP="003F05CD">
      <w:pPr>
        <w:rPr>
          <w:rtl/>
        </w:rPr>
      </w:pPr>
      <w:bookmarkStart w:id="19260" w:name="_ETM_Q1_11055653"/>
      <w:bookmarkEnd w:id="19260"/>
    </w:p>
    <w:p w14:paraId="5203B73B" w14:textId="6D73807F" w:rsidR="003F05CD" w:rsidRDefault="003F05CD" w:rsidP="003F05CD">
      <w:pPr>
        <w:pStyle w:val="af6"/>
        <w:keepNext/>
        <w:rPr>
          <w:rtl/>
        </w:rPr>
      </w:pPr>
      <w:bookmarkStart w:id="19261" w:name="ET_yor_6157_1304"/>
      <w:r w:rsidRPr="003F05CD">
        <w:rPr>
          <w:rStyle w:val="TagStyle"/>
          <w:rtl/>
        </w:rPr>
        <w:t xml:space="preserve"> &lt;&lt; יור &gt;&gt; </w:t>
      </w:r>
      <w:r>
        <w:rPr>
          <w:rtl/>
        </w:rPr>
        <w:t>היו"ר שמחה רוטמן:</w:t>
      </w:r>
      <w:r w:rsidRPr="003F05CD">
        <w:rPr>
          <w:rStyle w:val="TagStyle"/>
          <w:rtl/>
        </w:rPr>
        <w:t xml:space="preserve"> &lt;&lt; יור &gt;&gt;</w:t>
      </w:r>
      <w:r>
        <w:rPr>
          <w:rtl/>
        </w:rPr>
        <w:t xml:space="preserve">   </w:t>
      </w:r>
      <w:bookmarkEnd w:id="19261"/>
    </w:p>
    <w:p w14:paraId="17532553" w14:textId="77777777" w:rsidR="003F05CD" w:rsidRDefault="003F05CD" w:rsidP="003F05CD">
      <w:pPr>
        <w:pStyle w:val="KeepWithNext"/>
        <w:rPr>
          <w:rtl/>
        </w:rPr>
      </w:pPr>
    </w:p>
    <w:p w14:paraId="5546DCF5" w14:textId="0F0FC3A5" w:rsidR="003F05CD" w:rsidRDefault="003F05CD" w:rsidP="003F05CD">
      <w:pPr>
        <w:rPr>
          <w:rtl/>
        </w:rPr>
      </w:pPr>
      <w:bookmarkStart w:id="19262" w:name="_ETM_Q1_11057405"/>
      <w:bookmarkEnd w:id="19262"/>
      <w:r>
        <w:rPr>
          <w:rFonts w:hint="cs"/>
          <w:rtl/>
        </w:rPr>
        <w:t xml:space="preserve">לא, </w:t>
      </w:r>
      <w:bookmarkStart w:id="19263" w:name="_ETM_Q1_11058153"/>
      <w:bookmarkEnd w:id="19263"/>
      <w:r>
        <w:rPr>
          <w:rFonts w:hint="cs"/>
          <w:rtl/>
        </w:rPr>
        <w:t>אח</w:t>
      </w:r>
      <w:bookmarkStart w:id="19264" w:name="_ETM_Q1_11057156"/>
      <w:bookmarkEnd w:id="19264"/>
      <w:r>
        <w:rPr>
          <w:rFonts w:hint="cs"/>
          <w:rtl/>
        </w:rPr>
        <w:t>ד מהם לטענתכם שייכת ל-ב' ואחת שיי</w:t>
      </w:r>
      <w:bookmarkStart w:id="19265" w:name="_ETM_Q1_11051903"/>
      <w:bookmarkStart w:id="19266" w:name="_ETM_Q1_11049405"/>
      <w:bookmarkEnd w:id="19265"/>
      <w:bookmarkEnd w:id="19266"/>
      <w:r>
        <w:rPr>
          <w:rFonts w:hint="cs"/>
          <w:rtl/>
        </w:rPr>
        <w:t>כת ל-ג'.</w:t>
      </w:r>
    </w:p>
    <w:p w14:paraId="5A90927B" w14:textId="77777777" w:rsidR="003F05CD" w:rsidRDefault="003F05CD" w:rsidP="003F05CD">
      <w:pPr>
        <w:rPr>
          <w:rtl/>
        </w:rPr>
      </w:pPr>
      <w:bookmarkStart w:id="19267" w:name="_ETM_Q1_11064652"/>
      <w:bookmarkStart w:id="19268" w:name="_ETM_Q1_11065402"/>
      <w:bookmarkEnd w:id="19267"/>
      <w:bookmarkEnd w:id="19268"/>
    </w:p>
    <w:p w14:paraId="0FB4640E" w14:textId="55956538" w:rsidR="003F05CD" w:rsidRDefault="003F05CD" w:rsidP="003F05CD">
      <w:pPr>
        <w:pStyle w:val="a4"/>
        <w:keepNext/>
        <w:rPr>
          <w:rtl/>
        </w:rPr>
      </w:pPr>
      <w:bookmarkStart w:id="19269" w:name="ET_speaker_עמית_יוסוב_עמיר_1305"/>
      <w:r w:rsidRPr="003F05CD">
        <w:rPr>
          <w:rStyle w:val="TagStyle"/>
          <w:rtl/>
        </w:rPr>
        <w:t xml:space="preserve"> &lt;&lt; דובר &gt;&gt; </w:t>
      </w:r>
      <w:r>
        <w:rPr>
          <w:rtl/>
        </w:rPr>
        <w:t>עמית יוסוב עמיר:</w:t>
      </w:r>
      <w:r w:rsidRPr="003F05CD">
        <w:rPr>
          <w:rStyle w:val="TagStyle"/>
          <w:rtl/>
        </w:rPr>
        <w:t xml:space="preserve"> &lt;&lt; דובר &gt;&gt;</w:t>
      </w:r>
      <w:r>
        <w:rPr>
          <w:rtl/>
        </w:rPr>
        <w:t xml:space="preserve">   </w:t>
      </w:r>
      <w:bookmarkEnd w:id="19269"/>
    </w:p>
    <w:p w14:paraId="54FC4A2D" w14:textId="77777777" w:rsidR="003F05CD" w:rsidRDefault="003F05CD" w:rsidP="003F05CD">
      <w:pPr>
        <w:pStyle w:val="KeepWithNext"/>
        <w:rPr>
          <w:rtl/>
        </w:rPr>
      </w:pPr>
    </w:p>
    <w:p w14:paraId="7A7B9445" w14:textId="6A5D9B5E" w:rsidR="003F05CD" w:rsidRDefault="003F05CD" w:rsidP="003F05CD">
      <w:pPr>
        <w:rPr>
          <w:rtl/>
        </w:rPr>
      </w:pPr>
      <w:bookmarkStart w:id="19270" w:name="_ETM_Q1_11066902"/>
      <w:bookmarkEnd w:id="19270"/>
      <w:r>
        <w:rPr>
          <w:rFonts w:hint="cs"/>
          <w:rtl/>
        </w:rPr>
        <w:t>ל</w:t>
      </w:r>
      <w:bookmarkStart w:id="19271" w:name="_ETM_Q1_11067152"/>
      <w:bookmarkStart w:id="19272" w:name="_ETM_Q1_11064152"/>
      <w:bookmarkEnd w:id="19271"/>
      <w:bookmarkEnd w:id="19272"/>
      <w:r>
        <w:rPr>
          <w:rFonts w:hint="cs"/>
          <w:rtl/>
        </w:rPr>
        <w:t>א</w:t>
      </w:r>
      <w:bookmarkStart w:id="19273" w:name="_ETM_Q1_11061152"/>
      <w:bookmarkEnd w:id="19273"/>
      <w:r>
        <w:rPr>
          <w:rFonts w:hint="cs"/>
          <w:rtl/>
        </w:rPr>
        <w:t xml:space="preserve"> משנ</w:t>
      </w:r>
      <w:bookmarkStart w:id="19274" w:name="_ETM_Q1_11061402"/>
      <w:bookmarkEnd w:id="19274"/>
      <w:r>
        <w:rPr>
          <w:rFonts w:hint="cs"/>
          <w:rtl/>
        </w:rPr>
        <w:t xml:space="preserve">ה, את זה אפשר </w:t>
      </w:r>
      <w:bookmarkStart w:id="19275" w:name="_ETM_Q1_11062652"/>
      <w:bookmarkEnd w:id="19275"/>
      <w:r>
        <w:rPr>
          <w:rFonts w:hint="cs"/>
          <w:rtl/>
        </w:rPr>
        <w:t>לסדר אבל אני מפנה א</w:t>
      </w:r>
      <w:bookmarkStart w:id="19276" w:name="_ETM_Q1_11063902"/>
      <w:bookmarkEnd w:id="19276"/>
      <w:r>
        <w:rPr>
          <w:rFonts w:hint="cs"/>
          <w:rtl/>
        </w:rPr>
        <w:t>ת הו</w:t>
      </w:r>
      <w:bookmarkStart w:id="19277" w:name="_ETM_Q1_11064402"/>
      <w:bookmarkEnd w:id="19277"/>
      <w:r>
        <w:rPr>
          <w:rFonts w:hint="cs"/>
          <w:rtl/>
        </w:rPr>
        <w:t xml:space="preserve">ועדה </w:t>
      </w:r>
      <w:bookmarkStart w:id="19278" w:name="_ETM_Q1_11063904"/>
      <w:bookmarkEnd w:id="19278"/>
      <w:r>
        <w:rPr>
          <w:rFonts w:hint="cs"/>
          <w:rtl/>
        </w:rPr>
        <w:t xml:space="preserve">להקריא </w:t>
      </w:r>
      <w:bookmarkStart w:id="19279" w:name="_ETM_Q1_11063656"/>
      <w:bookmarkEnd w:id="19279"/>
      <w:r>
        <w:rPr>
          <w:rFonts w:hint="cs"/>
          <w:rtl/>
        </w:rPr>
        <w:t>את (</w:t>
      </w:r>
      <w:bookmarkStart w:id="19280" w:name="_ETM_Q1_11069156"/>
      <w:bookmarkStart w:id="19281" w:name="_ETM_Q1_11065153"/>
      <w:bookmarkEnd w:id="19280"/>
      <w:bookmarkEnd w:id="19281"/>
      <w:r>
        <w:rPr>
          <w:rFonts w:hint="cs"/>
          <w:rtl/>
        </w:rPr>
        <w:t>2).</w:t>
      </w:r>
    </w:p>
    <w:p w14:paraId="5F227890" w14:textId="77777777" w:rsidR="003F05CD" w:rsidRDefault="003F05CD" w:rsidP="003F05CD">
      <w:pPr>
        <w:rPr>
          <w:rtl/>
        </w:rPr>
      </w:pPr>
      <w:bookmarkStart w:id="19282" w:name="_ETM_Q1_11063903"/>
      <w:bookmarkStart w:id="19283" w:name="_ETM_Q1_11064156"/>
      <w:bookmarkEnd w:id="19282"/>
      <w:bookmarkEnd w:id="19283"/>
    </w:p>
    <w:p w14:paraId="10ADA120" w14:textId="3610B84C" w:rsidR="003F05CD" w:rsidRDefault="003F05CD" w:rsidP="003F05CD">
      <w:pPr>
        <w:pStyle w:val="af6"/>
        <w:keepNext/>
        <w:rPr>
          <w:rtl/>
        </w:rPr>
      </w:pPr>
      <w:bookmarkStart w:id="19284" w:name="ET_yor_6157_1306"/>
      <w:r w:rsidRPr="003F05CD">
        <w:rPr>
          <w:rStyle w:val="TagStyle"/>
          <w:rtl/>
        </w:rPr>
        <w:t xml:space="preserve"> &lt;&lt; יור &gt;&gt; </w:t>
      </w:r>
      <w:r>
        <w:rPr>
          <w:rtl/>
        </w:rPr>
        <w:t>היו"ר שמחה רוטמן:</w:t>
      </w:r>
      <w:r w:rsidRPr="003F05CD">
        <w:rPr>
          <w:rStyle w:val="TagStyle"/>
          <w:rtl/>
        </w:rPr>
        <w:t xml:space="preserve"> &lt;&lt; יור &gt;&gt;</w:t>
      </w:r>
      <w:r>
        <w:rPr>
          <w:rtl/>
        </w:rPr>
        <w:t xml:space="preserve">   </w:t>
      </w:r>
      <w:bookmarkEnd w:id="19284"/>
    </w:p>
    <w:p w14:paraId="23628CD3" w14:textId="77777777" w:rsidR="003F05CD" w:rsidRDefault="003F05CD" w:rsidP="003F05CD">
      <w:pPr>
        <w:pStyle w:val="KeepWithNext"/>
        <w:rPr>
          <w:rtl/>
        </w:rPr>
      </w:pPr>
    </w:p>
    <w:bookmarkEnd w:id="19227"/>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700"/>
        <w:gridCol w:w="762"/>
        <w:gridCol w:w="270"/>
        <w:gridCol w:w="6845"/>
      </w:tblGrid>
      <w:tr w:rsidR="003F05CD" w14:paraId="01F440C4" w14:textId="77777777" w:rsidTr="008415E4">
        <w:trPr>
          <w:trHeight w:val="567"/>
        </w:trPr>
        <w:tc>
          <w:tcPr>
            <w:tcW w:w="721" w:type="dxa"/>
          </w:tcPr>
          <w:p w14:paraId="102F03D3" w14:textId="77777777" w:rsidR="003F05CD" w:rsidRDefault="003F05CD" w:rsidP="008415E4">
            <w:pPr>
              <w:ind w:firstLine="0"/>
              <w:rPr>
                <w:rtl/>
              </w:rPr>
            </w:pPr>
          </w:p>
        </w:tc>
        <w:tc>
          <w:tcPr>
            <w:tcW w:w="700" w:type="dxa"/>
          </w:tcPr>
          <w:p w14:paraId="76B2647B" w14:textId="77777777" w:rsidR="003F05CD" w:rsidRDefault="003F05CD" w:rsidP="008415E4">
            <w:pPr>
              <w:ind w:firstLine="0"/>
              <w:rPr>
                <w:rtl/>
              </w:rPr>
            </w:pPr>
          </w:p>
        </w:tc>
        <w:tc>
          <w:tcPr>
            <w:tcW w:w="762" w:type="dxa"/>
          </w:tcPr>
          <w:p w14:paraId="34C5B0AE" w14:textId="77777777" w:rsidR="003F05CD" w:rsidRDefault="003F05CD" w:rsidP="008415E4">
            <w:pPr>
              <w:ind w:firstLine="0"/>
              <w:rPr>
                <w:rtl/>
              </w:rPr>
            </w:pPr>
          </w:p>
        </w:tc>
        <w:tc>
          <w:tcPr>
            <w:tcW w:w="270" w:type="dxa"/>
          </w:tcPr>
          <w:p w14:paraId="1F17CF91" w14:textId="77777777" w:rsidR="003F05CD" w:rsidRDefault="003F05CD" w:rsidP="008415E4">
            <w:pPr>
              <w:ind w:firstLine="0"/>
              <w:rPr>
                <w:rtl/>
              </w:rPr>
            </w:pPr>
            <w:r>
              <w:rPr>
                <w:rFonts w:hint="cs"/>
                <w:rtl/>
              </w:rPr>
              <w:t xml:space="preserve"> </w:t>
            </w:r>
          </w:p>
        </w:tc>
        <w:tc>
          <w:tcPr>
            <w:tcW w:w="6845" w:type="dxa"/>
          </w:tcPr>
          <w:p w14:paraId="6F82A4AC" w14:textId="28C1C0AA" w:rsidR="003F05CD" w:rsidRDefault="003F05CD" w:rsidP="003F05CD">
            <w:pPr>
              <w:ind w:left="360" w:firstLine="0"/>
              <w:rPr>
                <w:rtl/>
              </w:rPr>
            </w:pPr>
            <w:r>
              <w:rPr>
                <w:rFonts w:hint="cs"/>
                <w:rtl/>
              </w:rPr>
              <w:t xml:space="preserve">(2) עיבד </w:t>
            </w:r>
            <w:r w:rsidRPr="003F05CD">
              <w:rPr>
                <w:rtl/>
              </w:rPr>
              <w:t>מידע אישי במאגר מידע למטרה שלא כדין, אלא אם העיבוד נעשה רק בניגוד להוראות סעיף</w:t>
            </w:r>
            <w:r>
              <w:rPr>
                <w:rFonts w:hint="cs"/>
                <w:rtl/>
              </w:rPr>
              <w:t xml:space="preserve"> 2, </w:t>
            </w:r>
            <w:r w:rsidRPr="003F05CD">
              <w:rPr>
                <w:rtl/>
              </w:rPr>
              <w:t>בניגוד להוראת סעיף</w:t>
            </w:r>
            <w:r>
              <w:rPr>
                <w:rFonts w:hint="cs"/>
                <w:rtl/>
              </w:rPr>
              <w:t xml:space="preserve"> 8(ב).</w:t>
            </w:r>
          </w:p>
        </w:tc>
      </w:tr>
    </w:tbl>
    <w:p w14:paraId="29FD8754" w14:textId="4761A10E" w:rsidR="003F05CD" w:rsidRDefault="003F05CD" w:rsidP="003F05CD">
      <w:pPr>
        <w:pStyle w:val="KeepWithNext"/>
        <w:rPr>
          <w:rtl/>
          <w:lang w:eastAsia="he-IL"/>
        </w:rPr>
      </w:pPr>
      <w:r>
        <w:rPr>
          <w:rtl/>
          <w:lang w:eastAsia="he-IL"/>
        </w:rPr>
        <w:tab/>
      </w:r>
      <w:bookmarkStart w:id="19285" w:name="_ETM_Q1_11070403"/>
      <w:bookmarkEnd w:id="19285"/>
      <w:r>
        <w:rPr>
          <w:rFonts w:hint="cs"/>
          <w:rtl/>
          <w:lang w:eastAsia="he-IL"/>
        </w:rPr>
        <w:t>לא, זה מתוך - - -</w:t>
      </w:r>
      <w:bookmarkStart w:id="19286" w:name="_ETM_Q1_11070662"/>
      <w:bookmarkStart w:id="19287" w:name="_ETM_Q1_11047152"/>
      <w:bookmarkStart w:id="19288" w:name="_ETM_Q1_11047656"/>
      <w:bookmarkStart w:id="19289" w:name="_ETM_Q1_11045903"/>
      <w:bookmarkStart w:id="19290" w:name="_ETM_Q1_11043903"/>
      <w:bookmarkEnd w:id="19286"/>
      <w:bookmarkEnd w:id="19287"/>
      <w:bookmarkEnd w:id="19288"/>
      <w:bookmarkEnd w:id="19289"/>
      <w:bookmarkEnd w:id="19290"/>
    </w:p>
    <w:p w14:paraId="58BA850E" w14:textId="77777777" w:rsidR="003F05CD" w:rsidRDefault="003F05CD" w:rsidP="003F05CD">
      <w:pPr>
        <w:rPr>
          <w:rtl/>
          <w:lang w:eastAsia="he-IL"/>
        </w:rPr>
      </w:pPr>
    </w:p>
    <w:p w14:paraId="59D81256" w14:textId="0A392CC1" w:rsidR="003F05CD" w:rsidRDefault="003F05CD" w:rsidP="003F05CD">
      <w:pPr>
        <w:pStyle w:val="a4"/>
        <w:keepNext/>
        <w:rPr>
          <w:rtl/>
        </w:rPr>
      </w:pPr>
      <w:bookmarkStart w:id="19291" w:name="ET_speaker_ראובן_אידלמן_1307"/>
      <w:r w:rsidRPr="003F05CD">
        <w:rPr>
          <w:rStyle w:val="TagStyle"/>
          <w:rtl/>
        </w:rPr>
        <w:t xml:space="preserve"> &lt;&lt; דובר &gt;&gt; </w:t>
      </w:r>
      <w:r>
        <w:rPr>
          <w:rtl/>
        </w:rPr>
        <w:t>ראובן אידלמן:</w:t>
      </w:r>
      <w:r w:rsidRPr="003F05CD">
        <w:rPr>
          <w:rStyle w:val="TagStyle"/>
          <w:rtl/>
        </w:rPr>
        <w:t xml:space="preserve"> &lt;&lt; דובר &gt;&gt;</w:t>
      </w:r>
      <w:r>
        <w:rPr>
          <w:rtl/>
        </w:rPr>
        <w:t xml:space="preserve">   </w:t>
      </w:r>
      <w:bookmarkEnd w:id="19291"/>
    </w:p>
    <w:p w14:paraId="3BA71BBE" w14:textId="77777777" w:rsidR="003F05CD" w:rsidRDefault="003F05CD" w:rsidP="003F05CD">
      <w:pPr>
        <w:pStyle w:val="KeepWithNext"/>
        <w:rPr>
          <w:rtl/>
          <w:lang w:eastAsia="he-IL"/>
        </w:rPr>
      </w:pPr>
    </w:p>
    <w:p w14:paraId="1BACF656" w14:textId="1837BC19" w:rsidR="003F05CD" w:rsidRDefault="003F05CD" w:rsidP="003F05CD">
      <w:pPr>
        <w:rPr>
          <w:rtl/>
          <w:lang w:eastAsia="he-IL"/>
        </w:rPr>
      </w:pPr>
      <w:bookmarkStart w:id="19292" w:name="_ETM_Q1_11072902"/>
      <w:bookmarkStart w:id="19293" w:name="_ETM_Q1_11073153"/>
      <w:bookmarkStart w:id="19294" w:name="_ETM_Q1_11070653"/>
      <w:bookmarkStart w:id="19295" w:name="_ETM_Q1_11071153"/>
      <w:bookmarkEnd w:id="19292"/>
      <w:bookmarkEnd w:id="19293"/>
      <w:bookmarkEnd w:id="19294"/>
      <w:bookmarkEnd w:id="19295"/>
      <w:r>
        <w:rPr>
          <w:rFonts w:hint="cs"/>
          <w:rtl/>
          <w:lang w:eastAsia="he-IL"/>
        </w:rPr>
        <w:t xml:space="preserve">זה עיצום ישיר. </w:t>
      </w:r>
    </w:p>
    <w:p w14:paraId="7D630A70" w14:textId="77777777" w:rsidR="003F05CD" w:rsidRDefault="003F05CD" w:rsidP="003F05CD">
      <w:pPr>
        <w:rPr>
          <w:rtl/>
          <w:lang w:eastAsia="he-IL"/>
        </w:rPr>
      </w:pPr>
      <w:bookmarkStart w:id="19296" w:name="_ETM_Q1_11073655"/>
      <w:bookmarkEnd w:id="19296"/>
    </w:p>
    <w:p w14:paraId="1BFB2604" w14:textId="64AE0A90" w:rsidR="003F05CD" w:rsidRDefault="003F05CD" w:rsidP="003F05CD">
      <w:pPr>
        <w:pStyle w:val="a4"/>
        <w:keepNext/>
        <w:rPr>
          <w:rtl/>
        </w:rPr>
      </w:pPr>
      <w:bookmarkStart w:id="19297" w:name="ET_speaker_עמית_יוסוב_עמיר_1308"/>
      <w:r w:rsidRPr="003F05CD">
        <w:rPr>
          <w:rStyle w:val="TagStyle"/>
          <w:rtl/>
        </w:rPr>
        <w:t xml:space="preserve"> &lt;&lt; דובר &gt;&gt; </w:t>
      </w:r>
      <w:r>
        <w:rPr>
          <w:rtl/>
        </w:rPr>
        <w:t>עמית יוסוב עמיר:</w:t>
      </w:r>
      <w:r w:rsidRPr="003F05CD">
        <w:rPr>
          <w:rStyle w:val="TagStyle"/>
          <w:rtl/>
        </w:rPr>
        <w:t xml:space="preserve"> &lt;&lt; דובר &gt;&gt;</w:t>
      </w:r>
      <w:r>
        <w:rPr>
          <w:rtl/>
        </w:rPr>
        <w:t xml:space="preserve">   </w:t>
      </w:r>
      <w:bookmarkEnd w:id="19297"/>
    </w:p>
    <w:p w14:paraId="0146E4C8" w14:textId="77777777" w:rsidR="003F05CD" w:rsidRDefault="003F05CD" w:rsidP="003F05CD">
      <w:pPr>
        <w:pStyle w:val="KeepWithNext"/>
        <w:rPr>
          <w:rtl/>
          <w:lang w:eastAsia="he-IL"/>
        </w:rPr>
      </w:pPr>
    </w:p>
    <w:p w14:paraId="30B8CC77" w14:textId="225C79CE" w:rsidR="003F05CD" w:rsidRDefault="003F05CD" w:rsidP="003F05CD">
      <w:pPr>
        <w:rPr>
          <w:rtl/>
          <w:lang w:eastAsia="he-IL"/>
        </w:rPr>
      </w:pPr>
      <w:bookmarkStart w:id="19298" w:name="_ETM_Q1_11076407"/>
      <w:bookmarkStart w:id="19299" w:name="_ETM_Q1_11073407"/>
      <w:bookmarkEnd w:id="19298"/>
      <w:bookmarkEnd w:id="19299"/>
      <w:r>
        <w:rPr>
          <w:rFonts w:hint="cs"/>
          <w:rtl/>
          <w:lang w:eastAsia="he-IL"/>
        </w:rPr>
        <w:t>זה ע</w:t>
      </w:r>
      <w:bookmarkStart w:id="19300" w:name="_ETM_Q1_11070654"/>
      <w:bookmarkEnd w:id="19300"/>
      <w:r>
        <w:rPr>
          <w:rFonts w:hint="cs"/>
          <w:rtl/>
          <w:lang w:eastAsia="he-IL"/>
        </w:rPr>
        <w:t xml:space="preserve">יצום </w:t>
      </w:r>
      <w:bookmarkStart w:id="19301" w:name="_ETM_Q1_11071651"/>
      <w:bookmarkEnd w:id="19301"/>
      <w:r>
        <w:rPr>
          <w:rFonts w:hint="cs"/>
          <w:rtl/>
          <w:lang w:eastAsia="he-IL"/>
        </w:rPr>
        <w:t xml:space="preserve">ישיר. </w:t>
      </w:r>
      <w:bookmarkStart w:id="19302" w:name="_ETM_Q1_11072402"/>
      <w:bookmarkStart w:id="19303" w:name="_ETM_Q1_11071903"/>
      <w:bookmarkStart w:id="19304" w:name="_ETM_Q1_11071904"/>
      <w:bookmarkEnd w:id="19302"/>
      <w:bookmarkEnd w:id="19303"/>
      <w:bookmarkEnd w:id="19304"/>
    </w:p>
    <w:p w14:paraId="6582F520" w14:textId="77777777" w:rsidR="003F05CD" w:rsidRDefault="003F05CD" w:rsidP="003F05CD">
      <w:pPr>
        <w:rPr>
          <w:rtl/>
          <w:lang w:eastAsia="he-IL"/>
        </w:rPr>
      </w:pPr>
      <w:bookmarkStart w:id="19305" w:name="_ETM_Q1_11075405"/>
      <w:bookmarkStart w:id="19306" w:name="_ETM_Q1_11072405"/>
      <w:bookmarkStart w:id="19307" w:name="_ETM_Q1_11072903"/>
      <w:bookmarkEnd w:id="19305"/>
      <w:bookmarkEnd w:id="19306"/>
      <w:bookmarkEnd w:id="19307"/>
    </w:p>
    <w:p w14:paraId="05819AB3" w14:textId="3EDBD139" w:rsidR="003F05CD" w:rsidRDefault="003F05CD" w:rsidP="003F05CD">
      <w:pPr>
        <w:pStyle w:val="a4"/>
        <w:keepNext/>
        <w:rPr>
          <w:rtl/>
        </w:rPr>
      </w:pPr>
      <w:bookmarkStart w:id="19308" w:name="ET_speaker_ראובן_אידלמן_1309"/>
      <w:r w:rsidRPr="003F05CD">
        <w:rPr>
          <w:rStyle w:val="TagStyle"/>
          <w:rtl/>
        </w:rPr>
        <w:t xml:space="preserve"> &lt;&lt; דובר &gt;&gt; </w:t>
      </w:r>
      <w:r>
        <w:rPr>
          <w:rtl/>
        </w:rPr>
        <w:t>ראובן אידלמן:</w:t>
      </w:r>
      <w:r w:rsidRPr="003F05CD">
        <w:rPr>
          <w:rStyle w:val="TagStyle"/>
          <w:rtl/>
        </w:rPr>
        <w:t xml:space="preserve"> &lt;&lt; דובר &gt;&gt;</w:t>
      </w:r>
      <w:r>
        <w:rPr>
          <w:rtl/>
        </w:rPr>
        <w:t xml:space="preserve">   </w:t>
      </w:r>
      <w:bookmarkEnd w:id="19308"/>
    </w:p>
    <w:p w14:paraId="2A48FD3E" w14:textId="77777777" w:rsidR="003F05CD" w:rsidRDefault="003F05CD" w:rsidP="003F05CD">
      <w:pPr>
        <w:pStyle w:val="KeepWithNext"/>
        <w:rPr>
          <w:rtl/>
          <w:lang w:eastAsia="he-IL"/>
        </w:rPr>
      </w:pPr>
    </w:p>
    <w:p w14:paraId="7E3A8B4C" w14:textId="0E86D3A4" w:rsidR="003F05CD" w:rsidRDefault="003F05CD" w:rsidP="003F05CD">
      <w:pPr>
        <w:rPr>
          <w:rtl/>
          <w:lang w:eastAsia="he-IL"/>
        </w:rPr>
      </w:pPr>
      <w:bookmarkStart w:id="19309" w:name="_ETM_Q1_11074904"/>
      <w:bookmarkStart w:id="19310" w:name="_ETM_Q1_11075155"/>
      <w:bookmarkStart w:id="19311" w:name="_ETM_Q1_11072155"/>
      <w:bookmarkStart w:id="19312" w:name="_ETM_Q1_11069405"/>
      <w:bookmarkEnd w:id="19309"/>
      <w:bookmarkEnd w:id="19310"/>
      <w:bookmarkEnd w:id="19311"/>
      <w:bookmarkEnd w:id="19312"/>
      <w:r>
        <w:rPr>
          <w:rFonts w:hint="cs"/>
          <w:rtl/>
          <w:lang w:eastAsia="he-IL"/>
        </w:rPr>
        <w:t>השאלה לא מתעוררת.</w:t>
      </w:r>
      <w:bookmarkStart w:id="19313" w:name="_ETM_Q1_11068652"/>
      <w:bookmarkEnd w:id="19313"/>
    </w:p>
    <w:p w14:paraId="01E95A55" w14:textId="77777777" w:rsidR="003F05CD" w:rsidRDefault="003F05CD" w:rsidP="003F05CD">
      <w:pPr>
        <w:rPr>
          <w:rtl/>
          <w:lang w:eastAsia="he-IL"/>
        </w:rPr>
      </w:pPr>
      <w:bookmarkStart w:id="19314" w:name="_ETM_Q1_11068906"/>
      <w:bookmarkStart w:id="19315" w:name="_ETM_Q1_11069906"/>
      <w:bookmarkEnd w:id="19314"/>
      <w:bookmarkEnd w:id="19315"/>
    </w:p>
    <w:p w14:paraId="5B2D3B99" w14:textId="63AC823B" w:rsidR="003F05CD" w:rsidRDefault="003F05CD" w:rsidP="003F05CD">
      <w:pPr>
        <w:pStyle w:val="af6"/>
        <w:keepNext/>
        <w:rPr>
          <w:rtl/>
        </w:rPr>
      </w:pPr>
      <w:bookmarkStart w:id="19316" w:name="ET_yor_6157_1310"/>
      <w:r w:rsidRPr="003F05CD">
        <w:rPr>
          <w:rStyle w:val="TagStyle"/>
          <w:rtl/>
        </w:rPr>
        <w:t xml:space="preserve"> &lt;&lt; יור &gt;&gt; </w:t>
      </w:r>
      <w:r>
        <w:rPr>
          <w:rtl/>
        </w:rPr>
        <w:t>היו"ר שמחה רוטמן:</w:t>
      </w:r>
      <w:r w:rsidRPr="003F05CD">
        <w:rPr>
          <w:rStyle w:val="TagStyle"/>
          <w:rtl/>
        </w:rPr>
        <w:t xml:space="preserve"> &lt;&lt; יור &gt;&gt;</w:t>
      </w:r>
      <w:r>
        <w:rPr>
          <w:rtl/>
        </w:rPr>
        <w:t xml:space="preserve">   </w:t>
      </w:r>
      <w:bookmarkEnd w:id="19316"/>
    </w:p>
    <w:p w14:paraId="6BE21011" w14:textId="77777777" w:rsidR="003F05CD" w:rsidRDefault="003F05CD" w:rsidP="003F05CD">
      <w:pPr>
        <w:pStyle w:val="KeepWithNext"/>
        <w:rPr>
          <w:rtl/>
          <w:lang w:eastAsia="he-IL"/>
        </w:rPr>
      </w:pPr>
    </w:p>
    <w:p w14:paraId="70B7EDAE" w14:textId="6349D713" w:rsidR="003F05CD" w:rsidRDefault="003F05CD" w:rsidP="003F05CD">
      <w:pPr>
        <w:rPr>
          <w:rtl/>
          <w:lang w:eastAsia="he-IL"/>
        </w:rPr>
      </w:pPr>
      <w:r>
        <w:rPr>
          <w:rFonts w:hint="cs"/>
          <w:rtl/>
          <w:lang w:eastAsia="he-IL"/>
        </w:rPr>
        <w:t>עיצום י</w:t>
      </w:r>
      <w:bookmarkStart w:id="19317" w:name="_ETM_Q1_11073405"/>
      <w:bookmarkStart w:id="19318" w:name="_ETM_Q1_11070905"/>
      <w:bookmarkStart w:id="19319" w:name="_ETM_Q1_11068151"/>
      <w:bookmarkEnd w:id="19317"/>
      <w:bookmarkEnd w:id="19318"/>
      <w:bookmarkEnd w:id="19319"/>
      <w:r>
        <w:rPr>
          <w:rFonts w:hint="cs"/>
          <w:rtl/>
          <w:lang w:eastAsia="he-IL"/>
        </w:rPr>
        <w:t>שיר</w:t>
      </w:r>
      <w:bookmarkStart w:id="19320" w:name="_ETM_Q1_11066652"/>
      <w:bookmarkEnd w:id="19320"/>
      <w:r>
        <w:rPr>
          <w:rFonts w:hint="cs"/>
          <w:rtl/>
          <w:lang w:eastAsia="he-IL"/>
        </w:rPr>
        <w:t xml:space="preserve"> על מה? </w:t>
      </w:r>
      <w:bookmarkStart w:id="19321" w:name="_ETM_Q1_11065656"/>
      <w:bookmarkStart w:id="19322" w:name="_ETM_Q1_11062901"/>
      <w:bookmarkStart w:id="19323" w:name="_ETM_Q1_11067906"/>
      <w:bookmarkStart w:id="19324" w:name="_ETM_Q1_11071154"/>
      <w:bookmarkStart w:id="19325" w:name="_ETM_Q1_11074406"/>
      <w:bookmarkEnd w:id="19321"/>
      <w:bookmarkEnd w:id="19322"/>
      <w:bookmarkEnd w:id="19323"/>
      <w:bookmarkEnd w:id="19324"/>
      <w:bookmarkEnd w:id="19325"/>
      <w:r>
        <w:rPr>
          <w:rFonts w:hint="cs"/>
          <w:rtl/>
          <w:lang w:eastAsia="he-IL"/>
        </w:rPr>
        <w:t>מה האירוע?</w:t>
      </w:r>
      <w:bookmarkStart w:id="19326" w:name="_ETM_Q1_11074656"/>
      <w:bookmarkEnd w:id="19326"/>
    </w:p>
    <w:p w14:paraId="5B0A8A03" w14:textId="77777777" w:rsidR="003F05CD" w:rsidRDefault="003F05CD" w:rsidP="003F05CD">
      <w:pPr>
        <w:rPr>
          <w:rtl/>
          <w:lang w:eastAsia="he-IL"/>
        </w:rPr>
      </w:pPr>
      <w:bookmarkStart w:id="19327" w:name="_ETM_Q1_11074903"/>
      <w:bookmarkStart w:id="19328" w:name="_ETM_Q1_11030403"/>
      <w:bookmarkEnd w:id="19327"/>
      <w:bookmarkEnd w:id="19328"/>
    </w:p>
    <w:p w14:paraId="2307E007" w14:textId="77777777" w:rsidR="003F05CD" w:rsidRDefault="003F05CD" w:rsidP="003F05CD">
      <w:pPr>
        <w:rPr>
          <w:rtl/>
          <w:lang w:eastAsia="he-IL"/>
        </w:rPr>
      </w:pPr>
    </w:p>
    <w:p w14:paraId="25BED242" w14:textId="2B7DF859" w:rsidR="003F05CD" w:rsidRDefault="003F05CD" w:rsidP="003F05CD">
      <w:pPr>
        <w:pStyle w:val="a4"/>
        <w:keepNext/>
        <w:rPr>
          <w:rtl/>
        </w:rPr>
      </w:pPr>
      <w:bookmarkStart w:id="19329" w:name="ET_speaker_עמית_יוסוב_עמיר_1311"/>
      <w:r w:rsidRPr="003F05CD">
        <w:rPr>
          <w:rStyle w:val="TagStyle"/>
          <w:rtl/>
        </w:rPr>
        <w:t xml:space="preserve"> &lt;&lt; דובר &gt;&gt; </w:t>
      </w:r>
      <w:r>
        <w:rPr>
          <w:rtl/>
        </w:rPr>
        <w:t>עמית יוסוב עמיר:</w:t>
      </w:r>
      <w:r w:rsidRPr="003F05CD">
        <w:rPr>
          <w:rStyle w:val="TagStyle"/>
          <w:rtl/>
        </w:rPr>
        <w:t xml:space="preserve"> &lt;&lt; דובר &gt;&gt;</w:t>
      </w:r>
      <w:r>
        <w:rPr>
          <w:rtl/>
        </w:rPr>
        <w:t xml:space="preserve">   </w:t>
      </w:r>
      <w:bookmarkEnd w:id="19329"/>
    </w:p>
    <w:p w14:paraId="090F51E7" w14:textId="77777777" w:rsidR="003F05CD" w:rsidRDefault="003F05CD" w:rsidP="003F05CD">
      <w:pPr>
        <w:pStyle w:val="KeepWithNext"/>
        <w:rPr>
          <w:rtl/>
          <w:lang w:eastAsia="he-IL"/>
        </w:rPr>
      </w:pPr>
    </w:p>
    <w:p w14:paraId="3C896D14" w14:textId="77777777" w:rsidR="003F05CD" w:rsidRDefault="003F05CD" w:rsidP="003F05CD">
      <w:pPr>
        <w:rPr>
          <w:rtl/>
          <w:lang w:eastAsia="he-IL"/>
        </w:rPr>
      </w:pPr>
      <w:bookmarkStart w:id="19330" w:name="_ETM_Q1_11077403"/>
      <w:bookmarkStart w:id="19331" w:name="_ETM_Q1_11077654"/>
      <w:bookmarkStart w:id="19332" w:name="_ETM_Q1_11077905"/>
      <w:bookmarkStart w:id="19333" w:name="_ETM_Q1_11074905"/>
      <w:bookmarkEnd w:id="19330"/>
      <w:bookmarkEnd w:id="19331"/>
      <w:bookmarkEnd w:id="19332"/>
      <w:bookmarkEnd w:id="19333"/>
      <w:r>
        <w:rPr>
          <w:rFonts w:hint="cs"/>
          <w:rtl/>
          <w:lang w:eastAsia="he-IL"/>
        </w:rPr>
        <w:t xml:space="preserve">על </w:t>
      </w:r>
      <w:bookmarkStart w:id="19334" w:name="_ETM_Q1_11071905"/>
      <w:bookmarkEnd w:id="19334"/>
      <w:r>
        <w:rPr>
          <w:rFonts w:hint="cs"/>
          <w:rtl/>
          <w:lang w:eastAsia="he-IL"/>
        </w:rPr>
        <w:t>שימ</w:t>
      </w:r>
      <w:bookmarkStart w:id="19335" w:name="_ETM_Q1_11072403"/>
      <w:bookmarkEnd w:id="19335"/>
      <w:r>
        <w:rPr>
          <w:rFonts w:hint="cs"/>
          <w:rtl/>
          <w:lang w:eastAsia="he-IL"/>
        </w:rPr>
        <w:t>וש שלא למטרה כשהמטרה היא לא כדין אבל החרגנו</w:t>
      </w:r>
      <w:bookmarkStart w:id="19336" w:name="_ETM_Q1_11078404"/>
      <w:bookmarkEnd w:id="19336"/>
      <w:r>
        <w:rPr>
          <w:rFonts w:hint="cs"/>
          <w:rtl/>
          <w:lang w:eastAsia="he-IL"/>
        </w:rPr>
        <w:t xml:space="preserve"> מזה</w:t>
      </w:r>
      <w:bookmarkStart w:id="19337" w:name="_ETM_Q1_11075904"/>
      <w:bookmarkEnd w:id="19337"/>
      <w:r>
        <w:rPr>
          <w:rFonts w:hint="cs"/>
          <w:rtl/>
          <w:lang w:eastAsia="he-IL"/>
        </w:rPr>
        <w:t xml:space="preserve"> את </w:t>
      </w:r>
      <w:bookmarkStart w:id="19338" w:name="_ETM_Q1_11076153"/>
      <w:bookmarkEnd w:id="19338"/>
      <w:r>
        <w:rPr>
          <w:rFonts w:hint="cs"/>
          <w:rtl/>
          <w:lang w:eastAsia="he-IL"/>
        </w:rPr>
        <w:t>סעיף 2, ששם חלות ההגנות</w:t>
      </w:r>
      <w:bookmarkStart w:id="19339" w:name="_ETM_Q1_11080654"/>
      <w:bookmarkEnd w:id="19339"/>
      <w:r>
        <w:rPr>
          <w:rFonts w:hint="cs"/>
          <w:rtl/>
          <w:lang w:eastAsia="he-IL"/>
        </w:rPr>
        <w:t>.</w:t>
      </w:r>
    </w:p>
    <w:p w14:paraId="33021B3F" w14:textId="77777777" w:rsidR="003F05CD" w:rsidRDefault="003F05CD" w:rsidP="003F05CD">
      <w:pPr>
        <w:rPr>
          <w:rtl/>
          <w:lang w:eastAsia="he-IL"/>
        </w:rPr>
      </w:pPr>
      <w:bookmarkStart w:id="19340" w:name="_ETM_Q1_11081152"/>
      <w:bookmarkStart w:id="19341" w:name="_ETM_Q1_11081403"/>
      <w:bookmarkStart w:id="19342" w:name="_ETM_Q1_11079651"/>
      <w:bookmarkStart w:id="19343" w:name="_ETM_Q1_11080904"/>
      <w:bookmarkEnd w:id="19340"/>
      <w:bookmarkEnd w:id="19341"/>
      <w:bookmarkEnd w:id="19342"/>
      <w:bookmarkEnd w:id="19343"/>
    </w:p>
    <w:p w14:paraId="63C97B9C" w14:textId="1D2A7508" w:rsidR="003F05CD" w:rsidRDefault="003F05CD" w:rsidP="003F05CD">
      <w:pPr>
        <w:pStyle w:val="a4"/>
        <w:keepNext/>
        <w:rPr>
          <w:rtl/>
        </w:rPr>
      </w:pPr>
      <w:bookmarkStart w:id="19344" w:name="ET_speaker_ראובן_אידלמן_1312"/>
      <w:r w:rsidRPr="003F05CD">
        <w:rPr>
          <w:rStyle w:val="TagStyle"/>
          <w:rtl/>
        </w:rPr>
        <w:t xml:space="preserve"> &lt;&lt; דובר &gt;&gt; </w:t>
      </w:r>
      <w:r>
        <w:rPr>
          <w:rtl/>
        </w:rPr>
        <w:t>ראובן אידלמן:</w:t>
      </w:r>
      <w:r w:rsidRPr="003F05CD">
        <w:rPr>
          <w:rStyle w:val="TagStyle"/>
          <w:rtl/>
        </w:rPr>
        <w:t xml:space="preserve"> &lt;&lt; דובר &gt;&gt;</w:t>
      </w:r>
      <w:r>
        <w:rPr>
          <w:rtl/>
        </w:rPr>
        <w:t xml:space="preserve">   </w:t>
      </w:r>
      <w:bookmarkEnd w:id="19344"/>
    </w:p>
    <w:p w14:paraId="662E5A4F" w14:textId="77777777" w:rsidR="003F05CD" w:rsidRDefault="003F05CD" w:rsidP="003F05CD">
      <w:pPr>
        <w:pStyle w:val="KeepWithNext"/>
        <w:rPr>
          <w:rtl/>
          <w:lang w:eastAsia="he-IL"/>
        </w:rPr>
      </w:pPr>
    </w:p>
    <w:p w14:paraId="6D7B9D3E" w14:textId="77777777" w:rsidR="003F05CD" w:rsidRDefault="003F05CD" w:rsidP="003F05CD">
      <w:pPr>
        <w:rPr>
          <w:rtl/>
          <w:lang w:eastAsia="he-IL"/>
        </w:rPr>
      </w:pPr>
      <w:bookmarkStart w:id="19345" w:name="_ETM_Q1_11082404"/>
      <w:bookmarkEnd w:id="19345"/>
      <w:r>
        <w:rPr>
          <w:rFonts w:hint="cs"/>
          <w:rtl/>
          <w:lang w:eastAsia="he-IL"/>
        </w:rPr>
        <w:t>אד</w:t>
      </w:r>
      <w:bookmarkStart w:id="19346" w:name="_ETM_Q1_11081155"/>
      <w:bookmarkEnd w:id="19346"/>
      <w:r>
        <w:rPr>
          <w:rFonts w:hint="cs"/>
          <w:rtl/>
          <w:lang w:eastAsia="he-IL"/>
        </w:rPr>
        <w:t>וני אישר את זה.</w:t>
      </w:r>
    </w:p>
    <w:p w14:paraId="17423D23" w14:textId="77777777" w:rsidR="003F05CD" w:rsidRDefault="003F05CD" w:rsidP="003F05CD">
      <w:pPr>
        <w:rPr>
          <w:rtl/>
          <w:lang w:eastAsia="he-IL"/>
        </w:rPr>
      </w:pPr>
      <w:bookmarkStart w:id="19347" w:name="_ETM_Q1_11083402"/>
      <w:bookmarkStart w:id="19348" w:name="_ETM_Q1_11083653"/>
      <w:bookmarkEnd w:id="19347"/>
      <w:bookmarkEnd w:id="19348"/>
    </w:p>
    <w:p w14:paraId="47B556CB" w14:textId="651DC1CC" w:rsidR="003F05CD" w:rsidRDefault="003F05CD" w:rsidP="003F05CD">
      <w:pPr>
        <w:pStyle w:val="af6"/>
        <w:keepNext/>
        <w:rPr>
          <w:rtl/>
        </w:rPr>
      </w:pPr>
      <w:bookmarkStart w:id="19349" w:name="ET_yor_6157_1313"/>
      <w:r w:rsidRPr="003F05CD">
        <w:rPr>
          <w:rStyle w:val="TagStyle"/>
          <w:rtl/>
        </w:rPr>
        <w:t xml:space="preserve"> &lt;&lt; יור &gt;&gt; </w:t>
      </w:r>
      <w:r>
        <w:rPr>
          <w:rtl/>
        </w:rPr>
        <w:t>היו"ר שמחה רוטמן:</w:t>
      </w:r>
      <w:r w:rsidRPr="003F05CD">
        <w:rPr>
          <w:rStyle w:val="TagStyle"/>
          <w:rtl/>
        </w:rPr>
        <w:t xml:space="preserve"> &lt;&lt; יור &gt;&gt;</w:t>
      </w:r>
      <w:r>
        <w:rPr>
          <w:rtl/>
        </w:rPr>
        <w:t xml:space="preserve">   </w:t>
      </w:r>
      <w:bookmarkEnd w:id="19349"/>
    </w:p>
    <w:p w14:paraId="0F087A8D" w14:textId="77777777" w:rsidR="003F05CD" w:rsidRDefault="003F05CD" w:rsidP="003F05CD">
      <w:pPr>
        <w:pStyle w:val="KeepWithNext"/>
        <w:rPr>
          <w:rtl/>
          <w:lang w:eastAsia="he-IL"/>
        </w:rPr>
      </w:pPr>
    </w:p>
    <w:p w14:paraId="1B130AA2" w14:textId="2223BC84" w:rsidR="003F05CD" w:rsidRDefault="003F05CD" w:rsidP="003F05CD">
      <w:pPr>
        <w:rPr>
          <w:rtl/>
          <w:lang w:eastAsia="he-IL"/>
        </w:rPr>
      </w:pPr>
      <w:bookmarkStart w:id="19350" w:name="_ETM_Q1_11085653"/>
      <w:bookmarkStart w:id="19351" w:name="_ETM_Q1_11083156"/>
      <w:bookmarkEnd w:id="19350"/>
      <w:bookmarkEnd w:id="19351"/>
      <w:r>
        <w:rPr>
          <w:rFonts w:hint="cs"/>
          <w:rtl/>
          <w:lang w:eastAsia="he-IL"/>
        </w:rPr>
        <w:t xml:space="preserve">שימוש </w:t>
      </w:r>
      <w:bookmarkStart w:id="19352" w:name="_ETM_Q1_11084655"/>
      <w:bookmarkEnd w:id="19352"/>
      <w:r>
        <w:rPr>
          <w:rFonts w:hint="cs"/>
          <w:rtl/>
          <w:lang w:eastAsia="he-IL"/>
        </w:rPr>
        <w:t>שלא למטרה כאשר הוא</w:t>
      </w:r>
      <w:bookmarkStart w:id="19353" w:name="_ETM_Q1_11084403"/>
      <w:bookmarkStart w:id="19354" w:name="_ETM_Q1_11082656"/>
      <w:bookmarkEnd w:id="19353"/>
      <w:bookmarkEnd w:id="19354"/>
      <w:r>
        <w:rPr>
          <w:rFonts w:hint="cs"/>
          <w:rtl/>
          <w:lang w:eastAsia="he-IL"/>
        </w:rPr>
        <w:t xml:space="preserve"> לא היה יכול לתקן את </w:t>
      </w:r>
      <w:bookmarkStart w:id="19355" w:name="_ETM_Q1_11086402"/>
      <w:bookmarkEnd w:id="19355"/>
      <w:r>
        <w:rPr>
          <w:rFonts w:hint="cs"/>
          <w:rtl/>
          <w:lang w:eastAsia="he-IL"/>
        </w:rPr>
        <w:t>המטרה</w:t>
      </w:r>
      <w:bookmarkStart w:id="19356" w:name="_ETM_Q1_11085652"/>
      <w:bookmarkEnd w:id="19356"/>
      <w:r>
        <w:rPr>
          <w:rFonts w:hint="cs"/>
          <w:rtl/>
          <w:lang w:eastAsia="he-IL"/>
        </w:rPr>
        <w:t xml:space="preserve">. זאת לא הפרה </w:t>
      </w:r>
      <w:bookmarkStart w:id="19357" w:name="_ETM_Q1_11086403"/>
      <w:bookmarkEnd w:id="19357"/>
      <w:r>
        <w:rPr>
          <w:rFonts w:hint="cs"/>
          <w:rtl/>
          <w:lang w:eastAsia="he-IL"/>
        </w:rPr>
        <w:t>רישומית, זאת הפרה מהותית.</w:t>
      </w:r>
      <w:bookmarkStart w:id="19358" w:name="_ETM_Q1_11087402"/>
      <w:bookmarkStart w:id="19359" w:name="_ETM_Q1_11087653"/>
      <w:bookmarkStart w:id="19360" w:name="_ETM_Q1_11088405"/>
      <w:bookmarkEnd w:id="19358"/>
      <w:bookmarkEnd w:id="19359"/>
      <w:bookmarkEnd w:id="19360"/>
    </w:p>
    <w:p w14:paraId="2D1E4F9A" w14:textId="77777777" w:rsidR="00C26B28" w:rsidRDefault="00C26B28" w:rsidP="003F05CD">
      <w:pPr>
        <w:rPr>
          <w:rtl/>
          <w:lang w:eastAsia="he-IL"/>
        </w:rPr>
      </w:pPr>
    </w:p>
    <w:p w14:paraId="4E6068F4" w14:textId="77777777" w:rsidR="003F05CD" w:rsidRPr="003F05CD" w:rsidRDefault="003F05CD" w:rsidP="003F05CD">
      <w:pPr>
        <w:rPr>
          <w:rStyle w:val="TagStyle"/>
          <w:rFonts w:cs="David"/>
          <w:b w:val="0"/>
          <w:color w:val="auto"/>
          <w:bdr w:val="none" w:sz="0" w:space="0" w:color="auto"/>
          <w:rtl/>
          <w:lang w:eastAsia="he-IL"/>
        </w:rPr>
      </w:pPr>
    </w:p>
    <w:p w14:paraId="0BDAB55F" w14:textId="245EAF06" w:rsidR="003F05CD" w:rsidRDefault="003F05CD" w:rsidP="003F05CD">
      <w:pPr>
        <w:pStyle w:val="a4"/>
        <w:keepNext/>
        <w:rPr>
          <w:rtl/>
        </w:rPr>
      </w:pPr>
      <w:bookmarkStart w:id="19361" w:name="ET_speaker_ראובן_אידלמן_1317"/>
      <w:r w:rsidRPr="003F05CD">
        <w:rPr>
          <w:rStyle w:val="TagStyle"/>
          <w:rtl/>
        </w:rPr>
        <w:t xml:space="preserve"> &lt;&lt; דובר &gt;&gt; </w:t>
      </w:r>
      <w:r>
        <w:rPr>
          <w:rtl/>
        </w:rPr>
        <w:t>ראובן אידלמן:</w:t>
      </w:r>
      <w:r w:rsidRPr="003F05CD">
        <w:rPr>
          <w:rStyle w:val="TagStyle"/>
          <w:rtl/>
        </w:rPr>
        <w:t xml:space="preserve"> &lt;&lt; דובר &gt;&gt;</w:t>
      </w:r>
      <w:r>
        <w:rPr>
          <w:rtl/>
        </w:rPr>
        <w:t xml:space="preserve">   </w:t>
      </w:r>
      <w:bookmarkEnd w:id="19361"/>
    </w:p>
    <w:p w14:paraId="50C7632B" w14:textId="77777777" w:rsidR="003F05CD" w:rsidRDefault="003F05CD" w:rsidP="003F05CD">
      <w:pPr>
        <w:pStyle w:val="KeepWithNext"/>
        <w:rPr>
          <w:rtl/>
          <w:lang w:eastAsia="he-IL"/>
        </w:rPr>
      </w:pPr>
    </w:p>
    <w:p w14:paraId="7E1A3ABE" w14:textId="024F636C" w:rsidR="003F05CD" w:rsidRDefault="003F05CD" w:rsidP="003F05CD">
      <w:pPr>
        <w:rPr>
          <w:rtl/>
          <w:lang w:eastAsia="he-IL"/>
        </w:rPr>
      </w:pPr>
      <w:r>
        <w:rPr>
          <w:rFonts w:hint="cs"/>
          <w:rtl/>
          <w:lang w:eastAsia="he-IL"/>
        </w:rPr>
        <w:t>נכון - - -</w:t>
      </w:r>
    </w:p>
    <w:p w14:paraId="0AE20ADC" w14:textId="77777777" w:rsidR="003F05CD" w:rsidRDefault="003F05CD" w:rsidP="003F05CD">
      <w:pPr>
        <w:rPr>
          <w:rtl/>
          <w:lang w:eastAsia="he-IL"/>
        </w:rPr>
      </w:pPr>
    </w:p>
    <w:p w14:paraId="1940AC88" w14:textId="5632E486" w:rsidR="003F05CD" w:rsidRPr="003F05CD" w:rsidRDefault="003F05CD" w:rsidP="003F05CD">
      <w:pPr>
        <w:pStyle w:val="a4"/>
        <w:keepNext/>
        <w:rPr>
          <w:rtl/>
        </w:rPr>
      </w:pPr>
      <w:bookmarkStart w:id="19362" w:name="ET_speaker_עמית_יוסוב_עמיר_1318"/>
      <w:r w:rsidRPr="003F05CD">
        <w:rPr>
          <w:rStyle w:val="TagStyle"/>
          <w:rtl/>
        </w:rPr>
        <w:t xml:space="preserve"> &lt;&lt; דובר &gt;&gt; </w:t>
      </w:r>
      <w:r>
        <w:rPr>
          <w:rtl/>
        </w:rPr>
        <w:t>עמית יוסוב עמיר:</w:t>
      </w:r>
      <w:r w:rsidRPr="003F05CD">
        <w:rPr>
          <w:rStyle w:val="TagStyle"/>
          <w:rtl/>
        </w:rPr>
        <w:t xml:space="preserve"> &lt;&lt; דובר &gt;&gt;</w:t>
      </w:r>
      <w:r>
        <w:rPr>
          <w:rtl/>
        </w:rPr>
        <w:t xml:space="preserve">   </w:t>
      </w:r>
      <w:bookmarkEnd w:id="19362"/>
    </w:p>
    <w:p w14:paraId="2BCF3A6C" w14:textId="77777777" w:rsidR="003F05CD" w:rsidRDefault="003F05CD" w:rsidP="003F05CD">
      <w:pPr>
        <w:pStyle w:val="KeepWithNext"/>
        <w:rPr>
          <w:rtl/>
          <w:lang w:eastAsia="he-IL"/>
        </w:rPr>
      </w:pPr>
    </w:p>
    <w:p w14:paraId="74B1F4F8" w14:textId="77777777" w:rsidR="003F05CD" w:rsidRDefault="003F05CD" w:rsidP="003F05CD">
      <w:pPr>
        <w:rPr>
          <w:rtl/>
          <w:lang w:eastAsia="he-IL"/>
        </w:rPr>
      </w:pPr>
      <w:bookmarkStart w:id="19363" w:name="_ETM_Q1_11090404"/>
      <w:bookmarkStart w:id="19364" w:name="_ETM_Q1_11090655"/>
      <w:bookmarkStart w:id="19365" w:name="_ETM_Q1_11088154"/>
      <w:bookmarkEnd w:id="19363"/>
      <w:bookmarkEnd w:id="19364"/>
      <w:bookmarkEnd w:id="19365"/>
      <w:r>
        <w:rPr>
          <w:rFonts w:hint="cs"/>
          <w:rtl/>
          <w:lang w:eastAsia="he-IL"/>
        </w:rPr>
        <w:t>כן.</w:t>
      </w:r>
      <w:bookmarkStart w:id="19366" w:name="_ETM_Q1_11086405"/>
      <w:bookmarkStart w:id="19367" w:name="_ETM_Q1_11083903"/>
      <w:bookmarkEnd w:id="19366"/>
      <w:bookmarkEnd w:id="19367"/>
    </w:p>
    <w:p w14:paraId="0F62C1E4" w14:textId="77777777" w:rsidR="003F05CD" w:rsidRDefault="003F05CD" w:rsidP="003F05CD">
      <w:pPr>
        <w:rPr>
          <w:rtl/>
          <w:lang w:eastAsia="he-IL"/>
        </w:rPr>
      </w:pPr>
      <w:bookmarkStart w:id="19368" w:name="_ETM_Q1_11090152"/>
      <w:bookmarkStart w:id="19369" w:name="_ETM_Q1_11087152"/>
      <w:bookmarkStart w:id="19370" w:name="_ETM_Q1_11089902"/>
      <w:bookmarkEnd w:id="19368"/>
      <w:bookmarkEnd w:id="19369"/>
      <w:bookmarkEnd w:id="19370"/>
    </w:p>
    <w:p w14:paraId="5B10AA53" w14:textId="37315D0D" w:rsidR="003F05CD" w:rsidRDefault="003F05CD" w:rsidP="003F05CD">
      <w:pPr>
        <w:pStyle w:val="a4"/>
        <w:keepNext/>
        <w:rPr>
          <w:rtl/>
        </w:rPr>
      </w:pPr>
      <w:bookmarkStart w:id="19371" w:name="ET_speaker_ראובן_אידלמן_1315"/>
      <w:r w:rsidRPr="003F05CD">
        <w:rPr>
          <w:rStyle w:val="TagStyle"/>
          <w:rtl/>
        </w:rPr>
        <w:t xml:space="preserve"> &lt;&lt; דובר &gt;&gt; </w:t>
      </w:r>
      <w:r>
        <w:rPr>
          <w:rtl/>
        </w:rPr>
        <w:t>ראובן אידלמן:</w:t>
      </w:r>
      <w:r w:rsidRPr="003F05CD">
        <w:rPr>
          <w:rStyle w:val="TagStyle"/>
          <w:rtl/>
        </w:rPr>
        <w:t xml:space="preserve"> &lt;&lt; דובר &gt;&gt;</w:t>
      </w:r>
      <w:r>
        <w:rPr>
          <w:rtl/>
        </w:rPr>
        <w:t xml:space="preserve">   </w:t>
      </w:r>
      <w:bookmarkEnd w:id="19371"/>
    </w:p>
    <w:p w14:paraId="1E31BC31" w14:textId="77777777" w:rsidR="003F05CD" w:rsidRDefault="003F05CD" w:rsidP="003F05CD">
      <w:pPr>
        <w:pStyle w:val="KeepWithNext"/>
        <w:rPr>
          <w:rtl/>
          <w:lang w:eastAsia="he-IL"/>
        </w:rPr>
      </w:pPr>
    </w:p>
    <w:p w14:paraId="3615A80C" w14:textId="6DC953A4" w:rsidR="003F05CD" w:rsidRDefault="003F05CD" w:rsidP="003F05CD">
      <w:pPr>
        <w:rPr>
          <w:rtl/>
          <w:lang w:eastAsia="he-IL"/>
        </w:rPr>
      </w:pPr>
      <w:bookmarkStart w:id="19372" w:name="_ETM_Q1_11091403"/>
      <w:bookmarkStart w:id="19373" w:name="_ETM_Q1_11091654"/>
      <w:bookmarkEnd w:id="19372"/>
      <w:bookmarkEnd w:id="19373"/>
      <w:r>
        <w:rPr>
          <w:rFonts w:hint="cs"/>
          <w:rtl/>
          <w:lang w:eastAsia="he-IL"/>
        </w:rPr>
        <w:t xml:space="preserve">ולא </w:t>
      </w:r>
      <w:bookmarkStart w:id="19374" w:name="_ETM_Q1_11092155"/>
      <w:bookmarkStart w:id="19375" w:name="_ETM_Q1_11089904"/>
      <w:bookmarkEnd w:id="19374"/>
      <w:bookmarkEnd w:id="19375"/>
      <w:r>
        <w:rPr>
          <w:rFonts w:hint="cs"/>
          <w:rtl/>
          <w:lang w:eastAsia="he-IL"/>
        </w:rPr>
        <w:t xml:space="preserve">כשזה </w:t>
      </w:r>
      <w:bookmarkStart w:id="19376" w:name="_ETM_Q1_11092152"/>
      <w:bookmarkStart w:id="19377" w:name="_ETM_Q1_11091405"/>
      <w:bookmarkEnd w:id="19376"/>
      <w:bookmarkEnd w:id="19377"/>
      <w:r>
        <w:rPr>
          <w:rFonts w:hint="cs"/>
          <w:rtl/>
          <w:lang w:eastAsia="he-IL"/>
        </w:rPr>
        <w:t>בניגוד להסכמה או משהו כזה.</w:t>
      </w:r>
    </w:p>
    <w:p w14:paraId="37CC7839" w14:textId="77777777" w:rsidR="003F05CD" w:rsidRDefault="003F05CD" w:rsidP="003F05CD">
      <w:pPr>
        <w:rPr>
          <w:rtl/>
          <w:lang w:eastAsia="he-IL"/>
        </w:rPr>
      </w:pPr>
      <w:bookmarkStart w:id="19378" w:name="_ETM_Q1_11094403"/>
      <w:bookmarkStart w:id="19379" w:name="_ETM_Q1_11094903"/>
      <w:bookmarkEnd w:id="19378"/>
      <w:bookmarkEnd w:id="19379"/>
    </w:p>
    <w:p w14:paraId="15C8B2E0" w14:textId="4FAD616F" w:rsidR="003F05CD" w:rsidRDefault="003F05CD" w:rsidP="003F05CD">
      <w:pPr>
        <w:pStyle w:val="af6"/>
        <w:keepNext/>
        <w:rPr>
          <w:rtl/>
        </w:rPr>
      </w:pPr>
      <w:bookmarkStart w:id="19380" w:name="ET_yor_6157_1316"/>
      <w:r w:rsidRPr="003F05CD">
        <w:rPr>
          <w:rStyle w:val="TagStyle"/>
          <w:rtl/>
        </w:rPr>
        <w:t xml:space="preserve"> &lt;&lt; יור &gt;&gt; </w:t>
      </w:r>
      <w:r>
        <w:rPr>
          <w:rtl/>
        </w:rPr>
        <w:t>היו"ר שמחה רוטמן:</w:t>
      </w:r>
      <w:r w:rsidRPr="003F05CD">
        <w:rPr>
          <w:rStyle w:val="TagStyle"/>
          <w:rtl/>
        </w:rPr>
        <w:t xml:space="preserve"> &lt;&lt; יור &gt;&gt;</w:t>
      </w:r>
      <w:r>
        <w:rPr>
          <w:rtl/>
        </w:rPr>
        <w:t xml:space="preserve">   </w:t>
      </w:r>
      <w:bookmarkEnd w:id="19380"/>
    </w:p>
    <w:p w14:paraId="2EB1EB7A" w14:textId="77777777" w:rsidR="003F05CD" w:rsidRDefault="003F05CD" w:rsidP="003F05CD">
      <w:pPr>
        <w:pStyle w:val="KeepWithNext"/>
        <w:rPr>
          <w:rtl/>
          <w:lang w:eastAsia="he-IL"/>
        </w:rPr>
      </w:pPr>
    </w:p>
    <w:p w14:paraId="1E1AACA8" w14:textId="7BD8EE59" w:rsidR="003F05CD" w:rsidRDefault="003F05CD" w:rsidP="003F05CD">
      <w:pPr>
        <w:rPr>
          <w:rtl/>
          <w:lang w:eastAsia="he-IL"/>
        </w:rPr>
      </w:pPr>
      <w:bookmarkStart w:id="19381" w:name="_ETM_Q1_11095404"/>
      <w:bookmarkEnd w:id="19381"/>
      <w:r>
        <w:rPr>
          <w:rFonts w:hint="cs"/>
          <w:rtl/>
          <w:lang w:eastAsia="he-IL"/>
        </w:rPr>
        <w:t>או-קיי,</w:t>
      </w:r>
      <w:bookmarkStart w:id="19382" w:name="_ETM_Q1_11095155"/>
      <w:bookmarkEnd w:id="19382"/>
      <w:r>
        <w:rPr>
          <w:rFonts w:hint="cs"/>
          <w:rtl/>
          <w:lang w:eastAsia="he-IL"/>
        </w:rPr>
        <w:t xml:space="preserve"> זה מובן ודובר.  </w:t>
      </w:r>
    </w:p>
    <w:p w14:paraId="342055B5" w14:textId="77777777" w:rsidR="00393B2B" w:rsidRDefault="00393B2B" w:rsidP="003F05CD">
      <w:pPr>
        <w:rPr>
          <w:rtl/>
          <w:lang w:eastAsia="he-IL"/>
        </w:rPr>
      </w:pPr>
      <w:bookmarkStart w:id="19383" w:name="_ETM_Q1_11099652"/>
      <w:bookmarkStart w:id="19384" w:name="_ETM_Q1_11099905"/>
      <w:bookmarkEnd w:id="19383"/>
      <w:bookmarkEnd w:id="19384"/>
    </w:p>
    <w:p w14:paraId="5FA9137A" w14:textId="2BE25CDA" w:rsidR="00393B2B" w:rsidRDefault="00393B2B" w:rsidP="00393B2B">
      <w:pPr>
        <w:pStyle w:val="a4"/>
        <w:keepNext/>
        <w:rPr>
          <w:rtl/>
        </w:rPr>
      </w:pPr>
      <w:bookmarkStart w:id="19385" w:name="ET_speaker_ענר_רבינוביץ_1319"/>
      <w:r w:rsidRPr="00393B2B">
        <w:rPr>
          <w:rStyle w:val="TagStyle"/>
          <w:rtl/>
        </w:rPr>
        <w:t xml:space="preserve"> &lt;&lt; דובר &gt;&gt; </w:t>
      </w:r>
      <w:r>
        <w:rPr>
          <w:rtl/>
        </w:rPr>
        <w:t>ענר רבינוביץ:</w:t>
      </w:r>
      <w:r w:rsidRPr="00393B2B">
        <w:rPr>
          <w:rStyle w:val="TagStyle"/>
          <w:rtl/>
        </w:rPr>
        <w:t xml:space="preserve"> &lt;&lt; דובר &gt;&gt;</w:t>
      </w:r>
      <w:r>
        <w:rPr>
          <w:rtl/>
        </w:rPr>
        <w:t xml:space="preserve">   </w:t>
      </w:r>
      <w:bookmarkEnd w:id="19385"/>
    </w:p>
    <w:p w14:paraId="586B95F9" w14:textId="77777777" w:rsidR="00393B2B" w:rsidRPr="00393B2B" w:rsidRDefault="00393B2B" w:rsidP="00393B2B">
      <w:pPr>
        <w:rPr>
          <w:rtl/>
          <w:lang w:eastAsia="he-IL"/>
        </w:rPr>
      </w:pPr>
      <w:bookmarkStart w:id="19386" w:name="_ETM_Q1_11106404"/>
      <w:bookmarkStart w:id="19387" w:name="_ETM_Q1_11106655"/>
      <w:bookmarkStart w:id="19388" w:name="_ETM_Q1_11103655"/>
      <w:bookmarkStart w:id="19389" w:name="_ETM_Q1_11101405"/>
      <w:bookmarkStart w:id="19390" w:name="_ETM_Q1_11098902"/>
      <w:bookmarkEnd w:id="19386"/>
      <w:bookmarkEnd w:id="19387"/>
      <w:bookmarkEnd w:id="19388"/>
      <w:bookmarkEnd w:id="19389"/>
      <w:bookmarkEnd w:id="19390"/>
    </w:p>
    <w:p w14:paraId="67C1D34F" w14:textId="6B526877" w:rsidR="00393B2B" w:rsidRDefault="00393B2B" w:rsidP="003F05CD">
      <w:pPr>
        <w:rPr>
          <w:rtl/>
          <w:lang w:eastAsia="he-IL"/>
        </w:rPr>
      </w:pPr>
      <w:bookmarkStart w:id="19391" w:name="_ETM_Q1_11100905"/>
      <w:bookmarkEnd w:id="19391"/>
      <w:r>
        <w:rPr>
          <w:rFonts w:hint="cs"/>
          <w:rtl/>
          <w:lang w:eastAsia="he-IL"/>
        </w:rPr>
        <w:t xml:space="preserve">אם </w:t>
      </w:r>
      <w:bookmarkStart w:id="19392" w:name="_ETM_Q1_11101654"/>
      <w:bookmarkEnd w:id="19392"/>
      <w:r>
        <w:rPr>
          <w:rFonts w:hint="cs"/>
          <w:rtl/>
          <w:lang w:eastAsia="he-IL"/>
        </w:rPr>
        <w:t>ה</w:t>
      </w:r>
      <w:bookmarkStart w:id="19393" w:name="_ETM_Q1_11099655"/>
      <w:bookmarkEnd w:id="19393"/>
      <w:r>
        <w:rPr>
          <w:rFonts w:hint="cs"/>
          <w:rtl/>
          <w:lang w:eastAsia="he-IL"/>
        </w:rPr>
        <w:t>מטרה היא</w:t>
      </w:r>
      <w:bookmarkStart w:id="19394" w:name="_ETM_Q1_11098655"/>
      <w:bookmarkEnd w:id="19394"/>
      <w:r>
        <w:rPr>
          <w:rFonts w:hint="cs"/>
          <w:rtl/>
          <w:lang w:eastAsia="he-IL"/>
        </w:rPr>
        <w:t xml:space="preserve"> שלא כדין אז הוא לא אמור לפע</w:t>
      </w:r>
      <w:bookmarkStart w:id="19395" w:name="_ETM_Q1_11100401"/>
      <w:bookmarkEnd w:id="19395"/>
      <w:r>
        <w:rPr>
          <w:rFonts w:hint="cs"/>
          <w:rtl/>
          <w:lang w:eastAsia="he-IL"/>
        </w:rPr>
        <w:t xml:space="preserve">ול לפיה </w:t>
      </w:r>
      <w:bookmarkStart w:id="19396" w:name="_ETM_Q1_11102654"/>
      <w:bookmarkEnd w:id="19396"/>
      <w:r>
        <w:rPr>
          <w:rFonts w:hint="cs"/>
          <w:rtl/>
          <w:lang w:eastAsia="he-IL"/>
        </w:rPr>
        <w:t>גם ככה.</w:t>
      </w:r>
      <w:bookmarkStart w:id="19397" w:name="_ETM_Q1_11102904"/>
      <w:bookmarkEnd w:id="19397"/>
      <w:r>
        <w:rPr>
          <w:rFonts w:hint="cs"/>
          <w:rtl/>
          <w:lang w:eastAsia="he-IL"/>
        </w:rPr>
        <w:t xml:space="preserve"> </w:t>
      </w:r>
      <w:bookmarkStart w:id="19398" w:name="_ETM_Q1_11101904"/>
      <w:bookmarkEnd w:id="19398"/>
    </w:p>
    <w:p w14:paraId="44D933BE" w14:textId="77777777" w:rsidR="00393B2B" w:rsidRDefault="00393B2B" w:rsidP="003F05CD">
      <w:pPr>
        <w:rPr>
          <w:rtl/>
          <w:lang w:eastAsia="he-IL"/>
        </w:rPr>
      </w:pPr>
      <w:bookmarkStart w:id="19399" w:name="_ETM_Q1_11100653"/>
      <w:bookmarkStart w:id="19400" w:name="_ETM_Q1_11105401"/>
      <w:bookmarkEnd w:id="19399"/>
      <w:bookmarkEnd w:id="19400"/>
    </w:p>
    <w:p w14:paraId="51BA607E" w14:textId="77BF9332" w:rsidR="00393B2B" w:rsidRDefault="00393B2B" w:rsidP="00393B2B">
      <w:pPr>
        <w:pStyle w:val="a4"/>
        <w:keepNext/>
        <w:rPr>
          <w:rtl/>
        </w:rPr>
      </w:pPr>
      <w:bookmarkStart w:id="19401" w:name="ET_speaker_ראובן_אידלמן_1321"/>
      <w:r w:rsidRPr="00393B2B">
        <w:rPr>
          <w:rStyle w:val="TagStyle"/>
          <w:rtl/>
        </w:rPr>
        <w:t xml:space="preserve"> &lt;&lt; דובר &gt;&gt; </w:t>
      </w:r>
      <w:r>
        <w:rPr>
          <w:rtl/>
        </w:rPr>
        <w:t>ראובן אידלמן:</w:t>
      </w:r>
      <w:r w:rsidRPr="00393B2B">
        <w:rPr>
          <w:rStyle w:val="TagStyle"/>
          <w:rtl/>
        </w:rPr>
        <w:t xml:space="preserve"> &lt;&lt; דובר &gt;&gt;</w:t>
      </w:r>
      <w:r>
        <w:rPr>
          <w:rtl/>
        </w:rPr>
        <w:t xml:space="preserve">   </w:t>
      </w:r>
      <w:bookmarkEnd w:id="19401"/>
    </w:p>
    <w:p w14:paraId="7F2247E8" w14:textId="77777777" w:rsidR="00393B2B" w:rsidRPr="00393B2B" w:rsidRDefault="00393B2B" w:rsidP="00393B2B">
      <w:pPr>
        <w:rPr>
          <w:rtl/>
          <w:lang w:eastAsia="he-IL"/>
        </w:rPr>
      </w:pPr>
      <w:bookmarkStart w:id="19402" w:name="_ETM_Q1_11106903"/>
      <w:bookmarkStart w:id="19403" w:name="_ETM_Q1_11107401"/>
      <w:bookmarkStart w:id="19404" w:name="_ETM_Q1_11105151"/>
      <w:bookmarkEnd w:id="19402"/>
      <w:bookmarkEnd w:id="19403"/>
      <w:bookmarkEnd w:id="19404"/>
    </w:p>
    <w:p w14:paraId="0C247F93" w14:textId="3E59D968" w:rsidR="00393B2B" w:rsidRDefault="00393B2B" w:rsidP="003F05CD">
      <w:pPr>
        <w:rPr>
          <w:rtl/>
          <w:lang w:eastAsia="he-IL"/>
        </w:rPr>
      </w:pPr>
      <w:bookmarkStart w:id="19405" w:name="_ETM_Q1_11103656"/>
      <w:bookmarkEnd w:id="19405"/>
      <w:r>
        <w:rPr>
          <w:rFonts w:hint="cs"/>
          <w:rtl/>
          <w:lang w:eastAsia="he-IL"/>
        </w:rPr>
        <w:t>נכ</w:t>
      </w:r>
      <w:bookmarkStart w:id="19406" w:name="_ETM_Q1_11100903"/>
      <w:bookmarkEnd w:id="19406"/>
      <w:r>
        <w:rPr>
          <w:rFonts w:hint="cs"/>
          <w:rtl/>
          <w:lang w:eastAsia="he-IL"/>
        </w:rPr>
        <w:t>ון, בדיוק.</w:t>
      </w:r>
    </w:p>
    <w:p w14:paraId="664061A4" w14:textId="77777777" w:rsidR="00393B2B" w:rsidRDefault="00393B2B" w:rsidP="003F05CD">
      <w:pPr>
        <w:rPr>
          <w:rtl/>
          <w:lang w:eastAsia="he-IL"/>
        </w:rPr>
      </w:pPr>
      <w:bookmarkStart w:id="19407" w:name="_ETM_Q1_11103653"/>
      <w:bookmarkStart w:id="19408" w:name="_ETM_Q1_11103906"/>
      <w:bookmarkStart w:id="19409" w:name="_ETM_Q1_11102651"/>
      <w:bookmarkEnd w:id="19407"/>
      <w:bookmarkEnd w:id="19408"/>
      <w:bookmarkEnd w:id="19409"/>
    </w:p>
    <w:p w14:paraId="180F588C" w14:textId="4D9BEF3C" w:rsidR="00393B2B" w:rsidRDefault="00393B2B" w:rsidP="00393B2B">
      <w:pPr>
        <w:pStyle w:val="a4"/>
        <w:keepNext/>
        <w:rPr>
          <w:rtl/>
        </w:rPr>
      </w:pPr>
      <w:bookmarkStart w:id="19410" w:name="ET_speaker_ענר_רבינוביץ_1320"/>
      <w:r w:rsidRPr="00393B2B">
        <w:rPr>
          <w:rStyle w:val="TagStyle"/>
          <w:rtl/>
        </w:rPr>
        <w:t xml:space="preserve"> &lt;&lt; דובר &gt;&gt; </w:t>
      </w:r>
      <w:r>
        <w:rPr>
          <w:rtl/>
        </w:rPr>
        <w:t>ענר רבינוביץ:</w:t>
      </w:r>
      <w:r w:rsidRPr="00393B2B">
        <w:rPr>
          <w:rStyle w:val="TagStyle"/>
          <w:rtl/>
        </w:rPr>
        <w:t xml:space="preserve"> &lt;&lt; דובר &gt;&gt;</w:t>
      </w:r>
      <w:r>
        <w:rPr>
          <w:rtl/>
        </w:rPr>
        <w:t xml:space="preserve">   </w:t>
      </w:r>
      <w:bookmarkEnd w:id="19410"/>
    </w:p>
    <w:p w14:paraId="1101C1EE" w14:textId="77777777" w:rsidR="00393B2B" w:rsidRPr="00393B2B" w:rsidRDefault="00393B2B" w:rsidP="00393B2B">
      <w:pPr>
        <w:rPr>
          <w:rtl/>
          <w:lang w:eastAsia="he-IL"/>
        </w:rPr>
      </w:pPr>
      <w:bookmarkStart w:id="19411" w:name="_ETM_Q1_11104403"/>
      <w:bookmarkStart w:id="19412" w:name="_ETM_Q1_11104904"/>
      <w:bookmarkEnd w:id="19411"/>
      <w:bookmarkEnd w:id="19412"/>
    </w:p>
    <w:p w14:paraId="142E9F8A" w14:textId="294C9AD6" w:rsidR="00393B2B" w:rsidRPr="003F05CD" w:rsidRDefault="00393B2B" w:rsidP="003F05CD">
      <w:pPr>
        <w:rPr>
          <w:lang w:eastAsia="he-IL"/>
        </w:rPr>
      </w:pPr>
      <w:bookmarkStart w:id="19413" w:name="_ETM_Q1_11104156"/>
      <w:bookmarkEnd w:id="19413"/>
      <w:r>
        <w:rPr>
          <w:rFonts w:hint="cs"/>
          <w:rtl/>
          <w:lang w:eastAsia="he-IL"/>
        </w:rPr>
        <w:t>אז למה יש עיצום</w:t>
      </w:r>
      <w:bookmarkStart w:id="19414" w:name="_ETM_Q1_11103901"/>
      <w:bookmarkEnd w:id="19414"/>
      <w:r>
        <w:rPr>
          <w:rFonts w:hint="cs"/>
          <w:rtl/>
          <w:lang w:eastAsia="he-IL"/>
        </w:rPr>
        <w:t xml:space="preserve"> על כך שהוא ל</w:t>
      </w:r>
      <w:bookmarkStart w:id="19415" w:name="_ETM_Q1_11105903"/>
      <w:bookmarkEnd w:id="19415"/>
      <w:r>
        <w:rPr>
          <w:rFonts w:hint="cs"/>
          <w:rtl/>
          <w:lang w:eastAsia="he-IL"/>
        </w:rPr>
        <w:t>א פעל</w:t>
      </w:r>
      <w:bookmarkStart w:id="19416" w:name="_ETM_Q1_11104154"/>
      <w:bookmarkEnd w:id="19416"/>
      <w:r>
        <w:rPr>
          <w:rFonts w:hint="cs"/>
          <w:rtl/>
          <w:lang w:eastAsia="he-IL"/>
        </w:rPr>
        <w:t xml:space="preserve"> בניגוד למטרה לא חוקית</w:t>
      </w:r>
      <w:bookmarkStart w:id="19417" w:name="_ETM_Q1_11107154"/>
      <w:bookmarkEnd w:id="19417"/>
      <w:r>
        <w:rPr>
          <w:rFonts w:hint="cs"/>
          <w:rtl/>
          <w:lang w:eastAsia="he-IL"/>
        </w:rPr>
        <w:t>?</w:t>
      </w:r>
      <w:bookmarkStart w:id="19418" w:name="_ETM_Q1_11104903"/>
      <w:bookmarkEnd w:id="19418"/>
    </w:p>
    <w:p w14:paraId="2B60C5FB" w14:textId="77777777" w:rsidR="003F05CD" w:rsidRDefault="003F05CD" w:rsidP="00AF3CD1">
      <w:pPr>
        <w:rPr>
          <w:rtl/>
          <w:lang w:eastAsia="he-IL"/>
        </w:rPr>
      </w:pPr>
      <w:bookmarkStart w:id="19419" w:name="_ETM_Q1_10899903"/>
      <w:bookmarkEnd w:id="19419"/>
    </w:p>
    <w:p w14:paraId="0284F5F0" w14:textId="0906BB80" w:rsidR="00393B2B" w:rsidRDefault="00393B2B" w:rsidP="00393B2B">
      <w:pPr>
        <w:pStyle w:val="af6"/>
        <w:keepNext/>
        <w:rPr>
          <w:rtl/>
        </w:rPr>
      </w:pPr>
      <w:bookmarkStart w:id="19420" w:name="ET_yor_6157_1322"/>
      <w:r w:rsidRPr="00393B2B">
        <w:rPr>
          <w:rStyle w:val="TagStyle"/>
          <w:rtl/>
        </w:rPr>
        <w:t xml:space="preserve"> &lt;&lt; יור &gt;&gt; </w:t>
      </w:r>
      <w:r>
        <w:rPr>
          <w:rtl/>
        </w:rPr>
        <w:t>היו"ר שמחה רוטמן:</w:t>
      </w:r>
      <w:r w:rsidRPr="00393B2B">
        <w:rPr>
          <w:rStyle w:val="TagStyle"/>
          <w:rtl/>
        </w:rPr>
        <w:t xml:space="preserve"> &lt;&lt; יור &gt;&gt;</w:t>
      </w:r>
      <w:r>
        <w:rPr>
          <w:rtl/>
        </w:rPr>
        <w:t xml:space="preserve">   </w:t>
      </w:r>
      <w:bookmarkEnd w:id="19420"/>
    </w:p>
    <w:p w14:paraId="742D97DE" w14:textId="77777777" w:rsidR="00393B2B" w:rsidRDefault="00393B2B" w:rsidP="00393B2B">
      <w:pPr>
        <w:pStyle w:val="KeepWithNext"/>
        <w:rPr>
          <w:rtl/>
          <w:lang w:eastAsia="he-IL"/>
        </w:rPr>
      </w:pPr>
    </w:p>
    <w:p w14:paraId="4338CD4E" w14:textId="534EA2E0" w:rsidR="00393B2B" w:rsidRDefault="00393B2B" w:rsidP="00393B2B">
      <w:pPr>
        <w:rPr>
          <w:rtl/>
          <w:lang w:eastAsia="he-IL"/>
        </w:rPr>
      </w:pPr>
      <w:bookmarkStart w:id="19421" w:name="_ETM_Q1_11108404"/>
      <w:bookmarkEnd w:id="19421"/>
      <w:r>
        <w:rPr>
          <w:rFonts w:hint="cs"/>
          <w:rtl/>
          <w:lang w:eastAsia="he-IL"/>
        </w:rPr>
        <w:t>לא,</w:t>
      </w:r>
      <w:bookmarkStart w:id="19422" w:name="_ETM_Q1_11108905"/>
      <w:bookmarkEnd w:id="19422"/>
      <w:r>
        <w:rPr>
          <w:rFonts w:hint="cs"/>
          <w:rtl/>
          <w:lang w:eastAsia="he-IL"/>
        </w:rPr>
        <w:t xml:space="preserve"> דווק</w:t>
      </w:r>
      <w:bookmarkStart w:id="19423" w:name="_ETM_Q1_11109156"/>
      <w:bookmarkEnd w:id="19423"/>
      <w:r>
        <w:rPr>
          <w:rFonts w:hint="cs"/>
          <w:rtl/>
          <w:lang w:eastAsia="he-IL"/>
        </w:rPr>
        <w:t xml:space="preserve">א זה פשוט. </w:t>
      </w:r>
      <w:bookmarkStart w:id="19424" w:name="_ETM_Q1_11109655"/>
      <w:bookmarkEnd w:id="19424"/>
      <w:r>
        <w:rPr>
          <w:rFonts w:hint="cs"/>
          <w:rtl/>
          <w:lang w:eastAsia="he-IL"/>
        </w:rPr>
        <w:t xml:space="preserve">יש לי </w:t>
      </w:r>
      <w:bookmarkStart w:id="19425" w:name="_ETM_Q1_11111402"/>
      <w:bookmarkEnd w:id="19425"/>
      <w:r>
        <w:rPr>
          <w:rFonts w:hint="cs"/>
          <w:rtl/>
          <w:lang w:eastAsia="he-IL"/>
        </w:rPr>
        <w:t>סיט</w:t>
      </w:r>
      <w:bookmarkStart w:id="19426" w:name="_ETM_Q1_11110403"/>
      <w:bookmarkEnd w:id="19426"/>
      <w:r>
        <w:rPr>
          <w:rFonts w:hint="cs"/>
          <w:rtl/>
          <w:lang w:eastAsia="he-IL"/>
        </w:rPr>
        <w:t>ואציה שבה בן אדם שינה את מטרות המאגר של</w:t>
      </w:r>
      <w:bookmarkStart w:id="19427" w:name="_ETM_Q1_11115902"/>
      <w:bookmarkEnd w:id="19427"/>
      <w:r>
        <w:rPr>
          <w:rFonts w:hint="cs"/>
          <w:rtl/>
          <w:lang w:eastAsia="he-IL"/>
        </w:rPr>
        <w:t>ו ופעל בהתאם</w:t>
      </w:r>
      <w:bookmarkStart w:id="19428" w:name="_ETM_Q1_11116653"/>
      <w:bookmarkEnd w:id="19428"/>
      <w:r>
        <w:rPr>
          <w:rFonts w:hint="cs"/>
          <w:rtl/>
          <w:lang w:eastAsia="he-IL"/>
        </w:rPr>
        <w:t xml:space="preserve"> למטרות המאגר שלו אבל זה לא היה </w:t>
      </w:r>
      <w:bookmarkStart w:id="19429" w:name="_ETM_Q1_11119155"/>
      <w:bookmarkEnd w:id="19429"/>
      <w:r>
        <w:rPr>
          <w:rFonts w:hint="cs"/>
          <w:rtl/>
          <w:lang w:eastAsia="he-IL"/>
        </w:rPr>
        <w:t>חוקי.</w:t>
      </w:r>
      <w:bookmarkStart w:id="19430" w:name="_ETM_Q1_11120152"/>
      <w:bookmarkEnd w:id="19430"/>
      <w:r>
        <w:rPr>
          <w:rFonts w:hint="cs"/>
          <w:rtl/>
          <w:lang w:eastAsia="he-IL"/>
        </w:rPr>
        <w:t xml:space="preserve"> בסיטואציה שכזאת, אני לא יודע </w:t>
      </w:r>
      <w:bookmarkStart w:id="19431" w:name="_ETM_Q1_11123153"/>
      <w:bookmarkEnd w:id="19431"/>
      <w:r>
        <w:rPr>
          <w:rFonts w:hint="cs"/>
          <w:rtl/>
          <w:lang w:eastAsia="he-IL"/>
        </w:rPr>
        <w:t>לבוא אליו בטע</w:t>
      </w:r>
      <w:bookmarkStart w:id="19432" w:name="_ETM_Q1_11124155"/>
      <w:bookmarkEnd w:id="19432"/>
      <w:r>
        <w:rPr>
          <w:rFonts w:hint="cs"/>
          <w:rtl/>
          <w:lang w:eastAsia="he-IL"/>
        </w:rPr>
        <w:t xml:space="preserve">נות על זה </w:t>
      </w:r>
      <w:bookmarkStart w:id="19433" w:name="_ETM_Q1_11125654"/>
      <w:bookmarkEnd w:id="19433"/>
      <w:r>
        <w:rPr>
          <w:rFonts w:hint="cs"/>
          <w:rtl/>
          <w:lang w:eastAsia="he-IL"/>
        </w:rPr>
        <w:t>שהוא לא פעל בהתאם</w:t>
      </w:r>
      <w:bookmarkStart w:id="19434" w:name="_ETM_Q1_11127651"/>
      <w:bookmarkEnd w:id="19434"/>
      <w:r>
        <w:rPr>
          <w:rFonts w:hint="cs"/>
          <w:rtl/>
          <w:lang w:eastAsia="he-IL"/>
        </w:rPr>
        <w:t xml:space="preserve"> למטרה אבל ראש הרשות </w:t>
      </w:r>
      <w:bookmarkStart w:id="19435" w:name="_ETM_Q1_11128902"/>
      <w:bookmarkEnd w:id="19435"/>
      <w:r>
        <w:rPr>
          <w:rFonts w:hint="cs"/>
          <w:rtl/>
          <w:lang w:eastAsia="he-IL"/>
        </w:rPr>
        <w:t xml:space="preserve">יוציא לו </w:t>
      </w:r>
      <w:bookmarkStart w:id="19436" w:name="_ETM_Q1_11131404"/>
      <w:bookmarkEnd w:id="19436"/>
      <w:r>
        <w:rPr>
          <w:rFonts w:hint="cs"/>
          <w:rtl/>
          <w:lang w:eastAsia="he-IL"/>
        </w:rPr>
        <w:t>הודעה ויגיד לו</w:t>
      </w:r>
      <w:bookmarkStart w:id="19437" w:name="_ETM_Q1_11131156"/>
      <w:bookmarkEnd w:id="19437"/>
      <w:r>
        <w:rPr>
          <w:rFonts w:hint="cs"/>
          <w:rtl/>
          <w:lang w:eastAsia="he-IL"/>
        </w:rPr>
        <w:t xml:space="preserve"> "אתה שינית</w:t>
      </w:r>
      <w:bookmarkStart w:id="19438" w:name="_ETM_Q1_11130152"/>
      <w:bookmarkEnd w:id="19438"/>
      <w:r>
        <w:rPr>
          <w:rFonts w:hint="cs"/>
          <w:rtl/>
          <w:lang w:eastAsia="he-IL"/>
        </w:rPr>
        <w:t xml:space="preserve"> את מטרות המאגר או כתבת </w:t>
      </w:r>
      <w:bookmarkStart w:id="19439" w:name="_ETM_Q1_11134654"/>
      <w:bookmarkEnd w:id="19439"/>
      <w:r>
        <w:rPr>
          <w:rFonts w:hint="cs"/>
          <w:rtl/>
          <w:lang w:eastAsia="he-IL"/>
        </w:rPr>
        <w:t>מטרות למאגר שלך</w:t>
      </w:r>
      <w:bookmarkStart w:id="19440" w:name="_ETM_Q1_11134905"/>
      <w:bookmarkStart w:id="19441" w:name="_ETM_Q1_11132155"/>
      <w:bookmarkEnd w:id="19440"/>
      <w:bookmarkEnd w:id="19441"/>
      <w:r>
        <w:rPr>
          <w:rFonts w:hint="cs"/>
          <w:rtl/>
          <w:lang w:eastAsia="he-IL"/>
        </w:rPr>
        <w:t xml:space="preserve"> שהיה אסור לך לכתוב כי כל איסוף ה</w:t>
      </w:r>
      <w:bookmarkStart w:id="19442" w:name="_ETM_Q1_11138404"/>
      <w:bookmarkEnd w:id="19442"/>
      <w:r>
        <w:rPr>
          <w:rFonts w:hint="cs"/>
          <w:rtl/>
          <w:lang w:eastAsia="he-IL"/>
        </w:rPr>
        <w:t>מידע שלך הו</w:t>
      </w:r>
      <w:bookmarkStart w:id="19443" w:name="_ETM_Q1_11137904"/>
      <w:bookmarkEnd w:id="19443"/>
      <w:r>
        <w:rPr>
          <w:rFonts w:hint="cs"/>
          <w:rtl/>
          <w:lang w:eastAsia="he-IL"/>
        </w:rPr>
        <w:t xml:space="preserve">א בעייתי </w:t>
      </w:r>
      <w:bookmarkStart w:id="19444" w:name="_ETM_Q1_11136905"/>
      <w:bookmarkEnd w:id="19444"/>
      <w:r>
        <w:rPr>
          <w:rFonts w:hint="cs"/>
          <w:rtl/>
          <w:lang w:eastAsia="he-IL"/>
        </w:rPr>
        <w:t xml:space="preserve">כי זה בניגוד ל-2(9)" </w:t>
      </w:r>
      <w:bookmarkStart w:id="19445" w:name="_ETM_Q1_11141152"/>
      <w:bookmarkStart w:id="19446" w:name="_ETM_Q1_11138401"/>
      <w:bookmarkEnd w:id="19445"/>
      <w:bookmarkEnd w:id="19446"/>
      <w:r>
        <w:rPr>
          <w:rFonts w:hint="cs"/>
          <w:rtl/>
          <w:lang w:eastAsia="he-IL"/>
        </w:rPr>
        <w:t>ואז על זה יהיה ע</w:t>
      </w:r>
      <w:bookmarkStart w:id="19447" w:name="_ETM_Q1_11139655"/>
      <w:bookmarkEnd w:id="19447"/>
      <w:r>
        <w:rPr>
          <w:rFonts w:hint="cs"/>
          <w:rtl/>
          <w:lang w:eastAsia="he-IL"/>
        </w:rPr>
        <w:t>רעור דה נובו</w:t>
      </w:r>
      <w:bookmarkStart w:id="19448" w:name="_ETM_Q1_11142655"/>
      <w:bookmarkEnd w:id="19448"/>
      <w:r>
        <w:rPr>
          <w:rFonts w:hint="cs"/>
          <w:rtl/>
          <w:lang w:eastAsia="he-IL"/>
        </w:rPr>
        <w:t xml:space="preserve"> – ערעור </w:t>
      </w:r>
      <w:bookmarkStart w:id="19449" w:name="_ETM_Q1_11144155"/>
      <w:bookmarkEnd w:id="19449"/>
      <w:r>
        <w:rPr>
          <w:rFonts w:hint="cs"/>
          <w:rtl/>
          <w:lang w:eastAsia="he-IL"/>
        </w:rPr>
        <w:t xml:space="preserve">או עתירה דה </w:t>
      </w:r>
      <w:bookmarkStart w:id="19450" w:name="_ETM_Q1_11146155"/>
      <w:bookmarkEnd w:id="19450"/>
      <w:r>
        <w:rPr>
          <w:rFonts w:hint="cs"/>
          <w:rtl/>
          <w:lang w:eastAsia="he-IL"/>
        </w:rPr>
        <w:t>נובו, לא משנה</w:t>
      </w:r>
      <w:bookmarkStart w:id="19451" w:name="_ETM_Q1_11146653"/>
      <w:bookmarkEnd w:id="19451"/>
      <w:r>
        <w:rPr>
          <w:rFonts w:hint="cs"/>
          <w:rtl/>
          <w:lang w:eastAsia="he-IL"/>
        </w:rPr>
        <w:t xml:space="preserve"> – ועל ההפרה של זה יהיה עיצום </w:t>
      </w:r>
      <w:bookmarkStart w:id="19452" w:name="_ETM_Q1_11151905"/>
      <w:bookmarkStart w:id="19453" w:name="_ETM_Q1_11148905"/>
      <w:bookmarkEnd w:id="19452"/>
      <w:bookmarkEnd w:id="19453"/>
      <w:r>
        <w:rPr>
          <w:rFonts w:hint="cs"/>
          <w:rtl/>
          <w:lang w:eastAsia="he-IL"/>
        </w:rPr>
        <w:t xml:space="preserve">לפי א'. </w:t>
      </w:r>
    </w:p>
    <w:p w14:paraId="4789CAED" w14:textId="77777777" w:rsidR="00393B2B" w:rsidRDefault="00393B2B" w:rsidP="00393B2B">
      <w:pPr>
        <w:rPr>
          <w:rtl/>
          <w:lang w:eastAsia="he-IL"/>
        </w:rPr>
      </w:pPr>
      <w:bookmarkStart w:id="19454" w:name="_ETM_Q1_11150405"/>
      <w:bookmarkEnd w:id="19454"/>
    </w:p>
    <w:p w14:paraId="6F9D603B" w14:textId="7BD9F6C9" w:rsidR="00393B2B" w:rsidRDefault="00393B2B" w:rsidP="00393B2B">
      <w:pPr>
        <w:rPr>
          <w:rtl/>
          <w:lang w:eastAsia="he-IL"/>
        </w:rPr>
      </w:pPr>
      <w:bookmarkStart w:id="19455" w:name="_ETM_Q1_11150906"/>
      <w:bookmarkEnd w:id="19455"/>
      <w:r>
        <w:rPr>
          <w:rFonts w:hint="cs"/>
          <w:rtl/>
          <w:lang w:eastAsia="he-IL"/>
        </w:rPr>
        <w:t xml:space="preserve">יש מקרה שבו האדם רשם את המאגר </w:t>
      </w:r>
      <w:bookmarkStart w:id="19456" w:name="_ETM_Q1_11154154"/>
      <w:bookmarkEnd w:id="19456"/>
      <w:r>
        <w:rPr>
          <w:rFonts w:hint="cs"/>
          <w:rtl/>
          <w:lang w:eastAsia="he-IL"/>
        </w:rPr>
        <w:t>כדין ו</w:t>
      </w:r>
      <w:bookmarkStart w:id="19457" w:name="_ETM_Q1_11156654"/>
      <w:bookmarkStart w:id="19458" w:name="_ETM_Q1_11154901"/>
      <w:bookmarkEnd w:id="19457"/>
      <w:bookmarkEnd w:id="19458"/>
      <w:r>
        <w:rPr>
          <w:rFonts w:hint="cs"/>
          <w:rtl/>
          <w:lang w:eastAsia="he-IL"/>
        </w:rPr>
        <w:t xml:space="preserve">המטרות רשום כדין אבל הוא </w:t>
      </w:r>
      <w:bookmarkStart w:id="19459" w:name="_ETM_Q1_11157408"/>
      <w:bookmarkEnd w:id="19459"/>
      <w:r>
        <w:rPr>
          <w:rFonts w:hint="cs"/>
          <w:rtl/>
          <w:lang w:eastAsia="he-IL"/>
        </w:rPr>
        <w:t>השתמש במאגר</w:t>
      </w:r>
      <w:bookmarkStart w:id="19460" w:name="_ETM_Q1_11157156"/>
      <w:bookmarkEnd w:id="19460"/>
      <w:r>
        <w:rPr>
          <w:rFonts w:hint="cs"/>
          <w:rtl/>
          <w:lang w:eastAsia="he-IL"/>
        </w:rPr>
        <w:t xml:space="preserve"> המידע למטרות ש</w:t>
      </w:r>
      <w:bookmarkStart w:id="19461" w:name="_ETM_Q1_11159666"/>
      <w:bookmarkStart w:id="19462" w:name="_ETM_Q1_11159904"/>
      <w:bookmarkStart w:id="19463" w:name="_ETM_Q1_11157403"/>
      <w:bookmarkEnd w:id="19461"/>
      <w:bookmarkEnd w:id="19462"/>
      <w:bookmarkEnd w:id="19463"/>
      <w:r>
        <w:rPr>
          <w:rFonts w:hint="cs"/>
          <w:rtl/>
          <w:lang w:eastAsia="he-IL"/>
        </w:rPr>
        <w:t>אסור לו להשתמש בהן. פ</w:t>
      </w:r>
      <w:bookmarkStart w:id="19464" w:name="_ETM_Q1_11161161"/>
      <w:bookmarkEnd w:id="19464"/>
      <w:r>
        <w:rPr>
          <w:rFonts w:hint="cs"/>
          <w:rtl/>
          <w:lang w:eastAsia="he-IL"/>
        </w:rPr>
        <w:t>ה אני לא צריך</w:t>
      </w:r>
      <w:bookmarkStart w:id="19465" w:name="_ETM_Q1_11161404"/>
      <w:bookmarkEnd w:id="19465"/>
      <w:r>
        <w:rPr>
          <w:rFonts w:hint="cs"/>
          <w:rtl/>
          <w:lang w:eastAsia="he-IL"/>
        </w:rPr>
        <w:t xml:space="preserve"> לח</w:t>
      </w:r>
      <w:bookmarkStart w:id="19466" w:name="_ETM_Q1_11161651"/>
      <w:bookmarkEnd w:id="19466"/>
      <w:r>
        <w:rPr>
          <w:rFonts w:hint="cs"/>
          <w:rtl/>
          <w:lang w:eastAsia="he-IL"/>
        </w:rPr>
        <w:t>כות שראש הרשות יי</w:t>
      </w:r>
      <w:bookmarkStart w:id="19467" w:name="_ETM_Q1_11164156"/>
      <w:bookmarkEnd w:id="19467"/>
      <w:r>
        <w:rPr>
          <w:rFonts w:hint="cs"/>
          <w:rtl/>
          <w:lang w:eastAsia="he-IL"/>
        </w:rPr>
        <w:t>תן לו הוראה - - -</w:t>
      </w:r>
      <w:bookmarkStart w:id="19468" w:name="_ETM_Q1_11162657"/>
      <w:bookmarkEnd w:id="19468"/>
    </w:p>
    <w:p w14:paraId="6279594B" w14:textId="77777777" w:rsidR="00C26B28" w:rsidRDefault="00C26B28" w:rsidP="00393B2B">
      <w:pPr>
        <w:rPr>
          <w:rtl/>
          <w:lang w:eastAsia="he-IL"/>
        </w:rPr>
      </w:pPr>
    </w:p>
    <w:p w14:paraId="589F304B" w14:textId="77777777" w:rsidR="00393B2B" w:rsidRDefault="00393B2B" w:rsidP="00393B2B">
      <w:pPr>
        <w:ind w:firstLine="0"/>
        <w:rPr>
          <w:rStyle w:val="TagStyle"/>
          <w:rFonts w:ascii="David" w:hAnsi="David"/>
          <w:u w:val="single"/>
          <w:rtl/>
          <w:lang w:eastAsia="he-IL"/>
        </w:rPr>
      </w:pPr>
      <w:bookmarkStart w:id="19469" w:name="_ETM_Q1_11163401"/>
      <w:bookmarkStart w:id="19470" w:name="_ETM_Q1_11163651"/>
      <w:bookmarkStart w:id="19471" w:name="_ETM_Q1_11166655"/>
      <w:bookmarkStart w:id="19472" w:name="_ETM_Q1_11165653"/>
      <w:bookmarkEnd w:id="19469"/>
      <w:bookmarkEnd w:id="19470"/>
      <w:bookmarkEnd w:id="19471"/>
      <w:bookmarkEnd w:id="19472"/>
    </w:p>
    <w:p w14:paraId="0C4C95DE" w14:textId="2BA52CDA" w:rsidR="00393B2B" w:rsidRDefault="00393B2B" w:rsidP="00393B2B">
      <w:pPr>
        <w:pStyle w:val="af9"/>
        <w:keepNext/>
        <w:rPr>
          <w:rtl/>
          <w:lang w:eastAsia="he-IL"/>
        </w:rPr>
      </w:pPr>
      <w:bookmarkStart w:id="19473" w:name="ET_guest_802600_1324"/>
      <w:r w:rsidRPr="00393B2B">
        <w:rPr>
          <w:rStyle w:val="TagStyle"/>
          <w:rtl/>
        </w:rPr>
        <w:t xml:space="preserve"> &lt;&lt; אורח &gt;&gt; </w:t>
      </w:r>
      <w:r>
        <w:rPr>
          <w:rtl/>
          <w:lang w:eastAsia="he-IL"/>
        </w:rPr>
        <w:t>ד"ר עמרי רחום טוויג:</w:t>
      </w:r>
      <w:r w:rsidRPr="00393B2B">
        <w:rPr>
          <w:rStyle w:val="TagStyle"/>
          <w:rtl/>
        </w:rPr>
        <w:t xml:space="preserve"> &lt;&lt; אורח &gt;&gt;</w:t>
      </w:r>
      <w:r>
        <w:rPr>
          <w:rtl/>
          <w:lang w:eastAsia="he-IL"/>
        </w:rPr>
        <w:t xml:space="preserve">   </w:t>
      </w:r>
      <w:bookmarkEnd w:id="19473"/>
    </w:p>
    <w:p w14:paraId="6CB077B8" w14:textId="77777777" w:rsidR="00393B2B" w:rsidRDefault="00393B2B" w:rsidP="00393B2B">
      <w:pPr>
        <w:pStyle w:val="KeepWithNext"/>
        <w:rPr>
          <w:rtl/>
          <w:lang w:eastAsia="he-IL"/>
        </w:rPr>
      </w:pPr>
      <w:bookmarkStart w:id="19474" w:name="_ETM_Q1_11163655"/>
      <w:bookmarkEnd w:id="19474"/>
    </w:p>
    <w:p w14:paraId="597FB0DD" w14:textId="635FD836" w:rsidR="00393B2B" w:rsidRDefault="00393B2B" w:rsidP="00393B2B">
      <w:pPr>
        <w:rPr>
          <w:rtl/>
          <w:lang w:eastAsia="he-IL"/>
        </w:rPr>
      </w:pPr>
      <w:bookmarkStart w:id="19475" w:name="_ETM_Q1_11164153"/>
      <w:bookmarkEnd w:id="19475"/>
      <w:r>
        <w:rPr>
          <w:rFonts w:hint="cs"/>
          <w:rtl/>
          <w:lang w:eastAsia="he-IL"/>
        </w:rPr>
        <w:t>למה אסור לו?</w:t>
      </w:r>
      <w:bookmarkStart w:id="19476" w:name="_ETM_Q1_11166155"/>
      <w:bookmarkEnd w:id="19476"/>
    </w:p>
    <w:p w14:paraId="0BDB383B" w14:textId="77777777" w:rsidR="00393B2B" w:rsidRDefault="00393B2B" w:rsidP="00393B2B">
      <w:pPr>
        <w:rPr>
          <w:rtl/>
          <w:lang w:eastAsia="he-IL"/>
        </w:rPr>
      </w:pPr>
      <w:bookmarkStart w:id="19477" w:name="_ETM_Q1_11166404"/>
      <w:bookmarkStart w:id="19478" w:name="_ETM_Q1_11166903"/>
      <w:bookmarkStart w:id="19479" w:name="_ETM_Q1_11163903"/>
      <w:bookmarkStart w:id="19480" w:name="_ETM_Q1_11164404"/>
      <w:bookmarkEnd w:id="19477"/>
      <w:bookmarkEnd w:id="19478"/>
      <w:bookmarkEnd w:id="19479"/>
      <w:bookmarkEnd w:id="19480"/>
    </w:p>
    <w:p w14:paraId="3F3E90D7" w14:textId="17209989" w:rsidR="00393B2B" w:rsidRDefault="00393B2B" w:rsidP="00393B2B">
      <w:pPr>
        <w:pStyle w:val="a4"/>
        <w:keepNext/>
        <w:rPr>
          <w:rtl/>
        </w:rPr>
      </w:pPr>
      <w:bookmarkStart w:id="19481" w:name="ET_speaker_עמית_יוסוב_עמיר_1325"/>
      <w:r w:rsidRPr="00393B2B">
        <w:rPr>
          <w:rStyle w:val="TagStyle"/>
          <w:rtl/>
        </w:rPr>
        <w:t xml:space="preserve"> &lt;&lt; דובר &gt;&gt; </w:t>
      </w:r>
      <w:r>
        <w:rPr>
          <w:rtl/>
        </w:rPr>
        <w:t>עמית יוסוב עמיר:</w:t>
      </w:r>
      <w:r w:rsidRPr="00393B2B">
        <w:rPr>
          <w:rStyle w:val="TagStyle"/>
          <w:rtl/>
        </w:rPr>
        <w:t xml:space="preserve"> &lt;&lt; דובר &gt;&gt;</w:t>
      </w:r>
      <w:r>
        <w:rPr>
          <w:rtl/>
        </w:rPr>
        <w:t xml:space="preserve">   </w:t>
      </w:r>
      <w:bookmarkEnd w:id="19481"/>
    </w:p>
    <w:p w14:paraId="309C2910" w14:textId="77777777" w:rsidR="00393B2B" w:rsidRDefault="00393B2B" w:rsidP="00393B2B">
      <w:pPr>
        <w:pStyle w:val="KeepWithNext"/>
        <w:rPr>
          <w:rtl/>
          <w:lang w:eastAsia="he-IL"/>
        </w:rPr>
      </w:pPr>
    </w:p>
    <w:p w14:paraId="48F2C777" w14:textId="69783FE8" w:rsidR="00393B2B" w:rsidRDefault="00393B2B" w:rsidP="00393B2B">
      <w:pPr>
        <w:rPr>
          <w:rtl/>
          <w:lang w:eastAsia="he-IL"/>
        </w:rPr>
      </w:pPr>
      <w:bookmarkStart w:id="19482" w:name="_ETM_Q1_11165904"/>
      <w:bookmarkEnd w:id="19482"/>
      <w:r>
        <w:rPr>
          <w:rFonts w:hint="cs"/>
          <w:rtl/>
          <w:lang w:eastAsia="he-IL"/>
        </w:rPr>
        <w:t xml:space="preserve">כי יש </w:t>
      </w:r>
      <w:bookmarkStart w:id="19483" w:name="_ETM_Q1_11168405"/>
      <w:bookmarkEnd w:id="19483"/>
      <w:r>
        <w:rPr>
          <w:rFonts w:hint="cs"/>
          <w:rtl/>
          <w:lang w:eastAsia="he-IL"/>
        </w:rPr>
        <w:t xml:space="preserve">הוראת </w:t>
      </w:r>
      <w:bookmarkStart w:id="19484" w:name="_ETM_Q1_11166652"/>
      <w:bookmarkEnd w:id="19484"/>
      <w:r>
        <w:rPr>
          <w:rFonts w:hint="cs"/>
          <w:rtl/>
          <w:lang w:eastAsia="he-IL"/>
        </w:rPr>
        <w:t>דין ספציפית שאוסרת.</w:t>
      </w:r>
    </w:p>
    <w:p w14:paraId="46A40DDC" w14:textId="77777777" w:rsidR="00393B2B" w:rsidRDefault="00393B2B" w:rsidP="00393B2B">
      <w:pPr>
        <w:rPr>
          <w:rtl/>
          <w:lang w:eastAsia="he-IL"/>
        </w:rPr>
      </w:pPr>
      <w:bookmarkStart w:id="19485" w:name="_ETM_Q1_11170153"/>
      <w:bookmarkEnd w:id="19485"/>
    </w:p>
    <w:p w14:paraId="386047A6" w14:textId="22AD7C25" w:rsidR="00393B2B" w:rsidRDefault="00393B2B" w:rsidP="00393B2B">
      <w:pPr>
        <w:pStyle w:val="af6"/>
        <w:keepNext/>
        <w:rPr>
          <w:rtl/>
        </w:rPr>
      </w:pPr>
      <w:bookmarkStart w:id="19486" w:name="ET_yor_6157_1326"/>
      <w:r w:rsidRPr="00393B2B">
        <w:rPr>
          <w:rStyle w:val="TagStyle"/>
          <w:rtl/>
        </w:rPr>
        <w:t xml:space="preserve"> &lt;&lt; יור &gt;&gt; </w:t>
      </w:r>
      <w:r>
        <w:rPr>
          <w:rtl/>
        </w:rPr>
        <w:t>היו"ר שמחה רוטמן:</w:t>
      </w:r>
      <w:r w:rsidRPr="00393B2B">
        <w:rPr>
          <w:rStyle w:val="TagStyle"/>
          <w:rtl/>
        </w:rPr>
        <w:t xml:space="preserve"> &lt;&lt; יור &gt;&gt;</w:t>
      </w:r>
      <w:r>
        <w:rPr>
          <w:rtl/>
        </w:rPr>
        <w:t xml:space="preserve">   </w:t>
      </w:r>
      <w:bookmarkEnd w:id="19486"/>
    </w:p>
    <w:p w14:paraId="4152D23F" w14:textId="77777777" w:rsidR="00393B2B" w:rsidRDefault="00393B2B" w:rsidP="00393B2B">
      <w:pPr>
        <w:pStyle w:val="KeepWithNext"/>
        <w:rPr>
          <w:rtl/>
          <w:lang w:eastAsia="he-IL"/>
        </w:rPr>
      </w:pPr>
    </w:p>
    <w:p w14:paraId="58653742" w14:textId="0186311B" w:rsidR="00393B2B" w:rsidRDefault="00393B2B" w:rsidP="00393B2B">
      <w:pPr>
        <w:rPr>
          <w:rtl/>
          <w:lang w:eastAsia="he-IL"/>
        </w:rPr>
      </w:pPr>
      <w:bookmarkStart w:id="19487" w:name="_ETM_Q1_11171906"/>
      <w:bookmarkStart w:id="19488" w:name="_ETM_Q1_11169156"/>
      <w:bookmarkEnd w:id="19487"/>
      <w:bookmarkEnd w:id="19488"/>
      <w:r>
        <w:rPr>
          <w:rFonts w:hint="cs"/>
          <w:rtl/>
          <w:lang w:eastAsia="he-IL"/>
        </w:rPr>
        <w:t>לא</w:t>
      </w:r>
      <w:bookmarkStart w:id="19489" w:name="_ETM_Q1_11166401"/>
      <w:bookmarkEnd w:id="19489"/>
      <w:r>
        <w:rPr>
          <w:rFonts w:hint="cs"/>
          <w:rtl/>
          <w:lang w:eastAsia="he-IL"/>
        </w:rPr>
        <w:t xml:space="preserve">, כי הוא השתמש </w:t>
      </w:r>
      <w:bookmarkStart w:id="19490" w:name="_ETM_Q1_11167403"/>
      <w:bookmarkStart w:id="19491" w:name="_ETM_Q1_11167153"/>
      <w:bookmarkStart w:id="19492" w:name="_ETM_Q1_11165156"/>
      <w:bookmarkEnd w:id="19490"/>
      <w:bookmarkEnd w:id="19491"/>
      <w:bookmarkEnd w:id="19492"/>
      <w:r>
        <w:rPr>
          <w:rFonts w:hint="cs"/>
          <w:rtl/>
          <w:lang w:eastAsia="he-IL"/>
        </w:rPr>
        <w:t xml:space="preserve">למטרה בניגוד </w:t>
      </w:r>
      <w:bookmarkStart w:id="19493" w:name="_ETM_Q1_11167406"/>
      <w:bookmarkEnd w:id="19493"/>
      <w:r>
        <w:rPr>
          <w:rFonts w:hint="cs"/>
          <w:rtl/>
          <w:lang w:eastAsia="he-IL"/>
        </w:rPr>
        <w:t xml:space="preserve">למטרות המאגר. אם זאת הייתה הפרה </w:t>
      </w:r>
      <w:bookmarkStart w:id="19494" w:name="_ETM_Q1_11174153"/>
      <w:bookmarkEnd w:id="19494"/>
      <w:r>
        <w:rPr>
          <w:rFonts w:hint="cs"/>
          <w:rtl/>
          <w:lang w:eastAsia="he-IL"/>
        </w:rPr>
        <w:t>טכנית והוא היה יכול ל</w:t>
      </w:r>
      <w:bookmarkStart w:id="19495" w:name="_ETM_Q1_11176903"/>
      <w:bookmarkEnd w:id="19495"/>
      <w:r>
        <w:rPr>
          <w:rFonts w:hint="cs"/>
          <w:rtl/>
          <w:lang w:eastAsia="he-IL"/>
        </w:rPr>
        <w:t>שנות את מטרות המאגר</w:t>
      </w:r>
      <w:bookmarkStart w:id="19496" w:name="_ETM_Q1_11177653"/>
      <w:bookmarkEnd w:id="19496"/>
      <w:r>
        <w:rPr>
          <w:rFonts w:hint="cs"/>
          <w:rtl/>
          <w:lang w:eastAsia="he-IL"/>
        </w:rPr>
        <w:t xml:space="preserve"> ופשוט לא עשה את זה </w:t>
      </w:r>
      <w:bookmarkStart w:id="19497" w:name="_ETM_Q1_11180653"/>
      <w:bookmarkStart w:id="19498" w:name="_ETM_Q1_11177904"/>
      <w:bookmarkEnd w:id="19497"/>
      <w:bookmarkEnd w:id="19498"/>
      <w:r>
        <w:rPr>
          <w:rFonts w:hint="cs"/>
          <w:rtl/>
          <w:lang w:eastAsia="he-IL"/>
        </w:rPr>
        <w:t>אז שמנו אותו ברובריק</w:t>
      </w:r>
      <w:bookmarkStart w:id="19499" w:name="_ETM_Q1_11180155"/>
      <w:bookmarkEnd w:id="19499"/>
      <w:r>
        <w:rPr>
          <w:rFonts w:hint="cs"/>
          <w:rtl/>
          <w:lang w:eastAsia="he-IL"/>
        </w:rPr>
        <w:t xml:space="preserve">ה </w:t>
      </w:r>
      <w:bookmarkStart w:id="19500" w:name="_ETM_Q1_11178405"/>
      <w:bookmarkStart w:id="19501" w:name="_ETM_Q1_11175651"/>
      <w:bookmarkEnd w:id="19500"/>
      <w:bookmarkEnd w:id="19501"/>
      <w:r>
        <w:rPr>
          <w:rFonts w:hint="cs"/>
          <w:rtl/>
          <w:lang w:eastAsia="he-IL"/>
        </w:rPr>
        <w:t xml:space="preserve">נפרדת </w:t>
      </w:r>
      <w:bookmarkStart w:id="19502" w:name="_ETM_Q1_11179651"/>
      <w:bookmarkEnd w:id="19502"/>
      <w:r>
        <w:rPr>
          <w:rFonts w:hint="cs"/>
          <w:rtl/>
          <w:lang w:eastAsia="he-IL"/>
        </w:rPr>
        <w:t>אבל אם זאת ב</w:t>
      </w:r>
      <w:bookmarkStart w:id="19503" w:name="_ETM_Q1_11184903"/>
      <w:bookmarkEnd w:id="19503"/>
      <w:r>
        <w:rPr>
          <w:rFonts w:hint="cs"/>
          <w:rtl/>
          <w:lang w:eastAsia="he-IL"/>
        </w:rPr>
        <w:t xml:space="preserve">אמת מטרה </w:t>
      </w:r>
      <w:bookmarkStart w:id="19504" w:name="_ETM_Q1_11181654"/>
      <w:bookmarkEnd w:id="19504"/>
      <w:r>
        <w:rPr>
          <w:rFonts w:hint="cs"/>
          <w:rtl/>
          <w:lang w:eastAsia="he-IL"/>
        </w:rPr>
        <w:t>לא חוקית - - -</w:t>
      </w:r>
      <w:bookmarkStart w:id="19505" w:name="_ETM_Q1_11181904"/>
      <w:bookmarkEnd w:id="19505"/>
    </w:p>
    <w:p w14:paraId="0EAF97BA" w14:textId="77777777" w:rsidR="00393B2B" w:rsidRDefault="00393B2B" w:rsidP="00393B2B">
      <w:pPr>
        <w:rPr>
          <w:rtl/>
          <w:lang w:eastAsia="he-IL"/>
        </w:rPr>
      </w:pPr>
      <w:bookmarkStart w:id="19506" w:name="_ETM_Q1_11182154"/>
      <w:bookmarkEnd w:id="19506"/>
    </w:p>
    <w:p w14:paraId="5DBB7634" w14:textId="245F63CC" w:rsidR="00393B2B" w:rsidRDefault="00393B2B" w:rsidP="00393B2B">
      <w:pPr>
        <w:pStyle w:val="af9"/>
        <w:keepNext/>
        <w:rPr>
          <w:rtl/>
          <w:lang w:eastAsia="he-IL"/>
        </w:rPr>
      </w:pPr>
      <w:bookmarkStart w:id="19507" w:name="ET_guest_802600_1327"/>
      <w:r w:rsidRPr="00393B2B">
        <w:rPr>
          <w:rStyle w:val="TagStyle"/>
          <w:rtl/>
        </w:rPr>
        <w:t xml:space="preserve"> &lt;&lt; אורח &gt;&gt; </w:t>
      </w:r>
      <w:r>
        <w:rPr>
          <w:rtl/>
          <w:lang w:eastAsia="he-IL"/>
        </w:rPr>
        <w:t>ד"ר עמרי רחום טוויג:</w:t>
      </w:r>
      <w:r w:rsidRPr="00393B2B">
        <w:rPr>
          <w:rStyle w:val="TagStyle"/>
          <w:rtl/>
        </w:rPr>
        <w:t xml:space="preserve"> &lt;&lt; אורח &gt;&gt;</w:t>
      </w:r>
      <w:r>
        <w:rPr>
          <w:rtl/>
          <w:lang w:eastAsia="he-IL"/>
        </w:rPr>
        <w:t xml:space="preserve">   </w:t>
      </w:r>
      <w:bookmarkEnd w:id="19507"/>
    </w:p>
    <w:p w14:paraId="680C7877" w14:textId="77777777" w:rsidR="00393B2B" w:rsidRDefault="00393B2B" w:rsidP="00393B2B">
      <w:pPr>
        <w:pStyle w:val="KeepWithNext"/>
        <w:rPr>
          <w:rtl/>
          <w:lang w:eastAsia="he-IL"/>
        </w:rPr>
      </w:pPr>
    </w:p>
    <w:p w14:paraId="4807BC7C" w14:textId="3093D73A" w:rsidR="00393B2B" w:rsidRDefault="00393B2B" w:rsidP="00393B2B">
      <w:pPr>
        <w:rPr>
          <w:rtl/>
          <w:lang w:eastAsia="he-IL"/>
        </w:rPr>
      </w:pPr>
      <w:bookmarkStart w:id="19508" w:name="_ETM_Q1_11184404"/>
      <w:bookmarkStart w:id="19509" w:name="_ETM_Q1_11184904"/>
      <w:bookmarkStart w:id="19510" w:name="_ETM_Q1_11185154"/>
      <w:bookmarkEnd w:id="19508"/>
      <w:bookmarkEnd w:id="19509"/>
      <w:bookmarkEnd w:id="19510"/>
      <w:r>
        <w:rPr>
          <w:rFonts w:hint="cs"/>
          <w:rtl/>
          <w:lang w:eastAsia="he-IL"/>
        </w:rPr>
        <w:t xml:space="preserve">למה? </w:t>
      </w:r>
      <w:bookmarkStart w:id="19511" w:name="_ETM_Q1_11183159"/>
      <w:bookmarkEnd w:id="19511"/>
      <w:r>
        <w:rPr>
          <w:rFonts w:hint="cs"/>
          <w:rtl/>
          <w:lang w:eastAsia="he-IL"/>
        </w:rPr>
        <w:t>מה הנורמו</w:t>
      </w:r>
      <w:bookmarkStart w:id="19512" w:name="_ETM_Q1_11182404"/>
      <w:bookmarkEnd w:id="19512"/>
      <w:r>
        <w:rPr>
          <w:rFonts w:hint="cs"/>
          <w:rtl/>
          <w:lang w:eastAsia="he-IL"/>
        </w:rPr>
        <w:t>ת?</w:t>
      </w:r>
    </w:p>
    <w:p w14:paraId="731346DA" w14:textId="77777777" w:rsidR="00393B2B" w:rsidRDefault="00393B2B" w:rsidP="00393B2B">
      <w:pPr>
        <w:rPr>
          <w:rtl/>
          <w:lang w:eastAsia="he-IL"/>
        </w:rPr>
      </w:pPr>
      <w:bookmarkStart w:id="19513" w:name="_ETM_Q1_11182903"/>
      <w:bookmarkStart w:id="19514" w:name="_ETM_Q1_11183405"/>
      <w:bookmarkStart w:id="19515" w:name="_ETM_Q1_11180405"/>
      <w:bookmarkEnd w:id="19513"/>
      <w:bookmarkEnd w:id="19514"/>
      <w:bookmarkEnd w:id="19515"/>
    </w:p>
    <w:p w14:paraId="1B1F5C5C" w14:textId="2B8764D8" w:rsidR="00393B2B" w:rsidRDefault="00393B2B" w:rsidP="00393B2B">
      <w:pPr>
        <w:pStyle w:val="af6"/>
        <w:keepNext/>
        <w:rPr>
          <w:rtl/>
        </w:rPr>
      </w:pPr>
      <w:bookmarkStart w:id="19516" w:name="ET_yor_6157_1328"/>
      <w:r w:rsidRPr="00393B2B">
        <w:rPr>
          <w:rStyle w:val="TagStyle"/>
          <w:rtl/>
        </w:rPr>
        <w:t xml:space="preserve"> &lt;&lt; יור &gt;&gt; </w:t>
      </w:r>
      <w:r>
        <w:rPr>
          <w:rtl/>
        </w:rPr>
        <w:t>היו"ר שמחה רוטמן:</w:t>
      </w:r>
      <w:r w:rsidRPr="00393B2B">
        <w:rPr>
          <w:rStyle w:val="TagStyle"/>
          <w:rtl/>
        </w:rPr>
        <w:t xml:space="preserve"> &lt;&lt; יור &gt;&gt;</w:t>
      </w:r>
      <w:r>
        <w:rPr>
          <w:rtl/>
        </w:rPr>
        <w:t xml:space="preserve">   </w:t>
      </w:r>
      <w:bookmarkEnd w:id="19516"/>
    </w:p>
    <w:p w14:paraId="4EA71350" w14:textId="77777777" w:rsidR="00393B2B" w:rsidRDefault="00393B2B" w:rsidP="00393B2B">
      <w:pPr>
        <w:pStyle w:val="KeepWithNext"/>
        <w:rPr>
          <w:rtl/>
          <w:lang w:eastAsia="he-IL"/>
        </w:rPr>
      </w:pPr>
    </w:p>
    <w:p w14:paraId="7F8D9EBA" w14:textId="611D646C" w:rsidR="00393B2B" w:rsidRDefault="00393B2B" w:rsidP="00393B2B">
      <w:pPr>
        <w:rPr>
          <w:rtl/>
          <w:lang w:eastAsia="he-IL"/>
        </w:rPr>
      </w:pPr>
      <w:bookmarkStart w:id="19517" w:name="_ETM_Q1_11182155"/>
      <w:bookmarkStart w:id="19518" w:name="_ETM_Q1_11179155"/>
      <w:bookmarkEnd w:id="19517"/>
      <w:bookmarkEnd w:id="19518"/>
      <w:r>
        <w:rPr>
          <w:rFonts w:hint="cs"/>
          <w:rtl/>
          <w:lang w:eastAsia="he-IL"/>
        </w:rPr>
        <w:t>מאלף סיבות שבעולם.</w:t>
      </w:r>
      <w:bookmarkStart w:id="19519" w:name="_ETM_Q1_11184405"/>
      <w:bookmarkEnd w:id="19519"/>
    </w:p>
    <w:p w14:paraId="5D2CF6C1" w14:textId="77777777" w:rsidR="00393B2B" w:rsidRDefault="00393B2B" w:rsidP="00393B2B">
      <w:pPr>
        <w:rPr>
          <w:rtl/>
          <w:lang w:eastAsia="he-IL"/>
        </w:rPr>
      </w:pPr>
      <w:bookmarkStart w:id="19520" w:name="_ETM_Q1_11186155"/>
      <w:bookmarkStart w:id="19521" w:name="_ETM_Q1_11186405"/>
      <w:bookmarkStart w:id="19522" w:name="_ETM_Q1_11186905"/>
      <w:bookmarkEnd w:id="19520"/>
      <w:bookmarkEnd w:id="19521"/>
      <w:bookmarkEnd w:id="19522"/>
    </w:p>
    <w:p w14:paraId="3F5745A5" w14:textId="6E569F6F" w:rsidR="00393B2B" w:rsidRDefault="00393B2B" w:rsidP="00393B2B">
      <w:pPr>
        <w:pStyle w:val="a4"/>
        <w:keepNext/>
        <w:rPr>
          <w:rtl/>
        </w:rPr>
      </w:pPr>
      <w:bookmarkStart w:id="19523" w:name="ET_speaker_עמית_יוסוב_עמיר_1329"/>
      <w:r w:rsidRPr="00393B2B">
        <w:rPr>
          <w:rStyle w:val="TagStyle"/>
          <w:rtl/>
        </w:rPr>
        <w:t xml:space="preserve"> &lt;&lt; דובר &gt;&gt; </w:t>
      </w:r>
      <w:r>
        <w:rPr>
          <w:rtl/>
        </w:rPr>
        <w:t>עמית יוסוב עמיר:</w:t>
      </w:r>
      <w:r w:rsidRPr="00393B2B">
        <w:rPr>
          <w:rStyle w:val="TagStyle"/>
          <w:rtl/>
        </w:rPr>
        <w:t xml:space="preserve"> &lt;&lt; דובר &gt;&gt;</w:t>
      </w:r>
      <w:r>
        <w:rPr>
          <w:rtl/>
        </w:rPr>
        <w:t xml:space="preserve">   </w:t>
      </w:r>
      <w:bookmarkEnd w:id="19523"/>
    </w:p>
    <w:p w14:paraId="7D9C6C49" w14:textId="77777777" w:rsidR="00393B2B" w:rsidRDefault="00393B2B" w:rsidP="00393B2B">
      <w:pPr>
        <w:pStyle w:val="KeepWithNext"/>
        <w:rPr>
          <w:rtl/>
          <w:lang w:eastAsia="he-IL"/>
        </w:rPr>
      </w:pPr>
    </w:p>
    <w:p w14:paraId="5CB508C9" w14:textId="14C9C646" w:rsidR="00393B2B" w:rsidRPr="00393B2B" w:rsidRDefault="00393B2B" w:rsidP="00393B2B">
      <w:pPr>
        <w:rPr>
          <w:rtl/>
          <w:lang w:eastAsia="he-IL"/>
        </w:rPr>
      </w:pPr>
      <w:bookmarkStart w:id="19524" w:name="_ETM_Q1_11188405"/>
      <w:bookmarkStart w:id="19525" w:name="_ETM_Q1_11188903"/>
      <w:bookmarkStart w:id="19526" w:name="_ETM_Q1_11185903"/>
      <w:bookmarkStart w:id="19527" w:name="_ETM_Q1_11183152"/>
      <w:bookmarkEnd w:id="19524"/>
      <w:bookmarkEnd w:id="19525"/>
      <w:bookmarkEnd w:id="19526"/>
      <w:bookmarkEnd w:id="19527"/>
      <w:r>
        <w:rPr>
          <w:rFonts w:hint="cs"/>
          <w:rtl/>
          <w:lang w:eastAsia="he-IL"/>
        </w:rPr>
        <w:t>כי יש הוראת ח</w:t>
      </w:r>
      <w:bookmarkStart w:id="19528" w:name="_ETM_Q1_11185654"/>
      <w:bookmarkEnd w:id="19528"/>
      <w:r>
        <w:rPr>
          <w:rFonts w:hint="cs"/>
          <w:rtl/>
          <w:lang w:eastAsia="he-IL"/>
        </w:rPr>
        <w:t xml:space="preserve">וק. </w:t>
      </w:r>
      <w:bookmarkStart w:id="19529" w:name="_ETM_Q1_11184654"/>
      <w:bookmarkEnd w:id="19529"/>
    </w:p>
    <w:p w14:paraId="1363595B" w14:textId="77777777" w:rsidR="00393B2B" w:rsidRDefault="00393B2B" w:rsidP="00393B2B">
      <w:pPr>
        <w:pStyle w:val="KeepWithNext"/>
        <w:rPr>
          <w:rtl/>
          <w:lang w:eastAsia="he-IL"/>
        </w:rPr>
      </w:pPr>
    </w:p>
    <w:p w14:paraId="4799736F" w14:textId="0F1C3035" w:rsidR="00393B2B" w:rsidRDefault="00393B2B" w:rsidP="00393B2B">
      <w:pPr>
        <w:pStyle w:val="af6"/>
        <w:keepNext/>
        <w:rPr>
          <w:rtl/>
        </w:rPr>
      </w:pPr>
      <w:bookmarkStart w:id="19530" w:name="ET_yor_6157_1330"/>
      <w:r w:rsidRPr="00393B2B">
        <w:rPr>
          <w:rStyle w:val="TagStyle"/>
          <w:rtl/>
        </w:rPr>
        <w:t xml:space="preserve"> &lt;&lt; יור &gt;&gt; </w:t>
      </w:r>
      <w:r>
        <w:rPr>
          <w:rtl/>
        </w:rPr>
        <w:t>היו"ר שמחה רוטמן:</w:t>
      </w:r>
      <w:r w:rsidRPr="00393B2B">
        <w:rPr>
          <w:rStyle w:val="TagStyle"/>
          <w:rtl/>
        </w:rPr>
        <w:t xml:space="preserve"> &lt;&lt; יור &gt;&gt;</w:t>
      </w:r>
      <w:r>
        <w:rPr>
          <w:rtl/>
        </w:rPr>
        <w:t xml:space="preserve">   </w:t>
      </w:r>
      <w:bookmarkEnd w:id="19530"/>
    </w:p>
    <w:p w14:paraId="4A90B6EA" w14:textId="77777777" w:rsidR="00393B2B" w:rsidRDefault="00393B2B" w:rsidP="00393B2B">
      <w:pPr>
        <w:pStyle w:val="KeepWithNext"/>
        <w:rPr>
          <w:rtl/>
          <w:lang w:eastAsia="he-IL"/>
        </w:rPr>
      </w:pPr>
    </w:p>
    <w:p w14:paraId="7DF0396D" w14:textId="4577AC0C" w:rsidR="00393B2B" w:rsidRDefault="00393B2B" w:rsidP="00393B2B">
      <w:pPr>
        <w:rPr>
          <w:rtl/>
          <w:lang w:eastAsia="he-IL"/>
        </w:rPr>
      </w:pPr>
      <w:r>
        <w:rPr>
          <w:rFonts w:hint="cs"/>
          <w:rtl/>
          <w:lang w:eastAsia="he-IL"/>
        </w:rPr>
        <w:t>אני לא צריך לה</w:t>
      </w:r>
      <w:bookmarkStart w:id="19531" w:name="_ETM_Q1_11188902"/>
      <w:bookmarkEnd w:id="19531"/>
      <w:r>
        <w:rPr>
          <w:rFonts w:hint="cs"/>
          <w:rtl/>
          <w:lang w:eastAsia="he-IL"/>
        </w:rPr>
        <w:t>גיע למודל הדו-שלבי כי הוא</w:t>
      </w:r>
      <w:bookmarkStart w:id="19532" w:name="_ETM_Q1_11190151"/>
      <w:bookmarkEnd w:id="19532"/>
      <w:r>
        <w:rPr>
          <w:rFonts w:hint="cs"/>
          <w:rtl/>
          <w:lang w:eastAsia="he-IL"/>
        </w:rPr>
        <w:t xml:space="preserve"> ה</w:t>
      </w:r>
      <w:bookmarkStart w:id="19533" w:name="_ETM_Q1_11187405"/>
      <w:bookmarkEnd w:id="19533"/>
      <w:r>
        <w:rPr>
          <w:rFonts w:hint="cs"/>
          <w:rtl/>
          <w:lang w:eastAsia="he-IL"/>
        </w:rPr>
        <w:t>פר א</w:t>
      </w:r>
      <w:bookmarkStart w:id="19534" w:name="_ETM_Q1_11187904"/>
      <w:bookmarkEnd w:id="19534"/>
      <w:r>
        <w:rPr>
          <w:rFonts w:hint="cs"/>
          <w:rtl/>
          <w:lang w:eastAsia="he-IL"/>
        </w:rPr>
        <w:t xml:space="preserve">ת מה שהוא כתב בעצמו. הוא כתב </w:t>
      </w:r>
      <w:bookmarkStart w:id="19535" w:name="_ETM_Q1_11192904"/>
      <w:bookmarkStart w:id="19536" w:name="_ETM_Q1_11191904"/>
      <w:bookmarkEnd w:id="19535"/>
      <w:r>
        <w:rPr>
          <w:rFonts w:hint="cs"/>
          <w:rtl/>
          <w:lang w:eastAsia="he-IL"/>
        </w:rPr>
        <w:t xml:space="preserve">שמטרות </w:t>
      </w:r>
      <w:bookmarkEnd w:id="19536"/>
      <w:r>
        <w:rPr>
          <w:rFonts w:hint="cs"/>
          <w:rtl/>
          <w:lang w:eastAsia="he-IL"/>
        </w:rPr>
        <w:t xml:space="preserve">המאגר </w:t>
      </w:r>
      <w:bookmarkStart w:id="19537" w:name="_ETM_Q1_11191905"/>
      <w:bookmarkEnd w:id="19537"/>
      <w:r>
        <w:rPr>
          <w:rFonts w:hint="cs"/>
          <w:rtl/>
          <w:lang w:eastAsia="he-IL"/>
        </w:rPr>
        <w:t xml:space="preserve">הן דיוור ישיר </w:t>
      </w:r>
      <w:bookmarkStart w:id="19538" w:name="_ETM_Q1_11193155"/>
      <w:bookmarkEnd w:id="19538"/>
      <w:r>
        <w:rPr>
          <w:rFonts w:hint="cs"/>
          <w:rtl/>
          <w:lang w:eastAsia="he-IL"/>
        </w:rPr>
        <w:t>והוא</w:t>
      </w:r>
      <w:bookmarkStart w:id="19539" w:name="_ETM_Q1_11194402"/>
      <w:bookmarkEnd w:id="19539"/>
      <w:r>
        <w:rPr>
          <w:rFonts w:hint="cs"/>
          <w:rtl/>
          <w:lang w:eastAsia="he-IL"/>
        </w:rPr>
        <w:t xml:space="preserve"> מכר את המידע לאיראנים אז אני ל</w:t>
      </w:r>
      <w:bookmarkStart w:id="19540" w:name="_ETM_Q1_11200403"/>
      <w:bookmarkEnd w:id="19540"/>
      <w:r>
        <w:rPr>
          <w:rFonts w:hint="cs"/>
          <w:rtl/>
          <w:lang w:eastAsia="he-IL"/>
        </w:rPr>
        <w:t xml:space="preserve">א </w:t>
      </w:r>
      <w:bookmarkStart w:id="19541" w:name="_ETM_Q1_11198418"/>
      <w:bookmarkEnd w:id="19541"/>
      <w:r>
        <w:rPr>
          <w:rFonts w:hint="cs"/>
          <w:rtl/>
          <w:lang w:eastAsia="he-IL"/>
        </w:rPr>
        <w:t>צריך להתפלפל</w:t>
      </w:r>
      <w:bookmarkStart w:id="19542" w:name="_ETM_Q1_11197654"/>
      <w:bookmarkEnd w:id="19542"/>
      <w:r>
        <w:rPr>
          <w:rFonts w:hint="cs"/>
          <w:rtl/>
          <w:lang w:eastAsia="he-IL"/>
        </w:rPr>
        <w:t xml:space="preserve"> איתו אם</w:t>
      </w:r>
      <w:bookmarkStart w:id="19543" w:name="_ETM_Q1_11198152"/>
      <w:bookmarkEnd w:id="19543"/>
      <w:r>
        <w:rPr>
          <w:rFonts w:hint="cs"/>
          <w:rtl/>
          <w:lang w:eastAsia="he-IL"/>
        </w:rPr>
        <w:t xml:space="preserve"> מכירת המידע לאיראנים היא לגי</w:t>
      </w:r>
      <w:bookmarkStart w:id="19544" w:name="_ETM_Q1_11200404"/>
      <w:bookmarkEnd w:id="19544"/>
      <w:r>
        <w:rPr>
          <w:rFonts w:hint="cs"/>
          <w:rtl/>
          <w:lang w:eastAsia="he-IL"/>
        </w:rPr>
        <w:t xml:space="preserve">טימית </w:t>
      </w:r>
      <w:bookmarkStart w:id="19545" w:name="_ETM_Q1_11199405"/>
      <w:bookmarkEnd w:id="19545"/>
      <w:r>
        <w:rPr>
          <w:rFonts w:hint="cs"/>
          <w:rtl/>
          <w:lang w:eastAsia="he-IL"/>
        </w:rPr>
        <w:t>או לא</w:t>
      </w:r>
      <w:bookmarkStart w:id="19546" w:name="_ETM_Q1_11199655"/>
      <w:bookmarkEnd w:id="19546"/>
      <w:r>
        <w:rPr>
          <w:rFonts w:hint="cs"/>
          <w:rtl/>
          <w:lang w:eastAsia="he-IL"/>
        </w:rPr>
        <w:t xml:space="preserve"> ובגבולו</w:t>
      </w:r>
      <w:r>
        <w:rPr>
          <w:rFonts w:hint="eastAsia"/>
          <w:rtl/>
          <w:lang w:eastAsia="he-IL"/>
        </w:rPr>
        <w:t>ת</w:t>
      </w:r>
      <w:r>
        <w:rPr>
          <w:rFonts w:hint="cs"/>
          <w:rtl/>
          <w:lang w:eastAsia="he-IL"/>
        </w:rPr>
        <w:t xml:space="preserve"> </w:t>
      </w:r>
      <w:bookmarkStart w:id="19547" w:name="_ETM_Q1_11201655"/>
      <w:bookmarkStart w:id="19548" w:name="_ETM_Q1_11199156"/>
      <w:bookmarkEnd w:id="19547"/>
      <w:bookmarkEnd w:id="19548"/>
      <w:r>
        <w:rPr>
          <w:rFonts w:hint="cs"/>
          <w:rtl/>
          <w:lang w:eastAsia="he-IL"/>
        </w:rPr>
        <w:t>ההסכמה</w:t>
      </w:r>
      <w:bookmarkStart w:id="19549" w:name="_ETM_Q1_11202906"/>
      <w:bookmarkEnd w:id="19549"/>
      <w:r>
        <w:rPr>
          <w:rFonts w:hint="cs"/>
          <w:rtl/>
          <w:lang w:eastAsia="he-IL"/>
        </w:rPr>
        <w:t xml:space="preserve"> </w:t>
      </w:r>
      <w:bookmarkStart w:id="19550" w:name="_ETM_Q1_11200405"/>
      <w:bookmarkEnd w:id="19550"/>
      <w:r>
        <w:rPr>
          <w:rFonts w:hint="cs"/>
          <w:rtl/>
          <w:lang w:eastAsia="he-IL"/>
        </w:rPr>
        <w:t>או לא.</w:t>
      </w:r>
      <w:bookmarkStart w:id="19551" w:name="_ETM_Q1_11200155"/>
      <w:bookmarkEnd w:id="19551"/>
    </w:p>
    <w:p w14:paraId="6C67C190" w14:textId="77777777" w:rsidR="00393B2B" w:rsidRDefault="00393B2B" w:rsidP="00393B2B">
      <w:pPr>
        <w:rPr>
          <w:rtl/>
          <w:lang w:eastAsia="he-IL"/>
        </w:rPr>
      </w:pPr>
      <w:bookmarkStart w:id="19552" w:name="_ETM_Q1_11199654"/>
      <w:bookmarkStart w:id="19553" w:name="_ETM_Q1_11200154"/>
      <w:bookmarkStart w:id="19554" w:name="_ETM_Q1_11200903"/>
      <w:bookmarkEnd w:id="19552"/>
      <w:bookmarkEnd w:id="19553"/>
      <w:bookmarkEnd w:id="19554"/>
    </w:p>
    <w:p w14:paraId="2391309E" w14:textId="23953972" w:rsidR="00393B2B" w:rsidRDefault="00393B2B" w:rsidP="00393B2B">
      <w:pPr>
        <w:pStyle w:val="af9"/>
        <w:keepNext/>
        <w:rPr>
          <w:rtl/>
          <w:lang w:eastAsia="he-IL"/>
        </w:rPr>
      </w:pPr>
      <w:bookmarkStart w:id="19555" w:name="ET_guest_802600_1331"/>
      <w:r w:rsidRPr="00393B2B">
        <w:rPr>
          <w:rStyle w:val="TagStyle"/>
          <w:rtl/>
        </w:rPr>
        <w:t xml:space="preserve"> &lt;&lt; אורח &gt;&gt; </w:t>
      </w:r>
      <w:r>
        <w:rPr>
          <w:rtl/>
          <w:lang w:eastAsia="he-IL"/>
        </w:rPr>
        <w:t>ד"ר עמרי רחום טוויג:</w:t>
      </w:r>
      <w:r w:rsidRPr="00393B2B">
        <w:rPr>
          <w:rStyle w:val="TagStyle"/>
          <w:rtl/>
        </w:rPr>
        <w:t xml:space="preserve"> &lt;&lt; אורח &gt;&gt;</w:t>
      </w:r>
      <w:r>
        <w:rPr>
          <w:rtl/>
          <w:lang w:eastAsia="he-IL"/>
        </w:rPr>
        <w:t xml:space="preserve">   </w:t>
      </w:r>
      <w:bookmarkEnd w:id="19555"/>
    </w:p>
    <w:p w14:paraId="04F4B241" w14:textId="77777777" w:rsidR="00393B2B" w:rsidRDefault="00393B2B" w:rsidP="00393B2B">
      <w:pPr>
        <w:pStyle w:val="KeepWithNext"/>
        <w:rPr>
          <w:rtl/>
          <w:lang w:eastAsia="he-IL"/>
        </w:rPr>
      </w:pPr>
    </w:p>
    <w:p w14:paraId="7F4A0F02" w14:textId="607BC559" w:rsidR="00393B2B" w:rsidRDefault="00393B2B" w:rsidP="00393B2B">
      <w:pPr>
        <w:rPr>
          <w:rtl/>
          <w:lang w:eastAsia="he-IL"/>
        </w:rPr>
      </w:pPr>
      <w:bookmarkStart w:id="19556" w:name="_ETM_Q1_11202404"/>
      <w:bookmarkStart w:id="19557" w:name="_ETM_Q1_11199404"/>
      <w:bookmarkEnd w:id="19556"/>
      <w:bookmarkEnd w:id="19557"/>
      <w:r>
        <w:rPr>
          <w:rFonts w:hint="cs"/>
          <w:rtl/>
          <w:lang w:eastAsia="he-IL"/>
        </w:rPr>
        <w:t xml:space="preserve">כלומר, </w:t>
      </w:r>
      <w:bookmarkStart w:id="19558" w:name="_ETM_Q1_11200904"/>
      <w:bookmarkStart w:id="19559" w:name="_ETM_Q1_11198903"/>
      <w:bookmarkEnd w:id="19558"/>
      <w:bookmarkEnd w:id="19559"/>
      <w:r w:rsidR="003B5190">
        <w:rPr>
          <w:rFonts w:hint="cs"/>
          <w:rtl/>
          <w:lang w:eastAsia="he-IL"/>
        </w:rPr>
        <w:t xml:space="preserve">זה </w:t>
      </w:r>
      <w:bookmarkStart w:id="19560" w:name="_ETM_Q1_11201403"/>
      <w:bookmarkEnd w:id="19560"/>
      <w:r w:rsidR="003B5190">
        <w:rPr>
          <w:rFonts w:hint="cs"/>
          <w:rtl/>
          <w:lang w:eastAsia="he-IL"/>
        </w:rPr>
        <w:t>רק כאשר יש מקו</w:t>
      </w:r>
      <w:bookmarkStart w:id="19561" w:name="_ETM_Q1_11203655"/>
      <w:bookmarkStart w:id="19562" w:name="_ETM_Q1_11202405"/>
      <w:bookmarkEnd w:id="19561"/>
      <w:bookmarkEnd w:id="19562"/>
      <w:r w:rsidR="003B5190">
        <w:rPr>
          <w:rFonts w:hint="cs"/>
          <w:rtl/>
          <w:lang w:eastAsia="he-IL"/>
        </w:rPr>
        <w:t>ר חיצוני אחר</w:t>
      </w:r>
      <w:bookmarkStart w:id="19563" w:name="_ETM_Q1_11202402"/>
      <w:bookmarkEnd w:id="19563"/>
      <w:r w:rsidR="003B5190">
        <w:rPr>
          <w:rFonts w:hint="cs"/>
          <w:rtl/>
          <w:lang w:eastAsia="he-IL"/>
        </w:rPr>
        <w:t xml:space="preserve"> ש</w:t>
      </w:r>
      <w:bookmarkStart w:id="19564" w:name="_ETM_Q1_11203402"/>
      <w:bookmarkEnd w:id="19564"/>
      <w:r w:rsidR="003B5190">
        <w:rPr>
          <w:rFonts w:hint="cs"/>
          <w:rtl/>
          <w:lang w:eastAsia="he-IL"/>
        </w:rPr>
        <w:t xml:space="preserve">אומר </w:t>
      </w:r>
      <w:bookmarkStart w:id="19565" w:name="_ETM_Q1_11197656"/>
      <w:bookmarkStart w:id="19566" w:name="_ETM_Q1_11189903"/>
      <w:bookmarkStart w:id="19567" w:name="_ETM_Q1_11199652"/>
      <w:bookmarkEnd w:id="19565"/>
      <w:bookmarkEnd w:id="19566"/>
      <w:bookmarkEnd w:id="19567"/>
      <w:r w:rsidR="003B5190">
        <w:rPr>
          <w:rFonts w:hint="cs"/>
          <w:rtl/>
          <w:lang w:eastAsia="he-IL"/>
        </w:rPr>
        <w:t xml:space="preserve">או קובע הוראת איסור </w:t>
      </w:r>
      <w:bookmarkStart w:id="19568" w:name="_ETM_Q1_11204155"/>
      <w:bookmarkStart w:id="19569" w:name="_ETM_Q1_11204905"/>
      <w:bookmarkEnd w:id="19568"/>
      <w:bookmarkEnd w:id="19569"/>
      <w:r w:rsidR="003B5190">
        <w:rPr>
          <w:rFonts w:hint="cs"/>
          <w:rtl/>
          <w:lang w:eastAsia="he-IL"/>
        </w:rPr>
        <w:t>שימוש במידע והיא מפו</w:t>
      </w:r>
      <w:bookmarkStart w:id="19570" w:name="_ETM_Q1_11207401"/>
      <w:bookmarkStart w:id="19571" w:name="_ETM_Q1_11204655"/>
      <w:bookmarkStart w:id="19572" w:name="_ETM_Q1_11205404"/>
      <w:bookmarkEnd w:id="19570"/>
      <w:bookmarkEnd w:id="19571"/>
      <w:bookmarkEnd w:id="19572"/>
      <w:r w:rsidR="003B5190">
        <w:rPr>
          <w:rFonts w:hint="cs"/>
          <w:rtl/>
          <w:lang w:eastAsia="he-IL"/>
        </w:rPr>
        <w:t>רשת</w:t>
      </w:r>
      <w:bookmarkStart w:id="19573" w:name="_ETM_Q1_11206155"/>
      <w:bookmarkStart w:id="19574" w:name="_ETM_Q1_11204156"/>
      <w:bookmarkEnd w:id="19573"/>
      <w:bookmarkEnd w:id="19574"/>
      <w:r w:rsidR="003B5190">
        <w:rPr>
          <w:rFonts w:hint="cs"/>
          <w:rtl/>
          <w:lang w:eastAsia="he-IL"/>
        </w:rPr>
        <w:t xml:space="preserve">, </w:t>
      </w:r>
      <w:bookmarkStart w:id="19575" w:name="_ETM_Q1_11216402"/>
      <w:bookmarkStart w:id="19576" w:name="_ETM_Q1_11209653"/>
      <w:bookmarkStart w:id="19577" w:name="_ETM_Q1_11206903"/>
      <w:bookmarkStart w:id="19578" w:name="_ETM_Q1_11204402"/>
      <w:bookmarkEnd w:id="19575"/>
      <w:bookmarkEnd w:id="19576"/>
      <w:bookmarkEnd w:id="19577"/>
      <w:bookmarkEnd w:id="19578"/>
      <w:r w:rsidR="003B5190">
        <w:rPr>
          <w:rFonts w:hint="cs"/>
          <w:rtl/>
          <w:lang w:eastAsia="he-IL"/>
        </w:rPr>
        <w:t>היא לא שאלה</w:t>
      </w:r>
      <w:bookmarkStart w:id="19579" w:name="_ETM_Q1_11206652"/>
      <w:bookmarkEnd w:id="19579"/>
      <w:r w:rsidR="003B5190">
        <w:rPr>
          <w:rFonts w:hint="cs"/>
          <w:rtl/>
          <w:lang w:eastAsia="he-IL"/>
        </w:rPr>
        <w:t>.</w:t>
      </w:r>
    </w:p>
    <w:p w14:paraId="40B976F3" w14:textId="77777777" w:rsidR="003B5190" w:rsidRDefault="003B5190" w:rsidP="00393B2B">
      <w:pPr>
        <w:rPr>
          <w:rtl/>
          <w:lang w:eastAsia="he-IL"/>
        </w:rPr>
      </w:pPr>
      <w:bookmarkStart w:id="19580" w:name="_ETM_Q1_11208904"/>
      <w:bookmarkStart w:id="19581" w:name="_ETM_Q1_11209154"/>
      <w:bookmarkStart w:id="19582" w:name="_ETM_Q1_11206154"/>
      <w:bookmarkEnd w:id="19580"/>
      <w:bookmarkEnd w:id="19581"/>
      <w:bookmarkEnd w:id="19582"/>
    </w:p>
    <w:p w14:paraId="483314A8" w14:textId="59461C07" w:rsidR="003B5190" w:rsidRDefault="003B5190" w:rsidP="003B5190">
      <w:pPr>
        <w:pStyle w:val="af6"/>
        <w:keepNext/>
        <w:rPr>
          <w:rtl/>
        </w:rPr>
      </w:pPr>
      <w:bookmarkStart w:id="19583" w:name="ET_yor_6157_1332"/>
      <w:r w:rsidRPr="003B5190">
        <w:rPr>
          <w:rStyle w:val="TagStyle"/>
          <w:rtl/>
        </w:rPr>
        <w:t xml:space="preserve"> &lt;&lt; יור &gt;&gt; </w:t>
      </w:r>
      <w:r>
        <w:rPr>
          <w:rtl/>
        </w:rPr>
        <w:t>היו"ר שמחה רוטמן:</w:t>
      </w:r>
      <w:r w:rsidRPr="003B5190">
        <w:rPr>
          <w:rStyle w:val="TagStyle"/>
          <w:rtl/>
        </w:rPr>
        <w:t xml:space="preserve"> &lt;&lt; יור &gt;&gt;</w:t>
      </w:r>
      <w:r>
        <w:rPr>
          <w:rtl/>
        </w:rPr>
        <w:t xml:space="preserve">   </w:t>
      </w:r>
      <w:bookmarkEnd w:id="19583"/>
    </w:p>
    <w:p w14:paraId="6748965F" w14:textId="77777777" w:rsidR="003B5190" w:rsidRDefault="003B5190" w:rsidP="003B5190">
      <w:pPr>
        <w:pStyle w:val="KeepWithNext"/>
        <w:rPr>
          <w:rtl/>
          <w:lang w:eastAsia="he-IL"/>
        </w:rPr>
      </w:pPr>
    </w:p>
    <w:p w14:paraId="4E70F861" w14:textId="15E31AE6" w:rsidR="003B5190" w:rsidRDefault="003B5190" w:rsidP="003B5190">
      <w:pPr>
        <w:rPr>
          <w:rtl/>
          <w:lang w:eastAsia="he-IL"/>
        </w:rPr>
      </w:pPr>
      <w:bookmarkStart w:id="19584" w:name="_ETM_Q1_11207404"/>
      <w:bookmarkEnd w:id="19584"/>
      <w:r>
        <w:rPr>
          <w:rFonts w:hint="cs"/>
          <w:rtl/>
          <w:lang w:eastAsia="he-IL"/>
        </w:rPr>
        <w:t>לא, לא. הוראת איסור</w:t>
      </w:r>
      <w:bookmarkStart w:id="19585" w:name="_ETM_Q1_11210904"/>
      <w:bookmarkEnd w:id="19585"/>
      <w:r>
        <w:rPr>
          <w:rFonts w:hint="cs"/>
          <w:rtl/>
          <w:lang w:eastAsia="he-IL"/>
        </w:rPr>
        <w:t xml:space="preserve"> השי</w:t>
      </w:r>
      <w:bookmarkStart w:id="19586" w:name="_ETM_Q1_11208654"/>
      <w:bookmarkEnd w:id="19586"/>
      <w:r>
        <w:rPr>
          <w:rFonts w:hint="cs"/>
          <w:rtl/>
          <w:lang w:eastAsia="he-IL"/>
        </w:rPr>
        <w:t xml:space="preserve">מוש </w:t>
      </w:r>
      <w:bookmarkStart w:id="19587" w:name="_ETM_Q1_11208156"/>
      <w:bookmarkEnd w:id="19587"/>
      <w:r>
        <w:rPr>
          <w:rFonts w:hint="cs"/>
          <w:rtl/>
          <w:lang w:eastAsia="he-IL"/>
        </w:rPr>
        <w:t>זה בניגוד למטרות - - -</w:t>
      </w:r>
      <w:bookmarkStart w:id="19588" w:name="_ETM_Q1_11209406"/>
      <w:bookmarkStart w:id="19589" w:name="_ETM_Q1_11210656"/>
      <w:bookmarkStart w:id="19590" w:name="_ETM_Q1_11207906"/>
      <w:bookmarkEnd w:id="19588"/>
      <w:bookmarkEnd w:id="19589"/>
      <w:bookmarkEnd w:id="19590"/>
    </w:p>
    <w:p w14:paraId="36C20944" w14:textId="77777777" w:rsidR="003B5190" w:rsidRDefault="003B5190" w:rsidP="003B5190">
      <w:pPr>
        <w:rPr>
          <w:rtl/>
          <w:lang w:eastAsia="he-IL"/>
        </w:rPr>
      </w:pPr>
      <w:bookmarkStart w:id="19591" w:name="_ETM_Q1_11209656"/>
      <w:bookmarkStart w:id="19592" w:name="_ETM_Q1_11210152"/>
      <w:bookmarkStart w:id="19593" w:name="_ETM_Q1_11210906"/>
      <w:bookmarkEnd w:id="19591"/>
      <w:bookmarkEnd w:id="19592"/>
      <w:bookmarkEnd w:id="19593"/>
    </w:p>
    <w:p w14:paraId="4FB2A240" w14:textId="14DFDA78" w:rsidR="003B5190" w:rsidRDefault="003B5190" w:rsidP="003B5190">
      <w:pPr>
        <w:pStyle w:val="a4"/>
        <w:keepNext/>
        <w:rPr>
          <w:rtl/>
        </w:rPr>
      </w:pPr>
      <w:bookmarkStart w:id="19594" w:name="ET_speaker_עמית_יוסוב_עמיר_1333"/>
      <w:r w:rsidRPr="003B5190">
        <w:rPr>
          <w:rStyle w:val="TagStyle"/>
          <w:rtl/>
        </w:rPr>
        <w:t xml:space="preserve"> &lt;&lt; דובר &gt;&gt; </w:t>
      </w:r>
      <w:r>
        <w:rPr>
          <w:rtl/>
        </w:rPr>
        <w:t>עמית יוסוב עמיר:</w:t>
      </w:r>
      <w:r w:rsidRPr="003B5190">
        <w:rPr>
          <w:rStyle w:val="TagStyle"/>
          <w:rtl/>
        </w:rPr>
        <w:t xml:space="preserve"> &lt;&lt; דובר &gt;&gt;</w:t>
      </w:r>
      <w:r>
        <w:rPr>
          <w:rtl/>
        </w:rPr>
        <w:t xml:space="preserve">   </w:t>
      </w:r>
      <w:bookmarkEnd w:id="19594"/>
    </w:p>
    <w:p w14:paraId="20210F4D" w14:textId="77777777" w:rsidR="003B5190" w:rsidRDefault="003B5190" w:rsidP="003B5190">
      <w:pPr>
        <w:pStyle w:val="KeepWithNext"/>
        <w:rPr>
          <w:rtl/>
          <w:lang w:eastAsia="he-IL"/>
        </w:rPr>
      </w:pPr>
    </w:p>
    <w:p w14:paraId="2EFA0767" w14:textId="4AC029DB" w:rsidR="003B5190" w:rsidRDefault="003B5190" w:rsidP="003B5190">
      <w:pPr>
        <w:rPr>
          <w:rtl/>
          <w:lang w:eastAsia="he-IL"/>
        </w:rPr>
      </w:pPr>
      <w:bookmarkStart w:id="19595" w:name="_ETM_Q1_11212403"/>
      <w:bookmarkEnd w:id="19595"/>
      <w:r>
        <w:rPr>
          <w:rFonts w:hint="cs"/>
          <w:rtl/>
          <w:lang w:eastAsia="he-IL"/>
        </w:rPr>
        <w:t>לא, אדוני.</w:t>
      </w:r>
      <w:bookmarkStart w:id="19596" w:name="_ETM_Q1_11212401"/>
      <w:bookmarkEnd w:id="19596"/>
      <w:r>
        <w:rPr>
          <w:rFonts w:hint="cs"/>
          <w:rtl/>
          <w:lang w:eastAsia="he-IL"/>
        </w:rPr>
        <w:t xml:space="preserve"> ה</w:t>
      </w:r>
      <w:bookmarkStart w:id="19597" w:name="_ETM_Q1_11210654"/>
      <w:bookmarkEnd w:id="19597"/>
      <w:r>
        <w:rPr>
          <w:rFonts w:hint="cs"/>
          <w:rtl/>
          <w:lang w:eastAsia="he-IL"/>
        </w:rPr>
        <w:t>כוונה הייתה להוראות</w:t>
      </w:r>
      <w:bookmarkStart w:id="19598" w:name="_ETM_Q1_11213652"/>
      <w:bookmarkStart w:id="19599" w:name="_ETM_Q1_11212404"/>
      <w:bookmarkEnd w:id="19598"/>
      <w:bookmarkEnd w:id="19599"/>
      <w:r>
        <w:rPr>
          <w:rFonts w:hint="cs"/>
          <w:rtl/>
          <w:lang w:eastAsia="he-IL"/>
        </w:rPr>
        <w:t xml:space="preserve"> אחרות שהן לא 2(9).</w:t>
      </w:r>
    </w:p>
    <w:p w14:paraId="23261A1B" w14:textId="77777777" w:rsidR="00C26B28" w:rsidRDefault="00C26B28" w:rsidP="003B5190">
      <w:pPr>
        <w:rPr>
          <w:rtl/>
          <w:lang w:eastAsia="he-IL"/>
        </w:rPr>
      </w:pPr>
    </w:p>
    <w:p w14:paraId="5F644FF2" w14:textId="77777777" w:rsidR="00005949" w:rsidRDefault="00005949" w:rsidP="00005949">
      <w:pPr>
        <w:ind w:firstLine="0"/>
        <w:rPr>
          <w:rStyle w:val="TagStyle"/>
          <w:rFonts w:ascii="David" w:hAnsi="David"/>
          <w:u w:val="single"/>
          <w:rtl/>
          <w:lang w:eastAsia="he-IL"/>
        </w:rPr>
      </w:pPr>
      <w:bookmarkStart w:id="19600" w:name="_ETM_Q1_11214903"/>
      <w:bookmarkStart w:id="19601" w:name="_ETM_Q1_11215153"/>
      <w:bookmarkStart w:id="19602" w:name="_ETM_Q1_11217153"/>
      <w:bookmarkEnd w:id="19600"/>
      <w:bookmarkEnd w:id="19601"/>
      <w:bookmarkEnd w:id="19602"/>
    </w:p>
    <w:p w14:paraId="2181B7FA" w14:textId="5E999341" w:rsidR="00005949" w:rsidRPr="00005949" w:rsidRDefault="00005949" w:rsidP="00005949">
      <w:pPr>
        <w:pStyle w:val="af9"/>
        <w:keepNext/>
        <w:rPr>
          <w:rtl/>
          <w:lang w:eastAsia="he-IL"/>
        </w:rPr>
      </w:pPr>
      <w:bookmarkStart w:id="19603" w:name="ET_guest_802600_1336"/>
      <w:r w:rsidRPr="00005949">
        <w:rPr>
          <w:rStyle w:val="TagStyle"/>
          <w:rtl/>
        </w:rPr>
        <w:t xml:space="preserve"> &lt;&lt; אורח &gt;&gt; </w:t>
      </w:r>
      <w:r>
        <w:rPr>
          <w:rtl/>
          <w:lang w:eastAsia="he-IL"/>
        </w:rPr>
        <w:t>ד"ר עמרי רחום טוויג:</w:t>
      </w:r>
      <w:r w:rsidRPr="00005949">
        <w:rPr>
          <w:rStyle w:val="TagStyle"/>
          <w:rtl/>
        </w:rPr>
        <w:t xml:space="preserve"> &lt;&lt; אורח &gt;&gt;</w:t>
      </w:r>
      <w:r>
        <w:rPr>
          <w:rtl/>
          <w:lang w:eastAsia="he-IL"/>
        </w:rPr>
        <w:t xml:space="preserve">   </w:t>
      </w:r>
      <w:bookmarkEnd w:id="19603"/>
    </w:p>
    <w:p w14:paraId="55EFF2E4" w14:textId="77777777" w:rsidR="003B5190" w:rsidRDefault="003B5190" w:rsidP="003B5190">
      <w:pPr>
        <w:pStyle w:val="KeepWithNext"/>
        <w:rPr>
          <w:rtl/>
          <w:lang w:eastAsia="he-IL"/>
        </w:rPr>
      </w:pPr>
    </w:p>
    <w:p w14:paraId="7C024244" w14:textId="7BCA05DB" w:rsidR="003B5190" w:rsidRDefault="003B5190" w:rsidP="003B5190">
      <w:pPr>
        <w:rPr>
          <w:rtl/>
          <w:lang w:eastAsia="he-IL"/>
        </w:rPr>
      </w:pPr>
      <w:bookmarkStart w:id="19604" w:name="_ETM_Q1_11218655"/>
      <w:bookmarkStart w:id="19605" w:name="_ETM_Q1_11216151"/>
      <w:bookmarkEnd w:id="19604"/>
      <w:bookmarkEnd w:id="19605"/>
      <w:r>
        <w:rPr>
          <w:rFonts w:hint="cs"/>
          <w:rtl/>
          <w:lang w:eastAsia="he-IL"/>
        </w:rPr>
        <w:t>שהן</w:t>
      </w:r>
      <w:bookmarkStart w:id="19606" w:name="_ETM_Q1_11213404"/>
      <w:bookmarkEnd w:id="19606"/>
      <w:r>
        <w:rPr>
          <w:rFonts w:hint="cs"/>
          <w:rtl/>
          <w:lang w:eastAsia="he-IL"/>
        </w:rPr>
        <w:t xml:space="preserve"> לא 2 בכלל. </w:t>
      </w:r>
    </w:p>
    <w:p w14:paraId="5B6A3245" w14:textId="77777777" w:rsidR="003B5190" w:rsidRDefault="003B5190" w:rsidP="003B5190">
      <w:pPr>
        <w:rPr>
          <w:rtl/>
          <w:lang w:eastAsia="he-IL"/>
        </w:rPr>
      </w:pPr>
      <w:bookmarkStart w:id="19607" w:name="_ETM_Q1_11217405"/>
      <w:bookmarkStart w:id="19608" w:name="_ETM_Q1_11217903"/>
      <w:bookmarkStart w:id="19609" w:name="_ETM_Q1_11218652"/>
      <w:bookmarkEnd w:id="19607"/>
      <w:bookmarkEnd w:id="19608"/>
      <w:bookmarkEnd w:id="19609"/>
    </w:p>
    <w:p w14:paraId="041F3A04" w14:textId="2ADED8DF" w:rsidR="003B5190" w:rsidRDefault="003B5190" w:rsidP="003B5190">
      <w:pPr>
        <w:pStyle w:val="a4"/>
        <w:keepNext/>
        <w:rPr>
          <w:rtl/>
        </w:rPr>
      </w:pPr>
      <w:bookmarkStart w:id="19610" w:name="ET_speaker_עמית_יוסוב_עמיר_1335"/>
      <w:r w:rsidRPr="003B5190">
        <w:rPr>
          <w:rStyle w:val="TagStyle"/>
          <w:rtl/>
        </w:rPr>
        <w:t xml:space="preserve"> &lt;&lt; דובר &gt;&gt; </w:t>
      </w:r>
      <w:r>
        <w:rPr>
          <w:rtl/>
        </w:rPr>
        <w:t>עמית יוסוב עמיר:</w:t>
      </w:r>
      <w:r w:rsidRPr="003B5190">
        <w:rPr>
          <w:rStyle w:val="TagStyle"/>
          <w:rtl/>
        </w:rPr>
        <w:t xml:space="preserve"> &lt;&lt; דובר &gt;&gt;</w:t>
      </w:r>
      <w:r>
        <w:rPr>
          <w:rtl/>
        </w:rPr>
        <w:t xml:space="preserve">   </w:t>
      </w:r>
      <w:bookmarkEnd w:id="19610"/>
    </w:p>
    <w:p w14:paraId="2817335C" w14:textId="77777777" w:rsidR="003B5190" w:rsidRDefault="003B5190" w:rsidP="003B5190">
      <w:pPr>
        <w:pStyle w:val="KeepWithNext"/>
        <w:rPr>
          <w:rtl/>
          <w:lang w:eastAsia="he-IL"/>
        </w:rPr>
      </w:pPr>
    </w:p>
    <w:p w14:paraId="4CE79B6C" w14:textId="6D53F4AE" w:rsidR="003B5190" w:rsidRDefault="003B5190" w:rsidP="003B5190">
      <w:pPr>
        <w:rPr>
          <w:rtl/>
          <w:lang w:eastAsia="he-IL"/>
        </w:rPr>
      </w:pPr>
      <w:bookmarkStart w:id="19611" w:name="_ETM_Q1_11220402"/>
      <w:bookmarkStart w:id="19612" w:name="_ETM_Q1_11220652"/>
      <w:bookmarkStart w:id="19613" w:name="_ETM_Q1_11217652"/>
      <w:bookmarkStart w:id="19614" w:name="_ETM_Q1_11214901"/>
      <w:bookmarkStart w:id="19615" w:name="_ETM_Q1_11211901"/>
      <w:bookmarkStart w:id="19616" w:name="_ETM_Q1_11212154"/>
      <w:bookmarkEnd w:id="19611"/>
      <w:bookmarkEnd w:id="19612"/>
      <w:bookmarkEnd w:id="19613"/>
      <w:bookmarkEnd w:id="19614"/>
      <w:bookmarkEnd w:id="19615"/>
      <w:bookmarkEnd w:id="19616"/>
      <w:r>
        <w:rPr>
          <w:rFonts w:hint="cs"/>
          <w:rtl/>
          <w:lang w:eastAsia="he-IL"/>
        </w:rPr>
        <w:t>שהן לא 2 בכלל</w:t>
      </w:r>
      <w:r w:rsidR="00005949">
        <w:rPr>
          <w:rFonts w:hint="cs"/>
          <w:rtl/>
          <w:lang w:eastAsia="he-IL"/>
        </w:rPr>
        <w:t>, נכון. הוראות א</w:t>
      </w:r>
      <w:bookmarkStart w:id="19617" w:name="_ETM_Q1_11216654"/>
      <w:bookmarkStart w:id="19618" w:name="_ETM_Q1_11213904"/>
      <w:bookmarkEnd w:id="19617"/>
      <w:bookmarkEnd w:id="19618"/>
      <w:r w:rsidR="00005949">
        <w:rPr>
          <w:rFonts w:hint="cs"/>
          <w:rtl/>
          <w:lang w:eastAsia="he-IL"/>
        </w:rPr>
        <w:t xml:space="preserve">חרות בדין שהן </w:t>
      </w:r>
      <w:bookmarkStart w:id="19619" w:name="_ETM_Q1_11218903"/>
      <w:bookmarkEnd w:id="19619"/>
      <w:r w:rsidR="00005949">
        <w:rPr>
          <w:rFonts w:hint="cs"/>
          <w:rtl/>
          <w:lang w:eastAsia="he-IL"/>
        </w:rPr>
        <w:t>מפורשות ואוסר</w:t>
      </w:r>
      <w:bookmarkStart w:id="19620" w:name="_ETM_Q1_11218403"/>
      <w:bookmarkEnd w:id="19620"/>
      <w:r w:rsidR="00005949">
        <w:rPr>
          <w:rFonts w:hint="cs"/>
          <w:rtl/>
          <w:lang w:eastAsia="he-IL"/>
        </w:rPr>
        <w:t>ות על עיבוד המידע</w:t>
      </w:r>
      <w:bookmarkStart w:id="19621" w:name="_ETM_Q1_11220153"/>
      <w:bookmarkEnd w:id="19621"/>
      <w:r w:rsidR="00005949">
        <w:rPr>
          <w:rFonts w:hint="cs"/>
          <w:rtl/>
          <w:lang w:eastAsia="he-IL"/>
        </w:rPr>
        <w:t xml:space="preserve"> למטרה הזאת</w:t>
      </w:r>
      <w:bookmarkStart w:id="19622" w:name="_ETM_Q1_11220905"/>
      <w:bookmarkEnd w:id="19622"/>
      <w:r w:rsidR="00005949">
        <w:rPr>
          <w:rFonts w:hint="cs"/>
          <w:rtl/>
          <w:lang w:eastAsia="he-IL"/>
        </w:rPr>
        <w:t xml:space="preserve">. זה לא משנה </w:t>
      </w:r>
      <w:bookmarkStart w:id="19623" w:name="_ETM_Q1_11223154"/>
      <w:bookmarkEnd w:id="19623"/>
      <w:r w:rsidR="00005949">
        <w:rPr>
          <w:rFonts w:hint="cs"/>
          <w:rtl/>
          <w:lang w:eastAsia="he-IL"/>
        </w:rPr>
        <w:t>אם הוא</w:t>
      </w:r>
      <w:bookmarkStart w:id="19624" w:name="_ETM_Q1_11221904"/>
      <w:bookmarkEnd w:id="19624"/>
      <w:r w:rsidR="00005949">
        <w:rPr>
          <w:rFonts w:hint="cs"/>
          <w:rtl/>
          <w:lang w:eastAsia="he-IL"/>
        </w:rPr>
        <w:t xml:space="preserve"> רשם </w:t>
      </w:r>
      <w:bookmarkStart w:id="19625" w:name="_ETM_Q1_11219655"/>
      <w:bookmarkEnd w:id="19625"/>
      <w:r w:rsidR="00005949">
        <w:rPr>
          <w:rFonts w:hint="cs"/>
          <w:rtl/>
          <w:lang w:eastAsia="he-IL"/>
        </w:rPr>
        <w:t xml:space="preserve">או לא רשם כי הוא לא היה יכול </w:t>
      </w:r>
      <w:bookmarkStart w:id="19626" w:name="_ETM_Q1_11223402"/>
      <w:bookmarkStart w:id="19627" w:name="_ETM_Q1_11224403"/>
      <w:bookmarkEnd w:id="19626"/>
      <w:bookmarkEnd w:id="19627"/>
      <w:r w:rsidR="00005949">
        <w:rPr>
          <w:rFonts w:hint="cs"/>
          <w:rtl/>
          <w:lang w:eastAsia="he-IL"/>
        </w:rPr>
        <w:t>לרשום</w:t>
      </w:r>
      <w:bookmarkStart w:id="19628" w:name="_ETM_Q1_11227655"/>
      <w:bookmarkStart w:id="19629" w:name="_ETM_Q1_11225905"/>
      <w:bookmarkEnd w:id="19628"/>
      <w:bookmarkEnd w:id="19629"/>
      <w:r w:rsidR="00005949">
        <w:rPr>
          <w:rFonts w:hint="cs"/>
          <w:rtl/>
          <w:lang w:eastAsia="he-IL"/>
        </w:rPr>
        <w:t xml:space="preserve"> לפי דין. אני מזכיר ל</w:t>
      </w:r>
      <w:bookmarkStart w:id="19630" w:name="_ETM_Q1_11226652"/>
      <w:bookmarkEnd w:id="19630"/>
      <w:r w:rsidR="00005949">
        <w:rPr>
          <w:rFonts w:hint="cs"/>
          <w:rtl/>
          <w:lang w:eastAsia="he-IL"/>
        </w:rPr>
        <w:t>אדוני - - -</w:t>
      </w:r>
    </w:p>
    <w:p w14:paraId="6040AF15" w14:textId="77777777" w:rsidR="00005949" w:rsidRDefault="00005949" w:rsidP="003B5190">
      <w:pPr>
        <w:rPr>
          <w:rtl/>
          <w:lang w:eastAsia="he-IL"/>
        </w:rPr>
      </w:pPr>
      <w:bookmarkStart w:id="19631" w:name="_ETM_Q1_11227652"/>
      <w:bookmarkStart w:id="19632" w:name="_ETM_Q1_11227903"/>
      <w:bookmarkStart w:id="19633" w:name="_ETM_Q1_11228154"/>
      <w:bookmarkEnd w:id="19631"/>
      <w:bookmarkEnd w:id="19632"/>
      <w:bookmarkEnd w:id="19633"/>
    </w:p>
    <w:p w14:paraId="663496ED" w14:textId="4F0187DC" w:rsidR="00005949" w:rsidRDefault="00005949" w:rsidP="00005949">
      <w:pPr>
        <w:pStyle w:val="af6"/>
        <w:keepNext/>
        <w:rPr>
          <w:rtl/>
        </w:rPr>
      </w:pPr>
      <w:bookmarkStart w:id="19634" w:name="ET_yor_6157_1337"/>
      <w:r w:rsidRPr="00005949">
        <w:rPr>
          <w:rStyle w:val="TagStyle"/>
          <w:rtl/>
        </w:rPr>
        <w:t xml:space="preserve"> &lt;&lt; יור &gt;&gt; </w:t>
      </w:r>
      <w:r>
        <w:rPr>
          <w:rtl/>
        </w:rPr>
        <w:t>היו"ר שמחה רוטמן:</w:t>
      </w:r>
      <w:r w:rsidRPr="00005949">
        <w:rPr>
          <w:rStyle w:val="TagStyle"/>
          <w:rtl/>
        </w:rPr>
        <w:t xml:space="preserve"> &lt;&lt; יור &gt;&gt;</w:t>
      </w:r>
      <w:r>
        <w:rPr>
          <w:rtl/>
        </w:rPr>
        <w:t xml:space="preserve">   </w:t>
      </w:r>
      <w:bookmarkEnd w:id="19634"/>
    </w:p>
    <w:p w14:paraId="19A78508" w14:textId="77777777" w:rsidR="00005949" w:rsidRDefault="00005949" w:rsidP="00005949">
      <w:pPr>
        <w:pStyle w:val="KeepWithNext"/>
        <w:rPr>
          <w:rtl/>
          <w:lang w:eastAsia="he-IL"/>
        </w:rPr>
      </w:pPr>
    </w:p>
    <w:p w14:paraId="07A57918" w14:textId="035E114C" w:rsidR="00005949" w:rsidRDefault="00005949" w:rsidP="00005949">
      <w:pPr>
        <w:rPr>
          <w:rtl/>
          <w:lang w:eastAsia="he-IL"/>
        </w:rPr>
      </w:pPr>
      <w:bookmarkStart w:id="19635" w:name="_ETM_Q1_11229402"/>
      <w:bookmarkStart w:id="19636" w:name="_ETM_Q1_11227154"/>
      <w:bookmarkEnd w:id="19635"/>
      <w:bookmarkEnd w:id="19636"/>
      <w:r>
        <w:rPr>
          <w:rFonts w:hint="cs"/>
          <w:rtl/>
          <w:lang w:eastAsia="he-IL"/>
        </w:rPr>
        <w:t xml:space="preserve">לא, ההנחה </w:t>
      </w:r>
      <w:bookmarkStart w:id="19637" w:name="_ETM_Q1_11231405"/>
      <w:bookmarkStart w:id="19638" w:name="_ETM_Q1_11228904"/>
      <w:bookmarkEnd w:id="19637"/>
      <w:bookmarkEnd w:id="19638"/>
      <w:r>
        <w:rPr>
          <w:rFonts w:hint="cs"/>
          <w:rtl/>
          <w:lang w:eastAsia="he-IL"/>
        </w:rPr>
        <w:t>היא שכאשר הוא רש</w:t>
      </w:r>
      <w:bookmarkStart w:id="19639" w:name="_ETM_Q1_11230156"/>
      <w:bookmarkEnd w:id="19639"/>
      <w:r>
        <w:rPr>
          <w:rFonts w:hint="cs"/>
          <w:rtl/>
          <w:lang w:eastAsia="he-IL"/>
        </w:rPr>
        <w:t>ם</w:t>
      </w:r>
      <w:bookmarkStart w:id="19640" w:name="_ETM_Q1_11227403"/>
      <w:bookmarkEnd w:id="19640"/>
      <w:r>
        <w:rPr>
          <w:rFonts w:hint="cs"/>
          <w:rtl/>
          <w:lang w:eastAsia="he-IL"/>
        </w:rPr>
        <w:t xml:space="preserve"> הוא חשב שזה כן חוקי כי אחרת הוא לא ה</w:t>
      </w:r>
      <w:bookmarkStart w:id="19641" w:name="_ETM_Q1_11232903"/>
      <w:bookmarkEnd w:id="19641"/>
      <w:r>
        <w:rPr>
          <w:rFonts w:hint="cs"/>
          <w:rtl/>
          <w:lang w:eastAsia="he-IL"/>
        </w:rPr>
        <w:t xml:space="preserve">יה רושם את </w:t>
      </w:r>
      <w:bookmarkStart w:id="19642" w:name="_ETM_Q1_11233902"/>
      <w:bookmarkEnd w:id="19642"/>
      <w:r>
        <w:rPr>
          <w:rFonts w:hint="cs"/>
          <w:rtl/>
          <w:lang w:eastAsia="he-IL"/>
        </w:rPr>
        <w:t>זה</w:t>
      </w:r>
      <w:bookmarkStart w:id="19643" w:name="_ETM_Q1_11231156"/>
      <w:bookmarkEnd w:id="19643"/>
      <w:r>
        <w:rPr>
          <w:rFonts w:hint="cs"/>
          <w:rtl/>
          <w:lang w:eastAsia="he-IL"/>
        </w:rPr>
        <w:t xml:space="preserve">. זאת ההנחה. </w:t>
      </w:r>
      <w:bookmarkStart w:id="19644" w:name="_ETM_Q1_11232901"/>
      <w:bookmarkEnd w:id="19644"/>
    </w:p>
    <w:p w14:paraId="029FC03B" w14:textId="77777777" w:rsidR="00005949" w:rsidRDefault="00005949" w:rsidP="00005949">
      <w:pPr>
        <w:rPr>
          <w:rtl/>
          <w:lang w:eastAsia="he-IL"/>
        </w:rPr>
      </w:pPr>
      <w:bookmarkStart w:id="19645" w:name="_ETM_Q1_11233153"/>
      <w:bookmarkStart w:id="19646" w:name="_ETM_Q1_11234404"/>
      <w:bookmarkEnd w:id="19645"/>
      <w:bookmarkEnd w:id="19646"/>
    </w:p>
    <w:p w14:paraId="0F757A66" w14:textId="5603E142" w:rsidR="00005949" w:rsidRDefault="00005949" w:rsidP="00005949">
      <w:pPr>
        <w:pStyle w:val="a4"/>
        <w:keepNext/>
        <w:rPr>
          <w:rtl/>
        </w:rPr>
      </w:pPr>
      <w:bookmarkStart w:id="19647" w:name="ET_speaker_עמית_יוסוב_עמיר_1338"/>
      <w:r w:rsidRPr="00005949">
        <w:rPr>
          <w:rStyle w:val="TagStyle"/>
          <w:rtl/>
        </w:rPr>
        <w:t xml:space="preserve"> &lt;&lt; דובר &gt;&gt; </w:t>
      </w:r>
      <w:r>
        <w:rPr>
          <w:rtl/>
        </w:rPr>
        <w:t>עמית יוסוב עמיר:</w:t>
      </w:r>
      <w:r w:rsidRPr="00005949">
        <w:rPr>
          <w:rStyle w:val="TagStyle"/>
          <w:rtl/>
        </w:rPr>
        <w:t xml:space="preserve"> &lt;&lt; דובר &gt;&gt;</w:t>
      </w:r>
      <w:r>
        <w:rPr>
          <w:rtl/>
        </w:rPr>
        <w:t xml:space="preserve">   </w:t>
      </w:r>
      <w:bookmarkEnd w:id="19647"/>
    </w:p>
    <w:p w14:paraId="7CE32E64" w14:textId="77777777" w:rsidR="00005949" w:rsidRDefault="00005949" w:rsidP="00005949">
      <w:pPr>
        <w:pStyle w:val="KeepWithNext"/>
        <w:rPr>
          <w:rtl/>
          <w:lang w:eastAsia="he-IL"/>
        </w:rPr>
      </w:pPr>
    </w:p>
    <w:p w14:paraId="1F57E019" w14:textId="3442F26F" w:rsidR="00005949" w:rsidRDefault="00005949" w:rsidP="00005949">
      <w:pPr>
        <w:rPr>
          <w:rtl/>
          <w:lang w:eastAsia="he-IL"/>
        </w:rPr>
      </w:pPr>
      <w:bookmarkStart w:id="19648" w:name="_ETM_Q1_11235654"/>
      <w:bookmarkStart w:id="19649" w:name="_ETM_Q1_11236154"/>
      <w:bookmarkStart w:id="19650" w:name="_ETM_Q1_11233404"/>
      <w:bookmarkStart w:id="19651" w:name="_ETM_Q1_11237154"/>
      <w:bookmarkEnd w:id="19648"/>
      <w:bookmarkEnd w:id="19649"/>
      <w:bookmarkEnd w:id="19650"/>
      <w:bookmarkEnd w:id="19651"/>
      <w:r>
        <w:rPr>
          <w:rFonts w:hint="cs"/>
          <w:rtl/>
          <w:lang w:eastAsia="he-IL"/>
        </w:rPr>
        <w:t xml:space="preserve">רשם, לא </w:t>
      </w:r>
      <w:bookmarkStart w:id="19652" w:name="_ETM_Q1_11236404"/>
      <w:bookmarkStart w:id="19653" w:name="_ETM_Q1_11234901"/>
      <w:bookmarkStart w:id="19654" w:name="_ETM_Q1_11232653"/>
      <w:bookmarkEnd w:id="19652"/>
      <w:bookmarkEnd w:id="19653"/>
      <w:bookmarkEnd w:id="19654"/>
      <w:r>
        <w:rPr>
          <w:rFonts w:hint="cs"/>
          <w:rtl/>
          <w:lang w:eastAsia="he-IL"/>
        </w:rPr>
        <w:t xml:space="preserve">רשם או </w:t>
      </w:r>
      <w:bookmarkStart w:id="19655" w:name="_ETM_Q1_11231905"/>
      <w:bookmarkStart w:id="19656" w:name="_ETM_Q1_11230403"/>
      <w:bookmarkStart w:id="19657" w:name="_ETM_Q1_11229403"/>
      <w:bookmarkStart w:id="19658" w:name="_ETM_Q1_11229156"/>
      <w:bookmarkStart w:id="19659" w:name="_ETM_Q1_11234154"/>
      <w:bookmarkEnd w:id="19655"/>
      <w:bookmarkEnd w:id="19656"/>
      <w:bookmarkEnd w:id="19657"/>
      <w:bookmarkEnd w:id="19658"/>
      <w:bookmarkEnd w:id="19659"/>
      <w:r>
        <w:rPr>
          <w:rFonts w:hint="cs"/>
          <w:rtl/>
          <w:lang w:eastAsia="he-IL"/>
        </w:rPr>
        <w:t>חשב</w:t>
      </w:r>
      <w:bookmarkStart w:id="19660" w:name="_ETM_Q1_11235157"/>
      <w:bookmarkStart w:id="19661" w:name="_ETM_Q1_11235155"/>
      <w:bookmarkEnd w:id="19660"/>
      <w:bookmarkEnd w:id="19661"/>
      <w:r>
        <w:rPr>
          <w:rFonts w:hint="cs"/>
          <w:rtl/>
          <w:lang w:eastAsia="he-IL"/>
        </w:rPr>
        <w:t>. זאת הוראה ויש כאן הפרה</w:t>
      </w:r>
      <w:bookmarkStart w:id="19662" w:name="_ETM_Q1_11237156"/>
      <w:bookmarkEnd w:id="19662"/>
      <w:r>
        <w:rPr>
          <w:rFonts w:hint="cs"/>
          <w:rtl/>
          <w:lang w:eastAsia="he-IL"/>
        </w:rPr>
        <w:t xml:space="preserve">, </w:t>
      </w:r>
      <w:bookmarkStart w:id="19663" w:name="_ETM_Q1_11239905"/>
      <w:bookmarkEnd w:id="19663"/>
      <w:r>
        <w:rPr>
          <w:rFonts w:hint="cs"/>
          <w:rtl/>
          <w:lang w:eastAsia="he-IL"/>
        </w:rPr>
        <w:t>עיבוד למטרה שהיא לא - - -</w:t>
      </w:r>
      <w:bookmarkStart w:id="19664" w:name="_ETM_Q1_11238906"/>
      <w:bookmarkStart w:id="19665" w:name="_ETM_Q1_11242656"/>
      <w:bookmarkStart w:id="19666" w:name="_ETM_Q1_11239903"/>
      <w:bookmarkStart w:id="19667" w:name="_ETM_Q1_11237906"/>
      <w:bookmarkEnd w:id="19664"/>
      <w:bookmarkEnd w:id="19665"/>
      <w:bookmarkEnd w:id="19666"/>
      <w:bookmarkEnd w:id="19667"/>
    </w:p>
    <w:p w14:paraId="4A676E04" w14:textId="77777777" w:rsidR="00AD6F6B" w:rsidRDefault="00AD6F6B" w:rsidP="00005949">
      <w:pPr>
        <w:rPr>
          <w:rtl/>
          <w:lang w:eastAsia="he-IL"/>
        </w:rPr>
      </w:pPr>
      <w:bookmarkStart w:id="19668" w:name="_ETM_Q1_11238654"/>
      <w:bookmarkStart w:id="19669" w:name="_ETM_Q1_11238904"/>
      <w:bookmarkStart w:id="19670" w:name="_ETM_Q1_11236403"/>
      <w:bookmarkStart w:id="19671" w:name="_ETM_Q1_11235151"/>
      <w:bookmarkStart w:id="19672" w:name="_ETM_Q1_11237155"/>
      <w:bookmarkEnd w:id="19668"/>
      <w:bookmarkEnd w:id="19669"/>
      <w:bookmarkEnd w:id="19670"/>
      <w:bookmarkEnd w:id="19671"/>
      <w:bookmarkEnd w:id="19672"/>
    </w:p>
    <w:p w14:paraId="770607D6" w14:textId="36CD3F4D" w:rsidR="00AD6F6B" w:rsidRPr="00AD6F6B" w:rsidRDefault="00AD6F6B" w:rsidP="00AD6F6B">
      <w:pPr>
        <w:pStyle w:val="af9"/>
        <w:keepNext/>
        <w:rPr>
          <w:rtl/>
          <w:lang w:eastAsia="he-IL"/>
        </w:rPr>
      </w:pPr>
      <w:bookmarkStart w:id="19673" w:name="ET_guest_918811_1948"/>
      <w:r w:rsidRPr="00AD6F6B">
        <w:rPr>
          <w:rStyle w:val="TagStyle"/>
          <w:rtl/>
        </w:rPr>
        <w:t xml:space="preserve"> &lt;&lt; אורח &gt;&gt; </w:t>
      </w:r>
      <w:r w:rsidRPr="00AD6F6B">
        <w:rPr>
          <w:rtl/>
          <w:lang w:eastAsia="he-IL"/>
        </w:rPr>
        <w:t>שחף קצלניק:</w:t>
      </w:r>
      <w:r w:rsidRPr="00AD6F6B">
        <w:rPr>
          <w:rStyle w:val="TagStyle"/>
          <w:rtl/>
        </w:rPr>
        <w:t xml:space="preserve"> &lt;&lt; אורח &gt;&gt;</w:t>
      </w:r>
      <w:r w:rsidRPr="00AD6F6B">
        <w:rPr>
          <w:rtl/>
          <w:lang w:eastAsia="he-IL"/>
        </w:rPr>
        <w:t xml:space="preserve">   </w:t>
      </w:r>
      <w:bookmarkEnd w:id="19673"/>
    </w:p>
    <w:p w14:paraId="7B83C707" w14:textId="77777777" w:rsidR="00AD6F6B" w:rsidRPr="00AD6F6B" w:rsidRDefault="00AD6F6B" w:rsidP="00AD6F6B">
      <w:pPr>
        <w:rPr>
          <w:rtl/>
          <w:lang w:eastAsia="he-IL"/>
        </w:rPr>
      </w:pPr>
      <w:bookmarkStart w:id="19674" w:name="_ETM_Q1_11240151"/>
      <w:bookmarkStart w:id="19675" w:name="_ETM_Q1_11240406"/>
      <w:bookmarkStart w:id="19676" w:name="_ETM_Q1_11239405"/>
      <w:bookmarkStart w:id="19677" w:name="_ETM_Q1_11237153"/>
      <w:bookmarkEnd w:id="19674"/>
      <w:bookmarkEnd w:id="19675"/>
      <w:bookmarkEnd w:id="19676"/>
      <w:bookmarkEnd w:id="19677"/>
    </w:p>
    <w:p w14:paraId="22D0AAB8" w14:textId="22E6954B" w:rsidR="00005949" w:rsidRPr="00AD6F6B" w:rsidRDefault="00005949" w:rsidP="00005949">
      <w:pPr>
        <w:rPr>
          <w:rtl/>
          <w:lang w:eastAsia="he-IL"/>
        </w:rPr>
      </w:pPr>
      <w:bookmarkStart w:id="19678" w:name="_ETM_Q1_11234651"/>
      <w:bookmarkEnd w:id="19678"/>
      <w:r w:rsidRPr="00AD6F6B">
        <w:rPr>
          <w:rFonts w:hint="cs"/>
          <w:rtl/>
          <w:lang w:eastAsia="he-IL"/>
        </w:rPr>
        <w:t xml:space="preserve">זה לא עניין של צמידות </w:t>
      </w:r>
      <w:bookmarkStart w:id="19679" w:name="_ETM_Q1_11237902"/>
      <w:bookmarkEnd w:id="19679"/>
      <w:r w:rsidRPr="00AD6F6B">
        <w:rPr>
          <w:rFonts w:hint="cs"/>
          <w:rtl/>
          <w:lang w:eastAsia="he-IL"/>
        </w:rPr>
        <w:t>המטרה, בכלל.</w:t>
      </w:r>
      <w:bookmarkStart w:id="19680" w:name="_ETM_Q1_11238652"/>
      <w:bookmarkEnd w:id="19680"/>
    </w:p>
    <w:p w14:paraId="0957F007" w14:textId="77777777" w:rsidR="00AD6F6B" w:rsidRPr="00AD6F6B" w:rsidRDefault="00AD6F6B" w:rsidP="00005949">
      <w:pPr>
        <w:rPr>
          <w:rtl/>
          <w:lang w:eastAsia="he-IL"/>
        </w:rPr>
      </w:pPr>
    </w:p>
    <w:p w14:paraId="630CBA38" w14:textId="4D5DFF5F" w:rsidR="00AD6F6B" w:rsidRPr="00AD6F6B" w:rsidRDefault="00AD6F6B" w:rsidP="00AD6F6B">
      <w:pPr>
        <w:pStyle w:val="a4"/>
        <w:keepNext/>
        <w:rPr>
          <w:rtl/>
        </w:rPr>
      </w:pPr>
      <w:bookmarkStart w:id="19681" w:name="ET_speaker_איה_מרקביץ_1949"/>
      <w:r w:rsidRPr="00AD6F6B">
        <w:rPr>
          <w:rStyle w:val="TagStyle"/>
          <w:rtl/>
        </w:rPr>
        <w:t xml:space="preserve"> &lt;&lt; דובר &gt;&gt; </w:t>
      </w:r>
      <w:r w:rsidRPr="00AD6F6B">
        <w:rPr>
          <w:rtl/>
        </w:rPr>
        <w:t>איה מרקביץ':</w:t>
      </w:r>
      <w:r w:rsidRPr="00AD6F6B">
        <w:rPr>
          <w:rStyle w:val="TagStyle"/>
          <w:rtl/>
        </w:rPr>
        <w:t xml:space="preserve"> &lt;&lt; דובר &gt;&gt;</w:t>
      </w:r>
      <w:r w:rsidRPr="00AD6F6B">
        <w:rPr>
          <w:rtl/>
        </w:rPr>
        <w:t xml:space="preserve">   </w:t>
      </w:r>
      <w:bookmarkEnd w:id="19681"/>
    </w:p>
    <w:p w14:paraId="396694F3" w14:textId="77777777" w:rsidR="00AD6F6B" w:rsidRPr="00AD6F6B" w:rsidRDefault="00AD6F6B" w:rsidP="00AD6F6B">
      <w:pPr>
        <w:pStyle w:val="KeepWithNext"/>
        <w:rPr>
          <w:rtl/>
          <w:lang w:eastAsia="he-IL"/>
        </w:rPr>
      </w:pPr>
    </w:p>
    <w:p w14:paraId="5F658489" w14:textId="117ED3C9" w:rsidR="00AD6F6B" w:rsidRPr="00AD6F6B" w:rsidRDefault="00AD6F6B" w:rsidP="00AD6F6B">
      <w:pPr>
        <w:rPr>
          <w:rtl/>
          <w:lang w:eastAsia="he-IL"/>
        </w:rPr>
      </w:pPr>
      <w:r w:rsidRPr="00AD6F6B">
        <w:rPr>
          <w:rFonts w:hint="cs"/>
          <w:rtl/>
          <w:lang w:eastAsia="he-IL"/>
        </w:rPr>
        <w:t>נ</w:t>
      </w:r>
      <w:bookmarkStart w:id="19682" w:name="_ETM_Q1_11244403"/>
      <w:bookmarkEnd w:id="19682"/>
      <w:r w:rsidRPr="00AD6F6B">
        <w:rPr>
          <w:rFonts w:hint="cs"/>
          <w:rtl/>
          <w:lang w:eastAsia="he-IL"/>
        </w:rPr>
        <w:t>כון</w:t>
      </w:r>
      <w:bookmarkStart w:id="19683" w:name="_ETM_Q1_11245152"/>
      <w:bookmarkStart w:id="19684" w:name="_ETM_Q1_11245403"/>
      <w:bookmarkEnd w:id="19683"/>
      <w:bookmarkEnd w:id="19684"/>
      <w:r w:rsidRPr="00AD6F6B">
        <w:rPr>
          <w:rFonts w:hint="cs"/>
          <w:rtl/>
          <w:lang w:eastAsia="he-IL"/>
        </w:rPr>
        <w:t>.</w:t>
      </w:r>
      <w:bookmarkStart w:id="19685" w:name="_ETM_Q1_11245655"/>
      <w:bookmarkStart w:id="19686" w:name="_ETM_Q1_11243156"/>
      <w:bookmarkStart w:id="19687" w:name="_ETM_Q1_11240404"/>
      <w:bookmarkStart w:id="19688" w:name="_ETM_Q1_11237656"/>
      <w:bookmarkEnd w:id="19685"/>
      <w:bookmarkEnd w:id="19686"/>
      <w:bookmarkEnd w:id="19687"/>
      <w:bookmarkEnd w:id="19688"/>
    </w:p>
    <w:p w14:paraId="6F5F4797" w14:textId="77777777" w:rsidR="00AD6F6B" w:rsidRPr="00AD6F6B" w:rsidRDefault="00AD6F6B" w:rsidP="00AD6F6B">
      <w:pPr>
        <w:rPr>
          <w:rtl/>
          <w:lang w:eastAsia="he-IL"/>
        </w:rPr>
      </w:pPr>
      <w:bookmarkStart w:id="19689" w:name="_ETM_Q1_11234907"/>
      <w:bookmarkStart w:id="19690" w:name="_ETM_Q1_11235152"/>
      <w:bookmarkEnd w:id="19689"/>
      <w:bookmarkEnd w:id="19690"/>
    </w:p>
    <w:p w14:paraId="5BFDB5F9" w14:textId="550155ED" w:rsidR="00AD6F6B" w:rsidRPr="00AD6F6B" w:rsidRDefault="00AD6F6B" w:rsidP="00AD6F6B">
      <w:pPr>
        <w:pStyle w:val="af9"/>
        <w:keepNext/>
        <w:rPr>
          <w:rtl/>
          <w:lang w:eastAsia="he-IL"/>
        </w:rPr>
      </w:pPr>
      <w:bookmarkStart w:id="19691" w:name="ET_guest_918811_1950"/>
      <w:r w:rsidRPr="00AD6F6B">
        <w:rPr>
          <w:rStyle w:val="TagStyle"/>
          <w:rtl/>
        </w:rPr>
        <w:t xml:space="preserve"> &lt;&lt; אורח &gt;&gt; </w:t>
      </w:r>
      <w:r w:rsidRPr="00AD6F6B">
        <w:rPr>
          <w:rtl/>
          <w:lang w:eastAsia="he-IL"/>
        </w:rPr>
        <w:t>שחף קצלניק:</w:t>
      </w:r>
      <w:r w:rsidRPr="00AD6F6B">
        <w:rPr>
          <w:rStyle w:val="TagStyle"/>
          <w:rtl/>
        </w:rPr>
        <w:t xml:space="preserve"> &lt;&lt; אורח &gt;&gt;</w:t>
      </w:r>
      <w:r w:rsidRPr="00AD6F6B">
        <w:rPr>
          <w:rtl/>
          <w:lang w:eastAsia="he-IL"/>
        </w:rPr>
        <w:t xml:space="preserve">   </w:t>
      </w:r>
      <w:bookmarkEnd w:id="19691"/>
    </w:p>
    <w:p w14:paraId="3861543D" w14:textId="77777777" w:rsidR="00AD6F6B" w:rsidRPr="00AD6F6B" w:rsidRDefault="00AD6F6B" w:rsidP="00AD6F6B">
      <w:pPr>
        <w:rPr>
          <w:rtl/>
          <w:lang w:eastAsia="he-IL"/>
        </w:rPr>
      </w:pPr>
      <w:bookmarkStart w:id="19692" w:name="_ETM_Q1_11239406"/>
      <w:bookmarkStart w:id="19693" w:name="_ETM_Q1_11239902"/>
      <w:bookmarkStart w:id="19694" w:name="_ETM_Q1_11240154"/>
      <w:bookmarkStart w:id="19695" w:name="_ETM_Q1_11237652"/>
      <w:bookmarkEnd w:id="19692"/>
      <w:bookmarkEnd w:id="19693"/>
      <w:bookmarkEnd w:id="19694"/>
      <w:bookmarkEnd w:id="19695"/>
    </w:p>
    <w:p w14:paraId="7923C61E" w14:textId="74824B0A" w:rsidR="00005949" w:rsidRPr="00AD6F6B" w:rsidRDefault="00005949" w:rsidP="00005949">
      <w:pPr>
        <w:rPr>
          <w:rtl/>
          <w:lang w:eastAsia="he-IL"/>
        </w:rPr>
      </w:pPr>
      <w:r w:rsidRPr="00AD6F6B">
        <w:rPr>
          <w:rFonts w:hint="cs"/>
          <w:rtl/>
          <w:lang w:eastAsia="he-IL"/>
        </w:rPr>
        <w:t xml:space="preserve">זה </w:t>
      </w:r>
      <w:bookmarkStart w:id="19696" w:name="_ETM_Q1_11237653"/>
      <w:bookmarkStart w:id="19697" w:name="_ETM_Q1_11237903"/>
      <w:bookmarkStart w:id="19698" w:name="_ETM_Q1_11235402"/>
      <w:bookmarkStart w:id="19699" w:name="_ETM_Q1_11233152"/>
      <w:bookmarkEnd w:id="19696"/>
      <w:bookmarkEnd w:id="19697"/>
      <w:bookmarkEnd w:id="19698"/>
      <w:bookmarkEnd w:id="19699"/>
      <w:r w:rsidRPr="00AD6F6B">
        <w:rPr>
          <w:rFonts w:hint="cs"/>
          <w:rtl/>
          <w:lang w:eastAsia="he-IL"/>
        </w:rPr>
        <w:t xml:space="preserve">פשוט </w:t>
      </w:r>
      <w:bookmarkStart w:id="19700" w:name="_ETM_Q1_11241154"/>
      <w:bookmarkEnd w:id="19700"/>
      <w:r w:rsidRPr="00AD6F6B">
        <w:rPr>
          <w:rFonts w:hint="cs"/>
          <w:rtl/>
          <w:lang w:eastAsia="he-IL"/>
        </w:rPr>
        <w:t>עיבוד מידע שלא כדין</w:t>
      </w:r>
      <w:bookmarkStart w:id="19701" w:name="_ETM_Q1_11241403"/>
      <w:bookmarkEnd w:id="19701"/>
      <w:r w:rsidRPr="00AD6F6B">
        <w:rPr>
          <w:rFonts w:hint="cs"/>
          <w:rtl/>
          <w:lang w:eastAsia="he-IL"/>
        </w:rPr>
        <w:t xml:space="preserve">. </w:t>
      </w:r>
      <w:bookmarkStart w:id="19702" w:name="_ETM_Q1_11240152"/>
      <w:bookmarkEnd w:id="19702"/>
    </w:p>
    <w:p w14:paraId="4268D191" w14:textId="77777777" w:rsidR="00005949" w:rsidRPr="00AD6F6B" w:rsidRDefault="00005949" w:rsidP="00005949">
      <w:pPr>
        <w:rPr>
          <w:rtl/>
          <w:lang w:eastAsia="he-IL"/>
        </w:rPr>
      </w:pPr>
      <w:bookmarkStart w:id="19703" w:name="_ETM_Q1_11240401"/>
      <w:bookmarkStart w:id="19704" w:name="_ETM_Q1_11240906"/>
      <w:bookmarkEnd w:id="19703"/>
      <w:bookmarkEnd w:id="19704"/>
    </w:p>
    <w:p w14:paraId="6BAA51DE" w14:textId="5AA10944" w:rsidR="00005949" w:rsidRPr="00AD6F6B" w:rsidRDefault="00005949" w:rsidP="00005949">
      <w:pPr>
        <w:pStyle w:val="af6"/>
        <w:keepNext/>
        <w:rPr>
          <w:rtl/>
        </w:rPr>
      </w:pPr>
      <w:bookmarkStart w:id="19705" w:name="ET_yor_6157_1339"/>
      <w:r w:rsidRPr="00AD6F6B">
        <w:rPr>
          <w:rStyle w:val="TagStyle"/>
          <w:rtl/>
        </w:rPr>
        <w:t xml:space="preserve"> &lt;&lt; יור &gt;&gt; </w:t>
      </w:r>
      <w:r w:rsidRPr="00AD6F6B">
        <w:rPr>
          <w:rtl/>
        </w:rPr>
        <w:t>היו"ר שמחה רוטמן:</w:t>
      </w:r>
      <w:r w:rsidRPr="00AD6F6B">
        <w:rPr>
          <w:rStyle w:val="TagStyle"/>
          <w:rtl/>
        </w:rPr>
        <w:t xml:space="preserve"> &lt;&lt; יור &gt;&gt;</w:t>
      </w:r>
      <w:r w:rsidRPr="00AD6F6B">
        <w:rPr>
          <w:rtl/>
        </w:rPr>
        <w:t xml:space="preserve">   </w:t>
      </w:r>
      <w:bookmarkEnd w:id="19705"/>
    </w:p>
    <w:p w14:paraId="1789C61A" w14:textId="77777777" w:rsidR="00005949" w:rsidRPr="00AD6F6B" w:rsidRDefault="00005949" w:rsidP="00005949">
      <w:pPr>
        <w:pStyle w:val="KeepWithNext"/>
        <w:rPr>
          <w:rtl/>
          <w:lang w:eastAsia="he-IL"/>
        </w:rPr>
      </w:pPr>
    </w:p>
    <w:p w14:paraId="32A5397D" w14:textId="33107D08" w:rsidR="00005949" w:rsidRDefault="00005949" w:rsidP="00005949">
      <w:pPr>
        <w:rPr>
          <w:rtl/>
          <w:lang w:eastAsia="he-IL"/>
        </w:rPr>
      </w:pPr>
      <w:bookmarkStart w:id="19706" w:name="_ETM_Q1_11241905"/>
      <w:bookmarkStart w:id="19707" w:name="_ETM_Q1_11239404"/>
      <w:bookmarkStart w:id="19708" w:name="_ETM_Q1_11240655"/>
      <w:bookmarkEnd w:id="19706"/>
      <w:bookmarkEnd w:id="19707"/>
      <w:bookmarkEnd w:id="19708"/>
      <w:r w:rsidRPr="00AD6F6B">
        <w:rPr>
          <w:rFonts w:hint="cs"/>
          <w:rtl/>
          <w:lang w:eastAsia="he-IL"/>
        </w:rPr>
        <w:t>נכון.</w:t>
      </w:r>
    </w:p>
    <w:p w14:paraId="259F2814" w14:textId="77777777" w:rsidR="00005949" w:rsidRDefault="00005949" w:rsidP="00005949">
      <w:pPr>
        <w:rPr>
          <w:rtl/>
          <w:lang w:eastAsia="he-IL"/>
        </w:rPr>
      </w:pPr>
      <w:bookmarkStart w:id="19709" w:name="_ETM_Q1_11243903"/>
      <w:bookmarkEnd w:id="19709"/>
    </w:p>
    <w:p w14:paraId="75F64256" w14:textId="4369DA69" w:rsidR="00005949" w:rsidRDefault="00005949" w:rsidP="00005949">
      <w:pPr>
        <w:pStyle w:val="a4"/>
        <w:keepNext/>
        <w:rPr>
          <w:rtl/>
        </w:rPr>
      </w:pPr>
      <w:bookmarkStart w:id="19710" w:name="ET_speaker_איה_מרקביץ_1340"/>
      <w:r w:rsidRPr="00005949">
        <w:rPr>
          <w:rStyle w:val="TagStyle"/>
          <w:rtl/>
        </w:rPr>
        <w:t xml:space="preserve"> &lt;&lt; דובר &gt;&gt; </w:t>
      </w:r>
      <w:r>
        <w:rPr>
          <w:rtl/>
        </w:rPr>
        <w:t>איה מרקביץ':</w:t>
      </w:r>
      <w:r w:rsidRPr="00005949">
        <w:rPr>
          <w:rStyle w:val="TagStyle"/>
          <w:rtl/>
        </w:rPr>
        <w:t xml:space="preserve"> &lt;&lt; דובר &gt;&gt;</w:t>
      </w:r>
      <w:r>
        <w:rPr>
          <w:rtl/>
        </w:rPr>
        <w:t xml:space="preserve">   </w:t>
      </w:r>
      <w:bookmarkEnd w:id="19710"/>
    </w:p>
    <w:p w14:paraId="70AE94D2" w14:textId="77777777" w:rsidR="00005949" w:rsidRDefault="00005949" w:rsidP="00005949">
      <w:pPr>
        <w:pStyle w:val="KeepWithNext"/>
        <w:rPr>
          <w:rtl/>
          <w:lang w:eastAsia="he-IL"/>
        </w:rPr>
      </w:pPr>
    </w:p>
    <w:p w14:paraId="545038E6" w14:textId="4FA2472D" w:rsidR="00005949" w:rsidRDefault="00005949" w:rsidP="00005949">
      <w:pPr>
        <w:rPr>
          <w:rtl/>
          <w:lang w:eastAsia="he-IL"/>
        </w:rPr>
      </w:pPr>
      <w:bookmarkStart w:id="19711" w:name="_ETM_Q1_11245653"/>
      <w:bookmarkStart w:id="19712" w:name="_ETM_Q1_11242904"/>
      <w:bookmarkEnd w:id="19711"/>
      <w:bookmarkEnd w:id="19712"/>
      <w:r>
        <w:rPr>
          <w:rFonts w:hint="cs"/>
          <w:rtl/>
          <w:lang w:eastAsia="he-IL"/>
        </w:rPr>
        <w:t>אז למה צריך עיצום?</w:t>
      </w:r>
      <w:bookmarkStart w:id="19713" w:name="_ETM_Q1_11244401"/>
      <w:bookmarkStart w:id="19714" w:name="_ETM_Q1_11243155"/>
      <w:bookmarkEnd w:id="19713"/>
      <w:bookmarkEnd w:id="19714"/>
    </w:p>
    <w:p w14:paraId="34636E9A" w14:textId="77777777" w:rsidR="00005949" w:rsidRDefault="00005949" w:rsidP="00005949">
      <w:pPr>
        <w:rPr>
          <w:rtl/>
          <w:lang w:eastAsia="he-IL"/>
        </w:rPr>
      </w:pPr>
      <w:bookmarkStart w:id="19715" w:name="_ETM_Q1_11244155"/>
      <w:bookmarkStart w:id="19716" w:name="_ETM_Q1_11245405"/>
      <w:bookmarkEnd w:id="19715"/>
      <w:bookmarkEnd w:id="19716"/>
    </w:p>
    <w:p w14:paraId="5FA3C65B" w14:textId="03F5CD3A" w:rsidR="00005949" w:rsidRDefault="00005949" w:rsidP="00005949">
      <w:pPr>
        <w:pStyle w:val="a4"/>
        <w:keepNext/>
        <w:rPr>
          <w:rtl/>
        </w:rPr>
      </w:pPr>
      <w:bookmarkStart w:id="19717" w:name="ET_speaker_ראובן_אידלמן_1341"/>
      <w:r w:rsidRPr="00005949">
        <w:rPr>
          <w:rStyle w:val="TagStyle"/>
          <w:rtl/>
        </w:rPr>
        <w:t xml:space="preserve"> &lt;&lt; דובר &gt;&gt; </w:t>
      </w:r>
      <w:r>
        <w:rPr>
          <w:rtl/>
        </w:rPr>
        <w:t>ראובן אידלמן:</w:t>
      </w:r>
      <w:r w:rsidRPr="00005949">
        <w:rPr>
          <w:rStyle w:val="TagStyle"/>
          <w:rtl/>
        </w:rPr>
        <w:t xml:space="preserve"> &lt;&lt; דובר &gt;&gt;</w:t>
      </w:r>
      <w:r>
        <w:rPr>
          <w:rtl/>
        </w:rPr>
        <w:t xml:space="preserve">   </w:t>
      </w:r>
      <w:bookmarkEnd w:id="19717"/>
    </w:p>
    <w:p w14:paraId="0B4497FA" w14:textId="77777777" w:rsidR="00005949" w:rsidRDefault="00005949" w:rsidP="00005949">
      <w:pPr>
        <w:pStyle w:val="KeepWithNext"/>
        <w:rPr>
          <w:rtl/>
          <w:lang w:eastAsia="he-IL"/>
        </w:rPr>
      </w:pPr>
    </w:p>
    <w:p w14:paraId="2668C527" w14:textId="18CD937E" w:rsidR="00005949" w:rsidRDefault="00005949" w:rsidP="00005949">
      <w:pPr>
        <w:rPr>
          <w:rtl/>
          <w:lang w:eastAsia="he-IL"/>
        </w:rPr>
      </w:pPr>
      <w:bookmarkStart w:id="19718" w:name="_ETM_Q1_11247155"/>
      <w:bookmarkStart w:id="19719" w:name="_ETM_Q1_11247651"/>
      <w:bookmarkStart w:id="19720" w:name="_ETM_Q1_11244651"/>
      <w:bookmarkEnd w:id="19718"/>
      <w:bookmarkEnd w:id="19719"/>
      <w:bookmarkEnd w:id="19720"/>
      <w:r>
        <w:rPr>
          <w:rFonts w:hint="cs"/>
          <w:rtl/>
          <w:lang w:eastAsia="he-IL"/>
        </w:rPr>
        <w:t>ז</w:t>
      </w:r>
      <w:bookmarkStart w:id="19721" w:name="_ETM_Q1_11241901"/>
      <w:bookmarkEnd w:id="19721"/>
      <w:r>
        <w:rPr>
          <w:rFonts w:hint="cs"/>
          <w:rtl/>
          <w:lang w:eastAsia="he-IL"/>
        </w:rPr>
        <w:t xml:space="preserve">את לא הפרה רישומית. </w:t>
      </w:r>
      <w:bookmarkStart w:id="19722" w:name="_ETM_Q1_11246152"/>
      <w:bookmarkEnd w:id="19722"/>
      <w:r>
        <w:rPr>
          <w:rFonts w:hint="cs"/>
          <w:rtl/>
          <w:lang w:eastAsia="he-IL"/>
        </w:rPr>
        <w:t>דיברנו על רישומי</w:t>
      </w:r>
      <w:bookmarkStart w:id="19723" w:name="_ETM_Q1_11246652"/>
      <w:bookmarkEnd w:id="19723"/>
      <w:r>
        <w:rPr>
          <w:rFonts w:hint="cs"/>
          <w:rtl/>
          <w:lang w:eastAsia="he-IL"/>
        </w:rPr>
        <w:t xml:space="preserve">ת </w:t>
      </w:r>
      <w:bookmarkStart w:id="19724" w:name="_ETM_Q1_11247904"/>
      <w:bookmarkEnd w:id="19724"/>
      <w:r>
        <w:rPr>
          <w:rFonts w:hint="cs"/>
          <w:rtl/>
          <w:lang w:eastAsia="he-IL"/>
        </w:rPr>
        <w:t xml:space="preserve">במקום </w:t>
      </w:r>
      <w:bookmarkStart w:id="19725" w:name="_ETM_Q1_11246654"/>
      <w:bookmarkEnd w:id="19725"/>
      <w:r>
        <w:rPr>
          <w:rFonts w:hint="cs"/>
          <w:rtl/>
          <w:lang w:eastAsia="he-IL"/>
        </w:rPr>
        <w:t>אחר. זה לא עניין של רישום.</w:t>
      </w:r>
    </w:p>
    <w:p w14:paraId="5F383807" w14:textId="77777777" w:rsidR="00005949" w:rsidRDefault="00005949" w:rsidP="00005949">
      <w:pPr>
        <w:rPr>
          <w:rtl/>
          <w:lang w:eastAsia="he-IL"/>
        </w:rPr>
      </w:pPr>
      <w:bookmarkStart w:id="19726" w:name="_ETM_Q1_11252652"/>
      <w:bookmarkStart w:id="19727" w:name="_ETM_Q1_11250402"/>
      <w:bookmarkStart w:id="19728" w:name="_ETM_Q1_11250651"/>
      <w:bookmarkStart w:id="19729" w:name="_ETM_Q1_11250901"/>
      <w:bookmarkEnd w:id="19726"/>
      <w:bookmarkEnd w:id="19727"/>
      <w:bookmarkEnd w:id="19728"/>
      <w:bookmarkEnd w:id="19729"/>
    </w:p>
    <w:p w14:paraId="0FBF6009" w14:textId="511E5806" w:rsidR="00005949" w:rsidRDefault="00005949" w:rsidP="00005949">
      <w:pPr>
        <w:pStyle w:val="af6"/>
        <w:keepNext/>
        <w:rPr>
          <w:rtl/>
        </w:rPr>
      </w:pPr>
      <w:bookmarkStart w:id="19730" w:name="ET_yor_6157_1342"/>
      <w:r w:rsidRPr="00005949">
        <w:rPr>
          <w:rStyle w:val="TagStyle"/>
          <w:rtl/>
        </w:rPr>
        <w:t xml:space="preserve"> &lt;&lt; יור &gt;&gt; </w:t>
      </w:r>
      <w:r>
        <w:rPr>
          <w:rtl/>
        </w:rPr>
        <w:t>היו"ר שמחה רוטמן:</w:t>
      </w:r>
      <w:r w:rsidRPr="00005949">
        <w:rPr>
          <w:rStyle w:val="TagStyle"/>
          <w:rtl/>
        </w:rPr>
        <w:t xml:space="preserve"> &lt;&lt; יור &gt;&gt;</w:t>
      </w:r>
      <w:r>
        <w:rPr>
          <w:rtl/>
        </w:rPr>
        <w:t xml:space="preserve">   </w:t>
      </w:r>
      <w:bookmarkEnd w:id="19730"/>
    </w:p>
    <w:p w14:paraId="365E7C91" w14:textId="77777777" w:rsidR="00005949" w:rsidRDefault="00005949" w:rsidP="00005949">
      <w:pPr>
        <w:pStyle w:val="KeepWithNext"/>
        <w:rPr>
          <w:rtl/>
          <w:lang w:eastAsia="he-IL"/>
        </w:rPr>
      </w:pPr>
    </w:p>
    <w:p w14:paraId="6717E567" w14:textId="77F83974" w:rsidR="00005949" w:rsidRDefault="00005949" w:rsidP="00005949">
      <w:pPr>
        <w:rPr>
          <w:rtl/>
          <w:lang w:eastAsia="he-IL"/>
        </w:rPr>
      </w:pPr>
      <w:bookmarkStart w:id="19731" w:name="_ETM_Q1_11252157"/>
      <w:bookmarkEnd w:id="19731"/>
      <w:r>
        <w:rPr>
          <w:rFonts w:hint="cs"/>
          <w:rtl/>
          <w:lang w:eastAsia="he-IL"/>
        </w:rPr>
        <w:t xml:space="preserve">עיבד מידע אישי </w:t>
      </w:r>
      <w:bookmarkStart w:id="19732" w:name="_ETM_Q1_11249902"/>
      <w:bookmarkStart w:id="19733" w:name="_ETM_Q1_11249152"/>
      <w:bookmarkStart w:id="19734" w:name="_ETM_Q1_11246406"/>
      <w:bookmarkStart w:id="19735" w:name="_ETM_Q1_11243654"/>
      <w:bookmarkStart w:id="19736" w:name="_ETM_Q1_11243404"/>
      <w:bookmarkEnd w:id="19732"/>
      <w:bookmarkEnd w:id="19733"/>
      <w:bookmarkEnd w:id="19734"/>
      <w:bookmarkEnd w:id="19735"/>
      <w:bookmarkEnd w:id="19736"/>
      <w:r>
        <w:rPr>
          <w:rFonts w:hint="cs"/>
          <w:rtl/>
          <w:lang w:eastAsia="he-IL"/>
        </w:rPr>
        <w:t>במאגר מ</w:t>
      </w:r>
      <w:bookmarkStart w:id="19737" w:name="_ETM_Q1_11250903"/>
      <w:bookmarkStart w:id="19738" w:name="_ETM_Q1_11251653"/>
      <w:bookmarkStart w:id="19739" w:name="_ETM_Q1_11249153"/>
      <w:bookmarkEnd w:id="19737"/>
      <w:bookmarkEnd w:id="19738"/>
      <w:bookmarkEnd w:id="19739"/>
      <w:r>
        <w:rPr>
          <w:rFonts w:hint="cs"/>
          <w:rtl/>
          <w:lang w:eastAsia="he-IL"/>
        </w:rPr>
        <w:t>ידע למטר</w:t>
      </w:r>
      <w:bookmarkStart w:id="19740" w:name="_ETM_Q1_11246401"/>
      <w:bookmarkEnd w:id="19740"/>
      <w:r>
        <w:rPr>
          <w:rFonts w:hint="cs"/>
          <w:rtl/>
          <w:lang w:eastAsia="he-IL"/>
        </w:rPr>
        <w:t>ה שלא כדין</w:t>
      </w:r>
      <w:bookmarkStart w:id="19741" w:name="_ETM_Q1_11255405"/>
      <w:bookmarkStart w:id="19742" w:name="_ETM_Q1_11253655"/>
      <w:bookmarkStart w:id="19743" w:name="_ETM_Q1_11257405"/>
      <w:bookmarkStart w:id="19744" w:name="_ETM_Q1_11256156"/>
      <w:bookmarkStart w:id="19745" w:name="_ETM_Q1_11253902"/>
      <w:bookmarkEnd w:id="19741"/>
      <w:bookmarkEnd w:id="19742"/>
      <w:bookmarkEnd w:id="19743"/>
      <w:bookmarkEnd w:id="19744"/>
      <w:bookmarkEnd w:id="19745"/>
      <w:r>
        <w:rPr>
          <w:rFonts w:hint="cs"/>
          <w:rtl/>
          <w:lang w:eastAsia="he-IL"/>
        </w:rPr>
        <w:t>.</w:t>
      </w:r>
      <w:bookmarkStart w:id="19746" w:name="_ETM_Q1_11251902"/>
      <w:bookmarkEnd w:id="19746"/>
    </w:p>
    <w:p w14:paraId="76B38EE9" w14:textId="77777777" w:rsidR="00005949" w:rsidRDefault="00005949" w:rsidP="00005949">
      <w:pPr>
        <w:rPr>
          <w:rtl/>
          <w:lang w:eastAsia="he-IL"/>
        </w:rPr>
      </w:pPr>
      <w:bookmarkStart w:id="19747" w:name="_ETM_Q1_11252906"/>
      <w:bookmarkStart w:id="19748" w:name="_ETM_Q1_11258156"/>
      <w:bookmarkEnd w:id="19747"/>
      <w:bookmarkEnd w:id="19748"/>
    </w:p>
    <w:p w14:paraId="2149017E" w14:textId="566AFA68" w:rsidR="00005949" w:rsidRDefault="00005949" w:rsidP="00005949">
      <w:pPr>
        <w:pStyle w:val="af9"/>
        <w:keepNext/>
        <w:rPr>
          <w:rtl/>
          <w:lang w:eastAsia="he-IL"/>
        </w:rPr>
      </w:pPr>
      <w:bookmarkStart w:id="19749" w:name="ET_guest_802600_1343"/>
      <w:r w:rsidRPr="00005949">
        <w:rPr>
          <w:rStyle w:val="TagStyle"/>
          <w:rtl/>
        </w:rPr>
        <w:t xml:space="preserve"> &lt;&lt; אורח &gt;&gt; </w:t>
      </w:r>
      <w:r>
        <w:rPr>
          <w:rtl/>
          <w:lang w:eastAsia="he-IL"/>
        </w:rPr>
        <w:t>ד"ר עמרי רחום טוויג:</w:t>
      </w:r>
      <w:r w:rsidRPr="00005949">
        <w:rPr>
          <w:rStyle w:val="TagStyle"/>
          <w:rtl/>
        </w:rPr>
        <w:t xml:space="preserve"> &lt;&lt; אורח &gt;&gt;</w:t>
      </w:r>
      <w:r>
        <w:rPr>
          <w:rtl/>
          <w:lang w:eastAsia="he-IL"/>
        </w:rPr>
        <w:t xml:space="preserve">   </w:t>
      </w:r>
      <w:bookmarkEnd w:id="19749"/>
    </w:p>
    <w:p w14:paraId="2D60E890" w14:textId="77777777" w:rsidR="00005949" w:rsidRDefault="00005949" w:rsidP="00005949">
      <w:pPr>
        <w:pStyle w:val="KeepWithNext"/>
        <w:rPr>
          <w:rtl/>
          <w:lang w:eastAsia="he-IL"/>
        </w:rPr>
      </w:pPr>
    </w:p>
    <w:p w14:paraId="6ADE1BFA" w14:textId="6AE9B70D" w:rsidR="00005949" w:rsidRDefault="00005949" w:rsidP="00005949">
      <w:pPr>
        <w:rPr>
          <w:rtl/>
          <w:lang w:eastAsia="he-IL"/>
        </w:rPr>
      </w:pPr>
      <w:bookmarkStart w:id="19750" w:name="_ETM_Q1_11259904"/>
      <w:bookmarkStart w:id="19751" w:name="_ETM_Q1_11254403"/>
      <w:bookmarkEnd w:id="19750"/>
      <w:bookmarkEnd w:id="19751"/>
      <w:r>
        <w:rPr>
          <w:rFonts w:hint="cs"/>
          <w:rtl/>
          <w:lang w:eastAsia="he-IL"/>
        </w:rPr>
        <w:t>חוץ</w:t>
      </w:r>
      <w:bookmarkStart w:id="19752" w:name="_ETM_Q1_11251905"/>
      <w:bookmarkEnd w:id="19752"/>
      <w:r>
        <w:rPr>
          <w:rFonts w:hint="cs"/>
          <w:rtl/>
          <w:lang w:eastAsia="he-IL"/>
        </w:rPr>
        <w:t xml:space="preserve"> מסעיף 2. </w:t>
      </w:r>
    </w:p>
    <w:p w14:paraId="3616F9DE" w14:textId="77777777" w:rsidR="00005949" w:rsidRDefault="00005949" w:rsidP="00005949">
      <w:pPr>
        <w:rPr>
          <w:rtl/>
          <w:lang w:eastAsia="he-IL"/>
        </w:rPr>
      </w:pPr>
      <w:bookmarkStart w:id="19753" w:name="_ETM_Q1_11256404"/>
      <w:bookmarkStart w:id="19754" w:name="_ETM_Q1_11257154"/>
      <w:bookmarkEnd w:id="19753"/>
      <w:bookmarkEnd w:id="19754"/>
    </w:p>
    <w:p w14:paraId="4A18F2ED" w14:textId="04DD72EB" w:rsidR="00005949" w:rsidRDefault="00005949" w:rsidP="00005949">
      <w:pPr>
        <w:pStyle w:val="a4"/>
        <w:keepNext/>
        <w:rPr>
          <w:rtl/>
        </w:rPr>
      </w:pPr>
      <w:bookmarkStart w:id="19755" w:name="ET_speaker_איה_מרקביץ_1344"/>
      <w:r w:rsidRPr="00005949">
        <w:rPr>
          <w:rStyle w:val="TagStyle"/>
          <w:rtl/>
        </w:rPr>
        <w:t xml:space="preserve"> &lt;&lt; דובר &gt;&gt; </w:t>
      </w:r>
      <w:r>
        <w:rPr>
          <w:rtl/>
        </w:rPr>
        <w:t>איה מרקביץ':</w:t>
      </w:r>
      <w:r w:rsidRPr="00005949">
        <w:rPr>
          <w:rStyle w:val="TagStyle"/>
          <w:rtl/>
        </w:rPr>
        <w:t xml:space="preserve"> &lt;&lt; דובר &gt;&gt;</w:t>
      </w:r>
      <w:r>
        <w:rPr>
          <w:rtl/>
        </w:rPr>
        <w:t xml:space="preserve">   </w:t>
      </w:r>
      <w:bookmarkEnd w:id="19755"/>
    </w:p>
    <w:p w14:paraId="70F44418" w14:textId="77777777" w:rsidR="00005949" w:rsidRDefault="00005949" w:rsidP="00005949">
      <w:pPr>
        <w:pStyle w:val="KeepWithNext"/>
        <w:rPr>
          <w:rtl/>
          <w:lang w:eastAsia="he-IL"/>
        </w:rPr>
      </w:pPr>
    </w:p>
    <w:p w14:paraId="58D7C7B2" w14:textId="18DFEDD7" w:rsidR="00005949" w:rsidRDefault="00005949" w:rsidP="00005949">
      <w:pPr>
        <w:rPr>
          <w:rtl/>
          <w:lang w:eastAsia="he-IL"/>
        </w:rPr>
      </w:pPr>
      <w:bookmarkStart w:id="19756" w:name="_ETM_Q1_11258903"/>
      <w:bookmarkStart w:id="19757" w:name="_ETM_Q1_11259153"/>
      <w:bookmarkStart w:id="19758" w:name="_ETM_Q1_11256153"/>
      <w:bookmarkStart w:id="19759" w:name="_ETM_Q1_11253404"/>
      <w:bookmarkEnd w:id="19756"/>
      <w:bookmarkEnd w:id="19757"/>
      <w:bookmarkEnd w:id="19758"/>
      <w:bookmarkEnd w:id="19759"/>
      <w:r>
        <w:rPr>
          <w:rFonts w:hint="cs"/>
          <w:rtl/>
          <w:lang w:eastAsia="he-IL"/>
        </w:rPr>
        <w:t>שלא כדין אחר</w:t>
      </w:r>
      <w:bookmarkStart w:id="19760" w:name="_ETM_Q1_11250655"/>
      <w:bookmarkStart w:id="19761" w:name="_ETM_Q1_11252405"/>
      <w:bookmarkStart w:id="19762" w:name="_ETM_Q1_11256151"/>
      <w:bookmarkEnd w:id="19760"/>
      <w:bookmarkEnd w:id="19761"/>
      <w:bookmarkEnd w:id="19762"/>
      <w:r>
        <w:rPr>
          <w:rFonts w:hint="cs"/>
          <w:rtl/>
          <w:lang w:eastAsia="he-IL"/>
        </w:rPr>
        <w:t xml:space="preserve">, שאיננו </w:t>
      </w:r>
      <w:bookmarkStart w:id="19763" w:name="_ETM_Q1_11256653"/>
      <w:bookmarkEnd w:id="19763"/>
      <w:r>
        <w:rPr>
          <w:rFonts w:hint="cs"/>
          <w:rtl/>
          <w:lang w:eastAsia="he-IL"/>
        </w:rPr>
        <w:t>בחוק הגנת הפרטיות. בשביל מה צריך א</w:t>
      </w:r>
      <w:bookmarkStart w:id="19764" w:name="_ETM_Q1_11261405"/>
      <w:bookmarkEnd w:id="19764"/>
      <w:r>
        <w:rPr>
          <w:rFonts w:hint="cs"/>
          <w:rtl/>
          <w:lang w:eastAsia="he-IL"/>
        </w:rPr>
        <w:t>ת זה?</w:t>
      </w:r>
      <w:bookmarkStart w:id="19765" w:name="_ETM_Q1_11258652"/>
      <w:bookmarkStart w:id="19766" w:name="_ETM_Q1_11259405"/>
      <w:bookmarkStart w:id="19767" w:name="_ETM_Q1_11259154"/>
      <w:bookmarkEnd w:id="19765"/>
      <w:bookmarkEnd w:id="19766"/>
      <w:bookmarkEnd w:id="19767"/>
    </w:p>
    <w:p w14:paraId="0A36B204" w14:textId="77777777" w:rsidR="00005949" w:rsidRDefault="00005949" w:rsidP="00005949">
      <w:pPr>
        <w:rPr>
          <w:rtl/>
          <w:lang w:eastAsia="he-IL"/>
        </w:rPr>
      </w:pPr>
      <w:bookmarkStart w:id="19768" w:name="_ETM_Q1_11260403"/>
      <w:bookmarkEnd w:id="19768"/>
    </w:p>
    <w:p w14:paraId="2022319A" w14:textId="3025A1A1" w:rsidR="00005949" w:rsidRDefault="00005949" w:rsidP="00005949">
      <w:pPr>
        <w:pStyle w:val="a4"/>
        <w:keepNext/>
        <w:rPr>
          <w:rtl/>
        </w:rPr>
      </w:pPr>
      <w:bookmarkStart w:id="19769" w:name="ET_speaker_ראובן_אידלמן_1345"/>
      <w:r w:rsidRPr="00005949">
        <w:rPr>
          <w:rStyle w:val="TagStyle"/>
          <w:rtl/>
        </w:rPr>
        <w:t xml:space="preserve"> &lt;&lt; דובר &gt;&gt; </w:t>
      </w:r>
      <w:r>
        <w:rPr>
          <w:rtl/>
        </w:rPr>
        <w:t>ראובן אידלמן:</w:t>
      </w:r>
      <w:r w:rsidRPr="00005949">
        <w:rPr>
          <w:rStyle w:val="TagStyle"/>
          <w:rtl/>
        </w:rPr>
        <w:t xml:space="preserve"> &lt;&lt; דובר &gt;&gt;</w:t>
      </w:r>
      <w:r>
        <w:rPr>
          <w:rtl/>
        </w:rPr>
        <w:t xml:space="preserve">   </w:t>
      </w:r>
      <w:bookmarkEnd w:id="19769"/>
    </w:p>
    <w:p w14:paraId="10552BDB" w14:textId="77777777" w:rsidR="00005949" w:rsidRDefault="00005949" w:rsidP="00005949">
      <w:pPr>
        <w:pStyle w:val="KeepWithNext"/>
        <w:rPr>
          <w:rtl/>
          <w:lang w:eastAsia="he-IL"/>
        </w:rPr>
      </w:pPr>
    </w:p>
    <w:p w14:paraId="6FC2B27F" w14:textId="29F9D3C6" w:rsidR="00005949" w:rsidRDefault="00005949" w:rsidP="00005949">
      <w:pPr>
        <w:rPr>
          <w:rtl/>
          <w:lang w:eastAsia="he-IL"/>
        </w:rPr>
      </w:pPr>
      <w:bookmarkStart w:id="19770" w:name="_ETM_Q1_11262404"/>
      <w:bookmarkStart w:id="19771" w:name="_ETM_Q1_11259404"/>
      <w:bookmarkEnd w:id="19770"/>
      <w:bookmarkEnd w:id="19771"/>
      <w:r>
        <w:rPr>
          <w:rFonts w:hint="cs"/>
          <w:rtl/>
          <w:lang w:eastAsia="he-IL"/>
        </w:rPr>
        <w:t>לא, שאי</w:t>
      </w:r>
      <w:bookmarkStart w:id="19772" w:name="_ETM_Q1_11256654"/>
      <w:bookmarkEnd w:id="19772"/>
      <w:r>
        <w:rPr>
          <w:rFonts w:hint="cs"/>
          <w:rtl/>
          <w:lang w:eastAsia="he-IL"/>
        </w:rPr>
        <w:t xml:space="preserve">ננו בסעיף 2. </w:t>
      </w:r>
      <w:bookmarkStart w:id="19773" w:name="_ETM_Q1_11261155"/>
      <w:bookmarkEnd w:id="19773"/>
    </w:p>
    <w:p w14:paraId="0C2E3D16" w14:textId="77777777" w:rsidR="00005949" w:rsidRDefault="00005949" w:rsidP="00005949">
      <w:pPr>
        <w:rPr>
          <w:rtl/>
          <w:lang w:eastAsia="he-IL"/>
        </w:rPr>
      </w:pPr>
      <w:bookmarkStart w:id="19774" w:name="_ETM_Q1_11261404"/>
      <w:bookmarkStart w:id="19775" w:name="_ETM_Q1_11261901"/>
      <w:bookmarkEnd w:id="19774"/>
      <w:bookmarkEnd w:id="19775"/>
    </w:p>
    <w:p w14:paraId="49F7328B" w14:textId="4986ECC7" w:rsidR="00005949" w:rsidRDefault="00005949" w:rsidP="00005949">
      <w:pPr>
        <w:pStyle w:val="af6"/>
        <w:keepNext/>
        <w:rPr>
          <w:rtl/>
        </w:rPr>
      </w:pPr>
      <w:bookmarkStart w:id="19776" w:name="ET_yor_6157_1346"/>
      <w:r w:rsidRPr="00005949">
        <w:rPr>
          <w:rStyle w:val="TagStyle"/>
          <w:rtl/>
        </w:rPr>
        <w:t xml:space="preserve"> &lt;&lt; יור &gt;&gt; </w:t>
      </w:r>
      <w:r>
        <w:rPr>
          <w:rtl/>
        </w:rPr>
        <w:t>היו"ר שמחה רוטמן:</w:t>
      </w:r>
      <w:r w:rsidRPr="00005949">
        <w:rPr>
          <w:rStyle w:val="TagStyle"/>
          <w:rtl/>
        </w:rPr>
        <w:t xml:space="preserve"> &lt;&lt; יור &gt;&gt;</w:t>
      </w:r>
      <w:r>
        <w:rPr>
          <w:rtl/>
        </w:rPr>
        <w:t xml:space="preserve">   </w:t>
      </w:r>
      <w:bookmarkEnd w:id="19776"/>
    </w:p>
    <w:p w14:paraId="556CA0F5" w14:textId="77777777" w:rsidR="00005949" w:rsidRDefault="00005949" w:rsidP="00005949">
      <w:pPr>
        <w:pStyle w:val="KeepWithNext"/>
        <w:rPr>
          <w:rtl/>
          <w:lang w:eastAsia="he-IL"/>
        </w:rPr>
      </w:pPr>
    </w:p>
    <w:p w14:paraId="2B88E440" w14:textId="358CFC8A" w:rsidR="00005949" w:rsidRDefault="00005949" w:rsidP="00005949">
      <w:pPr>
        <w:rPr>
          <w:rtl/>
          <w:lang w:eastAsia="he-IL"/>
        </w:rPr>
      </w:pPr>
      <w:bookmarkStart w:id="19777" w:name="_ETM_Q1_11265404"/>
      <w:bookmarkStart w:id="19778" w:name="_ETM_Q1_11262654"/>
      <w:bookmarkEnd w:id="19777"/>
      <w:bookmarkEnd w:id="19778"/>
      <w:r>
        <w:rPr>
          <w:rFonts w:hint="cs"/>
          <w:rtl/>
          <w:lang w:eastAsia="he-IL"/>
        </w:rPr>
        <w:t>א</w:t>
      </w:r>
      <w:bookmarkStart w:id="19779" w:name="_ETM_Q1_11259654"/>
      <w:bookmarkEnd w:id="19779"/>
      <w:r>
        <w:rPr>
          <w:rFonts w:hint="cs"/>
          <w:rtl/>
          <w:lang w:eastAsia="he-IL"/>
        </w:rPr>
        <w:t>לא אם העיבוד</w:t>
      </w:r>
      <w:bookmarkStart w:id="19780" w:name="_ETM_Q1_11257155"/>
      <w:bookmarkEnd w:id="19780"/>
      <w:r>
        <w:rPr>
          <w:rFonts w:hint="cs"/>
          <w:rtl/>
          <w:lang w:eastAsia="he-IL"/>
        </w:rPr>
        <w:t xml:space="preserve"> נעשה בניגוד לה</w:t>
      </w:r>
      <w:bookmarkStart w:id="19781" w:name="_ETM_Q1_11261902"/>
      <w:bookmarkEnd w:id="19781"/>
      <w:r>
        <w:rPr>
          <w:rFonts w:hint="cs"/>
          <w:rtl/>
          <w:lang w:eastAsia="he-IL"/>
        </w:rPr>
        <w:t>וראות סעיף 2.</w:t>
      </w:r>
      <w:bookmarkStart w:id="19782" w:name="_ETM_Q1_11264154"/>
      <w:bookmarkStart w:id="19783" w:name="_ETM_Q1_11262405"/>
      <w:bookmarkStart w:id="19784" w:name="_ETM_Q1_11260651"/>
      <w:bookmarkEnd w:id="19782"/>
      <w:bookmarkEnd w:id="19783"/>
      <w:bookmarkEnd w:id="19784"/>
    </w:p>
    <w:p w14:paraId="266C0B4E" w14:textId="77777777" w:rsidR="00005949" w:rsidRDefault="00005949" w:rsidP="00005949">
      <w:pPr>
        <w:rPr>
          <w:rtl/>
          <w:lang w:eastAsia="he-IL"/>
        </w:rPr>
      </w:pPr>
      <w:bookmarkStart w:id="19785" w:name="_ETM_Q1_11263655"/>
      <w:bookmarkStart w:id="19786" w:name="_ETM_Q1_11264155"/>
      <w:bookmarkStart w:id="19787" w:name="_ETM_Q1_11264905"/>
      <w:bookmarkEnd w:id="19785"/>
      <w:bookmarkEnd w:id="19786"/>
      <w:bookmarkEnd w:id="19787"/>
    </w:p>
    <w:p w14:paraId="7468687B" w14:textId="78BF5FE9" w:rsidR="00005949" w:rsidRDefault="00005949" w:rsidP="00005949">
      <w:pPr>
        <w:pStyle w:val="a4"/>
        <w:keepNext/>
        <w:rPr>
          <w:rtl/>
        </w:rPr>
      </w:pPr>
      <w:bookmarkStart w:id="19788" w:name="ET_speaker_איה_מרקביץ_1347"/>
      <w:r w:rsidRPr="00005949">
        <w:rPr>
          <w:rStyle w:val="TagStyle"/>
          <w:rtl/>
        </w:rPr>
        <w:t xml:space="preserve"> &lt;&lt; דובר &gt;&gt; </w:t>
      </w:r>
      <w:r>
        <w:rPr>
          <w:rtl/>
        </w:rPr>
        <w:t>איה מרקביץ':</w:t>
      </w:r>
      <w:r w:rsidRPr="00005949">
        <w:rPr>
          <w:rStyle w:val="TagStyle"/>
          <w:rtl/>
        </w:rPr>
        <w:t xml:space="preserve"> &lt;&lt; דובר &gt;&gt;</w:t>
      </w:r>
      <w:r>
        <w:rPr>
          <w:rtl/>
        </w:rPr>
        <w:t xml:space="preserve">   </w:t>
      </w:r>
      <w:bookmarkEnd w:id="19788"/>
    </w:p>
    <w:p w14:paraId="31180F54" w14:textId="77777777" w:rsidR="00005949" w:rsidRDefault="00005949" w:rsidP="00005949">
      <w:pPr>
        <w:pStyle w:val="KeepWithNext"/>
        <w:rPr>
          <w:rtl/>
          <w:lang w:eastAsia="he-IL"/>
        </w:rPr>
      </w:pPr>
    </w:p>
    <w:p w14:paraId="009726E3" w14:textId="056D01AD" w:rsidR="00005949" w:rsidRDefault="00005949" w:rsidP="00005949">
      <w:pPr>
        <w:rPr>
          <w:rtl/>
          <w:lang w:eastAsia="he-IL"/>
        </w:rPr>
      </w:pPr>
      <w:r>
        <w:rPr>
          <w:rFonts w:hint="cs"/>
          <w:rtl/>
          <w:lang w:eastAsia="he-IL"/>
        </w:rPr>
        <w:t>א</w:t>
      </w:r>
      <w:bookmarkStart w:id="19789" w:name="_ETM_Q1_11266405"/>
      <w:bookmarkEnd w:id="19789"/>
      <w:r>
        <w:rPr>
          <w:rFonts w:hint="cs"/>
          <w:rtl/>
          <w:lang w:eastAsia="he-IL"/>
        </w:rPr>
        <w:t xml:space="preserve">ין </w:t>
      </w:r>
      <w:bookmarkStart w:id="19790" w:name="_ETM_Q1_11263905"/>
      <w:bookmarkEnd w:id="19790"/>
      <w:r>
        <w:rPr>
          <w:rFonts w:hint="cs"/>
          <w:rtl/>
          <w:lang w:eastAsia="he-IL"/>
        </w:rPr>
        <w:t xml:space="preserve">לך דין </w:t>
      </w:r>
      <w:bookmarkStart w:id="19791" w:name="_ETM_Q1_11261655"/>
      <w:bookmarkStart w:id="19792" w:name="_ETM_Q1_11259402"/>
      <w:bookmarkEnd w:id="19791"/>
      <w:bookmarkEnd w:id="19792"/>
      <w:r>
        <w:rPr>
          <w:rFonts w:hint="cs"/>
          <w:rtl/>
          <w:lang w:eastAsia="he-IL"/>
        </w:rPr>
        <w:t>אחר</w:t>
      </w:r>
      <w:bookmarkStart w:id="19793" w:name="_ETM_Q1_11264153"/>
      <w:bookmarkEnd w:id="19793"/>
      <w:r>
        <w:rPr>
          <w:rFonts w:hint="cs"/>
          <w:rtl/>
          <w:lang w:eastAsia="he-IL"/>
        </w:rPr>
        <w:t xml:space="preserve"> לא בחוק, נכון?</w:t>
      </w:r>
    </w:p>
    <w:p w14:paraId="4673432A" w14:textId="77777777" w:rsidR="00005949" w:rsidRDefault="00005949" w:rsidP="00005949">
      <w:pPr>
        <w:rPr>
          <w:rtl/>
          <w:lang w:eastAsia="he-IL"/>
        </w:rPr>
      </w:pPr>
      <w:bookmarkStart w:id="19794" w:name="_ETM_Q1_11261153"/>
      <w:bookmarkEnd w:id="19794"/>
    </w:p>
    <w:p w14:paraId="4D543214" w14:textId="7068AA42" w:rsidR="00005949" w:rsidRDefault="00005949" w:rsidP="00005949">
      <w:pPr>
        <w:pStyle w:val="af6"/>
        <w:keepNext/>
        <w:rPr>
          <w:rtl/>
        </w:rPr>
      </w:pPr>
      <w:bookmarkStart w:id="19795" w:name="ET_yor_6157_1348"/>
      <w:r w:rsidRPr="00005949">
        <w:rPr>
          <w:rStyle w:val="TagStyle"/>
          <w:rtl/>
        </w:rPr>
        <w:t xml:space="preserve"> &lt;&lt; יור &gt;&gt; </w:t>
      </w:r>
      <w:r>
        <w:rPr>
          <w:rtl/>
        </w:rPr>
        <w:t>היו"ר שמחה רוטמן:</w:t>
      </w:r>
      <w:r w:rsidRPr="00005949">
        <w:rPr>
          <w:rStyle w:val="TagStyle"/>
          <w:rtl/>
        </w:rPr>
        <w:t xml:space="preserve"> &lt;&lt; יור &gt;&gt;</w:t>
      </w:r>
      <w:r>
        <w:rPr>
          <w:rtl/>
        </w:rPr>
        <w:t xml:space="preserve">   </w:t>
      </w:r>
      <w:bookmarkEnd w:id="19795"/>
    </w:p>
    <w:p w14:paraId="5EB06317" w14:textId="77777777" w:rsidR="00005949" w:rsidRDefault="00005949" w:rsidP="00005949">
      <w:pPr>
        <w:pStyle w:val="KeepWithNext"/>
        <w:rPr>
          <w:rtl/>
          <w:lang w:eastAsia="he-IL"/>
        </w:rPr>
      </w:pPr>
    </w:p>
    <w:p w14:paraId="273EC134" w14:textId="45ED89A9" w:rsidR="00005949" w:rsidRDefault="00005949" w:rsidP="00005949">
      <w:pPr>
        <w:rPr>
          <w:rtl/>
          <w:lang w:eastAsia="he-IL"/>
        </w:rPr>
      </w:pPr>
      <w:bookmarkStart w:id="19796" w:name="_ETM_Q1_11262653"/>
      <w:bookmarkStart w:id="19797" w:name="_ETM_Q1_11264904"/>
      <w:bookmarkStart w:id="19798" w:name="_ETM_Q1_11262154"/>
      <w:bookmarkEnd w:id="19796"/>
      <w:bookmarkEnd w:id="19797"/>
      <w:bookmarkEnd w:id="19798"/>
      <w:r>
        <w:rPr>
          <w:rFonts w:hint="cs"/>
          <w:rtl/>
          <w:lang w:eastAsia="he-IL"/>
        </w:rPr>
        <w:t>אבל יכולה להיות הוראה אח</w:t>
      </w:r>
      <w:bookmarkStart w:id="19799" w:name="_ETM_Q1_11263405"/>
      <w:bookmarkEnd w:id="19799"/>
      <w:r>
        <w:rPr>
          <w:rFonts w:hint="cs"/>
          <w:rtl/>
          <w:lang w:eastAsia="he-IL"/>
        </w:rPr>
        <w:t xml:space="preserve">רת בחוק. </w:t>
      </w:r>
      <w:bookmarkStart w:id="19800" w:name="_ETM_Q1_11272154"/>
      <w:bookmarkStart w:id="19801" w:name="_ETM_Q1_11269653"/>
      <w:bookmarkStart w:id="19802" w:name="_ETM_Q1_11271405"/>
      <w:bookmarkEnd w:id="19800"/>
      <w:bookmarkEnd w:id="19801"/>
      <w:r>
        <w:rPr>
          <w:rFonts w:hint="cs"/>
          <w:rtl/>
          <w:lang w:eastAsia="he-IL"/>
        </w:rPr>
        <w:t xml:space="preserve">לצורך </w:t>
      </w:r>
      <w:bookmarkStart w:id="19803" w:name="_ETM_Q1_11268652"/>
      <w:bookmarkEnd w:id="19803"/>
      <w:r>
        <w:rPr>
          <w:rFonts w:hint="cs"/>
          <w:rtl/>
          <w:lang w:eastAsia="he-IL"/>
        </w:rPr>
        <w:t xml:space="preserve">העניין, </w:t>
      </w:r>
      <w:bookmarkStart w:id="19804" w:name="_ETM_Q1_11272155"/>
      <w:bookmarkEnd w:id="19804"/>
      <w:r>
        <w:rPr>
          <w:rFonts w:hint="cs"/>
          <w:rtl/>
          <w:lang w:eastAsia="he-IL"/>
        </w:rPr>
        <w:t xml:space="preserve">תיקחי את </w:t>
      </w:r>
      <w:bookmarkStart w:id="19805" w:name="_ETM_Q1_11272904"/>
      <w:bookmarkEnd w:id="19805"/>
      <w:r>
        <w:rPr>
          <w:rFonts w:hint="cs"/>
          <w:rtl/>
          <w:lang w:eastAsia="he-IL"/>
        </w:rPr>
        <w:t>מידע המרשם</w:t>
      </w:r>
      <w:bookmarkStart w:id="19806" w:name="_ETM_Q1_11274652"/>
      <w:bookmarkEnd w:id="19806"/>
      <w:r>
        <w:rPr>
          <w:rFonts w:hint="cs"/>
          <w:rtl/>
          <w:lang w:eastAsia="he-IL"/>
        </w:rPr>
        <w:t xml:space="preserve"> הפלילי</w:t>
      </w:r>
      <w:bookmarkStart w:id="19807" w:name="_ETM_Q1_11275156"/>
      <w:bookmarkEnd w:id="19807"/>
      <w:r>
        <w:rPr>
          <w:rFonts w:hint="cs"/>
          <w:rtl/>
          <w:lang w:eastAsia="he-IL"/>
        </w:rPr>
        <w:t xml:space="preserve">. אם </w:t>
      </w:r>
      <w:bookmarkStart w:id="19808" w:name="_ETM_Q1_11279156"/>
      <w:bookmarkEnd w:id="19808"/>
      <w:r>
        <w:rPr>
          <w:rFonts w:hint="cs"/>
          <w:rtl/>
          <w:lang w:eastAsia="he-IL"/>
        </w:rPr>
        <w:t>קי</w:t>
      </w:r>
      <w:bookmarkStart w:id="19809" w:name="_ETM_Q1_11276905"/>
      <w:bookmarkEnd w:id="19809"/>
      <w:r>
        <w:rPr>
          <w:rFonts w:hint="cs"/>
          <w:rtl/>
          <w:lang w:eastAsia="he-IL"/>
        </w:rPr>
        <w:t xml:space="preserve">בלתי </w:t>
      </w:r>
      <w:bookmarkStart w:id="19810" w:name="_ETM_Q1_11277156"/>
      <w:bookmarkEnd w:id="19810"/>
      <w:r>
        <w:rPr>
          <w:rFonts w:hint="cs"/>
          <w:rtl/>
          <w:lang w:eastAsia="he-IL"/>
        </w:rPr>
        <w:t xml:space="preserve">מידע </w:t>
      </w:r>
      <w:bookmarkStart w:id="19811" w:name="_ETM_Q1_11279905"/>
      <w:bookmarkStart w:id="19812" w:name="_ETM_Q1_11277155"/>
      <w:bookmarkEnd w:id="19811"/>
      <w:bookmarkEnd w:id="19812"/>
      <w:r>
        <w:rPr>
          <w:rFonts w:hint="cs"/>
          <w:rtl/>
          <w:lang w:eastAsia="he-IL"/>
        </w:rPr>
        <w:t>מ</w:t>
      </w:r>
      <w:bookmarkStart w:id="19813" w:name="_ETM_Q1_11278403"/>
      <w:bookmarkEnd w:id="19813"/>
      <w:r>
        <w:rPr>
          <w:rFonts w:hint="cs"/>
          <w:rtl/>
          <w:lang w:eastAsia="he-IL"/>
        </w:rPr>
        <w:t>המרשם הפלילי למטרו</w:t>
      </w:r>
      <w:bookmarkStart w:id="19814" w:name="_ETM_Q1_11280406"/>
      <w:bookmarkEnd w:id="19814"/>
      <w:r>
        <w:rPr>
          <w:rFonts w:hint="cs"/>
          <w:rtl/>
          <w:lang w:eastAsia="he-IL"/>
        </w:rPr>
        <w:t>ת</w:t>
      </w:r>
      <w:bookmarkStart w:id="19815" w:name="_ETM_Q1_11279904"/>
      <w:bookmarkEnd w:id="19815"/>
      <w:r>
        <w:rPr>
          <w:rFonts w:hint="cs"/>
          <w:rtl/>
          <w:lang w:eastAsia="he-IL"/>
        </w:rPr>
        <w:t xml:space="preserve"> מסוימות אז אסור לי לעשות בו שימוש </w:t>
      </w:r>
      <w:bookmarkStart w:id="19816" w:name="_ETM_Q1_11280404"/>
      <w:bookmarkEnd w:id="19816"/>
      <w:r>
        <w:rPr>
          <w:rFonts w:hint="cs"/>
          <w:rtl/>
          <w:lang w:eastAsia="he-IL"/>
        </w:rPr>
        <w:t>לשום מטרה אחרת</w:t>
      </w:r>
      <w:bookmarkStart w:id="19817" w:name="_ETM_Q1_11281654"/>
      <w:bookmarkEnd w:id="19817"/>
      <w:r>
        <w:rPr>
          <w:rFonts w:hint="cs"/>
          <w:rtl/>
          <w:lang w:eastAsia="he-IL"/>
        </w:rPr>
        <w:t xml:space="preserve"> וזה לא </w:t>
      </w:r>
      <w:bookmarkStart w:id="19818" w:name="_ETM_Q1_11283153"/>
      <w:bookmarkStart w:id="19819" w:name="_ETM_Q1_11280903"/>
      <w:bookmarkEnd w:id="19818"/>
      <w:bookmarkEnd w:id="19819"/>
      <w:r>
        <w:rPr>
          <w:rFonts w:hint="cs"/>
          <w:rtl/>
          <w:lang w:eastAsia="he-IL"/>
        </w:rPr>
        <w:t xml:space="preserve">קשור להסמכה </w:t>
      </w:r>
      <w:bookmarkStart w:id="19820" w:name="_ETM_Q1_11282903"/>
      <w:bookmarkEnd w:id="19820"/>
      <w:r>
        <w:rPr>
          <w:rFonts w:hint="cs"/>
          <w:rtl/>
          <w:lang w:eastAsia="he-IL"/>
        </w:rPr>
        <w:t>או אי-הסכמה ו</w:t>
      </w:r>
      <w:bookmarkStart w:id="19821" w:name="_ETM_Q1_11283904"/>
      <w:bookmarkEnd w:id="19821"/>
      <w:r>
        <w:rPr>
          <w:rFonts w:hint="cs"/>
          <w:rtl/>
          <w:lang w:eastAsia="he-IL"/>
        </w:rPr>
        <w:t xml:space="preserve">זה לא קשור </w:t>
      </w:r>
      <w:bookmarkStart w:id="19822" w:name="_ETM_Q1_11286903"/>
      <w:bookmarkStart w:id="19823" w:name="_ETM_Q1_11286152"/>
      <w:bookmarkStart w:id="19824" w:name="_ETM_Q1_11283653"/>
      <w:bookmarkEnd w:id="19822"/>
      <w:bookmarkEnd w:id="19823"/>
      <w:bookmarkEnd w:id="19824"/>
      <w:r>
        <w:rPr>
          <w:rFonts w:hint="cs"/>
          <w:rtl/>
          <w:lang w:eastAsia="he-IL"/>
        </w:rPr>
        <w:t xml:space="preserve"> </w:t>
      </w:r>
      <w:bookmarkStart w:id="19825" w:name="_ETM_Q1_11282154"/>
      <w:bookmarkStart w:id="19826" w:name="_ETM_Q1_11279405"/>
      <w:bookmarkStart w:id="19827" w:name="_ETM_Q1_11276654"/>
      <w:bookmarkEnd w:id="19825"/>
      <w:bookmarkEnd w:id="19826"/>
      <w:bookmarkEnd w:id="19827"/>
      <w:r>
        <w:rPr>
          <w:rFonts w:hint="cs"/>
          <w:rtl/>
          <w:lang w:eastAsia="he-IL"/>
        </w:rPr>
        <w:t>להתפלפלות. אם הלכתי ועשי</w:t>
      </w:r>
      <w:bookmarkStart w:id="19828" w:name="_ETM_Q1_11287654"/>
      <w:bookmarkEnd w:id="19828"/>
      <w:r>
        <w:rPr>
          <w:rFonts w:hint="cs"/>
          <w:rtl/>
          <w:lang w:eastAsia="he-IL"/>
        </w:rPr>
        <w:t xml:space="preserve">תי שימוש במטרה </w:t>
      </w:r>
      <w:bookmarkStart w:id="19829" w:name="_ETM_Q1_11287403"/>
      <w:bookmarkStart w:id="19830" w:name="_ETM_Q1_11285402"/>
      <w:bookmarkStart w:id="19831" w:name="_ETM_Q1_11285651"/>
      <w:bookmarkEnd w:id="19829"/>
      <w:bookmarkEnd w:id="19830"/>
      <w:bookmarkEnd w:id="19831"/>
      <w:r>
        <w:rPr>
          <w:rFonts w:hint="cs"/>
          <w:rtl/>
          <w:lang w:eastAsia="he-IL"/>
        </w:rPr>
        <w:t>שלא כדין</w:t>
      </w:r>
      <w:bookmarkStart w:id="19832" w:name="_ETM_Q1_11288655"/>
      <w:bookmarkEnd w:id="19832"/>
      <w:r>
        <w:rPr>
          <w:rFonts w:hint="cs"/>
          <w:rtl/>
          <w:lang w:eastAsia="he-IL"/>
        </w:rPr>
        <w:t xml:space="preserve"> אז הפרתי גם אם </w:t>
      </w:r>
      <w:bookmarkStart w:id="19833" w:name="_ETM_Q1_11288906"/>
      <w:bookmarkEnd w:id="19833"/>
      <w:r>
        <w:rPr>
          <w:rFonts w:hint="cs"/>
          <w:rtl/>
          <w:lang w:eastAsia="he-IL"/>
        </w:rPr>
        <w:t>רשמתי את מטרות המ</w:t>
      </w:r>
      <w:bookmarkStart w:id="19834" w:name="_ETM_Q1_11288904"/>
      <w:bookmarkEnd w:id="19834"/>
      <w:r>
        <w:rPr>
          <w:rFonts w:hint="cs"/>
          <w:rtl/>
          <w:lang w:eastAsia="he-IL"/>
        </w:rPr>
        <w:t xml:space="preserve">אגר. </w:t>
      </w:r>
      <w:bookmarkStart w:id="19835" w:name="_ETM_Q1_11290155"/>
      <w:bookmarkEnd w:id="19835"/>
    </w:p>
    <w:p w14:paraId="3A13787D" w14:textId="77777777" w:rsidR="00005949" w:rsidRDefault="00005949" w:rsidP="00005949">
      <w:pPr>
        <w:rPr>
          <w:rtl/>
          <w:lang w:eastAsia="he-IL"/>
        </w:rPr>
      </w:pPr>
      <w:bookmarkStart w:id="19836" w:name="_ETM_Q1_11291404"/>
      <w:bookmarkEnd w:id="19836"/>
    </w:p>
    <w:p w14:paraId="4382478F" w14:textId="06E6EBF5" w:rsidR="00005949" w:rsidRDefault="00005949" w:rsidP="00005949">
      <w:pPr>
        <w:pStyle w:val="a4"/>
        <w:keepNext/>
        <w:rPr>
          <w:rtl/>
        </w:rPr>
      </w:pPr>
      <w:bookmarkStart w:id="19837" w:name="ET_speaker_איה_מרקביץ_1349"/>
      <w:r w:rsidRPr="00005949">
        <w:rPr>
          <w:rStyle w:val="TagStyle"/>
          <w:rtl/>
        </w:rPr>
        <w:t xml:space="preserve"> &lt;&lt; דובר &gt;&gt; </w:t>
      </w:r>
      <w:r>
        <w:rPr>
          <w:rtl/>
        </w:rPr>
        <w:t>איה מרקביץ':</w:t>
      </w:r>
      <w:r w:rsidRPr="00005949">
        <w:rPr>
          <w:rStyle w:val="TagStyle"/>
          <w:rtl/>
        </w:rPr>
        <w:t xml:space="preserve"> &lt;&lt; דובר &gt;&gt;</w:t>
      </w:r>
      <w:r>
        <w:rPr>
          <w:rtl/>
        </w:rPr>
        <w:t xml:space="preserve">   </w:t>
      </w:r>
      <w:bookmarkEnd w:id="19837"/>
    </w:p>
    <w:p w14:paraId="503CADF1" w14:textId="77777777" w:rsidR="00005949" w:rsidRDefault="00005949" w:rsidP="00005949">
      <w:pPr>
        <w:pStyle w:val="KeepWithNext"/>
        <w:rPr>
          <w:rtl/>
          <w:lang w:eastAsia="he-IL"/>
        </w:rPr>
      </w:pPr>
    </w:p>
    <w:p w14:paraId="43B76206" w14:textId="4DF1638F" w:rsidR="00005949" w:rsidRDefault="00005949" w:rsidP="00005949">
      <w:pPr>
        <w:rPr>
          <w:rtl/>
          <w:lang w:eastAsia="he-IL"/>
        </w:rPr>
      </w:pPr>
      <w:bookmarkStart w:id="19838" w:name="_ETM_Q1_11293655"/>
      <w:bookmarkStart w:id="19839" w:name="_ETM_Q1_11294154"/>
      <w:bookmarkStart w:id="19840" w:name="_ETM_Q1_11291154"/>
      <w:bookmarkStart w:id="19841" w:name="_ETM_Q1_11291401"/>
      <w:bookmarkEnd w:id="19838"/>
      <w:bookmarkEnd w:id="19839"/>
      <w:bookmarkEnd w:id="19840"/>
      <w:bookmarkEnd w:id="19841"/>
      <w:r>
        <w:rPr>
          <w:rFonts w:hint="cs"/>
          <w:rtl/>
          <w:lang w:eastAsia="he-IL"/>
        </w:rPr>
        <w:t xml:space="preserve">למה </w:t>
      </w:r>
      <w:bookmarkStart w:id="19842" w:name="_ETM_Q1_11289156"/>
      <w:bookmarkEnd w:id="19842"/>
      <w:r>
        <w:rPr>
          <w:rFonts w:hint="cs"/>
          <w:rtl/>
          <w:lang w:eastAsia="he-IL"/>
        </w:rPr>
        <w:t xml:space="preserve">זה צריך להיות </w:t>
      </w:r>
      <w:bookmarkStart w:id="19843" w:name="_ETM_Q1_11286401"/>
      <w:bookmarkEnd w:id="19843"/>
      <w:r>
        <w:rPr>
          <w:rFonts w:hint="cs"/>
          <w:rtl/>
          <w:lang w:eastAsia="he-IL"/>
        </w:rPr>
        <w:t>פה?</w:t>
      </w:r>
    </w:p>
    <w:p w14:paraId="3514CFE2" w14:textId="77777777" w:rsidR="00005949" w:rsidRDefault="00005949" w:rsidP="00005949">
      <w:pPr>
        <w:rPr>
          <w:rtl/>
          <w:lang w:eastAsia="he-IL"/>
        </w:rPr>
      </w:pPr>
      <w:bookmarkStart w:id="19844" w:name="_ETM_Q1_11291906"/>
      <w:bookmarkEnd w:id="19844"/>
    </w:p>
    <w:p w14:paraId="2AF2C523" w14:textId="33D79037" w:rsidR="00005949" w:rsidRDefault="00005949" w:rsidP="00005949">
      <w:pPr>
        <w:pStyle w:val="af6"/>
        <w:keepNext/>
        <w:rPr>
          <w:rtl/>
        </w:rPr>
      </w:pPr>
      <w:bookmarkStart w:id="19845" w:name="ET_yor_6157_1350"/>
      <w:r w:rsidRPr="00005949">
        <w:rPr>
          <w:rStyle w:val="TagStyle"/>
          <w:rtl/>
        </w:rPr>
        <w:t xml:space="preserve"> &lt;&lt; יור &gt;&gt; </w:t>
      </w:r>
      <w:r>
        <w:rPr>
          <w:rtl/>
        </w:rPr>
        <w:t>היו"ר שמחה רוטמן:</w:t>
      </w:r>
      <w:r w:rsidRPr="00005949">
        <w:rPr>
          <w:rStyle w:val="TagStyle"/>
          <w:rtl/>
        </w:rPr>
        <w:t xml:space="preserve"> &lt;&lt; יור &gt;&gt;</w:t>
      </w:r>
      <w:r>
        <w:rPr>
          <w:rtl/>
        </w:rPr>
        <w:t xml:space="preserve">   </w:t>
      </w:r>
      <w:bookmarkEnd w:id="19845"/>
    </w:p>
    <w:p w14:paraId="62D5F0A4" w14:textId="77777777" w:rsidR="00005949" w:rsidRDefault="00005949" w:rsidP="00005949">
      <w:pPr>
        <w:pStyle w:val="KeepWithNext"/>
        <w:rPr>
          <w:rtl/>
          <w:lang w:eastAsia="he-IL"/>
        </w:rPr>
      </w:pPr>
    </w:p>
    <w:p w14:paraId="053B0634" w14:textId="3C78BF47" w:rsidR="00005949" w:rsidRDefault="00005949" w:rsidP="00005949">
      <w:pPr>
        <w:rPr>
          <w:rtl/>
          <w:lang w:eastAsia="he-IL"/>
        </w:rPr>
      </w:pPr>
      <w:bookmarkStart w:id="19846" w:name="_ETM_Q1_11294651"/>
      <w:bookmarkEnd w:id="19846"/>
      <w:r>
        <w:rPr>
          <w:rFonts w:hint="cs"/>
          <w:rtl/>
          <w:lang w:eastAsia="he-IL"/>
        </w:rPr>
        <w:t>אם ההפרה שלי היא רק זה שלא</w:t>
      </w:r>
      <w:bookmarkStart w:id="19847" w:name="_ETM_Q1_11297156"/>
      <w:bookmarkStart w:id="19848" w:name="_ETM_Q1_11298652"/>
      <w:bookmarkStart w:id="19849" w:name="_ETM_Q1_11295652"/>
      <w:bookmarkStart w:id="19850" w:name="_ETM_Q1_11292902"/>
      <w:bookmarkEnd w:id="19847"/>
      <w:bookmarkEnd w:id="19848"/>
      <w:bookmarkEnd w:id="19849"/>
      <w:bookmarkEnd w:id="19850"/>
      <w:r>
        <w:rPr>
          <w:rFonts w:hint="cs"/>
          <w:rtl/>
          <w:lang w:eastAsia="he-IL"/>
        </w:rPr>
        <w:t xml:space="preserve"> רשמתי ועדכנתי את מטרות המאגר אז זה גם דין ונתנו לזה סעיף </w:t>
      </w:r>
      <w:bookmarkStart w:id="19851" w:name="_ETM_Q1_11303153"/>
      <w:bookmarkEnd w:id="19851"/>
      <w:r>
        <w:rPr>
          <w:rFonts w:hint="cs"/>
          <w:rtl/>
          <w:lang w:eastAsia="he-IL"/>
        </w:rPr>
        <w:t>אחד</w:t>
      </w:r>
      <w:bookmarkStart w:id="19852" w:name="_ETM_Q1_11304153"/>
      <w:bookmarkEnd w:id="19852"/>
      <w:r>
        <w:rPr>
          <w:rFonts w:hint="cs"/>
          <w:rtl/>
          <w:lang w:eastAsia="he-IL"/>
        </w:rPr>
        <w:t>,</w:t>
      </w:r>
      <w:bookmarkStart w:id="19853" w:name="_ETM_Q1_11301403"/>
      <w:bookmarkEnd w:id="19853"/>
      <w:r>
        <w:rPr>
          <w:rFonts w:hint="cs"/>
          <w:rtl/>
          <w:lang w:eastAsia="he-IL"/>
        </w:rPr>
        <w:t xml:space="preserve"> </w:t>
      </w:r>
      <w:bookmarkStart w:id="19854" w:name="_ETM_Q1_11299152"/>
      <w:bookmarkEnd w:id="19854"/>
      <w:r>
        <w:rPr>
          <w:rFonts w:hint="cs"/>
          <w:rtl/>
          <w:lang w:eastAsia="he-IL"/>
        </w:rPr>
        <w:t xml:space="preserve">אם ההפרה שלי היא שתיים אז </w:t>
      </w:r>
      <w:bookmarkStart w:id="19855" w:name="_ETM_Q1_11305655"/>
      <w:bookmarkEnd w:id="19855"/>
      <w:r>
        <w:rPr>
          <w:rFonts w:hint="cs"/>
          <w:rtl/>
          <w:lang w:eastAsia="he-IL"/>
        </w:rPr>
        <w:t>הלכנו למודל הדו-של</w:t>
      </w:r>
      <w:bookmarkStart w:id="19856" w:name="_ETM_Q1_11304402"/>
      <w:bookmarkEnd w:id="19856"/>
      <w:r>
        <w:rPr>
          <w:rFonts w:hint="cs"/>
          <w:rtl/>
          <w:lang w:eastAsia="he-IL"/>
        </w:rPr>
        <w:t>בי ואם זה כל הפרה אחרת שה</w:t>
      </w:r>
      <w:bookmarkStart w:id="19857" w:name="_ETM_Q1_11307902"/>
      <w:bookmarkEnd w:id="19857"/>
      <w:r>
        <w:rPr>
          <w:rFonts w:hint="cs"/>
          <w:rtl/>
          <w:lang w:eastAsia="he-IL"/>
        </w:rPr>
        <w:t>יא בניגו</w:t>
      </w:r>
      <w:bookmarkStart w:id="19858" w:name="_ETM_Q1_11304904"/>
      <w:bookmarkStart w:id="19859" w:name="_ETM_Q1_11302152"/>
      <w:bookmarkEnd w:id="19858"/>
      <w:bookmarkEnd w:id="19859"/>
      <w:r>
        <w:rPr>
          <w:rFonts w:hint="cs"/>
          <w:rtl/>
          <w:lang w:eastAsia="he-IL"/>
        </w:rPr>
        <w:t>ד לדין</w:t>
      </w:r>
      <w:bookmarkStart w:id="19860" w:name="_ETM_Q1_11310403"/>
      <w:bookmarkStart w:id="19861" w:name="_ETM_Q1_11310656"/>
      <w:bookmarkStart w:id="19862" w:name="_ETM_Q1_11307656"/>
      <w:bookmarkEnd w:id="19860"/>
      <w:bookmarkEnd w:id="19861"/>
      <w:bookmarkEnd w:id="19862"/>
      <w:r>
        <w:rPr>
          <w:rFonts w:hint="cs"/>
          <w:rtl/>
          <w:lang w:eastAsia="he-IL"/>
        </w:rPr>
        <w:t xml:space="preserve"> אז אני פה. </w:t>
      </w:r>
    </w:p>
    <w:p w14:paraId="05B74C40" w14:textId="77777777" w:rsidR="00005949" w:rsidRDefault="00005949" w:rsidP="00005949">
      <w:pPr>
        <w:rPr>
          <w:rtl/>
          <w:lang w:eastAsia="he-IL"/>
        </w:rPr>
      </w:pPr>
      <w:bookmarkStart w:id="19863" w:name="_ETM_Q1_11308653"/>
      <w:bookmarkStart w:id="19864" w:name="_ETM_Q1_11309153"/>
      <w:bookmarkStart w:id="19865" w:name="_ETM_Q1_11309903"/>
      <w:bookmarkEnd w:id="19863"/>
      <w:bookmarkEnd w:id="19864"/>
      <w:bookmarkEnd w:id="19865"/>
    </w:p>
    <w:p w14:paraId="42854391" w14:textId="5D773D97" w:rsidR="00005949" w:rsidRDefault="00005949" w:rsidP="00005949">
      <w:pPr>
        <w:pStyle w:val="a4"/>
        <w:keepNext/>
        <w:rPr>
          <w:rtl/>
        </w:rPr>
      </w:pPr>
      <w:bookmarkStart w:id="19866" w:name="ET_speaker_ראובן_אידלמן_1351"/>
      <w:r w:rsidRPr="00005949">
        <w:rPr>
          <w:rStyle w:val="TagStyle"/>
          <w:rtl/>
        </w:rPr>
        <w:t xml:space="preserve"> &lt;&lt; דובר &gt;&gt; </w:t>
      </w:r>
      <w:r>
        <w:rPr>
          <w:rtl/>
        </w:rPr>
        <w:t>ראובן אידלמן:</w:t>
      </w:r>
      <w:r w:rsidRPr="00005949">
        <w:rPr>
          <w:rStyle w:val="TagStyle"/>
          <w:rtl/>
        </w:rPr>
        <w:t xml:space="preserve"> &lt;&lt; דובר &gt;&gt;</w:t>
      </w:r>
      <w:r>
        <w:rPr>
          <w:rtl/>
        </w:rPr>
        <w:t xml:space="preserve">   </w:t>
      </w:r>
      <w:bookmarkEnd w:id="19866"/>
    </w:p>
    <w:p w14:paraId="0C43DE4C" w14:textId="77777777" w:rsidR="00005949" w:rsidRDefault="00005949" w:rsidP="00005949">
      <w:pPr>
        <w:pStyle w:val="KeepWithNext"/>
        <w:rPr>
          <w:rtl/>
          <w:lang w:eastAsia="he-IL"/>
        </w:rPr>
      </w:pPr>
    </w:p>
    <w:p w14:paraId="618C5041" w14:textId="16CBABF1" w:rsidR="00005949" w:rsidRDefault="00005949" w:rsidP="00005949">
      <w:pPr>
        <w:rPr>
          <w:rtl/>
          <w:lang w:eastAsia="he-IL"/>
        </w:rPr>
      </w:pPr>
      <w:bookmarkStart w:id="19867" w:name="_ETM_Q1_11311403"/>
      <w:bookmarkStart w:id="19868" w:name="_ETM_Q1_11308403"/>
      <w:bookmarkStart w:id="19869" w:name="_ETM_Q1_11308406"/>
      <w:bookmarkEnd w:id="19867"/>
      <w:bookmarkEnd w:id="19868"/>
      <w:bookmarkEnd w:id="19869"/>
      <w:r>
        <w:rPr>
          <w:rFonts w:hint="cs"/>
          <w:rtl/>
          <w:lang w:eastAsia="he-IL"/>
        </w:rPr>
        <w:t xml:space="preserve">הוועדה הקדישה לזה המון שעות </w:t>
      </w:r>
      <w:bookmarkStart w:id="19870" w:name="_ETM_Q1_11312902"/>
      <w:bookmarkStart w:id="19871" w:name="_ETM_Q1_11310152"/>
      <w:bookmarkEnd w:id="19870"/>
      <w:bookmarkEnd w:id="19871"/>
      <w:r>
        <w:rPr>
          <w:rFonts w:hint="cs"/>
          <w:rtl/>
          <w:lang w:eastAsia="he-IL"/>
        </w:rPr>
        <w:t>וזה סוכם בדיון הקודם</w:t>
      </w:r>
      <w:bookmarkStart w:id="19872" w:name="_ETM_Q1_11312155"/>
      <w:bookmarkEnd w:id="19872"/>
      <w:r>
        <w:rPr>
          <w:rFonts w:hint="cs"/>
          <w:rtl/>
          <w:lang w:eastAsia="he-IL"/>
        </w:rPr>
        <w:t>.</w:t>
      </w:r>
      <w:bookmarkStart w:id="19873" w:name="_ETM_Q1_11311401"/>
      <w:bookmarkEnd w:id="19873"/>
    </w:p>
    <w:p w14:paraId="1EDECBEA" w14:textId="77777777" w:rsidR="00005949" w:rsidRDefault="00005949" w:rsidP="00005949">
      <w:pPr>
        <w:rPr>
          <w:rtl/>
          <w:lang w:eastAsia="he-IL"/>
        </w:rPr>
      </w:pPr>
      <w:bookmarkStart w:id="19874" w:name="_ETM_Q1_11312151"/>
      <w:bookmarkStart w:id="19875" w:name="_ETM_Q1_11312404"/>
      <w:bookmarkEnd w:id="19874"/>
      <w:bookmarkEnd w:id="19875"/>
    </w:p>
    <w:p w14:paraId="088FE1F2" w14:textId="7D017278" w:rsidR="00005949" w:rsidRDefault="00005949" w:rsidP="00005949">
      <w:pPr>
        <w:pStyle w:val="af6"/>
        <w:keepNext/>
        <w:rPr>
          <w:rtl/>
        </w:rPr>
      </w:pPr>
      <w:bookmarkStart w:id="19876" w:name="ET_yor_6157_1352"/>
      <w:r w:rsidRPr="00005949">
        <w:rPr>
          <w:rStyle w:val="TagStyle"/>
          <w:rtl/>
        </w:rPr>
        <w:t xml:space="preserve"> &lt;&lt; יור &gt;&gt; </w:t>
      </w:r>
      <w:r>
        <w:rPr>
          <w:rtl/>
        </w:rPr>
        <w:t>היו"ר שמחה רוטמן:</w:t>
      </w:r>
      <w:r w:rsidRPr="00005949">
        <w:rPr>
          <w:rStyle w:val="TagStyle"/>
          <w:rtl/>
        </w:rPr>
        <w:t xml:space="preserve"> &lt;&lt; יור &gt;&gt;</w:t>
      </w:r>
      <w:r>
        <w:rPr>
          <w:rtl/>
        </w:rPr>
        <w:t xml:space="preserve">   </w:t>
      </w:r>
      <w:bookmarkEnd w:id="19876"/>
    </w:p>
    <w:p w14:paraId="66AF7018" w14:textId="77777777" w:rsidR="00005949" w:rsidRDefault="00005949" w:rsidP="00005949">
      <w:pPr>
        <w:pStyle w:val="KeepWithNext"/>
        <w:rPr>
          <w:rtl/>
          <w:lang w:eastAsia="he-IL"/>
        </w:rPr>
      </w:pPr>
    </w:p>
    <w:p w14:paraId="5BD81A8F" w14:textId="1EE8A9AC" w:rsidR="00005949" w:rsidRDefault="00005949" w:rsidP="00005949">
      <w:pPr>
        <w:rPr>
          <w:rtl/>
          <w:lang w:eastAsia="he-IL"/>
        </w:rPr>
      </w:pPr>
      <w:bookmarkStart w:id="19877" w:name="_ETM_Q1_11313406"/>
      <w:bookmarkEnd w:id="19877"/>
      <w:r>
        <w:rPr>
          <w:rFonts w:hint="cs"/>
          <w:rtl/>
          <w:lang w:eastAsia="he-IL"/>
        </w:rPr>
        <w:t>נכון.</w:t>
      </w:r>
      <w:bookmarkStart w:id="19878" w:name="_ETM_Q1_11312656"/>
      <w:bookmarkEnd w:id="19878"/>
    </w:p>
    <w:p w14:paraId="4AB90B64" w14:textId="77777777" w:rsidR="00005949" w:rsidRDefault="00005949" w:rsidP="00005949">
      <w:pPr>
        <w:rPr>
          <w:rtl/>
          <w:lang w:eastAsia="he-IL"/>
        </w:rPr>
      </w:pPr>
      <w:bookmarkStart w:id="19879" w:name="_ETM_Q1_11313906"/>
      <w:bookmarkEnd w:id="19879"/>
    </w:p>
    <w:p w14:paraId="15C42A40" w14:textId="40EAA845" w:rsidR="00005949" w:rsidRDefault="00005949" w:rsidP="00005949">
      <w:pPr>
        <w:pStyle w:val="a4"/>
        <w:keepNext/>
        <w:rPr>
          <w:rtl/>
        </w:rPr>
      </w:pPr>
      <w:bookmarkStart w:id="19880" w:name="ET_speaker_ראובן_אידלמן_1353"/>
      <w:r w:rsidRPr="00005949">
        <w:rPr>
          <w:rStyle w:val="TagStyle"/>
          <w:rtl/>
        </w:rPr>
        <w:t xml:space="preserve"> &lt;&lt; דובר &gt;&gt; </w:t>
      </w:r>
      <w:r>
        <w:rPr>
          <w:rtl/>
        </w:rPr>
        <w:t>ראובן אידלמן:</w:t>
      </w:r>
      <w:r w:rsidRPr="00005949">
        <w:rPr>
          <w:rStyle w:val="TagStyle"/>
          <w:rtl/>
        </w:rPr>
        <w:t xml:space="preserve"> &lt;&lt; דובר &gt;&gt;</w:t>
      </w:r>
      <w:r>
        <w:rPr>
          <w:rtl/>
        </w:rPr>
        <w:t xml:space="preserve">   </w:t>
      </w:r>
      <w:bookmarkEnd w:id="19880"/>
    </w:p>
    <w:p w14:paraId="1D87236F" w14:textId="77777777" w:rsidR="00005949" w:rsidRDefault="00005949" w:rsidP="00005949">
      <w:pPr>
        <w:pStyle w:val="KeepWithNext"/>
        <w:rPr>
          <w:rtl/>
          <w:lang w:eastAsia="he-IL"/>
        </w:rPr>
      </w:pPr>
    </w:p>
    <w:p w14:paraId="4C16A72F" w14:textId="18590687" w:rsidR="00005949" w:rsidRDefault="00005949" w:rsidP="00005949">
      <w:pPr>
        <w:rPr>
          <w:rtl/>
          <w:lang w:eastAsia="he-IL"/>
        </w:rPr>
      </w:pPr>
      <w:r>
        <w:rPr>
          <w:rFonts w:hint="cs"/>
          <w:rtl/>
          <w:lang w:eastAsia="he-IL"/>
        </w:rPr>
        <w:t>ה</w:t>
      </w:r>
      <w:bookmarkStart w:id="19881" w:name="_ETM_Q1_11315656"/>
      <w:bookmarkEnd w:id="19881"/>
      <w:r>
        <w:rPr>
          <w:rFonts w:hint="cs"/>
          <w:rtl/>
          <w:lang w:eastAsia="he-IL"/>
        </w:rPr>
        <w:t>רח</w:t>
      </w:r>
      <w:bookmarkStart w:id="19882" w:name="_ETM_Q1_11316156"/>
      <w:bookmarkEnd w:id="19882"/>
      <w:r>
        <w:rPr>
          <w:rFonts w:hint="cs"/>
          <w:rtl/>
          <w:lang w:eastAsia="he-IL"/>
        </w:rPr>
        <w:t>בנו לסעיף</w:t>
      </w:r>
      <w:bookmarkStart w:id="19883" w:name="_ETM_Q1_11318905"/>
      <w:bookmarkStart w:id="19884" w:name="_ETM_Q1_11316405"/>
      <w:bookmarkEnd w:id="19883"/>
      <w:bookmarkEnd w:id="19884"/>
      <w:r>
        <w:rPr>
          <w:rFonts w:hint="cs"/>
          <w:rtl/>
          <w:lang w:eastAsia="he-IL"/>
        </w:rPr>
        <w:t xml:space="preserve"> 2</w:t>
      </w:r>
      <w:bookmarkStart w:id="19885" w:name="_ETM_Q1_11313654"/>
      <w:bookmarkStart w:id="19886" w:name="_ETM_Q1_11311153"/>
      <w:bookmarkEnd w:id="19885"/>
      <w:bookmarkEnd w:id="19886"/>
      <w:r>
        <w:rPr>
          <w:rFonts w:hint="cs"/>
          <w:rtl/>
          <w:lang w:eastAsia="he-IL"/>
        </w:rPr>
        <w:t xml:space="preserve"> ואני מציע - - -</w:t>
      </w:r>
      <w:bookmarkStart w:id="19887" w:name="_ETM_Q1_11308404"/>
      <w:bookmarkEnd w:id="19887"/>
    </w:p>
    <w:p w14:paraId="3CDB2302" w14:textId="77777777" w:rsidR="00005949" w:rsidRDefault="00005949" w:rsidP="00005949">
      <w:pPr>
        <w:rPr>
          <w:rtl/>
          <w:lang w:eastAsia="he-IL"/>
        </w:rPr>
      </w:pPr>
      <w:bookmarkStart w:id="19888" w:name="_ETM_Q1_11311402"/>
      <w:bookmarkStart w:id="19889" w:name="_ETM_Q1_11311652"/>
      <w:bookmarkEnd w:id="19888"/>
      <w:bookmarkEnd w:id="19889"/>
    </w:p>
    <w:p w14:paraId="662F1222" w14:textId="59892914" w:rsidR="00005949" w:rsidRDefault="00005949" w:rsidP="00005949">
      <w:pPr>
        <w:pStyle w:val="af6"/>
        <w:keepNext/>
        <w:rPr>
          <w:rtl/>
        </w:rPr>
      </w:pPr>
      <w:bookmarkStart w:id="19890" w:name="ET_yor_6157_1354"/>
      <w:r w:rsidRPr="00005949">
        <w:rPr>
          <w:rStyle w:val="TagStyle"/>
          <w:rtl/>
        </w:rPr>
        <w:t xml:space="preserve"> &lt;&lt; יור &gt;&gt; </w:t>
      </w:r>
      <w:r>
        <w:rPr>
          <w:rtl/>
        </w:rPr>
        <w:t>היו"ר שמחה רוטמן:</w:t>
      </w:r>
      <w:r w:rsidRPr="00005949">
        <w:rPr>
          <w:rStyle w:val="TagStyle"/>
          <w:rtl/>
        </w:rPr>
        <w:t xml:space="preserve"> &lt;&lt; יור &gt;&gt;</w:t>
      </w:r>
      <w:r>
        <w:rPr>
          <w:rtl/>
        </w:rPr>
        <w:t xml:space="preserve">   </w:t>
      </w:r>
      <w:bookmarkEnd w:id="19890"/>
    </w:p>
    <w:p w14:paraId="170B288B" w14:textId="77777777" w:rsidR="00005949" w:rsidRDefault="00005949" w:rsidP="00005949">
      <w:pPr>
        <w:pStyle w:val="KeepWithNext"/>
        <w:rPr>
          <w:rtl/>
          <w:lang w:eastAsia="he-IL"/>
        </w:rPr>
      </w:pPr>
    </w:p>
    <w:p w14:paraId="55195EB5" w14:textId="2A9CE111" w:rsidR="00005949" w:rsidRDefault="00005949" w:rsidP="00005949">
      <w:pPr>
        <w:rPr>
          <w:rtl/>
          <w:lang w:eastAsia="he-IL"/>
        </w:rPr>
      </w:pPr>
      <w:bookmarkStart w:id="19891" w:name="_ETM_Q1_11313152"/>
      <w:bookmarkStart w:id="19892" w:name="_ETM_Q1_11315152"/>
      <w:bookmarkStart w:id="19893" w:name="_ETM_Q1_11314402"/>
      <w:bookmarkStart w:id="19894" w:name="_ETM_Q1_11311902"/>
      <w:bookmarkEnd w:id="19891"/>
      <w:bookmarkEnd w:id="19892"/>
      <w:bookmarkEnd w:id="19893"/>
      <w:bookmarkEnd w:id="19894"/>
      <w:r>
        <w:rPr>
          <w:rFonts w:hint="cs"/>
          <w:rtl/>
          <w:lang w:eastAsia="he-IL"/>
        </w:rPr>
        <w:t>אני חושב שזה ברור.</w:t>
      </w:r>
    </w:p>
    <w:p w14:paraId="3A9E3086" w14:textId="77777777" w:rsidR="00005949" w:rsidRDefault="00005949" w:rsidP="00005949">
      <w:pPr>
        <w:rPr>
          <w:rtl/>
          <w:lang w:eastAsia="he-IL"/>
        </w:rPr>
      </w:pPr>
      <w:bookmarkStart w:id="19895" w:name="_ETM_Q1_11314152"/>
      <w:bookmarkStart w:id="19896" w:name="_ETM_Q1_11317402"/>
      <w:bookmarkEnd w:id="19895"/>
      <w:bookmarkEnd w:id="19896"/>
    </w:p>
    <w:p w14:paraId="0321610C" w14:textId="6E859FDB" w:rsidR="00005949" w:rsidRPr="00AD6F6B" w:rsidRDefault="00005949" w:rsidP="00005949">
      <w:pPr>
        <w:pStyle w:val="a4"/>
        <w:keepNext/>
        <w:rPr>
          <w:rtl/>
        </w:rPr>
      </w:pPr>
      <w:bookmarkStart w:id="19897" w:name="ET_speaker_ראובן_אידלמן_1356"/>
      <w:r w:rsidRPr="00005949">
        <w:rPr>
          <w:rStyle w:val="TagStyle"/>
          <w:rtl/>
        </w:rPr>
        <w:t xml:space="preserve"> &lt;&lt; דובר &gt;&gt; </w:t>
      </w:r>
      <w:r>
        <w:rPr>
          <w:rtl/>
        </w:rPr>
        <w:t xml:space="preserve">ראובן </w:t>
      </w:r>
      <w:r w:rsidRPr="00AD6F6B">
        <w:rPr>
          <w:rtl/>
        </w:rPr>
        <w:t>אידלמן:</w:t>
      </w:r>
      <w:r w:rsidRPr="00AD6F6B">
        <w:rPr>
          <w:rStyle w:val="TagStyle"/>
          <w:rtl/>
        </w:rPr>
        <w:t xml:space="preserve"> &lt;&lt; דובר &gt;&gt;</w:t>
      </w:r>
      <w:r w:rsidRPr="00AD6F6B">
        <w:rPr>
          <w:rtl/>
        </w:rPr>
        <w:t xml:space="preserve">   </w:t>
      </w:r>
      <w:bookmarkEnd w:id="19897"/>
    </w:p>
    <w:p w14:paraId="1C17DCDD" w14:textId="77777777" w:rsidR="00005949" w:rsidRPr="00AD6F6B" w:rsidRDefault="00005949" w:rsidP="00005949">
      <w:pPr>
        <w:pStyle w:val="KeepWithNext"/>
        <w:rPr>
          <w:rtl/>
          <w:lang w:eastAsia="he-IL"/>
        </w:rPr>
      </w:pPr>
    </w:p>
    <w:p w14:paraId="1154DEEA" w14:textId="0A6C71CB" w:rsidR="00005949" w:rsidRPr="00AD6F6B" w:rsidRDefault="00005949" w:rsidP="00005949">
      <w:pPr>
        <w:rPr>
          <w:rtl/>
          <w:lang w:eastAsia="he-IL"/>
        </w:rPr>
      </w:pPr>
      <w:bookmarkStart w:id="19898" w:name="_ETM_Q1_11320154"/>
      <w:bookmarkStart w:id="19899" w:name="_ETM_Q1_11320652"/>
      <w:bookmarkEnd w:id="19898"/>
      <w:bookmarkEnd w:id="19899"/>
      <w:r w:rsidRPr="00AD6F6B">
        <w:rPr>
          <w:rFonts w:hint="cs"/>
          <w:rtl/>
          <w:lang w:eastAsia="he-IL"/>
        </w:rPr>
        <w:t>א</w:t>
      </w:r>
      <w:bookmarkStart w:id="19900" w:name="_ETM_Q1_11320903"/>
      <w:bookmarkEnd w:id="19900"/>
      <w:r w:rsidRPr="00AD6F6B">
        <w:rPr>
          <w:rFonts w:hint="cs"/>
          <w:rtl/>
          <w:lang w:eastAsia="he-IL"/>
        </w:rPr>
        <w:t>ין ספו</w:t>
      </w:r>
      <w:bookmarkStart w:id="19901" w:name="_ETM_Q1_11318652"/>
      <w:bookmarkEnd w:id="19901"/>
      <w:r w:rsidRPr="00AD6F6B">
        <w:rPr>
          <w:rFonts w:hint="cs"/>
          <w:rtl/>
          <w:lang w:eastAsia="he-IL"/>
        </w:rPr>
        <w:t>ר שעות הו</w:t>
      </w:r>
      <w:bookmarkStart w:id="19902" w:name="_ETM_Q1_11317152"/>
      <w:bookmarkEnd w:id="19902"/>
      <w:r w:rsidRPr="00AD6F6B">
        <w:rPr>
          <w:rFonts w:hint="cs"/>
          <w:rtl/>
          <w:lang w:eastAsia="he-IL"/>
        </w:rPr>
        <w:t>ק</w:t>
      </w:r>
      <w:bookmarkStart w:id="19903" w:name="_ETM_Q1_11314153"/>
      <w:bookmarkEnd w:id="19903"/>
      <w:r w:rsidRPr="00AD6F6B">
        <w:rPr>
          <w:rFonts w:hint="cs"/>
          <w:rtl/>
          <w:lang w:eastAsia="he-IL"/>
        </w:rPr>
        <w:t xml:space="preserve">דשו לעניין. </w:t>
      </w:r>
      <w:bookmarkStart w:id="19904" w:name="_ETM_Q1_11316154"/>
      <w:bookmarkEnd w:id="19904"/>
    </w:p>
    <w:p w14:paraId="4EF79AE4" w14:textId="77777777" w:rsidR="00005949" w:rsidRPr="00AD6F6B" w:rsidRDefault="00005949" w:rsidP="00005949">
      <w:pPr>
        <w:rPr>
          <w:rtl/>
          <w:lang w:eastAsia="he-IL"/>
        </w:rPr>
      </w:pPr>
    </w:p>
    <w:p w14:paraId="24BB7D52" w14:textId="0E208DBD" w:rsidR="00005949" w:rsidRPr="00AD6F6B" w:rsidRDefault="00005949" w:rsidP="00005949">
      <w:pPr>
        <w:pStyle w:val="a4"/>
        <w:keepNext/>
        <w:rPr>
          <w:rtl/>
        </w:rPr>
      </w:pPr>
      <w:bookmarkStart w:id="19905" w:name="ET_speaker_איה_מרקביץ_1355"/>
      <w:r w:rsidRPr="00AD6F6B">
        <w:rPr>
          <w:rStyle w:val="TagStyle"/>
          <w:rtl/>
        </w:rPr>
        <w:t xml:space="preserve"> &lt;&lt; דובר &gt;&gt; </w:t>
      </w:r>
      <w:r w:rsidRPr="00AD6F6B">
        <w:rPr>
          <w:rtl/>
        </w:rPr>
        <w:t>איה מרקביץ':</w:t>
      </w:r>
      <w:r w:rsidRPr="00AD6F6B">
        <w:rPr>
          <w:rStyle w:val="TagStyle"/>
          <w:rtl/>
        </w:rPr>
        <w:t xml:space="preserve"> &lt;&lt; דובר &gt;&gt;</w:t>
      </w:r>
      <w:r w:rsidRPr="00AD6F6B">
        <w:rPr>
          <w:rtl/>
        </w:rPr>
        <w:t xml:space="preserve">   </w:t>
      </w:r>
      <w:bookmarkEnd w:id="19905"/>
    </w:p>
    <w:p w14:paraId="0FE2124B" w14:textId="77777777" w:rsidR="00005949" w:rsidRPr="00AD6F6B" w:rsidRDefault="00005949" w:rsidP="00005949">
      <w:pPr>
        <w:pStyle w:val="KeepWithNext"/>
        <w:rPr>
          <w:rtl/>
          <w:lang w:eastAsia="he-IL"/>
        </w:rPr>
      </w:pPr>
    </w:p>
    <w:p w14:paraId="57A56B38" w14:textId="4ED65A6D" w:rsidR="00005949" w:rsidRPr="00AD6F6B" w:rsidRDefault="00005949" w:rsidP="00005949">
      <w:pPr>
        <w:rPr>
          <w:rtl/>
          <w:lang w:eastAsia="he-IL"/>
        </w:rPr>
      </w:pPr>
      <w:bookmarkStart w:id="19906" w:name="_ETM_Q1_11316653"/>
      <w:bookmarkStart w:id="19907" w:name="_ETM_Q1_11316654"/>
      <w:bookmarkEnd w:id="19906"/>
      <w:bookmarkEnd w:id="19907"/>
      <w:r w:rsidRPr="00AD6F6B">
        <w:rPr>
          <w:rFonts w:hint="cs"/>
          <w:rtl/>
          <w:lang w:eastAsia="he-IL"/>
        </w:rPr>
        <w:t>סל</w:t>
      </w:r>
      <w:bookmarkStart w:id="19908" w:name="_ETM_Q1_11318404"/>
      <w:bookmarkEnd w:id="19908"/>
      <w:r w:rsidRPr="00AD6F6B">
        <w:rPr>
          <w:rFonts w:hint="cs"/>
          <w:rtl/>
          <w:lang w:eastAsia="he-IL"/>
        </w:rPr>
        <w:t>יח</w:t>
      </w:r>
      <w:bookmarkStart w:id="19909" w:name="_ETM_Q1_11315404"/>
      <w:bookmarkEnd w:id="19909"/>
      <w:r w:rsidRPr="00AD6F6B">
        <w:rPr>
          <w:rFonts w:hint="cs"/>
          <w:rtl/>
          <w:lang w:eastAsia="he-IL"/>
        </w:rPr>
        <w:t>ה</w:t>
      </w:r>
      <w:bookmarkStart w:id="19910" w:name="_ETM_Q1_11313155"/>
      <w:bookmarkEnd w:id="19910"/>
      <w:r w:rsidRPr="00AD6F6B">
        <w:rPr>
          <w:rFonts w:hint="cs"/>
          <w:rtl/>
          <w:lang w:eastAsia="he-IL"/>
        </w:rPr>
        <w:t xml:space="preserve"> אבל באיזה </w:t>
      </w:r>
      <w:bookmarkStart w:id="19911" w:name="_ETM_Q1_11316905"/>
      <w:bookmarkEnd w:id="19911"/>
      <w:r w:rsidRPr="00AD6F6B">
        <w:rPr>
          <w:rFonts w:hint="cs"/>
          <w:rtl/>
          <w:lang w:eastAsia="he-IL"/>
        </w:rPr>
        <w:t xml:space="preserve">אופן הרשות </w:t>
      </w:r>
      <w:bookmarkStart w:id="19912" w:name="_ETM_Q1_11327651"/>
      <w:bookmarkStart w:id="19913" w:name="_ETM_Q1_11324906"/>
      <w:bookmarkStart w:id="19914" w:name="_ETM_Q1_11323905"/>
      <w:bookmarkStart w:id="19915" w:name="_ETM_Q1_11327403"/>
      <w:bookmarkEnd w:id="19912"/>
      <w:bookmarkEnd w:id="19913"/>
      <w:bookmarkEnd w:id="19914"/>
      <w:bookmarkEnd w:id="19915"/>
      <w:r w:rsidR="00AD6F6B">
        <w:rPr>
          <w:rFonts w:hint="cs"/>
          <w:rtl/>
          <w:lang w:eastAsia="he-IL"/>
        </w:rPr>
        <w:t>ני</w:t>
      </w:r>
      <w:bookmarkStart w:id="19916" w:name="_ETM_Q1_11325655"/>
      <w:bookmarkEnd w:id="19916"/>
      <w:r w:rsidR="00AD6F6B">
        <w:rPr>
          <w:rFonts w:hint="cs"/>
          <w:rtl/>
          <w:lang w:eastAsia="he-IL"/>
        </w:rPr>
        <w:t>צבת</w:t>
      </w:r>
      <w:bookmarkStart w:id="19917" w:name="_ETM_Q1_11323156"/>
      <w:bookmarkEnd w:id="19917"/>
      <w:r w:rsidRPr="00AD6F6B">
        <w:rPr>
          <w:rFonts w:hint="cs"/>
          <w:rtl/>
          <w:lang w:eastAsia="he-IL"/>
        </w:rPr>
        <w:t xml:space="preserve"> </w:t>
      </w:r>
      <w:bookmarkStart w:id="19918" w:name="_ETM_Q1_11331404"/>
      <w:r w:rsidRPr="00AD6F6B">
        <w:rPr>
          <w:rFonts w:hint="cs"/>
          <w:rtl/>
          <w:lang w:eastAsia="he-IL"/>
        </w:rPr>
        <w:t>בעמדה עדיפה</w:t>
      </w:r>
      <w:bookmarkStart w:id="19919" w:name="_ETM_Q1_11321652"/>
      <w:bookmarkStart w:id="19920" w:name="_ETM_Q1_11319405"/>
      <w:bookmarkEnd w:id="19919"/>
      <w:bookmarkEnd w:id="19920"/>
      <w:r w:rsidRPr="00AD6F6B">
        <w:rPr>
          <w:rFonts w:hint="cs"/>
          <w:rtl/>
          <w:lang w:eastAsia="he-IL"/>
        </w:rPr>
        <w:t xml:space="preserve"> להאריך את </w:t>
      </w:r>
      <w:bookmarkStart w:id="19921" w:name="_ETM_Q1_11321405"/>
      <w:bookmarkEnd w:id="19921"/>
      <w:r w:rsidRPr="00AD6F6B">
        <w:rPr>
          <w:rFonts w:hint="cs"/>
          <w:rtl/>
          <w:lang w:eastAsia="he-IL"/>
        </w:rPr>
        <w:t>ההפרה של דין חיצוני לעניין</w:t>
      </w:r>
      <w:bookmarkStart w:id="19922" w:name="_ETM_Q1_11323153"/>
      <w:bookmarkEnd w:id="19922"/>
      <w:r w:rsidRPr="00AD6F6B">
        <w:rPr>
          <w:rFonts w:hint="cs"/>
          <w:rtl/>
          <w:lang w:eastAsia="he-IL"/>
        </w:rPr>
        <w:t xml:space="preserve"> עיבוד של המידע?</w:t>
      </w:r>
      <w:bookmarkStart w:id="19923" w:name="_ETM_Q1_11324403"/>
      <w:bookmarkEnd w:id="19923"/>
    </w:p>
    <w:p w14:paraId="3DE0B943" w14:textId="77777777" w:rsidR="00005949" w:rsidRPr="00AD6F6B" w:rsidRDefault="00005949" w:rsidP="00005949">
      <w:pPr>
        <w:rPr>
          <w:rtl/>
          <w:lang w:eastAsia="he-IL"/>
        </w:rPr>
      </w:pPr>
      <w:bookmarkStart w:id="19924" w:name="_ETM_Q1_11325404"/>
      <w:bookmarkStart w:id="19925" w:name="_ETM_Q1_11325903"/>
      <w:bookmarkEnd w:id="19918"/>
      <w:bookmarkEnd w:id="19924"/>
      <w:bookmarkEnd w:id="19925"/>
    </w:p>
    <w:p w14:paraId="471D2D8B" w14:textId="2062DA73" w:rsidR="00005949" w:rsidRDefault="00005949" w:rsidP="00005949">
      <w:pPr>
        <w:pStyle w:val="af6"/>
        <w:keepNext/>
        <w:rPr>
          <w:rtl/>
        </w:rPr>
      </w:pPr>
      <w:bookmarkStart w:id="19926" w:name="ET_yor_6157_1357"/>
      <w:r w:rsidRPr="00AD6F6B">
        <w:rPr>
          <w:rStyle w:val="TagStyle"/>
          <w:rtl/>
        </w:rPr>
        <w:t xml:space="preserve"> &lt;&lt; יור &gt;&gt; </w:t>
      </w:r>
      <w:r w:rsidRPr="00AD6F6B">
        <w:rPr>
          <w:rtl/>
        </w:rPr>
        <w:t>היו"ר שמחה רוטמן:</w:t>
      </w:r>
      <w:r w:rsidRPr="00AD6F6B">
        <w:rPr>
          <w:rStyle w:val="TagStyle"/>
          <w:rtl/>
        </w:rPr>
        <w:t xml:space="preserve"> </w:t>
      </w:r>
      <w:bookmarkStart w:id="19927" w:name="_ETM_Q1_11327655"/>
      <w:bookmarkStart w:id="19928" w:name="_ETM_Q1_11324902"/>
      <w:bookmarkStart w:id="19929" w:name="_ETM_Q1_11322153"/>
      <w:bookmarkStart w:id="19930" w:name="_ETM_Q1_11320654"/>
      <w:bookmarkStart w:id="19931" w:name="_ETM_Q1_11318405"/>
      <w:bookmarkEnd w:id="19927"/>
      <w:bookmarkEnd w:id="19928"/>
      <w:bookmarkEnd w:id="19929"/>
      <w:bookmarkEnd w:id="19930"/>
      <w:bookmarkEnd w:id="19931"/>
      <w:r w:rsidRPr="00AD6F6B">
        <w:rPr>
          <w:rStyle w:val="TagStyle"/>
          <w:rtl/>
        </w:rPr>
        <w:t>&lt;&lt; יור &gt;&gt;</w:t>
      </w:r>
      <w:r>
        <w:rPr>
          <w:rtl/>
        </w:rPr>
        <w:t xml:space="preserve">   </w:t>
      </w:r>
      <w:bookmarkEnd w:id="19926"/>
    </w:p>
    <w:p w14:paraId="356B5FA5" w14:textId="77777777" w:rsidR="00005949" w:rsidRDefault="00005949" w:rsidP="00005949">
      <w:pPr>
        <w:pStyle w:val="KeepWithNext"/>
        <w:rPr>
          <w:rtl/>
          <w:lang w:eastAsia="he-IL"/>
        </w:rPr>
      </w:pPr>
    </w:p>
    <w:p w14:paraId="1A5371FA" w14:textId="1E124808" w:rsidR="00005949" w:rsidRDefault="00005949" w:rsidP="00005949">
      <w:pPr>
        <w:rPr>
          <w:rtl/>
          <w:lang w:eastAsia="he-IL"/>
        </w:rPr>
      </w:pPr>
      <w:bookmarkStart w:id="19932" w:name="_ETM_Q1_11326904"/>
      <w:bookmarkStart w:id="19933" w:name="_ETM_Q1_11324653"/>
      <w:bookmarkEnd w:id="19932"/>
      <w:bookmarkEnd w:id="19933"/>
      <w:r>
        <w:rPr>
          <w:rFonts w:hint="cs"/>
          <w:rtl/>
          <w:lang w:eastAsia="he-IL"/>
        </w:rPr>
        <w:t xml:space="preserve"> </w:t>
      </w:r>
      <w:bookmarkStart w:id="19934" w:name="_ETM_Q1_11325906"/>
      <w:bookmarkStart w:id="19935" w:name="_ETM_Q1_11324156"/>
      <w:bookmarkStart w:id="19936" w:name="_ETM_Q1_11323654"/>
      <w:bookmarkEnd w:id="19934"/>
      <w:bookmarkEnd w:id="19935"/>
      <w:bookmarkEnd w:id="19936"/>
      <w:r>
        <w:rPr>
          <w:rFonts w:hint="cs"/>
          <w:rtl/>
          <w:lang w:eastAsia="he-IL"/>
        </w:rPr>
        <w:t xml:space="preserve">לא הבנתי. </w:t>
      </w:r>
      <w:bookmarkStart w:id="19937" w:name="_ETM_Q1_11325901"/>
      <w:bookmarkEnd w:id="19937"/>
    </w:p>
    <w:p w14:paraId="487C4DF9" w14:textId="77777777" w:rsidR="00005949" w:rsidRDefault="00005949" w:rsidP="00005949">
      <w:pPr>
        <w:rPr>
          <w:rtl/>
          <w:lang w:eastAsia="he-IL"/>
        </w:rPr>
      </w:pPr>
      <w:bookmarkStart w:id="19938" w:name="_ETM_Q1_11326154"/>
      <w:bookmarkStart w:id="19939" w:name="_ETM_Q1_11326405"/>
      <w:bookmarkStart w:id="19940" w:name="_ETM_Q1_11326906"/>
      <w:bookmarkEnd w:id="19938"/>
      <w:bookmarkEnd w:id="19939"/>
      <w:bookmarkEnd w:id="19940"/>
    </w:p>
    <w:p w14:paraId="0A1DEEC7" w14:textId="3ECF4E6F" w:rsidR="00005949" w:rsidRDefault="00005949" w:rsidP="00005949">
      <w:pPr>
        <w:pStyle w:val="a4"/>
        <w:keepNext/>
        <w:rPr>
          <w:rtl/>
        </w:rPr>
      </w:pPr>
      <w:bookmarkStart w:id="19941" w:name="ET_speaker_איה_מרקביץ_1358"/>
      <w:r w:rsidRPr="00005949">
        <w:rPr>
          <w:rStyle w:val="TagStyle"/>
          <w:rtl/>
        </w:rPr>
        <w:t xml:space="preserve"> &lt;&lt; דובר &gt;&gt; </w:t>
      </w:r>
      <w:r>
        <w:rPr>
          <w:rtl/>
        </w:rPr>
        <w:t>איה מרקביץ':</w:t>
      </w:r>
      <w:r w:rsidRPr="00005949">
        <w:rPr>
          <w:rStyle w:val="TagStyle"/>
          <w:rtl/>
        </w:rPr>
        <w:t xml:space="preserve"> &lt;&lt; דובר &gt;&gt;</w:t>
      </w:r>
      <w:r>
        <w:rPr>
          <w:rtl/>
        </w:rPr>
        <w:t xml:space="preserve">   </w:t>
      </w:r>
      <w:bookmarkEnd w:id="19941"/>
    </w:p>
    <w:p w14:paraId="197001C4" w14:textId="77777777" w:rsidR="00005949" w:rsidRDefault="00005949" w:rsidP="00005949">
      <w:pPr>
        <w:pStyle w:val="KeepWithNext"/>
        <w:rPr>
          <w:rtl/>
          <w:lang w:eastAsia="he-IL"/>
        </w:rPr>
      </w:pPr>
    </w:p>
    <w:p w14:paraId="2B3A6075" w14:textId="5B1BA83A" w:rsidR="00005949" w:rsidRDefault="00005949" w:rsidP="00005949">
      <w:pPr>
        <w:rPr>
          <w:rtl/>
          <w:lang w:eastAsia="he-IL"/>
        </w:rPr>
      </w:pPr>
      <w:bookmarkStart w:id="19942" w:name="_ETM_Q1_11328406"/>
      <w:bookmarkStart w:id="19943" w:name="_ETM_Q1_11328904"/>
      <w:bookmarkStart w:id="19944" w:name="_ETM_Q1_11325904"/>
      <w:bookmarkEnd w:id="19942"/>
      <w:bookmarkEnd w:id="19943"/>
      <w:bookmarkEnd w:id="19944"/>
      <w:r>
        <w:rPr>
          <w:rFonts w:hint="cs"/>
          <w:rtl/>
          <w:lang w:eastAsia="he-IL"/>
        </w:rPr>
        <w:t>את</w:t>
      </w:r>
      <w:bookmarkStart w:id="19945" w:name="_ETM_Q1_11323151"/>
      <w:bookmarkEnd w:id="19945"/>
      <w:r>
        <w:rPr>
          <w:rFonts w:hint="cs"/>
          <w:rtl/>
          <w:lang w:eastAsia="he-IL"/>
        </w:rPr>
        <w:t>ה מבין? ז</w:t>
      </w:r>
      <w:bookmarkStart w:id="19946" w:name="_ETM_Q1_11325652"/>
      <w:bookmarkEnd w:id="19946"/>
      <w:r>
        <w:rPr>
          <w:rFonts w:hint="cs"/>
          <w:rtl/>
          <w:lang w:eastAsia="he-IL"/>
        </w:rPr>
        <w:t>ה לא חוק הגנת הפרטיות, זה עיבוד.</w:t>
      </w:r>
    </w:p>
    <w:p w14:paraId="2CBEFBC3" w14:textId="77777777" w:rsidR="00005949" w:rsidRDefault="00005949" w:rsidP="00005949">
      <w:pPr>
        <w:rPr>
          <w:rtl/>
          <w:lang w:eastAsia="he-IL"/>
        </w:rPr>
      </w:pPr>
      <w:bookmarkStart w:id="19947" w:name="_ETM_Q1_11327654"/>
      <w:bookmarkEnd w:id="19947"/>
    </w:p>
    <w:p w14:paraId="1FBC4970" w14:textId="2F31EAD3" w:rsidR="00005949" w:rsidRDefault="00005949" w:rsidP="00005949">
      <w:pPr>
        <w:pStyle w:val="a4"/>
        <w:keepNext/>
        <w:rPr>
          <w:rtl/>
        </w:rPr>
      </w:pPr>
      <w:bookmarkStart w:id="19948" w:name="ET_speaker_עמית_יוסוב_עמיר_1359"/>
      <w:r w:rsidRPr="00005949">
        <w:rPr>
          <w:rStyle w:val="TagStyle"/>
          <w:rtl/>
        </w:rPr>
        <w:t xml:space="preserve"> &lt;&lt; דובר &gt;&gt; </w:t>
      </w:r>
      <w:r>
        <w:rPr>
          <w:rtl/>
        </w:rPr>
        <w:t>עמית יוסוב עמיר:</w:t>
      </w:r>
      <w:r w:rsidRPr="00005949">
        <w:rPr>
          <w:rStyle w:val="TagStyle"/>
          <w:rtl/>
        </w:rPr>
        <w:t xml:space="preserve"> &lt;&lt; דובר &gt;&gt;</w:t>
      </w:r>
      <w:r>
        <w:rPr>
          <w:rtl/>
        </w:rPr>
        <w:t xml:space="preserve">   </w:t>
      </w:r>
      <w:bookmarkEnd w:id="19948"/>
    </w:p>
    <w:p w14:paraId="39D71D1A" w14:textId="77777777" w:rsidR="00005949" w:rsidRDefault="00005949" w:rsidP="00005949">
      <w:pPr>
        <w:pStyle w:val="KeepWithNext"/>
        <w:rPr>
          <w:rtl/>
          <w:lang w:eastAsia="he-IL"/>
        </w:rPr>
      </w:pPr>
    </w:p>
    <w:p w14:paraId="0FFF99EF" w14:textId="5AD4F89F" w:rsidR="00005949" w:rsidRDefault="00005949" w:rsidP="00005949">
      <w:pPr>
        <w:rPr>
          <w:rtl/>
          <w:lang w:eastAsia="he-IL"/>
        </w:rPr>
      </w:pPr>
      <w:bookmarkStart w:id="19949" w:name="_ETM_Q1_11330156"/>
      <w:bookmarkStart w:id="19950" w:name="_ETM_Q1_11330904"/>
      <w:bookmarkStart w:id="19951" w:name="_ETM_Q1_11331156"/>
      <w:bookmarkStart w:id="19952" w:name="_ETM_Q1_11329156"/>
      <w:bookmarkStart w:id="19953" w:name="_ETM_Q1_11326653"/>
      <w:bookmarkEnd w:id="19949"/>
      <w:bookmarkEnd w:id="19950"/>
      <w:bookmarkEnd w:id="19951"/>
      <w:bookmarkEnd w:id="19952"/>
      <w:bookmarkEnd w:id="19953"/>
      <w:r>
        <w:rPr>
          <w:rFonts w:hint="cs"/>
          <w:rtl/>
          <w:lang w:eastAsia="he-IL"/>
        </w:rPr>
        <w:t>היא ניצבת בעמדה לאכוף את עיבו</w:t>
      </w:r>
      <w:bookmarkStart w:id="19954" w:name="_ETM_Q1_11330903"/>
      <w:bookmarkEnd w:id="19954"/>
      <w:r>
        <w:rPr>
          <w:rFonts w:hint="cs"/>
          <w:rtl/>
          <w:lang w:eastAsia="he-IL"/>
        </w:rPr>
        <w:t>ד המידע במאגרי מ</w:t>
      </w:r>
      <w:bookmarkStart w:id="19955" w:name="_ETM_Q1_11333153"/>
      <w:bookmarkEnd w:id="19955"/>
      <w:r>
        <w:rPr>
          <w:rFonts w:hint="cs"/>
          <w:rtl/>
          <w:lang w:eastAsia="he-IL"/>
        </w:rPr>
        <w:t>י</w:t>
      </w:r>
      <w:bookmarkStart w:id="19956" w:name="_ETM_Q1_11330655"/>
      <w:bookmarkEnd w:id="19956"/>
      <w:r>
        <w:rPr>
          <w:rFonts w:hint="cs"/>
          <w:rtl/>
          <w:lang w:eastAsia="he-IL"/>
        </w:rPr>
        <w:t>דע</w:t>
      </w:r>
      <w:bookmarkStart w:id="19957" w:name="_ETM_Q1_11329905"/>
      <w:bookmarkEnd w:id="19957"/>
      <w:r>
        <w:rPr>
          <w:rFonts w:hint="cs"/>
          <w:rtl/>
          <w:lang w:eastAsia="he-IL"/>
        </w:rPr>
        <w:t xml:space="preserve">, זאת העמדה שהיא נמצאת </w:t>
      </w:r>
      <w:bookmarkStart w:id="19958" w:name="_ETM_Q1_11331904"/>
      <w:bookmarkEnd w:id="19958"/>
      <w:r>
        <w:rPr>
          <w:rFonts w:hint="cs"/>
          <w:rtl/>
          <w:lang w:eastAsia="he-IL"/>
        </w:rPr>
        <w:t>בה.</w:t>
      </w:r>
    </w:p>
    <w:p w14:paraId="6F108508" w14:textId="77777777" w:rsidR="00005949" w:rsidRDefault="00005949" w:rsidP="00005949">
      <w:pPr>
        <w:rPr>
          <w:rtl/>
          <w:lang w:eastAsia="he-IL"/>
        </w:rPr>
      </w:pPr>
      <w:bookmarkStart w:id="19959" w:name="_ETM_Q1_11333403"/>
      <w:bookmarkStart w:id="19960" w:name="_ETM_Q1_11333903"/>
      <w:bookmarkStart w:id="19961" w:name="_ETM_Q1_11332652"/>
      <w:bookmarkEnd w:id="19959"/>
      <w:bookmarkEnd w:id="19960"/>
      <w:bookmarkEnd w:id="19961"/>
    </w:p>
    <w:p w14:paraId="178B8B2D" w14:textId="2EA31484" w:rsidR="00005949" w:rsidRDefault="00005949" w:rsidP="00005949">
      <w:pPr>
        <w:pStyle w:val="af9"/>
        <w:keepNext/>
        <w:rPr>
          <w:rtl/>
          <w:lang w:eastAsia="he-IL"/>
        </w:rPr>
      </w:pPr>
      <w:bookmarkStart w:id="19962" w:name="ET_guest_802600_1362"/>
      <w:r w:rsidRPr="00005949">
        <w:rPr>
          <w:rStyle w:val="TagStyle"/>
          <w:rtl/>
        </w:rPr>
        <w:t xml:space="preserve"> &lt;&lt; אורח &gt;&gt; </w:t>
      </w:r>
      <w:r>
        <w:rPr>
          <w:rtl/>
          <w:lang w:eastAsia="he-IL"/>
        </w:rPr>
        <w:t>ד"ר עמרי רחום טוויג:</w:t>
      </w:r>
      <w:r w:rsidRPr="00005949">
        <w:rPr>
          <w:rStyle w:val="TagStyle"/>
          <w:rtl/>
        </w:rPr>
        <w:t xml:space="preserve"> &lt;&lt; אורח &gt;&gt;</w:t>
      </w:r>
      <w:r>
        <w:rPr>
          <w:rtl/>
          <w:lang w:eastAsia="he-IL"/>
        </w:rPr>
        <w:t xml:space="preserve">   </w:t>
      </w:r>
      <w:bookmarkEnd w:id="19962"/>
    </w:p>
    <w:p w14:paraId="7DE5B7D5" w14:textId="77777777" w:rsidR="00005949" w:rsidRDefault="00005949" w:rsidP="00005949">
      <w:pPr>
        <w:pStyle w:val="KeepWithNext"/>
        <w:rPr>
          <w:rtl/>
          <w:lang w:eastAsia="he-IL"/>
        </w:rPr>
      </w:pPr>
    </w:p>
    <w:p w14:paraId="3FCCA237" w14:textId="4D91950F" w:rsidR="00005949" w:rsidRDefault="00005949" w:rsidP="00005949">
      <w:pPr>
        <w:rPr>
          <w:rtl/>
          <w:lang w:eastAsia="he-IL"/>
        </w:rPr>
      </w:pPr>
      <w:bookmarkStart w:id="19963" w:name="_ETM_Q1_11333656"/>
      <w:bookmarkEnd w:id="19963"/>
      <w:r>
        <w:rPr>
          <w:rFonts w:hint="cs"/>
          <w:rtl/>
          <w:lang w:eastAsia="he-IL"/>
        </w:rPr>
        <w:t>אתם אומרים</w:t>
      </w:r>
      <w:bookmarkStart w:id="19964" w:name="_ETM_Q1_11336151"/>
      <w:bookmarkStart w:id="19965" w:name="_ETM_Q1_11333901"/>
      <w:bookmarkEnd w:id="19964"/>
      <w:bookmarkEnd w:id="19965"/>
      <w:r>
        <w:rPr>
          <w:rFonts w:hint="cs"/>
          <w:rtl/>
          <w:lang w:eastAsia="he-IL"/>
        </w:rPr>
        <w:t xml:space="preserve"> שזה לא רק סעיף 2. </w:t>
      </w:r>
    </w:p>
    <w:p w14:paraId="68050D11" w14:textId="77777777" w:rsidR="00005949" w:rsidRPr="00005949" w:rsidRDefault="00005949" w:rsidP="00005949">
      <w:pPr>
        <w:rPr>
          <w:rtl/>
          <w:lang w:eastAsia="he-IL"/>
        </w:rPr>
      </w:pPr>
    </w:p>
    <w:p w14:paraId="4F134584" w14:textId="3AC694B7" w:rsidR="00005949" w:rsidRDefault="00005949" w:rsidP="00005949">
      <w:pPr>
        <w:pStyle w:val="af6"/>
        <w:keepNext/>
        <w:rPr>
          <w:rtl/>
        </w:rPr>
      </w:pPr>
      <w:r w:rsidRPr="00005949">
        <w:rPr>
          <w:rStyle w:val="TagStyle"/>
          <w:rtl/>
        </w:rPr>
        <w:t xml:space="preserve"> &lt;&lt; יור &gt;&gt; </w:t>
      </w:r>
      <w:r>
        <w:rPr>
          <w:rtl/>
        </w:rPr>
        <w:t>היו"ר שמחה רוטמן:</w:t>
      </w:r>
      <w:r w:rsidRPr="00005949">
        <w:rPr>
          <w:rStyle w:val="TagStyle"/>
          <w:rtl/>
        </w:rPr>
        <w:t xml:space="preserve"> &lt;&lt; יור &gt;&gt;</w:t>
      </w:r>
      <w:r>
        <w:rPr>
          <w:rtl/>
        </w:rPr>
        <w:t xml:space="preserve">   </w:t>
      </w:r>
    </w:p>
    <w:p w14:paraId="7DE5FA9E" w14:textId="77777777" w:rsidR="00005949" w:rsidRDefault="00005949" w:rsidP="00005949">
      <w:pPr>
        <w:pStyle w:val="KeepWithNext"/>
        <w:rPr>
          <w:rtl/>
          <w:lang w:eastAsia="he-IL"/>
        </w:rPr>
      </w:pPr>
    </w:p>
    <w:p w14:paraId="7F20DC01" w14:textId="61BDA6C3" w:rsidR="00005949" w:rsidRDefault="00005949" w:rsidP="00005949">
      <w:pPr>
        <w:rPr>
          <w:rtl/>
          <w:lang w:eastAsia="he-IL"/>
        </w:rPr>
      </w:pPr>
      <w:bookmarkStart w:id="19966" w:name="_ETM_Q1_11335403"/>
      <w:bookmarkStart w:id="19967" w:name="_ETM_Q1_11332653"/>
      <w:bookmarkEnd w:id="19966"/>
      <w:bookmarkEnd w:id="19967"/>
      <w:r>
        <w:rPr>
          <w:rFonts w:hint="cs"/>
          <w:rtl/>
          <w:lang w:eastAsia="he-IL"/>
        </w:rPr>
        <w:t>לא, זה לא שיי</w:t>
      </w:r>
      <w:bookmarkStart w:id="19968" w:name="_ETM_Q1_11333654"/>
      <w:bookmarkEnd w:id="19968"/>
      <w:r>
        <w:rPr>
          <w:rFonts w:hint="cs"/>
          <w:rtl/>
          <w:lang w:eastAsia="he-IL"/>
        </w:rPr>
        <w:t xml:space="preserve">ך. בסדר. </w:t>
      </w:r>
      <w:bookmarkStart w:id="19969" w:name="_ETM_Q1_11334154"/>
      <w:bookmarkStart w:id="19970" w:name="_ETM_Q1_11332152"/>
      <w:bookmarkStart w:id="19971" w:name="_ETM_Q1_11335903"/>
      <w:bookmarkEnd w:id="19969"/>
      <w:bookmarkEnd w:id="19970"/>
      <w:bookmarkEnd w:id="19971"/>
      <w:r>
        <w:rPr>
          <w:rFonts w:hint="cs"/>
          <w:rtl/>
          <w:lang w:eastAsia="he-IL"/>
        </w:rPr>
        <w:t>הכול ברור</w:t>
      </w:r>
      <w:bookmarkStart w:id="19972" w:name="_ETM_Q1_11334406"/>
      <w:bookmarkEnd w:id="19972"/>
      <w:r>
        <w:rPr>
          <w:rFonts w:hint="cs"/>
          <w:rtl/>
          <w:lang w:eastAsia="he-IL"/>
        </w:rPr>
        <w:t>, אפשר להתקדם. תודה.</w:t>
      </w:r>
      <w:bookmarkStart w:id="19973" w:name="_ETM_Q1_11339401"/>
      <w:bookmarkStart w:id="19974" w:name="_ETM_Q1_11338152"/>
      <w:bookmarkStart w:id="19975" w:name="_ETM_Q1_11336152"/>
      <w:bookmarkStart w:id="19976" w:name="_ETM_Q1_11333652"/>
      <w:bookmarkEnd w:id="19973"/>
      <w:bookmarkEnd w:id="19974"/>
      <w:bookmarkEnd w:id="19975"/>
      <w:bookmarkEnd w:id="19976"/>
    </w:p>
    <w:p w14:paraId="0FE2D089" w14:textId="77777777" w:rsidR="00005949" w:rsidRDefault="00005949" w:rsidP="00005949">
      <w:pPr>
        <w:rPr>
          <w:rtl/>
          <w:lang w:eastAsia="he-IL"/>
        </w:rPr>
      </w:pPr>
      <w:bookmarkStart w:id="19977" w:name="_ETM_Q1_11334155"/>
      <w:bookmarkStart w:id="19978" w:name="_ETM_Q1_11334405"/>
      <w:bookmarkStart w:id="19979" w:name="_ETM_Q1_11335655"/>
      <w:bookmarkEnd w:id="19977"/>
      <w:bookmarkEnd w:id="19978"/>
      <w:bookmarkEnd w:id="19979"/>
    </w:p>
    <w:p w14:paraId="6391618B" w14:textId="77777777" w:rsidR="00F27F7F" w:rsidRDefault="00F27F7F" w:rsidP="00005949">
      <w:pPr>
        <w:pStyle w:val="a4"/>
        <w:keepNext/>
        <w:rPr>
          <w:rStyle w:val="TagStyle"/>
          <w:vanish w:val="0"/>
          <w:rtl/>
        </w:rPr>
      </w:pPr>
      <w:bookmarkStart w:id="19980" w:name="ET_speaker_ראובן_אידלמן_1361"/>
      <w:r>
        <w:rPr>
          <w:rStyle w:val="TagStyle"/>
          <w:vanish w:val="0"/>
          <w:rtl/>
        </w:rPr>
        <w:br w:type="page"/>
      </w:r>
    </w:p>
    <w:p w14:paraId="32DA7F24" w14:textId="41187D72" w:rsidR="00005949" w:rsidRDefault="00005949" w:rsidP="00005949">
      <w:pPr>
        <w:pStyle w:val="a4"/>
        <w:keepNext/>
        <w:rPr>
          <w:rtl/>
        </w:rPr>
      </w:pPr>
      <w:r w:rsidRPr="00005949">
        <w:rPr>
          <w:rStyle w:val="TagStyle"/>
          <w:rtl/>
        </w:rPr>
        <w:t xml:space="preserve"> &lt;&lt; דובר &gt;&gt; </w:t>
      </w:r>
      <w:r>
        <w:rPr>
          <w:rtl/>
        </w:rPr>
        <w:t>ראובן אידלמן:</w:t>
      </w:r>
      <w:r w:rsidRPr="00005949">
        <w:rPr>
          <w:rStyle w:val="TagStyle"/>
          <w:rtl/>
        </w:rPr>
        <w:t xml:space="preserve"> &lt;&lt; דובר &gt;&gt;</w:t>
      </w:r>
      <w:r>
        <w:rPr>
          <w:rtl/>
        </w:rPr>
        <w:t xml:space="preserve">   </w:t>
      </w:r>
      <w:bookmarkEnd w:id="19980"/>
    </w:p>
    <w:p w14:paraId="515D5762" w14:textId="77777777" w:rsidR="00005949" w:rsidRPr="00005949" w:rsidRDefault="00005949" w:rsidP="00005949">
      <w:pPr>
        <w:ind w:firstLine="0"/>
        <w:rPr>
          <w:rtl/>
          <w:lang w:eastAsia="he-IL"/>
        </w:rPr>
      </w:pPr>
      <w:bookmarkStart w:id="19981" w:name="_ETM_Q1_11337655"/>
      <w:bookmarkStart w:id="19982" w:name="_ETM_Q1_11337905"/>
      <w:bookmarkStart w:id="19983" w:name="_ETM_Q1_11334905"/>
      <w:bookmarkStart w:id="19984" w:name="_ETM_Q1_11337401"/>
      <w:bookmarkStart w:id="19985" w:name="_ETM_Q1_11335906"/>
      <w:bookmarkEnd w:id="19981"/>
      <w:bookmarkEnd w:id="19982"/>
      <w:bookmarkEnd w:id="19983"/>
      <w:bookmarkEnd w:id="19984"/>
      <w:bookmarkEnd w:id="19985"/>
    </w:p>
    <w:p w14:paraId="6D7BD37A" w14:textId="0B6701C5" w:rsidR="00393B2B" w:rsidRDefault="00005949" w:rsidP="00393B2B">
      <w:pPr>
        <w:rPr>
          <w:rtl/>
          <w:lang w:eastAsia="he-IL"/>
        </w:rPr>
      </w:pPr>
      <w:bookmarkStart w:id="19986" w:name="_ETM_Q1_11168152"/>
      <w:bookmarkStart w:id="19987" w:name="_ETM_Q1_11168655"/>
      <w:bookmarkStart w:id="19988" w:name="_ETM_Q1_11165655"/>
      <w:bookmarkEnd w:id="19802"/>
      <w:bookmarkEnd w:id="19986"/>
      <w:bookmarkEnd w:id="19987"/>
      <w:bookmarkEnd w:id="19988"/>
      <w:r>
        <w:rPr>
          <w:rFonts w:hint="cs"/>
          <w:rtl/>
          <w:lang w:eastAsia="he-IL"/>
        </w:rPr>
        <w:t>לא אמרנו שזה לא רק חוק הגנת הפרטיות</w:t>
      </w:r>
      <w:bookmarkStart w:id="19989" w:name="_ETM_Q1_11340403"/>
      <w:bookmarkStart w:id="19990" w:name="_ETM_Q1_11338155"/>
      <w:bookmarkStart w:id="19991" w:name="_ETM_Q1_11336153"/>
      <w:bookmarkStart w:id="19992" w:name="_ETM_Q1_11338906"/>
      <w:bookmarkEnd w:id="19989"/>
      <w:bookmarkEnd w:id="19990"/>
      <w:bookmarkEnd w:id="19991"/>
      <w:bookmarkEnd w:id="19992"/>
      <w:r>
        <w:rPr>
          <w:rFonts w:hint="cs"/>
          <w:rtl/>
          <w:lang w:eastAsia="he-IL"/>
        </w:rPr>
        <w:t xml:space="preserve">, אמרנו סעיף 2. </w:t>
      </w:r>
    </w:p>
    <w:p w14:paraId="71594600" w14:textId="77777777" w:rsidR="00005949" w:rsidRDefault="00005949" w:rsidP="00393B2B">
      <w:pPr>
        <w:rPr>
          <w:rtl/>
          <w:lang w:eastAsia="he-IL"/>
        </w:rPr>
      </w:pPr>
      <w:bookmarkStart w:id="19993" w:name="_ETM_Q1_11337906"/>
      <w:bookmarkEnd w:id="19993"/>
    </w:p>
    <w:p w14:paraId="4E36233C" w14:textId="28803F1E" w:rsidR="00005949" w:rsidRDefault="00005949" w:rsidP="00005949">
      <w:pPr>
        <w:pStyle w:val="a4"/>
        <w:keepNext/>
        <w:rPr>
          <w:rtl/>
        </w:rPr>
      </w:pPr>
      <w:bookmarkStart w:id="19994" w:name="ET_speaker_איה_מרקביץ_1363"/>
      <w:r w:rsidRPr="00005949">
        <w:rPr>
          <w:rStyle w:val="TagStyle"/>
          <w:rtl/>
        </w:rPr>
        <w:t xml:space="preserve"> &lt;&lt; דובר &gt;&gt; </w:t>
      </w:r>
      <w:r>
        <w:rPr>
          <w:rtl/>
        </w:rPr>
        <w:t>איה מרקביץ':</w:t>
      </w:r>
      <w:r w:rsidRPr="00005949">
        <w:rPr>
          <w:rStyle w:val="TagStyle"/>
          <w:rtl/>
        </w:rPr>
        <w:t xml:space="preserve"> &lt;&lt; דובר &gt;&gt;</w:t>
      </w:r>
      <w:r>
        <w:rPr>
          <w:rtl/>
        </w:rPr>
        <w:t xml:space="preserve">   </w:t>
      </w:r>
      <w:bookmarkEnd w:id="19994"/>
    </w:p>
    <w:p w14:paraId="25C4FC90" w14:textId="77777777" w:rsidR="00005949" w:rsidRPr="00005949" w:rsidRDefault="00005949" w:rsidP="00005949">
      <w:pPr>
        <w:ind w:firstLine="0"/>
        <w:rPr>
          <w:rtl/>
          <w:lang w:eastAsia="he-IL"/>
        </w:rPr>
      </w:pPr>
      <w:bookmarkStart w:id="19995" w:name="_ETM_Q1_11339652"/>
      <w:bookmarkStart w:id="19996" w:name="_ETM_Q1_11339906"/>
      <w:bookmarkEnd w:id="19995"/>
      <w:bookmarkEnd w:id="19996"/>
    </w:p>
    <w:p w14:paraId="2FC19120" w14:textId="77777777" w:rsidR="00005949" w:rsidRDefault="00005949" w:rsidP="00AF3CD1">
      <w:pPr>
        <w:rPr>
          <w:rtl/>
          <w:lang w:eastAsia="he-IL"/>
        </w:rPr>
      </w:pPr>
      <w:r>
        <w:rPr>
          <w:rFonts w:hint="cs"/>
          <w:rtl/>
          <w:lang w:eastAsia="he-IL"/>
        </w:rPr>
        <w:t>אין שום</w:t>
      </w:r>
      <w:bookmarkStart w:id="19997" w:name="_ETM_Q1_11344402"/>
      <w:bookmarkEnd w:id="19997"/>
      <w:r>
        <w:rPr>
          <w:rFonts w:hint="cs"/>
          <w:rtl/>
          <w:lang w:eastAsia="he-IL"/>
        </w:rPr>
        <w:t xml:space="preserve"> דבר</w:t>
      </w:r>
      <w:bookmarkStart w:id="19998" w:name="_ETM_Q1_11342655"/>
      <w:bookmarkEnd w:id="19998"/>
      <w:r>
        <w:rPr>
          <w:rFonts w:hint="cs"/>
          <w:rtl/>
          <w:lang w:eastAsia="he-IL"/>
        </w:rPr>
        <w:t xml:space="preserve"> אחר.</w:t>
      </w:r>
    </w:p>
    <w:p w14:paraId="36897B02" w14:textId="77777777" w:rsidR="00005949" w:rsidRDefault="00005949" w:rsidP="00AF3CD1">
      <w:pPr>
        <w:rPr>
          <w:rtl/>
          <w:lang w:eastAsia="he-IL"/>
        </w:rPr>
      </w:pPr>
      <w:bookmarkStart w:id="19999" w:name="_ETM_Q1_11344153"/>
      <w:bookmarkEnd w:id="19999"/>
    </w:p>
    <w:p w14:paraId="61243B0A" w14:textId="4362D1AA" w:rsidR="00005949" w:rsidRDefault="00005949" w:rsidP="00005949">
      <w:pPr>
        <w:pStyle w:val="af6"/>
        <w:keepNext/>
        <w:rPr>
          <w:rtl/>
        </w:rPr>
      </w:pPr>
      <w:r w:rsidRPr="00005949">
        <w:rPr>
          <w:rStyle w:val="TagStyle"/>
          <w:rtl/>
        </w:rPr>
        <w:t xml:space="preserve"> &lt;&lt; יור &gt;&gt; </w:t>
      </w:r>
      <w:r>
        <w:rPr>
          <w:rtl/>
        </w:rPr>
        <w:t>היו"ר שמחה רוטמן:</w:t>
      </w:r>
      <w:r w:rsidRPr="00005949">
        <w:rPr>
          <w:rStyle w:val="TagStyle"/>
          <w:rtl/>
        </w:rPr>
        <w:t xml:space="preserve"> &lt;&lt; יור &gt;&gt;</w:t>
      </w:r>
      <w:r>
        <w:rPr>
          <w:rtl/>
        </w:rPr>
        <w:t xml:space="preserve">   </w:t>
      </w:r>
    </w:p>
    <w:p w14:paraId="281270D5" w14:textId="77777777" w:rsidR="00005949" w:rsidRDefault="00005949" w:rsidP="00005949">
      <w:pPr>
        <w:pStyle w:val="KeepWithNext"/>
        <w:rPr>
          <w:rtl/>
          <w:lang w:eastAsia="he-IL"/>
        </w:rPr>
      </w:pPr>
    </w:p>
    <w:p w14:paraId="014B1874" w14:textId="5BE07FC6" w:rsidR="003F05CD" w:rsidRDefault="00005949" w:rsidP="00005949">
      <w:pPr>
        <w:rPr>
          <w:rtl/>
          <w:lang w:eastAsia="he-IL"/>
        </w:rPr>
      </w:pPr>
      <w:bookmarkStart w:id="20000" w:name="_ETM_Q1_11347152"/>
      <w:bookmarkStart w:id="20001" w:name="_ETM_Q1_11344653"/>
      <w:bookmarkEnd w:id="20000"/>
      <w:bookmarkEnd w:id="20001"/>
      <w:r>
        <w:rPr>
          <w:rFonts w:hint="cs"/>
          <w:rtl/>
          <w:lang w:eastAsia="he-IL"/>
        </w:rPr>
        <w:t>אנחנו נצא להפסקה. אני ממליץ</w:t>
      </w:r>
      <w:bookmarkStart w:id="20002" w:name="_ETM_Q1_11345903"/>
      <w:bookmarkEnd w:id="20002"/>
      <w:r>
        <w:rPr>
          <w:rFonts w:hint="cs"/>
          <w:rtl/>
          <w:lang w:eastAsia="he-IL"/>
        </w:rPr>
        <w:t xml:space="preserve"> שבזמן </w:t>
      </w:r>
      <w:bookmarkStart w:id="20003" w:name="_ETM_Q1_11345154"/>
      <w:bookmarkStart w:id="20004" w:name="_ETM_Q1_11342403"/>
      <w:bookmarkStart w:id="20005" w:name="_ETM_Q1_11343153"/>
      <w:bookmarkEnd w:id="20003"/>
      <w:bookmarkEnd w:id="20004"/>
      <w:bookmarkEnd w:id="20005"/>
      <w:r>
        <w:rPr>
          <w:rFonts w:hint="cs"/>
          <w:rtl/>
          <w:lang w:eastAsia="he-IL"/>
        </w:rPr>
        <w:t>ההפסקה תחדדו את מה שצריך</w:t>
      </w:r>
      <w:bookmarkStart w:id="20006" w:name="_ETM_Q1_11348405"/>
      <w:bookmarkEnd w:id="20006"/>
      <w:r>
        <w:rPr>
          <w:rFonts w:hint="cs"/>
          <w:rtl/>
          <w:lang w:eastAsia="he-IL"/>
        </w:rPr>
        <w:t xml:space="preserve"> חידוד ותשתמש</w:t>
      </w:r>
      <w:bookmarkStart w:id="20007" w:name="_ETM_Q1_11353155"/>
      <w:bookmarkStart w:id="20008" w:name="_ETM_Q1_11350404"/>
      <w:bookmarkStart w:id="20009" w:name="_ETM_Q1_11348403"/>
      <w:bookmarkStart w:id="20010" w:name="_ETM_Q1_11345403"/>
      <w:bookmarkEnd w:id="20007"/>
      <w:bookmarkEnd w:id="20008"/>
      <w:bookmarkEnd w:id="20009"/>
      <w:bookmarkEnd w:id="20010"/>
      <w:r>
        <w:rPr>
          <w:rFonts w:hint="cs"/>
          <w:rtl/>
          <w:lang w:eastAsia="he-IL"/>
        </w:rPr>
        <w:t xml:space="preserve">ו בזמן הזה לכל מטרה </w:t>
      </w:r>
      <w:bookmarkStart w:id="20011" w:name="_ETM_Q1_11351403"/>
      <w:bookmarkEnd w:id="20011"/>
      <w:r>
        <w:rPr>
          <w:rFonts w:hint="cs"/>
          <w:rtl/>
          <w:lang w:eastAsia="he-IL"/>
        </w:rPr>
        <w:t>כשרה כדין אחרת, שנר</w:t>
      </w:r>
      <w:bookmarkStart w:id="20012" w:name="_ETM_Q1_11353905"/>
      <w:bookmarkStart w:id="20013" w:name="_ETM_Q1_11355653"/>
      <w:bookmarkStart w:id="20014" w:name="_ETM_Q1_11352903"/>
      <w:bookmarkStart w:id="20015" w:name="_ETM_Q1_11350405"/>
      <w:bookmarkEnd w:id="20012"/>
      <w:bookmarkEnd w:id="20013"/>
      <w:bookmarkEnd w:id="20014"/>
      <w:bookmarkEnd w:id="20015"/>
      <w:r>
        <w:rPr>
          <w:rFonts w:hint="cs"/>
          <w:rtl/>
          <w:lang w:eastAsia="he-IL"/>
        </w:rPr>
        <w:t>שמ</w:t>
      </w:r>
      <w:bookmarkStart w:id="20016" w:name="_ETM_Q1_11348655"/>
      <w:bookmarkEnd w:id="20016"/>
      <w:r>
        <w:rPr>
          <w:rFonts w:hint="cs"/>
          <w:rtl/>
          <w:lang w:eastAsia="he-IL"/>
        </w:rPr>
        <w:t>ה או שלא נרשמה</w:t>
      </w:r>
      <w:bookmarkStart w:id="20017" w:name="_ETM_Q1_11349905"/>
      <w:bookmarkStart w:id="20018" w:name="_ETM_Q1_11340651"/>
      <w:bookmarkStart w:id="20019" w:name="_ETM_Q1_11340152"/>
      <w:bookmarkEnd w:id="20017"/>
      <w:bookmarkEnd w:id="20018"/>
      <w:bookmarkEnd w:id="20019"/>
      <w:r>
        <w:rPr>
          <w:rFonts w:hint="cs"/>
          <w:rtl/>
          <w:lang w:eastAsia="he-IL"/>
        </w:rPr>
        <w:t>. אנח</w:t>
      </w:r>
      <w:bookmarkStart w:id="20020" w:name="_ETM_Q1_11357402"/>
      <w:bookmarkEnd w:id="20020"/>
      <w:r>
        <w:rPr>
          <w:rFonts w:hint="cs"/>
          <w:rtl/>
          <w:lang w:eastAsia="he-IL"/>
        </w:rPr>
        <w:t>נו נשוב ונתכנס בשעה 12:4</w:t>
      </w:r>
      <w:bookmarkStart w:id="20021" w:name="_ETM_Q1_11360155"/>
      <w:bookmarkEnd w:id="20021"/>
      <w:r>
        <w:rPr>
          <w:rFonts w:hint="cs"/>
          <w:rtl/>
          <w:lang w:eastAsia="he-IL"/>
        </w:rPr>
        <w:t>0 ואשמח שעד אז תלב</w:t>
      </w:r>
      <w:bookmarkStart w:id="20022" w:name="_ETM_Q1_11369155"/>
      <w:bookmarkEnd w:id="20022"/>
      <w:r>
        <w:rPr>
          <w:rFonts w:hint="cs"/>
          <w:rtl/>
          <w:lang w:eastAsia="he-IL"/>
        </w:rPr>
        <w:t xml:space="preserve">נו בינכם את </w:t>
      </w:r>
      <w:bookmarkStart w:id="20023" w:name="_ETM_Q1_11372905"/>
      <w:bookmarkEnd w:id="20023"/>
      <w:r>
        <w:rPr>
          <w:rFonts w:hint="cs"/>
          <w:rtl/>
          <w:lang w:eastAsia="he-IL"/>
        </w:rPr>
        <w:t xml:space="preserve">הטעון ליבון. </w:t>
      </w:r>
    </w:p>
    <w:p w14:paraId="4C7BF11E" w14:textId="77777777" w:rsidR="00005949" w:rsidRDefault="00005949" w:rsidP="00005949">
      <w:pPr>
        <w:rPr>
          <w:rtl/>
          <w:lang w:eastAsia="he-IL"/>
        </w:rPr>
      </w:pPr>
    </w:p>
    <w:p w14:paraId="1CCCAB6B" w14:textId="505DF367" w:rsidR="00005949" w:rsidRDefault="00005949" w:rsidP="00005949">
      <w:pPr>
        <w:pStyle w:val="afa"/>
        <w:keepNext/>
        <w:rPr>
          <w:rtl/>
          <w:lang w:eastAsia="he-IL"/>
        </w:rPr>
      </w:pPr>
      <w:bookmarkStart w:id="20024" w:name="ET_meetingbreak_1365"/>
      <w:r w:rsidRPr="00005949">
        <w:rPr>
          <w:rStyle w:val="TagStyle"/>
          <w:rtl/>
        </w:rPr>
        <w:t xml:space="preserve"> &lt;&lt; הפסקה &gt;&gt; </w:t>
      </w:r>
      <w:r>
        <w:rPr>
          <w:rtl/>
          <w:lang w:eastAsia="he-IL"/>
        </w:rPr>
        <w:t>(הישיבה נפסקה בשעה 12:10 ונתחדשה בשעה 12:40.)</w:t>
      </w:r>
      <w:r w:rsidRPr="00005949">
        <w:rPr>
          <w:rStyle w:val="TagStyle"/>
          <w:rtl/>
        </w:rPr>
        <w:t xml:space="preserve"> &lt;&lt; הפסקה &gt;&gt;</w:t>
      </w:r>
      <w:r>
        <w:rPr>
          <w:rtl/>
          <w:lang w:eastAsia="he-IL"/>
        </w:rPr>
        <w:t xml:space="preserve">   </w:t>
      </w:r>
      <w:bookmarkEnd w:id="20024"/>
    </w:p>
    <w:p w14:paraId="3FA2C92C" w14:textId="77777777" w:rsidR="00005949" w:rsidRDefault="00005949" w:rsidP="001850BD">
      <w:pPr>
        <w:ind w:firstLine="0"/>
        <w:rPr>
          <w:rtl/>
          <w:lang w:eastAsia="he-IL"/>
        </w:rPr>
      </w:pPr>
      <w:bookmarkStart w:id="20025" w:name="_ETM_Q1_2981651"/>
      <w:bookmarkStart w:id="20026" w:name="_ETM_Q1_2985401"/>
      <w:bookmarkStart w:id="20027" w:name="_ETM_Q1_2988906"/>
      <w:bookmarkStart w:id="20028" w:name="_ETM_Q1_32156"/>
      <w:bookmarkStart w:id="20029" w:name="_ETM_Q1_29401"/>
      <w:bookmarkEnd w:id="20025"/>
      <w:bookmarkEnd w:id="20026"/>
      <w:bookmarkEnd w:id="20027"/>
      <w:bookmarkEnd w:id="20028"/>
      <w:bookmarkEnd w:id="20029"/>
    </w:p>
    <w:p w14:paraId="4A9438B2" w14:textId="6CB7E4E1" w:rsidR="001850BD" w:rsidRDefault="001850BD" w:rsidP="001850BD">
      <w:pPr>
        <w:pStyle w:val="af6"/>
        <w:keepNext/>
        <w:rPr>
          <w:rtl/>
        </w:rPr>
      </w:pPr>
      <w:bookmarkStart w:id="20030" w:name="ET_yor_6157_1360"/>
      <w:r w:rsidRPr="001850BD">
        <w:rPr>
          <w:rStyle w:val="TagStyle"/>
          <w:rtl/>
        </w:rPr>
        <w:t xml:space="preserve"> &lt;&lt; יור &gt;&gt; </w:t>
      </w:r>
      <w:r>
        <w:rPr>
          <w:rtl/>
        </w:rPr>
        <w:t>היו"ר שמחה רוטמן:</w:t>
      </w:r>
      <w:r w:rsidRPr="001850BD">
        <w:rPr>
          <w:rStyle w:val="TagStyle"/>
          <w:rtl/>
        </w:rPr>
        <w:t xml:space="preserve"> &lt;&lt; יור &gt;&gt;</w:t>
      </w:r>
      <w:r>
        <w:rPr>
          <w:rtl/>
        </w:rPr>
        <w:t xml:space="preserve">   </w:t>
      </w:r>
      <w:bookmarkEnd w:id="20030"/>
    </w:p>
    <w:p w14:paraId="55780AF8" w14:textId="77777777" w:rsidR="001850BD" w:rsidRDefault="001850BD" w:rsidP="001850BD">
      <w:pPr>
        <w:pStyle w:val="KeepWithNext"/>
        <w:rPr>
          <w:rtl/>
          <w:lang w:eastAsia="he-IL"/>
        </w:rPr>
      </w:pPr>
      <w:bookmarkStart w:id="20031" w:name="_ETM_Q1_27406"/>
      <w:bookmarkEnd w:id="20031"/>
    </w:p>
    <w:p w14:paraId="6019224F" w14:textId="7480BBEF" w:rsidR="001850BD" w:rsidRDefault="001850BD" w:rsidP="001850BD">
      <w:pPr>
        <w:rPr>
          <w:rtl/>
          <w:lang w:eastAsia="he-IL"/>
        </w:rPr>
      </w:pPr>
      <w:bookmarkStart w:id="20032" w:name="_ETM_Q1_35655"/>
      <w:bookmarkStart w:id="20033" w:name="_ETM_Q1_24906"/>
      <w:bookmarkStart w:id="20034" w:name="_ETM_Q1_22401"/>
      <w:bookmarkStart w:id="20035" w:name="_ETM_Q1_17901"/>
      <w:bookmarkStart w:id="20036" w:name="_ETM_Q1_17656"/>
      <w:bookmarkStart w:id="20037" w:name="_ETM_Q1_14646"/>
      <w:bookmarkStart w:id="20038" w:name="_ETM_Q1_11646"/>
      <w:bookmarkEnd w:id="20032"/>
      <w:bookmarkEnd w:id="20033"/>
      <w:bookmarkEnd w:id="20034"/>
      <w:bookmarkEnd w:id="20035"/>
      <w:bookmarkEnd w:id="20036"/>
      <w:bookmarkEnd w:id="20037"/>
      <w:bookmarkEnd w:id="20038"/>
      <w:r>
        <w:rPr>
          <w:rFonts w:hint="cs"/>
          <w:rtl/>
          <w:lang w:eastAsia="he-IL"/>
        </w:rPr>
        <w:t xml:space="preserve">שבנו. </w:t>
      </w:r>
      <w:bookmarkStart w:id="20039" w:name="_ETM_Q1_22406"/>
      <w:bookmarkStart w:id="20040" w:name="_ETM_Q1_20406"/>
      <w:bookmarkEnd w:id="20039"/>
      <w:bookmarkEnd w:id="20040"/>
      <w:r>
        <w:rPr>
          <w:rFonts w:hint="cs"/>
          <w:rtl/>
          <w:lang w:eastAsia="he-IL"/>
        </w:rPr>
        <w:t>השארנו לדיון את נושא הסכומים</w:t>
      </w:r>
      <w:bookmarkStart w:id="20041" w:name="_ETM_Q1_23656"/>
      <w:bookmarkEnd w:id="20041"/>
      <w:r>
        <w:rPr>
          <w:rFonts w:hint="cs"/>
          <w:rtl/>
          <w:lang w:eastAsia="he-IL"/>
        </w:rPr>
        <w:t>, אני מציע שנדבר ע</w:t>
      </w:r>
      <w:bookmarkStart w:id="20042" w:name="_ETM_Q1_24156"/>
      <w:bookmarkEnd w:id="20042"/>
      <w:r>
        <w:rPr>
          <w:rFonts w:hint="cs"/>
          <w:rtl/>
          <w:lang w:eastAsia="he-IL"/>
        </w:rPr>
        <w:t xml:space="preserve">ל </w:t>
      </w:r>
      <w:bookmarkStart w:id="20043" w:name="_ETM_Q1_24406"/>
      <w:bookmarkEnd w:id="20043"/>
      <w:r>
        <w:rPr>
          <w:rFonts w:hint="cs"/>
          <w:rtl/>
          <w:lang w:eastAsia="he-IL"/>
        </w:rPr>
        <w:t>ההפחתות ואז ממילא גם הסכומים</w:t>
      </w:r>
      <w:bookmarkStart w:id="20044" w:name="_ETM_Q1_26656"/>
      <w:bookmarkEnd w:id="20044"/>
      <w:r>
        <w:rPr>
          <w:rFonts w:hint="cs"/>
          <w:rtl/>
          <w:lang w:eastAsia="he-IL"/>
        </w:rPr>
        <w:t xml:space="preserve"> יהיו בקונטקסט הנכון</w:t>
      </w:r>
      <w:bookmarkStart w:id="20045" w:name="_ETM_Q1_28406"/>
      <w:bookmarkEnd w:id="20045"/>
      <w:r>
        <w:rPr>
          <w:rFonts w:hint="cs"/>
          <w:rtl/>
          <w:lang w:eastAsia="he-IL"/>
        </w:rPr>
        <w:t>.</w:t>
      </w:r>
    </w:p>
    <w:p w14:paraId="0F3858CF" w14:textId="77777777" w:rsidR="001850BD" w:rsidRDefault="001850BD" w:rsidP="001850BD">
      <w:pPr>
        <w:rPr>
          <w:rtl/>
          <w:lang w:eastAsia="he-IL"/>
        </w:rPr>
      </w:pPr>
      <w:bookmarkStart w:id="20046" w:name="_ETM_Q1_28656"/>
      <w:bookmarkStart w:id="20047" w:name="_ETM_Q1_29402"/>
      <w:bookmarkEnd w:id="20046"/>
      <w:bookmarkEnd w:id="20047"/>
    </w:p>
    <w:p w14:paraId="60EED360" w14:textId="5BB02C9C" w:rsidR="001850BD" w:rsidRDefault="001850BD" w:rsidP="001850BD">
      <w:pPr>
        <w:pStyle w:val="a4"/>
        <w:keepNext/>
        <w:rPr>
          <w:rtl/>
        </w:rPr>
      </w:pPr>
      <w:bookmarkStart w:id="20048" w:name="ET_speaker_נעמה_מנחמי_1362"/>
      <w:r w:rsidRPr="001850BD">
        <w:rPr>
          <w:rStyle w:val="TagStyle"/>
          <w:rtl/>
        </w:rPr>
        <w:t xml:space="preserve"> &lt;&lt; דובר &gt;&gt; </w:t>
      </w:r>
      <w:r>
        <w:rPr>
          <w:rtl/>
        </w:rPr>
        <w:t>נעמה מנחמי:</w:t>
      </w:r>
      <w:r w:rsidRPr="001850BD">
        <w:rPr>
          <w:rStyle w:val="TagStyle"/>
          <w:rtl/>
        </w:rPr>
        <w:t xml:space="preserve"> &lt;&lt; דובר &gt;&gt;</w:t>
      </w:r>
      <w:r>
        <w:rPr>
          <w:rtl/>
        </w:rPr>
        <w:t xml:space="preserve">   </w:t>
      </w:r>
      <w:bookmarkEnd w:id="20048"/>
    </w:p>
    <w:p w14:paraId="417BC9DB" w14:textId="77777777" w:rsidR="001850BD" w:rsidRDefault="001850BD" w:rsidP="001850BD">
      <w:pPr>
        <w:pStyle w:val="KeepWithNext"/>
        <w:rPr>
          <w:rtl/>
          <w:lang w:eastAsia="he-IL"/>
        </w:rPr>
      </w:pPr>
    </w:p>
    <w:p w14:paraId="1756301B" w14:textId="2FBEABC5" w:rsidR="001850BD" w:rsidRDefault="001850BD" w:rsidP="001850BD">
      <w:pPr>
        <w:rPr>
          <w:rtl/>
          <w:lang w:eastAsia="he-IL"/>
        </w:rPr>
      </w:pPr>
      <w:bookmarkStart w:id="20049" w:name="_ETM_Q1_31906"/>
      <w:bookmarkEnd w:id="20049"/>
      <w:r>
        <w:rPr>
          <w:rFonts w:hint="cs"/>
          <w:rtl/>
          <w:lang w:eastAsia="he-IL"/>
        </w:rPr>
        <w:t>או-קיי.</w:t>
      </w:r>
    </w:p>
    <w:p w14:paraId="49F89C31" w14:textId="77777777" w:rsidR="001850BD" w:rsidRDefault="001850BD" w:rsidP="001850BD">
      <w:pPr>
        <w:rPr>
          <w:rtl/>
          <w:lang w:eastAsia="he-IL"/>
        </w:rPr>
      </w:pPr>
      <w:bookmarkStart w:id="20050" w:name="_ETM_Q1_33901"/>
      <w:bookmarkStart w:id="20051" w:name="_ETM_Q1_34156"/>
      <w:bookmarkStart w:id="20052" w:name="_ETM_Q1_35406"/>
      <w:bookmarkEnd w:id="20050"/>
      <w:bookmarkEnd w:id="20051"/>
      <w:bookmarkEnd w:id="20052"/>
    </w:p>
    <w:p w14:paraId="7ED1E0DF" w14:textId="07303D82" w:rsidR="001850BD" w:rsidRDefault="001850BD" w:rsidP="001850BD">
      <w:pPr>
        <w:pStyle w:val="a4"/>
        <w:keepNext/>
        <w:rPr>
          <w:rtl/>
        </w:rPr>
      </w:pPr>
      <w:bookmarkStart w:id="20053" w:name="ET_speaker_סוריא_בשארה_1363"/>
      <w:r w:rsidRPr="001850BD">
        <w:rPr>
          <w:rStyle w:val="TagStyle"/>
          <w:rtl/>
        </w:rPr>
        <w:t xml:space="preserve"> &lt;&lt; דובר &gt;&gt; </w:t>
      </w:r>
      <w:r>
        <w:rPr>
          <w:rtl/>
        </w:rPr>
        <w:t>סוריא בשארה:</w:t>
      </w:r>
      <w:r w:rsidRPr="001850BD">
        <w:rPr>
          <w:rStyle w:val="TagStyle"/>
          <w:rtl/>
        </w:rPr>
        <w:t xml:space="preserve"> &lt;&lt; דובר &gt;&gt;</w:t>
      </w:r>
      <w:r>
        <w:rPr>
          <w:rtl/>
        </w:rPr>
        <w:t xml:space="preserve">   </w:t>
      </w:r>
      <w:bookmarkEnd w:id="20053"/>
    </w:p>
    <w:p w14:paraId="20BE45E8" w14:textId="77777777" w:rsidR="001850BD" w:rsidRDefault="001850BD" w:rsidP="001850BD">
      <w:pPr>
        <w:pStyle w:val="KeepWithNext"/>
        <w:rPr>
          <w:rtl/>
          <w:lang w:eastAsia="he-IL"/>
        </w:rPr>
      </w:pPr>
    </w:p>
    <w:p w14:paraId="356336FC" w14:textId="64444241" w:rsidR="001850BD" w:rsidRDefault="001850BD" w:rsidP="001850BD">
      <w:pPr>
        <w:rPr>
          <w:rtl/>
          <w:lang w:eastAsia="he-IL"/>
        </w:rPr>
      </w:pPr>
      <w:bookmarkStart w:id="20054" w:name="_ETM_Q1_37406"/>
      <w:bookmarkStart w:id="20055" w:name="_ETM_Q1_37906"/>
      <w:bookmarkStart w:id="20056" w:name="_ETM_Q1_35156"/>
      <w:bookmarkStart w:id="20057" w:name="_ETM_Q1_32406"/>
      <w:bookmarkEnd w:id="20054"/>
      <w:bookmarkEnd w:id="20055"/>
      <w:bookmarkEnd w:id="20056"/>
      <w:bookmarkEnd w:id="20057"/>
      <w:r>
        <w:rPr>
          <w:rFonts w:hint="cs"/>
          <w:rtl/>
          <w:lang w:eastAsia="he-IL"/>
        </w:rPr>
        <w:t xml:space="preserve">לפני כן דיברנו </w:t>
      </w:r>
      <w:bookmarkStart w:id="20058" w:name="_ETM_Q1_34651"/>
      <w:bookmarkEnd w:id="20058"/>
      <w:r>
        <w:rPr>
          <w:rFonts w:hint="cs"/>
          <w:rtl/>
          <w:lang w:eastAsia="he-IL"/>
        </w:rPr>
        <w:t xml:space="preserve">על השימוש </w:t>
      </w:r>
      <w:bookmarkStart w:id="20059" w:name="_ETM_Q1_33406"/>
      <w:bookmarkEnd w:id="20059"/>
      <w:r>
        <w:rPr>
          <w:rFonts w:hint="cs"/>
          <w:rtl/>
          <w:lang w:eastAsia="he-IL"/>
        </w:rPr>
        <w:t>בחריגה מהרשאה ו</w:t>
      </w:r>
      <w:bookmarkStart w:id="20060" w:name="_ETM_Q1_35403"/>
      <w:bookmarkEnd w:id="20060"/>
      <w:r>
        <w:rPr>
          <w:rFonts w:hint="cs"/>
          <w:rtl/>
          <w:lang w:eastAsia="he-IL"/>
        </w:rPr>
        <w:t xml:space="preserve">אם זה בעל שליטה או אדם </w:t>
      </w:r>
      <w:bookmarkStart w:id="20061" w:name="_ETM_Q1_39652"/>
      <w:bookmarkEnd w:id="20061"/>
      <w:r>
        <w:rPr>
          <w:rFonts w:hint="cs"/>
          <w:rtl/>
          <w:lang w:eastAsia="he-IL"/>
        </w:rPr>
        <w:t>ואתה</w:t>
      </w:r>
      <w:bookmarkStart w:id="20062" w:name="_ETM_Q1_38152"/>
      <w:bookmarkEnd w:id="20062"/>
      <w:r>
        <w:rPr>
          <w:rFonts w:hint="cs"/>
          <w:rtl/>
          <w:lang w:eastAsia="he-IL"/>
        </w:rPr>
        <w:t xml:space="preserve"> אמרת שזה יכול לחול על עובד א</w:t>
      </w:r>
      <w:bookmarkStart w:id="20063" w:name="_ETM_Q1_39152"/>
      <w:bookmarkEnd w:id="20063"/>
      <w:r>
        <w:rPr>
          <w:rFonts w:hint="cs"/>
          <w:rtl/>
          <w:lang w:eastAsia="he-IL"/>
        </w:rPr>
        <w:t xml:space="preserve">ו על אדם </w:t>
      </w:r>
      <w:bookmarkStart w:id="20064" w:name="_ETM_Q1_40902"/>
      <w:bookmarkEnd w:id="20064"/>
      <w:r>
        <w:rPr>
          <w:rFonts w:hint="cs"/>
          <w:rtl/>
          <w:lang w:eastAsia="he-IL"/>
        </w:rPr>
        <w:t xml:space="preserve">פרטי ולא על גורם מפוקח. </w:t>
      </w:r>
      <w:bookmarkStart w:id="20065" w:name="_ETM_Q1_45402"/>
      <w:bookmarkEnd w:id="20065"/>
      <w:r>
        <w:rPr>
          <w:rFonts w:hint="cs"/>
          <w:rtl/>
          <w:lang w:eastAsia="he-IL"/>
        </w:rPr>
        <w:t>שוב פעם, מודל העי</w:t>
      </w:r>
      <w:bookmarkStart w:id="20066" w:name="_ETM_Q1_46402"/>
      <w:bookmarkStart w:id="20067" w:name="_ETM_Q1_49652"/>
      <w:bookmarkEnd w:id="20066"/>
      <w:bookmarkEnd w:id="20067"/>
      <w:r>
        <w:rPr>
          <w:rFonts w:hint="cs"/>
          <w:rtl/>
          <w:lang w:eastAsia="he-IL"/>
        </w:rPr>
        <w:t xml:space="preserve">צומים </w:t>
      </w:r>
      <w:bookmarkStart w:id="20068" w:name="_ETM_Q1_50406"/>
      <w:bookmarkEnd w:id="20068"/>
      <w:r>
        <w:rPr>
          <w:rFonts w:hint="cs"/>
          <w:rtl/>
          <w:lang w:eastAsia="he-IL"/>
        </w:rPr>
        <w:t>הכספיים</w:t>
      </w:r>
      <w:bookmarkStart w:id="20069" w:name="_ETM_Q1_48655"/>
      <w:bookmarkEnd w:id="20069"/>
      <w:r>
        <w:rPr>
          <w:rFonts w:hint="cs"/>
          <w:rtl/>
          <w:lang w:eastAsia="he-IL"/>
        </w:rPr>
        <w:t xml:space="preserve"> חל רק על </w:t>
      </w:r>
      <w:bookmarkStart w:id="20070" w:name="_ETM_Q1_48155"/>
      <w:bookmarkStart w:id="20071" w:name="_ETM_Q1_45405"/>
      <w:bookmarkEnd w:id="20070"/>
      <w:bookmarkEnd w:id="20071"/>
      <w:r>
        <w:rPr>
          <w:rFonts w:hint="cs"/>
          <w:rtl/>
          <w:lang w:eastAsia="he-IL"/>
        </w:rPr>
        <w:t>גופים מפוקחים ולכן מבחינתנו,</w:t>
      </w:r>
      <w:bookmarkStart w:id="20072" w:name="_ETM_Q1_51654"/>
      <w:bookmarkEnd w:id="20072"/>
      <w:r>
        <w:rPr>
          <w:rFonts w:hint="cs"/>
          <w:rtl/>
          <w:lang w:eastAsia="he-IL"/>
        </w:rPr>
        <w:t xml:space="preserve"> אם עובד</w:t>
      </w:r>
      <w:bookmarkStart w:id="20073" w:name="_ETM_Q1_52904"/>
      <w:bookmarkEnd w:id="20073"/>
      <w:r>
        <w:rPr>
          <w:rFonts w:hint="cs"/>
          <w:rtl/>
          <w:lang w:eastAsia="he-IL"/>
        </w:rPr>
        <w:t xml:space="preserve"> הפר את ההרשאה ועשה שימוש ללא הרשאה</w:t>
      </w:r>
      <w:bookmarkStart w:id="20074" w:name="_ETM_Q1_55654"/>
      <w:bookmarkEnd w:id="20074"/>
      <w:r>
        <w:rPr>
          <w:rFonts w:hint="cs"/>
          <w:rtl/>
          <w:lang w:eastAsia="he-IL"/>
        </w:rPr>
        <w:t xml:space="preserve"> זה משהו </w:t>
      </w:r>
      <w:bookmarkStart w:id="20075" w:name="_ETM_Q1_57404"/>
      <w:bookmarkEnd w:id="20075"/>
      <w:r>
        <w:rPr>
          <w:rFonts w:hint="cs"/>
          <w:rtl/>
          <w:lang w:eastAsia="he-IL"/>
        </w:rPr>
        <w:t>שהוא צריך להי</w:t>
      </w:r>
      <w:bookmarkStart w:id="20076" w:name="_ETM_Q1_53904"/>
      <w:bookmarkEnd w:id="20076"/>
      <w:r>
        <w:rPr>
          <w:rFonts w:hint="cs"/>
          <w:rtl/>
          <w:lang w:eastAsia="he-IL"/>
        </w:rPr>
        <w:t xml:space="preserve">ות מנותב לפלילי. </w:t>
      </w:r>
      <w:bookmarkStart w:id="20077" w:name="_ETM_Q1_56154"/>
      <w:bookmarkEnd w:id="20077"/>
      <w:r>
        <w:rPr>
          <w:rFonts w:hint="cs"/>
          <w:rtl/>
          <w:lang w:eastAsia="he-IL"/>
        </w:rPr>
        <w:t xml:space="preserve">זה חלק </w:t>
      </w:r>
      <w:bookmarkStart w:id="20078" w:name="_ETM_Q1_60405"/>
      <w:bookmarkStart w:id="20079" w:name="_ETM_Q1_57395"/>
      <w:bookmarkEnd w:id="20078"/>
      <w:bookmarkEnd w:id="20079"/>
      <w:r>
        <w:rPr>
          <w:rFonts w:hint="cs"/>
          <w:rtl/>
          <w:lang w:eastAsia="he-IL"/>
        </w:rPr>
        <w:t xml:space="preserve">מכל מערך האיזונים. </w:t>
      </w:r>
      <w:bookmarkStart w:id="20080" w:name="_ETM_Q1_62155"/>
      <w:bookmarkStart w:id="20081" w:name="_ETM_Q1_60155"/>
      <w:bookmarkStart w:id="20082" w:name="_ETM_Q1_57406"/>
      <w:bookmarkEnd w:id="20080"/>
      <w:bookmarkEnd w:id="20081"/>
      <w:bookmarkEnd w:id="20082"/>
    </w:p>
    <w:p w14:paraId="0710B61C" w14:textId="77777777" w:rsidR="001850BD" w:rsidRDefault="001850BD" w:rsidP="001850BD">
      <w:pPr>
        <w:rPr>
          <w:rtl/>
          <w:lang w:eastAsia="he-IL"/>
        </w:rPr>
      </w:pPr>
      <w:bookmarkStart w:id="20083" w:name="_ETM_Q1_57652"/>
      <w:bookmarkStart w:id="20084" w:name="_ETM_Q1_57904"/>
      <w:bookmarkStart w:id="20085" w:name="_ETM_Q1_54904"/>
      <w:bookmarkEnd w:id="20083"/>
      <w:bookmarkEnd w:id="20084"/>
      <w:bookmarkEnd w:id="20085"/>
    </w:p>
    <w:p w14:paraId="35377F1A" w14:textId="73485B37" w:rsidR="001850BD" w:rsidRDefault="001850BD" w:rsidP="001850BD">
      <w:pPr>
        <w:pStyle w:val="af6"/>
        <w:keepNext/>
        <w:rPr>
          <w:rtl/>
        </w:rPr>
      </w:pPr>
      <w:bookmarkStart w:id="20086" w:name="ET_yor_6157_1364"/>
      <w:r w:rsidRPr="001850BD">
        <w:rPr>
          <w:rStyle w:val="TagStyle"/>
          <w:rtl/>
        </w:rPr>
        <w:t xml:space="preserve"> &lt;&lt; יור &gt;&gt; </w:t>
      </w:r>
      <w:r>
        <w:rPr>
          <w:rtl/>
        </w:rPr>
        <w:t>היו"ר שמחה רוטמן:</w:t>
      </w:r>
      <w:r w:rsidRPr="001850BD">
        <w:rPr>
          <w:rStyle w:val="TagStyle"/>
          <w:rtl/>
        </w:rPr>
        <w:t xml:space="preserve"> &lt;&lt; יור &gt;&gt;</w:t>
      </w:r>
      <w:r>
        <w:rPr>
          <w:rtl/>
        </w:rPr>
        <w:t xml:space="preserve">   </w:t>
      </w:r>
      <w:bookmarkEnd w:id="20086"/>
    </w:p>
    <w:p w14:paraId="0EF59D44" w14:textId="77777777" w:rsidR="001850BD" w:rsidRDefault="001850BD" w:rsidP="001850BD">
      <w:pPr>
        <w:pStyle w:val="KeepWithNext"/>
        <w:rPr>
          <w:rtl/>
          <w:lang w:eastAsia="he-IL"/>
        </w:rPr>
      </w:pPr>
    </w:p>
    <w:p w14:paraId="7D6BE9DF" w14:textId="57284572" w:rsidR="001850BD" w:rsidRDefault="001850BD" w:rsidP="001850BD">
      <w:pPr>
        <w:rPr>
          <w:rtl/>
          <w:lang w:eastAsia="he-IL"/>
        </w:rPr>
      </w:pPr>
      <w:bookmarkStart w:id="20087" w:name="_ETM_Q1_56656"/>
      <w:bookmarkEnd w:id="20087"/>
      <w:r>
        <w:rPr>
          <w:rFonts w:hint="cs"/>
          <w:rtl/>
          <w:lang w:eastAsia="he-IL"/>
        </w:rPr>
        <w:t>אני מבין אבל מי הוא הגורם המפ</w:t>
      </w:r>
      <w:bookmarkStart w:id="20088" w:name="_ETM_Q1_61651"/>
      <w:bookmarkEnd w:id="20088"/>
      <w:r>
        <w:rPr>
          <w:rFonts w:hint="cs"/>
          <w:rtl/>
          <w:lang w:eastAsia="he-IL"/>
        </w:rPr>
        <w:t>וקח בחוק</w:t>
      </w:r>
      <w:bookmarkStart w:id="20089" w:name="_ETM_Q1_69156"/>
      <w:bookmarkStart w:id="20090" w:name="_ETM_Q1_66656"/>
      <w:bookmarkEnd w:id="20089"/>
      <w:bookmarkEnd w:id="20090"/>
      <w:r>
        <w:rPr>
          <w:rFonts w:hint="cs"/>
          <w:rtl/>
          <w:lang w:eastAsia="he-IL"/>
        </w:rPr>
        <w:t xml:space="preserve"> הגנת הפרטיות?</w:t>
      </w:r>
      <w:bookmarkStart w:id="20091" w:name="_ETM_Q1_63656"/>
      <w:bookmarkEnd w:id="20091"/>
    </w:p>
    <w:p w14:paraId="5864336C" w14:textId="77777777" w:rsidR="001850BD" w:rsidRDefault="001850BD" w:rsidP="001850BD">
      <w:pPr>
        <w:rPr>
          <w:rtl/>
          <w:lang w:eastAsia="he-IL"/>
        </w:rPr>
      </w:pPr>
      <w:bookmarkStart w:id="20092" w:name="_ETM_Q1_63901"/>
      <w:bookmarkStart w:id="20093" w:name="_ETM_Q1_64656"/>
      <w:bookmarkEnd w:id="20092"/>
      <w:bookmarkEnd w:id="20093"/>
    </w:p>
    <w:p w14:paraId="3AF3BA8D" w14:textId="4B5EE85E" w:rsidR="001850BD" w:rsidRDefault="001850BD" w:rsidP="001850BD">
      <w:pPr>
        <w:pStyle w:val="a4"/>
        <w:keepNext/>
        <w:rPr>
          <w:rtl/>
        </w:rPr>
      </w:pPr>
      <w:bookmarkStart w:id="20094" w:name="ET_speaker_סוריא_בשארה_1365"/>
      <w:r w:rsidRPr="001850BD">
        <w:rPr>
          <w:rStyle w:val="TagStyle"/>
          <w:rtl/>
        </w:rPr>
        <w:t xml:space="preserve"> &lt;&lt; דובר &gt;&gt; </w:t>
      </w:r>
      <w:r>
        <w:rPr>
          <w:rtl/>
        </w:rPr>
        <w:t>סוריא בשארה:</w:t>
      </w:r>
      <w:r w:rsidRPr="001850BD">
        <w:rPr>
          <w:rStyle w:val="TagStyle"/>
          <w:rtl/>
        </w:rPr>
        <w:t xml:space="preserve"> &lt;&lt; דובר &gt;&gt;</w:t>
      </w:r>
      <w:r>
        <w:rPr>
          <w:rtl/>
        </w:rPr>
        <w:t xml:space="preserve">   </w:t>
      </w:r>
      <w:bookmarkEnd w:id="20094"/>
    </w:p>
    <w:p w14:paraId="33B3D498" w14:textId="77777777" w:rsidR="001850BD" w:rsidRDefault="001850BD" w:rsidP="001850BD">
      <w:pPr>
        <w:pStyle w:val="KeepWithNext"/>
        <w:rPr>
          <w:rtl/>
          <w:lang w:eastAsia="he-IL"/>
        </w:rPr>
      </w:pPr>
    </w:p>
    <w:p w14:paraId="5EA6416A" w14:textId="371A52C2" w:rsidR="001850BD" w:rsidRDefault="001850BD" w:rsidP="001850BD">
      <w:pPr>
        <w:rPr>
          <w:rtl/>
          <w:lang w:eastAsia="he-IL"/>
        </w:rPr>
      </w:pPr>
      <w:bookmarkStart w:id="20095" w:name="_ETM_Q1_66406"/>
      <w:bookmarkEnd w:id="20095"/>
      <w:r>
        <w:rPr>
          <w:rFonts w:hint="cs"/>
          <w:rtl/>
          <w:lang w:eastAsia="he-IL"/>
        </w:rPr>
        <w:t>ב</w:t>
      </w:r>
      <w:bookmarkStart w:id="20096" w:name="_ETM_Q1_67155"/>
      <w:bookmarkEnd w:id="20096"/>
      <w:r>
        <w:rPr>
          <w:rFonts w:hint="cs"/>
          <w:rtl/>
          <w:lang w:eastAsia="he-IL"/>
        </w:rPr>
        <w:t>על שליטה ומחזיק.</w:t>
      </w:r>
      <w:bookmarkStart w:id="20097" w:name="_ETM_Q1_68155"/>
      <w:bookmarkEnd w:id="20097"/>
    </w:p>
    <w:p w14:paraId="6CB09BF0" w14:textId="77777777" w:rsidR="001850BD" w:rsidRDefault="001850BD" w:rsidP="001850BD">
      <w:pPr>
        <w:rPr>
          <w:rtl/>
          <w:lang w:eastAsia="he-IL"/>
        </w:rPr>
      </w:pPr>
      <w:bookmarkStart w:id="20098" w:name="_ETM_Q1_68655"/>
      <w:bookmarkStart w:id="20099" w:name="_ETM_Q1_68905"/>
      <w:bookmarkEnd w:id="20098"/>
      <w:bookmarkEnd w:id="20099"/>
    </w:p>
    <w:p w14:paraId="43FAC7F0" w14:textId="4273BFBE" w:rsidR="001850BD" w:rsidRDefault="001850BD" w:rsidP="001850BD">
      <w:pPr>
        <w:pStyle w:val="af6"/>
        <w:keepNext/>
        <w:rPr>
          <w:rtl/>
        </w:rPr>
      </w:pPr>
      <w:bookmarkStart w:id="20100" w:name="ET_yor_6157_1366"/>
      <w:r w:rsidRPr="001850BD">
        <w:rPr>
          <w:rStyle w:val="TagStyle"/>
          <w:rtl/>
        </w:rPr>
        <w:t xml:space="preserve"> &lt;&lt; יור &gt;&gt; </w:t>
      </w:r>
      <w:r>
        <w:rPr>
          <w:rtl/>
        </w:rPr>
        <w:t>היו"ר שמחה רוטמן:</w:t>
      </w:r>
      <w:r w:rsidRPr="001850BD">
        <w:rPr>
          <w:rStyle w:val="TagStyle"/>
          <w:rtl/>
        </w:rPr>
        <w:t xml:space="preserve"> &lt;&lt; יור &gt;&gt;</w:t>
      </w:r>
      <w:r>
        <w:rPr>
          <w:rtl/>
        </w:rPr>
        <w:t xml:space="preserve">   </w:t>
      </w:r>
      <w:bookmarkEnd w:id="20100"/>
    </w:p>
    <w:p w14:paraId="5D3B9F0B" w14:textId="77777777" w:rsidR="001850BD" w:rsidRDefault="001850BD" w:rsidP="001850BD">
      <w:pPr>
        <w:pStyle w:val="KeepWithNext"/>
        <w:rPr>
          <w:rtl/>
          <w:lang w:eastAsia="he-IL"/>
        </w:rPr>
      </w:pPr>
    </w:p>
    <w:p w14:paraId="4F66C16A" w14:textId="5F7C4618" w:rsidR="001850BD" w:rsidRDefault="001850BD" w:rsidP="001850BD">
      <w:pPr>
        <w:rPr>
          <w:rtl/>
          <w:lang w:eastAsia="he-IL"/>
        </w:rPr>
      </w:pPr>
      <w:bookmarkStart w:id="20101" w:name="_ETM_Q1_69905"/>
      <w:bookmarkStart w:id="20102" w:name="_ETM_Q1_67405"/>
      <w:bookmarkEnd w:id="20101"/>
      <w:bookmarkEnd w:id="20102"/>
      <w:r>
        <w:rPr>
          <w:rFonts w:hint="cs"/>
          <w:rtl/>
          <w:lang w:eastAsia="he-IL"/>
        </w:rPr>
        <w:t>אב</w:t>
      </w:r>
      <w:bookmarkStart w:id="20103" w:name="_ETM_Q1_64405"/>
      <w:bookmarkEnd w:id="20103"/>
      <w:r>
        <w:rPr>
          <w:rFonts w:hint="cs"/>
          <w:rtl/>
          <w:lang w:eastAsia="he-IL"/>
        </w:rPr>
        <w:t>ל ה</w:t>
      </w:r>
      <w:bookmarkStart w:id="20104" w:name="_ETM_Q1_61903"/>
      <w:bookmarkEnd w:id="20104"/>
      <w:r>
        <w:rPr>
          <w:rFonts w:hint="cs"/>
          <w:rtl/>
          <w:lang w:eastAsia="he-IL"/>
        </w:rPr>
        <w:t xml:space="preserve">וא מחזיק במאגר. </w:t>
      </w:r>
    </w:p>
    <w:p w14:paraId="3022AFD3" w14:textId="77777777" w:rsidR="001850BD" w:rsidRDefault="001850BD" w:rsidP="001850BD">
      <w:pPr>
        <w:rPr>
          <w:rtl/>
          <w:lang w:eastAsia="he-IL"/>
        </w:rPr>
      </w:pPr>
      <w:bookmarkStart w:id="20105" w:name="_ETM_Q1_64153"/>
      <w:bookmarkStart w:id="20106" w:name="_ETM_Q1_64403"/>
      <w:bookmarkStart w:id="20107" w:name="_ETM_Q1_68653"/>
      <w:bookmarkEnd w:id="20105"/>
      <w:bookmarkEnd w:id="20106"/>
      <w:bookmarkEnd w:id="20107"/>
    </w:p>
    <w:p w14:paraId="3DE1DB35" w14:textId="3D6094C1" w:rsidR="001850BD" w:rsidRDefault="001850BD" w:rsidP="001850BD">
      <w:pPr>
        <w:pStyle w:val="a4"/>
        <w:keepNext/>
        <w:rPr>
          <w:rtl/>
        </w:rPr>
      </w:pPr>
      <w:bookmarkStart w:id="20108" w:name="ET_speaker_סוריא_בשארה_1367"/>
      <w:r w:rsidRPr="001850BD">
        <w:rPr>
          <w:rStyle w:val="TagStyle"/>
          <w:rtl/>
        </w:rPr>
        <w:t xml:space="preserve"> &lt;&lt; דובר &gt;&gt; </w:t>
      </w:r>
      <w:r>
        <w:rPr>
          <w:rtl/>
        </w:rPr>
        <w:t>סוריא בשארה:</w:t>
      </w:r>
      <w:r w:rsidRPr="001850BD">
        <w:rPr>
          <w:rStyle w:val="TagStyle"/>
          <w:rtl/>
        </w:rPr>
        <w:t xml:space="preserve"> &lt;&lt; דובר &gt;&gt;</w:t>
      </w:r>
      <w:r>
        <w:rPr>
          <w:rtl/>
        </w:rPr>
        <w:t xml:space="preserve">   </w:t>
      </w:r>
      <w:bookmarkEnd w:id="20108"/>
    </w:p>
    <w:p w14:paraId="7FE4FA28" w14:textId="77777777" w:rsidR="001850BD" w:rsidRDefault="001850BD" w:rsidP="001850BD">
      <w:pPr>
        <w:pStyle w:val="KeepWithNext"/>
        <w:rPr>
          <w:rtl/>
          <w:lang w:eastAsia="he-IL"/>
        </w:rPr>
      </w:pPr>
    </w:p>
    <w:p w14:paraId="7BDCD129" w14:textId="6F999B2A" w:rsidR="001850BD" w:rsidRDefault="001850BD" w:rsidP="001850BD">
      <w:pPr>
        <w:rPr>
          <w:rtl/>
          <w:lang w:eastAsia="he-IL"/>
        </w:rPr>
      </w:pPr>
      <w:bookmarkStart w:id="20109" w:name="_ETM_Q1_72653"/>
      <w:bookmarkStart w:id="20110" w:name="_ETM_Q1_69653"/>
      <w:bookmarkStart w:id="20111" w:name="_ETM_Q1_66901"/>
      <w:bookmarkEnd w:id="20109"/>
      <w:bookmarkEnd w:id="20110"/>
      <w:bookmarkEnd w:id="20111"/>
      <w:r>
        <w:rPr>
          <w:rFonts w:hint="cs"/>
          <w:rtl/>
          <w:lang w:eastAsia="he-IL"/>
        </w:rPr>
        <w:t xml:space="preserve">לכן חשוב </w:t>
      </w:r>
      <w:bookmarkStart w:id="20112" w:name="_ETM_Q1_68152"/>
      <w:bookmarkEnd w:id="20112"/>
      <w:r>
        <w:rPr>
          <w:rFonts w:hint="cs"/>
          <w:rtl/>
          <w:lang w:eastAsia="he-IL"/>
        </w:rPr>
        <w:t>לי שיהיה כתוב שהוא - - -</w:t>
      </w:r>
      <w:bookmarkStart w:id="20113" w:name="_ETM_Q1_70405"/>
      <w:bookmarkEnd w:id="20113"/>
    </w:p>
    <w:p w14:paraId="5215B111" w14:textId="77777777" w:rsidR="001850BD" w:rsidRDefault="001850BD" w:rsidP="001850BD">
      <w:pPr>
        <w:rPr>
          <w:rtl/>
          <w:lang w:eastAsia="he-IL"/>
        </w:rPr>
      </w:pPr>
      <w:bookmarkStart w:id="20114" w:name="_ETM_Q1_71153"/>
      <w:bookmarkEnd w:id="20114"/>
    </w:p>
    <w:p w14:paraId="5C4FA5B4" w14:textId="379F88B7" w:rsidR="001850BD" w:rsidRDefault="001850BD" w:rsidP="001850BD">
      <w:pPr>
        <w:pStyle w:val="af6"/>
        <w:keepNext/>
        <w:rPr>
          <w:rtl/>
        </w:rPr>
      </w:pPr>
      <w:bookmarkStart w:id="20115" w:name="ET_yor_6157_1368"/>
      <w:r w:rsidRPr="001850BD">
        <w:rPr>
          <w:rStyle w:val="TagStyle"/>
          <w:rtl/>
        </w:rPr>
        <w:t xml:space="preserve"> &lt;&lt; יור &gt;&gt; </w:t>
      </w:r>
      <w:r>
        <w:rPr>
          <w:rtl/>
        </w:rPr>
        <w:t>היו"ר שמחה רוטמן:</w:t>
      </w:r>
      <w:r w:rsidRPr="001850BD">
        <w:rPr>
          <w:rStyle w:val="TagStyle"/>
          <w:rtl/>
        </w:rPr>
        <w:t xml:space="preserve"> &lt;&lt; יור &gt;&gt;</w:t>
      </w:r>
      <w:r>
        <w:rPr>
          <w:rtl/>
        </w:rPr>
        <w:t xml:space="preserve">   </w:t>
      </w:r>
      <w:bookmarkEnd w:id="20115"/>
    </w:p>
    <w:p w14:paraId="2FB1F4D7" w14:textId="77777777" w:rsidR="001850BD" w:rsidRDefault="001850BD" w:rsidP="001850BD">
      <w:pPr>
        <w:pStyle w:val="KeepWithNext"/>
        <w:rPr>
          <w:rtl/>
          <w:lang w:eastAsia="he-IL"/>
        </w:rPr>
      </w:pPr>
    </w:p>
    <w:p w14:paraId="55BB912C" w14:textId="13C6E6A8" w:rsidR="001850BD" w:rsidRDefault="001850BD" w:rsidP="001850BD">
      <w:pPr>
        <w:rPr>
          <w:rtl/>
          <w:lang w:eastAsia="he-IL"/>
        </w:rPr>
      </w:pPr>
      <w:bookmarkStart w:id="20116" w:name="_ETM_Q1_71904"/>
      <w:bookmarkEnd w:id="20116"/>
      <w:r>
        <w:rPr>
          <w:rFonts w:hint="cs"/>
          <w:rtl/>
          <w:lang w:eastAsia="he-IL"/>
        </w:rPr>
        <w:t xml:space="preserve">תעזבי </w:t>
      </w:r>
      <w:bookmarkStart w:id="20117" w:name="_ETM_Q1_72153"/>
      <w:bookmarkEnd w:id="20117"/>
      <w:r>
        <w:rPr>
          <w:rFonts w:hint="cs"/>
          <w:rtl/>
          <w:lang w:eastAsia="he-IL"/>
        </w:rPr>
        <w:t>אם הוא יהיה כתוב</w:t>
      </w:r>
      <w:bookmarkStart w:id="20118" w:name="_ETM_Q1_72403"/>
      <w:bookmarkEnd w:id="20118"/>
      <w:r>
        <w:rPr>
          <w:rFonts w:hint="cs"/>
          <w:rtl/>
          <w:lang w:eastAsia="he-IL"/>
        </w:rPr>
        <w:t xml:space="preserve"> או</w:t>
      </w:r>
      <w:bookmarkStart w:id="20119" w:name="_ETM_Q1_70903"/>
      <w:bookmarkEnd w:id="20119"/>
      <w:r>
        <w:rPr>
          <w:rFonts w:hint="cs"/>
          <w:rtl/>
          <w:lang w:eastAsia="he-IL"/>
        </w:rPr>
        <w:t xml:space="preserve"> לא יהיה כתוב</w:t>
      </w:r>
      <w:bookmarkStart w:id="20120" w:name="_ETM_Q1_72903"/>
      <w:bookmarkEnd w:id="20120"/>
      <w:r>
        <w:rPr>
          <w:rFonts w:hint="cs"/>
          <w:rtl/>
          <w:lang w:eastAsia="he-IL"/>
        </w:rPr>
        <w:t xml:space="preserve">. אחרי שהוא גנב את </w:t>
      </w:r>
      <w:bookmarkStart w:id="20121" w:name="_ETM_Q1_73903"/>
      <w:bookmarkEnd w:id="20121"/>
      <w:r>
        <w:rPr>
          <w:rFonts w:hint="cs"/>
          <w:rtl/>
          <w:lang w:eastAsia="he-IL"/>
        </w:rPr>
        <w:t xml:space="preserve">המאגר </w:t>
      </w:r>
      <w:bookmarkStart w:id="20122" w:name="_ETM_Q1_74653"/>
      <w:bookmarkEnd w:id="20122"/>
      <w:r>
        <w:rPr>
          <w:rFonts w:hint="cs"/>
          <w:rtl/>
          <w:lang w:eastAsia="he-IL"/>
        </w:rPr>
        <w:t>הוא בעל שליטה במאגר.</w:t>
      </w:r>
    </w:p>
    <w:p w14:paraId="3390F9EA" w14:textId="77777777" w:rsidR="001850BD" w:rsidRDefault="001850BD" w:rsidP="001850BD">
      <w:pPr>
        <w:rPr>
          <w:rtl/>
          <w:lang w:eastAsia="he-IL"/>
        </w:rPr>
      </w:pPr>
      <w:bookmarkStart w:id="20123" w:name="_ETM_Q1_78403"/>
      <w:bookmarkStart w:id="20124" w:name="_ETM_Q1_78653"/>
      <w:bookmarkStart w:id="20125" w:name="_ETM_Q1_79403"/>
      <w:bookmarkEnd w:id="20123"/>
      <w:bookmarkEnd w:id="20124"/>
      <w:bookmarkEnd w:id="20125"/>
    </w:p>
    <w:p w14:paraId="32D3F0C2" w14:textId="036DC60C" w:rsidR="001850BD" w:rsidRDefault="001850BD" w:rsidP="001850BD">
      <w:pPr>
        <w:pStyle w:val="a4"/>
        <w:keepNext/>
        <w:rPr>
          <w:rtl/>
        </w:rPr>
      </w:pPr>
      <w:bookmarkStart w:id="20126" w:name="ET_speaker_סוריא_בשארה_1369"/>
      <w:r w:rsidRPr="001850BD">
        <w:rPr>
          <w:rStyle w:val="TagStyle"/>
          <w:rtl/>
        </w:rPr>
        <w:t xml:space="preserve"> &lt;&lt; דובר &gt;&gt; </w:t>
      </w:r>
      <w:r>
        <w:rPr>
          <w:rtl/>
        </w:rPr>
        <w:t>סוריא בשארה:</w:t>
      </w:r>
      <w:r w:rsidRPr="001850BD">
        <w:rPr>
          <w:rStyle w:val="TagStyle"/>
          <w:rtl/>
        </w:rPr>
        <w:t xml:space="preserve"> &lt;&lt; דובר &gt;&gt;</w:t>
      </w:r>
      <w:r>
        <w:rPr>
          <w:rtl/>
        </w:rPr>
        <w:t xml:space="preserve">   </w:t>
      </w:r>
      <w:bookmarkEnd w:id="20126"/>
    </w:p>
    <w:p w14:paraId="410DFA79" w14:textId="77777777" w:rsidR="001850BD" w:rsidRDefault="001850BD" w:rsidP="001850BD">
      <w:pPr>
        <w:pStyle w:val="KeepWithNext"/>
        <w:rPr>
          <w:rtl/>
          <w:lang w:eastAsia="he-IL"/>
        </w:rPr>
      </w:pPr>
    </w:p>
    <w:p w14:paraId="3CC1B9E9" w14:textId="6A0E6129" w:rsidR="001850BD" w:rsidRDefault="001850BD" w:rsidP="001850BD">
      <w:pPr>
        <w:rPr>
          <w:rtl/>
          <w:lang w:eastAsia="he-IL"/>
        </w:rPr>
      </w:pPr>
      <w:bookmarkStart w:id="20127" w:name="_ETM_Q1_82405"/>
      <w:bookmarkStart w:id="20128" w:name="_ETM_Q1_79903"/>
      <w:bookmarkEnd w:id="20127"/>
      <w:bookmarkEnd w:id="20128"/>
      <w:r>
        <w:rPr>
          <w:rFonts w:hint="cs"/>
          <w:rtl/>
          <w:lang w:eastAsia="he-IL"/>
        </w:rPr>
        <w:t>נכו</w:t>
      </w:r>
      <w:bookmarkStart w:id="20129" w:name="_ETM_Q1_77153"/>
      <w:bookmarkEnd w:id="20129"/>
      <w:r>
        <w:rPr>
          <w:rFonts w:hint="cs"/>
          <w:rtl/>
          <w:lang w:eastAsia="he-IL"/>
        </w:rPr>
        <w:t xml:space="preserve">ן, </w:t>
      </w:r>
      <w:bookmarkStart w:id="20130" w:name="_ETM_Q1_76403"/>
      <w:bookmarkEnd w:id="20130"/>
      <w:r>
        <w:rPr>
          <w:rFonts w:hint="cs"/>
          <w:rtl/>
          <w:lang w:eastAsia="he-IL"/>
        </w:rPr>
        <w:t xml:space="preserve">לכן אני חושבת שאפשר להשאיר את </w:t>
      </w:r>
      <w:bookmarkStart w:id="20131" w:name="_ETM_Q1_82903"/>
      <w:bookmarkEnd w:id="20131"/>
      <w:r>
        <w:rPr>
          <w:rFonts w:hint="cs"/>
          <w:rtl/>
          <w:lang w:eastAsia="he-IL"/>
        </w:rPr>
        <w:t>הנוס</w:t>
      </w:r>
      <w:bookmarkStart w:id="20132" w:name="_ETM_Q1_81153"/>
      <w:bookmarkEnd w:id="20132"/>
      <w:r>
        <w:rPr>
          <w:rFonts w:hint="cs"/>
          <w:rtl/>
          <w:lang w:eastAsia="he-IL"/>
        </w:rPr>
        <w:t>ח של "</w:t>
      </w:r>
      <w:bookmarkStart w:id="20133" w:name="_ETM_Q1_81653"/>
      <w:bookmarkEnd w:id="20133"/>
      <w:r>
        <w:rPr>
          <w:rFonts w:hint="cs"/>
          <w:rtl/>
          <w:lang w:eastAsia="he-IL"/>
        </w:rPr>
        <w:t xml:space="preserve">בעל שליטה או מחזיק". </w:t>
      </w:r>
    </w:p>
    <w:p w14:paraId="088B16A3" w14:textId="77777777" w:rsidR="001850BD" w:rsidRDefault="001850BD" w:rsidP="001850BD">
      <w:pPr>
        <w:rPr>
          <w:rtl/>
          <w:lang w:eastAsia="he-IL"/>
        </w:rPr>
      </w:pPr>
      <w:bookmarkStart w:id="20134" w:name="_ETM_Q1_85653"/>
      <w:bookmarkStart w:id="20135" w:name="_ETM_Q1_85903"/>
      <w:bookmarkEnd w:id="20134"/>
      <w:bookmarkEnd w:id="20135"/>
    </w:p>
    <w:p w14:paraId="66A42ADB" w14:textId="6B945838" w:rsidR="001850BD" w:rsidRDefault="001850BD" w:rsidP="001850BD">
      <w:pPr>
        <w:pStyle w:val="af6"/>
        <w:keepNext/>
        <w:rPr>
          <w:rtl/>
        </w:rPr>
      </w:pPr>
      <w:bookmarkStart w:id="20136" w:name="ET_yor_6157_1370"/>
      <w:r w:rsidRPr="001850BD">
        <w:rPr>
          <w:rStyle w:val="TagStyle"/>
          <w:rtl/>
        </w:rPr>
        <w:t xml:space="preserve"> &lt;&lt; יור &gt;&gt; </w:t>
      </w:r>
      <w:r>
        <w:rPr>
          <w:rtl/>
        </w:rPr>
        <w:t>היו"ר שמחה רוטמן:</w:t>
      </w:r>
      <w:r w:rsidRPr="001850BD">
        <w:rPr>
          <w:rStyle w:val="TagStyle"/>
          <w:rtl/>
        </w:rPr>
        <w:t xml:space="preserve"> &lt;&lt; יור &gt;&gt;</w:t>
      </w:r>
      <w:r>
        <w:rPr>
          <w:rtl/>
        </w:rPr>
        <w:t xml:space="preserve">   </w:t>
      </w:r>
      <w:bookmarkEnd w:id="20136"/>
    </w:p>
    <w:p w14:paraId="21F7B69F" w14:textId="77777777" w:rsidR="001850BD" w:rsidRDefault="001850BD" w:rsidP="001850BD">
      <w:pPr>
        <w:pStyle w:val="KeepWithNext"/>
        <w:rPr>
          <w:rtl/>
          <w:lang w:eastAsia="he-IL"/>
        </w:rPr>
      </w:pPr>
    </w:p>
    <w:p w14:paraId="0EE14AA9" w14:textId="12827749" w:rsidR="001850BD" w:rsidRDefault="001850BD" w:rsidP="001850BD">
      <w:pPr>
        <w:rPr>
          <w:rtl/>
          <w:lang w:eastAsia="he-IL"/>
        </w:rPr>
      </w:pPr>
      <w:bookmarkStart w:id="20137" w:name="_ETM_Q1_87153"/>
      <w:bookmarkEnd w:id="20137"/>
      <w:r>
        <w:rPr>
          <w:rFonts w:hint="cs"/>
          <w:rtl/>
          <w:lang w:eastAsia="he-IL"/>
        </w:rPr>
        <w:t>אב</w:t>
      </w:r>
      <w:bookmarkStart w:id="20138" w:name="_ETM_Q1_85153"/>
      <w:bookmarkEnd w:id="20138"/>
      <w:r>
        <w:rPr>
          <w:rFonts w:hint="cs"/>
          <w:rtl/>
          <w:lang w:eastAsia="he-IL"/>
        </w:rPr>
        <w:t xml:space="preserve">ל </w:t>
      </w:r>
      <w:bookmarkStart w:id="20139" w:name="_ETM_Q1_82403"/>
      <w:bookmarkEnd w:id="20139"/>
      <w:r>
        <w:rPr>
          <w:rFonts w:hint="cs"/>
          <w:rtl/>
          <w:lang w:eastAsia="he-IL"/>
        </w:rPr>
        <w:t xml:space="preserve">אז זה </w:t>
      </w:r>
      <w:bookmarkStart w:id="20140" w:name="_ETM_Q1_84903"/>
      <w:bookmarkEnd w:id="20140"/>
      <w:r>
        <w:rPr>
          <w:rFonts w:hint="cs"/>
          <w:rtl/>
          <w:lang w:eastAsia="he-IL"/>
        </w:rPr>
        <w:t>מצחיק להגיד שהוא פעל</w:t>
      </w:r>
      <w:bookmarkStart w:id="20141" w:name="_ETM_Q1_85423"/>
      <w:bookmarkEnd w:id="20141"/>
      <w:r>
        <w:rPr>
          <w:rFonts w:hint="cs"/>
          <w:rtl/>
          <w:lang w:eastAsia="he-IL"/>
        </w:rPr>
        <w:t xml:space="preserve"> בחריגה מהרשאה של בעל ה</w:t>
      </w:r>
      <w:bookmarkStart w:id="20142" w:name="_ETM_Q1_87156"/>
      <w:bookmarkEnd w:id="20142"/>
      <w:r>
        <w:rPr>
          <w:rFonts w:hint="cs"/>
          <w:rtl/>
          <w:lang w:eastAsia="he-IL"/>
        </w:rPr>
        <w:t>שליטה</w:t>
      </w:r>
      <w:bookmarkStart w:id="20143" w:name="_ETM_Q1_85655"/>
      <w:bookmarkEnd w:id="20143"/>
      <w:r>
        <w:rPr>
          <w:rFonts w:hint="cs"/>
          <w:rtl/>
          <w:lang w:eastAsia="he-IL"/>
        </w:rPr>
        <w:t>.</w:t>
      </w:r>
    </w:p>
    <w:p w14:paraId="1160DB95" w14:textId="77777777" w:rsidR="001850BD" w:rsidRDefault="001850BD" w:rsidP="001850BD">
      <w:pPr>
        <w:rPr>
          <w:rtl/>
          <w:lang w:eastAsia="he-IL"/>
        </w:rPr>
      </w:pPr>
      <w:bookmarkStart w:id="20144" w:name="_ETM_Q1_85905"/>
      <w:bookmarkStart w:id="20145" w:name="_ETM_Q1_87405"/>
      <w:bookmarkEnd w:id="20144"/>
      <w:bookmarkEnd w:id="20145"/>
    </w:p>
    <w:p w14:paraId="1599F42A" w14:textId="45F9F803" w:rsidR="001850BD" w:rsidRDefault="001850BD" w:rsidP="001850BD">
      <w:pPr>
        <w:pStyle w:val="a4"/>
        <w:keepNext/>
        <w:rPr>
          <w:rtl/>
        </w:rPr>
      </w:pPr>
      <w:bookmarkStart w:id="20146" w:name="ET_speaker_סוריא_בשארה_1371"/>
      <w:r w:rsidRPr="001850BD">
        <w:rPr>
          <w:rStyle w:val="TagStyle"/>
          <w:rtl/>
        </w:rPr>
        <w:t xml:space="preserve"> &lt;&lt; דובר &gt;&gt; </w:t>
      </w:r>
      <w:r>
        <w:rPr>
          <w:rtl/>
        </w:rPr>
        <w:t>סוריא בשארה:</w:t>
      </w:r>
      <w:r w:rsidRPr="001850BD">
        <w:rPr>
          <w:rStyle w:val="TagStyle"/>
          <w:rtl/>
        </w:rPr>
        <w:t xml:space="preserve"> &lt;&lt; דובר &gt;&gt;</w:t>
      </w:r>
      <w:r>
        <w:rPr>
          <w:rtl/>
        </w:rPr>
        <w:t xml:space="preserve">   </w:t>
      </w:r>
      <w:bookmarkEnd w:id="20146"/>
    </w:p>
    <w:p w14:paraId="66503A4B" w14:textId="77777777" w:rsidR="001850BD" w:rsidRDefault="001850BD" w:rsidP="001850BD">
      <w:pPr>
        <w:pStyle w:val="KeepWithNext"/>
        <w:rPr>
          <w:rtl/>
          <w:lang w:eastAsia="he-IL"/>
        </w:rPr>
      </w:pPr>
    </w:p>
    <w:p w14:paraId="4B783E34" w14:textId="6825AFD4" w:rsidR="001850BD" w:rsidRDefault="001850BD" w:rsidP="001850BD">
      <w:pPr>
        <w:rPr>
          <w:rtl/>
          <w:lang w:eastAsia="he-IL"/>
        </w:rPr>
      </w:pPr>
      <w:bookmarkStart w:id="20147" w:name="_ETM_Q1_89655"/>
      <w:bookmarkStart w:id="20148" w:name="_ETM_Q1_86905"/>
      <w:bookmarkEnd w:id="20147"/>
      <w:bookmarkEnd w:id="20148"/>
      <w:r>
        <w:rPr>
          <w:rFonts w:hint="cs"/>
          <w:rtl/>
          <w:lang w:eastAsia="he-IL"/>
        </w:rPr>
        <w:t xml:space="preserve">אפשר להבהיר </w:t>
      </w:r>
      <w:bookmarkStart w:id="20149" w:name="_ETM_Q1_89155"/>
      <w:bookmarkEnd w:id="20149"/>
      <w:r>
        <w:rPr>
          <w:rFonts w:hint="cs"/>
          <w:rtl/>
          <w:lang w:eastAsia="he-IL"/>
        </w:rPr>
        <w:t>שזה בעל שליטה אחר. הדוגמה</w:t>
      </w:r>
      <w:bookmarkStart w:id="20150" w:name="_ETM_Q1_94655"/>
      <w:bookmarkEnd w:id="20150"/>
      <w:r>
        <w:rPr>
          <w:rFonts w:hint="cs"/>
          <w:rtl/>
          <w:lang w:eastAsia="he-IL"/>
        </w:rPr>
        <w:t xml:space="preserve"> שנתנו מקודם זה סוכן </w:t>
      </w:r>
      <w:bookmarkStart w:id="20151" w:name="_ETM_Q1_97655"/>
      <w:bookmarkEnd w:id="20151"/>
      <w:r>
        <w:rPr>
          <w:rFonts w:hint="cs"/>
          <w:rtl/>
          <w:lang w:eastAsia="he-IL"/>
        </w:rPr>
        <w:t>ביטוח ש</w:t>
      </w:r>
      <w:bookmarkStart w:id="20152" w:name="_ETM_Q1_97155"/>
      <w:bookmarkEnd w:id="20152"/>
      <w:r>
        <w:rPr>
          <w:rFonts w:hint="cs"/>
          <w:rtl/>
          <w:lang w:eastAsia="he-IL"/>
        </w:rPr>
        <w:t>אוסף ומקים מ</w:t>
      </w:r>
      <w:bookmarkStart w:id="20153" w:name="_ETM_Q1_96405"/>
      <w:bookmarkEnd w:id="20153"/>
      <w:r>
        <w:rPr>
          <w:rFonts w:hint="cs"/>
          <w:rtl/>
          <w:lang w:eastAsia="he-IL"/>
        </w:rPr>
        <w:t>אגר משל עצמו ללא הרשאה ועושה שימוש לא</w:t>
      </w:r>
      <w:bookmarkStart w:id="20154" w:name="_ETM_Q1_101906"/>
      <w:bookmarkStart w:id="20155" w:name="_ETM_Q1_99405"/>
      <w:bookmarkEnd w:id="20154"/>
      <w:bookmarkEnd w:id="20155"/>
      <w:r>
        <w:rPr>
          <w:rFonts w:hint="cs"/>
          <w:rtl/>
          <w:lang w:eastAsia="he-IL"/>
        </w:rPr>
        <w:t xml:space="preserve">ותה מטרה. </w:t>
      </w:r>
      <w:bookmarkStart w:id="20156" w:name="_ETM_Q1_98402"/>
      <w:bookmarkEnd w:id="20156"/>
      <w:r>
        <w:rPr>
          <w:rFonts w:hint="cs"/>
          <w:rtl/>
          <w:lang w:eastAsia="he-IL"/>
        </w:rPr>
        <w:t xml:space="preserve">זאת התנהגות שיש </w:t>
      </w:r>
      <w:bookmarkStart w:id="20157" w:name="_ETM_Q1_103905"/>
      <w:bookmarkStart w:id="20158" w:name="_ETM_Q1_103405"/>
      <w:bookmarkEnd w:id="20157"/>
      <w:bookmarkEnd w:id="20158"/>
      <w:r>
        <w:rPr>
          <w:rFonts w:hint="cs"/>
          <w:rtl/>
          <w:lang w:eastAsia="he-IL"/>
        </w:rPr>
        <w:t xml:space="preserve">הצדקה להטיל עליה עיצום </w:t>
      </w:r>
      <w:bookmarkStart w:id="20159" w:name="_ETM_Q1_108406"/>
      <w:bookmarkEnd w:id="20159"/>
      <w:r>
        <w:rPr>
          <w:rFonts w:hint="cs"/>
          <w:rtl/>
          <w:lang w:eastAsia="he-IL"/>
        </w:rPr>
        <w:t>כספי.</w:t>
      </w:r>
      <w:bookmarkStart w:id="20160" w:name="_ETM_Q1_107405"/>
      <w:bookmarkEnd w:id="20160"/>
    </w:p>
    <w:p w14:paraId="4ED00FF5" w14:textId="77777777" w:rsidR="001850BD" w:rsidRDefault="001850BD" w:rsidP="001850BD">
      <w:pPr>
        <w:rPr>
          <w:rtl/>
          <w:lang w:eastAsia="he-IL"/>
        </w:rPr>
      </w:pPr>
      <w:bookmarkStart w:id="20161" w:name="_ETM_Q1_108405"/>
      <w:bookmarkEnd w:id="20161"/>
    </w:p>
    <w:p w14:paraId="7C3CA80A" w14:textId="16F61516" w:rsidR="001850BD" w:rsidRDefault="001850BD" w:rsidP="001850BD">
      <w:pPr>
        <w:pStyle w:val="af9"/>
        <w:keepNext/>
        <w:rPr>
          <w:rtl/>
          <w:lang w:eastAsia="he-IL"/>
        </w:rPr>
      </w:pPr>
      <w:bookmarkStart w:id="20162" w:name="ET_guest_802600_1372"/>
      <w:r w:rsidRPr="001850BD">
        <w:rPr>
          <w:rStyle w:val="TagStyle"/>
          <w:rtl/>
        </w:rPr>
        <w:t xml:space="preserve"> &lt;&lt; אורח &gt;&gt; </w:t>
      </w:r>
      <w:r>
        <w:rPr>
          <w:rtl/>
          <w:lang w:eastAsia="he-IL"/>
        </w:rPr>
        <w:t>ד"ר עמרי רחום טוויג:</w:t>
      </w:r>
      <w:r w:rsidRPr="001850BD">
        <w:rPr>
          <w:rStyle w:val="TagStyle"/>
          <w:rtl/>
        </w:rPr>
        <w:t xml:space="preserve"> &lt;&lt; אורח &gt;&gt;</w:t>
      </w:r>
      <w:r>
        <w:rPr>
          <w:rtl/>
          <w:lang w:eastAsia="he-IL"/>
        </w:rPr>
        <w:t xml:space="preserve">   </w:t>
      </w:r>
      <w:bookmarkEnd w:id="20162"/>
    </w:p>
    <w:p w14:paraId="7D2E05CD" w14:textId="77777777" w:rsidR="001850BD" w:rsidRDefault="001850BD" w:rsidP="001850BD">
      <w:pPr>
        <w:pStyle w:val="KeepWithNext"/>
        <w:rPr>
          <w:rtl/>
          <w:lang w:eastAsia="he-IL"/>
        </w:rPr>
      </w:pPr>
    </w:p>
    <w:p w14:paraId="5DBFD694" w14:textId="1D4BD11C" w:rsidR="001850BD" w:rsidRDefault="001850BD" w:rsidP="001850BD">
      <w:pPr>
        <w:rPr>
          <w:rtl/>
          <w:lang w:eastAsia="he-IL"/>
        </w:rPr>
      </w:pPr>
      <w:bookmarkStart w:id="20163" w:name="_ETM_Q1_110404"/>
      <w:bookmarkStart w:id="20164" w:name="_ETM_Q1_110655"/>
      <w:bookmarkStart w:id="20165" w:name="_ETM_Q1_107655"/>
      <w:bookmarkStart w:id="20166" w:name="_ETM_Q1_104905"/>
      <w:bookmarkEnd w:id="20163"/>
      <w:bookmarkEnd w:id="20164"/>
      <w:bookmarkEnd w:id="20165"/>
      <w:bookmarkEnd w:id="20166"/>
      <w:r>
        <w:rPr>
          <w:rFonts w:hint="cs"/>
          <w:rtl/>
          <w:lang w:eastAsia="he-IL"/>
        </w:rPr>
        <w:t>אבל אז הוא</w:t>
      </w:r>
      <w:bookmarkStart w:id="20167" w:name="_ETM_Q1_106405"/>
      <w:bookmarkEnd w:id="20167"/>
      <w:r>
        <w:rPr>
          <w:rFonts w:hint="cs"/>
          <w:rtl/>
          <w:lang w:eastAsia="he-IL"/>
        </w:rPr>
        <w:t xml:space="preserve"> פשוט מקים מאגר שלא כדין</w:t>
      </w:r>
      <w:bookmarkStart w:id="20168" w:name="_ETM_Q1_107906"/>
      <w:bookmarkEnd w:id="20168"/>
      <w:r>
        <w:rPr>
          <w:rFonts w:hint="cs"/>
          <w:rtl/>
          <w:lang w:eastAsia="he-IL"/>
        </w:rPr>
        <w:t xml:space="preserve">, מה המשמעות </w:t>
      </w:r>
      <w:bookmarkStart w:id="20169" w:name="_ETM_Q1_110905"/>
      <w:bookmarkEnd w:id="20169"/>
      <w:r>
        <w:rPr>
          <w:rFonts w:hint="cs"/>
          <w:rtl/>
          <w:lang w:eastAsia="he-IL"/>
        </w:rPr>
        <w:t>של החריגה</w:t>
      </w:r>
      <w:bookmarkStart w:id="20170" w:name="_ETM_Q1_110156"/>
      <w:bookmarkEnd w:id="20170"/>
      <w:r>
        <w:rPr>
          <w:rFonts w:hint="cs"/>
          <w:rtl/>
          <w:lang w:eastAsia="he-IL"/>
        </w:rPr>
        <w:t xml:space="preserve"> מהרשאה כאן, </w:t>
      </w:r>
      <w:bookmarkStart w:id="20171" w:name="_ETM_Q1_109906"/>
      <w:bookmarkEnd w:id="20171"/>
      <w:r>
        <w:rPr>
          <w:rFonts w:hint="cs"/>
          <w:rtl/>
          <w:lang w:eastAsia="he-IL"/>
        </w:rPr>
        <w:t>אם זה של בעל שליטה אחר</w:t>
      </w:r>
      <w:bookmarkStart w:id="20172" w:name="_ETM_Q1_112905"/>
      <w:bookmarkStart w:id="20173" w:name="_ETM_Q1_112406"/>
      <w:bookmarkEnd w:id="20172"/>
      <w:bookmarkEnd w:id="20173"/>
      <w:r>
        <w:rPr>
          <w:rFonts w:hint="cs"/>
          <w:rtl/>
          <w:lang w:eastAsia="he-IL"/>
        </w:rPr>
        <w:t>?</w:t>
      </w:r>
      <w:bookmarkStart w:id="20174" w:name="_ETM_Q1_110656"/>
      <w:bookmarkEnd w:id="20174"/>
    </w:p>
    <w:p w14:paraId="18154632" w14:textId="77777777" w:rsidR="001850BD" w:rsidRDefault="001850BD" w:rsidP="001850BD">
      <w:pPr>
        <w:rPr>
          <w:rtl/>
          <w:lang w:eastAsia="he-IL"/>
        </w:rPr>
      </w:pPr>
      <w:bookmarkStart w:id="20175" w:name="_ETM_Q1_113155"/>
      <w:bookmarkEnd w:id="20175"/>
    </w:p>
    <w:p w14:paraId="18FF1308" w14:textId="77C50BEB" w:rsidR="001850BD" w:rsidRDefault="001850BD" w:rsidP="001850BD">
      <w:pPr>
        <w:pStyle w:val="a4"/>
        <w:keepNext/>
        <w:rPr>
          <w:rtl/>
        </w:rPr>
      </w:pPr>
      <w:bookmarkStart w:id="20176" w:name="ET_speaker_סוריא_בשארה_1373"/>
      <w:r w:rsidRPr="001850BD">
        <w:rPr>
          <w:rStyle w:val="TagStyle"/>
          <w:rtl/>
        </w:rPr>
        <w:t xml:space="preserve"> &lt;&lt; דובר &gt;&gt; </w:t>
      </w:r>
      <w:r>
        <w:rPr>
          <w:rtl/>
        </w:rPr>
        <w:t>סוריא בשארה:</w:t>
      </w:r>
      <w:r w:rsidRPr="001850BD">
        <w:rPr>
          <w:rStyle w:val="TagStyle"/>
          <w:rtl/>
        </w:rPr>
        <w:t xml:space="preserve"> &lt;&lt; דובר &gt;&gt;</w:t>
      </w:r>
      <w:r>
        <w:rPr>
          <w:rtl/>
        </w:rPr>
        <w:t xml:space="preserve">   </w:t>
      </w:r>
      <w:bookmarkEnd w:id="20176"/>
    </w:p>
    <w:p w14:paraId="67D1CB53" w14:textId="77777777" w:rsidR="001850BD" w:rsidRDefault="001850BD" w:rsidP="001850BD">
      <w:pPr>
        <w:pStyle w:val="KeepWithNext"/>
        <w:rPr>
          <w:rtl/>
          <w:lang w:eastAsia="he-IL"/>
        </w:rPr>
      </w:pPr>
    </w:p>
    <w:p w14:paraId="394C7557" w14:textId="2E1DFD08" w:rsidR="001850BD" w:rsidRDefault="001850BD" w:rsidP="001850BD">
      <w:pPr>
        <w:rPr>
          <w:rtl/>
          <w:lang w:eastAsia="he-IL"/>
        </w:rPr>
      </w:pPr>
      <w:bookmarkStart w:id="20177" w:name="_ETM_Q1_114906"/>
      <w:bookmarkStart w:id="20178" w:name="_ETM_Q1_115156"/>
      <w:bookmarkEnd w:id="20177"/>
      <w:bookmarkEnd w:id="20178"/>
      <w:r w:rsidRPr="008E306A">
        <w:rPr>
          <w:rFonts w:hint="cs"/>
          <w:rtl/>
          <w:lang w:eastAsia="he-IL"/>
        </w:rPr>
        <w:t>נכון.</w:t>
      </w:r>
    </w:p>
    <w:p w14:paraId="2593FEC8" w14:textId="77777777" w:rsidR="00C26B28" w:rsidRPr="008E306A" w:rsidRDefault="00C26B28" w:rsidP="001850BD">
      <w:pPr>
        <w:rPr>
          <w:rtl/>
          <w:lang w:eastAsia="he-IL"/>
        </w:rPr>
      </w:pPr>
    </w:p>
    <w:p w14:paraId="0AFA0F0C" w14:textId="77777777" w:rsidR="008E306A" w:rsidRPr="008E306A" w:rsidRDefault="008E306A" w:rsidP="008E306A">
      <w:pPr>
        <w:ind w:firstLine="0"/>
        <w:rPr>
          <w:rStyle w:val="TagStyle"/>
          <w:rFonts w:ascii="David" w:hAnsi="David"/>
          <w:u w:val="single"/>
          <w:rtl/>
          <w:lang w:eastAsia="he-IL"/>
        </w:rPr>
      </w:pPr>
    </w:p>
    <w:p w14:paraId="2ADE5BC6" w14:textId="0259FAA0" w:rsidR="008E306A" w:rsidRPr="008E306A" w:rsidRDefault="008E306A" w:rsidP="008E306A">
      <w:pPr>
        <w:pStyle w:val="a4"/>
        <w:keepNext/>
        <w:rPr>
          <w:rtl/>
        </w:rPr>
      </w:pPr>
      <w:bookmarkStart w:id="20179" w:name="ET_speaker_נעמה_גורני_1378"/>
      <w:r w:rsidRPr="008E306A">
        <w:rPr>
          <w:rStyle w:val="TagStyle"/>
          <w:rtl/>
        </w:rPr>
        <w:t xml:space="preserve"> &lt;&lt; דובר &gt;&gt; </w:t>
      </w:r>
      <w:r w:rsidRPr="008E306A">
        <w:rPr>
          <w:rtl/>
        </w:rPr>
        <w:t>נעמה גורני לר:</w:t>
      </w:r>
      <w:r w:rsidRPr="008E306A">
        <w:rPr>
          <w:rStyle w:val="TagStyle"/>
          <w:rtl/>
        </w:rPr>
        <w:t xml:space="preserve"> &lt;&lt; דובר &gt;&gt;</w:t>
      </w:r>
      <w:r w:rsidRPr="008E306A">
        <w:rPr>
          <w:rtl/>
        </w:rPr>
        <w:t xml:space="preserve">   </w:t>
      </w:r>
      <w:bookmarkEnd w:id="20179"/>
    </w:p>
    <w:p w14:paraId="489B59A3" w14:textId="77777777" w:rsidR="001850BD" w:rsidRPr="008E306A" w:rsidRDefault="001850BD" w:rsidP="001850BD">
      <w:pPr>
        <w:rPr>
          <w:rtl/>
          <w:lang w:eastAsia="he-IL"/>
        </w:rPr>
      </w:pPr>
      <w:bookmarkStart w:id="20180" w:name="_ETM_Q1_116152"/>
      <w:bookmarkStart w:id="20181" w:name="_ETM_Q1_117153"/>
      <w:bookmarkEnd w:id="20180"/>
      <w:bookmarkEnd w:id="20181"/>
    </w:p>
    <w:p w14:paraId="4A2ABA19" w14:textId="678E47DA" w:rsidR="001850BD" w:rsidRDefault="001850BD" w:rsidP="001850BD">
      <w:pPr>
        <w:rPr>
          <w:rtl/>
          <w:lang w:eastAsia="he-IL"/>
        </w:rPr>
      </w:pPr>
      <w:bookmarkStart w:id="20182" w:name="_ETM_Q1_117905"/>
      <w:bookmarkStart w:id="20183" w:name="_ETM_Q1_117405"/>
      <w:bookmarkStart w:id="20184" w:name="_ETM_Q1_118155"/>
      <w:bookmarkEnd w:id="20182"/>
      <w:bookmarkEnd w:id="20183"/>
      <w:bookmarkEnd w:id="20184"/>
      <w:r w:rsidRPr="008E306A">
        <w:rPr>
          <w:rFonts w:hint="cs"/>
          <w:rtl/>
          <w:lang w:eastAsia="he-IL"/>
        </w:rPr>
        <w:t>לא,</w:t>
      </w:r>
      <w:bookmarkStart w:id="20185" w:name="_ETM_Q1_115656"/>
      <w:bookmarkEnd w:id="20185"/>
      <w:r w:rsidRPr="008E306A">
        <w:rPr>
          <w:rFonts w:hint="cs"/>
          <w:rtl/>
          <w:lang w:eastAsia="he-IL"/>
        </w:rPr>
        <w:t xml:space="preserve"> כי אולי הייתה </w:t>
      </w:r>
      <w:bookmarkStart w:id="20186" w:name="_ETM_Q1_115906"/>
      <w:bookmarkEnd w:id="20186"/>
      <w:r w:rsidRPr="008E306A">
        <w:rPr>
          <w:rFonts w:hint="cs"/>
          <w:rtl/>
          <w:lang w:eastAsia="he-IL"/>
        </w:rPr>
        <w:t>לו הרשאה ספציפית</w:t>
      </w:r>
      <w:bookmarkStart w:id="20187" w:name="_ETM_Q1_116905"/>
      <w:bookmarkEnd w:id="20187"/>
      <w:r w:rsidRPr="008E306A">
        <w:rPr>
          <w:rFonts w:hint="cs"/>
          <w:rtl/>
          <w:lang w:eastAsia="he-IL"/>
        </w:rPr>
        <w:t>. הייתה לו</w:t>
      </w:r>
      <w:bookmarkStart w:id="20188" w:name="_ETM_Q1_116155"/>
      <w:bookmarkEnd w:id="20188"/>
      <w:r w:rsidRPr="008E306A">
        <w:rPr>
          <w:rFonts w:hint="cs"/>
          <w:rtl/>
          <w:lang w:eastAsia="he-IL"/>
        </w:rPr>
        <w:t xml:space="preserve"> הרשאה </w:t>
      </w:r>
      <w:bookmarkStart w:id="20189" w:name="_ETM_Q1_117155"/>
      <w:bookmarkEnd w:id="20189"/>
      <w:r w:rsidRPr="008E306A">
        <w:rPr>
          <w:rFonts w:hint="cs"/>
          <w:rtl/>
          <w:lang w:eastAsia="he-IL"/>
        </w:rPr>
        <w:t>מסוימת ובדרך לא דרך הוא השי</w:t>
      </w:r>
      <w:bookmarkStart w:id="20190" w:name="_ETM_Q1_119405"/>
      <w:bookmarkEnd w:id="20190"/>
      <w:r w:rsidRPr="008E306A">
        <w:rPr>
          <w:rFonts w:hint="cs"/>
          <w:rtl/>
          <w:lang w:eastAsia="he-IL"/>
        </w:rPr>
        <w:t xml:space="preserve">ג הרשאה רחבה </w:t>
      </w:r>
      <w:bookmarkStart w:id="20191" w:name="_ETM_Q1_120656"/>
      <w:bookmarkEnd w:id="20191"/>
      <w:r w:rsidRPr="008E306A">
        <w:rPr>
          <w:rFonts w:hint="cs"/>
          <w:rtl/>
          <w:lang w:eastAsia="he-IL"/>
        </w:rPr>
        <w:t>יותר.</w:t>
      </w:r>
      <w:bookmarkStart w:id="20192" w:name="_ETM_Q1_120156"/>
      <w:bookmarkEnd w:id="20192"/>
    </w:p>
    <w:p w14:paraId="3A66BF4E" w14:textId="77777777" w:rsidR="001850BD" w:rsidRDefault="001850BD" w:rsidP="001850BD">
      <w:pPr>
        <w:rPr>
          <w:rtl/>
          <w:lang w:eastAsia="he-IL"/>
        </w:rPr>
      </w:pPr>
      <w:bookmarkStart w:id="20193" w:name="_ETM_Q1_117406"/>
      <w:bookmarkStart w:id="20194" w:name="_ETM_Q1_118156"/>
      <w:bookmarkEnd w:id="20193"/>
      <w:bookmarkEnd w:id="20194"/>
    </w:p>
    <w:p w14:paraId="5DC79C20" w14:textId="7A52E655" w:rsidR="001850BD" w:rsidRDefault="001850BD" w:rsidP="001850BD">
      <w:pPr>
        <w:pStyle w:val="af9"/>
        <w:keepNext/>
        <w:rPr>
          <w:rtl/>
          <w:lang w:eastAsia="he-IL"/>
        </w:rPr>
      </w:pPr>
      <w:bookmarkStart w:id="20195" w:name="ET_guest_802600_1374"/>
      <w:r w:rsidRPr="001850BD">
        <w:rPr>
          <w:rStyle w:val="TagStyle"/>
          <w:rtl/>
        </w:rPr>
        <w:t xml:space="preserve"> &lt;&lt; אורח &gt;&gt; </w:t>
      </w:r>
      <w:r>
        <w:rPr>
          <w:rtl/>
          <w:lang w:eastAsia="he-IL"/>
        </w:rPr>
        <w:t>ד"ר עמרי רחום טוויג:</w:t>
      </w:r>
      <w:r w:rsidRPr="001850BD">
        <w:rPr>
          <w:rStyle w:val="TagStyle"/>
          <w:rtl/>
        </w:rPr>
        <w:t xml:space="preserve"> &lt;&lt; אורח &gt;&gt;</w:t>
      </w:r>
      <w:r>
        <w:rPr>
          <w:rtl/>
          <w:lang w:eastAsia="he-IL"/>
        </w:rPr>
        <w:t xml:space="preserve">   </w:t>
      </w:r>
      <w:bookmarkEnd w:id="20195"/>
    </w:p>
    <w:p w14:paraId="31AD3716" w14:textId="77777777" w:rsidR="001850BD" w:rsidRDefault="001850BD" w:rsidP="001850BD">
      <w:pPr>
        <w:pStyle w:val="KeepWithNext"/>
        <w:rPr>
          <w:rtl/>
          <w:lang w:eastAsia="he-IL"/>
        </w:rPr>
      </w:pPr>
    </w:p>
    <w:p w14:paraId="67DDB975" w14:textId="10E9E3E1" w:rsidR="001850BD" w:rsidRDefault="001850BD" w:rsidP="001850BD">
      <w:pPr>
        <w:rPr>
          <w:rtl/>
          <w:lang w:eastAsia="he-IL"/>
        </w:rPr>
      </w:pPr>
      <w:bookmarkStart w:id="20196" w:name="_ETM_Q1_119905"/>
      <w:bookmarkStart w:id="20197" w:name="_ETM_Q1_120406"/>
      <w:bookmarkStart w:id="20198" w:name="_ETM_Q1_118903"/>
      <w:bookmarkEnd w:id="20196"/>
      <w:bookmarkEnd w:id="20197"/>
      <w:bookmarkEnd w:id="20198"/>
      <w:r>
        <w:rPr>
          <w:rFonts w:hint="cs"/>
          <w:rtl/>
          <w:lang w:eastAsia="he-IL"/>
        </w:rPr>
        <w:t xml:space="preserve">לבעל </w:t>
      </w:r>
      <w:bookmarkStart w:id="20199" w:name="_ETM_Q1_120154"/>
      <w:bookmarkEnd w:id="20199"/>
      <w:r>
        <w:rPr>
          <w:rFonts w:hint="cs"/>
          <w:rtl/>
          <w:lang w:eastAsia="he-IL"/>
        </w:rPr>
        <w:t>של</w:t>
      </w:r>
      <w:bookmarkStart w:id="20200" w:name="_ETM_Q1_118403"/>
      <w:bookmarkEnd w:id="20200"/>
      <w:r>
        <w:rPr>
          <w:rFonts w:hint="cs"/>
          <w:rtl/>
          <w:lang w:eastAsia="he-IL"/>
        </w:rPr>
        <w:t>יטה אחד הייתה הרשאה לבעל שליטה אחר?</w:t>
      </w:r>
    </w:p>
    <w:p w14:paraId="706D4422" w14:textId="620C1E04" w:rsidR="001850BD" w:rsidRDefault="001850BD" w:rsidP="001850BD">
      <w:pPr>
        <w:rPr>
          <w:rtl/>
          <w:lang w:eastAsia="he-IL"/>
        </w:rPr>
      </w:pPr>
      <w:bookmarkStart w:id="20201" w:name="_ETM_Q1_122403"/>
      <w:bookmarkStart w:id="20202" w:name="_ETM_Q1_122653"/>
      <w:bookmarkEnd w:id="20201"/>
      <w:bookmarkEnd w:id="20202"/>
    </w:p>
    <w:p w14:paraId="2583189B" w14:textId="45674467" w:rsidR="001850BD" w:rsidRDefault="001850BD" w:rsidP="001850BD">
      <w:pPr>
        <w:pStyle w:val="a4"/>
        <w:keepNext/>
        <w:rPr>
          <w:rtl/>
        </w:rPr>
      </w:pPr>
      <w:bookmarkStart w:id="20203" w:name="ET_speaker_נעמה_גורני_1376"/>
      <w:r w:rsidRPr="001850BD">
        <w:rPr>
          <w:rStyle w:val="TagStyle"/>
          <w:rtl/>
        </w:rPr>
        <w:t xml:space="preserve"> &lt;&lt; דובר &gt;&gt; </w:t>
      </w:r>
      <w:r>
        <w:rPr>
          <w:rtl/>
        </w:rPr>
        <w:t>נעמה גורני</w:t>
      </w:r>
      <w:r w:rsidR="008E306A">
        <w:rPr>
          <w:rFonts w:hint="cs"/>
          <w:rtl/>
        </w:rPr>
        <w:t xml:space="preserve"> לר</w:t>
      </w:r>
      <w:bookmarkStart w:id="20204" w:name="_ETM_Q1_106153"/>
      <w:bookmarkStart w:id="20205" w:name="_ETM_Q1_106902"/>
      <w:bookmarkEnd w:id="20204"/>
      <w:bookmarkEnd w:id="20205"/>
      <w:r>
        <w:rPr>
          <w:rtl/>
        </w:rPr>
        <w:t>:</w:t>
      </w:r>
      <w:r w:rsidRPr="001850BD">
        <w:rPr>
          <w:rStyle w:val="TagStyle"/>
          <w:rtl/>
        </w:rPr>
        <w:t xml:space="preserve"> &lt;&lt; דובר &gt;&gt;</w:t>
      </w:r>
      <w:r>
        <w:rPr>
          <w:rtl/>
        </w:rPr>
        <w:t xml:space="preserve">   </w:t>
      </w:r>
      <w:bookmarkEnd w:id="20203"/>
    </w:p>
    <w:p w14:paraId="47D9DAAB" w14:textId="77777777" w:rsidR="001850BD" w:rsidRPr="001850BD" w:rsidRDefault="001850BD" w:rsidP="001850BD">
      <w:pPr>
        <w:rPr>
          <w:rtl/>
          <w:lang w:eastAsia="he-IL"/>
        </w:rPr>
      </w:pPr>
    </w:p>
    <w:p w14:paraId="3D549B50" w14:textId="096D6F7D" w:rsidR="001850BD" w:rsidRDefault="001850BD" w:rsidP="001850BD">
      <w:pPr>
        <w:rPr>
          <w:rtl/>
          <w:lang w:eastAsia="he-IL"/>
        </w:rPr>
      </w:pPr>
      <w:bookmarkStart w:id="20206" w:name="_ETM_Q1_124153"/>
      <w:bookmarkStart w:id="20207" w:name="_ETM_Q1_124404"/>
      <w:bookmarkEnd w:id="20206"/>
      <w:bookmarkEnd w:id="20207"/>
      <w:r>
        <w:rPr>
          <w:rFonts w:hint="cs"/>
          <w:rtl/>
          <w:lang w:eastAsia="he-IL"/>
        </w:rPr>
        <w:t>לא,</w:t>
      </w:r>
      <w:bookmarkStart w:id="20208" w:name="_ETM_Q1_123904"/>
      <w:bookmarkEnd w:id="20208"/>
      <w:r>
        <w:rPr>
          <w:rFonts w:hint="cs"/>
          <w:rtl/>
          <w:lang w:eastAsia="he-IL"/>
        </w:rPr>
        <w:t xml:space="preserve"> </w:t>
      </w:r>
      <w:bookmarkStart w:id="20209" w:name="_ETM_Q1_121154"/>
      <w:bookmarkEnd w:id="20209"/>
      <w:r>
        <w:rPr>
          <w:rFonts w:hint="cs"/>
          <w:rtl/>
          <w:lang w:eastAsia="he-IL"/>
        </w:rPr>
        <w:t xml:space="preserve">לאחר הפעולה הזאת </w:t>
      </w:r>
      <w:bookmarkStart w:id="20210" w:name="_ETM_Q1_123652"/>
      <w:bookmarkEnd w:id="20210"/>
      <w:r>
        <w:rPr>
          <w:rFonts w:hint="cs"/>
          <w:rtl/>
          <w:lang w:eastAsia="he-IL"/>
        </w:rPr>
        <w:t xml:space="preserve">יכול להיות שהוא הפך להיות </w:t>
      </w:r>
      <w:bookmarkStart w:id="20211" w:name="_ETM_Q1_125654"/>
      <w:bookmarkEnd w:id="20211"/>
      <w:r>
        <w:rPr>
          <w:rFonts w:hint="cs"/>
          <w:rtl/>
          <w:lang w:eastAsia="he-IL"/>
        </w:rPr>
        <w:t xml:space="preserve">בעל שליטה. </w:t>
      </w:r>
      <w:bookmarkStart w:id="20212" w:name="_ETM_Q1_124156"/>
      <w:bookmarkEnd w:id="20212"/>
    </w:p>
    <w:p w14:paraId="7F41F3A3" w14:textId="77777777" w:rsidR="001850BD" w:rsidRDefault="001850BD" w:rsidP="001850BD">
      <w:pPr>
        <w:rPr>
          <w:rtl/>
          <w:lang w:eastAsia="he-IL"/>
        </w:rPr>
      </w:pPr>
      <w:bookmarkStart w:id="20213" w:name="_ETM_Q1_124407"/>
      <w:bookmarkStart w:id="20214" w:name="_ETM_Q1_125151"/>
      <w:bookmarkEnd w:id="20213"/>
      <w:bookmarkEnd w:id="20214"/>
    </w:p>
    <w:p w14:paraId="4CB5ABF2" w14:textId="1BFCF896" w:rsidR="001850BD" w:rsidRDefault="001850BD" w:rsidP="001850BD">
      <w:pPr>
        <w:pStyle w:val="a4"/>
        <w:keepNext/>
        <w:rPr>
          <w:rtl/>
        </w:rPr>
      </w:pPr>
      <w:bookmarkStart w:id="20215" w:name="ET_speaker_סוריא_בשארה_1375"/>
      <w:r w:rsidRPr="001850BD">
        <w:rPr>
          <w:rStyle w:val="TagStyle"/>
          <w:rtl/>
        </w:rPr>
        <w:t xml:space="preserve"> &lt;&lt; דובר &gt;&gt; </w:t>
      </w:r>
      <w:r>
        <w:rPr>
          <w:rtl/>
        </w:rPr>
        <w:t>סוריא בשארה:</w:t>
      </w:r>
      <w:r w:rsidRPr="001850BD">
        <w:rPr>
          <w:rStyle w:val="TagStyle"/>
          <w:rtl/>
        </w:rPr>
        <w:t xml:space="preserve"> &lt;&lt; דובר &gt;&gt;</w:t>
      </w:r>
      <w:r>
        <w:rPr>
          <w:rtl/>
        </w:rPr>
        <w:t xml:space="preserve">   </w:t>
      </w:r>
      <w:bookmarkEnd w:id="20215"/>
    </w:p>
    <w:p w14:paraId="388BA46B" w14:textId="77777777" w:rsidR="001850BD" w:rsidRDefault="001850BD" w:rsidP="001850BD">
      <w:pPr>
        <w:pStyle w:val="KeepWithNext"/>
        <w:rPr>
          <w:rtl/>
          <w:lang w:eastAsia="he-IL"/>
        </w:rPr>
      </w:pPr>
    </w:p>
    <w:p w14:paraId="71272C47" w14:textId="2C60A2F1" w:rsidR="001850BD" w:rsidRDefault="008E306A" w:rsidP="001850BD">
      <w:pPr>
        <w:rPr>
          <w:rtl/>
          <w:lang w:eastAsia="he-IL"/>
        </w:rPr>
      </w:pPr>
      <w:bookmarkStart w:id="20216" w:name="_ETM_Q1_126902"/>
      <w:bookmarkStart w:id="20217" w:name="_ETM_Q1_127152"/>
      <w:bookmarkStart w:id="20218" w:name="_ETM_Q1_109152"/>
      <w:bookmarkStart w:id="20219" w:name="_ETM_Q1_112902"/>
      <w:bookmarkStart w:id="20220" w:name="_ETM_Q1_116655"/>
      <w:bookmarkStart w:id="20221" w:name="_ETM_Q1_121902"/>
      <w:bookmarkStart w:id="20222" w:name="_ETM_Q1_131902"/>
      <w:bookmarkEnd w:id="20216"/>
      <w:bookmarkEnd w:id="20217"/>
      <w:bookmarkEnd w:id="20218"/>
      <w:bookmarkEnd w:id="20219"/>
      <w:bookmarkEnd w:id="20220"/>
      <w:bookmarkEnd w:id="20221"/>
      <w:bookmarkEnd w:id="20222"/>
      <w:r>
        <w:rPr>
          <w:rFonts w:hint="cs"/>
          <w:rtl/>
          <w:lang w:eastAsia="he-IL"/>
        </w:rPr>
        <w:t>הוא נהיה בעל שליטה</w:t>
      </w:r>
      <w:bookmarkStart w:id="20223" w:name="_ETM_Q1_132902"/>
      <w:bookmarkStart w:id="20224" w:name="_ETM_Q1_136652"/>
      <w:bookmarkStart w:id="20225" w:name="_ETM_Q1_139902"/>
      <w:bookmarkStart w:id="20226" w:name="_ETM_Q1_144402"/>
      <w:bookmarkStart w:id="20227" w:name="_ETM_Q1_148402"/>
      <w:bookmarkStart w:id="20228" w:name="_ETM_Q1_143155"/>
      <w:bookmarkStart w:id="20229" w:name="_ETM_Q1_140155"/>
      <w:bookmarkStart w:id="20230" w:name="_ETM_Q1_137405"/>
      <w:bookmarkStart w:id="20231" w:name="_ETM_Q1_135155"/>
      <w:bookmarkStart w:id="20232" w:name="_ETM_Q1_132905"/>
      <w:bookmarkStart w:id="20233" w:name="_ETM_Q1_130404"/>
      <w:bookmarkStart w:id="20234" w:name="_ETM_Q1_128152"/>
      <w:bookmarkStart w:id="20235" w:name="_ETM_Q1_126653"/>
      <w:bookmarkStart w:id="20236" w:name="_ETM_Q1_124903"/>
      <w:bookmarkEnd w:id="20223"/>
      <w:bookmarkEnd w:id="20224"/>
      <w:bookmarkEnd w:id="20225"/>
      <w:bookmarkEnd w:id="20226"/>
      <w:bookmarkEnd w:id="20227"/>
      <w:bookmarkEnd w:id="20228"/>
      <w:bookmarkEnd w:id="20229"/>
      <w:bookmarkEnd w:id="20230"/>
      <w:bookmarkEnd w:id="20231"/>
      <w:bookmarkEnd w:id="20232"/>
      <w:bookmarkEnd w:id="20233"/>
      <w:bookmarkEnd w:id="20234"/>
      <w:bookmarkEnd w:id="20235"/>
      <w:bookmarkEnd w:id="20236"/>
      <w:r>
        <w:rPr>
          <w:rFonts w:hint="cs"/>
          <w:rtl/>
          <w:lang w:eastAsia="he-IL"/>
        </w:rPr>
        <w:t xml:space="preserve"> בעקבות </w:t>
      </w:r>
      <w:bookmarkStart w:id="20237" w:name="_ETM_Q1_127653"/>
      <w:bookmarkStart w:id="20238" w:name="_ETM_Q1_126153"/>
      <w:bookmarkEnd w:id="20237"/>
      <w:bookmarkEnd w:id="20238"/>
      <w:r>
        <w:rPr>
          <w:rFonts w:hint="cs"/>
          <w:rtl/>
          <w:lang w:eastAsia="he-IL"/>
        </w:rPr>
        <w:t>פעולה לא חוקית</w:t>
      </w:r>
      <w:bookmarkStart w:id="20239" w:name="_ETM_Q1_127153"/>
      <w:bookmarkEnd w:id="20239"/>
      <w:r>
        <w:rPr>
          <w:rFonts w:hint="cs"/>
          <w:rtl/>
          <w:lang w:eastAsia="he-IL"/>
        </w:rPr>
        <w:t xml:space="preserve"> שהוא ביצע.</w:t>
      </w:r>
    </w:p>
    <w:p w14:paraId="69DFDF97" w14:textId="77777777" w:rsidR="008E306A" w:rsidRDefault="008E306A" w:rsidP="001850BD">
      <w:pPr>
        <w:rPr>
          <w:rtl/>
          <w:lang w:eastAsia="he-IL"/>
        </w:rPr>
      </w:pPr>
      <w:bookmarkStart w:id="20240" w:name="_ETM_Q1_129403"/>
      <w:bookmarkStart w:id="20241" w:name="_ETM_Q1_126903"/>
      <w:bookmarkStart w:id="20242" w:name="_ETM_Q1_130153"/>
      <w:bookmarkEnd w:id="20240"/>
      <w:bookmarkEnd w:id="20241"/>
      <w:bookmarkEnd w:id="20242"/>
    </w:p>
    <w:p w14:paraId="242E3901" w14:textId="2851E108" w:rsidR="008E306A" w:rsidRDefault="008E306A" w:rsidP="008E306A">
      <w:pPr>
        <w:pStyle w:val="a4"/>
        <w:keepNext/>
        <w:rPr>
          <w:rtl/>
        </w:rPr>
      </w:pPr>
      <w:bookmarkStart w:id="20243" w:name="ET_speaker_נעמה_גורני_1379"/>
      <w:r w:rsidRPr="008E306A">
        <w:rPr>
          <w:rStyle w:val="TagStyle"/>
          <w:rtl/>
        </w:rPr>
        <w:t xml:space="preserve"> &lt;&lt; דובר &gt;&gt; </w:t>
      </w:r>
      <w:r>
        <w:rPr>
          <w:rtl/>
        </w:rPr>
        <w:t>נעמה גורני לר:</w:t>
      </w:r>
      <w:r w:rsidRPr="008E306A">
        <w:rPr>
          <w:rStyle w:val="TagStyle"/>
          <w:rtl/>
        </w:rPr>
        <w:t xml:space="preserve"> &lt;&lt; דובר &gt;&gt;</w:t>
      </w:r>
      <w:r>
        <w:rPr>
          <w:rtl/>
        </w:rPr>
        <w:t xml:space="preserve">   </w:t>
      </w:r>
      <w:bookmarkEnd w:id="20243"/>
    </w:p>
    <w:p w14:paraId="1A5C2074" w14:textId="77777777" w:rsidR="008E306A" w:rsidRDefault="008E306A" w:rsidP="008E306A">
      <w:pPr>
        <w:pStyle w:val="KeepWithNext"/>
        <w:rPr>
          <w:rtl/>
          <w:lang w:eastAsia="he-IL"/>
        </w:rPr>
      </w:pPr>
    </w:p>
    <w:p w14:paraId="5F56492C" w14:textId="08CE9E8C" w:rsidR="008E306A" w:rsidRDefault="008E306A" w:rsidP="008E306A">
      <w:pPr>
        <w:rPr>
          <w:rtl/>
          <w:lang w:eastAsia="he-IL"/>
        </w:rPr>
      </w:pPr>
      <w:bookmarkStart w:id="20244" w:name="_ETM_Q1_131903"/>
      <w:bookmarkStart w:id="20245" w:name="_ETM_Q1_132153"/>
      <w:bookmarkStart w:id="20246" w:name="_ETM_Q1_129153"/>
      <w:bookmarkStart w:id="20247" w:name="_ETM_Q1_126403"/>
      <w:bookmarkEnd w:id="20244"/>
      <w:bookmarkEnd w:id="20245"/>
      <w:bookmarkEnd w:id="20246"/>
      <w:bookmarkEnd w:id="20247"/>
      <w:r>
        <w:rPr>
          <w:rFonts w:hint="cs"/>
          <w:rtl/>
          <w:lang w:eastAsia="he-IL"/>
        </w:rPr>
        <w:t>הוא הפך להיות בעל שליטה</w:t>
      </w:r>
      <w:bookmarkStart w:id="20248" w:name="_ETM_Q1_128403"/>
      <w:bookmarkEnd w:id="20248"/>
      <w:r>
        <w:rPr>
          <w:rFonts w:hint="cs"/>
          <w:rtl/>
          <w:lang w:eastAsia="he-IL"/>
        </w:rPr>
        <w:t xml:space="preserve"> במאגר ש</w:t>
      </w:r>
      <w:bookmarkStart w:id="20249" w:name="_ETM_Q1_131153"/>
      <w:bookmarkEnd w:id="20249"/>
      <w:r>
        <w:rPr>
          <w:rFonts w:hint="cs"/>
          <w:rtl/>
          <w:lang w:eastAsia="he-IL"/>
        </w:rPr>
        <w:t xml:space="preserve">יכול להיות שהוא לא </w:t>
      </w:r>
      <w:bookmarkStart w:id="20250" w:name="_ETM_Q1_132403"/>
      <w:bookmarkEnd w:id="20250"/>
      <w:r>
        <w:rPr>
          <w:rFonts w:hint="cs"/>
          <w:rtl/>
          <w:lang w:eastAsia="he-IL"/>
        </w:rPr>
        <w:t>חוקי.</w:t>
      </w:r>
      <w:bookmarkStart w:id="20251" w:name="_ETM_Q1_130656"/>
      <w:bookmarkEnd w:id="20251"/>
    </w:p>
    <w:p w14:paraId="5B93F86D" w14:textId="77777777" w:rsidR="008E306A" w:rsidRDefault="008E306A" w:rsidP="008E306A">
      <w:pPr>
        <w:rPr>
          <w:rtl/>
          <w:lang w:eastAsia="he-IL"/>
        </w:rPr>
      </w:pPr>
      <w:bookmarkStart w:id="20252" w:name="_ETM_Q1_131155"/>
      <w:bookmarkStart w:id="20253" w:name="_ETM_Q1_132156"/>
      <w:bookmarkEnd w:id="20252"/>
      <w:bookmarkEnd w:id="20253"/>
    </w:p>
    <w:p w14:paraId="2F04C82F" w14:textId="3C925348" w:rsidR="008E306A" w:rsidRDefault="008E306A" w:rsidP="008E306A">
      <w:pPr>
        <w:pStyle w:val="af9"/>
        <w:keepNext/>
        <w:rPr>
          <w:rtl/>
          <w:lang w:eastAsia="he-IL"/>
        </w:rPr>
      </w:pPr>
      <w:bookmarkStart w:id="20254" w:name="ET_guest_802600_1380"/>
      <w:r w:rsidRPr="008E306A">
        <w:rPr>
          <w:rStyle w:val="TagStyle"/>
          <w:rtl/>
        </w:rPr>
        <w:t xml:space="preserve"> &lt;&lt; אורח &gt;&gt; </w:t>
      </w:r>
      <w:r>
        <w:rPr>
          <w:rtl/>
          <w:lang w:eastAsia="he-IL"/>
        </w:rPr>
        <w:t>ד"ר עמרי רחום טוויג:</w:t>
      </w:r>
      <w:r w:rsidRPr="008E306A">
        <w:rPr>
          <w:rStyle w:val="TagStyle"/>
          <w:rtl/>
        </w:rPr>
        <w:t xml:space="preserve"> &lt;&lt; אורח &gt;&gt;</w:t>
      </w:r>
      <w:r>
        <w:rPr>
          <w:rtl/>
          <w:lang w:eastAsia="he-IL"/>
        </w:rPr>
        <w:t xml:space="preserve">   </w:t>
      </w:r>
      <w:bookmarkEnd w:id="20254"/>
    </w:p>
    <w:p w14:paraId="3A149613" w14:textId="77777777" w:rsidR="008E306A" w:rsidRDefault="008E306A" w:rsidP="008E306A">
      <w:pPr>
        <w:pStyle w:val="KeepWithNext"/>
        <w:rPr>
          <w:rtl/>
          <w:lang w:eastAsia="he-IL"/>
        </w:rPr>
      </w:pPr>
    </w:p>
    <w:p w14:paraId="588911C9" w14:textId="09F8835B" w:rsidR="008E306A" w:rsidRDefault="008E306A" w:rsidP="008E306A">
      <w:pPr>
        <w:rPr>
          <w:rtl/>
          <w:lang w:eastAsia="he-IL"/>
        </w:rPr>
      </w:pPr>
      <w:r>
        <w:rPr>
          <w:rFonts w:hint="cs"/>
          <w:rtl/>
          <w:lang w:eastAsia="he-IL"/>
        </w:rPr>
        <w:t>א</w:t>
      </w:r>
      <w:bookmarkStart w:id="20255" w:name="_ETM_Q1_131406"/>
      <w:bookmarkEnd w:id="20255"/>
      <w:r>
        <w:rPr>
          <w:rFonts w:hint="cs"/>
          <w:rtl/>
          <w:lang w:eastAsia="he-IL"/>
        </w:rPr>
        <w:t>ז הוא</w:t>
      </w:r>
      <w:bookmarkStart w:id="20256" w:name="_ETM_Q1_128396"/>
      <w:bookmarkEnd w:id="20256"/>
      <w:r>
        <w:rPr>
          <w:rFonts w:hint="cs"/>
          <w:rtl/>
          <w:lang w:eastAsia="he-IL"/>
        </w:rPr>
        <w:t xml:space="preserve"> יצר מאגר מידע שלא </w:t>
      </w:r>
      <w:bookmarkStart w:id="20257" w:name="_ETM_Q1_130906"/>
      <w:bookmarkEnd w:id="20257"/>
      <w:r>
        <w:rPr>
          <w:rFonts w:hint="cs"/>
          <w:rtl/>
          <w:lang w:eastAsia="he-IL"/>
        </w:rPr>
        <w:t xml:space="preserve">כדין. </w:t>
      </w:r>
      <w:bookmarkStart w:id="20258" w:name="_ETM_Q1_133406"/>
      <w:bookmarkEnd w:id="20258"/>
    </w:p>
    <w:p w14:paraId="4C7D9068" w14:textId="77777777" w:rsidR="008E306A" w:rsidRDefault="008E306A" w:rsidP="008E306A">
      <w:pPr>
        <w:rPr>
          <w:rtl/>
          <w:lang w:eastAsia="he-IL"/>
        </w:rPr>
      </w:pPr>
      <w:bookmarkStart w:id="20259" w:name="_ETM_Q1_133906"/>
      <w:bookmarkStart w:id="20260" w:name="_ETM_Q1_134156"/>
      <w:bookmarkStart w:id="20261" w:name="_ETM_Q1_135156"/>
      <w:bookmarkEnd w:id="20259"/>
      <w:bookmarkEnd w:id="20260"/>
      <w:bookmarkEnd w:id="20261"/>
    </w:p>
    <w:p w14:paraId="46F3E538" w14:textId="35C53FE6" w:rsidR="008E306A" w:rsidRDefault="008E306A" w:rsidP="008E306A">
      <w:pPr>
        <w:pStyle w:val="a4"/>
        <w:keepNext/>
        <w:rPr>
          <w:rtl/>
        </w:rPr>
      </w:pPr>
      <w:bookmarkStart w:id="20262" w:name="ET_speaker_סוריא_בשארה_1381"/>
      <w:r w:rsidRPr="008E306A">
        <w:rPr>
          <w:rStyle w:val="TagStyle"/>
          <w:rtl/>
        </w:rPr>
        <w:t xml:space="preserve"> &lt;&lt; דובר &gt;&gt; </w:t>
      </w:r>
      <w:r>
        <w:rPr>
          <w:rtl/>
        </w:rPr>
        <w:t>סוריא בשארה:</w:t>
      </w:r>
      <w:r w:rsidRPr="008E306A">
        <w:rPr>
          <w:rStyle w:val="TagStyle"/>
          <w:rtl/>
        </w:rPr>
        <w:t xml:space="preserve"> &lt;&lt; דובר &gt;&gt;</w:t>
      </w:r>
      <w:r>
        <w:rPr>
          <w:rtl/>
        </w:rPr>
        <w:t xml:space="preserve">   </w:t>
      </w:r>
      <w:bookmarkEnd w:id="20262"/>
    </w:p>
    <w:p w14:paraId="4EB1FBC6" w14:textId="77777777" w:rsidR="008E306A" w:rsidRDefault="008E306A" w:rsidP="008E306A">
      <w:pPr>
        <w:pStyle w:val="KeepWithNext"/>
        <w:rPr>
          <w:rtl/>
          <w:lang w:eastAsia="he-IL"/>
        </w:rPr>
      </w:pPr>
    </w:p>
    <w:p w14:paraId="63F2D67D" w14:textId="43E73838" w:rsidR="008E306A" w:rsidRDefault="008E306A" w:rsidP="008E306A">
      <w:pPr>
        <w:rPr>
          <w:rtl/>
          <w:lang w:eastAsia="he-IL"/>
        </w:rPr>
      </w:pPr>
      <w:bookmarkStart w:id="20263" w:name="_ETM_Q1_135151"/>
      <w:bookmarkEnd w:id="20263"/>
      <w:r>
        <w:rPr>
          <w:rFonts w:hint="cs"/>
          <w:rtl/>
          <w:lang w:eastAsia="he-IL"/>
        </w:rPr>
        <w:t>נכון.</w:t>
      </w:r>
      <w:bookmarkStart w:id="20264" w:name="_ETM_Q1_133151"/>
      <w:bookmarkEnd w:id="20264"/>
    </w:p>
    <w:p w14:paraId="348BD937" w14:textId="77777777" w:rsidR="008E306A" w:rsidRDefault="008E306A" w:rsidP="008E306A">
      <w:pPr>
        <w:rPr>
          <w:rtl/>
          <w:lang w:eastAsia="he-IL"/>
        </w:rPr>
      </w:pPr>
      <w:bookmarkStart w:id="20265" w:name="_ETM_Q1_133656"/>
      <w:bookmarkEnd w:id="20265"/>
    </w:p>
    <w:p w14:paraId="18F1C27B" w14:textId="056EF1D4" w:rsidR="008E306A" w:rsidRDefault="008E306A" w:rsidP="008E306A">
      <w:pPr>
        <w:pStyle w:val="af9"/>
        <w:keepNext/>
        <w:rPr>
          <w:rtl/>
          <w:lang w:eastAsia="he-IL"/>
        </w:rPr>
      </w:pPr>
      <w:bookmarkStart w:id="20266" w:name="ET_guest_802600_1382"/>
      <w:r w:rsidRPr="008E306A">
        <w:rPr>
          <w:rStyle w:val="TagStyle"/>
          <w:rtl/>
        </w:rPr>
        <w:t xml:space="preserve"> &lt;&lt; אורח &gt;&gt; </w:t>
      </w:r>
      <w:r>
        <w:rPr>
          <w:rtl/>
          <w:lang w:eastAsia="he-IL"/>
        </w:rPr>
        <w:t>ד"ר עמרי רחום טוויג:</w:t>
      </w:r>
      <w:r w:rsidRPr="008E306A">
        <w:rPr>
          <w:rStyle w:val="TagStyle"/>
          <w:rtl/>
        </w:rPr>
        <w:t xml:space="preserve"> &lt;&lt; אורח &gt;&gt;</w:t>
      </w:r>
      <w:r>
        <w:rPr>
          <w:rtl/>
          <w:lang w:eastAsia="he-IL"/>
        </w:rPr>
        <w:t xml:space="preserve">   </w:t>
      </w:r>
      <w:bookmarkEnd w:id="20266"/>
    </w:p>
    <w:p w14:paraId="3959A882" w14:textId="77777777" w:rsidR="008E306A" w:rsidRDefault="008E306A" w:rsidP="008E306A">
      <w:pPr>
        <w:pStyle w:val="KeepWithNext"/>
        <w:rPr>
          <w:rtl/>
          <w:lang w:eastAsia="he-IL"/>
        </w:rPr>
      </w:pPr>
    </w:p>
    <w:p w14:paraId="170D9BA5" w14:textId="543499C7" w:rsidR="008E306A" w:rsidRDefault="008E306A" w:rsidP="008E306A">
      <w:pPr>
        <w:rPr>
          <w:rtl/>
          <w:lang w:eastAsia="he-IL"/>
        </w:rPr>
      </w:pPr>
      <w:bookmarkStart w:id="20267" w:name="_ETM_Q1_135406"/>
      <w:bookmarkStart w:id="20268" w:name="_ETM_Q1_135906"/>
      <w:bookmarkEnd w:id="20267"/>
      <w:bookmarkEnd w:id="20268"/>
      <w:r>
        <w:rPr>
          <w:rFonts w:hint="cs"/>
          <w:rtl/>
          <w:lang w:eastAsia="he-IL"/>
        </w:rPr>
        <w:t>אז יש נורמה אחרת</w:t>
      </w:r>
      <w:bookmarkStart w:id="20269" w:name="_ETM_Q1_136656"/>
      <w:bookmarkEnd w:id="20269"/>
      <w:r>
        <w:rPr>
          <w:rFonts w:hint="cs"/>
          <w:rtl/>
          <w:lang w:eastAsia="he-IL"/>
        </w:rPr>
        <w:t xml:space="preserve"> שמ</w:t>
      </w:r>
      <w:bookmarkStart w:id="20270" w:name="_ETM_Q1_136156"/>
      <w:bookmarkEnd w:id="20270"/>
      <w:r>
        <w:rPr>
          <w:rFonts w:hint="cs"/>
          <w:rtl/>
          <w:lang w:eastAsia="he-IL"/>
        </w:rPr>
        <w:t>טפלת באירוע הזה.</w:t>
      </w:r>
      <w:bookmarkStart w:id="20271" w:name="_ETM_Q1_136405"/>
      <w:bookmarkEnd w:id="20271"/>
    </w:p>
    <w:p w14:paraId="4E9BF5A6" w14:textId="77777777" w:rsidR="008E306A" w:rsidRDefault="008E306A" w:rsidP="008E306A">
      <w:pPr>
        <w:rPr>
          <w:rtl/>
          <w:lang w:eastAsia="he-IL"/>
        </w:rPr>
      </w:pPr>
      <w:bookmarkStart w:id="20272" w:name="_ETM_Q1_136655"/>
      <w:bookmarkStart w:id="20273" w:name="_ETM_Q1_137905"/>
      <w:bookmarkEnd w:id="20272"/>
      <w:bookmarkEnd w:id="20273"/>
    </w:p>
    <w:p w14:paraId="120F5751" w14:textId="4257951C" w:rsidR="008E306A" w:rsidRDefault="008E306A" w:rsidP="008E306A">
      <w:pPr>
        <w:pStyle w:val="a4"/>
        <w:keepNext/>
        <w:rPr>
          <w:rtl/>
        </w:rPr>
      </w:pPr>
      <w:bookmarkStart w:id="20274" w:name="ET_speaker_נעמה_גורני_1383"/>
      <w:r w:rsidRPr="008E306A">
        <w:rPr>
          <w:rStyle w:val="TagStyle"/>
          <w:rtl/>
        </w:rPr>
        <w:t xml:space="preserve"> &lt;&lt; דובר &gt;&gt; </w:t>
      </w:r>
      <w:r>
        <w:rPr>
          <w:rtl/>
        </w:rPr>
        <w:t>נעמה גורני לר:</w:t>
      </w:r>
      <w:r w:rsidRPr="008E306A">
        <w:rPr>
          <w:rStyle w:val="TagStyle"/>
          <w:rtl/>
        </w:rPr>
        <w:t xml:space="preserve"> &lt;&lt; דובר &gt;&gt;</w:t>
      </w:r>
      <w:r>
        <w:rPr>
          <w:rtl/>
        </w:rPr>
        <w:t xml:space="preserve">   </w:t>
      </w:r>
      <w:bookmarkEnd w:id="20274"/>
    </w:p>
    <w:p w14:paraId="42433AD8" w14:textId="77777777" w:rsidR="008E306A" w:rsidRDefault="008E306A" w:rsidP="008E306A">
      <w:pPr>
        <w:pStyle w:val="KeepWithNext"/>
        <w:rPr>
          <w:rtl/>
          <w:lang w:eastAsia="he-IL"/>
        </w:rPr>
      </w:pPr>
    </w:p>
    <w:p w14:paraId="0992A385" w14:textId="48D39074" w:rsidR="008E306A" w:rsidRDefault="008E306A" w:rsidP="008E306A">
      <w:pPr>
        <w:rPr>
          <w:rtl/>
          <w:lang w:eastAsia="he-IL"/>
        </w:rPr>
      </w:pPr>
      <w:bookmarkStart w:id="20275" w:name="_ETM_Q1_139655"/>
      <w:bookmarkStart w:id="20276" w:name="_ETM_Q1_139905"/>
      <w:bookmarkEnd w:id="20275"/>
      <w:bookmarkEnd w:id="20276"/>
      <w:r>
        <w:rPr>
          <w:rFonts w:hint="cs"/>
          <w:rtl/>
          <w:lang w:eastAsia="he-IL"/>
        </w:rPr>
        <w:t xml:space="preserve">לא. </w:t>
      </w:r>
      <w:bookmarkStart w:id="20277" w:name="_ETM_Q1_138405"/>
      <w:bookmarkEnd w:id="20277"/>
    </w:p>
    <w:p w14:paraId="031DB600" w14:textId="77777777" w:rsidR="008E306A" w:rsidRDefault="008E306A" w:rsidP="008E306A">
      <w:pPr>
        <w:rPr>
          <w:rtl/>
          <w:lang w:eastAsia="he-IL"/>
        </w:rPr>
      </w:pPr>
      <w:bookmarkStart w:id="20278" w:name="_ETM_Q1_138902"/>
      <w:bookmarkStart w:id="20279" w:name="_ETM_Q1_139152"/>
      <w:bookmarkStart w:id="20280" w:name="_ETM_Q1_139652"/>
      <w:bookmarkEnd w:id="20278"/>
      <w:bookmarkEnd w:id="20279"/>
      <w:bookmarkEnd w:id="20280"/>
    </w:p>
    <w:p w14:paraId="2343B95F" w14:textId="10FA4362" w:rsidR="008E306A" w:rsidRDefault="008E306A" w:rsidP="008E306A">
      <w:pPr>
        <w:pStyle w:val="a4"/>
        <w:keepNext/>
        <w:rPr>
          <w:rtl/>
        </w:rPr>
      </w:pPr>
      <w:bookmarkStart w:id="20281" w:name="ET_speaker_עמית_יוסוב_עמיר_1384"/>
      <w:r w:rsidRPr="008E306A">
        <w:rPr>
          <w:rStyle w:val="TagStyle"/>
          <w:rtl/>
        </w:rPr>
        <w:t xml:space="preserve"> &lt;&lt; דובר &gt;&gt; </w:t>
      </w:r>
      <w:r>
        <w:rPr>
          <w:rtl/>
        </w:rPr>
        <w:t>עמית יוסוב עמיר:</w:t>
      </w:r>
      <w:r w:rsidRPr="008E306A">
        <w:rPr>
          <w:rStyle w:val="TagStyle"/>
          <w:rtl/>
        </w:rPr>
        <w:t xml:space="preserve"> &lt;&lt; דובר &gt;&gt;</w:t>
      </w:r>
      <w:r>
        <w:rPr>
          <w:rtl/>
        </w:rPr>
        <w:t xml:space="preserve">   </w:t>
      </w:r>
      <w:bookmarkEnd w:id="20281"/>
    </w:p>
    <w:p w14:paraId="576E9BEA" w14:textId="77777777" w:rsidR="008E306A" w:rsidRDefault="008E306A" w:rsidP="008E306A">
      <w:pPr>
        <w:pStyle w:val="KeepWithNext"/>
        <w:rPr>
          <w:rtl/>
          <w:lang w:eastAsia="he-IL"/>
        </w:rPr>
      </w:pPr>
    </w:p>
    <w:p w14:paraId="52A9857B" w14:textId="3FF88F0E" w:rsidR="008E306A" w:rsidRDefault="008E306A" w:rsidP="008E306A">
      <w:pPr>
        <w:rPr>
          <w:rtl/>
          <w:lang w:eastAsia="he-IL"/>
        </w:rPr>
      </w:pPr>
      <w:bookmarkStart w:id="20282" w:name="_ETM_Q1_143152"/>
      <w:bookmarkStart w:id="20283" w:name="_ETM_Q1_143402"/>
      <w:bookmarkEnd w:id="20282"/>
      <w:bookmarkEnd w:id="20283"/>
      <w:r>
        <w:rPr>
          <w:rFonts w:hint="cs"/>
          <w:rtl/>
          <w:lang w:eastAsia="he-IL"/>
        </w:rPr>
        <w:t>ל</w:t>
      </w:r>
      <w:bookmarkStart w:id="20284" w:name="_ETM_Q1_140652"/>
      <w:bookmarkEnd w:id="20284"/>
      <w:r>
        <w:rPr>
          <w:rFonts w:hint="cs"/>
          <w:rtl/>
          <w:lang w:eastAsia="he-IL"/>
        </w:rPr>
        <w:t>א, אין נורמה שמטפלת</w:t>
      </w:r>
      <w:bookmarkStart w:id="20285" w:name="_ETM_Q1_142155"/>
      <w:bookmarkEnd w:id="20285"/>
      <w:r>
        <w:rPr>
          <w:rFonts w:hint="cs"/>
          <w:rtl/>
          <w:lang w:eastAsia="he-IL"/>
        </w:rPr>
        <w:t xml:space="preserve"> בדיוק </w:t>
      </w:r>
      <w:bookmarkStart w:id="20286" w:name="_ETM_Q1_140405"/>
      <w:bookmarkEnd w:id="20286"/>
      <w:r>
        <w:rPr>
          <w:rFonts w:hint="cs"/>
          <w:rtl/>
          <w:lang w:eastAsia="he-IL"/>
        </w:rPr>
        <w:t>ב-"יצר מאגר מידע שלא" - - -</w:t>
      </w:r>
      <w:bookmarkStart w:id="20287" w:name="_ETM_Q1_141155"/>
      <w:bookmarkEnd w:id="20287"/>
    </w:p>
    <w:p w14:paraId="3C8D3ED5" w14:textId="77777777" w:rsidR="008E306A" w:rsidRDefault="008E306A" w:rsidP="008E306A">
      <w:pPr>
        <w:rPr>
          <w:rtl/>
          <w:lang w:eastAsia="he-IL"/>
        </w:rPr>
      </w:pPr>
      <w:bookmarkStart w:id="20288" w:name="_ETM_Q1_141402"/>
      <w:bookmarkStart w:id="20289" w:name="_ETM_Q1_142405"/>
      <w:bookmarkEnd w:id="20288"/>
      <w:bookmarkEnd w:id="20289"/>
    </w:p>
    <w:p w14:paraId="1CA2FD16" w14:textId="5E9E3BBA" w:rsidR="008E306A" w:rsidRDefault="008E306A" w:rsidP="008E306A">
      <w:pPr>
        <w:pStyle w:val="af9"/>
        <w:keepNext/>
        <w:rPr>
          <w:rtl/>
          <w:lang w:eastAsia="he-IL"/>
        </w:rPr>
      </w:pPr>
      <w:bookmarkStart w:id="20290" w:name="ET_guest_802600_1385"/>
      <w:r w:rsidRPr="008E306A">
        <w:rPr>
          <w:rStyle w:val="TagStyle"/>
          <w:rtl/>
        </w:rPr>
        <w:t xml:space="preserve"> &lt;&lt; אורח &gt;&gt; </w:t>
      </w:r>
      <w:r>
        <w:rPr>
          <w:rtl/>
          <w:lang w:eastAsia="he-IL"/>
        </w:rPr>
        <w:t>ד"ר עמרי רחום טוויג:</w:t>
      </w:r>
      <w:r w:rsidRPr="008E306A">
        <w:rPr>
          <w:rStyle w:val="TagStyle"/>
          <w:rtl/>
        </w:rPr>
        <w:t xml:space="preserve"> &lt;&lt; אורח &gt;&gt;</w:t>
      </w:r>
      <w:r>
        <w:rPr>
          <w:rtl/>
          <w:lang w:eastAsia="he-IL"/>
        </w:rPr>
        <w:t xml:space="preserve">   </w:t>
      </w:r>
      <w:bookmarkEnd w:id="20290"/>
    </w:p>
    <w:p w14:paraId="2BEC109A" w14:textId="77777777" w:rsidR="008E306A" w:rsidRDefault="008E306A" w:rsidP="008E306A">
      <w:pPr>
        <w:pStyle w:val="KeepWithNext"/>
        <w:rPr>
          <w:rtl/>
          <w:lang w:eastAsia="he-IL"/>
        </w:rPr>
      </w:pPr>
    </w:p>
    <w:p w14:paraId="04F543F0" w14:textId="7615F8BB" w:rsidR="008E306A" w:rsidRDefault="008E306A" w:rsidP="008E306A">
      <w:pPr>
        <w:rPr>
          <w:rtl/>
          <w:lang w:eastAsia="he-IL"/>
        </w:rPr>
      </w:pPr>
      <w:bookmarkStart w:id="20291" w:name="_ETM_Q1_144155"/>
      <w:bookmarkStart w:id="20292" w:name="_ETM_Q1_144405"/>
      <w:bookmarkEnd w:id="20291"/>
      <w:bookmarkEnd w:id="20292"/>
      <w:r>
        <w:rPr>
          <w:rFonts w:hint="cs"/>
          <w:rtl/>
          <w:lang w:eastAsia="he-IL"/>
        </w:rPr>
        <w:t>מה זאת אומרת</w:t>
      </w:r>
      <w:bookmarkStart w:id="20293" w:name="_ETM_Q1_145405"/>
      <w:bookmarkEnd w:id="20293"/>
      <w:r>
        <w:rPr>
          <w:rFonts w:hint="cs"/>
          <w:rtl/>
          <w:lang w:eastAsia="he-IL"/>
        </w:rPr>
        <w:t xml:space="preserve">? 8א זה </w:t>
      </w:r>
      <w:bookmarkStart w:id="20294" w:name="_ETM_Q1_140655"/>
      <w:bookmarkEnd w:id="20294"/>
      <w:r>
        <w:rPr>
          <w:rFonts w:hint="cs"/>
          <w:rtl/>
          <w:lang w:eastAsia="he-IL"/>
        </w:rPr>
        <w:t>הקמת מאגר מידע שלא כדין.</w:t>
      </w:r>
    </w:p>
    <w:p w14:paraId="4366A246" w14:textId="77777777" w:rsidR="008E306A" w:rsidRDefault="008E306A" w:rsidP="008E306A">
      <w:pPr>
        <w:rPr>
          <w:rtl/>
          <w:lang w:eastAsia="he-IL"/>
        </w:rPr>
      </w:pPr>
      <w:bookmarkStart w:id="20295" w:name="_ETM_Q1_145902"/>
      <w:bookmarkStart w:id="20296" w:name="_ETM_Q1_143405"/>
      <w:bookmarkStart w:id="20297" w:name="_ETM_Q1_144406"/>
      <w:bookmarkStart w:id="20298" w:name="_ETM_Q1_148905"/>
      <w:bookmarkStart w:id="20299" w:name="_ETM_Q1_140905"/>
      <w:bookmarkStart w:id="20300" w:name="_ETM_Q1_143653"/>
      <w:bookmarkStart w:id="20301" w:name="_ETM_Q1_137403"/>
      <w:bookmarkEnd w:id="20295"/>
      <w:bookmarkEnd w:id="20296"/>
      <w:bookmarkEnd w:id="20297"/>
      <w:bookmarkEnd w:id="20298"/>
      <w:bookmarkEnd w:id="20299"/>
      <w:bookmarkEnd w:id="20300"/>
      <w:bookmarkEnd w:id="20301"/>
    </w:p>
    <w:p w14:paraId="601F26A3" w14:textId="622D9CB9" w:rsidR="008E306A" w:rsidRDefault="008E306A" w:rsidP="008E306A">
      <w:pPr>
        <w:pStyle w:val="a4"/>
        <w:keepNext/>
        <w:rPr>
          <w:rtl/>
        </w:rPr>
      </w:pPr>
      <w:bookmarkStart w:id="20302" w:name="ET_speaker_ראובן_אידלמן_1386"/>
      <w:r w:rsidRPr="008E306A">
        <w:rPr>
          <w:rStyle w:val="TagStyle"/>
          <w:rtl/>
        </w:rPr>
        <w:t xml:space="preserve"> &lt;&lt; דובר &gt;&gt; </w:t>
      </w:r>
      <w:r>
        <w:rPr>
          <w:rtl/>
        </w:rPr>
        <w:t>ראובן אידלמן:</w:t>
      </w:r>
      <w:r w:rsidRPr="008E306A">
        <w:rPr>
          <w:rStyle w:val="TagStyle"/>
          <w:rtl/>
        </w:rPr>
        <w:t xml:space="preserve"> &lt;&lt; דובר &gt;&gt;</w:t>
      </w:r>
      <w:r>
        <w:rPr>
          <w:rtl/>
        </w:rPr>
        <w:t xml:space="preserve">   </w:t>
      </w:r>
      <w:bookmarkEnd w:id="20302"/>
    </w:p>
    <w:p w14:paraId="5B808D2A" w14:textId="77777777" w:rsidR="008E306A" w:rsidRDefault="008E306A" w:rsidP="008E306A">
      <w:pPr>
        <w:pStyle w:val="KeepWithNext"/>
        <w:rPr>
          <w:rtl/>
          <w:lang w:eastAsia="he-IL"/>
        </w:rPr>
      </w:pPr>
    </w:p>
    <w:p w14:paraId="60702693" w14:textId="35098035" w:rsidR="003436EB" w:rsidRPr="003436EB" w:rsidRDefault="008E306A" w:rsidP="003436EB">
      <w:pPr>
        <w:rPr>
          <w:rtl/>
          <w:lang w:eastAsia="he-IL"/>
        </w:rPr>
      </w:pPr>
      <w:bookmarkStart w:id="20303" w:name="_ETM_Q1_147155"/>
      <w:bookmarkStart w:id="20304" w:name="_ETM_Q1_147405"/>
      <w:bookmarkEnd w:id="20303"/>
      <w:bookmarkEnd w:id="20304"/>
      <w:r>
        <w:rPr>
          <w:rFonts w:hint="cs"/>
          <w:rtl/>
          <w:lang w:eastAsia="he-IL"/>
        </w:rPr>
        <w:t>לא, לא</w:t>
      </w:r>
      <w:bookmarkStart w:id="20305" w:name="_ETM_Q1_146655"/>
      <w:bookmarkEnd w:id="20305"/>
      <w:r>
        <w:rPr>
          <w:rFonts w:hint="cs"/>
          <w:rtl/>
          <w:lang w:eastAsia="he-IL"/>
        </w:rPr>
        <w:t>. זה מ</w:t>
      </w:r>
      <w:bookmarkStart w:id="20306" w:name="_ETM_Q1_149155"/>
      <w:bookmarkEnd w:id="20306"/>
      <w:r>
        <w:rPr>
          <w:rFonts w:hint="cs"/>
          <w:rtl/>
          <w:lang w:eastAsia="he-IL"/>
        </w:rPr>
        <w:t>שהו אחר. דוגמה אפשרית לסעי</w:t>
      </w:r>
      <w:bookmarkStart w:id="20307" w:name="_ETM_Q1_150905"/>
      <w:bookmarkEnd w:id="20307"/>
      <w:r>
        <w:rPr>
          <w:rFonts w:hint="cs"/>
          <w:rtl/>
          <w:lang w:eastAsia="he-IL"/>
        </w:rPr>
        <w:t xml:space="preserve">ף הזה זה </w:t>
      </w:r>
      <w:bookmarkStart w:id="20308" w:name="_ETM_Q1_153655"/>
      <w:bookmarkStart w:id="20309" w:name="_ETM_Q1_152159"/>
      <w:bookmarkStart w:id="20310" w:name="_ETM_Q1_149656"/>
      <w:bookmarkEnd w:id="20308"/>
      <w:bookmarkEnd w:id="20309"/>
      <w:bookmarkEnd w:id="20310"/>
      <w:r w:rsidR="003436EB">
        <w:rPr>
          <w:rFonts w:hint="cs"/>
          <w:rtl/>
          <w:lang w:eastAsia="he-IL"/>
        </w:rPr>
        <w:t>מישהו</w:t>
      </w:r>
      <w:bookmarkStart w:id="20311" w:name="_ETM_Q1_150151"/>
      <w:bookmarkEnd w:id="20311"/>
      <w:r w:rsidR="003436EB">
        <w:rPr>
          <w:rFonts w:hint="cs"/>
          <w:rtl/>
          <w:lang w:eastAsia="he-IL"/>
        </w:rPr>
        <w:t xml:space="preserve"> ש</w:t>
      </w:r>
      <w:r>
        <w:rPr>
          <w:rFonts w:hint="cs"/>
          <w:rtl/>
          <w:lang w:eastAsia="he-IL"/>
        </w:rPr>
        <w:t>עובד בחברת ביטוח</w:t>
      </w:r>
      <w:bookmarkStart w:id="20312" w:name="_ETM_Q1_155405"/>
      <w:bookmarkStart w:id="20313" w:name="_ETM_Q1_153155"/>
      <w:bookmarkStart w:id="20314" w:name="_ETM_Q1_155153"/>
      <w:bookmarkStart w:id="20315" w:name="_ETM_Q1_140406"/>
      <w:bookmarkStart w:id="20316" w:name="_ETM_Q1_132652"/>
      <w:bookmarkStart w:id="20317" w:name="_ETM_Q1_135153"/>
      <w:bookmarkStart w:id="20318" w:name="_ETM_Q1_135902"/>
      <w:bookmarkStart w:id="20319" w:name="_ETM_Q1_153903"/>
      <w:bookmarkStart w:id="20320" w:name="_ETM_Q1_151156"/>
      <w:bookmarkStart w:id="20321" w:name="_ETM_Q1_39655"/>
      <w:bookmarkStart w:id="20322" w:name="_ETM_Q1_36655"/>
      <w:bookmarkStart w:id="20323" w:name="_ETM_Q1_33655"/>
      <w:bookmarkStart w:id="20324" w:name="_ETM_Q1_155404"/>
      <w:bookmarkStart w:id="20325" w:name="_ETM_Q1_152904"/>
      <w:bookmarkStart w:id="20326" w:name="_ETM_Q1_155904"/>
      <w:bookmarkStart w:id="20327" w:name="_ETM_Q1_155654"/>
      <w:bookmarkEnd w:id="20312"/>
      <w:bookmarkEnd w:id="20313"/>
      <w:bookmarkEnd w:id="20314"/>
      <w:bookmarkEnd w:id="20315"/>
      <w:bookmarkEnd w:id="20316"/>
      <w:bookmarkEnd w:id="20317"/>
      <w:bookmarkEnd w:id="20318"/>
      <w:bookmarkEnd w:id="20319"/>
      <w:bookmarkEnd w:id="20320"/>
      <w:bookmarkEnd w:id="20321"/>
      <w:bookmarkEnd w:id="20322"/>
      <w:bookmarkEnd w:id="20323"/>
      <w:bookmarkEnd w:id="20324"/>
      <w:bookmarkEnd w:id="20325"/>
      <w:bookmarkEnd w:id="20326"/>
      <w:bookmarkEnd w:id="20327"/>
      <w:r w:rsidR="003436EB">
        <w:rPr>
          <w:rFonts w:hint="cs"/>
          <w:rtl/>
          <w:lang w:eastAsia="he-IL"/>
        </w:rPr>
        <w:t>, לוקח מידע מחברת הביטוח</w:t>
      </w:r>
      <w:bookmarkStart w:id="20328" w:name="_ETM_Q1_156906"/>
      <w:bookmarkEnd w:id="20328"/>
      <w:r w:rsidR="003436EB">
        <w:rPr>
          <w:rFonts w:hint="cs"/>
          <w:rtl/>
          <w:lang w:eastAsia="he-IL"/>
        </w:rPr>
        <w:t xml:space="preserve"> ואז משתמש בו כדי</w:t>
      </w:r>
      <w:bookmarkStart w:id="20329" w:name="_ETM_Q1_157926"/>
      <w:bookmarkEnd w:id="20329"/>
      <w:r w:rsidR="003436EB">
        <w:rPr>
          <w:rFonts w:hint="cs"/>
          <w:rtl/>
          <w:lang w:eastAsia="he-IL"/>
        </w:rPr>
        <w:t xml:space="preserve"> למ</w:t>
      </w:r>
      <w:bookmarkStart w:id="20330" w:name="_ETM_Q1_158154"/>
      <w:bookmarkEnd w:id="20330"/>
      <w:r w:rsidR="003436EB">
        <w:rPr>
          <w:rFonts w:hint="cs"/>
          <w:rtl/>
          <w:lang w:eastAsia="he-IL"/>
        </w:rPr>
        <w:t xml:space="preserve">כור ביטוח </w:t>
      </w:r>
      <w:bookmarkStart w:id="20331" w:name="_ETM_Q1_158653"/>
      <w:bookmarkEnd w:id="20331"/>
      <w:r w:rsidR="003436EB">
        <w:rPr>
          <w:rFonts w:hint="cs"/>
          <w:rtl/>
          <w:lang w:eastAsia="he-IL"/>
        </w:rPr>
        <w:t xml:space="preserve">אז זה לא </w:t>
      </w:r>
      <w:bookmarkStart w:id="20332" w:name="_ETM_Q1_157654"/>
      <w:bookmarkEnd w:id="20332"/>
      <w:r w:rsidR="003436EB">
        <w:rPr>
          <w:rFonts w:hint="cs"/>
          <w:rtl/>
          <w:lang w:eastAsia="he-IL"/>
        </w:rPr>
        <w:t xml:space="preserve">שימוש בניגוד למטרה </w:t>
      </w:r>
      <w:bookmarkStart w:id="20333" w:name="_ETM_Q1_159654"/>
      <w:bookmarkEnd w:id="20333"/>
      <w:r w:rsidR="003436EB">
        <w:rPr>
          <w:rFonts w:hint="cs"/>
          <w:rtl/>
          <w:lang w:eastAsia="he-IL"/>
        </w:rPr>
        <w:t xml:space="preserve">מכיוון </w:t>
      </w:r>
      <w:bookmarkStart w:id="20334" w:name="_ETM_Q1_161654"/>
      <w:bookmarkStart w:id="20335" w:name="_ETM_Q1_159404"/>
      <w:bookmarkEnd w:id="20334"/>
      <w:bookmarkEnd w:id="20335"/>
      <w:r w:rsidR="003436EB">
        <w:rPr>
          <w:rFonts w:hint="cs"/>
          <w:rtl/>
          <w:lang w:eastAsia="he-IL"/>
        </w:rPr>
        <w:t xml:space="preserve">שהמטרה היא אותה מטרה אבל הוא חורג מההרשאה שהייתה </w:t>
      </w:r>
      <w:bookmarkStart w:id="20336" w:name="_ETM_Q1_162656"/>
      <w:bookmarkEnd w:id="20336"/>
      <w:r w:rsidR="003436EB">
        <w:rPr>
          <w:rFonts w:hint="cs"/>
          <w:rtl/>
          <w:lang w:eastAsia="he-IL"/>
        </w:rPr>
        <w:t xml:space="preserve">לו </w:t>
      </w:r>
      <w:bookmarkStart w:id="20337" w:name="_ETM_Q1_163401"/>
      <w:bookmarkEnd w:id="20337"/>
      <w:r w:rsidR="003436EB">
        <w:rPr>
          <w:rFonts w:hint="cs"/>
          <w:rtl/>
          <w:lang w:eastAsia="he-IL"/>
        </w:rPr>
        <w:t>בכדי לעשות שימוש אחר.</w:t>
      </w:r>
      <w:bookmarkStart w:id="20338" w:name="_ETM_Q1_166404"/>
      <w:bookmarkStart w:id="20339" w:name="_ETM_Q1_164155"/>
      <w:bookmarkEnd w:id="20338"/>
      <w:bookmarkEnd w:id="20339"/>
      <w:r w:rsidR="003436EB">
        <w:rPr>
          <w:rFonts w:hint="cs"/>
          <w:rtl/>
          <w:lang w:eastAsia="he-IL"/>
        </w:rPr>
        <w:t xml:space="preserve"> זאת אחת מהסיטואציות </w:t>
      </w:r>
      <w:bookmarkStart w:id="20340" w:name="_ETM_Q1_166653"/>
      <w:bookmarkEnd w:id="20340"/>
      <w:r w:rsidR="003436EB">
        <w:rPr>
          <w:rFonts w:hint="cs"/>
          <w:rtl/>
          <w:lang w:eastAsia="he-IL"/>
        </w:rPr>
        <w:t xml:space="preserve">שמכוסות בסעיף הזה </w:t>
      </w:r>
      <w:bookmarkStart w:id="20341" w:name="_ETM_Q1_171158"/>
      <w:bookmarkStart w:id="20342" w:name="_ETM_Q1_168903"/>
      <w:bookmarkEnd w:id="20341"/>
      <w:bookmarkEnd w:id="20342"/>
      <w:r w:rsidR="003436EB">
        <w:rPr>
          <w:rFonts w:hint="cs"/>
          <w:rtl/>
          <w:lang w:eastAsia="he-IL"/>
        </w:rPr>
        <w:t xml:space="preserve">ואז </w:t>
      </w:r>
      <w:bookmarkStart w:id="20343" w:name="_ETM_Q1_157903"/>
      <w:bookmarkEnd w:id="20343"/>
      <w:r w:rsidR="003436EB">
        <w:rPr>
          <w:rFonts w:hint="cs"/>
          <w:rtl/>
          <w:lang w:eastAsia="he-IL"/>
        </w:rPr>
        <w:t xml:space="preserve">העיצום יוטל עליו. </w:t>
      </w:r>
      <w:bookmarkStart w:id="20344" w:name="_ETM_Q1_162404"/>
      <w:bookmarkStart w:id="20345" w:name="_ETM_Q1_162904"/>
      <w:bookmarkStart w:id="20346" w:name="_ETM_Q1_163154"/>
      <w:bookmarkStart w:id="20347" w:name="_ETM_Q1_171655"/>
      <w:bookmarkEnd w:id="20344"/>
      <w:bookmarkEnd w:id="20345"/>
      <w:bookmarkEnd w:id="20346"/>
      <w:bookmarkEnd w:id="20347"/>
      <w:r w:rsidR="003436EB">
        <w:rPr>
          <w:rFonts w:hint="cs"/>
          <w:rtl/>
          <w:lang w:eastAsia="he-IL"/>
        </w:rPr>
        <w:t>יכול להיות שבינתיים</w:t>
      </w:r>
      <w:bookmarkStart w:id="20348" w:name="_ETM_Q1_171404"/>
      <w:bookmarkEnd w:id="20348"/>
      <w:r w:rsidR="003436EB">
        <w:rPr>
          <w:rFonts w:hint="cs"/>
          <w:rtl/>
          <w:lang w:eastAsia="he-IL"/>
        </w:rPr>
        <w:t xml:space="preserve"> הוא כבר בעל שליטה </w:t>
      </w:r>
      <w:bookmarkStart w:id="20349" w:name="_ETM_Q1_173654"/>
      <w:bookmarkEnd w:id="20349"/>
      <w:r w:rsidR="003436EB">
        <w:rPr>
          <w:rFonts w:hint="cs"/>
          <w:rtl/>
          <w:lang w:eastAsia="he-IL"/>
        </w:rPr>
        <w:t>במאגר חדש</w:t>
      </w:r>
      <w:bookmarkStart w:id="20350" w:name="_ETM_Q1_172904"/>
      <w:bookmarkStart w:id="20351" w:name="_ETM_Q1_174104"/>
      <w:bookmarkStart w:id="20352" w:name="_ETM_Q1_179654"/>
      <w:bookmarkEnd w:id="20350"/>
      <w:bookmarkEnd w:id="20351"/>
      <w:bookmarkEnd w:id="20352"/>
      <w:r w:rsidR="003436EB">
        <w:rPr>
          <w:rFonts w:hint="cs"/>
          <w:rtl/>
          <w:lang w:eastAsia="he-IL"/>
        </w:rPr>
        <w:t xml:space="preserve">, </w:t>
      </w:r>
      <w:bookmarkStart w:id="20353" w:name="_ETM_Q1_173154"/>
      <w:bookmarkEnd w:id="20353"/>
      <w:r w:rsidR="003436EB">
        <w:rPr>
          <w:rFonts w:hint="cs"/>
          <w:rtl/>
          <w:lang w:eastAsia="he-IL"/>
        </w:rPr>
        <w:t>בסדר</w:t>
      </w:r>
      <w:bookmarkStart w:id="20354" w:name="_ETM_Q1_175905"/>
      <w:bookmarkEnd w:id="20354"/>
      <w:r w:rsidR="003436EB">
        <w:rPr>
          <w:rFonts w:hint="cs"/>
          <w:rtl/>
          <w:lang w:eastAsia="he-IL"/>
        </w:rPr>
        <w:t xml:space="preserve">? </w:t>
      </w:r>
      <w:bookmarkStart w:id="20355" w:name="_ETM_Q1_172405"/>
      <w:bookmarkStart w:id="20356" w:name="_ETM_Q1_173155"/>
      <w:bookmarkStart w:id="20357" w:name="_ETM_Q1_173405"/>
      <w:bookmarkStart w:id="20358" w:name="_ETM_Q1_176905"/>
      <w:bookmarkEnd w:id="20355"/>
      <w:bookmarkEnd w:id="20356"/>
      <w:bookmarkEnd w:id="20357"/>
      <w:bookmarkEnd w:id="20358"/>
      <w:r w:rsidR="003436EB">
        <w:rPr>
          <w:rFonts w:hint="cs"/>
          <w:rtl/>
          <w:lang w:eastAsia="he-IL"/>
        </w:rPr>
        <w:t xml:space="preserve">ממש לא כל </w:t>
      </w:r>
      <w:bookmarkStart w:id="20359" w:name="_ETM_Q1_174405"/>
      <w:bookmarkEnd w:id="20359"/>
      <w:r w:rsidR="003436EB">
        <w:rPr>
          <w:rFonts w:hint="cs"/>
          <w:rtl/>
          <w:lang w:eastAsia="he-IL"/>
        </w:rPr>
        <w:t xml:space="preserve">קשת המקרים </w:t>
      </w:r>
      <w:bookmarkStart w:id="20360" w:name="_ETM_Q1_176155"/>
      <w:bookmarkEnd w:id="20360"/>
      <w:r w:rsidR="003436EB">
        <w:rPr>
          <w:rFonts w:hint="cs"/>
          <w:rtl/>
          <w:lang w:eastAsia="he-IL"/>
        </w:rPr>
        <w:t>שהסעיף הזה מכסה נכנסים ל-8</w:t>
      </w:r>
      <w:bookmarkStart w:id="20361" w:name="_ETM_Q1_180655"/>
      <w:bookmarkStart w:id="20362" w:name="_ETM_Q1_178156"/>
      <w:bookmarkEnd w:id="20361"/>
      <w:bookmarkEnd w:id="20362"/>
      <w:r w:rsidR="003436EB">
        <w:rPr>
          <w:rFonts w:hint="cs"/>
          <w:rtl/>
          <w:lang w:eastAsia="he-IL"/>
        </w:rPr>
        <w:t>(א2).</w:t>
      </w:r>
    </w:p>
    <w:p w14:paraId="5CB1596C" w14:textId="77777777" w:rsidR="001850BD" w:rsidRDefault="001850BD" w:rsidP="001850BD">
      <w:pPr>
        <w:rPr>
          <w:rtl/>
          <w:lang w:eastAsia="he-IL"/>
        </w:rPr>
      </w:pPr>
      <w:bookmarkStart w:id="20363" w:name="_ETM_Q1_37655"/>
      <w:bookmarkStart w:id="20364" w:name="_ETM_Q1_174652"/>
      <w:bookmarkEnd w:id="20363"/>
      <w:bookmarkEnd w:id="20364"/>
    </w:p>
    <w:p w14:paraId="2E809D88" w14:textId="7D415FDD" w:rsidR="003436EB" w:rsidRDefault="003436EB" w:rsidP="003436EB">
      <w:pPr>
        <w:pStyle w:val="af6"/>
        <w:keepNext/>
        <w:rPr>
          <w:rtl/>
        </w:rPr>
      </w:pPr>
      <w:bookmarkStart w:id="20365" w:name="ET_yor_6157_1387"/>
      <w:r w:rsidRPr="003436EB">
        <w:rPr>
          <w:rStyle w:val="TagStyle"/>
          <w:rtl/>
        </w:rPr>
        <w:t xml:space="preserve"> &lt;&lt; יור &gt;&gt; </w:t>
      </w:r>
      <w:r>
        <w:rPr>
          <w:rtl/>
        </w:rPr>
        <w:t>היו"ר שמחה רוטמן:</w:t>
      </w:r>
      <w:r w:rsidRPr="003436EB">
        <w:rPr>
          <w:rStyle w:val="TagStyle"/>
          <w:rtl/>
        </w:rPr>
        <w:t xml:space="preserve"> &lt;&lt; יור &gt;&gt;</w:t>
      </w:r>
      <w:r>
        <w:rPr>
          <w:rtl/>
        </w:rPr>
        <w:t xml:space="preserve">   </w:t>
      </w:r>
      <w:bookmarkEnd w:id="20365"/>
    </w:p>
    <w:p w14:paraId="50E35833" w14:textId="77777777" w:rsidR="003436EB" w:rsidRDefault="003436EB" w:rsidP="003436EB">
      <w:pPr>
        <w:pStyle w:val="KeepWithNext"/>
        <w:rPr>
          <w:rtl/>
          <w:lang w:eastAsia="he-IL"/>
        </w:rPr>
      </w:pPr>
    </w:p>
    <w:p w14:paraId="114ED2BB" w14:textId="62DB8132" w:rsidR="003436EB" w:rsidRDefault="003436EB" w:rsidP="003436EB">
      <w:pPr>
        <w:rPr>
          <w:rtl/>
          <w:lang w:eastAsia="he-IL"/>
        </w:rPr>
      </w:pPr>
      <w:bookmarkStart w:id="20366" w:name="_ETM_Q1_176154"/>
      <w:bookmarkEnd w:id="20366"/>
      <w:r>
        <w:rPr>
          <w:rFonts w:hint="cs"/>
          <w:rtl/>
          <w:lang w:eastAsia="he-IL"/>
        </w:rPr>
        <w:t xml:space="preserve">כן, הבנתי. השאלה </w:t>
      </w:r>
      <w:bookmarkStart w:id="20367" w:name="_ETM_Q1_181654"/>
      <w:bookmarkEnd w:id="20367"/>
      <w:r>
        <w:rPr>
          <w:rFonts w:hint="cs"/>
          <w:rtl/>
          <w:lang w:eastAsia="he-IL"/>
        </w:rPr>
        <w:t>היא אם הב</w:t>
      </w:r>
      <w:bookmarkStart w:id="20368" w:name="_ETM_Q1_180903"/>
      <w:bookmarkEnd w:id="20368"/>
      <w:r>
        <w:rPr>
          <w:rFonts w:hint="cs"/>
          <w:rtl/>
          <w:lang w:eastAsia="he-IL"/>
        </w:rPr>
        <w:t>יטוי</w:t>
      </w:r>
      <w:bookmarkStart w:id="20369" w:name="_ETM_Q1_197406"/>
      <w:bookmarkEnd w:id="20369"/>
      <w:r>
        <w:rPr>
          <w:rFonts w:hint="cs"/>
          <w:rtl/>
          <w:lang w:eastAsia="he-IL"/>
        </w:rPr>
        <w:t xml:space="preserve"> יהיה </w:t>
      </w:r>
      <w:bookmarkStart w:id="20370" w:name="_ETM_Q1_182153"/>
      <w:bookmarkEnd w:id="20370"/>
      <w:r>
        <w:rPr>
          <w:rFonts w:hint="cs"/>
          <w:rtl/>
          <w:lang w:eastAsia="he-IL"/>
        </w:rPr>
        <w:t xml:space="preserve">"בעל השליטה </w:t>
      </w:r>
      <w:bookmarkStart w:id="20371" w:name="_ETM_Q1_183403"/>
      <w:bookmarkEnd w:id="20371"/>
      <w:r>
        <w:rPr>
          <w:rFonts w:hint="cs"/>
          <w:rtl/>
          <w:lang w:eastAsia="he-IL"/>
        </w:rPr>
        <w:t>במאגר מידע</w:t>
      </w:r>
      <w:bookmarkStart w:id="20372" w:name="_ETM_Q1_189653"/>
      <w:bookmarkEnd w:id="20372"/>
      <w:r>
        <w:rPr>
          <w:rFonts w:hint="cs"/>
          <w:rtl/>
          <w:lang w:eastAsia="he-IL"/>
        </w:rPr>
        <w:t xml:space="preserve"> או</w:t>
      </w:r>
      <w:bookmarkStart w:id="20373" w:name="_ETM_Q1_188153"/>
      <w:bookmarkEnd w:id="20373"/>
      <w:r>
        <w:rPr>
          <w:rFonts w:hint="cs"/>
          <w:rtl/>
          <w:lang w:eastAsia="he-IL"/>
        </w:rPr>
        <w:t xml:space="preserve"> מחזיק במאגר שהשתמש </w:t>
      </w:r>
      <w:bookmarkStart w:id="20374" w:name="_ETM_Q1_193901"/>
      <w:bookmarkEnd w:id="20374"/>
      <w:r>
        <w:rPr>
          <w:rFonts w:hint="cs"/>
          <w:rtl/>
          <w:lang w:eastAsia="he-IL"/>
        </w:rPr>
        <w:t>במידע בלא</w:t>
      </w:r>
      <w:bookmarkStart w:id="20375" w:name="_ETM_Q1_193406"/>
      <w:bookmarkEnd w:id="20375"/>
      <w:r>
        <w:rPr>
          <w:rFonts w:hint="cs"/>
          <w:rtl/>
          <w:lang w:eastAsia="he-IL"/>
        </w:rPr>
        <w:t xml:space="preserve"> הרשאה </w:t>
      </w:r>
      <w:bookmarkStart w:id="20376" w:name="_ETM_Q1_194906"/>
      <w:bookmarkEnd w:id="20376"/>
      <w:r>
        <w:rPr>
          <w:rFonts w:hint="cs"/>
          <w:rtl/>
          <w:lang w:eastAsia="he-IL"/>
        </w:rPr>
        <w:t>או בחריגה מהרשאה</w:t>
      </w:r>
      <w:bookmarkStart w:id="20377" w:name="_ETM_Q1_186906"/>
      <w:bookmarkEnd w:id="20377"/>
      <w:r>
        <w:rPr>
          <w:rFonts w:hint="cs"/>
          <w:rtl/>
          <w:lang w:eastAsia="he-IL"/>
        </w:rPr>
        <w:t xml:space="preserve"> כאמור, בניגוד </w:t>
      </w:r>
      <w:bookmarkStart w:id="20378" w:name="_ETM_Q1_196906"/>
      <w:bookmarkStart w:id="20379" w:name="_ETM_Q1_195151"/>
      <w:bookmarkEnd w:id="20378"/>
      <w:bookmarkEnd w:id="20379"/>
      <w:r>
        <w:rPr>
          <w:rFonts w:hint="cs"/>
          <w:rtl/>
          <w:lang w:eastAsia="he-IL"/>
        </w:rPr>
        <w:t>להוראו</w:t>
      </w:r>
      <w:bookmarkStart w:id="20380" w:name="_ETM_Q1_189406"/>
      <w:bookmarkEnd w:id="20380"/>
      <w:r>
        <w:rPr>
          <w:rFonts w:hint="cs"/>
          <w:rtl/>
          <w:lang w:eastAsia="he-IL"/>
        </w:rPr>
        <w:t xml:space="preserve">ת </w:t>
      </w:r>
      <w:bookmarkStart w:id="20381" w:name="_ETM_Q1_196401"/>
      <w:bookmarkEnd w:id="20381"/>
      <w:r>
        <w:rPr>
          <w:rFonts w:hint="cs"/>
          <w:rtl/>
          <w:lang w:eastAsia="he-IL"/>
        </w:rPr>
        <w:t xml:space="preserve">סעיף </w:t>
      </w:r>
      <w:bookmarkStart w:id="20382" w:name="_ETM_Q1_200905"/>
      <w:bookmarkEnd w:id="20382"/>
      <w:r>
        <w:rPr>
          <w:rFonts w:hint="cs"/>
          <w:rtl/>
          <w:lang w:eastAsia="he-IL"/>
        </w:rPr>
        <w:t>8(א2)".</w:t>
      </w:r>
      <w:bookmarkStart w:id="20383" w:name="_ETM_Q1_193153"/>
      <w:bookmarkEnd w:id="20383"/>
      <w:r>
        <w:rPr>
          <w:rFonts w:hint="cs"/>
          <w:rtl/>
          <w:lang w:eastAsia="he-IL"/>
        </w:rPr>
        <w:t xml:space="preserve"> </w:t>
      </w:r>
      <w:bookmarkStart w:id="20384" w:name="_ETM_Q1_200654"/>
      <w:bookmarkEnd w:id="20384"/>
      <w:r>
        <w:rPr>
          <w:rFonts w:hint="cs"/>
          <w:rtl/>
          <w:lang w:eastAsia="he-IL"/>
        </w:rPr>
        <w:t xml:space="preserve">בלי המילים "של בעל השליטה"? </w:t>
      </w:r>
      <w:bookmarkStart w:id="20385" w:name="_ETM_Q1_207153"/>
      <w:bookmarkStart w:id="20386" w:name="_ETM_Q1_206904"/>
      <w:bookmarkEnd w:id="20385"/>
      <w:bookmarkEnd w:id="20386"/>
    </w:p>
    <w:p w14:paraId="7AAA41EE" w14:textId="77777777" w:rsidR="003436EB" w:rsidRDefault="003436EB" w:rsidP="003436EB">
      <w:pPr>
        <w:rPr>
          <w:rtl/>
          <w:lang w:eastAsia="he-IL"/>
        </w:rPr>
      </w:pPr>
      <w:bookmarkStart w:id="20387" w:name="_ETM_Q1_207405"/>
      <w:bookmarkStart w:id="20388" w:name="_ETM_Q1_207904"/>
      <w:bookmarkStart w:id="20389" w:name="_ETM_Q1_205155"/>
      <w:bookmarkStart w:id="20390" w:name="_ETM_Q1_207655"/>
      <w:bookmarkEnd w:id="20387"/>
      <w:bookmarkEnd w:id="20388"/>
      <w:bookmarkEnd w:id="20389"/>
      <w:bookmarkEnd w:id="20390"/>
    </w:p>
    <w:p w14:paraId="75E8A478" w14:textId="3557E403" w:rsidR="003436EB" w:rsidRDefault="003436EB" w:rsidP="003436EB">
      <w:pPr>
        <w:pStyle w:val="a4"/>
        <w:keepNext/>
        <w:rPr>
          <w:rtl/>
        </w:rPr>
      </w:pPr>
      <w:bookmarkStart w:id="20391" w:name="ET_speaker_סוריא_בשארה_1388"/>
      <w:r w:rsidRPr="003436EB">
        <w:rPr>
          <w:rStyle w:val="TagStyle"/>
          <w:rtl/>
        </w:rPr>
        <w:t xml:space="preserve"> &lt;&lt; דובר &gt;&gt; </w:t>
      </w:r>
      <w:r>
        <w:rPr>
          <w:rtl/>
        </w:rPr>
        <w:t>סוריא בשארה:</w:t>
      </w:r>
      <w:r w:rsidRPr="003436EB">
        <w:rPr>
          <w:rStyle w:val="TagStyle"/>
          <w:rtl/>
        </w:rPr>
        <w:t xml:space="preserve"> &lt;&lt; דובר &gt;&gt;</w:t>
      </w:r>
      <w:r>
        <w:rPr>
          <w:rtl/>
        </w:rPr>
        <w:t xml:space="preserve">   </w:t>
      </w:r>
      <w:bookmarkEnd w:id="20391"/>
    </w:p>
    <w:p w14:paraId="215020DC" w14:textId="77777777" w:rsidR="003436EB" w:rsidRDefault="003436EB" w:rsidP="003436EB">
      <w:pPr>
        <w:pStyle w:val="KeepWithNext"/>
        <w:rPr>
          <w:rtl/>
          <w:lang w:eastAsia="he-IL"/>
        </w:rPr>
      </w:pPr>
    </w:p>
    <w:p w14:paraId="1CD24309" w14:textId="0F7F2BA8" w:rsidR="003436EB" w:rsidRDefault="003436EB" w:rsidP="003436EB">
      <w:pPr>
        <w:rPr>
          <w:rtl/>
          <w:lang w:eastAsia="he-IL"/>
        </w:rPr>
      </w:pPr>
      <w:bookmarkStart w:id="20392" w:name="_ETM_Q1_209405"/>
      <w:bookmarkStart w:id="20393" w:name="_ETM_Q1_209656"/>
      <w:bookmarkStart w:id="20394" w:name="_ETM_Q1_206656"/>
      <w:bookmarkEnd w:id="20392"/>
      <w:bookmarkEnd w:id="20393"/>
      <w:bookmarkEnd w:id="20394"/>
      <w:r>
        <w:rPr>
          <w:rFonts w:hint="cs"/>
          <w:rtl/>
          <w:lang w:eastAsia="he-IL"/>
        </w:rPr>
        <w:t xml:space="preserve">לא, לדעתי </w:t>
      </w:r>
      <w:bookmarkStart w:id="20395" w:name="_ETM_Q1_208652"/>
      <w:bookmarkEnd w:id="20395"/>
      <w:r>
        <w:rPr>
          <w:rFonts w:hint="cs"/>
          <w:rtl/>
          <w:lang w:eastAsia="he-IL"/>
        </w:rPr>
        <w:t>הנוסח הזה צריך</w:t>
      </w:r>
      <w:bookmarkStart w:id="20396" w:name="_ETM_Q1_209406"/>
      <w:bookmarkEnd w:id="20396"/>
      <w:r>
        <w:rPr>
          <w:rFonts w:hint="cs"/>
          <w:rtl/>
          <w:lang w:eastAsia="he-IL"/>
        </w:rPr>
        <w:t xml:space="preserve"> לעבור - - -</w:t>
      </w:r>
      <w:bookmarkStart w:id="20397" w:name="_ETM_Q1_208656"/>
      <w:bookmarkEnd w:id="20397"/>
      <w:r>
        <w:rPr>
          <w:rFonts w:hint="cs"/>
          <w:rtl/>
          <w:lang w:eastAsia="he-IL"/>
        </w:rPr>
        <w:t xml:space="preserve"> צריך שיהיה ברור שזה</w:t>
      </w:r>
      <w:bookmarkStart w:id="20398" w:name="_ETM_Q1_212906"/>
      <w:bookmarkEnd w:id="20398"/>
      <w:r>
        <w:rPr>
          <w:rFonts w:hint="cs"/>
          <w:rtl/>
          <w:lang w:eastAsia="he-IL"/>
        </w:rPr>
        <w:t xml:space="preserve"> </w:t>
      </w:r>
      <w:bookmarkStart w:id="20399" w:name="_ETM_Q1_210652"/>
      <w:bookmarkEnd w:id="20399"/>
      <w:r>
        <w:rPr>
          <w:rFonts w:hint="cs"/>
          <w:rtl/>
          <w:lang w:eastAsia="he-IL"/>
        </w:rPr>
        <w:t xml:space="preserve">חל </w:t>
      </w:r>
      <w:bookmarkStart w:id="20400" w:name="_ETM_Q1_211403"/>
      <w:bookmarkEnd w:id="20400"/>
      <w:r>
        <w:rPr>
          <w:rFonts w:hint="cs"/>
          <w:rtl/>
          <w:lang w:eastAsia="he-IL"/>
        </w:rPr>
        <w:t xml:space="preserve">על בעל שליטה או על מחזיק. </w:t>
      </w:r>
      <w:bookmarkStart w:id="20401" w:name="_ETM_Q1_214902"/>
      <w:bookmarkStart w:id="20402" w:name="_ETM_Q1_213906"/>
      <w:bookmarkEnd w:id="20401"/>
      <w:bookmarkEnd w:id="20402"/>
    </w:p>
    <w:p w14:paraId="76A16BC4" w14:textId="77777777" w:rsidR="003436EB" w:rsidRDefault="003436EB" w:rsidP="003436EB">
      <w:pPr>
        <w:rPr>
          <w:rtl/>
          <w:lang w:eastAsia="he-IL"/>
        </w:rPr>
      </w:pPr>
      <w:bookmarkStart w:id="20403" w:name="_ETM_Q1_214157"/>
      <w:bookmarkStart w:id="20404" w:name="_ETM_Q1_215403"/>
      <w:bookmarkEnd w:id="20403"/>
      <w:bookmarkEnd w:id="20404"/>
    </w:p>
    <w:p w14:paraId="1C946D22" w14:textId="44BBF8F3" w:rsidR="003436EB" w:rsidRDefault="003436EB" w:rsidP="003436EB">
      <w:pPr>
        <w:pStyle w:val="af6"/>
        <w:keepNext/>
        <w:rPr>
          <w:rtl/>
        </w:rPr>
      </w:pPr>
      <w:bookmarkStart w:id="20405" w:name="ET_yor_6157_1389"/>
      <w:r w:rsidRPr="003436EB">
        <w:rPr>
          <w:rStyle w:val="TagStyle"/>
          <w:rtl/>
        </w:rPr>
        <w:t xml:space="preserve"> &lt;&lt; יור &gt;&gt; </w:t>
      </w:r>
      <w:r>
        <w:rPr>
          <w:rtl/>
        </w:rPr>
        <w:t>היו"ר שמחה רוטמן:</w:t>
      </w:r>
      <w:r w:rsidRPr="003436EB">
        <w:rPr>
          <w:rStyle w:val="TagStyle"/>
          <w:rtl/>
        </w:rPr>
        <w:t xml:space="preserve"> &lt;&lt; יור &gt;&gt;</w:t>
      </w:r>
      <w:r>
        <w:rPr>
          <w:rtl/>
        </w:rPr>
        <w:t xml:space="preserve">   </w:t>
      </w:r>
      <w:bookmarkEnd w:id="20405"/>
    </w:p>
    <w:p w14:paraId="28DC42D9" w14:textId="77777777" w:rsidR="003436EB" w:rsidRDefault="003436EB" w:rsidP="003436EB">
      <w:pPr>
        <w:pStyle w:val="KeepWithNext"/>
        <w:rPr>
          <w:rtl/>
          <w:lang w:eastAsia="he-IL"/>
        </w:rPr>
      </w:pPr>
    </w:p>
    <w:p w14:paraId="2C0812C5" w14:textId="6A186781" w:rsidR="003436EB" w:rsidRDefault="003436EB" w:rsidP="003436EB">
      <w:pPr>
        <w:rPr>
          <w:rtl/>
          <w:lang w:eastAsia="he-IL"/>
        </w:rPr>
      </w:pPr>
      <w:bookmarkStart w:id="20406" w:name="_ETM_Q1_217151"/>
      <w:bookmarkStart w:id="20407" w:name="_ETM_Q1_214407"/>
      <w:bookmarkStart w:id="20408" w:name="_ETM_Q1_211652"/>
      <w:bookmarkEnd w:id="20406"/>
      <w:bookmarkEnd w:id="20407"/>
      <w:bookmarkEnd w:id="20408"/>
      <w:r>
        <w:rPr>
          <w:rFonts w:hint="cs"/>
          <w:rtl/>
          <w:lang w:eastAsia="he-IL"/>
        </w:rPr>
        <w:t xml:space="preserve">8(א2) חדש? </w:t>
      </w:r>
    </w:p>
    <w:p w14:paraId="382B7C83" w14:textId="77777777" w:rsidR="003436EB" w:rsidRDefault="003436EB" w:rsidP="003436EB">
      <w:pPr>
        <w:rPr>
          <w:rtl/>
          <w:lang w:eastAsia="he-IL"/>
        </w:rPr>
      </w:pPr>
      <w:bookmarkStart w:id="20409" w:name="_ETM_Q1_215402"/>
      <w:bookmarkStart w:id="20410" w:name="_ETM_Q1_216402"/>
      <w:bookmarkEnd w:id="20409"/>
      <w:bookmarkEnd w:id="20410"/>
    </w:p>
    <w:p w14:paraId="733BB34D" w14:textId="09C18EE5" w:rsidR="003436EB" w:rsidRDefault="003436EB" w:rsidP="003436EB">
      <w:pPr>
        <w:pStyle w:val="a4"/>
        <w:keepNext/>
        <w:rPr>
          <w:rtl/>
        </w:rPr>
      </w:pPr>
      <w:bookmarkStart w:id="20411" w:name="ET_speaker_סוריא_בשארה_1390"/>
      <w:r w:rsidRPr="003436EB">
        <w:rPr>
          <w:rStyle w:val="TagStyle"/>
          <w:rtl/>
        </w:rPr>
        <w:t xml:space="preserve"> &lt;&lt; דובר &gt;&gt; </w:t>
      </w:r>
      <w:r>
        <w:rPr>
          <w:rtl/>
        </w:rPr>
        <w:t>סוריא בשארה:</w:t>
      </w:r>
      <w:r w:rsidRPr="003436EB">
        <w:rPr>
          <w:rStyle w:val="TagStyle"/>
          <w:rtl/>
        </w:rPr>
        <w:t xml:space="preserve"> &lt;&lt; דובר &gt;&gt;</w:t>
      </w:r>
      <w:r>
        <w:rPr>
          <w:rtl/>
        </w:rPr>
        <w:t xml:space="preserve">   </w:t>
      </w:r>
      <w:bookmarkEnd w:id="20411"/>
    </w:p>
    <w:p w14:paraId="69A6D666" w14:textId="77777777" w:rsidR="003436EB" w:rsidRDefault="003436EB" w:rsidP="003436EB">
      <w:pPr>
        <w:pStyle w:val="KeepWithNext"/>
        <w:rPr>
          <w:rtl/>
          <w:lang w:eastAsia="he-IL"/>
        </w:rPr>
      </w:pPr>
    </w:p>
    <w:p w14:paraId="1D3B939F" w14:textId="2C65C2C1" w:rsidR="003436EB" w:rsidRDefault="003436EB" w:rsidP="003436EB">
      <w:pPr>
        <w:rPr>
          <w:rtl/>
          <w:lang w:eastAsia="he-IL"/>
        </w:rPr>
      </w:pPr>
      <w:bookmarkStart w:id="20412" w:name="_ETM_Q1_217902"/>
      <w:bookmarkStart w:id="20413" w:name="_ETM_Q1_218152"/>
      <w:bookmarkStart w:id="20414" w:name="_ETM_Q1_215152"/>
      <w:bookmarkEnd w:id="20412"/>
      <w:bookmarkEnd w:id="20413"/>
      <w:bookmarkEnd w:id="20414"/>
      <w:r>
        <w:rPr>
          <w:rFonts w:hint="cs"/>
          <w:rtl/>
          <w:lang w:eastAsia="he-IL"/>
        </w:rPr>
        <w:t xml:space="preserve">אנחנו הערנו </w:t>
      </w:r>
      <w:bookmarkStart w:id="20415" w:name="_ETM_Q1_217152"/>
      <w:bookmarkEnd w:id="20415"/>
      <w:r>
        <w:rPr>
          <w:rFonts w:hint="cs"/>
          <w:rtl/>
          <w:lang w:eastAsia="he-IL"/>
        </w:rPr>
        <w:t>את זה מקודם.</w:t>
      </w:r>
      <w:bookmarkStart w:id="20416" w:name="_ETM_Q1_218402"/>
      <w:bookmarkStart w:id="20417" w:name="_ETM_Q1_219152"/>
      <w:bookmarkStart w:id="20418" w:name="_ETM_Q1_216902"/>
      <w:bookmarkStart w:id="20419" w:name="_ETM_Q1_225154"/>
      <w:bookmarkStart w:id="20420" w:name="_ETM_Q1_222404"/>
      <w:bookmarkEnd w:id="20416"/>
      <w:bookmarkEnd w:id="20417"/>
      <w:bookmarkEnd w:id="20418"/>
      <w:bookmarkEnd w:id="20419"/>
      <w:bookmarkEnd w:id="20420"/>
    </w:p>
    <w:p w14:paraId="1E0A2D71" w14:textId="77777777" w:rsidR="003436EB" w:rsidRDefault="003436EB" w:rsidP="003436EB">
      <w:pPr>
        <w:rPr>
          <w:rtl/>
          <w:lang w:eastAsia="he-IL"/>
        </w:rPr>
      </w:pPr>
      <w:bookmarkStart w:id="20421" w:name="_ETM_Q1_231904"/>
      <w:bookmarkStart w:id="20422" w:name="_ETM_Q1_232154"/>
      <w:bookmarkEnd w:id="20421"/>
      <w:bookmarkEnd w:id="20422"/>
    </w:p>
    <w:p w14:paraId="6222DDB9" w14:textId="15A947A4" w:rsidR="003436EB" w:rsidRDefault="003436EB" w:rsidP="003436EB">
      <w:pPr>
        <w:pStyle w:val="af6"/>
        <w:keepNext/>
        <w:rPr>
          <w:rtl/>
        </w:rPr>
      </w:pPr>
      <w:bookmarkStart w:id="20423" w:name="ET_yor_6157_1391"/>
      <w:r w:rsidRPr="003436EB">
        <w:rPr>
          <w:rStyle w:val="TagStyle"/>
          <w:rtl/>
        </w:rPr>
        <w:t xml:space="preserve"> &lt;&lt; יור &gt;&gt; </w:t>
      </w:r>
      <w:r>
        <w:rPr>
          <w:rtl/>
        </w:rPr>
        <w:t>היו"ר שמחה רוטמן:</w:t>
      </w:r>
      <w:r w:rsidRPr="003436EB">
        <w:rPr>
          <w:rStyle w:val="TagStyle"/>
          <w:rtl/>
        </w:rPr>
        <w:t xml:space="preserve"> &lt;&lt; יור &gt;&gt;</w:t>
      </w:r>
      <w:r>
        <w:rPr>
          <w:rtl/>
        </w:rPr>
        <w:t xml:space="preserve">   </w:t>
      </w:r>
      <w:bookmarkEnd w:id="20423"/>
    </w:p>
    <w:p w14:paraId="6E67B184" w14:textId="77777777" w:rsidR="003436EB" w:rsidRDefault="003436EB" w:rsidP="003436EB">
      <w:pPr>
        <w:pStyle w:val="KeepWithNext"/>
        <w:rPr>
          <w:rtl/>
          <w:lang w:eastAsia="he-IL"/>
        </w:rPr>
      </w:pPr>
    </w:p>
    <w:p w14:paraId="5E6D1ED9" w14:textId="0B47C460" w:rsidR="003436EB" w:rsidRDefault="003436EB" w:rsidP="003436EB">
      <w:pPr>
        <w:rPr>
          <w:rtl/>
          <w:lang w:eastAsia="he-IL"/>
        </w:rPr>
      </w:pPr>
      <w:bookmarkStart w:id="20424" w:name="_ETM_Q1_232905"/>
      <w:bookmarkEnd w:id="20424"/>
      <w:r>
        <w:rPr>
          <w:rFonts w:hint="cs"/>
          <w:rtl/>
          <w:lang w:eastAsia="he-IL"/>
        </w:rPr>
        <w:t>העניין</w:t>
      </w:r>
      <w:bookmarkStart w:id="20425" w:name="_ETM_Q1_232404"/>
      <w:bookmarkEnd w:id="20425"/>
      <w:r>
        <w:rPr>
          <w:rFonts w:hint="cs"/>
          <w:rtl/>
          <w:lang w:eastAsia="he-IL"/>
        </w:rPr>
        <w:t xml:space="preserve"> הוא </w:t>
      </w:r>
      <w:bookmarkStart w:id="20426" w:name="_ETM_Q1_230904"/>
      <w:bookmarkEnd w:id="20426"/>
      <w:r>
        <w:rPr>
          <w:rFonts w:hint="cs"/>
          <w:rtl/>
          <w:lang w:eastAsia="he-IL"/>
        </w:rPr>
        <w:t>שהאיסור של 8(א2)</w:t>
      </w:r>
      <w:bookmarkStart w:id="20427" w:name="_ETM_Q1_230404"/>
      <w:bookmarkEnd w:id="20427"/>
      <w:r>
        <w:rPr>
          <w:rFonts w:hint="cs"/>
          <w:rtl/>
          <w:lang w:eastAsia="he-IL"/>
        </w:rPr>
        <w:t xml:space="preserve"> זה </w:t>
      </w:r>
      <w:bookmarkStart w:id="20428" w:name="_ETM_Q1_230653"/>
      <w:bookmarkEnd w:id="20428"/>
      <w:r>
        <w:rPr>
          <w:rFonts w:hint="cs"/>
          <w:rtl/>
          <w:lang w:eastAsia="he-IL"/>
        </w:rPr>
        <w:t>"לא יעבד אדם"</w:t>
      </w:r>
      <w:bookmarkStart w:id="20429" w:name="_ETM_Q1_234653"/>
      <w:bookmarkEnd w:id="20429"/>
      <w:r>
        <w:rPr>
          <w:rFonts w:hint="cs"/>
          <w:rtl/>
          <w:lang w:eastAsia="he-IL"/>
        </w:rPr>
        <w:t xml:space="preserve">. </w:t>
      </w:r>
      <w:bookmarkStart w:id="20430" w:name="_ETM_Q1_235654"/>
      <w:bookmarkStart w:id="20431" w:name="_ETM_Q1_238404"/>
      <w:bookmarkEnd w:id="20430"/>
      <w:bookmarkEnd w:id="20431"/>
    </w:p>
    <w:p w14:paraId="5EA33576" w14:textId="77777777" w:rsidR="003436EB" w:rsidRDefault="003436EB" w:rsidP="003436EB">
      <w:pPr>
        <w:rPr>
          <w:rtl/>
          <w:lang w:eastAsia="he-IL"/>
        </w:rPr>
      </w:pPr>
      <w:bookmarkStart w:id="20432" w:name="_ETM_Q1_240404"/>
      <w:bookmarkStart w:id="20433" w:name="_ETM_Q1_241154"/>
      <w:bookmarkEnd w:id="20432"/>
      <w:bookmarkEnd w:id="20433"/>
    </w:p>
    <w:p w14:paraId="0BEB17DF" w14:textId="2451116B" w:rsidR="003436EB" w:rsidRDefault="003436EB" w:rsidP="003436EB">
      <w:pPr>
        <w:pStyle w:val="a4"/>
        <w:keepNext/>
        <w:rPr>
          <w:rtl/>
        </w:rPr>
      </w:pPr>
      <w:bookmarkStart w:id="20434" w:name="ET_speaker_סוריא_בשארה_1392"/>
      <w:r w:rsidRPr="003436EB">
        <w:rPr>
          <w:rStyle w:val="TagStyle"/>
          <w:rtl/>
        </w:rPr>
        <w:t xml:space="preserve"> &lt;&lt; דובר &gt;&gt; </w:t>
      </w:r>
      <w:r>
        <w:rPr>
          <w:rtl/>
        </w:rPr>
        <w:t>סוריא בשארה:</w:t>
      </w:r>
      <w:r w:rsidRPr="003436EB">
        <w:rPr>
          <w:rStyle w:val="TagStyle"/>
          <w:rtl/>
        </w:rPr>
        <w:t xml:space="preserve"> &lt;&lt; דובר &gt;&gt;</w:t>
      </w:r>
      <w:r>
        <w:rPr>
          <w:rtl/>
        </w:rPr>
        <w:t xml:space="preserve">   </w:t>
      </w:r>
      <w:bookmarkEnd w:id="20434"/>
    </w:p>
    <w:p w14:paraId="474B4780" w14:textId="77777777" w:rsidR="003436EB" w:rsidRDefault="003436EB" w:rsidP="003436EB">
      <w:pPr>
        <w:pStyle w:val="KeepWithNext"/>
        <w:rPr>
          <w:rtl/>
          <w:lang w:eastAsia="he-IL"/>
        </w:rPr>
      </w:pPr>
    </w:p>
    <w:p w14:paraId="0E9A5E5B" w14:textId="6B38F752" w:rsidR="003436EB" w:rsidRDefault="003436EB" w:rsidP="003436EB">
      <w:pPr>
        <w:rPr>
          <w:rtl/>
          <w:lang w:eastAsia="he-IL"/>
        </w:rPr>
      </w:pPr>
      <w:bookmarkStart w:id="20435" w:name="_ETM_Q1_242908"/>
      <w:bookmarkStart w:id="20436" w:name="_ETM_Q1_239908"/>
      <w:bookmarkEnd w:id="20435"/>
      <w:bookmarkEnd w:id="20436"/>
      <w:r>
        <w:rPr>
          <w:rFonts w:hint="cs"/>
          <w:rtl/>
          <w:lang w:eastAsia="he-IL"/>
        </w:rPr>
        <w:t>א</w:t>
      </w:r>
      <w:bookmarkStart w:id="20437" w:name="_ETM_Q1_236908"/>
      <w:bookmarkEnd w:id="20437"/>
      <w:r>
        <w:rPr>
          <w:rFonts w:hint="cs"/>
          <w:rtl/>
          <w:lang w:eastAsia="he-IL"/>
        </w:rPr>
        <w:t>ני חושבת שבעל השליטה צריך לקבל</w:t>
      </w:r>
      <w:bookmarkStart w:id="20438" w:name="_ETM_Q1_239152"/>
      <w:bookmarkEnd w:id="20438"/>
      <w:r>
        <w:rPr>
          <w:rFonts w:hint="cs"/>
          <w:rtl/>
          <w:lang w:eastAsia="he-IL"/>
        </w:rPr>
        <w:t xml:space="preserve"> </w:t>
      </w:r>
      <w:bookmarkStart w:id="20439" w:name="_ETM_Q1_243652"/>
      <w:bookmarkStart w:id="20440" w:name="_ETM_Q1_238902"/>
      <w:bookmarkStart w:id="20441" w:name="_ETM_Q1_236152"/>
      <w:bookmarkEnd w:id="20439"/>
      <w:bookmarkEnd w:id="20440"/>
      <w:bookmarkEnd w:id="20441"/>
      <w:r>
        <w:rPr>
          <w:rFonts w:hint="cs"/>
          <w:rtl/>
          <w:lang w:eastAsia="he-IL"/>
        </w:rPr>
        <w:t xml:space="preserve">ביטוי </w:t>
      </w:r>
      <w:bookmarkStart w:id="20442" w:name="_ETM_Q1_233406"/>
      <w:bookmarkStart w:id="20443" w:name="_ETM_Q1_233652"/>
      <w:bookmarkStart w:id="20444" w:name="_ETM_Q1_225652"/>
      <w:bookmarkEnd w:id="20442"/>
      <w:bookmarkEnd w:id="20443"/>
      <w:bookmarkEnd w:id="20444"/>
      <w:r>
        <w:rPr>
          <w:rFonts w:hint="cs"/>
          <w:rtl/>
          <w:lang w:eastAsia="he-IL"/>
        </w:rPr>
        <w:t xml:space="preserve">ברישה </w:t>
      </w:r>
      <w:bookmarkStart w:id="20445" w:name="_ETM_Q1_242904"/>
      <w:bookmarkEnd w:id="20445"/>
      <w:r>
        <w:rPr>
          <w:rFonts w:hint="cs"/>
          <w:rtl/>
          <w:lang w:eastAsia="he-IL"/>
        </w:rPr>
        <w:t xml:space="preserve">ואז </w:t>
      </w:r>
      <w:bookmarkStart w:id="20446" w:name="_ETM_Q1_243404"/>
      <w:bookmarkEnd w:id="20446"/>
      <w:r>
        <w:rPr>
          <w:rFonts w:hint="cs"/>
          <w:rtl/>
          <w:lang w:eastAsia="he-IL"/>
        </w:rPr>
        <w:t xml:space="preserve">זה יחול בהתאם לנסיבות </w:t>
      </w:r>
      <w:bookmarkStart w:id="20447" w:name="_ETM_Q1_244404"/>
      <w:bookmarkEnd w:id="20447"/>
      <w:r>
        <w:rPr>
          <w:rFonts w:hint="cs"/>
          <w:rtl/>
          <w:lang w:eastAsia="he-IL"/>
        </w:rPr>
        <w:t xml:space="preserve">או </w:t>
      </w:r>
      <w:r w:rsidR="00581CC3">
        <w:rPr>
          <w:rFonts w:hint="cs"/>
          <w:rtl/>
          <w:lang w:eastAsia="he-IL"/>
        </w:rPr>
        <w:t>ל</w:t>
      </w:r>
      <w:r>
        <w:rPr>
          <w:rFonts w:hint="cs"/>
          <w:rtl/>
          <w:lang w:eastAsia="he-IL"/>
        </w:rPr>
        <w:t xml:space="preserve">בעל </w:t>
      </w:r>
      <w:bookmarkStart w:id="20448" w:name="_ETM_Q1_244906"/>
      <w:bookmarkStart w:id="20449" w:name="_ETM_Q1_245155"/>
      <w:bookmarkEnd w:id="20448"/>
      <w:bookmarkEnd w:id="20449"/>
      <w:r>
        <w:rPr>
          <w:rFonts w:hint="cs"/>
          <w:rtl/>
          <w:lang w:eastAsia="he-IL"/>
        </w:rPr>
        <w:t xml:space="preserve">שליטה </w:t>
      </w:r>
      <w:bookmarkStart w:id="20450" w:name="_ETM_Q1_244654"/>
      <w:bookmarkEnd w:id="20450"/>
      <w:r>
        <w:rPr>
          <w:rFonts w:hint="cs"/>
          <w:rtl/>
          <w:lang w:eastAsia="he-IL"/>
        </w:rPr>
        <w:t xml:space="preserve">או </w:t>
      </w:r>
      <w:r w:rsidR="00581CC3">
        <w:rPr>
          <w:rFonts w:hint="cs"/>
          <w:rtl/>
          <w:lang w:eastAsia="he-IL"/>
        </w:rPr>
        <w:t>ל</w:t>
      </w:r>
      <w:r>
        <w:rPr>
          <w:rFonts w:hint="cs"/>
          <w:rtl/>
          <w:lang w:eastAsia="he-IL"/>
        </w:rPr>
        <w:t>מחזיק</w:t>
      </w:r>
      <w:bookmarkStart w:id="20451" w:name="_ETM_Q1_237155"/>
      <w:bookmarkStart w:id="20452" w:name="_ETM_Q1_241155"/>
      <w:bookmarkStart w:id="20453" w:name="_ETM_Q1_241406"/>
      <w:bookmarkStart w:id="20454" w:name="_ETM_Q1_244655"/>
      <w:bookmarkStart w:id="20455" w:name="_ETM_Q1_242905"/>
      <w:bookmarkStart w:id="20456" w:name="_ETM_Q1_245655"/>
      <w:bookmarkEnd w:id="20451"/>
      <w:bookmarkEnd w:id="20452"/>
      <w:bookmarkEnd w:id="20453"/>
      <w:bookmarkEnd w:id="20454"/>
      <w:bookmarkEnd w:id="20455"/>
      <w:bookmarkEnd w:id="20456"/>
      <w:r w:rsidR="00581CC3">
        <w:rPr>
          <w:rFonts w:hint="cs"/>
          <w:rtl/>
          <w:lang w:eastAsia="he-IL"/>
        </w:rPr>
        <w:t xml:space="preserve"> או</w:t>
      </w:r>
      <w:bookmarkStart w:id="20457" w:name="_ETM_Q1_246154"/>
      <w:bookmarkEnd w:id="20457"/>
      <w:r w:rsidR="00581CC3">
        <w:rPr>
          <w:rFonts w:hint="cs"/>
          <w:rtl/>
          <w:lang w:eastAsia="he-IL"/>
        </w:rPr>
        <w:t xml:space="preserve"> בהגדרה עצמה. </w:t>
      </w:r>
    </w:p>
    <w:p w14:paraId="4F11483E" w14:textId="77777777" w:rsidR="00581CC3" w:rsidRDefault="00581CC3" w:rsidP="003436EB">
      <w:pPr>
        <w:rPr>
          <w:rtl/>
          <w:lang w:eastAsia="he-IL"/>
        </w:rPr>
      </w:pPr>
      <w:bookmarkStart w:id="20458" w:name="_ETM_Q1_249655"/>
      <w:bookmarkEnd w:id="20458"/>
    </w:p>
    <w:p w14:paraId="76E31C82" w14:textId="6CE002D1" w:rsidR="00581CC3" w:rsidRDefault="00581CC3" w:rsidP="00581CC3">
      <w:pPr>
        <w:pStyle w:val="af6"/>
        <w:keepNext/>
        <w:rPr>
          <w:rtl/>
        </w:rPr>
      </w:pPr>
      <w:bookmarkStart w:id="20459" w:name="ET_yor_6157_1393"/>
      <w:r w:rsidRPr="00581CC3">
        <w:rPr>
          <w:rStyle w:val="TagStyle"/>
          <w:rtl/>
        </w:rPr>
        <w:t xml:space="preserve"> &lt;&lt; יור &gt;&gt; </w:t>
      </w:r>
      <w:r>
        <w:rPr>
          <w:rtl/>
        </w:rPr>
        <w:t>היו"ר שמחה רוטמן:</w:t>
      </w:r>
      <w:r w:rsidRPr="00581CC3">
        <w:rPr>
          <w:rStyle w:val="TagStyle"/>
          <w:rtl/>
        </w:rPr>
        <w:t xml:space="preserve"> &lt;&lt; יור &gt;&gt;</w:t>
      </w:r>
      <w:r>
        <w:rPr>
          <w:rtl/>
        </w:rPr>
        <w:t xml:space="preserve">   </w:t>
      </w:r>
      <w:bookmarkEnd w:id="20459"/>
    </w:p>
    <w:p w14:paraId="3F4B37C7" w14:textId="77777777" w:rsidR="00581CC3" w:rsidRDefault="00581CC3" w:rsidP="00581CC3">
      <w:pPr>
        <w:pStyle w:val="KeepWithNext"/>
        <w:rPr>
          <w:rtl/>
          <w:lang w:eastAsia="he-IL"/>
        </w:rPr>
      </w:pPr>
    </w:p>
    <w:p w14:paraId="25EF2003" w14:textId="7B0B83A0" w:rsidR="00581CC3" w:rsidRDefault="00581CC3" w:rsidP="00581CC3">
      <w:pPr>
        <w:rPr>
          <w:rtl/>
          <w:lang w:eastAsia="he-IL"/>
        </w:rPr>
      </w:pPr>
      <w:bookmarkStart w:id="20460" w:name="_ETM_Q1_250905"/>
      <w:bookmarkEnd w:id="20460"/>
      <w:r>
        <w:rPr>
          <w:rFonts w:hint="cs"/>
          <w:rtl/>
          <w:lang w:eastAsia="he-IL"/>
        </w:rPr>
        <w:t>לא אבל מהבחינ</w:t>
      </w:r>
      <w:bookmarkStart w:id="20461" w:name="_ETM_Q1_251404"/>
      <w:bookmarkEnd w:id="20461"/>
      <w:r>
        <w:rPr>
          <w:rFonts w:hint="cs"/>
          <w:rtl/>
          <w:lang w:eastAsia="he-IL"/>
        </w:rPr>
        <w:t>ה המהותית, אם אנחנו נכתוב פ</w:t>
      </w:r>
      <w:bookmarkStart w:id="20462" w:name="_ETM_Q1_255654"/>
      <w:bookmarkEnd w:id="20462"/>
      <w:r>
        <w:rPr>
          <w:rFonts w:hint="cs"/>
          <w:rtl/>
          <w:lang w:eastAsia="he-IL"/>
        </w:rPr>
        <w:t>ה אדם</w:t>
      </w:r>
      <w:bookmarkStart w:id="20463" w:name="_ETM_Q1_253656"/>
      <w:bookmarkEnd w:id="20463"/>
      <w:r>
        <w:rPr>
          <w:rFonts w:hint="cs"/>
          <w:rtl/>
          <w:lang w:eastAsia="he-IL"/>
        </w:rPr>
        <w:t xml:space="preserve"> ז</w:t>
      </w:r>
      <w:bookmarkStart w:id="20464" w:name="_ETM_Q1_250903"/>
      <w:bookmarkEnd w:id="20464"/>
      <w:r>
        <w:rPr>
          <w:rFonts w:hint="cs"/>
          <w:rtl/>
          <w:lang w:eastAsia="he-IL"/>
        </w:rPr>
        <w:t>ה בסדר גמור. למה?</w:t>
      </w:r>
      <w:bookmarkStart w:id="20465" w:name="_ETM_Q1_253403"/>
      <w:bookmarkEnd w:id="20465"/>
      <w:r>
        <w:rPr>
          <w:rFonts w:hint="cs"/>
          <w:rtl/>
          <w:lang w:eastAsia="he-IL"/>
        </w:rPr>
        <w:t xml:space="preserve"> כי האדם הזה </w:t>
      </w:r>
      <w:bookmarkStart w:id="20466" w:name="_ETM_Q1_255404"/>
      <w:bookmarkEnd w:id="20466"/>
      <w:r>
        <w:rPr>
          <w:rFonts w:hint="cs"/>
          <w:rtl/>
          <w:lang w:eastAsia="he-IL"/>
        </w:rPr>
        <w:t>הוא</w:t>
      </w:r>
      <w:bookmarkStart w:id="20467" w:name="_ETM_Q1_256653"/>
      <w:bookmarkEnd w:id="20467"/>
      <w:r>
        <w:rPr>
          <w:rFonts w:hint="cs"/>
          <w:rtl/>
          <w:lang w:eastAsia="he-IL"/>
        </w:rPr>
        <w:t xml:space="preserve"> למעשה, בעל שליטה</w:t>
      </w:r>
      <w:bookmarkStart w:id="20468" w:name="_ETM_Q1_259153"/>
      <w:bookmarkEnd w:id="20468"/>
      <w:r>
        <w:rPr>
          <w:rFonts w:hint="cs"/>
          <w:rtl/>
          <w:lang w:eastAsia="he-IL"/>
        </w:rPr>
        <w:t xml:space="preserve"> אז מהבחינה</w:t>
      </w:r>
      <w:bookmarkStart w:id="20469" w:name="_ETM_Q1_261903"/>
      <w:bookmarkEnd w:id="20469"/>
      <w:r>
        <w:rPr>
          <w:rFonts w:hint="cs"/>
          <w:rtl/>
          <w:lang w:eastAsia="he-IL"/>
        </w:rPr>
        <w:t xml:space="preserve"> ה</w:t>
      </w:r>
      <w:bookmarkStart w:id="20470" w:name="_ETM_Q1_259154"/>
      <w:bookmarkEnd w:id="20470"/>
      <w:r>
        <w:rPr>
          <w:rFonts w:hint="cs"/>
          <w:rtl/>
          <w:lang w:eastAsia="he-IL"/>
        </w:rPr>
        <w:t>מהותית, דעתך צ</w:t>
      </w:r>
      <w:bookmarkStart w:id="20471" w:name="_ETM_Q1_260904"/>
      <w:bookmarkEnd w:id="20471"/>
      <w:r>
        <w:rPr>
          <w:rFonts w:hint="cs"/>
          <w:rtl/>
          <w:lang w:eastAsia="he-IL"/>
        </w:rPr>
        <w:t>ריכה ל</w:t>
      </w:r>
      <w:bookmarkStart w:id="20472" w:name="_ETM_Q1_261653"/>
      <w:bookmarkStart w:id="20473" w:name="_ETM_Q1_260654"/>
      <w:bookmarkEnd w:id="20472"/>
      <w:bookmarkEnd w:id="20473"/>
      <w:r>
        <w:rPr>
          <w:rFonts w:hint="cs"/>
          <w:rtl/>
          <w:lang w:eastAsia="he-IL"/>
        </w:rPr>
        <w:t>היות נוחה מהעניין. זה לא אמור</w:t>
      </w:r>
      <w:bookmarkStart w:id="20474" w:name="_ETM_Q1_264404"/>
      <w:bookmarkEnd w:id="20474"/>
      <w:r>
        <w:rPr>
          <w:rFonts w:hint="cs"/>
          <w:rtl/>
          <w:lang w:eastAsia="he-IL"/>
        </w:rPr>
        <w:t xml:space="preserve"> להפריע לך. המינוח הזה נו</w:t>
      </w:r>
      <w:bookmarkStart w:id="20475" w:name="_ETM_Q1_268655"/>
      <w:bookmarkEnd w:id="20475"/>
      <w:r>
        <w:rPr>
          <w:rFonts w:hint="cs"/>
          <w:rtl/>
          <w:lang w:eastAsia="he-IL"/>
        </w:rPr>
        <w:t>רא</w:t>
      </w:r>
      <w:bookmarkStart w:id="20476" w:name="_ETM_Q1_266155"/>
      <w:bookmarkEnd w:id="20476"/>
      <w:r>
        <w:rPr>
          <w:rFonts w:hint="cs"/>
          <w:rtl/>
          <w:lang w:eastAsia="he-IL"/>
        </w:rPr>
        <w:t xml:space="preserve"> מסורבל ולכן אני מציע שיהיה כתו</w:t>
      </w:r>
      <w:bookmarkStart w:id="20477" w:name="_ETM_Q1_268154"/>
      <w:bookmarkEnd w:id="20477"/>
      <w:r>
        <w:rPr>
          <w:rFonts w:hint="cs"/>
          <w:rtl/>
          <w:lang w:eastAsia="he-IL"/>
        </w:rPr>
        <w:t>ב "</w:t>
      </w:r>
      <w:bookmarkStart w:id="20478" w:name="_ETM_Q1_266403"/>
      <w:bookmarkEnd w:id="20478"/>
      <w:r>
        <w:rPr>
          <w:rFonts w:hint="cs"/>
          <w:rtl/>
          <w:lang w:eastAsia="he-IL"/>
        </w:rPr>
        <w:t xml:space="preserve">אדם שהשתמש </w:t>
      </w:r>
      <w:bookmarkStart w:id="20479" w:name="_ETM_Q1_271417"/>
      <w:bookmarkEnd w:id="20479"/>
      <w:r>
        <w:rPr>
          <w:rFonts w:hint="cs"/>
          <w:rtl/>
          <w:lang w:eastAsia="he-IL"/>
        </w:rPr>
        <w:t xml:space="preserve">במידע </w:t>
      </w:r>
      <w:bookmarkStart w:id="20480" w:name="_ETM_Q1_268652"/>
      <w:bookmarkStart w:id="20481" w:name="_ETM_Q1_269403"/>
      <w:bookmarkStart w:id="20482" w:name="_ETM_Q1_269903"/>
      <w:bookmarkStart w:id="20483" w:name="_ETM_Q1_270153"/>
      <w:bookmarkStart w:id="20484" w:name="_ETM_Q1_269153"/>
      <w:bookmarkEnd w:id="20480"/>
      <w:bookmarkEnd w:id="20481"/>
      <w:bookmarkEnd w:id="20482"/>
      <w:bookmarkEnd w:id="20483"/>
      <w:bookmarkEnd w:id="20484"/>
      <w:r>
        <w:rPr>
          <w:rFonts w:hint="cs"/>
          <w:rtl/>
          <w:lang w:eastAsia="he-IL"/>
        </w:rPr>
        <w:t xml:space="preserve">בלא הרשאה של בעל השליטה </w:t>
      </w:r>
      <w:bookmarkStart w:id="20485" w:name="_ETM_Q1_272155"/>
      <w:bookmarkEnd w:id="20485"/>
      <w:r>
        <w:rPr>
          <w:rFonts w:hint="cs"/>
          <w:rtl/>
          <w:lang w:eastAsia="he-IL"/>
        </w:rPr>
        <w:t>במא</w:t>
      </w:r>
      <w:bookmarkStart w:id="20486" w:name="_ETM_Q1_273155"/>
      <w:bookmarkEnd w:id="20486"/>
      <w:r>
        <w:rPr>
          <w:rFonts w:hint="cs"/>
          <w:rtl/>
          <w:lang w:eastAsia="he-IL"/>
        </w:rPr>
        <w:t>ג</w:t>
      </w:r>
      <w:bookmarkStart w:id="20487" w:name="_ETM_Q1_274655"/>
      <w:bookmarkEnd w:id="20487"/>
      <w:r>
        <w:rPr>
          <w:rFonts w:hint="cs"/>
          <w:rtl/>
          <w:lang w:eastAsia="he-IL"/>
        </w:rPr>
        <w:t xml:space="preserve">ר המידע </w:t>
      </w:r>
      <w:bookmarkStart w:id="20488" w:name="_ETM_Q1_266655"/>
      <w:bookmarkStart w:id="20489" w:name="_ETM_Q1_271654"/>
      <w:bookmarkEnd w:id="20488"/>
      <w:bookmarkEnd w:id="20489"/>
      <w:r>
        <w:rPr>
          <w:rFonts w:hint="cs"/>
          <w:rtl/>
          <w:lang w:eastAsia="he-IL"/>
        </w:rPr>
        <w:t xml:space="preserve">או </w:t>
      </w:r>
      <w:bookmarkStart w:id="20490" w:name="_ETM_Q1_274904"/>
      <w:bookmarkEnd w:id="20490"/>
      <w:r>
        <w:rPr>
          <w:rFonts w:hint="cs"/>
          <w:rtl/>
          <w:lang w:eastAsia="he-IL"/>
        </w:rPr>
        <w:t xml:space="preserve">בחריגה מהרשאה </w:t>
      </w:r>
      <w:bookmarkStart w:id="20491" w:name="_ETM_Q1_274152"/>
      <w:bookmarkEnd w:id="20491"/>
      <w:r>
        <w:rPr>
          <w:rFonts w:hint="cs"/>
          <w:rtl/>
          <w:lang w:eastAsia="he-IL"/>
        </w:rPr>
        <w:t>כאמור, בניגוד להוראות סעיף 8(א2)</w:t>
      </w:r>
      <w:bookmarkStart w:id="20492" w:name="_ETM_Q1_278654"/>
      <w:bookmarkEnd w:id="20492"/>
      <w:r>
        <w:rPr>
          <w:rFonts w:hint="cs"/>
          <w:rtl/>
          <w:lang w:eastAsia="he-IL"/>
        </w:rPr>
        <w:t xml:space="preserve">". </w:t>
      </w:r>
    </w:p>
    <w:p w14:paraId="19C25E9B" w14:textId="77777777" w:rsidR="00581CC3" w:rsidRDefault="00581CC3" w:rsidP="00581CC3">
      <w:pPr>
        <w:rPr>
          <w:rtl/>
          <w:lang w:eastAsia="he-IL"/>
        </w:rPr>
      </w:pPr>
    </w:p>
    <w:p w14:paraId="317F282D" w14:textId="580A5416" w:rsidR="00581CC3" w:rsidRDefault="00581CC3" w:rsidP="00581CC3">
      <w:pPr>
        <w:rPr>
          <w:rtl/>
          <w:lang w:eastAsia="he-IL"/>
        </w:rPr>
      </w:pPr>
      <w:bookmarkStart w:id="20493" w:name="_ETM_Q1_280154"/>
      <w:bookmarkStart w:id="20494" w:name="_ETM_Q1_280404"/>
      <w:bookmarkStart w:id="20495" w:name="_ETM_Q1_280654"/>
      <w:bookmarkEnd w:id="20493"/>
      <w:bookmarkEnd w:id="20494"/>
      <w:bookmarkEnd w:id="20495"/>
      <w:r>
        <w:rPr>
          <w:rFonts w:hint="cs"/>
          <w:rtl/>
          <w:lang w:eastAsia="he-IL"/>
        </w:rPr>
        <w:t xml:space="preserve">תופיע המילה אדם </w:t>
      </w:r>
      <w:bookmarkStart w:id="20496" w:name="_ETM_Q1_282909"/>
      <w:bookmarkEnd w:id="20496"/>
      <w:r>
        <w:rPr>
          <w:rFonts w:hint="cs"/>
          <w:rtl/>
          <w:lang w:eastAsia="he-IL"/>
        </w:rPr>
        <w:t>ובהגדרה, כל מי שנכנס</w:t>
      </w:r>
      <w:bookmarkStart w:id="20497" w:name="_ETM_Q1_284906"/>
      <w:bookmarkEnd w:id="20497"/>
      <w:r>
        <w:rPr>
          <w:rFonts w:hint="cs"/>
          <w:rtl/>
          <w:lang w:eastAsia="he-IL"/>
        </w:rPr>
        <w:t xml:space="preserve"> להגדרה הזאת </w:t>
      </w:r>
      <w:bookmarkStart w:id="20498" w:name="_ETM_Q1_282406"/>
      <w:bookmarkEnd w:id="20498"/>
      <w:r>
        <w:rPr>
          <w:rFonts w:hint="cs"/>
          <w:rtl/>
          <w:lang w:eastAsia="he-IL"/>
        </w:rPr>
        <w:t>הוא בעל שליטה או מחזיק</w:t>
      </w:r>
      <w:bookmarkStart w:id="20499" w:name="_ETM_Q1_289156"/>
      <w:bookmarkEnd w:id="20499"/>
      <w:r>
        <w:rPr>
          <w:rFonts w:hint="cs"/>
          <w:rtl/>
          <w:lang w:eastAsia="he-IL"/>
        </w:rPr>
        <w:t xml:space="preserve"> כי </w:t>
      </w:r>
      <w:bookmarkStart w:id="20500" w:name="_ETM_Q1_288906"/>
      <w:bookmarkEnd w:id="20500"/>
      <w:r>
        <w:rPr>
          <w:rFonts w:hint="cs"/>
          <w:rtl/>
          <w:lang w:eastAsia="he-IL"/>
        </w:rPr>
        <w:t xml:space="preserve">לפי הגדרות בעל שליטה ומחזיק אני לא </w:t>
      </w:r>
      <w:bookmarkStart w:id="20501" w:name="_ETM_Q1_291656"/>
      <w:bookmarkEnd w:id="20501"/>
      <w:r>
        <w:rPr>
          <w:rFonts w:hint="cs"/>
          <w:rtl/>
          <w:lang w:eastAsia="he-IL"/>
        </w:rPr>
        <w:t xml:space="preserve">צריך לכתוב </w:t>
      </w:r>
      <w:bookmarkStart w:id="20502" w:name="_ETM_Q1_293906"/>
      <w:bookmarkEnd w:id="20502"/>
      <w:r>
        <w:rPr>
          <w:rFonts w:hint="cs"/>
          <w:rtl/>
          <w:lang w:eastAsia="he-IL"/>
        </w:rPr>
        <w:t xml:space="preserve">את זה פעמיים. </w:t>
      </w:r>
      <w:bookmarkStart w:id="20503" w:name="_ETM_Q1_293406"/>
      <w:bookmarkEnd w:id="20503"/>
    </w:p>
    <w:p w14:paraId="117645F2" w14:textId="77777777" w:rsidR="00581CC3" w:rsidRDefault="00581CC3" w:rsidP="00581CC3">
      <w:pPr>
        <w:rPr>
          <w:rtl/>
          <w:lang w:eastAsia="he-IL"/>
        </w:rPr>
      </w:pPr>
      <w:bookmarkStart w:id="20504" w:name="_ETM_Q1_293652"/>
      <w:bookmarkStart w:id="20505" w:name="_ETM_Q1_294653"/>
      <w:bookmarkEnd w:id="20504"/>
      <w:bookmarkEnd w:id="20505"/>
    </w:p>
    <w:p w14:paraId="3D1CB63D" w14:textId="1D3814EC" w:rsidR="00581CC3" w:rsidRDefault="00581CC3" w:rsidP="00581CC3">
      <w:pPr>
        <w:pStyle w:val="af9"/>
        <w:keepNext/>
        <w:rPr>
          <w:rtl/>
          <w:lang w:eastAsia="he-IL"/>
        </w:rPr>
      </w:pPr>
      <w:bookmarkStart w:id="20506" w:name="ET_guest_847253_1394"/>
      <w:r w:rsidRPr="00581CC3">
        <w:rPr>
          <w:rStyle w:val="TagStyle"/>
          <w:rtl/>
        </w:rPr>
        <w:t xml:space="preserve"> &lt;&lt; אורח &gt;&gt; </w:t>
      </w:r>
      <w:r>
        <w:rPr>
          <w:rtl/>
          <w:lang w:eastAsia="he-IL"/>
        </w:rPr>
        <w:t>ד"ר רחל ארידור הרשקוביץ:</w:t>
      </w:r>
      <w:r w:rsidRPr="00581CC3">
        <w:rPr>
          <w:rStyle w:val="TagStyle"/>
          <w:rtl/>
        </w:rPr>
        <w:t xml:space="preserve"> &lt;&lt; אורח &gt;&gt;</w:t>
      </w:r>
      <w:r>
        <w:rPr>
          <w:rtl/>
          <w:lang w:eastAsia="he-IL"/>
        </w:rPr>
        <w:t xml:space="preserve">   </w:t>
      </w:r>
      <w:bookmarkEnd w:id="20506"/>
    </w:p>
    <w:p w14:paraId="1ADDEF3F" w14:textId="77777777" w:rsidR="00581CC3" w:rsidRDefault="00581CC3" w:rsidP="00581CC3">
      <w:pPr>
        <w:pStyle w:val="KeepWithNext"/>
        <w:rPr>
          <w:rtl/>
          <w:lang w:eastAsia="he-IL"/>
        </w:rPr>
      </w:pPr>
    </w:p>
    <w:p w14:paraId="5D70ABB8" w14:textId="21B00F4F" w:rsidR="00581CC3" w:rsidRDefault="00581CC3" w:rsidP="00581CC3">
      <w:pPr>
        <w:rPr>
          <w:rtl/>
          <w:lang w:eastAsia="he-IL"/>
        </w:rPr>
      </w:pPr>
      <w:bookmarkStart w:id="20507" w:name="_ETM_Q1_296651"/>
      <w:bookmarkStart w:id="20508" w:name="_ETM_Q1_293901"/>
      <w:bookmarkEnd w:id="20507"/>
      <w:bookmarkEnd w:id="20508"/>
      <w:r>
        <w:rPr>
          <w:rFonts w:hint="cs"/>
          <w:rtl/>
          <w:lang w:eastAsia="he-IL"/>
        </w:rPr>
        <w:t>אדו</w:t>
      </w:r>
      <w:bookmarkStart w:id="20509" w:name="_ETM_Q1_291153"/>
      <w:bookmarkEnd w:id="20509"/>
      <w:r>
        <w:rPr>
          <w:rFonts w:hint="cs"/>
          <w:rtl/>
          <w:lang w:eastAsia="he-IL"/>
        </w:rPr>
        <w:t>ני, אפילו לא צריך את האדם</w:t>
      </w:r>
      <w:bookmarkStart w:id="20510" w:name="_ETM_Q1_293903"/>
      <w:bookmarkEnd w:id="20510"/>
      <w:r>
        <w:rPr>
          <w:rFonts w:hint="cs"/>
          <w:rtl/>
          <w:lang w:eastAsia="he-IL"/>
        </w:rPr>
        <w:t xml:space="preserve"> בגלל שהרישה של</w:t>
      </w:r>
      <w:bookmarkStart w:id="20511" w:name="_ETM_Q1_295403"/>
      <w:bookmarkEnd w:id="20511"/>
      <w:r>
        <w:rPr>
          <w:rFonts w:hint="cs"/>
          <w:rtl/>
          <w:lang w:eastAsia="he-IL"/>
        </w:rPr>
        <w:t xml:space="preserve"> סעיף - - -</w:t>
      </w:r>
      <w:bookmarkStart w:id="20512" w:name="_ETM_Q1_294903"/>
      <w:bookmarkEnd w:id="20512"/>
    </w:p>
    <w:p w14:paraId="533BB239" w14:textId="77777777" w:rsidR="00581CC3" w:rsidRDefault="00581CC3" w:rsidP="00581CC3">
      <w:pPr>
        <w:rPr>
          <w:rtl/>
          <w:lang w:eastAsia="he-IL"/>
        </w:rPr>
      </w:pPr>
      <w:bookmarkStart w:id="20513" w:name="_ETM_Q1_295153"/>
      <w:bookmarkEnd w:id="20513"/>
    </w:p>
    <w:p w14:paraId="309924D5" w14:textId="4A4BC55A" w:rsidR="00581CC3" w:rsidRDefault="00581CC3" w:rsidP="00581CC3">
      <w:pPr>
        <w:pStyle w:val="af6"/>
        <w:keepNext/>
        <w:rPr>
          <w:rtl/>
        </w:rPr>
      </w:pPr>
      <w:bookmarkStart w:id="20514" w:name="ET_yor_6157_1395"/>
      <w:r w:rsidRPr="00581CC3">
        <w:rPr>
          <w:rStyle w:val="TagStyle"/>
          <w:rtl/>
        </w:rPr>
        <w:t xml:space="preserve"> &lt;&lt; יור &gt;&gt; </w:t>
      </w:r>
      <w:r>
        <w:rPr>
          <w:rtl/>
        </w:rPr>
        <w:t>היו"ר שמחה רוטמן:</w:t>
      </w:r>
      <w:r w:rsidRPr="00581CC3">
        <w:rPr>
          <w:rStyle w:val="TagStyle"/>
          <w:rtl/>
        </w:rPr>
        <w:t xml:space="preserve"> &lt;&lt; יור &gt;&gt;</w:t>
      </w:r>
      <w:r>
        <w:rPr>
          <w:rtl/>
        </w:rPr>
        <w:t xml:space="preserve">   </w:t>
      </w:r>
      <w:bookmarkEnd w:id="20514"/>
    </w:p>
    <w:p w14:paraId="32A1AFA3" w14:textId="77777777" w:rsidR="00581CC3" w:rsidRDefault="00581CC3" w:rsidP="00581CC3">
      <w:pPr>
        <w:pStyle w:val="KeepWithNext"/>
        <w:rPr>
          <w:rtl/>
          <w:lang w:eastAsia="he-IL"/>
        </w:rPr>
      </w:pPr>
    </w:p>
    <w:p w14:paraId="25252E19" w14:textId="10CF7E4A" w:rsidR="00581CC3" w:rsidRDefault="00581CC3" w:rsidP="00581CC3">
      <w:pPr>
        <w:rPr>
          <w:rtl/>
          <w:lang w:eastAsia="he-IL"/>
        </w:rPr>
      </w:pPr>
      <w:bookmarkStart w:id="20515" w:name="_ETM_Q1_297153"/>
      <w:bookmarkStart w:id="20516" w:name="_ETM_Q1_294403"/>
      <w:bookmarkStart w:id="20517" w:name="_ETM_Q1_291403"/>
      <w:bookmarkEnd w:id="20515"/>
      <w:bookmarkEnd w:id="20516"/>
      <w:bookmarkEnd w:id="20517"/>
      <w:r>
        <w:rPr>
          <w:rFonts w:hint="cs"/>
          <w:rtl/>
          <w:lang w:eastAsia="he-IL"/>
        </w:rPr>
        <w:t>מי שהשתמש.</w:t>
      </w:r>
      <w:bookmarkStart w:id="20518" w:name="_ETM_Q1_296153"/>
      <w:bookmarkEnd w:id="20518"/>
    </w:p>
    <w:p w14:paraId="6D8087EC" w14:textId="77777777" w:rsidR="00581CC3" w:rsidRDefault="00581CC3" w:rsidP="00581CC3">
      <w:pPr>
        <w:rPr>
          <w:rtl/>
          <w:lang w:eastAsia="he-IL"/>
        </w:rPr>
      </w:pPr>
      <w:bookmarkStart w:id="20519" w:name="_ETM_Q1_297403"/>
      <w:bookmarkStart w:id="20520" w:name="_ETM_Q1_297653"/>
      <w:bookmarkStart w:id="20521" w:name="_ETM_Q1_299403"/>
      <w:bookmarkEnd w:id="20519"/>
      <w:bookmarkEnd w:id="20520"/>
      <w:bookmarkEnd w:id="20521"/>
    </w:p>
    <w:p w14:paraId="3DC8E25D" w14:textId="3F46265C" w:rsidR="00581CC3" w:rsidRDefault="00581CC3" w:rsidP="00581CC3">
      <w:pPr>
        <w:pStyle w:val="af9"/>
        <w:keepNext/>
        <w:rPr>
          <w:rtl/>
          <w:lang w:eastAsia="he-IL"/>
        </w:rPr>
      </w:pPr>
      <w:bookmarkStart w:id="20522" w:name="ET_guest_847253_1396"/>
      <w:r w:rsidRPr="00581CC3">
        <w:rPr>
          <w:rStyle w:val="TagStyle"/>
          <w:rtl/>
        </w:rPr>
        <w:t xml:space="preserve"> &lt;&lt; אורח &gt;&gt; </w:t>
      </w:r>
      <w:r>
        <w:rPr>
          <w:rtl/>
          <w:lang w:eastAsia="he-IL"/>
        </w:rPr>
        <w:t>ד"ר רחל ארידור הרשקוביץ:</w:t>
      </w:r>
      <w:r w:rsidRPr="00581CC3">
        <w:rPr>
          <w:rStyle w:val="TagStyle"/>
          <w:rtl/>
        </w:rPr>
        <w:t xml:space="preserve"> &lt;&lt; אורח &gt;&gt;</w:t>
      </w:r>
      <w:r>
        <w:rPr>
          <w:rtl/>
          <w:lang w:eastAsia="he-IL"/>
        </w:rPr>
        <w:t xml:space="preserve">   </w:t>
      </w:r>
      <w:bookmarkEnd w:id="20522"/>
    </w:p>
    <w:p w14:paraId="4892AA15" w14:textId="77777777" w:rsidR="00581CC3" w:rsidRDefault="00581CC3" w:rsidP="00581CC3">
      <w:pPr>
        <w:pStyle w:val="KeepWithNext"/>
        <w:rPr>
          <w:rtl/>
          <w:lang w:eastAsia="he-IL"/>
        </w:rPr>
      </w:pPr>
    </w:p>
    <w:p w14:paraId="5A96A890" w14:textId="7D3231C0" w:rsidR="00581CC3" w:rsidRDefault="00581CC3" w:rsidP="00581CC3">
      <w:pPr>
        <w:rPr>
          <w:rtl/>
          <w:lang w:eastAsia="he-IL"/>
        </w:rPr>
      </w:pPr>
      <w:bookmarkStart w:id="20523" w:name="_ETM_Q1_301153"/>
      <w:bookmarkStart w:id="20524" w:name="_ETM_Q1_301403"/>
      <w:bookmarkStart w:id="20525" w:name="_ETM_Q1_298403"/>
      <w:bookmarkStart w:id="20526" w:name="_ETM_Q1_295653"/>
      <w:bookmarkStart w:id="20527" w:name="_ETM_Q1_296406"/>
      <w:bookmarkEnd w:id="20523"/>
      <w:bookmarkEnd w:id="20524"/>
      <w:bookmarkEnd w:id="20525"/>
      <w:bookmarkEnd w:id="20526"/>
      <w:bookmarkEnd w:id="20527"/>
      <w:r>
        <w:rPr>
          <w:rFonts w:hint="cs"/>
          <w:rtl/>
          <w:lang w:eastAsia="he-IL"/>
        </w:rPr>
        <w:t>זה השתמש אז כמו עיבד</w:t>
      </w:r>
      <w:bookmarkStart w:id="20528" w:name="_ETM_Q1_297656"/>
      <w:bookmarkStart w:id="20529" w:name="_ETM_Q1_297406"/>
      <w:bookmarkEnd w:id="20528"/>
      <w:bookmarkEnd w:id="20529"/>
      <w:r>
        <w:rPr>
          <w:rFonts w:hint="cs"/>
          <w:rtl/>
          <w:lang w:eastAsia="he-IL"/>
        </w:rPr>
        <w:t xml:space="preserve">, </w:t>
      </w:r>
      <w:bookmarkStart w:id="20530" w:name="_ETM_Q1_298656"/>
      <w:bookmarkEnd w:id="20530"/>
      <w:r>
        <w:rPr>
          <w:rFonts w:hint="cs"/>
          <w:rtl/>
          <w:lang w:eastAsia="he-IL"/>
        </w:rPr>
        <w:t>השתמש במידע בלא הר</w:t>
      </w:r>
      <w:bookmarkStart w:id="20531" w:name="_ETM_Q1_300406"/>
      <w:bookmarkEnd w:id="20531"/>
      <w:r>
        <w:rPr>
          <w:rFonts w:hint="cs"/>
          <w:rtl/>
          <w:lang w:eastAsia="he-IL"/>
        </w:rPr>
        <w:t>שאה.</w:t>
      </w:r>
    </w:p>
    <w:p w14:paraId="5F2018F0" w14:textId="77777777" w:rsidR="00581CC3" w:rsidRDefault="00581CC3" w:rsidP="00581CC3">
      <w:pPr>
        <w:rPr>
          <w:rtl/>
          <w:lang w:eastAsia="he-IL"/>
        </w:rPr>
      </w:pPr>
      <w:bookmarkStart w:id="20532" w:name="_ETM_Q1_303151"/>
      <w:bookmarkEnd w:id="20532"/>
    </w:p>
    <w:p w14:paraId="04C20031" w14:textId="5B4A4C81" w:rsidR="00581CC3" w:rsidRDefault="00581CC3" w:rsidP="00581CC3">
      <w:pPr>
        <w:pStyle w:val="af6"/>
        <w:keepNext/>
        <w:rPr>
          <w:rtl/>
        </w:rPr>
      </w:pPr>
      <w:bookmarkStart w:id="20533" w:name="ET_yor_6157_1397"/>
      <w:r w:rsidRPr="00581CC3">
        <w:rPr>
          <w:rStyle w:val="TagStyle"/>
          <w:rtl/>
        </w:rPr>
        <w:t xml:space="preserve"> &lt;&lt; יור &gt;&gt; </w:t>
      </w:r>
      <w:r>
        <w:rPr>
          <w:rtl/>
        </w:rPr>
        <w:t>היו"ר שמחה רוטמן:</w:t>
      </w:r>
      <w:r w:rsidRPr="00581CC3">
        <w:rPr>
          <w:rStyle w:val="TagStyle"/>
          <w:rtl/>
        </w:rPr>
        <w:t xml:space="preserve"> &lt;&lt; יור &gt;&gt;</w:t>
      </w:r>
      <w:r>
        <w:rPr>
          <w:rtl/>
        </w:rPr>
        <w:t xml:space="preserve">   </w:t>
      </w:r>
      <w:bookmarkEnd w:id="20533"/>
    </w:p>
    <w:p w14:paraId="70968C95" w14:textId="77777777" w:rsidR="00581CC3" w:rsidRDefault="00581CC3" w:rsidP="00581CC3">
      <w:pPr>
        <w:pStyle w:val="KeepWithNext"/>
        <w:rPr>
          <w:rtl/>
          <w:lang w:eastAsia="he-IL"/>
        </w:rPr>
      </w:pPr>
    </w:p>
    <w:p w14:paraId="045956C6" w14:textId="499A2AC1" w:rsidR="00581CC3" w:rsidRDefault="00581CC3" w:rsidP="00581CC3">
      <w:pPr>
        <w:rPr>
          <w:rtl/>
          <w:lang w:eastAsia="he-IL"/>
        </w:rPr>
      </w:pPr>
      <w:bookmarkStart w:id="20534" w:name="_ETM_Q1_304151"/>
      <w:bookmarkStart w:id="20535" w:name="_ETM_Q1_301406"/>
      <w:bookmarkEnd w:id="20534"/>
      <w:bookmarkEnd w:id="20535"/>
      <w:r>
        <w:rPr>
          <w:rFonts w:hint="cs"/>
          <w:rtl/>
          <w:lang w:eastAsia="he-IL"/>
        </w:rPr>
        <w:t>כן.</w:t>
      </w:r>
    </w:p>
    <w:p w14:paraId="3996291E" w14:textId="77777777" w:rsidR="00581CC3" w:rsidRDefault="00581CC3" w:rsidP="00581CC3">
      <w:pPr>
        <w:rPr>
          <w:rtl/>
          <w:lang w:eastAsia="he-IL"/>
        </w:rPr>
      </w:pPr>
      <w:bookmarkStart w:id="20536" w:name="_ETM_Q1_302154"/>
      <w:bookmarkStart w:id="20537" w:name="_ETM_Q1_303904"/>
      <w:bookmarkEnd w:id="20536"/>
      <w:bookmarkEnd w:id="20537"/>
    </w:p>
    <w:p w14:paraId="418E32FC" w14:textId="552ADCDE" w:rsidR="00581CC3" w:rsidRDefault="00581CC3" w:rsidP="00581CC3">
      <w:pPr>
        <w:pStyle w:val="a4"/>
        <w:keepNext/>
        <w:rPr>
          <w:rtl/>
        </w:rPr>
      </w:pPr>
      <w:bookmarkStart w:id="20538" w:name="ET_speaker_סוריא_בשארה_1398"/>
      <w:r w:rsidRPr="00581CC3">
        <w:rPr>
          <w:rStyle w:val="TagStyle"/>
          <w:rtl/>
        </w:rPr>
        <w:t xml:space="preserve"> &lt;&lt; דובר &gt;&gt; </w:t>
      </w:r>
      <w:r>
        <w:rPr>
          <w:rtl/>
        </w:rPr>
        <w:t>סוריא בשארה:</w:t>
      </w:r>
      <w:r w:rsidRPr="00581CC3">
        <w:rPr>
          <w:rStyle w:val="TagStyle"/>
          <w:rtl/>
        </w:rPr>
        <w:t xml:space="preserve"> &lt;&lt; דובר &gt;&gt;</w:t>
      </w:r>
      <w:r>
        <w:rPr>
          <w:rtl/>
        </w:rPr>
        <w:t xml:space="preserve">   </w:t>
      </w:r>
      <w:bookmarkEnd w:id="20538"/>
    </w:p>
    <w:p w14:paraId="56A0F9CD" w14:textId="77777777" w:rsidR="00581CC3" w:rsidRDefault="00581CC3" w:rsidP="00581CC3">
      <w:pPr>
        <w:pStyle w:val="KeepWithNext"/>
        <w:rPr>
          <w:rtl/>
          <w:lang w:eastAsia="he-IL"/>
        </w:rPr>
      </w:pPr>
    </w:p>
    <w:p w14:paraId="2F2193F1" w14:textId="7E52496F" w:rsidR="00581CC3" w:rsidRDefault="00581CC3" w:rsidP="00581CC3">
      <w:pPr>
        <w:rPr>
          <w:rtl/>
          <w:lang w:eastAsia="he-IL"/>
        </w:rPr>
      </w:pPr>
      <w:bookmarkStart w:id="20539" w:name="_ETM_Q1_305154"/>
      <w:bookmarkStart w:id="20540" w:name="_ETM_Q1_305404"/>
      <w:bookmarkStart w:id="20541" w:name="_ETM_Q1_302404"/>
      <w:bookmarkEnd w:id="20539"/>
      <w:bookmarkEnd w:id="20540"/>
      <w:bookmarkEnd w:id="20541"/>
      <w:r>
        <w:rPr>
          <w:rFonts w:hint="cs"/>
          <w:rtl/>
          <w:lang w:eastAsia="he-IL"/>
        </w:rPr>
        <w:t>אם</w:t>
      </w:r>
      <w:bookmarkStart w:id="20542" w:name="_ETM_Q1_299654"/>
      <w:bookmarkEnd w:id="20542"/>
      <w:r>
        <w:rPr>
          <w:rFonts w:hint="cs"/>
          <w:rtl/>
          <w:lang w:eastAsia="he-IL"/>
        </w:rPr>
        <w:t xml:space="preserve"> זאת עמדת הוועדה מבחינה מהותית אז דעתי באמת נחה</w:t>
      </w:r>
      <w:bookmarkStart w:id="20543" w:name="_ETM_Q1_303902"/>
      <w:bookmarkEnd w:id="20543"/>
      <w:r>
        <w:rPr>
          <w:rFonts w:hint="cs"/>
          <w:rtl/>
          <w:lang w:eastAsia="he-IL"/>
        </w:rPr>
        <w:t>.</w:t>
      </w:r>
    </w:p>
    <w:p w14:paraId="53D47D6D" w14:textId="77777777" w:rsidR="00581CC3" w:rsidRDefault="00581CC3" w:rsidP="00581CC3">
      <w:pPr>
        <w:rPr>
          <w:rtl/>
          <w:lang w:eastAsia="he-IL"/>
        </w:rPr>
      </w:pPr>
      <w:bookmarkStart w:id="20544" w:name="_ETM_Q1_301402"/>
      <w:bookmarkStart w:id="20545" w:name="_ETM_Q1_301652"/>
      <w:bookmarkStart w:id="20546" w:name="_ETM_Q1_302156"/>
      <w:bookmarkEnd w:id="20544"/>
      <w:bookmarkEnd w:id="20545"/>
      <w:bookmarkEnd w:id="20546"/>
    </w:p>
    <w:p w14:paraId="176F4062" w14:textId="70404724" w:rsidR="00581CC3" w:rsidRDefault="00581CC3" w:rsidP="00581CC3">
      <w:pPr>
        <w:pStyle w:val="af6"/>
        <w:keepNext/>
        <w:rPr>
          <w:rtl/>
        </w:rPr>
      </w:pPr>
      <w:bookmarkStart w:id="20547" w:name="ET_yor_6157_1399"/>
      <w:r w:rsidRPr="00581CC3">
        <w:rPr>
          <w:rStyle w:val="TagStyle"/>
          <w:rtl/>
        </w:rPr>
        <w:t xml:space="preserve"> &lt;&lt; יור &gt;&gt; </w:t>
      </w:r>
      <w:r>
        <w:rPr>
          <w:rtl/>
        </w:rPr>
        <w:t>היו"ר שמחה רוטמן:</w:t>
      </w:r>
      <w:r w:rsidRPr="00581CC3">
        <w:rPr>
          <w:rStyle w:val="TagStyle"/>
          <w:rtl/>
        </w:rPr>
        <w:t xml:space="preserve"> &lt;&lt; יור &gt;&gt;</w:t>
      </w:r>
      <w:r>
        <w:rPr>
          <w:rtl/>
        </w:rPr>
        <w:t xml:space="preserve">   </w:t>
      </w:r>
      <w:bookmarkEnd w:id="20547"/>
    </w:p>
    <w:p w14:paraId="5765B239" w14:textId="77777777" w:rsidR="00581CC3" w:rsidRDefault="00581CC3" w:rsidP="00581CC3">
      <w:pPr>
        <w:pStyle w:val="KeepWithNext"/>
        <w:rPr>
          <w:rtl/>
          <w:lang w:eastAsia="he-IL"/>
        </w:rPr>
      </w:pPr>
    </w:p>
    <w:p w14:paraId="5862866A" w14:textId="08FAB31B" w:rsidR="00581CC3" w:rsidRDefault="00581CC3" w:rsidP="00581CC3">
      <w:pPr>
        <w:rPr>
          <w:rtl/>
          <w:lang w:eastAsia="he-IL"/>
        </w:rPr>
      </w:pPr>
      <w:bookmarkStart w:id="20548" w:name="_ETM_Q1_303152"/>
      <w:bookmarkEnd w:id="20548"/>
      <w:r>
        <w:rPr>
          <w:rFonts w:hint="cs"/>
          <w:rtl/>
          <w:lang w:eastAsia="he-IL"/>
        </w:rPr>
        <w:t xml:space="preserve">זאת העמדה </w:t>
      </w:r>
      <w:bookmarkStart w:id="20549" w:name="_ETM_Q1_303402"/>
      <w:bookmarkEnd w:id="20549"/>
      <w:r>
        <w:rPr>
          <w:rFonts w:hint="cs"/>
          <w:rtl/>
          <w:lang w:eastAsia="he-IL"/>
        </w:rPr>
        <w:t>המהותית ועדיף</w:t>
      </w:r>
      <w:bookmarkStart w:id="20550" w:name="_ETM_Q1_302402"/>
      <w:bookmarkEnd w:id="20550"/>
      <w:r>
        <w:rPr>
          <w:rFonts w:hint="cs"/>
          <w:rtl/>
          <w:lang w:eastAsia="he-IL"/>
        </w:rPr>
        <w:t xml:space="preserve"> שהניסוח ייתן לה ביטוי. </w:t>
      </w:r>
    </w:p>
    <w:p w14:paraId="3F159542" w14:textId="7D455901" w:rsidR="00581CC3" w:rsidRDefault="00581CC3" w:rsidP="00581CC3">
      <w:pPr>
        <w:rPr>
          <w:rtl/>
          <w:lang w:eastAsia="he-IL"/>
        </w:rPr>
      </w:pPr>
      <w:bookmarkStart w:id="20551" w:name="_ETM_Q1_304902"/>
      <w:bookmarkEnd w:id="20551"/>
    </w:p>
    <w:p w14:paraId="2AAF6077" w14:textId="77777777" w:rsidR="00581CC3" w:rsidRDefault="00581CC3" w:rsidP="00581CC3">
      <w:pPr>
        <w:rPr>
          <w:rtl/>
          <w:lang w:eastAsia="he-IL"/>
        </w:rPr>
      </w:pPr>
    </w:p>
    <w:p w14:paraId="1EE44CAE" w14:textId="2E81B306" w:rsidR="00581CC3" w:rsidRDefault="00581CC3" w:rsidP="00581CC3">
      <w:pPr>
        <w:pStyle w:val="a4"/>
        <w:keepNext/>
        <w:rPr>
          <w:rtl/>
        </w:rPr>
      </w:pPr>
      <w:bookmarkStart w:id="20552" w:name="ET_speaker_סוריא_בשארה_1400"/>
      <w:r w:rsidRPr="00581CC3">
        <w:rPr>
          <w:rStyle w:val="TagStyle"/>
          <w:rtl/>
        </w:rPr>
        <w:t xml:space="preserve"> &lt;&lt; דובר &gt;&gt; </w:t>
      </w:r>
      <w:r>
        <w:rPr>
          <w:rtl/>
        </w:rPr>
        <w:t>סוריא בשארה:</w:t>
      </w:r>
      <w:r w:rsidRPr="00581CC3">
        <w:rPr>
          <w:rStyle w:val="TagStyle"/>
          <w:rtl/>
        </w:rPr>
        <w:t xml:space="preserve"> &lt;&lt; דובר &gt;&gt;</w:t>
      </w:r>
      <w:r>
        <w:rPr>
          <w:rtl/>
        </w:rPr>
        <w:t xml:space="preserve">   </w:t>
      </w:r>
      <w:bookmarkEnd w:id="20552"/>
    </w:p>
    <w:p w14:paraId="37B4EC4E" w14:textId="77777777" w:rsidR="00581CC3" w:rsidRDefault="00581CC3" w:rsidP="00581CC3">
      <w:pPr>
        <w:pStyle w:val="KeepWithNext"/>
        <w:rPr>
          <w:rtl/>
          <w:lang w:eastAsia="he-IL"/>
        </w:rPr>
      </w:pPr>
    </w:p>
    <w:p w14:paraId="18669835" w14:textId="5BE7E240" w:rsidR="00581CC3" w:rsidRDefault="00581CC3" w:rsidP="00581CC3">
      <w:pPr>
        <w:rPr>
          <w:rtl/>
          <w:lang w:eastAsia="he-IL"/>
        </w:rPr>
      </w:pPr>
      <w:bookmarkStart w:id="20553" w:name="_ETM_Q1_306902"/>
      <w:bookmarkStart w:id="20554" w:name="_ETM_Q1_307152"/>
      <w:bookmarkStart w:id="20555" w:name="_ETM_Q1_307402"/>
      <w:bookmarkEnd w:id="20553"/>
      <w:bookmarkEnd w:id="20554"/>
      <w:bookmarkEnd w:id="20555"/>
      <w:r>
        <w:rPr>
          <w:rFonts w:hint="cs"/>
          <w:rtl/>
          <w:lang w:eastAsia="he-IL"/>
        </w:rPr>
        <w:t>אבל בדרך כלל אנחנו כן מנסים</w:t>
      </w:r>
      <w:bookmarkStart w:id="20556" w:name="_ETM_Q1_307902"/>
      <w:bookmarkEnd w:id="20556"/>
      <w:r>
        <w:rPr>
          <w:rFonts w:hint="cs"/>
          <w:rtl/>
          <w:lang w:eastAsia="he-IL"/>
        </w:rPr>
        <w:t xml:space="preserve"> שהנוסח ישקף.</w:t>
      </w:r>
      <w:bookmarkStart w:id="20557" w:name="_ETM_Q1_309155"/>
      <w:bookmarkEnd w:id="20557"/>
    </w:p>
    <w:p w14:paraId="12435661" w14:textId="77777777" w:rsidR="00581CC3" w:rsidRDefault="00581CC3" w:rsidP="00581CC3">
      <w:pPr>
        <w:rPr>
          <w:rtl/>
          <w:lang w:eastAsia="he-IL"/>
        </w:rPr>
      </w:pPr>
      <w:bookmarkStart w:id="20558" w:name="_ETM_Q1_309653"/>
      <w:bookmarkStart w:id="20559" w:name="_ETM_Q1_310403"/>
      <w:bookmarkEnd w:id="20558"/>
      <w:bookmarkEnd w:id="20559"/>
    </w:p>
    <w:p w14:paraId="51C8A474" w14:textId="0AB45859" w:rsidR="00581CC3" w:rsidRDefault="00581CC3" w:rsidP="00581CC3">
      <w:pPr>
        <w:pStyle w:val="af6"/>
        <w:keepNext/>
        <w:rPr>
          <w:rtl/>
        </w:rPr>
      </w:pPr>
      <w:bookmarkStart w:id="20560" w:name="ET_yor_6157_1401"/>
      <w:r w:rsidRPr="00581CC3">
        <w:rPr>
          <w:rStyle w:val="TagStyle"/>
          <w:rtl/>
        </w:rPr>
        <w:t xml:space="preserve"> &lt;&lt; יור &gt;&gt; </w:t>
      </w:r>
      <w:r>
        <w:rPr>
          <w:rtl/>
        </w:rPr>
        <w:t>היו"ר שמחה רוטמן:</w:t>
      </w:r>
      <w:r w:rsidRPr="00581CC3">
        <w:rPr>
          <w:rStyle w:val="TagStyle"/>
          <w:rtl/>
        </w:rPr>
        <w:t xml:space="preserve"> &lt;&lt; יור &gt;&gt;</w:t>
      </w:r>
      <w:r>
        <w:rPr>
          <w:rtl/>
        </w:rPr>
        <w:t xml:space="preserve">   </w:t>
      </w:r>
      <w:bookmarkEnd w:id="20560"/>
    </w:p>
    <w:p w14:paraId="214D8525" w14:textId="77777777" w:rsidR="00581CC3" w:rsidRDefault="00581CC3" w:rsidP="00581CC3">
      <w:pPr>
        <w:pStyle w:val="KeepWithNext"/>
        <w:rPr>
          <w:rtl/>
          <w:lang w:eastAsia="he-IL"/>
        </w:rPr>
      </w:pPr>
    </w:p>
    <w:p w14:paraId="030B8BAD" w14:textId="548331CE" w:rsidR="00581CC3" w:rsidRDefault="00581CC3" w:rsidP="00581CC3">
      <w:pPr>
        <w:rPr>
          <w:rtl/>
          <w:lang w:eastAsia="he-IL"/>
        </w:rPr>
      </w:pPr>
      <w:bookmarkStart w:id="20561" w:name="_ETM_Q1_312155"/>
      <w:bookmarkEnd w:id="20561"/>
      <w:r>
        <w:rPr>
          <w:rFonts w:hint="cs"/>
          <w:rtl/>
          <w:lang w:eastAsia="he-IL"/>
        </w:rPr>
        <w:t xml:space="preserve">בסדר, או-קיי. </w:t>
      </w:r>
      <w:bookmarkStart w:id="20562" w:name="_ETM_Q1_313405"/>
      <w:bookmarkStart w:id="20563" w:name="_ETM_Q1_310904"/>
      <w:bookmarkEnd w:id="20562"/>
      <w:bookmarkEnd w:id="20563"/>
      <w:r>
        <w:rPr>
          <w:rFonts w:hint="cs"/>
          <w:rtl/>
          <w:lang w:eastAsia="he-IL"/>
        </w:rPr>
        <w:t>בואו נדבר עכשיו על תקנות הה</w:t>
      </w:r>
      <w:bookmarkStart w:id="20564" w:name="_ETM_Q1_312151"/>
      <w:bookmarkEnd w:id="20564"/>
      <w:r>
        <w:rPr>
          <w:rFonts w:hint="cs"/>
          <w:rtl/>
          <w:lang w:eastAsia="he-IL"/>
        </w:rPr>
        <w:t xml:space="preserve">פחתה ואז ממילא </w:t>
      </w:r>
      <w:bookmarkStart w:id="20565" w:name="_ETM_Q1_320405"/>
      <w:bookmarkEnd w:id="20565"/>
      <w:r>
        <w:rPr>
          <w:rFonts w:hint="cs"/>
          <w:rtl/>
          <w:lang w:eastAsia="he-IL"/>
        </w:rPr>
        <w:t>- - -</w:t>
      </w:r>
      <w:bookmarkStart w:id="20566" w:name="_ETM_Q1_318905"/>
      <w:bookmarkEnd w:id="20566"/>
      <w:r>
        <w:rPr>
          <w:rFonts w:hint="cs"/>
          <w:rtl/>
          <w:lang w:eastAsia="he-IL"/>
        </w:rPr>
        <w:t xml:space="preserve"> </w:t>
      </w:r>
      <w:bookmarkStart w:id="20567" w:name="_ETM_Q1_319405"/>
      <w:bookmarkEnd w:id="20567"/>
      <w:r>
        <w:rPr>
          <w:rFonts w:hint="cs"/>
          <w:rtl/>
          <w:lang w:eastAsia="he-IL"/>
        </w:rPr>
        <w:t>איפה שכתבת פה תוספת</w:t>
      </w:r>
      <w:bookmarkStart w:id="20568" w:name="_ETM_Q1_319907"/>
      <w:bookmarkStart w:id="20569" w:name="_ETM_Q1_323153"/>
      <w:bookmarkEnd w:id="20568"/>
      <w:bookmarkEnd w:id="20569"/>
      <w:r>
        <w:rPr>
          <w:rFonts w:hint="cs"/>
          <w:rtl/>
          <w:lang w:eastAsia="he-IL"/>
        </w:rPr>
        <w:t xml:space="preserve"> זה בעצם התקנות?</w:t>
      </w:r>
      <w:bookmarkStart w:id="20570" w:name="_ETM_Q1_320906"/>
      <w:bookmarkEnd w:id="20570"/>
    </w:p>
    <w:p w14:paraId="4BBBEF1F" w14:textId="77777777" w:rsidR="00581CC3" w:rsidRDefault="00581CC3" w:rsidP="00581CC3">
      <w:pPr>
        <w:rPr>
          <w:rtl/>
          <w:lang w:eastAsia="he-IL"/>
        </w:rPr>
      </w:pPr>
    </w:p>
    <w:p w14:paraId="3D98EA53" w14:textId="28E1F10B" w:rsidR="00581CC3" w:rsidRDefault="00581CC3" w:rsidP="00581CC3">
      <w:pPr>
        <w:pStyle w:val="a4"/>
        <w:keepNext/>
        <w:rPr>
          <w:rtl/>
        </w:rPr>
      </w:pPr>
      <w:bookmarkStart w:id="20571" w:name="ET_speaker_נעמה_מנחמי_1402"/>
      <w:r w:rsidRPr="00581CC3">
        <w:rPr>
          <w:rStyle w:val="TagStyle"/>
          <w:rtl/>
        </w:rPr>
        <w:t xml:space="preserve"> &lt;&lt; דובר &gt;&gt; </w:t>
      </w:r>
      <w:r>
        <w:rPr>
          <w:rtl/>
        </w:rPr>
        <w:t>נעמה מנחמי:</w:t>
      </w:r>
      <w:r w:rsidRPr="00581CC3">
        <w:rPr>
          <w:rStyle w:val="TagStyle"/>
          <w:rtl/>
        </w:rPr>
        <w:t xml:space="preserve"> &lt;&lt; דובר &gt;&gt;</w:t>
      </w:r>
      <w:r>
        <w:rPr>
          <w:rtl/>
        </w:rPr>
        <w:t xml:space="preserve">   </w:t>
      </w:r>
      <w:bookmarkEnd w:id="20571"/>
    </w:p>
    <w:p w14:paraId="76FF91E5" w14:textId="77777777" w:rsidR="00581CC3" w:rsidRDefault="00581CC3" w:rsidP="00581CC3">
      <w:pPr>
        <w:pStyle w:val="KeepWithNext"/>
        <w:rPr>
          <w:rtl/>
          <w:lang w:eastAsia="he-IL"/>
        </w:rPr>
      </w:pPr>
    </w:p>
    <w:p w14:paraId="61E0E85F" w14:textId="2E67F8E6" w:rsidR="00581CC3" w:rsidRDefault="00581CC3" w:rsidP="00581CC3">
      <w:pPr>
        <w:rPr>
          <w:rtl/>
          <w:lang w:eastAsia="he-IL"/>
        </w:rPr>
      </w:pPr>
      <w:bookmarkStart w:id="20572" w:name="_ETM_Q1_323156"/>
      <w:bookmarkStart w:id="20573" w:name="_ETM_Q1_323656"/>
      <w:bookmarkEnd w:id="20572"/>
      <w:bookmarkEnd w:id="20573"/>
      <w:r>
        <w:rPr>
          <w:rFonts w:hint="cs"/>
          <w:rtl/>
          <w:lang w:eastAsia="he-IL"/>
        </w:rPr>
        <w:t>כן, מאחר ש</w:t>
      </w:r>
      <w:bookmarkStart w:id="20574" w:name="_ETM_Q1_325656"/>
      <w:bookmarkEnd w:id="20574"/>
      <w:r>
        <w:rPr>
          <w:rFonts w:hint="cs"/>
          <w:rtl/>
          <w:lang w:eastAsia="he-IL"/>
        </w:rPr>
        <w:t>במהלך הדיו</w:t>
      </w:r>
      <w:bookmarkStart w:id="20575" w:name="_ETM_Q1_324651"/>
      <w:bookmarkEnd w:id="20575"/>
      <w:r>
        <w:rPr>
          <w:rFonts w:hint="cs"/>
          <w:rtl/>
          <w:lang w:eastAsia="he-IL"/>
        </w:rPr>
        <w:t xml:space="preserve">נים הייתה הצעה של הוועדה </w:t>
      </w:r>
      <w:bookmarkStart w:id="20576" w:name="_ETM_Q1_325906"/>
      <w:bookmarkEnd w:id="20576"/>
      <w:r>
        <w:rPr>
          <w:rFonts w:hint="cs"/>
          <w:rtl/>
          <w:lang w:eastAsia="he-IL"/>
        </w:rPr>
        <w:t xml:space="preserve">שאני חושבת שהממשלה קיבלה </w:t>
      </w:r>
      <w:bookmarkStart w:id="20577" w:name="_ETM_Q1_330151"/>
      <w:bookmarkEnd w:id="20577"/>
      <w:r>
        <w:rPr>
          <w:rFonts w:hint="cs"/>
          <w:rtl/>
          <w:lang w:eastAsia="he-IL"/>
        </w:rPr>
        <w:t xml:space="preserve">אותה, לשים </w:t>
      </w:r>
      <w:bookmarkStart w:id="20578" w:name="_ETM_Q1_333406"/>
      <w:bookmarkEnd w:id="20578"/>
      <w:r>
        <w:rPr>
          <w:rFonts w:hint="cs"/>
          <w:rtl/>
          <w:lang w:eastAsia="he-IL"/>
        </w:rPr>
        <w:t>את</w:t>
      </w:r>
      <w:bookmarkStart w:id="20579" w:name="_ETM_Q1_331656"/>
      <w:bookmarkEnd w:id="20579"/>
      <w:r>
        <w:rPr>
          <w:rFonts w:hint="cs"/>
          <w:rtl/>
          <w:lang w:eastAsia="he-IL"/>
        </w:rPr>
        <w:t xml:space="preserve"> ההוראות</w:t>
      </w:r>
      <w:bookmarkStart w:id="20580" w:name="_ETM_Q1_331405"/>
      <w:bookmarkStart w:id="20581" w:name="_ETM_Q1_329655"/>
      <w:bookmarkEnd w:id="20580"/>
      <w:bookmarkEnd w:id="20581"/>
      <w:r>
        <w:rPr>
          <w:rFonts w:hint="cs"/>
          <w:rtl/>
          <w:lang w:eastAsia="he-IL"/>
        </w:rPr>
        <w:t xml:space="preserve"> שהיו אמורות ל</w:t>
      </w:r>
      <w:bookmarkStart w:id="20582" w:name="_ETM_Q1_331905"/>
      <w:bookmarkEnd w:id="20582"/>
      <w:r>
        <w:rPr>
          <w:rFonts w:hint="cs"/>
          <w:rtl/>
          <w:lang w:eastAsia="he-IL"/>
        </w:rPr>
        <w:t>היות</w:t>
      </w:r>
      <w:bookmarkStart w:id="20583" w:name="_ETM_Q1_333156"/>
      <w:bookmarkEnd w:id="20583"/>
      <w:r>
        <w:rPr>
          <w:rFonts w:hint="cs"/>
          <w:rtl/>
          <w:lang w:eastAsia="he-IL"/>
        </w:rPr>
        <w:t xml:space="preserve"> בת</w:t>
      </w:r>
      <w:bookmarkStart w:id="20584" w:name="_ETM_Q1_329406"/>
      <w:bookmarkStart w:id="20585" w:name="_ETM_Q1_332155"/>
      <w:bookmarkEnd w:id="20584"/>
      <w:bookmarkEnd w:id="20585"/>
      <w:r>
        <w:rPr>
          <w:rFonts w:hint="cs"/>
          <w:rtl/>
          <w:lang w:eastAsia="he-IL"/>
        </w:rPr>
        <w:t xml:space="preserve">קנות ההפחתה </w:t>
      </w:r>
      <w:bookmarkStart w:id="20586" w:name="_ETM_Q1_334906"/>
      <w:bookmarkEnd w:id="20586"/>
      <w:r>
        <w:rPr>
          <w:rFonts w:hint="cs"/>
          <w:rtl/>
          <w:lang w:eastAsia="he-IL"/>
        </w:rPr>
        <w:t>במסגרת תוספת לחוק כדי שהחוק יוכל להיכנס לת</w:t>
      </w:r>
      <w:bookmarkStart w:id="20587" w:name="_ETM_Q1_339156"/>
      <w:bookmarkEnd w:id="20587"/>
      <w:r>
        <w:rPr>
          <w:rFonts w:hint="cs"/>
          <w:rtl/>
          <w:lang w:eastAsia="he-IL"/>
        </w:rPr>
        <w:t xml:space="preserve">וקף כבר </w:t>
      </w:r>
      <w:bookmarkStart w:id="20588" w:name="_ETM_Q1_340906"/>
      <w:bookmarkEnd w:id="20588"/>
      <w:r>
        <w:rPr>
          <w:rFonts w:hint="cs"/>
          <w:rtl/>
          <w:lang w:eastAsia="he-IL"/>
        </w:rPr>
        <w:t>- - -</w:t>
      </w:r>
      <w:bookmarkStart w:id="20589" w:name="_ETM_Q1_338906"/>
      <w:bookmarkEnd w:id="20589"/>
    </w:p>
    <w:p w14:paraId="20F33EEB" w14:textId="77777777" w:rsidR="00581CC3" w:rsidRDefault="00581CC3" w:rsidP="00581CC3">
      <w:pPr>
        <w:rPr>
          <w:rtl/>
          <w:lang w:eastAsia="he-IL"/>
        </w:rPr>
      </w:pPr>
      <w:bookmarkStart w:id="20590" w:name="_ETM_Q1_339654"/>
      <w:bookmarkStart w:id="20591" w:name="_ETM_Q1_339904"/>
      <w:bookmarkEnd w:id="20590"/>
      <w:bookmarkEnd w:id="20591"/>
    </w:p>
    <w:p w14:paraId="45BB399C" w14:textId="499CD48C" w:rsidR="00581CC3" w:rsidRDefault="00581CC3" w:rsidP="00581CC3">
      <w:pPr>
        <w:pStyle w:val="af6"/>
        <w:keepNext/>
        <w:rPr>
          <w:rtl/>
        </w:rPr>
      </w:pPr>
      <w:bookmarkStart w:id="20592" w:name="ET_yor_6157_1403"/>
      <w:r w:rsidRPr="00581CC3">
        <w:rPr>
          <w:rStyle w:val="TagStyle"/>
          <w:rtl/>
        </w:rPr>
        <w:t xml:space="preserve"> &lt;&lt; יור &gt;&gt; </w:t>
      </w:r>
      <w:r>
        <w:rPr>
          <w:rtl/>
        </w:rPr>
        <w:t>היו"ר שמחה רוטמן:</w:t>
      </w:r>
      <w:r w:rsidRPr="00581CC3">
        <w:rPr>
          <w:rStyle w:val="TagStyle"/>
          <w:rtl/>
        </w:rPr>
        <w:t xml:space="preserve"> &lt;&lt; יור &gt;&gt;</w:t>
      </w:r>
      <w:r>
        <w:rPr>
          <w:rtl/>
        </w:rPr>
        <w:t xml:space="preserve">   </w:t>
      </w:r>
      <w:bookmarkEnd w:id="20592"/>
    </w:p>
    <w:p w14:paraId="755EED5B" w14:textId="77777777" w:rsidR="00581CC3" w:rsidRDefault="00581CC3" w:rsidP="00581CC3">
      <w:pPr>
        <w:pStyle w:val="KeepWithNext"/>
        <w:rPr>
          <w:rtl/>
          <w:lang w:eastAsia="he-IL"/>
        </w:rPr>
      </w:pPr>
    </w:p>
    <w:p w14:paraId="66DA136B" w14:textId="22F288B4" w:rsidR="00581CC3" w:rsidRDefault="00581CC3" w:rsidP="00581CC3">
      <w:pPr>
        <w:rPr>
          <w:rtl/>
          <w:lang w:eastAsia="he-IL"/>
        </w:rPr>
      </w:pPr>
      <w:r>
        <w:rPr>
          <w:rFonts w:hint="cs"/>
          <w:rtl/>
          <w:lang w:eastAsia="he-IL"/>
        </w:rPr>
        <w:t>מידי</w:t>
      </w:r>
      <w:bookmarkStart w:id="20593" w:name="_ETM_Q1_339906"/>
      <w:bookmarkEnd w:id="20593"/>
      <w:r>
        <w:rPr>
          <w:rFonts w:hint="cs"/>
          <w:rtl/>
          <w:lang w:eastAsia="he-IL"/>
        </w:rPr>
        <w:t xml:space="preserve">ת, </w:t>
      </w:r>
      <w:bookmarkStart w:id="20594" w:name="_ETM_Q1_338651"/>
      <w:bookmarkEnd w:id="20594"/>
      <w:r>
        <w:rPr>
          <w:rFonts w:hint="cs"/>
          <w:rtl/>
          <w:lang w:eastAsia="he-IL"/>
        </w:rPr>
        <w:t>כן.</w:t>
      </w:r>
    </w:p>
    <w:p w14:paraId="359BB83B" w14:textId="77777777" w:rsidR="00581CC3" w:rsidRDefault="00581CC3" w:rsidP="00581CC3">
      <w:pPr>
        <w:rPr>
          <w:rtl/>
          <w:lang w:eastAsia="he-IL"/>
        </w:rPr>
      </w:pPr>
      <w:bookmarkStart w:id="20595" w:name="_ETM_Q1_339405"/>
      <w:bookmarkEnd w:id="20595"/>
    </w:p>
    <w:p w14:paraId="2DC115A8" w14:textId="2FD5A393" w:rsidR="00581CC3" w:rsidRDefault="00581CC3" w:rsidP="00581CC3">
      <w:pPr>
        <w:pStyle w:val="a4"/>
        <w:keepNext/>
        <w:rPr>
          <w:rtl/>
        </w:rPr>
      </w:pPr>
      <w:r w:rsidRPr="00581CC3">
        <w:rPr>
          <w:rStyle w:val="TagStyle"/>
          <w:rtl/>
        </w:rPr>
        <w:t xml:space="preserve"> &lt;&lt; דובר &gt;&gt; </w:t>
      </w:r>
      <w:r>
        <w:rPr>
          <w:rtl/>
        </w:rPr>
        <w:t>נעמה מנחמי:</w:t>
      </w:r>
      <w:r w:rsidRPr="00581CC3">
        <w:rPr>
          <w:rStyle w:val="TagStyle"/>
          <w:rtl/>
        </w:rPr>
        <w:t xml:space="preserve"> &lt;&lt; דובר &gt;&gt;</w:t>
      </w:r>
      <w:r>
        <w:rPr>
          <w:rtl/>
        </w:rPr>
        <w:t xml:space="preserve">   </w:t>
      </w:r>
    </w:p>
    <w:p w14:paraId="00AD53CF" w14:textId="77777777" w:rsidR="00581CC3" w:rsidRDefault="00581CC3" w:rsidP="00581CC3">
      <w:pPr>
        <w:pStyle w:val="KeepWithNext"/>
        <w:rPr>
          <w:rtl/>
          <w:lang w:eastAsia="he-IL"/>
        </w:rPr>
      </w:pPr>
    </w:p>
    <w:p w14:paraId="5CF5EB28" w14:textId="6ED19009" w:rsidR="00581CC3" w:rsidRDefault="00581CC3" w:rsidP="00581CC3">
      <w:pPr>
        <w:rPr>
          <w:rtl/>
          <w:lang w:eastAsia="he-IL"/>
        </w:rPr>
      </w:pPr>
      <w:bookmarkStart w:id="20596" w:name="_ETM_Q1_341405"/>
      <w:bookmarkStart w:id="20597" w:name="_ETM_Q1_341655"/>
      <w:bookmarkStart w:id="20598" w:name="_ETM_Q1_341905"/>
      <w:bookmarkEnd w:id="20596"/>
      <w:bookmarkEnd w:id="20597"/>
      <w:bookmarkEnd w:id="20598"/>
      <w:r>
        <w:rPr>
          <w:rFonts w:hint="cs"/>
          <w:rtl/>
          <w:lang w:eastAsia="he-IL"/>
        </w:rPr>
        <w:t>לא מידית אבל בסמוך</w:t>
      </w:r>
      <w:bookmarkStart w:id="20599" w:name="_ETM_Q1_342905"/>
      <w:bookmarkEnd w:id="20599"/>
      <w:r>
        <w:rPr>
          <w:rFonts w:hint="cs"/>
          <w:rtl/>
          <w:lang w:eastAsia="he-IL"/>
        </w:rPr>
        <w:t xml:space="preserve"> ו</w:t>
      </w:r>
      <w:bookmarkStart w:id="20600" w:name="_ETM_Q1_339895"/>
      <w:bookmarkEnd w:id="20600"/>
      <w:r>
        <w:rPr>
          <w:rFonts w:hint="cs"/>
          <w:rtl/>
          <w:lang w:eastAsia="he-IL"/>
        </w:rPr>
        <w:t>לא להמתין לתיקון של תקנות</w:t>
      </w:r>
      <w:bookmarkStart w:id="20601" w:name="_ETM_Q1_346656"/>
      <w:bookmarkStart w:id="20602" w:name="_ETM_Q1_343656"/>
      <w:bookmarkEnd w:id="20601"/>
      <w:bookmarkEnd w:id="20602"/>
      <w:r>
        <w:rPr>
          <w:rFonts w:hint="cs"/>
          <w:rtl/>
          <w:lang w:eastAsia="he-IL"/>
        </w:rPr>
        <w:t xml:space="preserve"> </w:t>
      </w:r>
      <w:bookmarkStart w:id="20603" w:name="_ETM_Q1_345446"/>
      <w:bookmarkEnd w:id="20603"/>
      <w:r>
        <w:rPr>
          <w:rFonts w:hint="cs"/>
          <w:rtl/>
          <w:lang w:eastAsia="he-IL"/>
        </w:rPr>
        <w:t>אבטחת - - -</w:t>
      </w:r>
      <w:bookmarkStart w:id="20604" w:name="_ETM_Q1_358152"/>
      <w:bookmarkStart w:id="20605" w:name="_ETM_Q1_356156"/>
      <w:bookmarkEnd w:id="20604"/>
      <w:bookmarkEnd w:id="20605"/>
    </w:p>
    <w:p w14:paraId="2A203ED9" w14:textId="77777777" w:rsidR="00581CC3" w:rsidRDefault="00581CC3" w:rsidP="00581CC3">
      <w:pPr>
        <w:rPr>
          <w:rtl/>
          <w:lang w:eastAsia="he-IL"/>
        </w:rPr>
      </w:pPr>
      <w:bookmarkStart w:id="20606" w:name="_ETM_Q1_345906"/>
      <w:bookmarkEnd w:id="20606"/>
    </w:p>
    <w:p w14:paraId="4D90C45D" w14:textId="7F7E415B" w:rsidR="00581CC3" w:rsidRDefault="00581CC3" w:rsidP="00581CC3">
      <w:pPr>
        <w:pStyle w:val="af6"/>
        <w:keepNext/>
        <w:rPr>
          <w:rtl/>
        </w:rPr>
      </w:pPr>
      <w:r w:rsidRPr="00581CC3">
        <w:rPr>
          <w:rStyle w:val="TagStyle"/>
          <w:rtl/>
        </w:rPr>
        <w:t xml:space="preserve"> &lt;&lt; יור &gt;&gt; </w:t>
      </w:r>
      <w:r>
        <w:rPr>
          <w:rtl/>
        </w:rPr>
        <w:t>היו"ר שמחה רוטמן:</w:t>
      </w:r>
      <w:r w:rsidRPr="00581CC3">
        <w:rPr>
          <w:rStyle w:val="TagStyle"/>
          <w:rtl/>
        </w:rPr>
        <w:t xml:space="preserve"> &lt;&lt; יור &gt;&gt;</w:t>
      </w:r>
      <w:r>
        <w:rPr>
          <w:rtl/>
        </w:rPr>
        <w:t xml:space="preserve">   </w:t>
      </w:r>
    </w:p>
    <w:p w14:paraId="26CFFF75" w14:textId="77777777" w:rsidR="00581CC3" w:rsidRDefault="00581CC3" w:rsidP="00581CC3">
      <w:pPr>
        <w:pStyle w:val="KeepWithNext"/>
        <w:rPr>
          <w:rtl/>
          <w:lang w:eastAsia="he-IL"/>
        </w:rPr>
      </w:pPr>
    </w:p>
    <w:p w14:paraId="60671B28" w14:textId="3291DA57" w:rsidR="00581CC3" w:rsidRDefault="00581CC3" w:rsidP="00581CC3">
      <w:pPr>
        <w:rPr>
          <w:rtl/>
          <w:lang w:eastAsia="he-IL"/>
        </w:rPr>
      </w:pPr>
      <w:bookmarkStart w:id="20607" w:name="_ETM_Q1_347151"/>
      <w:bookmarkEnd w:id="20607"/>
      <w:r>
        <w:rPr>
          <w:rFonts w:hint="cs"/>
          <w:rtl/>
          <w:lang w:eastAsia="he-IL"/>
        </w:rPr>
        <w:t xml:space="preserve">בסדר גמור. להסתכל במסמך ההכנה או להסתכל פה? </w:t>
      </w:r>
    </w:p>
    <w:p w14:paraId="36F8EC5F" w14:textId="77777777" w:rsidR="00581CC3" w:rsidRDefault="00581CC3" w:rsidP="00581CC3">
      <w:pPr>
        <w:rPr>
          <w:rtl/>
          <w:lang w:eastAsia="he-IL"/>
        </w:rPr>
      </w:pPr>
      <w:bookmarkStart w:id="20608" w:name="_ETM_Q1_355406"/>
      <w:bookmarkEnd w:id="20608"/>
    </w:p>
    <w:p w14:paraId="398941D0" w14:textId="22638ED6" w:rsidR="00581CC3" w:rsidRDefault="00581CC3" w:rsidP="00581CC3">
      <w:pPr>
        <w:pStyle w:val="a4"/>
        <w:keepNext/>
        <w:rPr>
          <w:rtl/>
        </w:rPr>
      </w:pPr>
      <w:bookmarkStart w:id="20609" w:name="ET_speaker_נעמה_מנחמי_1406"/>
      <w:r w:rsidRPr="00581CC3">
        <w:rPr>
          <w:rStyle w:val="TagStyle"/>
          <w:rtl/>
        </w:rPr>
        <w:t xml:space="preserve"> &lt;&lt; דובר &gt;&gt; </w:t>
      </w:r>
      <w:r>
        <w:rPr>
          <w:rtl/>
        </w:rPr>
        <w:t>נעמה מנחמי:</w:t>
      </w:r>
      <w:r w:rsidRPr="00581CC3">
        <w:rPr>
          <w:rStyle w:val="TagStyle"/>
          <w:rtl/>
        </w:rPr>
        <w:t xml:space="preserve"> &lt;&lt; דובר &gt;&gt;</w:t>
      </w:r>
      <w:r>
        <w:rPr>
          <w:rtl/>
        </w:rPr>
        <w:t xml:space="preserve">   </w:t>
      </w:r>
      <w:bookmarkStart w:id="20610" w:name="_ETM_Q1_354406"/>
      <w:bookmarkEnd w:id="20609"/>
      <w:bookmarkEnd w:id="20610"/>
    </w:p>
    <w:p w14:paraId="24A657EA" w14:textId="77777777" w:rsidR="00581CC3" w:rsidRDefault="00581CC3" w:rsidP="00581CC3">
      <w:pPr>
        <w:pStyle w:val="KeepWithNext"/>
        <w:rPr>
          <w:rtl/>
          <w:lang w:eastAsia="he-IL"/>
        </w:rPr>
      </w:pPr>
    </w:p>
    <w:p w14:paraId="066118F3" w14:textId="40C8B15E" w:rsidR="00581CC3" w:rsidRDefault="00581CC3" w:rsidP="00581CC3">
      <w:pPr>
        <w:rPr>
          <w:rtl/>
          <w:lang w:eastAsia="he-IL"/>
        </w:rPr>
      </w:pPr>
      <w:bookmarkStart w:id="20611" w:name="_ETM_Q1_359406"/>
      <w:bookmarkStart w:id="20612" w:name="_ETM_Q1_353656"/>
      <w:bookmarkEnd w:id="20611"/>
      <w:bookmarkEnd w:id="20612"/>
      <w:r>
        <w:rPr>
          <w:rFonts w:hint="cs"/>
          <w:rtl/>
          <w:lang w:eastAsia="he-IL"/>
        </w:rPr>
        <w:t>זה בעמוד 8 למסמך ההכנה. זה משהו אחר</w:t>
      </w:r>
      <w:bookmarkStart w:id="20613" w:name="_ETM_Q1_357406"/>
      <w:bookmarkStart w:id="20614" w:name="_ETM_Q1_354654"/>
      <w:bookmarkEnd w:id="20613"/>
      <w:bookmarkEnd w:id="20614"/>
      <w:r>
        <w:rPr>
          <w:rFonts w:hint="cs"/>
          <w:rtl/>
          <w:lang w:eastAsia="he-IL"/>
        </w:rPr>
        <w:t xml:space="preserve">, זה תקנות </w:t>
      </w:r>
      <w:bookmarkStart w:id="20615" w:name="_ETM_Q1_357154"/>
      <w:bookmarkEnd w:id="20615"/>
      <w:r>
        <w:rPr>
          <w:rFonts w:hint="cs"/>
          <w:rtl/>
          <w:lang w:eastAsia="he-IL"/>
        </w:rPr>
        <w:t xml:space="preserve">אבטחת מידע. </w:t>
      </w:r>
    </w:p>
    <w:p w14:paraId="661D4CC3" w14:textId="77777777" w:rsidR="00581CC3" w:rsidRDefault="00581CC3" w:rsidP="00581CC3">
      <w:pPr>
        <w:rPr>
          <w:rtl/>
          <w:lang w:eastAsia="he-IL"/>
        </w:rPr>
      </w:pPr>
      <w:bookmarkStart w:id="20616" w:name="_ETM_Q1_360654"/>
      <w:bookmarkEnd w:id="20616"/>
    </w:p>
    <w:p w14:paraId="1289FF04" w14:textId="22D56447" w:rsidR="00581CC3" w:rsidRDefault="00581CC3" w:rsidP="00581CC3">
      <w:pPr>
        <w:pStyle w:val="af6"/>
        <w:keepNext/>
        <w:rPr>
          <w:rtl/>
        </w:rPr>
      </w:pPr>
      <w:r w:rsidRPr="00581CC3">
        <w:rPr>
          <w:rStyle w:val="TagStyle"/>
          <w:rtl/>
        </w:rPr>
        <w:t xml:space="preserve"> &lt;&lt; יור &gt;&gt; </w:t>
      </w:r>
      <w:r>
        <w:rPr>
          <w:rtl/>
        </w:rPr>
        <w:t>היו"ר שמחה רוטמן:</w:t>
      </w:r>
      <w:r w:rsidRPr="00581CC3">
        <w:rPr>
          <w:rStyle w:val="TagStyle"/>
          <w:rtl/>
        </w:rPr>
        <w:t xml:space="preserve"> &lt;&lt; יור &gt;&gt;</w:t>
      </w:r>
      <w:r>
        <w:rPr>
          <w:rtl/>
        </w:rPr>
        <w:t xml:space="preserve">   </w:t>
      </w:r>
    </w:p>
    <w:p w14:paraId="239B1E51" w14:textId="77777777" w:rsidR="00581CC3" w:rsidRDefault="00581CC3" w:rsidP="00581CC3">
      <w:pPr>
        <w:pStyle w:val="KeepWithNext"/>
        <w:rPr>
          <w:rtl/>
          <w:lang w:eastAsia="he-IL"/>
        </w:rPr>
      </w:pPr>
    </w:p>
    <w:p w14:paraId="6DDF31CE" w14:textId="0D64EADE" w:rsidR="00581CC3" w:rsidRDefault="00581CC3" w:rsidP="00581CC3">
      <w:pPr>
        <w:rPr>
          <w:rtl/>
          <w:lang w:eastAsia="he-IL"/>
        </w:rPr>
      </w:pPr>
      <w:bookmarkStart w:id="20617" w:name="_ETM_Q1_361655"/>
      <w:bookmarkEnd w:id="20617"/>
      <w:r>
        <w:rPr>
          <w:rFonts w:hint="cs"/>
          <w:rtl/>
          <w:lang w:eastAsia="he-IL"/>
        </w:rPr>
        <w:t xml:space="preserve">טוב. </w:t>
      </w:r>
    </w:p>
    <w:p w14:paraId="3EE58D8C" w14:textId="77777777" w:rsidR="00581CC3" w:rsidRDefault="00581CC3" w:rsidP="00581CC3">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7"/>
        <w:gridCol w:w="540"/>
        <w:gridCol w:w="7211"/>
      </w:tblGrid>
      <w:tr w:rsidR="00581CC3" w14:paraId="4A8053E2" w14:textId="77777777" w:rsidTr="00581CC3">
        <w:tc>
          <w:tcPr>
            <w:tcW w:w="1547" w:type="dxa"/>
          </w:tcPr>
          <w:p w14:paraId="17CC107B" w14:textId="0F4B51CE" w:rsidR="00581CC3" w:rsidRDefault="00581CC3" w:rsidP="00581CC3">
            <w:pPr>
              <w:ind w:firstLine="0"/>
              <w:rPr>
                <w:rtl/>
                <w:lang w:eastAsia="he-IL"/>
              </w:rPr>
            </w:pPr>
            <w:r>
              <w:rPr>
                <w:rFonts w:hint="cs"/>
                <w:rtl/>
                <w:lang w:eastAsia="he-IL"/>
              </w:rPr>
              <w:t>הפחתה בש</w:t>
            </w:r>
            <w:bookmarkStart w:id="20618" w:name="_ETM_Q1_364905"/>
            <w:bookmarkEnd w:id="20618"/>
            <w:r>
              <w:rPr>
                <w:rFonts w:hint="cs"/>
                <w:rtl/>
                <w:lang w:eastAsia="he-IL"/>
              </w:rPr>
              <w:t>ל התנהגות המפר</w:t>
            </w:r>
          </w:p>
        </w:tc>
        <w:tc>
          <w:tcPr>
            <w:tcW w:w="540" w:type="dxa"/>
          </w:tcPr>
          <w:p w14:paraId="0AA0FED4" w14:textId="2D17EFFC" w:rsidR="00581CC3" w:rsidRDefault="00581CC3" w:rsidP="00581CC3">
            <w:pPr>
              <w:ind w:firstLine="0"/>
              <w:rPr>
                <w:rtl/>
                <w:lang w:eastAsia="he-IL"/>
              </w:rPr>
            </w:pPr>
            <w:r>
              <w:rPr>
                <w:rFonts w:hint="cs"/>
                <w:rtl/>
                <w:lang w:eastAsia="he-IL"/>
              </w:rPr>
              <w:t>1.</w:t>
            </w:r>
            <w:bookmarkStart w:id="20619" w:name="_ETM_Q1_365155"/>
            <w:bookmarkStart w:id="20620" w:name="_ETM_Q1_366655"/>
            <w:bookmarkEnd w:id="20619"/>
            <w:bookmarkEnd w:id="20620"/>
          </w:p>
        </w:tc>
        <w:tc>
          <w:tcPr>
            <w:tcW w:w="7211" w:type="dxa"/>
          </w:tcPr>
          <w:p w14:paraId="483B878A" w14:textId="77777777" w:rsidR="00581CC3" w:rsidRDefault="00581CC3" w:rsidP="00581CC3">
            <w:pPr>
              <w:ind w:firstLine="0"/>
              <w:rPr>
                <w:rtl/>
                <w:lang w:eastAsia="he-IL"/>
              </w:rPr>
            </w:pPr>
            <w:r w:rsidRPr="00581CC3">
              <w:rPr>
                <w:rtl/>
                <w:lang w:eastAsia="he-IL"/>
              </w:rPr>
              <w:t>הממונה רשאי להפחית למפר את סכום העיצום הכספי, בהתקיים נסיבה מהנסיבות כמפורט בפסקאות שלהלן ובשיעור כמפורט לצדה</w:t>
            </w:r>
            <w:bookmarkStart w:id="20621" w:name="_ETM_Q1_369655"/>
            <w:bookmarkEnd w:id="20621"/>
            <w:r>
              <w:rPr>
                <w:rFonts w:hint="cs"/>
                <w:rtl/>
                <w:lang w:eastAsia="he-IL"/>
              </w:rPr>
              <w:t xml:space="preserve">: </w:t>
            </w:r>
            <w:bookmarkStart w:id="20622" w:name="_ETM_Q1_373903"/>
            <w:bookmarkEnd w:id="20622"/>
          </w:p>
          <w:p w14:paraId="5D5CC1B6" w14:textId="4CA6AEE4" w:rsidR="00581CC3" w:rsidRDefault="00581CC3" w:rsidP="00581CC3">
            <w:pPr>
              <w:ind w:firstLine="0"/>
              <w:rPr>
                <w:rtl/>
                <w:lang w:eastAsia="he-IL"/>
              </w:rPr>
            </w:pPr>
            <w:bookmarkStart w:id="20623" w:name="_ETM_Q1_373403"/>
            <w:bookmarkEnd w:id="20623"/>
          </w:p>
        </w:tc>
      </w:tr>
      <w:tr w:rsidR="00581CC3" w14:paraId="08EE14A2" w14:textId="77777777" w:rsidTr="00581CC3">
        <w:tc>
          <w:tcPr>
            <w:tcW w:w="1547" w:type="dxa"/>
          </w:tcPr>
          <w:p w14:paraId="381EED1A" w14:textId="77777777" w:rsidR="00581CC3" w:rsidRDefault="00581CC3" w:rsidP="00581CC3">
            <w:pPr>
              <w:ind w:firstLine="0"/>
              <w:rPr>
                <w:rtl/>
                <w:lang w:eastAsia="he-IL"/>
              </w:rPr>
            </w:pPr>
          </w:p>
        </w:tc>
        <w:tc>
          <w:tcPr>
            <w:tcW w:w="540" w:type="dxa"/>
          </w:tcPr>
          <w:p w14:paraId="157ADCC8" w14:textId="77777777" w:rsidR="00581CC3" w:rsidRDefault="00581CC3" w:rsidP="00581CC3">
            <w:pPr>
              <w:ind w:firstLine="0"/>
              <w:rPr>
                <w:rtl/>
                <w:lang w:eastAsia="he-IL"/>
              </w:rPr>
            </w:pPr>
          </w:p>
        </w:tc>
        <w:tc>
          <w:tcPr>
            <w:tcW w:w="7211" w:type="dxa"/>
          </w:tcPr>
          <w:p w14:paraId="2574B26F" w14:textId="464D813B" w:rsidR="00581CC3" w:rsidRDefault="00581CC3" w:rsidP="00581CC3">
            <w:pPr>
              <w:pStyle w:val="afe"/>
              <w:numPr>
                <w:ilvl w:val="0"/>
                <w:numId w:val="22"/>
              </w:numPr>
              <w:rPr>
                <w:rtl/>
                <w:lang w:eastAsia="he-IL"/>
              </w:rPr>
            </w:pPr>
            <w:r w:rsidRPr="00581CC3">
              <w:rPr>
                <w:rtl/>
                <w:lang w:eastAsia="he-IL"/>
              </w:rPr>
              <w:t>בשלוש השנים שקדמו להפרת ההוראה שבשלה מוטל על המפר עיצום כספי</w:t>
            </w:r>
            <w:r w:rsidRPr="00581CC3">
              <w:rPr>
                <w:lang w:eastAsia="he-IL"/>
              </w:rPr>
              <w:t xml:space="preserve">, </w:t>
            </w:r>
            <w:r w:rsidRPr="00581CC3">
              <w:rPr>
                <w:rtl/>
                <w:lang w:eastAsia="he-IL"/>
              </w:rPr>
              <w:t>לא הוטל עליו עיצום כספי או אמצעי אכיפה מינהלית לפי פרק</w:t>
            </w:r>
            <w:bookmarkStart w:id="20624" w:name="_ETM_Q1_378653"/>
            <w:bookmarkEnd w:id="20624"/>
            <w:r>
              <w:rPr>
                <w:rFonts w:hint="cs"/>
                <w:rtl/>
                <w:lang w:eastAsia="he-IL"/>
              </w:rPr>
              <w:t>...</w:t>
            </w:r>
            <w:bookmarkStart w:id="20625" w:name="_ETM_Q1_378403"/>
            <w:bookmarkEnd w:id="20625"/>
            <w:r>
              <w:rPr>
                <w:rFonts w:hint="cs"/>
                <w:rtl/>
                <w:lang w:eastAsia="he-IL"/>
              </w:rPr>
              <w:t xml:space="preserve"> </w:t>
            </w:r>
            <w:bookmarkStart w:id="20626" w:name="_ETM_Q1_378904"/>
            <w:bookmarkEnd w:id="20626"/>
            <w:r>
              <w:rPr>
                <w:rFonts w:hint="cs"/>
                <w:rtl/>
                <w:lang w:eastAsia="he-IL"/>
              </w:rPr>
              <w:t>לחוק,</w:t>
            </w:r>
            <w:r w:rsidRPr="00581CC3">
              <w:rPr>
                <w:rtl/>
              </w:rPr>
              <w:t xml:space="preserve"> </w:t>
            </w:r>
            <w:r w:rsidRPr="00581CC3">
              <w:rPr>
                <w:rtl/>
                <w:lang w:eastAsia="he-IL"/>
              </w:rPr>
              <w:t>בשל הפרת אותה הוראה</w:t>
            </w:r>
            <w:r>
              <w:rPr>
                <w:rFonts w:hint="cs"/>
                <w:rtl/>
                <w:lang w:eastAsia="he-IL"/>
              </w:rPr>
              <w:t xml:space="preserve"> –</w:t>
            </w:r>
            <w:bookmarkStart w:id="20627" w:name="_ETM_Q1_384903"/>
            <w:bookmarkStart w:id="20628" w:name="_ETM_Q1_381893"/>
            <w:bookmarkEnd w:id="20627"/>
            <w:bookmarkEnd w:id="20628"/>
            <w:r>
              <w:rPr>
                <w:rFonts w:hint="cs"/>
                <w:rtl/>
                <w:lang w:eastAsia="he-IL"/>
              </w:rPr>
              <w:t xml:space="preserve">10%, ואם, </w:t>
            </w:r>
            <w:r w:rsidRPr="00581CC3">
              <w:rPr>
                <w:rtl/>
                <w:lang w:eastAsia="he-IL"/>
              </w:rPr>
              <w:t>בחמש השנים שקדמו להפרה, לא הוטל על המפר עיצום כספי או אמצעי אכיפה מינהלית כאמור בשל הפרת כל הוראה לפי החוק</w:t>
            </w:r>
            <w:bookmarkStart w:id="20629" w:name="_ETM_Q1_392651"/>
            <w:bookmarkEnd w:id="20629"/>
            <w:r>
              <w:rPr>
                <w:rFonts w:hint="cs"/>
                <w:rtl/>
                <w:lang w:eastAsia="he-IL"/>
              </w:rPr>
              <w:t xml:space="preserve"> –</w:t>
            </w:r>
            <w:bookmarkStart w:id="20630" w:name="_ETM_Q1_384651"/>
            <w:bookmarkEnd w:id="20630"/>
            <w:r>
              <w:rPr>
                <w:rFonts w:hint="cs"/>
                <w:rtl/>
                <w:lang w:eastAsia="he-IL"/>
              </w:rPr>
              <w:t xml:space="preserve"> 20%;</w:t>
            </w:r>
            <w:bookmarkStart w:id="20631" w:name="_ETM_Q1_393906"/>
            <w:bookmarkEnd w:id="20631"/>
          </w:p>
        </w:tc>
      </w:tr>
    </w:tbl>
    <w:p w14:paraId="1D23E0CE" w14:textId="1C5BBDF9" w:rsidR="00581CC3" w:rsidRDefault="00581CC3" w:rsidP="00581CC3">
      <w:pPr>
        <w:rPr>
          <w:rtl/>
          <w:lang w:eastAsia="he-IL"/>
        </w:rPr>
      </w:pPr>
    </w:p>
    <w:p w14:paraId="4B27077C" w14:textId="23BD934E" w:rsidR="00581CC3" w:rsidRDefault="00581CC3" w:rsidP="00581CC3">
      <w:pPr>
        <w:rPr>
          <w:rtl/>
          <w:lang w:eastAsia="he-IL"/>
        </w:rPr>
      </w:pPr>
      <w:r>
        <w:rPr>
          <w:rFonts w:hint="cs"/>
          <w:rtl/>
          <w:lang w:eastAsia="he-IL"/>
        </w:rPr>
        <w:t>זה הפחתת ה-</w:t>
      </w:r>
      <w:r>
        <w:rPr>
          <w:lang w:eastAsia="he-IL"/>
        </w:rPr>
        <w:t>first strike</w:t>
      </w:r>
      <w:bookmarkStart w:id="20632" w:name="_ETM_Q1_400903"/>
      <w:bookmarkStart w:id="20633" w:name="_ETM_Q1_407653"/>
      <w:bookmarkStart w:id="20634" w:name="_ETM_Q1_404903"/>
      <w:bookmarkStart w:id="20635" w:name="_ETM_Q1_402403"/>
      <w:bookmarkStart w:id="20636" w:name="_ETM_Q1_399653"/>
      <w:bookmarkStart w:id="20637" w:name="_ETM_Q1_397153"/>
      <w:bookmarkStart w:id="20638" w:name="_ETM_Q1_395403"/>
      <w:bookmarkStart w:id="20639" w:name="_ETM_Q1_393153"/>
      <w:bookmarkEnd w:id="20632"/>
      <w:bookmarkEnd w:id="20633"/>
      <w:bookmarkEnd w:id="20634"/>
      <w:bookmarkEnd w:id="20635"/>
      <w:bookmarkEnd w:id="20636"/>
      <w:bookmarkEnd w:id="20637"/>
      <w:bookmarkEnd w:id="20638"/>
      <w:bookmarkEnd w:id="20639"/>
      <w:r w:rsidR="00BE13B6">
        <w:rPr>
          <w:rFonts w:hint="cs"/>
          <w:rtl/>
          <w:lang w:eastAsia="he-IL"/>
        </w:rPr>
        <w:t xml:space="preserve">. </w:t>
      </w:r>
      <w:bookmarkStart w:id="20640" w:name="_ETM_Q1_395405"/>
      <w:bookmarkEnd w:id="20640"/>
      <w:r w:rsidR="00BE13B6">
        <w:rPr>
          <w:rFonts w:hint="cs"/>
          <w:rtl/>
          <w:lang w:eastAsia="he-IL"/>
        </w:rPr>
        <w:t>זה עם איזו</w:t>
      </w:r>
      <w:bookmarkStart w:id="20641" w:name="_ETM_Q1_394903"/>
      <w:bookmarkEnd w:id="20641"/>
      <w:r w:rsidR="00BE13B6">
        <w:rPr>
          <w:rFonts w:hint="cs"/>
          <w:rtl/>
          <w:lang w:eastAsia="he-IL"/>
        </w:rPr>
        <w:t>שהי</w:t>
      </w:r>
      <w:bookmarkStart w:id="20642" w:name="_ETM_Q1_394403"/>
      <w:bookmarkEnd w:id="20642"/>
      <w:r w:rsidR="00BE13B6">
        <w:rPr>
          <w:rFonts w:hint="cs"/>
          <w:rtl/>
          <w:lang w:eastAsia="he-IL"/>
        </w:rPr>
        <w:t xml:space="preserve"> </w:t>
      </w:r>
      <w:bookmarkStart w:id="20643" w:name="_ETM_Q1_397403"/>
      <w:bookmarkEnd w:id="20643"/>
      <w:r w:rsidR="00BE13B6">
        <w:rPr>
          <w:rFonts w:hint="cs"/>
          <w:rtl/>
          <w:lang w:eastAsia="he-IL"/>
        </w:rPr>
        <w:t>תקופת התיישנות, אם זאת פעם</w:t>
      </w:r>
      <w:bookmarkStart w:id="20644" w:name="_ETM_Q1_401403"/>
      <w:bookmarkEnd w:id="20644"/>
      <w:r w:rsidR="00BE13B6">
        <w:rPr>
          <w:rFonts w:hint="cs"/>
          <w:rtl/>
          <w:lang w:eastAsia="he-IL"/>
        </w:rPr>
        <w:t xml:space="preserve"> ראשונה.</w:t>
      </w:r>
      <w:bookmarkStart w:id="20645" w:name="_ETM_Q1_398653"/>
      <w:bookmarkEnd w:id="20645"/>
    </w:p>
    <w:p w14:paraId="592265B0" w14:textId="77777777" w:rsidR="00BE13B6" w:rsidRDefault="00BE13B6" w:rsidP="00581CC3">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7"/>
        <w:gridCol w:w="540"/>
        <w:gridCol w:w="7211"/>
      </w:tblGrid>
      <w:tr w:rsidR="00BE13B6" w14:paraId="20BAEFDA" w14:textId="77777777" w:rsidTr="000033E6">
        <w:tc>
          <w:tcPr>
            <w:tcW w:w="1547" w:type="dxa"/>
          </w:tcPr>
          <w:p w14:paraId="775E8517" w14:textId="77777777" w:rsidR="00BE13B6" w:rsidRDefault="00BE13B6" w:rsidP="000033E6">
            <w:pPr>
              <w:ind w:firstLine="0"/>
              <w:rPr>
                <w:rtl/>
                <w:lang w:eastAsia="he-IL"/>
              </w:rPr>
            </w:pPr>
            <w:bookmarkStart w:id="20646" w:name="_ETM_Q1_399903"/>
            <w:bookmarkStart w:id="20647" w:name="_ETM_Q1_400403"/>
            <w:bookmarkEnd w:id="20646"/>
            <w:bookmarkEnd w:id="20647"/>
          </w:p>
        </w:tc>
        <w:tc>
          <w:tcPr>
            <w:tcW w:w="540" w:type="dxa"/>
          </w:tcPr>
          <w:p w14:paraId="0024B6C0" w14:textId="77777777" w:rsidR="00BE13B6" w:rsidRDefault="00BE13B6" w:rsidP="000033E6">
            <w:pPr>
              <w:ind w:firstLine="0"/>
              <w:rPr>
                <w:rtl/>
                <w:lang w:eastAsia="he-IL"/>
              </w:rPr>
            </w:pPr>
          </w:p>
        </w:tc>
        <w:tc>
          <w:tcPr>
            <w:tcW w:w="7211" w:type="dxa"/>
          </w:tcPr>
          <w:p w14:paraId="1B838CBD" w14:textId="1A4F1DA9" w:rsidR="00BE13B6" w:rsidRDefault="00BE13B6" w:rsidP="00BE13B6">
            <w:pPr>
              <w:pStyle w:val="afe"/>
              <w:numPr>
                <w:ilvl w:val="0"/>
                <w:numId w:val="22"/>
              </w:numPr>
              <w:rPr>
                <w:rtl/>
                <w:lang w:eastAsia="he-IL"/>
              </w:rPr>
            </w:pPr>
            <w:r>
              <w:rPr>
                <w:rFonts w:hint="cs"/>
                <w:rtl/>
                <w:lang w:eastAsia="he-IL"/>
              </w:rPr>
              <w:t xml:space="preserve">המפר </w:t>
            </w:r>
            <w:r w:rsidRPr="00BE13B6">
              <w:rPr>
                <w:rtl/>
                <w:lang w:eastAsia="he-IL"/>
              </w:rPr>
              <w:t>הפסיק את ההפרה מיוזמתו ודיווח עליה לממונה</w:t>
            </w:r>
            <w:bookmarkStart w:id="20648" w:name="_ETM_Q1_392403"/>
            <w:bookmarkEnd w:id="20648"/>
            <w:r>
              <w:rPr>
                <w:rFonts w:hint="cs"/>
                <w:rtl/>
                <w:lang w:eastAsia="he-IL"/>
              </w:rPr>
              <w:t xml:space="preserve"> –30%</w:t>
            </w:r>
            <w:bookmarkStart w:id="20649" w:name="_ETM_Q1_406901"/>
            <w:bookmarkEnd w:id="20649"/>
            <w:r>
              <w:rPr>
                <w:rFonts w:hint="cs"/>
                <w:rtl/>
                <w:lang w:eastAsia="he-IL"/>
              </w:rPr>
              <w:t>;</w:t>
            </w:r>
          </w:p>
        </w:tc>
      </w:tr>
      <w:tr w:rsidR="00BE13B6" w14:paraId="65034181" w14:textId="77777777" w:rsidTr="000033E6">
        <w:tc>
          <w:tcPr>
            <w:tcW w:w="1547" w:type="dxa"/>
          </w:tcPr>
          <w:p w14:paraId="67FFB1C6" w14:textId="77777777" w:rsidR="00BE13B6" w:rsidRDefault="00BE13B6" w:rsidP="000033E6">
            <w:pPr>
              <w:ind w:firstLine="0"/>
              <w:rPr>
                <w:rtl/>
                <w:lang w:eastAsia="he-IL"/>
              </w:rPr>
            </w:pPr>
          </w:p>
        </w:tc>
        <w:tc>
          <w:tcPr>
            <w:tcW w:w="540" w:type="dxa"/>
          </w:tcPr>
          <w:p w14:paraId="5753DA56" w14:textId="77777777" w:rsidR="00BE13B6" w:rsidRDefault="00BE13B6" w:rsidP="000033E6">
            <w:pPr>
              <w:ind w:firstLine="0"/>
              <w:rPr>
                <w:rtl/>
                <w:lang w:eastAsia="he-IL"/>
              </w:rPr>
            </w:pPr>
          </w:p>
        </w:tc>
        <w:tc>
          <w:tcPr>
            <w:tcW w:w="7211" w:type="dxa"/>
          </w:tcPr>
          <w:p w14:paraId="7FBF3110" w14:textId="77777777" w:rsidR="00BE13B6" w:rsidRDefault="00BE13B6" w:rsidP="00BE13B6">
            <w:pPr>
              <w:rPr>
                <w:rtl/>
                <w:lang w:eastAsia="he-IL"/>
              </w:rPr>
            </w:pPr>
          </w:p>
          <w:p w14:paraId="46EBF42D" w14:textId="17DC2502" w:rsidR="00BE13B6" w:rsidRDefault="00BE13B6" w:rsidP="00BE13B6">
            <w:pPr>
              <w:pStyle w:val="afe"/>
              <w:numPr>
                <w:ilvl w:val="0"/>
                <w:numId w:val="22"/>
              </w:numPr>
              <w:rPr>
                <w:rtl/>
                <w:lang w:eastAsia="he-IL"/>
              </w:rPr>
            </w:pPr>
            <w:bookmarkStart w:id="20650" w:name="_ETM_Q1_399153"/>
            <w:bookmarkEnd w:id="20650"/>
            <w:r>
              <w:rPr>
                <w:rFonts w:hint="cs"/>
                <w:rtl/>
                <w:lang w:eastAsia="he-IL"/>
              </w:rPr>
              <w:t>המפר נקט פעולות למניעת הישנות</w:t>
            </w:r>
            <w:bookmarkStart w:id="20651" w:name="_ETM_Q1_391406"/>
            <w:bookmarkEnd w:id="20651"/>
            <w:r>
              <w:rPr>
                <w:rFonts w:hint="cs"/>
                <w:rtl/>
                <w:lang w:eastAsia="he-IL"/>
              </w:rPr>
              <w:t xml:space="preserve"> ההפרה ו</w:t>
            </w:r>
            <w:bookmarkStart w:id="20652" w:name="_ETM_Q1_412406"/>
            <w:bookmarkEnd w:id="20652"/>
            <w:r>
              <w:rPr>
                <w:rFonts w:hint="cs"/>
                <w:rtl/>
                <w:lang w:eastAsia="he-IL"/>
              </w:rPr>
              <w:t>ל</w:t>
            </w:r>
            <w:bookmarkStart w:id="20653" w:name="_ETM_Q1_383406"/>
            <w:bookmarkEnd w:id="20653"/>
            <w:r>
              <w:rPr>
                <w:rFonts w:hint="cs"/>
                <w:rtl/>
                <w:lang w:eastAsia="he-IL"/>
              </w:rPr>
              <w:t xml:space="preserve">הקטנת </w:t>
            </w:r>
            <w:bookmarkStart w:id="20654" w:name="_ETM_Q1_386404"/>
            <w:bookmarkStart w:id="20655" w:name="_ETM_Q1_378404"/>
            <w:bookmarkStart w:id="20656" w:name="_ETM_Q1_376402"/>
            <w:bookmarkStart w:id="20657" w:name="_ETM_Q1_373652"/>
            <w:bookmarkStart w:id="20658" w:name="_ETM_Q1_371653"/>
            <w:bookmarkStart w:id="20659" w:name="_ETM_Q1_369904"/>
            <w:bookmarkStart w:id="20660" w:name="_ETM_Q1_368156"/>
            <w:bookmarkStart w:id="20661" w:name="_ETM_Q1_371906"/>
            <w:bookmarkStart w:id="20662" w:name="_ETM_Q1_377154"/>
            <w:bookmarkStart w:id="20663" w:name="_ETM_Q1_380402"/>
            <w:bookmarkStart w:id="20664" w:name="_ETM_Q1_383656"/>
            <w:bookmarkStart w:id="20665" w:name="_ETM_Q1_388404"/>
            <w:bookmarkStart w:id="20666" w:name="_ETM_Q1_391904"/>
            <w:bookmarkStart w:id="20667" w:name="_ETM_Q1_396653"/>
            <w:bookmarkStart w:id="20668" w:name="_ETM_Q1_401404"/>
            <w:bookmarkStart w:id="20669" w:name="_ETM_Q1_401406"/>
            <w:bookmarkStart w:id="20670" w:name="_ETM_Q1_398906"/>
            <w:bookmarkEnd w:id="20654"/>
            <w:bookmarkEnd w:id="20655"/>
            <w:bookmarkEnd w:id="20656"/>
            <w:bookmarkEnd w:id="20657"/>
            <w:bookmarkEnd w:id="20658"/>
            <w:bookmarkEnd w:id="20659"/>
            <w:bookmarkEnd w:id="20660"/>
            <w:bookmarkEnd w:id="20661"/>
            <w:bookmarkEnd w:id="20662"/>
            <w:bookmarkEnd w:id="20663"/>
            <w:bookmarkEnd w:id="20664"/>
            <w:bookmarkEnd w:id="20665"/>
            <w:bookmarkEnd w:id="20666"/>
            <w:bookmarkEnd w:id="20667"/>
            <w:bookmarkEnd w:id="20668"/>
            <w:bookmarkEnd w:id="20669"/>
            <w:bookmarkEnd w:id="20670"/>
            <w:r>
              <w:rPr>
                <w:rFonts w:hint="cs"/>
                <w:rtl/>
                <w:lang w:eastAsia="he-IL"/>
              </w:rPr>
              <w:t xml:space="preserve">הנזק, להנחת </w:t>
            </w:r>
            <w:bookmarkStart w:id="20671" w:name="_ETM_Q1_408902"/>
            <w:bookmarkEnd w:id="20671"/>
            <w:r>
              <w:rPr>
                <w:rFonts w:hint="cs"/>
                <w:rtl/>
                <w:lang w:eastAsia="he-IL"/>
              </w:rPr>
              <w:t xml:space="preserve">דעתו של </w:t>
            </w:r>
            <w:bookmarkStart w:id="20672" w:name="_ETM_Q1_410153"/>
            <w:bookmarkStart w:id="20673" w:name="_ETM_Q1_407153"/>
            <w:bookmarkStart w:id="20674" w:name="_ETM_Q1_404402"/>
            <w:bookmarkEnd w:id="20672"/>
            <w:bookmarkEnd w:id="20673"/>
            <w:bookmarkEnd w:id="20674"/>
            <w:r>
              <w:rPr>
                <w:rFonts w:hint="cs"/>
                <w:rtl/>
                <w:lang w:eastAsia="he-IL"/>
              </w:rPr>
              <w:t>הממונה – 20%.</w:t>
            </w:r>
          </w:p>
        </w:tc>
      </w:tr>
    </w:tbl>
    <w:p w14:paraId="72EF9CEB" w14:textId="77777777" w:rsidR="00BE13B6" w:rsidRDefault="00BE13B6" w:rsidP="00581CC3">
      <w:pPr>
        <w:rPr>
          <w:rtl/>
          <w:lang w:eastAsia="he-IL"/>
        </w:rPr>
      </w:pPr>
    </w:p>
    <w:p w14:paraId="2B56ABB6" w14:textId="1F8C87C1" w:rsidR="00BE13B6" w:rsidRPr="00BE13B6" w:rsidRDefault="00BE13B6" w:rsidP="00BE13B6">
      <w:pPr>
        <w:rPr>
          <w:lang w:eastAsia="he-IL"/>
        </w:rPr>
      </w:pPr>
      <w:bookmarkStart w:id="20675" w:name="_ETM_Q1_408654"/>
      <w:bookmarkStart w:id="20676" w:name="_ETM_Q1_408905"/>
      <w:bookmarkStart w:id="20677" w:name="_ETM_Q1_405905"/>
      <w:bookmarkEnd w:id="20675"/>
      <w:bookmarkEnd w:id="20676"/>
      <w:bookmarkEnd w:id="20677"/>
      <w:r>
        <w:rPr>
          <w:rFonts w:hint="cs"/>
          <w:rtl/>
          <w:lang w:eastAsia="he-IL"/>
        </w:rPr>
        <w:t>באיז</w:t>
      </w:r>
      <w:bookmarkStart w:id="20678" w:name="_ETM_Q1_411156"/>
      <w:bookmarkEnd w:id="20678"/>
      <w:r>
        <w:rPr>
          <w:rFonts w:hint="cs"/>
          <w:rtl/>
          <w:lang w:eastAsia="he-IL"/>
        </w:rPr>
        <w:t>שהו שלב</w:t>
      </w:r>
      <w:bookmarkStart w:id="20679" w:name="_ETM_Q1_409406"/>
      <w:bookmarkStart w:id="20680" w:name="_ETM_Q1_406651"/>
      <w:bookmarkEnd w:id="20679"/>
      <w:bookmarkEnd w:id="20680"/>
      <w:r>
        <w:rPr>
          <w:rFonts w:hint="cs"/>
          <w:rtl/>
          <w:lang w:eastAsia="he-IL"/>
        </w:rPr>
        <w:t xml:space="preserve"> אתם תצטרכו </w:t>
      </w:r>
      <w:bookmarkStart w:id="20681" w:name="_ETM_Q1_406406"/>
      <w:bookmarkEnd w:id="20681"/>
      <w:r>
        <w:rPr>
          <w:rFonts w:hint="cs"/>
          <w:rtl/>
          <w:lang w:eastAsia="he-IL"/>
        </w:rPr>
        <w:t>להחזיר לו כסף.</w:t>
      </w:r>
      <w:bookmarkStart w:id="20682" w:name="_ETM_Q1_413156"/>
      <w:bookmarkStart w:id="20683" w:name="_ETM_Q1_413406"/>
      <w:bookmarkEnd w:id="20682"/>
      <w:bookmarkEnd w:id="20683"/>
    </w:p>
    <w:p w14:paraId="2861F62E" w14:textId="77777777" w:rsidR="00BE13B6" w:rsidRDefault="00BE13B6" w:rsidP="00581CC3">
      <w:pPr>
        <w:rPr>
          <w:rtl/>
          <w:lang w:eastAsia="he-IL"/>
        </w:rPr>
      </w:pPr>
    </w:p>
    <w:p w14:paraId="67714C13" w14:textId="4D89FAAF" w:rsidR="00BE13B6" w:rsidRDefault="00BE13B6" w:rsidP="00BE13B6">
      <w:pPr>
        <w:pStyle w:val="a4"/>
        <w:keepNext/>
        <w:rPr>
          <w:rtl/>
        </w:rPr>
      </w:pPr>
      <w:bookmarkStart w:id="20684" w:name="ET_speaker_נעמה_מנחמי_1404"/>
      <w:r w:rsidRPr="00BE13B6">
        <w:rPr>
          <w:rStyle w:val="TagStyle"/>
          <w:rtl/>
        </w:rPr>
        <w:t xml:space="preserve"> &lt;&lt; דובר &gt;&gt; </w:t>
      </w:r>
      <w:r>
        <w:rPr>
          <w:rtl/>
        </w:rPr>
        <w:t>נעמה מנחמי:</w:t>
      </w:r>
      <w:r w:rsidRPr="00BE13B6">
        <w:rPr>
          <w:rStyle w:val="TagStyle"/>
          <w:rtl/>
        </w:rPr>
        <w:t xml:space="preserve"> &lt;&lt; דובר &gt;&gt;</w:t>
      </w:r>
      <w:r>
        <w:rPr>
          <w:rtl/>
        </w:rPr>
        <w:t xml:space="preserve">   </w:t>
      </w:r>
      <w:bookmarkEnd w:id="20684"/>
    </w:p>
    <w:p w14:paraId="10094E82" w14:textId="77777777" w:rsidR="00BE13B6" w:rsidRDefault="00BE13B6" w:rsidP="00BE13B6">
      <w:pPr>
        <w:pStyle w:val="KeepWithNext"/>
        <w:rPr>
          <w:rtl/>
          <w:lang w:eastAsia="he-IL"/>
        </w:rPr>
      </w:pPr>
    </w:p>
    <w:p w14:paraId="4FFBA676" w14:textId="55D3E70E" w:rsidR="00BE13B6" w:rsidRDefault="00BE13B6" w:rsidP="00BE13B6">
      <w:pPr>
        <w:rPr>
          <w:rtl/>
          <w:lang w:eastAsia="he-IL"/>
        </w:rPr>
      </w:pPr>
      <w:bookmarkStart w:id="20685" w:name="_ETM_Q1_411404"/>
      <w:bookmarkEnd w:id="20685"/>
      <w:r>
        <w:rPr>
          <w:rFonts w:hint="cs"/>
          <w:rtl/>
          <w:lang w:eastAsia="he-IL"/>
        </w:rPr>
        <w:t>לא, יש איזה - - -</w:t>
      </w:r>
    </w:p>
    <w:p w14:paraId="70160E55" w14:textId="77777777" w:rsidR="00BE13B6" w:rsidRDefault="00BE13B6" w:rsidP="00BE13B6">
      <w:pPr>
        <w:rPr>
          <w:rtl/>
          <w:lang w:eastAsia="he-IL"/>
        </w:rPr>
      </w:pPr>
      <w:bookmarkStart w:id="20686" w:name="_ETM_Q1_414152"/>
      <w:bookmarkStart w:id="20687" w:name="_ETM_Q1_414405"/>
      <w:bookmarkEnd w:id="20686"/>
      <w:bookmarkEnd w:id="20687"/>
    </w:p>
    <w:p w14:paraId="78118310" w14:textId="34A4D1EF" w:rsidR="00BE13B6" w:rsidRDefault="00BE13B6" w:rsidP="00BE13B6">
      <w:pPr>
        <w:pStyle w:val="af6"/>
        <w:keepNext/>
        <w:rPr>
          <w:rtl/>
        </w:rPr>
      </w:pPr>
      <w:bookmarkStart w:id="20688" w:name="ET_yor_6157_1405"/>
      <w:r w:rsidRPr="00BE13B6">
        <w:rPr>
          <w:rStyle w:val="TagStyle"/>
          <w:rtl/>
        </w:rPr>
        <w:t xml:space="preserve"> &lt;&lt; יור &gt;&gt; </w:t>
      </w:r>
      <w:r>
        <w:rPr>
          <w:rtl/>
        </w:rPr>
        <w:t>היו"ר שמחה רוטמן:</w:t>
      </w:r>
      <w:r w:rsidRPr="00BE13B6">
        <w:rPr>
          <w:rStyle w:val="TagStyle"/>
          <w:rtl/>
        </w:rPr>
        <w:t xml:space="preserve"> &lt;&lt; יור &gt;&gt;</w:t>
      </w:r>
      <w:r>
        <w:rPr>
          <w:rtl/>
        </w:rPr>
        <w:t xml:space="preserve">   </w:t>
      </w:r>
      <w:bookmarkEnd w:id="20688"/>
    </w:p>
    <w:p w14:paraId="68857F5B" w14:textId="77777777" w:rsidR="00BE13B6" w:rsidRDefault="00BE13B6" w:rsidP="00BE13B6">
      <w:pPr>
        <w:pStyle w:val="KeepWithNext"/>
        <w:rPr>
          <w:rtl/>
          <w:lang w:eastAsia="he-IL"/>
        </w:rPr>
      </w:pPr>
    </w:p>
    <w:p w14:paraId="3CA8CE18" w14:textId="0150693A" w:rsidR="00BE13B6" w:rsidRDefault="00BE13B6" w:rsidP="00BE13B6">
      <w:pPr>
        <w:rPr>
          <w:rtl/>
          <w:lang w:eastAsia="he-IL"/>
        </w:rPr>
      </w:pPr>
      <w:bookmarkStart w:id="20689" w:name="_ETM_Q1_415656"/>
      <w:bookmarkEnd w:id="20689"/>
      <w:r>
        <w:rPr>
          <w:rFonts w:hint="cs"/>
          <w:rtl/>
          <w:lang w:eastAsia="he-IL"/>
        </w:rPr>
        <w:t>כן, כ</w:t>
      </w:r>
      <w:bookmarkStart w:id="20690" w:name="_ETM_Q1_418905"/>
      <w:bookmarkEnd w:id="20690"/>
      <w:r>
        <w:rPr>
          <w:rFonts w:hint="cs"/>
          <w:rtl/>
          <w:lang w:eastAsia="he-IL"/>
        </w:rPr>
        <w:t>ן.</w:t>
      </w:r>
    </w:p>
    <w:p w14:paraId="70688A76" w14:textId="77777777" w:rsidR="00BE13B6" w:rsidRDefault="00BE13B6" w:rsidP="00BE13B6">
      <w:pPr>
        <w:rPr>
          <w:rtl/>
          <w:lang w:eastAsia="he-IL"/>
        </w:rPr>
      </w:pPr>
      <w:bookmarkStart w:id="20691" w:name="_ETM_Q1_423405"/>
      <w:bookmarkStart w:id="20692" w:name="_ETM_Q1_423905"/>
      <w:bookmarkEnd w:id="20691"/>
      <w:bookmarkEnd w:id="2069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7"/>
        <w:gridCol w:w="540"/>
        <w:gridCol w:w="7211"/>
      </w:tblGrid>
      <w:tr w:rsidR="00BE13B6" w14:paraId="3EAD50AC" w14:textId="77777777" w:rsidTr="00BE13B6">
        <w:tc>
          <w:tcPr>
            <w:tcW w:w="1547" w:type="dxa"/>
          </w:tcPr>
          <w:p w14:paraId="68F11837" w14:textId="24574A08" w:rsidR="00BE13B6" w:rsidRDefault="00BE13B6" w:rsidP="000033E6">
            <w:pPr>
              <w:ind w:firstLine="0"/>
              <w:rPr>
                <w:rtl/>
                <w:lang w:eastAsia="he-IL"/>
              </w:rPr>
            </w:pPr>
            <w:bookmarkStart w:id="20693" w:name="_ETM_Q1_419905"/>
            <w:bookmarkStart w:id="20694" w:name="_ETM_Q1_420155"/>
            <w:bookmarkStart w:id="20695" w:name="_ETM_Q1_420905"/>
            <w:bookmarkStart w:id="20696" w:name="_ETM_Q1_425656"/>
            <w:bookmarkStart w:id="20697" w:name="_ETM_Q1_463403"/>
            <w:bookmarkEnd w:id="20693"/>
            <w:bookmarkEnd w:id="20694"/>
            <w:bookmarkEnd w:id="20695"/>
            <w:bookmarkEnd w:id="20696"/>
            <w:r>
              <w:rPr>
                <w:rFonts w:hint="cs"/>
                <w:rtl/>
                <w:lang w:eastAsia="he-IL"/>
              </w:rPr>
              <w:t>הפחתה בשל נסיבות אישיות</w:t>
            </w:r>
          </w:p>
        </w:tc>
        <w:tc>
          <w:tcPr>
            <w:tcW w:w="540" w:type="dxa"/>
          </w:tcPr>
          <w:p w14:paraId="043ADEF5" w14:textId="53BE05CA" w:rsidR="00BE13B6" w:rsidRDefault="00BE13B6" w:rsidP="000033E6">
            <w:pPr>
              <w:ind w:firstLine="0"/>
              <w:rPr>
                <w:rtl/>
                <w:lang w:eastAsia="he-IL"/>
              </w:rPr>
            </w:pPr>
            <w:r>
              <w:rPr>
                <w:rFonts w:hint="cs"/>
                <w:rtl/>
                <w:lang w:eastAsia="he-IL"/>
              </w:rPr>
              <w:t>2.</w:t>
            </w:r>
          </w:p>
        </w:tc>
        <w:tc>
          <w:tcPr>
            <w:tcW w:w="7211" w:type="dxa"/>
          </w:tcPr>
          <w:p w14:paraId="2A890465" w14:textId="77777777" w:rsidR="00BE13B6" w:rsidRDefault="00BE13B6" w:rsidP="00BE13B6">
            <w:pPr>
              <w:ind w:firstLine="0"/>
              <w:rPr>
                <w:rtl/>
                <w:lang w:eastAsia="he-IL"/>
              </w:rPr>
            </w:pPr>
            <w:r w:rsidRPr="00BE13B6">
              <w:rPr>
                <w:rtl/>
                <w:lang w:eastAsia="he-IL"/>
              </w:rPr>
              <w:t>ראה הממונה, לגבי מפר שהוא יחיד</w:t>
            </w:r>
            <w:r>
              <w:rPr>
                <w:rFonts w:hint="cs"/>
                <w:rtl/>
                <w:lang w:eastAsia="he-IL"/>
              </w:rPr>
              <w:t>,</w:t>
            </w:r>
            <w:r w:rsidRPr="00BE13B6">
              <w:rPr>
                <w:rtl/>
                <w:lang w:eastAsia="he-IL"/>
              </w:rPr>
              <w:t xml:space="preserve"> שההפרה נגרמה בשל נסיבות אישיות המצדיקות הפחתה של העיצום הכספי או שהתקיימו נסיבות אישיות קשות המצדיקות שלא למצות את הדין עם המפר, רשאי הוא להפחית למפר את סכום העיצום הכספי המוטל על המפר בשיעור של</w:t>
            </w:r>
            <w:r>
              <w:rPr>
                <w:rFonts w:hint="cs"/>
                <w:rtl/>
                <w:lang w:eastAsia="he-IL"/>
              </w:rPr>
              <w:t xml:space="preserve"> 2</w:t>
            </w:r>
            <w:bookmarkStart w:id="20698" w:name="_ETM_Q1_425152"/>
            <w:bookmarkEnd w:id="20698"/>
            <w:r>
              <w:rPr>
                <w:rFonts w:hint="cs"/>
                <w:rtl/>
                <w:lang w:eastAsia="he-IL"/>
              </w:rPr>
              <w:t>0%.</w:t>
            </w:r>
          </w:p>
          <w:p w14:paraId="618822D6" w14:textId="1ED4AB27" w:rsidR="00BE13B6" w:rsidRDefault="00BE13B6" w:rsidP="00BE13B6">
            <w:pPr>
              <w:ind w:firstLine="0"/>
              <w:rPr>
                <w:rtl/>
                <w:lang w:eastAsia="he-IL"/>
              </w:rPr>
            </w:pPr>
            <w:bookmarkStart w:id="20699" w:name="_ETM_Q1_435402"/>
            <w:bookmarkStart w:id="20700" w:name="_ETM_Q1_435652"/>
            <w:bookmarkStart w:id="20701" w:name="_ETM_Q1_436652"/>
            <w:bookmarkEnd w:id="20699"/>
            <w:bookmarkEnd w:id="20700"/>
            <w:bookmarkEnd w:id="20701"/>
          </w:p>
        </w:tc>
      </w:tr>
      <w:tr w:rsidR="00BE13B6" w14:paraId="099396A3" w14:textId="77777777" w:rsidTr="00BE13B6">
        <w:tc>
          <w:tcPr>
            <w:tcW w:w="1547" w:type="dxa"/>
          </w:tcPr>
          <w:p w14:paraId="7D951029" w14:textId="66F9FC7D" w:rsidR="00BE13B6" w:rsidRDefault="00BE13B6" w:rsidP="00BE13B6">
            <w:pPr>
              <w:ind w:firstLine="0"/>
              <w:rPr>
                <w:rtl/>
                <w:lang w:eastAsia="he-IL"/>
              </w:rPr>
            </w:pPr>
            <w:r w:rsidRPr="00BE13B6">
              <w:rPr>
                <w:rtl/>
                <w:lang w:eastAsia="he-IL"/>
              </w:rPr>
              <w:t>הפחתה בשל כמה נסיבות</w:t>
            </w:r>
          </w:p>
        </w:tc>
        <w:tc>
          <w:tcPr>
            <w:tcW w:w="540" w:type="dxa"/>
          </w:tcPr>
          <w:p w14:paraId="5A99E330" w14:textId="5B77F8EA" w:rsidR="00BE13B6" w:rsidRDefault="00BE13B6" w:rsidP="000033E6">
            <w:pPr>
              <w:ind w:firstLine="0"/>
              <w:rPr>
                <w:rtl/>
                <w:lang w:eastAsia="he-IL"/>
              </w:rPr>
            </w:pPr>
            <w:r>
              <w:rPr>
                <w:rFonts w:hint="cs"/>
                <w:rtl/>
                <w:lang w:eastAsia="he-IL"/>
              </w:rPr>
              <w:t>3.</w:t>
            </w:r>
          </w:p>
        </w:tc>
        <w:tc>
          <w:tcPr>
            <w:tcW w:w="7211" w:type="dxa"/>
          </w:tcPr>
          <w:p w14:paraId="5CAD90A9" w14:textId="33576162" w:rsidR="00BE13B6" w:rsidRPr="00BE13B6" w:rsidRDefault="00BE13B6" w:rsidP="00353F09">
            <w:pPr>
              <w:ind w:firstLine="0"/>
              <w:rPr>
                <w:rtl/>
                <w:lang w:eastAsia="he-IL"/>
              </w:rPr>
            </w:pPr>
            <w:r w:rsidRPr="00BE13B6">
              <w:rPr>
                <w:rtl/>
                <w:lang w:eastAsia="he-IL"/>
              </w:rPr>
              <w:t>התקיימו לגבי מפר כמה נסיבות כאמור בתקנות</w:t>
            </w:r>
            <w:r>
              <w:rPr>
                <w:rFonts w:hint="cs"/>
                <w:rtl/>
                <w:lang w:eastAsia="he-IL"/>
              </w:rPr>
              <w:t xml:space="preserve"> 1 ו-2</w:t>
            </w:r>
            <w:bookmarkStart w:id="20702" w:name="_ETM_Q1_437406"/>
            <w:bookmarkEnd w:id="20702"/>
            <w:r>
              <w:rPr>
                <w:rFonts w:hint="cs"/>
                <w:rtl/>
                <w:lang w:eastAsia="he-IL"/>
              </w:rPr>
              <w:t xml:space="preserve"> רשאי</w:t>
            </w:r>
            <w:r w:rsidR="00353F09">
              <w:rPr>
                <w:rFonts w:hint="cs"/>
                <w:rtl/>
                <w:lang w:eastAsia="he-IL"/>
              </w:rPr>
              <w:t xml:space="preserve"> הממונה </w:t>
            </w:r>
            <w:bookmarkStart w:id="20703" w:name="_ETM_Q1_429652"/>
            <w:bookmarkEnd w:id="20703"/>
            <w:r w:rsidR="00353F09">
              <w:rPr>
                <w:rFonts w:hint="cs"/>
                <w:rtl/>
                <w:lang w:eastAsia="he-IL"/>
              </w:rPr>
              <w:t xml:space="preserve">להפחית </w:t>
            </w:r>
            <w:r w:rsidR="00353F09" w:rsidRPr="00353F09">
              <w:rPr>
                <w:rtl/>
                <w:lang w:eastAsia="he-IL"/>
              </w:rPr>
              <w:t>למפר מסכום העיצום הכספי המוטל עליו את השיעורים המנויים לצד אותן נסיבו</w:t>
            </w:r>
            <w:r w:rsidR="00353F09">
              <w:rPr>
                <w:rFonts w:hint="cs"/>
                <w:rtl/>
                <w:lang w:eastAsia="he-IL"/>
              </w:rPr>
              <w:t>ת,</w:t>
            </w:r>
            <w:r w:rsidR="00353F09" w:rsidRPr="00353F09">
              <w:rPr>
                <w:lang w:eastAsia="he-IL"/>
              </w:rPr>
              <w:t xml:space="preserve"> </w:t>
            </w:r>
            <w:r w:rsidR="00353F09" w:rsidRPr="00353F09">
              <w:rPr>
                <w:rtl/>
                <w:lang w:eastAsia="he-IL"/>
              </w:rPr>
              <w:t>במצטבר, ובלבד ששיעור ההפחתה המצטבר לא יעלה על</w:t>
            </w:r>
            <w:r w:rsidR="00353F09">
              <w:rPr>
                <w:rFonts w:hint="cs"/>
                <w:rtl/>
                <w:lang w:eastAsia="he-IL"/>
              </w:rPr>
              <w:t xml:space="preserve"> 70%</w:t>
            </w:r>
            <w:bookmarkStart w:id="20704" w:name="_ETM_Q1_442152"/>
            <w:bookmarkStart w:id="20705" w:name="_ETM_Q1_439402"/>
            <w:bookmarkEnd w:id="20704"/>
            <w:bookmarkEnd w:id="20705"/>
            <w:r w:rsidR="00353F09">
              <w:rPr>
                <w:rFonts w:hint="cs"/>
                <w:rtl/>
                <w:lang w:eastAsia="he-IL"/>
              </w:rPr>
              <w:t xml:space="preserve"> מסכום העיצום הכספי.</w:t>
            </w:r>
            <w:bookmarkStart w:id="20706" w:name="_ETM_Q1_443152"/>
            <w:bookmarkEnd w:id="20706"/>
          </w:p>
        </w:tc>
      </w:tr>
    </w:tbl>
    <w:p w14:paraId="593E5DBF" w14:textId="77777777" w:rsidR="00353F09" w:rsidRDefault="00353F09" w:rsidP="00353F09">
      <w:pPr>
        <w:ind w:firstLine="0"/>
        <w:rPr>
          <w:rtl/>
          <w:lang w:eastAsia="he-IL"/>
        </w:rPr>
      </w:pPr>
      <w:bookmarkStart w:id="20707" w:name="_ETM_Q1_444652"/>
      <w:bookmarkStart w:id="20708" w:name="_ETM_Q1_445652"/>
      <w:bookmarkStart w:id="20709" w:name="_ETM_Q1_442402"/>
      <w:bookmarkEnd w:id="20697"/>
      <w:bookmarkEnd w:id="20707"/>
      <w:bookmarkEnd w:id="20708"/>
      <w:bookmarkEnd w:id="20709"/>
    </w:p>
    <w:p w14:paraId="2B17BD32" w14:textId="1F5F9F68" w:rsidR="00353F09" w:rsidRDefault="00353F09" w:rsidP="00353F09">
      <w:pPr>
        <w:pStyle w:val="a4"/>
        <w:keepNext/>
        <w:rPr>
          <w:rtl/>
        </w:rPr>
      </w:pPr>
      <w:bookmarkStart w:id="20710" w:name="ET_speaker_ראובן_אידלמן_1406"/>
      <w:r w:rsidRPr="00353F09">
        <w:rPr>
          <w:rStyle w:val="TagStyle"/>
          <w:rtl/>
        </w:rPr>
        <w:t xml:space="preserve"> &lt;&lt; דוב</w:t>
      </w:r>
      <w:bookmarkStart w:id="20711" w:name="_ETM_Q1_445152"/>
      <w:bookmarkEnd w:id="20711"/>
      <w:r w:rsidRPr="00353F09">
        <w:rPr>
          <w:rStyle w:val="TagStyle"/>
          <w:rtl/>
        </w:rPr>
        <w:t xml:space="preserve">ר &gt;&gt; </w:t>
      </w:r>
      <w:r>
        <w:rPr>
          <w:rtl/>
        </w:rPr>
        <w:t>ראובן אידלמן:</w:t>
      </w:r>
      <w:r w:rsidRPr="00353F09">
        <w:rPr>
          <w:rStyle w:val="TagStyle"/>
          <w:rtl/>
        </w:rPr>
        <w:t xml:space="preserve"> &lt;&lt; דובר &gt;&gt;</w:t>
      </w:r>
      <w:r>
        <w:rPr>
          <w:rtl/>
        </w:rPr>
        <w:t xml:space="preserve">   </w:t>
      </w:r>
      <w:bookmarkEnd w:id="20710"/>
    </w:p>
    <w:p w14:paraId="0C33BF9D" w14:textId="77777777" w:rsidR="00353F09" w:rsidRDefault="00353F09" w:rsidP="00353F09">
      <w:pPr>
        <w:pStyle w:val="KeepWithNext"/>
        <w:rPr>
          <w:rtl/>
          <w:lang w:eastAsia="he-IL"/>
        </w:rPr>
      </w:pPr>
      <w:bookmarkStart w:id="20712" w:name="_ETM_Q1_448152"/>
      <w:bookmarkEnd w:id="20712"/>
    </w:p>
    <w:p w14:paraId="1CCC444B" w14:textId="121DD02C" w:rsidR="00353F09" w:rsidRDefault="00353F09" w:rsidP="00353F09">
      <w:pPr>
        <w:rPr>
          <w:rtl/>
          <w:lang w:eastAsia="he-IL"/>
        </w:rPr>
      </w:pPr>
      <w:bookmarkStart w:id="20713" w:name="_ETM_Q1_447652"/>
      <w:bookmarkStart w:id="20714" w:name="_ETM_Q1_441152"/>
      <w:bookmarkEnd w:id="20713"/>
      <w:bookmarkEnd w:id="20714"/>
      <w:r>
        <w:rPr>
          <w:rFonts w:hint="cs"/>
          <w:rtl/>
          <w:lang w:eastAsia="he-IL"/>
        </w:rPr>
        <w:t>זה כדי שלא נצטרך - - -</w:t>
      </w:r>
    </w:p>
    <w:p w14:paraId="0F98DF02" w14:textId="77777777" w:rsidR="00353F09" w:rsidRDefault="00353F09" w:rsidP="00353F09">
      <w:pPr>
        <w:rPr>
          <w:rtl/>
          <w:lang w:eastAsia="he-IL"/>
        </w:rPr>
      </w:pPr>
      <w:bookmarkStart w:id="20715" w:name="_ETM_Q1_444402"/>
      <w:bookmarkStart w:id="20716" w:name="_ETM_Q1_444653"/>
      <w:bookmarkEnd w:id="20715"/>
      <w:bookmarkEnd w:id="20716"/>
    </w:p>
    <w:p w14:paraId="140E8B8F" w14:textId="7FB806DC" w:rsidR="00353F09" w:rsidRDefault="00353F09" w:rsidP="00353F09">
      <w:pPr>
        <w:pStyle w:val="af6"/>
        <w:keepNext/>
        <w:rPr>
          <w:rtl/>
        </w:rPr>
      </w:pPr>
      <w:bookmarkStart w:id="20717" w:name="ET_yor_6157_1407"/>
      <w:r w:rsidRPr="00353F09">
        <w:rPr>
          <w:rStyle w:val="TagStyle"/>
          <w:rtl/>
        </w:rPr>
        <w:t xml:space="preserve"> &lt;&lt; יור &gt;&gt; </w:t>
      </w:r>
      <w:r>
        <w:rPr>
          <w:rtl/>
        </w:rPr>
        <w:t>היו"ר שמחה רוטמן:</w:t>
      </w:r>
      <w:r w:rsidRPr="00353F09">
        <w:rPr>
          <w:rStyle w:val="TagStyle"/>
          <w:rtl/>
        </w:rPr>
        <w:t xml:space="preserve"> &lt;&lt; יור &gt;&gt;</w:t>
      </w:r>
      <w:r>
        <w:rPr>
          <w:rtl/>
        </w:rPr>
        <w:t xml:space="preserve">   </w:t>
      </w:r>
      <w:bookmarkEnd w:id="20717"/>
    </w:p>
    <w:p w14:paraId="16264326" w14:textId="77777777" w:rsidR="00353F09" w:rsidRDefault="00353F09" w:rsidP="00353F09">
      <w:pPr>
        <w:pStyle w:val="KeepWithNext"/>
        <w:rPr>
          <w:rtl/>
          <w:lang w:eastAsia="he-IL"/>
        </w:rPr>
      </w:pPr>
    </w:p>
    <w:p w14:paraId="37A05CC7" w14:textId="4686AE49" w:rsidR="00353F09" w:rsidRDefault="00353F09" w:rsidP="00353F09">
      <w:pPr>
        <w:rPr>
          <w:rtl/>
          <w:lang w:eastAsia="he-IL"/>
        </w:rPr>
      </w:pPr>
      <w:bookmarkStart w:id="20718" w:name="_ETM_Q1_445902"/>
      <w:bookmarkStart w:id="20719" w:name="_ETM_Q1_445403"/>
      <w:bookmarkEnd w:id="20718"/>
      <w:bookmarkEnd w:id="20719"/>
      <w:r>
        <w:rPr>
          <w:rFonts w:hint="cs"/>
          <w:rtl/>
          <w:lang w:eastAsia="he-IL"/>
        </w:rPr>
        <w:t xml:space="preserve">זה כדי </w:t>
      </w:r>
      <w:bookmarkStart w:id="20720" w:name="_ETM_Q1_444403"/>
      <w:bookmarkEnd w:id="20720"/>
      <w:r>
        <w:rPr>
          <w:rFonts w:hint="cs"/>
          <w:rtl/>
          <w:lang w:eastAsia="he-IL"/>
        </w:rPr>
        <w:t>שלא תצטרכו ל</w:t>
      </w:r>
      <w:bookmarkStart w:id="20721" w:name="_ETM_Q1_445901"/>
      <w:bookmarkStart w:id="20722" w:name="_ETM_Q1_443151"/>
      <w:bookmarkEnd w:id="20721"/>
      <w:bookmarkEnd w:id="20722"/>
      <w:r>
        <w:rPr>
          <w:rFonts w:hint="cs"/>
          <w:rtl/>
          <w:lang w:eastAsia="he-IL"/>
        </w:rPr>
        <w:t xml:space="preserve">החזיר כסף, בסדר גמור. </w:t>
      </w:r>
      <w:bookmarkStart w:id="20723" w:name="_ETM_Q1_447154"/>
      <w:bookmarkEnd w:id="20723"/>
      <w:r>
        <w:rPr>
          <w:rFonts w:hint="cs"/>
          <w:rtl/>
          <w:lang w:eastAsia="he-IL"/>
        </w:rPr>
        <w:t>עכשיו יש מחזור</w:t>
      </w:r>
      <w:bookmarkStart w:id="20724" w:name="_ETM_Q1_450401"/>
      <w:bookmarkStart w:id="20725" w:name="_ETM_Q1_447656"/>
      <w:bookmarkEnd w:id="20724"/>
      <w:bookmarkEnd w:id="20725"/>
      <w:r>
        <w:rPr>
          <w:rFonts w:hint="cs"/>
          <w:rtl/>
          <w:lang w:eastAsia="he-IL"/>
        </w:rPr>
        <w:t xml:space="preserve"> עסקאות.</w:t>
      </w:r>
    </w:p>
    <w:p w14:paraId="7C808BF0" w14:textId="77777777" w:rsidR="00353F09" w:rsidRDefault="00353F09" w:rsidP="00353F09">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7"/>
        <w:gridCol w:w="540"/>
        <w:gridCol w:w="7211"/>
      </w:tblGrid>
      <w:tr w:rsidR="00353F09" w14:paraId="2BF7E993" w14:textId="77777777" w:rsidTr="000033E6">
        <w:tc>
          <w:tcPr>
            <w:tcW w:w="1547" w:type="dxa"/>
          </w:tcPr>
          <w:p w14:paraId="2CD1FA6D" w14:textId="36C6E15A" w:rsidR="00353F09" w:rsidRDefault="00353F09" w:rsidP="00353F09">
            <w:pPr>
              <w:ind w:firstLine="0"/>
              <w:rPr>
                <w:rtl/>
                <w:lang w:eastAsia="he-IL"/>
              </w:rPr>
            </w:pPr>
            <w:r w:rsidRPr="00353F09">
              <w:rPr>
                <w:rtl/>
                <w:lang w:eastAsia="he-IL"/>
              </w:rPr>
              <w:t>הפחתה בשל התחשבות במחזור עסקאות</w:t>
            </w:r>
          </w:p>
        </w:tc>
        <w:tc>
          <w:tcPr>
            <w:tcW w:w="540" w:type="dxa"/>
          </w:tcPr>
          <w:p w14:paraId="0E80E079" w14:textId="0E1BB649" w:rsidR="00353F09" w:rsidRDefault="00353F09" w:rsidP="000033E6">
            <w:pPr>
              <w:ind w:firstLine="0"/>
              <w:rPr>
                <w:rtl/>
                <w:lang w:eastAsia="he-IL"/>
              </w:rPr>
            </w:pPr>
            <w:r>
              <w:rPr>
                <w:rFonts w:hint="cs"/>
                <w:rtl/>
                <w:lang w:eastAsia="he-IL"/>
              </w:rPr>
              <w:t>4.</w:t>
            </w:r>
          </w:p>
        </w:tc>
        <w:tc>
          <w:tcPr>
            <w:tcW w:w="7211" w:type="dxa"/>
          </w:tcPr>
          <w:p w14:paraId="30B85DEC" w14:textId="0087D683" w:rsidR="00353F09" w:rsidRDefault="004B20B6" w:rsidP="00353F09">
            <w:pPr>
              <w:ind w:firstLine="0"/>
              <w:rPr>
                <w:rtl/>
                <w:lang w:eastAsia="he-IL"/>
              </w:rPr>
            </w:pPr>
            <w:r>
              <w:rPr>
                <w:rFonts w:hint="cs"/>
                <w:rtl/>
                <w:lang w:eastAsia="he-IL"/>
              </w:rPr>
              <w:t xml:space="preserve">(א) </w:t>
            </w:r>
            <w:r w:rsidR="00353F09" w:rsidRPr="00353F09">
              <w:rPr>
                <w:rtl/>
                <w:lang w:eastAsia="he-IL"/>
              </w:rPr>
              <w:t>מצא הממונה שסכום העיצום הכספי המוטל על המפר, בין שהופחת לפי תקנה</w:t>
            </w:r>
            <w:r w:rsidR="00353F09">
              <w:rPr>
                <w:rFonts w:hint="cs"/>
                <w:rtl/>
                <w:lang w:eastAsia="he-IL"/>
              </w:rPr>
              <w:t xml:space="preserve"> 1 או 2 ובין </w:t>
            </w:r>
            <w:r w:rsidR="00353F09" w:rsidRPr="00353F09">
              <w:rPr>
                <w:rtl/>
                <w:lang w:eastAsia="he-IL"/>
              </w:rPr>
              <w:t>שלא הופחת כאמור</w:t>
            </w:r>
            <w:r w:rsidR="00353F09">
              <w:rPr>
                <w:rFonts w:hint="cs"/>
                <w:rtl/>
                <w:lang w:eastAsia="he-IL"/>
              </w:rPr>
              <w:t>,</w:t>
            </w:r>
            <w:bookmarkStart w:id="20726" w:name="_ETM_Q1_451156"/>
            <w:bookmarkEnd w:id="20726"/>
            <w:r w:rsidR="00353F09">
              <w:rPr>
                <w:rFonts w:hint="cs"/>
                <w:rtl/>
                <w:lang w:eastAsia="he-IL"/>
              </w:rPr>
              <w:t xml:space="preserve"> </w:t>
            </w:r>
            <w:bookmarkStart w:id="20727" w:name="_ETM_Q1_464652"/>
            <w:bookmarkEnd w:id="20727"/>
            <w:r w:rsidR="00353F09" w:rsidRPr="00353F09">
              <w:rPr>
                <w:rtl/>
                <w:lang w:eastAsia="he-IL"/>
              </w:rPr>
              <w:t>עולה על 5% ממחזור העסקאות של המפר, רשאי הוא להפחית את סכום העיצום הכספי ל- 5% ממחזור העסקאות שלו</w:t>
            </w:r>
            <w:r w:rsidR="00353F09" w:rsidRPr="00353F09">
              <w:rPr>
                <w:lang w:eastAsia="he-IL"/>
              </w:rPr>
              <w:t>.</w:t>
            </w:r>
          </w:p>
        </w:tc>
      </w:tr>
    </w:tbl>
    <w:p w14:paraId="7E1040BD" w14:textId="77777777" w:rsidR="00353F09" w:rsidRDefault="00353F09" w:rsidP="00353F09">
      <w:pPr>
        <w:rPr>
          <w:rtl/>
          <w:lang w:eastAsia="he-IL"/>
        </w:rPr>
      </w:pPr>
    </w:p>
    <w:p w14:paraId="749007E7" w14:textId="08A4DEDD" w:rsidR="00353F09" w:rsidRDefault="00353F09" w:rsidP="00353F09">
      <w:pPr>
        <w:rPr>
          <w:rtl/>
          <w:lang w:eastAsia="he-IL"/>
        </w:rPr>
      </w:pPr>
      <w:r>
        <w:rPr>
          <w:rFonts w:hint="cs"/>
          <w:rtl/>
          <w:lang w:eastAsia="he-IL"/>
        </w:rPr>
        <w:t xml:space="preserve">זאת אומרת, בשביל תקנות האבטחה אתם כן </w:t>
      </w:r>
      <w:bookmarkStart w:id="20728" w:name="_ETM_Q1_463402"/>
      <w:bookmarkEnd w:id="20728"/>
      <w:r>
        <w:rPr>
          <w:rFonts w:hint="cs"/>
          <w:rtl/>
          <w:lang w:eastAsia="he-IL"/>
        </w:rPr>
        <w:t xml:space="preserve">יודעים </w:t>
      </w:r>
      <w:bookmarkStart w:id="20729" w:name="_ETM_Q1_465402"/>
      <w:bookmarkEnd w:id="20729"/>
      <w:r>
        <w:rPr>
          <w:rFonts w:hint="cs"/>
          <w:rtl/>
          <w:lang w:eastAsia="he-IL"/>
        </w:rPr>
        <w:t>לקרוא דוחות כספיים</w:t>
      </w:r>
      <w:bookmarkStart w:id="20730" w:name="_ETM_Q1_467152"/>
      <w:bookmarkStart w:id="20731" w:name="_ETM_Q1_464655"/>
      <w:bookmarkEnd w:id="20730"/>
      <w:bookmarkEnd w:id="20731"/>
      <w:r>
        <w:rPr>
          <w:rFonts w:hint="cs"/>
          <w:rtl/>
          <w:lang w:eastAsia="he-IL"/>
        </w:rPr>
        <w:t>.</w:t>
      </w:r>
      <w:bookmarkStart w:id="20732" w:name="_ETM_Q1_462656"/>
      <w:bookmarkStart w:id="20733" w:name="_ETM_Q1_462901"/>
      <w:bookmarkEnd w:id="20732"/>
      <w:bookmarkEnd w:id="20733"/>
    </w:p>
    <w:p w14:paraId="2D630AE6" w14:textId="77777777" w:rsidR="00353F09" w:rsidRDefault="00353F09" w:rsidP="00353F09">
      <w:pPr>
        <w:rPr>
          <w:rtl/>
          <w:lang w:eastAsia="he-IL"/>
        </w:rPr>
      </w:pPr>
      <w:bookmarkStart w:id="20734" w:name="_ETM_Q1_463656"/>
      <w:bookmarkEnd w:id="20734"/>
    </w:p>
    <w:p w14:paraId="670B2877" w14:textId="27843E5A" w:rsidR="00353F09" w:rsidRDefault="00353F09" w:rsidP="00353F09">
      <w:pPr>
        <w:pStyle w:val="a4"/>
        <w:keepNext/>
        <w:rPr>
          <w:rtl/>
        </w:rPr>
      </w:pPr>
      <w:r w:rsidRPr="00353F09">
        <w:rPr>
          <w:rStyle w:val="TagStyle"/>
          <w:rtl/>
        </w:rPr>
        <w:t xml:space="preserve"> &lt;&lt; דובר &gt;&gt; </w:t>
      </w:r>
      <w:r>
        <w:rPr>
          <w:rtl/>
        </w:rPr>
        <w:t>ראובן אידלמן:</w:t>
      </w:r>
      <w:r w:rsidRPr="00353F09">
        <w:rPr>
          <w:rStyle w:val="TagStyle"/>
          <w:rtl/>
        </w:rPr>
        <w:t xml:space="preserve"> &lt;&lt; דובר &gt;&gt;</w:t>
      </w:r>
      <w:r>
        <w:rPr>
          <w:rtl/>
        </w:rPr>
        <w:t xml:space="preserve">   </w:t>
      </w:r>
    </w:p>
    <w:p w14:paraId="53E19551" w14:textId="77777777" w:rsidR="00353F09" w:rsidRDefault="00353F09" w:rsidP="00353F09">
      <w:pPr>
        <w:pStyle w:val="KeepWithNext"/>
        <w:rPr>
          <w:rtl/>
          <w:lang w:eastAsia="he-IL"/>
        </w:rPr>
      </w:pPr>
    </w:p>
    <w:p w14:paraId="25427210" w14:textId="40D181F4" w:rsidR="00353F09" w:rsidRDefault="00353F09" w:rsidP="00353F09">
      <w:pPr>
        <w:rPr>
          <w:rtl/>
          <w:lang w:eastAsia="he-IL"/>
        </w:rPr>
      </w:pPr>
      <w:bookmarkStart w:id="20735" w:name="_ETM_Q1_465651"/>
      <w:bookmarkEnd w:id="20735"/>
      <w:r>
        <w:rPr>
          <w:rFonts w:hint="cs"/>
          <w:rtl/>
          <w:lang w:eastAsia="he-IL"/>
        </w:rPr>
        <w:t xml:space="preserve">זה נכון אבל זה על פי </w:t>
      </w:r>
      <w:bookmarkStart w:id="20736" w:name="_ETM_Q1_2806652"/>
      <w:bookmarkEnd w:id="20736"/>
      <w:r>
        <w:rPr>
          <w:rFonts w:hint="cs"/>
          <w:rtl/>
          <w:lang w:eastAsia="he-IL"/>
        </w:rPr>
        <w:t>פנייה</w:t>
      </w:r>
      <w:bookmarkStart w:id="20737" w:name="_ETM_Q1_469656"/>
      <w:bookmarkEnd w:id="20737"/>
      <w:r>
        <w:rPr>
          <w:rFonts w:hint="cs"/>
          <w:rtl/>
          <w:lang w:eastAsia="he-IL"/>
        </w:rPr>
        <w:t xml:space="preserve"> של </w:t>
      </w:r>
      <w:bookmarkStart w:id="20738" w:name="_ETM_Q1_470156"/>
      <w:bookmarkEnd w:id="20738"/>
      <w:r>
        <w:rPr>
          <w:rFonts w:hint="cs"/>
          <w:rtl/>
          <w:lang w:eastAsia="he-IL"/>
        </w:rPr>
        <w:t>המפוקח</w:t>
      </w:r>
      <w:bookmarkStart w:id="20739" w:name="_ETM_Q1_473151"/>
      <w:bookmarkStart w:id="20740" w:name="_ETM_Q1_2790401"/>
      <w:bookmarkStart w:id="20741" w:name="_ETM_Q1_470151"/>
      <w:bookmarkStart w:id="20742" w:name="_ETM_Q1_468156"/>
      <w:bookmarkStart w:id="20743" w:name="_ETM_Q1_468904"/>
      <w:bookmarkEnd w:id="20739"/>
      <w:bookmarkEnd w:id="20740"/>
      <w:bookmarkEnd w:id="20741"/>
      <w:bookmarkEnd w:id="20742"/>
      <w:bookmarkEnd w:id="20743"/>
      <w:r w:rsidR="00BA3CD3">
        <w:rPr>
          <w:rFonts w:hint="cs"/>
          <w:rtl/>
          <w:lang w:eastAsia="he-IL"/>
        </w:rPr>
        <w:t>.</w:t>
      </w:r>
    </w:p>
    <w:p w14:paraId="49180432" w14:textId="77777777" w:rsidR="00BA3CD3" w:rsidRDefault="00BA3CD3" w:rsidP="00353F09">
      <w:pPr>
        <w:rPr>
          <w:rtl/>
          <w:lang w:eastAsia="he-IL"/>
        </w:rPr>
      </w:pPr>
      <w:bookmarkStart w:id="20744" w:name="_ETM_Q1_469655"/>
      <w:bookmarkStart w:id="20745" w:name="_ETM_Q1_470905"/>
      <w:bookmarkEnd w:id="20744"/>
      <w:bookmarkEnd w:id="20745"/>
    </w:p>
    <w:p w14:paraId="054BC6BE" w14:textId="439F7ED0" w:rsidR="00BA3CD3" w:rsidRDefault="00BA3CD3" w:rsidP="00BA3CD3">
      <w:pPr>
        <w:pStyle w:val="af9"/>
        <w:keepNext/>
        <w:rPr>
          <w:rtl/>
          <w:lang w:eastAsia="he-IL"/>
        </w:rPr>
      </w:pPr>
      <w:bookmarkStart w:id="20746" w:name="ET_guest_583520_1407"/>
      <w:r w:rsidRPr="00BA3CD3">
        <w:rPr>
          <w:rStyle w:val="TagStyle"/>
          <w:rtl/>
        </w:rPr>
        <w:t xml:space="preserve"> &lt;&lt; אורח &gt;&gt; </w:t>
      </w:r>
      <w:r>
        <w:rPr>
          <w:rtl/>
          <w:lang w:eastAsia="he-IL"/>
        </w:rPr>
        <w:t>גלעד סממה:</w:t>
      </w:r>
      <w:r w:rsidRPr="00BA3CD3">
        <w:rPr>
          <w:rStyle w:val="TagStyle"/>
          <w:rtl/>
        </w:rPr>
        <w:t xml:space="preserve"> &lt;&lt; אורח &gt;&gt;</w:t>
      </w:r>
      <w:r>
        <w:rPr>
          <w:rtl/>
          <w:lang w:eastAsia="he-IL"/>
        </w:rPr>
        <w:t xml:space="preserve">   </w:t>
      </w:r>
      <w:bookmarkEnd w:id="20746"/>
    </w:p>
    <w:p w14:paraId="45572B9E" w14:textId="77777777" w:rsidR="00BA3CD3" w:rsidRDefault="00BA3CD3" w:rsidP="00BA3CD3">
      <w:pPr>
        <w:pStyle w:val="KeepWithNext"/>
        <w:rPr>
          <w:rtl/>
          <w:lang w:eastAsia="he-IL"/>
        </w:rPr>
      </w:pPr>
    </w:p>
    <w:p w14:paraId="5E89EA69" w14:textId="01B368D4" w:rsidR="00BA3CD3" w:rsidRDefault="00BA3CD3" w:rsidP="00BA3CD3">
      <w:pPr>
        <w:rPr>
          <w:rtl/>
          <w:lang w:eastAsia="he-IL"/>
        </w:rPr>
      </w:pPr>
      <w:bookmarkStart w:id="20747" w:name="_ETM_Q1_472656"/>
      <w:bookmarkEnd w:id="20747"/>
      <w:r>
        <w:rPr>
          <w:rFonts w:hint="cs"/>
          <w:rtl/>
          <w:lang w:eastAsia="he-IL"/>
        </w:rPr>
        <w:t>זה שונה לגמרי.</w:t>
      </w:r>
    </w:p>
    <w:p w14:paraId="432E4DDA" w14:textId="77777777" w:rsidR="00BA3CD3" w:rsidRDefault="00BA3CD3" w:rsidP="00BA3CD3">
      <w:pPr>
        <w:rPr>
          <w:rtl/>
          <w:lang w:eastAsia="he-IL"/>
        </w:rPr>
      </w:pPr>
      <w:bookmarkStart w:id="20748" w:name="_ETM_Q1_475406"/>
      <w:bookmarkStart w:id="20749" w:name="_ETM_Q1_475905"/>
      <w:bookmarkStart w:id="20750" w:name="_ETM_Q1_472905"/>
      <w:bookmarkStart w:id="20751" w:name="_ETM_Q1_474152"/>
      <w:bookmarkEnd w:id="20748"/>
      <w:bookmarkEnd w:id="20749"/>
      <w:bookmarkEnd w:id="20750"/>
      <w:bookmarkEnd w:id="20751"/>
    </w:p>
    <w:p w14:paraId="03CE53D3" w14:textId="4FB4848C" w:rsidR="00BA3CD3" w:rsidRDefault="00BA3CD3" w:rsidP="00BA3CD3">
      <w:pPr>
        <w:pStyle w:val="a4"/>
        <w:keepNext/>
        <w:rPr>
          <w:rtl/>
        </w:rPr>
      </w:pPr>
      <w:bookmarkStart w:id="20752" w:name="ET_speaker_ראובן_אידלמן_1408"/>
      <w:r w:rsidRPr="00BA3CD3">
        <w:rPr>
          <w:rStyle w:val="TagStyle"/>
          <w:rtl/>
        </w:rPr>
        <w:t xml:space="preserve"> &lt;&lt; דובר &gt;&gt; </w:t>
      </w:r>
      <w:r>
        <w:rPr>
          <w:rtl/>
        </w:rPr>
        <w:t>ראובן אידלמן:</w:t>
      </w:r>
      <w:r w:rsidRPr="00BA3CD3">
        <w:rPr>
          <w:rStyle w:val="TagStyle"/>
          <w:rtl/>
        </w:rPr>
        <w:t xml:space="preserve"> &lt;&lt; דובר &gt;&gt;</w:t>
      </w:r>
      <w:r>
        <w:rPr>
          <w:rtl/>
        </w:rPr>
        <w:t xml:space="preserve">   </w:t>
      </w:r>
      <w:bookmarkEnd w:id="20752"/>
    </w:p>
    <w:p w14:paraId="316022CE" w14:textId="77777777" w:rsidR="00BA3CD3" w:rsidRDefault="00BA3CD3" w:rsidP="00BA3CD3">
      <w:pPr>
        <w:pStyle w:val="KeepWithNext"/>
        <w:rPr>
          <w:rtl/>
          <w:lang w:eastAsia="he-IL"/>
        </w:rPr>
      </w:pPr>
    </w:p>
    <w:p w14:paraId="5FD9C1D4" w14:textId="7DECF76F" w:rsidR="00BA3CD3" w:rsidRPr="00BA3CD3" w:rsidRDefault="00BA3CD3" w:rsidP="00BA3CD3">
      <w:pPr>
        <w:rPr>
          <w:rtl/>
          <w:lang w:eastAsia="he-IL"/>
        </w:rPr>
      </w:pPr>
      <w:bookmarkStart w:id="20753" w:name="_ETM_Q1_475902"/>
      <w:bookmarkStart w:id="20754" w:name="_ETM_Q1_476152"/>
      <w:bookmarkEnd w:id="20753"/>
      <w:bookmarkEnd w:id="20754"/>
      <w:r>
        <w:rPr>
          <w:rFonts w:hint="cs"/>
          <w:rtl/>
          <w:lang w:eastAsia="he-IL"/>
        </w:rPr>
        <w:t>נט</w:t>
      </w:r>
      <w:bookmarkStart w:id="20755" w:name="_ETM_Q1_475402"/>
      <w:bookmarkEnd w:id="20755"/>
      <w:r>
        <w:rPr>
          <w:rFonts w:hint="cs"/>
          <w:rtl/>
          <w:lang w:eastAsia="he-IL"/>
        </w:rPr>
        <w:t xml:space="preserve">ל ההוכחה היה </w:t>
      </w:r>
      <w:bookmarkStart w:id="20756" w:name="_ETM_Q1_476404"/>
      <w:bookmarkEnd w:id="20756"/>
      <w:r>
        <w:rPr>
          <w:rFonts w:hint="cs"/>
          <w:rtl/>
          <w:lang w:eastAsia="he-IL"/>
        </w:rPr>
        <w:t xml:space="preserve">עליו וזה מוסדר כאן גם </w:t>
      </w:r>
      <w:bookmarkStart w:id="20757" w:name="_ETM_Q1_477902"/>
      <w:bookmarkEnd w:id="20757"/>
      <w:r>
        <w:rPr>
          <w:rFonts w:hint="cs"/>
          <w:rtl/>
          <w:lang w:eastAsia="he-IL"/>
        </w:rPr>
        <w:t>מבחינת היכול</w:t>
      </w:r>
      <w:bookmarkStart w:id="20758" w:name="_ETM_Q1_479651"/>
      <w:bookmarkEnd w:id="20758"/>
      <w:r>
        <w:rPr>
          <w:rFonts w:hint="cs"/>
          <w:rtl/>
          <w:lang w:eastAsia="he-IL"/>
        </w:rPr>
        <w:t>ת שלנו לקבל את הדוחות</w:t>
      </w:r>
      <w:bookmarkStart w:id="20759" w:name="_ETM_Q1_483151"/>
      <w:bookmarkStart w:id="20760" w:name="_ETM_Q1_480404"/>
      <w:bookmarkEnd w:id="20759"/>
      <w:bookmarkEnd w:id="20760"/>
      <w:r>
        <w:rPr>
          <w:rFonts w:hint="cs"/>
          <w:rtl/>
          <w:lang w:eastAsia="he-IL"/>
        </w:rPr>
        <w:t xml:space="preserve">. אני מזכיר שאין לנו </w:t>
      </w:r>
      <w:bookmarkStart w:id="20761" w:name="_ETM_Q1_484152"/>
      <w:bookmarkEnd w:id="20761"/>
      <w:r>
        <w:rPr>
          <w:rFonts w:hint="cs"/>
          <w:rtl/>
          <w:lang w:eastAsia="he-IL"/>
        </w:rPr>
        <w:t>היום סמכות דרישת</w:t>
      </w:r>
      <w:bookmarkStart w:id="20762" w:name="_ETM_Q1_484906"/>
      <w:bookmarkEnd w:id="20762"/>
      <w:r>
        <w:rPr>
          <w:rFonts w:hint="cs"/>
          <w:rtl/>
          <w:lang w:eastAsia="he-IL"/>
        </w:rPr>
        <w:t xml:space="preserve"> ידיעות ו</w:t>
      </w:r>
      <w:bookmarkStart w:id="20763" w:name="_ETM_Q1_484151"/>
      <w:bookmarkEnd w:id="20763"/>
      <w:r>
        <w:rPr>
          <w:rFonts w:hint="cs"/>
          <w:rtl/>
          <w:lang w:eastAsia="he-IL"/>
        </w:rPr>
        <w:t>מסמכים על הדברים הא</w:t>
      </w:r>
      <w:bookmarkStart w:id="20764" w:name="_ETM_Q1_488156"/>
      <w:bookmarkEnd w:id="20764"/>
      <w:r>
        <w:rPr>
          <w:rFonts w:hint="cs"/>
          <w:rtl/>
          <w:lang w:eastAsia="he-IL"/>
        </w:rPr>
        <w:t>לה</w:t>
      </w:r>
      <w:bookmarkStart w:id="20765" w:name="_ETM_Q1_488651"/>
      <w:bookmarkEnd w:id="20765"/>
      <w:r>
        <w:rPr>
          <w:rFonts w:hint="cs"/>
          <w:rtl/>
          <w:lang w:eastAsia="he-IL"/>
        </w:rPr>
        <w:t xml:space="preserve"> א</w:t>
      </w:r>
      <w:bookmarkStart w:id="20766" w:name="_ETM_Q1_490153"/>
      <w:bookmarkStart w:id="20767" w:name="_ETM_Q1_488653"/>
      <w:bookmarkEnd w:id="20766"/>
      <w:bookmarkEnd w:id="20767"/>
      <w:r>
        <w:rPr>
          <w:rFonts w:hint="cs"/>
          <w:rtl/>
          <w:lang w:eastAsia="he-IL"/>
        </w:rPr>
        <w:t>ז זה מוסד</w:t>
      </w:r>
      <w:bookmarkStart w:id="20768" w:name="_ETM_Q1_487153"/>
      <w:bookmarkEnd w:id="20768"/>
      <w:r>
        <w:rPr>
          <w:rFonts w:hint="cs"/>
          <w:rtl/>
          <w:lang w:eastAsia="he-IL"/>
        </w:rPr>
        <w:t xml:space="preserve">ר </w:t>
      </w:r>
      <w:bookmarkStart w:id="20769" w:name="_ETM_Q1_484405"/>
      <w:bookmarkEnd w:id="20769"/>
      <w:r>
        <w:rPr>
          <w:rFonts w:hint="cs"/>
          <w:rtl/>
          <w:lang w:eastAsia="he-IL"/>
        </w:rPr>
        <w:t>כאן. זה אחרת וכאן אנחנו מוכנים לקבל</w:t>
      </w:r>
      <w:bookmarkStart w:id="20770" w:name="_ETM_Q1_489902"/>
      <w:bookmarkStart w:id="20771" w:name="_ETM_Q1_488906"/>
      <w:bookmarkEnd w:id="20770"/>
      <w:bookmarkEnd w:id="20771"/>
      <w:r>
        <w:rPr>
          <w:rFonts w:hint="cs"/>
          <w:rtl/>
          <w:lang w:eastAsia="he-IL"/>
        </w:rPr>
        <w:t xml:space="preserve"> את זה. זה סטנ</w:t>
      </w:r>
      <w:bookmarkStart w:id="20772" w:name="_ETM_Q1_491905"/>
      <w:bookmarkStart w:id="20773" w:name="_ETM_Q1_489152"/>
      <w:bookmarkStart w:id="20774" w:name="_ETM_Q1_490655"/>
      <w:bookmarkStart w:id="20775" w:name="_ETM_Q1_491155"/>
      <w:bookmarkEnd w:id="20772"/>
      <w:bookmarkEnd w:id="20773"/>
      <w:bookmarkEnd w:id="20774"/>
      <w:bookmarkEnd w:id="20775"/>
      <w:r>
        <w:rPr>
          <w:rFonts w:hint="cs"/>
          <w:rtl/>
          <w:lang w:eastAsia="he-IL"/>
        </w:rPr>
        <w:t>דר</w:t>
      </w:r>
      <w:bookmarkStart w:id="20776" w:name="_ETM_Q1_490902"/>
      <w:bookmarkEnd w:id="20776"/>
      <w:r>
        <w:rPr>
          <w:rFonts w:hint="cs"/>
          <w:rtl/>
          <w:lang w:eastAsia="he-IL"/>
        </w:rPr>
        <w:t xml:space="preserve">טי </w:t>
      </w:r>
      <w:bookmarkStart w:id="20777" w:name="_ETM_Q1_490654"/>
      <w:bookmarkEnd w:id="20777"/>
      <w:r>
        <w:rPr>
          <w:rFonts w:hint="cs"/>
          <w:rtl/>
          <w:lang w:eastAsia="he-IL"/>
        </w:rPr>
        <w:t xml:space="preserve">וזאת תבנית </w:t>
      </w:r>
      <w:bookmarkStart w:id="20778" w:name="_ETM_Q1_492904"/>
      <w:bookmarkEnd w:id="20778"/>
      <w:r>
        <w:rPr>
          <w:rFonts w:hint="cs"/>
          <w:rtl/>
          <w:lang w:eastAsia="he-IL"/>
        </w:rPr>
        <w:t>שקיימת גם</w:t>
      </w:r>
      <w:bookmarkStart w:id="20779" w:name="_ETM_Q1_491653"/>
      <w:bookmarkEnd w:id="20779"/>
      <w:r>
        <w:rPr>
          <w:rFonts w:hint="cs"/>
          <w:rtl/>
          <w:lang w:eastAsia="he-IL"/>
        </w:rPr>
        <w:t xml:space="preserve"> במקומות אחרים אז זה מקובל </w:t>
      </w:r>
      <w:bookmarkStart w:id="20780" w:name="_ETM_Q1_494155"/>
      <w:bookmarkStart w:id="20781" w:name="_ETM_Q1_491404"/>
      <w:bookmarkEnd w:id="20780"/>
      <w:bookmarkEnd w:id="20781"/>
      <w:r>
        <w:rPr>
          <w:rFonts w:hint="cs"/>
          <w:rtl/>
          <w:lang w:eastAsia="he-IL"/>
        </w:rPr>
        <w:t xml:space="preserve">אלינו, </w:t>
      </w:r>
      <w:bookmarkStart w:id="20782" w:name="_ETM_Q1_495154"/>
      <w:bookmarkEnd w:id="20782"/>
      <w:r>
        <w:rPr>
          <w:rFonts w:hint="cs"/>
          <w:rtl/>
          <w:lang w:eastAsia="he-IL"/>
        </w:rPr>
        <w:t xml:space="preserve">על פי פנייה </w:t>
      </w:r>
      <w:bookmarkStart w:id="20783" w:name="_ETM_Q1_494654"/>
      <w:bookmarkEnd w:id="20783"/>
      <w:r>
        <w:rPr>
          <w:rFonts w:hint="cs"/>
          <w:rtl/>
          <w:lang w:eastAsia="he-IL"/>
        </w:rPr>
        <w:t xml:space="preserve">של המפוקח אבל לא בכל </w:t>
      </w:r>
      <w:bookmarkStart w:id="20784" w:name="_ETM_Q1_495904"/>
      <w:bookmarkEnd w:id="20784"/>
      <w:r>
        <w:rPr>
          <w:rFonts w:hint="cs"/>
          <w:rtl/>
          <w:lang w:eastAsia="he-IL"/>
        </w:rPr>
        <w:t xml:space="preserve">תיק ולא </w:t>
      </w:r>
      <w:bookmarkStart w:id="20785" w:name="_ETM_Q1_497654"/>
      <w:bookmarkEnd w:id="20785"/>
      <w:r>
        <w:rPr>
          <w:rFonts w:hint="cs"/>
          <w:rtl/>
          <w:lang w:eastAsia="he-IL"/>
        </w:rPr>
        <w:t>מתחילת</w:t>
      </w:r>
      <w:bookmarkStart w:id="20786" w:name="_ETM_Q1_496654"/>
      <w:bookmarkEnd w:id="20786"/>
      <w:r>
        <w:rPr>
          <w:rFonts w:hint="cs"/>
          <w:rtl/>
          <w:lang w:eastAsia="he-IL"/>
        </w:rPr>
        <w:t xml:space="preserve"> התיק, אדוני. זה הבדל. </w:t>
      </w:r>
      <w:bookmarkStart w:id="20787" w:name="_ETM_Q1_499404"/>
      <w:bookmarkEnd w:id="20787"/>
    </w:p>
    <w:p w14:paraId="6E10FC12" w14:textId="01BB00AF" w:rsidR="00BA3CD3" w:rsidRDefault="00BA3CD3" w:rsidP="00353F09">
      <w:pPr>
        <w:rPr>
          <w:rtl/>
          <w:lang w:eastAsia="he-IL"/>
        </w:rPr>
      </w:pPr>
    </w:p>
    <w:p w14:paraId="13326CBC" w14:textId="2504193F" w:rsidR="00BA3CD3" w:rsidRDefault="00BA3CD3" w:rsidP="00BA3CD3">
      <w:pPr>
        <w:pStyle w:val="af6"/>
        <w:keepNext/>
        <w:rPr>
          <w:rtl/>
        </w:rPr>
      </w:pPr>
      <w:bookmarkStart w:id="20788" w:name="ET_yor_6157_1406"/>
      <w:r w:rsidRPr="00BA3CD3">
        <w:rPr>
          <w:rStyle w:val="TagStyle"/>
          <w:rtl/>
        </w:rPr>
        <w:t xml:space="preserve"> &lt;&lt; יור &gt;&gt; </w:t>
      </w:r>
      <w:r>
        <w:rPr>
          <w:rtl/>
        </w:rPr>
        <w:t>היו"ר שמחה רוטמן:</w:t>
      </w:r>
      <w:r w:rsidRPr="00BA3CD3">
        <w:rPr>
          <w:rStyle w:val="TagStyle"/>
          <w:rtl/>
        </w:rPr>
        <w:t xml:space="preserve"> &lt;&lt; יור &gt;&gt;</w:t>
      </w:r>
      <w:r>
        <w:rPr>
          <w:rtl/>
        </w:rPr>
        <w:t xml:space="preserve">   </w:t>
      </w:r>
      <w:bookmarkEnd w:id="20788"/>
    </w:p>
    <w:p w14:paraId="64D58DBA" w14:textId="77777777" w:rsidR="00BA3CD3" w:rsidRDefault="00BA3CD3" w:rsidP="00BA3CD3">
      <w:pPr>
        <w:pStyle w:val="KeepWithNext"/>
        <w:rPr>
          <w:rtl/>
          <w:lang w:eastAsia="he-IL"/>
        </w:rPr>
      </w:pPr>
    </w:p>
    <w:p w14:paraId="796E27D3" w14:textId="007828A3" w:rsidR="00BA3CD3" w:rsidRDefault="00BA3CD3" w:rsidP="00BA3CD3">
      <w:pPr>
        <w:rPr>
          <w:rtl/>
          <w:lang w:eastAsia="he-IL"/>
        </w:rPr>
      </w:pPr>
      <w:r>
        <w:rPr>
          <w:rFonts w:hint="cs"/>
          <w:rtl/>
          <w:lang w:eastAsia="he-IL"/>
        </w:rPr>
        <w:t>בסדר</w:t>
      </w:r>
      <w:bookmarkStart w:id="20789" w:name="_ETM_Q1_503655"/>
      <w:bookmarkStart w:id="20790" w:name="_ETM_Q1_500903"/>
      <w:bookmarkStart w:id="20791" w:name="_ETM_Q1_498153"/>
      <w:bookmarkEnd w:id="20789"/>
      <w:bookmarkEnd w:id="20790"/>
      <w:bookmarkEnd w:id="20791"/>
      <w:r>
        <w:rPr>
          <w:rFonts w:hint="cs"/>
          <w:rtl/>
          <w:lang w:eastAsia="he-IL"/>
        </w:rPr>
        <w:t xml:space="preserve">, אנחנו יכולים למצוא </w:t>
      </w:r>
      <w:bookmarkStart w:id="20792" w:name="_ETM_Q1_501405"/>
      <w:bookmarkEnd w:id="20792"/>
      <w:r>
        <w:rPr>
          <w:rFonts w:hint="cs"/>
          <w:rtl/>
          <w:lang w:eastAsia="he-IL"/>
        </w:rPr>
        <w:t xml:space="preserve">משהו ביניים. </w:t>
      </w:r>
      <w:bookmarkStart w:id="20793" w:name="_ETM_Q1_506902"/>
      <w:bookmarkEnd w:id="20793"/>
      <w:r>
        <w:rPr>
          <w:rFonts w:hint="cs"/>
          <w:rtl/>
          <w:lang w:eastAsia="he-IL"/>
        </w:rPr>
        <w:t>בכל מקר</w:t>
      </w:r>
      <w:bookmarkStart w:id="20794" w:name="_ETM_Q1_505905"/>
      <w:bookmarkStart w:id="20795" w:name="_ETM_Q1_503152"/>
      <w:bookmarkEnd w:id="20794"/>
      <w:bookmarkEnd w:id="20795"/>
      <w:r>
        <w:rPr>
          <w:rFonts w:hint="cs"/>
          <w:rtl/>
          <w:lang w:eastAsia="he-IL"/>
        </w:rPr>
        <w:t>ה, זאת הפחתה</w:t>
      </w:r>
      <w:bookmarkStart w:id="20796" w:name="_ETM_Q1_505405"/>
      <w:bookmarkEnd w:id="20796"/>
      <w:r>
        <w:rPr>
          <w:rFonts w:hint="cs"/>
          <w:rtl/>
          <w:lang w:eastAsia="he-IL"/>
        </w:rPr>
        <w:t xml:space="preserve"> בשל התחשבות במחזור עסקאות. </w:t>
      </w:r>
      <w:bookmarkStart w:id="20797" w:name="_ETM_Q1_513151"/>
      <w:bookmarkEnd w:id="20797"/>
      <w:r>
        <w:rPr>
          <w:rFonts w:hint="cs"/>
          <w:rtl/>
          <w:lang w:eastAsia="he-IL"/>
        </w:rPr>
        <w:t>5%</w:t>
      </w:r>
      <w:bookmarkStart w:id="20798" w:name="_ETM_Q1_513403"/>
      <w:bookmarkStart w:id="20799" w:name="_ETM_Q1_510653"/>
      <w:bookmarkEnd w:id="20798"/>
      <w:bookmarkEnd w:id="20799"/>
      <w:r>
        <w:rPr>
          <w:rFonts w:hint="cs"/>
          <w:rtl/>
          <w:lang w:eastAsia="he-IL"/>
        </w:rPr>
        <w:t xml:space="preserve"> זה לא גבוה מידי או נמוך מידי?</w:t>
      </w:r>
    </w:p>
    <w:p w14:paraId="24EE3ABF" w14:textId="77777777" w:rsidR="00BA3CD3" w:rsidRDefault="00BA3CD3" w:rsidP="00BA3CD3">
      <w:pPr>
        <w:rPr>
          <w:rtl/>
          <w:lang w:eastAsia="he-IL"/>
        </w:rPr>
      </w:pPr>
      <w:bookmarkStart w:id="20800" w:name="_ETM_Q1_517902"/>
      <w:bookmarkStart w:id="20801" w:name="_ETM_Q1_518153"/>
      <w:bookmarkEnd w:id="20800"/>
      <w:bookmarkEnd w:id="20801"/>
    </w:p>
    <w:p w14:paraId="612090F5" w14:textId="77526014" w:rsidR="00BA3CD3" w:rsidRDefault="00BA3CD3" w:rsidP="00BA3CD3">
      <w:pPr>
        <w:pStyle w:val="a4"/>
        <w:keepNext/>
        <w:rPr>
          <w:rtl/>
        </w:rPr>
      </w:pPr>
      <w:bookmarkStart w:id="20802" w:name="ET_speaker_סוריא_בשארה_1409"/>
      <w:r w:rsidRPr="00BA3CD3">
        <w:rPr>
          <w:rStyle w:val="TagStyle"/>
          <w:rtl/>
        </w:rPr>
        <w:t xml:space="preserve"> &lt;&lt; דובר &gt;&gt; </w:t>
      </w:r>
      <w:r>
        <w:rPr>
          <w:rtl/>
        </w:rPr>
        <w:t>סוריא בשארה:</w:t>
      </w:r>
      <w:r w:rsidRPr="00BA3CD3">
        <w:rPr>
          <w:rStyle w:val="TagStyle"/>
          <w:rtl/>
        </w:rPr>
        <w:t xml:space="preserve"> &lt;&lt; דובר &gt;&gt;</w:t>
      </w:r>
      <w:r>
        <w:rPr>
          <w:rtl/>
        </w:rPr>
        <w:t xml:space="preserve">   </w:t>
      </w:r>
      <w:bookmarkEnd w:id="20802"/>
    </w:p>
    <w:p w14:paraId="5F4E9C7A" w14:textId="77777777" w:rsidR="00BA3CD3" w:rsidRDefault="00BA3CD3" w:rsidP="00BA3CD3">
      <w:pPr>
        <w:pStyle w:val="KeepWithNext"/>
        <w:rPr>
          <w:rtl/>
          <w:lang w:eastAsia="he-IL"/>
        </w:rPr>
      </w:pPr>
    </w:p>
    <w:p w14:paraId="08AA1C0C" w14:textId="3ABEA475" w:rsidR="00BA3CD3" w:rsidRDefault="00BA3CD3" w:rsidP="00BA3CD3">
      <w:pPr>
        <w:rPr>
          <w:rtl/>
          <w:lang w:eastAsia="he-IL"/>
        </w:rPr>
      </w:pPr>
      <w:bookmarkStart w:id="20803" w:name="_ETM_Q1_518653"/>
      <w:bookmarkEnd w:id="20803"/>
      <w:r>
        <w:rPr>
          <w:rFonts w:hint="cs"/>
          <w:rtl/>
          <w:lang w:eastAsia="he-IL"/>
        </w:rPr>
        <w:t xml:space="preserve">זה מה שנקבע </w:t>
      </w:r>
      <w:bookmarkStart w:id="20804" w:name="_ETM_Q1_514154"/>
      <w:bookmarkEnd w:id="20804"/>
      <w:r>
        <w:rPr>
          <w:rFonts w:hint="cs"/>
          <w:rtl/>
          <w:lang w:eastAsia="he-IL"/>
        </w:rPr>
        <w:t>בתבנית החקיקה באופן רוחבי.</w:t>
      </w:r>
    </w:p>
    <w:p w14:paraId="15F40666" w14:textId="77777777" w:rsidR="00BA3CD3" w:rsidRDefault="00BA3CD3" w:rsidP="00BA3CD3">
      <w:pPr>
        <w:rPr>
          <w:rtl/>
          <w:lang w:eastAsia="he-IL"/>
        </w:rPr>
      </w:pPr>
      <w:bookmarkStart w:id="20805" w:name="_ETM_Q1_519404"/>
      <w:bookmarkEnd w:id="20805"/>
    </w:p>
    <w:p w14:paraId="40F3337C" w14:textId="6EBDC227" w:rsidR="00BA3CD3" w:rsidRDefault="00BA3CD3" w:rsidP="00BA3CD3">
      <w:pPr>
        <w:pStyle w:val="af6"/>
        <w:keepNext/>
        <w:rPr>
          <w:rtl/>
        </w:rPr>
      </w:pPr>
      <w:bookmarkStart w:id="20806" w:name="ET_yor_6157_1410"/>
      <w:r w:rsidRPr="00BA3CD3">
        <w:rPr>
          <w:rStyle w:val="TagStyle"/>
          <w:rtl/>
        </w:rPr>
        <w:t xml:space="preserve"> &lt;&lt; יור &gt;&gt; </w:t>
      </w:r>
      <w:r>
        <w:rPr>
          <w:rtl/>
        </w:rPr>
        <w:t>היו"ר שמחה רוטמן:</w:t>
      </w:r>
      <w:r w:rsidRPr="00BA3CD3">
        <w:rPr>
          <w:rStyle w:val="TagStyle"/>
          <w:rtl/>
        </w:rPr>
        <w:t xml:space="preserve"> &lt;&lt; יור &gt;&gt;</w:t>
      </w:r>
      <w:r>
        <w:rPr>
          <w:rtl/>
        </w:rPr>
        <w:t xml:space="preserve">   </w:t>
      </w:r>
      <w:bookmarkEnd w:id="20806"/>
    </w:p>
    <w:p w14:paraId="49AFAF75" w14:textId="77777777" w:rsidR="00BA3CD3" w:rsidRDefault="00BA3CD3" w:rsidP="00BA3CD3">
      <w:pPr>
        <w:pStyle w:val="KeepWithNext"/>
        <w:rPr>
          <w:rtl/>
          <w:lang w:eastAsia="he-IL"/>
        </w:rPr>
      </w:pPr>
    </w:p>
    <w:p w14:paraId="1FA531D4" w14:textId="738E9F15" w:rsidR="00BA3CD3" w:rsidRDefault="00BA3CD3" w:rsidP="00BA3CD3">
      <w:pPr>
        <w:rPr>
          <w:rtl/>
          <w:lang w:eastAsia="he-IL"/>
        </w:rPr>
      </w:pPr>
      <w:r>
        <w:rPr>
          <w:rFonts w:hint="cs"/>
          <w:rtl/>
          <w:lang w:eastAsia="he-IL"/>
        </w:rPr>
        <w:t>זה מה שיש בתבנית, או-קיי. בסדר גמור.</w:t>
      </w:r>
    </w:p>
    <w:p w14:paraId="61C8707C" w14:textId="77777777" w:rsidR="00BA3CD3" w:rsidRDefault="00BA3CD3" w:rsidP="00BA3CD3">
      <w:pPr>
        <w:rPr>
          <w:rtl/>
          <w:lang w:eastAsia="he-IL"/>
        </w:rPr>
      </w:pPr>
      <w:bookmarkStart w:id="20807" w:name="_ETM_Q1_527904"/>
      <w:bookmarkStart w:id="20808" w:name="_ETM_Q1_528904"/>
      <w:bookmarkEnd w:id="20807"/>
      <w:bookmarkEnd w:id="20808"/>
    </w:p>
    <w:p w14:paraId="487DF5DE" w14:textId="0D6D7070" w:rsidR="00BA3CD3" w:rsidRDefault="00BA3CD3" w:rsidP="00BA3CD3">
      <w:pPr>
        <w:pStyle w:val="a4"/>
        <w:keepNext/>
        <w:rPr>
          <w:rtl/>
        </w:rPr>
      </w:pPr>
      <w:bookmarkStart w:id="20809" w:name="ET_speaker_נעמה_מנחמי_1411"/>
      <w:r w:rsidRPr="00BA3CD3">
        <w:rPr>
          <w:rStyle w:val="TagStyle"/>
          <w:rtl/>
        </w:rPr>
        <w:t xml:space="preserve"> &lt;&lt; דובר &gt;&gt; </w:t>
      </w:r>
      <w:r>
        <w:rPr>
          <w:rtl/>
        </w:rPr>
        <w:t>נעמה מנחמי:</w:t>
      </w:r>
      <w:r w:rsidRPr="00BA3CD3">
        <w:rPr>
          <w:rStyle w:val="TagStyle"/>
          <w:rtl/>
        </w:rPr>
        <w:t xml:space="preserve"> &lt;&lt; דובר &gt;&gt;</w:t>
      </w:r>
      <w:r>
        <w:rPr>
          <w:rtl/>
        </w:rPr>
        <w:t xml:space="preserve">   </w:t>
      </w:r>
      <w:bookmarkEnd w:id="20809"/>
    </w:p>
    <w:p w14:paraId="7A0BF894" w14:textId="77777777" w:rsidR="00BA3CD3" w:rsidRDefault="00BA3CD3" w:rsidP="00BA3CD3">
      <w:pPr>
        <w:pStyle w:val="KeepWithNext"/>
        <w:rPr>
          <w:rtl/>
          <w:lang w:eastAsia="he-IL"/>
        </w:rPr>
      </w:pPr>
    </w:p>
    <w:p w14:paraId="5FFEF51B" w14:textId="7E7E3926" w:rsidR="00BA3CD3" w:rsidRDefault="00BA3CD3" w:rsidP="00BA3CD3">
      <w:pPr>
        <w:rPr>
          <w:rtl/>
          <w:lang w:eastAsia="he-IL"/>
        </w:rPr>
      </w:pPr>
      <w:bookmarkStart w:id="20810" w:name="_ETM_Q1_529904"/>
      <w:bookmarkStart w:id="20811" w:name="_ETM_Q1_526904"/>
      <w:bookmarkStart w:id="20812" w:name="_ETM_Q1_524669"/>
      <w:bookmarkEnd w:id="20810"/>
      <w:bookmarkEnd w:id="20811"/>
      <w:bookmarkEnd w:id="20812"/>
      <w:r>
        <w:rPr>
          <w:rFonts w:hint="cs"/>
          <w:rtl/>
          <w:lang w:eastAsia="he-IL"/>
        </w:rPr>
        <w:t xml:space="preserve">אבל </w:t>
      </w:r>
      <w:bookmarkStart w:id="20813" w:name="_ETM_Q1_525154"/>
      <w:bookmarkStart w:id="20814" w:name="_ETM_Q1_523152"/>
      <w:bookmarkEnd w:id="20813"/>
      <w:bookmarkEnd w:id="20814"/>
      <w:r>
        <w:rPr>
          <w:rFonts w:hint="cs"/>
          <w:rtl/>
          <w:lang w:eastAsia="he-IL"/>
        </w:rPr>
        <w:t xml:space="preserve">מחזור </w:t>
      </w:r>
      <w:bookmarkStart w:id="20815" w:name="_ETM_Q1_522155"/>
      <w:bookmarkEnd w:id="20815"/>
      <w:r>
        <w:rPr>
          <w:rFonts w:hint="cs"/>
          <w:rtl/>
          <w:lang w:eastAsia="he-IL"/>
        </w:rPr>
        <w:t>עסקאות לא בהכרח</w:t>
      </w:r>
      <w:bookmarkStart w:id="20816" w:name="_ETM_Q1_525901"/>
      <w:bookmarkEnd w:id="20816"/>
      <w:r>
        <w:rPr>
          <w:rFonts w:hint="cs"/>
          <w:rtl/>
          <w:lang w:eastAsia="he-IL"/>
        </w:rPr>
        <w:t xml:space="preserve"> מלמד על הרווחים השנתיים של </w:t>
      </w:r>
      <w:bookmarkStart w:id="20817" w:name="_ETM_Q1_534156"/>
      <w:bookmarkEnd w:id="20817"/>
      <w:r>
        <w:rPr>
          <w:rFonts w:hint="cs"/>
          <w:rtl/>
          <w:lang w:eastAsia="he-IL"/>
        </w:rPr>
        <w:t xml:space="preserve">עסק. אני בטוחה שיש שונות </w:t>
      </w:r>
      <w:bookmarkStart w:id="20818" w:name="_ETM_Q1_533153"/>
      <w:bookmarkEnd w:id="20818"/>
      <w:r>
        <w:rPr>
          <w:rFonts w:hint="cs"/>
          <w:rtl/>
          <w:lang w:eastAsia="he-IL"/>
        </w:rPr>
        <w:t>מאוד גדולה - - -</w:t>
      </w:r>
    </w:p>
    <w:p w14:paraId="4748CA16" w14:textId="77777777" w:rsidR="00BA3CD3" w:rsidRDefault="00BA3CD3" w:rsidP="00BA3CD3">
      <w:pPr>
        <w:rPr>
          <w:rtl/>
          <w:lang w:eastAsia="he-IL"/>
        </w:rPr>
      </w:pPr>
      <w:bookmarkStart w:id="20819" w:name="_ETM_Q1_535405"/>
      <w:bookmarkStart w:id="20820" w:name="_ETM_Q1_535655"/>
      <w:bookmarkEnd w:id="20819"/>
      <w:bookmarkEnd w:id="20820"/>
    </w:p>
    <w:p w14:paraId="1E89F29B" w14:textId="5DC324D4" w:rsidR="00BA3CD3" w:rsidRDefault="00BA3CD3" w:rsidP="00BA3CD3">
      <w:pPr>
        <w:pStyle w:val="af6"/>
        <w:keepNext/>
        <w:rPr>
          <w:rtl/>
        </w:rPr>
      </w:pPr>
      <w:bookmarkStart w:id="20821" w:name="ET_yor_6157_1412"/>
      <w:r w:rsidRPr="00BA3CD3">
        <w:rPr>
          <w:rStyle w:val="TagStyle"/>
          <w:rtl/>
        </w:rPr>
        <w:t xml:space="preserve"> &lt;&lt; יור &gt;&gt; </w:t>
      </w:r>
      <w:r>
        <w:rPr>
          <w:rtl/>
        </w:rPr>
        <w:t>היו"ר שמחה רוטמן:</w:t>
      </w:r>
      <w:r w:rsidRPr="00BA3CD3">
        <w:rPr>
          <w:rStyle w:val="TagStyle"/>
          <w:rtl/>
        </w:rPr>
        <w:t xml:space="preserve"> &lt;&lt; יור &gt;&gt;</w:t>
      </w:r>
      <w:r>
        <w:rPr>
          <w:rtl/>
        </w:rPr>
        <w:t xml:space="preserve">   </w:t>
      </w:r>
      <w:bookmarkEnd w:id="20821"/>
    </w:p>
    <w:p w14:paraId="315FEF5F" w14:textId="77777777" w:rsidR="00BA3CD3" w:rsidRDefault="00BA3CD3" w:rsidP="00BA3CD3">
      <w:pPr>
        <w:pStyle w:val="KeepWithNext"/>
        <w:rPr>
          <w:rtl/>
          <w:lang w:eastAsia="he-IL"/>
        </w:rPr>
      </w:pPr>
    </w:p>
    <w:p w14:paraId="29FC1980" w14:textId="43088BCF" w:rsidR="00BA3CD3" w:rsidRDefault="00BA3CD3" w:rsidP="00BA3CD3">
      <w:pPr>
        <w:rPr>
          <w:rtl/>
          <w:lang w:eastAsia="he-IL"/>
        </w:rPr>
      </w:pPr>
      <w:bookmarkStart w:id="20822" w:name="_ETM_Q1_536903"/>
      <w:bookmarkStart w:id="20823" w:name="_ETM_Q1_534155"/>
      <w:bookmarkEnd w:id="20822"/>
      <w:bookmarkEnd w:id="20823"/>
      <w:r>
        <w:rPr>
          <w:rFonts w:hint="cs"/>
          <w:rtl/>
          <w:lang w:eastAsia="he-IL"/>
        </w:rPr>
        <w:t>ברווחיות העסק.</w:t>
      </w:r>
    </w:p>
    <w:p w14:paraId="52BB1857" w14:textId="77777777" w:rsidR="00BA3CD3" w:rsidRDefault="00BA3CD3" w:rsidP="00BA3CD3">
      <w:pPr>
        <w:rPr>
          <w:rtl/>
          <w:lang w:eastAsia="he-IL"/>
        </w:rPr>
      </w:pPr>
      <w:bookmarkStart w:id="20824" w:name="_ETM_Q1_537154"/>
      <w:bookmarkStart w:id="20825" w:name="_ETM_Q1_537651"/>
      <w:bookmarkStart w:id="20826" w:name="_ETM_Q1_538404"/>
      <w:bookmarkEnd w:id="20824"/>
      <w:bookmarkEnd w:id="20825"/>
      <w:bookmarkEnd w:id="20826"/>
    </w:p>
    <w:p w14:paraId="6775654D" w14:textId="6A007825" w:rsidR="00BA3CD3" w:rsidRDefault="00BA3CD3" w:rsidP="00BA3CD3">
      <w:pPr>
        <w:pStyle w:val="a4"/>
        <w:keepNext/>
        <w:rPr>
          <w:rtl/>
        </w:rPr>
      </w:pPr>
      <w:bookmarkStart w:id="20827" w:name="ET_speaker_נעמה_מנחמי_1413"/>
      <w:r w:rsidRPr="00BA3CD3">
        <w:rPr>
          <w:rStyle w:val="TagStyle"/>
          <w:rtl/>
        </w:rPr>
        <w:t xml:space="preserve"> &lt;&lt; דובר &gt;&gt; </w:t>
      </w:r>
      <w:r>
        <w:rPr>
          <w:rtl/>
        </w:rPr>
        <w:t>נעמה מנחמי:</w:t>
      </w:r>
      <w:r w:rsidRPr="00BA3CD3">
        <w:rPr>
          <w:rStyle w:val="TagStyle"/>
          <w:rtl/>
        </w:rPr>
        <w:t xml:space="preserve"> &lt;&lt; דובר &gt;&gt;</w:t>
      </w:r>
      <w:r>
        <w:rPr>
          <w:rtl/>
        </w:rPr>
        <w:t xml:space="preserve">   </w:t>
      </w:r>
      <w:bookmarkEnd w:id="20827"/>
    </w:p>
    <w:p w14:paraId="00FFED3F" w14:textId="77777777" w:rsidR="00BA3CD3" w:rsidRDefault="00BA3CD3" w:rsidP="00BA3CD3">
      <w:pPr>
        <w:pStyle w:val="KeepWithNext"/>
        <w:rPr>
          <w:rtl/>
          <w:lang w:eastAsia="he-IL"/>
        </w:rPr>
      </w:pPr>
    </w:p>
    <w:p w14:paraId="4F6BF5A1" w14:textId="71B07DF8" w:rsidR="00BA3CD3" w:rsidRDefault="00BA3CD3" w:rsidP="00BA3CD3">
      <w:pPr>
        <w:rPr>
          <w:rtl/>
          <w:lang w:eastAsia="he-IL"/>
        </w:rPr>
      </w:pPr>
      <w:bookmarkStart w:id="20828" w:name="_ETM_Q1_539155"/>
      <w:bookmarkStart w:id="20829" w:name="_ETM_Q1_536155"/>
      <w:bookmarkStart w:id="20830" w:name="_ETM_Q1_533155"/>
      <w:bookmarkEnd w:id="20828"/>
      <w:bookmarkEnd w:id="20829"/>
      <w:bookmarkEnd w:id="20830"/>
      <w:r>
        <w:rPr>
          <w:rFonts w:hint="cs"/>
          <w:rtl/>
          <w:lang w:eastAsia="he-IL"/>
        </w:rPr>
        <w:t xml:space="preserve">ברווחיות העסק </w:t>
      </w:r>
      <w:bookmarkStart w:id="20831" w:name="_ETM_Q1_538154"/>
      <w:bookmarkEnd w:id="20831"/>
      <w:r>
        <w:rPr>
          <w:rFonts w:hint="cs"/>
          <w:rtl/>
          <w:lang w:eastAsia="he-IL"/>
        </w:rPr>
        <w:t>ביחס למחזור העס</w:t>
      </w:r>
      <w:bookmarkStart w:id="20832" w:name="_ETM_Q1_540405"/>
      <w:bookmarkStart w:id="20833" w:name="_ETM_Q1_538905"/>
      <w:bookmarkEnd w:id="20832"/>
      <w:bookmarkEnd w:id="20833"/>
      <w:r>
        <w:rPr>
          <w:rFonts w:hint="cs"/>
          <w:rtl/>
          <w:lang w:eastAsia="he-IL"/>
        </w:rPr>
        <w:t xml:space="preserve">קאות שלו </w:t>
      </w:r>
      <w:bookmarkStart w:id="20834" w:name="_ETM_Q1_537906"/>
      <w:bookmarkStart w:id="20835" w:name="_ETM_Q1_535154"/>
      <w:bookmarkEnd w:id="20834"/>
      <w:bookmarkEnd w:id="20835"/>
      <w:r>
        <w:rPr>
          <w:rFonts w:hint="cs"/>
          <w:rtl/>
          <w:lang w:eastAsia="he-IL"/>
        </w:rPr>
        <w:t xml:space="preserve">בענפים שונים. יכול להיות </w:t>
      </w:r>
      <w:bookmarkStart w:id="20836" w:name="_ETM_Q1_541904"/>
      <w:bookmarkStart w:id="20837" w:name="_ETM_Q1_540406"/>
      <w:bookmarkEnd w:id="20836"/>
      <w:bookmarkEnd w:id="20837"/>
      <w:r>
        <w:rPr>
          <w:rFonts w:hint="cs"/>
          <w:rtl/>
          <w:lang w:eastAsia="he-IL"/>
        </w:rPr>
        <w:t>שמחזור הרווחים של עסק אחד הוא 2%</w:t>
      </w:r>
      <w:bookmarkStart w:id="20838" w:name="_ETM_Q1_545902"/>
      <w:bookmarkStart w:id="20839" w:name="_ETM_Q1_543154"/>
      <w:bookmarkEnd w:id="20838"/>
      <w:bookmarkEnd w:id="20839"/>
      <w:r>
        <w:rPr>
          <w:rFonts w:hint="cs"/>
          <w:rtl/>
          <w:lang w:eastAsia="he-IL"/>
        </w:rPr>
        <w:t xml:space="preserve"> ממחזור העסקאות ו</w:t>
      </w:r>
      <w:bookmarkStart w:id="20840" w:name="_ETM_Q1_548154"/>
      <w:bookmarkStart w:id="20841" w:name="_ETM_Q1_547404"/>
      <w:bookmarkEnd w:id="20840"/>
      <w:bookmarkEnd w:id="20841"/>
      <w:r>
        <w:rPr>
          <w:rFonts w:hint="cs"/>
          <w:rtl/>
          <w:lang w:eastAsia="he-IL"/>
        </w:rPr>
        <w:t>לעסק אחר זה 20%</w:t>
      </w:r>
      <w:bookmarkStart w:id="20842" w:name="_ETM_Q1_550159"/>
      <w:bookmarkStart w:id="20843" w:name="_ETM_Q1_547402"/>
      <w:bookmarkEnd w:id="20842"/>
      <w:bookmarkEnd w:id="20843"/>
      <w:r>
        <w:rPr>
          <w:rFonts w:hint="cs"/>
          <w:rtl/>
          <w:lang w:eastAsia="he-IL"/>
        </w:rPr>
        <w:t>. אולי עסק אח</w:t>
      </w:r>
      <w:bookmarkStart w:id="20844" w:name="_ETM_Q1_550902"/>
      <w:bookmarkEnd w:id="20844"/>
      <w:r>
        <w:rPr>
          <w:rFonts w:hint="cs"/>
          <w:rtl/>
          <w:lang w:eastAsia="he-IL"/>
        </w:rPr>
        <w:t xml:space="preserve">ד הוא </w:t>
      </w:r>
      <w:bookmarkStart w:id="20845" w:name="_ETM_Q1_551905"/>
      <w:bookmarkEnd w:id="20845"/>
      <w:r>
        <w:rPr>
          <w:rFonts w:hint="cs"/>
          <w:rtl/>
          <w:lang w:eastAsia="he-IL"/>
        </w:rPr>
        <w:t>0.05</w:t>
      </w:r>
      <w:bookmarkStart w:id="20846" w:name="_ETM_Q1_551155"/>
      <w:bookmarkEnd w:id="20846"/>
      <w:r>
        <w:rPr>
          <w:rFonts w:hint="cs"/>
          <w:rtl/>
          <w:lang w:eastAsia="he-IL"/>
        </w:rPr>
        <w:t xml:space="preserve">% ממחוזר העסקאות. </w:t>
      </w:r>
    </w:p>
    <w:p w14:paraId="2C3EF541" w14:textId="77777777" w:rsidR="00BA3CD3" w:rsidRDefault="00BA3CD3" w:rsidP="00BA3CD3">
      <w:pPr>
        <w:rPr>
          <w:rtl/>
          <w:lang w:eastAsia="he-IL"/>
        </w:rPr>
      </w:pPr>
      <w:bookmarkStart w:id="20847" w:name="_ETM_Q1_555654"/>
      <w:bookmarkStart w:id="20848" w:name="_ETM_Q1_556152"/>
      <w:bookmarkEnd w:id="20847"/>
      <w:bookmarkEnd w:id="20848"/>
    </w:p>
    <w:p w14:paraId="52E8AF67" w14:textId="3D4029E2" w:rsidR="00BA3CD3" w:rsidRDefault="00BA3CD3" w:rsidP="00BA3CD3">
      <w:pPr>
        <w:pStyle w:val="af6"/>
        <w:keepNext/>
        <w:rPr>
          <w:rtl/>
        </w:rPr>
      </w:pPr>
      <w:bookmarkStart w:id="20849" w:name="ET_yor_6157_1414"/>
      <w:r w:rsidRPr="00BA3CD3">
        <w:rPr>
          <w:rStyle w:val="TagStyle"/>
          <w:rtl/>
        </w:rPr>
        <w:t xml:space="preserve"> &lt;&lt; יור &gt;&gt; </w:t>
      </w:r>
      <w:r>
        <w:rPr>
          <w:rtl/>
        </w:rPr>
        <w:t>היו"ר שמחה רוטמן:</w:t>
      </w:r>
      <w:r w:rsidRPr="00BA3CD3">
        <w:rPr>
          <w:rStyle w:val="TagStyle"/>
          <w:rtl/>
        </w:rPr>
        <w:t xml:space="preserve"> &lt;&lt; יור &gt;&gt;</w:t>
      </w:r>
      <w:r>
        <w:rPr>
          <w:rtl/>
        </w:rPr>
        <w:t xml:space="preserve">   </w:t>
      </w:r>
      <w:bookmarkEnd w:id="20849"/>
    </w:p>
    <w:p w14:paraId="4F84FBF3" w14:textId="77777777" w:rsidR="00BA3CD3" w:rsidRDefault="00BA3CD3" w:rsidP="00BA3CD3">
      <w:pPr>
        <w:pStyle w:val="KeepWithNext"/>
        <w:rPr>
          <w:rtl/>
          <w:lang w:eastAsia="he-IL"/>
        </w:rPr>
      </w:pPr>
    </w:p>
    <w:p w14:paraId="33FA3CB3" w14:textId="045B762E" w:rsidR="00BA3CD3" w:rsidRDefault="00BA3CD3" w:rsidP="00BA3CD3">
      <w:pPr>
        <w:rPr>
          <w:rtl/>
          <w:lang w:eastAsia="he-IL"/>
        </w:rPr>
      </w:pPr>
      <w:bookmarkStart w:id="20850" w:name="_ETM_Q1_554904"/>
      <w:bookmarkEnd w:id="20850"/>
      <w:r>
        <w:rPr>
          <w:rFonts w:hint="cs"/>
          <w:rtl/>
          <w:lang w:eastAsia="he-IL"/>
        </w:rPr>
        <w:t>תכף נדבר יותר על זה.</w:t>
      </w:r>
      <w:bookmarkStart w:id="20851" w:name="_ETM_Q1_556155"/>
      <w:bookmarkEnd w:id="20851"/>
    </w:p>
    <w:p w14:paraId="665DB7A1" w14:textId="77777777" w:rsidR="00BA3CD3" w:rsidRDefault="00BA3CD3" w:rsidP="00BA3CD3">
      <w:pPr>
        <w:rPr>
          <w:rtl/>
          <w:lang w:eastAsia="he-IL"/>
        </w:rPr>
      </w:pPr>
    </w:p>
    <w:p w14:paraId="1FB8218E" w14:textId="268C37A0" w:rsidR="00BA3CD3" w:rsidRDefault="00BA3CD3" w:rsidP="00BA3CD3">
      <w:pPr>
        <w:pStyle w:val="a4"/>
        <w:keepNext/>
        <w:rPr>
          <w:rtl/>
        </w:rPr>
      </w:pPr>
      <w:bookmarkStart w:id="20852" w:name="ET_speaker_ראובן_אידלמן_1415"/>
      <w:r w:rsidRPr="00BA3CD3">
        <w:rPr>
          <w:rStyle w:val="TagStyle"/>
          <w:rtl/>
        </w:rPr>
        <w:t xml:space="preserve"> &lt;&lt; דובר &gt;&gt; </w:t>
      </w:r>
      <w:r>
        <w:rPr>
          <w:rtl/>
        </w:rPr>
        <w:t>ראובן אידלמן:</w:t>
      </w:r>
      <w:r w:rsidRPr="00BA3CD3">
        <w:rPr>
          <w:rStyle w:val="TagStyle"/>
          <w:rtl/>
        </w:rPr>
        <w:t xml:space="preserve"> &lt;&lt; דובר &gt;&gt;</w:t>
      </w:r>
      <w:r>
        <w:rPr>
          <w:rtl/>
        </w:rPr>
        <w:t xml:space="preserve">   </w:t>
      </w:r>
      <w:bookmarkEnd w:id="20852"/>
    </w:p>
    <w:p w14:paraId="765EBF13" w14:textId="77777777" w:rsidR="00BA3CD3" w:rsidRDefault="00BA3CD3" w:rsidP="00BA3CD3">
      <w:pPr>
        <w:pStyle w:val="KeepWithNext"/>
        <w:rPr>
          <w:rtl/>
          <w:lang w:eastAsia="he-IL"/>
        </w:rPr>
      </w:pPr>
    </w:p>
    <w:p w14:paraId="0FAF7A5B" w14:textId="20452DD7" w:rsidR="00BA3CD3" w:rsidRDefault="00BA3CD3" w:rsidP="00BA3CD3">
      <w:pPr>
        <w:rPr>
          <w:rtl/>
          <w:lang w:eastAsia="he-IL"/>
        </w:rPr>
      </w:pPr>
      <w:bookmarkStart w:id="20853" w:name="_ETM_Q1_559902"/>
      <w:bookmarkEnd w:id="20853"/>
      <w:r>
        <w:rPr>
          <w:rFonts w:hint="cs"/>
          <w:rtl/>
          <w:lang w:eastAsia="he-IL"/>
        </w:rPr>
        <w:t>זה</w:t>
      </w:r>
      <w:bookmarkStart w:id="20854" w:name="_ETM_Q1_560652"/>
      <w:bookmarkEnd w:id="20854"/>
      <w:r>
        <w:rPr>
          <w:rFonts w:hint="cs"/>
          <w:rtl/>
          <w:lang w:eastAsia="he-IL"/>
        </w:rPr>
        <w:t xml:space="preserve"> ע</w:t>
      </w:r>
      <w:bookmarkStart w:id="20855" w:name="_ETM_Q1_557902"/>
      <w:bookmarkEnd w:id="20855"/>
      <w:r>
        <w:rPr>
          <w:rFonts w:hint="cs"/>
          <w:rtl/>
          <w:lang w:eastAsia="he-IL"/>
        </w:rPr>
        <w:t xml:space="preserve">ובד </w:t>
      </w:r>
      <w:bookmarkStart w:id="20856" w:name="_ETM_Q1_558153"/>
      <w:bookmarkEnd w:id="20856"/>
      <w:r>
        <w:rPr>
          <w:rFonts w:hint="cs"/>
          <w:rtl/>
          <w:lang w:eastAsia="he-IL"/>
        </w:rPr>
        <w:t xml:space="preserve">לשני </w:t>
      </w:r>
      <w:bookmarkStart w:id="20857" w:name="_ETM_Q1_556153"/>
      <w:bookmarkEnd w:id="20857"/>
      <w:r>
        <w:rPr>
          <w:rFonts w:hint="cs"/>
          <w:rtl/>
          <w:lang w:eastAsia="he-IL"/>
        </w:rPr>
        <w:t>הכיוונ</w:t>
      </w:r>
      <w:bookmarkStart w:id="20858" w:name="_ETM_Q1_555653"/>
      <w:bookmarkEnd w:id="20858"/>
      <w:r>
        <w:rPr>
          <w:rFonts w:hint="cs"/>
          <w:rtl/>
          <w:lang w:eastAsia="he-IL"/>
        </w:rPr>
        <w:t>ים כי אנחנו לא תמיד יודעים</w:t>
      </w:r>
      <w:bookmarkStart w:id="20859" w:name="_ETM_Q1_557402"/>
      <w:bookmarkEnd w:id="20859"/>
      <w:r>
        <w:rPr>
          <w:rFonts w:hint="cs"/>
          <w:rtl/>
          <w:lang w:eastAsia="he-IL"/>
        </w:rPr>
        <w:t xml:space="preserve"> את מחזור העסקאות</w:t>
      </w:r>
      <w:bookmarkStart w:id="20860" w:name="_ETM_Q1_559652"/>
      <w:bookmarkEnd w:id="20860"/>
      <w:r>
        <w:rPr>
          <w:rFonts w:hint="cs"/>
          <w:rtl/>
          <w:lang w:eastAsia="he-IL"/>
        </w:rPr>
        <w:t>.</w:t>
      </w:r>
      <w:bookmarkStart w:id="20861" w:name="_ETM_Q1_557156"/>
      <w:bookmarkEnd w:id="20861"/>
    </w:p>
    <w:p w14:paraId="23061B75" w14:textId="77777777" w:rsidR="00BA3CD3" w:rsidRDefault="00BA3CD3" w:rsidP="00BA3CD3">
      <w:pPr>
        <w:rPr>
          <w:rtl/>
          <w:lang w:eastAsia="he-IL"/>
        </w:rPr>
      </w:pPr>
      <w:bookmarkStart w:id="20862" w:name="_ETM_Q1_557405"/>
      <w:bookmarkEnd w:id="20862"/>
    </w:p>
    <w:p w14:paraId="6243288B" w14:textId="71D34626" w:rsidR="00BA3CD3" w:rsidRDefault="00BA3CD3" w:rsidP="00BA3CD3">
      <w:pPr>
        <w:pStyle w:val="af6"/>
        <w:keepNext/>
        <w:rPr>
          <w:rtl/>
        </w:rPr>
      </w:pPr>
      <w:bookmarkStart w:id="20863" w:name="ET_yor_6157_1416"/>
      <w:r w:rsidRPr="00BA3CD3">
        <w:rPr>
          <w:rStyle w:val="TagStyle"/>
          <w:rtl/>
        </w:rPr>
        <w:t xml:space="preserve"> &lt;&lt; יור &gt;&gt; </w:t>
      </w:r>
      <w:r>
        <w:rPr>
          <w:rtl/>
        </w:rPr>
        <w:t>היו"ר שמחה רוטמן:</w:t>
      </w:r>
      <w:r w:rsidRPr="00BA3CD3">
        <w:rPr>
          <w:rStyle w:val="TagStyle"/>
          <w:rtl/>
        </w:rPr>
        <w:t xml:space="preserve"> &lt;&lt; יור &gt;&gt;</w:t>
      </w:r>
      <w:r>
        <w:rPr>
          <w:rtl/>
        </w:rPr>
        <w:t xml:space="preserve">   </w:t>
      </w:r>
      <w:bookmarkEnd w:id="20863"/>
    </w:p>
    <w:p w14:paraId="210D7BF2" w14:textId="77777777" w:rsidR="00BA3CD3" w:rsidRDefault="00BA3CD3" w:rsidP="00BA3CD3">
      <w:pPr>
        <w:pStyle w:val="KeepWithNext"/>
        <w:rPr>
          <w:rtl/>
          <w:lang w:eastAsia="he-IL"/>
        </w:rPr>
      </w:pPr>
    </w:p>
    <w:p w14:paraId="2E9617EE" w14:textId="411D803D" w:rsidR="00BA3CD3" w:rsidRDefault="00BA3CD3" w:rsidP="00BA3CD3">
      <w:pPr>
        <w:rPr>
          <w:rtl/>
          <w:lang w:eastAsia="he-IL"/>
        </w:rPr>
      </w:pPr>
      <w:bookmarkStart w:id="20864" w:name="_ETM_Q1_558654"/>
      <w:bookmarkEnd w:id="20864"/>
      <w:r>
        <w:rPr>
          <w:rFonts w:hint="cs"/>
          <w:rtl/>
          <w:lang w:eastAsia="he-IL"/>
        </w:rPr>
        <w:t xml:space="preserve">וגם </w:t>
      </w:r>
      <w:bookmarkStart w:id="20865" w:name="_ETM_Q1_560154"/>
      <w:bookmarkEnd w:id="20865"/>
      <w:r>
        <w:rPr>
          <w:rFonts w:hint="cs"/>
          <w:rtl/>
          <w:lang w:eastAsia="he-IL"/>
        </w:rPr>
        <w:t>יש לי בהירות - - -</w:t>
      </w:r>
      <w:bookmarkStart w:id="20866" w:name="_ETM_Q1_560406"/>
      <w:bookmarkEnd w:id="20866"/>
    </w:p>
    <w:p w14:paraId="75247044" w14:textId="77777777" w:rsidR="00BA3CD3" w:rsidRDefault="00BA3CD3" w:rsidP="00BA3CD3">
      <w:pPr>
        <w:rPr>
          <w:rtl/>
          <w:lang w:eastAsia="he-IL"/>
        </w:rPr>
      </w:pPr>
      <w:bookmarkStart w:id="20867" w:name="_ETM_Q1_560655"/>
      <w:bookmarkStart w:id="20868" w:name="_ETM_Q1_561654"/>
      <w:bookmarkEnd w:id="20867"/>
      <w:bookmarkEnd w:id="20868"/>
    </w:p>
    <w:p w14:paraId="3A03190A" w14:textId="046DEA2F" w:rsidR="00BA3CD3" w:rsidRDefault="00BA3CD3" w:rsidP="00BA3CD3">
      <w:pPr>
        <w:pStyle w:val="a4"/>
        <w:keepNext/>
        <w:rPr>
          <w:rtl/>
        </w:rPr>
      </w:pPr>
      <w:bookmarkStart w:id="20869" w:name="ET_speaker_נעמה_מנחמי_1417"/>
      <w:r w:rsidRPr="00BA3CD3">
        <w:rPr>
          <w:rStyle w:val="TagStyle"/>
          <w:rtl/>
        </w:rPr>
        <w:t xml:space="preserve"> &lt;&lt; דובר &gt;&gt; </w:t>
      </w:r>
      <w:r>
        <w:rPr>
          <w:rtl/>
        </w:rPr>
        <w:t>נעמה מנחמי:</w:t>
      </w:r>
      <w:r w:rsidRPr="00BA3CD3">
        <w:rPr>
          <w:rStyle w:val="TagStyle"/>
          <w:rtl/>
        </w:rPr>
        <w:t xml:space="preserve"> &lt;&lt; דובר &gt;&gt;</w:t>
      </w:r>
      <w:r>
        <w:rPr>
          <w:rtl/>
        </w:rPr>
        <w:t xml:space="preserve">   </w:t>
      </w:r>
      <w:bookmarkEnd w:id="20869"/>
    </w:p>
    <w:p w14:paraId="5F5AB3EE" w14:textId="77777777" w:rsidR="00BA3CD3" w:rsidRDefault="00BA3CD3" w:rsidP="00BA3CD3">
      <w:pPr>
        <w:pStyle w:val="KeepWithNext"/>
        <w:rPr>
          <w:rtl/>
          <w:lang w:eastAsia="he-IL"/>
        </w:rPr>
      </w:pPr>
    </w:p>
    <w:p w14:paraId="079378C2" w14:textId="495E6DEC" w:rsidR="00BA3CD3" w:rsidRDefault="00BA3CD3" w:rsidP="00BA3CD3">
      <w:pPr>
        <w:rPr>
          <w:rtl/>
          <w:lang w:eastAsia="he-IL"/>
        </w:rPr>
      </w:pPr>
      <w:bookmarkStart w:id="20870" w:name="_ETM_Q1_563152"/>
      <w:bookmarkStart w:id="20871" w:name="_ETM_Q1_563651"/>
      <w:bookmarkEnd w:id="20870"/>
      <w:bookmarkEnd w:id="20871"/>
      <w:r>
        <w:rPr>
          <w:rFonts w:hint="cs"/>
          <w:rtl/>
          <w:lang w:eastAsia="he-IL"/>
        </w:rPr>
        <w:t>אבל זה אומר שזה לא בה</w:t>
      </w:r>
      <w:bookmarkStart w:id="20872" w:name="_ETM_Q1_564156"/>
      <w:bookmarkEnd w:id="20872"/>
      <w:r>
        <w:rPr>
          <w:rFonts w:hint="cs"/>
          <w:rtl/>
          <w:lang w:eastAsia="he-IL"/>
        </w:rPr>
        <w:t>כ</w:t>
      </w:r>
      <w:bookmarkStart w:id="20873" w:name="_ETM_Q1_562654"/>
      <w:bookmarkEnd w:id="20873"/>
      <w:r>
        <w:rPr>
          <w:rFonts w:hint="cs"/>
          <w:rtl/>
          <w:lang w:eastAsia="he-IL"/>
        </w:rPr>
        <w:t xml:space="preserve">רח </w:t>
      </w:r>
      <w:bookmarkStart w:id="20874" w:name="_ETM_Q1_563155"/>
      <w:bookmarkEnd w:id="20874"/>
      <w:r>
        <w:rPr>
          <w:rFonts w:hint="cs"/>
          <w:rtl/>
          <w:lang w:eastAsia="he-IL"/>
        </w:rPr>
        <w:t>פונקציה.</w:t>
      </w:r>
    </w:p>
    <w:p w14:paraId="3FA94127" w14:textId="77777777" w:rsidR="00BA3CD3" w:rsidRDefault="00BA3CD3" w:rsidP="00BA3CD3">
      <w:pPr>
        <w:rPr>
          <w:rtl/>
          <w:lang w:eastAsia="he-IL"/>
        </w:rPr>
      </w:pPr>
      <w:bookmarkStart w:id="20875" w:name="_ETM_Q1_565402"/>
      <w:bookmarkStart w:id="20876" w:name="_ETM_Q1_566155"/>
      <w:bookmarkStart w:id="20877" w:name="_ETM_Q1_566905"/>
      <w:bookmarkEnd w:id="20875"/>
      <w:bookmarkEnd w:id="20876"/>
      <w:bookmarkEnd w:id="20877"/>
    </w:p>
    <w:p w14:paraId="5183DDB4" w14:textId="4E52A6C4" w:rsidR="00BA3CD3" w:rsidRDefault="00BA3CD3" w:rsidP="00BA3CD3">
      <w:pPr>
        <w:pStyle w:val="a4"/>
        <w:keepNext/>
        <w:rPr>
          <w:rtl/>
        </w:rPr>
      </w:pPr>
      <w:bookmarkStart w:id="20878" w:name="ET_speaker_ראובן_אידלמן_1418"/>
      <w:r w:rsidRPr="00BA3CD3">
        <w:rPr>
          <w:rStyle w:val="TagStyle"/>
          <w:rtl/>
        </w:rPr>
        <w:t xml:space="preserve"> &lt;&lt; דובר &gt;&gt; </w:t>
      </w:r>
      <w:r>
        <w:rPr>
          <w:rtl/>
        </w:rPr>
        <w:t>ראובן אידלמן:</w:t>
      </w:r>
      <w:r w:rsidRPr="00BA3CD3">
        <w:rPr>
          <w:rStyle w:val="TagStyle"/>
          <w:rtl/>
        </w:rPr>
        <w:t xml:space="preserve"> &lt;&lt; דובר &gt;&gt;</w:t>
      </w:r>
      <w:r>
        <w:rPr>
          <w:rtl/>
        </w:rPr>
        <w:t xml:space="preserve">   </w:t>
      </w:r>
      <w:bookmarkEnd w:id="20878"/>
    </w:p>
    <w:p w14:paraId="04C2F7AE" w14:textId="77777777" w:rsidR="00BA3CD3" w:rsidRDefault="00BA3CD3" w:rsidP="00BA3CD3">
      <w:pPr>
        <w:pStyle w:val="KeepWithNext"/>
        <w:rPr>
          <w:rtl/>
          <w:lang w:eastAsia="he-IL"/>
        </w:rPr>
      </w:pPr>
    </w:p>
    <w:p w14:paraId="72DC5B8E" w14:textId="59FF62E0" w:rsidR="00BA3CD3" w:rsidRDefault="00BA3CD3" w:rsidP="00BA3CD3">
      <w:pPr>
        <w:rPr>
          <w:rtl/>
          <w:lang w:eastAsia="he-IL"/>
        </w:rPr>
      </w:pPr>
      <w:bookmarkStart w:id="20879" w:name="_ETM_Q1_568405"/>
      <w:bookmarkStart w:id="20880" w:name="_ETM_Q1_565405"/>
      <w:bookmarkEnd w:id="20879"/>
      <w:bookmarkEnd w:id="20880"/>
      <w:r>
        <w:rPr>
          <w:rFonts w:hint="cs"/>
          <w:rtl/>
          <w:lang w:eastAsia="he-IL"/>
        </w:rPr>
        <w:t>יש</w:t>
      </w:r>
      <w:bookmarkStart w:id="20881" w:name="_ETM_Q1_562656"/>
      <w:bookmarkEnd w:id="20881"/>
      <w:r>
        <w:rPr>
          <w:rFonts w:hint="cs"/>
          <w:rtl/>
          <w:lang w:eastAsia="he-IL"/>
        </w:rPr>
        <w:t xml:space="preserve"> את ההטיות האלה כלפי מעלה וכלפי מטה.</w:t>
      </w:r>
    </w:p>
    <w:p w14:paraId="5151018B" w14:textId="77777777" w:rsidR="00BA3CD3" w:rsidRDefault="00BA3CD3" w:rsidP="00BA3CD3">
      <w:pPr>
        <w:rPr>
          <w:rtl/>
          <w:lang w:eastAsia="he-IL"/>
        </w:rPr>
      </w:pPr>
      <w:bookmarkStart w:id="20882" w:name="_ETM_Q1_570905"/>
      <w:bookmarkEnd w:id="20882"/>
    </w:p>
    <w:p w14:paraId="441AEB1D" w14:textId="51AE0FD7" w:rsidR="00BA3CD3" w:rsidRDefault="00BA3CD3" w:rsidP="00BA3CD3">
      <w:pPr>
        <w:pStyle w:val="af6"/>
        <w:keepNext/>
        <w:rPr>
          <w:rtl/>
        </w:rPr>
      </w:pPr>
      <w:bookmarkStart w:id="20883" w:name="ET_yor_6157_1419"/>
      <w:r w:rsidRPr="00BA3CD3">
        <w:rPr>
          <w:rStyle w:val="TagStyle"/>
          <w:rtl/>
        </w:rPr>
        <w:t xml:space="preserve"> &lt;&lt; יור &gt;&gt; </w:t>
      </w:r>
      <w:r>
        <w:rPr>
          <w:rtl/>
        </w:rPr>
        <w:t>היו"ר שמחה רוטמן:</w:t>
      </w:r>
      <w:r w:rsidRPr="00BA3CD3">
        <w:rPr>
          <w:rStyle w:val="TagStyle"/>
          <w:rtl/>
        </w:rPr>
        <w:t xml:space="preserve"> &lt;&lt; יור &gt;&gt;</w:t>
      </w:r>
      <w:r>
        <w:rPr>
          <w:rtl/>
        </w:rPr>
        <w:t xml:space="preserve">   </w:t>
      </w:r>
      <w:bookmarkEnd w:id="20883"/>
    </w:p>
    <w:p w14:paraId="239219D2" w14:textId="77777777" w:rsidR="00BA3CD3" w:rsidRDefault="00BA3CD3" w:rsidP="00BA3CD3">
      <w:pPr>
        <w:pStyle w:val="KeepWithNext"/>
        <w:rPr>
          <w:rtl/>
          <w:lang w:eastAsia="he-IL"/>
        </w:rPr>
      </w:pPr>
    </w:p>
    <w:p w14:paraId="28725B4C" w14:textId="14F92E19" w:rsidR="00BA3CD3" w:rsidRDefault="00BA3CD3" w:rsidP="00BA3CD3">
      <w:pPr>
        <w:rPr>
          <w:rtl/>
          <w:lang w:eastAsia="he-IL"/>
        </w:rPr>
      </w:pPr>
      <w:bookmarkStart w:id="20884" w:name="_ETM_Q1_571906"/>
      <w:bookmarkStart w:id="20885" w:name="_ETM_Q1_566151"/>
      <w:bookmarkEnd w:id="20884"/>
      <w:bookmarkEnd w:id="20885"/>
      <w:r>
        <w:rPr>
          <w:rFonts w:hint="cs"/>
          <w:rtl/>
          <w:lang w:eastAsia="he-IL"/>
        </w:rPr>
        <w:t>נכון, נכון</w:t>
      </w:r>
      <w:bookmarkStart w:id="20886" w:name="_ETM_Q1_568906"/>
      <w:bookmarkEnd w:id="20886"/>
      <w:r>
        <w:rPr>
          <w:rFonts w:hint="cs"/>
          <w:rtl/>
          <w:lang w:eastAsia="he-IL"/>
        </w:rPr>
        <w:t>.</w:t>
      </w:r>
    </w:p>
    <w:p w14:paraId="1F0B8063" w14:textId="77777777" w:rsidR="00BA3CD3" w:rsidRDefault="00BA3CD3" w:rsidP="00BA3CD3">
      <w:pPr>
        <w:rPr>
          <w:rtl/>
          <w:lang w:eastAsia="he-IL"/>
        </w:rPr>
      </w:pPr>
      <w:bookmarkStart w:id="20887" w:name="_ETM_Q1_570406"/>
      <w:bookmarkStart w:id="20888" w:name="_ETM_Q1_567902"/>
      <w:bookmarkStart w:id="20889" w:name="_ETM_Q1_570402"/>
      <w:bookmarkEnd w:id="20887"/>
      <w:bookmarkEnd w:id="20888"/>
      <w:bookmarkEnd w:id="20889"/>
    </w:p>
    <w:p w14:paraId="23C5D1D1" w14:textId="6521E0D5" w:rsidR="00BA3CD3" w:rsidRDefault="00BA3CD3" w:rsidP="00BA3CD3">
      <w:pPr>
        <w:pStyle w:val="a4"/>
        <w:keepNext/>
        <w:rPr>
          <w:rtl/>
        </w:rPr>
      </w:pPr>
      <w:bookmarkStart w:id="20890" w:name="ET_speaker_נעמה_מנחמי_1420"/>
      <w:r w:rsidRPr="00BA3CD3">
        <w:rPr>
          <w:rStyle w:val="TagStyle"/>
          <w:rtl/>
        </w:rPr>
        <w:t xml:space="preserve"> &lt;&lt; דובר &gt;&gt; </w:t>
      </w:r>
      <w:r>
        <w:rPr>
          <w:rtl/>
        </w:rPr>
        <w:t>נעמה מנחמי:</w:t>
      </w:r>
      <w:r w:rsidRPr="00BA3CD3">
        <w:rPr>
          <w:rStyle w:val="TagStyle"/>
          <w:rtl/>
        </w:rPr>
        <w:t xml:space="preserve"> &lt;&lt; דובר &gt;&gt;</w:t>
      </w:r>
      <w:r>
        <w:rPr>
          <w:rtl/>
        </w:rPr>
        <w:t xml:space="preserve">   </w:t>
      </w:r>
      <w:bookmarkEnd w:id="20890"/>
    </w:p>
    <w:p w14:paraId="3FFE2C23" w14:textId="77777777" w:rsidR="00BA3CD3" w:rsidRDefault="00BA3CD3" w:rsidP="00BA3CD3">
      <w:pPr>
        <w:pStyle w:val="KeepWithNext"/>
        <w:rPr>
          <w:rtl/>
          <w:lang w:eastAsia="he-IL"/>
        </w:rPr>
      </w:pPr>
    </w:p>
    <w:p w14:paraId="086F2402" w14:textId="01A7C05F" w:rsidR="00BA3CD3" w:rsidRDefault="00BA3CD3" w:rsidP="00BA3CD3">
      <w:pPr>
        <w:rPr>
          <w:rtl/>
          <w:lang w:eastAsia="he-IL"/>
        </w:rPr>
      </w:pPr>
      <w:r>
        <w:rPr>
          <w:rFonts w:hint="cs"/>
          <w:rtl/>
          <w:lang w:eastAsia="he-IL"/>
        </w:rPr>
        <w:t xml:space="preserve">זה נכון </w:t>
      </w:r>
      <w:bookmarkStart w:id="20891" w:name="_ETM_Q1_573652"/>
      <w:bookmarkEnd w:id="20891"/>
      <w:r>
        <w:rPr>
          <w:rFonts w:hint="cs"/>
          <w:rtl/>
          <w:lang w:eastAsia="he-IL"/>
        </w:rPr>
        <w:t xml:space="preserve">אבל מן הסתם, החשש </w:t>
      </w:r>
      <w:bookmarkStart w:id="20892" w:name="_ETM_Q1_573905"/>
      <w:bookmarkEnd w:id="20892"/>
      <w:r>
        <w:rPr>
          <w:rFonts w:hint="cs"/>
          <w:rtl/>
          <w:lang w:eastAsia="he-IL"/>
        </w:rPr>
        <w:t xml:space="preserve">שלכם צריך להיות </w:t>
      </w:r>
      <w:bookmarkStart w:id="20893" w:name="_ETM_Q1_573407"/>
      <w:bookmarkEnd w:id="20893"/>
      <w:r>
        <w:rPr>
          <w:rFonts w:hint="cs"/>
          <w:rtl/>
          <w:lang w:eastAsia="he-IL"/>
        </w:rPr>
        <w:t>מסטייה כלפי מט</w:t>
      </w:r>
      <w:bookmarkStart w:id="20894" w:name="_ETM_Q1_574152"/>
      <w:bookmarkEnd w:id="20894"/>
      <w:r>
        <w:rPr>
          <w:rFonts w:hint="cs"/>
          <w:rtl/>
          <w:lang w:eastAsia="he-IL"/>
        </w:rPr>
        <w:t xml:space="preserve">ה </w:t>
      </w:r>
      <w:bookmarkStart w:id="20895" w:name="_ETM_Q1_574403"/>
      <w:bookmarkEnd w:id="20895"/>
      <w:r>
        <w:rPr>
          <w:rFonts w:hint="cs"/>
          <w:rtl/>
          <w:lang w:eastAsia="he-IL"/>
        </w:rPr>
        <w:t xml:space="preserve">ושלנו מסטייה כלפי מעלה. אנחנו לא </w:t>
      </w:r>
      <w:bookmarkStart w:id="20896" w:name="_ETM_Q1_578153"/>
      <w:bookmarkEnd w:id="20896"/>
      <w:r>
        <w:rPr>
          <w:rFonts w:hint="cs"/>
          <w:rtl/>
          <w:lang w:eastAsia="he-IL"/>
        </w:rPr>
        <w:t>היינו רו</w:t>
      </w:r>
      <w:bookmarkStart w:id="20897" w:name="_ETM_Q1_577403"/>
      <w:bookmarkEnd w:id="20897"/>
      <w:r>
        <w:rPr>
          <w:rFonts w:hint="cs"/>
          <w:rtl/>
          <w:lang w:eastAsia="he-IL"/>
        </w:rPr>
        <w:t xml:space="preserve">צים שעסק יתמוטט </w:t>
      </w:r>
      <w:bookmarkStart w:id="20898" w:name="_ETM_Q1_580907"/>
      <w:bookmarkEnd w:id="20898"/>
      <w:r>
        <w:rPr>
          <w:rFonts w:hint="cs"/>
          <w:rtl/>
          <w:lang w:eastAsia="he-IL"/>
        </w:rPr>
        <w:t>מ-5%</w:t>
      </w:r>
      <w:bookmarkStart w:id="20899" w:name="_ETM_Q1_582155"/>
      <w:bookmarkStart w:id="20900" w:name="_ETM_Q1_579405"/>
      <w:bookmarkEnd w:id="20899"/>
      <w:bookmarkEnd w:id="20900"/>
      <w:r>
        <w:rPr>
          <w:rFonts w:hint="cs"/>
          <w:rtl/>
          <w:lang w:eastAsia="he-IL"/>
        </w:rPr>
        <w:t xml:space="preserve"> או שזה יהיה הרווח השנתי שלו לשלוש שנים</w:t>
      </w:r>
      <w:bookmarkStart w:id="20901" w:name="_ETM_Q1_584655"/>
      <w:bookmarkStart w:id="20902" w:name="_ETM_Q1_587905"/>
      <w:bookmarkEnd w:id="20901"/>
      <w:bookmarkEnd w:id="20902"/>
      <w:r>
        <w:rPr>
          <w:rFonts w:hint="cs"/>
          <w:rtl/>
          <w:lang w:eastAsia="he-IL"/>
        </w:rPr>
        <w:t xml:space="preserve"> כי </w:t>
      </w:r>
      <w:bookmarkStart w:id="20903" w:name="_ETM_Q1_585655"/>
      <w:bookmarkEnd w:id="20903"/>
      <w:r>
        <w:rPr>
          <w:rFonts w:hint="cs"/>
          <w:rtl/>
          <w:lang w:eastAsia="he-IL"/>
        </w:rPr>
        <w:t xml:space="preserve">אני לא בטוחה </w:t>
      </w:r>
      <w:bookmarkStart w:id="20904" w:name="_ETM_Q1_585153"/>
      <w:bookmarkEnd w:id="20904"/>
      <w:r>
        <w:rPr>
          <w:rFonts w:hint="cs"/>
          <w:rtl/>
          <w:lang w:eastAsia="he-IL"/>
        </w:rPr>
        <w:t>שזאת</w:t>
      </w:r>
      <w:bookmarkStart w:id="20905" w:name="_ETM_Q1_584154"/>
      <w:bookmarkEnd w:id="20905"/>
      <w:r>
        <w:rPr>
          <w:rFonts w:hint="cs"/>
          <w:rtl/>
          <w:lang w:eastAsia="he-IL"/>
        </w:rPr>
        <w:t xml:space="preserve"> הכוונה.</w:t>
      </w:r>
    </w:p>
    <w:p w14:paraId="29767053" w14:textId="77777777" w:rsidR="00BA3CD3" w:rsidRDefault="00BA3CD3" w:rsidP="00BA3CD3">
      <w:pPr>
        <w:rPr>
          <w:rtl/>
          <w:lang w:eastAsia="he-IL"/>
        </w:rPr>
      </w:pPr>
      <w:bookmarkStart w:id="20906" w:name="_ETM_Q1_586153"/>
      <w:bookmarkStart w:id="20907" w:name="_ETM_Q1_586404"/>
      <w:bookmarkEnd w:id="20906"/>
      <w:bookmarkEnd w:id="20907"/>
    </w:p>
    <w:p w14:paraId="2BE04BC1" w14:textId="7E608F56" w:rsidR="00BA3CD3" w:rsidRDefault="00BA3CD3" w:rsidP="00BA3CD3">
      <w:pPr>
        <w:pStyle w:val="af6"/>
        <w:keepNext/>
        <w:rPr>
          <w:rtl/>
        </w:rPr>
      </w:pPr>
      <w:bookmarkStart w:id="20908" w:name="ET_yor_6157_1421"/>
      <w:r w:rsidRPr="00BA3CD3">
        <w:rPr>
          <w:rStyle w:val="TagStyle"/>
          <w:rtl/>
        </w:rPr>
        <w:t xml:space="preserve"> &lt;&lt; יור &gt;&gt; </w:t>
      </w:r>
      <w:r>
        <w:rPr>
          <w:rtl/>
        </w:rPr>
        <w:t>היו"ר שמחה רוטמן:</w:t>
      </w:r>
      <w:r w:rsidRPr="00BA3CD3">
        <w:rPr>
          <w:rStyle w:val="TagStyle"/>
          <w:rtl/>
        </w:rPr>
        <w:t xml:space="preserve"> &lt;&lt; יור &gt;&gt;</w:t>
      </w:r>
      <w:r>
        <w:rPr>
          <w:rtl/>
        </w:rPr>
        <w:t xml:space="preserve">   </w:t>
      </w:r>
      <w:bookmarkEnd w:id="20908"/>
    </w:p>
    <w:p w14:paraId="7CC96CD3" w14:textId="77777777" w:rsidR="00BA3CD3" w:rsidRDefault="00BA3CD3" w:rsidP="00BA3CD3">
      <w:pPr>
        <w:pStyle w:val="KeepWithNext"/>
        <w:rPr>
          <w:rtl/>
          <w:lang w:eastAsia="he-IL"/>
        </w:rPr>
      </w:pPr>
    </w:p>
    <w:p w14:paraId="0E2718D3" w14:textId="14E069F3" w:rsidR="00BA3CD3" w:rsidRDefault="00BA3CD3" w:rsidP="00BA3CD3">
      <w:pPr>
        <w:rPr>
          <w:rtl/>
          <w:lang w:eastAsia="he-IL"/>
        </w:rPr>
      </w:pPr>
      <w:bookmarkStart w:id="20909" w:name="_ETM_Q1_587402"/>
      <w:bookmarkEnd w:id="20909"/>
      <w:r>
        <w:rPr>
          <w:rFonts w:hint="cs"/>
          <w:rtl/>
          <w:lang w:eastAsia="he-IL"/>
        </w:rPr>
        <w:t xml:space="preserve">תכף נדבר על זה. </w:t>
      </w:r>
      <w:bookmarkStart w:id="20910" w:name="_ETM_Q1_589655"/>
      <w:bookmarkEnd w:id="20910"/>
      <w:r>
        <w:rPr>
          <w:rFonts w:hint="cs"/>
          <w:rtl/>
          <w:lang w:eastAsia="he-IL"/>
        </w:rPr>
        <w:t xml:space="preserve">מה </w:t>
      </w:r>
      <w:bookmarkStart w:id="20911" w:name="_ETM_Q1_590156"/>
      <w:bookmarkEnd w:id="20911"/>
      <w:r>
        <w:rPr>
          <w:rFonts w:hint="cs"/>
          <w:rtl/>
          <w:lang w:eastAsia="he-IL"/>
        </w:rPr>
        <w:t>שלא ברור לי זה</w:t>
      </w:r>
      <w:bookmarkStart w:id="20912" w:name="_ETM_Q1_591405"/>
      <w:bookmarkEnd w:id="20912"/>
      <w:r>
        <w:rPr>
          <w:rFonts w:hint="cs"/>
          <w:rtl/>
          <w:lang w:eastAsia="he-IL"/>
        </w:rPr>
        <w:t xml:space="preserve"> האם</w:t>
      </w:r>
      <w:bookmarkStart w:id="20913" w:name="_ETM_Q1_590907"/>
      <w:bookmarkEnd w:id="20913"/>
      <w:r>
        <w:rPr>
          <w:rFonts w:hint="cs"/>
          <w:rtl/>
          <w:lang w:eastAsia="he-IL"/>
        </w:rPr>
        <w:t xml:space="preserve"> כשכתוב "בין </w:t>
      </w:r>
      <w:bookmarkStart w:id="20914" w:name="_ETM_Q1_591404"/>
      <w:bookmarkEnd w:id="20914"/>
      <w:r>
        <w:rPr>
          <w:rFonts w:hint="cs"/>
          <w:rtl/>
          <w:lang w:eastAsia="he-IL"/>
        </w:rPr>
        <w:t xml:space="preserve">שהופחת ובין </w:t>
      </w:r>
      <w:bookmarkStart w:id="20915" w:name="_ETM_Q1_594155"/>
      <w:bookmarkEnd w:id="20915"/>
      <w:r>
        <w:rPr>
          <w:rFonts w:hint="cs"/>
          <w:rtl/>
          <w:lang w:eastAsia="he-IL"/>
        </w:rPr>
        <w:t>שלא ה</w:t>
      </w:r>
      <w:bookmarkStart w:id="20916" w:name="_ETM_Q1_592157"/>
      <w:bookmarkEnd w:id="20916"/>
      <w:r>
        <w:rPr>
          <w:rFonts w:hint="cs"/>
          <w:rtl/>
          <w:lang w:eastAsia="he-IL"/>
        </w:rPr>
        <w:t>ופחת" הכוונה היא לפני</w:t>
      </w:r>
      <w:bookmarkStart w:id="20917" w:name="_ETM_Q1_593404"/>
      <w:bookmarkEnd w:id="20917"/>
      <w:r>
        <w:rPr>
          <w:rFonts w:hint="cs"/>
          <w:rtl/>
          <w:lang w:eastAsia="he-IL"/>
        </w:rPr>
        <w:t xml:space="preserve"> ההפחתה או אחרי ההפחתה?</w:t>
      </w:r>
      <w:bookmarkStart w:id="20918" w:name="_ETM_Q1_594904"/>
      <w:bookmarkEnd w:id="20918"/>
    </w:p>
    <w:p w14:paraId="62A0BC27" w14:textId="77777777" w:rsidR="00BA3CD3" w:rsidRDefault="00BA3CD3" w:rsidP="00BA3CD3">
      <w:pPr>
        <w:rPr>
          <w:rtl/>
          <w:lang w:eastAsia="he-IL"/>
        </w:rPr>
      </w:pPr>
      <w:bookmarkStart w:id="20919" w:name="_ETM_Q1_595406"/>
      <w:bookmarkStart w:id="20920" w:name="_ETM_Q1_596402"/>
      <w:bookmarkEnd w:id="20919"/>
      <w:bookmarkEnd w:id="20920"/>
    </w:p>
    <w:p w14:paraId="503A8640" w14:textId="73C7DDCF" w:rsidR="00BA3CD3" w:rsidRDefault="00BA3CD3" w:rsidP="00BA3CD3">
      <w:pPr>
        <w:pStyle w:val="a4"/>
        <w:keepNext/>
        <w:rPr>
          <w:rtl/>
        </w:rPr>
      </w:pPr>
      <w:bookmarkStart w:id="20921" w:name="ET_speaker_ראובן_אידלמן_1422"/>
      <w:r w:rsidRPr="00BA3CD3">
        <w:rPr>
          <w:rStyle w:val="TagStyle"/>
          <w:rtl/>
        </w:rPr>
        <w:t xml:space="preserve"> &lt;&lt; דובר &gt;&gt; </w:t>
      </w:r>
      <w:r>
        <w:rPr>
          <w:rtl/>
        </w:rPr>
        <w:t>ראובן אידלמן:</w:t>
      </w:r>
      <w:r w:rsidRPr="00BA3CD3">
        <w:rPr>
          <w:rStyle w:val="TagStyle"/>
          <w:rtl/>
        </w:rPr>
        <w:t xml:space="preserve"> &lt;&lt; דובר &gt;&gt;</w:t>
      </w:r>
      <w:r>
        <w:rPr>
          <w:rtl/>
        </w:rPr>
        <w:t xml:space="preserve">   </w:t>
      </w:r>
      <w:bookmarkEnd w:id="20921"/>
    </w:p>
    <w:p w14:paraId="3E1887C9" w14:textId="77777777" w:rsidR="00BA3CD3" w:rsidRDefault="00BA3CD3" w:rsidP="00BA3CD3">
      <w:pPr>
        <w:pStyle w:val="KeepWithNext"/>
        <w:rPr>
          <w:rtl/>
          <w:lang w:eastAsia="he-IL"/>
        </w:rPr>
      </w:pPr>
    </w:p>
    <w:p w14:paraId="77706FB4" w14:textId="19E31155" w:rsidR="00BA3CD3" w:rsidRDefault="00BA3CD3" w:rsidP="00BA3CD3">
      <w:pPr>
        <w:rPr>
          <w:rtl/>
          <w:lang w:eastAsia="he-IL"/>
        </w:rPr>
      </w:pPr>
      <w:bookmarkStart w:id="20922" w:name="_ETM_Q1_598904"/>
      <w:bookmarkStart w:id="20923" w:name="_ETM_Q1_595904"/>
      <w:bookmarkEnd w:id="20922"/>
      <w:bookmarkEnd w:id="20923"/>
      <w:r>
        <w:rPr>
          <w:rFonts w:hint="cs"/>
          <w:rtl/>
          <w:lang w:eastAsia="he-IL"/>
        </w:rPr>
        <w:t xml:space="preserve">כן, או </w:t>
      </w:r>
      <w:bookmarkStart w:id="20924" w:name="_ETM_Q1_597153"/>
      <w:bookmarkEnd w:id="20924"/>
      <w:r>
        <w:rPr>
          <w:rFonts w:hint="cs"/>
          <w:rtl/>
          <w:lang w:eastAsia="he-IL"/>
        </w:rPr>
        <w:t xml:space="preserve">שזה </w:t>
      </w:r>
      <w:bookmarkStart w:id="20925" w:name="_ETM_Q1_595653"/>
      <w:bookmarkEnd w:id="20925"/>
      <w:r>
        <w:rPr>
          <w:rFonts w:hint="cs"/>
          <w:rtl/>
          <w:lang w:eastAsia="he-IL"/>
        </w:rPr>
        <w:t>הסכום</w:t>
      </w:r>
      <w:bookmarkStart w:id="20926" w:name="_ETM_Q1_594405"/>
      <w:bookmarkEnd w:id="20926"/>
      <w:r>
        <w:rPr>
          <w:rFonts w:hint="cs"/>
          <w:rtl/>
          <w:lang w:eastAsia="he-IL"/>
        </w:rPr>
        <w:t xml:space="preserve"> המקורי או שאחרי ההפח</w:t>
      </w:r>
      <w:bookmarkStart w:id="20927" w:name="_ETM_Q1_601152"/>
      <w:bookmarkEnd w:id="20927"/>
      <w:r>
        <w:rPr>
          <w:rFonts w:hint="cs"/>
          <w:rtl/>
          <w:lang w:eastAsia="he-IL"/>
        </w:rPr>
        <w:t xml:space="preserve">תות זה עדיין עולה על </w:t>
      </w:r>
      <w:r w:rsidR="004B20B6">
        <w:rPr>
          <w:rFonts w:hint="cs"/>
          <w:rtl/>
          <w:lang w:eastAsia="he-IL"/>
        </w:rPr>
        <w:t>5%</w:t>
      </w:r>
      <w:bookmarkStart w:id="20928" w:name="_ETM_Q1_599403"/>
      <w:bookmarkEnd w:id="20928"/>
      <w:r w:rsidR="004B20B6">
        <w:rPr>
          <w:rFonts w:hint="cs"/>
          <w:rtl/>
          <w:lang w:eastAsia="he-IL"/>
        </w:rPr>
        <w:t>.</w:t>
      </w:r>
    </w:p>
    <w:p w14:paraId="50F7273A" w14:textId="77777777" w:rsidR="004B20B6" w:rsidRDefault="004B20B6" w:rsidP="00BA3CD3">
      <w:pPr>
        <w:rPr>
          <w:rtl/>
          <w:lang w:eastAsia="he-IL"/>
        </w:rPr>
      </w:pPr>
      <w:bookmarkStart w:id="20929" w:name="_ETM_Q1_601156"/>
      <w:bookmarkStart w:id="20930" w:name="_ETM_Q1_601906"/>
      <w:bookmarkEnd w:id="20929"/>
      <w:bookmarkEnd w:id="20930"/>
    </w:p>
    <w:p w14:paraId="3BF16ADF" w14:textId="42113DD5" w:rsidR="004B20B6" w:rsidRDefault="004B20B6" w:rsidP="004B20B6">
      <w:pPr>
        <w:pStyle w:val="af6"/>
        <w:keepNext/>
        <w:rPr>
          <w:rtl/>
        </w:rPr>
      </w:pPr>
      <w:bookmarkStart w:id="20931" w:name="ET_yor_6157_1423"/>
      <w:r w:rsidRPr="004B20B6">
        <w:rPr>
          <w:rStyle w:val="TagStyle"/>
          <w:rtl/>
        </w:rPr>
        <w:t xml:space="preserve"> &lt;&lt; יור &gt;&gt; </w:t>
      </w:r>
      <w:r>
        <w:rPr>
          <w:rtl/>
        </w:rPr>
        <w:t>היו"ר שמחה רוטמן:</w:t>
      </w:r>
      <w:r w:rsidRPr="004B20B6">
        <w:rPr>
          <w:rStyle w:val="TagStyle"/>
          <w:rtl/>
        </w:rPr>
        <w:t xml:space="preserve"> &lt;&lt; יור &gt;&gt;</w:t>
      </w:r>
      <w:r>
        <w:rPr>
          <w:rtl/>
        </w:rPr>
        <w:t xml:space="preserve">   </w:t>
      </w:r>
      <w:bookmarkEnd w:id="20931"/>
    </w:p>
    <w:p w14:paraId="3D2D8876" w14:textId="77777777" w:rsidR="004B20B6" w:rsidRDefault="004B20B6" w:rsidP="004B20B6">
      <w:pPr>
        <w:pStyle w:val="KeepWithNext"/>
        <w:rPr>
          <w:rtl/>
          <w:lang w:eastAsia="he-IL"/>
        </w:rPr>
      </w:pPr>
    </w:p>
    <w:p w14:paraId="0487E3A5" w14:textId="12E38973" w:rsidR="004B20B6" w:rsidRDefault="004B20B6" w:rsidP="004B20B6">
      <w:pPr>
        <w:rPr>
          <w:rtl/>
          <w:lang w:eastAsia="he-IL"/>
        </w:rPr>
      </w:pPr>
      <w:bookmarkStart w:id="20932" w:name="_ETM_Q1_602902"/>
      <w:bookmarkEnd w:id="20932"/>
      <w:r>
        <w:rPr>
          <w:rFonts w:hint="cs"/>
          <w:rtl/>
          <w:lang w:eastAsia="he-IL"/>
        </w:rPr>
        <w:t>לא, לא. בואו נניח שאנחנו צריכים</w:t>
      </w:r>
      <w:bookmarkStart w:id="20933" w:name="_ETM_Q1_609155"/>
      <w:bookmarkEnd w:id="20933"/>
      <w:r>
        <w:rPr>
          <w:rFonts w:hint="cs"/>
          <w:rtl/>
          <w:lang w:eastAsia="he-IL"/>
        </w:rPr>
        <w:t xml:space="preserve"> להט</w:t>
      </w:r>
      <w:bookmarkStart w:id="20934" w:name="_ETM_Q1_609654"/>
      <w:bookmarkEnd w:id="20934"/>
      <w:r>
        <w:rPr>
          <w:rFonts w:hint="cs"/>
          <w:rtl/>
          <w:lang w:eastAsia="he-IL"/>
        </w:rPr>
        <w:t>יל על בן אדם עיצום כספי בשו</w:t>
      </w:r>
      <w:bookmarkStart w:id="20935" w:name="_ETM_Q1_610403"/>
      <w:bookmarkStart w:id="20936" w:name="_ETM_Q1_609153"/>
      <w:bookmarkEnd w:id="20935"/>
      <w:bookmarkEnd w:id="20936"/>
      <w:r>
        <w:rPr>
          <w:rFonts w:hint="cs"/>
          <w:rtl/>
          <w:lang w:eastAsia="he-IL"/>
        </w:rPr>
        <w:t>וי 100 אלף שקלים ומס</w:t>
      </w:r>
      <w:bookmarkStart w:id="20937" w:name="_ETM_Q1_612905"/>
      <w:bookmarkEnd w:id="20937"/>
      <w:r>
        <w:rPr>
          <w:rFonts w:hint="cs"/>
          <w:rtl/>
          <w:lang w:eastAsia="he-IL"/>
        </w:rPr>
        <w:t xml:space="preserve">תבר ש-100 אלף שקלים </w:t>
      </w:r>
      <w:bookmarkStart w:id="20938" w:name="_ETM_Q1_617402"/>
      <w:bookmarkStart w:id="20939" w:name="_ETM_Q1_614654"/>
      <w:bookmarkEnd w:id="20938"/>
      <w:bookmarkEnd w:id="20939"/>
      <w:r>
        <w:rPr>
          <w:rFonts w:hint="cs"/>
          <w:rtl/>
          <w:lang w:eastAsia="he-IL"/>
        </w:rPr>
        <w:t>זה עובר את ה-5%</w:t>
      </w:r>
      <w:bookmarkStart w:id="20940" w:name="_ETM_Q1_620654"/>
      <w:bookmarkEnd w:id="20940"/>
      <w:r>
        <w:rPr>
          <w:rFonts w:hint="cs"/>
          <w:rtl/>
          <w:lang w:eastAsia="he-IL"/>
        </w:rPr>
        <w:t xml:space="preserve"> ש</w:t>
      </w:r>
      <w:bookmarkStart w:id="20941" w:name="_ETM_Q1_617905"/>
      <w:bookmarkEnd w:id="20941"/>
      <w:r>
        <w:rPr>
          <w:rFonts w:hint="cs"/>
          <w:rtl/>
          <w:lang w:eastAsia="he-IL"/>
        </w:rPr>
        <w:t xml:space="preserve">לו ובנוסף, יש לו גם עבר נקי ונסיבות </w:t>
      </w:r>
      <w:bookmarkStart w:id="20942" w:name="_ETM_Q1_626154"/>
      <w:bookmarkEnd w:id="20942"/>
      <w:r>
        <w:rPr>
          <w:rFonts w:hint="cs"/>
          <w:rtl/>
          <w:lang w:eastAsia="he-IL"/>
        </w:rPr>
        <w:t xml:space="preserve">אישיות אז </w:t>
      </w:r>
      <w:bookmarkStart w:id="20943" w:name="_ETM_Q1_628155"/>
      <w:bookmarkEnd w:id="20943"/>
      <w:r>
        <w:rPr>
          <w:rFonts w:hint="cs"/>
          <w:rtl/>
          <w:lang w:eastAsia="he-IL"/>
        </w:rPr>
        <w:t xml:space="preserve">האם </w:t>
      </w:r>
      <w:bookmarkStart w:id="20944" w:name="_ETM_Q1_625903"/>
      <w:bookmarkEnd w:id="20944"/>
      <w:r>
        <w:rPr>
          <w:rFonts w:hint="cs"/>
          <w:rtl/>
          <w:lang w:eastAsia="he-IL"/>
        </w:rPr>
        <w:t>אני בודק את ה-5% על גובה העיצום</w:t>
      </w:r>
      <w:bookmarkStart w:id="20945" w:name="_ETM_Q1_629404"/>
      <w:bookmarkEnd w:id="20945"/>
      <w:r>
        <w:rPr>
          <w:rFonts w:hint="cs"/>
          <w:rtl/>
          <w:lang w:eastAsia="he-IL"/>
        </w:rPr>
        <w:t xml:space="preserve"> או רק </w:t>
      </w:r>
      <w:bookmarkStart w:id="20946" w:name="_ETM_Q1_630404"/>
      <w:bookmarkStart w:id="20947" w:name="_ETM_Q1_627404"/>
      <w:bookmarkEnd w:id="20946"/>
      <w:bookmarkEnd w:id="20947"/>
      <w:r>
        <w:rPr>
          <w:rFonts w:hint="cs"/>
          <w:rtl/>
          <w:lang w:eastAsia="he-IL"/>
        </w:rPr>
        <w:t>על גובה העיצום לאחר ההפחתה?</w:t>
      </w:r>
      <w:bookmarkStart w:id="20948" w:name="_ETM_Q1_631153"/>
      <w:bookmarkEnd w:id="20948"/>
    </w:p>
    <w:p w14:paraId="519EDE89" w14:textId="77777777" w:rsidR="004B20B6" w:rsidRDefault="004B20B6" w:rsidP="004B20B6">
      <w:pPr>
        <w:ind w:firstLine="0"/>
        <w:rPr>
          <w:rtl/>
          <w:lang w:eastAsia="he-IL"/>
        </w:rPr>
      </w:pPr>
      <w:bookmarkStart w:id="20949" w:name="_ETM_Q1_631656"/>
      <w:bookmarkStart w:id="20950" w:name="_ETM_Q1_632903"/>
      <w:bookmarkStart w:id="20951" w:name="_ETM_Q1_633405"/>
      <w:bookmarkEnd w:id="20949"/>
      <w:bookmarkEnd w:id="20950"/>
      <w:bookmarkEnd w:id="20951"/>
    </w:p>
    <w:p w14:paraId="26861AC6" w14:textId="77777777" w:rsidR="004B20B6" w:rsidRDefault="004B20B6" w:rsidP="004B20B6">
      <w:pPr>
        <w:rPr>
          <w:rStyle w:val="TagStyle"/>
          <w:rFonts w:ascii="David" w:hAnsi="David"/>
          <w:u w:val="single"/>
          <w:rtl/>
          <w:lang w:eastAsia="he-IL"/>
        </w:rPr>
      </w:pPr>
      <w:bookmarkStart w:id="20952" w:name="_ETM_Q1_633404"/>
      <w:bookmarkStart w:id="20953" w:name="_ETM_Q1_630156"/>
      <w:bookmarkStart w:id="20954" w:name="_ETM_Q1_629405"/>
      <w:bookmarkStart w:id="20955" w:name="_ETM_Q1_631406"/>
      <w:bookmarkEnd w:id="20952"/>
      <w:bookmarkEnd w:id="20953"/>
      <w:bookmarkEnd w:id="20954"/>
    </w:p>
    <w:p w14:paraId="37EC71B1" w14:textId="5A65759E" w:rsidR="004B20B6" w:rsidRDefault="004B20B6" w:rsidP="004B20B6">
      <w:pPr>
        <w:pStyle w:val="af5"/>
        <w:keepNext/>
        <w:rPr>
          <w:rStyle w:val="TagStyle"/>
          <w:rtl/>
        </w:rPr>
      </w:pPr>
      <w:bookmarkStart w:id="20956" w:name="ET_interruption_קריאה_1427"/>
      <w:r w:rsidRPr="004B20B6">
        <w:rPr>
          <w:rStyle w:val="TagStyle"/>
          <w:rtl/>
        </w:rPr>
        <w:t xml:space="preserve"> &lt;&lt; קריאה &gt;&gt; </w:t>
      </w:r>
      <w:r w:rsidRPr="004B20B6">
        <w:rPr>
          <w:rStyle w:val="TagStyle"/>
          <w:rFonts w:cs="David"/>
          <w:b w:val="0"/>
          <w:color w:val="auto"/>
          <w:bdr w:val="none" w:sz="0" w:space="0" w:color="auto"/>
          <w:rtl/>
        </w:rPr>
        <w:t>קריאה:</w:t>
      </w:r>
      <w:r w:rsidRPr="004B20B6">
        <w:rPr>
          <w:rStyle w:val="TagStyle"/>
          <w:rtl/>
        </w:rPr>
        <w:t xml:space="preserve"> &lt;&lt; קריאה &gt;&gt;</w:t>
      </w:r>
      <w:r>
        <w:rPr>
          <w:rStyle w:val="TagStyle"/>
          <w:rtl/>
        </w:rPr>
        <w:t xml:space="preserve">   </w:t>
      </w:r>
      <w:bookmarkEnd w:id="20956"/>
    </w:p>
    <w:p w14:paraId="780329BB" w14:textId="77777777" w:rsidR="004B20B6" w:rsidRDefault="004B20B6" w:rsidP="004B20B6">
      <w:pPr>
        <w:pStyle w:val="KeepWithNext"/>
        <w:rPr>
          <w:rStyle w:val="TagStyle"/>
          <w:rFonts w:ascii="David" w:hAnsi="David"/>
          <w:u w:val="single"/>
          <w:rtl/>
          <w:lang w:eastAsia="he-IL"/>
        </w:rPr>
      </w:pPr>
    </w:p>
    <w:p w14:paraId="71687BF1" w14:textId="234FED96" w:rsidR="004B20B6" w:rsidRDefault="004B20B6" w:rsidP="004B20B6">
      <w:pPr>
        <w:rPr>
          <w:rtl/>
          <w:lang w:eastAsia="he-IL"/>
        </w:rPr>
      </w:pPr>
      <w:bookmarkStart w:id="20957" w:name="_ETM_Q1_634153"/>
      <w:bookmarkStart w:id="20958" w:name="_ETM_Q1_631405"/>
      <w:bookmarkStart w:id="20959" w:name="_ETM_Q1_628654"/>
      <w:bookmarkEnd w:id="20957"/>
      <w:bookmarkEnd w:id="20958"/>
      <w:bookmarkEnd w:id="20959"/>
      <w:r>
        <w:rPr>
          <w:rFonts w:hint="cs"/>
          <w:rtl/>
          <w:lang w:eastAsia="he-IL"/>
        </w:rPr>
        <w:t xml:space="preserve">לא. </w:t>
      </w:r>
    </w:p>
    <w:p w14:paraId="1265D9D0" w14:textId="77777777" w:rsidR="004B20B6" w:rsidRPr="004B20B6" w:rsidRDefault="004B20B6" w:rsidP="004B20B6">
      <w:pPr>
        <w:rPr>
          <w:rtl/>
          <w:lang w:eastAsia="he-IL"/>
        </w:rPr>
      </w:pPr>
      <w:bookmarkStart w:id="20960" w:name="_ETM_Q1_629651"/>
      <w:bookmarkEnd w:id="20960"/>
    </w:p>
    <w:p w14:paraId="76522592" w14:textId="3A0F58E8" w:rsidR="004B20B6" w:rsidRPr="004B20B6" w:rsidRDefault="004B20B6" w:rsidP="004B20B6">
      <w:pPr>
        <w:pStyle w:val="a4"/>
        <w:keepNext/>
        <w:rPr>
          <w:rtl/>
        </w:rPr>
      </w:pPr>
      <w:bookmarkStart w:id="20961" w:name="ET_speaker_סוריא_בשארה_1426"/>
      <w:r w:rsidRPr="004B20B6">
        <w:rPr>
          <w:rStyle w:val="TagStyle"/>
          <w:rtl/>
        </w:rPr>
        <w:t xml:space="preserve"> &lt;&lt; דוב</w:t>
      </w:r>
      <w:bookmarkStart w:id="20962" w:name="_ETM_Q1_629904"/>
      <w:bookmarkEnd w:id="20962"/>
      <w:r w:rsidRPr="004B20B6">
        <w:rPr>
          <w:rStyle w:val="TagStyle"/>
          <w:rtl/>
        </w:rPr>
        <w:t xml:space="preserve">ר &gt;&gt; </w:t>
      </w:r>
      <w:r>
        <w:rPr>
          <w:rtl/>
        </w:rPr>
        <w:t>סוריא בשארה:</w:t>
      </w:r>
      <w:r w:rsidRPr="004B20B6">
        <w:rPr>
          <w:rStyle w:val="TagStyle"/>
          <w:rtl/>
        </w:rPr>
        <w:t xml:space="preserve"> &lt;&lt; דובר &gt;&gt;</w:t>
      </w:r>
      <w:r>
        <w:rPr>
          <w:rtl/>
        </w:rPr>
        <w:t xml:space="preserve">   </w:t>
      </w:r>
      <w:bookmarkStart w:id="20963" w:name="_ETM_Q1_634656"/>
      <w:bookmarkStart w:id="20964" w:name="_ETM_Q1_635153"/>
      <w:bookmarkStart w:id="20965" w:name="_ETM_Q1_633156"/>
      <w:bookmarkStart w:id="20966" w:name="_ETM_Q1_630656"/>
      <w:bookmarkEnd w:id="20961"/>
      <w:bookmarkEnd w:id="20963"/>
      <w:bookmarkEnd w:id="20964"/>
      <w:bookmarkEnd w:id="20965"/>
      <w:bookmarkEnd w:id="20966"/>
    </w:p>
    <w:bookmarkEnd w:id="20955"/>
    <w:p w14:paraId="4A30F4A5" w14:textId="77777777" w:rsidR="004B20B6" w:rsidRDefault="004B20B6" w:rsidP="004B20B6">
      <w:pPr>
        <w:pStyle w:val="KeepWithNext"/>
        <w:rPr>
          <w:rtl/>
          <w:lang w:eastAsia="he-IL"/>
        </w:rPr>
      </w:pPr>
    </w:p>
    <w:p w14:paraId="65098BD7" w14:textId="0414745B" w:rsidR="004B20B6" w:rsidRDefault="004B20B6" w:rsidP="004B20B6">
      <w:pPr>
        <w:rPr>
          <w:rtl/>
          <w:lang w:eastAsia="he-IL"/>
        </w:rPr>
      </w:pPr>
      <w:r>
        <w:rPr>
          <w:rFonts w:hint="cs"/>
          <w:rtl/>
          <w:lang w:eastAsia="he-IL"/>
        </w:rPr>
        <w:t>לאחר ההפחתה.</w:t>
      </w:r>
    </w:p>
    <w:p w14:paraId="3201D031" w14:textId="77777777" w:rsidR="004B20B6" w:rsidRDefault="004B20B6" w:rsidP="004B20B6">
      <w:pPr>
        <w:rPr>
          <w:rtl/>
          <w:lang w:eastAsia="he-IL"/>
        </w:rPr>
      </w:pPr>
      <w:bookmarkStart w:id="20967" w:name="_ETM_Q1_621652"/>
      <w:bookmarkStart w:id="20968" w:name="_ETM_Q1_621902"/>
      <w:bookmarkEnd w:id="20967"/>
      <w:bookmarkEnd w:id="20968"/>
    </w:p>
    <w:p w14:paraId="6AE262C1" w14:textId="725E293E" w:rsidR="004B20B6" w:rsidRDefault="004B20B6" w:rsidP="004B20B6">
      <w:pPr>
        <w:pStyle w:val="a4"/>
        <w:keepNext/>
        <w:rPr>
          <w:rtl/>
        </w:rPr>
      </w:pPr>
      <w:bookmarkStart w:id="20969" w:name="ET_speaker_עמית_יוסוב_עמיר_1428"/>
      <w:r w:rsidRPr="004B20B6">
        <w:rPr>
          <w:rStyle w:val="TagStyle"/>
          <w:rtl/>
        </w:rPr>
        <w:t xml:space="preserve"> &lt;&lt; דובר &gt;&gt; </w:t>
      </w:r>
      <w:r>
        <w:rPr>
          <w:rtl/>
        </w:rPr>
        <w:t>עמית יוסוב עמיר:</w:t>
      </w:r>
      <w:r w:rsidRPr="004B20B6">
        <w:rPr>
          <w:rStyle w:val="TagStyle"/>
          <w:rtl/>
        </w:rPr>
        <w:t xml:space="preserve"> &lt;&lt; דובר &gt;&gt;</w:t>
      </w:r>
      <w:r>
        <w:rPr>
          <w:rtl/>
        </w:rPr>
        <w:t xml:space="preserve">   </w:t>
      </w:r>
      <w:bookmarkEnd w:id="20969"/>
    </w:p>
    <w:p w14:paraId="08B7757D" w14:textId="77777777" w:rsidR="004B20B6" w:rsidRDefault="004B20B6" w:rsidP="004B20B6">
      <w:pPr>
        <w:pStyle w:val="KeepWithNext"/>
        <w:rPr>
          <w:rtl/>
          <w:lang w:eastAsia="he-IL"/>
        </w:rPr>
      </w:pPr>
    </w:p>
    <w:p w14:paraId="0EEA71B2" w14:textId="3FEFBCA3" w:rsidR="004B20B6" w:rsidRDefault="004B20B6" w:rsidP="004B20B6">
      <w:pPr>
        <w:rPr>
          <w:rtl/>
          <w:lang w:eastAsia="he-IL"/>
        </w:rPr>
      </w:pPr>
      <w:bookmarkStart w:id="20970" w:name="_ETM_Q1_633905"/>
      <w:bookmarkStart w:id="20971" w:name="_ETM_Q1_631401"/>
      <w:bookmarkStart w:id="20972" w:name="_ETM_Q1_632406"/>
      <w:bookmarkEnd w:id="20970"/>
      <w:bookmarkEnd w:id="20971"/>
      <w:bookmarkEnd w:id="20972"/>
      <w:r>
        <w:rPr>
          <w:rFonts w:hint="cs"/>
          <w:rtl/>
          <w:lang w:eastAsia="he-IL"/>
        </w:rPr>
        <w:t>תבדוק בסוף. תעשה את כל</w:t>
      </w:r>
      <w:bookmarkStart w:id="20973" w:name="_ETM_Q1_635152"/>
      <w:bookmarkStart w:id="20974" w:name="_ETM_Q1_632905"/>
      <w:bookmarkEnd w:id="20973"/>
      <w:bookmarkEnd w:id="20974"/>
      <w:r>
        <w:rPr>
          <w:rFonts w:hint="cs"/>
          <w:rtl/>
          <w:lang w:eastAsia="he-IL"/>
        </w:rPr>
        <w:t xml:space="preserve"> ההפחתות, תראה לכמה הגעת</w:t>
      </w:r>
      <w:bookmarkStart w:id="20975" w:name="_ETM_Q1_635402"/>
      <w:bookmarkEnd w:id="20975"/>
      <w:r>
        <w:rPr>
          <w:rFonts w:hint="cs"/>
          <w:rtl/>
          <w:lang w:eastAsia="he-IL"/>
        </w:rPr>
        <w:t xml:space="preserve"> </w:t>
      </w:r>
      <w:bookmarkStart w:id="20976" w:name="_ETM_Q1_636154"/>
      <w:bookmarkEnd w:id="20976"/>
      <w:r>
        <w:rPr>
          <w:rFonts w:hint="cs"/>
          <w:rtl/>
          <w:lang w:eastAsia="he-IL"/>
        </w:rPr>
        <w:t>- - -</w:t>
      </w:r>
      <w:bookmarkStart w:id="20977" w:name="_ETM_Q1_634154"/>
      <w:bookmarkEnd w:id="20977"/>
    </w:p>
    <w:p w14:paraId="6A282D0F" w14:textId="77777777" w:rsidR="004B20B6" w:rsidRDefault="004B20B6" w:rsidP="004B20B6">
      <w:pPr>
        <w:rPr>
          <w:rtl/>
          <w:lang w:eastAsia="he-IL"/>
        </w:rPr>
      </w:pPr>
      <w:bookmarkStart w:id="20978" w:name="_ETM_Q1_634401"/>
      <w:bookmarkStart w:id="20979" w:name="_ETM_Q1_634653"/>
      <w:bookmarkEnd w:id="20978"/>
      <w:bookmarkEnd w:id="20979"/>
    </w:p>
    <w:p w14:paraId="459AC6F0" w14:textId="0B24014B" w:rsidR="004B20B6" w:rsidRDefault="004B20B6" w:rsidP="004B20B6">
      <w:pPr>
        <w:pStyle w:val="af9"/>
        <w:keepNext/>
        <w:rPr>
          <w:rtl/>
          <w:lang w:eastAsia="he-IL"/>
        </w:rPr>
      </w:pPr>
      <w:bookmarkStart w:id="20980" w:name="ET_guest_583520_1430"/>
      <w:r w:rsidRPr="004B20B6">
        <w:rPr>
          <w:rStyle w:val="TagStyle"/>
          <w:rtl/>
        </w:rPr>
        <w:t xml:space="preserve"> &lt;&lt; אורח &gt;&gt; </w:t>
      </w:r>
      <w:r>
        <w:rPr>
          <w:rtl/>
          <w:lang w:eastAsia="he-IL"/>
        </w:rPr>
        <w:t>גלעד סממה:</w:t>
      </w:r>
      <w:r w:rsidRPr="004B20B6">
        <w:rPr>
          <w:rStyle w:val="TagStyle"/>
          <w:rtl/>
        </w:rPr>
        <w:t xml:space="preserve"> &lt;&lt; אורח &gt;&gt;</w:t>
      </w:r>
      <w:r>
        <w:rPr>
          <w:rtl/>
          <w:lang w:eastAsia="he-IL"/>
        </w:rPr>
        <w:t xml:space="preserve">   </w:t>
      </w:r>
      <w:bookmarkEnd w:id="20980"/>
    </w:p>
    <w:p w14:paraId="6069458F" w14:textId="77777777" w:rsidR="004B20B6" w:rsidRDefault="004B20B6" w:rsidP="004B20B6">
      <w:pPr>
        <w:pStyle w:val="KeepWithNext"/>
        <w:rPr>
          <w:rtl/>
          <w:lang w:eastAsia="he-IL"/>
        </w:rPr>
      </w:pPr>
    </w:p>
    <w:p w14:paraId="1B6F998B" w14:textId="3BAA8FFE" w:rsidR="004B20B6" w:rsidRPr="004B20B6" w:rsidRDefault="004B20B6" w:rsidP="004B20B6">
      <w:pPr>
        <w:rPr>
          <w:rtl/>
          <w:lang w:eastAsia="he-IL"/>
        </w:rPr>
      </w:pPr>
      <w:r>
        <w:rPr>
          <w:rFonts w:hint="cs"/>
          <w:rtl/>
          <w:lang w:eastAsia="he-IL"/>
        </w:rPr>
        <w:t xml:space="preserve">ואם זה עדיין עולה </w:t>
      </w:r>
      <w:bookmarkStart w:id="20981" w:name="_ETM_Q1_641406"/>
      <w:bookmarkEnd w:id="20981"/>
      <w:r>
        <w:rPr>
          <w:rFonts w:hint="cs"/>
          <w:rtl/>
          <w:lang w:eastAsia="he-IL"/>
        </w:rPr>
        <w:t>- - -</w:t>
      </w:r>
    </w:p>
    <w:p w14:paraId="49D3D21E" w14:textId="77777777" w:rsidR="004B20B6" w:rsidRDefault="004B20B6" w:rsidP="004B20B6">
      <w:pPr>
        <w:rPr>
          <w:rtl/>
          <w:lang w:eastAsia="he-IL"/>
        </w:rPr>
      </w:pPr>
      <w:bookmarkStart w:id="20982" w:name="_ETM_Q1_637156"/>
      <w:bookmarkStart w:id="20983" w:name="_ETM_Q1_637655"/>
      <w:bookmarkStart w:id="20984" w:name="_ETM_Q1_638403"/>
      <w:bookmarkEnd w:id="20982"/>
      <w:bookmarkEnd w:id="20983"/>
      <w:bookmarkEnd w:id="20984"/>
    </w:p>
    <w:p w14:paraId="1563235C" w14:textId="5269D25D" w:rsidR="004B20B6" w:rsidRDefault="004B20B6" w:rsidP="004B20B6">
      <w:pPr>
        <w:pStyle w:val="a4"/>
        <w:keepNext/>
        <w:rPr>
          <w:rtl/>
        </w:rPr>
      </w:pPr>
      <w:bookmarkStart w:id="20985" w:name="ET_speaker_סוריא_בשארה_1429"/>
      <w:r w:rsidRPr="004B20B6">
        <w:rPr>
          <w:rStyle w:val="TagStyle"/>
          <w:rtl/>
        </w:rPr>
        <w:t xml:space="preserve"> &lt;&lt; דובר &gt;&gt; </w:t>
      </w:r>
      <w:r>
        <w:rPr>
          <w:rtl/>
        </w:rPr>
        <w:t>סוריא בשארה:</w:t>
      </w:r>
      <w:r w:rsidRPr="004B20B6">
        <w:rPr>
          <w:rStyle w:val="TagStyle"/>
          <w:rtl/>
        </w:rPr>
        <w:t xml:space="preserve"> &lt;&lt; דובר &gt;&gt;</w:t>
      </w:r>
      <w:r>
        <w:rPr>
          <w:rtl/>
        </w:rPr>
        <w:t xml:space="preserve">   </w:t>
      </w:r>
      <w:bookmarkEnd w:id="20985"/>
    </w:p>
    <w:p w14:paraId="55A2EA58" w14:textId="77777777" w:rsidR="004B20B6" w:rsidRDefault="004B20B6" w:rsidP="004B20B6">
      <w:pPr>
        <w:pStyle w:val="KeepWithNext"/>
        <w:rPr>
          <w:rtl/>
          <w:lang w:eastAsia="he-IL"/>
        </w:rPr>
      </w:pPr>
    </w:p>
    <w:p w14:paraId="3D958892" w14:textId="480C5D57" w:rsidR="004B20B6" w:rsidRDefault="004B20B6" w:rsidP="004B20B6">
      <w:pPr>
        <w:rPr>
          <w:rtl/>
          <w:lang w:eastAsia="he-IL"/>
        </w:rPr>
      </w:pPr>
      <w:bookmarkStart w:id="20986" w:name="_ETM_Q1_639904"/>
      <w:bookmarkStart w:id="20987" w:name="_ETM_Q1_637402"/>
      <w:bookmarkStart w:id="20988" w:name="_ETM_Q1_634652"/>
      <w:bookmarkStart w:id="20989" w:name="_ETM_Q1_637405"/>
      <w:bookmarkStart w:id="20990" w:name="_ETM_Q1_634655"/>
      <w:bookmarkStart w:id="20991" w:name="_ETM_Q1_635653"/>
      <w:bookmarkStart w:id="20992" w:name="_ETM_Q1_635155"/>
      <w:bookmarkEnd w:id="20986"/>
      <w:bookmarkEnd w:id="20987"/>
      <w:bookmarkEnd w:id="20988"/>
      <w:bookmarkEnd w:id="20989"/>
      <w:bookmarkEnd w:id="20990"/>
      <w:bookmarkEnd w:id="20991"/>
      <w:bookmarkEnd w:id="20992"/>
      <w:r>
        <w:rPr>
          <w:rFonts w:hint="cs"/>
          <w:rtl/>
          <w:lang w:eastAsia="he-IL"/>
        </w:rPr>
        <w:t xml:space="preserve">אתה עושה את כל </w:t>
      </w:r>
      <w:bookmarkStart w:id="20993" w:name="_ETM_Q1_635407"/>
      <w:bookmarkEnd w:id="20993"/>
      <w:r>
        <w:rPr>
          <w:rFonts w:hint="cs"/>
          <w:rtl/>
          <w:lang w:eastAsia="he-IL"/>
        </w:rPr>
        <w:t xml:space="preserve">ההפחתות ואז אתה מפחית. </w:t>
      </w:r>
      <w:bookmarkStart w:id="20994" w:name="_ETM_Q1_636652"/>
      <w:bookmarkEnd w:id="20994"/>
    </w:p>
    <w:p w14:paraId="37E15A99" w14:textId="77777777" w:rsidR="004B20B6" w:rsidRDefault="004B20B6" w:rsidP="004B20B6">
      <w:pPr>
        <w:rPr>
          <w:rtl/>
          <w:lang w:eastAsia="he-IL"/>
        </w:rPr>
      </w:pPr>
      <w:bookmarkStart w:id="20995" w:name="_ETM_Q1_637903"/>
      <w:bookmarkEnd w:id="20995"/>
    </w:p>
    <w:p w14:paraId="0D3BCEA1" w14:textId="63E5B36C" w:rsidR="004B20B6" w:rsidRDefault="004B20B6" w:rsidP="004B20B6">
      <w:pPr>
        <w:pStyle w:val="a4"/>
        <w:keepNext/>
        <w:rPr>
          <w:rtl/>
        </w:rPr>
      </w:pPr>
      <w:bookmarkStart w:id="20996" w:name="ET_speaker_עמית_יוסוב_עמיר_1431"/>
      <w:r w:rsidRPr="004B20B6">
        <w:rPr>
          <w:rStyle w:val="TagStyle"/>
          <w:rtl/>
        </w:rPr>
        <w:t xml:space="preserve"> &lt;&lt; דובר &gt;&gt; </w:t>
      </w:r>
      <w:r>
        <w:rPr>
          <w:rtl/>
        </w:rPr>
        <w:t>עמית יוסוב עמיר:</w:t>
      </w:r>
      <w:r w:rsidRPr="004B20B6">
        <w:rPr>
          <w:rStyle w:val="TagStyle"/>
          <w:rtl/>
        </w:rPr>
        <w:t xml:space="preserve"> &lt;&lt; דובר &gt;&gt;</w:t>
      </w:r>
      <w:r>
        <w:rPr>
          <w:rtl/>
        </w:rPr>
        <w:t xml:space="preserve">   </w:t>
      </w:r>
      <w:bookmarkEnd w:id="20996"/>
    </w:p>
    <w:p w14:paraId="4A7274CB" w14:textId="77777777" w:rsidR="004B20B6" w:rsidRDefault="004B20B6" w:rsidP="004B20B6">
      <w:pPr>
        <w:pStyle w:val="KeepWithNext"/>
        <w:rPr>
          <w:rtl/>
          <w:lang w:eastAsia="he-IL"/>
        </w:rPr>
      </w:pPr>
    </w:p>
    <w:p w14:paraId="590B92AA" w14:textId="51FEE259" w:rsidR="004B20B6" w:rsidRDefault="004B20B6" w:rsidP="004B20B6">
      <w:pPr>
        <w:rPr>
          <w:rtl/>
          <w:lang w:eastAsia="he-IL"/>
        </w:rPr>
      </w:pPr>
      <w:bookmarkStart w:id="20997" w:name="_ETM_Q1_636901"/>
      <w:bookmarkStart w:id="20998" w:name="_ETM_Q1_637154"/>
      <w:bookmarkEnd w:id="20997"/>
      <w:bookmarkEnd w:id="20998"/>
      <w:r>
        <w:rPr>
          <w:rFonts w:hint="cs"/>
          <w:rtl/>
          <w:lang w:eastAsia="he-IL"/>
        </w:rPr>
        <w:t xml:space="preserve">בכל מקרה, </w:t>
      </w:r>
      <w:bookmarkStart w:id="20999" w:name="_ETM_Q1_638653"/>
      <w:bookmarkEnd w:id="20999"/>
      <w:r>
        <w:rPr>
          <w:rFonts w:hint="cs"/>
          <w:rtl/>
          <w:lang w:eastAsia="he-IL"/>
        </w:rPr>
        <w:t>אתה לא עו</w:t>
      </w:r>
      <w:bookmarkStart w:id="21000" w:name="_ETM_Q1_638902"/>
      <w:bookmarkStart w:id="21001" w:name="_ETM_Q1_636406"/>
      <w:bookmarkEnd w:id="21000"/>
      <w:bookmarkEnd w:id="21001"/>
      <w:r>
        <w:rPr>
          <w:rFonts w:hint="cs"/>
          <w:rtl/>
          <w:lang w:eastAsia="he-IL"/>
        </w:rPr>
        <w:t>בר את ה-5%.</w:t>
      </w:r>
      <w:bookmarkStart w:id="21002" w:name="_ETM_Q1_638656"/>
      <w:bookmarkEnd w:id="21002"/>
    </w:p>
    <w:p w14:paraId="1395AA89" w14:textId="77777777" w:rsidR="004B20B6" w:rsidRDefault="004B20B6" w:rsidP="004B20B6">
      <w:pPr>
        <w:rPr>
          <w:rtl/>
          <w:lang w:eastAsia="he-IL"/>
        </w:rPr>
      </w:pPr>
      <w:bookmarkStart w:id="21003" w:name="_ETM_Q1_638901"/>
      <w:bookmarkStart w:id="21004" w:name="_ETM_Q1_639156"/>
      <w:bookmarkStart w:id="21005" w:name="_ETM_Q1_639905"/>
      <w:bookmarkEnd w:id="21003"/>
      <w:bookmarkEnd w:id="21004"/>
      <w:bookmarkEnd w:id="21005"/>
    </w:p>
    <w:p w14:paraId="11BACF70" w14:textId="5927EDBB" w:rsidR="004B20B6" w:rsidRDefault="004B20B6" w:rsidP="004B20B6">
      <w:pPr>
        <w:pStyle w:val="a4"/>
        <w:keepNext/>
        <w:rPr>
          <w:rtl/>
        </w:rPr>
      </w:pPr>
      <w:bookmarkStart w:id="21006" w:name="ET_speaker_סוריא_בשארה_1432"/>
      <w:r w:rsidRPr="004B20B6">
        <w:rPr>
          <w:rStyle w:val="TagStyle"/>
          <w:rtl/>
        </w:rPr>
        <w:t xml:space="preserve"> &lt;&lt; דובר &gt;&gt; </w:t>
      </w:r>
      <w:r>
        <w:rPr>
          <w:rtl/>
        </w:rPr>
        <w:t>סוריא בשארה:</w:t>
      </w:r>
      <w:r w:rsidRPr="004B20B6">
        <w:rPr>
          <w:rStyle w:val="TagStyle"/>
          <w:rtl/>
        </w:rPr>
        <w:t xml:space="preserve"> &lt;&lt; דובר &gt;&gt;</w:t>
      </w:r>
      <w:r>
        <w:rPr>
          <w:rtl/>
        </w:rPr>
        <w:t xml:space="preserve">   </w:t>
      </w:r>
      <w:bookmarkEnd w:id="21006"/>
    </w:p>
    <w:p w14:paraId="759371C6" w14:textId="77777777" w:rsidR="004B20B6" w:rsidRDefault="004B20B6" w:rsidP="004B20B6">
      <w:pPr>
        <w:pStyle w:val="KeepWithNext"/>
        <w:rPr>
          <w:rtl/>
          <w:lang w:eastAsia="he-IL"/>
        </w:rPr>
      </w:pPr>
    </w:p>
    <w:p w14:paraId="434C5CE0" w14:textId="3CEE0F52" w:rsidR="004B20B6" w:rsidRDefault="004B20B6" w:rsidP="004B20B6">
      <w:pPr>
        <w:rPr>
          <w:rtl/>
          <w:lang w:eastAsia="he-IL"/>
        </w:rPr>
      </w:pPr>
      <w:bookmarkStart w:id="21007" w:name="_ETM_Q1_640905"/>
      <w:bookmarkStart w:id="21008" w:name="_ETM_Q1_641155"/>
      <w:bookmarkEnd w:id="21007"/>
      <w:bookmarkEnd w:id="21008"/>
      <w:r>
        <w:rPr>
          <w:rFonts w:hint="cs"/>
          <w:rtl/>
          <w:lang w:eastAsia="he-IL"/>
        </w:rPr>
        <w:t xml:space="preserve">זה סעיף הגנה על העסק. </w:t>
      </w:r>
      <w:bookmarkStart w:id="21009" w:name="_ETM_Q1_644655"/>
      <w:bookmarkStart w:id="21010" w:name="_ETM_Q1_645405"/>
      <w:bookmarkStart w:id="21011" w:name="_ETM_Q1_642655"/>
      <w:bookmarkEnd w:id="21009"/>
      <w:bookmarkEnd w:id="21010"/>
      <w:bookmarkEnd w:id="21011"/>
    </w:p>
    <w:p w14:paraId="7A258944" w14:textId="77777777" w:rsidR="004B20B6" w:rsidRDefault="004B20B6" w:rsidP="004B20B6">
      <w:pPr>
        <w:rPr>
          <w:rtl/>
          <w:lang w:eastAsia="he-IL"/>
        </w:rPr>
      </w:pPr>
      <w:bookmarkStart w:id="21012" w:name="_ETM_Q1_644404"/>
      <w:bookmarkStart w:id="21013" w:name="_ETM_Q1_645403"/>
      <w:bookmarkEnd w:id="21012"/>
      <w:bookmarkEnd w:id="21013"/>
    </w:p>
    <w:p w14:paraId="285A16BE" w14:textId="2C65D97F" w:rsidR="004B20B6" w:rsidRDefault="004B20B6" w:rsidP="004B20B6">
      <w:pPr>
        <w:pStyle w:val="af6"/>
        <w:keepNext/>
        <w:rPr>
          <w:rtl/>
        </w:rPr>
      </w:pPr>
      <w:bookmarkStart w:id="21014" w:name="ET_yor_6157_1433"/>
      <w:r w:rsidRPr="004B20B6">
        <w:rPr>
          <w:rStyle w:val="TagStyle"/>
          <w:rtl/>
        </w:rPr>
        <w:t xml:space="preserve"> &lt;&lt; יור &gt;&gt; </w:t>
      </w:r>
      <w:r>
        <w:rPr>
          <w:rtl/>
        </w:rPr>
        <w:t>היו"ר שמחה רוטמן:</w:t>
      </w:r>
      <w:r w:rsidRPr="004B20B6">
        <w:rPr>
          <w:rStyle w:val="TagStyle"/>
          <w:rtl/>
        </w:rPr>
        <w:t xml:space="preserve"> &lt;&lt; יור &gt;&gt;</w:t>
      </w:r>
      <w:r>
        <w:rPr>
          <w:rtl/>
        </w:rPr>
        <w:t xml:space="preserve">   </w:t>
      </w:r>
      <w:bookmarkEnd w:id="21014"/>
    </w:p>
    <w:p w14:paraId="70277FAE" w14:textId="77777777" w:rsidR="004B20B6" w:rsidRDefault="004B20B6" w:rsidP="004B20B6">
      <w:pPr>
        <w:pStyle w:val="KeepWithNext"/>
        <w:rPr>
          <w:rtl/>
          <w:lang w:eastAsia="he-IL"/>
        </w:rPr>
      </w:pPr>
    </w:p>
    <w:p w14:paraId="3DDFA059" w14:textId="7A05445A" w:rsidR="004B20B6" w:rsidRDefault="004B20B6" w:rsidP="004B20B6">
      <w:pPr>
        <w:rPr>
          <w:rtl/>
          <w:lang w:eastAsia="he-IL"/>
        </w:rPr>
      </w:pPr>
      <w:bookmarkStart w:id="21015" w:name="_ETM_Q1_647154"/>
      <w:bookmarkEnd w:id="21015"/>
      <w:r>
        <w:rPr>
          <w:rFonts w:hint="cs"/>
          <w:rtl/>
          <w:lang w:eastAsia="he-IL"/>
        </w:rPr>
        <w:t xml:space="preserve">טוב. </w:t>
      </w:r>
      <w:bookmarkStart w:id="21016" w:name="_ETM_Q1_645903"/>
      <w:bookmarkEnd w:id="21016"/>
    </w:p>
    <w:p w14:paraId="4121532A" w14:textId="77777777" w:rsidR="004B20B6" w:rsidRDefault="004B20B6" w:rsidP="004B20B6">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7"/>
        <w:gridCol w:w="540"/>
        <w:gridCol w:w="7211"/>
      </w:tblGrid>
      <w:tr w:rsidR="004B20B6" w14:paraId="797D8DC2" w14:textId="77777777" w:rsidTr="00AC6296">
        <w:tc>
          <w:tcPr>
            <w:tcW w:w="1547" w:type="dxa"/>
          </w:tcPr>
          <w:p w14:paraId="577075FA" w14:textId="2A4F0B27" w:rsidR="004B20B6" w:rsidRDefault="004B20B6" w:rsidP="00AC6296">
            <w:pPr>
              <w:ind w:firstLine="0"/>
              <w:rPr>
                <w:rtl/>
                <w:lang w:eastAsia="he-IL"/>
              </w:rPr>
            </w:pPr>
          </w:p>
        </w:tc>
        <w:tc>
          <w:tcPr>
            <w:tcW w:w="540" w:type="dxa"/>
          </w:tcPr>
          <w:p w14:paraId="106AE358" w14:textId="622A4EE5" w:rsidR="004B20B6" w:rsidRDefault="004B20B6" w:rsidP="00AC6296">
            <w:pPr>
              <w:ind w:firstLine="0"/>
              <w:rPr>
                <w:rtl/>
                <w:lang w:eastAsia="he-IL"/>
              </w:rPr>
            </w:pPr>
          </w:p>
        </w:tc>
        <w:tc>
          <w:tcPr>
            <w:tcW w:w="7211" w:type="dxa"/>
          </w:tcPr>
          <w:p w14:paraId="40463FF9" w14:textId="77777777" w:rsidR="004B20B6" w:rsidRDefault="004B20B6" w:rsidP="004B20B6">
            <w:pPr>
              <w:ind w:firstLine="0"/>
              <w:rPr>
                <w:rtl/>
                <w:lang w:eastAsia="he-IL"/>
              </w:rPr>
            </w:pPr>
            <w:r>
              <w:rPr>
                <w:rFonts w:hint="cs"/>
                <w:rtl/>
                <w:lang w:eastAsia="he-IL"/>
              </w:rPr>
              <w:t xml:space="preserve">(ב) </w:t>
            </w:r>
            <w:r w:rsidRPr="004B20B6">
              <w:rPr>
                <w:rtl/>
                <w:lang w:eastAsia="he-IL"/>
              </w:rPr>
              <w:t>מפר המבקש הפחתה של סכום העיצום הכספי לפי תקנה זו, יגיש לממונה אישור לעניין גובה מחזור העסקאות שלו, בתוך 30 ימים ממועד מסירת ההודעה על כוונת חיוב</w:t>
            </w:r>
            <w:r>
              <w:rPr>
                <w:rFonts w:hint="cs"/>
                <w:rtl/>
                <w:lang w:eastAsia="he-IL"/>
              </w:rPr>
              <w:t>.</w:t>
            </w:r>
            <w:bookmarkStart w:id="21017" w:name="_ETM_Q1_657904"/>
            <w:bookmarkEnd w:id="21017"/>
          </w:p>
          <w:p w14:paraId="6FA0738B" w14:textId="734A682C" w:rsidR="004B20B6" w:rsidRDefault="004B20B6" w:rsidP="004B20B6">
            <w:pPr>
              <w:ind w:firstLine="0"/>
              <w:rPr>
                <w:rtl/>
                <w:lang w:eastAsia="he-IL"/>
              </w:rPr>
            </w:pPr>
          </w:p>
        </w:tc>
      </w:tr>
      <w:tr w:rsidR="004B20B6" w14:paraId="4C354020" w14:textId="77777777" w:rsidTr="00AC6296">
        <w:tc>
          <w:tcPr>
            <w:tcW w:w="1547" w:type="dxa"/>
          </w:tcPr>
          <w:p w14:paraId="6361075D" w14:textId="77777777" w:rsidR="004B20B6" w:rsidRDefault="004B20B6" w:rsidP="00AC6296">
            <w:pPr>
              <w:ind w:firstLine="0"/>
              <w:rPr>
                <w:rtl/>
                <w:lang w:eastAsia="he-IL"/>
              </w:rPr>
            </w:pPr>
          </w:p>
        </w:tc>
        <w:tc>
          <w:tcPr>
            <w:tcW w:w="540" w:type="dxa"/>
          </w:tcPr>
          <w:p w14:paraId="1C647884" w14:textId="77777777" w:rsidR="004B20B6" w:rsidRDefault="004B20B6" w:rsidP="00AC6296">
            <w:pPr>
              <w:ind w:firstLine="0"/>
              <w:rPr>
                <w:rtl/>
                <w:lang w:eastAsia="he-IL"/>
              </w:rPr>
            </w:pPr>
          </w:p>
        </w:tc>
        <w:tc>
          <w:tcPr>
            <w:tcW w:w="7211" w:type="dxa"/>
          </w:tcPr>
          <w:p w14:paraId="557031D9" w14:textId="309A8D70" w:rsidR="004B20B6" w:rsidRDefault="004B20B6" w:rsidP="004B20B6">
            <w:pPr>
              <w:ind w:firstLine="0"/>
              <w:rPr>
                <w:rtl/>
                <w:lang w:eastAsia="he-IL"/>
              </w:rPr>
            </w:pPr>
            <w:r>
              <w:rPr>
                <w:rFonts w:hint="cs"/>
                <w:rtl/>
                <w:lang w:eastAsia="he-IL"/>
              </w:rPr>
              <w:t>(ג) בתקנה זו –</w:t>
            </w:r>
          </w:p>
        </w:tc>
      </w:tr>
      <w:tr w:rsidR="004B20B6" w14:paraId="72AEA56F" w14:textId="77777777" w:rsidTr="00AC6296">
        <w:tc>
          <w:tcPr>
            <w:tcW w:w="1547" w:type="dxa"/>
          </w:tcPr>
          <w:p w14:paraId="4A93E3B3" w14:textId="77777777" w:rsidR="004B20B6" w:rsidRDefault="004B20B6" w:rsidP="00AC6296">
            <w:pPr>
              <w:ind w:firstLine="0"/>
              <w:rPr>
                <w:rtl/>
                <w:lang w:eastAsia="he-IL"/>
              </w:rPr>
            </w:pPr>
            <w:bookmarkStart w:id="21018" w:name="_ETM_Q1_694407" w:colFirst="2" w:colLast="3"/>
          </w:p>
        </w:tc>
        <w:tc>
          <w:tcPr>
            <w:tcW w:w="540" w:type="dxa"/>
          </w:tcPr>
          <w:p w14:paraId="26933374" w14:textId="77777777" w:rsidR="004B20B6" w:rsidRDefault="004B20B6" w:rsidP="00AC6296">
            <w:pPr>
              <w:ind w:firstLine="0"/>
              <w:rPr>
                <w:rtl/>
                <w:lang w:eastAsia="he-IL"/>
              </w:rPr>
            </w:pPr>
          </w:p>
        </w:tc>
        <w:tc>
          <w:tcPr>
            <w:tcW w:w="7211" w:type="dxa"/>
          </w:tcPr>
          <w:p w14:paraId="4B87736A" w14:textId="77777777" w:rsidR="004B20B6" w:rsidRDefault="004B20B6" w:rsidP="004B20B6">
            <w:pPr>
              <w:ind w:firstLine="0"/>
              <w:rPr>
                <w:rtl/>
                <w:lang w:eastAsia="he-IL"/>
              </w:rPr>
            </w:pPr>
          </w:p>
          <w:p w14:paraId="13E45809" w14:textId="77777777" w:rsidR="004B20B6" w:rsidRDefault="004B20B6" w:rsidP="004B20B6">
            <w:pPr>
              <w:ind w:firstLine="0"/>
              <w:rPr>
                <w:rtl/>
                <w:lang w:eastAsia="he-IL"/>
              </w:rPr>
            </w:pPr>
            <w:r>
              <w:rPr>
                <w:rFonts w:hint="cs"/>
                <w:rtl/>
                <w:lang w:eastAsia="he-IL"/>
              </w:rPr>
              <w:t>"</w:t>
            </w:r>
            <w:r w:rsidRPr="004B20B6">
              <w:rPr>
                <w:rtl/>
                <w:lang w:eastAsia="he-IL"/>
              </w:rPr>
              <w:t>אישור לעניין גובה מחזור העסקאות</w:t>
            </w:r>
            <w:r>
              <w:rPr>
                <w:rFonts w:hint="cs"/>
                <w:rtl/>
                <w:lang w:eastAsia="he-IL"/>
              </w:rPr>
              <w:t xml:space="preserve">" – כמפורט להלן, </w:t>
            </w:r>
            <w:bookmarkStart w:id="21019" w:name="_ETM_Q1_656154"/>
            <w:bookmarkEnd w:id="21019"/>
            <w:r>
              <w:rPr>
                <w:rFonts w:hint="cs"/>
                <w:rtl/>
                <w:lang w:eastAsia="he-IL"/>
              </w:rPr>
              <w:t>לפי העניין</w:t>
            </w:r>
            <w:bookmarkStart w:id="21020" w:name="_ETM_Q1_657405"/>
            <w:bookmarkEnd w:id="21020"/>
            <w:r>
              <w:rPr>
                <w:rFonts w:hint="cs"/>
                <w:rtl/>
                <w:lang w:eastAsia="he-IL"/>
              </w:rPr>
              <w:t>:</w:t>
            </w:r>
            <w:bookmarkStart w:id="21021" w:name="_ETM_Q1_661154"/>
            <w:bookmarkEnd w:id="21021"/>
          </w:p>
          <w:p w14:paraId="617A09C8" w14:textId="77777777" w:rsidR="004B20B6" w:rsidRDefault="004B20B6" w:rsidP="004B20B6">
            <w:pPr>
              <w:ind w:firstLine="0"/>
              <w:rPr>
                <w:rtl/>
                <w:lang w:eastAsia="he-IL"/>
              </w:rPr>
            </w:pPr>
          </w:p>
          <w:p w14:paraId="3492FB8D" w14:textId="77777777" w:rsidR="004B20B6" w:rsidRDefault="004B20B6" w:rsidP="004B20B6">
            <w:pPr>
              <w:pStyle w:val="afe"/>
              <w:numPr>
                <w:ilvl w:val="0"/>
                <w:numId w:val="24"/>
              </w:numPr>
              <w:rPr>
                <w:lang w:eastAsia="he-IL"/>
              </w:rPr>
            </w:pPr>
            <w:r w:rsidRPr="004B20B6">
              <w:rPr>
                <w:rtl/>
                <w:lang w:eastAsia="he-IL"/>
              </w:rPr>
              <w:t>לעניין מפר החייב לפי דין במינוי רואה חשבון מבקר כהגדרתו בחוק</w:t>
            </w:r>
            <w:bookmarkStart w:id="21022" w:name="_ETM_Q1_664404"/>
            <w:bookmarkStart w:id="21023" w:name="_ETM_Q1_661656"/>
            <w:bookmarkStart w:id="21024" w:name="_ETM_Q1_659904"/>
            <w:bookmarkStart w:id="21025" w:name="_ETM_Q1_657154"/>
            <w:bookmarkStart w:id="21026" w:name="_ETM_Q1_654655"/>
            <w:bookmarkEnd w:id="21022"/>
            <w:bookmarkEnd w:id="21023"/>
            <w:bookmarkEnd w:id="21024"/>
            <w:bookmarkEnd w:id="21025"/>
            <w:bookmarkEnd w:id="21026"/>
            <w:r>
              <w:rPr>
                <w:rFonts w:hint="cs"/>
                <w:rtl/>
                <w:lang w:eastAsia="he-IL"/>
              </w:rPr>
              <w:t xml:space="preserve"> החברות, התשנ"ט</w:t>
            </w:r>
            <w:bookmarkStart w:id="21027" w:name="_ETM_Q1_662155"/>
            <w:bookmarkEnd w:id="21027"/>
            <w:r>
              <w:rPr>
                <w:rFonts w:hint="cs"/>
                <w:rtl/>
                <w:lang w:eastAsia="he-IL"/>
              </w:rPr>
              <w:t xml:space="preserve"> </w:t>
            </w:r>
            <w:r>
              <w:rPr>
                <w:rtl/>
                <w:lang w:eastAsia="he-IL"/>
              </w:rPr>
              <w:t>–</w:t>
            </w:r>
            <w:r>
              <w:rPr>
                <w:rFonts w:hint="cs"/>
                <w:rtl/>
                <w:lang w:eastAsia="he-IL"/>
              </w:rPr>
              <w:t xml:space="preserve"> </w:t>
            </w:r>
            <w:bookmarkStart w:id="21028" w:name="_ETM_Q1_667406"/>
            <w:bookmarkEnd w:id="21028"/>
            <w:r>
              <w:rPr>
                <w:rFonts w:hint="cs"/>
                <w:rtl/>
                <w:lang w:eastAsia="he-IL"/>
              </w:rPr>
              <w:t>199</w:t>
            </w:r>
            <w:bookmarkStart w:id="21029" w:name="_ETM_Q1_665657"/>
            <w:bookmarkEnd w:id="21029"/>
            <w:r>
              <w:rPr>
                <w:rFonts w:hint="cs"/>
                <w:rtl/>
                <w:lang w:eastAsia="he-IL"/>
              </w:rPr>
              <w:t>9</w:t>
            </w:r>
            <w:bookmarkStart w:id="21030" w:name="_ETM_Q1_663403"/>
            <w:bookmarkEnd w:id="21030"/>
            <w:r>
              <w:rPr>
                <w:rFonts w:hint="cs"/>
                <w:rtl/>
                <w:lang w:eastAsia="he-IL"/>
              </w:rPr>
              <w:t xml:space="preserve"> –</w:t>
            </w:r>
            <w:r w:rsidRPr="004B20B6">
              <w:rPr>
                <w:lang w:eastAsia="he-IL"/>
              </w:rPr>
              <w:t xml:space="preserve"> </w:t>
            </w:r>
            <w:r w:rsidRPr="004B20B6">
              <w:rPr>
                <w:rtl/>
                <w:lang w:eastAsia="he-IL"/>
              </w:rPr>
              <w:t>אישור שנתן רואה החשבון המבקר</w:t>
            </w:r>
            <w:bookmarkStart w:id="21031" w:name="_ETM_Q1_660155"/>
            <w:bookmarkEnd w:id="21031"/>
            <w:r>
              <w:rPr>
                <w:rFonts w:hint="cs"/>
                <w:rtl/>
                <w:lang w:eastAsia="he-IL"/>
              </w:rPr>
              <w:t>;</w:t>
            </w:r>
          </w:p>
          <w:p w14:paraId="5EDD3E07" w14:textId="77777777" w:rsidR="004B20B6" w:rsidRDefault="004B20B6" w:rsidP="004B20B6">
            <w:pPr>
              <w:pStyle w:val="afe"/>
              <w:ind w:firstLine="0"/>
              <w:rPr>
                <w:rtl/>
                <w:lang w:eastAsia="he-IL"/>
              </w:rPr>
            </w:pPr>
            <w:bookmarkStart w:id="21032" w:name="_ETM_Q1_671404"/>
            <w:bookmarkStart w:id="21033" w:name="_ETM_Q1_671902"/>
            <w:bookmarkEnd w:id="21032"/>
            <w:bookmarkEnd w:id="21033"/>
          </w:p>
          <w:p w14:paraId="3566F9D5" w14:textId="77777777" w:rsidR="004B20B6" w:rsidRDefault="004B20B6" w:rsidP="00467BF2">
            <w:pPr>
              <w:pStyle w:val="afe"/>
              <w:numPr>
                <w:ilvl w:val="0"/>
                <w:numId w:val="24"/>
              </w:numPr>
              <w:rPr>
                <w:lang w:eastAsia="he-IL"/>
              </w:rPr>
            </w:pPr>
            <w:r w:rsidRPr="004B20B6">
              <w:rPr>
                <w:rtl/>
                <w:lang w:eastAsia="he-IL"/>
              </w:rPr>
              <w:t>לעניין מפר שהוא אגודה שיתופית</w:t>
            </w:r>
            <w:bookmarkStart w:id="21034" w:name="_ETM_Q1_672156"/>
            <w:bookmarkEnd w:id="21034"/>
            <w:r>
              <w:rPr>
                <w:rFonts w:hint="cs"/>
                <w:rtl/>
                <w:lang w:eastAsia="he-IL"/>
              </w:rPr>
              <w:t xml:space="preserve"> –</w:t>
            </w:r>
            <w:bookmarkStart w:id="21035" w:name="_ETM_Q1_670404"/>
            <w:bookmarkStart w:id="21036" w:name="_ETM_Q1_667651"/>
            <w:bookmarkStart w:id="21037" w:name="_ETM_Q1_664651"/>
            <w:bookmarkEnd w:id="21035"/>
            <w:bookmarkEnd w:id="21036"/>
            <w:bookmarkEnd w:id="21037"/>
            <w:r w:rsidR="00467BF2">
              <w:rPr>
                <w:rFonts w:hint="cs"/>
                <w:rtl/>
                <w:lang w:eastAsia="he-IL"/>
              </w:rPr>
              <w:t xml:space="preserve"> </w:t>
            </w:r>
            <w:r w:rsidR="00467BF2" w:rsidRPr="00467BF2">
              <w:rPr>
                <w:rtl/>
                <w:lang w:eastAsia="he-IL"/>
              </w:rPr>
              <w:t>אישור של מי שביקר את חשבונותיה של האגודה השיתופית לפי סעיף 20 לפקודת האגודות</w:t>
            </w:r>
            <w:bookmarkStart w:id="21038" w:name="_ETM_Q1_671905"/>
            <w:bookmarkEnd w:id="21038"/>
            <w:r w:rsidR="00467BF2">
              <w:rPr>
                <w:rFonts w:hint="cs"/>
                <w:rtl/>
                <w:lang w:eastAsia="he-IL"/>
              </w:rPr>
              <w:t xml:space="preserve"> השיתופיות;</w:t>
            </w:r>
          </w:p>
          <w:p w14:paraId="0F8170F8" w14:textId="77777777" w:rsidR="00467BF2" w:rsidRDefault="00467BF2" w:rsidP="00467BF2">
            <w:pPr>
              <w:pStyle w:val="afe"/>
              <w:rPr>
                <w:rtl/>
                <w:lang w:eastAsia="he-IL"/>
              </w:rPr>
            </w:pPr>
          </w:p>
          <w:p w14:paraId="1B041B81" w14:textId="77777777" w:rsidR="00467BF2" w:rsidRDefault="00467BF2" w:rsidP="00467BF2">
            <w:pPr>
              <w:pStyle w:val="afe"/>
              <w:numPr>
                <w:ilvl w:val="0"/>
                <w:numId w:val="24"/>
              </w:numPr>
              <w:rPr>
                <w:lang w:eastAsia="he-IL"/>
              </w:rPr>
            </w:pPr>
            <w:r w:rsidRPr="00467BF2">
              <w:rPr>
                <w:rtl/>
                <w:lang w:eastAsia="he-IL"/>
              </w:rPr>
              <w:t>לעניין מפר אחר</w:t>
            </w:r>
            <w:r>
              <w:rPr>
                <w:rFonts w:hint="cs"/>
                <w:rtl/>
                <w:lang w:eastAsia="he-IL"/>
              </w:rPr>
              <w:t xml:space="preserve"> – </w:t>
            </w:r>
            <w:r w:rsidRPr="00467BF2">
              <w:rPr>
                <w:rtl/>
                <w:lang w:eastAsia="he-IL"/>
              </w:rPr>
              <w:t>אישור שנתן רואה חשבון או אישור שנתן יועץ מס מייצג כהגדרתו בחוק הסדרת העיסוק בייצוג על ידי יועצי מס, התשס"</w:t>
            </w:r>
            <w:bookmarkStart w:id="21039" w:name="_ETM_Q1_686404"/>
            <w:bookmarkEnd w:id="21039"/>
            <w:r>
              <w:rPr>
                <w:rFonts w:hint="cs"/>
                <w:rtl/>
                <w:lang w:eastAsia="he-IL"/>
              </w:rPr>
              <w:t xml:space="preserve">ה </w:t>
            </w:r>
            <w:r>
              <w:rPr>
                <w:rtl/>
                <w:lang w:eastAsia="he-IL"/>
              </w:rPr>
              <w:t>–</w:t>
            </w:r>
            <w:r>
              <w:rPr>
                <w:rFonts w:hint="cs"/>
                <w:rtl/>
                <w:lang w:eastAsia="he-IL"/>
              </w:rPr>
              <w:t xml:space="preserve"> 2005, </w:t>
            </w:r>
            <w:r w:rsidRPr="00467BF2">
              <w:rPr>
                <w:rtl/>
                <w:lang w:eastAsia="he-IL"/>
              </w:rPr>
              <w:t>כי גובה מחזור העסקאות שהציג המפר תואם לאמור במסמך שהוגש לרשות המסים בישראל או למוסד לביטוח לאומי לפי דין</w:t>
            </w:r>
            <w:r>
              <w:rPr>
                <w:rFonts w:hint="cs"/>
                <w:rtl/>
                <w:lang w:eastAsia="he-IL"/>
              </w:rPr>
              <w:t>;</w:t>
            </w:r>
          </w:p>
          <w:p w14:paraId="1EE3B38A" w14:textId="77777777" w:rsidR="00467BF2" w:rsidRDefault="00467BF2" w:rsidP="00467BF2">
            <w:pPr>
              <w:pStyle w:val="afe"/>
              <w:rPr>
                <w:rtl/>
                <w:lang w:eastAsia="he-IL"/>
              </w:rPr>
            </w:pPr>
          </w:p>
          <w:p w14:paraId="7829B26B" w14:textId="7BC7F530" w:rsidR="00467BF2" w:rsidRDefault="00467BF2" w:rsidP="00467BF2">
            <w:pPr>
              <w:ind w:firstLine="0"/>
              <w:rPr>
                <w:rtl/>
                <w:lang w:eastAsia="he-IL"/>
              </w:rPr>
            </w:pPr>
            <w:bookmarkStart w:id="21040" w:name="_ETM_Q1_677403"/>
            <w:bookmarkStart w:id="21041" w:name="_ETM_Q1_677653"/>
            <w:bookmarkStart w:id="21042" w:name="_ETM_Q1_682903"/>
            <w:bookmarkEnd w:id="21040"/>
            <w:bookmarkEnd w:id="21041"/>
            <w:bookmarkEnd w:id="21042"/>
            <w:r>
              <w:rPr>
                <w:rFonts w:hint="cs"/>
                <w:rtl/>
                <w:lang w:eastAsia="he-IL"/>
              </w:rPr>
              <w:t xml:space="preserve">"מחזור עסקאות" – </w:t>
            </w:r>
            <w:r w:rsidRPr="00467BF2">
              <w:rPr>
                <w:rtl/>
                <w:lang w:eastAsia="he-IL"/>
              </w:rPr>
              <w:t>מחזור עסקאות של עוסק כהגדרתו בחוק מס ערך מוסף</w:t>
            </w:r>
            <w:r>
              <w:rPr>
                <w:rFonts w:hint="cs"/>
                <w:rtl/>
                <w:lang w:eastAsia="he-IL"/>
              </w:rPr>
              <w:t xml:space="preserve">, התשל"ו </w:t>
            </w:r>
            <w:r>
              <w:rPr>
                <w:rtl/>
                <w:lang w:eastAsia="he-IL"/>
              </w:rPr>
              <w:t>–</w:t>
            </w:r>
            <w:r>
              <w:rPr>
                <w:rFonts w:hint="cs"/>
                <w:rtl/>
                <w:lang w:eastAsia="he-IL"/>
              </w:rPr>
              <w:t xml:space="preserve"> 1975, ולעניין מלכ"ר כהגדרתו </w:t>
            </w:r>
            <w:bookmarkStart w:id="21043" w:name="_ETM_Q1_675151"/>
            <w:bookmarkEnd w:id="21043"/>
            <w:r>
              <w:rPr>
                <w:rFonts w:hint="cs"/>
                <w:rtl/>
                <w:lang w:eastAsia="he-IL"/>
              </w:rPr>
              <w:t>בחוק האמור –</w:t>
            </w:r>
            <w:bookmarkStart w:id="21044" w:name="_ETM_Q1_686905"/>
            <w:bookmarkEnd w:id="21044"/>
            <w:r>
              <w:rPr>
                <w:rFonts w:hint="cs"/>
                <w:rtl/>
                <w:lang w:eastAsia="he-IL"/>
              </w:rPr>
              <w:t xml:space="preserve"> </w:t>
            </w:r>
            <w:r w:rsidRPr="00467BF2">
              <w:rPr>
                <w:rtl/>
                <w:lang w:eastAsia="he-IL"/>
              </w:rPr>
              <w:t>מחזור כהגדרת</w:t>
            </w:r>
            <w:r w:rsidRPr="00467BF2">
              <w:rPr>
                <w:lang w:eastAsia="he-IL"/>
              </w:rPr>
              <w:t xml:space="preserve"> </w:t>
            </w:r>
            <w:r w:rsidRPr="00467BF2">
              <w:rPr>
                <w:rtl/>
                <w:lang w:eastAsia="he-IL"/>
              </w:rPr>
              <w:t>בתוספת השנייה לחוק העמותות</w:t>
            </w:r>
            <w:r>
              <w:rPr>
                <w:rFonts w:hint="cs"/>
                <w:rtl/>
                <w:lang w:eastAsia="he-IL"/>
              </w:rPr>
              <w:t xml:space="preserve">, התש"ם </w:t>
            </w:r>
            <w:r>
              <w:rPr>
                <w:rtl/>
                <w:lang w:eastAsia="he-IL"/>
              </w:rPr>
              <w:t>–</w:t>
            </w:r>
            <w:r>
              <w:rPr>
                <w:rFonts w:hint="cs"/>
                <w:rtl/>
                <w:lang w:eastAsia="he-IL"/>
              </w:rPr>
              <w:t xml:space="preserve"> 1980.</w:t>
            </w:r>
          </w:p>
        </w:tc>
      </w:tr>
      <w:bookmarkEnd w:id="21018"/>
    </w:tbl>
    <w:p w14:paraId="300990AE" w14:textId="77777777" w:rsidR="004B20B6" w:rsidRPr="00467BF2" w:rsidRDefault="004B20B6" w:rsidP="004B20B6">
      <w:pPr>
        <w:rPr>
          <w:rtl/>
          <w:lang w:eastAsia="he-IL"/>
        </w:rPr>
      </w:pPr>
    </w:p>
    <w:p w14:paraId="19A6A61E" w14:textId="77777777" w:rsidR="00467BF2" w:rsidRDefault="00467BF2" w:rsidP="004B20B6">
      <w:pPr>
        <w:rPr>
          <w:rtl/>
          <w:lang w:eastAsia="he-IL"/>
        </w:rPr>
      </w:pPr>
      <w:bookmarkStart w:id="21045" w:name="_ETM_Q1_646156"/>
      <w:bookmarkStart w:id="21046" w:name="_ETM_Q1_646654"/>
      <w:bookmarkStart w:id="21047" w:name="_ETM_Q1_646905"/>
      <w:bookmarkStart w:id="21048" w:name="_ETM_Q1_651404"/>
      <w:bookmarkStart w:id="21049" w:name="_ETM_Q1_686654"/>
      <w:bookmarkEnd w:id="21045"/>
      <w:bookmarkEnd w:id="21046"/>
      <w:bookmarkEnd w:id="21047"/>
      <w:bookmarkEnd w:id="21048"/>
      <w:bookmarkEnd w:id="21049"/>
    </w:p>
    <w:p w14:paraId="27A4E42A" w14:textId="3A013F7F" w:rsidR="00467BF2" w:rsidRDefault="00467BF2" w:rsidP="00467BF2">
      <w:pPr>
        <w:pStyle w:val="a4"/>
        <w:keepNext/>
        <w:rPr>
          <w:rtl/>
        </w:rPr>
      </w:pPr>
      <w:bookmarkStart w:id="21050" w:name="ET_speaker_ראובן_אידלמן_1434"/>
      <w:r w:rsidRPr="00467BF2">
        <w:rPr>
          <w:rStyle w:val="TagStyle"/>
          <w:rtl/>
        </w:rPr>
        <w:t xml:space="preserve"> &lt;&lt; דובר &gt;&gt; </w:t>
      </w:r>
      <w:r>
        <w:rPr>
          <w:rtl/>
        </w:rPr>
        <w:t>ראובן אידלמן:</w:t>
      </w:r>
      <w:r w:rsidRPr="00467BF2">
        <w:rPr>
          <w:rStyle w:val="TagStyle"/>
          <w:rtl/>
        </w:rPr>
        <w:t xml:space="preserve"> &lt;&lt; דובר &gt;&gt;</w:t>
      </w:r>
      <w:r>
        <w:rPr>
          <w:rtl/>
        </w:rPr>
        <w:t xml:space="preserve">   </w:t>
      </w:r>
      <w:bookmarkEnd w:id="21050"/>
    </w:p>
    <w:p w14:paraId="7541A593" w14:textId="77777777" w:rsidR="00467BF2" w:rsidRDefault="00467BF2" w:rsidP="00467BF2">
      <w:pPr>
        <w:pStyle w:val="KeepWithNext"/>
        <w:rPr>
          <w:rtl/>
          <w:lang w:eastAsia="he-IL"/>
        </w:rPr>
      </w:pPr>
    </w:p>
    <w:p w14:paraId="186C64E8" w14:textId="77777777" w:rsidR="00467BF2" w:rsidRDefault="00467BF2" w:rsidP="00467BF2">
      <w:pPr>
        <w:rPr>
          <w:rtl/>
          <w:lang w:eastAsia="he-IL"/>
        </w:rPr>
      </w:pPr>
      <w:bookmarkStart w:id="21051" w:name="_ETM_Q1_687403"/>
      <w:bookmarkStart w:id="21052" w:name="_ETM_Q1_687905"/>
      <w:bookmarkStart w:id="21053" w:name="_ETM_Q1_692652"/>
      <w:bookmarkEnd w:id="21051"/>
      <w:bookmarkEnd w:id="21052"/>
      <w:bookmarkEnd w:id="21053"/>
      <w:r>
        <w:rPr>
          <w:rFonts w:hint="cs"/>
          <w:rtl/>
          <w:lang w:eastAsia="he-IL"/>
        </w:rPr>
        <w:t>מבחינתנו, המענה העיקרי לעסקים ה</w:t>
      </w:r>
      <w:bookmarkStart w:id="21054" w:name="_ETM_Q1_696403"/>
      <w:bookmarkEnd w:id="21054"/>
      <w:r>
        <w:rPr>
          <w:rFonts w:hint="cs"/>
          <w:rtl/>
          <w:lang w:eastAsia="he-IL"/>
        </w:rPr>
        <w:t>קטנים נמצא</w:t>
      </w:r>
      <w:bookmarkStart w:id="21055" w:name="_ETM_Q1_695153"/>
      <w:bookmarkEnd w:id="21055"/>
      <w:r>
        <w:rPr>
          <w:rFonts w:hint="cs"/>
          <w:rtl/>
          <w:lang w:eastAsia="he-IL"/>
        </w:rPr>
        <w:t xml:space="preserve"> כאן, כמובן</w:t>
      </w:r>
      <w:bookmarkStart w:id="21056" w:name="_ETM_Q1_694903"/>
      <w:bookmarkStart w:id="21057" w:name="_ETM_Q1_692405"/>
      <w:bookmarkStart w:id="21058" w:name="_ETM_Q1_694906"/>
      <w:bookmarkStart w:id="21059" w:name="_ETM_Q1_693905"/>
      <w:bookmarkEnd w:id="21056"/>
      <w:bookmarkEnd w:id="21057"/>
      <w:bookmarkEnd w:id="21058"/>
      <w:bookmarkEnd w:id="21059"/>
      <w:r>
        <w:rPr>
          <w:rFonts w:hint="cs"/>
          <w:rtl/>
          <w:lang w:eastAsia="he-IL"/>
        </w:rPr>
        <w:t xml:space="preserve"> וזה </w:t>
      </w:r>
      <w:bookmarkStart w:id="21060" w:name="_ETM_Q1_696402"/>
      <w:bookmarkEnd w:id="21060"/>
      <w:r>
        <w:rPr>
          <w:rFonts w:hint="cs"/>
          <w:rtl/>
          <w:lang w:eastAsia="he-IL"/>
        </w:rPr>
        <w:t>לאורך כל העיצומים</w:t>
      </w:r>
      <w:bookmarkStart w:id="21061" w:name="_ETM_Q1_696653"/>
      <w:bookmarkEnd w:id="21061"/>
      <w:r>
        <w:rPr>
          <w:rFonts w:hint="cs"/>
          <w:rtl/>
          <w:lang w:eastAsia="he-IL"/>
        </w:rPr>
        <w:t>.</w:t>
      </w:r>
      <w:bookmarkStart w:id="21062" w:name="_ETM_Q1_693903"/>
      <w:bookmarkEnd w:id="21062"/>
      <w:r>
        <w:rPr>
          <w:rFonts w:hint="cs"/>
          <w:rtl/>
          <w:lang w:eastAsia="he-IL"/>
        </w:rPr>
        <w:t xml:space="preserve"> זה חל גם על התקנות</w:t>
      </w:r>
      <w:bookmarkStart w:id="21063" w:name="_ETM_Q1_699901"/>
      <w:bookmarkEnd w:id="21063"/>
      <w:r>
        <w:rPr>
          <w:rFonts w:hint="cs"/>
          <w:rtl/>
          <w:lang w:eastAsia="he-IL"/>
        </w:rPr>
        <w:t xml:space="preserve">, </w:t>
      </w:r>
      <w:bookmarkStart w:id="21064" w:name="_ETM_Q1_700154"/>
      <w:bookmarkEnd w:id="21064"/>
      <w:r>
        <w:rPr>
          <w:rFonts w:hint="cs"/>
          <w:rtl/>
          <w:lang w:eastAsia="he-IL"/>
        </w:rPr>
        <w:t>כמובן</w:t>
      </w:r>
      <w:bookmarkStart w:id="21065" w:name="_ETM_Q1_698405"/>
      <w:bookmarkEnd w:id="21065"/>
      <w:r>
        <w:rPr>
          <w:rFonts w:hint="cs"/>
          <w:rtl/>
          <w:lang w:eastAsia="he-IL"/>
        </w:rPr>
        <w:t>.</w:t>
      </w:r>
    </w:p>
    <w:p w14:paraId="65609361" w14:textId="77777777" w:rsidR="00467BF2" w:rsidRDefault="00467BF2" w:rsidP="00467BF2">
      <w:pPr>
        <w:rPr>
          <w:rtl/>
          <w:lang w:eastAsia="he-IL"/>
        </w:rPr>
      </w:pPr>
      <w:bookmarkStart w:id="21066" w:name="_ETM_Q1_698656"/>
      <w:bookmarkStart w:id="21067" w:name="_ETM_Q1_699151"/>
      <w:bookmarkEnd w:id="21066"/>
      <w:bookmarkEnd w:id="21067"/>
    </w:p>
    <w:p w14:paraId="698FADE6" w14:textId="6BB80925" w:rsidR="00467BF2" w:rsidRDefault="00467BF2" w:rsidP="00467BF2">
      <w:pPr>
        <w:pStyle w:val="af6"/>
        <w:keepNext/>
        <w:rPr>
          <w:rtl/>
        </w:rPr>
      </w:pPr>
      <w:bookmarkStart w:id="21068" w:name="ET_yor_6157_1435"/>
      <w:r w:rsidRPr="00467BF2">
        <w:rPr>
          <w:rStyle w:val="TagStyle"/>
          <w:rtl/>
        </w:rPr>
        <w:t xml:space="preserve"> &lt;&lt; יור &gt;&gt; </w:t>
      </w:r>
      <w:r>
        <w:rPr>
          <w:rtl/>
        </w:rPr>
        <w:t>היו"ר שמחה רוטמן:</w:t>
      </w:r>
      <w:r w:rsidRPr="00467BF2">
        <w:rPr>
          <w:rStyle w:val="TagStyle"/>
          <w:rtl/>
        </w:rPr>
        <w:t xml:space="preserve"> &lt;&lt; יור &gt;&gt;</w:t>
      </w:r>
      <w:r>
        <w:rPr>
          <w:rtl/>
        </w:rPr>
        <w:t xml:space="preserve">   </w:t>
      </w:r>
      <w:bookmarkEnd w:id="21068"/>
    </w:p>
    <w:p w14:paraId="76541BA5" w14:textId="77777777" w:rsidR="00467BF2" w:rsidRDefault="00467BF2" w:rsidP="00467BF2">
      <w:pPr>
        <w:pStyle w:val="KeepWithNext"/>
        <w:rPr>
          <w:rtl/>
          <w:lang w:eastAsia="he-IL"/>
        </w:rPr>
      </w:pPr>
    </w:p>
    <w:p w14:paraId="325FAA65" w14:textId="77777777" w:rsidR="00467BF2" w:rsidRDefault="00467BF2" w:rsidP="00467BF2">
      <w:pPr>
        <w:rPr>
          <w:rtl/>
          <w:lang w:eastAsia="he-IL"/>
        </w:rPr>
      </w:pPr>
      <w:bookmarkStart w:id="21069" w:name="_ETM_Q1_699904"/>
      <w:bookmarkEnd w:id="21069"/>
      <w:r>
        <w:rPr>
          <w:rFonts w:hint="cs"/>
          <w:rtl/>
          <w:lang w:eastAsia="he-IL"/>
        </w:rPr>
        <w:t xml:space="preserve">ברור. </w:t>
      </w:r>
    </w:p>
    <w:p w14:paraId="37845B91" w14:textId="77777777" w:rsidR="00467BF2" w:rsidRDefault="00467BF2" w:rsidP="00467BF2">
      <w:pPr>
        <w:rPr>
          <w:rtl/>
          <w:lang w:eastAsia="he-IL"/>
        </w:rPr>
      </w:pPr>
      <w:bookmarkStart w:id="21070" w:name="_ETM_Q1_702654"/>
      <w:bookmarkStart w:id="21071" w:name="_ETM_Q1_703652"/>
      <w:bookmarkEnd w:id="21070"/>
      <w:bookmarkEnd w:id="21071"/>
    </w:p>
    <w:p w14:paraId="3465C346" w14:textId="2BECCD24" w:rsidR="00467BF2" w:rsidRDefault="00467BF2" w:rsidP="00467BF2">
      <w:pPr>
        <w:pStyle w:val="a4"/>
        <w:keepNext/>
        <w:rPr>
          <w:rtl/>
        </w:rPr>
      </w:pPr>
      <w:bookmarkStart w:id="21072" w:name="ET_speaker_נעמה_מנחמי_1436"/>
      <w:r w:rsidRPr="00467BF2">
        <w:rPr>
          <w:rStyle w:val="TagStyle"/>
          <w:rtl/>
        </w:rPr>
        <w:t xml:space="preserve"> &lt;&lt; דובר &gt;&gt; </w:t>
      </w:r>
      <w:r>
        <w:rPr>
          <w:rtl/>
        </w:rPr>
        <w:t>נעמה מנחמי:</w:t>
      </w:r>
      <w:r w:rsidRPr="00467BF2">
        <w:rPr>
          <w:rStyle w:val="TagStyle"/>
          <w:rtl/>
        </w:rPr>
        <w:t xml:space="preserve"> &lt;&lt; דובר &gt;&gt;</w:t>
      </w:r>
      <w:r>
        <w:rPr>
          <w:rtl/>
        </w:rPr>
        <w:t xml:space="preserve">   </w:t>
      </w:r>
      <w:bookmarkEnd w:id="21072"/>
    </w:p>
    <w:p w14:paraId="61AE546E" w14:textId="77777777" w:rsidR="00467BF2" w:rsidRDefault="00467BF2" w:rsidP="00467BF2">
      <w:pPr>
        <w:pStyle w:val="KeepWithNext"/>
        <w:rPr>
          <w:rtl/>
          <w:lang w:eastAsia="he-IL"/>
        </w:rPr>
      </w:pPr>
    </w:p>
    <w:p w14:paraId="6845C9B6" w14:textId="77777777" w:rsidR="00467BF2" w:rsidRDefault="00467BF2" w:rsidP="00467BF2">
      <w:pPr>
        <w:rPr>
          <w:rtl/>
          <w:lang w:eastAsia="he-IL"/>
        </w:rPr>
      </w:pPr>
      <w:bookmarkStart w:id="21073" w:name="_ETM_Q1_704651"/>
      <w:bookmarkStart w:id="21074" w:name="_ETM_Q1_703404"/>
      <w:bookmarkEnd w:id="21073"/>
      <w:bookmarkEnd w:id="21074"/>
      <w:r>
        <w:rPr>
          <w:rFonts w:hint="cs"/>
          <w:rtl/>
          <w:lang w:eastAsia="he-IL"/>
        </w:rPr>
        <w:t>אני אגיד משהו שהוא</w:t>
      </w:r>
      <w:bookmarkStart w:id="21075" w:name="_ETM_Q1_704652"/>
      <w:bookmarkEnd w:id="21075"/>
      <w:r>
        <w:rPr>
          <w:rFonts w:hint="cs"/>
          <w:rtl/>
          <w:lang w:eastAsia="he-IL"/>
        </w:rPr>
        <w:t xml:space="preserve"> אולי מובן מאליו</w:t>
      </w:r>
      <w:bookmarkStart w:id="21076" w:name="_ETM_Q1_704403"/>
      <w:bookmarkEnd w:id="21076"/>
      <w:r>
        <w:rPr>
          <w:rFonts w:hint="cs"/>
          <w:rtl/>
          <w:lang w:eastAsia="he-IL"/>
        </w:rPr>
        <w:t xml:space="preserve"> אבל </w:t>
      </w:r>
      <w:bookmarkStart w:id="21077" w:name="_ETM_Q1_705653"/>
      <w:bookmarkEnd w:id="21077"/>
      <w:r>
        <w:rPr>
          <w:rFonts w:hint="cs"/>
          <w:rtl/>
          <w:lang w:eastAsia="he-IL"/>
        </w:rPr>
        <w:t>זה הכול "רשאי"</w:t>
      </w:r>
      <w:bookmarkStart w:id="21078" w:name="_ETM_Q1_705903"/>
      <w:bookmarkEnd w:id="21078"/>
      <w:r>
        <w:rPr>
          <w:rFonts w:hint="cs"/>
          <w:rtl/>
          <w:lang w:eastAsia="he-IL"/>
        </w:rPr>
        <w:t xml:space="preserve">. כלומר, כל סמכויות ההפחתה כאן </w:t>
      </w:r>
      <w:bookmarkStart w:id="21079" w:name="_ETM_Q1_709152"/>
      <w:bookmarkStart w:id="21080" w:name="_ETM_Q1_706401"/>
      <w:bookmarkEnd w:id="21079"/>
      <w:bookmarkEnd w:id="21080"/>
      <w:r>
        <w:rPr>
          <w:rFonts w:hint="cs"/>
          <w:rtl/>
          <w:lang w:eastAsia="he-IL"/>
        </w:rPr>
        <w:t xml:space="preserve">הן </w:t>
      </w:r>
      <w:bookmarkStart w:id="21081" w:name="_ETM_Q1_706654"/>
      <w:bookmarkEnd w:id="21081"/>
      <w:r>
        <w:rPr>
          <w:rFonts w:hint="cs"/>
          <w:rtl/>
          <w:lang w:eastAsia="he-IL"/>
        </w:rPr>
        <w:t>בסמכות הרשות ואם</w:t>
      </w:r>
      <w:bookmarkStart w:id="21082" w:name="_ETM_Q1_710653"/>
      <w:bookmarkEnd w:id="21082"/>
      <w:r>
        <w:rPr>
          <w:rFonts w:hint="cs"/>
          <w:rtl/>
          <w:lang w:eastAsia="he-IL"/>
        </w:rPr>
        <w:t xml:space="preserve"> הוא יתנהג לא יפה או אם ה</w:t>
      </w:r>
      <w:bookmarkStart w:id="21083" w:name="_ETM_Q1_712904"/>
      <w:bookmarkStart w:id="21084" w:name="_ETM_Q1_710406"/>
      <w:bookmarkEnd w:id="21083"/>
      <w:bookmarkEnd w:id="21084"/>
      <w:r>
        <w:rPr>
          <w:rFonts w:hint="cs"/>
          <w:rtl/>
          <w:lang w:eastAsia="he-IL"/>
        </w:rPr>
        <w:t xml:space="preserve">וא </w:t>
      </w:r>
      <w:bookmarkStart w:id="21085" w:name="_ETM_Q1_710902"/>
      <w:bookmarkEnd w:id="21085"/>
      <w:r>
        <w:rPr>
          <w:rFonts w:hint="cs"/>
          <w:rtl/>
          <w:lang w:eastAsia="he-IL"/>
        </w:rPr>
        <w:t xml:space="preserve">לך לבית משפט על אותו </w:t>
      </w:r>
      <w:bookmarkStart w:id="21086" w:name="_ETM_Q1_716402"/>
      <w:bookmarkEnd w:id="21086"/>
      <w:r>
        <w:rPr>
          <w:rFonts w:hint="cs"/>
          <w:rtl/>
          <w:lang w:eastAsia="he-IL"/>
        </w:rPr>
        <w:t>- - -</w:t>
      </w:r>
    </w:p>
    <w:p w14:paraId="5737E445" w14:textId="77777777" w:rsidR="00467BF2" w:rsidRDefault="00467BF2" w:rsidP="00467BF2">
      <w:pPr>
        <w:rPr>
          <w:rtl/>
          <w:lang w:eastAsia="he-IL"/>
        </w:rPr>
      </w:pPr>
      <w:bookmarkStart w:id="21087" w:name="_ETM_Q1_718405"/>
      <w:bookmarkStart w:id="21088" w:name="_ETM_Q1_718655"/>
      <w:bookmarkEnd w:id="21087"/>
      <w:bookmarkEnd w:id="21088"/>
    </w:p>
    <w:p w14:paraId="23446CC3" w14:textId="53B104FD" w:rsidR="00467BF2" w:rsidRDefault="00467BF2" w:rsidP="00467BF2">
      <w:pPr>
        <w:pStyle w:val="af6"/>
        <w:keepNext/>
        <w:rPr>
          <w:rtl/>
        </w:rPr>
      </w:pPr>
      <w:bookmarkStart w:id="21089" w:name="ET_yor_6157_1437"/>
      <w:r w:rsidRPr="00467BF2">
        <w:rPr>
          <w:rStyle w:val="TagStyle"/>
          <w:rtl/>
        </w:rPr>
        <w:t xml:space="preserve"> &lt;&lt; יור &gt;&gt; </w:t>
      </w:r>
      <w:r>
        <w:rPr>
          <w:rtl/>
        </w:rPr>
        <w:t>היו"ר שמחה רוטמן:</w:t>
      </w:r>
      <w:r w:rsidRPr="00467BF2">
        <w:rPr>
          <w:rStyle w:val="TagStyle"/>
          <w:rtl/>
        </w:rPr>
        <w:t xml:space="preserve"> &lt;&lt; יור &gt;&gt;</w:t>
      </w:r>
      <w:r>
        <w:rPr>
          <w:rtl/>
        </w:rPr>
        <w:t xml:space="preserve">   </w:t>
      </w:r>
      <w:bookmarkEnd w:id="21089"/>
    </w:p>
    <w:p w14:paraId="702AA456" w14:textId="77777777" w:rsidR="00467BF2" w:rsidRDefault="00467BF2" w:rsidP="00467BF2">
      <w:pPr>
        <w:pStyle w:val="KeepWithNext"/>
        <w:rPr>
          <w:rtl/>
          <w:lang w:eastAsia="he-IL"/>
        </w:rPr>
      </w:pPr>
    </w:p>
    <w:p w14:paraId="1BFC1006" w14:textId="77777777" w:rsidR="00467BF2" w:rsidRDefault="00467BF2" w:rsidP="00467BF2">
      <w:pPr>
        <w:rPr>
          <w:rtl/>
          <w:lang w:eastAsia="he-IL"/>
        </w:rPr>
      </w:pPr>
      <w:bookmarkStart w:id="21090" w:name="_ETM_Q1_719653"/>
      <w:bookmarkStart w:id="21091" w:name="_ETM_Q1_717151"/>
      <w:bookmarkEnd w:id="21090"/>
      <w:bookmarkEnd w:id="21091"/>
      <w:r>
        <w:rPr>
          <w:rFonts w:hint="cs"/>
          <w:rtl/>
          <w:lang w:eastAsia="he-IL"/>
        </w:rPr>
        <w:t xml:space="preserve">לא, לכאורה, </w:t>
      </w:r>
      <w:bookmarkStart w:id="21092" w:name="_ETM_Q1_719155"/>
      <w:bookmarkStart w:id="21093" w:name="_ETM_Q1_718154"/>
      <w:bookmarkEnd w:id="21092"/>
      <w:bookmarkEnd w:id="21093"/>
      <w:r>
        <w:rPr>
          <w:rFonts w:hint="cs"/>
          <w:rtl/>
          <w:lang w:eastAsia="he-IL"/>
        </w:rPr>
        <w:t>(4)(א)</w:t>
      </w:r>
      <w:bookmarkStart w:id="21094" w:name="_ETM_Q1_719404"/>
      <w:bookmarkEnd w:id="21094"/>
      <w:r>
        <w:rPr>
          <w:rFonts w:hint="cs"/>
          <w:rtl/>
          <w:lang w:eastAsia="he-IL"/>
        </w:rPr>
        <w:t xml:space="preserve"> זה </w:t>
      </w:r>
      <w:bookmarkStart w:id="21095" w:name="_ETM_Q1_719904"/>
      <w:bookmarkEnd w:id="21095"/>
      <w:r>
        <w:rPr>
          <w:rFonts w:hint="cs"/>
          <w:rtl/>
          <w:lang w:eastAsia="he-IL"/>
        </w:rPr>
        <w:t>יפחית.</w:t>
      </w:r>
    </w:p>
    <w:p w14:paraId="156D70B0" w14:textId="77777777" w:rsidR="00467BF2" w:rsidRDefault="00467BF2" w:rsidP="00467BF2">
      <w:pPr>
        <w:rPr>
          <w:rtl/>
          <w:lang w:eastAsia="he-IL"/>
        </w:rPr>
      </w:pPr>
      <w:bookmarkStart w:id="21096" w:name="_ETM_Q1_721404"/>
      <w:bookmarkStart w:id="21097" w:name="_ETM_Q1_722404"/>
      <w:bookmarkEnd w:id="21096"/>
      <w:bookmarkEnd w:id="21097"/>
    </w:p>
    <w:p w14:paraId="550E05E6" w14:textId="19B13E8C" w:rsidR="00467BF2" w:rsidRDefault="00467BF2" w:rsidP="00467BF2">
      <w:pPr>
        <w:pStyle w:val="a4"/>
        <w:keepNext/>
        <w:rPr>
          <w:rtl/>
        </w:rPr>
      </w:pPr>
      <w:bookmarkStart w:id="21098" w:name="ET_speaker_נעמה_מנחמי_1438"/>
      <w:r w:rsidRPr="00467BF2">
        <w:rPr>
          <w:rStyle w:val="TagStyle"/>
          <w:rtl/>
        </w:rPr>
        <w:t xml:space="preserve"> &lt;&lt; דובר &gt;&gt; </w:t>
      </w:r>
      <w:r>
        <w:rPr>
          <w:rtl/>
        </w:rPr>
        <w:t>נעמה מנחמי:</w:t>
      </w:r>
      <w:r w:rsidRPr="00467BF2">
        <w:rPr>
          <w:rStyle w:val="TagStyle"/>
          <w:rtl/>
        </w:rPr>
        <w:t xml:space="preserve"> &lt;&lt; דובר &gt;&gt;</w:t>
      </w:r>
      <w:r>
        <w:rPr>
          <w:rtl/>
        </w:rPr>
        <w:t xml:space="preserve">   </w:t>
      </w:r>
      <w:bookmarkEnd w:id="21098"/>
    </w:p>
    <w:p w14:paraId="380AE911" w14:textId="77777777" w:rsidR="00467BF2" w:rsidRDefault="00467BF2" w:rsidP="00467BF2">
      <w:pPr>
        <w:pStyle w:val="KeepWithNext"/>
        <w:rPr>
          <w:rtl/>
          <w:lang w:eastAsia="he-IL"/>
        </w:rPr>
      </w:pPr>
    </w:p>
    <w:p w14:paraId="420C82DC" w14:textId="77777777" w:rsidR="00467BF2" w:rsidRDefault="00467BF2" w:rsidP="00467BF2">
      <w:pPr>
        <w:rPr>
          <w:rtl/>
          <w:lang w:eastAsia="he-IL"/>
        </w:rPr>
      </w:pPr>
      <w:bookmarkStart w:id="21099" w:name="_ETM_Q1_723904"/>
      <w:bookmarkStart w:id="21100" w:name="_ETM_Q1_717153"/>
      <w:bookmarkEnd w:id="21099"/>
      <w:bookmarkEnd w:id="21100"/>
      <w:r>
        <w:rPr>
          <w:rFonts w:hint="cs"/>
          <w:rtl/>
          <w:lang w:eastAsia="he-IL"/>
        </w:rPr>
        <w:t>לא.</w:t>
      </w:r>
    </w:p>
    <w:p w14:paraId="1DD49E8B" w14:textId="77777777" w:rsidR="00467BF2" w:rsidRDefault="00467BF2" w:rsidP="00467BF2">
      <w:pPr>
        <w:rPr>
          <w:rtl/>
          <w:lang w:eastAsia="he-IL"/>
        </w:rPr>
      </w:pPr>
      <w:bookmarkStart w:id="21101" w:name="_ETM_Q1_719654"/>
      <w:bookmarkStart w:id="21102" w:name="_ETM_Q1_720151"/>
      <w:bookmarkEnd w:id="21101"/>
      <w:bookmarkEnd w:id="21102"/>
    </w:p>
    <w:p w14:paraId="5CA4086C" w14:textId="6747A8A8" w:rsidR="00467BF2" w:rsidRDefault="00467BF2" w:rsidP="00467BF2">
      <w:pPr>
        <w:pStyle w:val="af6"/>
        <w:keepNext/>
        <w:rPr>
          <w:rtl/>
        </w:rPr>
      </w:pPr>
      <w:bookmarkStart w:id="21103" w:name="ET_yor_6157_1439"/>
      <w:r w:rsidRPr="00467BF2">
        <w:rPr>
          <w:rStyle w:val="TagStyle"/>
          <w:rtl/>
        </w:rPr>
        <w:t xml:space="preserve"> &lt;&lt; יור &gt;&gt; </w:t>
      </w:r>
      <w:r>
        <w:rPr>
          <w:rtl/>
        </w:rPr>
        <w:t>היו"ר שמחה רוטמן:</w:t>
      </w:r>
      <w:r w:rsidRPr="00467BF2">
        <w:rPr>
          <w:rStyle w:val="TagStyle"/>
          <w:rtl/>
        </w:rPr>
        <w:t xml:space="preserve"> &lt;&lt; יור &gt;&gt;</w:t>
      </w:r>
      <w:r>
        <w:rPr>
          <w:rtl/>
        </w:rPr>
        <w:t xml:space="preserve">   </w:t>
      </w:r>
      <w:bookmarkEnd w:id="21103"/>
    </w:p>
    <w:p w14:paraId="3D80BC1B" w14:textId="77777777" w:rsidR="00467BF2" w:rsidRDefault="00467BF2" w:rsidP="00467BF2">
      <w:pPr>
        <w:pStyle w:val="KeepWithNext"/>
        <w:rPr>
          <w:rtl/>
          <w:lang w:eastAsia="he-IL"/>
        </w:rPr>
      </w:pPr>
    </w:p>
    <w:p w14:paraId="5054C0CA" w14:textId="77777777" w:rsidR="00467BF2" w:rsidRDefault="00467BF2" w:rsidP="00467BF2">
      <w:pPr>
        <w:rPr>
          <w:rtl/>
          <w:lang w:eastAsia="he-IL"/>
        </w:rPr>
      </w:pPr>
      <w:bookmarkStart w:id="21104" w:name="_ETM_Q1_720904"/>
      <w:bookmarkEnd w:id="21104"/>
      <w:r>
        <w:rPr>
          <w:rFonts w:hint="cs"/>
          <w:rtl/>
          <w:lang w:eastAsia="he-IL"/>
        </w:rPr>
        <w:t>זה אמור להיות יפחית</w:t>
      </w:r>
      <w:bookmarkStart w:id="21105" w:name="_ETM_Q1_723156"/>
      <w:bookmarkEnd w:id="21105"/>
      <w:r>
        <w:rPr>
          <w:rFonts w:hint="cs"/>
          <w:rtl/>
          <w:lang w:eastAsia="he-IL"/>
        </w:rPr>
        <w:t xml:space="preserve"> אוטומטית</w:t>
      </w:r>
      <w:bookmarkStart w:id="21106" w:name="_ETM_Q1_724153"/>
      <w:bookmarkEnd w:id="21106"/>
      <w:r>
        <w:rPr>
          <w:rFonts w:hint="cs"/>
          <w:rtl/>
          <w:lang w:eastAsia="he-IL"/>
        </w:rPr>
        <w:t xml:space="preserve">. זה לא אמור להיות </w:t>
      </w:r>
      <w:bookmarkStart w:id="21107" w:name="_ETM_Q1_726655"/>
      <w:bookmarkEnd w:id="21107"/>
      <w:r>
        <w:rPr>
          <w:rFonts w:hint="cs"/>
          <w:rtl/>
          <w:lang w:eastAsia="he-IL"/>
        </w:rPr>
        <w:t xml:space="preserve">בשיקול </w:t>
      </w:r>
      <w:bookmarkStart w:id="21108" w:name="_ETM_Q1_725402"/>
      <w:bookmarkEnd w:id="21108"/>
      <w:r>
        <w:rPr>
          <w:rFonts w:hint="cs"/>
          <w:rtl/>
          <w:lang w:eastAsia="he-IL"/>
        </w:rPr>
        <w:t>דעת.</w:t>
      </w:r>
    </w:p>
    <w:p w14:paraId="41D0C221" w14:textId="77777777" w:rsidR="00467BF2" w:rsidRDefault="00467BF2" w:rsidP="00467BF2">
      <w:pPr>
        <w:rPr>
          <w:rtl/>
          <w:lang w:eastAsia="he-IL"/>
        </w:rPr>
      </w:pPr>
      <w:bookmarkStart w:id="21109" w:name="_ETM_Q1_726902"/>
      <w:bookmarkStart w:id="21110" w:name="_ETM_Q1_727905"/>
      <w:bookmarkEnd w:id="21109"/>
      <w:bookmarkEnd w:id="21110"/>
    </w:p>
    <w:p w14:paraId="2AA69502" w14:textId="4FD4B55B" w:rsidR="00467BF2" w:rsidRDefault="00467BF2" w:rsidP="00467BF2">
      <w:pPr>
        <w:pStyle w:val="a4"/>
        <w:keepNext/>
        <w:rPr>
          <w:rtl/>
        </w:rPr>
      </w:pPr>
      <w:bookmarkStart w:id="21111" w:name="ET_speaker_נעמה_מנחמי_1440"/>
      <w:r w:rsidRPr="00467BF2">
        <w:rPr>
          <w:rStyle w:val="TagStyle"/>
          <w:rtl/>
        </w:rPr>
        <w:t xml:space="preserve"> &lt;&lt; דובר &gt;&gt; </w:t>
      </w:r>
      <w:r>
        <w:rPr>
          <w:rtl/>
        </w:rPr>
        <w:t>נעמה מנחמי:</w:t>
      </w:r>
      <w:r w:rsidRPr="00467BF2">
        <w:rPr>
          <w:rStyle w:val="TagStyle"/>
          <w:rtl/>
        </w:rPr>
        <w:t xml:space="preserve"> &lt;&lt; דובר &gt;&gt;</w:t>
      </w:r>
      <w:r>
        <w:rPr>
          <w:rtl/>
        </w:rPr>
        <w:t xml:space="preserve">   </w:t>
      </w:r>
      <w:bookmarkEnd w:id="21111"/>
    </w:p>
    <w:p w14:paraId="52C8E193" w14:textId="77777777" w:rsidR="00467BF2" w:rsidRDefault="00467BF2" w:rsidP="00467BF2">
      <w:pPr>
        <w:pStyle w:val="KeepWithNext"/>
        <w:rPr>
          <w:rtl/>
          <w:lang w:eastAsia="he-IL"/>
        </w:rPr>
      </w:pPr>
    </w:p>
    <w:p w14:paraId="10280434" w14:textId="77777777" w:rsidR="00467BF2" w:rsidRDefault="00467BF2" w:rsidP="00467BF2">
      <w:pPr>
        <w:rPr>
          <w:rtl/>
          <w:lang w:eastAsia="he-IL"/>
        </w:rPr>
      </w:pPr>
      <w:bookmarkStart w:id="21112" w:name="_ETM_Q1_729151"/>
      <w:bookmarkStart w:id="21113" w:name="_ETM_Q1_729402"/>
      <w:bookmarkStart w:id="21114" w:name="_ETM_Q1_726402"/>
      <w:bookmarkStart w:id="21115" w:name="_ETM_Q1_723653"/>
      <w:bookmarkEnd w:id="21112"/>
      <w:bookmarkEnd w:id="21113"/>
      <w:bookmarkEnd w:id="21114"/>
      <w:bookmarkEnd w:id="21115"/>
      <w:r>
        <w:rPr>
          <w:rFonts w:hint="cs"/>
          <w:rtl/>
          <w:lang w:eastAsia="he-IL"/>
        </w:rPr>
        <w:t>"רשאי הוא להפחית".</w:t>
      </w:r>
    </w:p>
    <w:p w14:paraId="484788F5" w14:textId="77777777" w:rsidR="00467BF2" w:rsidRDefault="00467BF2" w:rsidP="00467BF2">
      <w:pPr>
        <w:rPr>
          <w:rtl/>
          <w:lang w:eastAsia="he-IL"/>
        </w:rPr>
      </w:pPr>
      <w:bookmarkStart w:id="21116" w:name="_ETM_Q1_728403"/>
      <w:bookmarkStart w:id="21117" w:name="_ETM_Q1_728655"/>
      <w:bookmarkEnd w:id="21116"/>
      <w:bookmarkEnd w:id="21117"/>
    </w:p>
    <w:p w14:paraId="3DB87939" w14:textId="01B99F3F" w:rsidR="00467BF2" w:rsidRDefault="00467BF2" w:rsidP="00467BF2">
      <w:pPr>
        <w:pStyle w:val="af6"/>
        <w:keepNext/>
        <w:rPr>
          <w:rtl/>
        </w:rPr>
      </w:pPr>
      <w:bookmarkStart w:id="21118" w:name="ET_yor_6157_1441"/>
      <w:r w:rsidRPr="00467BF2">
        <w:rPr>
          <w:rStyle w:val="TagStyle"/>
          <w:rtl/>
        </w:rPr>
        <w:t xml:space="preserve"> &lt;&lt; יור &gt;&gt; </w:t>
      </w:r>
      <w:r>
        <w:rPr>
          <w:rtl/>
        </w:rPr>
        <w:t>היו"ר שמחה רוטמן:</w:t>
      </w:r>
      <w:r w:rsidRPr="00467BF2">
        <w:rPr>
          <w:rStyle w:val="TagStyle"/>
          <w:rtl/>
        </w:rPr>
        <w:t xml:space="preserve"> &lt;&lt; יור &gt;&gt;</w:t>
      </w:r>
      <w:r>
        <w:rPr>
          <w:rtl/>
        </w:rPr>
        <w:t xml:space="preserve">   </w:t>
      </w:r>
      <w:bookmarkEnd w:id="21118"/>
    </w:p>
    <w:p w14:paraId="388D1029" w14:textId="77777777" w:rsidR="00467BF2" w:rsidRDefault="00467BF2" w:rsidP="00467BF2">
      <w:pPr>
        <w:pStyle w:val="KeepWithNext"/>
        <w:rPr>
          <w:rtl/>
          <w:lang w:eastAsia="he-IL"/>
        </w:rPr>
      </w:pPr>
    </w:p>
    <w:p w14:paraId="7AB2E67B" w14:textId="77777777" w:rsidR="00467BF2" w:rsidRDefault="00467BF2" w:rsidP="00467BF2">
      <w:pPr>
        <w:rPr>
          <w:rtl/>
          <w:lang w:eastAsia="he-IL"/>
        </w:rPr>
      </w:pPr>
      <w:bookmarkStart w:id="21119" w:name="_ETM_Q1_730403"/>
      <w:bookmarkStart w:id="21120" w:name="_ETM_Q1_727653"/>
      <w:bookmarkEnd w:id="21119"/>
      <w:bookmarkEnd w:id="21120"/>
      <w:r>
        <w:rPr>
          <w:rFonts w:hint="cs"/>
          <w:rtl/>
          <w:lang w:eastAsia="he-IL"/>
        </w:rPr>
        <w:t>אם בן אדם כבר הראה לך שמה ש</w:t>
      </w:r>
      <w:bookmarkStart w:id="21121" w:name="_ETM_Q1_730405"/>
      <w:bookmarkEnd w:id="21121"/>
      <w:r>
        <w:rPr>
          <w:rFonts w:hint="cs"/>
          <w:rtl/>
          <w:lang w:eastAsia="he-IL"/>
        </w:rPr>
        <w:t xml:space="preserve">אתה הטלת  </w:t>
      </w:r>
      <w:bookmarkStart w:id="21122" w:name="_ETM_Q1_729161"/>
      <w:bookmarkEnd w:id="21122"/>
      <w:r>
        <w:rPr>
          <w:rFonts w:hint="cs"/>
          <w:rtl/>
          <w:lang w:eastAsia="he-IL"/>
        </w:rPr>
        <w:t>עליו זה מעל 5%</w:t>
      </w:r>
      <w:bookmarkStart w:id="21123" w:name="_ETM_Q1_729403"/>
      <w:bookmarkStart w:id="21124" w:name="_ETM_Q1_726652"/>
      <w:bookmarkEnd w:id="21123"/>
      <w:bookmarkEnd w:id="21124"/>
      <w:r>
        <w:rPr>
          <w:rFonts w:hint="cs"/>
          <w:rtl/>
          <w:lang w:eastAsia="he-IL"/>
        </w:rPr>
        <w:t xml:space="preserve"> ממחזור העסקאות, זה ל</w:t>
      </w:r>
      <w:bookmarkStart w:id="21125" w:name="_ETM_Q1_729654"/>
      <w:bookmarkEnd w:id="21125"/>
      <w:r>
        <w:rPr>
          <w:rFonts w:hint="cs"/>
          <w:rtl/>
          <w:lang w:eastAsia="he-IL"/>
        </w:rPr>
        <w:t>א עניין של סמכות</w:t>
      </w:r>
      <w:bookmarkStart w:id="21126" w:name="_ETM_Q1_731155"/>
      <w:bookmarkEnd w:id="21126"/>
      <w:r>
        <w:rPr>
          <w:rFonts w:hint="cs"/>
          <w:rtl/>
          <w:lang w:eastAsia="he-IL"/>
        </w:rPr>
        <w:t xml:space="preserve"> בשיקול דעת.</w:t>
      </w:r>
      <w:bookmarkStart w:id="21127" w:name="_ETM_Q1_730904"/>
      <w:bookmarkEnd w:id="21127"/>
    </w:p>
    <w:p w14:paraId="1789FEEC" w14:textId="77777777" w:rsidR="00467BF2" w:rsidRDefault="00467BF2" w:rsidP="00467BF2">
      <w:pPr>
        <w:rPr>
          <w:rtl/>
          <w:lang w:eastAsia="he-IL"/>
        </w:rPr>
      </w:pPr>
      <w:bookmarkStart w:id="21128" w:name="_ETM_Q1_732156"/>
      <w:bookmarkEnd w:id="21128"/>
    </w:p>
    <w:p w14:paraId="1DDFEB10" w14:textId="12FC6E45" w:rsidR="00467BF2" w:rsidRDefault="00467BF2" w:rsidP="00467BF2">
      <w:pPr>
        <w:pStyle w:val="a4"/>
        <w:keepNext/>
        <w:rPr>
          <w:rtl/>
        </w:rPr>
      </w:pPr>
      <w:bookmarkStart w:id="21129" w:name="ET_speaker_נעמה_מנחמי_1442"/>
      <w:r w:rsidRPr="00467BF2">
        <w:rPr>
          <w:rStyle w:val="TagStyle"/>
          <w:rtl/>
        </w:rPr>
        <w:t xml:space="preserve"> &lt;&lt; דובר &gt;&gt; </w:t>
      </w:r>
      <w:r>
        <w:rPr>
          <w:rtl/>
        </w:rPr>
        <w:t>נעמה מנחמי:</w:t>
      </w:r>
      <w:r w:rsidRPr="00467BF2">
        <w:rPr>
          <w:rStyle w:val="TagStyle"/>
          <w:rtl/>
        </w:rPr>
        <w:t xml:space="preserve"> &lt;&lt; דובר &gt;&gt;</w:t>
      </w:r>
      <w:r>
        <w:rPr>
          <w:rtl/>
        </w:rPr>
        <w:t xml:space="preserve">   </w:t>
      </w:r>
      <w:bookmarkEnd w:id="21129"/>
    </w:p>
    <w:p w14:paraId="78DBE788" w14:textId="77777777" w:rsidR="00467BF2" w:rsidRDefault="00467BF2" w:rsidP="00467BF2">
      <w:pPr>
        <w:pStyle w:val="KeepWithNext"/>
        <w:rPr>
          <w:rtl/>
          <w:lang w:eastAsia="he-IL"/>
        </w:rPr>
      </w:pPr>
    </w:p>
    <w:p w14:paraId="6CBECADD" w14:textId="77777777" w:rsidR="00467BF2" w:rsidRDefault="00467BF2" w:rsidP="00467BF2">
      <w:pPr>
        <w:rPr>
          <w:rtl/>
          <w:lang w:eastAsia="he-IL"/>
        </w:rPr>
      </w:pPr>
      <w:bookmarkStart w:id="21130" w:name="_ETM_Q1_733653"/>
      <w:bookmarkStart w:id="21131" w:name="_ETM_Q1_732903"/>
      <w:bookmarkStart w:id="21132" w:name="_ETM_Q1_730153"/>
      <w:bookmarkEnd w:id="21130"/>
      <w:bookmarkEnd w:id="21131"/>
      <w:bookmarkEnd w:id="21132"/>
      <w:r>
        <w:rPr>
          <w:rFonts w:hint="cs"/>
          <w:rtl/>
          <w:lang w:eastAsia="he-IL"/>
        </w:rPr>
        <w:t>אז אפ</w:t>
      </w:r>
      <w:bookmarkStart w:id="21133" w:name="_ETM_Q1_731653"/>
      <w:bookmarkEnd w:id="21133"/>
      <w:r>
        <w:rPr>
          <w:rFonts w:hint="cs"/>
          <w:rtl/>
          <w:lang w:eastAsia="he-IL"/>
        </w:rPr>
        <w:t xml:space="preserve">שר לכתוב </w:t>
      </w:r>
      <w:bookmarkStart w:id="21134" w:name="_ETM_Q1_732404"/>
      <w:bookmarkEnd w:id="21134"/>
      <w:r>
        <w:rPr>
          <w:rFonts w:hint="cs"/>
          <w:rtl/>
          <w:lang w:eastAsia="he-IL"/>
        </w:rPr>
        <w:t>"יפחית".</w:t>
      </w:r>
      <w:bookmarkStart w:id="21135" w:name="_ETM_Q1_731153"/>
      <w:bookmarkEnd w:id="21135"/>
    </w:p>
    <w:p w14:paraId="53AF2A9C" w14:textId="77777777" w:rsidR="00467BF2" w:rsidRDefault="00467BF2" w:rsidP="00467BF2">
      <w:pPr>
        <w:rPr>
          <w:rtl/>
          <w:lang w:eastAsia="he-IL"/>
        </w:rPr>
      </w:pPr>
      <w:bookmarkStart w:id="21136" w:name="_ETM_Q1_731406"/>
      <w:bookmarkStart w:id="21137" w:name="_ETM_Q1_732155"/>
      <w:bookmarkEnd w:id="21136"/>
      <w:bookmarkEnd w:id="21137"/>
    </w:p>
    <w:p w14:paraId="4FB1046C" w14:textId="1CA267FF" w:rsidR="00467BF2" w:rsidRDefault="00467BF2" w:rsidP="00467BF2">
      <w:pPr>
        <w:pStyle w:val="af6"/>
        <w:keepNext/>
        <w:rPr>
          <w:rtl/>
        </w:rPr>
      </w:pPr>
      <w:bookmarkStart w:id="21138" w:name="ET_yor_6157_1443"/>
      <w:r w:rsidRPr="00467BF2">
        <w:rPr>
          <w:rStyle w:val="TagStyle"/>
          <w:rtl/>
        </w:rPr>
        <w:t xml:space="preserve"> &lt;&lt; יור &gt;&gt; </w:t>
      </w:r>
      <w:r>
        <w:rPr>
          <w:rtl/>
        </w:rPr>
        <w:t>היו"ר שמחה רוטמן:</w:t>
      </w:r>
      <w:r w:rsidRPr="00467BF2">
        <w:rPr>
          <w:rStyle w:val="TagStyle"/>
          <w:rtl/>
        </w:rPr>
        <w:t xml:space="preserve"> &lt;&lt; יור &gt;&gt;</w:t>
      </w:r>
      <w:r>
        <w:rPr>
          <w:rtl/>
        </w:rPr>
        <w:t xml:space="preserve">   </w:t>
      </w:r>
      <w:bookmarkEnd w:id="21138"/>
    </w:p>
    <w:p w14:paraId="59769F03" w14:textId="77777777" w:rsidR="00467BF2" w:rsidRDefault="00467BF2" w:rsidP="00467BF2">
      <w:pPr>
        <w:pStyle w:val="KeepWithNext"/>
        <w:rPr>
          <w:rtl/>
          <w:lang w:eastAsia="he-IL"/>
        </w:rPr>
      </w:pPr>
    </w:p>
    <w:p w14:paraId="4F605C26" w14:textId="77777777" w:rsidR="00467BF2" w:rsidRDefault="00467BF2" w:rsidP="00467BF2">
      <w:pPr>
        <w:rPr>
          <w:rtl/>
          <w:lang w:eastAsia="he-IL"/>
        </w:rPr>
      </w:pPr>
      <w:bookmarkStart w:id="21139" w:name="_ETM_Q1_732905"/>
      <w:bookmarkEnd w:id="21139"/>
      <w:r>
        <w:rPr>
          <w:rFonts w:hint="cs"/>
          <w:rtl/>
          <w:lang w:eastAsia="he-IL"/>
        </w:rPr>
        <w:t>נכון</w:t>
      </w:r>
      <w:bookmarkStart w:id="21140" w:name="_ETM_Q1_740403"/>
      <w:bookmarkStart w:id="21141" w:name="_ETM_Q1_738404"/>
      <w:bookmarkEnd w:id="21140"/>
      <w:bookmarkEnd w:id="21141"/>
      <w:r>
        <w:rPr>
          <w:rFonts w:hint="cs"/>
          <w:rtl/>
          <w:lang w:eastAsia="he-IL"/>
        </w:rPr>
        <w:t>,</w:t>
      </w:r>
      <w:bookmarkStart w:id="21142" w:name="_ETM_Q1_737157"/>
      <w:bookmarkEnd w:id="21142"/>
      <w:r>
        <w:rPr>
          <w:rFonts w:hint="cs"/>
          <w:rtl/>
          <w:lang w:eastAsia="he-IL"/>
        </w:rPr>
        <w:t xml:space="preserve"> זה מה שאני אומר א</w:t>
      </w:r>
      <w:bookmarkStart w:id="21143" w:name="_ETM_Q1_737656"/>
      <w:bookmarkEnd w:id="21143"/>
      <w:r>
        <w:rPr>
          <w:rFonts w:hint="cs"/>
          <w:rtl/>
          <w:lang w:eastAsia="he-IL"/>
        </w:rPr>
        <w:t xml:space="preserve">בל את </w:t>
      </w:r>
      <w:bookmarkStart w:id="21144" w:name="_ETM_Q1_735906"/>
      <w:bookmarkEnd w:id="21144"/>
      <w:r>
        <w:rPr>
          <w:rFonts w:hint="cs"/>
          <w:rtl/>
          <w:lang w:eastAsia="he-IL"/>
        </w:rPr>
        <w:t xml:space="preserve">קצת </w:t>
      </w:r>
      <w:bookmarkStart w:id="21145" w:name="_ETM_Q1_737652"/>
      <w:bookmarkStart w:id="21146" w:name="_ETM_Q1_734652"/>
      <w:bookmarkEnd w:id="21145"/>
      <w:bookmarkEnd w:id="21146"/>
      <w:r>
        <w:rPr>
          <w:rFonts w:hint="cs"/>
          <w:rtl/>
          <w:lang w:eastAsia="he-IL"/>
        </w:rPr>
        <w:t>טענת נגד עצמך עכשיו</w:t>
      </w:r>
      <w:bookmarkStart w:id="21147" w:name="_ETM_Q1_737152"/>
      <w:bookmarkEnd w:id="21147"/>
      <w:r>
        <w:rPr>
          <w:rFonts w:hint="cs"/>
          <w:rtl/>
          <w:lang w:eastAsia="he-IL"/>
        </w:rPr>
        <w:t xml:space="preserve"> כי ככול שתלכי למקום של התחשבות </w:t>
      </w:r>
      <w:bookmarkStart w:id="21148" w:name="_ETM_Q1_748403"/>
      <w:bookmarkEnd w:id="21148"/>
      <w:r>
        <w:rPr>
          <w:rFonts w:hint="cs"/>
          <w:rtl/>
          <w:lang w:eastAsia="he-IL"/>
        </w:rPr>
        <w:t xml:space="preserve">בסוג העסק </w:t>
      </w:r>
      <w:bookmarkStart w:id="21149" w:name="_ETM_Q1_747402"/>
      <w:bookmarkEnd w:id="21149"/>
      <w:r>
        <w:rPr>
          <w:rFonts w:hint="cs"/>
          <w:rtl/>
          <w:lang w:eastAsia="he-IL"/>
        </w:rPr>
        <w:t>ולא לכיוון של מחזור עסקאות</w:t>
      </w:r>
      <w:bookmarkStart w:id="21150" w:name="_ETM_Q1_751404"/>
      <w:bookmarkEnd w:id="21150"/>
      <w:r>
        <w:rPr>
          <w:rFonts w:hint="cs"/>
          <w:rtl/>
          <w:lang w:eastAsia="he-IL"/>
        </w:rPr>
        <w:t xml:space="preserve"> </w:t>
      </w:r>
      <w:bookmarkStart w:id="21151" w:name="_ETM_Q1_756401"/>
      <w:bookmarkStart w:id="21152" w:name="_ETM_Q1_756402"/>
      <w:bookmarkStart w:id="21153" w:name="_ETM_Q1_750654"/>
      <w:bookmarkEnd w:id="21151"/>
      <w:bookmarkEnd w:id="21152"/>
      <w:bookmarkEnd w:id="21153"/>
      <w:r>
        <w:rPr>
          <w:rFonts w:hint="cs"/>
          <w:rtl/>
          <w:lang w:eastAsia="he-IL"/>
        </w:rPr>
        <w:t xml:space="preserve">- - - </w:t>
      </w:r>
      <w:bookmarkStart w:id="21154" w:name="_ETM_Q1_749902"/>
      <w:bookmarkEnd w:id="21154"/>
      <w:r>
        <w:rPr>
          <w:rFonts w:hint="cs"/>
          <w:rtl/>
          <w:lang w:eastAsia="he-IL"/>
        </w:rPr>
        <w:t xml:space="preserve">בשוק </w:t>
      </w:r>
      <w:bookmarkStart w:id="21155" w:name="_ETM_Q1_753656"/>
      <w:bookmarkEnd w:id="21155"/>
      <w:r>
        <w:rPr>
          <w:rFonts w:hint="cs"/>
          <w:rtl/>
          <w:lang w:eastAsia="he-IL"/>
        </w:rPr>
        <w:t>קמ</w:t>
      </w:r>
      <w:bookmarkStart w:id="21156" w:name="_ETM_Q1_751656"/>
      <w:bookmarkEnd w:id="21156"/>
      <w:r>
        <w:rPr>
          <w:rFonts w:hint="cs"/>
          <w:rtl/>
          <w:lang w:eastAsia="he-IL"/>
        </w:rPr>
        <w:t>עונות המזון אחוז רווחיות של 5%</w:t>
      </w:r>
      <w:bookmarkStart w:id="21157" w:name="_ETM_Q1_756654"/>
      <w:bookmarkEnd w:id="21157"/>
      <w:r>
        <w:rPr>
          <w:rFonts w:hint="cs"/>
          <w:rtl/>
          <w:lang w:eastAsia="he-IL"/>
        </w:rPr>
        <w:t xml:space="preserve"> הוא </w:t>
      </w:r>
      <w:bookmarkStart w:id="21158" w:name="_ETM_Q1_754155"/>
      <w:bookmarkEnd w:id="21158"/>
      <w:r>
        <w:rPr>
          <w:rFonts w:hint="cs"/>
          <w:rtl/>
          <w:lang w:eastAsia="he-IL"/>
        </w:rPr>
        <w:t xml:space="preserve">דבר די נדיר. </w:t>
      </w:r>
      <w:bookmarkStart w:id="21159" w:name="_ETM_Q1_757905"/>
      <w:bookmarkEnd w:id="21159"/>
      <w:r>
        <w:rPr>
          <w:rFonts w:hint="cs"/>
          <w:rtl/>
          <w:lang w:eastAsia="he-IL"/>
        </w:rPr>
        <w:t xml:space="preserve">אני יודע </w:t>
      </w:r>
      <w:bookmarkStart w:id="21160" w:name="_ETM_Q1_756405"/>
      <w:bookmarkEnd w:id="21160"/>
      <w:r>
        <w:rPr>
          <w:rFonts w:hint="cs"/>
          <w:rtl/>
          <w:lang w:eastAsia="he-IL"/>
        </w:rPr>
        <w:t xml:space="preserve">שהממוצע בשוק הוא </w:t>
      </w:r>
      <w:bookmarkStart w:id="21161" w:name="_ETM_Q1_762655"/>
      <w:bookmarkEnd w:id="21161"/>
      <w:r>
        <w:rPr>
          <w:rFonts w:hint="cs"/>
          <w:rtl/>
          <w:lang w:eastAsia="he-IL"/>
        </w:rPr>
        <w:t xml:space="preserve">רווח של </w:t>
      </w:r>
      <w:bookmarkStart w:id="21162" w:name="_ETM_Q1_759903"/>
      <w:bookmarkEnd w:id="21162"/>
      <w:r>
        <w:rPr>
          <w:rFonts w:hint="cs"/>
          <w:rtl/>
          <w:lang w:eastAsia="he-IL"/>
        </w:rPr>
        <w:t>2.5%</w:t>
      </w:r>
      <w:bookmarkStart w:id="21163" w:name="_ETM_Q1_760402"/>
      <w:bookmarkStart w:id="21164" w:name="_ETM_Q1_757652"/>
      <w:bookmarkEnd w:id="21163"/>
      <w:bookmarkEnd w:id="21164"/>
      <w:r>
        <w:rPr>
          <w:rFonts w:hint="cs"/>
          <w:rtl/>
          <w:lang w:eastAsia="he-IL"/>
        </w:rPr>
        <w:t xml:space="preserve"> מהמחזור </w:t>
      </w:r>
      <w:bookmarkStart w:id="21165" w:name="_ETM_Q1_767156"/>
      <w:bookmarkStart w:id="21166" w:name="_ETM_Q1_764403"/>
      <w:bookmarkStart w:id="21167" w:name="_ETM_Q1_762405"/>
      <w:bookmarkEnd w:id="21165"/>
      <w:bookmarkEnd w:id="21166"/>
      <w:bookmarkEnd w:id="21167"/>
      <w:r>
        <w:rPr>
          <w:rFonts w:hint="cs"/>
          <w:rtl/>
          <w:lang w:eastAsia="he-IL"/>
        </w:rPr>
        <w:t xml:space="preserve">או </w:t>
      </w:r>
      <w:bookmarkStart w:id="21168" w:name="_ETM_Q1_762654"/>
      <w:bookmarkEnd w:id="21168"/>
      <w:r>
        <w:rPr>
          <w:rFonts w:hint="cs"/>
          <w:rtl/>
          <w:lang w:eastAsia="he-IL"/>
        </w:rPr>
        <w:t>2% המחזור</w:t>
      </w:r>
      <w:bookmarkStart w:id="21169" w:name="_ETM_Q1_767651"/>
      <w:bookmarkEnd w:id="21169"/>
      <w:r>
        <w:rPr>
          <w:rFonts w:hint="cs"/>
          <w:rtl/>
          <w:lang w:eastAsia="he-IL"/>
        </w:rPr>
        <w:t>, בוודאי בעסקים הגדולים</w:t>
      </w:r>
      <w:bookmarkStart w:id="21170" w:name="_ETM_Q1_769152"/>
      <w:bookmarkEnd w:id="21170"/>
      <w:r>
        <w:rPr>
          <w:rFonts w:hint="cs"/>
          <w:rtl/>
          <w:lang w:eastAsia="he-IL"/>
        </w:rPr>
        <w:t xml:space="preserve"> אבל גם </w:t>
      </w:r>
      <w:bookmarkStart w:id="21171" w:name="_ETM_Q1_770402"/>
      <w:bookmarkEnd w:id="21171"/>
      <w:r>
        <w:rPr>
          <w:rFonts w:hint="cs"/>
          <w:rtl/>
          <w:lang w:eastAsia="he-IL"/>
        </w:rPr>
        <w:t xml:space="preserve">בקטנים, </w:t>
      </w:r>
      <w:bookmarkStart w:id="21172" w:name="_ETM_Q1_774402"/>
      <w:bookmarkEnd w:id="21172"/>
      <w:r>
        <w:rPr>
          <w:rFonts w:hint="cs"/>
          <w:rtl/>
          <w:lang w:eastAsia="he-IL"/>
        </w:rPr>
        <w:t xml:space="preserve">הרווחיות </w:t>
      </w:r>
      <w:bookmarkStart w:id="21173" w:name="_ETM_Q1_771905"/>
      <w:bookmarkEnd w:id="21173"/>
      <w:r>
        <w:rPr>
          <w:rFonts w:hint="cs"/>
          <w:rtl/>
          <w:lang w:eastAsia="he-IL"/>
        </w:rPr>
        <w:t>בקמעונות מזון היא</w:t>
      </w:r>
      <w:bookmarkStart w:id="21174" w:name="_ETM_Q1_773405"/>
      <w:bookmarkEnd w:id="21174"/>
      <w:r>
        <w:rPr>
          <w:rFonts w:hint="cs"/>
          <w:rtl/>
          <w:lang w:eastAsia="he-IL"/>
        </w:rPr>
        <w:t xml:space="preserve"> לא גבוהה. </w:t>
      </w:r>
    </w:p>
    <w:p w14:paraId="31F5BE10" w14:textId="77777777" w:rsidR="00467BF2" w:rsidRDefault="00467BF2" w:rsidP="00467BF2">
      <w:pPr>
        <w:rPr>
          <w:rtl/>
          <w:lang w:eastAsia="he-IL"/>
        </w:rPr>
      </w:pPr>
      <w:bookmarkStart w:id="21175" w:name="_ETM_Q1_776405"/>
      <w:bookmarkEnd w:id="21175"/>
    </w:p>
    <w:p w14:paraId="5D56C95B" w14:textId="6E0ADD3C" w:rsidR="00467BF2" w:rsidRDefault="00467BF2" w:rsidP="00467BF2">
      <w:pPr>
        <w:rPr>
          <w:rtl/>
          <w:lang w:eastAsia="he-IL"/>
        </w:rPr>
      </w:pPr>
      <w:bookmarkStart w:id="21176" w:name="_ETM_Q1_776905"/>
      <w:bookmarkStart w:id="21177" w:name="_ETM_Q1_777155"/>
      <w:bookmarkEnd w:id="21176"/>
      <w:bookmarkEnd w:id="21177"/>
      <w:r>
        <w:rPr>
          <w:rFonts w:hint="cs"/>
          <w:rtl/>
          <w:lang w:eastAsia="he-IL"/>
        </w:rPr>
        <w:t xml:space="preserve">ניקח שוב את אותה דוגמה של בעל המכולת. </w:t>
      </w:r>
      <w:bookmarkStart w:id="21178" w:name="_ETM_Q1_788407"/>
      <w:bookmarkStart w:id="21179" w:name="_ETM_Q1_786903"/>
      <w:bookmarkEnd w:id="21178"/>
      <w:bookmarkEnd w:id="21179"/>
      <w:r>
        <w:rPr>
          <w:rFonts w:hint="cs"/>
          <w:rtl/>
          <w:lang w:eastAsia="he-IL"/>
        </w:rPr>
        <w:t>בבעלי</w:t>
      </w:r>
      <w:bookmarkStart w:id="21180" w:name="_ETM_Q1_788151"/>
      <w:bookmarkEnd w:id="21180"/>
      <w:r>
        <w:rPr>
          <w:rFonts w:hint="cs"/>
          <w:rtl/>
          <w:lang w:eastAsia="he-IL"/>
        </w:rPr>
        <w:t xml:space="preserve"> מקצעות חופשיים </w:t>
      </w:r>
      <w:bookmarkStart w:id="21181" w:name="_ETM_Q1_790155"/>
      <w:bookmarkStart w:id="21182" w:name="_ETM_Q1_787404"/>
      <w:bookmarkStart w:id="21183" w:name="_ETM_Q1_793403"/>
      <w:bookmarkEnd w:id="21181"/>
      <w:bookmarkEnd w:id="21182"/>
      <w:bookmarkEnd w:id="21183"/>
      <w:r>
        <w:rPr>
          <w:rFonts w:hint="cs"/>
          <w:rtl/>
          <w:lang w:eastAsia="he-IL"/>
        </w:rPr>
        <w:t xml:space="preserve">אחוז </w:t>
      </w:r>
      <w:bookmarkStart w:id="21184" w:name="_ETM_Q1_789405"/>
      <w:bookmarkEnd w:id="21184"/>
      <w:r>
        <w:rPr>
          <w:rFonts w:hint="cs"/>
          <w:rtl/>
          <w:lang w:eastAsia="he-IL"/>
        </w:rPr>
        <w:t xml:space="preserve">הרווחיות </w:t>
      </w:r>
      <w:bookmarkStart w:id="21185" w:name="_ETM_Q1_790904"/>
      <w:bookmarkStart w:id="21186" w:name="_ETM_Q1_739905"/>
      <w:bookmarkStart w:id="21187" w:name="_ETM_Q1_792405"/>
      <w:bookmarkStart w:id="21188" w:name="_ETM_Q1_790653"/>
      <w:bookmarkStart w:id="21189" w:name="_ETM_Q1_788904"/>
      <w:bookmarkEnd w:id="21185"/>
      <w:bookmarkEnd w:id="21186"/>
      <w:bookmarkEnd w:id="21187"/>
      <w:bookmarkEnd w:id="21188"/>
      <w:bookmarkEnd w:id="21189"/>
      <w:r>
        <w:rPr>
          <w:rFonts w:hint="cs"/>
          <w:rtl/>
          <w:lang w:eastAsia="he-IL"/>
        </w:rPr>
        <w:t xml:space="preserve">הוא </w:t>
      </w:r>
      <w:bookmarkStart w:id="21190" w:name="_ETM_Q1_795655"/>
      <w:bookmarkEnd w:id="21190"/>
      <w:r>
        <w:rPr>
          <w:rFonts w:hint="cs"/>
          <w:rtl/>
          <w:lang w:eastAsia="he-IL"/>
        </w:rPr>
        <w:t xml:space="preserve">בדרך כלל יותר גבוה אבל בקמעוניים וסוחרים, </w:t>
      </w:r>
      <w:bookmarkStart w:id="21191" w:name="_ETM_Q1_800654"/>
      <w:bookmarkEnd w:id="21191"/>
      <w:r>
        <w:rPr>
          <w:rFonts w:hint="cs"/>
          <w:rtl/>
          <w:lang w:eastAsia="he-IL"/>
        </w:rPr>
        <w:t>אחוז הרווחיות</w:t>
      </w:r>
      <w:bookmarkStart w:id="21192" w:name="_ETM_Q1_801154"/>
      <w:bookmarkEnd w:id="21192"/>
      <w:r>
        <w:rPr>
          <w:rFonts w:hint="cs"/>
          <w:rtl/>
          <w:lang w:eastAsia="he-IL"/>
        </w:rPr>
        <w:t xml:space="preserve"> הוא יחסית נמוך. 5%</w:t>
      </w:r>
      <w:bookmarkStart w:id="21193" w:name="_ETM_Q1_802904"/>
      <w:bookmarkEnd w:id="21193"/>
      <w:r>
        <w:rPr>
          <w:rFonts w:hint="cs"/>
          <w:rtl/>
          <w:lang w:eastAsia="he-IL"/>
        </w:rPr>
        <w:t xml:space="preserve"> </w:t>
      </w:r>
      <w:bookmarkStart w:id="21194" w:name="_ETM_Q1_800154"/>
      <w:bookmarkEnd w:id="21194"/>
      <w:r>
        <w:rPr>
          <w:rFonts w:hint="cs"/>
          <w:rtl/>
          <w:lang w:eastAsia="he-IL"/>
        </w:rPr>
        <w:t xml:space="preserve">זה סכום שיכול להפיל </w:t>
      </w:r>
      <w:bookmarkStart w:id="21195" w:name="_ETM_Q1_804904"/>
      <w:bookmarkEnd w:id="21195"/>
      <w:r>
        <w:rPr>
          <w:rFonts w:hint="cs"/>
          <w:rtl/>
          <w:lang w:eastAsia="he-IL"/>
        </w:rPr>
        <w:t>עסק</w:t>
      </w:r>
      <w:bookmarkStart w:id="21196" w:name="_ETM_Q1_803904"/>
      <w:bookmarkEnd w:id="21196"/>
      <w:r>
        <w:rPr>
          <w:rFonts w:hint="cs"/>
          <w:rtl/>
          <w:lang w:eastAsia="he-IL"/>
        </w:rPr>
        <w:t xml:space="preserve"> כי זה כל הרווח שלו לשלוש שנים. </w:t>
      </w:r>
    </w:p>
    <w:p w14:paraId="7DFC3B94" w14:textId="77777777" w:rsidR="00467BF2" w:rsidRDefault="00467BF2" w:rsidP="00467BF2">
      <w:pPr>
        <w:rPr>
          <w:rtl/>
          <w:lang w:eastAsia="he-IL"/>
        </w:rPr>
      </w:pPr>
      <w:bookmarkStart w:id="21197" w:name="_ETM_Q1_814676"/>
      <w:bookmarkEnd w:id="21197"/>
    </w:p>
    <w:p w14:paraId="36730C6F" w14:textId="77777777" w:rsidR="0075613F" w:rsidRDefault="00467BF2" w:rsidP="00467BF2">
      <w:pPr>
        <w:rPr>
          <w:rtl/>
          <w:lang w:eastAsia="he-IL"/>
        </w:rPr>
      </w:pPr>
      <w:r>
        <w:rPr>
          <w:rFonts w:hint="cs"/>
          <w:rtl/>
          <w:lang w:eastAsia="he-IL"/>
        </w:rPr>
        <w:t>א</w:t>
      </w:r>
      <w:bookmarkStart w:id="21198" w:name="_ETM_Q1_815652"/>
      <w:bookmarkEnd w:id="21198"/>
      <w:r>
        <w:rPr>
          <w:rFonts w:hint="cs"/>
          <w:rtl/>
          <w:lang w:eastAsia="he-IL"/>
        </w:rPr>
        <w:t>ם אנחנו</w:t>
      </w:r>
      <w:bookmarkStart w:id="21199" w:name="_ETM_Q1_814152"/>
      <w:bookmarkEnd w:id="21199"/>
      <w:r>
        <w:rPr>
          <w:rFonts w:hint="cs"/>
          <w:rtl/>
          <w:lang w:eastAsia="he-IL"/>
        </w:rPr>
        <w:t xml:space="preserve"> עושים את זה</w:t>
      </w:r>
      <w:bookmarkStart w:id="21200" w:name="_ETM_Q1_815403"/>
      <w:bookmarkEnd w:id="21200"/>
      <w:r>
        <w:rPr>
          <w:rFonts w:hint="cs"/>
          <w:rtl/>
          <w:lang w:eastAsia="he-IL"/>
        </w:rPr>
        <w:t xml:space="preserve"> 5% ממחזור עסקאות </w:t>
      </w:r>
      <w:bookmarkStart w:id="21201" w:name="_ETM_Q1_819153"/>
      <w:bookmarkEnd w:id="21201"/>
      <w:r>
        <w:rPr>
          <w:rFonts w:hint="cs"/>
          <w:rtl/>
          <w:lang w:eastAsia="he-IL"/>
        </w:rPr>
        <w:t xml:space="preserve">אז זה בוודאי </w:t>
      </w:r>
      <w:bookmarkStart w:id="21202" w:name="_ETM_Q1_821405"/>
      <w:bookmarkEnd w:id="21202"/>
      <w:r>
        <w:rPr>
          <w:rFonts w:hint="cs"/>
          <w:rtl/>
          <w:lang w:eastAsia="he-IL"/>
        </w:rPr>
        <w:t xml:space="preserve">צריך להיות סמכות חובה </w:t>
      </w:r>
      <w:bookmarkStart w:id="21203" w:name="_ETM_Q1_822153"/>
      <w:bookmarkEnd w:id="21203"/>
      <w:r>
        <w:rPr>
          <w:rFonts w:hint="cs"/>
          <w:rtl/>
          <w:lang w:eastAsia="he-IL"/>
        </w:rPr>
        <w:t xml:space="preserve">ואולי </w:t>
      </w:r>
      <w:bookmarkStart w:id="21204" w:name="_ETM_Q1_821156"/>
      <w:bookmarkEnd w:id="21204"/>
      <w:r>
        <w:rPr>
          <w:rFonts w:hint="cs"/>
          <w:rtl/>
          <w:lang w:eastAsia="he-IL"/>
        </w:rPr>
        <w:t xml:space="preserve">לייצר </w:t>
      </w:r>
      <w:bookmarkStart w:id="21205" w:name="_ETM_Q1_821655"/>
      <w:bookmarkEnd w:id="21205"/>
      <w:r>
        <w:rPr>
          <w:rFonts w:hint="cs"/>
          <w:rtl/>
          <w:lang w:eastAsia="he-IL"/>
        </w:rPr>
        <w:t>סמכות</w:t>
      </w:r>
      <w:bookmarkStart w:id="21206" w:name="_ETM_Q1_821656"/>
      <w:bookmarkEnd w:id="21206"/>
      <w:r>
        <w:rPr>
          <w:rFonts w:hint="cs"/>
          <w:rtl/>
          <w:lang w:eastAsia="he-IL"/>
        </w:rPr>
        <w:t xml:space="preserve"> רשות של </w:t>
      </w:r>
      <w:bookmarkStart w:id="21207" w:name="_ETM_Q1_825901"/>
      <w:bookmarkEnd w:id="21207"/>
      <w:r>
        <w:rPr>
          <w:rFonts w:hint="cs"/>
          <w:rtl/>
          <w:lang w:eastAsia="he-IL"/>
        </w:rPr>
        <w:t>ה</w:t>
      </w:r>
      <w:bookmarkStart w:id="21208" w:name="_ETM_Q1_823404"/>
      <w:bookmarkEnd w:id="21208"/>
      <w:r>
        <w:rPr>
          <w:rFonts w:hint="cs"/>
          <w:rtl/>
          <w:lang w:eastAsia="he-IL"/>
        </w:rPr>
        <w:t xml:space="preserve">פחתה </w:t>
      </w:r>
      <w:bookmarkStart w:id="21209" w:name="_ETM_Q1_822904"/>
      <w:bookmarkStart w:id="21210" w:name="_ETM_Q1_824653"/>
      <w:bookmarkEnd w:id="21209"/>
      <w:bookmarkEnd w:id="21210"/>
      <w:r>
        <w:rPr>
          <w:rFonts w:hint="cs"/>
          <w:rtl/>
          <w:lang w:eastAsia="he-IL"/>
        </w:rPr>
        <w:t>בהתחשב</w:t>
      </w:r>
      <w:bookmarkStart w:id="21211" w:name="_ETM_Q1_824404"/>
      <w:bookmarkEnd w:id="21211"/>
      <w:r>
        <w:rPr>
          <w:rFonts w:hint="cs"/>
          <w:rtl/>
          <w:lang w:eastAsia="he-IL"/>
        </w:rPr>
        <w:t>ות מחזור עסקאות פר ענף</w:t>
      </w:r>
      <w:bookmarkStart w:id="21212" w:name="_ETM_Q1_827404"/>
      <w:bookmarkStart w:id="21213" w:name="_ETM_Q1_826904"/>
      <w:bookmarkEnd w:id="21212"/>
      <w:bookmarkEnd w:id="21213"/>
      <w:r>
        <w:rPr>
          <w:rFonts w:hint="cs"/>
          <w:rtl/>
          <w:lang w:eastAsia="he-IL"/>
        </w:rPr>
        <w:t xml:space="preserve"> וזה יהיה בסמכות רשו</w:t>
      </w:r>
      <w:bookmarkStart w:id="21214" w:name="_ETM_Q1_830402"/>
      <w:bookmarkEnd w:id="21214"/>
      <w:r>
        <w:rPr>
          <w:rFonts w:hint="cs"/>
          <w:rtl/>
          <w:lang w:eastAsia="he-IL"/>
        </w:rPr>
        <w:t>ת</w:t>
      </w:r>
      <w:bookmarkStart w:id="21215" w:name="_ETM_Q1_828653"/>
      <w:bookmarkEnd w:id="21215"/>
      <w:r>
        <w:rPr>
          <w:rFonts w:hint="cs"/>
          <w:rtl/>
          <w:lang w:eastAsia="he-IL"/>
        </w:rPr>
        <w:t xml:space="preserve"> אבל לדעתי זה הרבה יו</w:t>
      </w:r>
      <w:bookmarkStart w:id="21216" w:name="_ETM_Q1_834404"/>
      <w:bookmarkEnd w:id="21216"/>
      <w:r>
        <w:rPr>
          <w:rFonts w:hint="cs"/>
          <w:rtl/>
          <w:lang w:eastAsia="he-IL"/>
        </w:rPr>
        <w:t>תר מורכב</w:t>
      </w:r>
      <w:r w:rsidR="0075613F">
        <w:rPr>
          <w:rFonts w:hint="cs"/>
          <w:rtl/>
          <w:lang w:eastAsia="he-IL"/>
        </w:rPr>
        <w:t>.</w:t>
      </w:r>
      <w:bookmarkStart w:id="21217" w:name="_ETM_Q1_836652"/>
      <w:bookmarkEnd w:id="21217"/>
    </w:p>
    <w:p w14:paraId="24A4BB7D" w14:textId="77777777" w:rsidR="0075613F" w:rsidRDefault="0075613F" w:rsidP="00467BF2">
      <w:pPr>
        <w:rPr>
          <w:rtl/>
          <w:lang w:eastAsia="he-IL"/>
        </w:rPr>
      </w:pPr>
      <w:bookmarkStart w:id="21218" w:name="_ETM_Q1_833902"/>
      <w:bookmarkStart w:id="21219" w:name="_ETM_Q1_834156"/>
      <w:bookmarkStart w:id="21220" w:name="_ETM_Q1_834903"/>
      <w:bookmarkEnd w:id="21218"/>
      <w:bookmarkEnd w:id="21219"/>
      <w:bookmarkEnd w:id="21220"/>
    </w:p>
    <w:p w14:paraId="6F75D1C0" w14:textId="6F6EF941" w:rsidR="0075613F" w:rsidRDefault="0075613F" w:rsidP="0075613F">
      <w:pPr>
        <w:pStyle w:val="af9"/>
        <w:keepNext/>
        <w:rPr>
          <w:rtl/>
          <w:lang w:eastAsia="he-IL"/>
        </w:rPr>
      </w:pPr>
      <w:bookmarkStart w:id="21221" w:name="ET_guest_583520_1444"/>
      <w:r w:rsidRPr="0075613F">
        <w:rPr>
          <w:rStyle w:val="TagStyle"/>
          <w:rtl/>
        </w:rPr>
        <w:t xml:space="preserve"> &lt;&lt; אורח &gt;&gt; </w:t>
      </w:r>
      <w:r>
        <w:rPr>
          <w:rtl/>
          <w:lang w:eastAsia="he-IL"/>
        </w:rPr>
        <w:t>גלעד סממה:</w:t>
      </w:r>
      <w:r w:rsidRPr="0075613F">
        <w:rPr>
          <w:rStyle w:val="TagStyle"/>
          <w:rtl/>
        </w:rPr>
        <w:t xml:space="preserve"> &lt;&lt; אורח &gt;&gt;</w:t>
      </w:r>
      <w:r>
        <w:rPr>
          <w:rtl/>
          <w:lang w:eastAsia="he-IL"/>
        </w:rPr>
        <w:t xml:space="preserve">   </w:t>
      </w:r>
      <w:bookmarkEnd w:id="21221"/>
    </w:p>
    <w:p w14:paraId="6CDA1C00" w14:textId="77777777" w:rsidR="0075613F" w:rsidRDefault="0075613F" w:rsidP="0075613F">
      <w:pPr>
        <w:pStyle w:val="KeepWithNext"/>
        <w:rPr>
          <w:rtl/>
          <w:lang w:eastAsia="he-IL"/>
        </w:rPr>
      </w:pPr>
    </w:p>
    <w:p w14:paraId="7A15EB57" w14:textId="11F4A966" w:rsidR="00467BF2" w:rsidRDefault="0075613F" w:rsidP="0075613F">
      <w:pPr>
        <w:rPr>
          <w:rtl/>
          <w:lang w:eastAsia="he-IL"/>
        </w:rPr>
      </w:pPr>
      <w:bookmarkStart w:id="21222" w:name="_ETM_Q1_836902"/>
      <w:bookmarkStart w:id="21223" w:name="_ETM_Q1_837656"/>
      <w:bookmarkStart w:id="21224" w:name="_ETM_Q1_834901"/>
      <w:bookmarkEnd w:id="21222"/>
      <w:bookmarkEnd w:id="21223"/>
      <w:bookmarkEnd w:id="21224"/>
      <w:r>
        <w:rPr>
          <w:rFonts w:hint="cs"/>
          <w:rtl/>
          <w:lang w:eastAsia="he-IL"/>
        </w:rPr>
        <w:t xml:space="preserve">זה נשמע לי בלתי </w:t>
      </w:r>
      <w:bookmarkStart w:id="21225" w:name="_ETM_Q1_835905"/>
      <w:bookmarkEnd w:id="21225"/>
      <w:r>
        <w:rPr>
          <w:rFonts w:hint="cs"/>
          <w:rtl/>
          <w:lang w:eastAsia="he-IL"/>
        </w:rPr>
        <w:t>אפשרי ליישום</w:t>
      </w:r>
      <w:bookmarkStart w:id="21226" w:name="_ETM_Q1_836155"/>
      <w:bookmarkEnd w:id="21226"/>
      <w:r>
        <w:rPr>
          <w:rFonts w:hint="cs"/>
          <w:rtl/>
          <w:lang w:eastAsia="he-IL"/>
        </w:rPr>
        <w:t xml:space="preserve"> אם זה פר ענף.</w:t>
      </w:r>
      <w:r w:rsidR="00467BF2">
        <w:rPr>
          <w:rFonts w:hint="cs"/>
          <w:rtl/>
          <w:lang w:eastAsia="he-IL"/>
        </w:rPr>
        <w:t xml:space="preserve"> </w:t>
      </w:r>
      <w:bookmarkStart w:id="21227" w:name="_ETM_Q1_838906"/>
      <w:bookmarkEnd w:id="21227"/>
    </w:p>
    <w:p w14:paraId="6A75FDBB" w14:textId="77777777" w:rsidR="0075613F" w:rsidRDefault="0075613F" w:rsidP="0075613F">
      <w:pPr>
        <w:rPr>
          <w:rtl/>
          <w:lang w:eastAsia="he-IL"/>
        </w:rPr>
      </w:pPr>
      <w:bookmarkStart w:id="21228" w:name="_ETM_Q1_839154"/>
      <w:bookmarkStart w:id="21229" w:name="_ETM_Q1_839656"/>
      <w:bookmarkEnd w:id="21228"/>
      <w:bookmarkEnd w:id="21229"/>
    </w:p>
    <w:p w14:paraId="44AAB9D0" w14:textId="1AFA9376" w:rsidR="0075613F" w:rsidRDefault="0075613F" w:rsidP="0075613F">
      <w:pPr>
        <w:pStyle w:val="af6"/>
        <w:keepNext/>
        <w:rPr>
          <w:rtl/>
        </w:rPr>
      </w:pPr>
      <w:bookmarkStart w:id="21230" w:name="ET_yor_6157_1446"/>
      <w:r w:rsidRPr="0075613F">
        <w:rPr>
          <w:rStyle w:val="TagStyle"/>
          <w:rtl/>
        </w:rPr>
        <w:t xml:space="preserve"> &lt;&lt; יור &gt;&gt; </w:t>
      </w:r>
      <w:r>
        <w:rPr>
          <w:rtl/>
        </w:rPr>
        <w:t>היו"ר שמחה רוטמן:</w:t>
      </w:r>
      <w:r w:rsidRPr="0075613F">
        <w:rPr>
          <w:rStyle w:val="TagStyle"/>
          <w:rtl/>
        </w:rPr>
        <w:t xml:space="preserve"> &lt;&lt; יור &gt;&gt;</w:t>
      </w:r>
      <w:r>
        <w:rPr>
          <w:rtl/>
        </w:rPr>
        <w:t xml:space="preserve">   </w:t>
      </w:r>
      <w:bookmarkEnd w:id="21230"/>
    </w:p>
    <w:p w14:paraId="7232182C" w14:textId="77777777" w:rsidR="0075613F" w:rsidRDefault="0075613F" w:rsidP="0075613F">
      <w:pPr>
        <w:pStyle w:val="KeepWithNext"/>
        <w:rPr>
          <w:rtl/>
          <w:lang w:eastAsia="he-IL"/>
        </w:rPr>
      </w:pPr>
    </w:p>
    <w:p w14:paraId="180EDF1D" w14:textId="5AF71CAA" w:rsidR="0075613F" w:rsidRDefault="0075613F" w:rsidP="0075613F">
      <w:pPr>
        <w:rPr>
          <w:rtl/>
          <w:lang w:eastAsia="he-IL"/>
        </w:rPr>
      </w:pPr>
      <w:bookmarkStart w:id="21231" w:name="_ETM_Q1_840654"/>
      <w:bookmarkEnd w:id="21231"/>
      <w:r>
        <w:rPr>
          <w:rFonts w:hint="cs"/>
          <w:rtl/>
          <w:lang w:eastAsia="he-IL"/>
        </w:rPr>
        <w:t>לא, אני הסברתי</w:t>
      </w:r>
      <w:bookmarkStart w:id="21232" w:name="_ETM_Q1_841151"/>
      <w:bookmarkEnd w:id="21232"/>
      <w:r>
        <w:rPr>
          <w:rFonts w:hint="cs"/>
          <w:rtl/>
          <w:lang w:eastAsia="he-IL"/>
        </w:rPr>
        <w:t xml:space="preserve"> את הבעי</w:t>
      </w:r>
      <w:bookmarkStart w:id="21233" w:name="_ETM_Q1_842154"/>
      <w:bookmarkStart w:id="21234" w:name="_ETM_Q1_839905"/>
      <w:bookmarkEnd w:id="21233"/>
      <w:bookmarkEnd w:id="21234"/>
      <w:r>
        <w:rPr>
          <w:rFonts w:hint="cs"/>
          <w:rtl/>
          <w:lang w:eastAsia="he-IL"/>
        </w:rPr>
        <w:t>יתיות</w:t>
      </w:r>
      <w:bookmarkStart w:id="21235" w:name="_ETM_Q1_838403"/>
      <w:bookmarkEnd w:id="21235"/>
      <w:r>
        <w:rPr>
          <w:rFonts w:hint="cs"/>
          <w:rtl/>
          <w:lang w:eastAsia="he-IL"/>
        </w:rPr>
        <w:t xml:space="preserve">. אני לא </w:t>
      </w:r>
      <w:bookmarkStart w:id="21236" w:name="_ETM_Q1_841156"/>
      <w:bookmarkEnd w:id="21236"/>
      <w:r>
        <w:rPr>
          <w:rFonts w:hint="cs"/>
          <w:rtl/>
          <w:lang w:eastAsia="he-IL"/>
        </w:rPr>
        <w:t>הצעתי את זה</w:t>
      </w:r>
      <w:bookmarkStart w:id="21237" w:name="_ETM_Q1_845156"/>
      <w:bookmarkStart w:id="21238" w:name="_ETM_Q1_842403"/>
      <w:bookmarkEnd w:id="21237"/>
      <w:bookmarkEnd w:id="21238"/>
      <w:r>
        <w:rPr>
          <w:rFonts w:hint="cs"/>
          <w:rtl/>
          <w:lang w:eastAsia="he-IL"/>
        </w:rPr>
        <w:t>.</w:t>
      </w:r>
      <w:bookmarkStart w:id="21239" w:name="_ETM_Q1_843901"/>
      <w:bookmarkEnd w:id="21239"/>
      <w:r>
        <w:rPr>
          <w:rFonts w:hint="cs"/>
          <w:rtl/>
          <w:lang w:eastAsia="he-IL"/>
        </w:rPr>
        <w:t xml:space="preserve"> אמרתי שעל פניו</w:t>
      </w:r>
      <w:bookmarkStart w:id="21240" w:name="_ETM_Q1_847151"/>
      <w:bookmarkEnd w:id="21240"/>
      <w:r>
        <w:rPr>
          <w:rFonts w:hint="cs"/>
          <w:rtl/>
          <w:lang w:eastAsia="he-IL"/>
        </w:rPr>
        <w:t xml:space="preserve">, זה היה יכול להיות </w:t>
      </w:r>
      <w:bookmarkStart w:id="21241" w:name="_ETM_Q1_846906"/>
      <w:bookmarkEnd w:id="21241"/>
      <w:r>
        <w:rPr>
          <w:rFonts w:hint="cs"/>
          <w:rtl/>
          <w:lang w:eastAsia="he-IL"/>
        </w:rPr>
        <w:t xml:space="preserve">פתרון אבל זה באמת מורכב. </w:t>
      </w:r>
      <w:bookmarkStart w:id="21242" w:name="_ETM_Q1_848901"/>
      <w:bookmarkEnd w:id="21242"/>
    </w:p>
    <w:p w14:paraId="18448D69" w14:textId="77777777" w:rsidR="0075613F" w:rsidRDefault="0075613F" w:rsidP="0075613F">
      <w:pPr>
        <w:ind w:firstLine="0"/>
        <w:rPr>
          <w:rtl/>
          <w:lang w:eastAsia="he-IL"/>
        </w:rPr>
      </w:pPr>
      <w:bookmarkStart w:id="21243" w:name="_ETM_Q1_631653"/>
      <w:bookmarkStart w:id="21244" w:name="_ETM_Q1_632153"/>
      <w:bookmarkEnd w:id="21243"/>
      <w:bookmarkEnd w:id="21244"/>
    </w:p>
    <w:p w14:paraId="0A20CA76" w14:textId="18870604" w:rsidR="0075613F" w:rsidRDefault="0075613F" w:rsidP="0075613F">
      <w:pPr>
        <w:pStyle w:val="a4"/>
        <w:keepNext/>
        <w:rPr>
          <w:rtl/>
        </w:rPr>
      </w:pPr>
      <w:bookmarkStart w:id="21245" w:name="ET_speaker_נעמה_מנחמי_1447"/>
      <w:r w:rsidRPr="0075613F">
        <w:rPr>
          <w:rStyle w:val="TagStyle"/>
          <w:rtl/>
        </w:rPr>
        <w:t xml:space="preserve"> &lt;&lt; דובר &gt;&gt; </w:t>
      </w:r>
      <w:r>
        <w:rPr>
          <w:rtl/>
        </w:rPr>
        <w:t>נעמה מנחמי:</w:t>
      </w:r>
      <w:r w:rsidRPr="0075613F">
        <w:rPr>
          <w:rStyle w:val="TagStyle"/>
          <w:rtl/>
        </w:rPr>
        <w:t xml:space="preserve"> &lt;&lt; דובר &gt;&gt;</w:t>
      </w:r>
      <w:r>
        <w:rPr>
          <w:rtl/>
        </w:rPr>
        <w:t xml:space="preserve">   </w:t>
      </w:r>
      <w:bookmarkEnd w:id="21245"/>
    </w:p>
    <w:p w14:paraId="3C64F169" w14:textId="77777777" w:rsidR="0075613F" w:rsidRDefault="0075613F" w:rsidP="0075613F">
      <w:pPr>
        <w:pStyle w:val="KeepWithNext"/>
        <w:rPr>
          <w:rtl/>
          <w:lang w:eastAsia="he-IL"/>
        </w:rPr>
      </w:pPr>
      <w:bookmarkStart w:id="21246" w:name="_ETM_Q1_850653"/>
      <w:bookmarkEnd w:id="21246"/>
    </w:p>
    <w:p w14:paraId="7E54D3C8" w14:textId="63DC93D8" w:rsidR="0075613F" w:rsidRDefault="0075613F" w:rsidP="0075613F">
      <w:pPr>
        <w:rPr>
          <w:rtl/>
          <w:lang w:eastAsia="he-IL"/>
        </w:rPr>
      </w:pPr>
      <w:bookmarkStart w:id="21247" w:name="_ETM_Q1_850905"/>
      <w:bookmarkEnd w:id="21247"/>
      <w:r>
        <w:rPr>
          <w:rFonts w:hint="cs"/>
          <w:rtl/>
          <w:lang w:eastAsia="he-IL"/>
        </w:rPr>
        <w:t xml:space="preserve">יכול להיות </w:t>
      </w:r>
      <w:bookmarkStart w:id="21248" w:name="_ETM_Q1_850404"/>
      <w:bookmarkEnd w:id="21248"/>
      <w:r>
        <w:rPr>
          <w:rFonts w:hint="cs"/>
          <w:rtl/>
          <w:lang w:eastAsia="he-IL"/>
        </w:rPr>
        <w:t>שצריך להתייחס לשני</w:t>
      </w:r>
      <w:bookmarkStart w:id="21249" w:name="_ETM_Q1_850406"/>
      <w:bookmarkEnd w:id="21249"/>
      <w:r>
        <w:rPr>
          <w:rFonts w:hint="cs"/>
          <w:rtl/>
          <w:lang w:eastAsia="he-IL"/>
        </w:rPr>
        <w:t xml:space="preserve"> פרמטרים</w:t>
      </w:r>
      <w:bookmarkStart w:id="21250" w:name="_ETM_Q1_849151"/>
      <w:bookmarkEnd w:id="21250"/>
      <w:r>
        <w:rPr>
          <w:rFonts w:hint="cs"/>
          <w:rtl/>
          <w:lang w:eastAsia="he-IL"/>
        </w:rPr>
        <w:t>, הגבוה מבניהם והנמוך מבניהם</w:t>
      </w:r>
      <w:bookmarkStart w:id="21251" w:name="_ETM_Q1_855653"/>
      <w:bookmarkEnd w:id="21251"/>
      <w:r>
        <w:rPr>
          <w:rFonts w:hint="cs"/>
          <w:rtl/>
          <w:lang w:eastAsia="he-IL"/>
        </w:rPr>
        <w:t>. כלומר, גם גובה העסקאות וגם ר</w:t>
      </w:r>
      <w:bookmarkStart w:id="21252" w:name="_ETM_Q1_856410"/>
      <w:bookmarkStart w:id="21253" w:name="_ETM_Q1_853658"/>
      <w:bookmarkEnd w:id="21252"/>
      <w:bookmarkEnd w:id="21253"/>
      <w:r>
        <w:rPr>
          <w:rFonts w:hint="cs"/>
          <w:rtl/>
          <w:lang w:eastAsia="he-IL"/>
        </w:rPr>
        <w:t xml:space="preserve">ווח שנתי בממוצע של שלשת השנים האחרונות. </w:t>
      </w:r>
      <w:bookmarkStart w:id="21254" w:name="_ETM_Q1_861153"/>
      <w:bookmarkEnd w:id="21254"/>
    </w:p>
    <w:p w14:paraId="3C55C79B" w14:textId="77777777" w:rsidR="0075613F" w:rsidRDefault="0075613F" w:rsidP="0075613F">
      <w:pPr>
        <w:rPr>
          <w:rtl/>
          <w:lang w:eastAsia="he-IL"/>
        </w:rPr>
      </w:pPr>
      <w:bookmarkStart w:id="21255" w:name="_ETM_Q1_861405"/>
      <w:bookmarkStart w:id="21256" w:name="_ETM_Q1_861655"/>
      <w:bookmarkStart w:id="21257" w:name="_ETM_Q1_859654"/>
      <w:bookmarkStart w:id="21258" w:name="_ETM_Q1_862656"/>
      <w:bookmarkEnd w:id="21255"/>
      <w:bookmarkEnd w:id="21256"/>
      <w:bookmarkEnd w:id="21257"/>
      <w:bookmarkEnd w:id="21258"/>
    </w:p>
    <w:p w14:paraId="376E3A14" w14:textId="0FBE8732" w:rsidR="0075613F" w:rsidRDefault="0075613F" w:rsidP="0075613F">
      <w:pPr>
        <w:pStyle w:val="a4"/>
        <w:keepNext/>
        <w:rPr>
          <w:rtl/>
        </w:rPr>
      </w:pPr>
      <w:bookmarkStart w:id="21259" w:name="ET_speaker_עמית_יוסוב_עמיר_1448"/>
      <w:r w:rsidRPr="0075613F">
        <w:rPr>
          <w:rStyle w:val="TagStyle"/>
          <w:rtl/>
        </w:rPr>
        <w:t xml:space="preserve"> &lt;&lt; דובר &gt;&gt; </w:t>
      </w:r>
      <w:r>
        <w:rPr>
          <w:rtl/>
        </w:rPr>
        <w:t>עמית יוסוב עמיר:</w:t>
      </w:r>
      <w:r w:rsidRPr="0075613F">
        <w:rPr>
          <w:rStyle w:val="TagStyle"/>
          <w:rtl/>
        </w:rPr>
        <w:t xml:space="preserve"> &lt;&lt; דובר &gt;&gt;</w:t>
      </w:r>
      <w:r>
        <w:rPr>
          <w:rtl/>
        </w:rPr>
        <w:t xml:space="preserve">   </w:t>
      </w:r>
      <w:bookmarkEnd w:id="21259"/>
    </w:p>
    <w:p w14:paraId="47D20886" w14:textId="77777777" w:rsidR="0075613F" w:rsidRDefault="0075613F" w:rsidP="0075613F">
      <w:pPr>
        <w:pStyle w:val="KeepWithNext"/>
        <w:rPr>
          <w:rtl/>
          <w:lang w:eastAsia="he-IL"/>
        </w:rPr>
      </w:pPr>
    </w:p>
    <w:p w14:paraId="61754F32" w14:textId="53BE2282" w:rsidR="0075613F" w:rsidRDefault="0075613F" w:rsidP="0075613F">
      <w:pPr>
        <w:rPr>
          <w:rtl/>
          <w:lang w:eastAsia="he-IL"/>
        </w:rPr>
      </w:pPr>
      <w:bookmarkStart w:id="21260" w:name="_ETM_Q1_861151"/>
      <w:bookmarkEnd w:id="21260"/>
      <w:r>
        <w:rPr>
          <w:rFonts w:hint="cs"/>
          <w:rtl/>
          <w:lang w:eastAsia="he-IL"/>
        </w:rPr>
        <w:t>אני לא יו</w:t>
      </w:r>
      <w:bookmarkStart w:id="21261" w:name="_ETM_Q1_859902"/>
      <w:bookmarkEnd w:id="21261"/>
      <w:r>
        <w:rPr>
          <w:rFonts w:hint="cs"/>
          <w:rtl/>
          <w:lang w:eastAsia="he-IL"/>
        </w:rPr>
        <w:t>דע אם יושבים פה כלכל</w:t>
      </w:r>
      <w:bookmarkStart w:id="21262" w:name="_ETM_Q1_860405"/>
      <w:bookmarkEnd w:id="21262"/>
      <w:r>
        <w:rPr>
          <w:rFonts w:hint="cs"/>
          <w:rtl/>
          <w:lang w:eastAsia="he-IL"/>
        </w:rPr>
        <w:t xml:space="preserve">נים - - - </w:t>
      </w:r>
      <w:bookmarkStart w:id="21263" w:name="_ETM_Q1_858653"/>
      <w:bookmarkEnd w:id="21263"/>
    </w:p>
    <w:p w14:paraId="550B6813" w14:textId="77777777" w:rsidR="0075613F" w:rsidRPr="0075613F" w:rsidRDefault="0075613F" w:rsidP="0075613F">
      <w:pPr>
        <w:rPr>
          <w:rtl/>
          <w:lang w:eastAsia="he-IL"/>
        </w:rPr>
      </w:pPr>
      <w:bookmarkStart w:id="21264" w:name="_ETM_Q1_859406"/>
      <w:bookmarkEnd w:id="21264"/>
    </w:p>
    <w:p w14:paraId="07342A84" w14:textId="5067799A" w:rsidR="0075613F" w:rsidRDefault="0075613F" w:rsidP="0075613F">
      <w:pPr>
        <w:pStyle w:val="af6"/>
        <w:keepNext/>
        <w:rPr>
          <w:rtl/>
        </w:rPr>
      </w:pPr>
      <w:bookmarkStart w:id="21265" w:name="_ETM_Q1_845654"/>
      <w:bookmarkStart w:id="21266" w:name="_ETM_Q1_843406"/>
      <w:bookmarkStart w:id="21267" w:name="ET_yor_6157_1445"/>
      <w:bookmarkEnd w:id="21265"/>
      <w:bookmarkEnd w:id="21266"/>
      <w:r w:rsidRPr="0075613F">
        <w:rPr>
          <w:rStyle w:val="TagStyle"/>
          <w:rtl/>
        </w:rPr>
        <w:t xml:space="preserve"> &lt;&lt; יור </w:t>
      </w:r>
      <w:bookmarkStart w:id="21268" w:name="_ETM_Q1_859906"/>
      <w:bookmarkEnd w:id="21268"/>
      <w:r w:rsidRPr="0075613F">
        <w:rPr>
          <w:rStyle w:val="TagStyle"/>
          <w:rtl/>
        </w:rPr>
        <w:t xml:space="preserve">&gt;&gt; </w:t>
      </w:r>
      <w:r>
        <w:rPr>
          <w:rtl/>
        </w:rPr>
        <w:t>היו"ר שמחה רוטמן:</w:t>
      </w:r>
      <w:r w:rsidRPr="0075613F">
        <w:rPr>
          <w:rStyle w:val="TagStyle"/>
          <w:rtl/>
        </w:rPr>
        <w:t xml:space="preserve"> &lt;&lt; יור &gt;&gt;</w:t>
      </w:r>
      <w:r>
        <w:rPr>
          <w:rtl/>
        </w:rPr>
        <w:t xml:space="preserve">   </w:t>
      </w:r>
      <w:bookmarkEnd w:id="21267"/>
    </w:p>
    <w:p w14:paraId="49A730AF" w14:textId="77777777" w:rsidR="0075613F" w:rsidRDefault="0075613F" w:rsidP="0075613F">
      <w:pPr>
        <w:pStyle w:val="KeepWithNext"/>
        <w:rPr>
          <w:rtl/>
          <w:lang w:eastAsia="he-IL"/>
        </w:rPr>
      </w:pPr>
    </w:p>
    <w:p w14:paraId="161DBF74" w14:textId="7C057D60" w:rsidR="0075613F" w:rsidRDefault="0075613F" w:rsidP="0075613F">
      <w:pPr>
        <w:rPr>
          <w:rtl/>
          <w:lang w:eastAsia="he-IL"/>
        </w:rPr>
      </w:pPr>
      <w:bookmarkStart w:id="21269" w:name="_ETM_Q1_843402"/>
      <w:bookmarkStart w:id="21270" w:name="_ETM_Q1_841155"/>
      <w:bookmarkStart w:id="21271" w:name="_ETM_Q1_861906"/>
      <w:bookmarkEnd w:id="21269"/>
      <w:bookmarkEnd w:id="21270"/>
      <w:bookmarkEnd w:id="21271"/>
      <w:r>
        <w:rPr>
          <w:rFonts w:hint="cs"/>
          <w:rtl/>
          <w:lang w:eastAsia="he-IL"/>
        </w:rPr>
        <w:t xml:space="preserve">אז את </w:t>
      </w:r>
      <w:bookmarkStart w:id="21272" w:name="_ETM_Q1_862655"/>
      <w:bookmarkEnd w:id="21272"/>
      <w:r>
        <w:rPr>
          <w:rFonts w:hint="cs"/>
          <w:rtl/>
          <w:lang w:eastAsia="he-IL"/>
        </w:rPr>
        <w:t>לא תט</w:t>
      </w:r>
      <w:bookmarkStart w:id="21273" w:name="_ETM_Q1_861654"/>
      <w:bookmarkEnd w:id="21273"/>
      <w:r>
        <w:rPr>
          <w:rFonts w:hint="cs"/>
          <w:rtl/>
          <w:lang w:eastAsia="he-IL"/>
        </w:rPr>
        <w:t>י</w:t>
      </w:r>
      <w:bookmarkStart w:id="21274" w:name="_ETM_Q1_861904"/>
      <w:bookmarkEnd w:id="21274"/>
      <w:r>
        <w:rPr>
          <w:rFonts w:hint="cs"/>
          <w:rtl/>
          <w:lang w:eastAsia="he-IL"/>
        </w:rPr>
        <w:t>לי עיצו</w:t>
      </w:r>
      <w:bookmarkStart w:id="21275" w:name="_ETM_Q1_862402"/>
      <w:bookmarkEnd w:id="21275"/>
      <w:r>
        <w:rPr>
          <w:rFonts w:hint="cs"/>
          <w:rtl/>
          <w:lang w:eastAsia="he-IL"/>
        </w:rPr>
        <w:t>ם כספי על עסק שמפסיד?</w:t>
      </w:r>
      <w:bookmarkStart w:id="21276" w:name="_ETM_Q1_863903"/>
      <w:bookmarkEnd w:id="21276"/>
    </w:p>
    <w:p w14:paraId="2AD43B94" w14:textId="77777777" w:rsidR="0075613F" w:rsidRDefault="0075613F" w:rsidP="0075613F">
      <w:pPr>
        <w:rPr>
          <w:rtl/>
          <w:lang w:eastAsia="he-IL"/>
        </w:rPr>
      </w:pPr>
      <w:bookmarkStart w:id="21277" w:name="_ETM_Q1_864153"/>
      <w:bookmarkEnd w:id="21277"/>
    </w:p>
    <w:p w14:paraId="08142D20" w14:textId="30B0A30C" w:rsidR="0075613F" w:rsidRDefault="0075613F" w:rsidP="0075613F">
      <w:pPr>
        <w:pStyle w:val="a4"/>
        <w:keepNext/>
        <w:rPr>
          <w:rtl/>
        </w:rPr>
      </w:pPr>
      <w:bookmarkStart w:id="21278" w:name="ET_speaker_נעמה_מנחמי_1449"/>
      <w:r w:rsidRPr="0075613F">
        <w:rPr>
          <w:rStyle w:val="TagStyle"/>
          <w:rtl/>
        </w:rPr>
        <w:t xml:space="preserve"> &lt;&lt; דובר &gt;&gt; </w:t>
      </w:r>
      <w:r>
        <w:rPr>
          <w:rtl/>
        </w:rPr>
        <w:t>נעמה מנחמי:</w:t>
      </w:r>
      <w:r w:rsidRPr="0075613F">
        <w:rPr>
          <w:rStyle w:val="TagStyle"/>
          <w:rtl/>
        </w:rPr>
        <w:t xml:space="preserve"> &lt;&lt; דובר &gt;&gt;</w:t>
      </w:r>
      <w:r>
        <w:rPr>
          <w:rtl/>
        </w:rPr>
        <w:t xml:space="preserve">   </w:t>
      </w:r>
      <w:bookmarkEnd w:id="21278"/>
    </w:p>
    <w:p w14:paraId="5D113411" w14:textId="77777777" w:rsidR="0075613F" w:rsidRDefault="0075613F" w:rsidP="0075613F">
      <w:pPr>
        <w:pStyle w:val="KeepWithNext"/>
        <w:rPr>
          <w:rtl/>
          <w:lang w:eastAsia="he-IL"/>
        </w:rPr>
      </w:pPr>
    </w:p>
    <w:p w14:paraId="01617ECA" w14:textId="605AB0E9" w:rsidR="0075613F" w:rsidRDefault="0075613F" w:rsidP="0075613F">
      <w:pPr>
        <w:rPr>
          <w:rtl/>
          <w:lang w:eastAsia="he-IL"/>
        </w:rPr>
      </w:pPr>
      <w:bookmarkStart w:id="21279" w:name="_ETM_Q1_866653"/>
      <w:bookmarkStart w:id="21280" w:name="_ETM_Q1_867152"/>
      <w:bookmarkStart w:id="21281" w:name="_ETM_Q1_864404"/>
      <w:bookmarkStart w:id="21282" w:name="_ETM_Q1_861653"/>
      <w:bookmarkEnd w:id="21279"/>
      <w:bookmarkEnd w:id="21280"/>
      <w:bookmarkEnd w:id="21281"/>
      <w:bookmarkEnd w:id="21282"/>
      <w:r>
        <w:rPr>
          <w:rFonts w:hint="cs"/>
          <w:rtl/>
          <w:lang w:eastAsia="he-IL"/>
        </w:rPr>
        <w:t xml:space="preserve">לא, בגלל זה אני אומרת </w:t>
      </w:r>
      <w:bookmarkStart w:id="21283" w:name="_ETM_Q1_864155"/>
      <w:bookmarkEnd w:id="21283"/>
      <w:r>
        <w:rPr>
          <w:rFonts w:hint="cs"/>
          <w:rtl/>
          <w:lang w:eastAsia="he-IL"/>
        </w:rPr>
        <w:t xml:space="preserve">שאולי </w:t>
      </w:r>
      <w:bookmarkStart w:id="21284" w:name="_ETM_Q1_865155"/>
      <w:bookmarkEnd w:id="21284"/>
      <w:r>
        <w:rPr>
          <w:rFonts w:hint="cs"/>
          <w:rtl/>
          <w:lang w:eastAsia="he-IL"/>
        </w:rPr>
        <w:t xml:space="preserve">הגבוה מבינהם. </w:t>
      </w:r>
      <w:bookmarkStart w:id="21285" w:name="_ETM_Q1_866405"/>
      <w:bookmarkStart w:id="21286" w:name="_ETM_Q1_863656"/>
      <w:bookmarkEnd w:id="21285"/>
      <w:bookmarkEnd w:id="21286"/>
    </w:p>
    <w:p w14:paraId="36CD8CB4" w14:textId="77777777" w:rsidR="0075613F" w:rsidRDefault="0075613F" w:rsidP="0075613F">
      <w:pPr>
        <w:rPr>
          <w:rtl/>
          <w:lang w:eastAsia="he-IL"/>
        </w:rPr>
      </w:pPr>
      <w:bookmarkStart w:id="21287" w:name="_ETM_Q1_864903"/>
      <w:bookmarkEnd w:id="21287"/>
    </w:p>
    <w:p w14:paraId="7F4DAA49" w14:textId="425F2294" w:rsidR="0075613F" w:rsidRDefault="0075613F" w:rsidP="0075613F">
      <w:pPr>
        <w:pStyle w:val="a4"/>
        <w:keepNext/>
        <w:rPr>
          <w:rtl/>
        </w:rPr>
      </w:pPr>
      <w:bookmarkStart w:id="21288" w:name="ET_speaker_עמית_יוסוב_עמיר_1450"/>
      <w:r w:rsidRPr="0075613F">
        <w:rPr>
          <w:rStyle w:val="TagStyle"/>
          <w:rtl/>
        </w:rPr>
        <w:t xml:space="preserve"> &lt;&lt; דובר &gt;&gt; </w:t>
      </w:r>
      <w:r>
        <w:rPr>
          <w:rtl/>
        </w:rPr>
        <w:t>עמית יוסוב עמיר:</w:t>
      </w:r>
      <w:r w:rsidRPr="0075613F">
        <w:rPr>
          <w:rStyle w:val="TagStyle"/>
          <w:rtl/>
        </w:rPr>
        <w:t xml:space="preserve"> &lt;&lt; דובר &gt;&gt;</w:t>
      </w:r>
      <w:r>
        <w:rPr>
          <w:rtl/>
        </w:rPr>
        <w:t xml:space="preserve">   </w:t>
      </w:r>
      <w:bookmarkEnd w:id="21288"/>
    </w:p>
    <w:p w14:paraId="32E76701" w14:textId="77777777" w:rsidR="0075613F" w:rsidRDefault="0075613F" w:rsidP="0075613F">
      <w:pPr>
        <w:pStyle w:val="KeepWithNext"/>
        <w:rPr>
          <w:rtl/>
          <w:lang w:eastAsia="he-IL"/>
        </w:rPr>
      </w:pPr>
      <w:bookmarkStart w:id="21289" w:name="_ETM_Q1_869154"/>
      <w:bookmarkEnd w:id="21289"/>
    </w:p>
    <w:p w14:paraId="4096A7E0" w14:textId="1A15F3E4" w:rsidR="0075613F" w:rsidRDefault="0075613F" w:rsidP="0075613F">
      <w:pPr>
        <w:rPr>
          <w:rtl/>
          <w:lang w:eastAsia="he-IL"/>
        </w:rPr>
      </w:pPr>
      <w:bookmarkStart w:id="21290" w:name="_ETM_Q1_866155"/>
      <w:bookmarkEnd w:id="21290"/>
      <w:r>
        <w:rPr>
          <w:rFonts w:hint="cs"/>
          <w:rtl/>
          <w:lang w:eastAsia="he-IL"/>
        </w:rPr>
        <w:t xml:space="preserve">באולם </w:t>
      </w:r>
      <w:bookmarkStart w:id="21291" w:name="_ETM_Q1_867905"/>
      <w:bookmarkEnd w:id="21291"/>
      <w:r>
        <w:rPr>
          <w:rFonts w:hint="cs"/>
          <w:rtl/>
          <w:lang w:eastAsia="he-IL"/>
        </w:rPr>
        <w:t>הוועדה אב</w:t>
      </w:r>
      <w:bookmarkStart w:id="21292" w:name="_ETM_Q1_866904"/>
      <w:bookmarkEnd w:id="21292"/>
      <w:r>
        <w:rPr>
          <w:rFonts w:hint="cs"/>
          <w:rtl/>
          <w:lang w:eastAsia="he-IL"/>
        </w:rPr>
        <w:t>ל לדעתי</w:t>
      </w:r>
      <w:bookmarkStart w:id="21293" w:name="_ETM_Q1_867904"/>
      <w:bookmarkEnd w:id="21293"/>
      <w:r>
        <w:rPr>
          <w:rFonts w:hint="cs"/>
          <w:rtl/>
          <w:lang w:eastAsia="he-IL"/>
        </w:rPr>
        <w:t xml:space="preserve"> רווח זה נושא שיכול </w:t>
      </w:r>
      <w:bookmarkStart w:id="21294" w:name="_ETM_Q1_870154"/>
      <w:bookmarkEnd w:id="21294"/>
      <w:r>
        <w:rPr>
          <w:rFonts w:hint="cs"/>
          <w:rtl/>
          <w:lang w:eastAsia="he-IL"/>
        </w:rPr>
        <w:t>מאוד להשתנות משנה לשנה</w:t>
      </w:r>
      <w:bookmarkStart w:id="21295" w:name="_ETM_Q1_871155"/>
      <w:bookmarkEnd w:id="21295"/>
      <w:r>
        <w:rPr>
          <w:rFonts w:hint="cs"/>
          <w:rtl/>
          <w:lang w:eastAsia="he-IL"/>
        </w:rPr>
        <w:t xml:space="preserve">. חברה </w:t>
      </w:r>
      <w:bookmarkStart w:id="21296" w:name="_ETM_Q1_873656"/>
      <w:bookmarkEnd w:id="21296"/>
      <w:r>
        <w:rPr>
          <w:rFonts w:hint="cs"/>
          <w:rtl/>
          <w:lang w:eastAsia="he-IL"/>
        </w:rPr>
        <w:t>אחת מרוויחה הרבה בשנה אחת ומפסידה בשנה אחר</w:t>
      </w:r>
      <w:bookmarkStart w:id="21297" w:name="_ETM_Q1_875154"/>
      <w:bookmarkEnd w:id="21297"/>
      <w:r>
        <w:rPr>
          <w:rFonts w:hint="cs"/>
          <w:rtl/>
          <w:lang w:eastAsia="he-IL"/>
        </w:rPr>
        <w:t>ת.</w:t>
      </w:r>
      <w:bookmarkStart w:id="21298" w:name="_ETM_Q1_874155"/>
      <w:bookmarkEnd w:id="21298"/>
    </w:p>
    <w:p w14:paraId="7A6939D1" w14:textId="77777777" w:rsidR="0075613F" w:rsidRDefault="0075613F" w:rsidP="0075613F">
      <w:pPr>
        <w:rPr>
          <w:rtl/>
          <w:lang w:eastAsia="he-IL"/>
        </w:rPr>
      </w:pPr>
      <w:bookmarkStart w:id="21299" w:name="_ETM_Q1_874655"/>
      <w:bookmarkStart w:id="21300" w:name="_ETM_Q1_875651"/>
      <w:bookmarkStart w:id="21301" w:name="_ETM_Q1_874404"/>
      <w:bookmarkStart w:id="21302" w:name="_ETM_Q1_875403"/>
      <w:bookmarkEnd w:id="21299"/>
      <w:bookmarkEnd w:id="21300"/>
      <w:bookmarkEnd w:id="21301"/>
      <w:bookmarkEnd w:id="21302"/>
    </w:p>
    <w:p w14:paraId="132CB9A0" w14:textId="0AE731DF" w:rsidR="0075613F" w:rsidRDefault="0075613F" w:rsidP="0075613F">
      <w:pPr>
        <w:pStyle w:val="a4"/>
        <w:keepNext/>
        <w:rPr>
          <w:rtl/>
        </w:rPr>
      </w:pPr>
      <w:bookmarkStart w:id="21303" w:name="ET_speaker_סוריא_בשארה_1452"/>
      <w:r w:rsidRPr="0075613F">
        <w:rPr>
          <w:rStyle w:val="TagStyle"/>
          <w:rtl/>
        </w:rPr>
        <w:t xml:space="preserve"> &lt;&lt; דובר &gt;&gt; </w:t>
      </w:r>
      <w:r>
        <w:rPr>
          <w:rtl/>
        </w:rPr>
        <w:t>סוריא בשארה:</w:t>
      </w:r>
      <w:r w:rsidRPr="0075613F">
        <w:rPr>
          <w:rStyle w:val="TagStyle"/>
          <w:rtl/>
        </w:rPr>
        <w:t xml:space="preserve"> &lt;&lt; דובר &gt;&gt;</w:t>
      </w:r>
      <w:r>
        <w:rPr>
          <w:rtl/>
        </w:rPr>
        <w:t xml:space="preserve">   </w:t>
      </w:r>
      <w:bookmarkEnd w:id="21303"/>
    </w:p>
    <w:p w14:paraId="16B9B320" w14:textId="77777777" w:rsidR="0075613F" w:rsidRDefault="0075613F" w:rsidP="0075613F">
      <w:pPr>
        <w:pStyle w:val="KeepWithNext"/>
        <w:rPr>
          <w:rtl/>
          <w:lang w:eastAsia="he-IL"/>
        </w:rPr>
      </w:pPr>
    </w:p>
    <w:p w14:paraId="21D9302C" w14:textId="4786583A" w:rsidR="0075613F" w:rsidRDefault="0075613F" w:rsidP="0075613F">
      <w:pPr>
        <w:rPr>
          <w:rtl/>
          <w:lang w:eastAsia="he-IL"/>
        </w:rPr>
      </w:pPr>
      <w:bookmarkStart w:id="21304" w:name="_ETM_Q1_877152"/>
      <w:bookmarkStart w:id="21305" w:name="_ETM_Q1_877402"/>
      <w:bookmarkStart w:id="21306" w:name="_ETM_Q1_874402"/>
      <w:bookmarkEnd w:id="21304"/>
      <w:bookmarkEnd w:id="21305"/>
      <w:bookmarkEnd w:id="21306"/>
      <w:r>
        <w:rPr>
          <w:rFonts w:hint="cs"/>
          <w:rtl/>
          <w:lang w:eastAsia="he-IL"/>
        </w:rPr>
        <w:t xml:space="preserve">זה דורש מומחיות. </w:t>
      </w:r>
    </w:p>
    <w:p w14:paraId="32E9FA23" w14:textId="77777777" w:rsidR="0075613F" w:rsidRPr="0075613F" w:rsidRDefault="0075613F" w:rsidP="0075613F">
      <w:pPr>
        <w:rPr>
          <w:rtl/>
          <w:lang w:eastAsia="he-IL"/>
        </w:rPr>
      </w:pPr>
      <w:bookmarkStart w:id="21307" w:name="_ETM_Q1_877403"/>
      <w:bookmarkStart w:id="21308" w:name="_ETM_Q1_877653"/>
      <w:bookmarkEnd w:id="21307"/>
      <w:bookmarkEnd w:id="21308"/>
    </w:p>
    <w:p w14:paraId="12C3C551" w14:textId="58D99F1B" w:rsidR="0075613F" w:rsidRDefault="0075613F" w:rsidP="0075613F">
      <w:pPr>
        <w:pStyle w:val="af9"/>
        <w:keepNext/>
        <w:rPr>
          <w:rtl/>
          <w:lang w:eastAsia="he-IL"/>
        </w:rPr>
      </w:pPr>
      <w:bookmarkStart w:id="21309" w:name="ET_guest_583520_1451"/>
      <w:r w:rsidRPr="0075613F">
        <w:rPr>
          <w:rStyle w:val="TagStyle"/>
          <w:rtl/>
        </w:rPr>
        <w:t xml:space="preserve"> &lt;&lt; אורח &gt;&gt; </w:t>
      </w:r>
      <w:r>
        <w:rPr>
          <w:rtl/>
          <w:lang w:eastAsia="he-IL"/>
        </w:rPr>
        <w:t>גלעד סממה:</w:t>
      </w:r>
      <w:r w:rsidRPr="0075613F">
        <w:rPr>
          <w:rStyle w:val="TagStyle"/>
          <w:rtl/>
        </w:rPr>
        <w:t xml:space="preserve"> &lt;&lt; אורח &gt;&gt;</w:t>
      </w:r>
      <w:r>
        <w:rPr>
          <w:rtl/>
          <w:lang w:eastAsia="he-IL"/>
        </w:rPr>
        <w:t xml:space="preserve">   </w:t>
      </w:r>
      <w:bookmarkEnd w:id="21309"/>
    </w:p>
    <w:p w14:paraId="72CBA4A0" w14:textId="77777777" w:rsidR="0075613F" w:rsidRDefault="0075613F" w:rsidP="0075613F">
      <w:pPr>
        <w:pStyle w:val="KeepWithNext"/>
        <w:rPr>
          <w:rtl/>
          <w:lang w:eastAsia="he-IL"/>
        </w:rPr>
      </w:pPr>
    </w:p>
    <w:p w14:paraId="2BAADA86" w14:textId="6F3ED3F5" w:rsidR="0075613F" w:rsidRDefault="0075613F" w:rsidP="0075613F">
      <w:pPr>
        <w:rPr>
          <w:rtl/>
          <w:lang w:eastAsia="he-IL"/>
        </w:rPr>
      </w:pPr>
      <w:bookmarkStart w:id="21310" w:name="_ETM_Q1_876901"/>
      <w:bookmarkStart w:id="21311" w:name="_ETM_Q1_875652"/>
      <w:bookmarkStart w:id="21312" w:name="_ETM_Q1_873406"/>
      <w:bookmarkEnd w:id="21310"/>
      <w:bookmarkEnd w:id="21311"/>
      <w:bookmarkEnd w:id="21312"/>
      <w:r>
        <w:rPr>
          <w:rFonts w:hint="cs"/>
          <w:rtl/>
          <w:lang w:eastAsia="he-IL"/>
        </w:rPr>
        <w:t>יש שי</w:t>
      </w:r>
      <w:bookmarkStart w:id="21313" w:name="_ETM_Q1_875904"/>
      <w:bookmarkEnd w:id="21313"/>
      <w:r>
        <w:rPr>
          <w:rFonts w:hint="cs"/>
          <w:rtl/>
          <w:lang w:eastAsia="he-IL"/>
        </w:rPr>
        <w:t>קולים ר</w:t>
      </w:r>
      <w:bookmarkStart w:id="21314" w:name="_ETM_Q1_874153"/>
      <w:bookmarkEnd w:id="21314"/>
      <w:r>
        <w:rPr>
          <w:rFonts w:hint="cs"/>
          <w:rtl/>
          <w:lang w:eastAsia="he-IL"/>
        </w:rPr>
        <w:t xml:space="preserve">ווחים כאלה ואחרים. </w:t>
      </w:r>
    </w:p>
    <w:p w14:paraId="01E0B3DE" w14:textId="77777777" w:rsidR="0075613F" w:rsidRDefault="0075613F" w:rsidP="0075613F">
      <w:pPr>
        <w:rPr>
          <w:rtl/>
          <w:lang w:eastAsia="he-IL"/>
        </w:rPr>
      </w:pPr>
      <w:bookmarkStart w:id="21315" w:name="_ETM_Q1_880151"/>
      <w:bookmarkStart w:id="21316" w:name="_ETM_Q1_880402"/>
      <w:bookmarkEnd w:id="21315"/>
      <w:bookmarkEnd w:id="21316"/>
    </w:p>
    <w:p w14:paraId="6DE01591" w14:textId="29BF9C3C" w:rsidR="0075613F" w:rsidRDefault="0075613F" w:rsidP="0075613F">
      <w:pPr>
        <w:pStyle w:val="af6"/>
        <w:keepNext/>
        <w:rPr>
          <w:rtl/>
        </w:rPr>
      </w:pPr>
      <w:bookmarkStart w:id="21317" w:name="ET_yor_6157_1453"/>
      <w:r w:rsidRPr="0075613F">
        <w:rPr>
          <w:rStyle w:val="TagStyle"/>
          <w:rtl/>
        </w:rPr>
        <w:t xml:space="preserve"> &lt;&lt; יור &gt;&gt; </w:t>
      </w:r>
      <w:r>
        <w:rPr>
          <w:rtl/>
        </w:rPr>
        <w:t>היו"ר שמחה רוטמן:</w:t>
      </w:r>
      <w:r w:rsidRPr="0075613F">
        <w:rPr>
          <w:rStyle w:val="TagStyle"/>
          <w:rtl/>
        </w:rPr>
        <w:t xml:space="preserve"> &lt;&lt; יור &gt;&gt;</w:t>
      </w:r>
      <w:r>
        <w:rPr>
          <w:rtl/>
        </w:rPr>
        <w:t xml:space="preserve">   </w:t>
      </w:r>
      <w:bookmarkEnd w:id="21317"/>
    </w:p>
    <w:p w14:paraId="63719E91" w14:textId="77777777" w:rsidR="0075613F" w:rsidRDefault="0075613F" w:rsidP="0075613F">
      <w:pPr>
        <w:pStyle w:val="KeepWithNext"/>
        <w:rPr>
          <w:rtl/>
          <w:lang w:eastAsia="he-IL"/>
        </w:rPr>
      </w:pPr>
    </w:p>
    <w:p w14:paraId="5D9D0412" w14:textId="73AC83EF" w:rsidR="0075613F" w:rsidRDefault="0075613F" w:rsidP="0075613F">
      <w:pPr>
        <w:rPr>
          <w:rtl/>
          <w:lang w:eastAsia="he-IL"/>
        </w:rPr>
      </w:pPr>
      <w:bookmarkStart w:id="21318" w:name="_ETM_Q1_881656"/>
      <w:bookmarkStart w:id="21319" w:name="_ETM_Q1_878656"/>
      <w:bookmarkEnd w:id="21318"/>
      <w:bookmarkEnd w:id="21319"/>
      <w:r>
        <w:rPr>
          <w:rFonts w:hint="cs"/>
          <w:rtl/>
          <w:lang w:eastAsia="he-IL"/>
        </w:rPr>
        <w:t xml:space="preserve">יש </w:t>
      </w:r>
      <w:bookmarkStart w:id="21320" w:name="_ETM_Q1_876656"/>
      <w:bookmarkStart w:id="21321" w:name="_ETM_Q1_873903"/>
      <w:bookmarkEnd w:id="21320"/>
      <w:bookmarkEnd w:id="21321"/>
      <w:r>
        <w:rPr>
          <w:rFonts w:hint="cs"/>
          <w:rtl/>
          <w:lang w:eastAsia="he-IL"/>
        </w:rPr>
        <w:t>פה מישהו ש</w:t>
      </w:r>
      <w:bookmarkStart w:id="21322" w:name="_ETM_Q1_873655"/>
      <w:bookmarkStart w:id="21323" w:name="_ETM_Q1_880156"/>
      <w:bookmarkEnd w:id="21322"/>
      <w:bookmarkEnd w:id="21323"/>
      <w:r>
        <w:rPr>
          <w:rFonts w:hint="cs"/>
          <w:rtl/>
          <w:lang w:eastAsia="he-IL"/>
        </w:rPr>
        <w:t xml:space="preserve">ל העסקים. </w:t>
      </w:r>
      <w:bookmarkStart w:id="21324" w:name="_ETM_Q1_877404"/>
      <w:bookmarkEnd w:id="21324"/>
      <w:r>
        <w:rPr>
          <w:rFonts w:hint="cs"/>
          <w:rtl/>
          <w:lang w:eastAsia="he-IL"/>
        </w:rPr>
        <w:t xml:space="preserve">יעקב, אתה שקט </w:t>
      </w:r>
      <w:bookmarkStart w:id="21325" w:name="_ETM_Q1_878403"/>
      <w:bookmarkEnd w:id="21325"/>
      <w:r>
        <w:rPr>
          <w:rFonts w:hint="cs"/>
          <w:rtl/>
          <w:lang w:eastAsia="he-IL"/>
        </w:rPr>
        <w:t xml:space="preserve">מידי. </w:t>
      </w:r>
    </w:p>
    <w:p w14:paraId="71798D36" w14:textId="77777777" w:rsidR="005C5FC5" w:rsidRDefault="005C5FC5" w:rsidP="005C5FC5">
      <w:pPr>
        <w:rPr>
          <w:rtl/>
          <w:lang w:eastAsia="he-IL"/>
        </w:rPr>
      </w:pPr>
    </w:p>
    <w:p w14:paraId="540C328B" w14:textId="19D69882" w:rsidR="005C5FC5" w:rsidRPr="00AD6F6B" w:rsidRDefault="005C5FC5" w:rsidP="005C5FC5">
      <w:pPr>
        <w:pStyle w:val="a4"/>
        <w:keepNext/>
        <w:rPr>
          <w:rtl/>
        </w:rPr>
      </w:pPr>
      <w:bookmarkStart w:id="21326" w:name="ET_speaker_יעקב_עוז_1455"/>
      <w:r w:rsidRPr="005C5FC5">
        <w:rPr>
          <w:rStyle w:val="TagStyle"/>
          <w:rtl/>
        </w:rPr>
        <w:t xml:space="preserve"> </w:t>
      </w:r>
      <w:r w:rsidRPr="00AD6F6B">
        <w:rPr>
          <w:rStyle w:val="TagStyle"/>
          <w:rtl/>
        </w:rPr>
        <w:t xml:space="preserve">&lt;&lt; דובר &gt;&gt; </w:t>
      </w:r>
      <w:r w:rsidRPr="00AD6F6B">
        <w:rPr>
          <w:rtl/>
        </w:rPr>
        <w:t>יעקב עוז:</w:t>
      </w:r>
      <w:r w:rsidRPr="00AD6F6B">
        <w:rPr>
          <w:rStyle w:val="TagStyle"/>
          <w:rtl/>
        </w:rPr>
        <w:t xml:space="preserve"> &lt;&lt; דובר &gt;&gt;</w:t>
      </w:r>
      <w:r w:rsidRPr="00AD6F6B">
        <w:rPr>
          <w:rtl/>
        </w:rPr>
        <w:t xml:space="preserve">   </w:t>
      </w:r>
      <w:bookmarkEnd w:id="21326"/>
    </w:p>
    <w:p w14:paraId="07D38F7D" w14:textId="77777777" w:rsidR="005C5FC5" w:rsidRPr="00AD6F6B" w:rsidRDefault="005C5FC5" w:rsidP="005C5FC5">
      <w:pPr>
        <w:pStyle w:val="KeepWithNext"/>
        <w:rPr>
          <w:rtl/>
          <w:lang w:eastAsia="he-IL"/>
        </w:rPr>
      </w:pPr>
      <w:bookmarkStart w:id="21327" w:name="_ETM_Q1_886903"/>
      <w:bookmarkEnd w:id="21327"/>
    </w:p>
    <w:p w14:paraId="7D100BAD" w14:textId="6C96B569" w:rsidR="005C5FC5" w:rsidRDefault="005C5FC5" w:rsidP="005C5FC5">
      <w:pPr>
        <w:rPr>
          <w:rtl/>
          <w:lang w:eastAsia="he-IL"/>
        </w:rPr>
      </w:pPr>
      <w:bookmarkStart w:id="21328" w:name="_ETM_Q1_878901"/>
      <w:bookmarkStart w:id="21329" w:name="_ETM_Q1_871156"/>
      <w:bookmarkStart w:id="21330" w:name="_ETM_Q1_868902"/>
      <w:bookmarkStart w:id="21331" w:name="_ETM_Q1_874405"/>
      <w:bookmarkStart w:id="21332" w:name="_ETM_Q1_877655"/>
      <w:bookmarkEnd w:id="21328"/>
      <w:bookmarkEnd w:id="21329"/>
      <w:bookmarkEnd w:id="21330"/>
      <w:bookmarkEnd w:id="21331"/>
      <w:bookmarkEnd w:id="21332"/>
      <w:r w:rsidRPr="00AD6F6B">
        <w:rPr>
          <w:rFonts w:hint="cs"/>
          <w:rtl/>
          <w:lang w:eastAsia="he-IL"/>
        </w:rPr>
        <w:t>עסקים גדולים</w:t>
      </w:r>
      <w:bookmarkStart w:id="21333" w:name="_ETM_Q1_882155"/>
      <w:bookmarkStart w:id="21334" w:name="_ETM_Q1_879654"/>
      <w:bookmarkEnd w:id="21333"/>
      <w:bookmarkEnd w:id="21334"/>
      <w:r w:rsidRPr="00AD6F6B">
        <w:rPr>
          <w:rFonts w:hint="cs"/>
          <w:rtl/>
          <w:lang w:eastAsia="he-IL"/>
        </w:rPr>
        <w:t xml:space="preserve"> או לא</w:t>
      </w:r>
      <w:bookmarkStart w:id="21335" w:name="_ETM_Q1_879651"/>
      <w:bookmarkEnd w:id="21335"/>
      <w:r w:rsidR="0095571F" w:rsidRPr="00AD6F6B">
        <w:rPr>
          <w:rFonts w:hint="cs"/>
          <w:rtl/>
          <w:lang w:eastAsia="he-IL"/>
        </w:rPr>
        <w:t xml:space="preserve"> עסקים קטנים, זה לא</w:t>
      </w:r>
      <w:r w:rsidRPr="00AD6F6B">
        <w:rPr>
          <w:rFonts w:hint="cs"/>
          <w:rtl/>
          <w:lang w:eastAsia="he-IL"/>
        </w:rPr>
        <w:t xml:space="preserve"> - - -</w:t>
      </w:r>
      <w:bookmarkStart w:id="21336" w:name="_ETM_Q1_892405"/>
      <w:bookmarkStart w:id="21337" w:name="_ETM_Q1_889653"/>
      <w:bookmarkEnd w:id="21336"/>
      <w:bookmarkEnd w:id="21337"/>
      <w:r w:rsidRPr="00AD6F6B">
        <w:rPr>
          <w:rFonts w:hint="cs"/>
          <w:rtl/>
          <w:lang w:eastAsia="he-IL"/>
        </w:rPr>
        <w:t xml:space="preserve"> זה לא מדויק. אני מסכים </w:t>
      </w:r>
      <w:bookmarkStart w:id="21338" w:name="_ETM_Q1_891156"/>
      <w:bookmarkEnd w:id="21338"/>
      <w:r w:rsidRPr="00AD6F6B">
        <w:rPr>
          <w:rFonts w:hint="cs"/>
          <w:rtl/>
          <w:lang w:eastAsia="he-IL"/>
        </w:rPr>
        <w:t xml:space="preserve">עם </w:t>
      </w:r>
      <w:bookmarkStart w:id="21339" w:name="_ETM_Q1_891655"/>
      <w:bookmarkStart w:id="21340" w:name="_ETM_Q1_889405"/>
      <w:bookmarkEnd w:id="21339"/>
      <w:bookmarkEnd w:id="21340"/>
      <w:r w:rsidRPr="00AD6F6B">
        <w:rPr>
          <w:rFonts w:hint="cs"/>
          <w:rtl/>
          <w:lang w:eastAsia="he-IL"/>
        </w:rPr>
        <w:t>עמית לעניין של השליטה בדוחות. מחזור ע</w:t>
      </w:r>
      <w:bookmarkStart w:id="21341" w:name="_ETM_Q1_897656"/>
      <w:bookmarkEnd w:id="21341"/>
      <w:r w:rsidRPr="00AD6F6B">
        <w:rPr>
          <w:rFonts w:hint="cs"/>
          <w:rtl/>
          <w:lang w:eastAsia="he-IL"/>
        </w:rPr>
        <w:t>סקאות הוא</w:t>
      </w:r>
      <w:r>
        <w:rPr>
          <w:rFonts w:hint="cs"/>
          <w:rtl/>
          <w:lang w:eastAsia="he-IL"/>
        </w:rPr>
        <w:t xml:space="preserve"> מחזו</w:t>
      </w:r>
      <w:bookmarkStart w:id="21342" w:name="_ETM_Q1_900656"/>
      <w:bookmarkStart w:id="21343" w:name="_ETM_Q1_898157"/>
      <w:bookmarkStart w:id="21344" w:name="_ETM_Q1_895403"/>
      <w:bookmarkEnd w:id="21342"/>
      <w:bookmarkEnd w:id="21343"/>
      <w:bookmarkEnd w:id="21344"/>
      <w:r>
        <w:rPr>
          <w:rFonts w:hint="cs"/>
          <w:rtl/>
          <w:lang w:eastAsia="he-IL"/>
        </w:rPr>
        <w:t>ר עסקאות, התנודתיות לא</w:t>
      </w:r>
      <w:bookmarkStart w:id="21345" w:name="_ETM_Q1_897655"/>
      <w:bookmarkStart w:id="21346" w:name="_ETM_Q1_894902"/>
      <w:bookmarkEnd w:id="21345"/>
      <w:bookmarkEnd w:id="21346"/>
      <w:r>
        <w:rPr>
          <w:rFonts w:hint="cs"/>
          <w:rtl/>
          <w:lang w:eastAsia="he-IL"/>
        </w:rPr>
        <w:t xml:space="preserve"> צריכה להיות כזאת דרמטית</w:t>
      </w:r>
      <w:bookmarkStart w:id="21347" w:name="_ETM_Q1_901656"/>
      <w:bookmarkEnd w:id="21347"/>
      <w:r>
        <w:rPr>
          <w:rFonts w:hint="cs"/>
          <w:rtl/>
          <w:lang w:eastAsia="he-IL"/>
        </w:rPr>
        <w:t xml:space="preserve"> למעט </w:t>
      </w:r>
      <w:bookmarkStart w:id="21348" w:name="_ETM_Q1_902902"/>
      <w:bookmarkEnd w:id="21348"/>
      <w:r>
        <w:rPr>
          <w:rFonts w:hint="cs"/>
          <w:rtl/>
          <w:lang w:eastAsia="he-IL"/>
        </w:rPr>
        <w:t>בתקופות</w:t>
      </w:r>
      <w:bookmarkStart w:id="21349" w:name="_ETM_Q1_905153"/>
      <w:bookmarkStart w:id="21350" w:name="_ETM_Q1_902403"/>
      <w:bookmarkEnd w:id="21349"/>
      <w:bookmarkEnd w:id="21350"/>
      <w:r>
        <w:rPr>
          <w:rFonts w:hint="cs"/>
          <w:rtl/>
          <w:lang w:eastAsia="he-IL"/>
        </w:rPr>
        <w:t xml:space="preserve"> כמו זאת שאנחנו נמצא</w:t>
      </w:r>
      <w:bookmarkStart w:id="21351" w:name="_ETM_Q1_903154"/>
      <w:bookmarkEnd w:id="21351"/>
      <w:r>
        <w:rPr>
          <w:rFonts w:hint="cs"/>
          <w:rtl/>
          <w:lang w:eastAsia="he-IL"/>
        </w:rPr>
        <w:t xml:space="preserve">ים בה כעת או </w:t>
      </w:r>
      <w:bookmarkStart w:id="21352" w:name="_ETM_Q1_906153"/>
      <w:bookmarkEnd w:id="21352"/>
      <w:r>
        <w:rPr>
          <w:rFonts w:hint="cs"/>
          <w:rtl/>
          <w:lang w:eastAsia="he-IL"/>
        </w:rPr>
        <w:t xml:space="preserve">אחת כזאת שהייתה </w:t>
      </w:r>
      <w:bookmarkStart w:id="21353" w:name="_ETM_Q1_906904"/>
      <w:bookmarkEnd w:id="21353"/>
      <w:r>
        <w:rPr>
          <w:rFonts w:hint="cs"/>
          <w:rtl/>
          <w:lang w:eastAsia="he-IL"/>
        </w:rPr>
        <w:t>לפני</w:t>
      </w:r>
      <w:bookmarkStart w:id="21354" w:name="_ETM_Q1_905406"/>
      <w:bookmarkEnd w:id="21354"/>
      <w:r>
        <w:rPr>
          <w:rFonts w:hint="cs"/>
          <w:rtl/>
          <w:lang w:eastAsia="he-IL"/>
        </w:rPr>
        <w:t xml:space="preserve"> שנ</w:t>
      </w:r>
      <w:bookmarkStart w:id="21355" w:name="_ETM_Q1_902651"/>
      <w:bookmarkEnd w:id="21355"/>
      <w:r>
        <w:rPr>
          <w:rFonts w:hint="cs"/>
          <w:rtl/>
          <w:lang w:eastAsia="he-IL"/>
        </w:rPr>
        <w:t>תיים או שלוש, למשל. אז אני מ</w:t>
      </w:r>
      <w:bookmarkStart w:id="21356" w:name="_ETM_Q1_911654"/>
      <w:bookmarkEnd w:id="21356"/>
      <w:r>
        <w:rPr>
          <w:rFonts w:hint="cs"/>
          <w:rtl/>
          <w:lang w:eastAsia="he-IL"/>
        </w:rPr>
        <w:t>ניח</w:t>
      </w:r>
      <w:bookmarkStart w:id="21357" w:name="_ETM_Q1_909405"/>
      <w:bookmarkEnd w:id="21357"/>
      <w:r>
        <w:rPr>
          <w:rFonts w:hint="cs"/>
          <w:rtl/>
          <w:lang w:eastAsia="he-IL"/>
        </w:rPr>
        <w:t xml:space="preserve"> ש</w:t>
      </w:r>
      <w:bookmarkStart w:id="21358" w:name="_ETM_Q1_910403"/>
      <w:bookmarkEnd w:id="21358"/>
      <w:r>
        <w:rPr>
          <w:rFonts w:hint="cs"/>
          <w:rtl/>
          <w:lang w:eastAsia="he-IL"/>
        </w:rPr>
        <w:t>ה</w:t>
      </w:r>
      <w:bookmarkStart w:id="21359" w:name="_ETM_Q1_908903"/>
      <w:bookmarkEnd w:id="21359"/>
      <w:r>
        <w:rPr>
          <w:rFonts w:hint="cs"/>
          <w:rtl/>
          <w:lang w:eastAsia="he-IL"/>
        </w:rPr>
        <w:t>-"יפחית"</w:t>
      </w:r>
      <w:bookmarkStart w:id="21360" w:name="_ETM_Q1_912155"/>
      <w:bookmarkEnd w:id="21360"/>
      <w:r>
        <w:rPr>
          <w:rFonts w:hint="cs"/>
          <w:rtl/>
          <w:lang w:eastAsia="he-IL"/>
        </w:rPr>
        <w:t xml:space="preserve"> הזה יכול להיות בעייתי.</w:t>
      </w:r>
    </w:p>
    <w:p w14:paraId="768DD845" w14:textId="77777777" w:rsidR="005C5FC5" w:rsidRDefault="005C5FC5" w:rsidP="005C5FC5">
      <w:pPr>
        <w:rPr>
          <w:rtl/>
          <w:lang w:eastAsia="he-IL"/>
        </w:rPr>
      </w:pPr>
      <w:bookmarkStart w:id="21361" w:name="_ETM_Q1_917403"/>
      <w:bookmarkEnd w:id="21361"/>
    </w:p>
    <w:p w14:paraId="5351BA6B" w14:textId="29483039" w:rsidR="005C5FC5" w:rsidRDefault="005C5FC5" w:rsidP="005C5FC5">
      <w:pPr>
        <w:pStyle w:val="a4"/>
        <w:keepNext/>
        <w:rPr>
          <w:rtl/>
        </w:rPr>
      </w:pPr>
      <w:bookmarkStart w:id="21362" w:name="ET_speaker_עמית_יוסוב_עמיר_1456"/>
      <w:r w:rsidRPr="005C5FC5">
        <w:rPr>
          <w:rStyle w:val="TagStyle"/>
          <w:rtl/>
        </w:rPr>
        <w:t xml:space="preserve"> &lt;&lt; דובר &gt;&gt; </w:t>
      </w:r>
      <w:r>
        <w:rPr>
          <w:rtl/>
        </w:rPr>
        <w:t>עמית יוסוב עמיר:</w:t>
      </w:r>
      <w:r w:rsidRPr="005C5FC5">
        <w:rPr>
          <w:rStyle w:val="TagStyle"/>
          <w:rtl/>
        </w:rPr>
        <w:t xml:space="preserve"> &lt;&lt; דובר &gt;&gt;</w:t>
      </w:r>
      <w:r>
        <w:rPr>
          <w:rtl/>
        </w:rPr>
        <w:t xml:space="preserve">   </w:t>
      </w:r>
      <w:bookmarkEnd w:id="21362"/>
    </w:p>
    <w:p w14:paraId="2BEB60E1" w14:textId="77777777" w:rsidR="005C5FC5" w:rsidRDefault="005C5FC5" w:rsidP="005C5FC5">
      <w:pPr>
        <w:pStyle w:val="KeepWithNext"/>
        <w:rPr>
          <w:rtl/>
          <w:lang w:eastAsia="he-IL"/>
        </w:rPr>
      </w:pPr>
    </w:p>
    <w:p w14:paraId="024C9A49" w14:textId="4B26A44F" w:rsidR="005C5FC5" w:rsidRDefault="005C5FC5" w:rsidP="005C5FC5">
      <w:pPr>
        <w:rPr>
          <w:rtl/>
          <w:lang w:eastAsia="he-IL"/>
        </w:rPr>
      </w:pPr>
      <w:bookmarkStart w:id="21363" w:name="_ETM_Q1_919401"/>
      <w:bookmarkStart w:id="21364" w:name="_ETM_Q1_919654"/>
      <w:bookmarkStart w:id="21365" w:name="_ETM_Q1_916654"/>
      <w:bookmarkStart w:id="21366" w:name="_ETM_Q1_913903"/>
      <w:bookmarkEnd w:id="21363"/>
      <w:bookmarkEnd w:id="21364"/>
      <w:bookmarkEnd w:id="21365"/>
      <w:bookmarkEnd w:id="21366"/>
      <w:r>
        <w:rPr>
          <w:rFonts w:hint="cs"/>
          <w:rtl/>
          <w:lang w:eastAsia="he-IL"/>
        </w:rPr>
        <w:t xml:space="preserve">אז זה פועל </w:t>
      </w:r>
      <w:bookmarkStart w:id="21367" w:name="_ETM_Q1_913653"/>
      <w:bookmarkEnd w:id="21367"/>
      <w:r>
        <w:rPr>
          <w:rFonts w:hint="cs"/>
          <w:rtl/>
          <w:lang w:eastAsia="he-IL"/>
        </w:rPr>
        <w:t xml:space="preserve">רק לטובת </w:t>
      </w:r>
      <w:bookmarkStart w:id="21368" w:name="_ETM_Q1_913904"/>
      <w:bookmarkEnd w:id="21368"/>
      <w:r>
        <w:rPr>
          <w:rFonts w:hint="cs"/>
          <w:rtl/>
          <w:lang w:eastAsia="he-IL"/>
        </w:rPr>
        <w:t>- - -</w:t>
      </w:r>
      <w:bookmarkStart w:id="21369" w:name="_ETM_Q1_915154"/>
      <w:bookmarkEnd w:id="21369"/>
    </w:p>
    <w:p w14:paraId="7B8A5043" w14:textId="77777777" w:rsidR="005C5FC5" w:rsidRDefault="005C5FC5" w:rsidP="005C5FC5">
      <w:pPr>
        <w:rPr>
          <w:rtl/>
          <w:lang w:eastAsia="he-IL"/>
        </w:rPr>
      </w:pPr>
      <w:bookmarkStart w:id="21370" w:name="_ETM_Q1_915405"/>
      <w:bookmarkStart w:id="21371" w:name="_ETM_Q1_915906"/>
      <w:bookmarkEnd w:id="21370"/>
      <w:bookmarkEnd w:id="21371"/>
    </w:p>
    <w:p w14:paraId="69A77A0F" w14:textId="2069B7D0" w:rsidR="005C5FC5" w:rsidRDefault="005C5FC5" w:rsidP="005C5FC5">
      <w:pPr>
        <w:pStyle w:val="a4"/>
        <w:keepNext/>
        <w:rPr>
          <w:rtl/>
        </w:rPr>
      </w:pPr>
      <w:bookmarkStart w:id="21372" w:name="ET_speaker_יעקב_עוז_1457"/>
      <w:r w:rsidRPr="005C5FC5">
        <w:rPr>
          <w:rStyle w:val="TagStyle"/>
          <w:rtl/>
        </w:rPr>
        <w:t xml:space="preserve"> &lt;&lt; דובר &gt;&gt; </w:t>
      </w:r>
      <w:r>
        <w:rPr>
          <w:rtl/>
        </w:rPr>
        <w:t>יעקב עוז:</w:t>
      </w:r>
      <w:r w:rsidRPr="005C5FC5">
        <w:rPr>
          <w:rStyle w:val="TagStyle"/>
          <w:rtl/>
        </w:rPr>
        <w:t xml:space="preserve"> &lt;&lt; דובר &gt;&gt;</w:t>
      </w:r>
      <w:r>
        <w:rPr>
          <w:rtl/>
        </w:rPr>
        <w:t xml:space="preserve">   </w:t>
      </w:r>
      <w:bookmarkEnd w:id="21372"/>
    </w:p>
    <w:p w14:paraId="6D24A77C" w14:textId="77777777" w:rsidR="005C5FC5" w:rsidRDefault="005C5FC5" w:rsidP="005C5FC5">
      <w:pPr>
        <w:pStyle w:val="KeepWithNext"/>
        <w:rPr>
          <w:rtl/>
          <w:lang w:eastAsia="he-IL"/>
        </w:rPr>
      </w:pPr>
    </w:p>
    <w:p w14:paraId="7A6E2CDE" w14:textId="6E1988ED" w:rsidR="005C5FC5" w:rsidRDefault="005C5FC5" w:rsidP="005C5FC5">
      <w:pPr>
        <w:rPr>
          <w:rtl/>
          <w:lang w:eastAsia="he-IL"/>
        </w:rPr>
      </w:pPr>
      <w:bookmarkStart w:id="21373" w:name="_ETM_Q1_917656"/>
      <w:bookmarkStart w:id="21374" w:name="_ETM_Q1_915156"/>
      <w:bookmarkEnd w:id="21373"/>
      <w:bookmarkEnd w:id="21374"/>
      <w:r>
        <w:rPr>
          <w:rFonts w:hint="cs"/>
          <w:rtl/>
          <w:lang w:eastAsia="he-IL"/>
        </w:rPr>
        <w:t xml:space="preserve">זאת המטרה </w:t>
      </w:r>
      <w:bookmarkStart w:id="21375" w:name="_ETM_Q1_916154"/>
      <w:bookmarkEnd w:id="21375"/>
      <w:r>
        <w:rPr>
          <w:rFonts w:hint="cs"/>
          <w:rtl/>
          <w:lang w:eastAsia="he-IL"/>
        </w:rPr>
        <w:t xml:space="preserve">שלי. </w:t>
      </w:r>
      <w:bookmarkStart w:id="21376" w:name="_ETM_Q1_892404"/>
      <w:bookmarkEnd w:id="21376"/>
    </w:p>
    <w:p w14:paraId="2C783E09" w14:textId="1F24CF4D" w:rsidR="005420A2" w:rsidRDefault="005420A2" w:rsidP="005C5FC5">
      <w:pPr>
        <w:rPr>
          <w:rtl/>
          <w:lang w:eastAsia="he-IL"/>
        </w:rPr>
      </w:pPr>
    </w:p>
    <w:p w14:paraId="25FEE318" w14:textId="566B7240" w:rsidR="005420A2" w:rsidRDefault="005420A2" w:rsidP="005420A2">
      <w:pPr>
        <w:pStyle w:val="af6"/>
        <w:keepNext/>
        <w:rPr>
          <w:rtl/>
        </w:rPr>
      </w:pPr>
      <w:bookmarkStart w:id="21377" w:name="ET_yor_6157_1454"/>
      <w:r w:rsidRPr="005420A2">
        <w:rPr>
          <w:rStyle w:val="TagStyle"/>
          <w:rtl/>
        </w:rPr>
        <w:t xml:space="preserve"> &lt;&lt; יור &gt;&gt; </w:t>
      </w:r>
      <w:r>
        <w:rPr>
          <w:rtl/>
        </w:rPr>
        <w:t>היו"ר שמחה רוטמן:</w:t>
      </w:r>
      <w:r w:rsidRPr="005420A2">
        <w:rPr>
          <w:rStyle w:val="TagStyle"/>
          <w:rtl/>
        </w:rPr>
        <w:t xml:space="preserve"> &lt;&lt; יור &gt;&gt;</w:t>
      </w:r>
      <w:r>
        <w:rPr>
          <w:rtl/>
        </w:rPr>
        <w:t xml:space="preserve">   </w:t>
      </w:r>
      <w:bookmarkEnd w:id="21377"/>
    </w:p>
    <w:p w14:paraId="77C81957" w14:textId="77777777" w:rsidR="005420A2" w:rsidRDefault="005420A2" w:rsidP="005420A2">
      <w:pPr>
        <w:pStyle w:val="KeepWithNext"/>
        <w:rPr>
          <w:rtl/>
          <w:lang w:eastAsia="he-IL"/>
        </w:rPr>
      </w:pPr>
    </w:p>
    <w:p w14:paraId="5A404D3C" w14:textId="50E70870" w:rsidR="005420A2" w:rsidRDefault="005420A2" w:rsidP="005420A2">
      <w:pPr>
        <w:rPr>
          <w:rtl/>
          <w:lang w:eastAsia="he-IL"/>
        </w:rPr>
      </w:pPr>
      <w:bookmarkStart w:id="21378" w:name="_ETM_Q1_923405"/>
      <w:bookmarkStart w:id="21379" w:name="_ETM_Q1_921156"/>
      <w:bookmarkEnd w:id="21378"/>
      <w:bookmarkEnd w:id="21379"/>
      <w:r>
        <w:rPr>
          <w:rFonts w:hint="cs"/>
          <w:rtl/>
          <w:lang w:eastAsia="he-IL"/>
        </w:rPr>
        <w:t xml:space="preserve">טוב, אני מבין. כרגע אני משאיר את זה ככה </w:t>
      </w:r>
      <w:bookmarkStart w:id="21380" w:name="_ETM_Q1_929653"/>
      <w:bookmarkStart w:id="21381" w:name="_ETM_Q1_925153"/>
      <w:bookmarkEnd w:id="21380"/>
      <w:bookmarkEnd w:id="21381"/>
      <w:r>
        <w:rPr>
          <w:rFonts w:hint="cs"/>
          <w:rtl/>
          <w:lang w:eastAsia="he-IL"/>
        </w:rPr>
        <w:t>א</w:t>
      </w:r>
      <w:bookmarkStart w:id="21382" w:name="_ETM_Q1_929407"/>
      <w:bookmarkEnd w:id="21382"/>
      <w:r>
        <w:rPr>
          <w:rFonts w:hint="cs"/>
          <w:rtl/>
          <w:lang w:eastAsia="he-IL"/>
        </w:rPr>
        <w:t xml:space="preserve">בל </w:t>
      </w:r>
      <w:bookmarkStart w:id="21383" w:name="_ETM_Q1_928155"/>
      <w:bookmarkEnd w:id="21383"/>
      <w:r>
        <w:rPr>
          <w:rFonts w:hint="cs"/>
          <w:rtl/>
          <w:lang w:eastAsia="he-IL"/>
        </w:rPr>
        <w:t xml:space="preserve">אם זה 5% זה לא רשאי אלא חייב. </w:t>
      </w:r>
      <w:bookmarkStart w:id="21384" w:name="_ETM_Q1_935156"/>
      <w:bookmarkEnd w:id="21384"/>
      <w:r>
        <w:rPr>
          <w:rFonts w:hint="cs"/>
          <w:rtl/>
          <w:lang w:eastAsia="he-IL"/>
        </w:rPr>
        <w:t>כלומר, זה לא עניין שבשיקול</w:t>
      </w:r>
      <w:bookmarkStart w:id="21385" w:name="_ETM_Q1_937652"/>
      <w:bookmarkEnd w:id="21385"/>
      <w:r>
        <w:rPr>
          <w:rFonts w:hint="cs"/>
          <w:rtl/>
          <w:lang w:eastAsia="he-IL"/>
        </w:rPr>
        <w:t xml:space="preserve"> דעת כי אנחנו כן מייצרים. </w:t>
      </w:r>
      <w:bookmarkStart w:id="21386" w:name="_ETM_Q1_947907"/>
      <w:bookmarkEnd w:id="21386"/>
      <w:r>
        <w:rPr>
          <w:rFonts w:hint="cs"/>
          <w:rtl/>
          <w:lang w:eastAsia="he-IL"/>
        </w:rPr>
        <w:t xml:space="preserve">אלה תקנות הפחתה, יש לנו חוץ מזה </w:t>
      </w:r>
      <w:bookmarkStart w:id="21387" w:name="_ETM_Q1_951151"/>
      <w:bookmarkEnd w:id="21387"/>
      <w:r>
        <w:rPr>
          <w:rFonts w:hint="cs"/>
          <w:rtl/>
          <w:lang w:eastAsia="he-IL"/>
        </w:rPr>
        <w:t xml:space="preserve">עוד </w:t>
      </w:r>
      <w:bookmarkStart w:id="21388" w:name="_ETM_Q1_952406"/>
      <w:bookmarkEnd w:id="21388"/>
      <w:r>
        <w:rPr>
          <w:rFonts w:hint="cs"/>
          <w:rtl/>
          <w:lang w:eastAsia="he-IL"/>
        </w:rPr>
        <w:t>ה</w:t>
      </w:r>
      <w:bookmarkStart w:id="21389" w:name="_ETM_Q1_950405"/>
      <w:bookmarkStart w:id="21390" w:name="_ETM_Q1_948653"/>
      <w:bookmarkEnd w:id="21389"/>
      <w:bookmarkEnd w:id="21390"/>
      <w:r>
        <w:rPr>
          <w:rFonts w:hint="cs"/>
          <w:rtl/>
          <w:lang w:eastAsia="he-IL"/>
        </w:rPr>
        <w:t>פחתות או שאלו כל ה</w:t>
      </w:r>
      <w:bookmarkStart w:id="21391" w:name="_ETM_Q1_950903"/>
      <w:bookmarkEnd w:id="21391"/>
      <w:r>
        <w:rPr>
          <w:rFonts w:hint="cs"/>
          <w:rtl/>
          <w:lang w:eastAsia="he-IL"/>
        </w:rPr>
        <w:t>הפחתות שיש?</w:t>
      </w:r>
    </w:p>
    <w:p w14:paraId="1D364D67" w14:textId="77777777" w:rsidR="005420A2" w:rsidRDefault="005420A2" w:rsidP="005420A2">
      <w:pPr>
        <w:rPr>
          <w:rtl/>
          <w:lang w:eastAsia="he-IL"/>
        </w:rPr>
      </w:pPr>
      <w:bookmarkStart w:id="21392" w:name="_ETM_Q1_953906"/>
      <w:bookmarkStart w:id="21393" w:name="_ETM_Q1_954401"/>
      <w:bookmarkStart w:id="21394" w:name="_ETM_Q1_955405"/>
      <w:bookmarkEnd w:id="21392"/>
      <w:bookmarkEnd w:id="21393"/>
      <w:bookmarkEnd w:id="21394"/>
    </w:p>
    <w:p w14:paraId="7EFEAE12" w14:textId="5E9661F5" w:rsidR="005420A2" w:rsidRDefault="005420A2" w:rsidP="005420A2">
      <w:pPr>
        <w:pStyle w:val="a4"/>
        <w:keepNext/>
        <w:rPr>
          <w:rtl/>
        </w:rPr>
      </w:pPr>
      <w:bookmarkStart w:id="21395" w:name="ET_speaker_נעמה_מנחמי_1455"/>
      <w:r w:rsidRPr="005420A2">
        <w:rPr>
          <w:rStyle w:val="TagStyle"/>
          <w:rtl/>
        </w:rPr>
        <w:t xml:space="preserve"> &lt;&lt; דובר &gt;&gt; </w:t>
      </w:r>
      <w:r>
        <w:rPr>
          <w:rtl/>
        </w:rPr>
        <w:t>נעמה מנחמי:</w:t>
      </w:r>
      <w:r w:rsidRPr="005420A2">
        <w:rPr>
          <w:rStyle w:val="TagStyle"/>
          <w:rtl/>
        </w:rPr>
        <w:t xml:space="preserve"> &lt;&lt; דובר &gt;&gt;</w:t>
      </w:r>
      <w:r>
        <w:rPr>
          <w:rtl/>
        </w:rPr>
        <w:t xml:space="preserve">   </w:t>
      </w:r>
      <w:bookmarkEnd w:id="21395"/>
    </w:p>
    <w:p w14:paraId="427734BF" w14:textId="77777777" w:rsidR="005420A2" w:rsidRDefault="005420A2" w:rsidP="005420A2">
      <w:pPr>
        <w:pStyle w:val="KeepWithNext"/>
        <w:rPr>
          <w:rtl/>
          <w:lang w:eastAsia="he-IL"/>
        </w:rPr>
      </w:pPr>
    </w:p>
    <w:p w14:paraId="3B290597" w14:textId="70F824A7" w:rsidR="005420A2" w:rsidRDefault="005420A2" w:rsidP="005420A2">
      <w:pPr>
        <w:rPr>
          <w:rtl/>
          <w:lang w:eastAsia="he-IL"/>
        </w:rPr>
      </w:pPr>
      <w:bookmarkStart w:id="21396" w:name="_ETM_Q1_956155"/>
      <w:bookmarkStart w:id="21397" w:name="_ETM_Q1_950406"/>
      <w:bookmarkEnd w:id="21396"/>
      <w:bookmarkEnd w:id="21397"/>
      <w:r>
        <w:rPr>
          <w:rFonts w:hint="cs"/>
          <w:rtl/>
          <w:lang w:eastAsia="he-IL"/>
        </w:rPr>
        <w:t>אלו כל ההפחתות.</w:t>
      </w:r>
    </w:p>
    <w:p w14:paraId="41EC7AA6" w14:textId="77777777" w:rsidR="005420A2" w:rsidRDefault="005420A2" w:rsidP="005420A2">
      <w:pPr>
        <w:rPr>
          <w:rtl/>
          <w:lang w:eastAsia="he-IL"/>
        </w:rPr>
      </w:pPr>
      <w:bookmarkStart w:id="21398" w:name="_ETM_Q1_954403"/>
      <w:bookmarkStart w:id="21399" w:name="_ETM_Q1_955655"/>
      <w:bookmarkEnd w:id="21398"/>
      <w:bookmarkEnd w:id="21399"/>
    </w:p>
    <w:p w14:paraId="52A6EE07" w14:textId="0424305D" w:rsidR="005420A2" w:rsidRDefault="005420A2" w:rsidP="005420A2">
      <w:pPr>
        <w:pStyle w:val="a4"/>
        <w:keepNext/>
        <w:rPr>
          <w:rtl/>
        </w:rPr>
      </w:pPr>
      <w:bookmarkStart w:id="21400" w:name="ET_speaker_ראובן_אידלמן_1456"/>
      <w:r w:rsidRPr="005420A2">
        <w:rPr>
          <w:rStyle w:val="TagStyle"/>
          <w:rtl/>
        </w:rPr>
        <w:t xml:space="preserve"> &lt;&lt; דובר &gt;&gt; </w:t>
      </w:r>
      <w:r>
        <w:rPr>
          <w:rtl/>
        </w:rPr>
        <w:t>ראובן אידלמן:</w:t>
      </w:r>
      <w:r w:rsidRPr="005420A2">
        <w:rPr>
          <w:rStyle w:val="TagStyle"/>
          <w:rtl/>
        </w:rPr>
        <w:t xml:space="preserve"> &lt;&lt; דובר &gt;&gt;</w:t>
      </w:r>
      <w:r>
        <w:rPr>
          <w:rtl/>
        </w:rPr>
        <w:t xml:space="preserve">   </w:t>
      </w:r>
      <w:bookmarkEnd w:id="21400"/>
    </w:p>
    <w:p w14:paraId="7A6317AC" w14:textId="77777777" w:rsidR="005420A2" w:rsidRDefault="005420A2" w:rsidP="005420A2">
      <w:pPr>
        <w:pStyle w:val="KeepWithNext"/>
        <w:rPr>
          <w:rtl/>
          <w:lang w:eastAsia="he-IL"/>
        </w:rPr>
      </w:pPr>
    </w:p>
    <w:p w14:paraId="45D26BA5" w14:textId="529362FA" w:rsidR="005420A2" w:rsidRDefault="005420A2" w:rsidP="005420A2">
      <w:pPr>
        <w:rPr>
          <w:rtl/>
          <w:lang w:eastAsia="he-IL"/>
        </w:rPr>
      </w:pPr>
      <w:bookmarkStart w:id="21401" w:name="_ETM_Q1_956405"/>
      <w:bookmarkStart w:id="21402" w:name="_ETM_Q1_953405"/>
      <w:bookmarkEnd w:id="21401"/>
      <w:bookmarkEnd w:id="21402"/>
      <w:r>
        <w:rPr>
          <w:rFonts w:hint="cs"/>
          <w:rtl/>
          <w:lang w:eastAsia="he-IL"/>
        </w:rPr>
        <w:t>יש די הרבה.</w:t>
      </w:r>
    </w:p>
    <w:p w14:paraId="5F423C8A" w14:textId="77777777" w:rsidR="005420A2" w:rsidRDefault="005420A2" w:rsidP="005420A2">
      <w:pPr>
        <w:rPr>
          <w:rtl/>
          <w:lang w:eastAsia="he-IL"/>
        </w:rPr>
      </w:pPr>
      <w:bookmarkStart w:id="21403" w:name="_ETM_Q1_952906"/>
      <w:bookmarkEnd w:id="21403"/>
    </w:p>
    <w:p w14:paraId="4A6A1BEB" w14:textId="3B8DA83F" w:rsidR="005420A2" w:rsidRDefault="005420A2" w:rsidP="005420A2">
      <w:pPr>
        <w:pStyle w:val="af6"/>
        <w:keepNext/>
        <w:rPr>
          <w:rtl/>
        </w:rPr>
      </w:pPr>
      <w:bookmarkStart w:id="21404" w:name="ET_yor_6157_1457"/>
      <w:r w:rsidRPr="005420A2">
        <w:rPr>
          <w:rStyle w:val="TagStyle"/>
          <w:rtl/>
        </w:rPr>
        <w:t xml:space="preserve"> &lt;&lt; יור &gt;&gt; </w:t>
      </w:r>
      <w:r>
        <w:rPr>
          <w:rtl/>
        </w:rPr>
        <w:t>היו"ר שמחה רוטמן:</w:t>
      </w:r>
      <w:r w:rsidRPr="005420A2">
        <w:rPr>
          <w:rStyle w:val="TagStyle"/>
          <w:rtl/>
        </w:rPr>
        <w:t xml:space="preserve"> &lt;&lt; יור &gt;&gt;</w:t>
      </w:r>
      <w:r>
        <w:rPr>
          <w:rtl/>
        </w:rPr>
        <w:t xml:space="preserve">   </w:t>
      </w:r>
      <w:bookmarkEnd w:id="21404"/>
    </w:p>
    <w:p w14:paraId="2021D62C" w14:textId="77777777" w:rsidR="005420A2" w:rsidRDefault="005420A2" w:rsidP="005420A2">
      <w:pPr>
        <w:pStyle w:val="KeepWithNext"/>
        <w:rPr>
          <w:rtl/>
          <w:lang w:eastAsia="he-IL"/>
        </w:rPr>
      </w:pPr>
    </w:p>
    <w:p w14:paraId="5A5030A1" w14:textId="67263A28" w:rsidR="005420A2" w:rsidRDefault="005420A2" w:rsidP="005420A2">
      <w:pPr>
        <w:rPr>
          <w:rtl/>
          <w:lang w:eastAsia="he-IL"/>
        </w:rPr>
      </w:pPr>
      <w:bookmarkStart w:id="21405" w:name="_ETM_Q1_953655"/>
      <w:bookmarkEnd w:id="21405"/>
      <w:r>
        <w:rPr>
          <w:rFonts w:hint="cs"/>
          <w:rtl/>
          <w:lang w:eastAsia="he-IL"/>
        </w:rPr>
        <w:t xml:space="preserve">זה </w:t>
      </w:r>
      <w:bookmarkStart w:id="21406" w:name="_ETM_Q1_956655"/>
      <w:bookmarkEnd w:id="21406"/>
      <w:r>
        <w:rPr>
          <w:rFonts w:hint="cs"/>
          <w:rtl/>
          <w:lang w:eastAsia="he-IL"/>
        </w:rPr>
        <w:t xml:space="preserve">לא הרבה </w:t>
      </w:r>
      <w:bookmarkStart w:id="21407" w:name="_ETM_Q1_955155"/>
      <w:bookmarkEnd w:id="21407"/>
      <w:r>
        <w:rPr>
          <w:rFonts w:hint="cs"/>
          <w:rtl/>
          <w:lang w:eastAsia="he-IL"/>
        </w:rPr>
        <w:t xml:space="preserve">הפחתות. </w:t>
      </w:r>
      <w:bookmarkStart w:id="21408" w:name="_ETM_Q1_959904"/>
      <w:bookmarkEnd w:id="21408"/>
    </w:p>
    <w:p w14:paraId="54FAD1BD" w14:textId="77777777" w:rsidR="005420A2" w:rsidRDefault="005420A2" w:rsidP="005420A2">
      <w:pPr>
        <w:rPr>
          <w:rtl/>
          <w:lang w:eastAsia="he-IL"/>
        </w:rPr>
      </w:pPr>
      <w:bookmarkStart w:id="21409" w:name="_ETM_Q1_960154"/>
      <w:bookmarkStart w:id="21410" w:name="_ETM_Q1_960405"/>
      <w:bookmarkStart w:id="21411" w:name="_ETM_Q1_961654"/>
      <w:bookmarkEnd w:id="21409"/>
      <w:bookmarkEnd w:id="21410"/>
      <w:bookmarkEnd w:id="21411"/>
    </w:p>
    <w:p w14:paraId="45599653" w14:textId="5AD81CA5" w:rsidR="005420A2" w:rsidRDefault="005420A2" w:rsidP="005420A2">
      <w:pPr>
        <w:pStyle w:val="a4"/>
        <w:keepNext/>
        <w:rPr>
          <w:rtl/>
        </w:rPr>
      </w:pPr>
      <w:bookmarkStart w:id="21412" w:name="ET_speaker_ראובן_אידלמן_1458"/>
      <w:r w:rsidRPr="005420A2">
        <w:rPr>
          <w:rStyle w:val="TagStyle"/>
          <w:rtl/>
        </w:rPr>
        <w:t xml:space="preserve"> &lt;&lt; דובר &gt;&gt; </w:t>
      </w:r>
      <w:r>
        <w:rPr>
          <w:rtl/>
        </w:rPr>
        <w:t>ראובן אידלמן:</w:t>
      </w:r>
      <w:r w:rsidRPr="005420A2">
        <w:rPr>
          <w:rStyle w:val="TagStyle"/>
          <w:rtl/>
        </w:rPr>
        <w:t xml:space="preserve"> &lt;&lt; דובר &gt;&gt;</w:t>
      </w:r>
      <w:r>
        <w:rPr>
          <w:rtl/>
        </w:rPr>
        <w:t xml:space="preserve">   </w:t>
      </w:r>
      <w:bookmarkEnd w:id="21412"/>
    </w:p>
    <w:p w14:paraId="4163D20E" w14:textId="77777777" w:rsidR="005420A2" w:rsidRDefault="005420A2" w:rsidP="005420A2">
      <w:pPr>
        <w:pStyle w:val="KeepWithNext"/>
        <w:rPr>
          <w:rtl/>
          <w:lang w:eastAsia="he-IL"/>
        </w:rPr>
      </w:pPr>
    </w:p>
    <w:p w14:paraId="29917F5D" w14:textId="2483C441" w:rsidR="005420A2" w:rsidRDefault="005420A2" w:rsidP="005420A2">
      <w:pPr>
        <w:rPr>
          <w:rtl/>
          <w:lang w:eastAsia="he-IL"/>
        </w:rPr>
      </w:pPr>
      <w:bookmarkStart w:id="21413" w:name="_ETM_Q1_962402"/>
      <w:bookmarkEnd w:id="21413"/>
      <w:r>
        <w:rPr>
          <w:rFonts w:hint="cs"/>
          <w:rtl/>
          <w:lang w:eastAsia="he-IL"/>
        </w:rPr>
        <w:t>יש שורה של נסיבות.</w:t>
      </w:r>
      <w:bookmarkStart w:id="21414" w:name="_ETM_Q1_962656"/>
      <w:bookmarkEnd w:id="21414"/>
    </w:p>
    <w:p w14:paraId="3E211761" w14:textId="77777777" w:rsidR="005420A2" w:rsidRDefault="005420A2" w:rsidP="005420A2">
      <w:pPr>
        <w:rPr>
          <w:rtl/>
          <w:lang w:eastAsia="he-IL"/>
        </w:rPr>
      </w:pPr>
      <w:bookmarkStart w:id="21415" w:name="_ETM_Q1_962901"/>
      <w:bookmarkEnd w:id="21415"/>
    </w:p>
    <w:p w14:paraId="7D6C8FC8" w14:textId="065A2891" w:rsidR="005420A2" w:rsidRDefault="005420A2" w:rsidP="005420A2">
      <w:pPr>
        <w:pStyle w:val="af6"/>
        <w:keepNext/>
        <w:rPr>
          <w:rtl/>
        </w:rPr>
      </w:pPr>
      <w:bookmarkStart w:id="21416" w:name="ET_yor_6157_1459"/>
      <w:r w:rsidRPr="005420A2">
        <w:rPr>
          <w:rStyle w:val="TagStyle"/>
          <w:rtl/>
        </w:rPr>
        <w:t xml:space="preserve"> &lt;&lt; יור &gt;&gt; </w:t>
      </w:r>
      <w:r>
        <w:rPr>
          <w:rtl/>
        </w:rPr>
        <w:t>היו"ר שמחה רוטמן:</w:t>
      </w:r>
      <w:r w:rsidRPr="005420A2">
        <w:rPr>
          <w:rStyle w:val="TagStyle"/>
          <w:rtl/>
        </w:rPr>
        <w:t xml:space="preserve"> &lt;&lt; יור &gt;&gt;</w:t>
      </w:r>
      <w:r>
        <w:rPr>
          <w:rtl/>
        </w:rPr>
        <w:t xml:space="preserve">   </w:t>
      </w:r>
      <w:bookmarkEnd w:id="21416"/>
    </w:p>
    <w:p w14:paraId="2A60B491" w14:textId="77777777" w:rsidR="005420A2" w:rsidRDefault="005420A2" w:rsidP="005420A2">
      <w:pPr>
        <w:pStyle w:val="KeepWithNext"/>
        <w:rPr>
          <w:rtl/>
          <w:lang w:eastAsia="he-IL"/>
        </w:rPr>
      </w:pPr>
    </w:p>
    <w:p w14:paraId="0CEC581F" w14:textId="48F93305" w:rsidR="005420A2" w:rsidRDefault="005420A2" w:rsidP="005420A2">
      <w:pPr>
        <w:rPr>
          <w:rtl/>
          <w:lang w:eastAsia="he-IL"/>
        </w:rPr>
      </w:pPr>
      <w:bookmarkStart w:id="21417" w:name="_ETM_Q1_963654"/>
      <w:bookmarkEnd w:id="21417"/>
      <w:r>
        <w:rPr>
          <w:rFonts w:hint="cs"/>
          <w:rtl/>
          <w:lang w:eastAsia="he-IL"/>
        </w:rPr>
        <w:t xml:space="preserve">אין פה הפחתות בנוגע </w:t>
      </w:r>
      <w:bookmarkStart w:id="21418" w:name="_ETM_Q1_968904"/>
      <w:bookmarkEnd w:id="21418"/>
      <w:r>
        <w:rPr>
          <w:rFonts w:hint="cs"/>
          <w:rtl/>
          <w:lang w:eastAsia="he-IL"/>
        </w:rPr>
        <w:t xml:space="preserve">למספר נושאי המידע שנפגעו </w:t>
      </w:r>
      <w:bookmarkStart w:id="21419" w:name="_ETM_Q1_974903"/>
      <w:bookmarkEnd w:id="21419"/>
      <w:r>
        <w:rPr>
          <w:rFonts w:hint="cs"/>
          <w:rtl/>
          <w:lang w:eastAsia="he-IL"/>
        </w:rPr>
        <w:t xml:space="preserve">מההפרה כשאנחנו מדברים על גודל </w:t>
      </w:r>
      <w:bookmarkStart w:id="21420" w:name="_ETM_Q1_981403"/>
      <w:bookmarkEnd w:id="21420"/>
      <w:r>
        <w:rPr>
          <w:rFonts w:hint="cs"/>
          <w:rtl/>
          <w:lang w:eastAsia="he-IL"/>
        </w:rPr>
        <w:t>מאגר. זה מחזיר</w:t>
      </w:r>
      <w:bookmarkStart w:id="21421" w:name="_ETM_Q1_986403"/>
      <w:bookmarkEnd w:id="21421"/>
      <w:r>
        <w:rPr>
          <w:rFonts w:hint="cs"/>
          <w:rtl/>
          <w:lang w:eastAsia="he-IL"/>
        </w:rPr>
        <w:t xml:space="preserve"> אותנו לזה שאנחנו </w:t>
      </w:r>
      <w:bookmarkStart w:id="21422" w:name="_ETM_Q1_996652"/>
      <w:bookmarkEnd w:id="21422"/>
      <w:r>
        <w:rPr>
          <w:rFonts w:hint="cs"/>
          <w:rtl/>
          <w:lang w:eastAsia="he-IL"/>
        </w:rPr>
        <w:t>צריכים להיכנס ל</w:t>
      </w:r>
      <w:bookmarkStart w:id="21423" w:name="_ETM_Q1_998151"/>
      <w:bookmarkStart w:id="21424" w:name="_ETM_Q1_995904"/>
      <w:bookmarkEnd w:id="21423"/>
      <w:bookmarkEnd w:id="21424"/>
      <w:r>
        <w:rPr>
          <w:rFonts w:hint="cs"/>
          <w:rtl/>
          <w:lang w:eastAsia="he-IL"/>
        </w:rPr>
        <w:t xml:space="preserve">דיון לגבי </w:t>
      </w:r>
      <w:bookmarkStart w:id="21425" w:name="_ETM_Q1_991151"/>
      <w:bookmarkEnd w:id="21425"/>
      <w:r>
        <w:rPr>
          <w:rFonts w:hint="cs"/>
          <w:rtl/>
          <w:lang w:eastAsia="he-IL"/>
        </w:rPr>
        <w:t xml:space="preserve">גודל מאגר </w:t>
      </w:r>
      <w:bookmarkStart w:id="21426" w:name="_ETM_Q1_988653"/>
      <w:bookmarkEnd w:id="21426"/>
      <w:r>
        <w:rPr>
          <w:rFonts w:hint="cs"/>
          <w:rtl/>
          <w:lang w:eastAsia="he-IL"/>
        </w:rPr>
        <w:t xml:space="preserve">או לא </w:t>
      </w:r>
      <w:bookmarkStart w:id="21427" w:name="_ETM_Q1_988402"/>
      <w:bookmarkEnd w:id="21427"/>
      <w:r>
        <w:rPr>
          <w:rFonts w:hint="cs"/>
          <w:rtl/>
          <w:lang w:eastAsia="he-IL"/>
        </w:rPr>
        <w:t>וגודל עסק או לא</w:t>
      </w:r>
      <w:bookmarkStart w:id="21428" w:name="_ETM_Q1_988903"/>
      <w:bookmarkStart w:id="21429" w:name="_ETM_Q1_986656"/>
      <w:bookmarkEnd w:id="21428"/>
      <w:bookmarkEnd w:id="21429"/>
      <w:r>
        <w:rPr>
          <w:rFonts w:hint="cs"/>
          <w:rtl/>
          <w:lang w:eastAsia="he-IL"/>
        </w:rPr>
        <w:t>, בתוך התקנות עצמן ולא</w:t>
      </w:r>
      <w:bookmarkStart w:id="21430" w:name="_ETM_Q1_999405"/>
      <w:bookmarkEnd w:id="21430"/>
      <w:r>
        <w:rPr>
          <w:rFonts w:hint="cs"/>
          <w:rtl/>
          <w:lang w:eastAsia="he-IL"/>
        </w:rPr>
        <w:t xml:space="preserve"> בתחום </w:t>
      </w:r>
      <w:bookmarkStart w:id="21431" w:name="_ETM_Q1_1001156"/>
      <w:bookmarkEnd w:id="21431"/>
      <w:r>
        <w:rPr>
          <w:rFonts w:hint="cs"/>
          <w:rtl/>
          <w:lang w:eastAsia="he-IL"/>
        </w:rPr>
        <w:t xml:space="preserve">ההפחתה. </w:t>
      </w:r>
      <w:bookmarkStart w:id="21432" w:name="_ETM_Q1_1003155"/>
      <w:bookmarkStart w:id="21433" w:name="_ETM_Q1_1004655"/>
      <w:bookmarkStart w:id="21434" w:name="_ETM_Q1_1000156"/>
      <w:bookmarkEnd w:id="21432"/>
      <w:bookmarkEnd w:id="21433"/>
      <w:bookmarkEnd w:id="21434"/>
      <w:r>
        <w:rPr>
          <w:rFonts w:hint="cs"/>
          <w:rtl/>
          <w:lang w:eastAsia="he-IL"/>
        </w:rPr>
        <w:t>אפשר ללכת פה לשני</w:t>
      </w:r>
      <w:bookmarkStart w:id="21435" w:name="_ETM_Q1_1002905"/>
      <w:bookmarkEnd w:id="21435"/>
      <w:r>
        <w:rPr>
          <w:rFonts w:hint="cs"/>
          <w:rtl/>
          <w:lang w:eastAsia="he-IL"/>
        </w:rPr>
        <w:t xml:space="preserve"> מודלים.</w:t>
      </w:r>
    </w:p>
    <w:p w14:paraId="47F7DF44" w14:textId="77777777" w:rsidR="005420A2" w:rsidRDefault="005420A2" w:rsidP="005420A2">
      <w:pPr>
        <w:rPr>
          <w:rtl/>
          <w:lang w:eastAsia="he-IL"/>
        </w:rPr>
      </w:pPr>
      <w:bookmarkStart w:id="21436" w:name="_ETM_Q1_1004902"/>
      <w:bookmarkStart w:id="21437" w:name="_ETM_Q1_1005152"/>
      <w:bookmarkEnd w:id="21436"/>
      <w:bookmarkEnd w:id="21437"/>
    </w:p>
    <w:p w14:paraId="23ACAA3B" w14:textId="17477725" w:rsidR="005420A2" w:rsidRDefault="005420A2" w:rsidP="005420A2">
      <w:pPr>
        <w:pStyle w:val="a4"/>
        <w:keepNext/>
        <w:rPr>
          <w:rtl/>
        </w:rPr>
      </w:pPr>
      <w:bookmarkStart w:id="21438" w:name="ET_speaker_ראובן_אידלמן_1460"/>
      <w:r w:rsidRPr="005420A2">
        <w:rPr>
          <w:rStyle w:val="TagStyle"/>
          <w:rtl/>
        </w:rPr>
        <w:t xml:space="preserve"> &lt;&lt; דובר &gt;&gt; </w:t>
      </w:r>
      <w:r>
        <w:rPr>
          <w:rtl/>
        </w:rPr>
        <w:t>ראובן אידלמן:</w:t>
      </w:r>
      <w:r w:rsidRPr="005420A2">
        <w:rPr>
          <w:rStyle w:val="TagStyle"/>
          <w:rtl/>
        </w:rPr>
        <w:t xml:space="preserve"> &lt;&lt; דובר &gt;&gt;</w:t>
      </w:r>
      <w:r>
        <w:rPr>
          <w:rtl/>
        </w:rPr>
        <w:t xml:space="preserve">   </w:t>
      </w:r>
      <w:bookmarkEnd w:id="21438"/>
    </w:p>
    <w:p w14:paraId="32677105" w14:textId="77777777" w:rsidR="005420A2" w:rsidRDefault="005420A2" w:rsidP="005420A2">
      <w:pPr>
        <w:pStyle w:val="KeepWithNext"/>
        <w:rPr>
          <w:rtl/>
          <w:lang w:eastAsia="he-IL"/>
        </w:rPr>
      </w:pPr>
    </w:p>
    <w:p w14:paraId="457BF938" w14:textId="33D3BF95" w:rsidR="005420A2" w:rsidRDefault="005420A2" w:rsidP="005420A2">
      <w:pPr>
        <w:rPr>
          <w:rtl/>
          <w:lang w:eastAsia="he-IL"/>
        </w:rPr>
      </w:pPr>
      <w:bookmarkStart w:id="21439" w:name="_ETM_Q1_1008402"/>
      <w:bookmarkStart w:id="21440" w:name="_ETM_Q1_1005902"/>
      <w:bookmarkEnd w:id="21439"/>
      <w:bookmarkEnd w:id="21440"/>
      <w:r>
        <w:rPr>
          <w:rFonts w:hint="cs"/>
          <w:rtl/>
          <w:lang w:eastAsia="he-IL"/>
        </w:rPr>
        <w:t>כהגד</w:t>
      </w:r>
      <w:bookmarkStart w:id="21441" w:name="_ETM_Q1_1003152"/>
      <w:bookmarkEnd w:id="21441"/>
      <w:r>
        <w:rPr>
          <w:rFonts w:hint="cs"/>
          <w:rtl/>
          <w:lang w:eastAsia="he-IL"/>
        </w:rPr>
        <w:t>ל</w:t>
      </w:r>
      <w:bookmarkStart w:id="21442" w:name="_ETM_Q1_1000402"/>
      <w:bookmarkEnd w:id="21442"/>
      <w:r>
        <w:rPr>
          <w:rFonts w:hint="cs"/>
          <w:rtl/>
          <w:lang w:eastAsia="he-IL"/>
        </w:rPr>
        <w:t>ה?</w:t>
      </w:r>
    </w:p>
    <w:p w14:paraId="2360E198" w14:textId="77777777" w:rsidR="005420A2" w:rsidRDefault="005420A2" w:rsidP="005420A2">
      <w:pPr>
        <w:rPr>
          <w:rtl/>
          <w:lang w:eastAsia="he-IL"/>
        </w:rPr>
      </w:pPr>
      <w:bookmarkStart w:id="21443" w:name="_ETM_Q1_1000656"/>
      <w:bookmarkStart w:id="21444" w:name="_ETM_Q1_1001401"/>
      <w:bookmarkEnd w:id="21443"/>
      <w:bookmarkEnd w:id="21444"/>
    </w:p>
    <w:p w14:paraId="1B140E87" w14:textId="13FBE1D9" w:rsidR="005420A2" w:rsidRDefault="005420A2" w:rsidP="005420A2">
      <w:pPr>
        <w:pStyle w:val="af6"/>
        <w:keepNext/>
        <w:rPr>
          <w:rtl/>
        </w:rPr>
      </w:pPr>
      <w:bookmarkStart w:id="21445" w:name="ET_yor_6157_1461"/>
      <w:r w:rsidRPr="005420A2">
        <w:rPr>
          <w:rStyle w:val="TagStyle"/>
          <w:rtl/>
        </w:rPr>
        <w:t xml:space="preserve"> &lt;&lt; יור &gt;&gt; </w:t>
      </w:r>
      <w:r>
        <w:rPr>
          <w:rtl/>
        </w:rPr>
        <w:t>היו"ר שמחה רוטמן:</w:t>
      </w:r>
      <w:r w:rsidRPr="005420A2">
        <w:rPr>
          <w:rStyle w:val="TagStyle"/>
          <w:rtl/>
        </w:rPr>
        <w:t xml:space="preserve"> &lt;&lt; יור &gt;&gt;</w:t>
      </w:r>
      <w:r>
        <w:rPr>
          <w:rtl/>
        </w:rPr>
        <w:t xml:space="preserve">   </w:t>
      </w:r>
      <w:bookmarkEnd w:id="21445"/>
    </w:p>
    <w:p w14:paraId="7A935054" w14:textId="77777777" w:rsidR="005420A2" w:rsidRDefault="005420A2" w:rsidP="005420A2">
      <w:pPr>
        <w:pStyle w:val="KeepWithNext"/>
        <w:rPr>
          <w:rtl/>
          <w:lang w:eastAsia="he-IL"/>
        </w:rPr>
      </w:pPr>
    </w:p>
    <w:p w14:paraId="061A77FE" w14:textId="77777777" w:rsidR="005420A2" w:rsidRDefault="005420A2" w:rsidP="005420A2">
      <w:pPr>
        <w:rPr>
          <w:rtl/>
          <w:lang w:eastAsia="he-IL"/>
        </w:rPr>
      </w:pPr>
      <w:bookmarkStart w:id="21446" w:name="_ETM_Q1_1002406"/>
      <w:bookmarkEnd w:id="21446"/>
      <w:r>
        <w:rPr>
          <w:rFonts w:hint="cs"/>
          <w:rtl/>
          <w:lang w:eastAsia="he-IL"/>
        </w:rPr>
        <w:t xml:space="preserve">כהגדלה או כהקטנה, זה </w:t>
      </w:r>
      <w:bookmarkStart w:id="21447" w:name="_ETM_Q1_1008651"/>
      <w:bookmarkEnd w:id="21447"/>
      <w:r>
        <w:rPr>
          <w:rFonts w:hint="cs"/>
          <w:rtl/>
          <w:lang w:eastAsia="he-IL"/>
        </w:rPr>
        <w:t>לא משנה. לק</w:t>
      </w:r>
      <w:bookmarkStart w:id="21448" w:name="_ETM_Q1_1008406"/>
      <w:bookmarkEnd w:id="21448"/>
      <w:r>
        <w:rPr>
          <w:rFonts w:hint="cs"/>
          <w:rtl/>
          <w:lang w:eastAsia="he-IL"/>
        </w:rPr>
        <w:t xml:space="preserve">חנו את שיקול גודל המאגר בחלק ובחלק לא </w:t>
      </w:r>
      <w:bookmarkStart w:id="21449" w:name="_ETM_Q1_1012153"/>
      <w:bookmarkEnd w:id="21449"/>
      <w:r>
        <w:rPr>
          <w:rFonts w:hint="cs"/>
          <w:rtl/>
          <w:lang w:eastAsia="he-IL"/>
        </w:rPr>
        <w:t>לקחנו</w:t>
      </w:r>
      <w:bookmarkStart w:id="21450" w:name="_ETM_Q1_1009904"/>
      <w:bookmarkEnd w:id="21450"/>
      <w:r>
        <w:rPr>
          <w:rFonts w:hint="cs"/>
          <w:rtl/>
          <w:lang w:eastAsia="he-IL"/>
        </w:rPr>
        <w:t xml:space="preserve"> </w:t>
      </w:r>
      <w:bookmarkStart w:id="21451" w:name="_ETM_Q1_1007155"/>
      <w:bookmarkEnd w:id="21451"/>
      <w:r>
        <w:rPr>
          <w:rFonts w:hint="cs"/>
          <w:rtl/>
          <w:lang w:eastAsia="he-IL"/>
        </w:rPr>
        <w:t>את שיקול גודל המאגר. אנחנו יכולים להגיד</w:t>
      </w:r>
      <w:bookmarkStart w:id="21452" w:name="_ETM_Q1_1015151"/>
      <w:bookmarkEnd w:id="21452"/>
      <w:r>
        <w:rPr>
          <w:rFonts w:hint="cs"/>
          <w:rtl/>
          <w:lang w:eastAsia="he-IL"/>
        </w:rPr>
        <w:t xml:space="preserve"> שיש הפחתה </w:t>
      </w:r>
      <w:bookmarkStart w:id="21453" w:name="_ETM_Q1_1017152"/>
      <w:bookmarkEnd w:id="21453"/>
      <w:r>
        <w:rPr>
          <w:rFonts w:hint="cs"/>
          <w:rtl/>
          <w:lang w:eastAsia="he-IL"/>
        </w:rPr>
        <w:t>שעיצום</w:t>
      </w:r>
      <w:bookmarkStart w:id="21454" w:name="_ETM_Q1_1018153"/>
      <w:bookmarkEnd w:id="21454"/>
      <w:r>
        <w:rPr>
          <w:rFonts w:hint="cs"/>
          <w:rtl/>
          <w:lang w:eastAsia="he-IL"/>
        </w:rPr>
        <w:t xml:space="preserve"> לפי פרק ב' לא יעלה על איקס לעסק קטן. </w:t>
      </w:r>
      <w:bookmarkStart w:id="21455" w:name="_ETM_Q1_1024904"/>
      <w:bookmarkStart w:id="21456" w:name="_ETM_Q1_1022403"/>
      <w:bookmarkEnd w:id="21455"/>
      <w:bookmarkEnd w:id="21456"/>
      <w:r>
        <w:rPr>
          <w:rFonts w:hint="cs"/>
          <w:rtl/>
          <w:lang w:eastAsia="he-IL"/>
        </w:rPr>
        <w:t>אנחנו יכולים לעשות את זה כמו</w:t>
      </w:r>
      <w:bookmarkStart w:id="21457" w:name="_ETM_Q1_1023901"/>
      <w:bookmarkEnd w:id="21457"/>
      <w:r>
        <w:rPr>
          <w:rFonts w:hint="cs"/>
          <w:rtl/>
          <w:lang w:eastAsia="he-IL"/>
        </w:rPr>
        <w:t xml:space="preserve"> עם ה-5%</w:t>
      </w:r>
      <w:bookmarkStart w:id="21458" w:name="_ETM_Q1_1023654"/>
      <w:bookmarkEnd w:id="21458"/>
      <w:r>
        <w:rPr>
          <w:rFonts w:hint="cs"/>
          <w:rtl/>
          <w:lang w:eastAsia="he-IL"/>
        </w:rPr>
        <w:t xml:space="preserve"> </w:t>
      </w:r>
      <w:bookmarkStart w:id="21459" w:name="_ETM_Q1_1020905"/>
      <w:bookmarkEnd w:id="21459"/>
      <w:r>
        <w:rPr>
          <w:rFonts w:hint="cs"/>
          <w:rtl/>
          <w:lang w:eastAsia="he-IL"/>
        </w:rPr>
        <w:t xml:space="preserve">של מחזור </w:t>
      </w:r>
      <w:bookmarkStart w:id="21460" w:name="_ETM_Q1_1022901"/>
      <w:bookmarkEnd w:id="21460"/>
      <w:r>
        <w:rPr>
          <w:rFonts w:hint="cs"/>
          <w:rtl/>
          <w:lang w:eastAsia="he-IL"/>
        </w:rPr>
        <w:t>עסקאות.</w:t>
      </w:r>
    </w:p>
    <w:p w14:paraId="081A7785" w14:textId="77777777" w:rsidR="005420A2" w:rsidRDefault="005420A2" w:rsidP="005420A2">
      <w:pPr>
        <w:rPr>
          <w:rtl/>
          <w:lang w:eastAsia="he-IL"/>
        </w:rPr>
      </w:pPr>
    </w:p>
    <w:p w14:paraId="0E39FED8" w14:textId="77777777" w:rsidR="005420A2" w:rsidRDefault="005420A2" w:rsidP="005420A2">
      <w:pPr>
        <w:rPr>
          <w:rtl/>
          <w:lang w:eastAsia="he-IL"/>
        </w:rPr>
      </w:pPr>
      <w:bookmarkStart w:id="21461" w:name="_ETM_Q1_1038402"/>
      <w:bookmarkStart w:id="21462" w:name="_ETM_Q1_1039157"/>
      <w:bookmarkEnd w:id="21461"/>
      <w:bookmarkEnd w:id="21462"/>
      <w:r>
        <w:rPr>
          <w:rFonts w:hint="cs"/>
          <w:rtl/>
          <w:lang w:eastAsia="he-IL"/>
        </w:rPr>
        <w:t xml:space="preserve">אנחנו יכולים לעשות את זה בהפחתה </w:t>
      </w:r>
      <w:bookmarkStart w:id="21463" w:name="_ETM_Q1_1029655"/>
      <w:bookmarkEnd w:id="21463"/>
      <w:r>
        <w:rPr>
          <w:rFonts w:hint="cs"/>
          <w:rtl/>
          <w:lang w:eastAsia="he-IL"/>
        </w:rPr>
        <w:t xml:space="preserve">וזה דווקא </w:t>
      </w:r>
      <w:bookmarkStart w:id="21464" w:name="_ETM_Q1_1031156"/>
      <w:bookmarkEnd w:id="21464"/>
      <w:r>
        <w:rPr>
          <w:rFonts w:hint="cs"/>
          <w:rtl/>
          <w:lang w:eastAsia="he-IL"/>
        </w:rPr>
        <w:t>אמור לחסוך לכם כי אתם הסברתם שאתם</w:t>
      </w:r>
      <w:bookmarkStart w:id="21465" w:name="_ETM_Q1_1035655"/>
      <w:bookmarkEnd w:id="21465"/>
      <w:r>
        <w:rPr>
          <w:rFonts w:hint="cs"/>
          <w:rtl/>
          <w:lang w:eastAsia="he-IL"/>
        </w:rPr>
        <w:t xml:space="preserve"> לא רוצים להיכנס </w:t>
      </w:r>
      <w:bookmarkStart w:id="21466" w:name="_ETM_Q1_1038406"/>
      <w:bookmarkStart w:id="21467" w:name="_ETM_Q1_1036654"/>
      <w:bookmarkEnd w:id="21466"/>
      <w:bookmarkEnd w:id="21467"/>
      <w:r>
        <w:rPr>
          <w:rFonts w:hint="cs"/>
          <w:rtl/>
          <w:lang w:eastAsia="he-IL"/>
        </w:rPr>
        <w:t xml:space="preserve">לגובה המחזור של האדם </w:t>
      </w:r>
      <w:bookmarkStart w:id="21468" w:name="_ETM_Q1_1038655"/>
      <w:bookmarkEnd w:id="21468"/>
      <w:r>
        <w:rPr>
          <w:rFonts w:hint="cs"/>
          <w:rtl/>
          <w:lang w:eastAsia="he-IL"/>
        </w:rPr>
        <w:t>בשלב</w:t>
      </w:r>
      <w:bookmarkStart w:id="21469" w:name="_ETM_Q1_1036653"/>
      <w:bookmarkEnd w:id="21469"/>
      <w:r>
        <w:rPr>
          <w:rFonts w:hint="cs"/>
          <w:rtl/>
          <w:lang w:eastAsia="he-IL"/>
        </w:rPr>
        <w:t xml:space="preserve"> </w:t>
      </w:r>
      <w:bookmarkStart w:id="21470" w:name="_ETM_Q1_1033902"/>
      <w:bookmarkEnd w:id="21470"/>
      <w:r>
        <w:rPr>
          <w:rFonts w:hint="cs"/>
          <w:rtl/>
          <w:lang w:eastAsia="he-IL"/>
        </w:rPr>
        <w:t xml:space="preserve">הטלת העיצום. בסדר, אני מקבל </w:t>
      </w:r>
      <w:bookmarkStart w:id="21471" w:name="_ETM_Q1_1038906"/>
      <w:bookmarkEnd w:id="21471"/>
      <w:r>
        <w:rPr>
          <w:rFonts w:hint="cs"/>
          <w:rtl/>
          <w:lang w:eastAsia="he-IL"/>
        </w:rPr>
        <w:t xml:space="preserve">את הטענה הזאת. </w:t>
      </w:r>
      <w:bookmarkStart w:id="21472" w:name="_ETM_Q1_1041152"/>
      <w:bookmarkStart w:id="21473" w:name="_ETM_Q1_1038902"/>
      <w:bookmarkStart w:id="21474" w:name="_ETM_Q1_1036902"/>
      <w:bookmarkStart w:id="21475" w:name="_ETM_Q1_1041404"/>
      <w:bookmarkEnd w:id="21472"/>
      <w:bookmarkEnd w:id="21473"/>
      <w:bookmarkEnd w:id="21474"/>
      <w:bookmarkEnd w:id="21475"/>
      <w:r>
        <w:rPr>
          <w:rFonts w:hint="cs"/>
          <w:rtl/>
          <w:lang w:eastAsia="he-IL"/>
        </w:rPr>
        <w:t>אתם אומרים שכשב</w:t>
      </w:r>
      <w:bookmarkStart w:id="21476" w:name="_ETM_Q1_1044153"/>
      <w:bookmarkEnd w:id="21476"/>
      <w:r>
        <w:rPr>
          <w:rFonts w:hint="cs"/>
          <w:rtl/>
          <w:lang w:eastAsia="he-IL"/>
        </w:rPr>
        <w:t xml:space="preserve">ן אדם מבקש </w:t>
      </w:r>
      <w:bookmarkStart w:id="21477" w:name="_ETM_Q1_1047405"/>
      <w:bookmarkEnd w:id="21477"/>
      <w:r>
        <w:rPr>
          <w:rFonts w:hint="cs"/>
          <w:rtl/>
          <w:lang w:eastAsia="he-IL"/>
        </w:rPr>
        <w:t>את ההפחתה אז חובת הנטל</w:t>
      </w:r>
      <w:bookmarkStart w:id="21478" w:name="_ETM_Q1_1048402"/>
      <w:bookmarkEnd w:id="21478"/>
      <w:r>
        <w:rPr>
          <w:rFonts w:hint="cs"/>
          <w:rtl/>
          <w:lang w:eastAsia="he-IL"/>
        </w:rPr>
        <w:t xml:space="preserve"> היא </w:t>
      </w:r>
      <w:bookmarkStart w:id="21479" w:name="_ETM_Q1_1048906"/>
      <w:bookmarkStart w:id="21480" w:name="_ETM_Q1_1046153"/>
      <w:bookmarkEnd w:id="21479"/>
      <w:bookmarkEnd w:id="21480"/>
      <w:r>
        <w:rPr>
          <w:rFonts w:hint="cs"/>
          <w:rtl/>
          <w:lang w:eastAsia="he-IL"/>
        </w:rPr>
        <w:t xml:space="preserve">עליו שהוא יראה </w:t>
      </w:r>
      <w:bookmarkStart w:id="21481" w:name="_ETM_Q1_1048403"/>
      <w:bookmarkEnd w:id="21481"/>
      <w:r>
        <w:rPr>
          <w:rFonts w:hint="cs"/>
          <w:rtl/>
          <w:lang w:eastAsia="he-IL"/>
        </w:rPr>
        <w:t xml:space="preserve">לי. </w:t>
      </w:r>
    </w:p>
    <w:p w14:paraId="2952000A" w14:textId="77777777" w:rsidR="005420A2" w:rsidRDefault="005420A2" w:rsidP="005420A2">
      <w:pPr>
        <w:rPr>
          <w:rtl/>
          <w:lang w:eastAsia="he-IL"/>
        </w:rPr>
      </w:pPr>
    </w:p>
    <w:p w14:paraId="26204001" w14:textId="4A53E5EC" w:rsidR="005420A2" w:rsidRDefault="005420A2" w:rsidP="005420A2">
      <w:pPr>
        <w:rPr>
          <w:rtl/>
          <w:lang w:eastAsia="he-IL"/>
        </w:rPr>
      </w:pPr>
      <w:r>
        <w:rPr>
          <w:rFonts w:hint="cs"/>
          <w:rtl/>
          <w:lang w:eastAsia="he-IL"/>
        </w:rPr>
        <w:t xml:space="preserve">אין בעיה, אני </w:t>
      </w:r>
      <w:bookmarkStart w:id="21482" w:name="_ETM_Q1_1054405"/>
      <w:bookmarkEnd w:id="21482"/>
      <w:r>
        <w:rPr>
          <w:rFonts w:hint="cs"/>
          <w:rtl/>
          <w:lang w:eastAsia="he-IL"/>
        </w:rPr>
        <w:t>נוטה להגיע למסקנה ש</w:t>
      </w:r>
      <w:bookmarkStart w:id="21483" w:name="_ETM_Q1_1057905"/>
      <w:bookmarkStart w:id="21484" w:name="_ETM_Q1_1055905"/>
      <w:bookmarkStart w:id="21485" w:name="_ETM_Q1_1053904"/>
      <w:bookmarkEnd w:id="21483"/>
      <w:bookmarkEnd w:id="21484"/>
      <w:bookmarkEnd w:id="21485"/>
      <w:r>
        <w:rPr>
          <w:rFonts w:hint="cs"/>
          <w:rtl/>
          <w:lang w:eastAsia="he-IL"/>
        </w:rPr>
        <w:t xml:space="preserve">בהפרות לפי פרק ג', כן </w:t>
      </w:r>
      <w:bookmarkStart w:id="21486" w:name="_ETM_Q1_1061403"/>
      <w:bookmarkEnd w:id="21486"/>
      <w:r>
        <w:rPr>
          <w:rFonts w:hint="cs"/>
          <w:rtl/>
          <w:lang w:eastAsia="he-IL"/>
        </w:rPr>
        <w:t xml:space="preserve">צריך </w:t>
      </w:r>
      <w:bookmarkStart w:id="21487" w:name="_ETM_Q1_1059153"/>
      <w:bookmarkEnd w:id="21487"/>
      <w:r>
        <w:rPr>
          <w:rFonts w:hint="cs"/>
          <w:rtl/>
          <w:lang w:eastAsia="he-IL"/>
        </w:rPr>
        <w:t xml:space="preserve">לקחת בחשבון את גודל המאגר אבל גם צריך </w:t>
      </w:r>
      <w:bookmarkStart w:id="21488" w:name="_ETM_Q1_1063154"/>
      <w:bookmarkEnd w:id="21488"/>
      <w:r>
        <w:rPr>
          <w:rFonts w:hint="cs"/>
          <w:rtl/>
          <w:lang w:eastAsia="he-IL"/>
        </w:rPr>
        <w:t xml:space="preserve">לקחת </w:t>
      </w:r>
      <w:bookmarkStart w:id="21489" w:name="_ETM_Q1_1063406"/>
      <w:bookmarkEnd w:id="21489"/>
      <w:r>
        <w:rPr>
          <w:rFonts w:hint="cs"/>
          <w:rtl/>
          <w:lang w:eastAsia="he-IL"/>
        </w:rPr>
        <w:t xml:space="preserve">בחשבון את גודל העסק </w:t>
      </w:r>
      <w:bookmarkStart w:id="21490" w:name="_ETM_Q1_1064654"/>
      <w:bookmarkEnd w:id="21490"/>
      <w:r>
        <w:rPr>
          <w:rFonts w:hint="cs"/>
          <w:rtl/>
          <w:lang w:eastAsia="he-IL"/>
        </w:rPr>
        <w:t>אז ב</w:t>
      </w:r>
      <w:bookmarkStart w:id="21491" w:name="_ETM_Q1_1062154"/>
      <w:bookmarkEnd w:id="21491"/>
      <w:r>
        <w:rPr>
          <w:rFonts w:hint="cs"/>
          <w:rtl/>
          <w:lang w:eastAsia="he-IL"/>
        </w:rPr>
        <w:t xml:space="preserve">ואו נכתוב לא יותר מאשר </w:t>
      </w:r>
      <w:bookmarkStart w:id="21492" w:name="_ETM_Q1_1067902"/>
      <w:bookmarkEnd w:id="21492"/>
      <w:r>
        <w:rPr>
          <w:rFonts w:hint="cs"/>
          <w:rtl/>
          <w:lang w:eastAsia="he-IL"/>
        </w:rPr>
        <w:t>5% בכל מקרה</w:t>
      </w:r>
      <w:bookmarkStart w:id="21493" w:name="_ETM_Q1_1070651"/>
      <w:bookmarkEnd w:id="21493"/>
      <w:r>
        <w:rPr>
          <w:rFonts w:hint="cs"/>
          <w:rtl/>
          <w:lang w:eastAsia="he-IL"/>
        </w:rPr>
        <w:t xml:space="preserve"> </w:t>
      </w:r>
      <w:bookmarkStart w:id="21494" w:name="_ETM_Q1_1067905"/>
      <w:bookmarkEnd w:id="21494"/>
      <w:r>
        <w:rPr>
          <w:rFonts w:hint="cs"/>
          <w:rtl/>
          <w:lang w:eastAsia="he-IL"/>
        </w:rPr>
        <w:t>וזה הפחתה בשל התחשבות במחזור עסקאו</w:t>
      </w:r>
      <w:bookmarkStart w:id="21495" w:name="_ETM_Q1_1076401"/>
      <w:bookmarkEnd w:id="21495"/>
      <w:r>
        <w:rPr>
          <w:rFonts w:hint="cs"/>
          <w:rtl/>
          <w:lang w:eastAsia="he-IL"/>
        </w:rPr>
        <w:t>ת</w:t>
      </w:r>
      <w:bookmarkStart w:id="21496" w:name="_ETM_Q1_1074655"/>
      <w:bookmarkStart w:id="21497" w:name="_ETM_Q1_1071905"/>
      <w:bookmarkEnd w:id="21496"/>
      <w:bookmarkEnd w:id="21497"/>
      <w:r>
        <w:rPr>
          <w:rFonts w:hint="cs"/>
          <w:rtl/>
          <w:lang w:eastAsia="he-IL"/>
        </w:rPr>
        <w:t>.</w:t>
      </w:r>
      <w:bookmarkStart w:id="21498" w:name="_ETM_Q1_1073655"/>
      <w:bookmarkEnd w:id="21498"/>
      <w:r>
        <w:rPr>
          <w:rFonts w:hint="cs"/>
          <w:rtl/>
          <w:lang w:eastAsia="he-IL"/>
        </w:rPr>
        <w:t xml:space="preserve"> סעיף 5 </w:t>
      </w:r>
      <w:bookmarkStart w:id="21499" w:name="_ETM_Q1_1074652"/>
      <w:bookmarkEnd w:id="21499"/>
      <w:r>
        <w:rPr>
          <w:rFonts w:hint="cs"/>
          <w:rtl/>
          <w:lang w:eastAsia="he-IL"/>
        </w:rPr>
        <w:t xml:space="preserve">יהיה הפחתה בשל גודל עסק, </w:t>
      </w:r>
      <w:bookmarkStart w:id="21500" w:name="_ETM_Q1_1079402"/>
      <w:bookmarkEnd w:id="21500"/>
      <w:r>
        <w:rPr>
          <w:rFonts w:hint="cs"/>
          <w:rtl/>
          <w:lang w:eastAsia="he-IL"/>
        </w:rPr>
        <w:t xml:space="preserve">הפרות לפי סעיף </w:t>
      </w:r>
      <w:bookmarkStart w:id="21501" w:name="_ETM_Q1_1079906"/>
      <w:bookmarkEnd w:id="21501"/>
      <w:r>
        <w:rPr>
          <w:rFonts w:hint="cs"/>
          <w:rtl/>
          <w:lang w:eastAsia="he-IL"/>
        </w:rPr>
        <w:t>(ב)</w:t>
      </w:r>
      <w:bookmarkStart w:id="21502" w:name="_ETM_Q1_1078902"/>
      <w:bookmarkStart w:id="21503" w:name="_ETM_Q1_1076152"/>
      <w:bookmarkEnd w:id="21502"/>
      <w:bookmarkEnd w:id="21503"/>
      <w:r>
        <w:rPr>
          <w:rFonts w:hint="cs"/>
          <w:rtl/>
          <w:lang w:eastAsia="he-IL"/>
        </w:rPr>
        <w:t xml:space="preserve"> לעסק קטן כהגדרתו</w:t>
      </w:r>
      <w:bookmarkStart w:id="21504" w:name="_ETM_Q1_1081156"/>
      <w:bookmarkEnd w:id="21504"/>
      <w:r>
        <w:rPr>
          <w:rFonts w:hint="cs"/>
          <w:rtl/>
          <w:lang w:eastAsia="he-IL"/>
        </w:rPr>
        <w:t xml:space="preserve"> - - - לא </w:t>
      </w:r>
      <w:bookmarkStart w:id="21505" w:name="_ETM_Q1_1085156"/>
      <w:bookmarkEnd w:id="21505"/>
      <w:r>
        <w:rPr>
          <w:rFonts w:hint="cs"/>
          <w:rtl/>
          <w:lang w:eastAsia="he-IL"/>
        </w:rPr>
        <w:t>יעלו על 3,00</w:t>
      </w:r>
      <w:bookmarkStart w:id="21506" w:name="_ETM_Q1_1084656"/>
      <w:bookmarkEnd w:id="21506"/>
      <w:r>
        <w:rPr>
          <w:rFonts w:hint="cs"/>
          <w:rtl/>
          <w:lang w:eastAsia="he-IL"/>
        </w:rPr>
        <w:t>0 להפרה או 5,000 להפרה. לא יודע</w:t>
      </w:r>
      <w:bookmarkStart w:id="21507" w:name="_ETM_Q1_1090155"/>
      <w:bookmarkStart w:id="21508" w:name="_ETM_Q1_1088652"/>
      <w:bookmarkEnd w:id="21507"/>
      <w:bookmarkEnd w:id="21508"/>
      <w:r>
        <w:rPr>
          <w:rFonts w:hint="cs"/>
          <w:rtl/>
          <w:lang w:eastAsia="he-IL"/>
        </w:rPr>
        <w:t xml:space="preserve">, </w:t>
      </w:r>
      <w:bookmarkStart w:id="21509" w:name="_ETM_Q1_1089652"/>
      <w:bookmarkStart w:id="21510" w:name="_ETM_Q1_1087157"/>
      <w:bookmarkEnd w:id="21509"/>
      <w:bookmarkEnd w:id="21510"/>
      <w:r>
        <w:rPr>
          <w:rFonts w:hint="cs"/>
          <w:rtl/>
          <w:lang w:eastAsia="he-IL"/>
        </w:rPr>
        <w:t>הפרות לעסק כזה לא יעלו על 20</w:t>
      </w:r>
      <w:bookmarkStart w:id="21511" w:name="_ETM_Q1_1092653"/>
      <w:bookmarkEnd w:id="21511"/>
      <w:r>
        <w:rPr>
          <w:rFonts w:hint="cs"/>
          <w:rtl/>
          <w:lang w:eastAsia="he-IL"/>
        </w:rPr>
        <w:t xml:space="preserve"> אלף להפרה.</w:t>
      </w:r>
    </w:p>
    <w:p w14:paraId="5D424DD9" w14:textId="77777777" w:rsidR="005420A2" w:rsidRDefault="005420A2" w:rsidP="005420A2">
      <w:pPr>
        <w:rPr>
          <w:rtl/>
          <w:lang w:eastAsia="he-IL"/>
        </w:rPr>
      </w:pPr>
    </w:p>
    <w:p w14:paraId="49ACC68B" w14:textId="794DDF38" w:rsidR="005420A2" w:rsidRPr="005420A2" w:rsidRDefault="005420A2" w:rsidP="005420A2">
      <w:pPr>
        <w:rPr>
          <w:rtl/>
          <w:lang w:eastAsia="he-IL"/>
        </w:rPr>
      </w:pPr>
      <w:bookmarkStart w:id="21512" w:name="_ETM_Q1_1095403"/>
      <w:bookmarkEnd w:id="21512"/>
      <w:r>
        <w:rPr>
          <w:rFonts w:hint="cs"/>
          <w:rtl/>
          <w:lang w:eastAsia="he-IL"/>
        </w:rPr>
        <w:t>זאת אומרת</w:t>
      </w:r>
      <w:bookmarkStart w:id="21513" w:name="_ETM_Q1_1096406"/>
      <w:bookmarkEnd w:id="21513"/>
      <w:r>
        <w:rPr>
          <w:rFonts w:hint="cs"/>
          <w:rtl/>
          <w:lang w:eastAsia="he-IL"/>
        </w:rPr>
        <w:t xml:space="preserve">, </w:t>
      </w:r>
      <w:bookmarkStart w:id="21514" w:name="_ETM_Q1_1096906"/>
      <w:bookmarkEnd w:id="21514"/>
      <w:r>
        <w:rPr>
          <w:rFonts w:hint="cs"/>
          <w:rtl/>
          <w:lang w:eastAsia="he-IL"/>
        </w:rPr>
        <w:t xml:space="preserve">נייצר </w:t>
      </w:r>
      <w:bookmarkStart w:id="21515" w:name="_ETM_Q1_1098406"/>
      <w:bookmarkEnd w:id="21515"/>
      <w:r>
        <w:rPr>
          <w:rFonts w:hint="cs"/>
          <w:rtl/>
          <w:lang w:eastAsia="he-IL"/>
        </w:rPr>
        <w:t>את זה כהפח</w:t>
      </w:r>
      <w:bookmarkStart w:id="21516" w:name="_ETM_Q1_1097406"/>
      <w:bookmarkStart w:id="21517" w:name="_ETM_Q1_1094651"/>
      <w:bookmarkStart w:id="21518" w:name="_ETM_Q1_1095904"/>
      <w:bookmarkEnd w:id="21516"/>
      <w:bookmarkEnd w:id="21517"/>
      <w:bookmarkEnd w:id="21518"/>
      <w:r>
        <w:rPr>
          <w:rFonts w:hint="cs"/>
          <w:rtl/>
          <w:lang w:eastAsia="he-IL"/>
        </w:rPr>
        <w:t xml:space="preserve">תה </w:t>
      </w:r>
      <w:r w:rsidR="00161AE5">
        <w:rPr>
          <w:rFonts w:hint="cs"/>
          <w:rtl/>
          <w:lang w:eastAsia="he-IL"/>
        </w:rPr>
        <w:t>ואז בן אדם יכול להגיד "</w:t>
      </w:r>
      <w:bookmarkStart w:id="21519" w:name="_ETM_Q1_1099652"/>
      <w:bookmarkEnd w:id="21519"/>
      <w:r w:rsidR="00161AE5">
        <w:rPr>
          <w:rFonts w:hint="cs"/>
          <w:rtl/>
          <w:lang w:eastAsia="he-IL"/>
        </w:rPr>
        <w:t>חטפתי עיצום</w:t>
      </w:r>
      <w:bookmarkStart w:id="21520" w:name="_ETM_Q1_1098652"/>
      <w:bookmarkEnd w:id="21520"/>
      <w:r w:rsidR="00161AE5">
        <w:rPr>
          <w:rFonts w:hint="cs"/>
          <w:rtl/>
          <w:lang w:eastAsia="he-IL"/>
        </w:rPr>
        <w:t xml:space="preserve"> לפי </w:t>
      </w:r>
      <w:bookmarkStart w:id="21521" w:name="_ETM_Q1_1099402"/>
      <w:bookmarkEnd w:id="21521"/>
      <w:r w:rsidR="00161AE5">
        <w:rPr>
          <w:rFonts w:hint="cs"/>
          <w:rtl/>
          <w:lang w:eastAsia="he-IL"/>
        </w:rPr>
        <w:t>הסכום הבסיסי, ארבע פעמים</w:t>
      </w:r>
      <w:bookmarkStart w:id="21522" w:name="_ETM_Q1_1101652"/>
      <w:bookmarkEnd w:id="21522"/>
      <w:r w:rsidR="00161AE5">
        <w:rPr>
          <w:rFonts w:hint="cs"/>
          <w:rtl/>
          <w:lang w:eastAsia="he-IL"/>
        </w:rPr>
        <w:t xml:space="preserve"> </w:t>
      </w:r>
      <w:bookmarkStart w:id="21523" w:name="_ETM_Q1_1098907"/>
      <w:bookmarkEnd w:id="21523"/>
      <w:r w:rsidR="00161AE5">
        <w:rPr>
          <w:rFonts w:hint="cs"/>
          <w:rtl/>
          <w:lang w:eastAsia="he-IL"/>
        </w:rPr>
        <w:t>הסכום הבסיסי כשאני עסק קטן</w:t>
      </w:r>
      <w:bookmarkStart w:id="21524" w:name="_ETM_Q1_1106156"/>
      <w:bookmarkStart w:id="21525" w:name="_ETM_Q1_1103405"/>
      <w:bookmarkStart w:id="21526" w:name="_ETM_Q1_1100903"/>
      <w:bookmarkEnd w:id="21524"/>
      <w:bookmarkEnd w:id="21525"/>
      <w:bookmarkEnd w:id="21526"/>
      <w:r w:rsidR="00161AE5">
        <w:rPr>
          <w:rFonts w:hint="cs"/>
          <w:rtl/>
          <w:lang w:eastAsia="he-IL"/>
        </w:rPr>
        <w:t xml:space="preserve">. בסדר, </w:t>
      </w:r>
      <w:bookmarkStart w:id="21527" w:name="_ETM_Q1_1103152"/>
      <w:bookmarkEnd w:id="21527"/>
      <w:r w:rsidR="00161AE5">
        <w:rPr>
          <w:rFonts w:hint="cs"/>
          <w:rtl/>
          <w:lang w:eastAsia="he-IL"/>
        </w:rPr>
        <w:t xml:space="preserve">אני אראה לכם </w:t>
      </w:r>
      <w:bookmarkStart w:id="21528" w:name="_ETM_Q1_1102402"/>
      <w:bookmarkEnd w:id="21528"/>
      <w:r w:rsidR="00161AE5">
        <w:rPr>
          <w:rFonts w:hint="cs"/>
          <w:rtl/>
          <w:lang w:eastAsia="he-IL"/>
        </w:rPr>
        <w:t>שאני עסק קטן אבל</w:t>
      </w:r>
      <w:bookmarkStart w:id="21529" w:name="_ETM_Q1_1103902"/>
      <w:bookmarkStart w:id="21530" w:name="_ETM_Q1_1101154"/>
      <w:bookmarkEnd w:id="21529"/>
      <w:bookmarkEnd w:id="21530"/>
      <w:r w:rsidR="00161AE5">
        <w:rPr>
          <w:rFonts w:hint="cs"/>
          <w:rtl/>
          <w:lang w:eastAsia="he-IL"/>
        </w:rPr>
        <w:t xml:space="preserve"> תתנו </w:t>
      </w:r>
      <w:bookmarkStart w:id="21531" w:name="_ETM_Q1_1102654"/>
      <w:bookmarkEnd w:id="21531"/>
      <w:r w:rsidR="00161AE5">
        <w:rPr>
          <w:rFonts w:hint="cs"/>
          <w:rtl/>
          <w:lang w:eastAsia="he-IL"/>
        </w:rPr>
        <w:t>לי את ההפחתה</w:t>
      </w:r>
      <w:bookmarkStart w:id="21532" w:name="_ETM_Q1_1105653"/>
      <w:bookmarkEnd w:id="21532"/>
      <w:r w:rsidR="00161AE5">
        <w:rPr>
          <w:rFonts w:hint="cs"/>
          <w:rtl/>
          <w:lang w:eastAsia="he-IL"/>
        </w:rPr>
        <w:t xml:space="preserve"> של עסק קטן". </w:t>
      </w:r>
      <w:bookmarkStart w:id="21533" w:name="_ETM_Q1_1111151"/>
      <w:bookmarkEnd w:id="21533"/>
      <w:r w:rsidR="00161AE5">
        <w:rPr>
          <w:rFonts w:hint="cs"/>
          <w:rtl/>
          <w:lang w:eastAsia="he-IL"/>
        </w:rPr>
        <w:t xml:space="preserve">ניתן לכם את התקנות לפי </w:t>
      </w:r>
      <w:bookmarkStart w:id="21534" w:name="_ETM_Q1_1114153"/>
      <w:bookmarkEnd w:id="21534"/>
      <w:r w:rsidR="00161AE5">
        <w:rPr>
          <w:rFonts w:hint="cs"/>
          <w:rtl/>
          <w:lang w:eastAsia="he-IL"/>
        </w:rPr>
        <w:t>הרף</w:t>
      </w:r>
      <w:bookmarkStart w:id="21535" w:name="_ETM_Q1_1112153"/>
      <w:bookmarkStart w:id="21536" w:name="_ETM_Q1_1109906"/>
      <w:bookmarkEnd w:id="21535"/>
      <w:bookmarkEnd w:id="21536"/>
      <w:r w:rsidR="00161AE5">
        <w:rPr>
          <w:rFonts w:hint="cs"/>
          <w:rtl/>
          <w:lang w:eastAsia="he-IL"/>
        </w:rPr>
        <w:t xml:space="preserve"> הגבוה בסעיפים (ג) ו-(ד)</w:t>
      </w:r>
      <w:bookmarkStart w:id="21537" w:name="_ETM_Q1_1117153"/>
      <w:bookmarkEnd w:id="21537"/>
      <w:r w:rsidR="00161AE5">
        <w:rPr>
          <w:rFonts w:hint="cs"/>
          <w:rtl/>
          <w:lang w:eastAsia="he-IL"/>
        </w:rPr>
        <w:t xml:space="preserve"> כשאלה סכומים שכן </w:t>
      </w:r>
      <w:bookmarkStart w:id="21538" w:name="_ETM_Q1_1119906"/>
      <w:bookmarkEnd w:id="21538"/>
      <w:r w:rsidR="00161AE5">
        <w:rPr>
          <w:rFonts w:hint="cs"/>
          <w:rtl/>
          <w:lang w:eastAsia="he-IL"/>
        </w:rPr>
        <w:t xml:space="preserve">תלויים בגודל המאגר, אבל בתקנות ההפחתה </w:t>
      </w:r>
      <w:bookmarkStart w:id="21539" w:name="_ETM_Q1_1129404"/>
      <w:bookmarkEnd w:id="21539"/>
      <w:r w:rsidR="00161AE5">
        <w:rPr>
          <w:rFonts w:hint="cs"/>
          <w:rtl/>
          <w:lang w:eastAsia="he-IL"/>
        </w:rPr>
        <w:t>תציינו</w:t>
      </w:r>
      <w:bookmarkStart w:id="21540" w:name="_ETM_Q1_1128155"/>
      <w:bookmarkEnd w:id="21540"/>
      <w:r w:rsidR="00161AE5">
        <w:rPr>
          <w:rFonts w:hint="cs"/>
          <w:rtl/>
          <w:lang w:eastAsia="he-IL"/>
        </w:rPr>
        <w:t xml:space="preserve"> לאנשים </w:t>
      </w:r>
      <w:bookmarkStart w:id="21541" w:name="_ETM_Q1_1129652"/>
      <w:bookmarkEnd w:id="21541"/>
      <w:r w:rsidR="00161AE5">
        <w:rPr>
          <w:rFonts w:hint="cs"/>
          <w:rtl/>
          <w:lang w:eastAsia="he-IL"/>
        </w:rPr>
        <w:t>שאם הם עסק קטן</w:t>
      </w:r>
      <w:bookmarkStart w:id="21542" w:name="_ETM_Q1_1130653"/>
      <w:bookmarkEnd w:id="21542"/>
      <w:r w:rsidR="00161AE5">
        <w:rPr>
          <w:rFonts w:hint="cs"/>
          <w:rtl/>
          <w:lang w:eastAsia="he-IL"/>
        </w:rPr>
        <w:t xml:space="preserve"> אז הסכום המקסימלי</w:t>
      </w:r>
      <w:bookmarkStart w:id="21543" w:name="_ETM_Q1_1131902"/>
      <w:bookmarkEnd w:id="21543"/>
      <w:r w:rsidR="00161AE5">
        <w:rPr>
          <w:rFonts w:hint="cs"/>
          <w:rtl/>
          <w:lang w:eastAsia="he-IL"/>
        </w:rPr>
        <w:t xml:space="preserve"> שהם יקבלו</w:t>
      </w:r>
      <w:bookmarkStart w:id="21544" w:name="_ETM_Q1_1132652"/>
      <w:bookmarkEnd w:id="21544"/>
      <w:r w:rsidR="00161AE5">
        <w:rPr>
          <w:rFonts w:hint="cs"/>
          <w:rtl/>
          <w:lang w:eastAsia="he-IL"/>
        </w:rPr>
        <w:t xml:space="preserve"> ל</w:t>
      </w:r>
      <w:bookmarkStart w:id="21545" w:name="_ETM_Q1_1133156"/>
      <w:bookmarkEnd w:id="21545"/>
      <w:r w:rsidR="00161AE5">
        <w:rPr>
          <w:rFonts w:hint="cs"/>
          <w:rtl/>
          <w:lang w:eastAsia="he-IL"/>
        </w:rPr>
        <w:t>הפרה לפי ג' הוא לא 40</w:t>
      </w:r>
      <w:bookmarkStart w:id="21546" w:name="_ETM_Q1_1139652"/>
      <w:bookmarkStart w:id="21547" w:name="_ETM_Q1_1137654"/>
      <w:bookmarkEnd w:id="21546"/>
      <w:bookmarkEnd w:id="21547"/>
      <w:r w:rsidR="00161AE5">
        <w:rPr>
          <w:rFonts w:hint="cs"/>
          <w:rtl/>
          <w:lang w:eastAsia="he-IL"/>
        </w:rPr>
        <w:t xml:space="preserve"> אלף אלא רבע </w:t>
      </w:r>
      <w:bookmarkStart w:id="21548" w:name="_ETM_Q1_1139152"/>
      <w:bookmarkEnd w:id="21548"/>
      <w:r w:rsidR="00477FA1">
        <w:rPr>
          <w:rFonts w:hint="cs"/>
          <w:rtl/>
          <w:lang w:eastAsia="he-IL"/>
        </w:rPr>
        <w:t xml:space="preserve">או </w:t>
      </w:r>
      <w:r w:rsidR="00161AE5">
        <w:rPr>
          <w:rFonts w:hint="cs"/>
          <w:rtl/>
          <w:lang w:eastAsia="he-IL"/>
        </w:rPr>
        <w:t xml:space="preserve">שמינית </w:t>
      </w:r>
      <w:bookmarkStart w:id="21549" w:name="_ETM_Q1_1140654"/>
      <w:bookmarkEnd w:id="21549"/>
      <w:r w:rsidR="00161AE5">
        <w:rPr>
          <w:rFonts w:hint="cs"/>
          <w:rtl/>
          <w:lang w:eastAsia="he-IL"/>
        </w:rPr>
        <w:t>מהסכום הבסיסי</w:t>
      </w:r>
      <w:bookmarkStart w:id="21550" w:name="_ETM_Q1_1141905"/>
      <w:bookmarkEnd w:id="21550"/>
      <w:r w:rsidR="00161AE5">
        <w:rPr>
          <w:rFonts w:hint="cs"/>
          <w:rtl/>
          <w:lang w:eastAsia="he-IL"/>
        </w:rPr>
        <w:t>.</w:t>
      </w:r>
      <w:bookmarkStart w:id="21551" w:name="_ETM_Q1_1138154"/>
      <w:bookmarkStart w:id="21552" w:name="_ETM_Q1_1141154"/>
      <w:bookmarkStart w:id="21553" w:name="_ETM_Q1_1142905"/>
      <w:bookmarkStart w:id="21554" w:name="_ETM_Q1_1140153"/>
      <w:bookmarkEnd w:id="21551"/>
      <w:bookmarkEnd w:id="21552"/>
      <w:bookmarkEnd w:id="21553"/>
      <w:bookmarkEnd w:id="21554"/>
    </w:p>
    <w:p w14:paraId="5A627D44" w14:textId="77777777" w:rsidR="0075613F" w:rsidRDefault="0075613F" w:rsidP="0075613F">
      <w:pPr>
        <w:rPr>
          <w:rtl/>
          <w:lang w:eastAsia="he-IL"/>
        </w:rPr>
      </w:pPr>
      <w:bookmarkStart w:id="21555" w:name="_ETM_Q1_880656"/>
      <w:bookmarkStart w:id="21556" w:name="_ETM_Q1_881652"/>
      <w:bookmarkStart w:id="21557" w:name="_ETM_Q1_1113152"/>
      <w:bookmarkStart w:id="21558" w:name="_ETM_Q1_1127656"/>
      <w:bookmarkEnd w:id="21555"/>
      <w:bookmarkEnd w:id="21556"/>
      <w:bookmarkEnd w:id="21557"/>
      <w:bookmarkEnd w:id="21558"/>
    </w:p>
    <w:p w14:paraId="47096950" w14:textId="6370D231" w:rsidR="00477FA1" w:rsidRDefault="00477FA1" w:rsidP="0075613F">
      <w:pPr>
        <w:rPr>
          <w:rtl/>
          <w:lang w:eastAsia="he-IL"/>
        </w:rPr>
      </w:pPr>
      <w:bookmarkStart w:id="21559" w:name="_ETM_Q1_1144402"/>
      <w:bookmarkStart w:id="21560" w:name="_ETM_Q1_1144653"/>
      <w:bookmarkEnd w:id="21559"/>
      <w:bookmarkEnd w:id="21560"/>
      <w:r>
        <w:rPr>
          <w:rFonts w:hint="cs"/>
          <w:rtl/>
          <w:lang w:eastAsia="he-IL"/>
        </w:rPr>
        <w:t xml:space="preserve">אתה יכול </w:t>
      </w:r>
      <w:bookmarkStart w:id="21561" w:name="_ETM_Q1_1142903"/>
      <w:bookmarkEnd w:id="21561"/>
      <w:r>
        <w:rPr>
          <w:rFonts w:hint="cs"/>
          <w:rtl/>
          <w:lang w:eastAsia="he-IL"/>
        </w:rPr>
        <w:t>לעשות את זה לפי</w:t>
      </w:r>
      <w:bookmarkStart w:id="21562" w:name="_ETM_Q1_1143906"/>
      <w:bookmarkEnd w:id="21562"/>
      <w:r>
        <w:rPr>
          <w:rFonts w:hint="cs"/>
          <w:rtl/>
          <w:lang w:eastAsia="he-IL"/>
        </w:rPr>
        <w:t xml:space="preserve"> ה</w:t>
      </w:r>
      <w:bookmarkStart w:id="21563" w:name="_ETM_Q1_1141152"/>
      <w:bookmarkEnd w:id="21563"/>
      <w:r>
        <w:rPr>
          <w:rFonts w:hint="cs"/>
          <w:rtl/>
          <w:lang w:eastAsia="he-IL"/>
        </w:rPr>
        <w:t xml:space="preserve">סכום הבסיסי </w:t>
      </w:r>
      <w:bookmarkStart w:id="21564" w:name="_ETM_Q1_1145152"/>
      <w:bookmarkEnd w:id="21564"/>
      <w:r>
        <w:rPr>
          <w:rFonts w:hint="cs"/>
          <w:rtl/>
          <w:lang w:eastAsia="he-IL"/>
        </w:rPr>
        <w:t>ולהגיד שהסכום ה</w:t>
      </w:r>
      <w:bookmarkStart w:id="21565" w:name="_ETM_Q1_1141906"/>
      <w:bookmarkEnd w:id="21565"/>
      <w:r>
        <w:rPr>
          <w:rFonts w:hint="cs"/>
          <w:rtl/>
          <w:lang w:eastAsia="he-IL"/>
        </w:rPr>
        <w:t xml:space="preserve">בסיסי לעסק קטן </w:t>
      </w:r>
      <w:bookmarkStart w:id="21566" w:name="_ETM_Q1_1144405"/>
      <w:bookmarkEnd w:id="21566"/>
      <w:r>
        <w:rPr>
          <w:rFonts w:hint="cs"/>
          <w:rtl/>
          <w:lang w:eastAsia="he-IL"/>
        </w:rPr>
        <w:t xml:space="preserve">הוא כזה אבל אתם אמרתם </w:t>
      </w:r>
      <w:bookmarkStart w:id="21567" w:name="_ETM_Q1_1147654"/>
      <w:bookmarkEnd w:id="21567"/>
      <w:r>
        <w:rPr>
          <w:rFonts w:hint="cs"/>
          <w:rtl/>
          <w:lang w:eastAsia="he-IL"/>
        </w:rPr>
        <w:t xml:space="preserve">שאתם לא רוצים לזהות מה גודל </w:t>
      </w:r>
      <w:bookmarkStart w:id="21568" w:name="_ETM_Q1_1148905"/>
      <w:bookmarkEnd w:id="21568"/>
      <w:r>
        <w:rPr>
          <w:rFonts w:hint="cs"/>
          <w:rtl/>
          <w:lang w:eastAsia="he-IL"/>
        </w:rPr>
        <w:t>העסק ו</w:t>
      </w:r>
      <w:bookmarkStart w:id="21569" w:name="_ETM_Q1_1146905"/>
      <w:bookmarkEnd w:id="21569"/>
      <w:r>
        <w:rPr>
          <w:rFonts w:hint="cs"/>
          <w:rtl/>
          <w:lang w:eastAsia="he-IL"/>
        </w:rPr>
        <w:t>המחזור של</w:t>
      </w:r>
      <w:bookmarkStart w:id="21570" w:name="_ETM_Q1_1145404"/>
      <w:bookmarkEnd w:id="21570"/>
      <w:r>
        <w:rPr>
          <w:rFonts w:hint="cs"/>
          <w:rtl/>
          <w:lang w:eastAsia="he-IL"/>
        </w:rPr>
        <w:t xml:space="preserve">ו כשאתם </w:t>
      </w:r>
      <w:bookmarkStart w:id="21571" w:name="_ETM_Q1_1146653"/>
      <w:bookmarkEnd w:id="21571"/>
      <w:r>
        <w:rPr>
          <w:rFonts w:hint="cs"/>
          <w:rtl/>
          <w:lang w:eastAsia="he-IL"/>
        </w:rPr>
        <w:t>מתחילים את העיצום.</w:t>
      </w:r>
    </w:p>
    <w:p w14:paraId="15F9F4B2" w14:textId="77777777" w:rsidR="00477FA1" w:rsidRDefault="00477FA1" w:rsidP="0075613F">
      <w:pPr>
        <w:rPr>
          <w:rtl/>
          <w:lang w:eastAsia="he-IL"/>
        </w:rPr>
      </w:pPr>
      <w:bookmarkStart w:id="21572" w:name="_ETM_Q1_1150654"/>
      <w:bookmarkStart w:id="21573" w:name="_ETM_Q1_1152154"/>
      <w:bookmarkEnd w:id="21572"/>
      <w:bookmarkEnd w:id="21573"/>
    </w:p>
    <w:p w14:paraId="616E4A5A" w14:textId="54376ABA" w:rsidR="00477FA1" w:rsidRDefault="00477FA1" w:rsidP="00477FA1">
      <w:pPr>
        <w:pStyle w:val="a4"/>
        <w:keepNext/>
        <w:rPr>
          <w:rtl/>
        </w:rPr>
      </w:pPr>
      <w:bookmarkStart w:id="21574" w:name="ET_speaker_ראובן_אידלמן_1462"/>
      <w:r w:rsidRPr="00477FA1">
        <w:rPr>
          <w:rStyle w:val="TagStyle"/>
          <w:rtl/>
        </w:rPr>
        <w:t xml:space="preserve"> &lt;&lt; דובר &gt;&gt; </w:t>
      </w:r>
      <w:r>
        <w:rPr>
          <w:rtl/>
        </w:rPr>
        <w:t>ראובן אידלמן:</w:t>
      </w:r>
      <w:r w:rsidRPr="00477FA1">
        <w:rPr>
          <w:rStyle w:val="TagStyle"/>
          <w:rtl/>
        </w:rPr>
        <w:t xml:space="preserve"> &lt;&lt; דובר &gt;&gt;</w:t>
      </w:r>
      <w:r>
        <w:rPr>
          <w:rtl/>
        </w:rPr>
        <w:t xml:space="preserve">   </w:t>
      </w:r>
      <w:bookmarkEnd w:id="21574"/>
    </w:p>
    <w:p w14:paraId="0027EB9D" w14:textId="77777777" w:rsidR="00477FA1" w:rsidRDefault="00477FA1" w:rsidP="00477FA1">
      <w:pPr>
        <w:pStyle w:val="KeepWithNext"/>
        <w:rPr>
          <w:rtl/>
          <w:lang w:eastAsia="he-IL"/>
        </w:rPr>
      </w:pPr>
    </w:p>
    <w:p w14:paraId="68A480ED" w14:textId="55A7528F" w:rsidR="00477FA1" w:rsidRDefault="00477FA1" w:rsidP="00477FA1">
      <w:pPr>
        <w:rPr>
          <w:rtl/>
          <w:lang w:eastAsia="he-IL"/>
        </w:rPr>
      </w:pPr>
      <w:bookmarkStart w:id="21575" w:name="_ETM_Q1_1154404"/>
      <w:bookmarkStart w:id="21576" w:name="_ETM_Q1_1151904"/>
      <w:bookmarkEnd w:id="21575"/>
      <w:bookmarkEnd w:id="21576"/>
      <w:r>
        <w:rPr>
          <w:rFonts w:hint="cs"/>
          <w:rtl/>
          <w:lang w:eastAsia="he-IL"/>
        </w:rPr>
        <w:t>נכו</w:t>
      </w:r>
      <w:bookmarkStart w:id="21577" w:name="_ETM_Q1_1149151"/>
      <w:bookmarkEnd w:id="21577"/>
      <w:r>
        <w:rPr>
          <w:rFonts w:hint="cs"/>
          <w:rtl/>
          <w:lang w:eastAsia="he-IL"/>
        </w:rPr>
        <w:t>ן.</w:t>
      </w:r>
    </w:p>
    <w:p w14:paraId="480DBB50" w14:textId="77777777" w:rsidR="00477FA1" w:rsidRDefault="00477FA1" w:rsidP="00477FA1">
      <w:pPr>
        <w:rPr>
          <w:rtl/>
          <w:lang w:eastAsia="he-IL"/>
        </w:rPr>
      </w:pPr>
      <w:bookmarkStart w:id="21578" w:name="_ETM_Q1_1149655"/>
      <w:bookmarkEnd w:id="21578"/>
    </w:p>
    <w:p w14:paraId="6871A210" w14:textId="5E6667AC" w:rsidR="00477FA1" w:rsidRDefault="00477FA1" w:rsidP="00477FA1">
      <w:pPr>
        <w:pStyle w:val="af6"/>
        <w:keepNext/>
        <w:rPr>
          <w:rtl/>
        </w:rPr>
      </w:pPr>
      <w:bookmarkStart w:id="21579" w:name="ET_yor_6157_1463"/>
      <w:r w:rsidRPr="00477FA1">
        <w:rPr>
          <w:rStyle w:val="TagStyle"/>
          <w:rtl/>
        </w:rPr>
        <w:t xml:space="preserve"> &lt;&lt; יור &gt;&gt; </w:t>
      </w:r>
      <w:r>
        <w:rPr>
          <w:rtl/>
        </w:rPr>
        <w:t>היו"ר שמחה רוטמן:</w:t>
      </w:r>
      <w:r w:rsidRPr="00477FA1">
        <w:rPr>
          <w:rStyle w:val="TagStyle"/>
          <w:rtl/>
        </w:rPr>
        <w:t xml:space="preserve"> &lt;&lt; יור &gt;&gt;</w:t>
      </w:r>
      <w:r>
        <w:rPr>
          <w:rtl/>
        </w:rPr>
        <w:t xml:space="preserve">   </w:t>
      </w:r>
      <w:bookmarkEnd w:id="21579"/>
    </w:p>
    <w:p w14:paraId="0EF9EF2F" w14:textId="77777777" w:rsidR="00477FA1" w:rsidRDefault="00477FA1" w:rsidP="00477FA1">
      <w:pPr>
        <w:pStyle w:val="KeepWithNext"/>
        <w:rPr>
          <w:rtl/>
          <w:lang w:eastAsia="he-IL"/>
        </w:rPr>
      </w:pPr>
    </w:p>
    <w:p w14:paraId="4786BDC2" w14:textId="27856CF5" w:rsidR="00477FA1" w:rsidRDefault="00477FA1" w:rsidP="00477FA1">
      <w:pPr>
        <w:rPr>
          <w:rtl/>
          <w:lang w:eastAsia="he-IL"/>
        </w:rPr>
      </w:pPr>
      <w:bookmarkStart w:id="21580" w:name="_ETM_Q1_1150905"/>
      <w:bookmarkEnd w:id="21580"/>
      <w:r>
        <w:rPr>
          <w:rFonts w:hint="cs"/>
          <w:rtl/>
          <w:lang w:eastAsia="he-IL"/>
        </w:rPr>
        <w:t xml:space="preserve">אני מוכן לזרום איתכם על זה. </w:t>
      </w:r>
      <w:bookmarkStart w:id="21581" w:name="_ETM_Q1_1152405"/>
      <w:bookmarkStart w:id="21582" w:name="_ETM_Q1_1152654"/>
      <w:bookmarkEnd w:id="21581"/>
      <w:bookmarkEnd w:id="21582"/>
    </w:p>
    <w:p w14:paraId="365B1A1A" w14:textId="77777777" w:rsidR="00477FA1" w:rsidRDefault="00477FA1" w:rsidP="00477FA1">
      <w:pPr>
        <w:rPr>
          <w:rtl/>
          <w:lang w:eastAsia="he-IL"/>
        </w:rPr>
      </w:pPr>
    </w:p>
    <w:p w14:paraId="6215E8C2" w14:textId="28A7B38D" w:rsidR="00477FA1" w:rsidRDefault="00477FA1" w:rsidP="00477FA1">
      <w:pPr>
        <w:pStyle w:val="a4"/>
        <w:keepNext/>
        <w:rPr>
          <w:rtl/>
        </w:rPr>
      </w:pPr>
      <w:bookmarkStart w:id="21583" w:name="ET_speaker_ראובן_אידלמן_1464"/>
      <w:r w:rsidRPr="00477FA1">
        <w:rPr>
          <w:rStyle w:val="TagStyle"/>
          <w:rtl/>
        </w:rPr>
        <w:t xml:space="preserve"> &lt;&lt; דובר &gt;&gt; </w:t>
      </w:r>
      <w:r>
        <w:rPr>
          <w:rtl/>
        </w:rPr>
        <w:t>ראובן אידלמן:</w:t>
      </w:r>
      <w:r w:rsidRPr="00477FA1">
        <w:rPr>
          <w:rStyle w:val="TagStyle"/>
          <w:rtl/>
        </w:rPr>
        <w:t xml:space="preserve"> &lt;&lt; דובר &gt;&gt;</w:t>
      </w:r>
      <w:r>
        <w:rPr>
          <w:rtl/>
        </w:rPr>
        <w:t xml:space="preserve">   </w:t>
      </w:r>
      <w:bookmarkEnd w:id="21583"/>
    </w:p>
    <w:p w14:paraId="43A6BA9F" w14:textId="77777777" w:rsidR="00477FA1" w:rsidRDefault="00477FA1" w:rsidP="00477FA1">
      <w:pPr>
        <w:pStyle w:val="KeepWithNext"/>
        <w:rPr>
          <w:rtl/>
          <w:lang w:eastAsia="he-IL"/>
        </w:rPr>
      </w:pPr>
    </w:p>
    <w:p w14:paraId="3E384147" w14:textId="43F3B2B8" w:rsidR="00477FA1" w:rsidRDefault="00477FA1" w:rsidP="00477FA1">
      <w:pPr>
        <w:rPr>
          <w:rtl/>
          <w:lang w:eastAsia="he-IL"/>
        </w:rPr>
      </w:pPr>
      <w:r>
        <w:rPr>
          <w:rFonts w:hint="cs"/>
          <w:rtl/>
          <w:lang w:eastAsia="he-IL"/>
        </w:rPr>
        <w:t xml:space="preserve">אבל למה </w:t>
      </w:r>
      <w:bookmarkStart w:id="21584" w:name="_ETM_Q1_1146152"/>
      <w:bookmarkEnd w:id="21584"/>
      <w:r>
        <w:rPr>
          <w:rFonts w:hint="cs"/>
          <w:rtl/>
          <w:lang w:eastAsia="he-IL"/>
        </w:rPr>
        <w:t xml:space="preserve">ההסדר </w:t>
      </w:r>
      <w:bookmarkStart w:id="21585" w:name="_ETM_Q1_1154402"/>
      <w:bookmarkEnd w:id="21585"/>
      <w:r>
        <w:rPr>
          <w:rFonts w:hint="cs"/>
          <w:rtl/>
          <w:lang w:eastAsia="he-IL"/>
        </w:rPr>
        <w:t xml:space="preserve">הנוכחי של ה-5% לא נותן מענה למה </w:t>
      </w:r>
      <w:bookmarkStart w:id="21586" w:name="_ETM_Q1_1161905"/>
      <w:bookmarkStart w:id="21587" w:name="_ETM_Q1_1158905"/>
      <w:bookmarkEnd w:id="21586"/>
      <w:bookmarkEnd w:id="21587"/>
      <w:r>
        <w:rPr>
          <w:rFonts w:hint="cs"/>
          <w:rtl/>
          <w:lang w:eastAsia="he-IL"/>
        </w:rPr>
        <w:t>שמטריד את אדוני ביחס לעסק קטן?</w:t>
      </w:r>
      <w:bookmarkStart w:id="21588" w:name="_ETM_Q1_1160652"/>
      <w:bookmarkStart w:id="21589" w:name="_ETM_Q1_1160902"/>
      <w:bookmarkEnd w:id="21588"/>
      <w:bookmarkEnd w:id="21589"/>
      <w:r>
        <w:rPr>
          <w:rFonts w:hint="cs"/>
          <w:rtl/>
          <w:lang w:eastAsia="he-IL"/>
        </w:rPr>
        <w:t xml:space="preserve"> עסק קטן יכול להגיד </w:t>
      </w:r>
      <w:bookmarkStart w:id="21590" w:name="_ETM_Q1_1155656"/>
      <w:bookmarkEnd w:id="21590"/>
      <w:r>
        <w:rPr>
          <w:rFonts w:hint="cs"/>
          <w:rtl/>
          <w:lang w:eastAsia="he-IL"/>
        </w:rPr>
        <w:t>"אני עסק</w:t>
      </w:r>
      <w:bookmarkStart w:id="21591" w:name="_ETM_Q1_1162406"/>
      <w:bookmarkEnd w:id="21591"/>
      <w:r>
        <w:rPr>
          <w:rFonts w:hint="cs"/>
          <w:rtl/>
          <w:lang w:eastAsia="he-IL"/>
        </w:rPr>
        <w:t xml:space="preserve"> קטן, זה מחזור העסקאות שלי</w:t>
      </w:r>
      <w:bookmarkStart w:id="21592" w:name="_ETM_Q1_1164654"/>
      <w:bookmarkEnd w:id="21592"/>
      <w:r>
        <w:rPr>
          <w:rFonts w:hint="cs"/>
          <w:rtl/>
          <w:lang w:eastAsia="he-IL"/>
        </w:rPr>
        <w:t xml:space="preserve"> והעיצום עולה על 5</w:t>
      </w:r>
      <w:bookmarkStart w:id="21593" w:name="_ETM_Q1_1166656"/>
      <w:bookmarkStart w:id="21594" w:name="_ETM_Q1_1163903"/>
      <w:bookmarkEnd w:id="21593"/>
      <w:bookmarkEnd w:id="21594"/>
      <w:r>
        <w:rPr>
          <w:rFonts w:hint="cs"/>
          <w:rtl/>
          <w:lang w:eastAsia="he-IL"/>
        </w:rPr>
        <w:t>% ממחזור העסקאות שלי אז ת</w:t>
      </w:r>
      <w:bookmarkStart w:id="21595" w:name="_ETM_Q1_1167403"/>
      <w:bookmarkStart w:id="21596" w:name="_ETM_Q1_1164905"/>
      <w:bookmarkStart w:id="21597" w:name="_ETM_Q1_1162654"/>
      <w:bookmarkEnd w:id="21595"/>
      <w:bookmarkEnd w:id="21596"/>
      <w:bookmarkEnd w:id="21597"/>
      <w:r>
        <w:rPr>
          <w:rFonts w:hint="cs"/>
          <w:rtl/>
          <w:lang w:eastAsia="he-IL"/>
        </w:rPr>
        <w:t xml:space="preserve">פחית את זה". </w:t>
      </w:r>
    </w:p>
    <w:p w14:paraId="11629B4A" w14:textId="77777777" w:rsidR="00477FA1" w:rsidRDefault="00477FA1" w:rsidP="00477FA1">
      <w:pPr>
        <w:rPr>
          <w:rtl/>
          <w:lang w:eastAsia="he-IL"/>
        </w:rPr>
      </w:pPr>
      <w:bookmarkStart w:id="21598" w:name="_ETM_Q1_1169404"/>
      <w:bookmarkStart w:id="21599" w:name="_ETM_Q1_1169654"/>
      <w:bookmarkStart w:id="21600" w:name="_ETM_Q1_1171404"/>
      <w:bookmarkEnd w:id="21598"/>
      <w:bookmarkEnd w:id="21599"/>
      <w:bookmarkEnd w:id="21600"/>
    </w:p>
    <w:p w14:paraId="3FA25EA7" w14:textId="12C81BAC" w:rsidR="00477FA1" w:rsidRDefault="00477FA1" w:rsidP="00477FA1">
      <w:pPr>
        <w:pStyle w:val="a4"/>
        <w:keepNext/>
        <w:rPr>
          <w:rtl/>
        </w:rPr>
      </w:pPr>
      <w:bookmarkStart w:id="21601" w:name="ET_speaker_נעמה_מנחמי_1465"/>
      <w:r w:rsidRPr="00477FA1">
        <w:rPr>
          <w:rStyle w:val="TagStyle"/>
          <w:rtl/>
        </w:rPr>
        <w:t xml:space="preserve"> &lt;&lt; דובר &gt;&gt; </w:t>
      </w:r>
      <w:r>
        <w:rPr>
          <w:rtl/>
        </w:rPr>
        <w:t>נעמה מנחמי:</w:t>
      </w:r>
      <w:r w:rsidRPr="00477FA1">
        <w:rPr>
          <w:rStyle w:val="TagStyle"/>
          <w:rtl/>
        </w:rPr>
        <w:t xml:space="preserve"> &lt;&lt; דובר &gt;&gt;</w:t>
      </w:r>
      <w:r>
        <w:rPr>
          <w:rtl/>
        </w:rPr>
        <w:t xml:space="preserve">   </w:t>
      </w:r>
      <w:bookmarkEnd w:id="21601"/>
    </w:p>
    <w:p w14:paraId="1058F68F" w14:textId="77777777" w:rsidR="00477FA1" w:rsidRDefault="00477FA1" w:rsidP="00477FA1">
      <w:pPr>
        <w:pStyle w:val="KeepWithNext"/>
        <w:rPr>
          <w:rtl/>
          <w:lang w:eastAsia="he-IL"/>
        </w:rPr>
      </w:pPr>
    </w:p>
    <w:p w14:paraId="7FF7B232" w14:textId="2CED0C7A" w:rsidR="00477FA1" w:rsidRDefault="00477FA1" w:rsidP="00477FA1">
      <w:pPr>
        <w:rPr>
          <w:rtl/>
          <w:lang w:eastAsia="he-IL"/>
        </w:rPr>
      </w:pPr>
      <w:bookmarkStart w:id="21602" w:name="_ETM_Q1_1173405"/>
      <w:bookmarkStart w:id="21603" w:name="_ETM_Q1_1170904"/>
      <w:bookmarkEnd w:id="21602"/>
      <w:bookmarkEnd w:id="21603"/>
      <w:r>
        <w:rPr>
          <w:rFonts w:hint="cs"/>
          <w:rtl/>
          <w:lang w:eastAsia="he-IL"/>
        </w:rPr>
        <w:t>בו</w:t>
      </w:r>
      <w:bookmarkStart w:id="21604" w:name="_ETM_Q1_1168153"/>
      <w:bookmarkStart w:id="21605" w:name="_ETM_Q1_1165404"/>
      <w:bookmarkEnd w:id="21604"/>
      <w:bookmarkEnd w:id="21605"/>
      <w:r>
        <w:rPr>
          <w:rFonts w:hint="cs"/>
          <w:rtl/>
          <w:lang w:eastAsia="he-IL"/>
        </w:rPr>
        <w:t>או נניח שזה עסק - - -</w:t>
      </w:r>
      <w:bookmarkStart w:id="21606" w:name="_ETM_Q1_1169155"/>
      <w:bookmarkStart w:id="21607" w:name="_ETM_Q1_1167655"/>
      <w:bookmarkEnd w:id="21606"/>
      <w:bookmarkEnd w:id="21607"/>
    </w:p>
    <w:p w14:paraId="7ACBF3A9" w14:textId="77777777" w:rsidR="00477FA1" w:rsidRDefault="00477FA1" w:rsidP="00477FA1">
      <w:pPr>
        <w:rPr>
          <w:rtl/>
          <w:lang w:eastAsia="he-IL"/>
        </w:rPr>
      </w:pPr>
      <w:bookmarkStart w:id="21608" w:name="_ETM_Q1_1168405"/>
      <w:bookmarkStart w:id="21609" w:name="_ETM_Q1_1169405"/>
      <w:bookmarkEnd w:id="21608"/>
      <w:bookmarkEnd w:id="21609"/>
    </w:p>
    <w:p w14:paraId="15AB49F3" w14:textId="78010F29" w:rsidR="00477FA1" w:rsidRDefault="00477FA1" w:rsidP="00477FA1">
      <w:pPr>
        <w:pStyle w:val="a4"/>
        <w:keepNext/>
        <w:rPr>
          <w:rtl/>
        </w:rPr>
      </w:pPr>
      <w:bookmarkStart w:id="21610" w:name="ET_speaker_ראובן_אידלמן_1466"/>
      <w:r w:rsidRPr="00477FA1">
        <w:rPr>
          <w:rStyle w:val="TagStyle"/>
          <w:rtl/>
        </w:rPr>
        <w:t xml:space="preserve"> &lt;&lt; דובר &gt;&gt; </w:t>
      </w:r>
      <w:r>
        <w:rPr>
          <w:rtl/>
        </w:rPr>
        <w:t>ראובן אידלמן:</w:t>
      </w:r>
      <w:r w:rsidRPr="00477FA1">
        <w:rPr>
          <w:rStyle w:val="TagStyle"/>
          <w:rtl/>
        </w:rPr>
        <w:t xml:space="preserve"> &lt;&lt; דובר &gt;&gt;</w:t>
      </w:r>
      <w:r>
        <w:rPr>
          <w:rtl/>
        </w:rPr>
        <w:t xml:space="preserve">   </w:t>
      </w:r>
      <w:bookmarkEnd w:id="21610"/>
    </w:p>
    <w:p w14:paraId="3D900C89" w14:textId="77777777" w:rsidR="00477FA1" w:rsidRDefault="00477FA1" w:rsidP="00477FA1">
      <w:pPr>
        <w:pStyle w:val="KeepWithNext"/>
        <w:rPr>
          <w:rtl/>
          <w:lang w:eastAsia="he-IL"/>
        </w:rPr>
      </w:pPr>
    </w:p>
    <w:p w14:paraId="1A25BA83" w14:textId="2AD8BD41" w:rsidR="00477FA1" w:rsidRDefault="00477FA1" w:rsidP="00477FA1">
      <w:pPr>
        <w:rPr>
          <w:rtl/>
          <w:lang w:eastAsia="he-IL"/>
        </w:rPr>
      </w:pPr>
      <w:bookmarkStart w:id="21611" w:name="_ETM_Q1_1171405"/>
      <w:bookmarkStart w:id="21612" w:name="_ETM_Q1_1171655"/>
      <w:bookmarkStart w:id="21613" w:name="_ETM_Q1_1168655"/>
      <w:bookmarkEnd w:id="21611"/>
      <w:bookmarkEnd w:id="21612"/>
      <w:bookmarkEnd w:id="21613"/>
      <w:r>
        <w:rPr>
          <w:rFonts w:hint="cs"/>
          <w:rtl/>
          <w:lang w:eastAsia="he-IL"/>
        </w:rPr>
        <w:t>למה זה לא מכוסה?</w:t>
      </w:r>
    </w:p>
    <w:p w14:paraId="0038A1C7" w14:textId="77777777" w:rsidR="00477FA1" w:rsidRDefault="00477FA1" w:rsidP="00477FA1">
      <w:pPr>
        <w:rPr>
          <w:rtl/>
          <w:lang w:eastAsia="he-IL"/>
        </w:rPr>
      </w:pPr>
      <w:bookmarkStart w:id="21614" w:name="_ETM_Q1_1172154"/>
      <w:bookmarkEnd w:id="21614"/>
    </w:p>
    <w:p w14:paraId="2F0E25B3" w14:textId="41FD3C33" w:rsidR="00477FA1" w:rsidRDefault="00477FA1" w:rsidP="00477FA1">
      <w:pPr>
        <w:pStyle w:val="a4"/>
        <w:keepNext/>
        <w:rPr>
          <w:rtl/>
        </w:rPr>
      </w:pPr>
      <w:bookmarkStart w:id="21615" w:name="ET_speaker_נעמה_מנחמי_1467"/>
      <w:r w:rsidRPr="00477FA1">
        <w:rPr>
          <w:rStyle w:val="TagStyle"/>
          <w:rtl/>
        </w:rPr>
        <w:t xml:space="preserve"> &lt;&lt; דובר &gt;&gt; </w:t>
      </w:r>
      <w:r>
        <w:rPr>
          <w:rtl/>
        </w:rPr>
        <w:t>נעמה מנחמי:</w:t>
      </w:r>
      <w:r w:rsidRPr="00477FA1">
        <w:rPr>
          <w:rStyle w:val="TagStyle"/>
          <w:rtl/>
        </w:rPr>
        <w:t xml:space="preserve"> &lt;&lt; דובר &gt;&gt;</w:t>
      </w:r>
      <w:r>
        <w:rPr>
          <w:rtl/>
        </w:rPr>
        <w:t xml:space="preserve">   </w:t>
      </w:r>
      <w:bookmarkEnd w:id="21615"/>
    </w:p>
    <w:p w14:paraId="382B4A4E" w14:textId="77777777" w:rsidR="00477FA1" w:rsidRDefault="00477FA1" w:rsidP="00477FA1">
      <w:pPr>
        <w:pStyle w:val="KeepWithNext"/>
        <w:rPr>
          <w:rtl/>
          <w:lang w:eastAsia="he-IL"/>
        </w:rPr>
      </w:pPr>
    </w:p>
    <w:p w14:paraId="1E05F9D0" w14:textId="3FA480CD" w:rsidR="00477FA1" w:rsidRDefault="00477FA1" w:rsidP="00477FA1">
      <w:pPr>
        <w:rPr>
          <w:rtl/>
          <w:lang w:eastAsia="he-IL"/>
        </w:rPr>
      </w:pPr>
      <w:bookmarkStart w:id="21616" w:name="_ETM_Q1_1174654"/>
      <w:bookmarkStart w:id="21617" w:name="_ETM_Q1_1171904"/>
      <w:bookmarkStart w:id="21618" w:name="_ETM_Q1_1168904"/>
      <w:bookmarkEnd w:id="21616"/>
      <w:bookmarkEnd w:id="21617"/>
      <w:bookmarkEnd w:id="21618"/>
      <w:r>
        <w:rPr>
          <w:rFonts w:hint="cs"/>
          <w:rtl/>
          <w:lang w:eastAsia="he-IL"/>
        </w:rPr>
        <w:t xml:space="preserve">כי זה עדיין </w:t>
      </w:r>
      <w:bookmarkStart w:id="21619" w:name="_ETM_Q1_1170154"/>
      <w:bookmarkEnd w:id="21619"/>
      <w:r>
        <w:rPr>
          <w:rFonts w:hint="cs"/>
          <w:rtl/>
          <w:lang w:eastAsia="he-IL"/>
        </w:rPr>
        <w:t>יכול להיות מאוד - - -</w:t>
      </w:r>
      <w:bookmarkStart w:id="21620" w:name="_ETM_Q1_1171154"/>
      <w:bookmarkEnd w:id="21620"/>
    </w:p>
    <w:p w14:paraId="1C57FA0A" w14:textId="77777777" w:rsidR="00477FA1" w:rsidRDefault="00477FA1" w:rsidP="00477FA1">
      <w:pPr>
        <w:rPr>
          <w:rtl/>
          <w:lang w:eastAsia="he-IL"/>
        </w:rPr>
      </w:pPr>
      <w:bookmarkStart w:id="21621" w:name="_ETM_Q1_1171406"/>
      <w:bookmarkStart w:id="21622" w:name="_ETM_Q1_1171901"/>
      <w:bookmarkEnd w:id="21621"/>
      <w:bookmarkEnd w:id="21622"/>
    </w:p>
    <w:p w14:paraId="59C9E179" w14:textId="1FF072BB" w:rsidR="00477FA1" w:rsidRDefault="00477FA1" w:rsidP="00477FA1">
      <w:pPr>
        <w:pStyle w:val="af6"/>
        <w:keepNext/>
        <w:rPr>
          <w:rtl/>
        </w:rPr>
      </w:pPr>
      <w:bookmarkStart w:id="21623" w:name="ET_yor_6157_1468"/>
      <w:r w:rsidRPr="00477FA1">
        <w:rPr>
          <w:rStyle w:val="TagStyle"/>
          <w:rtl/>
        </w:rPr>
        <w:t xml:space="preserve"> &lt;&lt; יור &gt;&gt; </w:t>
      </w:r>
      <w:r>
        <w:rPr>
          <w:rtl/>
        </w:rPr>
        <w:t>היו"ר שמחה רוטמן:</w:t>
      </w:r>
      <w:r w:rsidRPr="00477FA1">
        <w:rPr>
          <w:rStyle w:val="TagStyle"/>
          <w:rtl/>
        </w:rPr>
        <w:t xml:space="preserve"> &lt;&lt; יור &gt;&gt;</w:t>
      </w:r>
      <w:r>
        <w:rPr>
          <w:rtl/>
        </w:rPr>
        <w:t xml:space="preserve">   </w:t>
      </w:r>
      <w:bookmarkEnd w:id="21623"/>
    </w:p>
    <w:p w14:paraId="26626D2F" w14:textId="77777777" w:rsidR="00477FA1" w:rsidRDefault="00477FA1" w:rsidP="00477FA1">
      <w:pPr>
        <w:pStyle w:val="KeepWithNext"/>
        <w:rPr>
          <w:rtl/>
          <w:lang w:eastAsia="he-IL"/>
        </w:rPr>
      </w:pPr>
    </w:p>
    <w:p w14:paraId="4D63943F" w14:textId="50A4A4E2" w:rsidR="00477FA1" w:rsidRDefault="00477FA1" w:rsidP="00477FA1">
      <w:pPr>
        <w:rPr>
          <w:rtl/>
          <w:lang w:eastAsia="he-IL"/>
        </w:rPr>
      </w:pPr>
      <w:r>
        <w:rPr>
          <w:rFonts w:hint="cs"/>
          <w:rtl/>
          <w:lang w:eastAsia="he-IL"/>
        </w:rPr>
        <w:t xml:space="preserve">כי זה סכום </w:t>
      </w:r>
      <w:bookmarkStart w:id="21624" w:name="_ETM_Q1_1172401"/>
      <w:bookmarkEnd w:id="21624"/>
      <w:r>
        <w:rPr>
          <w:rFonts w:hint="cs"/>
          <w:rtl/>
          <w:lang w:eastAsia="he-IL"/>
        </w:rPr>
        <w:t>מאוד</w:t>
      </w:r>
      <w:bookmarkStart w:id="21625" w:name="_ETM_Q1_1172404"/>
      <w:bookmarkStart w:id="21626" w:name="_ETM_Q1_1173654"/>
      <w:bookmarkEnd w:id="21625"/>
      <w:bookmarkEnd w:id="21626"/>
      <w:r>
        <w:rPr>
          <w:rFonts w:hint="cs"/>
          <w:rtl/>
          <w:lang w:eastAsia="he-IL"/>
        </w:rPr>
        <w:t xml:space="preserve"> גדול, </w:t>
      </w:r>
      <w:bookmarkStart w:id="21627" w:name="_ETM_Q1_1174904"/>
      <w:bookmarkEnd w:id="21627"/>
      <w:r>
        <w:rPr>
          <w:rFonts w:hint="cs"/>
          <w:rtl/>
          <w:lang w:eastAsia="he-IL"/>
        </w:rPr>
        <w:t>בוודאי</w:t>
      </w:r>
      <w:bookmarkStart w:id="21628" w:name="_ETM_Q1_1172654"/>
      <w:bookmarkEnd w:id="21628"/>
      <w:r>
        <w:rPr>
          <w:rFonts w:hint="cs"/>
          <w:rtl/>
          <w:lang w:eastAsia="he-IL"/>
        </w:rPr>
        <w:t xml:space="preserve"> </w:t>
      </w:r>
      <w:bookmarkStart w:id="21629" w:name="_ETM_Q1_1169902"/>
      <w:bookmarkEnd w:id="21629"/>
      <w:r>
        <w:rPr>
          <w:rFonts w:hint="cs"/>
          <w:rtl/>
          <w:lang w:eastAsia="he-IL"/>
        </w:rPr>
        <w:t xml:space="preserve">בהתאם לרווחיות שלו. </w:t>
      </w:r>
    </w:p>
    <w:p w14:paraId="00BF54E0" w14:textId="77777777" w:rsidR="00477FA1" w:rsidRDefault="00477FA1" w:rsidP="00477FA1">
      <w:pPr>
        <w:rPr>
          <w:rtl/>
          <w:lang w:eastAsia="he-IL"/>
        </w:rPr>
      </w:pPr>
      <w:bookmarkStart w:id="21630" w:name="_ETM_Q1_1176652"/>
      <w:bookmarkStart w:id="21631" w:name="_ETM_Q1_1177902"/>
      <w:bookmarkEnd w:id="21630"/>
      <w:bookmarkEnd w:id="21631"/>
    </w:p>
    <w:p w14:paraId="3F1D7C62" w14:textId="62C3E0D3" w:rsidR="00477FA1" w:rsidRDefault="00477FA1" w:rsidP="00477FA1">
      <w:pPr>
        <w:pStyle w:val="a4"/>
        <w:keepNext/>
        <w:rPr>
          <w:rtl/>
        </w:rPr>
      </w:pPr>
      <w:bookmarkStart w:id="21632" w:name="ET_speaker_ראובן_אידלמן_1469"/>
      <w:r w:rsidRPr="00477FA1">
        <w:rPr>
          <w:rStyle w:val="TagStyle"/>
          <w:rtl/>
        </w:rPr>
        <w:t xml:space="preserve"> &lt;&lt; דובר &gt;&gt; </w:t>
      </w:r>
      <w:r>
        <w:rPr>
          <w:rtl/>
        </w:rPr>
        <w:t>ראובן אידלמן:</w:t>
      </w:r>
      <w:r w:rsidRPr="00477FA1">
        <w:rPr>
          <w:rStyle w:val="TagStyle"/>
          <w:rtl/>
        </w:rPr>
        <w:t xml:space="preserve"> &lt;&lt; דובר &gt;&gt;</w:t>
      </w:r>
      <w:r>
        <w:rPr>
          <w:rtl/>
        </w:rPr>
        <w:t xml:space="preserve">   </w:t>
      </w:r>
      <w:bookmarkEnd w:id="21632"/>
    </w:p>
    <w:p w14:paraId="3186FB9F" w14:textId="77777777" w:rsidR="00477FA1" w:rsidRDefault="00477FA1" w:rsidP="00477FA1">
      <w:pPr>
        <w:pStyle w:val="KeepWithNext"/>
        <w:rPr>
          <w:rtl/>
          <w:lang w:eastAsia="he-IL"/>
        </w:rPr>
      </w:pPr>
    </w:p>
    <w:p w14:paraId="185E8D27" w14:textId="7575EBF1" w:rsidR="00477FA1" w:rsidRDefault="00477FA1" w:rsidP="00477FA1">
      <w:pPr>
        <w:rPr>
          <w:rtl/>
          <w:lang w:eastAsia="he-IL"/>
        </w:rPr>
      </w:pPr>
      <w:bookmarkStart w:id="21633" w:name="_ETM_Q1_1178902"/>
      <w:bookmarkStart w:id="21634" w:name="_ETM_Q1_1179402"/>
      <w:bookmarkEnd w:id="21633"/>
      <w:bookmarkEnd w:id="21634"/>
      <w:r>
        <w:rPr>
          <w:rFonts w:hint="cs"/>
          <w:rtl/>
          <w:lang w:eastAsia="he-IL"/>
        </w:rPr>
        <w:t>א</w:t>
      </w:r>
      <w:bookmarkStart w:id="21635" w:name="_ETM_Q1_1173655"/>
      <w:bookmarkEnd w:id="21635"/>
      <w:r>
        <w:rPr>
          <w:rFonts w:hint="cs"/>
          <w:rtl/>
          <w:lang w:eastAsia="he-IL"/>
        </w:rPr>
        <w:t xml:space="preserve">בל אז זה לא עסק קטן. </w:t>
      </w:r>
      <w:bookmarkStart w:id="21636" w:name="_ETM_Q1_1176905"/>
      <w:bookmarkEnd w:id="21636"/>
    </w:p>
    <w:p w14:paraId="1FE887DE" w14:textId="77777777" w:rsidR="00477FA1" w:rsidRDefault="00477FA1" w:rsidP="00477FA1">
      <w:pPr>
        <w:rPr>
          <w:rtl/>
          <w:lang w:eastAsia="he-IL"/>
        </w:rPr>
      </w:pPr>
      <w:bookmarkStart w:id="21637" w:name="_ETM_Q1_1178653"/>
      <w:bookmarkEnd w:id="21637"/>
    </w:p>
    <w:p w14:paraId="0B41C9D6" w14:textId="24826E56" w:rsidR="00477FA1" w:rsidRDefault="00477FA1" w:rsidP="00477FA1">
      <w:pPr>
        <w:pStyle w:val="af6"/>
        <w:keepNext/>
        <w:rPr>
          <w:rtl/>
        </w:rPr>
      </w:pPr>
      <w:bookmarkStart w:id="21638" w:name="ET_yor_6157_1470"/>
      <w:r w:rsidRPr="00477FA1">
        <w:rPr>
          <w:rStyle w:val="TagStyle"/>
          <w:rtl/>
        </w:rPr>
        <w:t xml:space="preserve"> &lt;&lt; יור &gt;&gt; </w:t>
      </w:r>
      <w:r>
        <w:rPr>
          <w:rtl/>
        </w:rPr>
        <w:t>היו"ר שמחה רוטמן:</w:t>
      </w:r>
      <w:r w:rsidRPr="00477FA1">
        <w:rPr>
          <w:rStyle w:val="TagStyle"/>
          <w:rtl/>
        </w:rPr>
        <w:t xml:space="preserve"> &lt;&lt; יור &gt;&gt;</w:t>
      </w:r>
      <w:r>
        <w:rPr>
          <w:rtl/>
        </w:rPr>
        <w:t xml:space="preserve">   </w:t>
      </w:r>
      <w:bookmarkEnd w:id="21638"/>
    </w:p>
    <w:p w14:paraId="27FF8D9B" w14:textId="77777777" w:rsidR="00477FA1" w:rsidRDefault="00477FA1" w:rsidP="00477FA1">
      <w:pPr>
        <w:pStyle w:val="KeepWithNext"/>
        <w:rPr>
          <w:rtl/>
          <w:lang w:eastAsia="he-IL"/>
        </w:rPr>
      </w:pPr>
    </w:p>
    <w:p w14:paraId="16740420" w14:textId="2CAB5739" w:rsidR="00477FA1" w:rsidRDefault="00477FA1" w:rsidP="00477FA1">
      <w:pPr>
        <w:rPr>
          <w:rtl/>
          <w:lang w:eastAsia="he-IL"/>
        </w:rPr>
      </w:pPr>
      <w:bookmarkStart w:id="21639" w:name="_ETM_Q1_1179655"/>
      <w:bookmarkStart w:id="21640" w:name="_ETM_Q1_1177405"/>
      <w:bookmarkEnd w:id="21639"/>
      <w:bookmarkEnd w:id="21640"/>
      <w:r>
        <w:rPr>
          <w:rFonts w:hint="cs"/>
          <w:rtl/>
          <w:lang w:eastAsia="he-IL"/>
        </w:rPr>
        <w:t>למה?</w:t>
      </w:r>
    </w:p>
    <w:p w14:paraId="2917B738" w14:textId="77777777" w:rsidR="00477FA1" w:rsidRDefault="00477FA1" w:rsidP="00477FA1">
      <w:pPr>
        <w:rPr>
          <w:rtl/>
          <w:lang w:eastAsia="he-IL"/>
        </w:rPr>
      </w:pPr>
      <w:bookmarkStart w:id="21641" w:name="_ETM_Q1_1178651"/>
      <w:bookmarkStart w:id="21642" w:name="_ETM_Q1_1178905"/>
      <w:bookmarkStart w:id="21643" w:name="_ETM_Q1_1175905"/>
      <w:bookmarkStart w:id="21644" w:name="_ETM_Q1_1176402"/>
      <w:bookmarkEnd w:id="21641"/>
      <w:bookmarkEnd w:id="21642"/>
      <w:bookmarkEnd w:id="21643"/>
      <w:bookmarkEnd w:id="21644"/>
    </w:p>
    <w:p w14:paraId="48B0402E" w14:textId="2B4049E3" w:rsidR="00477FA1" w:rsidRDefault="00477FA1" w:rsidP="00477FA1">
      <w:pPr>
        <w:pStyle w:val="af9"/>
        <w:keepNext/>
        <w:rPr>
          <w:rtl/>
          <w:lang w:eastAsia="he-IL"/>
        </w:rPr>
      </w:pPr>
      <w:bookmarkStart w:id="21645" w:name="ET_guest_583520_1471"/>
      <w:r w:rsidRPr="00477FA1">
        <w:rPr>
          <w:rStyle w:val="TagStyle"/>
          <w:rtl/>
        </w:rPr>
        <w:t xml:space="preserve"> &lt;&lt; אורח &gt;&gt; </w:t>
      </w:r>
      <w:r>
        <w:rPr>
          <w:rtl/>
          <w:lang w:eastAsia="he-IL"/>
        </w:rPr>
        <w:t>גלעד סממה:</w:t>
      </w:r>
      <w:r w:rsidRPr="00477FA1">
        <w:rPr>
          <w:rStyle w:val="TagStyle"/>
          <w:rtl/>
        </w:rPr>
        <w:t xml:space="preserve"> &lt;&lt; אורח &gt;&gt;</w:t>
      </w:r>
      <w:r>
        <w:rPr>
          <w:rtl/>
          <w:lang w:eastAsia="he-IL"/>
        </w:rPr>
        <w:t xml:space="preserve">   </w:t>
      </w:r>
      <w:bookmarkEnd w:id="21645"/>
    </w:p>
    <w:p w14:paraId="43AE9767" w14:textId="77777777" w:rsidR="00477FA1" w:rsidRDefault="00477FA1" w:rsidP="00477FA1">
      <w:pPr>
        <w:pStyle w:val="KeepWithNext"/>
        <w:rPr>
          <w:rtl/>
          <w:lang w:eastAsia="he-IL"/>
        </w:rPr>
      </w:pPr>
    </w:p>
    <w:p w14:paraId="7083DC24" w14:textId="77777777" w:rsidR="00477FA1" w:rsidRDefault="00477FA1" w:rsidP="00477FA1">
      <w:pPr>
        <w:rPr>
          <w:rtl/>
          <w:lang w:eastAsia="he-IL"/>
        </w:rPr>
      </w:pPr>
      <w:bookmarkStart w:id="21646" w:name="_ETM_Q1_1178904"/>
      <w:bookmarkEnd w:id="21646"/>
      <w:r>
        <w:rPr>
          <w:rFonts w:hint="cs"/>
          <w:rtl/>
          <w:lang w:eastAsia="he-IL"/>
        </w:rPr>
        <w:t>יכול להיות שה</w:t>
      </w:r>
      <w:bookmarkStart w:id="21647" w:name="_ETM_Q1_1180406"/>
      <w:bookmarkStart w:id="21648" w:name="_ETM_Q1_1179151"/>
      <w:bookmarkStart w:id="21649" w:name="_ETM_Q1_1177156"/>
      <w:bookmarkEnd w:id="21647"/>
      <w:bookmarkEnd w:id="21648"/>
      <w:bookmarkEnd w:id="21649"/>
      <w:r>
        <w:rPr>
          <w:rFonts w:hint="cs"/>
          <w:rtl/>
          <w:lang w:eastAsia="he-IL"/>
        </w:rPr>
        <w:t xml:space="preserve">הפחתות </w:t>
      </w:r>
      <w:bookmarkStart w:id="21650" w:name="_ETM_Q1_1176155"/>
      <w:bookmarkEnd w:id="21650"/>
      <w:r>
        <w:rPr>
          <w:rFonts w:hint="cs"/>
          <w:rtl/>
          <w:lang w:eastAsia="he-IL"/>
        </w:rPr>
        <w:t>עצמן, עוד לפני ה-5%</w:t>
      </w:r>
      <w:bookmarkStart w:id="21651" w:name="_ETM_Q1_1181403"/>
      <w:bookmarkEnd w:id="21651"/>
      <w:r>
        <w:rPr>
          <w:rFonts w:hint="cs"/>
          <w:rtl/>
          <w:lang w:eastAsia="he-IL"/>
        </w:rPr>
        <w:t xml:space="preserve">, יביאו אותו להפחתות </w:t>
      </w:r>
      <w:bookmarkStart w:id="21652" w:name="_ETM_Q1_1183656"/>
      <w:bookmarkEnd w:id="21652"/>
      <w:r>
        <w:rPr>
          <w:rFonts w:hint="cs"/>
          <w:rtl/>
          <w:lang w:eastAsia="he-IL"/>
        </w:rPr>
        <w:t>שהן הרבה יותר משמעותית</w:t>
      </w:r>
      <w:bookmarkStart w:id="21653" w:name="_ETM_Q1_1184152"/>
      <w:bookmarkEnd w:id="21653"/>
      <w:r>
        <w:rPr>
          <w:rFonts w:hint="cs"/>
          <w:rtl/>
          <w:lang w:eastAsia="he-IL"/>
        </w:rPr>
        <w:t xml:space="preserve"> ונמוך יותר מה-5%. </w:t>
      </w:r>
    </w:p>
    <w:p w14:paraId="29F1F4E5" w14:textId="77777777" w:rsidR="00477FA1" w:rsidRDefault="00477FA1" w:rsidP="00477FA1">
      <w:pPr>
        <w:rPr>
          <w:rtl/>
          <w:lang w:eastAsia="he-IL"/>
        </w:rPr>
      </w:pPr>
      <w:bookmarkStart w:id="21654" w:name="_ETM_Q1_1188655"/>
      <w:bookmarkStart w:id="21655" w:name="_ETM_Q1_1189155"/>
      <w:bookmarkStart w:id="21656" w:name="_ETM_Q1_1190156"/>
      <w:bookmarkEnd w:id="21654"/>
      <w:bookmarkEnd w:id="21655"/>
      <w:bookmarkEnd w:id="21656"/>
    </w:p>
    <w:p w14:paraId="0DA6F738" w14:textId="2797FE82" w:rsidR="00477FA1" w:rsidRDefault="00477FA1" w:rsidP="00477FA1">
      <w:pPr>
        <w:pStyle w:val="a4"/>
        <w:keepNext/>
        <w:rPr>
          <w:rtl/>
        </w:rPr>
      </w:pPr>
      <w:bookmarkStart w:id="21657" w:name="ET_speaker_נעמה_מנחמי_1472"/>
      <w:r w:rsidRPr="00477FA1">
        <w:rPr>
          <w:rStyle w:val="TagStyle"/>
          <w:rtl/>
        </w:rPr>
        <w:t xml:space="preserve"> &lt;&lt; דובר &gt;&gt; </w:t>
      </w:r>
      <w:r>
        <w:rPr>
          <w:rtl/>
        </w:rPr>
        <w:t>נעמה מנחמי:</w:t>
      </w:r>
      <w:r w:rsidRPr="00477FA1">
        <w:rPr>
          <w:rStyle w:val="TagStyle"/>
          <w:rtl/>
        </w:rPr>
        <w:t xml:space="preserve"> &lt;&lt; דובר &gt;&gt;</w:t>
      </w:r>
      <w:r>
        <w:rPr>
          <w:rtl/>
        </w:rPr>
        <w:t xml:space="preserve">   </w:t>
      </w:r>
      <w:bookmarkEnd w:id="21657"/>
    </w:p>
    <w:p w14:paraId="29B3C49F" w14:textId="77777777" w:rsidR="00477FA1" w:rsidRDefault="00477FA1" w:rsidP="00477FA1">
      <w:pPr>
        <w:pStyle w:val="KeepWithNext"/>
        <w:rPr>
          <w:rtl/>
          <w:lang w:eastAsia="he-IL"/>
        </w:rPr>
      </w:pPr>
    </w:p>
    <w:p w14:paraId="47C5CA19" w14:textId="44A90D3D" w:rsidR="00477FA1" w:rsidRDefault="00477FA1" w:rsidP="00477FA1">
      <w:pPr>
        <w:rPr>
          <w:rtl/>
          <w:lang w:eastAsia="he-IL"/>
        </w:rPr>
      </w:pPr>
      <w:bookmarkStart w:id="21658" w:name="_ETM_Q1_1191153"/>
      <w:bookmarkStart w:id="21659" w:name="_ETM_Q1_1188153"/>
      <w:bookmarkStart w:id="21660" w:name="_ETM_Q1_1185404"/>
      <w:bookmarkStart w:id="21661" w:name="_ETM_Q1_1182651"/>
      <w:bookmarkEnd w:id="21658"/>
      <w:bookmarkEnd w:id="21659"/>
      <w:bookmarkEnd w:id="21660"/>
      <w:bookmarkEnd w:id="21661"/>
      <w:r>
        <w:rPr>
          <w:rFonts w:hint="cs"/>
          <w:rtl/>
          <w:lang w:eastAsia="he-IL"/>
        </w:rPr>
        <w:t xml:space="preserve">עסק </w:t>
      </w:r>
      <w:bookmarkStart w:id="21662" w:name="_ETM_Q1_1183155"/>
      <w:bookmarkEnd w:id="21662"/>
      <w:r>
        <w:rPr>
          <w:rFonts w:hint="cs"/>
          <w:rtl/>
          <w:lang w:eastAsia="he-IL"/>
        </w:rPr>
        <w:t xml:space="preserve">קטן זה גם עסק של </w:t>
      </w:r>
      <w:bookmarkStart w:id="21663" w:name="_ETM_Q1_1187155"/>
      <w:bookmarkEnd w:id="21663"/>
      <w:r>
        <w:rPr>
          <w:rFonts w:hint="cs"/>
          <w:rtl/>
          <w:lang w:eastAsia="he-IL"/>
        </w:rPr>
        <w:t xml:space="preserve">מחזור של </w:t>
      </w:r>
      <w:bookmarkStart w:id="21664" w:name="_ETM_Q1_1188155"/>
      <w:bookmarkEnd w:id="21664"/>
      <w:r>
        <w:rPr>
          <w:rFonts w:hint="cs"/>
          <w:rtl/>
          <w:lang w:eastAsia="he-IL"/>
        </w:rPr>
        <w:t xml:space="preserve">10 </w:t>
      </w:r>
      <w:bookmarkStart w:id="21665" w:name="_ETM_Q1_1189655"/>
      <w:bookmarkEnd w:id="21665"/>
      <w:r>
        <w:rPr>
          <w:rFonts w:hint="cs"/>
          <w:rtl/>
          <w:lang w:eastAsia="he-IL"/>
        </w:rPr>
        <w:t xml:space="preserve">מיליון שקלים. בואו נניח שאנחנו </w:t>
      </w:r>
      <w:bookmarkStart w:id="21666" w:name="_ETM_Q1_1195653"/>
      <w:bookmarkEnd w:id="21666"/>
      <w:r>
        <w:rPr>
          <w:rFonts w:hint="cs"/>
          <w:rtl/>
          <w:lang w:eastAsia="he-IL"/>
        </w:rPr>
        <w:t>ב</w:t>
      </w:r>
      <w:bookmarkStart w:id="21667" w:name="_ETM_Q1_1193653"/>
      <w:bookmarkEnd w:id="21667"/>
      <w:r>
        <w:rPr>
          <w:rFonts w:hint="cs"/>
          <w:rtl/>
          <w:lang w:eastAsia="he-IL"/>
        </w:rPr>
        <w:t>-5%</w:t>
      </w:r>
      <w:bookmarkStart w:id="21668" w:name="_ETM_Q1_1193155"/>
      <w:bookmarkEnd w:id="21668"/>
      <w:r>
        <w:rPr>
          <w:rFonts w:hint="cs"/>
          <w:rtl/>
          <w:lang w:eastAsia="he-IL"/>
        </w:rPr>
        <w:t xml:space="preserve"> ממ</w:t>
      </w:r>
      <w:bookmarkStart w:id="21669" w:name="_ETM_Q1_1190404"/>
      <w:bookmarkEnd w:id="21669"/>
      <w:r>
        <w:rPr>
          <w:rFonts w:hint="cs"/>
          <w:rtl/>
          <w:lang w:eastAsia="he-IL"/>
        </w:rPr>
        <w:t xml:space="preserve">חזור העסקאות שלו.  </w:t>
      </w:r>
      <w:bookmarkStart w:id="21670" w:name="_ETM_Q1_1191156"/>
      <w:bookmarkEnd w:id="21670"/>
    </w:p>
    <w:p w14:paraId="1BCAEE6B" w14:textId="77777777" w:rsidR="00477FA1" w:rsidRDefault="00477FA1" w:rsidP="00477FA1">
      <w:pPr>
        <w:rPr>
          <w:rtl/>
          <w:lang w:eastAsia="he-IL"/>
        </w:rPr>
      </w:pPr>
      <w:bookmarkStart w:id="21671" w:name="_ETM_Q1_1191403"/>
      <w:bookmarkStart w:id="21672" w:name="_ETM_Q1_1191653"/>
      <w:bookmarkStart w:id="21673" w:name="_ETM_Q1_1192403"/>
      <w:bookmarkEnd w:id="21671"/>
      <w:bookmarkEnd w:id="21672"/>
      <w:bookmarkEnd w:id="21673"/>
    </w:p>
    <w:p w14:paraId="1EA7D6E0" w14:textId="41D548A6" w:rsidR="00477FA1" w:rsidRDefault="00477FA1" w:rsidP="00477FA1">
      <w:pPr>
        <w:pStyle w:val="af9"/>
        <w:keepNext/>
        <w:rPr>
          <w:rtl/>
          <w:lang w:eastAsia="he-IL"/>
        </w:rPr>
      </w:pPr>
      <w:bookmarkStart w:id="21674" w:name="ET_guest_583520_1473"/>
      <w:r w:rsidRPr="00477FA1">
        <w:rPr>
          <w:rStyle w:val="TagStyle"/>
          <w:rtl/>
        </w:rPr>
        <w:t xml:space="preserve"> &lt;&lt; אורח &gt;&gt; </w:t>
      </w:r>
      <w:r>
        <w:rPr>
          <w:rtl/>
          <w:lang w:eastAsia="he-IL"/>
        </w:rPr>
        <w:t>גלעד סממה:</w:t>
      </w:r>
      <w:r w:rsidRPr="00477FA1">
        <w:rPr>
          <w:rStyle w:val="TagStyle"/>
          <w:rtl/>
        </w:rPr>
        <w:t xml:space="preserve"> &lt;&lt; אורח &gt;&gt;</w:t>
      </w:r>
      <w:r>
        <w:rPr>
          <w:rtl/>
          <w:lang w:eastAsia="he-IL"/>
        </w:rPr>
        <w:t xml:space="preserve">   </w:t>
      </w:r>
      <w:bookmarkEnd w:id="21674"/>
    </w:p>
    <w:p w14:paraId="3CFB3361" w14:textId="77777777" w:rsidR="00477FA1" w:rsidRDefault="00477FA1" w:rsidP="00477FA1">
      <w:pPr>
        <w:pStyle w:val="KeepWithNext"/>
        <w:rPr>
          <w:rtl/>
          <w:lang w:eastAsia="he-IL"/>
        </w:rPr>
      </w:pPr>
    </w:p>
    <w:p w14:paraId="286C719D" w14:textId="5CA7B852" w:rsidR="00477FA1" w:rsidRDefault="00477FA1" w:rsidP="00477FA1">
      <w:pPr>
        <w:rPr>
          <w:rtl/>
          <w:lang w:eastAsia="he-IL"/>
        </w:rPr>
      </w:pPr>
      <w:bookmarkStart w:id="21675" w:name="_ETM_Q1_1194404"/>
      <w:bookmarkEnd w:id="21675"/>
      <w:r>
        <w:rPr>
          <w:rFonts w:hint="cs"/>
          <w:rtl/>
          <w:lang w:eastAsia="he-IL"/>
        </w:rPr>
        <w:t xml:space="preserve">אבל עוד לפני כן </w:t>
      </w:r>
      <w:bookmarkStart w:id="21676" w:name="_ETM_Q1_1194903"/>
      <w:bookmarkEnd w:id="21676"/>
      <w:r>
        <w:rPr>
          <w:rFonts w:hint="cs"/>
          <w:rtl/>
          <w:lang w:eastAsia="he-IL"/>
        </w:rPr>
        <w:t>יש את ההפחתות עצמן ויכו</w:t>
      </w:r>
      <w:bookmarkStart w:id="21677" w:name="_ETM_Q1_1195403"/>
      <w:bookmarkEnd w:id="21677"/>
      <w:r>
        <w:rPr>
          <w:rFonts w:hint="cs"/>
          <w:rtl/>
          <w:lang w:eastAsia="he-IL"/>
        </w:rPr>
        <w:t xml:space="preserve">ל להיות </w:t>
      </w:r>
      <w:bookmarkStart w:id="21678" w:name="_ETM_Q1_1196405"/>
      <w:bookmarkEnd w:id="21678"/>
      <w:r>
        <w:rPr>
          <w:rFonts w:hint="cs"/>
          <w:rtl/>
          <w:lang w:eastAsia="he-IL"/>
        </w:rPr>
        <w:t>שהוא יורד ל-2%</w:t>
      </w:r>
      <w:bookmarkStart w:id="21679" w:name="_ETM_Q1_1195405"/>
      <w:bookmarkEnd w:id="21679"/>
      <w:r>
        <w:rPr>
          <w:rFonts w:hint="cs"/>
          <w:rtl/>
          <w:lang w:eastAsia="he-IL"/>
        </w:rPr>
        <w:t xml:space="preserve"> </w:t>
      </w:r>
      <w:bookmarkStart w:id="21680" w:name="_ETM_Q1_1192655"/>
      <w:bookmarkEnd w:id="21680"/>
      <w:r>
        <w:rPr>
          <w:rFonts w:hint="cs"/>
          <w:rtl/>
          <w:lang w:eastAsia="he-IL"/>
        </w:rPr>
        <w:t xml:space="preserve">או ל-3%. </w:t>
      </w:r>
    </w:p>
    <w:p w14:paraId="2720F12E" w14:textId="77777777" w:rsidR="00477FA1" w:rsidRDefault="00477FA1" w:rsidP="00477FA1">
      <w:pPr>
        <w:rPr>
          <w:rtl/>
          <w:lang w:eastAsia="he-IL"/>
        </w:rPr>
      </w:pPr>
      <w:bookmarkStart w:id="21681" w:name="_ETM_Q1_1197406"/>
      <w:bookmarkStart w:id="21682" w:name="_ETM_Q1_1198652"/>
      <w:bookmarkEnd w:id="21681"/>
      <w:bookmarkEnd w:id="21682"/>
    </w:p>
    <w:p w14:paraId="6BC0C04E" w14:textId="4976A933" w:rsidR="00477FA1" w:rsidRDefault="00477FA1" w:rsidP="00477FA1">
      <w:pPr>
        <w:pStyle w:val="a4"/>
        <w:keepNext/>
        <w:rPr>
          <w:rtl/>
        </w:rPr>
      </w:pPr>
      <w:bookmarkStart w:id="21683" w:name="ET_speaker_נעמה_מנחמי_1474"/>
      <w:r w:rsidRPr="00477FA1">
        <w:rPr>
          <w:rStyle w:val="TagStyle"/>
          <w:rtl/>
        </w:rPr>
        <w:t xml:space="preserve"> &lt;&lt; דובר &gt;&gt; </w:t>
      </w:r>
      <w:r>
        <w:rPr>
          <w:rtl/>
        </w:rPr>
        <w:t>נעמה מנחמי:</w:t>
      </w:r>
      <w:r w:rsidRPr="00477FA1">
        <w:rPr>
          <w:rStyle w:val="TagStyle"/>
          <w:rtl/>
        </w:rPr>
        <w:t xml:space="preserve"> &lt;&lt; דובר &gt;&gt;</w:t>
      </w:r>
      <w:r>
        <w:rPr>
          <w:rtl/>
        </w:rPr>
        <w:t xml:space="preserve">   </w:t>
      </w:r>
      <w:bookmarkEnd w:id="21683"/>
    </w:p>
    <w:p w14:paraId="2B96AFA2" w14:textId="77777777" w:rsidR="00477FA1" w:rsidRDefault="00477FA1" w:rsidP="00477FA1">
      <w:pPr>
        <w:pStyle w:val="KeepWithNext"/>
        <w:rPr>
          <w:rtl/>
          <w:lang w:eastAsia="he-IL"/>
        </w:rPr>
      </w:pPr>
    </w:p>
    <w:p w14:paraId="7A825903" w14:textId="4E6DF866" w:rsidR="00477FA1" w:rsidRDefault="00477FA1" w:rsidP="00477FA1">
      <w:pPr>
        <w:rPr>
          <w:rtl/>
          <w:lang w:eastAsia="he-IL"/>
        </w:rPr>
      </w:pPr>
      <w:bookmarkStart w:id="21684" w:name="_ETM_Q1_1200655"/>
      <w:bookmarkStart w:id="21685" w:name="_ETM_Q1_1198155"/>
      <w:bookmarkEnd w:id="21684"/>
      <w:bookmarkEnd w:id="21685"/>
      <w:r>
        <w:rPr>
          <w:rFonts w:hint="cs"/>
          <w:rtl/>
          <w:lang w:eastAsia="he-IL"/>
        </w:rPr>
        <w:t>הן ברשות.</w:t>
      </w:r>
      <w:bookmarkStart w:id="21686" w:name="_ETM_Q1_1201155"/>
      <w:bookmarkEnd w:id="21686"/>
      <w:r>
        <w:rPr>
          <w:rFonts w:hint="cs"/>
          <w:rtl/>
          <w:lang w:eastAsia="he-IL"/>
        </w:rPr>
        <w:t xml:space="preserve"> זה אומר</w:t>
      </w:r>
      <w:bookmarkStart w:id="21687" w:name="_ETM_Q1_1199655"/>
      <w:bookmarkEnd w:id="21687"/>
      <w:r>
        <w:rPr>
          <w:rFonts w:hint="cs"/>
          <w:rtl/>
          <w:lang w:eastAsia="he-IL"/>
        </w:rPr>
        <w:t xml:space="preserve"> ש</w:t>
      </w:r>
      <w:bookmarkStart w:id="21688" w:name="_ETM_Q1_1200906"/>
      <w:bookmarkEnd w:id="21688"/>
      <w:r>
        <w:rPr>
          <w:rFonts w:hint="cs"/>
          <w:rtl/>
          <w:lang w:eastAsia="he-IL"/>
        </w:rPr>
        <w:t>-5% הה</w:t>
      </w:r>
      <w:bookmarkStart w:id="21689" w:name="_ETM_Q1_1200406"/>
      <w:bookmarkEnd w:id="21689"/>
      <w:r>
        <w:rPr>
          <w:rFonts w:hint="cs"/>
          <w:rtl/>
          <w:lang w:eastAsia="he-IL"/>
        </w:rPr>
        <w:t>גנה שע</w:t>
      </w:r>
      <w:bookmarkStart w:id="21690" w:name="_ETM_Q1_1197154"/>
      <w:bookmarkEnd w:id="21690"/>
      <w:r>
        <w:rPr>
          <w:rFonts w:hint="cs"/>
          <w:rtl/>
          <w:lang w:eastAsia="he-IL"/>
        </w:rPr>
        <w:t xml:space="preserve">סק </w:t>
      </w:r>
      <w:bookmarkStart w:id="21691" w:name="_ETM_Q1_1198656"/>
      <w:bookmarkEnd w:id="21691"/>
      <w:r>
        <w:rPr>
          <w:rFonts w:hint="cs"/>
          <w:rtl/>
          <w:lang w:eastAsia="he-IL"/>
        </w:rPr>
        <w:t xml:space="preserve">קטן מקבל </w:t>
      </w:r>
      <w:bookmarkStart w:id="21692" w:name="_ETM_Q1_1201903"/>
      <w:bookmarkEnd w:id="21692"/>
      <w:r>
        <w:rPr>
          <w:rFonts w:hint="cs"/>
          <w:rtl/>
          <w:lang w:eastAsia="he-IL"/>
        </w:rPr>
        <w:t>זה שהעיצום הכספי</w:t>
      </w:r>
      <w:bookmarkStart w:id="21693" w:name="_ETM_Q1_1204904"/>
      <w:bookmarkEnd w:id="21693"/>
      <w:r>
        <w:rPr>
          <w:rFonts w:hint="cs"/>
          <w:rtl/>
          <w:lang w:eastAsia="he-IL"/>
        </w:rPr>
        <w:t xml:space="preserve"> שלו</w:t>
      </w:r>
      <w:bookmarkStart w:id="21694" w:name="_ETM_Q1_1202155"/>
      <w:bookmarkEnd w:id="21694"/>
      <w:r>
        <w:rPr>
          <w:rFonts w:hint="cs"/>
          <w:rtl/>
          <w:lang w:eastAsia="he-IL"/>
        </w:rPr>
        <w:t xml:space="preserve"> לא יעלה </w:t>
      </w:r>
      <w:bookmarkStart w:id="21695" w:name="_ETM_Q1_1203403"/>
      <w:bookmarkEnd w:id="21695"/>
      <w:r>
        <w:rPr>
          <w:rFonts w:hint="cs"/>
          <w:rtl/>
          <w:lang w:eastAsia="he-IL"/>
        </w:rPr>
        <w:t>על 500 אלף שקלים? ז</w:t>
      </w:r>
      <w:bookmarkStart w:id="21696" w:name="_ETM_Q1_1207901"/>
      <w:bookmarkEnd w:id="21696"/>
      <w:r>
        <w:rPr>
          <w:rFonts w:hint="cs"/>
          <w:rtl/>
          <w:lang w:eastAsia="he-IL"/>
        </w:rPr>
        <w:t xml:space="preserve">ו לא באמת הגנה. </w:t>
      </w:r>
      <w:bookmarkStart w:id="21697" w:name="_ETM_Q1_1214152"/>
      <w:bookmarkEnd w:id="21697"/>
      <w:r>
        <w:rPr>
          <w:rFonts w:hint="cs"/>
          <w:rtl/>
          <w:lang w:eastAsia="he-IL"/>
        </w:rPr>
        <w:t xml:space="preserve">אם </w:t>
      </w:r>
      <w:bookmarkStart w:id="21698" w:name="_ETM_Q1_1211652"/>
      <w:bookmarkEnd w:id="21698"/>
      <w:r>
        <w:rPr>
          <w:rFonts w:hint="cs"/>
          <w:rtl/>
          <w:lang w:eastAsia="he-IL"/>
        </w:rPr>
        <w:t xml:space="preserve">הוא הפר הפרה </w:t>
      </w:r>
      <w:bookmarkStart w:id="21699" w:name="_ETM_Q1_1211153"/>
      <w:bookmarkEnd w:id="21699"/>
      <w:r>
        <w:rPr>
          <w:rFonts w:hint="cs"/>
          <w:rtl/>
          <w:lang w:eastAsia="he-IL"/>
        </w:rPr>
        <w:t>קטנה יחסית - - -</w:t>
      </w:r>
    </w:p>
    <w:p w14:paraId="614B194E" w14:textId="77777777" w:rsidR="00477FA1" w:rsidRDefault="00477FA1" w:rsidP="00477FA1">
      <w:pPr>
        <w:rPr>
          <w:rtl/>
          <w:lang w:eastAsia="he-IL"/>
        </w:rPr>
      </w:pPr>
      <w:bookmarkStart w:id="21700" w:name="_ETM_Q1_1214903"/>
      <w:bookmarkStart w:id="21701" w:name="_ETM_Q1_1215403"/>
      <w:bookmarkStart w:id="21702" w:name="_ETM_Q1_1216403"/>
      <w:bookmarkEnd w:id="21700"/>
      <w:bookmarkEnd w:id="21701"/>
      <w:bookmarkEnd w:id="21702"/>
    </w:p>
    <w:p w14:paraId="75FDE470" w14:textId="0A04F1C6" w:rsidR="00477FA1" w:rsidRDefault="00477FA1" w:rsidP="00477FA1">
      <w:pPr>
        <w:pStyle w:val="a4"/>
        <w:keepNext/>
        <w:rPr>
          <w:rtl/>
        </w:rPr>
      </w:pPr>
      <w:bookmarkStart w:id="21703" w:name="ET_speaker_ראובן_אידלמן_1475"/>
      <w:r w:rsidRPr="00477FA1">
        <w:rPr>
          <w:rStyle w:val="TagStyle"/>
          <w:rtl/>
        </w:rPr>
        <w:t xml:space="preserve"> &lt;&lt; דובר &gt;&gt; </w:t>
      </w:r>
      <w:r>
        <w:rPr>
          <w:rtl/>
        </w:rPr>
        <w:t>ראובן אידלמן:</w:t>
      </w:r>
      <w:r w:rsidRPr="00477FA1">
        <w:rPr>
          <w:rStyle w:val="TagStyle"/>
          <w:rtl/>
        </w:rPr>
        <w:t xml:space="preserve"> &lt;&lt; דובר &gt;&gt;</w:t>
      </w:r>
      <w:r>
        <w:rPr>
          <w:rtl/>
        </w:rPr>
        <w:t xml:space="preserve">   </w:t>
      </w:r>
      <w:bookmarkEnd w:id="21703"/>
    </w:p>
    <w:p w14:paraId="35E6EDB2" w14:textId="77777777" w:rsidR="00477FA1" w:rsidRDefault="00477FA1" w:rsidP="00477FA1">
      <w:pPr>
        <w:pStyle w:val="KeepWithNext"/>
        <w:rPr>
          <w:rtl/>
          <w:lang w:eastAsia="he-IL"/>
        </w:rPr>
      </w:pPr>
    </w:p>
    <w:p w14:paraId="0BBB4013" w14:textId="3FA23EBD" w:rsidR="00477FA1" w:rsidRDefault="00477FA1" w:rsidP="00477FA1">
      <w:pPr>
        <w:rPr>
          <w:rtl/>
          <w:lang w:eastAsia="he-IL"/>
        </w:rPr>
      </w:pPr>
      <w:bookmarkStart w:id="21704" w:name="_ETM_Q1_1217653"/>
      <w:bookmarkEnd w:id="21704"/>
      <w:r>
        <w:rPr>
          <w:rFonts w:hint="cs"/>
          <w:rtl/>
          <w:lang w:eastAsia="he-IL"/>
        </w:rPr>
        <w:t>ז</w:t>
      </w:r>
      <w:bookmarkStart w:id="21705" w:name="_ETM_Q1_1211901"/>
      <w:bookmarkEnd w:id="21705"/>
      <w:r>
        <w:rPr>
          <w:rFonts w:hint="cs"/>
          <w:rtl/>
          <w:lang w:eastAsia="he-IL"/>
        </w:rPr>
        <w:t xml:space="preserve">ה עיצום לא גבוה. </w:t>
      </w:r>
      <w:bookmarkStart w:id="21706" w:name="_ETM_Q1_1214653"/>
      <w:bookmarkEnd w:id="21706"/>
    </w:p>
    <w:p w14:paraId="115A5CBA" w14:textId="77777777" w:rsidR="00477FA1" w:rsidRDefault="00477FA1" w:rsidP="00477FA1">
      <w:pPr>
        <w:rPr>
          <w:rtl/>
          <w:lang w:eastAsia="he-IL"/>
        </w:rPr>
      </w:pPr>
      <w:bookmarkStart w:id="21707" w:name="_ETM_Q1_1214904"/>
      <w:bookmarkStart w:id="21708" w:name="_ETM_Q1_1216153"/>
      <w:bookmarkEnd w:id="21707"/>
      <w:bookmarkEnd w:id="21708"/>
    </w:p>
    <w:p w14:paraId="57730BD2" w14:textId="1B145CD1" w:rsidR="00477FA1" w:rsidRDefault="00477FA1" w:rsidP="00477FA1">
      <w:pPr>
        <w:pStyle w:val="a4"/>
        <w:keepNext/>
        <w:rPr>
          <w:rtl/>
        </w:rPr>
      </w:pPr>
      <w:bookmarkStart w:id="21709" w:name="ET_speaker_נעמה_מנחמי_1476"/>
      <w:r w:rsidRPr="00477FA1">
        <w:rPr>
          <w:rStyle w:val="TagStyle"/>
          <w:rtl/>
        </w:rPr>
        <w:t xml:space="preserve"> &lt;&lt; דובר &gt;&gt; </w:t>
      </w:r>
      <w:r>
        <w:rPr>
          <w:rtl/>
        </w:rPr>
        <w:t>נעמה מנחמי:</w:t>
      </w:r>
      <w:r w:rsidRPr="00477FA1">
        <w:rPr>
          <w:rStyle w:val="TagStyle"/>
          <w:rtl/>
        </w:rPr>
        <w:t xml:space="preserve"> &lt;&lt; דובר &gt;&gt;</w:t>
      </w:r>
      <w:r>
        <w:rPr>
          <w:rtl/>
        </w:rPr>
        <w:t xml:space="preserve">   </w:t>
      </w:r>
      <w:bookmarkEnd w:id="21709"/>
    </w:p>
    <w:p w14:paraId="398FD1AB" w14:textId="77777777" w:rsidR="00477FA1" w:rsidRDefault="00477FA1" w:rsidP="00477FA1">
      <w:pPr>
        <w:pStyle w:val="KeepWithNext"/>
        <w:rPr>
          <w:rtl/>
          <w:lang w:eastAsia="he-IL"/>
        </w:rPr>
      </w:pPr>
    </w:p>
    <w:p w14:paraId="1140AE88" w14:textId="75A2D0CA" w:rsidR="00477FA1" w:rsidRDefault="00477FA1" w:rsidP="00477FA1">
      <w:pPr>
        <w:rPr>
          <w:rtl/>
          <w:lang w:eastAsia="he-IL"/>
        </w:rPr>
      </w:pPr>
      <w:bookmarkStart w:id="21710" w:name="_ETM_Q1_1217154"/>
      <w:bookmarkEnd w:id="21710"/>
      <w:r>
        <w:rPr>
          <w:rFonts w:hint="cs"/>
          <w:rtl/>
          <w:lang w:eastAsia="he-IL"/>
        </w:rPr>
        <w:t xml:space="preserve">יכול להיות </w:t>
      </w:r>
      <w:bookmarkStart w:id="21711" w:name="_ETM_Q1_1215156"/>
      <w:bookmarkEnd w:id="21711"/>
      <w:r>
        <w:rPr>
          <w:rFonts w:hint="cs"/>
          <w:rtl/>
          <w:lang w:eastAsia="he-IL"/>
        </w:rPr>
        <w:t>שהעיצום לא ג</w:t>
      </w:r>
      <w:bookmarkStart w:id="21712" w:name="_ETM_Q1_1214902"/>
      <w:bookmarkStart w:id="21713" w:name="_ETM_Q1_1212905"/>
      <w:bookmarkEnd w:id="21712"/>
      <w:bookmarkEnd w:id="21713"/>
      <w:r>
        <w:rPr>
          <w:rFonts w:hint="cs"/>
          <w:rtl/>
          <w:lang w:eastAsia="he-IL"/>
        </w:rPr>
        <w:t xml:space="preserve">בוה </w:t>
      </w:r>
      <w:bookmarkStart w:id="21714" w:name="_ETM_Q1_1212403"/>
      <w:bookmarkStart w:id="21715" w:name="_ETM_Q1_1216655"/>
      <w:bookmarkStart w:id="21716" w:name="_ETM_Q1_1214405"/>
      <w:bookmarkEnd w:id="21714"/>
      <w:bookmarkEnd w:id="21715"/>
      <w:bookmarkEnd w:id="21716"/>
      <w:r>
        <w:rPr>
          <w:rFonts w:hint="cs"/>
          <w:rtl/>
          <w:lang w:eastAsia="he-IL"/>
        </w:rPr>
        <w:t xml:space="preserve">ויכול להיות שהוא גבוה </w:t>
      </w:r>
      <w:bookmarkStart w:id="21717" w:name="_ETM_Q1_1217905"/>
      <w:bookmarkEnd w:id="21717"/>
      <w:r>
        <w:rPr>
          <w:rFonts w:hint="cs"/>
          <w:rtl/>
          <w:lang w:eastAsia="he-IL"/>
        </w:rPr>
        <w:t>כי המאג</w:t>
      </w:r>
      <w:bookmarkStart w:id="21718" w:name="_ETM_Q1_1218906"/>
      <w:bookmarkEnd w:id="21718"/>
      <w:r>
        <w:rPr>
          <w:rFonts w:hint="cs"/>
          <w:rtl/>
          <w:lang w:eastAsia="he-IL"/>
        </w:rPr>
        <w:t>ר הוא גדול ואז אנחנו מגיעים - - -</w:t>
      </w:r>
    </w:p>
    <w:p w14:paraId="56DE2CDD" w14:textId="77777777" w:rsidR="00477FA1" w:rsidRDefault="00477FA1" w:rsidP="00477FA1">
      <w:pPr>
        <w:rPr>
          <w:rtl/>
          <w:lang w:eastAsia="he-IL"/>
        </w:rPr>
      </w:pPr>
      <w:bookmarkStart w:id="21719" w:name="_ETM_Q1_1221154"/>
      <w:bookmarkStart w:id="21720" w:name="_ETM_Q1_1221902"/>
      <w:bookmarkEnd w:id="21719"/>
      <w:bookmarkEnd w:id="21720"/>
    </w:p>
    <w:p w14:paraId="3072E52C" w14:textId="63BDAA14" w:rsidR="00477FA1" w:rsidRDefault="00477FA1" w:rsidP="00477FA1">
      <w:pPr>
        <w:pStyle w:val="af6"/>
        <w:keepNext/>
        <w:rPr>
          <w:rtl/>
        </w:rPr>
      </w:pPr>
      <w:bookmarkStart w:id="21721" w:name="ET_yor_6157_1477"/>
      <w:r w:rsidRPr="00477FA1">
        <w:rPr>
          <w:rStyle w:val="TagStyle"/>
          <w:rtl/>
        </w:rPr>
        <w:t xml:space="preserve"> &lt;&lt; יור &gt;&gt; </w:t>
      </w:r>
      <w:r>
        <w:rPr>
          <w:rtl/>
        </w:rPr>
        <w:t>היו"ר שמחה רוטמן:</w:t>
      </w:r>
      <w:r w:rsidRPr="00477FA1">
        <w:rPr>
          <w:rStyle w:val="TagStyle"/>
          <w:rtl/>
        </w:rPr>
        <w:t xml:space="preserve"> &lt;&lt; יור &gt;&gt;</w:t>
      </w:r>
      <w:r>
        <w:rPr>
          <w:rtl/>
        </w:rPr>
        <w:t xml:space="preserve">   </w:t>
      </w:r>
      <w:bookmarkEnd w:id="21721"/>
    </w:p>
    <w:p w14:paraId="5D8B20FF" w14:textId="77777777" w:rsidR="00477FA1" w:rsidRDefault="00477FA1" w:rsidP="00477FA1">
      <w:pPr>
        <w:pStyle w:val="KeepWithNext"/>
        <w:rPr>
          <w:rtl/>
          <w:lang w:eastAsia="he-IL"/>
        </w:rPr>
      </w:pPr>
    </w:p>
    <w:p w14:paraId="508D4A81" w14:textId="1BEB400C" w:rsidR="00477FA1" w:rsidRDefault="00477FA1" w:rsidP="00477FA1">
      <w:pPr>
        <w:rPr>
          <w:rtl/>
          <w:lang w:eastAsia="he-IL"/>
        </w:rPr>
      </w:pPr>
      <w:bookmarkStart w:id="21722" w:name="_ETM_Q1_1223902"/>
      <w:bookmarkEnd w:id="21722"/>
      <w:r>
        <w:rPr>
          <w:rFonts w:hint="cs"/>
          <w:rtl/>
          <w:lang w:eastAsia="he-IL"/>
        </w:rPr>
        <w:t>אני ד</w:t>
      </w:r>
      <w:bookmarkStart w:id="21723" w:name="_ETM_Q1_1221153"/>
      <w:bookmarkEnd w:id="21723"/>
      <w:r>
        <w:rPr>
          <w:rFonts w:hint="cs"/>
          <w:rtl/>
          <w:lang w:eastAsia="he-IL"/>
        </w:rPr>
        <w:t>ווקא או</w:t>
      </w:r>
      <w:bookmarkStart w:id="21724" w:name="_ETM_Q1_1218904"/>
      <w:bookmarkEnd w:id="21724"/>
      <w:r>
        <w:rPr>
          <w:rFonts w:hint="cs"/>
          <w:rtl/>
          <w:lang w:eastAsia="he-IL"/>
        </w:rPr>
        <w:t xml:space="preserve">מר להפך. </w:t>
      </w:r>
      <w:bookmarkStart w:id="21725" w:name="_ETM_Q1_1220656"/>
      <w:bookmarkEnd w:id="21725"/>
      <w:r>
        <w:rPr>
          <w:rFonts w:hint="cs"/>
          <w:rtl/>
          <w:lang w:eastAsia="he-IL"/>
        </w:rPr>
        <w:t>ב</w:t>
      </w:r>
      <w:bookmarkStart w:id="21726" w:name="_ETM_Q1_1226651"/>
      <w:bookmarkEnd w:id="21726"/>
      <w:r>
        <w:rPr>
          <w:rFonts w:hint="cs"/>
          <w:rtl/>
          <w:lang w:eastAsia="he-IL"/>
        </w:rPr>
        <w:t>ואו נדבר על פרק</w:t>
      </w:r>
      <w:bookmarkStart w:id="21727" w:name="_ETM_Q1_1226652"/>
      <w:bookmarkEnd w:id="21727"/>
      <w:r>
        <w:rPr>
          <w:rFonts w:hint="cs"/>
          <w:rtl/>
          <w:lang w:eastAsia="he-IL"/>
        </w:rPr>
        <w:t xml:space="preserve"> ב' שהוא יותר פשוט</w:t>
      </w:r>
      <w:bookmarkStart w:id="21728" w:name="_ETM_Q1_1227653"/>
      <w:bookmarkStart w:id="21729" w:name="_ETM_Q1_1224903"/>
      <w:bookmarkStart w:id="21730" w:name="_ETM_Q1_1225154"/>
      <w:bookmarkEnd w:id="21728"/>
      <w:bookmarkEnd w:id="21729"/>
      <w:bookmarkEnd w:id="21730"/>
      <w:r>
        <w:rPr>
          <w:rFonts w:hint="cs"/>
          <w:rtl/>
          <w:lang w:eastAsia="he-IL"/>
        </w:rPr>
        <w:t xml:space="preserve"> ותעזבו כרגע את גודל המאגר. </w:t>
      </w:r>
      <w:bookmarkStart w:id="21731" w:name="_ETM_Q1_1229402"/>
      <w:bookmarkEnd w:id="21731"/>
      <w:r>
        <w:rPr>
          <w:rFonts w:hint="cs"/>
          <w:rtl/>
          <w:lang w:eastAsia="he-IL"/>
        </w:rPr>
        <w:t xml:space="preserve">אני אמרתי שאני רוצה </w:t>
      </w:r>
      <w:bookmarkStart w:id="21732" w:name="_ETM_Q1_1231906"/>
      <w:bookmarkEnd w:id="21732"/>
      <w:r>
        <w:rPr>
          <w:rFonts w:hint="cs"/>
          <w:rtl/>
          <w:lang w:eastAsia="he-IL"/>
        </w:rPr>
        <w:t xml:space="preserve">שההפרה הבסיסית </w:t>
      </w:r>
      <w:bookmarkStart w:id="21733" w:name="_ETM_Q1_1232404"/>
      <w:bookmarkEnd w:id="21733"/>
      <w:r>
        <w:rPr>
          <w:rFonts w:hint="cs"/>
          <w:rtl/>
          <w:lang w:eastAsia="he-IL"/>
        </w:rPr>
        <w:t xml:space="preserve">בפרק ב' של שליחת פנייה במייל </w:t>
      </w:r>
      <w:bookmarkStart w:id="21734" w:name="_ETM_Q1_1235657"/>
      <w:bookmarkStart w:id="21735" w:name="_ETM_Q1_1236155"/>
      <w:bookmarkStart w:id="21736" w:name="_ETM_Q1_1234153"/>
      <w:bookmarkEnd w:id="21734"/>
      <w:bookmarkEnd w:id="21735"/>
      <w:bookmarkEnd w:id="21736"/>
      <w:r>
        <w:rPr>
          <w:rFonts w:hint="cs"/>
          <w:rtl/>
          <w:lang w:eastAsia="he-IL"/>
        </w:rPr>
        <w:t xml:space="preserve">- - - נניח </w:t>
      </w:r>
      <w:bookmarkStart w:id="21737" w:name="_ETM_Q1_1237156"/>
      <w:bookmarkEnd w:id="21737"/>
      <w:r>
        <w:rPr>
          <w:rFonts w:hint="cs"/>
          <w:rtl/>
          <w:lang w:eastAsia="he-IL"/>
        </w:rPr>
        <w:t xml:space="preserve">שזה 50 שקלים. </w:t>
      </w:r>
      <w:bookmarkStart w:id="21738" w:name="_ETM_Q1_1238154"/>
      <w:bookmarkEnd w:id="21738"/>
    </w:p>
    <w:p w14:paraId="116F7FAA" w14:textId="77777777" w:rsidR="00477FA1" w:rsidRDefault="00477FA1" w:rsidP="00477FA1">
      <w:pPr>
        <w:rPr>
          <w:rtl/>
          <w:lang w:eastAsia="he-IL"/>
        </w:rPr>
      </w:pPr>
      <w:bookmarkStart w:id="21739" w:name="_ETM_Q1_1236405"/>
      <w:bookmarkStart w:id="21740" w:name="_ETM_Q1_1237402"/>
      <w:bookmarkEnd w:id="21739"/>
      <w:bookmarkEnd w:id="21740"/>
    </w:p>
    <w:p w14:paraId="0A75F516" w14:textId="0F20A7AE" w:rsidR="00477FA1" w:rsidRDefault="00477FA1" w:rsidP="00477FA1">
      <w:pPr>
        <w:pStyle w:val="a4"/>
        <w:keepNext/>
        <w:rPr>
          <w:rtl/>
        </w:rPr>
      </w:pPr>
      <w:bookmarkStart w:id="21741" w:name="ET_speaker_ראובן_אידלמן_1478"/>
      <w:r w:rsidRPr="00477FA1">
        <w:rPr>
          <w:rStyle w:val="TagStyle"/>
          <w:rtl/>
        </w:rPr>
        <w:t xml:space="preserve"> &lt;&lt; דובר &gt;&gt; </w:t>
      </w:r>
      <w:r>
        <w:rPr>
          <w:rtl/>
        </w:rPr>
        <w:t>ראובן אידלמן:</w:t>
      </w:r>
      <w:r w:rsidRPr="00477FA1">
        <w:rPr>
          <w:rStyle w:val="TagStyle"/>
          <w:rtl/>
        </w:rPr>
        <w:t xml:space="preserve"> &lt;&lt; דובר &gt;&gt;</w:t>
      </w:r>
      <w:r>
        <w:rPr>
          <w:rtl/>
        </w:rPr>
        <w:t xml:space="preserve">   </w:t>
      </w:r>
      <w:bookmarkEnd w:id="21741"/>
    </w:p>
    <w:p w14:paraId="1BF20FD8" w14:textId="77777777" w:rsidR="00477FA1" w:rsidRDefault="00477FA1" w:rsidP="00477FA1">
      <w:pPr>
        <w:pStyle w:val="KeepWithNext"/>
        <w:rPr>
          <w:rtl/>
          <w:lang w:eastAsia="he-IL"/>
        </w:rPr>
      </w:pPr>
    </w:p>
    <w:p w14:paraId="620C7EE2" w14:textId="33ED99B1" w:rsidR="00477FA1" w:rsidRDefault="00477FA1" w:rsidP="00477FA1">
      <w:pPr>
        <w:rPr>
          <w:rtl/>
          <w:lang w:eastAsia="he-IL"/>
        </w:rPr>
      </w:pPr>
      <w:bookmarkStart w:id="21742" w:name="_ETM_Q1_1238652"/>
      <w:bookmarkEnd w:id="21742"/>
      <w:r>
        <w:rPr>
          <w:rFonts w:hint="cs"/>
          <w:rtl/>
          <w:lang w:eastAsia="he-IL"/>
        </w:rPr>
        <w:t xml:space="preserve">ההפרות הפרטניות, אדוני. </w:t>
      </w:r>
      <w:bookmarkStart w:id="21743" w:name="_ETM_Q1_1239902"/>
      <w:bookmarkEnd w:id="21743"/>
    </w:p>
    <w:p w14:paraId="6DD9C633" w14:textId="77777777" w:rsidR="00477FA1" w:rsidRDefault="00477FA1" w:rsidP="00477FA1">
      <w:pPr>
        <w:rPr>
          <w:rtl/>
          <w:lang w:eastAsia="he-IL"/>
        </w:rPr>
      </w:pPr>
      <w:bookmarkStart w:id="21744" w:name="_ETM_Q1_1240152"/>
      <w:bookmarkStart w:id="21745" w:name="_ETM_Q1_1240402"/>
      <w:bookmarkEnd w:id="21744"/>
      <w:bookmarkEnd w:id="21745"/>
    </w:p>
    <w:p w14:paraId="0A3AFED5" w14:textId="147D3A6F" w:rsidR="00477FA1" w:rsidRDefault="00477FA1" w:rsidP="00477FA1">
      <w:pPr>
        <w:pStyle w:val="af6"/>
        <w:keepNext/>
        <w:rPr>
          <w:rtl/>
        </w:rPr>
      </w:pPr>
      <w:bookmarkStart w:id="21746" w:name="ET_yor_6157_1479"/>
      <w:r w:rsidRPr="00477FA1">
        <w:rPr>
          <w:rStyle w:val="TagStyle"/>
          <w:rtl/>
        </w:rPr>
        <w:t xml:space="preserve"> &lt;&lt; יור &gt;&gt; </w:t>
      </w:r>
      <w:r>
        <w:rPr>
          <w:rtl/>
        </w:rPr>
        <w:t>היו"ר שמחה רוטמן:</w:t>
      </w:r>
      <w:r w:rsidRPr="00477FA1">
        <w:rPr>
          <w:rStyle w:val="TagStyle"/>
          <w:rtl/>
        </w:rPr>
        <w:t xml:space="preserve"> &lt;&lt; יור &gt;&gt;</w:t>
      </w:r>
      <w:r>
        <w:rPr>
          <w:rtl/>
        </w:rPr>
        <w:t xml:space="preserve">   </w:t>
      </w:r>
      <w:bookmarkEnd w:id="21746"/>
    </w:p>
    <w:p w14:paraId="77D22CF8" w14:textId="77777777" w:rsidR="00477FA1" w:rsidRDefault="00477FA1" w:rsidP="00477FA1">
      <w:pPr>
        <w:pStyle w:val="KeepWithNext"/>
        <w:rPr>
          <w:rtl/>
          <w:lang w:eastAsia="he-IL"/>
        </w:rPr>
      </w:pPr>
    </w:p>
    <w:p w14:paraId="0E86AA32" w14:textId="774C0517" w:rsidR="00477FA1" w:rsidRDefault="00477FA1" w:rsidP="00477FA1">
      <w:pPr>
        <w:rPr>
          <w:rtl/>
          <w:lang w:eastAsia="he-IL"/>
        </w:rPr>
      </w:pPr>
      <w:bookmarkStart w:id="21747" w:name="_ETM_Q1_1241406"/>
      <w:bookmarkEnd w:id="21747"/>
      <w:r>
        <w:rPr>
          <w:rFonts w:hint="cs"/>
          <w:rtl/>
          <w:lang w:eastAsia="he-IL"/>
        </w:rPr>
        <w:t>הפרות פרטניות.</w:t>
      </w:r>
      <w:bookmarkStart w:id="21748" w:name="_ETM_Q1_1241904"/>
      <w:bookmarkEnd w:id="21748"/>
      <w:r>
        <w:rPr>
          <w:rFonts w:hint="cs"/>
          <w:rtl/>
          <w:lang w:eastAsia="he-IL"/>
        </w:rPr>
        <w:t xml:space="preserve"> בואו נניח ש</w:t>
      </w:r>
      <w:bookmarkStart w:id="21749" w:name="_ETM_Q1_1243654"/>
      <w:bookmarkEnd w:id="21749"/>
      <w:r>
        <w:rPr>
          <w:rFonts w:hint="cs"/>
          <w:rtl/>
          <w:lang w:eastAsia="he-IL"/>
        </w:rPr>
        <w:t xml:space="preserve">זה 50 שקלים </w:t>
      </w:r>
      <w:bookmarkStart w:id="21750" w:name="_ETM_Q1_1242904"/>
      <w:bookmarkEnd w:id="21750"/>
      <w:r>
        <w:rPr>
          <w:rFonts w:hint="cs"/>
          <w:rtl/>
          <w:lang w:eastAsia="he-IL"/>
        </w:rPr>
        <w:t>ל</w:t>
      </w:r>
      <w:bookmarkStart w:id="21751" w:name="_ETM_Q1_1240154"/>
      <w:bookmarkEnd w:id="21751"/>
      <w:r>
        <w:rPr>
          <w:rFonts w:hint="cs"/>
          <w:rtl/>
          <w:lang w:eastAsia="he-IL"/>
        </w:rPr>
        <w:t>הפרה פרטנית</w:t>
      </w:r>
      <w:bookmarkStart w:id="21752" w:name="_ETM_Q1_1250154"/>
      <w:bookmarkStart w:id="21753" w:name="_ETM_Q1_1247404"/>
      <w:bookmarkStart w:id="21754" w:name="_ETM_Q1_1244656"/>
      <w:bookmarkEnd w:id="21752"/>
      <w:bookmarkEnd w:id="21753"/>
      <w:bookmarkEnd w:id="21754"/>
      <w:r>
        <w:rPr>
          <w:rFonts w:hint="cs"/>
          <w:rtl/>
          <w:lang w:eastAsia="he-IL"/>
        </w:rPr>
        <w:t>.</w:t>
      </w:r>
      <w:bookmarkStart w:id="21755" w:name="_ETM_Q1_1242903"/>
      <w:bookmarkEnd w:id="21755"/>
      <w:r>
        <w:rPr>
          <w:rFonts w:hint="cs"/>
          <w:rtl/>
          <w:lang w:eastAsia="he-IL"/>
        </w:rPr>
        <w:t xml:space="preserve"> אם עסק קטן שלח </w:t>
      </w:r>
      <w:bookmarkStart w:id="21756" w:name="_ETM_Q1_1245403"/>
      <w:bookmarkEnd w:id="21756"/>
      <w:r>
        <w:rPr>
          <w:rFonts w:hint="cs"/>
          <w:rtl/>
          <w:lang w:eastAsia="he-IL"/>
        </w:rPr>
        <w:t>מייל ל-50 אלף אנשים</w:t>
      </w:r>
      <w:bookmarkStart w:id="21757" w:name="_ETM_Q1_1251153"/>
      <w:bookmarkStart w:id="21758" w:name="_ETM_Q1_1250153"/>
      <w:bookmarkEnd w:id="21757"/>
      <w:bookmarkEnd w:id="21758"/>
      <w:r>
        <w:rPr>
          <w:rFonts w:hint="cs"/>
          <w:rtl/>
          <w:lang w:eastAsia="he-IL"/>
        </w:rPr>
        <w:t xml:space="preserve"> או למיליון אנשים, הוא עדיין עסק </w:t>
      </w:r>
      <w:bookmarkStart w:id="21759" w:name="_ETM_Q1_1255907"/>
      <w:bookmarkEnd w:id="21759"/>
      <w:r>
        <w:rPr>
          <w:rFonts w:hint="cs"/>
          <w:rtl/>
          <w:lang w:eastAsia="he-IL"/>
        </w:rPr>
        <w:t xml:space="preserve">קטן והוא יהיה </w:t>
      </w:r>
      <w:bookmarkStart w:id="21760" w:name="_ETM_Q1_1255402"/>
      <w:bookmarkEnd w:id="21760"/>
      <w:r>
        <w:rPr>
          <w:rFonts w:hint="cs"/>
          <w:rtl/>
          <w:lang w:eastAsia="he-IL"/>
        </w:rPr>
        <w:t>חשוף ל-50 מיליון</w:t>
      </w:r>
      <w:bookmarkStart w:id="21761" w:name="_ETM_Q1_1259152"/>
      <w:bookmarkEnd w:id="21761"/>
      <w:r>
        <w:rPr>
          <w:rFonts w:hint="cs"/>
          <w:rtl/>
          <w:lang w:eastAsia="he-IL"/>
        </w:rPr>
        <w:t xml:space="preserve"> כי הוא באמת שלח </w:t>
      </w:r>
      <w:bookmarkStart w:id="21762" w:name="_ETM_Q1_1262156"/>
      <w:bookmarkEnd w:id="21762"/>
      <w:r>
        <w:rPr>
          <w:rFonts w:hint="cs"/>
          <w:rtl/>
          <w:lang w:eastAsia="he-IL"/>
        </w:rPr>
        <w:t>למיליון אנשים אימייל</w:t>
      </w:r>
      <w:bookmarkStart w:id="21763" w:name="_ETM_Q1_1262404"/>
      <w:bookmarkEnd w:id="21763"/>
      <w:r>
        <w:rPr>
          <w:rFonts w:hint="cs"/>
          <w:rtl/>
          <w:lang w:eastAsia="he-IL"/>
        </w:rPr>
        <w:t xml:space="preserve"> וא</w:t>
      </w:r>
      <w:bookmarkStart w:id="21764" w:name="_ETM_Q1_1259651"/>
      <w:bookmarkEnd w:id="21764"/>
      <w:r>
        <w:rPr>
          <w:rFonts w:hint="cs"/>
          <w:rtl/>
          <w:lang w:eastAsia="he-IL"/>
        </w:rPr>
        <w:t>ני רוצה שהעסק הגדול יהיה ח</w:t>
      </w:r>
      <w:bookmarkStart w:id="21765" w:name="_ETM_Q1_1262901"/>
      <w:bookmarkEnd w:id="21765"/>
      <w:r>
        <w:rPr>
          <w:rFonts w:hint="cs"/>
          <w:rtl/>
          <w:lang w:eastAsia="he-IL"/>
        </w:rPr>
        <w:t xml:space="preserve">שוף ל-50 </w:t>
      </w:r>
      <w:bookmarkStart w:id="21766" w:name="_ETM_Q1_1265901"/>
      <w:bookmarkEnd w:id="21766"/>
      <w:r>
        <w:rPr>
          <w:rFonts w:hint="cs"/>
          <w:rtl/>
          <w:lang w:eastAsia="he-IL"/>
        </w:rPr>
        <w:t xml:space="preserve">מיליון. </w:t>
      </w:r>
      <w:bookmarkStart w:id="21767" w:name="_ETM_Q1_1265905"/>
      <w:bookmarkEnd w:id="21767"/>
      <w:r>
        <w:rPr>
          <w:rFonts w:hint="cs"/>
          <w:rtl/>
          <w:lang w:eastAsia="he-IL"/>
        </w:rPr>
        <w:t xml:space="preserve">אני רוצה שאם גוגל </w:t>
      </w:r>
      <w:bookmarkStart w:id="21768" w:name="_ETM_Q1_1268156"/>
      <w:bookmarkEnd w:id="21768"/>
      <w:r>
        <w:rPr>
          <w:rFonts w:hint="cs"/>
          <w:rtl/>
          <w:lang w:eastAsia="he-IL"/>
        </w:rPr>
        <w:t>שלחו מיליון אימייל</w:t>
      </w:r>
      <w:bookmarkStart w:id="21769" w:name="_ETM_Q1_1268655"/>
      <w:bookmarkEnd w:id="21769"/>
      <w:r>
        <w:rPr>
          <w:rFonts w:hint="cs"/>
          <w:rtl/>
          <w:lang w:eastAsia="he-IL"/>
        </w:rPr>
        <w:t>י</w:t>
      </w:r>
      <w:bookmarkStart w:id="21770" w:name="_ETM_Q1_1266655"/>
      <w:bookmarkEnd w:id="21770"/>
      <w:r>
        <w:rPr>
          <w:rFonts w:hint="cs"/>
          <w:rtl/>
          <w:lang w:eastAsia="he-IL"/>
        </w:rPr>
        <w:t xml:space="preserve">ם אז </w:t>
      </w:r>
      <w:bookmarkStart w:id="21771" w:name="_ETM_Q1_1268153"/>
      <w:bookmarkEnd w:id="21771"/>
      <w:r>
        <w:rPr>
          <w:rFonts w:hint="cs"/>
          <w:rtl/>
          <w:lang w:eastAsia="he-IL"/>
        </w:rPr>
        <w:t xml:space="preserve">הם יהיה חשופים. </w:t>
      </w:r>
    </w:p>
    <w:p w14:paraId="083C26D1" w14:textId="77777777" w:rsidR="00477FA1" w:rsidRDefault="00477FA1" w:rsidP="00477FA1">
      <w:pPr>
        <w:rPr>
          <w:rtl/>
          <w:lang w:eastAsia="he-IL"/>
        </w:rPr>
      </w:pPr>
      <w:bookmarkStart w:id="21772" w:name="_ETM_Q1_1273405"/>
      <w:bookmarkStart w:id="21773" w:name="_ETM_Q1_1270405"/>
      <w:bookmarkStart w:id="21774" w:name="_ETM_Q1_1267654"/>
      <w:bookmarkStart w:id="21775" w:name="_ETM_Q1_1268904"/>
      <w:bookmarkEnd w:id="21772"/>
      <w:bookmarkEnd w:id="21773"/>
      <w:bookmarkEnd w:id="21774"/>
      <w:bookmarkEnd w:id="21775"/>
    </w:p>
    <w:p w14:paraId="3F27AB83" w14:textId="51484330" w:rsidR="00477FA1" w:rsidRDefault="00477FA1" w:rsidP="00477FA1">
      <w:pPr>
        <w:pStyle w:val="a4"/>
        <w:keepNext/>
        <w:rPr>
          <w:rtl/>
        </w:rPr>
      </w:pPr>
      <w:bookmarkStart w:id="21776" w:name="ET_speaker_ראובן_אידלמן_1480"/>
      <w:r w:rsidRPr="00477FA1">
        <w:rPr>
          <w:rStyle w:val="TagStyle"/>
          <w:rtl/>
        </w:rPr>
        <w:t xml:space="preserve"> &lt;&lt; דובר &gt;&gt; </w:t>
      </w:r>
      <w:r>
        <w:rPr>
          <w:rtl/>
        </w:rPr>
        <w:t>ראובן אידלמן:</w:t>
      </w:r>
      <w:r w:rsidRPr="00477FA1">
        <w:rPr>
          <w:rStyle w:val="TagStyle"/>
          <w:rtl/>
        </w:rPr>
        <w:t xml:space="preserve"> &lt;&lt; דובר &gt;&gt;</w:t>
      </w:r>
      <w:r>
        <w:rPr>
          <w:rtl/>
        </w:rPr>
        <w:t xml:space="preserve">   </w:t>
      </w:r>
      <w:bookmarkEnd w:id="21776"/>
    </w:p>
    <w:p w14:paraId="3679BE1D" w14:textId="77777777" w:rsidR="00477FA1" w:rsidRDefault="00477FA1" w:rsidP="00477FA1">
      <w:pPr>
        <w:pStyle w:val="KeepWithNext"/>
        <w:rPr>
          <w:rtl/>
          <w:lang w:eastAsia="he-IL"/>
        </w:rPr>
      </w:pPr>
    </w:p>
    <w:p w14:paraId="2727A159" w14:textId="3B5FE1F6" w:rsidR="00477FA1" w:rsidRDefault="00477FA1" w:rsidP="00477FA1">
      <w:pPr>
        <w:rPr>
          <w:rtl/>
          <w:lang w:eastAsia="he-IL"/>
        </w:rPr>
      </w:pPr>
      <w:bookmarkStart w:id="21777" w:name="_ETM_Q1_1270155"/>
      <w:bookmarkStart w:id="21778" w:name="_ETM_Q1_1270651"/>
      <w:bookmarkEnd w:id="21777"/>
      <w:bookmarkEnd w:id="21778"/>
      <w:r>
        <w:rPr>
          <w:rFonts w:hint="cs"/>
          <w:rtl/>
          <w:lang w:eastAsia="he-IL"/>
        </w:rPr>
        <w:t xml:space="preserve">אז הקטן יטען שזה </w:t>
      </w:r>
      <w:bookmarkStart w:id="21779" w:name="_ETM_Q1_1270917"/>
      <w:bookmarkEnd w:id="21779"/>
      <w:r>
        <w:rPr>
          <w:rFonts w:hint="cs"/>
          <w:rtl/>
          <w:lang w:eastAsia="he-IL"/>
        </w:rPr>
        <w:t>5</w:t>
      </w:r>
      <w:bookmarkStart w:id="21780" w:name="_ETM_Q1_1268152"/>
      <w:bookmarkEnd w:id="21780"/>
      <w:r>
        <w:rPr>
          <w:rFonts w:hint="cs"/>
          <w:rtl/>
          <w:lang w:eastAsia="he-IL"/>
        </w:rPr>
        <w:t xml:space="preserve">% </w:t>
      </w:r>
      <w:bookmarkStart w:id="21781" w:name="_ETM_Q1_1269153"/>
      <w:bookmarkStart w:id="21782" w:name="_ETM_Q1_1272155"/>
      <w:bookmarkEnd w:id="21781"/>
      <w:bookmarkEnd w:id="21782"/>
      <w:r>
        <w:rPr>
          <w:rFonts w:hint="cs"/>
          <w:rtl/>
          <w:lang w:eastAsia="he-IL"/>
        </w:rPr>
        <w:t>מ</w:t>
      </w:r>
      <w:bookmarkStart w:id="21783" w:name="_ETM_Q1_1271655"/>
      <w:bookmarkEnd w:id="21783"/>
      <w:r>
        <w:rPr>
          <w:rFonts w:hint="cs"/>
          <w:rtl/>
          <w:lang w:eastAsia="he-IL"/>
        </w:rPr>
        <w:t>מחזור - - -</w:t>
      </w:r>
      <w:bookmarkStart w:id="21784" w:name="_ETM_Q1_1268905"/>
      <w:bookmarkEnd w:id="21784"/>
    </w:p>
    <w:p w14:paraId="1E9B1683" w14:textId="77777777" w:rsidR="00477FA1" w:rsidRDefault="00477FA1" w:rsidP="00477FA1">
      <w:pPr>
        <w:rPr>
          <w:rtl/>
          <w:lang w:eastAsia="he-IL"/>
        </w:rPr>
      </w:pPr>
      <w:bookmarkStart w:id="21785" w:name="_ETM_Q1_1269405"/>
      <w:bookmarkEnd w:id="21785"/>
    </w:p>
    <w:p w14:paraId="6DD3CB16" w14:textId="4E9E6160" w:rsidR="00477FA1" w:rsidRDefault="00477FA1" w:rsidP="00477FA1">
      <w:pPr>
        <w:pStyle w:val="af6"/>
        <w:keepNext/>
        <w:rPr>
          <w:rtl/>
        </w:rPr>
      </w:pPr>
      <w:bookmarkStart w:id="21786" w:name="ET_yor_6157_1481"/>
      <w:r w:rsidRPr="00477FA1">
        <w:rPr>
          <w:rStyle w:val="TagStyle"/>
          <w:rtl/>
        </w:rPr>
        <w:t xml:space="preserve"> &lt;&lt; יור &gt;&gt; </w:t>
      </w:r>
      <w:r>
        <w:rPr>
          <w:rtl/>
        </w:rPr>
        <w:t>היו"ר שמחה רוטמן:</w:t>
      </w:r>
      <w:r w:rsidRPr="00477FA1">
        <w:rPr>
          <w:rStyle w:val="TagStyle"/>
          <w:rtl/>
        </w:rPr>
        <w:t xml:space="preserve"> &lt;&lt; יור &gt;&gt;</w:t>
      </w:r>
      <w:r>
        <w:rPr>
          <w:rtl/>
        </w:rPr>
        <w:t xml:space="preserve">   </w:t>
      </w:r>
      <w:bookmarkEnd w:id="21786"/>
    </w:p>
    <w:p w14:paraId="774529D8" w14:textId="77777777" w:rsidR="00477FA1" w:rsidRDefault="00477FA1" w:rsidP="00477FA1">
      <w:pPr>
        <w:pStyle w:val="KeepWithNext"/>
        <w:rPr>
          <w:rtl/>
          <w:lang w:eastAsia="he-IL"/>
        </w:rPr>
      </w:pPr>
    </w:p>
    <w:p w14:paraId="4BFC395D" w14:textId="4F299712" w:rsidR="00477FA1" w:rsidRDefault="00477FA1" w:rsidP="00477FA1">
      <w:pPr>
        <w:rPr>
          <w:rtl/>
          <w:lang w:eastAsia="he-IL"/>
        </w:rPr>
      </w:pPr>
      <w:bookmarkStart w:id="21787" w:name="_ETM_Q1_1270655"/>
      <w:bookmarkEnd w:id="21787"/>
      <w:r>
        <w:rPr>
          <w:rFonts w:hint="cs"/>
          <w:rtl/>
          <w:lang w:eastAsia="he-IL"/>
        </w:rPr>
        <w:t>אבל אני חושב ש-5% זה יותר מידי</w:t>
      </w:r>
      <w:bookmarkStart w:id="21788" w:name="_ETM_Q1_1274905"/>
      <w:bookmarkEnd w:id="21788"/>
      <w:r>
        <w:rPr>
          <w:rFonts w:hint="cs"/>
          <w:rtl/>
          <w:lang w:eastAsia="he-IL"/>
        </w:rPr>
        <w:t xml:space="preserve">, בוודאי אם </w:t>
      </w:r>
      <w:bookmarkStart w:id="21789" w:name="_ETM_Q1_1273656"/>
      <w:bookmarkEnd w:id="21789"/>
      <w:r>
        <w:rPr>
          <w:rFonts w:hint="cs"/>
          <w:rtl/>
          <w:lang w:eastAsia="he-IL"/>
        </w:rPr>
        <w:t xml:space="preserve">זה בעניין של רווחיות. </w:t>
      </w:r>
      <w:bookmarkStart w:id="21790" w:name="_ETM_Q1_1278906"/>
      <w:bookmarkEnd w:id="21790"/>
      <w:r>
        <w:rPr>
          <w:rFonts w:hint="cs"/>
          <w:rtl/>
          <w:lang w:eastAsia="he-IL"/>
        </w:rPr>
        <w:t xml:space="preserve">5% זה קו שאין </w:t>
      </w:r>
      <w:bookmarkStart w:id="21791" w:name="_ETM_Q1_1279152"/>
      <w:bookmarkEnd w:id="21791"/>
      <w:r>
        <w:rPr>
          <w:rFonts w:hint="cs"/>
          <w:rtl/>
          <w:lang w:eastAsia="he-IL"/>
        </w:rPr>
        <w:t xml:space="preserve">לעבור אותו, זה קו עליון. </w:t>
      </w:r>
      <w:bookmarkStart w:id="21792" w:name="_ETM_Q1_1284403"/>
      <w:bookmarkEnd w:id="21792"/>
      <w:r>
        <w:rPr>
          <w:rFonts w:hint="cs"/>
          <w:rtl/>
          <w:lang w:eastAsia="he-IL"/>
        </w:rPr>
        <w:t>גם בהפרות לפי פרק א', יש</w:t>
      </w:r>
      <w:bookmarkStart w:id="21793" w:name="_ETM_Q1_1287653"/>
      <w:bookmarkEnd w:id="21793"/>
      <w:r>
        <w:rPr>
          <w:rFonts w:hint="cs"/>
          <w:rtl/>
          <w:lang w:eastAsia="he-IL"/>
        </w:rPr>
        <w:t xml:space="preserve"> פער מאוד גדול בין גודל העסק לבין גודל ההפרה </w:t>
      </w:r>
      <w:bookmarkStart w:id="21794" w:name="_ETM_Q1_1296903"/>
      <w:bookmarkStart w:id="21795" w:name="_ETM_Q1_1293903"/>
      <w:bookmarkEnd w:id="21794"/>
      <w:bookmarkEnd w:id="21795"/>
      <w:r>
        <w:rPr>
          <w:rFonts w:hint="cs"/>
          <w:rtl/>
          <w:lang w:eastAsia="he-IL"/>
        </w:rPr>
        <w:t xml:space="preserve"> שהוא חשוף </w:t>
      </w:r>
      <w:bookmarkStart w:id="21796" w:name="_ETM_Q1_1292152"/>
      <w:bookmarkEnd w:id="21796"/>
      <w:r>
        <w:rPr>
          <w:rFonts w:hint="cs"/>
          <w:rtl/>
          <w:lang w:eastAsia="he-IL"/>
        </w:rPr>
        <w:t>אליה, בין אם זה בגלל ש</w:t>
      </w:r>
      <w:bookmarkStart w:id="21797" w:name="_ETM_Q1_1296404"/>
      <w:bookmarkEnd w:id="21797"/>
      <w:r>
        <w:rPr>
          <w:rFonts w:hint="cs"/>
          <w:rtl/>
          <w:lang w:eastAsia="he-IL"/>
        </w:rPr>
        <w:t xml:space="preserve">הוא </w:t>
      </w:r>
      <w:bookmarkStart w:id="21798" w:name="_ETM_Q1_1293655"/>
      <w:bookmarkEnd w:id="21798"/>
      <w:r>
        <w:rPr>
          <w:rFonts w:hint="cs"/>
          <w:rtl/>
          <w:lang w:eastAsia="he-IL"/>
        </w:rPr>
        <w:t>עסק קטן שמחזי</w:t>
      </w:r>
      <w:bookmarkStart w:id="21799" w:name="_ETM_Q1_1294657"/>
      <w:bookmarkEnd w:id="21799"/>
      <w:r>
        <w:rPr>
          <w:rFonts w:hint="cs"/>
          <w:rtl/>
          <w:lang w:eastAsia="he-IL"/>
        </w:rPr>
        <w:t>ק מאגר גדול ובין אם זה עסק</w:t>
      </w:r>
      <w:bookmarkStart w:id="21800" w:name="_ETM_Q1_1298655"/>
      <w:bookmarkStart w:id="21801" w:name="_ETM_Q1_1295905"/>
      <w:bookmarkEnd w:id="21800"/>
      <w:bookmarkEnd w:id="21801"/>
      <w:r>
        <w:rPr>
          <w:rFonts w:hint="cs"/>
          <w:rtl/>
          <w:lang w:eastAsia="he-IL"/>
        </w:rPr>
        <w:t xml:space="preserve"> קטן </w:t>
      </w:r>
      <w:bookmarkStart w:id="21802" w:name="_ETM_Q1_1299154"/>
      <w:bookmarkEnd w:id="21802"/>
      <w:r>
        <w:rPr>
          <w:rFonts w:hint="cs"/>
          <w:rtl/>
          <w:lang w:eastAsia="he-IL"/>
        </w:rPr>
        <w:t>ששלח הרבה מיילים. 5% זה קו שאין לעבור אותו.</w:t>
      </w:r>
      <w:bookmarkStart w:id="21803" w:name="_ETM_Q1_1307151"/>
      <w:bookmarkStart w:id="21804" w:name="_ETM_Q1_1306907"/>
      <w:bookmarkEnd w:id="21803"/>
      <w:bookmarkEnd w:id="21804"/>
    </w:p>
    <w:p w14:paraId="604CF094" w14:textId="77777777" w:rsidR="00477FA1" w:rsidRDefault="00477FA1" w:rsidP="00477FA1">
      <w:pPr>
        <w:rPr>
          <w:rtl/>
          <w:lang w:eastAsia="he-IL"/>
        </w:rPr>
      </w:pPr>
      <w:bookmarkStart w:id="21805" w:name="_ETM_Q1_1307653"/>
      <w:bookmarkStart w:id="21806" w:name="_ETM_Q1_1308156"/>
      <w:bookmarkEnd w:id="21805"/>
      <w:bookmarkEnd w:id="21806"/>
    </w:p>
    <w:p w14:paraId="5CD814DA" w14:textId="2C719AC8" w:rsidR="00477FA1" w:rsidRDefault="00477FA1" w:rsidP="00477FA1">
      <w:pPr>
        <w:pStyle w:val="a4"/>
        <w:keepNext/>
        <w:rPr>
          <w:rtl/>
        </w:rPr>
      </w:pPr>
      <w:bookmarkStart w:id="21807" w:name="ET_speaker_סוריא_בשארה_1482"/>
      <w:r w:rsidRPr="00477FA1">
        <w:rPr>
          <w:rStyle w:val="TagStyle"/>
          <w:rtl/>
        </w:rPr>
        <w:t xml:space="preserve"> &lt;&lt; דובר &gt;&gt; </w:t>
      </w:r>
      <w:r>
        <w:rPr>
          <w:rtl/>
        </w:rPr>
        <w:t>סוריא בשארה:</w:t>
      </w:r>
      <w:r w:rsidRPr="00477FA1">
        <w:rPr>
          <w:rStyle w:val="TagStyle"/>
          <w:rtl/>
        </w:rPr>
        <w:t xml:space="preserve"> &lt;&lt; דובר &gt;&gt;</w:t>
      </w:r>
      <w:r>
        <w:rPr>
          <w:rtl/>
        </w:rPr>
        <w:t xml:space="preserve">   </w:t>
      </w:r>
      <w:bookmarkEnd w:id="21807"/>
    </w:p>
    <w:p w14:paraId="775E734E" w14:textId="77777777" w:rsidR="00477FA1" w:rsidRDefault="00477FA1" w:rsidP="00477FA1">
      <w:pPr>
        <w:pStyle w:val="KeepWithNext"/>
        <w:rPr>
          <w:rtl/>
          <w:lang w:eastAsia="he-IL"/>
        </w:rPr>
      </w:pPr>
    </w:p>
    <w:p w14:paraId="218D8216" w14:textId="6E6A1BEA" w:rsidR="00477FA1" w:rsidRDefault="00477FA1" w:rsidP="00477FA1">
      <w:pPr>
        <w:rPr>
          <w:rtl/>
          <w:lang w:eastAsia="he-IL"/>
        </w:rPr>
      </w:pPr>
      <w:bookmarkStart w:id="21808" w:name="_ETM_Q1_1309656"/>
      <w:bookmarkStart w:id="21809" w:name="_ETM_Q1_1307152"/>
      <w:bookmarkStart w:id="21810" w:name="_ETM_Q1_1304152"/>
      <w:bookmarkEnd w:id="21808"/>
      <w:bookmarkEnd w:id="21809"/>
      <w:bookmarkEnd w:id="21810"/>
      <w:r>
        <w:rPr>
          <w:rFonts w:hint="cs"/>
          <w:rtl/>
          <w:lang w:eastAsia="he-IL"/>
        </w:rPr>
        <w:t xml:space="preserve">אבל לא </w:t>
      </w:r>
      <w:bookmarkStart w:id="21811" w:name="_ETM_Q1_1306651"/>
      <w:bookmarkEnd w:id="21811"/>
      <w:r>
        <w:rPr>
          <w:rFonts w:hint="cs"/>
          <w:rtl/>
          <w:lang w:eastAsia="he-IL"/>
        </w:rPr>
        <w:t>בטוח שגודל העסק - - -</w:t>
      </w:r>
      <w:bookmarkStart w:id="21812" w:name="_ETM_Q1_1309403"/>
      <w:bookmarkEnd w:id="21812"/>
    </w:p>
    <w:p w14:paraId="627022DE" w14:textId="77777777" w:rsidR="00477FA1" w:rsidRDefault="00477FA1" w:rsidP="00477FA1">
      <w:pPr>
        <w:rPr>
          <w:rtl/>
          <w:lang w:eastAsia="he-IL"/>
        </w:rPr>
      </w:pPr>
      <w:bookmarkStart w:id="21813" w:name="_ETM_Q1_1309653"/>
      <w:bookmarkStart w:id="21814" w:name="_ETM_Q1_1310153"/>
      <w:bookmarkEnd w:id="21813"/>
      <w:bookmarkEnd w:id="21814"/>
    </w:p>
    <w:p w14:paraId="6C5A4FB4" w14:textId="48B3B221" w:rsidR="00477FA1" w:rsidRDefault="00477FA1" w:rsidP="00477FA1">
      <w:pPr>
        <w:pStyle w:val="af6"/>
        <w:keepNext/>
        <w:rPr>
          <w:rtl/>
        </w:rPr>
      </w:pPr>
      <w:bookmarkStart w:id="21815" w:name="ET_yor_6157_1483"/>
      <w:r w:rsidRPr="00477FA1">
        <w:rPr>
          <w:rStyle w:val="TagStyle"/>
          <w:rtl/>
        </w:rPr>
        <w:t xml:space="preserve"> &lt;&lt; יור &gt;&gt; </w:t>
      </w:r>
      <w:r>
        <w:rPr>
          <w:rtl/>
        </w:rPr>
        <w:t>היו"ר שמחה רוטמן:</w:t>
      </w:r>
      <w:r w:rsidRPr="00477FA1">
        <w:rPr>
          <w:rStyle w:val="TagStyle"/>
          <w:rtl/>
        </w:rPr>
        <w:t xml:space="preserve"> &lt;&lt; יור &gt;&gt;</w:t>
      </w:r>
      <w:r>
        <w:rPr>
          <w:rtl/>
        </w:rPr>
        <w:t xml:space="preserve">   </w:t>
      </w:r>
      <w:bookmarkEnd w:id="21815"/>
    </w:p>
    <w:p w14:paraId="3A594D0B" w14:textId="77777777" w:rsidR="00477FA1" w:rsidRDefault="00477FA1" w:rsidP="00477FA1">
      <w:pPr>
        <w:pStyle w:val="KeepWithNext"/>
        <w:rPr>
          <w:rtl/>
          <w:lang w:eastAsia="he-IL"/>
        </w:rPr>
      </w:pPr>
    </w:p>
    <w:p w14:paraId="19297E76" w14:textId="644B4E3C" w:rsidR="00477FA1" w:rsidRDefault="00477FA1" w:rsidP="00477FA1">
      <w:pPr>
        <w:rPr>
          <w:rtl/>
          <w:lang w:eastAsia="he-IL"/>
        </w:rPr>
      </w:pPr>
      <w:bookmarkStart w:id="21816" w:name="_ETM_Q1_1311405"/>
      <w:bookmarkStart w:id="21817" w:name="_ETM_Q1_1308902"/>
      <w:bookmarkEnd w:id="21816"/>
      <w:bookmarkEnd w:id="21817"/>
      <w:r>
        <w:rPr>
          <w:rFonts w:hint="cs"/>
          <w:rtl/>
          <w:lang w:eastAsia="he-IL"/>
        </w:rPr>
        <w:t>אבל</w:t>
      </w:r>
      <w:bookmarkStart w:id="21818" w:name="_ETM_Q1_1306905"/>
      <w:bookmarkEnd w:id="21818"/>
      <w:r>
        <w:rPr>
          <w:rFonts w:hint="cs"/>
          <w:rtl/>
          <w:lang w:eastAsia="he-IL"/>
        </w:rPr>
        <w:t xml:space="preserve"> זה גבול עליון, זה לא</w:t>
      </w:r>
      <w:bookmarkStart w:id="21819" w:name="_ETM_Q1_1310403"/>
      <w:bookmarkEnd w:id="21819"/>
      <w:r>
        <w:rPr>
          <w:rFonts w:hint="cs"/>
          <w:rtl/>
          <w:lang w:eastAsia="he-IL"/>
        </w:rPr>
        <w:t xml:space="preserve"> המקרה הנפוץ. </w:t>
      </w:r>
    </w:p>
    <w:p w14:paraId="7EBC9469" w14:textId="77777777" w:rsidR="00477FA1" w:rsidRDefault="00477FA1" w:rsidP="00477FA1">
      <w:pPr>
        <w:rPr>
          <w:rtl/>
          <w:lang w:eastAsia="he-IL"/>
        </w:rPr>
      </w:pPr>
      <w:bookmarkStart w:id="21820" w:name="_ETM_Q1_1316653"/>
      <w:bookmarkStart w:id="21821" w:name="_ETM_Q1_1317403"/>
      <w:bookmarkEnd w:id="21820"/>
      <w:bookmarkEnd w:id="21821"/>
    </w:p>
    <w:p w14:paraId="78A8547A" w14:textId="7E62AA95" w:rsidR="00477FA1" w:rsidRDefault="00477FA1" w:rsidP="00477FA1">
      <w:pPr>
        <w:pStyle w:val="a4"/>
        <w:keepNext/>
        <w:rPr>
          <w:rtl/>
        </w:rPr>
      </w:pPr>
      <w:bookmarkStart w:id="21822" w:name="ET_speaker_נעמה_מנחמי_1484"/>
      <w:r w:rsidRPr="00477FA1">
        <w:rPr>
          <w:rStyle w:val="TagStyle"/>
          <w:rtl/>
        </w:rPr>
        <w:t xml:space="preserve"> &lt;&lt; דובר &gt;&gt; </w:t>
      </w:r>
      <w:r>
        <w:rPr>
          <w:rtl/>
        </w:rPr>
        <w:t>נעמה מנחמי:</w:t>
      </w:r>
      <w:r w:rsidRPr="00477FA1">
        <w:rPr>
          <w:rStyle w:val="TagStyle"/>
          <w:rtl/>
        </w:rPr>
        <w:t xml:space="preserve"> &lt;&lt; דובר &gt;&gt;</w:t>
      </w:r>
      <w:r>
        <w:rPr>
          <w:rtl/>
        </w:rPr>
        <w:t xml:space="preserve">   </w:t>
      </w:r>
      <w:bookmarkEnd w:id="21822"/>
    </w:p>
    <w:p w14:paraId="14BAAE5D" w14:textId="77777777" w:rsidR="00477FA1" w:rsidRDefault="00477FA1" w:rsidP="00477FA1">
      <w:pPr>
        <w:pStyle w:val="KeepWithNext"/>
        <w:rPr>
          <w:rtl/>
          <w:lang w:eastAsia="he-IL"/>
        </w:rPr>
      </w:pPr>
    </w:p>
    <w:p w14:paraId="61DB0756" w14:textId="5523F58F" w:rsidR="00477FA1" w:rsidRDefault="00477FA1" w:rsidP="00477FA1">
      <w:pPr>
        <w:rPr>
          <w:rtl/>
          <w:lang w:eastAsia="he-IL"/>
        </w:rPr>
      </w:pPr>
      <w:bookmarkStart w:id="21823" w:name="_ETM_Q1_1318653"/>
      <w:bookmarkStart w:id="21824" w:name="_ETM_Q1_1316153"/>
      <w:bookmarkStart w:id="21825" w:name="_ETM_Q1_1313404"/>
      <w:bookmarkEnd w:id="21823"/>
      <w:bookmarkEnd w:id="21824"/>
      <w:bookmarkEnd w:id="21825"/>
      <w:r>
        <w:rPr>
          <w:rFonts w:hint="cs"/>
          <w:rtl/>
          <w:lang w:eastAsia="he-IL"/>
        </w:rPr>
        <w:t xml:space="preserve">במובן מסוים, דווקא </w:t>
      </w:r>
      <w:bookmarkStart w:id="21826" w:name="_ETM_Q1_1314905"/>
      <w:bookmarkEnd w:id="21826"/>
      <w:r>
        <w:rPr>
          <w:rFonts w:hint="cs"/>
          <w:rtl/>
          <w:lang w:eastAsia="he-IL"/>
        </w:rPr>
        <w:t>ה-5</w:t>
      </w:r>
      <w:bookmarkStart w:id="21827" w:name="_ETM_Q1_1316405"/>
      <w:bookmarkEnd w:id="21827"/>
      <w:r>
        <w:rPr>
          <w:rFonts w:hint="cs"/>
          <w:rtl/>
          <w:lang w:eastAsia="he-IL"/>
        </w:rPr>
        <w:t>% מ</w:t>
      </w:r>
      <w:bookmarkStart w:id="21828" w:name="_ETM_Q1_1317157"/>
      <w:bookmarkEnd w:id="21828"/>
      <w:r>
        <w:rPr>
          <w:rFonts w:hint="cs"/>
          <w:rtl/>
          <w:lang w:eastAsia="he-IL"/>
        </w:rPr>
        <w:t xml:space="preserve">גן על הגדולים ולא על הקטנים. </w:t>
      </w:r>
      <w:bookmarkStart w:id="21829" w:name="_ETM_Q1_1319403"/>
      <w:bookmarkEnd w:id="21829"/>
    </w:p>
    <w:p w14:paraId="746EAC2C" w14:textId="77777777" w:rsidR="00477FA1" w:rsidRDefault="00477FA1" w:rsidP="00477FA1">
      <w:pPr>
        <w:ind w:firstLine="0"/>
        <w:rPr>
          <w:rtl/>
          <w:lang w:eastAsia="he-IL"/>
        </w:rPr>
      </w:pPr>
      <w:bookmarkStart w:id="21830" w:name="_ETM_Q1_1321406"/>
      <w:bookmarkStart w:id="21831" w:name="_ETM_Q1_1321905"/>
      <w:bookmarkStart w:id="21832" w:name="_ETM_Q1_1320652"/>
      <w:bookmarkEnd w:id="21830"/>
      <w:bookmarkEnd w:id="21831"/>
      <w:bookmarkEnd w:id="21832"/>
    </w:p>
    <w:p w14:paraId="7EEB25F7" w14:textId="28FC48A4" w:rsidR="00477FA1" w:rsidRDefault="00477FA1" w:rsidP="00477FA1">
      <w:pPr>
        <w:pStyle w:val="a4"/>
        <w:keepNext/>
        <w:rPr>
          <w:rtl/>
        </w:rPr>
      </w:pPr>
      <w:bookmarkStart w:id="21833" w:name="ET_speaker_סוריא_בשארה_1486"/>
      <w:r w:rsidRPr="00477FA1">
        <w:rPr>
          <w:rStyle w:val="TagStyle"/>
          <w:rtl/>
        </w:rPr>
        <w:t xml:space="preserve"> &lt;&lt; דובר &gt;&gt; </w:t>
      </w:r>
      <w:r>
        <w:rPr>
          <w:rtl/>
        </w:rPr>
        <w:t>סוריא בשארה:</w:t>
      </w:r>
      <w:r w:rsidRPr="00477FA1">
        <w:rPr>
          <w:rStyle w:val="TagStyle"/>
          <w:rtl/>
        </w:rPr>
        <w:t xml:space="preserve"> &lt;&lt; דובר &gt;&gt;</w:t>
      </w:r>
      <w:r>
        <w:rPr>
          <w:rtl/>
        </w:rPr>
        <w:t xml:space="preserve">   </w:t>
      </w:r>
      <w:bookmarkEnd w:id="21833"/>
    </w:p>
    <w:p w14:paraId="6592CF5E" w14:textId="77777777" w:rsidR="00477FA1" w:rsidRDefault="00477FA1" w:rsidP="00477FA1">
      <w:pPr>
        <w:pStyle w:val="KeepWithNext"/>
        <w:rPr>
          <w:rtl/>
          <w:lang w:eastAsia="he-IL"/>
        </w:rPr>
      </w:pPr>
    </w:p>
    <w:p w14:paraId="24FE2909" w14:textId="516C206D" w:rsidR="00477FA1" w:rsidRDefault="00477FA1" w:rsidP="00477FA1">
      <w:pPr>
        <w:rPr>
          <w:rtl/>
          <w:lang w:eastAsia="he-IL"/>
        </w:rPr>
      </w:pPr>
      <w:bookmarkStart w:id="21834" w:name="_ETM_Q1_1322653"/>
      <w:bookmarkStart w:id="21835" w:name="_ETM_Q1_1322904"/>
      <w:bookmarkStart w:id="21836" w:name="_ETM_Q1_1319904"/>
      <w:bookmarkEnd w:id="21834"/>
      <w:bookmarkEnd w:id="21835"/>
      <w:bookmarkEnd w:id="21836"/>
      <w:r>
        <w:rPr>
          <w:rFonts w:hint="cs"/>
          <w:rtl/>
          <w:lang w:eastAsia="he-IL"/>
        </w:rPr>
        <w:t>למ</w:t>
      </w:r>
      <w:bookmarkStart w:id="21837" w:name="_ETM_Q1_1320655"/>
      <w:bookmarkEnd w:id="21837"/>
      <w:r w:rsidR="00691A96">
        <w:rPr>
          <w:rFonts w:hint="cs"/>
          <w:rtl/>
          <w:lang w:eastAsia="he-IL"/>
        </w:rPr>
        <w:t xml:space="preserve">ה? זה אחוז. </w:t>
      </w:r>
    </w:p>
    <w:p w14:paraId="279F1327" w14:textId="77777777" w:rsidR="00691A96" w:rsidRDefault="00691A96" w:rsidP="00477FA1">
      <w:pPr>
        <w:rPr>
          <w:rtl/>
          <w:lang w:eastAsia="he-IL"/>
        </w:rPr>
      </w:pPr>
      <w:bookmarkStart w:id="21838" w:name="_ETM_Q1_1325404"/>
      <w:bookmarkStart w:id="21839" w:name="_ETM_Q1_1325654"/>
      <w:bookmarkStart w:id="21840" w:name="_ETM_Q1_1326655"/>
      <w:bookmarkEnd w:id="21838"/>
      <w:bookmarkEnd w:id="21839"/>
      <w:bookmarkEnd w:id="21840"/>
    </w:p>
    <w:p w14:paraId="300E056F" w14:textId="530B1290" w:rsidR="00691A96" w:rsidRDefault="00691A96" w:rsidP="00691A96">
      <w:pPr>
        <w:pStyle w:val="af9"/>
        <w:keepNext/>
        <w:rPr>
          <w:rtl/>
          <w:lang w:eastAsia="he-IL"/>
        </w:rPr>
      </w:pPr>
      <w:bookmarkStart w:id="21841" w:name="ET_guest_583520_1487"/>
      <w:r w:rsidRPr="00691A96">
        <w:rPr>
          <w:rStyle w:val="TagStyle"/>
          <w:rtl/>
        </w:rPr>
        <w:t xml:space="preserve"> &lt;&lt; אורח &gt;&gt; </w:t>
      </w:r>
      <w:r>
        <w:rPr>
          <w:rtl/>
          <w:lang w:eastAsia="he-IL"/>
        </w:rPr>
        <w:t>גלעד סממה:</w:t>
      </w:r>
      <w:r w:rsidRPr="00691A96">
        <w:rPr>
          <w:rStyle w:val="TagStyle"/>
          <w:rtl/>
        </w:rPr>
        <w:t xml:space="preserve"> &lt;&lt; אורח &gt;&gt;</w:t>
      </w:r>
      <w:r>
        <w:rPr>
          <w:rtl/>
          <w:lang w:eastAsia="he-IL"/>
        </w:rPr>
        <w:t xml:space="preserve">   </w:t>
      </w:r>
      <w:bookmarkEnd w:id="21841"/>
    </w:p>
    <w:p w14:paraId="4BA53547" w14:textId="77777777" w:rsidR="00691A96" w:rsidRDefault="00691A96" w:rsidP="00691A96">
      <w:pPr>
        <w:pStyle w:val="KeepWithNext"/>
        <w:rPr>
          <w:rtl/>
          <w:lang w:eastAsia="he-IL"/>
        </w:rPr>
      </w:pPr>
    </w:p>
    <w:p w14:paraId="0832381A" w14:textId="39C4D266" w:rsidR="00691A96" w:rsidRDefault="00691A96" w:rsidP="00691A96">
      <w:pPr>
        <w:rPr>
          <w:rtl/>
          <w:lang w:eastAsia="he-IL"/>
        </w:rPr>
      </w:pPr>
      <w:bookmarkStart w:id="21842" w:name="_ETM_Q1_1327403"/>
      <w:bookmarkStart w:id="21843" w:name="_ETM_Q1_1324654"/>
      <w:bookmarkEnd w:id="21842"/>
      <w:bookmarkEnd w:id="21843"/>
      <w:r>
        <w:rPr>
          <w:rFonts w:hint="cs"/>
          <w:rtl/>
          <w:lang w:eastAsia="he-IL"/>
        </w:rPr>
        <w:t>שנ</w:t>
      </w:r>
      <w:bookmarkStart w:id="21844" w:name="_ETM_Q1_1321654"/>
      <w:bookmarkEnd w:id="21844"/>
      <w:r>
        <w:rPr>
          <w:rFonts w:hint="cs"/>
          <w:rtl/>
          <w:lang w:eastAsia="he-IL"/>
        </w:rPr>
        <w:t xml:space="preserve">ייה, אנחנו קצת משחקים </w:t>
      </w:r>
      <w:bookmarkStart w:id="21845" w:name="_ETM_Q1_1324902"/>
      <w:bookmarkEnd w:id="21845"/>
      <w:r>
        <w:rPr>
          <w:rFonts w:hint="cs"/>
          <w:rtl/>
          <w:lang w:eastAsia="he-IL"/>
        </w:rPr>
        <w:t xml:space="preserve">במספרים. </w:t>
      </w:r>
    </w:p>
    <w:p w14:paraId="507922F3" w14:textId="77777777" w:rsidR="00691A96" w:rsidRDefault="00691A96" w:rsidP="00691A96">
      <w:pPr>
        <w:rPr>
          <w:rtl/>
          <w:lang w:eastAsia="he-IL"/>
        </w:rPr>
      </w:pPr>
      <w:bookmarkStart w:id="21846" w:name="_ETM_Q1_1329152"/>
      <w:bookmarkStart w:id="21847" w:name="_ETM_Q1_1329403"/>
      <w:bookmarkEnd w:id="21846"/>
      <w:bookmarkEnd w:id="21847"/>
    </w:p>
    <w:p w14:paraId="13644340" w14:textId="501A2AED" w:rsidR="00691A96" w:rsidRDefault="00691A96" w:rsidP="00691A96">
      <w:pPr>
        <w:pStyle w:val="af6"/>
        <w:keepNext/>
        <w:rPr>
          <w:rtl/>
        </w:rPr>
      </w:pPr>
      <w:bookmarkStart w:id="21848" w:name="ET_yor_6157_1488"/>
      <w:r w:rsidRPr="00691A96">
        <w:rPr>
          <w:rStyle w:val="TagStyle"/>
          <w:rtl/>
        </w:rPr>
        <w:t xml:space="preserve"> &lt;&lt; יור &gt;&gt; </w:t>
      </w:r>
      <w:r>
        <w:rPr>
          <w:rtl/>
        </w:rPr>
        <w:t>היו"ר שמחה רוטמן:</w:t>
      </w:r>
      <w:r w:rsidRPr="00691A96">
        <w:rPr>
          <w:rStyle w:val="TagStyle"/>
          <w:rtl/>
        </w:rPr>
        <w:t xml:space="preserve"> &lt;&lt; יור &gt;&gt;</w:t>
      </w:r>
      <w:r>
        <w:rPr>
          <w:rtl/>
        </w:rPr>
        <w:t xml:space="preserve">   </w:t>
      </w:r>
      <w:bookmarkEnd w:id="21848"/>
    </w:p>
    <w:p w14:paraId="3360820C" w14:textId="77777777" w:rsidR="00691A96" w:rsidRDefault="00691A96" w:rsidP="00691A96">
      <w:pPr>
        <w:pStyle w:val="KeepWithNext"/>
        <w:rPr>
          <w:rtl/>
          <w:lang w:eastAsia="he-IL"/>
        </w:rPr>
      </w:pPr>
    </w:p>
    <w:p w14:paraId="73943223" w14:textId="679EB6D9" w:rsidR="00691A96" w:rsidRDefault="00691A96" w:rsidP="00691A96">
      <w:pPr>
        <w:rPr>
          <w:rtl/>
          <w:lang w:eastAsia="he-IL"/>
        </w:rPr>
      </w:pPr>
      <w:bookmarkStart w:id="21849" w:name="_ETM_Q1_1330403"/>
      <w:bookmarkStart w:id="21850" w:name="_ETM_Q1_1327653"/>
      <w:bookmarkEnd w:id="21849"/>
      <w:bookmarkEnd w:id="21850"/>
      <w:r>
        <w:rPr>
          <w:rFonts w:hint="cs"/>
          <w:rtl/>
          <w:lang w:eastAsia="he-IL"/>
        </w:rPr>
        <w:t xml:space="preserve">אני צריך פה את יעקב. </w:t>
      </w:r>
      <w:bookmarkStart w:id="21851" w:name="_ETM_Q1_1324905"/>
      <w:bookmarkEnd w:id="21851"/>
    </w:p>
    <w:p w14:paraId="78F462AD" w14:textId="77777777" w:rsidR="00691A96" w:rsidRDefault="00691A96" w:rsidP="00691A96">
      <w:pPr>
        <w:rPr>
          <w:rtl/>
          <w:lang w:eastAsia="he-IL"/>
        </w:rPr>
      </w:pPr>
      <w:bookmarkStart w:id="21852" w:name="_ETM_Q1_1326656"/>
      <w:bookmarkEnd w:id="21852"/>
    </w:p>
    <w:p w14:paraId="285D190E" w14:textId="107A6B12" w:rsidR="00691A96" w:rsidRDefault="00691A96" w:rsidP="00691A96">
      <w:pPr>
        <w:pStyle w:val="a4"/>
        <w:keepNext/>
        <w:rPr>
          <w:rtl/>
        </w:rPr>
      </w:pPr>
      <w:bookmarkStart w:id="21853" w:name="ET_speaker_יעקב_עוז_1489"/>
      <w:r w:rsidRPr="00691A96">
        <w:rPr>
          <w:rStyle w:val="TagStyle"/>
          <w:rtl/>
        </w:rPr>
        <w:t xml:space="preserve"> &lt;&lt; דובר &gt;&gt; </w:t>
      </w:r>
      <w:r>
        <w:rPr>
          <w:rtl/>
        </w:rPr>
        <w:t>יעקב עוז:</w:t>
      </w:r>
      <w:r w:rsidRPr="00691A96">
        <w:rPr>
          <w:rStyle w:val="TagStyle"/>
          <w:rtl/>
        </w:rPr>
        <w:t xml:space="preserve"> &lt;&lt; דובר &gt;&gt;</w:t>
      </w:r>
      <w:r>
        <w:rPr>
          <w:rtl/>
        </w:rPr>
        <w:t xml:space="preserve">   </w:t>
      </w:r>
      <w:bookmarkEnd w:id="21853"/>
    </w:p>
    <w:p w14:paraId="225171C0" w14:textId="77777777" w:rsidR="00691A96" w:rsidRDefault="00691A96" w:rsidP="00691A96">
      <w:pPr>
        <w:pStyle w:val="KeepWithNext"/>
        <w:rPr>
          <w:rtl/>
          <w:lang w:eastAsia="he-IL"/>
        </w:rPr>
      </w:pPr>
    </w:p>
    <w:p w14:paraId="613C98A2" w14:textId="0005E527" w:rsidR="00691A96" w:rsidRDefault="00691A96" w:rsidP="00691A96">
      <w:pPr>
        <w:rPr>
          <w:rtl/>
          <w:lang w:eastAsia="he-IL"/>
        </w:rPr>
      </w:pPr>
      <w:bookmarkStart w:id="21854" w:name="_ETM_Q1_1327655"/>
      <w:bookmarkEnd w:id="21854"/>
      <w:r>
        <w:rPr>
          <w:rFonts w:hint="cs"/>
          <w:rtl/>
          <w:lang w:eastAsia="he-IL"/>
        </w:rPr>
        <w:t>אני פה.</w:t>
      </w:r>
    </w:p>
    <w:p w14:paraId="26096520" w14:textId="77777777" w:rsidR="00691A96" w:rsidRDefault="00691A96" w:rsidP="00691A96">
      <w:pPr>
        <w:rPr>
          <w:rtl/>
          <w:lang w:eastAsia="he-IL"/>
        </w:rPr>
      </w:pPr>
      <w:bookmarkStart w:id="21855" w:name="_ETM_Q1_1329655"/>
      <w:bookmarkStart w:id="21856" w:name="_ETM_Q1_1330652"/>
      <w:bookmarkEnd w:id="21855"/>
      <w:bookmarkEnd w:id="21856"/>
    </w:p>
    <w:p w14:paraId="6F3C0B59" w14:textId="649114CE" w:rsidR="00691A96" w:rsidRDefault="00691A96" w:rsidP="00691A96">
      <w:pPr>
        <w:pStyle w:val="af9"/>
        <w:keepNext/>
        <w:rPr>
          <w:rtl/>
          <w:lang w:eastAsia="he-IL"/>
        </w:rPr>
      </w:pPr>
      <w:bookmarkStart w:id="21857" w:name="ET_guest_583520_1490"/>
      <w:r w:rsidRPr="00691A96">
        <w:rPr>
          <w:rStyle w:val="TagStyle"/>
          <w:rtl/>
        </w:rPr>
        <w:t xml:space="preserve"> &lt;&lt; אורח &gt;&gt; </w:t>
      </w:r>
      <w:r>
        <w:rPr>
          <w:rtl/>
          <w:lang w:eastAsia="he-IL"/>
        </w:rPr>
        <w:t>גלעד סממה:</w:t>
      </w:r>
      <w:r w:rsidRPr="00691A96">
        <w:rPr>
          <w:rStyle w:val="TagStyle"/>
          <w:rtl/>
        </w:rPr>
        <w:t xml:space="preserve"> &lt;&lt; אורח &gt;&gt;</w:t>
      </w:r>
      <w:r>
        <w:rPr>
          <w:rtl/>
          <w:lang w:eastAsia="he-IL"/>
        </w:rPr>
        <w:t xml:space="preserve">   </w:t>
      </w:r>
      <w:bookmarkEnd w:id="21857"/>
    </w:p>
    <w:p w14:paraId="0D708EC7" w14:textId="77777777" w:rsidR="00691A96" w:rsidRDefault="00691A96" w:rsidP="00691A96">
      <w:pPr>
        <w:pStyle w:val="KeepWithNext"/>
        <w:rPr>
          <w:rtl/>
          <w:lang w:eastAsia="he-IL"/>
        </w:rPr>
      </w:pPr>
    </w:p>
    <w:p w14:paraId="5833A92A" w14:textId="7E035C75" w:rsidR="00691A96" w:rsidRDefault="00691A96" w:rsidP="00691A96">
      <w:pPr>
        <w:rPr>
          <w:rtl/>
          <w:lang w:eastAsia="he-IL"/>
        </w:rPr>
      </w:pPr>
      <w:bookmarkStart w:id="21858" w:name="_ETM_Q1_1331904"/>
      <w:bookmarkStart w:id="21859" w:name="_ETM_Q1_1332155"/>
      <w:bookmarkStart w:id="21860" w:name="_ETM_Q1_1329405"/>
      <w:bookmarkStart w:id="21861" w:name="_ETM_Q1_1328156"/>
      <w:bookmarkEnd w:id="21858"/>
      <w:bookmarkEnd w:id="21859"/>
      <w:bookmarkEnd w:id="21860"/>
      <w:bookmarkEnd w:id="21861"/>
      <w:r>
        <w:rPr>
          <w:rFonts w:hint="cs"/>
          <w:rtl/>
          <w:lang w:eastAsia="he-IL"/>
        </w:rPr>
        <w:t xml:space="preserve">רגע, אדוני. </w:t>
      </w:r>
    </w:p>
    <w:p w14:paraId="50ADA131" w14:textId="77777777" w:rsidR="00691A96" w:rsidRDefault="00691A96" w:rsidP="00691A96">
      <w:pPr>
        <w:rPr>
          <w:rtl/>
          <w:lang w:eastAsia="he-IL"/>
        </w:rPr>
      </w:pPr>
      <w:bookmarkStart w:id="21862" w:name="_ETM_Q1_1330905"/>
      <w:bookmarkStart w:id="21863" w:name="_ETM_Q1_1331402"/>
      <w:bookmarkEnd w:id="21862"/>
      <w:bookmarkEnd w:id="21863"/>
    </w:p>
    <w:p w14:paraId="6FE1B2A3" w14:textId="043F223F" w:rsidR="00691A96" w:rsidRDefault="00691A96" w:rsidP="00691A96">
      <w:pPr>
        <w:pStyle w:val="af6"/>
        <w:keepNext/>
        <w:rPr>
          <w:rtl/>
        </w:rPr>
      </w:pPr>
      <w:bookmarkStart w:id="21864" w:name="ET_yor_6157_1491"/>
      <w:r w:rsidRPr="00691A96">
        <w:rPr>
          <w:rStyle w:val="TagStyle"/>
          <w:rtl/>
        </w:rPr>
        <w:t xml:space="preserve"> &lt;&lt; יור &gt;&gt; </w:t>
      </w:r>
      <w:r>
        <w:rPr>
          <w:rtl/>
        </w:rPr>
        <w:t>היו"ר שמחה רוטמן:</w:t>
      </w:r>
      <w:r w:rsidRPr="00691A96">
        <w:rPr>
          <w:rStyle w:val="TagStyle"/>
          <w:rtl/>
        </w:rPr>
        <w:t xml:space="preserve"> &lt;&lt; יור &gt;&gt;</w:t>
      </w:r>
      <w:r>
        <w:rPr>
          <w:rtl/>
        </w:rPr>
        <w:t xml:space="preserve">   </w:t>
      </w:r>
      <w:bookmarkEnd w:id="21864"/>
    </w:p>
    <w:p w14:paraId="442BEE83" w14:textId="77777777" w:rsidR="00691A96" w:rsidRDefault="00691A96" w:rsidP="00691A96">
      <w:pPr>
        <w:pStyle w:val="KeepWithNext"/>
        <w:rPr>
          <w:rtl/>
          <w:lang w:eastAsia="he-IL"/>
        </w:rPr>
      </w:pPr>
    </w:p>
    <w:p w14:paraId="37548A3A" w14:textId="103B2738" w:rsidR="00691A96" w:rsidRDefault="00691A96" w:rsidP="00691A96">
      <w:pPr>
        <w:rPr>
          <w:rtl/>
          <w:lang w:eastAsia="he-IL"/>
        </w:rPr>
      </w:pPr>
      <w:bookmarkStart w:id="21865" w:name="_ETM_Q1_1332902"/>
      <w:bookmarkStart w:id="21866" w:name="_ETM_Q1_1330155"/>
      <w:bookmarkEnd w:id="21865"/>
      <w:bookmarkEnd w:id="21866"/>
      <w:r>
        <w:rPr>
          <w:rFonts w:hint="cs"/>
          <w:rtl/>
          <w:lang w:eastAsia="he-IL"/>
        </w:rPr>
        <w:t>מה</w:t>
      </w:r>
      <w:bookmarkStart w:id="21867" w:name="_ETM_Q1_1327404"/>
      <w:bookmarkEnd w:id="21867"/>
      <w:r>
        <w:rPr>
          <w:rFonts w:hint="cs"/>
          <w:rtl/>
          <w:lang w:eastAsia="he-IL"/>
        </w:rPr>
        <w:t>?</w:t>
      </w:r>
    </w:p>
    <w:p w14:paraId="6DB24003" w14:textId="77777777" w:rsidR="00691A96" w:rsidRDefault="00691A96" w:rsidP="00691A96">
      <w:pPr>
        <w:rPr>
          <w:rtl/>
          <w:lang w:eastAsia="he-IL"/>
        </w:rPr>
      </w:pPr>
      <w:bookmarkStart w:id="21868" w:name="_ETM_Q1_1327905"/>
      <w:bookmarkStart w:id="21869" w:name="_ETM_Q1_1329155"/>
      <w:bookmarkEnd w:id="21868"/>
      <w:bookmarkEnd w:id="21869"/>
    </w:p>
    <w:p w14:paraId="1FE8FDA7" w14:textId="31A61DA1" w:rsidR="00691A96" w:rsidRDefault="00691A96" w:rsidP="00691A96">
      <w:pPr>
        <w:pStyle w:val="a4"/>
        <w:keepNext/>
        <w:rPr>
          <w:rtl/>
        </w:rPr>
      </w:pPr>
      <w:bookmarkStart w:id="21870" w:name="ET_speaker_יעקב_עוז_1492"/>
      <w:r w:rsidRPr="00691A96">
        <w:rPr>
          <w:rStyle w:val="TagStyle"/>
          <w:rtl/>
        </w:rPr>
        <w:t xml:space="preserve"> &lt;&lt; דובר &gt;&gt; </w:t>
      </w:r>
      <w:r>
        <w:rPr>
          <w:rtl/>
        </w:rPr>
        <w:t>יעקב עוז:</w:t>
      </w:r>
      <w:r w:rsidRPr="00691A96">
        <w:rPr>
          <w:rStyle w:val="TagStyle"/>
          <w:rtl/>
        </w:rPr>
        <w:t xml:space="preserve"> &lt;&lt; דובר &gt;&gt;</w:t>
      </w:r>
      <w:r>
        <w:rPr>
          <w:rtl/>
        </w:rPr>
        <w:t xml:space="preserve">   </w:t>
      </w:r>
      <w:bookmarkEnd w:id="21870"/>
    </w:p>
    <w:p w14:paraId="79432768" w14:textId="77777777" w:rsidR="00691A96" w:rsidRDefault="00691A96" w:rsidP="00691A96">
      <w:pPr>
        <w:pStyle w:val="KeepWithNext"/>
        <w:rPr>
          <w:rtl/>
          <w:lang w:eastAsia="he-IL"/>
        </w:rPr>
      </w:pPr>
    </w:p>
    <w:p w14:paraId="1BF71FF4" w14:textId="6E9BBCBD" w:rsidR="00691A96" w:rsidRDefault="00691A96" w:rsidP="00691A96">
      <w:pPr>
        <w:rPr>
          <w:rtl/>
          <w:lang w:eastAsia="he-IL"/>
        </w:rPr>
      </w:pPr>
      <w:bookmarkStart w:id="21871" w:name="_ETM_Q1_1329905"/>
      <w:bookmarkStart w:id="21872" w:name="_ETM_Q1_1330406"/>
      <w:bookmarkStart w:id="21873" w:name="_ETM_Q1_1327406"/>
      <w:bookmarkEnd w:id="21871"/>
      <w:bookmarkEnd w:id="21872"/>
      <w:bookmarkEnd w:id="21873"/>
      <w:r>
        <w:rPr>
          <w:rFonts w:hint="cs"/>
          <w:rtl/>
          <w:lang w:eastAsia="he-IL"/>
        </w:rPr>
        <w:t xml:space="preserve">אני </w:t>
      </w:r>
      <w:bookmarkStart w:id="21874" w:name="_ETM_Q1_1327903"/>
      <w:bookmarkEnd w:id="21874"/>
      <w:r>
        <w:rPr>
          <w:rFonts w:hint="cs"/>
          <w:rtl/>
          <w:lang w:eastAsia="he-IL"/>
        </w:rPr>
        <w:t>פה.</w:t>
      </w:r>
    </w:p>
    <w:p w14:paraId="61A591A2" w14:textId="77777777" w:rsidR="00691A96" w:rsidRDefault="00691A96" w:rsidP="00691A96">
      <w:pPr>
        <w:rPr>
          <w:rtl/>
          <w:lang w:eastAsia="he-IL"/>
        </w:rPr>
      </w:pPr>
      <w:bookmarkStart w:id="21875" w:name="_ETM_Q1_1328902"/>
      <w:bookmarkEnd w:id="21875"/>
    </w:p>
    <w:p w14:paraId="69D6980B" w14:textId="5F13BAAB" w:rsidR="00691A96" w:rsidRDefault="00691A96" w:rsidP="00691A96">
      <w:pPr>
        <w:pStyle w:val="af6"/>
        <w:keepNext/>
        <w:rPr>
          <w:rtl/>
        </w:rPr>
      </w:pPr>
      <w:bookmarkStart w:id="21876" w:name="ET_yor_6157_1493"/>
      <w:r w:rsidRPr="00691A96">
        <w:rPr>
          <w:rStyle w:val="TagStyle"/>
          <w:rtl/>
        </w:rPr>
        <w:t xml:space="preserve"> &lt;&lt; יור &gt;&gt; </w:t>
      </w:r>
      <w:r>
        <w:rPr>
          <w:rtl/>
        </w:rPr>
        <w:t>היו"ר שמחה רוטמן:</w:t>
      </w:r>
      <w:r w:rsidRPr="00691A96">
        <w:rPr>
          <w:rStyle w:val="TagStyle"/>
          <w:rtl/>
        </w:rPr>
        <w:t xml:space="preserve"> &lt;&lt; יור &gt;&gt;</w:t>
      </w:r>
      <w:r>
        <w:rPr>
          <w:rtl/>
        </w:rPr>
        <w:t xml:space="preserve">   </w:t>
      </w:r>
      <w:bookmarkEnd w:id="21876"/>
    </w:p>
    <w:p w14:paraId="333801D0" w14:textId="77777777" w:rsidR="00691A96" w:rsidRDefault="00691A96" w:rsidP="00691A96">
      <w:pPr>
        <w:pStyle w:val="KeepWithNext"/>
        <w:rPr>
          <w:rtl/>
          <w:lang w:eastAsia="he-IL"/>
        </w:rPr>
      </w:pPr>
    </w:p>
    <w:p w14:paraId="3AE458AD" w14:textId="70FB5E4E" w:rsidR="00691A96" w:rsidRDefault="00691A96" w:rsidP="00691A96">
      <w:pPr>
        <w:rPr>
          <w:rtl/>
          <w:lang w:eastAsia="he-IL"/>
        </w:rPr>
      </w:pPr>
      <w:bookmarkStart w:id="21877" w:name="_ETM_Q1_1330152"/>
      <w:bookmarkEnd w:id="21877"/>
      <w:r>
        <w:rPr>
          <w:rFonts w:hint="cs"/>
          <w:rtl/>
          <w:lang w:eastAsia="he-IL"/>
        </w:rPr>
        <w:t>לא, אבל אני צריך את האי</w:t>
      </w:r>
      <w:bookmarkStart w:id="21878" w:name="_ETM_Q1_1331657"/>
      <w:bookmarkEnd w:id="21878"/>
      <w:r>
        <w:rPr>
          <w:rFonts w:hint="cs"/>
          <w:rtl/>
          <w:lang w:eastAsia="he-IL"/>
        </w:rPr>
        <w:t xml:space="preserve">נפוט שלך </w:t>
      </w:r>
      <w:bookmarkStart w:id="21879" w:name="_ETM_Q1_1332655"/>
      <w:bookmarkEnd w:id="21879"/>
      <w:r>
        <w:rPr>
          <w:rFonts w:hint="cs"/>
          <w:rtl/>
          <w:lang w:eastAsia="he-IL"/>
        </w:rPr>
        <w:t>על ה</w:t>
      </w:r>
      <w:bookmarkStart w:id="21880" w:name="_ETM_Q1_1332404"/>
      <w:bookmarkStart w:id="21881" w:name="_ETM_Q1_1329652"/>
      <w:bookmarkEnd w:id="21880"/>
      <w:bookmarkEnd w:id="21881"/>
      <w:r>
        <w:rPr>
          <w:rFonts w:hint="cs"/>
          <w:rtl/>
          <w:lang w:eastAsia="he-IL"/>
        </w:rPr>
        <w:t>עסקים ה</w:t>
      </w:r>
      <w:bookmarkStart w:id="21882" w:name="_ETM_Q1_1333653"/>
      <w:bookmarkEnd w:id="21882"/>
      <w:r>
        <w:rPr>
          <w:rFonts w:hint="cs"/>
          <w:rtl/>
          <w:lang w:eastAsia="he-IL"/>
        </w:rPr>
        <w:t xml:space="preserve">קטנים. </w:t>
      </w:r>
    </w:p>
    <w:p w14:paraId="53A1E1FE" w14:textId="77777777" w:rsidR="00691A96" w:rsidRDefault="00691A96" w:rsidP="00691A96">
      <w:pPr>
        <w:rPr>
          <w:rtl/>
          <w:lang w:eastAsia="he-IL"/>
        </w:rPr>
      </w:pPr>
      <w:bookmarkStart w:id="21883" w:name="_ETM_Q1_1335403"/>
      <w:bookmarkStart w:id="21884" w:name="_ETM_Q1_1335654"/>
      <w:bookmarkStart w:id="21885" w:name="_ETM_Q1_1336405"/>
      <w:bookmarkEnd w:id="21883"/>
      <w:bookmarkEnd w:id="21884"/>
      <w:bookmarkEnd w:id="21885"/>
    </w:p>
    <w:p w14:paraId="27EB77EF" w14:textId="46FA239B" w:rsidR="00691A96" w:rsidRDefault="00691A96" w:rsidP="00691A96">
      <w:pPr>
        <w:pStyle w:val="a4"/>
        <w:keepNext/>
        <w:rPr>
          <w:rtl/>
        </w:rPr>
      </w:pPr>
      <w:bookmarkStart w:id="21886" w:name="ET_speaker_יעקב_עוז_1494"/>
      <w:r w:rsidRPr="00691A96">
        <w:rPr>
          <w:rStyle w:val="TagStyle"/>
          <w:rtl/>
        </w:rPr>
        <w:t xml:space="preserve"> &lt;&lt; דובר &gt;&gt; </w:t>
      </w:r>
      <w:r>
        <w:rPr>
          <w:rtl/>
        </w:rPr>
        <w:t>יעקב עוז:</w:t>
      </w:r>
      <w:r w:rsidRPr="00691A96">
        <w:rPr>
          <w:rStyle w:val="TagStyle"/>
          <w:rtl/>
        </w:rPr>
        <w:t xml:space="preserve"> &lt;&lt; דובר &gt;&gt;</w:t>
      </w:r>
      <w:r>
        <w:rPr>
          <w:rtl/>
        </w:rPr>
        <w:t xml:space="preserve">   </w:t>
      </w:r>
      <w:bookmarkEnd w:id="21886"/>
    </w:p>
    <w:p w14:paraId="60DCD1A3" w14:textId="77777777" w:rsidR="00691A96" w:rsidRDefault="00691A96" w:rsidP="00691A96">
      <w:pPr>
        <w:pStyle w:val="KeepWithNext"/>
        <w:rPr>
          <w:rtl/>
          <w:lang w:eastAsia="he-IL"/>
        </w:rPr>
      </w:pPr>
    </w:p>
    <w:p w14:paraId="19E878C1" w14:textId="77777777" w:rsidR="00691A96" w:rsidRDefault="00691A96" w:rsidP="00691A96">
      <w:pPr>
        <w:rPr>
          <w:rtl/>
          <w:lang w:eastAsia="he-IL"/>
        </w:rPr>
      </w:pPr>
      <w:bookmarkStart w:id="21887" w:name="_ETM_Q1_1338904"/>
      <w:bookmarkEnd w:id="21887"/>
      <w:r>
        <w:rPr>
          <w:rFonts w:hint="cs"/>
          <w:rtl/>
          <w:lang w:eastAsia="he-IL"/>
        </w:rPr>
        <w:t>ה</w:t>
      </w:r>
      <w:bookmarkStart w:id="21888" w:name="_ETM_Q1_1335904"/>
      <w:bookmarkEnd w:id="21888"/>
      <w:r>
        <w:rPr>
          <w:rFonts w:hint="cs"/>
          <w:rtl/>
          <w:lang w:eastAsia="he-IL"/>
        </w:rPr>
        <w:t>מספרים ש</w:t>
      </w:r>
      <w:bookmarkStart w:id="21889" w:name="_ETM_Q1_1333404"/>
      <w:bookmarkEnd w:id="21889"/>
      <w:r>
        <w:rPr>
          <w:rFonts w:hint="cs"/>
          <w:rtl/>
          <w:lang w:eastAsia="he-IL"/>
        </w:rPr>
        <w:t>נעמה דיברה עליהם הם בהחלט מספרים נכונים ובמקרה ה</w:t>
      </w:r>
      <w:bookmarkStart w:id="21890" w:name="_ETM_Q1_1342904"/>
      <w:bookmarkEnd w:id="21890"/>
      <w:r>
        <w:rPr>
          <w:rFonts w:hint="cs"/>
          <w:rtl/>
          <w:lang w:eastAsia="he-IL"/>
        </w:rPr>
        <w:t>זה</w:t>
      </w:r>
      <w:bookmarkStart w:id="21891" w:name="_ETM_Q1_1340405"/>
      <w:bookmarkEnd w:id="21891"/>
      <w:r>
        <w:rPr>
          <w:rFonts w:hint="cs"/>
          <w:rtl/>
          <w:lang w:eastAsia="he-IL"/>
        </w:rPr>
        <w:t xml:space="preserve"> , הוא יכול להיות </w:t>
      </w:r>
      <w:bookmarkStart w:id="21892" w:name="_ETM_Q1_1341405"/>
      <w:bookmarkStart w:id="21893" w:name="_ETM_Q1_1338651"/>
      <w:bookmarkEnd w:id="21892"/>
      <w:bookmarkEnd w:id="21893"/>
      <w:r>
        <w:rPr>
          <w:rFonts w:hint="cs"/>
          <w:rtl/>
          <w:lang w:eastAsia="he-IL"/>
        </w:rPr>
        <w:t>כרף מקסימלי וזה בהחלט יכ</w:t>
      </w:r>
      <w:bookmarkStart w:id="21894" w:name="_ETM_Q1_1346155"/>
      <w:bookmarkEnd w:id="21894"/>
      <w:r>
        <w:rPr>
          <w:rFonts w:hint="cs"/>
          <w:rtl/>
          <w:lang w:eastAsia="he-IL"/>
        </w:rPr>
        <w:t xml:space="preserve">ול </w:t>
      </w:r>
      <w:bookmarkStart w:id="21895" w:name="_ETM_Q1_1343906"/>
      <w:bookmarkEnd w:id="21895"/>
      <w:r>
        <w:rPr>
          <w:rFonts w:hint="cs"/>
          <w:rtl/>
          <w:lang w:eastAsia="he-IL"/>
        </w:rPr>
        <w:t>להיות סכום שהוא פנטס</w:t>
      </w:r>
      <w:bookmarkStart w:id="21896" w:name="_ETM_Q1_1344402"/>
      <w:bookmarkStart w:id="21897" w:name="_ETM_Q1_1342152"/>
      <w:bookmarkEnd w:id="21896"/>
      <w:bookmarkEnd w:id="21897"/>
      <w:r>
        <w:rPr>
          <w:rFonts w:hint="cs"/>
          <w:rtl/>
          <w:lang w:eastAsia="he-IL"/>
        </w:rPr>
        <w:t>טי.</w:t>
      </w:r>
    </w:p>
    <w:p w14:paraId="133DA289" w14:textId="77777777" w:rsidR="00691A96" w:rsidRDefault="00691A96" w:rsidP="00691A96">
      <w:pPr>
        <w:rPr>
          <w:rtl/>
          <w:lang w:eastAsia="he-IL"/>
        </w:rPr>
      </w:pPr>
      <w:bookmarkStart w:id="21898" w:name="_ETM_Q1_1347652"/>
      <w:bookmarkStart w:id="21899" w:name="_ETM_Q1_1348151"/>
      <w:bookmarkStart w:id="21900" w:name="_ETM_Q1_1345407"/>
      <w:bookmarkEnd w:id="21898"/>
      <w:bookmarkEnd w:id="21899"/>
      <w:bookmarkEnd w:id="21900"/>
    </w:p>
    <w:p w14:paraId="51255EC0" w14:textId="415719E4" w:rsidR="00691A96" w:rsidRDefault="00691A96" w:rsidP="00691A96">
      <w:pPr>
        <w:pStyle w:val="af9"/>
        <w:keepNext/>
        <w:rPr>
          <w:rtl/>
          <w:lang w:eastAsia="he-IL"/>
        </w:rPr>
      </w:pPr>
      <w:bookmarkStart w:id="21901" w:name="ET_guest_583520_1495"/>
      <w:r w:rsidRPr="00691A96">
        <w:rPr>
          <w:rStyle w:val="TagStyle"/>
          <w:rtl/>
        </w:rPr>
        <w:t xml:space="preserve"> &lt;&lt; אורח &gt;&gt; </w:t>
      </w:r>
      <w:r>
        <w:rPr>
          <w:rtl/>
          <w:lang w:eastAsia="he-IL"/>
        </w:rPr>
        <w:t>גלעד סממה:</w:t>
      </w:r>
      <w:r w:rsidRPr="00691A96">
        <w:rPr>
          <w:rStyle w:val="TagStyle"/>
          <w:rtl/>
        </w:rPr>
        <w:t xml:space="preserve"> &lt;&lt; אורח &gt;&gt;</w:t>
      </w:r>
      <w:r>
        <w:rPr>
          <w:rtl/>
          <w:lang w:eastAsia="he-IL"/>
        </w:rPr>
        <w:t xml:space="preserve">   </w:t>
      </w:r>
      <w:bookmarkEnd w:id="21901"/>
    </w:p>
    <w:p w14:paraId="2C6CF03D" w14:textId="77777777" w:rsidR="00691A96" w:rsidRDefault="00691A96" w:rsidP="00691A96">
      <w:pPr>
        <w:pStyle w:val="KeepWithNext"/>
        <w:rPr>
          <w:rtl/>
          <w:lang w:eastAsia="he-IL"/>
        </w:rPr>
      </w:pPr>
    </w:p>
    <w:p w14:paraId="0E48B4DE" w14:textId="77777777" w:rsidR="00691A96" w:rsidRDefault="00691A96" w:rsidP="00691A96">
      <w:pPr>
        <w:rPr>
          <w:rtl/>
          <w:lang w:eastAsia="he-IL"/>
        </w:rPr>
      </w:pPr>
      <w:bookmarkStart w:id="21902" w:name="_ETM_Q1_1346902"/>
      <w:bookmarkStart w:id="21903" w:name="_ETM_Q1_1347155"/>
      <w:bookmarkStart w:id="21904" w:name="_ETM_Q1_1344155"/>
      <w:bookmarkEnd w:id="21902"/>
      <w:bookmarkEnd w:id="21903"/>
      <w:bookmarkEnd w:id="21904"/>
      <w:r>
        <w:rPr>
          <w:rFonts w:hint="cs"/>
          <w:rtl/>
          <w:lang w:eastAsia="he-IL"/>
        </w:rPr>
        <w:t>אדוני,</w:t>
      </w:r>
      <w:bookmarkStart w:id="21905" w:name="_ETM_Q1_1341155"/>
      <w:bookmarkEnd w:id="21905"/>
      <w:r>
        <w:rPr>
          <w:rFonts w:hint="cs"/>
          <w:rtl/>
          <w:lang w:eastAsia="he-IL"/>
        </w:rPr>
        <w:t xml:space="preserve"> אנחנו משחקים פה במספרים. </w:t>
      </w:r>
    </w:p>
    <w:p w14:paraId="10B4F62E" w14:textId="77777777" w:rsidR="00691A96" w:rsidRDefault="00691A96" w:rsidP="00691A96">
      <w:pPr>
        <w:rPr>
          <w:rtl/>
          <w:lang w:eastAsia="he-IL"/>
        </w:rPr>
      </w:pPr>
      <w:bookmarkStart w:id="21906" w:name="_ETM_Q1_1347656"/>
      <w:bookmarkStart w:id="21907" w:name="_ETM_Q1_1349405"/>
      <w:bookmarkEnd w:id="21906"/>
      <w:bookmarkEnd w:id="21907"/>
    </w:p>
    <w:p w14:paraId="59A299A1" w14:textId="4B5E1BCA" w:rsidR="00691A96" w:rsidRDefault="00691A96" w:rsidP="00691A96">
      <w:pPr>
        <w:pStyle w:val="a4"/>
        <w:keepNext/>
        <w:rPr>
          <w:rtl/>
        </w:rPr>
      </w:pPr>
      <w:bookmarkStart w:id="21908" w:name="ET_speaker_יעקב_עוז_1496"/>
      <w:r w:rsidRPr="00691A96">
        <w:rPr>
          <w:rStyle w:val="TagStyle"/>
          <w:rtl/>
        </w:rPr>
        <w:t xml:space="preserve"> &lt;&lt; דובר &gt;&gt; </w:t>
      </w:r>
      <w:r>
        <w:rPr>
          <w:rtl/>
        </w:rPr>
        <w:t>יעקב עוז:</w:t>
      </w:r>
      <w:r w:rsidRPr="00691A96">
        <w:rPr>
          <w:rStyle w:val="TagStyle"/>
          <w:rtl/>
        </w:rPr>
        <w:t xml:space="preserve"> &lt;&lt; דובר &gt;&gt;</w:t>
      </w:r>
      <w:r>
        <w:rPr>
          <w:rtl/>
        </w:rPr>
        <w:t xml:space="preserve">   </w:t>
      </w:r>
      <w:bookmarkEnd w:id="21908"/>
    </w:p>
    <w:p w14:paraId="3B6CF802" w14:textId="77777777" w:rsidR="00691A96" w:rsidRDefault="00691A96" w:rsidP="00691A96">
      <w:pPr>
        <w:pStyle w:val="KeepWithNext"/>
        <w:rPr>
          <w:rtl/>
          <w:lang w:eastAsia="he-IL"/>
        </w:rPr>
      </w:pPr>
    </w:p>
    <w:p w14:paraId="2223A2D9" w14:textId="77777777" w:rsidR="00691A96" w:rsidRDefault="00691A96" w:rsidP="00691A96">
      <w:pPr>
        <w:rPr>
          <w:rtl/>
          <w:lang w:eastAsia="he-IL"/>
        </w:rPr>
      </w:pPr>
      <w:bookmarkStart w:id="21909" w:name="_ETM_Q1_1350402"/>
      <w:bookmarkStart w:id="21910" w:name="_ETM_Q1_1350655"/>
      <w:bookmarkStart w:id="21911" w:name="_ETM_Q1_1347655"/>
      <w:bookmarkStart w:id="21912" w:name="_ETM_Q1_1344903"/>
      <w:bookmarkEnd w:id="21909"/>
      <w:bookmarkEnd w:id="21910"/>
      <w:bookmarkEnd w:id="21911"/>
      <w:bookmarkEnd w:id="21912"/>
      <w:r>
        <w:rPr>
          <w:rFonts w:hint="cs"/>
          <w:rtl/>
          <w:lang w:eastAsia="he-IL"/>
        </w:rPr>
        <w:t>500 אלף שקלים על 10 מיליון</w:t>
      </w:r>
      <w:bookmarkStart w:id="21913" w:name="_ETM_Q1_1346905"/>
      <w:bookmarkEnd w:id="21913"/>
      <w:r>
        <w:rPr>
          <w:rFonts w:hint="cs"/>
          <w:rtl/>
          <w:lang w:eastAsia="he-IL"/>
        </w:rPr>
        <w:t xml:space="preserve"> שקלים שבהגדר</w:t>
      </w:r>
      <w:bookmarkStart w:id="21914" w:name="_ETM_Q1_1349406"/>
      <w:bookmarkStart w:id="21915" w:name="_ETM_Q1_1346653"/>
      <w:bookmarkEnd w:id="21914"/>
      <w:bookmarkEnd w:id="21915"/>
      <w:r>
        <w:rPr>
          <w:rFonts w:hint="cs"/>
          <w:rtl/>
          <w:lang w:eastAsia="he-IL"/>
        </w:rPr>
        <w:t>ות שם זה נ</w:t>
      </w:r>
      <w:bookmarkStart w:id="21916" w:name="_ETM_Q1_1352652"/>
      <w:bookmarkEnd w:id="21916"/>
      <w:r>
        <w:rPr>
          <w:rFonts w:hint="cs"/>
          <w:rtl/>
          <w:lang w:eastAsia="he-IL"/>
        </w:rPr>
        <w:t xml:space="preserve">כנס </w:t>
      </w:r>
      <w:bookmarkStart w:id="21917" w:name="_ETM_Q1_1350902"/>
      <w:bookmarkStart w:id="21918" w:name="_ETM_Q1_1348153"/>
      <w:bookmarkEnd w:id="21917"/>
      <w:bookmarkEnd w:id="21918"/>
      <w:r>
        <w:rPr>
          <w:rFonts w:hint="cs"/>
          <w:rtl/>
          <w:lang w:eastAsia="he-IL"/>
        </w:rPr>
        <w:t xml:space="preserve">כעסק קטן עד 10 מיליון שקלים. </w:t>
      </w:r>
    </w:p>
    <w:p w14:paraId="0B285009" w14:textId="77777777" w:rsidR="00691A96" w:rsidRDefault="00691A96" w:rsidP="00691A96">
      <w:pPr>
        <w:rPr>
          <w:rtl/>
          <w:lang w:eastAsia="he-IL"/>
        </w:rPr>
      </w:pPr>
      <w:bookmarkStart w:id="21919" w:name="_ETM_Q1_1354905"/>
      <w:bookmarkStart w:id="21920" w:name="_ETM_Q1_1355402"/>
      <w:bookmarkEnd w:id="21919"/>
      <w:bookmarkEnd w:id="21920"/>
    </w:p>
    <w:p w14:paraId="0F69CFAB" w14:textId="5DE86DA9" w:rsidR="00691A96" w:rsidRDefault="00691A96" w:rsidP="00691A96">
      <w:pPr>
        <w:pStyle w:val="af6"/>
        <w:keepNext/>
        <w:rPr>
          <w:rtl/>
        </w:rPr>
      </w:pPr>
      <w:bookmarkStart w:id="21921" w:name="ET_yor_6157_1497"/>
      <w:r w:rsidRPr="00691A96">
        <w:rPr>
          <w:rStyle w:val="TagStyle"/>
          <w:rtl/>
        </w:rPr>
        <w:t xml:space="preserve"> &lt;&lt; יור &gt;&gt; </w:t>
      </w:r>
      <w:r>
        <w:rPr>
          <w:rtl/>
        </w:rPr>
        <w:t>היו"ר שמחה רוטמן:</w:t>
      </w:r>
      <w:r w:rsidRPr="00691A96">
        <w:rPr>
          <w:rStyle w:val="TagStyle"/>
          <w:rtl/>
        </w:rPr>
        <w:t xml:space="preserve"> &lt;&lt; יור &gt;&gt;</w:t>
      </w:r>
      <w:r>
        <w:rPr>
          <w:rtl/>
        </w:rPr>
        <w:t xml:space="preserve">   </w:t>
      </w:r>
      <w:bookmarkEnd w:id="21921"/>
    </w:p>
    <w:p w14:paraId="620321D8" w14:textId="77777777" w:rsidR="00691A96" w:rsidRDefault="00691A96" w:rsidP="00691A96">
      <w:pPr>
        <w:pStyle w:val="KeepWithNext"/>
        <w:rPr>
          <w:rtl/>
          <w:lang w:eastAsia="he-IL"/>
        </w:rPr>
      </w:pPr>
    </w:p>
    <w:p w14:paraId="1CA5BD9D" w14:textId="77777777" w:rsidR="00691A96" w:rsidRDefault="00691A96" w:rsidP="00691A96">
      <w:pPr>
        <w:rPr>
          <w:rtl/>
          <w:lang w:eastAsia="he-IL"/>
        </w:rPr>
      </w:pPr>
      <w:bookmarkStart w:id="21922" w:name="_ETM_Q1_1356404"/>
      <w:bookmarkStart w:id="21923" w:name="_ETM_Q1_1353404"/>
      <w:bookmarkEnd w:id="21922"/>
      <w:bookmarkEnd w:id="21923"/>
      <w:r>
        <w:rPr>
          <w:rFonts w:hint="cs"/>
          <w:rtl/>
          <w:lang w:eastAsia="he-IL"/>
        </w:rPr>
        <w:t xml:space="preserve">השאלה </w:t>
      </w:r>
      <w:bookmarkStart w:id="21924" w:name="_ETM_Q1_1354403"/>
      <w:bookmarkEnd w:id="21924"/>
      <w:r>
        <w:rPr>
          <w:rFonts w:hint="cs"/>
          <w:rtl/>
          <w:lang w:eastAsia="he-IL"/>
        </w:rPr>
        <w:t xml:space="preserve">היא האם אתה לא סבור שעל הפרות </w:t>
      </w:r>
      <w:bookmarkStart w:id="21925" w:name="_ETM_Q1_1358401"/>
      <w:bookmarkEnd w:id="21925"/>
      <w:r>
        <w:rPr>
          <w:rFonts w:hint="cs"/>
          <w:rtl/>
          <w:lang w:eastAsia="he-IL"/>
        </w:rPr>
        <w:t xml:space="preserve">צריך לייצר מראש </w:t>
      </w:r>
      <w:bookmarkStart w:id="21926" w:name="_ETM_Q1_1360654"/>
      <w:bookmarkEnd w:id="21926"/>
      <w:r>
        <w:rPr>
          <w:rFonts w:hint="cs"/>
          <w:rtl/>
          <w:lang w:eastAsia="he-IL"/>
        </w:rPr>
        <w:t>מדרגה יו</w:t>
      </w:r>
      <w:bookmarkStart w:id="21927" w:name="_ETM_Q1_1359904"/>
      <w:bookmarkEnd w:id="21927"/>
      <w:r>
        <w:rPr>
          <w:rFonts w:hint="cs"/>
          <w:rtl/>
          <w:lang w:eastAsia="he-IL"/>
        </w:rPr>
        <w:t>תר נמוכה לעסקים קטנים ו</w:t>
      </w:r>
      <w:bookmarkStart w:id="21928" w:name="_ETM_Q1_1361153"/>
      <w:bookmarkStart w:id="21929" w:name="_ETM_Q1_1358653"/>
      <w:bookmarkEnd w:id="21928"/>
      <w:bookmarkEnd w:id="21929"/>
      <w:r>
        <w:rPr>
          <w:rFonts w:hint="cs"/>
          <w:rtl/>
          <w:lang w:eastAsia="he-IL"/>
        </w:rPr>
        <w:t>בינוניים?</w:t>
      </w:r>
      <w:bookmarkStart w:id="21930" w:name="_ETM_Q1_1360403"/>
      <w:bookmarkEnd w:id="21930"/>
    </w:p>
    <w:p w14:paraId="0B45CC5E" w14:textId="77777777" w:rsidR="00691A96" w:rsidRDefault="00691A96" w:rsidP="00691A96">
      <w:pPr>
        <w:rPr>
          <w:rtl/>
          <w:lang w:eastAsia="he-IL"/>
        </w:rPr>
      </w:pPr>
      <w:bookmarkStart w:id="21931" w:name="_ETM_Q1_1361403"/>
      <w:bookmarkStart w:id="21932" w:name="_ETM_Q1_1362655"/>
      <w:bookmarkEnd w:id="21931"/>
      <w:bookmarkEnd w:id="21932"/>
    </w:p>
    <w:p w14:paraId="2B0E25A8" w14:textId="1A7926CB" w:rsidR="00691A96" w:rsidRDefault="00691A96" w:rsidP="00691A96">
      <w:pPr>
        <w:pStyle w:val="a4"/>
        <w:keepNext/>
        <w:rPr>
          <w:rtl/>
        </w:rPr>
      </w:pPr>
      <w:bookmarkStart w:id="21933" w:name="ET_speaker_יעקב_עוז_1498"/>
      <w:r w:rsidRPr="00691A96">
        <w:rPr>
          <w:rStyle w:val="TagStyle"/>
          <w:rtl/>
        </w:rPr>
        <w:t xml:space="preserve"> &lt;&lt; דובר &gt;&gt; </w:t>
      </w:r>
      <w:r>
        <w:rPr>
          <w:rtl/>
        </w:rPr>
        <w:t>יעקב עוז:</w:t>
      </w:r>
      <w:r w:rsidRPr="00691A96">
        <w:rPr>
          <w:rStyle w:val="TagStyle"/>
          <w:rtl/>
        </w:rPr>
        <w:t xml:space="preserve"> &lt;&lt; דובר &gt;&gt;</w:t>
      </w:r>
      <w:r>
        <w:rPr>
          <w:rtl/>
        </w:rPr>
        <w:t xml:space="preserve">   </w:t>
      </w:r>
      <w:bookmarkEnd w:id="21933"/>
    </w:p>
    <w:p w14:paraId="41EBBD91" w14:textId="77777777" w:rsidR="00691A96" w:rsidRDefault="00691A96" w:rsidP="00691A96">
      <w:pPr>
        <w:pStyle w:val="KeepWithNext"/>
        <w:rPr>
          <w:rtl/>
          <w:lang w:eastAsia="he-IL"/>
        </w:rPr>
      </w:pPr>
    </w:p>
    <w:p w14:paraId="38E0AFFE" w14:textId="77777777" w:rsidR="00691A96" w:rsidRDefault="00691A96" w:rsidP="00691A96">
      <w:pPr>
        <w:rPr>
          <w:rtl/>
          <w:lang w:eastAsia="he-IL"/>
        </w:rPr>
      </w:pPr>
      <w:bookmarkStart w:id="21934" w:name="_ETM_Q1_1363904"/>
      <w:bookmarkEnd w:id="21934"/>
      <w:r>
        <w:rPr>
          <w:rFonts w:hint="cs"/>
          <w:rtl/>
          <w:lang w:eastAsia="he-IL"/>
        </w:rPr>
        <w:t>אמרתי שהסך</w:t>
      </w:r>
      <w:bookmarkStart w:id="21935" w:name="_ETM_Q1_1364405"/>
      <w:bookmarkEnd w:id="21935"/>
      <w:r>
        <w:rPr>
          <w:rFonts w:hint="cs"/>
          <w:rtl/>
          <w:lang w:eastAsia="he-IL"/>
        </w:rPr>
        <w:t xml:space="preserve"> של 5% - - -</w:t>
      </w:r>
      <w:bookmarkStart w:id="21936" w:name="_ETM_Q1_1363905"/>
      <w:bookmarkEnd w:id="21936"/>
    </w:p>
    <w:p w14:paraId="073CE182" w14:textId="77777777" w:rsidR="00691A96" w:rsidRDefault="00691A96" w:rsidP="00691A96">
      <w:pPr>
        <w:rPr>
          <w:rtl/>
          <w:lang w:eastAsia="he-IL"/>
        </w:rPr>
      </w:pPr>
      <w:bookmarkStart w:id="21937" w:name="_ETM_Q1_1364153"/>
      <w:bookmarkStart w:id="21938" w:name="_ETM_Q1_1364404"/>
      <w:bookmarkEnd w:id="21937"/>
      <w:bookmarkEnd w:id="21938"/>
    </w:p>
    <w:p w14:paraId="77485E31" w14:textId="17966CDD" w:rsidR="00691A96" w:rsidRDefault="00691A96" w:rsidP="00691A96">
      <w:pPr>
        <w:pStyle w:val="af6"/>
        <w:keepNext/>
        <w:rPr>
          <w:rtl/>
        </w:rPr>
      </w:pPr>
      <w:bookmarkStart w:id="21939" w:name="ET_yor_6157_1499"/>
      <w:r w:rsidRPr="00691A96">
        <w:rPr>
          <w:rStyle w:val="TagStyle"/>
          <w:rtl/>
        </w:rPr>
        <w:t xml:space="preserve"> &lt;&lt; יור &gt;&gt; </w:t>
      </w:r>
      <w:r>
        <w:rPr>
          <w:rtl/>
        </w:rPr>
        <w:t>היו"ר שמחה רוטמן:</w:t>
      </w:r>
      <w:r w:rsidRPr="00691A96">
        <w:rPr>
          <w:rStyle w:val="TagStyle"/>
          <w:rtl/>
        </w:rPr>
        <w:t xml:space="preserve"> &lt;&lt; יור &gt;&gt;</w:t>
      </w:r>
      <w:r>
        <w:rPr>
          <w:rtl/>
        </w:rPr>
        <w:t xml:space="preserve">   </w:t>
      </w:r>
      <w:bookmarkEnd w:id="21939"/>
    </w:p>
    <w:p w14:paraId="73F96679" w14:textId="77777777" w:rsidR="00691A96" w:rsidRDefault="00691A96" w:rsidP="00691A96">
      <w:pPr>
        <w:pStyle w:val="KeepWithNext"/>
        <w:rPr>
          <w:rtl/>
          <w:lang w:eastAsia="he-IL"/>
        </w:rPr>
      </w:pPr>
    </w:p>
    <w:p w14:paraId="49DC6F88" w14:textId="77777777" w:rsidR="00691A96" w:rsidRDefault="00691A96" w:rsidP="00691A96">
      <w:pPr>
        <w:rPr>
          <w:rtl/>
          <w:lang w:eastAsia="he-IL"/>
        </w:rPr>
      </w:pPr>
      <w:bookmarkStart w:id="21940" w:name="_ETM_Q1_1365154"/>
      <w:bookmarkEnd w:id="21940"/>
      <w:r>
        <w:rPr>
          <w:rFonts w:hint="cs"/>
          <w:rtl/>
          <w:lang w:eastAsia="he-IL"/>
        </w:rPr>
        <w:t>הוא גבוה</w:t>
      </w:r>
      <w:bookmarkStart w:id="21941" w:name="_ETM_Q1_1366153"/>
      <w:bookmarkEnd w:id="21941"/>
      <w:r>
        <w:rPr>
          <w:rFonts w:hint="cs"/>
          <w:rtl/>
          <w:lang w:eastAsia="he-IL"/>
        </w:rPr>
        <w:t xml:space="preserve"> מידי. </w:t>
      </w:r>
      <w:bookmarkStart w:id="21942" w:name="_ETM_Q1_1366154"/>
      <w:bookmarkEnd w:id="21942"/>
    </w:p>
    <w:p w14:paraId="2F546FA8" w14:textId="77777777" w:rsidR="00691A96" w:rsidRDefault="00691A96" w:rsidP="00691A96">
      <w:pPr>
        <w:rPr>
          <w:rtl/>
          <w:lang w:eastAsia="he-IL"/>
        </w:rPr>
      </w:pPr>
      <w:bookmarkStart w:id="21943" w:name="_ETM_Q1_1366405"/>
      <w:bookmarkStart w:id="21944" w:name="_ETM_Q1_1366903"/>
      <w:bookmarkStart w:id="21945" w:name="_ETM_Q1_1367655"/>
      <w:bookmarkEnd w:id="21943"/>
      <w:bookmarkEnd w:id="21944"/>
      <w:bookmarkEnd w:id="21945"/>
    </w:p>
    <w:p w14:paraId="775C18CE" w14:textId="7CBF48B2" w:rsidR="00691A96" w:rsidRDefault="00691A96" w:rsidP="00691A96">
      <w:pPr>
        <w:pStyle w:val="a4"/>
        <w:keepNext/>
        <w:rPr>
          <w:rtl/>
        </w:rPr>
      </w:pPr>
      <w:bookmarkStart w:id="21946" w:name="ET_speaker_יעקב_עוז_1500"/>
      <w:r w:rsidRPr="00691A96">
        <w:rPr>
          <w:rStyle w:val="TagStyle"/>
          <w:rtl/>
        </w:rPr>
        <w:t xml:space="preserve"> &lt;&lt; דובר &gt;&gt; </w:t>
      </w:r>
      <w:r>
        <w:rPr>
          <w:rtl/>
        </w:rPr>
        <w:t>יעקב עוז:</w:t>
      </w:r>
      <w:r w:rsidRPr="00691A96">
        <w:rPr>
          <w:rStyle w:val="TagStyle"/>
          <w:rtl/>
        </w:rPr>
        <w:t xml:space="preserve"> &lt;&lt; דובר &gt;&gt;</w:t>
      </w:r>
      <w:r>
        <w:rPr>
          <w:rtl/>
        </w:rPr>
        <w:t xml:space="preserve">   </w:t>
      </w:r>
      <w:bookmarkEnd w:id="21946"/>
    </w:p>
    <w:p w14:paraId="38694A16" w14:textId="77777777" w:rsidR="00691A96" w:rsidRDefault="00691A96" w:rsidP="00691A96">
      <w:pPr>
        <w:pStyle w:val="KeepWithNext"/>
        <w:rPr>
          <w:rtl/>
          <w:lang w:eastAsia="he-IL"/>
        </w:rPr>
      </w:pPr>
    </w:p>
    <w:p w14:paraId="68A1B672" w14:textId="77777777" w:rsidR="00691A96" w:rsidRDefault="00691A96" w:rsidP="00691A96">
      <w:pPr>
        <w:rPr>
          <w:rtl/>
          <w:lang w:eastAsia="he-IL"/>
        </w:rPr>
      </w:pPr>
      <w:bookmarkStart w:id="21947" w:name="_ETM_Q1_1368905"/>
      <w:bookmarkEnd w:id="21947"/>
      <w:r>
        <w:rPr>
          <w:rFonts w:hint="cs"/>
          <w:rtl/>
          <w:lang w:eastAsia="he-IL"/>
        </w:rPr>
        <w:t>הוא גבוה</w:t>
      </w:r>
      <w:bookmarkStart w:id="21948" w:name="_ETM_Q1_1367405"/>
      <w:bookmarkEnd w:id="21948"/>
      <w:r>
        <w:rPr>
          <w:rFonts w:hint="cs"/>
          <w:rtl/>
          <w:lang w:eastAsia="he-IL"/>
        </w:rPr>
        <w:t xml:space="preserve"> מידי, יותר </w:t>
      </w:r>
      <w:bookmarkStart w:id="21949" w:name="_ETM_Q1_1369902"/>
      <w:bookmarkEnd w:id="21949"/>
      <w:r>
        <w:rPr>
          <w:rFonts w:hint="cs"/>
          <w:rtl/>
          <w:lang w:eastAsia="he-IL"/>
        </w:rPr>
        <w:t>מפעם אחת.</w:t>
      </w:r>
    </w:p>
    <w:p w14:paraId="78A5ED1F" w14:textId="77777777" w:rsidR="00691A96" w:rsidRDefault="00691A96" w:rsidP="00691A96">
      <w:pPr>
        <w:rPr>
          <w:rtl/>
          <w:lang w:eastAsia="he-IL"/>
        </w:rPr>
      </w:pPr>
      <w:bookmarkStart w:id="21950" w:name="_ETM_Q1_1372402"/>
      <w:bookmarkStart w:id="21951" w:name="_ETM_Q1_1374651"/>
      <w:bookmarkEnd w:id="21950"/>
      <w:bookmarkEnd w:id="21951"/>
    </w:p>
    <w:p w14:paraId="7159AD94" w14:textId="12FA4DC7" w:rsidR="00691A96" w:rsidRDefault="00691A96" w:rsidP="00691A96">
      <w:pPr>
        <w:pStyle w:val="af9"/>
        <w:keepNext/>
        <w:rPr>
          <w:rtl/>
          <w:lang w:eastAsia="he-IL"/>
        </w:rPr>
      </w:pPr>
      <w:bookmarkStart w:id="21952" w:name="ET_guest_583520_1501"/>
      <w:r w:rsidRPr="00691A96">
        <w:rPr>
          <w:rStyle w:val="TagStyle"/>
          <w:rtl/>
        </w:rPr>
        <w:t xml:space="preserve"> &lt;&lt; אורח &gt;&gt; </w:t>
      </w:r>
      <w:r>
        <w:rPr>
          <w:rtl/>
          <w:lang w:eastAsia="he-IL"/>
        </w:rPr>
        <w:t>גלעד סממה:</w:t>
      </w:r>
      <w:r w:rsidRPr="00691A96">
        <w:rPr>
          <w:rStyle w:val="TagStyle"/>
          <w:rtl/>
        </w:rPr>
        <w:t xml:space="preserve"> &lt;&lt; אורח &gt;&gt;</w:t>
      </w:r>
      <w:r>
        <w:rPr>
          <w:rtl/>
          <w:lang w:eastAsia="he-IL"/>
        </w:rPr>
        <w:t xml:space="preserve">   </w:t>
      </w:r>
      <w:bookmarkEnd w:id="21952"/>
    </w:p>
    <w:p w14:paraId="15C2E483" w14:textId="77777777" w:rsidR="00691A96" w:rsidRDefault="00691A96" w:rsidP="00691A96">
      <w:pPr>
        <w:pStyle w:val="KeepWithNext"/>
        <w:rPr>
          <w:rtl/>
          <w:lang w:eastAsia="he-IL"/>
        </w:rPr>
      </w:pPr>
    </w:p>
    <w:p w14:paraId="0EEBB9DB" w14:textId="77777777" w:rsidR="00691A96" w:rsidRDefault="00691A96" w:rsidP="00691A96">
      <w:pPr>
        <w:rPr>
          <w:rtl/>
          <w:lang w:eastAsia="he-IL"/>
        </w:rPr>
      </w:pPr>
      <w:bookmarkStart w:id="21953" w:name="_ETM_Q1_1376406"/>
      <w:bookmarkEnd w:id="21953"/>
      <w:r>
        <w:rPr>
          <w:rFonts w:hint="cs"/>
          <w:rtl/>
          <w:lang w:eastAsia="he-IL"/>
        </w:rPr>
        <w:t>אדוני</w:t>
      </w:r>
      <w:bookmarkStart w:id="21954" w:name="_ETM_Q1_1373406"/>
      <w:bookmarkEnd w:id="21954"/>
      <w:r>
        <w:rPr>
          <w:rFonts w:hint="cs"/>
          <w:rtl/>
          <w:lang w:eastAsia="he-IL"/>
        </w:rPr>
        <w:t xml:space="preserve">, אגיד עוד </w:t>
      </w:r>
      <w:bookmarkStart w:id="21955" w:name="_ETM_Q1_1370655"/>
      <w:bookmarkEnd w:id="21955"/>
      <w:r>
        <w:rPr>
          <w:rFonts w:hint="cs"/>
          <w:rtl/>
          <w:lang w:eastAsia="he-IL"/>
        </w:rPr>
        <w:t xml:space="preserve">משהו. </w:t>
      </w:r>
      <w:bookmarkStart w:id="21956" w:name="_ETM_Q1_1369656"/>
      <w:bookmarkEnd w:id="21956"/>
      <w:r>
        <w:rPr>
          <w:rFonts w:hint="cs"/>
          <w:rtl/>
          <w:lang w:eastAsia="he-IL"/>
        </w:rPr>
        <w:t>אתה אומר שזה רף עליון ונ</w:t>
      </w:r>
      <w:bookmarkStart w:id="21957" w:name="_ETM_Q1_1374152"/>
      <w:bookmarkEnd w:id="21957"/>
      <w:r>
        <w:rPr>
          <w:rFonts w:hint="cs"/>
          <w:rtl/>
          <w:lang w:eastAsia="he-IL"/>
        </w:rPr>
        <w:t>כון, זה רף על</w:t>
      </w:r>
      <w:bookmarkStart w:id="21958" w:name="_ETM_Q1_1374403"/>
      <w:bookmarkStart w:id="21959" w:name="_ETM_Q1_1371651"/>
      <w:bookmarkEnd w:id="21958"/>
      <w:bookmarkEnd w:id="21959"/>
      <w:r>
        <w:rPr>
          <w:rFonts w:hint="cs"/>
          <w:rtl/>
          <w:lang w:eastAsia="he-IL"/>
        </w:rPr>
        <w:t>יון</w:t>
      </w:r>
      <w:bookmarkStart w:id="21960" w:name="_ETM_Q1_1369156"/>
      <w:bookmarkEnd w:id="21960"/>
      <w:r>
        <w:rPr>
          <w:rFonts w:hint="cs"/>
          <w:rtl/>
          <w:lang w:eastAsia="he-IL"/>
        </w:rPr>
        <w:t>. זה לא אומר שזה יהיה שם</w:t>
      </w:r>
      <w:bookmarkStart w:id="21961" w:name="_ETM_Q1_1373902"/>
      <w:bookmarkEnd w:id="21961"/>
      <w:r>
        <w:rPr>
          <w:rFonts w:hint="cs"/>
          <w:rtl/>
          <w:lang w:eastAsia="he-IL"/>
        </w:rPr>
        <w:t xml:space="preserve">, זה יכול להיות </w:t>
      </w:r>
      <w:bookmarkStart w:id="21962" w:name="_ETM_Q1_1374406"/>
      <w:bookmarkEnd w:id="21962"/>
      <w:r>
        <w:rPr>
          <w:rFonts w:hint="cs"/>
          <w:rtl/>
          <w:lang w:eastAsia="he-IL"/>
        </w:rPr>
        <w:t>גם 4%</w:t>
      </w:r>
      <w:bookmarkStart w:id="21963" w:name="_ETM_Q1_1375653"/>
      <w:bookmarkEnd w:id="21963"/>
      <w:r>
        <w:rPr>
          <w:rFonts w:hint="cs"/>
          <w:rtl/>
          <w:lang w:eastAsia="he-IL"/>
        </w:rPr>
        <w:t>, 5% ו-2%</w:t>
      </w:r>
      <w:bookmarkStart w:id="21964" w:name="_ETM_Q1_1385654"/>
      <w:bookmarkStart w:id="21965" w:name="_ETM_Q1_1382904"/>
      <w:bookmarkStart w:id="21966" w:name="_ETM_Q1_1378906"/>
      <w:bookmarkEnd w:id="21964"/>
      <w:bookmarkEnd w:id="21965"/>
      <w:bookmarkEnd w:id="21966"/>
      <w:r>
        <w:rPr>
          <w:rFonts w:hint="cs"/>
          <w:rtl/>
          <w:lang w:eastAsia="he-IL"/>
        </w:rPr>
        <w:t xml:space="preserve">. </w:t>
      </w:r>
      <w:bookmarkStart w:id="21967" w:name="_ETM_Q1_1380155"/>
      <w:bookmarkStart w:id="21968" w:name="_ETM_Q1_1377155"/>
      <w:bookmarkEnd w:id="21967"/>
      <w:bookmarkEnd w:id="21968"/>
      <w:r>
        <w:rPr>
          <w:rFonts w:hint="cs"/>
          <w:rtl/>
          <w:lang w:eastAsia="he-IL"/>
        </w:rPr>
        <w:t>צריך לקחת גם את זה בחשבון. אנ</w:t>
      </w:r>
      <w:bookmarkStart w:id="21969" w:name="_ETM_Q1_1383653"/>
      <w:bookmarkEnd w:id="21969"/>
      <w:r>
        <w:rPr>
          <w:rFonts w:hint="cs"/>
          <w:rtl/>
          <w:lang w:eastAsia="he-IL"/>
        </w:rPr>
        <w:t xml:space="preserve">חנו עושים </w:t>
      </w:r>
      <w:bookmarkStart w:id="21970" w:name="_ETM_Q1_1382654"/>
      <w:bookmarkEnd w:id="21970"/>
      <w:r>
        <w:rPr>
          <w:rFonts w:hint="cs"/>
          <w:rtl/>
          <w:lang w:eastAsia="he-IL"/>
        </w:rPr>
        <w:t>כאן כל מיני ספקולציות כשבסופו של דבר, המטרה שלנ</w:t>
      </w:r>
      <w:bookmarkStart w:id="21971" w:name="_ETM_Q1_1388403"/>
      <w:bookmarkEnd w:id="21971"/>
      <w:r>
        <w:rPr>
          <w:rFonts w:hint="cs"/>
          <w:rtl/>
          <w:lang w:eastAsia="he-IL"/>
        </w:rPr>
        <w:t xml:space="preserve">ו היא להביא לאכיפה </w:t>
      </w:r>
      <w:bookmarkStart w:id="21972" w:name="_ETM_Q1_1392904"/>
      <w:bookmarkEnd w:id="21972"/>
      <w:r>
        <w:rPr>
          <w:rFonts w:hint="cs"/>
          <w:rtl/>
          <w:lang w:eastAsia="he-IL"/>
        </w:rPr>
        <w:t>יעילה</w:t>
      </w:r>
      <w:bookmarkStart w:id="21973" w:name="_ETM_Q1_1390654"/>
      <w:bookmarkEnd w:id="21973"/>
      <w:r>
        <w:rPr>
          <w:rFonts w:hint="cs"/>
          <w:rtl/>
          <w:lang w:eastAsia="he-IL"/>
        </w:rPr>
        <w:t xml:space="preserve"> של חוקי הגנת הפרטיות. </w:t>
      </w:r>
      <w:bookmarkStart w:id="21974" w:name="_ETM_Q1_1395406"/>
      <w:bookmarkStart w:id="21975" w:name="_ETM_Q1_1395906"/>
      <w:bookmarkStart w:id="21976" w:name="_ETM_Q1_1392906"/>
      <w:bookmarkStart w:id="21977" w:name="_ETM_Q1_1399906"/>
      <w:bookmarkEnd w:id="21974"/>
      <w:bookmarkEnd w:id="21975"/>
      <w:bookmarkEnd w:id="21976"/>
      <w:bookmarkEnd w:id="21977"/>
      <w:r>
        <w:rPr>
          <w:rFonts w:hint="cs"/>
          <w:rtl/>
          <w:lang w:eastAsia="he-IL"/>
        </w:rPr>
        <w:t xml:space="preserve">בהחלט יכולים להיות המון </w:t>
      </w:r>
      <w:bookmarkStart w:id="21978" w:name="_ETM_Q1_1394655"/>
      <w:bookmarkEnd w:id="21978"/>
      <w:r>
        <w:rPr>
          <w:rFonts w:hint="cs"/>
          <w:rtl/>
          <w:lang w:eastAsia="he-IL"/>
        </w:rPr>
        <w:t>מקרים ש</w:t>
      </w:r>
      <w:bookmarkStart w:id="21979" w:name="_ETM_Q1_1395655"/>
      <w:bookmarkEnd w:id="21979"/>
      <w:r>
        <w:rPr>
          <w:rFonts w:hint="cs"/>
          <w:rtl/>
          <w:lang w:eastAsia="he-IL"/>
        </w:rPr>
        <w:t xml:space="preserve">אחרי </w:t>
      </w:r>
      <w:bookmarkStart w:id="21980" w:name="_ETM_Q1_1393905"/>
      <w:bookmarkEnd w:id="21980"/>
      <w:r>
        <w:rPr>
          <w:rFonts w:hint="cs"/>
          <w:rtl/>
          <w:lang w:eastAsia="he-IL"/>
        </w:rPr>
        <w:t>ההפח</w:t>
      </w:r>
      <w:bookmarkStart w:id="21981" w:name="_ETM_Q1_1391402"/>
      <w:bookmarkEnd w:id="21981"/>
      <w:r>
        <w:rPr>
          <w:rFonts w:hint="cs"/>
          <w:rtl/>
          <w:lang w:eastAsia="he-IL"/>
        </w:rPr>
        <w:t xml:space="preserve">תות, לפני </w:t>
      </w:r>
      <w:bookmarkStart w:id="21982" w:name="_ETM_Q1_1393903"/>
      <w:bookmarkEnd w:id="21982"/>
      <w:r>
        <w:rPr>
          <w:rFonts w:hint="cs"/>
          <w:rtl/>
          <w:lang w:eastAsia="he-IL"/>
        </w:rPr>
        <w:t xml:space="preserve">ה-5%, </w:t>
      </w:r>
      <w:bookmarkStart w:id="21983" w:name="_ETM_Q1_1396653"/>
      <w:bookmarkEnd w:id="21983"/>
      <w:r>
        <w:rPr>
          <w:rFonts w:hint="cs"/>
          <w:rtl/>
          <w:lang w:eastAsia="he-IL"/>
        </w:rPr>
        <w:t>אנחנו בכלל</w:t>
      </w:r>
      <w:bookmarkStart w:id="21984" w:name="_ETM_Q1_1397156"/>
      <w:bookmarkEnd w:id="21984"/>
      <w:r>
        <w:rPr>
          <w:rFonts w:hint="cs"/>
          <w:rtl/>
          <w:lang w:eastAsia="he-IL"/>
        </w:rPr>
        <w:t xml:space="preserve"> </w:t>
      </w:r>
      <w:bookmarkStart w:id="21985" w:name="_ETM_Q1_1394904"/>
      <w:bookmarkEnd w:id="21985"/>
      <w:r>
        <w:rPr>
          <w:rFonts w:hint="cs"/>
          <w:rtl/>
          <w:lang w:eastAsia="he-IL"/>
        </w:rPr>
        <w:t xml:space="preserve">נהיה במקומות של </w:t>
      </w:r>
      <w:bookmarkStart w:id="21986" w:name="_ETM_Q1_1397904"/>
      <w:bookmarkEnd w:id="21986"/>
      <w:r>
        <w:rPr>
          <w:rFonts w:hint="cs"/>
          <w:rtl/>
          <w:lang w:eastAsia="he-IL"/>
        </w:rPr>
        <w:t>2%</w:t>
      </w:r>
      <w:bookmarkStart w:id="21987" w:name="_ETM_Q1_1398653"/>
      <w:bookmarkEnd w:id="21987"/>
      <w:r>
        <w:rPr>
          <w:rFonts w:hint="cs"/>
          <w:rtl/>
          <w:lang w:eastAsia="he-IL"/>
        </w:rPr>
        <w:t xml:space="preserve"> או </w:t>
      </w:r>
      <w:bookmarkStart w:id="21988" w:name="_ETM_Q1_1395904"/>
      <w:bookmarkEnd w:id="21988"/>
      <w:r>
        <w:rPr>
          <w:rFonts w:hint="cs"/>
          <w:rtl/>
          <w:lang w:eastAsia="he-IL"/>
        </w:rPr>
        <w:t>3%.</w:t>
      </w:r>
    </w:p>
    <w:p w14:paraId="5E89077F" w14:textId="77777777" w:rsidR="00691A96" w:rsidRDefault="00691A96" w:rsidP="00691A96">
      <w:pPr>
        <w:rPr>
          <w:rtl/>
          <w:lang w:eastAsia="he-IL"/>
        </w:rPr>
      </w:pPr>
      <w:bookmarkStart w:id="21989" w:name="_ETM_Q1_1403405"/>
      <w:bookmarkStart w:id="21990" w:name="_ETM_Q1_1400405"/>
      <w:bookmarkStart w:id="21991" w:name="_ETM_Q1_1401904"/>
      <w:bookmarkEnd w:id="21989"/>
      <w:bookmarkEnd w:id="21990"/>
      <w:bookmarkEnd w:id="21991"/>
    </w:p>
    <w:p w14:paraId="10FC9907" w14:textId="143B99F7" w:rsidR="00691A96" w:rsidRDefault="00691A96" w:rsidP="00691A96">
      <w:pPr>
        <w:pStyle w:val="a4"/>
        <w:keepNext/>
        <w:rPr>
          <w:rtl/>
        </w:rPr>
      </w:pPr>
      <w:bookmarkStart w:id="21992" w:name="ET_speaker_יעקב_עוז_1502"/>
      <w:bookmarkStart w:id="21993" w:name="_ETM_Q1_1401407"/>
      <w:r w:rsidRPr="00691A96">
        <w:rPr>
          <w:rStyle w:val="TagStyle"/>
          <w:rtl/>
        </w:rPr>
        <w:t xml:space="preserve"> &lt;&lt; דובר &gt;&gt; </w:t>
      </w:r>
      <w:r>
        <w:rPr>
          <w:rtl/>
        </w:rPr>
        <w:t>יעקב עוז:</w:t>
      </w:r>
      <w:r w:rsidRPr="00691A96">
        <w:rPr>
          <w:rStyle w:val="TagStyle"/>
          <w:rtl/>
        </w:rPr>
        <w:t xml:space="preserve"> &lt;&lt; דובר &gt;&gt;</w:t>
      </w:r>
      <w:r>
        <w:rPr>
          <w:rtl/>
        </w:rPr>
        <w:t xml:space="preserve">   </w:t>
      </w:r>
      <w:bookmarkEnd w:id="21992"/>
    </w:p>
    <w:p w14:paraId="3561BB5F" w14:textId="77777777" w:rsidR="00691A96" w:rsidRDefault="00691A96" w:rsidP="00691A96">
      <w:pPr>
        <w:pStyle w:val="KeepWithNext"/>
        <w:rPr>
          <w:rtl/>
          <w:lang w:eastAsia="he-IL"/>
        </w:rPr>
      </w:pPr>
      <w:bookmarkStart w:id="21994" w:name="_ETM_Q1_1400402"/>
      <w:bookmarkEnd w:id="21993"/>
      <w:bookmarkEnd w:id="21994"/>
    </w:p>
    <w:p w14:paraId="152545F4" w14:textId="5414C15E" w:rsidR="00691A96" w:rsidRDefault="00691A96" w:rsidP="00691A96">
      <w:pPr>
        <w:rPr>
          <w:rtl/>
          <w:lang w:eastAsia="he-IL"/>
        </w:rPr>
      </w:pPr>
      <w:bookmarkStart w:id="21995" w:name="_ETM_Q1_1403403"/>
      <w:bookmarkStart w:id="21996" w:name="_ETM_Q1_1400403"/>
      <w:bookmarkEnd w:id="21995"/>
      <w:bookmarkEnd w:id="21996"/>
      <w:r>
        <w:rPr>
          <w:rFonts w:hint="cs"/>
          <w:rtl/>
          <w:lang w:eastAsia="he-IL"/>
        </w:rPr>
        <w:t xml:space="preserve">  יכול מאוד להיות.</w:t>
      </w:r>
    </w:p>
    <w:p w14:paraId="69256CE1" w14:textId="77777777" w:rsidR="00691A96" w:rsidRDefault="00691A96" w:rsidP="00691A96">
      <w:pPr>
        <w:rPr>
          <w:rtl/>
          <w:lang w:eastAsia="he-IL"/>
        </w:rPr>
      </w:pPr>
      <w:bookmarkStart w:id="21997" w:name="_ETM_Q1_1404406"/>
      <w:bookmarkStart w:id="21998" w:name="_ETM_Q1_1402153"/>
      <w:bookmarkStart w:id="21999" w:name="_ETM_Q1_1404153"/>
      <w:bookmarkEnd w:id="21997"/>
      <w:bookmarkEnd w:id="21998"/>
      <w:bookmarkEnd w:id="21999"/>
    </w:p>
    <w:p w14:paraId="719A06A6" w14:textId="3AA859D4" w:rsidR="00691A96" w:rsidRDefault="00691A96" w:rsidP="00691A96">
      <w:pPr>
        <w:pStyle w:val="af9"/>
        <w:keepNext/>
        <w:rPr>
          <w:rtl/>
          <w:lang w:eastAsia="he-IL"/>
        </w:rPr>
      </w:pPr>
      <w:bookmarkStart w:id="22000" w:name="ET_guest_583520_1503"/>
      <w:r w:rsidRPr="00691A96">
        <w:rPr>
          <w:rStyle w:val="TagStyle"/>
          <w:rtl/>
        </w:rPr>
        <w:t xml:space="preserve"> &lt;&lt; אורח &gt;&gt; </w:t>
      </w:r>
      <w:r>
        <w:rPr>
          <w:rtl/>
          <w:lang w:eastAsia="he-IL"/>
        </w:rPr>
        <w:t>גלעד סממה:</w:t>
      </w:r>
      <w:r w:rsidRPr="00691A96">
        <w:rPr>
          <w:rStyle w:val="TagStyle"/>
          <w:rtl/>
        </w:rPr>
        <w:t xml:space="preserve"> &lt;&lt; אורח &gt;&gt;</w:t>
      </w:r>
      <w:r>
        <w:rPr>
          <w:rtl/>
          <w:lang w:eastAsia="he-IL"/>
        </w:rPr>
        <w:t xml:space="preserve">   </w:t>
      </w:r>
      <w:bookmarkEnd w:id="22000"/>
    </w:p>
    <w:p w14:paraId="283AA168" w14:textId="77777777" w:rsidR="00691A96" w:rsidRDefault="00691A96" w:rsidP="00691A96">
      <w:pPr>
        <w:pStyle w:val="KeepWithNext"/>
        <w:rPr>
          <w:rtl/>
          <w:lang w:eastAsia="he-IL"/>
        </w:rPr>
      </w:pPr>
    </w:p>
    <w:p w14:paraId="7303F977" w14:textId="0FB0FCBC" w:rsidR="00691A96" w:rsidRDefault="00691A96" w:rsidP="00691A96">
      <w:pPr>
        <w:rPr>
          <w:rtl/>
          <w:lang w:eastAsia="he-IL"/>
        </w:rPr>
      </w:pPr>
      <w:bookmarkStart w:id="22001" w:name="_ETM_Q1_1405404"/>
      <w:bookmarkEnd w:id="22001"/>
      <w:r>
        <w:rPr>
          <w:rFonts w:hint="cs"/>
          <w:rtl/>
          <w:lang w:eastAsia="he-IL"/>
        </w:rPr>
        <w:t>שו</w:t>
      </w:r>
      <w:bookmarkStart w:id="22002" w:name="_ETM_Q1_1402404"/>
      <w:bookmarkEnd w:id="22002"/>
      <w:r>
        <w:rPr>
          <w:rFonts w:hint="cs"/>
          <w:rtl/>
          <w:lang w:eastAsia="he-IL"/>
        </w:rPr>
        <w:t xml:space="preserve">ב, </w:t>
      </w:r>
      <w:bookmarkStart w:id="22003" w:name="_ETM_Q1_1399654"/>
      <w:bookmarkEnd w:id="22003"/>
      <w:r>
        <w:rPr>
          <w:rFonts w:hint="cs"/>
          <w:rtl/>
          <w:lang w:eastAsia="he-IL"/>
        </w:rPr>
        <w:t xml:space="preserve">בסוף אנחנו צריכים </w:t>
      </w:r>
      <w:bookmarkStart w:id="22004" w:name="_ETM_Q1_1404403"/>
      <w:bookmarkEnd w:id="22004"/>
      <w:r>
        <w:rPr>
          <w:rFonts w:hint="cs"/>
          <w:rtl/>
          <w:lang w:eastAsia="he-IL"/>
        </w:rPr>
        <w:t>גם לייצר - - -</w:t>
      </w:r>
      <w:bookmarkStart w:id="22005" w:name="_ETM_Q1_1403154"/>
      <w:bookmarkEnd w:id="22005"/>
    </w:p>
    <w:p w14:paraId="0C680B5D" w14:textId="77777777" w:rsidR="00691A96" w:rsidRDefault="00691A96" w:rsidP="00691A96">
      <w:pPr>
        <w:rPr>
          <w:rtl/>
          <w:lang w:eastAsia="he-IL"/>
        </w:rPr>
      </w:pPr>
      <w:bookmarkStart w:id="22006" w:name="_ETM_Q1_1403901"/>
      <w:bookmarkStart w:id="22007" w:name="_ETM_Q1_1404152"/>
      <w:bookmarkEnd w:id="22006"/>
      <w:bookmarkEnd w:id="22007"/>
    </w:p>
    <w:p w14:paraId="72FD1E52" w14:textId="06D689CA" w:rsidR="00691A96" w:rsidRDefault="00691A96" w:rsidP="00691A96">
      <w:pPr>
        <w:pStyle w:val="af6"/>
        <w:keepNext/>
        <w:rPr>
          <w:rtl/>
        </w:rPr>
      </w:pPr>
      <w:bookmarkStart w:id="22008" w:name="ET_yor_6157_1504"/>
      <w:r w:rsidRPr="00691A96">
        <w:rPr>
          <w:rStyle w:val="TagStyle"/>
          <w:rtl/>
        </w:rPr>
        <w:t xml:space="preserve"> &lt;&lt; יור &gt;&gt; </w:t>
      </w:r>
      <w:r>
        <w:rPr>
          <w:rtl/>
        </w:rPr>
        <w:t>היו"ר שמחה רוטמן:</w:t>
      </w:r>
      <w:r w:rsidRPr="00691A96">
        <w:rPr>
          <w:rStyle w:val="TagStyle"/>
          <w:rtl/>
        </w:rPr>
        <w:t xml:space="preserve"> &lt;&lt; יור &gt;&gt;</w:t>
      </w:r>
      <w:r>
        <w:rPr>
          <w:rtl/>
        </w:rPr>
        <w:t xml:space="preserve">   </w:t>
      </w:r>
      <w:bookmarkEnd w:id="22008"/>
    </w:p>
    <w:p w14:paraId="3E8D6DC2" w14:textId="77777777" w:rsidR="00691A96" w:rsidRDefault="00691A96" w:rsidP="00691A96">
      <w:pPr>
        <w:pStyle w:val="KeepWithNext"/>
        <w:rPr>
          <w:rtl/>
          <w:lang w:eastAsia="he-IL"/>
        </w:rPr>
      </w:pPr>
    </w:p>
    <w:p w14:paraId="676DE244" w14:textId="237C6C12" w:rsidR="00691A96" w:rsidRDefault="00691A96" w:rsidP="00691A96">
      <w:pPr>
        <w:rPr>
          <w:rtl/>
          <w:lang w:eastAsia="he-IL"/>
        </w:rPr>
      </w:pPr>
      <w:bookmarkStart w:id="22009" w:name="_ETM_Q1_1404652"/>
      <w:bookmarkEnd w:id="22009"/>
      <w:r>
        <w:rPr>
          <w:rFonts w:hint="cs"/>
          <w:rtl/>
          <w:lang w:eastAsia="he-IL"/>
        </w:rPr>
        <w:t xml:space="preserve">יכול להיות אבל אני רוצה לתת ביטוי. כשאני </w:t>
      </w:r>
      <w:bookmarkStart w:id="22010" w:name="_ETM_Q1_1411152"/>
      <w:bookmarkEnd w:id="22010"/>
      <w:r>
        <w:rPr>
          <w:rFonts w:hint="cs"/>
          <w:rtl/>
          <w:lang w:eastAsia="he-IL"/>
        </w:rPr>
        <w:t>הולך להפרות ה</w:t>
      </w:r>
      <w:bookmarkStart w:id="22011" w:name="_ETM_Q1_1412152"/>
      <w:bookmarkEnd w:id="22011"/>
      <w:r>
        <w:rPr>
          <w:rFonts w:hint="cs"/>
          <w:rtl/>
          <w:lang w:eastAsia="he-IL"/>
        </w:rPr>
        <w:t xml:space="preserve">פרטניות </w:t>
      </w:r>
      <w:bookmarkStart w:id="22012" w:name="_ETM_Q1_1411405"/>
      <w:bookmarkEnd w:id="22012"/>
      <w:r>
        <w:rPr>
          <w:rFonts w:hint="cs"/>
          <w:rtl/>
          <w:lang w:eastAsia="he-IL"/>
        </w:rPr>
        <w:t>וזה נושאי מידע, אני רוצה את הסכום ה</w:t>
      </w:r>
      <w:bookmarkStart w:id="22013" w:name="_ETM_Q1_1415902"/>
      <w:bookmarkEnd w:id="22013"/>
      <w:r>
        <w:rPr>
          <w:rFonts w:hint="cs"/>
          <w:rtl/>
          <w:lang w:eastAsia="he-IL"/>
        </w:rPr>
        <w:t>בסיסי</w:t>
      </w:r>
      <w:bookmarkStart w:id="22014" w:name="_ETM_Q1_1416402"/>
      <w:bookmarkEnd w:id="22014"/>
      <w:r>
        <w:rPr>
          <w:rFonts w:hint="cs"/>
          <w:rtl/>
          <w:lang w:eastAsia="he-IL"/>
        </w:rPr>
        <w:t xml:space="preserve"> קטן</w:t>
      </w:r>
      <w:bookmarkStart w:id="22015" w:name="_ETM_Q1_1416652"/>
      <w:bookmarkEnd w:id="22015"/>
      <w:r>
        <w:rPr>
          <w:rFonts w:hint="cs"/>
          <w:rtl/>
          <w:lang w:eastAsia="he-IL"/>
        </w:rPr>
        <w:t xml:space="preserve"> כדי שבאמת</w:t>
      </w:r>
      <w:bookmarkStart w:id="22016" w:name="_ETM_Q1_1419155"/>
      <w:bookmarkStart w:id="22017" w:name="_ETM_Q1_1418404"/>
      <w:bookmarkEnd w:id="22016"/>
      <w:bookmarkEnd w:id="22017"/>
      <w:r>
        <w:rPr>
          <w:rFonts w:hint="cs"/>
          <w:rtl/>
          <w:lang w:eastAsia="he-IL"/>
        </w:rPr>
        <w:t xml:space="preserve"> יהיה </w:t>
      </w:r>
      <w:bookmarkStart w:id="22018" w:name="_ETM_Q1_1416905"/>
      <w:bookmarkEnd w:id="22018"/>
      <w:r>
        <w:rPr>
          <w:lang w:eastAsia="he-IL"/>
        </w:rPr>
        <w:t>scalability</w:t>
      </w:r>
      <w:r>
        <w:rPr>
          <w:rFonts w:hint="cs"/>
          <w:rtl/>
          <w:lang w:eastAsia="he-IL"/>
        </w:rPr>
        <w:t>.</w:t>
      </w:r>
    </w:p>
    <w:p w14:paraId="21F44390" w14:textId="77777777" w:rsidR="00691A96" w:rsidRDefault="00691A96" w:rsidP="00691A96">
      <w:pPr>
        <w:rPr>
          <w:rtl/>
          <w:lang w:eastAsia="he-IL"/>
        </w:rPr>
      </w:pPr>
      <w:bookmarkStart w:id="22019" w:name="_ETM_Q1_1423402"/>
      <w:bookmarkEnd w:id="22019"/>
    </w:p>
    <w:p w14:paraId="663C3D28" w14:textId="06B6959F" w:rsidR="00691A96" w:rsidRDefault="00691A96" w:rsidP="00691A96">
      <w:pPr>
        <w:pStyle w:val="a4"/>
        <w:keepNext/>
        <w:rPr>
          <w:rtl/>
        </w:rPr>
      </w:pPr>
      <w:bookmarkStart w:id="22020" w:name="ET_speaker_עמית_יוסוב_עמיר_1505"/>
      <w:r w:rsidRPr="00691A96">
        <w:rPr>
          <w:rStyle w:val="TagStyle"/>
          <w:rtl/>
        </w:rPr>
        <w:t xml:space="preserve"> &lt;&lt; דובר &gt;&gt; </w:t>
      </w:r>
      <w:r>
        <w:rPr>
          <w:rtl/>
        </w:rPr>
        <w:t>עמית יוסוב עמיר:</w:t>
      </w:r>
      <w:r w:rsidRPr="00691A96">
        <w:rPr>
          <w:rStyle w:val="TagStyle"/>
          <w:rtl/>
        </w:rPr>
        <w:t xml:space="preserve"> &lt;&lt; דובר &gt;&gt;</w:t>
      </w:r>
      <w:r>
        <w:rPr>
          <w:rtl/>
        </w:rPr>
        <w:t xml:space="preserve">   </w:t>
      </w:r>
      <w:bookmarkEnd w:id="22020"/>
    </w:p>
    <w:p w14:paraId="7ADD375B" w14:textId="77777777" w:rsidR="00691A96" w:rsidRDefault="00691A96" w:rsidP="00691A96">
      <w:pPr>
        <w:pStyle w:val="KeepWithNext"/>
        <w:rPr>
          <w:rtl/>
          <w:lang w:eastAsia="he-IL"/>
        </w:rPr>
      </w:pPr>
    </w:p>
    <w:p w14:paraId="09FE677E" w14:textId="6BE920CF" w:rsidR="00691A96" w:rsidRDefault="00691A96" w:rsidP="00691A96">
      <w:pPr>
        <w:rPr>
          <w:rtl/>
          <w:lang w:eastAsia="he-IL"/>
        </w:rPr>
      </w:pPr>
      <w:bookmarkStart w:id="22021" w:name="_ETM_Q1_1426156"/>
      <w:bookmarkStart w:id="22022" w:name="_ETM_Q1_1418156"/>
      <w:bookmarkEnd w:id="22021"/>
      <w:bookmarkEnd w:id="22022"/>
      <w:r>
        <w:rPr>
          <w:rFonts w:hint="cs"/>
          <w:rtl/>
          <w:lang w:eastAsia="he-IL"/>
        </w:rPr>
        <w:t xml:space="preserve">אדוני, אני חושב שיש </w:t>
      </w:r>
      <w:bookmarkStart w:id="22023" w:name="_ETM_Q1_1424404"/>
      <w:bookmarkEnd w:id="22023"/>
      <w:r>
        <w:rPr>
          <w:rFonts w:hint="cs"/>
          <w:rtl/>
          <w:lang w:eastAsia="he-IL"/>
        </w:rPr>
        <w:t>הפרה אחת שקצת</w:t>
      </w:r>
      <w:bookmarkStart w:id="22024" w:name="_ETM_Q1_1424406"/>
      <w:bookmarkEnd w:id="22024"/>
      <w:r>
        <w:rPr>
          <w:rFonts w:hint="cs"/>
          <w:rtl/>
          <w:lang w:eastAsia="he-IL"/>
        </w:rPr>
        <w:t xml:space="preserve"> מש</w:t>
      </w:r>
      <w:bookmarkStart w:id="22025" w:name="_ETM_Q1_1421652"/>
      <w:bookmarkEnd w:id="22025"/>
      <w:r>
        <w:rPr>
          <w:rFonts w:hint="cs"/>
          <w:rtl/>
          <w:lang w:eastAsia="he-IL"/>
        </w:rPr>
        <w:t xml:space="preserve">בשת לנו </w:t>
      </w:r>
      <w:bookmarkStart w:id="22026" w:name="_ETM_Q1_1422156"/>
      <w:bookmarkEnd w:id="22026"/>
      <w:r>
        <w:rPr>
          <w:rFonts w:hint="cs"/>
          <w:rtl/>
          <w:lang w:eastAsia="he-IL"/>
        </w:rPr>
        <w:t>את כל האיזון במנגנון ולכן אנחנו מחפשי</w:t>
      </w:r>
      <w:bookmarkStart w:id="22027" w:name="_ETM_Q1_1426152"/>
      <w:bookmarkEnd w:id="22027"/>
      <w:r>
        <w:rPr>
          <w:rFonts w:hint="cs"/>
          <w:rtl/>
          <w:lang w:eastAsia="he-IL"/>
        </w:rPr>
        <w:t>ם פה כל מיני - - -</w:t>
      </w:r>
      <w:bookmarkStart w:id="22028" w:name="_ETM_Q1_1427652"/>
      <w:bookmarkStart w:id="22029" w:name="_ETM_Q1_1424906"/>
      <w:bookmarkEnd w:id="22028"/>
      <w:bookmarkEnd w:id="22029"/>
    </w:p>
    <w:p w14:paraId="3D908C86" w14:textId="77777777" w:rsidR="00691A96" w:rsidRDefault="00691A96" w:rsidP="00691A96">
      <w:pPr>
        <w:rPr>
          <w:rtl/>
          <w:lang w:eastAsia="he-IL"/>
        </w:rPr>
      </w:pPr>
      <w:bookmarkStart w:id="22030" w:name="_ETM_Q1_1425404"/>
      <w:bookmarkEnd w:id="22030"/>
    </w:p>
    <w:p w14:paraId="4140FA67" w14:textId="624F5F05" w:rsidR="00691A96" w:rsidRDefault="00691A96" w:rsidP="00691A96">
      <w:pPr>
        <w:pStyle w:val="af6"/>
        <w:keepNext/>
        <w:rPr>
          <w:rtl/>
        </w:rPr>
      </w:pPr>
      <w:bookmarkStart w:id="22031" w:name="ET_yor_6157_1506"/>
      <w:r w:rsidRPr="00691A96">
        <w:rPr>
          <w:rStyle w:val="TagStyle"/>
          <w:rtl/>
        </w:rPr>
        <w:t xml:space="preserve"> &lt;&lt; יור &gt;&gt; </w:t>
      </w:r>
      <w:r>
        <w:rPr>
          <w:rtl/>
        </w:rPr>
        <w:t>היו"ר שמחה רוטמן:</w:t>
      </w:r>
      <w:r w:rsidRPr="00691A96">
        <w:rPr>
          <w:rStyle w:val="TagStyle"/>
          <w:rtl/>
        </w:rPr>
        <w:t xml:space="preserve"> &lt;&lt; יור &gt;&gt;</w:t>
      </w:r>
      <w:r>
        <w:rPr>
          <w:rtl/>
        </w:rPr>
        <w:t xml:space="preserve">   </w:t>
      </w:r>
      <w:bookmarkEnd w:id="22031"/>
    </w:p>
    <w:p w14:paraId="0CFEA3E1" w14:textId="77777777" w:rsidR="00691A96" w:rsidRDefault="00691A96" w:rsidP="00691A96">
      <w:pPr>
        <w:pStyle w:val="KeepWithNext"/>
        <w:rPr>
          <w:rtl/>
          <w:lang w:eastAsia="he-IL"/>
        </w:rPr>
      </w:pPr>
    </w:p>
    <w:p w14:paraId="4CAE5442" w14:textId="4D289323" w:rsidR="00691A96" w:rsidRDefault="00691A96" w:rsidP="00691A96">
      <w:pPr>
        <w:rPr>
          <w:rtl/>
          <w:lang w:eastAsia="he-IL"/>
        </w:rPr>
      </w:pPr>
      <w:bookmarkStart w:id="22032" w:name="_ETM_Q1_1427654"/>
      <w:bookmarkEnd w:id="22032"/>
      <w:r>
        <w:rPr>
          <w:rFonts w:hint="cs"/>
          <w:rtl/>
          <w:lang w:eastAsia="he-IL"/>
        </w:rPr>
        <w:t>איזו</w:t>
      </w:r>
      <w:bookmarkStart w:id="22033" w:name="_ETM_Q1_1428154"/>
      <w:bookmarkEnd w:id="22033"/>
      <w:r>
        <w:rPr>
          <w:rFonts w:hint="cs"/>
          <w:rtl/>
          <w:lang w:eastAsia="he-IL"/>
        </w:rPr>
        <w:t xml:space="preserve"> הפרה?</w:t>
      </w:r>
      <w:bookmarkStart w:id="22034" w:name="_ETM_Q1_1426404"/>
      <w:bookmarkEnd w:id="22034"/>
    </w:p>
    <w:p w14:paraId="5C1D4577" w14:textId="77777777" w:rsidR="00691A96" w:rsidRDefault="00691A96" w:rsidP="00691A96">
      <w:pPr>
        <w:rPr>
          <w:rtl/>
          <w:lang w:eastAsia="he-IL"/>
        </w:rPr>
      </w:pPr>
      <w:bookmarkStart w:id="22035" w:name="_ETM_Q1_1426651"/>
      <w:bookmarkStart w:id="22036" w:name="_ETM_Q1_1427154"/>
      <w:bookmarkStart w:id="22037" w:name="_ETM_Q1_1425904"/>
      <w:bookmarkStart w:id="22038" w:name="_ETM_Q1_1426655"/>
      <w:bookmarkEnd w:id="22035"/>
      <w:bookmarkEnd w:id="22036"/>
      <w:bookmarkEnd w:id="22037"/>
      <w:bookmarkEnd w:id="22038"/>
    </w:p>
    <w:p w14:paraId="5E843D34" w14:textId="7E745A2A" w:rsidR="00691A96" w:rsidRDefault="00691A96" w:rsidP="00691A96">
      <w:pPr>
        <w:pStyle w:val="a4"/>
        <w:keepNext/>
        <w:rPr>
          <w:rtl/>
        </w:rPr>
      </w:pPr>
      <w:bookmarkStart w:id="22039" w:name="ET_speaker_עמית_יוסוב_עמיר_1507"/>
      <w:r w:rsidRPr="00691A96">
        <w:rPr>
          <w:rStyle w:val="TagStyle"/>
          <w:rtl/>
        </w:rPr>
        <w:t xml:space="preserve"> &lt;&lt; דובר &gt;&gt; </w:t>
      </w:r>
      <w:r>
        <w:rPr>
          <w:rtl/>
        </w:rPr>
        <w:t>עמית יוסוב עמיר:</w:t>
      </w:r>
      <w:r w:rsidRPr="00691A96">
        <w:rPr>
          <w:rStyle w:val="TagStyle"/>
          <w:rtl/>
        </w:rPr>
        <w:t xml:space="preserve"> &lt;&lt; דובר &gt;&gt;</w:t>
      </w:r>
      <w:r>
        <w:rPr>
          <w:rtl/>
        </w:rPr>
        <w:t xml:space="preserve">   </w:t>
      </w:r>
      <w:bookmarkEnd w:id="22039"/>
    </w:p>
    <w:p w14:paraId="75FE1EFA" w14:textId="77777777" w:rsidR="00691A96" w:rsidRDefault="00691A96" w:rsidP="00691A96">
      <w:pPr>
        <w:pStyle w:val="KeepWithNext"/>
        <w:rPr>
          <w:rtl/>
          <w:lang w:eastAsia="he-IL"/>
        </w:rPr>
      </w:pPr>
    </w:p>
    <w:p w14:paraId="3010940D" w14:textId="24326D55" w:rsidR="00691A96" w:rsidRDefault="00691A96" w:rsidP="00691A96">
      <w:pPr>
        <w:rPr>
          <w:rtl/>
          <w:lang w:eastAsia="he-IL"/>
        </w:rPr>
      </w:pPr>
      <w:bookmarkStart w:id="22040" w:name="_ETM_Q1_1428151"/>
      <w:bookmarkStart w:id="22041" w:name="_ETM_Q1_1428403"/>
      <w:bookmarkEnd w:id="22040"/>
      <w:bookmarkEnd w:id="22041"/>
      <w:r>
        <w:rPr>
          <w:rFonts w:hint="cs"/>
          <w:rtl/>
          <w:lang w:eastAsia="he-IL"/>
        </w:rPr>
        <w:t>סעיף (11) והדומות ל</w:t>
      </w:r>
      <w:bookmarkStart w:id="22042" w:name="_ETM_Q1_1428654"/>
      <w:bookmarkEnd w:id="22042"/>
      <w:r>
        <w:rPr>
          <w:rFonts w:hint="cs"/>
          <w:rtl/>
          <w:lang w:eastAsia="he-IL"/>
        </w:rPr>
        <w:t>ה.</w:t>
      </w:r>
    </w:p>
    <w:p w14:paraId="0E2251CB" w14:textId="77777777" w:rsidR="00691A96" w:rsidRDefault="00691A96" w:rsidP="00691A96">
      <w:pPr>
        <w:rPr>
          <w:rtl/>
          <w:lang w:eastAsia="he-IL"/>
        </w:rPr>
      </w:pPr>
      <w:bookmarkStart w:id="22043" w:name="_ETM_Q1_1430904"/>
      <w:bookmarkEnd w:id="22043"/>
    </w:p>
    <w:p w14:paraId="0CB60857" w14:textId="3C0ABDDD" w:rsidR="00691A96" w:rsidRDefault="00691A96" w:rsidP="00691A96">
      <w:pPr>
        <w:pStyle w:val="af6"/>
        <w:keepNext/>
        <w:rPr>
          <w:rtl/>
        </w:rPr>
      </w:pPr>
      <w:bookmarkStart w:id="22044" w:name="ET_yor_6157_1508"/>
      <w:r w:rsidRPr="00691A96">
        <w:rPr>
          <w:rStyle w:val="TagStyle"/>
          <w:rtl/>
        </w:rPr>
        <w:t xml:space="preserve"> &lt;&lt; יור &gt;&gt; </w:t>
      </w:r>
      <w:r>
        <w:rPr>
          <w:rtl/>
        </w:rPr>
        <w:t>היו"ר שמחה רוטמן:</w:t>
      </w:r>
      <w:r w:rsidRPr="00691A96">
        <w:rPr>
          <w:rStyle w:val="TagStyle"/>
          <w:rtl/>
        </w:rPr>
        <w:t xml:space="preserve"> &lt;&lt; יור &gt;&gt;</w:t>
      </w:r>
      <w:r>
        <w:rPr>
          <w:rtl/>
        </w:rPr>
        <w:t xml:space="preserve">   </w:t>
      </w:r>
      <w:bookmarkEnd w:id="22044"/>
    </w:p>
    <w:p w14:paraId="3619AF2B" w14:textId="77777777" w:rsidR="00691A96" w:rsidRDefault="00691A96" w:rsidP="00691A96">
      <w:pPr>
        <w:pStyle w:val="KeepWithNext"/>
        <w:rPr>
          <w:rtl/>
          <w:lang w:eastAsia="he-IL"/>
        </w:rPr>
      </w:pPr>
    </w:p>
    <w:p w14:paraId="5C665D38" w14:textId="1F599884" w:rsidR="00691A96" w:rsidRDefault="00691A96" w:rsidP="00691A96">
      <w:pPr>
        <w:rPr>
          <w:rtl/>
          <w:lang w:eastAsia="he-IL"/>
        </w:rPr>
      </w:pPr>
      <w:bookmarkStart w:id="22045" w:name="_ETM_Q1_1431901"/>
      <w:bookmarkEnd w:id="22045"/>
      <w:r>
        <w:rPr>
          <w:rFonts w:hint="cs"/>
          <w:rtl/>
          <w:lang w:eastAsia="he-IL"/>
        </w:rPr>
        <w:t>נכון</w:t>
      </w:r>
      <w:bookmarkStart w:id="22046" w:name="_ETM_Q1_1430156"/>
      <w:bookmarkEnd w:id="22046"/>
      <w:r>
        <w:rPr>
          <w:rFonts w:hint="cs"/>
          <w:rtl/>
          <w:lang w:eastAsia="he-IL"/>
        </w:rPr>
        <w:t xml:space="preserve">. אמת. </w:t>
      </w:r>
    </w:p>
    <w:p w14:paraId="351B9EF3" w14:textId="77777777" w:rsidR="00691A96" w:rsidRDefault="00691A96" w:rsidP="00691A96">
      <w:pPr>
        <w:rPr>
          <w:rtl/>
          <w:lang w:eastAsia="he-IL"/>
        </w:rPr>
      </w:pPr>
      <w:bookmarkStart w:id="22047" w:name="_ETM_Q1_1433406"/>
      <w:bookmarkStart w:id="22048" w:name="_ETM_Q1_1433906"/>
      <w:bookmarkStart w:id="22049" w:name="_ETM_Q1_1434904"/>
      <w:bookmarkEnd w:id="22047"/>
      <w:bookmarkEnd w:id="22048"/>
      <w:bookmarkEnd w:id="22049"/>
    </w:p>
    <w:p w14:paraId="402F34BA" w14:textId="03154257" w:rsidR="00691A96" w:rsidRDefault="00691A96" w:rsidP="00691A96">
      <w:pPr>
        <w:pStyle w:val="a4"/>
        <w:keepNext/>
        <w:rPr>
          <w:rtl/>
        </w:rPr>
      </w:pPr>
      <w:bookmarkStart w:id="22050" w:name="ET_speaker_עמית_יוסוב_עמיר_1509"/>
      <w:r w:rsidRPr="00691A96">
        <w:rPr>
          <w:rStyle w:val="TagStyle"/>
          <w:rtl/>
        </w:rPr>
        <w:t xml:space="preserve"> &lt;&lt; דובר &gt;&gt; </w:t>
      </w:r>
      <w:r>
        <w:rPr>
          <w:rtl/>
        </w:rPr>
        <w:t>עמית יוסוב עמיר:</w:t>
      </w:r>
      <w:r w:rsidRPr="00691A96">
        <w:rPr>
          <w:rStyle w:val="TagStyle"/>
          <w:rtl/>
        </w:rPr>
        <w:t xml:space="preserve"> &lt;&lt; דובר &gt;&gt;</w:t>
      </w:r>
      <w:r>
        <w:rPr>
          <w:rtl/>
        </w:rPr>
        <w:t xml:space="preserve">   </w:t>
      </w:r>
      <w:bookmarkEnd w:id="22050"/>
    </w:p>
    <w:p w14:paraId="0E71CD6D" w14:textId="77777777" w:rsidR="00691A96" w:rsidRDefault="00691A96" w:rsidP="00691A96">
      <w:pPr>
        <w:pStyle w:val="KeepWithNext"/>
        <w:rPr>
          <w:rtl/>
          <w:lang w:eastAsia="he-IL"/>
        </w:rPr>
      </w:pPr>
    </w:p>
    <w:p w14:paraId="6331C8EE" w14:textId="3A5984FD" w:rsidR="00691A96" w:rsidRDefault="00691A96" w:rsidP="00691A96">
      <w:pPr>
        <w:rPr>
          <w:rtl/>
          <w:lang w:eastAsia="he-IL"/>
        </w:rPr>
      </w:pPr>
      <w:bookmarkStart w:id="22051" w:name="_ETM_Q1_1435902"/>
      <w:bookmarkStart w:id="22052" w:name="_ETM_Q1_1436152"/>
      <w:bookmarkStart w:id="22053" w:name="_ETM_Q1_1433152"/>
      <w:bookmarkEnd w:id="22051"/>
      <w:bookmarkEnd w:id="22052"/>
      <w:bookmarkEnd w:id="22053"/>
      <w:r>
        <w:rPr>
          <w:rFonts w:hint="cs"/>
          <w:rtl/>
          <w:lang w:eastAsia="he-IL"/>
        </w:rPr>
        <w:t xml:space="preserve">אם </w:t>
      </w:r>
      <w:bookmarkStart w:id="22054" w:name="_ETM_Q1_1430152"/>
      <w:bookmarkEnd w:id="22054"/>
      <w:r>
        <w:rPr>
          <w:rFonts w:hint="cs"/>
          <w:rtl/>
          <w:lang w:eastAsia="he-IL"/>
        </w:rPr>
        <w:t xml:space="preserve">נוציא </w:t>
      </w:r>
      <w:bookmarkStart w:id="22055" w:name="_ETM_Q1_1435654"/>
      <w:bookmarkEnd w:id="22055"/>
      <w:r>
        <w:rPr>
          <w:rFonts w:hint="cs"/>
          <w:rtl/>
          <w:lang w:eastAsia="he-IL"/>
        </w:rPr>
        <w:t>את ההפרות של סעיף (11) ודומ</w:t>
      </w:r>
      <w:bookmarkStart w:id="22056" w:name="_ETM_Q1_1436406"/>
      <w:bookmarkStart w:id="22057" w:name="_ETM_Q1_1435405"/>
      <w:bookmarkEnd w:id="22056"/>
      <w:bookmarkEnd w:id="22057"/>
      <w:r>
        <w:rPr>
          <w:rFonts w:hint="cs"/>
          <w:rtl/>
          <w:lang w:eastAsia="he-IL"/>
        </w:rPr>
        <w:t xml:space="preserve">ותיה </w:t>
      </w:r>
      <w:bookmarkStart w:id="22058" w:name="_ETM_Q1_1435155"/>
      <w:bookmarkEnd w:id="22058"/>
      <w:r>
        <w:rPr>
          <w:rFonts w:hint="cs"/>
          <w:rtl/>
          <w:lang w:eastAsia="he-IL"/>
        </w:rPr>
        <w:t xml:space="preserve">לשנייה מהדיון אז יהיה </w:t>
      </w:r>
      <w:bookmarkStart w:id="22059" w:name="_ETM_Q1_1441405"/>
      <w:bookmarkEnd w:id="22059"/>
      <w:r>
        <w:rPr>
          <w:rFonts w:hint="cs"/>
          <w:rtl/>
          <w:lang w:eastAsia="he-IL"/>
        </w:rPr>
        <w:t xml:space="preserve">לנו </w:t>
      </w:r>
      <w:bookmarkStart w:id="22060" w:name="_ETM_Q1_1439402"/>
      <w:bookmarkStart w:id="22061" w:name="_ETM_Q1_1437156"/>
      <w:bookmarkEnd w:id="22060"/>
      <w:bookmarkEnd w:id="22061"/>
      <w:r>
        <w:rPr>
          <w:rFonts w:hint="cs"/>
          <w:rtl/>
          <w:lang w:eastAsia="he-IL"/>
        </w:rPr>
        <w:t xml:space="preserve">זכות </w:t>
      </w:r>
      <w:bookmarkStart w:id="22062" w:name="_ETM_Q1_1437656"/>
      <w:bookmarkStart w:id="22063" w:name="_ETM_Q1_1444402"/>
      <w:bookmarkEnd w:id="22062"/>
      <w:r>
        <w:rPr>
          <w:rFonts w:hint="cs"/>
          <w:rtl/>
          <w:lang w:eastAsia="he-IL"/>
        </w:rPr>
        <w:t xml:space="preserve">עיון </w:t>
      </w:r>
      <w:bookmarkEnd w:id="22063"/>
      <w:r>
        <w:rPr>
          <w:rFonts w:hint="cs"/>
          <w:rtl/>
          <w:lang w:eastAsia="he-IL"/>
        </w:rPr>
        <w:t>וזכות ת</w:t>
      </w:r>
      <w:bookmarkStart w:id="22064" w:name="_ETM_Q1_1441153"/>
      <w:bookmarkEnd w:id="22064"/>
      <w:r>
        <w:rPr>
          <w:rFonts w:hint="cs"/>
          <w:rtl/>
          <w:lang w:eastAsia="he-IL"/>
        </w:rPr>
        <w:t>יקון שאלה דברים</w:t>
      </w:r>
      <w:bookmarkStart w:id="22065" w:name="_ETM_Q1_1440406"/>
      <w:bookmarkEnd w:id="22065"/>
      <w:r>
        <w:rPr>
          <w:rFonts w:hint="cs"/>
          <w:rtl/>
          <w:lang w:eastAsia="he-IL"/>
        </w:rPr>
        <w:t xml:space="preserve"> פרטני</w:t>
      </w:r>
      <w:bookmarkStart w:id="22066" w:name="_ETM_Q1_1439906"/>
      <w:bookmarkEnd w:id="22066"/>
      <w:r>
        <w:rPr>
          <w:rFonts w:hint="cs"/>
          <w:rtl/>
          <w:lang w:eastAsia="he-IL"/>
        </w:rPr>
        <w:t>ים שקורים במשורה</w:t>
      </w:r>
      <w:bookmarkStart w:id="22067" w:name="_ETM_Q1_1440403"/>
      <w:bookmarkStart w:id="22068" w:name="_ETM_Q1_1434653"/>
      <w:bookmarkStart w:id="22069" w:name="_ETM_Q1_1442405"/>
      <w:bookmarkEnd w:id="22067"/>
      <w:bookmarkEnd w:id="22068"/>
      <w:bookmarkEnd w:id="22069"/>
      <w:r>
        <w:rPr>
          <w:rFonts w:hint="cs"/>
          <w:rtl/>
          <w:lang w:eastAsia="he-IL"/>
        </w:rPr>
        <w:t>,</w:t>
      </w:r>
      <w:bookmarkStart w:id="22070" w:name="_ETM_Q1_1440405"/>
      <w:bookmarkEnd w:id="22070"/>
      <w:r>
        <w:rPr>
          <w:rFonts w:hint="cs"/>
          <w:rtl/>
          <w:lang w:eastAsia="he-IL"/>
        </w:rPr>
        <w:t xml:space="preserve"> ההפרות שלהם בוודאי. </w:t>
      </w:r>
      <w:bookmarkStart w:id="22071" w:name="_ETM_Q1_1443654"/>
      <w:bookmarkEnd w:id="22071"/>
    </w:p>
    <w:p w14:paraId="3EB202DE" w14:textId="77777777" w:rsidR="00691A96" w:rsidRDefault="00691A96" w:rsidP="00691A96">
      <w:pPr>
        <w:rPr>
          <w:rtl/>
          <w:lang w:eastAsia="he-IL"/>
        </w:rPr>
      </w:pPr>
      <w:bookmarkStart w:id="22072" w:name="_ETM_Q1_1445903"/>
      <w:bookmarkEnd w:id="22072"/>
    </w:p>
    <w:p w14:paraId="089581BD" w14:textId="07948164" w:rsidR="00691A96" w:rsidRDefault="00691A96" w:rsidP="00691A96">
      <w:pPr>
        <w:pStyle w:val="af6"/>
        <w:keepNext/>
        <w:rPr>
          <w:rtl/>
        </w:rPr>
      </w:pPr>
      <w:bookmarkStart w:id="22073" w:name="ET_yor_6157_1510"/>
      <w:r w:rsidRPr="00691A96">
        <w:rPr>
          <w:rStyle w:val="TagStyle"/>
          <w:rtl/>
        </w:rPr>
        <w:t xml:space="preserve"> &lt;&lt; יור &gt;&gt; </w:t>
      </w:r>
      <w:r>
        <w:rPr>
          <w:rtl/>
        </w:rPr>
        <w:t>היו"ר שמחה רוטמן:</w:t>
      </w:r>
      <w:r w:rsidRPr="00691A96">
        <w:rPr>
          <w:rStyle w:val="TagStyle"/>
          <w:rtl/>
        </w:rPr>
        <w:t xml:space="preserve"> &lt;&lt; יור &gt;&gt;</w:t>
      </w:r>
      <w:r>
        <w:rPr>
          <w:rtl/>
        </w:rPr>
        <w:t xml:space="preserve">   </w:t>
      </w:r>
      <w:bookmarkEnd w:id="22073"/>
    </w:p>
    <w:p w14:paraId="342596B7" w14:textId="77777777" w:rsidR="00691A96" w:rsidRDefault="00691A96" w:rsidP="00691A96">
      <w:pPr>
        <w:pStyle w:val="KeepWithNext"/>
        <w:rPr>
          <w:rtl/>
          <w:lang w:eastAsia="he-IL"/>
        </w:rPr>
      </w:pPr>
    </w:p>
    <w:p w14:paraId="44EDF6EB" w14:textId="5B8E1972" w:rsidR="00691A96" w:rsidRDefault="00691A96" w:rsidP="00691A96">
      <w:pPr>
        <w:rPr>
          <w:rtl/>
          <w:lang w:eastAsia="he-IL"/>
        </w:rPr>
      </w:pPr>
      <w:bookmarkStart w:id="22074" w:name="_ETM_Q1_1447903"/>
      <w:bookmarkStart w:id="22075" w:name="_ETM_Q1_1445156"/>
      <w:bookmarkEnd w:id="22074"/>
      <w:bookmarkEnd w:id="22075"/>
      <w:r>
        <w:rPr>
          <w:rFonts w:hint="cs"/>
          <w:rtl/>
          <w:lang w:eastAsia="he-IL"/>
        </w:rPr>
        <w:t>אני זורם איתך</w:t>
      </w:r>
      <w:bookmarkStart w:id="22076" w:name="_ETM_Q1_1445668"/>
      <w:bookmarkEnd w:id="22076"/>
      <w:r>
        <w:rPr>
          <w:rFonts w:hint="cs"/>
          <w:rtl/>
          <w:lang w:eastAsia="he-IL"/>
        </w:rPr>
        <w:t xml:space="preserve">, בואו </w:t>
      </w:r>
      <w:bookmarkStart w:id="22077" w:name="_ETM_Q1_1447154"/>
      <w:r>
        <w:rPr>
          <w:rFonts w:hint="cs"/>
          <w:rtl/>
          <w:lang w:eastAsia="he-IL"/>
        </w:rPr>
        <w:t xml:space="preserve">נדבר </w:t>
      </w:r>
      <w:bookmarkEnd w:id="22077"/>
      <w:r>
        <w:rPr>
          <w:rFonts w:hint="cs"/>
          <w:rtl/>
          <w:lang w:eastAsia="he-IL"/>
        </w:rPr>
        <w:t xml:space="preserve">על זכות </w:t>
      </w:r>
      <w:bookmarkStart w:id="22078" w:name="_ETM_Q1_1449153"/>
      <w:bookmarkEnd w:id="22078"/>
      <w:r>
        <w:rPr>
          <w:rFonts w:hint="cs"/>
          <w:rtl/>
          <w:lang w:eastAsia="he-IL"/>
        </w:rPr>
        <w:t>עיון וזכות תיקון. אני מצפה שלעסק גדול יהי</w:t>
      </w:r>
      <w:bookmarkStart w:id="22079" w:name="_ETM_Q1_1454654"/>
      <w:bookmarkEnd w:id="22079"/>
      <w:r>
        <w:rPr>
          <w:rFonts w:hint="cs"/>
          <w:rtl/>
          <w:lang w:eastAsia="he-IL"/>
        </w:rPr>
        <w:t xml:space="preserve">ה את המערך הנדרש כדי </w:t>
      </w:r>
      <w:bookmarkStart w:id="22080" w:name="_ETM_Q1_1458152"/>
      <w:bookmarkStart w:id="22081" w:name="_ETM_Q1_1457902"/>
      <w:bookmarkStart w:id="22082" w:name="_ETM_Q1_1455152"/>
      <w:bookmarkStart w:id="22083" w:name="_ETM_Q1_1455654"/>
      <w:bookmarkStart w:id="22084" w:name="_ETM_Q1_1452905"/>
      <w:bookmarkStart w:id="22085" w:name="_ETM_Q1_1450651"/>
      <w:bookmarkStart w:id="22086" w:name="_ETM_Q1_1448404"/>
      <w:bookmarkStart w:id="22087" w:name="_ETM_Q1_1446654"/>
      <w:bookmarkStart w:id="22088" w:name="_ETM_Q1_1444404"/>
      <w:bookmarkEnd w:id="22080"/>
      <w:bookmarkEnd w:id="22081"/>
      <w:bookmarkEnd w:id="22082"/>
      <w:bookmarkEnd w:id="22083"/>
      <w:bookmarkEnd w:id="22084"/>
      <w:bookmarkEnd w:id="22085"/>
      <w:bookmarkEnd w:id="22086"/>
      <w:bookmarkEnd w:id="22087"/>
      <w:bookmarkEnd w:id="22088"/>
      <w:r>
        <w:rPr>
          <w:rFonts w:hint="cs"/>
          <w:rtl/>
          <w:lang w:eastAsia="he-IL"/>
        </w:rPr>
        <w:t xml:space="preserve">שזכות העיון לא תיפגע. בעסק קטן, העלות לייצר את המערך </w:t>
      </w:r>
      <w:bookmarkStart w:id="22089" w:name="_ETM_Q1_1466155"/>
      <w:bookmarkEnd w:id="22089"/>
      <w:r>
        <w:rPr>
          <w:rFonts w:hint="cs"/>
          <w:rtl/>
          <w:lang w:eastAsia="he-IL"/>
        </w:rPr>
        <w:t>הז</w:t>
      </w:r>
      <w:bookmarkStart w:id="22090" w:name="_ETM_Q1_1463903"/>
      <w:bookmarkEnd w:id="22090"/>
      <w:r>
        <w:rPr>
          <w:rFonts w:hint="cs"/>
          <w:rtl/>
          <w:lang w:eastAsia="he-IL"/>
        </w:rPr>
        <w:t xml:space="preserve">ה </w:t>
      </w:r>
      <w:bookmarkStart w:id="22091" w:name="_ETM_Q1_1462403"/>
      <w:bookmarkEnd w:id="22091"/>
      <w:r>
        <w:rPr>
          <w:rFonts w:hint="cs"/>
          <w:rtl/>
          <w:lang w:eastAsia="he-IL"/>
        </w:rPr>
        <w:t xml:space="preserve">היא גדולה יותר </w:t>
      </w:r>
      <w:bookmarkStart w:id="22092" w:name="_ETM_Q1_1464906"/>
      <w:bookmarkEnd w:id="22092"/>
      <w:r>
        <w:rPr>
          <w:rFonts w:hint="cs"/>
          <w:rtl/>
          <w:lang w:eastAsia="he-IL"/>
        </w:rPr>
        <w:t>ביחס.</w:t>
      </w:r>
      <w:bookmarkStart w:id="22093" w:name="_ETM_Q1_1469656"/>
      <w:bookmarkStart w:id="22094" w:name="_ETM_Q1_1468154"/>
      <w:bookmarkStart w:id="22095" w:name="_ETM_Q1_1466405"/>
      <w:bookmarkStart w:id="22096" w:name="_ETM_Q1_1467903"/>
      <w:bookmarkEnd w:id="22093"/>
      <w:bookmarkEnd w:id="22094"/>
      <w:bookmarkEnd w:id="22095"/>
      <w:bookmarkEnd w:id="22096"/>
      <w:r>
        <w:rPr>
          <w:rFonts w:hint="cs"/>
          <w:rtl/>
          <w:lang w:eastAsia="he-IL"/>
        </w:rPr>
        <w:t xml:space="preserve"> לכן, </w:t>
      </w:r>
      <w:bookmarkStart w:id="22097" w:name="_ETM_Q1_1469407"/>
      <w:bookmarkEnd w:id="22097"/>
      <w:r>
        <w:rPr>
          <w:rFonts w:hint="cs"/>
          <w:rtl/>
          <w:lang w:eastAsia="he-IL"/>
        </w:rPr>
        <w:t xml:space="preserve">אם חברת </w:t>
      </w:r>
      <w:bookmarkStart w:id="22098" w:name="_ETM_Q1_1469406"/>
      <w:bookmarkEnd w:id="22098"/>
      <w:r>
        <w:rPr>
          <w:rFonts w:hint="cs"/>
          <w:rtl/>
          <w:lang w:eastAsia="he-IL"/>
        </w:rPr>
        <w:t>ביטוח לא מ</w:t>
      </w:r>
      <w:bookmarkStart w:id="22099" w:name="_ETM_Q1_1472656"/>
      <w:bookmarkEnd w:id="22099"/>
      <w:r>
        <w:rPr>
          <w:rFonts w:hint="cs"/>
          <w:rtl/>
          <w:lang w:eastAsia="he-IL"/>
        </w:rPr>
        <w:t xml:space="preserve">עמידה </w:t>
      </w:r>
      <w:bookmarkStart w:id="22100" w:name="_ETM_Q1_1474402"/>
      <w:bookmarkStart w:id="22101" w:name="_ETM_Q1_1471652"/>
      <w:bookmarkStart w:id="22102" w:name="_ETM_Q1_1469907"/>
      <w:bookmarkEnd w:id="22100"/>
      <w:bookmarkEnd w:id="22101"/>
      <w:bookmarkEnd w:id="22102"/>
      <w:r>
        <w:rPr>
          <w:rFonts w:hint="cs"/>
          <w:rtl/>
          <w:lang w:eastAsia="he-IL"/>
        </w:rPr>
        <w:t xml:space="preserve">בן אדם לזכות העיון אז </w:t>
      </w:r>
      <w:bookmarkStart w:id="22103" w:name="_ETM_Q1_1474906"/>
      <w:bookmarkStart w:id="22104" w:name="_ETM_Q1_1473401"/>
      <w:bookmarkStart w:id="22105" w:name="_ETM_Q1_1470905"/>
      <w:bookmarkEnd w:id="22103"/>
      <w:bookmarkEnd w:id="22104"/>
      <w:bookmarkEnd w:id="22105"/>
      <w:r>
        <w:rPr>
          <w:rFonts w:hint="cs"/>
          <w:rtl/>
          <w:lang w:eastAsia="he-IL"/>
        </w:rPr>
        <w:t xml:space="preserve">זה דבר שאני רוצה כלפיו </w:t>
      </w:r>
      <w:bookmarkStart w:id="22106" w:name="_ETM_Q1_1477404"/>
      <w:bookmarkEnd w:id="22106"/>
      <w:r>
        <w:rPr>
          <w:rFonts w:hint="cs"/>
          <w:rtl/>
          <w:lang w:eastAsia="he-IL"/>
        </w:rPr>
        <w:t xml:space="preserve">סובלנות </w:t>
      </w:r>
      <w:bookmarkStart w:id="22107" w:name="_ETM_Q1_1475904"/>
      <w:bookmarkEnd w:id="22107"/>
      <w:r>
        <w:rPr>
          <w:rFonts w:hint="cs"/>
          <w:rtl/>
          <w:lang w:eastAsia="he-IL"/>
        </w:rPr>
        <w:t>הרבה יותר נמוכה. בעסק קטן, אני מבין</w:t>
      </w:r>
      <w:bookmarkStart w:id="22108" w:name="_ETM_Q1_1480905"/>
      <w:bookmarkEnd w:id="22108"/>
      <w:r>
        <w:rPr>
          <w:rFonts w:hint="cs"/>
          <w:rtl/>
          <w:lang w:eastAsia="he-IL"/>
        </w:rPr>
        <w:t xml:space="preserve"> את היכול ו</w:t>
      </w:r>
      <w:bookmarkStart w:id="22109" w:name="_ETM_Q1_1483905"/>
      <w:bookmarkEnd w:id="22109"/>
      <w:r>
        <w:rPr>
          <w:rFonts w:hint="cs"/>
          <w:rtl/>
          <w:lang w:eastAsia="he-IL"/>
        </w:rPr>
        <w:t>מצד</w:t>
      </w:r>
      <w:bookmarkStart w:id="22110" w:name="_ETM_Q1_1482155"/>
      <w:bookmarkEnd w:id="22110"/>
      <w:r>
        <w:rPr>
          <w:rFonts w:hint="cs"/>
          <w:rtl/>
          <w:lang w:eastAsia="he-IL"/>
        </w:rPr>
        <w:t xml:space="preserve"> שני, </w:t>
      </w:r>
      <w:bookmarkStart w:id="22111" w:name="_ETM_Q1_1479406"/>
      <w:bookmarkEnd w:id="22111"/>
      <w:r>
        <w:rPr>
          <w:rFonts w:hint="cs"/>
          <w:rtl/>
          <w:lang w:eastAsia="he-IL"/>
        </w:rPr>
        <w:t>אני גם לא רוצה ליי</w:t>
      </w:r>
      <w:bookmarkStart w:id="22112" w:name="_ETM_Q1_1481905"/>
      <w:bookmarkEnd w:id="22112"/>
      <w:r>
        <w:rPr>
          <w:rFonts w:hint="cs"/>
          <w:rtl/>
          <w:lang w:eastAsia="he-IL"/>
        </w:rPr>
        <w:t xml:space="preserve">צר הפרה יעילה ולכן </w:t>
      </w:r>
      <w:bookmarkStart w:id="22113" w:name="_ETM_Q1_1486666"/>
      <w:bookmarkStart w:id="22114" w:name="_ETM_Q1_1483666"/>
      <w:bookmarkEnd w:id="22113"/>
      <w:bookmarkEnd w:id="22114"/>
      <w:r>
        <w:rPr>
          <w:rFonts w:hint="cs"/>
          <w:rtl/>
          <w:lang w:eastAsia="he-IL"/>
        </w:rPr>
        <w:t xml:space="preserve">הסכום שונה. </w:t>
      </w:r>
      <w:bookmarkStart w:id="22115" w:name="_ETM_Q1_1483154"/>
      <w:bookmarkEnd w:id="22115"/>
    </w:p>
    <w:p w14:paraId="04BDCA42" w14:textId="77777777" w:rsidR="00691A96" w:rsidRDefault="00691A96" w:rsidP="00691A96">
      <w:pPr>
        <w:rPr>
          <w:rtl/>
          <w:lang w:eastAsia="he-IL"/>
        </w:rPr>
      </w:pPr>
      <w:bookmarkStart w:id="22116" w:name="_ETM_Q1_1483654"/>
      <w:bookmarkStart w:id="22117" w:name="_ETM_Q1_1484404"/>
      <w:bookmarkEnd w:id="22116"/>
      <w:bookmarkEnd w:id="22117"/>
    </w:p>
    <w:p w14:paraId="33837ECD" w14:textId="42971E48" w:rsidR="00691A96" w:rsidRDefault="00691A96" w:rsidP="00691A96">
      <w:pPr>
        <w:pStyle w:val="af9"/>
        <w:keepNext/>
        <w:rPr>
          <w:rtl/>
          <w:lang w:eastAsia="he-IL"/>
        </w:rPr>
      </w:pPr>
      <w:bookmarkStart w:id="22118" w:name="ET_guest_583520_1511"/>
      <w:r w:rsidRPr="00691A96">
        <w:rPr>
          <w:rStyle w:val="TagStyle"/>
          <w:rtl/>
        </w:rPr>
        <w:t xml:space="preserve"> &lt;&lt; אורח &gt;&gt; </w:t>
      </w:r>
      <w:r>
        <w:rPr>
          <w:rtl/>
          <w:lang w:eastAsia="he-IL"/>
        </w:rPr>
        <w:t>גלעד סממה:</w:t>
      </w:r>
      <w:r w:rsidRPr="00691A96">
        <w:rPr>
          <w:rStyle w:val="TagStyle"/>
          <w:rtl/>
        </w:rPr>
        <w:t xml:space="preserve"> &lt;&lt; אורח &gt;&gt;</w:t>
      </w:r>
      <w:r>
        <w:rPr>
          <w:rtl/>
          <w:lang w:eastAsia="he-IL"/>
        </w:rPr>
        <w:t xml:space="preserve">   </w:t>
      </w:r>
      <w:bookmarkEnd w:id="22118"/>
    </w:p>
    <w:p w14:paraId="759362E5" w14:textId="77777777" w:rsidR="00691A96" w:rsidRDefault="00691A96" w:rsidP="00691A96">
      <w:pPr>
        <w:pStyle w:val="KeepWithNext"/>
        <w:rPr>
          <w:rtl/>
          <w:lang w:eastAsia="he-IL"/>
        </w:rPr>
      </w:pPr>
    </w:p>
    <w:p w14:paraId="2A7339A9" w14:textId="2AD3FA2E" w:rsidR="00691A96" w:rsidRDefault="00691A96" w:rsidP="00691A96">
      <w:pPr>
        <w:rPr>
          <w:rtl/>
          <w:lang w:eastAsia="he-IL"/>
        </w:rPr>
      </w:pPr>
      <w:bookmarkStart w:id="22119" w:name="_ETM_Q1_1485905"/>
      <w:bookmarkEnd w:id="22119"/>
      <w:r>
        <w:rPr>
          <w:rFonts w:hint="cs"/>
          <w:rtl/>
          <w:lang w:eastAsia="he-IL"/>
        </w:rPr>
        <w:t>בגלל זה אמרנו ב</w:t>
      </w:r>
      <w:bookmarkStart w:id="22120" w:name="_ETM_Q1_1486904"/>
      <w:bookmarkEnd w:id="22120"/>
      <w:r>
        <w:rPr>
          <w:rFonts w:hint="cs"/>
          <w:rtl/>
          <w:lang w:eastAsia="he-IL"/>
        </w:rPr>
        <w:t>התחלה שזה כ</w:t>
      </w:r>
      <w:bookmarkStart w:id="22121" w:name="_ETM_Q1_1485155"/>
      <w:bookmarkEnd w:id="22121"/>
      <w:r>
        <w:rPr>
          <w:rFonts w:hint="cs"/>
          <w:rtl/>
          <w:lang w:eastAsia="he-IL"/>
        </w:rPr>
        <w:t xml:space="preserve">ן קשור גם לגודל </w:t>
      </w:r>
      <w:bookmarkStart w:id="22122" w:name="_ETM_Q1_1485655"/>
      <w:bookmarkStart w:id="22123" w:name="_ETM_Q1_1485904"/>
      <w:bookmarkEnd w:id="22122"/>
      <w:bookmarkEnd w:id="22123"/>
      <w:r>
        <w:rPr>
          <w:rFonts w:hint="cs"/>
          <w:rtl/>
          <w:lang w:eastAsia="he-IL"/>
        </w:rPr>
        <w:t>המ</w:t>
      </w:r>
      <w:bookmarkStart w:id="22124" w:name="_ETM_Q1_1483405"/>
      <w:bookmarkEnd w:id="22124"/>
      <w:r>
        <w:rPr>
          <w:rFonts w:hint="cs"/>
          <w:rtl/>
          <w:lang w:eastAsia="he-IL"/>
        </w:rPr>
        <w:t xml:space="preserve">אגר. </w:t>
      </w:r>
      <w:bookmarkStart w:id="22125" w:name="_ETM_Q1_1484654"/>
      <w:bookmarkEnd w:id="22125"/>
    </w:p>
    <w:p w14:paraId="6E6B86DB" w14:textId="77777777" w:rsidR="0007644B" w:rsidRDefault="0007644B" w:rsidP="00691A96">
      <w:pPr>
        <w:rPr>
          <w:rtl/>
          <w:lang w:eastAsia="he-IL"/>
        </w:rPr>
      </w:pPr>
      <w:bookmarkStart w:id="22126" w:name="_ETM_Q1_1488656"/>
      <w:bookmarkEnd w:id="22126"/>
    </w:p>
    <w:p w14:paraId="4ACB047C" w14:textId="07EEFEAC" w:rsidR="0007644B" w:rsidRDefault="0007644B" w:rsidP="0007644B">
      <w:pPr>
        <w:pStyle w:val="af6"/>
        <w:keepNext/>
        <w:rPr>
          <w:rtl/>
        </w:rPr>
      </w:pPr>
      <w:bookmarkStart w:id="22127" w:name="ET_yor_6157_1512"/>
      <w:r w:rsidRPr="0007644B">
        <w:rPr>
          <w:rStyle w:val="TagStyle"/>
          <w:rtl/>
        </w:rPr>
        <w:t xml:space="preserve"> &lt;&lt; יור &gt;&gt; </w:t>
      </w:r>
      <w:r>
        <w:rPr>
          <w:rtl/>
        </w:rPr>
        <w:t>היו"ר שמחה רוטמן:</w:t>
      </w:r>
      <w:r w:rsidRPr="0007644B">
        <w:rPr>
          <w:rStyle w:val="TagStyle"/>
          <w:rtl/>
        </w:rPr>
        <w:t xml:space="preserve"> &lt;&lt; יור &gt;&gt;</w:t>
      </w:r>
      <w:r>
        <w:rPr>
          <w:rtl/>
        </w:rPr>
        <w:t xml:space="preserve">   </w:t>
      </w:r>
      <w:bookmarkEnd w:id="22127"/>
    </w:p>
    <w:p w14:paraId="1EC757B0" w14:textId="77777777" w:rsidR="0007644B" w:rsidRDefault="0007644B" w:rsidP="0007644B">
      <w:pPr>
        <w:pStyle w:val="KeepWithNext"/>
        <w:rPr>
          <w:rtl/>
          <w:lang w:eastAsia="he-IL"/>
        </w:rPr>
      </w:pPr>
    </w:p>
    <w:p w14:paraId="6F92FBEA" w14:textId="570AE72C" w:rsidR="0007644B" w:rsidRDefault="0007644B" w:rsidP="0007644B">
      <w:pPr>
        <w:rPr>
          <w:rtl/>
          <w:lang w:eastAsia="he-IL"/>
        </w:rPr>
      </w:pPr>
      <w:bookmarkStart w:id="22128" w:name="_ETM_Q1_1491156"/>
      <w:bookmarkEnd w:id="22128"/>
      <w:r>
        <w:rPr>
          <w:rFonts w:hint="cs"/>
          <w:rtl/>
          <w:lang w:eastAsia="he-IL"/>
        </w:rPr>
        <w:t>זה ל</w:t>
      </w:r>
      <w:bookmarkStart w:id="22129" w:name="_ETM_Q1_1488156"/>
      <w:bookmarkEnd w:id="22129"/>
      <w:r>
        <w:rPr>
          <w:rFonts w:hint="cs"/>
          <w:rtl/>
          <w:lang w:eastAsia="he-IL"/>
        </w:rPr>
        <w:t xml:space="preserve">א קשור בכלל לגודל המאגר, זה </w:t>
      </w:r>
      <w:bookmarkStart w:id="22130" w:name="_ETM_Q1_1491404"/>
      <w:bookmarkStart w:id="22131" w:name="_ETM_Q1_1488902"/>
      <w:bookmarkEnd w:id="22130"/>
      <w:bookmarkEnd w:id="22131"/>
      <w:r>
        <w:rPr>
          <w:rFonts w:hint="cs"/>
          <w:rtl/>
          <w:lang w:eastAsia="he-IL"/>
        </w:rPr>
        <w:t>קשור לגודל ה</w:t>
      </w:r>
      <w:bookmarkStart w:id="22132" w:name="_ETM_Q1_1492405"/>
      <w:bookmarkEnd w:id="22132"/>
      <w:r>
        <w:rPr>
          <w:rFonts w:hint="cs"/>
          <w:rtl/>
          <w:lang w:eastAsia="he-IL"/>
        </w:rPr>
        <w:t>עסק.</w:t>
      </w:r>
    </w:p>
    <w:p w14:paraId="54A54F8F" w14:textId="77777777" w:rsidR="0007644B" w:rsidRDefault="0007644B" w:rsidP="0007644B">
      <w:pPr>
        <w:rPr>
          <w:rtl/>
          <w:lang w:eastAsia="he-IL"/>
        </w:rPr>
      </w:pPr>
      <w:bookmarkStart w:id="22133" w:name="_ETM_Q1_1494655"/>
      <w:bookmarkStart w:id="22134" w:name="_ETM_Q1_1497655"/>
      <w:bookmarkEnd w:id="22133"/>
      <w:bookmarkEnd w:id="22134"/>
    </w:p>
    <w:p w14:paraId="6BFCB6DA" w14:textId="654C192D" w:rsidR="0007644B" w:rsidRDefault="0007644B" w:rsidP="0007644B">
      <w:pPr>
        <w:pStyle w:val="af9"/>
        <w:keepNext/>
        <w:rPr>
          <w:rtl/>
          <w:lang w:eastAsia="he-IL"/>
        </w:rPr>
      </w:pPr>
      <w:bookmarkStart w:id="22135" w:name="ET_guest_583520_1513"/>
      <w:r w:rsidRPr="0007644B">
        <w:rPr>
          <w:rStyle w:val="TagStyle"/>
          <w:rtl/>
        </w:rPr>
        <w:t xml:space="preserve"> &lt;&lt; אורח &gt;&gt; </w:t>
      </w:r>
      <w:r>
        <w:rPr>
          <w:rtl/>
          <w:lang w:eastAsia="he-IL"/>
        </w:rPr>
        <w:t>גלעד סממה:</w:t>
      </w:r>
      <w:r w:rsidRPr="0007644B">
        <w:rPr>
          <w:rStyle w:val="TagStyle"/>
          <w:rtl/>
        </w:rPr>
        <w:t xml:space="preserve"> &lt;&lt; אורח &gt;&gt;</w:t>
      </w:r>
      <w:r>
        <w:rPr>
          <w:rtl/>
          <w:lang w:eastAsia="he-IL"/>
        </w:rPr>
        <w:t xml:space="preserve">   </w:t>
      </w:r>
      <w:bookmarkEnd w:id="22135"/>
    </w:p>
    <w:p w14:paraId="26D3108E" w14:textId="77777777" w:rsidR="0007644B" w:rsidRDefault="0007644B" w:rsidP="0007644B">
      <w:pPr>
        <w:pStyle w:val="KeepWithNext"/>
        <w:rPr>
          <w:rtl/>
          <w:lang w:eastAsia="he-IL"/>
        </w:rPr>
      </w:pPr>
    </w:p>
    <w:p w14:paraId="15BB7F23" w14:textId="7FEC1A2D" w:rsidR="0007644B" w:rsidRDefault="0007644B" w:rsidP="0007644B">
      <w:pPr>
        <w:rPr>
          <w:rtl/>
          <w:lang w:eastAsia="he-IL"/>
        </w:rPr>
      </w:pPr>
      <w:bookmarkStart w:id="22136" w:name="_ETM_Q1_1495905"/>
      <w:bookmarkStart w:id="22137" w:name="_ETM_Q1_1493156"/>
      <w:bookmarkEnd w:id="22136"/>
      <w:bookmarkEnd w:id="22137"/>
      <w:r>
        <w:rPr>
          <w:rFonts w:hint="cs"/>
          <w:rtl/>
          <w:lang w:eastAsia="he-IL"/>
        </w:rPr>
        <w:t xml:space="preserve">או-קיי. בסופו של דבר, אנחנו חושבים שיש כאן אינדיקציה </w:t>
      </w:r>
      <w:bookmarkStart w:id="22138" w:name="_ETM_Q1_1504905"/>
      <w:bookmarkStart w:id="22139" w:name="_ETM_Q1_1501905"/>
      <w:bookmarkEnd w:id="22138"/>
      <w:bookmarkEnd w:id="22139"/>
      <w:r>
        <w:rPr>
          <w:rFonts w:hint="cs"/>
          <w:rtl/>
          <w:lang w:eastAsia="he-IL"/>
        </w:rPr>
        <w:t>מסוימת לגודל העסק ובהרבה מאוד</w:t>
      </w:r>
      <w:bookmarkStart w:id="22140" w:name="_ETM_Q1_1504655"/>
      <w:bookmarkStart w:id="22141" w:name="_ETM_Q1_1502405"/>
      <w:bookmarkEnd w:id="22140"/>
      <w:bookmarkEnd w:id="22141"/>
      <w:r>
        <w:rPr>
          <w:rFonts w:hint="cs"/>
          <w:rtl/>
          <w:lang w:eastAsia="he-IL"/>
        </w:rPr>
        <w:t xml:space="preserve"> מקרים, ג</w:t>
      </w:r>
      <w:bookmarkStart w:id="22142" w:name="_ETM_Q1_1499905"/>
      <w:bookmarkEnd w:id="22142"/>
      <w:r>
        <w:rPr>
          <w:rFonts w:hint="cs"/>
          <w:rtl/>
          <w:lang w:eastAsia="he-IL"/>
        </w:rPr>
        <w:t>ם</w:t>
      </w:r>
      <w:bookmarkStart w:id="22143" w:name="_ETM_Q1_1499156"/>
      <w:bookmarkEnd w:id="22143"/>
      <w:r>
        <w:rPr>
          <w:rFonts w:hint="cs"/>
          <w:rtl/>
          <w:lang w:eastAsia="he-IL"/>
        </w:rPr>
        <w:t xml:space="preserve"> לגודל המאגר. </w:t>
      </w:r>
      <w:bookmarkStart w:id="22144" w:name="_ETM_Q1_1508403"/>
      <w:bookmarkEnd w:id="22144"/>
      <w:r>
        <w:rPr>
          <w:rFonts w:hint="cs"/>
          <w:rtl/>
          <w:lang w:eastAsia="he-IL"/>
        </w:rPr>
        <w:t>כלומר</w:t>
      </w:r>
      <w:bookmarkStart w:id="22145" w:name="_ETM_Q1_1510401"/>
      <w:bookmarkEnd w:id="22145"/>
      <w:r>
        <w:rPr>
          <w:rFonts w:hint="cs"/>
          <w:rtl/>
          <w:lang w:eastAsia="he-IL"/>
        </w:rPr>
        <w:t>, זה לא משהו שלא משדר אינד</w:t>
      </w:r>
      <w:bookmarkStart w:id="22146" w:name="_ETM_Q1_1512406"/>
      <w:bookmarkEnd w:id="22146"/>
      <w:r>
        <w:rPr>
          <w:rFonts w:hint="cs"/>
          <w:rtl/>
          <w:lang w:eastAsia="he-IL"/>
        </w:rPr>
        <w:t xml:space="preserve">קציה גם לגודל העסק. </w:t>
      </w:r>
    </w:p>
    <w:p w14:paraId="1B2FFE32" w14:textId="77777777" w:rsidR="0007644B" w:rsidRDefault="0007644B" w:rsidP="0007644B">
      <w:pPr>
        <w:rPr>
          <w:rtl/>
          <w:lang w:eastAsia="he-IL"/>
        </w:rPr>
      </w:pPr>
      <w:bookmarkStart w:id="22147" w:name="_ETM_Q1_1516904"/>
      <w:bookmarkEnd w:id="22147"/>
    </w:p>
    <w:p w14:paraId="5DB96D92" w14:textId="6582B997" w:rsidR="0007644B" w:rsidRDefault="0007644B" w:rsidP="0007644B">
      <w:pPr>
        <w:pStyle w:val="a4"/>
        <w:keepNext/>
        <w:rPr>
          <w:rtl/>
        </w:rPr>
      </w:pPr>
      <w:bookmarkStart w:id="22148" w:name="ET_speaker_עמית_יוסוב_עמיר_1514"/>
      <w:r w:rsidRPr="0007644B">
        <w:rPr>
          <w:rStyle w:val="TagStyle"/>
          <w:rtl/>
        </w:rPr>
        <w:t xml:space="preserve"> &lt;&lt; דובר &gt;&gt; </w:t>
      </w:r>
      <w:r>
        <w:rPr>
          <w:rtl/>
        </w:rPr>
        <w:t>עמית יוסוב עמיר:</w:t>
      </w:r>
      <w:r w:rsidRPr="0007644B">
        <w:rPr>
          <w:rStyle w:val="TagStyle"/>
          <w:rtl/>
        </w:rPr>
        <w:t xml:space="preserve"> &lt;&lt; דובר &gt;&gt;</w:t>
      </w:r>
      <w:r>
        <w:rPr>
          <w:rtl/>
        </w:rPr>
        <w:t xml:space="preserve">   </w:t>
      </w:r>
      <w:bookmarkEnd w:id="22148"/>
    </w:p>
    <w:p w14:paraId="13FC4CA9" w14:textId="77777777" w:rsidR="0007644B" w:rsidRDefault="0007644B" w:rsidP="0007644B">
      <w:pPr>
        <w:pStyle w:val="KeepWithNext"/>
        <w:rPr>
          <w:rtl/>
          <w:lang w:eastAsia="he-IL"/>
        </w:rPr>
      </w:pPr>
    </w:p>
    <w:p w14:paraId="6AA881F4" w14:textId="78BB3A1C" w:rsidR="0007644B" w:rsidRDefault="0007644B" w:rsidP="0007644B">
      <w:pPr>
        <w:rPr>
          <w:rtl/>
          <w:lang w:eastAsia="he-IL"/>
        </w:rPr>
      </w:pPr>
      <w:bookmarkStart w:id="22149" w:name="_ETM_Q1_1519404"/>
      <w:bookmarkStart w:id="22150" w:name="_ETM_Q1_1519656"/>
      <w:bookmarkStart w:id="22151" w:name="_ETM_Q1_1516656"/>
      <w:bookmarkEnd w:id="22149"/>
      <w:bookmarkEnd w:id="22150"/>
      <w:bookmarkEnd w:id="22151"/>
      <w:r>
        <w:rPr>
          <w:rFonts w:hint="cs"/>
          <w:rtl/>
          <w:lang w:eastAsia="he-IL"/>
        </w:rPr>
        <w:t xml:space="preserve">אולי נגיד את </w:t>
      </w:r>
      <w:bookmarkStart w:id="22152" w:name="_ETM_Q1_1513902"/>
      <w:bookmarkEnd w:id="22152"/>
      <w:r>
        <w:rPr>
          <w:rFonts w:hint="cs"/>
          <w:rtl/>
          <w:lang w:eastAsia="he-IL"/>
        </w:rPr>
        <w:t xml:space="preserve">זה ככה, אם יש לך עסק מאוד </w:t>
      </w:r>
      <w:bookmarkStart w:id="22153" w:name="_ETM_Q1_1517404"/>
      <w:bookmarkEnd w:id="22153"/>
      <w:r>
        <w:rPr>
          <w:rFonts w:hint="cs"/>
          <w:rtl/>
          <w:lang w:eastAsia="he-IL"/>
        </w:rPr>
        <w:t>קטן עם מא</w:t>
      </w:r>
      <w:bookmarkStart w:id="22154" w:name="_ETM_Q1_1514904"/>
      <w:bookmarkEnd w:id="22154"/>
      <w:r>
        <w:rPr>
          <w:rFonts w:hint="cs"/>
          <w:rtl/>
          <w:lang w:eastAsia="he-IL"/>
        </w:rPr>
        <w:t xml:space="preserve">גר מידע ענקי </w:t>
      </w:r>
      <w:bookmarkStart w:id="22155" w:name="_ETM_Q1_1518154"/>
      <w:bookmarkEnd w:id="22155"/>
      <w:r>
        <w:rPr>
          <w:rFonts w:hint="cs"/>
          <w:rtl/>
          <w:lang w:eastAsia="he-IL"/>
        </w:rPr>
        <w:t>אז זה אומר שזה עסק</w:t>
      </w:r>
      <w:bookmarkStart w:id="22156" w:name="_ETM_Q1_1519905"/>
      <w:bookmarkEnd w:id="22156"/>
      <w:r>
        <w:rPr>
          <w:rFonts w:hint="cs"/>
          <w:rtl/>
          <w:lang w:eastAsia="he-IL"/>
        </w:rPr>
        <w:t xml:space="preserve"> </w:t>
      </w:r>
      <w:bookmarkStart w:id="22157" w:name="_ETM_Q1_1520157"/>
      <w:bookmarkEnd w:id="22157"/>
      <w:r>
        <w:rPr>
          <w:rFonts w:hint="cs"/>
          <w:rtl/>
          <w:lang w:eastAsia="he-IL"/>
        </w:rPr>
        <w:t>שעניינו הוא בעיבוד מידע ואז אני מצפה ממנו ליישם כלים נאותים להגנה על המ</w:t>
      </w:r>
      <w:bookmarkStart w:id="22158" w:name="_ETM_Q1_1526906"/>
      <w:bookmarkStart w:id="22159" w:name="_ETM_Q1_1525156"/>
      <w:bookmarkEnd w:id="22158"/>
      <w:bookmarkEnd w:id="22159"/>
      <w:r>
        <w:rPr>
          <w:rFonts w:hint="cs"/>
          <w:rtl/>
          <w:lang w:eastAsia="he-IL"/>
        </w:rPr>
        <w:t xml:space="preserve">ידע </w:t>
      </w:r>
      <w:bookmarkStart w:id="22160" w:name="_ETM_Q1_1520402"/>
      <w:bookmarkEnd w:id="22160"/>
      <w:r>
        <w:rPr>
          <w:rFonts w:hint="cs"/>
          <w:rtl/>
          <w:lang w:eastAsia="he-IL"/>
        </w:rPr>
        <w:t>ולע</w:t>
      </w:r>
      <w:bookmarkStart w:id="22161" w:name="_ETM_Q1_1529902"/>
      <w:bookmarkEnd w:id="22161"/>
      <w:r>
        <w:rPr>
          <w:rFonts w:hint="cs"/>
          <w:rtl/>
          <w:lang w:eastAsia="he-IL"/>
        </w:rPr>
        <w:t>מידה בהוראות הדין</w:t>
      </w:r>
      <w:bookmarkStart w:id="22162" w:name="_ETM_Q1_1530401"/>
      <w:bookmarkEnd w:id="22162"/>
      <w:r>
        <w:rPr>
          <w:rFonts w:hint="cs"/>
          <w:rtl/>
          <w:lang w:eastAsia="he-IL"/>
        </w:rPr>
        <w:t>,</w:t>
      </w:r>
      <w:bookmarkStart w:id="22163" w:name="_ETM_Q1_1525152"/>
      <w:bookmarkEnd w:id="22163"/>
      <w:r>
        <w:rPr>
          <w:rFonts w:hint="cs"/>
          <w:rtl/>
          <w:lang w:eastAsia="he-IL"/>
        </w:rPr>
        <w:t xml:space="preserve"> ל</w:t>
      </w:r>
      <w:bookmarkStart w:id="22164" w:name="_ETM_Q1_1523652"/>
      <w:bookmarkEnd w:id="22164"/>
      <w:r>
        <w:rPr>
          <w:rFonts w:hint="cs"/>
          <w:rtl/>
          <w:lang w:eastAsia="he-IL"/>
        </w:rPr>
        <w:t>מרות שהוא עסק קטן.</w:t>
      </w:r>
      <w:bookmarkStart w:id="22165" w:name="_ETM_Q1_1525652"/>
      <w:bookmarkStart w:id="22166" w:name="_ETM_Q1_1529153"/>
      <w:bookmarkEnd w:id="22165"/>
      <w:bookmarkEnd w:id="22166"/>
    </w:p>
    <w:p w14:paraId="59D276D7" w14:textId="77777777" w:rsidR="0007644B" w:rsidRDefault="0007644B" w:rsidP="0007644B">
      <w:pPr>
        <w:rPr>
          <w:rtl/>
          <w:lang w:eastAsia="he-IL"/>
        </w:rPr>
      </w:pPr>
      <w:bookmarkStart w:id="22167" w:name="_ETM_Q1_1529655"/>
      <w:bookmarkEnd w:id="22167"/>
    </w:p>
    <w:p w14:paraId="51CC068E" w14:textId="3CEB0D79" w:rsidR="0007644B" w:rsidRDefault="0007644B" w:rsidP="0007644B">
      <w:pPr>
        <w:pStyle w:val="af6"/>
        <w:keepNext/>
        <w:rPr>
          <w:rtl/>
        </w:rPr>
      </w:pPr>
      <w:bookmarkStart w:id="22168" w:name="ET_yor_6157_1515"/>
      <w:r w:rsidRPr="0007644B">
        <w:rPr>
          <w:rStyle w:val="TagStyle"/>
          <w:rtl/>
        </w:rPr>
        <w:t xml:space="preserve"> &lt;&lt; יור &gt;&gt; </w:t>
      </w:r>
      <w:r>
        <w:rPr>
          <w:rtl/>
        </w:rPr>
        <w:t>היו"ר שמחה רוטמן:</w:t>
      </w:r>
      <w:r w:rsidRPr="0007644B">
        <w:rPr>
          <w:rStyle w:val="TagStyle"/>
          <w:rtl/>
        </w:rPr>
        <w:t xml:space="preserve"> &lt;&lt; יור &gt;&gt;</w:t>
      </w:r>
      <w:r>
        <w:rPr>
          <w:rtl/>
        </w:rPr>
        <w:t xml:space="preserve">   </w:t>
      </w:r>
      <w:bookmarkEnd w:id="22168"/>
    </w:p>
    <w:p w14:paraId="5DB7C5CF" w14:textId="77777777" w:rsidR="0007644B" w:rsidRDefault="0007644B" w:rsidP="0007644B">
      <w:pPr>
        <w:pStyle w:val="KeepWithNext"/>
        <w:rPr>
          <w:rtl/>
          <w:lang w:eastAsia="he-IL"/>
        </w:rPr>
      </w:pPr>
    </w:p>
    <w:p w14:paraId="0FFE10A9" w14:textId="1F1A19FB" w:rsidR="0007644B" w:rsidRDefault="0007644B" w:rsidP="0007644B">
      <w:pPr>
        <w:rPr>
          <w:rtl/>
          <w:lang w:eastAsia="he-IL"/>
        </w:rPr>
      </w:pPr>
      <w:bookmarkStart w:id="22169" w:name="_ETM_Q1_1530405"/>
      <w:bookmarkEnd w:id="22169"/>
      <w:r>
        <w:rPr>
          <w:rFonts w:hint="cs"/>
          <w:rtl/>
          <w:lang w:eastAsia="he-IL"/>
        </w:rPr>
        <w:t xml:space="preserve">אמת אבל זה לא </w:t>
      </w:r>
      <w:bookmarkStart w:id="22170" w:name="_ETM_Q1_1532654"/>
      <w:bookmarkEnd w:id="22170"/>
      <w:r>
        <w:rPr>
          <w:rFonts w:hint="cs"/>
          <w:rtl/>
          <w:lang w:eastAsia="he-IL"/>
        </w:rPr>
        <w:t xml:space="preserve">אומר שעניינו </w:t>
      </w:r>
      <w:bookmarkStart w:id="22171" w:name="_ETM_Q1_1530905"/>
      <w:bookmarkEnd w:id="22171"/>
      <w:r>
        <w:rPr>
          <w:rFonts w:hint="cs"/>
          <w:rtl/>
          <w:lang w:eastAsia="he-IL"/>
        </w:rPr>
        <w:t>מאגר - - -</w:t>
      </w:r>
      <w:bookmarkStart w:id="22172" w:name="_ETM_Q1_1532653"/>
      <w:bookmarkEnd w:id="22172"/>
    </w:p>
    <w:p w14:paraId="3629D763" w14:textId="77777777" w:rsidR="0007644B" w:rsidRDefault="0007644B" w:rsidP="0007644B">
      <w:pPr>
        <w:rPr>
          <w:rtl/>
          <w:lang w:eastAsia="he-IL"/>
        </w:rPr>
      </w:pPr>
      <w:bookmarkStart w:id="22173" w:name="_ETM_Q1_1531405"/>
      <w:bookmarkStart w:id="22174" w:name="_ETM_Q1_1532903"/>
      <w:bookmarkStart w:id="22175" w:name="_ETM_Q1_1533903"/>
      <w:bookmarkEnd w:id="22173"/>
      <w:bookmarkEnd w:id="22174"/>
      <w:bookmarkEnd w:id="22175"/>
    </w:p>
    <w:p w14:paraId="4FE78A90" w14:textId="247CC0E0" w:rsidR="0007644B" w:rsidRDefault="0007644B" w:rsidP="0007644B">
      <w:pPr>
        <w:pStyle w:val="a4"/>
        <w:keepNext/>
        <w:rPr>
          <w:rtl/>
        </w:rPr>
      </w:pPr>
      <w:bookmarkStart w:id="22176" w:name="ET_speaker_נעמה_מנחמי_1516"/>
      <w:r w:rsidRPr="0007644B">
        <w:rPr>
          <w:rStyle w:val="TagStyle"/>
          <w:rtl/>
        </w:rPr>
        <w:t xml:space="preserve"> &lt;&lt; דובר &gt;&gt; </w:t>
      </w:r>
      <w:r>
        <w:rPr>
          <w:rtl/>
        </w:rPr>
        <w:t>נעמה מנחמי:</w:t>
      </w:r>
      <w:r w:rsidRPr="0007644B">
        <w:rPr>
          <w:rStyle w:val="TagStyle"/>
          <w:rtl/>
        </w:rPr>
        <w:t xml:space="preserve"> &lt;&lt; דובר &gt;&gt;</w:t>
      </w:r>
      <w:r>
        <w:rPr>
          <w:rtl/>
        </w:rPr>
        <w:t xml:space="preserve">   </w:t>
      </w:r>
      <w:bookmarkEnd w:id="22176"/>
    </w:p>
    <w:p w14:paraId="6A771C40" w14:textId="77777777" w:rsidR="0007644B" w:rsidRDefault="0007644B" w:rsidP="0007644B">
      <w:pPr>
        <w:pStyle w:val="KeepWithNext"/>
        <w:rPr>
          <w:rtl/>
          <w:lang w:eastAsia="he-IL"/>
        </w:rPr>
      </w:pPr>
    </w:p>
    <w:p w14:paraId="19C6C771" w14:textId="0C15C5F5" w:rsidR="0007644B" w:rsidRDefault="0007644B" w:rsidP="0007644B">
      <w:pPr>
        <w:rPr>
          <w:rtl/>
          <w:lang w:eastAsia="he-IL"/>
        </w:rPr>
      </w:pPr>
      <w:bookmarkStart w:id="22177" w:name="_ETM_Q1_1535404"/>
      <w:bookmarkStart w:id="22178" w:name="_ETM_Q1_1535902"/>
      <w:bookmarkStart w:id="22179" w:name="_ETM_Q1_1532902"/>
      <w:bookmarkStart w:id="22180" w:name="_ETM_Q1_1530654"/>
      <w:bookmarkEnd w:id="22177"/>
      <w:bookmarkEnd w:id="22178"/>
      <w:bookmarkEnd w:id="22179"/>
      <w:bookmarkEnd w:id="22180"/>
      <w:r>
        <w:rPr>
          <w:rFonts w:hint="cs"/>
          <w:rtl/>
          <w:lang w:eastAsia="he-IL"/>
        </w:rPr>
        <w:t>לא בטוח. אם אני עסק קטן שמוכר מוצרים בשקל</w:t>
      </w:r>
      <w:bookmarkStart w:id="22181" w:name="_ETM_Q1_1536405"/>
      <w:bookmarkEnd w:id="22181"/>
      <w:r>
        <w:rPr>
          <w:rFonts w:hint="cs"/>
          <w:rtl/>
          <w:lang w:eastAsia="he-IL"/>
        </w:rPr>
        <w:t>.</w:t>
      </w:r>
    </w:p>
    <w:p w14:paraId="0D101A7B" w14:textId="77777777" w:rsidR="0007644B" w:rsidRDefault="0007644B" w:rsidP="0007644B">
      <w:pPr>
        <w:rPr>
          <w:rtl/>
          <w:lang w:eastAsia="he-IL"/>
        </w:rPr>
      </w:pPr>
      <w:bookmarkStart w:id="22182" w:name="_ETM_Q1_1536403"/>
      <w:bookmarkEnd w:id="22182"/>
    </w:p>
    <w:p w14:paraId="6898A9C4" w14:textId="3AFF7537" w:rsidR="0007644B" w:rsidRDefault="0007644B" w:rsidP="0007644B">
      <w:pPr>
        <w:pStyle w:val="a4"/>
        <w:keepNext/>
        <w:rPr>
          <w:rtl/>
        </w:rPr>
      </w:pPr>
      <w:bookmarkStart w:id="22183" w:name="ET_speaker_עמית_יוסוב_עמיר_1517"/>
      <w:r w:rsidRPr="0007644B">
        <w:rPr>
          <w:rStyle w:val="TagStyle"/>
          <w:rtl/>
        </w:rPr>
        <w:t xml:space="preserve"> &lt;&lt; דובר &gt;&gt; </w:t>
      </w:r>
      <w:r>
        <w:rPr>
          <w:rtl/>
        </w:rPr>
        <w:t>עמית יוסוב עמיר:</w:t>
      </w:r>
      <w:r w:rsidRPr="0007644B">
        <w:rPr>
          <w:rStyle w:val="TagStyle"/>
          <w:rtl/>
        </w:rPr>
        <w:t xml:space="preserve"> &lt;&lt; דובר &gt;&gt;</w:t>
      </w:r>
      <w:r>
        <w:rPr>
          <w:rtl/>
        </w:rPr>
        <w:t xml:space="preserve">   </w:t>
      </w:r>
      <w:bookmarkEnd w:id="22183"/>
    </w:p>
    <w:p w14:paraId="52E28711" w14:textId="77777777" w:rsidR="0007644B" w:rsidRDefault="0007644B" w:rsidP="0007644B">
      <w:pPr>
        <w:pStyle w:val="KeepWithNext"/>
        <w:rPr>
          <w:rtl/>
          <w:lang w:eastAsia="he-IL"/>
        </w:rPr>
      </w:pPr>
    </w:p>
    <w:p w14:paraId="2BC3B7FB" w14:textId="77777777" w:rsidR="0007644B" w:rsidRDefault="0007644B" w:rsidP="0007644B">
      <w:pPr>
        <w:rPr>
          <w:rtl/>
          <w:lang w:eastAsia="he-IL"/>
        </w:rPr>
      </w:pPr>
      <w:bookmarkStart w:id="22184" w:name="_ETM_Q1_1538403"/>
      <w:bookmarkEnd w:id="22184"/>
      <w:r>
        <w:rPr>
          <w:rFonts w:hint="cs"/>
          <w:rtl/>
          <w:lang w:eastAsia="he-IL"/>
        </w:rPr>
        <w:t>יש לך מאגר מ</w:t>
      </w:r>
      <w:bookmarkStart w:id="22185" w:name="_ETM_Q1_1537153"/>
      <w:bookmarkEnd w:id="22185"/>
      <w:r>
        <w:rPr>
          <w:rFonts w:hint="cs"/>
          <w:rtl/>
          <w:lang w:eastAsia="he-IL"/>
        </w:rPr>
        <w:t>ידע של מיליון אנשים</w:t>
      </w:r>
      <w:bookmarkStart w:id="22186" w:name="_ETM_Q1_1537155"/>
      <w:bookmarkEnd w:id="22186"/>
      <w:r>
        <w:rPr>
          <w:rFonts w:hint="cs"/>
          <w:rtl/>
          <w:lang w:eastAsia="he-IL"/>
        </w:rPr>
        <w:t xml:space="preserve"> כשאת מ</w:t>
      </w:r>
      <w:bookmarkStart w:id="22187" w:name="_ETM_Q1_1539406"/>
      <w:bookmarkEnd w:id="22187"/>
      <w:r>
        <w:rPr>
          <w:rFonts w:hint="cs"/>
          <w:rtl/>
          <w:lang w:eastAsia="he-IL"/>
        </w:rPr>
        <w:t>וכרת</w:t>
      </w:r>
      <w:bookmarkStart w:id="22188" w:name="_ETM_Q1_1538405"/>
      <w:bookmarkEnd w:id="22188"/>
      <w:r>
        <w:rPr>
          <w:rFonts w:hint="cs"/>
          <w:rtl/>
          <w:lang w:eastAsia="he-IL"/>
        </w:rPr>
        <w:t xml:space="preserve"> מוצרים בשקל?</w:t>
      </w:r>
      <w:bookmarkStart w:id="22189" w:name="_ETM_Q1_1536153"/>
      <w:bookmarkStart w:id="22190" w:name="_ETM_Q1_1541404"/>
      <w:bookmarkStart w:id="22191" w:name="_ETM_Q1_1539153"/>
      <w:bookmarkEnd w:id="22189"/>
      <w:bookmarkEnd w:id="22190"/>
      <w:bookmarkEnd w:id="22191"/>
    </w:p>
    <w:p w14:paraId="0346E28D" w14:textId="77777777" w:rsidR="0007644B" w:rsidRDefault="0007644B" w:rsidP="0007644B">
      <w:pPr>
        <w:rPr>
          <w:rtl/>
          <w:lang w:eastAsia="he-IL"/>
        </w:rPr>
      </w:pPr>
      <w:bookmarkStart w:id="22192" w:name="_ETM_Q1_1539407"/>
      <w:bookmarkEnd w:id="22192"/>
    </w:p>
    <w:p w14:paraId="7538825E" w14:textId="11A5D6DC" w:rsidR="0007644B" w:rsidRDefault="0007644B" w:rsidP="0007644B">
      <w:pPr>
        <w:pStyle w:val="a4"/>
        <w:keepNext/>
        <w:rPr>
          <w:rtl/>
        </w:rPr>
      </w:pPr>
      <w:bookmarkStart w:id="22193" w:name="ET_speaker_נעמה_מנחמי_1518"/>
      <w:r w:rsidRPr="0007644B">
        <w:rPr>
          <w:rStyle w:val="TagStyle"/>
          <w:rtl/>
        </w:rPr>
        <w:t xml:space="preserve"> &lt;&lt; דובר &gt;&gt; </w:t>
      </w:r>
      <w:r>
        <w:rPr>
          <w:rtl/>
        </w:rPr>
        <w:t>נעמה מנחמי:</w:t>
      </w:r>
      <w:r w:rsidRPr="0007644B">
        <w:rPr>
          <w:rStyle w:val="TagStyle"/>
          <w:rtl/>
        </w:rPr>
        <w:t xml:space="preserve"> &lt;&lt; דובר &gt;&gt;</w:t>
      </w:r>
      <w:r>
        <w:rPr>
          <w:rtl/>
        </w:rPr>
        <w:t xml:space="preserve">   </w:t>
      </w:r>
      <w:bookmarkEnd w:id="22193"/>
    </w:p>
    <w:p w14:paraId="17E5216C" w14:textId="77777777" w:rsidR="0007644B" w:rsidRDefault="0007644B" w:rsidP="0007644B">
      <w:pPr>
        <w:pStyle w:val="KeepWithNext"/>
        <w:rPr>
          <w:rtl/>
          <w:lang w:eastAsia="he-IL"/>
        </w:rPr>
      </w:pPr>
    </w:p>
    <w:p w14:paraId="0F36F8F6" w14:textId="77777777" w:rsidR="0007644B" w:rsidRDefault="0007644B" w:rsidP="0007644B">
      <w:pPr>
        <w:rPr>
          <w:rtl/>
          <w:lang w:eastAsia="he-IL"/>
        </w:rPr>
      </w:pPr>
      <w:bookmarkStart w:id="22194" w:name="_ETM_Q1_1542155"/>
      <w:bookmarkStart w:id="22195" w:name="_ETM_Q1_1539405"/>
      <w:bookmarkEnd w:id="22194"/>
      <w:bookmarkEnd w:id="22195"/>
      <w:r>
        <w:rPr>
          <w:rFonts w:hint="cs"/>
          <w:rtl/>
          <w:lang w:eastAsia="he-IL"/>
        </w:rPr>
        <w:t>מה?</w:t>
      </w:r>
    </w:p>
    <w:p w14:paraId="75D26F3D" w14:textId="77777777" w:rsidR="009A3AAC" w:rsidRDefault="009A3AAC" w:rsidP="0007644B">
      <w:pPr>
        <w:rPr>
          <w:rtl/>
          <w:lang w:eastAsia="he-IL"/>
        </w:rPr>
      </w:pPr>
      <w:bookmarkStart w:id="22196" w:name="_ETM_Q1_1542902"/>
      <w:bookmarkStart w:id="22197" w:name="_ETM_Q1_1543403"/>
      <w:bookmarkStart w:id="22198" w:name="_ETM_Q1_1540403"/>
      <w:bookmarkStart w:id="22199" w:name="_ETM_Q1_1537403"/>
      <w:bookmarkEnd w:id="22196"/>
      <w:bookmarkEnd w:id="22197"/>
      <w:bookmarkEnd w:id="22198"/>
      <w:bookmarkEnd w:id="22199"/>
    </w:p>
    <w:p w14:paraId="1865C206" w14:textId="5CBDAB40" w:rsidR="009A3AAC" w:rsidRDefault="009A3AAC" w:rsidP="009A3AAC">
      <w:pPr>
        <w:pStyle w:val="a4"/>
        <w:keepNext/>
        <w:rPr>
          <w:rtl/>
        </w:rPr>
      </w:pPr>
      <w:bookmarkStart w:id="22200" w:name="ET_speaker_עמית_יוסוב_עמיר_1518"/>
      <w:r w:rsidRPr="009A3AAC">
        <w:rPr>
          <w:rStyle w:val="TagStyle"/>
          <w:rtl/>
        </w:rPr>
        <w:t xml:space="preserve"> &lt;&lt; דובר &gt;&gt; </w:t>
      </w:r>
      <w:r>
        <w:rPr>
          <w:rtl/>
        </w:rPr>
        <w:t>עמית יוסוב עמיר:</w:t>
      </w:r>
      <w:r w:rsidRPr="009A3AAC">
        <w:rPr>
          <w:rStyle w:val="TagStyle"/>
          <w:rtl/>
        </w:rPr>
        <w:t xml:space="preserve"> &lt;&lt; דובר &gt;&gt;</w:t>
      </w:r>
      <w:r>
        <w:rPr>
          <w:rtl/>
        </w:rPr>
        <w:t xml:space="preserve"> </w:t>
      </w:r>
      <w:bookmarkEnd w:id="22200"/>
    </w:p>
    <w:p w14:paraId="556B785A" w14:textId="77777777" w:rsidR="009A3AAC" w:rsidRDefault="009A3AAC" w:rsidP="009A3AAC">
      <w:pPr>
        <w:rPr>
          <w:rtl/>
          <w:lang w:eastAsia="he-IL"/>
        </w:rPr>
      </w:pPr>
      <w:bookmarkStart w:id="22201" w:name="_ETM_Q1_1538153"/>
      <w:bookmarkStart w:id="22202" w:name="_ETM_Q1_1538402"/>
      <w:bookmarkStart w:id="22203" w:name="_ETM_Q1_1538902"/>
      <w:bookmarkStart w:id="22204" w:name="_ETM_Q1_1539900"/>
      <w:bookmarkEnd w:id="22201"/>
      <w:bookmarkEnd w:id="22202"/>
      <w:bookmarkEnd w:id="22203"/>
      <w:bookmarkEnd w:id="22204"/>
    </w:p>
    <w:p w14:paraId="5144EA5C" w14:textId="6BC4E3C1" w:rsidR="009A3AAC" w:rsidRDefault="009A3AAC" w:rsidP="009A3AAC">
      <w:pPr>
        <w:rPr>
          <w:rtl/>
          <w:lang w:eastAsia="he-IL"/>
        </w:rPr>
      </w:pPr>
      <w:bookmarkStart w:id="22205" w:name="_ETM_Q1_1542153"/>
      <w:bookmarkStart w:id="22206" w:name="_ETM_Q1_1542655"/>
      <w:bookmarkStart w:id="22207" w:name="_ETM_Q1_1539655"/>
      <w:bookmarkStart w:id="22208" w:name="_ETM_Q1_1536655"/>
      <w:bookmarkEnd w:id="22205"/>
      <w:bookmarkEnd w:id="22206"/>
      <w:bookmarkEnd w:id="22207"/>
      <w:bookmarkEnd w:id="22208"/>
      <w:r>
        <w:rPr>
          <w:rFonts w:hint="cs"/>
          <w:rtl/>
          <w:lang w:eastAsia="he-IL"/>
        </w:rPr>
        <w:t xml:space="preserve">אספת מאגר </w:t>
      </w:r>
      <w:bookmarkStart w:id="22209" w:name="_ETM_Q1_1539653"/>
      <w:bookmarkEnd w:id="22209"/>
      <w:r>
        <w:rPr>
          <w:rFonts w:hint="cs"/>
          <w:rtl/>
          <w:lang w:eastAsia="he-IL"/>
        </w:rPr>
        <w:t xml:space="preserve">מידע אישי של </w:t>
      </w:r>
      <w:bookmarkStart w:id="22210" w:name="_ETM_Q1_1541403"/>
      <w:bookmarkEnd w:id="22210"/>
      <w:r>
        <w:rPr>
          <w:rFonts w:hint="cs"/>
          <w:rtl/>
          <w:lang w:eastAsia="he-IL"/>
        </w:rPr>
        <w:t>מיליון אנשים</w:t>
      </w:r>
      <w:bookmarkStart w:id="22211" w:name="_ETM_Q1_1544152"/>
      <w:bookmarkStart w:id="22212" w:name="_ETM_Q1_1541401"/>
      <w:bookmarkStart w:id="22213" w:name="_ETM_Q1_1541654"/>
      <w:bookmarkEnd w:id="22211"/>
      <w:bookmarkEnd w:id="22212"/>
      <w:bookmarkEnd w:id="22213"/>
      <w:r>
        <w:rPr>
          <w:rFonts w:hint="cs"/>
          <w:rtl/>
          <w:lang w:eastAsia="he-IL"/>
        </w:rPr>
        <w:t>?</w:t>
      </w:r>
    </w:p>
    <w:p w14:paraId="4BF816A2" w14:textId="77777777" w:rsidR="009A3AAC" w:rsidRDefault="009A3AAC" w:rsidP="009A3AAC">
      <w:pPr>
        <w:rPr>
          <w:rtl/>
          <w:lang w:eastAsia="he-IL"/>
        </w:rPr>
      </w:pPr>
      <w:bookmarkStart w:id="22214" w:name="_ETM_Q1_1542654"/>
      <w:bookmarkStart w:id="22215" w:name="_ETM_Q1_1542905"/>
      <w:bookmarkEnd w:id="22214"/>
      <w:bookmarkEnd w:id="22215"/>
    </w:p>
    <w:p w14:paraId="3CAC5DB1" w14:textId="61B496C4" w:rsidR="009A3AAC" w:rsidRDefault="009A3AAC" w:rsidP="009A3AAC">
      <w:pPr>
        <w:pStyle w:val="a4"/>
        <w:keepNext/>
        <w:rPr>
          <w:rtl/>
        </w:rPr>
      </w:pPr>
      <w:bookmarkStart w:id="22216" w:name="ET_speaker_ראובן_אידלמן_1519"/>
      <w:r w:rsidRPr="009A3AAC">
        <w:rPr>
          <w:rStyle w:val="TagStyle"/>
          <w:rtl/>
        </w:rPr>
        <w:t xml:space="preserve"> &lt;&lt; דובר &gt;&gt; </w:t>
      </w:r>
      <w:r>
        <w:rPr>
          <w:rtl/>
        </w:rPr>
        <w:t>ראובן אידלמן:</w:t>
      </w:r>
      <w:r w:rsidRPr="009A3AAC">
        <w:rPr>
          <w:rStyle w:val="TagStyle"/>
          <w:rtl/>
        </w:rPr>
        <w:t xml:space="preserve"> &lt;&lt; דובר &gt;&gt;</w:t>
      </w:r>
      <w:r>
        <w:rPr>
          <w:rtl/>
        </w:rPr>
        <w:t xml:space="preserve">   </w:t>
      </w:r>
      <w:bookmarkEnd w:id="22216"/>
    </w:p>
    <w:p w14:paraId="4B4C11AB" w14:textId="77777777" w:rsidR="009A3AAC" w:rsidRDefault="009A3AAC" w:rsidP="009A3AAC">
      <w:pPr>
        <w:pStyle w:val="KeepWithNext"/>
        <w:rPr>
          <w:rtl/>
          <w:lang w:eastAsia="he-IL"/>
        </w:rPr>
      </w:pPr>
    </w:p>
    <w:p w14:paraId="411D27FC" w14:textId="10E4CAF2" w:rsidR="009A3AAC" w:rsidRDefault="009A3AAC" w:rsidP="009A3AAC">
      <w:pPr>
        <w:rPr>
          <w:rtl/>
          <w:lang w:eastAsia="he-IL"/>
        </w:rPr>
      </w:pPr>
      <w:bookmarkStart w:id="22217" w:name="_ETM_Q1_1541154"/>
      <w:bookmarkStart w:id="22218" w:name="_ETM_Q1_1540904"/>
      <w:bookmarkEnd w:id="22217"/>
      <w:bookmarkEnd w:id="22218"/>
      <w:r>
        <w:rPr>
          <w:rFonts w:hint="cs"/>
          <w:rtl/>
          <w:lang w:eastAsia="he-IL"/>
        </w:rPr>
        <w:t xml:space="preserve">הציפייה </w:t>
      </w:r>
      <w:bookmarkStart w:id="22219" w:name="_ETM_Q1_1543152"/>
      <w:bookmarkEnd w:id="22219"/>
      <w:r>
        <w:rPr>
          <w:rFonts w:hint="cs"/>
          <w:rtl/>
          <w:lang w:eastAsia="he-IL"/>
        </w:rPr>
        <w:t>לציות היא גבוה</w:t>
      </w:r>
      <w:bookmarkStart w:id="22220" w:name="_ETM_Q1_1543154"/>
      <w:bookmarkEnd w:id="22220"/>
      <w:r>
        <w:rPr>
          <w:rFonts w:hint="cs"/>
          <w:rtl/>
          <w:lang w:eastAsia="he-IL"/>
        </w:rPr>
        <w:t>ה יותר</w:t>
      </w:r>
      <w:bookmarkStart w:id="22221" w:name="_ETM_Q1_1545151"/>
      <w:bookmarkStart w:id="22222" w:name="_ETM_Q1_1543652"/>
      <w:bookmarkEnd w:id="22221"/>
      <w:bookmarkEnd w:id="22222"/>
      <w:r>
        <w:rPr>
          <w:rFonts w:hint="cs"/>
          <w:rtl/>
          <w:lang w:eastAsia="he-IL"/>
        </w:rPr>
        <w:t xml:space="preserve">, לפי גודל </w:t>
      </w:r>
      <w:bookmarkStart w:id="22223" w:name="_ETM_Q1_1545153"/>
      <w:bookmarkEnd w:id="22223"/>
      <w:r>
        <w:rPr>
          <w:rFonts w:hint="cs"/>
          <w:rtl/>
          <w:lang w:eastAsia="he-IL"/>
        </w:rPr>
        <w:t>המאגר.</w:t>
      </w:r>
      <w:bookmarkStart w:id="22224" w:name="_ETM_Q1_1542651"/>
      <w:bookmarkEnd w:id="22224"/>
      <w:r>
        <w:rPr>
          <w:rFonts w:hint="cs"/>
          <w:rtl/>
          <w:lang w:eastAsia="he-IL"/>
        </w:rPr>
        <w:t xml:space="preserve"> בהחלט. </w:t>
      </w:r>
      <w:bookmarkStart w:id="22225" w:name="_ETM_Q1_1542904"/>
      <w:bookmarkEnd w:id="22225"/>
    </w:p>
    <w:p w14:paraId="32CB6E77" w14:textId="77777777" w:rsidR="001C26EC" w:rsidRDefault="001C26EC" w:rsidP="001C26EC">
      <w:pPr>
        <w:ind w:firstLine="0"/>
        <w:rPr>
          <w:rStyle w:val="TagStyle"/>
          <w:rFonts w:ascii="David" w:hAnsi="David"/>
          <w:u w:val="single"/>
          <w:rtl/>
          <w:lang w:eastAsia="he-IL"/>
        </w:rPr>
      </w:pPr>
      <w:bookmarkStart w:id="22226" w:name="_ETM_Q1_1544903"/>
      <w:bookmarkStart w:id="22227" w:name="_ETM_Q1_1545154"/>
      <w:bookmarkStart w:id="22228" w:name="_ETM_Q1_1542402"/>
      <w:bookmarkStart w:id="22229" w:name="_ETM_Q1_1550905"/>
      <w:bookmarkStart w:id="22230" w:name="_ETM_Q1_1554655"/>
      <w:bookmarkStart w:id="22231" w:name="_ETM_Q1_1552656"/>
      <w:bookmarkEnd w:id="22226"/>
      <w:bookmarkEnd w:id="22227"/>
      <w:bookmarkEnd w:id="22228"/>
      <w:bookmarkEnd w:id="22229"/>
      <w:bookmarkEnd w:id="22230"/>
      <w:bookmarkEnd w:id="22231"/>
    </w:p>
    <w:p w14:paraId="4168D52B" w14:textId="129786D3" w:rsidR="001C26EC" w:rsidRPr="001C26EC" w:rsidRDefault="001C26EC" w:rsidP="001C26EC">
      <w:pPr>
        <w:pStyle w:val="af9"/>
        <w:keepNext/>
        <w:rPr>
          <w:rtl/>
          <w:lang w:eastAsia="he-IL"/>
        </w:rPr>
      </w:pPr>
      <w:bookmarkStart w:id="22232" w:name="ET_guest_918811_1951"/>
      <w:r w:rsidRPr="001C26EC">
        <w:rPr>
          <w:rStyle w:val="TagStyle"/>
          <w:rtl/>
        </w:rPr>
        <w:t xml:space="preserve"> &lt;&lt; אורח &gt;&gt; </w:t>
      </w:r>
      <w:r>
        <w:rPr>
          <w:rtl/>
          <w:lang w:eastAsia="he-IL"/>
        </w:rPr>
        <w:t>שחף קצלניק:</w:t>
      </w:r>
      <w:r w:rsidRPr="001C26EC">
        <w:rPr>
          <w:rStyle w:val="TagStyle"/>
          <w:rtl/>
        </w:rPr>
        <w:t xml:space="preserve"> &lt;&lt; אורח &gt;&gt;</w:t>
      </w:r>
      <w:r>
        <w:rPr>
          <w:rtl/>
          <w:lang w:eastAsia="he-IL"/>
        </w:rPr>
        <w:t xml:space="preserve">   </w:t>
      </w:r>
      <w:bookmarkStart w:id="22233" w:name="_ETM_Q1_1553405"/>
      <w:bookmarkStart w:id="22234" w:name="_ETM_Q1_1553902"/>
      <w:bookmarkEnd w:id="22232"/>
      <w:bookmarkEnd w:id="22233"/>
      <w:bookmarkEnd w:id="22234"/>
    </w:p>
    <w:p w14:paraId="58DC884A" w14:textId="77777777" w:rsidR="009A3AAC" w:rsidRDefault="009A3AAC" w:rsidP="009A3AAC">
      <w:pPr>
        <w:pStyle w:val="KeepWithNext"/>
        <w:rPr>
          <w:rtl/>
          <w:lang w:eastAsia="he-IL"/>
        </w:rPr>
      </w:pPr>
    </w:p>
    <w:p w14:paraId="602C0370" w14:textId="408FC957" w:rsidR="009A3AAC" w:rsidRDefault="009A3AAC" w:rsidP="009A3AAC">
      <w:pPr>
        <w:rPr>
          <w:rtl/>
          <w:lang w:eastAsia="he-IL"/>
        </w:rPr>
      </w:pPr>
      <w:r>
        <w:rPr>
          <w:rFonts w:hint="cs"/>
          <w:rtl/>
          <w:lang w:eastAsia="he-IL"/>
        </w:rPr>
        <w:t>למה</w:t>
      </w:r>
      <w:bookmarkStart w:id="22235" w:name="_ETM_Q1_1540903"/>
      <w:bookmarkEnd w:id="22235"/>
      <w:r>
        <w:rPr>
          <w:rFonts w:hint="cs"/>
          <w:rtl/>
          <w:lang w:eastAsia="he-IL"/>
        </w:rPr>
        <w:t xml:space="preserve"> מיליון זה הרף? זה יכול להיות גם 100 אלף. </w:t>
      </w:r>
      <w:bookmarkStart w:id="22236" w:name="_ETM_Q1_1549903"/>
      <w:bookmarkStart w:id="22237" w:name="_ETM_Q1_1547401"/>
      <w:bookmarkStart w:id="22238" w:name="_ETM_Q1_1545404"/>
      <w:bookmarkStart w:id="22239" w:name="_ETM_Q1_1546655"/>
      <w:bookmarkStart w:id="22240" w:name="_ETM_Q1_1535655"/>
      <w:bookmarkStart w:id="22241" w:name="_ETM_Q1_1546902"/>
      <w:bookmarkStart w:id="22242" w:name="_ETM_Q1_1543902"/>
      <w:bookmarkEnd w:id="22236"/>
      <w:bookmarkEnd w:id="22237"/>
      <w:bookmarkEnd w:id="22238"/>
      <w:bookmarkEnd w:id="22239"/>
      <w:bookmarkEnd w:id="22240"/>
      <w:bookmarkEnd w:id="22241"/>
      <w:bookmarkEnd w:id="22242"/>
      <w:r>
        <w:rPr>
          <w:rFonts w:hint="cs"/>
          <w:rtl/>
          <w:lang w:eastAsia="he-IL"/>
        </w:rPr>
        <w:t xml:space="preserve">יש לי עד 20 מיליון </w:t>
      </w:r>
      <w:bookmarkStart w:id="22243" w:name="_ETM_Q1_1547153"/>
      <w:bookmarkEnd w:id="22243"/>
      <w:r>
        <w:rPr>
          <w:rFonts w:hint="cs"/>
          <w:rtl/>
          <w:lang w:eastAsia="he-IL"/>
        </w:rPr>
        <w:t xml:space="preserve">עם </w:t>
      </w:r>
      <w:bookmarkStart w:id="22244" w:name="_ETM_Q1_1544651"/>
      <w:bookmarkEnd w:id="22244"/>
      <w:r>
        <w:rPr>
          <w:rFonts w:hint="cs"/>
          <w:rtl/>
          <w:lang w:eastAsia="he-IL"/>
        </w:rPr>
        <w:t>100 אלף אנשים, למה ז</w:t>
      </w:r>
      <w:bookmarkStart w:id="22245" w:name="_ETM_Q1_1549650"/>
      <w:bookmarkEnd w:id="22245"/>
      <w:r>
        <w:rPr>
          <w:rFonts w:hint="cs"/>
          <w:rtl/>
          <w:lang w:eastAsia="he-IL"/>
        </w:rPr>
        <w:t>ה בעיה?</w:t>
      </w:r>
    </w:p>
    <w:p w14:paraId="55A1C17B" w14:textId="77777777" w:rsidR="009A3AAC" w:rsidRDefault="009A3AAC" w:rsidP="009A3AAC">
      <w:pPr>
        <w:rPr>
          <w:rtl/>
          <w:lang w:eastAsia="he-IL"/>
        </w:rPr>
      </w:pPr>
      <w:bookmarkStart w:id="22246" w:name="_ETM_Q1_1548404"/>
      <w:bookmarkStart w:id="22247" w:name="_ETM_Q1_1549403"/>
      <w:bookmarkStart w:id="22248" w:name="_ETM_Q1_1543650"/>
      <w:bookmarkEnd w:id="22246"/>
      <w:bookmarkEnd w:id="22247"/>
      <w:bookmarkEnd w:id="22248"/>
    </w:p>
    <w:p w14:paraId="01ADDEA8" w14:textId="287FDCD9" w:rsidR="009A3AAC" w:rsidRDefault="009A3AAC" w:rsidP="009A3AAC">
      <w:pPr>
        <w:pStyle w:val="a4"/>
        <w:keepNext/>
        <w:rPr>
          <w:rtl/>
        </w:rPr>
      </w:pPr>
      <w:bookmarkStart w:id="22249" w:name="ET_speaker_נעמה_מנחמי_1521"/>
      <w:r w:rsidRPr="009A3AAC">
        <w:rPr>
          <w:rStyle w:val="TagStyle"/>
          <w:rtl/>
        </w:rPr>
        <w:t xml:space="preserve"> &lt;&lt; דובר &gt;&gt; </w:t>
      </w:r>
      <w:r>
        <w:rPr>
          <w:rtl/>
        </w:rPr>
        <w:t>נעמה מנחמי:</w:t>
      </w:r>
      <w:r w:rsidRPr="009A3AAC">
        <w:rPr>
          <w:rStyle w:val="TagStyle"/>
          <w:rtl/>
        </w:rPr>
        <w:t xml:space="preserve"> &lt;&lt; דובר &gt;&gt;</w:t>
      </w:r>
      <w:r>
        <w:rPr>
          <w:rtl/>
        </w:rPr>
        <w:t xml:space="preserve">   </w:t>
      </w:r>
      <w:bookmarkEnd w:id="22249"/>
    </w:p>
    <w:p w14:paraId="5CFC9E7F" w14:textId="77777777" w:rsidR="009A3AAC" w:rsidRDefault="009A3AAC" w:rsidP="009A3AAC">
      <w:pPr>
        <w:pStyle w:val="KeepWithNext"/>
        <w:rPr>
          <w:rtl/>
          <w:lang w:eastAsia="he-IL"/>
        </w:rPr>
      </w:pPr>
    </w:p>
    <w:p w14:paraId="60C24F54" w14:textId="1DC2FCA6" w:rsidR="009A3AAC" w:rsidRDefault="009A3AAC" w:rsidP="009A3AAC">
      <w:pPr>
        <w:rPr>
          <w:rtl/>
          <w:lang w:eastAsia="he-IL"/>
        </w:rPr>
      </w:pPr>
      <w:bookmarkStart w:id="22250" w:name="_ETM_Q1_1546151"/>
      <w:bookmarkStart w:id="22251" w:name="_ETM_Q1_1546405"/>
      <w:bookmarkStart w:id="22252" w:name="_ETM_Q1_1547402"/>
      <w:bookmarkEnd w:id="22250"/>
      <w:bookmarkEnd w:id="22251"/>
      <w:bookmarkEnd w:id="22252"/>
      <w:r>
        <w:rPr>
          <w:rFonts w:hint="cs"/>
          <w:rtl/>
          <w:lang w:eastAsia="he-IL"/>
        </w:rPr>
        <w:t>יכול להיות לי מאגר של 100</w:t>
      </w:r>
      <w:bookmarkStart w:id="22253" w:name="_ETM_Q1_1550151"/>
      <w:bookmarkEnd w:id="22253"/>
      <w:r>
        <w:rPr>
          <w:rFonts w:hint="cs"/>
          <w:rtl/>
          <w:lang w:eastAsia="he-IL"/>
        </w:rPr>
        <w:t xml:space="preserve"> אלף </w:t>
      </w:r>
      <w:bookmarkStart w:id="22254" w:name="_ETM_Q1_1548901"/>
      <w:bookmarkStart w:id="22255" w:name="_ETM_Q1_1549904"/>
      <w:bookmarkEnd w:id="22254"/>
      <w:bookmarkEnd w:id="22255"/>
      <w:r>
        <w:rPr>
          <w:rFonts w:hint="cs"/>
          <w:rtl/>
          <w:lang w:eastAsia="he-IL"/>
        </w:rPr>
        <w:t xml:space="preserve">ואלה הלקוחות של </w:t>
      </w:r>
      <w:bookmarkStart w:id="22256" w:name="_ETM_Q1_1552153"/>
      <w:bookmarkEnd w:id="22256"/>
      <w:r>
        <w:rPr>
          <w:rFonts w:hint="cs"/>
          <w:rtl/>
          <w:lang w:eastAsia="he-IL"/>
        </w:rPr>
        <w:t>השבע שנים האחר</w:t>
      </w:r>
      <w:bookmarkStart w:id="22257" w:name="_ETM_Q1_1552155"/>
      <w:bookmarkEnd w:id="22257"/>
      <w:r>
        <w:rPr>
          <w:rFonts w:hint="cs"/>
          <w:rtl/>
          <w:lang w:eastAsia="he-IL"/>
        </w:rPr>
        <w:t>ונות</w:t>
      </w:r>
      <w:bookmarkStart w:id="22258" w:name="_ETM_Q1_1552652"/>
      <w:bookmarkEnd w:id="22258"/>
      <w:r>
        <w:rPr>
          <w:rFonts w:hint="cs"/>
          <w:rtl/>
          <w:lang w:eastAsia="he-IL"/>
        </w:rPr>
        <w:t xml:space="preserve">. </w:t>
      </w:r>
      <w:bookmarkStart w:id="22259" w:name="_ETM_Q1_1550652"/>
      <w:bookmarkStart w:id="22260" w:name="_ETM_Q1_1549902"/>
      <w:bookmarkEnd w:id="22259"/>
      <w:bookmarkEnd w:id="22260"/>
    </w:p>
    <w:p w14:paraId="1ED8DF8E" w14:textId="77777777" w:rsidR="009A3AAC" w:rsidRDefault="009A3AAC" w:rsidP="009A3AAC">
      <w:pPr>
        <w:rPr>
          <w:rtl/>
          <w:lang w:eastAsia="he-IL"/>
        </w:rPr>
      </w:pPr>
      <w:bookmarkStart w:id="22261" w:name="_ETM_Q1_1552150"/>
      <w:bookmarkStart w:id="22262" w:name="_ETM_Q1_1552404"/>
      <w:bookmarkStart w:id="22263" w:name="_ETM_Q1_1553653"/>
      <w:bookmarkEnd w:id="22261"/>
      <w:bookmarkEnd w:id="22262"/>
      <w:bookmarkEnd w:id="22263"/>
    </w:p>
    <w:p w14:paraId="7A9ABCF6" w14:textId="463CE36C" w:rsidR="009A3AAC" w:rsidRPr="00AD6F6B" w:rsidRDefault="009A3AAC" w:rsidP="009A3AAC">
      <w:pPr>
        <w:pStyle w:val="a4"/>
        <w:keepNext/>
        <w:rPr>
          <w:rtl/>
        </w:rPr>
      </w:pPr>
      <w:bookmarkStart w:id="22264" w:name="ET_speaker_עמית_יוסוב_עמיר_1522"/>
      <w:r w:rsidRPr="009A3AAC">
        <w:rPr>
          <w:rStyle w:val="TagStyle"/>
          <w:rtl/>
        </w:rPr>
        <w:t xml:space="preserve"> </w:t>
      </w:r>
      <w:r w:rsidRPr="00AD6F6B">
        <w:rPr>
          <w:rStyle w:val="TagStyle"/>
          <w:rtl/>
        </w:rPr>
        <w:t xml:space="preserve">&lt;&lt; דובר &gt;&gt; </w:t>
      </w:r>
      <w:r w:rsidRPr="00AD6F6B">
        <w:rPr>
          <w:rtl/>
        </w:rPr>
        <w:t>עמית יוסוב עמיר:</w:t>
      </w:r>
      <w:r w:rsidRPr="00AD6F6B">
        <w:rPr>
          <w:rStyle w:val="TagStyle"/>
          <w:rtl/>
        </w:rPr>
        <w:t xml:space="preserve"> &lt;&lt; דובר &gt;&gt;</w:t>
      </w:r>
      <w:r w:rsidRPr="00AD6F6B">
        <w:rPr>
          <w:rtl/>
        </w:rPr>
        <w:t xml:space="preserve">   </w:t>
      </w:r>
      <w:bookmarkEnd w:id="22264"/>
    </w:p>
    <w:p w14:paraId="2D058A86" w14:textId="77777777" w:rsidR="009A3AAC" w:rsidRPr="00AD6F6B" w:rsidRDefault="009A3AAC" w:rsidP="009A3AAC">
      <w:pPr>
        <w:pStyle w:val="KeepWithNext"/>
        <w:rPr>
          <w:rtl/>
          <w:lang w:eastAsia="he-IL"/>
        </w:rPr>
      </w:pPr>
    </w:p>
    <w:p w14:paraId="60F785B9" w14:textId="122026E8" w:rsidR="009A3AAC" w:rsidRPr="00AD6F6B" w:rsidRDefault="009A3AAC" w:rsidP="009A3AAC">
      <w:pPr>
        <w:rPr>
          <w:rtl/>
          <w:lang w:eastAsia="he-IL"/>
        </w:rPr>
      </w:pPr>
      <w:bookmarkStart w:id="22265" w:name="_ETM_Q1_1555152"/>
      <w:bookmarkStart w:id="22266" w:name="_ETM_Q1_1555405"/>
      <w:bookmarkStart w:id="22267" w:name="_ETM_Q1_1552405"/>
      <w:bookmarkStart w:id="22268" w:name="_ETM_Q1_1549405"/>
      <w:bookmarkEnd w:id="22265"/>
      <w:bookmarkEnd w:id="22266"/>
      <w:bookmarkEnd w:id="22267"/>
      <w:bookmarkEnd w:id="22268"/>
      <w:r w:rsidRPr="00AD6F6B">
        <w:rPr>
          <w:rFonts w:hint="cs"/>
          <w:rtl/>
          <w:lang w:eastAsia="he-IL"/>
        </w:rPr>
        <w:t>א</w:t>
      </w:r>
      <w:bookmarkStart w:id="22269" w:name="_ETM_Q1_1546651"/>
      <w:bookmarkEnd w:id="22269"/>
      <w:r w:rsidRPr="00AD6F6B">
        <w:rPr>
          <w:rFonts w:hint="cs"/>
          <w:rtl/>
          <w:lang w:eastAsia="he-IL"/>
        </w:rPr>
        <w:t xml:space="preserve">תה אוסף עליהם מידע? </w:t>
      </w:r>
    </w:p>
    <w:p w14:paraId="40F077B1" w14:textId="77777777" w:rsidR="009A3AAC" w:rsidRPr="00AD6F6B" w:rsidRDefault="009A3AAC" w:rsidP="009A3AAC">
      <w:pPr>
        <w:rPr>
          <w:rtl/>
          <w:lang w:eastAsia="he-IL"/>
        </w:rPr>
      </w:pPr>
      <w:bookmarkStart w:id="22270" w:name="_ETM_Q1_1552903"/>
      <w:bookmarkStart w:id="22271" w:name="_ETM_Q1_1553151"/>
      <w:bookmarkStart w:id="22272" w:name="_ETM_Q1_1552901"/>
      <w:bookmarkStart w:id="22273" w:name="_ETM_Q1_1550401"/>
      <w:bookmarkStart w:id="22274" w:name="_ETM_Q1_1551653"/>
      <w:bookmarkEnd w:id="22270"/>
      <w:bookmarkEnd w:id="22271"/>
      <w:bookmarkEnd w:id="22272"/>
      <w:bookmarkEnd w:id="22273"/>
      <w:bookmarkEnd w:id="22274"/>
    </w:p>
    <w:p w14:paraId="29B3DF50" w14:textId="13373952" w:rsidR="009A3AAC" w:rsidRDefault="009A3AAC" w:rsidP="009A3AAC">
      <w:pPr>
        <w:pStyle w:val="af9"/>
        <w:keepNext/>
        <w:rPr>
          <w:rtl/>
          <w:lang w:eastAsia="he-IL"/>
        </w:rPr>
      </w:pPr>
      <w:bookmarkStart w:id="22275" w:name="ET_guest_918811_1523"/>
      <w:r w:rsidRPr="00AD6F6B">
        <w:rPr>
          <w:rStyle w:val="TagStyle"/>
          <w:rtl/>
        </w:rPr>
        <w:t xml:space="preserve"> &lt;&lt; אורח &gt;&gt; </w:t>
      </w:r>
      <w:r w:rsidRPr="00AD6F6B">
        <w:rPr>
          <w:rtl/>
          <w:lang w:eastAsia="he-IL"/>
        </w:rPr>
        <w:t>שחף קצלניק:</w:t>
      </w:r>
      <w:r w:rsidRPr="00AD6F6B">
        <w:rPr>
          <w:rStyle w:val="TagStyle"/>
          <w:rtl/>
        </w:rPr>
        <w:t xml:space="preserve"> &lt;&lt; אורח &gt;&gt;</w:t>
      </w:r>
      <w:bookmarkStart w:id="22276" w:name="_ETM_Q1_1552154"/>
      <w:bookmarkEnd w:id="22276"/>
      <w:r>
        <w:rPr>
          <w:rtl/>
          <w:lang w:eastAsia="he-IL"/>
        </w:rPr>
        <w:t xml:space="preserve">   </w:t>
      </w:r>
      <w:bookmarkEnd w:id="22275"/>
    </w:p>
    <w:p w14:paraId="70FB7D0B" w14:textId="77777777" w:rsidR="009A3AAC" w:rsidRDefault="009A3AAC" w:rsidP="009A3AAC">
      <w:pPr>
        <w:pStyle w:val="KeepWithNext"/>
        <w:rPr>
          <w:rtl/>
          <w:lang w:eastAsia="he-IL"/>
        </w:rPr>
      </w:pPr>
    </w:p>
    <w:p w14:paraId="3531255F" w14:textId="4F765B49" w:rsidR="009A3AAC" w:rsidRDefault="009A3AAC" w:rsidP="009A3AAC">
      <w:pPr>
        <w:rPr>
          <w:rtl/>
          <w:lang w:eastAsia="he-IL"/>
        </w:rPr>
      </w:pPr>
      <w:bookmarkStart w:id="22277" w:name="_ETM_Q1_1553155"/>
      <w:bookmarkEnd w:id="22277"/>
      <w:r>
        <w:rPr>
          <w:rFonts w:hint="cs"/>
          <w:rtl/>
          <w:lang w:eastAsia="he-IL"/>
        </w:rPr>
        <w:t xml:space="preserve">אני </w:t>
      </w:r>
      <w:bookmarkStart w:id="22278" w:name="_ETM_Q1_1553901"/>
      <w:bookmarkEnd w:id="22278"/>
      <w:r>
        <w:rPr>
          <w:rFonts w:hint="cs"/>
          <w:rtl/>
          <w:lang w:eastAsia="he-IL"/>
        </w:rPr>
        <w:t>לא אומר שלא</w:t>
      </w:r>
      <w:bookmarkStart w:id="22279" w:name="_ETM_Q1_1552653"/>
      <w:bookmarkEnd w:id="22279"/>
      <w:r>
        <w:rPr>
          <w:rFonts w:hint="cs"/>
          <w:rtl/>
          <w:lang w:eastAsia="he-IL"/>
        </w:rPr>
        <w:t>, אני אומר שזה יכול לקרו</w:t>
      </w:r>
      <w:bookmarkStart w:id="22280" w:name="_ETM_Q1_1553904"/>
      <w:bookmarkEnd w:id="22280"/>
      <w:r>
        <w:rPr>
          <w:rFonts w:hint="cs"/>
          <w:rtl/>
          <w:lang w:eastAsia="he-IL"/>
        </w:rPr>
        <w:t>ת.</w:t>
      </w:r>
    </w:p>
    <w:p w14:paraId="388B24E3" w14:textId="77777777" w:rsidR="009A3AAC" w:rsidRDefault="009A3AAC" w:rsidP="009A3AAC">
      <w:pPr>
        <w:rPr>
          <w:rtl/>
          <w:lang w:eastAsia="he-IL"/>
        </w:rPr>
      </w:pPr>
      <w:bookmarkStart w:id="22281" w:name="_ETM_Q1_1554900"/>
      <w:bookmarkEnd w:id="22281"/>
    </w:p>
    <w:p w14:paraId="03F1B4B0" w14:textId="1E623E68" w:rsidR="009A3AAC" w:rsidRDefault="009A3AAC" w:rsidP="009A3AAC">
      <w:pPr>
        <w:pStyle w:val="a4"/>
        <w:keepNext/>
        <w:rPr>
          <w:rtl/>
        </w:rPr>
      </w:pPr>
      <w:bookmarkStart w:id="22282" w:name="ET_speaker_עמית_יוסוב_עמיר_1524"/>
      <w:r w:rsidRPr="009A3AAC">
        <w:rPr>
          <w:rStyle w:val="TagStyle"/>
          <w:rtl/>
        </w:rPr>
        <w:t xml:space="preserve"> &lt;&lt; דובר &gt;&gt; </w:t>
      </w:r>
      <w:r>
        <w:rPr>
          <w:rtl/>
        </w:rPr>
        <w:t>עמית יוסוב עמיר:</w:t>
      </w:r>
      <w:r w:rsidRPr="009A3AAC">
        <w:rPr>
          <w:rStyle w:val="TagStyle"/>
          <w:rtl/>
        </w:rPr>
        <w:t xml:space="preserve"> &lt;&lt; דובר &gt;&gt;</w:t>
      </w:r>
      <w:r>
        <w:rPr>
          <w:rtl/>
        </w:rPr>
        <w:t xml:space="preserve">   </w:t>
      </w:r>
      <w:bookmarkEnd w:id="22282"/>
    </w:p>
    <w:p w14:paraId="1AC640D9" w14:textId="77777777" w:rsidR="009A3AAC" w:rsidRDefault="009A3AAC" w:rsidP="009A3AAC">
      <w:pPr>
        <w:pStyle w:val="KeepWithNext"/>
        <w:rPr>
          <w:rtl/>
          <w:lang w:eastAsia="he-IL"/>
        </w:rPr>
      </w:pPr>
    </w:p>
    <w:p w14:paraId="1BF703CA" w14:textId="4F05F610" w:rsidR="009A3AAC" w:rsidRDefault="009A3AAC" w:rsidP="009A3AAC">
      <w:pPr>
        <w:rPr>
          <w:rtl/>
          <w:lang w:eastAsia="he-IL"/>
        </w:rPr>
      </w:pPr>
      <w:bookmarkStart w:id="22283" w:name="_ETM_Q1_1557404"/>
      <w:bookmarkStart w:id="22284" w:name="_ETM_Q1_1557655"/>
      <w:bookmarkEnd w:id="22283"/>
      <w:bookmarkEnd w:id="22284"/>
      <w:r>
        <w:rPr>
          <w:rFonts w:hint="cs"/>
          <w:rtl/>
          <w:lang w:eastAsia="he-IL"/>
        </w:rPr>
        <w:t xml:space="preserve">אבל אם החלטת </w:t>
      </w:r>
      <w:bookmarkStart w:id="22285" w:name="_ETM_Q1_1559654"/>
      <w:bookmarkEnd w:id="22285"/>
      <w:r>
        <w:rPr>
          <w:rFonts w:hint="cs"/>
          <w:rtl/>
          <w:lang w:eastAsia="he-IL"/>
        </w:rPr>
        <w:t>עכשיו - - -</w:t>
      </w:r>
      <w:bookmarkStart w:id="22286" w:name="_ETM_Q1_1558151"/>
      <w:bookmarkEnd w:id="22286"/>
    </w:p>
    <w:p w14:paraId="014E28D3" w14:textId="77777777" w:rsidR="009A3AAC" w:rsidRDefault="009A3AAC" w:rsidP="009A3AAC">
      <w:pPr>
        <w:rPr>
          <w:rtl/>
          <w:lang w:eastAsia="he-IL"/>
        </w:rPr>
      </w:pPr>
      <w:bookmarkStart w:id="22287" w:name="_ETM_Q1_1558651"/>
      <w:bookmarkStart w:id="22288" w:name="_ETM_Q1_1560402"/>
      <w:bookmarkEnd w:id="22287"/>
      <w:bookmarkEnd w:id="22288"/>
    </w:p>
    <w:p w14:paraId="0347F8B8" w14:textId="0878359E" w:rsidR="009A3AAC" w:rsidRDefault="009A3AAC" w:rsidP="009A3AAC">
      <w:pPr>
        <w:pStyle w:val="a4"/>
        <w:keepNext/>
        <w:rPr>
          <w:rtl/>
        </w:rPr>
      </w:pPr>
      <w:bookmarkStart w:id="22289" w:name="ET_speaker_נעמה_מנחמי_1525"/>
      <w:r w:rsidRPr="009A3AAC">
        <w:rPr>
          <w:rStyle w:val="TagStyle"/>
          <w:rtl/>
        </w:rPr>
        <w:t xml:space="preserve"> &lt;&lt; דובר &gt;&gt; </w:t>
      </w:r>
      <w:r>
        <w:rPr>
          <w:rtl/>
        </w:rPr>
        <w:t>נעמה מנחמי:</w:t>
      </w:r>
      <w:r w:rsidRPr="009A3AAC">
        <w:rPr>
          <w:rStyle w:val="TagStyle"/>
          <w:rtl/>
        </w:rPr>
        <w:t xml:space="preserve"> &lt;&lt; דובר &gt;&gt;</w:t>
      </w:r>
      <w:r>
        <w:rPr>
          <w:rtl/>
        </w:rPr>
        <w:t xml:space="preserve">   </w:t>
      </w:r>
      <w:bookmarkEnd w:id="22289"/>
    </w:p>
    <w:p w14:paraId="7FC27FC3" w14:textId="77777777" w:rsidR="009A3AAC" w:rsidRDefault="009A3AAC" w:rsidP="009A3AAC">
      <w:pPr>
        <w:pStyle w:val="KeepWithNext"/>
        <w:rPr>
          <w:rtl/>
          <w:lang w:eastAsia="he-IL"/>
        </w:rPr>
      </w:pPr>
    </w:p>
    <w:p w14:paraId="0F8D0C2A" w14:textId="5B2C55AC" w:rsidR="009A3AAC" w:rsidRDefault="009A3AAC" w:rsidP="009A3AAC">
      <w:pPr>
        <w:rPr>
          <w:rtl/>
          <w:lang w:eastAsia="he-IL"/>
        </w:rPr>
      </w:pPr>
      <w:bookmarkStart w:id="22290" w:name="_ETM_Q1_1561901"/>
      <w:bookmarkEnd w:id="22290"/>
      <w:r>
        <w:rPr>
          <w:rFonts w:hint="cs"/>
          <w:rtl/>
          <w:lang w:eastAsia="he-IL"/>
        </w:rPr>
        <w:t>עמ</w:t>
      </w:r>
      <w:bookmarkStart w:id="22291" w:name="_ETM_Q1_1559153"/>
      <w:bookmarkEnd w:id="22291"/>
      <w:r>
        <w:rPr>
          <w:rFonts w:hint="cs"/>
          <w:rtl/>
          <w:lang w:eastAsia="he-IL"/>
        </w:rPr>
        <w:t>ית</w:t>
      </w:r>
      <w:bookmarkStart w:id="22292" w:name="_ETM_Q1_1556153"/>
      <w:bookmarkEnd w:id="22292"/>
      <w:r>
        <w:rPr>
          <w:rFonts w:hint="cs"/>
          <w:rtl/>
          <w:lang w:eastAsia="he-IL"/>
        </w:rPr>
        <w:t xml:space="preserve">, </w:t>
      </w:r>
      <w:bookmarkStart w:id="22293" w:name="_ETM_Q1_1553401"/>
      <w:bookmarkEnd w:id="22293"/>
      <w:r>
        <w:rPr>
          <w:rFonts w:hint="cs"/>
          <w:rtl/>
          <w:lang w:eastAsia="he-IL"/>
        </w:rPr>
        <w:t xml:space="preserve">שנייה. </w:t>
      </w:r>
    </w:p>
    <w:p w14:paraId="05286220" w14:textId="77777777" w:rsidR="009A3AAC" w:rsidRDefault="009A3AAC" w:rsidP="009A3AAC">
      <w:pPr>
        <w:rPr>
          <w:rtl/>
          <w:lang w:eastAsia="he-IL"/>
        </w:rPr>
      </w:pPr>
      <w:bookmarkStart w:id="22294" w:name="_ETM_Q1_1555151"/>
      <w:bookmarkStart w:id="22295" w:name="_ETM_Q1_1555404"/>
      <w:bookmarkEnd w:id="22294"/>
      <w:bookmarkEnd w:id="22295"/>
    </w:p>
    <w:p w14:paraId="319B861D" w14:textId="1EF8B79C" w:rsidR="009A3AAC" w:rsidRDefault="009A3AAC" w:rsidP="009A3AAC">
      <w:pPr>
        <w:pStyle w:val="af6"/>
        <w:keepNext/>
        <w:rPr>
          <w:rtl/>
        </w:rPr>
      </w:pPr>
      <w:bookmarkStart w:id="22296" w:name="ET_yor_6157_1526"/>
      <w:r w:rsidRPr="009A3AAC">
        <w:rPr>
          <w:rStyle w:val="TagStyle"/>
          <w:rtl/>
        </w:rPr>
        <w:t xml:space="preserve"> &lt;&lt; יור &gt;&gt; </w:t>
      </w:r>
      <w:r>
        <w:rPr>
          <w:rtl/>
        </w:rPr>
        <w:t>היו"ר שמחה רוטמן:</w:t>
      </w:r>
      <w:r w:rsidRPr="009A3AAC">
        <w:rPr>
          <w:rStyle w:val="TagStyle"/>
          <w:rtl/>
        </w:rPr>
        <w:t xml:space="preserve"> &lt;&lt; יור &gt;&gt;</w:t>
      </w:r>
      <w:r>
        <w:rPr>
          <w:rtl/>
        </w:rPr>
        <w:t xml:space="preserve">   </w:t>
      </w:r>
      <w:bookmarkEnd w:id="22296"/>
    </w:p>
    <w:p w14:paraId="217FD233" w14:textId="77777777" w:rsidR="009A3AAC" w:rsidRDefault="009A3AAC" w:rsidP="009A3AAC">
      <w:pPr>
        <w:pStyle w:val="KeepWithNext"/>
        <w:rPr>
          <w:rtl/>
          <w:lang w:eastAsia="he-IL"/>
        </w:rPr>
      </w:pPr>
    </w:p>
    <w:p w14:paraId="4511C769" w14:textId="7E9E653D" w:rsidR="009A3AAC" w:rsidRDefault="009A3AAC" w:rsidP="009A3AAC">
      <w:pPr>
        <w:rPr>
          <w:rtl/>
          <w:lang w:eastAsia="he-IL"/>
        </w:rPr>
      </w:pPr>
      <w:bookmarkStart w:id="22297" w:name="_ETM_Q1_1556654"/>
      <w:bookmarkEnd w:id="22297"/>
      <w:r>
        <w:rPr>
          <w:rFonts w:hint="cs"/>
          <w:rtl/>
          <w:lang w:eastAsia="he-IL"/>
        </w:rPr>
        <w:t xml:space="preserve">אני מוכר סדקית </w:t>
      </w:r>
      <w:bookmarkStart w:id="22298" w:name="_ETM_Q1_1559401"/>
      <w:bookmarkEnd w:id="22298"/>
      <w:r>
        <w:rPr>
          <w:rFonts w:hint="cs"/>
          <w:rtl/>
          <w:lang w:eastAsia="he-IL"/>
        </w:rPr>
        <w:t xml:space="preserve">באינטרנט והיו לי </w:t>
      </w:r>
      <w:bookmarkStart w:id="22299" w:name="_ETM_Q1_1561153"/>
      <w:bookmarkEnd w:id="22299"/>
      <w:r>
        <w:rPr>
          <w:rFonts w:hint="cs"/>
          <w:rtl/>
          <w:lang w:eastAsia="he-IL"/>
        </w:rPr>
        <w:t>- - -</w:t>
      </w:r>
    </w:p>
    <w:p w14:paraId="67D41BBF" w14:textId="77777777" w:rsidR="009A3AAC" w:rsidRDefault="009A3AAC" w:rsidP="009A3AAC">
      <w:pPr>
        <w:rPr>
          <w:rtl/>
          <w:lang w:eastAsia="he-IL"/>
        </w:rPr>
      </w:pPr>
      <w:bookmarkStart w:id="22300" w:name="_ETM_Q1_1562153"/>
      <w:bookmarkStart w:id="22301" w:name="_ETM_Q1_1562905"/>
      <w:bookmarkEnd w:id="22300"/>
      <w:bookmarkEnd w:id="22301"/>
    </w:p>
    <w:p w14:paraId="703FC92C" w14:textId="38C165FC" w:rsidR="009A3AAC" w:rsidRDefault="009A3AAC" w:rsidP="009A3AAC">
      <w:pPr>
        <w:pStyle w:val="a4"/>
        <w:keepNext/>
        <w:rPr>
          <w:rtl/>
        </w:rPr>
      </w:pPr>
      <w:bookmarkStart w:id="22302" w:name="ET_speaker_נעמה_מנחמי_1527"/>
      <w:r w:rsidRPr="009A3AAC">
        <w:rPr>
          <w:rStyle w:val="TagStyle"/>
          <w:rtl/>
        </w:rPr>
        <w:t xml:space="preserve"> &lt;&lt; דובר &gt;&gt; </w:t>
      </w:r>
      <w:r>
        <w:rPr>
          <w:rtl/>
        </w:rPr>
        <w:t>נעמה מנחמי:</w:t>
      </w:r>
      <w:r w:rsidRPr="009A3AAC">
        <w:rPr>
          <w:rStyle w:val="TagStyle"/>
          <w:rtl/>
        </w:rPr>
        <w:t xml:space="preserve"> &lt;&lt; דובר &gt;&gt;</w:t>
      </w:r>
      <w:r>
        <w:rPr>
          <w:rtl/>
        </w:rPr>
        <w:t xml:space="preserve">   </w:t>
      </w:r>
      <w:bookmarkEnd w:id="22302"/>
    </w:p>
    <w:p w14:paraId="56A83D68" w14:textId="77777777" w:rsidR="009A3AAC" w:rsidRDefault="009A3AAC" w:rsidP="009A3AAC">
      <w:pPr>
        <w:pStyle w:val="KeepWithNext"/>
        <w:rPr>
          <w:rtl/>
          <w:lang w:eastAsia="he-IL"/>
        </w:rPr>
      </w:pPr>
    </w:p>
    <w:p w14:paraId="54A6F722" w14:textId="35F4E6F0" w:rsidR="009A3AAC" w:rsidRDefault="009A3AAC" w:rsidP="009A3AAC">
      <w:pPr>
        <w:rPr>
          <w:rtl/>
          <w:lang w:eastAsia="he-IL"/>
        </w:rPr>
      </w:pPr>
      <w:bookmarkStart w:id="22303" w:name="_ETM_Q1_1564650"/>
      <w:bookmarkStart w:id="22304" w:name="_ETM_Q1_1558902"/>
      <w:bookmarkEnd w:id="22303"/>
      <w:bookmarkEnd w:id="22304"/>
      <w:r>
        <w:rPr>
          <w:rFonts w:hint="cs"/>
          <w:rtl/>
          <w:lang w:eastAsia="he-IL"/>
        </w:rPr>
        <w:t xml:space="preserve">כן, </w:t>
      </w:r>
      <w:bookmarkStart w:id="22305" w:name="_ETM_Q1_1559156"/>
      <w:bookmarkEnd w:id="22305"/>
      <w:r>
        <w:rPr>
          <w:rFonts w:hint="cs"/>
          <w:rtl/>
          <w:lang w:eastAsia="he-IL"/>
        </w:rPr>
        <w:t>בשבע שנים האחרונות היו לך 100 אל</w:t>
      </w:r>
      <w:bookmarkStart w:id="22306" w:name="_ETM_Q1_1565153"/>
      <w:bookmarkEnd w:id="22306"/>
      <w:r>
        <w:rPr>
          <w:rFonts w:hint="cs"/>
          <w:rtl/>
          <w:lang w:eastAsia="he-IL"/>
        </w:rPr>
        <w:t xml:space="preserve">ף לקוחות, זה </w:t>
      </w:r>
      <w:bookmarkStart w:id="22307" w:name="_ETM_Q1_1567653"/>
      <w:bookmarkEnd w:id="22307"/>
      <w:r>
        <w:rPr>
          <w:rFonts w:hint="cs"/>
          <w:rtl/>
          <w:lang w:eastAsia="he-IL"/>
        </w:rPr>
        <w:t>בער</w:t>
      </w:r>
      <w:bookmarkStart w:id="22308" w:name="_ETM_Q1_1570152"/>
      <w:bookmarkEnd w:id="22308"/>
      <w:r>
        <w:rPr>
          <w:rFonts w:hint="cs"/>
          <w:rtl/>
          <w:lang w:eastAsia="he-IL"/>
        </w:rPr>
        <w:t>ך 120 אלף לקוחות בשנה</w:t>
      </w:r>
      <w:bookmarkStart w:id="22309" w:name="_ETM_Q1_1572405"/>
      <w:bookmarkStart w:id="22310" w:name="_ETM_Q1_1572900"/>
      <w:bookmarkStart w:id="22311" w:name="_ETM_Q1_1569900"/>
      <w:bookmarkStart w:id="22312" w:name="_ETM_Q1_1566900"/>
      <w:bookmarkEnd w:id="22309"/>
      <w:bookmarkEnd w:id="22310"/>
      <w:bookmarkEnd w:id="22311"/>
      <w:bookmarkEnd w:id="22312"/>
      <w:r>
        <w:rPr>
          <w:rFonts w:hint="cs"/>
          <w:rtl/>
          <w:lang w:eastAsia="he-IL"/>
        </w:rPr>
        <w:t xml:space="preserve">. זה לא בהכרח אומר </w:t>
      </w:r>
      <w:bookmarkStart w:id="22313" w:name="_ETM_Q1_1571901"/>
      <w:bookmarkEnd w:id="22313"/>
      <w:r>
        <w:rPr>
          <w:rFonts w:hint="cs"/>
          <w:rtl/>
          <w:lang w:eastAsia="he-IL"/>
        </w:rPr>
        <w:t>שאתה עסק גדול שיכול להתמודד עם - - -</w:t>
      </w:r>
    </w:p>
    <w:p w14:paraId="5AA15A32" w14:textId="77777777" w:rsidR="009A3AAC" w:rsidRDefault="009A3AAC" w:rsidP="009A3AAC">
      <w:pPr>
        <w:rPr>
          <w:rtl/>
          <w:lang w:eastAsia="he-IL"/>
        </w:rPr>
      </w:pPr>
      <w:bookmarkStart w:id="22314" w:name="_ETM_Q1_1575650"/>
      <w:bookmarkEnd w:id="22314"/>
    </w:p>
    <w:p w14:paraId="42CDA071" w14:textId="523768F3" w:rsidR="009A3AAC" w:rsidRDefault="009A3AAC" w:rsidP="009A3AAC">
      <w:pPr>
        <w:pStyle w:val="af6"/>
        <w:keepNext/>
        <w:rPr>
          <w:rtl/>
        </w:rPr>
      </w:pPr>
      <w:bookmarkStart w:id="22315" w:name="ET_yor_6157_1528"/>
      <w:r w:rsidRPr="009A3AAC">
        <w:rPr>
          <w:rStyle w:val="TagStyle"/>
          <w:rtl/>
        </w:rPr>
        <w:t xml:space="preserve"> &lt;&lt; יור &gt;&gt; </w:t>
      </w:r>
      <w:r>
        <w:rPr>
          <w:rtl/>
        </w:rPr>
        <w:t>היו"ר שמחה רוטמן:</w:t>
      </w:r>
      <w:r w:rsidRPr="009A3AAC">
        <w:rPr>
          <w:rStyle w:val="TagStyle"/>
          <w:rtl/>
        </w:rPr>
        <w:t xml:space="preserve"> &lt;&lt; יור &gt;&gt;</w:t>
      </w:r>
      <w:r>
        <w:rPr>
          <w:rtl/>
        </w:rPr>
        <w:t xml:space="preserve">   </w:t>
      </w:r>
      <w:bookmarkEnd w:id="22315"/>
    </w:p>
    <w:p w14:paraId="2BFB2E22" w14:textId="77777777" w:rsidR="009A3AAC" w:rsidRDefault="009A3AAC" w:rsidP="009A3AAC">
      <w:pPr>
        <w:pStyle w:val="KeepWithNext"/>
        <w:rPr>
          <w:rtl/>
          <w:lang w:eastAsia="he-IL"/>
        </w:rPr>
      </w:pPr>
    </w:p>
    <w:p w14:paraId="071DCD6D" w14:textId="08FBE556" w:rsidR="009A3AAC" w:rsidRDefault="009A3AAC" w:rsidP="009A3AAC">
      <w:pPr>
        <w:rPr>
          <w:rtl/>
          <w:lang w:eastAsia="he-IL"/>
        </w:rPr>
      </w:pPr>
      <w:bookmarkStart w:id="22316" w:name="_ETM_Q1_1577404"/>
      <w:bookmarkEnd w:id="22316"/>
      <w:r>
        <w:rPr>
          <w:rFonts w:hint="cs"/>
          <w:rtl/>
          <w:lang w:eastAsia="he-IL"/>
        </w:rPr>
        <w:t>וש-</w:t>
      </w:r>
      <w:bookmarkStart w:id="22317" w:name="_ETM_Q1_1575155"/>
      <w:bookmarkEnd w:id="22317"/>
      <w:r>
        <w:rPr>
          <w:rFonts w:hint="cs"/>
          <w:rtl/>
          <w:lang w:eastAsia="he-IL"/>
        </w:rPr>
        <w:t>5% מהמחזור</w:t>
      </w:r>
      <w:bookmarkStart w:id="22318" w:name="_ETM_Q1_1575154"/>
      <w:bookmarkEnd w:id="22318"/>
      <w:r>
        <w:rPr>
          <w:rFonts w:hint="cs"/>
          <w:rtl/>
          <w:lang w:eastAsia="he-IL"/>
        </w:rPr>
        <w:t xml:space="preserve"> לא יפיל </w:t>
      </w:r>
      <w:bookmarkStart w:id="22319" w:name="_ETM_Q1_1576901"/>
      <w:bookmarkEnd w:id="22319"/>
      <w:r>
        <w:rPr>
          <w:rFonts w:hint="cs"/>
          <w:rtl/>
          <w:lang w:eastAsia="he-IL"/>
        </w:rPr>
        <w:t>אותי לקרשים.</w:t>
      </w:r>
      <w:bookmarkStart w:id="22320" w:name="_ETM_Q1_1576652"/>
      <w:bookmarkEnd w:id="22320"/>
    </w:p>
    <w:p w14:paraId="3510E8B2" w14:textId="77777777" w:rsidR="009A3AAC" w:rsidRDefault="009A3AAC" w:rsidP="009A3AAC">
      <w:pPr>
        <w:rPr>
          <w:rtl/>
          <w:lang w:eastAsia="he-IL"/>
        </w:rPr>
      </w:pPr>
      <w:bookmarkStart w:id="22321" w:name="_ETM_Q1_1577402"/>
      <w:bookmarkStart w:id="22322" w:name="_ETM_Q1_1577654"/>
      <w:bookmarkEnd w:id="22321"/>
      <w:bookmarkEnd w:id="22322"/>
    </w:p>
    <w:p w14:paraId="75CCDE86" w14:textId="71326E20" w:rsidR="009A3AAC" w:rsidRDefault="009A3AAC" w:rsidP="009A3AAC">
      <w:pPr>
        <w:pStyle w:val="a4"/>
        <w:keepNext/>
        <w:rPr>
          <w:rtl/>
        </w:rPr>
      </w:pPr>
      <w:bookmarkStart w:id="22323" w:name="ET_speaker_עמית_יוסוב_עמיר_1529"/>
      <w:r w:rsidRPr="009A3AAC">
        <w:rPr>
          <w:rStyle w:val="TagStyle"/>
          <w:rtl/>
        </w:rPr>
        <w:t xml:space="preserve"> &lt;&lt; דובר &gt;&gt; </w:t>
      </w:r>
      <w:r>
        <w:rPr>
          <w:rtl/>
        </w:rPr>
        <w:t>עמית יוסוב עמיר:</w:t>
      </w:r>
      <w:r w:rsidRPr="009A3AAC">
        <w:rPr>
          <w:rStyle w:val="TagStyle"/>
          <w:rtl/>
        </w:rPr>
        <w:t xml:space="preserve"> &lt;&lt; דובר &gt;&gt;</w:t>
      </w:r>
      <w:r>
        <w:rPr>
          <w:rtl/>
        </w:rPr>
        <w:t xml:space="preserve">   </w:t>
      </w:r>
      <w:bookmarkEnd w:id="22323"/>
    </w:p>
    <w:p w14:paraId="5B231C3D" w14:textId="77777777" w:rsidR="009A3AAC" w:rsidRDefault="009A3AAC" w:rsidP="009A3AAC">
      <w:pPr>
        <w:pStyle w:val="KeepWithNext"/>
        <w:rPr>
          <w:rtl/>
          <w:lang w:eastAsia="he-IL"/>
        </w:rPr>
      </w:pPr>
    </w:p>
    <w:p w14:paraId="16D06EF0" w14:textId="4ADAE38D" w:rsidR="009A3AAC" w:rsidRDefault="009A3AAC" w:rsidP="009A3AAC">
      <w:pPr>
        <w:rPr>
          <w:rtl/>
          <w:lang w:eastAsia="he-IL"/>
        </w:rPr>
      </w:pPr>
      <w:bookmarkStart w:id="22324" w:name="_ETM_Q1_1580404"/>
      <w:bookmarkStart w:id="22325" w:name="_ETM_Q1_1580654"/>
      <w:bookmarkStart w:id="22326" w:name="_ETM_Q1_1578402"/>
      <w:bookmarkStart w:id="22327" w:name="_ETM_Q1_1575654"/>
      <w:bookmarkEnd w:id="22324"/>
      <w:bookmarkEnd w:id="22325"/>
      <w:bookmarkEnd w:id="22326"/>
      <w:bookmarkEnd w:id="22327"/>
      <w:r>
        <w:rPr>
          <w:rFonts w:hint="cs"/>
          <w:rtl/>
          <w:lang w:eastAsia="he-IL"/>
        </w:rPr>
        <w:t>בשביל</w:t>
      </w:r>
      <w:bookmarkStart w:id="22328" w:name="_ETM_Q1_1575405"/>
      <w:bookmarkEnd w:id="22328"/>
      <w:r>
        <w:rPr>
          <w:rFonts w:hint="cs"/>
          <w:rtl/>
          <w:lang w:eastAsia="he-IL"/>
        </w:rPr>
        <w:t xml:space="preserve"> למכור סדקית </w:t>
      </w:r>
      <w:r w:rsidR="001C26EC">
        <w:rPr>
          <w:rFonts w:hint="cs"/>
          <w:rtl/>
          <w:lang w:eastAsia="he-IL"/>
        </w:rPr>
        <w:t>באינטרנ</w:t>
      </w:r>
      <w:r w:rsidR="001C26EC">
        <w:rPr>
          <w:rFonts w:hint="eastAsia"/>
          <w:rtl/>
          <w:lang w:eastAsia="he-IL"/>
        </w:rPr>
        <w:t>ט</w:t>
      </w:r>
      <w:r>
        <w:rPr>
          <w:rFonts w:hint="cs"/>
          <w:rtl/>
          <w:lang w:eastAsia="he-IL"/>
        </w:rPr>
        <w:t xml:space="preserve"> לא חייבים </w:t>
      </w:r>
      <w:bookmarkStart w:id="22329" w:name="_ETM_Q1_1582154"/>
      <w:bookmarkEnd w:id="22329"/>
      <w:r>
        <w:rPr>
          <w:rFonts w:hint="cs"/>
          <w:rtl/>
          <w:lang w:eastAsia="he-IL"/>
        </w:rPr>
        <w:t>להקים</w:t>
      </w:r>
      <w:bookmarkStart w:id="22330" w:name="_ETM_Q1_1579651"/>
      <w:bookmarkEnd w:id="22330"/>
      <w:r>
        <w:rPr>
          <w:rFonts w:hint="cs"/>
          <w:rtl/>
          <w:lang w:eastAsia="he-IL"/>
        </w:rPr>
        <w:t xml:space="preserve"> מאגר מידע אישי על כל האנשים</w:t>
      </w:r>
      <w:bookmarkStart w:id="22331" w:name="_ETM_Q1_1582150"/>
      <w:bookmarkEnd w:id="22331"/>
      <w:r>
        <w:rPr>
          <w:rFonts w:hint="cs"/>
          <w:rtl/>
          <w:lang w:eastAsia="he-IL"/>
        </w:rPr>
        <w:t>.</w:t>
      </w:r>
    </w:p>
    <w:p w14:paraId="5276C802" w14:textId="77777777" w:rsidR="009A3AAC" w:rsidRDefault="009A3AAC" w:rsidP="009A3AAC">
      <w:pPr>
        <w:rPr>
          <w:rtl/>
          <w:lang w:eastAsia="he-IL"/>
        </w:rPr>
      </w:pPr>
      <w:bookmarkStart w:id="22332" w:name="_ETM_Q1_1582405"/>
      <w:bookmarkStart w:id="22333" w:name="_ETM_Q1_1583152"/>
      <w:bookmarkEnd w:id="22332"/>
      <w:bookmarkEnd w:id="22333"/>
    </w:p>
    <w:p w14:paraId="2C574B4E" w14:textId="0835A808" w:rsidR="009A3AAC" w:rsidRDefault="009A3AAC" w:rsidP="009A3AAC">
      <w:pPr>
        <w:pStyle w:val="af6"/>
        <w:keepNext/>
        <w:rPr>
          <w:rtl/>
        </w:rPr>
      </w:pPr>
      <w:bookmarkStart w:id="22334" w:name="ET_yor_6157_1530"/>
      <w:r w:rsidRPr="009A3AAC">
        <w:rPr>
          <w:rStyle w:val="TagStyle"/>
          <w:rtl/>
        </w:rPr>
        <w:t xml:space="preserve"> &lt;&lt; יור &gt;&gt; </w:t>
      </w:r>
      <w:r>
        <w:rPr>
          <w:rtl/>
        </w:rPr>
        <w:t>היו"ר שמחה רוטמן:</w:t>
      </w:r>
      <w:r w:rsidRPr="009A3AAC">
        <w:rPr>
          <w:rStyle w:val="TagStyle"/>
          <w:rtl/>
        </w:rPr>
        <w:t xml:space="preserve"> &lt;&lt; יור &gt;&gt;</w:t>
      </w:r>
      <w:r>
        <w:rPr>
          <w:rtl/>
        </w:rPr>
        <w:t xml:space="preserve">   </w:t>
      </w:r>
      <w:bookmarkEnd w:id="22334"/>
    </w:p>
    <w:p w14:paraId="0B0AF37F" w14:textId="77777777" w:rsidR="009A3AAC" w:rsidRDefault="009A3AAC" w:rsidP="009A3AAC">
      <w:pPr>
        <w:pStyle w:val="KeepWithNext"/>
        <w:rPr>
          <w:rtl/>
          <w:lang w:eastAsia="he-IL"/>
        </w:rPr>
      </w:pPr>
    </w:p>
    <w:p w14:paraId="2291D230" w14:textId="5FDC857A" w:rsidR="009A3AAC" w:rsidRDefault="009A3AAC" w:rsidP="009A3AAC">
      <w:pPr>
        <w:rPr>
          <w:rtl/>
          <w:lang w:eastAsia="he-IL"/>
        </w:rPr>
      </w:pPr>
      <w:r>
        <w:rPr>
          <w:rFonts w:hint="cs"/>
          <w:rtl/>
          <w:lang w:eastAsia="he-IL"/>
        </w:rPr>
        <w:t>למה</w:t>
      </w:r>
      <w:bookmarkStart w:id="22335" w:name="_ETM_Q1_1582402"/>
      <w:bookmarkEnd w:id="22335"/>
      <w:r>
        <w:rPr>
          <w:rFonts w:hint="cs"/>
          <w:rtl/>
          <w:lang w:eastAsia="he-IL"/>
        </w:rPr>
        <w:t>?</w:t>
      </w:r>
    </w:p>
    <w:p w14:paraId="45116A1F" w14:textId="77777777" w:rsidR="009A3AAC" w:rsidRDefault="009A3AAC" w:rsidP="009A3AAC">
      <w:pPr>
        <w:rPr>
          <w:rtl/>
          <w:lang w:eastAsia="he-IL"/>
        </w:rPr>
      </w:pPr>
      <w:bookmarkStart w:id="22336" w:name="_ETM_Q1_1583401"/>
      <w:bookmarkEnd w:id="22336"/>
    </w:p>
    <w:p w14:paraId="6D197300" w14:textId="58BD4D09" w:rsidR="009A3AAC" w:rsidRDefault="009A3AAC" w:rsidP="009A3AAC">
      <w:pPr>
        <w:pStyle w:val="a4"/>
        <w:keepNext/>
        <w:rPr>
          <w:rtl/>
        </w:rPr>
      </w:pPr>
      <w:bookmarkStart w:id="22337" w:name="ET_speaker_נעמה_מנחמי_1531"/>
      <w:r w:rsidRPr="009A3AAC">
        <w:rPr>
          <w:rStyle w:val="TagStyle"/>
          <w:rtl/>
        </w:rPr>
        <w:t xml:space="preserve">&lt;&lt; דובר &gt;&gt; </w:t>
      </w:r>
      <w:r>
        <w:rPr>
          <w:rtl/>
        </w:rPr>
        <w:t>נעמה מנחמי:</w:t>
      </w:r>
      <w:r w:rsidRPr="009A3AAC">
        <w:rPr>
          <w:rStyle w:val="TagStyle"/>
          <w:rtl/>
        </w:rPr>
        <w:t xml:space="preserve"> &lt;&lt; דובר &gt;&gt;</w:t>
      </w:r>
      <w:r>
        <w:rPr>
          <w:rtl/>
        </w:rPr>
        <w:t xml:space="preserve">   </w:t>
      </w:r>
      <w:bookmarkEnd w:id="22337"/>
    </w:p>
    <w:p w14:paraId="394CB8F7" w14:textId="77777777" w:rsidR="009A3AAC" w:rsidRDefault="009A3AAC" w:rsidP="009A3AAC">
      <w:pPr>
        <w:pStyle w:val="KeepWithNext"/>
        <w:rPr>
          <w:rtl/>
          <w:lang w:eastAsia="he-IL"/>
        </w:rPr>
      </w:pPr>
    </w:p>
    <w:p w14:paraId="6C436EC8" w14:textId="538EF4C5" w:rsidR="009A3AAC" w:rsidRDefault="009A3AAC" w:rsidP="009A3AAC">
      <w:pPr>
        <w:rPr>
          <w:rtl/>
          <w:lang w:eastAsia="he-IL"/>
        </w:rPr>
      </w:pPr>
      <w:bookmarkStart w:id="22338" w:name="_ETM_Q1_1585404"/>
      <w:bookmarkStart w:id="22339" w:name="_ETM_Q1_1585651"/>
      <w:bookmarkStart w:id="22340" w:name="_ETM_Q1_1586650"/>
      <w:bookmarkEnd w:id="22338"/>
      <w:bookmarkEnd w:id="22339"/>
      <w:bookmarkEnd w:id="22340"/>
      <w:r>
        <w:rPr>
          <w:rFonts w:hint="cs"/>
          <w:rtl/>
          <w:lang w:eastAsia="he-IL"/>
        </w:rPr>
        <w:t>למה?</w:t>
      </w:r>
    </w:p>
    <w:p w14:paraId="6F5C89D7" w14:textId="77777777" w:rsidR="009A3AAC" w:rsidRDefault="009A3AAC" w:rsidP="009A3AAC">
      <w:pPr>
        <w:rPr>
          <w:rtl/>
          <w:lang w:eastAsia="he-IL"/>
        </w:rPr>
      </w:pPr>
    </w:p>
    <w:p w14:paraId="38D8C8D7" w14:textId="3540A635" w:rsidR="009A3AAC" w:rsidRDefault="009A3AAC" w:rsidP="009A3AAC">
      <w:pPr>
        <w:pStyle w:val="af9"/>
        <w:keepNext/>
        <w:rPr>
          <w:rtl/>
          <w:lang w:eastAsia="he-IL"/>
        </w:rPr>
      </w:pPr>
      <w:bookmarkStart w:id="22341" w:name="ET_guest_847253_1532"/>
      <w:r w:rsidRPr="009A3AAC">
        <w:rPr>
          <w:rStyle w:val="TagStyle"/>
          <w:rtl/>
        </w:rPr>
        <w:t xml:space="preserve"> &lt;&lt; אורח &gt;&gt; </w:t>
      </w:r>
      <w:r>
        <w:rPr>
          <w:rtl/>
          <w:lang w:eastAsia="he-IL"/>
        </w:rPr>
        <w:t>ד"ר רחל ארידור הרשקוביץ:</w:t>
      </w:r>
      <w:r w:rsidRPr="009A3AAC">
        <w:rPr>
          <w:rStyle w:val="TagStyle"/>
          <w:rtl/>
        </w:rPr>
        <w:t xml:space="preserve"> &lt;&lt; אורח &gt;&gt;</w:t>
      </w:r>
      <w:r>
        <w:rPr>
          <w:rtl/>
          <w:lang w:eastAsia="he-IL"/>
        </w:rPr>
        <w:t xml:space="preserve">   </w:t>
      </w:r>
      <w:bookmarkEnd w:id="22341"/>
    </w:p>
    <w:p w14:paraId="49C01E7C" w14:textId="77777777" w:rsidR="009A3AAC" w:rsidRDefault="009A3AAC" w:rsidP="009A3AAC">
      <w:pPr>
        <w:pStyle w:val="KeepWithNext"/>
        <w:rPr>
          <w:rtl/>
          <w:lang w:eastAsia="he-IL"/>
        </w:rPr>
      </w:pPr>
    </w:p>
    <w:p w14:paraId="047A974E" w14:textId="11AF1CBD" w:rsidR="009A3AAC" w:rsidRDefault="009535FF" w:rsidP="009A3AAC">
      <w:pPr>
        <w:rPr>
          <w:rtl/>
          <w:lang w:eastAsia="he-IL"/>
        </w:rPr>
      </w:pPr>
      <w:r>
        <w:rPr>
          <w:rFonts w:hint="cs"/>
          <w:rtl/>
          <w:lang w:eastAsia="he-IL"/>
        </w:rPr>
        <w:t>אני חושבת שהטענה הזאת</w:t>
      </w:r>
      <w:bookmarkStart w:id="22342" w:name="_ETM_Q1_1582901"/>
      <w:bookmarkEnd w:id="22342"/>
      <w:r>
        <w:rPr>
          <w:rFonts w:hint="cs"/>
          <w:rtl/>
          <w:lang w:eastAsia="he-IL"/>
        </w:rPr>
        <w:t xml:space="preserve"> היא לא הנכונה. הרי, אם אתה מחליט להחזיק מ</w:t>
      </w:r>
      <w:bookmarkStart w:id="22343" w:name="_ETM_Q1_1589653"/>
      <w:bookmarkEnd w:id="22343"/>
      <w:r>
        <w:rPr>
          <w:rFonts w:hint="cs"/>
          <w:rtl/>
          <w:lang w:eastAsia="he-IL"/>
        </w:rPr>
        <w:t xml:space="preserve">אגר </w:t>
      </w:r>
      <w:bookmarkStart w:id="22344" w:name="_ETM_Q1_1590652"/>
      <w:bookmarkEnd w:id="22344"/>
      <w:r>
        <w:rPr>
          <w:rFonts w:hint="cs"/>
          <w:rtl/>
          <w:lang w:eastAsia="he-IL"/>
        </w:rPr>
        <w:t>מידע גדול אז עליך</w:t>
      </w:r>
      <w:bookmarkStart w:id="22345" w:name="_ETM_Q1_1590654"/>
      <w:bookmarkEnd w:id="22345"/>
      <w:r>
        <w:rPr>
          <w:rFonts w:hint="cs"/>
          <w:rtl/>
          <w:lang w:eastAsia="he-IL"/>
        </w:rPr>
        <w:t xml:space="preserve"> לקחת את האחריות לתחזק</w:t>
      </w:r>
      <w:bookmarkStart w:id="22346" w:name="_ETM_Q1_1591903"/>
      <w:bookmarkEnd w:id="22346"/>
      <w:r>
        <w:rPr>
          <w:rFonts w:hint="cs"/>
          <w:rtl/>
          <w:lang w:eastAsia="he-IL"/>
        </w:rPr>
        <w:t xml:space="preserve"> אותו כמו שצריך.</w:t>
      </w:r>
      <w:bookmarkStart w:id="22347" w:name="_ETM_Q1_1591403"/>
      <w:bookmarkEnd w:id="22347"/>
    </w:p>
    <w:p w14:paraId="2D012AFC" w14:textId="77777777" w:rsidR="009535FF" w:rsidRDefault="009535FF" w:rsidP="009A3AAC">
      <w:pPr>
        <w:rPr>
          <w:rtl/>
          <w:lang w:eastAsia="he-IL"/>
        </w:rPr>
      </w:pPr>
      <w:bookmarkStart w:id="22348" w:name="_ETM_Q1_1591653"/>
      <w:bookmarkStart w:id="22349" w:name="_ETM_Q1_1591900"/>
      <w:bookmarkEnd w:id="22348"/>
      <w:bookmarkEnd w:id="22349"/>
    </w:p>
    <w:p w14:paraId="09823541" w14:textId="7CC79056" w:rsidR="009535FF" w:rsidRDefault="009535FF" w:rsidP="009535FF">
      <w:pPr>
        <w:pStyle w:val="af6"/>
        <w:keepNext/>
        <w:rPr>
          <w:rtl/>
        </w:rPr>
      </w:pPr>
      <w:bookmarkStart w:id="22350" w:name="ET_yor_6157_1533"/>
      <w:r w:rsidRPr="009535FF">
        <w:rPr>
          <w:rStyle w:val="TagStyle"/>
          <w:rtl/>
        </w:rPr>
        <w:t xml:space="preserve"> &lt;&lt; יור &gt;&gt; </w:t>
      </w:r>
      <w:r>
        <w:rPr>
          <w:rtl/>
        </w:rPr>
        <w:t>היו"ר שמחה רוטמן:</w:t>
      </w:r>
      <w:r w:rsidRPr="009535FF">
        <w:rPr>
          <w:rStyle w:val="TagStyle"/>
          <w:rtl/>
        </w:rPr>
        <w:t xml:space="preserve"> &lt;&lt; יור &gt;&gt;</w:t>
      </w:r>
      <w:r>
        <w:rPr>
          <w:rtl/>
        </w:rPr>
        <w:t xml:space="preserve">   </w:t>
      </w:r>
      <w:bookmarkEnd w:id="22350"/>
    </w:p>
    <w:p w14:paraId="3D49DEBF" w14:textId="77777777" w:rsidR="009535FF" w:rsidRDefault="009535FF" w:rsidP="009535FF">
      <w:pPr>
        <w:pStyle w:val="KeepWithNext"/>
        <w:rPr>
          <w:rtl/>
          <w:lang w:eastAsia="he-IL"/>
        </w:rPr>
      </w:pPr>
    </w:p>
    <w:p w14:paraId="65C03317" w14:textId="35FDF4C7" w:rsidR="009535FF" w:rsidRDefault="009535FF" w:rsidP="009535FF">
      <w:pPr>
        <w:rPr>
          <w:rtl/>
          <w:lang w:eastAsia="he-IL"/>
        </w:rPr>
      </w:pPr>
      <w:bookmarkStart w:id="22351" w:name="_ETM_Q1_1593404"/>
      <w:bookmarkEnd w:id="22351"/>
      <w:r>
        <w:rPr>
          <w:rFonts w:hint="cs"/>
          <w:rtl/>
          <w:lang w:eastAsia="he-IL"/>
        </w:rPr>
        <w:t>אין ספק לכן</w:t>
      </w:r>
      <w:bookmarkStart w:id="22352" w:name="_ETM_Q1_1593900"/>
      <w:bookmarkEnd w:id="22352"/>
      <w:r>
        <w:rPr>
          <w:rFonts w:hint="cs"/>
          <w:rtl/>
          <w:lang w:eastAsia="he-IL"/>
        </w:rPr>
        <w:t xml:space="preserve"> א</w:t>
      </w:r>
      <w:bookmarkStart w:id="22353" w:name="_ETM_Q1_1591154"/>
      <w:bookmarkEnd w:id="22353"/>
      <w:r>
        <w:rPr>
          <w:rFonts w:hint="cs"/>
          <w:rtl/>
          <w:lang w:eastAsia="he-IL"/>
        </w:rPr>
        <w:t>ני לא נותן פטור מת</w:t>
      </w:r>
      <w:bookmarkStart w:id="22354" w:name="_ETM_Q1_1594406"/>
      <w:bookmarkEnd w:id="22354"/>
      <w:r>
        <w:rPr>
          <w:rFonts w:hint="cs"/>
          <w:rtl/>
          <w:lang w:eastAsia="he-IL"/>
        </w:rPr>
        <w:t xml:space="preserve">חולת החוק אבל </w:t>
      </w:r>
      <w:bookmarkStart w:id="22355" w:name="_ETM_Q1_1596903"/>
      <w:bookmarkStart w:id="22356" w:name="_ETM_Q1_1594651"/>
      <w:bookmarkEnd w:id="22355"/>
      <w:bookmarkEnd w:id="22356"/>
      <w:r>
        <w:rPr>
          <w:rFonts w:hint="cs"/>
          <w:rtl/>
          <w:lang w:eastAsia="he-IL"/>
        </w:rPr>
        <w:t xml:space="preserve">גובה </w:t>
      </w:r>
      <w:bookmarkStart w:id="22357" w:name="_ETM_Q1_1593152"/>
      <w:bookmarkEnd w:id="22357"/>
      <w:r>
        <w:rPr>
          <w:rFonts w:hint="cs"/>
          <w:rtl/>
          <w:lang w:eastAsia="he-IL"/>
        </w:rPr>
        <w:t xml:space="preserve">העיצום הכספי צריך </w:t>
      </w:r>
      <w:bookmarkStart w:id="22358" w:name="_ETM_Q1_1597403"/>
      <w:bookmarkEnd w:id="22358"/>
      <w:r>
        <w:rPr>
          <w:rFonts w:hint="cs"/>
          <w:rtl/>
          <w:lang w:eastAsia="he-IL"/>
        </w:rPr>
        <w:t xml:space="preserve">לשקף את היכולת הכלכלית </w:t>
      </w:r>
      <w:bookmarkStart w:id="22359" w:name="_ETM_Q1_1600903"/>
      <w:bookmarkEnd w:id="22359"/>
      <w:r>
        <w:rPr>
          <w:rFonts w:hint="cs"/>
          <w:rtl/>
          <w:lang w:eastAsia="he-IL"/>
        </w:rPr>
        <w:t>שלי.</w:t>
      </w:r>
      <w:bookmarkStart w:id="22360" w:name="_ETM_Q1_1599153"/>
      <w:bookmarkEnd w:id="22360"/>
    </w:p>
    <w:p w14:paraId="540D97F1" w14:textId="77777777" w:rsidR="009535FF" w:rsidRDefault="009535FF" w:rsidP="009535FF">
      <w:pPr>
        <w:rPr>
          <w:rtl/>
          <w:lang w:eastAsia="he-IL"/>
        </w:rPr>
      </w:pPr>
      <w:bookmarkStart w:id="22361" w:name="_ETM_Q1_1599404"/>
      <w:bookmarkStart w:id="22362" w:name="_ETM_Q1_1600403"/>
      <w:bookmarkEnd w:id="22361"/>
      <w:bookmarkEnd w:id="22362"/>
    </w:p>
    <w:p w14:paraId="2A97E915" w14:textId="6EED5F21" w:rsidR="009535FF" w:rsidRDefault="009535FF" w:rsidP="009535FF">
      <w:pPr>
        <w:pStyle w:val="af9"/>
        <w:keepNext/>
        <w:rPr>
          <w:rtl/>
          <w:lang w:eastAsia="he-IL"/>
        </w:rPr>
      </w:pPr>
      <w:bookmarkStart w:id="22363" w:name="ET_guest_847253_1534"/>
      <w:r w:rsidRPr="009535FF">
        <w:rPr>
          <w:rStyle w:val="TagStyle"/>
          <w:rtl/>
        </w:rPr>
        <w:t xml:space="preserve"> &lt;&lt; אורח &gt;&gt; </w:t>
      </w:r>
      <w:r>
        <w:rPr>
          <w:rtl/>
          <w:lang w:eastAsia="he-IL"/>
        </w:rPr>
        <w:t>ד"ר רחל ארידור הרשקוביץ:</w:t>
      </w:r>
      <w:r w:rsidRPr="009535FF">
        <w:rPr>
          <w:rStyle w:val="TagStyle"/>
          <w:rtl/>
        </w:rPr>
        <w:t xml:space="preserve"> &lt;&lt; אורח &gt;&gt;</w:t>
      </w:r>
      <w:r>
        <w:rPr>
          <w:rtl/>
          <w:lang w:eastAsia="he-IL"/>
        </w:rPr>
        <w:t xml:space="preserve">   </w:t>
      </w:r>
      <w:bookmarkEnd w:id="22363"/>
    </w:p>
    <w:p w14:paraId="6F2AF433" w14:textId="77777777" w:rsidR="009535FF" w:rsidRDefault="009535FF" w:rsidP="009535FF">
      <w:pPr>
        <w:pStyle w:val="KeepWithNext"/>
        <w:rPr>
          <w:rtl/>
          <w:lang w:eastAsia="he-IL"/>
        </w:rPr>
      </w:pPr>
    </w:p>
    <w:p w14:paraId="69773686" w14:textId="4EB29FD9" w:rsidR="009535FF" w:rsidRDefault="009535FF" w:rsidP="009535FF">
      <w:pPr>
        <w:rPr>
          <w:rtl/>
          <w:lang w:eastAsia="he-IL"/>
        </w:rPr>
      </w:pPr>
      <w:bookmarkStart w:id="22364" w:name="_ETM_Q1_1602153"/>
      <w:bookmarkEnd w:id="22364"/>
      <w:r>
        <w:rPr>
          <w:rFonts w:hint="cs"/>
          <w:rtl/>
          <w:lang w:eastAsia="he-IL"/>
        </w:rPr>
        <w:t>ל</w:t>
      </w:r>
      <w:bookmarkStart w:id="22365" w:name="_ETM_Q1_1602401"/>
      <w:bookmarkStart w:id="22366" w:name="_ETM_Q1_1599401"/>
      <w:bookmarkEnd w:id="22365"/>
      <w:bookmarkEnd w:id="22366"/>
      <w:r>
        <w:rPr>
          <w:rFonts w:hint="cs"/>
          <w:rtl/>
          <w:lang w:eastAsia="he-IL"/>
        </w:rPr>
        <w:t>א.</w:t>
      </w:r>
    </w:p>
    <w:p w14:paraId="0F3D833A" w14:textId="77777777" w:rsidR="009535FF" w:rsidRDefault="009535FF" w:rsidP="009535FF">
      <w:pPr>
        <w:rPr>
          <w:rtl/>
          <w:lang w:eastAsia="he-IL"/>
        </w:rPr>
      </w:pPr>
      <w:bookmarkStart w:id="22367" w:name="_ETM_Q1_1600151"/>
      <w:bookmarkStart w:id="22368" w:name="_ETM_Q1_1600404"/>
      <w:bookmarkStart w:id="22369" w:name="_ETM_Q1_1599901"/>
      <w:bookmarkEnd w:id="22367"/>
      <w:bookmarkEnd w:id="22368"/>
      <w:bookmarkEnd w:id="22369"/>
    </w:p>
    <w:p w14:paraId="070F6A5F" w14:textId="76224256" w:rsidR="009535FF" w:rsidRDefault="009535FF" w:rsidP="009535FF">
      <w:pPr>
        <w:pStyle w:val="af6"/>
        <w:keepNext/>
        <w:rPr>
          <w:rtl/>
        </w:rPr>
      </w:pPr>
      <w:bookmarkStart w:id="22370" w:name="ET_yor_6157_1535"/>
      <w:r w:rsidRPr="009535FF">
        <w:rPr>
          <w:rStyle w:val="TagStyle"/>
          <w:rtl/>
        </w:rPr>
        <w:t xml:space="preserve"> &lt;&lt; יור &gt;&gt; </w:t>
      </w:r>
      <w:r>
        <w:rPr>
          <w:rtl/>
        </w:rPr>
        <w:t>היו"ר שמחה רוטמן:</w:t>
      </w:r>
      <w:r w:rsidRPr="009535FF">
        <w:rPr>
          <w:rStyle w:val="TagStyle"/>
          <w:rtl/>
        </w:rPr>
        <w:t xml:space="preserve"> &lt;&lt; יור &gt;&gt;</w:t>
      </w:r>
      <w:r>
        <w:rPr>
          <w:rtl/>
        </w:rPr>
        <w:t xml:space="preserve">   </w:t>
      </w:r>
      <w:bookmarkEnd w:id="22370"/>
    </w:p>
    <w:p w14:paraId="05E8A0B4" w14:textId="77777777" w:rsidR="009535FF" w:rsidRDefault="009535FF" w:rsidP="009535FF">
      <w:pPr>
        <w:pStyle w:val="KeepWithNext"/>
        <w:rPr>
          <w:rtl/>
          <w:lang w:eastAsia="he-IL"/>
        </w:rPr>
      </w:pPr>
    </w:p>
    <w:p w14:paraId="4A517AB3" w14:textId="0746656C" w:rsidR="009535FF" w:rsidRDefault="009535FF" w:rsidP="009535FF">
      <w:pPr>
        <w:rPr>
          <w:rtl/>
          <w:lang w:eastAsia="he-IL"/>
        </w:rPr>
      </w:pPr>
      <w:bookmarkStart w:id="22371" w:name="_ETM_Q1_1601902"/>
      <w:bookmarkEnd w:id="22371"/>
      <w:r>
        <w:rPr>
          <w:rFonts w:hint="cs"/>
          <w:rtl/>
          <w:lang w:eastAsia="he-IL"/>
        </w:rPr>
        <w:t>לא? למה לא?</w:t>
      </w:r>
      <w:bookmarkStart w:id="22372" w:name="_ETM_Q1_1601652"/>
      <w:bookmarkStart w:id="22373" w:name="_ETM_Q1_1601150"/>
      <w:bookmarkEnd w:id="22372"/>
      <w:bookmarkEnd w:id="22373"/>
    </w:p>
    <w:p w14:paraId="2E39D93A" w14:textId="77777777" w:rsidR="009535FF" w:rsidRDefault="009535FF" w:rsidP="009535FF">
      <w:pPr>
        <w:rPr>
          <w:rtl/>
          <w:lang w:eastAsia="he-IL"/>
        </w:rPr>
      </w:pPr>
      <w:bookmarkStart w:id="22374" w:name="_ETM_Q1_1601651"/>
      <w:bookmarkStart w:id="22375" w:name="_ETM_Q1_1601903"/>
      <w:bookmarkStart w:id="22376" w:name="_ETM_Q1_1602402"/>
      <w:bookmarkStart w:id="22377" w:name="_ETM_Q1_1600901"/>
      <w:bookmarkStart w:id="22378" w:name="_ETM_Q1_1602403"/>
      <w:bookmarkStart w:id="22379" w:name="_ETM_Q1_1600402"/>
      <w:bookmarkEnd w:id="22374"/>
      <w:bookmarkEnd w:id="22375"/>
      <w:bookmarkEnd w:id="22376"/>
      <w:bookmarkEnd w:id="22377"/>
      <w:bookmarkEnd w:id="22378"/>
      <w:bookmarkEnd w:id="22379"/>
    </w:p>
    <w:p w14:paraId="206C7BF0" w14:textId="03C4A7DC" w:rsidR="009535FF" w:rsidRDefault="009535FF" w:rsidP="009535FF">
      <w:pPr>
        <w:pStyle w:val="af9"/>
        <w:keepNext/>
        <w:rPr>
          <w:rtl/>
          <w:lang w:eastAsia="he-IL"/>
        </w:rPr>
      </w:pPr>
      <w:bookmarkStart w:id="22380" w:name="ET_guest_918811_1536"/>
      <w:r w:rsidRPr="009535FF">
        <w:rPr>
          <w:rStyle w:val="TagStyle"/>
          <w:rtl/>
        </w:rPr>
        <w:t xml:space="preserve"> &lt;&lt; אורח &gt;&gt; </w:t>
      </w:r>
      <w:r>
        <w:rPr>
          <w:rtl/>
          <w:lang w:eastAsia="he-IL"/>
        </w:rPr>
        <w:t>שחף קצלניק:</w:t>
      </w:r>
      <w:r w:rsidRPr="009535FF">
        <w:rPr>
          <w:rStyle w:val="TagStyle"/>
          <w:rtl/>
        </w:rPr>
        <w:t xml:space="preserve"> &lt;&lt; אורח &gt;&gt;</w:t>
      </w:r>
      <w:r>
        <w:rPr>
          <w:rtl/>
          <w:lang w:eastAsia="he-IL"/>
        </w:rPr>
        <w:t xml:space="preserve">   </w:t>
      </w:r>
      <w:bookmarkEnd w:id="22380"/>
    </w:p>
    <w:p w14:paraId="0B619B2F" w14:textId="77777777" w:rsidR="009535FF" w:rsidRDefault="009535FF" w:rsidP="009535FF">
      <w:pPr>
        <w:pStyle w:val="KeepWithNext"/>
        <w:rPr>
          <w:rtl/>
          <w:lang w:eastAsia="he-IL"/>
        </w:rPr>
      </w:pPr>
      <w:bookmarkStart w:id="22381" w:name="_ETM_Q1_1600905"/>
      <w:bookmarkEnd w:id="22381"/>
    </w:p>
    <w:p w14:paraId="0CA64F54" w14:textId="271BBC55" w:rsidR="009535FF" w:rsidRDefault="009535FF" w:rsidP="009535FF">
      <w:pPr>
        <w:rPr>
          <w:rtl/>
          <w:lang w:eastAsia="he-IL"/>
        </w:rPr>
      </w:pPr>
      <w:bookmarkStart w:id="22382" w:name="_ETM_Q1_1604154"/>
      <w:bookmarkStart w:id="22383" w:name="_ETM_Q1_1602653"/>
      <w:bookmarkStart w:id="22384" w:name="_ETM_Q1_1601405"/>
      <w:bookmarkEnd w:id="22382"/>
      <w:bookmarkEnd w:id="22383"/>
      <w:bookmarkEnd w:id="22384"/>
      <w:r>
        <w:rPr>
          <w:rFonts w:hint="cs"/>
          <w:rtl/>
          <w:lang w:eastAsia="he-IL"/>
        </w:rPr>
        <w:t>בוודאי שכן</w:t>
      </w:r>
      <w:bookmarkStart w:id="22385" w:name="_ETM_Q1_1601654"/>
      <w:bookmarkEnd w:id="22385"/>
      <w:r>
        <w:rPr>
          <w:rFonts w:hint="cs"/>
          <w:rtl/>
          <w:lang w:eastAsia="he-IL"/>
        </w:rPr>
        <w:t xml:space="preserve">. </w:t>
      </w:r>
    </w:p>
    <w:p w14:paraId="15D0FE39" w14:textId="77777777" w:rsidR="009535FF" w:rsidRDefault="009535FF" w:rsidP="009535FF">
      <w:pPr>
        <w:rPr>
          <w:rtl/>
          <w:lang w:eastAsia="he-IL"/>
        </w:rPr>
      </w:pPr>
      <w:bookmarkStart w:id="22386" w:name="_ETM_Q1_1603152"/>
      <w:bookmarkStart w:id="22387" w:name="_ETM_Q1_1604151"/>
      <w:bookmarkEnd w:id="22386"/>
      <w:bookmarkEnd w:id="22387"/>
    </w:p>
    <w:p w14:paraId="6EFFEDD3" w14:textId="399D85F6" w:rsidR="009535FF" w:rsidRDefault="009535FF" w:rsidP="009535FF">
      <w:pPr>
        <w:pStyle w:val="a4"/>
        <w:keepNext/>
        <w:rPr>
          <w:rtl/>
        </w:rPr>
      </w:pPr>
      <w:bookmarkStart w:id="22388" w:name="ET_speaker_ראובן_אידלמן_1537"/>
      <w:r w:rsidRPr="009535FF">
        <w:rPr>
          <w:rStyle w:val="TagStyle"/>
          <w:rtl/>
        </w:rPr>
        <w:t xml:space="preserve"> &lt;&lt; דובר &gt;&gt; </w:t>
      </w:r>
      <w:r>
        <w:rPr>
          <w:rtl/>
        </w:rPr>
        <w:t>ראובן אידלמן:</w:t>
      </w:r>
      <w:r w:rsidRPr="009535FF">
        <w:rPr>
          <w:rStyle w:val="TagStyle"/>
          <w:rtl/>
        </w:rPr>
        <w:t xml:space="preserve"> &lt;&lt; דובר &gt;&gt;</w:t>
      </w:r>
      <w:r>
        <w:rPr>
          <w:rtl/>
        </w:rPr>
        <w:t xml:space="preserve">   </w:t>
      </w:r>
      <w:bookmarkEnd w:id="22388"/>
    </w:p>
    <w:p w14:paraId="042BED54" w14:textId="77777777" w:rsidR="009535FF" w:rsidRDefault="009535FF" w:rsidP="009535FF">
      <w:pPr>
        <w:pStyle w:val="KeepWithNext"/>
        <w:rPr>
          <w:rtl/>
          <w:lang w:eastAsia="he-IL"/>
        </w:rPr>
      </w:pPr>
    </w:p>
    <w:p w14:paraId="476FF24B" w14:textId="251A599C" w:rsidR="009535FF" w:rsidRDefault="009535FF" w:rsidP="009535FF">
      <w:pPr>
        <w:rPr>
          <w:rtl/>
          <w:lang w:eastAsia="he-IL"/>
        </w:rPr>
      </w:pPr>
      <w:bookmarkStart w:id="22389" w:name="_ETM_Q1_1605654"/>
      <w:bookmarkStart w:id="22390" w:name="_ETM_Q1_1605902"/>
      <w:bookmarkStart w:id="22391" w:name="_ETM_Q1_1599902"/>
      <w:bookmarkEnd w:id="22389"/>
      <w:bookmarkEnd w:id="22390"/>
      <w:bookmarkEnd w:id="22391"/>
      <w:r>
        <w:rPr>
          <w:rFonts w:hint="cs"/>
          <w:rtl/>
          <w:lang w:eastAsia="he-IL"/>
        </w:rPr>
        <w:t xml:space="preserve">צריך לשקף את היקף המידע </w:t>
      </w:r>
      <w:bookmarkStart w:id="22392" w:name="_ETM_Q1_1602902"/>
      <w:bookmarkStart w:id="22393" w:name="_ETM_Q1_1603651"/>
      <w:bookmarkEnd w:id="22392"/>
      <w:bookmarkEnd w:id="22393"/>
      <w:r>
        <w:rPr>
          <w:rFonts w:hint="cs"/>
          <w:rtl/>
          <w:lang w:eastAsia="he-IL"/>
        </w:rPr>
        <w:t xml:space="preserve">שאתה </w:t>
      </w:r>
      <w:bookmarkStart w:id="22394" w:name="_ETM_Q1_1602654"/>
      <w:bookmarkEnd w:id="22394"/>
      <w:r>
        <w:rPr>
          <w:rFonts w:hint="cs"/>
          <w:rtl/>
          <w:lang w:eastAsia="he-IL"/>
        </w:rPr>
        <w:t>מחזיק - - -</w:t>
      </w:r>
      <w:bookmarkStart w:id="22395" w:name="_ETM_Q1_1602405"/>
      <w:bookmarkStart w:id="22396" w:name="_ETM_Q1_1603153"/>
      <w:bookmarkEnd w:id="22395"/>
      <w:bookmarkEnd w:id="22396"/>
    </w:p>
    <w:p w14:paraId="2120B96E" w14:textId="77777777" w:rsidR="009535FF" w:rsidRDefault="009535FF" w:rsidP="009535FF">
      <w:pPr>
        <w:rPr>
          <w:rtl/>
          <w:lang w:eastAsia="he-IL"/>
        </w:rPr>
      </w:pPr>
      <w:bookmarkStart w:id="22397" w:name="_ETM_Q1_1603402"/>
      <w:bookmarkStart w:id="22398" w:name="_ETM_Q1_1603653"/>
      <w:bookmarkStart w:id="22399" w:name="_ETM_Q1_1604405"/>
      <w:bookmarkEnd w:id="22397"/>
      <w:bookmarkEnd w:id="22398"/>
      <w:bookmarkEnd w:id="22399"/>
    </w:p>
    <w:p w14:paraId="57983D7E" w14:textId="7EFC3350" w:rsidR="009535FF" w:rsidRDefault="009535FF" w:rsidP="009535FF">
      <w:pPr>
        <w:pStyle w:val="af9"/>
        <w:keepNext/>
        <w:rPr>
          <w:rtl/>
          <w:lang w:eastAsia="he-IL"/>
        </w:rPr>
      </w:pPr>
      <w:bookmarkStart w:id="22400" w:name="ET_guest_847253_1538"/>
      <w:r w:rsidRPr="009535FF">
        <w:rPr>
          <w:rStyle w:val="TagStyle"/>
          <w:rtl/>
        </w:rPr>
        <w:t xml:space="preserve"> &lt;&lt; אורח &gt;&gt; </w:t>
      </w:r>
      <w:r>
        <w:rPr>
          <w:rtl/>
          <w:lang w:eastAsia="he-IL"/>
        </w:rPr>
        <w:t>ד"ר רחל ארידור הרשקוביץ:</w:t>
      </w:r>
      <w:r w:rsidRPr="009535FF">
        <w:rPr>
          <w:rStyle w:val="TagStyle"/>
          <w:rtl/>
        </w:rPr>
        <w:t xml:space="preserve"> &lt;&lt; אורח &gt;&gt;</w:t>
      </w:r>
      <w:r>
        <w:rPr>
          <w:rtl/>
          <w:lang w:eastAsia="he-IL"/>
        </w:rPr>
        <w:t xml:space="preserve">   </w:t>
      </w:r>
      <w:bookmarkEnd w:id="22400"/>
    </w:p>
    <w:p w14:paraId="0990CB31" w14:textId="77777777" w:rsidR="009535FF" w:rsidRDefault="009535FF" w:rsidP="009535FF">
      <w:pPr>
        <w:pStyle w:val="KeepWithNext"/>
        <w:rPr>
          <w:rtl/>
          <w:lang w:eastAsia="he-IL"/>
        </w:rPr>
      </w:pPr>
    </w:p>
    <w:p w14:paraId="08A37BC1" w14:textId="25AF4063" w:rsidR="009535FF" w:rsidRDefault="009535FF" w:rsidP="009535FF">
      <w:pPr>
        <w:rPr>
          <w:rtl/>
          <w:lang w:eastAsia="he-IL"/>
        </w:rPr>
      </w:pPr>
      <w:bookmarkStart w:id="22401" w:name="_ETM_Q1_1606151"/>
      <w:bookmarkEnd w:id="22401"/>
      <w:r>
        <w:rPr>
          <w:rFonts w:hint="cs"/>
          <w:rtl/>
          <w:lang w:eastAsia="he-IL"/>
        </w:rPr>
        <w:t xml:space="preserve">לא. </w:t>
      </w:r>
    </w:p>
    <w:p w14:paraId="321012C2" w14:textId="6A0428D1" w:rsidR="009535FF" w:rsidRDefault="009535FF" w:rsidP="009535FF">
      <w:pPr>
        <w:rPr>
          <w:rtl/>
          <w:lang w:eastAsia="he-IL"/>
        </w:rPr>
      </w:pPr>
      <w:bookmarkStart w:id="22402" w:name="_ETM_Q1_1605904"/>
      <w:bookmarkEnd w:id="22402"/>
    </w:p>
    <w:p w14:paraId="45DC398A" w14:textId="0F1DB2BC" w:rsidR="009535FF" w:rsidRDefault="009535FF" w:rsidP="009535FF">
      <w:pPr>
        <w:pStyle w:val="af6"/>
        <w:keepNext/>
        <w:rPr>
          <w:rtl/>
        </w:rPr>
      </w:pPr>
      <w:bookmarkStart w:id="22403" w:name="ET_yor_6157_1539"/>
      <w:r w:rsidRPr="009535FF">
        <w:rPr>
          <w:rStyle w:val="TagStyle"/>
          <w:rtl/>
        </w:rPr>
        <w:t xml:space="preserve"> &lt;&lt; יור &gt;&gt; </w:t>
      </w:r>
      <w:r>
        <w:rPr>
          <w:rtl/>
        </w:rPr>
        <w:t>היו"ר שמחה רוטמן:</w:t>
      </w:r>
      <w:r w:rsidRPr="009535FF">
        <w:rPr>
          <w:rStyle w:val="TagStyle"/>
          <w:rtl/>
        </w:rPr>
        <w:t xml:space="preserve"> &lt;&lt; יור &gt;&gt;</w:t>
      </w:r>
      <w:r>
        <w:rPr>
          <w:rtl/>
        </w:rPr>
        <w:t xml:space="preserve">   </w:t>
      </w:r>
      <w:bookmarkEnd w:id="22403"/>
    </w:p>
    <w:p w14:paraId="325612EA" w14:textId="77777777" w:rsidR="009535FF" w:rsidRDefault="009535FF" w:rsidP="009535FF">
      <w:pPr>
        <w:pStyle w:val="KeepWithNext"/>
        <w:rPr>
          <w:rtl/>
          <w:lang w:eastAsia="he-IL"/>
        </w:rPr>
      </w:pPr>
    </w:p>
    <w:p w14:paraId="141E3663" w14:textId="7A5FA63A" w:rsidR="009535FF" w:rsidRDefault="009535FF" w:rsidP="009535FF">
      <w:pPr>
        <w:rPr>
          <w:rtl/>
          <w:lang w:eastAsia="he-IL"/>
        </w:rPr>
      </w:pPr>
      <w:bookmarkStart w:id="22404" w:name="_ETM_Q1_1605651"/>
      <w:bookmarkEnd w:id="22404"/>
      <w:r>
        <w:rPr>
          <w:rFonts w:hint="cs"/>
          <w:rtl/>
          <w:lang w:eastAsia="he-IL"/>
        </w:rPr>
        <w:t xml:space="preserve">ואת </w:t>
      </w:r>
      <w:bookmarkStart w:id="22405" w:name="_ETM_Q1_1605401"/>
      <w:bookmarkEnd w:id="22405"/>
      <w:r>
        <w:rPr>
          <w:rFonts w:hint="cs"/>
          <w:rtl/>
          <w:lang w:eastAsia="he-IL"/>
        </w:rPr>
        <w:t>ההימנעות מהפרה יעילה ואת כל הדברים הא</w:t>
      </w:r>
      <w:bookmarkStart w:id="22406" w:name="_ETM_Q1_1609152"/>
      <w:bookmarkEnd w:id="22406"/>
      <w:r>
        <w:rPr>
          <w:rFonts w:hint="cs"/>
          <w:rtl/>
          <w:lang w:eastAsia="he-IL"/>
        </w:rPr>
        <w:t>לה, הוא צריך לשקף</w:t>
      </w:r>
      <w:bookmarkStart w:id="22407" w:name="_ETM_Q1_1609404"/>
      <w:bookmarkEnd w:id="22407"/>
      <w:r>
        <w:rPr>
          <w:rFonts w:hint="cs"/>
          <w:rtl/>
          <w:lang w:eastAsia="he-IL"/>
        </w:rPr>
        <w:t xml:space="preserve">. </w:t>
      </w:r>
    </w:p>
    <w:p w14:paraId="5C44E8EE" w14:textId="77777777" w:rsidR="009535FF" w:rsidRDefault="009535FF" w:rsidP="009535FF">
      <w:pPr>
        <w:rPr>
          <w:rtl/>
          <w:lang w:eastAsia="he-IL"/>
        </w:rPr>
      </w:pPr>
      <w:bookmarkStart w:id="22408" w:name="_ETM_Q1_1609903"/>
      <w:bookmarkStart w:id="22409" w:name="_ETM_Q1_1610155"/>
      <w:bookmarkStart w:id="22410" w:name="_ETM_Q1_1611905"/>
      <w:bookmarkEnd w:id="22408"/>
      <w:bookmarkEnd w:id="22409"/>
      <w:bookmarkEnd w:id="22410"/>
    </w:p>
    <w:p w14:paraId="4EB997A1" w14:textId="289B0BC8" w:rsidR="009535FF" w:rsidRDefault="009535FF" w:rsidP="009535FF">
      <w:pPr>
        <w:pStyle w:val="af9"/>
        <w:keepNext/>
        <w:rPr>
          <w:rtl/>
          <w:lang w:eastAsia="he-IL"/>
        </w:rPr>
      </w:pPr>
      <w:bookmarkStart w:id="22411" w:name="ET_guest_918811_1540"/>
      <w:r w:rsidRPr="009535FF">
        <w:rPr>
          <w:rStyle w:val="TagStyle"/>
          <w:rtl/>
        </w:rPr>
        <w:t xml:space="preserve"> &lt;&lt; אורח &gt;&gt; </w:t>
      </w:r>
      <w:r>
        <w:rPr>
          <w:rtl/>
          <w:lang w:eastAsia="he-IL"/>
        </w:rPr>
        <w:t>שחף קצלניק:</w:t>
      </w:r>
      <w:r w:rsidRPr="009535FF">
        <w:rPr>
          <w:rStyle w:val="TagStyle"/>
          <w:rtl/>
        </w:rPr>
        <w:t xml:space="preserve"> &lt;&lt; אורח &gt;&gt;</w:t>
      </w:r>
      <w:r>
        <w:rPr>
          <w:rtl/>
          <w:lang w:eastAsia="he-IL"/>
        </w:rPr>
        <w:t xml:space="preserve">   </w:t>
      </w:r>
      <w:bookmarkEnd w:id="22411"/>
    </w:p>
    <w:p w14:paraId="126D44FD" w14:textId="77777777" w:rsidR="009535FF" w:rsidRDefault="009535FF" w:rsidP="009535FF">
      <w:pPr>
        <w:pStyle w:val="KeepWithNext"/>
        <w:rPr>
          <w:rtl/>
          <w:lang w:eastAsia="he-IL"/>
        </w:rPr>
      </w:pPr>
    </w:p>
    <w:p w14:paraId="391562D8" w14:textId="34E5B782" w:rsidR="009535FF" w:rsidRDefault="009535FF" w:rsidP="009535FF">
      <w:pPr>
        <w:rPr>
          <w:rtl/>
          <w:lang w:eastAsia="he-IL"/>
        </w:rPr>
      </w:pPr>
      <w:bookmarkStart w:id="22412" w:name="_ETM_Q1_1613152"/>
      <w:bookmarkStart w:id="22413" w:name="_ETM_Q1_1613902"/>
      <w:bookmarkEnd w:id="22412"/>
      <w:bookmarkEnd w:id="22413"/>
      <w:r>
        <w:rPr>
          <w:rFonts w:hint="cs"/>
          <w:rtl/>
          <w:lang w:eastAsia="he-IL"/>
        </w:rPr>
        <w:t>בוו</w:t>
      </w:r>
      <w:bookmarkStart w:id="22414" w:name="_ETM_Q1_1611403"/>
      <w:bookmarkStart w:id="22415" w:name="_ETM_Q1_1608654"/>
      <w:bookmarkEnd w:id="22414"/>
      <w:bookmarkEnd w:id="22415"/>
      <w:r>
        <w:rPr>
          <w:rFonts w:hint="cs"/>
          <w:rtl/>
          <w:lang w:eastAsia="he-IL"/>
        </w:rPr>
        <w:t>דאי</w:t>
      </w:r>
      <w:bookmarkStart w:id="22416" w:name="_ETM_Q1_1606403"/>
      <w:bookmarkEnd w:id="22416"/>
      <w:r>
        <w:rPr>
          <w:rFonts w:hint="cs"/>
          <w:rtl/>
          <w:lang w:eastAsia="he-IL"/>
        </w:rPr>
        <w:t xml:space="preserve"> שזה חייב לשקף, </w:t>
      </w:r>
      <w:bookmarkStart w:id="22417" w:name="_ETM_Q1_1614155"/>
      <w:bookmarkEnd w:id="22417"/>
      <w:r>
        <w:rPr>
          <w:rFonts w:hint="cs"/>
          <w:rtl/>
          <w:lang w:eastAsia="he-IL"/>
        </w:rPr>
        <w:t xml:space="preserve">אחרת מה שיקרה זה </w:t>
      </w:r>
      <w:bookmarkStart w:id="22418" w:name="_ETM_Q1_1613652"/>
      <w:bookmarkEnd w:id="22418"/>
      <w:r>
        <w:rPr>
          <w:rFonts w:hint="cs"/>
          <w:rtl/>
          <w:lang w:eastAsia="he-IL"/>
        </w:rPr>
        <w:t>שעסק קטן שהמ</w:t>
      </w:r>
      <w:bookmarkStart w:id="22419" w:name="_ETM_Q1_1616902"/>
      <w:bookmarkStart w:id="22420" w:name="_ETM_Q1_1608902"/>
      <w:bookmarkEnd w:id="22419"/>
      <w:bookmarkEnd w:id="22420"/>
      <w:r>
        <w:rPr>
          <w:rFonts w:hint="cs"/>
          <w:rtl/>
          <w:lang w:eastAsia="he-IL"/>
        </w:rPr>
        <w:t xml:space="preserve">חזור שלו הוא </w:t>
      </w:r>
      <w:bookmarkStart w:id="22421" w:name="_ETM_Q1_1611901"/>
      <w:bookmarkEnd w:id="22421"/>
      <w:r>
        <w:rPr>
          <w:rFonts w:hint="cs"/>
          <w:rtl/>
          <w:lang w:eastAsia="he-IL"/>
        </w:rPr>
        <w:t>מאוד נמוך ו</w:t>
      </w:r>
      <w:bookmarkStart w:id="22422" w:name="_ETM_Q1_1613404"/>
      <w:bookmarkEnd w:id="22422"/>
      <w:r>
        <w:rPr>
          <w:rFonts w:hint="cs"/>
          <w:rtl/>
          <w:lang w:eastAsia="he-IL"/>
        </w:rPr>
        <w:t xml:space="preserve">מתחם הרווחים שלו הוא 2%, יקרוס מכל </w:t>
      </w:r>
      <w:bookmarkStart w:id="22423" w:name="_ETM_Q1_1618402"/>
      <w:bookmarkEnd w:id="22423"/>
      <w:r>
        <w:rPr>
          <w:rFonts w:hint="cs"/>
          <w:rtl/>
          <w:lang w:eastAsia="he-IL"/>
        </w:rPr>
        <w:t xml:space="preserve">עיצום כזה. זה לא הגיוני. </w:t>
      </w:r>
      <w:bookmarkStart w:id="22424" w:name="_ETM_Q1_1620402"/>
      <w:bookmarkEnd w:id="22424"/>
    </w:p>
    <w:p w14:paraId="2FF72282" w14:textId="77777777" w:rsidR="009535FF" w:rsidRDefault="009535FF" w:rsidP="009535FF">
      <w:pPr>
        <w:rPr>
          <w:rtl/>
          <w:lang w:eastAsia="he-IL"/>
        </w:rPr>
      </w:pPr>
      <w:bookmarkStart w:id="22425" w:name="_ETM_Q1_1620906"/>
      <w:bookmarkStart w:id="22426" w:name="_ETM_Q1_1621153"/>
      <w:bookmarkStart w:id="22427" w:name="_ETM_Q1_1622152"/>
      <w:bookmarkEnd w:id="22425"/>
      <w:bookmarkEnd w:id="22426"/>
      <w:bookmarkEnd w:id="22427"/>
    </w:p>
    <w:p w14:paraId="499DF410" w14:textId="300B42E0" w:rsidR="009535FF" w:rsidRPr="009535FF" w:rsidRDefault="009535FF" w:rsidP="009535FF">
      <w:pPr>
        <w:pStyle w:val="af9"/>
        <w:keepNext/>
        <w:rPr>
          <w:rtl/>
          <w:lang w:eastAsia="he-IL"/>
        </w:rPr>
      </w:pPr>
      <w:bookmarkStart w:id="22428" w:name="ET_guest_847253_1541"/>
      <w:r w:rsidRPr="009535FF">
        <w:rPr>
          <w:rStyle w:val="TagStyle"/>
          <w:rtl/>
        </w:rPr>
        <w:t xml:space="preserve"> &lt;&lt; אורח &gt;&gt; </w:t>
      </w:r>
      <w:r>
        <w:rPr>
          <w:rtl/>
          <w:lang w:eastAsia="he-IL"/>
        </w:rPr>
        <w:t>ד"ר רחל ארידור הרשקוביץ:</w:t>
      </w:r>
      <w:r w:rsidRPr="009535FF">
        <w:rPr>
          <w:rStyle w:val="TagStyle"/>
          <w:rtl/>
        </w:rPr>
        <w:t xml:space="preserve"> &lt;&lt; אורח &gt;&gt;</w:t>
      </w:r>
      <w:r>
        <w:rPr>
          <w:rtl/>
          <w:lang w:eastAsia="he-IL"/>
        </w:rPr>
        <w:t xml:space="preserve">   </w:t>
      </w:r>
      <w:bookmarkStart w:id="22429" w:name="_ETM_Q1_1624403"/>
      <w:bookmarkStart w:id="22430" w:name="_ETM_Q1_1624654"/>
      <w:bookmarkEnd w:id="22428"/>
      <w:bookmarkEnd w:id="22429"/>
      <w:bookmarkEnd w:id="22430"/>
    </w:p>
    <w:p w14:paraId="0FEB63D8" w14:textId="77777777" w:rsidR="009A3AAC" w:rsidRPr="009A3AAC" w:rsidRDefault="009A3AAC" w:rsidP="009A3AAC">
      <w:pPr>
        <w:rPr>
          <w:rtl/>
          <w:lang w:eastAsia="he-IL"/>
        </w:rPr>
      </w:pPr>
      <w:bookmarkStart w:id="22431" w:name="_ETM_Q1_1537402"/>
      <w:bookmarkStart w:id="22432" w:name="_ETM_Q1_1537902"/>
      <w:bookmarkStart w:id="22433" w:name="_ETM_Q1_1623153"/>
      <w:bookmarkEnd w:id="22431"/>
      <w:bookmarkEnd w:id="22432"/>
      <w:bookmarkEnd w:id="22433"/>
    </w:p>
    <w:p w14:paraId="02C72EDB" w14:textId="77777777" w:rsidR="009535FF" w:rsidRDefault="009A3AAC" w:rsidP="009A3AAC">
      <w:pPr>
        <w:rPr>
          <w:rtl/>
        </w:rPr>
      </w:pPr>
      <w:bookmarkStart w:id="22434" w:name="_ETM_Q1_1839151"/>
      <w:bookmarkStart w:id="22435" w:name="_ETM_Q1_1853151"/>
      <w:bookmarkEnd w:id="22434"/>
      <w:bookmarkEnd w:id="22435"/>
      <w:r>
        <w:rPr>
          <w:rFonts w:hint="cs"/>
          <w:rtl/>
        </w:rPr>
        <w:t>סכום העיצום צריך לשקף לשוק שזה</w:t>
      </w:r>
      <w:bookmarkStart w:id="22436" w:name="_ETM_Q1_1621403"/>
      <w:bookmarkEnd w:id="22436"/>
      <w:r w:rsidR="009535FF">
        <w:rPr>
          <w:rFonts w:hint="cs"/>
          <w:rtl/>
        </w:rPr>
        <w:t xml:space="preserve"> לא יעיל להפר ב</w:t>
      </w:r>
      <w:bookmarkStart w:id="22437" w:name="_ETM_Q1_1623401"/>
      <w:bookmarkStart w:id="22438" w:name="_ETM_Q1_1620401"/>
      <w:bookmarkEnd w:id="22437"/>
      <w:bookmarkEnd w:id="22438"/>
      <w:r w:rsidR="009535FF">
        <w:rPr>
          <w:rFonts w:hint="cs"/>
          <w:rtl/>
        </w:rPr>
        <w:t xml:space="preserve">שום </w:t>
      </w:r>
      <w:bookmarkStart w:id="22439" w:name="_ETM_Q1_1625155"/>
      <w:bookmarkEnd w:id="22439"/>
      <w:r w:rsidR="009535FF">
        <w:rPr>
          <w:rFonts w:hint="cs"/>
          <w:rtl/>
        </w:rPr>
        <w:t>מקרה ושאם</w:t>
      </w:r>
      <w:bookmarkStart w:id="22440" w:name="_ETM_Q1_1625901"/>
      <w:bookmarkEnd w:id="22440"/>
      <w:r w:rsidR="009535FF">
        <w:rPr>
          <w:rFonts w:hint="cs"/>
          <w:rtl/>
        </w:rPr>
        <w:t xml:space="preserve"> אתה עסק קטן ולא כיול </w:t>
      </w:r>
      <w:bookmarkStart w:id="22441" w:name="_ETM_Q1_1629152"/>
      <w:bookmarkEnd w:id="22441"/>
      <w:r w:rsidR="009535FF">
        <w:rPr>
          <w:rFonts w:hint="cs"/>
          <w:rtl/>
        </w:rPr>
        <w:t xml:space="preserve">לקחת על עצמך את העלות </w:t>
      </w:r>
      <w:bookmarkStart w:id="22442" w:name="_ETM_Q1_1629151"/>
      <w:bookmarkEnd w:id="22442"/>
      <w:r w:rsidR="009535FF">
        <w:rPr>
          <w:rFonts w:hint="cs"/>
          <w:rtl/>
        </w:rPr>
        <w:t xml:space="preserve">הכלכלית של תחזוקת </w:t>
      </w:r>
      <w:bookmarkStart w:id="22443" w:name="_ETM_Q1_1629654"/>
      <w:bookmarkEnd w:id="22443"/>
      <w:r w:rsidR="009535FF">
        <w:rPr>
          <w:rFonts w:hint="cs"/>
          <w:rtl/>
        </w:rPr>
        <w:t>מאגר המידע כמו שצריך ל</w:t>
      </w:r>
      <w:bookmarkStart w:id="22444" w:name="_ETM_Q1_1631403"/>
      <w:bookmarkEnd w:id="22444"/>
      <w:r w:rsidR="009535FF">
        <w:rPr>
          <w:rFonts w:hint="cs"/>
          <w:rtl/>
        </w:rPr>
        <w:t>פי החוק אז אל תפעל</w:t>
      </w:r>
      <w:bookmarkStart w:id="22445" w:name="_ETM_Q1_1632903"/>
      <w:bookmarkEnd w:id="22445"/>
      <w:r w:rsidR="009535FF">
        <w:rPr>
          <w:rFonts w:hint="cs"/>
          <w:rtl/>
        </w:rPr>
        <w:t>.</w:t>
      </w:r>
    </w:p>
    <w:p w14:paraId="666807B6" w14:textId="5E6642A2" w:rsidR="009535FF" w:rsidRDefault="009535FF" w:rsidP="009535FF">
      <w:pPr>
        <w:rPr>
          <w:rtl/>
        </w:rPr>
      </w:pPr>
      <w:bookmarkStart w:id="22446" w:name="_ETM_Q1_1635405"/>
      <w:bookmarkEnd w:id="22446"/>
      <w:r>
        <w:rPr>
          <w:rFonts w:hint="cs"/>
          <w:rtl/>
        </w:rPr>
        <w:t xml:space="preserve"> </w:t>
      </w:r>
      <w:bookmarkStart w:id="22447" w:name="_ETM_Q1_1624653"/>
      <w:bookmarkStart w:id="22448" w:name="_ETM_Q1_1637653"/>
      <w:bookmarkStart w:id="22449" w:name="_ETM_Q1_1638152"/>
      <w:bookmarkEnd w:id="22447"/>
      <w:bookmarkEnd w:id="22448"/>
      <w:bookmarkEnd w:id="22449"/>
    </w:p>
    <w:p w14:paraId="688E7062" w14:textId="3E629162" w:rsidR="009A3AAC" w:rsidRDefault="009535FF" w:rsidP="009535FF">
      <w:pPr>
        <w:pStyle w:val="a4"/>
        <w:keepNext/>
        <w:rPr>
          <w:rtl/>
        </w:rPr>
      </w:pPr>
      <w:bookmarkStart w:id="22450" w:name="ET_speaker_נעמה_מנחמי_1542"/>
      <w:r w:rsidRPr="009535FF">
        <w:rPr>
          <w:rStyle w:val="TagStyle"/>
          <w:rtl/>
        </w:rPr>
        <w:t xml:space="preserve"> &lt;&lt; דובר &gt;&gt; </w:t>
      </w:r>
      <w:r>
        <w:rPr>
          <w:rtl/>
        </w:rPr>
        <w:t>נעמה מנחמי:</w:t>
      </w:r>
      <w:r w:rsidRPr="009535FF">
        <w:rPr>
          <w:rStyle w:val="TagStyle"/>
          <w:rtl/>
        </w:rPr>
        <w:t xml:space="preserve"> &lt;&lt; דובר &gt;&gt;</w:t>
      </w:r>
      <w:r>
        <w:rPr>
          <w:rtl/>
        </w:rPr>
        <w:t xml:space="preserve">   </w:t>
      </w:r>
      <w:bookmarkStart w:id="22451" w:name="_ETM_Q1_1639653"/>
      <w:bookmarkStart w:id="22452" w:name="_ETM_Q1_1639901"/>
      <w:bookmarkEnd w:id="22450"/>
      <w:bookmarkEnd w:id="22451"/>
      <w:bookmarkEnd w:id="22452"/>
    </w:p>
    <w:p w14:paraId="748BF4E6" w14:textId="77777777" w:rsidR="009535FF" w:rsidRPr="009535FF" w:rsidRDefault="009535FF" w:rsidP="009535FF">
      <w:pPr>
        <w:rPr>
          <w:rtl/>
          <w:lang w:eastAsia="he-IL"/>
        </w:rPr>
      </w:pPr>
      <w:bookmarkStart w:id="22453" w:name="_ETM_Q1_1640905"/>
      <w:bookmarkStart w:id="22454" w:name="_ETM_Q1_1641153"/>
      <w:bookmarkEnd w:id="22453"/>
      <w:bookmarkEnd w:id="22454"/>
    </w:p>
    <w:p w14:paraId="50DAC637" w14:textId="6CCD3A90" w:rsidR="009A3AAC" w:rsidRDefault="009A3AAC" w:rsidP="0007644B">
      <w:pPr>
        <w:rPr>
          <w:rtl/>
          <w:lang w:eastAsia="he-IL"/>
        </w:rPr>
      </w:pPr>
      <w:bookmarkStart w:id="22455" w:name="_ETM_Q1_1640654"/>
      <w:bookmarkEnd w:id="22455"/>
      <w:r>
        <w:rPr>
          <w:rFonts w:hint="cs"/>
          <w:rtl/>
          <w:lang w:eastAsia="he-IL"/>
        </w:rPr>
        <w:t xml:space="preserve">רחל, פה אני לקוחת את מה שאמרת ואני צועדת עם זה עוד צעד אחד. </w:t>
      </w:r>
      <w:r w:rsidR="009535FF">
        <w:rPr>
          <w:rFonts w:hint="cs"/>
          <w:rtl/>
          <w:lang w:eastAsia="he-IL"/>
        </w:rPr>
        <w:t xml:space="preserve">בתקנות אבטחת מידע, אני </w:t>
      </w:r>
      <w:bookmarkStart w:id="22456" w:name="_ETM_Q1_1645405"/>
      <w:bookmarkEnd w:id="22456"/>
      <w:r w:rsidR="009535FF">
        <w:rPr>
          <w:rFonts w:hint="cs"/>
          <w:rtl/>
          <w:lang w:eastAsia="he-IL"/>
        </w:rPr>
        <w:t xml:space="preserve">מסכימה איתך ולכן </w:t>
      </w:r>
      <w:bookmarkStart w:id="22457" w:name="_ETM_Q1_1646153"/>
      <w:bookmarkStart w:id="22458" w:name="_ETM_Q1_1644401"/>
      <w:bookmarkEnd w:id="22457"/>
      <w:bookmarkEnd w:id="22458"/>
      <w:r w:rsidR="009535FF">
        <w:rPr>
          <w:rFonts w:hint="cs"/>
          <w:rtl/>
          <w:lang w:eastAsia="he-IL"/>
        </w:rPr>
        <w:t>תק</w:t>
      </w:r>
      <w:bookmarkStart w:id="22459" w:name="_ETM_Q1_1643655"/>
      <w:bookmarkStart w:id="22460" w:name="_ETM_Q1_1641653"/>
      <w:bookmarkEnd w:id="22459"/>
      <w:bookmarkEnd w:id="22460"/>
      <w:r w:rsidR="009535FF">
        <w:rPr>
          <w:rFonts w:hint="cs"/>
          <w:rtl/>
          <w:lang w:eastAsia="he-IL"/>
        </w:rPr>
        <w:t xml:space="preserve">נות אבטחת מידע באמת נבנו </w:t>
      </w:r>
      <w:bookmarkStart w:id="22461" w:name="_ETM_Q1_1649405"/>
      <w:bookmarkEnd w:id="22461"/>
      <w:r w:rsidR="009535FF">
        <w:rPr>
          <w:rFonts w:hint="cs"/>
          <w:rtl/>
          <w:lang w:eastAsia="he-IL"/>
        </w:rPr>
        <w:t>לפי גודל המאגר</w:t>
      </w:r>
      <w:bookmarkStart w:id="22462" w:name="_ETM_Q1_1649402"/>
      <w:bookmarkEnd w:id="22462"/>
      <w:r w:rsidR="009535FF">
        <w:rPr>
          <w:rFonts w:hint="cs"/>
          <w:rtl/>
          <w:lang w:eastAsia="he-IL"/>
        </w:rPr>
        <w:t>.</w:t>
      </w:r>
    </w:p>
    <w:p w14:paraId="4AAEA9B6" w14:textId="77777777" w:rsidR="009A3AAC" w:rsidRDefault="009A3AAC" w:rsidP="0007644B">
      <w:pPr>
        <w:rPr>
          <w:rtl/>
          <w:lang w:eastAsia="he-IL"/>
        </w:rPr>
      </w:pPr>
    </w:p>
    <w:p w14:paraId="4DA2F393" w14:textId="62F63393" w:rsidR="009535FF" w:rsidRDefault="009535FF" w:rsidP="009535FF">
      <w:pPr>
        <w:pStyle w:val="af6"/>
        <w:keepNext/>
        <w:rPr>
          <w:rtl/>
        </w:rPr>
      </w:pPr>
      <w:bookmarkStart w:id="22463" w:name="ET_yor_6157_1543"/>
      <w:r w:rsidRPr="009535FF">
        <w:rPr>
          <w:rStyle w:val="TagStyle"/>
          <w:rtl/>
        </w:rPr>
        <w:t xml:space="preserve"> &lt;&lt; יור &gt;&gt; </w:t>
      </w:r>
      <w:r>
        <w:rPr>
          <w:rtl/>
        </w:rPr>
        <w:t>היו"ר שמחה רוטמן:</w:t>
      </w:r>
      <w:r w:rsidRPr="009535FF">
        <w:rPr>
          <w:rStyle w:val="TagStyle"/>
          <w:rtl/>
        </w:rPr>
        <w:t xml:space="preserve"> &lt;&lt; יור &gt;&gt;</w:t>
      </w:r>
      <w:r>
        <w:rPr>
          <w:rtl/>
        </w:rPr>
        <w:t xml:space="preserve">   </w:t>
      </w:r>
      <w:bookmarkEnd w:id="22463"/>
    </w:p>
    <w:p w14:paraId="6232EA85" w14:textId="77777777" w:rsidR="009535FF" w:rsidRPr="009535FF" w:rsidRDefault="009535FF" w:rsidP="009535FF">
      <w:pPr>
        <w:ind w:firstLine="0"/>
        <w:rPr>
          <w:rtl/>
          <w:lang w:eastAsia="he-IL"/>
        </w:rPr>
      </w:pPr>
      <w:bookmarkStart w:id="22464" w:name="_ETM_Q1_1652654"/>
      <w:bookmarkEnd w:id="22464"/>
    </w:p>
    <w:p w14:paraId="09D9623C" w14:textId="31CF2D80" w:rsidR="009A3AAC" w:rsidRDefault="009A3AAC" w:rsidP="0007644B">
      <w:pPr>
        <w:rPr>
          <w:rtl/>
          <w:lang w:eastAsia="he-IL"/>
        </w:rPr>
      </w:pPr>
      <w:r>
        <w:rPr>
          <w:rFonts w:hint="cs"/>
          <w:rtl/>
          <w:lang w:eastAsia="he-IL"/>
        </w:rPr>
        <w:t>אמת.</w:t>
      </w:r>
    </w:p>
    <w:p w14:paraId="2C432C31" w14:textId="77777777" w:rsidR="009535FF" w:rsidRDefault="009535FF" w:rsidP="0007644B">
      <w:pPr>
        <w:rPr>
          <w:rtl/>
          <w:lang w:eastAsia="he-IL"/>
        </w:rPr>
      </w:pPr>
      <w:bookmarkStart w:id="22465" w:name="_ETM_Q1_1540652"/>
      <w:bookmarkStart w:id="22466" w:name="_ETM_Q1_1541652"/>
      <w:bookmarkEnd w:id="22465"/>
      <w:bookmarkEnd w:id="22466"/>
    </w:p>
    <w:p w14:paraId="24A8BE53" w14:textId="4DFB4A04" w:rsidR="009535FF" w:rsidRDefault="009535FF" w:rsidP="009535FF">
      <w:pPr>
        <w:pStyle w:val="a4"/>
        <w:keepNext/>
        <w:rPr>
          <w:rtl/>
        </w:rPr>
      </w:pPr>
      <w:bookmarkStart w:id="22467" w:name="ET_speaker_נעמה_מנחמי_1544"/>
      <w:r w:rsidRPr="009535FF">
        <w:rPr>
          <w:rStyle w:val="TagStyle"/>
          <w:rtl/>
        </w:rPr>
        <w:t xml:space="preserve"> &lt;&lt; דובר &gt;&gt; </w:t>
      </w:r>
      <w:r>
        <w:rPr>
          <w:rtl/>
        </w:rPr>
        <w:t>נעמה מנחמי:</w:t>
      </w:r>
      <w:r w:rsidRPr="009535FF">
        <w:rPr>
          <w:rStyle w:val="TagStyle"/>
          <w:rtl/>
        </w:rPr>
        <w:t xml:space="preserve"> &lt;&lt; דובר &gt;&gt;</w:t>
      </w:r>
      <w:r>
        <w:rPr>
          <w:rtl/>
        </w:rPr>
        <w:t xml:space="preserve">   </w:t>
      </w:r>
      <w:bookmarkEnd w:id="22467"/>
    </w:p>
    <w:p w14:paraId="63A37F9D" w14:textId="77777777" w:rsidR="009535FF" w:rsidRDefault="009535FF" w:rsidP="009535FF">
      <w:pPr>
        <w:pStyle w:val="KeepWithNext"/>
        <w:rPr>
          <w:rtl/>
          <w:lang w:eastAsia="he-IL"/>
        </w:rPr>
      </w:pPr>
    </w:p>
    <w:p w14:paraId="117BF7BF" w14:textId="77777777" w:rsidR="009535FF" w:rsidRDefault="009535FF" w:rsidP="009535FF">
      <w:pPr>
        <w:rPr>
          <w:rtl/>
          <w:lang w:eastAsia="he-IL"/>
        </w:rPr>
      </w:pPr>
      <w:bookmarkStart w:id="22468" w:name="_ETM_Q1_1657654"/>
      <w:bookmarkStart w:id="22469" w:name="_ETM_Q1_1657902"/>
      <w:bookmarkStart w:id="22470" w:name="_ETM_Q1_1655154"/>
      <w:bookmarkStart w:id="22471" w:name="_ETM_Q1_1652154"/>
      <w:bookmarkEnd w:id="22468"/>
      <w:bookmarkEnd w:id="22469"/>
      <w:bookmarkEnd w:id="22470"/>
      <w:bookmarkEnd w:id="22471"/>
      <w:r>
        <w:rPr>
          <w:rFonts w:hint="cs"/>
          <w:rtl/>
          <w:lang w:eastAsia="he-IL"/>
        </w:rPr>
        <w:t>אבל האם - - -</w:t>
      </w:r>
    </w:p>
    <w:p w14:paraId="296ECBA7" w14:textId="77777777" w:rsidR="009535FF" w:rsidRDefault="009535FF" w:rsidP="009535FF">
      <w:pPr>
        <w:rPr>
          <w:rtl/>
          <w:lang w:eastAsia="he-IL"/>
        </w:rPr>
      </w:pPr>
      <w:bookmarkStart w:id="22472" w:name="_ETM_Q1_1654653"/>
      <w:bookmarkStart w:id="22473" w:name="_ETM_Q1_1654902"/>
      <w:bookmarkEnd w:id="22472"/>
      <w:bookmarkEnd w:id="22473"/>
    </w:p>
    <w:p w14:paraId="335FC458" w14:textId="3D45F081" w:rsidR="009535FF" w:rsidRDefault="009535FF" w:rsidP="009535FF">
      <w:pPr>
        <w:pStyle w:val="af6"/>
        <w:keepNext/>
        <w:rPr>
          <w:rtl/>
        </w:rPr>
      </w:pPr>
      <w:bookmarkStart w:id="22474" w:name="ET_yor_6157_1545"/>
      <w:r w:rsidRPr="009535FF">
        <w:rPr>
          <w:rStyle w:val="TagStyle"/>
          <w:rtl/>
        </w:rPr>
        <w:t xml:space="preserve"> &lt;&lt; יור &gt;&gt; </w:t>
      </w:r>
      <w:r>
        <w:rPr>
          <w:rtl/>
        </w:rPr>
        <w:t>היו"ר שמחה רוטמן:</w:t>
      </w:r>
      <w:r w:rsidRPr="009535FF">
        <w:rPr>
          <w:rStyle w:val="TagStyle"/>
          <w:rtl/>
        </w:rPr>
        <w:t xml:space="preserve"> &lt;&lt; יור &gt;&gt;</w:t>
      </w:r>
      <w:r>
        <w:rPr>
          <w:rtl/>
        </w:rPr>
        <w:t xml:space="preserve">   </w:t>
      </w:r>
      <w:bookmarkEnd w:id="22474"/>
    </w:p>
    <w:p w14:paraId="70512A4F" w14:textId="77777777" w:rsidR="009535FF" w:rsidRDefault="009535FF" w:rsidP="009535FF">
      <w:pPr>
        <w:pStyle w:val="KeepWithNext"/>
        <w:rPr>
          <w:rtl/>
          <w:lang w:eastAsia="he-IL"/>
        </w:rPr>
      </w:pPr>
    </w:p>
    <w:p w14:paraId="599E229E" w14:textId="77777777" w:rsidR="009535FF" w:rsidRDefault="009535FF" w:rsidP="009535FF">
      <w:pPr>
        <w:rPr>
          <w:rtl/>
          <w:lang w:eastAsia="he-IL"/>
        </w:rPr>
      </w:pPr>
      <w:bookmarkStart w:id="22475" w:name="_ETM_Q1_1655903"/>
      <w:bookmarkEnd w:id="22475"/>
      <w:r>
        <w:rPr>
          <w:rFonts w:hint="cs"/>
          <w:rtl/>
          <w:lang w:eastAsia="he-IL"/>
        </w:rPr>
        <w:t xml:space="preserve">הפרת זכות עיון. </w:t>
      </w:r>
      <w:bookmarkStart w:id="22476" w:name="_ETM_Q1_1656402"/>
      <w:bookmarkEnd w:id="22476"/>
    </w:p>
    <w:p w14:paraId="0BC93ED2" w14:textId="77777777" w:rsidR="009535FF" w:rsidRDefault="009535FF" w:rsidP="009535FF">
      <w:pPr>
        <w:rPr>
          <w:rtl/>
          <w:lang w:eastAsia="he-IL"/>
        </w:rPr>
      </w:pPr>
      <w:bookmarkStart w:id="22477" w:name="_ETM_Q1_1656655"/>
      <w:bookmarkStart w:id="22478" w:name="_ETM_Q1_1657651"/>
      <w:bookmarkEnd w:id="22477"/>
      <w:bookmarkEnd w:id="22478"/>
    </w:p>
    <w:p w14:paraId="4CC7884C" w14:textId="0D67ADD6" w:rsidR="009535FF" w:rsidRDefault="009535FF" w:rsidP="009535FF">
      <w:pPr>
        <w:pStyle w:val="a4"/>
        <w:keepNext/>
        <w:rPr>
          <w:rtl/>
        </w:rPr>
      </w:pPr>
      <w:bookmarkStart w:id="22479" w:name="ET_speaker_נעמה_מנחמי_1546"/>
      <w:r w:rsidRPr="009535FF">
        <w:rPr>
          <w:rStyle w:val="TagStyle"/>
          <w:rtl/>
        </w:rPr>
        <w:t xml:space="preserve"> &lt;&lt; דובר &gt;&gt; </w:t>
      </w:r>
      <w:r>
        <w:rPr>
          <w:rtl/>
        </w:rPr>
        <w:t>נעמה מנחמי:</w:t>
      </w:r>
      <w:r w:rsidRPr="009535FF">
        <w:rPr>
          <w:rStyle w:val="TagStyle"/>
          <w:rtl/>
        </w:rPr>
        <w:t xml:space="preserve"> &lt;&lt; דובר &gt;&gt;</w:t>
      </w:r>
      <w:r>
        <w:rPr>
          <w:rtl/>
        </w:rPr>
        <w:t xml:space="preserve">   </w:t>
      </w:r>
      <w:bookmarkEnd w:id="22479"/>
    </w:p>
    <w:p w14:paraId="08A8CC71" w14:textId="77777777" w:rsidR="009535FF" w:rsidRDefault="009535FF" w:rsidP="009535FF">
      <w:pPr>
        <w:pStyle w:val="KeepWithNext"/>
        <w:rPr>
          <w:rtl/>
          <w:lang w:eastAsia="he-IL"/>
        </w:rPr>
      </w:pPr>
    </w:p>
    <w:p w14:paraId="767C0308" w14:textId="3C78D9A3" w:rsidR="0007644B" w:rsidRDefault="009535FF" w:rsidP="009535FF">
      <w:pPr>
        <w:rPr>
          <w:rtl/>
          <w:lang w:eastAsia="he-IL"/>
        </w:rPr>
      </w:pPr>
      <w:bookmarkStart w:id="22480" w:name="_ETM_Q1_1658904"/>
      <w:bookmarkStart w:id="22481" w:name="_ETM_Q1_1659153"/>
      <w:bookmarkEnd w:id="22480"/>
      <w:bookmarkEnd w:id="22481"/>
      <w:r>
        <w:rPr>
          <w:rFonts w:hint="cs"/>
          <w:rtl/>
          <w:lang w:eastAsia="he-IL"/>
        </w:rPr>
        <w:t>בסדר, אם הפרתי ז</w:t>
      </w:r>
      <w:bookmarkStart w:id="22482" w:name="_ETM_Q1_1659151"/>
      <w:bookmarkEnd w:id="22482"/>
      <w:r>
        <w:rPr>
          <w:rFonts w:hint="cs"/>
          <w:rtl/>
          <w:lang w:eastAsia="he-IL"/>
        </w:rPr>
        <w:t>כות עיון ודווקא אם אני עסק קטן</w:t>
      </w:r>
      <w:bookmarkStart w:id="22483" w:name="_ETM_Q1_1660652"/>
      <w:bookmarkEnd w:id="22483"/>
      <w:r w:rsidR="0007644B">
        <w:rPr>
          <w:rFonts w:hint="cs"/>
          <w:rtl/>
          <w:lang w:eastAsia="he-IL"/>
        </w:rPr>
        <w:t xml:space="preserve"> </w:t>
      </w:r>
      <w:bookmarkStart w:id="22484" w:name="_ETM_Q1_1539155"/>
      <w:bookmarkStart w:id="22485" w:name="_ETM_Q1_1658901"/>
      <w:bookmarkEnd w:id="22484"/>
      <w:bookmarkEnd w:id="22485"/>
      <w:r>
        <w:rPr>
          <w:rFonts w:hint="cs"/>
          <w:rtl/>
          <w:lang w:eastAsia="he-IL"/>
        </w:rPr>
        <w:t xml:space="preserve">אז כנראה שאין לי </w:t>
      </w:r>
      <w:bookmarkStart w:id="22486" w:name="_ETM_Q1_1661403"/>
      <w:bookmarkEnd w:id="22486"/>
      <w:r>
        <w:rPr>
          <w:rFonts w:hint="cs"/>
          <w:rtl/>
          <w:lang w:eastAsia="he-IL"/>
        </w:rPr>
        <w:t>איזשהו מערך שיודע לעשות את הדבר</w:t>
      </w:r>
      <w:bookmarkStart w:id="22487" w:name="_ETM_Q1_1664155"/>
      <w:bookmarkEnd w:id="22487"/>
      <w:r>
        <w:rPr>
          <w:rFonts w:hint="cs"/>
          <w:rtl/>
          <w:lang w:eastAsia="he-IL"/>
        </w:rPr>
        <w:t xml:space="preserve"> הזה אוטומטית אז </w:t>
      </w:r>
      <w:bookmarkStart w:id="22488" w:name="_ETM_Q1_1665652"/>
      <w:bookmarkEnd w:id="22488"/>
      <w:r>
        <w:rPr>
          <w:rFonts w:hint="cs"/>
          <w:rtl/>
          <w:lang w:eastAsia="he-IL"/>
        </w:rPr>
        <w:t>מאוד יכול</w:t>
      </w:r>
      <w:bookmarkStart w:id="22489" w:name="_ETM_Q1_1667153"/>
      <w:bookmarkEnd w:id="22489"/>
      <w:r>
        <w:rPr>
          <w:rFonts w:hint="cs"/>
          <w:rtl/>
          <w:lang w:eastAsia="he-IL"/>
        </w:rPr>
        <w:t xml:space="preserve"> להיות </w:t>
      </w:r>
      <w:bookmarkStart w:id="22490" w:name="_ETM_Q1_1664902"/>
      <w:bookmarkEnd w:id="22490"/>
      <w:r>
        <w:rPr>
          <w:rFonts w:hint="cs"/>
          <w:rtl/>
          <w:lang w:eastAsia="he-IL"/>
        </w:rPr>
        <w:t>שזה נפל על זה - - -</w:t>
      </w:r>
      <w:bookmarkStart w:id="22491" w:name="_ETM_Q1_1667402"/>
      <w:bookmarkEnd w:id="22491"/>
    </w:p>
    <w:p w14:paraId="26D1EBDA" w14:textId="77777777" w:rsidR="009535FF" w:rsidRDefault="009535FF" w:rsidP="009535FF">
      <w:pPr>
        <w:rPr>
          <w:rtl/>
          <w:lang w:eastAsia="he-IL"/>
        </w:rPr>
      </w:pPr>
      <w:bookmarkStart w:id="22492" w:name="_ETM_Q1_1667652"/>
      <w:bookmarkStart w:id="22493" w:name="_ETM_Q1_1668403"/>
      <w:bookmarkEnd w:id="22492"/>
      <w:bookmarkEnd w:id="22493"/>
    </w:p>
    <w:p w14:paraId="2FC4228A" w14:textId="5D567D03" w:rsidR="009535FF" w:rsidRDefault="009535FF" w:rsidP="009535FF">
      <w:pPr>
        <w:pStyle w:val="af6"/>
        <w:keepNext/>
        <w:rPr>
          <w:rtl/>
        </w:rPr>
      </w:pPr>
      <w:bookmarkStart w:id="22494" w:name="ET_yor_6157_1547"/>
      <w:r w:rsidRPr="009535FF">
        <w:rPr>
          <w:rStyle w:val="TagStyle"/>
          <w:rtl/>
        </w:rPr>
        <w:t xml:space="preserve"> &lt;&lt; יור &gt;&gt; </w:t>
      </w:r>
      <w:r>
        <w:rPr>
          <w:rtl/>
        </w:rPr>
        <w:t>היו"ר שמחה רוטמן:</w:t>
      </w:r>
      <w:r w:rsidRPr="009535FF">
        <w:rPr>
          <w:rStyle w:val="TagStyle"/>
          <w:rtl/>
        </w:rPr>
        <w:t xml:space="preserve"> &lt;&lt; יור &gt;&gt;</w:t>
      </w:r>
      <w:r>
        <w:rPr>
          <w:rtl/>
        </w:rPr>
        <w:t xml:space="preserve">   </w:t>
      </w:r>
      <w:bookmarkEnd w:id="22494"/>
    </w:p>
    <w:p w14:paraId="462C8121" w14:textId="77777777" w:rsidR="009535FF" w:rsidRDefault="009535FF" w:rsidP="009535FF">
      <w:pPr>
        <w:pStyle w:val="KeepWithNext"/>
        <w:rPr>
          <w:rtl/>
          <w:lang w:eastAsia="he-IL"/>
        </w:rPr>
      </w:pPr>
    </w:p>
    <w:p w14:paraId="357DF002" w14:textId="12021260" w:rsidR="009535FF" w:rsidRDefault="009535FF" w:rsidP="009535FF">
      <w:pPr>
        <w:rPr>
          <w:rtl/>
          <w:lang w:eastAsia="he-IL"/>
        </w:rPr>
      </w:pPr>
      <w:bookmarkStart w:id="22495" w:name="_ETM_Q1_1670153"/>
      <w:bookmarkEnd w:id="22495"/>
      <w:r>
        <w:rPr>
          <w:rFonts w:hint="cs"/>
          <w:rtl/>
          <w:lang w:eastAsia="he-IL"/>
        </w:rPr>
        <w:t>העובד יצא ל</w:t>
      </w:r>
      <w:bookmarkStart w:id="22496" w:name="_ETM_Q1_1670654"/>
      <w:bookmarkEnd w:id="22496"/>
      <w:r>
        <w:rPr>
          <w:rFonts w:hint="cs"/>
          <w:rtl/>
          <w:lang w:eastAsia="he-IL"/>
        </w:rPr>
        <w:t>חופשה</w:t>
      </w:r>
      <w:bookmarkStart w:id="22497" w:name="_ETM_Q1_1669651"/>
      <w:bookmarkEnd w:id="22497"/>
      <w:r>
        <w:rPr>
          <w:rFonts w:hint="cs"/>
          <w:rtl/>
          <w:lang w:eastAsia="he-IL"/>
        </w:rPr>
        <w:t>.</w:t>
      </w:r>
    </w:p>
    <w:p w14:paraId="42407284" w14:textId="77777777" w:rsidR="009535FF" w:rsidRDefault="009535FF" w:rsidP="009535FF">
      <w:pPr>
        <w:rPr>
          <w:rtl/>
          <w:lang w:eastAsia="he-IL"/>
        </w:rPr>
      </w:pPr>
      <w:bookmarkStart w:id="22498" w:name="_ETM_Q1_1669905"/>
      <w:bookmarkEnd w:id="22498"/>
    </w:p>
    <w:p w14:paraId="46000554" w14:textId="078DC1A0" w:rsidR="009535FF" w:rsidRDefault="009535FF" w:rsidP="009535FF">
      <w:pPr>
        <w:pStyle w:val="a4"/>
        <w:keepNext/>
        <w:rPr>
          <w:rtl/>
        </w:rPr>
      </w:pPr>
      <w:bookmarkStart w:id="22499" w:name="ET_speaker_נעמה_מנחמי_1548"/>
      <w:r w:rsidRPr="009535FF">
        <w:rPr>
          <w:rStyle w:val="TagStyle"/>
          <w:rtl/>
        </w:rPr>
        <w:t xml:space="preserve"> &lt;&lt; דובר &gt;&gt; </w:t>
      </w:r>
      <w:r>
        <w:rPr>
          <w:rtl/>
        </w:rPr>
        <w:t>נעמה מנחמי:</w:t>
      </w:r>
      <w:r w:rsidRPr="009535FF">
        <w:rPr>
          <w:rStyle w:val="TagStyle"/>
          <w:rtl/>
        </w:rPr>
        <w:t xml:space="preserve"> &lt;&lt; דובר &gt;&gt;</w:t>
      </w:r>
      <w:r>
        <w:rPr>
          <w:rtl/>
        </w:rPr>
        <w:t xml:space="preserve">   </w:t>
      </w:r>
      <w:bookmarkEnd w:id="22499"/>
    </w:p>
    <w:p w14:paraId="0E1282FD" w14:textId="77777777" w:rsidR="009535FF" w:rsidRDefault="009535FF" w:rsidP="009535FF">
      <w:pPr>
        <w:pStyle w:val="KeepWithNext"/>
        <w:rPr>
          <w:rtl/>
          <w:lang w:eastAsia="he-IL"/>
        </w:rPr>
      </w:pPr>
    </w:p>
    <w:p w14:paraId="17383DCD" w14:textId="5559A664" w:rsidR="009535FF" w:rsidRPr="009535FF" w:rsidRDefault="009535FF" w:rsidP="009535FF">
      <w:pPr>
        <w:rPr>
          <w:rtl/>
          <w:lang w:eastAsia="he-IL"/>
        </w:rPr>
      </w:pPr>
      <w:bookmarkStart w:id="22500" w:name="_ETM_Q1_1673155"/>
      <w:bookmarkStart w:id="22501" w:name="_ETM_Q1_1673402"/>
      <w:bookmarkStart w:id="22502" w:name="_ETM_Q1_1673901"/>
      <w:bookmarkStart w:id="22503" w:name="_ETM_Q1_1671152"/>
      <w:bookmarkStart w:id="22504" w:name="_ETM_Q1_1668402"/>
      <w:bookmarkEnd w:id="22500"/>
      <w:bookmarkEnd w:id="22501"/>
      <w:bookmarkEnd w:id="22502"/>
      <w:bookmarkEnd w:id="22503"/>
      <w:bookmarkEnd w:id="22504"/>
      <w:r>
        <w:rPr>
          <w:rFonts w:hint="cs"/>
          <w:rtl/>
          <w:lang w:eastAsia="he-IL"/>
        </w:rPr>
        <w:t xml:space="preserve">העובד יצא לחופש ליום, </w:t>
      </w:r>
      <w:bookmarkStart w:id="22505" w:name="_ETM_Q1_1671902"/>
      <w:bookmarkEnd w:id="22505"/>
      <w:r>
        <w:rPr>
          <w:rFonts w:hint="cs"/>
          <w:rtl/>
          <w:lang w:eastAsia="he-IL"/>
        </w:rPr>
        <w:t xml:space="preserve">היה חולה יום או </w:t>
      </w:r>
      <w:bookmarkStart w:id="22506" w:name="_ETM_Q1_1674152"/>
      <w:bookmarkEnd w:id="22506"/>
      <w:r>
        <w:rPr>
          <w:rFonts w:hint="cs"/>
          <w:rtl/>
          <w:lang w:eastAsia="he-IL"/>
        </w:rPr>
        <w:t xml:space="preserve">יצא למילואים ליום ומי שנתן את </w:t>
      </w:r>
      <w:r w:rsidR="001C26EC">
        <w:rPr>
          <w:rFonts w:hint="cs"/>
          <w:rtl/>
          <w:lang w:eastAsia="he-IL"/>
        </w:rPr>
        <w:t>השירות</w:t>
      </w:r>
      <w:r>
        <w:rPr>
          <w:rFonts w:hint="cs"/>
          <w:rtl/>
          <w:lang w:eastAsia="he-IL"/>
        </w:rPr>
        <w:t xml:space="preserve"> באותו שבוע לא </w:t>
      </w:r>
      <w:bookmarkStart w:id="22507" w:name="_ETM_Q1_1678656"/>
      <w:bookmarkEnd w:id="22507"/>
      <w:r>
        <w:rPr>
          <w:rFonts w:hint="cs"/>
          <w:rtl/>
          <w:lang w:eastAsia="he-IL"/>
        </w:rPr>
        <w:t>היה הבן אדם</w:t>
      </w:r>
      <w:bookmarkStart w:id="22508" w:name="_ETM_Q1_1677901"/>
      <w:bookmarkEnd w:id="22508"/>
      <w:r>
        <w:rPr>
          <w:rFonts w:hint="cs"/>
          <w:rtl/>
          <w:lang w:eastAsia="he-IL"/>
        </w:rPr>
        <w:t xml:space="preserve"> הנכון. </w:t>
      </w:r>
    </w:p>
    <w:p w14:paraId="57211B72" w14:textId="77777777" w:rsidR="009535FF" w:rsidRDefault="009535FF" w:rsidP="009535FF">
      <w:pPr>
        <w:ind w:firstLine="0"/>
        <w:rPr>
          <w:rtl/>
          <w:lang w:eastAsia="he-IL"/>
        </w:rPr>
      </w:pPr>
      <w:bookmarkStart w:id="22509" w:name="_ETM_Q1_1661402"/>
      <w:bookmarkStart w:id="22510" w:name="_ETM_Q1_1665155"/>
      <w:bookmarkStart w:id="22511" w:name="_ETM_Q1_1683903"/>
      <w:bookmarkEnd w:id="22509"/>
      <w:bookmarkEnd w:id="22510"/>
      <w:bookmarkEnd w:id="22511"/>
    </w:p>
    <w:p w14:paraId="1D375703" w14:textId="578265CB" w:rsidR="009535FF" w:rsidRPr="009535FF" w:rsidRDefault="009535FF" w:rsidP="009535FF">
      <w:pPr>
        <w:pStyle w:val="af9"/>
        <w:keepNext/>
        <w:rPr>
          <w:rtl/>
          <w:lang w:eastAsia="he-IL"/>
        </w:rPr>
      </w:pPr>
      <w:bookmarkStart w:id="22512" w:name="ET_guest_583520_1549"/>
      <w:r w:rsidRPr="009535FF">
        <w:rPr>
          <w:rStyle w:val="TagStyle"/>
          <w:rtl/>
        </w:rPr>
        <w:t xml:space="preserve"> &lt;&lt; אורח &gt;&gt; </w:t>
      </w:r>
      <w:r>
        <w:rPr>
          <w:rtl/>
          <w:lang w:eastAsia="he-IL"/>
        </w:rPr>
        <w:t>גלעד סממה:</w:t>
      </w:r>
      <w:r w:rsidRPr="009535FF">
        <w:rPr>
          <w:rStyle w:val="TagStyle"/>
          <w:rtl/>
        </w:rPr>
        <w:t xml:space="preserve"> &lt;&lt; אורח &gt;&gt;</w:t>
      </w:r>
      <w:r>
        <w:rPr>
          <w:rtl/>
          <w:lang w:eastAsia="he-IL"/>
        </w:rPr>
        <w:t xml:space="preserve">   </w:t>
      </w:r>
      <w:bookmarkStart w:id="22513" w:name="_ETM_Q1_1685653"/>
      <w:bookmarkStart w:id="22514" w:name="_ETM_Q1_1682653"/>
      <w:bookmarkStart w:id="22515" w:name="_ETM_Q1_1679653"/>
      <w:bookmarkStart w:id="22516" w:name="_ETM_Q1_1676653"/>
      <w:bookmarkEnd w:id="22512"/>
      <w:bookmarkEnd w:id="22513"/>
      <w:bookmarkEnd w:id="22514"/>
      <w:bookmarkEnd w:id="22515"/>
      <w:bookmarkEnd w:id="22516"/>
    </w:p>
    <w:p w14:paraId="22930A78" w14:textId="77777777" w:rsidR="009A3AAC" w:rsidRDefault="009A3AAC" w:rsidP="0007644B">
      <w:pPr>
        <w:rPr>
          <w:rtl/>
          <w:lang w:eastAsia="he-IL"/>
        </w:rPr>
      </w:pPr>
    </w:p>
    <w:p w14:paraId="7EF08217" w14:textId="563BF899" w:rsidR="009A3AAC" w:rsidRDefault="009A3AAC" w:rsidP="0007644B">
      <w:pPr>
        <w:rPr>
          <w:rtl/>
          <w:lang w:eastAsia="he-IL"/>
        </w:rPr>
      </w:pPr>
      <w:r>
        <w:rPr>
          <w:rFonts w:hint="cs"/>
          <w:rtl/>
          <w:lang w:eastAsia="he-IL"/>
        </w:rPr>
        <w:t>גם בנושא זכות העיון, אני סבור אחרת</w:t>
      </w:r>
      <w:r w:rsidR="009535FF">
        <w:rPr>
          <w:rFonts w:hint="cs"/>
          <w:rtl/>
          <w:lang w:eastAsia="he-IL"/>
        </w:rPr>
        <w:t xml:space="preserve"> וזה מתוך </w:t>
      </w:r>
      <w:bookmarkStart w:id="22517" w:name="_ETM_Q1_1682151"/>
      <w:bookmarkEnd w:id="22517"/>
      <w:r w:rsidR="009535FF">
        <w:rPr>
          <w:rFonts w:hint="cs"/>
          <w:rtl/>
          <w:lang w:eastAsia="he-IL"/>
        </w:rPr>
        <w:t>הניסיון שלנו</w:t>
      </w:r>
      <w:r>
        <w:rPr>
          <w:rFonts w:hint="cs"/>
          <w:rtl/>
          <w:lang w:eastAsia="he-IL"/>
        </w:rPr>
        <w:t>. כשיש הפרה של זכות העיון, בדרך כלל זה לא עניין נקודתי</w:t>
      </w:r>
      <w:bookmarkStart w:id="22518" w:name="_ETM_Q1_1690404"/>
      <w:bookmarkEnd w:id="22518"/>
      <w:r w:rsidR="009535FF">
        <w:rPr>
          <w:rFonts w:hint="cs"/>
          <w:rtl/>
          <w:lang w:eastAsia="he-IL"/>
        </w:rPr>
        <w:t xml:space="preserve"> וחשוב </w:t>
      </w:r>
      <w:bookmarkStart w:id="22519" w:name="_ETM_Q1_1691401"/>
      <w:bookmarkEnd w:id="22519"/>
      <w:r w:rsidR="009535FF">
        <w:rPr>
          <w:rFonts w:hint="cs"/>
          <w:rtl/>
          <w:lang w:eastAsia="he-IL"/>
        </w:rPr>
        <w:t xml:space="preserve">להגיד את זה. יש מקרים </w:t>
      </w:r>
      <w:bookmarkStart w:id="22520" w:name="_ETM_Q1_1693654"/>
      <w:bookmarkEnd w:id="22520"/>
      <w:r w:rsidR="009535FF">
        <w:rPr>
          <w:rFonts w:hint="cs"/>
          <w:rtl/>
          <w:lang w:eastAsia="he-IL"/>
        </w:rPr>
        <w:t xml:space="preserve">וטעויות כאלה ואחרות אז שהגוף </w:t>
      </w:r>
      <w:bookmarkStart w:id="22521" w:name="_ETM_Q1_1696650"/>
      <w:bookmarkEnd w:id="22521"/>
      <w:r w:rsidR="009535FF">
        <w:rPr>
          <w:rFonts w:hint="cs"/>
          <w:rtl/>
          <w:lang w:eastAsia="he-IL"/>
        </w:rPr>
        <w:t>יבוא ויוכיח שז</w:t>
      </w:r>
      <w:bookmarkStart w:id="22522" w:name="_ETM_Q1_1696904"/>
      <w:bookmarkEnd w:id="22522"/>
      <w:r w:rsidR="009535FF">
        <w:rPr>
          <w:rFonts w:hint="cs"/>
          <w:rtl/>
          <w:lang w:eastAsia="he-IL"/>
        </w:rPr>
        <w:t>ה עניין</w:t>
      </w:r>
      <w:bookmarkStart w:id="22523" w:name="_ETM_Q1_1695401"/>
      <w:bookmarkEnd w:id="22523"/>
      <w:r w:rsidR="009535FF">
        <w:rPr>
          <w:rFonts w:hint="cs"/>
          <w:rtl/>
          <w:lang w:eastAsia="he-IL"/>
        </w:rPr>
        <w:t xml:space="preserve"> נקודתי אבל בדרך כלל זה </w:t>
      </w:r>
      <w:bookmarkStart w:id="22524" w:name="_ETM_Q1_1700655"/>
      <w:bookmarkEnd w:id="22524"/>
      <w:r w:rsidR="009535FF">
        <w:rPr>
          <w:rFonts w:hint="cs"/>
          <w:rtl/>
          <w:lang w:eastAsia="he-IL"/>
        </w:rPr>
        <w:t xml:space="preserve">עניין של </w:t>
      </w:r>
      <w:bookmarkStart w:id="22525" w:name="_ETM_Q1_1699653"/>
      <w:bookmarkEnd w:id="22525"/>
      <w:r w:rsidR="009535FF">
        <w:rPr>
          <w:rFonts w:hint="cs"/>
          <w:rtl/>
          <w:lang w:eastAsia="he-IL"/>
        </w:rPr>
        <w:t>מדיניות.</w:t>
      </w:r>
    </w:p>
    <w:p w14:paraId="69E8C74D" w14:textId="77777777" w:rsidR="009535FF" w:rsidRDefault="009535FF" w:rsidP="0007644B">
      <w:pPr>
        <w:rPr>
          <w:rtl/>
          <w:lang w:eastAsia="he-IL"/>
        </w:rPr>
      </w:pPr>
      <w:bookmarkStart w:id="22526" w:name="_ETM_Q1_1701402"/>
      <w:bookmarkStart w:id="22527" w:name="_ETM_Q1_1701652"/>
      <w:bookmarkStart w:id="22528" w:name="_ETM_Q1_1703150"/>
      <w:bookmarkEnd w:id="22526"/>
      <w:bookmarkEnd w:id="22527"/>
      <w:bookmarkEnd w:id="22528"/>
    </w:p>
    <w:p w14:paraId="72E82032" w14:textId="1B299409" w:rsidR="009535FF" w:rsidRPr="009535FF" w:rsidRDefault="009535FF" w:rsidP="009535FF">
      <w:pPr>
        <w:pStyle w:val="a4"/>
        <w:keepNext/>
        <w:rPr>
          <w:rtl/>
        </w:rPr>
      </w:pPr>
      <w:bookmarkStart w:id="22529" w:name="ET_speaker_נעמה_מנחמי_1550"/>
      <w:r w:rsidRPr="009535FF">
        <w:rPr>
          <w:rStyle w:val="TagStyle"/>
          <w:rtl/>
        </w:rPr>
        <w:t xml:space="preserve"> &lt;&lt; דובר &gt;&gt; </w:t>
      </w:r>
      <w:r>
        <w:rPr>
          <w:rtl/>
        </w:rPr>
        <w:t>נעמה מנחמי:</w:t>
      </w:r>
      <w:r w:rsidRPr="009535FF">
        <w:rPr>
          <w:rStyle w:val="TagStyle"/>
          <w:rtl/>
        </w:rPr>
        <w:t xml:space="preserve"> &lt;&lt; דובר &gt;&gt;</w:t>
      </w:r>
      <w:r>
        <w:rPr>
          <w:rtl/>
        </w:rPr>
        <w:t xml:space="preserve">   </w:t>
      </w:r>
      <w:bookmarkStart w:id="22530" w:name="_ETM_Q1_1704901"/>
      <w:bookmarkStart w:id="22531" w:name="_ETM_Q1_1701901"/>
      <w:bookmarkEnd w:id="22529"/>
      <w:bookmarkEnd w:id="22530"/>
      <w:bookmarkEnd w:id="22531"/>
    </w:p>
    <w:p w14:paraId="06EAFABF" w14:textId="77777777" w:rsidR="009A3AAC" w:rsidRDefault="009A3AAC" w:rsidP="0007644B">
      <w:pPr>
        <w:rPr>
          <w:rtl/>
          <w:lang w:eastAsia="he-IL"/>
        </w:rPr>
      </w:pPr>
    </w:p>
    <w:p w14:paraId="2A03AEBA" w14:textId="44D487C1" w:rsidR="009A3AAC" w:rsidRDefault="009A3AAC" w:rsidP="0007644B">
      <w:pPr>
        <w:rPr>
          <w:rtl/>
          <w:lang w:eastAsia="he-IL"/>
        </w:rPr>
      </w:pPr>
      <w:r>
        <w:rPr>
          <w:rFonts w:hint="cs"/>
          <w:rtl/>
          <w:lang w:eastAsia="he-IL"/>
        </w:rPr>
        <w:t>אבל זה כאילו שאתה יוצר חזקה שאומרת - - -</w:t>
      </w:r>
    </w:p>
    <w:p w14:paraId="194860A4" w14:textId="77777777" w:rsidR="009535FF" w:rsidRDefault="009535FF" w:rsidP="0007644B">
      <w:pPr>
        <w:rPr>
          <w:rtl/>
          <w:lang w:eastAsia="he-IL"/>
        </w:rPr>
      </w:pPr>
      <w:bookmarkStart w:id="22532" w:name="_ETM_Q1_1701401"/>
      <w:bookmarkStart w:id="22533" w:name="_ETM_Q1_1702654"/>
      <w:bookmarkEnd w:id="22532"/>
      <w:bookmarkEnd w:id="22533"/>
    </w:p>
    <w:p w14:paraId="6F00E017" w14:textId="6C339BEB" w:rsidR="009535FF" w:rsidRDefault="009535FF" w:rsidP="009535FF">
      <w:pPr>
        <w:pStyle w:val="af9"/>
        <w:keepNext/>
        <w:rPr>
          <w:rtl/>
          <w:lang w:eastAsia="he-IL"/>
        </w:rPr>
      </w:pPr>
      <w:bookmarkStart w:id="22534" w:name="ET_guest_583520_1551"/>
      <w:r w:rsidRPr="009535FF">
        <w:rPr>
          <w:rStyle w:val="TagStyle"/>
          <w:rtl/>
        </w:rPr>
        <w:t xml:space="preserve"> &lt;&lt; אורח &gt;&gt; </w:t>
      </w:r>
      <w:r>
        <w:rPr>
          <w:rtl/>
          <w:lang w:eastAsia="he-IL"/>
        </w:rPr>
        <w:t>גלעד סממה:</w:t>
      </w:r>
      <w:r w:rsidRPr="009535FF">
        <w:rPr>
          <w:rStyle w:val="TagStyle"/>
          <w:rtl/>
        </w:rPr>
        <w:t xml:space="preserve"> &lt;&lt; אורח &gt;&gt;</w:t>
      </w:r>
      <w:r>
        <w:rPr>
          <w:rtl/>
          <w:lang w:eastAsia="he-IL"/>
        </w:rPr>
        <w:t xml:space="preserve">   </w:t>
      </w:r>
      <w:bookmarkEnd w:id="22534"/>
    </w:p>
    <w:p w14:paraId="7D5AC028" w14:textId="77777777" w:rsidR="009535FF" w:rsidRDefault="009535FF" w:rsidP="009535FF">
      <w:pPr>
        <w:pStyle w:val="KeepWithNext"/>
        <w:rPr>
          <w:rtl/>
          <w:lang w:eastAsia="he-IL"/>
        </w:rPr>
      </w:pPr>
    </w:p>
    <w:p w14:paraId="7BB313A6" w14:textId="18CA4DC2" w:rsidR="009535FF" w:rsidRDefault="009535FF" w:rsidP="009535FF">
      <w:pPr>
        <w:rPr>
          <w:rtl/>
          <w:lang w:eastAsia="he-IL"/>
        </w:rPr>
      </w:pPr>
      <w:bookmarkStart w:id="22535" w:name="_ETM_Q1_1704405"/>
      <w:bookmarkEnd w:id="22535"/>
      <w:r>
        <w:rPr>
          <w:rFonts w:hint="cs"/>
          <w:rtl/>
          <w:lang w:eastAsia="he-IL"/>
        </w:rPr>
        <w:t>זה עניין</w:t>
      </w:r>
      <w:bookmarkStart w:id="22536" w:name="_ETM_Q1_1702902"/>
      <w:bookmarkEnd w:id="22536"/>
      <w:r>
        <w:rPr>
          <w:rFonts w:hint="cs"/>
          <w:rtl/>
          <w:lang w:eastAsia="he-IL"/>
        </w:rPr>
        <w:t xml:space="preserve"> של מדיניות וזה עוד יותר חמור </w:t>
      </w:r>
      <w:bookmarkStart w:id="22537" w:name="_ETM_Q1_1701650"/>
      <w:bookmarkEnd w:id="22537"/>
      <w:r>
        <w:rPr>
          <w:rFonts w:hint="cs"/>
          <w:rtl/>
          <w:lang w:eastAsia="he-IL"/>
        </w:rPr>
        <w:t xml:space="preserve">כזה עניין של מדיניות של גוף גדול. </w:t>
      </w:r>
      <w:bookmarkStart w:id="22538" w:name="_ETM_Q1_1705653"/>
      <w:bookmarkEnd w:id="22538"/>
    </w:p>
    <w:p w14:paraId="585A6417" w14:textId="77777777" w:rsidR="009535FF" w:rsidRDefault="009535FF" w:rsidP="009535FF">
      <w:pPr>
        <w:rPr>
          <w:rtl/>
          <w:lang w:eastAsia="he-IL"/>
        </w:rPr>
      </w:pPr>
      <w:bookmarkStart w:id="22539" w:name="_ETM_Q1_1705904"/>
      <w:bookmarkStart w:id="22540" w:name="_ETM_Q1_1706159"/>
      <w:bookmarkEnd w:id="22539"/>
      <w:bookmarkEnd w:id="22540"/>
    </w:p>
    <w:p w14:paraId="3C99B9A7" w14:textId="54E7EE61" w:rsidR="009535FF" w:rsidRDefault="009535FF" w:rsidP="009535FF">
      <w:pPr>
        <w:pStyle w:val="af6"/>
        <w:keepNext/>
        <w:rPr>
          <w:rtl/>
        </w:rPr>
      </w:pPr>
      <w:bookmarkStart w:id="22541" w:name="ET_yor_6157_1552"/>
      <w:r w:rsidRPr="009535FF">
        <w:rPr>
          <w:rStyle w:val="TagStyle"/>
          <w:rtl/>
        </w:rPr>
        <w:t xml:space="preserve"> &lt;&lt; יור &gt;&gt; </w:t>
      </w:r>
      <w:r>
        <w:rPr>
          <w:rtl/>
        </w:rPr>
        <w:t>היו"ר שמחה רוטמן:</w:t>
      </w:r>
      <w:r w:rsidRPr="009535FF">
        <w:rPr>
          <w:rStyle w:val="TagStyle"/>
          <w:rtl/>
        </w:rPr>
        <w:t xml:space="preserve"> &lt;&lt; יור &gt;&gt;</w:t>
      </w:r>
      <w:r>
        <w:rPr>
          <w:rtl/>
        </w:rPr>
        <w:t xml:space="preserve">   </w:t>
      </w:r>
      <w:bookmarkEnd w:id="22541"/>
    </w:p>
    <w:p w14:paraId="36F39C89" w14:textId="77777777" w:rsidR="009535FF" w:rsidRDefault="009535FF" w:rsidP="009535FF">
      <w:pPr>
        <w:pStyle w:val="KeepWithNext"/>
        <w:rPr>
          <w:rtl/>
          <w:lang w:eastAsia="he-IL"/>
        </w:rPr>
      </w:pPr>
    </w:p>
    <w:p w14:paraId="2849AC3F" w14:textId="47D20DC2" w:rsidR="009535FF" w:rsidRDefault="009535FF" w:rsidP="009535FF">
      <w:pPr>
        <w:rPr>
          <w:rtl/>
          <w:lang w:eastAsia="he-IL"/>
        </w:rPr>
      </w:pPr>
      <w:bookmarkStart w:id="22542" w:name="_ETM_Q1_1707404"/>
      <w:bookmarkStart w:id="22543" w:name="_ETM_Q1_1704653"/>
      <w:bookmarkEnd w:id="22542"/>
      <w:bookmarkEnd w:id="22543"/>
      <w:r>
        <w:rPr>
          <w:rFonts w:hint="cs"/>
          <w:rtl/>
          <w:lang w:eastAsia="he-IL"/>
        </w:rPr>
        <w:t xml:space="preserve">אבל אנחנו עכשיו </w:t>
      </w:r>
      <w:bookmarkStart w:id="22544" w:name="_ETM_Q1_1703651"/>
      <w:bookmarkEnd w:id="22544"/>
      <w:r>
        <w:rPr>
          <w:rFonts w:hint="cs"/>
          <w:rtl/>
          <w:lang w:eastAsia="he-IL"/>
        </w:rPr>
        <w:t xml:space="preserve">בקטן. </w:t>
      </w:r>
      <w:bookmarkStart w:id="22545" w:name="_ETM_Q1_1709151"/>
      <w:bookmarkEnd w:id="22545"/>
    </w:p>
    <w:p w14:paraId="6BE557B5" w14:textId="77777777" w:rsidR="009535FF" w:rsidRDefault="009535FF" w:rsidP="001C26EC">
      <w:pPr>
        <w:ind w:firstLine="0"/>
        <w:rPr>
          <w:rtl/>
          <w:lang w:eastAsia="he-IL"/>
        </w:rPr>
      </w:pPr>
      <w:bookmarkStart w:id="22546" w:name="_ETM_Q1_1704652"/>
      <w:bookmarkStart w:id="22547" w:name="_ETM_Q1_1705154"/>
      <w:bookmarkStart w:id="22548" w:name="_ETM_Q1_1706155"/>
      <w:bookmarkEnd w:id="22546"/>
      <w:bookmarkEnd w:id="22547"/>
      <w:bookmarkEnd w:id="22548"/>
    </w:p>
    <w:p w14:paraId="5CEAAEED" w14:textId="7480DFCB" w:rsidR="009535FF" w:rsidRDefault="009535FF" w:rsidP="009535FF">
      <w:pPr>
        <w:pStyle w:val="af9"/>
        <w:keepNext/>
        <w:rPr>
          <w:rtl/>
          <w:lang w:eastAsia="he-IL"/>
        </w:rPr>
      </w:pPr>
      <w:bookmarkStart w:id="22549" w:name="ET_guest_583520_1554"/>
      <w:r w:rsidRPr="009535FF">
        <w:rPr>
          <w:rStyle w:val="TagStyle"/>
          <w:rtl/>
        </w:rPr>
        <w:t xml:space="preserve"> &lt;&lt; אורח &gt;&gt; </w:t>
      </w:r>
      <w:r>
        <w:rPr>
          <w:rtl/>
          <w:lang w:eastAsia="he-IL"/>
        </w:rPr>
        <w:t>גלעד סממה:</w:t>
      </w:r>
      <w:r w:rsidRPr="009535FF">
        <w:rPr>
          <w:rStyle w:val="TagStyle"/>
          <w:rtl/>
        </w:rPr>
        <w:t xml:space="preserve"> &lt;&lt; אורח &gt;&gt;</w:t>
      </w:r>
      <w:r>
        <w:rPr>
          <w:rtl/>
          <w:lang w:eastAsia="he-IL"/>
        </w:rPr>
        <w:t xml:space="preserve">   </w:t>
      </w:r>
      <w:bookmarkEnd w:id="22549"/>
    </w:p>
    <w:p w14:paraId="5D491701" w14:textId="77777777" w:rsidR="009535FF" w:rsidRDefault="009535FF" w:rsidP="009535FF">
      <w:pPr>
        <w:pStyle w:val="KeepWithNext"/>
        <w:rPr>
          <w:rtl/>
          <w:lang w:eastAsia="he-IL"/>
        </w:rPr>
      </w:pPr>
    </w:p>
    <w:p w14:paraId="7F0F4B3F" w14:textId="60D3BDB4" w:rsidR="009535FF" w:rsidRDefault="009535FF" w:rsidP="009535FF">
      <w:pPr>
        <w:rPr>
          <w:rtl/>
          <w:lang w:eastAsia="he-IL"/>
        </w:rPr>
      </w:pPr>
      <w:bookmarkStart w:id="22550" w:name="_ETM_Q1_1711654"/>
      <w:bookmarkStart w:id="22551" w:name="_ETM_Q1_1712154"/>
      <w:bookmarkStart w:id="22552" w:name="_ETM_Q1_1712402"/>
      <w:bookmarkEnd w:id="22550"/>
      <w:bookmarkEnd w:id="22551"/>
      <w:bookmarkEnd w:id="22552"/>
      <w:r>
        <w:rPr>
          <w:rFonts w:hint="cs"/>
          <w:rtl/>
          <w:lang w:eastAsia="he-IL"/>
        </w:rPr>
        <w:t>בסדר</w:t>
      </w:r>
      <w:bookmarkStart w:id="22553" w:name="_ETM_Q1_1712902"/>
      <w:bookmarkEnd w:id="22553"/>
      <w:r>
        <w:rPr>
          <w:rFonts w:hint="cs"/>
          <w:rtl/>
          <w:lang w:eastAsia="he-IL"/>
        </w:rPr>
        <w:t>,</w:t>
      </w:r>
      <w:bookmarkStart w:id="22554" w:name="_ETM_Q1_1709902"/>
      <w:bookmarkEnd w:id="22554"/>
      <w:r>
        <w:rPr>
          <w:rFonts w:hint="cs"/>
          <w:rtl/>
          <w:lang w:eastAsia="he-IL"/>
        </w:rPr>
        <w:t xml:space="preserve"> אדוני אבל זה  גם קשור לגודל העסק ולגודל המאגר.</w:t>
      </w:r>
    </w:p>
    <w:p w14:paraId="0D72C3B5" w14:textId="77777777" w:rsidR="009535FF" w:rsidRPr="009535FF" w:rsidRDefault="009535FF" w:rsidP="009535FF">
      <w:pPr>
        <w:rPr>
          <w:rtl/>
          <w:lang w:eastAsia="he-IL"/>
        </w:rPr>
      </w:pPr>
      <w:bookmarkStart w:id="22555" w:name="_ETM_Q1_1714153"/>
      <w:bookmarkStart w:id="22556" w:name="_ETM_Q1_1715903"/>
      <w:bookmarkEnd w:id="22555"/>
      <w:bookmarkEnd w:id="22556"/>
    </w:p>
    <w:p w14:paraId="529F2105" w14:textId="2F4B75B3" w:rsidR="009535FF" w:rsidRDefault="009535FF" w:rsidP="009535FF">
      <w:pPr>
        <w:pStyle w:val="a4"/>
        <w:keepNext/>
        <w:rPr>
          <w:rtl/>
        </w:rPr>
      </w:pPr>
      <w:bookmarkStart w:id="22557" w:name="ET_speaker_נעמה_מנחמי_1553"/>
      <w:r w:rsidRPr="009535FF">
        <w:rPr>
          <w:rStyle w:val="TagStyle"/>
          <w:rtl/>
        </w:rPr>
        <w:t xml:space="preserve"> &lt;&lt; דובר &gt;&gt; </w:t>
      </w:r>
      <w:r>
        <w:rPr>
          <w:rtl/>
        </w:rPr>
        <w:t>נעמה מנחמי:</w:t>
      </w:r>
      <w:r w:rsidRPr="009535FF">
        <w:rPr>
          <w:rStyle w:val="TagStyle"/>
          <w:rtl/>
        </w:rPr>
        <w:t xml:space="preserve"> &lt;&lt; דובר &gt;&gt;</w:t>
      </w:r>
      <w:r>
        <w:rPr>
          <w:rtl/>
        </w:rPr>
        <w:t xml:space="preserve">   </w:t>
      </w:r>
      <w:bookmarkEnd w:id="22557"/>
    </w:p>
    <w:p w14:paraId="07E7309D" w14:textId="77777777" w:rsidR="009A3AAC" w:rsidRDefault="009A3AAC" w:rsidP="009535FF">
      <w:pPr>
        <w:ind w:firstLine="0"/>
        <w:rPr>
          <w:rtl/>
          <w:lang w:eastAsia="he-IL"/>
        </w:rPr>
      </w:pPr>
      <w:bookmarkStart w:id="22558" w:name="_ETM_Q1_1707402"/>
      <w:bookmarkStart w:id="22559" w:name="_ETM_Q1_1707653"/>
      <w:bookmarkEnd w:id="22558"/>
      <w:bookmarkEnd w:id="22559"/>
    </w:p>
    <w:p w14:paraId="6076F31B" w14:textId="57619A87" w:rsidR="009A3AAC" w:rsidRDefault="009A3AAC" w:rsidP="0007644B">
      <w:pPr>
        <w:rPr>
          <w:rtl/>
          <w:lang w:eastAsia="he-IL"/>
        </w:rPr>
      </w:pPr>
      <w:r>
        <w:rPr>
          <w:rFonts w:hint="cs"/>
          <w:rtl/>
          <w:lang w:eastAsia="he-IL"/>
        </w:rPr>
        <w:t xml:space="preserve">גלעד, אתה יוצר פה חזקה </w:t>
      </w:r>
      <w:r w:rsidR="009535FF">
        <w:rPr>
          <w:rFonts w:hint="cs"/>
          <w:rtl/>
          <w:lang w:eastAsia="he-IL"/>
        </w:rPr>
        <w:t>שאומרת שאם - - -</w:t>
      </w:r>
      <w:bookmarkStart w:id="22560" w:name="_ETM_Q1_1717401"/>
      <w:bookmarkEnd w:id="22560"/>
    </w:p>
    <w:p w14:paraId="0A25E0DD" w14:textId="77777777" w:rsidR="009535FF" w:rsidRDefault="009535FF" w:rsidP="0007644B">
      <w:pPr>
        <w:rPr>
          <w:rtl/>
          <w:lang w:eastAsia="he-IL"/>
        </w:rPr>
      </w:pPr>
      <w:bookmarkStart w:id="22561" w:name="_ETM_Q1_1717900"/>
      <w:bookmarkEnd w:id="22561"/>
    </w:p>
    <w:p w14:paraId="6A2BB5F3" w14:textId="464F49B5" w:rsidR="009535FF" w:rsidRDefault="009535FF" w:rsidP="009535FF">
      <w:pPr>
        <w:pStyle w:val="af6"/>
        <w:keepNext/>
        <w:rPr>
          <w:rtl/>
        </w:rPr>
      </w:pPr>
      <w:bookmarkStart w:id="22562" w:name="ET_yor_6157_1555"/>
      <w:r w:rsidRPr="009535FF">
        <w:rPr>
          <w:rStyle w:val="TagStyle"/>
          <w:rtl/>
        </w:rPr>
        <w:t xml:space="preserve"> &lt;&lt; יור &gt;&gt; </w:t>
      </w:r>
      <w:r>
        <w:rPr>
          <w:rtl/>
        </w:rPr>
        <w:t>היו"ר שמחה רוטמן:</w:t>
      </w:r>
      <w:r w:rsidRPr="009535FF">
        <w:rPr>
          <w:rStyle w:val="TagStyle"/>
          <w:rtl/>
        </w:rPr>
        <w:t xml:space="preserve"> &lt;&lt; יור &gt;&gt;</w:t>
      </w:r>
      <w:r>
        <w:rPr>
          <w:rtl/>
        </w:rPr>
        <w:t xml:space="preserve">   </w:t>
      </w:r>
      <w:bookmarkEnd w:id="22562"/>
    </w:p>
    <w:p w14:paraId="7D152BEE" w14:textId="77777777" w:rsidR="009535FF" w:rsidRDefault="009535FF" w:rsidP="009535FF">
      <w:pPr>
        <w:pStyle w:val="KeepWithNext"/>
        <w:rPr>
          <w:rtl/>
          <w:lang w:eastAsia="he-IL"/>
        </w:rPr>
      </w:pPr>
    </w:p>
    <w:p w14:paraId="36110368" w14:textId="2F0F551E" w:rsidR="009535FF" w:rsidRDefault="009535FF" w:rsidP="009535FF">
      <w:pPr>
        <w:ind w:firstLine="0"/>
        <w:rPr>
          <w:rtl/>
          <w:lang w:eastAsia="he-IL"/>
        </w:rPr>
      </w:pPr>
      <w:bookmarkStart w:id="22563" w:name="_ETM_Q1_1719152"/>
      <w:bookmarkStart w:id="22564" w:name="_ETM_Q1_1716651"/>
      <w:bookmarkStart w:id="22565" w:name="_ETM_Q1_1714650"/>
      <w:bookmarkEnd w:id="22563"/>
      <w:bookmarkEnd w:id="22564"/>
      <w:bookmarkEnd w:id="22565"/>
      <w:r>
        <w:rPr>
          <w:rtl/>
          <w:lang w:eastAsia="he-IL"/>
        </w:rPr>
        <w:tab/>
      </w:r>
      <w:r>
        <w:rPr>
          <w:rFonts w:hint="cs"/>
          <w:rtl/>
          <w:lang w:eastAsia="he-IL"/>
        </w:rPr>
        <w:t xml:space="preserve">טוב, </w:t>
      </w:r>
      <w:bookmarkStart w:id="22566" w:name="_ETM_Q1_1717151"/>
      <w:bookmarkEnd w:id="22566"/>
      <w:r>
        <w:rPr>
          <w:rFonts w:hint="cs"/>
          <w:rtl/>
          <w:lang w:eastAsia="he-IL"/>
        </w:rPr>
        <w:t xml:space="preserve">חברים. הדיון מוצה. </w:t>
      </w:r>
    </w:p>
    <w:p w14:paraId="7A5E2768" w14:textId="77777777" w:rsidR="009535FF" w:rsidRDefault="009535FF" w:rsidP="009535FF">
      <w:pPr>
        <w:ind w:firstLine="0"/>
        <w:rPr>
          <w:rtl/>
          <w:lang w:eastAsia="he-IL"/>
        </w:rPr>
      </w:pPr>
      <w:bookmarkStart w:id="22567" w:name="_ETM_Q1_1720905"/>
      <w:bookmarkEnd w:id="22567"/>
    </w:p>
    <w:p w14:paraId="49A54F0F" w14:textId="7E1FF3E2" w:rsidR="009535FF" w:rsidRDefault="009535FF" w:rsidP="009535FF">
      <w:pPr>
        <w:pStyle w:val="a4"/>
        <w:keepNext/>
        <w:rPr>
          <w:rtl/>
        </w:rPr>
      </w:pPr>
      <w:bookmarkStart w:id="22568" w:name="_ETM_Q1_1718904"/>
      <w:bookmarkStart w:id="22569" w:name="ET_speaker_נעמה_מנחמי_1556"/>
      <w:bookmarkEnd w:id="22568"/>
      <w:r w:rsidRPr="009535FF">
        <w:rPr>
          <w:rStyle w:val="TagStyle"/>
          <w:rtl/>
        </w:rPr>
        <w:t xml:space="preserve"> &lt;&lt; דובר &gt;&gt; </w:t>
      </w:r>
      <w:r>
        <w:rPr>
          <w:rtl/>
        </w:rPr>
        <w:t>נעמה מנחמי:</w:t>
      </w:r>
      <w:r w:rsidRPr="009535FF">
        <w:rPr>
          <w:rStyle w:val="TagStyle"/>
          <w:rtl/>
        </w:rPr>
        <w:t xml:space="preserve"> &lt;&lt; דובר &gt;&gt;</w:t>
      </w:r>
      <w:r>
        <w:rPr>
          <w:rtl/>
        </w:rPr>
        <w:t xml:space="preserve">   </w:t>
      </w:r>
      <w:bookmarkEnd w:id="22569"/>
    </w:p>
    <w:p w14:paraId="1FAD8C04" w14:textId="77777777" w:rsidR="009535FF" w:rsidRDefault="009535FF" w:rsidP="009535FF">
      <w:pPr>
        <w:pStyle w:val="KeepWithNext"/>
        <w:rPr>
          <w:rtl/>
          <w:lang w:eastAsia="he-IL"/>
        </w:rPr>
      </w:pPr>
    </w:p>
    <w:p w14:paraId="09570B73" w14:textId="7A895A63" w:rsidR="009535FF" w:rsidRDefault="009535FF" w:rsidP="009535FF">
      <w:pPr>
        <w:rPr>
          <w:rtl/>
          <w:lang w:eastAsia="he-IL"/>
        </w:rPr>
      </w:pPr>
      <w:bookmarkStart w:id="22570" w:name="_ETM_Q1_1716153"/>
      <w:bookmarkStart w:id="22571" w:name="_ETM_Q1_1716405"/>
      <w:bookmarkStart w:id="22572" w:name="_ETM_Q1_1713405"/>
      <w:bookmarkEnd w:id="22570"/>
      <w:bookmarkEnd w:id="22571"/>
      <w:bookmarkEnd w:id="22572"/>
      <w:r>
        <w:rPr>
          <w:rFonts w:hint="cs"/>
          <w:rtl/>
          <w:lang w:eastAsia="he-IL"/>
        </w:rPr>
        <w:t xml:space="preserve">אם </w:t>
      </w:r>
      <w:bookmarkStart w:id="22573" w:name="_ETM_Q1_1717654"/>
      <w:bookmarkEnd w:id="22573"/>
      <w:r>
        <w:rPr>
          <w:rFonts w:hint="cs"/>
          <w:rtl/>
          <w:lang w:eastAsia="he-IL"/>
        </w:rPr>
        <w:t>עסק טעה פעם אחת או הפ</w:t>
      </w:r>
      <w:bookmarkStart w:id="22574" w:name="_ETM_Q1_1721652"/>
      <w:bookmarkEnd w:id="22574"/>
      <w:r>
        <w:rPr>
          <w:rFonts w:hint="cs"/>
          <w:rtl/>
          <w:lang w:eastAsia="he-IL"/>
        </w:rPr>
        <w:t xml:space="preserve">ר הוראה פעם אחת, חזקה </w:t>
      </w:r>
      <w:bookmarkStart w:id="22575" w:name="_ETM_Q1_1720151"/>
      <w:bookmarkEnd w:id="22575"/>
      <w:r>
        <w:rPr>
          <w:rFonts w:hint="cs"/>
          <w:rtl/>
          <w:lang w:eastAsia="he-IL"/>
        </w:rPr>
        <w:t xml:space="preserve">עליו שהוא הפר את זה </w:t>
      </w:r>
      <w:bookmarkStart w:id="22576" w:name="_ETM_Q1_1724150"/>
      <w:bookmarkEnd w:id="22576"/>
      <w:r>
        <w:rPr>
          <w:rFonts w:hint="cs"/>
          <w:rtl/>
          <w:lang w:eastAsia="he-IL"/>
        </w:rPr>
        <w:t xml:space="preserve">המון פעמים ואני לא </w:t>
      </w:r>
      <w:bookmarkStart w:id="22577" w:name="_ETM_Q1_1723905"/>
      <w:bookmarkEnd w:id="22577"/>
      <w:r>
        <w:rPr>
          <w:rFonts w:hint="cs"/>
          <w:rtl/>
          <w:lang w:eastAsia="he-IL"/>
        </w:rPr>
        <w:t xml:space="preserve">בטוחה שזה נכון </w:t>
      </w:r>
      <w:bookmarkStart w:id="22578" w:name="_ETM_Q1_1722905"/>
      <w:bookmarkEnd w:id="22578"/>
      <w:r>
        <w:rPr>
          <w:rFonts w:hint="cs"/>
          <w:rtl/>
          <w:lang w:eastAsia="he-IL"/>
        </w:rPr>
        <w:t>לגבי כל דבר</w:t>
      </w:r>
      <w:bookmarkStart w:id="22579" w:name="_ETM_Q1_1724902"/>
      <w:bookmarkEnd w:id="22579"/>
      <w:r>
        <w:rPr>
          <w:rFonts w:hint="cs"/>
          <w:rtl/>
          <w:lang w:eastAsia="he-IL"/>
        </w:rPr>
        <w:t xml:space="preserve"> </w:t>
      </w:r>
      <w:bookmarkStart w:id="22580" w:name="_ETM_Q1_1725903"/>
      <w:bookmarkEnd w:id="22580"/>
      <w:r>
        <w:rPr>
          <w:rFonts w:hint="cs"/>
          <w:rtl/>
          <w:lang w:eastAsia="he-IL"/>
        </w:rPr>
        <w:t xml:space="preserve">ובטח לא לגבי </w:t>
      </w:r>
      <w:bookmarkStart w:id="22581" w:name="_ETM_Q1_1725155"/>
      <w:bookmarkEnd w:id="22581"/>
      <w:r>
        <w:rPr>
          <w:rFonts w:hint="cs"/>
          <w:rtl/>
          <w:lang w:eastAsia="he-IL"/>
        </w:rPr>
        <w:t xml:space="preserve">עסקים קטנים. </w:t>
      </w:r>
    </w:p>
    <w:p w14:paraId="46EA0F1D" w14:textId="77777777" w:rsidR="009535FF" w:rsidRDefault="009535FF" w:rsidP="009535FF">
      <w:pPr>
        <w:rPr>
          <w:rtl/>
          <w:lang w:eastAsia="he-IL"/>
        </w:rPr>
      </w:pPr>
      <w:bookmarkStart w:id="22582" w:name="_ETM_Q1_1728652"/>
      <w:bookmarkStart w:id="22583" w:name="_ETM_Q1_1728904"/>
      <w:bookmarkStart w:id="22584" w:name="_ETM_Q1_1729651"/>
      <w:bookmarkEnd w:id="22582"/>
      <w:bookmarkEnd w:id="22583"/>
      <w:bookmarkEnd w:id="22584"/>
    </w:p>
    <w:p w14:paraId="0AF072F9" w14:textId="02CCEC92" w:rsidR="009535FF" w:rsidRDefault="009535FF" w:rsidP="009535FF">
      <w:pPr>
        <w:pStyle w:val="af9"/>
        <w:keepNext/>
        <w:rPr>
          <w:rtl/>
          <w:lang w:eastAsia="he-IL"/>
        </w:rPr>
      </w:pPr>
      <w:bookmarkStart w:id="22585" w:name="ET_guest_583520_1557"/>
      <w:r w:rsidRPr="009535FF">
        <w:rPr>
          <w:rStyle w:val="TagStyle"/>
          <w:rtl/>
        </w:rPr>
        <w:t xml:space="preserve"> &lt;&lt; אורח &gt;&gt; </w:t>
      </w:r>
      <w:r>
        <w:rPr>
          <w:rtl/>
          <w:lang w:eastAsia="he-IL"/>
        </w:rPr>
        <w:t>גלעד סממה:</w:t>
      </w:r>
      <w:r w:rsidRPr="009535FF">
        <w:rPr>
          <w:rStyle w:val="TagStyle"/>
          <w:rtl/>
        </w:rPr>
        <w:t xml:space="preserve"> &lt;&lt; אורח &gt;&gt;</w:t>
      </w:r>
      <w:r>
        <w:rPr>
          <w:rtl/>
          <w:lang w:eastAsia="he-IL"/>
        </w:rPr>
        <w:t xml:space="preserve">   </w:t>
      </w:r>
      <w:bookmarkEnd w:id="22585"/>
    </w:p>
    <w:p w14:paraId="7144F840" w14:textId="77777777" w:rsidR="009535FF" w:rsidRDefault="009535FF" w:rsidP="009535FF">
      <w:pPr>
        <w:pStyle w:val="KeepWithNext"/>
        <w:rPr>
          <w:rtl/>
          <w:lang w:eastAsia="he-IL"/>
        </w:rPr>
      </w:pPr>
    </w:p>
    <w:p w14:paraId="402AA227" w14:textId="25E03E26" w:rsidR="009535FF" w:rsidRPr="009535FF" w:rsidRDefault="009535FF" w:rsidP="009535FF">
      <w:pPr>
        <w:rPr>
          <w:rtl/>
          <w:lang w:eastAsia="he-IL"/>
        </w:rPr>
      </w:pPr>
      <w:bookmarkStart w:id="22586" w:name="_ETM_Q1_1731403"/>
      <w:bookmarkStart w:id="22587" w:name="_ETM_Q1_1728403"/>
      <w:bookmarkEnd w:id="22586"/>
      <w:bookmarkEnd w:id="22587"/>
      <w:r>
        <w:rPr>
          <w:rFonts w:hint="cs"/>
          <w:rtl/>
          <w:lang w:eastAsia="he-IL"/>
        </w:rPr>
        <w:t>ה</w:t>
      </w:r>
      <w:bookmarkStart w:id="22588" w:name="_ETM_Q1_1725652"/>
      <w:bookmarkEnd w:id="22588"/>
      <w:r>
        <w:rPr>
          <w:rFonts w:hint="cs"/>
          <w:rtl/>
          <w:lang w:eastAsia="he-IL"/>
        </w:rPr>
        <w:t>נ</w:t>
      </w:r>
      <w:bookmarkStart w:id="22589" w:name="_ETM_Q1_1722902"/>
      <w:bookmarkEnd w:id="22589"/>
      <w:r>
        <w:rPr>
          <w:rFonts w:hint="cs"/>
          <w:rtl/>
          <w:lang w:eastAsia="he-IL"/>
        </w:rPr>
        <w:t xml:space="preserve">יסיון דווקא מראה יותר כאן </w:t>
      </w:r>
      <w:bookmarkStart w:id="22590" w:name="_ETM_Q1_1729404"/>
      <w:bookmarkEnd w:id="22590"/>
      <w:r>
        <w:rPr>
          <w:rFonts w:hint="cs"/>
          <w:rtl/>
          <w:lang w:eastAsia="he-IL"/>
        </w:rPr>
        <w:t xml:space="preserve">מאשר שם. </w:t>
      </w:r>
    </w:p>
    <w:p w14:paraId="0451C5B7" w14:textId="77777777" w:rsidR="009535FF" w:rsidRDefault="009535FF" w:rsidP="0007644B">
      <w:pPr>
        <w:rPr>
          <w:rtl/>
          <w:lang w:eastAsia="he-IL"/>
        </w:rPr>
      </w:pPr>
      <w:bookmarkStart w:id="22591" w:name="_ETM_Q1_1732652"/>
      <w:bookmarkEnd w:id="22591"/>
    </w:p>
    <w:p w14:paraId="0268E654" w14:textId="7C8ED290" w:rsidR="009535FF" w:rsidRPr="009535FF" w:rsidRDefault="009535FF" w:rsidP="009535FF">
      <w:pPr>
        <w:pStyle w:val="a4"/>
        <w:keepNext/>
        <w:rPr>
          <w:rtl/>
        </w:rPr>
      </w:pPr>
      <w:bookmarkStart w:id="22592" w:name="ET_speaker_נעמה_מנחמי_1558"/>
      <w:r w:rsidRPr="009535FF">
        <w:rPr>
          <w:rStyle w:val="TagStyle"/>
          <w:rtl/>
        </w:rPr>
        <w:t xml:space="preserve"> &lt;&lt; דובר &gt;&gt; </w:t>
      </w:r>
      <w:r>
        <w:rPr>
          <w:rtl/>
        </w:rPr>
        <w:t>נעמה מנחמי:</w:t>
      </w:r>
      <w:r w:rsidRPr="009535FF">
        <w:rPr>
          <w:rStyle w:val="TagStyle"/>
          <w:rtl/>
        </w:rPr>
        <w:t xml:space="preserve"> &lt;&lt; דובר &gt;&gt;</w:t>
      </w:r>
      <w:r>
        <w:rPr>
          <w:rtl/>
        </w:rPr>
        <w:t xml:space="preserve">   </w:t>
      </w:r>
      <w:bookmarkStart w:id="22593" w:name="_ETM_Q1_1733905"/>
      <w:bookmarkStart w:id="22594" w:name="_ETM_Q1_1734152"/>
      <w:bookmarkStart w:id="22595" w:name="_ETM_Q1_1731904"/>
      <w:bookmarkStart w:id="22596" w:name="_ETM_Q1_1729902"/>
      <w:bookmarkEnd w:id="22592"/>
      <w:bookmarkEnd w:id="22593"/>
      <w:bookmarkEnd w:id="22594"/>
      <w:bookmarkEnd w:id="22595"/>
      <w:bookmarkEnd w:id="22596"/>
    </w:p>
    <w:p w14:paraId="4C6C0234" w14:textId="77777777" w:rsidR="009A3AAC" w:rsidRDefault="009A3AAC" w:rsidP="0007644B">
      <w:pPr>
        <w:rPr>
          <w:rtl/>
          <w:lang w:eastAsia="he-IL"/>
        </w:rPr>
      </w:pPr>
    </w:p>
    <w:p w14:paraId="327CC39C" w14:textId="77777777" w:rsidR="009A3AAC" w:rsidRDefault="009A3AAC" w:rsidP="0007644B">
      <w:pPr>
        <w:rPr>
          <w:rtl/>
          <w:lang w:eastAsia="he-IL"/>
        </w:rPr>
      </w:pPr>
      <w:r>
        <w:rPr>
          <w:rFonts w:hint="cs"/>
          <w:rtl/>
          <w:lang w:eastAsia="he-IL"/>
        </w:rPr>
        <w:t>אני לא יודעת. יש לך מחקר אמפירי לזה?</w:t>
      </w:r>
    </w:p>
    <w:p w14:paraId="2D5219E4" w14:textId="77777777" w:rsidR="009535FF" w:rsidRDefault="009535FF" w:rsidP="0007644B">
      <w:pPr>
        <w:rPr>
          <w:rtl/>
          <w:lang w:eastAsia="he-IL"/>
        </w:rPr>
      </w:pPr>
      <w:bookmarkStart w:id="22597" w:name="_ETM_Q1_1732154"/>
      <w:bookmarkEnd w:id="22597"/>
    </w:p>
    <w:p w14:paraId="7C23117E" w14:textId="33A6C16E" w:rsidR="009535FF" w:rsidRDefault="009535FF" w:rsidP="009535FF">
      <w:pPr>
        <w:pStyle w:val="af9"/>
        <w:keepNext/>
        <w:rPr>
          <w:rtl/>
          <w:lang w:eastAsia="he-IL"/>
        </w:rPr>
      </w:pPr>
      <w:bookmarkStart w:id="22598" w:name="ET_guest_583520_1559"/>
      <w:r w:rsidRPr="009535FF">
        <w:rPr>
          <w:rStyle w:val="TagStyle"/>
          <w:rtl/>
        </w:rPr>
        <w:t xml:space="preserve"> &lt;&lt; אורח &gt;&gt; </w:t>
      </w:r>
      <w:r>
        <w:rPr>
          <w:rtl/>
          <w:lang w:eastAsia="he-IL"/>
        </w:rPr>
        <w:t>גלעד סממה:</w:t>
      </w:r>
      <w:r w:rsidRPr="009535FF">
        <w:rPr>
          <w:rStyle w:val="TagStyle"/>
          <w:rtl/>
        </w:rPr>
        <w:t xml:space="preserve"> &lt;&lt; אורח &gt;&gt;</w:t>
      </w:r>
      <w:r>
        <w:rPr>
          <w:rtl/>
          <w:lang w:eastAsia="he-IL"/>
        </w:rPr>
        <w:t xml:space="preserve">   </w:t>
      </w:r>
      <w:bookmarkEnd w:id="22598"/>
    </w:p>
    <w:p w14:paraId="6614BAEE" w14:textId="77777777" w:rsidR="009535FF" w:rsidRDefault="009535FF" w:rsidP="009535FF">
      <w:pPr>
        <w:pStyle w:val="KeepWithNext"/>
        <w:rPr>
          <w:rtl/>
          <w:lang w:eastAsia="he-IL"/>
        </w:rPr>
      </w:pPr>
    </w:p>
    <w:p w14:paraId="47C3867A" w14:textId="3458F955" w:rsidR="009535FF" w:rsidRDefault="009535FF" w:rsidP="009535FF">
      <w:pPr>
        <w:rPr>
          <w:rtl/>
          <w:lang w:eastAsia="he-IL"/>
        </w:rPr>
      </w:pPr>
      <w:bookmarkStart w:id="22599" w:name="_ETM_Q1_1733653"/>
      <w:bookmarkStart w:id="22600" w:name="_ETM_Q1_1733902"/>
      <w:bookmarkStart w:id="22601" w:name="_ETM_Q1_1731154"/>
      <w:bookmarkEnd w:id="22599"/>
      <w:bookmarkEnd w:id="22600"/>
      <w:bookmarkEnd w:id="22601"/>
      <w:r>
        <w:rPr>
          <w:rFonts w:hint="cs"/>
          <w:rtl/>
          <w:lang w:eastAsia="he-IL"/>
        </w:rPr>
        <w:t xml:space="preserve">אין לי מחקר אבל אנחנו מתעסקים בנושא. </w:t>
      </w:r>
    </w:p>
    <w:p w14:paraId="7972D2FB" w14:textId="77777777" w:rsidR="009535FF" w:rsidRDefault="009535FF" w:rsidP="009535FF">
      <w:pPr>
        <w:rPr>
          <w:rtl/>
          <w:lang w:eastAsia="he-IL"/>
        </w:rPr>
      </w:pPr>
      <w:bookmarkStart w:id="22602" w:name="_ETM_Q1_1737155"/>
      <w:bookmarkStart w:id="22603" w:name="_ETM_Q1_1737402"/>
      <w:bookmarkEnd w:id="22602"/>
      <w:bookmarkEnd w:id="22603"/>
    </w:p>
    <w:p w14:paraId="697161D5" w14:textId="72FBA2F9" w:rsidR="009535FF" w:rsidRDefault="009535FF" w:rsidP="009535FF">
      <w:pPr>
        <w:pStyle w:val="af6"/>
        <w:keepNext/>
        <w:rPr>
          <w:rtl/>
        </w:rPr>
      </w:pPr>
      <w:bookmarkStart w:id="22604" w:name="ET_yor_6157_1560"/>
      <w:r w:rsidRPr="009535FF">
        <w:rPr>
          <w:rStyle w:val="TagStyle"/>
          <w:rtl/>
        </w:rPr>
        <w:t xml:space="preserve"> &lt;&lt; יור &gt;&gt; </w:t>
      </w:r>
      <w:r>
        <w:rPr>
          <w:rtl/>
        </w:rPr>
        <w:t>היו"ר שמחה רוטמן:</w:t>
      </w:r>
      <w:r w:rsidRPr="009535FF">
        <w:rPr>
          <w:rStyle w:val="TagStyle"/>
          <w:rtl/>
        </w:rPr>
        <w:t xml:space="preserve"> &lt;&lt; יור &gt;&gt;</w:t>
      </w:r>
      <w:r>
        <w:rPr>
          <w:rtl/>
        </w:rPr>
        <w:t xml:space="preserve">   </w:t>
      </w:r>
      <w:bookmarkEnd w:id="22604"/>
    </w:p>
    <w:p w14:paraId="435C72EE" w14:textId="77777777" w:rsidR="009535FF" w:rsidRPr="009535FF" w:rsidRDefault="009535FF" w:rsidP="009535FF">
      <w:pPr>
        <w:rPr>
          <w:rtl/>
          <w:lang w:eastAsia="he-IL"/>
        </w:rPr>
      </w:pPr>
      <w:bookmarkStart w:id="22605" w:name="_ETM_Q1_1738905"/>
      <w:bookmarkEnd w:id="22605"/>
    </w:p>
    <w:p w14:paraId="339B6261" w14:textId="57F1254A" w:rsidR="009A3AAC" w:rsidRDefault="009A3AAC" w:rsidP="0007644B">
      <w:pPr>
        <w:rPr>
          <w:rtl/>
          <w:lang w:eastAsia="he-IL"/>
        </w:rPr>
      </w:pPr>
      <w:r>
        <w:rPr>
          <w:rFonts w:hint="cs"/>
          <w:rtl/>
          <w:lang w:eastAsia="he-IL"/>
        </w:rPr>
        <w:t xml:space="preserve">אני מבין את החשש מזה שבשלב העיצום אתם תצטרכו לדעת את גודל העסק או את גדול המחזור וכדומה. אני כן  </w:t>
      </w:r>
      <w:r w:rsidR="004268FD">
        <w:rPr>
          <w:rFonts w:hint="cs"/>
          <w:rtl/>
          <w:lang w:eastAsia="he-IL"/>
        </w:rPr>
        <w:t xml:space="preserve">ארצה </w:t>
      </w:r>
      <w:bookmarkStart w:id="22606" w:name="_ETM_Q1_1752654"/>
      <w:bookmarkEnd w:id="22606"/>
      <w:r w:rsidR="004268FD">
        <w:rPr>
          <w:rFonts w:hint="cs"/>
          <w:rtl/>
          <w:lang w:eastAsia="he-IL"/>
        </w:rPr>
        <w:t>שבתקנות ההפ</w:t>
      </w:r>
      <w:bookmarkStart w:id="22607" w:name="_ETM_Q1_1753403"/>
      <w:bookmarkEnd w:id="22607"/>
      <w:r w:rsidR="004268FD">
        <w:rPr>
          <w:rFonts w:hint="cs"/>
          <w:rtl/>
          <w:lang w:eastAsia="he-IL"/>
        </w:rPr>
        <w:t>חתה נעשה שיהיה ברור שלפי המדרג</w:t>
      </w:r>
      <w:bookmarkStart w:id="22608" w:name="_ETM_Q1_1756905"/>
      <w:bookmarkEnd w:id="22608"/>
      <w:r w:rsidR="004268FD">
        <w:rPr>
          <w:rFonts w:hint="cs"/>
          <w:rtl/>
          <w:lang w:eastAsia="he-IL"/>
        </w:rPr>
        <w:t>ות של - - -</w:t>
      </w:r>
    </w:p>
    <w:p w14:paraId="732E1769" w14:textId="77777777" w:rsidR="004268FD" w:rsidRDefault="004268FD" w:rsidP="0007644B">
      <w:pPr>
        <w:rPr>
          <w:rtl/>
          <w:lang w:eastAsia="he-IL"/>
        </w:rPr>
      </w:pPr>
      <w:bookmarkStart w:id="22609" w:name="_ETM_Q1_1760652"/>
      <w:bookmarkStart w:id="22610" w:name="_ETM_Q1_1760904"/>
      <w:bookmarkStart w:id="22611" w:name="_ETM_Q1_1761651"/>
      <w:bookmarkEnd w:id="22609"/>
      <w:bookmarkEnd w:id="22610"/>
      <w:bookmarkEnd w:id="22611"/>
    </w:p>
    <w:p w14:paraId="7C960F63" w14:textId="56D50BAA" w:rsidR="004268FD" w:rsidRDefault="004268FD" w:rsidP="004268FD">
      <w:pPr>
        <w:pStyle w:val="a4"/>
        <w:keepNext/>
        <w:rPr>
          <w:rtl/>
        </w:rPr>
      </w:pPr>
      <w:bookmarkStart w:id="22612" w:name="ET_speaker_נעמה_מנחמי_1561"/>
      <w:r w:rsidRPr="004268FD">
        <w:rPr>
          <w:rStyle w:val="TagStyle"/>
          <w:rtl/>
        </w:rPr>
        <w:t xml:space="preserve"> &lt;&lt; דובר &gt;&gt; </w:t>
      </w:r>
      <w:r>
        <w:rPr>
          <w:rtl/>
        </w:rPr>
        <w:t>נעמה מנחמי:</w:t>
      </w:r>
      <w:r w:rsidRPr="004268FD">
        <w:rPr>
          <w:rStyle w:val="TagStyle"/>
          <w:rtl/>
        </w:rPr>
        <w:t xml:space="preserve"> &lt;&lt; דובר &gt;&gt;</w:t>
      </w:r>
      <w:r>
        <w:rPr>
          <w:rtl/>
        </w:rPr>
        <w:t xml:space="preserve">   </w:t>
      </w:r>
      <w:bookmarkEnd w:id="22612"/>
    </w:p>
    <w:p w14:paraId="46CD95EB" w14:textId="77777777" w:rsidR="004268FD" w:rsidRDefault="004268FD" w:rsidP="004268FD">
      <w:pPr>
        <w:pStyle w:val="KeepWithNext"/>
        <w:rPr>
          <w:rtl/>
          <w:lang w:eastAsia="he-IL"/>
        </w:rPr>
      </w:pPr>
    </w:p>
    <w:p w14:paraId="729FB6D4" w14:textId="6F54FA09" w:rsidR="004268FD" w:rsidRDefault="004268FD" w:rsidP="004268FD">
      <w:pPr>
        <w:rPr>
          <w:rtl/>
          <w:lang w:eastAsia="he-IL"/>
        </w:rPr>
      </w:pPr>
      <w:bookmarkStart w:id="22613" w:name="_ETM_Q1_1762903"/>
      <w:bookmarkStart w:id="22614" w:name="_ETM_Q1_1763154"/>
      <w:bookmarkStart w:id="22615" w:name="_ETM_Q1_1757154"/>
      <w:bookmarkEnd w:id="22613"/>
      <w:bookmarkEnd w:id="22614"/>
      <w:bookmarkEnd w:id="22615"/>
      <w:r>
        <w:rPr>
          <w:rFonts w:hint="cs"/>
          <w:rtl/>
          <w:lang w:eastAsia="he-IL"/>
        </w:rPr>
        <w:t xml:space="preserve">למה </w:t>
      </w:r>
      <w:bookmarkStart w:id="22616" w:name="_ETM_Q1_1758405"/>
      <w:bookmarkEnd w:id="22616"/>
      <w:r>
        <w:rPr>
          <w:rFonts w:hint="cs"/>
          <w:rtl/>
          <w:lang w:eastAsia="he-IL"/>
        </w:rPr>
        <w:t>לא לכתוב את זה בסעי</w:t>
      </w:r>
      <w:bookmarkStart w:id="22617" w:name="_ETM_Q1_1759901"/>
      <w:bookmarkEnd w:id="22617"/>
      <w:r>
        <w:rPr>
          <w:rFonts w:hint="cs"/>
          <w:rtl/>
          <w:lang w:eastAsia="he-IL"/>
        </w:rPr>
        <w:t xml:space="preserve">ף עצמו ולעשות "בדומה"? </w:t>
      </w:r>
      <w:bookmarkStart w:id="22618" w:name="_ETM_Q1_1762905"/>
      <w:bookmarkEnd w:id="22618"/>
    </w:p>
    <w:p w14:paraId="53B2F19C" w14:textId="77777777" w:rsidR="004268FD" w:rsidRDefault="004268FD" w:rsidP="004268FD">
      <w:pPr>
        <w:rPr>
          <w:rtl/>
          <w:lang w:eastAsia="he-IL"/>
        </w:rPr>
      </w:pPr>
      <w:bookmarkStart w:id="22619" w:name="_ETM_Q1_1763404"/>
      <w:bookmarkStart w:id="22620" w:name="_ETM_Q1_1763902"/>
      <w:bookmarkEnd w:id="22619"/>
      <w:bookmarkEnd w:id="22620"/>
    </w:p>
    <w:p w14:paraId="6B73C947" w14:textId="3A11AAC9" w:rsidR="004268FD" w:rsidRDefault="004268FD" w:rsidP="004268FD">
      <w:pPr>
        <w:pStyle w:val="af6"/>
        <w:keepNext/>
        <w:rPr>
          <w:rtl/>
        </w:rPr>
      </w:pPr>
      <w:bookmarkStart w:id="22621" w:name="ET_yor_6157_1562"/>
      <w:r w:rsidRPr="004268FD">
        <w:rPr>
          <w:rStyle w:val="TagStyle"/>
          <w:rtl/>
        </w:rPr>
        <w:t xml:space="preserve"> &lt;&lt; יור &gt;&gt; </w:t>
      </w:r>
      <w:r>
        <w:rPr>
          <w:rtl/>
        </w:rPr>
        <w:t>היו"ר שמחה רוטמן:</w:t>
      </w:r>
      <w:r w:rsidRPr="004268FD">
        <w:rPr>
          <w:rStyle w:val="TagStyle"/>
          <w:rtl/>
        </w:rPr>
        <w:t xml:space="preserve"> &lt;&lt; יור &gt;&gt;</w:t>
      </w:r>
      <w:r>
        <w:rPr>
          <w:rtl/>
        </w:rPr>
        <w:t xml:space="preserve">   </w:t>
      </w:r>
      <w:bookmarkEnd w:id="22621"/>
    </w:p>
    <w:p w14:paraId="3168A0DD" w14:textId="77777777" w:rsidR="004268FD" w:rsidRDefault="004268FD" w:rsidP="004268FD">
      <w:pPr>
        <w:pStyle w:val="KeepWithNext"/>
        <w:rPr>
          <w:rtl/>
          <w:lang w:eastAsia="he-IL"/>
        </w:rPr>
      </w:pPr>
    </w:p>
    <w:p w14:paraId="4DAA5C2A" w14:textId="536F5037" w:rsidR="004268FD" w:rsidRDefault="004268FD" w:rsidP="004268FD">
      <w:pPr>
        <w:rPr>
          <w:rtl/>
          <w:lang w:eastAsia="he-IL"/>
        </w:rPr>
      </w:pPr>
      <w:bookmarkStart w:id="22622" w:name="_ETM_Q1_1765651"/>
      <w:bookmarkStart w:id="22623" w:name="_ETM_Q1_1767152"/>
      <w:bookmarkEnd w:id="22622"/>
      <w:bookmarkEnd w:id="22623"/>
      <w:r>
        <w:rPr>
          <w:rFonts w:hint="cs"/>
          <w:rtl/>
          <w:lang w:eastAsia="he-IL"/>
        </w:rPr>
        <w:t>כי בסעי</w:t>
      </w:r>
      <w:bookmarkStart w:id="22624" w:name="_ETM_Q1_1765902"/>
      <w:bookmarkEnd w:id="22624"/>
      <w:r>
        <w:rPr>
          <w:rFonts w:hint="cs"/>
          <w:rtl/>
          <w:lang w:eastAsia="he-IL"/>
        </w:rPr>
        <w:t xml:space="preserve">ף עצמו </w:t>
      </w:r>
      <w:bookmarkStart w:id="22625" w:name="_ETM_Q1_1764651"/>
      <w:bookmarkEnd w:id="22625"/>
      <w:r>
        <w:rPr>
          <w:rFonts w:hint="cs"/>
          <w:rtl/>
          <w:lang w:eastAsia="he-IL"/>
        </w:rPr>
        <w:t>הם יהיו חסומים מלהטיל את העיצום עד שהם</w:t>
      </w:r>
      <w:bookmarkStart w:id="22626" w:name="_ETM_Q1_1768155"/>
      <w:bookmarkEnd w:id="22626"/>
      <w:r>
        <w:rPr>
          <w:rFonts w:hint="cs"/>
          <w:rtl/>
          <w:lang w:eastAsia="he-IL"/>
        </w:rPr>
        <w:t xml:space="preserve"> ידעו מה גודל </w:t>
      </w:r>
      <w:bookmarkStart w:id="22627" w:name="_ETM_Q1_1767654"/>
      <w:bookmarkEnd w:id="22627"/>
      <w:r>
        <w:rPr>
          <w:rFonts w:hint="cs"/>
          <w:rtl/>
          <w:lang w:eastAsia="he-IL"/>
        </w:rPr>
        <w:t>העסק.</w:t>
      </w:r>
    </w:p>
    <w:p w14:paraId="331083A0" w14:textId="77777777" w:rsidR="004268FD" w:rsidRDefault="004268FD" w:rsidP="004268FD">
      <w:pPr>
        <w:rPr>
          <w:rtl/>
          <w:lang w:eastAsia="he-IL"/>
        </w:rPr>
      </w:pPr>
      <w:bookmarkStart w:id="22628" w:name="_ETM_Q1_1768403"/>
      <w:bookmarkStart w:id="22629" w:name="_ETM_Q1_1769154"/>
      <w:bookmarkEnd w:id="22628"/>
      <w:bookmarkEnd w:id="22629"/>
    </w:p>
    <w:p w14:paraId="470A25EE" w14:textId="03682588" w:rsidR="004268FD" w:rsidRDefault="004268FD" w:rsidP="004268FD">
      <w:pPr>
        <w:pStyle w:val="af9"/>
        <w:keepNext/>
        <w:rPr>
          <w:rtl/>
          <w:lang w:eastAsia="he-IL"/>
        </w:rPr>
      </w:pPr>
      <w:bookmarkStart w:id="22630" w:name="ET_guest_583520_1563"/>
      <w:r w:rsidRPr="004268FD">
        <w:rPr>
          <w:rStyle w:val="TagStyle"/>
          <w:rtl/>
        </w:rPr>
        <w:t xml:space="preserve"> &lt;&lt; אורח &gt;&gt; </w:t>
      </w:r>
      <w:r>
        <w:rPr>
          <w:rtl/>
          <w:lang w:eastAsia="he-IL"/>
        </w:rPr>
        <w:t>גלעד סממה:</w:t>
      </w:r>
      <w:r w:rsidRPr="004268FD">
        <w:rPr>
          <w:rStyle w:val="TagStyle"/>
          <w:rtl/>
        </w:rPr>
        <w:t xml:space="preserve"> &lt;&lt; אורח &gt;&gt;</w:t>
      </w:r>
      <w:r>
        <w:rPr>
          <w:rtl/>
          <w:lang w:eastAsia="he-IL"/>
        </w:rPr>
        <w:t xml:space="preserve">   </w:t>
      </w:r>
      <w:bookmarkEnd w:id="22630"/>
    </w:p>
    <w:p w14:paraId="79BB992B" w14:textId="77777777" w:rsidR="004268FD" w:rsidRDefault="004268FD" w:rsidP="004268FD">
      <w:pPr>
        <w:pStyle w:val="KeepWithNext"/>
        <w:rPr>
          <w:rtl/>
          <w:lang w:eastAsia="he-IL"/>
        </w:rPr>
      </w:pPr>
    </w:p>
    <w:p w14:paraId="3F4CD8BF" w14:textId="6767E1F2" w:rsidR="004268FD" w:rsidRDefault="004268FD" w:rsidP="004268FD">
      <w:pPr>
        <w:rPr>
          <w:rtl/>
          <w:lang w:eastAsia="he-IL"/>
        </w:rPr>
      </w:pPr>
      <w:bookmarkStart w:id="22631" w:name="_ETM_Q1_1770400"/>
      <w:bookmarkStart w:id="22632" w:name="_ETM_Q1_1770652"/>
      <w:bookmarkEnd w:id="22631"/>
      <w:bookmarkEnd w:id="22632"/>
      <w:r>
        <w:rPr>
          <w:rFonts w:hint="cs"/>
          <w:rtl/>
          <w:lang w:eastAsia="he-IL"/>
        </w:rPr>
        <w:t>נכון.</w:t>
      </w:r>
    </w:p>
    <w:p w14:paraId="770509D2" w14:textId="77777777" w:rsidR="004268FD" w:rsidRDefault="004268FD" w:rsidP="004268FD">
      <w:pPr>
        <w:rPr>
          <w:rtl/>
          <w:lang w:eastAsia="he-IL"/>
        </w:rPr>
      </w:pPr>
      <w:bookmarkStart w:id="22633" w:name="_ETM_Q1_1772403"/>
      <w:bookmarkEnd w:id="22633"/>
    </w:p>
    <w:p w14:paraId="2B8E27D1" w14:textId="7A5C1D84" w:rsidR="004268FD" w:rsidRDefault="004268FD" w:rsidP="004268FD">
      <w:pPr>
        <w:pStyle w:val="a4"/>
        <w:keepNext/>
        <w:rPr>
          <w:rtl/>
        </w:rPr>
      </w:pPr>
      <w:bookmarkStart w:id="22634" w:name="ET_speaker_ראובן_אידלמן_1564"/>
      <w:r w:rsidRPr="004268FD">
        <w:rPr>
          <w:rStyle w:val="TagStyle"/>
          <w:rtl/>
        </w:rPr>
        <w:t xml:space="preserve"> &lt;&lt; דובר &gt;&gt; </w:t>
      </w:r>
      <w:r>
        <w:rPr>
          <w:rtl/>
        </w:rPr>
        <w:t>ראובן אידלמן:</w:t>
      </w:r>
      <w:r w:rsidRPr="004268FD">
        <w:rPr>
          <w:rStyle w:val="TagStyle"/>
          <w:rtl/>
        </w:rPr>
        <w:t xml:space="preserve"> &lt;&lt; דובר &gt;&gt;</w:t>
      </w:r>
      <w:r>
        <w:rPr>
          <w:rtl/>
        </w:rPr>
        <w:t xml:space="preserve">   </w:t>
      </w:r>
      <w:bookmarkEnd w:id="22634"/>
    </w:p>
    <w:p w14:paraId="60F5372A" w14:textId="77777777" w:rsidR="004268FD" w:rsidRDefault="004268FD" w:rsidP="004268FD">
      <w:pPr>
        <w:pStyle w:val="KeepWithNext"/>
        <w:rPr>
          <w:rtl/>
          <w:lang w:eastAsia="he-IL"/>
        </w:rPr>
      </w:pPr>
    </w:p>
    <w:p w14:paraId="1FCEEB42" w14:textId="41437E15" w:rsidR="004268FD" w:rsidRDefault="004268FD" w:rsidP="004268FD">
      <w:pPr>
        <w:rPr>
          <w:rtl/>
          <w:lang w:eastAsia="he-IL"/>
        </w:rPr>
      </w:pPr>
      <w:bookmarkStart w:id="22635" w:name="_ETM_Q1_1774901"/>
      <w:bookmarkStart w:id="22636" w:name="_ETM_Q1_1773402"/>
      <w:bookmarkStart w:id="22637" w:name="_ETM_Q1_1772153"/>
      <w:bookmarkStart w:id="22638" w:name="_ETM_Q1_1769403"/>
      <w:bookmarkEnd w:id="22635"/>
      <w:bookmarkEnd w:id="22636"/>
      <w:bookmarkEnd w:id="22637"/>
      <w:bookmarkEnd w:id="22638"/>
      <w:r>
        <w:rPr>
          <w:rFonts w:hint="cs"/>
          <w:rtl/>
          <w:lang w:eastAsia="he-IL"/>
        </w:rPr>
        <w:t xml:space="preserve">זה נטל שצריך להיות מוטל על המפוקח </w:t>
      </w:r>
      <w:bookmarkStart w:id="22639" w:name="_ETM_Q1_1774154"/>
      <w:bookmarkEnd w:id="22639"/>
      <w:r>
        <w:rPr>
          <w:rFonts w:hint="cs"/>
          <w:rtl/>
          <w:lang w:eastAsia="he-IL"/>
        </w:rPr>
        <w:t>ולא על הרשות</w:t>
      </w:r>
      <w:bookmarkStart w:id="22640" w:name="_ETM_Q1_1773152"/>
      <w:bookmarkEnd w:id="22640"/>
      <w:r>
        <w:rPr>
          <w:rFonts w:hint="cs"/>
          <w:rtl/>
          <w:lang w:eastAsia="he-IL"/>
        </w:rPr>
        <w:t xml:space="preserve">, זה ההבדל וזה משמעותי. </w:t>
      </w:r>
      <w:bookmarkStart w:id="22641" w:name="_ETM_Q1_1774151"/>
      <w:bookmarkEnd w:id="22641"/>
    </w:p>
    <w:p w14:paraId="7E13BE5B" w14:textId="77777777" w:rsidR="004268FD" w:rsidRDefault="004268FD" w:rsidP="004268FD">
      <w:pPr>
        <w:rPr>
          <w:rtl/>
          <w:lang w:eastAsia="he-IL"/>
        </w:rPr>
      </w:pPr>
      <w:bookmarkStart w:id="22642" w:name="_ETM_Q1_1774651"/>
      <w:bookmarkStart w:id="22643" w:name="_ETM_Q1_1775652"/>
      <w:bookmarkEnd w:id="22642"/>
      <w:bookmarkEnd w:id="22643"/>
    </w:p>
    <w:p w14:paraId="42678C97" w14:textId="582FF2ED" w:rsidR="004268FD" w:rsidRDefault="004268FD" w:rsidP="004268FD">
      <w:pPr>
        <w:pStyle w:val="a4"/>
        <w:keepNext/>
        <w:rPr>
          <w:rtl/>
        </w:rPr>
      </w:pPr>
      <w:bookmarkStart w:id="22644" w:name="ET_speaker_נעמה_מנחמי_1565"/>
      <w:r w:rsidRPr="004268FD">
        <w:rPr>
          <w:rStyle w:val="TagStyle"/>
          <w:rtl/>
        </w:rPr>
        <w:t xml:space="preserve"> &lt;&lt; דובר &gt;&gt; </w:t>
      </w:r>
      <w:r>
        <w:rPr>
          <w:rtl/>
        </w:rPr>
        <w:t>נעמה מנחמי:</w:t>
      </w:r>
      <w:r w:rsidRPr="004268FD">
        <w:rPr>
          <w:rStyle w:val="TagStyle"/>
          <w:rtl/>
        </w:rPr>
        <w:t xml:space="preserve"> &lt;&lt; דובר &gt;&gt;</w:t>
      </w:r>
      <w:r>
        <w:rPr>
          <w:rtl/>
        </w:rPr>
        <w:t xml:space="preserve">   </w:t>
      </w:r>
      <w:bookmarkEnd w:id="22644"/>
    </w:p>
    <w:p w14:paraId="1337A52C" w14:textId="77777777" w:rsidR="004268FD" w:rsidRDefault="004268FD" w:rsidP="004268FD">
      <w:pPr>
        <w:pStyle w:val="KeepWithNext"/>
        <w:rPr>
          <w:rtl/>
          <w:lang w:eastAsia="he-IL"/>
        </w:rPr>
      </w:pPr>
    </w:p>
    <w:p w14:paraId="2994A066" w14:textId="452061A8" w:rsidR="004268FD" w:rsidRDefault="004268FD" w:rsidP="004268FD">
      <w:pPr>
        <w:rPr>
          <w:rtl/>
          <w:lang w:eastAsia="he-IL"/>
        </w:rPr>
      </w:pPr>
      <w:bookmarkStart w:id="22645" w:name="_ETM_Q1_1776904"/>
      <w:bookmarkStart w:id="22646" w:name="_ETM_Q1_1775903"/>
      <w:bookmarkEnd w:id="22645"/>
      <w:bookmarkEnd w:id="22646"/>
      <w:r>
        <w:rPr>
          <w:rFonts w:hint="cs"/>
          <w:rtl/>
          <w:lang w:eastAsia="he-IL"/>
        </w:rPr>
        <w:t>שניי</w:t>
      </w:r>
      <w:bookmarkStart w:id="22647" w:name="_ETM_Q1_1774400"/>
      <w:bookmarkEnd w:id="22647"/>
      <w:r>
        <w:rPr>
          <w:rFonts w:hint="cs"/>
          <w:rtl/>
          <w:lang w:eastAsia="he-IL"/>
        </w:rPr>
        <w:t xml:space="preserve">ה, אם אתה </w:t>
      </w:r>
      <w:bookmarkStart w:id="22648" w:name="_ETM_Q1_1778402"/>
      <w:bookmarkEnd w:id="22648"/>
      <w:r>
        <w:rPr>
          <w:rFonts w:hint="cs"/>
          <w:rtl/>
          <w:lang w:eastAsia="he-IL"/>
        </w:rPr>
        <w:t xml:space="preserve">כבר </w:t>
      </w:r>
      <w:bookmarkStart w:id="22649" w:name="_ETM_Q1_1775151"/>
      <w:bookmarkEnd w:id="22649"/>
      <w:r>
        <w:rPr>
          <w:rFonts w:hint="cs"/>
          <w:rtl/>
          <w:lang w:eastAsia="he-IL"/>
        </w:rPr>
        <w:t>הולך אליו</w:t>
      </w:r>
      <w:bookmarkStart w:id="22650" w:name="_ETM_Q1_1777152"/>
      <w:bookmarkEnd w:id="22650"/>
      <w:r>
        <w:rPr>
          <w:rFonts w:hint="cs"/>
          <w:rtl/>
          <w:lang w:eastAsia="he-IL"/>
        </w:rPr>
        <w:t xml:space="preserve"> </w:t>
      </w:r>
      <w:bookmarkStart w:id="22651" w:name="_ETM_Q1_1776151"/>
      <w:bookmarkStart w:id="22652" w:name="_ETM_Q1_1773652"/>
      <w:bookmarkEnd w:id="22651"/>
      <w:bookmarkEnd w:id="22652"/>
      <w:r>
        <w:rPr>
          <w:rFonts w:hint="cs"/>
          <w:rtl/>
          <w:lang w:eastAsia="he-IL"/>
        </w:rPr>
        <w:t>ועושה אצלו תהליך - - -</w:t>
      </w:r>
      <w:bookmarkStart w:id="22653" w:name="_ETM_Q1_1777401"/>
      <w:bookmarkEnd w:id="22653"/>
    </w:p>
    <w:p w14:paraId="07C478CD" w14:textId="77777777" w:rsidR="004268FD" w:rsidRDefault="004268FD" w:rsidP="004268FD">
      <w:pPr>
        <w:rPr>
          <w:rtl/>
          <w:lang w:eastAsia="he-IL"/>
        </w:rPr>
      </w:pPr>
      <w:bookmarkStart w:id="22654" w:name="_ETM_Q1_1777652"/>
      <w:bookmarkStart w:id="22655" w:name="_ETM_Q1_1777904"/>
      <w:bookmarkEnd w:id="22654"/>
      <w:bookmarkEnd w:id="22655"/>
    </w:p>
    <w:p w14:paraId="3CE9B2CC" w14:textId="658829A4" w:rsidR="004268FD" w:rsidRDefault="004268FD" w:rsidP="004268FD">
      <w:pPr>
        <w:pStyle w:val="af6"/>
        <w:keepNext/>
        <w:rPr>
          <w:rtl/>
        </w:rPr>
      </w:pPr>
      <w:bookmarkStart w:id="22656" w:name="ET_yor_6157_1566"/>
      <w:r w:rsidRPr="004268FD">
        <w:rPr>
          <w:rStyle w:val="TagStyle"/>
          <w:rtl/>
        </w:rPr>
        <w:t xml:space="preserve"> &lt;&lt; יור &gt;&gt; </w:t>
      </w:r>
      <w:r>
        <w:rPr>
          <w:rtl/>
        </w:rPr>
        <w:t>היו"ר שמחה רוטמן:</w:t>
      </w:r>
      <w:r w:rsidRPr="004268FD">
        <w:rPr>
          <w:rStyle w:val="TagStyle"/>
          <w:rtl/>
        </w:rPr>
        <w:t xml:space="preserve"> &lt;&lt; יור &gt;&gt;</w:t>
      </w:r>
      <w:r>
        <w:rPr>
          <w:rtl/>
        </w:rPr>
        <w:t xml:space="preserve">   </w:t>
      </w:r>
      <w:bookmarkEnd w:id="22656"/>
    </w:p>
    <w:p w14:paraId="27329F68" w14:textId="77777777" w:rsidR="004268FD" w:rsidRDefault="004268FD" w:rsidP="004268FD">
      <w:pPr>
        <w:pStyle w:val="KeepWithNext"/>
        <w:rPr>
          <w:rtl/>
          <w:lang w:eastAsia="he-IL"/>
        </w:rPr>
      </w:pPr>
    </w:p>
    <w:p w14:paraId="337096BA" w14:textId="0839E849" w:rsidR="004268FD" w:rsidRDefault="004268FD" w:rsidP="004268FD">
      <w:pPr>
        <w:rPr>
          <w:rtl/>
          <w:lang w:eastAsia="he-IL"/>
        </w:rPr>
      </w:pPr>
      <w:bookmarkStart w:id="22657" w:name="_ETM_Q1_1779151"/>
      <w:bookmarkEnd w:id="22657"/>
      <w:r>
        <w:rPr>
          <w:rFonts w:hint="cs"/>
          <w:rtl/>
          <w:lang w:eastAsia="he-IL"/>
        </w:rPr>
        <w:t>אבל אני לא מקבל</w:t>
      </w:r>
      <w:bookmarkStart w:id="22658" w:name="_ETM_Q1_1779153"/>
      <w:bookmarkEnd w:id="22658"/>
      <w:r>
        <w:rPr>
          <w:rFonts w:hint="cs"/>
          <w:rtl/>
          <w:lang w:eastAsia="he-IL"/>
        </w:rPr>
        <w:t xml:space="preserve"> </w:t>
      </w:r>
      <w:bookmarkStart w:id="22659" w:name="_ETM_Q1_1779402"/>
      <w:bookmarkEnd w:id="22659"/>
      <w:r>
        <w:rPr>
          <w:rFonts w:hint="cs"/>
          <w:rtl/>
          <w:lang w:eastAsia="he-IL"/>
        </w:rPr>
        <w:t>ממנו את</w:t>
      </w:r>
      <w:bookmarkStart w:id="22660" w:name="_ETM_Q1_1778405"/>
      <w:bookmarkEnd w:id="22660"/>
      <w:r>
        <w:rPr>
          <w:rFonts w:hint="cs"/>
          <w:rtl/>
          <w:lang w:eastAsia="he-IL"/>
        </w:rPr>
        <w:t xml:space="preserve"> המידע על המחזור העסקי שלו. </w:t>
      </w:r>
    </w:p>
    <w:p w14:paraId="3BC3DAD3" w14:textId="77777777" w:rsidR="004268FD" w:rsidRDefault="004268FD" w:rsidP="004268FD">
      <w:pPr>
        <w:rPr>
          <w:rtl/>
          <w:lang w:eastAsia="he-IL"/>
        </w:rPr>
      </w:pPr>
      <w:bookmarkStart w:id="22661" w:name="_ETM_Q1_1780902"/>
      <w:bookmarkStart w:id="22662" w:name="_ETM_Q1_1781157"/>
      <w:bookmarkStart w:id="22663" w:name="_ETM_Q1_1782401"/>
      <w:bookmarkEnd w:id="22661"/>
      <w:bookmarkEnd w:id="22662"/>
      <w:bookmarkEnd w:id="22663"/>
    </w:p>
    <w:p w14:paraId="2B08D2E9" w14:textId="77004A0A" w:rsidR="004268FD" w:rsidRDefault="004268FD" w:rsidP="004268FD">
      <w:pPr>
        <w:pStyle w:val="a4"/>
        <w:keepNext/>
        <w:rPr>
          <w:rtl/>
        </w:rPr>
      </w:pPr>
      <w:bookmarkStart w:id="22664" w:name="ET_speaker_ראובן_אידלמן_1567"/>
      <w:r w:rsidRPr="004268FD">
        <w:rPr>
          <w:rStyle w:val="TagStyle"/>
          <w:rtl/>
        </w:rPr>
        <w:t xml:space="preserve"> &lt;&lt; דובר &gt;&gt; </w:t>
      </w:r>
      <w:r>
        <w:rPr>
          <w:rtl/>
        </w:rPr>
        <w:t>ראובן אידלמן:</w:t>
      </w:r>
      <w:r w:rsidRPr="004268FD">
        <w:rPr>
          <w:rStyle w:val="TagStyle"/>
          <w:rtl/>
        </w:rPr>
        <w:t xml:space="preserve"> &lt;&lt; דובר &gt;&gt;</w:t>
      </w:r>
      <w:r>
        <w:rPr>
          <w:rtl/>
        </w:rPr>
        <w:t xml:space="preserve">   </w:t>
      </w:r>
      <w:bookmarkEnd w:id="22664"/>
    </w:p>
    <w:p w14:paraId="596F1037" w14:textId="77777777" w:rsidR="004268FD" w:rsidRDefault="004268FD" w:rsidP="004268FD">
      <w:pPr>
        <w:pStyle w:val="KeepWithNext"/>
        <w:rPr>
          <w:rtl/>
          <w:lang w:eastAsia="he-IL"/>
        </w:rPr>
      </w:pPr>
    </w:p>
    <w:p w14:paraId="7A52B4C4" w14:textId="48EBBEC0" w:rsidR="004268FD" w:rsidRDefault="004268FD" w:rsidP="004268FD">
      <w:pPr>
        <w:rPr>
          <w:rtl/>
          <w:lang w:eastAsia="he-IL"/>
        </w:rPr>
      </w:pPr>
      <w:r>
        <w:rPr>
          <w:rFonts w:hint="cs"/>
          <w:rtl/>
          <w:lang w:eastAsia="he-IL"/>
        </w:rPr>
        <w:t>נכו</w:t>
      </w:r>
      <w:bookmarkStart w:id="22665" w:name="_ETM_Q1_1781651"/>
      <w:bookmarkEnd w:id="22665"/>
      <w:r>
        <w:rPr>
          <w:rFonts w:hint="cs"/>
          <w:rtl/>
          <w:lang w:eastAsia="he-IL"/>
        </w:rPr>
        <w:t xml:space="preserve">ן. </w:t>
      </w:r>
      <w:bookmarkStart w:id="22666" w:name="_ETM_Q1_1778904"/>
      <w:bookmarkEnd w:id="22666"/>
    </w:p>
    <w:p w14:paraId="78FFF89F" w14:textId="77777777" w:rsidR="004268FD" w:rsidRDefault="004268FD" w:rsidP="004268FD">
      <w:pPr>
        <w:rPr>
          <w:rtl/>
          <w:lang w:eastAsia="he-IL"/>
        </w:rPr>
      </w:pPr>
      <w:bookmarkStart w:id="22667" w:name="_ETM_Q1_1779904"/>
      <w:bookmarkEnd w:id="22667"/>
    </w:p>
    <w:p w14:paraId="7BCAD210" w14:textId="60D89E77" w:rsidR="004268FD" w:rsidRDefault="004268FD" w:rsidP="004268FD">
      <w:pPr>
        <w:pStyle w:val="af9"/>
        <w:keepNext/>
        <w:rPr>
          <w:rtl/>
          <w:lang w:eastAsia="he-IL"/>
        </w:rPr>
      </w:pPr>
      <w:bookmarkStart w:id="22668" w:name="ET_guest_583520_1568"/>
      <w:r w:rsidRPr="004268FD">
        <w:rPr>
          <w:rStyle w:val="TagStyle"/>
          <w:rtl/>
        </w:rPr>
        <w:t xml:space="preserve"> &lt;&lt; אורח &gt;&gt; </w:t>
      </w:r>
      <w:r>
        <w:rPr>
          <w:rtl/>
          <w:lang w:eastAsia="he-IL"/>
        </w:rPr>
        <w:t>גלעד סממה:</w:t>
      </w:r>
      <w:r w:rsidRPr="004268FD">
        <w:rPr>
          <w:rStyle w:val="TagStyle"/>
          <w:rtl/>
        </w:rPr>
        <w:t xml:space="preserve"> &lt;&lt; אורח &gt;&gt;</w:t>
      </w:r>
      <w:r>
        <w:rPr>
          <w:rtl/>
          <w:lang w:eastAsia="he-IL"/>
        </w:rPr>
        <w:t xml:space="preserve">   </w:t>
      </w:r>
      <w:bookmarkEnd w:id="22668"/>
    </w:p>
    <w:p w14:paraId="51D4A1F9" w14:textId="77777777" w:rsidR="004268FD" w:rsidRDefault="004268FD" w:rsidP="004268FD">
      <w:pPr>
        <w:pStyle w:val="KeepWithNext"/>
        <w:rPr>
          <w:rtl/>
          <w:lang w:eastAsia="he-IL"/>
        </w:rPr>
      </w:pPr>
    </w:p>
    <w:p w14:paraId="57B7336A" w14:textId="367CB7DA" w:rsidR="004268FD" w:rsidRDefault="004268FD" w:rsidP="004268FD">
      <w:pPr>
        <w:rPr>
          <w:rtl/>
          <w:lang w:eastAsia="he-IL"/>
        </w:rPr>
      </w:pPr>
      <w:bookmarkStart w:id="22669" w:name="_ETM_Q1_1781650"/>
      <w:bookmarkEnd w:id="22669"/>
      <w:r>
        <w:rPr>
          <w:rFonts w:hint="cs"/>
          <w:rtl/>
          <w:lang w:eastAsia="he-IL"/>
        </w:rPr>
        <w:t xml:space="preserve">זה לא </w:t>
      </w:r>
      <w:bookmarkStart w:id="22670" w:name="_ETM_Q1_1783154"/>
      <w:bookmarkEnd w:id="22670"/>
      <w:r>
        <w:rPr>
          <w:rFonts w:hint="cs"/>
          <w:rtl/>
          <w:lang w:eastAsia="he-IL"/>
        </w:rPr>
        <w:t xml:space="preserve">הביזנס שלנו. </w:t>
      </w:r>
      <w:bookmarkStart w:id="22671" w:name="_ETM_Q1_1782903"/>
      <w:bookmarkStart w:id="22672" w:name="_ETM_Q1_1781652"/>
      <w:bookmarkStart w:id="22673" w:name="_ETM_Q1_1783151"/>
      <w:bookmarkEnd w:id="22671"/>
      <w:bookmarkEnd w:id="22672"/>
      <w:bookmarkEnd w:id="22673"/>
    </w:p>
    <w:p w14:paraId="2BEB93EE" w14:textId="77777777" w:rsidR="004268FD" w:rsidRDefault="004268FD" w:rsidP="004268FD">
      <w:pPr>
        <w:rPr>
          <w:rtl/>
          <w:lang w:eastAsia="he-IL"/>
        </w:rPr>
      </w:pPr>
      <w:bookmarkStart w:id="22674" w:name="_ETM_Q1_1783401"/>
      <w:bookmarkEnd w:id="22674"/>
    </w:p>
    <w:p w14:paraId="1C5FD83F" w14:textId="019F3CC8" w:rsidR="004268FD" w:rsidRDefault="004268FD" w:rsidP="004268FD">
      <w:pPr>
        <w:pStyle w:val="af6"/>
        <w:keepNext/>
        <w:rPr>
          <w:rtl/>
        </w:rPr>
      </w:pPr>
      <w:bookmarkStart w:id="22675" w:name="ET_yor_6157_1569"/>
      <w:r w:rsidRPr="004268FD">
        <w:rPr>
          <w:rStyle w:val="TagStyle"/>
          <w:rtl/>
        </w:rPr>
        <w:t xml:space="preserve"> &lt;&lt; יור &gt;&gt; </w:t>
      </w:r>
      <w:r>
        <w:rPr>
          <w:rtl/>
        </w:rPr>
        <w:t>היו"ר שמחה רוטמן:</w:t>
      </w:r>
      <w:r w:rsidRPr="004268FD">
        <w:rPr>
          <w:rStyle w:val="TagStyle"/>
          <w:rtl/>
        </w:rPr>
        <w:t xml:space="preserve"> &lt;&lt; יור &gt;&gt;</w:t>
      </w:r>
      <w:r>
        <w:rPr>
          <w:rtl/>
        </w:rPr>
        <w:t xml:space="preserve">   </w:t>
      </w:r>
      <w:bookmarkEnd w:id="22675"/>
    </w:p>
    <w:p w14:paraId="762AA70B" w14:textId="77777777" w:rsidR="004268FD" w:rsidRDefault="004268FD" w:rsidP="004268FD">
      <w:pPr>
        <w:pStyle w:val="KeepWithNext"/>
        <w:rPr>
          <w:rtl/>
          <w:lang w:eastAsia="he-IL"/>
        </w:rPr>
      </w:pPr>
    </w:p>
    <w:p w14:paraId="5054FA29" w14:textId="10748D24" w:rsidR="004268FD" w:rsidRDefault="004268FD" w:rsidP="004268FD">
      <w:pPr>
        <w:rPr>
          <w:rtl/>
          <w:lang w:eastAsia="he-IL"/>
        </w:rPr>
      </w:pPr>
      <w:bookmarkStart w:id="22676" w:name="_ETM_Q1_1784652"/>
      <w:bookmarkStart w:id="22677" w:name="_ETM_Q1_1782153"/>
      <w:bookmarkEnd w:id="22676"/>
      <w:bookmarkEnd w:id="22677"/>
      <w:r>
        <w:rPr>
          <w:rFonts w:hint="cs"/>
          <w:rtl/>
          <w:lang w:eastAsia="he-IL"/>
        </w:rPr>
        <w:t xml:space="preserve">לא, זה הגיוני. </w:t>
      </w:r>
    </w:p>
    <w:p w14:paraId="25581925" w14:textId="77777777" w:rsidR="004268FD" w:rsidRDefault="004268FD" w:rsidP="004268FD">
      <w:pPr>
        <w:rPr>
          <w:rtl/>
          <w:lang w:eastAsia="he-IL"/>
        </w:rPr>
      </w:pPr>
      <w:bookmarkStart w:id="22678" w:name="_ETM_Q1_1786153"/>
      <w:bookmarkStart w:id="22679" w:name="_ETM_Q1_1786404"/>
      <w:bookmarkStart w:id="22680" w:name="_ETM_Q1_1783905"/>
      <w:bookmarkEnd w:id="22678"/>
      <w:bookmarkEnd w:id="22679"/>
      <w:bookmarkEnd w:id="22680"/>
    </w:p>
    <w:p w14:paraId="535BB190" w14:textId="5824FC9C" w:rsidR="004268FD" w:rsidRDefault="004268FD" w:rsidP="004268FD">
      <w:pPr>
        <w:pStyle w:val="a4"/>
        <w:keepNext/>
        <w:rPr>
          <w:rtl/>
        </w:rPr>
      </w:pPr>
      <w:bookmarkStart w:id="22681" w:name="ET_speaker_ראובן_אידלמן_1570"/>
      <w:r w:rsidRPr="004268FD">
        <w:rPr>
          <w:rStyle w:val="TagStyle"/>
          <w:rtl/>
        </w:rPr>
        <w:t xml:space="preserve"> &lt;&lt; דובר &gt;&gt; </w:t>
      </w:r>
      <w:r>
        <w:rPr>
          <w:rtl/>
        </w:rPr>
        <w:t>ראובן אידלמן:</w:t>
      </w:r>
      <w:r w:rsidRPr="004268FD">
        <w:rPr>
          <w:rStyle w:val="TagStyle"/>
          <w:rtl/>
        </w:rPr>
        <w:t xml:space="preserve"> &lt;&lt; דובר &gt;&gt;</w:t>
      </w:r>
      <w:r>
        <w:rPr>
          <w:rtl/>
        </w:rPr>
        <w:t xml:space="preserve">   </w:t>
      </w:r>
      <w:bookmarkEnd w:id="22681"/>
    </w:p>
    <w:p w14:paraId="4E6F549B" w14:textId="77777777" w:rsidR="004268FD" w:rsidRDefault="004268FD" w:rsidP="004268FD">
      <w:pPr>
        <w:pStyle w:val="KeepWithNext"/>
        <w:rPr>
          <w:rtl/>
          <w:lang w:eastAsia="he-IL"/>
        </w:rPr>
      </w:pPr>
    </w:p>
    <w:p w14:paraId="5157AF06" w14:textId="7F19D5BB" w:rsidR="004268FD" w:rsidRPr="004268FD" w:rsidRDefault="004268FD" w:rsidP="004268FD">
      <w:pPr>
        <w:rPr>
          <w:rtl/>
          <w:lang w:eastAsia="he-IL"/>
        </w:rPr>
      </w:pPr>
      <w:bookmarkStart w:id="22682" w:name="_ETM_Q1_1785906"/>
      <w:bookmarkStart w:id="22683" w:name="_ETM_Q1_1786154"/>
      <w:bookmarkStart w:id="22684" w:name="_ETM_Q1_1783652"/>
      <w:bookmarkEnd w:id="22682"/>
      <w:bookmarkEnd w:id="22683"/>
      <w:bookmarkEnd w:id="22684"/>
      <w:r>
        <w:rPr>
          <w:rFonts w:hint="cs"/>
          <w:rtl/>
          <w:lang w:eastAsia="he-IL"/>
        </w:rPr>
        <w:t>אנחנו לא צריכים להיכנס לקרביים</w:t>
      </w:r>
      <w:bookmarkStart w:id="22685" w:name="_ETM_Q1_1785154"/>
      <w:bookmarkEnd w:id="22685"/>
      <w:r>
        <w:rPr>
          <w:rFonts w:hint="cs"/>
          <w:rtl/>
          <w:lang w:eastAsia="he-IL"/>
        </w:rPr>
        <w:t xml:space="preserve"> </w:t>
      </w:r>
      <w:bookmarkStart w:id="22686" w:name="_ETM_Q1_1787153"/>
      <w:bookmarkEnd w:id="22686"/>
      <w:r>
        <w:rPr>
          <w:rFonts w:hint="cs"/>
          <w:rtl/>
          <w:lang w:eastAsia="he-IL"/>
        </w:rPr>
        <w:t>של בית העסק</w:t>
      </w:r>
      <w:bookmarkStart w:id="22687" w:name="_ETM_Q1_1784404"/>
      <w:bookmarkEnd w:id="22687"/>
      <w:r>
        <w:rPr>
          <w:rFonts w:hint="cs"/>
          <w:rtl/>
          <w:lang w:eastAsia="he-IL"/>
        </w:rPr>
        <w:t>.</w:t>
      </w:r>
      <w:bookmarkStart w:id="22688" w:name="_ETM_Q1_1786904"/>
      <w:bookmarkEnd w:id="22688"/>
    </w:p>
    <w:p w14:paraId="6F3741EA" w14:textId="77777777" w:rsidR="009A3AAC" w:rsidRDefault="009A3AAC" w:rsidP="0007644B">
      <w:pPr>
        <w:rPr>
          <w:rtl/>
          <w:lang w:eastAsia="he-IL"/>
        </w:rPr>
      </w:pPr>
      <w:bookmarkStart w:id="22689" w:name="_ETM_Q1_1784654"/>
      <w:bookmarkEnd w:id="22689"/>
    </w:p>
    <w:p w14:paraId="0F9C12D3" w14:textId="017AD27D" w:rsidR="004268FD" w:rsidRDefault="004268FD" w:rsidP="004268FD">
      <w:pPr>
        <w:pStyle w:val="af6"/>
        <w:keepNext/>
        <w:rPr>
          <w:rtl/>
        </w:rPr>
      </w:pPr>
      <w:bookmarkStart w:id="22690" w:name="ET_yor_6157_1571"/>
      <w:r w:rsidRPr="004268FD">
        <w:rPr>
          <w:rStyle w:val="TagStyle"/>
          <w:rtl/>
        </w:rPr>
        <w:t xml:space="preserve"> &lt;&lt; יור &gt;&gt; </w:t>
      </w:r>
      <w:r>
        <w:rPr>
          <w:rtl/>
        </w:rPr>
        <w:t>היו"ר שמחה רוטמן:</w:t>
      </w:r>
      <w:r w:rsidRPr="004268FD">
        <w:rPr>
          <w:rStyle w:val="TagStyle"/>
          <w:rtl/>
        </w:rPr>
        <w:t xml:space="preserve"> &lt;&lt; יור &gt;&gt;</w:t>
      </w:r>
      <w:r>
        <w:rPr>
          <w:rtl/>
        </w:rPr>
        <w:t xml:space="preserve">   </w:t>
      </w:r>
      <w:bookmarkEnd w:id="22690"/>
    </w:p>
    <w:p w14:paraId="2C0BBED4" w14:textId="77777777" w:rsidR="004268FD" w:rsidRDefault="004268FD" w:rsidP="004268FD">
      <w:pPr>
        <w:pStyle w:val="KeepWithNext"/>
        <w:rPr>
          <w:rtl/>
          <w:lang w:eastAsia="he-IL"/>
        </w:rPr>
      </w:pPr>
    </w:p>
    <w:p w14:paraId="693D623C" w14:textId="77777777" w:rsidR="001C26EC" w:rsidRPr="001C26EC" w:rsidRDefault="004268FD" w:rsidP="004268FD">
      <w:pPr>
        <w:rPr>
          <w:rtl/>
          <w:lang w:eastAsia="he-IL"/>
        </w:rPr>
      </w:pPr>
      <w:r w:rsidRPr="001C26EC">
        <w:rPr>
          <w:rFonts w:hint="cs"/>
          <w:rtl/>
          <w:lang w:eastAsia="he-IL"/>
        </w:rPr>
        <w:t xml:space="preserve">זה הגיוני שכשמופרת בקשת עיון במידע או תיקון, </w:t>
      </w:r>
      <w:bookmarkStart w:id="22691" w:name="_ETM_Q1_1799903"/>
      <w:bookmarkEnd w:id="22691"/>
      <w:r w:rsidRPr="001C26EC">
        <w:rPr>
          <w:rFonts w:hint="cs"/>
          <w:rtl/>
          <w:lang w:eastAsia="he-IL"/>
        </w:rPr>
        <w:t xml:space="preserve">לא </w:t>
      </w:r>
      <w:bookmarkStart w:id="22692" w:name="_ETM_Q1_1800152"/>
      <w:bookmarkEnd w:id="22692"/>
      <w:r w:rsidRPr="001C26EC">
        <w:rPr>
          <w:rFonts w:hint="cs"/>
          <w:rtl/>
          <w:lang w:eastAsia="he-IL"/>
        </w:rPr>
        <w:t xml:space="preserve">תדע הרשות ולא האדם שמתלונן </w:t>
      </w:r>
      <w:bookmarkStart w:id="22693" w:name="_ETM_Q1_1804903"/>
      <w:bookmarkEnd w:id="22693"/>
      <w:r w:rsidRPr="001C26EC">
        <w:rPr>
          <w:rFonts w:hint="cs"/>
          <w:rtl/>
          <w:lang w:eastAsia="he-IL"/>
        </w:rPr>
        <w:t xml:space="preserve">מה גודל </w:t>
      </w:r>
      <w:bookmarkStart w:id="22694" w:name="_ETM_Q1_1807154"/>
      <w:bookmarkEnd w:id="22694"/>
      <w:r w:rsidRPr="001C26EC">
        <w:rPr>
          <w:rFonts w:hint="cs"/>
          <w:rtl/>
          <w:lang w:eastAsia="he-IL"/>
        </w:rPr>
        <w:t>העסק</w:t>
      </w:r>
      <w:bookmarkStart w:id="22695" w:name="_ETM_Q1_1805152"/>
      <w:bookmarkStart w:id="22696" w:name="_ETM_Q1_1802401"/>
      <w:bookmarkEnd w:id="22695"/>
      <w:bookmarkEnd w:id="22696"/>
      <w:r w:rsidRPr="001C26EC">
        <w:rPr>
          <w:rFonts w:hint="cs"/>
          <w:rtl/>
          <w:lang w:eastAsia="he-IL"/>
        </w:rPr>
        <w:t xml:space="preserve">. זה הגיוני ואני גם לא מצפה ממנו לדעת. זה </w:t>
      </w:r>
      <w:bookmarkStart w:id="22697" w:name="_ETM_Q1_1811153"/>
      <w:bookmarkEnd w:id="22697"/>
      <w:r w:rsidR="001C26EC" w:rsidRPr="001C26EC">
        <w:rPr>
          <w:rFonts w:hint="cs"/>
          <w:rtl/>
          <w:lang w:eastAsia="he-IL"/>
        </w:rPr>
        <w:t>גם</w:t>
      </w:r>
      <w:r w:rsidRPr="001C26EC">
        <w:rPr>
          <w:rFonts w:hint="cs"/>
          <w:rtl/>
          <w:lang w:eastAsia="he-IL"/>
        </w:rPr>
        <w:t xml:space="preserve"> הגיוני</w:t>
      </w:r>
      <w:bookmarkStart w:id="22698" w:name="_ETM_Q1_1809904"/>
      <w:bookmarkEnd w:id="22698"/>
      <w:r w:rsidRPr="001C26EC">
        <w:rPr>
          <w:rFonts w:hint="cs"/>
          <w:rtl/>
          <w:lang w:eastAsia="he-IL"/>
        </w:rPr>
        <w:t xml:space="preserve"> שבתקנות ההפחתה יהיה רשום שבעסק קטן </w:t>
      </w:r>
      <w:bookmarkStart w:id="22699" w:name="_ETM_Q1_1815151"/>
      <w:bookmarkStart w:id="22700" w:name="_ETM_Q1_1635902"/>
      <w:bookmarkStart w:id="22701" w:name="_ETM_Q1_1826400"/>
      <w:bookmarkStart w:id="22702" w:name="_ETM_Q1_1824152"/>
      <w:bookmarkStart w:id="22703" w:name="_ETM_Q1_1821404"/>
      <w:bookmarkStart w:id="22704" w:name="_ETM_Q1_1797654"/>
      <w:bookmarkEnd w:id="22699"/>
      <w:bookmarkEnd w:id="22700"/>
      <w:bookmarkEnd w:id="22701"/>
      <w:bookmarkEnd w:id="22702"/>
      <w:bookmarkEnd w:id="22703"/>
      <w:r w:rsidR="001C26EC" w:rsidRPr="001C26EC">
        <w:rPr>
          <w:rFonts w:hint="cs"/>
          <w:rtl/>
          <w:lang w:eastAsia="he-IL"/>
        </w:rPr>
        <w:t>- - -</w:t>
      </w:r>
    </w:p>
    <w:p w14:paraId="3FD353D4" w14:textId="6A3AB4F7" w:rsidR="009A3AAC" w:rsidRDefault="004268FD" w:rsidP="004268FD">
      <w:pPr>
        <w:rPr>
          <w:rtl/>
          <w:lang w:eastAsia="he-IL"/>
        </w:rPr>
      </w:pPr>
      <w:bookmarkStart w:id="22705" w:name="_ETM_Q1_1840656"/>
      <w:bookmarkStart w:id="22706" w:name="_ETM_Q1_1841156"/>
      <w:bookmarkStart w:id="22707" w:name="_ETM_Q1_1838406"/>
      <w:bookmarkEnd w:id="22705"/>
      <w:bookmarkEnd w:id="22706"/>
      <w:bookmarkEnd w:id="22707"/>
      <w:r w:rsidRPr="001C26EC">
        <w:rPr>
          <w:rFonts w:hint="cs"/>
          <w:rtl/>
          <w:lang w:eastAsia="he-IL"/>
        </w:rPr>
        <w:t xml:space="preserve"> </w:t>
      </w:r>
      <w:bookmarkStart w:id="22708" w:name="_ETM_Q1_1819652"/>
      <w:bookmarkEnd w:id="22708"/>
      <w:bookmarkEnd w:id="22704"/>
      <w:r w:rsidR="009A3AAC" w:rsidRPr="001C26EC">
        <w:rPr>
          <w:rFonts w:hint="cs"/>
          <w:rtl/>
          <w:lang w:eastAsia="he-IL"/>
        </w:rPr>
        <w:t>אנחנו נצטרך לתת בהם סימנים כשנחזור לזה.</w:t>
      </w:r>
      <w:r w:rsidRPr="001C26EC">
        <w:rPr>
          <w:rFonts w:hint="cs"/>
          <w:rtl/>
          <w:lang w:eastAsia="he-IL"/>
        </w:rPr>
        <w:t xml:space="preserve"> </w:t>
      </w:r>
      <w:bookmarkStart w:id="22709" w:name="_ETM_Q1_1821902"/>
      <w:bookmarkEnd w:id="22709"/>
      <w:r w:rsidRPr="001C26EC">
        <w:rPr>
          <w:rFonts w:hint="cs"/>
          <w:rtl/>
          <w:lang w:eastAsia="he-IL"/>
        </w:rPr>
        <w:t xml:space="preserve">אנחנו נייצר בתקנות </w:t>
      </w:r>
      <w:bookmarkStart w:id="22710" w:name="_ETM_Q1_1819902"/>
      <w:bookmarkEnd w:id="22710"/>
      <w:r w:rsidRPr="001C26EC">
        <w:rPr>
          <w:rFonts w:hint="cs"/>
          <w:rtl/>
          <w:lang w:eastAsia="he-IL"/>
        </w:rPr>
        <w:t>ההפחתה, תקנה (5)</w:t>
      </w:r>
      <w:bookmarkStart w:id="22711" w:name="_ETM_Q1_1823651"/>
      <w:bookmarkEnd w:id="22711"/>
      <w:r w:rsidRPr="001C26EC">
        <w:rPr>
          <w:rFonts w:hint="cs"/>
          <w:rtl/>
          <w:lang w:eastAsia="he-IL"/>
        </w:rPr>
        <w:t xml:space="preserve"> ותקנה (6) </w:t>
      </w:r>
      <w:bookmarkStart w:id="22712" w:name="_ETM_Q1_1824407"/>
      <w:bookmarkStart w:id="22713" w:name="_ETM_Q1_1821652"/>
      <w:bookmarkEnd w:id="22712"/>
      <w:bookmarkEnd w:id="22713"/>
      <w:r w:rsidR="001C26EC" w:rsidRPr="001C26EC">
        <w:rPr>
          <w:rFonts w:hint="cs"/>
          <w:rtl/>
          <w:lang w:eastAsia="he-IL"/>
        </w:rPr>
        <w:t>ב</w:t>
      </w:r>
      <w:bookmarkStart w:id="22714" w:name="_ETM_Q1_1823906"/>
      <w:bookmarkEnd w:id="22714"/>
      <w:r w:rsidRPr="001C26EC">
        <w:rPr>
          <w:rFonts w:hint="cs"/>
          <w:rtl/>
          <w:lang w:eastAsia="he-IL"/>
        </w:rPr>
        <w:t xml:space="preserve">תוספת להפחתה </w:t>
      </w:r>
      <w:bookmarkStart w:id="22715" w:name="_ETM_Q1_1823904"/>
      <w:bookmarkEnd w:id="22715"/>
      <w:r w:rsidRPr="001C26EC">
        <w:rPr>
          <w:rFonts w:hint="cs"/>
          <w:rtl/>
          <w:lang w:eastAsia="he-IL"/>
        </w:rPr>
        <w:t xml:space="preserve">שאומרת שעיצומים כספיים לפי סימן </w:t>
      </w:r>
      <w:bookmarkStart w:id="22716" w:name="_ETM_Q1_1826151"/>
      <w:bookmarkStart w:id="22717" w:name="_ETM_Q1_1823400"/>
      <w:bookmarkEnd w:id="22716"/>
      <w:bookmarkEnd w:id="22717"/>
      <w:r w:rsidRPr="001C26EC">
        <w:rPr>
          <w:rFonts w:hint="cs"/>
          <w:rtl/>
          <w:lang w:eastAsia="he-IL"/>
        </w:rPr>
        <w:t xml:space="preserve">ב' לא יעלו על </w:t>
      </w:r>
      <w:r w:rsidR="001C26EC" w:rsidRPr="001C26EC">
        <w:rPr>
          <w:rFonts w:hint="cs"/>
          <w:rtl/>
          <w:lang w:eastAsia="he-IL"/>
        </w:rPr>
        <w:t>איקס.</w:t>
      </w:r>
      <w:bookmarkStart w:id="22718" w:name="_ETM_Q1_1832404"/>
      <w:bookmarkStart w:id="22719" w:name="_ETM_Q1_1831654"/>
      <w:bookmarkEnd w:id="22718"/>
      <w:bookmarkEnd w:id="22719"/>
      <w:r w:rsidR="009A3AAC" w:rsidRPr="001C26EC">
        <w:rPr>
          <w:rFonts w:hint="cs"/>
          <w:rtl/>
          <w:lang w:eastAsia="he-IL"/>
        </w:rPr>
        <w:t xml:space="preserve"> </w:t>
      </w:r>
      <w:r w:rsidRPr="001C26EC">
        <w:rPr>
          <w:rFonts w:hint="cs"/>
          <w:rtl/>
          <w:lang w:eastAsia="he-IL"/>
        </w:rPr>
        <w:t xml:space="preserve">אנחנו </w:t>
      </w:r>
      <w:bookmarkStart w:id="22720" w:name="_ETM_Q1_1835652"/>
      <w:bookmarkEnd w:id="22720"/>
      <w:r w:rsidRPr="001C26EC">
        <w:rPr>
          <w:rFonts w:hint="cs"/>
          <w:rtl/>
          <w:lang w:eastAsia="he-IL"/>
        </w:rPr>
        <w:t xml:space="preserve">תכף נעשה את המדרגות </w:t>
      </w:r>
      <w:bookmarkStart w:id="22721" w:name="_ETM_Q1_1837152"/>
      <w:bookmarkStart w:id="22722" w:name="_ETM_Q1_1834152"/>
      <w:bookmarkEnd w:id="22721"/>
      <w:bookmarkEnd w:id="22722"/>
      <w:r w:rsidRPr="001C26EC">
        <w:rPr>
          <w:rFonts w:hint="cs"/>
          <w:rtl/>
          <w:lang w:eastAsia="he-IL"/>
        </w:rPr>
        <w:t>ונעשה חשיבה</w:t>
      </w:r>
      <w:bookmarkStart w:id="22723" w:name="_ETM_Q1_1836403"/>
      <w:bookmarkStart w:id="22724" w:name="_ETM_Q1_1833653"/>
      <w:bookmarkStart w:id="22725" w:name="_ETM_Q1_1831904"/>
      <w:bookmarkStart w:id="22726" w:name="_ETM_Q1_1829654"/>
      <w:bookmarkEnd w:id="22723"/>
      <w:bookmarkEnd w:id="22724"/>
      <w:bookmarkEnd w:id="22725"/>
      <w:bookmarkEnd w:id="22726"/>
      <w:r w:rsidRPr="001C26EC">
        <w:rPr>
          <w:rFonts w:hint="cs"/>
          <w:rtl/>
          <w:lang w:eastAsia="he-IL"/>
        </w:rPr>
        <w:t xml:space="preserve"> </w:t>
      </w:r>
      <w:bookmarkStart w:id="22727" w:name="_ETM_Q1_1831653"/>
      <w:bookmarkEnd w:id="22727"/>
      <w:r w:rsidR="001C26EC" w:rsidRPr="001C26EC">
        <w:rPr>
          <w:rFonts w:hint="cs"/>
          <w:rtl/>
          <w:lang w:eastAsia="he-IL"/>
        </w:rPr>
        <w:t xml:space="preserve">גם לגבי </w:t>
      </w:r>
      <w:r w:rsidRPr="001C26EC">
        <w:rPr>
          <w:rFonts w:hint="cs"/>
          <w:rtl/>
          <w:lang w:eastAsia="he-IL"/>
        </w:rPr>
        <w:t>עסק בינוני ו</w:t>
      </w:r>
      <w:bookmarkStart w:id="22728" w:name="_ETM_Q1_1835901"/>
      <w:bookmarkEnd w:id="22728"/>
      <w:r w:rsidRPr="001C26EC">
        <w:rPr>
          <w:rFonts w:hint="cs"/>
          <w:rtl/>
          <w:lang w:eastAsia="he-IL"/>
        </w:rPr>
        <w:t xml:space="preserve">עסק </w:t>
      </w:r>
      <w:bookmarkStart w:id="22729" w:name="_ETM_Q1_1834402"/>
      <w:bookmarkEnd w:id="22729"/>
      <w:r w:rsidRPr="001C26EC">
        <w:rPr>
          <w:rFonts w:hint="cs"/>
          <w:rtl/>
          <w:lang w:eastAsia="he-IL"/>
        </w:rPr>
        <w:t xml:space="preserve">גדול. </w:t>
      </w:r>
    </w:p>
    <w:p w14:paraId="3B8455FE" w14:textId="77777777" w:rsidR="00F27F7F" w:rsidRPr="001C26EC" w:rsidRDefault="00F27F7F" w:rsidP="004268FD">
      <w:pPr>
        <w:rPr>
          <w:rtl/>
          <w:lang w:eastAsia="he-IL"/>
        </w:rPr>
      </w:pPr>
    </w:p>
    <w:p w14:paraId="5FCFE8C7" w14:textId="77777777" w:rsidR="004268FD" w:rsidRPr="001C26EC" w:rsidRDefault="004268FD" w:rsidP="004268FD">
      <w:pPr>
        <w:ind w:firstLine="0"/>
        <w:rPr>
          <w:rStyle w:val="TagStyle"/>
          <w:rFonts w:ascii="David" w:hAnsi="David"/>
          <w:u w:val="single"/>
          <w:rtl/>
          <w:lang w:eastAsia="he-IL"/>
        </w:rPr>
      </w:pPr>
      <w:bookmarkStart w:id="22730" w:name="_ETM_Q1_1840401"/>
      <w:bookmarkStart w:id="22731" w:name="_ETM_Q1_1842405"/>
      <w:bookmarkStart w:id="22732" w:name="_ETM_Q1_1841653"/>
      <w:bookmarkStart w:id="22733" w:name="_ETM_Q1_1838652"/>
      <w:bookmarkEnd w:id="22730"/>
      <w:bookmarkEnd w:id="22731"/>
      <w:bookmarkEnd w:id="22732"/>
      <w:bookmarkEnd w:id="22733"/>
    </w:p>
    <w:p w14:paraId="713A87FD" w14:textId="3B533C52" w:rsidR="004268FD" w:rsidRDefault="004268FD" w:rsidP="004268FD">
      <w:pPr>
        <w:pStyle w:val="a4"/>
        <w:keepNext/>
        <w:rPr>
          <w:rtl/>
        </w:rPr>
      </w:pPr>
      <w:bookmarkStart w:id="22734" w:name="ET_speaker_ניר_גרסון_1573"/>
      <w:r w:rsidRPr="001C26EC">
        <w:rPr>
          <w:rStyle w:val="TagStyle"/>
          <w:rtl/>
        </w:rPr>
        <w:t xml:space="preserve"> &lt;&lt; דובר &gt;&gt; </w:t>
      </w:r>
      <w:r w:rsidRPr="001C26EC">
        <w:rPr>
          <w:rtl/>
        </w:rPr>
        <w:t>ניר גרסון:</w:t>
      </w:r>
      <w:r w:rsidRPr="001C26EC">
        <w:rPr>
          <w:rStyle w:val="TagStyle"/>
          <w:rtl/>
        </w:rPr>
        <w:t xml:space="preserve"> &lt;&lt; דובר &gt;&gt;</w:t>
      </w:r>
      <w:r>
        <w:rPr>
          <w:rtl/>
        </w:rPr>
        <w:t xml:space="preserve">   </w:t>
      </w:r>
      <w:bookmarkEnd w:id="22734"/>
    </w:p>
    <w:p w14:paraId="39527FD1" w14:textId="77777777" w:rsidR="004268FD" w:rsidRDefault="004268FD" w:rsidP="004268FD">
      <w:pPr>
        <w:pStyle w:val="KeepWithNext"/>
        <w:rPr>
          <w:rtl/>
          <w:lang w:eastAsia="he-IL"/>
        </w:rPr>
      </w:pPr>
    </w:p>
    <w:p w14:paraId="37D7950E" w14:textId="49841897" w:rsidR="004268FD" w:rsidRDefault="004268FD" w:rsidP="004268FD">
      <w:pPr>
        <w:rPr>
          <w:rtl/>
          <w:lang w:eastAsia="he-IL"/>
        </w:rPr>
      </w:pPr>
      <w:bookmarkStart w:id="22735" w:name="_ETM_Q1_1842652"/>
      <w:bookmarkStart w:id="22736" w:name="_ETM_Q1_1842902"/>
      <w:bookmarkStart w:id="22737" w:name="_ETM_Q1_1839902"/>
      <w:bookmarkStart w:id="22738" w:name="_ETM_Q1_1836404"/>
      <w:bookmarkEnd w:id="22735"/>
      <w:bookmarkEnd w:id="22736"/>
      <w:bookmarkEnd w:id="22737"/>
      <w:bookmarkEnd w:id="22738"/>
      <w:r>
        <w:rPr>
          <w:rFonts w:hint="cs"/>
          <w:rtl/>
          <w:lang w:eastAsia="he-IL"/>
        </w:rPr>
        <w:t>זה ברור שהנטל הוא על המפוקח?</w:t>
      </w:r>
      <w:bookmarkStart w:id="22739" w:name="_ETM_Q1_1839400"/>
      <w:bookmarkEnd w:id="22739"/>
    </w:p>
    <w:p w14:paraId="1D315D90" w14:textId="77777777" w:rsidR="004268FD" w:rsidRDefault="004268FD" w:rsidP="004268FD">
      <w:pPr>
        <w:rPr>
          <w:rtl/>
          <w:lang w:eastAsia="he-IL"/>
        </w:rPr>
      </w:pPr>
      <w:bookmarkStart w:id="22740" w:name="_ETM_Q1_1840402"/>
      <w:bookmarkEnd w:id="22740"/>
    </w:p>
    <w:p w14:paraId="6EEC683A" w14:textId="1FF4D226" w:rsidR="004268FD" w:rsidRDefault="004268FD" w:rsidP="004268FD">
      <w:pPr>
        <w:pStyle w:val="af6"/>
        <w:keepNext/>
        <w:rPr>
          <w:rtl/>
        </w:rPr>
      </w:pPr>
      <w:bookmarkStart w:id="22741" w:name="ET_yor_6157_1574"/>
      <w:r w:rsidRPr="004268FD">
        <w:rPr>
          <w:rStyle w:val="TagStyle"/>
          <w:rtl/>
        </w:rPr>
        <w:t xml:space="preserve"> &lt;&lt; יור &gt;&gt; </w:t>
      </w:r>
      <w:r>
        <w:rPr>
          <w:rtl/>
        </w:rPr>
        <w:t>היו"ר שמחה רוטמן:</w:t>
      </w:r>
      <w:r w:rsidRPr="004268FD">
        <w:rPr>
          <w:rStyle w:val="TagStyle"/>
          <w:rtl/>
        </w:rPr>
        <w:t xml:space="preserve"> &lt;&lt; יור &gt;&gt;</w:t>
      </w:r>
      <w:r>
        <w:rPr>
          <w:rtl/>
        </w:rPr>
        <w:t xml:space="preserve">   </w:t>
      </w:r>
      <w:bookmarkEnd w:id="22741"/>
    </w:p>
    <w:p w14:paraId="57551839" w14:textId="77777777" w:rsidR="004268FD" w:rsidRDefault="004268FD" w:rsidP="004268FD">
      <w:pPr>
        <w:pStyle w:val="KeepWithNext"/>
        <w:rPr>
          <w:rtl/>
          <w:lang w:eastAsia="he-IL"/>
        </w:rPr>
      </w:pPr>
      <w:bookmarkStart w:id="22742" w:name="_ETM_Q1_1850155"/>
      <w:bookmarkStart w:id="22743" w:name="_ETM_Q1_1850653"/>
      <w:bookmarkStart w:id="22744" w:name="_ETM_Q1_1848152"/>
      <w:bookmarkStart w:id="22745" w:name="_ETM_Q1_1845404"/>
      <w:bookmarkStart w:id="22746" w:name="_ETM_Q1_1842654"/>
      <w:bookmarkEnd w:id="22742"/>
      <w:bookmarkEnd w:id="22743"/>
      <w:bookmarkEnd w:id="22744"/>
      <w:bookmarkEnd w:id="22745"/>
      <w:bookmarkEnd w:id="22746"/>
    </w:p>
    <w:p w14:paraId="0374A84E" w14:textId="097D458F" w:rsidR="004268FD" w:rsidRDefault="004268FD" w:rsidP="004268FD">
      <w:pPr>
        <w:rPr>
          <w:rtl/>
          <w:lang w:eastAsia="he-IL"/>
        </w:rPr>
      </w:pPr>
      <w:bookmarkStart w:id="22747" w:name="_ETM_Q1_1842152"/>
      <w:bookmarkEnd w:id="22747"/>
      <w:r>
        <w:rPr>
          <w:rFonts w:hint="cs"/>
          <w:rtl/>
          <w:lang w:eastAsia="he-IL"/>
        </w:rPr>
        <w:t xml:space="preserve">ברור. </w:t>
      </w:r>
      <w:bookmarkStart w:id="22748" w:name="_ETM_Q1_1840903"/>
      <w:bookmarkEnd w:id="22748"/>
      <w:r>
        <w:rPr>
          <w:rFonts w:hint="cs"/>
          <w:rtl/>
          <w:lang w:eastAsia="he-IL"/>
        </w:rPr>
        <w:t xml:space="preserve">כשאדם יבוא ויטען </w:t>
      </w:r>
      <w:bookmarkStart w:id="22749" w:name="_ETM_Q1_1844405"/>
      <w:bookmarkEnd w:id="22749"/>
      <w:r>
        <w:rPr>
          <w:rFonts w:hint="cs"/>
          <w:rtl/>
          <w:lang w:eastAsia="he-IL"/>
        </w:rPr>
        <w:t>- - -</w:t>
      </w:r>
      <w:bookmarkStart w:id="22750" w:name="_ETM_Q1_1842153"/>
      <w:bookmarkEnd w:id="22750"/>
    </w:p>
    <w:p w14:paraId="5E051A07" w14:textId="77777777" w:rsidR="004268FD" w:rsidRDefault="004268FD" w:rsidP="004268FD">
      <w:pPr>
        <w:rPr>
          <w:rtl/>
          <w:lang w:eastAsia="he-IL"/>
        </w:rPr>
      </w:pPr>
      <w:bookmarkStart w:id="22751" w:name="_ETM_Q1_1843655"/>
      <w:bookmarkEnd w:id="22751"/>
    </w:p>
    <w:p w14:paraId="737E7159" w14:textId="1C32A1FC" w:rsidR="004268FD" w:rsidRDefault="004268FD" w:rsidP="004268FD">
      <w:pPr>
        <w:pStyle w:val="a4"/>
        <w:keepNext/>
        <w:rPr>
          <w:rtl/>
        </w:rPr>
      </w:pPr>
      <w:bookmarkStart w:id="22752" w:name="ET_speaker_ניר_גרסון_1575"/>
      <w:r w:rsidRPr="004268FD">
        <w:rPr>
          <w:rStyle w:val="TagStyle"/>
          <w:rtl/>
        </w:rPr>
        <w:t xml:space="preserve"> &lt;&lt; דובר &gt;&gt; </w:t>
      </w:r>
      <w:r>
        <w:rPr>
          <w:rtl/>
        </w:rPr>
        <w:t>ניר גרסון:</w:t>
      </w:r>
      <w:r w:rsidRPr="004268FD">
        <w:rPr>
          <w:rStyle w:val="TagStyle"/>
          <w:rtl/>
        </w:rPr>
        <w:t xml:space="preserve"> &lt;&lt; דובר &gt;&gt;</w:t>
      </w:r>
      <w:r>
        <w:rPr>
          <w:rtl/>
        </w:rPr>
        <w:t xml:space="preserve">   </w:t>
      </w:r>
      <w:bookmarkEnd w:id="22752"/>
    </w:p>
    <w:p w14:paraId="4BAD147E" w14:textId="77777777" w:rsidR="004268FD" w:rsidRDefault="004268FD" w:rsidP="004268FD">
      <w:pPr>
        <w:pStyle w:val="KeepWithNext"/>
        <w:rPr>
          <w:rtl/>
          <w:lang w:eastAsia="he-IL"/>
        </w:rPr>
      </w:pPr>
    </w:p>
    <w:p w14:paraId="7932FD32" w14:textId="2D0D87D9" w:rsidR="004268FD" w:rsidRDefault="004268FD" w:rsidP="004268FD">
      <w:pPr>
        <w:rPr>
          <w:rtl/>
          <w:lang w:eastAsia="he-IL"/>
        </w:rPr>
      </w:pPr>
      <w:bookmarkStart w:id="22753" w:name="_ETM_Q1_1846402"/>
      <w:bookmarkStart w:id="22754" w:name="_ETM_Q1_1843652"/>
      <w:bookmarkStart w:id="22755" w:name="_ETM_Q1_1840652"/>
      <w:bookmarkEnd w:id="22753"/>
      <w:bookmarkEnd w:id="22754"/>
      <w:bookmarkEnd w:id="22755"/>
      <w:r>
        <w:rPr>
          <w:rFonts w:hint="cs"/>
          <w:rtl/>
          <w:lang w:eastAsia="he-IL"/>
        </w:rPr>
        <w:t>הוא צריך לטעון ולהוכיח</w:t>
      </w:r>
      <w:bookmarkStart w:id="22756" w:name="_ETM_Q1_1842656"/>
      <w:bookmarkStart w:id="22757" w:name="_ETM_Q1_1843903"/>
      <w:bookmarkStart w:id="22758" w:name="_ETM_Q1_1844150"/>
      <w:bookmarkEnd w:id="22756"/>
      <w:bookmarkEnd w:id="22757"/>
      <w:bookmarkEnd w:id="22758"/>
      <w:r>
        <w:rPr>
          <w:rFonts w:hint="cs"/>
          <w:rtl/>
          <w:lang w:eastAsia="he-IL"/>
        </w:rPr>
        <w:t>.</w:t>
      </w:r>
    </w:p>
    <w:p w14:paraId="604C1597" w14:textId="77777777" w:rsidR="004268FD" w:rsidRDefault="004268FD" w:rsidP="004268FD">
      <w:pPr>
        <w:rPr>
          <w:rtl/>
          <w:lang w:eastAsia="he-IL"/>
        </w:rPr>
      </w:pPr>
      <w:bookmarkStart w:id="22759" w:name="_ETM_Q1_1846401"/>
      <w:bookmarkEnd w:id="22759"/>
    </w:p>
    <w:p w14:paraId="261D1159" w14:textId="3E0F6E9F" w:rsidR="004268FD" w:rsidRDefault="004268FD" w:rsidP="004268FD">
      <w:pPr>
        <w:pStyle w:val="af6"/>
        <w:keepNext/>
        <w:rPr>
          <w:rtl/>
        </w:rPr>
      </w:pPr>
      <w:bookmarkStart w:id="22760" w:name="ET_yor_6157_1576"/>
      <w:r w:rsidRPr="004268FD">
        <w:rPr>
          <w:rStyle w:val="TagStyle"/>
          <w:rtl/>
        </w:rPr>
        <w:t xml:space="preserve"> &lt;&lt; יור &gt;&gt; </w:t>
      </w:r>
      <w:r>
        <w:rPr>
          <w:rtl/>
        </w:rPr>
        <w:t>היו"ר שמחה רוטמן:</w:t>
      </w:r>
      <w:r w:rsidRPr="004268FD">
        <w:rPr>
          <w:rStyle w:val="TagStyle"/>
          <w:rtl/>
        </w:rPr>
        <w:t xml:space="preserve"> &lt;&lt; יור &gt;&gt;</w:t>
      </w:r>
      <w:r>
        <w:rPr>
          <w:rtl/>
        </w:rPr>
        <w:t xml:space="preserve">   </w:t>
      </w:r>
      <w:bookmarkEnd w:id="22760"/>
    </w:p>
    <w:p w14:paraId="21E679B4" w14:textId="77777777" w:rsidR="004268FD" w:rsidRDefault="004268FD" w:rsidP="004268FD">
      <w:pPr>
        <w:pStyle w:val="KeepWithNext"/>
        <w:rPr>
          <w:rtl/>
          <w:lang w:eastAsia="he-IL"/>
        </w:rPr>
      </w:pPr>
    </w:p>
    <w:p w14:paraId="14031B4C" w14:textId="046DD6EA" w:rsidR="004268FD" w:rsidRDefault="004268FD" w:rsidP="004268FD">
      <w:pPr>
        <w:rPr>
          <w:rtl/>
          <w:lang w:eastAsia="he-IL"/>
        </w:rPr>
      </w:pPr>
      <w:bookmarkStart w:id="22761" w:name="_ETM_Q1_1847652"/>
      <w:bookmarkStart w:id="22762" w:name="_ETM_Q1_1845151"/>
      <w:bookmarkStart w:id="22763" w:name="_ETM_Q1_1842151"/>
      <w:bookmarkEnd w:id="22761"/>
      <w:bookmarkEnd w:id="22762"/>
      <w:bookmarkEnd w:id="22763"/>
      <w:r>
        <w:rPr>
          <w:rFonts w:hint="cs"/>
          <w:rtl/>
          <w:lang w:eastAsia="he-IL"/>
        </w:rPr>
        <w:t xml:space="preserve">אתם תטילו עיצומים כספיים. יכול להיות </w:t>
      </w:r>
      <w:bookmarkStart w:id="22764" w:name="_ETM_Q1_1844654"/>
      <w:bookmarkStart w:id="22765" w:name="_ETM_Q1_1848405"/>
      <w:bookmarkStart w:id="22766" w:name="_ETM_Q1_1845903"/>
      <w:bookmarkStart w:id="22767" w:name="_ETM_Q1_1842903"/>
      <w:bookmarkStart w:id="22768" w:name="_ETM_Q1_1840655"/>
      <w:bookmarkStart w:id="22769" w:name="_ETM_Q1_1841151"/>
      <w:bookmarkStart w:id="22770" w:name="_ETM_Q1_1841154"/>
      <w:bookmarkEnd w:id="22764"/>
      <w:bookmarkEnd w:id="22765"/>
      <w:bookmarkEnd w:id="22766"/>
      <w:bookmarkEnd w:id="22767"/>
      <w:bookmarkEnd w:id="22768"/>
      <w:bookmarkEnd w:id="22769"/>
      <w:bookmarkEnd w:id="22770"/>
      <w:r w:rsidR="006F5B19">
        <w:rPr>
          <w:rFonts w:hint="cs"/>
          <w:rtl/>
          <w:lang w:eastAsia="he-IL"/>
        </w:rPr>
        <w:t xml:space="preserve">שזה </w:t>
      </w:r>
      <w:bookmarkStart w:id="22771" w:name="_ETM_Q1_1848154"/>
      <w:bookmarkEnd w:id="22771"/>
      <w:r w:rsidR="006F5B19">
        <w:rPr>
          <w:rFonts w:hint="cs"/>
          <w:rtl/>
          <w:lang w:eastAsia="he-IL"/>
        </w:rPr>
        <w:t>י</w:t>
      </w:r>
      <w:bookmarkStart w:id="22772" w:name="_ETM_Q1_1845901"/>
      <w:bookmarkStart w:id="22773" w:name="_ETM_Q1_1843403"/>
      <w:bookmarkEnd w:id="22772"/>
      <w:bookmarkEnd w:id="22773"/>
      <w:r w:rsidR="006F5B19">
        <w:rPr>
          <w:rFonts w:hint="cs"/>
          <w:rtl/>
          <w:lang w:eastAsia="he-IL"/>
        </w:rPr>
        <w:t>היה מצטבר, פי שלוש, פי ארבע</w:t>
      </w:r>
      <w:bookmarkStart w:id="22774" w:name="_ETM_Q1_1850655"/>
      <w:bookmarkEnd w:id="22774"/>
      <w:r w:rsidR="006F5B19">
        <w:rPr>
          <w:rFonts w:hint="cs"/>
          <w:rtl/>
          <w:lang w:eastAsia="he-IL"/>
        </w:rPr>
        <w:t xml:space="preserve"> או פי חמש, זה לא משנה. בסופו של דבר, הוא יגיד "</w:t>
      </w:r>
      <w:bookmarkStart w:id="22775" w:name="_ETM_Q1_1850405"/>
      <w:bookmarkEnd w:id="22775"/>
      <w:r w:rsidR="006F5B19">
        <w:rPr>
          <w:rFonts w:hint="cs"/>
          <w:rtl/>
          <w:lang w:eastAsia="he-IL"/>
        </w:rPr>
        <w:t>הטל</w:t>
      </w:r>
      <w:bookmarkStart w:id="22776" w:name="_ETM_Q1_1848404"/>
      <w:bookmarkEnd w:id="22776"/>
      <w:r w:rsidR="006F5B19">
        <w:rPr>
          <w:rFonts w:hint="cs"/>
          <w:rtl/>
          <w:lang w:eastAsia="he-IL"/>
        </w:rPr>
        <w:t xml:space="preserve">תם עלי עיצום </w:t>
      </w:r>
      <w:bookmarkStart w:id="22777" w:name="_ETM_Q1_1851152"/>
      <w:bookmarkEnd w:id="22777"/>
      <w:r w:rsidR="006F5B19">
        <w:rPr>
          <w:rFonts w:hint="cs"/>
          <w:rtl/>
          <w:lang w:eastAsia="he-IL"/>
        </w:rPr>
        <w:t>כספי. אני עסק קטן, גובה הקנס שאתם צרי</w:t>
      </w:r>
      <w:bookmarkStart w:id="22778" w:name="_ETM_Q1_1854905"/>
      <w:bookmarkStart w:id="22779" w:name="_ETM_Q1_1852903"/>
      <w:bookmarkEnd w:id="22778"/>
      <w:bookmarkEnd w:id="22779"/>
      <w:r w:rsidR="006F5B19">
        <w:rPr>
          <w:rFonts w:hint="cs"/>
          <w:rtl/>
          <w:lang w:eastAsia="he-IL"/>
        </w:rPr>
        <w:t xml:space="preserve">כים </w:t>
      </w:r>
      <w:bookmarkStart w:id="22780" w:name="_ETM_Q1_1854406"/>
      <w:bookmarkEnd w:id="22780"/>
      <w:r w:rsidR="006F5B19">
        <w:rPr>
          <w:rFonts w:hint="cs"/>
          <w:rtl/>
          <w:lang w:eastAsia="he-IL"/>
        </w:rPr>
        <w:t>להוריד אלי</w:t>
      </w:r>
      <w:bookmarkStart w:id="22781" w:name="_ETM_Q1_1854902"/>
      <w:bookmarkEnd w:id="22781"/>
      <w:r w:rsidR="006F5B19">
        <w:rPr>
          <w:rFonts w:hint="cs"/>
          <w:rtl/>
          <w:lang w:eastAsia="he-IL"/>
        </w:rPr>
        <w:t>ו" - - -</w:t>
      </w:r>
      <w:bookmarkStart w:id="22782" w:name="_ETM_Q1_1854404"/>
      <w:bookmarkEnd w:id="22782"/>
    </w:p>
    <w:p w14:paraId="74EFA13B" w14:textId="77777777" w:rsidR="006F5B19" w:rsidRDefault="006F5B19" w:rsidP="004268FD">
      <w:pPr>
        <w:rPr>
          <w:rtl/>
          <w:lang w:eastAsia="he-IL"/>
        </w:rPr>
      </w:pPr>
      <w:bookmarkStart w:id="22783" w:name="_ETM_Q1_1859651"/>
      <w:bookmarkEnd w:id="22783"/>
    </w:p>
    <w:p w14:paraId="3C7F2F8E" w14:textId="1B6075A7" w:rsidR="006F5B19" w:rsidRDefault="006F5B19" w:rsidP="006F5B19">
      <w:pPr>
        <w:pStyle w:val="af9"/>
        <w:keepNext/>
        <w:rPr>
          <w:rtl/>
          <w:lang w:eastAsia="he-IL"/>
        </w:rPr>
      </w:pPr>
      <w:bookmarkStart w:id="22784" w:name="ET_guest_583520_1577"/>
      <w:r w:rsidRPr="006F5B19">
        <w:rPr>
          <w:rStyle w:val="TagStyle"/>
          <w:rtl/>
        </w:rPr>
        <w:t xml:space="preserve"> &lt;&lt; אורח &gt;&gt; </w:t>
      </w:r>
      <w:r>
        <w:rPr>
          <w:rtl/>
          <w:lang w:eastAsia="he-IL"/>
        </w:rPr>
        <w:t>גלעד סממה:</w:t>
      </w:r>
      <w:r w:rsidRPr="006F5B19">
        <w:rPr>
          <w:rStyle w:val="TagStyle"/>
          <w:rtl/>
        </w:rPr>
        <w:t xml:space="preserve"> &lt;&lt; אורח &gt;&gt;</w:t>
      </w:r>
      <w:r>
        <w:rPr>
          <w:rtl/>
          <w:lang w:eastAsia="he-IL"/>
        </w:rPr>
        <w:t xml:space="preserve">   </w:t>
      </w:r>
      <w:bookmarkEnd w:id="22784"/>
    </w:p>
    <w:p w14:paraId="2A586EA2" w14:textId="77777777" w:rsidR="006F5B19" w:rsidRDefault="006F5B19" w:rsidP="006F5B19">
      <w:pPr>
        <w:pStyle w:val="KeepWithNext"/>
        <w:rPr>
          <w:rtl/>
          <w:lang w:eastAsia="he-IL"/>
        </w:rPr>
      </w:pPr>
    </w:p>
    <w:p w14:paraId="0C8449A6" w14:textId="674DB154" w:rsidR="006F5B19" w:rsidRDefault="006F5B19" w:rsidP="006F5B19">
      <w:pPr>
        <w:rPr>
          <w:rtl/>
          <w:lang w:eastAsia="he-IL"/>
        </w:rPr>
      </w:pPr>
      <w:bookmarkStart w:id="22785" w:name="_ETM_Q1_1861402"/>
      <w:bookmarkStart w:id="22786" w:name="_ETM_Q1_1858655"/>
      <w:bookmarkEnd w:id="22785"/>
      <w:bookmarkEnd w:id="22786"/>
      <w:r>
        <w:rPr>
          <w:rFonts w:hint="cs"/>
          <w:rtl/>
          <w:lang w:eastAsia="he-IL"/>
        </w:rPr>
        <w:t>אד</w:t>
      </w:r>
      <w:bookmarkStart w:id="22787" w:name="_ETM_Q1_1853154"/>
      <w:bookmarkEnd w:id="22787"/>
      <w:r>
        <w:rPr>
          <w:rFonts w:hint="cs"/>
          <w:rtl/>
          <w:lang w:eastAsia="he-IL"/>
        </w:rPr>
        <w:t xml:space="preserve">וני, </w:t>
      </w:r>
      <w:bookmarkStart w:id="22788" w:name="_ETM_Q1_1851652"/>
      <w:bookmarkEnd w:id="22788"/>
      <w:r>
        <w:rPr>
          <w:rFonts w:hint="cs"/>
          <w:rtl/>
          <w:lang w:eastAsia="he-IL"/>
        </w:rPr>
        <w:t xml:space="preserve">המטרה היא למתוח את </w:t>
      </w:r>
      <w:bookmarkStart w:id="22789" w:name="_ETM_Q1_1855402"/>
      <w:bookmarkEnd w:id="22789"/>
      <w:r>
        <w:rPr>
          <w:rFonts w:hint="cs"/>
          <w:rtl/>
          <w:lang w:eastAsia="he-IL"/>
        </w:rPr>
        <w:t>זה? כלומר</w:t>
      </w:r>
      <w:bookmarkStart w:id="22790" w:name="_ETM_Q1_1858653"/>
      <w:bookmarkStart w:id="22791" w:name="_ETM_Q1_1855902"/>
      <w:bookmarkEnd w:id="22790"/>
      <w:bookmarkEnd w:id="22791"/>
      <w:r>
        <w:rPr>
          <w:rFonts w:hint="cs"/>
          <w:rtl/>
          <w:lang w:eastAsia="he-IL"/>
        </w:rPr>
        <w:t xml:space="preserve">, אם זה עסק קטן אז אנחנו יורדים </w:t>
      </w:r>
      <w:bookmarkStart w:id="22792" w:name="_ETM_Q1_1862154"/>
      <w:bookmarkEnd w:id="22792"/>
      <w:r>
        <w:rPr>
          <w:rFonts w:hint="cs"/>
          <w:rtl/>
          <w:lang w:eastAsia="he-IL"/>
        </w:rPr>
        <w:t>ואם זה עסק יות</w:t>
      </w:r>
      <w:bookmarkStart w:id="22793" w:name="_ETM_Q1_1862404"/>
      <w:bookmarkStart w:id="22794" w:name="_ETM_Q1_1859902"/>
      <w:bookmarkEnd w:id="22793"/>
      <w:bookmarkEnd w:id="22794"/>
      <w:r>
        <w:rPr>
          <w:rFonts w:hint="cs"/>
          <w:rtl/>
          <w:lang w:eastAsia="he-IL"/>
        </w:rPr>
        <w:t>ר גדול אז אנחנו עולים מה-5</w:t>
      </w:r>
      <w:bookmarkStart w:id="22795" w:name="_ETM_Q1_1866151"/>
      <w:bookmarkEnd w:id="22795"/>
      <w:r>
        <w:rPr>
          <w:rFonts w:hint="cs"/>
          <w:rtl/>
          <w:lang w:eastAsia="he-IL"/>
        </w:rPr>
        <w:t>%</w:t>
      </w:r>
      <w:bookmarkStart w:id="22796" w:name="_ETM_Q1_1861405"/>
      <w:bookmarkEnd w:id="22796"/>
      <w:r w:rsidR="00EF3592">
        <w:rPr>
          <w:rFonts w:hint="cs"/>
          <w:rtl/>
          <w:lang w:eastAsia="he-IL"/>
        </w:rPr>
        <w:t>?</w:t>
      </w:r>
      <w:bookmarkStart w:id="22797" w:name="_ETM_Q1_1864654"/>
      <w:bookmarkStart w:id="22798" w:name="_ETM_Q1_1863904"/>
      <w:bookmarkStart w:id="22799" w:name="_ETM_Q1_1863152"/>
      <w:bookmarkEnd w:id="22797"/>
      <w:bookmarkEnd w:id="22798"/>
      <w:bookmarkEnd w:id="22799"/>
      <w:r w:rsidR="00EF3592">
        <w:rPr>
          <w:rFonts w:hint="cs"/>
          <w:rtl/>
          <w:lang w:eastAsia="he-IL"/>
        </w:rPr>
        <w:t xml:space="preserve"> אני </w:t>
      </w:r>
      <w:bookmarkStart w:id="22800" w:name="_ETM_Q1_1864903"/>
      <w:bookmarkEnd w:id="22800"/>
      <w:r w:rsidR="00EF3592">
        <w:rPr>
          <w:rFonts w:hint="cs"/>
          <w:rtl/>
          <w:lang w:eastAsia="he-IL"/>
        </w:rPr>
        <w:t xml:space="preserve">מנסה להבין את </w:t>
      </w:r>
      <w:bookmarkStart w:id="22801" w:name="_ETM_Q1_1865152"/>
      <w:bookmarkEnd w:id="22801"/>
      <w:r w:rsidR="00EF3592">
        <w:rPr>
          <w:rFonts w:hint="cs"/>
          <w:rtl/>
          <w:lang w:eastAsia="he-IL"/>
        </w:rPr>
        <w:t>זה</w:t>
      </w:r>
      <w:bookmarkStart w:id="22802" w:name="_ETM_Q1_1863400"/>
      <w:bookmarkEnd w:id="22802"/>
      <w:r w:rsidR="00EF3592">
        <w:rPr>
          <w:rFonts w:hint="cs"/>
          <w:rtl/>
          <w:lang w:eastAsia="he-IL"/>
        </w:rPr>
        <w:t>.</w:t>
      </w:r>
      <w:bookmarkStart w:id="22803" w:name="_ETM_Q1_1863403"/>
      <w:bookmarkStart w:id="22804" w:name="_ETM_Q1_1863903"/>
      <w:bookmarkEnd w:id="22803"/>
      <w:bookmarkEnd w:id="22804"/>
      <w:r w:rsidR="00EF3592">
        <w:rPr>
          <w:rFonts w:hint="cs"/>
          <w:rtl/>
          <w:lang w:eastAsia="he-IL"/>
        </w:rPr>
        <w:t xml:space="preserve"> כמובן שאנחנו הולכים לסכ</w:t>
      </w:r>
      <w:bookmarkStart w:id="22805" w:name="_ETM_Q1_1868152"/>
      <w:bookmarkEnd w:id="22805"/>
      <w:r w:rsidR="00EF3592">
        <w:rPr>
          <w:rFonts w:hint="cs"/>
          <w:rtl/>
          <w:lang w:eastAsia="he-IL"/>
        </w:rPr>
        <w:t>ום הבסיסי - - -</w:t>
      </w:r>
    </w:p>
    <w:p w14:paraId="411821C6" w14:textId="77777777" w:rsidR="00EF3592" w:rsidRDefault="00EF3592" w:rsidP="006F5B19">
      <w:pPr>
        <w:rPr>
          <w:rtl/>
          <w:lang w:eastAsia="he-IL"/>
        </w:rPr>
      </w:pPr>
      <w:bookmarkStart w:id="22806" w:name="_ETM_Q1_1869402"/>
      <w:bookmarkStart w:id="22807" w:name="_ETM_Q1_1869654"/>
      <w:bookmarkEnd w:id="22806"/>
      <w:bookmarkEnd w:id="22807"/>
    </w:p>
    <w:p w14:paraId="2A3E4B0E" w14:textId="3CD49E2E" w:rsidR="00EF3592" w:rsidRDefault="00EF3592" w:rsidP="00EF3592">
      <w:pPr>
        <w:pStyle w:val="af6"/>
        <w:keepNext/>
        <w:rPr>
          <w:rtl/>
        </w:rPr>
      </w:pPr>
      <w:bookmarkStart w:id="22808" w:name="ET_yor_6157_1578"/>
      <w:r w:rsidRPr="00EF3592">
        <w:rPr>
          <w:rStyle w:val="TagStyle"/>
          <w:rtl/>
        </w:rPr>
        <w:t xml:space="preserve"> &lt;&lt; יור &gt;&gt; </w:t>
      </w:r>
      <w:r>
        <w:rPr>
          <w:rtl/>
        </w:rPr>
        <w:t>היו"ר שמחה רוטמן:</w:t>
      </w:r>
      <w:r w:rsidRPr="00EF3592">
        <w:rPr>
          <w:rStyle w:val="TagStyle"/>
          <w:rtl/>
        </w:rPr>
        <w:t xml:space="preserve"> &lt;&lt; יור &gt;&gt;</w:t>
      </w:r>
      <w:r>
        <w:rPr>
          <w:rtl/>
        </w:rPr>
        <w:t xml:space="preserve">   </w:t>
      </w:r>
      <w:bookmarkEnd w:id="22808"/>
    </w:p>
    <w:p w14:paraId="3B3A8F12" w14:textId="77777777" w:rsidR="00EF3592" w:rsidRDefault="00EF3592" w:rsidP="00EF3592">
      <w:pPr>
        <w:pStyle w:val="KeepWithNext"/>
        <w:rPr>
          <w:rtl/>
          <w:lang w:eastAsia="he-IL"/>
        </w:rPr>
      </w:pPr>
    </w:p>
    <w:p w14:paraId="3AD24295" w14:textId="3CD241CB" w:rsidR="00EF3592" w:rsidRDefault="00EF3592" w:rsidP="00EF3592">
      <w:pPr>
        <w:rPr>
          <w:rtl/>
          <w:lang w:eastAsia="he-IL"/>
        </w:rPr>
      </w:pPr>
      <w:bookmarkStart w:id="22809" w:name="_ETM_Q1_1868405"/>
      <w:bookmarkStart w:id="22810" w:name="_ETM_Q1_1865904"/>
      <w:bookmarkEnd w:id="22809"/>
      <w:bookmarkEnd w:id="22810"/>
      <w:r>
        <w:rPr>
          <w:rFonts w:hint="cs"/>
          <w:rtl/>
          <w:lang w:eastAsia="he-IL"/>
        </w:rPr>
        <w:t xml:space="preserve">ה-5% </w:t>
      </w:r>
      <w:bookmarkStart w:id="22811" w:name="_ETM_Q1_1867901"/>
      <w:bookmarkEnd w:id="22811"/>
      <w:r>
        <w:rPr>
          <w:rFonts w:hint="cs"/>
          <w:rtl/>
          <w:lang w:eastAsia="he-IL"/>
        </w:rPr>
        <w:t>הוא ללא שיקול דעת ו-</w:t>
      </w:r>
      <w:r>
        <w:rPr>
          <w:lang w:eastAsia="he-IL"/>
        </w:rPr>
        <w:t>across</w:t>
      </w:r>
      <w:bookmarkStart w:id="22812" w:name="_ETM_Q1_1871404"/>
      <w:bookmarkStart w:id="22813" w:name="_ETM_Q1_1868655"/>
      <w:bookmarkEnd w:id="22812"/>
      <w:bookmarkEnd w:id="22813"/>
      <w:r>
        <w:rPr>
          <w:lang w:eastAsia="he-IL"/>
        </w:rPr>
        <w:t xml:space="preserve"> the</w:t>
      </w:r>
      <w:bookmarkStart w:id="22814" w:name="_ETM_Q1_1866651"/>
      <w:bookmarkEnd w:id="22814"/>
      <w:r>
        <w:rPr>
          <w:lang w:eastAsia="he-IL"/>
        </w:rPr>
        <w:t xml:space="preserve"> board</w:t>
      </w:r>
      <w:r>
        <w:rPr>
          <w:rFonts w:hint="cs"/>
          <w:rtl/>
          <w:lang w:eastAsia="he-IL"/>
        </w:rPr>
        <w:t>. זה לא</w:t>
      </w:r>
      <w:bookmarkStart w:id="22815" w:name="_ETM_Q1_1870653"/>
      <w:bookmarkStart w:id="22816" w:name="_ETM_Q1_1868654"/>
      <w:bookmarkEnd w:id="22815"/>
      <w:bookmarkEnd w:id="22816"/>
      <w:r>
        <w:rPr>
          <w:rFonts w:hint="cs"/>
          <w:rtl/>
          <w:lang w:eastAsia="he-IL"/>
        </w:rPr>
        <w:t xml:space="preserve"> מ</w:t>
      </w:r>
      <w:bookmarkStart w:id="22817" w:name="_ETM_Q1_1866402"/>
      <w:bookmarkEnd w:id="22817"/>
      <w:r>
        <w:rPr>
          <w:rFonts w:hint="cs"/>
          <w:rtl/>
          <w:lang w:eastAsia="he-IL"/>
        </w:rPr>
        <w:t>ש</w:t>
      </w:r>
      <w:bookmarkStart w:id="22818" w:name="_ETM_Q1_1866654"/>
      <w:bookmarkEnd w:id="22818"/>
      <w:r>
        <w:rPr>
          <w:rFonts w:hint="cs"/>
          <w:rtl/>
          <w:lang w:eastAsia="he-IL"/>
        </w:rPr>
        <w:t xml:space="preserve">נה אם הוא אחרי הפחתות </w:t>
      </w:r>
      <w:bookmarkStart w:id="22819" w:name="_ETM_Q1_1870652"/>
      <w:bookmarkEnd w:id="22819"/>
      <w:r>
        <w:rPr>
          <w:rFonts w:hint="cs"/>
          <w:rtl/>
          <w:lang w:eastAsia="he-IL"/>
        </w:rPr>
        <w:t>או לפ</w:t>
      </w:r>
      <w:bookmarkStart w:id="22820" w:name="_ETM_Q1_1870903"/>
      <w:bookmarkEnd w:id="22820"/>
      <w:r>
        <w:rPr>
          <w:rFonts w:hint="cs"/>
          <w:rtl/>
          <w:lang w:eastAsia="he-IL"/>
        </w:rPr>
        <w:t>ני הפחתות.</w:t>
      </w:r>
    </w:p>
    <w:p w14:paraId="361FA58C" w14:textId="77777777" w:rsidR="00EF3592" w:rsidRDefault="00EF3592" w:rsidP="00EF3592">
      <w:pPr>
        <w:rPr>
          <w:rtl/>
          <w:lang w:eastAsia="he-IL"/>
        </w:rPr>
      </w:pPr>
      <w:bookmarkStart w:id="22821" w:name="_ETM_Q1_1873405"/>
      <w:bookmarkStart w:id="22822" w:name="_ETM_Q1_1874652"/>
      <w:bookmarkEnd w:id="22821"/>
      <w:bookmarkEnd w:id="22822"/>
    </w:p>
    <w:p w14:paraId="5319C03C" w14:textId="3D6C5480" w:rsidR="00EF3592" w:rsidRDefault="00EF3592" w:rsidP="00EF3592">
      <w:pPr>
        <w:pStyle w:val="af9"/>
        <w:keepNext/>
        <w:rPr>
          <w:rtl/>
          <w:lang w:eastAsia="he-IL"/>
        </w:rPr>
      </w:pPr>
      <w:bookmarkStart w:id="22823" w:name="ET_guest_583520_1579"/>
      <w:r w:rsidRPr="00EF3592">
        <w:rPr>
          <w:rStyle w:val="TagStyle"/>
          <w:rtl/>
        </w:rPr>
        <w:t xml:space="preserve"> &lt;&lt; אורח &gt;&gt; </w:t>
      </w:r>
      <w:r>
        <w:rPr>
          <w:rtl/>
          <w:lang w:eastAsia="he-IL"/>
        </w:rPr>
        <w:t>גלעד סממה:</w:t>
      </w:r>
      <w:r w:rsidRPr="00EF3592">
        <w:rPr>
          <w:rStyle w:val="TagStyle"/>
          <w:rtl/>
        </w:rPr>
        <w:t xml:space="preserve"> &lt;&lt; אורח &gt;&gt;</w:t>
      </w:r>
      <w:r>
        <w:rPr>
          <w:rtl/>
          <w:lang w:eastAsia="he-IL"/>
        </w:rPr>
        <w:t xml:space="preserve">   </w:t>
      </w:r>
      <w:bookmarkEnd w:id="22823"/>
    </w:p>
    <w:p w14:paraId="598429EE" w14:textId="77777777" w:rsidR="00EF3592" w:rsidRDefault="00EF3592" w:rsidP="00EF3592">
      <w:pPr>
        <w:pStyle w:val="KeepWithNext"/>
        <w:rPr>
          <w:rtl/>
          <w:lang w:eastAsia="he-IL"/>
        </w:rPr>
      </w:pPr>
    </w:p>
    <w:p w14:paraId="0E85325E" w14:textId="7F18BDE4" w:rsidR="00EF3592" w:rsidRDefault="00EF3592" w:rsidP="00EF3592">
      <w:pPr>
        <w:rPr>
          <w:rtl/>
          <w:lang w:eastAsia="he-IL"/>
        </w:rPr>
      </w:pPr>
      <w:bookmarkStart w:id="22824" w:name="_ETM_Q1_1876155"/>
      <w:bookmarkStart w:id="22825" w:name="_ETM_Q1_1876402"/>
      <w:bookmarkStart w:id="22826" w:name="_ETM_Q1_1873402"/>
      <w:bookmarkEnd w:id="22824"/>
      <w:bookmarkEnd w:id="22825"/>
      <w:bookmarkEnd w:id="22826"/>
      <w:r>
        <w:rPr>
          <w:rFonts w:hint="cs"/>
          <w:rtl/>
          <w:lang w:eastAsia="he-IL"/>
        </w:rPr>
        <w:t xml:space="preserve">אז אנחנו הולכים </w:t>
      </w:r>
      <w:bookmarkStart w:id="22827" w:name="_ETM_Q1_1876654"/>
      <w:bookmarkEnd w:id="22827"/>
      <w:r>
        <w:rPr>
          <w:rFonts w:hint="cs"/>
          <w:rtl/>
          <w:lang w:eastAsia="he-IL"/>
        </w:rPr>
        <w:t>על הרף</w:t>
      </w:r>
      <w:bookmarkStart w:id="22828" w:name="_ETM_Q1_1874906"/>
      <w:bookmarkStart w:id="22829" w:name="_ETM_Q1_1875152"/>
      <w:bookmarkEnd w:id="22828"/>
      <w:bookmarkEnd w:id="22829"/>
      <w:r>
        <w:rPr>
          <w:rFonts w:hint="cs"/>
          <w:rtl/>
          <w:lang w:eastAsia="he-IL"/>
        </w:rPr>
        <w:t xml:space="preserve"> הגבוה בסכ</w:t>
      </w:r>
      <w:bookmarkStart w:id="22830" w:name="_ETM_Q1_1874401"/>
      <w:bookmarkEnd w:id="22830"/>
      <w:r>
        <w:rPr>
          <w:rFonts w:hint="cs"/>
          <w:rtl/>
          <w:lang w:eastAsia="he-IL"/>
        </w:rPr>
        <w:t>ומי העיצומים.</w:t>
      </w:r>
      <w:bookmarkStart w:id="22831" w:name="_ETM_Q1_1874402"/>
      <w:bookmarkEnd w:id="22831"/>
    </w:p>
    <w:p w14:paraId="12D502C8" w14:textId="77777777" w:rsidR="00EF3592" w:rsidRDefault="00EF3592" w:rsidP="00EF3592">
      <w:pPr>
        <w:rPr>
          <w:rtl/>
          <w:lang w:eastAsia="he-IL"/>
        </w:rPr>
      </w:pPr>
    </w:p>
    <w:p w14:paraId="75CAC0E7" w14:textId="56A4FE88" w:rsidR="00EF3592" w:rsidRDefault="00EF3592" w:rsidP="00EF3592">
      <w:pPr>
        <w:pStyle w:val="a4"/>
        <w:keepNext/>
        <w:rPr>
          <w:rtl/>
        </w:rPr>
      </w:pPr>
      <w:bookmarkStart w:id="22832" w:name="ET_speaker_ראובן_אידלמן_1580"/>
      <w:r w:rsidRPr="00EF3592">
        <w:rPr>
          <w:rStyle w:val="TagStyle"/>
          <w:rtl/>
        </w:rPr>
        <w:t xml:space="preserve"> &lt;&lt; דובר &gt;&gt; </w:t>
      </w:r>
      <w:r>
        <w:rPr>
          <w:rtl/>
        </w:rPr>
        <w:t>ראובן אידלמן:</w:t>
      </w:r>
      <w:r w:rsidRPr="00EF3592">
        <w:rPr>
          <w:rStyle w:val="TagStyle"/>
          <w:rtl/>
        </w:rPr>
        <w:t xml:space="preserve"> &lt;&lt; דובר &gt;&gt;</w:t>
      </w:r>
      <w:r>
        <w:rPr>
          <w:rtl/>
        </w:rPr>
        <w:t xml:space="preserve">   </w:t>
      </w:r>
      <w:bookmarkEnd w:id="22832"/>
    </w:p>
    <w:p w14:paraId="58905D2A" w14:textId="77777777" w:rsidR="00EF3592" w:rsidRDefault="00EF3592" w:rsidP="00EF3592">
      <w:pPr>
        <w:pStyle w:val="KeepWithNext"/>
        <w:rPr>
          <w:rtl/>
          <w:lang w:eastAsia="he-IL"/>
        </w:rPr>
      </w:pPr>
    </w:p>
    <w:p w14:paraId="6179D5A9" w14:textId="13C3B4C4" w:rsidR="00EF3592" w:rsidRDefault="00EF3592" w:rsidP="00EF3592">
      <w:pPr>
        <w:rPr>
          <w:rtl/>
          <w:lang w:eastAsia="he-IL"/>
        </w:rPr>
      </w:pPr>
      <w:bookmarkStart w:id="22833" w:name="_ETM_Q1_1875402"/>
      <w:bookmarkEnd w:id="22833"/>
      <w:r>
        <w:rPr>
          <w:rFonts w:hint="cs"/>
          <w:rtl/>
          <w:lang w:eastAsia="he-IL"/>
        </w:rPr>
        <w:t>בסום הבסיס</w:t>
      </w:r>
      <w:bookmarkStart w:id="22834" w:name="_ETM_Q1_1876154"/>
      <w:bookmarkEnd w:id="22834"/>
      <w:r>
        <w:rPr>
          <w:rFonts w:hint="cs"/>
          <w:rtl/>
          <w:lang w:eastAsia="he-IL"/>
        </w:rPr>
        <w:t>י.</w:t>
      </w:r>
    </w:p>
    <w:p w14:paraId="16D00439" w14:textId="77777777" w:rsidR="00EF3592" w:rsidRDefault="00EF3592" w:rsidP="00EF3592">
      <w:pPr>
        <w:rPr>
          <w:rtl/>
          <w:lang w:eastAsia="he-IL"/>
        </w:rPr>
      </w:pPr>
    </w:p>
    <w:p w14:paraId="49EBB86B" w14:textId="75471018" w:rsidR="00EF3592" w:rsidRDefault="00EF3592" w:rsidP="00EF3592">
      <w:pPr>
        <w:pStyle w:val="af6"/>
        <w:keepNext/>
        <w:rPr>
          <w:rtl/>
        </w:rPr>
      </w:pPr>
      <w:bookmarkStart w:id="22835" w:name="ET_yor_6157_1581"/>
      <w:r w:rsidRPr="00EF3592">
        <w:rPr>
          <w:rStyle w:val="TagStyle"/>
          <w:rtl/>
        </w:rPr>
        <w:t xml:space="preserve"> &lt;&lt; יור &gt;&gt; </w:t>
      </w:r>
      <w:r>
        <w:rPr>
          <w:rtl/>
        </w:rPr>
        <w:t>היו"ר שמחה רוטמן:</w:t>
      </w:r>
      <w:r w:rsidRPr="00EF3592">
        <w:rPr>
          <w:rStyle w:val="TagStyle"/>
          <w:rtl/>
        </w:rPr>
        <w:t xml:space="preserve"> &lt;&lt; יור &gt;&gt;</w:t>
      </w:r>
      <w:r>
        <w:rPr>
          <w:rtl/>
        </w:rPr>
        <w:t xml:space="preserve">   </w:t>
      </w:r>
      <w:bookmarkEnd w:id="22835"/>
    </w:p>
    <w:p w14:paraId="671F3D15" w14:textId="77777777" w:rsidR="00EF3592" w:rsidRDefault="00EF3592" w:rsidP="00EF3592">
      <w:pPr>
        <w:pStyle w:val="KeepWithNext"/>
        <w:rPr>
          <w:rtl/>
          <w:lang w:eastAsia="he-IL"/>
        </w:rPr>
      </w:pPr>
    </w:p>
    <w:p w14:paraId="7CCBD8F1" w14:textId="629E31C7" w:rsidR="00EF3592" w:rsidRDefault="00EF3592" w:rsidP="00EF3592">
      <w:pPr>
        <w:rPr>
          <w:rtl/>
          <w:lang w:eastAsia="he-IL"/>
        </w:rPr>
      </w:pPr>
      <w:r>
        <w:rPr>
          <w:rFonts w:hint="cs"/>
          <w:rtl/>
          <w:lang w:eastAsia="he-IL"/>
        </w:rPr>
        <w:t>תכף, אנחנו לא בסכום הב</w:t>
      </w:r>
      <w:bookmarkStart w:id="22836" w:name="_ETM_Q1_1879904"/>
      <w:bookmarkStart w:id="22837" w:name="_ETM_Q1_1877900"/>
      <w:bookmarkEnd w:id="22836"/>
      <w:bookmarkEnd w:id="22837"/>
      <w:r>
        <w:rPr>
          <w:rFonts w:hint="cs"/>
          <w:rtl/>
          <w:lang w:eastAsia="he-IL"/>
        </w:rPr>
        <w:t xml:space="preserve">סיסי. </w:t>
      </w:r>
      <w:bookmarkStart w:id="22838" w:name="_ETM_Q1_1879153"/>
      <w:bookmarkStart w:id="22839" w:name="_ETM_Q1_1876153"/>
      <w:bookmarkEnd w:id="22838"/>
      <w:bookmarkEnd w:id="22839"/>
    </w:p>
    <w:p w14:paraId="0C76417B" w14:textId="77777777" w:rsidR="00EF3592" w:rsidRDefault="00EF3592" w:rsidP="00EF3592">
      <w:pPr>
        <w:rPr>
          <w:rtl/>
          <w:lang w:eastAsia="he-IL"/>
        </w:rPr>
      </w:pPr>
      <w:bookmarkStart w:id="22840" w:name="_ETM_Q1_1877405"/>
      <w:bookmarkStart w:id="22841" w:name="_ETM_Q1_1877654"/>
      <w:bookmarkStart w:id="22842" w:name="_ETM_Q1_1878653"/>
      <w:bookmarkEnd w:id="22840"/>
      <w:bookmarkEnd w:id="22841"/>
      <w:bookmarkEnd w:id="22842"/>
    </w:p>
    <w:p w14:paraId="642100AE" w14:textId="39DE667E" w:rsidR="00EF3592" w:rsidRDefault="00EF3592" w:rsidP="00EF3592">
      <w:pPr>
        <w:pStyle w:val="af9"/>
        <w:keepNext/>
        <w:rPr>
          <w:rtl/>
          <w:lang w:eastAsia="he-IL"/>
        </w:rPr>
      </w:pPr>
      <w:bookmarkStart w:id="22843" w:name="ET_guest_583520_1582"/>
      <w:r w:rsidRPr="00EF3592">
        <w:rPr>
          <w:rStyle w:val="TagStyle"/>
          <w:rtl/>
        </w:rPr>
        <w:t xml:space="preserve"> &lt;&lt; אורח &gt;&gt; </w:t>
      </w:r>
      <w:r>
        <w:rPr>
          <w:rtl/>
          <w:lang w:eastAsia="he-IL"/>
        </w:rPr>
        <w:t>גלעד סממה:</w:t>
      </w:r>
      <w:r w:rsidRPr="00EF3592">
        <w:rPr>
          <w:rStyle w:val="TagStyle"/>
          <w:rtl/>
        </w:rPr>
        <w:t xml:space="preserve"> &lt;&lt; אורח &gt;&gt;</w:t>
      </w:r>
      <w:r>
        <w:rPr>
          <w:rtl/>
          <w:lang w:eastAsia="he-IL"/>
        </w:rPr>
        <w:t xml:space="preserve">   </w:t>
      </w:r>
      <w:bookmarkEnd w:id="22843"/>
    </w:p>
    <w:p w14:paraId="090C5453" w14:textId="77777777" w:rsidR="00EF3592" w:rsidRDefault="00EF3592" w:rsidP="00EF3592">
      <w:pPr>
        <w:pStyle w:val="KeepWithNext"/>
        <w:rPr>
          <w:rtl/>
          <w:lang w:eastAsia="he-IL"/>
        </w:rPr>
      </w:pPr>
    </w:p>
    <w:p w14:paraId="6E1AD01D" w14:textId="2CDD47A2" w:rsidR="00EF3592" w:rsidRDefault="00EF3592" w:rsidP="00EF3592">
      <w:pPr>
        <w:rPr>
          <w:rtl/>
          <w:lang w:eastAsia="he-IL"/>
        </w:rPr>
      </w:pPr>
      <w:bookmarkStart w:id="22844" w:name="_ETM_Q1_1880152"/>
      <w:bookmarkStart w:id="22845" w:name="_ETM_Q1_1880404"/>
      <w:bookmarkStart w:id="22846" w:name="_ETM_Q1_1877404"/>
      <w:bookmarkEnd w:id="22844"/>
      <w:bookmarkEnd w:id="22845"/>
      <w:bookmarkEnd w:id="22846"/>
      <w:r>
        <w:rPr>
          <w:rFonts w:hint="cs"/>
          <w:rtl/>
          <w:lang w:eastAsia="he-IL"/>
        </w:rPr>
        <w:t>לא, זה חשוב אדוני</w:t>
      </w:r>
      <w:bookmarkStart w:id="22847" w:name="_ETM_Q1_1880401"/>
      <w:bookmarkEnd w:id="22847"/>
      <w:r>
        <w:rPr>
          <w:rFonts w:hint="cs"/>
          <w:rtl/>
          <w:lang w:eastAsia="he-IL"/>
        </w:rPr>
        <w:t xml:space="preserve">. </w:t>
      </w:r>
      <w:bookmarkStart w:id="22848" w:name="_ETM_Q1_1877905"/>
      <w:bookmarkEnd w:id="22848"/>
    </w:p>
    <w:p w14:paraId="6AC37BC5" w14:textId="77777777" w:rsidR="00EF3592" w:rsidRDefault="00EF3592" w:rsidP="00EF3592">
      <w:pPr>
        <w:rPr>
          <w:rtl/>
          <w:lang w:eastAsia="he-IL"/>
        </w:rPr>
      </w:pPr>
      <w:bookmarkStart w:id="22849" w:name="_ETM_Q1_1878154"/>
      <w:bookmarkStart w:id="22850" w:name="_ETM_Q1_1878402"/>
      <w:bookmarkEnd w:id="22849"/>
      <w:bookmarkEnd w:id="22850"/>
    </w:p>
    <w:p w14:paraId="7C5B8F96" w14:textId="19BC7456" w:rsidR="00EF3592" w:rsidRDefault="00EF3592" w:rsidP="00EF3592">
      <w:pPr>
        <w:pStyle w:val="af6"/>
        <w:keepNext/>
        <w:rPr>
          <w:rtl/>
        </w:rPr>
      </w:pPr>
      <w:bookmarkStart w:id="22851" w:name="ET_yor_6157_1583"/>
      <w:r w:rsidRPr="00EF3592">
        <w:rPr>
          <w:rStyle w:val="TagStyle"/>
          <w:rtl/>
        </w:rPr>
        <w:t xml:space="preserve"> &lt;&lt; יור &gt;&gt; </w:t>
      </w:r>
      <w:r>
        <w:rPr>
          <w:rtl/>
        </w:rPr>
        <w:t>היו"ר שמחה רוטמן:</w:t>
      </w:r>
      <w:r w:rsidRPr="00EF3592">
        <w:rPr>
          <w:rStyle w:val="TagStyle"/>
          <w:rtl/>
        </w:rPr>
        <w:t xml:space="preserve"> &lt;&lt; יור &gt;&gt;</w:t>
      </w:r>
      <w:r>
        <w:rPr>
          <w:rtl/>
        </w:rPr>
        <w:t xml:space="preserve">   </w:t>
      </w:r>
      <w:bookmarkEnd w:id="22851"/>
    </w:p>
    <w:p w14:paraId="262A739B" w14:textId="77777777" w:rsidR="00EF3592" w:rsidRDefault="00EF3592" w:rsidP="00EF3592">
      <w:pPr>
        <w:pStyle w:val="KeepWithNext"/>
        <w:rPr>
          <w:rtl/>
          <w:lang w:eastAsia="he-IL"/>
        </w:rPr>
      </w:pPr>
    </w:p>
    <w:p w14:paraId="438AE2A9" w14:textId="226EE847" w:rsidR="00EF3592" w:rsidRDefault="00EF3592" w:rsidP="00EF3592">
      <w:pPr>
        <w:rPr>
          <w:rtl/>
          <w:lang w:eastAsia="he-IL"/>
        </w:rPr>
      </w:pPr>
      <w:bookmarkStart w:id="22852" w:name="_ETM_Q1_1880652"/>
      <w:bookmarkEnd w:id="22852"/>
      <w:r>
        <w:rPr>
          <w:rFonts w:hint="cs"/>
          <w:rtl/>
          <w:lang w:eastAsia="he-IL"/>
        </w:rPr>
        <w:t xml:space="preserve">אנחנו </w:t>
      </w:r>
      <w:bookmarkStart w:id="22853" w:name="_ETM_Q1_1880154"/>
      <w:bookmarkEnd w:id="22853"/>
      <w:r>
        <w:rPr>
          <w:rFonts w:hint="cs"/>
          <w:rtl/>
          <w:lang w:eastAsia="he-IL"/>
        </w:rPr>
        <w:t xml:space="preserve">נראה כי אני לא עושה </w:t>
      </w:r>
      <w:bookmarkStart w:id="22854" w:name="_ETM_Q1_1884153"/>
      <w:bookmarkEnd w:id="22854"/>
      <w:r>
        <w:rPr>
          <w:rFonts w:hint="cs"/>
          <w:rtl/>
          <w:lang w:eastAsia="he-IL"/>
        </w:rPr>
        <w:t xml:space="preserve">סלט. </w:t>
      </w:r>
      <w:bookmarkStart w:id="22855" w:name="_ETM_Q1_1882404"/>
      <w:bookmarkEnd w:id="22855"/>
    </w:p>
    <w:p w14:paraId="7814AFDC" w14:textId="77777777" w:rsidR="00EF3592" w:rsidRDefault="00EF3592" w:rsidP="00EF3592">
      <w:pPr>
        <w:rPr>
          <w:rtl/>
          <w:lang w:eastAsia="he-IL"/>
        </w:rPr>
      </w:pPr>
      <w:bookmarkStart w:id="22856" w:name="_ETM_Q1_1882651"/>
      <w:bookmarkStart w:id="22857" w:name="_ETM_Q1_1883650"/>
      <w:bookmarkEnd w:id="22856"/>
      <w:bookmarkEnd w:id="22857"/>
    </w:p>
    <w:p w14:paraId="42AEF4FF" w14:textId="6060F642" w:rsidR="00EF3592" w:rsidRDefault="00EF3592" w:rsidP="00EF3592">
      <w:pPr>
        <w:pStyle w:val="af9"/>
        <w:keepNext/>
        <w:rPr>
          <w:rtl/>
          <w:lang w:eastAsia="he-IL"/>
        </w:rPr>
      </w:pPr>
      <w:bookmarkStart w:id="22858" w:name="ET_guest_583520_1584"/>
      <w:r w:rsidRPr="00EF3592">
        <w:rPr>
          <w:rStyle w:val="TagStyle"/>
          <w:rtl/>
        </w:rPr>
        <w:t xml:space="preserve"> &lt;&lt; אורח &gt;&gt; </w:t>
      </w:r>
      <w:r>
        <w:rPr>
          <w:rtl/>
          <w:lang w:eastAsia="he-IL"/>
        </w:rPr>
        <w:t>גלעד סממה:</w:t>
      </w:r>
      <w:r w:rsidRPr="00EF3592">
        <w:rPr>
          <w:rStyle w:val="TagStyle"/>
          <w:rtl/>
        </w:rPr>
        <w:t xml:space="preserve"> &lt;&lt; אורח &gt;&gt;</w:t>
      </w:r>
      <w:r>
        <w:rPr>
          <w:rtl/>
          <w:lang w:eastAsia="he-IL"/>
        </w:rPr>
        <w:t xml:space="preserve">   </w:t>
      </w:r>
      <w:bookmarkEnd w:id="22858"/>
    </w:p>
    <w:p w14:paraId="44AB110B" w14:textId="77777777" w:rsidR="00EF3592" w:rsidRDefault="00EF3592" w:rsidP="00EF3592">
      <w:pPr>
        <w:pStyle w:val="KeepWithNext"/>
        <w:rPr>
          <w:rtl/>
          <w:lang w:eastAsia="he-IL"/>
        </w:rPr>
      </w:pPr>
    </w:p>
    <w:p w14:paraId="327469E0" w14:textId="04F8FBAB" w:rsidR="00EF3592" w:rsidRDefault="00EF3592" w:rsidP="00EF3592">
      <w:pPr>
        <w:rPr>
          <w:rtl/>
          <w:lang w:eastAsia="he-IL"/>
        </w:rPr>
      </w:pPr>
      <w:bookmarkStart w:id="22859" w:name="_ETM_Q1_1884901"/>
      <w:bookmarkStart w:id="22860" w:name="_ETM_Q1_1885153"/>
      <w:bookmarkStart w:id="22861" w:name="_ETM_Q1_1882153"/>
      <w:bookmarkEnd w:id="22859"/>
      <w:bookmarkEnd w:id="22860"/>
      <w:bookmarkEnd w:id="22861"/>
      <w:r>
        <w:rPr>
          <w:rFonts w:hint="cs"/>
          <w:rtl/>
          <w:lang w:eastAsia="he-IL"/>
        </w:rPr>
        <w:t xml:space="preserve">זה מאוד חשוב. </w:t>
      </w:r>
    </w:p>
    <w:p w14:paraId="2561EB5A" w14:textId="77777777" w:rsidR="00EF3592" w:rsidRDefault="00EF3592" w:rsidP="00EF3592">
      <w:pPr>
        <w:rPr>
          <w:rtl/>
          <w:lang w:eastAsia="he-IL"/>
        </w:rPr>
      </w:pPr>
      <w:bookmarkStart w:id="22862" w:name="_ETM_Q1_1882402"/>
      <w:bookmarkEnd w:id="22862"/>
    </w:p>
    <w:p w14:paraId="1059420E" w14:textId="0D0AF040" w:rsidR="00EF3592" w:rsidRDefault="00EF3592" w:rsidP="00EF3592">
      <w:pPr>
        <w:pStyle w:val="af6"/>
        <w:keepNext/>
        <w:rPr>
          <w:rtl/>
        </w:rPr>
      </w:pPr>
      <w:r w:rsidRPr="00EF3592">
        <w:rPr>
          <w:rStyle w:val="TagStyle"/>
          <w:rtl/>
        </w:rPr>
        <w:t xml:space="preserve"> &lt;&lt; יור &gt;&gt; </w:t>
      </w:r>
      <w:r>
        <w:rPr>
          <w:rtl/>
        </w:rPr>
        <w:t>היו"ר שמחה רוטמן:</w:t>
      </w:r>
      <w:r w:rsidRPr="00EF3592">
        <w:rPr>
          <w:rStyle w:val="TagStyle"/>
          <w:rtl/>
        </w:rPr>
        <w:t xml:space="preserve"> &lt;&lt; יור &gt;&gt;</w:t>
      </w:r>
      <w:r>
        <w:rPr>
          <w:rtl/>
        </w:rPr>
        <w:t xml:space="preserve">   </w:t>
      </w:r>
    </w:p>
    <w:p w14:paraId="3A30C6CD" w14:textId="77777777" w:rsidR="00EF3592" w:rsidRDefault="00EF3592" w:rsidP="00EF3592">
      <w:pPr>
        <w:pStyle w:val="KeepWithNext"/>
        <w:rPr>
          <w:rtl/>
          <w:lang w:eastAsia="he-IL"/>
        </w:rPr>
      </w:pPr>
    </w:p>
    <w:p w14:paraId="33C54123" w14:textId="619A96DF" w:rsidR="00EF3592" w:rsidRDefault="00EF3592" w:rsidP="00EF3592">
      <w:pPr>
        <w:rPr>
          <w:lang w:eastAsia="he-IL"/>
        </w:rPr>
      </w:pPr>
      <w:bookmarkStart w:id="22863" w:name="_ETM_Q1_1883900"/>
      <w:bookmarkEnd w:id="22863"/>
      <w:r>
        <w:rPr>
          <w:rFonts w:hint="cs"/>
          <w:rtl/>
          <w:lang w:eastAsia="he-IL"/>
        </w:rPr>
        <w:t>לא הבנתי. כשאני רציתי</w:t>
      </w:r>
      <w:bookmarkStart w:id="22864" w:name="_ETM_Q1_1886652"/>
      <w:bookmarkStart w:id="22865" w:name="_ETM_Q1_1883903"/>
      <w:bookmarkEnd w:id="22864"/>
      <w:bookmarkEnd w:id="22865"/>
      <w:r>
        <w:rPr>
          <w:rFonts w:hint="cs"/>
          <w:rtl/>
          <w:lang w:eastAsia="he-IL"/>
        </w:rPr>
        <w:t xml:space="preserve"> לדון בנושא </w:t>
      </w:r>
      <w:bookmarkStart w:id="22866" w:name="_ETM_Q1_1886406"/>
      <w:bookmarkEnd w:id="22866"/>
      <w:r>
        <w:rPr>
          <w:rFonts w:hint="cs"/>
          <w:rtl/>
          <w:lang w:eastAsia="he-IL"/>
        </w:rPr>
        <w:t>הזה בפרק</w:t>
      </w:r>
      <w:bookmarkStart w:id="22867" w:name="_ETM_Q1_1886403"/>
      <w:bookmarkEnd w:id="22867"/>
      <w:r>
        <w:rPr>
          <w:rFonts w:hint="cs"/>
          <w:rtl/>
          <w:lang w:eastAsia="he-IL"/>
        </w:rPr>
        <w:t xml:space="preserve"> ה</w:t>
      </w:r>
      <w:bookmarkStart w:id="22868" w:name="_ETM_Q1_1883902"/>
      <w:bookmarkEnd w:id="22868"/>
      <w:r>
        <w:rPr>
          <w:rFonts w:hint="cs"/>
          <w:rtl/>
          <w:lang w:eastAsia="he-IL"/>
        </w:rPr>
        <w:t>ראשון אתה אמרת שנדבר קודם על תקנות ההפח</w:t>
      </w:r>
      <w:bookmarkStart w:id="22869" w:name="_ETM_Q1_1889652"/>
      <w:bookmarkEnd w:id="22869"/>
      <w:r>
        <w:rPr>
          <w:rFonts w:hint="cs"/>
          <w:rtl/>
          <w:lang w:eastAsia="he-IL"/>
        </w:rPr>
        <w:t>תה</w:t>
      </w:r>
      <w:bookmarkStart w:id="22870" w:name="_ETM_Q1_1891153"/>
      <w:bookmarkStart w:id="22871" w:name="_ETM_Q1_1888405"/>
      <w:bookmarkEnd w:id="22870"/>
      <w:bookmarkEnd w:id="22871"/>
      <w:r>
        <w:rPr>
          <w:rFonts w:hint="cs"/>
          <w:rtl/>
          <w:lang w:eastAsia="he-IL"/>
        </w:rPr>
        <w:t xml:space="preserve">, עכשיו כשאני דן בתקנות </w:t>
      </w:r>
      <w:bookmarkStart w:id="22872" w:name="_ETM_Q1_1891404"/>
      <w:bookmarkStart w:id="22873" w:name="_ETM_Q1_1888654"/>
      <w:bookmarkEnd w:id="22872"/>
      <w:bookmarkEnd w:id="22873"/>
      <w:r>
        <w:rPr>
          <w:rFonts w:hint="cs"/>
          <w:rtl/>
          <w:lang w:eastAsia="he-IL"/>
        </w:rPr>
        <w:t>ההפחתה אתה אומ</w:t>
      </w:r>
      <w:bookmarkStart w:id="22874" w:name="_ETM_Q1_1893903"/>
      <w:bookmarkEnd w:id="22874"/>
      <w:r>
        <w:rPr>
          <w:rFonts w:hint="cs"/>
          <w:rtl/>
          <w:lang w:eastAsia="he-IL"/>
        </w:rPr>
        <w:t xml:space="preserve">ר לי </w:t>
      </w:r>
      <w:bookmarkStart w:id="22875" w:name="_ETM_Q1_1889651"/>
      <w:bookmarkStart w:id="22876" w:name="_ETM_Q1_1890653"/>
      <w:bookmarkEnd w:id="22875"/>
      <w:bookmarkEnd w:id="22876"/>
      <w:r>
        <w:rPr>
          <w:rFonts w:hint="cs"/>
          <w:rtl/>
          <w:lang w:eastAsia="he-IL"/>
        </w:rPr>
        <w:t>"אז זה אומר שגובה הסכום".</w:t>
      </w:r>
      <w:bookmarkStart w:id="22877" w:name="_ETM_Q1_1889653"/>
      <w:bookmarkEnd w:id="22877"/>
    </w:p>
    <w:p w14:paraId="70CF5DD5" w14:textId="77777777" w:rsidR="002F2D90" w:rsidRDefault="002F2D90" w:rsidP="002F2D90">
      <w:pPr>
        <w:rPr>
          <w:rtl/>
          <w:lang w:eastAsia="he-IL"/>
        </w:rPr>
      </w:pPr>
      <w:bookmarkStart w:id="22878" w:name="_ETM_Q1_1889902"/>
      <w:bookmarkStart w:id="22879" w:name="_ETM_Q1_1890152"/>
      <w:bookmarkStart w:id="22880" w:name="_ETM_Q1_1890902"/>
      <w:bookmarkStart w:id="22881" w:name="_ETM_Q1_1891152"/>
      <w:bookmarkStart w:id="22882" w:name="_ETM_Q1_1893904"/>
      <w:bookmarkEnd w:id="22878"/>
      <w:bookmarkEnd w:id="22879"/>
      <w:bookmarkEnd w:id="22880"/>
      <w:bookmarkEnd w:id="22881"/>
      <w:bookmarkEnd w:id="22882"/>
    </w:p>
    <w:p w14:paraId="0279B793" w14:textId="0C5A50E8" w:rsidR="002F2D90" w:rsidRDefault="002F2D90" w:rsidP="002F2D90">
      <w:pPr>
        <w:pStyle w:val="af9"/>
        <w:keepNext/>
        <w:rPr>
          <w:rtl/>
          <w:lang w:eastAsia="he-IL"/>
        </w:rPr>
      </w:pPr>
      <w:bookmarkStart w:id="22883" w:name="ET_guest_583520_1586"/>
      <w:r w:rsidRPr="002F2D90">
        <w:rPr>
          <w:rStyle w:val="TagStyle"/>
          <w:rtl/>
        </w:rPr>
        <w:t xml:space="preserve"> &lt;&lt; אורח &gt;&gt; </w:t>
      </w:r>
      <w:r>
        <w:rPr>
          <w:rtl/>
          <w:lang w:eastAsia="he-IL"/>
        </w:rPr>
        <w:t>גלעד סממה:</w:t>
      </w:r>
      <w:r w:rsidRPr="002F2D90">
        <w:rPr>
          <w:rStyle w:val="TagStyle"/>
          <w:rtl/>
        </w:rPr>
        <w:t xml:space="preserve"> &lt;&lt; אורח &gt;&gt;</w:t>
      </w:r>
      <w:r>
        <w:rPr>
          <w:rtl/>
          <w:lang w:eastAsia="he-IL"/>
        </w:rPr>
        <w:t xml:space="preserve">   </w:t>
      </w:r>
      <w:bookmarkEnd w:id="22883"/>
    </w:p>
    <w:p w14:paraId="11A53AFE" w14:textId="77777777" w:rsidR="002F2D90" w:rsidRDefault="002F2D90" w:rsidP="002F2D90">
      <w:pPr>
        <w:pStyle w:val="KeepWithNext"/>
        <w:rPr>
          <w:rtl/>
          <w:lang w:eastAsia="he-IL"/>
        </w:rPr>
      </w:pPr>
    </w:p>
    <w:p w14:paraId="0E7DBE63" w14:textId="40BF25AD" w:rsidR="002F2D90" w:rsidRPr="002F2D90" w:rsidRDefault="002F2D90" w:rsidP="002F2D90">
      <w:pPr>
        <w:rPr>
          <w:rtl/>
          <w:lang w:eastAsia="he-IL"/>
        </w:rPr>
      </w:pPr>
      <w:bookmarkStart w:id="22884" w:name="_ETM_Q1_1894902"/>
      <w:bookmarkStart w:id="22885" w:name="_ETM_Q1_1892152"/>
      <w:bookmarkStart w:id="22886" w:name="_ETM_Q1_1889152"/>
      <w:bookmarkEnd w:id="22884"/>
      <w:bookmarkEnd w:id="22885"/>
      <w:bookmarkEnd w:id="22886"/>
      <w:r>
        <w:rPr>
          <w:rFonts w:hint="cs"/>
          <w:rtl/>
          <w:lang w:eastAsia="he-IL"/>
        </w:rPr>
        <w:t xml:space="preserve">מאה אחוז אבל אם אתה לוקח את הרף שאנחנו קבענו </w:t>
      </w:r>
      <w:bookmarkStart w:id="22887" w:name="_ETM_Q1_1897402"/>
      <w:bookmarkEnd w:id="22887"/>
      <w:r>
        <w:rPr>
          <w:rFonts w:hint="cs"/>
          <w:rtl/>
          <w:lang w:eastAsia="he-IL"/>
        </w:rPr>
        <w:t>- - -</w:t>
      </w:r>
      <w:bookmarkStart w:id="22888" w:name="_ETM_Q1_1895152"/>
      <w:bookmarkEnd w:id="22888"/>
    </w:p>
    <w:p w14:paraId="1CDCC406" w14:textId="77777777" w:rsidR="002F2D90" w:rsidRDefault="002F2D90" w:rsidP="00EF3592">
      <w:pPr>
        <w:rPr>
          <w:lang w:eastAsia="he-IL"/>
        </w:rPr>
      </w:pPr>
    </w:p>
    <w:p w14:paraId="366797E4" w14:textId="4DF202CC" w:rsidR="002F2D90" w:rsidRDefault="002F2D90" w:rsidP="002F2D90">
      <w:pPr>
        <w:pStyle w:val="af6"/>
        <w:keepNext/>
        <w:rPr>
          <w:rtl/>
        </w:rPr>
      </w:pPr>
      <w:bookmarkStart w:id="22889" w:name="ET_yor_6157_1585"/>
      <w:r w:rsidRPr="002F2D90">
        <w:rPr>
          <w:rStyle w:val="TagStyle"/>
          <w:rtl/>
        </w:rPr>
        <w:t xml:space="preserve"> &lt;&lt; יור &gt;&gt; </w:t>
      </w:r>
      <w:r>
        <w:rPr>
          <w:rtl/>
        </w:rPr>
        <w:t>היו"ר שמחה רוטמן:</w:t>
      </w:r>
      <w:r w:rsidRPr="002F2D90">
        <w:rPr>
          <w:rStyle w:val="TagStyle"/>
          <w:rtl/>
        </w:rPr>
        <w:t xml:space="preserve"> &lt;&lt; יור &gt;&gt;</w:t>
      </w:r>
      <w:r>
        <w:rPr>
          <w:rtl/>
        </w:rPr>
        <w:t xml:space="preserve">   </w:t>
      </w:r>
      <w:bookmarkEnd w:id="22889"/>
    </w:p>
    <w:p w14:paraId="1010C90D" w14:textId="77777777" w:rsidR="002F2D90" w:rsidRDefault="002F2D90" w:rsidP="002F2D90">
      <w:pPr>
        <w:pStyle w:val="KeepWithNext"/>
        <w:rPr>
          <w:rtl/>
          <w:lang w:eastAsia="he-IL"/>
        </w:rPr>
      </w:pPr>
    </w:p>
    <w:p w14:paraId="070376D1" w14:textId="71554C04" w:rsidR="002F2D90" w:rsidRDefault="002F2D90" w:rsidP="002F2D90">
      <w:pPr>
        <w:rPr>
          <w:rtl/>
          <w:lang w:eastAsia="he-IL"/>
        </w:rPr>
      </w:pPr>
      <w:r>
        <w:rPr>
          <w:rFonts w:hint="cs"/>
          <w:rtl/>
          <w:lang w:eastAsia="he-IL"/>
        </w:rPr>
        <w:t>שוב, אני נ</w:t>
      </w:r>
      <w:bookmarkStart w:id="22890" w:name="_ETM_Q1_1896652"/>
      <w:bookmarkEnd w:id="22890"/>
      <w:r>
        <w:rPr>
          <w:rFonts w:hint="cs"/>
          <w:rtl/>
          <w:lang w:eastAsia="he-IL"/>
        </w:rPr>
        <w:t>ותן לך - - -</w:t>
      </w:r>
    </w:p>
    <w:p w14:paraId="4103885D" w14:textId="77777777" w:rsidR="002F2D90" w:rsidRDefault="002F2D90" w:rsidP="002F2D90">
      <w:pPr>
        <w:rPr>
          <w:rtl/>
          <w:lang w:eastAsia="he-IL"/>
        </w:rPr>
      </w:pPr>
      <w:bookmarkStart w:id="22891" w:name="_ETM_Q1_1895402"/>
      <w:bookmarkStart w:id="22892" w:name="_ETM_Q1_1895654"/>
      <w:bookmarkStart w:id="22893" w:name="_ETM_Q1_1896406"/>
      <w:bookmarkEnd w:id="22891"/>
      <w:bookmarkEnd w:id="22892"/>
      <w:bookmarkEnd w:id="22893"/>
    </w:p>
    <w:p w14:paraId="5CC5F5AE" w14:textId="17EB5197" w:rsidR="002F2D90" w:rsidRDefault="002F2D90" w:rsidP="002F2D90">
      <w:pPr>
        <w:pStyle w:val="af9"/>
        <w:keepNext/>
        <w:rPr>
          <w:rtl/>
          <w:lang w:eastAsia="he-IL"/>
        </w:rPr>
      </w:pPr>
      <w:bookmarkStart w:id="22894" w:name="ET_guest_583520_1587"/>
      <w:r w:rsidRPr="002F2D90">
        <w:rPr>
          <w:rStyle w:val="TagStyle"/>
          <w:rtl/>
        </w:rPr>
        <w:t xml:space="preserve"> &lt;&lt; אורח &gt;&gt; </w:t>
      </w:r>
      <w:r>
        <w:rPr>
          <w:rtl/>
          <w:lang w:eastAsia="he-IL"/>
        </w:rPr>
        <w:t>גלעד סממה:</w:t>
      </w:r>
      <w:r w:rsidRPr="002F2D90">
        <w:rPr>
          <w:rStyle w:val="TagStyle"/>
          <w:rtl/>
        </w:rPr>
        <w:t xml:space="preserve"> &lt;&lt; אורח &gt;&gt;</w:t>
      </w:r>
      <w:r>
        <w:rPr>
          <w:rtl/>
          <w:lang w:eastAsia="he-IL"/>
        </w:rPr>
        <w:t xml:space="preserve">   </w:t>
      </w:r>
      <w:bookmarkEnd w:id="22894"/>
    </w:p>
    <w:p w14:paraId="37CF8361" w14:textId="77777777" w:rsidR="002F2D90" w:rsidRDefault="002F2D90" w:rsidP="002F2D90">
      <w:pPr>
        <w:pStyle w:val="KeepWithNext"/>
        <w:rPr>
          <w:rtl/>
          <w:lang w:eastAsia="he-IL"/>
        </w:rPr>
      </w:pPr>
    </w:p>
    <w:p w14:paraId="4A7C4DDF" w14:textId="55C000CA" w:rsidR="002F2D90" w:rsidRDefault="002F2D90" w:rsidP="002F2D90">
      <w:pPr>
        <w:rPr>
          <w:rtl/>
          <w:lang w:eastAsia="he-IL"/>
        </w:rPr>
      </w:pPr>
      <w:bookmarkStart w:id="22895" w:name="_ETM_Q1_1897406"/>
      <w:bookmarkStart w:id="22896" w:name="_ETM_Q1_1894406"/>
      <w:bookmarkStart w:id="22897" w:name="_ETM_Q1_1891906"/>
      <w:bookmarkEnd w:id="22895"/>
      <w:bookmarkEnd w:id="22896"/>
      <w:bookmarkEnd w:id="22897"/>
      <w:r>
        <w:rPr>
          <w:rFonts w:hint="cs"/>
          <w:rtl/>
          <w:lang w:eastAsia="he-IL"/>
        </w:rPr>
        <w:t>אם אנחנו יורדים ממנו</w:t>
      </w:r>
      <w:bookmarkStart w:id="22898" w:name="_ETM_Q1_1891406"/>
      <w:bookmarkEnd w:id="22898"/>
      <w:r>
        <w:rPr>
          <w:rFonts w:hint="cs"/>
          <w:rtl/>
          <w:lang w:eastAsia="he-IL"/>
        </w:rPr>
        <w:t xml:space="preserve"> אז יש </w:t>
      </w:r>
      <w:bookmarkStart w:id="22899" w:name="_ETM_Q1_1892402"/>
      <w:bookmarkEnd w:id="22899"/>
      <w:r>
        <w:rPr>
          <w:rFonts w:hint="cs"/>
          <w:rtl/>
          <w:lang w:eastAsia="he-IL"/>
        </w:rPr>
        <w:t xml:space="preserve">לכך משמעות. </w:t>
      </w:r>
      <w:bookmarkStart w:id="22900" w:name="_ETM_Q1_1897653"/>
      <w:bookmarkEnd w:id="22900"/>
    </w:p>
    <w:p w14:paraId="4FA92397" w14:textId="77777777" w:rsidR="002F2D90" w:rsidRDefault="002F2D90" w:rsidP="002F2D90">
      <w:pPr>
        <w:rPr>
          <w:rtl/>
          <w:lang w:eastAsia="he-IL"/>
        </w:rPr>
      </w:pPr>
      <w:bookmarkStart w:id="22901" w:name="_ETM_Q1_1897903"/>
      <w:bookmarkEnd w:id="22901"/>
    </w:p>
    <w:p w14:paraId="1A29196F" w14:textId="167C23FF" w:rsidR="002F2D90" w:rsidRDefault="002F2D90" w:rsidP="002F2D90">
      <w:pPr>
        <w:pStyle w:val="af6"/>
        <w:keepNext/>
        <w:rPr>
          <w:rtl/>
        </w:rPr>
      </w:pPr>
      <w:bookmarkStart w:id="22902" w:name="ET_yor_6157_1588"/>
      <w:r w:rsidRPr="002F2D90">
        <w:rPr>
          <w:rStyle w:val="TagStyle"/>
          <w:rtl/>
        </w:rPr>
        <w:t xml:space="preserve"> &lt;&lt; יור &gt;&gt; </w:t>
      </w:r>
      <w:r>
        <w:rPr>
          <w:rtl/>
        </w:rPr>
        <w:t>היו"ר שמחה רוטמן:</w:t>
      </w:r>
      <w:r w:rsidRPr="002F2D90">
        <w:rPr>
          <w:rStyle w:val="TagStyle"/>
          <w:rtl/>
        </w:rPr>
        <w:t xml:space="preserve"> &lt;&lt; יור &gt;&gt;</w:t>
      </w:r>
      <w:r>
        <w:rPr>
          <w:rtl/>
        </w:rPr>
        <w:t xml:space="preserve">   </w:t>
      </w:r>
      <w:bookmarkEnd w:id="22902"/>
    </w:p>
    <w:p w14:paraId="708CAE4D" w14:textId="77777777" w:rsidR="002F2D90" w:rsidRDefault="002F2D90" w:rsidP="002F2D90">
      <w:pPr>
        <w:pStyle w:val="KeepWithNext"/>
        <w:rPr>
          <w:rtl/>
          <w:lang w:eastAsia="he-IL"/>
        </w:rPr>
      </w:pPr>
    </w:p>
    <w:p w14:paraId="072642A3" w14:textId="3E34AC53" w:rsidR="002F2D90" w:rsidRDefault="002F2D90" w:rsidP="002F2D90">
      <w:pPr>
        <w:rPr>
          <w:rtl/>
          <w:lang w:eastAsia="he-IL"/>
        </w:rPr>
      </w:pPr>
      <w:bookmarkStart w:id="22903" w:name="_ETM_Q1_1898905"/>
      <w:bookmarkEnd w:id="22903"/>
      <w:r>
        <w:rPr>
          <w:rFonts w:hint="cs"/>
          <w:rtl/>
          <w:lang w:eastAsia="he-IL"/>
        </w:rPr>
        <w:t xml:space="preserve">לכן אמרתי שזה שונה מפרק לפרק. למשל, אם </w:t>
      </w:r>
      <w:bookmarkStart w:id="22904" w:name="_ETM_Q1_1903155"/>
      <w:bookmarkEnd w:id="22904"/>
      <w:r>
        <w:rPr>
          <w:rFonts w:hint="cs"/>
          <w:rtl/>
          <w:lang w:eastAsia="he-IL"/>
        </w:rPr>
        <w:t>בפרק ב'</w:t>
      </w:r>
      <w:bookmarkStart w:id="22905" w:name="_ETM_Q1_1901905"/>
      <w:bookmarkEnd w:id="22905"/>
      <w:r>
        <w:rPr>
          <w:rFonts w:hint="cs"/>
          <w:rtl/>
          <w:lang w:eastAsia="he-IL"/>
        </w:rPr>
        <w:t xml:space="preserve"> </w:t>
      </w:r>
      <w:bookmarkStart w:id="22906" w:name="_ETM_Q1_1899155"/>
      <w:bookmarkEnd w:id="22906"/>
      <w:r>
        <w:rPr>
          <w:rFonts w:hint="cs"/>
          <w:rtl/>
          <w:lang w:eastAsia="he-IL"/>
        </w:rPr>
        <w:t>אנח</w:t>
      </w:r>
      <w:bookmarkStart w:id="22907" w:name="_ETM_Q1_1898155"/>
      <w:bookmarkEnd w:id="22907"/>
      <w:r>
        <w:rPr>
          <w:rFonts w:hint="cs"/>
          <w:rtl/>
          <w:lang w:eastAsia="he-IL"/>
        </w:rPr>
        <w:t>נו אומרים ש</w:t>
      </w:r>
      <w:bookmarkStart w:id="22908" w:name="_ETM_Q1_1902905"/>
      <w:bookmarkEnd w:id="22908"/>
      <w:r>
        <w:rPr>
          <w:rFonts w:hint="cs"/>
          <w:rtl/>
          <w:lang w:eastAsia="he-IL"/>
        </w:rPr>
        <w:t>על כל נושא מידע</w:t>
      </w:r>
      <w:bookmarkStart w:id="22909" w:name="_ETM_Q1_1905155"/>
      <w:bookmarkStart w:id="22910" w:name="_ETM_Q1_1902655"/>
      <w:bookmarkEnd w:id="22909"/>
      <w:bookmarkEnd w:id="22910"/>
      <w:r>
        <w:rPr>
          <w:rFonts w:hint="cs"/>
          <w:rtl/>
          <w:lang w:eastAsia="he-IL"/>
        </w:rPr>
        <w:t xml:space="preserve"> הבסיסי </w:t>
      </w:r>
      <w:bookmarkStart w:id="22911" w:name="_ETM_Q1_1907405"/>
      <w:bookmarkEnd w:id="22911"/>
      <w:r>
        <w:rPr>
          <w:rFonts w:hint="cs"/>
          <w:rtl/>
          <w:lang w:eastAsia="he-IL"/>
        </w:rPr>
        <w:t>הוא קטן</w:t>
      </w:r>
      <w:bookmarkStart w:id="22912" w:name="_ETM_Q1_1906405"/>
      <w:bookmarkEnd w:id="22912"/>
      <w:r>
        <w:rPr>
          <w:rFonts w:hint="cs"/>
          <w:rtl/>
          <w:lang w:eastAsia="he-IL"/>
        </w:rPr>
        <w:t xml:space="preserve"> אבל המכפלות הן מאוד גדולות אז אני כן </w:t>
      </w:r>
      <w:bookmarkStart w:id="22913" w:name="_ETM_Q1_1913155"/>
      <w:bookmarkEnd w:id="22913"/>
      <w:r>
        <w:rPr>
          <w:rFonts w:hint="cs"/>
          <w:rtl/>
          <w:lang w:eastAsia="he-IL"/>
        </w:rPr>
        <w:t xml:space="preserve">אגיד שעל עסק קטן לפי פרק ב', </w:t>
      </w:r>
      <w:bookmarkStart w:id="22914" w:name="_ETM_Q1_1915655"/>
      <w:bookmarkEnd w:id="22914"/>
      <w:r>
        <w:rPr>
          <w:rFonts w:hint="cs"/>
          <w:rtl/>
          <w:lang w:eastAsia="he-IL"/>
        </w:rPr>
        <w:t>ג</w:t>
      </w:r>
      <w:bookmarkStart w:id="22915" w:name="_ETM_Q1_1912903"/>
      <w:bookmarkEnd w:id="22915"/>
      <w:r>
        <w:rPr>
          <w:rFonts w:hint="cs"/>
          <w:rtl/>
          <w:lang w:eastAsia="he-IL"/>
        </w:rPr>
        <w:t>ם אם זה יהיה על 50 אלף נושאי מידע, הקנס עדיין</w:t>
      </w:r>
      <w:bookmarkStart w:id="22916" w:name="_ETM_Q1_1917903"/>
      <w:bookmarkEnd w:id="22916"/>
      <w:r>
        <w:rPr>
          <w:rFonts w:hint="cs"/>
          <w:rtl/>
          <w:lang w:eastAsia="he-IL"/>
        </w:rPr>
        <w:t xml:space="preserve"> </w:t>
      </w:r>
      <w:bookmarkStart w:id="22917" w:name="_ETM_Q1_1915153"/>
      <w:bookmarkEnd w:id="22917"/>
      <w:r>
        <w:rPr>
          <w:rFonts w:hint="cs"/>
          <w:rtl/>
          <w:lang w:eastAsia="he-IL"/>
        </w:rPr>
        <w:t xml:space="preserve">יהיה </w:t>
      </w:r>
      <w:bookmarkStart w:id="22918" w:name="_ETM_Q1_1913153"/>
      <w:bookmarkEnd w:id="22918"/>
      <w:r>
        <w:rPr>
          <w:rFonts w:hint="cs"/>
          <w:rtl/>
          <w:lang w:eastAsia="he-IL"/>
        </w:rPr>
        <w:t xml:space="preserve">יותר נמוך. </w:t>
      </w:r>
    </w:p>
    <w:p w14:paraId="6F5DEC4B" w14:textId="77777777" w:rsidR="002F2D90" w:rsidRDefault="002F2D90" w:rsidP="002F2D90">
      <w:pPr>
        <w:rPr>
          <w:rtl/>
          <w:lang w:eastAsia="he-IL"/>
        </w:rPr>
      </w:pPr>
      <w:bookmarkStart w:id="22919" w:name="_ETM_Q1_1915653"/>
      <w:bookmarkEnd w:id="22919"/>
    </w:p>
    <w:p w14:paraId="49436789" w14:textId="4F948CFE" w:rsidR="002F2D90" w:rsidRDefault="002F2D90" w:rsidP="002F2D90">
      <w:pPr>
        <w:rPr>
          <w:rtl/>
          <w:lang w:eastAsia="he-IL"/>
        </w:rPr>
      </w:pPr>
      <w:bookmarkStart w:id="22920" w:name="_ETM_Q1_1916153"/>
      <w:bookmarkEnd w:id="22920"/>
      <w:r>
        <w:rPr>
          <w:rFonts w:hint="cs"/>
          <w:rtl/>
          <w:lang w:eastAsia="he-IL"/>
        </w:rPr>
        <w:t>ל</w:t>
      </w:r>
      <w:bookmarkStart w:id="22921" w:name="_ETM_Q1_1916653"/>
      <w:bookmarkEnd w:id="22921"/>
      <w:r>
        <w:rPr>
          <w:rFonts w:hint="cs"/>
          <w:rtl/>
          <w:lang w:eastAsia="he-IL"/>
        </w:rPr>
        <w:t>עומת</w:t>
      </w:r>
      <w:bookmarkStart w:id="22922" w:name="_ETM_Q1_1917153"/>
      <w:bookmarkEnd w:id="22922"/>
      <w:r>
        <w:rPr>
          <w:rFonts w:hint="cs"/>
          <w:rtl/>
          <w:lang w:eastAsia="he-IL"/>
        </w:rPr>
        <w:t xml:space="preserve"> זאת, בעסק גדול</w:t>
      </w:r>
      <w:bookmarkStart w:id="22923" w:name="_ETM_Q1_1919903"/>
      <w:bookmarkEnd w:id="22923"/>
      <w:r>
        <w:rPr>
          <w:rFonts w:hint="cs"/>
          <w:rtl/>
          <w:lang w:eastAsia="he-IL"/>
        </w:rPr>
        <w:t xml:space="preserve">, כל המגבלה שתהיה לו תהיה </w:t>
      </w:r>
      <w:bookmarkStart w:id="22924" w:name="_ETM_Q1_1924403"/>
      <w:bookmarkStart w:id="22925" w:name="_ETM_Q1_1921653"/>
      <w:bookmarkEnd w:id="22924"/>
      <w:bookmarkEnd w:id="22925"/>
      <w:r>
        <w:rPr>
          <w:rFonts w:hint="cs"/>
          <w:rtl/>
          <w:lang w:eastAsia="he-IL"/>
        </w:rPr>
        <w:t>ה-5% ולא יותר</w:t>
      </w:r>
      <w:bookmarkStart w:id="22926" w:name="_ETM_Q1_1928902"/>
      <w:bookmarkEnd w:id="22926"/>
      <w:r>
        <w:rPr>
          <w:rFonts w:hint="cs"/>
          <w:rtl/>
          <w:lang w:eastAsia="he-IL"/>
        </w:rPr>
        <w:t xml:space="preserve"> אבל גם אם עסק קטן </w:t>
      </w:r>
      <w:bookmarkStart w:id="22927" w:name="_ETM_Q1_1931652"/>
      <w:bookmarkEnd w:id="22927"/>
      <w:r>
        <w:rPr>
          <w:rFonts w:hint="cs"/>
          <w:rtl/>
          <w:lang w:eastAsia="he-IL"/>
        </w:rPr>
        <w:t>שלח 50</w:t>
      </w:r>
      <w:bookmarkStart w:id="22928" w:name="_ETM_Q1_1930652"/>
      <w:bookmarkEnd w:id="22928"/>
      <w:r>
        <w:rPr>
          <w:rFonts w:hint="cs"/>
          <w:rtl/>
          <w:lang w:eastAsia="he-IL"/>
        </w:rPr>
        <w:t xml:space="preserve"> </w:t>
      </w:r>
      <w:bookmarkStart w:id="22929" w:name="_ETM_Q1_1927902"/>
      <w:bookmarkEnd w:id="22929"/>
      <w:r>
        <w:rPr>
          <w:rFonts w:hint="cs"/>
          <w:rtl/>
          <w:lang w:eastAsia="he-IL"/>
        </w:rPr>
        <w:t xml:space="preserve">אלף מיילים בדיוור הישיר שלו, הוא לא יהיה </w:t>
      </w:r>
      <w:bookmarkStart w:id="22930" w:name="_ETM_Q1_1933402"/>
      <w:bookmarkEnd w:id="22930"/>
      <w:r>
        <w:rPr>
          <w:rFonts w:hint="cs"/>
          <w:rtl/>
          <w:lang w:eastAsia="he-IL"/>
        </w:rPr>
        <w:t>חשוף ליותר מאשר איקס ואז הגבו</w:t>
      </w:r>
      <w:bookmarkStart w:id="22931" w:name="_ETM_Q1_1936902"/>
      <w:bookmarkEnd w:id="22931"/>
      <w:r>
        <w:rPr>
          <w:rFonts w:hint="cs"/>
          <w:rtl/>
          <w:lang w:eastAsia="he-IL"/>
        </w:rPr>
        <w:t xml:space="preserve">ל </w:t>
      </w:r>
      <w:bookmarkStart w:id="22932" w:name="_ETM_Q1_1935152"/>
      <w:bookmarkEnd w:id="22932"/>
      <w:r>
        <w:rPr>
          <w:rFonts w:hint="cs"/>
          <w:rtl/>
          <w:lang w:eastAsia="he-IL"/>
        </w:rPr>
        <w:t>העליון - - -</w:t>
      </w:r>
      <w:bookmarkStart w:id="22933" w:name="_ETM_Q1_1935155"/>
      <w:bookmarkEnd w:id="22933"/>
    </w:p>
    <w:p w14:paraId="13D5E960" w14:textId="77777777" w:rsidR="002F2D90" w:rsidRDefault="002F2D90" w:rsidP="002F2D90">
      <w:pPr>
        <w:rPr>
          <w:rtl/>
          <w:lang w:eastAsia="he-IL"/>
        </w:rPr>
      </w:pPr>
      <w:bookmarkStart w:id="22934" w:name="_ETM_Q1_1935406"/>
      <w:bookmarkStart w:id="22935" w:name="_ETM_Q1_1935654"/>
      <w:bookmarkStart w:id="22936" w:name="_ETM_Q1_1934902"/>
      <w:bookmarkStart w:id="22937" w:name="_ETM_Q1_1932403"/>
      <w:bookmarkStart w:id="22938" w:name="_ETM_Q1_1934653"/>
      <w:bookmarkEnd w:id="22934"/>
      <w:bookmarkEnd w:id="22935"/>
      <w:bookmarkEnd w:id="22936"/>
      <w:bookmarkEnd w:id="22937"/>
      <w:bookmarkEnd w:id="22938"/>
    </w:p>
    <w:p w14:paraId="491BE122" w14:textId="57B214A0" w:rsidR="002F2D90" w:rsidRDefault="002F2D90" w:rsidP="002F2D90">
      <w:pPr>
        <w:pStyle w:val="a4"/>
        <w:keepNext/>
        <w:rPr>
          <w:rtl/>
        </w:rPr>
      </w:pPr>
      <w:bookmarkStart w:id="22939" w:name="ET_speaker_סוריא_בשארה_1589"/>
      <w:r w:rsidRPr="002F2D90">
        <w:rPr>
          <w:rStyle w:val="TagStyle"/>
          <w:rtl/>
        </w:rPr>
        <w:t xml:space="preserve"> &lt;&lt; דובר &gt;&gt; </w:t>
      </w:r>
      <w:r>
        <w:rPr>
          <w:rtl/>
        </w:rPr>
        <w:t>סוריא בשארה:</w:t>
      </w:r>
      <w:r w:rsidRPr="002F2D90">
        <w:rPr>
          <w:rStyle w:val="TagStyle"/>
          <w:rtl/>
        </w:rPr>
        <w:t xml:space="preserve"> &lt;&lt; דובר &gt;&gt;</w:t>
      </w:r>
      <w:r>
        <w:rPr>
          <w:rtl/>
        </w:rPr>
        <w:t xml:space="preserve">   </w:t>
      </w:r>
      <w:bookmarkEnd w:id="22939"/>
    </w:p>
    <w:p w14:paraId="550EF0EF" w14:textId="77777777" w:rsidR="002F2D90" w:rsidRDefault="002F2D90" w:rsidP="002F2D90">
      <w:pPr>
        <w:pStyle w:val="KeepWithNext"/>
        <w:rPr>
          <w:rtl/>
          <w:lang w:eastAsia="he-IL"/>
        </w:rPr>
      </w:pPr>
    </w:p>
    <w:p w14:paraId="54C8B76C" w14:textId="2268D710" w:rsidR="002F2D90" w:rsidRDefault="002F2D90" w:rsidP="002F2D90">
      <w:pPr>
        <w:rPr>
          <w:rtl/>
          <w:lang w:eastAsia="he-IL"/>
        </w:rPr>
      </w:pPr>
      <w:bookmarkStart w:id="22940" w:name="_ETM_Q1_1936153"/>
      <w:bookmarkEnd w:id="22940"/>
      <w:r>
        <w:rPr>
          <w:rFonts w:hint="cs"/>
          <w:rtl/>
          <w:lang w:eastAsia="he-IL"/>
        </w:rPr>
        <w:t xml:space="preserve">סכום </w:t>
      </w:r>
      <w:bookmarkStart w:id="22941" w:name="_ETM_Q1_1937156"/>
      <w:bookmarkEnd w:id="22941"/>
      <w:r>
        <w:rPr>
          <w:lang w:eastAsia="he-IL"/>
        </w:rPr>
        <w:t>fixed</w:t>
      </w:r>
      <w:r>
        <w:rPr>
          <w:rFonts w:hint="cs"/>
          <w:rtl/>
          <w:lang w:eastAsia="he-IL"/>
        </w:rPr>
        <w:t>?</w:t>
      </w:r>
    </w:p>
    <w:p w14:paraId="1CC7D491" w14:textId="77777777" w:rsidR="002F2D90" w:rsidRDefault="002F2D90" w:rsidP="002F2D90">
      <w:pPr>
        <w:rPr>
          <w:rtl/>
          <w:lang w:eastAsia="he-IL"/>
        </w:rPr>
      </w:pPr>
      <w:bookmarkStart w:id="22942" w:name="_ETM_Q1_1935653"/>
      <w:bookmarkStart w:id="22943" w:name="_ETM_Q1_1935903"/>
      <w:bookmarkStart w:id="22944" w:name="_ETM_Q1_1937903"/>
      <w:bookmarkStart w:id="22945" w:name="_ETM_Q1_1935153"/>
      <w:bookmarkEnd w:id="22942"/>
      <w:bookmarkEnd w:id="22943"/>
      <w:bookmarkEnd w:id="22944"/>
      <w:bookmarkEnd w:id="22945"/>
    </w:p>
    <w:p w14:paraId="3D15C082" w14:textId="7A14BCEB" w:rsidR="002F2D90" w:rsidRDefault="002F2D90" w:rsidP="002F2D90">
      <w:pPr>
        <w:pStyle w:val="af6"/>
        <w:keepNext/>
        <w:rPr>
          <w:rtl/>
        </w:rPr>
      </w:pPr>
      <w:bookmarkStart w:id="22946" w:name="ET_yor_6157_1590"/>
      <w:r w:rsidRPr="002F2D90">
        <w:rPr>
          <w:rStyle w:val="TagStyle"/>
          <w:rtl/>
        </w:rPr>
        <w:t xml:space="preserve"> &lt;&lt; יור &gt;&gt; </w:t>
      </w:r>
      <w:r>
        <w:rPr>
          <w:rtl/>
        </w:rPr>
        <w:t>היו"ר שמחה רוטמן:</w:t>
      </w:r>
      <w:r w:rsidRPr="002F2D90">
        <w:rPr>
          <w:rStyle w:val="TagStyle"/>
          <w:rtl/>
        </w:rPr>
        <w:t xml:space="preserve"> &lt;&lt; יור &gt;&gt;</w:t>
      </w:r>
      <w:r>
        <w:rPr>
          <w:rtl/>
        </w:rPr>
        <w:t xml:space="preserve">   </w:t>
      </w:r>
      <w:bookmarkEnd w:id="22946"/>
    </w:p>
    <w:p w14:paraId="7DDB83B9" w14:textId="77777777" w:rsidR="002F2D90" w:rsidRDefault="002F2D90" w:rsidP="002F2D90">
      <w:pPr>
        <w:pStyle w:val="KeepWithNext"/>
        <w:rPr>
          <w:rtl/>
          <w:lang w:eastAsia="he-IL"/>
        </w:rPr>
      </w:pPr>
    </w:p>
    <w:p w14:paraId="436F0F0F" w14:textId="247E9017" w:rsidR="002F2D90" w:rsidRDefault="002F2D90" w:rsidP="002F2D90">
      <w:pPr>
        <w:rPr>
          <w:rtl/>
          <w:lang w:eastAsia="he-IL"/>
        </w:rPr>
      </w:pPr>
      <w:bookmarkStart w:id="22947" w:name="_ETM_Q1_1936653"/>
      <w:bookmarkEnd w:id="22947"/>
      <w:r>
        <w:rPr>
          <w:rFonts w:hint="cs"/>
          <w:rtl/>
          <w:lang w:eastAsia="he-IL"/>
        </w:rPr>
        <w:t xml:space="preserve">לא יודע. </w:t>
      </w:r>
      <w:bookmarkStart w:id="22948" w:name="_ETM_Q1_1938653"/>
      <w:bookmarkEnd w:id="22948"/>
      <w:r>
        <w:rPr>
          <w:rFonts w:hint="cs"/>
          <w:rtl/>
          <w:lang w:eastAsia="he-IL"/>
        </w:rPr>
        <w:t>לא יודע מה הסכום. אז הגב</w:t>
      </w:r>
      <w:bookmarkStart w:id="22949" w:name="_ETM_Q1_1942903"/>
      <w:bookmarkEnd w:id="22949"/>
      <w:r>
        <w:rPr>
          <w:rFonts w:hint="cs"/>
          <w:rtl/>
          <w:lang w:eastAsia="he-IL"/>
        </w:rPr>
        <w:t>ו</w:t>
      </w:r>
      <w:bookmarkStart w:id="22950" w:name="_ETM_Q1_1940153"/>
      <w:bookmarkEnd w:id="22950"/>
      <w:r>
        <w:rPr>
          <w:rFonts w:hint="cs"/>
          <w:rtl/>
          <w:lang w:eastAsia="he-IL"/>
        </w:rPr>
        <w:t xml:space="preserve">ל יהיה לפי מספר נושאי המידע </w:t>
      </w:r>
      <w:bookmarkStart w:id="22951" w:name="_ETM_Q1_1944403"/>
      <w:bookmarkEnd w:id="22951"/>
      <w:r>
        <w:rPr>
          <w:rFonts w:hint="cs"/>
          <w:rtl/>
          <w:lang w:eastAsia="he-IL"/>
        </w:rPr>
        <w:t>והשמיים הם הגבול</w:t>
      </w:r>
      <w:bookmarkStart w:id="22952" w:name="_ETM_Q1_1941903"/>
      <w:bookmarkEnd w:id="22952"/>
      <w:r>
        <w:rPr>
          <w:rFonts w:hint="cs"/>
          <w:rtl/>
          <w:lang w:eastAsia="he-IL"/>
        </w:rPr>
        <w:t>. אם גוגל תשלח למיליון</w:t>
      </w:r>
      <w:bookmarkStart w:id="22953" w:name="_ETM_Q1_1944653"/>
      <w:bookmarkEnd w:id="22953"/>
      <w:r>
        <w:rPr>
          <w:rFonts w:hint="cs"/>
          <w:rtl/>
          <w:lang w:eastAsia="he-IL"/>
        </w:rPr>
        <w:t xml:space="preserve"> אנשים אז היא </w:t>
      </w:r>
      <w:bookmarkStart w:id="22954" w:name="_ETM_Q1_1947403"/>
      <w:bookmarkEnd w:id="22954"/>
      <w:r>
        <w:rPr>
          <w:rFonts w:hint="cs"/>
          <w:rtl/>
          <w:lang w:eastAsia="he-IL"/>
        </w:rPr>
        <w:t>תהיה חשופה ל-50</w:t>
      </w:r>
      <w:bookmarkStart w:id="22955" w:name="_ETM_Q1_1947653"/>
      <w:bookmarkEnd w:id="22955"/>
      <w:r>
        <w:rPr>
          <w:rFonts w:hint="cs"/>
          <w:rtl/>
          <w:lang w:eastAsia="he-IL"/>
        </w:rPr>
        <w:t xml:space="preserve"> מ</w:t>
      </w:r>
      <w:bookmarkStart w:id="22956" w:name="_ETM_Q1_1944903"/>
      <w:bookmarkEnd w:id="22956"/>
      <w:r>
        <w:rPr>
          <w:rFonts w:hint="cs"/>
          <w:rtl/>
          <w:lang w:eastAsia="he-IL"/>
        </w:rPr>
        <w:t xml:space="preserve">יליון אבל לעסק קטן יש </w:t>
      </w:r>
      <w:r>
        <w:rPr>
          <w:lang w:eastAsia="he-IL"/>
        </w:rPr>
        <w:t>cap</w:t>
      </w:r>
      <w:r>
        <w:rPr>
          <w:rFonts w:hint="cs"/>
          <w:rtl/>
          <w:lang w:eastAsia="he-IL"/>
        </w:rPr>
        <w:t>.</w:t>
      </w:r>
      <w:bookmarkStart w:id="22957" w:name="_ETM_Q1_1954653"/>
      <w:bookmarkEnd w:id="22957"/>
      <w:r>
        <w:rPr>
          <w:rFonts w:hint="cs"/>
          <w:rtl/>
          <w:lang w:eastAsia="he-IL"/>
        </w:rPr>
        <w:t xml:space="preserve"> </w:t>
      </w:r>
      <w:bookmarkStart w:id="22958" w:name="_ETM_Q1_1951903"/>
      <w:bookmarkEnd w:id="22958"/>
      <w:r>
        <w:rPr>
          <w:rFonts w:hint="cs"/>
          <w:rtl/>
          <w:lang w:eastAsia="he-IL"/>
        </w:rPr>
        <w:t>זה</w:t>
      </w:r>
      <w:bookmarkStart w:id="22959" w:name="_ETM_Q1_1952156"/>
      <w:bookmarkEnd w:id="22959"/>
      <w:r>
        <w:rPr>
          <w:rFonts w:hint="cs"/>
          <w:rtl/>
          <w:lang w:eastAsia="he-IL"/>
        </w:rPr>
        <w:t xml:space="preserve"> הרציונל של סימ</w:t>
      </w:r>
      <w:bookmarkStart w:id="22960" w:name="_ETM_Q1_1954403"/>
      <w:bookmarkEnd w:id="22960"/>
      <w:r>
        <w:rPr>
          <w:rFonts w:hint="cs"/>
          <w:rtl/>
          <w:lang w:eastAsia="he-IL"/>
        </w:rPr>
        <w:t xml:space="preserve">ן ב'. </w:t>
      </w:r>
    </w:p>
    <w:p w14:paraId="7B2E8D47" w14:textId="77777777" w:rsidR="002F2D90" w:rsidRDefault="002F2D90" w:rsidP="002F2D90">
      <w:pPr>
        <w:rPr>
          <w:rtl/>
          <w:lang w:eastAsia="he-IL"/>
        </w:rPr>
      </w:pPr>
      <w:bookmarkStart w:id="22961" w:name="_ETM_Q1_1956653"/>
      <w:bookmarkStart w:id="22962" w:name="_ETM_Q1_1956903"/>
      <w:bookmarkEnd w:id="22961"/>
      <w:bookmarkEnd w:id="22962"/>
    </w:p>
    <w:p w14:paraId="5AD437EC" w14:textId="23D7769B" w:rsidR="00622845" w:rsidRDefault="002F2D90" w:rsidP="00622845">
      <w:pPr>
        <w:rPr>
          <w:rtl/>
          <w:lang w:eastAsia="he-IL"/>
        </w:rPr>
      </w:pPr>
      <w:bookmarkStart w:id="22963" w:name="_ETM_Q1_1957153"/>
      <w:bookmarkEnd w:id="22963"/>
      <w:r>
        <w:rPr>
          <w:rFonts w:hint="cs"/>
          <w:rtl/>
          <w:lang w:eastAsia="he-IL"/>
        </w:rPr>
        <w:t>בס</w:t>
      </w:r>
      <w:bookmarkStart w:id="22964" w:name="_ETM_Q1_1957903"/>
      <w:bookmarkEnd w:id="22964"/>
      <w:r>
        <w:rPr>
          <w:rFonts w:hint="cs"/>
          <w:rtl/>
          <w:lang w:eastAsia="he-IL"/>
        </w:rPr>
        <w:t xml:space="preserve">ימן ג' </w:t>
      </w:r>
      <w:bookmarkStart w:id="22965" w:name="_ETM_Q1_1959153"/>
      <w:bookmarkEnd w:id="22965"/>
      <w:r>
        <w:rPr>
          <w:rFonts w:hint="cs"/>
          <w:rtl/>
          <w:lang w:eastAsia="he-IL"/>
        </w:rPr>
        <w:t>שבו עשיתי</w:t>
      </w:r>
      <w:bookmarkStart w:id="22966" w:name="_ETM_Q1_1958903"/>
      <w:bookmarkEnd w:id="22966"/>
      <w:r>
        <w:rPr>
          <w:rFonts w:hint="cs"/>
          <w:rtl/>
          <w:lang w:eastAsia="he-IL"/>
        </w:rPr>
        <w:t xml:space="preserve"> כ</w:t>
      </w:r>
      <w:bookmarkStart w:id="22967" w:name="_ETM_Q1_1956403"/>
      <w:bookmarkEnd w:id="22967"/>
      <w:r>
        <w:rPr>
          <w:rFonts w:hint="cs"/>
          <w:rtl/>
          <w:lang w:eastAsia="he-IL"/>
        </w:rPr>
        <w:t>בר איזושהי דיפר</w:t>
      </w:r>
      <w:bookmarkStart w:id="22968" w:name="_ETM_Q1_1956404"/>
      <w:bookmarkStart w:id="22969" w:name="_ETM_Q1_1957154"/>
      <w:bookmarkEnd w:id="22968"/>
      <w:bookmarkEnd w:id="22969"/>
      <w:r>
        <w:rPr>
          <w:rFonts w:hint="cs"/>
          <w:rtl/>
          <w:lang w:eastAsia="he-IL"/>
        </w:rPr>
        <w:t>נציאציה בסיסית של גודל המאגר</w:t>
      </w:r>
      <w:bookmarkStart w:id="22970" w:name="_ETM_Q1_1949655"/>
      <w:bookmarkEnd w:id="22970"/>
      <w:r>
        <w:rPr>
          <w:rFonts w:hint="cs"/>
          <w:rtl/>
          <w:lang w:eastAsia="he-IL"/>
        </w:rPr>
        <w:t xml:space="preserve"> אז אני מניח ש</w:t>
      </w:r>
      <w:bookmarkStart w:id="22971" w:name="_ETM_Q1_1965151"/>
      <w:bookmarkEnd w:id="22971"/>
      <w:r>
        <w:rPr>
          <w:rFonts w:hint="cs"/>
          <w:rtl/>
          <w:lang w:eastAsia="he-IL"/>
        </w:rPr>
        <w:t>הסכום</w:t>
      </w:r>
      <w:bookmarkStart w:id="22972" w:name="_ETM_Q1_1964156"/>
      <w:bookmarkEnd w:id="22972"/>
      <w:r>
        <w:rPr>
          <w:rFonts w:hint="cs"/>
          <w:rtl/>
          <w:lang w:eastAsia="he-IL"/>
        </w:rPr>
        <w:t xml:space="preserve"> שקבעת שם הוא </w:t>
      </w:r>
      <w:bookmarkStart w:id="22973" w:name="_ETM_Q1_1966156"/>
      <w:bookmarkEnd w:id="22973"/>
      <w:r>
        <w:rPr>
          <w:rFonts w:hint="cs"/>
          <w:rtl/>
          <w:lang w:eastAsia="he-IL"/>
        </w:rPr>
        <w:t>פונקציה</w:t>
      </w:r>
      <w:bookmarkStart w:id="22974" w:name="_ETM_Q1_1965407"/>
      <w:bookmarkEnd w:id="22974"/>
      <w:r>
        <w:rPr>
          <w:rFonts w:hint="cs"/>
          <w:rtl/>
          <w:lang w:eastAsia="he-IL"/>
        </w:rPr>
        <w:t xml:space="preserve"> של גודל המאגר. יכול להיות</w:t>
      </w:r>
      <w:bookmarkStart w:id="22975" w:name="_ETM_Q1_1969153"/>
      <w:bookmarkEnd w:id="22975"/>
      <w:r>
        <w:rPr>
          <w:rFonts w:hint="cs"/>
          <w:rtl/>
          <w:lang w:eastAsia="he-IL"/>
        </w:rPr>
        <w:t xml:space="preserve"> </w:t>
      </w:r>
      <w:bookmarkStart w:id="22976" w:name="_ETM_Q1_1966403"/>
      <w:bookmarkStart w:id="22977" w:name="_ETM_Q1_1963651"/>
      <w:bookmarkEnd w:id="22976"/>
      <w:bookmarkEnd w:id="22977"/>
      <w:r>
        <w:rPr>
          <w:rFonts w:hint="cs"/>
          <w:rtl/>
          <w:lang w:eastAsia="he-IL"/>
        </w:rPr>
        <w:t xml:space="preserve">שצריך לעשות לו התאמות כי </w:t>
      </w:r>
      <w:bookmarkStart w:id="22978" w:name="_ETM_Q1_1967403"/>
      <w:bookmarkEnd w:id="22978"/>
      <w:r>
        <w:rPr>
          <w:rFonts w:hint="cs"/>
          <w:rtl/>
          <w:lang w:eastAsia="he-IL"/>
        </w:rPr>
        <w:t xml:space="preserve">אתה עכשיו יודע שיש </w:t>
      </w:r>
      <w:bookmarkStart w:id="22979" w:name="_ETM_Q1_1970153"/>
      <w:bookmarkEnd w:id="22979"/>
      <w:r>
        <w:rPr>
          <w:rFonts w:hint="cs"/>
          <w:rtl/>
          <w:lang w:eastAsia="he-IL"/>
        </w:rPr>
        <w:t>הפחתות אבל בגדול, אני מניח שהסכום</w:t>
      </w:r>
      <w:bookmarkStart w:id="22980" w:name="_ETM_Q1_1973153"/>
      <w:bookmarkStart w:id="22981" w:name="_ETM_Q1_1973403"/>
      <w:bookmarkEnd w:id="22980"/>
      <w:bookmarkEnd w:id="22981"/>
      <w:r>
        <w:rPr>
          <w:rFonts w:hint="cs"/>
          <w:rtl/>
          <w:lang w:eastAsia="he-IL"/>
        </w:rPr>
        <w:t xml:space="preserve"> שקבעת שם הוא הסכום לחבר</w:t>
      </w:r>
      <w:bookmarkStart w:id="22982" w:name="_ETM_Q1_1974653"/>
      <w:bookmarkEnd w:id="22982"/>
      <w:r>
        <w:rPr>
          <w:rFonts w:hint="cs"/>
          <w:rtl/>
          <w:lang w:eastAsia="he-IL"/>
        </w:rPr>
        <w:t xml:space="preserve">ה הגדולה. </w:t>
      </w:r>
      <w:bookmarkStart w:id="22983" w:name="_ETM_Q1_1976653"/>
      <w:bookmarkEnd w:id="22983"/>
      <w:r>
        <w:rPr>
          <w:rFonts w:hint="cs"/>
          <w:rtl/>
          <w:lang w:eastAsia="he-IL"/>
        </w:rPr>
        <w:t xml:space="preserve">ההפחתות שאנחנו נעשה, </w:t>
      </w:r>
      <w:bookmarkStart w:id="22984" w:name="_ETM_Q1_1977905"/>
      <w:bookmarkEnd w:id="22984"/>
      <w:r>
        <w:rPr>
          <w:rFonts w:hint="cs"/>
          <w:rtl/>
          <w:lang w:eastAsia="he-IL"/>
        </w:rPr>
        <w:t>אנחנו נעשה לקטנים.</w:t>
      </w:r>
      <w:bookmarkStart w:id="22985" w:name="_ETM_Q1_1978653"/>
      <w:bookmarkEnd w:id="22985"/>
      <w:r>
        <w:rPr>
          <w:rFonts w:hint="cs"/>
          <w:rtl/>
          <w:lang w:eastAsia="he-IL"/>
        </w:rPr>
        <w:t xml:space="preserve"> האם כתוצאה מזה אני ארגיש </w:t>
      </w:r>
      <w:bookmarkStart w:id="22986" w:name="_ETM_Q1_1980403"/>
      <w:bookmarkEnd w:id="22986"/>
      <w:r>
        <w:rPr>
          <w:rFonts w:hint="cs"/>
          <w:rtl/>
          <w:lang w:eastAsia="he-IL"/>
        </w:rPr>
        <w:t>יותר משוחרר להגדיל</w:t>
      </w:r>
      <w:bookmarkStart w:id="22987" w:name="_ETM_Q1_1980905"/>
      <w:bookmarkEnd w:id="22987"/>
      <w:r>
        <w:rPr>
          <w:rFonts w:hint="cs"/>
          <w:rtl/>
          <w:lang w:eastAsia="he-IL"/>
        </w:rPr>
        <w:t xml:space="preserve"> כש</w:t>
      </w:r>
      <w:bookmarkStart w:id="22988" w:name="_ETM_Q1_1980155"/>
      <w:bookmarkEnd w:id="22988"/>
      <w:r>
        <w:rPr>
          <w:rFonts w:hint="cs"/>
          <w:rtl/>
          <w:lang w:eastAsia="he-IL"/>
        </w:rPr>
        <w:t>נדבר על הסכו</w:t>
      </w:r>
      <w:bookmarkStart w:id="22989" w:name="_ETM_Q1_1981653"/>
      <w:bookmarkStart w:id="22990" w:name="_ETM_Q1_1978903"/>
      <w:bookmarkStart w:id="22991" w:name="_ETM_Q1_1976152"/>
      <w:bookmarkEnd w:id="22989"/>
      <w:bookmarkEnd w:id="22990"/>
      <w:bookmarkEnd w:id="22991"/>
      <w:r>
        <w:rPr>
          <w:rFonts w:hint="cs"/>
          <w:rtl/>
          <w:lang w:eastAsia="he-IL"/>
        </w:rPr>
        <w:t xml:space="preserve">מים? יכול להיות. </w:t>
      </w:r>
      <w:bookmarkStart w:id="22992" w:name="_ETM_Q1_1977654"/>
      <w:bookmarkStart w:id="22993" w:name="_ETM_Q1_1990154"/>
      <w:bookmarkStart w:id="22994" w:name="_ETM_Q1_1990654"/>
      <w:bookmarkStart w:id="22995" w:name="_ETM_Q1_1988655"/>
      <w:bookmarkEnd w:id="22992"/>
      <w:bookmarkEnd w:id="22993"/>
      <w:bookmarkEnd w:id="22994"/>
      <w:bookmarkEnd w:id="22995"/>
    </w:p>
    <w:p w14:paraId="4F93CCD3" w14:textId="77777777" w:rsidR="00622845" w:rsidRDefault="00622845" w:rsidP="00622845">
      <w:pPr>
        <w:rPr>
          <w:rtl/>
          <w:lang w:eastAsia="he-IL"/>
        </w:rPr>
      </w:pPr>
      <w:bookmarkStart w:id="22996" w:name="_ETM_Q1_1989905"/>
      <w:bookmarkEnd w:id="22996"/>
    </w:p>
    <w:p w14:paraId="5439B680" w14:textId="1EE47101" w:rsidR="00622845" w:rsidRDefault="00622845" w:rsidP="00622845">
      <w:pPr>
        <w:rPr>
          <w:rtl/>
          <w:lang w:eastAsia="he-IL"/>
        </w:rPr>
      </w:pPr>
      <w:r>
        <w:rPr>
          <w:rFonts w:hint="cs"/>
          <w:rtl/>
          <w:lang w:eastAsia="he-IL"/>
        </w:rPr>
        <w:t>כנ"ל</w:t>
      </w:r>
      <w:bookmarkStart w:id="22997" w:name="_ETM_Q1_1990155"/>
      <w:bookmarkEnd w:id="22997"/>
      <w:r>
        <w:rPr>
          <w:rFonts w:hint="cs"/>
          <w:rtl/>
          <w:lang w:eastAsia="he-IL"/>
        </w:rPr>
        <w:t xml:space="preserve"> כ</w:t>
      </w:r>
      <w:bookmarkStart w:id="22998" w:name="_ETM_Q1_1987405"/>
      <w:bookmarkEnd w:id="22998"/>
      <w:r>
        <w:rPr>
          <w:rFonts w:hint="cs"/>
          <w:rtl/>
          <w:lang w:eastAsia="he-IL"/>
        </w:rPr>
        <w:t xml:space="preserve">שזה </w:t>
      </w:r>
      <w:bookmarkStart w:id="22999" w:name="_ETM_Q1_1988153"/>
      <w:bookmarkEnd w:id="22999"/>
      <w:r>
        <w:rPr>
          <w:rFonts w:hint="cs"/>
          <w:rtl/>
          <w:lang w:eastAsia="he-IL"/>
        </w:rPr>
        <w:t xml:space="preserve">פי ארבע, </w:t>
      </w:r>
      <w:bookmarkStart w:id="23000" w:name="_ETM_Q1_1990153"/>
      <w:bookmarkEnd w:id="23000"/>
      <w:r>
        <w:rPr>
          <w:rFonts w:hint="cs"/>
          <w:rtl/>
          <w:lang w:eastAsia="he-IL"/>
        </w:rPr>
        <w:t xml:space="preserve">הרציונל הוא גודל מאגר עם הפחתות לפי גודל </w:t>
      </w:r>
      <w:bookmarkStart w:id="23001" w:name="_ETM_Q1_1994153"/>
      <w:bookmarkEnd w:id="23001"/>
      <w:r>
        <w:rPr>
          <w:rFonts w:hint="cs"/>
          <w:rtl/>
          <w:lang w:eastAsia="he-IL"/>
        </w:rPr>
        <w:t xml:space="preserve">העסק </w:t>
      </w:r>
      <w:bookmarkStart w:id="23002" w:name="_ETM_Q1_1992153"/>
      <w:bookmarkEnd w:id="23002"/>
      <w:r>
        <w:rPr>
          <w:rFonts w:hint="cs"/>
          <w:rtl/>
          <w:lang w:eastAsia="he-IL"/>
        </w:rPr>
        <w:t>כאשר ההנחה היא שמה שאתה קובע שם הוא הסכום</w:t>
      </w:r>
      <w:bookmarkStart w:id="23003" w:name="_ETM_Q1_1995655"/>
      <w:bookmarkEnd w:id="23003"/>
      <w:r>
        <w:rPr>
          <w:rFonts w:hint="cs"/>
          <w:rtl/>
          <w:lang w:eastAsia="he-IL"/>
        </w:rPr>
        <w:t xml:space="preserve"> </w:t>
      </w:r>
      <w:bookmarkStart w:id="23004" w:name="_ETM_Q1_1996155"/>
      <w:bookmarkEnd w:id="23004"/>
      <w:r>
        <w:rPr>
          <w:rFonts w:hint="cs"/>
          <w:rtl/>
          <w:lang w:eastAsia="he-IL"/>
        </w:rPr>
        <w:t xml:space="preserve">מקסימום. הנחה נוספת </w:t>
      </w:r>
      <w:bookmarkStart w:id="23005" w:name="_ETM_Q1_2000655"/>
      <w:bookmarkStart w:id="23006" w:name="_ETM_Q1_1998905"/>
      <w:bookmarkStart w:id="23007" w:name="_ETM_Q1_1997405"/>
      <w:bookmarkEnd w:id="23005"/>
      <w:bookmarkEnd w:id="23006"/>
      <w:bookmarkEnd w:id="23007"/>
      <w:r>
        <w:rPr>
          <w:rFonts w:hint="cs"/>
          <w:rtl/>
          <w:lang w:eastAsia="he-IL"/>
        </w:rPr>
        <w:t xml:space="preserve">שצריך לתת לה מענה ואני לא </w:t>
      </w:r>
      <w:bookmarkStart w:id="23008" w:name="_ETM_Q1_2002652"/>
      <w:bookmarkEnd w:id="23008"/>
      <w:r>
        <w:rPr>
          <w:rFonts w:hint="cs"/>
          <w:rtl/>
          <w:lang w:eastAsia="he-IL"/>
        </w:rPr>
        <w:t>יודע, זה שהרבה</w:t>
      </w:r>
      <w:bookmarkStart w:id="23009" w:name="_ETM_Q1_2002903"/>
      <w:bookmarkEnd w:id="23009"/>
      <w:r>
        <w:rPr>
          <w:rFonts w:hint="cs"/>
          <w:rtl/>
          <w:lang w:eastAsia="he-IL"/>
        </w:rPr>
        <w:t xml:space="preserve"> פעמים כשאתה תיכנס לעסק לעשו</w:t>
      </w:r>
      <w:bookmarkStart w:id="23010" w:name="_ETM_Q1_2004405"/>
      <w:bookmarkEnd w:id="23010"/>
      <w:r>
        <w:rPr>
          <w:rFonts w:hint="cs"/>
          <w:rtl/>
          <w:lang w:eastAsia="he-IL"/>
        </w:rPr>
        <w:t xml:space="preserve">ת ביקורת, אתה יכול </w:t>
      </w:r>
      <w:bookmarkStart w:id="23011" w:name="_ETM_Q1_2003655"/>
      <w:bookmarkStart w:id="23012" w:name="_ETM_Q1_2005155"/>
      <w:bookmarkStart w:id="23013" w:name="_ETM_Q1_2006656"/>
      <w:bookmarkEnd w:id="23011"/>
      <w:bookmarkEnd w:id="23012"/>
      <w:bookmarkEnd w:id="23013"/>
      <w:r>
        <w:rPr>
          <w:rFonts w:hint="cs"/>
          <w:rtl/>
          <w:lang w:eastAsia="he-IL"/>
        </w:rPr>
        <w:t>לנחות עליו עם 15 הפרות,</w:t>
      </w:r>
      <w:bookmarkStart w:id="23014" w:name="_ETM_Q1_2012157"/>
      <w:bookmarkEnd w:id="23014"/>
      <w:r>
        <w:rPr>
          <w:rFonts w:hint="cs"/>
          <w:rtl/>
          <w:lang w:eastAsia="he-IL"/>
        </w:rPr>
        <w:t xml:space="preserve"> גם אם זה לא סביב אותה הפרה</w:t>
      </w:r>
      <w:bookmarkStart w:id="23015" w:name="_ETM_Q1_2008655"/>
      <w:bookmarkStart w:id="23016" w:name="_ETM_Q1_2007656"/>
      <w:bookmarkEnd w:id="23015"/>
      <w:bookmarkEnd w:id="23016"/>
      <w:r>
        <w:rPr>
          <w:rFonts w:hint="cs"/>
          <w:rtl/>
          <w:lang w:eastAsia="he-IL"/>
        </w:rPr>
        <w:t xml:space="preserve"> ואז עול</w:t>
      </w:r>
      <w:bookmarkStart w:id="23017" w:name="_ETM_Q1_2013902"/>
      <w:bookmarkEnd w:id="23017"/>
      <w:r>
        <w:rPr>
          <w:rFonts w:hint="cs"/>
          <w:rtl/>
          <w:lang w:eastAsia="he-IL"/>
        </w:rPr>
        <w:t xml:space="preserve">ה שאלה אם </w:t>
      </w:r>
      <w:bookmarkStart w:id="23018" w:name="_ETM_Q1_2015902"/>
      <w:bookmarkEnd w:id="23018"/>
      <w:r>
        <w:rPr>
          <w:rFonts w:hint="cs"/>
          <w:rtl/>
          <w:lang w:eastAsia="he-IL"/>
        </w:rPr>
        <w:t>זה 5%</w:t>
      </w:r>
      <w:bookmarkStart w:id="23019" w:name="_ETM_Q1_2014906"/>
      <w:bookmarkStart w:id="23020" w:name="_ETM_Q1_2012154"/>
      <w:bookmarkEnd w:id="23019"/>
      <w:bookmarkEnd w:id="23020"/>
      <w:r>
        <w:rPr>
          <w:rFonts w:hint="cs"/>
          <w:rtl/>
          <w:lang w:eastAsia="he-IL"/>
        </w:rPr>
        <w:t xml:space="preserve"> לכל הפרה. אני לא יודע. </w:t>
      </w:r>
      <w:bookmarkStart w:id="23021" w:name="_ETM_Q1_2021154"/>
      <w:bookmarkEnd w:id="23021"/>
      <w:r>
        <w:rPr>
          <w:rFonts w:hint="cs"/>
          <w:rtl/>
          <w:lang w:eastAsia="he-IL"/>
        </w:rPr>
        <w:t xml:space="preserve">אתה יכול </w:t>
      </w:r>
      <w:bookmarkStart w:id="23022" w:name="_ETM_Q1_2022904"/>
      <w:bookmarkEnd w:id="23022"/>
      <w:r>
        <w:rPr>
          <w:rFonts w:hint="cs"/>
          <w:rtl/>
          <w:lang w:eastAsia="he-IL"/>
        </w:rPr>
        <w:t>להיכנס ל</w:t>
      </w:r>
      <w:bookmarkStart w:id="23023" w:name="_ETM_Q1_2021902"/>
      <w:bookmarkEnd w:id="23023"/>
      <w:r>
        <w:rPr>
          <w:rFonts w:hint="cs"/>
          <w:rtl/>
          <w:lang w:eastAsia="he-IL"/>
        </w:rPr>
        <w:t>עסק שמתנהל באופן</w:t>
      </w:r>
      <w:bookmarkStart w:id="23024" w:name="_ETM_Q1_2020155"/>
      <w:bookmarkEnd w:id="23024"/>
      <w:r>
        <w:rPr>
          <w:rFonts w:hint="cs"/>
          <w:rtl/>
          <w:lang w:eastAsia="he-IL"/>
        </w:rPr>
        <w:t xml:space="preserve"> לא תקין ולמצוא לו 15 הפרות ואז יש </w:t>
      </w:r>
      <w:bookmarkStart w:id="23025" w:name="_ETM_Q1_2026906"/>
      <w:bookmarkEnd w:id="23025"/>
      <w:r>
        <w:rPr>
          <w:rFonts w:hint="cs"/>
          <w:rtl/>
          <w:lang w:eastAsia="he-IL"/>
        </w:rPr>
        <w:t>ל</w:t>
      </w:r>
      <w:bookmarkStart w:id="23026" w:name="_ETM_Q1_2024905"/>
      <w:bookmarkEnd w:id="23026"/>
      <w:r>
        <w:rPr>
          <w:rFonts w:hint="cs"/>
          <w:rtl/>
          <w:lang w:eastAsia="he-IL"/>
        </w:rPr>
        <w:t xml:space="preserve">ך </w:t>
      </w:r>
      <w:r>
        <w:rPr>
          <w:lang w:eastAsia="he-IL"/>
        </w:rPr>
        <w:t>cap</w:t>
      </w:r>
      <w:r>
        <w:rPr>
          <w:rFonts w:hint="cs"/>
          <w:rtl/>
          <w:lang w:eastAsia="he-IL"/>
        </w:rPr>
        <w:t xml:space="preserve"> של 5% לכל עיצום וזהו</w:t>
      </w:r>
      <w:bookmarkStart w:id="23027" w:name="_ETM_Q1_2031154"/>
      <w:bookmarkEnd w:id="23027"/>
      <w:r>
        <w:rPr>
          <w:rFonts w:hint="cs"/>
          <w:rtl/>
          <w:lang w:eastAsia="he-IL"/>
        </w:rPr>
        <w:t>,</w:t>
      </w:r>
      <w:bookmarkStart w:id="23028" w:name="_ETM_Q1_2028904"/>
      <w:bookmarkEnd w:id="23028"/>
      <w:r>
        <w:rPr>
          <w:rFonts w:hint="cs"/>
          <w:rtl/>
          <w:lang w:eastAsia="he-IL"/>
        </w:rPr>
        <w:t xml:space="preserve"> נחסל אותו </w:t>
      </w:r>
      <w:bookmarkStart w:id="23029" w:name="_ETM_Q1_2031152"/>
      <w:bookmarkEnd w:id="23029"/>
      <w:r>
        <w:rPr>
          <w:rFonts w:hint="cs"/>
          <w:rtl/>
          <w:lang w:eastAsia="he-IL"/>
        </w:rPr>
        <w:t xml:space="preserve">טוטאלית. </w:t>
      </w:r>
    </w:p>
    <w:p w14:paraId="373BD435" w14:textId="77777777" w:rsidR="00622845" w:rsidRDefault="00622845" w:rsidP="00622845">
      <w:pPr>
        <w:ind w:firstLine="0"/>
        <w:rPr>
          <w:rtl/>
          <w:lang w:eastAsia="he-IL"/>
        </w:rPr>
      </w:pPr>
      <w:bookmarkStart w:id="23030" w:name="_ETM_Q1_2037154"/>
      <w:bookmarkStart w:id="23031" w:name="_ETM_Q1_2037404"/>
      <w:bookmarkStart w:id="23032" w:name="_ETM_Q1_2040155"/>
      <w:bookmarkStart w:id="23033" w:name="_ETM_Q1_2038154"/>
      <w:bookmarkEnd w:id="23030"/>
      <w:bookmarkEnd w:id="23031"/>
      <w:bookmarkEnd w:id="23032"/>
      <w:bookmarkEnd w:id="23033"/>
    </w:p>
    <w:p w14:paraId="6F988614" w14:textId="3BA01460" w:rsidR="00622845" w:rsidRDefault="00622845" w:rsidP="00622845">
      <w:pPr>
        <w:pStyle w:val="a4"/>
        <w:keepNext/>
        <w:rPr>
          <w:rtl/>
        </w:rPr>
      </w:pPr>
      <w:bookmarkStart w:id="23034" w:name="ET_speaker_סוריא_בשארה_1591"/>
      <w:r w:rsidRPr="00622845">
        <w:rPr>
          <w:rStyle w:val="TagStyle"/>
          <w:rtl/>
        </w:rPr>
        <w:t xml:space="preserve"> &lt;&lt; דובר &gt;&gt; </w:t>
      </w:r>
      <w:r>
        <w:rPr>
          <w:rtl/>
        </w:rPr>
        <w:t>סוריא בשארה:</w:t>
      </w:r>
      <w:r w:rsidRPr="00622845">
        <w:rPr>
          <w:rStyle w:val="TagStyle"/>
          <w:rtl/>
        </w:rPr>
        <w:t xml:space="preserve"> &lt;&lt; דובר &gt;&gt;</w:t>
      </w:r>
      <w:r>
        <w:rPr>
          <w:rtl/>
        </w:rPr>
        <w:t xml:space="preserve">   </w:t>
      </w:r>
      <w:bookmarkEnd w:id="23034"/>
    </w:p>
    <w:p w14:paraId="0850C7A6" w14:textId="77777777" w:rsidR="00622845" w:rsidRDefault="00622845" w:rsidP="00622845">
      <w:pPr>
        <w:pStyle w:val="KeepWithNext"/>
        <w:rPr>
          <w:rtl/>
          <w:lang w:eastAsia="he-IL"/>
        </w:rPr>
      </w:pPr>
      <w:bookmarkStart w:id="23035" w:name="_ETM_Q1_2039904"/>
      <w:bookmarkEnd w:id="23035"/>
    </w:p>
    <w:p w14:paraId="492A17FD" w14:textId="743A9A69" w:rsidR="00622845" w:rsidRDefault="00622845" w:rsidP="00622845">
      <w:pPr>
        <w:rPr>
          <w:rtl/>
          <w:lang w:eastAsia="he-IL"/>
        </w:rPr>
      </w:pPr>
      <w:bookmarkStart w:id="23036" w:name="_ETM_Q1_2042654"/>
      <w:bookmarkEnd w:id="23036"/>
      <w:r>
        <w:rPr>
          <w:rFonts w:hint="cs"/>
          <w:rtl/>
          <w:lang w:eastAsia="he-IL"/>
        </w:rPr>
        <w:t>סליחה, לא התכוונת</w:t>
      </w:r>
      <w:bookmarkStart w:id="23037" w:name="_ETM_Q1_2039654"/>
      <w:bookmarkEnd w:id="23037"/>
      <w:r>
        <w:rPr>
          <w:rFonts w:hint="cs"/>
          <w:rtl/>
          <w:lang w:eastAsia="he-IL"/>
        </w:rPr>
        <w:t>י לקטוע אותך. הכוונה היא לקבוע</w:t>
      </w:r>
      <w:bookmarkStart w:id="23038" w:name="_ETM_Q1_2042404"/>
      <w:bookmarkEnd w:id="23038"/>
      <w:r>
        <w:rPr>
          <w:rFonts w:hint="cs"/>
          <w:rtl/>
          <w:lang w:eastAsia="he-IL"/>
        </w:rPr>
        <w:t xml:space="preserve"> סכום </w:t>
      </w:r>
      <w:bookmarkStart w:id="23039" w:name="_ETM_Q1_2043654"/>
      <w:bookmarkEnd w:id="23039"/>
      <w:r>
        <w:rPr>
          <w:lang w:eastAsia="he-IL"/>
        </w:rPr>
        <w:t>fixed</w:t>
      </w:r>
      <w:r>
        <w:rPr>
          <w:rFonts w:hint="cs"/>
          <w:rtl/>
          <w:lang w:eastAsia="he-IL"/>
        </w:rPr>
        <w:t xml:space="preserve"> </w:t>
      </w:r>
      <w:bookmarkStart w:id="23040" w:name="_ETM_Q1_2047656"/>
      <w:bookmarkStart w:id="23041" w:name="_ETM_Q1_2044901"/>
      <w:bookmarkStart w:id="23042" w:name="_ETM_Q1_2043156"/>
      <w:bookmarkStart w:id="23043" w:name="_ETM_Q1_2041156"/>
      <w:bookmarkEnd w:id="23040"/>
      <w:bookmarkEnd w:id="23041"/>
      <w:bookmarkEnd w:id="23042"/>
      <w:bookmarkEnd w:id="23043"/>
      <w:r>
        <w:rPr>
          <w:rFonts w:hint="cs"/>
          <w:rtl/>
          <w:lang w:eastAsia="he-IL"/>
        </w:rPr>
        <w:t>לגבי העסקים הקטנים? למיטב זכרוני, ההגדרה היא - - -</w:t>
      </w:r>
    </w:p>
    <w:p w14:paraId="13371196" w14:textId="77777777" w:rsidR="00622845" w:rsidRDefault="00622845" w:rsidP="00622845">
      <w:pPr>
        <w:rPr>
          <w:rtl/>
          <w:lang w:eastAsia="he-IL"/>
        </w:rPr>
      </w:pPr>
      <w:bookmarkStart w:id="23044" w:name="_ETM_Q1_2051405"/>
      <w:bookmarkEnd w:id="23044"/>
    </w:p>
    <w:p w14:paraId="5881FA88" w14:textId="057619A2" w:rsidR="00622845" w:rsidRDefault="00622845" w:rsidP="00622845">
      <w:pPr>
        <w:pStyle w:val="af6"/>
        <w:keepNext/>
        <w:rPr>
          <w:rtl/>
        </w:rPr>
      </w:pPr>
      <w:bookmarkStart w:id="23045" w:name="ET_yor_6157_1592"/>
      <w:r w:rsidRPr="00622845">
        <w:rPr>
          <w:rStyle w:val="TagStyle"/>
          <w:rtl/>
        </w:rPr>
        <w:t xml:space="preserve"> &lt;&lt; יור &gt;&gt; </w:t>
      </w:r>
      <w:r>
        <w:rPr>
          <w:rtl/>
        </w:rPr>
        <w:t>היו"ר שמחה רוטמן:</w:t>
      </w:r>
      <w:r w:rsidRPr="00622845">
        <w:rPr>
          <w:rStyle w:val="TagStyle"/>
          <w:rtl/>
        </w:rPr>
        <w:t xml:space="preserve"> &lt;&lt; יור &gt;&gt;</w:t>
      </w:r>
      <w:r>
        <w:rPr>
          <w:rtl/>
        </w:rPr>
        <w:t xml:space="preserve">   </w:t>
      </w:r>
      <w:bookmarkEnd w:id="23045"/>
    </w:p>
    <w:p w14:paraId="69B84493" w14:textId="77777777" w:rsidR="00622845" w:rsidRDefault="00622845" w:rsidP="00622845">
      <w:pPr>
        <w:pStyle w:val="KeepWithNext"/>
        <w:rPr>
          <w:rtl/>
          <w:lang w:eastAsia="he-IL"/>
        </w:rPr>
      </w:pPr>
    </w:p>
    <w:p w14:paraId="056145D0" w14:textId="536B1FE8" w:rsidR="00622845" w:rsidRDefault="00622845" w:rsidP="00622845">
      <w:pPr>
        <w:rPr>
          <w:rtl/>
          <w:lang w:eastAsia="he-IL"/>
        </w:rPr>
      </w:pPr>
      <w:bookmarkStart w:id="23046" w:name="_ETM_Q1_2053156"/>
      <w:bookmarkStart w:id="23047" w:name="_ETM_Q1_2050156"/>
      <w:bookmarkStart w:id="23048" w:name="_ETM_Q1_2047156"/>
      <w:bookmarkEnd w:id="23046"/>
      <w:bookmarkEnd w:id="23047"/>
      <w:bookmarkEnd w:id="23048"/>
      <w:r>
        <w:rPr>
          <w:lang w:eastAsia="he-IL"/>
        </w:rPr>
        <w:t>Cap</w:t>
      </w:r>
      <w:r>
        <w:rPr>
          <w:rFonts w:hint="cs"/>
          <w:rtl/>
          <w:lang w:eastAsia="he-IL"/>
        </w:rPr>
        <w:t>.</w:t>
      </w:r>
      <w:bookmarkStart w:id="23049" w:name="_ETM_Q1_2049656"/>
      <w:bookmarkStart w:id="23050" w:name="_ETM_Q1_2046906"/>
      <w:bookmarkEnd w:id="23049"/>
      <w:bookmarkEnd w:id="23050"/>
    </w:p>
    <w:p w14:paraId="2179E6DA" w14:textId="77777777" w:rsidR="00622845" w:rsidRDefault="00622845" w:rsidP="00622845">
      <w:pPr>
        <w:rPr>
          <w:rtl/>
          <w:lang w:eastAsia="he-IL"/>
        </w:rPr>
      </w:pPr>
      <w:bookmarkStart w:id="23051" w:name="_ETM_Q1_2047403"/>
      <w:bookmarkStart w:id="23052" w:name="_ETM_Q1_2047654"/>
      <w:bookmarkStart w:id="23053" w:name="_ETM_Q1_2048656"/>
      <w:bookmarkEnd w:id="23051"/>
      <w:bookmarkEnd w:id="23052"/>
      <w:bookmarkEnd w:id="23053"/>
    </w:p>
    <w:p w14:paraId="4671BAA6" w14:textId="469AC104" w:rsidR="00622845" w:rsidRDefault="00622845" w:rsidP="00622845">
      <w:pPr>
        <w:pStyle w:val="a4"/>
        <w:keepNext/>
        <w:rPr>
          <w:rtl/>
        </w:rPr>
      </w:pPr>
      <w:bookmarkStart w:id="23054" w:name="ET_speaker_סוריא_בשארה_1593"/>
      <w:r w:rsidRPr="00622845">
        <w:rPr>
          <w:rStyle w:val="TagStyle"/>
          <w:rtl/>
        </w:rPr>
        <w:t xml:space="preserve"> &lt;&lt; דובר &gt;&gt; </w:t>
      </w:r>
      <w:r>
        <w:rPr>
          <w:rtl/>
        </w:rPr>
        <w:t>סוריא בשארה:</w:t>
      </w:r>
      <w:r w:rsidRPr="00622845">
        <w:rPr>
          <w:rStyle w:val="TagStyle"/>
          <w:rtl/>
        </w:rPr>
        <w:t xml:space="preserve"> &lt;&lt; דובר &gt;&gt;</w:t>
      </w:r>
      <w:r>
        <w:rPr>
          <w:rtl/>
        </w:rPr>
        <w:t xml:space="preserve">   </w:t>
      </w:r>
      <w:bookmarkEnd w:id="23054"/>
    </w:p>
    <w:p w14:paraId="66CDE4FA" w14:textId="77777777" w:rsidR="00622845" w:rsidRDefault="00622845" w:rsidP="00622845">
      <w:pPr>
        <w:pStyle w:val="KeepWithNext"/>
        <w:rPr>
          <w:rtl/>
          <w:lang w:eastAsia="he-IL"/>
        </w:rPr>
      </w:pPr>
    </w:p>
    <w:p w14:paraId="3529DEF9" w14:textId="1E8A9FE2" w:rsidR="00622845" w:rsidRDefault="00622845" w:rsidP="00622845">
      <w:pPr>
        <w:rPr>
          <w:rtl/>
          <w:lang w:eastAsia="he-IL"/>
        </w:rPr>
      </w:pPr>
      <w:bookmarkStart w:id="23055" w:name="_ETM_Q1_2049406"/>
      <w:bookmarkEnd w:id="23055"/>
      <w:r>
        <w:rPr>
          <w:rFonts w:hint="cs"/>
          <w:rtl/>
          <w:lang w:eastAsia="he-IL"/>
        </w:rPr>
        <w:t>יש מתח</w:t>
      </w:r>
      <w:bookmarkStart w:id="23056" w:name="_ETM_Q1_2052156"/>
      <w:bookmarkEnd w:id="23056"/>
      <w:r>
        <w:rPr>
          <w:rFonts w:hint="cs"/>
          <w:rtl/>
          <w:lang w:eastAsia="he-IL"/>
        </w:rPr>
        <w:t>, נכון?</w:t>
      </w:r>
      <w:bookmarkStart w:id="23057" w:name="_ETM_Q1_2050906"/>
      <w:bookmarkEnd w:id="23057"/>
    </w:p>
    <w:p w14:paraId="7FA6D53D" w14:textId="77777777" w:rsidR="00622845" w:rsidRDefault="00622845" w:rsidP="00622845">
      <w:pPr>
        <w:rPr>
          <w:rtl/>
          <w:lang w:eastAsia="he-IL"/>
        </w:rPr>
      </w:pPr>
      <w:bookmarkStart w:id="23058" w:name="_ETM_Q1_2051157"/>
      <w:bookmarkEnd w:id="23058"/>
    </w:p>
    <w:p w14:paraId="4A4A5FFB" w14:textId="4601418F" w:rsidR="00622845" w:rsidRDefault="00622845" w:rsidP="00622845">
      <w:pPr>
        <w:pStyle w:val="af6"/>
        <w:keepNext/>
        <w:rPr>
          <w:rtl/>
        </w:rPr>
      </w:pPr>
      <w:bookmarkStart w:id="23059" w:name="ET_yor_6157_1594"/>
      <w:r w:rsidRPr="00622845">
        <w:rPr>
          <w:rStyle w:val="TagStyle"/>
          <w:rtl/>
        </w:rPr>
        <w:t xml:space="preserve"> &lt;&lt; יור &gt;&gt; </w:t>
      </w:r>
      <w:r>
        <w:rPr>
          <w:rtl/>
        </w:rPr>
        <w:t>היו"ר שמחה רוטמן:</w:t>
      </w:r>
      <w:r w:rsidRPr="00622845">
        <w:rPr>
          <w:rStyle w:val="TagStyle"/>
          <w:rtl/>
        </w:rPr>
        <w:t xml:space="preserve"> &lt;&lt; יור &gt;&gt;</w:t>
      </w:r>
      <w:r>
        <w:rPr>
          <w:rtl/>
        </w:rPr>
        <w:t xml:space="preserve">   </w:t>
      </w:r>
      <w:bookmarkEnd w:id="23059"/>
    </w:p>
    <w:p w14:paraId="1858010F" w14:textId="77777777" w:rsidR="00622845" w:rsidRDefault="00622845" w:rsidP="00622845">
      <w:pPr>
        <w:pStyle w:val="KeepWithNext"/>
        <w:rPr>
          <w:rtl/>
          <w:lang w:eastAsia="he-IL"/>
        </w:rPr>
      </w:pPr>
    </w:p>
    <w:p w14:paraId="0AF9F161" w14:textId="505EF450" w:rsidR="004268FD" w:rsidRDefault="00622845" w:rsidP="00622845">
      <w:pPr>
        <w:rPr>
          <w:rtl/>
          <w:lang w:eastAsia="he-IL"/>
        </w:rPr>
      </w:pPr>
      <w:bookmarkStart w:id="23060" w:name="_ETM_Q1_2052656"/>
      <w:bookmarkStart w:id="23061" w:name="_ETM_Q1_2052406"/>
      <w:bookmarkEnd w:id="23060"/>
      <w:bookmarkEnd w:id="23061"/>
      <w:r>
        <w:rPr>
          <w:rFonts w:hint="cs"/>
          <w:rtl/>
          <w:lang w:eastAsia="he-IL"/>
        </w:rPr>
        <w:t xml:space="preserve">לפרק ב' זה יהיה </w:t>
      </w:r>
      <w:r>
        <w:rPr>
          <w:lang w:eastAsia="he-IL"/>
        </w:rPr>
        <w:t>cap</w:t>
      </w:r>
      <w:r>
        <w:rPr>
          <w:rFonts w:hint="cs"/>
          <w:rtl/>
          <w:lang w:eastAsia="he-IL"/>
        </w:rPr>
        <w:t xml:space="preserve">, </w:t>
      </w:r>
      <w:bookmarkStart w:id="23062" w:name="_ETM_Q1_2057906"/>
      <w:bookmarkStart w:id="23063" w:name="_ETM_Q1_2055153"/>
      <w:bookmarkEnd w:id="23062"/>
      <w:bookmarkEnd w:id="23063"/>
      <w:r>
        <w:rPr>
          <w:rFonts w:hint="cs"/>
          <w:rtl/>
          <w:lang w:eastAsia="he-IL"/>
        </w:rPr>
        <w:t xml:space="preserve">לסימן ג' זה </w:t>
      </w:r>
      <w:bookmarkStart w:id="23064" w:name="_ETM_Q1_2058405"/>
      <w:bookmarkEnd w:id="23064"/>
      <w:r>
        <w:rPr>
          <w:rFonts w:hint="cs"/>
          <w:rtl/>
          <w:lang w:eastAsia="he-IL"/>
        </w:rPr>
        <w:t xml:space="preserve">כנראה יהיה </w:t>
      </w:r>
      <w:bookmarkStart w:id="23065" w:name="_ETM_Q1_2057155"/>
      <w:bookmarkEnd w:id="23065"/>
      <w:r>
        <w:rPr>
          <w:rFonts w:hint="cs"/>
          <w:rtl/>
          <w:lang w:eastAsia="he-IL"/>
        </w:rPr>
        <w:t xml:space="preserve">סכום </w:t>
      </w:r>
      <w:r>
        <w:rPr>
          <w:lang w:eastAsia="he-IL"/>
        </w:rPr>
        <w:t>fixed</w:t>
      </w:r>
      <w:r>
        <w:rPr>
          <w:rFonts w:hint="cs"/>
          <w:rtl/>
          <w:lang w:eastAsia="he-IL"/>
        </w:rPr>
        <w:t xml:space="preserve"> אח</w:t>
      </w:r>
      <w:bookmarkStart w:id="23066" w:name="_ETM_Q1_1902405"/>
      <w:bookmarkEnd w:id="23066"/>
      <w:r>
        <w:rPr>
          <w:rFonts w:hint="cs"/>
          <w:rtl/>
          <w:lang w:eastAsia="he-IL"/>
        </w:rPr>
        <w:t xml:space="preserve">ר. </w:t>
      </w:r>
      <w:bookmarkStart w:id="23067" w:name="_ETM_Q1_2064406"/>
      <w:bookmarkEnd w:id="23067"/>
    </w:p>
    <w:p w14:paraId="059DD661" w14:textId="77777777" w:rsidR="00622845" w:rsidRDefault="00622845" w:rsidP="00622845">
      <w:pPr>
        <w:rPr>
          <w:rtl/>
          <w:lang w:eastAsia="he-IL"/>
        </w:rPr>
      </w:pPr>
      <w:bookmarkStart w:id="23068" w:name="_ETM_Q1_2056906"/>
      <w:bookmarkStart w:id="23069" w:name="_ETM_Q1_2057156"/>
      <w:bookmarkStart w:id="23070" w:name="_ETM_Q1_2058154"/>
      <w:bookmarkEnd w:id="23068"/>
      <w:bookmarkEnd w:id="23069"/>
      <w:bookmarkEnd w:id="23070"/>
    </w:p>
    <w:p w14:paraId="7664F811" w14:textId="1154EADA" w:rsidR="00622845" w:rsidRDefault="00622845" w:rsidP="00622845">
      <w:pPr>
        <w:pStyle w:val="a4"/>
        <w:keepNext/>
        <w:rPr>
          <w:rtl/>
        </w:rPr>
      </w:pPr>
      <w:bookmarkStart w:id="23071" w:name="ET_speaker_סוריא_בשארה_1595"/>
      <w:r w:rsidRPr="00622845">
        <w:rPr>
          <w:rStyle w:val="TagStyle"/>
          <w:rtl/>
        </w:rPr>
        <w:t xml:space="preserve"> &lt;&lt; דובר &gt;&gt; </w:t>
      </w:r>
      <w:r>
        <w:rPr>
          <w:rtl/>
        </w:rPr>
        <w:t>סוריא בשארה:</w:t>
      </w:r>
      <w:r w:rsidRPr="00622845">
        <w:rPr>
          <w:rStyle w:val="TagStyle"/>
          <w:rtl/>
        </w:rPr>
        <w:t xml:space="preserve"> &lt;&lt; דובר &gt;&gt;</w:t>
      </w:r>
      <w:r>
        <w:rPr>
          <w:rtl/>
        </w:rPr>
        <w:t xml:space="preserve">   </w:t>
      </w:r>
      <w:bookmarkEnd w:id="23071"/>
    </w:p>
    <w:p w14:paraId="5CE1042C" w14:textId="77777777" w:rsidR="00622845" w:rsidRDefault="00622845" w:rsidP="00622845">
      <w:pPr>
        <w:pStyle w:val="KeepWithNext"/>
        <w:rPr>
          <w:rtl/>
          <w:lang w:eastAsia="he-IL"/>
        </w:rPr>
      </w:pPr>
      <w:bookmarkStart w:id="23072" w:name="_ETM_Q1_2059904"/>
      <w:bookmarkEnd w:id="23072"/>
    </w:p>
    <w:p w14:paraId="43B53E39" w14:textId="7495E486" w:rsidR="00622845" w:rsidRDefault="00622845" w:rsidP="00622845">
      <w:pPr>
        <w:rPr>
          <w:rtl/>
          <w:lang w:eastAsia="he-IL"/>
        </w:rPr>
      </w:pPr>
      <w:bookmarkStart w:id="23073" w:name="_ETM_Q1_2059902"/>
      <w:bookmarkStart w:id="23074" w:name="_ETM_Q1_2059401"/>
      <w:bookmarkStart w:id="23075" w:name="_ETM_Q1_2060155"/>
      <w:bookmarkEnd w:id="23073"/>
      <w:bookmarkEnd w:id="23074"/>
      <w:bookmarkEnd w:id="23075"/>
      <w:r>
        <w:rPr>
          <w:rFonts w:hint="cs"/>
          <w:rtl/>
          <w:lang w:eastAsia="he-IL"/>
        </w:rPr>
        <w:t xml:space="preserve">אבל סכום </w:t>
      </w:r>
      <w:bookmarkStart w:id="23076" w:name="_ETM_Q1_2060654"/>
      <w:bookmarkEnd w:id="23076"/>
      <w:r>
        <w:rPr>
          <w:lang w:eastAsia="he-IL"/>
        </w:rPr>
        <w:t>fixed</w:t>
      </w:r>
      <w:bookmarkStart w:id="23077" w:name="_ETM_Q1_2063902"/>
      <w:bookmarkEnd w:id="23077"/>
      <w:r>
        <w:rPr>
          <w:rFonts w:hint="cs"/>
          <w:rtl/>
          <w:lang w:eastAsia="he-IL"/>
        </w:rPr>
        <w:t xml:space="preserve"> זה קצת בעייתי כי יכול להיות </w:t>
      </w:r>
      <w:r w:rsidR="00D72A56">
        <w:rPr>
          <w:rFonts w:hint="cs"/>
          <w:rtl/>
          <w:lang w:eastAsia="he-IL"/>
        </w:rPr>
        <w:t xml:space="preserve">שיש </w:t>
      </w:r>
      <w:bookmarkStart w:id="23078" w:name="_ETM_Q1_2063653"/>
      <w:bookmarkEnd w:id="23078"/>
      <w:r>
        <w:rPr>
          <w:rFonts w:hint="cs"/>
          <w:rtl/>
          <w:lang w:eastAsia="he-IL"/>
        </w:rPr>
        <w:t xml:space="preserve">עסקים שהם נכנסים </w:t>
      </w:r>
      <w:r w:rsidR="00D72A56">
        <w:rPr>
          <w:rFonts w:hint="cs"/>
          <w:rtl/>
          <w:lang w:eastAsia="he-IL"/>
        </w:rPr>
        <w:t xml:space="preserve">תחת </w:t>
      </w:r>
      <w:bookmarkStart w:id="23079" w:name="_ETM_Q1_2065403"/>
      <w:bookmarkEnd w:id="23079"/>
      <w:r w:rsidR="00D72A56">
        <w:rPr>
          <w:rFonts w:hint="cs"/>
          <w:rtl/>
          <w:lang w:eastAsia="he-IL"/>
        </w:rPr>
        <w:t>ההגדרה עסק קטן אבל יש שם טווח.</w:t>
      </w:r>
      <w:bookmarkStart w:id="23080" w:name="_ETM_Q1_2067654"/>
      <w:bookmarkStart w:id="23081" w:name="_ETM_Q1_2071155"/>
      <w:bookmarkStart w:id="23082" w:name="_ETM_Q1_2068153"/>
      <w:bookmarkEnd w:id="23080"/>
      <w:bookmarkEnd w:id="23081"/>
      <w:bookmarkEnd w:id="23082"/>
      <w:r w:rsidR="00D72A56">
        <w:rPr>
          <w:rFonts w:hint="cs"/>
          <w:rtl/>
          <w:lang w:eastAsia="he-IL"/>
        </w:rPr>
        <w:t xml:space="preserve"> אני לא זוכרת </w:t>
      </w:r>
      <w:bookmarkStart w:id="23083" w:name="_ETM_Q1_2066405"/>
      <w:bookmarkEnd w:id="23083"/>
      <w:r w:rsidR="00D72A56">
        <w:rPr>
          <w:rFonts w:hint="cs"/>
          <w:rtl/>
          <w:lang w:eastAsia="he-IL"/>
        </w:rPr>
        <w:t>את המספרים, מ</w:t>
      </w:r>
      <w:bookmarkStart w:id="23084" w:name="_ETM_Q1_2070655"/>
      <w:bookmarkEnd w:id="23084"/>
      <w:r w:rsidR="00D72A56">
        <w:rPr>
          <w:rFonts w:hint="cs"/>
          <w:rtl/>
          <w:lang w:eastAsia="he-IL"/>
        </w:rPr>
        <w:t>-</w:t>
      </w:r>
      <w:r w:rsidR="00D72A56">
        <w:rPr>
          <w:lang w:eastAsia="he-IL"/>
        </w:rPr>
        <w:t>X</w:t>
      </w:r>
      <w:r w:rsidR="00D72A56">
        <w:rPr>
          <w:rFonts w:hint="cs"/>
          <w:rtl/>
          <w:lang w:eastAsia="he-IL"/>
        </w:rPr>
        <w:t xml:space="preserve"> עד </w:t>
      </w:r>
      <w:r w:rsidR="00D72A56">
        <w:rPr>
          <w:lang w:eastAsia="he-IL"/>
        </w:rPr>
        <w:t>Y</w:t>
      </w:r>
      <w:r w:rsidR="00D72A56">
        <w:rPr>
          <w:rFonts w:hint="cs"/>
          <w:rtl/>
          <w:lang w:eastAsia="he-IL"/>
        </w:rPr>
        <w:t>.</w:t>
      </w:r>
      <w:bookmarkStart w:id="23085" w:name="_ETM_Q1_2079655"/>
      <w:bookmarkStart w:id="23086" w:name="_ETM_Q1_2077155"/>
      <w:bookmarkStart w:id="23087" w:name="_ETM_Q1_2074405"/>
      <w:bookmarkStart w:id="23088" w:name="_ETM_Q1_2072155"/>
      <w:bookmarkStart w:id="23089" w:name="_ETM_Q1_2069905"/>
      <w:bookmarkEnd w:id="23085"/>
      <w:bookmarkEnd w:id="23086"/>
      <w:bookmarkEnd w:id="23087"/>
      <w:bookmarkEnd w:id="23088"/>
      <w:bookmarkEnd w:id="23089"/>
    </w:p>
    <w:p w14:paraId="2A4AE599" w14:textId="77777777" w:rsidR="00D72A56" w:rsidRDefault="00D72A56" w:rsidP="00622845">
      <w:pPr>
        <w:rPr>
          <w:rtl/>
          <w:lang w:eastAsia="he-IL"/>
        </w:rPr>
      </w:pPr>
      <w:bookmarkStart w:id="23090" w:name="_ETM_Q1_2071156"/>
      <w:bookmarkEnd w:id="23090"/>
    </w:p>
    <w:p w14:paraId="3A30C341" w14:textId="4C910C67" w:rsidR="00D72A56" w:rsidRDefault="00D72A56" w:rsidP="00D72A56">
      <w:pPr>
        <w:pStyle w:val="af6"/>
        <w:keepNext/>
        <w:rPr>
          <w:rtl/>
        </w:rPr>
      </w:pPr>
      <w:bookmarkStart w:id="23091" w:name="ET_yor_6157_1596"/>
      <w:r w:rsidRPr="00D72A56">
        <w:rPr>
          <w:rStyle w:val="TagStyle"/>
          <w:rtl/>
        </w:rPr>
        <w:t xml:space="preserve"> &lt;&lt; יור &gt;&gt; </w:t>
      </w:r>
      <w:r>
        <w:rPr>
          <w:rtl/>
        </w:rPr>
        <w:t>היו"ר שמחה רוטמן:</w:t>
      </w:r>
      <w:r w:rsidRPr="00D72A56">
        <w:rPr>
          <w:rStyle w:val="TagStyle"/>
          <w:rtl/>
        </w:rPr>
        <w:t xml:space="preserve"> &lt;&lt; יור &gt;&gt;</w:t>
      </w:r>
      <w:r>
        <w:rPr>
          <w:rtl/>
        </w:rPr>
        <w:t xml:space="preserve">   </w:t>
      </w:r>
      <w:bookmarkEnd w:id="23091"/>
    </w:p>
    <w:p w14:paraId="03BB4A0A" w14:textId="77777777" w:rsidR="00D72A56" w:rsidRDefault="00D72A56" w:rsidP="00D72A56">
      <w:pPr>
        <w:pStyle w:val="KeepWithNext"/>
        <w:rPr>
          <w:rtl/>
          <w:lang w:eastAsia="he-IL"/>
        </w:rPr>
      </w:pPr>
    </w:p>
    <w:p w14:paraId="191AFB4F" w14:textId="535B5AAE" w:rsidR="00D72A56" w:rsidRDefault="00D72A56" w:rsidP="00D72A56">
      <w:pPr>
        <w:rPr>
          <w:rtl/>
          <w:lang w:eastAsia="he-IL"/>
        </w:rPr>
      </w:pPr>
      <w:bookmarkStart w:id="23092" w:name="_ETM_Q1_2072152"/>
      <w:bookmarkEnd w:id="23092"/>
      <w:r>
        <w:rPr>
          <w:rFonts w:hint="cs"/>
          <w:rtl/>
          <w:lang w:eastAsia="he-IL"/>
        </w:rPr>
        <w:t>לא הבנתי</w:t>
      </w:r>
      <w:bookmarkStart w:id="23093" w:name="_ETM_Q1_2071664"/>
      <w:bookmarkEnd w:id="23093"/>
      <w:r>
        <w:rPr>
          <w:rFonts w:hint="cs"/>
          <w:rtl/>
          <w:lang w:eastAsia="he-IL"/>
        </w:rPr>
        <w:t>.</w:t>
      </w:r>
    </w:p>
    <w:p w14:paraId="66592A7D" w14:textId="77777777" w:rsidR="00D72A56" w:rsidRDefault="00D72A56" w:rsidP="00D72A56">
      <w:pPr>
        <w:rPr>
          <w:rtl/>
          <w:lang w:eastAsia="he-IL"/>
        </w:rPr>
      </w:pPr>
      <w:bookmarkStart w:id="23094" w:name="_ETM_Q1_2072656"/>
      <w:bookmarkStart w:id="23095" w:name="_ETM_Q1_2073655"/>
      <w:bookmarkStart w:id="23096" w:name="_ETM_Q1_2070906"/>
      <w:bookmarkStart w:id="23097" w:name="_ETM_Q1_2072402"/>
      <w:bookmarkEnd w:id="23094"/>
      <w:bookmarkEnd w:id="23095"/>
      <w:bookmarkEnd w:id="23096"/>
      <w:bookmarkEnd w:id="23097"/>
    </w:p>
    <w:p w14:paraId="487E9F60" w14:textId="449DFA39" w:rsidR="00D72A56" w:rsidRDefault="00D72A56" w:rsidP="00D72A56">
      <w:pPr>
        <w:pStyle w:val="a4"/>
        <w:keepNext/>
        <w:rPr>
          <w:rtl/>
        </w:rPr>
      </w:pPr>
      <w:bookmarkStart w:id="23098" w:name="ET_speaker_סוריא_בשארה_1597"/>
      <w:r w:rsidRPr="00D72A56">
        <w:rPr>
          <w:rStyle w:val="TagStyle"/>
          <w:rtl/>
        </w:rPr>
        <w:t xml:space="preserve"> &lt;&lt; דובר &gt;&gt; </w:t>
      </w:r>
      <w:r>
        <w:rPr>
          <w:rtl/>
        </w:rPr>
        <w:t>סוריא בשארה:</w:t>
      </w:r>
      <w:r w:rsidRPr="00D72A56">
        <w:rPr>
          <w:rStyle w:val="TagStyle"/>
          <w:rtl/>
        </w:rPr>
        <w:t xml:space="preserve"> &lt;&lt; דובר &gt;&gt;</w:t>
      </w:r>
      <w:r>
        <w:rPr>
          <w:rtl/>
        </w:rPr>
        <w:t xml:space="preserve">   </w:t>
      </w:r>
      <w:bookmarkEnd w:id="23098"/>
    </w:p>
    <w:p w14:paraId="42B30D97" w14:textId="77777777" w:rsidR="00D72A56" w:rsidRDefault="00D72A56" w:rsidP="00D72A56">
      <w:pPr>
        <w:pStyle w:val="KeepWithNext"/>
        <w:rPr>
          <w:rtl/>
          <w:lang w:eastAsia="he-IL"/>
        </w:rPr>
      </w:pPr>
    </w:p>
    <w:p w14:paraId="49A62C70" w14:textId="7B5D9DBC" w:rsidR="00D72A56" w:rsidRDefault="00D72A56" w:rsidP="00D72A56">
      <w:pPr>
        <w:rPr>
          <w:rtl/>
          <w:lang w:eastAsia="he-IL"/>
        </w:rPr>
      </w:pPr>
      <w:bookmarkStart w:id="23099" w:name="_ETM_Q1_2070652"/>
      <w:bookmarkStart w:id="23100" w:name="_ETM_Q1_2067904"/>
      <w:bookmarkStart w:id="23101" w:name="_ETM_Q1_2068902"/>
      <w:bookmarkStart w:id="23102" w:name="_ETM_Q1_2066152"/>
      <w:bookmarkStart w:id="23103" w:name="_ETM_Q1_2069406"/>
      <w:bookmarkEnd w:id="23099"/>
      <w:bookmarkEnd w:id="23100"/>
      <w:bookmarkEnd w:id="23101"/>
      <w:bookmarkEnd w:id="23102"/>
      <w:bookmarkEnd w:id="23103"/>
      <w:r>
        <w:rPr>
          <w:rFonts w:hint="cs"/>
          <w:rtl/>
          <w:lang w:eastAsia="he-IL"/>
        </w:rPr>
        <w:t xml:space="preserve">ואז </w:t>
      </w:r>
      <w:bookmarkStart w:id="23104" w:name="_ETM_Q1_2070406"/>
      <w:bookmarkEnd w:id="23104"/>
      <w:r>
        <w:rPr>
          <w:rFonts w:hint="cs"/>
          <w:rtl/>
          <w:lang w:eastAsia="he-IL"/>
        </w:rPr>
        <w:t>יכול להיות שה-</w:t>
      </w:r>
      <w:r>
        <w:rPr>
          <w:lang w:eastAsia="he-IL"/>
        </w:rPr>
        <w:t>X</w:t>
      </w:r>
      <w:r>
        <w:rPr>
          <w:rFonts w:hint="cs"/>
          <w:rtl/>
          <w:lang w:eastAsia="he-IL"/>
        </w:rPr>
        <w:t xml:space="preserve"> שאתה קובע </w:t>
      </w:r>
      <w:bookmarkStart w:id="23105" w:name="_ETM_Q1_2071906"/>
      <w:bookmarkEnd w:id="23105"/>
      <w:r>
        <w:rPr>
          <w:rFonts w:hint="cs"/>
          <w:rtl/>
          <w:lang w:eastAsia="he-IL"/>
        </w:rPr>
        <w:t>הוא 20% ולא 5%</w:t>
      </w:r>
      <w:bookmarkStart w:id="23106" w:name="_ETM_Q1_2074402"/>
      <w:bookmarkEnd w:id="23106"/>
      <w:r>
        <w:rPr>
          <w:rFonts w:hint="cs"/>
          <w:rtl/>
          <w:lang w:eastAsia="he-IL"/>
        </w:rPr>
        <w:t xml:space="preserve">, תלוי איפה </w:t>
      </w:r>
      <w:bookmarkStart w:id="23107" w:name="_ETM_Q1_2073402"/>
      <w:bookmarkEnd w:id="23107"/>
      <w:r>
        <w:rPr>
          <w:rFonts w:hint="cs"/>
          <w:rtl/>
          <w:lang w:eastAsia="he-IL"/>
        </w:rPr>
        <w:t>הם בסקאלה.</w:t>
      </w:r>
    </w:p>
    <w:p w14:paraId="38E79391" w14:textId="77777777" w:rsidR="00D72A56" w:rsidRDefault="00D72A56" w:rsidP="00D72A56">
      <w:pPr>
        <w:rPr>
          <w:rtl/>
          <w:lang w:eastAsia="he-IL"/>
        </w:rPr>
      </w:pPr>
      <w:bookmarkStart w:id="23108" w:name="_ETM_Q1_2076402"/>
      <w:bookmarkStart w:id="23109" w:name="_ETM_Q1_2076652"/>
      <w:bookmarkStart w:id="23110" w:name="_ETM_Q1_2073652"/>
      <w:bookmarkStart w:id="23111" w:name="_ETM_Q1_2070902"/>
      <w:bookmarkEnd w:id="23108"/>
      <w:bookmarkEnd w:id="23109"/>
      <w:bookmarkEnd w:id="23110"/>
      <w:bookmarkEnd w:id="23111"/>
    </w:p>
    <w:p w14:paraId="4EC3F908" w14:textId="5A3367E6" w:rsidR="00D72A56" w:rsidRDefault="00D72A56" w:rsidP="00D72A56">
      <w:pPr>
        <w:pStyle w:val="af6"/>
        <w:keepNext/>
        <w:rPr>
          <w:rtl/>
        </w:rPr>
      </w:pPr>
      <w:bookmarkStart w:id="23112" w:name="ET_yor_6157_1598"/>
      <w:r w:rsidRPr="00D72A56">
        <w:rPr>
          <w:rStyle w:val="TagStyle"/>
          <w:rtl/>
        </w:rPr>
        <w:t xml:space="preserve"> &lt;&lt; יור &gt;&gt; </w:t>
      </w:r>
      <w:r>
        <w:rPr>
          <w:rtl/>
        </w:rPr>
        <w:t>היו"ר שמחה רוטמן:</w:t>
      </w:r>
      <w:r w:rsidRPr="00D72A56">
        <w:rPr>
          <w:rStyle w:val="TagStyle"/>
          <w:rtl/>
        </w:rPr>
        <w:t xml:space="preserve"> &lt;&lt; יור &gt;&gt;</w:t>
      </w:r>
      <w:r>
        <w:rPr>
          <w:rtl/>
        </w:rPr>
        <w:t xml:space="preserve">   </w:t>
      </w:r>
      <w:bookmarkEnd w:id="23112"/>
    </w:p>
    <w:p w14:paraId="1A942AC0" w14:textId="77777777" w:rsidR="00D72A56" w:rsidRDefault="00D72A56" w:rsidP="00D72A56">
      <w:pPr>
        <w:pStyle w:val="KeepWithNext"/>
        <w:rPr>
          <w:rtl/>
          <w:lang w:eastAsia="he-IL"/>
        </w:rPr>
      </w:pPr>
    </w:p>
    <w:p w14:paraId="65EC1AF0" w14:textId="6B9E9EA2" w:rsidR="004268FD" w:rsidRDefault="00D72A56" w:rsidP="00D72A56">
      <w:pPr>
        <w:rPr>
          <w:rtl/>
          <w:lang w:eastAsia="he-IL"/>
        </w:rPr>
      </w:pPr>
      <w:bookmarkStart w:id="23113" w:name="_ETM_Q1_2071652"/>
      <w:bookmarkEnd w:id="23113"/>
      <w:r>
        <w:rPr>
          <w:rFonts w:hint="cs"/>
          <w:rtl/>
          <w:lang w:eastAsia="he-IL"/>
        </w:rPr>
        <w:t>לא, 5% גובר על הכול. 5% זה כלל קשיח</w:t>
      </w:r>
      <w:bookmarkStart w:id="23114" w:name="_ETM_Q1_2080155"/>
      <w:bookmarkEnd w:id="23114"/>
      <w:r>
        <w:rPr>
          <w:rFonts w:hint="cs"/>
          <w:rtl/>
          <w:lang w:eastAsia="he-IL"/>
        </w:rPr>
        <w:t xml:space="preserve">, </w:t>
      </w:r>
      <w:bookmarkStart w:id="23115" w:name="_ETM_Q1_2081155"/>
      <w:bookmarkEnd w:id="23115"/>
      <w:r>
        <w:rPr>
          <w:rFonts w:hint="cs"/>
          <w:rtl/>
          <w:lang w:eastAsia="he-IL"/>
        </w:rPr>
        <w:t xml:space="preserve">זה גבול עליון תמיד. </w:t>
      </w:r>
      <w:bookmarkStart w:id="23116" w:name="_ETM_Q1_2086155"/>
      <w:bookmarkEnd w:id="23116"/>
      <w:r>
        <w:rPr>
          <w:rFonts w:hint="cs"/>
          <w:rtl/>
          <w:lang w:eastAsia="he-IL"/>
        </w:rPr>
        <w:t xml:space="preserve">זה בדיוק </w:t>
      </w:r>
      <w:bookmarkStart w:id="23117" w:name="_ETM_Q1_2084906"/>
      <w:bookmarkEnd w:id="23117"/>
      <w:r>
        <w:rPr>
          <w:rFonts w:hint="cs"/>
          <w:rtl/>
          <w:lang w:eastAsia="he-IL"/>
        </w:rPr>
        <w:t>מה שהתחלתי</w:t>
      </w:r>
      <w:bookmarkStart w:id="23118" w:name="_ETM_Q1_2086404"/>
      <w:bookmarkEnd w:id="23118"/>
      <w:r>
        <w:rPr>
          <w:rFonts w:hint="cs"/>
          <w:rtl/>
          <w:lang w:eastAsia="he-IL"/>
        </w:rPr>
        <w:t xml:space="preserve"> לדב</w:t>
      </w:r>
      <w:bookmarkStart w:id="23119" w:name="_ETM_Q1_2083654"/>
      <w:bookmarkEnd w:id="23119"/>
      <w:r>
        <w:rPr>
          <w:rFonts w:hint="cs"/>
          <w:rtl/>
          <w:lang w:eastAsia="he-IL"/>
        </w:rPr>
        <w:t>ר עליו עכשיו</w:t>
      </w:r>
      <w:bookmarkStart w:id="23120" w:name="_ETM_Q1_2085654"/>
      <w:bookmarkStart w:id="23121" w:name="_ETM_Q1_2084404"/>
      <w:bookmarkStart w:id="23122" w:name="_ETM_Q1_2083406"/>
      <w:bookmarkEnd w:id="23120"/>
      <w:bookmarkEnd w:id="23121"/>
      <w:bookmarkEnd w:id="23122"/>
      <w:r>
        <w:rPr>
          <w:rFonts w:hint="cs"/>
          <w:rtl/>
          <w:lang w:eastAsia="he-IL"/>
        </w:rPr>
        <w:t xml:space="preserve">, </w:t>
      </w:r>
      <w:bookmarkStart w:id="23123" w:name="_ETM_Q1_2087655"/>
      <w:bookmarkEnd w:id="23123"/>
      <w:r>
        <w:rPr>
          <w:rFonts w:hint="cs"/>
          <w:rtl/>
          <w:lang w:eastAsia="he-IL"/>
        </w:rPr>
        <w:t xml:space="preserve">צריך לתת </w:t>
      </w:r>
      <w:bookmarkStart w:id="23124" w:name="_ETM_Q1_2089405"/>
      <w:bookmarkEnd w:id="23124"/>
      <w:r>
        <w:rPr>
          <w:rFonts w:hint="cs"/>
          <w:rtl/>
          <w:lang w:eastAsia="he-IL"/>
        </w:rPr>
        <w:t>מענה ל</w:t>
      </w:r>
      <w:bookmarkStart w:id="23125" w:name="_ETM_Q1_2088405"/>
      <w:bookmarkEnd w:id="23125"/>
      <w:r>
        <w:rPr>
          <w:rFonts w:hint="cs"/>
          <w:rtl/>
          <w:lang w:eastAsia="he-IL"/>
        </w:rPr>
        <w:t xml:space="preserve">מה קורה כשיש </w:t>
      </w:r>
      <w:bookmarkStart w:id="23126" w:name="_ETM_Q1_2087656"/>
      <w:bookmarkEnd w:id="23126"/>
      <w:r>
        <w:rPr>
          <w:rFonts w:hint="cs"/>
          <w:rtl/>
          <w:lang w:eastAsia="he-IL"/>
        </w:rPr>
        <w:t>מספר הפרות.</w:t>
      </w:r>
      <w:bookmarkStart w:id="23127" w:name="_ETM_Q1_2089402"/>
      <w:bookmarkEnd w:id="23127"/>
      <w:r>
        <w:rPr>
          <w:rFonts w:hint="cs"/>
          <w:rtl/>
          <w:lang w:eastAsia="he-IL"/>
        </w:rPr>
        <w:t xml:space="preserve"> אתה נכנסת לעסק </w:t>
      </w:r>
      <w:bookmarkStart w:id="23128" w:name="_ETM_Q1_2090405"/>
      <w:bookmarkEnd w:id="23128"/>
      <w:r>
        <w:rPr>
          <w:rFonts w:hint="cs"/>
          <w:rtl/>
          <w:lang w:eastAsia="he-IL"/>
        </w:rPr>
        <w:t xml:space="preserve">ויש מספר הפרות אז זה </w:t>
      </w:r>
      <w:bookmarkStart w:id="23129" w:name="_ETM_Q1_2095655"/>
      <w:bookmarkEnd w:id="23129"/>
      <w:r>
        <w:rPr>
          <w:lang w:eastAsia="he-IL"/>
        </w:rPr>
        <w:t>cap</w:t>
      </w:r>
      <w:r>
        <w:rPr>
          <w:rFonts w:hint="cs"/>
          <w:rtl/>
          <w:lang w:eastAsia="he-IL"/>
        </w:rPr>
        <w:t xml:space="preserve"> של 5%</w:t>
      </w:r>
      <w:bookmarkStart w:id="23130" w:name="_ETM_Q1_2096405"/>
      <w:bookmarkStart w:id="23131" w:name="_ETM_Q1_2093653"/>
      <w:bookmarkEnd w:id="23130"/>
      <w:bookmarkEnd w:id="23131"/>
      <w:r>
        <w:rPr>
          <w:rFonts w:hint="cs"/>
          <w:rtl/>
          <w:lang w:eastAsia="he-IL"/>
        </w:rPr>
        <w:t xml:space="preserve"> לכל הפרה? א</w:t>
      </w:r>
      <w:bookmarkStart w:id="23132" w:name="_ETM_Q1_2095903"/>
      <w:bookmarkEnd w:id="23132"/>
      <w:r>
        <w:rPr>
          <w:rFonts w:hint="cs"/>
          <w:rtl/>
          <w:lang w:eastAsia="he-IL"/>
        </w:rPr>
        <w:t xml:space="preserve">חרי ביקורת אחת </w:t>
      </w:r>
      <w:bookmarkStart w:id="23133" w:name="_ETM_Q1_2098905"/>
      <w:bookmarkEnd w:id="23133"/>
      <w:r>
        <w:rPr>
          <w:rFonts w:hint="cs"/>
          <w:rtl/>
          <w:lang w:eastAsia="he-IL"/>
        </w:rPr>
        <w:t>א</w:t>
      </w:r>
      <w:bookmarkStart w:id="23134" w:name="_ETM_Q1_2101653"/>
      <w:bookmarkEnd w:id="23134"/>
      <w:r>
        <w:rPr>
          <w:rFonts w:hint="cs"/>
          <w:rtl/>
          <w:lang w:eastAsia="he-IL"/>
        </w:rPr>
        <w:t>ת ת</w:t>
      </w:r>
      <w:bookmarkStart w:id="23135" w:name="_ETM_Q1_2095403"/>
      <w:bookmarkEnd w:id="23135"/>
      <w:r>
        <w:rPr>
          <w:rFonts w:hint="cs"/>
          <w:rtl/>
          <w:lang w:eastAsia="he-IL"/>
        </w:rPr>
        <w:t xml:space="preserve">יקחי </w:t>
      </w:r>
      <w:bookmarkStart w:id="23136" w:name="_ETM_Q1_1843651"/>
      <w:bookmarkStart w:id="23137" w:name="_ETM_Q1_1841654"/>
      <w:bookmarkStart w:id="23138" w:name="_ETM_Q1_1839404"/>
      <w:bookmarkEnd w:id="23136"/>
      <w:bookmarkEnd w:id="23137"/>
      <w:bookmarkEnd w:id="23138"/>
      <w:r>
        <w:rPr>
          <w:rFonts w:hint="cs"/>
          <w:rtl/>
          <w:lang w:eastAsia="he-IL"/>
        </w:rPr>
        <w:t>מעסק</w:t>
      </w:r>
      <w:bookmarkStart w:id="23139" w:name="_ETM_Q1_2097905"/>
      <w:bookmarkEnd w:id="23139"/>
      <w:r>
        <w:rPr>
          <w:rFonts w:hint="cs"/>
          <w:rtl/>
          <w:lang w:eastAsia="he-IL"/>
        </w:rPr>
        <w:t xml:space="preserve"> 100% מהמחזור השנתי</w:t>
      </w:r>
      <w:bookmarkStart w:id="23140" w:name="_ETM_Q1_2102406"/>
      <w:bookmarkEnd w:id="23140"/>
      <w:r>
        <w:rPr>
          <w:rFonts w:hint="cs"/>
          <w:rtl/>
          <w:lang w:eastAsia="he-IL"/>
        </w:rPr>
        <w:t xml:space="preserve"> כי</w:t>
      </w:r>
      <w:bookmarkStart w:id="23141" w:name="_ETM_Q1_2099905"/>
      <w:bookmarkEnd w:id="23141"/>
      <w:r>
        <w:rPr>
          <w:rFonts w:hint="cs"/>
          <w:rtl/>
          <w:lang w:eastAsia="he-IL"/>
        </w:rPr>
        <w:t xml:space="preserve"> מצאת לו </w:t>
      </w:r>
      <w:bookmarkStart w:id="23142" w:name="_ETM_Q1_2101155"/>
      <w:bookmarkEnd w:id="23142"/>
      <w:r>
        <w:rPr>
          <w:rFonts w:hint="cs"/>
          <w:rtl/>
          <w:lang w:eastAsia="he-IL"/>
        </w:rPr>
        <w:t xml:space="preserve">20 הפרות? </w:t>
      </w:r>
    </w:p>
    <w:p w14:paraId="332C0032" w14:textId="77777777" w:rsidR="00D72A56" w:rsidRDefault="00D72A56" w:rsidP="00D72A56">
      <w:pPr>
        <w:rPr>
          <w:rtl/>
          <w:lang w:eastAsia="he-IL"/>
        </w:rPr>
      </w:pPr>
      <w:bookmarkStart w:id="23143" w:name="_ETM_Q1_2106155"/>
      <w:bookmarkStart w:id="23144" w:name="_ETM_Q1_2106405"/>
      <w:bookmarkStart w:id="23145" w:name="_ETM_Q1_2108905"/>
      <w:bookmarkEnd w:id="23143"/>
      <w:bookmarkEnd w:id="23144"/>
      <w:bookmarkEnd w:id="23145"/>
    </w:p>
    <w:p w14:paraId="60DD15CD" w14:textId="1F42599B" w:rsidR="00D72A56" w:rsidRDefault="00D72A56" w:rsidP="00D72A56">
      <w:pPr>
        <w:pStyle w:val="a4"/>
        <w:keepNext/>
        <w:rPr>
          <w:rtl/>
        </w:rPr>
      </w:pPr>
      <w:bookmarkStart w:id="23146" w:name="ET_speaker_סוריא_בשארה_1599"/>
      <w:r w:rsidRPr="00D72A56">
        <w:rPr>
          <w:rStyle w:val="TagStyle"/>
          <w:rtl/>
        </w:rPr>
        <w:t xml:space="preserve"> &lt;&lt; דובר &gt;&gt; </w:t>
      </w:r>
      <w:r>
        <w:rPr>
          <w:rtl/>
        </w:rPr>
        <w:t>סוריא בשארה:</w:t>
      </w:r>
      <w:r w:rsidRPr="00D72A56">
        <w:rPr>
          <w:rStyle w:val="TagStyle"/>
          <w:rtl/>
        </w:rPr>
        <w:t xml:space="preserve"> &lt;&lt; דובר &gt;&gt;</w:t>
      </w:r>
      <w:r>
        <w:rPr>
          <w:rtl/>
        </w:rPr>
        <w:t xml:space="preserve">   </w:t>
      </w:r>
      <w:bookmarkEnd w:id="23146"/>
    </w:p>
    <w:p w14:paraId="538417B8" w14:textId="77777777" w:rsidR="00D72A56" w:rsidRDefault="00D72A56" w:rsidP="00D72A56">
      <w:pPr>
        <w:pStyle w:val="KeepWithNext"/>
        <w:rPr>
          <w:rtl/>
          <w:lang w:eastAsia="he-IL"/>
        </w:rPr>
      </w:pPr>
    </w:p>
    <w:p w14:paraId="063C4930" w14:textId="2E7BD133" w:rsidR="00D72A56" w:rsidRDefault="00D72A56" w:rsidP="00D72A56">
      <w:pPr>
        <w:rPr>
          <w:rtl/>
          <w:lang w:eastAsia="he-IL"/>
        </w:rPr>
      </w:pPr>
      <w:bookmarkStart w:id="23147" w:name="_ETM_Q1_2110155"/>
      <w:bookmarkStart w:id="23148" w:name="_ETM_Q1_2107155"/>
      <w:bookmarkStart w:id="23149" w:name="_ETM_Q1_2104404"/>
      <w:bookmarkEnd w:id="23147"/>
      <w:bookmarkEnd w:id="23148"/>
      <w:bookmarkEnd w:id="23149"/>
      <w:r>
        <w:rPr>
          <w:rFonts w:hint="cs"/>
          <w:rtl/>
          <w:lang w:eastAsia="he-IL"/>
        </w:rPr>
        <w:t xml:space="preserve">לא. </w:t>
      </w:r>
      <w:bookmarkStart w:id="23150" w:name="_ETM_Q1_2102404"/>
      <w:bookmarkEnd w:id="23150"/>
    </w:p>
    <w:p w14:paraId="2BB2FA3D" w14:textId="77777777" w:rsidR="00D72A56" w:rsidRDefault="00D72A56" w:rsidP="00D72A56">
      <w:pPr>
        <w:rPr>
          <w:rtl/>
          <w:lang w:eastAsia="he-IL"/>
        </w:rPr>
      </w:pPr>
      <w:bookmarkStart w:id="23151" w:name="_ETM_Q1_2102654"/>
      <w:bookmarkStart w:id="23152" w:name="_ETM_Q1_2103404"/>
      <w:bookmarkEnd w:id="23151"/>
      <w:bookmarkEnd w:id="23152"/>
    </w:p>
    <w:p w14:paraId="641BA1E4" w14:textId="03F0471E" w:rsidR="00D72A56" w:rsidRDefault="00D72A56" w:rsidP="00D72A56">
      <w:pPr>
        <w:pStyle w:val="af6"/>
        <w:keepNext/>
        <w:rPr>
          <w:rtl/>
        </w:rPr>
      </w:pPr>
      <w:bookmarkStart w:id="23153" w:name="ET_yor_6157_1600"/>
      <w:r w:rsidRPr="00D72A56">
        <w:rPr>
          <w:rStyle w:val="TagStyle"/>
          <w:rtl/>
        </w:rPr>
        <w:t xml:space="preserve"> &lt;&lt; יור &gt;&gt; </w:t>
      </w:r>
      <w:r>
        <w:rPr>
          <w:rtl/>
        </w:rPr>
        <w:t>היו"ר שמחה רוטמן:</w:t>
      </w:r>
      <w:r w:rsidRPr="00D72A56">
        <w:rPr>
          <w:rStyle w:val="TagStyle"/>
          <w:rtl/>
        </w:rPr>
        <w:t xml:space="preserve"> &lt;&lt; יור &gt;&gt;</w:t>
      </w:r>
      <w:r>
        <w:rPr>
          <w:rtl/>
        </w:rPr>
        <w:t xml:space="preserve">   </w:t>
      </w:r>
      <w:bookmarkEnd w:id="23153"/>
    </w:p>
    <w:p w14:paraId="0A3A4294" w14:textId="77777777" w:rsidR="00D72A56" w:rsidRDefault="00D72A56" w:rsidP="00D72A56">
      <w:pPr>
        <w:pStyle w:val="KeepWithNext"/>
        <w:rPr>
          <w:rtl/>
          <w:lang w:eastAsia="he-IL"/>
        </w:rPr>
      </w:pPr>
    </w:p>
    <w:p w14:paraId="2A8829E5" w14:textId="1F3FA72B" w:rsidR="00D72A56" w:rsidRDefault="00D72A56" w:rsidP="00D72A56">
      <w:pPr>
        <w:rPr>
          <w:rtl/>
          <w:lang w:eastAsia="he-IL"/>
        </w:rPr>
      </w:pPr>
      <w:bookmarkStart w:id="23154" w:name="_ETM_Q1_2104654"/>
      <w:bookmarkEnd w:id="23154"/>
      <w:r>
        <w:rPr>
          <w:rFonts w:hint="cs"/>
          <w:rtl/>
          <w:lang w:eastAsia="he-IL"/>
        </w:rPr>
        <w:t>אני לא יודע</w:t>
      </w:r>
      <w:bookmarkStart w:id="23155" w:name="_ETM_Q1_2103904"/>
      <w:bookmarkEnd w:id="23155"/>
      <w:r>
        <w:rPr>
          <w:rFonts w:hint="cs"/>
          <w:rtl/>
          <w:lang w:eastAsia="he-IL"/>
        </w:rPr>
        <w:t>,</w:t>
      </w:r>
      <w:bookmarkStart w:id="23156" w:name="_ETM_Q1_2101151"/>
      <w:bookmarkEnd w:id="23156"/>
      <w:r>
        <w:rPr>
          <w:rFonts w:hint="cs"/>
          <w:rtl/>
          <w:lang w:eastAsia="he-IL"/>
        </w:rPr>
        <w:t xml:space="preserve"> אני שואל מבחינה משפטית. </w:t>
      </w:r>
      <w:bookmarkStart w:id="23157" w:name="_ETM_Q1_2105404"/>
      <w:bookmarkEnd w:id="23157"/>
    </w:p>
    <w:p w14:paraId="73F9D891" w14:textId="77777777" w:rsidR="00D72A56" w:rsidRDefault="00D72A56" w:rsidP="00D72A56">
      <w:pPr>
        <w:rPr>
          <w:rtl/>
          <w:lang w:eastAsia="he-IL"/>
        </w:rPr>
      </w:pPr>
      <w:bookmarkStart w:id="23158" w:name="_ETM_Q1_2105904"/>
      <w:bookmarkStart w:id="23159" w:name="_ETM_Q1_2106904"/>
      <w:bookmarkEnd w:id="23158"/>
      <w:bookmarkEnd w:id="23159"/>
    </w:p>
    <w:p w14:paraId="3A3938E5" w14:textId="098A97EA" w:rsidR="00D72A56" w:rsidRDefault="00D72A56" w:rsidP="00D72A56">
      <w:pPr>
        <w:pStyle w:val="a4"/>
        <w:keepNext/>
        <w:rPr>
          <w:rtl/>
        </w:rPr>
      </w:pPr>
      <w:bookmarkStart w:id="23160" w:name="ET_speaker_סוריא_בשארה_1601"/>
      <w:r w:rsidRPr="00D72A56">
        <w:rPr>
          <w:rStyle w:val="TagStyle"/>
          <w:rtl/>
        </w:rPr>
        <w:t xml:space="preserve"> &lt;&lt; דובר &gt;&gt; </w:t>
      </w:r>
      <w:r>
        <w:rPr>
          <w:rtl/>
        </w:rPr>
        <w:t>סוריא בשארה:</w:t>
      </w:r>
      <w:r w:rsidRPr="00D72A56">
        <w:rPr>
          <w:rStyle w:val="TagStyle"/>
          <w:rtl/>
        </w:rPr>
        <w:t xml:space="preserve"> &lt;&lt; דובר &gt;&gt;</w:t>
      </w:r>
      <w:r>
        <w:rPr>
          <w:rtl/>
        </w:rPr>
        <w:t xml:space="preserve">   </w:t>
      </w:r>
      <w:bookmarkEnd w:id="23160"/>
    </w:p>
    <w:p w14:paraId="6F527FFB" w14:textId="77777777" w:rsidR="00D72A56" w:rsidRDefault="00D72A56" w:rsidP="00D72A56">
      <w:pPr>
        <w:pStyle w:val="KeepWithNext"/>
        <w:rPr>
          <w:rtl/>
          <w:lang w:eastAsia="he-IL"/>
        </w:rPr>
      </w:pPr>
    </w:p>
    <w:p w14:paraId="32584DBC" w14:textId="0EE23DED" w:rsidR="00D72A56" w:rsidRDefault="00D72A56" w:rsidP="00D72A56">
      <w:pPr>
        <w:rPr>
          <w:rtl/>
          <w:lang w:eastAsia="he-IL"/>
        </w:rPr>
      </w:pPr>
      <w:bookmarkStart w:id="23161" w:name="_ETM_Q1_2108154"/>
      <w:bookmarkStart w:id="23162" w:name="_ETM_Q1_2105405"/>
      <w:bookmarkEnd w:id="23161"/>
      <w:bookmarkEnd w:id="23162"/>
      <w:r>
        <w:rPr>
          <w:rFonts w:hint="cs"/>
          <w:rtl/>
          <w:lang w:eastAsia="he-IL"/>
        </w:rPr>
        <w:t>לפחו</w:t>
      </w:r>
      <w:bookmarkStart w:id="23163" w:name="_ETM_Q1_2102653"/>
      <w:bookmarkEnd w:id="23163"/>
      <w:r>
        <w:rPr>
          <w:rFonts w:hint="cs"/>
          <w:rtl/>
          <w:lang w:eastAsia="he-IL"/>
        </w:rPr>
        <w:t>ת עכ</w:t>
      </w:r>
      <w:bookmarkStart w:id="23164" w:name="_ETM_Q1_2103405"/>
      <w:bookmarkEnd w:id="23164"/>
      <w:r>
        <w:rPr>
          <w:rFonts w:hint="cs"/>
          <w:rtl/>
          <w:lang w:eastAsia="he-IL"/>
        </w:rPr>
        <w:t>שיו, לפי תקנות האבטחה - - -</w:t>
      </w:r>
      <w:bookmarkStart w:id="23165" w:name="_ETM_Q1_2107403"/>
      <w:bookmarkEnd w:id="23165"/>
    </w:p>
    <w:p w14:paraId="7020AB04" w14:textId="77777777" w:rsidR="00D72A56" w:rsidRDefault="00D72A56" w:rsidP="00D72A56">
      <w:pPr>
        <w:rPr>
          <w:rtl/>
          <w:lang w:eastAsia="he-IL"/>
        </w:rPr>
      </w:pPr>
      <w:bookmarkStart w:id="23166" w:name="_ETM_Q1_2107651"/>
      <w:bookmarkStart w:id="23167" w:name="_ETM_Q1_2107906"/>
      <w:bookmarkEnd w:id="23166"/>
      <w:bookmarkEnd w:id="23167"/>
    </w:p>
    <w:p w14:paraId="35AD8EAF" w14:textId="7E370BA2" w:rsidR="00D72A56" w:rsidRDefault="00D72A56" w:rsidP="00D72A56">
      <w:pPr>
        <w:pStyle w:val="af6"/>
        <w:keepNext/>
        <w:rPr>
          <w:rtl/>
        </w:rPr>
      </w:pPr>
      <w:bookmarkStart w:id="23168" w:name="ET_yor_6157_1602"/>
      <w:r w:rsidRPr="00D72A56">
        <w:rPr>
          <w:rStyle w:val="TagStyle"/>
          <w:rtl/>
        </w:rPr>
        <w:t xml:space="preserve"> &lt;&lt; יור &gt;&gt; </w:t>
      </w:r>
      <w:r>
        <w:rPr>
          <w:rtl/>
        </w:rPr>
        <w:t>היו"ר שמחה רוטמן:</w:t>
      </w:r>
      <w:r w:rsidRPr="00D72A56">
        <w:rPr>
          <w:rStyle w:val="TagStyle"/>
          <w:rtl/>
        </w:rPr>
        <w:t xml:space="preserve"> &lt;&lt; יור &gt;&gt;</w:t>
      </w:r>
      <w:r>
        <w:rPr>
          <w:rtl/>
        </w:rPr>
        <w:t xml:space="preserve">   </w:t>
      </w:r>
      <w:bookmarkEnd w:id="23168"/>
    </w:p>
    <w:p w14:paraId="1496E03A" w14:textId="77777777" w:rsidR="00D72A56" w:rsidRDefault="00D72A56" w:rsidP="00D72A56">
      <w:pPr>
        <w:pStyle w:val="KeepWithNext"/>
        <w:rPr>
          <w:rtl/>
          <w:lang w:eastAsia="he-IL"/>
        </w:rPr>
      </w:pPr>
    </w:p>
    <w:p w14:paraId="3AEF98DF" w14:textId="6E14BF5D" w:rsidR="00D72A56" w:rsidRDefault="00D72A56" w:rsidP="00D72A56">
      <w:pPr>
        <w:rPr>
          <w:rtl/>
          <w:lang w:eastAsia="he-IL"/>
        </w:rPr>
      </w:pPr>
      <w:r>
        <w:rPr>
          <w:rFonts w:hint="cs"/>
          <w:rtl/>
          <w:lang w:eastAsia="he-IL"/>
        </w:rPr>
        <w:t xml:space="preserve">אתה </w:t>
      </w:r>
      <w:bookmarkStart w:id="23169" w:name="_ETM_Q1_2108903"/>
      <w:bookmarkEnd w:id="23169"/>
      <w:r>
        <w:rPr>
          <w:rFonts w:hint="cs"/>
          <w:rtl/>
          <w:lang w:eastAsia="he-IL"/>
        </w:rPr>
        <w:t>מוסמך לעשות את זה?</w:t>
      </w:r>
      <w:bookmarkStart w:id="23170" w:name="_ETM_Q1_2109903"/>
      <w:bookmarkEnd w:id="23170"/>
    </w:p>
    <w:p w14:paraId="1F84BDBB" w14:textId="77777777" w:rsidR="00D72A56" w:rsidRDefault="00D72A56" w:rsidP="00D72A56">
      <w:pPr>
        <w:rPr>
          <w:rtl/>
          <w:lang w:eastAsia="he-IL"/>
        </w:rPr>
      </w:pPr>
      <w:bookmarkStart w:id="23171" w:name="_ETM_Q1_2110403"/>
      <w:bookmarkStart w:id="23172" w:name="_ETM_Q1_2110653"/>
      <w:bookmarkStart w:id="23173" w:name="_ETM_Q1_2108157"/>
      <w:bookmarkEnd w:id="23171"/>
      <w:bookmarkEnd w:id="23172"/>
      <w:bookmarkEnd w:id="23173"/>
    </w:p>
    <w:p w14:paraId="2FD224B3" w14:textId="275104D2" w:rsidR="00D72A56" w:rsidRDefault="00D72A56" w:rsidP="00D72A56">
      <w:pPr>
        <w:pStyle w:val="a4"/>
        <w:keepNext/>
        <w:rPr>
          <w:rtl/>
        </w:rPr>
      </w:pPr>
      <w:bookmarkStart w:id="23174" w:name="ET_speaker_סוריא_בשארה_1604"/>
      <w:r w:rsidRPr="00D72A56">
        <w:rPr>
          <w:rStyle w:val="TagStyle"/>
          <w:rtl/>
        </w:rPr>
        <w:t xml:space="preserve"> &lt;&lt; דובר &gt;&gt; </w:t>
      </w:r>
      <w:r>
        <w:rPr>
          <w:rtl/>
        </w:rPr>
        <w:t>סוריא בשארה:</w:t>
      </w:r>
      <w:r w:rsidRPr="00D72A56">
        <w:rPr>
          <w:rStyle w:val="TagStyle"/>
          <w:rtl/>
        </w:rPr>
        <w:t xml:space="preserve"> &lt;&lt; דובר &gt;&gt;</w:t>
      </w:r>
      <w:r>
        <w:rPr>
          <w:rtl/>
        </w:rPr>
        <w:t xml:space="preserve">   </w:t>
      </w:r>
      <w:bookmarkEnd w:id="23174"/>
    </w:p>
    <w:p w14:paraId="2FF9A57B" w14:textId="77777777" w:rsidR="00D72A56" w:rsidRDefault="00D72A56" w:rsidP="00D72A56">
      <w:pPr>
        <w:pStyle w:val="KeepWithNext"/>
        <w:rPr>
          <w:rtl/>
          <w:lang w:eastAsia="he-IL"/>
        </w:rPr>
      </w:pPr>
    </w:p>
    <w:p w14:paraId="5EABC586" w14:textId="0D3FCA0F" w:rsidR="00D72A56" w:rsidRDefault="00D72A56" w:rsidP="00D72A56">
      <w:pPr>
        <w:rPr>
          <w:rtl/>
          <w:lang w:eastAsia="he-IL"/>
        </w:rPr>
      </w:pPr>
      <w:bookmarkStart w:id="23175" w:name="_ETM_Q1_2111152"/>
      <w:bookmarkStart w:id="23176" w:name="_ETM_Q1_2108402"/>
      <w:bookmarkEnd w:id="23175"/>
      <w:bookmarkEnd w:id="23176"/>
      <w:r>
        <w:rPr>
          <w:rFonts w:hint="cs"/>
          <w:rtl/>
          <w:lang w:eastAsia="he-IL"/>
        </w:rPr>
        <w:t xml:space="preserve">לא. </w:t>
      </w:r>
    </w:p>
    <w:p w14:paraId="7314FB75" w14:textId="77777777" w:rsidR="00D72A56" w:rsidRPr="00D72A56" w:rsidRDefault="00D72A56" w:rsidP="00D72A56">
      <w:pPr>
        <w:rPr>
          <w:rtl/>
          <w:lang w:eastAsia="he-IL"/>
        </w:rPr>
      </w:pPr>
      <w:bookmarkStart w:id="23177" w:name="_ETM_Q1_2114152"/>
      <w:bookmarkStart w:id="23178" w:name="_ETM_Q1_2111402"/>
      <w:bookmarkEnd w:id="23177"/>
      <w:bookmarkEnd w:id="23178"/>
    </w:p>
    <w:p w14:paraId="7AF74900" w14:textId="405240C1" w:rsidR="00D72A56" w:rsidRDefault="00D72A56" w:rsidP="00D72A56">
      <w:pPr>
        <w:pStyle w:val="af6"/>
        <w:keepNext/>
        <w:rPr>
          <w:rtl/>
        </w:rPr>
      </w:pPr>
      <w:bookmarkStart w:id="23179" w:name="ET_yor_6157_1603"/>
      <w:r w:rsidRPr="00D72A56">
        <w:rPr>
          <w:rStyle w:val="TagStyle"/>
          <w:rtl/>
        </w:rPr>
        <w:t xml:space="preserve"> &lt;&lt; יור &gt;&gt; </w:t>
      </w:r>
      <w:r>
        <w:rPr>
          <w:rtl/>
        </w:rPr>
        <w:t>היו"ר שמחה רוטמן:</w:t>
      </w:r>
      <w:r w:rsidRPr="00D72A56">
        <w:rPr>
          <w:rStyle w:val="TagStyle"/>
          <w:rtl/>
        </w:rPr>
        <w:t xml:space="preserve"> &lt;&lt; יור &gt;&gt;</w:t>
      </w:r>
      <w:r>
        <w:rPr>
          <w:rtl/>
        </w:rPr>
        <w:t xml:space="preserve">   </w:t>
      </w:r>
      <w:bookmarkEnd w:id="23179"/>
    </w:p>
    <w:p w14:paraId="66AB8830" w14:textId="77777777" w:rsidR="00D72A56" w:rsidRDefault="00D72A56" w:rsidP="00D72A56">
      <w:pPr>
        <w:pStyle w:val="KeepWithNext"/>
        <w:rPr>
          <w:rtl/>
          <w:lang w:eastAsia="he-IL"/>
        </w:rPr>
      </w:pPr>
    </w:p>
    <w:p w14:paraId="5537BD81" w14:textId="4AC91F87" w:rsidR="00D72A56" w:rsidRDefault="00D72A56" w:rsidP="00D72A56">
      <w:pPr>
        <w:rPr>
          <w:rtl/>
          <w:lang w:eastAsia="he-IL"/>
        </w:rPr>
      </w:pPr>
      <w:bookmarkStart w:id="23180" w:name="_ETM_Q1_2111903"/>
      <w:bookmarkStart w:id="23181" w:name="_ETM_Q1_2109153"/>
      <w:bookmarkEnd w:id="23180"/>
      <w:bookmarkEnd w:id="23181"/>
      <w:r>
        <w:rPr>
          <w:rFonts w:hint="cs"/>
          <w:rtl/>
          <w:lang w:eastAsia="he-IL"/>
        </w:rPr>
        <w:t>כן</w:t>
      </w:r>
      <w:bookmarkStart w:id="23182" w:name="_ETM_Q1_2109902"/>
      <w:bookmarkStart w:id="23183" w:name="_ETM_Q1_2107405"/>
      <w:bookmarkEnd w:id="23182"/>
      <w:bookmarkEnd w:id="23183"/>
      <w:r>
        <w:rPr>
          <w:rFonts w:hint="cs"/>
          <w:rtl/>
          <w:lang w:eastAsia="he-IL"/>
        </w:rPr>
        <w:t>.</w:t>
      </w:r>
    </w:p>
    <w:p w14:paraId="2B6FFD3F" w14:textId="77777777" w:rsidR="00D72A56" w:rsidRDefault="00D72A56" w:rsidP="00D72A56">
      <w:pPr>
        <w:rPr>
          <w:rtl/>
          <w:lang w:eastAsia="he-IL"/>
        </w:rPr>
      </w:pPr>
      <w:bookmarkStart w:id="23184" w:name="_ETM_Q1_2109156"/>
      <w:bookmarkStart w:id="23185" w:name="_ETM_Q1_2110906"/>
      <w:bookmarkEnd w:id="23184"/>
      <w:bookmarkEnd w:id="23185"/>
    </w:p>
    <w:p w14:paraId="590C254A" w14:textId="449801FE" w:rsidR="00D72A56" w:rsidRDefault="00D72A56" w:rsidP="00D72A56">
      <w:pPr>
        <w:pStyle w:val="a4"/>
        <w:keepNext/>
        <w:rPr>
          <w:rtl/>
        </w:rPr>
      </w:pPr>
      <w:bookmarkStart w:id="23186" w:name="ET_speaker_סוריא_בשארה_1605"/>
      <w:r w:rsidRPr="00D72A56">
        <w:rPr>
          <w:rStyle w:val="TagStyle"/>
          <w:rtl/>
        </w:rPr>
        <w:t xml:space="preserve"> &lt;&lt; דובר &gt;&gt; </w:t>
      </w:r>
      <w:r>
        <w:rPr>
          <w:rtl/>
        </w:rPr>
        <w:t>סוריא בשארה:</w:t>
      </w:r>
      <w:r w:rsidRPr="00D72A56">
        <w:rPr>
          <w:rStyle w:val="TagStyle"/>
          <w:rtl/>
        </w:rPr>
        <w:t xml:space="preserve"> &lt;&lt; דובר &gt;&gt;</w:t>
      </w:r>
      <w:r>
        <w:rPr>
          <w:rtl/>
        </w:rPr>
        <w:t xml:space="preserve">   </w:t>
      </w:r>
      <w:bookmarkEnd w:id="23186"/>
    </w:p>
    <w:p w14:paraId="486DAEC5" w14:textId="77777777" w:rsidR="00D72A56" w:rsidRDefault="00D72A56" w:rsidP="00D72A56">
      <w:pPr>
        <w:pStyle w:val="KeepWithNext"/>
        <w:rPr>
          <w:rtl/>
          <w:lang w:eastAsia="he-IL"/>
        </w:rPr>
      </w:pPr>
    </w:p>
    <w:p w14:paraId="19036FB1" w14:textId="408BAA9E" w:rsidR="00D72A56" w:rsidRDefault="00D72A56" w:rsidP="00D72A56">
      <w:pPr>
        <w:rPr>
          <w:rtl/>
          <w:lang w:eastAsia="he-IL"/>
        </w:rPr>
      </w:pPr>
      <w:bookmarkStart w:id="23187" w:name="_ETM_Q1_2111904"/>
      <w:bookmarkEnd w:id="23187"/>
      <w:r>
        <w:rPr>
          <w:rFonts w:hint="cs"/>
          <w:rtl/>
          <w:lang w:eastAsia="he-IL"/>
        </w:rPr>
        <w:t>א</w:t>
      </w:r>
      <w:bookmarkStart w:id="23188" w:name="_ETM_Q1_2107152"/>
      <w:bookmarkEnd w:id="23188"/>
      <w:r>
        <w:rPr>
          <w:rFonts w:hint="cs"/>
          <w:rtl/>
          <w:lang w:eastAsia="he-IL"/>
        </w:rPr>
        <w:t>ת</w:t>
      </w:r>
      <w:bookmarkStart w:id="23189" w:name="_ETM_Q1_2107652"/>
      <w:bookmarkEnd w:id="23189"/>
      <w:r>
        <w:rPr>
          <w:rFonts w:hint="cs"/>
          <w:rtl/>
          <w:lang w:eastAsia="he-IL"/>
        </w:rPr>
        <w:t>ה</w:t>
      </w:r>
      <w:bookmarkStart w:id="23190" w:name="_ETM_Q1_2110656"/>
      <w:bookmarkEnd w:id="23190"/>
      <w:r>
        <w:rPr>
          <w:rFonts w:hint="cs"/>
          <w:rtl/>
          <w:lang w:eastAsia="he-IL"/>
        </w:rPr>
        <w:t xml:space="preserve"> לוקח את סכום העיצום הכולל.</w:t>
      </w:r>
      <w:bookmarkStart w:id="23191" w:name="_ETM_Q1_2109656"/>
      <w:bookmarkEnd w:id="23191"/>
    </w:p>
    <w:p w14:paraId="1A9879DD" w14:textId="77777777" w:rsidR="00D72A56" w:rsidRDefault="00D72A56" w:rsidP="00D72A56">
      <w:pPr>
        <w:rPr>
          <w:rtl/>
          <w:lang w:eastAsia="he-IL"/>
        </w:rPr>
      </w:pPr>
      <w:bookmarkStart w:id="23192" w:name="_ETM_Q1_2110406"/>
      <w:bookmarkEnd w:id="23192"/>
    </w:p>
    <w:p w14:paraId="2DE708AC" w14:textId="25E9ABDF" w:rsidR="00D72A56" w:rsidRDefault="00D72A56" w:rsidP="00D72A56">
      <w:pPr>
        <w:pStyle w:val="af6"/>
        <w:keepNext/>
        <w:rPr>
          <w:rtl/>
        </w:rPr>
      </w:pPr>
      <w:bookmarkStart w:id="23193" w:name="ET_yor_6157_1606"/>
      <w:r w:rsidRPr="00D72A56">
        <w:rPr>
          <w:rStyle w:val="TagStyle"/>
          <w:rtl/>
        </w:rPr>
        <w:t xml:space="preserve"> &lt;&lt; יור &gt;&gt; </w:t>
      </w:r>
      <w:r>
        <w:rPr>
          <w:rtl/>
        </w:rPr>
        <w:t>היו"ר שמחה רוטמן:</w:t>
      </w:r>
      <w:r w:rsidRPr="00D72A56">
        <w:rPr>
          <w:rStyle w:val="TagStyle"/>
          <w:rtl/>
        </w:rPr>
        <w:t xml:space="preserve"> &lt;&lt; יור &gt;&gt;</w:t>
      </w:r>
      <w:r>
        <w:rPr>
          <w:rtl/>
        </w:rPr>
        <w:t xml:space="preserve">   </w:t>
      </w:r>
      <w:bookmarkEnd w:id="23193"/>
    </w:p>
    <w:p w14:paraId="615E20ED" w14:textId="77777777" w:rsidR="00D72A56" w:rsidRDefault="00D72A56" w:rsidP="00D72A56">
      <w:pPr>
        <w:pStyle w:val="KeepWithNext"/>
        <w:rPr>
          <w:rtl/>
          <w:lang w:eastAsia="he-IL"/>
        </w:rPr>
      </w:pPr>
    </w:p>
    <w:p w14:paraId="60F20C8C" w14:textId="2E0631E2" w:rsidR="00D72A56" w:rsidRDefault="00D72A56" w:rsidP="00D72A56">
      <w:pPr>
        <w:rPr>
          <w:rtl/>
          <w:lang w:eastAsia="he-IL"/>
        </w:rPr>
      </w:pPr>
      <w:bookmarkStart w:id="23194" w:name="_ETM_Q1_2112156"/>
      <w:bookmarkStart w:id="23195" w:name="_ETM_Q1_2109652"/>
      <w:bookmarkEnd w:id="23194"/>
      <w:bookmarkEnd w:id="23195"/>
      <w:r>
        <w:rPr>
          <w:rFonts w:hint="cs"/>
          <w:rtl/>
          <w:lang w:eastAsia="he-IL"/>
        </w:rPr>
        <w:t xml:space="preserve">לא, מה זה </w:t>
      </w:r>
      <w:bookmarkStart w:id="23196" w:name="_ETM_Q1_2111652"/>
      <w:bookmarkEnd w:id="23196"/>
      <w:r>
        <w:rPr>
          <w:rFonts w:hint="cs"/>
          <w:rtl/>
          <w:lang w:eastAsia="he-IL"/>
        </w:rPr>
        <w:t>הכולל?</w:t>
      </w:r>
    </w:p>
    <w:p w14:paraId="15FEE61A" w14:textId="77777777" w:rsidR="00D72A56" w:rsidRDefault="00D72A56" w:rsidP="00D72A56">
      <w:pPr>
        <w:rPr>
          <w:rtl/>
          <w:lang w:eastAsia="he-IL"/>
        </w:rPr>
      </w:pPr>
      <w:bookmarkStart w:id="23197" w:name="_ETM_Q1_2113902"/>
      <w:bookmarkStart w:id="23198" w:name="_ETM_Q1_2116402"/>
      <w:bookmarkEnd w:id="23197"/>
      <w:bookmarkEnd w:id="23198"/>
    </w:p>
    <w:p w14:paraId="158DC4D1" w14:textId="08CE4CC7" w:rsidR="00D72A56" w:rsidRDefault="00D72A56" w:rsidP="00D72A56">
      <w:pPr>
        <w:pStyle w:val="a4"/>
        <w:keepNext/>
        <w:rPr>
          <w:rtl/>
        </w:rPr>
      </w:pPr>
      <w:bookmarkStart w:id="23199" w:name="ET_speaker_סוריא_בשארה_1607"/>
      <w:r w:rsidRPr="00D72A56">
        <w:rPr>
          <w:rStyle w:val="TagStyle"/>
          <w:rtl/>
        </w:rPr>
        <w:t xml:space="preserve"> &lt;&lt; דובר &gt;&gt; </w:t>
      </w:r>
      <w:r>
        <w:rPr>
          <w:rtl/>
        </w:rPr>
        <w:t>סוריא בשארה:</w:t>
      </w:r>
      <w:r w:rsidRPr="00D72A56">
        <w:rPr>
          <w:rStyle w:val="TagStyle"/>
          <w:rtl/>
        </w:rPr>
        <w:t xml:space="preserve"> &lt;&lt; דובר &gt;&gt;</w:t>
      </w:r>
      <w:r>
        <w:rPr>
          <w:rtl/>
        </w:rPr>
        <w:t xml:space="preserve">   </w:t>
      </w:r>
      <w:bookmarkEnd w:id="23199"/>
    </w:p>
    <w:p w14:paraId="4EAB107C" w14:textId="77777777" w:rsidR="00D72A56" w:rsidRDefault="00D72A56" w:rsidP="00D72A56">
      <w:pPr>
        <w:pStyle w:val="KeepWithNext"/>
        <w:rPr>
          <w:rtl/>
          <w:lang w:eastAsia="he-IL"/>
        </w:rPr>
      </w:pPr>
    </w:p>
    <w:p w14:paraId="76C0F6A1" w14:textId="41177736" w:rsidR="00D72A56" w:rsidRDefault="00D72A56" w:rsidP="00D72A56">
      <w:pPr>
        <w:rPr>
          <w:rtl/>
          <w:lang w:eastAsia="he-IL"/>
        </w:rPr>
      </w:pPr>
      <w:bookmarkStart w:id="23200" w:name="_ETM_Q1_2118652"/>
      <w:bookmarkStart w:id="23201" w:name="_ETM_Q1_2119152"/>
      <w:bookmarkStart w:id="23202" w:name="_ETM_Q1_2116152"/>
      <w:bookmarkEnd w:id="23200"/>
      <w:bookmarkEnd w:id="23201"/>
      <w:bookmarkEnd w:id="23202"/>
      <w:r>
        <w:rPr>
          <w:rFonts w:hint="cs"/>
          <w:rtl/>
          <w:lang w:eastAsia="he-IL"/>
        </w:rPr>
        <w:t>הרצי</w:t>
      </w:r>
      <w:bookmarkStart w:id="23203" w:name="_ETM_Q1_2113652"/>
      <w:bookmarkEnd w:id="23203"/>
      <w:r>
        <w:rPr>
          <w:rFonts w:hint="cs"/>
          <w:rtl/>
          <w:lang w:eastAsia="he-IL"/>
        </w:rPr>
        <w:t xml:space="preserve">ונל </w:t>
      </w:r>
      <w:bookmarkStart w:id="23204" w:name="_ETM_Q1_2110902"/>
      <w:bookmarkEnd w:id="23204"/>
      <w:r>
        <w:rPr>
          <w:rFonts w:hint="cs"/>
          <w:rtl/>
          <w:lang w:eastAsia="he-IL"/>
        </w:rPr>
        <w:t xml:space="preserve">של </w:t>
      </w:r>
      <w:bookmarkStart w:id="23205" w:name="_ETM_Q1_2108902"/>
      <w:bookmarkEnd w:id="23205"/>
      <w:r>
        <w:rPr>
          <w:rFonts w:hint="cs"/>
          <w:rtl/>
          <w:lang w:eastAsia="he-IL"/>
        </w:rPr>
        <w:t>התקנה הזאת - - -</w:t>
      </w:r>
    </w:p>
    <w:p w14:paraId="5283F4DF" w14:textId="77777777" w:rsidR="00D72A56" w:rsidRDefault="00D72A56" w:rsidP="00D72A56">
      <w:pPr>
        <w:rPr>
          <w:rtl/>
          <w:lang w:eastAsia="he-IL"/>
        </w:rPr>
      </w:pPr>
      <w:bookmarkStart w:id="23206" w:name="_ETM_Q1_2118402"/>
      <w:bookmarkEnd w:id="23206"/>
    </w:p>
    <w:p w14:paraId="318AD04A" w14:textId="66BA5C47" w:rsidR="00D72A56" w:rsidRDefault="00D72A56" w:rsidP="00D72A56">
      <w:pPr>
        <w:pStyle w:val="af6"/>
        <w:keepNext/>
        <w:rPr>
          <w:rtl/>
        </w:rPr>
      </w:pPr>
      <w:bookmarkStart w:id="23207" w:name="ET_yor_6157_1608"/>
      <w:r w:rsidRPr="00D72A56">
        <w:rPr>
          <w:rStyle w:val="TagStyle"/>
          <w:rtl/>
        </w:rPr>
        <w:t xml:space="preserve"> &lt;&lt; יור &gt;&gt; </w:t>
      </w:r>
      <w:r>
        <w:rPr>
          <w:rtl/>
        </w:rPr>
        <w:t>היו"ר שמחה רוטמן:</w:t>
      </w:r>
      <w:r w:rsidRPr="00D72A56">
        <w:rPr>
          <w:rStyle w:val="TagStyle"/>
          <w:rtl/>
        </w:rPr>
        <w:t xml:space="preserve"> &lt;&lt; יור &gt;&gt;</w:t>
      </w:r>
      <w:r>
        <w:rPr>
          <w:rtl/>
        </w:rPr>
        <w:t xml:space="preserve">   </w:t>
      </w:r>
      <w:bookmarkEnd w:id="23207"/>
    </w:p>
    <w:p w14:paraId="0FA3C66E" w14:textId="77777777" w:rsidR="00D72A56" w:rsidRDefault="00D72A56" w:rsidP="00D72A56">
      <w:pPr>
        <w:pStyle w:val="KeepWithNext"/>
        <w:rPr>
          <w:rtl/>
          <w:lang w:eastAsia="he-IL"/>
        </w:rPr>
      </w:pPr>
    </w:p>
    <w:p w14:paraId="13FCF121" w14:textId="79E69633" w:rsidR="00D72A56" w:rsidRDefault="00D72A56" w:rsidP="00D72A56">
      <w:pPr>
        <w:rPr>
          <w:rtl/>
          <w:lang w:eastAsia="he-IL"/>
        </w:rPr>
      </w:pPr>
      <w:bookmarkStart w:id="23208" w:name="_ETM_Q1_2120152"/>
      <w:bookmarkStart w:id="23209" w:name="_ETM_Q1_2117652"/>
      <w:bookmarkEnd w:id="23208"/>
      <w:bookmarkEnd w:id="23209"/>
      <w:r>
        <w:rPr>
          <w:rFonts w:hint="cs"/>
          <w:rtl/>
          <w:lang w:eastAsia="he-IL"/>
        </w:rPr>
        <w:t>אני</w:t>
      </w:r>
      <w:bookmarkStart w:id="23210" w:name="_ETM_Q1_2114905"/>
      <w:bookmarkEnd w:id="23210"/>
      <w:r>
        <w:rPr>
          <w:rFonts w:hint="cs"/>
          <w:rtl/>
          <w:lang w:eastAsia="he-IL"/>
        </w:rPr>
        <w:t xml:space="preserve"> מבין ולכן אני שואל. </w:t>
      </w:r>
      <w:bookmarkStart w:id="23211" w:name="_ETM_Q1_2117905"/>
      <w:bookmarkEnd w:id="23211"/>
      <w:r>
        <w:rPr>
          <w:rFonts w:hint="cs"/>
          <w:rtl/>
          <w:lang w:eastAsia="he-IL"/>
        </w:rPr>
        <w:t xml:space="preserve">אם באו הפקחים של הרשות להגנת הפרטיות </w:t>
      </w:r>
      <w:bookmarkStart w:id="23212" w:name="_ETM_Q1_2120155"/>
      <w:bookmarkStart w:id="23213" w:name="_ETM_Q1_2118153"/>
      <w:bookmarkStart w:id="23214" w:name="_ETM_Q1_2119903"/>
      <w:bookmarkEnd w:id="23212"/>
      <w:bookmarkEnd w:id="23213"/>
      <w:bookmarkEnd w:id="23214"/>
      <w:r>
        <w:rPr>
          <w:rFonts w:hint="cs"/>
          <w:rtl/>
          <w:lang w:eastAsia="he-IL"/>
        </w:rPr>
        <w:t>ומצאו 20 הפרות בעסק</w:t>
      </w:r>
      <w:bookmarkStart w:id="23215" w:name="_ETM_Q1_2131155"/>
      <w:bookmarkEnd w:id="23215"/>
      <w:r>
        <w:rPr>
          <w:rFonts w:hint="cs"/>
          <w:rtl/>
          <w:lang w:eastAsia="he-IL"/>
        </w:rPr>
        <w:t xml:space="preserve"> – בדרך כלל</w:t>
      </w:r>
      <w:bookmarkStart w:id="23216" w:name="_ETM_Q1_2127403"/>
      <w:bookmarkStart w:id="23217" w:name="_ETM_Q1_2125152"/>
      <w:bookmarkEnd w:id="23216"/>
      <w:bookmarkEnd w:id="23217"/>
      <w:r>
        <w:rPr>
          <w:rFonts w:hint="cs"/>
          <w:rtl/>
          <w:lang w:eastAsia="he-IL"/>
        </w:rPr>
        <w:t>, כל המאגרים המאושרים דומים וכל מאגר אומלל, אומלל</w:t>
      </w:r>
      <w:bookmarkStart w:id="23218" w:name="_ETM_Q1_2129652"/>
      <w:bookmarkEnd w:id="23218"/>
      <w:r>
        <w:rPr>
          <w:rFonts w:hint="cs"/>
          <w:rtl/>
          <w:lang w:eastAsia="he-IL"/>
        </w:rPr>
        <w:t xml:space="preserve"> לפי </w:t>
      </w:r>
      <w:bookmarkStart w:id="23219" w:name="_ETM_Q1_2130152"/>
      <w:bookmarkEnd w:id="23219"/>
      <w:r>
        <w:rPr>
          <w:rFonts w:hint="cs"/>
          <w:rtl/>
          <w:lang w:eastAsia="he-IL"/>
        </w:rPr>
        <w:t>דרכו –</w:t>
      </w:r>
      <w:bookmarkStart w:id="23220" w:name="_ETM_Q1_2129155"/>
      <w:bookmarkEnd w:id="23220"/>
      <w:r>
        <w:rPr>
          <w:rFonts w:hint="cs"/>
          <w:rtl/>
          <w:lang w:eastAsia="he-IL"/>
        </w:rPr>
        <w:t xml:space="preserve"> והגישו 2</w:t>
      </w:r>
      <w:bookmarkStart w:id="23221" w:name="_ETM_Q1_2134402"/>
      <w:bookmarkEnd w:id="23221"/>
      <w:r>
        <w:rPr>
          <w:rFonts w:hint="cs"/>
          <w:rtl/>
          <w:lang w:eastAsia="he-IL"/>
        </w:rPr>
        <w:t>0 עיצומים כ</w:t>
      </w:r>
      <w:bookmarkStart w:id="23222" w:name="_ETM_Q1_2136902"/>
      <w:bookmarkEnd w:id="23222"/>
      <w:r>
        <w:rPr>
          <w:rFonts w:hint="cs"/>
          <w:rtl/>
          <w:lang w:eastAsia="he-IL"/>
        </w:rPr>
        <w:t xml:space="preserve">ספיים. אחד על זה </w:t>
      </w:r>
      <w:bookmarkStart w:id="23223" w:name="_ETM_Q1_2140152"/>
      <w:bookmarkEnd w:id="23223"/>
      <w:r>
        <w:rPr>
          <w:rFonts w:hint="cs"/>
          <w:rtl/>
          <w:lang w:eastAsia="he-IL"/>
        </w:rPr>
        <w:t xml:space="preserve">שהוא לא </w:t>
      </w:r>
      <w:bookmarkStart w:id="23224" w:name="_ETM_Q1_2138652"/>
      <w:bookmarkEnd w:id="23224"/>
      <w:r>
        <w:rPr>
          <w:rFonts w:hint="cs"/>
          <w:rtl/>
          <w:lang w:eastAsia="he-IL"/>
        </w:rPr>
        <w:t>ניה</w:t>
      </w:r>
      <w:bookmarkStart w:id="23225" w:name="_ETM_Q1_2136652"/>
      <w:bookmarkEnd w:id="23225"/>
      <w:r>
        <w:rPr>
          <w:rFonts w:hint="cs"/>
          <w:rtl/>
          <w:lang w:eastAsia="he-IL"/>
        </w:rPr>
        <w:t>ל מסמך על הודעות מאגר, ש</w:t>
      </w:r>
      <w:bookmarkStart w:id="23226" w:name="_ETM_Q1_2140403"/>
      <w:bookmarkEnd w:id="23226"/>
      <w:r>
        <w:rPr>
          <w:rFonts w:hint="cs"/>
          <w:rtl/>
          <w:lang w:eastAsia="he-IL"/>
        </w:rPr>
        <w:t xml:space="preserve">ני </w:t>
      </w:r>
      <w:bookmarkStart w:id="23227" w:name="_ETM_Q1_2140151"/>
      <w:bookmarkEnd w:id="23227"/>
      <w:r>
        <w:rPr>
          <w:rFonts w:hint="cs"/>
          <w:rtl/>
          <w:lang w:eastAsia="he-IL"/>
        </w:rPr>
        <w:t>על זה</w:t>
      </w:r>
      <w:bookmarkStart w:id="23228" w:name="_ETM_Q1_2140903"/>
      <w:bookmarkEnd w:id="23228"/>
      <w:r>
        <w:rPr>
          <w:rFonts w:hint="cs"/>
          <w:rtl/>
          <w:lang w:eastAsia="he-IL"/>
        </w:rPr>
        <w:t xml:space="preserve"> שהוא לא מחק מידע</w:t>
      </w:r>
      <w:bookmarkStart w:id="23229" w:name="_ETM_Q1_2141653"/>
      <w:bookmarkEnd w:id="23229"/>
      <w:r>
        <w:rPr>
          <w:rFonts w:hint="cs"/>
          <w:rtl/>
          <w:lang w:eastAsia="he-IL"/>
        </w:rPr>
        <w:t xml:space="preserve"> </w:t>
      </w:r>
      <w:bookmarkStart w:id="23230" w:name="_ETM_Q1_2138901"/>
      <w:bookmarkStart w:id="23231" w:name="_ETM_Q1_2137152"/>
      <w:bookmarkEnd w:id="23230"/>
      <w:bookmarkEnd w:id="23231"/>
      <w:r>
        <w:rPr>
          <w:rFonts w:hint="cs"/>
          <w:rtl/>
          <w:lang w:eastAsia="he-IL"/>
        </w:rPr>
        <w:t xml:space="preserve">עודף שהוא היה צריך למחוק, </w:t>
      </w:r>
      <w:bookmarkStart w:id="23232" w:name="_ETM_Q1_2143402"/>
      <w:bookmarkEnd w:id="23232"/>
      <w:r>
        <w:rPr>
          <w:rFonts w:hint="cs"/>
          <w:rtl/>
          <w:lang w:eastAsia="he-IL"/>
        </w:rPr>
        <w:t xml:space="preserve">שלישי </w:t>
      </w:r>
      <w:bookmarkStart w:id="23233" w:name="_ETM_Q1_2143652"/>
      <w:bookmarkEnd w:id="23233"/>
      <w:r>
        <w:rPr>
          <w:rFonts w:hint="cs"/>
          <w:rtl/>
          <w:lang w:eastAsia="he-IL"/>
        </w:rPr>
        <w:t>על זה שהוא לא קיבל הסכמה וכן הלאה.</w:t>
      </w:r>
      <w:bookmarkStart w:id="23234" w:name="_ETM_Q1_2151653"/>
      <w:bookmarkStart w:id="23235" w:name="_ETM_Q1_2149903"/>
      <w:bookmarkStart w:id="23236" w:name="_ETM_Q1_2147903"/>
      <w:bookmarkStart w:id="23237" w:name="_ETM_Q1_2152405"/>
      <w:bookmarkStart w:id="23238" w:name="_ETM_Q1_2148403"/>
      <w:bookmarkStart w:id="23239" w:name="_ETM_Q1_2148903"/>
      <w:bookmarkStart w:id="23240" w:name="_ETM_Q1_2149153"/>
      <w:bookmarkStart w:id="23241" w:name="_ETM_Q1_2151906"/>
      <w:bookmarkEnd w:id="23234"/>
      <w:bookmarkEnd w:id="23235"/>
      <w:bookmarkEnd w:id="23236"/>
      <w:bookmarkEnd w:id="23237"/>
      <w:bookmarkEnd w:id="23238"/>
      <w:bookmarkEnd w:id="23239"/>
      <w:bookmarkEnd w:id="23240"/>
      <w:bookmarkEnd w:id="23241"/>
      <w:r>
        <w:rPr>
          <w:rFonts w:hint="cs"/>
          <w:rtl/>
          <w:lang w:eastAsia="he-IL"/>
        </w:rPr>
        <w:t xml:space="preserve"> לה</w:t>
      </w:r>
      <w:bookmarkStart w:id="23242" w:name="_ETM_Q1_2149653"/>
      <w:bookmarkEnd w:id="23242"/>
      <w:r>
        <w:rPr>
          <w:rFonts w:hint="cs"/>
          <w:rtl/>
          <w:lang w:eastAsia="he-IL"/>
        </w:rPr>
        <w:t>בנתך, אם יש לו 20 הפרות, א</w:t>
      </w:r>
      <w:bookmarkStart w:id="23243" w:name="_ETM_Q1_2152655"/>
      <w:bookmarkEnd w:id="23243"/>
      <w:r>
        <w:rPr>
          <w:rFonts w:hint="cs"/>
          <w:rtl/>
          <w:lang w:eastAsia="he-IL"/>
        </w:rPr>
        <w:t>פשר ל</w:t>
      </w:r>
      <w:bookmarkStart w:id="23244" w:name="_ETM_Q1_2151655"/>
      <w:bookmarkEnd w:id="23244"/>
      <w:r>
        <w:rPr>
          <w:rFonts w:hint="cs"/>
          <w:rtl/>
          <w:lang w:eastAsia="he-IL"/>
        </w:rPr>
        <w:t xml:space="preserve">הטיל עליו 100% מחזור שנתי? </w:t>
      </w:r>
    </w:p>
    <w:p w14:paraId="13B8AB3B" w14:textId="77777777" w:rsidR="00D72A56" w:rsidRDefault="00D72A56" w:rsidP="00D72A56">
      <w:pPr>
        <w:rPr>
          <w:rtl/>
          <w:lang w:eastAsia="he-IL"/>
        </w:rPr>
      </w:pPr>
      <w:bookmarkStart w:id="23245" w:name="_ETM_Q1_2157165"/>
      <w:bookmarkStart w:id="23246" w:name="_ETM_Q1_2158155"/>
      <w:bookmarkEnd w:id="23245"/>
      <w:bookmarkEnd w:id="23246"/>
    </w:p>
    <w:p w14:paraId="775C4E90" w14:textId="63BC5B22" w:rsidR="00D72A56" w:rsidRDefault="00D72A56" w:rsidP="00D72A56">
      <w:pPr>
        <w:pStyle w:val="a4"/>
        <w:keepNext/>
        <w:rPr>
          <w:rtl/>
        </w:rPr>
      </w:pPr>
      <w:bookmarkStart w:id="23247" w:name="ET_speaker_סוריא_בשארה_1609"/>
      <w:r w:rsidRPr="00D72A56">
        <w:rPr>
          <w:rStyle w:val="TagStyle"/>
          <w:rtl/>
        </w:rPr>
        <w:t xml:space="preserve"> &lt;&lt; דובר &gt;&gt; </w:t>
      </w:r>
      <w:r>
        <w:rPr>
          <w:rtl/>
        </w:rPr>
        <w:t>סוריא בשארה:</w:t>
      </w:r>
      <w:r w:rsidRPr="00D72A56">
        <w:rPr>
          <w:rStyle w:val="TagStyle"/>
          <w:rtl/>
        </w:rPr>
        <w:t xml:space="preserve"> &lt;&lt; דובר &gt;&gt;</w:t>
      </w:r>
      <w:r>
        <w:rPr>
          <w:rtl/>
        </w:rPr>
        <w:t xml:space="preserve">   </w:t>
      </w:r>
      <w:bookmarkEnd w:id="23247"/>
    </w:p>
    <w:p w14:paraId="70D2A196" w14:textId="77777777" w:rsidR="00D72A56" w:rsidRDefault="00D72A56" w:rsidP="00D72A56">
      <w:pPr>
        <w:pStyle w:val="KeepWithNext"/>
        <w:rPr>
          <w:rtl/>
          <w:lang w:eastAsia="he-IL"/>
        </w:rPr>
      </w:pPr>
      <w:bookmarkStart w:id="23248" w:name="_ETM_Q1_2150156"/>
      <w:bookmarkEnd w:id="23248"/>
    </w:p>
    <w:p w14:paraId="0EBB6FEF" w14:textId="6D3FFE42" w:rsidR="00D72A56" w:rsidRDefault="00D72A56" w:rsidP="00D72A56">
      <w:pPr>
        <w:rPr>
          <w:rtl/>
          <w:lang w:eastAsia="he-IL"/>
        </w:rPr>
      </w:pPr>
      <w:bookmarkStart w:id="23249" w:name="_ETM_Q1_2150902"/>
      <w:bookmarkEnd w:id="23249"/>
      <w:r>
        <w:rPr>
          <w:rFonts w:hint="cs"/>
          <w:rtl/>
          <w:lang w:eastAsia="he-IL"/>
        </w:rPr>
        <w:t>לא.</w:t>
      </w:r>
    </w:p>
    <w:p w14:paraId="760FA0E7" w14:textId="77777777" w:rsidR="00D72A56" w:rsidRDefault="00D72A56" w:rsidP="00D72A56">
      <w:pPr>
        <w:rPr>
          <w:rtl/>
          <w:lang w:eastAsia="he-IL"/>
        </w:rPr>
      </w:pPr>
      <w:bookmarkStart w:id="23250" w:name="_ETM_Q1_2152152"/>
      <w:bookmarkStart w:id="23251" w:name="_ETM_Q1_2152402"/>
      <w:bookmarkEnd w:id="23250"/>
      <w:bookmarkEnd w:id="23251"/>
    </w:p>
    <w:p w14:paraId="625B1A9E" w14:textId="4A538319" w:rsidR="00D72A56" w:rsidRDefault="00D72A56" w:rsidP="00D72A56">
      <w:pPr>
        <w:pStyle w:val="af6"/>
        <w:keepNext/>
        <w:rPr>
          <w:rtl/>
        </w:rPr>
      </w:pPr>
      <w:bookmarkStart w:id="23252" w:name="ET_yor_6157_1610"/>
      <w:r w:rsidRPr="00D72A56">
        <w:rPr>
          <w:rStyle w:val="TagStyle"/>
          <w:rtl/>
        </w:rPr>
        <w:t xml:space="preserve"> &lt;&lt; יור &gt;&gt; </w:t>
      </w:r>
      <w:r>
        <w:rPr>
          <w:rtl/>
        </w:rPr>
        <w:t>היו"ר שמחה רוטמן:</w:t>
      </w:r>
      <w:r w:rsidRPr="00D72A56">
        <w:rPr>
          <w:rStyle w:val="TagStyle"/>
          <w:rtl/>
        </w:rPr>
        <w:t xml:space="preserve"> &lt;&lt; יור &gt;&gt;</w:t>
      </w:r>
      <w:r>
        <w:rPr>
          <w:rtl/>
        </w:rPr>
        <w:t xml:space="preserve">   </w:t>
      </w:r>
      <w:bookmarkEnd w:id="23252"/>
    </w:p>
    <w:p w14:paraId="15B3733D" w14:textId="77777777" w:rsidR="00D72A56" w:rsidRDefault="00D72A56" w:rsidP="00D72A56">
      <w:pPr>
        <w:pStyle w:val="KeepWithNext"/>
        <w:rPr>
          <w:rtl/>
          <w:lang w:eastAsia="he-IL"/>
        </w:rPr>
      </w:pPr>
    </w:p>
    <w:p w14:paraId="4C0637A5" w14:textId="4CD6E59F" w:rsidR="00D72A56" w:rsidRDefault="00D72A56" w:rsidP="00D72A56">
      <w:pPr>
        <w:rPr>
          <w:rtl/>
          <w:lang w:eastAsia="he-IL"/>
        </w:rPr>
      </w:pPr>
      <w:bookmarkStart w:id="23253" w:name="_ETM_Q1_2153902"/>
      <w:bookmarkEnd w:id="23253"/>
      <w:r>
        <w:rPr>
          <w:rFonts w:hint="cs"/>
          <w:rtl/>
          <w:lang w:eastAsia="he-IL"/>
        </w:rPr>
        <w:t xml:space="preserve">למה לא? </w:t>
      </w:r>
    </w:p>
    <w:p w14:paraId="7DA5532C" w14:textId="77777777" w:rsidR="00D72A56" w:rsidRDefault="00D72A56" w:rsidP="00D72A56">
      <w:pPr>
        <w:rPr>
          <w:rtl/>
          <w:lang w:eastAsia="he-IL"/>
        </w:rPr>
      </w:pPr>
      <w:bookmarkStart w:id="23254" w:name="_ETM_Q1_2158153"/>
      <w:bookmarkStart w:id="23255" w:name="_ETM_Q1_2160152"/>
      <w:bookmarkEnd w:id="23254"/>
      <w:bookmarkEnd w:id="23255"/>
    </w:p>
    <w:p w14:paraId="14CAFE45" w14:textId="32904EE5" w:rsidR="00D72A56" w:rsidRDefault="00D72A56" w:rsidP="00D72A56">
      <w:pPr>
        <w:pStyle w:val="a4"/>
        <w:keepNext/>
        <w:rPr>
          <w:rtl/>
        </w:rPr>
      </w:pPr>
      <w:bookmarkStart w:id="23256" w:name="ET_speaker_סוריא_בשארה_1611"/>
      <w:r w:rsidRPr="00D72A56">
        <w:rPr>
          <w:rStyle w:val="TagStyle"/>
          <w:rtl/>
        </w:rPr>
        <w:t xml:space="preserve"> &lt;&lt; דובר &gt;&gt; </w:t>
      </w:r>
      <w:r>
        <w:rPr>
          <w:rtl/>
        </w:rPr>
        <w:t>סוריא בשארה:</w:t>
      </w:r>
      <w:r w:rsidRPr="00D72A56">
        <w:rPr>
          <w:rStyle w:val="TagStyle"/>
          <w:rtl/>
        </w:rPr>
        <w:t xml:space="preserve"> &lt;&lt; דובר &gt;&gt;</w:t>
      </w:r>
      <w:r>
        <w:rPr>
          <w:rtl/>
        </w:rPr>
        <w:t xml:space="preserve">   </w:t>
      </w:r>
      <w:bookmarkEnd w:id="23256"/>
    </w:p>
    <w:p w14:paraId="11B4064C" w14:textId="77777777" w:rsidR="00D72A56" w:rsidRDefault="00D72A56" w:rsidP="00D72A56">
      <w:pPr>
        <w:pStyle w:val="KeepWithNext"/>
        <w:rPr>
          <w:rtl/>
          <w:lang w:eastAsia="he-IL"/>
        </w:rPr>
      </w:pPr>
    </w:p>
    <w:p w14:paraId="2309B08D" w14:textId="2CB511E3" w:rsidR="00D72A56" w:rsidRDefault="00D72A56" w:rsidP="00D72A56">
      <w:pPr>
        <w:rPr>
          <w:rtl/>
          <w:lang w:eastAsia="he-IL"/>
        </w:rPr>
      </w:pPr>
      <w:bookmarkStart w:id="23257" w:name="_ETM_Q1_2161402"/>
      <w:bookmarkStart w:id="23258" w:name="_ETM_Q1_2155902"/>
      <w:bookmarkEnd w:id="23257"/>
      <w:bookmarkEnd w:id="23258"/>
      <w:r>
        <w:rPr>
          <w:rFonts w:hint="cs"/>
          <w:rtl/>
          <w:lang w:eastAsia="he-IL"/>
        </w:rPr>
        <w:t xml:space="preserve">מכיוון שאני יודעת </w:t>
      </w:r>
      <w:bookmarkStart w:id="23259" w:name="_ETM_Q1_2159902"/>
      <w:bookmarkEnd w:id="23259"/>
      <w:r>
        <w:rPr>
          <w:rFonts w:hint="cs"/>
          <w:rtl/>
          <w:lang w:eastAsia="he-IL"/>
        </w:rPr>
        <w:t>שהרציונל</w:t>
      </w:r>
      <w:bookmarkStart w:id="23260" w:name="_ETM_Q1_2158652"/>
      <w:bookmarkStart w:id="23261" w:name="_ETM_Q1_2159155"/>
      <w:bookmarkEnd w:id="23260"/>
      <w:bookmarkEnd w:id="23261"/>
      <w:r>
        <w:rPr>
          <w:rFonts w:hint="cs"/>
          <w:rtl/>
          <w:lang w:eastAsia="he-IL"/>
        </w:rPr>
        <w:t xml:space="preserve"> של תקנה 4 </w:t>
      </w:r>
      <w:bookmarkStart w:id="23262" w:name="_ETM_Q1_2164406"/>
      <w:bookmarkEnd w:id="23262"/>
      <w:r>
        <w:rPr>
          <w:rFonts w:hint="cs"/>
          <w:rtl/>
          <w:lang w:eastAsia="he-IL"/>
        </w:rPr>
        <w:t>זה לקבוע תקרה של 5%</w:t>
      </w:r>
      <w:bookmarkStart w:id="23263" w:name="_ETM_Q1_2163406"/>
      <w:bookmarkEnd w:id="23263"/>
      <w:r>
        <w:rPr>
          <w:rFonts w:hint="cs"/>
          <w:rtl/>
          <w:lang w:eastAsia="he-IL"/>
        </w:rPr>
        <w:t xml:space="preserve"> שהיא</w:t>
      </w:r>
      <w:bookmarkStart w:id="23264" w:name="_ETM_Q1_2160651"/>
      <w:bookmarkEnd w:id="23264"/>
      <w:r>
        <w:rPr>
          <w:rFonts w:hint="cs"/>
          <w:rtl/>
          <w:lang w:eastAsia="he-IL"/>
        </w:rPr>
        <w:t xml:space="preserve"> מק</w:t>
      </w:r>
      <w:bookmarkStart w:id="23265" w:name="_ETM_Q1_2161651"/>
      <w:bookmarkEnd w:id="23265"/>
      <w:r>
        <w:rPr>
          <w:rFonts w:hint="cs"/>
          <w:rtl/>
          <w:lang w:eastAsia="he-IL"/>
        </w:rPr>
        <w:t>ס</w:t>
      </w:r>
      <w:bookmarkStart w:id="23266" w:name="_ETM_Q1_2161151"/>
      <w:bookmarkEnd w:id="23266"/>
      <w:r>
        <w:rPr>
          <w:rFonts w:hint="cs"/>
          <w:rtl/>
          <w:lang w:eastAsia="he-IL"/>
        </w:rPr>
        <w:t>ימלית ואי-אפשר לחרוג ממנה</w:t>
      </w:r>
      <w:bookmarkStart w:id="23267" w:name="_ETM_Q1_2166152"/>
      <w:bookmarkEnd w:id="23267"/>
      <w:r>
        <w:rPr>
          <w:rFonts w:hint="cs"/>
          <w:rtl/>
          <w:lang w:eastAsia="he-IL"/>
        </w:rPr>
        <w:t>. כל הפרשנות שלנו לגבי "</w:t>
      </w:r>
      <w:bookmarkStart w:id="23268" w:name="_ETM_Q1_2169904"/>
      <w:bookmarkStart w:id="23269" w:name="_ETM_Q1_2167405"/>
      <w:bookmarkEnd w:id="23268"/>
      <w:bookmarkEnd w:id="23269"/>
      <w:r>
        <w:rPr>
          <w:rFonts w:hint="cs"/>
          <w:rtl/>
          <w:lang w:eastAsia="he-IL"/>
        </w:rPr>
        <w:t xml:space="preserve">רשאי" </w:t>
      </w:r>
      <w:bookmarkStart w:id="23270" w:name="_ETM_Q1_2168904"/>
      <w:bookmarkEnd w:id="23270"/>
      <w:r>
        <w:rPr>
          <w:rFonts w:hint="cs"/>
          <w:rtl/>
          <w:lang w:eastAsia="he-IL"/>
        </w:rPr>
        <w:t>זה שתקנות ההפחתה הן מחייבות וזה "חייב"</w:t>
      </w:r>
      <w:bookmarkStart w:id="23271" w:name="_ETM_Q1_2173657"/>
      <w:bookmarkEnd w:id="23271"/>
      <w:r>
        <w:rPr>
          <w:rFonts w:hint="cs"/>
          <w:rtl/>
          <w:lang w:eastAsia="he-IL"/>
        </w:rPr>
        <w:t xml:space="preserve"> אז </w:t>
      </w:r>
      <w:bookmarkStart w:id="23272" w:name="_ETM_Q1_2170902"/>
      <w:bookmarkEnd w:id="23272"/>
      <w:r>
        <w:rPr>
          <w:rFonts w:hint="cs"/>
          <w:rtl/>
          <w:lang w:eastAsia="he-IL"/>
        </w:rPr>
        <w:t xml:space="preserve">לפי הבנתי, </w:t>
      </w:r>
      <w:bookmarkStart w:id="23273" w:name="_ETM_Q1_2173155"/>
      <w:bookmarkEnd w:id="23273"/>
      <w:r>
        <w:rPr>
          <w:rFonts w:hint="cs"/>
          <w:rtl/>
          <w:lang w:eastAsia="he-IL"/>
        </w:rPr>
        <w:t xml:space="preserve">זה לא יכול להיות </w:t>
      </w:r>
      <w:bookmarkStart w:id="23274" w:name="_ETM_Q1_2172402"/>
      <w:bookmarkEnd w:id="23274"/>
      <w:r>
        <w:rPr>
          <w:rFonts w:hint="cs"/>
          <w:rtl/>
          <w:lang w:eastAsia="he-IL"/>
        </w:rPr>
        <w:t>יותר מ-5% כי המטרה</w:t>
      </w:r>
      <w:bookmarkStart w:id="23275" w:name="_ETM_Q1_2175903"/>
      <w:bookmarkEnd w:id="23275"/>
      <w:r>
        <w:rPr>
          <w:rFonts w:hint="cs"/>
          <w:rtl/>
          <w:lang w:eastAsia="he-IL"/>
        </w:rPr>
        <w:t xml:space="preserve"> היא שלא למוטט </w:t>
      </w:r>
      <w:bookmarkStart w:id="23276" w:name="_ETM_Q1_2178406"/>
      <w:bookmarkEnd w:id="23276"/>
      <w:r>
        <w:rPr>
          <w:rFonts w:hint="cs"/>
          <w:rtl/>
          <w:lang w:eastAsia="he-IL"/>
        </w:rPr>
        <w:t>את העסק.</w:t>
      </w:r>
    </w:p>
    <w:p w14:paraId="34FE88ED" w14:textId="77777777" w:rsidR="00D72A56" w:rsidRDefault="00D72A56" w:rsidP="00D72A56">
      <w:pPr>
        <w:rPr>
          <w:rtl/>
          <w:lang w:eastAsia="he-IL"/>
        </w:rPr>
      </w:pPr>
      <w:bookmarkStart w:id="23277" w:name="_ETM_Q1_2180156"/>
      <w:bookmarkEnd w:id="23277"/>
    </w:p>
    <w:p w14:paraId="2FB3299D" w14:textId="56C40309" w:rsidR="00D72A56" w:rsidRDefault="00D72A56" w:rsidP="00D72A56">
      <w:pPr>
        <w:pStyle w:val="af6"/>
        <w:keepNext/>
        <w:rPr>
          <w:rtl/>
        </w:rPr>
      </w:pPr>
      <w:bookmarkStart w:id="23278" w:name="ET_yor_6157_1612"/>
      <w:r w:rsidRPr="00D72A56">
        <w:rPr>
          <w:rStyle w:val="TagStyle"/>
          <w:rtl/>
        </w:rPr>
        <w:t xml:space="preserve"> &lt;&lt; יור &gt;&gt; </w:t>
      </w:r>
      <w:r>
        <w:rPr>
          <w:rtl/>
        </w:rPr>
        <w:t>היו"ר שמחה רוטמן:</w:t>
      </w:r>
      <w:r w:rsidRPr="00D72A56">
        <w:rPr>
          <w:rStyle w:val="TagStyle"/>
          <w:rtl/>
        </w:rPr>
        <w:t xml:space="preserve"> &lt;&lt; יור &gt;&gt;</w:t>
      </w:r>
      <w:r>
        <w:rPr>
          <w:rtl/>
        </w:rPr>
        <w:t xml:space="preserve">   </w:t>
      </w:r>
      <w:bookmarkEnd w:id="23278"/>
    </w:p>
    <w:p w14:paraId="77080693" w14:textId="77777777" w:rsidR="00D72A56" w:rsidRDefault="00D72A56" w:rsidP="00D72A56">
      <w:pPr>
        <w:pStyle w:val="KeepWithNext"/>
        <w:rPr>
          <w:rtl/>
          <w:lang w:eastAsia="he-IL"/>
        </w:rPr>
      </w:pPr>
    </w:p>
    <w:p w14:paraId="67732481" w14:textId="20E233A2" w:rsidR="00D72A56" w:rsidRDefault="00D72A56" w:rsidP="00D72A56">
      <w:pPr>
        <w:rPr>
          <w:rtl/>
          <w:lang w:eastAsia="he-IL"/>
        </w:rPr>
      </w:pPr>
      <w:bookmarkStart w:id="23279" w:name="_ETM_Q1_2181655"/>
      <w:bookmarkStart w:id="23280" w:name="_ETM_Q1_2175905"/>
      <w:bookmarkEnd w:id="23279"/>
      <w:bookmarkEnd w:id="23280"/>
      <w:r>
        <w:rPr>
          <w:rFonts w:hint="cs"/>
          <w:rtl/>
          <w:lang w:eastAsia="he-IL"/>
        </w:rPr>
        <w:t>גם אם זה מספר רב של</w:t>
      </w:r>
      <w:bookmarkStart w:id="23281" w:name="_ETM_Q1_2178905"/>
      <w:bookmarkStart w:id="23282" w:name="_ETM_Q1_2176153"/>
      <w:bookmarkEnd w:id="23281"/>
      <w:bookmarkEnd w:id="23282"/>
      <w:r>
        <w:rPr>
          <w:rFonts w:hint="cs"/>
          <w:rtl/>
          <w:lang w:eastAsia="he-IL"/>
        </w:rPr>
        <w:t xml:space="preserve"> הפרות?</w:t>
      </w:r>
      <w:bookmarkStart w:id="23283" w:name="_ETM_Q1_2174653"/>
      <w:bookmarkEnd w:id="23283"/>
    </w:p>
    <w:p w14:paraId="0CE8580D" w14:textId="77777777" w:rsidR="00D72A56" w:rsidRDefault="00D72A56" w:rsidP="00D72A56">
      <w:pPr>
        <w:rPr>
          <w:rtl/>
          <w:lang w:eastAsia="he-IL"/>
        </w:rPr>
      </w:pPr>
      <w:bookmarkStart w:id="23284" w:name="_ETM_Q1_2174902"/>
      <w:bookmarkStart w:id="23285" w:name="_ETM_Q1_2175152"/>
      <w:bookmarkStart w:id="23286" w:name="_ETM_Q1_2175902"/>
      <w:bookmarkEnd w:id="23284"/>
      <w:bookmarkEnd w:id="23285"/>
      <w:bookmarkEnd w:id="23286"/>
    </w:p>
    <w:p w14:paraId="79BB08A3" w14:textId="52DAF8AE" w:rsidR="00D72A56" w:rsidRDefault="00D72A56" w:rsidP="00D72A56">
      <w:pPr>
        <w:pStyle w:val="a4"/>
        <w:keepNext/>
        <w:rPr>
          <w:rtl/>
        </w:rPr>
      </w:pPr>
      <w:bookmarkStart w:id="23287" w:name="ET_speaker_סוריא_בשארה_1613"/>
      <w:r w:rsidRPr="00D72A56">
        <w:rPr>
          <w:rStyle w:val="TagStyle"/>
          <w:rtl/>
        </w:rPr>
        <w:t xml:space="preserve"> &lt;&lt; דובר &gt;&gt; </w:t>
      </w:r>
      <w:r>
        <w:rPr>
          <w:rtl/>
        </w:rPr>
        <w:t>סוריא בשארה:</w:t>
      </w:r>
      <w:r w:rsidRPr="00D72A56">
        <w:rPr>
          <w:rStyle w:val="TagStyle"/>
          <w:rtl/>
        </w:rPr>
        <w:t xml:space="preserve"> &lt;&lt; דובר &gt;&gt;</w:t>
      </w:r>
      <w:r>
        <w:rPr>
          <w:rtl/>
        </w:rPr>
        <w:t xml:space="preserve">   </w:t>
      </w:r>
      <w:bookmarkEnd w:id="23287"/>
    </w:p>
    <w:p w14:paraId="19279475" w14:textId="77777777" w:rsidR="00D72A56" w:rsidRDefault="00D72A56" w:rsidP="00D72A56">
      <w:pPr>
        <w:pStyle w:val="KeepWithNext"/>
        <w:rPr>
          <w:rtl/>
          <w:lang w:eastAsia="he-IL"/>
        </w:rPr>
      </w:pPr>
    </w:p>
    <w:p w14:paraId="0CDC564A" w14:textId="17AA37CB" w:rsidR="00D72A56" w:rsidRDefault="00D72A56" w:rsidP="00D72A56">
      <w:pPr>
        <w:rPr>
          <w:rtl/>
          <w:lang w:eastAsia="he-IL"/>
        </w:rPr>
      </w:pPr>
      <w:bookmarkStart w:id="23288" w:name="_ETM_Q1_2177152"/>
      <w:bookmarkStart w:id="23289" w:name="_ETM_Q1_2177652"/>
      <w:bookmarkEnd w:id="23288"/>
      <w:bookmarkEnd w:id="23289"/>
      <w:r>
        <w:rPr>
          <w:rFonts w:hint="cs"/>
          <w:rtl/>
          <w:lang w:eastAsia="he-IL"/>
        </w:rPr>
        <w:t xml:space="preserve">אם זה אירוע </w:t>
      </w:r>
      <w:bookmarkStart w:id="23290" w:name="_ETM_Q1_2180154"/>
      <w:bookmarkEnd w:id="23290"/>
      <w:r>
        <w:rPr>
          <w:rFonts w:hint="cs"/>
          <w:rtl/>
          <w:lang w:eastAsia="he-IL"/>
        </w:rPr>
        <w:t>אכיפה אחד אז כן.</w:t>
      </w:r>
      <w:bookmarkStart w:id="23291" w:name="_ETM_Q1_2181403"/>
      <w:bookmarkEnd w:id="23291"/>
    </w:p>
    <w:p w14:paraId="4A0EA4C2" w14:textId="77777777" w:rsidR="00D72A56" w:rsidRDefault="00D72A56" w:rsidP="00D72A56">
      <w:pPr>
        <w:rPr>
          <w:rtl/>
          <w:lang w:eastAsia="he-IL"/>
        </w:rPr>
      </w:pPr>
      <w:bookmarkStart w:id="23292" w:name="_ETM_Q1_2181654"/>
      <w:bookmarkStart w:id="23293" w:name="_ETM_Q1_2182152"/>
      <w:bookmarkEnd w:id="23292"/>
      <w:bookmarkEnd w:id="23293"/>
    </w:p>
    <w:p w14:paraId="19603BA9" w14:textId="20799B0B" w:rsidR="00D72A56" w:rsidRDefault="00D72A56" w:rsidP="00D72A56">
      <w:pPr>
        <w:pStyle w:val="af6"/>
        <w:keepNext/>
        <w:rPr>
          <w:rtl/>
        </w:rPr>
      </w:pPr>
      <w:bookmarkStart w:id="23294" w:name="ET_yor_6157_1614"/>
      <w:r w:rsidRPr="00D72A56">
        <w:rPr>
          <w:rStyle w:val="TagStyle"/>
          <w:rtl/>
        </w:rPr>
        <w:t xml:space="preserve"> &lt;&lt; יור &gt;&gt; </w:t>
      </w:r>
      <w:r>
        <w:rPr>
          <w:rtl/>
        </w:rPr>
        <w:t>היו"ר שמחה רוטמן:</w:t>
      </w:r>
      <w:r w:rsidRPr="00D72A56">
        <w:rPr>
          <w:rStyle w:val="TagStyle"/>
          <w:rtl/>
        </w:rPr>
        <w:t xml:space="preserve"> &lt;&lt; יור &gt;&gt;</w:t>
      </w:r>
      <w:r>
        <w:rPr>
          <w:rtl/>
        </w:rPr>
        <w:t xml:space="preserve">   </w:t>
      </w:r>
      <w:bookmarkEnd w:id="23294"/>
    </w:p>
    <w:p w14:paraId="0A2B20C4" w14:textId="77777777" w:rsidR="00D72A56" w:rsidRDefault="00D72A56" w:rsidP="00D72A56">
      <w:pPr>
        <w:pStyle w:val="KeepWithNext"/>
        <w:rPr>
          <w:rtl/>
          <w:lang w:eastAsia="he-IL"/>
        </w:rPr>
      </w:pPr>
    </w:p>
    <w:p w14:paraId="5BEF4C2C" w14:textId="5E334CBA" w:rsidR="00D72A56" w:rsidRDefault="00D72A56" w:rsidP="00D72A56">
      <w:pPr>
        <w:rPr>
          <w:rtl/>
          <w:lang w:eastAsia="he-IL"/>
        </w:rPr>
      </w:pPr>
      <w:bookmarkStart w:id="23295" w:name="_ETM_Q1_2183903"/>
      <w:bookmarkStart w:id="23296" w:name="_ETM_Q1_2181153"/>
      <w:bookmarkStart w:id="23297" w:name="_ETM_Q1_2178405"/>
      <w:bookmarkEnd w:id="23295"/>
      <w:bookmarkEnd w:id="23296"/>
      <w:bookmarkEnd w:id="23297"/>
      <w:r>
        <w:rPr>
          <w:rFonts w:hint="cs"/>
          <w:rtl/>
          <w:lang w:eastAsia="he-IL"/>
        </w:rPr>
        <w:t>מה זה אירוע אכיפה אחד?</w:t>
      </w:r>
      <w:bookmarkStart w:id="23298" w:name="_ETM_Q1_2178903"/>
      <w:bookmarkStart w:id="23299" w:name="_ETM_Q1_2179403"/>
      <w:bookmarkEnd w:id="23298"/>
      <w:bookmarkEnd w:id="23299"/>
      <w:r>
        <w:rPr>
          <w:rFonts w:hint="cs"/>
          <w:rtl/>
          <w:lang w:eastAsia="he-IL"/>
        </w:rPr>
        <w:t xml:space="preserve"> איך את מגדירה את זה?</w:t>
      </w:r>
      <w:bookmarkStart w:id="23300" w:name="_ETM_Q1_2171905"/>
      <w:bookmarkEnd w:id="23300"/>
    </w:p>
    <w:p w14:paraId="6464A337" w14:textId="77777777" w:rsidR="00371283" w:rsidRDefault="00371283" w:rsidP="00D72A56">
      <w:pPr>
        <w:rPr>
          <w:rtl/>
          <w:lang w:eastAsia="he-IL"/>
        </w:rPr>
      </w:pPr>
      <w:bookmarkStart w:id="23301" w:name="_ETM_Q1_2182405"/>
      <w:bookmarkStart w:id="23302" w:name="_ETM_Q1_2182655"/>
      <w:bookmarkStart w:id="23303" w:name="_ETM_Q1_2185156"/>
      <w:bookmarkEnd w:id="23301"/>
      <w:bookmarkEnd w:id="23302"/>
      <w:bookmarkEnd w:id="23303"/>
    </w:p>
    <w:p w14:paraId="6B2E055E" w14:textId="353DDCC2" w:rsidR="00371283" w:rsidRDefault="00371283" w:rsidP="00371283">
      <w:pPr>
        <w:pStyle w:val="a4"/>
        <w:keepNext/>
        <w:rPr>
          <w:rtl/>
        </w:rPr>
      </w:pPr>
      <w:bookmarkStart w:id="23304" w:name="ET_speaker_סוריא_בשארה_1615"/>
      <w:r w:rsidRPr="00371283">
        <w:rPr>
          <w:rStyle w:val="TagStyle"/>
          <w:rtl/>
        </w:rPr>
        <w:t xml:space="preserve"> &lt;&lt; דובר &gt;&gt; </w:t>
      </w:r>
      <w:r>
        <w:rPr>
          <w:rtl/>
        </w:rPr>
        <w:t>סוריא בשארה:</w:t>
      </w:r>
      <w:r w:rsidRPr="00371283">
        <w:rPr>
          <w:rStyle w:val="TagStyle"/>
          <w:rtl/>
        </w:rPr>
        <w:t xml:space="preserve"> &lt;&lt; דובר &gt;&gt;</w:t>
      </w:r>
      <w:r>
        <w:rPr>
          <w:rtl/>
        </w:rPr>
        <w:t xml:space="preserve">   </w:t>
      </w:r>
      <w:bookmarkEnd w:id="23304"/>
    </w:p>
    <w:p w14:paraId="77C2D674" w14:textId="77777777" w:rsidR="00371283" w:rsidRDefault="00371283" w:rsidP="00371283">
      <w:pPr>
        <w:pStyle w:val="KeepWithNext"/>
        <w:rPr>
          <w:rtl/>
          <w:lang w:eastAsia="he-IL"/>
        </w:rPr>
      </w:pPr>
    </w:p>
    <w:p w14:paraId="0562A714" w14:textId="1DC5F463" w:rsidR="00371283" w:rsidRDefault="00371283" w:rsidP="00371283">
      <w:pPr>
        <w:rPr>
          <w:rtl/>
          <w:lang w:eastAsia="he-IL"/>
        </w:rPr>
      </w:pPr>
      <w:r>
        <w:rPr>
          <w:rFonts w:hint="cs"/>
          <w:rtl/>
          <w:lang w:eastAsia="he-IL"/>
        </w:rPr>
        <w:t>ל</w:t>
      </w:r>
      <w:bookmarkStart w:id="23305" w:name="_ETM_Q1_2186655"/>
      <w:bookmarkStart w:id="23306" w:name="_ETM_Q1_2183655"/>
      <w:bookmarkEnd w:id="23305"/>
      <w:bookmarkEnd w:id="23306"/>
      <w:r>
        <w:rPr>
          <w:rFonts w:hint="cs"/>
          <w:rtl/>
          <w:lang w:eastAsia="he-IL"/>
        </w:rPr>
        <w:t xml:space="preserve">א, אתה עושה </w:t>
      </w:r>
      <w:bookmarkStart w:id="23307" w:name="_ETM_Q1_2185403"/>
      <w:bookmarkEnd w:id="23307"/>
      <w:r>
        <w:rPr>
          <w:rFonts w:hint="cs"/>
          <w:rtl/>
          <w:lang w:eastAsia="he-IL"/>
        </w:rPr>
        <w:t xml:space="preserve">הליך פיקוח. </w:t>
      </w:r>
      <w:bookmarkStart w:id="23308" w:name="_ETM_Q1_2188153"/>
      <w:bookmarkEnd w:id="23308"/>
    </w:p>
    <w:p w14:paraId="644FFD7A" w14:textId="77777777" w:rsidR="00371283" w:rsidRDefault="00371283" w:rsidP="00371283">
      <w:pPr>
        <w:rPr>
          <w:rtl/>
          <w:lang w:eastAsia="he-IL"/>
        </w:rPr>
      </w:pPr>
      <w:bookmarkStart w:id="23309" w:name="_ETM_Q1_2189903"/>
      <w:bookmarkStart w:id="23310" w:name="_ETM_Q1_2190153"/>
      <w:bookmarkStart w:id="23311" w:name="_ETM_Q1_2191403"/>
      <w:bookmarkEnd w:id="23309"/>
      <w:bookmarkEnd w:id="23310"/>
      <w:bookmarkEnd w:id="23311"/>
    </w:p>
    <w:p w14:paraId="2D9CE8AE" w14:textId="74E81623" w:rsidR="00371283" w:rsidRDefault="00371283" w:rsidP="00371283">
      <w:pPr>
        <w:pStyle w:val="a4"/>
        <w:keepNext/>
        <w:rPr>
          <w:rtl/>
        </w:rPr>
      </w:pPr>
      <w:bookmarkStart w:id="23312" w:name="ET_speaker_נעמה_מנחמי_1616"/>
      <w:r w:rsidRPr="00371283">
        <w:rPr>
          <w:rStyle w:val="TagStyle"/>
          <w:rtl/>
        </w:rPr>
        <w:t xml:space="preserve"> &lt;&lt; דובר &gt;&gt; </w:t>
      </w:r>
      <w:r>
        <w:rPr>
          <w:rtl/>
        </w:rPr>
        <w:t>נעמה מנחמי:</w:t>
      </w:r>
      <w:r w:rsidRPr="00371283">
        <w:rPr>
          <w:rStyle w:val="TagStyle"/>
          <w:rtl/>
        </w:rPr>
        <w:t xml:space="preserve"> &lt;&lt; דובר &gt;&gt;</w:t>
      </w:r>
      <w:r>
        <w:rPr>
          <w:rtl/>
        </w:rPr>
        <w:t xml:space="preserve">   </w:t>
      </w:r>
      <w:bookmarkEnd w:id="23312"/>
    </w:p>
    <w:p w14:paraId="3A5370E2" w14:textId="77777777" w:rsidR="00371283" w:rsidRDefault="00371283" w:rsidP="00371283">
      <w:pPr>
        <w:pStyle w:val="KeepWithNext"/>
        <w:rPr>
          <w:rtl/>
          <w:lang w:eastAsia="he-IL"/>
        </w:rPr>
      </w:pPr>
    </w:p>
    <w:p w14:paraId="7D77180C" w14:textId="03B09694" w:rsidR="00371283" w:rsidRDefault="00371283" w:rsidP="00371283">
      <w:pPr>
        <w:rPr>
          <w:rtl/>
          <w:lang w:eastAsia="he-IL"/>
        </w:rPr>
      </w:pPr>
      <w:bookmarkStart w:id="23313" w:name="_ETM_Q1_2192653"/>
      <w:bookmarkStart w:id="23314" w:name="_ETM_Q1_2189653"/>
      <w:bookmarkEnd w:id="23313"/>
      <w:bookmarkEnd w:id="23314"/>
      <w:r>
        <w:rPr>
          <w:rFonts w:hint="cs"/>
          <w:rtl/>
          <w:lang w:eastAsia="he-IL"/>
        </w:rPr>
        <w:t>ס</w:t>
      </w:r>
      <w:bookmarkStart w:id="23315" w:name="_ETM_Q1_2186903"/>
      <w:bookmarkEnd w:id="23315"/>
      <w:r>
        <w:rPr>
          <w:rFonts w:hint="cs"/>
          <w:rtl/>
          <w:lang w:eastAsia="he-IL"/>
        </w:rPr>
        <w:t>וריא, יש הוראה ספציפית שאומרת שעל מספר הפרות שהן</w:t>
      </w:r>
      <w:bookmarkStart w:id="23316" w:name="_ETM_Q1_2191404"/>
      <w:bookmarkEnd w:id="23316"/>
      <w:r>
        <w:rPr>
          <w:rFonts w:hint="cs"/>
          <w:rtl/>
          <w:lang w:eastAsia="he-IL"/>
        </w:rPr>
        <w:t xml:space="preserve"> </w:t>
      </w:r>
      <w:bookmarkStart w:id="23317" w:name="_ETM_Q1_2192654"/>
      <w:bookmarkEnd w:id="23317"/>
      <w:r>
        <w:rPr>
          <w:rFonts w:hint="cs"/>
          <w:rtl/>
          <w:lang w:eastAsia="he-IL"/>
        </w:rPr>
        <w:t xml:space="preserve">בשל אותו מעשה, לא יוטל </w:t>
      </w:r>
      <w:bookmarkStart w:id="23318" w:name="_ETM_Q1_2194154"/>
      <w:bookmarkEnd w:id="23318"/>
      <w:r>
        <w:rPr>
          <w:rFonts w:hint="cs"/>
          <w:rtl/>
          <w:lang w:eastAsia="he-IL"/>
        </w:rPr>
        <w:t xml:space="preserve">יותר מעיצום כספי אחד. </w:t>
      </w:r>
      <w:bookmarkStart w:id="23319" w:name="_ETM_Q1_2197654"/>
      <w:bookmarkStart w:id="23320" w:name="_ETM_Q1_2196404"/>
      <w:bookmarkEnd w:id="23319"/>
      <w:bookmarkEnd w:id="23320"/>
    </w:p>
    <w:p w14:paraId="40E87E3E" w14:textId="77777777" w:rsidR="00371283" w:rsidRDefault="00371283" w:rsidP="00371283">
      <w:pPr>
        <w:rPr>
          <w:rtl/>
          <w:lang w:eastAsia="he-IL"/>
        </w:rPr>
      </w:pPr>
      <w:bookmarkStart w:id="23321" w:name="_ETM_Q1_2196654"/>
      <w:bookmarkStart w:id="23322" w:name="_ETM_Q1_2197404"/>
      <w:bookmarkStart w:id="23323" w:name="_ETM_Q1_2199152"/>
      <w:bookmarkEnd w:id="23321"/>
      <w:bookmarkEnd w:id="23322"/>
      <w:bookmarkEnd w:id="23323"/>
    </w:p>
    <w:p w14:paraId="59669C9A" w14:textId="632DB30F" w:rsidR="00371283" w:rsidRDefault="00371283" w:rsidP="00371283">
      <w:pPr>
        <w:pStyle w:val="af5"/>
        <w:keepNext/>
        <w:rPr>
          <w:rtl/>
        </w:rPr>
      </w:pPr>
      <w:bookmarkStart w:id="23324" w:name="ET_interruption_קריאה_1618"/>
      <w:r w:rsidRPr="00371283">
        <w:rPr>
          <w:rStyle w:val="TagStyle"/>
          <w:rtl/>
        </w:rPr>
        <w:t xml:space="preserve"> &lt;&lt; קריאה &gt;&gt; </w:t>
      </w:r>
      <w:r>
        <w:rPr>
          <w:rtl/>
        </w:rPr>
        <w:t>קריאה:</w:t>
      </w:r>
      <w:r w:rsidRPr="00371283">
        <w:rPr>
          <w:rStyle w:val="TagStyle"/>
          <w:rtl/>
        </w:rPr>
        <w:t xml:space="preserve"> &lt;&lt; קריאה &gt;&gt;</w:t>
      </w:r>
      <w:r>
        <w:rPr>
          <w:rtl/>
        </w:rPr>
        <w:t xml:space="preserve">   </w:t>
      </w:r>
      <w:bookmarkEnd w:id="23324"/>
    </w:p>
    <w:p w14:paraId="0A03C5C1" w14:textId="77777777" w:rsidR="00371283" w:rsidRDefault="00371283" w:rsidP="00371283">
      <w:pPr>
        <w:pStyle w:val="KeepWithNext"/>
        <w:rPr>
          <w:rtl/>
          <w:lang w:eastAsia="he-IL"/>
        </w:rPr>
      </w:pPr>
    </w:p>
    <w:p w14:paraId="79FA6762" w14:textId="2D61CA38" w:rsidR="00371283" w:rsidRDefault="00371283" w:rsidP="00371283">
      <w:pPr>
        <w:rPr>
          <w:rtl/>
          <w:lang w:eastAsia="he-IL"/>
        </w:rPr>
      </w:pPr>
      <w:r>
        <w:rPr>
          <w:rFonts w:hint="cs"/>
          <w:rtl/>
          <w:lang w:eastAsia="he-IL"/>
        </w:rPr>
        <w:t xml:space="preserve">כן אבל זה לא אותו דבר. </w:t>
      </w:r>
    </w:p>
    <w:p w14:paraId="07F1CED9" w14:textId="77777777" w:rsidR="00371283" w:rsidRPr="00371283" w:rsidRDefault="00371283" w:rsidP="00371283">
      <w:pPr>
        <w:rPr>
          <w:rtl/>
          <w:lang w:eastAsia="he-IL"/>
        </w:rPr>
      </w:pPr>
      <w:bookmarkStart w:id="23325" w:name="_ETM_Q1_2191405"/>
      <w:bookmarkStart w:id="23326" w:name="_ETM_Q1_2191903"/>
      <w:bookmarkEnd w:id="23325"/>
      <w:bookmarkEnd w:id="23326"/>
    </w:p>
    <w:p w14:paraId="08B214E5" w14:textId="161F1094" w:rsidR="00371283" w:rsidRDefault="00371283" w:rsidP="00371283">
      <w:pPr>
        <w:pStyle w:val="a4"/>
        <w:keepNext/>
        <w:rPr>
          <w:rtl/>
        </w:rPr>
      </w:pPr>
      <w:bookmarkStart w:id="23327" w:name="ET_speaker_סוריא_בשארה_1617"/>
      <w:r w:rsidRPr="00371283">
        <w:rPr>
          <w:rStyle w:val="TagStyle"/>
          <w:rtl/>
        </w:rPr>
        <w:t xml:space="preserve"> &lt;&lt; דובר &gt;&gt; </w:t>
      </w:r>
      <w:r>
        <w:rPr>
          <w:rtl/>
        </w:rPr>
        <w:t>סוריא בשארה:</w:t>
      </w:r>
      <w:r w:rsidRPr="00371283">
        <w:rPr>
          <w:rStyle w:val="TagStyle"/>
          <w:rtl/>
        </w:rPr>
        <w:t xml:space="preserve"> &lt;&lt; דובר &gt;&gt;</w:t>
      </w:r>
      <w:r>
        <w:rPr>
          <w:rtl/>
        </w:rPr>
        <w:t xml:space="preserve">   </w:t>
      </w:r>
      <w:bookmarkEnd w:id="23327"/>
    </w:p>
    <w:p w14:paraId="46112E22" w14:textId="77777777" w:rsidR="00371283" w:rsidRDefault="00371283" w:rsidP="00371283">
      <w:pPr>
        <w:pStyle w:val="KeepWithNext"/>
        <w:rPr>
          <w:rtl/>
          <w:lang w:eastAsia="he-IL"/>
        </w:rPr>
      </w:pPr>
    </w:p>
    <w:p w14:paraId="5E4FDACE" w14:textId="5B7CB51F" w:rsidR="00371283" w:rsidRDefault="00371283" w:rsidP="00371283">
      <w:pPr>
        <w:rPr>
          <w:rtl/>
          <w:lang w:eastAsia="he-IL"/>
        </w:rPr>
      </w:pPr>
      <w:bookmarkStart w:id="23328" w:name="_ETM_Q1_2198904"/>
      <w:bookmarkStart w:id="23329" w:name="_ETM_Q1_2196154"/>
      <w:bookmarkStart w:id="23330" w:name="_ETM_Q1_2193402"/>
      <w:bookmarkEnd w:id="23328"/>
      <w:bookmarkEnd w:id="23329"/>
      <w:bookmarkEnd w:id="23330"/>
      <w:r>
        <w:rPr>
          <w:rFonts w:hint="cs"/>
          <w:rtl/>
          <w:lang w:eastAsia="he-IL"/>
        </w:rPr>
        <w:t>נכון, זה משהו אחר.</w:t>
      </w:r>
    </w:p>
    <w:p w14:paraId="6D92A772" w14:textId="77777777" w:rsidR="00371283" w:rsidRDefault="00371283" w:rsidP="00371283">
      <w:pPr>
        <w:rPr>
          <w:rtl/>
          <w:lang w:eastAsia="he-IL"/>
        </w:rPr>
      </w:pPr>
    </w:p>
    <w:p w14:paraId="2AE49C4E" w14:textId="14E224BD" w:rsidR="00371283" w:rsidRDefault="00371283" w:rsidP="00371283">
      <w:pPr>
        <w:pStyle w:val="af6"/>
        <w:keepNext/>
        <w:rPr>
          <w:rtl/>
        </w:rPr>
      </w:pPr>
      <w:bookmarkStart w:id="23331" w:name="ET_yor_6157_1619"/>
      <w:r w:rsidRPr="00371283">
        <w:rPr>
          <w:rStyle w:val="TagStyle"/>
          <w:rtl/>
        </w:rPr>
        <w:t xml:space="preserve"> &lt;&lt; יור &gt;&gt; </w:t>
      </w:r>
      <w:r>
        <w:rPr>
          <w:rtl/>
        </w:rPr>
        <w:t>היו"ר שמחה רוטמן:</w:t>
      </w:r>
      <w:r w:rsidRPr="00371283">
        <w:rPr>
          <w:rStyle w:val="TagStyle"/>
          <w:rtl/>
        </w:rPr>
        <w:t xml:space="preserve"> &lt;&lt; יור &gt;&gt;</w:t>
      </w:r>
      <w:r>
        <w:rPr>
          <w:rtl/>
        </w:rPr>
        <w:t xml:space="preserve">   </w:t>
      </w:r>
      <w:bookmarkEnd w:id="23331"/>
    </w:p>
    <w:p w14:paraId="53315FBD" w14:textId="77777777" w:rsidR="00371283" w:rsidRDefault="00371283" w:rsidP="00371283">
      <w:pPr>
        <w:pStyle w:val="KeepWithNext"/>
        <w:rPr>
          <w:rtl/>
          <w:lang w:eastAsia="he-IL"/>
        </w:rPr>
      </w:pPr>
    </w:p>
    <w:p w14:paraId="71F5B5C2" w14:textId="428DC2D4" w:rsidR="00371283" w:rsidRDefault="00371283" w:rsidP="00371283">
      <w:pPr>
        <w:rPr>
          <w:rtl/>
          <w:lang w:eastAsia="he-IL"/>
        </w:rPr>
      </w:pPr>
      <w:bookmarkStart w:id="23332" w:name="_ETM_Q1_2199404"/>
      <w:bookmarkEnd w:id="23332"/>
      <w:r>
        <w:rPr>
          <w:rFonts w:hint="cs"/>
          <w:rtl/>
          <w:lang w:eastAsia="he-IL"/>
        </w:rPr>
        <w:t xml:space="preserve">אבל זה </w:t>
      </w:r>
      <w:bookmarkStart w:id="23333" w:name="_ETM_Q1_2200654"/>
      <w:bookmarkEnd w:id="23333"/>
      <w:r>
        <w:rPr>
          <w:rFonts w:hint="cs"/>
          <w:rtl/>
          <w:lang w:eastAsia="he-IL"/>
        </w:rPr>
        <w:t>אותו מעשה</w:t>
      </w:r>
      <w:bookmarkStart w:id="23334" w:name="_ETM_Q1_2200402"/>
      <w:bookmarkEnd w:id="23334"/>
      <w:r>
        <w:rPr>
          <w:rFonts w:hint="cs"/>
          <w:rtl/>
          <w:lang w:eastAsia="he-IL"/>
        </w:rPr>
        <w:t xml:space="preserve">. </w:t>
      </w:r>
    </w:p>
    <w:p w14:paraId="1FF0DF34" w14:textId="77777777" w:rsidR="00371283" w:rsidRDefault="00371283" w:rsidP="00371283">
      <w:pPr>
        <w:rPr>
          <w:rtl/>
          <w:lang w:eastAsia="he-IL"/>
        </w:rPr>
      </w:pPr>
      <w:bookmarkStart w:id="23335" w:name="_ETM_Q1_2200904"/>
      <w:bookmarkStart w:id="23336" w:name="_ETM_Q1_2201904"/>
      <w:bookmarkEnd w:id="23335"/>
      <w:bookmarkEnd w:id="23336"/>
    </w:p>
    <w:p w14:paraId="5DEE91BD" w14:textId="321292DF" w:rsidR="00371283" w:rsidRDefault="00371283" w:rsidP="00371283">
      <w:pPr>
        <w:pStyle w:val="a4"/>
        <w:keepNext/>
        <w:rPr>
          <w:rtl/>
        </w:rPr>
      </w:pPr>
      <w:bookmarkStart w:id="23337" w:name="ET_speaker_סוריא_בשארה_1620"/>
      <w:r w:rsidRPr="00371283">
        <w:rPr>
          <w:rStyle w:val="TagStyle"/>
          <w:rtl/>
        </w:rPr>
        <w:t xml:space="preserve"> &lt;&lt; דובר &gt;&gt; </w:t>
      </w:r>
      <w:r>
        <w:rPr>
          <w:rtl/>
        </w:rPr>
        <w:t>סוריא בשארה:</w:t>
      </w:r>
      <w:r w:rsidRPr="00371283">
        <w:rPr>
          <w:rStyle w:val="TagStyle"/>
          <w:rtl/>
        </w:rPr>
        <w:t xml:space="preserve"> &lt;&lt; דובר &gt;&gt;</w:t>
      </w:r>
      <w:r>
        <w:rPr>
          <w:rtl/>
        </w:rPr>
        <w:t xml:space="preserve">   </w:t>
      </w:r>
      <w:bookmarkEnd w:id="23337"/>
    </w:p>
    <w:p w14:paraId="6A54503F" w14:textId="77777777" w:rsidR="00371283" w:rsidRDefault="00371283" w:rsidP="00371283">
      <w:pPr>
        <w:pStyle w:val="KeepWithNext"/>
        <w:rPr>
          <w:rtl/>
          <w:lang w:eastAsia="he-IL"/>
        </w:rPr>
      </w:pPr>
    </w:p>
    <w:p w14:paraId="3040645B" w14:textId="498407E3" w:rsidR="00371283" w:rsidRDefault="00371283" w:rsidP="00371283">
      <w:pPr>
        <w:rPr>
          <w:rtl/>
          <w:lang w:eastAsia="he-IL"/>
        </w:rPr>
      </w:pPr>
      <w:bookmarkStart w:id="23338" w:name="_ETM_Q1_2203403"/>
      <w:bookmarkEnd w:id="23338"/>
      <w:r>
        <w:rPr>
          <w:rFonts w:hint="cs"/>
          <w:rtl/>
          <w:lang w:eastAsia="he-IL"/>
        </w:rPr>
        <w:t xml:space="preserve">פה </w:t>
      </w:r>
      <w:bookmarkStart w:id="23339" w:name="_ETM_Q1_2201404"/>
      <w:bookmarkEnd w:id="23339"/>
      <w:r>
        <w:rPr>
          <w:rFonts w:hint="cs"/>
          <w:rtl/>
          <w:lang w:eastAsia="he-IL"/>
        </w:rPr>
        <w:t>אתה מדבר</w:t>
      </w:r>
      <w:bookmarkStart w:id="23340" w:name="_ETM_Q1_2193152"/>
      <w:bookmarkEnd w:id="23340"/>
      <w:r>
        <w:rPr>
          <w:rFonts w:hint="cs"/>
          <w:rtl/>
          <w:lang w:eastAsia="he-IL"/>
        </w:rPr>
        <w:t xml:space="preserve"> על מעשים שונים. </w:t>
      </w:r>
      <w:bookmarkStart w:id="23341" w:name="_ETM_Q1_2201905"/>
      <w:bookmarkStart w:id="23342" w:name="_ETM_Q1_2199905"/>
      <w:bookmarkStart w:id="23343" w:name="_ETM_Q1_2200156"/>
      <w:bookmarkStart w:id="23344" w:name="_ETM_Q1_2193904"/>
      <w:bookmarkEnd w:id="23341"/>
      <w:bookmarkEnd w:id="23342"/>
      <w:bookmarkEnd w:id="23343"/>
      <w:bookmarkEnd w:id="23344"/>
    </w:p>
    <w:p w14:paraId="0357BA91" w14:textId="77777777" w:rsidR="00371283" w:rsidRDefault="00371283" w:rsidP="00371283">
      <w:pPr>
        <w:rPr>
          <w:rtl/>
          <w:lang w:eastAsia="he-IL"/>
        </w:rPr>
      </w:pPr>
      <w:bookmarkStart w:id="23345" w:name="_ETM_Q1_2194654"/>
      <w:bookmarkStart w:id="23346" w:name="_ETM_Q1_2194904"/>
      <w:bookmarkStart w:id="23347" w:name="_ETM_Q1_2197155"/>
      <w:bookmarkEnd w:id="23345"/>
      <w:bookmarkEnd w:id="23346"/>
      <w:bookmarkEnd w:id="23347"/>
    </w:p>
    <w:p w14:paraId="437A5DEA" w14:textId="38DF5317" w:rsidR="00371283" w:rsidRDefault="00371283" w:rsidP="00371283">
      <w:pPr>
        <w:pStyle w:val="a4"/>
        <w:keepNext/>
        <w:rPr>
          <w:rtl/>
        </w:rPr>
      </w:pPr>
      <w:bookmarkStart w:id="23348" w:name="ET_speaker_נעמה_מנחמי_1621"/>
      <w:r w:rsidRPr="00371283">
        <w:rPr>
          <w:rStyle w:val="TagStyle"/>
          <w:rtl/>
        </w:rPr>
        <w:t xml:space="preserve"> &lt;&lt; דובר &gt;&gt; </w:t>
      </w:r>
      <w:r>
        <w:rPr>
          <w:rtl/>
        </w:rPr>
        <w:t>נעמה מנחמי:</w:t>
      </w:r>
      <w:r w:rsidRPr="00371283">
        <w:rPr>
          <w:rStyle w:val="TagStyle"/>
          <w:rtl/>
        </w:rPr>
        <w:t xml:space="preserve"> &lt;&lt; דובר &gt;&gt;</w:t>
      </w:r>
      <w:r>
        <w:rPr>
          <w:rtl/>
        </w:rPr>
        <w:t xml:space="preserve">   </w:t>
      </w:r>
      <w:bookmarkEnd w:id="23348"/>
    </w:p>
    <w:p w14:paraId="59D29570" w14:textId="77777777" w:rsidR="00371283" w:rsidRDefault="00371283" w:rsidP="00371283">
      <w:pPr>
        <w:pStyle w:val="KeepWithNext"/>
        <w:rPr>
          <w:rtl/>
          <w:lang w:eastAsia="he-IL"/>
        </w:rPr>
      </w:pPr>
    </w:p>
    <w:p w14:paraId="48A13318" w14:textId="14F00E43" w:rsidR="00371283" w:rsidRDefault="00371283" w:rsidP="00371283">
      <w:pPr>
        <w:rPr>
          <w:rtl/>
          <w:lang w:eastAsia="he-IL"/>
        </w:rPr>
      </w:pPr>
      <w:bookmarkStart w:id="23349" w:name="_ETM_Q1_2198404"/>
      <w:bookmarkStart w:id="23350" w:name="_ETM_Q1_2198654"/>
      <w:bookmarkEnd w:id="23349"/>
      <w:bookmarkEnd w:id="23350"/>
      <w:r>
        <w:rPr>
          <w:rFonts w:hint="cs"/>
          <w:rtl/>
          <w:lang w:eastAsia="he-IL"/>
        </w:rPr>
        <w:t xml:space="preserve">רגע. </w:t>
      </w:r>
      <w:bookmarkStart w:id="23351" w:name="_ETM_Q1_2201154"/>
      <w:bookmarkStart w:id="23352" w:name="_ETM_Q1_2202654"/>
      <w:bookmarkEnd w:id="23351"/>
      <w:bookmarkEnd w:id="23352"/>
      <w:r>
        <w:rPr>
          <w:rFonts w:hint="cs"/>
          <w:rtl/>
          <w:lang w:eastAsia="he-IL"/>
        </w:rPr>
        <w:t xml:space="preserve">מכלל ההן שומעים </w:t>
      </w:r>
      <w:bookmarkStart w:id="23353" w:name="_ETM_Q1_2203404"/>
      <w:bookmarkEnd w:id="23353"/>
      <w:r>
        <w:rPr>
          <w:rFonts w:hint="cs"/>
          <w:rtl/>
          <w:lang w:eastAsia="he-IL"/>
        </w:rPr>
        <w:t>את הלאו. זאת אומרת</w:t>
      </w:r>
      <w:bookmarkStart w:id="23354" w:name="_ETM_Q1_2206653"/>
      <w:bookmarkEnd w:id="23354"/>
      <w:r>
        <w:rPr>
          <w:rFonts w:hint="cs"/>
          <w:rtl/>
          <w:lang w:eastAsia="he-IL"/>
        </w:rPr>
        <w:t xml:space="preserve">, אם </w:t>
      </w:r>
      <w:bookmarkStart w:id="23355" w:name="_ETM_Q1_2207904"/>
      <w:bookmarkEnd w:id="23355"/>
      <w:r>
        <w:rPr>
          <w:rFonts w:hint="cs"/>
          <w:rtl/>
          <w:lang w:eastAsia="he-IL"/>
        </w:rPr>
        <w:t xml:space="preserve">את מגיעה לעסק ורואה שהוא עשה </w:t>
      </w:r>
      <w:bookmarkStart w:id="23356" w:name="_ETM_Q1_2208903"/>
      <w:bookmarkEnd w:id="23356"/>
      <w:r>
        <w:rPr>
          <w:rFonts w:hint="cs"/>
          <w:rtl/>
          <w:lang w:eastAsia="he-IL"/>
        </w:rPr>
        <w:t xml:space="preserve">כמה </w:t>
      </w:r>
      <w:bookmarkStart w:id="23357" w:name="_ETM_Q1_2207403"/>
      <w:bookmarkEnd w:id="23357"/>
      <w:r>
        <w:rPr>
          <w:rFonts w:hint="cs"/>
          <w:rtl/>
          <w:lang w:eastAsia="he-IL"/>
        </w:rPr>
        <w:t xml:space="preserve">וכמה הפרות שלא </w:t>
      </w:r>
      <w:bookmarkStart w:id="23358" w:name="_ETM_Q1_2211653"/>
      <w:bookmarkEnd w:id="23358"/>
      <w:r>
        <w:rPr>
          <w:rFonts w:hint="cs"/>
          <w:rtl/>
          <w:lang w:eastAsia="he-IL"/>
        </w:rPr>
        <w:t>נובעו</w:t>
      </w:r>
      <w:bookmarkStart w:id="23359" w:name="_ETM_Q1_2210403"/>
      <w:bookmarkEnd w:id="23359"/>
      <w:r>
        <w:rPr>
          <w:rFonts w:hint="cs"/>
          <w:rtl/>
          <w:lang w:eastAsia="he-IL"/>
        </w:rPr>
        <w:t>ת מאותו מעשה</w:t>
      </w:r>
      <w:bookmarkStart w:id="23360" w:name="_ETM_Q1_2212903"/>
      <w:bookmarkEnd w:id="23360"/>
      <w:r>
        <w:rPr>
          <w:rFonts w:hint="cs"/>
          <w:rtl/>
          <w:lang w:eastAsia="he-IL"/>
        </w:rPr>
        <w:t xml:space="preserve">, הוא גם לא עשה מסמך </w:t>
      </w:r>
      <w:bookmarkStart w:id="23361" w:name="_ETM_Q1_2217403"/>
      <w:bookmarkEnd w:id="23361"/>
      <w:r>
        <w:rPr>
          <w:rFonts w:hint="cs"/>
          <w:rtl/>
          <w:lang w:eastAsia="he-IL"/>
        </w:rPr>
        <w:t>הגדרות מ</w:t>
      </w:r>
      <w:bookmarkStart w:id="23362" w:name="_ETM_Q1_2215903"/>
      <w:bookmarkEnd w:id="23362"/>
      <w:r>
        <w:rPr>
          <w:rFonts w:hint="cs"/>
          <w:rtl/>
          <w:lang w:eastAsia="he-IL"/>
        </w:rPr>
        <w:t>אגר, גם לא נתן</w:t>
      </w:r>
      <w:bookmarkStart w:id="23363" w:name="_ETM_Q1_2217903"/>
      <w:bookmarkEnd w:id="23363"/>
      <w:r>
        <w:rPr>
          <w:rFonts w:hint="cs"/>
          <w:rtl/>
          <w:lang w:eastAsia="he-IL"/>
        </w:rPr>
        <w:t xml:space="preserve"> חובת עיון </w:t>
      </w:r>
      <w:bookmarkStart w:id="23364" w:name="_ETM_Q1_2218903"/>
      <w:bookmarkEnd w:id="23364"/>
      <w:r>
        <w:rPr>
          <w:rFonts w:hint="cs"/>
          <w:rtl/>
          <w:lang w:eastAsia="he-IL"/>
        </w:rPr>
        <w:t xml:space="preserve">וגם </w:t>
      </w:r>
      <w:bookmarkStart w:id="23365" w:name="_ETM_Q1_2220156"/>
      <w:bookmarkEnd w:id="23365"/>
      <w:r>
        <w:rPr>
          <w:rFonts w:hint="cs"/>
          <w:rtl/>
          <w:lang w:eastAsia="he-IL"/>
        </w:rPr>
        <w:t>- - -</w:t>
      </w:r>
    </w:p>
    <w:p w14:paraId="7DDF37DC" w14:textId="77777777" w:rsidR="00371283" w:rsidRDefault="00371283" w:rsidP="00371283">
      <w:pPr>
        <w:rPr>
          <w:rtl/>
          <w:lang w:eastAsia="he-IL"/>
        </w:rPr>
      </w:pPr>
      <w:bookmarkStart w:id="23366" w:name="_ETM_Q1_2221653"/>
      <w:bookmarkStart w:id="23367" w:name="_ETM_Q1_2222906"/>
      <w:bookmarkEnd w:id="23366"/>
      <w:bookmarkEnd w:id="23367"/>
    </w:p>
    <w:p w14:paraId="7CB0CDD0" w14:textId="1E309304" w:rsidR="00371283" w:rsidRDefault="00371283" w:rsidP="00371283">
      <w:pPr>
        <w:pStyle w:val="a4"/>
        <w:keepNext/>
        <w:rPr>
          <w:rtl/>
        </w:rPr>
      </w:pPr>
      <w:bookmarkStart w:id="23368" w:name="ET_speaker_סוריא_בשארה_1622"/>
      <w:r w:rsidRPr="00371283">
        <w:rPr>
          <w:rStyle w:val="TagStyle"/>
          <w:rtl/>
        </w:rPr>
        <w:t xml:space="preserve"> &lt;&lt; דובר &gt;&gt; </w:t>
      </w:r>
      <w:r>
        <w:rPr>
          <w:rtl/>
        </w:rPr>
        <w:t>סוריא בשארה:</w:t>
      </w:r>
      <w:r w:rsidRPr="00371283">
        <w:rPr>
          <w:rStyle w:val="TagStyle"/>
          <w:rtl/>
        </w:rPr>
        <w:t xml:space="preserve"> &lt;&lt; דובר &gt;&gt;</w:t>
      </w:r>
      <w:r>
        <w:rPr>
          <w:rtl/>
        </w:rPr>
        <w:t xml:space="preserve">   </w:t>
      </w:r>
      <w:bookmarkEnd w:id="23368"/>
    </w:p>
    <w:p w14:paraId="34D4822B" w14:textId="77777777" w:rsidR="00371283" w:rsidRDefault="00371283" w:rsidP="00371283">
      <w:pPr>
        <w:pStyle w:val="KeepWithNext"/>
        <w:rPr>
          <w:rtl/>
          <w:lang w:eastAsia="he-IL"/>
        </w:rPr>
      </w:pPr>
    </w:p>
    <w:p w14:paraId="60FF0DC5" w14:textId="5C1FDB88" w:rsidR="00371283" w:rsidRDefault="00371283" w:rsidP="00371283">
      <w:pPr>
        <w:rPr>
          <w:rtl/>
          <w:lang w:eastAsia="he-IL"/>
        </w:rPr>
      </w:pPr>
      <w:bookmarkStart w:id="23369" w:name="_ETM_Q1_2223903"/>
      <w:bookmarkStart w:id="23370" w:name="_ETM_Q1_2224153"/>
      <w:bookmarkStart w:id="23371" w:name="_ETM_Q1_2221153"/>
      <w:bookmarkStart w:id="23372" w:name="_ETM_Q1_2218902"/>
      <w:bookmarkEnd w:id="23369"/>
      <w:bookmarkEnd w:id="23370"/>
      <w:bookmarkEnd w:id="23371"/>
      <w:bookmarkEnd w:id="23372"/>
      <w:r>
        <w:rPr>
          <w:rFonts w:hint="cs"/>
          <w:rtl/>
          <w:lang w:eastAsia="he-IL"/>
        </w:rPr>
        <w:t xml:space="preserve">נכון, לכן את סוכמת </w:t>
      </w:r>
      <w:bookmarkStart w:id="23373" w:name="_ETM_Q1_2221903"/>
      <w:bookmarkEnd w:id="23373"/>
      <w:r>
        <w:rPr>
          <w:rFonts w:hint="cs"/>
          <w:rtl/>
          <w:lang w:eastAsia="he-IL"/>
        </w:rPr>
        <w:t>את כל</w:t>
      </w:r>
      <w:bookmarkStart w:id="23374" w:name="_ETM_Q1_2219154"/>
      <w:bookmarkEnd w:id="23374"/>
      <w:r>
        <w:rPr>
          <w:rFonts w:hint="cs"/>
          <w:rtl/>
          <w:lang w:eastAsia="he-IL"/>
        </w:rPr>
        <w:t xml:space="preserve"> סכומי העיצ</w:t>
      </w:r>
      <w:bookmarkStart w:id="23375" w:name="_ETM_Q1_2218404"/>
      <w:bookmarkStart w:id="23376" w:name="_ETM_Q1_2220154"/>
      <w:bookmarkEnd w:id="23375"/>
      <w:bookmarkEnd w:id="23376"/>
      <w:r>
        <w:rPr>
          <w:rFonts w:hint="cs"/>
          <w:rtl/>
          <w:lang w:eastAsia="he-IL"/>
        </w:rPr>
        <w:t xml:space="preserve">ום </w:t>
      </w:r>
      <w:bookmarkStart w:id="23377" w:name="_ETM_Q1_2213154"/>
      <w:bookmarkStart w:id="23378" w:name="_ETM_Q1_2217651"/>
      <w:bookmarkStart w:id="23379" w:name="_ETM_Q1_2215152"/>
      <w:bookmarkEnd w:id="23377"/>
      <w:bookmarkEnd w:id="23378"/>
      <w:bookmarkEnd w:id="23379"/>
      <w:r>
        <w:rPr>
          <w:rFonts w:hint="cs"/>
          <w:rtl/>
          <w:lang w:eastAsia="he-IL"/>
        </w:rPr>
        <w:t>ומגיעה לסכ</w:t>
      </w:r>
      <w:bookmarkStart w:id="23380" w:name="_ETM_Q1_2222903"/>
      <w:bookmarkEnd w:id="23380"/>
      <w:r>
        <w:rPr>
          <w:rFonts w:hint="cs"/>
          <w:rtl/>
          <w:lang w:eastAsia="he-IL"/>
        </w:rPr>
        <w:t>ום ו</w:t>
      </w:r>
      <w:bookmarkStart w:id="23381" w:name="_ETM_Q1_2223404"/>
      <w:bookmarkEnd w:id="23381"/>
      <w:r>
        <w:rPr>
          <w:rFonts w:hint="cs"/>
          <w:rtl/>
          <w:lang w:eastAsia="he-IL"/>
        </w:rPr>
        <w:t>את הסכום הזה את משווה ל-5%</w:t>
      </w:r>
      <w:bookmarkStart w:id="23382" w:name="_ETM_Q1_2225654"/>
      <w:bookmarkEnd w:id="23382"/>
      <w:r>
        <w:rPr>
          <w:rFonts w:hint="cs"/>
          <w:rtl/>
          <w:lang w:eastAsia="he-IL"/>
        </w:rPr>
        <w:t xml:space="preserve"> ואם הסכום הזה עולה</w:t>
      </w:r>
      <w:bookmarkStart w:id="23383" w:name="_ETM_Q1_2226904"/>
      <w:bookmarkEnd w:id="23383"/>
      <w:r>
        <w:rPr>
          <w:rFonts w:hint="cs"/>
          <w:rtl/>
          <w:lang w:eastAsia="he-IL"/>
        </w:rPr>
        <w:t xml:space="preserve"> </w:t>
      </w:r>
      <w:bookmarkStart w:id="23384" w:name="_ETM_Q1_2227154"/>
      <w:bookmarkEnd w:id="23384"/>
      <w:r>
        <w:rPr>
          <w:rFonts w:hint="cs"/>
          <w:rtl/>
          <w:lang w:eastAsia="he-IL"/>
        </w:rPr>
        <w:t>על 5% - - -</w:t>
      </w:r>
    </w:p>
    <w:p w14:paraId="5ADAF80A" w14:textId="77777777" w:rsidR="00371283" w:rsidRDefault="00371283" w:rsidP="00371283">
      <w:pPr>
        <w:rPr>
          <w:rtl/>
          <w:lang w:eastAsia="he-IL"/>
        </w:rPr>
      </w:pPr>
      <w:bookmarkStart w:id="23385" w:name="_ETM_Q1_2228155"/>
      <w:bookmarkEnd w:id="23385"/>
    </w:p>
    <w:p w14:paraId="55C9783A" w14:textId="2B674D59" w:rsidR="00371283" w:rsidRDefault="00371283" w:rsidP="00371283">
      <w:pPr>
        <w:pStyle w:val="af6"/>
        <w:keepNext/>
        <w:rPr>
          <w:rtl/>
        </w:rPr>
      </w:pPr>
      <w:bookmarkStart w:id="23386" w:name="ET_yor_6157_1623"/>
      <w:r w:rsidRPr="00371283">
        <w:rPr>
          <w:rStyle w:val="TagStyle"/>
          <w:rtl/>
        </w:rPr>
        <w:t xml:space="preserve"> &lt;&lt; יור &gt;&gt; </w:t>
      </w:r>
      <w:r>
        <w:rPr>
          <w:rtl/>
        </w:rPr>
        <w:t>היו"ר שמחה רוטמן:</w:t>
      </w:r>
      <w:r w:rsidRPr="00371283">
        <w:rPr>
          <w:rStyle w:val="TagStyle"/>
          <w:rtl/>
        </w:rPr>
        <w:t xml:space="preserve"> &lt;&lt; יור &gt;&gt;</w:t>
      </w:r>
      <w:r>
        <w:rPr>
          <w:rtl/>
        </w:rPr>
        <w:t xml:space="preserve">   </w:t>
      </w:r>
      <w:bookmarkEnd w:id="23386"/>
    </w:p>
    <w:p w14:paraId="4A82B996" w14:textId="77777777" w:rsidR="00371283" w:rsidRDefault="00371283" w:rsidP="00371283">
      <w:pPr>
        <w:pStyle w:val="KeepWithNext"/>
        <w:rPr>
          <w:rtl/>
          <w:lang w:eastAsia="he-IL"/>
        </w:rPr>
      </w:pPr>
    </w:p>
    <w:p w14:paraId="1E0A7CF6" w14:textId="709949BF" w:rsidR="00371283" w:rsidRDefault="00371283" w:rsidP="00371283">
      <w:pPr>
        <w:rPr>
          <w:rtl/>
          <w:lang w:eastAsia="he-IL"/>
        </w:rPr>
      </w:pPr>
      <w:r>
        <w:rPr>
          <w:rFonts w:hint="cs"/>
          <w:rtl/>
          <w:lang w:eastAsia="he-IL"/>
        </w:rPr>
        <w:t>כולם מבינים שעל זה מדובר?</w:t>
      </w:r>
      <w:bookmarkStart w:id="23387" w:name="_ETM_Q1_2230405"/>
      <w:bookmarkStart w:id="23388" w:name="_ETM_Q1_2230155"/>
      <w:bookmarkStart w:id="23389" w:name="_ETM_Q1_2227655"/>
      <w:bookmarkEnd w:id="23387"/>
      <w:bookmarkEnd w:id="23388"/>
      <w:bookmarkEnd w:id="23389"/>
    </w:p>
    <w:p w14:paraId="696F8BD7" w14:textId="77777777" w:rsidR="00371283" w:rsidRDefault="00371283" w:rsidP="00371283">
      <w:pPr>
        <w:rPr>
          <w:rtl/>
          <w:lang w:eastAsia="he-IL"/>
        </w:rPr>
      </w:pPr>
      <w:bookmarkStart w:id="23390" w:name="_ETM_Q1_2227901"/>
      <w:bookmarkStart w:id="23391" w:name="_ETM_Q1_2230153"/>
      <w:bookmarkEnd w:id="23390"/>
      <w:bookmarkEnd w:id="23391"/>
    </w:p>
    <w:p w14:paraId="1593F6F7" w14:textId="4955445E" w:rsidR="00371283" w:rsidRDefault="00371283" w:rsidP="00371283">
      <w:pPr>
        <w:pStyle w:val="af9"/>
        <w:keepNext/>
        <w:rPr>
          <w:rtl/>
          <w:lang w:eastAsia="he-IL"/>
        </w:rPr>
      </w:pPr>
      <w:bookmarkStart w:id="23392" w:name="ET_guest_918811_1624"/>
      <w:r w:rsidRPr="00371283">
        <w:rPr>
          <w:rStyle w:val="TagStyle"/>
          <w:rtl/>
        </w:rPr>
        <w:t xml:space="preserve"> &lt;&lt; אורח &gt;&gt; </w:t>
      </w:r>
      <w:r>
        <w:rPr>
          <w:rtl/>
          <w:lang w:eastAsia="he-IL"/>
        </w:rPr>
        <w:t>שחף קצלניק:</w:t>
      </w:r>
      <w:r w:rsidRPr="00371283">
        <w:rPr>
          <w:rStyle w:val="TagStyle"/>
          <w:rtl/>
        </w:rPr>
        <w:t xml:space="preserve"> &lt;&lt; אורח &gt;&gt;</w:t>
      </w:r>
      <w:r>
        <w:rPr>
          <w:rtl/>
          <w:lang w:eastAsia="he-IL"/>
        </w:rPr>
        <w:t xml:space="preserve">   </w:t>
      </w:r>
      <w:bookmarkEnd w:id="23392"/>
    </w:p>
    <w:p w14:paraId="10B11A83" w14:textId="77777777" w:rsidR="00371283" w:rsidRDefault="00371283" w:rsidP="00371283">
      <w:pPr>
        <w:pStyle w:val="KeepWithNext"/>
        <w:rPr>
          <w:rtl/>
          <w:lang w:eastAsia="he-IL"/>
        </w:rPr>
      </w:pPr>
    </w:p>
    <w:p w14:paraId="733758F3" w14:textId="06E07428" w:rsidR="00371283" w:rsidRDefault="00371283" w:rsidP="00371283">
      <w:pPr>
        <w:rPr>
          <w:rtl/>
          <w:lang w:eastAsia="he-IL"/>
        </w:rPr>
      </w:pPr>
      <w:bookmarkStart w:id="23393" w:name="_ETM_Q1_2231405"/>
      <w:bookmarkStart w:id="23394" w:name="_ETM_Q1_2228405"/>
      <w:bookmarkEnd w:id="23393"/>
      <w:bookmarkEnd w:id="23394"/>
      <w:r>
        <w:rPr>
          <w:rFonts w:hint="cs"/>
          <w:rtl/>
          <w:lang w:eastAsia="he-IL"/>
        </w:rPr>
        <w:t>כן</w:t>
      </w:r>
      <w:bookmarkStart w:id="23395" w:name="_ETM_Q1_2225651"/>
      <w:bookmarkEnd w:id="23395"/>
      <w:r>
        <w:rPr>
          <w:rFonts w:hint="cs"/>
          <w:rtl/>
          <w:lang w:eastAsia="he-IL"/>
        </w:rPr>
        <w:t xml:space="preserve">. כולם גם </w:t>
      </w:r>
      <w:bookmarkStart w:id="23396" w:name="_ETM_Q1_2229155"/>
      <w:bookmarkStart w:id="23397" w:name="_ETM_Q1_2226405"/>
      <w:bookmarkEnd w:id="23396"/>
      <w:bookmarkEnd w:id="23397"/>
      <w:r>
        <w:rPr>
          <w:rFonts w:hint="cs"/>
          <w:rtl/>
          <w:lang w:eastAsia="he-IL"/>
        </w:rPr>
        <w:t xml:space="preserve">מבינים </w:t>
      </w:r>
      <w:bookmarkStart w:id="23398" w:name="_ETM_Q1_2225655"/>
      <w:bookmarkEnd w:id="23398"/>
      <w:r>
        <w:rPr>
          <w:rFonts w:hint="cs"/>
          <w:rtl/>
          <w:lang w:eastAsia="he-IL"/>
        </w:rPr>
        <w:t>שזה לא יקרה.</w:t>
      </w:r>
    </w:p>
    <w:p w14:paraId="41B21AC3" w14:textId="77777777" w:rsidR="00371283" w:rsidRDefault="00371283" w:rsidP="00371283">
      <w:pPr>
        <w:rPr>
          <w:rtl/>
          <w:lang w:eastAsia="he-IL"/>
        </w:rPr>
      </w:pPr>
      <w:bookmarkStart w:id="23399" w:name="_ETM_Q1_2232655"/>
      <w:bookmarkStart w:id="23400" w:name="_ETM_Q1_2233155"/>
      <w:bookmarkStart w:id="23401" w:name="_ETM_Q1_2234155"/>
      <w:bookmarkEnd w:id="23399"/>
      <w:bookmarkEnd w:id="23400"/>
      <w:bookmarkEnd w:id="23401"/>
    </w:p>
    <w:p w14:paraId="1586E9D2" w14:textId="395AD942" w:rsidR="00371283" w:rsidRDefault="00371283" w:rsidP="00371283">
      <w:pPr>
        <w:pStyle w:val="a4"/>
        <w:keepNext/>
        <w:rPr>
          <w:rtl/>
        </w:rPr>
      </w:pPr>
      <w:bookmarkStart w:id="23402" w:name="ET_speaker_סוריא_בשארה_1625"/>
      <w:r w:rsidRPr="00371283">
        <w:rPr>
          <w:rStyle w:val="TagStyle"/>
          <w:rtl/>
        </w:rPr>
        <w:t xml:space="preserve"> &lt;&lt; דובר &gt;&gt; </w:t>
      </w:r>
      <w:r>
        <w:rPr>
          <w:rtl/>
        </w:rPr>
        <w:t>סוריא בשארה:</w:t>
      </w:r>
      <w:r w:rsidRPr="00371283">
        <w:rPr>
          <w:rStyle w:val="TagStyle"/>
          <w:rtl/>
        </w:rPr>
        <w:t xml:space="preserve"> &lt;&lt; דובר &gt;&gt;</w:t>
      </w:r>
      <w:r>
        <w:rPr>
          <w:rtl/>
        </w:rPr>
        <w:t xml:space="preserve">   </w:t>
      </w:r>
      <w:bookmarkEnd w:id="23402"/>
    </w:p>
    <w:p w14:paraId="4FA3B0AF" w14:textId="77777777" w:rsidR="00371283" w:rsidRDefault="00371283" w:rsidP="00371283">
      <w:pPr>
        <w:pStyle w:val="KeepWithNext"/>
        <w:rPr>
          <w:rtl/>
          <w:lang w:eastAsia="he-IL"/>
        </w:rPr>
      </w:pPr>
    </w:p>
    <w:p w14:paraId="73281585" w14:textId="5A2FF08A" w:rsidR="00371283" w:rsidRDefault="00371283" w:rsidP="00371283">
      <w:pPr>
        <w:rPr>
          <w:rtl/>
          <w:lang w:eastAsia="he-IL"/>
        </w:rPr>
      </w:pPr>
      <w:r>
        <w:rPr>
          <w:rFonts w:hint="cs"/>
          <w:rtl/>
          <w:lang w:eastAsia="he-IL"/>
        </w:rPr>
        <w:t>כן</w:t>
      </w:r>
      <w:bookmarkStart w:id="23403" w:name="_ETM_Q1_2235405"/>
      <w:bookmarkEnd w:id="23403"/>
      <w:r>
        <w:rPr>
          <w:rFonts w:hint="cs"/>
          <w:rtl/>
          <w:lang w:eastAsia="he-IL"/>
        </w:rPr>
        <w:t xml:space="preserve">. </w:t>
      </w:r>
      <w:bookmarkStart w:id="23404" w:name="_ETM_Q1_2229906"/>
      <w:bookmarkEnd w:id="23404"/>
    </w:p>
    <w:p w14:paraId="52BCD182" w14:textId="77777777" w:rsidR="00371283" w:rsidRDefault="00371283" w:rsidP="00371283">
      <w:pPr>
        <w:rPr>
          <w:rtl/>
          <w:lang w:eastAsia="he-IL"/>
        </w:rPr>
      </w:pPr>
      <w:bookmarkStart w:id="23405" w:name="_ETM_Q1_2227151"/>
      <w:bookmarkStart w:id="23406" w:name="_ETM_Q1_2227654"/>
      <w:bookmarkStart w:id="23407" w:name="_ETM_Q1_2227402"/>
      <w:bookmarkEnd w:id="23405"/>
      <w:bookmarkEnd w:id="23406"/>
      <w:bookmarkEnd w:id="23407"/>
    </w:p>
    <w:p w14:paraId="67C74284" w14:textId="4A9449C4" w:rsidR="00371283" w:rsidRDefault="00371283" w:rsidP="00371283">
      <w:pPr>
        <w:pStyle w:val="af9"/>
        <w:keepNext/>
        <w:rPr>
          <w:rtl/>
          <w:lang w:eastAsia="he-IL"/>
        </w:rPr>
      </w:pPr>
      <w:bookmarkStart w:id="23408" w:name="ET_guest_918811_1626"/>
      <w:r w:rsidRPr="00371283">
        <w:rPr>
          <w:rStyle w:val="TagStyle"/>
          <w:rtl/>
        </w:rPr>
        <w:t xml:space="preserve"> &lt;&lt; אורח &gt;&gt; </w:t>
      </w:r>
      <w:r>
        <w:rPr>
          <w:rtl/>
          <w:lang w:eastAsia="he-IL"/>
        </w:rPr>
        <w:t>שחף קצלניק:</w:t>
      </w:r>
      <w:r w:rsidRPr="00371283">
        <w:rPr>
          <w:rStyle w:val="TagStyle"/>
          <w:rtl/>
        </w:rPr>
        <w:t xml:space="preserve"> &lt;&lt; אורח &gt;&gt;</w:t>
      </w:r>
      <w:r>
        <w:rPr>
          <w:rtl/>
          <w:lang w:eastAsia="he-IL"/>
        </w:rPr>
        <w:t xml:space="preserve">   </w:t>
      </w:r>
      <w:bookmarkEnd w:id="23408"/>
    </w:p>
    <w:p w14:paraId="7C96F87D" w14:textId="77777777" w:rsidR="00371283" w:rsidRDefault="00371283" w:rsidP="00371283">
      <w:pPr>
        <w:pStyle w:val="KeepWithNext"/>
        <w:rPr>
          <w:rtl/>
          <w:lang w:eastAsia="he-IL"/>
        </w:rPr>
      </w:pPr>
    </w:p>
    <w:p w14:paraId="47D018C3" w14:textId="34C363F9" w:rsidR="00371283" w:rsidRDefault="00371283" w:rsidP="00371283">
      <w:pPr>
        <w:rPr>
          <w:rtl/>
          <w:lang w:eastAsia="he-IL"/>
        </w:rPr>
      </w:pPr>
      <w:bookmarkStart w:id="23409" w:name="_ETM_Q1_2228655"/>
      <w:bookmarkEnd w:id="23409"/>
      <w:r>
        <w:rPr>
          <w:rFonts w:hint="cs"/>
          <w:rtl/>
          <w:lang w:eastAsia="he-IL"/>
        </w:rPr>
        <w:t xml:space="preserve">מה יקרה אם </w:t>
      </w:r>
      <w:bookmarkStart w:id="23410" w:name="_ETM_Q1_2231155"/>
      <w:bookmarkStart w:id="23411" w:name="_ETM_Q1_2229653"/>
      <w:bookmarkEnd w:id="23410"/>
      <w:bookmarkEnd w:id="23411"/>
      <w:r>
        <w:rPr>
          <w:rFonts w:hint="cs"/>
          <w:rtl/>
          <w:lang w:eastAsia="he-IL"/>
        </w:rPr>
        <w:t xml:space="preserve">יהיו עכשיו </w:t>
      </w:r>
      <w:bookmarkStart w:id="23412" w:name="_ETM_Q1_2232406"/>
      <w:bookmarkEnd w:id="23412"/>
      <w:r>
        <w:rPr>
          <w:rFonts w:hint="cs"/>
          <w:rtl/>
          <w:lang w:eastAsia="he-IL"/>
        </w:rPr>
        <w:t>ארבעה הליכים</w:t>
      </w:r>
      <w:bookmarkStart w:id="23413" w:name="_ETM_Q1_2231906"/>
      <w:bookmarkEnd w:id="23413"/>
      <w:r>
        <w:rPr>
          <w:rFonts w:hint="cs"/>
          <w:rtl/>
          <w:lang w:eastAsia="he-IL"/>
        </w:rPr>
        <w:t xml:space="preserve"> שונים</w:t>
      </w:r>
      <w:bookmarkStart w:id="23414" w:name="_ETM_Q1_2232405"/>
      <w:bookmarkEnd w:id="23414"/>
      <w:r>
        <w:rPr>
          <w:rFonts w:hint="cs"/>
          <w:rtl/>
          <w:lang w:eastAsia="he-IL"/>
        </w:rPr>
        <w:t xml:space="preserve"> וזה לא יהיה באותו הליך?</w:t>
      </w:r>
      <w:bookmarkStart w:id="23415" w:name="_ETM_Q1_2233901"/>
      <w:bookmarkEnd w:id="23415"/>
    </w:p>
    <w:p w14:paraId="06724301" w14:textId="77777777" w:rsidR="00371283" w:rsidRDefault="00371283" w:rsidP="00371283">
      <w:pPr>
        <w:rPr>
          <w:rtl/>
          <w:lang w:eastAsia="he-IL"/>
        </w:rPr>
      </w:pPr>
      <w:bookmarkStart w:id="23416" w:name="_ETM_Q1_2234153"/>
      <w:bookmarkStart w:id="23417" w:name="_ETM_Q1_2235151"/>
      <w:bookmarkEnd w:id="23416"/>
      <w:bookmarkEnd w:id="23417"/>
    </w:p>
    <w:p w14:paraId="4FA89CBA" w14:textId="2C705768" w:rsidR="00371283" w:rsidRDefault="00371283" w:rsidP="00371283">
      <w:pPr>
        <w:pStyle w:val="a4"/>
        <w:keepNext/>
        <w:rPr>
          <w:rtl/>
        </w:rPr>
      </w:pPr>
      <w:bookmarkStart w:id="23418" w:name="ET_speaker_סוריא_בשארה_1627"/>
      <w:r w:rsidRPr="00371283">
        <w:rPr>
          <w:rStyle w:val="TagStyle"/>
          <w:rtl/>
        </w:rPr>
        <w:t xml:space="preserve"> &lt;&lt; דובר &gt;&gt; </w:t>
      </w:r>
      <w:r>
        <w:rPr>
          <w:rtl/>
        </w:rPr>
        <w:t>סוריא בשארה:</w:t>
      </w:r>
      <w:r w:rsidRPr="00371283">
        <w:rPr>
          <w:rStyle w:val="TagStyle"/>
          <w:rtl/>
        </w:rPr>
        <w:t xml:space="preserve"> &lt;&lt; דובר &gt;&gt;</w:t>
      </w:r>
      <w:r>
        <w:rPr>
          <w:rtl/>
        </w:rPr>
        <w:t xml:space="preserve">   </w:t>
      </w:r>
      <w:bookmarkEnd w:id="23418"/>
    </w:p>
    <w:p w14:paraId="7305BFB0" w14:textId="77777777" w:rsidR="00371283" w:rsidRDefault="00371283" w:rsidP="00371283">
      <w:pPr>
        <w:pStyle w:val="KeepWithNext"/>
        <w:rPr>
          <w:rtl/>
          <w:lang w:eastAsia="he-IL"/>
        </w:rPr>
      </w:pPr>
    </w:p>
    <w:p w14:paraId="271F1A1D" w14:textId="1F84EF32" w:rsidR="00371283" w:rsidRDefault="00371283" w:rsidP="00371283">
      <w:pPr>
        <w:rPr>
          <w:rtl/>
          <w:lang w:eastAsia="he-IL"/>
        </w:rPr>
      </w:pPr>
      <w:bookmarkStart w:id="23419" w:name="_ETM_Q1_2236406"/>
      <w:bookmarkEnd w:id="23419"/>
      <w:r>
        <w:rPr>
          <w:rFonts w:hint="cs"/>
          <w:rtl/>
          <w:lang w:eastAsia="he-IL"/>
        </w:rPr>
        <w:t>לא. בארבעה</w:t>
      </w:r>
      <w:bookmarkStart w:id="23420" w:name="_ETM_Q1_2236655"/>
      <w:bookmarkEnd w:id="23420"/>
      <w:r>
        <w:rPr>
          <w:rFonts w:hint="cs"/>
          <w:rtl/>
          <w:lang w:eastAsia="he-IL"/>
        </w:rPr>
        <w:t xml:space="preserve"> הליכים שונים </w:t>
      </w:r>
      <w:bookmarkStart w:id="23421" w:name="_ETM_Q1_2237905"/>
      <w:bookmarkEnd w:id="23421"/>
      <w:r>
        <w:rPr>
          <w:rFonts w:hint="cs"/>
          <w:rtl/>
          <w:lang w:eastAsia="he-IL"/>
        </w:rPr>
        <w:t>אז כל הליך</w:t>
      </w:r>
      <w:bookmarkStart w:id="23422" w:name="_ETM_Q1_2236904"/>
      <w:bookmarkEnd w:id="23422"/>
      <w:r>
        <w:rPr>
          <w:rFonts w:hint="cs"/>
          <w:rtl/>
          <w:lang w:eastAsia="he-IL"/>
        </w:rPr>
        <w:t xml:space="preserve"> הוא נפרד. </w:t>
      </w:r>
      <w:bookmarkStart w:id="23423" w:name="_ETM_Q1_2237152"/>
      <w:bookmarkEnd w:id="23423"/>
    </w:p>
    <w:p w14:paraId="1D4AF1D5" w14:textId="77777777" w:rsidR="00371283" w:rsidRDefault="00371283" w:rsidP="00371283">
      <w:pPr>
        <w:rPr>
          <w:rtl/>
          <w:lang w:eastAsia="he-IL"/>
        </w:rPr>
      </w:pPr>
      <w:bookmarkStart w:id="23424" w:name="_ETM_Q1_2237404"/>
      <w:bookmarkStart w:id="23425" w:name="_ETM_Q1_2237904"/>
      <w:bookmarkStart w:id="23426" w:name="_ETM_Q1_2239902"/>
      <w:bookmarkEnd w:id="23424"/>
      <w:bookmarkEnd w:id="23425"/>
      <w:bookmarkEnd w:id="23426"/>
    </w:p>
    <w:p w14:paraId="0D820079" w14:textId="6A8AB726" w:rsidR="00371283" w:rsidRDefault="00371283" w:rsidP="00371283">
      <w:pPr>
        <w:pStyle w:val="af9"/>
        <w:keepNext/>
        <w:rPr>
          <w:rtl/>
          <w:lang w:eastAsia="he-IL"/>
        </w:rPr>
      </w:pPr>
      <w:bookmarkStart w:id="23427" w:name="ET_guest_918811_1628"/>
      <w:r w:rsidRPr="00371283">
        <w:rPr>
          <w:rStyle w:val="TagStyle"/>
          <w:rtl/>
        </w:rPr>
        <w:t xml:space="preserve"> &lt;&lt; אורח &gt;&gt; </w:t>
      </w:r>
      <w:r>
        <w:rPr>
          <w:rtl/>
          <w:lang w:eastAsia="he-IL"/>
        </w:rPr>
        <w:t>שחף קצלניק:</w:t>
      </w:r>
      <w:r w:rsidRPr="00371283">
        <w:rPr>
          <w:rStyle w:val="TagStyle"/>
          <w:rtl/>
        </w:rPr>
        <w:t xml:space="preserve"> &lt;&lt; אורח &gt;&gt;</w:t>
      </w:r>
      <w:r>
        <w:rPr>
          <w:rtl/>
          <w:lang w:eastAsia="he-IL"/>
        </w:rPr>
        <w:t xml:space="preserve">   </w:t>
      </w:r>
      <w:bookmarkEnd w:id="23427"/>
    </w:p>
    <w:p w14:paraId="73633E7C" w14:textId="77777777" w:rsidR="00371283" w:rsidRDefault="00371283" w:rsidP="00371283">
      <w:pPr>
        <w:pStyle w:val="KeepWithNext"/>
        <w:rPr>
          <w:rtl/>
          <w:lang w:eastAsia="he-IL"/>
        </w:rPr>
      </w:pPr>
    </w:p>
    <w:p w14:paraId="322E5CAB" w14:textId="3A9DF06A" w:rsidR="00371283" w:rsidRDefault="00371283" w:rsidP="00371283">
      <w:pPr>
        <w:rPr>
          <w:rtl/>
          <w:lang w:eastAsia="he-IL"/>
        </w:rPr>
      </w:pPr>
      <w:bookmarkStart w:id="23428" w:name="_ETM_Q1_2238654"/>
      <w:bookmarkStart w:id="23429" w:name="_ETM_Q1_2235904"/>
      <w:bookmarkEnd w:id="23428"/>
      <w:bookmarkEnd w:id="23429"/>
      <w:r>
        <w:rPr>
          <w:rFonts w:hint="cs"/>
          <w:rtl/>
          <w:lang w:eastAsia="he-IL"/>
        </w:rPr>
        <w:t>או-קיי, אז זה לא יהיה</w:t>
      </w:r>
      <w:bookmarkStart w:id="23430" w:name="_ETM_Q1_2241404"/>
      <w:bookmarkStart w:id="23431" w:name="_ETM_Q1_2239903"/>
      <w:bookmarkEnd w:id="23430"/>
      <w:bookmarkEnd w:id="23431"/>
      <w:r>
        <w:rPr>
          <w:rFonts w:hint="cs"/>
          <w:rtl/>
          <w:lang w:eastAsia="he-IL"/>
        </w:rPr>
        <w:t xml:space="preserve">. </w:t>
      </w:r>
    </w:p>
    <w:p w14:paraId="04483BA3" w14:textId="77777777" w:rsidR="00371283" w:rsidRDefault="00371283" w:rsidP="00371283">
      <w:pPr>
        <w:rPr>
          <w:rtl/>
          <w:lang w:eastAsia="he-IL"/>
        </w:rPr>
      </w:pPr>
      <w:bookmarkStart w:id="23432" w:name="_ETM_Q1_2238652"/>
      <w:bookmarkEnd w:id="23432"/>
    </w:p>
    <w:p w14:paraId="662F034B" w14:textId="28BAC1A3" w:rsidR="00371283" w:rsidRDefault="00371283" w:rsidP="00371283">
      <w:pPr>
        <w:pStyle w:val="a4"/>
        <w:keepNext/>
        <w:rPr>
          <w:rtl/>
        </w:rPr>
      </w:pPr>
      <w:bookmarkStart w:id="23433" w:name="ET_speaker_סוריא_בשארה_1629"/>
      <w:r w:rsidRPr="00371283">
        <w:rPr>
          <w:rStyle w:val="TagStyle"/>
          <w:rtl/>
        </w:rPr>
        <w:t xml:space="preserve"> &lt;&lt; דובר &gt;&gt; </w:t>
      </w:r>
      <w:r>
        <w:rPr>
          <w:rtl/>
        </w:rPr>
        <w:t>סוריא בשארה:</w:t>
      </w:r>
      <w:r w:rsidRPr="00371283">
        <w:rPr>
          <w:rStyle w:val="TagStyle"/>
          <w:rtl/>
        </w:rPr>
        <w:t xml:space="preserve"> &lt;&lt; דובר &gt;&gt;</w:t>
      </w:r>
      <w:r>
        <w:rPr>
          <w:rtl/>
        </w:rPr>
        <w:t xml:space="preserve">   </w:t>
      </w:r>
      <w:bookmarkEnd w:id="23433"/>
    </w:p>
    <w:p w14:paraId="41006519" w14:textId="77777777" w:rsidR="00371283" w:rsidRDefault="00371283" w:rsidP="00371283">
      <w:pPr>
        <w:pStyle w:val="KeepWithNext"/>
        <w:rPr>
          <w:rtl/>
          <w:lang w:eastAsia="he-IL"/>
        </w:rPr>
      </w:pPr>
      <w:bookmarkStart w:id="23434" w:name="_ETM_Q1_2238403"/>
      <w:bookmarkEnd w:id="23434"/>
    </w:p>
    <w:p w14:paraId="6EA40278" w14:textId="5DED51E1" w:rsidR="00371283" w:rsidRDefault="00371283" w:rsidP="00371283">
      <w:pPr>
        <w:rPr>
          <w:rtl/>
          <w:lang w:eastAsia="he-IL"/>
        </w:rPr>
      </w:pPr>
      <w:bookmarkStart w:id="23435" w:name="_ETM_Q1_2240404"/>
      <w:bookmarkEnd w:id="23435"/>
      <w:r>
        <w:rPr>
          <w:rFonts w:hint="cs"/>
          <w:rtl/>
          <w:lang w:eastAsia="he-IL"/>
        </w:rPr>
        <w:t>אבל אם זה באותו הליך - - -</w:t>
      </w:r>
      <w:bookmarkStart w:id="23436" w:name="_ETM_Q1_2239904"/>
      <w:bookmarkEnd w:id="23436"/>
    </w:p>
    <w:p w14:paraId="167BE3D3" w14:textId="77777777" w:rsidR="00371283" w:rsidRDefault="00371283" w:rsidP="00371283">
      <w:pPr>
        <w:rPr>
          <w:rtl/>
          <w:lang w:eastAsia="he-IL"/>
        </w:rPr>
      </w:pPr>
      <w:bookmarkStart w:id="23437" w:name="_ETM_Q1_2240654"/>
      <w:bookmarkEnd w:id="23437"/>
    </w:p>
    <w:p w14:paraId="5EAB581D" w14:textId="02147417" w:rsidR="00371283" w:rsidRDefault="00371283" w:rsidP="00371283">
      <w:pPr>
        <w:pStyle w:val="af6"/>
        <w:keepNext/>
        <w:rPr>
          <w:rtl/>
        </w:rPr>
      </w:pPr>
      <w:bookmarkStart w:id="23438" w:name="ET_yor_6157_1630"/>
      <w:r w:rsidRPr="00371283">
        <w:rPr>
          <w:rStyle w:val="TagStyle"/>
          <w:rtl/>
        </w:rPr>
        <w:t xml:space="preserve"> &lt;&lt; יור &gt;&gt; </w:t>
      </w:r>
      <w:r>
        <w:rPr>
          <w:rtl/>
        </w:rPr>
        <w:t>היו"ר שמחה רוטמן:</w:t>
      </w:r>
      <w:r w:rsidRPr="00371283">
        <w:rPr>
          <w:rStyle w:val="TagStyle"/>
          <w:rtl/>
        </w:rPr>
        <w:t xml:space="preserve"> &lt;&lt; יור &gt;&gt;</w:t>
      </w:r>
      <w:r>
        <w:rPr>
          <w:rtl/>
        </w:rPr>
        <w:t xml:space="preserve">   </w:t>
      </w:r>
      <w:bookmarkEnd w:id="23438"/>
    </w:p>
    <w:p w14:paraId="7A1821FF" w14:textId="77777777" w:rsidR="00371283" w:rsidRDefault="00371283" w:rsidP="00371283">
      <w:pPr>
        <w:pStyle w:val="KeepWithNext"/>
        <w:rPr>
          <w:rtl/>
          <w:lang w:eastAsia="he-IL"/>
        </w:rPr>
      </w:pPr>
    </w:p>
    <w:p w14:paraId="3CC98DE8" w14:textId="52D40359" w:rsidR="00D72A56" w:rsidRDefault="00371283" w:rsidP="00D72A56">
      <w:pPr>
        <w:rPr>
          <w:rtl/>
          <w:lang w:eastAsia="he-IL"/>
        </w:rPr>
      </w:pPr>
      <w:bookmarkStart w:id="23439" w:name="_ETM_Q1_2241654"/>
      <w:bookmarkStart w:id="23440" w:name="_ETM_Q1_2159405"/>
      <w:bookmarkStart w:id="23441" w:name="_ETM_Q1_2156405"/>
      <w:bookmarkStart w:id="23442" w:name="_ETM_Q1_2153655"/>
      <w:bookmarkEnd w:id="23439"/>
      <w:bookmarkEnd w:id="23440"/>
      <w:bookmarkEnd w:id="23441"/>
      <w:bookmarkEnd w:id="23442"/>
      <w:r>
        <w:rPr>
          <w:rFonts w:hint="cs"/>
          <w:rtl/>
          <w:lang w:eastAsia="he-IL"/>
        </w:rPr>
        <w:t>מי מחליט על ההליך?</w:t>
      </w:r>
      <w:bookmarkStart w:id="23443" w:name="_ETM_Q1_2241155"/>
      <w:bookmarkStart w:id="23444" w:name="_ETM_Q1_2239655"/>
      <w:bookmarkEnd w:id="23443"/>
      <w:bookmarkEnd w:id="23444"/>
    </w:p>
    <w:p w14:paraId="02EFEA2B" w14:textId="77777777" w:rsidR="00371283" w:rsidRDefault="00371283" w:rsidP="00D72A56">
      <w:pPr>
        <w:rPr>
          <w:rtl/>
          <w:lang w:eastAsia="he-IL"/>
        </w:rPr>
      </w:pPr>
      <w:bookmarkStart w:id="23445" w:name="_ETM_Q1_2240154"/>
      <w:bookmarkStart w:id="23446" w:name="_ETM_Q1_2240405"/>
      <w:bookmarkStart w:id="23447" w:name="_ETM_Q1_2243155"/>
      <w:bookmarkEnd w:id="23445"/>
      <w:bookmarkEnd w:id="23446"/>
      <w:bookmarkEnd w:id="23447"/>
    </w:p>
    <w:p w14:paraId="3ACCC61F" w14:textId="2289576F" w:rsidR="00371283" w:rsidRDefault="00371283" w:rsidP="00371283">
      <w:pPr>
        <w:pStyle w:val="af9"/>
        <w:keepNext/>
        <w:rPr>
          <w:rtl/>
          <w:lang w:eastAsia="he-IL"/>
        </w:rPr>
      </w:pPr>
      <w:bookmarkStart w:id="23448" w:name="ET_guest_918811_1631"/>
      <w:r w:rsidRPr="00371283">
        <w:rPr>
          <w:rStyle w:val="TagStyle"/>
          <w:rtl/>
        </w:rPr>
        <w:t xml:space="preserve"> &lt;&lt; אורח &gt;&gt; </w:t>
      </w:r>
      <w:r>
        <w:rPr>
          <w:rtl/>
          <w:lang w:eastAsia="he-IL"/>
        </w:rPr>
        <w:t>שחף קצלניק:</w:t>
      </w:r>
      <w:r w:rsidRPr="00371283">
        <w:rPr>
          <w:rStyle w:val="TagStyle"/>
          <w:rtl/>
        </w:rPr>
        <w:t xml:space="preserve"> &lt;&lt; אורח &gt;&gt;</w:t>
      </w:r>
      <w:r>
        <w:rPr>
          <w:rtl/>
          <w:lang w:eastAsia="he-IL"/>
        </w:rPr>
        <w:t xml:space="preserve">   </w:t>
      </w:r>
      <w:bookmarkEnd w:id="23448"/>
    </w:p>
    <w:p w14:paraId="1C331A4D" w14:textId="77777777" w:rsidR="00371283" w:rsidRDefault="00371283" w:rsidP="00371283">
      <w:pPr>
        <w:pStyle w:val="KeepWithNext"/>
        <w:rPr>
          <w:rtl/>
          <w:lang w:eastAsia="he-IL"/>
        </w:rPr>
      </w:pPr>
    </w:p>
    <w:p w14:paraId="58083DA7" w14:textId="776CE2DA" w:rsidR="00371283" w:rsidRDefault="00371283" w:rsidP="00371283">
      <w:pPr>
        <w:rPr>
          <w:rtl/>
          <w:lang w:eastAsia="he-IL"/>
        </w:rPr>
      </w:pPr>
      <w:bookmarkStart w:id="23449" w:name="_ETM_Q1_2244655"/>
      <w:bookmarkStart w:id="23450" w:name="_ETM_Q1_2241655"/>
      <w:bookmarkEnd w:id="23449"/>
      <w:bookmarkEnd w:id="23450"/>
      <w:r>
        <w:rPr>
          <w:rFonts w:hint="cs"/>
          <w:rtl/>
          <w:lang w:eastAsia="he-IL"/>
        </w:rPr>
        <w:t xml:space="preserve">זה </w:t>
      </w:r>
      <w:bookmarkStart w:id="23451" w:name="_ETM_Q1_2238905"/>
      <w:bookmarkEnd w:id="23451"/>
      <w:r>
        <w:rPr>
          <w:rFonts w:hint="cs"/>
          <w:rtl/>
          <w:lang w:eastAsia="he-IL"/>
        </w:rPr>
        <w:t>מה שאני אומר</w:t>
      </w:r>
      <w:bookmarkStart w:id="23452" w:name="_ETM_Q1_2240406"/>
      <w:bookmarkEnd w:id="23452"/>
      <w:r>
        <w:rPr>
          <w:rFonts w:hint="cs"/>
          <w:rtl/>
          <w:lang w:eastAsia="he-IL"/>
        </w:rPr>
        <w:t xml:space="preserve">. </w:t>
      </w:r>
    </w:p>
    <w:p w14:paraId="246900A9" w14:textId="77777777" w:rsidR="00371283" w:rsidRDefault="00371283" w:rsidP="00371283">
      <w:pPr>
        <w:rPr>
          <w:rtl/>
          <w:lang w:eastAsia="he-IL"/>
        </w:rPr>
      </w:pPr>
      <w:bookmarkStart w:id="23453" w:name="_ETM_Q1_2245165"/>
      <w:bookmarkStart w:id="23454" w:name="_ETM_Q1_2246155"/>
      <w:bookmarkEnd w:id="23453"/>
      <w:bookmarkEnd w:id="23454"/>
    </w:p>
    <w:p w14:paraId="5AE4D926" w14:textId="41C3AA2C" w:rsidR="00371283" w:rsidRDefault="00371283" w:rsidP="00371283">
      <w:pPr>
        <w:pStyle w:val="a4"/>
        <w:keepNext/>
        <w:rPr>
          <w:rtl/>
        </w:rPr>
      </w:pPr>
      <w:bookmarkStart w:id="23455" w:name="ET_speaker_סוריא_בשארה_1632"/>
      <w:r w:rsidRPr="00371283">
        <w:rPr>
          <w:rStyle w:val="TagStyle"/>
          <w:rtl/>
        </w:rPr>
        <w:t xml:space="preserve"> &lt;&lt; דובר &gt;&gt; </w:t>
      </w:r>
      <w:r>
        <w:rPr>
          <w:rtl/>
        </w:rPr>
        <w:t>סוריא בשארה:</w:t>
      </w:r>
      <w:r w:rsidRPr="00371283">
        <w:rPr>
          <w:rStyle w:val="TagStyle"/>
          <w:rtl/>
        </w:rPr>
        <w:t xml:space="preserve"> &lt;&lt; דובר &gt;&gt;</w:t>
      </w:r>
      <w:r>
        <w:rPr>
          <w:rtl/>
        </w:rPr>
        <w:t xml:space="preserve">   </w:t>
      </w:r>
      <w:bookmarkEnd w:id="23455"/>
    </w:p>
    <w:p w14:paraId="3BB24B0E" w14:textId="77777777" w:rsidR="00371283" w:rsidRDefault="00371283" w:rsidP="00371283">
      <w:pPr>
        <w:pStyle w:val="KeepWithNext"/>
        <w:rPr>
          <w:rtl/>
          <w:lang w:eastAsia="he-IL"/>
        </w:rPr>
      </w:pPr>
    </w:p>
    <w:p w14:paraId="454BCBAB" w14:textId="27DBD104" w:rsidR="00371283" w:rsidRDefault="00371283" w:rsidP="00371283">
      <w:pPr>
        <w:rPr>
          <w:rtl/>
          <w:lang w:eastAsia="he-IL"/>
        </w:rPr>
      </w:pPr>
      <w:bookmarkStart w:id="23456" w:name="_ETM_Q1_2247155"/>
      <w:bookmarkStart w:id="23457" w:name="_ETM_Q1_2244405"/>
      <w:bookmarkEnd w:id="23456"/>
      <w:bookmarkEnd w:id="23457"/>
      <w:r>
        <w:rPr>
          <w:rFonts w:hint="cs"/>
          <w:rtl/>
          <w:lang w:eastAsia="he-IL"/>
        </w:rPr>
        <w:t>אני מ</w:t>
      </w:r>
      <w:bookmarkStart w:id="23458" w:name="_ETM_Q1_2241652"/>
      <w:bookmarkEnd w:id="23458"/>
      <w:r>
        <w:rPr>
          <w:rFonts w:hint="cs"/>
          <w:rtl/>
          <w:lang w:eastAsia="he-IL"/>
        </w:rPr>
        <w:t>תקשה לראות - - -</w:t>
      </w:r>
      <w:bookmarkStart w:id="23459" w:name="_ETM_Q1_2245156"/>
      <w:bookmarkEnd w:id="23459"/>
    </w:p>
    <w:p w14:paraId="33029854" w14:textId="77777777" w:rsidR="00371283" w:rsidRDefault="00371283" w:rsidP="00371283">
      <w:pPr>
        <w:rPr>
          <w:rtl/>
          <w:lang w:eastAsia="he-IL"/>
        </w:rPr>
      </w:pPr>
      <w:bookmarkStart w:id="23460" w:name="_ETM_Q1_2245656"/>
      <w:bookmarkEnd w:id="23460"/>
    </w:p>
    <w:p w14:paraId="1DD8E513" w14:textId="3FCCE670" w:rsidR="00371283" w:rsidRDefault="00371283" w:rsidP="00371283">
      <w:pPr>
        <w:pStyle w:val="af6"/>
        <w:keepNext/>
        <w:rPr>
          <w:rtl/>
        </w:rPr>
      </w:pPr>
      <w:bookmarkStart w:id="23461" w:name="ET_yor_6157_1633"/>
      <w:r w:rsidRPr="00371283">
        <w:rPr>
          <w:rStyle w:val="TagStyle"/>
          <w:rtl/>
        </w:rPr>
        <w:t xml:space="preserve"> &lt;&lt; יור &gt;&gt; </w:t>
      </w:r>
      <w:r>
        <w:rPr>
          <w:rtl/>
        </w:rPr>
        <w:t>היו"ר שמחה רוטמן:</w:t>
      </w:r>
      <w:r w:rsidRPr="00371283">
        <w:rPr>
          <w:rStyle w:val="TagStyle"/>
          <w:rtl/>
        </w:rPr>
        <w:t xml:space="preserve"> &lt;&lt; יור &gt;&gt;</w:t>
      </w:r>
      <w:r>
        <w:rPr>
          <w:rtl/>
        </w:rPr>
        <w:t xml:space="preserve">   </w:t>
      </w:r>
      <w:bookmarkEnd w:id="23461"/>
    </w:p>
    <w:p w14:paraId="270562D8" w14:textId="77777777" w:rsidR="00371283" w:rsidRDefault="00371283" w:rsidP="00371283">
      <w:pPr>
        <w:pStyle w:val="KeepWithNext"/>
        <w:rPr>
          <w:rtl/>
          <w:lang w:eastAsia="he-IL"/>
        </w:rPr>
      </w:pPr>
    </w:p>
    <w:p w14:paraId="58E20947" w14:textId="77777777" w:rsidR="000A5D34" w:rsidRDefault="00371283" w:rsidP="00371283">
      <w:pPr>
        <w:rPr>
          <w:rtl/>
          <w:lang w:eastAsia="he-IL"/>
        </w:rPr>
      </w:pPr>
      <w:bookmarkStart w:id="23462" w:name="_ETM_Q1_2246906"/>
      <w:bookmarkStart w:id="23463" w:name="_ETM_Q1_2244406"/>
      <w:bookmarkStart w:id="23464" w:name="_ETM_Q1_2241653"/>
      <w:bookmarkStart w:id="23465" w:name="_ETM_Q1_2246656"/>
      <w:bookmarkStart w:id="23466" w:name="_ETM_Q1_2247403"/>
      <w:bookmarkStart w:id="23467" w:name="_ETM_Q1_2244902"/>
      <w:bookmarkEnd w:id="23462"/>
      <w:bookmarkEnd w:id="23463"/>
      <w:bookmarkEnd w:id="23464"/>
      <w:bookmarkEnd w:id="23465"/>
      <w:bookmarkEnd w:id="23466"/>
      <w:bookmarkEnd w:id="23467"/>
      <w:r>
        <w:rPr>
          <w:rFonts w:hint="cs"/>
          <w:rtl/>
          <w:lang w:eastAsia="he-IL"/>
        </w:rPr>
        <w:t xml:space="preserve">בחטאיי – </w:t>
      </w:r>
      <w:bookmarkStart w:id="23468" w:name="_ETM_Q1_2253405"/>
      <w:bookmarkEnd w:id="23468"/>
      <w:r>
        <w:rPr>
          <w:rFonts w:hint="cs"/>
          <w:rtl/>
          <w:lang w:eastAsia="he-IL"/>
        </w:rPr>
        <w:t xml:space="preserve">בהקשר הזה </w:t>
      </w:r>
      <w:bookmarkStart w:id="23469" w:name="_ETM_Q1_2247656"/>
      <w:bookmarkEnd w:id="23469"/>
      <w:r>
        <w:rPr>
          <w:rFonts w:hint="cs"/>
          <w:rtl/>
          <w:lang w:eastAsia="he-IL"/>
        </w:rPr>
        <w:t xml:space="preserve">זה לא </w:t>
      </w:r>
      <w:bookmarkStart w:id="23470" w:name="_ETM_Q1_2249656"/>
      <w:bookmarkEnd w:id="23470"/>
      <w:r>
        <w:rPr>
          <w:rFonts w:hint="cs"/>
          <w:rtl/>
          <w:lang w:eastAsia="he-IL"/>
        </w:rPr>
        <w:t xml:space="preserve">חטאיי </w:t>
      </w:r>
      <w:bookmarkStart w:id="23471" w:name="_ETM_Q1_2247651"/>
      <w:bookmarkEnd w:id="23471"/>
      <w:r>
        <w:rPr>
          <w:rFonts w:hint="cs"/>
          <w:rtl/>
          <w:lang w:eastAsia="he-IL"/>
        </w:rPr>
        <w:t>כי אנ</w:t>
      </w:r>
      <w:bookmarkStart w:id="23472" w:name="_ETM_Q1_2249155"/>
      <w:bookmarkEnd w:id="23472"/>
      <w:r>
        <w:rPr>
          <w:rFonts w:hint="cs"/>
          <w:rtl/>
          <w:lang w:eastAsia="he-IL"/>
        </w:rPr>
        <w:t xml:space="preserve">י ייצגתי שם </w:t>
      </w:r>
      <w:bookmarkStart w:id="23473" w:name="_ETM_Q1_2250905"/>
      <w:bookmarkEnd w:id="23473"/>
      <w:r>
        <w:rPr>
          <w:rFonts w:hint="cs"/>
          <w:rtl/>
          <w:lang w:eastAsia="he-IL"/>
        </w:rPr>
        <w:t xml:space="preserve">– </w:t>
      </w:r>
      <w:bookmarkStart w:id="23474" w:name="_ETM_Q1_2250405"/>
      <w:bookmarkEnd w:id="23474"/>
      <w:r>
        <w:rPr>
          <w:rFonts w:hint="cs"/>
          <w:rtl/>
          <w:lang w:eastAsia="he-IL"/>
        </w:rPr>
        <w:t>היה לי בעל עסק כשהיה את חוק הספר</w:t>
      </w:r>
      <w:bookmarkStart w:id="23475" w:name="_ETM_Q1_2258655"/>
      <w:bookmarkEnd w:id="23475"/>
      <w:r>
        <w:rPr>
          <w:rFonts w:hint="cs"/>
          <w:rtl/>
          <w:lang w:eastAsia="he-IL"/>
        </w:rPr>
        <w:t>ים הידוע לשמצה, שקבע שאם את מוכר</w:t>
      </w:r>
      <w:bookmarkStart w:id="23476" w:name="_ETM_Q1_2261155"/>
      <w:bookmarkEnd w:id="23476"/>
      <w:r>
        <w:rPr>
          <w:rFonts w:hint="cs"/>
          <w:rtl/>
          <w:lang w:eastAsia="he-IL"/>
        </w:rPr>
        <w:t xml:space="preserve"> ספרים</w:t>
      </w:r>
      <w:bookmarkStart w:id="23477" w:name="_ETM_Q1_2259655"/>
      <w:bookmarkEnd w:id="23477"/>
      <w:r>
        <w:rPr>
          <w:rFonts w:hint="cs"/>
          <w:rtl/>
          <w:lang w:eastAsia="he-IL"/>
        </w:rPr>
        <w:t xml:space="preserve"> בהנחה אז א</w:t>
      </w:r>
      <w:bookmarkStart w:id="23478" w:name="_ETM_Q1_2261655"/>
      <w:bookmarkEnd w:id="23478"/>
      <w:r>
        <w:rPr>
          <w:rFonts w:hint="cs"/>
          <w:rtl/>
          <w:lang w:eastAsia="he-IL"/>
        </w:rPr>
        <w:t xml:space="preserve">תה עבריין </w:t>
      </w:r>
      <w:bookmarkStart w:id="23479" w:name="_ETM_Q1_2268151"/>
      <w:bookmarkStart w:id="23480" w:name="_ETM_Q1_2268654"/>
      <w:bookmarkEnd w:id="23479"/>
      <w:bookmarkEnd w:id="23480"/>
      <w:r w:rsidR="000A5D34">
        <w:rPr>
          <w:rFonts w:hint="cs"/>
          <w:rtl/>
          <w:lang w:eastAsia="he-IL"/>
        </w:rPr>
        <w:t xml:space="preserve">– </w:t>
      </w:r>
      <w:r>
        <w:rPr>
          <w:rFonts w:hint="cs"/>
          <w:rtl/>
          <w:lang w:eastAsia="he-IL"/>
        </w:rPr>
        <w:t>כי אנחנו</w:t>
      </w:r>
      <w:bookmarkStart w:id="23481" w:name="_ETM_Q1_2264655"/>
      <w:bookmarkStart w:id="23482" w:name="_ETM_Q1_2267905"/>
      <w:bookmarkEnd w:id="23481"/>
      <w:bookmarkEnd w:id="23482"/>
      <w:r>
        <w:rPr>
          <w:rFonts w:hint="cs"/>
          <w:rtl/>
          <w:lang w:eastAsia="he-IL"/>
        </w:rPr>
        <w:t xml:space="preserve"> מדי</w:t>
      </w:r>
      <w:bookmarkStart w:id="23483" w:name="_ETM_Q1_2265151"/>
      <w:bookmarkEnd w:id="23483"/>
      <w:r>
        <w:rPr>
          <w:rFonts w:hint="cs"/>
          <w:rtl/>
          <w:lang w:eastAsia="he-IL"/>
        </w:rPr>
        <w:t>נה קומוניסטי</w:t>
      </w:r>
      <w:r>
        <w:rPr>
          <w:rFonts w:hint="eastAsia"/>
          <w:rtl/>
          <w:lang w:eastAsia="he-IL"/>
        </w:rPr>
        <w:t>ת</w:t>
      </w:r>
      <w:r w:rsidR="000A5D34">
        <w:rPr>
          <w:rFonts w:hint="cs"/>
          <w:rtl/>
          <w:lang w:eastAsia="he-IL"/>
        </w:rPr>
        <w:t>.</w:t>
      </w:r>
      <w:r>
        <w:rPr>
          <w:rFonts w:hint="cs"/>
          <w:rtl/>
          <w:lang w:eastAsia="he-IL"/>
        </w:rPr>
        <w:t xml:space="preserve"> ברוך השם, זה </w:t>
      </w:r>
      <w:bookmarkStart w:id="23484" w:name="_ETM_Q1_2270655"/>
      <w:bookmarkEnd w:id="23484"/>
      <w:r>
        <w:rPr>
          <w:rFonts w:hint="cs"/>
          <w:rtl/>
          <w:lang w:eastAsia="he-IL"/>
        </w:rPr>
        <w:t>בוטל</w:t>
      </w:r>
      <w:bookmarkStart w:id="23485" w:name="_ETM_Q1_2268906"/>
      <w:bookmarkEnd w:id="23485"/>
      <w:r w:rsidR="000A5D34">
        <w:rPr>
          <w:rFonts w:hint="cs"/>
          <w:rtl/>
          <w:lang w:eastAsia="he-IL"/>
        </w:rPr>
        <w:t xml:space="preserve"> – </w:t>
      </w:r>
      <w:r>
        <w:rPr>
          <w:rFonts w:hint="cs"/>
          <w:rtl/>
          <w:lang w:eastAsia="he-IL"/>
        </w:rPr>
        <w:t>על פי</w:t>
      </w:r>
      <w:bookmarkStart w:id="23486" w:name="_ETM_Q1_2268656"/>
      <w:bookmarkStart w:id="23487" w:name="_ETM_Q1_2269905"/>
      <w:bookmarkEnd w:id="23486"/>
      <w:bookmarkEnd w:id="23487"/>
      <w:r>
        <w:rPr>
          <w:rFonts w:hint="cs"/>
          <w:rtl/>
          <w:lang w:eastAsia="he-IL"/>
        </w:rPr>
        <w:t xml:space="preserve"> החוק הזה  </w:t>
      </w:r>
      <w:bookmarkStart w:id="23488" w:name="_ETM_Q1_2246406"/>
      <w:bookmarkStart w:id="23489" w:name="_ETM_Q1_2243906"/>
      <w:bookmarkStart w:id="23490" w:name="_ETM_Q1_2259906"/>
      <w:bookmarkStart w:id="23491" w:name="_ETM_Q1_2264152"/>
      <w:bookmarkStart w:id="23492" w:name="_ETM_Q1_2270405"/>
      <w:bookmarkStart w:id="23493" w:name="_ETM_Q1_2274152"/>
      <w:bookmarkEnd w:id="23488"/>
      <w:bookmarkEnd w:id="23489"/>
      <w:bookmarkEnd w:id="23490"/>
      <w:bookmarkEnd w:id="23491"/>
      <w:bookmarkEnd w:id="23492"/>
      <w:bookmarkEnd w:id="23493"/>
      <w:r w:rsidR="000A5D34">
        <w:rPr>
          <w:rFonts w:hint="cs"/>
          <w:rtl/>
          <w:lang w:eastAsia="he-IL"/>
        </w:rPr>
        <w:t>כל מכירת ספר בהנחה ש</w:t>
      </w:r>
      <w:bookmarkStart w:id="23494" w:name="_ETM_Q1_2272405"/>
      <w:bookmarkEnd w:id="23494"/>
      <w:r w:rsidR="000A5D34">
        <w:rPr>
          <w:rFonts w:hint="cs"/>
          <w:rtl/>
          <w:lang w:eastAsia="he-IL"/>
        </w:rPr>
        <w:t>עולה</w:t>
      </w:r>
      <w:bookmarkStart w:id="23495" w:name="_ETM_Q1_2272905"/>
      <w:bookmarkEnd w:id="23495"/>
      <w:r w:rsidR="000A5D34">
        <w:rPr>
          <w:rFonts w:hint="cs"/>
          <w:rtl/>
          <w:lang w:eastAsia="he-IL"/>
        </w:rPr>
        <w:t xml:space="preserve"> על השיעור המו</w:t>
      </w:r>
      <w:bookmarkStart w:id="23496" w:name="_ETM_Q1_2275655"/>
      <w:bookmarkEnd w:id="23496"/>
      <w:r w:rsidR="000A5D34">
        <w:rPr>
          <w:rFonts w:hint="cs"/>
          <w:rtl/>
          <w:lang w:eastAsia="he-IL"/>
        </w:rPr>
        <w:t>תר בחוק היו</w:t>
      </w:r>
      <w:bookmarkStart w:id="23497" w:name="_ETM_Q1_2274905"/>
      <w:bookmarkEnd w:id="23497"/>
      <w:r w:rsidR="000A5D34">
        <w:rPr>
          <w:rFonts w:hint="cs"/>
          <w:rtl/>
          <w:lang w:eastAsia="he-IL"/>
        </w:rPr>
        <w:t>ותה הפרה. העיצום הכספי</w:t>
      </w:r>
      <w:bookmarkStart w:id="23498" w:name="_ETM_Q1_2277405"/>
      <w:bookmarkEnd w:id="23498"/>
      <w:r w:rsidR="000A5D34">
        <w:rPr>
          <w:rFonts w:hint="cs"/>
          <w:rtl/>
          <w:lang w:eastAsia="he-IL"/>
        </w:rPr>
        <w:t xml:space="preserve"> </w:t>
      </w:r>
      <w:bookmarkStart w:id="23499" w:name="_ETM_Q1_2277651"/>
      <w:bookmarkEnd w:id="23499"/>
      <w:r w:rsidR="000A5D34">
        <w:rPr>
          <w:rFonts w:hint="cs"/>
          <w:rtl/>
          <w:lang w:eastAsia="he-IL"/>
        </w:rPr>
        <w:t xml:space="preserve">על כל הפרה היה 12 אלף. </w:t>
      </w:r>
    </w:p>
    <w:p w14:paraId="18D7AA9A" w14:textId="77777777" w:rsidR="000A5D34" w:rsidRDefault="000A5D34" w:rsidP="00371283">
      <w:pPr>
        <w:rPr>
          <w:rtl/>
          <w:lang w:eastAsia="he-IL"/>
        </w:rPr>
      </w:pPr>
    </w:p>
    <w:p w14:paraId="485D4872" w14:textId="4916FBED" w:rsidR="000A5D34" w:rsidRDefault="000A5D34" w:rsidP="000A5D34">
      <w:pPr>
        <w:rPr>
          <w:rtl/>
          <w:lang w:eastAsia="he-IL"/>
        </w:rPr>
      </w:pPr>
      <w:bookmarkStart w:id="23500" w:name="_ETM_Q1_2301406"/>
      <w:bookmarkStart w:id="23501" w:name="_ETM_Q1_2301901"/>
      <w:bookmarkEnd w:id="23500"/>
      <w:bookmarkEnd w:id="23501"/>
      <w:r>
        <w:rPr>
          <w:rFonts w:hint="cs"/>
          <w:rtl/>
          <w:lang w:eastAsia="he-IL"/>
        </w:rPr>
        <w:t>העסק זה קיבל</w:t>
      </w:r>
      <w:bookmarkStart w:id="23502" w:name="_ETM_Q1_2281154"/>
      <w:bookmarkEnd w:id="23502"/>
      <w:r>
        <w:rPr>
          <w:rFonts w:hint="cs"/>
          <w:rtl/>
          <w:lang w:eastAsia="he-IL"/>
        </w:rPr>
        <w:t xml:space="preserve"> דרישה שאם הוא היה נענה </w:t>
      </w:r>
      <w:bookmarkStart w:id="23503" w:name="_ETM_Q1_2286654"/>
      <w:bookmarkEnd w:id="23503"/>
      <w:r>
        <w:rPr>
          <w:rFonts w:hint="cs"/>
          <w:rtl/>
          <w:lang w:eastAsia="he-IL"/>
        </w:rPr>
        <w:t>לה הוא היה י</w:t>
      </w:r>
      <w:bookmarkStart w:id="23504" w:name="_ETM_Q1_2284904"/>
      <w:bookmarkEnd w:id="23504"/>
      <w:r>
        <w:rPr>
          <w:rFonts w:hint="cs"/>
          <w:rtl/>
          <w:lang w:eastAsia="he-IL"/>
        </w:rPr>
        <w:t>כול להיות חשוף</w:t>
      </w:r>
      <w:bookmarkStart w:id="23505" w:name="_ETM_Q1_2285154"/>
      <w:bookmarkEnd w:id="23505"/>
      <w:r>
        <w:rPr>
          <w:rFonts w:hint="cs"/>
          <w:rtl/>
          <w:lang w:eastAsia="he-IL"/>
        </w:rPr>
        <w:t xml:space="preserve"> לעי</w:t>
      </w:r>
      <w:bookmarkStart w:id="23506" w:name="_ETM_Q1_2288404"/>
      <w:bookmarkEnd w:id="23506"/>
      <w:r>
        <w:rPr>
          <w:rFonts w:hint="cs"/>
          <w:rtl/>
          <w:lang w:eastAsia="he-IL"/>
        </w:rPr>
        <w:t>צו</w:t>
      </w:r>
      <w:bookmarkStart w:id="23507" w:name="_ETM_Q1_2287405"/>
      <w:bookmarkEnd w:id="23507"/>
      <w:r>
        <w:rPr>
          <w:rFonts w:hint="cs"/>
          <w:rtl/>
          <w:lang w:eastAsia="he-IL"/>
        </w:rPr>
        <w:t xml:space="preserve">מים </w:t>
      </w:r>
      <w:bookmarkStart w:id="23508" w:name="_ETM_Q1_2285405"/>
      <w:bookmarkEnd w:id="23508"/>
      <w:r>
        <w:rPr>
          <w:rFonts w:hint="cs"/>
          <w:rtl/>
          <w:lang w:eastAsia="he-IL"/>
        </w:rPr>
        <w:t>בשווי 3.2</w:t>
      </w:r>
      <w:bookmarkStart w:id="23509" w:name="_ETM_Q1_2287155"/>
      <w:bookmarkEnd w:id="23509"/>
      <w:r>
        <w:rPr>
          <w:rFonts w:hint="cs"/>
          <w:rtl/>
          <w:lang w:eastAsia="he-IL"/>
        </w:rPr>
        <w:t xml:space="preserve"> מיליון </w:t>
      </w:r>
      <w:bookmarkStart w:id="23510" w:name="_ETM_Q1_2284406"/>
      <w:bookmarkStart w:id="23511" w:name="_ETM_Q1_2285403"/>
      <w:bookmarkEnd w:id="23510"/>
      <w:bookmarkEnd w:id="23511"/>
      <w:r>
        <w:rPr>
          <w:rFonts w:hint="cs"/>
          <w:rtl/>
          <w:lang w:eastAsia="he-IL"/>
        </w:rPr>
        <w:t xml:space="preserve">שקלים על כל הספרים שהוא מכר </w:t>
      </w:r>
      <w:bookmarkStart w:id="23512" w:name="_ETM_Q1_2288903"/>
      <w:bookmarkEnd w:id="23512"/>
      <w:r>
        <w:rPr>
          <w:rFonts w:hint="cs"/>
          <w:rtl/>
          <w:lang w:eastAsia="he-IL"/>
        </w:rPr>
        <w:t xml:space="preserve">בשבוע הספר בהנחה. </w:t>
      </w:r>
      <w:bookmarkStart w:id="23513" w:name="_ETM_Q1_2291657"/>
      <w:bookmarkEnd w:id="23513"/>
      <w:r>
        <w:rPr>
          <w:rFonts w:hint="cs"/>
          <w:rtl/>
          <w:lang w:eastAsia="he-IL"/>
        </w:rPr>
        <w:t xml:space="preserve">אף אחד </w:t>
      </w:r>
      <w:bookmarkStart w:id="23514" w:name="_ETM_Q1_2296407"/>
      <w:bookmarkEnd w:id="23514"/>
      <w:r>
        <w:rPr>
          <w:rFonts w:hint="cs"/>
          <w:rtl/>
          <w:lang w:eastAsia="he-IL"/>
        </w:rPr>
        <w:t>לא</w:t>
      </w:r>
      <w:bookmarkStart w:id="23515" w:name="_ETM_Q1_2296401"/>
      <w:bookmarkEnd w:id="23515"/>
      <w:r>
        <w:rPr>
          <w:rFonts w:hint="cs"/>
          <w:rtl/>
          <w:lang w:eastAsia="he-IL"/>
        </w:rPr>
        <w:t xml:space="preserve"> טרח לומר </w:t>
      </w:r>
      <w:bookmarkStart w:id="23516" w:name="_ETM_Q1_2298656"/>
      <w:bookmarkEnd w:id="23516"/>
      <w:r>
        <w:rPr>
          <w:rFonts w:hint="cs"/>
          <w:rtl/>
          <w:lang w:eastAsia="he-IL"/>
        </w:rPr>
        <w:t>- - -</w:t>
      </w:r>
      <w:bookmarkStart w:id="23517" w:name="_ETM_Q1_2297404"/>
      <w:bookmarkEnd w:id="23517"/>
      <w:r>
        <w:rPr>
          <w:rFonts w:hint="cs"/>
          <w:rtl/>
          <w:lang w:eastAsia="he-IL"/>
        </w:rPr>
        <w:t xml:space="preserve"> כי כל מכירה היא אירו</w:t>
      </w:r>
      <w:bookmarkStart w:id="23518" w:name="_ETM_Q1_2297902"/>
      <w:bookmarkEnd w:id="23518"/>
      <w:r>
        <w:rPr>
          <w:rFonts w:hint="cs"/>
          <w:rtl/>
          <w:lang w:eastAsia="he-IL"/>
        </w:rPr>
        <w:t xml:space="preserve">ע בדיד, </w:t>
      </w:r>
      <w:bookmarkStart w:id="23519" w:name="_ETM_Q1_2300154"/>
      <w:bookmarkEnd w:id="23519"/>
      <w:r>
        <w:rPr>
          <w:rFonts w:hint="cs"/>
          <w:rtl/>
          <w:lang w:eastAsia="he-IL"/>
        </w:rPr>
        <w:t>זאת הפרה בודדת</w:t>
      </w:r>
      <w:bookmarkStart w:id="23520" w:name="_ETM_Q1_2300654"/>
      <w:bookmarkStart w:id="23521" w:name="_ETM_Q1_2298154"/>
      <w:bookmarkStart w:id="23522" w:name="_ETM_Q1_2298401"/>
      <w:bookmarkStart w:id="23523" w:name="_ETM_Q1_2298903"/>
      <w:bookmarkStart w:id="23524" w:name="_ETM_Q1_2296405"/>
      <w:bookmarkStart w:id="23525" w:name="_ETM_Q1_2301156"/>
      <w:bookmarkStart w:id="23526" w:name="_ETM_Q1_2296905"/>
      <w:bookmarkStart w:id="23527" w:name="_ETM_Q1_2297155"/>
      <w:bookmarkStart w:id="23528" w:name="_ETM_Q1_2297405"/>
      <w:bookmarkStart w:id="23529" w:name="_ETM_Q1_2294405"/>
      <w:bookmarkStart w:id="23530" w:name="_ETM_Q1_2302902"/>
      <w:bookmarkEnd w:id="23520"/>
      <w:bookmarkEnd w:id="23521"/>
      <w:bookmarkEnd w:id="23522"/>
      <w:bookmarkEnd w:id="23523"/>
      <w:bookmarkEnd w:id="23524"/>
      <w:bookmarkEnd w:id="23525"/>
      <w:bookmarkEnd w:id="23526"/>
      <w:bookmarkEnd w:id="23527"/>
      <w:bookmarkEnd w:id="23528"/>
      <w:bookmarkEnd w:id="23529"/>
      <w:bookmarkEnd w:id="23530"/>
      <w:r>
        <w:rPr>
          <w:rFonts w:hint="cs"/>
          <w:rtl/>
          <w:lang w:eastAsia="he-IL"/>
        </w:rPr>
        <w:t xml:space="preserve">. </w:t>
      </w:r>
      <w:bookmarkStart w:id="23531" w:name="_ETM_Q1_2301652"/>
      <w:bookmarkEnd w:id="23531"/>
      <w:r>
        <w:rPr>
          <w:rFonts w:hint="cs"/>
          <w:rtl/>
          <w:lang w:eastAsia="he-IL"/>
        </w:rPr>
        <w:t xml:space="preserve">על פניו, </w:t>
      </w:r>
      <w:bookmarkStart w:id="23532" w:name="_ETM_Q1_2302154"/>
      <w:bookmarkEnd w:id="23532"/>
      <w:r>
        <w:rPr>
          <w:rFonts w:hint="cs"/>
          <w:rtl/>
          <w:lang w:eastAsia="he-IL"/>
        </w:rPr>
        <w:t>על כל אחד מהם</w:t>
      </w:r>
      <w:bookmarkStart w:id="23533" w:name="_ETM_Q1_2303653"/>
      <w:bookmarkEnd w:id="23533"/>
      <w:r>
        <w:rPr>
          <w:rFonts w:hint="cs"/>
          <w:rtl/>
          <w:lang w:eastAsia="he-IL"/>
        </w:rPr>
        <w:t xml:space="preserve"> אפשר להטיל עליו עיצו</w:t>
      </w:r>
      <w:bookmarkStart w:id="23534" w:name="_ETM_Q1_2304905"/>
      <w:bookmarkStart w:id="23535" w:name="_ETM_Q1_2302155"/>
      <w:bookmarkEnd w:id="23534"/>
      <w:bookmarkEnd w:id="23535"/>
      <w:r>
        <w:rPr>
          <w:rFonts w:hint="cs"/>
          <w:rtl/>
          <w:lang w:eastAsia="he-IL"/>
        </w:rPr>
        <w:t xml:space="preserve">ם כספי בודד. </w:t>
      </w:r>
    </w:p>
    <w:p w14:paraId="54B51169" w14:textId="77777777" w:rsidR="000A5D34" w:rsidRDefault="000A5D34" w:rsidP="000A5D34">
      <w:pPr>
        <w:rPr>
          <w:rtl/>
          <w:lang w:eastAsia="he-IL"/>
        </w:rPr>
      </w:pPr>
    </w:p>
    <w:p w14:paraId="24B2BF5A" w14:textId="24BC2662" w:rsidR="000A5D34" w:rsidRDefault="000A5D34" w:rsidP="000A5D34">
      <w:pPr>
        <w:rPr>
          <w:rtl/>
          <w:lang w:eastAsia="he-IL"/>
        </w:rPr>
      </w:pPr>
      <w:bookmarkStart w:id="23536" w:name="_ETM_Q1_2309405"/>
      <w:bookmarkEnd w:id="23536"/>
      <w:r>
        <w:rPr>
          <w:rFonts w:hint="cs"/>
          <w:rtl/>
          <w:lang w:eastAsia="he-IL"/>
        </w:rPr>
        <w:t xml:space="preserve">אני </w:t>
      </w:r>
      <w:bookmarkStart w:id="23537" w:name="_ETM_Q1_2308905"/>
      <w:bookmarkStart w:id="23538" w:name="_ETM_Q1_2310155"/>
      <w:bookmarkEnd w:id="23537"/>
      <w:bookmarkEnd w:id="23538"/>
      <w:r>
        <w:rPr>
          <w:rFonts w:hint="cs"/>
          <w:rtl/>
          <w:lang w:eastAsia="he-IL"/>
        </w:rPr>
        <w:t xml:space="preserve">גם לא רואה </w:t>
      </w:r>
      <w:bookmarkStart w:id="23539" w:name="_ETM_Q1_2311405"/>
      <w:bookmarkEnd w:id="23539"/>
      <w:r>
        <w:rPr>
          <w:rFonts w:hint="cs"/>
          <w:rtl/>
          <w:lang w:eastAsia="he-IL"/>
        </w:rPr>
        <w:t xml:space="preserve">סמכות להפחית. אני רואה סמכות </w:t>
      </w:r>
      <w:bookmarkStart w:id="23540" w:name="_ETM_Q1_2315155"/>
      <w:bookmarkEnd w:id="23540"/>
      <w:r>
        <w:rPr>
          <w:rFonts w:hint="cs"/>
          <w:rtl/>
          <w:lang w:eastAsia="he-IL"/>
        </w:rPr>
        <w:t>שא</w:t>
      </w:r>
      <w:bookmarkStart w:id="23541" w:name="_ETM_Q1_2313404"/>
      <w:bookmarkEnd w:id="23541"/>
      <w:r>
        <w:rPr>
          <w:rFonts w:hint="cs"/>
          <w:rtl/>
          <w:lang w:eastAsia="he-IL"/>
        </w:rPr>
        <w:t xml:space="preserve">ם בן אדם </w:t>
      </w:r>
      <w:bookmarkStart w:id="23542" w:name="_ETM_Q1_2314652"/>
      <w:bookmarkEnd w:id="23542"/>
      <w:r>
        <w:rPr>
          <w:rFonts w:hint="cs"/>
          <w:rtl/>
          <w:lang w:eastAsia="he-IL"/>
        </w:rPr>
        <w:t>עשה ארבע הפרות, א</w:t>
      </w:r>
      <w:bookmarkStart w:id="23543" w:name="_ETM_Q1_2315904"/>
      <w:bookmarkEnd w:id="23543"/>
      <w:r>
        <w:rPr>
          <w:rFonts w:hint="cs"/>
          <w:rtl/>
          <w:lang w:eastAsia="he-IL"/>
        </w:rPr>
        <w:t>תה צריך להטיל עליו ארבע</w:t>
      </w:r>
      <w:r w:rsidR="00A31F57">
        <w:rPr>
          <w:rFonts w:hint="cs"/>
          <w:rtl/>
          <w:lang w:eastAsia="he-IL"/>
        </w:rPr>
        <w:t>ה</w:t>
      </w:r>
      <w:bookmarkStart w:id="23544" w:name="_ETM_Q1_2319902"/>
      <w:bookmarkStart w:id="23545" w:name="_ETM_Q1_2317902"/>
      <w:bookmarkEnd w:id="23544"/>
      <w:bookmarkEnd w:id="23545"/>
      <w:r>
        <w:rPr>
          <w:rFonts w:hint="cs"/>
          <w:rtl/>
          <w:lang w:eastAsia="he-IL"/>
        </w:rPr>
        <w:t xml:space="preserve"> </w:t>
      </w:r>
      <w:bookmarkStart w:id="23546" w:name="_ETM_Q1_2319903"/>
      <w:bookmarkEnd w:id="23546"/>
      <w:r>
        <w:rPr>
          <w:rFonts w:hint="cs"/>
          <w:rtl/>
          <w:lang w:eastAsia="he-IL"/>
        </w:rPr>
        <w:t>עיצומים ועל</w:t>
      </w:r>
      <w:bookmarkStart w:id="23547" w:name="_ETM_Q1_2319403"/>
      <w:bookmarkEnd w:id="23547"/>
      <w:r>
        <w:rPr>
          <w:rFonts w:hint="cs"/>
          <w:rtl/>
          <w:lang w:eastAsia="he-IL"/>
        </w:rPr>
        <w:t xml:space="preserve"> כל אחד מהם חל</w:t>
      </w:r>
      <w:bookmarkStart w:id="23548" w:name="_ETM_Q1_2319154"/>
      <w:bookmarkEnd w:id="23548"/>
      <w:r>
        <w:rPr>
          <w:rFonts w:hint="cs"/>
          <w:rtl/>
          <w:lang w:eastAsia="he-IL"/>
        </w:rPr>
        <w:t xml:space="preserve">ות תקנות הפחתה </w:t>
      </w:r>
      <w:bookmarkStart w:id="23549" w:name="_ETM_Q1_2323154"/>
      <w:bookmarkStart w:id="23550" w:name="_ETM_Q1_2320404"/>
      <w:bookmarkEnd w:id="23549"/>
      <w:bookmarkEnd w:id="23550"/>
      <w:r>
        <w:rPr>
          <w:rFonts w:hint="cs"/>
          <w:rtl/>
          <w:lang w:eastAsia="he-IL"/>
        </w:rPr>
        <w:t>עצמאי</w:t>
      </w:r>
      <w:bookmarkStart w:id="23551" w:name="_ETM_Q1_2319404"/>
      <w:bookmarkStart w:id="23552" w:name="_ETM_Q1_2318405"/>
      <w:bookmarkStart w:id="23553" w:name="_ETM_Q1_2320405"/>
      <w:bookmarkEnd w:id="23551"/>
      <w:bookmarkEnd w:id="23552"/>
      <w:bookmarkEnd w:id="23553"/>
      <w:r>
        <w:rPr>
          <w:rFonts w:hint="cs"/>
          <w:rtl/>
          <w:lang w:eastAsia="he-IL"/>
        </w:rPr>
        <w:t>ות</w:t>
      </w:r>
      <w:bookmarkStart w:id="23554" w:name="_ETM_Q1_2321406"/>
      <w:bookmarkStart w:id="23555" w:name="_ETM_Q1_2321156"/>
      <w:bookmarkEnd w:id="23554"/>
      <w:bookmarkEnd w:id="23555"/>
      <w:r w:rsidR="00A31F57">
        <w:rPr>
          <w:rFonts w:hint="cs"/>
          <w:rtl/>
          <w:lang w:eastAsia="he-IL"/>
        </w:rPr>
        <w:t>.</w:t>
      </w:r>
    </w:p>
    <w:p w14:paraId="430C82F5" w14:textId="77777777" w:rsidR="00A31F57" w:rsidRDefault="00A31F57" w:rsidP="000A5D34">
      <w:pPr>
        <w:rPr>
          <w:rtl/>
          <w:lang w:eastAsia="he-IL"/>
        </w:rPr>
      </w:pPr>
      <w:bookmarkStart w:id="23556" w:name="_ETM_Q1_2322407"/>
      <w:bookmarkStart w:id="23557" w:name="_ETM_Q1_2324154"/>
      <w:bookmarkEnd w:id="23556"/>
      <w:bookmarkEnd w:id="23557"/>
    </w:p>
    <w:p w14:paraId="1EE92ED3" w14:textId="561E91AD" w:rsidR="00A31F57" w:rsidRDefault="00A31F57" w:rsidP="00A31F57">
      <w:pPr>
        <w:pStyle w:val="a4"/>
        <w:keepNext/>
        <w:rPr>
          <w:rtl/>
        </w:rPr>
      </w:pPr>
      <w:bookmarkStart w:id="23558" w:name="ET_speaker_סוריא_בשארה_1634"/>
      <w:r w:rsidRPr="00A31F57">
        <w:rPr>
          <w:rStyle w:val="TagStyle"/>
          <w:rtl/>
        </w:rPr>
        <w:t xml:space="preserve"> &lt;&lt; דובר &gt;&gt; </w:t>
      </w:r>
      <w:r>
        <w:rPr>
          <w:rtl/>
        </w:rPr>
        <w:t>סוריא בשארה:</w:t>
      </w:r>
      <w:r w:rsidRPr="00A31F57">
        <w:rPr>
          <w:rStyle w:val="TagStyle"/>
          <w:rtl/>
        </w:rPr>
        <w:t xml:space="preserve"> &lt;&lt; דובר &gt;&gt;</w:t>
      </w:r>
      <w:r>
        <w:rPr>
          <w:rtl/>
        </w:rPr>
        <w:t xml:space="preserve">   </w:t>
      </w:r>
      <w:bookmarkEnd w:id="23558"/>
    </w:p>
    <w:p w14:paraId="42967B0A" w14:textId="77777777" w:rsidR="00A31F57" w:rsidRDefault="00A31F57" w:rsidP="00A31F57">
      <w:pPr>
        <w:pStyle w:val="KeepWithNext"/>
        <w:rPr>
          <w:rtl/>
          <w:lang w:eastAsia="he-IL"/>
        </w:rPr>
      </w:pPr>
    </w:p>
    <w:p w14:paraId="299BB441" w14:textId="76E5E834" w:rsidR="00A31F57" w:rsidRDefault="00A31F57" w:rsidP="00A31F57">
      <w:pPr>
        <w:rPr>
          <w:rtl/>
          <w:lang w:eastAsia="he-IL"/>
        </w:rPr>
      </w:pPr>
      <w:bookmarkStart w:id="23559" w:name="_ETM_Q1_2325156"/>
      <w:bookmarkStart w:id="23560" w:name="_ETM_Q1_2325406"/>
      <w:bookmarkStart w:id="23561" w:name="_ETM_Q1_2323152"/>
      <w:bookmarkEnd w:id="23559"/>
      <w:bookmarkEnd w:id="23560"/>
      <w:bookmarkEnd w:id="23561"/>
      <w:r>
        <w:rPr>
          <w:rFonts w:hint="cs"/>
          <w:rtl/>
          <w:lang w:eastAsia="he-IL"/>
        </w:rPr>
        <w:t>זה ממש מנוגד לתכלית של</w:t>
      </w:r>
      <w:bookmarkStart w:id="23562" w:name="_ETM_Q1_2318153"/>
      <w:bookmarkEnd w:id="23562"/>
      <w:r>
        <w:rPr>
          <w:rFonts w:hint="cs"/>
          <w:rtl/>
          <w:lang w:eastAsia="he-IL"/>
        </w:rPr>
        <w:t xml:space="preserve"> התקנו</w:t>
      </w:r>
      <w:bookmarkStart w:id="23563" w:name="_ETM_Q1_2323155"/>
      <w:bookmarkEnd w:id="23563"/>
      <w:r>
        <w:rPr>
          <w:rFonts w:hint="cs"/>
          <w:rtl/>
          <w:lang w:eastAsia="he-IL"/>
        </w:rPr>
        <w:t>ת.</w:t>
      </w:r>
    </w:p>
    <w:p w14:paraId="4F3E7428" w14:textId="77777777" w:rsidR="00A31F57" w:rsidRDefault="00A31F57" w:rsidP="00A31F57">
      <w:pPr>
        <w:rPr>
          <w:rtl/>
          <w:lang w:eastAsia="he-IL"/>
        </w:rPr>
      </w:pPr>
      <w:bookmarkStart w:id="23564" w:name="_ETM_Q1_2326655"/>
      <w:bookmarkEnd w:id="23564"/>
    </w:p>
    <w:p w14:paraId="241E9677" w14:textId="508FFBD8" w:rsidR="00A31F57" w:rsidRDefault="00A31F57" w:rsidP="00A31F57">
      <w:pPr>
        <w:pStyle w:val="af6"/>
        <w:keepNext/>
        <w:rPr>
          <w:rtl/>
        </w:rPr>
      </w:pPr>
      <w:bookmarkStart w:id="23565" w:name="ET_yor_6157_1635"/>
      <w:r w:rsidRPr="00A31F57">
        <w:rPr>
          <w:rStyle w:val="TagStyle"/>
          <w:rtl/>
        </w:rPr>
        <w:t xml:space="preserve"> &lt;&lt; יור &gt;&gt; </w:t>
      </w:r>
      <w:r>
        <w:rPr>
          <w:rtl/>
        </w:rPr>
        <w:t>היו"ר שמחה רוטמן:</w:t>
      </w:r>
      <w:r w:rsidRPr="00A31F57">
        <w:rPr>
          <w:rStyle w:val="TagStyle"/>
          <w:rtl/>
        </w:rPr>
        <w:t xml:space="preserve"> &lt;&lt; יור &gt;&gt;</w:t>
      </w:r>
      <w:r>
        <w:rPr>
          <w:rtl/>
        </w:rPr>
        <w:t xml:space="preserve">   </w:t>
      </w:r>
      <w:bookmarkEnd w:id="23565"/>
    </w:p>
    <w:p w14:paraId="5C9404FA" w14:textId="77777777" w:rsidR="00A31F57" w:rsidRDefault="00A31F57" w:rsidP="00A31F57">
      <w:pPr>
        <w:pStyle w:val="KeepWithNext"/>
        <w:rPr>
          <w:rtl/>
          <w:lang w:eastAsia="he-IL"/>
        </w:rPr>
      </w:pPr>
    </w:p>
    <w:p w14:paraId="70B3A34A" w14:textId="4330E273" w:rsidR="00A31F57" w:rsidRDefault="00A31F57" w:rsidP="00A31F57">
      <w:pPr>
        <w:rPr>
          <w:rtl/>
          <w:lang w:eastAsia="he-IL"/>
        </w:rPr>
      </w:pPr>
      <w:bookmarkStart w:id="23566" w:name="_ETM_Q1_2327653"/>
      <w:bookmarkStart w:id="23567" w:name="_ETM_Q1_2324903"/>
      <w:bookmarkStart w:id="23568" w:name="_ETM_Q1_2321903"/>
      <w:bookmarkEnd w:id="23566"/>
      <w:bookmarkEnd w:id="23567"/>
      <w:bookmarkEnd w:id="23568"/>
      <w:r>
        <w:rPr>
          <w:rFonts w:hint="cs"/>
          <w:rtl/>
          <w:lang w:eastAsia="he-IL"/>
        </w:rPr>
        <w:t xml:space="preserve">אני </w:t>
      </w:r>
      <w:bookmarkStart w:id="23569" w:name="_ETM_Q1_2320906"/>
      <w:bookmarkEnd w:id="23569"/>
      <w:r>
        <w:rPr>
          <w:rFonts w:hint="cs"/>
          <w:rtl/>
          <w:lang w:eastAsia="he-IL"/>
        </w:rPr>
        <w:t>מסכ</w:t>
      </w:r>
      <w:bookmarkStart w:id="23570" w:name="_ETM_Q1_2320901"/>
      <w:bookmarkEnd w:id="23570"/>
      <w:r>
        <w:rPr>
          <w:rFonts w:hint="cs"/>
          <w:rtl/>
          <w:lang w:eastAsia="he-IL"/>
        </w:rPr>
        <w:t>י</w:t>
      </w:r>
      <w:bookmarkStart w:id="23571" w:name="_ETM_Q1_2321404"/>
      <w:bookmarkEnd w:id="23571"/>
      <w:r>
        <w:rPr>
          <w:rFonts w:hint="cs"/>
          <w:rtl/>
          <w:lang w:eastAsia="he-IL"/>
        </w:rPr>
        <w:t xml:space="preserve">ם איתך אבל זה לא </w:t>
      </w:r>
      <w:bookmarkStart w:id="23572" w:name="_ETM_Q1_2321652"/>
      <w:bookmarkEnd w:id="23572"/>
      <w:r>
        <w:rPr>
          <w:rFonts w:hint="cs"/>
          <w:rtl/>
          <w:lang w:eastAsia="he-IL"/>
        </w:rPr>
        <w:t xml:space="preserve">מה שכתוב. </w:t>
      </w:r>
      <w:bookmarkStart w:id="23573" w:name="_ETM_Q1_2326404"/>
      <w:bookmarkEnd w:id="23573"/>
    </w:p>
    <w:p w14:paraId="68F09F27" w14:textId="77777777" w:rsidR="00A31F57" w:rsidRDefault="00A31F57" w:rsidP="00A31F57">
      <w:pPr>
        <w:rPr>
          <w:rtl/>
          <w:lang w:eastAsia="he-IL"/>
        </w:rPr>
      </w:pPr>
      <w:bookmarkStart w:id="23574" w:name="_ETM_Q1_2326903"/>
      <w:bookmarkStart w:id="23575" w:name="_ETM_Q1_2327153"/>
      <w:bookmarkStart w:id="23576" w:name="_ETM_Q1_2329653"/>
      <w:bookmarkEnd w:id="23574"/>
      <w:bookmarkEnd w:id="23575"/>
      <w:bookmarkEnd w:id="23576"/>
    </w:p>
    <w:p w14:paraId="6E0FBC53" w14:textId="5574FA35" w:rsidR="00A31F57" w:rsidRDefault="00A31F57" w:rsidP="00A31F57">
      <w:pPr>
        <w:pStyle w:val="a4"/>
        <w:keepNext/>
        <w:rPr>
          <w:rtl/>
        </w:rPr>
      </w:pPr>
      <w:bookmarkStart w:id="23577" w:name="ET_speaker_סוריא_בשארה_1636"/>
      <w:r w:rsidRPr="00A31F57">
        <w:rPr>
          <w:rStyle w:val="TagStyle"/>
          <w:rtl/>
        </w:rPr>
        <w:t xml:space="preserve"> &lt;&lt; דובר &gt;&gt; </w:t>
      </w:r>
      <w:r>
        <w:rPr>
          <w:rtl/>
        </w:rPr>
        <w:t>סוריא בשארה:</w:t>
      </w:r>
      <w:r w:rsidRPr="00A31F57">
        <w:rPr>
          <w:rStyle w:val="TagStyle"/>
          <w:rtl/>
        </w:rPr>
        <w:t xml:space="preserve"> &lt;&lt; דובר &gt;&gt;</w:t>
      </w:r>
      <w:r>
        <w:rPr>
          <w:rtl/>
        </w:rPr>
        <w:t xml:space="preserve">   </w:t>
      </w:r>
      <w:bookmarkEnd w:id="23577"/>
    </w:p>
    <w:p w14:paraId="3000ECAB" w14:textId="77777777" w:rsidR="00A31F57" w:rsidRDefault="00A31F57" w:rsidP="00A31F57">
      <w:pPr>
        <w:pStyle w:val="KeepWithNext"/>
        <w:rPr>
          <w:rtl/>
          <w:lang w:eastAsia="he-IL"/>
        </w:rPr>
      </w:pPr>
    </w:p>
    <w:p w14:paraId="798E69C7" w14:textId="7DA1EB24" w:rsidR="00A31F57" w:rsidRDefault="00A31F57" w:rsidP="00A31F57">
      <w:pPr>
        <w:rPr>
          <w:rtl/>
          <w:lang w:eastAsia="he-IL"/>
        </w:rPr>
      </w:pPr>
      <w:bookmarkStart w:id="23578" w:name="_ETM_Q1_2330659"/>
      <w:bookmarkStart w:id="23579" w:name="_ETM_Q1_2327659"/>
      <w:bookmarkEnd w:id="23578"/>
      <w:bookmarkEnd w:id="23579"/>
      <w:r>
        <w:rPr>
          <w:rFonts w:hint="cs"/>
          <w:rtl/>
          <w:lang w:eastAsia="he-IL"/>
        </w:rPr>
        <w:t xml:space="preserve">זאת המטרה. </w:t>
      </w:r>
    </w:p>
    <w:p w14:paraId="2D3DC8A8" w14:textId="77777777" w:rsidR="00A31F57" w:rsidRDefault="00A31F57" w:rsidP="00A31F57">
      <w:pPr>
        <w:rPr>
          <w:rtl/>
          <w:lang w:eastAsia="he-IL"/>
        </w:rPr>
      </w:pPr>
      <w:bookmarkStart w:id="23580" w:name="_ETM_Q1_2329904"/>
      <w:bookmarkEnd w:id="23580"/>
    </w:p>
    <w:p w14:paraId="1851F8EF" w14:textId="28121105" w:rsidR="00A31F57" w:rsidRDefault="00A31F57" w:rsidP="00A31F57">
      <w:pPr>
        <w:pStyle w:val="af6"/>
        <w:keepNext/>
        <w:rPr>
          <w:rtl/>
        </w:rPr>
      </w:pPr>
      <w:bookmarkStart w:id="23581" w:name="ET_yor_6157_1637"/>
      <w:r w:rsidRPr="00A31F57">
        <w:rPr>
          <w:rStyle w:val="TagStyle"/>
          <w:rtl/>
        </w:rPr>
        <w:t xml:space="preserve"> &lt;&lt; יור &gt;&gt; </w:t>
      </w:r>
      <w:r>
        <w:rPr>
          <w:rtl/>
        </w:rPr>
        <w:t>היו"ר שמחה רוטמן:</w:t>
      </w:r>
      <w:r w:rsidRPr="00A31F57">
        <w:rPr>
          <w:rStyle w:val="TagStyle"/>
          <w:rtl/>
        </w:rPr>
        <w:t xml:space="preserve"> &lt;&lt; יור &gt;&gt;</w:t>
      </w:r>
      <w:r>
        <w:rPr>
          <w:rtl/>
        </w:rPr>
        <w:t xml:space="preserve">   </w:t>
      </w:r>
      <w:bookmarkEnd w:id="23581"/>
    </w:p>
    <w:p w14:paraId="10C85BF7" w14:textId="77777777" w:rsidR="00A31F57" w:rsidRDefault="00A31F57" w:rsidP="00A31F57">
      <w:pPr>
        <w:pStyle w:val="KeepWithNext"/>
        <w:rPr>
          <w:rtl/>
          <w:lang w:eastAsia="he-IL"/>
        </w:rPr>
      </w:pPr>
    </w:p>
    <w:p w14:paraId="06650590" w14:textId="66BAB0EB" w:rsidR="00A31F57" w:rsidRDefault="00A31F57" w:rsidP="00A31F57">
      <w:pPr>
        <w:rPr>
          <w:rtl/>
          <w:lang w:eastAsia="he-IL"/>
        </w:rPr>
      </w:pPr>
      <w:bookmarkStart w:id="23582" w:name="_ETM_Q1_2331404"/>
      <w:bookmarkStart w:id="23583" w:name="_ETM_Q1_2328654"/>
      <w:bookmarkEnd w:id="23582"/>
      <w:bookmarkEnd w:id="23583"/>
      <w:r>
        <w:rPr>
          <w:rFonts w:hint="cs"/>
          <w:rtl/>
          <w:lang w:eastAsia="he-IL"/>
        </w:rPr>
        <w:t>א</w:t>
      </w:r>
      <w:bookmarkStart w:id="23584" w:name="_ETM_Q1_2325905"/>
      <w:bookmarkEnd w:id="23584"/>
      <w:r>
        <w:rPr>
          <w:rFonts w:hint="cs"/>
          <w:rtl/>
          <w:lang w:eastAsia="he-IL"/>
        </w:rPr>
        <w:t>ני מסכים</w:t>
      </w:r>
      <w:bookmarkStart w:id="23585" w:name="_ETM_Q1_2325651"/>
      <w:bookmarkEnd w:id="23585"/>
      <w:r>
        <w:rPr>
          <w:rFonts w:hint="cs"/>
          <w:rtl/>
          <w:lang w:eastAsia="he-IL"/>
        </w:rPr>
        <w:t xml:space="preserve"> איתך במאה אחוז אבל</w:t>
      </w:r>
      <w:bookmarkStart w:id="23586" w:name="_ETM_Q1_2328904"/>
      <w:bookmarkStart w:id="23587" w:name="_ETM_Q1_2326154"/>
      <w:bookmarkEnd w:id="23586"/>
      <w:bookmarkEnd w:id="23587"/>
      <w:r>
        <w:rPr>
          <w:rFonts w:hint="cs"/>
          <w:rtl/>
          <w:lang w:eastAsia="he-IL"/>
        </w:rPr>
        <w:t xml:space="preserve"> </w:t>
      </w:r>
      <w:bookmarkStart w:id="23588" w:name="_ETM_Q1_2332654"/>
      <w:bookmarkEnd w:id="23588"/>
      <w:r>
        <w:rPr>
          <w:rFonts w:hint="cs"/>
          <w:rtl/>
          <w:lang w:eastAsia="he-IL"/>
        </w:rPr>
        <w:t xml:space="preserve">זה לא מה שכתוב. </w:t>
      </w:r>
      <w:bookmarkStart w:id="23589" w:name="_ETM_Q1_2325652"/>
      <w:bookmarkEnd w:id="23589"/>
    </w:p>
    <w:p w14:paraId="11BEFCF9" w14:textId="77777777" w:rsidR="00A31F57" w:rsidRDefault="00A31F57" w:rsidP="00A31F57">
      <w:pPr>
        <w:rPr>
          <w:rtl/>
          <w:lang w:eastAsia="he-IL"/>
        </w:rPr>
      </w:pPr>
      <w:bookmarkStart w:id="23590" w:name="_ETM_Q1_2325902"/>
      <w:bookmarkStart w:id="23591" w:name="_ETM_Q1_2326155"/>
      <w:bookmarkStart w:id="23592" w:name="_ETM_Q1_2326905"/>
      <w:bookmarkStart w:id="23593" w:name="_ETM_Q1_2328155"/>
      <w:bookmarkStart w:id="23594" w:name="_ETM_Q1_2328906"/>
      <w:bookmarkEnd w:id="23590"/>
      <w:bookmarkEnd w:id="23591"/>
      <w:bookmarkEnd w:id="23592"/>
      <w:bookmarkEnd w:id="23593"/>
      <w:bookmarkEnd w:id="23594"/>
    </w:p>
    <w:p w14:paraId="3952E4DA" w14:textId="445F5DFB" w:rsidR="00A31F57" w:rsidRDefault="00A31F57" w:rsidP="00A31F57">
      <w:pPr>
        <w:pStyle w:val="a4"/>
        <w:keepNext/>
        <w:rPr>
          <w:rtl/>
        </w:rPr>
      </w:pPr>
      <w:bookmarkStart w:id="23595" w:name="ET_speaker_סוריא_בשארה_1639"/>
      <w:r w:rsidRPr="00A31F57">
        <w:rPr>
          <w:rStyle w:val="TagStyle"/>
          <w:rtl/>
        </w:rPr>
        <w:t xml:space="preserve"> &lt;&lt; דובר &gt;&gt; </w:t>
      </w:r>
      <w:r>
        <w:rPr>
          <w:rtl/>
        </w:rPr>
        <w:t>סוריא בשארה:</w:t>
      </w:r>
      <w:r w:rsidRPr="00A31F57">
        <w:rPr>
          <w:rStyle w:val="TagStyle"/>
          <w:rtl/>
        </w:rPr>
        <w:t xml:space="preserve"> &lt;&lt; דובר &gt;&gt;</w:t>
      </w:r>
      <w:r>
        <w:rPr>
          <w:rtl/>
        </w:rPr>
        <w:t xml:space="preserve">   </w:t>
      </w:r>
      <w:bookmarkEnd w:id="23595"/>
    </w:p>
    <w:p w14:paraId="3F315B45" w14:textId="77777777" w:rsidR="00A31F57" w:rsidRDefault="00A31F57" w:rsidP="00A31F57">
      <w:pPr>
        <w:pStyle w:val="KeepWithNext"/>
        <w:rPr>
          <w:rtl/>
          <w:lang w:eastAsia="he-IL"/>
        </w:rPr>
      </w:pPr>
    </w:p>
    <w:p w14:paraId="176F0834" w14:textId="16FD0613" w:rsidR="00A31F57" w:rsidRDefault="00A31F57" w:rsidP="00A31F57">
      <w:pPr>
        <w:rPr>
          <w:rtl/>
          <w:lang w:eastAsia="he-IL"/>
        </w:rPr>
      </w:pPr>
      <w:bookmarkStart w:id="23596" w:name="_ETM_Q1_2330655"/>
      <w:bookmarkEnd w:id="23596"/>
      <w:r>
        <w:rPr>
          <w:rFonts w:hint="cs"/>
          <w:rtl/>
          <w:lang w:eastAsia="he-IL"/>
        </w:rPr>
        <w:t>למה? סכום העי</w:t>
      </w:r>
      <w:bookmarkStart w:id="23597" w:name="_ETM_Q1_2331154"/>
      <w:bookmarkEnd w:id="23597"/>
      <w:r>
        <w:rPr>
          <w:rFonts w:hint="cs"/>
          <w:rtl/>
          <w:lang w:eastAsia="he-IL"/>
        </w:rPr>
        <w:t>צום הכספי</w:t>
      </w:r>
      <w:bookmarkStart w:id="23598" w:name="_ETM_Q1_2330405"/>
      <w:bookmarkEnd w:id="23598"/>
      <w:r>
        <w:rPr>
          <w:rFonts w:hint="cs"/>
          <w:rtl/>
          <w:lang w:eastAsia="he-IL"/>
        </w:rPr>
        <w:t xml:space="preserve"> - - -</w:t>
      </w:r>
      <w:bookmarkStart w:id="23599" w:name="_ETM_Q1_2328905"/>
      <w:bookmarkEnd w:id="23599"/>
    </w:p>
    <w:p w14:paraId="2AC0013B" w14:textId="77777777" w:rsidR="00F27F7F" w:rsidRPr="00A31F57" w:rsidRDefault="00F27F7F" w:rsidP="00A31F57">
      <w:pPr>
        <w:rPr>
          <w:rtl/>
          <w:lang w:eastAsia="he-IL"/>
        </w:rPr>
      </w:pPr>
    </w:p>
    <w:p w14:paraId="1D7EA2C0" w14:textId="77777777" w:rsidR="00B11714" w:rsidRDefault="00B11714" w:rsidP="00A31F57">
      <w:pPr>
        <w:pStyle w:val="af9"/>
        <w:keepNext/>
        <w:rPr>
          <w:rStyle w:val="TagStyle"/>
          <w:rtl/>
        </w:rPr>
      </w:pPr>
      <w:bookmarkStart w:id="23600" w:name="_ETM_Q1_2336152"/>
      <w:bookmarkStart w:id="23601" w:name="ET_guest_802600_1638"/>
      <w:bookmarkEnd w:id="23600"/>
    </w:p>
    <w:p w14:paraId="5AB83EC3" w14:textId="0205B611" w:rsidR="00B11714" w:rsidRDefault="00B11714" w:rsidP="00B11714">
      <w:pPr>
        <w:pStyle w:val="af6"/>
        <w:keepNext/>
        <w:rPr>
          <w:rtl/>
        </w:rPr>
      </w:pPr>
      <w:bookmarkStart w:id="23602" w:name="ET_yor_6157_1641"/>
      <w:r w:rsidRPr="00B11714">
        <w:rPr>
          <w:rStyle w:val="TagStyle"/>
          <w:rtl/>
        </w:rPr>
        <w:t xml:space="preserve"> &lt;&lt; יור &gt;&gt; </w:t>
      </w:r>
      <w:r>
        <w:rPr>
          <w:rtl/>
        </w:rPr>
        <w:t>היו"ר שמחה רוטמן:</w:t>
      </w:r>
      <w:r w:rsidRPr="00B11714">
        <w:rPr>
          <w:rStyle w:val="TagStyle"/>
          <w:rtl/>
        </w:rPr>
        <w:t xml:space="preserve"> &lt;&lt; יור &gt;&gt;</w:t>
      </w:r>
      <w:r>
        <w:rPr>
          <w:rtl/>
        </w:rPr>
        <w:t xml:space="preserve">   </w:t>
      </w:r>
      <w:bookmarkEnd w:id="23602"/>
    </w:p>
    <w:p w14:paraId="2B9665A4" w14:textId="77777777" w:rsidR="00B11714" w:rsidRDefault="00B11714" w:rsidP="00B11714">
      <w:pPr>
        <w:pStyle w:val="KeepWithNext"/>
        <w:rPr>
          <w:rtl/>
        </w:rPr>
      </w:pPr>
    </w:p>
    <w:p w14:paraId="30B66B7C" w14:textId="5BE55449" w:rsidR="00B11714" w:rsidRDefault="00B11714" w:rsidP="00B11714">
      <w:pPr>
        <w:rPr>
          <w:rtl/>
        </w:rPr>
      </w:pPr>
      <w:r>
        <w:rPr>
          <w:rFonts w:hint="cs"/>
          <w:rtl/>
        </w:rPr>
        <w:t xml:space="preserve">עיצום כספי. </w:t>
      </w:r>
    </w:p>
    <w:p w14:paraId="6B0A2410" w14:textId="77777777" w:rsidR="00B11714" w:rsidRPr="00B11714" w:rsidRDefault="00B11714" w:rsidP="00B11714">
      <w:pPr>
        <w:rPr>
          <w:rtl/>
        </w:rPr>
      </w:pPr>
    </w:p>
    <w:p w14:paraId="235AAF13" w14:textId="2A586DF2" w:rsidR="00A31F57" w:rsidRDefault="00A31F57" w:rsidP="00A31F57">
      <w:pPr>
        <w:pStyle w:val="af9"/>
        <w:keepNext/>
        <w:rPr>
          <w:rtl/>
          <w:lang w:eastAsia="he-IL"/>
        </w:rPr>
      </w:pPr>
      <w:r w:rsidRPr="00A31F57">
        <w:rPr>
          <w:rStyle w:val="TagStyle"/>
          <w:rtl/>
        </w:rPr>
        <w:t xml:space="preserve">&lt;&lt; אורח &gt;&gt; </w:t>
      </w:r>
      <w:r>
        <w:rPr>
          <w:rtl/>
          <w:lang w:eastAsia="he-IL"/>
        </w:rPr>
        <w:t>ד"ר עמרי רחום טוויג:</w:t>
      </w:r>
      <w:r w:rsidRPr="00A31F57">
        <w:rPr>
          <w:rStyle w:val="TagStyle"/>
          <w:rtl/>
        </w:rPr>
        <w:t xml:space="preserve"> &lt;&lt; אורח &gt;&gt;</w:t>
      </w:r>
      <w:r>
        <w:rPr>
          <w:rtl/>
          <w:lang w:eastAsia="he-IL"/>
        </w:rPr>
        <w:t xml:space="preserve">   </w:t>
      </w:r>
      <w:bookmarkEnd w:id="23601"/>
    </w:p>
    <w:p w14:paraId="0FBE9139" w14:textId="77777777" w:rsidR="00A31F57" w:rsidRDefault="00A31F57" w:rsidP="00A31F57">
      <w:pPr>
        <w:pStyle w:val="KeepWithNext"/>
        <w:rPr>
          <w:rtl/>
          <w:lang w:eastAsia="he-IL"/>
        </w:rPr>
      </w:pPr>
      <w:bookmarkStart w:id="23603" w:name="_ETM_Q1_2334154"/>
      <w:bookmarkEnd w:id="23603"/>
    </w:p>
    <w:p w14:paraId="692C7070" w14:textId="57EB2FB2" w:rsidR="00A31F57" w:rsidRDefault="00A31F57" w:rsidP="00A31F57">
      <w:pPr>
        <w:rPr>
          <w:rtl/>
          <w:lang w:eastAsia="he-IL"/>
        </w:rPr>
      </w:pPr>
      <w:bookmarkStart w:id="23604" w:name="_ETM_Q1_2328403"/>
      <w:bookmarkStart w:id="23605" w:name="_ETM_Q1_2328902"/>
      <w:bookmarkEnd w:id="23604"/>
      <w:bookmarkEnd w:id="23605"/>
      <w:r>
        <w:rPr>
          <w:rFonts w:hint="cs"/>
          <w:rtl/>
          <w:lang w:eastAsia="he-IL"/>
        </w:rPr>
        <w:t>זה גם אחד מהדברים</w:t>
      </w:r>
      <w:bookmarkStart w:id="23606" w:name="_ETM_Q1_2331652"/>
      <w:bookmarkEnd w:id="23606"/>
      <w:r>
        <w:rPr>
          <w:rFonts w:hint="cs"/>
          <w:rtl/>
          <w:lang w:eastAsia="he-IL"/>
        </w:rPr>
        <w:t xml:space="preserve"> שנובעים מהבדל </w:t>
      </w:r>
      <w:bookmarkStart w:id="23607" w:name="_ETM_Q1_2333902"/>
      <w:bookmarkEnd w:id="23607"/>
      <w:r>
        <w:rPr>
          <w:rFonts w:hint="cs"/>
          <w:rtl/>
          <w:lang w:eastAsia="he-IL"/>
        </w:rPr>
        <w:t xml:space="preserve">הגישה </w:t>
      </w:r>
      <w:bookmarkStart w:id="23608" w:name="_ETM_Q1_2333654"/>
      <w:bookmarkEnd w:id="23608"/>
      <w:r>
        <w:rPr>
          <w:rFonts w:hint="cs"/>
          <w:rtl/>
          <w:lang w:eastAsia="he-IL"/>
        </w:rPr>
        <w:t>בהשוואה לאירופה, למשל</w:t>
      </w:r>
      <w:bookmarkStart w:id="23609" w:name="_ETM_Q1_2334904"/>
      <w:bookmarkStart w:id="23610" w:name="_ETM_Q1_2335152"/>
      <w:bookmarkStart w:id="23611" w:name="_ETM_Q1_2334402"/>
      <w:bookmarkEnd w:id="23609"/>
      <w:bookmarkEnd w:id="23610"/>
      <w:bookmarkEnd w:id="23611"/>
      <w:r>
        <w:rPr>
          <w:rFonts w:hint="cs"/>
          <w:rtl/>
          <w:lang w:eastAsia="he-IL"/>
        </w:rPr>
        <w:t>.</w:t>
      </w:r>
      <w:bookmarkStart w:id="23612" w:name="_ETM_Q1_2335403"/>
      <w:bookmarkStart w:id="23613" w:name="_ETM_Q1_2332907"/>
      <w:bookmarkStart w:id="23614" w:name="_ETM_Q1_2331156"/>
      <w:bookmarkEnd w:id="23612"/>
      <w:bookmarkEnd w:id="23613"/>
      <w:bookmarkEnd w:id="23614"/>
      <w:r w:rsidR="00B11714">
        <w:rPr>
          <w:rFonts w:hint="cs"/>
          <w:rtl/>
          <w:lang w:eastAsia="he-IL"/>
        </w:rPr>
        <w:t xml:space="preserve"> הקנסות</w:t>
      </w:r>
      <w:bookmarkStart w:id="23615" w:name="_ETM_Q1_2337402"/>
      <w:bookmarkEnd w:id="23615"/>
      <w:r w:rsidR="00B11714">
        <w:rPr>
          <w:rFonts w:hint="cs"/>
          <w:rtl/>
          <w:lang w:eastAsia="he-IL"/>
        </w:rPr>
        <w:t xml:space="preserve"> </w:t>
      </w:r>
      <w:bookmarkStart w:id="23616" w:name="_ETM_Q1_2336654"/>
      <w:bookmarkEnd w:id="23616"/>
      <w:r w:rsidR="00B11714">
        <w:rPr>
          <w:rFonts w:hint="cs"/>
          <w:rtl/>
          <w:lang w:eastAsia="he-IL"/>
        </w:rPr>
        <w:t>שנקבעו</w:t>
      </w:r>
      <w:bookmarkStart w:id="23617" w:name="_ETM_Q1_2335655"/>
      <w:bookmarkEnd w:id="23617"/>
      <w:r w:rsidR="00B11714">
        <w:rPr>
          <w:rFonts w:hint="cs"/>
          <w:rtl/>
          <w:lang w:eastAsia="he-IL"/>
        </w:rPr>
        <w:t xml:space="preserve"> שם הן </w:t>
      </w:r>
      <w:r w:rsidR="00B11714">
        <w:rPr>
          <w:lang w:eastAsia="he-IL"/>
        </w:rPr>
        <w:t>up to</w:t>
      </w:r>
      <w:r w:rsidR="00B11714">
        <w:rPr>
          <w:rFonts w:hint="cs"/>
          <w:rtl/>
          <w:lang w:eastAsia="he-IL"/>
        </w:rPr>
        <w:t xml:space="preserve">, </w:t>
      </w:r>
      <w:bookmarkStart w:id="23618" w:name="_ETM_Q1_2341653"/>
      <w:bookmarkStart w:id="23619" w:name="_ETM_Q1_2338901"/>
      <w:bookmarkEnd w:id="23618"/>
      <w:bookmarkEnd w:id="23619"/>
      <w:r w:rsidR="00B11714">
        <w:rPr>
          <w:rFonts w:hint="cs"/>
          <w:rtl/>
          <w:lang w:eastAsia="he-IL"/>
        </w:rPr>
        <w:t>הם לא מתחילים מהמקסימום</w:t>
      </w:r>
      <w:bookmarkStart w:id="23620" w:name="_ETM_Q1_2339657"/>
      <w:bookmarkEnd w:id="23620"/>
      <w:r w:rsidR="00B11714">
        <w:rPr>
          <w:rFonts w:hint="cs"/>
          <w:rtl/>
          <w:lang w:eastAsia="he-IL"/>
        </w:rPr>
        <w:t xml:space="preserve"> </w:t>
      </w:r>
      <w:bookmarkStart w:id="23621" w:name="_ETM_Q1_2339903"/>
      <w:bookmarkEnd w:id="23621"/>
      <w:r w:rsidR="00B11714">
        <w:rPr>
          <w:rFonts w:hint="cs"/>
          <w:rtl/>
          <w:lang w:eastAsia="he-IL"/>
        </w:rPr>
        <w:t>ויורדים</w:t>
      </w:r>
      <w:bookmarkStart w:id="23622" w:name="_ETM_Q1_2339653"/>
      <w:bookmarkEnd w:id="23622"/>
      <w:r w:rsidR="00B11714">
        <w:rPr>
          <w:rFonts w:hint="cs"/>
          <w:rtl/>
          <w:lang w:eastAsia="he-IL"/>
        </w:rPr>
        <w:t xml:space="preserve"> אלא קובעים מה </w:t>
      </w:r>
      <w:bookmarkStart w:id="23623" w:name="_ETM_Q1_2340405"/>
      <w:bookmarkEnd w:id="23623"/>
      <w:r w:rsidR="00B11714">
        <w:rPr>
          <w:rFonts w:hint="cs"/>
          <w:rtl/>
          <w:lang w:eastAsia="he-IL"/>
        </w:rPr>
        <w:t>המקסימום שני</w:t>
      </w:r>
      <w:bookmarkStart w:id="23624" w:name="_ETM_Q1_2341654"/>
      <w:bookmarkStart w:id="23625" w:name="_ETM_Q1_2338902"/>
      <w:bookmarkEnd w:id="23624"/>
      <w:bookmarkEnd w:id="23625"/>
      <w:r w:rsidR="00B11714">
        <w:rPr>
          <w:rFonts w:hint="cs"/>
          <w:rtl/>
          <w:lang w:eastAsia="he-IL"/>
        </w:rPr>
        <w:t xml:space="preserve">תן להטיל ומשיטים שיקול </w:t>
      </w:r>
      <w:bookmarkStart w:id="23626" w:name="_ETM_Q1_2344402"/>
      <w:bookmarkEnd w:id="23626"/>
      <w:r w:rsidR="00B11714">
        <w:rPr>
          <w:rFonts w:hint="cs"/>
          <w:rtl/>
          <w:lang w:eastAsia="he-IL"/>
        </w:rPr>
        <w:t>דעת במרחב שבין לבין</w:t>
      </w:r>
      <w:bookmarkStart w:id="23627" w:name="_ETM_Q1_2344154"/>
      <w:bookmarkEnd w:id="23627"/>
      <w:r w:rsidR="00B11714">
        <w:rPr>
          <w:rFonts w:hint="cs"/>
          <w:rtl/>
          <w:lang w:eastAsia="he-IL"/>
        </w:rPr>
        <w:t xml:space="preserve"> ואז </w:t>
      </w:r>
      <w:bookmarkStart w:id="23628" w:name="_ETM_Q1_2345902"/>
      <w:bookmarkStart w:id="23629" w:name="_ETM_Q1_2344656"/>
      <w:bookmarkEnd w:id="23628"/>
      <w:bookmarkEnd w:id="23629"/>
      <w:r w:rsidR="00B11714">
        <w:rPr>
          <w:rFonts w:hint="cs"/>
          <w:rtl/>
          <w:lang w:eastAsia="he-IL"/>
        </w:rPr>
        <w:t xml:space="preserve">במצב של </w:t>
      </w:r>
      <w:bookmarkStart w:id="23630" w:name="_ETM_Q1_2348154"/>
      <w:bookmarkEnd w:id="23630"/>
      <w:r w:rsidR="00B11714">
        <w:rPr>
          <w:rFonts w:hint="cs"/>
          <w:rtl/>
          <w:lang w:eastAsia="he-IL"/>
        </w:rPr>
        <w:t xml:space="preserve">ריבוי הפרות </w:t>
      </w:r>
      <w:bookmarkStart w:id="23631" w:name="_ETM_Q1_2350654"/>
      <w:bookmarkStart w:id="23632" w:name="_ETM_Q1_2347654"/>
      <w:bookmarkEnd w:id="23631"/>
      <w:bookmarkEnd w:id="23632"/>
      <w:r w:rsidR="00B11714">
        <w:rPr>
          <w:rFonts w:hint="cs"/>
          <w:rtl/>
          <w:lang w:eastAsia="he-IL"/>
        </w:rPr>
        <w:t xml:space="preserve">לא מגיעים ל-100% </w:t>
      </w:r>
      <w:bookmarkStart w:id="23633" w:name="_ETM_Q1_2349406"/>
      <w:bookmarkEnd w:id="23633"/>
      <w:r w:rsidR="00B11714">
        <w:rPr>
          <w:rFonts w:hint="cs"/>
          <w:rtl/>
          <w:lang w:eastAsia="he-IL"/>
        </w:rPr>
        <w:t>מהמחזור</w:t>
      </w:r>
      <w:bookmarkStart w:id="23634" w:name="_ETM_Q1_2348905"/>
      <w:bookmarkEnd w:id="23634"/>
      <w:r w:rsidR="00B11714">
        <w:rPr>
          <w:rFonts w:hint="cs"/>
          <w:rtl/>
          <w:lang w:eastAsia="he-IL"/>
        </w:rPr>
        <w:t xml:space="preserve"> של עס</w:t>
      </w:r>
      <w:bookmarkStart w:id="23635" w:name="_ETM_Q1_2358153"/>
      <w:bookmarkEnd w:id="23635"/>
      <w:r w:rsidR="00B11714">
        <w:rPr>
          <w:rFonts w:hint="cs"/>
          <w:rtl/>
          <w:lang w:eastAsia="he-IL"/>
        </w:rPr>
        <w:t>ק</w:t>
      </w:r>
      <w:r w:rsidR="00B11714">
        <w:rPr>
          <w:lang w:eastAsia="he-IL"/>
        </w:rPr>
        <w:t xml:space="preserve"> </w:t>
      </w:r>
      <w:bookmarkStart w:id="23636" w:name="_ETM_Q1_2367902"/>
      <w:bookmarkEnd w:id="23636"/>
      <w:r w:rsidR="00B11714">
        <w:rPr>
          <w:rFonts w:hint="cs"/>
          <w:rtl/>
          <w:lang w:eastAsia="he-IL"/>
        </w:rPr>
        <w:t xml:space="preserve"> כי זה </w:t>
      </w:r>
      <w:r w:rsidR="00B11714">
        <w:rPr>
          <w:lang w:eastAsia="he-IL"/>
        </w:rPr>
        <w:t>up to</w:t>
      </w:r>
      <w:r w:rsidR="00B11714">
        <w:rPr>
          <w:rFonts w:hint="cs"/>
          <w:rtl/>
          <w:lang w:eastAsia="he-IL"/>
        </w:rPr>
        <w:t xml:space="preserve">. </w:t>
      </w:r>
      <w:bookmarkStart w:id="23637" w:name="_ETM_Q1_2372152"/>
      <w:bookmarkStart w:id="23638" w:name="_ETM_Q1_2361152"/>
      <w:bookmarkStart w:id="23639" w:name="_ETM_Q1_2358405"/>
      <w:bookmarkStart w:id="23640" w:name="_ETM_Q1_2357153"/>
      <w:bookmarkStart w:id="23641" w:name="_ETM_Q1_2356154"/>
      <w:bookmarkStart w:id="23642" w:name="_ETM_Q1_2353406"/>
      <w:bookmarkStart w:id="23643" w:name="_ETM_Q1_2351153"/>
      <w:bookmarkEnd w:id="23637"/>
      <w:bookmarkEnd w:id="23638"/>
      <w:bookmarkEnd w:id="23639"/>
      <w:bookmarkEnd w:id="23640"/>
      <w:bookmarkEnd w:id="23641"/>
      <w:bookmarkEnd w:id="23642"/>
      <w:bookmarkEnd w:id="23643"/>
      <w:r w:rsidR="00B11714">
        <w:rPr>
          <w:rFonts w:hint="cs"/>
          <w:rtl/>
          <w:lang w:eastAsia="he-IL"/>
        </w:rPr>
        <w:t xml:space="preserve">חוץ </w:t>
      </w:r>
      <w:bookmarkStart w:id="23644" w:name="_ETM_Q1_2357904"/>
      <w:bookmarkStart w:id="23645" w:name="_ETM_Q1_2356157"/>
      <w:bookmarkStart w:id="23646" w:name="_ETM_Q1_2353654"/>
      <w:bookmarkEnd w:id="23644"/>
      <w:bookmarkEnd w:id="23645"/>
      <w:bookmarkEnd w:id="23646"/>
      <w:r w:rsidR="00B11714">
        <w:rPr>
          <w:rFonts w:hint="cs"/>
          <w:rtl/>
          <w:lang w:eastAsia="he-IL"/>
        </w:rPr>
        <w:t xml:space="preserve">מזה, יש עוד </w:t>
      </w:r>
      <w:r w:rsidR="00B11714">
        <w:rPr>
          <w:lang w:eastAsia="he-IL"/>
        </w:rPr>
        <w:t>guide lines</w:t>
      </w:r>
      <w:r w:rsidR="00B11714">
        <w:rPr>
          <w:rFonts w:hint="cs"/>
          <w:rtl/>
          <w:lang w:eastAsia="he-IL"/>
        </w:rPr>
        <w:t xml:space="preserve"> של הבניי</w:t>
      </w:r>
      <w:bookmarkStart w:id="23647" w:name="_ETM_Q1_2357654"/>
      <w:bookmarkEnd w:id="23647"/>
      <w:r w:rsidR="00B11714">
        <w:rPr>
          <w:rFonts w:hint="cs"/>
          <w:rtl/>
          <w:lang w:eastAsia="he-IL"/>
        </w:rPr>
        <w:t xml:space="preserve">ת שיקול דעת בהפחתות </w:t>
      </w:r>
      <w:bookmarkStart w:id="23648" w:name="_ETM_Q1_2360903"/>
      <w:bookmarkEnd w:id="23648"/>
      <w:r w:rsidR="00B11714">
        <w:rPr>
          <w:rFonts w:hint="cs"/>
          <w:rtl/>
          <w:lang w:eastAsia="he-IL"/>
        </w:rPr>
        <w:t>וב</w:t>
      </w:r>
      <w:bookmarkStart w:id="23649" w:name="_ETM_Q1_2358903"/>
      <w:bookmarkEnd w:id="23649"/>
      <w:r w:rsidR="00B11714">
        <w:rPr>
          <w:rFonts w:hint="cs"/>
          <w:rtl/>
          <w:lang w:eastAsia="he-IL"/>
        </w:rPr>
        <w:t xml:space="preserve">נסיבות שבהן </w:t>
      </w:r>
      <w:bookmarkStart w:id="23650" w:name="_ETM_Q1_2361652"/>
      <w:bookmarkEnd w:id="23650"/>
      <w:r w:rsidR="00B11714">
        <w:rPr>
          <w:rFonts w:hint="cs"/>
          <w:rtl/>
          <w:lang w:eastAsia="he-IL"/>
        </w:rPr>
        <w:t>- - -</w:t>
      </w:r>
      <w:bookmarkStart w:id="23651" w:name="_ETM_Q1_2359154"/>
      <w:bookmarkEnd w:id="23651"/>
    </w:p>
    <w:p w14:paraId="18069489" w14:textId="77777777" w:rsidR="00B11714" w:rsidRDefault="00B11714" w:rsidP="00B11714">
      <w:pPr>
        <w:ind w:firstLine="0"/>
        <w:rPr>
          <w:rtl/>
          <w:lang w:eastAsia="he-IL"/>
        </w:rPr>
      </w:pPr>
      <w:bookmarkStart w:id="23652" w:name="_ETM_Q1_2359402"/>
      <w:bookmarkStart w:id="23653" w:name="_ETM_Q1_2359903"/>
      <w:bookmarkStart w:id="23654" w:name="_ETM_Q1_2367406"/>
      <w:bookmarkStart w:id="23655" w:name="_ETM_Q1_2364651"/>
      <w:bookmarkStart w:id="23656" w:name="_ETM_Q1_2365156"/>
      <w:bookmarkStart w:id="23657" w:name="_ETM_Q1_2365153"/>
      <w:bookmarkEnd w:id="23652"/>
      <w:bookmarkEnd w:id="23653"/>
      <w:bookmarkEnd w:id="23654"/>
      <w:bookmarkEnd w:id="23655"/>
      <w:bookmarkEnd w:id="23656"/>
      <w:bookmarkEnd w:id="23657"/>
    </w:p>
    <w:p w14:paraId="2E3CD51E" w14:textId="1394B3C0" w:rsidR="00B11714" w:rsidRDefault="00B11714" w:rsidP="00B11714">
      <w:pPr>
        <w:pStyle w:val="a4"/>
        <w:keepNext/>
        <w:rPr>
          <w:rtl/>
        </w:rPr>
      </w:pPr>
      <w:bookmarkStart w:id="23658" w:name="ET_speaker_ראובן_אידלמן_1642"/>
      <w:r w:rsidRPr="00B11714">
        <w:rPr>
          <w:rStyle w:val="TagStyle"/>
          <w:rtl/>
        </w:rPr>
        <w:t xml:space="preserve"> &lt;&lt; דובר &gt;&gt; </w:t>
      </w:r>
      <w:r>
        <w:rPr>
          <w:rtl/>
        </w:rPr>
        <w:t>ראובן אידלמן:</w:t>
      </w:r>
      <w:r w:rsidRPr="00B11714">
        <w:rPr>
          <w:rStyle w:val="TagStyle"/>
          <w:rtl/>
        </w:rPr>
        <w:t xml:space="preserve"> &lt;&lt; דובר &gt;&gt;</w:t>
      </w:r>
      <w:r>
        <w:rPr>
          <w:rtl/>
        </w:rPr>
        <w:t xml:space="preserve">   </w:t>
      </w:r>
      <w:bookmarkEnd w:id="23658"/>
    </w:p>
    <w:p w14:paraId="6E264B80" w14:textId="77777777" w:rsidR="00B11714" w:rsidRDefault="00B11714" w:rsidP="00B11714">
      <w:pPr>
        <w:pStyle w:val="KeepWithNext"/>
        <w:rPr>
          <w:rtl/>
          <w:lang w:eastAsia="he-IL"/>
        </w:rPr>
      </w:pPr>
      <w:bookmarkStart w:id="23659" w:name="_ETM_Q1_2366651"/>
      <w:bookmarkEnd w:id="23659"/>
    </w:p>
    <w:p w14:paraId="5179B616" w14:textId="551EAACB" w:rsidR="00B11714" w:rsidRDefault="00B11714" w:rsidP="00B11714">
      <w:pPr>
        <w:rPr>
          <w:rtl/>
          <w:lang w:eastAsia="he-IL"/>
        </w:rPr>
      </w:pPr>
      <w:bookmarkStart w:id="23660" w:name="_ETM_Q1_2366156"/>
      <w:bookmarkStart w:id="23661" w:name="_ETM_Q1_2362653"/>
      <w:bookmarkEnd w:id="23660"/>
      <w:bookmarkEnd w:id="23661"/>
      <w:r>
        <w:rPr>
          <w:rFonts w:hint="cs"/>
          <w:rtl/>
          <w:lang w:eastAsia="he-IL"/>
        </w:rPr>
        <w:t>האם ל</w:t>
      </w:r>
      <w:bookmarkStart w:id="23662" w:name="_ETM_Q1_2361404"/>
      <w:bookmarkEnd w:id="23662"/>
      <w:r>
        <w:rPr>
          <w:rFonts w:hint="cs"/>
          <w:rtl/>
          <w:lang w:eastAsia="he-IL"/>
        </w:rPr>
        <w:t>אור מה שנאמר כאן על ידי סוריא,</w:t>
      </w:r>
      <w:bookmarkStart w:id="23663" w:name="_ETM_Q1_2363655"/>
      <w:bookmarkEnd w:id="23663"/>
      <w:r>
        <w:rPr>
          <w:rFonts w:hint="cs"/>
          <w:rtl/>
          <w:lang w:eastAsia="he-IL"/>
        </w:rPr>
        <w:t xml:space="preserve"> זה </w:t>
      </w:r>
      <w:bookmarkStart w:id="23664" w:name="_ETM_Q1_2364153"/>
      <w:bookmarkEnd w:id="23664"/>
      <w:r>
        <w:rPr>
          <w:rFonts w:hint="cs"/>
          <w:rtl/>
          <w:lang w:eastAsia="he-IL"/>
        </w:rPr>
        <w:t>לא נותן מענה למה שמטריד את אדוני מבחינ</w:t>
      </w:r>
      <w:bookmarkStart w:id="23665" w:name="_ETM_Q1_2368403"/>
      <w:bookmarkEnd w:id="23665"/>
      <w:r>
        <w:rPr>
          <w:rFonts w:hint="cs"/>
          <w:rtl/>
          <w:lang w:eastAsia="he-IL"/>
        </w:rPr>
        <w:t>ת העסקים</w:t>
      </w:r>
      <w:bookmarkStart w:id="23666" w:name="_ETM_Q1_2368405"/>
      <w:bookmarkEnd w:id="23666"/>
      <w:r>
        <w:rPr>
          <w:rFonts w:hint="cs"/>
          <w:rtl/>
          <w:lang w:eastAsia="he-IL"/>
        </w:rPr>
        <w:t xml:space="preserve"> הקטנים?</w:t>
      </w:r>
      <w:bookmarkStart w:id="23667" w:name="_ETM_Q1_2368653"/>
      <w:bookmarkStart w:id="23668" w:name="_ETM_Q1_2369653"/>
      <w:bookmarkEnd w:id="23667"/>
      <w:bookmarkEnd w:id="23668"/>
    </w:p>
    <w:p w14:paraId="1FCB52EE" w14:textId="77777777" w:rsidR="00B11714" w:rsidRDefault="00B11714" w:rsidP="00B11714">
      <w:pPr>
        <w:rPr>
          <w:rtl/>
          <w:lang w:eastAsia="he-IL"/>
        </w:rPr>
      </w:pPr>
      <w:bookmarkStart w:id="23669" w:name="_ETM_Q1_2369905"/>
      <w:bookmarkStart w:id="23670" w:name="_ETM_Q1_2370155"/>
      <w:bookmarkEnd w:id="23669"/>
      <w:bookmarkEnd w:id="23670"/>
    </w:p>
    <w:p w14:paraId="373B8DF8" w14:textId="4007CFBA" w:rsidR="00B11714" w:rsidRDefault="00B11714" w:rsidP="00B11714">
      <w:pPr>
        <w:pStyle w:val="af6"/>
        <w:keepNext/>
        <w:rPr>
          <w:rtl/>
        </w:rPr>
      </w:pPr>
      <w:bookmarkStart w:id="23671" w:name="ET_yor_6157_1643"/>
      <w:r w:rsidRPr="00B11714">
        <w:rPr>
          <w:rStyle w:val="TagStyle"/>
          <w:rtl/>
        </w:rPr>
        <w:t xml:space="preserve"> &lt;&lt; יור &gt;&gt; </w:t>
      </w:r>
      <w:r>
        <w:rPr>
          <w:rtl/>
        </w:rPr>
        <w:t>היו"ר שמחה רוטמן:</w:t>
      </w:r>
      <w:r w:rsidRPr="00B11714">
        <w:rPr>
          <w:rStyle w:val="TagStyle"/>
          <w:rtl/>
        </w:rPr>
        <w:t xml:space="preserve"> &lt;&lt; יור &gt;&gt;</w:t>
      </w:r>
      <w:r>
        <w:rPr>
          <w:rtl/>
        </w:rPr>
        <w:t xml:space="preserve">   </w:t>
      </w:r>
      <w:bookmarkEnd w:id="23671"/>
    </w:p>
    <w:p w14:paraId="37567EBB" w14:textId="77777777" w:rsidR="00B11714" w:rsidRDefault="00B11714" w:rsidP="00B11714">
      <w:pPr>
        <w:pStyle w:val="KeepWithNext"/>
        <w:rPr>
          <w:rtl/>
          <w:lang w:eastAsia="he-IL"/>
        </w:rPr>
      </w:pPr>
    </w:p>
    <w:p w14:paraId="0A93AF1C" w14:textId="49B8CC6E" w:rsidR="00B11714" w:rsidRDefault="00B11714" w:rsidP="00B11714">
      <w:pPr>
        <w:rPr>
          <w:rtl/>
          <w:lang w:eastAsia="he-IL"/>
        </w:rPr>
      </w:pPr>
      <w:bookmarkStart w:id="23672" w:name="_ETM_Q1_2370905"/>
      <w:bookmarkStart w:id="23673" w:name="_ETM_Q1_2368155"/>
      <w:bookmarkEnd w:id="23672"/>
      <w:bookmarkEnd w:id="23673"/>
      <w:r>
        <w:rPr>
          <w:rFonts w:hint="cs"/>
          <w:rtl/>
          <w:lang w:eastAsia="he-IL"/>
        </w:rPr>
        <w:t xml:space="preserve">אלו </w:t>
      </w:r>
      <w:bookmarkStart w:id="23674" w:name="_ETM_Q1_2369404"/>
      <w:bookmarkEnd w:id="23674"/>
      <w:r>
        <w:rPr>
          <w:rFonts w:hint="cs"/>
          <w:rtl/>
          <w:lang w:eastAsia="he-IL"/>
        </w:rPr>
        <w:t xml:space="preserve">שני דברים שונים. </w:t>
      </w:r>
      <w:bookmarkStart w:id="23675" w:name="_ETM_Q1_2375152"/>
      <w:bookmarkStart w:id="23676" w:name="_ETM_Q1_2374905"/>
      <w:bookmarkEnd w:id="23675"/>
      <w:bookmarkEnd w:id="23676"/>
    </w:p>
    <w:p w14:paraId="62CB0B63" w14:textId="77777777" w:rsidR="00B11714" w:rsidRDefault="00B11714" w:rsidP="00B11714">
      <w:pPr>
        <w:rPr>
          <w:rtl/>
          <w:lang w:eastAsia="he-IL"/>
        </w:rPr>
      </w:pPr>
      <w:bookmarkStart w:id="23677" w:name="_ETM_Q1_2375904"/>
      <w:bookmarkEnd w:id="23677"/>
    </w:p>
    <w:p w14:paraId="0C232DD6" w14:textId="05391610" w:rsidR="00B11714" w:rsidRDefault="00B11714" w:rsidP="00B11714">
      <w:pPr>
        <w:pStyle w:val="a4"/>
        <w:keepNext/>
        <w:rPr>
          <w:rtl/>
        </w:rPr>
      </w:pPr>
      <w:bookmarkStart w:id="23678" w:name="ET_speaker_ראובן_אידלמן_1644"/>
      <w:r w:rsidRPr="00B11714">
        <w:rPr>
          <w:rStyle w:val="TagStyle"/>
          <w:rtl/>
        </w:rPr>
        <w:t xml:space="preserve"> &lt;&lt; דובר &gt;&gt; </w:t>
      </w:r>
      <w:r>
        <w:rPr>
          <w:rtl/>
        </w:rPr>
        <w:t>ראובן אידלמן:</w:t>
      </w:r>
      <w:r w:rsidRPr="00B11714">
        <w:rPr>
          <w:rStyle w:val="TagStyle"/>
          <w:rtl/>
        </w:rPr>
        <w:t xml:space="preserve"> &lt;&lt; דובר &gt;&gt;</w:t>
      </w:r>
      <w:r>
        <w:rPr>
          <w:rtl/>
        </w:rPr>
        <w:t xml:space="preserve">   </w:t>
      </w:r>
      <w:bookmarkEnd w:id="23678"/>
    </w:p>
    <w:p w14:paraId="303BF93A" w14:textId="77777777" w:rsidR="00B11714" w:rsidRDefault="00B11714" w:rsidP="00B11714">
      <w:pPr>
        <w:pStyle w:val="KeepWithNext"/>
        <w:rPr>
          <w:rtl/>
          <w:lang w:eastAsia="he-IL"/>
        </w:rPr>
      </w:pPr>
    </w:p>
    <w:p w14:paraId="52A07C76" w14:textId="4639C721" w:rsidR="00B11714" w:rsidRDefault="00B11714" w:rsidP="00B11714">
      <w:pPr>
        <w:rPr>
          <w:rtl/>
          <w:lang w:eastAsia="he-IL"/>
        </w:rPr>
      </w:pPr>
      <w:bookmarkStart w:id="23679" w:name="_ETM_Q1_2376903"/>
      <w:bookmarkStart w:id="23680" w:name="_ETM_Q1_2374904"/>
      <w:bookmarkEnd w:id="23679"/>
      <w:bookmarkEnd w:id="23680"/>
      <w:r>
        <w:rPr>
          <w:rFonts w:hint="cs"/>
          <w:rtl/>
          <w:lang w:eastAsia="he-IL"/>
        </w:rPr>
        <w:t>זה צעד חשוב בכיוון</w:t>
      </w:r>
      <w:bookmarkStart w:id="23681" w:name="_ETM_Q1_2376652"/>
      <w:bookmarkEnd w:id="23681"/>
      <w:r>
        <w:rPr>
          <w:rFonts w:hint="cs"/>
          <w:rtl/>
          <w:lang w:eastAsia="he-IL"/>
        </w:rPr>
        <w:t>.</w:t>
      </w:r>
    </w:p>
    <w:p w14:paraId="391D6726" w14:textId="77777777" w:rsidR="00B11714" w:rsidRDefault="00B11714" w:rsidP="00B11714">
      <w:pPr>
        <w:rPr>
          <w:rtl/>
          <w:lang w:eastAsia="he-IL"/>
        </w:rPr>
      </w:pPr>
      <w:bookmarkStart w:id="23682" w:name="_ETM_Q1_2376902"/>
      <w:bookmarkEnd w:id="23682"/>
    </w:p>
    <w:p w14:paraId="2F43F5F9" w14:textId="63384318" w:rsidR="00B11714" w:rsidRDefault="00B11714" w:rsidP="00B11714">
      <w:pPr>
        <w:pStyle w:val="af6"/>
        <w:keepNext/>
        <w:rPr>
          <w:rtl/>
        </w:rPr>
      </w:pPr>
      <w:bookmarkStart w:id="23683" w:name="ET_yor_6157_1645"/>
      <w:r w:rsidRPr="00B11714">
        <w:rPr>
          <w:rStyle w:val="TagStyle"/>
          <w:rtl/>
        </w:rPr>
        <w:t xml:space="preserve"> &lt;&lt; יור &gt;&gt; </w:t>
      </w:r>
      <w:r>
        <w:rPr>
          <w:rtl/>
        </w:rPr>
        <w:t>היו"ר שמחה רוטמן:</w:t>
      </w:r>
      <w:r w:rsidRPr="00B11714">
        <w:rPr>
          <w:rStyle w:val="TagStyle"/>
          <w:rtl/>
        </w:rPr>
        <w:t xml:space="preserve"> &lt;&lt; יור &gt;&gt;</w:t>
      </w:r>
      <w:r>
        <w:rPr>
          <w:rtl/>
        </w:rPr>
        <w:t xml:space="preserve">   </w:t>
      </w:r>
      <w:bookmarkEnd w:id="23683"/>
    </w:p>
    <w:p w14:paraId="72306E9D" w14:textId="77777777" w:rsidR="00B11714" w:rsidRDefault="00B11714" w:rsidP="00B11714">
      <w:pPr>
        <w:pStyle w:val="KeepWithNext"/>
        <w:rPr>
          <w:rtl/>
          <w:lang w:eastAsia="he-IL"/>
        </w:rPr>
      </w:pPr>
    </w:p>
    <w:p w14:paraId="100CF778" w14:textId="77777777" w:rsidR="00B11714" w:rsidRDefault="00B11714" w:rsidP="00B11714">
      <w:pPr>
        <w:rPr>
          <w:rtl/>
          <w:lang w:eastAsia="he-IL"/>
        </w:rPr>
      </w:pPr>
      <w:bookmarkStart w:id="23684" w:name="_ETM_Q1_2377904"/>
      <w:bookmarkEnd w:id="23684"/>
      <w:r>
        <w:rPr>
          <w:rFonts w:hint="cs"/>
          <w:rtl/>
          <w:lang w:eastAsia="he-IL"/>
        </w:rPr>
        <w:t xml:space="preserve">זה צעד מאוד </w:t>
      </w:r>
      <w:bookmarkStart w:id="23685" w:name="_ETM_Q1_2379906"/>
      <w:bookmarkEnd w:id="23685"/>
      <w:r>
        <w:rPr>
          <w:rFonts w:hint="cs"/>
          <w:rtl/>
          <w:lang w:eastAsia="he-IL"/>
        </w:rPr>
        <w:t xml:space="preserve">חשוב בכיוון. </w:t>
      </w:r>
      <w:bookmarkStart w:id="23686" w:name="_ETM_Q1_2382658"/>
      <w:bookmarkEnd w:id="23686"/>
      <w:r>
        <w:rPr>
          <w:rFonts w:hint="cs"/>
          <w:rtl/>
          <w:lang w:eastAsia="he-IL"/>
        </w:rPr>
        <w:t xml:space="preserve">אולי </w:t>
      </w:r>
      <w:bookmarkStart w:id="23687" w:name="_ETM_Q1_2382655"/>
      <w:bookmarkStart w:id="23688" w:name="_ETM_Q1_2379904"/>
      <w:bookmarkEnd w:id="23687"/>
      <w:bookmarkEnd w:id="23688"/>
      <w:r>
        <w:rPr>
          <w:rFonts w:hint="cs"/>
          <w:rtl/>
          <w:lang w:eastAsia="he-IL"/>
        </w:rPr>
        <w:t xml:space="preserve">זה </w:t>
      </w:r>
      <w:bookmarkStart w:id="23689" w:name="_ETM_Q1_2378652"/>
      <w:bookmarkEnd w:id="23689"/>
      <w:r>
        <w:rPr>
          <w:rFonts w:hint="cs"/>
          <w:rtl/>
          <w:lang w:eastAsia="he-IL"/>
        </w:rPr>
        <w:t>"</w:t>
      </w:r>
      <w:bookmarkStart w:id="23690" w:name="_ETM_Q1_2375906"/>
      <w:bookmarkEnd w:id="23690"/>
      <w:r>
        <w:rPr>
          <w:rFonts w:hint="cs"/>
          <w:rtl/>
          <w:lang w:eastAsia="he-IL"/>
        </w:rPr>
        <w:t>מצא הממונה שסכום העיצומים הכספיים</w:t>
      </w:r>
      <w:bookmarkStart w:id="23691" w:name="_ETM_Q1_2384653"/>
      <w:bookmarkEnd w:id="23691"/>
      <w:r>
        <w:rPr>
          <w:rFonts w:hint="cs"/>
          <w:rtl/>
          <w:lang w:eastAsia="he-IL"/>
        </w:rPr>
        <w:t xml:space="preserve"> שהוטל </w:t>
      </w:r>
      <w:bookmarkStart w:id="23692" w:name="_ETM_Q1_2385405"/>
      <w:bookmarkEnd w:id="23692"/>
      <w:r>
        <w:rPr>
          <w:rFonts w:hint="cs"/>
          <w:rtl/>
          <w:lang w:eastAsia="he-IL"/>
        </w:rPr>
        <w:t>על ההפר</w:t>
      </w:r>
      <w:bookmarkStart w:id="23693" w:name="_ETM_Q1_2385153"/>
      <w:bookmarkEnd w:id="23693"/>
      <w:r>
        <w:rPr>
          <w:rFonts w:hint="cs"/>
          <w:rtl/>
          <w:lang w:eastAsia="he-IL"/>
        </w:rPr>
        <w:t xml:space="preserve"> עולה על 5% משל המפר בשנ</w:t>
      </w:r>
      <w:bookmarkStart w:id="23694" w:name="_ETM_Q1_2389655"/>
      <w:bookmarkEnd w:id="23694"/>
      <w:r>
        <w:rPr>
          <w:rFonts w:hint="cs"/>
          <w:rtl/>
          <w:lang w:eastAsia="he-IL"/>
        </w:rPr>
        <w:t xml:space="preserve">ה" ואז אני </w:t>
      </w:r>
      <w:bookmarkStart w:id="23695" w:name="_ETM_Q1_2392153"/>
      <w:bookmarkEnd w:id="23695"/>
      <w:r>
        <w:rPr>
          <w:rFonts w:hint="cs"/>
          <w:rtl/>
          <w:lang w:eastAsia="he-IL"/>
        </w:rPr>
        <w:t xml:space="preserve">יודע </w:t>
      </w:r>
      <w:bookmarkStart w:id="23696" w:name="_ETM_Q1_2389653"/>
      <w:bookmarkEnd w:id="23696"/>
      <w:r>
        <w:rPr>
          <w:rFonts w:hint="cs"/>
          <w:rtl/>
          <w:lang w:eastAsia="he-IL"/>
        </w:rPr>
        <w:t>שכל העיצומים הכספיים שתח</w:t>
      </w:r>
      <w:bookmarkStart w:id="23697" w:name="_ETM_Q1_2391152"/>
      <w:bookmarkStart w:id="23698" w:name="_ETM_Q1_2388903"/>
      <w:bookmarkEnd w:id="23697"/>
      <w:bookmarkEnd w:id="23698"/>
      <w:r>
        <w:rPr>
          <w:rFonts w:hint="cs"/>
          <w:rtl/>
          <w:lang w:eastAsia="he-IL"/>
        </w:rPr>
        <w:t>טוף בשנה, לא יכולים לעלות</w:t>
      </w:r>
      <w:bookmarkStart w:id="23699" w:name="_ETM_Q1_2392402"/>
      <w:bookmarkEnd w:id="23699"/>
      <w:r>
        <w:rPr>
          <w:rFonts w:hint="cs"/>
          <w:rtl/>
          <w:lang w:eastAsia="he-IL"/>
        </w:rPr>
        <w:t xml:space="preserve"> על </w:t>
      </w:r>
      <w:bookmarkStart w:id="23700" w:name="_ETM_Q1_2393653"/>
      <w:bookmarkEnd w:id="23700"/>
      <w:r>
        <w:rPr>
          <w:rFonts w:hint="cs"/>
          <w:rtl/>
          <w:lang w:eastAsia="he-IL"/>
        </w:rPr>
        <w:t>5%</w:t>
      </w:r>
      <w:bookmarkStart w:id="23701" w:name="_ETM_Q1_2393403"/>
      <w:bookmarkStart w:id="23702" w:name="_ETM_Q1_2390653"/>
      <w:bookmarkEnd w:id="23701"/>
      <w:bookmarkEnd w:id="23702"/>
      <w:r>
        <w:rPr>
          <w:rFonts w:hint="cs"/>
          <w:rtl/>
          <w:lang w:eastAsia="he-IL"/>
        </w:rPr>
        <w:t xml:space="preserve"> מהמחזור שלך. אפשר לייצר א</w:t>
      </w:r>
      <w:bookmarkStart w:id="23703" w:name="_ETM_Q1_2397663"/>
      <w:bookmarkStart w:id="23704" w:name="_ETM_Q1_2395404"/>
      <w:bookmarkEnd w:id="23703"/>
      <w:bookmarkEnd w:id="23704"/>
      <w:r>
        <w:rPr>
          <w:rFonts w:hint="cs"/>
          <w:rtl/>
          <w:lang w:eastAsia="he-IL"/>
        </w:rPr>
        <w:t>יזשהו רף של זמן</w:t>
      </w:r>
      <w:bookmarkStart w:id="23705" w:name="_ETM_Q1_2398904"/>
      <w:bookmarkEnd w:id="23705"/>
      <w:r>
        <w:rPr>
          <w:rFonts w:hint="cs"/>
          <w:rtl/>
          <w:lang w:eastAsia="he-IL"/>
        </w:rPr>
        <w:t xml:space="preserve"> כי אחר</w:t>
      </w:r>
      <w:bookmarkStart w:id="23706" w:name="_ETM_Q1_2401157"/>
      <w:bookmarkStart w:id="23707" w:name="_ETM_Q1_2398403"/>
      <w:bookmarkEnd w:id="23706"/>
      <w:bookmarkEnd w:id="23707"/>
      <w:r>
        <w:rPr>
          <w:rFonts w:hint="cs"/>
          <w:rtl/>
          <w:lang w:eastAsia="he-IL"/>
        </w:rPr>
        <w:t xml:space="preserve">ת, מה שהיא אומרת זה הגיוני. </w:t>
      </w:r>
    </w:p>
    <w:p w14:paraId="1AD6FC3C" w14:textId="77777777" w:rsidR="00B11714" w:rsidRDefault="00B11714" w:rsidP="00B11714">
      <w:pPr>
        <w:rPr>
          <w:rtl/>
          <w:lang w:eastAsia="he-IL"/>
        </w:rPr>
      </w:pPr>
    </w:p>
    <w:p w14:paraId="3AA72FA9" w14:textId="0F4BC64B" w:rsidR="00B11714" w:rsidRDefault="00B11714" w:rsidP="00B11714">
      <w:pPr>
        <w:rPr>
          <w:rtl/>
          <w:lang w:eastAsia="he-IL"/>
        </w:rPr>
      </w:pPr>
      <w:bookmarkStart w:id="23708" w:name="_ETM_Q1_2404655"/>
      <w:bookmarkStart w:id="23709" w:name="_ETM_Q1_2404905"/>
      <w:bookmarkStart w:id="23710" w:name="_ETM_Q1_2401905"/>
      <w:bookmarkEnd w:id="23708"/>
      <w:bookmarkEnd w:id="23709"/>
      <w:bookmarkEnd w:id="23710"/>
      <w:r>
        <w:rPr>
          <w:rFonts w:hint="cs"/>
          <w:rtl/>
          <w:lang w:eastAsia="he-IL"/>
        </w:rPr>
        <w:t>הגיוני שה</w:t>
      </w:r>
      <w:bookmarkStart w:id="23711" w:name="_ETM_Q1_2405406"/>
      <w:bookmarkEnd w:id="23711"/>
      <w:r>
        <w:rPr>
          <w:rFonts w:hint="cs"/>
          <w:rtl/>
          <w:lang w:eastAsia="he-IL"/>
        </w:rPr>
        <w:t>ע</w:t>
      </w:r>
      <w:bookmarkStart w:id="23712" w:name="_ETM_Q1_2405656"/>
      <w:bookmarkEnd w:id="23712"/>
      <w:r>
        <w:rPr>
          <w:rFonts w:hint="cs"/>
          <w:rtl/>
          <w:lang w:eastAsia="he-IL"/>
        </w:rPr>
        <w:t xml:space="preserve">יצומים של הרשות להגנת הפרטיות </w:t>
      </w:r>
      <w:bookmarkStart w:id="23713" w:name="_ETM_Q1_2407656"/>
      <w:bookmarkStart w:id="23714" w:name="_ETM_Q1_2405904"/>
      <w:bookmarkEnd w:id="23713"/>
      <w:bookmarkEnd w:id="23714"/>
      <w:r>
        <w:rPr>
          <w:rFonts w:hint="cs"/>
          <w:rtl/>
          <w:lang w:eastAsia="he-IL"/>
        </w:rPr>
        <w:t>לא ייקחו 100%</w:t>
      </w:r>
      <w:bookmarkStart w:id="23715" w:name="_ETM_Q1_2407402"/>
      <w:bookmarkEnd w:id="23715"/>
      <w:r>
        <w:rPr>
          <w:rFonts w:hint="cs"/>
          <w:rtl/>
          <w:lang w:eastAsia="he-IL"/>
        </w:rPr>
        <w:t xml:space="preserve"> </w:t>
      </w:r>
      <w:bookmarkStart w:id="23716" w:name="_ETM_Q1_2404656"/>
      <w:bookmarkEnd w:id="23716"/>
      <w:r>
        <w:rPr>
          <w:rFonts w:hint="cs"/>
          <w:rtl/>
          <w:lang w:eastAsia="he-IL"/>
        </w:rPr>
        <w:t>ממחזור של עסק</w:t>
      </w:r>
      <w:bookmarkStart w:id="23717" w:name="_ETM_Q1_2409151"/>
      <w:bookmarkStart w:id="23718" w:name="_ETM_Q1_2408654"/>
      <w:bookmarkStart w:id="23719" w:name="_ETM_Q1_2410405"/>
      <w:bookmarkEnd w:id="23717"/>
      <w:bookmarkEnd w:id="23718"/>
      <w:bookmarkEnd w:id="23719"/>
      <w:r>
        <w:rPr>
          <w:rFonts w:hint="cs"/>
          <w:rtl/>
          <w:lang w:eastAsia="he-IL"/>
        </w:rPr>
        <w:t xml:space="preserve"> וזה מאוד הגיוני ש-5%</w:t>
      </w:r>
      <w:bookmarkStart w:id="23720" w:name="_ETM_Q1_2411405"/>
      <w:bookmarkStart w:id="23721" w:name="_ETM_Q1_2408653"/>
      <w:bookmarkEnd w:id="23720"/>
      <w:bookmarkEnd w:id="23721"/>
      <w:r>
        <w:rPr>
          <w:rFonts w:hint="cs"/>
          <w:rtl/>
          <w:lang w:eastAsia="he-IL"/>
        </w:rPr>
        <w:t xml:space="preserve"> </w:t>
      </w:r>
      <w:bookmarkStart w:id="23722" w:name="_ETM_Q1_2408905"/>
      <w:bookmarkEnd w:id="23722"/>
      <w:r>
        <w:rPr>
          <w:rFonts w:hint="cs"/>
          <w:rtl/>
          <w:lang w:eastAsia="he-IL"/>
        </w:rPr>
        <w:t>זה קו עליון</w:t>
      </w:r>
      <w:bookmarkStart w:id="23723" w:name="_ETM_Q1_2413403"/>
      <w:bookmarkStart w:id="23724" w:name="_ETM_Q1_2410653"/>
      <w:bookmarkEnd w:id="23723"/>
      <w:bookmarkEnd w:id="23724"/>
      <w:r w:rsidR="006E2A3A">
        <w:rPr>
          <w:rFonts w:hint="cs"/>
          <w:rtl/>
          <w:lang w:eastAsia="he-IL"/>
        </w:rPr>
        <w:t xml:space="preserve"> ושזה 5</w:t>
      </w:r>
      <w:bookmarkStart w:id="23725" w:name="_ETM_Q1_2412404"/>
      <w:bookmarkStart w:id="23726" w:name="_ETM_Q1_2409651"/>
      <w:bookmarkEnd w:id="23725"/>
      <w:bookmarkEnd w:id="23726"/>
      <w:r w:rsidR="006E2A3A">
        <w:rPr>
          <w:rFonts w:hint="cs"/>
          <w:rtl/>
          <w:lang w:eastAsia="he-IL"/>
        </w:rPr>
        <w:t xml:space="preserve">% מהמחזור הזה בשנה. מצד </w:t>
      </w:r>
      <w:bookmarkStart w:id="23727" w:name="_ETM_Q1_2417902"/>
      <w:bookmarkEnd w:id="23727"/>
      <w:r w:rsidR="006E2A3A">
        <w:rPr>
          <w:rFonts w:hint="cs"/>
          <w:rtl/>
          <w:lang w:eastAsia="he-IL"/>
        </w:rPr>
        <w:t>שני</w:t>
      </w:r>
      <w:bookmarkStart w:id="23728" w:name="_ETM_Q1_2415405"/>
      <w:bookmarkEnd w:id="23728"/>
      <w:r w:rsidR="006E2A3A">
        <w:rPr>
          <w:rFonts w:hint="cs"/>
          <w:rtl/>
          <w:lang w:eastAsia="he-IL"/>
        </w:rPr>
        <w:t xml:space="preserve">, </w:t>
      </w:r>
      <w:bookmarkStart w:id="23729" w:name="_ETM_Q1_2412652"/>
      <w:bookmarkEnd w:id="23729"/>
      <w:r w:rsidR="006E2A3A">
        <w:rPr>
          <w:rFonts w:hint="cs"/>
          <w:rtl/>
          <w:lang w:eastAsia="he-IL"/>
        </w:rPr>
        <w:t xml:space="preserve">אנחנו לא רוצים לייצר </w:t>
      </w:r>
      <w:bookmarkStart w:id="23730" w:name="_ETM_Q1_2413406"/>
      <w:bookmarkEnd w:id="23730"/>
      <w:r w:rsidR="006E2A3A">
        <w:rPr>
          <w:rFonts w:hint="cs"/>
          <w:rtl/>
          <w:lang w:eastAsia="he-IL"/>
        </w:rPr>
        <w:t xml:space="preserve">מצב שבו אם אתה הטלת </w:t>
      </w:r>
      <w:bookmarkStart w:id="23731" w:name="_ETM_Q1_2417654"/>
      <w:bookmarkStart w:id="23732" w:name="_ETM_Q1_2415903"/>
      <w:bookmarkEnd w:id="23731"/>
      <w:bookmarkEnd w:id="23732"/>
      <w:r w:rsidR="006E2A3A">
        <w:rPr>
          <w:rFonts w:hint="cs"/>
          <w:rtl/>
          <w:lang w:eastAsia="he-IL"/>
        </w:rPr>
        <w:t xml:space="preserve">עיצום כספי על בן אדם </w:t>
      </w:r>
      <w:bookmarkStart w:id="23733" w:name="_ETM_Q1_2417405"/>
      <w:bookmarkEnd w:id="23733"/>
      <w:r w:rsidR="006E2A3A">
        <w:rPr>
          <w:rFonts w:hint="cs"/>
          <w:rtl/>
          <w:lang w:eastAsia="he-IL"/>
        </w:rPr>
        <w:t>אז יש לו</w:t>
      </w:r>
      <w:bookmarkStart w:id="23734" w:name="_ETM_Q1_2406406"/>
      <w:bookmarkEnd w:id="23734"/>
      <w:r>
        <w:rPr>
          <w:rFonts w:hint="cs"/>
          <w:rtl/>
          <w:lang w:eastAsia="he-IL"/>
        </w:rPr>
        <w:t xml:space="preserve"> </w:t>
      </w:r>
      <w:r w:rsidR="006E2A3A">
        <w:rPr>
          <w:lang w:eastAsia="he-IL"/>
        </w:rPr>
        <w:t xml:space="preserve">get out of </w:t>
      </w:r>
      <w:bookmarkStart w:id="23735" w:name="_ETM_Q1_2422152"/>
      <w:bookmarkStart w:id="23736" w:name="_ETM_Q1_2419653"/>
      <w:bookmarkStart w:id="23737" w:name="_ETM_Q1_2416902"/>
      <w:bookmarkEnd w:id="23735"/>
      <w:bookmarkEnd w:id="23736"/>
      <w:bookmarkEnd w:id="23737"/>
      <w:r w:rsidR="006E2A3A">
        <w:rPr>
          <w:lang w:eastAsia="he-IL"/>
        </w:rPr>
        <w:t>jail free card</w:t>
      </w:r>
      <w:r w:rsidR="006E2A3A">
        <w:rPr>
          <w:rFonts w:hint="cs"/>
          <w:rtl/>
          <w:lang w:eastAsia="he-IL"/>
        </w:rPr>
        <w:t xml:space="preserve"> להמשך השנה</w:t>
      </w:r>
      <w:bookmarkStart w:id="23738" w:name="_ETM_Q1_2423156"/>
      <w:bookmarkStart w:id="23739" w:name="_ETM_Q1_2420405"/>
      <w:bookmarkStart w:id="23740" w:name="_ETM_Q1_2421902"/>
      <w:bookmarkEnd w:id="23738"/>
      <w:bookmarkEnd w:id="23739"/>
      <w:bookmarkEnd w:id="23740"/>
      <w:r w:rsidR="006E2A3A">
        <w:rPr>
          <w:rFonts w:hint="cs"/>
          <w:rtl/>
          <w:lang w:eastAsia="he-IL"/>
        </w:rPr>
        <w:t xml:space="preserve"> אבל בסדר. הוא כבר חטף </w:t>
      </w:r>
      <w:bookmarkStart w:id="23741" w:name="_ETM_Q1_2425657"/>
      <w:bookmarkEnd w:id="23741"/>
      <w:r w:rsidR="006E2A3A">
        <w:rPr>
          <w:rFonts w:hint="cs"/>
          <w:rtl/>
          <w:lang w:eastAsia="he-IL"/>
        </w:rPr>
        <w:t>את ה-5%</w:t>
      </w:r>
      <w:bookmarkStart w:id="23742" w:name="_ETM_Q1_2424406"/>
      <w:bookmarkStart w:id="23743" w:name="_ETM_Q1_2421652"/>
      <w:bookmarkEnd w:id="23742"/>
      <w:bookmarkEnd w:id="23743"/>
      <w:r w:rsidR="006E2A3A">
        <w:rPr>
          <w:rFonts w:hint="cs"/>
          <w:rtl/>
          <w:lang w:eastAsia="he-IL"/>
        </w:rPr>
        <w:t xml:space="preserve"> אז תחקו לו ב-1 בינואר</w:t>
      </w:r>
      <w:bookmarkStart w:id="23744" w:name="_ETM_Q1_2424905"/>
      <w:bookmarkEnd w:id="23744"/>
      <w:r w:rsidR="006E2A3A">
        <w:rPr>
          <w:rFonts w:hint="cs"/>
          <w:rtl/>
          <w:lang w:eastAsia="he-IL"/>
        </w:rPr>
        <w:t xml:space="preserve"> הבא ותטילו עליו </w:t>
      </w:r>
      <w:bookmarkStart w:id="23745" w:name="_ETM_Q1_2428655"/>
      <w:bookmarkEnd w:id="23745"/>
      <w:r w:rsidR="006E2A3A">
        <w:rPr>
          <w:rFonts w:hint="cs"/>
          <w:rtl/>
          <w:lang w:eastAsia="he-IL"/>
        </w:rPr>
        <w:t>עוד 5%</w:t>
      </w:r>
      <w:bookmarkStart w:id="23746" w:name="_ETM_Q1_2433906"/>
      <w:bookmarkEnd w:id="23746"/>
      <w:r w:rsidR="006E2A3A">
        <w:rPr>
          <w:rFonts w:hint="cs"/>
          <w:rtl/>
          <w:lang w:eastAsia="he-IL"/>
        </w:rPr>
        <w:t>.</w:t>
      </w:r>
      <w:bookmarkStart w:id="23747" w:name="_ETM_Q1_2437652"/>
      <w:bookmarkEnd w:id="23747"/>
    </w:p>
    <w:p w14:paraId="71D24DB1" w14:textId="77777777" w:rsidR="006E2A3A" w:rsidRDefault="006E2A3A" w:rsidP="00B11714">
      <w:pPr>
        <w:rPr>
          <w:rtl/>
          <w:lang w:eastAsia="he-IL"/>
        </w:rPr>
      </w:pPr>
      <w:bookmarkStart w:id="23748" w:name="_ETM_Q1_2437903"/>
      <w:bookmarkStart w:id="23749" w:name="_ETM_Q1_2439155"/>
      <w:bookmarkEnd w:id="23748"/>
      <w:bookmarkEnd w:id="23749"/>
    </w:p>
    <w:p w14:paraId="6197422F" w14:textId="0D150F5F" w:rsidR="006E2A3A" w:rsidRDefault="006E2A3A" w:rsidP="006E2A3A">
      <w:pPr>
        <w:pStyle w:val="a4"/>
        <w:keepNext/>
        <w:rPr>
          <w:rtl/>
        </w:rPr>
      </w:pPr>
      <w:bookmarkStart w:id="23750" w:name="ET_speaker_ראובן_אידלמן_1646"/>
      <w:r w:rsidRPr="006E2A3A">
        <w:rPr>
          <w:rStyle w:val="TagStyle"/>
          <w:rtl/>
        </w:rPr>
        <w:t xml:space="preserve"> &lt;&lt; דובר &gt;&gt; </w:t>
      </w:r>
      <w:r>
        <w:rPr>
          <w:rtl/>
        </w:rPr>
        <w:t>ראובן אידלמן:</w:t>
      </w:r>
      <w:r w:rsidRPr="006E2A3A">
        <w:rPr>
          <w:rStyle w:val="TagStyle"/>
          <w:rtl/>
        </w:rPr>
        <w:t xml:space="preserve"> &lt;&lt; דובר &gt;&gt;</w:t>
      </w:r>
      <w:r>
        <w:rPr>
          <w:rtl/>
        </w:rPr>
        <w:t xml:space="preserve">   </w:t>
      </w:r>
      <w:bookmarkEnd w:id="23750"/>
    </w:p>
    <w:p w14:paraId="106A9C23" w14:textId="77777777" w:rsidR="006E2A3A" w:rsidRDefault="006E2A3A" w:rsidP="006E2A3A">
      <w:pPr>
        <w:pStyle w:val="KeepWithNext"/>
        <w:rPr>
          <w:rtl/>
          <w:lang w:eastAsia="he-IL"/>
        </w:rPr>
      </w:pPr>
    </w:p>
    <w:p w14:paraId="5FA27AFA" w14:textId="40E04A94" w:rsidR="00A31F57" w:rsidRDefault="006E2A3A" w:rsidP="00A31F57">
      <w:pPr>
        <w:rPr>
          <w:rtl/>
          <w:lang w:eastAsia="he-IL"/>
        </w:rPr>
      </w:pPr>
      <w:bookmarkStart w:id="23751" w:name="_ETM_Q1_2440404"/>
      <w:bookmarkStart w:id="23752" w:name="_ETM_Q1_2440655"/>
      <w:bookmarkStart w:id="23753" w:name="_ETM_Q1_2437655"/>
      <w:bookmarkStart w:id="23754" w:name="_ETM_Q1_2434902"/>
      <w:bookmarkEnd w:id="23751"/>
      <w:bookmarkEnd w:id="23752"/>
      <w:bookmarkEnd w:id="23753"/>
      <w:bookmarkEnd w:id="23754"/>
      <w:r>
        <w:rPr>
          <w:rFonts w:hint="cs"/>
          <w:rtl/>
          <w:lang w:eastAsia="he-IL"/>
        </w:rPr>
        <w:t>אנחנו היינו מעדיפים להישאר</w:t>
      </w:r>
      <w:bookmarkStart w:id="23755" w:name="_ETM_Q1_2429154"/>
      <w:bookmarkEnd w:id="23755"/>
      <w:r>
        <w:rPr>
          <w:rFonts w:hint="cs"/>
          <w:rtl/>
          <w:lang w:eastAsia="he-IL"/>
        </w:rPr>
        <w:t xml:space="preserve"> בכל זאת </w:t>
      </w:r>
      <w:bookmarkStart w:id="23756" w:name="_ETM_Q1_2430655"/>
      <w:bookmarkEnd w:id="23756"/>
      <w:r>
        <w:rPr>
          <w:rFonts w:hint="cs"/>
          <w:rtl/>
          <w:lang w:eastAsia="he-IL"/>
        </w:rPr>
        <w:t>בתו</w:t>
      </w:r>
      <w:bookmarkStart w:id="23757" w:name="_ETM_Q1_2428905"/>
      <w:bookmarkStart w:id="23758" w:name="_ETM_Q1_2426405"/>
      <w:bookmarkEnd w:id="23757"/>
      <w:bookmarkEnd w:id="23758"/>
      <w:r>
        <w:rPr>
          <w:rFonts w:hint="cs"/>
          <w:rtl/>
          <w:lang w:eastAsia="he-IL"/>
        </w:rPr>
        <w:t>ך המסגרת הזאת</w:t>
      </w:r>
      <w:bookmarkStart w:id="23759" w:name="_ETM_Q1_2430653"/>
      <w:bookmarkEnd w:id="23759"/>
      <w:r>
        <w:rPr>
          <w:rFonts w:hint="cs"/>
          <w:rtl/>
          <w:lang w:eastAsia="he-IL"/>
        </w:rPr>
        <w:t xml:space="preserve"> ולא לייצר סכומים </w:t>
      </w:r>
      <w:bookmarkStart w:id="23760" w:name="_ETM_Q1_2433408"/>
      <w:bookmarkEnd w:id="23760"/>
      <w:r>
        <w:rPr>
          <w:rFonts w:hint="cs"/>
          <w:rtl/>
          <w:lang w:eastAsia="he-IL"/>
        </w:rPr>
        <w:t xml:space="preserve">חדשים </w:t>
      </w:r>
      <w:bookmarkStart w:id="23761" w:name="_ETM_Q1_2431402"/>
      <w:bookmarkEnd w:id="23761"/>
      <w:r>
        <w:rPr>
          <w:rFonts w:hint="cs"/>
          <w:rtl/>
          <w:lang w:eastAsia="he-IL"/>
        </w:rPr>
        <w:t>לפי גודל עסקים</w:t>
      </w:r>
      <w:bookmarkStart w:id="23762" w:name="_ETM_Q1_2432152"/>
      <w:bookmarkEnd w:id="23762"/>
      <w:r>
        <w:rPr>
          <w:rFonts w:hint="cs"/>
          <w:rtl/>
          <w:lang w:eastAsia="he-IL"/>
        </w:rPr>
        <w:t>, גם כדי לפשט. לכן שאלתי אם אולי זה מספק.</w:t>
      </w:r>
      <w:bookmarkStart w:id="23763" w:name="_ETM_Q1_2434906"/>
      <w:bookmarkEnd w:id="23763"/>
    </w:p>
    <w:p w14:paraId="60E845F6" w14:textId="77777777" w:rsidR="006E2A3A" w:rsidRDefault="006E2A3A" w:rsidP="00A31F57">
      <w:pPr>
        <w:rPr>
          <w:rtl/>
          <w:lang w:eastAsia="he-IL"/>
        </w:rPr>
      </w:pPr>
      <w:bookmarkStart w:id="23764" w:name="_ETM_Q1_2435151"/>
      <w:bookmarkStart w:id="23765" w:name="_ETM_Q1_2435403"/>
      <w:bookmarkEnd w:id="23764"/>
      <w:bookmarkEnd w:id="23765"/>
    </w:p>
    <w:p w14:paraId="29FE8E6E" w14:textId="4E44C6F6" w:rsidR="006E2A3A" w:rsidRDefault="006E2A3A" w:rsidP="006E2A3A">
      <w:pPr>
        <w:pStyle w:val="af6"/>
        <w:keepNext/>
        <w:rPr>
          <w:rtl/>
        </w:rPr>
      </w:pPr>
      <w:bookmarkStart w:id="23766" w:name="ET_yor_6157_1647"/>
      <w:r w:rsidRPr="006E2A3A">
        <w:rPr>
          <w:rStyle w:val="TagStyle"/>
          <w:rtl/>
        </w:rPr>
        <w:t xml:space="preserve"> &lt;&lt; יור &gt;&gt; </w:t>
      </w:r>
      <w:r>
        <w:rPr>
          <w:rtl/>
        </w:rPr>
        <w:t>היו"ר שמחה רוטמן:</w:t>
      </w:r>
      <w:r w:rsidRPr="006E2A3A">
        <w:rPr>
          <w:rStyle w:val="TagStyle"/>
          <w:rtl/>
        </w:rPr>
        <w:t xml:space="preserve"> &lt;&lt; יור &gt;&gt;</w:t>
      </w:r>
      <w:r>
        <w:rPr>
          <w:rtl/>
        </w:rPr>
        <w:t xml:space="preserve">   </w:t>
      </w:r>
      <w:bookmarkEnd w:id="23766"/>
    </w:p>
    <w:p w14:paraId="171951B1" w14:textId="77777777" w:rsidR="006E2A3A" w:rsidRDefault="006E2A3A" w:rsidP="006E2A3A">
      <w:pPr>
        <w:pStyle w:val="KeepWithNext"/>
        <w:rPr>
          <w:rtl/>
          <w:lang w:eastAsia="he-IL"/>
        </w:rPr>
      </w:pPr>
    </w:p>
    <w:p w14:paraId="77D91A54" w14:textId="335D6E99" w:rsidR="006E2A3A" w:rsidRDefault="006E2A3A" w:rsidP="006E2A3A">
      <w:pPr>
        <w:rPr>
          <w:rtl/>
          <w:lang w:eastAsia="he-IL"/>
        </w:rPr>
      </w:pPr>
      <w:bookmarkStart w:id="23767" w:name="_ETM_Q1_2436403"/>
      <w:bookmarkEnd w:id="23767"/>
      <w:r>
        <w:rPr>
          <w:rFonts w:hint="cs"/>
          <w:rtl/>
          <w:lang w:eastAsia="he-IL"/>
        </w:rPr>
        <w:t xml:space="preserve">זה </w:t>
      </w:r>
      <w:bookmarkStart w:id="23768" w:name="_ETM_Q1_2437157"/>
      <w:bookmarkEnd w:id="23768"/>
      <w:r>
        <w:rPr>
          <w:rFonts w:hint="cs"/>
          <w:rtl/>
          <w:lang w:eastAsia="he-IL"/>
        </w:rPr>
        <w:t xml:space="preserve">לא. אני </w:t>
      </w:r>
      <w:bookmarkStart w:id="23769" w:name="_ETM_Q1_2438153"/>
      <w:bookmarkEnd w:id="23769"/>
      <w:r>
        <w:rPr>
          <w:rFonts w:hint="cs"/>
          <w:rtl/>
          <w:lang w:eastAsia="he-IL"/>
        </w:rPr>
        <w:t xml:space="preserve">צריך לעשות הפסקה </w:t>
      </w:r>
      <w:bookmarkStart w:id="23770" w:name="_ETM_Q1_2438654"/>
      <w:bookmarkEnd w:id="23770"/>
      <w:r>
        <w:rPr>
          <w:rFonts w:hint="cs"/>
          <w:rtl/>
          <w:lang w:eastAsia="he-IL"/>
        </w:rPr>
        <w:t>קצרה,</w:t>
      </w:r>
      <w:bookmarkStart w:id="23771" w:name="_ETM_Q1_2443153"/>
      <w:bookmarkEnd w:id="23771"/>
      <w:r>
        <w:rPr>
          <w:rFonts w:hint="cs"/>
          <w:rtl/>
          <w:lang w:eastAsia="he-IL"/>
        </w:rPr>
        <w:t xml:space="preserve"> נראה לי. אני מציע שאתם תנסו </w:t>
      </w:r>
      <w:bookmarkStart w:id="23772" w:name="_ETM_Q1_2446902"/>
      <w:bookmarkEnd w:id="23772"/>
      <w:r>
        <w:rPr>
          <w:rFonts w:hint="cs"/>
          <w:rtl/>
          <w:lang w:eastAsia="he-IL"/>
        </w:rPr>
        <w:t>להגיע</w:t>
      </w:r>
      <w:bookmarkStart w:id="23773" w:name="_ETM_Q1_2446905"/>
      <w:bookmarkEnd w:id="23773"/>
      <w:r>
        <w:rPr>
          <w:rFonts w:hint="cs"/>
          <w:rtl/>
          <w:lang w:eastAsia="he-IL"/>
        </w:rPr>
        <w:t xml:space="preserve"> למשהו</w:t>
      </w:r>
      <w:bookmarkStart w:id="23774" w:name="_ETM_Q1_2449905"/>
      <w:bookmarkEnd w:id="23774"/>
      <w:r>
        <w:rPr>
          <w:rFonts w:hint="cs"/>
          <w:rtl/>
          <w:lang w:eastAsia="he-IL"/>
        </w:rPr>
        <w:t xml:space="preserve"> על הגודל</w:t>
      </w:r>
      <w:bookmarkStart w:id="23775" w:name="_ETM_Q1_2448404"/>
      <w:bookmarkStart w:id="23776" w:name="_ETM_Q1_2448655"/>
      <w:bookmarkEnd w:id="23775"/>
      <w:bookmarkEnd w:id="23776"/>
      <w:r>
        <w:rPr>
          <w:rFonts w:hint="cs"/>
          <w:rtl/>
          <w:lang w:eastAsia="he-IL"/>
        </w:rPr>
        <w:t xml:space="preserve"> ועל הסכומים. אני משאיל לכם את החדר</w:t>
      </w:r>
      <w:bookmarkStart w:id="23777" w:name="_ETM_Q1_2454905"/>
      <w:bookmarkEnd w:id="23777"/>
      <w:r>
        <w:rPr>
          <w:rFonts w:hint="cs"/>
          <w:rtl/>
          <w:lang w:eastAsia="he-IL"/>
        </w:rPr>
        <w:t>. בעקרונות</w:t>
      </w:r>
      <w:bookmarkStart w:id="23778" w:name="_ETM_Q1_2455404"/>
      <w:bookmarkEnd w:id="23778"/>
      <w:r>
        <w:rPr>
          <w:rFonts w:hint="cs"/>
          <w:rtl/>
          <w:lang w:eastAsia="he-IL"/>
        </w:rPr>
        <w:t xml:space="preserve"> אני חושב ש</w:t>
      </w:r>
      <w:bookmarkStart w:id="23779" w:name="_ETM_Q1_2456904"/>
      <w:bookmarkEnd w:id="23779"/>
      <w:r>
        <w:rPr>
          <w:rFonts w:hint="cs"/>
          <w:rtl/>
          <w:lang w:eastAsia="he-IL"/>
        </w:rPr>
        <w:t>עוד יש לי איזשהו</w:t>
      </w:r>
      <w:bookmarkStart w:id="23780" w:name="_ETM_Q1_2456154"/>
      <w:bookmarkEnd w:id="23780"/>
      <w:r>
        <w:rPr>
          <w:rFonts w:hint="cs"/>
          <w:rtl/>
          <w:lang w:eastAsia="he-IL"/>
        </w:rPr>
        <w:t xml:space="preserve"> יתרון אבל בנשוא גובה הסכומים</w:t>
      </w:r>
      <w:bookmarkStart w:id="23781" w:name="_ETM_Q1_2457653"/>
      <w:bookmarkEnd w:id="23781"/>
      <w:r>
        <w:rPr>
          <w:rFonts w:hint="cs"/>
          <w:rtl/>
          <w:lang w:eastAsia="he-IL"/>
        </w:rPr>
        <w:t xml:space="preserve"> </w:t>
      </w:r>
      <w:bookmarkStart w:id="23782" w:name="_ETM_Q1_2460905"/>
      <w:bookmarkEnd w:id="23782"/>
      <w:r>
        <w:rPr>
          <w:rFonts w:hint="cs"/>
          <w:rtl/>
          <w:lang w:eastAsia="he-IL"/>
        </w:rPr>
        <w:t xml:space="preserve">הרלוונטיים </w:t>
      </w:r>
      <w:bookmarkStart w:id="23783" w:name="_ETM_Q1_2462156"/>
      <w:bookmarkEnd w:id="23783"/>
      <w:r>
        <w:rPr>
          <w:rFonts w:hint="cs"/>
          <w:rtl/>
          <w:lang w:eastAsia="he-IL"/>
        </w:rPr>
        <w:t>ו</w:t>
      </w:r>
      <w:bookmarkStart w:id="23784" w:name="_ETM_Q1_2460154"/>
      <w:bookmarkStart w:id="23785" w:name="_ETM_Q1_2463406"/>
      <w:bookmarkEnd w:id="23784"/>
      <w:bookmarkEnd w:id="23785"/>
      <w:r>
        <w:rPr>
          <w:rFonts w:hint="cs"/>
          <w:rtl/>
          <w:lang w:eastAsia="he-IL"/>
        </w:rPr>
        <w:t>מה</w:t>
      </w:r>
      <w:bookmarkStart w:id="23786" w:name="_ETM_Q1_2460651"/>
      <w:bookmarkEnd w:id="23786"/>
      <w:r>
        <w:rPr>
          <w:rFonts w:hint="cs"/>
          <w:rtl/>
          <w:lang w:eastAsia="he-IL"/>
        </w:rPr>
        <w:t xml:space="preserve"> מתאים לשוק, תדברו בינכם</w:t>
      </w:r>
      <w:bookmarkStart w:id="23787" w:name="_ETM_Q1_2466154"/>
      <w:bookmarkEnd w:id="23787"/>
      <w:r>
        <w:rPr>
          <w:rFonts w:hint="cs"/>
          <w:rtl/>
          <w:lang w:eastAsia="he-IL"/>
        </w:rPr>
        <w:t xml:space="preserve">. </w:t>
      </w:r>
      <w:bookmarkStart w:id="23788" w:name="_ETM_Q1_2464155"/>
      <w:bookmarkEnd w:id="23788"/>
      <w:r>
        <w:rPr>
          <w:rFonts w:hint="cs"/>
          <w:rtl/>
          <w:lang w:eastAsia="he-IL"/>
        </w:rPr>
        <w:t>אנ</w:t>
      </w:r>
      <w:bookmarkStart w:id="23789" w:name="_ETM_Q1_2464656"/>
      <w:bookmarkEnd w:id="23789"/>
      <w:r>
        <w:rPr>
          <w:rFonts w:hint="cs"/>
          <w:rtl/>
          <w:lang w:eastAsia="he-IL"/>
        </w:rPr>
        <w:t xml:space="preserve">י אחזור עדו כמה דקות </w:t>
      </w:r>
      <w:bookmarkStart w:id="23790" w:name="_ETM_Q1_2464655"/>
      <w:bookmarkEnd w:id="23790"/>
      <w:r>
        <w:rPr>
          <w:rFonts w:hint="cs"/>
          <w:rtl/>
          <w:lang w:eastAsia="he-IL"/>
        </w:rPr>
        <w:t>ו</w:t>
      </w:r>
      <w:bookmarkStart w:id="23791" w:name="_ETM_Q1_2462404"/>
      <w:bookmarkEnd w:id="23791"/>
      <w:r>
        <w:rPr>
          <w:rFonts w:hint="cs"/>
          <w:rtl/>
          <w:lang w:eastAsia="he-IL"/>
        </w:rPr>
        <w:t>ננסה לתת לזה איזשהו</w:t>
      </w:r>
      <w:bookmarkStart w:id="23792" w:name="_ETM_Q1_2467402"/>
      <w:bookmarkEnd w:id="23792"/>
      <w:r>
        <w:rPr>
          <w:rFonts w:hint="cs"/>
          <w:rtl/>
          <w:lang w:eastAsia="he-IL"/>
        </w:rPr>
        <w:t xml:space="preserve"> מענה. </w:t>
      </w:r>
      <w:bookmarkStart w:id="23793" w:name="_ETM_Q1_2471656"/>
      <w:bookmarkStart w:id="23794" w:name="_ETM_Q1_2471906"/>
      <w:bookmarkStart w:id="23795" w:name="_ETM_Q1_2469401"/>
      <w:bookmarkEnd w:id="23793"/>
      <w:bookmarkEnd w:id="23794"/>
      <w:bookmarkEnd w:id="23795"/>
      <w:r>
        <w:rPr>
          <w:rFonts w:hint="cs"/>
          <w:rtl/>
          <w:lang w:eastAsia="he-IL"/>
        </w:rPr>
        <w:t xml:space="preserve">כשיתקשרו </w:t>
      </w:r>
      <w:bookmarkStart w:id="23796" w:name="_ETM_Q1_2473156"/>
      <w:bookmarkEnd w:id="23796"/>
      <w:r>
        <w:rPr>
          <w:rFonts w:hint="cs"/>
          <w:rtl/>
          <w:lang w:eastAsia="he-IL"/>
        </w:rPr>
        <w:t>אלי ע</w:t>
      </w:r>
      <w:bookmarkStart w:id="23797" w:name="_ETM_Q1_2472156"/>
      <w:bookmarkStart w:id="23798" w:name="_ETM_Q1_2470405"/>
      <w:bookmarkEnd w:id="23797"/>
      <w:bookmarkEnd w:id="23798"/>
      <w:r>
        <w:rPr>
          <w:rFonts w:hint="cs"/>
          <w:rtl/>
          <w:lang w:eastAsia="he-IL"/>
        </w:rPr>
        <w:t>וד פעם אני אצא להפסק</w:t>
      </w:r>
      <w:bookmarkStart w:id="23799" w:name="_ETM_Q1_2472404"/>
      <w:bookmarkEnd w:id="23799"/>
      <w:r>
        <w:rPr>
          <w:rFonts w:hint="cs"/>
          <w:rtl/>
          <w:lang w:eastAsia="he-IL"/>
        </w:rPr>
        <w:t>ה.</w:t>
      </w:r>
    </w:p>
    <w:p w14:paraId="681A4E35" w14:textId="77777777" w:rsidR="006E2A3A" w:rsidRDefault="006E2A3A" w:rsidP="006E2A3A">
      <w:pPr>
        <w:rPr>
          <w:rtl/>
          <w:lang w:eastAsia="he-IL"/>
        </w:rPr>
      </w:pPr>
      <w:bookmarkStart w:id="23800" w:name="_ETM_Q1_2474153"/>
      <w:bookmarkEnd w:id="23800"/>
    </w:p>
    <w:p w14:paraId="3352339B" w14:textId="003A7F6B" w:rsidR="006E2A3A" w:rsidRDefault="006E2A3A" w:rsidP="006E2A3A">
      <w:pPr>
        <w:rPr>
          <w:rtl/>
          <w:lang w:eastAsia="he-IL"/>
        </w:rPr>
      </w:pPr>
      <w:bookmarkStart w:id="23801" w:name="_ETM_Q1_2474404"/>
      <w:bookmarkStart w:id="23802" w:name="_ETM_Q1_2471903"/>
      <w:bookmarkEnd w:id="23801"/>
      <w:bookmarkEnd w:id="23802"/>
      <w:r>
        <w:rPr>
          <w:rFonts w:hint="cs"/>
          <w:rtl/>
          <w:lang w:eastAsia="he-IL"/>
        </w:rPr>
        <w:t>בכל מקרה, ה-</w:t>
      </w:r>
      <w:r>
        <w:rPr>
          <w:lang w:eastAsia="he-IL"/>
        </w:rPr>
        <w:t>cap</w:t>
      </w:r>
      <w:r>
        <w:rPr>
          <w:rFonts w:hint="cs"/>
          <w:rtl/>
          <w:lang w:eastAsia="he-IL"/>
        </w:rPr>
        <w:t xml:space="preserve"> הזה </w:t>
      </w:r>
      <w:bookmarkStart w:id="23803" w:name="_ETM_Q1_2475903"/>
      <w:bookmarkEnd w:id="23803"/>
      <w:r>
        <w:rPr>
          <w:rFonts w:hint="cs"/>
          <w:rtl/>
          <w:lang w:eastAsia="he-IL"/>
        </w:rPr>
        <w:t xml:space="preserve">צריך להיות </w:t>
      </w:r>
      <w:bookmarkStart w:id="23804" w:name="_ETM_Q1_2477405"/>
      <w:bookmarkEnd w:id="23804"/>
      <w:r>
        <w:rPr>
          <w:rFonts w:hint="cs"/>
          <w:rtl/>
          <w:lang w:eastAsia="he-IL"/>
        </w:rPr>
        <w:t>5% שנתי איכשהו ובנוסף</w:t>
      </w:r>
      <w:bookmarkStart w:id="23805" w:name="_ETM_Q1_2480155"/>
      <w:bookmarkStart w:id="23806" w:name="_ETM_Q1_2480402"/>
      <w:bookmarkEnd w:id="23805"/>
      <w:bookmarkEnd w:id="23806"/>
      <w:r>
        <w:rPr>
          <w:rFonts w:hint="cs"/>
          <w:rtl/>
          <w:lang w:eastAsia="he-IL"/>
        </w:rPr>
        <w:t xml:space="preserve">, אני כן חושב שאנחנו </w:t>
      </w:r>
      <w:bookmarkStart w:id="23807" w:name="_ETM_Q1_2484156"/>
      <w:bookmarkEnd w:id="23807"/>
      <w:r>
        <w:rPr>
          <w:rFonts w:hint="cs"/>
          <w:rtl/>
          <w:lang w:eastAsia="he-IL"/>
        </w:rPr>
        <w:t>נצט</w:t>
      </w:r>
      <w:bookmarkStart w:id="23808" w:name="_ETM_Q1_2483156"/>
      <w:bookmarkEnd w:id="23808"/>
      <w:r>
        <w:rPr>
          <w:rFonts w:hint="cs"/>
          <w:rtl/>
          <w:lang w:eastAsia="he-IL"/>
        </w:rPr>
        <w:t>רך להתאים לסימן ב',</w:t>
      </w:r>
      <w:bookmarkStart w:id="23809" w:name="_ETM_Q1_2485154"/>
      <w:bookmarkEnd w:id="23809"/>
      <w:r>
        <w:rPr>
          <w:rFonts w:hint="cs"/>
          <w:rtl/>
          <w:lang w:eastAsia="he-IL"/>
        </w:rPr>
        <w:t xml:space="preserve"> סימן ג' ולסימן ד' איזשהו סכום </w:t>
      </w:r>
      <w:bookmarkStart w:id="23810" w:name="_ETM_Q1_2496154"/>
      <w:bookmarkEnd w:id="23810"/>
      <w:r>
        <w:rPr>
          <w:rFonts w:hint="cs"/>
          <w:rtl/>
          <w:lang w:eastAsia="he-IL"/>
        </w:rPr>
        <w:t xml:space="preserve">בסיסי שונה לעסקים </w:t>
      </w:r>
      <w:bookmarkStart w:id="23811" w:name="_ETM_Q1_2496404"/>
      <w:bookmarkEnd w:id="23811"/>
      <w:r>
        <w:rPr>
          <w:rFonts w:hint="cs"/>
          <w:rtl/>
          <w:lang w:eastAsia="he-IL"/>
        </w:rPr>
        <w:t>– שזה מ</w:t>
      </w:r>
      <w:bookmarkStart w:id="23812" w:name="_ETM_Q1_2496153"/>
      <w:bookmarkEnd w:id="23812"/>
      <w:r>
        <w:rPr>
          <w:rFonts w:hint="cs"/>
          <w:rtl/>
          <w:lang w:eastAsia="he-IL"/>
        </w:rPr>
        <w:t xml:space="preserve">ה שאמרתם </w:t>
      </w:r>
      <w:bookmarkStart w:id="23813" w:name="_ETM_Q1_2496152"/>
      <w:bookmarkEnd w:id="23813"/>
      <w:r>
        <w:rPr>
          <w:rFonts w:hint="cs"/>
          <w:rtl/>
          <w:lang w:eastAsia="he-IL"/>
        </w:rPr>
        <w:t xml:space="preserve">שאתם לא </w:t>
      </w:r>
      <w:bookmarkStart w:id="23814" w:name="_ETM_Q1_2497655"/>
      <w:bookmarkEnd w:id="23814"/>
      <w:r>
        <w:rPr>
          <w:rFonts w:hint="cs"/>
          <w:rtl/>
          <w:lang w:eastAsia="he-IL"/>
        </w:rPr>
        <w:t xml:space="preserve">רוצים – או לתת לזה מענה במסגרת </w:t>
      </w:r>
      <w:bookmarkStart w:id="23815" w:name="_ETM_Q1_2501403"/>
      <w:bookmarkEnd w:id="23815"/>
      <w:r>
        <w:rPr>
          <w:rFonts w:hint="cs"/>
          <w:rtl/>
          <w:lang w:eastAsia="he-IL"/>
        </w:rPr>
        <w:t xml:space="preserve">ההפחתה ואז זה </w:t>
      </w:r>
      <w:bookmarkStart w:id="23816" w:name="_ETM_Q1_2507154"/>
      <w:bookmarkEnd w:id="23816"/>
      <w:r>
        <w:rPr>
          <w:rFonts w:hint="cs"/>
          <w:rtl/>
          <w:lang w:eastAsia="he-IL"/>
        </w:rPr>
        <w:t xml:space="preserve">כן יהיה </w:t>
      </w:r>
      <w:bookmarkStart w:id="23817" w:name="_ETM_Q1_2505154"/>
      <w:bookmarkEnd w:id="23817"/>
      <w:r>
        <w:rPr>
          <w:rFonts w:hint="cs"/>
          <w:rtl/>
          <w:lang w:eastAsia="he-IL"/>
        </w:rPr>
        <w:t xml:space="preserve">על אירוע בדיד. </w:t>
      </w:r>
    </w:p>
    <w:p w14:paraId="7CDB1DAE" w14:textId="77777777" w:rsidR="006E2A3A" w:rsidRDefault="006E2A3A" w:rsidP="006E2A3A">
      <w:pPr>
        <w:rPr>
          <w:rtl/>
          <w:lang w:eastAsia="he-IL"/>
        </w:rPr>
      </w:pPr>
      <w:bookmarkStart w:id="23818" w:name="_ETM_Q1_2507405"/>
      <w:bookmarkEnd w:id="23818"/>
    </w:p>
    <w:p w14:paraId="13E9ED75" w14:textId="053FF1D5" w:rsidR="006E2A3A" w:rsidRDefault="006E2A3A" w:rsidP="006E2A3A">
      <w:pPr>
        <w:rPr>
          <w:rtl/>
          <w:lang w:eastAsia="he-IL"/>
        </w:rPr>
      </w:pPr>
      <w:bookmarkStart w:id="23819" w:name="_ETM_Q1_2508155"/>
      <w:bookmarkEnd w:id="23819"/>
      <w:r>
        <w:rPr>
          <w:rFonts w:hint="cs"/>
          <w:rtl/>
          <w:lang w:eastAsia="he-IL"/>
        </w:rPr>
        <w:t>ז</w:t>
      </w:r>
      <w:bookmarkStart w:id="23820" w:name="_ETM_Q1_2508655"/>
      <w:bookmarkEnd w:id="23820"/>
      <w:r>
        <w:rPr>
          <w:rFonts w:hint="cs"/>
          <w:rtl/>
          <w:lang w:eastAsia="he-IL"/>
        </w:rPr>
        <w:t>ה נותן מ</w:t>
      </w:r>
      <w:bookmarkStart w:id="23821" w:name="_ETM_Q1_2509155"/>
      <w:bookmarkEnd w:id="23821"/>
      <w:r>
        <w:rPr>
          <w:rFonts w:hint="cs"/>
          <w:rtl/>
          <w:lang w:eastAsia="he-IL"/>
        </w:rPr>
        <w:t>ענה למה שאתה דיבר</w:t>
      </w:r>
      <w:bookmarkStart w:id="23822" w:name="_ETM_Q1_2510904"/>
      <w:bookmarkEnd w:id="23822"/>
      <w:r>
        <w:rPr>
          <w:rFonts w:hint="cs"/>
          <w:rtl/>
          <w:lang w:eastAsia="he-IL"/>
        </w:rPr>
        <w:t>ת עליו.</w:t>
      </w:r>
      <w:bookmarkStart w:id="23823" w:name="_ETM_Q1_2510155"/>
      <w:bookmarkEnd w:id="23823"/>
      <w:r>
        <w:rPr>
          <w:rFonts w:hint="cs"/>
          <w:rtl/>
          <w:lang w:eastAsia="he-IL"/>
        </w:rPr>
        <w:t xml:space="preserve"> יהיה </w:t>
      </w:r>
      <w:bookmarkStart w:id="23824" w:name="_ETM_Q1_2508402"/>
      <w:bookmarkEnd w:id="23824"/>
      <w:r>
        <w:rPr>
          <w:rFonts w:hint="cs"/>
          <w:rtl/>
          <w:lang w:eastAsia="he-IL"/>
        </w:rPr>
        <w:t xml:space="preserve">מענה לאירוע </w:t>
      </w:r>
      <w:bookmarkStart w:id="23825" w:name="_ETM_Q1_2512157"/>
      <w:bookmarkStart w:id="23826" w:name="_ETM_Q1_2512652"/>
      <w:bookmarkStart w:id="23827" w:name="_ETM_Q1_2510654"/>
      <w:bookmarkEnd w:id="23825"/>
      <w:bookmarkEnd w:id="23826"/>
      <w:bookmarkEnd w:id="23827"/>
      <w:r>
        <w:rPr>
          <w:rFonts w:hint="cs"/>
          <w:rtl/>
          <w:lang w:eastAsia="he-IL"/>
        </w:rPr>
        <w:t xml:space="preserve">בדיד של עסק קטן </w:t>
      </w:r>
      <w:bookmarkStart w:id="23828" w:name="_ETM_Q1_2513904"/>
      <w:bookmarkEnd w:id="23828"/>
      <w:r>
        <w:rPr>
          <w:rFonts w:hint="cs"/>
          <w:rtl/>
          <w:lang w:eastAsia="he-IL"/>
        </w:rPr>
        <w:t xml:space="preserve">בנוגע לזכות </w:t>
      </w:r>
      <w:bookmarkStart w:id="23829" w:name="_ETM_Q1_2513153"/>
      <w:bookmarkEnd w:id="23829"/>
      <w:r>
        <w:rPr>
          <w:rFonts w:hint="cs"/>
          <w:rtl/>
          <w:lang w:eastAsia="he-IL"/>
        </w:rPr>
        <w:t xml:space="preserve">עיון, </w:t>
      </w:r>
      <w:bookmarkStart w:id="23830" w:name="_ETM_Q1_2514153"/>
      <w:bookmarkEnd w:id="23830"/>
      <w:r>
        <w:rPr>
          <w:rFonts w:hint="cs"/>
          <w:rtl/>
          <w:lang w:eastAsia="he-IL"/>
        </w:rPr>
        <w:t>ל</w:t>
      </w:r>
      <w:bookmarkStart w:id="23831" w:name="_ETM_Q1_2522156"/>
      <w:bookmarkEnd w:id="23831"/>
      <w:r>
        <w:rPr>
          <w:rFonts w:hint="cs"/>
          <w:rtl/>
          <w:lang w:eastAsia="he-IL"/>
        </w:rPr>
        <w:t>צורך העניין, גם אם זה הופר כלפי</w:t>
      </w:r>
      <w:bookmarkStart w:id="23832" w:name="_ETM_Q1_2516402"/>
      <w:bookmarkStart w:id="23833" w:name="_ETM_Q1_2513654"/>
      <w:bookmarkEnd w:id="23832"/>
      <w:bookmarkEnd w:id="23833"/>
      <w:r>
        <w:rPr>
          <w:rFonts w:hint="cs"/>
          <w:rtl/>
          <w:lang w:eastAsia="he-IL"/>
        </w:rPr>
        <w:t xml:space="preserve"> מספ</w:t>
      </w:r>
      <w:bookmarkStart w:id="23834" w:name="_ETM_Q1_2513905"/>
      <w:bookmarkEnd w:id="23834"/>
      <w:r>
        <w:rPr>
          <w:rFonts w:hint="cs"/>
          <w:rtl/>
          <w:lang w:eastAsia="he-IL"/>
        </w:rPr>
        <w:t xml:space="preserve">ר אנשים </w:t>
      </w:r>
      <w:bookmarkStart w:id="23835" w:name="_ETM_Q1_2521402"/>
      <w:bookmarkEnd w:id="23835"/>
      <w:r>
        <w:rPr>
          <w:rFonts w:hint="cs"/>
          <w:rtl/>
          <w:lang w:eastAsia="he-IL"/>
        </w:rPr>
        <w:t xml:space="preserve">אז זה לא </w:t>
      </w:r>
      <w:bookmarkStart w:id="23836" w:name="_ETM_Q1_2523406"/>
      <w:bookmarkEnd w:id="23836"/>
      <w:r>
        <w:rPr>
          <w:rFonts w:hint="cs"/>
          <w:rtl/>
          <w:lang w:eastAsia="he-IL"/>
        </w:rPr>
        <w:t xml:space="preserve">יעלה על </w:t>
      </w:r>
      <w:bookmarkStart w:id="23837" w:name="_ETM_Q1_2522155"/>
      <w:bookmarkStart w:id="23838" w:name="_ETM_Q1_2519403"/>
      <w:bookmarkEnd w:id="23837"/>
      <w:bookmarkEnd w:id="23838"/>
      <w:r>
        <w:rPr>
          <w:rFonts w:hint="cs"/>
          <w:rtl/>
          <w:lang w:eastAsia="he-IL"/>
        </w:rPr>
        <w:t>5,000 שקלים, נניח – שוב,</w:t>
      </w:r>
      <w:bookmarkStart w:id="23839" w:name="_ETM_Q1_2524655"/>
      <w:bookmarkEnd w:id="23839"/>
      <w:r>
        <w:rPr>
          <w:rFonts w:hint="cs"/>
          <w:rtl/>
          <w:lang w:eastAsia="he-IL"/>
        </w:rPr>
        <w:t xml:space="preserve"> לגבי הסכומים </w:t>
      </w:r>
      <w:bookmarkStart w:id="23840" w:name="_ETM_Q1_2526404"/>
      <w:bookmarkEnd w:id="23840"/>
      <w:r>
        <w:rPr>
          <w:rFonts w:hint="cs"/>
          <w:rtl/>
          <w:lang w:eastAsia="he-IL"/>
        </w:rPr>
        <w:t>חשוב לי</w:t>
      </w:r>
      <w:bookmarkStart w:id="23841" w:name="_ETM_Q1_2524653"/>
      <w:bookmarkEnd w:id="23841"/>
      <w:r>
        <w:rPr>
          <w:rFonts w:hint="cs"/>
          <w:rtl/>
          <w:lang w:eastAsia="he-IL"/>
        </w:rPr>
        <w:t xml:space="preserve"> לשמוע את האינפוט שלכם</w:t>
      </w:r>
      <w:bookmarkStart w:id="23842" w:name="_ETM_Q1_2525157"/>
      <w:bookmarkEnd w:id="23842"/>
      <w:r>
        <w:rPr>
          <w:rFonts w:hint="cs"/>
          <w:rtl/>
          <w:lang w:eastAsia="he-IL"/>
        </w:rPr>
        <w:t>, אני סתם זורק</w:t>
      </w:r>
      <w:bookmarkStart w:id="23843" w:name="_ETM_Q1_2532402"/>
      <w:bookmarkEnd w:id="23843"/>
      <w:r>
        <w:rPr>
          <w:rFonts w:hint="cs"/>
          <w:rtl/>
          <w:lang w:eastAsia="he-IL"/>
        </w:rPr>
        <w:t xml:space="preserve"> –</w:t>
      </w:r>
      <w:bookmarkStart w:id="23844" w:name="_ETM_Q1_2529402"/>
      <w:bookmarkStart w:id="23845" w:name="_ETM_Q1_2526655"/>
      <w:bookmarkStart w:id="23846" w:name="_ETM_Q1_2523905"/>
      <w:bookmarkEnd w:id="23844"/>
      <w:bookmarkEnd w:id="23845"/>
      <w:bookmarkEnd w:id="23846"/>
      <w:r>
        <w:rPr>
          <w:rFonts w:hint="cs"/>
          <w:rtl/>
          <w:lang w:eastAsia="he-IL"/>
        </w:rPr>
        <w:t xml:space="preserve">  וסך כל העיצומים שיוטלו לא</w:t>
      </w:r>
      <w:bookmarkStart w:id="23847" w:name="_ETM_Q1_2535656"/>
      <w:bookmarkStart w:id="23848" w:name="_ETM_Q1_2531906"/>
      <w:bookmarkStart w:id="23849" w:name="_ETM_Q1_2535156"/>
      <w:bookmarkEnd w:id="23847"/>
      <w:bookmarkEnd w:id="23848"/>
      <w:bookmarkEnd w:id="23849"/>
      <w:r>
        <w:rPr>
          <w:rFonts w:hint="cs"/>
          <w:rtl/>
          <w:lang w:eastAsia="he-IL"/>
        </w:rPr>
        <w:t xml:space="preserve"> יעל</w:t>
      </w:r>
      <w:bookmarkStart w:id="23850" w:name="_ETM_Q1_2537154"/>
      <w:bookmarkEnd w:id="23850"/>
      <w:r>
        <w:rPr>
          <w:rFonts w:hint="cs"/>
          <w:rtl/>
          <w:lang w:eastAsia="he-IL"/>
        </w:rPr>
        <w:t>ה על 5</w:t>
      </w:r>
      <w:bookmarkStart w:id="23851" w:name="_ETM_Q1_2534656"/>
      <w:bookmarkEnd w:id="23851"/>
      <w:r>
        <w:rPr>
          <w:rFonts w:hint="cs"/>
          <w:rtl/>
          <w:lang w:eastAsia="he-IL"/>
        </w:rPr>
        <w:t>%</w:t>
      </w:r>
      <w:bookmarkStart w:id="23852" w:name="_ETM_Q1_2534655"/>
      <w:bookmarkStart w:id="23853" w:name="_ETM_Q1_2531905"/>
      <w:bookmarkEnd w:id="23852"/>
      <w:bookmarkEnd w:id="23853"/>
      <w:r>
        <w:rPr>
          <w:rFonts w:hint="cs"/>
          <w:rtl/>
          <w:lang w:eastAsia="he-IL"/>
        </w:rPr>
        <w:t xml:space="preserve"> ולכן יש ערך לשני הדברים האלה. </w:t>
      </w:r>
    </w:p>
    <w:p w14:paraId="797D9CFF" w14:textId="77777777" w:rsidR="006E2A3A" w:rsidRDefault="006E2A3A" w:rsidP="006E2A3A">
      <w:pPr>
        <w:rPr>
          <w:rtl/>
          <w:lang w:eastAsia="he-IL"/>
        </w:rPr>
      </w:pPr>
    </w:p>
    <w:p w14:paraId="415C7CC0" w14:textId="2A474D70" w:rsidR="006E2A3A" w:rsidRDefault="006E2A3A" w:rsidP="006E2A3A">
      <w:pPr>
        <w:rPr>
          <w:rtl/>
          <w:lang w:eastAsia="he-IL"/>
        </w:rPr>
      </w:pPr>
      <w:bookmarkStart w:id="23854" w:name="_ETM_Q1_2540904"/>
      <w:bookmarkStart w:id="23855" w:name="_ETM_Q1_2541403"/>
      <w:bookmarkEnd w:id="23854"/>
      <w:bookmarkEnd w:id="23855"/>
      <w:r>
        <w:rPr>
          <w:rFonts w:hint="cs"/>
          <w:rtl/>
          <w:lang w:eastAsia="he-IL"/>
        </w:rPr>
        <w:t>ב-ג'</w:t>
      </w:r>
      <w:bookmarkStart w:id="23856" w:name="_ETM_Q1_2542903"/>
      <w:bookmarkEnd w:id="23856"/>
      <w:r>
        <w:rPr>
          <w:rFonts w:hint="cs"/>
          <w:rtl/>
          <w:lang w:eastAsia="he-IL"/>
        </w:rPr>
        <w:t xml:space="preserve"> </w:t>
      </w:r>
      <w:bookmarkStart w:id="23857" w:name="_ETM_Q1_2540404"/>
      <w:bookmarkEnd w:id="23857"/>
      <w:r>
        <w:rPr>
          <w:rFonts w:hint="cs"/>
          <w:rtl/>
          <w:lang w:eastAsia="he-IL"/>
        </w:rPr>
        <w:t>נת</w:t>
      </w:r>
      <w:bookmarkStart w:id="23858" w:name="_ETM_Q1_2540654"/>
      <w:bookmarkEnd w:id="23858"/>
      <w:r>
        <w:rPr>
          <w:rFonts w:hint="cs"/>
          <w:rtl/>
          <w:lang w:eastAsia="he-IL"/>
        </w:rPr>
        <w:t xml:space="preserve">נו </w:t>
      </w:r>
      <w:bookmarkStart w:id="23859" w:name="_ETM_Q1_2539405"/>
      <w:bookmarkStart w:id="23860" w:name="_ETM_Q1_2536654"/>
      <w:bookmarkEnd w:id="23859"/>
      <w:bookmarkEnd w:id="23860"/>
      <w:r>
        <w:rPr>
          <w:rFonts w:hint="cs"/>
          <w:rtl/>
          <w:lang w:eastAsia="he-IL"/>
        </w:rPr>
        <w:t>סכום מיוחד לגודל מאגר גדול וגודל מאגר קטן</w:t>
      </w:r>
      <w:bookmarkStart w:id="23861" w:name="_ETM_Q1_2543905"/>
      <w:bookmarkEnd w:id="23861"/>
      <w:r>
        <w:rPr>
          <w:rFonts w:hint="cs"/>
          <w:rtl/>
          <w:lang w:eastAsia="he-IL"/>
        </w:rPr>
        <w:t xml:space="preserve">, זה </w:t>
      </w:r>
      <w:bookmarkStart w:id="23862" w:name="_ETM_Q1_2545656"/>
      <w:bookmarkEnd w:id="23862"/>
      <w:r>
        <w:rPr>
          <w:rFonts w:hint="cs"/>
          <w:rtl/>
          <w:lang w:eastAsia="he-IL"/>
        </w:rPr>
        <w:t>בסדר גמור. לעסק קטן, הסכומים האלה צריכים</w:t>
      </w:r>
      <w:bookmarkStart w:id="23863" w:name="_ETM_Q1_2549651"/>
      <w:bookmarkEnd w:id="23863"/>
      <w:r>
        <w:rPr>
          <w:rFonts w:hint="cs"/>
          <w:rtl/>
          <w:lang w:eastAsia="he-IL"/>
        </w:rPr>
        <w:t xml:space="preserve"> לרדת</w:t>
      </w:r>
      <w:bookmarkStart w:id="23864" w:name="_ETM_Q1_2550406"/>
      <w:bookmarkEnd w:id="23864"/>
      <w:r>
        <w:rPr>
          <w:rFonts w:hint="cs"/>
          <w:rtl/>
          <w:lang w:eastAsia="he-IL"/>
        </w:rPr>
        <w:t>.</w:t>
      </w:r>
    </w:p>
    <w:p w14:paraId="1218F456" w14:textId="77777777" w:rsidR="006E2A3A" w:rsidRDefault="006E2A3A" w:rsidP="006E2A3A">
      <w:pPr>
        <w:rPr>
          <w:rtl/>
          <w:lang w:eastAsia="he-IL"/>
        </w:rPr>
      </w:pPr>
      <w:bookmarkStart w:id="23865" w:name="_ETM_Q1_2550655"/>
      <w:bookmarkStart w:id="23866" w:name="_ETM_Q1_2552156"/>
      <w:bookmarkEnd w:id="23865"/>
      <w:bookmarkEnd w:id="23866"/>
    </w:p>
    <w:p w14:paraId="18A95BA4" w14:textId="5F9A95D9" w:rsidR="006E2A3A" w:rsidRDefault="006E2A3A" w:rsidP="006E2A3A">
      <w:pPr>
        <w:pStyle w:val="a4"/>
        <w:keepNext/>
        <w:rPr>
          <w:rtl/>
        </w:rPr>
      </w:pPr>
      <w:bookmarkStart w:id="23867" w:name="ET_speaker_ראובן_אידלמן_1648"/>
      <w:r w:rsidRPr="006E2A3A">
        <w:rPr>
          <w:rStyle w:val="TagStyle"/>
          <w:rtl/>
        </w:rPr>
        <w:t xml:space="preserve"> &lt;&lt; דובר &gt;&gt; </w:t>
      </w:r>
      <w:r>
        <w:rPr>
          <w:rtl/>
        </w:rPr>
        <w:t>ראובן אידלמן:</w:t>
      </w:r>
      <w:r w:rsidRPr="006E2A3A">
        <w:rPr>
          <w:rStyle w:val="TagStyle"/>
          <w:rtl/>
        </w:rPr>
        <w:t xml:space="preserve"> &lt;&lt; דובר &gt;&gt;</w:t>
      </w:r>
      <w:r>
        <w:rPr>
          <w:rtl/>
        </w:rPr>
        <w:t xml:space="preserve">   </w:t>
      </w:r>
      <w:bookmarkEnd w:id="23867"/>
    </w:p>
    <w:p w14:paraId="0196C7B5" w14:textId="77777777" w:rsidR="006E2A3A" w:rsidRDefault="006E2A3A" w:rsidP="006E2A3A">
      <w:pPr>
        <w:pStyle w:val="KeepWithNext"/>
        <w:rPr>
          <w:rtl/>
          <w:lang w:eastAsia="he-IL"/>
        </w:rPr>
      </w:pPr>
    </w:p>
    <w:p w14:paraId="61570625" w14:textId="75EF8EA0" w:rsidR="006E2A3A" w:rsidRDefault="006E2A3A" w:rsidP="006E2A3A">
      <w:pPr>
        <w:rPr>
          <w:rtl/>
          <w:lang w:eastAsia="he-IL"/>
        </w:rPr>
      </w:pPr>
      <w:bookmarkStart w:id="23868" w:name="_ETM_Q1_2553653"/>
      <w:bookmarkEnd w:id="23868"/>
      <w:r>
        <w:rPr>
          <w:rFonts w:hint="cs"/>
          <w:rtl/>
          <w:lang w:eastAsia="he-IL"/>
        </w:rPr>
        <w:t xml:space="preserve">בנוסף </w:t>
      </w:r>
      <w:bookmarkStart w:id="23869" w:name="_ETM_Q1_2552153"/>
      <w:bookmarkEnd w:id="23869"/>
      <w:r>
        <w:rPr>
          <w:rFonts w:hint="cs"/>
          <w:rtl/>
          <w:lang w:eastAsia="he-IL"/>
        </w:rPr>
        <w:t xml:space="preserve">לכל הדברים </w:t>
      </w:r>
      <w:bookmarkStart w:id="23870" w:name="_ETM_Q1_2551655"/>
      <w:bookmarkEnd w:id="23870"/>
      <w:r>
        <w:rPr>
          <w:rFonts w:hint="cs"/>
          <w:rtl/>
          <w:lang w:eastAsia="he-IL"/>
        </w:rPr>
        <w:t>האחרים?</w:t>
      </w:r>
      <w:bookmarkStart w:id="23871" w:name="_ETM_Q1_2550404"/>
      <w:bookmarkEnd w:id="23871"/>
    </w:p>
    <w:p w14:paraId="626CB9CC" w14:textId="77777777" w:rsidR="006E2A3A" w:rsidRDefault="006E2A3A" w:rsidP="006E2A3A">
      <w:pPr>
        <w:rPr>
          <w:rtl/>
          <w:lang w:eastAsia="he-IL"/>
        </w:rPr>
      </w:pPr>
      <w:bookmarkStart w:id="23872" w:name="_ETM_Q1_2550653"/>
      <w:bookmarkStart w:id="23873" w:name="_ETM_Q1_2550903"/>
      <w:bookmarkEnd w:id="23872"/>
      <w:bookmarkEnd w:id="23873"/>
    </w:p>
    <w:p w14:paraId="107FDF62" w14:textId="2304C15E" w:rsidR="006E2A3A" w:rsidRDefault="006E2A3A" w:rsidP="006E2A3A">
      <w:pPr>
        <w:pStyle w:val="af6"/>
        <w:keepNext/>
        <w:rPr>
          <w:rtl/>
        </w:rPr>
      </w:pPr>
      <w:bookmarkStart w:id="23874" w:name="ET_yor_6157_1649"/>
      <w:r w:rsidRPr="006E2A3A">
        <w:rPr>
          <w:rStyle w:val="TagStyle"/>
          <w:rtl/>
        </w:rPr>
        <w:t xml:space="preserve">&lt;&lt; יור &gt;&gt; </w:t>
      </w:r>
      <w:r>
        <w:rPr>
          <w:rtl/>
        </w:rPr>
        <w:t>היו"ר שמחה רוטמן:</w:t>
      </w:r>
      <w:r w:rsidRPr="006E2A3A">
        <w:rPr>
          <w:rStyle w:val="TagStyle"/>
          <w:rtl/>
        </w:rPr>
        <w:t xml:space="preserve"> &lt;&lt; יור &gt;&gt;</w:t>
      </w:r>
      <w:r>
        <w:rPr>
          <w:rtl/>
        </w:rPr>
        <w:t xml:space="preserve">   </w:t>
      </w:r>
      <w:bookmarkEnd w:id="23874"/>
    </w:p>
    <w:p w14:paraId="6C76FF71" w14:textId="77777777" w:rsidR="006E2A3A" w:rsidRDefault="006E2A3A" w:rsidP="006E2A3A">
      <w:pPr>
        <w:pStyle w:val="KeepWithNext"/>
        <w:rPr>
          <w:rtl/>
          <w:lang w:eastAsia="he-IL"/>
        </w:rPr>
      </w:pPr>
    </w:p>
    <w:p w14:paraId="4D3E674E" w14:textId="77777777" w:rsidR="006E2A3A" w:rsidRDefault="006E2A3A" w:rsidP="006E2A3A">
      <w:pPr>
        <w:rPr>
          <w:rtl/>
          <w:lang w:eastAsia="he-IL"/>
        </w:rPr>
      </w:pPr>
      <w:bookmarkStart w:id="23875" w:name="_ETM_Q1_2551904"/>
      <w:bookmarkStart w:id="23876" w:name="_ETM_Q1_2553403"/>
      <w:bookmarkEnd w:id="23875"/>
      <w:bookmarkEnd w:id="23876"/>
      <w:r>
        <w:rPr>
          <w:rFonts w:hint="cs"/>
          <w:rtl/>
          <w:lang w:eastAsia="he-IL"/>
        </w:rPr>
        <w:t xml:space="preserve">כן, </w:t>
      </w:r>
      <w:bookmarkStart w:id="23877" w:name="_ETM_Q1_2555403"/>
      <w:bookmarkEnd w:id="23877"/>
      <w:r>
        <w:rPr>
          <w:rFonts w:hint="cs"/>
          <w:rtl/>
          <w:lang w:eastAsia="he-IL"/>
        </w:rPr>
        <w:t>הפחתה נוספת.</w:t>
      </w:r>
      <w:bookmarkStart w:id="23878" w:name="_ETM_Q1_2554406"/>
      <w:bookmarkEnd w:id="23878"/>
      <w:r>
        <w:rPr>
          <w:rFonts w:hint="cs"/>
          <w:rtl/>
          <w:lang w:eastAsia="he-IL"/>
        </w:rPr>
        <w:t xml:space="preserve"> הפחתה נוספת בגלל </w:t>
      </w:r>
      <w:bookmarkStart w:id="23879" w:name="_ETM_Q1_2557407"/>
      <w:bookmarkEnd w:id="23879"/>
      <w:r>
        <w:rPr>
          <w:rFonts w:hint="cs"/>
          <w:rtl/>
          <w:lang w:eastAsia="he-IL"/>
        </w:rPr>
        <w:t>שאתה עסק קטן</w:t>
      </w:r>
      <w:bookmarkStart w:id="23880" w:name="_ETM_Q1_2556903"/>
      <w:bookmarkEnd w:id="23880"/>
      <w:r>
        <w:rPr>
          <w:rFonts w:hint="cs"/>
          <w:rtl/>
          <w:lang w:eastAsia="he-IL"/>
        </w:rPr>
        <w:t xml:space="preserve"> </w:t>
      </w:r>
      <w:bookmarkStart w:id="23881" w:name="_ETM_Q1_2554404"/>
      <w:bookmarkEnd w:id="23881"/>
      <w:r>
        <w:rPr>
          <w:rFonts w:hint="cs"/>
          <w:rtl/>
          <w:lang w:eastAsia="he-IL"/>
        </w:rPr>
        <w:t xml:space="preserve">אבל פה, חובת ההוכחה היא עליך. </w:t>
      </w:r>
      <w:bookmarkStart w:id="23882" w:name="_ETM_Q1_2558156"/>
      <w:bookmarkEnd w:id="23882"/>
      <w:r>
        <w:rPr>
          <w:rFonts w:hint="cs"/>
          <w:rtl/>
          <w:lang w:eastAsia="he-IL"/>
        </w:rPr>
        <w:t xml:space="preserve">תביא </w:t>
      </w:r>
      <w:bookmarkStart w:id="23883" w:name="_ETM_Q1_2558904"/>
      <w:bookmarkEnd w:id="23883"/>
      <w:r>
        <w:rPr>
          <w:rFonts w:hint="cs"/>
          <w:rtl/>
          <w:lang w:eastAsia="he-IL"/>
        </w:rPr>
        <w:t>אישור שאתה עסק קטן ואז ממילא</w:t>
      </w:r>
      <w:bookmarkStart w:id="23884" w:name="_ETM_Q1_2561904"/>
      <w:bookmarkEnd w:id="23884"/>
      <w:r>
        <w:rPr>
          <w:rFonts w:hint="cs"/>
          <w:rtl/>
          <w:lang w:eastAsia="he-IL"/>
        </w:rPr>
        <w:t xml:space="preserve">, העיצום הכספי שאתה </w:t>
      </w:r>
      <w:bookmarkStart w:id="23885" w:name="_ETM_Q1_2564656"/>
      <w:bookmarkEnd w:id="23885"/>
      <w:r>
        <w:rPr>
          <w:rFonts w:hint="cs"/>
          <w:rtl/>
          <w:lang w:eastAsia="he-IL"/>
        </w:rPr>
        <w:t>חשוף אליו הוא</w:t>
      </w:r>
      <w:bookmarkStart w:id="23886" w:name="_ETM_Q1_2563905"/>
      <w:bookmarkEnd w:id="23886"/>
      <w:r>
        <w:rPr>
          <w:rFonts w:hint="cs"/>
          <w:rtl/>
          <w:lang w:eastAsia="he-IL"/>
        </w:rPr>
        <w:t xml:space="preserve"> פי ארבע מהסכו</w:t>
      </w:r>
      <w:bookmarkStart w:id="23887" w:name="_ETM_Q1_2565403"/>
      <w:bookmarkEnd w:id="23887"/>
      <w:r>
        <w:rPr>
          <w:rFonts w:hint="cs"/>
          <w:rtl/>
          <w:lang w:eastAsia="he-IL"/>
        </w:rPr>
        <w:t xml:space="preserve">ם הבסיסי אז זה 160 </w:t>
      </w:r>
      <w:bookmarkStart w:id="23888" w:name="_ETM_Q1_2567907"/>
      <w:bookmarkEnd w:id="23888"/>
      <w:r>
        <w:rPr>
          <w:rFonts w:hint="cs"/>
          <w:rtl/>
          <w:lang w:eastAsia="he-IL"/>
        </w:rPr>
        <w:t>אלף שקלים?</w:t>
      </w:r>
      <w:bookmarkStart w:id="23889" w:name="_ETM_Q1_2566901"/>
      <w:bookmarkEnd w:id="23889"/>
      <w:r>
        <w:rPr>
          <w:rFonts w:hint="cs"/>
          <w:rtl/>
          <w:lang w:eastAsia="he-IL"/>
        </w:rPr>
        <w:t xml:space="preserve"> מה זה שם? </w:t>
      </w:r>
    </w:p>
    <w:p w14:paraId="67D51C66" w14:textId="77777777" w:rsidR="006E2A3A" w:rsidRDefault="006E2A3A" w:rsidP="006E2A3A">
      <w:pPr>
        <w:rPr>
          <w:rtl/>
          <w:lang w:eastAsia="he-IL"/>
        </w:rPr>
      </w:pPr>
      <w:bookmarkStart w:id="23890" w:name="_ETM_Q1_2571154"/>
      <w:bookmarkStart w:id="23891" w:name="_ETM_Q1_2573653"/>
      <w:bookmarkEnd w:id="23890"/>
      <w:bookmarkEnd w:id="23891"/>
    </w:p>
    <w:p w14:paraId="6058140F" w14:textId="69AC8969" w:rsidR="006E2A3A" w:rsidRDefault="006E2A3A" w:rsidP="006E2A3A">
      <w:pPr>
        <w:pStyle w:val="a4"/>
        <w:keepNext/>
        <w:rPr>
          <w:rtl/>
        </w:rPr>
      </w:pPr>
      <w:bookmarkStart w:id="23892" w:name="ET_speaker_ראובן_אידלמן_1650"/>
      <w:r w:rsidRPr="006E2A3A">
        <w:rPr>
          <w:rStyle w:val="TagStyle"/>
          <w:rtl/>
        </w:rPr>
        <w:t xml:space="preserve"> &lt;&lt; דובר &gt;&gt; </w:t>
      </w:r>
      <w:r>
        <w:rPr>
          <w:rtl/>
        </w:rPr>
        <w:t>ראובן אידלמן:</w:t>
      </w:r>
      <w:r w:rsidRPr="006E2A3A">
        <w:rPr>
          <w:rStyle w:val="TagStyle"/>
          <w:rtl/>
        </w:rPr>
        <w:t xml:space="preserve"> &lt;&lt; דובר &gt;&gt;</w:t>
      </w:r>
      <w:r>
        <w:rPr>
          <w:rtl/>
        </w:rPr>
        <w:t xml:space="preserve">   </w:t>
      </w:r>
      <w:bookmarkEnd w:id="23892"/>
    </w:p>
    <w:p w14:paraId="578D0B57" w14:textId="77777777" w:rsidR="006E2A3A" w:rsidRDefault="006E2A3A" w:rsidP="006E2A3A">
      <w:pPr>
        <w:pStyle w:val="KeepWithNext"/>
        <w:rPr>
          <w:rtl/>
          <w:lang w:eastAsia="he-IL"/>
        </w:rPr>
      </w:pPr>
    </w:p>
    <w:p w14:paraId="61249D09" w14:textId="77777777" w:rsidR="006E2A3A" w:rsidRDefault="006E2A3A" w:rsidP="006E2A3A">
      <w:pPr>
        <w:rPr>
          <w:rtl/>
          <w:lang w:eastAsia="he-IL"/>
        </w:rPr>
      </w:pPr>
      <w:bookmarkStart w:id="23893" w:name="_ETM_Q1_2575403"/>
      <w:bookmarkEnd w:id="23893"/>
      <w:r>
        <w:rPr>
          <w:rFonts w:hint="cs"/>
          <w:rtl/>
          <w:lang w:eastAsia="he-IL"/>
        </w:rPr>
        <w:t>ה</w:t>
      </w:r>
      <w:bookmarkStart w:id="23894" w:name="_ETM_Q1_2572403"/>
      <w:bookmarkEnd w:id="23894"/>
      <w:r>
        <w:rPr>
          <w:rFonts w:hint="cs"/>
          <w:rtl/>
          <w:lang w:eastAsia="he-IL"/>
        </w:rPr>
        <w:t>מדרגה ש</w:t>
      </w:r>
      <w:bookmarkStart w:id="23895" w:name="_ETM_Q1_2569653"/>
      <w:bookmarkEnd w:id="23895"/>
      <w:r>
        <w:rPr>
          <w:rFonts w:hint="cs"/>
          <w:rtl/>
          <w:lang w:eastAsia="he-IL"/>
        </w:rPr>
        <w:t>אנח</w:t>
      </w:r>
      <w:bookmarkStart w:id="23896" w:name="_ETM_Q1_2567155"/>
      <w:bookmarkEnd w:id="23896"/>
      <w:r>
        <w:rPr>
          <w:rFonts w:hint="cs"/>
          <w:rtl/>
          <w:lang w:eastAsia="he-IL"/>
        </w:rPr>
        <w:t xml:space="preserve">נו הצענו זה 40 </w:t>
      </w:r>
      <w:bookmarkStart w:id="23897" w:name="_ETM_Q1_2570155"/>
      <w:bookmarkEnd w:id="23897"/>
      <w:r>
        <w:rPr>
          <w:rFonts w:hint="cs"/>
          <w:rtl/>
          <w:lang w:eastAsia="he-IL"/>
        </w:rPr>
        <w:t>ו-8</w:t>
      </w:r>
      <w:bookmarkStart w:id="23898" w:name="_ETM_Q1_2571906"/>
      <w:bookmarkEnd w:id="23898"/>
      <w:r>
        <w:rPr>
          <w:rFonts w:hint="cs"/>
          <w:rtl/>
          <w:lang w:eastAsia="he-IL"/>
        </w:rPr>
        <w:t>0</w:t>
      </w:r>
      <w:bookmarkStart w:id="23899" w:name="_ETM_Q1_2569905"/>
      <w:bookmarkEnd w:id="23899"/>
      <w:r>
        <w:rPr>
          <w:rFonts w:hint="cs"/>
          <w:rtl/>
          <w:lang w:eastAsia="he-IL"/>
        </w:rPr>
        <w:t xml:space="preserve"> אז פי ארבע זה יכול להיות</w:t>
      </w:r>
      <w:bookmarkStart w:id="23900" w:name="_ETM_Q1_2572404"/>
      <w:bookmarkEnd w:id="23900"/>
      <w:r>
        <w:rPr>
          <w:rFonts w:hint="cs"/>
          <w:rtl/>
          <w:lang w:eastAsia="he-IL"/>
        </w:rPr>
        <w:t xml:space="preserve"> 320. </w:t>
      </w:r>
    </w:p>
    <w:p w14:paraId="2348A74C" w14:textId="77777777" w:rsidR="006E2A3A" w:rsidRDefault="006E2A3A" w:rsidP="006E2A3A">
      <w:pPr>
        <w:rPr>
          <w:rtl/>
          <w:lang w:eastAsia="he-IL"/>
        </w:rPr>
      </w:pPr>
      <w:bookmarkStart w:id="23901" w:name="_ETM_Q1_2575655"/>
      <w:bookmarkStart w:id="23902" w:name="_ETM_Q1_2576905"/>
      <w:bookmarkEnd w:id="23901"/>
      <w:bookmarkEnd w:id="23902"/>
    </w:p>
    <w:p w14:paraId="1933DD39" w14:textId="1B3A3C8F" w:rsidR="006E2A3A" w:rsidRDefault="006E2A3A" w:rsidP="006E2A3A">
      <w:pPr>
        <w:pStyle w:val="af6"/>
        <w:keepNext/>
        <w:rPr>
          <w:rtl/>
        </w:rPr>
      </w:pPr>
      <w:bookmarkStart w:id="23903" w:name="ET_yor_6157_1651"/>
      <w:r w:rsidRPr="006E2A3A">
        <w:rPr>
          <w:rStyle w:val="TagStyle"/>
          <w:rtl/>
        </w:rPr>
        <w:t xml:space="preserve"> &lt;&lt; יור &gt;&gt; </w:t>
      </w:r>
      <w:r>
        <w:rPr>
          <w:rtl/>
        </w:rPr>
        <w:t>היו"ר שמחה רוטמן:</w:t>
      </w:r>
      <w:r w:rsidRPr="006E2A3A">
        <w:rPr>
          <w:rStyle w:val="TagStyle"/>
          <w:rtl/>
        </w:rPr>
        <w:t xml:space="preserve"> &lt;&lt; יור &gt;&gt;</w:t>
      </w:r>
      <w:r>
        <w:rPr>
          <w:rtl/>
        </w:rPr>
        <w:t xml:space="preserve">   </w:t>
      </w:r>
      <w:bookmarkEnd w:id="23903"/>
    </w:p>
    <w:p w14:paraId="476EFFE2" w14:textId="77777777" w:rsidR="006E2A3A" w:rsidRDefault="006E2A3A" w:rsidP="006E2A3A">
      <w:pPr>
        <w:pStyle w:val="KeepWithNext"/>
        <w:rPr>
          <w:rtl/>
          <w:lang w:eastAsia="he-IL"/>
        </w:rPr>
      </w:pPr>
    </w:p>
    <w:p w14:paraId="6BDF6B89" w14:textId="77777777" w:rsidR="006E2A3A" w:rsidRDefault="006E2A3A" w:rsidP="006E2A3A">
      <w:pPr>
        <w:rPr>
          <w:rtl/>
          <w:lang w:eastAsia="he-IL"/>
        </w:rPr>
      </w:pPr>
      <w:bookmarkStart w:id="23904" w:name="_ETM_Q1_2578655"/>
      <w:bookmarkStart w:id="23905" w:name="_ETM_Q1_2576156"/>
      <w:bookmarkEnd w:id="23904"/>
      <w:bookmarkEnd w:id="23905"/>
      <w:r>
        <w:rPr>
          <w:rFonts w:hint="cs"/>
          <w:rtl/>
          <w:lang w:eastAsia="he-IL"/>
        </w:rPr>
        <w:t>320</w:t>
      </w:r>
      <w:bookmarkStart w:id="23906" w:name="_ETM_Q1_2573654"/>
      <w:bookmarkStart w:id="23907" w:name="_ETM_Q1_2570901"/>
      <w:bookmarkEnd w:id="23906"/>
      <w:bookmarkEnd w:id="23907"/>
      <w:r>
        <w:rPr>
          <w:rFonts w:hint="cs"/>
          <w:rtl/>
          <w:lang w:eastAsia="he-IL"/>
        </w:rPr>
        <w:t xml:space="preserve"> אלף</w:t>
      </w:r>
      <w:bookmarkStart w:id="23908" w:name="_ETM_Q1_2573155"/>
      <w:bookmarkEnd w:id="23908"/>
      <w:r>
        <w:rPr>
          <w:rFonts w:hint="cs"/>
          <w:rtl/>
          <w:lang w:eastAsia="he-IL"/>
        </w:rPr>
        <w:t>, כן. אם זה עסק קט</w:t>
      </w:r>
      <w:bookmarkStart w:id="23909" w:name="_ETM_Q1_2580403"/>
      <w:bookmarkStart w:id="23910" w:name="_ETM_Q1_2577653"/>
      <w:bookmarkEnd w:id="23909"/>
      <w:bookmarkEnd w:id="23910"/>
      <w:r>
        <w:rPr>
          <w:rFonts w:hint="cs"/>
          <w:rtl/>
          <w:lang w:eastAsia="he-IL"/>
        </w:rPr>
        <w:t>ן, בואו נסכם ביננו</w:t>
      </w:r>
      <w:bookmarkStart w:id="23911" w:name="_ETM_Q1_2579904"/>
      <w:bookmarkEnd w:id="23911"/>
      <w:r>
        <w:rPr>
          <w:rFonts w:hint="cs"/>
          <w:rtl/>
          <w:lang w:eastAsia="he-IL"/>
        </w:rPr>
        <w:t xml:space="preserve"> שבעסק</w:t>
      </w:r>
      <w:bookmarkStart w:id="23912" w:name="_ETM_Q1_2579405"/>
      <w:bookmarkEnd w:id="23912"/>
      <w:r>
        <w:rPr>
          <w:rFonts w:hint="cs"/>
          <w:rtl/>
          <w:lang w:eastAsia="he-IL"/>
        </w:rPr>
        <w:t xml:space="preserve"> קטן </w:t>
      </w:r>
      <w:bookmarkStart w:id="23913" w:name="_ETM_Q1_2576656"/>
      <w:bookmarkEnd w:id="23913"/>
      <w:r>
        <w:rPr>
          <w:rFonts w:hint="cs"/>
          <w:rtl/>
          <w:lang w:eastAsia="he-IL"/>
        </w:rPr>
        <w:t xml:space="preserve">320 זה פטיש של </w:t>
      </w:r>
      <w:bookmarkStart w:id="23914" w:name="_ETM_Q1_2585902"/>
      <w:bookmarkEnd w:id="23914"/>
      <w:r>
        <w:rPr>
          <w:rFonts w:hint="cs"/>
          <w:rtl/>
          <w:lang w:eastAsia="he-IL"/>
        </w:rPr>
        <w:t>900 קילו</w:t>
      </w:r>
      <w:bookmarkStart w:id="23915" w:name="_ETM_Q1_2584652"/>
      <w:bookmarkEnd w:id="23915"/>
      <w:r>
        <w:rPr>
          <w:rFonts w:hint="cs"/>
          <w:rtl/>
          <w:lang w:eastAsia="he-IL"/>
        </w:rPr>
        <w:t xml:space="preserve">. </w:t>
      </w:r>
      <w:bookmarkStart w:id="23916" w:name="_ETM_Q1_2582902"/>
      <w:bookmarkEnd w:id="23916"/>
    </w:p>
    <w:p w14:paraId="0AB8591D" w14:textId="77777777" w:rsidR="00F27F7F" w:rsidRDefault="00F27F7F" w:rsidP="006E2A3A">
      <w:pPr>
        <w:rPr>
          <w:rtl/>
          <w:lang w:eastAsia="he-IL"/>
        </w:rPr>
      </w:pPr>
    </w:p>
    <w:p w14:paraId="0549430C" w14:textId="77777777" w:rsidR="00763116" w:rsidRDefault="00763116" w:rsidP="00763116">
      <w:pPr>
        <w:ind w:firstLine="0"/>
        <w:rPr>
          <w:rStyle w:val="TagStyle"/>
          <w:rFonts w:ascii="David" w:hAnsi="David"/>
          <w:u w:val="single"/>
          <w:rtl/>
          <w:lang w:eastAsia="he-IL"/>
        </w:rPr>
      </w:pPr>
      <w:bookmarkStart w:id="23917" w:name="_ETM_Q1_2583156"/>
      <w:bookmarkStart w:id="23918" w:name="_ETM_Q1_2587903"/>
      <w:bookmarkStart w:id="23919" w:name="_ETM_Q1_2581901"/>
      <w:bookmarkStart w:id="23920" w:name="_ETM_Q1_2585152"/>
      <w:bookmarkStart w:id="23921" w:name="_ETM_Q1_2584155"/>
      <w:bookmarkEnd w:id="23917"/>
      <w:bookmarkEnd w:id="23918"/>
      <w:bookmarkEnd w:id="23919"/>
    </w:p>
    <w:p w14:paraId="081814C0" w14:textId="1914E86E" w:rsidR="00763116" w:rsidRPr="001C26EC" w:rsidRDefault="00763116" w:rsidP="00763116">
      <w:pPr>
        <w:pStyle w:val="af9"/>
        <w:keepNext/>
        <w:rPr>
          <w:rtl/>
          <w:lang w:eastAsia="he-IL"/>
        </w:rPr>
      </w:pPr>
      <w:bookmarkStart w:id="23922" w:name="ET_guest_918811_1653"/>
      <w:r w:rsidRPr="00763116">
        <w:rPr>
          <w:rStyle w:val="TagStyle"/>
          <w:rtl/>
        </w:rPr>
        <w:t xml:space="preserve"> </w:t>
      </w:r>
      <w:r w:rsidRPr="001C26EC">
        <w:rPr>
          <w:rStyle w:val="TagStyle"/>
          <w:rtl/>
        </w:rPr>
        <w:t xml:space="preserve">&lt;&lt; אורח &gt;&gt; </w:t>
      </w:r>
      <w:r w:rsidRPr="001C26EC">
        <w:rPr>
          <w:rtl/>
          <w:lang w:eastAsia="he-IL"/>
        </w:rPr>
        <w:t>שחף קצלניק:</w:t>
      </w:r>
      <w:r w:rsidRPr="001C26EC">
        <w:rPr>
          <w:rStyle w:val="TagStyle"/>
          <w:rtl/>
        </w:rPr>
        <w:t xml:space="preserve"> &lt;&lt; אורח &gt;&gt;</w:t>
      </w:r>
      <w:r w:rsidRPr="001C26EC">
        <w:rPr>
          <w:rtl/>
          <w:lang w:eastAsia="he-IL"/>
        </w:rPr>
        <w:t xml:space="preserve">   </w:t>
      </w:r>
      <w:bookmarkEnd w:id="23922"/>
    </w:p>
    <w:p w14:paraId="06BDF07A" w14:textId="77777777" w:rsidR="00763116" w:rsidRPr="001C26EC" w:rsidRDefault="00763116" w:rsidP="00763116">
      <w:pPr>
        <w:pStyle w:val="KeepWithNext"/>
        <w:rPr>
          <w:rtl/>
          <w:lang w:eastAsia="he-IL"/>
        </w:rPr>
      </w:pPr>
      <w:bookmarkStart w:id="23923" w:name="_ETM_Q1_2580405"/>
      <w:bookmarkEnd w:id="23923"/>
    </w:p>
    <w:p w14:paraId="58281BD9" w14:textId="387CD373" w:rsidR="00763116" w:rsidRDefault="00763116" w:rsidP="00763116">
      <w:pPr>
        <w:rPr>
          <w:rtl/>
          <w:lang w:eastAsia="he-IL"/>
        </w:rPr>
      </w:pPr>
      <w:bookmarkStart w:id="23924" w:name="_ETM_Q1_2583155"/>
      <w:bookmarkStart w:id="23925" w:name="_ETM_Q1_2583405"/>
      <w:bookmarkEnd w:id="23924"/>
      <w:bookmarkEnd w:id="23925"/>
      <w:r w:rsidRPr="001C26EC">
        <w:rPr>
          <w:rFonts w:hint="cs"/>
          <w:rtl/>
          <w:lang w:eastAsia="he-IL"/>
        </w:rPr>
        <w:t xml:space="preserve">לחלק מהעסקים זה אומר להתראות, בגלל ההפרה </w:t>
      </w:r>
      <w:bookmarkStart w:id="23926" w:name="_ETM_Q1_2588404"/>
      <w:bookmarkStart w:id="23927" w:name="_ETM_Q1_2586154"/>
      <w:bookmarkStart w:id="23928" w:name="_ETM_Q1_2586904"/>
      <w:bookmarkEnd w:id="23926"/>
      <w:bookmarkEnd w:id="23927"/>
      <w:bookmarkEnd w:id="23928"/>
      <w:r w:rsidR="001C26EC" w:rsidRPr="001C26EC">
        <w:rPr>
          <w:rFonts w:hint="cs"/>
          <w:rtl/>
          <w:lang w:eastAsia="he-IL"/>
        </w:rPr>
        <w:t>הק</w:t>
      </w:r>
      <w:bookmarkStart w:id="23929" w:name="_ETM_Q1_2585903"/>
      <w:bookmarkEnd w:id="23929"/>
      <w:r w:rsidR="001C26EC" w:rsidRPr="001C26EC">
        <w:rPr>
          <w:rFonts w:hint="cs"/>
          <w:rtl/>
          <w:lang w:eastAsia="he-IL"/>
        </w:rPr>
        <w:t>טנה הזאת.</w:t>
      </w:r>
    </w:p>
    <w:p w14:paraId="6B83CB54" w14:textId="77777777" w:rsidR="00763116" w:rsidRDefault="00763116" w:rsidP="00763116">
      <w:pPr>
        <w:rPr>
          <w:rtl/>
          <w:lang w:eastAsia="he-IL"/>
        </w:rPr>
      </w:pPr>
      <w:bookmarkStart w:id="23930" w:name="_ETM_Q1_2588154"/>
      <w:bookmarkStart w:id="23931" w:name="_ETM_Q1_2588654"/>
      <w:bookmarkEnd w:id="23930"/>
      <w:bookmarkEnd w:id="23931"/>
    </w:p>
    <w:p w14:paraId="410E7B34" w14:textId="4B7BE5AB" w:rsidR="00763116" w:rsidRDefault="00763116" w:rsidP="00763116">
      <w:pPr>
        <w:pStyle w:val="af6"/>
        <w:keepNext/>
        <w:rPr>
          <w:rtl/>
        </w:rPr>
      </w:pPr>
      <w:bookmarkStart w:id="23932" w:name="ET_yor_6157_1654"/>
      <w:r w:rsidRPr="00763116">
        <w:rPr>
          <w:rStyle w:val="TagStyle"/>
          <w:rtl/>
        </w:rPr>
        <w:t xml:space="preserve"> &lt;&lt; יור &gt;&gt; </w:t>
      </w:r>
      <w:r>
        <w:rPr>
          <w:rtl/>
        </w:rPr>
        <w:t>היו"ר שמחה רוטמן:</w:t>
      </w:r>
      <w:r w:rsidRPr="00763116">
        <w:rPr>
          <w:rStyle w:val="TagStyle"/>
          <w:rtl/>
        </w:rPr>
        <w:t xml:space="preserve"> &lt;&lt; יור &gt;&gt;</w:t>
      </w:r>
      <w:r>
        <w:rPr>
          <w:rtl/>
        </w:rPr>
        <w:t xml:space="preserve">   </w:t>
      </w:r>
      <w:bookmarkEnd w:id="23932"/>
    </w:p>
    <w:p w14:paraId="75EBF173" w14:textId="77777777" w:rsidR="00763116" w:rsidRDefault="00763116" w:rsidP="00763116">
      <w:pPr>
        <w:pStyle w:val="KeepWithNext"/>
        <w:rPr>
          <w:rtl/>
          <w:lang w:eastAsia="he-IL"/>
        </w:rPr>
      </w:pPr>
    </w:p>
    <w:p w14:paraId="0E551C3E" w14:textId="77777777" w:rsidR="00763116" w:rsidRDefault="00763116" w:rsidP="00763116">
      <w:pPr>
        <w:rPr>
          <w:rtl/>
          <w:lang w:eastAsia="he-IL"/>
        </w:rPr>
      </w:pPr>
      <w:bookmarkStart w:id="23933" w:name="_ETM_Q1_2591905"/>
      <w:bookmarkEnd w:id="23933"/>
      <w:r>
        <w:rPr>
          <w:rFonts w:hint="cs"/>
          <w:rtl/>
          <w:lang w:eastAsia="he-IL"/>
        </w:rPr>
        <w:t>בסדר א</w:t>
      </w:r>
      <w:bookmarkStart w:id="23934" w:name="_ETM_Q1_2588905"/>
      <w:bookmarkEnd w:id="23934"/>
      <w:r>
        <w:rPr>
          <w:rFonts w:hint="cs"/>
          <w:rtl/>
          <w:lang w:eastAsia="he-IL"/>
        </w:rPr>
        <w:t xml:space="preserve">ז </w:t>
      </w:r>
      <w:bookmarkStart w:id="23935" w:name="_ETM_Q1_2587402"/>
      <w:bookmarkStart w:id="23936" w:name="_ETM_Q1_2587652"/>
      <w:bookmarkEnd w:id="23935"/>
      <w:bookmarkEnd w:id="23936"/>
      <w:r>
        <w:rPr>
          <w:rFonts w:hint="cs"/>
          <w:rtl/>
          <w:lang w:eastAsia="he-IL"/>
        </w:rPr>
        <w:t>זאת אומרת שאתה תמיד תעשה הפחתה</w:t>
      </w:r>
      <w:bookmarkStart w:id="23937" w:name="_ETM_Q1_2589654"/>
      <w:bookmarkEnd w:id="23937"/>
      <w:r>
        <w:rPr>
          <w:rFonts w:hint="cs"/>
          <w:rtl/>
          <w:lang w:eastAsia="he-IL"/>
        </w:rPr>
        <w:t xml:space="preserve"> ל-5% וגם 5% זה </w:t>
      </w:r>
      <w:bookmarkStart w:id="23938" w:name="_ETM_Q1_2594652"/>
      <w:bookmarkEnd w:id="23938"/>
      <w:r>
        <w:rPr>
          <w:rFonts w:hint="cs"/>
          <w:rtl/>
          <w:lang w:eastAsia="he-IL"/>
        </w:rPr>
        <w:t xml:space="preserve">הרבה. </w:t>
      </w:r>
      <w:bookmarkStart w:id="23939" w:name="_ETM_Q1_2592902"/>
      <w:bookmarkEnd w:id="23939"/>
      <w:r>
        <w:rPr>
          <w:rFonts w:hint="cs"/>
          <w:rtl/>
          <w:lang w:eastAsia="he-IL"/>
        </w:rPr>
        <w:t>היה לך אירוע בדיד של הפרה אז 5%</w:t>
      </w:r>
      <w:bookmarkStart w:id="23940" w:name="_ETM_Q1_2603905"/>
      <w:bookmarkStart w:id="23941" w:name="_ETM_Q1_2602652"/>
      <w:bookmarkStart w:id="23942" w:name="_ETM_Q1_2600655"/>
      <w:bookmarkStart w:id="23943" w:name="_ETM_Q1_2598654"/>
      <w:bookmarkStart w:id="23944" w:name="_ETM_Q1_2596403"/>
      <w:bookmarkStart w:id="23945" w:name="_ETM_Q1_2599656"/>
      <w:bookmarkStart w:id="23946" w:name="_ETM_Q1_2597652"/>
      <w:bookmarkStart w:id="23947" w:name="_ETM_Q1_2601407"/>
      <w:bookmarkEnd w:id="23940"/>
      <w:bookmarkEnd w:id="23941"/>
      <w:bookmarkEnd w:id="23942"/>
      <w:bookmarkEnd w:id="23943"/>
      <w:bookmarkEnd w:id="23944"/>
      <w:bookmarkEnd w:id="23945"/>
      <w:bookmarkEnd w:id="23946"/>
      <w:bookmarkEnd w:id="23947"/>
      <w:r>
        <w:rPr>
          <w:rFonts w:hint="cs"/>
          <w:rtl/>
          <w:lang w:eastAsia="he-IL"/>
        </w:rPr>
        <w:t xml:space="preserve"> </w:t>
      </w:r>
      <w:bookmarkStart w:id="23948" w:name="_ETM_Q1_2598402"/>
      <w:bookmarkEnd w:id="23948"/>
      <w:r>
        <w:rPr>
          <w:rFonts w:hint="cs"/>
          <w:rtl/>
          <w:lang w:eastAsia="he-IL"/>
        </w:rPr>
        <w:t>ואגב</w:t>
      </w:r>
      <w:bookmarkStart w:id="23949" w:name="_ETM_Q1_2599652"/>
      <w:bookmarkEnd w:id="23949"/>
      <w:r>
        <w:rPr>
          <w:rFonts w:hint="cs"/>
          <w:rtl/>
          <w:lang w:eastAsia="he-IL"/>
        </w:rPr>
        <w:t>, אתה מיי</w:t>
      </w:r>
      <w:bookmarkStart w:id="23950" w:name="_ETM_Q1_2599402"/>
      <w:bookmarkStart w:id="23951" w:name="_ETM_Q1_2596652"/>
      <w:bookmarkStart w:id="23952" w:name="_ETM_Q1_2594156"/>
      <w:bookmarkEnd w:id="23950"/>
      <w:bookmarkEnd w:id="23951"/>
      <w:bookmarkEnd w:id="23952"/>
      <w:r>
        <w:rPr>
          <w:rFonts w:hint="cs"/>
          <w:rtl/>
          <w:lang w:eastAsia="he-IL"/>
        </w:rPr>
        <w:t xml:space="preserve">צר גם </w:t>
      </w:r>
      <w:bookmarkStart w:id="23953" w:name="_ETM_Q1_2593153"/>
      <w:bookmarkStart w:id="23954" w:name="_ETM_Q1_2592904"/>
      <w:bookmarkEnd w:id="23953"/>
      <w:bookmarkEnd w:id="23954"/>
      <w:r>
        <w:rPr>
          <w:rFonts w:hint="cs"/>
          <w:rtl/>
          <w:lang w:eastAsia="he-IL"/>
        </w:rPr>
        <w:t>ה</w:t>
      </w:r>
      <w:bookmarkStart w:id="23955" w:name="_ETM_Q1_2599156"/>
      <w:bookmarkEnd w:id="23955"/>
      <w:r>
        <w:rPr>
          <w:rFonts w:hint="cs"/>
          <w:rtl/>
          <w:lang w:eastAsia="he-IL"/>
        </w:rPr>
        <w:t xml:space="preserve">רתעת חסר </w:t>
      </w:r>
      <w:bookmarkStart w:id="23956" w:name="_ETM_Q1_2603407"/>
      <w:bookmarkStart w:id="23957" w:name="_ETM_Q1_2602901"/>
      <w:bookmarkEnd w:id="23956"/>
      <w:bookmarkEnd w:id="23957"/>
      <w:r>
        <w:rPr>
          <w:rFonts w:hint="cs"/>
          <w:rtl/>
          <w:lang w:eastAsia="he-IL"/>
        </w:rPr>
        <w:t>אצלכם כי אחרי שה</w:t>
      </w:r>
      <w:bookmarkStart w:id="23958" w:name="_ETM_Q1_2605403"/>
      <w:bookmarkEnd w:id="23958"/>
      <w:r>
        <w:rPr>
          <w:rFonts w:hint="cs"/>
          <w:rtl/>
          <w:lang w:eastAsia="he-IL"/>
        </w:rPr>
        <w:t>וא</w:t>
      </w:r>
      <w:bookmarkStart w:id="23959" w:name="_ETM_Q1_2603156"/>
      <w:bookmarkEnd w:id="23959"/>
      <w:r>
        <w:rPr>
          <w:rFonts w:hint="cs"/>
          <w:rtl/>
          <w:lang w:eastAsia="he-IL"/>
        </w:rPr>
        <w:t xml:space="preserve"> חטף את זה כבר </w:t>
      </w:r>
      <w:bookmarkStart w:id="23960" w:name="_ETM_Q1_2603405"/>
      <w:bookmarkEnd w:id="23960"/>
      <w:r>
        <w:rPr>
          <w:rFonts w:hint="cs"/>
          <w:rtl/>
          <w:lang w:eastAsia="he-IL"/>
        </w:rPr>
        <w:t>פעם אחת אז בשאר השנה</w:t>
      </w:r>
      <w:bookmarkStart w:id="23961" w:name="_ETM_Q1_2606906"/>
      <w:bookmarkStart w:id="23962" w:name="_ETM_Q1_2604902"/>
      <w:bookmarkStart w:id="23963" w:name="_ETM_Q1_2602653"/>
      <w:bookmarkEnd w:id="23961"/>
      <w:bookmarkEnd w:id="23962"/>
      <w:bookmarkEnd w:id="23963"/>
      <w:r>
        <w:rPr>
          <w:rFonts w:hint="cs"/>
          <w:rtl/>
          <w:lang w:eastAsia="he-IL"/>
        </w:rPr>
        <w:t xml:space="preserve"> יש לו</w:t>
      </w:r>
      <w:bookmarkStart w:id="23964" w:name="_ETM_Q1_2606904"/>
      <w:bookmarkEnd w:id="23964"/>
      <w:r>
        <w:rPr>
          <w:rFonts w:hint="cs"/>
          <w:rtl/>
          <w:lang w:eastAsia="he-IL"/>
        </w:rPr>
        <w:t xml:space="preserve"> </w:t>
      </w:r>
      <w:r>
        <w:rPr>
          <w:lang w:eastAsia="he-IL"/>
        </w:rPr>
        <w:t>get out of jail free ticket</w:t>
      </w:r>
      <w:bookmarkStart w:id="23965" w:name="_ETM_Q1_2611408"/>
      <w:bookmarkEnd w:id="23965"/>
      <w:r>
        <w:rPr>
          <w:rFonts w:hint="cs"/>
          <w:rtl/>
          <w:lang w:eastAsia="he-IL"/>
        </w:rPr>
        <w:t xml:space="preserve"> </w:t>
      </w:r>
      <w:bookmarkStart w:id="23966" w:name="_ETM_Q1_2612403"/>
      <w:bookmarkStart w:id="23967" w:name="_ETM_Q1_2609905"/>
      <w:bookmarkEnd w:id="23966"/>
      <w:bookmarkEnd w:id="23967"/>
      <w:r>
        <w:rPr>
          <w:rFonts w:hint="cs"/>
          <w:rtl/>
          <w:lang w:eastAsia="he-IL"/>
        </w:rPr>
        <w:t xml:space="preserve">ואת זה </w:t>
      </w:r>
      <w:bookmarkStart w:id="23968" w:name="_ETM_Q1_2608156"/>
      <w:bookmarkEnd w:id="23968"/>
      <w:r>
        <w:rPr>
          <w:rFonts w:hint="cs"/>
          <w:rtl/>
          <w:lang w:eastAsia="he-IL"/>
        </w:rPr>
        <w:t>א</w:t>
      </w:r>
      <w:bookmarkStart w:id="23969" w:name="_ETM_Q1_2605406"/>
      <w:bookmarkEnd w:id="23969"/>
      <w:r>
        <w:rPr>
          <w:rFonts w:hint="cs"/>
          <w:rtl/>
          <w:lang w:eastAsia="he-IL"/>
        </w:rPr>
        <w:t xml:space="preserve">ת גם לא רוצים. </w:t>
      </w:r>
    </w:p>
    <w:p w14:paraId="1C5A6446" w14:textId="77777777" w:rsidR="00763116" w:rsidRDefault="00763116" w:rsidP="00763116">
      <w:pPr>
        <w:rPr>
          <w:rtl/>
          <w:lang w:eastAsia="he-IL"/>
        </w:rPr>
      </w:pPr>
      <w:bookmarkStart w:id="23970" w:name="_ETM_Q1_2611654"/>
      <w:bookmarkEnd w:id="23970"/>
    </w:p>
    <w:p w14:paraId="3B1009B6" w14:textId="070C1E68" w:rsidR="00763116" w:rsidRDefault="00763116" w:rsidP="00763116">
      <w:pPr>
        <w:rPr>
          <w:rtl/>
          <w:lang w:eastAsia="he-IL"/>
        </w:rPr>
      </w:pPr>
      <w:bookmarkStart w:id="23971" w:name="_ETM_Q1_2611905"/>
      <w:bookmarkEnd w:id="23971"/>
      <w:r>
        <w:rPr>
          <w:rFonts w:hint="cs"/>
          <w:rtl/>
          <w:lang w:eastAsia="he-IL"/>
        </w:rPr>
        <w:t xml:space="preserve">לכן, צריך שהסכום </w:t>
      </w:r>
      <w:bookmarkStart w:id="23972" w:name="_ETM_Q1_2616155"/>
      <w:bookmarkEnd w:id="23972"/>
      <w:r>
        <w:rPr>
          <w:rFonts w:hint="cs"/>
          <w:rtl/>
          <w:lang w:eastAsia="he-IL"/>
        </w:rPr>
        <w:t>הבסיסי לעסק קטן י</w:t>
      </w:r>
      <w:bookmarkStart w:id="23973" w:name="_ETM_Q1_2618405"/>
      <w:bookmarkEnd w:id="23973"/>
      <w:r>
        <w:rPr>
          <w:rFonts w:hint="cs"/>
          <w:rtl/>
          <w:lang w:eastAsia="he-IL"/>
        </w:rPr>
        <w:t>היה יותר נמו</w:t>
      </w:r>
      <w:bookmarkStart w:id="23974" w:name="_ETM_Q1_2624151"/>
      <w:bookmarkStart w:id="23975" w:name="_ETM_Q1_2624404"/>
      <w:bookmarkStart w:id="23976" w:name="_ETM_Q1_2624651"/>
      <w:bookmarkEnd w:id="23974"/>
      <w:bookmarkEnd w:id="23975"/>
      <w:bookmarkEnd w:id="23976"/>
      <w:r>
        <w:rPr>
          <w:rFonts w:hint="cs"/>
          <w:rtl/>
          <w:lang w:eastAsia="he-IL"/>
        </w:rPr>
        <w:t xml:space="preserve">ך. יכול להיות </w:t>
      </w:r>
      <w:bookmarkStart w:id="23977" w:name="_ETM_Q1_2626403"/>
      <w:bookmarkStart w:id="23978" w:name="_ETM_Q1_2623653"/>
      <w:bookmarkEnd w:id="23977"/>
      <w:bookmarkEnd w:id="23978"/>
      <w:r>
        <w:rPr>
          <w:rFonts w:hint="cs"/>
          <w:rtl/>
          <w:lang w:eastAsia="he-IL"/>
        </w:rPr>
        <w:t>שאפשר לבוא ולהגיד שהסכום ה</w:t>
      </w:r>
      <w:bookmarkStart w:id="23979" w:name="_ETM_Q1_2630155"/>
      <w:bookmarkEnd w:id="23979"/>
      <w:r>
        <w:rPr>
          <w:rFonts w:hint="cs"/>
          <w:rtl/>
          <w:lang w:eastAsia="he-IL"/>
        </w:rPr>
        <w:t>בסיסי</w:t>
      </w:r>
      <w:bookmarkStart w:id="23980" w:name="_ETM_Q1_2631905"/>
      <w:bookmarkEnd w:id="23980"/>
      <w:r>
        <w:rPr>
          <w:rFonts w:hint="cs"/>
          <w:rtl/>
          <w:lang w:eastAsia="he-IL"/>
        </w:rPr>
        <w:t xml:space="preserve"> 1%, אני לא יודע. אפשר לעשות </w:t>
      </w:r>
      <w:bookmarkStart w:id="23981" w:name="_ETM_Q1_2643403"/>
      <w:bookmarkStart w:id="23982" w:name="_ETM_Q1_7318902"/>
      <w:bookmarkEnd w:id="23981"/>
      <w:r>
        <w:rPr>
          <w:rFonts w:hint="cs"/>
          <w:rtl/>
          <w:lang w:eastAsia="he-IL"/>
        </w:rPr>
        <w:t>לינק</w:t>
      </w:r>
      <w:bookmarkEnd w:id="23982"/>
      <w:r>
        <w:rPr>
          <w:rFonts w:hint="cs"/>
          <w:rtl/>
          <w:lang w:eastAsia="he-IL"/>
        </w:rPr>
        <w:t>ג'</w:t>
      </w:r>
      <w:bookmarkStart w:id="23983" w:name="_ETM_Q1_2638406"/>
      <w:bookmarkStart w:id="23984" w:name="_ETM_Q1_2635653"/>
      <w:bookmarkStart w:id="23985" w:name="_ETM_Q1_2632901"/>
      <w:bookmarkStart w:id="23986" w:name="_ETM_Q1_2632654"/>
      <w:bookmarkStart w:id="23987" w:name="_ETM_Q1_2630405"/>
      <w:bookmarkEnd w:id="23983"/>
      <w:bookmarkEnd w:id="23984"/>
      <w:bookmarkEnd w:id="23985"/>
      <w:bookmarkEnd w:id="23986"/>
      <w:bookmarkEnd w:id="23987"/>
      <w:r>
        <w:rPr>
          <w:rFonts w:hint="cs"/>
          <w:rtl/>
          <w:lang w:eastAsia="he-IL"/>
        </w:rPr>
        <w:t>, לעסק קטן הוא י</w:t>
      </w:r>
      <w:bookmarkStart w:id="23988" w:name="_ETM_Q1_2635402"/>
      <w:bookmarkEnd w:id="23988"/>
      <w:r>
        <w:rPr>
          <w:rFonts w:hint="cs"/>
          <w:rtl/>
          <w:lang w:eastAsia="he-IL"/>
        </w:rPr>
        <w:t>וכל</w:t>
      </w:r>
      <w:bookmarkStart w:id="23989" w:name="_ETM_Q1_2633404"/>
      <w:bookmarkEnd w:id="23989"/>
      <w:r>
        <w:rPr>
          <w:rFonts w:hint="cs"/>
          <w:rtl/>
          <w:lang w:eastAsia="he-IL"/>
        </w:rPr>
        <w:t xml:space="preserve"> להפחית ל-1%</w:t>
      </w:r>
      <w:bookmarkStart w:id="23990" w:name="_ETM_Q1_2636152"/>
      <w:bookmarkEnd w:id="23990"/>
      <w:r>
        <w:rPr>
          <w:rFonts w:hint="cs"/>
          <w:rtl/>
          <w:lang w:eastAsia="he-IL"/>
        </w:rPr>
        <w:t xml:space="preserve"> מהמחזור בפרק </w:t>
      </w:r>
      <w:bookmarkStart w:id="23991" w:name="_ETM_Q1_2642652"/>
      <w:bookmarkEnd w:id="23991"/>
      <w:r>
        <w:rPr>
          <w:rFonts w:hint="cs"/>
          <w:rtl/>
          <w:lang w:eastAsia="he-IL"/>
        </w:rPr>
        <w:t>ד'</w:t>
      </w:r>
      <w:bookmarkStart w:id="23992" w:name="_ETM_Q1_2640654"/>
      <w:bookmarkEnd w:id="23992"/>
      <w:r>
        <w:rPr>
          <w:rFonts w:hint="cs"/>
          <w:rtl/>
          <w:lang w:eastAsia="he-IL"/>
        </w:rPr>
        <w:t xml:space="preserve">, </w:t>
      </w:r>
      <w:bookmarkStart w:id="23993" w:name="_ETM_Q1_2642152"/>
      <w:bookmarkEnd w:id="23993"/>
      <w:r>
        <w:rPr>
          <w:rFonts w:hint="cs"/>
          <w:rtl/>
          <w:lang w:eastAsia="he-IL"/>
        </w:rPr>
        <w:t>ל</w:t>
      </w:r>
      <w:bookmarkStart w:id="23994" w:name="_ETM_Q1_2641152"/>
      <w:bookmarkStart w:id="23995" w:name="_ETM_Q1_2639405"/>
      <w:bookmarkStart w:id="23996" w:name="_ETM_Q1_2638404"/>
      <w:bookmarkEnd w:id="23994"/>
      <w:bookmarkEnd w:id="23995"/>
      <w:bookmarkEnd w:id="23996"/>
      <w:r>
        <w:rPr>
          <w:rFonts w:hint="cs"/>
          <w:rtl/>
          <w:lang w:eastAsia="he-IL"/>
        </w:rPr>
        <w:t>-0.5% מהמחזור את פרק</w:t>
      </w:r>
      <w:bookmarkStart w:id="23997" w:name="_ETM_Q1_2643903"/>
      <w:bookmarkEnd w:id="23997"/>
      <w:r>
        <w:rPr>
          <w:rFonts w:hint="cs"/>
          <w:rtl/>
          <w:lang w:eastAsia="he-IL"/>
        </w:rPr>
        <w:t xml:space="preserve"> ג'. </w:t>
      </w:r>
      <w:bookmarkStart w:id="23998" w:name="_ETM_Q1_2656903"/>
      <w:bookmarkStart w:id="23999" w:name="_ETM_Q1_2646904"/>
      <w:bookmarkStart w:id="24000" w:name="_ETM_Q1_2644906"/>
      <w:bookmarkStart w:id="24001" w:name="_ETM_Q1_2642904"/>
      <w:bookmarkEnd w:id="23998"/>
      <w:bookmarkEnd w:id="23999"/>
      <w:bookmarkEnd w:id="24000"/>
      <w:bookmarkEnd w:id="24001"/>
      <w:r>
        <w:rPr>
          <w:rFonts w:hint="cs"/>
          <w:rtl/>
          <w:lang w:eastAsia="he-IL"/>
        </w:rPr>
        <w:t xml:space="preserve">אני לא יודע. </w:t>
      </w:r>
      <w:bookmarkStart w:id="24002" w:name="_ETM_Q1_2644403"/>
      <w:bookmarkEnd w:id="24002"/>
    </w:p>
    <w:p w14:paraId="514111FC" w14:textId="77777777" w:rsidR="00763116" w:rsidRDefault="00763116" w:rsidP="00763116">
      <w:pPr>
        <w:rPr>
          <w:rtl/>
          <w:lang w:eastAsia="he-IL"/>
        </w:rPr>
      </w:pPr>
      <w:bookmarkStart w:id="24003" w:name="_ETM_Q1_2644653"/>
      <w:bookmarkStart w:id="24004" w:name="_ETM_Q1_2646155"/>
      <w:bookmarkEnd w:id="24003"/>
      <w:bookmarkEnd w:id="24004"/>
    </w:p>
    <w:p w14:paraId="2AFC095F" w14:textId="2367CD35" w:rsidR="00763116" w:rsidRDefault="00763116" w:rsidP="00763116">
      <w:pPr>
        <w:pStyle w:val="a4"/>
        <w:keepNext/>
        <w:rPr>
          <w:rtl/>
        </w:rPr>
      </w:pPr>
      <w:bookmarkStart w:id="24005" w:name="ET_speaker_ראובן_אידלמן_1655"/>
      <w:r w:rsidRPr="00763116">
        <w:rPr>
          <w:rStyle w:val="TagStyle"/>
          <w:rtl/>
        </w:rPr>
        <w:t xml:space="preserve"> &lt;&lt; דובר &gt;&gt; </w:t>
      </w:r>
      <w:r>
        <w:rPr>
          <w:rtl/>
        </w:rPr>
        <w:t>ראובן אידלמן:</w:t>
      </w:r>
      <w:r w:rsidRPr="00763116">
        <w:rPr>
          <w:rStyle w:val="TagStyle"/>
          <w:rtl/>
        </w:rPr>
        <w:t xml:space="preserve"> &lt;&lt; דובר &gt;&gt;</w:t>
      </w:r>
      <w:r>
        <w:rPr>
          <w:rtl/>
        </w:rPr>
        <w:t xml:space="preserve">   </w:t>
      </w:r>
      <w:bookmarkEnd w:id="24005"/>
    </w:p>
    <w:p w14:paraId="1B6DC49D" w14:textId="77777777" w:rsidR="00763116" w:rsidRDefault="00763116" w:rsidP="00763116">
      <w:pPr>
        <w:pStyle w:val="KeepWithNext"/>
        <w:rPr>
          <w:rtl/>
          <w:lang w:eastAsia="he-IL"/>
        </w:rPr>
      </w:pPr>
    </w:p>
    <w:p w14:paraId="73372C4A" w14:textId="5D6B085F" w:rsidR="00763116" w:rsidRDefault="00763116" w:rsidP="00763116">
      <w:pPr>
        <w:rPr>
          <w:rtl/>
          <w:lang w:eastAsia="he-IL"/>
        </w:rPr>
      </w:pPr>
      <w:bookmarkStart w:id="24006" w:name="_ETM_Q1_2647903"/>
      <w:bookmarkEnd w:id="24006"/>
      <w:r>
        <w:rPr>
          <w:rFonts w:hint="cs"/>
          <w:rtl/>
          <w:lang w:eastAsia="he-IL"/>
        </w:rPr>
        <w:t>זה אולי מכיוון - - -</w:t>
      </w:r>
      <w:bookmarkStart w:id="24007" w:name="_ETM_Q1_2647653"/>
      <w:bookmarkEnd w:id="24007"/>
    </w:p>
    <w:p w14:paraId="1A22E4CB" w14:textId="77777777" w:rsidR="00763116" w:rsidRDefault="00763116" w:rsidP="00763116">
      <w:pPr>
        <w:rPr>
          <w:rtl/>
          <w:lang w:eastAsia="he-IL"/>
        </w:rPr>
      </w:pPr>
      <w:bookmarkStart w:id="24008" w:name="_ETM_Q1_2647904"/>
      <w:bookmarkStart w:id="24009" w:name="_ETM_Q1_2648404"/>
      <w:bookmarkEnd w:id="24008"/>
      <w:bookmarkEnd w:id="24009"/>
    </w:p>
    <w:p w14:paraId="293131EA" w14:textId="050A9953" w:rsidR="00763116" w:rsidRDefault="00763116" w:rsidP="00763116">
      <w:pPr>
        <w:pStyle w:val="af6"/>
        <w:keepNext/>
        <w:rPr>
          <w:rtl/>
        </w:rPr>
      </w:pPr>
      <w:bookmarkStart w:id="24010" w:name="ET_yor_6157_1656"/>
      <w:r w:rsidRPr="00763116">
        <w:rPr>
          <w:rStyle w:val="TagStyle"/>
          <w:rtl/>
        </w:rPr>
        <w:t xml:space="preserve"> &lt;&lt; יור &gt;&gt; </w:t>
      </w:r>
      <w:r>
        <w:rPr>
          <w:rtl/>
        </w:rPr>
        <w:t>היו"ר שמחה רוטמן:</w:t>
      </w:r>
      <w:r w:rsidRPr="00763116">
        <w:rPr>
          <w:rStyle w:val="TagStyle"/>
          <w:rtl/>
        </w:rPr>
        <w:t xml:space="preserve"> &lt;&lt; יור &gt;&gt;</w:t>
      </w:r>
      <w:r>
        <w:rPr>
          <w:rtl/>
        </w:rPr>
        <w:t xml:space="preserve">   </w:t>
      </w:r>
      <w:bookmarkEnd w:id="24010"/>
    </w:p>
    <w:p w14:paraId="520DB171" w14:textId="77777777" w:rsidR="00763116" w:rsidRDefault="00763116" w:rsidP="00763116">
      <w:pPr>
        <w:pStyle w:val="KeepWithNext"/>
        <w:rPr>
          <w:rtl/>
          <w:lang w:eastAsia="he-IL"/>
        </w:rPr>
      </w:pPr>
    </w:p>
    <w:p w14:paraId="02DBA9B7" w14:textId="4811011F" w:rsidR="00763116" w:rsidRDefault="00763116" w:rsidP="00763116">
      <w:pPr>
        <w:rPr>
          <w:rtl/>
          <w:lang w:eastAsia="he-IL"/>
        </w:rPr>
      </w:pPr>
      <w:bookmarkStart w:id="24011" w:name="_ETM_Q1_2650155"/>
      <w:bookmarkEnd w:id="24011"/>
      <w:r>
        <w:rPr>
          <w:rFonts w:hint="cs"/>
          <w:rtl/>
          <w:lang w:eastAsia="he-IL"/>
        </w:rPr>
        <w:t xml:space="preserve">חברים, אני מרגיש שאני לא </w:t>
      </w:r>
      <w:bookmarkStart w:id="24012" w:name="_ETM_Q1_2655404"/>
      <w:bookmarkStart w:id="24013" w:name="_ETM_Q1_2652656"/>
      <w:bookmarkEnd w:id="24012"/>
      <w:bookmarkEnd w:id="24013"/>
      <w:r>
        <w:rPr>
          <w:rFonts w:hint="cs"/>
          <w:rtl/>
          <w:lang w:eastAsia="he-IL"/>
        </w:rPr>
        <w:t xml:space="preserve">במומחיות שלי עכשיו. </w:t>
      </w:r>
    </w:p>
    <w:p w14:paraId="448AF9BB" w14:textId="77777777" w:rsidR="00763116" w:rsidRDefault="00763116" w:rsidP="00763116">
      <w:pPr>
        <w:rPr>
          <w:rtl/>
          <w:lang w:eastAsia="he-IL"/>
        </w:rPr>
      </w:pPr>
      <w:bookmarkStart w:id="24014" w:name="_ETM_Q1_2656401"/>
      <w:bookmarkStart w:id="24015" w:name="_ETM_Q1_2656654"/>
      <w:bookmarkStart w:id="24016" w:name="_ETM_Q1_2653406"/>
      <w:bookmarkEnd w:id="24014"/>
      <w:bookmarkEnd w:id="24015"/>
      <w:bookmarkEnd w:id="24016"/>
    </w:p>
    <w:p w14:paraId="0AE94EF8" w14:textId="339231D1" w:rsidR="00763116" w:rsidRDefault="00763116" w:rsidP="00763116">
      <w:pPr>
        <w:pStyle w:val="a4"/>
        <w:keepNext/>
        <w:rPr>
          <w:rtl/>
        </w:rPr>
      </w:pPr>
      <w:bookmarkStart w:id="24017" w:name="ET_speaker_נעמה_מנחמי_1657"/>
      <w:r w:rsidRPr="00763116">
        <w:rPr>
          <w:rStyle w:val="TagStyle"/>
          <w:rtl/>
        </w:rPr>
        <w:t xml:space="preserve"> &lt;&lt; דובר &gt;&gt; </w:t>
      </w:r>
      <w:r>
        <w:rPr>
          <w:rtl/>
        </w:rPr>
        <w:t>נעמה מנחמי:</w:t>
      </w:r>
      <w:r w:rsidRPr="00763116">
        <w:rPr>
          <w:rStyle w:val="TagStyle"/>
          <w:rtl/>
        </w:rPr>
        <w:t xml:space="preserve"> &lt;&lt; דובר &gt;&gt;</w:t>
      </w:r>
      <w:r>
        <w:rPr>
          <w:rtl/>
        </w:rPr>
        <w:t xml:space="preserve">   </w:t>
      </w:r>
      <w:bookmarkEnd w:id="24017"/>
    </w:p>
    <w:p w14:paraId="7064D5A8" w14:textId="77777777" w:rsidR="00763116" w:rsidRDefault="00763116" w:rsidP="00763116">
      <w:pPr>
        <w:pStyle w:val="KeepWithNext"/>
        <w:rPr>
          <w:rtl/>
          <w:lang w:eastAsia="he-IL"/>
        </w:rPr>
      </w:pPr>
    </w:p>
    <w:p w14:paraId="21AD7F3A" w14:textId="6AF01B0D" w:rsidR="00763116" w:rsidRDefault="00763116" w:rsidP="00763116">
      <w:pPr>
        <w:rPr>
          <w:rtl/>
          <w:lang w:eastAsia="he-IL"/>
        </w:rPr>
      </w:pPr>
      <w:bookmarkStart w:id="24018" w:name="_ETM_Q1_2654905"/>
      <w:bookmarkStart w:id="24019" w:name="_ETM_Q1_2655155"/>
      <w:bookmarkStart w:id="24020" w:name="_ETM_Q1_2653655"/>
      <w:bookmarkEnd w:id="24018"/>
      <w:bookmarkEnd w:id="24019"/>
      <w:bookmarkEnd w:id="24020"/>
      <w:r>
        <w:rPr>
          <w:rFonts w:hint="cs"/>
          <w:rtl/>
          <w:lang w:eastAsia="he-IL"/>
        </w:rPr>
        <w:t xml:space="preserve">שנייה, זה לא נותן ביטוי לחומרת </w:t>
      </w:r>
      <w:bookmarkStart w:id="24021" w:name="_ETM_Q1_2658654"/>
      <w:bookmarkEnd w:id="24021"/>
      <w:r>
        <w:rPr>
          <w:rFonts w:hint="cs"/>
          <w:rtl/>
          <w:lang w:eastAsia="he-IL"/>
        </w:rPr>
        <w:t>ההפרת</w:t>
      </w:r>
      <w:bookmarkStart w:id="24022" w:name="_ETM_Q1_2657654"/>
      <w:bookmarkStart w:id="24023" w:name="_ETM_Q1_2660906"/>
      <w:bookmarkEnd w:id="24022"/>
      <w:bookmarkEnd w:id="24023"/>
      <w:r>
        <w:rPr>
          <w:rFonts w:hint="cs"/>
          <w:rtl/>
          <w:lang w:eastAsia="he-IL"/>
        </w:rPr>
        <w:t>. זה כאילו כל ה</w:t>
      </w:r>
      <w:bookmarkStart w:id="24024" w:name="_ETM_Q1_2660154"/>
      <w:bookmarkStart w:id="24025" w:name="_ETM_Q1_2657905"/>
      <w:bookmarkEnd w:id="24024"/>
      <w:bookmarkEnd w:id="24025"/>
      <w:r>
        <w:rPr>
          <w:rFonts w:hint="cs"/>
          <w:rtl/>
          <w:lang w:eastAsia="he-IL"/>
        </w:rPr>
        <w:t>הפרות נהיות אותו דבר כי בסוף</w:t>
      </w:r>
      <w:bookmarkStart w:id="24026" w:name="_ETM_Q1_2662155"/>
      <w:bookmarkStart w:id="24027" w:name="_ETM_Q1_2659905"/>
      <w:bookmarkEnd w:id="24026"/>
      <w:bookmarkEnd w:id="24027"/>
      <w:r>
        <w:rPr>
          <w:rFonts w:hint="cs"/>
          <w:rtl/>
          <w:lang w:eastAsia="he-IL"/>
        </w:rPr>
        <w:t>, כולן</w:t>
      </w:r>
      <w:bookmarkStart w:id="24028" w:name="_ETM_Q1_2660155"/>
      <w:bookmarkEnd w:id="24028"/>
      <w:r>
        <w:rPr>
          <w:rFonts w:hint="cs"/>
          <w:rtl/>
          <w:lang w:eastAsia="he-IL"/>
        </w:rPr>
        <w:t xml:space="preserve"> - - -</w:t>
      </w:r>
    </w:p>
    <w:p w14:paraId="6B8672B5" w14:textId="77777777" w:rsidR="00763116" w:rsidRDefault="00763116" w:rsidP="00763116">
      <w:pPr>
        <w:rPr>
          <w:rtl/>
          <w:lang w:eastAsia="he-IL"/>
        </w:rPr>
      </w:pPr>
      <w:bookmarkStart w:id="24029" w:name="_ETM_Q1_2661906"/>
      <w:bookmarkStart w:id="24030" w:name="_ETM_Q1_2662404"/>
      <w:bookmarkEnd w:id="24029"/>
      <w:bookmarkEnd w:id="24030"/>
    </w:p>
    <w:p w14:paraId="6A2E94DC" w14:textId="288A0B16" w:rsidR="00763116" w:rsidRDefault="00763116" w:rsidP="00763116">
      <w:pPr>
        <w:pStyle w:val="af6"/>
        <w:keepNext/>
        <w:rPr>
          <w:rtl/>
        </w:rPr>
      </w:pPr>
      <w:bookmarkStart w:id="24031" w:name="ET_yor_6157_1658"/>
      <w:r w:rsidRPr="00763116">
        <w:rPr>
          <w:rStyle w:val="TagStyle"/>
          <w:rtl/>
        </w:rPr>
        <w:t xml:space="preserve"> &lt;&lt; יור &gt;&gt; </w:t>
      </w:r>
      <w:r>
        <w:rPr>
          <w:rtl/>
        </w:rPr>
        <w:t>היו"ר שמחה רוטמן:</w:t>
      </w:r>
      <w:r w:rsidRPr="00763116">
        <w:rPr>
          <w:rStyle w:val="TagStyle"/>
          <w:rtl/>
        </w:rPr>
        <w:t xml:space="preserve"> &lt;&lt; יור &gt;&gt;</w:t>
      </w:r>
      <w:r>
        <w:rPr>
          <w:rtl/>
        </w:rPr>
        <w:t xml:space="preserve">   </w:t>
      </w:r>
      <w:bookmarkEnd w:id="24031"/>
    </w:p>
    <w:p w14:paraId="3EAAFD64" w14:textId="77777777" w:rsidR="00763116" w:rsidRDefault="00763116" w:rsidP="00763116">
      <w:pPr>
        <w:pStyle w:val="KeepWithNext"/>
        <w:rPr>
          <w:rtl/>
          <w:lang w:eastAsia="he-IL"/>
        </w:rPr>
      </w:pPr>
    </w:p>
    <w:p w14:paraId="10CA9D64" w14:textId="00A71B93" w:rsidR="00763116" w:rsidRDefault="00763116" w:rsidP="00763116">
      <w:pPr>
        <w:rPr>
          <w:rtl/>
          <w:lang w:eastAsia="he-IL"/>
        </w:rPr>
      </w:pPr>
      <w:bookmarkStart w:id="24032" w:name="_ETM_Q1_2664654"/>
      <w:bookmarkStart w:id="24033" w:name="_ETM_Q1_2662154"/>
      <w:bookmarkStart w:id="24034" w:name="_ETM_Q1_2659402"/>
      <w:bookmarkEnd w:id="24032"/>
      <w:bookmarkEnd w:id="24033"/>
      <w:bookmarkEnd w:id="24034"/>
      <w:r>
        <w:rPr>
          <w:rFonts w:hint="cs"/>
          <w:rtl/>
          <w:lang w:eastAsia="he-IL"/>
        </w:rPr>
        <w:t xml:space="preserve">לא, יש לנו פרק </w:t>
      </w:r>
      <w:bookmarkStart w:id="24035" w:name="_ETM_Q1_2656902"/>
      <w:bookmarkStart w:id="24036" w:name="_ETM_Q1_2655656"/>
      <w:bookmarkStart w:id="24037" w:name="_ETM_Q1_2659904"/>
      <w:bookmarkEnd w:id="24035"/>
      <w:bookmarkEnd w:id="24036"/>
      <w:bookmarkEnd w:id="24037"/>
      <w:r>
        <w:rPr>
          <w:rFonts w:hint="cs"/>
          <w:rtl/>
          <w:lang w:eastAsia="he-IL"/>
        </w:rPr>
        <w:t xml:space="preserve">ד', פרק ג', </w:t>
      </w:r>
      <w:bookmarkStart w:id="24038" w:name="_ETM_Q1_2664656"/>
      <w:bookmarkEnd w:id="24038"/>
      <w:r>
        <w:rPr>
          <w:rFonts w:hint="cs"/>
          <w:rtl/>
          <w:lang w:eastAsia="he-IL"/>
        </w:rPr>
        <w:t>פרק ב'.</w:t>
      </w:r>
      <w:bookmarkStart w:id="24039" w:name="_ETM_Q1_2664905"/>
      <w:bookmarkStart w:id="24040" w:name="_ETM_Q1_2662655"/>
      <w:bookmarkEnd w:id="24039"/>
      <w:bookmarkEnd w:id="24040"/>
    </w:p>
    <w:p w14:paraId="4F1CA6F5" w14:textId="77777777" w:rsidR="00763116" w:rsidRDefault="00763116" w:rsidP="00763116">
      <w:pPr>
        <w:rPr>
          <w:rtl/>
          <w:lang w:eastAsia="he-IL"/>
        </w:rPr>
      </w:pPr>
      <w:bookmarkStart w:id="24041" w:name="_ETM_Q1_2663403"/>
      <w:bookmarkStart w:id="24042" w:name="_ETM_Q1_2660403"/>
      <w:bookmarkStart w:id="24043" w:name="_ETM_Q1_2660905"/>
      <w:bookmarkEnd w:id="24041"/>
      <w:bookmarkEnd w:id="24042"/>
      <w:bookmarkEnd w:id="24043"/>
    </w:p>
    <w:p w14:paraId="3E6AC165" w14:textId="3939292E" w:rsidR="00763116" w:rsidRDefault="00763116" w:rsidP="00763116">
      <w:pPr>
        <w:pStyle w:val="a4"/>
        <w:keepNext/>
        <w:rPr>
          <w:rtl/>
        </w:rPr>
      </w:pPr>
      <w:bookmarkStart w:id="24044" w:name="ET_speaker_נעמה_מנחמי_1659"/>
      <w:r w:rsidRPr="00763116">
        <w:rPr>
          <w:rStyle w:val="TagStyle"/>
          <w:rtl/>
        </w:rPr>
        <w:t xml:space="preserve"> &lt;&lt; דובר &gt;&gt; </w:t>
      </w:r>
      <w:r>
        <w:rPr>
          <w:rtl/>
        </w:rPr>
        <w:t>נעמה מנחמי:</w:t>
      </w:r>
      <w:r w:rsidRPr="00763116">
        <w:rPr>
          <w:rStyle w:val="TagStyle"/>
          <w:rtl/>
        </w:rPr>
        <w:t xml:space="preserve"> &lt;&lt; דובר &gt;&gt;</w:t>
      </w:r>
      <w:r>
        <w:rPr>
          <w:rtl/>
        </w:rPr>
        <w:t xml:space="preserve">   </w:t>
      </w:r>
      <w:bookmarkEnd w:id="24044"/>
    </w:p>
    <w:p w14:paraId="49C337AF" w14:textId="77777777" w:rsidR="00763116" w:rsidRDefault="00763116" w:rsidP="00763116">
      <w:pPr>
        <w:pStyle w:val="KeepWithNext"/>
        <w:rPr>
          <w:rtl/>
          <w:lang w:eastAsia="he-IL"/>
        </w:rPr>
      </w:pPr>
    </w:p>
    <w:p w14:paraId="4DBB7ADD" w14:textId="534E620E" w:rsidR="00763116" w:rsidRDefault="00763116" w:rsidP="00763116">
      <w:pPr>
        <w:rPr>
          <w:rtl/>
          <w:lang w:eastAsia="he-IL"/>
        </w:rPr>
      </w:pPr>
      <w:bookmarkStart w:id="24045" w:name="_ETM_Q1_2662906"/>
      <w:bookmarkEnd w:id="24045"/>
      <w:r>
        <w:rPr>
          <w:rFonts w:hint="cs"/>
          <w:rtl/>
          <w:lang w:eastAsia="he-IL"/>
        </w:rPr>
        <w:t>עדיין.</w:t>
      </w:r>
      <w:bookmarkStart w:id="24046" w:name="_ETM_Q1_2667155"/>
      <w:bookmarkStart w:id="24047" w:name="_ETM_Q1_2670655"/>
      <w:bookmarkStart w:id="24048" w:name="_ETM_Q1_2668154"/>
      <w:bookmarkStart w:id="24049" w:name="_ETM_Q1_2671905"/>
      <w:bookmarkStart w:id="24050" w:name="_ETM_Q1_2672405"/>
      <w:bookmarkStart w:id="24051" w:name="_ETM_Q1_2670155"/>
      <w:bookmarkStart w:id="24052" w:name="_ETM_Q1_2667653"/>
      <w:bookmarkEnd w:id="23920"/>
      <w:bookmarkEnd w:id="24046"/>
      <w:bookmarkEnd w:id="24047"/>
      <w:bookmarkEnd w:id="24048"/>
      <w:bookmarkEnd w:id="24049"/>
      <w:bookmarkEnd w:id="24050"/>
      <w:bookmarkEnd w:id="24051"/>
      <w:bookmarkEnd w:id="24052"/>
    </w:p>
    <w:p w14:paraId="4724F951" w14:textId="77777777" w:rsidR="00763116" w:rsidRDefault="00763116" w:rsidP="00763116">
      <w:pPr>
        <w:rPr>
          <w:rtl/>
          <w:lang w:eastAsia="he-IL"/>
        </w:rPr>
      </w:pPr>
      <w:bookmarkStart w:id="24053" w:name="_ETM_Q1_2668404"/>
      <w:bookmarkEnd w:id="24053"/>
    </w:p>
    <w:p w14:paraId="3BFD959F" w14:textId="23681BFF" w:rsidR="00763116" w:rsidRDefault="00763116" w:rsidP="00763116">
      <w:pPr>
        <w:pStyle w:val="a4"/>
        <w:keepNext/>
        <w:rPr>
          <w:rStyle w:val="TagStyle"/>
          <w:rFonts w:cs="David"/>
          <w:b w:val="0"/>
          <w:color w:val="auto"/>
          <w:bdr w:val="none" w:sz="0" w:space="0" w:color="auto"/>
          <w:rtl/>
        </w:rPr>
      </w:pPr>
      <w:bookmarkStart w:id="24054" w:name="ET_speaker_ראובן_אידלמן_1661"/>
      <w:r w:rsidRPr="00763116">
        <w:rPr>
          <w:rStyle w:val="TagStyle"/>
          <w:rtl/>
        </w:rPr>
        <w:t xml:space="preserve"> &lt;&lt; דובר &gt;&gt; </w:t>
      </w:r>
      <w:r w:rsidRPr="00763116">
        <w:rPr>
          <w:rStyle w:val="TagStyle"/>
          <w:rFonts w:cs="David"/>
          <w:b w:val="0"/>
          <w:color w:val="auto"/>
          <w:bdr w:val="none" w:sz="0" w:space="0" w:color="auto"/>
          <w:rtl/>
        </w:rPr>
        <w:t>ראובן אידלמן:</w:t>
      </w:r>
      <w:r w:rsidRPr="00763116">
        <w:rPr>
          <w:rStyle w:val="TagStyle"/>
          <w:rtl/>
        </w:rPr>
        <w:t xml:space="preserve"> &lt;&lt; דובר &gt;&gt;</w:t>
      </w:r>
      <w:r>
        <w:rPr>
          <w:rStyle w:val="TagStyle"/>
          <w:rFonts w:cs="David"/>
          <w:b w:val="0"/>
          <w:color w:val="auto"/>
          <w:bdr w:val="none" w:sz="0" w:space="0" w:color="auto"/>
          <w:rtl/>
        </w:rPr>
        <w:t xml:space="preserve">   </w:t>
      </w:r>
      <w:bookmarkStart w:id="24055" w:name="_ETM_Q1_2675653"/>
      <w:bookmarkEnd w:id="24054"/>
      <w:bookmarkEnd w:id="24055"/>
    </w:p>
    <w:p w14:paraId="00883A58" w14:textId="77777777" w:rsidR="00763116" w:rsidRDefault="00763116" w:rsidP="00763116">
      <w:pPr>
        <w:pStyle w:val="KeepWithNext"/>
        <w:rPr>
          <w:rStyle w:val="TagStyle"/>
          <w:rFonts w:cs="David"/>
          <w:b w:val="0"/>
          <w:color w:val="auto"/>
          <w:bdr w:val="none" w:sz="0" w:space="0" w:color="auto"/>
          <w:rtl/>
          <w:lang w:eastAsia="he-IL"/>
        </w:rPr>
      </w:pPr>
    </w:p>
    <w:p w14:paraId="0C1043F7" w14:textId="14E9E227" w:rsidR="00763116" w:rsidRPr="00763116" w:rsidRDefault="00763116" w:rsidP="00763116">
      <w:pPr>
        <w:rPr>
          <w:rtl/>
          <w:lang w:eastAsia="he-IL"/>
        </w:rPr>
      </w:pPr>
      <w:bookmarkStart w:id="24056" w:name="_ETM_Q1_2670653"/>
      <w:bookmarkStart w:id="24057" w:name="_ETM_Q1_2670903"/>
      <w:bookmarkStart w:id="24058" w:name="_ETM_Q1_2671153"/>
      <w:bookmarkStart w:id="24059" w:name="_ETM_Q1_2668905"/>
      <w:bookmarkEnd w:id="24056"/>
      <w:bookmarkEnd w:id="24057"/>
      <w:bookmarkEnd w:id="24058"/>
      <w:bookmarkEnd w:id="24059"/>
      <w:r>
        <w:rPr>
          <w:rFonts w:hint="cs"/>
          <w:rtl/>
          <w:lang w:eastAsia="he-IL"/>
        </w:rPr>
        <w:t>לא אבל</w:t>
      </w:r>
      <w:bookmarkStart w:id="24060" w:name="_ETM_Q1_2666154"/>
      <w:bookmarkEnd w:id="24060"/>
      <w:r>
        <w:rPr>
          <w:rFonts w:hint="cs"/>
          <w:rtl/>
          <w:lang w:eastAsia="he-IL"/>
        </w:rPr>
        <w:t xml:space="preserve"> אם הבנתי נכון, </w:t>
      </w:r>
      <w:bookmarkStart w:id="24061" w:name="_ETM_Q1_2666655"/>
      <w:bookmarkEnd w:id="24061"/>
      <w:r>
        <w:rPr>
          <w:rFonts w:hint="cs"/>
          <w:rtl/>
          <w:lang w:eastAsia="he-IL"/>
        </w:rPr>
        <w:t xml:space="preserve"> אדוני רוצה </w:t>
      </w:r>
      <w:bookmarkStart w:id="24062" w:name="_ETM_Q1_2670404"/>
      <w:bookmarkEnd w:id="24062"/>
      <w:r>
        <w:rPr>
          <w:rFonts w:hint="cs"/>
          <w:rtl/>
          <w:lang w:eastAsia="he-IL"/>
        </w:rPr>
        <w:t xml:space="preserve">את ההסדר הזה </w:t>
      </w:r>
      <w:bookmarkStart w:id="24063" w:name="_ETM_Q1_2672655"/>
      <w:bookmarkEnd w:id="24063"/>
      <w:r>
        <w:rPr>
          <w:rFonts w:hint="cs"/>
          <w:rtl/>
          <w:lang w:eastAsia="he-IL"/>
        </w:rPr>
        <w:t xml:space="preserve">ביחס לכל </w:t>
      </w:r>
      <w:bookmarkStart w:id="24064" w:name="_ETM_Q1_2671653"/>
      <w:bookmarkEnd w:id="24064"/>
      <w:r>
        <w:rPr>
          <w:rFonts w:hint="cs"/>
          <w:rtl/>
          <w:lang w:eastAsia="he-IL"/>
        </w:rPr>
        <w:t>סוגי ההפרות</w:t>
      </w:r>
      <w:bookmarkStart w:id="24065" w:name="_ETM_Q1_2674404"/>
      <w:bookmarkStart w:id="24066" w:name="_ETM_Q1_2667405"/>
      <w:bookmarkStart w:id="24067" w:name="_ETM_Q1_2666657"/>
      <w:bookmarkStart w:id="24068" w:name="_ETM_Q1_2670154"/>
      <w:bookmarkEnd w:id="24065"/>
      <w:bookmarkEnd w:id="24066"/>
      <w:bookmarkEnd w:id="24067"/>
      <w:bookmarkEnd w:id="24068"/>
      <w:r>
        <w:rPr>
          <w:rFonts w:hint="cs"/>
          <w:rtl/>
          <w:lang w:eastAsia="he-IL"/>
        </w:rPr>
        <w:t>, או שלא</w:t>
      </w:r>
      <w:bookmarkStart w:id="24069" w:name="_ETM_Q1_2669405"/>
      <w:bookmarkEnd w:id="24069"/>
      <w:r>
        <w:rPr>
          <w:rFonts w:hint="cs"/>
          <w:rtl/>
          <w:lang w:eastAsia="he-IL"/>
        </w:rPr>
        <w:t xml:space="preserve">? </w:t>
      </w:r>
      <w:bookmarkStart w:id="24070" w:name="_ETM_Q1_2667404"/>
      <w:bookmarkEnd w:id="24070"/>
    </w:p>
    <w:p w14:paraId="7E9D16E8" w14:textId="23A00A65" w:rsidR="00763116" w:rsidRDefault="00763116" w:rsidP="00763116">
      <w:pPr>
        <w:ind w:firstLine="0"/>
        <w:rPr>
          <w:rtl/>
          <w:lang w:eastAsia="he-IL"/>
        </w:rPr>
      </w:pPr>
      <w:bookmarkStart w:id="24071" w:name="_ETM_Q1_2668654"/>
      <w:bookmarkEnd w:id="24071"/>
      <w:r>
        <w:rPr>
          <w:rtl/>
          <w:lang w:eastAsia="he-IL"/>
        </w:rPr>
        <w:tab/>
      </w:r>
    </w:p>
    <w:p w14:paraId="73C6CED4" w14:textId="249B5EE7" w:rsidR="00763116" w:rsidRDefault="00763116" w:rsidP="00763116">
      <w:pPr>
        <w:pStyle w:val="af6"/>
        <w:keepNext/>
        <w:rPr>
          <w:rtl/>
        </w:rPr>
      </w:pPr>
      <w:bookmarkStart w:id="24072" w:name="ET_yor_6157_1662"/>
      <w:r w:rsidRPr="00763116">
        <w:rPr>
          <w:rStyle w:val="TagStyle"/>
          <w:rtl/>
        </w:rPr>
        <w:t xml:space="preserve"> &lt;&lt; יור &gt;&gt; </w:t>
      </w:r>
      <w:r>
        <w:rPr>
          <w:rtl/>
        </w:rPr>
        <w:t>היו"ר שמחה רוטמן:</w:t>
      </w:r>
      <w:r w:rsidRPr="00763116">
        <w:rPr>
          <w:rStyle w:val="TagStyle"/>
          <w:rtl/>
        </w:rPr>
        <w:t xml:space="preserve"> &lt;&lt; יור &gt;&gt;</w:t>
      </w:r>
      <w:r>
        <w:rPr>
          <w:rtl/>
        </w:rPr>
        <w:t xml:space="preserve">   </w:t>
      </w:r>
      <w:bookmarkEnd w:id="24072"/>
    </w:p>
    <w:p w14:paraId="324135BA" w14:textId="77777777" w:rsidR="00763116" w:rsidRDefault="00763116" w:rsidP="00763116">
      <w:pPr>
        <w:pStyle w:val="KeepWithNext"/>
        <w:rPr>
          <w:rtl/>
          <w:lang w:eastAsia="he-IL"/>
        </w:rPr>
      </w:pPr>
    </w:p>
    <w:p w14:paraId="32111D3D" w14:textId="2409702C" w:rsidR="00763116" w:rsidRDefault="00763116" w:rsidP="00763116">
      <w:pPr>
        <w:rPr>
          <w:rtl/>
          <w:lang w:eastAsia="he-IL"/>
        </w:rPr>
      </w:pPr>
      <w:bookmarkStart w:id="24073" w:name="_ETM_Q1_2673154"/>
      <w:bookmarkEnd w:id="24073"/>
      <w:r>
        <w:rPr>
          <w:rFonts w:hint="cs"/>
          <w:rtl/>
          <w:lang w:eastAsia="he-IL"/>
        </w:rPr>
        <w:t xml:space="preserve">לגבי ההפרות של ד', זה הכרחי. </w:t>
      </w:r>
      <w:bookmarkStart w:id="24074" w:name="_ETM_Q1_2677155"/>
      <w:bookmarkEnd w:id="24074"/>
      <w:r>
        <w:rPr>
          <w:rFonts w:hint="cs"/>
          <w:rtl/>
          <w:lang w:eastAsia="he-IL"/>
        </w:rPr>
        <w:t>בואו נסכ</w:t>
      </w:r>
      <w:bookmarkStart w:id="24075" w:name="_ETM_Q1_2675904"/>
      <w:bookmarkEnd w:id="24075"/>
      <w:r>
        <w:rPr>
          <w:rFonts w:hint="cs"/>
          <w:rtl/>
          <w:lang w:eastAsia="he-IL"/>
        </w:rPr>
        <w:t xml:space="preserve">ים כולנו </w:t>
      </w:r>
      <w:bookmarkStart w:id="24076" w:name="_ETM_Q1_2675905"/>
      <w:bookmarkStart w:id="24077" w:name="_ETM_Q1_2677656"/>
      <w:bookmarkEnd w:id="24076"/>
      <w:bookmarkEnd w:id="24077"/>
      <w:r>
        <w:rPr>
          <w:rFonts w:hint="cs"/>
          <w:rtl/>
          <w:lang w:eastAsia="he-IL"/>
        </w:rPr>
        <w:t>שעסק קטן</w:t>
      </w:r>
      <w:bookmarkStart w:id="24078" w:name="_ETM_Q1_2677655"/>
      <w:bookmarkEnd w:id="24078"/>
      <w:r>
        <w:rPr>
          <w:rFonts w:hint="cs"/>
          <w:rtl/>
          <w:lang w:eastAsia="he-IL"/>
        </w:rPr>
        <w:t xml:space="preserve"> שחוטף הפרה לפי ד' </w:t>
      </w:r>
      <w:bookmarkStart w:id="24079" w:name="_ETM_Q1_2681651"/>
      <w:bookmarkEnd w:id="24079"/>
      <w:r>
        <w:rPr>
          <w:rFonts w:hint="cs"/>
          <w:rtl/>
          <w:lang w:eastAsia="he-IL"/>
        </w:rPr>
        <w:t>- - -</w:t>
      </w:r>
      <w:bookmarkStart w:id="24080" w:name="_ETM_Q1_2679402"/>
      <w:bookmarkEnd w:id="24080"/>
    </w:p>
    <w:p w14:paraId="47E89D19" w14:textId="77777777" w:rsidR="00763116" w:rsidRDefault="00763116" w:rsidP="00763116">
      <w:pPr>
        <w:rPr>
          <w:rtl/>
          <w:lang w:eastAsia="he-IL"/>
        </w:rPr>
      </w:pPr>
      <w:bookmarkStart w:id="24081" w:name="_ETM_Q1_2679653"/>
      <w:bookmarkStart w:id="24082" w:name="_ETM_Q1_2680402"/>
      <w:bookmarkStart w:id="24083" w:name="_ETM_Q1_2678153"/>
      <w:bookmarkStart w:id="24084" w:name="_ETM_Q1_2677403"/>
      <w:bookmarkEnd w:id="24081"/>
      <w:bookmarkEnd w:id="24082"/>
      <w:bookmarkEnd w:id="24083"/>
      <w:bookmarkEnd w:id="24084"/>
    </w:p>
    <w:p w14:paraId="39F3D28D" w14:textId="4491E3E8" w:rsidR="00763116" w:rsidRDefault="00763116" w:rsidP="00763116">
      <w:pPr>
        <w:pStyle w:val="a4"/>
        <w:keepNext/>
        <w:rPr>
          <w:rtl/>
        </w:rPr>
      </w:pPr>
      <w:bookmarkStart w:id="24085" w:name="ET_speaker_נעמה_מנחמי_1663"/>
      <w:r w:rsidRPr="00763116">
        <w:rPr>
          <w:rStyle w:val="TagStyle"/>
          <w:rtl/>
        </w:rPr>
        <w:t xml:space="preserve"> &lt;&lt; דובר &gt;&gt; </w:t>
      </w:r>
      <w:r>
        <w:rPr>
          <w:rtl/>
        </w:rPr>
        <w:t>נעמה מנחמי:</w:t>
      </w:r>
      <w:r w:rsidRPr="00763116">
        <w:rPr>
          <w:rStyle w:val="TagStyle"/>
          <w:rtl/>
        </w:rPr>
        <w:t xml:space="preserve"> &lt;&lt; דובר &gt;&gt;</w:t>
      </w:r>
      <w:r>
        <w:rPr>
          <w:rtl/>
        </w:rPr>
        <w:t xml:space="preserve">   </w:t>
      </w:r>
      <w:bookmarkEnd w:id="24085"/>
    </w:p>
    <w:p w14:paraId="07672193" w14:textId="77777777" w:rsidR="00763116" w:rsidRDefault="00763116" w:rsidP="00763116">
      <w:pPr>
        <w:pStyle w:val="KeepWithNext"/>
        <w:rPr>
          <w:rtl/>
          <w:lang w:eastAsia="he-IL"/>
        </w:rPr>
      </w:pPr>
    </w:p>
    <w:p w14:paraId="463D8A33" w14:textId="5054AA14" w:rsidR="00763116" w:rsidRDefault="00763116" w:rsidP="00763116">
      <w:pPr>
        <w:rPr>
          <w:rtl/>
          <w:lang w:eastAsia="he-IL"/>
        </w:rPr>
      </w:pPr>
      <w:bookmarkStart w:id="24086" w:name="_ETM_Q1_2679152"/>
      <w:bookmarkEnd w:id="24086"/>
      <w:r>
        <w:rPr>
          <w:rFonts w:hint="cs"/>
          <w:rtl/>
          <w:lang w:eastAsia="he-IL"/>
        </w:rPr>
        <w:t xml:space="preserve">גם ג'. </w:t>
      </w:r>
    </w:p>
    <w:p w14:paraId="4B42D479" w14:textId="77777777" w:rsidR="00763116" w:rsidRDefault="00763116" w:rsidP="00763116">
      <w:pPr>
        <w:rPr>
          <w:rtl/>
          <w:lang w:eastAsia="he-IL"/>
        </w:rPr>
      </w:pPr>
      <w:bookmarkStart w:id="24087" w:name="_ETM_Q1_2682656"/>
      <w:bookmarkStart w:id="24088" w:name="_ETM_Q1_2680156"/>
      <w:bookmarkEnd w:id="24087"/>
      <w:bookmarkEnd w:id="24088"/>
    </w:p>
    <w:p w14:paraId="0127F463" w14:textId="53C6F0B7" w:rsidR="00763116" w:rsidRDefault="00763116" w:rsidP="00763116">
      <w:pPr>
        <w:pStyle w:val="af6"/>
        <w:keepNext/>
        <w:rPr>
          <w:rtl/>
        </w:rPr>
      </w:pPr>
      <w:bookmarkStart w:id="24089" w:name="ET_yor_6157_1664"/>
      <w:r w:rsidRPr="00763116">
        <w:rPr>
          <w:rStyle w:val="TagStyle"/>
          <w:rtl/>
        </w:rPr>
        <w:t xml:space="preserve">&lt;&lt; יור &gt;&gt; </w:t>
      </w:r>
      <w:r>
        <w:rPr>
          <w:rtl/>
        </w:rPr>
        <w:t>היו"ר שמחה רוטמן:</w:t>
      </w:r>
      <w:r w:rsidRPr="00763116">
        <w:rPr>
          <w:rStyle w:val="TagStyle"/>
          <w:rtl/>
        </w:rPr>
        <w:t xml:space="preserve"> &lt;&lt; יור &gt;&gt;</w:t>
      </w:r>
      <w:r>
        <w:rPr>
          <w:rtl/>
        </w:rPr>
        <w:t xml:space="preserve">   </w:t>
      </w:r>
      <w:bookmarkEnd w:id="24089"/>
    </w:p>
    <w:p w14:paraId="4F9DD211" w14:textId="77777777" w:rsidR="00763116" w:rsidRDefault="00763116" w:rsidP="00763116">
      <w:pPr>
        <w:pStyle w:val="KeepWithNext"/>
        <w:rPr>
          <w:rtl/>
          <w:lang w:eastAsia="he-IL"/>
        </w:rPr>
      </w:pPr>
    </w:p>
    <w:p w14:paraId="52736B15" w14:textId="48E4A2F8" w:rsidR="00763116" w:rsidRDefault="00763116" w:rsidP="00763116">
      <w:pPr>
        <w:rPr>
          <w:rtl/>
          <w:lang w:eastAsia="he-IL"/>
        </w:rPr>
      </w:pPr>
      <w:bookmarkStart w:id="24090" w:name="_ETM_Q1_2680654"/>
      <w:bookmarkStart w:id="24091" w:name="_ETM_Q1_2680652"/>
      <w:bookmarkEnd w:id="24090"/>
      <w:bookmarkEnd w:id="24091"/>
      <w:r>
        <w:rPr>
          <w:rFonts w:hint="cs"/>
          <w:rtl/>
          <w:lang w:eastAsia="he-IL"/>
        </w:rPr>
        <w:t>לא, שם זה פי ארבע</w:t>
      </w:r>
      <w:bookmarkStart w:id="24092" w:name="_ETM_Q1_2682902"/>
      <w:bookmarkEnd w:id="24092"/>
      <w:r>
        <w:rPr>
          <w:rFonts w:hint="cs"/>
          <w:rtl/>
          <w:lang w:eastAsia="he-IL"/>
        </w:rPr>
        <w:t xml:space="preserve"> מהסכום הב</w:t>
      </w:r>
      <w:bookmarkStart w:id="24093" w:name="_ETM_Q1_2684157"/>
      <w:bookmarkEnd w:id="24093"/>
      <w:r>
        <w:rPr>
          <w:rFonts w:hint="cs"/>
          <w:rtl/>
          <w:lang w:eastAsia="he-IL"/>
        </w:rPr>
        <w:t>סיסי</w:t>
      </w:r>
      <w:bookmarkStart w:id="24094" w:name="_ETM_Q1_2682402"/>
      <w:bookmarkEnd w:id="24094"/>
      <w:r>
        <w:rPr>
          <w:rFonts w:hint="cs"/>
          <w:rtl/>
          <w:lang w:eastAsia="he-IL"/>
        </w:rPr>
        <w:t>.</w:t>
      </w:r>
    </w:p>
    <w:p w14:paraId="60F384A2" w14:textId="77777777" w:rsidR="00763116" w:rsidRDefault="00763116" w:rsidP="00763116">
      <w:pPr>
        <w:rPr>
          <w:rtl/>
          <w:lang w:eastAsia="he-IL"/>
        </w:rPr>
      </w:pPr>
      <w:bookmarkStart w:id="24095" w:name="_ETM_Q1_2682906"/>
      <w:bookmarkStart w:id="24096" w:name="_ETM_Q1_2683402"/>
      <w:bookmarkStart w:id="24097" w:name="_ETM_Q1_2684406"/>
      <w:bookmarkEnd w:id="24095"/>
      <w:bookmarkEnd w:id="24096"/>
      <w:bookmarkEnd w:id="24097"/>
    </w:p>
    <w:p w14:paraId="459AF586" w14:textId="6F585531" w:rsidR="00763116" w:rsidRDefault="00763116" w:rsidP="00763116">
      <w:pPr>
        <w:pStyle w:val="a4"/>
        <w:keepNext/>
        <w:rPr>
          <w:rtl/>
        </w:rPr>
      </w:pPr>
      <w:bookmarkStart w:id="24098" w:name="ET_speaker_נעמה_מנחמי_1665"/>
      <w:r w:rsidRPr="00763116">
        <w:rPr>
          <w:rStyle w:val="TagStyle"/>
          <w:rtl/>
        </w:rPr>
        <w:t xml:space="preserve"> &lt;&lt; דובר &gt;&gt; </w:t>
      </w:r>
      <w:r>
        <w:rPr>
          <w:rtl/>
        </w:rPr>
        <w:t>נעמה מנחמי:</w:t>
      </w:r>
      <w:r w:rsidRPr="00763116">
        <w:rPr>
          <w:rStyle w:val="TagStyle"/>
          <w:rtl/>
        </w:rPr>
        <w:t xml:space="preserve"> &lt;&lt; דובר &gt;&gt;</w:t>
      </w:r>
      <w:r>
        <w:rPr>
          <w:rtl/>
        </w:rPr>
        <w:t xml:space="preserve">   </w:t>
      </w:r>
      <w:bookmarkEnd w:id="24098"/>
    </w:p>
    <w:p w14:paraId="64E782C0" w14:textId="77777777" w:rsidR="00763116" w:rsidRDefault="00763116" w:rsidP="00763116">
      <w:pPr>
        <w:pStyle w:val="KeepWithNext"/>
        <w:rPr>
          <w:rtl/>
          <w:lang w:eastAsia="he-IL"/>
        </w:rPr>
      </w:pPr>
    </w:p>
    <w:p w14:paraId="46D940FD" w14:textId="785D9ADB" w:rsidR="00763116" w:rsidRDefault="00763116" w:rsidP="00763116">
      <w:pPr>
        <w:rPr>
          <w:rtl/>
          <w:lang w:eastAsia="he-IL"/>
        </w:rPr>
      </w:pPr>
      <w:bookmarkStart w:id="24099" w:name="_ETM_Q1_2685905"/>
      <w:bookmarkStart w:id="24100" w:name="_ETM_Q1_2686156"/>
      <w:bookmarkStart w:id="24101" w:name="_ETM_Q1_2683156"/>
      <w:bookmarkEnd w:id="24099"/>
      <w:bookmarkEnd w:id="24100"/>
      <w:bookmarkEnd w:id="24101"/>
      <w:r>
        <w:rPr>
          <w:rFonts w:hint="cs"/>
          <w:rtl/>
          <w:lang w:eastAsia="he-IL"/>
        </w:rPr>
        <w:t>כאן</w:t>
      </w:r>
      <w:bookmarkStart w:id="24102" w:name="_ETM_Q1_2683152"/>
      <w:bookmarkEnd w:id="24102"/>
      <w:r>
        <w:rPr>
          <w:rFonts w:hint="cs"/>
          <w:rtl/>
          <w:lang w:eastAsia="he-IL"/>
        </w:rPr>
        <w:t xml:space="preserve"> זה פי שתיים</w:t>
      </w:r>
      <w:bookmarkStart w:id="24103" w:name="_ETM_Q1_2683903"/>
      <w:bookmarkEnd w:id="24103"/>
      <w:r>
        <w:rPr>
          <w:rFonts w:hint="cs"/>
          <w:rtl/>
          <w:lang w:eastAsia="he-IL"/>
        </w:rPr>
        <w:t xml:space="preserve">. </w:t>
      </w:r>
    </w:p>
    <w:p w14:paraId="0B1B15A7" w14:textId="77777777" w:rsidR="00763116" w:rsidRDefault="00763116" w:rsidP="00763116">
      <w:pPr>
        <w:rPr>
          <w:rtl/>
          <w:lang w:eastAsia="he-IL"/>
        </w:rPr>
      </w:pPr>
      <w:bookmarkStart w:id="24104" w:name="_ETM_Q1_2684904"/>
      <w:bookmarkStart w:id="24105" w:name="_ETM_Q1_2685403"/>
      <w:bookmarkEnd w:id="24104"/>
      <w:bookmarkEnd w:id="24105"/>
    </w:p>
    <w:p w14:paraId="72DF4E39" w14:textId="5BE85E8B" w:rsidR="00763116" w:rsidRDefault="00763116" w:rsidP="00763116">
      <w:pPr>
        <w:pStyle w:val="af6"/>
        <w:keepNext/>
        <w:rPr>
          <w:rtl/>
        </w:rPr>
      </w:pPr>
      <w:bookmarkStart w:id="24106" w:name="ET_yor_6157_1666"/>
      <w:r w:rsidRPr="00763116">
        <w:rPr>
          <w:rStyle w:val="TagStyle"/>
          <w:rtl/>
        </w:rPr>
        <w:t xml:space="preserve"> &lt;&lt; יור </w:t>
      </w:r>
      <w:bookmarkStart w:id="24107" w:name="_ETM_Q1_2694656"/>
      <w:bookmarkStart w:id="24108" w:name="_ETM_Q1_2695402"/>
      <w:bookmarkStart w:id="24109" w:name="_ETM_Q1_2692402"/>
      <w:bookmarkEnd w:id="24107"/>
      <w:bookmarkEnd w:id="24108"/>
      <w:bookmarkEnd w:id="24109"/>
      <w:r w:rsidRPr="00763116">
        <w:rPr>
          <w:rStyle w:val="TagStyle"/>
          <w:rtl/>
        </w:rPr>
        <w:t xml:space="preserve">&gt;&gt; </w:t>
      </w:r>
      <w:r>
        <w:rPr>
          <w:rtl/>
        </w:rPr>
        <w:t>היו"ר שמחה רוטמן:</w:t>
      </w:r>
      <w:r w:rsidRPr="00763116">
        <w:rPr>
          <w:rStyle w:val="TagStyle"/>
          <w:rtl/>
        </w:rPr>
        <w:t xml:space="preserve"> &lt;&lt; יור &gt;&gt;</w:t>
      </w:r>
      <w:r>
        <w:rPr>
          <w:rtl/>
        </w:rPr>
        <w:t xml:space="preserve">   </w:t>
      </w:r>
      <w:bookmarkEnd w:id="24106"/>
    </w:p>
    <w:p w14:paraId="106F534D" w14:textId="77777777" w:rsidR="00763116" w:rsidRDefault="00763116" w:rsidP="00763116">
      <w:pPr>
        <w:pStyle w:val="KeepWithNext"/>
        <w:rPr>
          <w:rtl/>
          <w:lang w:eastAsia="he-IL"/>
        </w:rPr>
      </w:pPr>
    </w:p>
    <w:p w14:paraId="3751AB65" w14:textId="64206DA9" w:rsidR="00763116" w:rsidRDefault="00763116" w:rsidP="00763116">
      <w:pPr>
        <w:rPr>
          <w:rtl/>
          <w:lang w:eastAsia="he-IL"/>
        </w:rPr>
      </w:pPr>
      <w:bookmarkStart w:id="24110" w:name="_ETM_Q1_2686405"/>
      <w:bookmarkEnd w:id="24110"/>
      <w:r>
        <w:rPr>
          <w:rFonts w:hint="cs"/>
          <w:rtl/>
          <w:lang w:eastAsia="he-IL"/>
        </w:rPr>
        <w:t xml:space="preserve">אני מתחיל מהקל </w:t>
      </w:r>
      <w:bookmarkStart w:id="24111" w:name="_ETM_Q1_2687406"/>
      <w:bookmarkEnd w:id="24111"/>
      <w:r>
        <w:rPr>
          <w:rFonts w:hint="cs"/>
          <w:rtl/>
          <w:lang w:eastAsia="he-IL"/>
        </w:rPr>
        <w:t xml:space="preserve">אל הכבד. </w:t>
      </w:r>
      <w:bookmarkStart w:id="24112" w:name="_ETM_Q1_2688905"/>
      <w:bookmarkStart w:id="24113" w:name="_ETM_Q1_2686153"/>
      <w:bookmarkStart w:id="24114" w:name="_ETM_Q1_2684903"/>
      <w:bookmarkStart w:id="24115" w:name="_ETM_Q1_2684401"/>
      <w:bookmarkEnd w:id="24112"/>
      <w:bookmarkEnd w:id="24113"/>
      <w:bookmarkEnd w:id="24114"/>
      <w:bookmarkEnd w:id="24115"/>
    </w:p>
    <w:p w14:paraId="273DB987" w14:textId="77777777" w:rsidR="007D1753" w:rsidRDefault="007D1753" w:rsidP="00763116">
      <w:pPr>
        <w:rPr>
          <w:rtl/>
          <w:lang w:eastAsia="he-IL"/>
        </w:rPr>
      </w:pPr>
      <w:bookmarkStart w:id="24116" w:name="_ETM_Q1_2690154"/>
      <w:bookmarkEnd w:id="24116"/>
    </w:p>
    <w:p w14:paraId="641497BF" w14:textId="77946FDA" w:rsidR="007D1753" w:rsidRDefault="007D1753" w:rsidP="007D1753">
      <w:pPr>
        <w:pStyle w:val="a4"/>
        <w:keepNext/>
        <w:rPr>
          <w:rtl/>
        </w:rPr>
      </w:pPr>
      <w:bookmarkStart w:id="24117" w:name="ET_speaker_ראובן_אידלמן_1667"/>
      <w:r w:rsidRPr="007D1753">
        <w:rPr>
          <w:rStyle w:val="TagStyle"/>
          <w:rtl/>
        </w:rPr>
        <w:t xml:space="preserve"> &lt;&lt; דובר &gt;&gt; </w:t>
      </w:r>
      <w:r>
        <w:rPr>
          <w:rtl/>
        </w:rPr>
        <w:t>ראובן אידלמן:</w:t>
      </w:r>
      <w:r w:rsidRPr="007D1753">
        <w:rPr>
          <w:rStyle w:val="TagStyle"/>
          <w:rtl/>
        </w:rPr>
        <w:t xml:space="preserve"> &lt;&lt; דובר &gt;&gt;</w:t>
      </w:r>
      <w:r>
        <w:rPr>
          <w:rtl/>
        </w:rPr>
        <w:t xml:space="preserve">   </w:t>
      </w:r>
      <w:bookmarkEnd w:id="24117"/>
    </w:p>
    <w:p w14:paraId="16BC0358" w14:textId="77777777" w:rsidR="007D1753" w:rsidRDefault="007D1753" w:rsidP="007D1753">
      <w:pPr>
        <w:pStyle w:val="KeepWithNext"/>
        <w:rPr>
          <w:rtl/>
          <w:lang w:eastAsia="he-IL"/>
        </w:rPr>
      </w:pPr>
    </w:p>
    <w:p w14:paraId="7700834D" w14:textId="3DEFD647" w:rsidR="007D1753" w:rsidRDefault="007D1753" w:rsidP="007D1753">
      <w:pPr>
        <w:rPr>
          <w:rtl/>
          <w:lang w:eastAsia="he-IL"/>
        </w:rPr>
      </w:pPr>
      <w:bookmarkStart w:id="24118" w:name="_ETM_Q1_2692652"/>
      <w:bookmarkStart w:id="24119" w:name="_ETM_Q1_2692903"/>
      <w:bookmarkStart w:id="24120" w:name="_ETM_Q1_2689903"/>
      <w:bookmarkStart w:id="24121" w:name="_ETM_Q1_2687151"/>
      <w:bookmarkEnd w:id="24118"/>
      <w:bookmarkEnd w:id="24119"/>
      <w:bookmarkEnd w:id="24120"/>
      <w:bookmarkEnd w:id="24121"/>
      <w:r>
        <w:rPr>
          <w:rFonts w:hint="cs"/>
          <w:rtl/>
          <w:lang w:eastAsia="he-IL"/>
        </w:rPr>
        <w:t>ב-ג' אנחנו בסכ</w:t>
      </w:r>
      <w:bookmarkStart w:id="24122" w:name="_ETM_Q1_2690651"/>
      <w:bookmarkEnd w:id="24122"/>
      <w:r>
        <w:rPr>
          <w:rFonts w:hint="cs"/>
          <w:rtl/>
          <w:lang w:eastAsia="he-IL"/>
        </w:rPr>
        <w:t>ום</w:t>
      </w:r>
      <w:bookmarkStart w:id="24123" w:name="_ETM_Q1_2688902"/>
      <w:bookmarkEnd w:id="24123"/>
      <w:r>
        <w:rPr>
          <w:rFonts w:hint="cs"/>
          <w:rtl/>
          <w:lang w:eastAsia="he-IL"/>
        </w:rPr>
        <w:t xml:space="preserve"> הבסיסי הרגי</w:t>
      </w:r>
      <w:bookmarkStart w:id="24124" w:name="_ETM_Q1_2690652"/>
      <w:bookmarkEnd w:id="24124"/>
      <w:r>
        <w:rPr>
          <w:rFonts w:hint="cs"/>
          <w:rtl/>
          <w:lang w:eastAsia="he-IL"/>
        </w:rPr>
        <w:t>ל. אנחנו ה</w:t>
      </w:r>
      <w:bookmarkStart w:id="24125" w:name="_ETM_Q1_2691902"/>
      <w:bookmarkEnd w:id="24125"/>
      <w:r>
        <w:rPr>
          <w:rFonts w:hint="cs"/>
          <w:rtl/>
          <w:lang w:eastAsia="he-IL"/>
        </w:rPr>
        <w:t>צענו נסיבה מחמירה ש</w:t>
      </w:r>
      <w:bookmarkStart w:id="24126" w:name="_ETM_Q1_2693159"/>
      <w:bookmarkEnd w:id="24126"/>
      <w:r>
        <w:rPr>
          <w:rFonts w:hint="cs"/>
          <w:rtl/>
          <w:lang w:eastAsia="he-IL"/>
        </w:rPr>
        <w:t xml:space="preserve">עוד לא נדונה </w:t>
      </w:r>
      <w:bookmarkStart w:id="24127" w:name="_ETM_Q1_2695404"/>
      <w:bookmarkEnd w:id="24127"/>
      <w:r>
        <w:rPr>
          <w:rFonts w:hint="cs"/>
          <w:rtl/>
          <w:lang w:eastAsia="he-IL"/>
        </w:rPr>
        <w:t>של</w:t>
      </w:r>
      <w:bookmarkStart w:id="24128" w:name="_ETM_Q1_2693402"/>
      <w:bookmarkEnd w:id="24128"/>
      <w:r>
        <w:rPr>
          <w:rFonts w:hint="cs"/>
          <w:rtl/>
          <w:lang w:eastAsia="he-IL"/>
        </w:rPr>
        <w:t xml:space="preserve"> שלוש הפרות.</w:t>
      </w:r>
      <w:bookmarkStart w:id="24129" w:name="_ETM_Q1_2692653"/>
      <w:bookmarkEnd w:id="24129"/>
    </w:p>
    <w:p w14:paraId="2A3A1E0D" w14:textId="77777777" w:rsidR="007D1753" w:rsidRDefault="007D1753" w:rsidP="007D1753">
      <w:pPr>
        <w:rPr>
          <w:rtl/>
          <w:lang w:eastAsia="he-IL"/>
        </w:rPr>
      </w:pPr>
      <w:bookmarkStart w:id="24130" w:name="_ETM_Q1_2692906"/>
      <w:bookmarkStart w:id="24131" w:name="_ETM_Q1_2693405"/>
      <w:bookmarkEnd w:id="24130"/>
      <w:bookmarkEnd w:id="24131"/>
    </w:p>
    <w:p w14:paraId="496DC79E" w14:textId="3685797F" w:rsidR="007D1753" w:rsidRDefault="007D1753" w:rsidP="007D1753">
      <w:pPr>
        <w:pStyle w:val="af6"/>
        <w:keepNext/>
        <w:rPr>
          <w:rtl/>
        </w:rPr>
      </w:pPr>
      <w:bookmarkStart w:id="24132" w:name="ET_yor_6157_1668"/>
      <w:r w:rsidRPr="007D1753">
        <w:rPr>
          <w:rStyle w:val="TagStyle"/>
          <w:rtl/>
        </w:rPr>
        <w:t xml:space="preserve"> &lt;&lt; יור &gt;&gt; </w:t>
      </w:r>
      <w:r>
        <w:rPr>
          <w:rtl/>
        </w:rPr>
        <w:t>היו"ר שמחה רוטמן:</w:t>
      </w:r>
      <w:r w:rsidRPr="007D1753">
        <w:rPr>
          <w:rStyle w:val="TagStyle"/>
          <w:rtl/>
        </w:rPr>
        <w:t xml:space="preserve"> &lt;&lt; יור &gt;&gt;</w:t>
      </w:r>
      <w:r>
        <w:rPr>
          <w:rtl/>
        </w:rPr>
        <w:t xml:space="preserve">   </w:t>
      </w:r>
      <w:bookmarkEnd w:id="24132"/>
    </w:p>
    <w:p w14:paraId="48173675" w14:textId="77777777" w:rsidR="007D1753" w:rsidRDefault="007D1753" w:rsidP="007D1753">
      <w:pPr>
        <w:pStyle w:val="KeepWithNext"/>
        <w:rPr>
          <w:rtl/>
          <w:lang w:eastAsia="he-IL"/>
        </w:rPr>
      </w:pPr>
    </w:p>
    <w:p w14:paraId="6D170A33" w14:textId="474F4302" w:rsidR="007D1753" w:rsidRDefault="007D1753" w:rsidP="007D1753">
      <w:pPr>
        <w:rPr>
          <w:rtl/>
          <w:lang w:eastAsia="he-IL"/>
        </w:rPr>
      </w:pPr>
      <w:bookmarkStart w:id="24133" w:name="_ETM_Q1_2695155"/>
      <w:bookmarkEnd w:id="24133"/>
      <w:r>
        <w:rPr>
          <w:rFonts w:hint="cs"/>
          <w:rtl/>
          <w:lang w:eastAsia="he-IL"/>
        </w:rPr>
        <w:t>נכון.</w:t>
      </w:r>
    </w:p>
    <w:p w14:paraId="424F1E9B" w14:textId="77777777" w:rsidR="007D1753" w:rsidRDefault="007D1753" w:rsidP="007D1753">
      <w:pPr>
        <w:rPr>
          <w:rtl/>
          <w:lang w:eastAsia="he-IL"/>
        </w:rPr>
      </w:pPr>
      <w:bookmarkStart w:id="24134" w:name="_ETM_Q1_2697406"/>
      <w:bookmarkEnd w:id="24134"/>
    </w:p>
    <w:p w14:paraId="3935998E" w14:textId="14ADD72C" w:rsidR="007D1753" w:rsidRDefault="007D1753" w:rsidP="007D1753">
      <w:pPr>
        <w:pStyle w:val="a4"/>
        <w:keepNext/>
        <w:rPr>
          <w:rtl/>
        </w:rPr>
      </w:pPr>
      <w:bookmarkStart w:id="24135" w:name="ET_speaker_ראובן_אידלמן_1669"/>
      <w:r w:rsidRPr="007D1753">
        <w:rPr>
          <w:rStyle w:val="TagStyle"/>
          <w:rtl/>
        </w:rPr>
        <w:t xml:space="preserve"> &lt;&lt; דובר &gt;&gt; </w:t>
      </w:r>
      <w:r>
        <w:rPr>
          <w:rtl/>
        </w:rPr>
        <w:t>ראובן אידלמן:</w:t>
      </w:r>
      <w:r w:rsidRPr="007D1753">
        <w:rPr>
          <w:rStyle w:val="TagStyle"/>
          <w:rtl/>
        </w:rPr>
        <w:t xml:space="preserve"> &lt;&lt; דובר &gt;&gt;</w:t>
      </w:r>
      <w:r>
        <w:rPr>
          <w:rtl/>
        </w:rPr>
        <w:t xml:space="preserve">   </w:t>
      </w:r>
      <w:bookmarkEnd w:id="24135"/>
    </w:p>
    <w:p w14:paraId="1BC09954" w14:textId="77777777" w:rsidR="007D1753" w:rsidRDefault="007D1753" w:rsidP="007D1753">
      <w:pPr>
        <w:pStyle w:val="KeepWithNext"/>
        <w:rPr>
          <w:rtl/>
          <w:lang w:eastAsia="he-IL"/>
        </w:rPr>
      </w:pPr>
    </w:p>
    <w:p w14:paraId="404CF082" w14:textId="6C0BFA97" w:rsidR="007D1753" w:rsidRDefault="007D1753" w:rsidP="007D1753">
      <w:pPr>
        <w:rPr>
          <w:rtl/>
          <w:lang w:eastAsia="he-IL"/>
        </w:rPr>
      </w:pPr>
      <w:bookmarkStart w:id="24136" w:name="_ETM_Q1_2699906"/>
      <w:bookmarkStart w:id="24137" w:name="_ETM_Q1_2700405"/>
      <w:bookmarkEnd w:id="24136"/>
      <w:bookmarkEnd w:id="24137"/>
      <w:r>
        <w:rPr>
          <w:rFonts w:hint="cs"/>
          <w:rtl/>
          <w:lang w:eastAsia="he-IL"/>
        </w:rPr>
        <w:t>אנחנו ה</w:t>
      </w:r>
      <w:bookmarkStart w:id="24138" w:name="_ETM_Q1_2698156"/>
      <w:bookmarkEnd w:id="24138"/>
      <w:r>
        <w:rPr>
          <w:rFonts w:hint="cs"/>
          <w:rtl/>
          <w:lang w:eastAsia="he-IL"/>
        </w:rPr>
        <w:t xml:space="preserve">צענו </w:t>
      </w:r>
      <w:bookmarkStart w:id="24139" w:name="_ETM_Q1_2695654"/>
      <w:bookmarkEnd w:id="24139"/>
      <w:r>
        <w:rPr>
          <w:rFonts w:hint="cs"/>
          <w:rtl/>
          <w:lang w:eastAsia="he-IL"/>
        </w:rPr>
        <w:t>גם ב</w:t>
      </w:r>
      <w:bookmarkStart w:id="24140" w:name="_ETM_Q1_2693156"/>
      <w:bookmarkEnd w:id="24140"/>
      <w:r>
        <w:rPr>
          <w:rFonts w:hint="cs"/>
          <w:rtl/>
          <w:lang w:eastAsia="he-IL"/>
        </w:rPr>
        <w:t>-ב' וגם ב-ג'</w:t>
      </w:r>
      <w:bookmarkStart w:id="24141" w:name="_ETM_Q1_2695904"/>
      <w:bookmarkEnd w:id="24141"/>
      <w:r>
        <w:rPr>
          <w:rFonts w:hint="cs"/>
          <w:rtl/>
          <w:lang w:eastAsia="he-IL"/>
        </w:rPr>
        <w:t xml:space="preserve"> סכום </w:t>
      </w:r>
      <w:bookmarkStart w:id="24142" w:name="_ETM_Q1_2697154"/>
      <w:bookmarkEnd w:id="24142"/>
      <w:r>
        <w:rPr>
          <w:rFonts w:hint="cs"/>
          <w:rtl/>
          <w:lang w:eastAsia="he-IL"/>
        </w:rPr>
        <w:t xml:space="preserve">בסיסי וב-ד' </w:t>
      </w:r>
      <w:bookmarkStart w:id="24143" w:name="_ETM_Q1_2698904"/>
      <w:bookmarkEnd w:id="24143"/>
      <w:r>
        <w:rPr>
          <w:rFonts w:hint="cs"/>
          <w:rtl/>
          <w:lang w:eastAsia="he-IL"/>
        </w:rPr>
        <w:t>פי ארב</w:t>
      </w:r>
      <w:bookmarkStart w:id="24144" w:name="_ETM_Q1_2696154"/>
      <w:bookmarkEnd w:id="24144"/>
      <w:r>
        <w:rPr>
          <w:rFonts w:hint="cs"/>
          <w:rtl/>
          <w:lang w:eastAsia="he-IL"/>
        </w:rPr>
        <w:t xml:space="preserve">ע, זאת הייתה ההצעה שלנו עם נסיבה </w:t>
      </w:r>
      <w:bookmarkStart w:id="24145" w:name="_ETM_Q1_2704156"/>
      <w:bookmarkStart w:id="24146" w:name="_ETM_Q1_2701156"/>
      <w:bookmarkEnd w:id="24145"/>
      <w:bookmarkEnd w:id="24146"/>
      <w:r>
        <w:rPr>
          <w:rFonts w:hint="cs"/>
          <w:rtl/>
          <w:lang w:eastAsia="he-IL"/>
        </w:rPr>
        <w:t>מחמיר</w:t>
      </w:r>
      <w:bookmarkStart w:id="24147" w:name="_ETM_Q1_2698402"/>
      <w:bookmarkEnd w:id="24147"/>
      <w:r>
        <w:rPr>
          <w:rFonts w:hint="cs"/>
          <w:rtl/>
          <w:lang w:eastAsia="he-IL"/>
        </w:rPr>
        <w:t xml:space="preserve">ה </w:t>
      </w:r>
      <w:bookmarkStart w:id="24148" w:name="_ETM_Q1_2706152"/>
      <w:bookmarkEnd w:id="24148"/>
      <w:r>
        <w:rPr>
          <w:rFonts w:hint="cs"/>
          <w:rtl/>
          <w:lang w:eastAsia="he-IL"/>
        </w:rPr>
        <w:t>לגבי הפרטניות</w:t>
      </w:r>
      <w:bookmarkStart w:id="24149" w:name="_ETM_Q1_2704656"/>
      <w:bookmarkEnd w:id="24149"/>
      <w:r>
        <w:rPr>
          <w:rFonts w:hint="cs"/>
          <w:rtl/>
          <w:lang w:eastAsia="he-IL"/>
        </w:rPr>
        <w:t xml:space="preserve"> כשיש לך שלוש ה</w:t>
      </w:r>
      <w:bookmarkStart w:id="24150" w:name="_ETM_Q1_2706153"/>
      <w:bookmarkEnd w:id="24150"/>
      <w:r>
        <w:rPr>
          <w:rFonts w:hint="cs"/>
          <w:rtl/>
          <w:lang w:eastAsia="he-IL"/>
        </w:rPr>
        <w:t xml:space="preserve">פרות או יותר, </w:t>
      </w:r>
      <w:bookmarkStart w:id="24151" w:name="_ETM_Q1_2702152"/>
      <w:bookmarkEnd w:id="24151"/>
      <w:r>
        <w:rPr>
          <w:rFonts w:hint="cs"/>
          <w:rtl/>
          <w:lang w:eastAsia="he-IL"/>
        </w:rPr>
        <w:t>שאדוני לא הכריע לגביה</w:t>
      </w:r>
      <w:bookmarkStart w:id="24152" w:name="_ETM_Q1_2705153"/>
      <w:bookmarkStart w:id="24153" w:name="_ETM_Q1_2702903"/>
      <w:bookmarkEnd w:id="24152"/>
      <w:bookmarkEnd w:id="24153"/>
      <w:r>
        <w:rPr>
          <w:rFonts w:hint="cs"/>
          <w:rtl/>
          <w:lang w:eastAsia="he-IL"/>
        </w:rPr>
        <w:t>.</w:t>
      </w:r>
      <w:bookmarkStart w:id="24154" w:name="_ETM_Q1_2709153"/>
      <w:bookmarkEnd w:id="24154"/>
      <w:r>
        <w:rPr>
          <w:rFonts w:hint="cs"/>
          <w:rtl/>
          <w:lang w:eastAsia="he-IL"/>
        </w:rPr>
        <w:t xml:space="preserve"> זאת</w:t>
      </w:r>
      <w:bookmarkStart w:id="24155" w:name="_ETM_Q1_2707404"/>
      <w:bookmarkEnd w:id="24155"/>
      <w:r>
        <w:rPr>
          <w:rFonts w:hint="cs"/>
          <w:rtl/>
          <w:lang w:eastAsia="he-IL"/>
        </w:rPr>
        <w:t xml:space="preserve"> המכפלה כדי שבכל זאת </w:t>
      </w:r>
      <w:bookmarkStart w:id="24156" w:name="_ETM_Q1_2710654"/>
      <w:bookmarkEnd w:id="24156"/>
      <w:r>
        <w:rPr>
          <w:rFonts w:hint="cs"/>
          <w:rtl/>
          <w:lang w:eastAsia="he-IL"/>
        </w:rPr>
        <w:t>ת</w:t>
      </w:r>
      <w:bookmarkStart w:id="24157" w:name="_ETM_Q1_2707905"/>
      <w:bookmarkEnd w:id="24157"/>
      <w:r>
        <w:rPr>
          <w:rFonts w:hint="cs"/>
          <w:rtl/>
          <w:lang w:eastAsia="he-IL"/>
        </w:rPr>
        <w:t>היה הר</w:t>
      </w:r>
      <w:bookmarkStart w:id="24158" w:name="_ETM_Q1_2708904"/>
      <w:bookmarkStart w:id="24159" w:name="_ETM_Q1_2709655"/>
      <w:bookmarkEnd w:id="24158"/>
      <w:bookmarkEnd w:id="24159"/>
      <w:r>
        <w:rPr>
          <w:rFonts w:hint="cs"/>
          <w:rtl/>
          <w:lang w:eastAsia="he-IL"/>
        </w:rPr>
        <w:t>תעה גם ביחס לגדולים</w:t>
      </w:r>
      <w:bookmarkStart w:id="24160" w:name="_ETM_Q1_2711154"/>
      <w:bookmarkEnd w:id="24160"/>
      <w:r>
        <w:rPr>
          <w:rFonts w:hint="cs"/>
          <w:rtl/>
          <w:lang w:eastAsia="he-IL"/>
        </w:rPr>
        <w:t xml:space="preserve">. </w:t>
      </w:r>
    </w:p>
    <w:p w14:paraId="08B8FEE4" w14:textId="77777777" w:rsidR="007D1753" w:rsidRDefault="007D1753" w:rsidP="007D1753">
      <w:pPr>
        <w:rPr>
          <w:rtl/>
          <w:lang w:eastAsia="he-IL"/>
        </w:rPr>
      </w:pPr>
      <w:bookmarkStart w:id="24161" w:name="_ETM_Q1_2711906"/>
      <w:bookmarkStart w:id="24162" w:name="_ETM_Q1_2712905"/>
      <w:bookmarkStart w:id="24163" w:name="_ETM_Q1_2709905"/>
      <w:bookmarkEnd w:id="24161"/>
      <w:bookmarkEnd w:id="24162"/>
      <w:bookmarkEnd w:id="24163"/>
    </w:p>
    <w:p w14:paraId="537EB8DF" w14:textId="5814E1B7" w:rsidR="007D1753" w:rsidRDefault="007D1753" w:rsidP="007D1753">
      <w:pPr>
        <w:pStyle w:val="af6"/>
        <w:keepNext/>
        <w:rPr>
          <w:rtl/>
        </w:rPr>
      </w:pPr>
      <w:bookmarkStart w:id="24164" w:name="ET_yor_6157_1670"/>
      <w:r w:rsidRPr="007D1753">
        <w:rPr>
          <w:rStyle w:val="TagStyle"/>
          <w:rtl/>
        </w:rPr>
        <w:t xml:space="preserve"> &lt;&lt; יור &gt;&gt; </w:t>
      </w:r>
      <w:r>
        <w:rPr>
          <w:rtl/>
        </w:rPr>
        <w:t>היו"ר שמחה רוטמן:</w:t>
      </w:r>
      <w:r w:rsidRPr="007D1753">
        <w:rPr>
          <w:rStyle w:val="TagStyle"/>
          <w:rtl/>
        </w:rPr>
        <w:t xml:space="preserve"> &lt;&lt; יור &gt;&gt;</w:t>
      </w:r>
      <w:r>
        <w:rPr>
          <w:rtl/>
        </w:rPr>
        <w:t xml:space="preserve">   </w:t>
      </w:r>
      <w:bookmarkEnd w:id="24164"/>
    </w:p>
    <w:p w14:paraId="2AA524F5" w14:textId="77777777" w:rsidR="007D1753" w:rsidRDefault="007D1753" w:rsidP="007D1753">
      <w:pPr>
        <w:pStyle w:val="KeepWithNext"/>
        <w:rPr>
          <w:rtl/>
          <w:lang w:eastAsia="he-IL"/>
        </w:rPr>
      </w:pPr>
    </w:p>
    <w:p w14:paraId="2CF3D855" w14:textId="424F1224" w:rsidR="007D1753" w:rsidRDefault="007D1753" w:rsidP="007D1753">
      <w:pPr>
        <w:rPr>
          <w:rtl/>
          <w:lang w:eastAsia="he-IL"/>
        </w:rPr>
      </w:pPr>
      <w:bookmarkStart w:id="24165" w:name="_ETM_Q1_2711905"/>
      <w:bookmarkEnd w:id="24165"/>
      <w:r>
        <w:rPr>
          <w:rFonts w:hint="cs"/>
          <w:rtl/>
          <w:lang w:eastAsia="he-IL"/>
        </w:rPr>
        <w:t xml:space="preserve">בסדר גמור. </w:t>
      </w:r>
      <w:bookmarkStart w:id="24166" w:name="_ETM_Q1_2713655"/>
      <w:bookmarkEnd w:id="24166"/>
      <w:r>
        <w:rPr>
          <w:rFonts w:hint="cs"/>
          <w:rtl/>
          <w:lang w:eastAsia="he-IL"/>
        </w:rPr>
        <w:t xml:space="preserve">קודם כול, </w:t>
      </w:r>
      <w:bookmarkStart w:id="24167" w:name="_ETM_Q1_2714405"/>
      <w:bookmarkEnd w:id="24167"/>
      <w:r>
        <w:rPr>
          <w:rFonts w:hint="cs"/>
          <w:rtl/>
          <w:lang w:eastAsia="he-IL"/>
        </w:rPr>
        <w:t>בואו נסכם ביננו שהסכומים שקבועי</w:t>
      </w:r>
      <w:bookmarkStart w:id="24168" w:name="_ETM_Q1_2717405"/>
      <w:bookmarkEnd w:id="24168"/>
      <w:r>
        <w:rPr>
          <w:rFonts w:hint="cs"/>
          <w:rtl/>
          <w:lang w:eastAsia="he-IL"/>
        </w:rPr>
        <w:t xml:space="preserve">ם </w:t>
      </w:r>
      <w:bookmarkStart w:id="24169" w:name="_ETM_Q1_2715407"/>
      <w:bookmarkEnd w:id="24169"/>
      <w:r>
        <w:rPr>
          <w:rFonts w:hint="cs"/>
          <w:rtl/>
          <w:lang w:eastAsia="he-IL"/>
        </w:rPr>
        <w:t xml:space="preserve">כרגע לפי סעיף </w:t>
      </w:r>
      <w:bookmarkStart w:id="24170" w:name="_ETM_Q1_2717655"/>
      <w:bookmarkStart w:id="24171" w:name="_ETM_Q1_2718405"/>
      <w:bookmarkStart w:id="24172" w:name="_ETM_Q1_2716403"/>
      <w:bookmarkEnd w:id="24170"/>
      <w:bookmarkEnd w:id="24171"/>
      <w:bookmarkEnd w:id="24172"/>
      <w:r>
        <w:rPr>
          <w:rFonts w:hint="cs"/>
          <w:rtl/>
          <w:lang w:eastAsia="he-IL"/>
        </w:rPr>
        <w:t>(ד)</w:t>
      </w:r>
      <w:bookmarkStart w:id="24173" w:name="_ETM_Q1_2716154"/>
      <w:bookmarkStart w:id="24174" w:name="_ETM_Q1_2718904"/>
      <w:bookmarkEnd w:id="24173"/>
      <w:bookmarkEnd w:id="24174"/>
      <w:r w:rsidR="006D2BAD">
        <w:rPr>
          <w:rFonts w:hint="cs"/>
          <w:rtl/>
          <w:lang w:eastAsia="he-IL"/>
        </w:rPr>
        <w:t xml:space="preserve"> זה מכת מוות לעסק קטן.</w:t>
      </w:r>
      <w:bookmarkStart w:id="24175" w:name="_ETM_Q1_2720904"/>
      <w:bookmarkEnd w:id="24175"/>
      <w:r w:rsidR="006D2BAD">
        <w:rPr>
          <w:rFonts w:hint="cs"/>
          <w:rtl/>
          <w:lang w:eastAsia="he-IL"/>
        </w:rPr>
        <w:t xml:space="preserve"> אנחנו יכולים לסכם אות</w:t>
      </w:r>
      <w:bookmarkStart w:id="24176" w:name="_ETM_Q1_2723155"/>
      <w:bookmarkEnd w:id="24176"/>
      <w:r w:rsidR="006D2BAD">
        <w:rPr>
          <w:rFonts w:hint="cs"/>
          <w:rtl/>
          <w:lang w:eastAsia="he-IL"/>
        </w:rPr>
        <w:t>ם</w:t>
      </w:r>
      <w:bookmarkStart w:id="24177" w:name="_ETM_Q1_2722405"/>
      <w:bookmarkEnd w:id="24177"/>
      <w:r w:rsidR="000B3FB8">
        <w:rPr>
          <w:rFonts w:hint="cs"/>
          <w:rtl/>
          <w:lang w:eastAsia="he-IL"/>
        </w:rPr>
        <w:t>,</w:t>
      </w:r>
      <w:r w:rsidR="006D2BAD">
        <w:rPr>
          <w:rFonts w:hint="cs"/>
          <w:rtl/>
          <w:lang w:eastAsia="he-IL"/>
        </w:rPr>
        <w:t xml:space="preserve"> צריך כאן</w:t>
      </w:r>
      <w:bookmarkStart w:id="24178" w:name="_ETM_Q1_2719655"/>
      <w:bookmarkEnd w:id="24178"/>
      <w:r w:rsidR="006D2BAD">
        <w:rPr>
          <w:rFonts w:hint="cs"/>
          <w:rtl/>
          <w:lang w:eastAsia="he-IL"/>
        </w:rPr>
        <w:t xml:space="preserve"> סכום אחר</w:t>
      </w:r>
      <w:bookmarkStart w:id="24179" w:name="_ETM_Q1_2725402"/>
      <w:bookmarkEnd w:id="24179"/>
      <w:r w:rsidR="000B3FB8">
        <w:rPr>
          <w:rFonts w:hint="cs"/>
          <w:rtl/>
          <w:lang w:eastAsia="he-IL"/>
        </w:rPr>
        <w:t xml:space="preserve">. </w:t>
      </w:r>
      <w:bookmarkStart w:id="24180" w:name="_ETM_Q1_2726155"/>
      <w:bookmarkStart w:id="24181" w:name="_ETM_Q1_2723906"/>
      <w:bookmarkStart w:id="24182" w:name="_ETM_Q1_2721903"/>
      <w:bookmarkStart w:id="24183" w:name="_ETM_Q1_2719653"/>
      <w:bookmarkEnd w:id="24180"/>
      <w:bookmarkEnd w:id="24181"/>
      <w:bookmarkEnd w:id="24182"/>
      <w:bookmarkEnd w:id="24183"/>
      <w:r w:rsidR="000B3FB8">
        <w:rPr>
          <w:rFonts w:hint="cs"/>
          <w:rtl/>
          <w:lang w:eastAsia="he-IL"/>
        </w:rPr>
        <w:t>יעקב, עיני</w:t>
      </w:r>
      <w:bookmarkStart w:id="24184" w:name="_ETM_Q1_2732155"/>
      <w:bookmarkEnd w:id="24184"/>
      <w:r w:rsidR="000B3FB8">
        <w:rPr>
          <w:rFonts w:hint="cs"/>
          <w:rtl/>
          <w:lang w:eastAsia="he-IL"/>
        </w:rPr>
        <w:t>נו</w:t>
      </w:r>
      <w:bookmarkStart w:id="24185" w:name="_ETM_Q1_2727153"/>
      <w:bookmarkEnd w:id="24185"/>
      <w:r w:rsidR="000B3FB8">
        <w:rPr>
          <w:rFonts w:hint="cs"/>
          <w:rtl/>
          <w:lang w:eastAsia="he-IL"/>
        </w:rPr>
        <w:t xml:space="preserve"> נשואות אליך </w:t>
      </w:r>
      <w:bookmarkStart w:id="24186" w:name="_ETM_Q1_2730402"/>
      <w:bookmarkEnd w:id="24186"/>
      <w:r w:rsidR="000B3FB8">
        <w:rPr>
          <w:rFonts w:hint="cs"/>
          <w:rtl/>
          <w:lang w:eastAsia="he-IL"/>
        </w:rPr>
        <w:t xml:space="preserve">ושום </w:t>
      </w:r>
      <w:bookmarkStart w:id="24187" w:name="_ETM_Q1_2728153"/>
      <w:bookmarkStart w:id="24188" w:name="_ETM_Q1_2725405"/>
      <w:bookmarkEnd w:id="24187"/>
      <w:bookmarkEnd w:id="24188"/>
      <w:r w:rsidR="000B3FB8">
        <w:rPr>
          <w:rFonts w:hint="cs"/>
          <w:rtl/>
          <w:lang w:eastAsia="he-IL"/>
        </w:rPr>
        <w:t xml:space="preserve">דבר לא יעזור. </w:t>
      </w:r>
      <w:bookmarkStart w:id="24189" w:name="_ETM_Q1_2729906"/>
      <w:bookmarkEnd w:id="24189"/>
      <w:r w:rsidR="000B3FB8">
        <w:rPr>
          <w:rFonts w:hint="cs"/>
          <w:rtl/>
          <w:lang w:eastAsia="he-IL"/>
        </w:rPr>
        <w:t>מהו סכום</w:t>
      </w:r>
      <w:bookmarkStart w:id="24190" w:name="_ETM_Q1_2729904"/>
      <w:bookmarkEnd w:id="24190"/>
      <w:r w:rsidR="000B3FB8">
        <w:rPr>
          <w:rFonts w:hint="cs"/>
          <w:rtl/>
          <w:lang w:eastAsia="he-IL"/>
        </w:rPr>
        <w:t xml:space="preserve"> ריאלי שיכול להיות ב-ד'</w:t>
      </w:r>
      <w:bookmarkStart w:id="24191" w:name="_ETM_Q1_2733655"/>
      <w:bookmarkStart w:id="24192" w:name="_ETM_Q1_2730901"/>
      <w:bookmarkEnd w:id="24191"/>
      <w:bookmarkEnd w:id="24192"/>
      <w:r w:rsidR="000B3FB8">
        <w:rPr>
          <w:rFonts w:hint="cs"/>
          <w:rtl/>
          <w:lang w:eastAsia="he-IL"/>
        </w:rPr>
        <w:t xml:space="preserve"> </w:t>
      </w:r>
      <w:bookmarkStart w:id="24193" w:name="_ETM_Q1_2731151"/>
      <w:bookmarkEnd w:id="24193"/>
      <w:r w:rsidR="000B3FB8">
        <w:rPr>
          <w:rFonts w:hint="cs"/>
          <w:rtl/>
          <w:lang w:eastAsia="he-IL"/>
        </w:rPr>
        <w:t xml:space="preserve">כשבעצם, אני רוצה שהסכום </w:t>
      </w:r>
      <w:bookmarkStart w:id="24194" w:name="_ETM_Q1_2734906"/>
      <w:bookmarkEnd w:id="24194"/>
      <w:r w:rsidR="000B3FB8">
        <w:rPr>
          <w:rFonts w:hint="cs"/>
          <w:rtl/>
          <w:lang w:eastAsia="he-IL"/>
        </w:rPr>
        <w:t>הבסיסי ב-ד'</w:t>
      </w:r>
      <w:bookmarkStart w:id="24195" w:name="_ETM_Q1_2735652"/>
      <w:bookmarkEnd w:id="24195"/>
      <w:r w:rsidR="000B3FB8">
        <w:rPr>
          <w:rFonts w:hint="cs"/>
          <w:rtl/>
          <w:lang w:eastAsia="he-IL"/>
        </w:rPr>
        <w:t xml:space="preserve"> יה</w:t>
      </w:r>
      <w:bookmarkStart w:id="24196" w:name="_ETM_Q1_2732902"/>
      <w:bookmarkEnd w:id="24196"/>
      <w:r w:rsidR="000B3FB8">
        <w:rPr>
          <w:rFonts w:hint="cs"/>
          <w:rtl/>
          <w:lang w:eastAsia="he-IL"/>
        </w:rPr>
        <w:t>יה יותר נמוך.</w:t>
      </w:r>
    </w:p>
    <w:p w14:paraId="6283F466" w14:textId="77777777" w:rsidR="000B3FB8" w:rsidRDefault="000B3FB8" w:rsidP="007D1753">
      <w:pPr>
        <w:rPr>
          <w:rtl/>
          <w:lang w:eastAsia="he-IL"/>
        </w:rPr>
      </w:pPr>
    </w:p>
    <w:p w14:paraId="648C8686" w14:textId="6A30E291" w:rsidR="000B3FB8" w:rsidRDefault="000B3FB8" w:rsidP="007D1753">
      <w:pPr>
        <w:rPr>
          <w:rtl/>
          <w:lang w:eastAsia="he-IL"/>
        </w:rPr>
      </w:pPr>
      <w:bookmarkStart w:id="24197" w:name="_ETM_Q1_2739156"/>
      <w:bookmarkStart w:id="24198" w:name="_ETM_Q1_2739654"/>
      <w:bookmarkStart w:id="24199" w:name="_ETM_Q1_2736904"/>
      <w:bookmarkEnd w:id="24197"/>
      <w:bookmarkEnd w:id="24198"/>
      <w:bookmarkEnd w:id="24199"/>
      <w:r>
        <w:rPr>
          <w:rFonts w:hint="cs"/>
          <w:rtl/>
          <w:lang w:eastAsia="he-IL"/>
        </w:rPr>
        <w:t xml:space="preserve">אנחנו לא עושים </w:t>
      </w:r>
      <w:bookmarkStart w:id="24200" w:name="_ETM_Q1_2736154"/>
      <w:bookmarkEnd w:id="24200"/>
      <w:r>
        <w:rPr>
          <w:rFonts w:hint="cs"/>
          <w:rtl/>
          <w:lang w:eastAsia="he-IL"/>
        </w:rPr>
        <w:t>את זה בדרך של שינוי הסכום הבסיסי3</w:t>
      </w:r>
      <w:bookmarkStart w:id="24201" w:name="_ETM_Q1_2738653"/>
      <w:bookmarkEnd w:id="24201"/>
      <w:r>
        <w:rPr>
          <w:rFonts w:hint="cs"/>
          <w:rtl/>
          <w:lang w:eastAsia="he-IL"/>
        </w:rPr>
        <w:t xml:space="preserve"> אלא ב</w:t>
      </w:r>
      <w:bookmarkStart w:id="24202" w:name="_ETM_Q1_2739404"/>
      <w:bookmarkEnd w:id="24202"/>
      <w:r>
        <w:rPr>
          <w:rFonts w:hint="cs"/>
          <w:rtl/>
          <w:lang w:eastAsia="he-IL"/>
        </w:rPr>
        <w:t>ת</w:t>
      </w:r>
      <w:bookmarkStart w:id="24203" w:name="_ETM_Q1_2737654"/>
      <w:bookmarkEnd w:id="24203"/>
      <w:r>
        <w:rPr>
          <w:rFonts w:hint="cs"/>
          <w:rtl/>
          <w:lang w:eastAsia="he-IL"/>
        </w:rPr>
        <w:t>וך תקנות ההפחתה משיקולי נוחות</w:t>
      </w:r>
      <w:bookmarkStart w:id="24204" w:name="_ETM_Q1_2741403"/>
      <w:bookmarkEnd w:id="24204"/>
      <w:r>
        <w:rPr>
          <w:rFonts w:hint="cs"/>
          <w:rtl/>
          <w:lang w:eastAsia="he-IL"/>
        </w:rPr>
        <w:t xml:space="preserve"> שלכם כדי שלעסק קטן</w:t>
      </w:r>
      <w:bookmarkStart w:id="24205" w:name="_ETM_Q1_2741656"/>
      <w:bookmarkEnd w:id="24205"/>
      <w:r>
        <w:rPr>
          <w:rFonts w:hint="cs"/>
          <w:rtl/>
          <w:lang w:eastAsia="he-IL"/>
        </w:rPr>
        <w:t xml:space="preserve"> שחוט</w:t>
      </w:r>
      <w:bookmarkStart w:id="24206" w:name="_ETM_Q1_2742405"/>
      <w:bookmarkEnd w:id="24206"/>
      <w:r>
        <w:rPr>
          <w:rFonts w:hint="cs"/>
          <w:rtl/>
          <w:lang w:eastAsia="he-IL"/>
        </w:rPr>
        <w:t xml:space="preserve">ף את הקנס הזה, </w:t>
      </w:r>
      <w:bookmarkStart w:id="24207" w:name="_ETM_Q1_2743156"/>
      <w:bookmarkStart w:id="24208" w:name="_ETM_Q1_2743404"/>
      <w:bookmarkStart w:id="24209" w:name="_ETM_Q1_2740652"/>
      <w:bookmarkEnd w:id="24207"/>
      <w:bookmarkEnd w:id="24208"/>
      <w:bookmarkEnd w:id="24209"/>
      <w:r>
        <w:rPr>
          <w:rFonts w:hint="cs"/>
          <w:rtl/>
          <w:lang w:eastAsia="he-IL"/>
        </w:rPr>
        <w:t xml:space="preserve">יהיה רשום </w:t>
      </w:r>
      <w:bookmarkStart w:id="24210" w:name="_ETM_Q1_2743906"/>
      <w:bookmarkEnd w:id="24210"/>
      <w:r>
        <w:rPr>
          <w:rFonts w:hint="cs"/>
          <w:rtl/>
          <w:lang w:eastAsia="he-IL"/>
        </w:rPr>
        <w:t xml:space="preserve">"אם אתה עסק </w:t>
      </w:r>
      <w:bookmarkStart w:id="24211" w:name="_ETM_Q1_2745654"/>
      <w:bookmarkEnd w:id="24211"/>
      <w:r>
        <w:rPr>
          <w:rFonts w:hint="cs"/>
          <w:rtl/>
          <w:lang w:eastAsia="he-IL"/>
        </w:rPr>
        <w:t>קטן, דע לך</w:t>
      </w:r>
      <w:bookmarkStart w:id="24212" w:name="_ETM_Q1_2744655"/>
      <w:bookmarkEnd w:id="24212"/>
      <w:r>
        <w:rPr>
          <w:rFonts w:hint="cs"/>
          <w:rtl/>
          <w:lang w:eastAsia="he-IL"/>
        </w:rPr>
        <w:t xml:space="preserve"> שהנך זכאי לבקש</w:t>
      </w:r>
      <w:bookmarkStart w:id="24213" w:name="_ETM_Q1_2744906"/>
      <w:bookmarkEnd w:id="24213"/>
      <w:r>
        <w:rPr>
          <w:rFonts w:hint="cs"/>
          <w:rtl/>
          <w:lang w:eastAsia="he-IL"/>
        </w:rPr>
        <w:t xml:space="preserve"> הפחתה </w:t>
      </w:r>
      <w:bookmarkStart w:id="24214" w:name="_ETM_Q1_2747903"/>
      <w:bookmarkEnd w:id="24214"/>
      <w:r>
        <w:rPr>
          <w:rFonts w:hint="cs"/>
          <w:rtl/>
          <w:lang w:eastAsia="he-IL"/>
        </w:rPr>
        <w:t>לפי זה וזה</w:t>
      </w:r>
      <w:bookmarkStart w:id="24215" w:name="_ETM_Q1_2751402"/>
      <w:bookmarkEnd w:id="24215"/>
      <w:r>
        <w:rPr>
          <w:rFonts w:hint="cs"/>
          <w:rtl/>
          <w:lang w:eastAsia="he-IL"/>
        </w:rPr>
        <w:t xml:space="preserve"> וקנס לפי פרק זה יהיה </w:t>
      </w:r>
      <w:bookmarkStart w:id="24216" w:name="_ETM_Q1_2752905"/>
      <w:bookmarkEnd w:id="24216"/>
      <w:r>
        <w:rPr>
          <w:rFonts w:hint="cs"/>
          <w:rtl/>
          <w:lang w:eastAsia="he-IL"/>
        </w:rPr>
        <w:t>כך וכך"</w:t>
      </w:r>
      <w:bookmarkStart w:id="24217" w:name="_ETM_Q1_2749905"/>
      <w:bookmarkStart w:id="24218" w:name="_ETM_Q1_2749405"/>
      <w:bookmarkEnd w:id="24217"/>
      <w:bookmarkEnd w:id="24218"/>
      <w:r>
        <w:rPr>
          <w:rFonts w:hint="cs"/>
          <w:rtl/>
          <w:lang w:eastAsia="he-IL"/>
        </w:rPr>
        <w:t xml:space="preserve">. </w:t>
      </w:r>
      <w:bookmarkStart w:id="24219" w:name="_ETM_Q1_2757904"/>
      <w:bookmarkStart w:id="24220" w:name="_ETM_Q1_2755154"/>
      <w:bookmarkStart w:id="24221" w:name="_ETM_Q1_2753653"/>
      <w:bookmarkEnd w:id="24219"/>
      <w:bookmarkEnd w:id="24220"/>
      <w:bookmarkEnd w:id="24221"/>
      <w:r>
        <w:rPr>
          <w:rFonts w:hint="cs"/>
          <w:rtl/>
          <w:lang w:eastAsia="he-IL"/>
        </w:rPr>
        <w:t>נטל הראיי</w:t>
      </w:r>
      <w:bookmarkStart w:id="24222" w:name="_ETM_Q1_2755903"/>
      <w:bookmarkEnd w:id="24222"/>
      <w:r>
        <w:rPr>
          <w:rFonts w:hint="cs"/>
          <w:rtl/>
          <w:lang w:eastAsia="he-IL"/>
        </w:rPr>
        <w:t>ה לה</w:t>
      </w:r>
      <w:bookmarkStart w:id="24223" w:name="_ETM_Q1_2753656"/>
      <w:bookmarkEnd w:id="24223"/>
      <w:r>
        <w:rPr>
          <w:rFonts w:hint="cs"/>
          <w:rtl/>
          <w:lang w:eastAsia="he-IL"/>
        </w:rPr>
        <w:t>ראות שהוא עסק קטן ה</w:t>
      </w:r>
      <w:bookmarkStart w:id="24224" w:name="_ETM_Q1_2754906"/>
      <w:bookmarkEnd w:id="24224"/>
      <w:r>
        <w:rPr>
          <w:rFonts w:hint="cs"/>
          <w:rtl/>
          <w:lang w:eastAsia="he-IL"/>
        </w:rPr>
        <w:t>וא עליו ולא עליכ</w:t>
      </w:r>
      <w:bookmarkStart w:id="24225" w:name="_ETM_Q1_2756905"/>
      <w:bookmarkEnd w:id="24225"/>
      <w:r>
        <w:rPr>
          <w:rFonts w:hint="cs"/>
          <w:rtl/>
          <w:lang w:eastAsia="he-IL"/>
        </w:rPr>
        <w:t xml:space="preserve">ם. </w:t>
      </w:r>
      <w:bookmarkStart w:id="24226" w:name="_ETM_Q1_2758405"/>
      <w:bookmarkStart w:id="24227" w:name="_ETM_Q1_2758155"/>
      <w:bookmarkEnd w:id="24226"/>
      <w:bookmarkEnd w:id="24227"/>
      <w:r>
        <w:rPr>
          <w:rFonts w:hint="cs"/>
          <w:rtl/>
          <w:lang w:eastAsia="he-IL"/>
        </w:rPr>
        <w:t xml:space="preserve">אני זורם עם זה, זה </w:t>
      </w:r>
      <w:bookmarkStart w:id="24228" w:name="_ETM_Q1_2762155"/>
      <w:bookmarkEnd w:id="24228"/>
      <w:r>
        <w:rPr>
          <w:rFonts w:hint="cs"/>
          <w:rtl/>
          <w:lang w:eastAsia="he-IL"/>
        </w:rPr>
        <w:t>לא מפריע לי</w:t>
      </w:r>
      <w:bookmarkStart w:id="24229" w:name="_ETM_Q1_2761405"/>
      <w:bookmarkEnd w:id="24229"/>
      <w:r>
        <w:rPr>
          <w:rFonts w:hint="cs"/>
          <w:rtl/>
          <w:lang w:eastAsia="he-IL"/>
        </w:rPr>
        <w:t xml:space="preserve">. </w:t>
      </w:r>
    </w:p>
    <w:p w14:paraId="1F2206C9" w14:textId="77777777" w:rsidR="000B3FB8" w:rsidRDefault="000B3FB8" w:rsidP="007D1753">
      <w:pPr>
        <w:rPr>
          <w:rtl/>
          <w:lang w:eastAsia="he-IL"/>
        </w:rPr>
      </w:pPr>
      <w:bookmarkStart w:id="24230" w:name="_ETM_Q1_2762153"/>
      <w:bookmarkStart w:id="24231" w:name="_ETM_Q1_2762904"/>
      <w:bookmarkEnd w:id="24230"/>
      <w:bookmarkEnd w:id="24231"/>
    </w:p>
    <w:p w14:paraId="2047CFEB" w14:textId="42549729" w:rsidR="000B3FB8" w:rsidRDefault="000B3FB8" w:rsidP="000B3FB8">
      <w:pPr>
        <w:pStyle w:val="a4"/>
        <w:keepNext/>
        <w:rPr>
          <w:rtl/>
        </w:rPr>
      </w:pPr>
      <w:bookmarkStart w:id="24232" w:name="ET_speaker_ראובן_אידלמן_1671"/>
      <w:r w:rsidRPr="000B3FB8">
        <w:rPr>
          <w:rStyle w:val="TagStyle"/>
          <w:rtl/>
        </w:rPr>
        <w:t xml:space="preserve"> &lt;&lt; דובר &gt;&gt; </w:t>
      </w:r>
      <w:r>
        <w:rPr>
          <w:rtl/>
        </w:rPr>
        <w:t>ראובן אידלמן:</w:t>
      </w:r>
      <w:r w:rsidRPr="000B3FB8">
        <w:rPr>
          <w:rStyle w:val="TagStyle"/>
          <w:rtl/>
        </w:rPr>
        <w:t xml:space="preserve"> &lt;&lt; דובר &gt;&gt;</w:t>
      </w:r>
      <w:r>
        <w:rPr>
          <w:rtl/>
        </w:rPr>
        <w:t xml:space="preserve">   </w:t>
      </w:r>
      <w:bookmarkEnd w:id="24232"/>
    </w:p>
    <w:p w14:paraId="0BC2C2F8" w14:textId="77777777" w:rsidR="000B3FB8" w:rsidRDefault="000B3FB8" w:rsidP="000B3FB8">
      <w:pPr>
        <w:pStyle w:val="KeepWithNext"/>
        <w:rPr>
          <w:rtl/>
          <w:lang w:eastAsia="he-IL"/>
        </w:rPr>
      </w:pPr>
    </w:p>
    <w:p w14:paraId="7558C31E" w14:textId="30A33D44" w:rsidR="000B3FB8" w:rsidRDefault="000B3FB8" w:rsidP="000B3FB8">
      <w:pPr>
        <w:rPr>
          <w:rtl/>
          <w:lang w:eastAsia="he-IL"/>
        </w:rPr>
      </w:pPr>
      <w:bookmarkStart w:id="24233" w:name="_ETM_Q1_2764154"/>
      <w:bookmarkStart w:id="24234" w:name="_ETM_Q1_2761404"/>
      <w:bookmarkEnd w:id="24233"/>
      <w:bookmarkEnd w:id="24234"/>
      <w:r>
        <w:rPr>
          <w:rFonts w:hint="cs"/>
          <w:rtl/>
          <w:lang w:eastAsia="he-IL"/>
        </w:rPr>
        <w:t>אדוני, גם לגבי ב' ו-ג'</w:t>
      </w:r>
      <w:bookmarkStart w:id="24235" w:name="_ETM_Q1_2763904"/>
      <w:bookmarkEnd w:id="24235"/>
      <w:r>
        <w:rPr>
          <w:rFonts w:hint="cs"/>
          <w:rtl/>
          <w:lang w:eastAsia="he-IL"/>
        </w:rPr>
        <w:t>?</w:t>
      </w:r>
      <w:bookmarkStart w:id="24236" w:name="_ETM_Q1_2761654"/>
      <w:bookmarkEnd w:id="24236"/>
      <w:r>
        <w:rPr>
          <w:rFonts w:hint="cs"/>
          <w:rtl/>
          <w:lang w:eastAsia="he-IL"/>
        </w:rPr>
        <w:t xml:space="preserve"> אני שואל</w:t>
      </w:r>
      <w:bookmarkStart w:id="24237" w:name="_ETM_Q1_2763653"/>
      <w:bookmarkEnd w:id="24237"/>
      <w:r>
        <w:rPr>
          <w:rFonts w:hint="cs"/>
          <w:rtl/>
          <w:lang w:eastAsia="he-IL"/>
        </w:rPr>
        <w:t xml:space="preserve"> כדי שנדע </w:t>
      </w:r>
      <w:bookmarkStart w:id="24238" w:name="_ETM_Q1_2758902"/>
      <w:bookmarkEnd w:id="24238"/>
      <w:r>
        <w:rPr>
          <w:rFonts w:hint="cs"/>
          <w:rtl/>
          <w:lang w:eastAsia="he-IL"/>
        </w:rPr>
        <w:t>איך להתקדם.</w:t>
      </w:r>
    </w:p>
    <w:p w14:paraId="3C51D693" w14:textId="77777777" w:rsidR="000B3FB8" w:rsidRDefault="000B3FB8" w:rsidP="000B3FB8">
      <w:pPr>
        <w:rPr>
          <w:rtl/>
          <w:lang w:eastAsia="he-IL"/>
        </w:rPr>
      </w:pPr>
      <w:bookmarkStart w:id="24239" w:name="_ETM_Q1_2760403"/>
      <w:bookmarkStart w:id="24240" w:name="_ETM_Q1_2760903"/>
      <w:bookmarkEnd w:id="24239"/>
      <w:bookmarkEnd w:id="24240"/>
    </w:p>
    <w:p w14:paraId="3FC83E55" w14:textId="7999F87E" w:rsidR="000B3FB8" w:rsidRDefault="000B3FB8" w:rsidP="000B3FB8">
      <w:pPr>
        <w:pStyle w:val="af6"/>
        <w:keepNext/>
        <w:rPr>
          <w:rtl/>
        </w:rPr>
      </w:pPr>
      <w:bookmarkStart w:id="24241" w:name="ET_yor_6157_1673"/>
      <w:r w:rsidRPr="000B3FB8">
        <w:rPr>
          <w:rStyle w:val="TagStyle"/>
          <w:rtl/>
        </w:rPr>
        <w:t xml:space="preserve"> &lt;&lt; יור &gt;&gt; </w:t>
      </w:r>
      <w:r>
        <w:rPr>
          <w:rtl/>
        </w:rPr>
        <w:t>היו"ר שמחה רוטמן:</w:t>
      </w:r>
      <w:r w:rsidRPr="000B3FB8">
        <w:rPr>
          <w:rStyle w:val="TagStyle"/>
          <w:rtl/>
        </w:rPr>
        <w:t xml:space="preserve"> &lt;&lt; יור &gt;&gt;</w:t>
      </w:r>
      <w:r>
        <w:rPr>
          <w:rtl/>
        </w:rPr>
        <w:t xml:space="preserve">   </w:t>
      </w:r>
      <w:bookmarkEnd w:id="24241"/>
    </w:p>
    <w:p w14:paraId="7144C9D4" w14:textId="77777777" w:rsidR="000B3FB8" w:rsidRDefault="000B3FB8" w:rsidP="000B3FB8">
      <w:pPr>
        <w:pStyle w:val="KeepWithNext"/>
        <w:rPr>
          <w:rtl/>
          <w:lang w:eastAsia="he-IL"/>
        </w:rPr>
      </w:pPr>
    </w:p>
    <w:p w14:paraId="2D75370D" w14:textId="2E6FF091" w:rsidR="000B3FB8" w:rsidRPr="000B3FB8" w:rsidRDefault="000B3FB8" w:rsidP="000B3FB8">
      <w:pPr>
        <w:rPr>
          <w:rtl/>
          <w:lang w:eastAsia="he-IL"/>
        </w:rPr>
      </w:pPr>
      <w:bookmarkStart w:id="24242" w:name="_ETM_Q1_2761903"/>
      <w:bookmarkStart w:id="24243" w:name="_ETM_Q1_2762654"/>
      <w:bookmarkEnd w:id="24242"/>
      <w:bookmarkEnd w:id="24243"/>
      <w:r>
        <w:rPr>
          <w:rFonts w:hint="cs"/>
          <w:rtl/>
          <w:lang w:eastAsia="he-IL"/>
        </w:rPr>
        <w:t>שנייה, על ד' סיכמנו</w:t>
      </w:r>
      <w:bookmarkStart w:id="24244" w:name="_ETM_Q1_2765656"/>
      <w:bookmarkEnd w:id="24244"/>
      <w:r>
        <w:rPr>
          <w:rFonts w:hint="cs"/>
          <w:rtl/>
          <w:lang w:eastAsia="he-IL"/>
        </w:rPr>
        <w:t xml:space="preserve">. צריך למצוא </w:t>
      </w:r>
      <w:bookmarkStart w:id="24245" w:name="_ETM_Q1_2766654"/>
      <w:bookmarkEnd w:id="24245"/>
      <w:r>
        <w:rPr>
          <w:rFonts w:hint="cs"/>
          <w:rtl/>
          <w:lang w:eastAsia="he-IL"/>
        </w:rPr>
        <w:t xml:space="preserve">פה </w:t>
      </w:r>
      <w:bookmarkStart w:id="24246" w:name="_ETM_Q1_2766907"/>
      <w:bookmarkEnd w:id="24246"/>
      <w:r>
        <w:rPr>
          <w:rFonts w:hint="cs"/>
          <w:rtl/>
          <w:lang w:eastAsia="he-IL"/>
        </w:rPr>
        <w:t>סכום</w:t>
      </w:r>
      <w:bookmarkStart w:id="24247" w:name="_ETM_Q1_2765655"/>
      <w:bookmarkEnd w:id="24247"/>
      <w:r>
        <w:rPr>
          <w:rFonts w:hint="cs"/>
          <w:rtl/>
          <w:lang w:eastAsia="he-IL"/>
        </w:rPr>
        <w:t xml:space="preserve"> אז אנא</w:t>
      </w:r>
      <w:bookmarkStart w:id="24248" w:name="_ETM_Q1_2765905"/>
      <w:bookmarkEnd w:id="24248"/>
      <w:r>
        <w:rPr>
          <w:rFonts w:hint="cs"/>
          <w:rtl/>
          <w:lang w:eastAsia="he-IL"/>
        </w:rPr>
        <w:t xml:space="preserve"> הציעו את הצעתכם. </w:t>
      </w:r>
      <w:bookmarkStart w:id="24249" w:name="_ETM_Q1_2766405"/>
      <w:bookmarkStart w:id="24250" w:name="_ETM_Q1_2766652"/>
      <w:bookmarkEnd w:id="24249"/>
      <w:bookmarkEnd w:id="24250"/>
    </w:p>
    <w:p w14:paraId="5CBE32E1" w14:textId="77777777" w:rsidR="000B3FB8" w:rsidRDefault="000B3FB8" w:rsidP="000B3FB8">
      <w:pPr>
        <w:rPr>
          <w:rtl/>
          <w:lang w:eastAsia="he-IL"/>
        </w:rPr>
      </w:pPr>
      <w:bookmarkStart w:id="24251" w:name="_ETM_Q1_2762406"/>
      <w:bookmarkStart w:id="24252" w:name="_ETM_Q1_2762903"/>
      <w:bookmarkStart w:id="24253" w:name="_ETM_Q1_2764653"/>
      <w:bookmarkStart w:id="24254" w:name="_ETM_Q1_2756904"/>
      <w:bookmarkEnd w:id="24251"/>
      <w:bookmarkEnd w:id="24252"/>
      <w:bookmarkEnd w:id="24253"/>
      <w:bookmarkEnd w:id="24254"/>
    </w:p>
    <w:p w14:paraId="27EB2B59" w14:textId="1B171A75" w:rsidR="000B3FB8" w:rsidRDefault="000B3FB8" w:rsidP="000B3FB8">
      <w:pPr>
        <w:pStyle w:val="a4"/>
        <w:keepNext/>
        <w:rPr>
          <w:rtl/>
        </w:rPr>
      </w:pPr>
      <w:bookmarkStart w:id="24255" w:name="ET_speaker_ראובן_אידלמן_1672"/>
      <w:r w:rsidRPr="000B3FB8">
        <w:rPr>
          <w:rStyle w:val="TagStyle"/>
          <w:rtl/>
        </w:rPr>
        <w:t xml:space="preserve"> &lt;&lt; דובר &gt;&gt; </w:t>
      </w:r>
      <w:r>
        <w:rPr>
          <w:rtl/>
        </w:rPr>
        <w:t>ראובן אידלמן:</w:t>
      </w:r>
      <w:r w:rsidRPr="000B3FB8">
        <w:rPr>
          <w:rStyle w:val="TagStyle"/>
          <w:rtl/>
        </w:rPr>
        <w:t xml:space="preserve"> &lt;&lt; דובר &gt;&gt;</w:t>
      </w:r>
      <w:r>
        <w:rPr>
          <w:rtl/>
        </w:rPr>
        <w:t xml:space="preserve">   </w:t>
      </w:r>
      <w:bookmarkEnd w:id="24255"/>
    </w:p>
    <w:p w14:paraId="073C6B43" w14:textId="77777777" w:rsidR="000B3FB8" w:rsidRDefault="000B3FB8" w:rsidP="000B3FB8">
      <w:pPr>
        <w:pStyle w:val="KeepWithNext"/>
        <w:rPr>
          <w:rtl/>
          <w:lang w:eastAsia="he-IL"/>
        </w:rPr>
      </w:pPr>
    </w:p>
    <w:p w14:paraId="53A84CF0" w14:textId="05366C7D" w:rsidR="000B3FB8" w:rsidRDefault="000B3FB8" w:rsidP="000B3FB8">
      <w:pPr>
        <w:rPr>
          <w:rtl/>
          <w:lang w:eastAsia="he-IL"/>
        </w:rPr>
      </w:pPr>
      <w:bookmarkStart w:id="24256" w:name="_ETM_Q1_2762655"/>
      <w:bookmarkStart w:id="24257" w:name="_ETM_Q1_2759904"/>
      <w:bookmarkEnd w:id="24256"/>
      <w:bookmarkEnd w:id="24257"/>
      <w:r>
        <w:rPr>
          <w:rFonts w:hint="cs"/>
          <w:rtl/>
          <w:lang w:eastAsia="he-IL"/>
        </w:rPr>
        <w:t xml:space="preserve">או-קיי. </w:t>
      </w:r>
      <w:bookmarkStart w:id="24258" w:name="_ETM_Q1_2767154"/>
      <w:bookmarkEnd w:id="24258"/>
    </w:p>
    <w:p w14:paraId="32563DC7" w14:textId="77777777" w:rsidR="000B3FB8" w:rsidRDefault="000B3FB8" w:rsidP="000B3FB8">
      <w:pPr>
        <w:rPr>
          <w:rtl/>
          <w:lang w:eastAsia="he-IL"/>
        </w:rPr>
      </w:pPr>
      <w:bookmarkStart w:id="24259" w:name="_ETM_Q1_2767906"/>
      <w:bookmarkStart w:id="24260" w:name="_ETM_Q1_2765156"/>
      <w:bookmarkStart w:id="24261" w:name="_ETM_Q1_2762401"/>
      <w:bookmarkEnd w:id="24259"/>
      <w:bookmarkEnd w:id="24260"/>
      <w:bookmarkEnd w:id="24261"/>
    </w:p>
    <w:p w14:paraId="5FA30423" w14:textId="06098A10" w:rsidR="000B3FB8" w:rsidRDefault="000B3FB8" w:rsidP="000B3FB8">
      <w:pPr>
        <w:pStyle w:val="af6"/>
        <w:keepNext/>
        <w:rPr>
          <w:rtl/>
        </w:rPr>
      </w:pPr>
      <w:bookmarkStart w:id="24262" w:name="ET_yor_6157_1674"/>
      <w:r w:rsidRPr="000B3FB8">
        <w:rPr>
          <w:rStyle w:val="TagStyle"/>
          <w:rtl/>
        </w:rPr>
        <w:t xml:space="preserve"> &lt;&lt; יור &gt;&gt; </w:t>
      </w:r>
      <w:r>
        <w:rPr>
          <w:rtl/>
        </w:rPr>
        <w:t>היו"ר שמחה רוטמן:</w:t>
      </w:r>
      <w:r w:rsidRPr="000B3FB8">
        <w:rPr>
          <w:rStyle w:val="TagStyle"/>
          <w:rtl/>
        </w:rPr>
        <w:t xml:space="preserve"> &lt;&lt; יור &gt;&gt;</w:t>
      </w:r>
      <w:r>
        <w:rPr>
          <w:rtl/>
        </w:rPr>
        <w:t xml:space="preserve">   </w:t>
      </w:r>
      <w:bookmarkEnd w:id="24262"/>
    </w:p>
    <w:p w14:paraId="21D0AE04" w14:textId="77777777" w:rsidR="000B3FB8" w:rsidRDefault="000B3FB8" w:rsidP="000B3FB8">
      <w:pPr>
        <w:pStyle w:val="KeepWithNext"/>
        <w:rPr>
          <w:rtl/>
          <w:lang w:eastAsia="he-IL"/>
        </w:rPr>
      </w:pPr>
    </w:p>
    <w:p w14:paraId="4C583282" w14:textId="7C913853" w:rsidR="000B3FB8" w:rsidRDefault="000B3FB8" w:rsidP="000B3FB8">
      <w:pPr>
        <w:rPr>
          <w:rtl/>
          <w:lang w:eastAsia="he-IL"/>
        </w:rPr>
      </w:pPr>
      <w:bookmarkStart w:id="24263" w:name="_ETM_Q1_2765907"/>
      <w:bookmarkEnd w:id="24263"/>
      <w:r>
        <w:rPr>
          <w:rFonts w:hint="cs"/>
          <w:rtl/>
          <w:lang w:eastAsia="he-IL"/>
        </w:rPr>
        <w:t xml:space="preserve">לגבי ג' </w:t>
      </w:r>
      <w:bookmarkStart w:id="24264" w:name="_ETM_Q1_2768654"/>
      <w:bookmarkEnd w:id="24264"/>
      <w:r>
        <w:rPr>
          <w:rFonts w:hint="cs"/>
          <w:rtl/>
          <w:lang w:eastAsia="he-IL"/>
        </w:rPr>
        <w:t>כנ"ל</w:t>
      </w:r>
      <w:bookmarkStart w:id="24265" w:name="_ETM_Q1_2773156"/>
      <w:bookmarkEnd w:id="24265"/>
      <w:r>
        <w:rPr>
          <w:rFonts w:hint="cs"/>
          <w:rtl/>
          <w:lang w:eastAsia="he-IL"/>
        </w:rPr>
        <w:t>. ד'</w:t>
      </w:r>
      <w:bookmarkStart w:id="24266" w:name="_ETM_Q1_2775404"/>
      <w:bookmarkEnd w:id="24266"/>
      <w:r>
        <w:rPr>
          <w:rFonts w:hint="cs"/>
          <w:rtl/>
          <w:lang w:eastAsia="he-IL"/>
        </w:rPr>
        <w:t xml:space="preserve"> </w:t>
      </w:r>
      <w:bookmarkStart w:id="24267" w:name="_ETM_Q1_2773905"/>
      <w:bookmarkEnd w:id="24267"/>
      <w:r>
        <w:rPr>
          <w:rFonts w:hint="cs"/>
          <w:rtl/>
          <w:lang w:eastAsia="he-IL"/>
        </w:rPr>
        <w:t xml:space="preserve">גם לגבי בינוני </w:t>
      </w:r>
      <w:bookmarkStart w:id="24268" w:name="_ETM_Q1_2775153"/>
      <w:bookmarkEnd w:id="24268"/>
      <w:r>
        <w:rPr>
          <w:rFonts w:hint="cs"/>
          <w:rtl/>
          <w:lang w:eastAsia="he-IL"/>
        </w:rPr>
        <w:t xml:space="preserve">יכול להיות </w:t>
      </w:r>
      <w:bookmarkStart w:id="24269" w:name="_ETM_Q1_2776154"/>
      <w:bookmarkEnd w:id="24269"/>
      <w:r>
        <w:rPr>
          <w:rFonts w:hint="cs"/>
          <w:rtl/>
          <w:lang w:eastAsia="he-IL"/>
        </w:rPr>
        <w:t>מכת מוות אבל בוודאי לגבי עסק קטן. אני חושב שב-ג'</w:t>
      </w:r>
      <w:bookmarkStart w:id="24270" w:name="_ETM_Q1_2785152"/>
      <w:bookmarkStart w:id="24271" w:name="_ETM_Q1_2782403"/>
      <w:bookmarkEnd w:id="24270"/>
      <w:bookmarkEnd w:id="24271"/>
      <w:r>
        <w:rPr>
          <w:rFonts w:hint="cs"/>
          <w:rtl/>
          <w:lang w:eastAsia="he-IL"/>
        </w:rPr>
        <w:t xml:space="preserve"> </w:t>
      </w:r>
      <w:bookmarkStart w:id="24272" w:name="_ETM_Q1_2782655"/>
      <w:bookmarkEnd w:id="24272"/>
      <w:r>
        <w:rPr>
          <w:rFonts w:hint="cs"/>
          <w:rtl/>
          <w:lang w:eastAsia="he-IL"/>
        </w:rPr>
        <w:t>גם צריך סכום שיביא בחשבון את הסכו</w:t>
      </w:r>
      <w:bookmarkStart w:id="24273" w:name="_ETM_Q1_2786655"/>
      <w:bookmarkEnd w:id="24273"/>
      <w:r>
        <w:rPr>
          <w:rFonts w:hint="cs"/>
          <w:rtl/>
          <w:lang w:eastAsia="he-IL"/>
        </w:rPr>
        <w:t>ם הבסיסי. אני ה</w:t>
      </w:r>
      <w:bookmarkStart w:id="24274" w:name="_ETM_Q1_2788655"/>
      <w:bookmarkEnd w:id="24274"/>
      <w:r>
        <w:rPr>
          <w:rFonts w:hint="cs"/>
          <w:rtl/>
          <w:lang w:eastAsia="he-IL"/>
        </w:rPr>
        <w:t>ייתי א</w:t>
      </w:r>
      <w:bookmarkStart w:id="24275" w:name="_ETM_Q1_2789653"/>
      <w:bookmarkEnd w:id="24275"/>
      <w:r>
        <w:rPr>
          <w:rFonts w:hint="cs"/>
          <w:rtl/>
          <w:lang w:eastAsia="he-IL"/>
        </w:rPr>
        <w:t>ומר</w:t>
      </w:r>
      <w:bookmarkStart w:id="24276" w:name="_ETM_Q1_2787406"/>
      <w:bookmarkEnd w:id="24276"/>
      <w:r>
        <w:rPr>
          <w:rFonts w:hint="cs"/>
          <w:rtl/>
          <w:lang w:eastAsia="he-IL"/>
        </w:rPr>
        <w:t xml:space="preserve"> של-ג' ול-ד'</w:t>
      </w:r>
      <w:bookmarkStart w:id="24277" w:name="_ETM_Q1_2790653"/>
      <w:bookmarkEnd w:id="24277"/>
      <w:r>
        <w:rPr>
          <w:rFonts w:hint="cs"/>
          <w:rtl/>
          <w:lang w:eastAsia="he-IL"/>
        </w:rPr>
        <w:t xml:space="preserve"> </w:t>
      </w:r>
      <w:bookmarkStart w:id="24278" w:name="_ETM_Q1_2788153"/>
      <w:bookmarkEnd w:id="24278"/>
      <w:r>
        <w:rPr>
          <w:rFonts w:hint="cs"/>
          <w:rtl/>
          <w:lang w:eastAsia="he-IL"/>
        </w:rPr>
        <w:t>צריך</w:t>
      </w:r>
      <w:bookmarkStart w:id="24279" w:name="_ETM_Q1_2785903"/>
      <w:bookmarkEnd w:id="24279"/>
      <w:r>
        <w:rPr>
          <w:rFonts w:hint="cs"/>
          <w:rtl/>
          <w:lang w:eastAsia="he-IL"/>
        </w:rPr>
        <w:t xml:space="preserve"> לשנות א</w:t>
      </w:r>
      <w:bookmarkStart w:id="24280" w:name="_ETM_Q1_2784905"/>
      <w:bookmarkEnd w:id="24280"/>
      <w:r>
        <w:rPr>
          <w:rFonts w:hint="cs"/>
          <w:rtl/>
          <w:lang w:eastAsia="he-IL"/>
        </w:rPr>
        <w:t>ת הסכום הבסיסי</w:t>
      </w:r>
      <w:bookmarkStart w:id="24281" w:name="_ETM_Q1_2785406"/>
      <w:bookmarkEnd w:id="24281"/>
      <w:r>
        <w:rPr>
          <w:rFonts w:hint="cs"/>
          <w:rtl/>
          <w:lang w:eastAsia="he-IL"/>
        </w:rPr>
        <w:t xml:space="preserve"> </w:t>
      </w:r>
      <w:bookmarkStart w:id="24282" w:name="_ETM_Q1_2791656"/>
      <w:bookmarkEnd w:id="24282"/>
      <w:r>
        <w:rPr>
          <w:rFonts w:hint="cs"/>
          <w:rtl/>
          <w:lang w:eastAsia="he-IL"/>
        </w:rPr>
        <w:t xml:space="preserve">לעסק קטן. </w:t>
      </w:r>
      <w:bookmarkStart w:id="24283" w:name="_ETM_Q1_2795156"/>
      <w:bookmarkStart w:id="24284" w:name="_ETM_Q1_2795656"/>
      <w:bookmarkStart w:id="24285" w:name="_ETM_Q1_2792656"/>
      <w:bookmarkEnd w:id="24283"/>
      <w:bookmarkEnd w:id="24284"/>
      <w:bookmarkEnd w:id="24285"/>
      <w:r>
        <w:rPr>
          <w:rFonts w:hint="cs"/>
          <w:rtl/>
          <w:lang w:eastAsia="he-IL"/>
        </w:rPr>
        <w:t xml:space="preserve"> המשמעות של זה תהיה שהפרה לפי ד'</w:t>
      </w:r>
      <w:bookmarkStart w:id="24286" w:name="_ETM_Q1_2795155"/>
      <w:bookmarkStart w:id="24287" w:name="_ETM_Q1_2792403"/>
      <w:bookmarkEnd w:id="24286"/>
      <w:bookmarkEnd w:id="24287"/>
      <w:r>
        <w:rPr>
          <w:rFonts w:hint="cs"/>
          <w:rtl/>
          <w:lang w:eastAsia="he-IL"/>
        </w:rPr>
        <w:t xml:space="preserve"> </w:t>
      </w:r>
      <w:bookmarkStart w:id="24288" w:name="_ETM_Q1_2786152"/>
      <w:bookmarkStart w:id="24289" w:name="_ETM_Q1_2783402"/>
      <w:bookmarkEnd w:id="24288"/>
      <w:bookmarkEnd w:id="24289"/>
      <w:r>
        <w:rPr>
          <w:rFonts w:hint="cs"/>
          <w:rtl/>
          <w:lang w:eastAsia="he-IL"/>
        </w:rPr>
        <w:t>- - -</w:t>
      </w:r>
    </w:p>
    <w:p w14:paraId="5017CDAE" w14:textId="77777777" w:rsidR="000B3FB8" w:rsidRDefault="000B3FB8" w:rsidP="000B3FB8">
      <w:pPr>
        <w:rPr>
          <w:rtl/>
          <w:lang w:eastAsia="he-IL"/>
        </w:rPr>
      </w:pPr>
      <w:bookmarkStart w:id="24290" w:name="_ETM_Q1_2793903"/>
      <w:bookmarkStart w:id="24291" w:name="_ETM_Q1_2794153"/>
      <w:bookmarkEnd w:id="24290"/>
      <w:bookmarkEnd w:id="24291"/>
    </w:p>
    <w:p w14:paraId="0161CD8E" w14:textId="52989F68" w:rsidR="000B3FB8" w:rsidRDefault="000B3FB8" w:rsidP="000B3FB8">
      <w:pPr>
        <w:pStyle w:val="af5"/>
        <w:keepNext/>
        <w:rPr>
          <w:rtl/>
        </w:rPr>
      </w:pPr>
      <w:bookmarkStart w:id="24292" w:name="ET_interruption_קריאה_1676"/>
      <w:r w:rsidRPr="000B3FB8">
        <w:rPr>
          <w:rStyle w:val="TagStyle"/>
          <w:rtl/>
        </w:rPr>
        <w:t xml:space="preserve"> &lt;&lt; קריאה &gt;&gt; </w:t>
      </w:r>
      <w:r>
        <w:rPr>
          <w:rtl/>
        </w:rPr>
        <w:t>קריאה:</w:t>
      </w:r>
      <w:r w:rsidRPr="000B3FB8">
        <w:rPr>
          <w:rStyle w:val="TagStyle"/>
          <w:rtl/>
        </w:rPr>
        <w:t xml:space="preserve"> &lt;&lt; קריאה &gt;&gt;</w:t>
      </w:r>
      <w:r>
        <w:rPr>
          <w:rtl/>
        </w:rPr>
        <w:t xml:space="preserve">   </w:t>
      </w:r>
      <w:bookmarkEnd w:id="24292"/>
    </w:p>
    <w:p w14:paraId="540BA89D" w14:textId="77777777" w:rsidR="000B3FB8" w:rsidRDefault="000B3FB8" w:rsidP="000B3FB8">
      <w:pPr>
        <w:pStyle w:val="KeepWithNext"/>
        <w:rPr>
          <w:rtl/>
          <w:lang w:eastAsia="he-IL"/>
        </w:rPr>
      </w:pPr>
    </w:p>
    <w:p w14:paraId="6375C69D" w14:textId="31A1F15B" w:rsidR="000B3FB8" w:rsidRPr="000B3FB8" w:rsidRDefault="000B3FB8" w:rsidP="000B3FB8">
      <w:pPr>
        <w:rPr>
          <w:rtl/>
          <w:lang w:eastAsia="he-IL"/>
        </w:rPr>
      </w:pPr>
      <w:bookmarkStart w:id="24293" w:name="_ETM_Q1_2797655"/>
      <w:bookmarkStart w:id="24294" w:name="_ETM_Q1_2795403"/>
      <w:bookmarkEnd w:id="24293"/>
      <w:bookmarkEnd w:id="24294"/>
      <w:r>
        <w:rPr>
          <w:rFonts w:hint="cs"/>
          <w:rtl/>
          <w:lang w:eastAsia="he-IL"/>
        </w:rPr>
        <w:t xml:space="preserve">או </w:t>
      </w:r>
      <w:bookmarkStart w:id="24295" w:name="_ETM_Q1_2795902"/>
      <w:bookmarkEnd w:id="24295"/>
      <w:r>
        <w:rPr>
          <w:rFonts w:hint="cs"/>
          <w:rtl/>
          <w:lang w:eastAsia="he-IL"/>
        </w:rPr>
        <w:t xml:space="preserve">ג'. </w:t>
      </w:r>
    </w:p>
    <w:p w14:paraId="34DF7960" w14:textId="4FA757B3" w:rsidR="006E2A3A" w:rsidRDefault="006E2A3A" w:rsidP="00763116">
      <w:pPr>
        <w:rPr>
          <w:rtl/>
          <w:lang w:eastAsia="he-IL"/>
        </w:rPr>
      </w:pPr>
      <w:bookmarkStart w:id="24296" w:name="_ETM_Q1_2585904"/>
      <w:bookmarkStart w:id="24297" w:name="_ETM_Q1_2584904"/>
      <w:bookmarkEnd w:id="24296"/>
      <w:bookmarkEnd w:id="24297"/>
      <w:bookmarkEnd w:id="23921"/>
      <w:r>
        <w:rPr>
          <w:rFonts w:hint="cs"/>
          <w:rtl/>
          <w:lang w:eastAsia="he-IL"/>
        </w:rPr>
        <w:t xml:space="preserve"> </w:t>
      </w:r>
    </w:p>
    <w:p w14:paraId="20AF1F63" w14:textId="223CD9ED" w:rsidR="000B3FB8" w:rsidRDefault="000B3FB8" w:rsidP="000B3FB8">
      <w:pPr>
        <w:pStyle w:val="af6"/>
        <w:keepNext/>
        <w:rPr>
          <w:rtl/>
        </w:rPr>
      </w:pPr>
      <w:r w:rsidRPr="000B3FB8">
        <w:rPr>
          <w:rStyle w:val="TagStyle"/>
          <w:rtl/>
        </w:rPr>
        <w:t xml:space="preserve"> &lt;&lt; יור &gt;&gt; </w:t>
      </w:r>
      <w:r>
        <w:rPr>
          <w:rtl/>
        </w:rPr>
        <w:t>היו"ר שמחה רוטמן:</w:t>
      </w:r>
      <w:r w:rsidRPr="000B3FB8">
        <w:rPr>
          <w:rStyle w:val="TagStyle"/>
          <w:rtl/>
        </w:rPr>
        <w:t xml:space="preserve"> &lt;&lt; יור &gt;&gt;</w:t>
      </w:r>
      <w:r>
        <w:rPr>
          <w:rtl/>
        </w:rPr>
        <w:t xml:space="preserve">   </w:t>
      </w:r>
    </w:p>
    <w:p w14:paraId="006F0A7A" w14:textId="77777777" w:rsidR="000B3FB8" w:rsidRDefault="000B3FB8" w:rsidP="000B3FB8">
      <w:pPr>
        <w:pStyle w:val="KeepWithNext"/>
        <w:rPr>
          <w:rtl/>
          <w:lang w:eastAsia="he-IL"/>
        </w:rPr>
      </w:pPr>
    </w:p>
    <w:p w14:paraId="1DCE9D70" w14:textId="02B9B911" w:rsidR="000B3FB8" w:rsidRDefault="000B3FB8" w:rsidP="000B3FB8">
      <w:pPr>
        <w:rPr>
          <w:lang w:eastAsia="he-IL"/>
        </w:rPr>
      </w:pPr>
      <w:bookmarkStart w:id="24298" w:name="_ETM_Q1_2796903"/>
      <w:bookmarkStart w:id="24299" w:name="_ETM_Q1_2797155"/>
      <w:bookmarkStart w:id="24300" w:name="_ETM_Q1_2802653"/>
      <w:bookmarkEnd w:id="24298"/>
      <w:bookmarkEnd w:id="24299"/>
      <w:bookmarkEnd w:id="24300"/>
      <w:r>
        <w:rPr>
          <w:rFonts w:hint="cs"/>
          <w:rtl/>
          <w:lang w:eastAsia="he-IL"/>
        </w:rPr>
        <w:t>הפרה לפי ד' תהיה</w:t>
      </w:r>
      <w:r w:rsidR="00037F56">
        <w:rPr>
          <w:rFonts w:hint="cs"/>
          <w:rtl/>
          <w:lang w:eastAsia="he-IL"/>
        </w:rPr>
        <w:t xml:space="preserve"> פי ארב</w:t>
      </w:r>
      <w:bookmarkStart w:id="24301" w:name="_ETM_Q1_2801402"/>
      <w:bookmarkEnd w:id="24301"/>
      <w:r w:rsidR="00037F56">
        <w:rPr>
          <w:rFonts w:hint="cs"/>
          <w:rtl/>
          <w:lang w:eastAsia="he-IL"/>
        </w:rPr>
        <w:t>ע</w:t>
      </w:r>
      <w:r>
        <w:rPr>
          <w:rFonts w:hint="cs"/>
          <w:rtl/>
          <w:lang w:eastAsia="he-IL"/>
        </w:rPr>
        <w:t xml:space="preserve"> </w:t>
      </w:r>
      <w:bookmarkStart w:id="24302" w:name="_ETM_Q1_2796403"/>
      <w:bookmarkStart w:id="24303" w:name="_ETM_Q1_2798906"/>
      <w:bookmarkStart w:id="24304" w:name="_ETM_Q1_2797404"/>
      <w:bookmarkEnd w:id="24302"/>
      <w:bookmarkEnd w:id="24303"/>
      <w:bookmarkEnd w:id="24304"/>
      <w:r>
        <w:rPr>
          <w:rFonts w:hint="cs"/>
          <w:rtl/>
          <w:lang w:eastAsia="he-IL"/>
        </w:rPr>
        <w:t xml:space="preserve">יותר חמורה מאשר הפרה של </w:t>
      </w:r>
      <w:bookmarkStart w:id="24305" w:name="_ETM_Q1_2801656"/>
      <w:bookmarkEnd w:id="24305"/>
      <w:r>
        <w:rPr>
          <w:rFonts w:hint="cs"/>
          <w:rtl/>
          <w:lang w:eastAsia="he-IL"/>
        </w:rPr>
        <w:t>ג' כי זה מה שקבעתם וזה בסדר</w:t>
      </w:r>
      <w:r w:rsidR="00037F56">
        <w:rPr>
          <w:rFonts w:hint="cs"/>
          <w:rtl/>
          <w:lang w:eastAsia="he-IL"/>
        </w:rPr>
        <w:t xml:space="preserve"> </w:t>
      </w:r>
      <w:r>
        <w:rPr>
          <w:rFonts w:hint="cs"/>
          <w:rtl/>
          <w:lang w:eastAsia="he-IL"/>
        </w:rPr>
        <w:t>אבל הסכום הבסיסי</w:t>
      </w:r>
      <w:bookmarkStart w:id="24306" w:name="_ETM_Q1_2805906"/>
      <w:bookmarkEnd w:id="24306"/>
      <w:r>
        <w:rPr>
          <w:rFonts w:hint="cs"/>
          <w:rtl/>
          <w:lang w:eastAsia="he-IL"/>
        </w:rPr>
        <w:t xml:space="preserve"> של ג' </w:t>
      </w:r>
      <w:bookmarkStart w:id="24307" w:name="_ETM_Q1_2806654"/>
      <w:bookmarkEnd w:id="24307"/>
      <w:r>
        <w:rPr>
          <w:rFonts w:hint="cs"/>
          <w:rtl/>
          <w:lang w:eastAsia="he-IL"/>
        </w:rPr>
        <w:t>ו-ד' יהיה</w:t>
      </w:r>
      <w:bookmarkStart w:id="24308" w:name="_ETM_Q1_2805905"/>
      <w:bookmarkEnd w:id="24308"/>
      <w:r>
        <w:rPr>
          <w:rFonts w:hint="cs"/>
          <w:rtl/>
          <w:lang w:eastAsia="he-IL"/>
        </w:rPr>
        <w:t xml:space="preserve"> שונה. בעסק קטן</w:t>
      </w:r>
      <w:bookmarkStart w:id="24309" w:name="_ETM_Q1_2808905"/>
      <w:bookmarkEnd w:id="24309"/>
      <w:r>
        <w:rPr>
          <w:rFonts w:hint="cs"/>
          <w:rtl/>
          <w:lang w:eastAsia="he-IL"/>
        </w:rPr>
        <w:t xml:space="preserve"> הוא י</w:t>
      </w:r>
      <w:bookmarkStart w:id="24310" w:name="_ETM_Q1_2809655"/>
      <w:bookmarkEnd w:id="24310"/>
      <w:r>
        <w:rPr>
          <w:rFonts w:hint="cs"/>
          <w:rtl/>
          <w:lang w:eastAsia="he-IL"/>
        </w:rPr>
        <w:t xml:space="preserve">היה </w:t>
      </w:r>
      <w:r>
        <w:rPr>
          <w:lang w:eastAsia="he-IL"/>
        </w:rPr>
        <w:t>X</w:t>
      </w:r>
      <w:r>
        <w:rPr>
          <w:rFonts w:hint="cs"/>
          <w:rtl/>
          <w:lang w:eastAsia="he-IL"/>
        </w:rPr>
        <w:t>,</w:t>
      </w:r>
      <w:bookmarkStart w:id="24311" w:name="_ETM_Q1_2813655"/>
      <w:bookmarkStart w:id="24312" w:name="_ETM_Q1_2811406"/>
      <w:bookmarkStart w:id="24313" w:name="_ETM_Q1_2808652"/>
      <w:bookmarkStart w:id="24314" w:name="_ETM_Q1_2806152"/>
      <w:bookmarkEnd w:id="24311"/>
      <w:bookmarkEnd w:id="24312"/>
      <w:bookmarkEnd w:id="24313"/>
      <w:bookmarkEnd w:id="24314"/>
      <w:r>
        <w:rPr>
          <w:rFonts w:hint="cs"/>
          <w:rtl/>
          <w:lang w:eastAsia="he-IL"/>
        </w:rPr>
        <w:t xml:space="preserve"> בעסק בינוני הוא יהיה </w:t>
      </w:r>
      <w:r>
        <w:rPr>
          <w:lang w:eastAsia="he-IL"/>
        </w:rPr>
        <w:t>X</w:t>
      </w:r>
      <w:r>
        <w:rPr>
          <w:rFonts w:hint="cs"/>
          <w:rtl/>
          <w:lang w:eastAsia="he-IL"/>
        </w:rPr>
        <w:t xml:space="preserve"> כפול </w:t>
      </w:r>
      <w:bookmarkStart w:id="24315" w:name="_ETM_Q1_2816656"/>
      <w:bookmarkStart w:id="24316" w:name="_ETM_Q1_2813656"/>
      <w:bookmarkStart w:id="24317" w:name="_ETM_Q1_2812403"/>
      <w:bookmarkEnd w:id="24315"/>
      <w:bookmarkEnd w:id="24316"/>
      <w:bookmarkEnd w:id="24317"/>
      <w:r>
        <w:rPr>
          <w:rFonts w:hint="cs"/>
          <w:rtl/>
          <w:lang w:eastAsia="he-IL"/>
        </w:rPr>
        <w:t>שתיים או שלוש</w:t>
      </w:r>
      <w:r w:rsidR="00037F56">
        <w:rPr>
          <w:rFonts w:hint="cs"/>
          <w:rtl/>
          <w:lang w:eastAsia="he-IL"/>
        </w:rPr>
        <w:t xml:space="preserve"> ובעסק גדול הוא יה</w:t>
      </w:r>
      <w:bookmarkStart w:id="24318" w:name="_ETM_Q1_3008902"/>
      <w:bookmarkStart w:id="24319" w:name="_ETM_Q1_3009150"/>
      <w:bookmarkStart w:id="24320" w:name="_ETM_Q1_3009404"/>
      <w:bookmarkStart w:id="24321" w:name="_ETM_Q1_3009903"/>
      <w:bookmarkStart w:id="24322" w:name="_ETM_Q1_3010151"/>
      <w:bookmarkStart w:id="24323" w:name="_ETM_Q1_3010403"/>
      <w:bookmarkStart w:id="24324" w:name="_ETM_Q1_3002403"/>
      <w:bookmarkStart w:id="24325" w:name="_ETM_Q1_3002651"/>
      <w:bookmarkStart w:id="24326" w:name="_ETM_Q1_3002903"/>
      <w:bookmarkStart w:id="24327" w:name="_ETM_Q1_3003153"/>
      <w:bookmarkStart w:id="24328" w:name="_ETM_Q1_3003403"/>
      <w:bookmarkStart w:id="24329" w:name="_ETM_Q1_3003653"/>
      <w:bookmarkStart w:id="24330" w:name="_ETM_Q1_2997402"/>
      <w:bookmarkEnd w:id="24318"/>
      <w:bookmarkEnd w:id="24319"/>
      <w:bookmarkEnd w:id="24320"/>
      <w:bookmarkEnd w:id="24321"/>
      <w:bookmarkEnd w:id="24322"/>
      <w:bookmarkEnd w:id="24323"/>
      <w:bookmarkEnd w:id="24324"/>
      <w:bookmarkEnd w:id="24325"/>
      <w:bookmarkEnd w:id="24326"/>
      <w:bookmarkEnd w:id="24327"/>
      <w:bookmarkEnd w:id="24328"/>
      <w:bookmarkEnd w:id="24329"/>
      <w:bookmarkEnd w:id="24330"/>
      <w:r w:rsidR="00037F56">
        <w:rPr>
          <w:rFonts w:hint="cs"/>
          <w:rtl/>
          <w:lang w:eastAsia="he-IL"/>
        </w:rPr>
        <w:t xml:space="preserve">יה מה שקבעתם רק שהכול ייעשה על פי תקנות ההפחתה. </w:t>
      </w:r>
      <w:r>
        <w:rPr>
          <w:rFonts w:hint="cs"/>
          <w:rtl/>
          <w:lang w:eastAsia="he-IL"/>
        </w:rPr>
        <w:t xml:space="preserve"> </w:t>
      </w:r>
      <w:bookmarkStart w:id="24331" w:name="_ETM_Q1_2814653"/>
      <w:bookmarkEnd w:id="24331"/>
    </w:p>
    <w:p w14:paraId="32A3B5F4" w14:textId="77777777" w:rsidR="00037F56" w:rsidRDefault="00037F56" w:rsidP="00037F56">
      <w:pPr>
        <w:rPr>
          <w:rtl/>
          <w:lang w:eastAsia="he-IL"/>
        </w:rPr>
      </w:pPr>
      <w:bookmarkStart w:id="24332" w:name="_ETM_Q1_2810902"/>
      <w:bookmarkStart w:id="24333" w:name="_ETM_Q1_2813404"/>
      <w:bookmarkStart w:id="24334" w:name="_ETM_Q1_2824902"/>
      <w:bookmarkEnd w:id="24332"/>
      <w:bookmarkEnd w:id="24333"/>
      <w:bookmarkEnd w:id="24334"/>
    </w:p>
    <w:p w14:paraId="4D0EBD9C" w14:textId="29E1B094" w:rsidR="00037F56" w:rsidRDefault="00037F56" w:rsidP="00037F56">
      <w:pPr>
        <w:pStyle w:val="a4"/>
        <w:keepNext/>
        <w:rPr>
          <w:rtl/>
        </w:rPr>
      </w:pPr>
      <w:bookmarkStart w:id="24335" w:name="ET_speaker_ראובן_אידלמן_1677"/>
      <w:r w:rsidRPr="00037F56">
        <w:rPr>
          <w:rStyle w:val="TagStyle"/>
          <w:rtl/>
        </w:rPr>
        <w:t xml:space="preserve"> &lt;&lt; דובר &gt;&gt; </w:t>
      </w:r>
      <w:r>
        <w:rPr>
          <w:rtl/>
        </w:rPr>
        <w:t>ראובן אידלמן:</w:t>
      </w:r>
      <w:r w:rsidRPr="00037F56">
        <w:rPr>
          <w:rStyle w:val="TagStyle"/>
          <w:rtl/>
        </w:rPr>
        <w:t xml:space="preserve"> &lt;&lt; דובר &gt;&gt;</w:t>
      </w:r>
      <w:r>
        <w:rPr>
          <w:rtl/>
        </w:rPr>
        <w:t xml:space="preserve">   </w:t>
      </w:r>
      <w:bookmarkEnd w:id="24335"/>
    </w:p>
    <w:p w14:paraId="21D05250" w14:textId="77777777" w:rsidR="00037F56" w:rsidRPr="00037F56" w:rsidRDefault="00037F56" w:rsidP="00037F56">
      <w:pPr>
        <w:rPr>
          <w:rtl/>
          <w:lang w:eastAsia="he-IL"/>
        </w:rPr>
      </w:pPr>
      <w:bookmarkStart w:id="24336" w:name="_ETM_Q1_2825652"/>
      <w:bookmarkStart w:id="24337" w:name="_ETM_Q1_2825902"/>
      <w:bookmarkStart w:id="24338" w:name="_ETM_Q1_2822902"/>
      <w:bookmarkStart w:id="24339" w:name="_ETM_Q1_2820154"/>
      <w:bookmarkEnd w:id="24336"/>
      <w:bookmarkEnd w:id="24337"/>
      <w:bookmarkEnd w:id="24338"/>
      <w:bookmarkEnd w:id="24339"/>
    </w:p>
    <w:p w14:paraId="0772D709" w14:textId="19669896" w:rsidR="00037F56" w:rsidRDefault="00037F56" w:rsidP="00037F56">
      <w:pPr>
        <w:rPr>
          <w:rtl/>
          <w:lang w:eastAsia="he-IL"/>
        </w:rPr>
      </w:pPr>
      <w:bookmarkStart w:id="24340" w:name="_ETM_Q1_3011151"/>
      <w:bookmarkStart w:id="24341" w:name="_ETM_Q1_3008400"/>
      <w:bookmarkStart w:id="24342" w:name="_ETM_Q1_3008309"/>
      <w:bookmarkStart w:id="24343" w:name="_ETM_Q1_3008655"/>
      <w:bookmarkStart w:id="24344" w:name="_ETM_Q1_2768901"/>
      <w:bookmarkStart w:id="24345" w:name="_ETM_Q1_2771901"/>
      <w:bookmarkStart w:id="24346" w:name="_ETM_Q1_2774900"/>
      <w:bookmarkStart w:id="24347" w:name="_ETM_Q1_2778401"/>
      <w:bookmarkStart w:id="24348" w:name="_ETM_Q1_2782902"/>
      <w:bookmarkEnd w:id="24340"/>
      <w:bookmarkEnd w:id="24341"/>
      <w:bookmarkEnd w:id="24342"/>
      <w:bookmarkEnd w:id="24343"/>
      <w:bookmarkEnd w:id="24344"/>
      <w:bookmarkEnd w:id="24345"/>
      <w:bookmarkEnd w:id="24346"/>
      <w:bookmarkEnd w:id="24347"/>
      <w:bookmarkEnd w:id="24348"/>
      <w:r>
        <w:rPr>
          <w:rFonts w:hint="cs"/>
          <w:rtl/>
          <w:lang w:eastAsia="he-IL"/>
        </w:rPr>
        <w:t xml:space="preserve">לגבי ב', ההפרות הפרטניות </w:t>
      </w:r>
      <w:bookmarkStart w:id="24349" w:name="_ETM_Q1_2820654"/>
      <w:bookmarkEnd w:id="24349"/>
      <w:r>
        <w:rPr>
          <w:rFonts w:hint="cs"/>
          <w:rtl/>
          <w:lang w:eastAsia="he-IL"/>
        </w:rPr>
        <w:t xml:space="preserve">שלא </w:t>
      </w:r>
      <w:bookmarkStart w:id="24350" w:name="_ETM_Q1_2821156"/>
      <w:bookmarkEnd w:id="24350"/>
      <w:r>
        <w:rPr>
          <w:rFonts w:hint="cs"/>
          <w:rtl/>
          <w:lang w:eastAsia="he-IL"/>
        </w:rPr>
        <w:t>תלויות - - -</w:t>
      </w:r>
    </w:p>
    <w:p w14:paraId="49410226" w14:textId="77777777" w:rsidR="00037F56" w:rsidRDefault="00037F56" w:rsidP="00037F56">
      <w:pPr>
        <w:rPr>
          <w:rtl/>
          <w:lang w:eastAsia="he-IL"/>
        </w:rPr>
      </w:pPr>
      <w:bookmarkStart w:id="24351" w:name="_ETM_Q1_2823902"/>
      <w:bookmarkStart w:id="24352" w:name="_ETM_Q1_2824403"/>
      <w:bookmarkEnd w:id="24351"/>
      <w:bookmarkEnd w:id="24352"/>
    </w:p>
    <w:p w14:paraId="150645B5" w14:textId="6CF22223" w:rsidR="00037F56" w:rsidRDefault="00037F56" w:rsidP="00037F56">
      <w:pPr>
        <w:pStyle w:val="af6"/>
        <w:keepNext/>
        <w:rPr>
          <w:rtl/>
        </w:rPr>
      </w:pPr>
      <w:bookmarkStart w:id="24353" w:name="ET_yor_6157_1678"/>
      <w:r w:rsidRPr="00037F56">
        <w:rPr>
          <w:rStyle w:val="TagStyle"/>
          <w:rtl/>
        </w:rPr>
        <w:t xml:space="preserve"> &lt;&lt; יור &gt;&gt; </w:t>
      </w:r>
      <w:r>
        <w:rPr>
          <w:rtl/>
        </w:rPr>
        <w:t>היו"ר שמחה רוטמן:</w:t>
      </w:r>
      <w:r w:rsidRPr="00037F56">
        <w:rPr>
          <w:rStyle w:val="TagStyle"/>
          <w:rtl/>
        </w:rPr>
        <w:t xml:space="preserve"> &lt;&lt; יור &gt;&gt;</w:t>
      </w:r>
      <w:r>
        <w:rPr>
          <w:rtl/>
        </w:rPr>
        <w:t xml:space="preserve">   </w:t>
      </w:r>
      <w:bookmarkEnd w:id="24353"/>
    </w:p>
    <w:p w14:paraId="29ED46C2" w14:textId="77777777" w:rsidR="00037F56" w:rsidRPr="00037F56" w:rsidRDefault="00037F56" w:rsidP="00037F56">
      <w:pPr>
        <w:rPr>
          <w:rtl/>
          <w:lang w:eastAsia="he-IL"/>
        </w:rPr>
      </w:pPr>
      <w:bookmarkStart w:id="24354" w:name="_ETM_Q1_2825654"/>
      <w:bookmarkStart w:id="24355" w:name="_ETM_Q1_2823904"/>
      <w:bookmarkEnd w:id="24354"/>
      <w:bookmarkEnd w:id="24355"/>
    </w:p>
    <w:p w14:paraId="252F9DF4" w14:textId="651F890B" w:rsidR="00037F56" w:rsidRDefault="00037F56" w:rsidP="00037F56">
      <w:pPr>
        <w:rPr>
          <w:rtl/>
          <w:lang w:eastAsia="he-IL"/>
        </w:rPr>
      </w:pPr>
      <w:bookmarkStart w:id="24356" w:name="_ETM_Q1_2824653"/>
      <w:bookmarkStart w:id="24357" w:name="_ETM_Q1_2824901"/>
      <w:bookmarkStart w:id="24358" w:name="_ETM_Q1_2822903"/>
      <w:bookmarkEnd w:id="24356"/>
      <w:bookmarkEnd w:id="24357"/>
      <w:bookmarkEnd w:id="24358"/>
      <w:r>
        <w:rPr>
          <w:rFonts w:hint="cs"/>
          <w:rtl/>
          <w:lang w:eastAsia="he-IL"/>
        </w:rPr>
        <w:t>לגבי ב', אני הייתי מקטין בצורה משמעותית את הסכום הבסיסי</w:t>
      </w:r>
      <w:bookmarkStart w:id="24359" w:name="_ETM_Q1_2830403"/>
      <w:bookmarkEnd w:id="24359"/>
      <w:r>
        <w:rPr>
          <w:rFonts w:hint="cs"/>
          <w:rtl/>
          <w:lang w:eastAsia="he-IL"/>
        </w:rPr>
        <w:t xml:space="preserve">, </w:t>
      </w:r>
      <w:bookmarkStart w:id="24360" w:name="_ETM_Q1_2833403"/>
      <w:bookmarkEnd w:id="24360"/>
      <w:r>
        <w:rPr>
          <w:rFonts w:hint="cs"/>
          <w:rtl/>
          <w:lang w:eastAsia="he-IL"/>
        </w:rPr>
        <w:t>מייצר את ההכפ</w:t>
      </w:r>
      <w:bookmarkStart w:id="24361" w:name="_ETM_Q1_2832653"/>
      <w:bookmarkStart w:id="24362" w:name="_ETM_Q1_2830653"/>
      <w:bookmarkStart w:id="24363" w:name="_ETM_Q1_2828654"/>
      <w:bookmarkEnd w:id="24361"/>
      <w:bookmarkEnd w:id="24362"/>
      <w:bookmarkEnd w:id="24363"/>
      <w:r>
        <w:rPr>
          <w:rFonts w:hint="cs"/>
          <w:rtl/>
          <w:lang w:eastAsia="he-IL"/>
        </w:rPr>
        <w:t xml:space="preserve">לות </w:t>
      </w:r>
      <w:bookmarkStart w:id="24364" w:name="_ETM_Q1_2829153"/>
      <w:bookmarkEnd w:id="24364"/>
      <w:r>
        <w:rPr>
          <w:rFonts w:hint="cs"/>
          <w:rtl/>
          <w:lang w:eastAsia="he-IL"/>
        </w:rPr>
        <w:t xml:space="preserve">של נושאי המידע ומייצר </w:t>
      </w:r>
      <w:bookmarkStart w:id="24365" w:name="_ETM_Q1_2833651"/>
      <w:bookmarkEnd w:id="24365"/>
      <w:r>
        <w:rPr>
          <w:rFonts w:hint="cs"/>
          <w:rtl/>
          <w:lang w:eastAsia="he-IL"/>
        </w:rPr>
        <w:t xml:space="preserve"> </w:t>
      </w:r>
      <w:r>
        <w:rPr>
          <w:lang w:eastAsia="he-IL"/>
        </w:rPr>
        <w:t>cap</w:t>
      </w:r>
      <w:r>
        <w:rPr>
          <w:rFonts w:hint="cs"/>
          <w:rtl/>
          <w:lang w:eastAsia="he-IL"/>
        </w:rPr>
        <w:t xml:space="preserve">. </w:t>
      </w:r>
      <w:bookmarkStart w:id="24366" w:name="_ETM_Q1_2841404"/>
      <w:bookmarkStart w:id="24367" w:name="_ETM_Q1_2838650"/>
      <w:bookmarkEnd w:id="24366"/>
      <w:bookmarkEnd w:id="24367"/>
      <w:r>
        <w:rPr>
          <w:rFonts w:hint="cs"/>
          <w:rtl/>
          <w:lang w:eastAsia="he-IL"/>
        </w:rPr>
        <w:t>יכול להיות ששם ה-</w:t>
      </w:r>
      <w:r>
        <w:rPr>
          <w:lang w:eastAsia="he-IL"/>
        </w:rPr>
        <w:t>cap</w:t>
      </w:r>
      <w:r>
        <w:rPr>
          <w:rFonts w:hint="cs"/>
          <w:rtl/>
          <w:lang w:eastAsia="he-IL"/>
        </w:rPr>
        <w:t xml:space="preserve"> לא צריך להיות 5%</w:t>
      </w:r>
      <w:bookmarkStart w:id="24368" w:name="_ETM_Q1_2845151"/>
      <w:bookmarkStart w:id="24369" w:name="_ETM_Q1_2845903"/>
      <w:bookmarkEnd w:id="24368"/>
      <w:bookmarkEnd w:id="24369"/>
      <w:r>
        <w:rPr>
          <w:rFonts w:hint="cs"/>
          <w:rtl/>
          <w:lang w:eastAsia="he-IL"/>
        </w:rPr>
        <w:t xml:space="preserve"> </w:t>
      </w:r>
      <w:bookmarkStart w:id="24370" w:name="_ETM_Q1_2849156"/>
      <w:bookmarkEnd w:id="24370"/>
      <w:r>
        <w:rPr>
          <w:rFonts w:hint="cs"/>
          <w:rtl/>
          <w:lang w:eastAsia="he-IL"/>
        </w:rPr>
        <w:t>אלא אפילו 1%</w:t>
      </w:r>
      <w:bookmarkStart w:id="24371" w:name="_ETM_Q1_2848903"/>
      <w:bookmarkStart w:id="24372" w:name="_ETM_Q1_2845904"/>
      <w:bookmarkEnd w:id="24371"/>
      <w:bookmarkEnd w:id="24372"/>
      <w:r>
        <w:rPr>
          <w:rFonts w:hint="cs"/>
          <w:rtl/>
          <w:lang w:eastAsia="he-IL"/>
        </w:rPr>
        <w:t xml:space="preserve"> כי זה מספיק</w:t>
      </w:r>
      <w:bookmarkStart w:id="24373" w:name="_ETM_Q1_2845154"/>
      <w:bookmarkEnd w:id="24373"/>
      <w:r>
        <w:rPr>
          <w:rFonts w:hint="cs"/>
          <w:rtl/>
          <w:lang w:eastAsia="he-IL"/>
        </w:rPr>
        <w:t xml:space="preserve"> כואב.</w:t>
      </w:r>
      <w:bookmarkStart w:id="24374" w:name="_ETM_Q1_2851400"/>
      <w:bookmarkStart w:id="24375" w:name="_ETM_Q1_2852904"/>
      <w:bookmarkEnd w:id="24374"/>
      <w:bookmarkEnd w:id="24375"/>
      <w:r>
        <w:rPr>
          <w:rFonts w:hint="cs"/>
          <w:rtl/>
          <w:lang w:eastAsia="he-IL"/>
        </w:rPr>
        <w:t xml:space="preserve"> </w:t>
      </w:r>
      <w:bookmarkStart w:id="24376" w:name="_ETM_Q1_2852404"/>
      <w:bookmarkStart w:id="24377" w:name="_ETM_Q1_2850654"/>
      <w:bookmarkStart w:id="24378" w:name="_ETM_Q1_2850901"/>
      <w:bookmarkEnd w:id="24376"/>
      <w:bookmarkEnd w:id="24377"/>
      <w:bookmarkEnd w:id="24378"/>
      <w:r>
        <w:rPr>
          <w:rFonts w:hint="cs"/>
          <w:rtl/>
          <w:lang w:eastAsia="he-IL"/>
        </w:rPr>
        <w:t xml:space="preserve">אין לי בעיה שיהיה גם </w:t>
      </w:r>
      <w:r>
        <w:rPr>
          <w:lang w:eastAsia="he-IL"/>
        </w:rPr>
        <w:t>cap</w:t>
      </w:r>
      <w:r>
        <w:rPr>
          <w:rFonts w:hint="cs"/>
          <w:rtl/>
          <w:lang w:eastAsia="he-IL"/>
        </w:rPr>
        <w:t xml:space="preserve"> למטה.</w:t>
      </w:r>
    </w:p>
    <w:p w14:paraId="1C5D9340" w14:textId="77777777" w:rsidR="00037F56" w:rsidRDefault="00037F56" w:rsidP="00037F56">
      <w:pPr>
        <w:ind w:firstLine="0"/>
        <w:rPr>
          <w:rtl/>
          <w:lang w:eastAsia="he-IL"/>
        </w:rPr>
      </w:pPr>
      <w:bookmarkStart w:id="24379" w:name="_ETM_Q1_2853901"/>
      <w:bookmarkStart w:id="24380" w:name="_ETM_Q1_2852401"/>
      <w:bookmarkEnd w:id="24379"/>
      <w:bookmarkEnd w:id="24380"/>
    </w:p>
    <w:p w14:paraId="7D6630C5" w14:textId="1D1C5283" w:rsidR="00037F56" w:rsidRDefault="00037F56" w:rsidP="00037F56">
      <w:pPr>
        <w:pStyle w:val="af9"/>
        <w:keepNext/>
        <w:rPr>
          <w:rtl/>
          <w:lang w:eastAsia="he-IL"/>
        </w:rPr>
      </w:pPr>
      <w:bookmarkStart w:id="24381" w:name="ET_guest_583520_1680"/>
      <w:r w:rsidRPr="00037F56">
        <w:rPr>
          <w:rStyle w:val="TagStyle"/>
          <w:rtl/>
        </w:rPr>
        <w:t xml:space="preserve"> &lt;&lt; אורח &gt;&gt; </w:t>
      </w:r>
      <w:r>
        <w:rPr>
          <w:rtl/>
          <w:lang w:eastAsia="he-IL"/>
        </w:rPr>
        <w:t>גלעד סממה:</w:t>
      </w:r>
      <w:r w:rsidRPr="00037F56">
        <w:rPr>
          <w:rStyle w:val="TagStyle"/>
          <w:rtl/>
        </w:rPr>
        <w:t xml:space="preserve"> &lt;&lt; אורח &gt;&gt;</w:t>
      </w:r>
      <w:r>
        <w:rPr>
          <w:rtl/>
          <w:lang w:eastAsia="he-IL"/>
        </w:rPr>
        <w:t xml:space="preserve">   </w:t>
      </w:r>
      <w:bookmarkEnd w:id="24381"/>
    </w:p>
    <w:p w14:paraId="40D4D2C7" w14:textId="77777777" w:rsidR="00037F56" w:rsidRDefault="00037F56" w:rsidP="00037F56">
      <w:pPr>
        <w:pStyle w:val="KeepWithNext"/>
        <w:rPr>
          <w:rtl/>
          <w:lang w:eastAsia="he-IL"/>
        </w:rPr>
      </w:pPr>
    </w:p>
    <w:p w14:paraId="6E143328" w14:textId="759E8418" w:rsidR="00037F56" w:rsidRPr="00037F56" w:rsidRDefault="00037F56" w:rsidP="00037F56">
      <w:pPr>
        <w:rPr>
          <w:rtl/>
          <w:lang w:eastAsia="he-IL"/>
        </w:rPr>
      </w:pPr>
      <w:bookmarkStart w:id="24382" w:name="_ETM_Q1_2853151"/>
      <w:bookmarkStart w:id="24383" w:name="_ETM_Q1_2853402"/>
      <w:bookmarkStart w:id="24384" w:name="_ETM_Q1_2852151"/>
      <w:bookmarkStart w:id="24385" w:name="_ETM_Q1_2851402"/>
      <w:bookmarkEnd w:id="24382"/>
      <w:bookmarkEnd w:id="24383"/>
      <w:bookmarkEnd w:id="24384"/>
      <w:bookmarkEnd w:id="24385"/>
      <w:r>
        <w:rPr>
          <w:rFonts w:hint="cs"/>
          <w:rtl/>
          <w:lang w:eastAsia="he-IL"/>
        </w:rPr>
        <w:t xml:space="preserve">לא הבנתי, למי? </w:t>
      </w:r>
      <w:bookmarkStart w:id="24386" w:name="_ETM_Q1_2856904"/>
      <w:bookmarkEnd w:id="24386"/>
    </w:p>
    <w:p w14:paraId="36A5A248" w14:textId="77777777" w:rsidR="00037F56" w:rsidRDefault="00037F56" w:rsidP="00037F56">
      <w:pPr>
        <w:rPr>
          <w:rtl/>
          <w:lang w:eastAsia="he-IL"/>
        </w:rPr>
      </w:pPr>
      <w:bookmarkStart w:id="24387" w:name="_ETM_Q1_2854901"/>
      <w:bookmarkStart w:id="24388" w:name="_ETM_Q1_2854153"/>
      <w:bookmarkEnd w:id="24387"/>
      <w:bookmarkEnd w:id="24388"/>
    </w:p>
    <w:p w14:paraId="7A98AA3A" w14:textId="4F49B8EB" w:rsidR="00037F56" w:rsidRDefault="00037F56" w:rsidP="00037F56">
      <w:pPr>
        <w:pStyle w:val="af6"/>
        <w:keepNext/>
        <w:rPr>
          <w:rtl/>
        </w:rPr>
      </w:pPr>
      <w:bookmarkStart w:id="24389" w:name="ET_yor_6157_1681"/>
      <w:r w:rsidRPr="00037F56">
        <w:rPr>
          <w:rStyle w:val="TagStyle"/>
          <w:rtl/>
        </w:rPr>
        <w:t xml:space="preserve"> &lt;&lt; יור &gt;&gt; </w:t>
      </w:r>
      <w:r>
        <w:rPr>
          <w:rtl/>
        </w:rPr>
        <w:t>היו"ר שמחה רוטמן:</w:t>
      </w:r>
      <w:r w:rsidRPr="00037F56">
        <w:rPr>
          <w:rStyle w:val="TagStyle"/>
          <w:rtl/>
        </w:rPr>
        <w:t xml:space="preserve"> &lt;&lt; יור &gt;&gt;</w:t>
      </w:r>
      <w:r>
        <w:rPr>
          <w:rtl/>
        </w:rPr>
        <w:t xml:space="preserve">   </w:t>
      </w:r>
      <w:bookmarkEnd w:id="24389"/>
    </w:p>
    <w:p w14:paraId="4EBAE7F6" w14:textId="77777777" w:rsidR="00037F56" w:rsidRPr="00037F56" w:rsidRDefault="00037F56" w:rsidP="00037F56">
      <w:pPr>
        <w:ind w:firstLine="0"/>
        <w:rPr>
          <w:rtl/>
          <w:lang w:eastAsia="he-IL"/>
        </w:rPr>
      </w:pPr>
      <w:bookmarkStart w:id="24390" w:name="_ETM_Q1_2858652"/>
      <w:bookmarkEnd w:id="24390"/>
    </w:p>
    <w:p w14:paraId="0D10E133" w14:textId="77777777" w:rsidR="00FB4304" w:rsidRDefault="00037F56" w:rsidP="00037F56">
      <w:pPr>
        <w:rPr>
          <w:rtl/>
          <w:lang w:eastAsia="he-IL"/>
        </w:rPr>
      </w:pPr>
      <w:r>
        <w:rPr>
          <w:rFonts w:hint="cs"/>
          <w:rtl/>
          <w:lang w:eastAsia="he-IL"/>
        </w:rPr>
        <w:t>בואו נניח שה</w:t>
      </w:r>
      <w:bookmarkStart w:id="24391" w:name="_ETM_Q1_2842901"/>
      <w:bookmarkStart w:id="24392" w:name="_ETM_Q1_2841400"/>
      <w:bookmarkStart w:id="24393" w:name="_ETM_Q1_2835403"/>
      <w:bookmarkStart w:id="24394" w:name="_ETM_Q1_2837404"/>
      <w:bookmarkStart w:id="24395" w:name="_ETM_Q1_2840901"/>
      <w:bookmarkEnd w:id="24391"/>
      <w:bookmarkEnd w:id="24392"/>
      <w:bookmarkEnd w:id="24393"/>
      <w:bookmarkEnd w:id="24394"/>
      <w:bookmarkEnd w:id="24395"/>
      <w:r>
        <w:rPr>
          <w:rFonts w:hint="cs"/>
          <w:rtl/>
          <w:lang w:eastAsia="he-IL"/>
        </w:rPr>
        <w:t>סכום הבסיסי של הפ</w:t>
      </w:r>
      <w:bookmarkStart w:id="24396" w:name="_ETM_Q1_2861401"/>
      <w:bookmarkStart w:id="24397" w:name="_ETM_Q1_2858903"/>
      <w:bookmarkEnd w:id="24396"/>
      <w:bookmarkEnd w:id="24397"/>
      <w:r>
        <w:rPr>
          <w:rFonts w:hint="cs"/>
          <w:rtl/>
          <w:lang w:eastAsia="he-IL"/>
        </w:rPr>
        <w:t xml:space="preserve">רה לפי </w:t>
      </w:r>
      <w:bookmarkStart w:id="24398" w:name="_ETM_Q1_2860652"/>
      <w:bookmarkEnd w:id="24398"/>
      <w:r>
        <w:rPr>
          <w:rFonts w:hint="cs"/>
          <w:rtl/>
          <w:lang w:eastAsia="he-IL"/>
        </w:rPr>
        <w:t xml:space="preserve">ב' הוא 50 שקלים. אם הפרת על 50 </w:t>
      </w:r>
      <w:bookmarkStart w:id="24399" w:name="_ETM_Q1_2868651"/>
      <w:bookmarkEnd w:id="24399"/>
      <w:r>
        <w:rPr>
          <w:rFonts w:hint="cs"/>
          <w:rtl/>
          <w:lang w:eastAsia="he-IL"/>
        </w:rPr>
        <w:t>אלף אז את</w:t>
      </w:r>
      <w:bookmarkStart w:id="24400" w:name="_ETM_Q1_2867404"/>
      <w:bookmarkEnd w:id="24400"/>
      <w:r>
        <w:rPr>
          <w:rFonts w:hint="cs"/>
          <w:rtl/>
          <w:lang w:eastAsia="he-IL"/>
        </w:rPr>
        <w:t>ה ב-250 אלף שקלי</w:t>
      </w:r>
      <w:bookmarkStart w:id="24401" w:name="_ETM_Q1_2850651"/>
      <w:bookmarkEnd w:id="24401"/>
      <w:r>
        <w:rPr>
          <w:rFonts w:hint="cs"/>
          <w:rtl/>
          <w:lang w:eastAsia="he-IL"/>
        </w:rPr>
        <w:t>ם, נכון?</w:t>
      </w:r>
      <w:bookmarkStart w:id="24402" w:name="_ETM_Q1_2867901"/>
      <w:bookmarkEnd w:id="24402"/>
      <w:r>
        <w:rPr>
          <w:rFonts w:hint="cs"/>
          <w:rtl/>
          <w:lang w:eastAsia="he-IL"/>
        </w:rPr>
        <w:t xml:space="preserve"> </w:t>
      </w:r>
      <w:bookmarkStart w:id="24403" w:name="_ETM_Q1_2868154"/>
      <w:bookmarkEnd w:id="24403"/>
      <w:r>
        <w:rPr>
          <w:rFonts w:hint="cs"/>
          <w:rtl/>
          <w:lang w:eastAsia="he-IL"/>
        </w:rPr>
        <w:t>שלחת</w:t>
      </w:r>
      <w:bookmarkStart w:id="24404" w:name="_ETM_Q1_2872654"/>
      <w:bookmarkStart w:id="24405" w:name="_ETM_Q1_2869903"/>
      <w:bookmarkEnd w:id="24404"/>
      <w:bookmarkEnd w:id="24405"/>
      <w:r>
        <w:rPr>
          <w:rFonts w:hint="cs"/>
          <w:rtl/>
          <w:lang w:eastAsia="he-IL"/>
        </w:rPr>
        <w:t xml:space="preserve"> את המייל הזה ל-</w:t>
      </w:r>
      <w:bookmarkStart w:id="24406" w:name="_ETM_Q1_2848150"/>
      <w:bookmarkStart w:id="24407" w:name="_ETM_Q1_2851653"/>
      <w:bookmarkStart w:id="24408" w:name="_ETM_Q1_2855402"/>
      <w:bookmarkEnd w:id="24406"/>
      <w:bookmarkEnd w:id="24407"/>
      <w:bookmarkEnd w:id="24408"/>
      <w:r w:rsidR="00D50DC8">
        <w:rPr>
          <w:rFonts w:hint="cs"/>
          <w:rtl/>
          <w:lang w:eastAsia="he-IL"/>
        </w:rPr>
        <w:t>50</w:t>
      </w:r>
      <w:bookmarkStart w:id="24409" w:name="_ETM_Q1_2873151"/>
      <w:bookmarkEnd w:id="24409"/>
      <w:r w:rsidR="00D50DC8">
        <w:rPr>
          <w:rFonts w:hint="cs"/>
          <w:rtl/>
          <w:lang w:eastAsia="he-IL"/>
        </w:rPr>
        <w:t xml:space="preserve"> אלף אנשים אז יוצא 250</w:t>
      </w:r>
      <w:bookmarkStart w:id="24410" w:name="_ETM_Q1_2874406"/>
      <w:bookmarkStart w:id="24411" w:name="_ETM_Q1_2871406"/>
      <w:bookmarkEnd w:id="24410"/>
      <w:bookmarkEnd w:id="24411"/>
      <w:r w:rsidR="00D50DC8">
        <w:rPr>
          <w:rFonts w:hint="cs"/>
          <w:rtl/>
          <w:lang w:eastAsia="he-IL"/>
        </w:rPr>
        <w:t xml:space="preserve">, אם שלחת למיליון אז </w:t>
      </w:r>
      <w:bookmarkStart w:id="24412" w:name="_ETM_Q1_2874901"/>
      <w:bookmarkEnd w:id="24412"/>
      <w:r w:rsidR="00D50DC8">
        <w:rPr>
          <w:rFonts w:hint="cs"/>
          <w:rtl/>
          <w:lang w:eastAsia="he-IL"/>
        </w:rPr>
        <w:t>אתה ב-50</w:t>
      </w:r>
      <w:bookmarkStart w:id="24413" w:name="_ETM_Q1_2875902"/>
      <w:bookmarkStart w:id="24414" w:name="_ETM_Q1_2872902"/>
      <w:bookmarkEnd w:id="24413"/>
      <w:bookmarkEnd w:id="24414"/>
      <w:r w:rsidR="00D50DC8">
        <w:rPr>
          <w:rFonts w:hint="cs"/>
          <w:rtl/>
          <w:lang w:eastAsia="he-IL"/>
        </w:rPr>
        <w:t xml:space="preserve"> מיליון</w:t>
      </w:r>
      <w:bookmarkStart w:id="24415" w:name="_ETM_Q1_2874155"/>
      <w:bookmarkStart w:id="24416" w:name="_ETM_Q1_2873403"/>
      <w:bookmarkEnd w:id="24415"/>
      <w:bookmarkEnd w:id="24416"/>
      <w:r w:rsidR="00FB4304">
        <w:rPr>
          <w:rFonts w:hint="cs"/>
          <w:rtl/>
          <w:lang w:eastAsia="he-IL"/>
        </w:rPr>
        <w:t xml:space="preserve">. </w:t>
      </w:r>
    </w:p>
    <w:p w14:paraId="030829CF" w14:textId="77777777" w:rsidR="00FB4304" w:rsidRDefault="00FB4304" w:rsidP="00037F56">
      <w:pPr>
        <w:rPr>
          <w:rtl/>
          <w:lang w:eastAsia="he-IL"/>
        </w:rPr>
      </w:pPr>
      <w:bookmarkStart w:id="24417" w:name="_ETM_Q1_2878650"/>
      <w:bookmarkStart w:id="24418" w:name="_ETM_Q1_2879651"/>
      <w:bookmarkEnd w:id="24417"/>
      <w:bookmarkEnd w:id="24418"/>
    </w:p>
    <w:p w14:paraId="19590ACF" w14:textId="551A129A" w:rsidR="00037F56" w:rsidRDefault="00FB4304" w:rsidP="00FB4304">
      <w:pPr>
        <w:pStyle w:val="a4"/>
        <w:keepNext/>
        <w:rPr>
          <w:rtl/>
        </w:rPr>
      </w:pPr>
      <w:bookmarkStart w:id="24419" w:name="ET_speaker_ראובן_אידלמן_1682"/>
      <w:r w:rsidRPr="00FB4304">
        <w:rPr>
          <w:rStyle w:val="TagStyle"/>
          <w:rtl/>
        </w:rPr>
        <w:t xml:space="preserve"> &lt;&lt; דובר &gt;&gt; </w:t>
      </w:r>
      <w:r>
        <w:rPr>
          <w:rtl/>
        </w:rPr>
        <w:t>ראובן אידלמן:</w:t>
      </w:r>
      <w:r w:rsidRPr="00FB4304">
        <w:rPr>
          <w:rStyle w:val="TagStyle"/>
          <w:rtl/>
        </w:rPr>
        <w:t xml:space="preserve"> &lt;&lt; דובר &gt;&gt;</w:t>
      </w:r>
      <w:r>
        <w:rPr>
          <w:rtl/>
        </w:rPr>
        <w:t xml:space="preserve">   </w:t>
      </w:r>
      <w:bookmarkStart w:id="24420" w:name="_ETM_Q1_2880651"/>
      <w:bookmarkStart w:id="24421" w:name="_ETM_Q1_2877651"/>
      <w:bookmarkEnd w:id="24419"/>
      <w:bookmarkEnd w:id="24420"/>
      <w:bookmarkEnd w:id="24421"/>
      <w:r w:rsidR="00D50DC8">
        <w:rPr>
          <w:rFonts w:hint="cs"/>
          <w:rtl/>
        </w:rPr>
        <w:t xml:space="preserve"> </w:t>
      </w:r>
      <w:bookmarkStart w:id="24422" w:name="_ETM_Q1_2856402"/>
      <w:bookmarkStart w:id="24423" w:name="_ETM_Q1_2860403"/>
      <w:bookmarkStart w:id="24424" w:name="_ETM_Q1_2864155"/>
      <w:bookmarkStart w:id="24425" w:name="_ETM_Q1_2869904"/>
      <w:bookmarkEnd w:id="24422"/>
      <w:bookmarkEnd w:id="24423"/>
      <w:bookmarkEnd w:id="24424"/>
      <w:bookmarkEnd w:id="24425"/>
    </w:p>
    <w:p w14:paraId="7B749B75" w14:textId="77777777" w:rsidR="00037F56" w:rsidRDefault="00037F56" w:rsidP="000B3FB8">
      <w:pPr>
        <w:rPr>
          <w:lang w:eastAsia="he-IL"/>
        </w:rPr>
      </w:pPr>
      <w:bookmarkStart w:id="24426" w:name="_ETM_Q1_2864652"/>
      <w:bookmarkEnd w:id="24426"/>
    </w:p>
    <w:p w14:paraId="53699D05" w14:textId="063817C2" w:rsidR="00037F56" w:rsidRDefault="00037F56" w:rsidP="000B3FB8">
      <w:pPr>
        <w:rPr>
          <w:rtl/>
          <w:lang w:eastAsia="he-IL"/>
        </w:rPr>
      </w:pPr>
      <w:bookmarkStart w:id="24427" w:name="_ETM_Q1_2858401"/>
      <w:bookmarkEnd w:id="24427"/>
      <w:r>
        <w:rPr>
          <w:rFonts w:hint="cs"/>
          <w:rtl/>
          <w:lang w:eastAsia="he-IL"/>
        </w:rPr>
        <w:t xml:space="preserve">אולי כדאי שאדוני יראה לנגד </w:t>
      </w:r>
      <w:r w:rsidR="00E74387">
        <w:rPr>
          <w:rFonts w:hint="cs"/>
          <w:rtl/>
          <w:lang w:eastAsia="he-IL"/>
        </w:rPr>
        <w:t>עיניו</w:t>
      </w:r>
      <w:r>
        <w:rPr>
          <w:rFonts w:hint="cs"/>
          <w:rtl/>
          <w:lang w:eastAsia="he-IL"/>
        </w:rPr>
        <w:t xml:space="preserve"> דווקא את זכות העיון ולא </w:t>
      </w:r>
      <w:r w:rsidR="00FB4304">
        <w:rPr>
          <w:rFonts w:hint="cs"/>
          <w:rtl/>
          <w:lang w:eastAsia="he-IL"/>
        </w:rPr>
        <w:t>את סעי</w:t>
      </w:r>
      <w:bookmarkStart w:id="24428" w:name="_ETM_Q1_2880403"/>
      <w:bookmarkEnd w:id="24428"/>
      <w:r w:rsidR="00FB4304">
        <w:rPr>
          <w:rFonts w:hint="cs"/>
          <w:rtl/>
          <w:lang w:eastAsia="he-IL"/>
        </w:rPr>
        <w:t>ף (11)</w:t>
      </w:r>
      <w:bookmarkStart w:id="24429" w:name="_ETM_Q1_2879152"/>
      <w:bookmarkEnd w:id="24429"/>
      <w:r w:rsidR="00FB4304">
        <w:rPr>
          <w:rFonts w:hint="cs"/>
          <w:rtl/>
          <w:lang w:eastAsia="he-IL"/>
        </w:rPr>
        <w:t xml:space="preserve">. אני מרגיש שסעיף </w:t>
      </w:r>
      <w:bookmarkStart w:id="24430" w:name="_ETM_Q1_2881900"/>
      <w:bookmarkEnd w:id="24430"/>
      <w:r w:rsidR="00FB4304">
        <w:rPr>
          <w:rFonts w:hint="cs"/>
          <w:rtl/>
          <w:lang w:eastAsia="he-IL"/>
        </w:rPr>
        <w:t xml:space="preserve">(11) מבלבל </w:t>
      </w:r>
      <w:bookmarkStart w:id="24431" w:name="_ETM_Q1_2882653"/>
      <w:bookmarkEnd w:id="24431"/>
      <w:r w:rsidR="00FB4304">
        <w:rPr>
          <w:rFonts w:hint="cs"/>
          <w:rtl/>
          <w:lang w:eastAsia="he-IL"/>
        </w:rPr>
        <w:t>פה קצת מבחינת היכולת - - -</w:t>
      </w:r>
    </w:p>
    <w:p w14:paraId="4F61F730" w14:textId="77777777" w:rsidR="00FB4304" w:rsidRDefault="00FB4304" w:rsidP="000B3FB8">
      <w:pPr>
        <w:rPr>
          <w:rtl/>
          <w:lang w:eastAsia="he-IL"/>
        </w:rPr>
      </w:pPr>
      <w:bookmarkStart w:id="24432" w:name="_ETM_Q1_2886653"/>
      <w:bookmarkStart w:id="24433" w:name="_ETM_Q1_2883901"/>
      <w:bookmarkStart w:id="24434" w:name="_ETM_Q1_2880901"/>
      <w:bookmarkStart w:id="24435" w:name="_ETM_Q1_2881902"/>
      <w:bookmarkEnd w:id="24432"/>
      <w:bookmarkEnd w:id="24433"/>
      <w:bookmarkEnd w:id="24434"/>
      <w:bookmarkEnd w:id="24435"/>
    </w:p>
    <w:p w14:paraId="4EFAEBD4" w14:textId="1BB0E762" w:rsidR="00FB4304" w:rsidRDefault="00FB4304" w:rsidP="00FB4304">
      <w:pPr>
        <w:pStyle w:val="af9"/>
        <w:keepNext/>
        <w:rPr>
          <w:rtl/>
          <w:lang w:eastAsia="he-IL"/>
        </w:rPr>
      </w:pPr>
      <w:bookmarkStart w:id="24436" w:name="ET_guest_583520_1683"/>
      <w:r w:rsidRPr="00FB4304">
        <w:rPr>
          <w:rStyle w:val="TagStyle"/>
          <w:rtl/>
        </w:rPr>
        <w:t xml:space="preserve"> &lt;&lt; אורח &gt;&gt; </w:t>
      </w:r>
      <w:r>
        <w:rPr>
          <w:rtl/>
          <w:lang w:eastAsia="he-IL"/>
        </w:rPr>
        <w:t>גלעד סממה:</w:t>
      </w:r>
      <w:r w:rsidRPr="00FB4304">
        <w:rPr>
          <w:rStyle w:val="TagStyle"/>
          <w:rtl/>
        </w:rPr>
        <w:t xml:space="preserve"> &lt;&lt; אורח &gt;&gt;</w:t>
      </w:r>
      <w:r>
        <w:rPr>
          <w:rtl/>
          <w:lang w:eastAsia="he-IL"/>
        </w:rPr>
        <w:t xml:space="preserve">   </w:t>
      </w:r>
      <w:bookmarkEnd w:id="24436"/>
    </w:p>
    <w:p w14:paraId="26B65959" w14:textId="77777777" w:rsidR="00FB4304" w:rsidRDefault="00FB4304" w:rsidP="00FB4304">
      <w:pPr>
        <w:pStyle w:val="KeepWithNext"/>
        <w:rPr>
          <w:rtl/>
          <w:lang w:eastAsia="he-IL"/>
        </w:rPr>
      </w:pPr>
    </w:p>
    <w:p w14:paraId="755D73D1" w14:textId="4E54EBF8" w:rsidR="00FB4304" w:rsidRDefault="00FB4304" w:rsidP="00FB4304">
      <w:pPr>
        <w:rPr>
          <w:rtl/>
          <w:lang w:eastAsia="he-IL"/>
        </w:rPr>
      </w:pPr>
      <w:bookmarkStart w:id="24437" w:name="_ETM_Q1_2883150"/>
      <w:bookmarkStart w:id="24438" w:name="_ETM_Q1_2883402"/>
      <w:bookmarkStart w:id="24439" w:name="_ETM_Q1_2880402"/>
      <w:bookmarkStart w:id="24440" w:name="_ETM_Q1_2877402"/>
      <w:bookmarkEnd w:id="24437"/>
      <w:bookmarkEnd w:id="24438"/>
      <w:bookmarkEnd w:id="24439"/>
      <w:bookmarkEnd w:id="24440"/>
      <w:r>
        <w:rPr>
          <w:rFonts w:hint="cs"/>
          <w:rtl/>
          <w:lang w:eastAsia="he-IL"/>
        </w:rPr>
        <w:t>תראה לנגד עינ</w:t>
      </w:r>
      <w:bookmarkStart w:id="24441" w:name="_ETM_Q1_2881153"/>
      <w:bookmarkStart w:id="24442" w:name="_ETM_Q1_2873153"/>
      <w:bookmarkEnd w:id="24441"/>
      <w:bookmarkEnd w:id="24442"/>
      <w:r w:rsidR="00317BFE">
        <w:rPr>
          <w:rFonts w:hint="cs"/>
          <w:rtl/>
          <w:lang w:eastAsia="he-IL"/>
        </w:rPr>
        <w:t xml:space="preserve">ך </w:t>
      </w:r>
      <w:bookmarkStart w:id="24443" w:name="_ETM_Q1_2874902"/>
      <w:bookmarkEnd w:id="24443"/>
      <w:r w:rsidR="00317BFE">
        <w:rPr>
          <w:rFonts w:hint="cs"/>
          <w:rtl/>
          <w:lang w:eastAsia="he-IL"/>
        </w:rPr>
        <w:t>את זכות העיון.</w:t>
      </w:r>
      <w:bookmarkStart w:id="24444" w:name="_ETM_Q1_2884900"/>
      <w:bookmarkStart w:id="24445" w:name="_ETM_Q1_2882903"/>
      <w:bookmarkEnd w:id="24444"/>
      <w:bookmarkEnd w:id="24445"/>
    </w:p>
    <w:p w14:paraId="5D932BBC" w14:textId="77777777" w:rsidR="00317BFE" w:rsidRDefault="00317BFE" w:rsidP="00FB4304">
      <w:pPr>
        <w:rPr>
          <w:rtl/>
          <w:lang w:eastAsia="he-IL"/>
        </w:rPr>
      </w:pPr>
      <w:bookmarkStart w:id="24446" w:name="_ETM_Q1_2883902"/>
      <w:bookmarkStart w:id="24447" w:name="_ETM_Q1_2884151"/>
      <w:bookmarkStart w:id="24448" w:name="_ETM_Q1_2887153"/>
      <w:bookmarkStart w:id="24449" w:name="_ETM_Q1_2888152"/>
      <w:bookmarkEnd w:id="24446"/>
      <w:bookmarkEnd w:id="24447"/>
      <w:bookmarkEnd w:id="24448"/>
      <w:bookmarkEnd w:id="24449"/>
    </w:p>
    <w:p w14:paraId="076AA6D9" w14:textId="09F0D3A6" w:rsidR="00317BFE" w:rsidRDefault="00317BFE" w:rsidP="00317BFE">
      <w:pPr>
        <w:pStyle w:val="a4"/>
        <w:keepNext/>
        <w:rPr>
          <w:rtl/>
        </w:rPr>
      </w:pPr>
      <w:bookmarkStart w:id="24450" w:name="ET_speaker_ראובן_אידלמן_1684"/>
      <w:r w:rsidRPr="00317BFE">
        <w:rPr>
          <w:rStyle w:val="TagStyle"/>
          <w:rtl/>
        </w:rPr>
        <w:t xml:space="preserve"> &lt;&lt; דובר &gt;&gt; </w:t>
      </w:r>
      <w:r>
        <w:rPr>
          <w:rtl/>
        </w:rPr>
        <w:t>ראובן אידלמן:</w:t>
      </w:r>
      <w:r w:rsidRPr="00317BFE">
        <w:rPr>
          <w:rStyle w:val="TagStyle"/>
          <w:rtl/>
        </w:rPr>
        <w:t xml:space="preserve"> &lt;&lt; דובר &gt;&gt;</w:t>
      </w:r>
      <w:r>
        <w:rPr>
          <w:rtl/>
        </w:rPr>
        <w:t xml:space="preserve">   </w:t>
      </w:r>
      <w:bookmarkEnd w:id="24450"/>
    </w:p>
    <w:p w14:paraId="1E618FBA" w14:textId="77777777" w:rsidR="00317BFE" w:rsidRPr="00317BFE" w:rsidRDefault="00317BFE" w:rsidP="00317BFE">
      <w:pPr>
        <w:ind w:firstLine="0"/>
        <w:rPr>
          <w:rtl/>
          <w:lang w:eastAsia="he-IL"/>
        </w:rPr>
      </w:pPr>
      <w:bookmarkStart w:id="24451" w:name="_ETM_Q1_2889904"/>
      <w:bookmarkStart w:id="24452" w:name="_ETM_Q1_2887155"/>
      <w:bookmarkEnd w:id="24451"/>
      <w:bookmarkEnd w:id="24452"/>
    </w:p>
    <w:p w14:paraId="5AE8B876" w14:textId="734FD79F" w:rsidR="00037F56" w:rsidRDefault="00317BFE" w:rsidP="00317BFE">
      <w:pPr>
        <w:rPr>
          <w:rtl/>
          <w:lang w:eastAsia="he-IL"/>
        </w:rPr>
      </w:pPr>
      <w:bookmarkStart w:id="24453" w:name="_ETM_Q1_2888654"/>
      <w:bookmarkEnd w:id="24453"/>
      <w:r>
        <w:rPr>
          <w:rFonts w:hint="cs"/>
          <w:rtl/>
          <w:lang w:eastAsia="he-IL"/>
        </w:rPr>
        <w:t>אדוני, זה לא עיצום סביר</w:t>
      </w:r>
      <w:bookmarkStart w:id="24454" w:name="_ETM_Q1_2888404"/>
      <w:bookmarkStart w:id="24455" w:name="_ETM_Q1_2885903"/>
      <w:bookmarkEnd w:id="24454"/>
      <w:bookmarkEnd w:id="24455"/>
      <w:r>
        <w:rPr>
          <w:rFonts w:hint="cs"/>
          <w:rtl/>
          <w:lang w:eastAsia="he-IL"/>
        </w:rPr>
        <w:t xml:space="preserve"> לזכות </w:t>
      </w:r>
      <w:bookmarkStart w:id="24456" w:name="_ETM_Q1_2887152"/>
      <w:bookmarkEnd w:id="24456"/>
      <w:r>
        <w:rPr>
          <w:rFonts w:hint="cs"/>
          <w:rtl/>
          <w:lang w:eastAsia="he-IL"/>
        </w:rPr>
        <w:t xml:space="preserve">העיון.  </w:t>
      </w:r>
      <w:bookmarkStart w:id="24457" w:name="_ETM_Q1_2886650"/>
      <w:bookmarkEnd w:id="24457"/>
      <w:r w:rsidR="00037F56">
        <w:rPr>
          <w:rFonts w:hint="cs"/>
          <w:rtl/>
          <w:lang w:eastAsia="he-IL"/>
        </w:rPr>
        <w:t xml:space="preserve">אנחנו כתבנו </w:t>
      </w:r>
      <w:bookmarkStart w:id="24458" w:name="_ETM_Q1_2888903"/>
      <w:bookmarkEnd w:id="24458"/>
      <w:r>
        <w:rPr>
          <w:rFonts w:hint="cs"/>
          <w:rtl/>
          <w:lang w:eastAsia="he-IL"/>
        </w:rPr>
        <w:t xml:space="preserve">לגופים קטנים </w:t>
      </w:r>
      <w:bookmarkStart w:id="24459" w:name="_ETM_Q1_2889403"/>
      <w:bookmarkEnd w:id="24459"/>
      <w:r w:rsidR="00037F56">
        <w:rPr>
          <w:rFonts w:hint="cs"/>
          <w:rtl/>
          <w:lang w:eastAsia="he-IL"/>
        </w:rPr>
        <w:t>5,000 ו-20 אלף</w:t>
      </w:r>
      <w:r>
        <w:rPr>
          <w:rFonts w:hint="cs"/>
          <w:rtl/>
          <w:lang w:eastAsia="he-IL"/>
        </w:rPr>
        <w:t>, מתחת לזה זה לא סביר</w:t>
      </w:r>
      <w:bookmarkStart w:id="24460" w:name="_ETM_Q1_2891651"/>
      <w:bookmarkStart w:id="24461" w:name="_ETM_Q1_2888651"/>
      <w:bookmarkEnd w:id="24460"/>
      <w:bookmarkEnd w:id="24461"/>
      <w:r>
        <w:rPr>
          <w:rFonts w:hint="cs"/>
          <w:rtl/>
          <w:lang w:eastAsia="he-IL"/>
        </w:rPr>
        <w:t xml:space="preserve">. זה </w:t>
      </w:r>
      <w:bookmarkStart w:id="24462" w:name="_ETM_Q1_2889652"/>
      <w:bookmarkEnd w:id="24462"/>
      <w:r>
        <w:rPr>
          <w:rFonts w:hint="cs"/>
          <w:rtl/>
          <w:lang w:eastAsia="he-IL"/>
        </w:rPr>
        <w:t xml:space="preserve">אפס הרתעה. </w:t>
      </w:r>
      <w:bookmarkStart w:id="24463" w:name="_ETM_Q1_2896653"/>
      <w:bookmarkEnd w:id="24463"/>
      <w:r w:rsidR="008E7E09">
        <w:rPr>
          <w:rFonts w:hint="cs"/>
          <w:rtl/>
          <w:lang w:eastAsia="he-IL"/>
        </w:rPr>
        <w:t>הסכומים היום הם</w:t>
      </w:r>
      <w:bookmarkStart w:id="24464" w:name="_ETM_Q1_2894154"/>
      <w:bookmarkStart w:id="24465" w:name="_ETM_Q1_2901652"/>
      <w:bookmarkEnd w:id="24464"/>
      <w:bookmarkEnd w:id="24465"/>
      <w:r w:rsidR="0080579C">
        <w:rPr>
          <w:lang w:eastAsia="he-IL"/>
        </w:rPr>
        <w:t xml:space="preserve"> </w:t>
      </w:r>
      <w:r w:rsidR="0080579C">
        <w:rPr>
          <w:rFonts w:hint="cs"/>
          <w:rtl/>
          <w:lang w:eastAsia="he-IL"/>
        </w:rPr>
        <w:t>2,00</w:t>
      </w:r>
      <w:bookmarkStart w:id="24466" w:name="_ETM_Q1_2905154"/>
      <w:bookmarkStart w:id="24467" w:name="_ETM_Q1_2902151"/>
      <w:bookmarkEnd w:id="24466"/>
      <w:bookmarkEnd w:id="24467"/>
      <w:r w:rsidR="0080579C">
        <w:rPr>
          <w:rFonts w:hint="cs"/>
          <w:rtl/>
          <w:lang w:eastAsia="he-IL"/>
        </w:rPr>
        <w:t>0-3,000</w:t>
      </w:r>
      <w:bookmarkStart w:id="24468" w:name="_ETM_Q1_2897904"/>
      <w:bookmarkStart w:id="24469" w:name="_ETM_Q1_2894904"/>
      <w:bookmarkEnd w:id="24468"/>
      <w:bookmarkEnd w:id="24469"/>
      <w:r w:rsidR="0080579C">
        <w:rPr>
          <w:rFonts w:hint="cs"/>
          <w:rtl/>
          <w:lang w:eastAsia="he-IL"/>
        </w:rPr>
        <w:t xml:space="preserve"> שקלים.</w:t>
      </w:r>
    </w:p>
    <w:p w14:paraId="6B71BE26" w14:textId="77777777" w:rsidR="00037F56" w:rsidRDefault="00037F56" w:rsidP="000B3FB8">
      <w:pPr>
        <w:rPr>
          <w:rtl/>
          <w:lang w:eastAsia="he-IL"/>
        </w:rPr>
      </w:pPr>
    </w:p>
    <w:p w14:paraId="69A17A38" w14:textId="7E97BD86" w:rsidR="008E7E09" w:rsidRDefault="008E7E09" w:rsidP="008E7E09">
      <w:pPr>
        <w:pStyle w:val="af6"/>
        <w:keepNext/>
        <w:rPr>
          <w:rtl/>
        </w:rPr>
      </w:pPr>
      <w:bookmarkStart w:id="24470" w:name="ET_yor_6157_1685"/>
      <w:r w:rsidRPr="008E7E09">
        <w:rPr>
          <w:rStyle w:val="TagStyle"/>
          <w:rtl/>
        </w:rPr>
        <w:t xml:space="preserve"> &lt;&lt; יור &gt;&gt; </w:t>
      </w:r>
      <w:r>
        <w:rPr>
          <w:rtl/>
        </w:rPr>
        <w:t>היו"ר שמחה רוטמן:</w:t>
      </w:r>
      <w:r w:rsidRPr="008E7E09">
        <w:rPr>
          <w:rStyle w:val="TagStyle"/>
          <w:rtl/>
        </w:rPr>
        <w:t xml:space="preserve"> &lt;&lt; יור &gt;&gt;</w:t>
      </w:r>
      <w:r>
        <w:rPr>
          <w:rtl/>
        </w:rPr>
        <w:t xml:space="preserve"> </w:t>
      </w:r>
      <w:bookmarkStart w:id="24471" w:name="_ETM_Q1_2897155"/>
      <w:bookmarkEnd w:id="24471"/>
      <w:r>
        <w:rPr>
          <w:rtl/>
        </w:rPr>
        <w:t xml:space="preserve">  </w:t>
      </w:r>
      <w:bookmarkEnd w:id="24470"/>
    </w:p>
    <w:p w14:paraId="7F1ED1BC" w14:textId="77777777" w:rsidR="008E7E09" w:rsidRPr="008E7E09" w:rsidRDefault="008E7E09" w:rsidP="008E7E09">
      <w:pPr>
        <w:ind w:firstLine="0"/>
        <w:rPr>
          <w:rtl/>
          <w:lang w:eastAsia="he-IL"/>
        </w:rPr>
      </w:pPr>
      <w:bookmarkStart w:id="24472" w:name="_ETM_Q1_2892652"/>
      <w:bookmarkEnd w:id="24472"/>
    </w:p>
    <w:p w14:paraId="5A290017" w14:textId="7FE4FBD9" w:rsidR="00037F56" w:rsidRDefault="00037F56" w:rsidP="000B3FB8">
      <w:pPr>
        <w:rPr>
          <w:rtl/>
          <w:lang w:eastAsia="he-IL"/>
        </w:rPr>
      </w:pPr>
      <w:r>
        <w:rPr>
          <w:rFonts w:hint="cs"/>
          <w:rtl/>
          <w:lang w:eastAsia="he-IL"/>
        </w:rPr>
        <w:t xml:space="preserve">אבל אתם הסברתם לי שמי שמפר זכות עיון בדרך כלל לא עושה את זה לאדם אחד. </w:t>
      </w:r>
      <w:bookmarkStart w:id="24473" w:name="_ETM_Q1_2898402"/>
      <w:bookmarkEnd w:id="24473"/>
    </w:p>
    <w:p w14:paraId="4AB7F836" w14:textId="77777777" w:rsidR="0080579C" w:rsidRDefault="0080579C" w:rsidP="000B3FB8">
      <w:pPr>
        <w:rPr>
          <w:rtl/>
          <w:lang w:eastAsia="he-IL"/>
        </w:rPr>
      </w:pPr>
      <w:bookmarkStart w:id="24474" w:name="_ETM_Q1_2899151"/>
      <w:bookmarkEnd w:id="24474"/>
    </w:p>
    <w:p w14:paraId="662560DC" w14:textId="7760BE44" w:rsidR="0080579C" w:rsidRDefault="0080579C" w:rsidP="0080579C">
      <w:pPr>
        <w:pStyle w:val="a4"/>
        <w:keepNext/>
        <w:rPr>
          <w:rtl/>
        </w:rPr>
      </w:pPr>
      <w:bookmarkStart w:id="24475" w:name="ET_speaker_ראובן_אידלמן_1686"/>
      <w:r w:rsidRPr="0080579C">
        <w:rPr>
          <w:rStyle w:val="TagStyle"/>
          <w:rtl/>
        </w:rPr>
        <w:t xml:space="preserve"> &lt;&lt; דובר &gt;&gt; </w:t>
      </w:r>
      <w:r>
        <w:rPr>
          <w:rtl/>
        </w:rPr>
        <w:t>ראובן אידלמן:</w:t>
      </w:r>
      <w:r w:rsidRPr="0080579C">
        <w:rPr>
          <w:rStyle w:val="TagStyle"/>
          <w:rtl/>
        </w:rPr>
        <w:t xml:space="preserve"> &lt;&lt; דובר &gt;&gt;</w:t>
      </w:r>
      <w:r>
        <w:rPr>
          <w:rtl/>
        </w:rPr>
        <w:t xml:space="preserve">   </w:t>
      </w:r>
      <w:bookmarkEnd w:id="24475"/>
    </w:p>
    <w:p w14:paraId="68E62EAB" w14:textId="77777777" w:rsidR="0080579C" w:rsidRDefault="0080579C" w:rsidP="0080579C">
      <w:pPr>
        <w:pStyle w:val="KeepWithNext"/>
        <w:rPr>
          <w:rtl/>
          <w:lang w:eastAsia="he-IL"/>
        </w:rPr>
      </w:pPr>
    </w:p>
    <w:p w14:paraId="419D1446" w14:textId="74202142" w:rsidR="0080579C" w:rsidRPr="0080579C" w:rsidRDefault="0080579C" w:rsidP="0080579C">
      <w:pPr>
        <w:rPr>
          <w:rtl/>
          <w:lang w:eastAsia="he-IL"/>
        </w:rPr>
      </w:pPr>
      <w:bookmarkStart w:id="24476" w:name="_ETM_Q1_2904651"/>
      <w:bookmarkStart w:id="24477" w:name="_ETM_Q1_2904903"/>
      <w:bookmarkStart w:id="24478" w:name="_ETM_Q1_2901903"/>
      <w:bookmarkEnd w:id="24476"/>
      <w:bookmarkEnd w:id="24477"/>
      <w:bookmarkEnd w:id="24478"/>
      <w:r>
        <w:rPr>
          <w:rFonts w:hint="cs"/>
          <w:rtl/>
          <w:lang w:eastAsia="he-IL"/>
        </w:rPr>
        <w:t>לא אבל ה</w:t>
      </w:r>
      <w:bookmarkStart w:id="24479" w:name="_ETM_Q1_2899403"/>
      <w:bookmarkEnd w:id="24479"/>
      <w:r>
        <w:rPr>
          <w:rFonts w:hint="cs"/>
          <w:rtl/>
          <w:lang w:eastAsia="he-IL"/>
        </w:rPr>
        <w:t xml:space="preserve">תקיים </w:t>
      </w:r>
      <w:bookmarkStart w:id="24480" w:name="_ETM_Q1_2896651"/>
      <w:bookmarkEnd w:id="24480"/>
      <w:r>
        <w:rPr>
          <w:rFonts w:hint="cs"/>
          <w:rtl/>
          <w:lang w:eastAsia="he-IL"/>
        </w:rPr>
        <w:t>שיש</w:t>
      </w:r>
      <w:bookmarkStart w:id="24481" w:name="_ETM_Q1_2893903"/>
      <w:bookmarkStart w:id="24482" w:name="_ETM_Q1_2893902"/>
      <w:bookmarkEnd w:id="24481"/>
      <w:bookmarkEnd w:id="24482"/>
      <w:r>
        <w:rPr>
          <w:rFonts w:hint="cs"/>
          <w:rtl/>
          <w:lang w:eastAsia="he-IL"/>
        </w:rPr>
        <w:t xml:space="preserve"> בפנינו ז</w:t>
      </w:r>
      <w:bookmarkStart w:id="24483" w:name="_ETM_Q1_2893402"/>
      <w:bookmarkStart w:id="24484" w:name="_ETM_Q1_2897405"/>
      <w:bookmarkEnd w:id="24483"/>
      <w:bookmarkEnd w:id="24484"/>
      <w:r>
        <w:rPr>
          <w:rFonts w:hint="cs"/>
          <w:rtl/>
          <w:lang w:eastAsia="he-IL"/>
        </w:rPr>
        <w:t xml:space="preserve">ה הפרות </w:t>
      </w:r>
      <w:bookmarkStart w:id="24485" w:name="_ETM_Q1_2901154"/>
      <w:bookmarkEnd w:id="24485"/>
      <w:r>
        <w:rPr>
          <w:rFonts w:hint="cs"/>
          <w:rtl/>
          <w:lang w:eastAsia="he-IL"/>
        </w:rPr>
        <w:t>נקודתיות של זכות ה</w:t>
      </w:r>
      <w:bookmarkStart w:id="24486" w:name="_ETM_Q1_2895402"/>
      <w:bookmarkEnd w:id="24486"/>
      <w:r>
        <w:rPr>
          <w:rFonts w:hint="cs"/>
          <w:rtl/>
          <w:lang w:eastAsia="he-IL"/>
        </w:rPr>
        <w:t xml:space="preserve">עיון. </w:t>
      </w:r>
    </w:p>
    <w:p w14:paraId="6C282B55" w14:textId="77777777" w:rsidR="0080579C" w:rsidRDefault="0080579C" w:rsidP="000B3FB8">
      <w:pPr>
        <w:rPr>
          <w:rtl/>
          <w:lang w:eastAsia="he-IL"/>
        </w:rPr>
      </w:pPr>
      <w:bookmarkStart w:id="24487" w:name="_ETM_Q1_2906402"/>
      <w:bookmarkEnd w:id="24487"/>
    </w:p>
    <w:p w14:paraId="33582FF9" w14:textId="3632C05E" w:rsidR="0080579C" w:rsidRDefault="0080579C" w:rsidP="0080579C">
      <w:pPr>
        <w:pStyle w:val="af9"/>
        <w:keepNext/>
        <w:rPr>
          <w:rtl/>
          <w:lang w:eastAsia="he-IL"/>
        </w:rPr>
      </w:pPr>
      <w:bookmarkStart w:id="24488" w:name="ET_guest_802600_1687"/>
      <w:r w:rsidRPr="0080579C">
        <w:rPr>
          <w:rStyle w:val="TagStyle"/>
          <w:rtl/>
        </w:rPr>
        <w:t xml:space="preserve"> &lt;&lt; אורח &gt;&gt; </w:t>
      </w:r>
      <w:r>
        <w:rPr>
          <w:rtl/>
          <w:lang w:eastAsia="he-IL"/>
        </w:rPr>
        <w:t>ד"ר עמרי רחום טוויג:</w:t>
      </w:r>
      <w:r w:rsidRPr="0080579C">
        <w:rPr>
          <w:rStyle w:val="TagStyle"/>
          <w:rtl/>
        </w:rPr>
        <w:t xml:space="preserve"> &lt;&lt; אורח &gt;&gt;</w:t>
      </w:r>
      <w:r>
        <w:rPr>
          <w:rtl/>
          <w:lang w:eastAsia="he-IL"/>
        </w:rPr>
        <w:t xml:space="preserve">   </w:t>
      </w:r>
      <w:bookmarkEnd w:id="24488"/>
    </w:p>
    <w:p w14:paraId="0AC34381" w14:textId="77777777" w:rsidR="0080579C" w:rsidRDefault="0080579C" w:rsidP="0080579C">
      <w:pPr>
        <w:pStyle w:val="KeepWithNext"/>
        <w:rPr>
          <w:rtl/>
          <w:lang w:eastAsia="he-IL"/>
        </w:rPr>
      </w:pPr>
    </w:p>
    <w:p w14:paraId="15A5F041" w14:textId="68B8A6DA" w:rsidR="0080579C" w:rsidRDefault="0080579C" w:rsidP="0080579C">
      <w:pPr>
        <w:rPr>
          <w:rtl/>
          <w:lang w:eastAsia="he-IL"/>
        </w:rPr>
      </w:pPr>
      <w:bookmarkStart w:id="24489" w:name="_ETM_Q1_2908154"/>
      <w:bookmarkStart w:id="24490" w:name="_ETM_Q1_2908403"/>
      <w:bookmarkStart w:id="24491" w:name="_ETM_Q1_2905654"/>
      <w:bookmarkStart w:id="24492" w:name="_ETM_Q1_2902654"/>
      <w:bookmarkEnd w:id="24489"/>
      <w:bookmarkEnd w:id="24490"/>
      <w:bookmarkEnd w:id="24491"/>
      <w:bookmarkEnd w:id="24492"/>
      <w:r>
        <w:rPr>
          <w:rFonts w:hint="cs"/>
          <w:rtl/>
          <w:lang w:eastAsia="he-IL"/>
        </w:rPr>
        <w:t>רק שזה 2</w:t>
      </w:r>
      <w:bookmarkStart w:id="24493" w:name="_ETM_Q1_2902403"/>
      <w:bookmarkStart w:id="24494" w:name="_ETM_Q1_2900154"/>
      <w:bookmarkStart w:id="24495" w:name="_ETM_Q1_2897403"/>
      <w:bookmarkStart w:id="24496" w:name="_ETM_Q1_2895652"/>
      <w:bookmarkEnd w:id="24493"/>
      <w:bookmarkEnd w:id="24494"/>
      <w:bookmarkEnd w:id="24495"/>
      <w:bookmarkEnd w:id="24496"/>
      <w:r>
        <w:rPr>
          <w:rFonts w:hint="cs"/>
          <w:rtl/>
          <w:lang w:eastAsia="he-IL"/>
        </w:rPr>
        <w:t xml:space="preserve"> וחצי </w:t>
      </w:r>
      <w:bookmarkStart w:id="24497" w:name="_ETM_Q1_2894402"/>
      <w:bookmarkEnd w:id="24497"/>
      <w:r>
        <w:rPr>
          <w:rFonts w:hint="cs"/>
          <w:rtl/>
          <w:lang w:eastAsia="he-IL"/>
        </w:rPr>
        <w:t>מיליון.</w:t>
      </w:r>
    </w:p>
    <w:p w14:paraId="63625226" w14:textId="0712C44A" w:rsidR="0080579C" w:rsidRDefault="0080579C" w:rsidP="0080579C">
      <w:pPr>
        <w:ind w:firstLine="0"/>
        <w:rPr>
          <w:rtl/>
          <w:lang w:eastAsia="he-IL"/>
        </w:rPr>
      </w:pPr>
      <w:bookmarkStart w:id="24498" w:name="_ETM_Q1_2897902"/>
      <w:bookmarkStart w:id="24499" w:name="_ETM_Q1_2898154"/>
      <w:bookmarkStart w:id="24500" w:name="_ETM_Q1_2899654"/>
      <w:bookmarkStart w:id="24501" w:name="_ETM_Q1_2901402"/>
      <w:bookmarkStart w:id="24502" w:name="_ETM_Q1_2905902"/>
      <w:bookmarkStart w:id="24503" w:name="_ETM_Q1_2902902"/>
      <w:bookmarkStart w:id="24504" w:name="_ETM_Q1_2899902"/>
      <w:bookmarkStart w:id="24505" w:name="_ETM_Q1_2901654"/>
      <w:bookmarkEnd w:id="24498"/>
      <w:bookmarkEnd w:id="24499"/>
      <w:bookmarkEnd w:id="24500"/>
      <w:bookmarkEnd w:id="24501"/>
      <w:bookmarkEnd w:id="24502"/>
      <w:bookmarkEnd w:id="24503"/>
      <w:bookmarkEnd w:id="24504"/>
      <w:bookmarkEnd w:id="24505"/>
    </w:p>
    <w:p w14:paraId="293FB5EE" w14:textId="0CF5E3EE" w:rsidR="0080579C" w:rsidRDefault="0080579C" w:rsidP="0080579C">
      <w:pPr>
        <w:pStyle w:val="af6"/>
        <w:keepNext/>
        <w:rPr>
          <w:rtl/>
        </w:rPr>
      </w:pPr>
      <w:bookmarkStart w:id="24506" w:name="ET_yor_6157_1690"/>
      <w:r w:rsidRPr="0080579C">
        <w:rPr>
          <w:rStyle w:val="TagStyle"/>
          <w:rtl/>
        </w:rPr>
        <w:t xml:space="preserve"> &lt;&lt; יור &gt;&gt; </w:t>
      </w:r>
      <w:r>
        <w:rPr>
          <w:rtl/>
        </w:rPr>
        <w:t>היו"ר שמחה רוטמן:</w:t>
      </w:r>
      <w:r w:rsidRPr="0080579C">
        <w:rPr>
          <w:rStyle w:val="TagStyle"/>
          <w:rtl/>
        </w:rPr>
        <w:t xml:space="preserve"> &lt;&lt; יור &gt;&gt;</w:t>
      </w:r>
      <w:r>
        <w:rPr>
          <w:rtl/>
        </w:rPr>
        <w:t xml:space="preserve">   </w:t>
      </w:r>
      <w:bookmarkEnd w:id="24506"/>
    </w:p>
    <w:p w14:paraId="0AA9B5A8" w14:textId="77777777" w:rsidR="0080579C" w:rsidRDefault="0080579C" w:rsidP="0080579C">
      <w:pPr>
        <w:pStyle w:val="KeepWithNext"/>
        <w:rPr>
          <w:rtl/>
          <w:lang w:eastAsia="he-IL"/>
        </w:rPr>
      </w:pPr>
    </w:p>
    <w:p w14:paraId="0F99E8DA" w14:textId="004E26E7" w:rsidR="0080579C" w:rsidRDefault="0080579C" w:rsidP="0080579C">
      <w:pPr>
        <w:rPr>
          <w:rtl/>
          <w:lang w:eastAsia="he-IL"/>
        </w:rPr>
      </w:pPr>
      <w:bookmarkStart w:id="24507" w:name="_ETM_Q1_2905904"/>
      <w:bookmarkStart w:id="24508" w:name="_ETM_Q1_2903153"/>
      <w:bookmarkEnd w:id="24507"/>
      <w:bookmarkEnd w:id="24508"/>
      <w:r>
        <w:rPr>
          <w:rFonts w:hint="cs"/>
          <w:rtl/>
          <w:lang w:eastAsia="he-IL"/>
        </w:rPr>
        <w:t>מה?</w:t>
      </w:r>
    </w:p>
    <w:p w14:paraId="2E08B4D8" w14:textId="77777777" w:rsidR="0080579C" w:rsidRPr="0080579C" w:rsidRDefault="0080579C" w:rsidP="0080579C">
      <w:pPr>
        <w:rPr>
          <w:rtl/>
          <w:lang w:eastAsia="he-IL"/>
        </w:rPr>
      </w:pPr>
      <w:bookmarkStart w:id="24509" w:name="_ETM_Q1_2903902"/>
      <w:bookmarkStart w:id="24510" w:name="_ETM_Q1_2904150"/>
      <w:bookmarkEnd w:id="24509"/>
      <w:bookmarkEnd w:id="24510"/>
    </w:p>
    <w:p w14:paraId="2404F923" w14:textId="6CB63E1D" w:rsidR="0080579C" w:rsidRDefault="0080579C" w:rsidP="0080579C">
      <w:pPr>
        <w:pStyle w:val="af9"/>
        <w:keepNext/>
        <w:rPr>
          <w:rtl/>
          <w:lang w:eastAsia="he-IL"/>
        </w:rPr>
      </w:pPr>
      <w:bookmarkStart w:id="24511" w:name="ET_guest_802600_1689"/>
      <w:r w:rsidRPr="0080579C">
        <w:rPr>
          <w:rStyle w:val="TagStyle"/>
          <w:rtl/>
        </w:rPr>
        <w:t xml:space="preserve"> &lt;&lt; אורח &gt;&gt; </w:t>
      </w:r>
      <w:r>
        <w:rPr>
          <w:rtl/>
          <w:lang w:eastAsia="he-IL"/>
        </w:rPr>
        <w:t>ד"ר עמרי רחום טוויג:</w:t>
      </w:r>
      <w:r w:rsidRPr="0080579C">
        <w:rPr>
          <w:rStyle w:val="TagStyle"/>
          <w:rtl/>
        </w:rPr>
        <w:t xml:space="preserve"> &lt;&lt; אורח &gt;&gt;</w:t>
      </w:r>
      <w:r>
        <w:rPr>
          <w:rtl/>
          <w:lang w:eastAsia="he-IL"/>
        </w:rPr>
        <w:t xml:space="preserve">   </w:t>
      </w:r>
      <w:bookmarkEnd w:id="24511"/>
    </w:p>
    <w:p w14:paraId="274CCE10" w14:textId="77777777" w:rsidR="0080579C" w:rsidRDefault="0080579C" w:rsidP="0080579C">
      <w:pPr>
        <w:pStyle w:val="KeepWithNext"/>
        <w:rPr>
          <w:rtl/>
          <w:lang w:eastAsia="he-IL"/>
        </w:rPr>
      </w:pPr>
      <w:bookmarkStart w:id="24512" w:name="_ETM_Q1_2902154"/>
      <w:bookmarkEnd w:id="24512"/>
    </w:p>
    <w:p w14:paraId="48784844" w14:textId="18349BCF" w:rsidR="0080579C" w:rsidRDefault="0080579C" w:rsidP="0080579C">
      <w:pPr>
        <w:rPr>
          <w:rtl/>
          <w:lang w:eastAsia="he-IL"/>
        </w:rPr>
      </w:pPr>
      <w:bookmarkStart w:id="24513" w:name="_ETM_Q1_2902651"/>
      <w:bookmarkStart w:id="24514" w:name="_ETM_Q1_2902900"/>
      <w:bookmarkEnd w:id="24513"/>
      <w:bookmarkEnd w:id="24514"/>
      <w:r>
        <w:rPr>
          <w:rFonts w:hint="cs"/>
          <w:rtl/>
          <w:lang w:eastAsia="he-IL"/>
        </w:rPr>
        <w:t xml:space="preserve">זה 2 וחצי מיליון, לא </w:t>
      </w:r>
      <w:bookmarkStart w:id="24515" w:name="_ETM_Q1_2906651"/>
      <w:bookmarkEnd w:id="24515"/>
      <w:r>
        <w:rPr>
          <w:rFonts w:hint="cs"/>
          <w:rtl/>
          <w:lang w:eastAsia="he-IL"/>
        </w:rPr>
        <w:t>250 אלף.</w:t>
      </w:r>
    </w:p>
    <w:p w14:paraId="61A795E7" w14:textId="77777777" w:rsidR="0080579C" w:rsidRPr="0080579C" w:rsidRDefault="0080579C" w:rsidP="0080579C">
      <w:pPr>
        <w:rPr>
          <w:rtl/>
          <w:lang w:eastAsia="he-IL"/>
        </w:rPr>
      </w:pPr>
      <w:bookmarkStart w:id="24516" w:name="_ETM_Q1_2905653"/>
      <w:bookmarkEnd w:id="24516"/>
    </w:p>
    <w:p w14:paraId="0E20A2D9" w14:textId="77777777" w:rsidR="0080579C" w:rsidRDefault="0080579C" w:rsidP="0080579C">
      <w:pPr>
        <w:pStyle w:val="af9"/>
        <w:keepNext/>
        <w:rPr>
          <w:rtl/>
          <w:lang w:eastAsia="he-IL"/>
        </w:rPr>
      </w:pPr>
      <w:bookmarkStart w:id="24517" w:name="_ETM_Q1_2902903"/>
      <w:bookmarkStart w:id="24518" w:name="_ETM_Q1_2900151"/>
      <w:bookmarkStart w:id="24519" w:name="ET_guest_918811_1688"/>
      <w:bookmarkEnd w:id="24517"/>
      <w:bookmarkEnd w:id="24518"/>
      <w:r w:rsidRPr="0080579C">
        <w:rPr>
          <w:rStyle w:val="TagStyle"/>
          <w:rtl/>
        </w:rPr>
        <w:t xml:space="preserve">&lt;&lt; אורח &gt;&gt; </w:t>
      </w:r>
      <w:r>
        <w:rPr>
          <w:rtl/>
          <w:lang w:eastAsia="he-IL"/>
        </w:rPr>
        <w:t>שחף קצלניק:</w:t>
      </w:r>
      <w:r w:rsidRPr="0080579C">
        <w:rPr>
          <w:rStyle w:val="TagStyle"/>
          <w:rtl/>
        </w:rPr>
        <w:t xml:space="preserve"> &lt;&lt; אורח &gt;&gt;</w:t>
      </w:r>
      <w:r>
        <w:rPr>
          <w:rtl/>
          <w:lang w:eastAsia="he-IL"/>
        </w:rPr>
        <w:t xml:space="preserve">   </w:t>
      </w:r>
      <w:bookmarkEnd w:id="24519"/>
    </w:p>
    <w:p w14:paraId="1572E7DD" w14:textId="77777777" w:rsidR="0080579C" w:rsidRPr="0080579C" w:rsidRDefault="0080579C" w:rsidP="0080579C">
      <w:pPr>
        <w:rPr>
          <w:rtl/>
          <w:lang w:eastAsia="he-IL"/>
        </w:rPr>
      </w:pPr>
    </w:p>
    <w:p w14:paraId="2064B451" w14:textId="69E8CD5A" w:rsidR="00037F56" w:rsidRDefault="0080579C" w:rsidP="000B3FB8">
      <w:pPr>
        <w:rPr>
          <w:rtl/>
          <w:lang w:eastAsia="he-IL"/>
        </w:rPr>
      </w:pPr>
      <w:bookmarkStart w:id="24520" w:name="_ETM_Q1_2903901"/>
      <w:bookmarkEnd w:id="24520"/>
      <w:r>
        <w:rPr>
          <w:rFonts w:hint="cs"/>
          <w:rtl/>
          <w:lang w:eastAsia="he-IL"/>
        </w:rPr>
        <w:t>כן, לפי החישוב</w:t>
      </w:r>
      <w:bookmarkStart w:id="24521" w:name="_ETM_Q1_2906401"/>
      <w:bookmarkEnd w:id="24521"/>
      <w:r>
        <w:rPr>
          <w:rFonts w:hint="cs"/>
          <w:rtl/>
          <w:lang w:eastAsia="he-IL"/>
        </w:rPr>
        <w:t xml:space="preserve"> שעשית זה 2 וחצי מיליון</w:t>
      </w:r>
      <w:bookmarkStart w:id="24522" w:name="_ETM_Q1_2914900"/>
      <w:bookmarkStart w:id="24523" w:name="_ETM_Q1_2911901"/>
      <w:bookmarkEnd w:id="24522"/>
      <w:bookmarkEnd w:id="24523"/>
      <w:r>
        <w:rPr>
          <w:rFonts w:hint="cs"/>
          <w:rtl/>
          <w:lang w:eastAsia="he-IL"/>
        </w:rPr>
        <w:t xml:space="preserve"> אב</w:t>
      </w:r>
      <w:bookmarkStart w:id="24524" w:name="_ETM_Q1_2912403"/>
      <w:bookmarkEnd w:id="24524"/>
      <w:r>
        <w:rPr>
          <w:rFonts w:hint="cs"/>
          <w:rtl/>
          <w:lang w:eastAsia="he-IL"/>
        </w:rPr>
        <w:t xml:space="preserve">ל זה לא משנה כרגע. </w:t>
      </w:r>
    </w:p>
    <w:p w14:paraId="77646325" w14:textId="77777777" w:rsidR="0080579C" w:rsidRDefault="0080579C" w:rsidP="000B3FB8">
      <w:pPr>
        <w:rPr>
          <w:rtl/>
          <w:lang w:eastAsia="he-IL"/>
        </w:rPr>
      </w:pPr>
    </w:p>
    <w:p w14:paraId="480CA9F1" w14:textId="6186B386" w:rsidR="0080579C" w:rsidRDefault="0080579C" w:rsidP="0080579C">
      <w:pPr>
        <w:pStyle w:val="af6"/>
        <w:keepNext/>
        <w:rPr>
          <w:rtl/>
        </w:rPr>
      </w:pPr>
      <w:bookmarkStart w:id="24525" w:name="ET_yor_6157_1691"/>
      <w:r w:rsidRPr="0080579C">
        <w:rPr>
          <w:rStyle w:val="TagStyle"/>
          <w:rtl/>
        </w:rPr>
        <w:t xml:space="preserve"> &lt;&lt; יור &gt;&gt; </w:t>
      </w:r>
      <w:r>
        <w:rPr>
          <w:rtl/>
        </w:rPr>
        <w:t>היו"ר שמחה רוטמן:</w:t>
      </w:r>
      <w:r w:rsidRPr="0080579C">
        <w:rPr>
          <w:rStyle w:val="TagStyle"/>
          <w:rtl/>
        </w:rPr>
        <w:t xml:space="preserve"> &lt;&lt; יור &gt;&gt;</w:t>
      </w:r>
      <w:r>
        <w:rPr>
          <w:rtl/>
        </w:rPr>
        <w:t xml:space="preserve">   </w:t>
      </w:r>
      <w:bookmarkEnd w:id="24525"/>
    </w:p>
    <w:p w14:paraId="79ED20A2" w14:textId="77777777" w:rsidR="0080579C" w:rsidRPr="0080579C" w:rsidRDefault="0080579C" w:rsidP="0080579C">
      <w:pPr>
        <w:rPr>
          <w:rtl/>
          <w:lang w:eastAsia="he-IL"/>
        </w:rPr>
      </w:pPr>
      <w:bookmarkStart w:id="24526" w:name="_ETM_Q1_2901403"/>
      <w:bookmarkEnd w:id="24526"/>
    </w:p>
    <w:p w14:paraId="2A24F75E" w14:textId="5BC11AC9" w:rsidR="00037F56" w:rsidRDefault="00037F56" w:rsidP="0080579C">
      <w:pPr>
        <w:rPr>
          <w:rtl/>
          <w:lang w:eastAsia="he-IL"/>
        </w:rPr>
      </w:pPr>
      <w:r>
        <w:rPr>
          <w:rFonts w:hint="cs"/>
          <w:rtl/>
          <w:lang w:eastAsia="he-IL"/>
        </w:rPr>
        <w:t xml:space="preserve">נכון. </w:t>
      </w:r>
      <w:bookmarkStart w:id="24527" w:name="_ETM_Q1_2994904"/>
      <w:bookmarkStart w:id="24528" w:name="_ETM_Q1_2991901"/>
      <w:bookmarkStart w:id="24529" w:name="_ETM_Q1_2988901"/>
      <w:bookmarkStart w:id="24530" w:name="_ETM_Q1_2985901"/>
      <w:bookmarkStart w:id="24531" w:name="_ETM_Q1_2988654"/>
      <w:bookmarkEnd w:id="24527"/>
      <w:bookmarkEnd w:id="24528"/>
      <w:bookmarkEnd w:id="24529"/>
      <w:bookmarkEnd w:id="24530"/>
      <w:bookmarkEnd w:id="24531"/>
    </w:p>
    <w:p w14:paraId="54E16735" w14:textId="77777777" w:rsidR="0080579C" w:rsidRDefault="0080579C" w:rsidP="0080579C">
      <w:pPr>
        <w:ind w:firstLine="0"/>
        <w:rPr>
          <w:rStyle w:val="TagStyle"/>
          <w:rFonts w:ascii="David" w:hAnsi="David"/>
          <w:u w:val="single"/>
          <w:rtl/>
        </w:rPr>
      </w:pPr>
      <w:bookmarkStart w:id="24532" w:name="_ETM_Q1_2905151"/>
      <w:bookmarkStart w:id="24533" w:name="_ETM_Q1_2905651"/>
      <w:bookmarkStart w:id="24534" w:name="_ETM_Q1_2906404"/>
      <w:bookmarkStart w:id="24535" w:name="_ETM_Q1_2909902"/>
      <w:bookmarkStart w:id="24536" w:name="_ETM_Q1_2910900"/>
      <w:bookmarkStart w:id="24537" w:name="_ETM_Q1_2912154"/>
      <w:bookmarkStart w:id="24538" w:name="_ETM_Q1_2909402"/>
      <w:bookmarkEnd w:id="24532"/>
      <w:bookmarkEnd w:id="24533"/>
      <w:bookmarkEnd w:id="24534"/>
      <w:bookmarkEnd w:id="24535"/>
      <w:bookmarkEnd w:id="24536"/>
    </w:p>
    <w:p w14:paraId="07701B50" w14:textId="5677C174" w:rsidR="0080579C" w:rsidRPr="0080579C" w:rsidRDefault="0080579C" w:rsidP="0080579C">
      <w:pPr>
        <w:pStyle w:val="af9"/>
        <w:keepNext/>
        <w:rPr>
          <w:rtl/>
        </w:rPr>
      </w:pPr>
      <w:bookmarkStart w:id="24539" w:name="ET_guest_583520_1695"/>
      <w:r w:rsidRPr="0080579C">
        <w:rPr>
          <w:rStyle w:val="TagStyle"/>
          <w:rtl/>
        </w:rPr>
        <w:t xml:space="preserve"> &lt;&lt; אורח &gt;&gt; </w:t>
      </w:r>
      <w:r>
        <w:rPr>
          <w:rtl/>
        </w:rPr>
        <w:t>גלעד סממה:</w:t>
      </w:r>
      <w:r w:rsidRPr="0080579C">
        <w:rPr>
          <w:rStyle w:val="TagStyle"/>
          <w:rtl/>
        </w:rPr>
        <w:t xml:space="preserve"> &lt;&lt; אורח &gt;&gt;</w:t>
      </w:r>
      <w:r>
        <w:rPr>
          <w:rtl/>
        </w:rPr>
        <w:t xml:space="preserve">   </w:t>
      </w:r>
      <w:bookmarkStart w:id="24540" w:name="_ETM_Q1_2911651"/>
      <w:bookmarkEnd w:id="24539"/>
      <w:bookmarkEnd w:id="24540"/>
    </w:p>
    <w:p w14:paraId="38AFFC41" w14:textId="77777777" w:rsidR="0080579C" w:rsidRPr="0080579C" w:rsidRDefault="0080579C" w:rsidP="0080579C">
      <w:pPr>
        <w:rPr>
          <w:rtl/>
          <w:lang w:eastAsia="he-IL"/>
        </w:rPr>
      </w:pPr>
      <w:bookmarkStart w:id="24541" w:name="_ETM_Q1_2908152"/>
      <w:bookmarkEnd w:id="24537"/>
      <w:bookmarkEnd w:id="24538"/>
      <w:bookmarkEnd w:id="24541"/>
    </w:p>
    <w:p w14:paraId="079F6A48" w14:textId="11A084FE" w:rsidR="00037F56" w:rsidRDefault="0080579C" w:rsidP="000B3FB8">
      <w:pPr>
        <w:rPr>
          <w:rtl/>
          <w:lang w:eastAsia="he-IL"/>
        </w:rPr>
      </w:pPr>
      <w:r>
        <w:rPr>
          <w:rFonts w:hint="cs"/>
          <w:rtl/>
          <w:lang w:eastAsia="he-IL"/>
        </w:rPr>
        <w:t xml:space="preserve">אדוני, </w:t>
      </w:r>
      <w:bookmarkStart w:id="24542" w:name="_ETM_Q1_2912652"/>
      <w:bookmarkStart w:id="24543" w:name="_ETM_Q1_2913652"/>
      <w:bookmarkEnd w:id="24542"/>
      <w:bookmarkEnd w:id="24543"/>
      <w:r w:rsidR="00037F56">
        <w:rPr>
          <w:rFonts w:hint="cs"/>
          <w:rtl/>
          <w:lang w:eastAsia="he-IL"/>
        </w:rPr>
        <w:t>אדם פונה לרשות - - -</w:t>
      </w:r>
    </w:p>
    <w:p w14:paraId="256FAA8A" w14:textId="77777777" w:rsidR="00037F56" w:rsidRDefault="00037F56" w:rsidP="000B3FB8">
      <w:pPr>
        <w:rPr>
          <w:rtl/>
          <w:lang w:eastAsia="he-IL"/>
        </w:rPr>
      </w:pPr>
      <w:bookmarkStart w:id="24544" w:name="_ETM_Q1_2911403"/>
      <w:bookmarkEnd w:id="24544"/>
    </w:p>
    <w:p w14:paraId="02A97584" w14:textId="25D759B1" w:rsidR="0080579C" w:rsidRDefault="0080579C" w:rsidP="0080579C">
      <w:pPr>
        <w:pStyle w:val="af6"/>
        <w:keepNext/>
        <w:rPr>
          <w:rtl/>
        </w:rPr>
      </w:pPr>
      <w:bookmarkStart w:id="24545" w:name="ET_yor_6157_1693"/>
      <w:r w:rsidRPr="0080579C">
        <w:rPr>
          <w:rStyle w:val="TagStyle"/>
          <w:rtl/>
        </w:rPr>
        <w:t xml:space="preserve"> &lt;&lt; יור &gt;&gt; </w:t>
      </w:r>
      <w:r>
        <w:rPr>
          <w:rtl/>
        </w:rPr>
        <w:t>היו"ר שמחה רוטמן:</w:t>
      </w:r>
      <w:r w:rsidRPr="0080579C">
        <w:rPr>
          <w:rStyle w:val="TagStyle"/>
          <w:rtl/>
        </w:rPr>
        <w:t xml:space="preserve"> &lt;&lt; יור &gt;&gt;</w:t>
      </w:r>
      <w:r>
        <w:rPr>
          <w:rtl/>
        </w:rPr>
        <w:t xml:space="preserve">   </w:t>
      </w:r>
      <w:bookmarkEnd w:id="24545"/>
    </w:p>
    <w:p w14:paraId="2391BEC0" w14:textId="77777777" w:rsidR="0080579C" w:rsidRDefault="0080579C" w:rsidP="0080579C">
      <w:pPr>
        <w:pStyle w:val="KeepWithNext"/>
        <w:rPr>
          <w:rtl/>
          <w:lang w:eastAsia="he-IL"/>
        </w:rPr>
      </w:pPr>
    </w:p>
    <w:p w14:paraId="4FFB11DF" w14:textId="2F937C81" w:rsidR="0080579C" w:rsidRDefault="0080579C" w:rsidP="0080579C">
      <w:pPr>
        <w:rPr>
          <w:rtl/>
          <w:lang w:eastAsia="he-IL"/>
        </w:rPr>
      </w:pPr>
      <w:bookmarkStart w:id="24546" w:name="_ETM_Q1_2912653"/>
      <w:bookmarkEnd w:id="24546"/>
      <w:r>
        <w:rPr>
          <w:rFonts w:hint="cs"/>
          <w:rtl/>
          <w:lang w:eastAsia="he-IL"/>
        </w:rPr>
        <w:t xml:space="preserve">בסדר, מצוין. </w:t>
      </w:r>
      <w:bookmarkStart w:id="24547" w:name="_ETM_Q1_2913405"/>
      <w:bookmarkEnd w:id="24547"/>
    </w:p>
    <w:p w14:paraId="6D993EF3" w14:textId="77777777" w:rsidR="0080579C" w:rsidRDefault="0080579C" w:rsidP="0080579C">
      <w:pPr>
        <w:rPr>
          <w:rtl/>
          <w:lang w:eastAsia="he-IL"/>
        </w:rPr>
      </w:pPr>
      <w:bookmarkStart w:id="24548" w:name="_ETM_Q1_2914654"/>
      <w:bookmarkStart w:id="24549" w:name="_ETM_Q1_2914902"/>
      <w:bookmarkStart w:id="24550" w:name="_ETM_Q1_2915402"/>
      <w:bookmarkStart w:id="24551" w:name="_ETM_Q1_2912904"/>
      <w:bookmarkStart w:id="24552" w:name="_ETM_Q1_2913650"/>
      <w:bookmarkEnd w:id="24548"/>
      <w:bookmarkEnd w:id="24549"/>
      <w:bookmarkEnd w:id="24550"/>
      <w:bookmarkEnd w:id="24551"/>
      <w:bookmarkEnd w:id="24552"/>
    </w:p>
    <w:p w14:paraId="7801BB03" w14:textId="4A92F3A6" w:rsidR="0080579C" w:rsidRDefault="0080579C" w:rsidP="0080579C">
      <w:pPr>
        <w:pStyle w:val="af9"/>
        <w:keepNext/>
        <w:rPr>
          <w:rtl/>
          <w:lang w:eastAsia="he-IL"/>
        </w:rPr>
      </w:pPr>
      <w:bookmarkStart w:id="24553" w:name="ET_guest_918811_1696"/>
      <w:r w:rsidRPr="0080579C">
        <w:rPr>
          <w:rStyle w:val="TagStyle"/>
          <w:rtl/>
        </w:rPr>
        <w:t xml:space="preserve"> &lt;&lt; אורח &gt;&gt; </w:t>
      </w:r>
      <w:r>
        <w:rPr>
          <w:rtl/>
          <w:lang w:eastAsia="he-IL"/>
        </w:rPr>
        <w:t>שחף קצלניק:</w:t>
      </w:r>
      <w:r w:rsidRPr="0080579C">
        <w:rPr>
          <w:rStyle w:val="TagStyle"/>
          <w:rtl/>
        </w:rPr>
        <w:t xml:space="preserve"> &lt;&lt; אורח &gt;&gt;</w:t>
      </w:r>
      <w:r>
        <w:rPr>
          <w:rtl/>
          <w:lang w:eastAsia="he-IL"/>
        </w:rPr>
        <w:t xml:space="preserve">   </w:t>
      </w:r>
      <w:bookmarkEnd w:id="24553"/>
    </w:p>
    <w:p w14:paraId="6E24585F" w14:textId="77777777" w:rsidR="0080579C" w:rsidRDefault="0080579C" w:rsidP="0080579C">
      <w:pPr>
        <w:pStyle w:val="KeepWithNext"/>
        <w:rPr>
          <w:rtl/>
          <w:lang w:eastAsia="he-IL"/>
        </w:rPr>
      </w:pPr>
    </w:p>
    <w:p w14:paraId="66CFDC58" w14:textId="43ABCB83" w:rsidR="0080579C" w:rsidRDefault="0080579C" w:rsidP="0080579C">
      <w:pPr>
        <w:rPr>
          <w:rtl/>
          <w:lang w:eastAsia="he-IL"/>
        </w:rPr>
      </w:pPr>
      <w:bookmarkStart w:id="24554" w:name="_ETM_Q1_2915404"/>
      <w:bookmarkStart w:id="24555" w:name="_ETM_Q1_2912651"/>
      <w:bookmarkEnd w:id="24554"/>
      <w:bookmarkEnd w:id="24555"/>
      <w:r>
        <w:rPr>
          <w:rFonts w:hint="cs"/>
          <w:rtl/>
          <w:lang w:eastAsia="he-IL"/>
        </w:rPr>
        <w:t>לא, 5,000</w:t>
      </w:r>
      <w:bookmarkStart w:id="24556" w:name="_ETM_Q1_2912902"/>
      <w:bookmarkEnd w:id="24556"/>
      <w:r>
        <w:rPr>
          <w:rFonts w:hint="cs"/>
          <w:rtl/>
          <w:lang w:eastAsia="he-IL"/>
        </w:rPr>
        <w:t xml:space="preserve"> זה לא 250 אלף.</w:t>
      </w:r>
    </w:p>
    <w:p w14:paraId="37D7DB8E" w14:textId="77777777" w:rsidR="0080579C" w:rsidRDefault="0080579C" w:rsidP="0080579C">
      <w:pPr>
        <w:rPr>
          <w:rtl/>
          <w:lang w:eastAsia="he-IL"/>
        </w:rPr>
      </w:pPr>
      <w:bookmarkStart w:id="24557" w:name="_ETM_Q1_2917902"/>
      <w:bookmarkStart w:id="24558" w:name="_ETM_Q1_2918155"/>
      <w:bookmarkStart w:id="24559" w:name="_ETM_Q1_2915903"/>
      <w:bookmarkStart w:id="24560" w:name="_ETM_Q1_2939651"/>
      <w:bookmarkStart w:id="24561" w:name="_ETM_Q1_2936651"/>
      <w:bookmarkStart w:id="24562" w:name="_ETM_Q1_2933651"/>
      <w:bookmarkStart w:id="24563" w:name="_ETM_Q1_2933153"/>
      <w:bookmarkStart w:id="24564" w:name="_ETM_Q1_2930151"/>
      <w:bookmarkStart w:id="24565" w:name="_ETM_Q1_2927654"/>
      <w:bookmarkStart w:id="24566" w:name="_ETM_Q1_2925651"/>
      <w:bookmarkStart w:id="24567" w:name="_ETM_Q1_2922653"/>
      <w:bookmarkStart w:id="24568" w:name="_ETM_Q1_2920155"/>
      <w:bookmarkStart w:id="24569" w:name="_ETM_Q1_2917404"/>
      <w:bookmarkStart w:id="24570" w:name="_ETM_Q1_2914653"/>
      <w:bookmarkStart w:id="24571" w:name="_ETM_Q1_2912152"/>
      <w:bookmarkStart w:id="24572" w:name="_ETM_Q1_2909904"/>
      <w:bookmarkStart w:id="24573" w:name="_ETM_Q1_2915655"/>
      <w:bookmarkEnd w:id="24557"/>
      <w:bookmarkEnd w:id="24558"/>
      <w:bookmarkEnd w:id="24559"/>
      <w:bookmarkEnd w:id="24560"/>
      <w:bookmarkEnd w:id="24561"/>
      <w:bookmarkEnd w:id="24562"/>
      <w:bookmarkEnd w:id="24563"/>
      <w:bookmarkEnd w:id="24564"/>
      <w:bookmarkEnd w:id="24565"/>
      <w:bookmarkEnd w:id="24566"/>
      <w:bookmarkEnd w:id="24567"/>
      <w:bookmarkEnd w:id="24568"/>
      <w:bookmarkEnd w:id="24569"/>
      <w:bookmarkEnd w:id="24570"/>
      <w:bookmarkEnd w:id="24571"/>
      <w:bookmarkEnd w:id="24572"/>
      <w:bookmarkEnd w:id="24573"/>
    </w:p>
    <w:p w14:paraId="4BD1CFB7" w14:textId="7AF9CDAD" w:rsidR="00793242" w:rsidRDefault="00793242" w:rsidP="00793242">
      <w:pPr>
        <w:pStyle w:val="af6"/>
        <w:keepNext/>
        <w:rPr>
          <w:rtl/>
        </w:rPr>
      </w:pPr>
      <w:bookmarkStart w:id="24574" w:name="ET_yor_6157_1697"/>
      <w:r w:rsidRPr="00793242">
        <w:rPr>
          <w:rStyle w:val="TagStyle"/>
          <w:rtl/>
        </w:rPr>
        <w:t xml:space="preserve"> &lt;&lt; יור &gt;&gt; </w:t>
      </w:r>
      <w:r>
        <w:rPr>
          <w:rtl/>
        </w:rPr>
        <w:t>היו"ר שמחה רוטמן:</w:t>
      </w:r>
      <w:r w:rsidRPr="00793242">
        <w:rPr>
          <w:rStyle w:val="TagStyle"/>
          <w:rtl/>
        </w:rPr>
        <w:t xml:space="preserve"> &lt;&lt; יור &gt;&gt;</w:t>
      </w:r>
      <w:r>
        <w:rPr>
          <w:rtl/>
        </w:rPr>
        <w:t xml:space="preserve">   </w:t>
      </w:r>
      <w:bookmarkEnd w:id="24574"/>
    </w:p>
    <w:p w14:paraId="4F2FEE92" w14:textId="77777777" w:rsidR="00793242" w:rsidRDefault="00793242" w:rsidP="00793242">
      <w:pPr>
        <w:pStyle w:val="KeepWithNext"/>
        <w:rPr>
          <w:rtl/>
          <w:lang w:eastAsia="he-IL"/>
        </w:rPr>
      </w:pPr>
    </w:p>
    <w:p w14:paraId="4D5B5420" w14:textId="05BC849E" w:rsidR="00793242" w:rsidRPr="00793242" w:rsidRDefault="00793242" w:rsidP="00793242">
      <w:pPr>
        <w:rPr>
          <w:rtl/>
          <w:lang w:eastAsia="he-IL"/>
        </w:rPr>
      </w:pPr>
      <w:bookmarkStart w:id="24575" w:name="_ETM_Q1_2916903"/>
      <w:bookmarkEnd w:id="24575"/>
      <w:r>
        <w:rPr>
          <w:rFonts w:hint="cs"/>
          <w:rtl/>
          <w:lang w:eastAsia="he-IL"/>
        </w:rPr>
        <w:t>נכון</w:t>
      </w:r>
      <w:bookmarkStart w:id="24576" w:name="_ETM_Q1_2918901"/>
      <w:bookmarkStart w:id="24577" w:name="_ETM_Q1_2919153"/>
      <w:bookmarkEnd w:id="24576"/>
      <w:bookmarkEnd w:id="24577"/>
      <w:r>
        <w:rPr>
          <w:rFonts w:hint="cs"/>
          <w:rtl/>
          <w:lang w:eastAsia="he-IL"/>
        </w:rPr>
        <w:t xml:space="preserve">, דווקא בגלל זה </w:t>
      </w:r>
      <w:bookmarkStart w:id="24578" w:name="_ETM_Q1_2919900"/>
      <w:bookmarkEnd w:id="24578"/>
      <w:r>
        <w:rPr>
          <w:rFonts w:hint="cs"/>
          <w:rtl/>
          <w:lang w:eastAsia="he-IL"/>
        </w:rPr>
        <w:t>- - -</w:t>
      </w:r>
      <w:bookmarkStart w:id="24579" w:name="_ETM_Q1_2920654"/>
      <w:bookmarkStart w:id="24580" w:name="_ETM_Q1_2920902"/>
      <w:bookmarkStart w:id="24581" w:name="_ETM_Q1_2918150"/>
      <w:bookmarkEnd w:id="24579"/>
      <w:bookmarkEnd w:id="24580"/>
      <w:bookmarkEnd w:id="24581"/>
    </w:p>
    <w:p w14:paraId="1655BB60" w14:textId="77777777" w:rsidR="00793242" w:rsidRDefault="00793242" w:rsidP="000B3FB8">
      <w:pPr>
        <w:rPr>
          <w:rtl/>
          <w:lang w:eastAsia="he-IL"/>
        </w:rPr>
      </w:pPr>
      <w:bookmarkStart w:id="24582" w:name="_ETM_Q1_2917900"/>
      <w:bookmarkEnd w:id="24582"/>
    </w:p>
    <w:p w14:paraId="666680CD" w14:textId="3B5404FC" w:rsidR="00793242" w:rsidRDefault="00793242" w:rsidP="00793242">
      <w:pPr>
        <w:pStyle w:val="af9"/>
        <w:keepNext/>
        <w:rPr>
          <w:rtl/>
          <w:lang w:eastAsia="he-IL"/>
        </w:rPr>
      </w:pPr>
      <w:bookmarkStart w:id="24583" w:name="ET_guest_583520_1698"/>
      <w:r w:rsidRPr="00793242">
        <w:rPr>
          <w:rStyle w:val="TagStyle"/>
          <w:rtl/>
        </w:rPr>
        <w:t xml:space="preserve"> &lt;&lt; אורח &gt;&gt; </w:t>
      </w:r>
      <w:r>
        <w:rPr>
          <w:rtl/>
          <w:lang w:eastAsia="he-IL"/>
        </w:rPr>
        <w:t>גלעד סממה:</w:t>
      </w:r>
      <w:r w:rsidRPr="00793242">
        <w:rPr>
          <w:rStyle w:val="TagStyle"/>
          <w:rtl/>
        </w:rPr>
        <w:t xml:space="preserve"> &lt;&lt; אורח &gt;&gt;</w:t>
      </w:r>
      <w:r>
        <w:rPr>
          <w:rtl/>
          <w:lang w:eastAsia="he-IL"/>
        </w:rPr>
        <w:t xml:space="preserve">   </w:t>
      </w:r>
      <w:bookmarkEnd w:id="24583"/>
    </w:p>
    <w:p w14:paraId="41568767" w14:textId="77777777" w:rsidR="00793242" w:rsidRPr="00793242" w:rsidRDefault="00793242" w:rsidP="00793242">
      <w:pPr>
        <w:ind w:firstLine="0"/>
        <w:rPr>
          <w:rtl/>
          <w:lang w:eastAsia="he-IL"/>
        </w:rPr>
      </w:pPr>
      <w:bookmarkStart w:id="24584" w:name="_ETM_Q1_2919405"/>
      <w:bookmarkStart w:id="24585" w:name="_ETM_Q1_2919653"/>
      <w:bookmarkStart w:id="24586" w:name="_ETM_Q1_2916653"/>
      <w:bookmarkEnd w:id="24584"/>
      <w:bookmarkEnd w:id="24585"/>
      <w:bookmarkEnd w:id="24586"/>
    </w:p>
    <w:p w14:paraId="7D0BB60A" w14:textId="4498D64D" w:rsidR="00037F56" w:rsidRDefault="00793242" w:rsidP="000B3FB8">
      <w:pPr>
        <w:rPr>
          <w:rtl/>
          <w:lang w:eastAsia="he-IL"/>
        </w:rPr>
      </w:pPr>
      <w:bookmarkStart w:id="24587" w:name="_ETM_Q1_2919904"/>
      <w:bookmarkStart w:id="24588" w:name="_ETM_Q1_2917402"/>
      <w:bookmarkEnd w:id="24587"/>
      <w:bookmarkEnd w:id="24588"/>
      <w:r>
        <w:rPr>
          <w:rFonts w:hint="cs"/>
          <w:rtl/>
          <w:lang w:eastAsia="he-IL"/>
        </w:rPr>
        <w:t xml:space="preserve">נורא </w:t>
      </w:r>
      <w:r w:rsidR="00037F56">
        <w:rPr>
          <w:rFonts w:hint="cs"/>
          <w:rtl/>
          <w:lang w:eastAsia="he-IL"/>
        </w:rPr>
        <w:t xml:space="preserve">בקלות </w:t>
      </w:r>
      <w:bookmarkStart w:id="24589" w:name="_ETM_Q1_2922904"/>
      <w:r>
        <w:rPr>
          <w:rFonts w:hint="cs"/>
          <w:rtl/>
          <w:lang w:eastAsia="he-IL"/>
        </w:rPr>
        <w:t xml:space="preserve">אנחנו </w:t>
      </w:r>
      <w:bookmarkEnd w:id="24589"/>
      <w:r w:rsidR="00037F56">
        <w:rPr>
          <w:rFonts w:hint="cs"/>
          <w:rtl/>
          <w:lang w:eastAsia="he-IL"/>
        </w:rPr>
        <w:t xml:space="preserve">נוכיח </w:t>
      </w:r>
      <w:bookmarkStart w:id="24590" w:name="_ETM_Q1_2920900"/>
      <w:bookmarkEnd w:id="24590"/>
      <w:r>
        <w:rPr>
          <w:rFonts w:hint="cs"/>
          <w:rtl/>
          <w:lang w:eastAsia="he-IL"/>
        </w:rPr>
        <w:t>50 אלף הפרות של זכו</w:t>
      </w:r>
      <w:bookmarkStart w:id="24591" w:name="_ETM_Q1_2928901"/>
      <w:bookmarkStart w:id="24592" w:name="_ETM_Q1_2925904"/>
      <w:bookmarkEnd w:id="24591"/>
      <w:bookmarkEnd w:id="24592"/>
      <w:r>
        <w:rPr>
          <w:rFonts w:hint="cs"/>
          <w:rtl/>
          <w:lang w:eastAsia="he-IL"/>
        </w:rPr>
        <w:t>ת עיון.</w:t>
      </w:r>
    </w:p>
    <w:p w14:paraId="06C2F1F9" w14:textId="77777777" w:rsidR="00793242" w:rsidRDefault="00793242" w:rsidP="000B3FB8">
      <w:pPr>
        <w:rPr>
          <w:rtl/>
          <w:lang w:eastAsia="he-IL"/>
        </w:rPr>
      </w:pPr>
      <w:bookmarkStart w:id="24593" w:name="_ETM_Q1_2928154"/>
      <w:bookmarkStart w:id="24594" w:name="_ETM_Q1_2928403"/>
      <w:bookmarkStart w:id="24595" w:name="_ETM_Q1_2930403"/>
      <w:bookmarkStart w:id="24596" w:name="_ETM_Q1_2927403"/>
      <w:bookmarkStart w:id="24597" w:name="_ETM_Q1_2926151"/>
      <w:bookmarkStart w:id="24598" w:name="_ETM_Q1_2923651"/>
      <w:bookmarkStart w:id="24599" w:name="_ETM_Q1_2924653"/>
      <w:bookmarkEnd w:id="24593"/>
      <w:bookmarkEnd w:id="24594"/>
      <w:bookmarkEnd w:id="24595"/>
      <w:bookmarkEnd w:id="24596"/>
      <w:bookmarkEnd w:id="24597"/>
      <w:bookmarkEnd w:id="24598"/>
      <w:bookmarkEnd w:id="24599"/>
    </w:p>
    <w:p w14:paraId="3C3BCA05" w14:textId="54E87D60" w:rsidR="00793242" w:rsidRDefault="00793242" w:rsidP="00793242">
      <w:pPr>
        <w:pStyle w:val="af9"/>
        <w:keepNext/>
        <w:rPr>
          <w:rtl/>
          <w:lang w:eastAsia="he-IL"/>
        </w:rPr>
      </w:pPr>
      <w:bookmarkStart w:id="24600" w:name="ET_guest_918811_1699"/>
      <w:r w:rsidRPr="00793242">
        <w:rPr>
          <w:rStyle w:val="TagStyle"/>
          <w:rtl/>
        </w:rPr>
        <w:t xml:space="preserve"> &lt;&lt; אורח &gt;&gt; </w:t>
      </w:r>
      <w:r>
        <w:rPr>
          <w:rtl/>
          <w:lang w:eastAsia="he-IL"/>
        </w:rPr>
        <w:t>שחף קצלניק:</w:t>
      </w:r>
      <w:r w:rsidRPr="00793242">
        <w:rPr>
          <w:rStyle w:val="TagStyle"/>
          <w:rtl/>
        </w:rPr>
        <w:t xml:space="preserve"> &lt;&lt; אורח &gt;&gt;</w:t>
      </w:r>
      <w:r>
        <w:rPr>
          <w:rtl/>
          <w:lang w:eastAsia="he-IL"/>
        </w:rPr>
        <w:t xml:space="preserve">   </w:t>
      </w:r>
      <w:bookmarkEnd w:id="24600"/>
    </w:p>
    <w:p w14:paraId="1CA94BD0" w14:textId="77777777" w:rsidR="00793242" w:rsidRDefault="00793242" w:rsidP="00793242">
      <w:pPr>
        <w:pStyle w:val="KeepWithNext"/>
        <w:rPr>
          <w:rtl/>
          <w:lang w:eastAsia="he-IL"/>
        </w:rPr>
      </w:pPr>
    </w:p>
    <w:p w14:paraId="3E1FDDCF" w14:textId="77777777" w:rsidR="00793242" w:rsidRDefault="00793242" w:rsidP="00793242">
      <w:pPr>
        <w:rPr>
          <w:rtl/>
          <w:lang w:eastAsia="he-IL"/>
        </w:rPr>
      </w:pPr>
      <w:bookmarkStart w:id="24601" w:name="_ETM_Q1_2926404"/>
      <w:bookmarkStart w:id="24602" w:name="_ETM_Q1_2923652"/>
      <w:bookmarkStart w:id="24603" w:name="_ETM_Q1_2920903"/>
      <w:bookmarkEnd w:id="24601"/>
      <w:bookmarkEnd w:id="24602"/>
      <w:bookmarkEnd w:id="24603"/>
      <w:r>
        <w:rPr>
          <w:rFonts w:hint="cs"/>
          <w:rtl/>
          <w:lang w:eastAsia="he-IL"/>
        </w:rPr>
        <w:t xml:space="preserve">לא צריך </w:t>
      </w:r>
      <w:bookmarkStart w:id="24604" w:name="_ETM_Q1_2923153"/>
      <w:bookmarkEnd w:id="24604"/>
      <w:r>
        <w:rPr>
          <w:rFonts w:hint="cs"/>
          <w:rtl/>
          <w:lang w:eastAsia="he-IL"/>
        </w:rPr>
        <w:t xml:space="preserve">את הזכות עיון אבל יש את המייל שהוא שלח, זאת </w:t>
      </w:r>
      <w:bookmarkStart w:id="24605" w:name="_ETM_Q1_2933654"/>
      <w:bookmarkEnd w:id="24605"/>
      <w:r>
        <w:rPr>
          <w:rFonts w:hint="cs"/>
          <w:rtl/>
          <w:lang w:eastAsia="he-IL"/>
        </w:rPr>
        <w:t>דוגמה קלה</w:t>
      </w:r>
      <w:bookmarkStart w:id="24606" w:name="_ETM_Q1_2931652"/>
      <w:bookmarkStart w:id="24607" w:name="_ETM_Q1_2928654"/>
      <w:bookmarkStart w:id="24608" w:name="_ETM_Q1_2926402"/>
      <w:bookmarkStart w:id="24609" w:name="_ETM_Q1_2925901"/>
      <w:bookmarkEnd w:id="24606"/>
      <w:bookmarkEnd w:id="24607"/>
      <w:bookmarkEnd w:id="24608"/>
      <w:bookmarkEnd w:id="24609"/>
      <w:r>
        <w:rPr>
          <w:rFonts w:hint="cs"/>
          <w:rtl/>
          <w:lang w:eastAsia="he-IL"/>
        </w:rPr>
        <w:t>.</w:t>
      </w:r>
    </w:p>
    <w:p w14:paraId="0958643F" w14:textId="77777777" w:rsidR="00793242" w:rsidRDefault="00793242" w:rsidP="00793242">
      <w:pPr>
        <w:rPr>
          <w:rtl/>
          <w:lang w:eastAsia="he-IL"/>
        </w:rPr>
      </w:pPr>
      <w:bookmarkStart w:id="24610" w:name="_ETM_Q1_2926401"/>
      <w:bookmarkStart w:id="24611" w:name="_ETM_Q1_2927154"/>
      <w:bookmarkEnd w:id="24610"/>
      <w:bookmarkEnd w:id="24611"/>
    </w:p>
    <w:p w14:paraId="12E212A2" w14:textId="29AEA230" w:rsidR="00793242" w:rsidRDefault="00793242" w:rsidP="00793242">
      <w:pPr>
        <w:pStyle w:val="a4"/>
        <w:keepNext/>
        <w:rPr>
          <w:rtl/>
        </w:rPr>
      </w:pPr>
      <w:bookmarkStart w:id="24612" w:name="ET_speaker_ראובן_אידלמן_1701"/>
      <w:r w:rsidRPr="00793242">
        <w:rPr>
          <w:rStyle w:val="TagStyle"/>
          <w:rtl/>
        </w:rPr>
        <w:t xml:space="preserve"> &lt;&lt; דובר &gt;&gt; </w:t>
      </w:r>
      <w:r>
        <w:rPr>
          <w:rtl/>
        </w:rPr>
        <w:t>ראובן אידלמן:</w:t>
      </w:r>
      <w:r w:rsidRPr="00793242">
        <w:rPr>
          <w:rStyle w:val="TagStyle"/>
          <w:rtl/>
        </w:rPr>
        <w:t xml:space="preserve"> &lt;&lt; דובר &gt;&gt;</w:t>
      </w:r>
      <w:r>
        <w:rPr>
          <w:rtl/>
        </w:rPr>
        <w:t xml:space="preserve">   </w:t>
      </w:r>
      <w:bookmarkEnd w:id="24612"/>
    </w:p>
    <w:p w14:paraId="5FF6CC03" w14:textId="77777777" w:rsidR="00793242" w:rsidRDefault="00793242" w:rsidP="00793242">
      <w:pPr>
        <w:pStyle w:val="KeepWithNext"/>
        <w:rPr>
          <w:rtl/>
          <w:lang w:eastAsia="he-IL"/>
        </w:rPr>
      </w:pPr>
    </w:p>
    <w:p w14:paraId="40DCCF04" w14:textId="2A8EF88B" w:rsidR="00793242" w:rsidRDefault="00793242" w:rsidP="00793242">
      <w:pPr>
        <w:rPr>
          <w:rtl/>
          <w:lang w:eastAsia="he-IL"/>
        </w:rPr>
      </w:pPr>
      <w:bookmarkStart w:id="24613" w:name="_ETM_Q1_2928903"/>
      <w:bookmarkEnd w:id="24613"/>
      <w:r>
        <w:rPr>
          <w:rFonts w:hint="cs"/>
          <w:rtl/>
          <w:lang w:eastAsia="he-IL"/>
        </w:rPr>
        <w:t xml:space="preserve">לא. </w:t>
      </w:r>
      <w:bookmarkStart w:id="24614" w:name="_ETM_Q1_2927901"/>
      <w:bookmarkEnd w:id="24614"/>
      <w:r>
        <w:rPr>
          <w:rFonts w:hint="cs"/>
          <w:rtl/>
          <w:lang w:eastAsia="he-IL"/>
        </w:rPr>
        <w:t xml:space="preserve"> </w:t>
      </w:r>
      <w:bookmarkStart w:id="24615" w:name="_ETM_Q1_2925403"/>
      <w:bookmarkEnd w:id="24615"/>
    </w:p>
    <w:p w14:paraId="6B4F1C4E" w14:textId="77777777" w:rsidR="00793242" w:rsidRDefault="00793242" w:rsidP="00793242">
      <w:pPr>
        <w:rPr>
          <w:rtl/>
          <w:lang w:eastAsia="he-IL"/>
        </w:rPr>
      </w:pPr>
      <w:bookmarkStart w:id="24616" w:name="_ETM_Q1_2925654"/>
      <w:bookmarkStart w:id="24617" w:name="_ETM_Q1_2926651"/>
      <w:bookmarkStart w:id="24618" w:name="_ETM_Q1_2924652"/>
      <w:bookmarkStart w:id="24619" w:name="_ETM_Q1_2925900"/>
      <w:bookmarkEnd w:id="24616"/>
      <w:bookmarkEnd w:id="24617"/>
      <w:bookmarkEnd w:id="24618"/>
      <w:bookmarkEnd w:id="24619"/>
    </w:p>
    <w:p w14:paraId="7D8F4823" w14:textId="7DD8EE7F" w:rsidR="00793242" w:rsidRDefault="00793242" w:rsidP="00793242">
      <w:pPr>
        <w:pStyle w:val="af9"/>
        <w:keepNext/>
        <w:rPr>
          <w:rtl/>
          <w:lang w:eastAsia="he-IL"/>
        </w:rPr>
      </w:pPr>
      <w:bookmarkStart w:id="24620" w:name="ET_guest_583520_1700"/>
      <w:r w:rsidRPr="00793242">
        <w:rPr>
          <w:rStyle w:val="TagStyle"/>
          <w:rtl/>
        </w:rPr>
        <w:t xml:space="preserve"> &lt;&lt; אורח &gt;&gt; </w:t>
      </w:r>
      <w:r>
        <w:rPr>
          <w:rtl/>
          <w:lang w:eastAsia="he-IL"/>
        </w:rPr>
        <w:t>גלעד סממה:</w:t>
      </w:r>
      <w:r w:rsidRPr="00793242">
        <w:rPr>
          <w:rStyle w:val="TagStyle"/>
          <w:rtl/>
        </w:rPr>
        <w:t xml:space="preserve"> &lt;&lt; אורח &gt;&gt;</w:t>
      </w:r>
      <w:r>
        <w:rPr>
          <w:rtl/>
          <w:lang w:eastAsia="he-IL"/>
        </w:rPr>
        <w:t xml:space="preserve">   </w:t>
      </w:r>
      <w:bookmarkEnd w:id="24620"/>
    </w:p>
    <w:p w14:paraId="4FF2BD4B" w14:textId="77777777" w:rsidR="00793242" w:rsidRDefault="00793242" w:rsidP="00793242">
      <w:pPr>
        <w:pStyle w:val="KeepWithNext"/>
        <w:rPr>
          <w:rtl/>
          <w:lang w:eastAsia="he-IL"/>
        </w:rPr>
      </w:pPr>
    </w:p>
    <w:p w14:paraId="7482F689" w14:textId="3FC340C5" w:rsidR="00793242" w:rsidRPr="00793242" w:rsidRDefault="00793242" w:rsidP="00793242">
      <w:pPr>
        <w:rPr>
          <w:rtl/>
          <w:lang w:eastAsia="he-IL"/>
        </w:rPr>
      </w:pPr>
      <w:bookmarkStart w:id="24621" w:name="_ETM_Q1_2927904"/>
      <w:bookmarkEnd w:id="24621"/>
      <w:r>
        <w:rPr>
          <w:rFonts w:hint="cs"/>
          <w:rtl/>
          <w:lang w:eastAsia="he-IL"/>
        </w:rPr>
        <w:t>זכות עיון זה לא - - -</w:t>
      </w:r>
      <w:bookmarkStart w:id="24622" w:name="_ETM_Q1_2928151"/>
      <w:bookmarkEnd w:id="24622"/>
    </w:p>
    <w:p w14:paraId="07D67852" w14:textId="77777777" w:rsidR="00037F56" w:rsidRDefault="00037F56" w:rsidP="000B3FB8">
      <w:pPr>
        <w:rPr>
          <w:rtl/>
          <w:lang w:eastAsia="he-IL"/>
        </w:rPr>
      </w:pPr>
      <w:bookmarkStart w:id="24623" w:name="_ETM_Q1_2928153"/>
      <w:bookmarkEnd w:id="24623"/>
    </w:p>
    <w:p w14:paraId="6C9B833C" w14:textId="0583C6DF" w:rsidR="00793242" w:rsidRDefault="00793242" w:rsidP="00793242">
      <w:pPr>
        <w:pStyle w:val="af6"/>
        <w:keepNext/>
        <w:rPr>
          <w:rtl/>
        </w:rPr>
      </w:pPr>
      <w:bookmarkStart w:id="24624" w:name="ET_yor_6157_1702"/>
      <w:r w:rsidRPr="00793242">
        <w:rPr>
          <w:rStyle w:val="TagStyle"/>
          <w:rtl/>
        </w:rPr>
        <w:t xml:space="preserve"> &lt;&lt; יור &gt;&gt; </w:t>
      </w:r>
      <w:r>
        <w:rPr>
          <w:rtl/>
        </w:rPr>
        <w:t>היו"ר שמחה רוטמן:</w:t>
      </w:r>
      <w:r w:rsidRPr="00793242">
        <w:rPr>
          <w:rStyle w:val="TagStyle"/>
          <w:rtl/>
        </w:rPr>
        <w:t xml:space="preserve"> &lt;&lt; יור &gt;&gt;</w:t>
      </w:r>
      <w:r>
        <w:rPr>
          <w:rtl/>
        </w:rPr>
        <w:t xml:space="preserve">   </w:t>
      </w:r>
      <w:bookmarkEnd w:id="24624"/>
    </w:p>
    <w:p w14:paraId="7AF54ADE" w14:textId="77777777" w:rsidR="00793242" w:rsidRDefault="00793242" w:rsidP="00793242">
      <w:pPr>
        <w:pStyle w:val="KeepWithNext"/>
        <w:rPr>
          <w:rtl/>
          <w:lang w:eastAsia="he-IL"/>
        </w:rPr>
      </w:pPr>
    </w:p>
    <w:p w14:paraId="3280C08C" w14:textId="5D4B1C0D" w:rsidR="00793242" w:rsidRDefault="00793242" w:rsidP="00793242">
      <w:pPr>
        <w:rPr>
          <w:rtl/>
          <w:lang w:eastAsia="he-IL"/>
        </w:rPr>
      </w:pPr>
      <w:r>
        <w:rPr>
          <w:rFonts w:hint="cs"/>
          <w:rtl/>
          <w:lang w:eastAsia="he-IL"/>
        </w:rPr>
        <w:t>אתם רו</w:t>
      </w:r>
      <w:bookmarkStart w:id="24625" w:name="_ETM_Q1_2932151"/>
      <w:bookmarkEnd w:id="24625"/>
      <w:r>
        <w:rPr>
          <w:rFonts w:hint="cs"/>
          <w:rtl/>
          <w:lang w:eastAsia="he-IL"/>
        </w:rPr>
        <w:t>צים</w:t>
      </w:r>
      <w:bookmarkStart w:id="24626" w:name="_ETM_Q1_2929651"/>
      <w:bookmarkEnd w:id="24626"/>
      <w:r>
        <w:rPr>
          <w:rFonts w:hint="cs"/>
          <w:rtl/>
          <w:lang w:eastAsia="he-IL"/>
        </w:rPr>
        <w:t xml:space="preserve"> להפריד</w:t>
      </w:r>
      <w:bookmarkStart w:id="24627" w:name="_ETM_Q1_2931154"/>
      <w:bookmarkEnd w:id="24627"/>
      <w:r>
        <w:rPr>
          <w:rFonts w:hint="cs"/>
          <w:rtl/>
          <w:lang w:eastAsia="he-IL"/>
        </w:rPr>
        <w:t xml:space="preserve"> את זכות העיון?</w:t>
      </w:r>
      <w:bookmarkStart w:id="24628" w:name="_ETM_Q1_2931402"/>
      <w:bookmarkStart w:id="24629" w:name="_ETM_Q1_2930903"/>
      <w:bookmarkEnd w:id="24628"/>
      <w:bookmarkEnd w:id="24629"/>
    </w:p>
    <w:p w14:paraId="540CA8A1" w14:textId="77777777" w:rsidR="00793242" w:rsidRDefault="00793242" w:rsidP="00793242">
      <w:pPr>
        <w:rPr>
          <w:rtl/>
          <w:lang w:eastAsia="he-IL"/>
        </w:rPr>
      </w:pPr>
      <w:bookmarkStart w:id="24630" w:name="_ETM_Q1_2930904"/>
      <w:bookmarkStart w:id="24631" w:name="_ETM_Q1_2931152"/>
      <w:bookmarkStart w:id="24632" w:name="_ETM_Q1_2931905"/>
      <w:bookmarkEnd w:id="24630"/>
      <w:bookmarkEnd w:id="24631"/>
      <w:bookmarkEnd w:id="24632"/>
    </w:p>
    <w:p w14:paraId="58039023" w14:textId="4E066AFE" w:rsidR="00793242" w:rsidRDefault="00793242" w:rsidP="00793242">
      <w:pPr>
        <w:pStyle w:val="af9"/>
        <w:keepNext/>
        <w:rPr>
          <w:rtl/>
          <w:lang w:eastAsia="he-IL"/>
        </w:rPr>
      </w:pPr>
      <w:bookmarkStart w:id="24633" w:name="ET_guest_583520_1703"/>
      <w:r w:rsidRPr="00793242">
        <w:rPr>
          <w:rStyle w:val="TagStyle"/>
          <w:rtl/>
        </w:rPr>
        <w:t xml:space="preserve"> &lt;&lt; אורח &gt;&gt; </w:t>
      </w:r>
      <w:r>
        <w:rPr>
          <w:rtl/>
          <w:lang w:eastAsia="he-IL"/>
        </w:rPr>
        <w:t>גלעד סממה:</w:t>
      </w:r>
      <w:r w:rsidRPr="00793242">
        <w:rPr>
          <w:rStyle w:val="TagStyle"/>
          <w:rtl/>
        </w:rPr>
        <w:t xml:space="preserve"> &lt;&lt; אורח &gt;&gt;</w:t>
      </w:r>
      <w:r>
        <w:rPr>
          <w:rtl/>
          <w:lang w:eastAsia="he-IL"/>
        </w:rPr>
        <w:t xml:space="preserve">   </w:t>
      </w:r>
      <w:bookmarkEnd w:id="24633"/>
    </w:p>
    <w:p w14:paraId="7C8F73C5" w14:textId="77777777" w:rsidR="00793242" w:rsidRDefault="00793242" w:rsidP="00793242">
      <w:pPr>
        <w:pStyle w:val="KeepWithNext"/>
        <w:rPr>
          <w:rtl/>
          <w:lang w:eastAsia="he-IL"/>
        </w:rPr>
      </w:pPr>
    </w:p>
    <w:p w14:paraId="640D1C13" w14:textId="492E6A5D" w:rsidR="00793242" w:rsidRDefault="00793242" w:rsidP="00793242">
      <w:pPr>
        <w:rPr>
          <w:rtl/>
          <w:lang w:eastAsia="he-IL"/>
        </w:rPr>
      </w:pPr>
      <w:bookmarkStart w:id="24634" w:name="_ETM_Q1_2933650"/>
      <w:bookmarkStart w:id="24635" w:name="_ETM_Q1_2933902"/>
      <w:bookmarkStart w:id="24636" w:name="_ETM_Q1_2930902"/>
      <w:bookmarkStart w:id="24637" w:name="_ETM_Q1_2927903"/>
      <w:bookmarkEnd w:id="24634"/>
      <w:bookmarkEnd w:id="24635"/>
      <w:bookmarkEnd w:id="24636"/>
      <w:bookmarkEnd w:id="24637"/>
      <w:r>
        <w:rPr>
          <w:rFonts w:hint="cs"/>
          <w:rtl/>
          <w:lang w:eastAsia="he-IL"/>
        </w:rPr>
        <w:t>רגע. פונה אלינו בן אדם - - -</w:t>
      </w:r>
      <w:bookmarkStart w:id="24638" w:name="_ETM_Q1_2931405"/>
      <w:bookmarkEnd w:id="24638"/>
    </w:p>
    <w:p w14:paraId="3FFE2D0D" w14:textId="77777777" w:rsidR="00793242" w:rsidRDefault="00793242" w:rsidP="00793242">
      <w:pPr>
        <w:rPr>
          <w:rtl/>
          <w:lang w:eastAsia="he-IL"/>
        </w:rPr>
      </w:pPr>
      <w:bookmarkStart w:id="24639" w:name="_ETM_Q1_2931653"/>
      <w:bookmarkEnd w:id="24639"/>
    </w:p>
    <w:p w14:paraId="03AF8CDF" w14:textId="0366C3D0" w:rsidR="00793242" w:rsidRDefault="00793242" w:rsidP="00793242">
      <w:pPr>
        <w:pStyle w:val="af6"/>
        <w:keepNext/>
        <w:rPr>
          <w:rtl/>
        </w:rPr>
      </w:pPr>
      <w:bookmarkStart w:id="24640" w:name="ET_yor_6157_1704"/>
      <w:r w:rsidRPr="00793242">
        <w:rPr>
          <w:rStyle w:val="TagStyle"/>
          <w:rtl/>
        </w:rPr>
        <w:t xml:space="preserve"> &lt;&lt; יור &gt;&gt; </w:t>
      </w:r>
      <w:r>
        <w:rPr>
          <w:rtl/>
        </w:rPr>
        <w:t>היו"ר שמחה רוטמן:</w:t>
      </w:r>
      <w:r w:rsidRPr="00793242">
        <w:rPr>
          <w:rStyle w:val="TagStyle"/>
          <w:rtl/>
        </w:rPr>
        <w:t xml:space="preserve"> &lt;&lt; יור &gt;&gt;</w:t>
      </w:r>
      <w:r>
        <w:rPr>
          <w:rtl/>
        </w:rPr>
        <w:t xml:space="preserve">   </w:t>
      </w:r>
      <w:bookmarkEnd w:id="24640"/>
    </w:p>
    <w:p w14:paraId="12327928" w14:textId="77777777" w:rsidR="00793242" w:rsidRDefault="00793242" w:rsidP="00793242">
      <w:pPr>
        <w:pStyle w:val="KeepWithNext"/>
        <w:rPr>
          <w:rtl/>
          <w:lang w:eastAsia="he-IL"/>
        </w:rPr>
      </w:pPr>
    </w:p>
    <w:p w14:paraId="40AF08DF" w14:textId="47373F97" w:rsidR="00793242" w:rsidRDefault="00793242" w:rsidP="00793242">
      <w:pPr>
        <w:rPr>
          <w:rtl/>
          <w:lang w:eastAsia="he-IL"/>
        </w:rPr>
      </w:pPr>
      <w:bookmarkStart w:id="24641" w:name="_ETM_Q1_2933903"/>
      <w:bookmarkEnd w:id="24641"/>
      <w:r>
        <w:rPr>
          <w:rFonts w:hint="cs"/>
          <w:rtl/>
          <w:lang w:eastAsia="he-IL"/>
        </w:rPr>
        <w:t>אפשר</w:t>
      </w:r>
      <w:bookmarkStart w:id="24642" w:name="_ETM_Q1_2932152"/>
      <w:bookmarkEnd w:id="24642"/>
      <w:r>
        <w:rPr>
          <w:rFonts w:hint="cs"/>
          <w:rtl/>
          <w:lang w:eastAsia="he-IL"/>
        </w:rPr>
        <w:t xml:space="preserve"> להפריד את זכות </w:t>
      </w:r>
      <w:bookmarkStart w:id="24643" w:name="_ETM_Q1_2933401"/>
      <w:bookmarkEnd w:id="24643"/>
      <w:r>
        <w:rPr>
          <w:rFonts w:hint="cs"/>
          <w:rtl/>
          <w:lang w:eastAsia="he-IL"/>
        </w:rPr>
        <w:t xml:space="preserve">העיון. </w:t>
      </w:r>
    </w:p>
    <w:p w14:paraId="26F5FA0B" w14:textId="77777777" w:rsidR="00793242" w:rsidRDefault="00793242" w:rsidP="00793242">
      <w:pPr>
        <w:rPr>
          <w:rtl/>
          <w:lang w:eastAsia="he-IL"/>
        </w:rPr>
      </w:pPr>
      <w:bookmarkStart w:id="24644" w:name="_ETM_Q1_2934151"/>
      <w:bookmarkStart w:id="24645" w:name="_ETM_Q1_2934403"/>
      <w:bookmarkStart w:id="24646" w:name="_ETM_Q1_2934152"/>
      <w:bookmarkEnd w:id="24644"/>
      <w:bookmarkEnd w:id="24645"/>
      <w:bookmarkEnd w:id="24646"/>
    </w:p>
    <w:p w14:paraId="6B1A48C8" w14:textId="148D6F53" w:rsidR="00793242" w:rsidRDefault="00793242" w:rsidP="00793242">
      <w:pPr>
        <w:pStyle w:val="a4"/>
        <w:keepNext/>
        <w:rPr>
          <w:rtl/>
        </w:rPr>
      </w:pPr>
      <w:bookmarkStart w:id="24647" w:name="ET_speaker_ראובן_אידלמן_1705"/>
      <w:r w:rsidRPr="00793242">
        <w:rPr>
          <w:rStyle w:val="TagStyle"/>
          <w:rtl/>
        </w:rPr>
        <w:t xml:space="preserve"> &lt;&lt; דובר &gt;&gt; </w:t>
      </w:r>
      <w:r>
        <w:rPr>
          <w:rtl/>
        </w:rPr>
        <w:t>ראובן אידלמן:</w:t>
      </w:r>
      <w:r w:rsidRPr="00793242">
        <w:rPr>
          <w:rStyle w:val="TagStyle"/>
          <w:rtl/>
        </w:rPr>
        <w:t xml:space="preserve"> &lt;&lt; דובר &gt;&gt;</w:t>
      </w:r>
      <w:r>
        <w:rPr>
          <w:rtl/>
        </w:rPr>
        <w:t xml:space="preserve">   </w:t>
      </w:r>
      <w:bookmarkEnd w:id="24647"/>
    </w:p>
    <w:p w14:paraId="34B98C6B" w14:textId="77777777" w:rsidR="00793242" w:rsidRDefault="00793242" w:rsidP="00793242">
      <w:pPr>
        <w:pStyle w:val="KeepWithNext"/>
        <w:rPr>
          <w:rtl/>
          <w:lang w:eastAsia="he-IL"/>
        </w:rPr>
      </w:pPr>
    </w:p>
    <w:p w14:paraId="1E2CADE3" w14:textId="1991B62A" w:rsidR="00793242" w:rsidRDefault="00793242" w:rsidP="00793242">
      <w:pPr>
        <w:rPr>
          <w:rtl/>
          <w:lang w:eastAsia="he-IL"/>
        </w:rPr>
      </w:pPr>
      <w:bookmarkStart w:id="24648" w:name="_ETM_Q1_2935401"/>
      <w:bookmarkStart w:id="24649" w:name="_ETM_Q1_2935652"/>
      <w:bookmarkStart w:id="24650" w:name="_ETM_Q1_2932652"/>
      <w:bookmarkEnd w:id="24648"/>
      <w:bookmarkEnd w:id="24649"/>
      <w:bookmarkEnd w:id="24650"/>
      <w:r>
        <w:rPr>
          <w:rFonts w:hint="cs"/>
          <w:rtl/>
          <w:lang w:eastAsia="he-IL"/>
        </w:rPr>
        <w:t>ל</w:t>
      </w:r>
      <w:bookmarkStart w:id="24651" w:name="_ETM_Q1_2929652"/>
      <w:bookmarkEnd w:id="24651"/>
      <w:r>
        <w:rPr>
          <w:rFonts w:hint="cs"/>
          <w:rtl/>
          <w:lang w:eastAsia="he-IL"/>
        </w:rPr>
        <w:t>א, צריך להפריד ד</w:t>
      </w:r>
      <w:bookmarkStart w:id="24652" w:name="_ETM_Q1_2931153"/>
      <w:bookmarkEnd w:id="24652"/>
      <w:r>
        <w:rPr>
          <w:rFonts w:hint="cs"/>
          <w:rtl/>
          <w:lang w:eastAsia="he-IL"/>
        </w:rPr>
        <w:t xml:space="preserve">ווקא את סעיף (11). </w:t>
      </w:r>
      <w:bookmarkStart w:id="24653" w:name="_ETM_Q1_2935904"/>
      <w:bookmarkStart w:id="24654" w:name="_ETM_Q1_2933653"/>
      <w:bookmarkEnd w:id="24653"/>
      <w:bookmarkEnd w:id="24654"/>
    </w:p>
    <w:p w14:paraId="1548F07E" w14:textId="77777777" w:rsidR="00F27F7F" w:rsidRDefault="00F27F7F" w:rsidP="00793242">
      <w:pPr>
        <w:rPr>
          <w:rtl/>
          <w:lang w:eastAsia="he-IL"/>
        </w:rPr>
      </w:pPr>
    </w:p>
    <w:p w14:paraId="32A3E983" w14:textId="77777777" w:rsidR="00793242" w:rsidRDefault="00793242" w:rsidP="00793242">
      <w:pPr>
        <w:ind w:firstLine="0"/>
        <w:rPr>
          <w:rStyle w:val="TagStyle"/>
          <w:rFonts w:ascii="David" w:hAnsi="David"/>
          <w:u w:val="single"/>
          <w:rtl/>
        </w:rPr>
      </w:pPr>
      <w:bookmarkStart w:id="24655" w:name="_ETM_Q1_2936153"/>
      <w:bookmarkStart w:id="24656" w:name="_ETM_Q1_2936402"/>
      <w:bookmarkStart w:id="24657" w:name="_ETM_Q1_2937403"/>
      <w:bookmarkStart w:id="24658" w:name="_ETM_Q1_2938654"/>
      <w:bookmarkStart w:id="24659" w:name="_ETM_Q1_2938152"/>
      <w:bookmarkEnd w:id="24655"/>
      <w:bookmarkEnd w:id="24656"/>
      <w:bookmarkEnd w:id="24657"/>
      <w:bookmarkEnd w:id="24658"/>
      <w:bookmarkEnd w:id="24659"/>
    </w:p>
    <w:p w14:paraId="15D207C7" w14:textId="08A603F2" w:rsidR="00793242" w:rsidRDefault="00793242" w:rsidP="00793242">
      <w:pPr>
        <w:pStyle w:val="a4"/>
        <w:keepNext/>
        <w:rPr>
          <w:rtl/>
        </w:rPr>
      </w:pPr>
      <w:bookmarkStart w:id="24660" w:name="ET_speaker_עמית_יוסוב_עמיר_1707"/>
      <w:r w:rsidRPr="00793242">
        <w:rPr>
          <w:rStyle w:val="TagStyle"/>
          <w:rtl/>
        </w:rPr>
        <w:t xml:space="preserve"> &lt;&lt; דובר &gt;&gt; </w:t>
      </w:r>
      <w:r>
        <w:rPr>
          <w:rtl/>
        </w:rPr>
        <w:t>עמית יוסוב עמיר:</w:t>
      </w:r>
      <w:r w:rsidRPr="00793242">
        <w:rPr>
          <w:rStyle w:val="TagStyle"/>
          <w:rtl/>
        </w:rPr>
        <w:t xml:space="preserve"> &lt;&lt; דובר &gt;&gt;</w:t>
      </w:r>
      <w:r>
        <w:rPr>
          <w:rtl/>
        </w:rPr>
        <w:t xml:space="preserve">   </w:t>
      </w:r>
      <w:bookmarkStart w:id="24661" w:name="_ETM_Q1_2939903"/>
      <w:bookmarkStart w:id="24662" w:name="_ETM_Q1_2940151"/>
      <w:bookmarkEnd w:id="24660"/>
      <w:bookmarkEnd w:id="24661"/>
      <w:bookmarkEnd w:id="24662"/>
    </w:p>
    <w:p w14:paraId="68EA073C" w14:textId="77777777" w:rsidR="00793242" w:rsidRPr="00793242" w:rsidRDefault="00793242" w:rsidP="00793242">
      <w:pPr>
        <w:rPr>
          <w:rtl/>
          <w:lang w:eastAsia="he-IL"/>
        </w:rPr>
      </w:pPr>
      <w:bookmarkStart w:id="24663" w:name="_ETM_Q1_2938900"/>
      <w:bookmarkStart w:id="24664" w:name="_ETM_Q1_2939152"/>
      <w:bookmarkStart w:id="24665" w:name="_ETM_Q1_2936400"/>
      <w:bookmarkStart w:id="24666" w:name="_ETM_Q1_2937154"/>
      <w:bookmarkEnd w:id="24663"/>
      <w:bookmarkEnd w:id="24664"/>
      <w:bookmarkEnd w:id="24665"/>
      <w:bookmarkEnd w:id="24666"/>
    </w:p>
    <w:p w14:paraId="15F63973" w14:textId="5A95814F" w:rsidR="00037F56" w:rsidRDefault="00037F56" w:rsidP="000B3FB8">
      <w:pPr>
        <w:rPr>
          <w:rtl/>
          <w:lang w:eastAsia="he-IL"/>
        </w:rPr>
      </w:pPr>
      <w:r>
        <w:rPr>
          <w:rFonts w:hint="cs"/>
          <w:rtl/>
          <w:lang w:eastAsia="he-IL"/>
        </w:rPr>
        <w:t>כל הזכויות שם חוץ מסעיף (11) - - -</w:t>
      </w:r>
    </w:p>
    <w:p w14:paraId="421025D7" w14:textId="77777777" w:rsidR="00793242" w:rsidRDefault="00793242" w:rsidP="000B3FB8">
      <w:pPr>
        <w:rPr>
          <w:rtl/>
          <w:lang w:eastAsia="he-IL"/>
        </w:rPr>
      </w:pPr>
      <w:bookmarkStart w:id="24667" w:name="_ETM_Q1_2938653"/>
      <w:bookmarkEnd w:id="24667"/>
    </w:p>
    <w:p w14:paraId="40BEE5ED" w14:textId="7F9C5E1A" w:rsidR="00793242" w:rsidRDefault="00793242" w:rsidP="00793242">
      <w:pPr>
        <w:pStyle w:val="af9"/>
        <w:keepNext/>
        <w:rPr>
          <w:rtl/>
          <w:lang w:eastAsia="he-IL"/>
        </w:rPr>
      </w:pPr>
      <w:bookmarkStart w:id="24668" w:name="ET_guest_583520_1708"/>
      <w:r w:rsidRPr="00793242">
        <w:rPr>
          <w:rStyle w:val="TagStyle"/>
          <w:rtl/>
        </w:rPr>
        <w:t xml:space="preserve"> &lt;&lt; אורח &gt;&gt; </w:t>
      </w:r>
      <w:r>
        <w:rPr>
          <w:rtl/>
          <w:lang w:eastAsia="he-IL"/>
        </w:rPr>
        <w:t>גלעד סממה:</w:t>
      </w:r>
      <w:r w:rsidRPr="00793242">
        <w:rPr>
          <w:rStyle w:val="TagStyle"/>
          <w:rtl/>
        </w:rPr>
        <w:t xml:space="preserve"> &lt;&lt; אורח &gt;&gt;</w:t>
      </w:r>
      <w:r>
        <w:rPr>
          <w:rtl/>
          <w:lang w:eastAsia="he-IL"/>
        </w:rPr>
        <w:t xml:space="preserve">   </w:t>
      </w:r>
      <w:bookmarkEnd w:id="24668"/>
    </w:p>
    <w:p w14:paraId="24EAFCE9" w14:textId="77777777" w:rsidR="00793242" w:rsidRDefault="00793242" w:rsidP="00793242">
      <w:pPr>
        <w:pStyle w:val="KeepWithNext"/>
        <w:rPr>
          <w:rtl/>
          <w:lang w:eastAsia="he-IL"/>
        </w:rPr>
      </w:pPr>
    </w:p>
    <w:p w14:paraId="47913FAA" w14:textId="39A42B40" w:rsidR="00793242" w:rsidRDefault="00793242" w:rsidP="00793242">
      <w:pPr>
        <w:rPr>
          <w:rtl/>
          <w:lang w:eastAsia="he-IL"/>
        </w:rPr>
      </w:pPr>
      <w:bookmarkStart w:id="24669" w:name="_ETM_Q1_2940402"/>
      <w:bookmarkEnd w:id="24669"/>
      <w:r>
        <w:rPr>
          <w:rFonts w:hint="cs"/>
          <w:rtl/>
          <w:lang w:eastAsia="he-IL"/>
        </w:rPr>
        <w:t xml:space="preserve">הן כמו זכות העיון. </w:t>
      </w:r>
      <w:bookmarkStart w:id="24670" w:name="_ETM_Q1_2937654"/>
      <w:bookmarkEnd w:id="24670"/>
    </w:p>
    <w:p w14:paraId="7F1C6CAE" w14:textId="77777777" w:rsidR="00793242" w:rsidRDefault="00793242" w:rsidP="00793242">
      <w:pPr>
        <w:rPr>
          <w:rtl/>
          <w:lang w:eastAsia="he-IL"/>
        </w:rPr>
      </w:pPr>
      <w:bookmarkStart w:id="24671" w:name="_ETM_Q1_2938901"/>
      <w:bookmarkStart w:id="24672" w:name="_ETM_Q1_2939153"/>
      <w:bookmarkEnd w:id="24671"/>
      <w:bookmarkEnd w:id="24672"/>
    </w:p>
    <w:p w14:paraId="13E3DB72" w14:textId="72C2451B" w:rsidR="00793242" w:rsidRDefault="00793242" w:rsidP="00793242">
      <w:pPr>
        <w:pStyle w:val="af6"/>
        <w:keepNext/>
        <w:rPr>
          <w:rtl/>
        </w:rPr>
      </w:pPr>
      <w:bookmarkStart w:id="24673" w:name="ET_yor_6157_1709"/>
      <w:r w:rsidRPr="00793242">
        <w:rPr>
          <w:rStyle w:val="TagStyle"/>
          <w:rtl/>
        </w:rPr>
        <w:t xml:space="preserve"> &lt;&lt; יור &gt;&gt; </w:t>
      </w:r>
      <w:r>
        <w:rPr>
          <w:rtl/>
        </w:rPr>
        <w:t>היו"ר שמחה רוטמן:</w:t>
      </w:r>
      <w:r w:rsidRPr="00793242">
        <w:rPr>
          <w:rStyle w:val="TagStyle"/>
          <w:rtl/>
        </w:rPr>
        <w:t xml:space="preserve"> &lt;&lt; יור &gt;&gt;</w:t>
      </w:r>
      <w:r>
        <w:rPr>
          <w:rtl/>
        </w:rPr>
        <w:t xml:space="preserve">   </w:t>
      </w:r>
      <w:bookmarkEnd w:id="24673"/>
    </w:p>
    <w:p w14:paraId="013C5318" w14:textId="77777777" w:rsidR="00793242" w:rsidRDefault="00793242" w:rsidP="00793242">
      <w:pPr>
        <w:pStyle w:val="KeepWithNext"/>
        <w:rPr>
          <w:rtl/>
          <w:lang w:eastAsia="he-IL"/>
        </w:rPr>
      </w:pPr>
    </w:p>
    <w:p w14:paraId="4F123BCA" w14:textId="5B986E7E" w:rsidR="00793242" w:rsidRDefault="00793242" w:rsidP="00793242">
      <w:pPr>
        <w:rPr>
          <w:rtl/>
          <w:lang w:eastAsia="he-IL"/>
        </w:rPr>
      </w:pPr>
      <w:bookmarkStart w:id="24674" w:name="_ETM_Q1_2940650"/>
      <w:bookmarkEnd w:id="24674"/>
      <w:r>
        <w:rPr>
          <w:rFonts w:hint="cs"/>
          <w:rtl/>
          <w:lang w:eastAsia="he-IL"/>
        </w:rPr>
        <w:t xml:space="preserve">לא, </w:t>
      </w:r>
      <w:bookmarkStart w:id="24675" w:name="_ETM_Q1_2941403"/>
      <w:bookmarkEnd w:id="24675"/>
      <w:r>
        <w:rPr>
          <w:rFonts w:hint="cs"/>
          <w:rtl/>
          <w:lang w:eastAsia="he-IL"/>
        </w:rPr>
        <w:t>יש את (11)</w:t>
      </w:r>
      <w:bookmarkStart w:id="24676" w:name="_ETM_Q1_2940653"/>
      <w:bookmarkEnd w:id="24676"/>
      <w:r>
        <w:rPr>
          <w:rFonts w:hint="cs"/>
          <w:rtl/>
          <w:lang w:eastAsia="he-IL"/>
        </w:rPr>
        <w:t xml:space="preserve">, יש את הפנייה של גוף ציבורי </w:t>
      </w:r>
      <w:bookmarkStart w:id="24677" w:name="_ETM_Q1_2944902"/>
      <w:bookmarkEnd w:id="24677"/>
      <w:r>
        <w:rPr>
          <w:rFonts w:hint="cs"/>
          <w:rtl/>
          <w:lang w:eastAsia="he-IL"/>
        </w:rPr>
        <w:t>וי</w:t>
      </w:r>
      <w:bookmarkStart w:id="24678" w:name="_ETM_Q1_2942150"/>
      <w:bookmarkEnd w:id="24678"/>
      <w:r>
        <w:rPr>
          <w:rFonts w:hint="cs"/>
          <w:rtl/>
          <w:lang w:eastAsia="he-IL"/>
        </w:rPr>
        <w:t xml:space="preserve">ש את הפנייה </w:t>
      </w:r>
      <w:bookmarkStart w:id="24679" w:name="_ETM_Q1_2941151"/>
      <w:bookmarkEnd w:id="24679"/>
      <w:r>
        <w:rPr>
          <w:rFonts w:hint="cs"/>
          <w:rtl/>
          <w:lang w:eastAsia="he-IL"/>
        </w:rPr>
        <w:t>- - -</w:t>
      </w:r>
    </w:p>
    <w:p w14:paraId="71671459" w14:textId="77777777" w:rsidR="00793242" w:rsidRDefault="00793242" w:rsidP="00793242">
      <w:pPr>
        <w:rPr>
          <w:rtl/>
          <w:lang w:eastAsia="he-IL"/>
        </w:rPr>
      </w:pPr>
      <w:bookmarkStart w:id="24680" w:name="_ETM_Q1_2943650"/>
      <w:bookmarkStart w:id="24681" w:name="_ETM_Q1_2944403"/>
      <w:bookmarkEnd w:id="24680"/>
      <w:bookmarkEnd w:id="24681"/>
    </w:p>
    <w:p w14:paraId="648FE32A" w14:textId="3AD68D9C" w:rsidR="00793242" w:rsidRDefault="00793242" w:rsidP="00793242">
      <w:pPr>
        <w:pStyle w:val="a4"/>
        <w:keepNext/>
        <w:rPr>
          <w:rtl/>
        </w:rPr>
      </w:pPr>
      <w:bookmarkStart w:id="24682" w:name="ET_speaker_עמית_יוסוב_עמיר_1710"/>
      <w:r w:rsidRPr="00793242">
        <w:rPr>
          <w:rStyle w:val="TagStyle"/>
          <w:rtl/>
        </w:rPr>
        <w:t xml:space="preserve"> &lt;&lt; דובר &gt;&gt; </w:t>
      </w:r>
      <w:r>
        <w:rPr>
          <w:rtl/>
        </w:rPr>
        <w:t>עמית יוסוב עמיר:</w:t>
      </w:r>
      <w:r w:rsidRPr="00793242">
        <w:rPr>
          <w:rStyle w:val="TagStyle"/>
          <w:rtl/>
        </w:rPr>
        <w:t xml:space="preserve"> &lt;&lt; דובר &gt;&gt;</w:t>
      </w:r>
      <w:r>
        <w:rPr>
          <w:rtl/>
        </w:rPr>
        <w:t xml:space="preserve">   </w:t>
      </w:r>
      <w:bookmarkEnd w:id="24682"/>
    </w:p>
    <w:p w14:paraId="48614904" w14:textId="77777777" w:rsidR="00793242" w:rsidRDefault="00793242" w:rsidP="00793242">
      <w:pPr>
        <w:pStyle w:val="KeepWithNext"/>
        <w:rPr>
          <w:rtl/>
          <w:lang w:eastAsia="he-IL"/>
        </w:rPr>
      </w:pPr>
    </w:p>
    <w:p w14:paraId="4647EDAE" w14:textId="3D6DF99B" w:rsidR="00793242" w:rsidRDefault="00793242" w:rsidP="00793242">
      <w:pPr>
        <w:rPr>
          <w:rtl/>
          <w:lang w:eastAsia="he-IL"/>
        </w:rPr>
      </w:pPr>
      <w:bookmarkStart w:id="24683" w:name="_ETM_Q1_2945904"/>
      <w:bookmarkStart w:id="24684" w:name="_ETM_Q1_2946152"/>
      <w:bookmarkStart w:id="24685" w:name="_ETM_Q1_2943152"/>
      <w:bookmarkEnd w:id="24683"/>
      <w:bookmarkEnd w:id="24684"/>
      <w:bookmarkEnd w:id="24685"/>
      <w:r>
        <w:rPr>
          <w:rFonts w:hint="cs"/>
          <w:rtl/>
          <w:lang w:eastAsia="he-IL"/>
        </w:rPr>
        <w:t>ל</w:t>
      </w:r>
      <w:bookmarkStart w:id="24686" w:name="_ETM_Q1_2940152"/>
      <w:bookmarkEnd w:id="24686"/>
      <w:r>
        <w:rPr>
          <w:rFonts w:hint="cs"/>
          <w:rtl/>
          <w:lang w:eastAsia="he-IL"/>
        </w:rPr>
        <w:t>א, אלא שכרגע מופיעות ב-ג'.</w:t>
      </w:r>
      <w:bookmarkStart w:id="24687" w:name="_ETM_Q1_2942404"/>
      <w:bookmarkEnd w:id="24687"/>
    </w:p>
    <w:p w14:paraId="580D9886" w14:textId="77777777" w:rsidR="00793242" w:rsidRDefault="00793242" w:rsidP="00793242">
      <w:pPr>
        <w:rPr>
          <w:rtl/>
          <w:lang w:eastAsia="he-IL"/>
        </w:rPr>
      </w:pPr>
      <w:bookmarkStart w:id="24688" w:name="_ETM_Q1_2942651"/>
      <w:bookmarkStart w:id="24689" w:name="_ETM_Q1_2943402"/>
      <w:bookmarkEnd w:id="24688"/>
      <w:bookmarkEnd w:id="24689"/>
    </w:p>
    <w:p w14:paraId="4C9EBB0E" w14:textId="5B3E06DB" w:rsidR="00793242" w:rsidRDefault="00793242" w:rsidP="00793242">
      <w:pPr>
        <w:pStyle w:val="a4"/>
        <w:keepNext/>
        <w:rPr>
          <w:rtl/>
        </w:rPr>
      </w:pPr>
      <w:bookmarkStart w:id="24690" w:name="ET_speaker_ראובן_אידלמן_1711"/>
      <w:r w:rsidRPr="00793242">
        <w:rPr>
          <w:rStyle w:val="TagStyle"/>
          <w:rtl/>
        </w:rPr>
        <w:t xml:space="preserve"> &lt;&lt; דובר &gt;&gt; </w:t>
      </w:r>
      <w:r>
        <w:rPr>
          <w:rtl/>
        </w:rPr>
        <w:t>ראובן אידלמן:</w:t>
      </w:r>
      <w:r w:rsidRPr="00793242">
        <w:rPr>
          <w:rStyle w:val="TagStyle"/>
          <w:rtl/>
        </w:rPr>
        <w:t xml:space="preserve"> &lt;&lt; דובר &gt;&gt;</w:t>
      </w:r>
      <w:r>
        <w:rPr>
          <w:rtl/>
        </w:rPr>
        <w:t xml:space="preserve">   </w:t>
      </w:r>
      <w:bookmarkEnd w:id="24690"/>
    </w:p>
    <w:p w14:paraId="4F4B1000" w14:textId="77777777" w:rsidR="00793242" w:rsidRDefault="00793242" w:rsidP="00793242">
      <w:pPr>
        <w:pStyle w:val="KeepWithNext"/>
        <w:rPr>
          <w:rtl/>
          <w:lang w:eastAsia="he-IL"/>
        </w:rPr>
      </w:pPr>
    </w:p>
    <w:p w14:paraId="01F6A1E0" w14:textId="6B58F52D" w:rsidR="00793242" w:rsidRDefault="00793242" w:rsidP="00793242">
      <w:pPr>
        <w:rPr>
          <w:rtl/>
          <w:lang w:eastAsia="he-IL"/>
        </w:rPr>
      </w:pPr>
      <w:bookmarkStart w:id="24691" w:name="_ETM_Q1_2944903"/>
      <w:bookmarkStart w:id="24692" w:name="_ETM_Q1_2945151"/>
      <w:bookmarkEnd w:id="24691"/>
      <w:bookmarkEnd w:id="24692"/>
      <w:r>
        <w:rPr>
          <w:rFonts w:hint="cs"/>
          <w:rtl/>
          <w:lang w:eastAsia="he-IL"/>
        </w:rPr>
        <w:t>לא ב</w:t>
      </w:r>
      <w:bookmarkStart w:id="24693" w:name="_ETM_Q1_2943653"/>
      <w:bookmarkStart w:id="24694" w:name="_ETM_Q1_2940651"/>
      <w:bookmarkStart w:id="24695" w:name="_ETM_Q1_2942403"/>
      <w:bookmarkEnd w:id="24693"/>
      <w:bookmarkEnd w:id="24694"/>
      <w:bookmarkEnd w:id="24695"/>
      <w:r>
        <w:rPr>
          <w:rFonts w:hint="cs"/>
          <w:rtl/>
          <w:lang w:eastAsia="he-IL"/>
        </w:rPr>
        <w:t xml:space="preserve">פרטניות. </w:t>
      </w:r>
    </w:p>
    <w:p w14:paraId="7E1925C6" w14:textId="77777777" w:rsidR="00793242" w:rsidRDefault="00793242" w:rsidP="00793242">
      <w:pPr>
        <w:rPr>
          <w:rtl/>
          <w:lang w:eastAsia="he-IL"/>
        </w:rPr>
      </w:pPr>
      <w:bookmarkStart w:id="24696" w:name="_ETM_Q1_2945651"/>
      <w:bookmarkStart w:id="24697" w:name="_ETM_Q1_2946151"/>
      <w:bookmarkStart w:id="24698" w:name="_ETM_Q1_2946154"/>
      <w:bookmarkEnd w:id="24696"/>
      <w:bookmarkEnd w:id="24697"/>
      <w:bookmarkEnd w:id="24698"/>
    </w:p>
    <w:p w14:paraId="3BC68B32" w14:textId="2AC12C2D" w:rsidR="00793242" w:rsidRDefault="00793242" w:rsidP="00793242">
      <w:pPr>
        <w:pStyle w:val="af6"/>
        <w:keepNext/>
        <w:rPr>
          <w:rtl/>
        </w:rPr>
      </w:pPr>
      <w:bookmarkStart w:id="24699" w:name="ET_yor_6157_1712"/>
      <w:r w:rsidRPr="00793242">
        <w:rPr>
          <w:rStyle w:val="TagStyle"/>
          <w:rtl/>
        </w:rPr>
        <w:t xml:space="preserve"> &lt;&lt; יור &gt;&gt; </w:t>
      </w:r>
      <w:r>
        <w:rPr>
          <w:rtl/>
        </w:rPr>
        <w:t>היו"ר שמחה רוטמן:</w:t>
      </w:r>
      <w:r w:rsidRPr="00793242">
        <w:rPr>
          <w:rStyle w:val="TagStyle"/>
          <w:rtl/>
        </w:rPr>
        <w:t xml:space="preserve"> &lt;&lt; יור &gt;&gt;</w:t>
      </w:r>
      <w:r>
        <w:rPr>
          <w:rtl/>
        </w:rPr>
        <w:t xml:space="preserve">   </w:t>
      </w:r>
      <w:bookmarkEnd w:id="24699"/>
    </w:p>
    <w:p w14:paraId="05A880A3" w14:textId="77777777" w:rsidR="00793242" w:rsidRDefault="00793242" w:rsidP="00793242">
      <w:pPr>
        <w:pStyle w:val="KeepWithNext"/>
        <w:rPr>
          <w:rtl/>
          <w:lang w:eastAsia="he-IL"/>
        </w:rPr>
      </w:pPr>
    </w:p>
    <w:p w14:paraId="2AFCAA76" w14:textId="07654021" w:rsidR="00793242" w:rsidRDefault="00793242" w:rsidP="00793242">
      <w:pPr>
        <w:rPr>
          <w:rtl/>
          <w:lang w:eastAsia="he-IL"/>
        </w:rPr>
      </w:pPr>
      <w:bookmarkStart w:id="24700" w:name="_ETM_Q1_2947653"/>
      <w:bookmarkEnd w:id="24700"/>
      <w:r>
        <w:rPr>
          <w:rFonts w:hint="cs"/>
          <w:rtl/>
          <w:lang w:eastAsia="he-IL"/>
        </w:rPr>
        <w:t xml:space="preserve">כן </w:t>
      </w:r>
      <w:bookmarkStart w:id="24701" w:name="_ETM_Q1_2948902"/>
      <w:bookmarkEnd w:id="24701"/>
      <w:r>
        <w:rPr>
          <w:rFonts w:hint="cs"/>
          <w:rtl/>
          <w:lang w:eastAsia="he-IL"/>
        </w:rPr>
        <w:t xml:space="preserve">אבל הזזנו אותם. </w:t>
      </w:r>
      <w:bookmarkStart w:id="24702" w:name="_ETM_Q1_2948404"/>
      <w:bookmarkEnd w:id="24702"/>
      <w:r>
        <w:rPr>
          <w:rFonts w:hint="cs"/>
          <w:rtl/>
          <w:lang w:eastAsia="he-IL"/>
        </w:rPr>
        <w:t>אמרנו שיש דברים שדומים ל-(11)</w:t>
      </w:r>
      <w:bookmarkStart w:id="24703" w:name="_ETM_Q1_2953402"/>
      <w:bookmarkEnd w:id="24703"/>
      <w:r>
        <w:rPr>
          <w:rFonts w:hint="cs"/>
          <w:rtl/>
          <w:lang w:eastAsia="he-IL"/>
        </w:rPr>
        <w:t xml:space="preserve"> </w:t>
      </w:r>
      <w:bookmarkStart w:id="24704" w:name="_ETM_Q1_2950402"/>
      <w:bookmarkEnd w:id="24704"/>
      <w:r>
        <w:rPr>
          <w:rFonts w:hint="cs"/>
          <w:rtl/>
          <w:lang w:eastAsia="he-IL"/>
        </w:rPr>
        <w:t xml:space="preserve">שזה </w:t>
      </w:r>
      <w:bookmarkStart w:id="24705" w:name="_ETM_Q1_2950904"/>
      <w:bookmarkEnd w:id="24705"/>
      <w:r>
        <w:rPr>
          <w:rFonts w:hint="cs"/>
          <w:rtl/>
          <w:lang w:eastAsia="he-IL"/>
        </w:rPr>
        <w:t xml:space="preserve">הפנייה של גוף ציבורי. </w:t>
      </w:r>
    </w:p>
    <w:p w14:paraId="123BD86E" w14:textId="77777777" w:rsidR="00793242" w:rsidRDefault="00793242" w:rsidP="00793242">
      <w:pPr>
        <w:rPr>
          <w:rtl/>
          <w:lang w:eastAsia="he-IL"/>
        </w:rPr>
      </w:pPr>
      <w:bookmarkStart w:id="24706" w:name="_ETM_Q1_2953151"/>
      <w:bookmarkStart w:id="24707" w:name="_ETM_Q1_2953904"/>
      <w:bookmarkEnd w:id="24706"/>
      <w:bookmarkEnd w:id="24707"/>
    </w:p>
    <w:p w14:paraId="667D8D45" w14:textId="692417B7" w:rsidR="00793242" w:rsidRDefault="00793242" w:rsidP="00793242">
      <w:pPr>
        <w:pStyle w:val="a4"/>
        <w:keepNext/>
        <w:rPr>
          <w:rtl/>
        </w:rPr>
      </w:pPr>
      <w:bookmarkStart w:id="24708" w:name="ET_speaker_עמית_יוסוב_עמיר_1713"/>
      <w:r w:rsidRPr="00793242">
        <w:rPr>
          <w:rStyle w:val="TagStyle"/>
          <w:rtl/>
        </w:rPr>
        <w:t xml:space="preserve"> &lt;&lt; דובר &gt;&gt; </w:t>
      </w:r>
      <w:r>
        <w:rPr>
          <w:rtl/>
        </w:rPr>
        <w:t>עמית יוסוב עמיר:</w:t>
      </w:r>
      <w:r w:rsidRPr="00793242">
        <w:rPr>
          <w:rStyle w:val="TagStyle"/>
          <w:rtl/>
        </w:rPr>
        <w:t xml:space="preserve"> &lt;&lt; דובר &gt;&gt;</w:t>
      </w:r>
      <w:r>
        <w:rPr>
          <w:rtl/>
        </w:rPr>
        <w:t xml:space="preserve">   </w:t>
      </w:r>
      <w:bookmarkEnd w:id="24708"/>
    </w:p>
    <w:p w14:paraId="063C0CFD" w14:textId="77777777" w:rsidR="00793242" w:rsidRDefault="00793242" w:rsidP="00793242">
      <w:pPr>
        <w:pStyle w:val="KeepWithNext"/>
        <w:rPr>
          <w:rtl/>
          <w:lang w:eastAsia="he-IL"/>
        </w:rPr>
      </w:pPr>
    </w:p>
    <w:p w14:paraId="79784291" w14:textId="20FF5A9C" w:rsidR="00793242" w:rsidRDefault="00793242" w:rsidP="00793242">
      <w:pPr>
        <w:rPr>
          <w:rtl/>
          <w:lang w:eastAsia="he-IL"/>
        </w:rPr>
      </w:pPr>
      <w:bookmarkStart w:id="24709" w:name="_ETM_Q1_2955151"/>
      <w:bookmarkStart w:id="24710" w:name="_ETM_Q1_2955403"/>
      <w:bookmarkEnd w:id="24709"/>
      <w:bookmarkEnd w:id="24710"/>
      <w:r>
        <w:rPr>
          <w:rFonts w:hint="cs"/>
          <w:rtl/>
          <w:lang w:eastAsia="he-IL"/>
        </w:rPr>
        <w:t xml:space="preserve">נכון. </w:t>
      </w:r>
      <w:bookmarkStart w:id="24711" w:name="_ETM_Q1_2953404"/>
      <w:bookmarkStart w:id="24712" w:name="_ETM_Q1_2954651"/>
      <w:bookmarkEnd w:id="24711"/>
      <w:bookmarkEnd w:id="24712"/>
    </w:p>
    <w:p w14:paraId="071EE031" w14:textId="77777777" w:rsidR="00793242" w:rsidRDefault="00793242" w:rsidP="00793242">
      <w:pPr>
        <w:rPr>
          <w:rtl/>
          <w:lang w:eastAsia="he-IL"/>
        </w:rPr>
      </w:pPr>
      <w:bookmarkStart w:id="24713" w:name="_ETM_Q1_2954900"/>
      <w:bookmarkEnd w:id="24713"/>
    </w:p>
    <w:p w14:paraId="0AFD3BE5" w14:textId="2760B038" w:rsidR="00793242" w:rsidRDefault="00793242" w:rsidP="00793242">
      <w:pPr>
        <w:pStyle w:val="af6"/>
        <w:keepNext/>
        <w:rPr>
          <w:rtl/>
        </w:rPr>
      </w:pPr>
      <w:bookmarkStart w:id="24714" w:name="ET_yor_6157_1714"/>
      <w:r w:rsidRPr="00793242">
        <w:rPr>
          <w:rStyle w:val="TagStyle"/>
          <w:rtl/>
        </w:rPr>
        <w:t xml:space="preserve"> &lt;&lt; יור &gt;&gt; </w:t>
      </w:r>
      <w:r>
        <w:rPr>
          <w:rtl/>
        </w:rPr>
        <w:t>היו"ר שמחה רוטמן:</w:t>
      </w:r>
      <w:r w:rsidRPr="00793242">
        <w:rPr>
          <w:rStyle w:val="TagStyle"/>
          <w:rtl/>
        </w:rPr>
        <w:t xml:space="preserve"> &lt;&lt; יור &gt;&gt;</w:t>
      </w:r>
      <w:r>
        <w:rPr>
          <w:rtl/>
        </w:rPr>
        <w:t xml:space="preserve">   </w:t>
      </w:r>
      <w:bookmarkEnd w:id="24714"/>
    </w:p>
    <w:p w14:paraId="0379193C" w14:textId="77777777" w:rsidR="00793242" w:rsidRDefault="00793242" w:rsidP="00793242">
      <w:pPr>
        <w:pStyle w:val="KeepWithNext"/>
        <w:rPr>
          <w:rtl/>
          <w:lang w:eastAsia="he-IL"/>
        </w:rPr>
      </w:pPr>
    </w:p>
    <w:p w14:paraId="02CEE0D8" w14:textId="5A71F33F" w:rsidR="00037F56" w:rsidRDefault="00793242" w:rsidP="00793242">
      <w:pPr>
        <w:rPr>
          <w:rtl/>
          <w:lang w:eastAsia="he-IL"/>
        </w:rPr>
      </w:pPr>
      <w:bookmarkStart w:id="24715" w:name="_ETM_Q1_2955901"/>
      <w:bookmarkEnd w:id="24715"/>
      <w:r>
        <w:rPr>
          <w:rFonts w:hint="cs"/>
          <w:rtl/>
          <w:lang w:eastAsia="he-IL"/>
        </w:rPr>
        <w:t xml:space="preserve">כל מה </w:t>
      </w:r>
      <w:bookmarkStart w:id="24716" w:name="_ETM_Q1_2957654"/>
      <w:bookmarkEnd w:id="24716"/>
      <w:r>
        <w:rPr>
          <w:rFonts w:hint="cs"/>
          <w:rtl/>
          <w:lang w:eastAsia="he-IL"/>
        </w:rPr>
        <w:t xml:space="preserve">שדומה ל-(11). </w:t>
      </w:r>
      <w:bookmarkStart w:id="24717" w:name="_ETM_Q1_2957404"/>
      <w:bookmarkStart w:id="24718" w:name="_ETM_Q1_2956652"/>
      <w:bookmarkStart w:id="24719" w:name="_ETM_Q1_2953905"/>
      <w:bookmarkEnd w:id="24717"/>
      <w:bookmarkEnd w:id="24718"/>
      <w:bookmarkEnd w:id="24719"/>
      <w:r w:rsidR="00037F56">
        <w:rPr>
          <w:rFonts w:hint="cs"/>
          <w:rtl/>
          <w:lang w:eastAsia="he-IL"/>
        </w:rPr>
        <w:t xml:space="preserve">אנחנו יכולים להסכים שבסעיף (11) </w:t>
      </w:r>
      <w:r>
        <w:rPr>
          <w:rFonts w:hint="cs"/>
          <w:rtl/>
          <w:lang w:eastAsia="he-IL"/>
        </w:rPr>
        <w:t xml:space="preserve">אפשר </w:t>
      </w:r>
      <w:r w:rsidR="00037F56">
        <w:rPr>
          <w:rFonts w:hint="cs"/>
          <w:rtl/>
          <w:lang w:eastAsia="he-IL"/>
        </w:rPr>
        <w:t>הסכום הבסיסי יהיה מאוד נמוך</w:t>
      </w:r>
      <w:r>
        <w:rPr>
          <w:rFonts w:hint="cs"/>
          <w:rtl/>
          <w:lang w:eastAsia="he-IL"/>
        </w:rPr>
        <w:t xml:space="preserve">, </w:t>
      </w:r>
      <w:r w:rsidR="00037F56">
        <w:rPr>
          <w:rFonts w:hint="cs"/>
          <w:rtl/>
          <w:lang w:eastAsia="he-IL"/>
        </w:rPr>
        <w:t xml:space="preserve">לייצר </w:t>
      </w:r>
      <w:r w:rsidR="00037F56">
        <w:rPr>
          <w:lang w:eastAsia="he-IL"/>
        </w:rPr>
        <w:t>cap</w:t>
      </w:r>
      <w:bookmarkStart w:id="24720" w:name="_ETM_Q1_2960901"/>
      <w:bookmarkEnd w:id="24720"/>
      <w:r>
        <w:rPr>
          <w:rFonts w:hint="cs"/>
          <w:rtl/>
          <w:lang w:eastAsia="he-IL"/>
        </w:rPr>
        <w:t xml:space="preserve"> למעלה ו-</w:t>
      </w:r>
      <w:r>
        <w:rPr>
          <w:lang w:eastAsia="he-IL"/>
        </w:rPr>
        <w:t>cap</w:t>
      </w:r>
      <w:bookmarkStart w:id="24721" w:name="_ETM_Q1_2964652"/>
      <w:bookmarkEnd w:id="24721"/>
      <w:r>
        <w:rPr>
          <w:rFonts w:hint="cs"/>
          <w:rtl/>
          <w:lang w:eastAsia="he-IL"/>
        </w:rPr>
        <w:t xml:space="preserve"> למטה</w:t>
      </w:r>
      <w:bookmarkStart w:id="24722" w:name="_ETM_Q1_2962651"/>
      <w:bookmarkStart w:id="24723" w:name="_ETM_Q1_2961403"/>
      <w:bookmarkEnd w:id="24722"/>
      <w:bookmarkEnd w:id="24723"/>
      <w:r>
        <w:rPr>
          <w:rFonts w:hint="cs"/>
          <w:rtl/>
          <w:lang w:eastAsia="he-IL"/>
        </w:rPr>
        <w:t xml:space="preserve"> ולגבי הא</w:t>
      </w:r>
      <w:bookmarkStart w:id="24724" w:name="_ETM_Q1_2965650"/>
      <w:bookmarkEnd w:id="24724"/>
      <w:r>
        <w:rPr>
          <w:rFonts w:hint="cs"/>
          <w:rtl/>
          <w:lang w:eastAsia="he-IL"/>
        </w:rPr>
        <w:t>חרים נקבע סכום אחר?</w:t>
      </w:r>
      <w:bookmarkStart w:id="24725" w:name="_ETM_Q1_2965902"/>
      <w:bookmarkEnd w:id="24725"/>
      <w:r>
        <w:rPr>
          <w:rFonts w:hint="cs"/>
          <w:rtl/>
          <w:lang w:eastAsia="he-IL"/>
        </w:rPr>
        <w:t xml:space="preserve"> אני יכול לחיות עם זה. </w:t>
      </w:r>
      <w:bookmarkStart w:id="24726" w:name="_ETM_Q1_2966154"/>
      <w:bookmarkStart w:id="24727" w:name="_ETM_Q1_2966653"/>
      <w:bookmarkEnd w:id="24726"/>
      <w:bookmarkEnd w:id="24727"/>
    </w:p>
    <w:p w14:paraId="45B1D52E" w14:textId="77777777" w:rsidR="00793242" w:rsidRDefault="00793242" w:rsidP="00793242">
      <w:pPr>
        <w:rPr>
          <w:rtl/>
          <w:lang w:eastAsia="he-IL"/>
        </w:rPr>
      </w:pPr>
      <w:bookmarkStart w:id="24728" w:name="_ETM_Q1_2966903"/>
      <w:bookmarkStart w:id="24729" w:name="_ETM_Q1_2967651"/>
      <w:bookmarkEnd w:id="24728"/>
      <w:bookmarkEnd w:id="24729"/>
    </w:p>
    <w:p w14:paraId="17844D42" w14:textId="71FBD1B0" w:rsidR="00793242" w:rsidRDefault="00793242" w:rsidP="00793242">
      <w:pPr>
        <w:pStyle w:val="a4"/>
        <w:keepNext/>
        <w:rPr>
          <w:rtl/>
        </w:rPr>
      </w:pPr>
      <w:bookmarkStart w:id="24730" w:name="ET_speaker_עמית_יוסוב_עמיר_1715"/>
      <w:r w:rsidRPr="00793242">
        <w:rPr>
          <w:rStyle w:val="TagStyle"/>
          <w:rtl/>
        </w:rPr>
        <w:t xml:space="preserve"> &lt;&lt; דובר &gt;&gt; </w:t>
      </w:r>
      <w:r>
        <w:rPr>
          <w:rtl/>
        </w:rPr>
        <w:t>עמית יוסוב עמיר:</w:t>
      </w:r>
      <w:r w:rsidRPr="00793242">
        <w:rPr>
          <w:rStyle w:val="TagStyle"/>
          <w:rtl/>
        </w:rPr>
        <w:t xml:space="preserve"> &lt;&lt; דובר &gt;&gt;</w:t>
      </w:r>
      <w:r>
        <w:rPr>
          <w:rtl/>
        </w:rPr>
        <w:t xml:space="preserve">   </w:t>
      </w:r>
      <w:bookmarkEnd w:id="24730"/>
    </w:p>
    <w:p w14:paraId="5F901FD3" w14:textId="77777777" w:rsidR="00793242" w:rsidRDefault="00793242" w:rsidP="00793242">
      <w:pPr>
        <w:pStyle w:val="KeepWithNext"/>
        <w:rPr>
          <w:rtl/>
          <w:lang w:eastAsia="he-IL"/>
        </w:rPr>
      </w:pPr>
    </w:p>
    <w:p w14:paraId="769D5A0B" w14:textId="752ED251" w:rsidR="00793242" w:rsidRDefault="00793242" w:rsidP="00793242">
      <w:pPr>
        <w:rPr>
          <w:rtl/>
          <w:lang w:eastAsia="he-IL"/>
        </w:rPr>
      </w:pPr>
      <w:bookmarkStart w:id="24731" w:name="_ETM_Q1_2969405"/>
      <w:bookmarkStart w:id="24732" w:name="_ETM_Q1_2969653"/>
      <w:bookmarkEnd w:id="24731"/>
      <w:bookmarkEnd w:id="24732"/>
      <w:r>
        <w:rPr>
          <w:rFonts w:hint="cs"/>
          <w:rtl/>
          <w:lang w:eastAsia="he-IL"/>
        </w:rPr>
        <w:t xml:space="preserve">כן. </w:t>
      </w:r>
      <w:bookmarkStart w:id="24733" w:name="_ETM_Q1_2970402"/>
      <w:bookmarkStart w:id="24734" w:name="_ETM_Q1_2967402"/>
      <w:bookmarkEnd w:id="24733"/>
      <w:bookmarkEnd w:id="24734"/>
    </w:p>
    <w:p w14:paraId="594A6084" w14:textId="77777777" w:rsidR="00793242" w:rsidRDefault="00793242" w:rsidP="00793242">
      <w:pPr>
        <w:rPr>
          <w:rtl/>
          <w:lang w:eastAsia="he-IL"/>
        </w:rPr>
      </w:pPr>
      <w:bookmarkStart w:id="24735" w:name="_ETM_Q1_2967650"/>
      <w:bookmarkEnd w:id="24735"/>
    </w:p>
    <w:p w14:paraId="727C1559" w14:textId="596D44E4" w:rsidR="00793242" w:rsidRDefault="00793242" w:rsidP="00793242">
      <w:pPr>
        <w:pStyle w:val="af6"/>
        <w:keepNext/>
        <w:rPr>
          <w:rtl/>
        </w:rPr>
      </w:pPr>
      <w:bookmarkStart w:id="24736" w:name="ET_yor_6157_1716"/>
      <w:r w:rsidRPr="00793242">
        <w:rPr>
          <w:rStyle w:val="TagStyle"/>
          <w:rtl/>
        </w:rPr>
        <w:t xml:space="preserve"> &lt;&lt; יור &gt;&gt; </w:t>
      </w:r>
      <w:r>
        <w:rPr>
          <w:rtl/>
        </w:rPr>
        <w:t>היו"ר שמחה רוטמן:</w:t>
      </w:r>
      <w:r w:rsidRPr="00793242">
        <w:rPr>
          <w:rStyle w:val="TagStyle"/>
          <w:rtl/>
        </w:rPr>
        <w:t xml:space="preserve"> &lt;&lt; יור &gt;&gt;</w:t>
      </w:r>
      <w:r>
        <w:rPr>
          <w:rtl/>
        </w:rPr>
        <w:t xml:space="preserve">   </w:t>
      </w:r>
      <w:bookmarkEnd w:id="24736"/>
    </w:p>
    <w:p w14:paraId="4FB4CA08" w14:textId="77777777" w:rsidR="00793242" w:rsidRDefault="00793242" w:rsidP="00793242">
      <w:pPr>
        <w:pStyle w:val="KeepWithNext"/>
        <w:rPr>
          <w:rtl/>
          <w:lang w:eastAsia="he-IL"/>
        </w:rPr>
      </w:pPr>
    </w:p>
    <w:p w14:paraId="4AD31E1D" w14:textId="2E58833D" w:rsidR="00793242" w:rsidRDefault="00793242" w:rsidP="00793242">
      <w:pPr>
        <w:rPr>
          <w:rtl/>
          <w:lang w:eastAsia="he-IL"/>
        </w:rPr>
      </w:pPr>
      <w:bookmarkStart w:id="24737" w:name="_ETM_Q1_2968651"/>
      <w:bookmarkStart w:id="24738" w:name="_ETM_Q1_2968401"/>
      <w:bookmarkEnd w:id="24737"/>
      <w:bookmarkEnd w:id="24738"/>
      <w:r>
        <w:rPr>
          <w:rFonts w:hint="cs"/>
          <w:rtl/>
          <w:lang w:eastAsia="he-IL"/>
        </w:rPr>
        <w:t>לייצר א', ב'</w:t>
      </w:r>
      <w:bookmarkStart w:id="24739" w:name="_ETM_Q1_2968902"/>
      <w:bookmarkEnd w:id="24739"/>
      <w:r>
        <w:rPr>
          <w:rFonts w:hint="cs"/>
          <w:rtl/>
          <w:lang w:eastAsia="he-IL"/>
        </w:rPr>
        <w:t xml:space="preserve">, ג' ו-ד'. </w:t>
      </w:r>
      <w:bookmarkStart w:id="24740" w:name="_ETM_Q1_2969900"/>
      <w:bookmarkEnd w:id="24740"/>
    </w:p>
    <w:p w14:paraId="48B5C86B" w14:textId="77777777" w:rsidR="00793242" w:rsidRDefault="00793242" w:rsidP="00793242">
      <w:pPr>
        <w:rPr>
          <w:rtl/>
          <w:lang w:eastAsia="he-IL"/>
        </w:rPr>
      </w:pPr>
      <w:bookmarkStart w:id="24741" w:name="_ETM_Q1_2970651"/>
      <w:bookmarkStart w:id="24742" w:name="_ETM_Q1_2971404"/>
      <w:bookmarkEnd w:id="24741"/>
      <w:bookmarkEnd w:id="24742"/>
    </w:p>
    <w:p w14:paraId="5F3D3A58" w14:textId="122A5386" w:rsidR="00793242" w:rsidRDefault="00793242" w:rsidP="00793242">
      <w:pPr>
        <w:pStyle w:val="a4"/>
        <w:keepNext/>
        <w:rPr>
          <w:rtl/>
        </w:rPr>
      </w:pPr>
      <w:bookmarkStart w:id="24743" w:name="ET_speaker_סוריא_בשארה_1717"/>
      <w:r w:rsidRPr="00793242">
        <w:rPr>
          <w:rStyle w:val="TagStyle"/>
          <w:rtl/>
        </w:rPr>
        <w:t xml:space="preserve"> &lt;&lt; דובר &gt;&gt; </w:t>
      </w:r>
      <w:r>
        <w:rPr>
          <w:rtl/>
        </w:rPr>
        <w:t>סוריא בשארה:</w:t>
      </w:r>
      <w:r w:rsidRPr="00793242">
        <w:rPr>
          <w:rStyle w:val="TagStyle"/>
          <w:rtl/>
        </w:rPr>
        <w:t xml:space="preserve"> &lt;&lt; דובר &gt;&gt;</w:t>
      </w:r>
      <w:r>
        <w:rPr>
          <w:rtl/>
        </w:rPr>
        <w:t xml:space="preserve">   </w:t>
      </w:r>
      <w:bookmarkEnd w:id="24743"/>
    </w:p>
    <w:p w14:paraId="12AE2BB4" w14:textId="77777777" w:rsidR="00793242" w:rsidRDefault="00793242" w:rsidP="00793242">
      <w:pPr>
        <w:pStyle w:val="KeepWithNext"/>
        <w:rPr>
          <w:rtl/>
          <w:lang w:eastAsia="he-IL"/>
        </w:rPr>
      </w:pPr>
    </w:p>
    <w:p w14:paraId="7CB00928" w14:textId="41A08985" w:rsidR="00793242" w:rsidRDefault="00793242" w:rsidP="00793242">
      <w:pPr>
        <w:rPr>
          <w:rtl/>
          <w:lang w:eastAsia="he-IL"/>
        </w:rPr>
      </w:pPr>
      <w:bookmarkStart w:id="24744" w:name="_ETM_Q1_2972653"/>
      <w:bookmarkStart w:id="24745" w:name="_ETM_Q1_2972901"/>
      <w:bookmarkStart w:id="24746" w:name="_ETM_Q1_2970153"/>
      <w:bookmarkEnd w:id="24744"/>
      <w:bookmarkEnd w:id="24745"/>
      <w:bookmarkEnd w:id="24746"/>
      <w:r>
        <w:rPr>
          <w:rFonts w:hint="cs"/>
          <w:rtl/>
          <w:lang w:eastAsia="he-IL"/>
        </w:rPr>
        <w:t xml:space="preserve">בתוך החוק. </w:t>
      </w:r>
    </w:p>
    <w:p w14:paraId="098A907D" w14:textId="77777777" w:rsidR="00793242" w:rsidRDefault="00793242" w:rsidP="00793242">
      <w:pPr>
        <w:rPr>
          <w:rtl/>
          <w:lang w:eastAsia="he-IL"/>
        </w:rPr>
      </w:pPr>
      <w:bookmarkStart w:id="24747" w:name="_ETM_Q1_2971650"/>
      <w:bookmarkStart w:id="24748" w:name="_ETM_Q1_2971901"/>
      <w:bookmarkStart w:id="24749" w:name="_ETM_Q1_2969154"/>
      <w:bookmarkEnd w:id="24747"/>
      <w:bookmarkEnd w:id="24748"/>
      <w:bookmarkEnd w:id="24749"/>
    </w:p>
    <w:p w14:paraId="3BB80A08" w14:textId="6148D087" w:rsidR="00793242" w:rsidRDefault="00793242" w:rsidP="00793242">
      <w:pPr>
        <w:pStyle w:val="af6"/>
        <w:keepNext/>
        <w:rPr>
          <w:rtl/>
        </w:rPr>
      </w:pPr>
      <w:bookmarkStart w:id="24750" w:name="ET_yor_6157_1718"/>
      <w:r w:rsidRPr="00793242">
        <w:rPr>
          <w:rStyle w:val="TagStyle"/>
          <w:rtl/>
        </w:rPr>
        <w:t xml:space="preserve"> &lt;&lt; יור &gt;&gt; </w:t>
      </w:r>
      <w:r>
        <w:rPr>
          <w:rtl/>
        </w:rPr>
        <w:t>היו"ר שמחה רוטמן:</w:t>
      </w:r>
      <w:r w:rsidRPr="00793242">
        <w:rPr>
          <w:rStyle w:val="TagStyle"/>
          <w:rtl/>
        </w:rPr>
        <w:t xml:space="preserve"> &lt;&lt; יור &gt;&gt;</w:t>
      </w:r>
      <w:r>
        <w:rPr>
          <w:rtl/>
        </w:rPr>
        <w:t xml:space="preserve">   </w:t>
      </w:r>
      <w:bookmarkEnd w:id="24750"/>
    </w:p>
    <w:p w14:paraId="47076C41" w14:textId="77777777" w:rsidR="00793242" w:rsidRDefault="00793242" w:rsidP="00793242">
      <w:pPr>
        <w:pStyle w:val="KeepWithNext"/>
        <w:rPr>
          <w:rtl/>
          <w:lang w:eastAsia="he-IL"/>
        </w:rPr>
      </w:pPr>
    </w:p>
    <w:p w14:paraId="57DEF4FC" w14:textId="24C380FA" w:rsidR="00793242" w:rsidRDefault="00793242" w:rsidP="00793242">
      <w:pPr>
        <w:rPr>
          <w:rtl/>
          <w:lang w:eastAsia="he-IL"/>
        </w:rPr>
      </w:pPr>
      <w:bookmarkStart w:id="24751" w:name="_ETM_Q1_2970403"/>
      <w:bookmarkEnd w:id="24751"/>
      <w:r>
        <w:rPr>
          <w:rFonts w:hint="cs"/>
          <w:rtl/>
          <w:lang w:eastAsia="he-IL"/>
        </w:rPr>
        <w:t xml:space="preserve">כלומר, </w:t>
      </w:r>
      <w:bookmarkStart w:id="24752" w:name="_ETM_Q1_2971653"/>
      <w:bookmarkEnd w:id="24752"/>
      <w:r>
        <w:rPr>
          <w:rFonts w:hint="cs"/>
          <w:rtl/>
          <w:lang w:eastAsia="he-IL"/>
        </w:rPr>
        <w:t>ב', ג', ד' ו-ה'.</w:t>
      </w:r>
      <w:bookmarkStart w:id="24753" w:name="_ETM_Q1_2973651"/>
      <w:bookmarkStart w:id="24754" w:name="_ETM_Q1_2972151"/>
      <w:bookmarkStart w:id="24755" w:name="_ETM_Q1_2970151"/>
      <w:bookmarkEnd w:id="24753"/>
      <w:bookmarkEnd w:id="24754"/>
      <w:bookmarkEnd w:id="24755"/>
    </w:p>
    <w:p w14:paraId="476ECA54" w14:textId="77777777" w:rsidR="00793242" w:rsidRDefault="00793242" w:rsidP="00793242">
      <w:pPr>
        <w:rPr>
          <w:rtl/>
          <w:lang w:eastAsia="he-IL"/>
        </w:rPr>
      </w:pPr>
      <w:bookmarkStart w:id="24756" w:name="_ETM_Q1_2970401"/>
      <w:bookmarkStart w:id="24757" w:name="_ETM_Q1_2970652"/>
      <w:bookmarkStart w:id="24758" w:name="_ETM_Q1_2971400"/>
      <w:bookmarkEnd w:id="24756"/>
      <w:bookmarkEnd w:id="24757"/>
      <w:bookmarkEnd w:id="24758"/>
    </w:p>
    <w:p w14:paraId="547C00A6" w14:textId="688D85A6" w:rsidR="00793242" w:rsidRDefault="00793242" w:rsidP="00793242">
      <w:pPr>
        <w:pStyle w:val="a4"/>
        <w:keepNext/>
        <w:rPr>
          <w:rtl/>
        </w:rPr>
      </w:pPr>
      <w:bookmarkStart w:id="24759" w:name="ET_speaker_סוריא_בשארה_1719"/>
      <w:r w:rsidRPr="00793242">
        <w:rPr>
          <w:rStyle w:val="TagStyle"/>
          <w:rtl/>
        </w:rPr>
        <w:t xml:space="preserve"> &lt;&lt; דובר &gt;&gt; </w:t>
      </w:r>
      <w:r>
        <w:rPr>
          <w:rtl/>
        </w:rPr>
        <w:t>סוריא בשארה:</w:t>
      </w:r>
      <w:r w:rsidRPr="00793242">
        <w:rPr>
          <w:rStyle w:val="TagStyle"/>
          <w:rtl/>
        </w:rPr>
        <w:t xml:space="preserve"> &lt;&lt; דובר &gt;&gt;</w:t>
      </w:r>
      <w:r>
        <w:rPr>
          <w:rtl/>
        </w:rPr>
        <w:t xml:space="preserve">   </w:t>
      </w:r>
      <w:bookmarkEnd w:id="24759"/>
    </w:p>
    <w:p w14:paraId="72C46B27" w14:textId="77777777" w:rsidR="00793242" w:rsidRDefault="00793242" w:rsidP="00793242">
      <w:pPr>
        <w:pStyle w:val="KeepWithNext"/>
        <w:rPr>
          <w:rtl/>
          <w:lang w:eastAsia="he-IL"/>
        </w:rPr>
      </w:pPr>
    </w:p>
    <w:p w14:paraId="056DC80A" w14:textId="0446C993" w:rsidR="00037F56" w:rsidRDefault="00793242" w:rsidP="00EE43A4">
      <w:pPr>
        <w:rPr>
          <w:rtl/>
          <w:lang w:eastAsia="he-IL"/>
        </w:rPr>
      </w:pPr>
      <w:bookmarkStart w:id="24760" w:name="_ETM_Q1_2973154"/>
      <w:bookmarkStart w:id="24761" w:name="_ETM_Q1_2973402"/>
      <w:bookmarkEnd w:id="24760"/>
      <w:bookmarkEnd w:id="24761"/>
      <w:r>
        <w:rPr>
          <w:rFonts w:hint="cs"/>
          <w:rtl/>
          <w:lang w:eastAsia="he-IL"/>
        </w:rPr>
        <w:t>עדיף בתוף החוק.</w:t>
      </w:r>
      <w:bookmarkStart w:id="24762" w:name="_ETM_Q1_2976152"/>
      <w:bookmarkEnd w:id="24762"/>
    </w:p>
    <w:p w14:paraId="2F0908ED" w14:textId="77777777" w:rsidR="00793242" w:rsidRDefault="00793242" w:rsidP="000B3FB8">
      <w:pPr>
        <w:rPr>
          <w:rtl/>
          <w:lang w:eastAsia="he-IL"/>
        </w:rPr>
      </w:pPr>
    </w:p>
    <w:p w14:paraId="382B9568" w14:textId="311241CE" w:rsidR="00793242" w:rsidRDefault="00793242" w:rsidP="00793242">
      <w:pPr>
        <w:pStyle w:val="a4"/>
        <w:keepNext/>
        <w:rPr>
          <w:rtl/>
        </w:rPr>
      </w:pPr>
      <w:bookmarkStart w:id="24763" w:name="ET_speaker_ראובן_אידלמן_1720"/>
      <w:r w:rsidRPr="00793242">
        <w:rPr>
          <w:rStyle w:val="TagStyle"/>
          <w:rtl/>
        </w:rPr>
        <w:t xml:space="preserve"> &lt;&lt; דובר &gt;&gt; </w:t>
      </w:r>
      <w:r>
        <w:rPr>
          <w:rtl/>
        </w:rPr>
        <w:t>ראובן אידלמן:</w:t>
      </w:r>
      <w:r w:rsidRPr="00793242">
        <w:rPr>
          <w:rStyle w:val="TagStyle"/>
          <w:rtl/>
        </w:rPr>
        <w:t xml:space="preserve"> &lt;&lt; דובר &gt;&gt;</w:t>
      </w:r>
      <w:r>
        <w:rPr>
          <w:rtl/>
        </w:rPr>
        <w:t xml:space="preserve">   </w:t>
      </w:r>
      <w:bookmarkEnd w:id="24763"/>
    </w:p>
    <w:p w14:paraId="06EFEF71" w14:textId="77777777" w:rsidR="00037F56" w:rsidRDefault="00037F56" w:rsidP="000B3FB8">
      <w:pPr>
        <w:rPr>
          <w:lang w:eastAsia="he-IL"/>
        </w:rPr>
      </w:pPr>
      <w:bookmarkStart w:id="24764" w:name="_ETM_Q1_2977901"/>
      <w:bookmarkStart w:id="24765" w:name="_ETM_Q1_2978154"/>
      <w:bookmarkStart w:id="24766" w:name="_ETM_Q1_2977652"/>
      <w:bookmarkStart w:id="24767" w:name="_ETM_Q1_2974652"/>
      <w:bookmarkEnd w:id="24764"/>
      <w:bookmarkEnd w:id="24765"/>
      <w:bookmarkEnd w:id="24766"/>
      <w:bookmarkEnd w:id="24767"/>
    </w:p>
    <w:p w14:paraId="0FC14FDA" w14:textId="4CDB3592" w:rsidR="00037F56" w:rsidRDefault="00037F56" w:rsidP="000B3FB8">
      <w:pPr>
        <w:rPr>
          <w:rtl/>
          <w:lang w:eastAsia="he-IL"/>
        </w:rPr>
      </w:pPr>
      <w:r>
        <w:rPr>
          <w:rFonts w:hint="cs"/>
          <w:rtl/>
          <w:lang w:eastAsia="he-IL"/>
        </w:rPr>
        <w:t xml:space="preserve">אבל לגבי סעיף (11), יהיה צריך לכתוב במפורש בחוק </w:t>
      </w:r>
      <w:r w:rsidR="00793242">
        <w:rPr>
          <w:rFonts w:hint="cs"/>
          <w:rtl/>
          <w:lang w:eastAsia="he-IL"/>
        </w:rPr>
        <w:t xml:space="preserve">שהספירה </w:t>
      </w:r>
      <w:bookmarkStart w:id="24768" w:name="_ETM_Q1_2973901"/>
      <w:bookmarkEnd w:id="24768"/>
      <w:r w:rsidR="00793242">
        <w:rPr>
          <w:rFonts w:hint="cs"/>
          <w:rtl/>
          <w:lang w:eastAsia="he-IL"/>
        </w:rPr>
        <w:t xml:space="preserve">היא פר נושא מידע. </w:t>
      </w:r>
      <w:bookmarkStart w:id="24769" w:name="_ETM_Q1_2976404"/>
      <w:bookmarkEnd w:id="24769"/>
    </w:p>
    <w:p w14:paraId="0B98C053" w14:textId="77777777" w:rsidR="00793242" w:rsidRDefault="00793242" w:rsidP="000B3FB8">
      <w:pPr>
        <w:rPr>
          <w:rtl/>
          <w:lang w:eastAsia="he-IL"/>
        </w:rPr>
      </w:pPr>
      <w:bookmarkStart w:id="24770" w:name="_ETM_Q1_2976651"/>
      <w:bookmarkEnd w:id="24770"/>
    </w:p>
    <w:p w14:paraId="297ACDF3" w14:textId="34742525" w:rsidR="00793242" w:rsidRDefault="00793242" w:rsidP="00793242">
      <w:pPr>
        <w:pStyle w:val="af6"/>
        <w:keepNext/>
        <w:rPr>
          <w:rtl/>
        </w:rPr>
      </w:pPr>
      <w:bookmarkStart w:id="24771" w:name="ET_yor_6157_1721"/>
      <w:r w:rsidRPr="00793242">
        <w:rPr>
          <w:rStyle w:val="TagStyle"/>
          <w:rtl/>
        </w:rPr>
        <w:t xml:space="preserve"> &lt;&lt; יור &gt;&gt; </w:t>
      </w:r>
      <w:r>
        <w:rPr>
          <w:rtl/>
        </w:rPr>
        <w:t>היו"ר שמחה רוטמן:</w:t>
      </w:r>
      <w:r w:rsidRPr="00793242">
        <w:rPr>
          <w:rStyle w:val="TagStyle"/>
          <w:rtl/>
        </w:rPr>
        <w:t xml:space="preserve"> &lt;&lt; יור &gt;&gt;</w:t>
      </w:r>
      <w:r>
        <w:rPr>
          <w:rtl/>
        </w:rPr>
        <w:t xml:space="preserve">   </w:t>
      </w:r>
      <w:bookmarkEnd w:id="24771"/>
    </w:p>
    <w:p w14:paraId="034D970D" w14:textId="77777777" w:rsidR="00793242" w:rsidRDefault="00793242" w:rsidP="00793242">
      <w:pPr>
        <w:pStyle w:val="KeepWithNext"/>
        <w:rPr>
          <w:rtl/>
          <w:lang w:eastAsia="he-IL"/>
        </w:rPr>
      </w:pPr>
    </w:p>
    <w:p w14:paraId="44A4D250" w14:textId="7ABC1C88" w:rsidR="00793242" w:rsidRDefault="00793242" w:rsidP="00793242">
      <w:pPr>
        <w:rPr>
          <w:rtl/>
          <w:lang w:eastAsia="he-IL"/>
        </w:rPr>
      </w:pPr>
      <w:bookmarkStart w:id="24772" w:name="_ETM_Q1_2977902"/>
      <w:bookmarkEnd w:id="24772"/>
      <w:r>
        <w:rPr>
          <w:rFonts w:hint="cs"/>
          <w:rtl/>
          <w:lang w:eastAsia="he-IL"/>
        </w:rPr>
        <w:t xml:space="preserve">אין לי בעיה. </w:t>
      </w:r>
      <w:bookmarkStart w:id="24773" w:name="_ETM_Q1_2976903"/>
      <w:bookmarkEnd w:id="24773"/>
    </w:p>
    <w:p w14:paraId="3AFC6F27" w14:textId="77777777" w:rsidR="00793242" w:rsidRDefault="00793242" w:rsidP="00793242">
      <w:pPr>
        <w:rPr>
          <w:rtl/>
          <w:lang w:eastAsia="he-IL"/>
        </w:rPr>
      </w:pPr>
      <w:bookmarkStart w:id="24774" w:name="_ETM_Q1_2977152"/>
      <w:bookmarkStart w:id="24775" w:name="_ETM_Q1_2977400"/>
      <w:bookmarkStart w:id="24776" w:name="_ETM_Q1_2978402"/>
      <w:bookmarkEnd w:id="24774"/>
      <w:bookmarkEnd w:id="24775"/>
      <w:bookmarkEnd w:id="24776"/>
    </w:p>
    <w:p w14:paraId="2D685AC5" w14:textId="2AB8FD81" w:rsidR="00793242" w:rsidRDefault="00793242" w:rsidP="00793242">
      <w:pPr>
        <w:pStyle w:val="a4"/>
        <w:keepNext/>
        <w:rPr>
          <w:rtl/>
        </w:rPr>
      </w:pPr>
      <w:r w:rsidRPr="00793242">
        <w:rPr>
          <w:rStyle w:val="TagStyle"/>
          <w:rtl/>
        </w:rPr>
        <w:t xml:space="preserve"> &lt;&lt; דובר &gt;&gt; </w:t>
      </w:r>
      <w:r>
        <w:rPr>
          <w:rtl/>
        </w:rPr>
        <w:t>ראובן אידלמן:</w:t>
      </w:r>
      <w:r w:rsidRPr="00793242">
        <w:rPr>
          <w:rStyle w:val="TagStyle"/>
          <w:rtl/>
        </w:rPr>
        <w:t xml:space="preserve"> &lt;&lt; דובר &gt;&gt;</w:t>
      </w:r>
      <w:r>
        <w:rPr>
          <w:rtl/>
        </w:rPr>
        <w:t xml:space="preserve">   </w:t>
      </w:r>
    </w:p>
    <w:p w14:paraId="4D98C783" w14:textId="77777777" w:rsidR="00793242" w:rsidRDefault="00793242" w:rsidP="00793242">
      <w:pPr>
        <w:pStyle w:val="KeepWithNext"/>
        <w:rPr>
          <w:rtl/>
          <w:lang w:eastAsia="he-IL"/>
        </w:rPr>
      </w:pPr>
    </w:p>
    <w:p w14:paraId="1E0C679E" w14:textId="48477D11" w:rsidR="00793242" w:rsidRDefault="00793242" w:rsidP="00793242">
      <w:pPr>
        <w:rPr>
          <w:rtl/>
          <w:lang w:eastAsia="he-IL"/>
        </w:rPr>
      </w:pPr>
      <w:bookmarkStart w:id="24777" w:name="_ETM_Q1_2979654"/>
      <w:bookmarkStart w:id="24778" w:name="_ETM_Q1_2979902"/>
      <w:bookmarkEnd w:id="24777"/>
      <w:bookmarkEnd w:id="24778"/>
      <w:r>
        <w:rPr>
          <w:rFonts w:hint="cs"/>
          <w:rtl/>
          <w:lang w:eastAsia="he-IL"/>
        </w:rPr>
        <w:t xml:space="preserve">אז כן. </w:t>
      </w:r>
      <w:bookmarkStart w:id="24779" w:name="_ETM_Q1_2978403"/>
      <w:bookmarkEnd w:id="24779"/>
      <w:r>
        <w:rPr>
          <w:rFonts w:hint="cs"/>
          <w:rtl/>
          <w:lang w:eastAsia="he-IL"/>
        </w:rPr>
        <w:t>זה ספציפית לגבי</w:t>
      </w:r>
      <w:bookmarkStart w:id="24780" w:name="_ETM_Q1_2979154"/>
      <w:bookmarkEnd w:id="24780"/>
      <w:r>
        <w:rPr>
          <w:rFonts w:hint="cs"/>
          <w:rtl/>
          <w:lang w:eastAsia="he-IL"/>
        </w:rPr>
        <w:t xml:space="preserve"> סעיף </w:t>
      </w:r>
      <w:bookmarkStart w:id="24781" w:name="_ETM_Q1_2981154"/>
      <w:bookmarkEnd w:id="24781"/>
      <w:r>
        <w:rPr>
          <w:rFonts w:hint="cs"/>
          <w:rtl/>
          <w:lang w:eastAsia="he-IL"/>
        </w:rPr>
        <w:t>(11)</w:t>
      </w:r>
      <w:bookmarkStart w:id="24782" w:name="_ETM_Q1_2979151"/>
      <w:bookmarkEnd w:id="24782"/>
      <w:r>
        <w:rPr>
          <w:rFonts w:hint="cs"/>
          <w:rtl/>
          <w:lang w:eastAsia="he-IL"/>
        </w:rPr>
        <w:t xml:space="preserve">, לגבי זכות עיון </w:t>
      </w:r>
      <w:bookmarkStart w:id="24783" w:name="_ETM_Q1_2980153"/>
      <w:bookmarkStart w:id="24784" w:name="_ETM_Q1_2977403"/>
      <w:bookmarkEnd w:id="24783"/>
      <w:bookmarkEnd w:id="24784"/>
      <w:r>
        <w:rPr>
          <w:rFonts w:hint="cs"/>
          <w:rtl/>
          <w:lang w:eastAsia="he-IL"/>
        </w:rPr>
        <w:t xml:space="preserve">זה לא תופס. </w:t>
      </w:r>
    </w:p>
    <w:p w14:paraId="4AA618BE" w14:textId="77777777" w:rsidR="00793242" w:rsidRDefault="00793242" w:rsidP="00793242">
      <w:pPr>
        <w:rPr>
          <w:rtl/>
          <w:lang w:eastAsia="he-IL"/>
        </w:rPr>
      </w:pPr>
      <w:bookmarkStart w:id="24785" w:name="_ETM_Q1_2984402"/>
      <w:bookmarkStart w:id="24786" w:name="_ETM_Q1_2984902"/>
      <w:bookmarkStart w:id="24787" w:name="_ETM_Q1_2981902"/>
      <w:bookmarkEnd w:id="24785"/>
      <w:bookmarkEnd w:id="24786"/>
      <w:bookmarkEnd w:id="24787"/>
    </w:p>
    <w:p w14:paraId="632D7643" w14:textId="126A8BE8" w:rsidR="00793242" w:rsidRDefault="00793242" w:rsidP="00793242">
      <w:pPr>
        <w:pStyle w:val="af6"/>
        <w:keepNext/>
        <w:rPr>
          <w:rtl/>
        </w:rPr>
      </w:pPr>
      <w:r w:rsidRPr="00793242">
        <w:rPr>
          <w:rStyle w:val="TagStyle"/>
          <w:rtl/>
        </w:rPr>
        <w:t xml:space="preserve"> &lt;&lt; יור &gt;&gt; </w:t>
      </w:r>
      <w:r>
        <w:rPr>
          <w:rtl/>
        </w:rPr>
        <w:t>היו"ר שמחה רוטמן:</w:t>
      </w:r>
      <w:r w:rsidRPr="00793242">
        <w:rPr>
          <w:rStyle w:val="TagStyle"/>
          <w:rtl/>
        </w:rPr>
        <w:t xml:space="preserve"> &lt;&lt; יור &gt;&gt;</w:t>
      </w:r>
      <w:r>
        <w:rPr>
          <w:rtl/>
        </w:rPr>
        <w:t xml:space="preserve">   </w:t>
      </w:r>
    </w:p>
    <w:p w14:paraId="74C28DA8" w14:textId="77777777" w:rsidR="00793242" w:rsidRDefault="00793242" w:rsidP="00793242">
      <w:pPr>
        <w:pStyle w:val="KeepWithNext"/>
        <w:rPr>
          <w:rtl/>
          <w:lang w:eastAsia="he-IL"/>
        </w:rPr>
      </w:pPr>
    </w:p>
    <w:p w14:paraId="7F0AB684" w14:textId="396752AD" w:rsidR="00037F56" w:rsidRDefault="00793242" w:rsidP="00793242">
      <w:pPr>
        <w:rPr>
          <w:rtl/>
          <w:lang w:eastAsia="he-IL"/>
        </w:rPr>
      </w:pPr>
      <w:bookmarkStart w:id="24788" w:name="_ETM_Q1_2982652"/>
      <w:bookmarkStart w:id="24789" w:name="_ETM_Q1_2981901"/>
      <w:bookmarkEnd w:id="24788"/>
      <w:bookmarkEnd w:id="24789"/>
      <w:r>
        <w:rPr>
          <w:rFonts w:hint="cs"/>
          <w:rtl/>
          <w:lang w:eastAsia="he-IL"/>
        </w:rPr>
        <w:t xml:space="preserve">בסדר, אני </w:t>
      </w:r>
      <w:bookmarkStart w:id="24790" w:name="_ETM_Q1_2985154"/>
      <w:bookmarkEnd w:id="24790"/>
      <w:r>
        <w:rPr>
          <w:rFonts w:hint="cs"/>
          <w:rtl/>
          <w:lang w:eastAsia="he-IL"/>
        </w:rPr>
        <w:t>שומע את מה שאתם</w:t>
      </w:r>
      <w:bookmarkStart w:id="24791" w:name="_ETM_Q1_2983906"/>
      <w:bookmarkEnd w:id="24791"/>
      <w:r>
        <w:rPr>
          <w:rFonts w:hint="cs"/>
          <w:rtl/>
          <w:lang w:eastAsia="he-IL"/>
        </w:rPr>
        <w:t xml:space="preserve"> אומרים. </w:t>
      </w:r>
      <w:bookmarkStart w:id="24792" w:name="_ETM_Q1_2986400"/>
      <w:bookmarkEnd w:id="24792"/>
      <w:r>
        <w:rPr>
          <w:rFonts w:hint="cs"/>
          <w:rtl/>
          <w:lang w:eastAsia="he-IL"/>
        </w:rPr>
        <w:t xml:space="preserve">טוב, </w:t>
      </w:r>
      <w:r w:rsidR="00037F56">
        <w:rPr>
          <w:rFonts w:hint="cs"/>
          <w:rtl/>
          <w:lang w:eastAsia="he-IL"/>
        </w:rPr>
        <w:t>אנחנו יוצאים להפסקה</w:t>
      </w:r>
      <w:r>
        <w:rPr>
          <w:rFonts w:hint="cs"/>
          <w:rtl/>
          <w:lang w:eastAsia="he-IL"/>
        </w:rPr>
        <w:t xml:space="preserve"> ו</w:t>
      </w:r>
      <w:r w:rsidR="00037F56">
        <w:rPr>
          <w:rFonts w:hint="cs"/>
          <w:rtl/>
          <w:lang w:eastAsia="he-IL"/>
        </w:rPr>
        <w:t xml:space="preserve">תמשיכו את הדיון בלעדי. </w:t>
      </w:r>
      <w:bookmarkStart w:id="24793" w:name="_ETM_Q1_2995401"/>
      <w:bookmarkStart w:id="24794" w:name="_ETM_Q1_2995403"/>
    </w:p>
    <w:p w14:paraId="17CC798B" w14:textId="7E6375FD" w:rsidR="00037F56" w:rsidRDefault="00037F56" w:rsidP="00793242">
      <w:pPr>
        <w:rPr>
          <w:rtl/>
          <w:lang w:eastAsia="he-IL"/>
        </w:rPr>
      </w:pPr>
      <w:bookmarkStart w:id="24795" w:name="_ETM_Q1_2997652"/>
      <w:bookmarkStart w:id="24796" w:name="_ETM_Q1_2998151"/>
      <w:bookmarkEnd w:id="24795"/>
      <w:bookmarkEnd w:id="24796"/>
    </w:p>
    <w:p w14:paraId="7DA010CA" w14:textId="54FF5833" w:rsidR="00793242" w:rsidRDefault="00793242" w:rsidP="00793242">
      <w:pPr>
        <w:pStyle w:val="a4"/>
        <w:keepNext/>
        <w:rPr>
          <w:rtl/>
        </w:rPr>
      </w:pPr>
      <w:bookmarkStart w:id="24797" w:name="ET_speaker_אבירן_יחזקאל_1724"/>
      <w:r w:rsidRPr="00793242">
        <w:rPr>
          <w:rStyle w:val="TagStyle"/>
          <w:rtl/>
        </w:rPr>
        <w:t xml:space="preserve"> &lt;&lt; דובר &gt;&gt; </w:t>
      </w:r>
      <w:r>
        <w:rPr>
          <w:rtl/>
        </w:rPr>
        <w:t>אבירן יחזקאל:</w:t>
      </w:r>
      <w:r w:rsidRPr="00793242">
        <w:rPr>
          <w:rStyle w:val="TagStyle"/>
          <w:rtl/>
        </w:rPr>
        <w:t xml:space="preserve"> &lt;&lt; דובר &gt;&gt;</w:t>
      </w:r>
      <w:r>
        <w:rPr>
          <w:rtl/>
        </w:rPr>
        <w:t xml:space="preserve">   </w:t>
      </w:r>
      <w:bookmarkEnd w:id="24797"/>
    </w:p>
    <w:p w14:paraId="4965E6FC" w14:textId="77777777" w:rsidR="00793242" w:rsidRPr="00793242" w:rsidRDefault="00793242" w:rsidP="00793242">
      <w:pPr>
        <w:ind w:firstLine="0"/>
        <w:rPr>
          <w:rtl/>
          <w:lang w:eastAsia="he-IL"/>
        </w:rPr>
      </w:pPr>
    </w:p>
    <w:p w14:paraId="614CEDE6" w14:textId="33A16578" w:rsidR="00037F56" w:rsidRDefault="00037F56" w:rsidP="00793242">
      <w:pPr>
        <w:rPr>
          <w:rtl/>
          <w:lang w:eastAsia="he-IL"/>
        </w:rPr>
      </w:pPr>
      <w:bookmarkStart w:id="24798" w:name="_ETM_Q1_2989652"/>
      <w:bookmarkEnd w:id="24798"/>
      <w:r>
        <w:rPr>
          <w:rFonts w:hint="cs"/>
          <w:rtl/>
          <w:lang w:eastAsia="he-IL"/>
        </w:rPr>
        <w:t xml:space="preserve">טוב, נצא להפסקה. </w:t>
      </w:r>
      <w:bookmarkEnd w:id="24793"/>
      <w:bookmarkEnd w:id="24794"/>
    </w:p>
    <w:p w14:paraId="5BC346B4" w14:textId="77777777" w:rsidR="00037F56" w:rsidRDefault="00037F56" w:rsidP="00037F56">
      <w:pPr>
        <w:pStyle w:val="afa"/>
        <w:keepNext/>
        <w:rPr>
          <w:rStyle w:val="TagStyle"/>
          <w:vanish w:val="0"/>
          <w:rtl/>
        </w:rPr>
      </w:pPr>
      <w:bookmarkStart w:id="24799" w:name="ET_meetingbreak_1674"/>
      <w:bookmarkStart w:id="24800" w:name="_ETM_Q1_2992151"/>
    </w:p>
    <w:p w14:paraId="52B36671" w14:textId="77777777" w:rsidR="009525B7" w:rsidRPr="009525B7" w:rsidRDefault="009525B7" w:rsidP="009525B7">
      <w:pPr>
        <w:rPr>
          <w:rtl/>
        </w:rPr>
      </w:pPr>
    </w:p>
    <w:p w14:paraId="5351338A" w14:textId="17E5E8D3" w:rsidR="00037F56" w:rsidRDefault="00037F56" w:rsidP="00037F56">
      <w:pPr>
        <w:pStyle w:val="afa"/>
        <w:keepNext/>
        <w:rPr>
          <w:rtl/>
          <w:lang w:eastAsia="he-IL"/>
        </w:rPr>
      </w:pPr>
      <w:bookmarkStart w:id="24801" w:name="_ETM_Q1_2993400"/>
      <w:bookmarkStart w:id="24802" w:name="_ETM_Q1_2993652"/>
      <w:bookmarkEnd w:id="24801"/>
      <w:bookmarkEnd w:id="24802"/>
      <w:r w:rsidRPr="00037F56">
        <w:rPr>
          <w:rStyle w:val="TagStyle"/>
          <w:rtl/>
        </w:rPr>
        <w:t xml:space="preserve">&lt;&lt; הפסקה &gt;&gt; </w:t>
      </w:r>
      <w:r>
        <w:rPr>
          <w:rtl/>
          <w:lang w:eastAsia="he-IL"/>
        </w:rPr>
        <w:t xml:space="preserve">(הישיבה נפסקה בשעה </w:t>
      </w:r>
      <w:r w:rsidR="00793242">
        <w:rPr>
          <w:rFonts w:hint="cs"/>
          <w:rtl/>
          <w:lang w:eastAsia="he-IL"/>
        </w:rPr>
        <w:t>13</w:t>
      </w:r>
      <w:r>
        <w:rPr>
          <w:rtl/>
          <w:lang w:eastAsia="he-IL"/>
        </w:rPr>
        <w:t>:</w:t>
      </w:r>
      <w:r w:rsidR="00793242">
        <w:rPr>
          <w:rFonts w:hint="cs"/>
          <w:rtl/>
          <w:lang w:eastAsia="he-IL"/>
        </w:rPr>
        <w:t>30</w:t>
      </w:r>
      <w:r>
        <w:rPr>
          <w:rtl/>
          <w:lang w:eastAsia="he-IL"/>
        </w:rPr>
        <w:t xml:space="preserve"> </w:t>
      </w:r>
      <w:r w:rsidRPr="007C15B5">
        <w:rPr>
          <w:rtl/>
          <w:lang w:eastAsia="he-IL"/>
        </w:rPr>
        <w:t xml:space="preserve">ונתחדשה בשעה </w:t>
      </w:r>
      <w:r w:rsidR="007C15B5" w:rsidRPr="007C15B5">
        <w:rPr>
          <w:rFonts w:hint="cs"/>
          <w:rtl/>
          <w:lang w:eastAsia="he-IL"/>
        </w:rPr>
        <w:t>13</w:t>
      </w:r>
      <w:r w:rsidRPr="007C15B5">
        <w:rPr>
          <w:rtl/>
          <w:lang w:eastAsia="he-IL"/>
        </w:rPr>
        <w:t>:</w:t>
      </w:r>
      <w:r w:rsidR="007C15B5" w:rsidRPr="007C15B5">
        <w:rPr>
          <w:rFonts w:hint="cs"/>
          <w:rtl/>
          <w:lang w:eastAsia="he-IL"/>
        </w:rPr>
        <w:t>45</w:t>
      </w:r>
      <w:r w:rsidRPr="007C15B5">
        <w:rPr>
          <w:rtl/>
          <w:lang w:eastAsia="he-IL"/>
        </w:rPr>
        <w:t>.)</w:t>
      </w:r>
      <w:r w:rsidRPr="007C15B5">
        <w:rPr>
          <w:rStyle w:val="TagStyle"/>
          <w:rtl/>
        </w:rPr>
        <w:t xml:space="preserve"> &lt;&lt; הפסקה &gt;&gt;</w:t>
      </w:r>
      <w:r>
        <w:rPr>
          <w:rtl/>
          <w:lang w:eastAsia="he-IL"/>
        </w:rPr>
        <w:t xml:space="preserve">   </w:t>
      </w:r>
      <w:bookmarkEnd w:id="24799"/>
    </w:p>
    <w:p w14:paraId="4447F32D" w14:textId="77777777" w:rsidR="00037F56" w:rsidRDefault="00037F56" w:rsidP="00EE43A4">
      <w:pPr>
        <w:ind w:firstLine="0"/>
        <w:rPr>
          <w:rtl/>
          <w:lang w:eastAsia="he-IL"/>
        </w:rPr>
      </w:pPr>
      <w:bookmarkStart w:id="24803" w:name="_ETM_Q1_7404"/>
      <w:bookmarkStart w:id="24804" w:name="_ETM_Q1_352903"/>
      <w:bookmarkStart w:id="24805" w:name="_ETM_Q1_349905"/>
      <w:bookmarkStart w:id="24806" w:name="_ETM_Q1_346900"/>
      <w:bookmarkStart w:id="24807" w:name="_ETM_Q1_344152"/>
      <w:bookmarkStart w:id="24808" w:name="_ETM_Q1_341402"/>
      <w:bookmarkStart w:id="24809" w:name="_ETM_Q1_338652"/>
      <w:bookmarkStart w:id="24810" w:name="_ETM_Q1_335904"/>
      <w:bookmarkStart w:id="24811" w:name="_ETM_Q1_332902"/>
      <w:bookmarkStart w:id="24812" w:name="_ETM_Q1_329902"/>
      <w:bookmarkStart w:id="24813" w:name="_ETM_Q1_326902"/>
      <w:bookmarkStart w:id="24814" w:name="_ETM_Q1_323903"/>
      <w:bookmarkStart w:id="24815" w:name="_ETM_Q1_321154"/>
      <w:bookmarkStart w:id="24816" w:name="_ETM_Q1_318154"/>
      <w:bookmarkStart w:id="24817" w:name="_ETM_Q1_315402"/>
      <w:bookmarkEnd w:id="24800"/>
      <w:bookmarkEnd w:id="24803"/>
      <w:bookmarkEnd w:id="24804"/>
      <w:bookmarkEnd w:id="24805"/>
      <w:bookmarkEnd w:id="24806"/>
      <w:bookmarkEnd w:id="24807"/>
      <w:bookmarkEnd w:id="24808"/>
      <w:bookmarkEnd w:id="24809"/>
      <w:bookmarkEnd w:id="24810"/>
      <w:bookmarkEnd w:id="24811"/>
      <w:bookmarkEnd w:id="24812"/>
      <w:bookmarkEnd w:id="24813"/>
      <w:bookmarkEnd w:id="24814"/>
      <w:bookmarkEnd w:id="24815"/>
      <w:bookmarkEnd w:id="24816"/>
      <w:bookmarkEnd w:id="24817"/>
    </w:p>
    <w:p w14:paraId="701B2F0D" w14:textId="61044207" w:rsidR="00EE43A4" w:rsidRDefault="00EE43A4" w:rsidP="00EE43A4">
      <w:pPr>
        <w:pStyle w:val="af6"/>
        <w:keepNext/>
        <w:rPr>
          <w:rtl/>
        </w:rPr>
      </w:pPr>
      <w:r w:rsidRPr="00EE43A4">
        <w:rPr>
          <w:rStyle w:val="TagStyle"/>
          <w:rtl/>
        </w:rPr>
        <w:t xml:space="preserve"> &lt;&lt; יור &gt;&gt; </w:t>
      </w:r>
      <w:r>
        <w:rPr>
          <w:rtl/>
        </w:rPr>
        <w:t>היו"ר שמחה רוטמן:</w:t>
      </w:r>
      <w:r w:rsidRPr="00EE43A4">
        <w:rPr>
          <w:rStyle w:val="TagStyle"/>
          <w:rtl/>
        </w:rPr>
        <w:t xml:space="preserve"> &lt;&lt; יור &gt;&gt;</w:t>
      </w:r>
      <w:r>
        <w:rPr>
          <w:rtl/>
        </w:rPr>
        <w:t xml:space="preserve">   </w:t>
      </w:r>
    </w:p>
    <w:p w14:paraId="6310CCA5" w14:textId="77777777" w:rsidR="00EE43A4" w:rsidRDefault="00EE43A4" w:rsidP="00EE43A4">
      <w:pPr>
        <w:pStyle w:val="KeepWithNext"/>
        <w:rPr>
          <w:rtl/>
          <w:lang w:eastAsia="he-IL"/>
        </w:rPr>
      </w:pPr>
    </w:p>
    <w:p w14:paraId="3B55D760" w14:textId="5BB89C50" w:rsidR="00EE43A4" w:rsidRDefault="00EE43A4" w:rsidP="00EE43A4">
      <w:pPr>
        <w:rPr>
          <w:rtl/>
          <w:lang w:eastAsia="he-IL"/>
        </w:rPr>
      </w:pPr>
      <w:bookmarkStart w:id="24818" w:name="_ETM_Q1_317152"/>
      <w:bookmarkStart w:id="24819" w:name="_ETM_Q1_314400"/>
      <w:bookmarkStart w:id="24820" w:name="_ETM_Q1_311653"/>
      <w:bookmarkStart w:id="24821" w:name="_ETM_Q1_308653"/>
      <w:bookmarkStart w:id="24822" w:name="_ETM_Q1_302656"/>
      <w:bookmarkStart w:id="24823" w:name="_ETM_Q1_294656"/>
      <w:bookmarkStart w:id="24824" w:name="_ETM_Q1_342904"/>
      <w:bookmarkStart w:id="24825" w:name="_ETM_Q1_335902"/>
      <w:bookmarkEnd w:id="24818"/>
      <w:bookmarkEnd w:id="24819"/>
      <w:bookmarkEnd w:id="24820"/>
      <w:bookmarkEnd w:id="24821"/>
      <w:bookmarkEnd w:id="24822"/>
      <w:bookmarkEnd w:id="24823"/>
      <w:bookmarkEnd w:id="24824"/>
      <w:bookmarkEnd w:id="24825"/>
      <w:r>
        <w:rPr>
          <w:rFonts w:hint="cs"/>
          <w:rtl/>
          <w:lang w:eastAsia="he-IL"/>
        </w:rPr>
        <w:t xml:space="preserve">חזרנו מההפסקה. </w:t>
      </w:r>
    </w:p>
    <w:p w14:paraId="0BBA52A1" w14:textId="77777777" w:rsidR="00EE43A4" w:rsidRDefault="00EE43A4" w:rsidP="00EE43A4">
      <w:pPr>
        <w:rPr>
          <w:rtl/>
          <w:lang w:eastAsia="he-IL"/>
        </w:rPr>
      </w:pPr>
      <w:bookmarkStart w:id="24826" w:name="_ETM_Q1_318403"/>
      <w:bookmarkStart w:id="24827" w:name="_ETM_Q1_318652"/>
      <w:bookmarkStart w:id="24828" w:name="_ETM_Q1_319154"/>
      <w:bookmarkEnd w:id="24826"/>
      <w:bookmarkEnd w:id="24827"/>
      <w:bookmarkEnd w:id="24828"/>
    </w:p>
    <w:p w14:paraId="7BE08164" w14:textId="63C88022" w:rsidR="00EE43A4" w:rsidRDefault="00EE43A4" w:rsidP="00EE43A4">
      <w:pPr>
        <w:pStyle w:val="a4"/>
        <w:keepNext/>
        <w:rPr>
          <w:rtl/>
        </w:rPr>
      </w:pPr>
      <w:r w:rsidRPr="00EE43A4">
        <w:rPr>
          <w:rStyle w:val="TagStyle"/>
          <w:rtl/>
        </w:rPr>
        <w:t xml:space="preserve"> &lt;&lt; דובר &gt;&gt; </w:t>
      </w:r>
      <w:r>
        <w:rPr>
          <w:rtl/>
        </w:rPr>
        <w:t>נעמה מנחמי:</w:t>
      </w:r>
      <w:r w:rsidRPr="00EE43A4">
        <w:rPr>
          <w:rStyle w:val="TagStyle"/>
          <w:rtl/>
        </w:rPr>
        <w:t xml:space="preserve"> &lt;&lt; דובר &gt;&gt;</w:t>
      </w:r>
      <w:r>
        <w:rPr>
          <w:rtl/>
        </w:rPr>
        <w:t xml:space="preserve">   </w:t>
      </w:r>
    </w:p>
    <w:p w14:paraId="4762EBED" w14:textId="77777777" w:rsidR="00EE43A4" w:rsidRDefault="00EE43A4" w:rsidP="00EE43A4">
      <w:pPr>
        <w:pStyle w:val="KeepWithNext"/>
        <w:rPr>
          <w:rtl/>
          <w:lang w:eastAsia="he-IL"/>
        </w:rPr>
      </w:pPr>
    </w:p>
    <w:p w14:paraId="712E3DE4" w14:textId="780B091B" w:rsidR="00EE43A4" w:rsidRDefault="00EE43A4" w:rsidP="00EE43A4">
      <w:pPr>
        <w:rPr>
          <w:rtl/>
          <w:lang w:eastAsia="he-IL"/>
        </w:rPr>
      </w:pPr>
      <w:bookmarkStart w:id="24829" w:name="_ETM_Q1_320402"/>
      <w:bookmarkStart w:id="24830" w:name="_ETM_Q1_320651"/>
      <w:bookmarkEnd w:id="24829"/>
      <w:bookmarkEnd w:id="24830"/>
      <w:r>
        <w:rPr>
          <w:rFonts w:hint="cs"/>
          <w:rtl/>
          <w:lang w:eastAsia="he-IL"/>
        </w:rPr>
        <w:t xml:space="preserve">בהקשר </w:t>
      </w:r>
      <w:bookmarkStart w:id="24831" w:name="_ETM_Q1_321901"/>
      <w:bookmarkEnd w:id="24831"/>
      <w:r>
        <w:rPr>
          <w:rFonts w:hint="cs"/>
          <w:rtl/>
          <w:lang w:eastAsia="he-IL"/>
        </w:rPr>
        <w:t>של תקנות ההפחתה, הא</w:t>
      </w:r>
      <w:bookmarkStart w:id="24832" w:name="_ETM_Q1_322404"/>
      <w:bookmarkEnd w:id="24832"/>
      <w:r>
        <w:rPr>
          <w:rFonts w:hint="cs"/>
          <w:rtl/>
          <w:lang w:eastAsia="he-IL"/>
        </w:rPr>
        <w:t>ם הוועדה ר</w:t>
      </w:r>
      <w:bookmarkStart w:id="24833" w:name="_ETM_Q1_321651"/>
      <w:bookmarkEnd w:id="24833"/>
      <w:r>
        <w:rPr>
          <w:rFonts w:hint="cs"/>
          <w:rtl/>
          <w:lang w:eastAsia="he-IL"/>
        </w:rPr>
        <w:t>וצה לכלול עוד נושאים</w:t>
      </w:r>
      <w:bookmarkStart w:id="24834" w:name="_ETM_Q1_324901"/>
      <w:bookmarkEnd w:id="24834"/>
      <w:r>
        <w:rPr>
          <w:rFonts w:hint="cs"/>
          <w:rtl/>
          <w:lang w:eastAsia="he-IL"/>
        </w:rPr>
        <w:t>?</w:t>
      </w:r>
      <w:bookmarkStart w:id="24835" w:name="_ETM_Q1_323404"/>
      <w:bookmarkEnd w:id="24835"/>
    </w:p>
    <w:p w14:paraId="7959DACA" w14:textId="77777777" w:rsidR="00EE43A4" w:rsidRDefault="00EE43A4" w:rsidP="00EE43A4">
      <w:pPr>
        <w:rPr>
          <w:rtl/>
          <w:lang w:eastAsia="he-IL"/>
        </w:rPr>
      </w:pPr>
      <w:bookmarkStart w:id="24836" w:name="_ETM_Q1_323402"/>
      <w:bookmarkStart w:id="24837" w:name="_ETM_Q1_323650"/>
      <w:bookmarkEnd w:id="24836"/>
      <w:bookmarkEnd w:id="24837"/>
    </w:p>
    <w:p w14:paraId="1E8A645C" w14:textId="2642A9EB" w:rsidR="00EE43A4" w:rsidRDefault="00EE43A4" w:rsidP="00EE43A4">
      <w:pPr>
        <w:pStyle w:val="af6"/>
        <w:keepNext/>
        <w:rPr>
          <w:rtl/>
        </w:rPr>
      </w:pPr>
      <w:r w:rsidRPr="00EE43A4">
        <w:rPr>
          <w:rStyle w:val="TagStyle"/>
          <w:rtl/>
        </w:rPr>
        <w:t xml:space="preserve"> &lt;&lt; יור &gt;&gt; </w:t>
      </w:r>
      <w:r>
        <w:rPr>
          <w:rtl/>
        </w:rPr>
        <w:t>היו"ר שמחה רוטמן:</w:t>
      </w:r>
      <w:r w:rsidRPr="00EE43A4">
        <w:rPr>
          <w:rStyle w:val="TagStyle"/>
          <w:rtl/>
        </w:rPr>
        <w:t xml:space="preserve"> &lt;&lt; יור &gt;&gt;</w:t>
      </w:r>
      <w:r>
        <w:rPr>
          <w:rtl/>
        </w:rPr>
        <w:t xml:space="preserve">   </w:t>
      </w:r>
    </w:p>
    <w:p w14:paraId="41E74CB4" w14:textId="77777777" w:rsidR="00EE43A4" w:rsidRDefault="00EE43A4" w:rsidP="00EE43A4">
      <w:pPr>
        <w:pStyle w:val="KeepWithNext"/>
        <w:rPr>
          <w:rtl/>
          <w:lang w:eastAsia="he-IL"/>
        </w:rPr>
      </w:pPr>
    </w:p>
    <w:p w14:paraId="44069B21" w14:textId="6CFCE1FC" w:rsidR="00EE43A4" w:rsidRDefault="00EE43A4" w:rsidP="00EE43A4">
      <w:pPr>
        <w:rPr>
          <w:lang w:eastAsia="he-IL"/>
        </w:rPr>
      </w:pPr>
      <w:bookmarkStart w:id="24838" w:name="_ETM_Q1_324404"/>
      <w:bookmarkEnd w:id="24838"/>
      <w:r>
        <w:rPr>
          <w:rFonts w:hint="cs"/>
          <w:rtl/>
          <w:lang w:eastAsia="he-IL"/>
        </w:rPr>
        <w:t xml:space="preserve">מה </w:t>
      </w:r>
      <w:bookmarkStart w:id="24839" w:name="_ETM_Q1_325155"/>
      <w:bookmarkEnd w:id="24839"/>
      <w:r>
        <w:rPr>
          <w:rFonts w:hint="cs"/>
          <w:rtl/>
          <w:lang w:eastAsia="he-IL"/>
        </w:rPr>
        <w:t>עוד יש?</w:t>
      </w:r>
    </w:p>
    <w:p w14:paraId="5A6E2837" w14:textId="77777777" w:rsidR="00F57938" w:rsidRDefault="00F57938" w:rsidP="00EE43A4">
      <w:pPr>
        <w:rPr>
          <w:rtl/>
          <w:lang w:eastAsia="he-IL"/>
        </w:rPr>
      </w:pPr>
      <w:bookmarkStart w:id="24840" w:name="_ETM_Q1_324155"/>
      <w:bookmarkStart w:id="24841" w:name="_ETM_Q1_324654"/>
      <w:bookmarkStart w:id="24842" w:name="_ETM_Q1_324905"/>
      <w:bookmarkEnd w:id="24840"/>
      <w:bookmarkEnd w:id="24841"/>
      <w:bookmarkEnd w:id="24842"/>
    </w:p>
    <w:p w14:paraId="370150A8" w14:textId="701832D4" w:rsidR="00F57938" w:rsidRDefault="00F57938" w:rsidP="00F57938">
      <w:pPr>
        <w:pStyle w:val="a4"/>
        <w:keepNext/>
        <w:rPr>
          <w:rtl/>
        </w:rPr>
      </w:pPr>
      <w:bookmarkStart w:id="24843" w:name="ET_speaker_נעמה_מנחמי_1720"/>
      <w:r w:rsidRPr="00F57938">
        <w:rPr>
          <w:rStyle w:val="TagStyle"/>
          <w:rtl/>
        </w:rPr>
        <w:t xml:space="preserve"> &lt;&lt; דובר &gt;&gt; </w:t>
      </w:r>
      <w:r>
        <w:rPr>
          <w:rtl/>
        </w:rPr>
        <w:t>נעמה מנחמי:</w:t>
      </w:r>
      <w:r w:rsidRPr="00F57938">
        <w:rPr>
          <w:rStyle w:val="TagStyle"/>
          <w:rtl/>
        </w:rPr>
        <w:t xml:space="preserve"> &lt;&lt; דובר &gt;&gt;</w:t>
      </w:r>
      <w:r>
        <w:rPr>
          <w:rtl/>
        </w:rPr>
        <w:t xml:space="preserve">   </w:t>
      </w:r>
      <w:bookmarkEnd w:id="24843"/>
    </w:p>
    <w:p w14:paraId="4DD57C06" w14:textId="77777777" w:rsidR="00F57938" w:rsidRDefault="00F57938" w:rsidP="00F57938">
      <w:pPr>
        <w:pStyle w:val="KeepWithNext"/>
        <w:rPr>
          <w:rtl/>
          <w:lang w:eastAsia="he-IL"/>
        </w:rPr>
      </w:pPr>
    </w:p>
    <w:p w14:paraId="7E3AFC3E" w14:textId="7DCC9FCC" w:rsidR="00F57938" w:rsidRDefault="00F57938" w:rsidP="00F57938">
      <w:pPr>
        <w:rPr>
          <w:rtl/>
          <w:lang w:eastAsia="he-IL"/>
        </w:rPr>
      </w:pPr>
      <w:r>
        <w:rPr>
          <w:rFonts w:hint="cs"/>
          <w:rtl/>
          <w:lang w:eastAsia="he-IL"/>
        </w:rPr>
        <w:t>מהדברים שעולים ב-</w:t>
      </w:r>
      <w:r>
        <w:rPr>
          <w:rFonts w:hint="cs"/>
          <w:lang w:eastAsia="he-IL"/>
        </w:rPr>
        <w:t>GDPR</w:t>
      </w:r>
      <w:r>
        <w:rPr>
          <w:rFonts w:hint="cs"/>
          <w:rtl/>
          <w:lang w:eastAsia="he-IL"/>
        </w:rPr>
        <w:t xml:space="preserve"> </w:t>
      </w:r>
      <w:bookmarkStart w:id="24844" w:name="_ETM_Q1_333152"/>
      <w:bookmarkEnd w:id="24844"/>
      <w:r>
        <w:rPr>
          <w:rFonts w:hint="cs"/>
          <w:rtl/>
          <w:lang w:eastAsia="he-IL"/>
        </w:rPr>
        <w:t>ושעלו בוועדה</w:t>
      </w:r>
      <w:bookmarkStart w:id="24845" w:name="_ETM_Q1_335906"/>
      <w:bookmarkEnd w:id="24845"/>
      <w:r>
        <w:rPr>
          <w:rFonts w:hint="cs"/>
          <w:rtl/>
          <w:lang w:eastAsia="he-IL"/>
        </w:rPr>
        <w:t>, אני חושבת שאפשר לשקול</w:t>
      </w:r>
      <w:bookmarkStart w:id="24846" w:name="_ETM_Q1_336406"/>
      <w:bookmarkEnd w:id="24846"/>
      <w:r>
        <w:rPr>
          <w:rFonts w:hint="cs"/>
          <w:rtl/>
          <w:lang w:eastAsia="he-IL"/>
        </w:rPr>
        <w:t xml:space="preserve"> את</w:t>
      </w:r>
      <w:bookmarkStart w:id="24847" w:name="_ETM_Q1_338160"/>
      <w:bookmarkEnd w:id="24847"/>
      <w:r>
        <w:rPr>
          <w:rFonts w:hint="cs"/>
          <w:rtl/>
          <w:lang w:eastAsia="he-IL"/>
        </w:rPr>
        <w:t xml:space="preserve"> הנושא של </w:t>
      </w:r>
      <w:bookmarkStart w:id="24848" w:name="_ETM_Q1_336902"/>
      <w:bookmarkStart w:id="24849" w:name="_ETM_Q1_338401"/>
      <w:bookmarkStart w:id="24850" w:name="_ETM_Q1_336156"/>
      <w:bookmarkEnd w:id="24848"/>
      <w:bookmarkEnd w:id="24849"/>
      <w:bookmarkEnd w:id="24850"/>
      <w:r>
        <w:rPr>
          <w:rFonts w:hint="cs"/>
          <w:rtl/>
          <w:lang w:eastAsia="he-IL"/>
        </w:rPr>
        <w:t>אופ</w:t>
      </w:r>
      <w:bookmarkStart w:id="24851" w:name="_ETM_Q1_336652"/>
      <w:bookmarkStart w:id="24852" w:name="_ETM_Q1_337902"/>
      <w:bookmarkEnd w:id="24851"/>
      <w:bookmarkEnd w:id="24852"/>
      <w:r>
        <w:rPr>
          <w:rFonts w:hint="cs"/>
          <w:rtl/>
          <w:lang w:eastAsia="he-IL"/>
        </w:rPr>
        <w:t xml:space="preserve">ן לא מכוון, </w:t>
      </w:r>
      <w:bookmarkStart w:id="24853" w:name="_ETM_Q1_339403"/>
      <w:bookmarkEnd w:id="24853"/>
      <w:r>
        <w:rPr>
          <w:rFonts w:hint="cs"/>
          <w:rtl/>
          <w:lang w:eastAsia="he-IL"/>
        </w:rPr>
        <w:t>רשלני של ההפ</w:t>
      </w:r>
      <w:bookmarkStart w:id="24854" w:name="_ETM_Q1_338653"/>
      <w:bookmarkStart w:id="24855" w:name="_ETM_Q1_327653"/>
      <w:bookmarkEnd w:id="24854"/>
      <w:bookmarkEnd w:id="24855"/>
      <w:r>
        <w:rPr>
          <w:rFonts w:hint="cs"/>
          <w:rtl/>
          <w:lang w:eastAsia="he-IL"/>
        </w:rPr>
        <w:t>רה</w:t>
      </w:r>
      <w:bookmarkStart w:id="24856" w:name="_ETM_Q1_340907"/>
      <w:bookmarkEnd w:id="24856"/>
      <w:r>
        <w:rPr>
          <w:rFonts w:hint="cs"/>
          <w:rtl/>
          <w:lang w:eastAsia="he-IL"/>
        </w:rPr>
        <w:t xml:space="preserve">. </w:t>
      </w:r>
      <w:bookmarkStart w:id="24857" w:name="_ETM_Q1_341906"/>
      <w:bookmarkEnd w:id="24857"/>
      <w:r>
        <w:rPr>
          <w:rFonts w:hint="cs"/>
          <w:rtl/>
          <w:lang w:eastAsia="he-IL"/>
        </w:rPr>
        <w:t xml:space="preserve">אפשר לשקול </w:t>
      </w:r>
      <w:bookmarkStart w:id="24858" w:name="_ETM_Q1_340404"/>
      <w:bookmarkEnd w:id="24858"/>
      <w:r>
        <w:rPr>
          <w:rFonts w:hint="cs"/>
          <w:rtl/>
          <w:lang w:eastAsia="he-IL"/>
        </w:rPr>
        <w:t>פעולות של המפר</w:t>
      </w:r>
      <w:bookmarkStart w:id="24859" w:name="_ETM_Q1_341406"/>
      <w:bookmarkEnd w:id="24859"/>
      <w:r>
        <w:rPr>
          <w:rFonts w:hint="cs"/>
          <w:rtl/>
          <w:lang w:eastAsia="he-IL"/>
        </w:rPr>
        <w:t xml:space="preserve"> לעיצוב</w:t>
      </w:r>
      <w:bookmarkStart w:id="24860" w:name="_ETM_Q1_342401"/>
      <w:bookmarkEnd w:id="24860"/>
      <w:r>
        <w:rPr>
          <w:rFonts w:hint="cs"/>
          <w:rtl/>
          <w:lang w:eastAsia="he-IL"/>
        </w:rPr>
        <w:t xml:space="preserve"> לפרטיות</w:t>
      </w:r>
      <w:bookmarkStart w:id="24861" w:name="_ETM_Q1_341903"/>
      <w:bookmarkEnd w:id="24861"/>
      <w:r>
        <w:rPr>
          <w:rFonts w:hint="cs"/>
          <w:rtl/>
          <w:lang w:eastAsia="he-IL"/>
        </w:rPr>
        <w:t xml:space="preserve">, עיצוב </w:t>
      </w:r>
      <w:bookmarkStart w:id="24862" w:name="_ETM_Q1_345653"/>
      <w:bookmarkStart w:id="24863" w:name="_ETM_Q1_342653"/>
      <w:bookmarkEnd w:id="24862"/>
      <w:bookmarkEnd w:id="24863"/>
      <w:r>
        <w:rPr>
          <w:rFonts w:hint="cs"/>
          <w:rtl/>
          <w:lang w:eastAsia="he-IL"/>
        </w:rPr>
        <w:t>לא</w:t>
      </w:r>
      <w:bookmarkStart w:id="24864" w:name="_ETM_Q1_341656"/>
      <w:bookmarkEnd w:id="24864"/>
      <w:r>
        <w:rPr>
          <w:rFonts w:hint="cs"/>
          <w:rtl/>
          <w:lang w:eastAsia="he-IL"/>
        </w:rPr>
        <w:t xml:space="preserve">בטחת מידע, מינוי </w:t>
      </w:r>
      <w:bookmarkStart w:id="24865" w:name="_ETM_Q1_344154"/>
      <w:bookmarkEnd w:id="24865"/>
      <w:r>
        <w:rPr>
          <w:rFonts w:hint="cs"/>
          <w:rtl/>
          <w:lang w:eastAsia="he-IL"/>
        </w:rPr>
        <w:t>ממונה הגנה על</w:t>
      </w:r>
      <w:bookmarkStart w:id="24866" w:name="_ETM_Q1_345153"/>
      <w:bookmarkEnd w:id="24866"/>
      <w:r>
        <w:rPr>
          <w:rFonts w:hint="cs"/>
          <w:rtl/>
          <w:lang w:eastAsia="he-IL"/>
        </w:rPr>
        <w:t xml:space="preserve"> הפרטיות גם אם </w:t>
      </w:r>
      <w:bookmarkStart w:id="24867" w:name="_ETM_Q1_347653"/>
      <w:bookmarkEnd w:id="24867"/>
      <w:r>
        <w:rPr>
          <w:rFonts w:hint="cs"/>
          <w:rtl/>
          <w:lang w:eastAsia="he-IL"/>
        </w:rPr>
        <w:t xml:space="preserve">הוא לא מחויב. </w:t>
      </w:r>
      <w:bookmarkStart w:id="24868" w:name="_ETM_Q1_352404"/>
      <w:bookmarkEnd w:id="24868"/>
      <w:r>
        <w:rPr>
          <w:rFonts w:hint="cs"/>
          <w:rtl/>
          <w:lang w:eastAsia="he-IL"/>
        </w:rPr>
        <w:t>אפשר לשקול מספר</w:t>
      </w:r>
      <w:bookmarkStart w:id="24869" w:name="_ETM_Q1_357654"/>
      <w:bookmarkEnd w:id="24869"/>
      <w:r>
        <w:rPr>
          <w:rFonts w:hint="cs"/>
          <w:rtl/>
          <w:lang w:eastAsia="he-IL"/>
        </w:rPr>
        <w:t xml:space="preserve"> נמוך ש</w:t>
      </w:r>
      <w:bookmarkStart w:id="24870" w:name="_ETM_Q1_359901"/>
      <w:bookmarkStart w:id="24871" w:name="_ETM_Q1_358656"/>
      <w:bookmarkEnd w:id="24870"/>
      <w:bookmarkEnd w:id="24871"/>
      <w:r>
        <w:rPr>
          <w:rFonts w:hint="cs"/>
          <w:rtl/>
          <w:lang w:eastAsia="he-IL"/>
        </w:rPr>
        <w:t>ל נושא</w:t>
      </w:r>
      <w:bookmarkStart w:id="24872" w:name="_ETM_Q1_359907"/>
      <w:bookmarkEnd w:id="24872"/>
      <w:r>
        <w:rPr>
          <w:rFonts w:hint="cs"/>
          <w:rtl/>
          <w:lang w:eastAsia="he-IL"/>
        </w:rPr>
        <w:t xml:space="preserve">י מידע </w:t>
      </w:r>
      <w:bookmarkStart w:id="24873" w:name="_ETM_Q1_356406"/>
      <w:bookmarkEnd w:id="24873"/>
      <w:r>
        <w:rPr>
          <w:rFonts w:hint="cs"/>
          <w:rtl/>
          <w:lang w:eastAsia="he-IL"/>
        </w:rPr>
        <w:t xml:space="preserve">שביחס </w:t>
      </w:r>
      <w:bookmarkStart w:id="24874" w:name="_ETM_Q1_360151"/>
      <w:bookmarkEnd w:id="24874"/>
      <w:r>
        <w:rPr>
          <w:rFonts w:hint="cs"/>
          <w:rtl/>
          <w:lang w:eastAsia="he-IL"/>
        </w:rPr>
        <w:t>אליה</w:t>
      </w:r>
      <w:bookmarkStart w:id="24875" w:name="_ETM_Q1_358906"/>
      <w:bookmarkEnd w:id="24875"/>
      <w:r>
        <w:rPr>
          <w:rFonts w:hint="cs"/>
          <w:rtl/>
          <w:lang w:eastAsia="he-IL"/>
        </w:rPr>
        <w:t xml:space="preserve">ם הייתה ההפרה ואולי אפשר לשקול </w:t>
      </w:r>
      <w:bookmarkStart w:id="24876" w:name="_ETM_Q1_368405"/>
      <w:bookmarkEnd w:id="24876"/>
      <w:r>
        <w:rPr>
          <w:rFonts w:hint="cs"/>
          <w:rtl/>
          <w:lang w:eastAsia="he-IL"/>
        </w:rPr>
        <w:t>גם –</w:t>
      </w:r>
      <w:bookmarkStart w:id="24877" w:name="_ETM_Q1_367154"/>
      <w:bookmarkEnd w:id="24877"/>
      <w:r>
        <w:rPr>
          <w:rFonts w:hint="cs"/>
          <w:rtl/>
          <w:lang w:eastAsia="he-IL"/>
        </w:rPr>
        <w:t xml:space="preserve"> זה לא בדיוק נסיבות אישיות </w:t>
      </w:r>
      <w:bookmarkStart w:id="24878" w:name="_ETM_Q1_368154"/>
      <w:bookmarkEnd w:id="24878"/>
      <w:r>
        <w:rPr>
          <w:rFonts w:hint="cs"/>
          <w:rtl/>
          <w:lang w:eastAsia="he-IL"/>
        </w:rPr>
        <w:t>ולכן אני חושבת ש</w:t>
      </w:r>
      <w:bookmarkStart w:id="24879" w:name="_ETM_Q1_370154"/>
      <w:bookmarkEnd w:id="24879"/>
      <w:r>
        <w:rPr>
          <w:rFonts w:hint="cs"/>
          <w:rtl/>
          <w:lang w:eastAsia="he-IL"/>
        </w:rPr>
        <w:t xml:space="preserve">זה כן נכון לחשוב על זה </w:t>
      </w:r>
      <w:bookmarkStart w:id="24880" w:name="_ETM_Q1_371904"/>
      <w:bookmarkEnd w:id="24880"/>
      <w:r>
        <w:rPr>
          <w:rFonts w:hint="cs"/>
          <w:rtl/>
          <w:lang w:eastAsia="he-IL"/>
        </w:rPr>
        <w:t xml:space="preserve">– התקיימות </w:t>
      </w:r>
      <w:bookmarkStart w:id="24881" w:name="_ETM_Q1_373655"/>
      <w:bookmarkEnd w:id="24881"/>
      <w:r>
        <w:rPr>
          <w:rFonts w:hint="cs"/>
          <w:rtl/>
          <w:lang w:eastAsia="he-IL"/>
        </w:rPr>
        <w:t>סעיף</w:t>
      </w:r>
      <w:bookmarkStart w:id="24882" w:name="_ETM_Q1_373156"/>
      <w:bookmarkEnd w:id="24882"/>
      <w:r>
        <w:rPr>
          <w:rFonts w:hint="cs"/>
          <w:rtl/>
          <w:lang w:eastAsia="he-IL"/>
        </w:rPr>
        <w:t xml:space="preserve"> לפי </w:t>
      </w:r>
      <w:bookmarkStart w:id="24883" w:name="_ETM_Q1_373905"/>
      <w:bookmarkEnd w:id="24883"/>
      <w:r>
        <w:rPr>
          <w:rFonts w:hint="cs"/>
          <w:rtl/>
          <w:lang w:eastAsia="he-IL"/>
        </w:rPr>
        <w:t>סעיף 15א</w:t>
      </w:r>
      <w:bookmarkStart w:id="24884" w:name="_ETM_Q1_375151"/>
      <w:bookmarkEnd w:id="24884"/>
      <w:r>
        <w:rPr>
          <w:rFonts w:hint="cs"/>
          <w:rtl/>
          <w:lang w:eastAsia="he-IL"/>
        </w:rPr>
        <w:t>, פיצויים ללא הוכחת נז</w:t>
      </w:r>
      <w:bookmarkStart w:id="24885" w:name="_ETM_Q1_377906"/>
      <w:bookmarkEnd w:id="24885"/>
      <w:r>
        <w:rPr>
          <w:rFonts w:hint="cs"/>
          <w:rtl/>
          <w:lang w:eastAsia="he-IL"/>
        </w:rPr>
        <w:t>ק</w:t>
      </w:r>
      <w:bookmarkStart w:id="24886" w:name="_ETM_Q1_375153"/>
      <w:bookmarkEnd w:id="24886"/>
      <w:r>
        <w:rPr>
          <w:rFonts w:hint="cs"/>
          <w:rtl/>
          <w:lang w:eastAsia="he-IL"/>
        </w:rPr>
        <w:t xml:space="preserve">. </w:t>
      </w:r>
    </w:p>
    <w:p w14:paraId="255AF202" w14:textId="77777777" w:rsidR="00F57938" w:rsidRDefault="00F57938" w:rsidP="00F57938">
      <w:pPr>
        <w:rPr>
          <w:rtl/>
          <w:lang w:eastAsia="he-IL"/>
        </w:rPr>
      </w:pPr>
      <w:bookmarkStart w:id="24887" w:name="_ETM_Q1_375653"/>
      <w:bookmarkStart w:id="24888" w:name="_ETM_Q1_375903"/>
      <w:bookmarkEnd w:id="24887"/>
      <w:bookmarkEnd w:id="24888"/>
    </w:p>
    <w:p w14:paraId="50866E54" w14:textId="516AFD4F" w:rsidR="00F57938" w:rsidRDefault="00F57938" w:rsidP="00F57938">
      <w:pPr>
        <w:rPr>
          <w:rtl/>
          <w:lang w:eastAsia="he-IL"/>
        </w:rPr>
      </w:pPr>
      <w:bookmarkStart w:id="24889" w:name="_ETM_Q1_376153"/>
      <w:bookmarkStart w:id="24890" w:name="_ETM_Q1_376403"/>
      <w:bookmarkEnd w:id="24889"/>
      <w:bookmarkEnd w:id="24890"/>
      <w:r>
        <w:rPr>
          <w:rFonts w:hint="cs"/>
          <w:rtl/>
          <w:lang w:eastAsia="he-IL"/>
        </w:rPr>
        <w:t xml:space="preserve">כלומר, אם </w:t>
      </w:r>
      <w:bookmarkStart w:id="24891" w:name="_ETM_Q1_378903"/>
      <w:bookmarkEnd w:id="24891"/>
      <w:r>
        <w:rPr>
          <w:rFonts w:hint="cs"/>
          <w:rtl/>
          <w:lang w:eastAsia="he-IL"/>
        </w:rPr>
        <w:t xml:space="preserve">הפרו את </w:t>
      </w:r>
      <w:bookmarkStart w:id="24892" w:name="_ETM_Q1_380154"/>
      <w:bookmarkStart w:id="24893" w:name="_ETM_Q1_377905"/>
      <w:bookmarkEnd w:id="24892"/>
      <w:bookmarkEnd w:id="24893"/>
      <w:r>
        <w:rPr>
          <w:rFonts w:hint="cs"/>
          <w:rtl/>
          <w:lang w:eastAsia="he-IL"/>
        </w:rPr>
        <w:t>זכות העיון של מישהו, הוא</w:t>
      </w:r>
      <w:bookmarkStart w:id="24894" w:name="_ETM_Q1_380656"/>
      <w:bookmarkEnd w:id="24894"/>
      <w:r>
        <w:rPr>
          <w:rFonts w:hint="cs"/>
          <w:rtl/>
          <w:lang w:eastAsia="he-IL"/>
        </w:rPr>
        <w:t xml:space="preserve"> פנה לרשות והרשות </w:t>
      </w:r>
      <w:bookmarkStart w:id="24895" w:name="_ETM_Q1_383901"/>
      <w:bookmarkEnd w:id="24895"/>
      <w:r>
        <w:rPr>
          <w:rFonts w:hint="cs"/>
          <w:rtl/>
          <w:lang w:eastAsia="he-IL"/>
        </w:rPr>
        <w:t>הפעילה ביחס אליו עיצום כספי</w:t>
      </w:r>
      <w:bookmarkStart w:id="24896" w:name="_ETM_Q1_384901"/>
      <w:bookmarkEnd w:id="24896"/>
      <w:r>
        <w:rPr>
          <w:rFonts w:hint="cs"/>
          <w:rtl/>
          <w:lang w:eastAsia="he-IL"/>
        </w:rPr>
        <w:t xml:space="preserve"> והוא גם עשה הליך תביעה </w:t>
      </w:r>
      <w:bookmarkStart w:id="24897" w:name="_ETM_Q1_390901"/>
      <w:bookmarkEnd w:id="24897"/>
      <w:r>
        <w:rPr>
          <w:rFonts w:hint="cs"/>
          <w:rtl/>
          <w:lang w:eastAsia="he-IL"/>
        </w:rPr>
        <w:t xml:space="preserve">אזרחית </w:t>
      </w:r>
      <w:bookmarkStart w:id="24898" w:name="_ETM_Q1_388910"/>
      <w:bookmarkEnd w:id="24898"/>
      <w:r>
        <w:rPr>
          <w:rFonts w:hint="cs"/>
          <w:rtl/>
          <w:lang w:eastAsia="he-IL"/>
        </w:rPr>
        <w:t>- - -</w:t>
      </w:r>
      <w:bookmarkStart w:id="24899" w:name="_ETM_Q1_389905"/>
      <w:bookmarkStart w:id="24900" w:name="_ETM_Q1_389155"/>
      <w:bookmarkStart w:id="24901" w:name="_ETM_Q1_381155"/>
      <w:bookmarkEnd w:id="24899"/>
      <w:bookmarkEnd w:id="24900"/>
      <w:bookmarkEnd w:id="24901"/>
    </w:p>
    <w:p w14:paraId="63D97554" w14:textId="77777777" w:rsidR="00F57938" w:rsidRDefault="00F57938" w:rsidP="00F57938">
      <w:pPr>
        <w:rPr>
          <w:rtl/>
          <w:lang w:eastAsia="he-IL"/>
        </w:rPr>
      </w:pPr>
      <w:bookmarkStart w:id="24902" w:name="_ETM_Q1_381906"/>
      <w:bookmarkStart w:id="24903" w:name="_ETM_Q1_382906"/>
      <w:bookmarkEnd w:id="24902"/>
      <w:bookmarkEnd w:id="24903"/>
    </w:p>
    <w:p w14:paraId="40FB4883" w14:textId="738D5C5C" w:rsidR="00F57938" w:rsidRDefault="00F57938" w:rsidP="00F57938">
      <w:pPr>
        <w:pStyle w:val="af9"/>
        <w:keepNext/>
        <w:rPr>
          <w:rtl/>
          <w:lang w:eastAsia="he-IL"/>
        </w:rPr>
      </w:pPr>
      <w:bookmarkStart w:id="24904" w:name="ET_guest_802600_1721"/>
      <w:r w:rsidRPr="00F57938">
        <w:rPr>
          <w:rStyle w:val="TagStyle"/>
          <w:rtl/>
        </w:rPr>
        <w:t xml:space="preserve"> &lt;&lt; אורח &gt;&gt; </w:t>
      </w:r>
      <w:r>
        <w:rPr>
          <w:rtl/>
          <w:lang w:eastAsia="he-IL"/>
        </w:rPr>
        <w:t>ד"ר עמרי רחום טוויג:</w:t>
      </w:r>
      <w:r w:rsidRPr="00F57938">
        <w:rPr>
          <w:rStyle w:val="TagStyle"/>
          <w:rtl/>
        </w:rPr>
        <w:t xml:space="preserve"> &lt;&lt; אורח &gt;&gt;</w:t>
      </w:r>
      <w:r>
        <w:rPr>
          <w:rtl/>
          <w:lang w:eastAsia="he-IL"/>
        </w:rPr>
        <w:t xml:space="preserve">   </w:t>
      </w:r>
      <w:bookmarkEnd w:id="24904"/>
    </w:p>
    <w:p w14:paraId="6BF97F7A" w14:textId="77777777" w:rsidR="00F57938" w:rsidRDefault="00F57938" w:rsidP="00F57938">
      <w:pPr>
        <w:pStyle w:val="KeepWithNext"/>
        <w:rPr>
          <w:rtl/>
          <w:lang w:eastAsia="he-IL"/>
        </w:rPr>
      </w:pPr>
    </w:p>
    <w:p w14:paraId="0D90A21B" w14:textId="28D60011" w:rsidR="00F57938" w:rsidRDefault="00F57938" w:rsidP="00F57938">
      <w:pPr>
        <w:rPr>
          <w:rtl/>
          <w:lang w:eastAsia="he-IL"/>
        </w:rPr>
      </w:pPr>
      <w:bookmarkStart w:id="24905" w:name="_ETM_Q1_383905"/>
      <w:bookmarkStart w:id="24906" w:name="_ETM_Q1_384155"/>
      <w:bookmarkEnd w:id="24905"/>
      <w:bookmarkEnd w:id="24906"/>
      <w:r>
        <w:rPr>
          <w:rFonts w:hint="cs"/>
          <w:rtl/>
          <w:lang w:eastAsia="he-IL"/>
        </w:rPr>
        <w:t>כל הל</w:t>
      </w:r>
      <w:bookmarkStart w:id="24907" w:name="_ETM_Q1_388151"/>
      <w:bookmarkStart w:id="24908" w:name="_ETM_Q1_385406"/>
      <w:bookmarkStart w:id="24909" w:name="_ETM_Q1_386656"/>
      <w:bookmarkEnd w:id="24907"/>
      <w:bookmarkEnd w:id="24908"/>
      <w:bookmarkEnd w:id="24909"/>
      <w:r>
        <w:rPr>
          <w:rFonts w:hint="cs"/>
          <w:rtl/>
          <w:lang w:eastAsia="he-IL"/>
        </w:rPr>
        <w:t>יך אזרחי</w:t>
      </w:r>
      <w:bookmarkStart w:id="24910" w:name="_ETM_Q1_389903"/>
      <w:bookmarkEnd w:id="24910"/>
      <w:r>
        <w:rPr>
          <w:rFonts w:hint="cs"/>
          <w:rtl/>
          <w:lang w:eastAsia="he-IL"/>
        </w:rPr>
        <w:t xml:space="preserve">, לא רק </w:t>
      </w:r>
      <w:bookmarkStart w:id="24911" w:name="_ETM_Q1_391405"/>
      <w:bookmarkEnd w:id="24911"/>
      <w:r>
        <w:rPr>
          <w:rFonts w:hint="cs"/>
          <w:rtl/>
          <w:lang w:eastAsia="he-IL"/>
        </w:rPr>
        <w:t>סעיף 15. למה רק סעיף 15?</w:t>
      </w:r>
      <w:bookmarkStart w:id="24912" w:name="_ETM_Q1_395401"/>
      <w:bookmarkStart w:id="24913" w:name="_ETM_Q1_394651"/>
      <w:bookmarkStart w:id="24914" w:name="_ETM_Q1_391906"/>
      <w:bookmarkEnd w:id="24912"/>
      <w:bookmarkEnd w:id="24913"/>
      <w:bookmarkEnd w:id="24914"/>
    </w:p>
    <w:p w14:paraId="28AFCB95" w14:textId="77777777" w:rsidR="00F57938" w:rsidRDefault="00F57938" w:rsidP="00F57938">
      <w:pPr>
        <w:rPr>
          <w:rtl/>
          <w:lang w:eastAsia="he-IL"/>
        </w:rPr>
      </w:pPr>
      <w:bookmarkStart w:id="24915" w:name="_ETM_Q1_401156"/>
      <w:bookmarkStart w:id="24916" w:name="_ETM_Q1_398156"/>
      <w:bookmarkStart w:id="24917" w:name="_ETM_Q1_399406"/>
      <w:bookmarkEnd w:id="24915"/>
      <w:bookmarkEnd w:id="24916"/>
      <w:bookmarkEnd w:id="24917"/>
    </w:p>
    <w:p w14:paraId="72990666" w14:textId="7EE9F24F" w:rsidR="00F57938" w:rsidRDefault="00F57938" w:rsidP="00F57938">
      <w:pPr>
        <w:pStyle w:val="a4"/>
        <w:keepNext/>
        <w:rPr>
          <w:rtl/>
        </w:rPr>
      </w:pPr>
      <w:bookmarkStart w:id="24918" w:name="ET_speaker_ראובן_אידלמן_1722"/>
      <w:r w:rsidRPr="00F57938">
        <w:rPr>
          <w:rStyle w:val="TagStyle"/>
          <w:rtl/>
        </w:rPr>
        <w:t xml:space="preserve"> &lt;&lt; דובר &gt;&gt; </w:t>
      </w:r>
      <w:r>
        <w:rPr>
          <w:rtl/>
        </w:rPr>
        <w:t>ראובן אידלמן:</w:t>
      </w:r>
      <w:r w:rsidRPr="00F57938">
        <w:rPr>
          <w:rStyle w:val="TagStyle"/>
          <w:rtl/>
        </w:rPr>
        <w:t xml:space="preserve"> &lt;&lt; דובר &gt;&gt;</w:t>
      </w:r>
      <w:r>
        <w:rPr>
          <w:rtl/>
        </w:rPr>
        <w:t xml:space="preserve">   </w:t>
      </w:r>
      <w:bookmarkEnd w:id="24918"/>
    </w:p>
    <w:p w14:paraId="48BDF1FC" w14:textId="77777777" w:rsidR="00F57938" w:rsidRDefault="00F57938" w:rsidP="00F57938">
      <w:pPr>
        <w:pStyle w:val="KeepWithNext"/>
        <w:rPr>
          <w:rtl/>
          <w:lang w:eastAsia="he-IL"/>
        </w:rPr>
      </w:pPr>
    </w:p>
    <w:p w14:paraId="2CF08AF3" w14:textId="79C0AF2B" w:rsidR="00F57938" w:rsidRDefault="00F57938" w:rsidP="00F57938">
      <w:pPr>
        <w:rPr>
          <w:rtl/>
          <w:lang w:eastAsia="he-IL"/>
        </w:rPr>
      </w:pPr>
      <w:bookmarkStart w:id="24919" w:name="_ETM_Q1_397404"/>
      <w:bookmarkStart w:id="24920" w:name="_ETM_Q1_394404"/>
      <w:bookmarkEnd w:id="24919"/>
      <w:bookmarkEnd w:id="24920"/>
      <w:r>
        <w:rPr>
          <w:rFonts w:hint="cs"/>
          <w:rtl/>
          <w:lang w:eastAsia="he-IL"/>
        </w:rPr>
        <w:t xml:space="preserve">למה עצם זה שננקט הליך </w:t>
      </w:r>
      <w:bookmarkStart w:id="24921" w:name="_ETM_Q1_398154"/>
      <w:bookmarkEnd w:id="24921"/>
      <w:r>
        <w:rPr>
          <w:rFonts w:hint="cs"/>
          <w:rtl/>
          <w:lang w:eastAsia="he-IL"/>
        </w:rPr>
        <w:t>אזרחי צריך להשפיע?</w:t>
      </w:r>
      <w:bookmarkStart w:id="24922" w:name="_ETM_Q1_399403"/>
      <w:bookmarkEnd w:id="24922"/>
    </w:p>
    <w:p w14:paraId="796319D1" w14:textId="77777777" w:rsidR="00F57938" w:rsidRDefault="00F57938" w:rsidP="00F57938">
      <w:pPr>
        <w:rPr>
          <w:rtl/>
          <w:lang w:eastAsia="he-IL"/>
        </w:rPr>
      </w:pPr>
      <w:bookmarkStart w:id="24923" w:name="_ETM_Q1_399905"/>
      <w:bookmarkEnd w:id="24923"/>
    </w:p>
    <w:p w14:paraId="28500FDE" w14:textId="6CD12DF6" w:rsidR="00F57938" w:rsidRDefault="00F57938" w:rsidP="00F57938">
      <w:pPr>
        <w:pStyle w:val="af6"/>
        <w:keepNext/>
        <w:rPr>
          <w:rtl/>
        </w:rPr>
      </w:pPr>
      <w:bookmarkStart w:id="24924" w:name="ET_yor_6157_1723"/>
      <w:r w:rsidRPr="00F57938">
        <w:rPr>
          <w:rStyle w:val="TagStyle"/>
          <w:rtl/>
        </w:rPr>
        <w:t xml:space="preserve"> &lt;&lt; יור &gt;&gt; </w:t>
      </w:r>
      <w:r>
        <w:rPr>
          <w:rtl/>
        </w:rPr>
        <w:t>היו"ר שמחה רוטמן:</w:t>
      </w:r>
      <w:r w:rsidRPr="00F57938">
        <w:rPr>
          <w:rStyle w:val="TagStyle"/>
          <w:rtl/>
        </w:rPr>
        <w:t xml:space="preserve"> &lt;&lt; יור &gt;&gt;</w:t>
      </w:r>
      <w:r>
        <w:rPr>
          <w:rtl/>
        </w:rPr>
        <w:t xml:space="preserve">   </w:t>
      </w:r>
      <w:bookmarkEnd w:id="24924"/>
    </w:p>
    <w:p w14:paraId="177195C6" w14:textId="77777777" w:rsidR="00F57938" w:rsidRDefault="00F57938" w:rsidP="00F57938">
      <w:pPr>
        <w:pStyle w:val="KeepWithNext"/>
        <w:rPr>
          <w:rtl/>
          <w:lang w:eastAsia="he-IL"/>
        </w:rPr>
      </w:pPr>
    </w:p>
    <w:p w14:paraId="77A19B61" w14:textId="0A8AE68F" w:rsidR="00F57938" w:rsidRDefault="00F57938" w:rsidP="00F57938">
      <w:pPr>
        <w:rPr>
          <w:rtl/>
          <w:lang w:eastAsia="he-IL"/>
        </w:rPr>
      </w:pPr>
      <w:r>
        <w:rPr>
          <w:rFonts w:hint="cs"/>
          <w:rtl/>
          <w:lang w:eastAsia="he-IL"/>
        </w:rPr>
        <w:t>לא</w:t>
      </w:r>
      <w:bookmarkStart w:id="24925" w:name="_ETM_Q1_398405"/>
      <w:bookmarkEnd w:id="24925"/>
      <w:r>
        <w:rPr>
          <w:rFonts w:hint="cs"/>
          <w:rtl/>
          <w:lang w:eastAsia="he-IL"/>
        </w:rPr>
        <w:t xml:space="preserve">, אני לא מדבר על </w:t>
      </w:r>
      <w:bookmarkStart w:id="24926" w:name="_ETM_Q1_402154"/>
      <w:bookmarkStart w:id="24927" w:name="_ETM_Q1_400404"/>
      <w:bookmarkStart w:id="24928" w:name="_ETM_Q1_397905"/>
      <w:bookmarkEnd w:id="24926"/>
      <w:bookmarkEnd w:id="24927"/>
      <w:bookmarkEnd w:id="24928"/>
      <w:r>
        <w:rPr>
          <w:rFonts w:hint="cs"/>
          <w:rtl/>
          <w:lang w:eastAsia="he-IL"/>
        </w:rPr>
        <w:t>עצם זה שננקט הליך אזרחי.</w:t>
      </w:r>
      <w:bookmarkStart w:id="24929" w:name="_ETM_Q1_400905"/>
      <w:bookmarkEnd w:id="24929"/>
    </w:p>
    <w:p w14:paraId="43E48C1B" w14:textId="77777777" w:rsidR="00F57938" w:rsidRDefault="00F57938" w:rsidP="00F57938">
      <w:pPr>
        <w:rPr>
          <w:rtl/>
          <w:lang w:eastAsia="he-IL"/>
        </w:rPr>
      </w:pPr>
      <w:bookmarkStart w:id="24930" w:name="_ETM_Q1_401154"/>
      <w:bookmarkStart w:id="24931" w:name="_ETM_Q1_401904"/>
      <w:bookmarkEnd w:id="24930"/>
      <w:bookmarkEnd w:id="24931"/>
    </w:p>
    <w:p w14:paraId="74C04E6A" w14:textId="0C23E409" w:rsidR="00F57938" w:rsidRDefault="00F57938" w:rsidP="00F57938">
      <w:pPr>
        <w:pStyle w:val="a4"/>
        <w:keepNext/>
        <w:rPr>
          <w:rtl/>
        </w:rPr>
      </w:pPr>
      <w:bookmarkStart w:id="24932" w:name="ET_speaker_נעמה_מנחמי_1724"/>
      <w:r w:rsidRPr="00F57938">
        <w:rPr>
          <w:rStyle w:val="TagStyle"/>
          <w:rtl/>
        </w:rPr>
        <w:t xml:space="preserve"> &lt;&lt; דובר &gt;&gt; </w:t>
      </w:r>
      <w:r>
        <w:rPr>
          <w:rtl/>
        </w:rPr>
        <w:t>נעמה מנחמי:</w:t>
      </w:r>
      <w:r w:rsidRPr="00F57938">
        <w:rPr>
          <w:rStyle w:val="TagStyle"/>
          <w:rtl/>
        </w:rPr>
        <w:t xml:space="preserve"> &lt;&lt; דובר &gt;&gt;</w:t>
      </w:r>
      <w:r>
        <w:rPr>
          <w:rtl/>
        </w:rPr>
        <w:t xml:space="preserve">   </w:t>
      </w:r>
      <w:bookmarkEnd w:id="24932"/>
    </w:p>
    <w:p w14:paraId="1E2FAF94" w14:textId="77777777" w:rsidR="00F57938" w:rsidRDefault="00F57938" w:rsidP="00F57938">
      <w:pPr>
        <w:pStyle w:val="KeepWithNext"/>
        <w:rPr>
          <w:rtl/>
          <w:lang w:eastAsia="he-IL"/>
        </w:rPr>
      </w:pPr>
    </w:p>
    <w:p w14:paraId="61D810FA" w14:textId="7AD08203" w:rsidR="00F57938" w:rsidRDefault="00F57938" w:rsidP="00F57938">
      <w:pPr>
        <w:rPr>
          <w:rtl/>
          <w:lang w:eastAsia="he-IL"/>
        </w:rPr>
      </w:pPr>
      <w:bookmarkStart w:id="24933" w:name="_ETM_Q1_402904"/>
      <w:bookmarkEnd w:id="24933"/>
      <w:r>
        <w:rPr>
          <w:rFonts w:hint="cs"/>
          <w:rtl/>
          <w:lang w:eastAsia="he-IL"/>
        </w:rPr>
        <w:t>לא</w:t>
      </w:r>
      <w:bookmarkStart w:id="24934" w:name="_ETM_Q1_404651"/>
      <w:bookmarkEnd w:id="24934"/>
      <w:r>
        <w:rPr>
          <w:rFonts w:hint="cs"/>
          <w:rtl/>
          <w:lang w:eastAsia="he-IL"/>
        </w:rPr>
        <w:t xml:space="preserve">. תחשוב על עסק </w:t>
      </w:r>
      <w:bookmarkStart w:id="24935" w:name="_ETM_Q1_407903"/>
      <w:bookmarkEnd w:id="24935"/>
      <w:r>
        <w:rPr>
          <w:rFonts w:hint="cs"/>
          <w:rtl/>
          <w:lang w:eastAsia="he-IL"/>
        </w:rPr>
        <w:t xml:space="preserve">קטן שבא </w:t>
      </w:r>
      <w:bookmarkStart w:id="24936" w:name="_ETM_Q1_407152"/>
      <w:bookmarkEnd w:id="24936"/>
      <w:r>
        <w:rPr>
          <w:rFonts w:hint="cs"/>
          <w:rtl/>
          <w:lang w:eastAsia="he-IL"/>
        </w:rPr>
        <w:t>א</w:t>
      </w:r>
      <w:bookmarkStart w:id="24937" w:name="_ETM_Q1_405402"/>
      <w:bookmarkEnd w:id="24937"/>
      <w:r>
        <w:rPr>
          <w:rFonts w:hint="cs"/>
          <w:rtl/>
          <w:lang w:eastAsia="he-IL"/>
        </w:rPr>
        <w:t>ליך ואומר לך - - -</w:t>
      </w:r>
      <w:bookmarkStart w:id="24938" w:name="_ETM_Q1_406902"/>
      <w:bookmarkEnd w:id="24938"/>
    </w:p>
    <w:p w14:paraId="30A5BB1F" w14:textId="77777777" w:rsidR="00F57938" w:rsidRDefault="00F57938" w:rsidP="00F57938">
      <w:pPr>
        <w:rPr>
          <w:rtl/>
          <w:lang w:eastAsia="he-IL"/>
        </w:rPr>
      </w:pPr>
      <w:bookmarkStart w:id="24939" w:name="_ETM_Q1_407155"/>
      <w:bookmarkEnd w:id="24939"/>
    </w:p>
    <w:p w14:paraId="49029348" w14:textId="42A32068" w:rsidR="00F57938" w:rsidRDefault="00F57938" w:rsidP="00F57938">
      <w:pPr>
        <w:pStyle w:val="af6"/>
        <w:keepNext/>
        <w:rPr>
          <w:rtl/>
        </w:rPr>
      </w:pPr>
      <w:bookmarkStart w:id="24940" w:name="ET_yor_6157_1725"/>
      <w:r w:rsidRPr="00F57938">
        <w:rPr>
          <w:rStyle w:val="TagStyle"/>
          <w:rtl/>
        </w:rPr>
        <w:t xml:space="preserve"> &lt;&lt; יור &gt;&gt; </w:t>
      </w:r>
      <w:r>
        <w:rPr>
          <w:rtl/>
        </w:rPr>
        <w:t>היו"ר שמחה רוטמן:</w:t>
      </w:r>
      <w:r w:rsidRPr="00F57938">
        <w:rPr>
          <w:rStyle w:val="TagStyle"/>
          <w:rtl/>
        </w:rPr>
        <w:t xml:space="preserve"> &lt;&lt; יור &gt;&gt;</w:t>
      </w:r>
      <w:r>
        <w:rPr>
          <w:rtl/>
        </w:rPr>
        <w:t xml:space="preserve">   </w:t>
      </w:r>
      <w:bookmarkEnd w:id="24940"/>
    </w:p>
    <w:p w14:paraId="1D6B3A3E" w14:textId="77777777" w:rsidR="00F57938" w:rsidRDefault="00F57938" w:rsidP="00F57938">
      <w:pPr>
        <w:pStyle w:val="KeepWithNext"/>
        <w:rPr>
          <w:rtl/>
          <w:lang w:eastAsia="he-IL"/>
        </w:rPr>
      </w:pPr>
    </w:p>
    <w:p w14:paraId="211F69B6" w14:textId="337E6424" w:rsidR="00F57938" w:rsidRDefault="00F57938" w:rsidP="00F57938">
      <w:pPr>
        <w:rPr>
          <w:rtl/>
          <w:lang w:eastAsia="he-IL"/>
        </w:rPr>
      </w:pPr>
      <w:bookmarkStart w:id="24941" w:name="_ETM_Q1_408403"/>
      <w:bookmarkEnd w:id="24941"/>
      <w:r>
        <w:rPr>
          <w:rFonts w:hint="cs"/>
          <w:rtl/>
          <w:lang w:eastAsia="he-IL"/>
        </w:rPr>
        <w:t>אתה מטיל עלי עיצום של 2,00</w:t>
      </w:r>
      <w:bookmarkStart w:id="24942" w:name="_ETM_Q1_410653"/>
      <w:bookmarkEnd w:id="24942"/>
      <w:r>
        <w:rPr>
          <w:rFonts w:hint="cs"/>
          <w:rtl/>
          <w:lang w:eastAsia="he-IL"/>
        </w:rPr>
        <w:t>0, 5,00</w:t>
      </w:r>
      <w:bookmarkStart w:id="24943" w:name="_ETM_Q1_417902"/>
      <w:bookmarkEnd w:id="24943"/>
      <w:r>
        <w:rPr>
          <w:rFonts w:hint="cs"/>
          <w:rtl/>
          <w:lang w:eastAsia="he-IL"/>
        </w:rPr>
        <w:t>0</w:t>
      </w:r>
      <w:bookmarkStart w:id="24944" w:name="_ETM_Q1_410656"/>
      <w:bookmarkEnd w:id="24944"/>
      <w:r>
        <w:rPr>
          <w:rFonts w:hint="cs"/>
          <w:rtl/>
          <w:lang w:eastAsia="he-IL"/>
        </w:rPr>
        <w:t>, 10</w:t>
      </w:r>
      <w:bookmarkStart w:id="24945" w:name="_ETM_Q1_411406"/>
      <w:bookmarkEnd w:id="24945"/>
      <w:r>
        <w:rPr>
          <w:rFonts w:hint="cs"/>
          <w:rtl/>
          <w:lang w:eastAsia="he-IL"/>
        </w:rPr>
        <w:t>,000</w:t>
      </w:r>
      <w:bookmarkStart w:id="24946" w:name="_ETM_Q1_409652"/>
      <w:bookmarkStart w:id="24947" w:name="_ETM_Q1_416154"/>
      <w:bookmarkEnd w:id="24946"/>
      <w:bookmarkEnd w:id="24947"/>
      <w:r>
        <w:rPr>
          <w:rFonts w:hint="cs"/>
          <w:rtl/>
          <w:lang w:eastAsia="he-IL"/>
        </w:rPr>
        <w:t xml:space="preserve"> –</w:t>
      </w:r>
      <w:bookmarkStart w:id="24948" w:name="_ETM_Q1_419404"/>
      <w:bookmarkEnd w:id="24948"/>
      <w:r>
        <w:rPr>
          <w:rFonts w:hint="cs"/>
          <w:rtl/>
          <w:lang w:eastAsia="he-IL"/>
        </w:rPr>
        <w:t xml:space="preserve"> איזה סכום</w:t>
      </w:r>
      <w:bookmarkStart w:id="24949" w:name="_ETM_Q1_411653"/>
      <w:bookmarkEnd w:id="24949"/>
      <w:r>
        <w:rPr>
          <w:rFonts w:hint="cs"/>
          <w:rtl/>
          <w:lang w:eastAsia="he-IL"/>
        </w:rPr>
        <w:t xml:space="preserve"> שנעשה שם –</w:t>
      </w:r>
      <w:bookmarkStart w:id="24950" w:name="_ETM_Q1_412653"/>
      <w:bookmarkStart w:id="24951" w:name="_ETM_Q1_416655"/>
      <w:bookmarkEnd w:id="24950"/>
      <w:bookmarkEnd w:id="24951"/>
      <w:r>
        <w:rPr>
          <w:rFonts w:hint="cs"/>
          <w:rtl/>
          <w:lang w:eastAsia="he-IL"/>
        </w:rPr>
        <w:t xml:space="preserve"> </w:t>
      </w:r>
      <w:bookmarkStart w:id="24952" w:name="_ETM_Q1_415406"/>
      <w:bookmarkEnd w:id="24952"/>
      <w:r>
        <w:rPr>
          <w:rFonts w:hint="cs"/>
          <w:rtl/>
          <w:lang w:eastAsia="he-IL"/>
        </w:rPr>
        <w:t>אבל</w:t>
      </w:r>
      <w:bookmarkStart w:id="24953" w:name="_ETM_Q1_414155"/>
      <w:bookmarkEnd w:id="24953"/>
      <w:r>
        <w:rPr>
          <w:rFonts w:hint="cs"/>
          <w:rtl/>
          <w:lang w:eastAsia="he-IL"/>
        </w:rPr>
        <w:t xml:space="preserve"> על</w:t>
      </w:r>
      <w:bookmarkStart w:id="24954" w:name="_ETM_Q1_411405"/>
      <w:bookmarkEnd w:id="24954"/>
      <w:r>
        <w:rPr>
          <w:rFonts w:hint="cs"/>
          <w:rtl/>
          <w:lang w:eastAsia="he-IL"/>
        </w:rPr>
        <w:t xml:space="preserve"> האירוע הזה או אירוע מאוד </w:t>
      </w:r>
      <w:bookmarkStart w:id="24955" w:name="_ETM_Q1_414905"/>
      <w:bookmarkEnd w:id="24955"/>
      <w:r>
        <w:rPr>
          <w:rFonts w:hint="cs"/>
          <w:rtl/>
          <w:lang w:eastAsia="he-IL"/>
        </w:rPr>
        <w:t xml:space="preserve">דומה לו </w:t>
      </w:r>
      <w:bookmarkStart w:id="24956" w:name="_ETM_Q1_414404"/>
      <w:bookmarkStart w:id="24957" w:name="_ETM_Q1_412156"/>
      <w:bookmarkStart w:id="24958" w:name="_ETM_Q1_416654"/>
      <w:bookmarkEnd w:id="24956"/>
      <w:bookmarkEnd w:id="24957"/>
      <w:bookmarkEnd w:id="24958"/>
      <w:r>
        <w:rPr>
          <w:rFonts w:hint="cs"/>
          <w:rtl/>
          <w:lang w:eastAsia="he-IL"/>
        </w:rPr>
        <w:t>לפני שבועיים אני שילמתי 10,</w:t>
      </w:r>
      <w:bookmarkStart w:id="24959" w:name="_ETM_Q1_422405"/>
      <w:bookmarkStart w:id="24960" w:name="_ETM_Q1_420655"/>
      <w:bookmarkStart w:id="24961" w:name="_ETM_Q1_417901"/>
      <w:bookmarkEnd w:id="24959"/>
      <w:bookmarkEnd w:id="24960"/>
      <w:bookmarkEnd w:id="24961"/>
      <w:r>
        <w:rPr>
          <w:rFonts w:hint="cs"/>
          <w:rtl/>
          <w:lang w:eastAsia="he-IL"/>
        </w:rPr>
        <w:t xml:space="preserve">000 שקלים ללא הוכחת נזק לאדם שנפגע ממנו ובנסיבות </w:t>
      </w:r>
      <w:bookmarkStart w:id="24962" w:name="_ETM_Q1_423906"/>
      <w:bookmarkEnd w:id="24962"/>
      <w:r>
        <w:rPr>
          <w:rFonts w:hint="cs"/>
          <w:rtl/>
          <w:lang w:eastAsia="he-IL"/>
        </w:rPr>
        <w:t xml:space="preserve">העניין, </w:t>
      </w:r>
      <w:bookmarkStart w:id="24963" w:name="_ETM_Q1_424656"/>
      <w:bookmarkEnd w:id="24963"/>
      <w:r>
        <w:rPr>
          <w:rFonts w:hint="cs"/>
          <w:rtl/>
          <w:lang w:eastAsia="he-IL"/>
        </w:rPr>
        <w:t xml:space="preserve">אין צורך שתעשה לי גם עיצום כספי. </w:t>
      </w:r>
      <w:bookmarkStart w:id="24964" w:name="_ETM_Q1_427905"/>
      <w:bookmarkEnd w:id="24964"/>
    </w:p>
    <w:p w14:paraId="41E9FB9A" w14:textId="6DB1E59D" w:rsidR="00F57938" w:rsidRDefault="00F57938" w:rsidP="00F57938">
      <w:pPr>
        <w:ind w:firstLine="0"/>
        <w:rPr>
          <w:rtl/>
          <w:lang w:eastAsia="he-IL"/>
        </w:rPr>
      </w:pPr>
      <w:bookmarkStart w:id="24965" w:name="_ETM_Q1_412652"/>
      <w:bookmarkEnd w:id="24965"/>
    </w:p>
    <w:p w14:paraId="5048F743" w14:textId="4693479F" w:rsidR="00F57938" w:rsidRDefault="00F57938" w:rsidP="00F57938">
      <w:pPr>
        <w:pStyle w:val="a4"/>
        <w:keepNext/>
        <w:rPr>
          <w:rtl/>
        </w:rPr>
      </w:pPr>
      <w:bookmarkStart w:id="24966" w:name="ET_speaker_נעמה_מנחמי_1726"/>
      <w:r w:rsidRPr="00F57938">
        <w:rPr>
          <w:rStyle w:val="TagStyle"/>
          <w:rtl/>
        </w:rPr>
        <w:t xml:space="preserve"> &lt;&lt; דובר &gt;&gt; </w:t>
      </w:r>
      <w:r>
        <w:rPr>
          <w:rtl/>
        </w:rPr>
        <w:t>נעמה מנחמי:</w:t>
      </w:r>
      <w:r w:rsidRPr="00F57938">
        <w:rPr>
          <w:rStyle w:val="TagStyle"/>
          <w:rtl/>
        </w:rPr>
        <w:t xml:space="preserve"> &lt;&lt; דובר &gt;&gt;</w:t>
      </w:r>
      <w:r>
        <w:rPr>
          <w:rtl/>
        </w:rPr>
        <w:t xml:space="preserve">   </w:t>
      </w:r>
      <w:bookmarkEnd w:id="24966"/>
    </w:p>
    <w:p w14:paraId="5135E089" w14:textId="77777777" w:rsidR="00F57938" w:rsidRDefault="00F57938" w:rsidP="00F57938">
      <w:pPr>
        <w:pStyle w:val="KeepWithNext"/>
        <w:rPr>
          <w:rtl/>
          <w:lang w:eastAsia="he-IL"/>
        </w:rPr>
      </w:pPr>
    </w:p>
    <w:p w14:paraId="284730F5" w14:textId="5078DC4A" w:rsidR="00F57938" w:rsidRDefault="00F57938" w:rsidP="00F57938">
      <w:pPr>
        <w:rPr>
          <w:rtl/>
          <w:lang w:eastAsia="he-IL"/>
        </w:rPr>
      </w:pPr>
      <w:bookmarkStart w:id="24967" w:name="_ETM_Q1_414902"/>
      <w:bookmarkStart w:id="24968" w:name="_ETM_Q1_415402"/>
      <w:bookmarkStart w:id="24969" w:name="_ETM_Q1_412402"/>
      <w:bookmarkEnd w:id="24967"/>
      <w:bookmarkEnd w:id="24968"/>
      <w:bookmarkEnd w:id="24969"/>
      <w:r>
        <w:rPr>
          <w:rFonts w:hint="cs"/>
          <w:rtl/>
          <w:lang w:eastAsia="he-IL"/>
        </w:rPr>
        <w:t>אני כבר שילמתי.</w:t>
      </w:r>
      <w:bookmarkStart w:id="24970" w:name="_ETM_Q1_425655"/>
      <w:bookmarkEnd w:id="24970"/>
    </w:p>
    <w:p w14:paraId="641E7B9F" w14:textId="77777777" w:rsidR="00F57938" w:rsidRDefault="00F57938" w:rsidP="00F57938">
      <w:pPr>
        <w:rPr>
          <w:rtl/>
          <w:lang w:eastAsia="he-IL"/>
        </w:rPr>
      </w:pPr>
      <w:bookmarkStart w:id="24971" w:name="_ETM_Q1_426156"/>
      <w:bookmarkStart w:id="24972" w:name="_ETM_Q1_427151"/>
      <w:bookmarkEnd w:id="24971"/>
      <w:bookmarkEnd w:id="24972"/>
    </w:p>
    <w:p w14:paraId="7ACE3791" w14:textId="66323978" w:rsidR="00F57938" w:rsidRDefault="00F57938" w:rsidP="00F57938">
      <w:pPr>
        <w:pStyle w:val="af6"/>
        <w:keepNext/>
        <w:rPr>
          <w:rtl/>
        </w:rPr>
      </w:pPr>
      <w:bookmarkStart w:id="24973" w:name="ET_yor_6157_1727"/>
      <w:r w:rsidRPr="00F57938">
        <w:rPr>
          <w:rStyle w:val="TagStyle"/>
          <w:rtl/>
        </w:rPr>
        <w:t xml:space="preserve"> &lt;&lt; יור &gt;&gt; </w:t>
      </w:r>
      <w:r>
        <w:rPr>
          <w:rtl/>
        </w:rPr>
        <w:t>היו"ר שמחה רוטמן:</w:t>
      </w:r>
      <w:r w:rsidRPr="00F57938">
        <w:rPr>
          <w:rStyle w:val="TagStyle"/>
          <w:rtl/>
        </w:rPr>
        <w:t xml:space="preserve"> &lt;&lt; יור &gt;&gt;</w:t>
      </w:r>
      <w:r>
        <w:rPr>
          <w:rtl/>
        </w:rPr>
        <w:t xml:space="preserve">   </w:t>
      </w:r>
      <w:bookmarkEnd w:id="24973"/>
    </w:p>
    <w:p w14:paraId="051CB05E" w14:textId="77777777" w:rsidR="00F57938" w:rsidRDefault="00F57938" w:rsidP="00F57938">
      <w:pPr>
        <w:pStyle w:val="KeepWithNext"/>
        <w:rPr>
          <w:rtl/>
          <w:lang w:eastAsia="he-IL"/>
        </w:rPr>
      </w:pPr>
    </w:p>
    <w:p w14:paraId="2D2A7193" w14:textId="56E7F190" w:rsidR="00F57938" w:rsidRDefault="00F57938" w:rsidP="00F57938">
      <w:pPr>
        <w:rPr>
          <w:rtl/>
          <w:lang w:eastAsia="he-IL"/>
        </w:rPr>
      </w:pPr>
      <w:r>
        <w:rPr>
          <w:rFonts w:hint="cs"/>
          <w:rtl/>
          <w:lang w:eastAsia="he-IL"/>
        </w:rPr>
        <w:t xml:space="preserve">זה אפילו לרמה </w:t>
      </w:r>
      <w:bookmarkStart w:id="24974" w:name="_ETM_Q1_431906"/>
      <w:bookmarkStart w:id="24975" w:name="_ETM_Q1_428906"/>
      <w:bookmarkEnd w:id="24974"/>
      <w:bookmarkEnd w:id="24975"/>
      <w:r>
        <w:rPr>
          <w:rFonts w:hint="cs"/>
          <w:rtl/>
          <w:lang w:eastAsia="he-IL"/>
        </w:rPr>
        <w:t xml:space="preserve">של הפחתה לאפס. זה שיקול לא להטיל בכלל </w:t>
      </w:r>
      <w:bookmarkStart w:id="24976" w:name="_ETM_Q1_432906"/>
      <w:bookmarkEnd w:id="24976"/>
      <w:r>
        <w:rPr>
          <w:rFonts w:hint="cs"/>
          <w:rtl/>
          <w:lang w:eastAsia="he-IL"/>
        </w:rPr>
        <w:t>או להטיל</w:t>
      </w:r>
      <w:bookmarkStart w:id="24977" w:name="_ETM_Q1_434402"/>
      <w:bookmarkEnd w:id="24977"/>
      <w:r>
        <w:rPr>
          <w:rFonts w:hint="cs"/>
          <w:rtl/>
          <w:lang w:eastAsia="he-IL"/>
        </w:rPr>
        <w:t xml:space="preserve"> מופחת. </w:t>
      </w:r>
      <w:bookmarkStart w:id="24978" w:name="_ETM_Q1_433662"/>
      <w:bookmarkEnd w:id="24978"/>
      <w:r>
        <w:rPr>
          <w:rFonts w:hint="cs"/>
          <w:rtl/>
          <w:lang w:eastAsia="he-IL"/>
        </w:rPr>
        <w:t>יכול להיות שהוא לא שילם את 10,000</w:t>
      </w:r>
      <w:bookmarkStart w:id="24979" w:name="_ETM_Q1_436402"/>
      <w:bookmarkEnd w:id="24979"/>
      <w:r>
        <w:rPr>
          <w:rFonts w:hint="cs"/>
          <w:rtl/>
          <w:lang w:eastAsia="he-IL"/>
        </w:rPr>
        <w:t xml:space="preserve"> השקלים כי </w:t>
      </w:r>
      <w:bookmarkStart w:id="24980" w:name="_ETM_Q1_440152"/>
      <w:bookmarkEnd w:id="24980"/>
      <w:r>
        <w:rPr>
          <w:rFonts w:hint="cs"/>
          <w:rtl/>
          <w:lang w:eastAsia="he-IL"/>
        </w:rPr>
        <w:t xml:space="preserve">בית </w:t>
      </w:r>
      <w:bookmarkStart w:id="24981" w:name="_ETM_Q1_437906"/>
      <w:bookmarkStart w:id="24982" w:name="_ETM_Q1_438156"/>
      <w:bookmarkEnd w:id="24981"/>
      <w:bookmarkEnd w:id="24982"/>
      <w:r>
        <w:rPr>
          <w:rFonts w:hint="cs"/>
          <w:rtl/>
          <w:lang w:eastAsia="he-IL"/>
        </w:rPr>
        <w:t xml:space="preserve">המשפט </w:t>
      </w:r>
      <w:bookmarkStart w:id="24983" w:name="_ETM_Q1_427156"/>
      <w:bookmarkEnd w:id="24983"/>
      <w:r>
        <w:rPr>
          <w:rFonts w:hint="cs"/>
          <w:rtl/>
          <w:lang w:eastAsia="he-IL"/>
        </w:rPr>
        <w:t xml:space="preserve">ריחם עליו ואמר </w:t>
      </w:r>
      <w:bookmarkStart w:id="24984" w:name="_ETM_Q1_437154"/>
      <w:bookmarkEnd w:id="24984"/>
      <w:r>
        <w:rPr>
          <w:rFonts w:hint="cs"/>
          <w:rtl/>
          <w:lang w:eastAsia="he-IL"/>
        </w:rPr>
        <w:t>לו לשלם רק 2,000</w:t>
      </w:r>
      <w:bookmarkStart w:id="24985" w:name="_ETM_Q1_438154"/>
      <w:bookmarkEnd w:id="24985"/>
      <w:r>
        <w:rPr>
          <w:rFonts w:hint="cs"/>
          <w:rtl/>
          <w:lang w:eastAsia="he-IL"/>
        </w:rPr>
        <w:t xml:space="preserve"> אז </w:t>
      </w:r>
      <w:bookmarkStart w:id="24986" w:name="_ETM_Q1_438904"/>
      <w:bookmarkEnd w:id="24986"/>
      <w:r>
        <w:rPr>
          <w:rFonts w:hint="cs"/>
          <w:rtl/>
          <w:lang w:eastAsia="he-IL"/>
        </w:rPr>
        <w:t>אתה תגיד "בסדר, היית</w:t>
      </w:r>
      <w:bookmarkStart w:id="24987" w:name="_ETM_Q1_441154"/>
      <w:bookmarkEnd w:id="24987"/>
      <w:r>
        <w:rPr>
          <w:rFonts w:hint="cs"/>
          <w:rtl/>
          <w:lang w:eastAsia="he-IL"/>
        </w:rPr>
        <w:t xml:space="preserve"> חשוף לעיצום כספי</w:t>
      </w:r>
      <w:bookmarkStart w:id="24988" w:name="_ETM_Q1_440904"/>
      <w:bookmarkEnd w:id="24988"/>
      <w:r>
        <w:rPr>
          <w:rFonts w:hint="cs"/>
          <w:rtl/>
          <w:lang w:eastAsia="he-IL"/>
        </w:rPr>
        <w:t xml:space="preserve"> של 10,000 וכבר </w:t>
      </w:r>
      <w:bookmarkStart w:id="24989" w:name="_ETM_Q1_445654"/>
      <w:bookmarkEnd w:id="24989"/>
      <w:r>
        <w:rPr>
          <w:rFonts w:hint="cs"/>
          <w:rtl/>
          <w:lang w:eastAsia="he-IL"/>
        </w:rPr>
        <w:t>שילמת 2,000</w:t>
      </w:r>
      <w:bookmarkStart w:id="24990" w:name="_ETM_Q1_445154"/>
      <w:bookmarkEnd w:id="24990"/>
      <w:r>
        <w:rPr>
          <w:rFonts w:hint="cs"/>
          <w:rtl/>
          <w:lang w:eastAsia="he-IL"/>
        </w:rPr>
        <w:t xml:space="preserve"> לאדם שהוא נשוא האירוע</w:t>
      </w:r>
      <w:bookmarkStart w:id="24991" w:name="_ETM_Q1_448654"/>
      <w:bookmarkEnd w:id="24991"/>
      <w:r>
        <w:rPr>
          <w:rFonts w:hint="cs"/>
          <w:rtl/>
          <w:lang w:eastAsia="he-IL"/>
        </w:rPr>
        <w:t xml:space="preserve"> אז </w:t>
      </w:r>
      <w:bookmarkStart w:id="24992" w:name="_ETM_Q1_446154"/>
      <w:bookmarkEnd w:id="24992"/>
      <w:r>
        <w:rPr>
          <w:rFonts w:hint="cs"/>
          <w:rtl/>
          <w:lang w:eastAsia="he-IL"/>
        </w:rPr>
        <w:t xml:space="preserve">אני מטיל עליך </w:t>
      </w:r>
      <w:bookmarkStart w:id="24993" w:name="_ETM_Q1_448904"/>
      <w:bookmarkEnd w:id="24993"/>
      <w:r>
        <w:rPr>
          <w:rFonts w:hint="cs"/>
          <w:rtl/>
          <w:lang w:eastAsia="he-IL"/>
        </w:rPr>
        <w:t>רק עוד 8,000</w:t>
      </w:r>
      <w:bookmarkStart w:id="24994" w:name="_ETM_Q1_448154"/>
      <w:bookmarkEnd w:id="24994"/>
      <w:r>
        <w:rPr>
          <w:rFonts w:hint="cs"/>
          <w:rtl/>
          <w:lang w:eastAsia="he-IL"/>
        </w:rPr>
        <w:t xml:space="preserve"> או רק עוד 5,000". זה שיקול </w:t>
      </w:r>
      <w:bookmarkStart w:id="24995" w:name="_ETM_Q1_451904"/>
      <w:bookmarkEnd w:id="24995"/>
      <w:r>
        <w:rPr>
          <w:rFonts w:hint="cs"/>
          <w:rtl/>
          <w:lang w:eastAsia="he-IL"/>
        </w:rPr>
        <w:t xml:space="preserve">להפחתה. </w:t>
      </w:r>
      <w:bookmarkStart w:id="24996" w:name="_ETM_Q1_453404"/>
      <w:bookmarkEnd w:id="24996"/>
      <w:r>
        <w:rPr>
          <w:rFonts w:hint="cs"/>
          <w:rtl/>
          <w:lang w:eastAsia="he-IL"/>
        </w:rPr>
        <w:t>זה לא בגובה - - -</w:t>
      </w:r>
      <w:bookmarkStart w:id="24997" w:name="_ETM_Q1_453154"/>
      <w:bookmarkEnd w:id="24997"/>
    </w:p>
    <w:p w14:paraId="35EC1D3B" w14:textId="77777777" w:rsidR="00F57938" w:rsidRDefault="00F57938" w:rsidP="00F57938">
      <w:pPr>
        <w:rPr>
          <w:rtl/>
          <w:lang w:eastAsia="he-IL"/>
        </w:rPr>
      </w:pPr>
      <w:bookmarkStart w:id="24998" w:name="_ETM_Q1_453654"/>
      <w:bookmarkStart w:id="24999" w:name="_ETM_Q1_453904"/>
      <w:bookmarkStart w:id="25000" w:name="_ETM_Q1_454404"/>
      <w:bookmarkEnd w:id="24998"/>
      <w:bookmarkEnd w:id="24999"/>
      <w:bookmarkEnd w:id="25000"/>
    </w:p>
    <w:p w14:paraId="2642EA10" w14:textId="15E8117D" w:rsidR="00F57938" w:rsidRDefault="00F57938" w:rsidP="00F57938">
      <w:pPr>
        <w:pStyle w:val="af9"/>
        <w:keepNext/>
        <w:rPr>
          <w:rtl/>
          <w:lang w:eastAsia="he-IL"/>
        </w:rPr>
      </w:pPr>
      <w:bookmarkStart w:id="25001" w:name="ET_guest_802600_1728"/>
      <w:r w:rsidRPr="00F57938">
        <w:rPr>
          <w:rStyle w:val="TagStyle"/>
          <w:rtl/>
        </w:rPr>
        <w:t xml:space="preserve"> &lt;&lt; אורח &gt;&gt; </w:t>
      </w:r>
      <w:r>
        <w:rPr>
          <w:rtl/>
          <w:lang w:eastAsia="he-IL"/>
        </w:rPr>
        <w:t>ד"ר עמרי רחום טוויג:</w:t>
      </w:r>
      <w:r w:rsidRPr="00F57938">
        <w:rPr>
          <w:rStyle w:val="TagStyle"/>
          <w:rtl/>
        </w:rPr>
        <w:t xml:space="preserve"> &lt;&lt; אורח &gt;&gt;</w:t>
      </w:r>
      <w:r>
        <w:rPr>
          <w:rtl/>
          <w:lang w:eastAsia="he-IL"/>
        </w:rPr>
        <w:t xml:space="preserve">   </w:t>
      </w:r>
      <w:bookmarkEnd w:id="25001"/>
    </w:p>
    <w:p w14:paraId="3D6FE176" w14:textId="77777777" w:rsidR="00F57938" w:rsidRDefault="00F57938" w:rsidP="00F57938">
      <w:pPr>
        <w:pStyle w:val="KeepWithNext"/>
        <w:rPr>
          <w:rtl/>
          <w:lang w:eastAsia="he-IL"/>
        </w:rPr>
      </w:pPr>
    </w:p>
    <w:p w14:paraId="011C548A" w14:textId="7104A99E" w:rsidR="00F57938" w:rsidRDefault="00F57938" w:rsidP="00F57938">
      <w:pPr>
        <w:rPr>
          <w:rtl/>
          <w:lang w:eastAsia="he-IL"/>
        </w:rPr>
      </w:pPr>
      <w:bookmarkStart w:id="25002" w:name="_ETM_Q1_457404"/>
      <w:bookmarkStart w:id="25003" w:name="_ETM_Q1_457654"/>
      <w:bookmarkEnd w:id="25002"/>
      <w:bookmarkEnd w:id="25003"/>
      <w:r>
        <w:rPr>
          <w:rFonts w:hint="cs"/>
          <w:rtl/>
          <w:lang w:eastAsia="he-IL"/>
        </w:rPr>
        <w:t>זה גם לא חובה.</w:t>
      </w:r>
    </w:p>
    <w:p w14:paraId="0A72DA9D" w14:textId="77777777" w:rsidR="00F57938" w:rsidRDefault="00F57938" w:rsidP="00F57938">
      <w:pPr>
        <w:rPr>
          <w:rtl/>
          <w:lang w:eastAsia="he-IL"/>
        </w:rPr>
      </w:pPr>
      <w:bookmarkStart w:id="25004" w:name="_ETM_Q1_460154"/>
      <w:bookmarkEnd w:id="25004"/>
    </w:p>
    <w:p w14:paraId="5550A8C4" w14:textId="7C4EDF09" w:rsidR="00F57938" w:rsidRDefault="00F57938" w:rsidP="00F57938">
      <w:pPr>
        <w:pStyle w:val="af6"/>
        <w:keepNext/>
        <w:rPr>
          <w:rtl/>
        </w:rPr>
      </w:pPr>
      <w:bookmarkStart w:id="25005" w:name="ET_yor_6157_1729"/>
      <w:r w:rsidRPr="00F57938">
        <w:rPr>
          <w:rStyle w:val="TagStyle"/>
          <w:rtl/>
        </w:rPr>
        <w:t xml:space="preserve"> &lt;&lt; יור &gt;&gt; </w:t>
      </w:r>
      <w:r>
        <w:rPr>
          <w:rtl/>
        </w:rPr>
        <w:t>היו"ר שמחה רוטמן:</w:t>
      </w:r>
      <w:r w:rsidRPr="00F57938">
        <w:rPr>
          <w:rStyle w:val="TagStyle"/>
          <w:rtl/>
        </w:rPr>
        <w:t xml:space="preserve"> &lt;&lt; יור &gt;&gt;</w:t>
      </w:r>
      <w:r>
        <w:rPr>
          <w:rtl/>
        </w:rPr>
        <w:t xml:space="preserve">   </w:t>
      </w:r>
      <w:bookmarkEnd w:id="25005"/>
    </w:p>
    <w:p w14:paraId="10A7A26D" w14:textId="77777777" w:rsidR="00F57938" w:rsidRDefault="00F57938" w:rsidP="00F57938">
      <w:pPr>
        <w:pStyle w:val="KeepWithNext"/>
        <w:rPr>
          <w:rtl/>
          <w:lang w:eastAsia="he-IL"/>
        </w:rPr>
      </w:pPr>
    </w:p>
    <w:p w14:paraId="70CA8CF3" w14:textId="3A565EC6" w:rsidR="00F57938" w:rsidRDefault="00F57938" w:rsidP="00F57938">
      <w:pPr>
        <w:rPr>
          <w:rtl/>
          <w:lang w:eastAsia="he-IL"/>
        </w:rPr>
      </w:pPr>
      <w:bookmarkStart w:id="25006" w:name="_ETM_Q1_459154"/>
      <w:bookmarkStart w:id="25007" w:name="_ETM_Q1_456154"/>
      <w:bookmarkEnd w:id="25006"/>
      <w:bookmarkEnd w:id="25007"/>
      <w:r>
        <w:rPr>
          <w:rFonts w:hint="cs"/>
          <w:rtl/>
          <w:lang w:eastAsia="he-IL"/>
        </w:rPr>
        <w:t xml:space="preserve">זה בשיקול דעת, </w:t>
      </w:r>
      <w:bookmarkStart w:id="25008" w:name="_ETM_Q1_459404"/>
      <w:bookmarkEnd w:id="25008"/>
      <w:r>
        <w:rPr>
          <w:rFonts w:hint="cs"/>
          <w:rtl/>
          <w:lang w:eastAsia="he-IL"/>
        </w:rPr>
        <w:t xml:space="preserve">כן. </w:t>
      </w:r>
    </w:p>
    <w:p w14:paraId="4686E4FA" w14:textId="77777777" w:rsidR="00F57938" w:rsidRDefault="00F57938" w:rsidP="00F57938">
      <w:pPr>
        <w:rPr>
          <w:rtl/>
          <w:lang w:eastAsia="he-IL"/>
        </w:rPr>
      </w:pPr>
    </w:p>
    <w:p w14:paraId="5BFB2206" w14:textId="3A275722" w:rsidR="00F57938" w:rsidRDefault="00F57938" w:rsidP="00F57938">
      <w:pPr>
        <w:pStyle w:val="a4"/>
        <w:keepNext/>
        <w:rPr>
          <w:rtl/>
        </w:rPr>
      </w:pPr>
      <w:bookmarkStart w:id="25009" w:name="ET_speaker_ראובן_אידלמן_1730"/>
      <w:r w:rsidRPr="00F57938">
        <w:rPr>
          <w:rStyle w:val="TagStyle"/>
          <w:rtl/>
        </w:rPr>
        <w:t xml:space="preserve"> &lt;&lt; דובר &gt;&gt; </w:t>
      </w:r>
      <w:r>
        <w:rPr>
          <w:rtl/>
        </w:rPr>
        <w:t>ראובן אידלמן:</w:t>
      </w:r>
      <w:r w:rsidRPr="00F57938">
        <w:rPr>
          <w:rStyle w:val="TagStyle"/>
          <w:rtl/>
        </w:rPr>
        <w:t xml:space="preserve"> &lt;&lt; דובר &gt;&gt;</w:t>
      </w:r>
      <w:r>
        <w:rPr>
          <w:rtl/>
        </w:rPr>
        <w:t xml:space="preserve">   </w:t>
      </w:r>
      <w:bookmarkEnd w:id="25009"/>
    </w:p>
    <w:p w14:paraId="3FFE1737" w14:textId="77777777" w:rsidR="00F57938" w:rsidRDefault="00F57938" w:rsidP="00F57938">
      <w:pPr>
        <w:pStyle w:val="KeepWithNext"/>
        <w:rPr>
          <w:rtl/>
          <w:lang w:eastAsia="he-IL"/>
        </w:rPr>
      </w:pPr>
    </w:p>
    <w:p w14:paraId="3D601585" w14:textId="05E2DB40" w:rsidR="00F57938" w:rsidRDefault="00F57938" w:rsidP="00F57938">
      <w:pPr>
        <w:rPr>
          <w:rtl/>
          <w:lang w:eastAsia="he-IL"/>
        </w:rPr>
      </w:pPr>
      <w:r>
        <w:rPr>
          <w:rFonts w:hint="cs"/>
          <w:rtl/>
          <w:lang w:eastAsia="he-IL"/>
        </w:rPr>
        <w:t xml:space="preserve">אם זה </w:t>
      </w:r>
      <w:bookmarkStart w:id="25010" w:name="_ETM_Q1_458154"/>
      <w:bookmarkEnd w:id="25010"/>
      <w:r>
        <w:rPr>
          <w:rFonts w:hint="cs"/>
          <w:rtl/>
          <w:lang w:eastAsia="he-IL"/>
        </w:rPr>
        <w:t>בשיקול דעת וזה מתייחס לאחרי</w:t>
      </w:r>
      <w:bookmarkStart w:id="25011" w:name="_ETM_Q1_460404"/>
      <w:bookmarkStart w:id="25012" w:name="_ETM_Q1_463904"/>
      <w:bookmarkEnd w:id="25011"/>
      <w:bookmarkEnd w:id="25012"/>
      <w:r>
        <w:rPr>
          <w:rFonts w:hint="cs"/>
          <w:rtl/>
          <w:lang w:eastAsia="he-IL"/>
        </w:rPr>
        <w:t xml:space="preserve"> </w:t>
      </w:r>
      <w:bookmarkStart w:id="25013" w:name="_ETM_Q1_459652"/>
      <w:bookmarkEnd w:id="25013"/>
      <w:r>
        <w:rPr>
          <w:rFonts w:hint="cs"/>
          <w:rtl/>
          <w:lang w:eastAsia="he-IL"/>
        </w:rPr>
        <w:t xml:space="preserve">שיש </w:t>
      </w:r>
      <w:bookmarkStart w:id="25014" w:name="_ETM_Q1_461654"/>
      <w:bookmarkEnd w:id="25014"/>
      <w:r>
        <w:rPr>
          <w:rFonts w:hint="cs"/>
          <w:rtl/>
          <w:lang w:eastAsia="he-IL"/>
        </w:rPr>
        <w:t xml:space="preserve">כבר תוצאה בהליך האזרחי. </w:t>
      </w:r>
      <w:bookmarkStart w:id="25015" w:name="_ETM_Q1_460904"/>
      <w:bookmarkEnd w:id="25015"/>
    </w:p>
    <w:p w14:paraId="0E9CB2E3" w14:textId="77777777" w:rsidR="00F57938" w:rsidRDefault="00F57938" w:rsidP="00F57938">
      <w:pPr>
        <w:ind w:firstLine="0"/>
        <w:rPr>
          <w:rtl/>
          <w:lang w:eastAsia="he-IL"/>
        </w:rPr>
      </w:pPr>
    </w:p>
    <w:p w14:paraId="21794B8A" w14:textId="052D7D3F" w:rsidR="00F57938" w:rsidRDefault="00F57938" w:rsidP="00F57938">
      <w:pPr>
        <w:pStyle w:val="a4"/>
        <w:keepNext/>
        <w:rPr>
          <w:rtl/>
        </w:rPr>
      </w:pPr>
      <w:bookmarkStart w:id="25016" w:name="ET_speaker_ניר_גרסון_1731"/>
      <w:r w:rsidRPr="00F57938">
        <w:rPr>
          <w:rStyle w:val="TagStyle"/>
          <w:rtl/>
        </w:rPr>
        <w:t xml:space="preserve"> &lt;&lt; דובר &gt;&gt; </w:t>
      </w:r>
      <w:r>
        <w:rPr>
          <w:rtl/>
        </w:rPr>
        <w:t>ניר גרסון:</w:t>
      </w:r>
      <w:r w:rsidRPr="00F57938">
        <w:rPr>
          <w:rStyle w:val="TagStyle"/>
          <w:rtl/>
        </w:rPr>
        <w:t xml:space="preserve"> &lt;&lt; דובר &gt;&gt;</w:t>
      </w:r>
      <w:r>
        <w:rPr>
          <w:rtl/>
        </w:rPr>
        <w:t xml:space="preserve">   </w:t>
      </w:r>
      <w:bookmarkEnd w:id="25016"/>
    </w:p>
    <w:p w14:paraId="28694BFB" w14:textId="77777777" w:rsidR="00F57938" w:rsidRDefault="00F57938" w:rsidP="00F57938">
      <w:pPr>
        <w:pStyle w:val="KeepWithNext"/>
        <w:rPr>
          <w:rtl/>
          <w:lang w:eastAsia="he-IL"/>
        </w:rPr>
      </w:pPr>
    </w:p>
    <w:p w14:paraId="121F064E" w14:textId="1447E44A" w:rsidR="00F57938" w:rsidRDefault="00F57938" w:rsidP="00F57938">
      <w:pPr>
        <w:rPr>
          <w:rtl/>
          <w:lang w:eastAsia="he-IL"/>
        </w:rPr>
      </w:pPr>
      <w:bookmarkStart w:id="25017" w:name="_ETM_Q1_463154"/>
      <w:bookmarkStart w:id="25018" w:name="_ETM_Q1_463404"/>
      <w:bookmarkEnd w:id="25017"/>
      <w:bookmarkEnd w:id="25018"/>
      <w:r>
        <w:rPr>
          <w:rFonts w:hint="cs"/>
          <w:rtl/>
          <w:lang w:eastAsia="he-IL"/>
        </w:rPr>
        <w:t xml:space="preserve">בדיוק, כדי שזה לא </w:t>
      </w:r>
      <w:bookmarkStart w:id="25019" w:name="_ETM_Q1_463654"/>
      <w:bookmarkEnd w:id="25019"/>
      <w:r>
        <w:rPr>
          <w:rFonts w:hint="cs"/>
          <w:rtl/>
          <w:lang w:eastAsia="he-IL"/>
        </w:rPr>
        <w:t xml:space="preserve">יחייב אותנו </w:t>
      </w:r>
      <w:bookmarkStart w:id="25020" w:name="_ETM_Q1_463153"/>
      <w:bookmarkEnd w:id="25020"/>
      <w:r>
        <w:rPr>
          <w:rFonts w:hint="cs"/>
          <w:rtl/>
          <w:lang w:eastAsia="he-IL"/>
        </w:rPr>
        <w:t>לחכות עשר שנים לסו</w:t>
      </w:r>
      <w:bookmarkStart w:id="25021" w:name="_ETM_Q1_465153"/>
      <w:bookmarkEnd w:id="25021"/>
      <w:r>
        <w:rPr>
          <w:rFonts w:hint="cs"/>
          <w:rtl/>
          <w:lang w:eastAsia="he-IL"/>
        </w:rPr>
        <w:t>ף ההלי</w:t>
      </w:r>
      <w:bookmarkStart w:id="25022" w:name="_ETM_Q1_466903"/>
      <w:bookmarkStart w:id="25023" w:name="_ETM_Q1_464154"/>
      <w:bookmarkEnd w:id="25022"/>
      <w:bookmarkEnd w:id="25023"/>
      <w:r>
        <w:rPr>
          <w:rFonts w:hint="cs"/>
          <w:rtl/>
          <w:lang w:eastAsia="he-IL"/>
        </w:rPr>
        <w:t>ך.</w:t>
      </w:r>
      <w:bookmarkStart w:id="25024" w:name="_ETM_Q1_462404"/>
      <w:bookmarkStart w:id="25025" w:name="_ETM_Q1_460654"/>
      <w:bookmarkEnd w:id="25024"/>
      <w:bookmarkEnd w:id="25025"/>
    </w:p>
    <w:p w14:paraId="50F7398D" w14:textId="77777777" w:rsidR="00F57938" w:rsidRDefault="00F57938" w:rsidP="00F57938">
      <w:pPr>
        <w:rPr>
          <w:rtl/>
          <w:lang w:eastAsia="he-IL"/>
        </w:rPr>
      </w:pPr>
      <w:bookmarkStart w:id="25026" w:name="_ETM_Q1_461904"/>
      <w:bookmarkStart w:id="25027" w:name="_ETM_Q1_462154"/>
      <w:bookmarkStart w:id="25028" w:name="_ETM_Q1_464654"/>
      <w:bookmarkStart w:id="25029" w:name="_ETM_Q1_470404"/>
      <w:bookmarkEnd w:id="25026"/>
      <w:bookmarkEnd w:id="25027"/>
      <w:bookmarkEnd w:id="25028"/>
      <w:bookmarkEnd w:id="25029"/>
    </w:p>
    <w:p w14:paraId="3390E83B" w14:textId="2F63C330" w:rsidR="00F57938" w:rsidRDefault="00F57938" w:rsidP="00F57938">
      <w:pPr>
        <w:pStyle w:val="a4"/>
        <w:keepNext/>
        <w:rPr>
          <w:rtl/>
        </w:rPr>
      </w:pPr>
      <w:bookmarkStart w:id="25030" w:name="ET_speaker_ראובן_אידלמן_1732"/>
      <w:r w:rsidRPr="00F57938">
        <w:rPr>
          <w:rStyle w:val="TagStyle"/>
          <w:rtl/>
        </w:rPr>
        <w:t xml:space="preserve"> &lt;&lt; דובר &gt;&gt; </w:t>
      </w:r>
      <w:r>
        <w:rPr>
          <w:rtl/>
        </w:rPr>
        <w:t>ראובן אידלמן:</w:t>
      </w:r>
      <w:r w:rsidRPr="00F57938">
        <w:rPr>
          <w:rStyle w:val="TagStyle"/>
          <w:rtl/>
        </w:rPr>
        <w:t xml:space="preserve"> &lt;&lt; דובר &gt;&gt;</w:t>
      </w:r>
      <w:r>
        <w:rPr>
          <w:rtl/>
        </w:rPr>
        <w:t xml:space="preserve">   </w:t>
      </w:r>
      <w:bookmarkEnd w:id="25030"/>
    </w:p>
    <w:p w14:paraId="1A0F63DD" w14:textId="77777777" w:rsidR="00F57938" w:rsidRDefault="00F57938" w:rsidP="00F57938">
      <w:pPr>
        <w:pStyle w:val="KeepWithNext"/>
        <w:rPr>
          <w:rtl/>
          <w:lang w:eastAsia="he-IL"/>
        </w:rPr>
      </w:pPr>
    </w:p>
    <w:p w14:paraId="4EE41652" w14:textId="56624201" w:rsidR="00F57938" w:rsidRDefault="00F57938" w:rsidP="00F57938">
      <w:pPr>
        <w:rPr>
          <w:rtl/>
          <w:lang w:eastAsia="he-IL"/>
        </w:rPr>
      </w:pPr>
      <w:bookmarkStart w:id="25031" w:name="_ETM_Q1_472154"/>
      <w:bookmarkStart w:id="25032" w:name="_ETM_Q1_469154"/>
      <w:bookmarkEnd w:id="25031"/>
      <w:bookmarkEnd w:id="25032"/>
      <w:r>
        <w:rPr>
          <w:rFonts w:hint="cs"/>
          <w:rtl/>
          <w:lang w:eastAsia="he-IL"/>
        </w:rPr>
        <w:t>רק אם</w:t>
      </w:r>
      <w:bookmarkStart w:id="25033" w:name="_ETM_Q1_464404"/>
      <w:bookmarkEnd w:id="25033"/>
      <w:r>
        <w:rPr>
          <w:rFonts w:hint="cs"/>
          <w:rtl/>
          <w:lang w:eastAsia="he-IL"/>
        </w:rPr>
        <w:t xml:space="preserve"> בית המשפט </w:t>
      </w:r>
      <w:bookmarkStart w:id="25034" w:name="_ETM_Q1_467404"/>
      <w:bookmarkEnd w:id="25034"/>
      <w:r>
        <w:rPr>
          <w:rFonts w:hint="cs"/>
          <w:rtl/>
          <w:lang w:eastAsia="he-IL"/>
        </w:rPr>
        <w:t xml:space="preserve">האזרחי כבר פסק </w:t>
      </w:r>
      <w:bookmarkStart w:id="25035" w:name="_ETM_Q1_466404"/>
      <w:bookmarkStart w:id="25036" w:name="_ETM_Q1_468403"/>
      <w:bookmarkEnd w:id="25035"/>
      <w:bookmarkEnd w:id="25036"/>
      <w:r>
        <w:rPr>
          <w:rFonts w:hint="cs"/>
          <w:rtl/>
          <w:lang w:eastAsia="he-IL"/>
        </w:rPr>
        <w:t>ובשיקול דעת</w:t>
      </w:r>
      <w:bookmarkStart w:id="25037" w:name="_ETM_Q1_463653"/>
      <w:bookmarkEnd w:id="25037"/>
      <w:r w:rsidR="005E6264">
        <w:rPr>
          <w:rFonts w:hint="cs"/>
          <w:rtl/>
          <w:lang w:eastAsia="he-IL"/>
        </w:rPr>
        <w:t>.</w:t>
      </w:r>
      <w:bookmarkStart w:id="25038" w:name="_ETM_Q1_469903"/>
      <w:bookmarkEnd w:id="25038"/>
    </w:p>
    <w:p w14:paraId="487CD075" w14:textId="77777777" w:rsidR="005E6264" w:rsidRDefault="005E6264" w:rsidP="00F57938">
      <w:pPr>
        <w:rPr>
          <w:rtl/>
          <w:lang w:eastAsia="he-IL"/>
        </w:rPr>
      </w:pPr>
      <w:bookmarkStart w:id="25039" w:name="_ETM_Q1_470653"/>
      <w:bookmarkEnd w:id="25039"/>
    </w:p>
    <w:p w14:paraId="482D5443" w14:textId="75B17A55" w:rsidR="005E6264" w:rsidRDefault="005E6264" w:rsidP="005E6264">
      <w:pPr>
        <w:pStyle w:val="af6"/>
        <w:keepNext/>
        <w:rPr>
          <w:rtl/>
        </w:rPr>
      </w:pPr>
      <w:bookmarkStart w:id="25040" w:name="ET_yor_6157_1733"/>
      <w:r w:rsidRPr="005E6264">
        <w:rPr>
          <w:rStyle w:val="TagStyle"/>
          <w:rtl/>
        </w:rPr>
        <w:t xml:space="preserve"> &lt;&lt; יור &gt;&gt; </w:t>
      </w:r>
      <w:r>
        <w:rPr>
          <w:rtl/>
        </w:rPr>
        <w:t>היו"ר שמחה רוטמן:</w:t>
      </w:r>
      <w:r w:rsidRPr="005E6264">
        <w:rPr>
          <w:rStyle w:val="TagStyle"/>
          <w:rtl/>
        </w:rPr>
        <w:t xml:space="preserve"> &lt;&lt; יור &gt;&gt;</w:t>
      </w:r>
      <w:r>
        <w:rPr>
          <w:rtl/>
        </w:rPr>
        <w:t xml:space="preserve">   </w:t>
      </w:r>
      <w:bookmarkEnd w:id="25040"/>
    </w:p>
    <w:p w14:paraId="648ABAA2" w14:textId="77777777" w:rsidR="005E6264" w:rsidRDefault="005E6264" w:rsidP="005E6264">
      <w:pPr>
        <w:pStyle w:val="KeepWithNext"/>
        <w:rPr>
          <w:rtl/>
          <w:lang w:eastAsia="he-IL"/>
        </w:rPr>
      </w:pPr>
      <w:bookmarkStart w:id="25041" w:name="_ETM_Q1_473652"/>
      <w:bookmarkEnd w:id="25041"/>
    </w:p>
    <w:p w14:paraId="152E6F61" w14:textId="7CB4C028" w:rsidR="005E6264" w:rsidRDefault="005E6264" w:rsidP="005E6264">
      <w:pPr>
        <w:rPr>
          <w:rtl/>
          <w:lang w:eastAsia="he-IL"/>
        </w:rPr>
      </w:pPr>
      <w:bookmarkStart w:id="25042" w:name="_ETM_Q1_471653"/>
      <w:bookmarkStart w:id="25043" w:name="_ETM_Q1_470403"/>
      <w:bookmarkStart w:id="25044" w:name="_ETM_Q1_470654"/>
      <w:bookmarkEnd w:id="25042"/>
      <w:bookmarkEnd w:id="25043"/>
      <w:bookmarkEnd w:id="25044"/>
      <w:r>
        <w:rPr>
          <w:rFonts w:hint="cs"/>
          <w:rtl/>
          <w:lang w:eastAsia="he-IL"/>
        </w:rPr>
        <w:t>אני משאיר לכם שיקול דעת</w:t>
      </w:r>
      <w:bookmarkStart w:id="25045" w:name="_ETM_Q1_475654"/>
      <w:bookmarkStart w:id="25046" w:name="_ETM_Q1_472654"/>
      <w:bookmarkEnd w:id="25045"/>
      <w:bookmarkEnd w:id="25046"/>
      <w:r>
        <w:rPr>
          <w:rFonts w:hint="cs"/>
          <w:rtl/>
          <w:lang w:eastAsia="he-IL"/>
        </w:rPr>
        <w:t>. "התקיימותם של הליכים</w:t>
      </w:r>
      <w:bookmarkStart w:id="25047" w:name="_ETM_Q1_474154"/>
      <w:bookmarkStart w:id="25048" w:name="_ETM_Q1_475404"/>
      <w:bookmarkEnd w:id="25047"/>
      <w:bookmarkEnd w:id="25048"/>
      <w:r>
        <w:rPr>
          <w:rFonts w:hint="cs"/>
          <w:rtl/>
          <w:lang w:eastAsia="he-IL"/>
        </w:rPr>
        <w:t xml:space="preserve"> נוספים", </w:t>
      </w:r>
      <w:bookmarkStart w:id="25049" w:name="_ETM_Q1_472652"/>
      <w:bookmarkEnd w:id="25049"/>
      <w:r>
        <w:rPr>
          <w:rFonts w:hint="cs"/>
          <w:rtl/>
          <w:lang w:eastAsia="he-IL"/>
        </w:rPr>
        <w:t xml:space="preserve">אתם בשיקול דעת. </w:t>
      </w:r>
      <w:bookmarkStart w:id="25050" w:name="_ETM_Q1_474155"/>
      <w:bookmarkEnd w:id="25050"/>
    </w:p>
    <w:p w14:paraId="251895C9" w14:textId="77777777" w:rsidR="005E6264" w:rsidRDefault="005E6264" w:rsidP="005E6264">
      <w:pPr>
        <w:rPr>
          <w:rtl/>
          <w:lang w:eastAsia="he-IL"/>
        </w:rPr>
      </w:pPr>
      <w:bookmarkStart w:id="25051" w:name="_ETM_Q1_476652"/>
      <w:bookmarkStart w:id="25052" w:name="_ETM_Q1_476902"/>
      <w:bookmarkStart w:id="25053" w:name="_ETM_Q1_483402"/>
      <w:bookmarkEnd w:id="25051"/>
      <w:bookmarkEnd w:id="25052"/>
      <w:bookmarkEnd w:id="25053"/>
    </w:p>
    <w:p w14:paraId="33810132" w14:textId="5951947B" w:rsidR="005E6264" w:rsidRDefault="005E6264" w:rsidP="005E6264">
      <w:pPr>
        <w:pStyle w:val="af9"/>
        <w:keepNext/>
        <w:rPr>
          <w:rtl/>
          <w:lang w:eastAsia="he-IL"/>
        </w:rPr>
      </w:pPr>
      <w:bookmarkStart w:id="25054" w:name="ET_guest_583520_1734"/>
      <w:r w:rsidRPr="005E6264">
        <w:rPr>
          <w:rStyle w:val="TagStyle"/>
          <w:rtl/>
        </w:rPr>
        <w:t xml:space="preserve"> &lt;&lt; אורח &gt;&gt; </w:t>
      </w:r>
      <w:r>
        <w:rPr>
          <w:rtl/>
          <w:lang w:eastAsia="he-IL"/>
        </w:rPr>
        <w:t>גלעד סממה:</w:t>
      </w:r>
      <w:r w:rsidRPr="005E6264">
        <w:rPr>
          <w:rStyle w:val="TagStyle"/>
          <w:rtl/>
        </w:rPr>
        <w:t xml:space="preserve"> &lt;&lt; אורח &gt;&gt;</w:t>
      </w:r>
      <w:r>
        <w:rPr>
          <w:rtl/>
          <w:lang w:eastAsia="he-IL"/>
        </w:rPr>
        <w:t xml:space="preserve">   </w:t>
      </w:r>
      <w:bookmarkEnd w:id="25054"/>
    </w:p>
    <w:p w14:paraId="76305A36" w14:textId="77777777" w:rsidR="005E6264" w:rsidRDefault="005E6264" w:rsidP="005E6264">
      <w:pPr>
        <w:pStyle w:val="KeepWithNext"/>
        <w:rPr>
          <w:rtl/>
          <w:lang w:eastAsia="he-IL"/>
        </w:rPr>
      </w:pPr>
    </w:p>
    <w:p w14:paraId="6F89DC93" w14:textId="485E7B34" w:rsidR="005E6264" w:rsidRDefault="005E6264" w:rsidP="005E6264">
      <w:pPr>
        <w:rPr>
          <w:rtl/>
          <w:lang w:eastAsia="he-IL"/>
        </w:rPr>
      </w:pPr>
      <w:bookmarkStart w:id="25055" w:name="_ETM_Q1_484652"/>
      <w:bookmarkEnd w:id="25055"/>
      <w:r>
        <w:rPr>
          <w:rFonts w:hint="cs"/>
          <w:rtl/>
          <w:lang w:eastAsia="he-IL"/>
        </w:rPr>
        <w:t>כ</w:t>
      </w:r>
      <w:bookmarkStart w:id="25056" w:name="_ETM_Q1_484902"/>
      <w:bookmarkEnd w:id="25056"/>
      <w:r>
        <w:rPr>
          <w:rFonts w:hint="cs"/>
          <w:rtl/>
          <w:lang w:eastAsia="he-IL"/>
        </w:rPr>
        <w:t>ן</w:t>
      </w:r>
      <w:bookmarkStart w:id="25057" w:name="_ETM_Q1_481902"/>
      <w:bookmarkStart w:id="25058" w:name="_ETM_Q1_479152"/>
      <w:bookmarkEnd w:id="25057"/>
      <w:bookmarkEnd w:id="25058"/>
      <w:r>
        <w:rPr>
          <w:rFonts w:hint="cs"/>
          <w:rtl/>
          <w:lang w:eastAsia="he-IL"/>
        </w:rPr>
        <w:t xml:space="preserve"> אב</w:t>
      </w:r>
      <w:bookmarkStart w:id="25059" w:name="_ETM_Q1_479902"/>
      <w:bookmarkEnd w:id="25059"/>
      <w:r>
        <w:rPr>
          <w:rFonts w:hint="cs"/>
          <w:rtl/>
          <w:lang w:eastAsia="he-IL"/>
        </w:rPr>
        <w:t>ל "</w:t>
      </w:r>
      <w:bookmarkStart w:id="25060" w:name="_ETM_Q1_478652"/>
      <w:bookmarkStart w:id="25061" w:name="_ETM_Q1_476403"/>
      <w:bookmarkEnd w:id="25060"/>
      <w:bookmarkEnd w:id="25061"/>
      <w:r>
        <w:rPr>
          <w:rFonts w:hint="cs"/>
          <w:rtl/>
          <w:lang w:eastAsia="he-IL"/>
        </w:rPr>
        <w:t>פסק ושולם".</w:t>
      </w:r>
      <w:bookmarkStart w:id="25062" w:name="_ETM_Q1_481152"/>
      <w:bookmarkStart w:id="25063" w:name="_ETM_Q1_479652"/>
      <w:bookmarkStart w:id="25064" w:name="_ETM_Q1_478653"/>
      <w:bookmarkEnd w:id="25062"/>
      <w:bookmarkEnd w:id="25063"/>
      <w:bookmarkEnd w:id="25064"/>
    </w:p>
    <w:p w14:paraId="2B1F0F74" w14:textId="77777777" w:rsidR="005E6264" w:rsidRDefault="005E6264" w:rsidP="005E6264">
      <w:pPr>
        <w:rPr>
          <w:rtl/>
          <w:lang w:eastAsia="he-IL"/>
        </w:rPr>
      </w:pPr>
      <w:bookmarkStart w:id="25065" w:name="_ETM_Q1_478903"/>
      <w:bookmarkStart w:id="25066" w:name="_ETM_Q1_479153"/>
      <w:bookmarkEnd w:id="25065"/>
      <w:bookmarkEnd w:id="25066"/>
    </w:p>
    <w:p w14:paraId="244FDD84" w14:textId="2B6E45DC" w:rsidR="005E6264" w:rsidRDefault="005E6264" w:rsidP="005E6264">
      <w:pPr>
        <w:pStyle w:val="af6"/>
        <w:keepNext/>
        <w:rPr>
          <w:rtl/>
        </w:rPr>
      </w:pPr>
      <w:bookmarkStart w:id="25067" w:name="ET_yor_6157_1735"/>
      <w:r w:rsidRPr="005E6264">
        <w:rPr>
          <w:rStyle w:val="TagStyle"/>
          <w:rtl/>
        </w:rPr>
        <w:t xml:space="preserve"> &lt;&lt; יור &gt;&gt; </w:t>
      </w:r>
      <w:r>
        <w:rPr>
          <w:rtl/>
        </w:rPr>
        <w:t>היו"ר שמחה רוטמן:</w:t>
      </w:r>
      <w:r w:rsidRPr="005E6264">
        <w:rPr>
          <w:rStyle w:val="TagStyle"/>
          <w:rtl/>
        </w:rPr>
        <w:t xml:space="preserve"> &lt;&lt; יור &gt;&gt;</w:t>
      </w:r>
      <w:r>
        <w:rPr>
          <w:rtl/>
        </w:rPr>
        <w:t xml:space="preserve">   </w:t>
      </w:r>
      <w:bookmarkEnd w:id="25067"/>
    </w:p>
    <w:p w14:paraId="775BF98A" w14:textId="77777777" w:rsidR="005E6264" w:rsidRDefault="005E6264" w:rsidP="005E6264">
      <w:pPr>
        <w:pStyle w:val="KeepWithNext"/>
        <w:rPr>
          <w:rtl/>
          <w:lang w:eastAsia="he-IL"/>
        </w:rPr>
      </w:pPr>
    </w:p>
    <w:p w14:paraId="5052AEEB" w14:textId="662A5C56" w:rsidR="005E6264" w:rsidRDefault="005E6264" w:rsidP="005E6264">
      <w:pPr>
        <w:rPr>
          <w:rtl/>
          <w:lang w:eastAsia="he-IL"/>
        </w:rPr>
      </w:pPr>
      <w:bookmarkStart w:id="25068" w:name="_ETM_Q1_479903"/>
      <w:bookmarkEnd w:id="25068"/>
      <w:r>
        <w:rPr>
          <w:rFonts w:hint="cs"/>
          <w:rtl/>
          <w:lang w:eastAsia="he-IL"/>
        </w:rPr>
        <w:t>אתם תפעילו את שיקול</w:t>
      </w:r>
      <w:bookmarkStart w:id="25069" w:name="_ETM_Q1_480653"/>
      <w:bookmarkEnd w:id="25069"/>
      <w:r>
        <w:rPr>
          <w:rFonts w:hint="cs"/>
          <w:rtl/>
          <w:lang w:eastAsia="he-IL"/>
        </w:rPr>
        <w:t xml:space="preserve"> הדעת הזה איך </w:t>
      </w:r>
      <w:bookmarkStart w:id="25070" w:name="_ETM_Q1_480906"/>
      <w:bookmarkEnd w:id="25070"/>
      <w:r>
        <w:rPr>
          <w:rFonts w:hint="cs"/>
          <w:rtl/>
          <w:lang w:eastAsia="he-IL"/>
        </w:rPr>
        <w:t xml:space="preserve">שאתם </w:t>
      </w:r>
      <w:bookmarkStart w:id="25071" w:name="_ETM_Q1_481906"/>
      <w:bookmarkEnd w:id="25071"/>
      <w:r>
        <w:rPr>
          <w:rFonts w:hint="cs"/>
          <w:rtl/>
          <w:lang w:eastAsia="he-IL"/>
        </w:rPr>
        <w:t>רוצים. אם הוא כבר הגיש הודעה לבית</w:t>
      </w:r>
      <w:bookmarkStart w:id="25072" w:name="_ETM_Q1_485156"/>
      <w:bookmarkEnd w:id="25072"/>
      <w:r>
        <w:rPr>
          <w:rFonts w:hint="cs"/>
          <w:rtl/>
          <w:lang w:eastAsia="he-IL"/>
        </w:rPr>
        <w:t xml:space="preserve"> המשפט שבכוונתו </w:t>
      </w:r>
      <w:bookmarkStart w:id="25073" w:name="_ETM_Q1_485406"/>
      <w:bookmarkEnd w:id="25073"/>
      <w:r>
        <w:rPr>
          <w:rFonts w:hint="cs"/>
          <w:rtl/>
          <w:lang w:eastAsia="he-IL"/>
        </w:rPr>
        <w:t xml:space="preserve">לשלם </w:t>
      </w:r>
      <w:bookmarkStart w:id="25074" w:name="_ETM_Q1_486406"/>
      <w:bookmarkEnd w:id="25074"/>
      <w:r>
        <w:rPr>
          <w:rFonts w:hint="cs"/>
          <w:rtl/>
          <w:lang w:eastAsia="he-IL"/>
        </w:rPr>
        <w:t xml:space="preserve">ועדיין לא שילם, אני לא נכנס לכם לקישקעס </w:t>
      </w:r>
      <w:bookmarkStart w:id="25075" w:name="_ETM_Q1_490406"/>
      <w:bookmarkEnd w:id="25075"/>
      <w:r>
        <w:rPr>
          <w:rFonts w:hint="cs"/>
          <w:rtl/>
          <w:lang w:eastAsia="he-IL"/>
        </w:rPr>
        <w:t xml:space="preserve">בנושא הזה. </w:t>
      </w:r>
      <w:bookmarkStart w:id="25076" w:name="_ETM_Q1_492406"/>
      <w:bookmarkEnd w:id="25076"/>
      <w:r>
        <w:rPr>
          <w:rFonts w:hint="cs"/>
          <w:rtl/>
          <w:lang w:eastAsia="he-IL"/>
        </w:rPr>
        <w:t xml:space="preserve">להפך. </w:t>
      </w:r>
      <w:bookmarkStart w:id="25077" w:name="_ETM_Q1_492156"/>
      <w:bookmarkEnd w:id="25077"/>
    </w:p>
    <w:p w14:paraId="1E90B977" w14:textId="77777777" w:rsidR="005E6264" w:rsidRDefault="005E6264" w:rsidP="005E6264">
      <w:pPr>
        <w:rPr>
          <w:rtl/>
          <w:lang w:eastAsia="he-IL"/>
        </w:rPr>
      </w:pPr>
      <w:bookmarkStart w:id="25078" w:name="_ETM_Q1_493156"/>
      <w:bookmarkEnd w:id="25078"/>
    </w:p>
    <w:p w14:paraId="1CD34DAA" w14:textId="11E1F261" w:rsidR="005E6264" w:rsidRDefault="005E6264" w:rsidP="005E6264">
      <w:pPr>
        <w:pStyle w:val="a4"/>
        <w:keepNext/>
        <w:rPr>
          <w:rtl/>
        </w:rPr>
      </w:pPr>
      <w:bookmarkStart w:id="25079" w:name="ET_speaker_ראובן_אידלמן_1736"/>
      <w:r w:rsidRPr="005E6264">
        <w:rPr>
          <w:rStyle w:val="TagStyle"/>
          <w:rtl/>
        </w:rPr>
        <w:t xml:space="preserve"> &lt;&lt; דובר &gt;&gt; </w:t>
      </w:r>
      <w:r>
        <w:rPr>
          <w:rtl/>
        </w:rPr>
        <w:t>ראובן אידלמן:</w:t>
      </w:r>
      <w:r w:rsidRPr="005E6264">
        <w:rPr>
          <w:rStyle w:val="TagStyle"/>
          <w:rtl/>
        </w:rPr>
        <w:t xml:space="preserve"> &lt;&lt; דובר &gt;&gt;</w:t>
      </w:r>
      <w:r>
        <w:rPr>
          <w:rtl/>
        </w:rPr>
        <w:t xml:space="preserve">   </w:t>
      </w:r>
      <w:bookmarkEnd w:id="25079"/>
    </w:p>
    <w:p w14:paraId="33F40A42" w14:textId="77777777" w:rsidR="005E6264" w:rsidRDefault="005E6264" w:rsidP="005E6264">
      <w:pPr>
        <w:pStyle w:val="KeepWithNext"/>
        <w:rPr>
          <w:rtl/>
          <w:lang w:eastAsia="he-IL"/>
        </w:rPr>
      </w:pPr>
    </w:p>
    <w:p w14:paraId="5EFA8378" w14:textId="4248B49C" w:rsidR="005E6264" w:rsidRDefault="005E6264" w:rsidP="005E6264">
      <w:pPr>
        <w:rPr>
          <w:rtl/>
          <w:lang w:eastAsia="he-IL"/>
        </w:rPr>
      </w:pPr>
      <w:bookmarkStart w:id="25080" w:name="_ETM_Q1_495903"/>
      <w:bookmarkStart w:id="25081" w:name="_ETM_Q1_493154"/>
      <w:bookmarkEnd w:id="25080"/>
      <w:bookmarkEnd w:id="25081"/>
      <w:r>
        <w:rPr>
          <w:rFonts w:hint="cs"/>
          <w:rtl/>
          <w:lang w:eastAsia="he-IL"/>
        </w:rPr>
        <w:t xml:space="preserve">לא אבל זה </w:t>
      </w:r>
      <w:bookmarkStart w:id="25082" w:name="_ETM_Q1_492653"/>
      <w:bookmarkStart w:id="25083" w:name="_ETM_Q1_491153"/>
      <w:bookmarkEnd w:id="25082"/>
      <w:bookmarkEnd w:id="25083"/>
      <w:r>
        <w:rPr>
          <w:rFonts w:hint="cs"/>
          <w:rtl/>
          <w:lang w:eastAsia="he-IL"/>
        </w:rPr>
        <w:t>פותח פתח לטענות.</w:t>
      </w:r>
    </w:p>
    <w:p w14:paraId="5739B18E" w14:textId="77777777" w:rsidR="005E6264" w:rsidRDefault="005E6264" w:rsidP="005E6264">
      <w:pPr>
        <w:rPr>
          <w:rtl/>
          <w:lang w:eastAsia="he-IL"/>
        </w:rPr>
      </w:pPr>
      <w:bookmarkStart w:id="25084" w:name="_ETM_Q1_494403"/>
      <w:bookmarkStart w:id="25085" w:name="_ETM_Q1_494653"/>
      <w:bookmarkStart w:id="25086" w:name="_ETM_Q1_495403"/>
      <w:bookmarkEnd w:id="25084"/>
      <w:bookmarkEnd w:id="25085"/>
      <w:bookmarkEnd w:id="25086"/>
    </w:p>
    <w:p w14:paraId="0A4213B9" w14:textId="381ED709" w:rsidR="005E6264" w:rsidRDefault="005E6264" w:rsidP="005E6264">
      <w:pPr>
        <w:pStyle w:val="af9"/>
        <w:keepNext/>
        <w:rPr>
          <w:rtl/>
          <w:lang w:eastAsia="he-IL"/>
        </w:rPr>
      </w:pPr>
      <w:bookmarkStart w:id="25087" w:name="ET_guest_583520_1737"/>
      <w:r w:rsidRPr="005E6264">
        <w:rPr>
          <w:rStyle w:val="TagStyle"/>
          <w:rtl/>
        </w:rPr>
        <w:t xml:space="preserve"> &lt;&lt; אורח &gt;&gt; </w:t>
      </w:r>
      <w:r>
        <w:rPr>
          <w:rtl/>
          <w:lang w:eastAsia="he-IL"/>
        </w:rPr>
        <w:t>גלעד סממה:</w:t>
      </w:r>
      <w:r w:rsidRPr="005E6264">
        <w:rPr>
          <w:rStyle w:val="TagStyle"/>
          <w:rtl/>
        </w:rPr>
        <w:t xml:space="preserve"> &lt;&lt; אורח &gt;&gt;</w:t>
      </w:r>
      <w:r>
        <w:rPr>
          <w:rtl/>
          <w:lang w:eastAsia="he-IL"/>
        </w:rPr>
        <w:t xml:space="preserve">   </w:t>
      </w:r>
      <w:bookmarkEnd w:id="25087"/>
    </w:p>
    <w:p w14:paraId="65FD97A0" w14:textId="77777777" w:rsidR="005E6264" w:rsidRDefault="005E6264" w:rsidP="005E6264">
      <w:pPr>
        <w:pStyle w:val="KeepWithNext"/>
        <w:rPr>
          <w:rtl/>
          <w:lang w:eastAsia="he-IL"/>
        </w:rPr>
      </w:pPr>
    </w:p>
    <w:p w14:paraId="0485758F" w14:textId="57979D03" w:rsidR="005E6264" w:rsidRDefault="005E6264" w:rsidP="005E6264">
      <w:pPr>
        <w:rPr>
          <w:rtl/>
          <w:lang w:eastAsia="he-IL"/>
        </w:rPr>
      </w:pPr>
      <w:bookmarkStart w:id="25088" w:name="_ETM_Q1_496653"/>
      <w:bookmarkStart w:id="25089" w:name="_ETM_Q1_493903"/>
      <w:bookmarkEnd w:id="25088"/>
      <w:bookmarkEnd w:id="25089"/>
      <w:r>
        <w:rPr>
          <w:rFonts w:hint="cs"/>
          <w:rtl/>
          <w:lang w:eastAsia="he-IL"/>
        </w:rPr>
        <w:t>ז</w:t>
      </w:r>
      <w:bookmarkStart w:id="25090" w:name="_ETM_Q1_491151"/>
      <w:bookmarkEnd w:id="25090"/>
      <w:r>
        <w:rPr>
          <w:rFonts w:hint="cs"/>
          <w:rtl/>
          <w:lang w:eastAsia="he-IL"/>
        </w:rPr>
        <w:t xml:space="preserve">ה </w:t>
      </w:r>
      <w:bookmarkStart w:id="25091" w:name="_ETM_Q1_491906"/>
      <w:bookmarkEnd w:id="25091"/>
      <w:r>
        <w:rPr>
          <w:rFonts w:hint="cs"/>
          <w:rtl/>
          <w:lang w:eastAsia="he-IL"/>
        </w:rPr>
        <w:t xml:space="preserve">כל </w:t>
      </w:r>
      <w:bookmarkStart w:id="25092" w:name="_ETM_Q1_492153"/>
      <w:bookmarkEnd w:id="25092"/>
      <w:r>
        <w:rPr>
          <w:rFonts w:hint="cs"/>
          <w:rtl/>
          <w:lang w:eastAsia="he-IL"/>
        </w:rPr>
        <w:t xml:space="preserve">הזמן פותח טענות. </w:t>
      </w:r>
      <w:bookmarkStart w:id="25093" w:name="_ETM_Q1_493906"/>
      <w:bookmarkEnd w:id="25093"/>
    </w:p>
    <w:p w14:paraId="7CD25800" w14:textId="77777777" w:rsidR="005E6264" w:rsidRDefault="005E6264" w:rsidP="005E6264">
      <w:pPr>
        <w:rPr>
          <w:rtl/>
          <w:lang w:eastAsia="he-IL"/>
        </w:rPr>
      </w:pPr>
      <w:bookmarkStart w:id="25094" w:name="_ETM_Q1_494906"/>
      <w:bookmarkStart w:id="25095" w:name="_ETM_Q1_495901"/>
      <w:bookmarkEnd w:id="25094"/>
      <w:bookmarkEnd w:id="25095"/>
    </w:p>
    <w:p w14:paraId="734F82E7" w14:textId="317EF1E7" w:rsidR="005E6264" w:rsidRDefault="005E6264" w:rsidP="005E6264">
      <w:pPr>
        <w:pStyle w:val="a4"/>
        <w:keepNext/>
        <w:rPr>
          <w:rtl/>
        </w:rPr>
      </w:pPr>
      <w:bookmarkStart w:id="25096" w:name="ET_speaker_ראובן_אידלמן_1738"/>
      <w:r w:rsidRPr="005E6264">
        <w:rPr>
          <w:rStyle w:val="TagStyle"/>
          <w:rtl/>
        </w:rPr>
        <w:t xml:space="preserve"> &lt;&lt; דובר &gt;&gt; </w:t>
      </w:r>
      <w:r>
        <w:rPr>
          <w:rtl/>
        </w:rPr>
        <w:t>ראובן אידלמן:</w:t>
      </w:r>
      <w:r w:rsidRPr="005E6264">
        <w:rPr>
          <w:rStyle w:val="TagStyle"/>
          <w:rtl/>
        </w:rPr>
        <w:t xml:space="preserve"> &lt;&lt; דובר &gt;&gt;</w:t>
      </w:r>
      <w:r>
        <w:rPr>
          <w:rtl/>
        </w:rPr>
        <w:t xml:space="preserve">   </w:t>
      </w:r>
      <w:bookmarkEnd w:id="25096"/>
    </w:p>
    <w:p w14:paraId="35C25FC9" w14:textId="77777777" w:rsidR="005E6264" w:rsidRDefault="005E6264" w:rsidP="005E6264">
      <w:pPr>
        <w:pStyle w:val="KeepWithNext"/>
        <w:rPr>
          <w:rtl/>
          <w:lang w:eastAsia="he-IL"/>
        </w:rPr>
      </w:pPr>
    </w:p>
    <w:p w14:paraId="4B3C3E83" w14:textId="47B9E43F" w:rsidR="005E6264" w:rsidRDefault="005E6264" w:rsidP="005E6264">
      <w:pPr>
        <w:rPr>
          <w:rtl/>
          <w:lang w:eastAsia="he-IL"/>
        </w:rPr>
      </w:pPr>
      <w:bookmarkStart w:id="25097" w:name="_ETM_Q1_497156"/>
      <w:bookmarkStart w:id="25098" w:name="_ETM_Q1_497651"/>
      <w:bookmarkEnd w:id="25097"/>
      <w:bookmarkEnd w:id="25098"/>
      <w:r>
        <w:rPr>
          <w:rFonts w:hint="cs"/>
          <w:rtl/>
          <w:lang w:eastAsia="he-IL"/>
        </w:rPr>
        <w:t>זה</w:t>
      </w:r>
      <w:bookmarkStart w:id="25099" w:name="_ETM_Q1_494901"/>
      <w:bookmarkEnd w:id="25099"/>
      <w:r>
        <w:rPr>
          <w:rFonts w:hint="cs"/>
          <w:rtl/>
          <w:lang w:eastAsia="he-IL"/>
        </w:rPr>
        <w:t xml:space="preserve"> לא פשוט.</w:t>
      </w:r>
    </w:p>
    <w:p w14:paraId="023F5ABE" w14:textId="77777777" w:rsidR="005E6264" w:rsidRDefault="005E6264" w:rsidP="005E6264">
      <w:pPr>
        <w:rPr>
          <w:rtl/>
          <w:lang w:eastAsia="he-IL"/>
        </w:rPr>
      </w:pPr>
      <w:bookmarkStart w:id="25100" w:name="_ETM_Q1_496155"/>
      <w:bookmarkStart w:id="25101" w:name="_ETM_Q1_497151"/>
      <w:bookmarkEnd w:id="25100"/>
      <w:bookmarkEnd w:id="25101"/>
    </w:p>
    <w:p w14:paraId="1C4F4E96" w14:textId="39938AAF" w:rsidR="005E6264" w:rsidRDefault="005E6264" w:rsidP="005E6264">
      <w:pPr>
        <w:pStyle w:val="af9"/>
        <w:keepNext/>
        <w:rPr>
          <w:rtl/>
          <w:lang w:eastAsia="he-IL"/>
        </w:rPr>
      </w:pPr>
      <w:bookmarkStart w:id="25102" w:name="ET_guest_583520_1739"/>
      <w:r w:rsidRPr="005E6264">
        <w:rPr>
          <w:rStyle w:val="TagStyle"/>
          <w:rtl/>
        </w:rPr>
        <w:t xml:space="preserve"> &lt;&lt; אורח &gt;&gt; </w:t>
      </w:r>
      <w:r>
        <w:rPr>
          <w:rtl/>
          <w:lang w:eastAsia="he-IL"/>
        </w:rPr>
        <w:t>גלעד סממה:</w:t>
      </w:r>
      <w:r w:rsidRPr="005E6264">
        <w:rPr>
          <w:rStyle w:val="TagStyle"/>
          <w:rtl/>
        </w:rPr>
        <w:t xml:space="preserve"> &lt;&lt; אורח &gt;&gt;</w:t>
      </w:r>
      <w:r>
        <w:rPr>
          <w:rtl/>
          <w:lang w:eastAsia="he-IL"/>
        </w:rPr>
        <w:t xml:space="preserve">   </w:t>
      </w:r>
      <w:bookmarkEnd w:id="25102"/>
    </w:p>
    <w:p w14:paraId="678A35A3" w14:textId="77777777" w:rsidR="005E6264" w:rsidRDefault="005E6264" w:rsidP="005E6264">
      <w:pPr>
        <w:pStyle w:val="KeepWithNext"/>
        <w:rPr>
          <w:rtl/>
          <w:lang w:eastAsia="he-IL"/>
        </w:rPr>
      </w:pPr>
    </w:p>
    <w:p w14:paraId="27628C85" w14:textId="74690739" w:rsidR="005E6264" w:rsidRDefault="005E6264" w:rsidP="005E6264">
      <w:pPr>
        <w:rPr>
          <w:rtl/>
          <w:lang w:eastAsia="he-IL"/>
        </w:rPr>
      </w:pPr>
      <w:bookmarkStart w:id="25103" w:name="_ETM_Q1_498406"/>
      <w:bookmarkStart w:id="25104" w:name="_ETM_Q1_495406"/>
      <w:bookmarkStart w:id="25105" w:name="_ETM_Q1_492651"/>
      <w:bookmarkEnd w:id="25103"/>
      <w:bookmarkEnd w:id="25104"/>
      <w:bookmarkEnd w:id="25105"/>
      <w:r>
        <w:rPr>
          <w:rFonts w:hint="cs"/>
          <w:rtl/>
          <w:lang w:eastAsia="he-IL"/>
        </w:rPr>
        <w:t>אנ</w:t>
      </w:r>
      <w:bookmarkStart w:id="25106" w:name="_ETM_Q1_490906"/>
      <w:bookmarkEnd w:id="25106"/>
      <w:r>
        <w:rPr>
          <w:rFonts w:hint="cs"/>
          <w:rtl/>
          <w:lang w:eastAsia="he-IL"/>
        </w:rPr>
        <w:t xml:space="preserve">חנו לא יכולים כל היום </w:t>
      </w:r>
      <w:bookmarkStart w:id="25107" w:name="_ETM_Q1_498656"/>
      <w:bookmarkStart w:id="25108" w:name="_ETM_Q1_495656"/>
      <w:bookmarkEnd w:id="25107"/>
      <w:bookmarkEnd w:id="25108"/>
      <w:r>
        <w:rPr>
          <w:rFonts w:hint="cs"/>
          <w:rtl/>
          <w:lang w:eastAsia="he-IL"/>
        </w:rPr>
        <w:t>- - -</w:t>
      </w:r>
    </w:p>
    <w:p w14:paraId="62E12F2E" w14:textId="77777777" w:rsidR="005E6264" w:rsidRDefault="005E6264" w:rsidP="005E6264">
      <w:pPr>
        <w:rPr>
          <w:rtl/>
          <w:lang w:eastAsia="he-IL"/>
        </w:rPr>
      </w:pPr>
      <w:bookmarkStart w:id="25109" w:name="_ETM_Q1_496906"/>
      <w:bookmarkEnd w:id="25109"/>
    </w:p>
    <w:p w14:paraId="6123EC24" w14:textId="194BF378" w:rsidR="005E6264" w:rsidRDefault="005E6264" w:rsidP="005E6264">
      <w:pPr>
        <w:pStyle w:val="af6"/>
        <w:keepNext/>
        <w:rPr>
          <w:rtl/>
        </w:rPr>
      </w:pPr>
      <w:bookmarkStart w:id="25110" w:name="ET_yor_6157_1740"/>
      <w:r w:rsidRPr="005E6264">
        <w:rPr>
          <w:rStyle w:val="TagStyle"/>
          <w:rtl/>
        </w:rPr>
        <w:t xml:space="preserve"> &lt;&lt; יור &gt;&gt; </w:t>
      </w:r>
      <w:r>
        <w:rPr>
          <w:rtl/>
        </w:rPr>
        <w:t>היו"ר שמחה רוטמן:</w:t>
      </w:r>
      <w:r w:rsidRPr="005E6264">
        <w:rPr>
          <w:rStyle w:val="TagStyle"/>
          <w:rtl/>
        </w:rPr>
        <w:t xml:space="preserve"> &lt;&lt; יור &gt;&gt;</w:t>
      </w:r>
      <w:r>
        <w:rPr>
          <w:rtl/>
        </w:rPr>
        <w:t xml:space="preserve">   </w:t>
      </w:r>
      <w:bookmarkEnd w:id="25110"/>
    </w:p>
    <w:p w14:paraId="09FCB44E" w14:textId="77777777" w:rsidR="005E6264" w:rsidRDefault="005E6264" w:rsidP="005E6264">
      <w:pPr>
        <w:pStyle w:val="KeepWithNext"/>
        <w:rPr>
          <w:rtl/>
          <w:lang w:eastAsia="he-IL"/>
        </w:rPr>
      </w:pPr>
    </w:p>
    <w:p w14:paraId="71B23027" w14:textId="54F1E3C6" w:rsidR="005E6264" w:rsidRDefault="005E6264" w:rsidP="005E6264">
      <w:pPr>
        <w:rPr>
          <w:rtl/>
          <w:lang w:eastAsia="he-IL"/>
        </w:rPr>
      </w:pPr>
      <w:bookmarkStart w:id="25111" w:name="_ETM_Q1_498156"/>
      <w:bookmarkEnd w:id="25111"/>
      <w:r>
        <w:rPr>
          <w:rFonts w:hint="cs"/>
          <w:rtl/>
          <w:lang w:eastAsia="he-IL"/>
        </w:rPr>
        <w:t>ל</w:t>
      </w:r>
      <w:bookmarkStart w:id="25112" w:name="_ETM_Q1_496151"/>
      <w:bookmarkEnd w:id="25112"/>
      <w:r>
        <w:rPr>
          <w:rFonts w:hint="cs"/>
          <w:rtl/>
          <w:lang w:eastAsia="he-IL"/>
        </w:rPr>
        <w:t>א כך היום, יש סופ</w:t>
      </w:r>
      <w:bookmarkStart w:id="25113" w:name="_ETM_Q1_497656"/>
      <w:bookmarkEnd w:id="25113"/>
      <w:r>
        <w:rPr>
          <w:rFonts w:hint="cs"/>
          <w:rtl/>
          <w:lang w:eastAsia="he-IL"/>
        </w:rPr>
        <w:t xml:space="preserve">יות דיונים. אם קבעתם אז </w:t>
      </w:r>
      <w:bookmarkStart w:id="25114" w:name="_ETM_Q1_501906"/>
      <w:bookmarkEnd w:id="25114"/>
      <w:r>
        <w:rPr>
          <w:rFonts w:hint="cs"/>
          <w:rtl/>
          <w:lang w:eastAsia="he-IL"/>
        </w:rPr>
        <w:t xml:space="preserve">קבעתם. </w:t>
      </w:r>
      <w:bookmarkStart w:id="25115" w:name="_ETM_Q1_499906"/>
      <w:bookmarkEnd w:id="25115"/>
    </w:p>
    <w:p w14:paraId="078BF4DA" w14:textId="77777777" w:rsidR="005E6264" w:rsidRDefault="005E6264" w:rsidP="005E6264">
      <w:pPr>
        <w:rPr>
          <w:rtl/>
          <w:lang w:eastAsia="he-IL"/>
        </w:rPr>
      </w:pPr>
      <w:bookmarkStart w:id="25116" w:name="_ETM_Q1_500155"/>
      <w:bookmarkStart w:id="25117" w:name="_ETM_Q1_500654"/>
      <w:bookmarkStart w:id="25118" w:name="_ETM_Q1_501406"/>
      <w:bookmarkEnd w:id="25116"/>
      <w:bookmarkEnd w:id="25117"/>
      <w:bookmarkEnd w:id="25118"/>
    </w:p>
    <w:p w14:paraId="3F10B596" w14:textId="578CE3AC" w:rsidR="005E6264" w:rsidRDefault="005E6264" w:rsidP="005E6264">
      <w:pPr>
        <w:pStyle w:val="af9"/>
        <w:keepNext/>
        <w:rPr>
          <w:rtl/>
          <w:lang w:eastAsia="he-IL"/>
        </w:rPr>
      </w:pPr>
      <w:bookmarkStart w:id="25119" w:name="ET_guest_583520_1741"/>
      <w:r w:rsidRPr="005E6264">
        <w:rPr>
          <w:rStyle w:val="TagStyle"/>
          <w:rtl/>
        </w:rPr>
        <w:t xml:space="preserve"> &lt;&lt; אורח &gt;&gt; </w:t>
      </w:r>
      <w:r>
        <w:rPr>
          <w:rtl/>
          <w:lang w:eastAsia="he-IL"/>
        </w:rPr>
        <w:t>גלעד סממה:</w:t>
      </w:r>
      <w:r w:rsidRPr="005E6264">
        <w:rPr>
          <w:rStyle w:val="TagStyle"/>
          <w:rtl/>
        </w:rPr>
        <w:t xml:space="preserve"> &lt;&lt; אורח &gt;&gt;</w:t>
      </w:r>
      <w:r>
        <w:rPr>
          <w:rtl/>
          <w:lang w:eastAsia="he-IL"/>
        </w:rPr>
        <w:t xml:space="preserve">   </w:t>
      </w:r>
      <w:bookmarkEnd w:id="25119"/>
    </w:p>
    <w:p w14:paraId="0A22C535" w14:textId="77777777" w:rsidR="005E6264" w:rsidRDefault="005E6264" w:rsidP="005E6264">
      <w:pPr>
        <w:pStyle w:val="KeepWithNext"/>
        <w:rPr>
          <w:rtl/>
          <w:lang w:eastAsia="he-IL"/>
        </w:rPr>
      </w:pPr>
    </w:p>
    <w:p w14:paraId="01BBF2A7" w14:textId="63E99867" w:rsidR="005E6264" w:rsidRDefault="005E6264" w:rsidP="005E6264">
      <w:pPr>
        <w:rPr>
          <w:rtl/>
          <w:lang w:eastAsia="he-IL"/>
        </w:rPr>
      </w:pPr>
      <w:bookmarkStart w:id="25120" w:name="_ETM_Q1_502906"/>
      <w:bookmarkEnd w:id="25120"/>
      <w:r>
        <w:rPr>
          <w:rFonts w:hint="cs"/>
          <w:rtl/>
          <w:lang w:eastAsia="he-IL"/>
        </w:rPr>
        <w:t>אדוני, בכל הליך אכיפ</w:t>
      </w:r>
      <w:bookmarkStart w:id="25121" w:name="_ETM_Q1_505155"/>
      <w:bookmarkEnd w:id="25121"/>
      <w:r>
        <w:rPr>
          <w:rFonts w:hint="cs"/>
          <w:rtl/>
          <w:lang w:eastAsia="he-IL"/>
        </w:rPr>
        <w:t xml:space="preserve">ה אנחנו נשקיע המון </w:t>
      </w:r>
      <w:bookmarkStart w:id="25122" w:name="_ETM_Q1_508155"/>
      <w:bookmarkStart w:id="25123" w:name="_ETM_Q1_505655"/>
      <w:bookmarkEnd w:id="25122"/>
      <w:bookmarkEnd w:id="25123"/>
      <w:r>
        <w:rPr>
          <w:rFonts w:hint="cs"/>
          <w:rtl/>
          <w:lang w:eastAsia="he-IL"/>
        </w:rPr>
        <w:t>- - -</w:t>
      </w:r>
      <w:bookmarkStart w:id="25124" w:name="_ETM_Q1_507155"/>
      <w:bookmarkEnd w:id="25124"/>
    </w:p>
    <w:p w14:paraId="06B29A06" w14:textId="77777777" w:rsidR="005E6264" w:rsidRDefault="005E6264" w:rsidP="005E6264">
      <w:pPr>
        <w:rPr>
          <w:rtl/>
          <w:lang w:eastAsia="he-IL"/>
        </w:rPr>
      </w:pPr>
      <w:bookmarkStart w:id="25125" w:name="_ETM_Q1_507905"/>
      <w:bookmarkStart w:id="25126" w:name="_ETM_Q1_508655"/>
      <w:bookmarkEnd w:id="25125"/>
      <w:bookmarkEnd w:id="25126"/>
    </w:p>
    <w:p w14:paraId="19D5403F" w14:textId="4E371318" w:rsidR="005E6264" w:rsidRDefault="005E6264" w:rsidP="005E6264">
      <w:pPr>
        <w:pStyle w:val="af6"/>
        <w:keepNext/>
        <w:rPr>
          <w:rtl/>
        </w:rPr>
      </w:pPr>
      <w:bookmarkStart w:id="25127" w:name="ET_yor_6157_1742"/>
      <w:r w:rsidRPr="005E6264">
        <w:rPr>
          <w:rStyle w:val="TagStyle"/>
          <w:rtl/>
        </w:rPr>
        <w:t xml:space="preserve"> &lt;&lt; יור &gt;&gt; </w:t>
      </w:r>
      <w:r>
        <w:rPr>
          <w:rtl/>
        </w:rPr>
        <w:t>היו"ר שמחה רוטמן:</w:t>
      </w:r>
      <w:r w:rsidRPr="005E6264">
        <w:rPr>
          <w:rStyle w:val="TagStyle"/>
          <w:rtl/>
        </w:rPr>
        <w:t xml:space="preserve"> &lt;&lt; יור &gt;&gt;</w:t>
      </w:r>
      <w:r>
        <w:rPr>
          <w:rtl/>
        </w:rPr>
        <w:t xml:space="preserve">   </w:t>
      </w:r>
      <w:bookmarkEnd w:id="25127"/>
    </w:p>
    <w:p w14:paraId="6B13B625" w14:textId="77777777" w:rsidR="005E6264" w:rsidRDefault="005E6264" w:rsidP="005E6264">
      <w:pPr>
        <w:pStyle w:val="KeepWithNext"/>
        <w:rPr>
          <w:rtl/>
          <w:lang w:eastAsia="he-IL"/>
        </w:rPr>
      </w:pPr>
    </w:p>
    <w:p w14:paraId="0320C1BA" w14:textId="3F894F72" w:rsidR="005E6264" w:rsidRDefault="005E6264" w:rsidP="005E6264">
      <w:pPr>
        <w:rPr>
          <w:rtl/>
          <w:lang w:eastAsia="he-IL"/>
        </w:rPr>
      </w:pPr>
      <w:bookmarkStart w:id="25128" w:name="_ETM_Q1_509653"/>
      <w:bookmarkStart w:id="25129" w:name="_ETM_Q1_506905"/>
      <w:bookmarkEnd w:id="25128"/>
      <w:bookmarkEnd w:id="25129"/>
      <w:r>
        <w:rPr>
          <w:rFonts w:hint="cs"/>
          <w:rtl/>
          <w:lang w:eastAsia="he-IL"/>
        </w:rPr>
        <w:t>אבל הוא צריך להראות לכם את זה.</w:t>
      </w:r>
    </w:p>
    <w:p w14:paraId="4828EE0D" w14:textId="77777777" w:rsidR="005E6264" w:rsidRDefault="005E6264" w:rsidP="005E6264">
      <w:pPr>
        <w:rPr>
          <w:rtl/>
          <w:lang w:eastAsia="he-IL"/>
        </w:rPr>
      </w:pPr>
      <w:bookmarkStart w:id="25130" w:name="_ETM_Q1_512402"/>
      <w:bookmarkEnd w:id="25130"/>
    </w:p>
    <w:p w14:paraId="69A3610D" w14:textId="36298E58" w:rsidR="005E6264" w:rsidRDefault="005E6264" w:rsidP="005E6264">
      <w:pPr>
        <w:pStyle w:val="af9"/>
        <w:keepNext/>
        <w:rPr>
          <w:rtl/>
          <w:lang w:eastAsia="he-IL"/>
        </w:rPr>
      </w:pPr>
      <w:bookmarkStart w:id="25131" w:name="ET_guest_583520_1743"/>
      <w:r w:rsidRPr="005E6264">
        <w:rPr>
          <w:rStyle w:val="TagStyle"/>
          <w:rtl/>
        </w:rPr>
        <w:t xml:space="preserve"> &lt;&lt; אורח &gt;&gt; </w:t>
      </w:r>
      <w:r>
        <w:rPr>
          <w:rtl/>
          <w:lang w:eastAsia="he-IL"/>
        </w:rPr>
        <w:t>גלעד סממה:</w:t>
      </w:r>
      <w:r w:rsidRPr="005E6264">
        <w:rPr>
          <w:rStyle w:val="TagStyle"/>
          <w:rtl/>
        </w:rPr>
        <w:t xml:space="preserve"> &lt;&lt; אורח &gt;&gt;</w:t>
      </w:r>
      <w:r>
        <w:rPr>
          <w:rtl/>
          <w:lang w:eastAsia="he-IL"/>
        </w:rPr>
        <w:t xml:space="preserve">   </w:t>
      </w:r>
      <w:bookmarkEnd w:id="25131"/>
    </w:p>
    <w:p w14:paraId="594D9516" w14:textId="77777777" w:rsidR="005E6264" w:rsidRDefault="005E6264" w:rsidP="005E6264">
      <w:pPr>
        <w:pStyle w:val="KeepWithNext"/>
        <w:rPr>
          <w:rtl/>
          <w:lang w:eastAsia="he-IL"/>
        </w:rPr>
      </w:pPr>
    </w:p>
    <w:p w14:paraId="45149EF2" w14:textId="7C58ECA2" w:rsidR="005E6264" w:rsidRDefault="005E6264" w:rsidP="005E6264">
      <w:pPr>
        <w:rPr>
          <w:rtl/>
          <w:lang w:eastAsia="he-IL"/>
        </w:rPr>
      </w:pPr>
      <w:bookmarkStart w:id="25132" w:name="_ETM_Q1_513902"/>
      <w:bookmarkStart w:id="25133" w:name="_ETM_Q1_511152"/>
      <w:bookmarkEnd w:id="25132"/>
      <w:bookmarkEnd w:id="25133"/>
      <w:r>
        <w:rPr>
          <w:rFonts w:hint="cs"/>
          <w:rtl/>
          <w:lang w:eastAsia="he-IL"/>
        </w:rPr>
        <w:t xml:space="preserve">רק שנייה, אדוני. </w:t>
      </w:r>
      <w:bookmarkStart w:id="25134" w:name="_ETM_Q1_510902"/>
      <w:bookmarkEnd w:id="25134"/>
      <w:r>
        <w:rPr>
          <w:rFonts w:hint="cs"/>
          <w:rtl/>
          <w:lang w:eastAsia="he-IL"/>
        </w:rPr>
        <w:t xml:space="preserve">כשאתה </w:t>
      </w:r>
      <w:bookmarkStart w:id="25135" w:name="_ETM_Q1_512156"/>
      <w:bookmarkEnd w:id="25135"/>
      <w:r>
        <w:rPr>
          <w:rFonts w:hint="cs"/>
          <w:rtl/>
          <w:lang w:eastAsia="he-IL"/>
        </w:rPr>
        <w:t xml:space="preserve">אומר שזה שיקול דעת על כל </w:t>
      </w:r>
      <w:bookmarkStart w:id="25136" w:name="_ETM_Q1_513654"/>
      <w:bookmarkEnd w:id="25136"/>
      <w:r>
        <w:rPr>
          <w:rFonts w:hint="cs"/>
          <w:rtl/>
          <w:lang w:eastAsia="he-IL"/>
        </w:rPr>
        <w:t xml:space="preserve">מצב שבו הוא </w:t>
      </w:r>
      <w:bookmarkStart w:id="25137" w:name="_ETM_Q1_515154"/>
      <w:bookmarkEnd w:id="25137"/>
      <w:r>
        <w:rPr>
          <w:rFonts w:hint="cs"/>
          <w:rtl/>
          <w:lang w:eastAsia="he-IL"/>
        </w:rPr>
        <w:t>חושב</w:t>
      </w:r>
      <w:bookmarkStart w:id="25138" w:name="_ETM_Q1_513154"/>
      <w:bookmarkEnd w:id="25138"/>
      <w:r>
        <w:rPr>
          <w:rFonts w:hint="cs"/>
          <w:rtl/>
          <w:lang w:eastAsia="he-IL"/>
        </w:rPr>
        <w:t xml:space="preserve"> </w:t>
      </w:r>
      <w:bookmarkStart w:id="25139" w:name="_ETM_Q1_512654"/>
      <w:bookmarkEnd w:id="25139"/>
      <w:r>
        <w:rPr>
          <w:rFonts w:hint="cs"/>
          <w:rtl/>
          <w:lang w:eastAsia="he-IL"/>
        </w:rPr>
        <w:t>לעצמו שמגיעה לו הפחתה</w:t>
      </w:r>
      <w:bookmarkStart w:id="25140" w:name="_ETM_Q1_515904"/>
      <w:bookmarkEnd w:id="25140"/>
      <w:r>
        <w:rPr>
          <w:rFonts w:hint="cs"/>
          <w:rtl/>
          <w:lang w:eastAsia="he-IL"/>
        </w:rPr>
        <w:t xml:space="preserve"> אז במקום להתעסק באכי</w:t>
      </w:r>
      <w:bookmarkStart w:id="25141" w:name="_ETM_Q1_516904"/>
      <w:bookmarkEnd w:id="25141"/>
      <w:r>
        <w:rPr>
          <w:rFonts w:hint="cs"/>
          <w:rtl/>
          <w:lang w:eastAsia="he-IL"/>
        </w:rPr>
        <w:t xml:space="preserve">פה, </w:t>
      </w:r>
      <w:bookmarkStart w:id="25142" w:name="_ETM_Q1_517906"/>
      <w:bookmarkEnd w:id="25142"/>
      <w:r>
        <w:rPr>
          <w:rFonts w:hint="cs"/>
          <w:rtl/>
          <w:lang w:eastAsia="he-IL"/>
        </w:rPr>
        <w:t>אנחנו מתעסקים בטענו</w:t>
      </w:r>
      <w:bookmarkStart w:id="25143" w:name="_ETM_Q1_518404"/>
      <w:bookmarkEnd w:id="25143"/>
      <w:r>
        <w:rPr>
          <w:rFonts w:hint="cs"/>
          <w:rtl/>
          <w:lang w:eastAsia="he-IL"/>
        </w:rPr>
        <w:t xml:space="preserve">ת שלו. </w:t>
      </w:r>
    </w:p>
    <w:p w14:paraId="55726EC3" w14:textId="77777777" w:rsidR="005E6264" w:rsidRDefault="005E6264" w:rsidP="005E6264">
      <w:pPr>
        <w:rPr>
          <w:rtl/>
          <w:lang w:eastAsia="he-IL"/>
        </w:rPr>
      </w:pPr>
      <w:bookmarkStart w:id="25144" w:name="_ETM_Q1_520403"/>
      <w:bookmarkEnd w:id="25144"/>
    </w:p>
    <w:p w14:paraId="51EF5F59" w14:textId="72580257" w:rsidR="005E6264" w:rsidRDefault="005E6264" w:rsidP="005E6264">
      <w:pPr>
        <w:pStyle w:val="af6"/>
        <w:keepNext/>
        <w:rPr>
          <w:rtl/>
        </w:rPr>
      </w:pPr>
      <w:bookmarkStart w:id="25145" w:name="ET_yor_6157_1744"/>
      <w:r w:rsidRPr="005E6264">
        <w:rPr>
          <w:rStyle w:val="TagStyle"/>
          <w:rtl/>
        </w:rPr>
        <w:t xml:space="preserve"> &lt;&lt; יור &gt;&gt; </w:t>
      </w:r>
      <w:r>
        <w:rPr>
          <w:rtl/>
        </w:rPr>
        <w:t>היו"ר שמחה רוטמן:</w:t>
      </w:r>
      <w:r w:rsidRPr="005E6264">
        <w:rPr>
          <w:rStyle w:val="TagStyle"/>
          <w:rtl/>
        </w:rPr>
        <w:t xml:space="preserve"> &lt;&lt; יור &gt;&gt;</w:t>
      </w:r>
      <w:r>
        <w:rPr>
          <w:rtl/>
        </w:rPr>
        <w:t xml:space="preserve">   </w:t>
      </w:r>
      <w:bookmarkEnd w:id="25145"/>
    </w:p>
    <w:p w14:paraId="3B5347A6" w14:textId="77777777" w:rsidR="005E6264" w:rsidRDefault="005E6264" w:rsidP="005E6264">
      <w:pPr>
        <w:pStyle w:val="KeepWithNext"/>
        <w:rPr>
          <w:rtl/>
          <w:lang w:eastAsia="he-IL"/>
        </w:rPr>
      </w:pPr>
    </w:p>
    <w:p w14:paraId="7C33EE07" w14:textId="4F31F75D" w:rsidR="005E6264" w:rsidRDefault="005E6264" w:rsidP="005E6264">
      <w:pPr>
        <w:rPr>
          <w:rtl/>
          <w:lang w:eastAsia="he-IL"/>
        </w:rPr>
      </w:pPr>
      <w:bookmarkStart w:id="25146" w:name="_ETM_Q1_521403"/>
      <w:bookmarkStart w:id="25147" w:name="_ETM_Q1_518903"/>
      <w:bookmarkEnd w:id="25146"/>
      <w:bookmarkEnd w:id="25147"/>
      <w:r>
        <w:rPr>
          <w:rFonts w:hint="cs"/>
          <w:rtl/>
          <w:lang w:eastAsia="he-IL"/>
        </w:rPr>
        <w:t>גלעד, לא הבנתי אותך.</w:t>
      </w:r>
      <w:bookmarkStart w:id="25148" w:name="_ETM_Q1_519653"/>
      <w:bookmarkEnd w:id="25148"/>
    </w:p>
    <w:p w14:paraId="76D6DAEC" w14:textId="77777777" w:rsidR="005E6264" w:rsidRDefault="005E6264" w:rsidP="005E6264">
      <w:pPr>
        <w:rPr>
          <w:rtl/>
          <w:lang w:eastAsia="he-IL"/>
        </w:rPr>
      </w:pPr>
      <w:bookmarkStart w:id="25149" w:name="_ETM_Q1_520153"/>
      <w:bookmarkStart w:id="25150" w:name="_ETM_Q1_520652"/>
      <w:bookmarkStart w:id="25151" w:name="_ETM_Q1_522653"/>
      <w:bookmarkEnd w:id="25149"/>
      <w:bookmarkEnd w:id="25150"/>
      <w:bookmarkEnd w:id="25151"/>
    </w:p>
    <w:p w14:paraId="702D8C98" w14:textId="7602A3C5" w:rsidR="005E6264" w:rsidRDefault="005E6264" w:rsidP="005E6264">
      <w:pPr>
        <w:pStyle w:val="af9"/>
        <w:keepNext/>
        <w:rPr>
          <w:rtl/>
          <w:lang w:eastAsia="he-IL"/>
        </w:rPr>
      </w:pPr>
      <w:bookmarkStart w:id="25152" w:name="ET_guest_583520_1745"/>
      <w:r w:rsidRPr="005E6264">
        <w:rPr>
          <w:rStyle w:val="TagStyle"/>
          <w:rtl/>
        </w:rPr>
        <w:t xml:space="preserve"> &lt;&lt; אורח &gt;&gt; </w:t>
      </w:r>
      <w:r>
        <w:rPr>
          <w:rtl/>
          <w:lang w:eastAsia="he-IL"/>
        </w:rPr>
        <w:t>גלעד סממה:</w:t>
      </w:r>
      <w:r w:rsidRPr="005E6264">
        <w:rPr>
          <w:rStyle w:val="TagStyle"/>
          <w:rtl/>
        </w:rPr>
        <w:t xml:space="preserve"> &lt;&lt; אורח &gt;&gt;</w:t>
      </w:r>
      <w:r>
        <w:rPr>
          <w:rtl/>
          <w:lang w:eastAsia="he-IL"/>
        </w:rPr>
        <w:t xml:space="preserve">   </w:t>
      </w:r>
      <w:bookmarkEnd w:id="25152"/>
    </w:p>
    <w:p w14:paraId="1415B055" w14:textId="77777777" w:rsidR="005E6264" w:rsidRDefault="005E6264" w:rsidP="005E6264">
      <w:pPr>
        <w:pStyle w:val="KeepWithNext"/>
        <w:rPr>
          <w:rtl/>
          <w:lang w:eastAsia="he-IL"/>
        </w:rPr>
      </w:pPr>
    </w:p>
    <w:p w14:paraId="6A7203DE" w14:textId="4E9A432E" w:rsidR="005E6264" w:rsidRDefault="005E6264" w:rsidP="005E6264">
      <w:pPr>
        <w:rPr>
          <w:rtl/>
          <w:lang w:eastAsia="he-IL"/>
        </w:rPr>
      </w:pPr>
      <w:bookmarkStart w:id="25153" w:name="_ETM_Q1_524153"/>
      <w:bookmarkStart w:id="25154" w:name="_ETM_Q1_521153"/>
      <w:bookmarkEnd w:id="25153"/>
      <w:bookmarkEnd w:id="25154"/>
      <w:r>
        <w:rPr>
          <w:rFonts w:hint="cs"/>
          <w:rtl/>
          <w:lang w:eastAsia="he-IL"/>
        </w:rPr>
        <w:t>א</w:t>
      </w:r>
      <w:bookmarkStart w:id="25155" w:name="_ETM_Q1_518403"/>
      <w:bookmarkEnd w:id="25155"/>
      <w:r>
        <w:rPr>
          <w:rFonts w:hint="cs"/>
          <w:rtl/>
          <w:lang w:eastAsia="he-IL"/>
        </w:rPr>
        <w:t xml:space="preserve">ני אגיד עוד </w:t>
      </w:r>
      <w:bookmarkStart w:id="25156" w:name="_ETM_Q1_520653"/>
      <w:bookmarkEnd w:id="25156"/>
      <w:r>
        <w:rPr>
          <w:rFonts w:hint="cs"/>
          <w:rtl/>
          <w:lang w:eastAsia="he-IL"/>
        </w:rPr>
        <w:t xml:space="preserve">פעם, אדוני. </w:t>
      </w:r>
    </w:p>
    <w:p w14:paraId="08BB160D" w14:textId="77777777" w:rsidR="005E6264" w:rsidRDefault="005E6264" w:rsidP="005E6264">
      <w:pPr>
        <w:rPr>
          <w:rtl/>
          <w:lang w:eastAsia="he-IL"/>
        </w:rPr>
      </w:pPr>
      <w:bookmarkStart w:id="25157" w:name="_ETM_Q1_520903"/>
      <w:bookmarkEnd w:id="25157"/>
    </w:p>
    <w:p w14:paraId="2B88030E" w14:textId="1DA74471" w:rsidR="005E6264" w:rsidRDefault="005E6264" w:rsidP="005E6264">
      <w:pPr>
        <w:pStyle w:val="af6"/>
        <w:keepNext/>
        <w:rPr>
          <w:rtl/>
        </w:rPr>
      </w:pPr>
      <w:bookmarkStart w:id="25158" w:name="ET_yor_6157_1746"/>
      <w:r w:rsidRPr="005E6264">
        <w:rPr>
          <w:rStyle w:val="TagStyle"/>
          <w:rtl/>
        </w:rPr>
        <w:t xml:space="preserve"> &lt;&lt; יור &gt;&gt; </w:t>
      </w:r>
      <w:r>
        <w:rPr>
          <w:rtl/>
        </w:rPr>
        <w:t>היו"ר שמחה רוטמן:</w:t>
      </w:r>
      <w:r w:rsidRPr="005E6264">
        <w:rPr>
          <w:rStyle w:val="TagStyle"/>
          <w:rtl/>
        </w:rPr>
        <w:t xml:space="preserve"> &lt;&lt; יור &gt;&gt;</w:t>
      </w:r>
      <w:r>
        <w:rPr>
          <w:rtl/>
        </w:rPr>
        <w:t xml:space="preserve">   </w:t>
      </w:r>
      <w:bookmarkEnd w:id="25158"/>
    </w:p>
    <w:p w14:paraId="16D73360" w14:textId="77777777" w:rsidR="005E6264" w:rsidRDefault="005E6264" w:rsidP="005E6264">
      <w:pPr>
        <w:pStyle w:val="KeepWithNext"/>
        <w:rPr>
          <w:rtl/>
          <w:lang w:eastAsia="he-IL"/>
        </w:rPr>
      </w:pPr>
    </w:p>
    <w:p w14:paraId="3344D22C" w14:textId="0564C8EC" w:rsidR="005E6264" w:rsidRDefault="005E6264" w:rsidP="005E6264">
      <w:pPr>
        <w:rPr>
          <w:rtl/>
          <w:lang w:eastAsia="he-IL"/>
        </w:rPr>
      </w:pPr>
      <w:bookmarkStart w:id="25159" w:name="_ETM_Q1_522903"/>
      <w:bookmarkEnd w:id="25159"/>
      <w:r>
        <w:rPr>
          <w:rFonts w:hint="cs"/>
          <w:rtl/>
          <w:lang w:eastAsia="he-IL"/>
        </w:rPr>
        <w:t xml:space="preserve">סליחה. גלעד, תחכה. כשהוא נותן </w:t>
      </w:r>
      <w:bookmarkStart w:id="25160" w:name="_ETM_Q1_526903"/>
      <w:bookmarkEnd w:id="25160"/>
      <w:r>
        <w:rPr>
          <w:rFonts w:hint="cs"/>
          <w:rtl/>
          <w:lang w:eastAsia="he-IL"/>
        </w:rPr>
        <w:t>לך נסיבות אישיות המצדיקות הפחתה של ה</w:t>
      </w:r>
      <w:bookmarkStart w:id="25161" w:name="_ETM_Q1_529153"/>
      <w:bookmarkEnd w:id="25161"/>
      <w:r>
        <w:rPr>
          <w:rFonts w:hint="cs"/>
          <w:rtl/>
          <w:lang w:eastAsia="he-IL"/>
        </w:rPr>
        <w:t xml:space="preserve">עיצום הכספי או נסיבות </w:t>
      </w:r>
      <w:bookmarkStart w:id="25162" w:name="_ETM_Q1_530162"/>
      <w:bookmarkEnd w:id="25162"/>
      <w:r>
        <w:rPr>
          <w:rFonts w:hint="cs"/>
          <w:rtl/>
          <w:lang w:eastAsia="he-IL"/>
        </w:rPr>
        <w:t xml:space="preserve">אישיות קשות המצדיקות </w:t>
      </w:r>
      <w:bookmarkStart w:id="25163" w:name="_ETM_Q1_531902"/>
      <w:bookmarkEnd w:id="25163"/>
      <w:r>
        <w:rPr>
          <w:rFonts w:hint="cs"/>
          <w:rtl/>
          <w:lang w:eastAsia="he-IL"/>
        </w:rPr>
        <w:t>שלא</w:t>
      </w:r>
      <w:bookmarkStart w:id="25164" w:name="_ETM_Q1_532153"/>
      <w:bookmarkEnd w:id="25164"/>
      <w:r>
        <w:rPr>
          <w:rFonts w:hint="cs"/>
          <w:rtl/>
          <w:lang w:eastAsia="he-IL"/>
        </w:rPr>
        <w:t xml:space="preserve"> למצות את הדין עם המפר</w:t>
      </w:r>
      <w:bookmarkStart w:id="25165" w:name="_ETM_Q1_534652"/>
      <w:bookmarkEnd w:id="25165"/>
      <w:r>
        <w:rPr>
          <w:rFonts w:hint="cs"/>
          <w:rtl/>
          <w:lang w:eastAsia="he-IL"/>
        </w:rPr>
        <w:t xml:space="preserve"> זאת רשימה אי</w:t>
      </w:r>
      <w:bookmarkStart w:id="25166" w:name="_ETM_Q1_537655"/>
      <w:bookmarkStart w:id="25167" w:name="_ETM_Q1_535656"/>
      <w:bookmarkEnd w:id="25166"/>
      <w:bookmarkEnd w:id="25167"/>
      <w:r>
        <w:rPr>
          <w:rFonts w:hint="cs"/>
          <w:rtl/>
          <w:lang w:eastAsia="he-IL"/>
        </w:rPr>
        <w:t>ן סופית של דברים</w:t>
      </w:r>
      <w:bookmarkStart w:id="25168" w:name="_ETM_Q1_535156"/>
      <w:bookmarkEnd w:id="25168"/>
      <w:r>
        <w:rPr>
          <w:rFonts w:hint="cs"/>
          <w:rtl/>
          <w:lang w:eastAsia="he-IL"/>
        </w:rPr>
        <w:t>, ה</w:t>
      </w:r>
      <w:bookmarkStart w:id="25169" w:name="_ETM_Q1_535406"/>
      <w:bookmarkStart w:id="25170" w:name="_ETM_Q1_533651"/>
      <w:bookmarkEnd w:id="25169"/>
      <w:bookmarkEnd w:id="25170"/>
      <w:r>
        <w:rPr>
          <w:rFonts w:hint="cs"/>
          <w:rtl/>
          <w:lang w:eastAsia="he-IL"/>
        </w:rPr>
        <w:t xml:space="preserve">וא יכול להעלות </w:t>
      </w:r>
      <w:bookmarkStart w:id="25171" w:name="_ETM_Q1_536901"/>
      <w:bookmarkEnd w:id="25171"/>
      <w:r>
        <w:rPr>
          <w:rFonts w:hint="cs"/>
          <w:rtl/>
          <w:lang w:eastAsia="he-IL"/>
        </w:rPr>
        <w:t>מה שבראש שלו</w:t>
      </w:r>
      <w:bookmarkStart w:id="25172" w:name="_ETM_Q1_536656"/>
      <w:bookmarkEnd w:id="25172"/>
      <w:r>
        <w:rPr>
          <w:rFonts w:hint="cs"/>
          <w:rtl/>
          <w:lang w:eastAsia="he-IL"/>
        </w:rPr>
        <w:t>. זה צ'ק פתוח</w:t>
      </w:r>
      <w:bookmarkStart w:id="25173" w:name="_ETM_Q1_538156"/>
      <w:bookmarkEnd w:id="25173"/>
      <w:r>
        <w:rPr>
          <w:rFonts w:hint="cs"/>
          <w:rtl/>
          <w:lang w:eastAsia="he-IL"/>
        </w:rPr>
        <w:t xml:space="preserve"> להעלות איזה טיעונים ש</w:t>
      </w:r>
      <w:bookmarkStart w:id="25174" w:name="_ETM_Q1_540658"/>
      <w:bookmarkEnd w:id="25174"/>
      <w:r>
        <w:rPr>
          <w:rFonts w:hint="cs"/>
          <w:rtl/>
          <w:lang w:eastAsia="he-IL"/>
        </w:rPr>
        <w:t xml:space="preserve">הוא </w:t>
      </w:r>
      <w:bookmarkStart w:id="25175" w:name="_ETM_Q1_541903"/>
      <w:bookmarkEnd w:id="25175"/>
      <w:r>
        <w:rPr>
          <w:rFonts w:hint="cs"/>
          <w:rtl/>
          <w:lang w:eastAsia="he-IL"/>
        </w:rPr>
        <w:t>ר</w:t>
      </w:r>
      <w:bookmarkStart w:id="25176" w:name="_ETM_Q1_539903"/>
      <w:bookmarkEnd w:id="25176"/>
      <w:r>
        <w:rPr>
          <w:rFonts w:hint="cs"/>
          <w:rtl/>
          <w:lang w:eastAsia="he-IL"/>
        </w:rPr>
        <w:t>וצה ואתה צ</w:t>
      </w:r>
      <w:bookmarkStart w:id="25177" w:name="_ETM_Q1_539403"/>
      <w:bookmarkEnd w:id="25177"/>
      <w:r>
        <w:rPr>
          <w:rFonts w:hint="cs"/>
          <w:rtl/>
          <w:lang w:eastAsia="he-IL"/>
        </w:rPr>
        <w:t>ריך להפחית לו עד 20%.</w:t>
      </w:r>
      <w:bookmarkStart w:id="25178" w:name="_ETM_Q1_543655"/>
      <w:bookmarkEnd w:id="25178"/>
      <w:r>
        <w:rPr>
          <w:rFonts w:hint="cs"/>
          <w:rtl/>
          <w:lang w:eastAsia="he-IL"/>
        </w:rPr>
        <w:t xml:space="preserve"> אני אומר לך </w:t>
      </w:r>
      <w:bookmarkStart w:id="25179" w:name="_ETM_Q1_546655"/>
      <w:bookmarkEnd w:id="25179"/>
      <w:r>
        <w:rPr>
          <w:rFonts w:hint="cs"/>
          <w:rtl/>
          <w:lang w:eastAsia="he-IL"/>
        </w:rPr>
        <w:t xml:space="preserve">לכתוב </w:t>
      </w:r>
      <w:bookmarkStart w:id="25180" w:name="_ETM_Q1_545406"/>
      <w:bookmarkStart w:id="25181" w:name="_ETM_Q1_545656"/>
      <w:bookmarkEnd w:id="25180"/>
      <w:bookmarkEnd w:id="25181"/>
      <w:r>
        <w:rPr>
          <w:rFonts w:hint="cs"/>
          <w:rtl/>
          <w:lang w:eastAsia="he-IL"/>
        </w:rPr>
        <w:t xml:space="preserve">פה "לרבות הליכים נוספים שהתקיימו בעניין". </w:t>
      </w:r>
      <w:bookmarkStart w:id="25182" w:name="_ETM_Q1_549153"/>
      <w:bookmarkStart w:id="25183" w:name="_ETM_Q1_546403"/>
      <w:bookmarkEnd w:id="25182"/>
      <w:bookmarkEnd w:id="25183"/>
    </w:p>
    <w:p w14:paraId="68C5541E" w14:textId="77777777" w:rsidR="005E6264" w:rsidRDefault="005E6264" w:rsidP="005E6264">
      <w:pPr>
        <w:rPr>
          <w:rtl/>
          <w:lang w:eastAsia="he-IL"/>
        </w:rPr>
      </w:pPr>
      <w:bookmarkStart w:id="25184" w:name="_ETM_Q1_546656"/>
      <w:bookmarkStart w:id="25185" w:name="_ETM_Q1_547654"/>
      <w:bookmarkEnd w:id="25184"/>
      <w:bookmarkEnd w:id="25185"/>
    </w:p>
    <w:p w14:paraId="76EAE596" w14:textId="7C353A73" w:rsidR="005E6264" w:rsidRDefault="005E6264" w:rsidP="005E6264">
      <w:pPr>
        <w:pStyle w:val="af9"/>
        <w:keepNext/>
        <w:rPr>
          <w:rtl/>
          <w:lang w:eastAsia="he-IL"/>
        </w:rPr>
      </w:pPr>
      <w:bookmarkStart w:id="25186" w:name="ET_guest_583520_1747"/>
      <w:r w:rsidRPr="005E6264">
        <w:rPr>
          <w:rStyle w:val="TagStyle"/>
          <w:rtl/>
        </w:rPr>
        <w:t xml:space="preserve"> &lt;&lt; אורח &gt;&gt; </w:t>
      </w:r>
      <w:r>
        <w:rPr>
          <w:rtl/>
          <w:lang w:eastAsia="he-IL"/>
        </w:rPr>
        <w:t>גלעד סממה:</w:t>
      </w:r>
      <w:r w:rsidRPr="005E6264">
        <w:rPr>
          <w:rStyle w:val="TagStyle"/>
          <w:rtl/>
        </w:rPr>
        <w:t xml:space="preserve"> &lt;&lt; אורח &gt;&gt;</w:t>
      </w:r>
      <w:r>
        <w:rPr>
          <w:rtl/>
          <w:lang w:eastAsia="he-IL"/>
        </w:rPr>
        <w:t xml:space="preserve">   </w:t>
      </w:r>
      <w:bookmarkEnd w:id="25186"/>
    </w:p>
    <w:p w14:paraId="443D11F8" w14:textId="77777777" w:rsidR="005E6264" w:rsidRDefault="005E6264" w:rsidP="005E6264">
      <w:pPr>
        <w:pStyle w:val="KeepWithNext"/>
        <w:rPr>
          <w:rtl/>
          <w:lang w:eastAsia="he-IL"/>
        </w:rPr>
      </w:pPr>
    </w:p>
    <w:p w14:paraId="7F2E2BF4" w14:textId="26EBABA1" w:rsidR="005E6264" w:rsidRDefault="005E6264" w:rsidP="005E6264">
      <w:pPr>
        <w:rPr>
          <w:rtl/>
          <w:lang w:eastAsia="he-IL"/>
        </w:rPr>
      </w:pPr>
      <w:bookmarkStart w:id="25187" w:name="_ETM_Q1_549155"/>
      <w:bookmarkEnd w:id="25187"/>
      <w:r>
        <w:rPr>
          <w:rFonts w:hint="cs"/>
          <w:rtl/>
          <w:lang w:eastAsia="he-IL"/>
        </w:rPr>
        <w:t>יש נסיבות אישיו</w:t>
      </w:r>
      <w:bookmarkStart w:id="25188" w:name="_ETM_Q1_552154"/>
      <w:bookmarkEnd w:id="25188"/>
      <w:r>
        <w:rPr>
          <w:rFonts w:hint="cs"/>
          <w:rtl/>
          <w:lang w:eastAsia="he-IL"/>
        </w:rPr>
        <w:t xml:space="preserve">ת שאנחנו </w:t>
      </w:r>
      <w:bookmarkStart w:id="25189" w:name="_ETM_Q1_550905"/>
      <w:bookmarkEnd w:id="25189"/>
      <w:r>
        <w:rPr>
          <w:rFonts w:hint="cs"/>
          <w:rtl/>
          <w:lang w:eastAsia="he-IL"/>
        </w:rPr>
        <w:t>חשבנו שבאמת נכון - - -</w:t>
      </w:r>
      <w:bookmarkStart w:id="25190" w:name="_ETM_Q1_551655"/>
      <w:bookmarkEnd w:id="25190"/>
    </w:p>
    <w:p w14:paraId="1C9849D3" w14:textId="77777777" w:rsidR="005E6264" w:rsidRDefault="005E6264" w:rsidP="005E6264">
      <w:pPr>
        <w:rPr>
          <w:rtl/>
          <w:lang w:eastAsia="he-IL"/>
        </w:rPr>
      </w:pPr>
      <w:bookmarkStart w:id="25191" w:name="_ETM_Q1_551902"/>
      <w:bookmarkEnd w:id="25191"/>
    </w:p>
    <w:p w14:paraId="2FDAD175" w14:textId="306E3152" w:rsidR="005E6264" w:rsidRDefault="005E6264" w:rsidP="005E6264">
      <w:pPr>
        <w:pStyle w:val="af6"/>
        <w:keepNext/>
        <w:rPr>
          <w:rtl/>
        </w:rPr>
      </w:pPr>
      <w:bookmarkStart w:id="25192" w:name="ET_yor_6157_1748"/>
      <w:r w:rsidRPr="005E6264">
        <w:rPr>
          <w:rStyle w:val="TagStyle"/>
          <w:rtl/>
        </w:rPr>
        <w:t xml:space="preserve"> &lt;&lt; יור &gt;&gt; </w:t>
      </w:r>
      <w:r>
        <w:rPr>
          <w:rtl/>
        </w:rPr>
        <w:t>היו"ר שמחה רוטמן:</w:t>
      </w:r>
      <w:r w:rsidRPr="005E6264">
        <w:rPr>
          <w:rStyle w:val="TagStyle"/>
          <w:rtl/>
        </w:rPr>
        <w:t xml:space="preserve"> &lt;&lt; יור &gt;&gt;</w:t>
      </w:r>
      <w:r>
        <w:rPr>
          <w:rtl/>
        </w:rPr>
        <w:t xml:space="preserve">   </w:t>
      </w:r>
      <w:bookmarkEnd w:id="25192"/>
    </w:p>
    <w:p w14:paraId="3835E844" w14:textId="77777777" w:rsidR="005E6264" w:rsidRDefault="005E6264" w:rsidP="005E6264">
      <w:pPr>
        <w:pStyle w:val="KeepWithNext"/>
        <w:rPr>
          <w:rtl/>
          <w:lang w:eastAsia="he-IL"/>
        </w:rPr>
      </w:pPr>
    </w:p>
    <w:p w14:paraId="12AD719D" w14:textId="28481681" w:rsidR="005E6264" w:rsidRDefault="005E6264" w:rsidP="005E6264">
      <w:pPr>
        <w:rPr>
          <w:rtl/>
          <w:lang w:eastAsia="he-IL"/>
        </w:rPr>
      </w:pPr>
      <w:bookmarkStart w:id="25193" w:name="_ETM_Q1_553152"/>
      <w:bookmarkEnd w:id="25193"/>
      <w:r>
        <w:rPr>
          <w:rFonts w:hint="cs"/>
          <w:rtl/>
          <w:lang w:eastAsia="he-IL"/>
        </w:rPr>
        <w:t>אבל לא כתבתם אותם.</w:t>
      </w:r>
    </w:p>
    <w:p w14:paraId="729E0D18" w14:textId="77777777" w:rsidR="005E6264" w:rsidRDefault="005E6264" w:rsidP="005E6264">
      <w:pPr>
        <w:rPr>
          <w:rtl/>
          <w:lang w:eastAsia="he-IL"/>
        </w:rPr>
      </w:pPr>
      <w:bookmarkStart w:id="25194" w:name="_ETM_Q1_556652"/>
      <w:bookmarkStart w:id="25195" w:name="_ETM_Q1_558403"/>
      <w:bookmarkEnd w:id="25194"/>
      <w:bookmarkEnd w:id="25195"/>
    </w:p>
    <w:p w14:paraId="317AF726" w14:textId="0A2048EB" w:rsidR="005E6264" w:rsidRDefault="005E6264" w:rsidP="005E6264">
      <w:pPr>
        <w:pStyle w:val="af9"/>
        <w:keepNext/>
        <w:rPr>
          <w:rtl/>
          <w:lang w:eastAsia="he-IL"/>
        </w:rPr>
      </w:pPr>
      <w:bookmarkStart w:id="25196" w:name="ET_guest_583520_1749"/>
      <w:r w:rsidRPr="005E6264">
        <w:rPr>
          <w:rStyle w:val="TagStyle"/>
          <w:rtl/>
        </w:rPr>
        <w:t xml:space="preserve"> &lt;&lt; אורח &gt;&gt; </w:t>
      </w:r>
      <w:r>
        <w:rPr>
          <w:rtl/>
          <w:lang w:eastAsia="he-IL"/>
        </w:rPr>
        <w:t>גלעד סממה:</w:t>
      </w:r>
      <w:r w:rsidRPr="005E6264">
        <w:rPr>
          <w:rStyle w:val="TagStyle"/>
          <w:rtl/>
        </w:rPr>
        <w:t xml:space="preserve"> &lt;&lt; אורח &gt;&gt;</w:t>
      </w:r>
      <w:r>
        <w:rPr>
          <w:rtl/>
          <w:lang w:eastAsia="he-IL"/>
        </w:rPr>
        <w:t xml:space="preserve">   </w:t>
      </w:r>
      <w:bookmarkEnd w:id="25196"/>
    </w:p>
    <w:p w14:paraId="40D3655A" w14:textId="77777777" w:rsidR="005E6264" w:rsidRDefault="005E6264" w:rsidP="005E6264">
      <w:pPr>
        <w:pStyle w:val="KeepWithNext"/>
        <w:rPr>
          <w:rtl/>
          <w:lang w:eastAsia="he-IL"/>
        </w:rPr>
      </w:pPr>
    </w:p>
    <w:p w14:paraId="2726E813" w14:textId="2FFC15E5" w:rsidR="005E6264" w:rsidRDefault="005E6264" w:rsidP="005E6264">
      <w:pPr>
        <w:rPr>
          <w:rtl/>
          <w:lang w:eastAsia="he-IL"/>
        </w:rPr>
      </w:pPr>
      <w:bookmarkStart w:id="25197" w:name="_ETM_Q1_559402"/>
      <w:bookmarkEnd w:id="25197"/>
      <w:r>
        <w:rPr>
          <w:rFonts w:hint="cs"/>
          <w:rtl/>
          <w:lang w:eastAsia="he-IL"/>
        </w:rPr>
        <w:t>מבחינתי, נ</w:t>
      </w:r>
      <w:bookmarkStart w:id="25198" w:name="_ETM_Q1_556402"/>
      <w:bookmarkEnd w:id="25198"/>
      <w:r>
        <w:rPr>
          <w:rFonts w:hint="cs"/>
          <w:rtl/>
          <w:lang w:eastAsia="he-IL"/>
        </w:rPr>
        <w:t xml:space="preserve">סיבות </w:t>
      </w:r>
      <w:bookmarkStart w:id="25199" w:name="_ETM_Q1_553651"/>
      <w:bookmarkEnd w:id="25199"/>
      <w:r>
        <w:rPr>
          <w:rFonts w:hint="cs"/>
          <w:rtl/>
          <w:lang w:eastAsia="he-IL"/>
        </w:rPr>
        <w:t xml:space="preserve">אישיות </w:t>
      </w:r>
      <w:bookmarkStart w:id="25200" w:name="_ETM_Q1_554906"/>
      <w:bookmarkEnd w:id="25200"/>
      <w:r>
        <w:rPr>
          <w:rFonts w:hint="cs"/>
          <w:rtl/>
          <w:lang w:eastAsia="he-IL"/>
        </w:rPr>
        <w:t xml:space="preserve">קשות </w:t>
      </w:r>
      <w:bookmarkStart w:id="25201" w:name="_ETM_Q1_553156"/>
      <w:bookmarkEnd w:id="25201"/>
      <w:r>
        <w:rPr>
          <w:rFonts w:hint="cs"/>
          <w:rtl/>
          <w:lang w:eastAsia="he-IL"/>
        </w:rPr>
        <w:t xml:space="preserve">זה לא אם הוא פעל </w:t>
      </w:r>
      <w:bookmarkStart w:id="25202" w:name="_ETM_Q1_564656"/>
      <w:bookmarkEnd w:id="25202"/>
      <w:r>
        <w:rPr>
          <w:rFonts w:hint="cs"/>
          <w:rtl/>
          <w:lang w:eastAsia="he-IL"/>
        </w:rPr>
        <w:t xml:space="preserve">ופעלו נגד אותו אזרח </w:t>
      </w:r>
      <w:bookmarkStart w:id="25203" w:name="_ETM_Q1_566152"/>
      <w:bookmarkEnd w:id="25203"/>
      <w:r>
        <w:rPr>
          <w:rFonts w:hint="cs"/>
          <w:rtl/>
          <w:lang w:eastAsia="he-IL"/>
        </w:rPr>
        <w:t>והוא שילם - - -</w:t>
      </w:r>
    </w:p>
    <w:p w14:paraId="45E35F89" w14:textId="77777777" w:rsidR="005E6264" w:rsidRDefault="005E6264" w:rsidP="005E6264">
      <w:pPr>
        <w:rPr>
          <w:rtl/>
          <w:lang w:eastAsia="he-IL"/>
        </w:rPr>
      </w:pPr>
      <w:bookmarkStart w:id="25204" w:name="_ETM_Q1_567655"/>
      <w:bookmarkStart w:id="25205" w:name="_ETM_Q1_566153"/>
      <w:bookmarkEnd w:id="25204"/>
      <w:bookmarkEnd w:id="25205"/>
    </w:p>
    <w:p w14:paraId="17FD838F" w14:textId="709D14A0" w:rsidR="005E6264" w:rsidRDefault="005E6264" w:rsidP="005E6264">
      <w:pPr>
        <w:pStyle w:val="af6"/>
        <w:keepNext/>
        <w:rPr>
          <w:rtl/>
        </w:rPr>
      </w:pPr>
      <w:bookmarkStart w:id="25206" w:name="ET_yor_6157_1750"/>
      <w:r w:rsidRPr="005E6264">
        <w:rPr>
          <w:rStyle w:val="TagStyle"/>
          <w:rtl/>
        </w:rPr>
        <w:t xml:space="preserve"> &lt;&lt; יור &gt;&gt; </w:t>
      </w:r>
      <w:r>
        <w:rPr>
          <w:rtl/>
        </w:rPr>
        <w:t>היו"ר שמחה רוטמן:</w:t>
      </w:r>
      <w:r w:rsidRPr="005E6264">
        <w:rPr>
          <w:rStyle w:val="TagStyle"/>
          <w:rtl/>
        </w:rPr>
        <w:t xml:space="preserve"> &lt;&lt; יור &gt;&gt;</w:t>
      </w:r>
      <w:r>
        <w:rPr>
          <w:rtl/>
        </w:rPr>
        <w:t xml:space="preserve">   </w:t>
      </w:r>
      <w:bookmarkEnd w:id="25206"/>
    </w:p>
    <w:p w14:paraId="7929E8E5" w14:textId="77777777" w:rsidR="005E6264" w:rsidRDefault="005E6264" w:rsidP="005E6264">
      <w:pPr>
        <w:pStyle w:val="KeepWithNext"/>
        <w:rPr>
          <w:rtl/>
          <w:lang w:eastAsia="he-IL"/>
        </w:rPr>
      </w:pPr>
    </w:p>
    <w:p w14:paraId="7071E95E" w14:textId="0C39E3CF" w:rsidR="005E6264" w:rsidRDefault="005E6264" w:rsidP="005E6264">
      <w:pPr>
        <w:rPr>
          <w:rtl/>
          <w:lang w:eastAsia="he-IL"/>
        </w:rPr>
      </w:pPr>
      <w:r>
        <w:rPr>
          <w:rFonts w:hint="cs"/>
          <w:rtl/>
          <w:lang w:eastAsia="he-IL"/>
        </w:rPr>
        <w:t>אני מסכים</w:t>
      </w:r>
      <w:bookmarkStart w:id="25207" w:name="_ETM_Q1_566654"/>
      <w:bookmarkEnd w:id="25207"/>
      <w:r>
        <w:rPr>
          <w:rFonts w:hint="cs"/>
          <w:rtl/>
          <w:lang w:eastAsia="he-IL"/>
        </w:rPr>
        <w:t>.</w:t>
      </w:r>
    </w:p>
    <w:p w14:paraId="6B79C6D8" w14:textId="77777777" w:rsidR="005E6264" w:rsidRDefault="005E6264" w:rsidP="005E6264">
      <w:pPr>
        <w:rPr>
          <w:rtl/>
          <w:lang w:eastAsia="he-IL"/>
        </w:rPr>
      </w:pPr>
      <w:bookmarkStart w:id="25208" w:name="_ETM_Q1_567154"/>
      <w:bookmarkStart w:id="25209" w:name="_ETM_Q1_567404"/>
      <w:bookmarkStart w:id="25210" w:name="_ETM_Q1_568403"/>
      <w:bookmarkEnd w:id="25208"/>
      <w:bookmarkEnd w:id="25209"/>
      <w:bookmarkEnd w:id="25210"/>
    </w:p>
    <w:p w14:paraId="1BE28E16" w14:textId="45F165B0" w:rsidR="005E6264" w:rsidRDefault="005E6264" w:rsidP="005E6264">
      <w:pPr>
        <w:pStyle w:val="af9"/>
        <w:keepNext/>
        <w:rPr>
          <w:rtl/>
          <w:lang w:eastAsia="he-IL"/>
        </w:rPr>
      </w:pPr>
      <w:bookmarkStart w:id="25211" w:name="ET_guest_583520_1751"/>
      <w:r w:rsidRPr="005E6264">
        <w:rPr>
          <w:rStyle w:val="TagStyle"/>
          <w:rtl/>
        </w:rPr>
        <w:t xml:space="preserve"> &lt;&lt; אורח &gt;&gt; </w:t>
      </w:r>
      <w:r>
        <w:rPr>
          <w:rtl/>
          <w:lang w:eastAsia="he-IL"/>
        </w:rPr>
        <w:t>גלעד סממה:</w:t>
      </w:r>
      <w:r w:rsidRPr="005E6264">
        <w:rPr>
          <w:rStyle w:val="TagStyle"/>
          <w:rtl/>
        </w:rPr>
        <w:t xml:space="preserve"> &lt;&lt; אורח &gt;&gt;</w:t>
      </w:r>
      <w:r>
        <w:rPr>
          <w:rtl/>
          <w:lang w:eastAsia="he-IL"/>
        </w:rPr>
        <w:t xml:space="preserve">   </w:t>
      </w:r>
      <w:bookmarkEnd w:id="25211"/>
    </w:p>
    <w:p w14:paraId="626950BA" w14:textId="77777777" w:rsidR="005E6264" w:rsidRDefault="005E6264" w:rsidP="005E6264">
      <w:pPr>
        <w:pStyle w:val="KeepWithNext"/>
        <w:rPr>
          <w:rtl/>
          <w:lang w:eastAsia="he-IL"/>
        </w:rPr>
      </w:pPr>
    </w:p>
    <w:p w14:paraId="73CB45B9" w14:textId="3132A184" w:rsidR="005E6264" w:rsidRDefault="005E6264" w:rsidP="005E6264">
      <w:pPr>
        <w:rPr>
          <w:rtl/>
          <w:lang w:eastAsia="he-IL"/>
        </w:rPr>
      </w:pPr>
      <w:bookmarkStart w:id="25212" w:name="_ETM_Q1_570404"/>
      <w:bookmarkEnd w:id="25212"/>
      <w:r>
        <w:rPr>
          <w:rFonts w:hint="cs"/>
          <w:rtl/>
          <w:lang w:eastAsia="he-IL"/>
        </w:rPr>
        <w:t xml:space="preserve">אלה לא נסיבות </w:t>
      </w:r>
      <w:bookmarkStart w:id="25213" w:name="_ETM_Q1_571404"/>
      <w:bookmarkStart w:id="25214" w:name="_ETM_Q1_569408"/>
      <w:bookmarkEnd w:id="25213"/>
      <w:bookmarkEnd w:id="25214"/>
      <w:r>
        <w:rPr>
          <w:rFonts w:hint="cs"/>
          <w:rtl/>
          <w:lang w:eastAsia="he-IL"/>
        </w:rPr>
        <w:t>אישיות קשות</w:t>
      </w:r>
      <w:bookmarkStart w:id="25215" w:name="_ETM_Q1_569654"/>
      <w:bookmarkEnd w:id="25215"/>
      <w:r>
        <w:rPr>
          <w:rFonts w:hint="cs"/>
          <w:rtl/>
          <w:lang w:eastAsia="he-IL"/>
        </w:rPr>
        <w:t>.</w:t>
      </w:r>
    </w:p>
    <w:p w14:paraId="67F3CB3F" w14:textId="77777777" w:rsidR="005E6264" w:rsidRDefault="005E6264" w:rsidP="005E6264">
      <w:pPr>
        <w:rPr>
          <w:rtl/>
          <w:lang w:eastAsia="he-IL"/>
        </w:rPr>
      </w:pPr>
      <w:bookmarkStart w:id="25216" w:name="_ETM_Q1_572654"/>
      <w:bookmarkStart w:id="25217" w:name="_ETM_Q1_573904"/>
      <w:bookmarkEnd w:id="25216"/>
      <w:bookmarkEnd w:id="25217"/>
    </w:p>
    <w:p w14:paraId="0F58367C" w14:textId="5E2C54D5" w:rsidR="005E6264" w:rsidRDefault="005E6264" w:rsidP="005E6264">
      <w:pPr>
        <w:pStyle w:val="a4"/>
        <w:keepNext/>
        <w:rPr>
          <w:rtl/>
        </w:rPr>
      </w:pPr>
      <w:bookmarkStart w:id="25218" w:name="ET_speaker_נעמה_מנחמי_1752"/>
      <w:r w:rsidRPr="005E6264">
        <w:rPr>
          <w:rStyle w:val="TagStyle"/>
          <w:rtl/>
        </w:rPr>
        <w:t xml:space="preserve"> &lt;&lt; דובר &gt;&gt; </w:t>
      </w:r>
      <w:r>
        <w:rPr>
          <w:rtl/>
        </w:rPr>
        <w:t>נעמה מנחמי:</w:t>
      </w:r>
      <w:r w:rsidRPr="005E6264">
        <w:rPr>
          <w:rStyle w:val="TagStyle"/>
          <w:rtl/>
        </w:rPr>
        <w:t xml:space="preserve"> &lt;&lt; דובר &gt;&gt;</w:t>
      </w:r>
      <w:r>
        <w:rPr>
          <w:rtl/>
        </w:rPr>
        <w:t xml:space="preserve">   </w:t>
      </w:r>
      <w:bookmarkEnd w:id="25218"/>
    </w:p>
    <w:p w14:paraId="0FE1122E" w14:textId="77777777" w:rsidR="005E6264" w:rsidRDefault="005E6264" w:rsidP="005E6264">
      <w:pPr>
        <w:pStyle w:val="KeepWithNext"/>
        <w:rPr>
          <w:rtl/>
          <w:lang w:eastAsia="he-IL"/>
        </w:rPr>
      </w:pPr>
    </w:p>
    <w:p w14:paraId="2079484F" w14:textId="02A1B066" w:rsidR="005E6264" w:rsidRDefault="005E6264" w:rsidP="005E6264">
      <w:pPr>
        <w:rPr>
          <w:rtl/>
          <w:lang w:eastAsia="he-IL"/>
        </w:rPr>
      </w:pPr>
      <w:bookmarkStart w:id="25219" w:name="_ETM_Q1_575154"/>
      <w:bookmarkStart w:id="25220" w:name="_ETM_Q1_575652"/>
      <w:bookmarkStart w:id="25221" w:name="_ETM_Q1_572652"/>
      <w:bookmarkStart w:id="25222" w:name="_ETM_Q1_573154"/>
      <w:bookmarkStart w:id="25223" w:name="_ETM_Q1_572404"/>
      <w:bookmarkEnd w:id="25219"/>
      <w:bookmarkEnd w:id="25220"/>
      <w:bookmarkEnd w:id="25221"/>
      <w:bookmarkEnd w:id="25222"/>
      <w:bookmarkEnd w:id="25223"/>
      <w:r>
        <w:rPr>
          <w:rFonts w:hint="cs"/>
          <w:rtl/>
          <w:lang w:eastAsia="he-IL"/>
        </w:rPr>
        <w:t>באותה דוגמה של (15)</w:t>
      </w:r>
      <w:bookmarkStart w:id="25224" w:name="_ETM_Q1_574652"/>
      <w:bookmarkEnd w:id="25224"/>
      <w:r>
        <w:rPr>
          <w:rFonts w:hint="cs"/>
          <w:rtl/>
          <w:lang w:eastAsia="he-IL"/>
        </w:rPr>
        <w:t xml:space="preserve">, אם עוד לא הסתיים </w:t>
      </w:r>
      <w:bookmarkStart w:id="25225" w:name="_ETM_Q1_577656"/>
      <w:bookmarkEnd w:id="25225"/>
      <w:r>
        <w:rPr>
          <w:rFonts w:hint="cs"/>
          <w:rtl/>
          <w:lang w:eastAsia="he-IL"/>
        </w:rPr>
        <w:t xml:space="preserve">ההליך אז אתה בהחלט יכול להגיד </w:t>
      </w:r>
      <w:bookmarkStart w:id="25226" w:name="_ETM_Q1_579652"/>
      <w:bookmarkEnd w:id="25226"/>
      <w:r>
        <w:rPr>
          <w:rFonts w:hint="cs"/>
          <w:rtl/>
          <w:lang w:eastAsia="he-IL"/>
        </w:rPr>
        <w:t>לו שאתה מטיל א</w:t>
      </w:r>
      <w:bookmarkStart w:id="25227" w:name="_ETM_Q1_579902"/>
      <w:bookmarkEnd w:id="25227"/>
      <w:r>
        <w:rPr>
          <w:rFonts w:hint="cs"/>
          <w:rtl/>
          <w:lang w:eastAsia="he-IL"/>
        </w:rPr>
        <w:t xml:space="preserve">ת </w:t>
      </w:r>
      <w:bookmarkStart w:id="25228" w:name="_ETM_Q1_580402"/>
      <w:bookmarkEnd w:id="25228"/>
      <w:r>
        <w:rPr>
          <w:rFonts w:hint="cs"/>
          <w:rtl/>
          <w:lang w:eastAsia="he-IL"/>
        </w:rPr>
        <w:t>העיצום הכספי והוא יכול</w:t>
      </w:r>
      <w:bookmarkStart w:id="25229" w:name="_ETM_Q1_582902"/>
      <w:bookmarkEnd w:id="25229"/>
      <w:r>
        <w:rPr>
          <w:rFonts w:hint="cs"/>
          <w:rtl/>
          <w:lang w:eastAsia="he-IL"/>
        </w:rPr>
        <w:t xml:space="preserve"> לטעון את הט</w:t>
      </w:r>
      <w:bookmarkStart w:id="25230" w:name="_ETM_Q1_582405"/>
      <w:bookmarkEnd w:id="25230"/>
      <w:r>
        <w:rPr>
          <w:rFonts w:hint="cs"/>
          <w:rtl/>
          <w:lang w:eastAsia="he-IL"/>
        </w:rPr>
        <w:t xml:space="preserve">ענה על הכפל כשהוא </w:t>
      </w:r>
      <w:bookmarkStart w:id="25231" w:name="_ETM_Q1_586903"/>
      <w:bookmarkEnd w:id="25231"/>
      <w:r>
        <w:rPr>
          <w:rFonts w:hint="cs"/>
          <w:rtl/>
          <w:lang w:eastAsia="he-IL"/>
        </w:rPr>
        <w:t>מגיע להליך השני מ</w:t>
      </w:r>
      <w:bookmarkStart w:id="25232" w:name="_ETM_Q1_587157"/>
      <w:bookmarkEnd w:id="25232"/>
      <w:r>
        <w:rPr>
          <w:rFonts w:hint="cs"/>
          <w:rtl/>
          <w:lang w:eastAsia="he-IL"/>
        </w:rPr>
        <w:t>בחינה כרונו</w:t>
      </w:r>
      <w:bookmarkStart w:id="25233" w:name="_ETM_Q1_588403"/>
      <w:bookmarkEnd w:id="25233"/>
      <w:r>
        <w:rPr>
          <w:rFonts w:hint="cs"/>
          <w:rtl/>
          <w:lang w:eastAsia="he-IL"/>
        </w:rPr>
        <w:t xml:space="preserve">לוגית, שהוא נגיד </w:t>
      </w:r>
      <w:bookmarkStart w:id="25234" w:name="_ETM_Q1_588906"/>
      <w:bookmarkEnd w:id="25234"/>
      <w:r>
        <w:rPr>
          <w:rFonts w:hint="cs"/>
          <w:rtl/>
          <w:lang w:eastAsia="he-IL"/>
        </w:rPr>
        <w:t>15</w:t>
      </w:r>
      <w:bookmarkStart w:id="25235" w:name="_ETM_Q1_588153"/>
      <w:bookmarkStart w:id="25236" w:name="_ETM_Q1_586905"/>
      <w:bookmarkEnd w:id="25235"/>
      <w:bookmarkEnd w:id="25236"/>
      <w:r>
        <w:rPr>
          <w:rFonts w:hint="cs"/>
          <w:rtl/>
          <w:lang w:eastAsia="he-IL"/>
        </w:rPr>
        <w:t>(א)</w:t>
      </w:r>
      <w:bookmarkStart w:id="25237" w:name="_ETM_Q1_588655"/>
      <w:bookmarkEnd w:id="25237"/>
      <w:r>
        <w:rPr>
          <w:rFonts w:hint="cs"/>
          <w:rtl/>
          <w:lang w:eastAsia="he-IL"/>
        </w:rPr>
        <w:t xml:space="preserve">. </w:t>
      </w:r>
      <w:bookmarkStart w:id="25238" w:name="_ETM_Q1_588905"/>
      <w:bookmarkEnd w:id="25238"/>
      <w:r>
        <w:rPr>
          <w:rFonts w:hint="cs"/>
          <w:rtl/>
          <w:lang w:eastAsia="he-IL"/>
        </w:rPr>
        <w:t xml:space="preserve">הוא </w:t>
      </w:r>
      <w:bookmarkStart w:id="25239" w:name="_ETM_Q1_590656"/>
      <w:bookmarkStart w:id="25240" w:name="_ETM_Q1_588656"/>
      <w:bookmarkEnd w:id="25239"/>
      <w:bookmarkEnd w:id="25240"/>
      <w:r>
        <w:rPr>
          <w:rFonts w:hint="cs"/>
          <w:rtl/>
          <w:lang w:eastAsia="he-IL"/>
        </w:rPr>
        <w:t>יגיד</w:t>
      </w:r>
      <w:bookmarkStart w:id="25241" w:name="_ETM_Q1_589903"/>
      <w:bookmarkEnd w:id="25241"/>
      <w:r>
        <w:rPr>
          <w:rFonts w:hint="cs"/>
          <w:rtl/>
          <w:lang w:eastAsia="he-IL"/>
        </w:rPr>
        <w:t xml:space="preserve"> "כבר קיבלתי</w:t>
      </w:r>
      <w:bookmarkStart w:id="25242" w:name="_ETM_Q1_589654"/>
      <w:bookmarkStart w:id="25243" w:name="_ETM_Q1_587404"/>
      <w:bookmarkEnd w:id="25242"/>
      <w:bookmarkEnd w:id="25243"/>
      <w:r>
        <w:rPr>
          <w:rFonts w:hint="cs"/>
          <w:rtl/>
          <w:lang w:eastAsia="he-IL"/>
        </w:rPr>
        <w:t xml:space="preserve"> על זה". </w:t>
      </w:r>
      <w:bookmarkStart w:id="25244" w:name="_ETM_Q1_590154"/>
      <w:bookmarkEnd w:id="25244"/>
    </w:p>
    <w:p w14:paraId="09421B26" w14:textId="77777777" w:rsidR="005E6264" w:rsidRDefault="005E6264" w:rsidP="005E6264">
      <w:pPr>
        <w:rPr>
          <w:rtl/>
          <w:lang w:eastAsia="he-IL"/>
        </w:rPr>
      </w:pPr>
      <w:bookmarkStart w:id="25245" w:name="_ETM_Q1_590401"/>
      <w:bookmarkStart w:id="25246" w:name="_ETM_Q1_590652"/>
      <w:bookmarkEnd w:id="25245"/>
      <w:bookmarkEnd w:id="25246"/>
    </w:p>
    <w:p w14:paraId="71D95BA5" w14:textId="3F37B4AE" w:rsidR="005E6264" w:rsidRDefault="005E6264" w:rsidP="005E6264">
      <w:pPr>
        <w:pStyle w:val="af6"/>
        <w:keepNext/>
        <w:rPr>
          <w:rtl/>
        </w:rPr>
      </w:pPr>
      <w:bookmarkStart w:id="25247" w:name="ET_yor_6157_1753"/>
      <w:r w:rsidRPr="005E6264">
        <w:rPr>
          <w:rStyle w:val="TagStyle"/>
          <w:rtl/>
        </w:rPr>
        <w:t xml:space="preserve"> &lt;&lt; יור &gt;&gt; </w:t>
      </w:r>
      <w:r>
        <w:rPr>
          <w:rtl/>
        </w:rPr>
        <w:t>היו"ר שמחה רוטמן:</w:t>
      </w:r>
      <w:r w:rsidRPr="005E6264">
        <w:rPr>
          <w:rStyle w:val="TagStyle"/>
          <w:rtl/>
        </w:rPr>
        <w:t xml:space="preserve"> &lt;&lt; יור &gt;&gt;</w:t>
      </w:r>
      <w:r>
        <w:rPr>
          <w:rtl/>
        </w:rPr>
        <w:t xml:space="preserve">   </w:t>
      </w:r>
      <w:bookmarkEnd w:id="25247"/>
    </w:p>
    <w:p w14:paraId="6F1C7F08" w14:textId="77777777" w:rsidR="005E6264" w:rsidRDefault="005E6264" w:rsidP="005E6264">
      <w:pPr>
        <w:pStyle w:val="KeepWithNext"/>
        <w:rPr>
          <w:rtl/>
          <w:lang w:eastAsia="he-IL"/>
        </w:rPr>
      </w:pPr>
    </w:p>
    <w:p w14:paraId="025E357F" w14:textId="301D517C" w:rsidR="005E6264" w:rsidRDefault="005E6264" w:rsidP="005E6264">
      <w:pPr>
        <w:rPr>
          <w:rtl/>
          <w:lang w:eastAsia="he-IL"/>
        </w:rPr>
      </w:pPr>
      <w:r>
        <w:rPr>
          <w:rFonts w:hint="cs"/>
          <w:rtl/>
          <w:lang w:eastAsia="he-IL"/>
        </w:rPr>
        <w:t>אני לא אומר ל</w:t>
      </w:r>
      <w:bookmarkStart w:id="25248" w:name="_ETM_Q1_594652"/>
      <w:bookmarkStart w:id="25249" w:name="_ETM_Q1_592152"/>
      <w:bookmarkEnd w:id="25248"/>
      <w:bookmarkEnd w:id="25249"/>
      <w:r>
        <w:rPr>
          <w:rFonts w:hint="cs"/>
          <w:rtl/>
          <w:lang w:eastAsia="he-IL"/>
        </w:rPr>
        <w:t>ך מה תהיה ההשלכה של זה.</w:t>
      </w:r>
      <w:bookmarkStart w:id="25250" w:name="_ETM_Q1_594403"/>
      <w:bookmarkStart w:id="25251" w:name="_ETM_Q1_591654"/>
      <w:bookmarkEnd w:id="25250"/>
      <w:bookmarkEnd w:id="25251"/>
    </w:p>
    <w:p w14:paraId="04DEA2C4" w14:textId="77777777" w:rsidR="005E6264" w:rsidRDefault="005E6264" w:rsidP="005E6264">
      <w:pPr>
        <w:rPr>
          <w:rtl/>
          <w:lang w:eastAsia="he-IL"/>
        </w:rPr>
      </w:pPr>
      <w:bookmarkStart w:id="25252" w:name="_ETM_Q1_591902"/>
      <w:bookmarkStart w:id="25253" w:name="_ETM_Q1_593155"/>
      <w:bookmarkEnd w:id="25252"/>
      <w:bookmarkEnd w:id="25253"/>
    </w:p>
    <w:p w14:paraId="06F348F2" w14:textId="573D89F7" w:rsidR="005E6264" w:rsidRDefault="005E6264" w:rsidP="005E6264">
      <w:pPr>
        <w:pStyle w:val="a4"/>
        <w:keepNext/>
        <w:rPr>
          <w:rtl/>
        </w:rPr>
      </w:pPr>
      <w:bookmarkStart w:id="25254" w:name="ET_speaker_נעמה_מנחמי_1754"/>
      <w:r w:rsidRPr="005E6264">
        <w:rPr>
          <w:rStyle w:val="TagStyle"/>
          <w:rtl/>
        </w:rPr>
        <w:t xml:space="preserve"> &lt;&lt; דובר &gt;&gt; </w:t>
      </w:r>
      <w:r>
        <w:rPr>
          <w:rtl/>
        </w:rPr>
        <w:t>נעמה מנחמי:</w:t>
      </w:r>
      <w:r w:rsidRPr="005E6264">
        <w:rPr>
          <w:rStyle w:val="TagStyle"/>
          <w:rtl/>
        </w:rPr>
        <w:t xml:space="preserve"> &lt;&lt; דובר &gt;&gt;</w:t>
      </w:r>
      <w:r>
        <w:rPr>
          <w:rtl/>
        </w:rPr>
        <w:t xml:space="preserve">   </w:t>
      </w:r>
      <w:bookmarkEnd w:id="25254"/>
    </w:p>
    <w:p w14:paraId="4A0C94D8" w14:textId="77777777" w:rsidR="005E6264" w:rsidRDefault="005E6264" w:rsidP="005E6264">
      <w:pPr>
        <w:pStyle w:val="KeepWithNext"/>
        <w:rPr>
          <w:rtl/>
          <w:lang w:eastAsia="he-IL"/>
        </w:rPr>
      </w:pPr>
    </w:p>
    <w:p w14:paraId="016156B3" w14:textId="3C7E54AA" w:rsidR="005E6264" w:rsidRDefault="005E6264" w:rsidP="005E6264">
      <w:pPr>
        <w:rPr>
          <w:rtl/>
          <w:lang w:eastAsia="he-IL"/>
        </w:rPr>
      </w:pPr>
      <w:bookmarkStart w:id="25255" w:name="_ETM_Q1_594902"/>
      <w:bookmarkStart w:id="25256" w:name="_ETM_Q1_595152"/>
      <w:bookmarkEnd w:id="25255"/>
      <w:bookmarkEnd w:id="25256"/>
      <w:r>
        <w:rPr>
          <w:rFonts w:hint="cs"/>
          <w:rtl/>
          <w:lang w:eastAsia="he-IL"/>
        </w:rPr>
        <w:t xml:space="preserve">כבר קיבלתי </w:t>
      </w:r>
      <w:bookmarkStart w:id="25257" w:name="_ETM_Q1_594404"/>
      <w:bookmarkEnd w:id="25257"/>
      <w:r>
        <w:rPr>
          <w:rFonts w:hint="cs"/>
          <w:rtl/>
          <w:lang w:eastAsia="he-IL"/>
        </w:rPr>
        <w:t xml:space="preserve">על זה עיצום כספי. </w:t>
      </w:r>
      <w:bookmarkStart w:id="25258" w:name="_ETM_Q1_598154"/>
      <w:bookmarkEnd w:id="25258"/>
      <w:r>
        <w:rPr>
          <w:rFonts w:hint="cs"/>
          <w:rtl/>
          <w:lang w:eastAsia="he-IL"/>
        </w:rPr>
        <w:t>לה</w:t>
      </w:r>
      <w:bookmarkStart w:id="25259" w:name="_ETM_Q1_595404"/>
      <w:bookmarkEnd w:id="25259"/>
      <w:r>
        <w:rPr>
          <w:rFonts w:hint="cs"/>
          <w:rtl/>
          <w:lang w:eastAsia="he-IL"/>
        </w:rPr>
        <w:t>פך, אתה בסיטואציה שבה סביר להניח שאם תפעיל את ההליך</w:t>
      </w:r>
      <w:bookmarkStart w:id="25260" w:name="_ETM_Q1_602402"/>
      <w:bookmarkEnd w:id="25260"/>
      <w:r>
        <w:rPr>
          <w:rFonts w:hint="cs"/>
          <w:rtl/>
          <w:lang w:eastAsia="he-IL"/>
        </w:rPr>
        <w:t xml:space="preserve"> בצורה </w:t>
      </w:r>
      <w:bookmarkStart w:id="25261" w:name="_ETM_Q1_603902"/>
      <w:bookmarkStart w:id="25262" w:name="_ETM_Q1_601151"/>
      <w:bookmarkEnd w:id="25261"/>
      <w:bookmarkEnd w:id="25262"/>
      <w:r>
        <w:rPr>
          <w:rFonts w:hint="cs"/>
          <w:rtl/>
          <w:lang w:eastAsia="he-IL"/>
        </w:rPr>
        <w:t xml:space="preserve">יעילה אז אתה תהיה הראשון בזמן. </w:t>
      </w:r>
      <w:bookmarkStart w:id="25263" w:name="_ETM_Q1_606651"/>
      <w:bookmarkStart w:id="25264" w:name="_ETM_Q1_603903"/>
      <w:bookmarkEnd w:id="25263"/>
      <w:bookmarkEnd w:id="25264"/>
    </w:p>
    <w:p w14:paraId="337050D6" w14:textId="77777777" w:rsidR="005E6264" w:rsidRDefault="005E6264" w:rsidP="005E6264">
      <w:pPr>
        <w:rPr>
          <w:rtl/>
          <w:lang w:eastAsia="he-IL"/>
        </w:rPr>
      </w:pPr>
      <w:bookmarkStart w:id="25265" w:name="_ETM_Q1_604155"/>
      <w:bookmarkStart w:id="25266" w:name="_ETM_Q1_604405"/>
      <w:bookmarkStart w:id="25267" w:name="_ETM_Q1_604906"/>
      <w:bookmarkEnd w:id="25265"/>
      <w:bookmarkEnd w:id="25266"/>
      <w:bookmarkEnd w:id="25267"/>
    </w:p>
    <w:p w14:paraId="2153C63F" w14:textId="655D5B80" w:rsidR="005E6264" w:rsidRDefault="005E6264" w:rsidP="005E6264">
      <w:pPr>
        <w:pStyle w:val="af9"/>
        <w:keepNext/>
        <w:rPr>
          <w:rtl/>
          <w:lang w:eastAsia="he-IL"/>
        </w:rPr>
      </w:pPr>
      <w:bookmarkStart w:id="25268" w:name="ET_guest_583520_1755"/>
      <w:r w:rsidRPr="005E6264">
        <w:rPr>
          <w:rStyle w:val="TagStyle"/>
          <w:rtl/>
        </w:rPr>
        <w:t xml:space="preserve"> &lt;&lt; אורח &gt;&gt; </w:t>
      </w:r>
      <w:r>
        <w:rPr>
          <w:rtl/>
          <w:lang w:eastAsia="he-IL"/>
        </w:rPr>
        <w:t>גלעד סממה:</w:t>
      </w:r>
      <w:r w:rsidRPr="005E6264">
        <w:rPr>
          <w:rStyle w:val="TagStyle"/>
          <w:rtl/>
        </w:rPr>
        <w:t xml:space="preserve"> &lt;&lt; אורח &gt;&gt;</w:t>
      </w:r>
      <w:r>
        <w:rPr>
          <w:rtl/>
          <w:lang w:eastAsia="he-IL"/>
        </w:rPr>
        <w:t xml:space="preserve">   </w:t>
      </w:r>
      <w:bookmarkEnd w:id="25268"/>
    </w:p>
    <w:p w14:paraId="03995ED9" w14:textId="77777777" w:rsidR="005E6264" w:rsidRDefault="005E6264" w:rsidP="005E6264">
      <w:pPr>
        <w:pStyle w:val="KeepWithNext"/>
        <w:rPr>
          <w:rtl/>
          <w:lang w:eastAsia="he-IL"/>
        </w:rPr>
      </w:pPr>
    </w:p>
    <w:p w14:paraId="1761DBDF" w14:textId="23F042A8" w:rsidR="005E6264" w:rsidRDefault="005E6264" w:rsidP="005E6264">
      <w:pPr>
        <w:rPr>
          <w:rtl/>
          <w:lang w:eastAsia="he-IL"/>
        </w:rPr>
      </w:pPr>
      <w:bookmarkStart w:id="25269" w:name="_ETM_Q1_606406"/>
      <w:bookmarkStart w:id="25270" w:name="_ETM_Q1_603906"/>
      <w:bookmarkEnd w:id="25269"/>
      <w:bookmarkEnd w:id="25270"/>
      <w:r>
        <w:rPr>
          <w:rFonts w:hint="cs"/>
          <w:rtl/>
          <w:lang w:eastAsia="he-IL"/>
        </w:rPr>
        <w:t xml:space="preserve">זה לא </w:t>
      </w:r>
      <w:bookmarkStart w:id="25271" w:name="_ETM_Q1_606906"/>
      <w:r>
        <w:rPr>
          <w:rFonts w:hint="cs"/>
          <w:rtl/>
          <w:lang w:eastAsia="he-IL"/>
        </w:rPr>
        <w:t xml:space="preserve">קשור </w:t>
      </w:r>
      <w:bookmarkEnd w:id="25271"/>
      <w:r>
        <w:rPr>
          <w:rFonts w:hint="cs"/>
          <w:rtl/>
          <w:lang w:eastAsia="he-IL"/>
        </w:rPr>
        <w:t>לזה.</w:t>
      </w:r>
    </w:p>
    <w:p w14:paraId="5F515822" w14:textId="77777777" w:rsidR="005E6264" w:rsidRDefault="005E6264" w:rsidP="005E6264">
      <w:pPr>
        <w:rPr>
          <w:rtl/>
          <w:lang w:eastAsia="he-IL"/>
        </w:rPr>
      </w:pPr>
      <w:bookmarkStart w:id="25272" w:name="_ETM_Q1_607905"/>
      <w:bookmarkStart w:id="25273" w:name="_ETM_Q1_605406"/>
      <w:bookmarkEnd w:id="25272"/>
      <w:bookmarkEnd w:id="25273"/>
    </w:p>
    <w:p w14:paraId="18520E80" w14:textId="5756FCB7" w:rsidR="005E6264" w:rsidRDefault="005E6264" w:rsidP="005E6264">
      <w:pPr>
        <w:pStyle w:val="a4"/>
        <w:keepNext/>
        <w:rPr>
          <w:rtl/>
        </w:rPr>
      </w:pPr>
      <w:bookmarkStart w:id="25274" w:name="ET_speaker_סוריא_בשארה_1756"/>
      <w:r w:rsidRPr="005E6264">
        <w:rPr>
          <w:rStyle w:val="TagStyle"/>
          <w:rtl/>
        </w:rPr>
        <w:t xml:space="preserve"> &lt;&lt; דובר &gt;&gt; </w:t>
      </w:r>
      <w:r>
        <w:rPr>
          <w:rtl/>
        </w:rPr>
        <w:t>סוריא בשארה:</w:t>
      </w:r>
      <w:r w:rsidRPr="005E6264">
        <w:rPr>
          <w:rStyle w:val="TagStyle"/>
          <w:rtl/>
        </w:rPr>
        <w:t xml:space="preserve"> &lt;&lt; דובר &gt;&gt;</w:t>
      </w:r>
      <w:r>
        <w:rPr>
          <w:rtl/>
        </w:rPr>
        <w:t xml:space="preserve">   </w:t>
      </w:r>
      <w:bookmarkEnd w:id="25274"/>
    </w:p>
    <w:p w14:paraId="1E43648A" w14:textId="77777777" w:rsidR="005E6264" w:rsidRDefault="005E6264" w:rsidP="005E6264">
      <w:pPr>
        <w:pStyle w:val="KeepWithNext"/>
        <w:rPr>
          <w:rtl/>
          <w:lang w:eastAsia="he-IL"/>
        </w:rPr>
      </w:pPr>
    </w:p>
    <w:p w14:paraId="46799C3B" w14:textId="51DE8456" w:rsidR="005E6264" w:rsidRDefault="005E6264" w:rsidP="005E6264">
      <w:pPr>
        <w:rPr>
          <w:rtl/>
          <w:lang w:eastAsia="he-IL"/>
        </w:rPr>
      </w:pPr>
      <w:bookmarkStart w:id="25275" w:name="_ETM_Q1_610156"/>
      <w:bookmarkStart w:id="25276" w:name="_ETM_Q1_610651"/>
      <w:bookmarkStart w:id="25277" w:name="_ETM_Q1_609406"/>
      <w:bookmarkStart w:id="25278" w:name="_ETM_Q1_602906"/>
      <w:bookmarkEnd w:id="25275"/>
      <w:bookmarkEnd w:id="25276"/>
      <w:bookmarkEnd w:id="25277"/>
      <w:bookmarkEnd w:id="25278"/>
      <w:r>
        <w:rPr>
          <w:rFonts w:hint="cs"/>
          <w:rtl/>
          <w:lang w:eastAsia="he-IL"/>
        </w:rPr>
        <w:t xml:space="preserve">זה קצת בעייתי לגרוע מזכותו של </w:t>
      </w:r>
      <w:bookmarkStart w:id="25279" w:name="_ETM_Q1_609156"/>
      <w:bookmarkEnd w:id="25279"/>
      <w:r>
        <w:rPr>
          <w:rFonts w:hint="cs"/>
          <w:rtl/>
          <w:lang w:eastAsia="he-IL"/>
        </w:rPr>
        <w:t>אדם לקבל פיצוי</w:t>
      </w:r>
      <w:bookmarkStart w:id="25280" w:name="_ETM_Q1_608656"/>
      <w:bookmarkEnd w:id="25280"/>
      <w:r>
        <w:rPr>
          <w:rFonts w:hint="cs"/>
          <w:rtl/>
          <w:lang w:eastAsia="he-IL"/>
        </w:rPr>
        <w:t xml:space="preserve"> על הפרה שנעשתה נגדו רק בגלל שאותו מ</w:t>
      </w:r>
      <w:bookmarkStart w:id="25281" w:name="_ETM_Q1_613903"/>
      <w:bookmarkStart w:id="25282" w:name="_ETM_Q1_612656"/>
      <w:bookmarkEnd w:id="25281"/>
      <w:bookmarkEnd w:id="25282"/>
      <w:r>
        <w:rPr>
          <w:rFonts w:hint="cs"/>
          <w:rtl/>
          <w:lang w:eastAsia="he-IL"/>
        </w:rPr>
        <w:t>פר - - -</w:t>
      </w:r>
      <w:bookmarkStart w:id="25283" w:name="_ETM_Q1_611403"/>
      <w:bookmarkEnd w:id="25283"/>
    </w:p>
    <w:p w14:paraId="580D72D2" w14:textId="77777777" w:rsidR="005E6264" w:rsidRDefault="005E6264" w:rsidP="005E6264">
      <w:pPr>
        <w:rPr>
          <w:rtl/>
          <w:lang w:eastAsia="he-IL"/>
        </w:rPr>
      </w:pPr>
      <w:bookmarkStart w:id="25284" w:name="_ETM_Q1_611905"/>
      <w:bookmarkStart w:id="25285" w:name="_ETM_Q1_612401"/>
      <w:bookmarkEnd w:id="25284"/>
      <w:bookmarkEnd w:id="25285"/>
    </w:p>
    <w:p w14:paraId="594DCE3D" w14:textId="39410C71" w:rsidR="005E6264" w:rsidRDefault="005E6264" w:rsidP="005E6264">
      <w:pPr>
        <w:pStyle w:val="af6"/>
        <w:keepNext/>
        <w:rPr>
          <w:rtl/>
        </w:rPr>
      </w:pPr>
      <w:bookmarkStart w:id="25286" w:name="ET_yor_6157_1757"/>
      <w:r w:rsidRPr="005E6264">
        <w:rPr>
          <w:rStyle w:val="TagStyle"/>
          <w:rtl/>
        </w:rPr>
        <w:t xml:space="preserve"> &lt;&lt; יור &gt;&gt; </w:t>
      </w:r>
      <w:r>
        <w:rPr>
          <w:rtl/>
        </w:rPr>
        <w:t>היו"ר שמחה רוטמן:</w:t>
      </w:r>
      <w:r w:rsidRPr="005E6264">
        <w:rPr>
          <w:rStyle w:val="TagStyle"/>
          <w:rtl/>
        </w:rPr>
        <w:t xml:space="preserve"> &lt;&lt; יור &gt;&gt;</w:t>
      </w:r>
      <w:r>
        <w:rPr>
          <w:rtl/>
        </w:rPr>
        <w:t xml:space="preserve">   </w:t>
      </w:r>
      <w:bookmarkEnd w:id="25286"/>
    </w:p>
    <w:p w14:paraId="470D8CAF" w14:textId="77777777" w:rsidR="005E6264" w:rsidRDefault="005E6264" w:rsidP="005E6264">
      <w:pPr>
        <w:pStyle w:val="KeepWithNext"/>
        <w:rPr>
          <w:rtl/>
          <w:lang w:eastAsia="he-IL"/>
        </w:rPr>
      </w:pPr>
    </w:p>
    <w:p w14:paraId="3FD739C1" w14:textId="7F35B65C" w:rsidR="005E6264" w:rsidRDefault="005E6264" w:rsidP="005E6264">
      <w:pPr>
        <w:rPr>
          <w:rtl/>
          <w:lang w:eastAsia="he-IL"/>
        </w:rPr>
      </w:pPr>
      <w:bookmarkStart w:id="25287" w:name="_ETM_Q1_613654"/>
      <w:bookmarkEnd w:id="25287"/>
      <w:r>
        <w:rPr>
          <w:rFonts w:hint="cs"/>
          <w:rtl/>
          <w:lang w:eastAsia="he-IL"/>
        </w:rPr>
        <w:t>אני לא גור</w:t>
      </w:r>
      <w:bookmarkStart w:id="25288" w:name="_ETM_Q1_608906"/>
      <w:bookmarkEnd w:id="25288"/>
      <w:r>
        <w:rPr>
          <w:rFonts w:hint="cs"/>
          <w:rtl/>
          <w:lang w:eastAsia="he-IL"/>
        </w:rPr>
        <w:t xml:space="preserve">ע משום דבר. </w:t>
      </w:r>
    </w:p>
    <w:p w14:paraId="6454E035" w14:textId="77777777" w:rsidR="005E6264" w:rsidRDefault="005E6264" w:rsidP="005E6264">
      <w:pPr>
        <w:rPr>
          <w:rtl/>
          <w:lang w:eastAsia="he-IL"/>
        </w:rPr>
      </w:pPr>
      <w:bookmarkStart w:id="25289" w:name="_ETM_Q1_611151"/>
      <w:bookmarkStart w:id="25290" w:name="_ETM_Q1_611405"/>
      <w:bookmarkStart w:id="25291" w:name="_ETM_Q1_612405"/>
      <w:bookmarkStart w:id="25292" w:name="_ETM_Q1_608405"/>
      <w:bookmarkStart w:id="25293" w:name="_ETM_Q1_609652"/>
      <w:bookmarkEnd w:id="25289"/>
      <w:bookmarkEnd w:id="25290"/>
      <w:bookmarkEnd w:id="25291"/>
      <w:bookmarkEnd w:id="25292"/>
      <w:bookmarkEnd w:id="25293"/>
    </w:p>
    <w:p w14:paraId="186BF4C1" w14:textId="65A0F9C3" w:rsidR="005E6264" w:rsidRDefault="005E6264" w:rsidP="005E6264">
      <w:pPr>
        <w:pStyle w:val="a4"/>
        <w:keepNext/>
        <w:rPr>
          <w:rtl/>
        </w:rPr>
      </w:pPr>
      <w:bookmarkStart w:id="25294" w:name="ET_speaker_נעמה_מנחמי_1759"/>
      <w:r w:rsidRPr="005E6264">
        <w:rPr>
          <w:rStyle w:val="TagStyle"/>
          <w:rtl/>
        </w:rPr>
        <w:t xml:space="preserve"> &lt;&lt; דובר &gt;&gt; </w:t>
      </w:r>
      <w:r>
        <w:rPr>
          <w:rtl/>
        </w:rPr>
        <w:t>נעמה מנחמי:</w:t>
      </w:r>
      <w:r w:rsidRPr="005E6264">
        <w:rPr>
          <w:rStyle w:val="TagStyle"/>
          <w:rtl/>
        </w:rPr>
        <w:t xml:space="preserve"> &lt;&lt; דובר &gt;&gt;</w:t>
      </w:r>
      <w:r>
        <w:rPr>
          <w:rtl/>
        </w:rPr>
        <w:t xml:space="preserve">   </w:t>
      </w:r>
      <w:bookmarkEnd w:id="25294"/>
    </w:p>
    <w:p w14:paraId="0B98FEE3" w14:textId="77777777" w:rsidR="005E6264" w:rsidRDefault="005E6264" w:rsidP="005E6264">
      <w:pPr>
        <w:pStyle w:val="KeepWithNext"/>
        <w:rPr>
          <w:rtl/>
          <w:lang w:eastAsia="he-IL"/>
        </w:rPr>
      </w:pPr>
    </w:p>
    <w:p w14:paraId="6D51875F" w14:textId="4964A406" w:rsidR="005E6264" w:rsidRDefault="005E6264" w:rsidP="005E6264">
      <w:pPr>
        <w:rPr>
          <w:rtl/>
          <w:lang w:eastAsia="he-IL"/>
        </w:rPr>
      </w:pPr>
      <w:bookmarkStart w:id="25295" w:name="_ETM_Q1_611152"/>
      <w:bookmarkStart w:id="25296" w:name="_ETM_Q1_611402"/>
      <w:bookmarkEnd w:id="25295"/>
      <w:bookmarkEnd w:id="25296"/>
      <w:r>
        <w:rPr>
          <w:rFonts w:hint="cs"/>
          <w:rtl/>
          <w:lang w:eastAsia="he-IL"/>
        </w:rPr>
        <w:t xml:space="preserve">לא גורעים. </w:t>
      </w:r>
    </w:p>
    <w:p w14:paraId="31D0269B" w14:textId="77777777" w:rsidR="005E6264" w:rsidRPr="005E6264" w:rsidRDefault="005E6264" w:rsidP="005E6264">
      <w:pPr>
        <w:rPr>
          <w:rtl/>
          <w:lang w:eastAsia="he-IL"/>
        </w:rPr>
      </w:pPr>
      <w:bookmarkStart w:id="25297" w:name="_ETM_Q1_614905"/>
      <w:bookmarkStart w:id="25298" w:name="_ETM_Q1_615406"/>
      <w:bookmarkStart w:id="25299" w:name="_ETM_Q1_612406"/>
      <w:bookmarkEnd w:id="25297"/>
      <w:bookmarkEnd w:id="25298"/>
      <w:bookmarkEnd w:id="25299"/>
    </w:p>
    <w:p w14:paraId="254A16B8" w14:textId="7B2F6456" w:rsidR="005E6264" w:rsidRDefault="005E6264" w:rsidP="005E6264">
      <w:pPr>
        <w:pStyle w:val="a4"/>
        <w:keepNext/>
        <w:rPr>
          <w:rtl/>
        </w:rPr>
      </w:pPr>
      <w:bookmarkStart w:id="25300" w:name="ET_speaker_סוריא_בשארה_1758"/>
      <w:r w:rsidRPr="005E6264">
        <w:rPr>
          <w:rStyle w:val="TagStyle"/>
          <w:rtl/>
        </w:rPr>
        <w:t xml:space="preserve"> &lt;&lt; דובר &gt;&gt; </w:t>
      </w:r>
      <w:r>
        <w:rPr>
          <w:rtl/>
        </w:rPr>
        <w:t>סוריא בשארה:</w:t>
      </w:r>
      <w:r w:rsidRPr="005E6264">
        <w:rPr>
          <w:rStyle w:val="TagStyle"/>
          <w:rtl/>
        </w:rPr>
        <w:t xml:space="preserve"> &lt;&lt; דובר &gt;&gt;</w:t>
      </w:r>
      <w:r>
        <w:rPr>
          <w:rtl/>
        </w:rPr>
        <w:t xml:space="preserve">   </w:t>
      </w:r>
      <w:bookmarkEnd w:id="25300"/>
    </w:p>
    <w:p w14:paraId="6F60DDA0" w14:textId="77777777" w:rsidR="005E6264" w:rsidRDefault="005E6264" w:rsidP="005E6264">
      <w:pPr>
        <w:pStyle w:val="KeepWithNext"/>
        <w:rPr>
          <w:rtl/>
          <w:lang w:eastAsia="he-IL"/>
        </w:rPr>
      </w:pPr>
      <w:bookmarkStart w:id="25301" w:name="_ETM_Q1_611155"/>
      <w:bookmarkEnd w:id="25301"/>
    </w:p>
    <w:p w14:paraId="1E5507F3" w14:textId="1D42029E" w:rsidR="005E6264" w:rsidRDefault="005E6264" w:rsidP="005E6264">
      <w:pPr>
        <w:rPr>
          <w:rtl/>
          <w:lang w:eastAsia="he-IL"/>
        </w:rPr>
      </w:pPr>
      <w:bookmarkStart w:id="25302" w:name="_ETM_Q1_614155"/>
      <w:bookmarkStart w:id="25303" w:name="_ETM_Q1_609656"/>
      <w:bookmarkEnd w:id="25302"/>
      <w:bookmarkEnd w:id="25303"/>
      <w:r>
        <w:rPr>
          <w:rFonts w:hint="cs"/>
          <w:rtl/>
          <w:lang w:eastAsia="he-IL"/>
        </w:rPr>
        <w:t xml:space="preserve">לא, </w:t>
      </w:r>
      <w:bookmarkStart w:id="25304" w:name="_ETM_Q1_610652"/>
      <w:bookmarkEnd w:id="25304"/>
      <w:r>
        <w:rPr>
          <w:rFonts w:hint="cs"/>
          <w:rtl/>
          <w:lang w:eastAsia="he-IL"/>
        </w:rPr>
        <w:t xml:space="preserve">לפי ההצעה </w:t>
      </w:r>
      <w:bookmarkStart w:id="25305" w:name="_ETM_Q1_614902"/>
      <w:bookmarkStart w:id="25306" w:name="_ETM_Q1_621905"/>
      <w:bookmarkStart w:id="25307" w:name="_ETM_Q1_619155"/>
      <w:bookmarkStart w:id="25308" w:name="_ETM_Q1_619405"/>
      <w:bookmarkEnd w:id="25305"/>
      <w:bookmarkEnd w:id="25306"/>
      <w:bookmarkEnd w:id="25307"/>
      <w:bookmarkEnd w:id="25308"/>
      <w:r w:rsidR="00F16589">
        <w:rPr>
          <w:rFonts w:hint="cs"/>
          <w:rtl/>
          <w:lang w:eastAsia="he-IL"/>
        </w:rPr>
        <w:t>של נעמה.</w:t>
      </w:r>
      <w:bookmarkStart w:id="25309" w:name="_ETM_Q1_605405"/>
      <w:bookmarkEnd w:id="25309"/>
    </w:p>
    <w:p w14:paraId="5A075BD7" w14:textId="77777777" w:rsidR="00F16589" w:rsidRDefault="00F16589" w:rsidP="005E6264">
      <w:pPr>
        <w:rPr>
          <w:rtl/>
          <w:lang w:eastAsia="he-IL"/>
        </w:rPr>
      </w:pPr>
      <w:bookmarkStart w:id="25310" w:name="_ETM_Q1_605654"/>
      <w:bookmarkEnd w:id="25310"/>
    </w:p>
    <w:p w14:paraId="4596DA87" w14:textId="5F70FD15" w:rsidR="00F16589" w:rsidRDefault="00F16589" w:rsidP="00F16589">
      <w:pPr>
        <w:pStyle w:val="af6"/>
        <w:keepNext/>
        <w:rPr>
          <w:rtl/>
        </w:rPr>
      </w:pPr>
      <w:bookmarkStart w:id="25311" w:name="ET_yor_6157_1760"/>
      <w:r w:rsidRPr="00F16589">
        <w:rPr>
          <w:rStyle w:val="TagStyle"/>
          <w:rtl/>
        </w:rPr>
        <w:t xml:space="preserve"> &lt;&lt; יור &gt;&gt; </w:t>
      </w:r>
      <w:r>
        <w:rPr>
          <w:rtl/>
        </w:rPr>
        <w:t>היו"ר שמחה רוטמן:</w:t>
      </w:r>
      <w:r w:rsidRPr="00F16589">
        <w:rPr>
          <w:rStyle w:val="TagStyle"/>
          <w:rtl/>
        </w:rPr>
        <w:t xml:space="preserve"> &lt;&lt; יור &gt;&gt;</w:t>
      </w:r>
      <w:r>
        <w:rPr>
          <w:rtl/>
        </w:rPr>
        <w:t xml:space="preserve">   </w:t>
      </w:r>
      <w:bookmarkEnd w:id="25311"/>
    </w:p>
    <w:p w14:paraId="61E09A3D" w14:textId="77777777" w:rsidR="00F16589" w:rsidRDefault="00F16589" w:rsidP="00F16589">
      <w:pPr>
        <w:pStyle w:val="KeepWithNext"/>
        <w:rPr>
          <w:rtl/>
          <w:lang w:eastAsia="he-IL"/>
        </w:rPr>
      </w:pPr>
    </w:p>
    <w:p w14:paraId="29AEF7F2" w14:textId="1F367587" w:rsidR="00F16589" w:rsidRDefault="00F16589" w:rsidP="00F16589">
      <w:pPr>
        <w:rPr>
          <w:rtl/>
          <w:lang w:eastAsia="he-IL"/>
        </w:rPr>
      </w:pPr>
      <w:bookmarkStart w:id="25312" w:name="_ETM_Q1_607405"/>
      <w:bookmarkStart w:id="25313" w:name="_ETM_Q1_610405"/>
      <w:bookmarkEnd w:id="25312"/>
      <w:bookmarkEnd w:id="25313"/>
      <w:r>
        <w:rPr>
          <w:rFonts w:hint="cs"/>
          <w:rtl/>
          <w:lang w:eastAsia="he-IL"/>
        </w:rPr>
        <w:t xml:space="preserve">גם היא לא אמרה את זה. </w:t>
      </w:r>
      <w:bookmarkStart w:id="25314" w:name="_ETM_Q1_620904"/>
      <w:bookmarkEnd w:id="25314"/>
    </w:p>
    <w:p w14:paraId="7550E305" w14:textId="77777777" w:rsidR="00F16589" w:rsidRDefault="00F16589" w:rsidP="00F16589">
      <w:pPr>
        <w:rPr>
          <w:rtl/>
          <w:lang w:eastAsia="he-IL"/>
        </w:rPr>
      </w:pPr>
      <w:bookmarkStart w:id="25315" w:name="_ETM_Q1_617656"/>
      <w:bookmarkStart w:id="25316" w:name="_ETM_Q1_618654"/>
      <w:bookmarkEnd w:id="25315"/>
      <w:bookmarkEnd w:id="25316"/>
    </w:p>
    <w:p w14:paraId="2183BD4D" w14:textId="480EEAA4" w:rsidR="00F16589" w:rsidRDefault="00F16589" w:rsidP="00F16589">
      <w:pPr>
        <w:pStyle w:val="a4"/>
        <w:keepNext/>
        <w:rPr>
          <w:rtl/>
        </w:rPr>
      </w:pPr>
      <w:bookmarkStart w:id="25317" w:name="ET_speaker_נעמה_מנחמי_1761"/>
      <w:r w:rsidRPr="00F16589">
        <w:rPr>
          <w:rStyle w:val="TagStyle"/>
          <w:rtl/>
        </w:rPr>
        <w:t xml:space="preserve"> &lt;&lt; דובר &gt;&gt; </w:t>
      </w:r>
      <w:r>
        <w:rPr>
          <w:rtl/>
        </w:rPr>
        <w:t>נעמה מנחמי:</w:t>
      </w:r>
      <w:r w:rsidRPr="00F16589">
        <w:rPr>
          <w:rStyle w:val="TagStyle"/>
          <w:rtl/>
        </w:rPr>
        <w:t xml:space="preserve"> &lt;&lt; דובר &gt;&gt;</w:t>
      </w:r>
      <w:r>
        <w:rPr>
          <w:rtl/>
        </w:rPr>
        <w:t xml:space="preserve">   </w:t>
      </w:r>
      <w:bookmarkEnd w:id="25317"/>
    </w:p>
    <w:p w14:paraId="356C7E19" w14:textId="77777777" w:rsidR="00F16589" w:rsidRDefault="00F16589" w:rsidP="00F16589">
      <w:pPr>
        <w:pStyle w:val="KeepWithNext"/>
        <w:rPr>
          <w:rtl/>
          <w:lang w:eastAsia="he-IL"/>
        </w:rPr>
      </w:pPr>
    </w:p>
    <w:p w14:paraId="24471C24" w14:textId="3A4E3703" w:rsidR="00F16589" w:rsidRDefault="00F16589" w:rsidP="00F16589">
      <w:pPr>
        <w:rPr>
          <w:rtl/>
          <w:lang w:eastAsia="he-IL"/>
        </w:rPr>
      </w:pPr>
      <w:bookmarkStart w:id="25318" w:name="_ETM_Q1_620154"/>
      <w:bookmarkStart w:id="25319" w:name="_ETM_Q1_620404"/>
      <w:bookmarkStart w:id="25320" w:name="_ETM_Q1_617404"/>
      <w:bookmarkEnd w:id="25318"/>
      <w:bookmarkEnd w:id="25319"/>
      <w:bookmarkEnd w:id="25320"/>
      <w:r>
        <w:rPr>
          <w:rFonts w:hint="cs"/>
          <w:rtl/>
          <w:lang w:eastAsia="he-IL"/>
        </w:rPr>
        <w:t xml:space="preserve">גם </w:t>
      </w:r>
      <w:bookmarkStart w:id="25321" w:name="_ETM_Q1_614655"/>
      <w:bookmarkEnd w:id="25321"/>
      <w:r>
        <w:rPr>
          <w:rFonts w:hint="cs"/>
          <w:rtl/>
          <w:lang w:eastAsia="he-IL"/>
        </w:rPr>
        <w:t>שם יש שיקול דעת.</w:t>
      </w:r>
    </w:p>
    <w:p w14:paraId="35691B5C" w14:textId="77777777" w:rsidR="00F16589" w:rsidRDefault="00F16589" w:rsidP="00F16589">
      <w:pPr>
        <w:rPr>
          <w:rtl/>
          <w:lang w:eastAsia="he-IL"/>
        </w:rPr>
      </w:pPr>
      <w:bookmarkStart w:id="25322" w:name="_ETM_Q1_617653"/>
      <w:bookmarkStart w:id="25323" w:name="_ETM_Q1_617903"/>
      <w:bookmarkEnd w:id="25322"/>
      <w:bookmarkEnd w:id="25323"/>
    </w:p>
    <w:p w14:paraId="73E61AB9" w14:textId="2A2BA7DD" w:rsidR="00F16589" w:rsidRDefault="00F16589" w:rsidP="00F16589">
      <w:pPr>
        <w:pStyle w:val="af6"/>
        <w:keepNext/>
        <w:rPr>
          <w:rtl/>
        </w:rPr>
      </w:pPr>
      <w:bookmarkStart w:id="25324" w:name="ET_yor_6157_1762"/>
      <w:r w:rsidRPr="00F16589">
        <w:rPr>
          <w:rStyle w:val="TagStyle"/>
          <w:rtl/>
        </w:rPr>
        <w:t xml:space="preserve"> &lt;&lt; יור &gt;&gt; </w:t>
      </w:r>
      <w:r>
        <w:rPr>
          <w:rtl/>
        </w:rPr>
        <w:t>היו"ר שמחה רוטמן:</w:t>
      </w:r>
      <w:r w:rsidRPr="00F16589">
        <w:rPr>
          <w:rStyle w:val="TagStyle"/>
          <w:rtl/>
        </w:rPr>
        <w:t xml:space="preserve"> &lt;&lt; יור &gt;&gt;</w:t>
      </w:r>
      <w:r>
        <w:rPr>
          <w:rtl/>
        </w:rPr>
        <w:t xml:space="preserve">   </w:t>
      </w:r>
      <w:bookmarkEnd w:id="25324"/>
    </w:p>
    <w:p w14:paraId="5B3F32F8" w14:textId="77777777" w:rsidR="00F16589" w:rsidRDefault="00F16589" w:rsidP="00F16589">
      <w:pPr>
        <w:pStyle w:val="KeepWithNext"/>
        <w:rPr>
          <w:rtl/>
          <w:lang w:eastAsia="he-IL"/>
        </w:rPr>
      </w:pPr>
    </w:p>
    <w:p w14:paraId="1CF7AB7A" w14:textId="45E7A166" w:rsidR="00F16589" w:rsidRDefault="00F16589" w:rsidP="00F16589">
      <w:pPr>
        <w:rPr>
          <w:rtl/>
          <w:lang w:eastAsia="he-IL"/>
        </w:rPr>
      </w:pPr>
      <w:r>
        <w:rPr>
          <w:rFonts w:hint="cs"/>
          <w:rtl/>
          <w:lang w:eastAsia="he-IL"/>
        </w:rPr>
        <w:t xml:space="preserve">בסופו של דבר, </w:t>
      </w:r>
      <w:bookmarkStart w:id="25325" w:name="_ETM_Q1_619153"/>
      <w:bookmarkEnd w:id="25325"/>
      <w:r>
        <w:rPr>
          <w:rFonts w:hint="cs"/>
          <w:rtl/>
          <w:lang w:eastAsia="he-IL"/>
        </w:rPr>
        <w:t xml:space="preserve">יש שיקול </w:t>
      </w:r>
      <w:bookmarkStart w:id="25326" w:name="_ETM_Q1_620403"/>
      <w:bookmarkEnd w:id="25326"/>
      <w:r>
        <w:rPr>
          <w:rFonts w:hint="cs"/>
          <w:rtl/>
          <w:lang w:eastAsia="he-IL"/>
        </w:rPr>
        <w:t xml:space="preserve">דעת  </w:t>
      </w:r>
      <w:bookmarkStart w:id="25327" w:name="_ETM_Q1_618903"/>
      <w:bookmarkEnd w:id="25327"/>
      <w:r>
        <w:rPr>
          <w:rFonts w:hint="cs"/>
          <w:rtl/>
          <w:lang w:eastAsia="he-IL"/>
        </w:rPr>
        <w:t>לבית משפט שם לתת עד 10,00</w:t>
      </w:r>
      <w:bookmarkStart w:id="25328" w:name="_ETM_Q1_621403"/>
      <w:bookmarkEnd w:id="25328"/>
      <w:r>
        <w:rPr>
          <w:rFonts w:hint="cs"/>
          <w:rtl/>
          <w:lang w:eastAsia="he-IL"/>
        </w:rPr>
        <w:t xml:space="preserve">0 פיצויים, </w:t>
      </w:r>
      <w:bookmarkStart w:id="25329" w:name="_ETM_Q1_624153"/>
      <w:bookmarkEnd w:id="25329"/>
      <w:r>
        <w:rPr>
          <w:rFonts w:hint="cs"/>
          <w:rtl/>
          <w:lang w:eastAsia="he-IL"/>
        </w:rPr>
        <w:t>לדוגמה. יש לו שיקולים</w:t>
      </w:r>
      <w:bookmarkStart w:id="25330" w:name="_ETM_Q1_625153"/>
      <w:bookmarkEnd w:id="25330"/>
      <w:r>
        <w:rPr>
          <w:rFonts w:hint="cs"/>
          <w:rtl/>
          <w:lang w:eastAsia="he-IL"/>
        </w:rPr>
        <w:t xml:space="preserve"> להפחתה או אי-הפחתה בנושא הזה. </w:t>
      </w:r>
      <w:bookmarkStart w:id="25331" w:name="_ETM_Q1_632156"/>
      <w:bookmarkEnd w:id="25331"/>
      <w:r>
        <w:rPr>
          <w:rFonts w:hint="cs"/>
          <w:rtl/>
          <w:lang w:eastAsia="he-IL"/>
        </w:rPr>
        <w:t>מה כתב</w:t>
      </w:r>
      <w:bookmarkStart w:id="25332" w:name="_ETM_Q1_631155"/>
      <w:bookmarkEnd w:id="25332"/>
      <w:r>
        <w:rPr>
          <w:rFonts w:hint="cs"/>
          <w:rtl/>
          <w:lang w:eastAsia="he-IL"/>
        </w:rPr>
        <w:t>נו שם אצלו?</w:t>
      </w:r>
    </w:p>
    <w:p w14:paraId="3B3A1637" w14:textId="77777777" w:rsidR="00F16589" w:rsidRDefault="00F16589" w:rsidP="00F16589">
      <w:pPr>
        <w:rPr>
          <w:rtl/>
          <w:lang w:eastAsia="he-IL"/>
        </w:rPr>
      </w:pPr>
      <w:bookmarkStart w:id="25333" w:name="_ETM_Q1_636404"/>
      <w:bookmarkStart w:id="25334" w:name="_ETM_Q1_636654"/>
      <w:bookmarkStart w:id="25335" w:name="_ETM_Q1_635154"/>
      <w:bookmarkStart w:id="25336" w:name="_ETM_Q1_633153"/>
      <w:bookmarkStart w:id="25337" w:name="_ETM_Q1_634405"/>
      <w:bookmarkEnd w:id="25333"/>
      <w:bookmarkEnd w:id="25334"/>
      <w:bookmarkEnd w:id="25335"/>
      <w:bookmarkEnd w:id="25336"/>
      <w:bookmarkEnd w:id="25337"/>
    </w:p>
    <w:p w14:paraId="6E1124C0" w14:textId="54B3F9C8" w:rsidR="00F16589" w:rsidRDefault="00F16589" w:rsidP="00F16589">
      <w:pPr>
        <w:pStyle w:val="a4"/>
        <w:keepNext/>
        <w:rPr>
          <w:rtl/>
        </w:rPr>
      </w:pPr>
      <w:bookmarkStart w:id="25338" w:name="ET_speaker_ראובן_אידלמן_1764"/>
      <w:r w:rsidRPr="00F16589">
        <w:rPr>
          <w:rStyle w:val="TagStyle"/>
          <w:rtl/>
        </w:rPr>
        <w:t xml:space="preserve"> &lt;&lt; דובר &gt;&gt; </w:t>
      </w:r>
      <w:r>
        <w:rPr>
          <w:rtl/>
        </w:rPr>
        <w:t>ראובן אידלמן:</w:t>
      </w:r>
      <w:r w:rsidRPr="00F16589">
        <w:rPr>
          <w:rStyle w:val="TagStyle"/>
          <w:rtl/>
        </w:rPr>
        <w:t xml:space="preserve"> &lt;&lt; דובר &gt;&gt;</w:t>
      </w:r>
      <w:r>
        <w:rPr>
          <w:rtl/>
        </w:rPr>
        <w:t xml:space="preserve">   </w:t>
      </w:r>
      <w:bookmarkEnd w:id="25338"/>
    </w:p>
    <w:p w14:paraId="1B433E4C" w14:textId="77777777" w:rsidR="00F16589" w:rsidRPr="00F16589" w:rsidRDefault="00F16589" w:rsidP="00F16589">
      <w:pPr>
        <w:rPr>
          <w:rtl/>
          <w:lang w:eastAsia="he-IL"/>
        </w:rPr>
      </w:pPr>
    </w:p>
    <w:p w14:paraId="7A08FA8F" w14:textId="1B39CF1B" w:rsidR="00F16589" w:rsidRDefault="00F16589" w:rsidP="00F16589">
      <w:pPr>
        <w:rPr>
          <w:rtl/>
          <w:lang w:eastAsia="he-IL"/>
        </w:rPr>
      </w:pPr>
      <w:bookmarkStart w:id="25339" w:name="_ETM_Q1_627403"/>
      <w:bookmarkStart w:id="25340" w:name="_ETM_Q1_627653"/>
      <w:bookmarkEnd w:id="25339"/>
      <w:bookmarkEnd w:id="25340"/>
      <w:r>
        <w:rPr>
          <w:rFonts w:hint="cs"/>
          <w:rtl/>
          <w:lang w:eastAsia="he-IL"/>
        </w:rPr>
        <w:t>הנוסח שהוצ</w:t>
      </w:r>
      <w:bookmarkStart w:id="25341" w:name="_ETM_Q1_634404"/>
      <w:bookmarkEnd w:id="25341"/>
      <w:r>
        <w:rPr>
          <w:rFonts w:hint="cs"/>
          <w:rtl/>
          <w:lang w:eastAsia="he-IL"/>
        </w:rPr>
        <w:t xml:space="preserve">ע כולל גם תובענות </w:t>
      </w:r>
      <w:bookmarkStart w:id="25342" w:name="_ETM_Q1_635652"/>
      <w:bookmarkEnd w:id="25342"/>
      <w:r>
        <w:rPr>
          <w:rFonts w:hint="cs"/>
          <w:rtl/>
          <w:lang w:eastAsia="he-IL"/>
        </w:rPr>
        <w:t xml:space="preserve">ייצוגית והאמת </w:t>
      </w:r>
      <w:bookmarkStart w:id="25343" w:name="_ETM_Q1_639652"/>
      <w:bookmarkEnd w:id="25343"/>
      <w:r>
        <w:rPr>
          <w:rFonts w:hint="cs"/>
          <w:rtl/>
          <w:lang w:eastAsia="he-IL"/>
        </w:rPr>
        <w:t>היא</w:t>
      </w:r>
      <w:bookmarkStart w:id="25344" w:name="_ETM_Q1_637652"/>
      <w:bookmarkEnd w:id="25344"/>
      <w:r>
        <w:rPr>
          <w:rFonts w:hint="cs"/>
          <w:rtl/>
          <w:lang w:eastAsia="he-IL"/>
        </w:rPr>
        <w:t xml:space="preserve"> שזאת סוגייה שמאוד מטרידה אות</w:t>
      </w:r>
      <w:bookmarkStart w:id="25345" w:name="_ETM_Q1_638153"/>
      <w:bookmarkEnd w:id="25345"/>
      <w:r>
        <w:rPr>
          <w:rFonts w:hint="cs"/>
          <w:rtl/>
          <w:lang w:eastAsia="he-IL"/>
        </w:rPr>
        <w:t>נו.</w:t>
      </w:r>
      <w:bookmarkStart w:id="25346" w:name="_ETM_Q1_635404"/>
      <w:bookmarkEnd w:id="25346"/>
    </w:p>
    <w:p w14:paraId="70E7AB26" w14:textId="77777777" w:rsidR="00F16589" w:rsidRDefault="00F16589" w:rsidP="00F16589">
      <w:pPr>
        <w:rPr>
          <w:rtl/>
          <w:lang w:eastAsia="he-IL"/>
        </w:rPr>
      </w:pPr>
      <w:bookmarkStart w:id="25347" w:name="_ETM_Q1_629902"/>
      <w:bookmarkStart w:id="25348" w:name="_ETM_Q1_630152"/>
      <w:bookmarkEnd w:id="25347"/>
      <w:bookmarkEnd w:id="25348"/>
    </w:p>
    <w:p w14:paraId="5EF249BB" w14:textId="73597CA0" w:rsidR="00F16589" w:rsidRDefault="00F16589" w:rsidP="00F16589">
      <w:pPr>
        <w:pStyle w:val="af6"/>
        <w:keepNext/>
        <w:rPr>
          <w:rtl/>
        </w:rPr>
      </w:pPr>
      <w:bookmarkStart w:id="25349" w:name="ET_yor_6157_1763"/>
      <w:r w:rsidRPr="00F16589">
        <w:rPr>
          <w:rStyle w:val="TagStyle"/>
          <w:rtl/>
        </w:rPr>
        <w:t xml:space="preserve"> &lt;&lt; יור &gt;&gt; </w:t>
      </w:r>
      <w:r>
        <w:rPr>
          <w:rtl/>
        </w:rPr>
        <w:t>היו"ר שמחה רוטמן:</w:t>
      </w:r>
      <w:r w:rsidRPr="00F16589">
        <w:rPr>
          <w:rStyle w:val="TagStyle"/>
          <w:rtl/>
        </w:rPr>
        <w:t xml:space="preserve"> &lt;&lt; יור &gt;&gt;</w:t>
      </w:r>
      <w:r>
        <w:rPr>
          <w:rtl/>
        </w:rPr>
        <w:t xml:space="preserve">   </w:t>
      </w:r>
      <w:bookmarkEnd w:id="25349"/>
    </w:p>
    <w:p w14:paraId="0129FED5" w14:textId="77777777" w:rsidR="00F16589" w:rsidRDefault="00F16589" w:rsidP="00F16589">
      <w:pPr>
        <w:pStyle w:val="KeepWithNext"/>
        <w:rPr>
          <w:rtl/>
          <w:lang w:eastAsia="he-IL"/>
        </w:rPr>
      </w:pPr>
    </w:p>
    <w:p w14:paraId="674E8A80" w14:textId="1C1C32E4" w:rsidR="00F16589" w:rsidRDefault="00F16589" w:rsidP="00F16589">
      <w:pPr>
        <w:rPr>
          <w:rtl/>
          <w:lang w:eastAsia="he-IL"/>
        </w:rPr>
      </w:pPr>
      <w:bookmarkStart w:id="25350" w:name="_ETM_Q1_637152"/>
      <w:bookmarkStart w:id="25351" w:name="_ETM_Q1_639403"/>
      <w:bookmarkEnd w:id="25350"/>
      <w:bookmarkEnd w:id="25351"/>
      <w:r>
        <w:rPr>
          <w:rFonts w:hint="cs"/>
          <w:rtl/>
          <w:lang w:eastAsia="he-IL"/>
        </w:rPr>
        <w:t>"בבואו לק</w:t>
      </w:r>
      <w:bookmarkStart w:id="25352" w:name="_ETM_Q1_640153"/>
      <w:bookmarkEnd w:id="25352"/>
      <w:r>
        <w:rPr>
          <w:rFonts w:hint="cs"/>
          <w:rtl/>
          <w:lang w:eastAsia="he-IL"/>
        </w:rPr>
        <w:t>בוע</w:t>
      </w:r>
      <w:bookmarkStart w:id="25353" w:name="_ETM_Q1_639655"/>
      <w:bookmarkEnd w:id="25353"/>
      <w:r>
        <w:rPr>
          <w:rFonts w:hint="cs"/>
          <w:rtl/>
          <w:lang w:eastAsia="he-IL"/>
        </w:rPr>
        <w:t xml:space="preserve"> את גובה הפיצויים</w:t>
      </w:r>
      <w:bookmarkStart w:id="25354" w:name="_ETM_Q1_640152"/>
      <w:bookmarkEnd w:id="25354"/>
      <w:r>
        <w:rPr>
          <w:rFonts w:hint="cs"/>
          <w:rtl/>
          <w:lang w:eastAsia="he-IL"/>
        </w:rPr>
        <w:t xml:space="preserve"> לדוגמה </w:t>
      </w:r>
      <w:bookmarkStart w:id="25355" w:name="_ETM_Q1_642402"/>
      <w:bookmarkEnd w:id="25355"/>
      <w:r>
        <w:rPr>
          <w:rFonts w:hint="cs"/>
          <w:rtl/>
          <w:lang w:eastAsia="he-IL"/>
        </w:rPr>
        <w:t>יתחשב ב</w:t>
      </w:r>
      <w:bookmarkStart w:id="25356" w:name="_ETM_Q1_641653"/>
      <w:bookmarkEnd w:id="25356"/>
      <w:r>
        <w:rPr>
          <w:rFonts w:hint="cs"/>
          <w:rtl/>
          <w:lang w:eastAsia="he-IL"/>
        </w:rPr>
        <w:t xml:space="preserve">עידוד התובע למימוש </w:t>
      </w:r>
      <w:bookmarkStart w:id="25357" w:name="_ETM_Q1_642654"/>
      <w:bookmarkEnd w:id="25357"/>
      <w:r>
        <w:rPr>
          <w:rFonts w:hint="cs"/>
          <w:rtl/>
          <w:lang w:eastAsia="he-IL"/>
        </w:rPr>
        <w:t>זכויותיו, היקף</w:t>
      </w:r>
      <w:bookmarkStart w:id="25358" w:name="_ETM_Q1_643405"/>
      <w:bookmarkEnd w:id="25358"/>
      <w:r>
        <w:rPr>
          <w:rFonts w:hint="cs"/>
          <w:rtl/>
          <w:lang w:eastAsia="he-IL"/>
        </w:rPr>
        <w:t xml:space="preserve"> העבירה וחומרתה, התנהגות המפר</w:t>
      </w:r>
      <w:bookmarkStart w:id="25359" w:name="_ETM_Q1_647655"/>
      <w:bookmarkEnd w:id="25359"/>
      <w:r>
        <w:rPr>
          <w:rFonts w:hint="cs"/>
          <w:rtl/>
          <w:lang w:eastAsia="he-IL"/>
        </w:rPr>
        <w:t xml:space="preserve">, </w:t>
      </w:r>
      <w:bookmarkStart w:id="25360" w:name="_ETM_Q1_647906"/>
      <w:bookmarkEnd w:id="25360"/>
      <w:r>
        <w:rPr>
          <w:rFonts w:hint="cs"/>
          <w:rtl/>
          <w:lang w:eastAsia="he-IL"/>
        </w:rPr>
        <w:t>נסיבותיו</w:t>
      </w:r>
      <w:bookmarkStart w:id="25361" w:name="_ETM_Q1_646655"/>
      <w:bookmarkEnd w:id="25361"/>
      <w:r>
        <w:rPr>
          <w:rFonts w:hint="cs"/>
          <w:rtl/>
          <w:lang w:eastAsia="he-IL"/>
        </w:rPr>
        <w:t xml:space="preserve"> האישיות ויכולתו</w:t>
      </w:r>
      <w:bookmarkStart w:id="25362" w:name="_ETM_Q1_649154"/>
      <w:bookmarkEnd w:id="25362"/>
      <w:r>
        <w:rPr>
          <w:rFonts w:hint="cs"/>
          <w:rtl/>
          <w:lang w:eastAsia="he-IL"/>
        </w:rPr>
        <w:t xml:space="preserve"> </w:t>
      </w:r>
      <w:bookmarkStart w:id="25363" w:name="_ETM_Q1_646402"/>
      <w:bookmarkEnd w:id="25363"/>
      <w:r>
        <w:rPr>
          <w:rFonts w:hint="cs"/>
          <w:rtl/>
          <w:lang w:eastAsia="he-IL"/>
        </w:rPr>
        <w:t>הכלכלית, סנקציות נו</w:t>
      </w:r>
      <w:bookmarkStart w:id="25364" w:name="_ETM_Q1_649405"/>
      <w:bookmarkEnd w:id="25364"/>
      <w:r>
        <w:rPr>
          <w:rFonts w:hint="cs"/>
          <w:rtl/>
          <w:lang w:eastAsia="he-IL"/>
        </w:rPr>
        <w:t>ספות או תשלום</w:t>
      </w:r>
      <w:bookmarkStart w:id="25365" w:name="_ETM_Q1_648905"/>
      <w:bookmarkEnd w:id="25365"/>
      <w:r>
        <w:rPr>
          <w:rFonts w:hint="cs"/>
          <w:rtl/>
          <w:lang w:eastAsia="he-IL"/>
        </w:rPr>
        <w:t xml:space="preserve"> נוסף </w:t>
      </w:r>
      <w:bookmarkStart w:id="25366" w:name="_ETM_Q1_649905"/>
      <w:bookmarkEnd w:id="25366"/>
      <w:r>
        <w:rPr>
          <w:rFonts w:hint="cs"/>
          <w:rtl/>
          <w:lang w:eastAsia="he-IL"/>
        </w:rPr>
        <w:t>שחלו על המפר</w:t>
      </w:r>
      <w:bookmarkStart w:id="25367" w:name="_ETM_Q1_650406"/>
      <w:bookmarkEnd w:id="25367"/>
      <w:r>
        <w:rPr>
          <w:rFonts w:hint="cs"/>
          <w:rtl/>
          <w:lang w:eastAsia="he-IL"/>
        </w:rPr>
        <w:t xml:space="preserve"> ביחס לאותן נסיבות"</w:t>
      </w:r>
      <w:bookmarkStart w:id="25368" w:name="_ETM_Q1_652152"/>
      <w:bookmarkEnd w:id="25368"/>
      <w:r>
        <w:rPr>
          <w:rFonts w:hint="cs"/>
          <w:rtl/>
          <w:lang w:eastAsia="he-IL"/>
        </w:rPr>
        <w:t>. אנחנו קבענו את זה</w:t>
      </w:r>
      <w:bookmarkStart w:id="25369" w:name="_ETM_Q1_654903"/>
      <w:bookmarkEnd w:id="25369"/>
      <w:r>
        <w:rPr>
          <w:rFonts w:hint="cs"/>
          <w:rtl/>
          <w:lang w:eastAsia="he-IL"/>
        </w:rPr>
        <w:t xml:space="preserve"> ועכשיו אנחנו אומרים שכשיבו</w:t>
      </w:r>
      <w:bookmarkStart w:id="25370" w:name="_ETM_Q1_658156"/>
      <w:bookmarkEnd w:id="25370"/>
      <w:r>
        <w:rPr>
          <w:rFonts w:hint="cs"/>
          <w:rtl/>
          <w:lang w:eastAsia="he-IL"/>
        </w:rPr>
        <w:t>א בית המש</w:t>
      </w:r>
      <w:bookmarkStart w:id="25371" w:name="_ETM_Q1_659653"/>
      <w:bookmarkEnd w:id="25371"/>
      <w:r>
        <w:rPr>
          <w:rFonts w:hint="cs"/>
          <w:rtl/>
          <w:lang w:eastAsia="he-IL"/>
        </w:rPr>
        <w:t xml:space="preserve">פט </w:t>
      </w:r>
      <w:bookmarkStart w:id="25372" w:name="_ETM_Q1_657404"/>
      <w:bookmarkStart w:id="25373" w:name="_ETM_Q1_656904"/>
      <w:bookmarkEnd w:id="25372"/>
      <w:bookmarkEnd w:id="25373"/>
      <w:r>
        <w:rPr>
          <w:rFonts w:hint="cs"/>
          <w:rtl/>
          <w:lang w:eastAsia="he-IL"/>
        </w:rPr>
        <w:t>בסוף אחרי שהוא ח</w:t>
      </w:r>
      <w:bookmarkStart w:id="25374" w:name="_ETM_Q1_660154"/>
      <w:bookmarkEnd w:id="25374"/>
      <w:r>
        <w:rPr>
          <w:rFonts w:hint="cs"/>
          <w:rtl/>
          <w:lang w:eastAsia="he-IL"/>
        </w:rPr>
        <w:t>טף עיצום כספי</w:t>
      </w:r>
      <w:bookmarkStart w:id="25375" w:name="_ETM_Q1_659402"/>
      <w:bookmarkEnd w:id="25375"/>
      <w:r>
        <w:rPr>
          <w:rFonts w:hint="cs"/>
          <w:rtl/>
          <w:lang w:eastAsia="he-IL"/>
        </w:rPr>
        <w:t xml:space="preserve"> ע</w:t>
      </w:r>
      <w:bookmarkStart w:id="25376" w:name="_ETM_Q1_656653"/>
      <w:bookmarkEnd w:id="25376"/>
      <w:r>
        <w:rPr>
          <w:rFonts w:hint="cs"/>
          <w:rtl/>
          <w:lang w:eastAsia="he-IL"/>
        </w:rPr>
        <w:t>ל הדבר הזה אז בית ה</w:t>
      </w:r>
      <w:bookmarkStart w:id="25377" w:name="_ETM_Q1_659153"/>
      <w:bookmarkEnd w:id="25377"/>
      <w:r>
        <w:rPr>
          <w:rFonts w:hint="cs"/>
          <w:rtl/>
          <w:lang w:eastAsia="he-IL"/>
        </w:rPr>
        <w:t>משפט יש</w:t>
      </w:r>
      <w:bookmarkStart w:id="25378" w:name="_ETM_Q1_661403"/>
      <w:bookmarkEnd w:id="25378"/>
      <w:r>
        <w:rPr>
          <w:rFonts w:hint="cs"/>
          <w:rtl/>
          <w:lang w:eastAsia="he-IL"/>
        </w:rPr>
        <w:t xml:space="preserve">קול את זה. אני אומר שגם הוא ישקול </w:t>
      </w:r>
      <w:bookmarkStart w:id="25379" w:name="_ETM_Q1_661653"/>
      <w:bookmarkEnd w:id="25379"/>
      <w:r>
        <w:rPr>
          <w:rFonts w:hint="cs"/>
          <w:rtl/>
          <w:lang w:eastAsia="he-IL"/>
        </w:rPr>
        <w:t xml:space="preserve">את זה </w:t>
      </w:r>
      <w:bookmarkStart w:id="25380" w:name="_ETM_Q1_662405"/>
      <w:bookmarkEnd w:id="25380"/>
      <w:r>
        <w:rPr>
          <w:rFonts w:hint="cs"/>
          <w:rtl/>
          <w:lang w:eastAsia="he-IL"/>
        </w:rPr>
        <w:t>אם כבר היה הליך</w:t>
      </w:r>
      <w:bookmarkStart w:id="25381" w:name="_ETM_Q1_663154"/>
      <w:bookmarkEnd w:id="25381"/>
      <w:r>
        <w:rPr>
          <w:rFonts w:hint="cs"/>
          <w:rtl/>
          <w:lang w:eastAsia="he-IL"/>
        </w:rPr>
        <w:t xml:space="preserve"> אזרחי, זה הכול.</w:t>
      </w:r>
    </w:p>
    <w:p w14:paraId="278DB3B5" w14:textId="77777777" w:rsidR="00F16589" w:rsidRDefault="00F16589" w:rsidP="00F16589">
      <w:pPr>
        <w:rPr>
          <w:rtl/>
          <w:lang w:eastAsia="he-IL"/>
        </w:rPr>
      </w:pPr>
      <w:bookmarkStart w:id="25382" w:name="_ETM_Q1_666154"/>
      <w:bookmarkEnd w:id="25382"/>
    </w:p>
    <w:p w14:paraId="204B2067" w14:textId="7B57DCBD" w:rsidR="00F16589" w:rsidRDefault="00F16589" w:rsidP="00F16589">
      <w:pPr>
        <w:rPr>
          <w:rtl/>
          <w:lang w:eastAsia="he-IL"/>
        </w:rPr>
      </w:pPr>
      <w:bookmarkStart w:id="25383" w:name="_ETM_Q1_666404"/>
      <w:bookmarkStart w:id="25384" w:name="_ETM_Q1_665656"/>
      <w:bookmarkEnd w:id="25383"/>
      <w:bookmarkEnd w:id="25384"/>
      <w:r>
        <w:rPr>
          <w:rFonts w:hint="cs"/>
          <w:rtl/>
          <w:lang w:eastAsia="he-IL"/>
        </w:rPr>
        <w:t xml:space="preserve">באותו אופן שבית </w:t>
      </w:r>
      <w:bookmarkStart w:id="25385" w:name="_ETM_Q1_668403"/>
      <w:bookmarkEnd w:id="25385"/>
      <w:r>
        <w:rPr>
          <w:rFonts w:hint="cs"/>
          <w:rtl/>
          <w:lang w:eastAsia="he-IL"/>
        </w:rPr>
        <w:t>מ</w:t>
      </w:r>
      <w:bookmarkStart w:id="25386" w:name="_ETM_Q1_665403"/>
      <w:bookmarkEnd w:id="25386"/>
      <w:r>
        <w:rPr>
          <w:rFonts w:hint="cs"/>
          <w:rtl/>
          <w:lang w:eastAsia="he-IL"/>
        </w:rPr>
        <w:t xml:space="preserve">שפט שוקל כאשר הוא מטיל פיצויים לדוגמה, שזה סכום </w:t>
      </w:r>
      <w:bookmarkStart w:id="25387" w:name="_ETM_Q1_660404"/>
      <w:bookmarkStart w:id="25388" w:name="_ETM_Q1_661904"/>
      <w:bookmarkEnd w:id="25387"/>
      <w:bookmarkEnd w:id="25388"/>
      <w:r>
        <w:rPr>
          <w:lang w:eastAsia="he-IL"/>
        </w:rPr>
        <w:t>fixed</w:t>
      </w:r>
      <w:r>
        <w:rPr>
          <w:rFonts w:hint="cs"/>
          <w:rtl/>
          <w:lang w:eastAsia="he-IL"/>
        </w:rPr>
        <w:t xml:space="preserve">, </w:t>
      </w:r>
      <w:r w:rsidR="00ED121C">
        <w:rPr>
          <w:rFonts w:hint="cs"/>
          <w:rtl/>
          <w:lang w:eastAsia="he-IL"/>
        </w:rPr>
        <w:t>אם ה</w:t>
      </w:r>
      <w:bookmarkStart w:id="25389" w:name="_ETM_Q1_670402"/>
      <w:bookmarkEnd w:id="25389"/>
      <w:r w:rsidR="00ED121C">
        <w:rPr>
          <w:rFonts w:hint="cs"/>
          <w:rtl/>
          <w:lang w:eastAsia="he-IL"/>
        </w:rPr>
        <w:t xml:space="preserve">וטלו סנקציות נוספות אז גם הוא </w:t>
      </w:r>
      <w:bookmarkStart w:id="25390" w:name="_ETM_Q1_671903"/>
      <w:bookmarkEnd w:id="25390"/>
      <w:r w:rsidR="00ED121C">
        <w:rPr>
          <w:rFonts w:hint="cs"/>
          <w:rtl/>
          <w:lang w:eastAsia="he-IL"/>
        </w:rPr>
        <w:t xml:space="preserve">ישקול </w:t>
      </w:r>
      <w:bookmarkStart w:id="25391" w:name="_ETM_Q1_673403"/>
      <w:bookmarkEnd w:id="25391"/>
      <w:r w:rsidR="00ED121C">
        <w:rPr>
          <w:rFonts w:hint="cs"/>
          <w:rtl/>
          <w:lang w:eastAsia="he-IL"/>
        </w:rPr>
        <w:t xml:space="preserve">אם </w:t>
      </w:r>
      <w:bookmarkStart w:id="25392" w:name="_ETM_Q1_671403"/>
      <w:bookmarkEnd w:id="25392"/>
      <w:r w:rsidR="00ED121C">
        <w:rPr>
          <w:rFonts w:hint="cs"/>
          <w:rtl/>
          <w:lang w:eastAsia="he-IL"/>
        </w:rPr>
        <w:t>הוטלו סנקציות נוספות.</w:t>
      </w:r>
      <w:bookmarkStart w:id="25393" w:name="_ETM_Q1_673404"/>
      <w:bookmarkEnd w:id="25393"/>
      <w:r w:rsidR="00ED121C">
        <w:rPr>
          <w:rFonts w:hint="cs"/>
          <w:rtl/>
          <w:lang w:eastAsia="he-IL"/>
        </w:rPr>
        <w:t xml:space="preserve"> זה הכול. מה קרה? זה הגיוני </w:t>
      </w:r>
      <w:bookmarkStart w:id="25394" w:name="_ETM_Q1_677904"/>
      <w:bookmarkEnd w:id="25394"/>
      <w:r w:rsidR="00ED121C">
        <w:rPr>
          <w:rFonts w:hint="cs"/>
          <w:rtl/>
          <w:lang w:eastAsia="he-IL"/>
        </w:rPr>
        <w:t xml:space="preserve">מאוד. </w:t>
      </w:r>
    </w:p>
    <w:p w14:paraId="48B3F8EE" w14:textId="77777777" w:rsidR="00ED121C" w:rsidRDefault="00ED121C" w:rsidP="007C15B5">
      <w:pPr>
        <w:ind w:firstLine="0"/>
        <w:rPr>
          <w:rtl/>
          <w:lang w:eastAsia="he-IL"/>
        </w:rPr>
      </w:pPr>
      <w:bookmarkStart w:id="25395" w:name="_ETM_Q1_680404"/>
      <w:bookmarkEnd w:id="25395"/>
    </w:p>
    <w:p w14:paraId="2823C543" w14:textId="4184BC6B" w:rsidR="00ED121C" w:rsidRDefault="00ED121C" w:rsidP="00ED121C">
      <w:pPr>
        <w:pStyle w:val="a4"/>
        <w:keepNext/>
        <w:rPr>
          <w:rtl/>
        </w:rPr>
      </w:pPr>
      <w:bookmarkStart w:id="25396" w:name="ET_speaker_ניר_גרסון_1765"/>
      <w:r w:rsidRPr="00ED121C">
        <w:rPr>
          <w:rStyle w:val="TagStyle"/>
          <w:rtl/>
        </w:rPr>
        <w:t xml:space="preserve"> &lt;&lt; דובר &gt;&gt; </w:t>
      </w:r>
      <w:r>
        <w:rPr>
          <w:rtl/>
        </w:rPr>
        <w:t>ניר גרסון:</w:t>
      </w:r>
      <w:r w:rsidRPr="00ED121C">
        <w:rPr>
          <w:rStyle w:val="TagStyle"/>
          <w:rtl/>
        </w:rPr>
        <w:t xml:space="preserve"> &lt;&lt; דובר &gt;&gt;</w:t>
      </w:r>
      <w:r>
        <w:rPr>
          <w:rtl/>
        </w:rPr>
        <w:t xml:space="preserve">   </w:t>
      </w:r>
      <w:bookmarkEnd w:id="25396"/>
    </w:p>
    <w:p w14:paraId="079B5085" w14:textId="77777777" w:rsidR="00ED121C" w:rsidRDefault="00ED121C" w:rsidP="00ED121C">
      <w:pPr>
        <w:pStyle w:val="KeepWithNext"/>
        <w:rPr>
          <w:rtl/>
          <w:lang w:eastAsia="he-IL"/>
        </w:rPr>
      </w:pPr>
    </w:p>
    <w:p w14:paraId="024293E6" w14:textId="75AA3970" w:rsidR="00ED121C" w:rsidRDefault="00ED121C" w:rsidP="00ED121C">
      <w:pPr>
        <w:rPr>
          <w:rtl/>
          <w:lang w:eastAsia="he-IL"/>
        </w:rPr>
      </w:pPr>
      <w:bookmarkStart w:id="25397" w:name="_ETM_Q1_682404"/>
      <w:bookmarkStart w:id="25398" w:name="_ETM_Q1_682654"/>
      <w:bookmarkStart w:id="25399" w:name="_ETM_Q1_679654"/>
      <w:bookmarkEnd w:id="25397"/>
      <w:bookmarkEnd w:id="25398"/>
      <w:bookmarkEnd w:id="25399"/>
      <w:r>
        <w:rPr>
          <w:rFonts w:hint="cs"/>
          <w:rtl/>
          <w:lang w:eastAsia="he-IL"/>
        </w:rPr>
        <w:t xml:space="preserve">אם יורשה לי, זה אמור להיות </w:t>
      </w:r>
      <w:bookmarkStart w:id="25400" w:name="_ETM_Q1_680405"/>
      <w:bookmarkEnd w:id="25400"/>
      <w:r>
        <w:rPr>
          <w:rFonts w:hint="cs"/>
          <w:rtl/>
          <w:lang w:eastAsia="he-IL"/>
        </w:rPr>
        <w:t xml:space="preserve">נכון רק ליחיד. </w:t>
      </w:r>
      <w:bookmarkStart w:id="25401" w:name="_ETM_Q1_682905"/>
      <w:bookmarkEnd w:id="25401"/>
      <w:r>
        <w:rPr>
          <w:rFonts w:hint="cs"/>
          <w:rtl/>
          <w:lang w:eastAsia="he-IL"/>
        </w:rPr>
        <w:t xml:space="preserve">דבר נוסף זה שצריך </w:t>
      </w:r>
      <w:bookmarkStart w:id="25402" w:name="_ETM_Q1_683655"/>
      <w:bookmarkEnd w:id="25402"/>
      <w:r>
        <w:rPr>
          <w:rFonts w:hint="cs"/>
          <w:rtl/>
          <w:lang w:eastAsia="he-IL"/>
        </w:rPr>
        <w:t>ל</w:t>
      </w:r>
      <w:bookmarkStart w:id="25403" w:name="_ETM_Q1_681405"/>
      <w:bookmarkEnd w:id="25403"/>
      <w:r>
        <w:rPr>
          <w:rFonts w:hint="cs"/>
          <w:rtl/>
          <w:lang w:eastAsia="he-IL"/>
        </w:rPr>
        <w:t xml:space="preserve">מנוע מצב </w:t>
      </w:r>
      <w:bookmarkStart w:id="25404" w:name="_ETM_Q1_691402"/>
      <w:bookmarkStart w:id="25405" w:name="_ETM_Q1_688651"/>
      <w:bookmarkStart w:id="25406" w:name="_ETM_Q1_686405"/>
      <w:bookmarkStart w:id="25407" w:name="_ETM_Q1_683651"/>
      <w:bookmarkStart w:id="25408" w:name="_ETM_Q1_681156"/>
      <w:bookmarkStart w:id="25409" w:name="_ETM_Q1_678402"/>
      <w:bookmarkEnd w:id="25404"/>
      <w:bookmarkEnd w:id="25405"/>
      <w:bookmarkEnd w:id="25406"/>
      <w:bookmarkEnd w:id="25407"/>
      <w:bookmarkEnd w:id="25408"/>
      <w:bookmarkEnd w:id="25409"/>
      <w:r>
        <w:rPr>
          <w:rFonts w:hint="cs"/>
          <w:rtl/>
          <w:lang w:eastAsia="he-IL"/>
        </w:rPr>
        <w:t>שבו</w:t>
      </w:r>
      <w:bookmarkStart w:id="25410" w:name="_ETM_Q1_685404"/>
      <w:bookmarkEnd w:id="25410"/>
      <w:r>
        <w:rPr>
          <w:rFonts w:hint="cs"/>
          <w:rtl/>
          <w:lang w:eastAsia="he-IL"/>
        </w:rPr>
        <w:t xml:space="preserve"> יש בכל מקרה תובע</w:t>
      </w:r>
      <w:bookmarkStart w:id="25411" w:name="_ETM_Q1_686154"/>
      <w:bookmarkEnd w:id="25411"/>
      <w:r>
        <w:rPr>
          <w:rFonts w:hint="cs"/>
          <w:rtl/>
          <w:lang w:eastAsia="he-IL"/>
        </w:rPr>
        <w:t xml:space="preserve">נה </w:t>
      </w:r>
      <w:bookmarkStart w:id="25412" w:name="_ETM_Q1_684654"/>
      <w:bookmarkEnd w:id="25412"/>
      <w:r>
        <w:rPr>
          <w:rFonts w:hint="cs"/>
          <w:rtl/>
          <w:lang w:eastAsia="he-IL"/>
        </w:rPr>
        <w:t>ייצוגית והנתבע - - -</w:t>
      </w:r>
      <w:bookmarkStart w:id="25413" w:name="_ETM_Q1_687154"/>
      <w:bookmarkEnd w:id="25413"/>
    </w:p>
    <w:p w14:paraId="031F13E7" w14:textId="77777777" w:rsidR="00ED121C" w:rsidRDefault="00ED121C" w:rsidP="00ED121C">
      <w:pPr>
        <w:rPr>
          <w:rtl/>
          <w:lang w:eastAsia="he-IL"/>
        </w:rPr>
      </w:pPr>
      <w:bookmarkStart w:id="25414" w:name="_ETM_Q1_679406"/>
      <w:bookmarkEnd w:id="25414"/>
    </w:p>
    <w:p w14:paraId="5EB02898" w14:textId="79331510" w:rsidR="00ED121C" w:rsidRDefault="00ED121C" w:rsidP="00ED121C">
      <w:pPr>
        <w:pStyle w:val="af6"/>
        <w:keepNext/>
        <w:rPr>
          <w:rtl/>
        </w:rPr>
      </w:pPr>
      <w:bookmarkStart w:id="25415" w:name="ET_yor_6157_1766"/>
      <w:r w:rsidRPr="00ED121C">
        <w:rPr>
          <w:rStyle w:val="TagStyle"/>
          <w:rtl/>
        </w:rPr>
        <w:t xml:space="preserve"> &lt;&lt; יור &gt;&gt; </w:t>
      </w:r>
      <w:r>
        <w:rPr>
          <w:rtl/>
        </w:rPr>
        <w:t>היו"ר שמחה רוטמן:</w:t>
      </w:r>
      <w:r w:rsidRPr="00ED121C">
        <w:rPr>
          <w:rStyle w:val="TagStyle"/>
          <w:rtl/>
        </w:rPr>
        <w:t xml:space="preserve"> &lt;&lt; יור &gt;&gt;</w:t>
      </w:r>
      <w:r>
        <w:rPr>
          <w:rtl/>
        </w:rPr>
        <w:t xml:space="preserve">   </w:t>
      </w:r>
      <w:bookmarkEnd w:id="25415"/>
    </w:p>
    <w:p w14:paraId="30CCC8B8" w14:textId="77777777" w:rsidR="00ED121C" w:rsidRDefault="00ED121C" w:rsidP="00ED121C">
      <w:pPr>
        <w:pStyle w:val="KeepWithNext"/>
        <w:rPr>
          <w:rtl/>
          <w:lang w:eastAsia="he-IL"/>
        </w:rPr>
      </w:pPr>
    </w:p>
    <w:p w14:paraId="5BE12882" w14:textId="75348D29" w:rsidR="00ED121C" w:rsidRDefault="00ED121C" w:rsidP="00ED121C">
      <w:pPr>
        <w:rPr>
          <w:rtl/>
          <w:lang w:eastAsia="he-IL"/>
        </w:rPr>
      </w:pPr>
      <w:bookmarkStart w:id="25416" w:name="_ETM_Q1_680403"/>
      <w:bookmarkEnd w:id="25416"/>
      <w:r>
        <w:rPr>
          <w:rFonts w:hint="cs"/>
          <w:rtl/>
          <w:lang w:eastAsia="he-IL"/>
        </w:rPr>
        <w:t>אני לא דיברתי על ת</w:t>
      </w:r>
      <w:bookmarkStart w:id="25417" w:name="_ETM_Q1_684152"/>
      <w:bookmarkEnd w:id="25417"/>
      <w:r>
        <w:rPr>
          <w:rFonts w:hint="cs"/>
          <w:rtl/>
          <w:lang w:eastAsia="he-IL"/>
        </w:rPr>
        <w:t xml:space="preserve">ובענה ייצוגית. </w:t>
      </w:r>
      <w:bookmarkStart w:id="25418" w:name="_ETM_Q1_686152"/>
      <w:bookmarkEnd w:id="25418"/>
    </w:p>
    <w:p w14:paraId="283DB497" w14:textId="77777777" w:rsidR="00ED121C" w:rsidRDefault="00ED121C" w:rsidP="00ED121C">
      <w:pPr>
        <w:rPr>
          <w:rtl/>
          <w:lang w:eastAsia="he-IL"/>
        </w:rPr>
      </w:pPr>
      <w:bookmarkStart w:id="25419" w:name="_ETM_Q1_690904"/>
      <w:bookmarkEnd w:id="25419"/>
    </w:p>
    <w:p w14:paraId="609B560C" w14:textId="185D61FE" w:rsidR="00ED121C" w:rsidRDefault="00ED121C" w:rsidP="00ED121C">
      <w:pPr>
        <w:pStyle w:val="a4"/>
        <w:keepNext/>
        <w:rPr>
          <w:rtl/>
        </w:rPr>
      </w:pPr>
      <w:bookmarkStart w:id="25420" w:name="ET_speaker_ניר_גרסון_1767"/>
      <w:r w:rsidRPr="00ED121C">
        <w:rPr>
          <w:rStyle w:val="TagStyle"/>
          <w:rtl/>
        </w:rPr>
        <w:t xml:space="preserve"> &lt;&lt; דובר &gt;&gt; </w:t>
      </w:r>
      <w:r>
        <w:rPr>
          <w:rtl/>
        </w:rPr>
        <w:t>ניר גרסון:</w:t>
      </w:r>
      <w:r w:rsidRPr="00ED121C">
        <w:rPr>
          <w:rStyle w:val="TagStyle"/>
          <w:rtl/>
        </w:rPr>
        <w:t xml:space="preserve"> &lt;&lt; דובר &gt;&gt;</w:t>
      </w:r>
      <w:r>
        <w:rPr>
          <w:rtl/>
        </w:rPr>
        <w:t xml:space="preserve">   </w:t>
      </w:r>
      <w:bookmarkEnd w:id="25420"/>
    </w:p>
    <w:p w14:paraId="4C974E51" w14:textId="77777777" w:rsidR="00ED121C" w:rsidRDefault="00ED121C" w:rsidP="00ED121C">
      <w:pPr>
        <w:pStyle w:val="KeepWithNext"/>
        <w:rPr>
          <w:rtl/>
          <w:lang w:eastAsia="he-IL"/>
        </w:rPr>
      </w:pPr>
    </w:p>
    <w:p w14:paraId="672C301C" w14:textId="44EEF8A5" w:rsidR="00ED121C" w:rsidRDefault="00ED121C" w:rsidP="00ED121C">
      <w:pPr>
        <w:rPr>
          <w:rtl/>
          <w:lang w:eastAsia="he-IL"/>
        </w:rPr>
      </w:pPr>
      <w:bookmarkStart w:id="25421" w:name="_ETM_Q1_690404"/>
      <w:bookmarkEnd w:id="25421"/>
      <w:r>
        <w:rPr>
          <w:rFonts w:hint="cs"/>
          <w:rtl/>
          <w:lang w:eastAsia="he-IL"/>
        </w:rPr>
        <w:t xml:space="preserve">אז </w:t>
      </w:r>
      <w:bookmarkStart w:id="25422" w:name="_ETM_Q1_691154"/>
      <w:bookmarkEnd w:id="25422"/>
      <w:r>
        <w:rPr>
          <w:rFonts w:hint="cs"/>
          <w:rtl/>
          <w:lang w:eastAsia="he-IL"/>
        </w:rPr>
        <w:t>צריך לוודא.</w:t>
      </w:r>
      <w:bookmarkStart w:id="25423" w:name="_ETM_Q1_691404"/>
      <w:bookmarkEnd w:id="25423"/>
    </w:p>
    <w:p w14:paraId="4420B4E5" w14:textId="77777777" w:rsidR="00ED121C" w:rsidRDefault="00ED121C" w:rsidP="00ED121C">
      <w:pPr>
        <w:rPr>
          <w:rtl/>
          <w:lang w:eastAsia="he-IL"/>
        </w:rPr>
      </w:pPr>
      <w:bookmarkStart w:id="25424" w:name="_ETM_Q1_691904"/>
      <w:bookmarkStart w:id="25425" w:name="_ETM_Q1_692154"/>
      <w:bookmarkEnd w:id="25424"/>
      <w:bookmarkEnd w:id="25425"/>
    </w:p>
    <w:p w14:paraId="4954B225" w14:textId="55B77AD8" w:rsidR="00ED121C" w:rsidRDefault="00ED121C" w:rsidP="00ED121C">
      <w:pPr>
        <w:pStyle w:val="af6"/>
        <w:keepNext/>
        <w:rPr>
          <w:rtl/>
        </w:rPr>
      </w:pPr>
      <w:bookmarkStart w:id="25426" w:name="ET_yor_6157_1768"/>
      <w:r w:rsidRPr="00ED121C">
        <w:rPr>
          <w:rStyle w:val="TagStyle"/>
          <w:rtl/>
        </w:rPr>
        <w:t xml:space="preserve"> &lt;&lt; יור &gt;&gt; </w:t>
      </w:r>
      <w:r>
        <w:rPr>
          <w:rtl/>
        </w:rPr>
        <w:t>היו"ר שמח</w:t>
      </w:r>
      <w:bookmarkStart w:id="25427" w:name="_ETM_Q1_692904"/>
      <w:bookmarkEnd w:id="25427"/>
      <w:r>
        <w:rPr>
          <w:rtl/>
        </w:rPr>
        <w:t>ה רוטמן:</w:t>
      </w:r>
      <w:r w:rsidRPr="00ED121C">
        <w:rPr>
          <w:rStyle w:val="TagStyle"/>
          <w:rtl/>
        </w:rPr>
        <w:t xml:space="preserve"> &lt;&lt; יור &gt;&gt;</w:t>
      </w:r>
      <w:r>
        <w:rPr>
          <w:rtl/>
        </w:rPr>
        <w:t xml:space="preserve">   </w:t>
      </w:r>
      <w:bookmarkEnd w:id="25426"/>
    </w:p>
    <w:p w14:paraId="64493541" w14:textId="77777777" w:rsidR="00ED121C" w:rsidRDefault="00ED121C" w:rsidP="00ED121C">
      <w:pPr>
        <w:pStyle w:val="KeepWithNext"/>
        <w:rPr>
          <w:rtl/>
          <w:lang w:eastAsia="he-IL"/>
        </w:rPr>
      </w:pPr>
    </w:p>
    <w:p w14:paraId="08B70416" w14:textId="77777777" w:rsidR="00ED121C" w:rsidRDefault="00ED121C" w:rsidP="00ED121C">
      <w:pPr>
        <w:rPr>
          <w:rtl/>
          <w:lang w:eastAsia="he-IL"/>
        </w:rPr>
      </w:pPr>
      <w:bookmarkStart w:id="25428" w:name="_ETM_Q1_693154"/>
      <w:bookmarkEnd w:id="25428"/>
      <w:r>
        <w:rPr>
          <w:rFonts w:hint="cs"/>
          <w:rtl/>
          <w:lang w:eastAsia="he-IL"/>
        </w:rPr>
        <w:t xml:space="preserve">אני לא דיברתי על תובענה ייצוגית. </w:t>
      </w:r>
    </w:p>
    <w:p w14:paraId="7FE7081F" w14:textId="77777777" w:rsidR="00ED121C" w:rsidRDefault="00ED121C" w:rsidP="00ED121C">
      <w:pPr>
        <w:rPr>
          <w:rtl/>
          <w:lang w:eastAsia="he-IL"/>
        </w:rPr>
      </w:pPr>
      <w:bookmarkStart w:id="25429" w:name="_ETM_Q1_690905"/>
      <w:bookmarkStart w:id="25430" w:name="_ETM_Q1_692404"/>
      <w:bookmarkEnd w:id="25429"/>
      <w:bookmarkEnd w:id="25430"/>
    </w:p>
    <w:p w14:paraId="449E7782" w14:textId="49CD2F5F" w:rsidR="00ED121C" w:rsidRDefault="00ED121C" w:rsidP="00ED121C">
      <w:pPr>
        <w:pStyle w:val="a4"/>
        <w:keepNext/>
        <w:rPr>
          <w:rtl/>
        </w:rPr>
      </w:pPr>
      <w:bookmarkStart w:id="25431" w:name="ET_speaker_ניר_גרסון_1769"/>
      <w:r w:rsidRPr="00ED121C">
        <w:rPr>
          <w:rStyle w:val="TagStyle"/>
          <w:rtl/>
        </w:rPr>
        <w:t xml:space="preserve"> &lt;&lt; דובר &gt;&gt; </w:t>
      </w:r>
      <w:r>
        <w:rPr>
          <w:rtl/>
        </w:rPr>
        <w:t>ניר גרסון:</w:t>
      </w:r>
      <w:r w:rsidRPr="00ED121C">
        <w:rPr>
          <w:rStyle w:val="TagStyle"/>
          <w:rtl/>
        </w:rPr>
        <w:t xml:space="preserve"> &lt;&lt; דובר &gt;&gt;</w:t>
      </w:r>
      <w:r>
        <w:rPr>
          <w:rtl/>
        </w:rPr>
        <w:t xml:space="preserve">   </w:t>
      </w:r>
      <w:bookmarkEnd w:id="25431"/>
    </w:p>
    <w:p w14:paraId="156AB191" w14:textId="77777777" w:rsidR="00ED121C" w:rsidRDefault="00ED121C" w:rsidP="00ED121C">
      <w:pPr>
        <w:pStyle w:val="KeepWithNext"/>
        <w:rPr>
          <w:rtl/>
          <w:lang w:eastAsia="he-IL"/>
        </w:rPr>
      </w:pPr>
    </w:p>
    <w:p w14:paraId="39014E51" w14:textId="1AA93007" w:rsidR="00ED121C" w:rsidRDefault="00ED121C" w:rsidP="00ED121C">
      <w:pPr>
        <w:rPr>
          <w:rtl/>
          <w:lang w:eastAsia="he-IL"/>
        </w:rPr>
      </w:pPr>
      <w:bookmarkStart w:id="25432" w:name="_ETM_Q1_693654"/>
      <w:bookmarkStart w:id="25433" w:name="_ETM_Q1_691902"/>
      <w:bookmarkEnd w:id="25432"/>
      <w:bookmarkEnd w:id="25433"/>
      <w:r>
        <w:rPr>
          <w:rFonts w:hint="cs"/>
          <w:rtl/>
          <w:lang w:eastAsia="he-IL"/>
        </w:rPr>
        <w:t xml:space="preserve">הנתבע נתן - - - </w:t>
      </w:r>
      <w:bookmarkStart w:id="25434" w:name="_ETM_Q1_693152"/>
      <w:bookmarkEnd w:id="25434"/>
      <w:r>
        <w:rPr>
          <w:rFonts w:hint="cs"/>
          <w:rtl/>
          <w:lang w:eastAsia="he-IL"/>
        </w:rPr>
        <w:t xml:space="preserve">אפילו לא נתן </w:t>
      </w:r>
      <w:bookmarkStart w:id="25435" w:name="_ETM_Q1_692902"/>
      <w:bookmarkEnd w:id="25435"/>
      <w:r>
        <w:rPr>
          <w:rFonts w:hint="cs"/>
          <w:rtl/>
          <w:lang w:eastAsia="he-IL"/>
        </w:rPr>
        <w:t xml:space="preserve">פיצוי בעין אלא </w:t>
      </w:r>
      <w:bookmarkStart w:id="25436" w:name="_ETM_Q1_695402"/>
      <w:bookmarkEnd w:id="25436"/>
      <w:r>
        <w:rPr>
          <w:rFonts w:hint="cs"/>
          <w:rtl/>
          <w:lang w:eastAsia="he-IL"/>
        </w:rPr>
        <w:t>הנחה על השירותים שלו.</w:t>
      </w:r>
    </w:p>
    <w:p w14:paraId="6A75CA0E" w14:textId="77777777" w:rsidR="00ED121C" w:rsidRDefault="00ED121C" w:rsidP="00ED121C">
      <w:pPr>
        <w:rPr>
          <w:rtl/>
          <w:lang w:eastAsia="he-IL"/>
        </w:rPr>
      </w:pPr>
      <w:bookmarkStart w:id="25437" w:name="_ETM_Q1_699655"/>
      <w:bookmarkStart w:id="25438" w:name="_ETM_Q1_701152"/>
      <w:bookmarkEnd w:id="25437"/>
      <w:bookmarkEnd w:id="25438"/>
    </w:p>
    <w:p w14:paraId="27D63F63" w14:textId="267310CE" w:rsidR="00ED121C" w:rsidRDefault="00ED121C" w:rsidP="00ED121C">
      <w:pPr>
        <w:pStyle w:val="af6"/>
        <w:keepNext/>
        <w:rPr>
          <w:rtl/>
        </w:rPr>
      </w:pPr>
      <w:bookmarkStart w:id="25439" w:name="ET_yor_6157_1770"/>
      <w:r w:rsidRPr="00ED121C">
        <w:rPr>
          <w:rStyle w:val="TagStyle"/>
          <w:rtl/>
        </w:rPr>
        <w:t xml:space="preserve"> &lt;&lt; יור &gt;&gt; </w:t>
      </w:r>
      <w:r>
        <w:rPr>
          <w:rtl/>
        </w:rPr>
        <w:t>היו"ר שמחה רוטמן:</w:t>
      </w:r>
      <w:r w:rsidRPr="00ED121C">
        <w:rPr>
          <w:rStyle w:val="TagStyle"/>
          <w:rtl/>
        </w:rPr>
        <w:t xml:space="preserve"> &lt;&lt; יור &gt;&gt;</w:t>
      </w:r>
      <w:r>
        <w:rPr>
          <w:rtl/>
        </w:rPr>
        <w:t xml:space="preserve">   </w:t>
      </w:r>
      <w:bookmarkEnd w:id="25439"/>
    </w:p>
    <w:p w14:paraId="373C9D0E" w14:textId="77777777" w:rsidR="00ED121C" w:rsidRDefault="00ED121C" w:rsidP="00ED121C">
      <w:pPr>
        <w:pStyle w:val="KeepWithNext"/>
        <w:rPr>
          <w:rtl/>
          <w:lang w:eastAsia="he-IL"/>
        </w:rPr>
      </w:pPr>
    </w:p>
    <w:p w14:paraId="3D94CE0A" w14:textId="77777777" w:rsidR="00ED121C" w:rsidRDefault="00ED121C" w:rsidP="00ED121C">
      <w:pPr>
        <w:rPr>
          <w:rtl/>
          <w:lang w:eastAsia="he-IL"/>
        </w:rPr>
      </w:pPr>
      <w:bookmarkStart w:id="25440" w:name="_ETM_Q1_702902"/>
      <w:bookmarkStart w:id="25441" w:name="_ETM_Q1_700402"/>
      <w:bookmarkEnd w:id="25440"/>
      <w:bookmarkEnd w:id="25441"/>
      <w:r>
        <w:rPr>
          <w:rFonts w:hint="cs"/>
          <w:rtl/>
          <w:lang w:eastAsia="he-IL"/>
        </w:rPr>
        <w:t>אני לא דיברתי על זה. אני נותן לכם</w:t>
      </w:r>
      <w:bookmarkStart w:id="25442" w:name="_ETM_Q1_703155"/>
      <w:bookmarkEnd w:id="25442"/>
      <w:r>
        <w:rPr>
          <w:rFonts w:hint="cs"/>
          <w:rtl/>
          <w:lang w:eastAsia="he-IL"/>
        </w:rPr>
        <w:t xml:space="preserve"> אפשרות להפחית </w:t>
      </w:r>
      <w:bookmarkStart w:id="25443" w:name="_ETM_Q1_702905"/>
      <w:bookmarkEnd w:id="25443"/>
      <w:r>
        <w:rPr>
          <w:rFonts w:hint="cs"/>
          <w:rtl/>
          <w:lang w:eastAsia="he-IL"/>
        </w:rPr>
        <w:t>עיצום כספי כחלק משיקולי</w:t>
      </w:r>
      <w:bookmarkStart w:id="25444" w:name="_ETM_Q1_705905"/>
      <w:bookmarkEnd w:id="25444"/>
      <w:r>
        <w:rPr>
          <w:rFonts w:hint="cs"/>
          <w:rtl/>
          <w:lang w:eastAsia="he-IL"/>
        </w:rPr>
        <w:t xml:space="preserve"> ההפחתה שלכם, </w:t>
      </w:r>
      <w:bookmarkStart w:id="25445" w:name="_ETM_Q1_708155"/>
      <w:bookmarkEnd w:id="25445"/>
      <w:r>
        <w:rPr>
          <w:rFonts w:hint="cs"/>
          <w:rtl/>
          <w:lang w:eastAsia="he-IL"/>
        </w:rPr>
        <w:t>תחת ה-</w:t>
      </w:r>
      <w:r>
        <w:rPr>
          <w:lang w:eastAsia="he-IL"/>
        </w:rPr>
        <w:t>cap</w:t>
      </w:r>
      <w:r>
        <w:rPr>
          <w:rFonts w:hint="cs"/>
          <w:rtl/>
          <w:lang w:eastAsia="he-IL"/>
        </w:rPr>
        <w:t xml:space="preserve"> של 7</w:t>
      </w:r>
      <w:bookmarkStart w:id="25446" w:name="_ETM_Q1_707655"/>
      <w:bookmarkStart w:id="25447" w:name="_ETM_Q1_704905"/>
      <w:bookmarkEnd w:id="25446"/>
      <w:bookmarkEnd w:id="25447"/>
      <w:r>
        <w:rPr>
          <w:rFonts w:hint="cs"/>
          <w:rtl/>
          <w:lang w:eastAsia="he-IL"/>
        </w:rPr>
        <w:t>0%.</w:t>
      </w:r>
      <w:bookmarkStart w:id="25448" w:name="_ETM_Q1_712653"/>
      <w:bookmarkEnd w:id="25448"/>
      <w:r>
        <w:rPr>
          <w:rFonts w:hint="cs"/>
          <w:rtl/>
          <w:lang w:eastAsia="he-IL"/>
        </w:rPr>
        <w:t xml:space="preserve"> </w:t>
      </w:r>
      <w:bookmarkStart w:id="25449" w:name="_ETM_Q1_714403"/>
      <w:bookmarkStart w:id="25450" w:name="_ETM_Q1_711653"/>
      <w:bookmarkEnd w:id="25449"/>
      <w:bookmarkEnd w:id="25450"/>
      <w:r>
        <w:rPr>
          <w:rFonts w:hint="cs"/>
          <w:rtl/>
          <w:lang w:eastAsia="he-IL"/>
        </w:rPr>
        <w:t>לבית המשפ</w:t>
      </w:r>
      <w:bookmarkStart w:id="25451" w:name="_ETM_Q1_712155"/>
      <w:bookmarkEnd w:id="25451"/>
      <w:r>
        <w:rPr>
          <w:rFonts w:hint="cs"/>
          <w:rtl/>
          <w:lang w:eastAsia="he-IL"/>
        </w:rPr>
        <w:t xml:space="preserve">ט אני כותב </w:t>
      </w:r>
      <w:bookmarkStart w:id="25452" w:name="_ETM_Q1_709405"/>
      <w:bookmarkEnd w:id="25452"/>
      <w:r>
        <w:rPr>
          <w:rFonts w:hint="cs"/>
          <w:rtl/>
          <w:lang w:eastAsia="he-IL"/>
        </w:rPr>
        <w:t>"הת</w:t>
      </w:r>
      <w:bookmarkStart w:id="25453" w:name="_ETM_Q1_711155"/>
      <w:bookmarkStart w:id="25454" w:name="_ETM_Q1_708655"/>
      <w:bookmarkEnd w:id="25453"/>
      <w:bookmarkEnd w:id="25454"/>
      <w:r>
        <w:rPr>
          <w:rFonts w:hint="cs"/>
          <w:rtl/>
          <w:lang w:eastAsia="he-IL"/>
        </w:rPr>
        <w:t>נהגות מפר,</w:t>
      </w:r>
      <w:bookmarkStart w:id="25455" w:name="_ETM_Q1_710905"/>
      <w:bookmarkEnd w:id="25455"/>
      <w:r>
        <w:rPr>
          <w:rFonts w:hint="cs"/>
          <w:rtl/>
          <w:lang w:eastAsia="he-IL"/>
        </w:rPr>
        <w:t xml:space="preserve"> נסיבותיו האישיות ויכולתו </w:t>
      </w:r>
      <w:bookmarkStart w:id="25456" w:name="_ETM_Q1_712405"/>
      <w:bookmarkEnd w:id="25456"/>
      <w:r>
        <w:rPr>
          <w:rFonts w:hint="cs"/>
          <w:rtl/>
          <w:lang w:eastAsia="he-IL"/>
        </w:rPr>
        <w:t>הכלכלית"</w:t>
      </w:r>
      <w:bookmarkStart w:id="25457" w:name="_ETM_Q1_714405"/>
      <w:bookmarkStart w:id="25458" w:name="_ETM_Q1_711903"/>
      <w:bookmarkEnd w:id="25457"/>
      <w:bookmarkEnd w:id="25458"/>
      <w:r>
        <w:rPr>
          <w:rFonts w:hint="cs"/>
          <w:rtl/>
          <w:lang w:eastAsia="he-IL"/>
        </w:rPr>
        <w:t>, לכם פרעתי את יכולתו הכ</w:t>
      </w:r>
      <w:bookmarkStart w:id="25459" w:name="_ETM_Q1_714653"/>
      <w:bookmarkEnd w:id="25459"/>
      <w:r>
        <w:rPr>
          <w:rFonts w:hint="cs"/>
          <w:rtl/>
          <w:lang w:eastAsia="he-IL"/>
        </w:rPr>
        <w:t>לכלית כי אתם לא בית</w:t>
      </w:r>
      <w:bookmarkStart w:id="25460" w:name="_ETM_Q1_719152"/>
      <w:bookmarkEnd w:id="25460"/>
      <w:r>
        <w:rPr>
          <w:rFonts w:hint="cs"/>
          <w:rtl/>
          <w:lang w:eastAsia="he-IL"/>
        </w:rPr>
        <w:t xml:space="preserve"> משפט</w:t>
      </w:r>
      <w:bookmarkStart w:id="25461" w:name="_ETM_Q1_719402"/>
      <w:bookmarkStart w:id="25462" w:name="_ETM_Q1_717404"/>
      <w:bookmarkStart w:id="25463" w:name="_ETM_Q1_718902"/>
      <w:bookmarkStart w:id="25464" w:name="_ETM_Q1_717652"/>
      <w:bookmarkEnd w:id="25461"/>
      <w:bookmarkEnd w:id="25462"/>
      <w:bookmarkEnd w:id="25463"/>
      <w:bookmarkEnd w:id="25464"/>
      <w:r>
        <w:rPr>
          <w:rFonts w:hint="cs"/>
          <w:rtl/>
          <w:lang w:eastAsia="he-IL"/>
        </w:rPr>
        <w:t xml:space="preserve"> אז כתבתי לכם את ה-5%</w:t>
      </w:r>
      <w:bookmarkStart w:id="25465" w:name="_ETM_Q1_720903"/>
      <w:bookmarkEnd w:id="25465"/>
      <w:r>
        <w:rPr>
          <w:rFonts w:hint="cs"/>
          <w:rtl/>
          <w:lang w:eastAsia="he-IL"/>
        </w:rPr>
        <w:t>, לגבי נסיבותיו האישיות נ</w:t>
      </w:r>
      <w:bookmarkStart w:id="25466" w:name="_ETM_Q1_725653"/>
      <w:bookmarkEnd w:id="25466"/>
      <w:r>
        <w:rPr>
          <w:rFonts w:hint="cs"/>
          <w:rtl/>
          <w:lang w:eastAsia="he-IL"/>
        </w:rPr>
        <w:t>ת</w:t>
      </w:r>
      <w:bookmarkStart w:id="25467" w:name="_ETM_Q1_723903"/>
      <w:bookmarkStart w:id="25468" w:name="_ETM_Q1_722153"/>
      <w:bookmarkEnd w:id="25467"/>
      <w:bookmarkEnd w:id="25468"/>
      <w:r>
        <w:rPr>
          <w:rFonts w:hint="cs"/>
          <w:rtl/>
          <w:lang w:eastAsia="he-IL"/>
        </w:rPr>
        <w:t>תי לכם את</w:t>
      </w:r>
      <w:bookmarkStart w:id="25469" w:name="_ETM_Q1_722403"/>
      <w:bookmarkEnd w:id="25469"/>
      <w:r>
        <w:rPr>
          <w:rFonts w:hint="cs"/>
          <w:rtl/>
          <w:lang w:eastAsia="he-IL"/>
        </w:rPr>
        <w:t xml:space="preserve"> סעיף (2)</w:t>
      </w:r>
      <w:bookmarkStart w:id="25470" w:name="_ETM_Q1_722905"/>
      <w:bookmarkEnd w:id="25470"/>
      <w:r>
        <w:rPr>
          <w:rFonts w:hint="cs"/>
          <w:rtl/>
          <w:lang w:eastAsia="he-IL"/>
        </w:rPr>
        <w:t xml:space="preserve"> של נסיבות אישיות, לגבי התנהגות המפר נ</w:t>
      </w:r>
      <w:bookmarkStart w:id="25471" w:name="_ETM_Q1_727403"/>
      <w:bookmarkEnd w:id="25471"/>
      <w:r>
        <w:rPr>
          <w:rFonts w:hint="cs"/>
          <w:rtl/>
          <w:lang w:eastAsia="he-IL"/>
        </w:rPr>
        <w:t>תתי לכם את (1),</w:t>
      </w:r>
      <w:bookmarkStart w:id="25472" w:name="_ETM_Q1_728903"/>
      <w:bookmarkEnd w:id="25472"/>
      <w:r>
        <w:rPr>
          <w:rFonts w:hint="cs"/>
          <w:rtl/>
          <w:lang w:eastAsia="he-IL"/>
        </w:rPr>
        <w:t xml:space="preserve"> (2)</w:t>
      </w:r>
      <w:bookmarkStart w:id="25473" w:name="_ETM_Q1_724903"/>
      <w:bookmarkEnd w:id="25473"/>
      <w:r>
        <w:rPr>
          <w:rFonts w:hint="cs"/>
          <w:rtl/>
          <w:lang w:eastAsia="he-IL"/>
        </w:rPr>
        <w:t xml:space="preserve"> ו-(</w:t>
      </w:r>
      <w:bookmarkStart w:id="25474" w:name="_ETM_Q1_722903"/>
      <w:bookmarkEnd w:id="25474"/>
      <w:r>
        <w:rPr>
          <w:rFonts w:hint="cs"/>
          <w:rtl/>
          <w:lang w:eastAsia="he-IL"/>
        </w:rPr>
        <w:t>3)</w:t>
      </w:r>
      <w:bookmarkStart w:id="25475" w:name="_ETM_Q1_726403"/>
      <w:bookmarkEnd w:id="25475"/>
      <w:r>
        <w:rPr>
          <w:rFonts w:hint="cs"/>
          <w:rtl/>
          <w:lang w:eastAsia="he-IL"/>
        </w:rPr>
        <w:t xml:space="preserve"> ויש סנקציות נוספות </w:t>
      </w:r>
      <w:bookmarkStart w:id="25476" w:name="_ETM_Q1_731403"/>
      <w:bookmarkStart w:id="25477" w:name="_ETM_Q1_732403"/>
      <w:bookmarkEnd w:id="25476"/>
      <w:bookmarkEnd w:id="25477"/>
      <w:r>
        <w:rPr>
          <w:rFonts w:hint="cs"/>
          <w:rtl/>
          <w:lang w:eastAsia="he-IL"/>
        </w:rPr>
        <w:t>או תשלום</w:t>
      </w:r>
      <w:bookmarkStart w:id="25478" w:name="_ETM_Q1_730902"/>
      <w:bookmarkEnd w:id="25478"/>
      <w:r>
        <w:rPr>
          <w:rFonts w:hint="cs"/>
          <w:rtl/>
          <w:lang w:eastAsia="he-IL"/>
        </w:rPr>
        <w:t xml:space="preserve"> נוסף שהוחלו על המפר ביחס לאותן</w:t>
      </w:r>
      <w:bookmarkStart w:id="25479" w:name="_ETM_Q1_734153"/>
      <w:bookmarkEnd w:id="25479"/>
      <w:r>
        <w:rPr>
          <w:rFonts w:hint="cs"/>
          <w:rtl/>
          <w:lang w:eastAsia="he-IL"/>
        </w:rPr>
        <w:t xml:space="preserve"> נסיבות ואת </w:t>
      </w:r>
      <w:bookmarkStart w:id="25480" w:name="_ETM_Q1_736653"/>
      <w:bookmarkEnd w:id="25480"/>
      <w:r>
        <w:rPr>
          <w:rFonts w:hint="cs"/>
          <w:rtl/>
          <w:lang w:eastAsia="he-IL"/>
        </w:rPr>
        <w:t>זה אין לכם.</w:t>
      </w:r>
    </w:p>
    <w:p w14:paraId="5BEA3E1D" w14:textId="77777777" w:rsidR="00ED121C" w:rsidRDefault="00ED121C" w:rsidP="00ED121C">
      <w:pPr>
        <w:rPr>
          <w:rtl/>
          <w:lang w:eastAsia="he-IL"/>
        </w:rPr>
      </w:pPr>
    </w:p>
    <w:p w14:paraId="4A80FF65" w14:textId="718A263F" w:rsidR="00ED121C" w:rsidRDefault="00ED121C" w:rsidP="00ED121C">
      <w:pPr>
        <w:rPr>
          <w:rtl/>
          <w:lang w:eastAsia="he-IL"/>
        </w:rPr>
      </w:pPr>
      <w:r>
        <w:rPr>
          <w:rFonts w:hint="cs"/>
          <w:rtl/>
          <w:lang w:eastAsia="he-IL"/>
        </w:rPr>
        <w:t xml:space="preserve"> מכל הדברים שנמצאים לבית </w:t>
      </w:r>
      <w:bookmarkStart w:id="25481" w:name="_ETM_Q1_739153"/>
      <w:bookmarkStart w:id="25482" w:name="_ETM_Q1_737655"/>
      <w:bookmarkEnd w:id="25481"/>
      <w:bookmarkEnd w:id="25482"/>
      <w:r>
        <w:rPr>
          <w:rFonts w:hint="cs"/>
          <w:rtl/>
          <w:lang w:eastAsia="he-IL"/>
        </w:rPr>
        <w:t>המש</w:t>
      </w:r>
      <w:bookmarkStart w:id="25483" w:name="_ETM_Q1_738405"/>
      <w:bookmarkEnd w:id="25483"/>
      <w:r>
        <w:rPr>
          <w:rFonts w:hint="cs"/>
          <w:rtl/>
          <w:lang w:eastAsia="he-IL"/>
        </w:rPr>
        <w:t xml:space="preserve">פט </w:t>
      </w:r>
      <w:bookmarkStart w:id="25484" w:name="_ETM_Q1_738155"/>
      <w:bookmarkEnd w:id="25484"/>
      <w:r>
        <w:rPr>
          <w:rFonts w:hint="cs"/>
          <w:rtl/>
          <w:lang w:eastAsia="he-IL"/>
        </w:rPr>
        <w:t>בסעיף (</w:t>
      </w:r>
      <w:bookmarkStart w:id="25485" w:name="_ETM_Q1_740655"/>
      <w:bookmarkEnd w:id="25485"/>
      <w:r>
        <w:rPr>
          <w:rFonts w:hint="cs"/>
          <w:rtl/>
          <w:lang w:eastAsia="he-IL"/>
        </w:rPr>
        <w:t>3),</w:t>
      </w:r>
      <w:bookmarkStart w:id="25486" w:name="_ETM_Q1_739655"/>
      <w:bookmarkEnd w:id="25486"/>
      <w:r>
        <w:rPr>
          <w:rFonts w:hint="cs"/>
          <w:rtl/>
          <w:lang w:eastAsia="he-IL"/>
        </w:rPr>
        <w:t xml:space="preserve"> יש לכם את כולם חוץ מאחד ולכן</w:t>
      </w:r>
      <w:bookmarkStart w:id="25487" w:name="_ETM_Q1_742155"/>
      <w:bookmarkEnd w:id="25487"/>
      <w:r>
        <w:rPr>
          <w:rFonts w:hint="cs"/>
          <w:rtl/>
          <w:lang w:eastAsia="he-IL"/>
        </w:rPr>
        <w:t xml:space="preserve"> אני רוצה להוס</w:t>
      </w:r>
      <w:bookmarkStart w:id="25488" w:name="_ETM_Q1_743406"/>
      <w:bookmarkEnd w:id="25488"/>
      <w:r>
        <w:rPr>
          <w:rFonts w:hint="cs"/>
          <w:rtl/>
          <w:lang w:eastAsia="he-IL"/>
        </w:rPr>
        <w:t>יף גם אותו ואני אוסיף</w:t>
      </w:r>
      <w:bookmarkStart w:id="25489" w:name="_ETM_Q1_745905"/>
      <w:bookmarkStart w:id="25490" w:name="_ETM_Q1_744405"/>
      <w:bookmarkEnd w:id="25489"/>
      <w:bookmarkEnd w:id="25490"/>
      <w:r>
        <w:rPr>
          <w:rFonts w:hint="cs"/>
          <w:rtl/>
          <w:lang w:eastAsia="he-IL"/>
        </w:rPr>
        <w:t xml:space="preserve"> אותו בצורה פתוחה ד</w:t>
      </w:r>
      <w:bookmarkStart w:id="25491" w:name="_ETM_Q1_747905"/>
      <w:bookmarkEnd w:id="25491"/>
      <w:r>
        <w:rPr>
          <w:rFonts w:hint="cs"/>
          <w:rtl/>
          <w:lang w:eastAsia="he-IL"/>
        </w:rPr>
        <w:t>ווקא בגלל שאין</w:t>
      </w:r>
      <w:bookmarkStart w:id="25492" w:name="_ETM_Q1_748905"/>
      <w:bookmarkEnd w:id="25492"/>
      <w:r>
        <w:rPr>
          <w:rFonts w:hint="cs"/>
          <w:rtl/>
          <w:lang w:eastAsia="he-IL"/>
        </w:rPr>
        <w:t xml:space="preserve"> גבול. </w:t>
      </w:r>
      <w:bookmarkStart w:id="25493" w:name="_ETM_Q1_748405"/>
      <w:bookmarkEnd w:id="25493"/>
    </w:p>
    <w:p w14:paraId="45810A84" w14:textId="77777777" w:rsidR="00ED121C" w:rsidRDefault="00ED121C" w:rsidP="00ED121C">
      <w:pPr>
        <w:rPr>
          <w:rtl/>
          <w:lang w:eastAsia="he-IL"/>
        </w:rPr>
      </w:pPr>
      <w:bookmarkStart w:id="25494" w:name="_ETM_Q1_752155"/>
      <w:bookmarkEnd w:id="25494"/>
    </w:p>
    <w:p w14:paraId="5F6E78DE" w14:textId="6A8B1812" w:rsidR="00ED121C" w:rsidRDefault="00ED121C" w:rsidP="00ED121C">
      <w:pPr>
        <w:pStyle w:val="a4"/>
        <w:keepNext/>
        <w:rPr>
          <w:rtl/>
        </w:rPr>
      </w:pPr>
      <w:bookmarkStart w:id="25495" w:name="ET_speaker_ראובן_אידלמן_1771"/>
      <w:r w:rsidRPr="00ED121C">
        <w:rPr>
          <w:rStyle w:val="TagStyle"/>
          <w:rtl/>
        </w:rPr>
        <w:t xml:space="preserve"> &lt;&lt; דובר &gt;&gt; </w:t>
      </w:r>
      <w:r>
        <w:rPr>
          <w:rtl/>
        </w:rPr>
        <w:t>ראובן אידלמן:</w:t>
      </w:r>
      <w:r w:rsidRPr="00ED121C">
        <w:rPr>
          <w:rStyle w:val="TagStyle"/>
          <w:rtl/>
        </w:rPr>
        <w:t xml:space="preserve"> &lt;&lt; דובר &gt;&gt;</w:t>
      </w:r>
      <w:r>
        <w:rPr>
          <w:rtl/>
        </w:rPr>
        <w:t xml:space="preserve">   </w:t>
      </w:r>
      <w:bookmarkEnd w:id="25495"/>
    </w:p>
    <w:p w14:paraId="069B83C3" w14:textId="77777777" w:rsidR="00ED121C" w:rsidRDefault="00ED121C" w:rsidP="00ED121C">
      <w:pPr>
        <w:pStyle w:val="KeepWithNext"/>
        <w:rPr>
          <w:rtl/>
          <w:lang w:eastAsia="he-IL"/>
        </w:rPr>
      </w:pPr>
    </w:p>
    <w:p w14:paraId="6D1F5127" w14:textId="7413A9E9" w:rsidR="00ED121C" w:rsidRDefault="00ED121C" w:rsidP="00ED121C">
      <w:pPr>
        <w:rPr>
          <w:rtl/>
          <w:lang w:eastAsia="he-IL"/>
        </w:rPr>
      </w:pPr>
      <w:bookmarkStart w:id="25496" w:name="_ETM_Q1_753905"/>
      <w:bookmarkStart w:id="25497" w:name="_ETM_Q1_750905"/>
      <w:bookmarkStart w:id="25498" w:name="_ETM_Q1_748154"/>
      <w:bookmarkEnd w:id="25496"/>
      <w:bookmarkEnd w:id="25497"/>
      <w:bookmarkEnd w:id="25498"/>
      <w:r>
        <w:rPr>
          <w:rFonts w:hint="cs"/>
          <w:rtl/>
          <w:lang w:eastAsia="he-IL"/>
        </w:rPr>
        <w:t>אז מה הנוסח?</w:t>
      </w:r>
      <w:bookmarkStart w:id="25499" w:name="_ETM_Q1_746404"/>
      <w:bookmarkEnd w:id="25499"/>
      <w:r>
        <w:rPr>
          <w:rFonts w:hint="cs"/>
          <w:rtl/>
          <w:lang w:eastAsia="he-IL"/>
        </w:rPr>
        <w:t xml:space="preserve"> סנקציות נוספות?</w:t>
      </w:r>
      <w:bookmarkStart w:id="25500" w:name="_ETM_Q1_751155"/>
      <w:bookmarkEnd w:id="25500"/>
    </w:p>
    <w:p w14:paraId="29C23453" w14:textId="77777777" w:rsidR="00ED121C" w:rsidRDefault="00ED121C" w:rsidP="00ED121C">
      <w:pPr>
        <w:rPr>
          <w:rtl/>
          <w:lang w:eastAsia="he-IL"/>
        </w:rPr>
      </w:pPr>
    </w:p>
    <w:p w14:paraId="3257A622" w14:textId="6E168109" w:rsidR="00ED121C" w:rsidRDefault="00ED121C" w:rsidP="00ED121C">
      <w:pPr>
        <w:pStyle w:val="af6"/>
        <w:keepNext/>
        <w:rPr>
          <w:rtl/>
        </w:rPr>
      </w:pPr>
      <w:bookmarkStart w:id="25501" w:name="ET_yor_6157_1772"/>
      <w:r w:rsidRPr="00ED121C">
        <w:rPr>
          <w:rStyle w:val="TagStyle"/>
          <w:rtl/>
        </w:rPr>
        <w:t xml:space="preserve"> &lt;&lt; יור &gt;&gt; </w:t>
      </w:r>
      <w:r>
        <w:rPr>
          <w:rtl/>
        </w:rPr>
        <w:t>היו"ר שמחה רוטמן:</w:t>
      </w:r>
      <w:r w:rsidRPr="00ED121C">
        <w:rPr>
          <w:rStyle w:val="TagStyle"/>
          <w:rtl/>
        </w:rPr>
        <w:t xml:space="preserve"> &lt;&lt; יור &gt;&gt;</w:t>
      </w:r>
      <w:r>
        <w:rPr>
          <w:rtl/>
        </w:rPr>
        <w:t xml:space="preserve">   </w:t>
      </w:r>
      <w:bookmarkEnd w:id="25501"/>
    </w:p>
    <w:p w14:paraId="46BCA80E" w14:textId="77777777" w:rsidR="00ED121C" w:rsidRDefault="00ED121C" w:rsidP="00ED121C">
      <w:pPr>
        <w:pStyle w:val="KeepWithNext"/>
        <w:rPr>
          <w:rtl/>
          <w:lang w:eastAsia="he-IL"/>
        </w:rPr>
      </w:pPr>
    </w:p>
    <w:p w14:paraId="3C06DF87" w14:textId="2DD5C2CE" w:rsidR="00ED121C" w:rsidRDefault="0063713D" w:rsidP="00ED121C">
      <w:pPr>
        <w:rPr>
          <w:rtl/>
          <w:lang w:eastAsia="he-IL"/>
        </w:rPr>
      </w:pPr>
      <w:r>
        <w:rPr>
          <w:rFonts w:hint="cs"/>
          <w:rtl/>
          <w:lang w:eastAsia="he-IL"/>
        </w:rPr>
        <w:t>"סנקציו</w:t>
      </w:r>
      <w:bookmarkStart w:id="25502" w:name="_ETM_Q1_751152"/>
      <w:bookmarkEnd w:id="25502"/>
      <w:r>
        <w:rPr>
          <w:rFonts w:hint="cs"/>
          <w:rtl/>
          <w:lang w:eastAsia="he-IL"/>
        </w:rPr>
        <w:t>ת נוספות או תשלום נוסף שהוחל על</w:t>
      </w:r>
      <w:bookmarkStart w:id="25503" w:name="_ETM_Q1_753402"/>
      <w:bookmarkEnd w:id="25503"/>
      <w:r>
        <w:rPr>
          <w:rFonts w:hint="cs"/>
          <w:rtl/>
          <w:lang w:eastAsia="he-IL"/>
        </w:rPr>
        <w:t xml:space="preserve"> המ</w:t>
      </w:r>
      <w:bookmarkStart w:id="25504" w:name="_ETM_Q1_751154"/>
      <w:bookmarkEnd w:id="25504"/>
      <w:r>
        <w:rPr>
          <w:rFonts w:hint="cs"/>
          <w:rtl/>
          <w:lang w:eastAsia="he-IL"/>
        </w:rPr>
        <w:t>פר ביחס ל</w:t>
      </w:r>
      <w:bookmarkStart w:id="25505" w:name="_ETM_Q1_749903"/>
      <w:bookmarkEnd w:id="25505"/>
      <w:r>
        <w:rPr>
          <w:rFonts w:hint="cs"/>
          <w:rtl/>
          <w:lang w:eastAsia="he-IL"/>
        </w:rPr>
        <w:t>אותן נסיבות"</w:t>
      </w:r>
      <w:bookmarkStart w:id="25506" w:name="_ETM_Q1_753658"/>
      <w:bookmarkEnd w:id="25506"/>
      <w:r>
        <w:rPr>
          <w:rFonts w:hint="cs"/>
          <w:rtl/>
          <w:lang w:eastAsia="he-IL"/>
        </w:rPr>
        <w:t>.</w:t>
      </w:r>
    </w:p>
    <w:p w14:paraId="6B598A2E" w14:textId="77777777" w:rsidR="0063713D" w:rsidRDefault="0063713D" w:rsidP="00ED121C">
      <w:pPr>
        <w:rPr>
          <w:rtl/>
          <w:lang w:eastAsia="he-IL"/>
        </w:rPr>
      </w:pPr>
      <w:bookmarkStart w:id="25507" w:name="_ETM_Q1_753904"/>
      <w:bookmarkStart w:id="25508" w:name="_ETM_Q1_754403"/>
      <w:bookmarkStart w:id="25509" w:name="_ETM_Q1_755153"/>
      <w:bookmarkEnd w:id="25507"/>
      <w:bookmarkEnd w:id="25508"/>
      <w:bookmarkEnd w:id="25509"/>
    </w:p>
    <w:p w14:paraId="2D821B08" w14:textId="36BFABB7" w:rsidR="0063713D" w:rsidRDefault="0063713D" w:rsidP="0063713D">
      <w:pPr>
        <w:pStyle w:val="a4"/>
        <w:keepNext/>
        <w:rPr>
          <w:rtl/>
        </w:rPr>
      </w:pPr>
      <w:bookmarkStart w:id="25510" w:name="ET_speaker_ראובן_אידלמן_1773"/>
      <w:r w:rsidRPr="0063713D">
        <w:rPr>
          <w:rStyle w:val="TagStyle"/>
          <w:rtl/>
        </w:rPr>
        <w:t xml:space="preserve"> &lt;&lt; דובר &gt;&gt; </w:t>
      </w:r>
      <w:r>
        <w:rPr>
          <w:rtl/>
        </w:rPr>
        <w:t>ראובן אידלמן:</w:t>
      </w:r>
      <w:r w:rsidRPr="0063713D">
        <w:rPr>
          <w:rStyle w:val="TagStyle"/>
          <w:rtl/>
        </w:rPr>
        <w:t xml:space="preserve"> &lt;&lt; דובר &gt;&gt;</w:t>
      </w:r>
      <w:r>
        <w:rPr>
          <w:rtl/>
        </w:rPr>
        <w:t xml:space="preserve">   </w:t>
      </w:r>
      <w:bookmarkEnd w:id="25510"/>
    </w:p>
    <w:p w14:paraId="19376F9E" w14:textId="77777777" w:rsidR="0063713D" w:rsidRDefault="0063713D" w:rsidP="0063713D">
      <w:pPr>
        <w:pStyle w:val="KeepWithNext"/>
        <w:rPr>
          <w:rtl/>
          <w:lang w:eastAsia="he-IL"/>
        </w:rPr>
      </w:pPr>
    </w:p>
    <w:p w14:paraId="20BE2BFB" w14:textId="600A86ED" w:rsidR="0063713D" w:rsidRDefault="0063713D" w:rsidP="0063713D">
      <w:pPr>
        <w:rPr>
          <w:rtl/>
          <w:lang w:eastAsia="he-IL"/>
        </w:rPr>
      </w:pPr>
      <w:bookmarkStart w:id="25511" w:name="_ETM_Q1_756655"/>
      <w:bookmarkStart w:id="25512" w:name="_ETM_Q1_753655"/>
      <w:bookmarkStart w:id="25513" w:name="_ETM_Q1_750902"/>
      <w:bookmarkEnd w:id="25511"/>
      <w:bookmarkEnd w:id="25512"/>
      <w:bookmarkEnd w:id="25513"/>
      <w:r>
        <w:rPr>
          <w:rFonts w:hint="cs"/>
          <w:rtl/>
          <w:lang w:eastAsia="he-IL"/>
        </w:rPr>
        <w:t>אולי נכון לכתו</w:t>
      </w:r>
      <w:bookmarkStart w:id="25514" w:name="_ETM_Q1_752654"/>
      <w:bookmarkEnd w:id="25514"/>
      <w:r>
        <w:rPr>
          <w:rFonts w:hint="cs"/>
          <w:rtl/>
          <w:lang w:eastAsia="he-IL"/>
        </w:rPr>
        <w:t>ב "ביחס לאותה הפרה".</w:t>
      </w:r>
      <w:bookmarkStart w:id="25515" w:name="_ETM_Q1_756406"/>
      <w:bookmarkEnd w:id="25515"/>
    </w:p>
    <w:p w14:paraId="06AB3341" w14:textId="77777777" w:rsidR="0063713D" w:rsidRDefault="0063713D" w:rsidP="0063713D">
      <w:pPr>
        <w:rPr>
          <w:rtl/>
          <w:lang w:eastAsia="he-IL"/>
        </w:rPr>
      </w:pPr>
      <w:bookmarkStart w:id="25516" w:name="_ETM_Q1_756651"/>
      <w:bookmarkStart w:id="25517" w:name="_ETM_Q1_757156"/>
      <w:bookmarkEnd w:id="25516"/>
      <w:bookmarkEnd w:id="25517"/>
    </w:p>
    <w:p w14:paraId="2ABF2883" w14:textId="73709136" w:rsidR="0063713D" w:rsidRDefault="0063713D" w:rsidP="0063713D">
      <w:pPr>
        <w:pStyle w:val="af6"/>
        <w:keepNext/>
        <w:rPr>
          <w:rtl/>
        </w:rPr>
      </w:pPr>
      <w:bookmarkStart w:id="25518" w:name="ET_yor_6157_1774"/>
      <w:r w:rsidRPr="0063713D">
        <w:rPr>
          <w:rStyle w:val="TagStyle"/>
          <w:rtl/>
        </w:rPr>
        <w:t xml:space="preserve"> &lt;&lt; יור &gt;&gt; </w:t>
      </w:r>
      <w:r>
        <w:rPr>
          <w:rtl/>
        </w:rPr>
        <w:t>היו"ר שמחה רוטמן:</w:t>
      </w:r>
      <w:r w:rsidRPr="0063713D">
        <w:rPr>
          <w:rStyle w:val="TagStyle"/>
          <w:rtl/>
        </w:rPr>
        <w:t xml:space="preserve"> &lt;&lt; יור &gt;&gt;</w:t>
      </w:r>
      <w:r>
        <w:rPr>
          <w:rtl/>
        </w:rPr>
        <w:t xml:space="preserve">   </w:t>
      </w:r>
      <w:bookmarkEnd w:id="25518"/>
    </w:p>
    <w:p w14:paraId="6339014E" w14:textId="77777777" w:rsidR="0063713D" w:rsidRDefault="0063713D" w:rsidP="0063713D">
      <w:pPr>
        <w:pStyle w:val="KeepWithNext"/>
        <w:rPr>
          <w:rtl/>
          <w:lang w:eastAsia="he-IL"/>
        </w:rPr>
      </w:pPr>
    </w:p>
    <w:p w14:paraId="19A09F74" w14:textId="64BA9653" w:rsidR="0063713D" w:rsidRDefault="0063713D" w:rsidP="0063713D">
      <w:pPr>
        <w:rPr>
          <w:rtl/>
          <w:lang w:eastAsia="he-IL"/>
        </w:rPr>
      </w:pPr>
      <w:bookmarkStart w:id="25519" w:name="_ETM_Q1_758157"/>
      <w:bookmarkStart w:id="25520" w:name="_ETM_Q1_755656"/>
      <w:bookmarkEnd w:id="25519"/>
      <w:bookmarkEnd w:id="25520"/>
      <w:r>
        <w:rPr>
          <w:rFonts w:hint="cs"/>
          <w:rtl/>
          <w:lang w:eastAsia="he-IL"/>
        </w:rPr>
        <w:t>"</w:t>
      </w:r>
      <w:bookmarkStart w:id="25521" w:name="_ETM_Q1_752902"/>
      <w:bookmarkEnd w:id="25521"/>
      <w:r>
        <w:rPr>
          <w:rFonts w:hint="cs"/>
          <w:rtl/>
          <w:lang w:eastAsia="he-IL"/>
        </w:rPr>
        <w:t>אותן נסיבות". חבר'ה, אני נותן לכם שיקול ד</w:t>
      </w:r>
      <w:bookmarkStart w:id="25522" w:name="_ETM_Q1_760415"/>
      <w:bookmarkEnd w:id="25522"/>
      <w:r>
        <w:rPr>
          <w:rFonts w:hint="cs"/>
          <w:rtl/>
          <w:lang w:eastAsia="he-IL"/>
        </w:rPr>
        <w:t>עת</w:t>
      </w:r>
      <w:bookmarkStart w:id="25523" w:name="_ETM_Q1_758905"/>
      <w:bookmarkEnd w:id="25523"/>
      <w:r>
        <w:rPr>
          <w:rFonts w:hint="cs"/>
          <w:rtl/>
          <w:lang w:eastAsia="he-IL"/>
        </w:rPr>
        <w:t>, תרצו או שלא תרצו. א</w:t>
      </w:r>
      <w:bookmarkStart w:id="25524" w:name="_ETM_Q1_763405"/>
      <w:bookmarkEnd w:id="25524"/>
      <w:r>
        <w:rPr>
          <w:rFonts w:hint="cs"/>
          <w:rtl/>
          <w:lang w:eastAsia="he-IL"/>
        </w:rPr>
        <w:t xml:space="preserve">ני לא מכריח אתכם </w:t>
      </w:r>
      <w:bookmarkStart w:id="25525" w:name="_ETM_Q1_761405"/>
      <w:bookmarkEnd w:id="25525"/>
      <w:r>
        <w:rPr>
          <w:rFonts w:hint="cs"/>
          <w:rtl/>
          <w:lang w:eastAsia="he-IL"/>
        </w:rPr>
        <w:t>ולא אומר לכם כמה ל</w:t>
      </w:r>
      <w:bookmarkStart w:id="25526" w:name="_ETM_Q1_765906"/>
      <w:bookmarkEnd w:id="25526"/>
      <w:r>
        <w:rPr>
          <w:rFonts w:hint="cs"/>
          <w:rtl/>
          <w:lang w:eastAsia="he-IL"/>
        </w:rPr>
        <w:t>הפחית במצב הזה. אנ</w:t>
      </w:r>
      <w:bookmarkStart w:id="25527" w:name="_ETM_Q1_765156"/>
      <w:bookmarkEnd w:id="25527"/>
      <w:r>
        <w:rPr>
          <w:rFonts w:hint="cs"/>
          <w:rtl/>
          <w:lang w:eastAsia="he-IL"/>
        </w:rPr>
        <w:t>י לא א</w:t>
      </w:r>
      <w:bookmarkStart w:id="25528" w:name="_ETM_Q1_763406"/>
      <w:bookmarkEnd w:id="25528"/>
      <w:r>
        <w:rPr>
          <w:rFonts w:hint="cs"/>
          <w:rtl/>
          <w:lang w:eastAsia="he-IL"/>
        </w:rPr>
        <w:t>ומר לכם שההפ</w:t>
      </w:r>
      <w:bookmarkStart w:id="25529" w:name="_ETM_Q1_764906"/>
      <w:bookmarkEnd w:id="25529"/>
      <w:r>
        <w:rPr>
          <w:rFonts w:hint="cs"/>
          <w:rtl/>
          <w:lang w:eastAsia="he-IL"/>
        </w:rPr>
        <w:t xml:space="preserve">חתה תהיה בגובה התשלום ששולם. </w:t>
      </w:r>
      <w:bookmarkStart w:id="25530" w:name="_ETM_Q1_766656"/>
      <w:bookmarkEnd w:id="25530"/>
    </w:p>
    <w:p w14:paraId="7222777E" w14:textId="77777777" w:rsidR="009525B7" w:rsidRDefault="009525B7" w:rsidP="0063713D">
      <w:pPr>
        <w:rPr>
          <w:rtl/>
          <w:lang w:eastAsia="he-IL"/>
        </w:rPr>
      </w:pPr>
    </w:p>
    <w:p w14:paraId="7EF60820" w14:textId="77777777" w:rsidR="0063713D" w:rsidRDefault="0063713D" w:rsidP="0063713D">
      <w:pPr>
        <w:ind w:firstLine="0"/>
        <w:rPr>
          <w:rStyle w:val="TagStyle"/>
          <w:rFonts w:ascii="David" w:hAnsi="David"/>
          <w:u w:val="single"/>
          <w:rtl/>
        </w:rPr>
      </w:pPr>
      <w:bookmarkStart w:id="25531" w:name="_ETM_Q1_767154"/>
      <w:bookmarkStart w:id="25532" w:name="_ETM_Q1_767405"/>
      <w:bookmarkStart w:id="25533" w:name="_ETM_Q1_769156"/>
      <w:bookmarkStart w:id="25534" w:name="_ETM_Q1_766906"/>
      <w:bookmarkStart w:id="25535" w:name="_ETM_Q1_767906"/>
      <w:bookmarkStart w:id="25536" w:name="_ETM_Q1_766156"/>
      <w:bookmarkEnd w:id="25531"/>
      <w:bookmarkEnd w:id="25532"/>
      <w:bookmarkEnd w:id="25533"/>
      <w:bookmarkEnd w:id="25534"/>
      <w:bookmarkEnd w:id="25535"/>
    </w:p>
    <w:p w14:paraId="6DD3803B" w14:textId="46ADBD2B" w:rsidR="0063713D" w:rsidRDefault="0063713D" w:rsidP="0063713D">
      <w:pPr>
        <w:pStyle w:val="a4"/>
        <w:keepNext/>
        <w:rPr>
          <w:rtl/>
        </w:rPr>
      </w:pPr>
      <w:bookmarkStart w:id="25537" w:name="ET_speaker_ראובן_אידלמן_1776"/>
      <w:r w:rsidRPr="0063713D">
        <w:rPr>
          <w:rStyle w:val="TagStyle"/>
          <w:rtl/>
        </w:rPr>
        <w:t xml:space="preserve"> &lt;&lt; דובר &gt;&gt; </w:t>
      </w:r>
      <w:r>
        <w:rPr>
          <w:rtl/>
        </w:rPr>
        <w:t>ראובן אידלמן:</w:t>
      </w:r>
      <w:r w:rsidRPr="0063713D">
        <w:rPr>
          <w:rStyle w:val="TagStyle"/>
          <w:rtl/>
        </w:rPr>
        <w:t xml:space="preserve"> &lt;&lt; דובר &gt;&gt;</w:t>
      </w:r>
      <w:r>
        <w:rPr>
          <w:rtl/>
        </w:rPr>
        <w:t xml:space="preserve">   </w:t>
      </w:r>
      <w:bookmarkEnd w:id="25537"/>
    </w:p>
    <w:p w14:paraId="6022B2B9" w14:textId="77777777" w:rsidR="0063713D" w:rsidRDefault="0063713D" w:rsidP="0063713D">
      <w:pPr>
        <w:pStyle w:val="KeepWithNext"/>
        <w:rPr>
          <w:rtl/>
        </w:rPr>
      </w:pPr>
    </w:p>
    <w:p w14:paraId="63784FF3" w14:textId="0763E834" w:rsidR="0063713D" w:rsidRDefault="0063713D" w:rsidP="0063713D">
      <w:pPr>
        <w:rPr>
          <w:rtl/>
        </w:rPr>
      </w:pPr>
      <w:r>
        <w:rPr>
          <w:rFonts w:hint="cs"/>
          <w:rtl/>
        </w:rPr>
        <w:t xml:space="preserve">אבל אנחנו נצטרך להתמודד אחר כך </w:t>
      </w:r>
      <w:bookmarkStart w:id="25538" w:name="_ETM_Q1_768406"/>
      <w:bookmarkEnd w:id="25538"/>
      <w:r>
        <w:rPr>
          <w:rFonts w:hint="cs"/>
          <w:rtl/>
        </w:rPr>
        <w:t>בבית משפט עם</w:t>
      </w:r>
      <w:bookmarkStart w:id="25539" w:name="_ETM_Q1_768656"/>
      <w:bookmarkEnd w:id="25539"/>
      <w:r>
        <w:rPr>
          <w:rFonts w:hint="cs"/>
          <w:rtl/>
        </w:rPr>
        <w:t xml:space="preserve"> הטענות הא</w:t>
      </w:r>
      <w:bookmarkStart w:id="25540" w:name="_ETM_Q1_768156"/>
      <w:bookmarkEnd w:id="25540"/>
      <w:r>
        <w:rPr>
          <w:rFonts w:hint="cs"/>
          <w:rtl/>
        </w:rPr>
        <w:t xml:space="preserve">לה, זה לא כל כך פשוט. </w:t>
      </w:r>
    </w:p>
    <w:p w14:paraId="59BCED4F" w14:textId="77777777" w:rsidR="0063713D" w:rsidRDefault="0063713D" w:rsidP="0063713D">
      <w:pPr>
        <w:rPr>
          <w:rtl/>
        </w:rPr>
      </w:pPr>
      <w:bookmarkStart w:id="25541" w:name="_ETM_Q1_769906"/>
      <w:bookmarkStart w:id="25542" w:name="_ETM_Q1_770906"/>
      <w:bookmarkEnd w:id="25541"/>
      <w:bookmarkEnd w:id="25542"/>
    </w:p>
    <w:p w14:paraId="035FC5D7" w14:textId="5C1DA20A" w:rsidR="0063713D" w:rsidRDefault="0063713D" w:rsidP="0063713D">
      <w:pPr>
        <w:pStyle w:val="a4"/>
        <w:keepNext/>
        <w:rPr>
          <w:rtl/>
        </w:rPr>
      </w:pPr>
      <w:bookmarkStart w:id="25543" w:name="ET_speaker_סוריא_בשארה_1777"/>
      <w:r w:rsidRPr="0063713D">
        <w:rPr>
          <w:rStyle w:val="TagStyle"/>
          <w:rtl/>
        </w:rPr>
        <w:t xml:space="preserve"> &lt;&lt; דובר &gt;&gt; </w:t>
      </w:r>
      <w:r>
        <w:rPr>
          <w:rtl/>
        </w:rPr>
        <w:t>סוריא בשארה:</w:t>
      </w:r>
      <w:r w:rsidRPr="0063713D">
        <w:rPr>
          <w:rStyle w:val="TagStyle"/>
          <w:rtl/>
        </w:rPr>
        <w:t xml:space="preserve"> &lt;&lt; דובר &gt;&gt;</w:t>
      </w:r>
      <w:r>
        <w:rPr>
          <w:rtl/>
        </w:rPr>
        <w:t xml:space="preserve">   </w:t>
      </w:r>
      <w:bookmarkEnd w:id="25543"/>
    </w:p>
    <w:p w14:paraId="3441ABF5" w14:textId="77777777" w:rsidR="0063713D" w:rsidRDefault="0063713D" w:rsidP="0063713D">
      <w:pPr>
        <w:pStyle w:val="KeepWithNext"/>
        <w:rPr>
          <w:rtl/>
        </w:rPr>
      </w:pPr>
    </w:p>
    <w:p w14:paraId="0119DD4A" w14:textId="6AFCA5BB" w:rsidR="0063713D" w:rsidRDefault="0063713D" w:rsidP="0063713D">
      <w:pPr>
        <w:rPr>
          <w:rtl/>
        </w:rPr>
      </w:pPr>
      <w:bookmarkStart w:id="25544" w:name="_ETM_Q1_774156"/>
      <w:bookmarkStart w:id="25545" w:name="_ETM_Q1_774656"/>
      <w:bookmarkStart w:id="25546" w:name="_ETM_Q1_775906"/>
      <w:bookmarkEnd w:id="25544"/>
      <w:bookmarkEnd w:id="25545"/>
      <w:bookmarkEnd w:id="25546"/>
      <w:r>
        <w:rPr>
          <w:rFonts w:hint="cs"/>
          <w:rtl/>
        </w:rPr>
        <w:t>ע</w:t>
      </w:r>
      <w:bookmarkStart w:id="25547" w:name="_ETM_Q1_772906"/>
      <w:bookmarkEnd w:id="25547"/>
      <w:r>
        <w:rPr>
          <w:rFonts w:hint="cs"/>
          <w:rtl/>
        </w:rPr>
        <w:t>די</w:t>
      </w:r>
      <w:bookmarkStart w:id="25548" w:name="_ETM_Q1_770406"/>
      <w:bookmarkEnd w:id="25548"/>
      <w:r>
        <w:rPr>
          <w:rFonts w:hint="cs"/>
          <w:rtl/>
        </w:rPr>
        <w:t>ף ד</w:t>
      </w:r>
      <w:bookmarkStart w:id="25549" w:name="_ETM_Q1_768155"/>
      <w:bookmarkEnd w:id="25549"/>
      <w:r>
        <w:rPr>
          <w:rFonts w:hint="cs"/>
          <w:rtl/>
        </w:rPr>
        <w:t xml:space="preserve">ווקא כן לקבוע. </w:t>
      </w:r>
    </w:p>
    <w:p w14:paraId="32F00780" w14:textId="77777777" w:rsidR="0063713D" w:rsidRDefault="0063713D" w:rsidP="0063713D">
      <w:pPr>
        <w:rPr>
          <w:rtl/>
        </w:rPr>
      </w:pPr>
      <w:bookmarkStart w:id="25550" w:name="_ETM_Q1_772655"/>
      <w:bookmarkStart w:id="25551" w:name="_ETM_Q1_772905"/>
      <w:bookmarkStart w:id="25552" w:name="_ETM_Q1_773905"/>
      <w:bookmarkEnd w:id="25550"/>
      <w:bookmarkEnd w:id="25551"/>
      <w:bookmarkEnd w:id="25552"/>
    </w:p>
    <w:p w14:paraId="06BDCED1" w14:textId="21942040" w:rsidR="0063713D" w:rsidRDefault="0063713D" w:rsidP="0063713D">
      <w:pPr>
        <w:pStyle w:val="a4"/>
        <w:keepNext/>
        <w:rPr>
          <w:rtl/>
        </w:rPr>
      </w:pPr>
      <w:bookmarkStart w:id="25553" w:name="ET_speaker_ראובן_אידלמן_1778"/>
      <w:r w:rsidRPr="0063713D">
        <w:rPr>
          <w:rStyle w:val="TagStyle"/>
          <w:rtl/>
        </w:rPr>
        <w:t xml:space="preserve"> &lt;&lt; דובר &gt;&gt; </w:t>
      </w:r>
      <w:r>
        <w:rPr>
          <w:rtl/>
        </w:rPr>
        <w:t>ראובן אידלמן:</w:t>
      </w:r>
      <w:r w:rsidRPr="0063713D">
        <w:rPr>
          <w:rStyle w:val="TagStyle"/>
          <w:rtl/>
        </w:rPr>
        <w:t xml:space="preserve"> &lt;&lt; דובר &gt;&gt;</w:t>
      </w:r>
      <w:r>
        <w:rPr>
          <w:rtl/>
        </w:rPr>
        <w:t xml:space="preserve">   </w:t>
      </w:r>
      <w:bookmarkEnd w:id="25553"/>
    </w:p>
    <w:p w14:paraId="7FCC43F5" w14:textId="77777777" w:rsidR="0063713D" w:rsidRDefault="0063713D" w:rsidP="0063713D">
      <w:pPr>
        <w:pStyle w:val="KeepWithNext"/>
        <w:rPr>
          <w:rtl/>
        </w:rPr>
      </w:pPr>
    </w:p>
    <w:p w14:paraId="1E467D0F" w14:textId="35ECC951" w:rsidR="0063713D" w:rsidRDefault="0063713D" w:rsidP="0063713D">
      <w:pPr>
        <w:rPr>
          <w:rtl/>
        </w:rPr>
      </w:pPr>
      <w:bookmarkStart w:id="25554" w:name="_ETM_Q1_775405"/>
      <w:bookmarkStart w:id="25555" w:name="_ETM_Q1_772405"/>
      <w:bookmarkStart w:id="25556" w:name="_ETM_Q1_769652"/>
      <w:bookmarkEnd w:id="25554"/>
      <w:bookmarkEnd w:id="25555"/>
      <w:bookmarkEnd w:id="25556"/>
      <w:r>
        <w:rPr>
          <w:rFonts w:hint="cs"/>
          <w:rtl/>
        </w:rPr>
        <w:t xml:space="preserve">זה לא </w:t>
      </w:r>
      <w:bookmarkStart w:id="25557" w:name="_ETM_Q1_768402"/>
      <w:bookmarkEnd w:id="25557"/>
      <w:r>
        <w:rPr>
          <w:rFonts w:hint="cs"/>
          <w:rtl/>
        </w:rPr>
        <w:t xml:space="preserve">נעצר </w:t>
      </w:r>
      <w:bookmarkStart w:id="25558" w:name="_ETM_Q1_769653"/>
      <w:bookmarkEnd w:id="25558"/>
      <w:r>
        <w:rPr>
          <w:rFonts w:hint="cs"/>
          <w:rtl/>
        </w:rPr>
        <w:t xml:space="preserve">בשיקול הדעת שלנו. </w:t>
      </w:r>
    </w:p>
    <w:p w14:paraId="55FD1B6D" w14:textId="77777777" w:rsidR="0063713D" w:rsidRDefault="0063713D" w:rsidP="0063713D">
      <w:pPr>
        <w:rPr>
          <w:rtl/>
        </w:rPr>
      </w:pPr>
      <w:bookmarkStart w:id="25559" w:name="_ETM_Q1_775903"/>
      <w:bookmarkStart w:id="25560" w:name="_ETM_Q1_776404"/>
      <w:bookmarkEnd w:id="25559"/>
      <w:bookmarkEnd w:id="25560"/>
    </w:p>
    <w:p w14:paraId="6D2BAB24" w14:textId="7FF8D56B" w:rsidR="0063713D" w:rsidRDefault="0063713D" w:rsidP="0063713D">
      <w:pPr>
        <w:pStyle w:val="af6"/>
        <w:keepNext/>
        <w:rPr>
          <w:rtl/>
        </w:rPr>
      </w:pPr>
      <w:bookmarkStart w:id="25561" w:name="ET_yor_6157_1779"/>
      <w:r w:rsidRPr="0063713D">
        <w:rPr>
          <w:rStyle w:val="TagStyle"/>
          <w:rtl/>
        </w:rPr>
        <w:t xml:space="preserve"> &lt;&lt; יור &gt;&gt; </w:t>
      </w:r>
      <w:r>
        <w:rPr>
          <w:rtl/>
        </w:rPr>
        <w:t>היו"ר שמחה רוטמן:</w:t>
      </w:r>
      <w:r w:rsidRPr="0063713D">
        <w:rPr>
          <w:rStyle w:val="TagStyle"/>
          <w:rtl/>
        </w:rPr>
        <w:t xml:space="preserve"> &lt;&lt; יור &gt;&gt;</w:t>
      </w:r>
      <w:r>
        <w:rPr>
          <w:rtl/>
        </w:rPr>
        <w:t xml:space="preserve">   </w:t>
      </w:r>
      <w:bookmarkEnd w:id="25561"/>
    </w:p>
    <w:p w14:paraId="560451B1" w14:textId="77777777" w:rsidR="0063713D" w:rsidRDefault="0063713D" w:rsidP="0063713D">
      <w:pPr>
        <w:pStyle w:val="KeepWithNext"/>
        <w:rPr>
          <w:rtl/>
        </w:rPr>
      </w:pPr>
    </w:p>
    <w:p w14:paraId="4C30A6B3" w14:textId="4CCBF578" w:rsidR="0063713D" w:rsidRDefault="0063713D" w:rsidP="0063713D">
      <w:pPr>
        <w:rPr>
          <w:rtl/>
        </w:rPr>
      </w:pPr>
      <w:bookmarkStart w:id="25562" w:name="_ETM_Q1_777654"/>
      <w:bookmarkStart w:id="25563" w:name="_ETM_Q1_775156"/>
      <w:bookmarkStart w:id="25564" w:name="_ETM_Q1_772403"/>
      <w:bookmarkEnd w:id="25562"/>
      <w:bookmarkEnd w:id="25563"/>
      <w:bookmarkEnd w:id="25564"/>
      <w:r>
        <w:rPr>
          <w:rFonts w:hint="cs"/>
          <w:rtl/>
        </w:rPr>
        <w:t xml:space="preserve">אני נותן </w:t>
      </w:r>
      <w:r>
        <w:t>cap</w:t>
      </w:r>
      <w:r>
        <w:rPr>
          <w:rFonts w:hint="cs"/>
          <w:rtl/>
        </w:rPr>
        <w:t xml:space="preserve">. </w:t>
      </w:r>
      <w:bookmarkStart w:id="25565" w:name="_ETM_Q1_777153"/>
      <w:bookmarkStart w:id="25566" w:name="_ETM_Q1_774653"/>
      <w:bookmarkEnd w:id="25565"/>
      <w:bookmarkEnd w:id="25566"/>
    </w:p>
    <w:p w14:paraId="2D40DA7C" w14:textId="77777777" w:rsidR="0063713D" w:rsidRDefault="0063713D" w:rsidP="0063713D">
      <w:pPr>
        <w:rPr>
          <w:rtl/>
        </w:rPr>
      </w:pPr>
      <w:bookmarkStart w:id="25567" w:name="_ETM_Q1_776153"/>
      <w:bookmarkStart w:id="25568" w:name="_ETM_Q1_776403"/>
      <w:bookmarkStart w:id="25569" w:name="_ETM_Q1_777403"/>
      <w:bookmarkEnd w:id="25567"/>
      <w:bookmarkEnd w:id="25568"/>
      <w:bookmarkEnd w:id="25569"/>
    </w:p>
    <w:p w14:paraId="614F945C" w14:textId="40BC14C2" w:rsidR="0063713D" w:rsidRDefault="0063713D" w:rsidP="0063713D">
      <w:pPr>
        <w:pStyle w:val="a4"/>
        <w:keepNext/>
        <w:rPr>
          <w:rtl/>
        </w:rPr>
      </w:pPr>
      <w:bookmarkStart w:id="25570" w:name="ET_speaker_סוריא_בשארה_1780"/>
      <w:r w:rsidRPr="0063713D">
        <w:rPr>
          <w:rStyle w:val="TagStyle"/>
          <w:rtl/>
        </w:rPr>
        <w:t xml:space="preserve"> &lt;&lt; דובר &gt;&gt; </w:t>
      </w:r>
      <w:r>
        <w:rPr>
          <w:rtl/>
        </w:rPr>
        <w:t>סוריא בשארה:</w:t>
      </w:r>
      <w:r w:rsidRPr="0063713D">
        <w:rPr>
          <w:rStyle w:val="TagStyle"/>
          <w:rtl/>
        </w:rPr>
        <w:t xml:space="preserve"> &lt;&lt; דובר &gt;&gt;</w:t>
      </w:r>
      <w:r>
        <w:rPr>
          <w:rtl/>
        </w:rPr>
        <w:t xml:space="preserve">   </w:t>
      </w:r>
      <w:bookmarkEnd w:id="25570"/>
    </w:p>
    <w:p w14:paraId="3E919D40" w14:textId="77777777" w:rsidR="0063713D" w:rsidRDefault="0063713D" w:rsidP="0063713D">
      <w:pPr>
        <w:pStyle w:val="KeepWithNext"/>
        <w:rPr>
          <w:rtl/>
        </w:rPr>
      </w:pPr>
    </w:p>
    <w:p w14:paraId="75A0C0FE" w14:textId="32E47682" w:rsidR="0063713D" w:rsidRDefault="0063713D" w:rsidP="0063713D">
      <w:pPr>
        <w:rPr>
          <w:rtl/>
        </w:rPr>
      </w:pPr>
      <w:bookmarkStart w:id="25571" w:name="_ETM_Q1_779906"/>
      <w:bookmarkStart w:id="25572" w:name="_ETM_Q1_776906"/>
      <w:bookmarkEnd w:id="25571"/>
      <w:bookmarkEnd w:id="25572"/>
      <w:r>
        <w:rPr>
          <w:rFonts w:hint="cs"/>
          <w:rtl/>
        </w:rPr>
        <w:t xml:space="preserve">עדיף לקבוע את </w:t>
      </w:r>
      <w:bookmarkStart w:id="25573" w:name="_ETM_Q1_779655"/>
      <w:bookmarkStart w:id="25574" w:name="_ETM_Q1_776655"/>
      <w:bookmarkEnd w:id="25573"/>
      <w:bookmarkEnd w:id="25574"/>
      <w:r>
        <w:rPr>
          <w:rFonts w:hint="cs"/>
          <w:rtl/>
        </w:rPr>
        <w:t>האחוז בגין או</w:t>
      </w:r>
      <w:bookmarkStart w:id="25575" w:name="_ETM_Q1_776904"/>
      <w:bookmarkEnd w:id="25575"/>
      <w:r>
        <w:rPr>
          <w:rFonts w:hint="cs"/>
          <w:rtl/>
        </w:rPr>
        <w:t>ת</w:t>
      </w:r>
      <w:bookmarkStart w:id="25576" w:name="_ETM_Q1_775904"/>
      <w:bookmarkEnd w:id="25576"/>
      <w:r>
        <w:rPr>
          <w:rFonts w:hint="cs"/>
          <w:rtl/>
        </w:rPr>
        <w:t>ו - - -</w:t>
      </w:r>
      <w:bookmarkStart w:id="25577" w:name="_ETM_Q1_776154"/>
      <w:bookmarkEnd w:id="25577"/>
    </w:p>
    <w:p w14:paraId="6384FE12" w14:textId="77777777" w:rsidR="0063713D" w:rsidRDefault="0063713D" w:rsidP="0063713D">
      <w:pPr>
        <w:rPr>
          <w:rtl/>
        </w:rPr>
      </w:pPr>
      <w:bookmarkStart w:id="25578" w:name="_ETM_Q1_777404"/>
      <w:bookmarkEnd w:id="25578"/>
    </w:p>
    <w:p w14:paraId="218D9747" w14:textId="00FECF4C" w:rsidR="0063713D" w:rsidRDefault="0063713D" w:rsidP="0063713D">
      <w:pPr>
        <w:pStyle w:val="af6"/>
        <w:keepNext/>
        <w:rPr>
          <w:rtl/>
        </w:rPr>
      </w:pPr>
      <w:bookmarkStart w:id="25579" w:name="ET_yor_6157_1781"/>
      <w:r w:rsidRPr="0063713D">
        <w:rPr>
          <w:rStyle w:val="TagStyle"/>
          <w:rtl/>
        </w:rPr>
        <w:t xml:space="preserve"> &lt;&lt; יור &gt;&gt; </w:t>
      </w:r>
      <w:r>
        <w:rPr>
          <w:rtl/>
        </w:rPr>
        <w:t>היו"ר שמחה רוטמן:</w:t>
      </w:r>
      <w:r w:rsidRPr="0063713D">
        <w:rPr>
          <w:rStyle w:val="TagStyle"/>
          <w:rtl/>
        </w:rPr>
        <w:t xml:space="preserve"> &lt;&lt; יור &gt;&gt;</w:t>
      </w:r>
      <w:r>
        <w:rPr>
          <w:rtl/>
        </w:rPr>
        <w:t xml:space="preserve">   </w:t>
      </w:r>
      <w:bookmarkEnd w:id="25579"/>
    </w:p>
    <w:p w14:paraId="4EB3D2F3" w14:textId="77777777" w:rsidR="0063713D" w:rsidRDefault="0063713D" w:rsidP="0063713D">
      <w:pPr>
        <w:pStyle w:val="KeepWithNext"/>
        <w:rPr>
          <w:rtl/>
        </w:rPr>
      </w:pPr>
    </w:p>
    <w:p w14:paraId="5689296C" w14:textId="53D772D7" w:rsidR="0063713D" w:rsidRDefault="0063713D" w:rsidP="0063713D">
      <w:pPr>
        <w:rPr>
          <w:rtl/>
        </w:rPr>
      </w:pPr>
      <w:bookmarkStart w:id="25580" w:name="_ETM_Q1_778654"/>
      <w:bookmarkEnd w:id="25580"/>
      <w:r>
        <w:t>Cap</w:t>
      </w:r>
      <w:r>
        <w:rPr>
          <w:rFonts w:hint="cs"/>
          <w:rtl/>
        </w:rPr>
        <w:t>.</w:t>
      </w:r>
      <w:r>
        <w:t xml:space="preserve"> </w:t>
      </w:r>
      <w:bookmarkStart w:id="25581" w:name="_ETM_Q1_784654"/>
      <w:bookmarkEnd w:id="25581"/>
      <w:r>
        <w:rPr>
          <w:rFonts w:hint="cs"/>
          <w:rtl/>
        </w:rPr>
        <w:t xml:space="preserve"> נ</w:t>
      </w:r>
      <w:bookmarkStart w:id="25582" w:name="_ETM_Q1_783904"/>
      <w:bookmarkEnd w:id="25582"/>
      <w:r>
        <w:rPr>
          <w:rFonts w:hint="cs"/>
          <w:rtl/>
        </w:rPr>
        <w:t>יתן לה</w:t>
      </w:r>
      <w:bookmarkStart w:id="25583" w:name="_ETM_Q1_779406"/>
      <w:bookmarkEnd w:id="25583"/>
      <w:r>
        <w:rPr>
          <w:rFonts w:hint="cs"/>
          <w:rtl/>
        </w:rPr>
        <w:t xml:space="preserve">פחית </w:t>
      </w:r>
      <w:bookmarkStart w:id="25584" w:name="_ETM_Q1_780905"/>
      <w:bookmarkEnd w:id="25584"/>
      <w:r>
        <w:rPr>
          <w:rFonts w:hint="cs"/>
          <w:rtl/>
        </w:rPr>
        <w:t>לא יותר מ-20%</w:t>
      </w:r>
      <w:bookmarkStart w:id="25585" w:name="_ETM_Q1_781906"/>
      <w:bookmarkEnd w:id="25585"/>
      <w:r>
        <w:rPr>
          <w:rFonts w:hint="cs"/>
          <w:rtl/>
        </w:rPr>
        <w:t xml:space="preserve"> או 30</w:t>
      </w:r>
      <w:bookmarkStart w:id="25586" w:name="_ETM_Q1_779905"/>
      <w:bookmarkStart w:id="25587" w:name="_ETM_Q1_780406"/>
      <w:bookmarkEnd w:id="25586"/>
      <w:bookmarkEnd w:id="25587"/>
      <w:r>
        <w:rPr>
          <w:rFonts w:hint="cs"/>
          <w:rtl/>
        </w:rPr>
        <w:t xml:space="preserve">% בגלל הדבר הזה. </w:t>
      </w:r>
    </w:p>
    <w:p w14:paraId="528A54FD" w14:textId="77777777" w:rsidR="0063713D" w:rsidRDefault="0063713D" w:rsidP="0063713D">
      <w:pPr>
        <w:rPr>
          <w:rtl/>
        </w:rPr>
      </w:pPr>
      <w:bookmarkStart w:id="25588" w:name="_ETM_Q1_785655"/>
      <w:bookmarkStart w:id="25589" w:name="_ETM_Q1_785905"/>
      <w:bookmarkStart w:id="25590" w:name="_ETM_Q1_787655"/>
      <w:bookmarkEnd w:id="25588"/>
      <w:bookmarkEnd w:id="25589"/>
      <w:bookmarkEnd w:id="25590"/>
    </w:p>
    <w:p w14:paraId="2E9C0378" w14:textId="468F4A19" w:rsidR="0063713D" w:rsidRDefault="0063713D" w:rsidP="0063713D">
      <w:pPr>
        <w:pStyle w:val="a4"/>
        <w:keepNext/>
        <w:rPr>
          <w:rtl/>
        </w:rPr>
      </w:pPr>
      <w:bookmarkStart w:id="25591" w:name="ET_speaker_סוריא_בשארה_1782"/>
      <w:r w:rsidRPr="0063713D">
        <w:rPr>
          <w:rStyle w:val="TagStyle"/>
          <w:rtl/>
        </w:rPr>
        <w:t xml:space="preserve"> &lt;&lt; דובר &gt;&gt; </w:t>
      </w:r>
      <w:r>
        <w:rPr>
          <w:rtl/>
        </w:rPr>
        <w:t>סוריא בשארה:</w:t>
      </w:r>
      <w:r w:rsidRPr="0063713D">
        <w:rPr>
          <w:rStyle w:val="TagStyle"/>
          <w:rtl/>
        </w:rPr>
        <w:t xml:space="preserve"> &lt;&lt; דובר &gt;&gt;</w:t>
      </w:r>
      <w:r>
        <w:rPr>
          <w:rtl/>
        </w:rPr>
        <w:t xml:space="preserve">   </w:t>
      </w:r>
      <w:bookmarkEnd w:id="25591"/>
    </w:p>
    <w:p w14:paraId="1ACB7F99" w14:textId="77777777" w:rsidR="0063713D" w:rsidRDefault="0063713D" w:rsidP="0063713D">
      <w:pPr>
        <w:pStyle w:val="KeepWithNext"/>
        <w:rPr>
          <w:rtl/>
        </w:rPr>
      </w:pPr>
    </w:p>
    <w:p w14:paraId="72DF021B" w14:textId="5364F8DF" w:rsidR="0063713D" w:rsidRDefault="0063713D" w:rsidP="0063713D">
      <w:pPr>
        <w:rPr>
          <w:rtl/>
        </w:rPr>
      </w:pPr>
      <w:bookmarkStart w:id="25592" w:name="_ETM_Q1_786905"/>
      <w:bookmarkStart w:id="25593" w:name="_ETM_Q1_784151"/>
      <w:bookmarkEnd w:id="25592"/>
      <w:bookmarkEnd w:id="25593"/>
      <w:r>
        <w:rPr>
          <w:rFonts w:hint="cs"/>
          <w:rtl/>
        </w:rPr>
        <w:t>לא</w:t>
      </w:r>
      <w:bookmarkStart w:id="25594" w:name="_ETM_Q1_781404"/>
      <w:bookmarkEnd w:id="25594"/>
      <w:r>
        <w:rPr>
          <w:rFonts w:hint="cs"/>
          <w:rtl/>
        </w:rPr>
        <w:t xml:space="preserve"> </w:t>
      </w:r>
      <w:bookmarkStart w:id="25595" w:name="_ETM_Q1_784153"/>
      <w:r>
        <w:rPr>
          <w:rFonts w:hint="cs"/>
          <w:rtl/>
        </w:rPr>
        <w:t xml:space="preserve">להשאיר </w:t>
      </w:r>
      <w:bookmarkEnd w:id="25595"/>
      <w:r>
        <w:rPr>
          <w:rFonts w:hint="cs"/>
          <w:rtl/>
        </w:rPr>
        <w:t>את זה פתוח</w:t>
      </w:r>
      <w:bookmarkStart w:id="25596" w:name="_ETM_Q1_779653"/>
      <w:bookmarkStart w:id="25597" w:name="_ETM_Q1_781653"/>
      <w:bookmarkEnd w:id="25596"/>
      <w:bookmarkEnd w:id="25597"/>
      <w:r>
        <w:rPr>
          <w:rFonts w:hint="cs"/>
          <w:rtl/>
        </w:rPr>
        <w:t>?</w:t>
      </w:r>
      <w:bookmarkStart w:id="25598" w:name="_ETM_Q1_786653"/>
      <w:bookmarkEnd w:id="25598"/>
    </w:p>
    <w:p w14:paraId="1C0D092D" w14:textId="77777777" w:rsidR="0063713D" w:rsidRDefault="0063713D" w:rsidP="0063713D">
      <w:pPr>
        <w:rPr>
          <w:rtl/>
        </w:rPr>
      </w:pPr>
      <w:bookmarkStart w:id="25599" w:name="_ETM_Q1_783153"/>
      <w:bookmarkStart w:id="25600" w:name="_ETM_Q1_783403"/>
      <w:bookmarkEnd w:id="25599"/>
      <w:bookmarkEnd w:id="25600"/>
    </w:p>
    <w:p w14:paraId="31185151" w14:textId="0AC38432" w:rsidR="0063713D" w:rsidRDefault="0063713D" w:rsidP="0063713D">
      <w:pPr>
        <w:pStyle w:val="af6"/>
        <w:keepNext/>
        <w:rPr>
          <w:rtl/>
        </w:rPr>
      </w:pPr>
      <w:bookmarkStart w:id="25601" w:name="ET_yor_6157_1783"/>
      <w:r w:rsidRPr="0063713D">
        <w:rPr>
          <w:rStyle w:val="TagStyle"/>
          <w:rtl/>
        </w:rPr>
        <w:t xml:space="preserve"> &lt;&lt; יור &gt;&gt; </w:t>
      </w:r>
      <w:r>
        <w:rPr>
          <w:rtl/>
        </w:rPr>
        <w:t>היו"ר שמחה רוטמן:</w:t>
      </w:r>
      <w:r w:rsidRPr="0063713D">
        <w:rPr>
          <w:rStyle w:val="TagStyle"/>
          <w:rtl/>
        </w:rPr>
        <w:t xml:space="preserve"> &lt;&lt; יור &gt;&gt;</w:t>
      </w:r>
      <w:r>
        <w:rPr>
          <w:rtl/>
        </w:rPr>
        <w:t xml:space="preserve">   </w:t>
      </w:r>
      <w:bookmarkEnd w:id="25601"/>
    </w:p>
    <w:p w14:paraId="76BE14B9" w14:textId="77777777" w:rsidR="0063713D" w:rsidRDefault="0063713D" w:rsidP="0063713D">
      <w:pPr>
        <w:pStyle w:val="KeepWithNext"/>
        <w:rPr>
          <w:rtl/>
        </w:rPr>
      </w:pPr>
    </w:p>
    <w:p w14:paraId="2CB2E3CE" w14:textId="65A922F1" w:rsidR="0063713D" w:rsidRDefault="0063713D" w:rsidP="0063713D">
      <w:pPr>
        <w:rPr>
          <w:rtl/>
        </w:rPr>
      </w:pPr>
      <w:bookmarkStart w:id="25602" w:name="_ETM_Q1_784653"/>
      <w:bookmarkStart w:id="25603" w:name="_ETM_Q1_784651"/>
      <w:bookmarkEnd w:id="25602"/>
      <w:bookmarkEnd w:id="25603"/>
      <w:r>
        <w:rPr>
          <w:rFonts w:hint="cs"/>
          <w:rtl/>
        </w:rPr>
        <w:t>כן, אותו דבר כמו בכל השאר</w:t>
      </w:r>
      <w:bookmarkStart w:id="25604" w:name="_ETM_Q1_790156"/>
      <w:bookmarkStart w:id="25605" w:name="_ETM_Q1_787403"/>
      <w:bookmarkEnd w:id="25604"/>
      <w:bookmarkEnd w:id="25605"/>
      <w:r>
        <w:rPr>
          <w:rFonts w:hint="cs"/>
          <w:rtl/>
        </w:rPr>
        <w:t>.</w:t>
      </w:r>
    </w:p>
    <w:p w14:paraId="3E314F17" w14:textId="77777777" w:rsidR="0063713D" w:rsidRDefault="0063713D" w:rsidP="0063713D">
      <w:pPr>
        <w:rPr>
          <w:rtl/>
        </w:rPr>
      </w:pPr>
      <w:bookmarkStart w:id="25606" w:name="_ETM_Q1_787905"/>
      <w:bookmarkEnd w:id="25606"/>
    </w:p>
    <w:p w14:paraId="1B89DFC3" w14:textId="6A263DF1" w:rsidR="0063713D" w:rsidRDefault="0063713D" w:rsidP="0063713D">
      <w:pPr>
        <w:pStyle w:val="a4"/>
        <w:keepNext/>
        <w:rPr>
          <w:rtl/>
        </w:rPr>
      </w:pPr>
      <w:bookmarkStart w:id="25607" w:name="ET_speaker_ראובן_אידלמן_1784"/>
      <w:r w:rsidRPr="0063713D">
        <w:rPr>
          <w:rStyle w:val="TagStyle"/>
          <w:rtl/>
        </w:rPr>
        <w:t xml:space="preserve"> &lt;&lt; דובר &gt;&gt; </w:t>
      </w:r>
      <w:r>
        <w:rPr>
          <w:rtl/>
        </w:rPr>
        <w:t>ראובן אידלמן:</w:t>
      </w:r>
      <w:r w:rsidRPr="0063713D">
        <w:rPr>
          <w:rStyle w:val="TagStyle"/>
          <w:rtl/>
        </w:rPr>
        <w:t xml:space="preserve"> &lt;&lt; דובר &gt;&gt;</w:t>
      </w:r>
      <w:r>
        <w:rPr>
          <w:rtl/>
        </w:rPr>
        <w:t xml:space="preserve">   </w:t>
      </w:r>
      <w:bookmarkEnd w:id="25607"/>
    </w:p>
    <w:p w14:paraId="5B43232D" w14:textId="77777777" w:rsidR="0063713D" w:rsidRDefault="0063713D" w:rsidP="0063713D">
      <w:pPr>
        <w:pStyle w:val="KeepWithNext"/>
        <w:rPr>
          <w:rtl/>
        </w:rPr>
      </w:pPr>
    </w:p>
    <w:p w14:paraId="33B25110" w14:textId="2EDFD0E2" w:rsidR="0063713D" w:rsidRDefault="0063713D" w:rsidP="0063713D">
      <w:pPr>
        <w:rPr>
          <w:rtl/>
        </w:rPr>
      </w:pPr>
      <w:bookmarkStart w:id="25608" w:name="_ETM_Q1_791655"/>
      <w:bookmarkStart w:id="25609" w:name="_ETM_Q1_788655"/>
      <w:bookmarkStart w:id="25610" w:name="_ETM_Q1_785904"/>
      <w:bookmarkStart w:id="25611" w:name="_ETM_Q1_788903"/>
      <w:bookmarkEnd w:id="25608"/>
      <w:bookmarkEnd w:id="25609"/>
      <w:bookmarkEnd w:id="25610"/>
      <w:bookmarkEnd w:id="25611"/>
      <w:r>
        <w:rPr>
          <w:rFonts w:hint="cs"/>
          <w:rtl/>
        </w:rPr>
        <w:t>"שהוטלו סנקציות או תשלום"</w:t>
      </w:r>
      <w:bookmarkStart w:id="25612" w:name="_ETM_Q1_789402"/>
      <w:bookmarkStart w:id="25613" w:name="_ETM_Q1_788155"/>
      <w:bookmarkEnd w:id="25612"/>
      <w:bookmarkEnd w:id="25613"/>
      <w:r>
        <w:rPr>
          <w:rFonts w:hint="cs"/>
          <w:rtl/>
        </w:rPr>
        <w:t xml:space="preserve">. </w:t>
      </w:r>
      <w:bookmarkStart w:id="25614" w:name="_ETM_Q1_791155"/>
      <w:bookmarkEnd w:id="25614"/>
      <w:r>
        <w:rPr>
          <w:rFonts w:hint="cs"/>
          <w:rtl/>
        </w:rPr>
        <w:t xml:space="preserve">"שהוטלו", נכון? אז </w:t>
      </w:r>
      <w:bookmarkStart w:id="25615" w:name="_ETM_Q1_789655"/>
      <w:bookmarkStart w:id="25616" w:name="_ETM_Q1_787155"/>
      <w:bookmarkEnd w:id="25615"/>
      <w:bookmarkEnd w:id="25616"/>
      <w:r>
        <w:rPr>
          <w:rFonts w:hint="cs"/>
          <w:rtl/>
        </w:rPr>
        <w:t xml:space="preserve">זה רק אחרי </w:t>
      </w:r>
      <w:bookmarkStart w:id="25617" w:name="_ETM_Q1_791405"/>
      <w:bookmarkStart w:id="25618" w:name="_ETM_Q1_789905"/>
      <w:bookmarkEnd w:id="25617"/>
      <w:bookmarkEnd w:id="25618"/>
      <w:r>
        <w:rPr>
          <w:rFonts w:hint="cs"/>
          <w:rtl/>
        </w:rPr>
        <w:t xml:space="preserve">שהן הוטלו. </w:t>
      </w:r>
    </w:p>
    <w:p w14:paraId="4C4AD3D8" w14:textId="77777777" w:rsidR="0063713D" w:rsidRDefault="0063713D" w:rsidP="0063713D">
      <w:pPr>
        <w:rPr>
          <w:rtl/>
        </w:rPr>
      </w:pPr>
      <w:bookmarkStart w:id="25619" w:name="_ETM_Q1_794155"/>
      <w:bookmarkEnd w:id="25619"/>
    </w:p>
    <w:p w14:paraId="2F9119FE" w14:textId="6DEF3A5E" w:rsidR="0063713D" w:rsidRDefault="0063713D" w:rsidP="0063713D">
      <w:pPr>
        <w:pStyle w:val="af6"/>
        <w:keepNext/>
        <w:rPr>
          <w:rtl/>
        </w:rPr>
      </w:pPr>
      <w:bookmarkStart w:id="25620" w:name="ET_yor_6157_1785"/>
      <w:r w:rsidRPr="0063713D">
        <w:rPr>
          <w:rStyle w:val="TagStyle"/>
          <w:rtl/>
        </w:rPr>
        <w:t xml:space="preserve"> &lt;&lt; יור &gt;&gt; </w:t>
      </w:r>
      <w:r>
        <w:rPr>
          <w:rtl/>
        </w:rPr>
        <w:t>היו"ר שמחה רוטמן:</w:t>
      </w:r>
      <w:r w:rsidRPr="0063713D">
        <w:rPr>
          <w:rStyle w:val="TagStyle"/>
          <w:rtl/>
        </w:rPr>
        <w:t xml:space="preserve"> &lt;&lt; יור &gt;&gt;</w:t>
      </w:r>
      <w:r>
        <w:rPr>
          <w:rtl/>
        </w:rPr>
        <w:t xml:space="preserve">   </w:t>
      </w:r>
      <w:bookmarkEnd w:id="25620"/>
    </w:p>
    <w:p w14:paraId="3B35E94B" w14:textId="77777777" w:rsidR="0063713D" w:rsidRDefault="0063713D" w:rsidP="0063713D">
      <w:pPr>
        <w:pStyle w:val="KeepWithNext"/>
        <w:rPr>
          <w:rtl/>
        </w:rPr>
      </w:pPr>
    </w:p>
    <w:p w14:paraId="08316057" w14:textId="66110AFD" w:rsidR="0063713D" w:rsidRDefault="0063713D" w:rsidP="0063713D">
      <w:pPr>
        <w:rPr>
          <w:rtl/>
        </w:rPr>
      </w:pPr>
      <w:bookmarkStart w:id="25621" w:name="_ETM_Q1_795905"/>
      <w:bookmarkStart w:id="25622" w:name="_ETM_Q1_793405"/>
      <w:bookmarkStart w:id="25623" w:name="_ETM_Q1_790652"/>
      <w:bookmarkEnd w:id="25621"/>
      <w:bookmarkEnd w:id="25622"/>
      <w:bookmarkEnd w:id="25623"/>
      <w:r>
        <w:rPr>
          <w:rFonts w:hint="cs"/>
          <w:rtl/>
        </w:rPr>
        <w:t>"סנקציו</w:t>
      </w:r>
      <w:bookmarkStart w:id="25624" w:name="_ETM_Q1_789403"/>
      <w:bookmarkEnd w:id="25624"/>
      <w:r>
        <w:rPr>
          <w:rFonts w:hint="cs"/>
          <w:rtl/>
        </w:rPr>
        <w:t xml:space="preserve">ת </w:t>
      </w:r>
      <w:bookmarkStart w:id="25625" w:name="_ETM_Q1_790153"/>
      <w:bookmarkEnd w:id="25625"/>
      <w:r>
        <w:rPr>
          <w:rFonts w:hint="cs"/>
          <w:rtl/>
        </w:rPr>
        <w:t>נוספות או תשלום נוסף שהוחלו</w:t>
      </w:r>
      <w:bookmarkStart w:id="25626" w:name="_ETM_Q1_792903"/>
      <w:bookmarkEnd w:id="25626"/>
      <w:r>
        <w:rPr>
          <w:rFonts w:hint="cs"/>
          <w:rtl/>
        </w:rPr>
        <w:t xml:space="preserve"> על המפר ביחס לאותן נסיבות</w:t>
      </w:r>
      <w:bookmarkStart w:id="25627" w:name="_ETM_Q1_795903"/>
      <w:bookmarkEnd w:id="25627"/>
      <w:r>
        <w:rPr>
          <w:rFonts w:hint="cs"/>
          <w:rtl/>
        </w:rPr>
        <w:t xml:space="preserve">", </w:t>
      </w:r>
      <w:bookmarkStart w:id="25628" w:name="_ETM_Q1_797651"/>
      <w:bookmarkEnd w:id="25628"/>
      <w:r>
        <w:rPr>
          <w:rFonts w:hint="cs"/>
          <w:rtl/>
        </w:rPr>
        <w:t xml:space="preserve">זה מה שכתוב בבית משפט. </w:t>
      </w:r>
      <w:bookmarkStart w:id="25629" w:name="_ETM_Q1_806653"/>
      <w:bookmarkStart w:id="25630" w:name="_ETM_Q1_813404"/>
      <w:bookmarkStart w:id="25631" w:name="_ETM_Q1_813154"/>
      <w:bookmarkEnd w:id="25629"/>
      <w:bookmarkEnd w:id="25630"/>
      <w:bookmarkEnd w:id="25631"/>
      <w:r w:rsidR="00F64F65">
        <w:rPr>
          <w:rFonts w:hint="cs"/>
          <w:rtl/>
        </w:rPr>
        <w:t>אחרי "</w:t>
      </w:r>
      <w:bookmarkStart w:id="25632" w:name="_ETM_Q1_810404"/>
      <w:bookmarkEnd w:id="25632"/>
      <w:r w:rsidR="00F64F65">
        <w:rPr>
          <w:rFonts w:hint="cs"/>
          <w:rtl/>
        </w:rPr>
        <w:t xml:space="preserve">הפחתה </w:t>
      </w:r>
      <w:bookmarkStart w:id="25633" w:name="_ETM_Q1_814403"/>
      <w:bookmarkStart w:id="25634" w:name="_ETM_Q1_811655"/>
      <w:bookmarkStart w:id="25635" w:name="_ETM_Q1_794152"/>
      <w:bookmarkStart w:id="25636" w:name="_ETM_Q1_798652"/>
      <w:bookmarkEnd w:id="25633"/>
      <w:bookmarkEnd w:id="25634"/>
      <w:bookmarkEnd w:id="25635"/>
      <w:bookmarkEnd w:id="25636"/>
      <w:r w:rsidR="00F64F65">
        <w:rPr>
          <w:rFonts w:hint="cs"/>
          <w:rtl/>
        </w:rPr>
        <w:t>בשל נסיבות</w:t>
      </w:r>
      <w:bookmarkStart w:id="25637" w:name="_ETM_Q1_808403"/>
      <w:bookmarkEnd w:id="25637"/>
      <w:r w:rsidR="00F64F65">
        <w:rPr>
          <w:rFonts w:hint="cs"/>
          <w:rtl/>
        </w:rPr>
        <w:t xml:space="preserve"> אישיות</w:t>
      </w:r>
      <w:bookmarkStart w:id="25638" w:name="_ETM_Q1_808402"/>
      <w:bookmarkStart w:id="25639" w:name="_ETM_Q1_809404"/>
      <w:bookmarkEnd w:id="25638"/>
      <w:bookmarkEnd w:id="25639"/>
      <w:r w:rsidR="00F64F65">
        <w:rPr>
          <w:rFonts w:hint="cs"/>
          <w:rtl/>
        </w:rPr>
        <w:t xml:space="preserve">", נוסיף עוד אחד </w:t>
      </w:r>
      <w:bookmarkStart w:id="25640" w:name="_ETM_Q1_805652"/>
      <w:bookmarkEnd w:id="25640"/>
      <w:r w:rsidR="00F64F65">
        <w:rPr>
          <w:rFonts w:hint="cs"/>
          <w:rtl/>
        </w:rPr>
        <w:t xml:space="preserve">שיהיה "הפחתה בשל </w:t>
      </w:r>
      <w:bookmarkStart w:id="25641" w:name="_ETM_Q1_809152"/>
      <w:bookmarkEnd w:id="25641"/>
      <w:r w:rsidR="00F64F65">
        <w:rPr>
          <w:rFonts w:hint="cs"/>
          <w:rtl/>
        </w:rPr>
        <w:t>ס</w:t>
      </w:r>
      <w:bookmarkStart w:id="25642" w:name="_ETM_Q1_806402"/>
      <w:bookmarkEnd w:id="25642"/>
      <w:r w:rsidR="00F64F65">
        <w:rPr>
          <w:rFonts w:hint="cs"/>
          <w:rtl/>
        </w:rPr>
        <w:t xml:space="preserve">נקציות נוספות או </w:t>
      </w:r>
      <w:bookmarkStart w:id="25643" w:name="_ETM_Q1_809904"/>
      <w:bookmarkEnd w:id="25643"/>
      <w:r w:rsidR="00F64F65">
        <w:rPr>
          <w:rFonts w:hint="cs"/>
          <w:rtl/>
        </w:rPr>
        <w:t xml:space="preserve">תשלום נוסף שהוחלו על המפר </w:t>
      </w:r>
      <w:bookmarkStart w:id="25644" w:name="_ETM_Q1_811154"/>
      <w:bookmarkEnd w:id="25644"/>
      <w:r w:rsidR="00F64F65">
        <w:rPr>
          <w:rFonts w:hint="cs"/>
          <w:rtl/>
        </w:rPr>
        <w:t>ביחס לאותן נסיבות</w:t>
      </w:r>
      <w:bookmarkStart w:id="25645" w:name="_ETM_Q1_813405"/>
      <w:bookmarkEnd w:id="25645"/>
      <w:r w:rsidR="00F64F65">
        <w:rPr>
          <w:rFonts w:hint="cs"/>
          <w:rtl/>
        </w:rPr>
        <w:t>".</w:t>
      </w:r>
      <w:bookmarkStart w:id="25646" w:name="_ETM_Q1_811905"/>
      <w:bookmarkEnd w:id="25646"/>
    </w:p>
    <w:p w14:paraId="5A50B2BE" w14:textId="77777777" w:rsidR="00F64F65" w:rsidRDefault="00F64F65" w:rsidP="0063713D">
      <w:pPr>
        <w:rPr>
          <w:rtl/>
        </w:rPr>
      </w:pPr>
      <w:bookmarkStart w:id="25647" w:name="_ETM_Q1_807405"/>
      <w:bookmarkStart w:id="25648" w:name="_ETM_Q1_804655"/>
      <w:bookmarkStart w:id="25649" w:name="_ETM_Q1_801903"/>
      <w:bookmarkStart w:id="25650" w:name="_ETM_Q1_799654"/>
      <w:bookmarkStart w:id="25651" w:name="_ETM_Q1_796906"/>
      <w:bookmarkStart w:id="25652" w:name="_ETM_Q1_794154"/>
      <w:bookmarkStart w:id="25653" w:name="_ETM_Q1_791403"/>
      <w:bookmarkStart w:id="25654" w:name="_ETM_Q1_788654"/>
      <w:bookmarkStart w:id="25655" w:name="_ETM_Q1_785903"/>
      <w:bookmarkStart w:id="25656" w:name="_ETM_Q1_786155"/>
      <w:bookmarkEnd w:id="25647"/>
      <w:bookmarkEnd w:id="25648"/>
      <w:bookmarkEnd w:id="25649"/>
      <w:bookmarkEnd w:id="25650"/>
      <w:bookmarkEnd w:id="25651"/>
      <w:bookmarkEnd w:id="25652"/>
      <w:bookmarkEnd w:id="25653"/>
      <w:bookmarkEnd w:id="25654"/>
      <w:bookmarkEnd w:id="25655"/>
      <w:bookmarkEnd w:id="25656"/>
    </w:p>
    <w:p w14:paraId="3DA69A36" w14:textId="28329E46" w:rsidR="00F64F65" w:rsidRDefault="00F64F65" w:rsidP="00F64F65">
      <w:pPr>
        <w:pStyle w:val="a4"/>
        <w:keepNext/>
        <w:rPr>
          <w:rtl/>
        </w:rPr>
      </w:pPr>
      <w:bookmarkStart w:id="25657" w:name="ET_speaker_ראובן_אידלמן_1786"/>
      <w:r w:rsidRPr="00F64F65">
        <w:rPr>
          <w:rStyle w:val="TagStyle"/>
          <w:rtl/>
        </w:rPr>
        <w:t xml:space="preserve"> &lt;&lt; דובר &gt;&gt; </w:t>
      </w:r>
      <w:r>
        <w:rPr>
          <w:rtl/>
        </w:rPr>
        <w:t>ראובן אידלמן:</w:t>
      </w:r>
      <w:r w:rsidRPr="00F64F65">
        <w:rPr>
          <w:rStyle w:val="TagStyle"/>
          <w:rtl/>
        </w:rPr>
        <w:t xml:space="preserve"> &lt;&lt; דובר &gt;&gt;</w:t>
      </w:r>
      <w:r>
        <w:rPr>
          <w:rtl/>
        </w:rPr>
        <w:t xml:space="preserve">   </w:t>
      </w:r>
      <w:bookmarkEnd w:id="25657"/>
    </w:p>
    <w:p w14:paraId="41CAF118" w14:textId="77777777" w:rsidR="00F64F65" w:rsidRDefault="00F64F65" w:rsidP="00F64F65">
      <w:pPr>
        <w:pStyle w:val="KeepWithNext"/>
        <w:rPr>
          <w:rtl/>
        </w:rPr>
      </w:pPr>
    </w:p>
    <w:p w14:paraId="6260438F" w14:textId="2584A615" w:rsidR="00F64F65" w:rsidRDefault="00F64F65" w:rsidP="00F64F65">
      <w:pPr>
        <w:rPr>
          <w:rtl/>
        </w:rPr>
      </w:pPr>
      <w:bookmarkStart w:id="25658" w:name="_ETM_Q1_787902"/>
      <w:bookmarkStart w:id="25659" w:name="_ETM_Q1_788152"/>
      <w:bookmarkStart w:id="25660" w:name="_ETM_Q1_788402"/>
      <w:bookmarkEnd w:id="25658"/>
      <w:bookmarkEnd w:id="25659"/>
      <w:bookmarkEnd w:id="25660"/>
      <w:r>
        <w:rPr>
          <w:rFonts w:hint="cs"/>
          <w:rtl/>
        </w:rPr>
        <w:t>א</w:t>
      </w:r>
      <w:bookmarkStart w:id="25661" w:name="_ETM_Q1_814404"/>
      <w:bookmarkStart w:id="25662" w:name="_ETM_Q1_815654"/>
      <w:bookmarkStart w:id="25663" w:name="_ETM_Q1_812905"/>
      <w:bookmarkEnd w:id="25661"/>
      <w:bookmarkEnd w:id="25662"/>
      <w:bookmarkEnd w:id="25663"/>
      <w:r>
        <w:rPr>
          <w:rFonts w:hint="cs"/>
          <w:rtl/>
        </w:rPr>
        <w:t>ם הוא לא יראה לנו שהוא שילם</w:t>
      </w:r>
      <w:bookmarkStart w:id="25664" w:name="_ETM_Q1_815155"/>
      <w:bookmarkEnd w:id="25664"/>
      <w:r>
        <w:rPr>
          <w:rFonts w:hint="cs"/>
          <w:rtl/>
        </w:rPr>
        <w:t xml:space="preserve"> אז אנחנו </w:t>
      </w:r>
      <w:bookmarkStart w:id="25665" w:name="_ETM_Q1_818405"/>
      <w:bookmarkEnd w:id="25665"/>
      <w:r>
        <w:rPr>
          <w:rFonts w:hint="cs"/>
          <w:rtl/>
        </w:rPr>
        <w:t xml:space="preserve">לא נפעיל את </w:t>
      </w:r>
      <w:bookmarkStart w:id="25666" w:name="_ETM_Q1_817655"/>
      <w:bookmarkEnd w:id="25666"/>
      <w:r>
        <w:rPr>
          <w:rFonts w:hint="cs"/>
          <w:rtl/>
        </w:rPr>
        <w:t>זה, אני אומר לכם.</w:t>
      </w:r>
      <w:bookmarkStart w:id="25667" w:name="_ETM_Q1_815905"/>
      <w:bookmarkStart w:id="25668" w:name="_ETM_Q1_814903"/>
      <w:bookmarkEnd w:id="25667"/>
      <w:bookmarkEnd w:id="25668"/>
    </w:p>
    <w:p w14:paraId="4F480E80" w14:textId="77777777" w:rsidR="00F64F65" w:rsidRDefault="00F64F65" w:rsidP="00F64F65">
      <w:pPr>
        <w:rPr>
          <w:rtl/>
        </w:rPr>
      </w:pPr>
      <w:bookmarkStart w:id="25669" w:name="_ETM_Q1_815653"/>
      <w:bookmarkStart w:id="25670" w:name="_ETM_Q1_815903"/>
      <w:bookmarkEnd w:id="25669"/>
      <w:bookmarkEnd w:id="25670"/>
    </w:p>
    <w:p w14:paraId="2EE8D8FB" w14:textId="38EE4D95" w:rsidR="00F64F65" w:rsidRDefault="00F64F65" w:rsidP="00F64F65">
      <w:pPr>
        <w:pStyle w:val="af6"/>
        <w:keepNext/>
        <w:rPr>
          <w:rtl/>
        </w:rPr>
      </w:pPr>
      <w:bookmarkStart w:id="25671" w:name="ET_yor_6157_1787"/>
      <w:r w:rsidRPr="00F64F65">
        <w:rPr>
          <w:rStyle w:val="TagStyle"/>
          <w:rtl/>
        </w:rPr>
        <w:t xml:space="preserve"> &lt;&lt; יור &gt;&gt; </w:t>
      </w:r>
      <w:r>
        <w:rPr>
          <w:rtl/>
        </w:rPr>
        <w:t>היו"ר שמחה רוטמן:</w:t>
      </w:r>
      <w:r w:rsidRPr="00F64F65">
        <w:rPr>
          <w:rStyle w:val="TagStyle"/>
          <w:rtl/>
        </w:rPr>
        <w:t xml:space="preserve"> &lt;&lt; יור &gt;&gt;</w:t>
      </w:r>
      <w:r>
        <w:rPr>
          <w:rtl/>
        </w:rPr>
        <w:t xml:space="preserve">   </w:t>
      </w:r>
      <w:bookmarkEnd w:id="25671"/>
    </w:p>
    <w:p w14:paraId="08927056" w14:textId="77777777" w:rsidR="00F64F65" w:rsidRDefault="00F64F65" w:rsidP="00F64F65">
      <w:pPr>
        <w:pStyle w:val="KeepWithNext"/>
        <w:rPr>
          <w:rtl/>
        </w:rPr>
      </w:pPr>
    </w:p>
    <w:p w14:paraId="1664C426" w14:textId="5E64B226" w:rsidR="00F64F65" w:rsidRDefault="00F64F65" w:rsidP="00F64F65">
      <w:pPr>
        <w:rPr>
          <w:rtl/>
        </w:rPr>
      </w:pPr>
      <w:bookmarkStart w:id="25672" w:name="_ETM_Q1_817154"/>
      <w:bookmarkEnd w:id="25672"/>
      <w:r>
        <w:rPr>
          <w:rFonts w:hint="cs"/>
          <w:rtl/>
        </w:rPr>
        <w:t>אתם תעשו מה שאתם רוצי</w:t>
      </w:r>
      <w:bookmarkStart w:id="25673" w:name="_ETM_Q1_820403"/>
      <w:bookmarkEnd w:id="25673"/>
      <w:r>
        <w:rPr>
          <w:rFonts w:hint="cs"/>
          <w:rtl/>
        </w:rPr>
        <w:t>ם.</w:t>
      </w:r>
    </w:p>
    <w:p w14:paraId="0B0F196F" w14:textId="77777777" w:rsidR="00F64F65" w:rsidRDefault="00F64F65" w:rsidP="00F64F65">
      <w:pPr>
        <w:rPr>
          <w:rtl/>
        </w:rPr>
      </w:pPr>
      <w:bookmarkStart w:id="25674" w:name="_ETM_Q1_819403"/>
      <w:bookmarkEnd w:id="25674"/>
    </w:p>
    <w:p w14:paraId="3230D794" w14:textId="1EA4AD66" w:rsidR="00F64F65" w:rsidRDefault="00F64F65" w:rsidP="00F64F65">
      <w:pPr>
        <w:pStyle w:val="a4"/>
        <w:keepNext/>
        <w:rPr>
          <w:rtl/>
        </w:rPr>
      </w:pPr>
      <w:bookmarkStart w:id="25675" w:name="ET_speaker_ראובן_אידלמן_1788"/>
      <w:r w:rsidRPr="00F64F65">
        <w:rPr>
          <w:rStyle w:val="TagStyle"/>
          <w:rtl/>
        </w:rPr>
        <w:t xml:space="preserve"> &lt;&lt; דובר &gt;&gt; </w:t>
      </w:r>
      <w:r>
        <w:rPr>
          <w:rtl/>
        </w:rPr>
        <w:t>ראובן אידלמן:</w:t>
      </w:r>
      <w:r w:rsidRPr="00F64F65">
        <w:rPr>
          <w:rStyle w:val="TagStyle"/>
          <w:rtl/>
        </w:rPr>
        <w:t xml:space="preserve"> &lt;&lt; דובר &gt;&gt;</w:t>
      </w:r>
      <w:r>
        <w:rPr>
          <w:rtl/>
        </w:rPr>
        <w:t xml:space="preserve">   </w:t>
      </w:r>
      <w:bookmarkEnd w:id="25675"/>
    </w:p>
    <w:p w14:paraId="1D2C1DA5" w14:textId="77777777" w:rsidR="00F64F65" w:rsidRDefault="00F64F65" w:rsidP="00F64F65">
      <w:pPr>
        <w:pStyle w:val="KeepWithNext"/>
        <w:rPr>
          <w:rtl/>
        </w:rPr>
      </w:pPr>
    </w:p>
    <w:p w14:paraId="7133FE35" w14:textId="0980DF1C" w:rsidR="00F64F65" w:rsidRDefault="00F64F65" w:rsidP="00F64F65">
      <w:pPr>
        <w:rPr>
          <w:rtl/>
        </w:rPr>
      </w:pPr>
      <w:bookmarkStart w:id="25676" w:name="_ETM_Q1_822403"/>
      <w:bookmarkStart w:id="25677" w:name="_ETM_Q1_822654"/>
      <w:bookmarkStart w:id="25678" w:name="_ETM_Q1_819654"/>
      <w:bookmarkEnd w:id="25676"/>
      <w:bookmarkEnd w:id="25677"/>
      <w:bookmarkEnd w:id="25678"/>
      <w:r>
        <w:rPr>
          <w:rFonts w:hint="cs"/>
          <w:rtl/>
        </w:rPr>
        <w:t>בס</w:t>
      </w:r>
      <w:bookmarkStart w:id="25679" w:name="_ETM_Q1_816904"/>
      <w:bookmarkEnd w:id="25679"/>
      <w:r>
        <w:rPr>
          <w:rFonts w:hint="cs"/>
          <w:rtl/>
        </w:rPr>
        <w:t>דר.</w:t>
      </w:r>
    </w:p>
    <w:p w14:paraId="379F24EB" w14:textId="77777777" w:rsidR="00F64F65" w:rsidRDefault="00F64F65" w:rsidP="00F64F65">
      <w:pPr>
        <w:rPr>
          <w:rtl/>
        </w:rPr>
      </w:pPr>
    </w:p>
    <w:p w14:paraId="4FC557B2" w14:textId="2E089883" w:rsidR="00F64F65" w:rsidRDefault="00F64F65" w:rsidP="00F64F65">
      <w:pPr>
        <w:pStyle w:val="af6"/>
        <w:keepNext/>
        <w:rPr>
          <w:rtl/>
        </w:rPr>
      </w:pPr>
      <w:bookmarkStart w:id="25680" w:name="ET_yor_6157_1789"/>
      <w:r w:rsidRPr="00F64F65">
        <w:rPr>
          <w:rStyle w:val="TagStyle"/>
          <w:rtl/>
        </w:rPr>
        <w:t xml:space="preserve"> &lt;&lt; יור &gt;&gt; </w:t>
      </w:r>
      <w:r>
        <w:rPr>
          <w:rtl/>
        </w:rPr>
        <w:t>היו"ר שמחה רוטמן:</w:t>
      </w:r>
      <w:r w:rsidRPr="00F64F65">
        <w:rPr>
          <w:rStyle w:val="TagStyle"/>
          <w:rtl/>
        </w:rPr>
        <w:t xml:space="preserve"> &lt;&lt; יור &gt;&gt;</w:t>
      </w:r>
      <w:r>
        <w:rPr>
          <w:rtl/>
        </w:rPr>
        <w:t xml:space="preserve">   </w:t>
      </w:r>
      <w:bookmarkEnd w:id="25680"/>
    </w:p>
    <w:p w14:paraId="36621532" w14:textId="77777777" w:rsidR="00F64F65" w:rsidRDefault="00F64F65" w:rsidP="00F64F65">
      <w:pPr>
        <w:pStyle w:val="KeepWithNext"/>
        <w:rPr>
          <w:rtl/>
        </w:rPr>
      </w:pPr>
    </w:p>
    <w:p w14:paraId="584F7E18" w14:textId="2F09B2C1" w:rsidR="00F64F65" w:rsidRDefault="00F64F65" w:rsidP="00F64F65">
      <w:pPr>
        <w:rPr>
          <w:rtl/>
        </w:rPr>
      </w:pPr>
      <w:r>
        <w:rPr>
          <w:rFonts w:hint="cs"/>
          <w:rtl/>
        </w:rPr>
        <w:t>אני זור</w:t>
      </w:r>
      <w:bookmarkStart w:id="25681" w:name="_ETM_Q1_821404"/>
      <w:bookmarkEnd w:id="25681"/>
      <w:r>
        <w:rPr>
          <w:rFonts w:hint="cs"/>
          <w:rtl/>
        </w:rPr>
        <w:t xml:space="preserve">ם </w:t>
      </w:r>
      <w:bookmarkStart w:id="25682" w:name="_ETM_Q1_819155"/>
      <w:bookmarkEnd w:id="25682"/>
      <w:r>
        <w:rPr>
          <w:rFonts w:hint="cs"/>
          <w:rtl/>
        </w:rPr>
        <w:t>איתכם ונ</w:t>
      </w:r>
      <w:bookmarkStart w:id="25683" w:name="_ETM_Q1_819904"/>
      <w:bookmarkEnd w:id="25683"/>
      <w:r>
        <w:rPr>
          <w:rFonts w:hint="cs"/>
          <w:rtl/>
        </w:rPr>
        <w:t>ותן לכם את שי</w:t>
      </w:r>
      <w:bookmarkStart w:id="25684" w:name="_ETM_Q1_818404"/>
      <w:bookmarkEnd w:id="25684"/>
      <w:r>
        <w:rPr>
          <w:rFonts w:hint="cs"/>
          <w:rtl/>
        </w:rPr>
        <w:t>קול הדעת.</w:t>
      </w:r>
      <w:bookmarkStart w:id="25685" w:name="_ETM_Q1_823655"/>
      <w:bookmarkStart w:id="25686" w:name="_ETM_Q1_823155"/>
      <w:bookmarkEnd w:id="25685"/>
      <w:bookmarkEnd w:id="25686"/>
      <w:r>
        <w:rPr>
          <w:rFonts w:hint="cs"/>
          <w:rtl/>
        </w:rPr>
        <w:t xml:space="preserve"> יכול להיות שהמדיניות שלכם עכשיו היא שזה רק על בסיס</w:t>
      </w:r>
      <w:bookmarkStart w:id="25687" w:name="_ETM_Q1_826156"/>
      <w:bookmarkStart w:id="25688" w:name="_ETM_Q1_824405"/>
      <w:bookmarkEnd w:id="25687"/>
      <w:bookmarkEnd w:id="25688"/>
      <w:r>
        <w:rPr>
          <w:rFonts w:hint="cs"/>
          <w:rtl/>
        </w:rPr>
        <w:t xml:space="preserve"> תשל</w:t>
      </w:r>
      <w:bookmarkStart w:id="25689" w:name="_ETM_Q1_827654"/>
      <w:bookmarkEnd w:id="25689"/>
      <w:r>
        <w:rPr>
          <w:rFonts w:hint="cs"/>
          <w:rtl/>
        </w:rPr>
        <w:t>ום בפועל</w:t>
      </w:r>
      <w:bookmarkStart w:id="25690" w:name="_ETM_Q1_830905"/>
      <w:bookmarkStart w:id="25691" w:name="_ETM_Q1_828904"/>
      <w:bookmarkStart w:id="25692" w:name="_ETM_Q1_828154"/>
      <w:bookmarkStart w:id="25693" w:name="_ETM_Q1_825406"/>
      <w:bookmarkEnd w:id="25690"/>
      <w:bookmarkEnd w:id="25691"/>
      <w:bookmarkEnd w:id="25692"/>
      <w:bookmarkEnd w:id="25693"/>
      <w:r>
        <w:rPr>
          <w:rFonts w:hint="cs"/>
          <w:rtl/>
        </w:rPr>
        <w:t xml:space="preserve"> ויכול להיות שהמדיניות שלכם </w:t>
      </w:r>
      <w:bookmarkStart w:id="25694" w:name="_ETM_Q1_827901"/>
      <w:bookmarkEnd w:id="25694"/>
      <w:r>
        <w:rPr>
          <w:rFonts w:hint="cs"/>
          <w:rtl/>
        </w:rPr>
        <w:t xml:space="preserve">לא תהיה על בסיס </w:t>
      </w:r>
      <w:bookmarkStart w:id="25695" w:name="_ETM_Q1_831401"/>
      <w:bookmarkEnd w:id="25695"/>
      <w:r>
        <w:rPr>
          <w:rFonts w:hint="cs"/>
          <w:rtl/>
        </w:rPr>
        <w:t>זה</w:t>
      </w:r>
      <w:bookmarkStart w:id="25696" w:name="_ETM_Q1_836401"/>
      <w:bookmarkStart w:id="25697" w:name="_ETM_Q1_833653"/>
      <w:bookmarkEnd w:id="25696"/>
      <w:bookmarkEnd w:id="25697"/>
      <w:r>
        <w:rPr>
          <w:rFonts w:hint="cs"/>
          <w:rtl/>
        </w:rPr>
        <w:t>. א</w:t>
      </w:r>
      <w:bookmarkStart w:id="25698" w:name="_ETM_Q1_832405"/>
      <w:bookmarkEnd w:id="25698"/>
      <w:r>
        <w:rPr>
          <w:rFonts w:hint="cs"/>
          <w:rtl/>
        </w:rPr>
        <w:t xml:space="preserve">ני לא </w:t>
      </w:r>
      <w:bookmarkStart w:id="25699" w:name="_ETM_Q1_827905"/>
      <w:bookmarkEnd w:id="25699"/>
      <w:r>
        <w:rPr>
          <w:rFonts w:hint="cs"/>
          <w:rtl/>
        </w:rPr>
        <w:t>מתערב לכם בשיקול הדעת</w:t>
      </w:r>
      <w:bookmarkStart w:id="25700" w:name="_ETM_Q1_829903"/>
      <w:bookmarkStart w:id="25701" w:name="_ETM_Q1_827153"/>
      <w:bookmarkEnd w:id="25700"/>
      <w:bookmarkEnd w:id="25701"/>
      <w:r>
        <w:rPr>
          <w:rFonts w:hint="cs"/>
          <w:rtl/>
        </w:rPr>
        <w:t>, ככול שהוא יהיה סביר</w:t>
      </w:r>
      <w:bookmarkStart w:id="25702" w:name="_ETM_Q1_830903"/>
      <w:bookmarkEnd w:id="25702"/>
      <w:r>
        <w:rPr>
          <w:rFonts w:hint="cs"/>
          <w:rtl/>
        </w:rPr>
        <w:t>. לכם לא ביטלתי את עילת הסבירו</w:t>
      </w:r>
      <w:bookmarkStart w:id="25703" w:name="_ETM_Q1_837904"/>
      <w:bookmarkEnd w:id="25703"/>
      <w:r>
        <w:rPr>
          <w:rFonts w:hint="cs"/>
          <w:rtl/>
        </w:rPr>
        <w:t>ת.</w:t>
      </w:r>
      <w:bookmarkStart w:id="25704" w:name="_ETM_Q1_836404"/>
      <w:bookmarkEnd w:id="25704"/>
    </w:p>
    <w:p w14:paraId="38FBA42A" w14:textId="77777777" w:rsidR="00F64F65" w:rsidRDefault="00F64F65" w:rsidP="00F64F65">
      <w:pPr>
        <w:rPr>
          <w:rtl/>
        </w:rPr>
      </w:pPr>
      <w:bookmarkStart w:id="25705" w:name="_ETM_Q1_836904"/>
      <w:bookmarkStart w:id="25706" w:name="_ETM_Q1_837154"/>
      <w:bookmarkStart w:id="25707" w:name="_ETM_Q1_839904"/>
      <w:bookmarkEnd w:id="25705"/>
      <w:bookmarkEnd w:id="25706"/>
      <w:bookmarkEnd w:id="25707"/>
    </w:p>
    <w:p w14:paraId="0D52783A" w14:textId="68E98472" w:rsidR="00F64F65" w:rsidRDefault="00F64F65" w:rsidP="00F64F65">
      <w:pPr>
        <w:pStyle w:val="a4"/>
        <w:keepNext/>
        <w:rPr>
          <w:rtl/>
        </w:rPr>
      </w:pPr>
      <w:bookmarkStart w:id="25708" w:name="ET_speaker_נעמה_מנחמי_1790"/>
      <w:r w:rsidRPr="00F64F65">
        <w:rPr>
          <w:rStyle w:val="TagStyle"/>
          <w:rtl/>
        </w:rPr>
        <w:t xml:space="preserve"> &lt;&lt; דובר &gt;&gt; </w:t>
      </w:r>
      <w:r>
        <w:rPr>
          <w:rtl/>
        </w:rPr>
        <w:t>נעמה מנחמי:</w:t>
      </w:r>
      <w:r w:rsidRPr="00F64F65">
        <w:rPr>
          <w:rStyle w:val="TagStyle"/>
          <w:rtl/>
        </w:rPr>
        <w:t xml:space="preserve"> &lt;&lt; דובר &gt;&gt;</w:t>
      </w:r>
      <w:r>
        <w:rPr>
          <w:rtl/>
        </w:rPr>
        <w:t xml:space="preserve">   </w:t>
      </w:r>
      <w:bookmarkEnd w:id="25708"/>
    </w:p>
    <w:p w14:paraId="6F0DBC9F" w14:textId="77777777" w:rsidR="00F64F65" w:rsidRDefault="00F64F65" w:rsidP="00F64F65">
      <w:pPr>
        <w:pStyle w:val="KeepWithNext"/>
        <w:rPr>
          <w:rtl/>
        </w:rPr>
      </w:pPr>
    </w:p>
    <w:p w14:paraId="57CD22C4" w14:textId="4ECFC439" w:rsidR="00F64F65" w:rsidRDefault="00F64F65" w:rsidP="00F64F65">
      <w:pPr>
        <w:rPr>
          <w:rtl/>
        </w:rPr>
      </w:pPr>
      <w:bookmarkStart w:id="25709" w:name="_ETM_Q1_841404"/>
      <w:bookmarkStart w:id="25710" w:name="_ETM_Q1_841654"/>
      <w:bookmarkEnd w:id="25709"/>
      <w:bookmarkEnd w:id="25710"/>
      <w:r>
        <w:rPr>
          <w:rFonts w:hint="cs"/>
          <w:rtl/>
        </w:rPr>
        <w:t xml:space="preserve">אני מציעה שאת </w:t>
      </w:r>
      <w:bookmarkStart w:id="25711" w:name="_ETM_Q1_844654"/>
      <w:bookmarkStart w:id="25712" w:name="_ETM_Q1_841905"/>
      <w:bookmarkEnd w:id="25711"/>
      <w:bookmarkEnd w:id="25712"/>
      <w:r>
        <w:rPr>
          <w:rFonts w:hint="cs"/>
          <w:rtl/>
        </w:rPr>
        <w:t>הסכומ</w:t>
      </w:r>
      <w:bookmarkStart w:id="25713" w:name="_ETM_Q1_840155"/>
      <w:bookmarkEnd w:id="25713"/>
      <w:r>
        <w:rPr>
          <w:rFonts w:hint="cs"/>
          <w:rtl/>
        </w:rPr>
        <w:t>ים - - -</w:t>
      </w:r>
    </w:p>
    <w:p w14:paraId="70732CBF" w14:textId="77777777" w:rsidR="00F64F65" w:rsidRDefault="00F64F65" w:rsidP="00F64F65">
      <w:pPr>
        <w:rPr>
          <w:rtl/>
        </w:rPr>
      </w:pPr>
      <w:bookmarkStart w:id="25714" w:name="_ETM_Q1_839903"/>
      <w:bookmarkStart w:id="25715" w:name="_ETM_Q1_841405"/>
      <w:bookmarkEnd w:id="25714"/>
      <w:bookmarkEnd w:id="25715"/>
    </w:p>
    <w:p w14:paraId="7DA9F2CE" w14:textId="0EBF47D9" w:rsidR="00F64F65" w:rsidRDefault="00F64F65" w:rsidP="00F64F65">
      <w:pPr>
        <w:pStyle w:val="af6"/>
        <w:keepNext/>
        <w:rPr>
          <w:rtl/>
        </w:rPr>
      </w:pPr>
      <w:bookmarkStart w:id="25716" w:name="ET_yor_6157_1791"/>
      <w:r w:rsidRPr="00F64F65">
        <w:rPr>
          <w:rStyle w:val="TagStyle"/>
          <w:rtl/>
        </w:rPr>
        <w:t xml:space="preserve"> &lt;&lt; יור &gt;&gt; </w:t>
      </w:r>
      <w:r>
        <w:rPr>
          <w:rtl/>
        </w:rPr>
        <w:t>היו"ר שמחה רוטמן:</w:t>
      </w:r>
      <w:r w:rsidRPr="00F64F65">
        <w:rPr>
          <w:rStyle w:val="TagStyle"/>
          <w:rtl/>
        </w:rPr>
        <w:t xml:space="preserve"> &lt;&lt; יור &gt;&gt;</w:t>
      </w:r>
      <w:r>
        <w:rPr>
          <w:rtl/>
        </w:rPr>
        <w:t xml:space="preserve">   </w:t>
      </w:r>
      <w:bookmarkEnd w:id="25716"/>
    </w:p>
    <w:p w14:paraId="458A2586" w14:textId="77777777" w:rsidR="00F64F65" w:rsidRDefault="00F64F65" w:rsidP="00F64F65">
      <w:pPr>
        <w:pStyle w:val="KeepWithNext"/>
        <w:rPr>
          <w:rtl/>
        </w:rPr>
      </w:pPr>
    </w:p>
    <w:p w14:paraId="7F083E3C" w14:textId="638AE279" w:rsidR="00F64F65" w:rsidRDefault="00F64F65" w:rsidP="00F64F65">
      <w:pPr>
        <w:rPr>
          <w:rtl/>
        </w:rPr>
      </w:pPr>
      <w:bookmarkStart w:id="25717" w:name="_ETM_Q1_842905"/>
      <w:bookmarkEnd w:id="25717"/>
      <w:r>
        <w:rPr>
          <w:rFonts w:hint="cs"/>
          <w:rtl/>
        </w:rPr>
        <w:t>תכינו משהו על הסכומים</w:t>
      </w:r>
      <w:bookmarkStart w:id="25718" w:name="_ETM_Q1_845155"/>
      <w:bookmarkStart w:id="25719" w:name="_ETM_Q1_844405"/>
      <w:bookmarkEnd w:id="25718"/>
      <w:bookmarkEnd w:id="25719"/>
      <w:r>
        <w:rPr>
          <w:rFonts w:hint="cs"/>
          <w:rtl/>
        </w:rPr>
        <w:t>.</w:t>
      </w:r>
    </w:p>
    <w:p w14:paraId="45A49B38" w14:textId="77777777" w:rsidR="00F64F65" w:rsidRDefault="00F64F65" w:rsidP="00F64F65">
      <w:pPr>
        <w:rPr>
          <w:rtl/>
        </w:rPr>
      </w:pPr>
    </w:p>
    <w:p w14:paraId="7EB86C74" w14:textId="5E929008" w:rsidR="00F64F65" w:rsidRDefault="00F64F65" w:rsidP="00F64F65">
      <w:pPr>
        <w:pStyle w:val="a4"/>
        <w:keepNext/>
        <w:rPr>
          <w:rtl/>
        </w:rPr>
      </w:pPr>
      <w:bookmarkStart w:id="25720" w:name="ET_speaker_נעמה_מנחמי_1792"/>
      <w:r w:rsidRPr="00F64F65">
        <w:rPr>
          <w:rStyle w:val="TagStyle"/>
          <w:rtl/>
        </w:rPr>
        <w:t xml:space="preserve"> &lt;&lt; דובר &gt;&gt; </w:t>
      </w:r>
      <w:r>
        <w:rPr>
          <w:rtl/>
        </w:rPr>
        <w:t>נעמה מנחמי:</w:t>
      </w:r>
      <w:r w:rsidRPr="00F64F65">
        <w:rPr>
          <w:rStyle w:val="TagStyle"/>
          <w:rtl/>
        </w:rPr>
        <w:t xml:space="preserve"> &lt;&lt; דובר &gt;&gt;</w:t>
      </w:r>
      <w:r>
        <w:rPr>
          <w:rtl/>
        </w:rPr>
        <w:t xml:space="preserve">   </w:t>
      </w:r>
      <w:bookmarkEnd w:id="25720"/>
    </w:p>
    <w:p w14:paraId="18CFACBD" w14:textId="77777777" w:rsidR="00F64F65" w:rsidRDefault="00F64F65" w:rsidP="00F64F65">
      <w:pPr>
        <w:pStyle w:val="KeepWithNext"/>
        <w:rPr>
          <w:rtl/>
        </w:rPr>
      </w:pPr>
    </w:p>
    <w:p w14:paraId="75967CDA" w14:textId="7A4015FC" w:rsidR="00F64F65" w:rsidRDefault="00F64F65" w:rsidP="00F64F65">
      <w:pPr>
        <w:rPr>
          <w:rtl/>
        </w:rPr>
      </w:pPr>
      <w:bookmarkStart w:id="25721" w:name="_ETM_Q1_847905"/>
      <w:bookmarkStart w:id="25722" w:name="_ETM_Q1_845405"/>
      <w:bookmarkEnd w:id="25721"/>
      <w:bookmarkEnd w:id="25722"/>
      <w:r>
        <w:rPr>
          <w:rFonts w:hint="cs"/>
          <w:rtl/>
        </w:rPr>
        <w:t xml:space="preserve">הנושא הבא שלנו זה על תקנות </w:t>
      </w:r>
      <w:bookmarkStart w:id="25723" w:name="_ETM_Q1_848154"/>
      <w:bookmarkEnd w:id="25723"/>
      <w:r>
        <w:rPr>
          <w:rFonts w:hint="cs"/>
          <w:rtl/>
        </w:rPr>
        <w:t>- - -</w:t>
      </w:r>
    </w:p>
    <w:p w14:paraId="2F87CD73" w14:textId="77777777" w:rsidR="00F64F65" w:rsidRDefault="00F64F65" w:rsidP="00F64F65">
      <w:pPr>
        <w:rPr>
          <w:rtl/>
        </w:rPr>
      </w:pPr>
      <w:bookmarkStart w:id="25724" w:name="_ETM_Q1_845655"/>
      <w:bookmarkStart w:id="25725" w:name="_ETM_Q1_846405"/>
      <w:bookmarkStart w:id="25726" w:name="_ETM_Q1_846655"/>
      <w:bookmarkEnd w:id="25724"/>
      <w:bookmarkEnd w:id="25725"/>
      <w:bookmarkEnd w:id="25726"/>
    </w:p>
    <w:p w14:paraId="2EBC7E86" w14:textId="159FCA8E" w:rsidR="00F64F65" w:rsidRDefault="00F64F65" w:rsidP="00F64F65">
      <w:pPr>
        <w:pStyle w:val="af6"/>
        <w:keepNext/>
        <w:rPr>
          <w:rtl/>
        </w:rPr>
      </w:pPr>
      <w:bookmarkStart w:id="25727" w:name="ET_yor_6157_1793"/>
      <w:r w:rsidRPr="00F64F65">
        <w:rPr>
          <w:rStyle w:val="TagStyle"/>
          <w:rtl/>
        </w:rPr>
        <w:t xml:space="preserve"> &lt;&lt; יור &gt;&gt; </w:t>
      </w:r>
      <w:r>
        <w:rPr>
          <w:rtl/>
        </w:rPr>
        <w:t>היו"ר שמחה רוטמן:</w:t>
      </w:r>
      <w:r w:rsidRPr="00F64F65">
        <w:rPr>
          <w:rStyle w:val="TagStyle"/>
          <w:rtl/>
        </w:rPr>
        <w:t xml:space="preserve"> &lt;&lt; יור &gt;&gt;</w:t>
      </w:r>
      <w:r>
        <w:rPr>
          <w:rtl/>
        </w:rPr>
        <w:t xml:space="preserve">   </w:t>
      </w:r>
      <w:bookmarkEnd w:id="25727"/>
    </w:p>
    <w:p w14:paraId="35EAAE5C" w14:textId="77777777" w:rsidR="00F64F65" w:rsidRDefault="00F64F65" w:rsidP="00F64F65">
      <w:pPr>
        <w:pStyle w:val="KeepWithNext"/>
        <w:rPr>
          <w:rtl/>
        </w:rPr>
      </w:pPr>
    </w:p>
    <w:p w14:paraId="0C94D3F0" w14:textId="50F92FEF" w:rsidR="00F64F65" w:rsidRDefault="00F64F65" w:rsidP="00F64F65">
      <w:pPr>
        <w:rPr>
          <w:rtl/>
        </w:rPr>
      </w:pPr>
      <w:bookmarkStart w:id="25728" w:name="_ETM_Q1_848405"/>
      <w:bookmarkEnd w:id="25728"/>
      <w:r>
        <w:rPr>
          <w:rFonts w:hint="cs"/>
          <w:rtl/>
        </w:rPr>
        <w:t>ע</w:t>
      </w:r>
      <w:bookmarkStart w:id="25729" w:name="_ETM_Q1_848155"/>
      <w:bookmarkEnd w:id="25729"/>
      <w:r>
        <w:rPr>
          <w:rFonts w:hint="cs"/>
          <w:rtl/>
        </w:rPr>
        <w:t xml:space="preserve">לתה </w:t>
      </w:r>
      <w:bookmarkStart w:id="25730" w:name="_ETM_Q1_847153"/>
      <w:bookmarkStart w:id="25731" w:name="_ETM_Q1_844653"/>
      <w:bookmarkEnd w:id="25730"/>
      <w:bookmarkEnd w:id="25731"/>
      <w:r>
        <w:rPr>
          <w:rFonts w:hint="cs"/>
          <w:rtl/>
        </w:rPr>
        <w:t>בקשה שאתם תעשו את זה בזמן שאנחנו</w:t>
      </w:r>
      <w:bookmarkStart w:id="25732" w:name="_ETM_Q1_849903"/>
      <w:bookmarkEnd w:id="25732"/>
      <w:r>
        <w:rPr>
          <w:rFonts w:hint="cs"/>
          <w:rtl/>
        </w:rPr>
        <w:t xml:space="preserve"> עוברים </w:t>
      </w:r>
      <w:bookmarkStart w:id="25733" w:name="_ETM_Q1_852403"/>
      <w:bookmarkEnd w:id="25733"/>
      <w:r>
        <w:rPr>
          <w:rFonts w:hint="cs"/>
          <w:rtl/>
        </w:rPr>
        <w:t>לדבר על נו</w:t>
      </w:r>
      <w:bookmarkStart w:id="25734" w:name="_ETM_Q1_851403"/>
      <w:bookmarkEnd w:id="25734"/>
      <w:r>
        <w:rPr>
          <w:rFonts w:hint="cs"/>
          <w:rtl/>
        </w:rPr>
        <w:t xml:space="preserve">שאים אחרים </w:t>
      </w:r>
      <w:bookmarkStart w:id="25735" w:name="_ETM_Q1_851156"/>
      <w:bookmarkStart w:id="25736" w:name="_ETM_Q1_848406"/>
      <w:bookmarkEnd w:id="25735"/>
      <w:bookmarkEnd w:id="25736"/>
      <w:r>
        <w:rPr>
          <w:rFonts w:hint="cs"/>
          <w:rtl/>
        </w:rPr>
        <w:t xml:space="preserve">ונחזור לפה אחרי הישיבה </w:t>
      </w:r>
      <w:bookmarkStart w:id="25737" w:name="_ETM_Q1_853406"/>
      <w:bookmarkEnd w:id="25737"/>
      <w:r>
        <w:rPr>
          <w:rFonts w:hint="cs"/>
          <w:rtl/>
        </w:rPr>
        <w:t>הבאה</w:t>
      </w:r>
      <w:bookmarkStart w:id="25738" w:name="_ETM_Q1_856655"/>
      <w:bookmarkEnd w:id="25738"/>
      <w:r>
        <w:rPr>
          <w:rFonts w:hint="cs"/>
          <w:rtl/>
        </w:rPr>
        <w:t>. השאלה</w:t>
      </w:r>
      <w:bookmarkStart w:id="25739" w:name="_ETM_Q1_854655"/>
      <w:bookmarkEnd w:id="25739"/>
      <w:r>
        <w:rPr>
          <w:rFonts w:hint="cs"/>
          <w:rtl/>
        </w:rPr>
        <w:t xml:space="preserve"> היא אם הנוכחים פה כשירים לאירוע </w:t>
      </w:r>
      <w:bookmarkStart w:id="25740" w:name="_ETM_Q1_859657"/>
      <w:bookmarkEnd w:id="25740"/>
      <w:r>
        <w:rPr>
          <w:rFonts w:hint="cs"/>
          <w:rtl/>
        </w:rPr>
        <w:t>הזה</w:t>
      </w:r>
      <w:bookmarkStart w:id="25741" w:name="_ETM_Q1_860154"/>
      <w:bookmarkStart w:id="25742" w:name="_ETM_Q1_858154"/>
      <w:bookmarkStart w:id="25743" w:name="_ETM_Q1_855403"/>
      <w:bookmarkStart w:id="25744" w:name="_ETM_Q1_853403"/>
      <w:bookmarkStart w:id="25745" w:name="_ETM_Q1_850654"/>
      <w:bookmarkEnd w:id="25741"/>
      <w:bookmarkEnd w:id="25742"/>
      <w:bookmarkEnd w:id="25743"/>
      <w:bookmarkEnd w:id="25744"/>
      <w:bookmarkEnd w:id="25745"/>
      <w:r>
        <w:rPr>
          <w:rFonts w:hint="cs"/>
          <w:rtl/>
        </w:rPr>
        <w:t>?</w:t>
      </w:r>
      <w:bookmarkStart w:id="25746" w:name="_ETM_Q1_847901"/>
      <w:bookmarkStart w:id="25747" w:name="_ETM_Q1_845407"/>
      <w:bookmarkStart w:id="25748" w:name="_ETM_Q1_842652"/>
      <w:bookmarkStart w:id="25749" w:name="_ETM_Q1_840652"/>
      <w:bookmarkEnd w:id="25746"/>
      <w:bookmarkEnd w:id="25747"/>
      <w:bookmarkEnd w:id="25748"/>
      <w:bookmarkEnd w:id="25749"/>
    </w:p>
    <w:p w14:paraId="438AB5BC" w14:textId="77777777" w:rsidR="0042382F" w:rsidRDefault="0042382F" w:rsidP="00F64F65">
      <w:pPr>
        <w:rPr>
          <w:rtl/>
        </w:rPr>
      </w:pPr>
      <w:bookmarkStart w:id="25750" w:name="_ETM_Q1_856653"/>
      <w:bookmarkStart w:id="25751" w:name="_ETM_Q1_857653"/>
      <w:bookmarkEnd w:id="25750"/>
      <w:bookmarkEnd w:id="25751"/>
    </w:p>
    <w:p w14:paraId="156068FF" w14:textId="001B7D95" w:rsidR="0042382F" w:rsidRDefault="0042382F" w:rsidP="0042382F">
      <w:pPr>
        <w:pStyle w:val="a4"/>
        <w:keepNext/>
        <w:rPr>
          <w:rtl/>
        </w:rPr>
      </w:pPr>
      <w:bookmarkStart w:id="25752" w:name="ET_speaker_נעמה_מנחמי_1794"/>
      <w:r w:rsidRPr="0042382F">
        <w:rPr>
          <w:rStyle w:val="TagStyle"/>
          <w:rtl/>
        </w:rPr>
        <w:t xml:space="preserve"> &lt;&lt; דובר &gt;&gt; </w:t>
      </w:r>
      <w:r>
        <w:rPr>
          <w:rtl/>
        </w:rPr>
        <w:t>נעמה מנחמי:</w:t>
      </w:r>
      <w:r w:rsidRPr="0042382F">
        <w:rPr>
          <w:rStyle w:val="TagStyle"/>
          <w:rtl/>
        </w:rPr>
        <w:t xml:space="preserve"> &lt;&lt; דובר &gt;&gt;</w:t>
      </w:r>
      <w:r>
        <w:rPr>
          <w:rtl/>
        </w:rPr>
        <w:t xml:space="preserve">   </w:t>
      </w:r>
      <w:bookmarkEnd w:id="25752"/>
    </w:p>
    <w:p w14:paraId="6DE90CBC" w14:textId="77777777" w:rsidR="0042382F" w:rsidRDefault="0042382F" w:rsidP="0042382F">
      <w:pPr>
        <w:pStyle w:val="KeepWithNext"/>
        <w:rPr>
          <w:rtl/>
        </w:rPr>
      </w:pPr>
    </w:p>
    <w:p w14:paraId="2C77DE04" w14:textId="3D02DE92" w:rsidR="0042382F" w:rsidRDefault="0042382F" w:rsidP="0042382F">
      <w:pPr>
        <w:rPr>
          <w:rtl/>
        </w:rPr>
      </w:pPr>
      <w:bookmarkStart w:id="25753" w:name="_ETM_Q1_859653"/>
      <w:bookmarkStart w:id="25754" w:name="_ETM_Q1_857153"/>
      <w:bookmarkStart w:id="25755" w:name="_ETM_Q1_854402"/>
      <w:bookmarkEnd w:id="25753"/>
      <w:bookmarkEnd w:id="25754"/>
      <w:bookmarkEnd w:id="25755"/>
      <w:r>
        <w:rPr>
          <w:rFonts w:hint="cs"/>
          <w:rtl/>
        </w:rPr>
        <w:t>האם הנוכחים כ</w:t>
      </w:r>
      <w:bookmarkStart w:id="25756" w:name="_ETM_Q1_851902"/>
      <w:bookmarkEnd w:id="25756"/>
      <w:r>
        <w:rPr>
          <w:rFonts w:hint="cs"/>
          <w:rtl/>
        </w:rPr>
        <w:t>שירים?</w:t>
      </w:r>
    </w:p>
    <w:p w14:paraId="282226F7" w14:textId="77777777" w:rsidR="0042382F" w:rsidRDefault="0042382F" w:rsidP="0042382F">
      <w:pPr>
        <w:rPr>
          <w:rtl/>
        </w:rPr>
      </w:pPr>
      <w:bookmarkStart w:id="25757" w:name="_ETM_Q1_856152"/>
      <w:bookmarkEnd w:id="25757"/>
    </w:p>
    <w:p w14:paraId="4D8804F2" w14:textId="3DBF0D91" w:rsidR="0042382F" w:rsidRDefault="0042382F" w:rsidP="0042382F">
      <w:pPr>
        <w:pStyle w:val="af6"/>
        <w:keepNext/>
        <w:rPr>
          <w:rtl/>
        </w:rPr>
      </w:pPr>
      <w:bookmarkStart w:id="25758" w:name="ET_yor_6157_1795"/>
      <w:r w:rsidRPr="0042382F">
        <w:rPr>
          <w:rStyle w:val="TagStyle"/>
          <w:rtl/>
        </w:rPr>
        <w:t xml:space="preserve"> &lt;&lt; יור &gt;&gt; </w:t>
      </w:r>
      <w:r>
        <w:rPr>
          <w:rtl/>
        </w:rPr>
        <w:t>היו"ר שמחה רוטמן:</w:t>
      </w:r>
      <w:r w:rsidRPr="0042382F">
        <w:rPr>
          <w:rStyle w:val="TagStyle"/>
          <w:rtl/>
        </w:rPr>
        <w:t xml:space="preserve"> &lt;&lt; יור &gt;&gt;</w:t>
      </w:r>
      <w:r>
        <w:rPr>
          <w:rtl/>
        </w:rPr>
        <w:t xml:space="preserve">   </w:t>
      </w:r>
      <w:bookmarkEnd w:id="25758"/>
    </w:p>
    <w:p w14:paraId="22601E70" w14:textId="77777777" w:rsidR="0042382F" w:rsidRDefault="0042382F" w:rsidP="0042382F">
      <w:pPr>
        <w:pStyle w:val="KeepWithNext"/>
        <w:rPr>
          <w:rtl/>
        </w:rPr>
      </w:pPr>
    </w:p>
    <w:p w14:paraId="5AAADC9B" w14:textId="08E569E8" w:rsidR="0042382F" w:rsidRDefault="0042382F" w:rsidP="0042382F">
      <w:pPr>
        <w:rPr>
          <w:rtl/>
        </w:rPr>
      </w:pPr>
      <w:bookmarkStart w:id="25759" w:name="_ETM_Q1_857902"/>
      <w:bookmarkEnd w:id="25759"/>
      <w:r>
        <w:rPr>
          <w:rFonts w:hint="cs"/>
          <w:rtl/>
        </w:rPr>
        <w:t>מראש, אנחנו</w:t>
      </w:r>
      <w:bookmarkStart w:id="25760" w:name="_ETM_Q1_860652"/>
      <w:bookmarkStart w:id="25761" w:name="_ETM_Q1_858157"/>
      <w:bookmarkEnd w:id="25760"/>
      <w:bookmarkEnd w:id="25761"/>
      <w:r>
        <w:rPr>
          <w:rFonts w:hint="cs"/>
          <w:rtl/>
        </w:rPr>
        <w:t xml:space="preserve"> תכננו את שהיום הזה יהיה </w:t>
      </w:r>
      <w:bookmarkStart w:id="25762" w:name="_ETM_Q1_859905"/>
      <w:bookmarkEnd w:id="25762"/>
      <w:r>
        <w:rPr>
          <w:rFonts w:hint="cs"/>
          <w:rtl/>
        </w:rPr>
        <w:t xml:space="preserve">עד שיצא עשן לבן. </w:t>
      </w:r>
      <w:bookmarkStart w:id="25763" w:name="_ETM_Q1_862902"/>
      <w:bookmarkEnd w:id="25763"/>
      <w:r>
        <w:rPr>
          <w:rFonts w:hint="cs"/>
          <w:rtl/>
        </w:rPr>
        <w:t>יש לי בשעה 14:15 ישי</w:t>
      </w:r>
      <w:bookmarkStart w:id="25764" w:name="_ETM_Q1_865655"/>
      <w:bookmarkEnd w:id="25764"/>
      <w:r>
        <w:rPr>
          <w:rFonts w:hint="cs"/>
          <w:rtl/>
        </w:rPr>
        <w:t>בה אחרת שצריכה להתנהל</w:t>
      </w:r>
      <w:bookmarkStart w:id="25765" w:name="_ETM_Q1_867405"/>
      <w:bookmarkEnd w:id="25765"/>
      <w:r>
        <w:rPr>
          <w:rFonts w:hint="cs"/>
          <w:rtl/>
        </w:rPr>
        <w:t>. מב</w:t>
      </w:r>
      <w:bookmarkStart w:id="25766" w:name="_ETM_Q1_873905"/>
      <w:bookmarkEnd w:id="25766"/>
      <w:r>
        <w:rPr>
          <w:rFonts w:hint="cs"/>
          <w:rtl/>
        </w:rPr>
        <w:t>חינתי</w:t>
      </w:r>
      <w:bookmarkStart w:id="25767" w:name="_ETM_Q1_885901"/>
      <w:bookmarkStart w:id="25768" w:name="_ETM_Q1_879152"/>
      <w:bookmarkStart w:id="25769" w:name="_ETM_Q1_877153"/>
      <w:bookmarkStart w:id="25770" w:name="_ETM_Q1_874903"/>
      <w:bookmarkEnd w:id="25767"/>
      <w:bookmarkEnd w:id="25768"/>
      <w:bookmarkEnd w:id="25769"/>
      <w:bookmarkEnd w:id="25770"/>
      <w:r>
        <w:rPr>
          <w:rFonts w:hint="cs"/>
          <w:rtl/>
        </w:rPr>
        <w:t xml:space="preserve">, </w:t>
      </w:r>
      <w:bookmarkStart w:id="25771" w:name="_ETM_Q1_878655"/>
      <w:bookmarkEnd w:id="25771"/>
      <w:r>
        <w:rPr>
          <w:rFonts w:hint="cs"/>
          <w:rtl/>
        </w:rPr>
        <w:t>לא אכפת ל</w:t>
      </w:r>
      <w:bookmarkStart w:id="25772" w:name="_ETM_Q1_883655"/>
      <w:bookmarkEnd w:id="25772"/>
      <w:r>
        <w:rPr>
          <w:rFonts w:hint="cs"/>
          <w:rtl/>
        </w:rPr>
        <w:t xml:space="preserve">י </w:t>
      </w:r>
      <w:bookmarkStart w:id="25773" w:name="_ETM_Q1_890903"/>
      <w:bookmarkStart w:id="25774" w:name="_ETM_Q1_888406"/>
      <w:bookmarkStart w:id="25775" w:name="_ETM_Q1_872402"/>
      <w:bookmarkStart w:id="25776" w:name="_ETM_Q1_873154"/>
      <w:bookmarkStart w:id="25777" w:name="_ETM_Q1_870405"/>
      <w:bookmarkEnd w:id="25773"/>
      <w:bookmarkEnd w:id="25774"/>
      <w:bookmarkEnd w:id="25775"/>
      <w:bookmarkEnd w:id="25776"/>
      <w:bookmarkEnd w:id="25777"/>
      <w:r>
        <w:rPr>
          <w:rFonts w:hint="cs"/>
          <w:rtl/>
        </w:rPr>
        <w:t>ש</w:t>
      </w:r>
      <w:bookmarkStart w:id="25778" w:name="_ETM_Q1_867656"/>
      <w:bookmarkStart w:id="25779" w:name="_ETM_Q1_864902"/>
      <w:bookmarkEnd w:id="25778"/>
      <w:bookmarkEnd w:id="25779"/>
      <w:r>
        <w:rPr>
          <w:rFonts w:hint="cs"/>
          <w:rtl/>
        </w:rPr>
        <w:t>ת</w:t>
      </w:r>
      <w:bookmarkStart w:id="25780" w:name="_ETM_Q1_862405"/>
      <w:bookmarkEnd w:id="25780"/>
      <w:r>
        <w:rPr>
          <w:rFonts w:hint="cs"/>
          <w:rtl/>
        </w:rPr>
        <w:t xml:space="preserve">משיכו את השיח הלא-פורמלי ונמשיך אחרי זה. </w:t>
      </w:r>
    </w:p>
    <w:p w14:paraId="3616200B" w14:textId="77777777" w:rsidR="0042382F" w:rsidRDefault="0042382F" w:rsidP="0042382F">
      <w:pPr>
        <w:rPr>
          <w:rtl/>
        </w:rPr>
      </w:pPr>
      <w:bookmarkStart w:id="25781" w:name="_ETM_Q1_868654"/>
      <w:bookmarkStart w:id="25782" w:name="_ETM_Q1_868904"/>
      <w:bookmarkEnd w:id="25781"/>
      <w:bookmarkEnd w:id="25782"/>
    </w:p>
    <w:p w14:paraId="1459EA64" w14:textId="4ECDCE17" w:rsidR="0042382F" w:rsidRDefault="0042382F" w:rsidP="0042382F">
      <w:pPr>
        <w:pStyle w:val="a4"/>
        <w:keepNext/>
        <w:rPr>
          <w:rtl/>
        </w:rPr>
      </w:pPr>
      <w:bookmarkStart w:id="25783" w:name="ET_speaker_נעמה_מנחמי_1796"/>
      <w:r w:rsidRPr="0042382F">
        <w:rPr>
          <w:rStyle w:val="TagStyle"/>
          <w:rtl/>
        </w:rPr>
        <w:t xml:space="preserve"> &lt;&lt; דובר &gt;&gt; </w:t>
      </w:r>
      <w:r>
        <w:rPr>
          <w:rtl/>
        </w:rPr>
        <w:t>נעמה מנחמי:</w:t>
      </w:r>
      <w:r w:rsidRPr="0042382F">
        <w:rPr>
          <w:rStyle w:val="TagStyle"/>
          <w:rtl/>
        </w:rPr>
        <w:t xml:space="preserve"> &lt;&lt; דובר &gt;&gt;</w:t>
      </w:r>
      <w:r>
        <w:rPr>
          <w:rtl/>
        </w:rPr>
        <w:t xml:space="preserve">   </w:t>
      </w:r>
      <w:bookmarkEnd w:id="25783"/>
    </w:p>
    <w:p w14:paraId="5F98A0B6" w14:textId="77777777" w:rsidR="0042382F" w:rsidRDefault="0042382F" w:rsidP="0042382F">
      <w:pPr>
        <w:pStyle w:val="KeepWithNext"/>
        <w:rPr>
          <w:rtl/>
        </w:rPr>
      </w:pPr>
      <w:bookmarkStart w:id="25784" w:name="_ETM_Q1_872655"/>
      <w:bookmarkEnd w:id="25784"/>
    </w:p>
    <w:p w14:paraId="6510FD69" w14:textId="07B328CC" w:rsidR="0042382F" w:rsidRDefault="0042382F" w:rsidP="0042382F">
      <w:pPr>
        <w:rPr>
          <w:rtl/>
        </w:rPr>
      </w:pPr>
      <w:bookmarkStart w:id="25785" w:name="_ETM_Q1_871654"/>
      <w:bookmarkEnd w:id="25785"/>
      <w:r>
        <w:rPr>
          <w:rFonts w:hint="cs"/>
          <w:rtl/>
        </w:rPr>
        <w:t xml:space="preserve">אני חוששת </w:t>
      </w:r>
      <w:bookmarkStart w:id="25786" w:name="_ETM_Q1_875905"/>
      <w:bookmarkEnd w:id="25786"/>
      <w:r>
        <w:rPr>
          <w:rFonts w:hint="cs"/>
          <w:rtl/>
        </w:rPr>
        <w:t>ש</w:t>
      </w:r>
      <w:bookmarkStart w:id="25787" w:name="_ETM_Q1_874905"/>
      <w:bookmarkEnd w:id="25787"/>
      <w:r>
        <w:rPr>
          <w:rFonts w:hint="cs"/>
          <w:rtl/>
        </w:rPr>
        <w:t xml:space="preserve">לא בטוח שיהיה לנו את זה תוך שעה או שעתיים ואז </w:t>
      </w:r>
      <w:bookmarkStart w:id="25788" w:name="_ETM_Q1_881654"/>
      <w:bookmarkStart w:id="25789" w:name="_ETM_Q1_881655"/>
      <w:bookmarkStart w:id="25790" w:name="_ETM_Q1_878902"/>
      <w:bookmarkStart w:id="25791" w:name="_ETM_Q1_876655"/>
      <w:bookmarkEnd w:id="25788"/>
      <w:bookmarkEnd w:id="25789"/>
      <w:bookmarkEnd w:id="25790"/>
      <w:bookmarkEnd w:id="25791"/>
      <w:r>
        <w:rPr>
          <w:rFonts w:hint="cs"/>
          <w:rtl/>
        </w:rPr>
        <w:t>גם יצא שאנשים נשארו וגם - - -</w:t>
      </w:r>
      <w:bookmarkStart w:id="25792" w:name="_ETM_Q1_879905"/>
      <w:bookmarkEnd w:id="25792"/>
    </w:p>
    <w:p w14:paraId="7C3AC8FE" w14:textId="77777777" w:rsidR="0042382F" w:rsidRDefault="0042382F" w:rsidP="0042382F">
      <w:pPr>
        <w:rPr>
          <w:rtl/>
        </w:rPr>
      </w:pPr>
      <w:bookmarkStart w:id="25793" w:name="_ETM_Q1_880654"/>
      <w:bookmarkStart w:id="25794" w:name="_ETM_Q1_881154"/>
      <w:bookmarkEnd w:id="25793"/>
      <w:bookmarkEnd w:id="25794"/>
    </w:p>
    <w:p w14:paraId="6C869BBA" w14:textId="004AA3F6" w:rsidR="0042382F" w:rsidRDefault="0042382F" w:rsidP="0042382F">
      <w:pPr>
        <w:pStyle w:val="af6"/>
        <w:keepNext/>
        <w:rPr>
          <w:rtl/>
        </w:rPr>
      </w:pPr>
      <w:bookmarkStart w:id="25795" w:name="ET_yor_6157_1797"/>
      <w:r w:rsidRPr="0042382F">
        <w:rPr>
          <w:rStyle w:val="TagStyle"/>
          <w:rtl/>
        </w:rPr>
        <w:t xml:space="preserve"> &lt;&lt; יור &gt;&gt; </w:t>
      </w:r>
      <w:r>
        <w:rPr>
          <w:rtl/>
        </w:rPr>
        <w:t>היו"ר שמחה רוטמן:</w:t>
      </w:r>
      <w:r w:rsidRPr="0042382F">
        <w:rPr>
          <w:rStyle w:val="TagStyle"/>
          <w:rtl/>
        </w:rPr>
        <w:t xml:space="preserve"> &lt;&lt; יור &gt;&gt;</w:t>
      </w:r>
      <w:r>
        <w:rPr>
          <w:rtl/>
        </w:rPr>
        <w:t xml:space="preserve">   </w:t>
      </w:r>
      <w:bookmarkEnd w:id="25795"/>
    </w:p>
    <w:p w14:paraId="2B446C9A" w14:textId="77777777" w:rsidR="0042382F" w:rsidRDefault="0042382F" w:rsidP="0042382F">
      <w:pPr>
        <w:pStyle w:val="KeepWithNext"/>
        <w:rPr>
          <w:rtl/>
        </w:rPr>
      </w:pPr>
    </w:p>
    <w:p w14:paraId="2D81901B" w14:textId="47AFADB8" w:rsidR="0042382F" w:rsidRDefault="0042382F" w:rsidP="0042382F">
      <w:pPr>
        <w:rPr>
          <w:rtl/>
        </w:rPr>
      </w:pPr>
      <w:bookmarkStart w:id="25796" w:name="_ETM_Q1_882655"/>
      <w:bookmarkStart w:id="25797" w:name="_ETM_Q1_880155"/>
      <w:bookmarkEnd w:id="25796"/>
      <w:bookmarkEnd w:id="25797"/>
      <w:r>
        <w:rPr>
          <w:rFonts w:hint="cs"/>
          <w:rtl/>
        </w:rPr>
        <w:t>לא, אבל יש עוד דברים שצרי</w:t>
      </w:r>
      <w:bookmarkStart w:id="25798" w:name="_ETM_Q1_883405"/>
      <w:bookmarkStart w:id="25799" w:name="_ETM_Q1_882656"/>
      <w:bookmarkEnd w:id="25798"/>
      <w:bookmarkEnd w:id="25799"/>
      <w:r>
        <w:rPr>
          <w:rFonts w:hint="cs"/>
          <w:rtl/>
        </w:rPr>
        <w:t>ך לעשות.</w:t>
      </w:r>
    </w:p>
    <w:p w14:paraId="3E7A494A" w14:textId="77777777" w:rsidR="0042382F" w:rsidRDefault="0042382F" w:rsidP="0042382F">
      <w:pPr>
        <w:rPr>
          <w:rtl/>
        </w:rPr>
      </w:pPr>
      <w:bookmarkStart w:id="25800" w:name="_ETM_Q1_879902"/>
      <w:bookmarkStart w:id="25801" w:name="_ETM_Q1_882402"/>
      <w:bookmarkEnd w:id="25800"/>
      <w:bookmarkEnd w:id="25801"/>
    </w:p>
    <w:p w14:paraId="0873A1C7" w14:textId="51DFBD94" w:rsidR="0042382F" w:rsidRDefault="0042382F" w:rsidP="0042382F">
      <w:pPr>
        <w:pStyle w:val="a4"/>
        <w:keepNext/>
        <w:rPr>
          <w:rtl/>
        </w:rPr>
      </w:pPr>
      <w:bookmarkStart w:id="25802" w:name="ET_speaker_ראובן_אידלמן_1798"/>
      <w:r w:rsidRPr="0042382F">
        <w:rPr>
          <w:rStyle w:val="TagStyle"/>
          <w:rtl/>
        </w:rPr>
        <w:t xml:space="preserve"> &lt;&lt; דובר &gt;&gt; </w:t>
      </w:r>
      <w:r>
        <w:rPr>
          <w:rtl/>
        </w:rPr>
        <w:t>ראובן אידלמן:</w:t>
      </w:r>
      <w:r w:rsidRPr="0042382F">
        <w:rPr>
          <w:rStyle w:val="TagStyle"/>
          <w:rtl/>
        </w:rPr>
        <w:t xml:space="preserve"> &lt;&lt; דובר &gt;&gt;</w:t>
      </w:r>
      <w:r>
        <w:rPr>
          <w:rtl/>
        </w:rPr>
        <w:t xml:space="preserve">   </w:t>
      </w:r>
      <w:bookmarkEnd w:id="25802"/>
    </w:p>
    <w:p w14:paraId="76186BFC" w14:textId="77777777" w:rsidR="0042382F" w:rsidRDefault="0042382F" w:rsidP="0042382F">
      <w:pPr>
        <w:pStyle w:val="KeepWithNext"/>
        <w:rPr>
          <w:rtl/>
        </w:rPr>
      </w:pPr>
    </w:p>
    <w:p w14:paraId="6B3C6649" w14:textId="1BF4D746" w:rsidR="0042382F" w:rsidRDefault="0042382F" w:rsidP="0042382F">
      <w:pPr>
        <w:rPr>
          <w:rtl/>
        </w:rPr>
      </w:pPr>
      <w:bookmarkStart w:id="25803" w:name="_ETM_Q1_884402"/>
      <w:bookmarkStart w:id="25804" w:name="_ETM_Q1_884652"/>
      <w:bookmarkEnd w:id="25803"/>
      <w:bookmarkEnd w:id="25804"/>
      <w:r>
        <w:rPr>
          <w:rFonts w:hint="cs"/>
          <w:rtl/>
        </w:rPr>
        <w:t>אולי אפשר ל</w:t>
      </w:r>
      <w:bookmarkStart w:id="25805" w:name="_ETM_Q1_888155"/>
      <w:bookmarkEnd w:id="25805"/>
      <w:r>
        <w:rPr>
          <w:rFonts w:hint="cs"/>
          <w:rtl/>
        </w:rPr>
        <w:t>המשיך את ה</w:t>
      </w:r>
      <w:bookmarkStart w:id="25806" w:name="_ETM_Q1_886652"/>
      <w:bookmarkEnd w:id="25806"/>
      <w:r>
        <w:rPr>
          <w:rFonts w:hint="cs"/>
          <w:rtl/>
        </w:rPr>
        <w:t xml:space="preserve">נושאים האחרים. </w:t>
      </w:r>
    </w:p>
    <w:p w14:paraId="6A090E3E" w14:textId="77777777" w:rsidR="0042382F" w:rsidRDefault="0042382F" w:rsidP="0042382F">
      <w:pPr>
        <w:rPr>
          <w:rtl/>
        </w:rPr>
      </w:pPr>
      <w:bookmarkStart w:id="25807" w:name="_ETM_Q1_887656"/>
      <w:bookmarkStart w:id="25808" w:name="_ETM_Q1_886154"/>
      <w:bookmarkStart w:id="25809" w:name="_ETM_Q1_883402"/>
      <w:bookmarkStart w:id="25810" w:name="_ETM_Q1_883651"/>
      <w:bookmarkEnd w:id="25807"/>
      <w:bookmarkEnd w:id="25808"/>
      <w:bookmarkEnd w:id="25809"/>
      <w:bookmarkEnd w:id="25810"/>
    </w:p>
    <w:p w14:paraId="4AF7361D" w14:textId="615D4069" w:rsidR="0042382F" w:rsidRDefault="0042382F" w:rsidP="0042382F">
      <w:pPr>
        <w:pStyle w:val="a4"/>
        <w:keepNext/>
        <w:rPr>
          <w:rtl/>
        </w:rPr>
      </w:pPr>
      <w:bookmarkStart w:id="25811" w:name="ET_speaker_נעמה_מנחמי_1799"/>
      <w:r w:rsidRPr="0042382F">
        <w:rPr>
          <w:rStyle w:val="TagStyle"/>
          <w:rtl/>
        </w:rPr>
        <w:t xml:space="preserve"> &lt;&lt; דובר &gt;&gt; </w:t>
      </w:r>
      <w:r>
        <w:rPr>
          <w:rtl/>
        </w:rPr>
        <w:t>נעמה מנחמי:</w:t>
      </w:r>
      <w:r w:rsidRPr="0042382F">
        <w:rPr>
          <w:rStyle w:val="TagStyle"/>
          <w:rtl/>
        </w:rPr>
        <w:t xml:space="preserve"> &lt;&lt; דובר &gt;&gt;</w:t>
      </w:r>
      <w:r>
        <w:rPr>
          <w:rtl/>
        </w:rPr>
        <w:t xml:space="preserve">   </w:t>
      </w:r>
      <w:bookmarkEnd w:id="25811"/>
    </w:p>
    <w:p w14:paraId="4B437072" w14:textId="77777777" w:rsidR="0042382F" w:rsidRDefault="0042382F" w:rsidP="0042382F">
      <w:pPr>
        <w:pStyle w:val="KeepWithNext"/>
        <w:rPr>
          <w:rtl/>
        </w:rPr>
      </w:pPr>
    </w:p>
    <w:p w14:paraId="26C67087" w14:textId="1F72C4F7" w:rsidR="0042382F" w:rsidRDefault="0042382F" w:rsidP="0042382F">
      <w:pPr>
        <w:rPr>
          <w:rtl/>
        </w:rPr>
      </w:pPr>
      <w:bookmarkStart w:id="25812" w:name="_ETM_Q1_885653"/>
      <w:bookmarkStart w:id="25813" w:name="_ETM_Q1_885903"/>
      <w:bookmarkStart w:id="25814" w:name="_ETM_Q1_886153"/>
      <w:bookmarkStart w:id="25815" w:name="_ETM_Q1_886403"/>
      <w:bookmarkEnd w:id="25812"/>
      <w:bookmarkEnd w:id="25813"/>
      <w:bookmarkEnd w:id="25814"/>
      <w:bookmarkEnd w:id="25815"/>
      <w:r>
        <w:rPr>
          <w:rFonts w:hint="cs"/>
          <w:rtl/>
        </w:rPr>
        <w:t xml:space="preserve">אנחנו הודענו לכולם שזה עד 14:00. </w:t>
      </w:r>
    </w:p>
    <w:p w14:paraId="272289C2" w14:textId="77777777" w:rsidR="0042382F" w:rsidRDefault="0042382F" w:rsidP="0042382F">
      <w:pPr>
        <w:rPr>
          <w:rtl/>
        </w:rPr>
      </w:pPr>
      <w:bookmarkStart w:id="25816" w:name="_ETM_Q1_891653"/>
      <w:bookmarkStart w:id="25817" w:name="_ETM_Q1_892403"/>
      <w:bookmarkEnd w:id="25816"/>
      <w:bookmarkEnd w:id="25817"/>
    </w:p>
    <w:p w14:paraId="5BA17F21" w14:textId="15AA0EBF" w:rsidR="0042382F" w:rsidRDefault="0042382F" w:rsidP="0042382F">
      <w:pPr>
        <w:pStyle w:val="af6"/>
        <w:keepNext/>
        <w:rPr>
          <w:rtl/>
        </w:rPr>
      </w:pPr>
      <w:bookmarkStart w:id="25818" w:name="ET_yor_6157_1800"/>
      <w:r w:rsidRPr="0042382F">
        <w:rPr>
          <w:rStyle w:val="TagStyle"/>
          <w:rtl/>
        </w:rPr>
        <w:t xml:space="preserve"> &lt;&lt; יור &gt;&gt; </w:t>
      </w:r>
      <w:r>
        <w:rPr>
          <w:rtl/>
        </w:rPr>
        <w:t>היו"ר שמחה רוטמן:</w:t>
      </w:r>
      <w:r w:rsidRPr="0042382F">
        <w:rPr>
          <w:rStyle w:val="TagStyle"/>
          <w:rtl/>
        </w:rPr>
        <w:t xml:space="preserve"> &lt;&lt; יור &gt;&gt;</w:t>
      </w:r>
      <w:r>
        <w:rPr>
          <w:rtl/>
        </w:rPr>
        <w:t xml:space="preserve">   </w:t>
      </w:r>
      <w:bookmarkEnd w:id="25818"/>
    </w:p>
    <w:p w14:paraId="0D8029A0" w14:textId="77777777" w:rsidR="0042382F" w:rsidRDefault="0042382F" w:rsidP="0042382F">
      <w:pPr>
        <w:pStyle w:val="KeepWithNext"/>
        <w:rPr>
          <w:rtl/>
        </w:rPr>
      </w:pPr>
    </w:p>
    <w:p w14:paraId="1DC47604" w14:textId="351F1A37" w:rsidR="0032445F" w:rsidRPr="007C15B5" w:rsidRDefault="0042382F" w:rsidP="0032445F">
      <w:pPr>
        <w:rPr>
          <w:rtl/>
        </w:rPr>
      </w:pPr>
      <w:bookmarkStart w:id="25819" w:name="_ETM_Q1_893653"/>
      <w:bookmarkEnd w:id="25819"/>
      <w:r>
        <w:rPr>
          <w:rFonts w:hint="cs"/>
          <w:rtl/>
        </w:rPr>
        <w:t>הודע</w:t>
      </w:r>
      <w:bookmarkStart w:id="25820" w:name="_ETM_Q1_892653"/>
      <w:bookmarkEnd w:id="25820"/>
      <w:r>
        <w:rPr>
          <w:rFonts w:hint="cs"/>
          <w:rtl/>
        </w:rPr>
        <w:t xml:space="preserve">נו שזה עד 14:00 אז הודענו. </w:t>
      </w:r>
      <w:bookmarkStart w:id="25821" w:name="_ETM_Q1_897153"/>
      <w:bookmarkEnd w:id="25821"/>
      <w:r>
        <w:rPr>
          <w:rFonts w:hint="cs"/>
          <w:rtl/>
        </w:rPr>
        <w:t>בסדר. דיברנו על ההפח</w:t>
      </w:r>
      <w:bookmarkStart w:id="25822" w:name="_ETM_Q1_894403"/>
      <w:bookmarkEnd w:id="25822"/>
      <w:r>
        <w:rPr>
          <w:rFonts w:hint="cs"/>
          <w:rtl/>
        </w:rPr>
        <w:t>תות</w:t>
      </w:r>
      <w:bookmarkStart w:id="25823" w:name="_ETM_Q1_897403"/>
      <w:bookmarkEnd w:id="25823"/>
      <w:r>
        <w:rPr>
          <w:rFonts w:hint="cs"/>
          <w:rtl/>
        </w:rPr>
        <w:t xml:space="preserve"> ודיברנו על זה. א</w:t>
      </w:r>
      <w:bookmarkStart w:id="25824" w:name="_ETM_Q1_898403"/>
      <w:bookmarkEnd w:id="25824"/>
      <w:r>
        <w:rPr>
          <w:rFonts w:hint="cs"/>
          <w:rtl/>
        </w:rPr>
        <w:t>ת "שיקולים</w:t>
      </w:r>
      <w:bookmarkStart w:id="25825" w:name="_ETM_Q1_898653"/>
      <w:bookmarkEnd w:id="25825"/>
      <w:r>
        <w:rPr>
          <w:rFonts w:hint="cs"/>
          <w:rtl/>
        </w:rPr>
        <w:t xml:space="preserve"> </w:t>
      </w:r>
      <w:r w:rsidRPr="007C15B5">
        <w:rPr>
          <w:rFonts w:hint="cs"/>
          <w:rtl/>
        </w:rPr>
        <w:t>נוס</w:t>
      </w:r>
      <w:bookmarkStart w:id="25826" w:name="_ETM_Q1_901153"/>
      <w:bookmarkEnd w:id="25826"/>
      <w:r w:rsidRPr="007C15B5">
        <w:rPr>
          <w:rFonts w:hint="cs"/>
          <w:rtl/>
        </w:rPr>
        <w:t>פים,</w:t>
      </w:r>
      <w:bookmarkStart w:id="25827" w:name="_ETM_Q1_900653"/>
      <w:bookmarkEnd w:id="25827"/>
      <w:r w:rsidRPr="007C15B5">
        <w:rPr>
          <w:rFonts w:hint="cs"/>
          <w:rtl/>
        </w:rPr>
        <w:t xml:space="preserve"> נושאי </w:t>
      </w:r>
      <w:bookmarkStart w:id="25828" w:name="_ETM_Q1_899653"/>
      <w:bookmarkStart w:id="25829" w:name="_ETM_Q1_898153"/>
      <w:bookmarkEnd w:id="25828"/>
      <w:bookmarkEnd w:id="25829"/>
      <w:r w:rsidRPr="007C15B5">
        <w:rPr>
          <w:rFonts w:hint="cs"/>
          <w:rtl/>
        </w:rPr>
        <w:t>מידע" אני לא חושב שצריך לעשות כי כבר נתנו לזה מענה בה</w:t>
      </w:r>
      <w:bookmarkStart w:id="25830" w:name="_ETM_Q1_908403"/>
      <w:bookmarkStart w:id="25831" w:name="_ETM_Q1_905653"/>
      <w:bookmarkEnd w:id="25830"/>
      <w:bookmarkEnd w:id="25831"/>
      <w:r w:rsidRPr="007C15B5">
        <w:rPr>
          <w:rFonts w:hint="cs"/>
          <w:rtl/>
        </w:rPr>
        <w:t xml:space="preserve">קשר הזה. </w:t>
      </w:r>
      <w:bookmarkStart w:id="25832" w:name="_ETM_Q1_909152"/>
      <w:bookmarkEnd w:id="25832"/>
    </w:p>
    <w:p w14:paraId="208D244C" w14:textId="77777777" w:rsidR="007C15B5" w:rsidRPr="007C15B5" w:rsidRDefault="007C15B5" w:rsidP="0032445F">
      <w:pPr>
        <w:rPr>
          <w:rtl/>
        </w:rPr>
      </w:pPr>
    </w:p>
    <w:p w14:paraId="16A18E3C" w14:textId="121E5E6F" w:rsidR="007C15B5" w:rsidRDefault="007C15B5" w:rsidP="00AD6F6B">
      <w:pPr>
        <w:pStyle w:val="a4"/>
        <w:keepNext/>
        <w:rPr>
          <w:rtl/>
        </w:rPr>
      </w:pPr>
      <w:bookmarkStart w:id="25833" w:name="ET_speaker_נעמה_גורני_1934"/>
      <w:r w:rsidRPr="007C15B5">
        <w:rPr>
          <w:rStyle w:val="TagStyle"/>
          <w:rtl/>
        </w:rPr>
        <w:t xml:space="preserve"> &lt;&lt; דובר &gt;&gt; </w:t>
      </w:r>
      <w:r w:rsidRPr="007C15B5">
        <w:rPr>
          <w:rtl/>
        </w:rPr>
        <w:t>נעמה גורני לר:</w:t>
      </w:r>
      <w:r w:rsidRPr="007C15B5">
        <w:rPr>
          <w:rStyle w:val="TagStyle"/>
          <w:rtl/>
        </w:rPr>
        <w:t xml:space="preserve"> &lt;&lt; דובר &gt;&gt;</w:t>
      </w:r>
      <w:bookmarkEnd w:id="25833"/>
    </w:p>
    <w:p w14:paraId="7D3D542F" w14:textId="77777777" w:rsidR="00F27F7F" w:rsidRDefault="00F27F7F" w:rsidP="00F27F7F">
      <w:pPr>
        <w:rPr>
          <w:rtl/>
          <w:lang w:eastAsia="he-IL"/>
        </w:rPr>
      </w:pPr>
    </w:p>
    <w:p w14:paraId="20E7994C" w14:textId="77777777" w:rsidR="007C15B5" w:rsidRPr="007C15B5" w:rsidRDefault="007C15B5" w:rsidP="0032445F">
      <w:pPr>
        <w:rPr>
          <w:rStyle w:val="TagStyle"/>
          <w:rFonts w:ascii="David" w:hAnsi="David"/>
          <w:u w:val="single"/>
          <w:rtl/>
          <w:lang w:eastAsia="he-IL"/>
        </w:rPr>
      </w:pPr>
    </w:p>
    <w:p w14:paraId="281C2BC0" w14:textId="1CF93EB6" w:rsidR="0032445F" w:rsidRPr="007C15B5" w:rsidRDefault="0032445F" w:rsidP="0032445F">
      <w:pPr>
        <w:rPr>
          <w:rtl/>
        </w:rPr>
      </w:pPr>
      <w:r w:rsidRPr="007C15B5">
        <w:rPr>
          <w:rFonts w:hint="cs"/>
          <w:rtl/>
        </w:rPr>
        <w:t xml:space="preserve">היו"ר, נשמע שאין פה </w:t>
      </w:r>
      <w:bookmarkStart w:id="25834" w:name="_ETM_Q1_906407"/>
      <w:bookmarkEnd w:id="25834"/>
      <w:r w:rsidRPr="007C15B5">
        <w:rPr>
          <w:rFonts w:hint="cs"/>
          <w:rtl/>
        </w:rPr>
        <w:t>בעיה להישאר</w:t>
      </w:r>
      <w:bookmarkStart w:id="25835" w:name="_ETM_Q1_912401"/>
      <w:bookmarkStart w:id="25836" w:name="_ETM_Q1_909903"/>
      <w:bookmarkEnd w:id="25835"/>
      <w:bookmarkEnd w:id="25836"/>
      <w:r w:rsidRPr="007C15B5">
        <w:rPr>
          <w:rFonts w:hint="cs"/>
          <w:rtl/>
        </w:rPr>
        <w:t>.</w:t>
      </w:r>
    </w:p>
    <w:p w14:paraId="359B2E7B" w14:textId="77777777" w:rsidR="0032445F" w:rsidRPr="007C15B5" w:rsidRDefault="0032445F" w:rsidP="0032445F">
      <w:pPr>
        <w:rPr>
          <w:rtl/>
        </w:rPr>
      </w:pPr>
      <w:bookmarkStart w:id="25837" w:name="_ETM_Q1_911903"/>
      <w:bookmarkStart w:id="25838" w:name="_ETM_Q1_912153"/>
      <w:bookmarkStart w:id="25839" w:name="_ETM_Q1_911653"/>
      <w:bookmarkEnd w:id="25837"/>
      <w:bookmarkEnd w:id="25838"/>
      <w:bookmarkEnd w:id="25839"/>
    </w:p>
    <w:p w14:paraId="4BBD9D48" w14:textId="2E598ACB" w:rsidR="0032445F" w:rsidRPr="007C15B5" w:rsidRDefault="0032445F" w:rsidP="0032445F">
      <w:pPr>
        <w:pStyle w:val="af5"/>
        <w:keepNext/>
        <w:rPr>
          <w:rtl/>
        </w:rPr>
      </w:pPr>
      <w:bookmarkStart w:id="25840" w:name="ET_interruption_קריאה_1803"/>
      <w:r w:rsidRPr="007C15B5">
        <w:rPr>
          <w:rStyle w:val="TagStyle"/>
          <w:rtl/>
        </w:rPr>
        <w:t xml:space="preserve"> &lt;&lt; קריאה &gt;&gt; </w:t>
      </w:r>
      <w:r w:rsidRPr="007C15B5">
        <w:rPr>
          <w:rtl/>
        </w:rPr>
        <w:t>קריאה:</w:t>
      </w:r>
      <w:r w:rsidRPr="007C15B5">
        <w:rPr>
          <w:rStyle w:val="TagStyle"/>
          <w:rtl/>
        </w:rPr>
        <w:t xml:space="preserve"> &lt;&lt; קריאה &gt;&gt;</w:t>
      </w:r>
      <w:r w:rsidRPr="007C15B5">
        <w:rPr>
          <w:rtl/>
        </w:rPr>
        <w:t xml:space="preserve">   </w:t>
      </w:r>
      <w:bookmarkEnd w:id="25840"/>
    </w:p>
    <w:p w14:paraId="346E08AA" w14:textId="77777777" w:rsidR="0032445F" w:rsidRPr="007C15B5" w:rsidRDefault="0032445F" w:rsidP="0032445F">
      <w:pPr>
        <w:pStyle w:val="KeepWithNext"/>
        <w:rPr>
          <w:rtl/>
        </w:rPr>
      </w:pPr>
    </w:p>
    <w:p w14:paraId="7071DAF4" w14:textId="3E7BFD7A" w:rsidR="0032445F" w:rsidRDefault="0032445F" w:rsidP="0032445F">
      <w:pPr>
        <w:rPr>
          <w:rtl/>
        </w:rPr>
      </w:pPr>
      <w:bookmarkStart w:id="25841" w:name="_ETM_Q1_915656"/>
      <w:bookmarkStart w:id="25842" w:name="_ETM_Q1_913406"/>
      <w:bookmarkStart w:id="25843" w:name="_ETM_Q1_914654"/>
      <w:bookmarkStart w:id="25844" w:name="_ETM_Q1_914152"/>
      <w:bookmarkEnd w:id="25841"/>
      <w:bookmarkEnd w:id="25842"/>
      <w:bookmarkEnd w:id="25843"/>
      <w:bookmarkEnd w:id="25844"/>
      <w:r w:rsidRPr="007C15B5">
        <w:rPr>
          <w:rFonts w:hint="cs"/>
          <w:rtl/>
        </w:rPr>
        <w:t xml:space="preserve">אני רואה </w:t>
      </w:r>
      <w:bookmarkStart w:id="25845" w:name="_ETM_Q1_916403"/>
      <w:bookmarkEnd w:id="25845"/>
      <w:r w:rsidRPr="007C15B5">
        <w:rPr>
          <w:rFonts w:hint="cs"/>
          <w:rtl/>
        </w:rPr>
        <w:t>שכולם ישמחו ל</w:t>
      </w:r>
      <w:bookmarkStart w:id="25846" w:name="_ETM_Q1_912154"/>
      <w:bookmarkEnd w:id="25846"/>
      <w:r w:rsidRPr="007C15B5">
        <w:rPr>
          <w:rFonts w:hint="cs"/>
          <w:rtl/>
        </w:rPr>
        <w:t>סיים.</w:t>
      </w:r>
      <w:r>
        <w:rPr>
          <w:rFonts w:hint="cs"/>
          <w:rtl/>
        </w:rPr>
        <w:t xml:space="preserve"> </w:t>
      </w:r>
      <w:bookmarkStart w:id="25847" w:name="_ETM_Q1_916418"/>
      <w:bookmarkStart w:id="25848" w:name="_ETM_Q1_913652"/>
      <w:bookmarkEnd w:id="25847"/>
      <w:bookmarkEnd w:id="25848"/>
    </w:p>
    <w:p w14:paraId="7D1881C3" w14:textId="77777777" w:rsidR="0032445F" w:rsidRDefault="0032445F" w:rsidP="0032445F">
      <w:pPr>
        <w:rPr>
          <w:rtl/>
        </w:rPr>
      </w:pPr>
      <w:bookmarkStart w:id="25849" w:name="_ETM_Q1_913902"/>
      <w:bookmarkStart w:id="25850" w:name="_ETM_Q1_911407"/>
      <w:bookmarkStart w:id="25851" w:name="_ETM_Q1_913405"/>
      <w:bookmarkStart w:id="25852" w:name="_ETM_Q1_914903"/>
      <w:bookmarkEnd w:id="25849"/>
      <w:bookmarkEnd w:id="25850"/>
      <w:bookmarkEnd w:id="25851"/>
      <w:bookmarkEnd w:id="25852"/>
    </w:p>
    <w:p w14:paraId="645858BA" w14:textId="5887416A" w:rsidR="0032445F" w:rsidRDefault="0032445F" w:rsidP="0032445F">
      <w:pPr>
        <w:pStyle w:val="af9"/>
        <w:keepNext/>
        <w:rPr>
          <w:rtl/>
        </w:rPr>
      </w:pPr>
      <w:bookmarkStart w:id="25853" w:name="ET_guest_802600_1804"/>
      <w:r w:rsidRPr="0032445F">
        <w:rPr>
          <w:rStyle w:val="TagStyle"/>
          <w:rtl/>
        </w:rPr>
        <w:t xml:space="preserve"> &lt;&lt; אורח &gt;&gt; </w:t>
      </w:r>
      <w:r>
        <w:rPr>
          <w:rtl/>
        </w:rPr>
        <w:t>ד"ר עמרי רחום טוויג:</w:t>
      </w:r>
      <w:r w:rsidRPr="0032445F">
        <w:rPr>
          <w:rStyle w:val="TagStyle"/>
          <w:rtl/>
        </w:rPr>
        <w:t xml:space="preserve"> &lt;&lt; אורח &gt;&gt;</w:t>
      </w:r>
      <w:r>
        <w:rPr>
          <w:rtl/>
        </w:rPr>
        <w:t xml:space="preserve">   </w:t>
      </w:r>
      <w:bookmarkEnd w:id="25853"/>
    </w:p>
    <w:p w14:paraId="711E5E51" w14:textId="77777777" w:rsidR="0032445F" w:rsidRDefault="0032445F" w:rsidP="0032445F">
      <w:pPr>
        <w:pStyle w:val="KeepWithNext"/>
        <w:rPr>
          <w:rtl/>
        </w:rPr>
      </w:pPr>
    </w:p>
    <w:p w14:paraId="1DC4D456" w14:textId="43BD327A" w:rsidR="0032445F" w:rsidRDefault="0032445F" w:rsidP="0032445F">
      <w:pPr>
        <w:rPr>
          <w:rtl/>
        </w:rPr>
      </w:pPr>
      <w:bookmarkStart w:id="25854" w:name="_ETM_Q1_916903"/>
      <w:bookmarkStart w:id="25855" w:name="_ETM_Q1_917153"/>
      <w:bookmarkEnd w:id="25854"/>
      <w:bookmarkEnd w:id="25855"/>
      <w:r>
        <w:rPr>
          <w:rFonts w:hint="cs"/>
          <w:rtl/>
        </w:rPr>
        <w:t>מתי מסת</w:t>
      </w:r>
      <w:bookmarkStart w:id="25856" w:name="_ETM_Q1_916152"/>
      <w:bookmarkEnd w:id="25856"/>
      <w:r>
        <w:rPr>
          <w:rFonts w:hint="cs"/>
          <w:rtl/>
        </w:rPr>
        <w:t>יימת הישיבה? ז</w:t>
      </w:r>
      <w:bookmarkStart w:id="25857" w:name="_ETM_Q1_919152"/>
      <w:bookmarkStart w:id="25858" w:name="_ETM_Q1_917902"/>
      <w:bookmarkEnd w:id="25857"/>
      <w:bookmarkEnd w:id="25858"/>
      <w:r>
        <w:rPr>
          <w:rFonts w:hint="cs"/>
          <w:rtl/>
        </w:rPr>
        <w:t xml:space="preserve">את הפסקה של </w:t>
      </w:r>
      <w:bookmarkStart w:id="25859" w:name="_ETM_Q1_917152"/>
      <w:bookmarkEnd w:id="25859"/>
      <w:r>
        <w:rPr>
          <w:rFonts w:hint="cs"/>
          <w:rtl/>
        </w:rPr>
        <w:t xml:space="preserve">שעה? </w:t>
      </w:r>
      <w:bookmarkStart w:id="25860" w:name="_ETM_Q1_916402"/>
      <w:bookmarkEnd w:id="25860"/>
    </w:p>
    <w:p w14:paraId="1A884036" w14:textId="77777777" w:rsidR="0032445F" w:rsidRDefault="0032445F" w:rsidP="0032445F">
      <w:pPr>
        <w:rPr>
          <w:rtl/>
        </w:rPr>
      </w:pPr>
      <w:bookmarkStart w:id="25861" w:name="_ETM_Q1_917655"/>
      <w:bookmarkStart w:id="25862" w:name="_ETM_Q1_918402"/>
      <w:bookmarkEnd w:id="25861"/>
      <w:bookmarkEnd w:id="25862"/>
    </w:p>
    <w:p w14:paraId="00E4B0AB" w14:textId="095D737F" w:rsidR="0032445F" w:rsidRDefault="0032445F" w:rsidP="0032445F">
      <w:pPr>
        <w:pStyle w:val="af6"/>
        <w:keepNext/>
        <w:rPr>
          <w:rtl/>
        </w:rPr>
      </w:pPr>
      <w:r w:rsidRPr="0032445F">
        <w:rPr>
          <w:rStyle w:val="TagStyle"/>
          <w:rtl/>
        </w:rPr>
        <w:t xml:space="preserve"> &lt;&lt; יור &gt;&gt; </w:t>
      </w:r>
      <w:r>
        <w:rPr>
          <w:rtl/>
        </w:rPr>
        <w:t>היו"ר שמחה רוטמן:</w:t>
      </w:r>
      <w:r w:rsidRPr="0032445F">
        <w:rPr>
          <w:rStyle w:val="TagStyle"/>
          <w:rtl/>
        </w:rPr>
        <w:t xml:space="preserve"> &lt;&lt; יור &gt;&gt;</w:t>
      </w:r>
      <w:r>
        <w:rPr>
          <w:rtl/>
        </w:rPr>
        <w:t xml:space="preserve">   </w:t>
      </w:r>
    </w:p>
    <w:p w14:paraId="607FFEFB" w14:textId="77777777" w:rsidR="0032445F" w:rsidRDefault="0032445F" w:rsidP="0032445F">
      <w:pPr>
        <w:pStyle w:val="KeepWithNext"/>
        <w:rPr>
          <w:rtl/>
        </w:rPr>
      </w:pPr>
    </w:p>
    <w:p w14:paraId="52E92BCC" w14:textId="5A2858A3" w:rsidR="0032445F" w:rsidRDefault="0032445F" w:rsidP="0032445F">
      <w:pPr>
        <w:rPr>
          <w:rtl/>
        </w:rPr>
      </w:pPr>
      <w:bookmarkStart w:id="25863" w:name="_ETM_Q1_919906"/>
      <w:bookmarkStart w:id="25864" w:name="_ETM_Q1_917402"/>
      <w:bookmarkEnd w:id="25863"/>
      <w:bookmarkEnd w:id="25864"/>
      <w:r>
        <w:rPr>
          <w:rFonts w:hint="cs"/>
          <w:rtl/>
        </w:rPr>
        <w:t>לא, זה הפסקה של שעתיים</w:t>
      </w:r>
      <w:bookmarkStart w:id="25865" w:name="_ETM_Q1_918905"/>
      <w:bookmarkEnd w:id="25865"/>
      <w:r>
        <w:rPr>
          <w:rFonts w:hint="cs"/>
          <w:rtl/>
        </w:rPr>
        <w:t>.</w:t>
      </w:r>
      <w:bookmarkStart w:id="25866" w:name="_ETM_Q1_916655"/>
      <w:bookmarkEnd w:id="25866"/>
    </w:p>
    <w:p w14:paraId="522CE6D8" w14:textId="77777777" w:rsidR="0032445F" w:rsidRDefault="0032445F" w:rsidP="0032445F">
      <w:pPr>
        <w:rPr>
          <w:rtl/>
        </w:rPr>
      </w:pPr>
      <w:bookmarkStart w:id="25867" w:name="_ETM_Q1_924655"/>
      <w:bookmarkStart w:id="25868" w:name="_ETM_Q1_925155"/>
      <w:bookmarkStart w:id="25869" w:name="_ETM_Q1_922155"/>
      <w:bookmarkStart w:id="25870" w:name="_ETM_Q1_919653"/>
      <w:bookmarkStart w:id="25871" w:name="_ETM_Q1_923401"/>
      <w:bookmarkEnd w:id="25867"/>
      <w:bookmarkEnd w:id="25868"/>
      <w:bookmarkEnd w:id="25869"/>
      <w:bookmarkEnd w:id="25870"/>
      <w:bookmarkEnd w:id="25871"/>
    </w:p>
    <w:p w14:paraId="2765E2E6" w14:textId="09AB7873" w:rsidR="0032445F" w:rsidRDefault="0032445F" w:rsidP="0032445F">
      <w:pPr>
        <w:pStyle w:val="af9"/>
        <w:keepNext/>
        <w:rPr>
          <w:rtl/>
        </w:rPr>
      </w:pPr>
      <w:bookmarkStart w:id="25872" w:name="ET_guest_918811_1806"/>
      <w:r w:rsidRPr="0032445F">
        <w:rPr>
          <w:rStyle w:val="TagStyle"/>
          <w:rtl/>
        </w:rPr>
        <w:t xml:space="preserve"> &lt;&lt; אורח &gt;&gt; </w:t>
      </w:r>
      <w:r>
        <w:rPr>
          <w:rtl/>
        </w:rPr>
        <w:t>שחף קצלניק:</w:t>
      </w:r>
      <w:r w:rsidRPr="0032445F">
        <w:rPr>
          <w:rStyle w:val="TagStyle"/>
          <w:rtl/>
        </w:rPr>
        <w:t xml:space="preserve"> &lt;&lt; אורח &gt;&gt;</w:t>
      </w:r>
      <w:r>
        <w:rPr>
          <w:rtl/>
        </w:rPr>
        <w:t xml:space="preserve">   </w:t>
      </w:r>
      <w:bookmarkEnd w:id="25872"/>
    </w:p>
    <w:p w14:paraId="6F46A2DB" w14:textId="77777777" w:rsidR="0032445F" w:rsidRDefault="0032445F" w:rsidP="0032445F">
      <w:pPr>
        <w:pStyle w:val="KeepWithNext"/>
        <w:rPr>
          <w:rtl/>
        </w:rPr>
      </w:pPr>
    </w:p>
    <w:p w14:paraId="739A0AD1" w14:textId="0C0AAF43" w:rsidR="0032445F" w:rsidRDefault="0032445F" w:rsidP="0032445F">
      <w:pPr>
        <w:rPr>
          <w:rtl/>
        </w:rPr>
      </w:pPr>
      <w:bookmarkStart w:id="25873" w:name="_ETM_Q1_925403"/>
      <w:bookmarkStart w:id="25874" w:name="_ETM_Q1_925903"/>
      <w:bookmarkEnd w:id="25873"/>
      <w:bookmarkEnd w:id="25874"/>
      <w:r>
        <w:rPr>
          <w:rFonts w:hint="cs"/>
          <w:rtl/>
        </w:rPr>
        <w:t>וא</w:t>
      </w:r>
      <w:bookmarkStart w:id="25875" w:name="_ETM_Q1_923403"/>
      <w:bookmarkStart w:id="25876" w:name="_ETM_Q1_920653"/>
      <w:bookmarkStart w:id="25877" w:name="_ETM_Q1_922906"/>
      <w:bookmarkEnd w:id="25875"/>
      <w:bookmarkEnd w:id="25876"/>
      <w:bookmarkEnd w:id="25877"/>
      <w:r>
        <w:rPr>
          <w:rFonts w:hint="cs"/>
          <w:rtl/>
        </w:rPr>
        <w:t>ז ידוע עד מתי?</w:t>
      </w:r>
    </w:p>
    <w:p w14:paraId="1C8E0F11" w14:textId="77777777" w:rsidR="0032445F" w:rsidRDefault="0032445F" w:rsidP="0032445F">
      <w:pPr>
        <w:rPr>
          <w:rtl/>
        </w:rPr>
      </w:pPr>
      <w:bookmarkStart w:id="25878" w:name="_ETM_Q1_926656"/>
      <w:bookmarkStart w:id="25879" w:name="_ETM_Q1_927156"/>
      <w:bookmarkEnd w:id="25878"/>
      <w:bookmarkEnd w:id="25879"/>
    </w:p>
    <w:p w14:paraId="6604DE18" w14:textId="5026200F" w:rsidR="0032445F" w:rsidRDefault="0032445F" w:rsidP="0032445F">
      <w:pPr>
        <w:pStyle w:val="af6"/>
        <w:keepNext/>
        <w:rPr>
          <w:rtl/>
        </w:rPr>
      </w:pPr>
      <w:r w:rsidRPr="0032445F">
        <w:rPr>
          <w:rStyle w:val="TagStyle"/>
          <w:rtl/>
        </w:rPr>
        <w:t xml:space="preserve"> &lt;&lt; יור &gt;&gt; </w:t>
      </w:r>
      <w:r>
        <w:rPr>
          <w:rtl/>
        </w:rPr>
        <w:t>היו"ר שמחה רוטמן:</w:t>
      </w:r>
      <w:r w:rsidRPr="0032445F">
        <w:rPr>
          <w:rStyle w:val="TagStyle"/>
          <w:rtl/>
        </w:rPr>
        <w:t xml:space="preserve"> &lt;&lt; יור &gt;&gt;</w:t>
      </w:r>
      <w:r>
        <w:rPr>
          <w:rtl/>
        </w:rPr>
        <w:t xml:space="preserve">   </w:t>
      </w:r>
    </w:p>
    <w:p w14:paraId="074FCC5C" w14:textId="77777777" w:rsidR="0032445F" w:rsidRDefault="0032445F" w:rsidP="0032445F">
      <w:pPr>
        <w:pStyle w:val="KeepWithNext"/>
        <w:rPr>
          <w:rtl/>
        </w:rPr>
      </w:pPr>
    </w:p>
    <w:p w14:paraId="5082A7B9" w14:textId="1F6467A6" w:rsidR="0032445F" w:rsidRDefault="0032445F" w:rsidP="0032445F">
      <w:pPr>
        <w:rPr>
          <w:rtl/>
        </w:rPr>
      </w:pPr>
      <w:bookmarkStart w:id="25880" w:name="_ETM_Q1_928906"/>
      <w:bookmarkEnd w:id="25880"/>
      <w:r>
        <w:rPr>
          <w:rFonts w:hint="cs"/>
          <w:rtl/>
        </w:rPr>
        <w:t>אני לא רוצה למשוך את זה</w:t>
      </w:r>
      <w:bookmarkStart w:id="25881" w:name="_ETM_Q1_932156"/>
      <w:bookmarkStart w:id="25882" w:name="_ETM_Q1_929406"/>
      <w:bookmarkEnd w:id="25881"/>
      <w:bookmarkEnd w:id="25882"/>
      <w:r>
        <w:rPr>
          <w:rFonts w:hint="cs"/>
          <w:rtl/>
        </w:rPr>
        <w:t xml:space="preserve">. עזבו, </w:t>
      </w:r>
      <w:bookmarkStart w:id="25883" w:name="_ETM_Q1_927906"/>
      <w:bookmarkStart w:id="25884" w:name="_ETM_Q1_928151"/>
      <w:bookmarkEnd w:id="25883"/>
      <w:bookmarkEnd w:id="25884"/>
      <w:r>
        <w:rPr>
          <w:rFonts w:hint="cs"/>
          <w:rtl/>
        </w:rPr>
        <w:t>אני לא יכול כי יש לי ישיבה אחר כך. ה</w:t>
      </w:r>
      <w:bookmarkStart w:id="25885" w:name="_ETM_Q1_932406"/>
      <w:bookmarkEnd w:id="25885"/>
      <w:r>
        <w:rPr>
          <w:rFonts w:hint="cs"/>
          <w:rtl/>
        </w:rPr>
        <w:t xml:space="preserve">ארכתי </w:t>
      </w:r>
      <w:bookmarkStart w:id="25886" w:name="_ETM_Q1_931153"/>
      <w:bookmarkEnd w:id="25886"/>
      <w:r>
        <w:rPr>
          <w:rFonts w:hint="cs"/>
          <w:rtl/>
        </w:rPr>
        <w:t>עכשיו ברבע שעה</w:t>
      </w:r>
      <w:bookmarkStart w:id="25887" w:name="_ETM_Q1_934653"/>
      <w:bookmarkEnd w:id="25887"/>
      <w:r>
        <w:rPr>
          <w:rFonts w:hint="cs"/>
          <w:rtl/>
        </w:rPr>
        <w:t xml:space="preserve"> אז בואו נראה מה אנחנו </w:t>
      </w:r>
      <w:bookmarkStart w:id="25888" w:name="_ETM_Q1_937403"/>
      <w:bookmarkEnd w:id="25888"/>
      <w:r>
        <w:rPr>
          <w:rFonts w:hint="cs"/>
          <w:rtl/>
        </w:rPr>
        <w:t>דוחסים ב-20 דקות</w:t>
      </w:r>
      <w:bookmarkStart w:id="25889" w:name="_ETM_Q1_941154"/>
      <w:bookmarkStart w:id="25890" w:name="_ETM_Q1_940154"/>
      <w:bookmarkStart w:id="25891" w:name="_ETM_Q1_940654"/>
      <w:bookmarkEnd w:id="25889"/>
      <w:bookmarkEnd w:id="25890"/>
      <w:bookmarkEnd w:id="25891"/>
      <w:r>
        <w:rPr>
          <w:rFonts w:hint="cs"/>
          <w:rtl/>
        </w:rPr>
        <w:t>.</w:t>
      </w:r>
      <w:bookmarkStart w:id="25892" w:name="_ETM_Q1_938904"/>
      <w:bookmarkEnd w:id="25892"/>
      <w:r>
        <w:rPr>
          <w:rFonts w:hint="cs"/>
          <w:rtl/>
        </w:rPr>
        <w:t xml:space="preserve"> </w:t>
      </w:r>
      <w:bookmarkStart w:id="25893" w:name="_ETM_Q1_940404"/>
      <w:bookmarkStart w:id="25894" w:name="_ETM_Q1_938155"/>
      <w:bookmarkEnd w:id="25893"/>
      <w:bookmarkEnd w:id="25894"/>
    </w:p>
    <w:p w14:paraId="5BEBFB1E" w14:textId="77777777" w:rsidR="0032445F" w:rsidRDefault="0032445F" w:rsidP="0032445F">
      <w:pPr>
        <w:rPr>
          <w:rtl/>
        </w:rPr>
      </w:pPr>
      <w:bookmarkStart w:id="25895" w:name="_ETM_Q1_938403"/>
      <w:bookmarkEnd w:id="25895"/>
    </w:p>
    <w:p w14:paraId="34BFB329" w14:textId="3F340841" w:rsidR="0032445F" w:rsidRDefault="0032445F" w:rsidP="0032445F">
      <w:pPr>
        <w:pStyle w:val="a4"/>
        <w:keepNext/>
        <w:rPr>
          <w:rtl/>
        </w:rPr>
      </w:pPr>
      <w:r w:rsidRPr="0032445F">
        <w:rPr>
          <w:rStyle w:val="TagStyle"/>
          <w:rtl/>
        </w:rPr>
        <w:t xml:space="preserve"> &lt;&lt; דובר &gt;&gt; </w:t>
      </w:r>
      <w:r>
        <w:rPr>
          <w:rtl/>
        </w:rPr>
        <w:t>נעמה מנחמי:</w:t>
      </w:r>
      <w:r w:rsidRPr="0032445F">
        <w:rPr>
          <w:rStyle w:val="TagStyle"/>
          <w:rtl/>
        </w:rPr>
        <w:t xml:space="preserve"> &lt;&lt; דובר &gt;&gt;</w:t>
      </w:r>
      <w:r>
        <w:rPr>
          <w:rtl/>
        </w:rPr>
        <w:t xml:space="preserve">   </w:t>
      </w:r>
    </w:p>
    <w:p w14:paraId="04681EE1" w14:textId="77777777" w:rsidR="0032445F" w:rsidRDefault="0032445F" w:rsidP="0032445F">
      <w:pPr>
        <w:pStyle w:val="KeepWithNext"/>
        <w:rPr>
          <w:rtl/>
        </w:rPr>
      </w:pPr>
    </w:p>
    <w:p w14:paraId="75019207" w14:textId="413662E1" w:rsidR="0032445F" w:rsidRDefault="00943244" w:rsidP="0032445F">
      <w:pPr>
        <w:rPr>
          <w:rtl/>
        </w:rPr>
      </w:pPr>
      <w:bookmarkStart w:id="25896" w:name="_ETM_Q1_941655"/>
      <w:bookmarkStart w:id="25897" w:name="_ETM_Q1_941905"/>
      <w:bookmarkStart w:id="25898" w:name="_ETM_Q1_944655"/>
      <w:bookmarkStart w:id="25899" w:name="_ETM_Q1_942155"/>
      <w:bookmarkStart w:id="25900" w:name="_ETM_Q1_939401"/>
      <w:bookmarkStart w:id="25901" w:name="_ETM_Q1_936655"/>
      <w:bookmarkEnd w:id="25896"/>
      <w:bookmarkEnd w:id="25897"/>
      <w:bookmarkEnd w:id="25898"/>
      <w:bookmarkEnd w:id="25899"/>
      <w:bookmarkEnd w:id="25900"/>
      <w:bookmarkEnd w:id="25901"/>
      <w:r>
        <w:rPr>
          <w:rFonts w:hint="cs"/>
          <w:rtl/>
        </w:rPr>
        <w:t xml:space="preserve">אתה </w:t>
      </w:r>
      <w:bookmarkStart w:id="25902" w:name="_ETM_Q1_937654"/>
      <w:bookmarkEnd w:id="25902"/>
      <w:r>
        <w:rPr>
          <w:rFonts w:hint="cs"/>
          <w:rtl/>
        </w:rPr>
        <w:t>רוצה לעשות את "</w:t>
      </w:r>
      <w:r w:rsidR="0032445F">
        <w:rPr>
          <w:rFonts w:hint="cs"/>
          <w:rtl/>
        </w:rPr>
        <w:t>פ</w:t>
      </w:r>
      <w:bookmarkStart w:id="25903" w:name="_ETM_Q1_941155"/>
      <w:bookmarkEnd w:id="25903"/>
      <w:r w:rsidR="0032445F">
        <w:rPr>
          <w:rFonts w:hint="cs"/>
          <w:rtl/>
        </w:rPr>
        <w:t xml:space="preserve">עולות המפר </w:t>
      </w:r>
      <w:bookmarkStart w:id="25904" w:name="_ETM_Q1_815156"/>
      <w:bookmarkStart w:id="25905" w:name="_ETM_Q1_818401"/>
      <w:bookmarkStart w:id="25906" w:name="_ETM_Q1_821651"/>
      <w:bookmarkStart w:id="25907" w:name="_ETM_Q1_820904"/>
      <w:bookmarkStart w:id="25908" w:name="_ETM_Q1_824154"/>
      <w:bookmarkStart w:id="25909" w:name="_ETM_Q1_827405"/>
      <w:bookmarkStart w:id="25910" w:name="_ETM_Q1_830655"/>
      <w:bookmarkStart w:id="25911" w:name="_ETM_Q1_833905"/>
      <w:bookmarkStart w:id="25912" w:name="_ETM_Q1_837156"/>
      <w:bookmarkStart w:id="25913" w:name="_ETM_Q1_840401"/>
      <w:bookmarkStart w:id="25914" w:name="_ETM_Q1_843652"/>
      <w:bookmarkStart w:id="25915" w:name="_ETM_Q1_846901"/>
      <w:bookmarkStart w:id="25916" w:name="_ETM_Q1_850153"/>
      <w:bookmarkEnd w:id="25904"/>
      <w:bookmarkEnd w:id="25905"/>
      <w:bookmarkEnd w:id="25906"/>
      <w:bookmarkEnd w:id="25907"/>
      <w:bookmarkEnd w:id="25908"/>
      <w:bookmarkEnd w:id="25909"/>
      <w:bookmarkEnd w:id="25910"/>
      <w:bookmarkEnd w:id="25911"/>
      <w:bookmarkEnd w:id="25912"/>
      <w:bookmarkEnd w:id="25913"/>
      <w:bookmarkEnd w:id="25914"/>
      <w:bookmarkEnd w:id="25915"/>
      <w:bookmarkEnd w:id="25916"/>
      <w:r w:rsidR="00654DB4">
        <w:rPr>
          <w:rFonts w:hint="cs"/>
          <w:rtl/>
        </w:rPr>
        <w:t>לעיצוב לפרטי</w:t>
      </w:r>
      <w:bookmarkStart w:id="25917" w:name="_ETM_Q1_854904"/>
      <w:bookmarkStart w:id="25918" w:name="_ETM_Q1_858156"/>
      <w:bookmarkStart w:id="25919" w:name="_ETM_Q1_868153"/>
      <w:bookmarkStart w:id="25920" w:name="_ETM_Q1_871403"/>
      <w:bookmarkStart w:id="25921" w:name="_ETM_Q1_874654"/>
      <w:bookmarkStart w:id="25922" w:name="_ETM_Q1_877904"/>
      <w:bookmarkStart w:id="25923" w:name="_ETM_Q1_881404"/>
      <w:bookmarkStart w:id="25924" w:name="_ETM_Q1_885154"/>
      <w:bookmarkStart w:id="25925" w:name="_ETM_Q1_888405"/>
      <w:bookmarkStart w:id="25926" w:name="_ETM_Q1_891906"/>
      <w:bookmarkStart w:id="25927" w:name="_ETM_Q1_895152"/>
      <w:bookmarkStart w:id="25928" w:name="_ETM_Q1_903152"/>
      <w:bookmarkStart w:id="25929" w:name="_ETM_Q1_906655"/>
      <w:bookmarkStart w:id="25930" w:name="_ETM_Q1_909905"/>
      <w:bookmarkStart w:id="25931" w:name="_ETM_Q1_913156"/>
      <w:bookmarkStart w:id="25932" w:name="_ETM_Q1_916406"/>
      <w:bookmarkStart w:id="25933" w:name="_ETM_Q1_919901"/>
      <w:bookmarkStart w:id="25934" w:name="_ETM_Q1_923404"/>
      <w:bookmarkStart w:id="25935" w:name="_ETM_Q1_927404"/>
      <w:bookmarkStart w:id="25936" w:name="_ETM_Q1_930652"/>
      <w:bookmarkStart w:id="25937" w:name="_ETM_Q1_934155"/>
      <w:bookmarkStart w:id="25938" w:name="_ETM_Q1_937405"/>
      <w:bookmarkStart w:id="25939" w:name="_ETM_Q1_941153"/>
      <w:bookmarkEnd w:id="25917"/>
      <w:bookmarkEnd w:id="25918"/>
      <w:bookmarkEnd w:id="25919"/>
      <w:bookmarkEnd w:id="25920"/>
      <w:bookmarkEnd w:id="25921"/>
      <w:bookmarkEnd w:id="25922"/>
      <w:bookmarkEnd w:id="25923"/>
      <w:bookmarkEnd w:id="25924"/>
      <w:bookmarkEnd w:id="25925"/>
      <w:bookmarkEnd w:id="25926"/>
      <w:bookmarkEnd w:id="25927"/>
      <w:bookmarkEnd w:id="25928"/>
      <w:bookmarkEnd w:id="25929"/>
      <w:bookmarkEnd w:id="25930"/>
      <w:bookmarkEnd w:id="25931"/>
      <w:bookmarkEnd w:id="25932"/>
      <w:bookmarkEnd w:id="25933"/>
      <w:bookmarkEnd w:id="25934"/>
      <w:bookmarkEnd w:id="25935"/>
      <w:bookmarkEnd w:id="25936"/>
      <w:bookmarkEnd w:id="25937"/>
      <w:bookmarkEnd w:id="25938"/>
      <w:bookmarkEnd w:id="25939"/>
      <w:r w:rsidR="00654DB4">
        <w:rPr>
          <w:rFonts w:hint="cs"/>
          <w:rtl/>
        </w:rPr>
        <w:t>ות</w:t>
      </w:r>
      <w:r>
        <w:rPr>
          <w:rFonts w:hint="cs"/>
          <w:rtl/>
        </w:rPr>
        <w:t xml:space="preserve">, </w:t>
      </w:r>
      <w:bookmarkStart w:id="25940" w:name="_ETM_Q1_947902"/>
      <w:bookmarkEnd w:id="25940"/>
      <w:r>
        <w:rPr>
          <w:rFonts w:hint="cs"/>
          <w:rtl/>
        </w:rPr>
        <w:t>עיצוב לאבטחת מידע"?</w:t>
      </w:r>
      <w:bookmarkStart w:id="25941" w:name="_ETM_Q1_948402"/>
      <w:bookmarkStart w:id="25942" w:name="_ETM_Q1_948903"/>
      <w:bookmarkStart w:id="25943" w:name="_ETM_Q1_947905"/>
      <w:bookmarkStart w:id="25944" w:name="_ETM_Q1_945905"/>
      <w:bookmarkStart w:id="25945" w:name="_ETM_Q1_943406"/>
      <w:bookmarkEnd w:id="25941"/>
      <w:bookmarkEnd w:id="25942"/>
      <w:bookmarkEnd w:id="25943"/>
      <w:bookmarkEnd w:id="25944"/>
      <w:bookmarkEnd w:id="25945"/>
    </w:p>
    <w:p w14:paraId="2CFD9883" w14:textId="77777777" w:rsidR="00943244" w:rsidRDefault="00943244" w:rsidP="0032445F">
      <w:pPr>
        <w:rPr>
          <w:rtl/>
        </w:rPr>
      </w:pPr>
      <w:bookmarkStart w:id="25946" w:name="_ETM_Q1_943656"/>
      <w:bookmarkStart w:id="25947" w:name="_ETM_Q1_944151"/>
      <w:bookmarkEnd w:id="25946"/>
      <w:bookmarkEnd w:id="25947"/>
    </w:p>
    <w:p w14:paraId="77311D67" w14:textId="4BC755A8" w:rsidR="00943244" w:rsidRDefault="00943244" w:rsidP="00943244">
      <w:pPr>
        <w:pStyle w:val="af6"/>
        <w:keepNext/>
        <w:rPr>
          <w:rtl/>
        </w:rPr>
      </w:pPr>
      <w:bookmarkStart w:id="25948" w:name="ET_yor_6157_1803"/>
      <w:r w:rsidRPr="00943244">
        <w:rPr>
          <w:rStyle w:val="TagStyle"/>
          <w:rtl/>
        </w:rPr>
        <w:t xml:space="preserve"> &lt;&lt; יור &gt;&gt; </w:t>
      </w:r>
      <w:r>
        <w:rPr>
          <w:rtl/>
        </w:rPr>
        <w:t>היו"ר שמחה רוטמן:</w:t>
      </w:r>
      <w:r w:rsidRPr="00943244">
        <w:rPr>
          <w:rStyle w:val="TagStyle"/>
          <w:rtl/>
        </w:rPr>
        <w:t xml:space="preserve"> &lt;&lt; יור &gt;&gt;</w:t>
      </w:r>
      <w:r>
        <w:rPr>
          <w:rtl/>
        </w:rPr>
        <w:t xml:space="preserve">   </w:t>
      </w:r>
      <w:bookmarkEnd w:id="25948"/>
    </w:p>
    <w:p w14:paraId="13111273" w14:textId="77777777" w:rsidR="00943244" w:rsidRDefault="00943244" w:rsidP="00943244">
      <w:pPr>
        <w:pStyle w:val="KeepWithNext"/>
        <w:rPr>
          <w:rtl/>
        </w:rPr>
      </w:pPr>
    </w:p>
    <w:p w14:paraId="03EDDDE0" w14:textId="6B84AD8B" w:rsidR="00943244" w:rsidRDefault="00943244" w:rsidP="00943244">
      <w:pPr>
        <w:rPr>
          <w:rtl/>
        </w:rPr>
      </w:pPr>
      <w:bookmarkStart w:id="25949" w:name="_ETM_Q1_945406"/>
      <w:bookmarkEnd w:id="25949"/>
      <w:r>
        <w:rPr>
          <w:rFonts w:hint="cs"/>
          <w:rtl/>
        </w:rPr>
        <w:t>לא</w:t>
      </w:r>
      <w:bookmarkStart w:id="25950" w:name="_ETM_Q1_944906"/>
      <w:bookmarkEnd w:id="25950"/>
      <w:r>
        <w:rPr>
          <w:rFonts w:hint="cs"/>
          <w:rtl/>
        </w:rPr>
        <w:t>.</w:t>
      </w:r>
      <w:bookmarkStart w:id="25951" w:name="_ETM_Q1_943156"/>
      <w:bookmarkEnd w:id="25951"/>
    </w:p>
    <w:p w14:paraId="7C2828B7" w14:textId="77777777" w:rsidR="00943244" w:rsidRDefault="00943244" w:rsidP="00943244">
      <w:pPr>
        <w:rPr>
          <w:rtl/>
        </w:rPr>
      </w:pPr>
      <w:bookmarkStart w:id="25952" w:name="_ETM_Q1_943405"/>
      <w:bookmarkStart w:id="25953" w:name="_ETM_Q1_944156"/>
      <w:bookmarkEnd w:id="25952"/>
      <w:bookmarkEnd w:id="25953"/>
    </w:p>
    <w:p w14:paraId="2E2B689C" w14:textId="3C0F4D63" w:rsidR="00943244" w:rsidRDefault="00943244" w:rsidP="00943244">
      <w:pPr>
        <w:pStyle w:val="a4"/>
        <w:keepNext/>
        <w:rPr>
          <w:rtl/>
        </w:rPr>
      </w:pPr>
      <w:bookmarkStart w:id="25954" w:name="ET_speaker_נעמה_מנחמי_1804"/>
      <w:r w:rsidRPr="00943244">
        <w:rPr>
          <w:rStyle w:val="TagStyle"/>
          <w:rtl/>
        </w:rPr>
        <w:t xml:space="preserve"> &lt;&lt; דובר &gt;&gt; </w:t>
      </w:r>
      <w:r>
        <w:rPr>
          <w:rtl/>
        </w:rPr>
        <w:t>נעמה מנחמי:</w:t>
      </w:r>
      <w:r w:rsidRPr="00943244">
        <w:rPr>
          <w:rStyle w:val="TagStyle"/>
          <w:rtl/>
        </w:rPr>
        <w:t xml:space="preserve"> &lt;&lt; דובר &gt;&gt;</w:t>
      </w:r>
      <w:r>
        <w:rPr>
          <w:rtl/>
        </w:rPr>
        <w:t xml:space="preserve">   </w:t>
      </w:r>
      <w:bookmarkEnd w:id="25954"/>
    </w:p>
    <w:p w14:paraId="568975E3" w14:textId="77777777" w:rsidR="00943244" w:rsidRDefault="00943244" w:rsidP="00943244">
      <w:pPr>
        <w:pStyle w:val="KeepWithNext"/>
        <w:rPr>
          <w:rtl/>
        </w:rPr>
      </w:pPr>
    </w:p>
    <w:p w14:paraId="43C76006" w14:textId="16330616" w:rsidR="00943244" w:rsidRDefault="00943244" w:rsidP="00943244">
      <w:pPr>
        <w:rPr>
          <w:rtl/>
        </w:rPr>
      </w:pPr>
      <w:bookmarkStart w:id="25955" w:name="_ETM_Q1_945906"/>
      <w:bookmarkEnd w:id="25955"/>
      <w:r>
        <w:rPr>
          <w:rFonts w:hint="cs"/>
          <w:rtl/>
        </w:rPr>
        <w:t>ז</w:t>
      </w:r>
      <w:bookmarkStart w:id="25956" w:name="_ETM_Q1_946156"/>
      <w:bookmarkEnd w:id="25956"/>
      <w:r>
        <w:rPr>
          <w:rFonts w:hint="cs"/>
          <w:rtl/>
        </w:rPr>
        <w:t>ה יכול להיכנס גם בעק</w:t>
      </w:r>
      <w:bookmarkStart w:id="25957" w:name="_ETM_Q1_946656"/>
      <w:bookmarkEnd w:id="25957"/>
      <w:r>
        <w:rPr>
          <w:rFonts w:hint="cs"/>
          <w:rtl/>
        </w:rPr>
        <w:t>יפין</w:t>
      </w:r>
      <w:bookmarkStart w:id="25958" w:name="_ETM_Q1_944904"/>
      <w:bookmarkEnd w:id="25958"/>
      <w:r>
        <w:rPr>
          <w:rFonts w:hint="cs"/>
          <w:rtl/>
        </w:rPr>
        <w:t>, בסדר.</w:t>
      </w:r>
    </w:p>
    <w:p w14:paraId="3DC2A0FB" w14:textId="77777777" w:rsidR="00943244" w:rsidRDefault="00943244" w:rsidP="00943244">
      <w:pPr>
        <w:rPr>
          <w:rtl/>
        </w:rPr>
      </w:pPr>
      <w:bookmarkStart w:id="25959" w:name="_ETM_Q1_947156"/>
      <w:bookmarkEnd w:id="25959"/>
    </w:p>
    <w:p w14:paraId="4A56E18C" w14:textId="76B1443F" w:rsidR="00943244" w:rsidRDefault="00943244" w:rsidP="00943244">
      <w:pPr>
        <w:pStyle w:val="af6"/>
        <w:keepNext/>
        <w:rPr>
          <w:rtl/>
        </w:rPr>
      </w:pPr>
      <w:bookmarkStart w:id="25960" w:name="ET_yor_6157_1805"/>
      <w:r w:rsidRPr="00943244">
        <w:rPr>
          <w:rStyle w:val="TagStyle"/>
          <w:rtl/>
        </w:rPr>
        <w:t xml:space="preserve"> &lt;&lt; יור &gt;&gt; </w:t>
      </w:r>
      <w:r>
        <w:rPr>
          <w:rtl/>
        </w:rPr>
        <w:t>היו"ר שמחה רוטמן:</w:t>
      </w:r>
      <w:r w:rsidRPr="00943244">
        <w:rPr>
          <w:rStyle w:val="TagStyle"/>
          <w:rtl/>
        </w:rPr>
        <w:t xml:space="preserve"> &lt;&lt; יור &gt;&gt;</w:t>
      </w:r>
      <w:r>
        <w:rPr>
          <w:rtl/>
        </w:rPr>
        <w:t xml:space="preserve">   </w:t>
      </w:r>
      <w:bookmarkEnd w:id="25960"/>
    </w:p>
    <w:p w14:paraId="3C0B27B6" w14:textId="77777777" w:rsidR="00943244" w:rsidRDefault="00943244" w:rsidP="00943244">
      <w:pPr>
        <w:pStyle w:val="KeepWithNext"/>
        <w:rPr>
          <w:rtl/>
        </w:rPr>
      </w:pPr>
    </w:p>
    <w:p w14:paraId="031E384A" w14:textId="496797F3" w:rsidR="00943244" w:rsidRDefault="00943244" w:rsidP="00943244">
      <w:pPr>
        <w:rPr>
          <w:rtl/>
        </w:rPr>
      </w:pPr>
      <w:bookmarkStart w:id="25961" w:name="_ETM_Q1_948906"/>
      <w:bookmarkStart w:id="25962" w:name="_ETM_Q1_946403"/>
      <w:bookmarkEnd w:id="25961"/>
      <w:bookmarkEnd w:id="25962"/>
      <w:r>
        <w:rPr>
          <w:rFonts w:hint="cs"/>
          <w:rtl/>
        </w:rPr>
        <w:t xml:space="preserve">זה </w:t>
      </w:r>
      <w:bookmarkStart w:id="25963" w:name="_ETM_Q1_946905"/>
      <w:bookmarkEnd w:id="25963"/>
      <w:r>
        <w:rPr>
          <w:rFonts w:hint="cs"/>
          <w:rtl/>
        </w:rPr>
        <w:t>כבר נכנס.</w:t>
      </w:r>
      <w:bookmarkStart w:id="25964" w:name="_ETM_Q1_946405"/>
      <w:bookmarkEnd w:id="25964"/>
    </w:p>
    <w:p w14:paraId="33348830" w14:textId="77777777" w:rsidR="00943244" w:rsidRDefault="00943244" w:rsidP="00943244">
      <w:pPr>
        <w:rPr>
          <w:rtl/>
        </w:rPr>
      </w:pPr>
      <w:bookmarkStart w:id="25965" w:name="_ETM_Q1_947152"/>
      <w:bookmarkStart w:id="25966" w:name="_ETM_Q1_948152"/>
      <w:bookmarkEnd w:id="25965"/>
      <w:bookmarkEnd w:id="25966"/>
    </w:p>
    <w:p w14:paraId="438CC890" w14:textId="5BEA6933" w:rsidR="00943244" w:rsidRDefault="00943244" w:rsidP="00943244">
      <w:pPr>
        <w:pStyle w:val="a4"/>
        <w:keepNext/>
        <w:rPr>
          <w:rtl/>
        </w:rPr>
      </w:pPr>
      <w:bookmarkStart w:id="25967" w:name="ET_speaker_נעמה_מנחמי_1806"/>
      <w:r w:rsidRPr="00943244">
        <w:rPr>
          <w:rStyle w:val="TagStyle"/>
          <w:rtl/>
        </w:rPr>
        <w:t xml:space="preserve"> &lt;&lt; דובר &gt;&gt; </w:t>
      </w:r>
      <w:r>
        <w:rPr>
          <w:rtl/>
        </w:rPr>
        <w:t>נעמה מנחמי:</w:t>
      </w:r>
      <w:r w:rsidRPr="00943244">
        <w:rPr>
          <w:rStyle w:val="TagStyle"/>
          <w:rtl/>
        </w:rPr>
        <w:t xml:space="preserve"> &lt;&lt; דובר &gt;&gt;</w:t>
      </w:r>
      <w:r>
        <w:rPr>
          <w:rtl/>
        </w:rPr>
        <w:t xml:space="preserve">   </w:t>
      </w:r>
      <w:bookmarkEnd w:id="25967"/>
    </w:p>
    <w:p w14:paraId="2A566AAE" w14:textId="77777777" w:rsidR="00943244" w:rsidRDefault="00943244" w:rsidP="00943244">
      <w:pPr>
        <w:pStyle w:val="KeepWithNext"/>
        <w:rPr>
          <w:rtl/>
        </w:rPr>
      </w:pPr>
    </w:p>
    <w:p w14:paraId="4B94D6AD" w14:textId="60834397" w:rsidR="00943244" w:rsidRDefault="00943244" w:rsidP="00943244">
      <w:pPr>
        <w:rPr>
          <w:rtl/>
        </w:rPr>
      </w:pPr>
      <w:bookmarkStart w:id="25968" w:name="_ETM_Q1_949652"/>
      <w:bookmarkStart w:id="25969" w:name="_ETM_Q1_949902"/>
      <w:bookmarkStart w:id="25970" w:name="_ETM_Q1_946902"/>
      <w:bookmarkEnd w:id="25968"/>
      <w:bookmarkEnd w:id="25969"/>
      <w:bookmarkEnd w:id="25970"/>
      <w:r>
        <w:rPr>
          <w:rFonts w:hint="cs"/>
          <w:rtl/>
        </w:rPr>
        <w:t xml:space="preserve">אופי לא מכוון, רשלני של </w:t>
      </w:r>
      <w:bookmarkStart w:id="25971" w:name="_ETM_Q1_951405"/>
      <w:bookmarkEnd w:id="25971"/>
      <w:r>
        <w:rPr>
          <w:rFonts w:hint="cs"/>
          <w:rtl/>
        </w:rPr>
        <w:t>הפרות?</w:t>
      </w:r>
    </w:p>
    <w:p w14:paraId="7D10E488" w14:textId="77777777" w:rsidR="00943244" w:rsidRDefault="00943244" w:rsidP="00943244">
      <w:pPr>
        <w:rPr>
          <w:rtl/>
        </w:rPr>
      </w:pPr>
      <w:bookmarkStart w:id="25972" w:name="_ETM_Q1_950653"/>
      <w:bookmarkStart w:id="25973" w:name="_ETM_Q1_951153"/>
      <w:bookmarkEnd w:id="25972"/>
      <w:bookmarkEnd w:id="25973"/>
    </w:p>
    <w:p w14:paraId="480E6854" w14:textId="5E0085BD" w:rsidR="00943244" w:rsidRDefault="00943244" w:rsidP="00943244">
      <w:pPr>
        <w:pStyle w:val="af6"/>
        <w:keepNext/>
        <w:rPr>
          <w:rtl/>
        </w:rPr>
      </w:pPr>
      <w:bookmarkStart w:id="25974" w:name="ET_yor_6157_1807"/>
      <w:r w:rsidRPr="00943244">
        <w:rPr>
          <w:rStyle w:val="TagStyle"/>
          <w:rtl/>
        </w:rPr>
        <w:t xml:space="preserve"> &lt;&lt; יור &gt;&gt; </w:t>
      </w:r>
      <w:r>
        <w:rPr>
          <w:rtl/>
        </w:rPr>
        <w:t>היו"ר שמחה רוטמן:</w:t>
      </w:r>
      <w:r w:rsidRPr="00943244">
        <w:rPr>
          <w:rStyle w:val="TagStyle"/>
          <w:rtl/>
        </w:rPr>
        <w:t xml:space="preserve"> &lt;&lt; יור &gt;&gt;</w:t>
      </w:r>
      <w:r>
        <w:rPr>
          <w:rtl/>
        </w:rPr>
        <w:t xml:space="preserve">   </w:t>
      </w:r>
      <w:bookmarkEnd w:id="25974"/>
    </w:p>
    <w:p w14:paraId="0A6E7B5F" w14:textId="77777777" w:rsidR="00943244" w:rsidRDefault="00943244" w:rsidP="00943244">
      <w:pPr>
        <w:pStyle w:val="KeepWithNext"/>
        <w:rPr>
          <w:rtl/>
        </w:rPr>
      </w:pPr>
    </w:p>
    <w:p w14:paraId="63521E37" w14:textId="725634C0" w:rsidR="00943244" w:rsidRDefault="00943244" w:rsidP="00943244">
      <w:pPr>
        <w:rPr>
          <w:rtl/>
        </w:rPr>
      </w:pPr>
      <w:bookmarkStart w:id="25975" w:name="_ETM_Q1_952653"/>
      <w:bookmarkEnd w:id="25975"/>
      <w:r>
        <w:rPr>
          <w:rFonts w:hint="cs"/>
          <w:rtl/>
        </w:rPr>
        <w:t>גם</w:t>
      </w:r>
      <w:bookmarkStart w:id="25976" w:name="_ETM_Q1_950153"/>
      <w:bookmarkEnd w:id="25976"/>
      <w:r>
        <w:rPr>
          <w:rFonts w:hint="cs"/>
          <w:rtl/>
        </w:rPr>
        <w:t>.</w:t>
      </w:r>
      <w:bookmarkStart w:id="25977" w:name="_ETM_Q1_948904"/>
      <w:bookmarkEnd w:id="25977"/>
    </w:p>
    <w:p w14:paraId="6E8B1741" w14:textId="77777777" w:rsidR="00943244" w:rsidRDefault="00943244" w:rsidP="00943244">
      <w:pPr>
        <w:rPr>
          <w:rtl/>
        </w:rPr>
      </w:pPr>
      <w:bookmarkStart w:id="25978" w:name="_ETM_Q1_950404"/>
      <w:bookmarkStart w:id="25979" w:name="_ETM_Q1_950654"/>
      <w:bookmarkStart w:id="25980" w:name="_ETM_Q1_951403"/>
      <w:bookmarkEnd w:id="25978"/>
      <w:bookmarkEnd w:id="25979"/>
      <w:bookmarkEnd w:id="25980"/>
    </w:p>
    <w:p w14:paraId="790FE53B" w14:textId="3E476195" w:rsidR="00943244" w:rsidRDefault="00943244" w:rsidP="00943244">
      <w:pPr>
        <w:pStyle w:val="a4"/>
        <w:keepNext/>
        <w:rPr>
          <w:rtl/>
        </w:rPr>
      </w:pPr>
      <w:bookmarkStart w:id="25981" w:name="ET_speaker_נעמה_מנחמי_1808"/>
      <w:r w:rsidRPr="00943244">
        <w:rPr>
          <w:rStyle w:val="TagStyle"/>
          <w:rtl/>
        </w:rPr>
        <w:t xml:space="preserve"> &lt;&lt; דובר &gt;&gt; </w:t>
      </w:r>
      <w:r>
        <w:rPr>
          <w:rtl/>
        </w:rPr>
        <w:t>נעמה מנחמי:</w:t>
      </w:r>
      <w:r w:rsidRPr="00943244">
        <w:rPr>
          <w:rStyle w:val="TagStyle"/>
          <w:rtl/>
        </w:rPr>
        <w:t xml:space="preserve"> &lt;&lt; דובר &gt;&gt;</w:t>
      </w:r>
      <w:r>
        <w:rPr>
          <w:rtl/>
        </w:rPr>
        <w:t xml:space="preserve">   </w:t>
      </w:r>
      <w:bookmarkEnd w:id="25981"/>
    </w:p>
    <w:p w14:paraId="4635E926" w14:textId="77777777" w:rsidR="00943244" w:rsidRDefault="00943244" w:rsidP="00943244">
      <w:pPr>
        <w:pStyle w:val="KeepWithNext"/>
        <w:rPr>
          <w:rtl/>
        </w:rPr>
      </w:pPr>
    </w:p>
    <w:p w14:paraId="6510E4E3" w14:textId="5E8C2A5D" w:rsidR="00943244" w:rsidRPr="00943244" w:rsidRDefault="00943244" w:rsidP="00943244">
      <w:pPr>
        <w:rPr>
          <w:rtl/>
        </w:rPr>
      </w:pPr>
      <w:bookmarkStart w:id="25982" w:name="_ETM_Q1_953404"/>
      <w:bookmarkEnd w:id="25982"/>
      <w:r>
        <w:rPr>
          <w:rFonts w:hint="cs"/>
          <w:rtl/>
        </w:rPr>
        <w:t>בסד</w:t>
      </w:r>
      <w:bookmarkStart w:id="25983" w:name="_ETM_Q1_953654"/>
      <w:bookmarkEnd w:id="25983"/>
      <w:r>
        <w:rPr>
          <w:rFonts w:hint="cs"/>
          <w:rtl/>
        </w:rPr>
        <w:t>ר</w:t>
      </w:r>
      <w:bookmarkStart w:id="25984" w:name="_ETM_Q1_951404"/>
      <w:bookmarkStart w:id="25985" w:name="_ETM_Q1_954653"/>
      <w:bookmarkEnd w:id="25984"/>
      <w:bookmarkEnd w:id="25985"/>
      <w:r>
        <w:rPr>
          <w:rFonts w:hint="cs"/>
          <w:rtl/>
        </w:rPr>
        <w:t>. תקנ</w:t>
      </w:r>
      <w:bookmarkStart w:id="25986" w:name="_ETM_Q1_955653"/>
      <w:bookmarkEnd w:id="25986"/>
      <w:r>
        <w:rPr>
          <w:rFonts w:hint="cs"/>
          <w:rtl/>
        </w:rPr>
        <w:t>ות הגישו</w:t>
      </w:r>
      <w:bookmarkStart w:id="25987" w:name="_ETM_Q1_960156"/>
      <w:bookmarkEnd w:id="25987"/>
      <w:r>
        <w:rPr>
          <w:rFonts w:hint="cs"/>
          <w:rtl/>
        </w:rPr>
        <w:t>ר ב</w:t>
      </w:r>
      <w:bookmarkStart w:id="25988" w:name="_ETM_Q1_952154"/>
      <w:bookmarkEnd w:id="25988"/>
      <w:r>
        <w:rPr>
          <w:rFonts w:hint="cs"/>
          <w:rtl/>
        </w:rPr>
        <w:t>עמו</w:t>
      </w:r>
      <w:bookmarkStart w:id="25989" w:name="_ETM_Q1_952404"/>
      <w:bookmarkEnd w:id="25989"/>
      <w:r>
        <w:rPr>
          <w:rFonts w:hint="cs"/>
          <w:rtl/>
        </w:rPr>
        <w:t xml:space="preserve">ד 10 למסמך ההכנה. </w:t>
      </w:r>
      <w:bookmarkStart w:id="25990" w:name="_ETM_Q1_954154"/>
      <w:bookmarkEnd w:id="25990"/>
    </w:p>
    <w:p w14:paraId="4EF2FD21" w14:textId="77777777" w:rsidR="00943244" w:rsidRDefault="00943244" w:rsidP="0032445F">
      <w:pPr>
        <w:rPr>
          <w:rtl/>
        </w:rPr>
      </w:pPr>
      <w:bookmarkStart w:id="25991" w:name="_ETM_Q1_958402"/>
      <w:bookmarkEnd w:id="25991"/>
    </w:p>
    <w:p w14:paraId="5A6E24E6" w14:textId="4220636C" w:rsidR="00943244" w:rsidRDefault="00943244" w:rsidP="00943244">
      <w:pPr>
        <w:pStyle w:val="a4"/>
        <w:keepNext/>
        <w:rPr>
          <w:rtl/>
        </w:rPr>
      </w:pPr>
      <w:bookmarkStart w:id="25992" w:name="ET_speaker_ראובן_אידלמן_1809"/>
      <w:r w:rsidRPr="00943244">
        <w:rPr>
          <w:rStyle w:val="TagStyle"/>
          <w:rtl/>
        </w:rPr>
        <w:t xml:space="preserve"> &lt;&lt; דובר &gt;&gt; </w:t>
      </w:r>
      <w:r>
        <w:rPr>
          <w:rtl/>
        </w:rPr>
        <w:t>ראובן אידלמן:</w:t>
      </w:r>
      <w:r w:rsidRPr="00943244">
        <w:rPr>
          <w:rStyle w:val="TagStyle"/>
          <w:rtl/>
        </w:rPr>
        <w:t xml:space="preserve"> &lt;&lt; דובר &gt;&gt;</w:t>
      </w:r>
      <w:r>
        <w:rPr>
          <w:rtl/>
        </w:rPr>
        <w:t xml:space="preserve">   </w:t>
      </w:r>
      <w:bookmarkEnd w:id="25992"/>
    </w:p>
    <w:p w14:paraId="4F55F824" w14:textId="77777777" w:rsidR="00943244" w:rsidRDefault="00943244" w:rsidP="00943244">
      <w:pPr>
        <w:pStyle w:val="KeepWithNext"/>
        <w:rPr>
          <w:rtl/>
        </w:rPr>
      </w:pPr>
    </w:p>
    <w:p w14:paraId="160731E1" w14:textId="354644B5" w:rsidR="00943244" w:rsidRDefault="00943244" w:rsidP="00943244">
      <w:pPr>
        <w:rPr>
          <w:rtl/>
        </w:rPr>
      </w:pPr>
      <w:bookmarkStart w:id="25993" w:name="_ETM_Q1_960652"/>
      <w:bookmarkStart w:id="25994" w:name="_ETM_Q1_961151"/>
      <w:bookmarkStart w:id="25995" w:name="_ETM_Q1_958151"/>
      <w:bookmarkEnd w:id="25993"/>
      <w:bookmarkEnd w:id="25994"/>
      <w:bookmarkEnd w:id="25995"/>
      <w:r>
        <w:rPr>
          <w:rFonts w:hint="cs"/>
          <w:rtl/>
        </w:rPr>
        <w:t xml:space="preserve">אולי אני אגיד מילה אחת בכותרת. </w:t>
      </w:r>
      <w:bookmarkStart w:id="25996" w:name="_ETM_Q1_963402"/>
      <w:bookmarkEnd w:id="25996"/>
      <w:r>
        <w:rPr>
          <w:rFonts w:hint="cs"/>
          <w:rtl/>
        </w:rPr>
        <w:t>אנ</w:t>
      </w:r>
      <w:bookmarkStart w:id="25997" w:name="_ETM_Q1_961902"/>
      <w:bookmarkEnd w:id="25997"/>
      <w:r>
        <w:rPr>
          <w:rFonts w:hint="cs"/>
          <w:rtl/>
        </w:rPr>
        <w:t>י מ</w:t>
      </w:r>
      <w:bookmarkStart w:id="25998" w:name="_ETM_Q1_959153"/>
      <w:bookmarkEnd w:id="25998"/>
      <w:r>
        <w:rPr>
          <w:rFonts w:hint="cs"/>
          <w:rtl/>
        </w:rPr>
        <w:t>זכיר שאלה תקנות שהוועדה הזאת אישרה</w:t>
      </w:r>
      <w:bookmarkStart w:id="25999" w:name="_ETM_Q1_963903"/>
      <w:bookmarkStart w:id="26000" w:name="_ETM_Q1_962406"/>
      <w:bookmarkEnd w:id="25999"/>
      <w:bookmarkEnd w:id="26000"/>
      <w:r>
        <w:rPr>
          <w:rFonts w:hint="cs"/>
          <w:rtl/>
        </w:rPr>
        <w:t xml:space="preserve">.  </w:t>
      </w:r>
      <w:bookmarkStart w:id="26001" w:name="_ETM_Q1_967156"/>
      <w:bookmarkEnd w:id="26001"/>
      <w:r>
        <w:rPr>
          <w:rFonts w:hint="cs"/>
          <w:rtl/>
        </w:rPr>
        <w:t>הוועדה הזאת</w:t>
      </w:r>
      <w:bookmarkStart w:id="26002" w:name="_ETM_Q1_966155"/>
      <w:bookmarkEnd w:id="26002"/>
      <w:r>
        <w:rPr>
          <w:rFonts w:hint="cs"/>
          <w:rtl/>
        </w:rPr>
        <w:t xml:space="preserve">, </w:t>
      </w:r>
      <w:bookmarkStart w:id="26003" w:name="_ETM_Q1_964653"/>
      <w:bookmarkEnd w:id="26003"/>
      <w:r>
        <w:rPr>
          <w:rFonts w:hint="cs"/>
          <w:rtl/>
        </w:rPr>
        <w:t>בכנסת הזאת באפריל</w:t>
      </w:r>
      <w:bookmarkStart w:id="26004" w:name="_ETM_Q1_965154"/>
      <w:bookmarkEnd w:id="26004"/>
      <w:r>
        <w:rPr>
          <w:rFonts w:hint="cs"/>
          <w:rtl/>
        </w:rPr>
        <w:t xml:space="preserve"> 2023.</w:t>
      </w:r>
    </w:p>
    <w:p w14:paraId="725547F8" w14:textId="77777777" w:rsidR="00943244" w:rsidRDefault="00943244" w:rsidP="00943244">
      <w:pPr>
        <w:rPr>
          <w:rtl/>
        </w:rPr>
      </w:pPr>
      <w:bookmarkStart w:id="26005" w:name="_ETM_Q1_971406"/>
      <w:bookmarkEnd w:id="26005"/>
    </w:p>
    <w:p w14:paraId="68763210" w14:textId="22DC0964" w:rsidR="00943244" w:rsidRDefault="00943244" w:rsidP="00943244">
      <w:pPr>
        <w:pStyle w:val="af6"/>
        <w:keepNext/>
        <w:rPr>
          <w:rtl/>
        </w:rPr>
      </w:pPr>
      <w:bookmarkStart w:id="26006" w:name="ET_yor_6157_1810"/>
      <w:r w:rsidRPr="00943244">
        <w:rPr>
          <w:rStyle w:val="TagStyle"/>
          <w:rtl/>
        </w:rPr>
        <w:t xml:space="preserve"> &lt;&lt; יור &gt;&gt; </w:t>
      </w:r>
      <w:r>
        <w:rPr>
          <w:rtl/>
        </w:rPr>
        <w:t>היו"ר שמחה רוטמן:</w:t>
      </w:r>
      <w:r w:rsidRPr="00943244">
        <w:rPr>
          <w:rStyle w:val="TagStyle"/>
          <w:rtl/>
        </w:rPr>
        <w:t xml:space="preserve"> &lt;&lt; יור &gt;&gt;</w:t>
      </w:r>
      <w:r>
        <w:rPr>
          <w:rtl/>
        </w:rPr>
        <w:t xml:space="preserve">   </w:t>
      </w:r>
      <w:bookmarkEnd w:id="26006"/>
    </w:p>
    <w:p w14:paraId="5161CD04" w14:textId="77777777" w:rsidR="00943244" w:rsidRDefault="00943244" w:rsidP="00943244">
      <w:pPr>
        <w:pStyle w:val="KeepWithNext"/>
        <w:rPr>
          <w:rtl/>
        </w:rPr>
      </w:pPr>
    </w:p>
    <w:p w14:paraId="151A632C" w14:textId="74CAC613" w:rsidR="00943244" w:rsidRDefault="00943244" w:rsidP="00943244">
      <w:pPr>
        <w:rPr>
          <w:rtl/>
        </w:rPr>
      </w:pPr>
      <w:bookmarkStart w:id="26007" w:name="_ETM_Q1_974406"/>
      <w:bookmarkStart w:id="26008" w:name="_ETM_Q1_971906"/>
      <w:bookmarkEnd w:id="26007"/>
      <w:bookmarkEnd w:id="26008"/>
      <w:r>
        <w:rPr>
          <w:rFonts w:hint="cs"/>
          <w:rtl/>
        </w:rPr>
        <w:t>ה</w:t>
      </w:r>
      <w:bookmarkStart w:id="26009" w:name="_ETM_Q1_969152"/>
      <w:bookmarkEnd w:id="26009"/>
      <w:r>
        <w:rPr>
          <w:rFonts w:hint="cs"/>
          <w:rtl/>
        </w:rPr>
        <w:t>וועדה הזאת.</w:t>
      </w:r>
      <w:bookmarkStart w:id="26010" w:name="_ETM_Q1_968152"/>
      <w:bookmarkEnd w:id="26010"/>
    </w:p>
    <w:p w14:paraId="6B7F5B52" w14:textId="77777777" w:rsidR="00943244" w:rsidRDefault="00943244" w:rsidP="00943244">
      <w:pPr>
        <w:rPr>
          <w:rtl/>
        </w:rPr>
      </w:pPr>
      <w:bookmarkStart w:id="26011" w:name="_ETM_Q1_968403"/>
      <w:bookmarkStart w:id="26012" w:name="_ETM_Q1_968653"/>
      <w:bookmarkStart w:id="26013" w:name="_ETM_Q1_969653"/>
      <w:bookmarkEnd w:id="26011"/>
      <w:bookmarkEnd w:id="26012"/>
      <w:bookmarkEnd w:id="26013"/>
    </w:p>
    <w:p w14:paraId="06A469B8" w14:textId="4496CA99" w:rsidR="00943244" w:rsidRDefault="00943244" w:rsidP="00943244">
      <w:pPr>
        <w:pStyle w:val="a4"/>
        <w:keepNext/>
        <w:rPr>
          <w:rtl/>
        </w:rPr>
      </w:pPr>
      <w:bookmarkStart w:id="26014" w:name="ET_speaker_ראובן_אידלמן_1811"/>
      <w:r w:rsidRPr="00943244">
        <w:rPr>
          <w:rStyle w:val="TagStyle"/>
          <w:rtl/>
        </w:rPr>
        <w:t xml:space="preserve"> &lt;&lt; דובר &gt;&gt; </w:t>
      </w:r>
      <w:r>
        <w:rPr>
          <w:rtl/>
        </w:rPr>
        <w:t>ראובן אידלמן:</w:t>
      </w:r>
      <w:r w:rsidRPr="00943244">
        <w:rPr>
          <w:rStyle w:val="TagStyle"/>
          <w:rtl/>
        </w:rPr>
        <w:t xml:space="preserve"> &lt;&lt; דובר &gt;&gt;</w:t>
      </w:r>
      <w:r>
        <w:rPr>
          <w:rtl/>
        </w:rPr>
        <w:t xml:space="preserve">   </w:t>
      </w:r>
      <w:bookmarkEnd w:id="26014"/>
    </w:p>
    <w:p w14:paraId="192AE462" w14:textId="77777777" w:rsidR="00943244" w:rsidRDefault="00943244" w:rsidP="00943244">
      <w:pPr>
        <w:pStyle w:val="KeepWithNext"/>
        <w:rPr>
          <w:rtl/>
        </w:rPr>
      </w:pPr>
    </w:p>
    <w:p w14:paraId="71EF1ACB" w14:textId="354960F7" w:rsidR="00943244" w:rsidRDefault="00943244" w:rsidP="00943244">
      <w:pPr>
        <w:rPr>
          <w:rtl/>
        </w:rPr>
      </w:pPr>
      <w:bookmarkStart w:id="26015" w:name="_ETM_Q1_971153"/>
      <w:bookmarkStart w:id="26016" w:name="_ETM_Q1_971403"/>
      <w:bookmarkEnd w:id="26015"/>
      <w:bookmarkEnd w:id="26016"/>
      <w:r>
        <w:rPr>
          <w:rFonts w:hint="cs"/>
          <w:rtl/>
        </w:rPr>
        <w:t xml:space="preserve">אכן והוועדה </w:t>
      </w:r>
      <w:bookmarkStart w:id="26017" w:name="_ETM_Q1_973903"/>
      <w:bookmarkEnd w:id="26017"/>
      <w:r>
        <w:rPr>
          <w:rFonts w:hint="cs"/>
          <w:rtl/>
        </w:rPr>
        <w:t>גם</w:t>
      </w:r>
      <w:bookmarkStart w:id="26018" w:name="_ETM_Q1_971903"/>
      <w:bookmarkEnd w:id="26018"/>
      <w:r>
        <w:rPr>
          <w:rFonts w:hint="cs"/>
          <w:rtl/>
        </w:rPr>
        <w:t xml:space="preserve"> הרחיבה מעבר להצעה הממשל</w:t>
      </w:r>
      <w:bookmarkStart w:id="26019" w:name="_ETM_Q1_973156"/>
      <w:bookmarkEnd w:id="26019"/>
      <w:r>
        <w:rPr>
          <w:rFonts w:hint="cs"/>
          <w:rtl/>
        </w:rPr>
        <w:t>תית.</w:t>
      </w:r>
      <w:bookmarkStart w:id="26020" w:name="_ETM_Q1_971652"/>
      <w:bookmarkEnd w:id="26020"/>
    </w:p>
    <w:p w14:paraId="270868AB" w14:textId="77777777" w:rsidR="00943244" w:rsidRDefault="00943244" w:rsidP="00943244">
      <w:pPr>
        <w:rPr>
          <w:rtl/>
        </w:rPr>
      </w:pPr>
      <w:bookmarkStart w:id="26021" w:name="_ETM_Q1_971901"/>
      <w:bookmarkStart w:id="26022" w:name="_ETM_Q1_972402"/>
      <w:bookmarkEnd w:id="26021"/>
      <w:bookmarkEnd w:id="26022"/>
    </w:p>
    <w:p w14:paraId="7500CD70" w14:textId="046BEC15" w:rsidR="00943244" w:rsidRDefault="00943244" w:rsidP="00943244">
      <w:pPr>
        <w:pStyle w:val="af6"/>
        <w:keepNext/>
        <w:rPr>
          <w:rtl/>
        </w:rPr>
      </w:pPr>
      <w:bookmarkStart w:id="26023" w:name="ET_yor_6157_1812"/>
      <w:r w:rsidRPr="00943244">
        <w:rPr>
          <w:rStyle w:val="TagStyle"/>
          <w:rtl/>
        </w:rPr>
        <w:t xml:space="preserve"> &lt;&lt; יור &gt;&gt; </w:t>
      </w:r>
      <w:r>
        <w:rPr>
          <w:rtl/>
        </w:rPr>
        <w:t>היו"ר שמחה רוטמן:</w:t>
      </w:r>
      <w:r w:rsidRPr="00943244">
        <w:rPr>
          <w:rStyle w:val="TagStyle"/>
          <w:rtl/>
        </w:rPr>
        <w:t xml:space="preserve"> &lt;&lt; יור &gt;&gt;</w:t>
      </w:r>
      <w:r>
        <w:rPr>
          <w:rtl/>
        </w:rPr>
        <w:t xml:space="preserve">   </w:t>
      </w:r>
      <w:bookmarkEnd w:id="26023"/>
    </w:p>
    <w:p w14:paraId="79604DD9" w14:textId="77777777" w:rsidR="00943244" w:rsidRDefault="00943244" w:rsidP="00943244">
      <w:pPr>
        <w:pStyle w:val="KeepWithNext"/>
        <w:rPr>
          <w:rtl/>
        </w:rPr>
      </w:pPr>
    </w:p>
    <w:p w14:paraId="3F869649" w14:textId="77777777" w:rsidR="00943244" w:rsidRDefault="00943244" w:rsidP="00943244">
      <w:pPr>
        <w:rPr>
          <w:rtl/>
        </w:rPr>
      </w:pPr>
      <w:bookmarkStart w:id="26024" w:name="_ETM_Q1_973402"/>
      <w:bookmarkEnd w:id="26024"/>
      <w:r>
        <w:rPr>
          <w:rFonts w:hint="cs"/>
          <w:rtl/>
        </w:rPr>
        <w:t>זה דווקא היה רעיון</w:t>
      </w:r>
      <w:bookmarkStart w:id="26025" w:name="_ETM_Q1_973902"/>
      <w:bookmarkEnd w:id="26025"/>
      <w:r>
        <w:rPr>
          <w:rFonts w:hint="cs"/>
          <w:rtl/>
        </w:rPr>
        <w:t xml:space="preserve"> של כמה ח"כים</w:t>
      </w:r>
      <w:bookmarkStart w:id="26026" w:name="_ETM_Q1_973905"/>
      <w:bookmarkEnd w:id="26026"/>
      <w:r>
        <w:rPr>
          <w:rFonts w:hint="cs"/>
          <w:rtl/>
        </w:rPr>
        <w:t xml:space="preserve"> פה, לא רק אני. </w:t>
      </w:r>
    </w:p>
    <w:p w14:paraId="31F0EF4A" w14:textId="77777777" w:rsidR="00A8392E" w:rsidRDefault="00A8392E" w:rsidP="00943244">
      <w:pPr>
        <w:rPr>
          <w:rtl/>
        </w:rPr>
      </w:pPr>
      <w:bookmarkStart w:id="26027" w:name="_ETM_Q1_974155"/>
      <w:bookmarkStart w:id="26028" w:name="_ETM_Q1_974405"/>
      <w:bookmarkEnd w:id="26027"/>
      <w:bookmarkEnd w:id="26028"/>
    </w:p>
    <w:p w14:paraId="1EA4E333" w14:textId="6CE3752D" w:rsidR="00A8392E" w:rsidRDefault="00A8392E" w:rsidP="00A8392E">
      <w:pPr>
        <w:pStyle w:val="a4"/>
        <w:keepNext/>
        <w:rPr>
          <w:rtl/>
        </w:rPr>
      </w:pPr>
      <w:bookmarkStart w:id="26029" w:name="ET_speaker_ראובן_אידלמן_1813"/>
      <w:r w:rsidRPr="00A8392E">
        <w:rPr>
          <w:rStyle w:val="TagStyle"/>
          <w:rtl/>
        </w:rPr>
        <w:t xml:space="preserve"> &lt;&lt; דובר &gt;&gt; </w:t>
      </w:r>
      <w:r>
        <w:rPr>
          <w:rtl/>
        </w:rPr>
        <w:t>ראובן אידלמן:</w:t>
      </w:r>
      <w:r w:rsidRPr="00A8392E">
        <w:rPr>
          <w:rStyle w:val="TagStyle"/>
          <w:rtl/>
        </w:rPr>
        <w:t xml:space="preserve"> &lt;&lt; דובר &gt;&gt;</w:t>
      </w:r>
      <w:r>
        <w:rPr>
          <w:rtl/>
        </w:rPr>
        <w:t xml:space="preserve">   </w:t>
      </w:r>
      <w:bookmarkEnd w:id="26029"/>
    </w:p>
    <w:p w14:paraId="68CA59B0" w14:textId="77777777" w:rsidR="00A8392E" w:rsidRPr="00A8392E" w:rsidRDefault="00A8392E" w:rsidP="00A8392E">
      <w:pPr>
        <w:rPr>
          <w:rtl/>
        </w:rPr>
      </w:pPr>
      <w:bookmarkStart w:id="26030" w:name="_ETM_Q1_976154"/>
      <w:bookmarkEnd w:id="26030"/>
    </w:p>
    <w:p w14:paraId="584ADF2C" w14:textId="687FE587" w:rsidR="00943244" w:rsidRDefault="00943244" w:rsidP="00943244">
      <w:pPr>
        <w:rPr>
          <w:rtl/>
        </w:rPr>
      </w:pPr>
      <w:bookmarkStart w:id="26031" w:name="_ETM_Q1_974154"/>
      <w:bookmarkStart w:id="26032" w:name="_ETM_Q1_974404"/>
      <w:bookmarkStart w:id="26033" w:name="_ETM_Q1_971654"/>
      <w:bookmarkStart w:id="26034" w:name="_ETM_Q1_971904"/>
      <w:bookmarkEnd w:id="26031"/>
      <w:bookmarkEnd w:id="26032"/>
      <w:bookmarkEnd w:id="26033"/>
      <w:bookmarkEnd w:id="26034"/>
      <w:r>
        <w:rPr>
          <w:rFonts w:hint="cs"/>
          <w:rtl/>
        </w:rPr>
        <w:t xml:space="preserve">היא הרחיבה </w:t>
      </w:r>
      <w:bookmarkStart w:id="26035" w:name="_ETM_Q1_975903"/>
      <w:bookmarkEnd w:id="26035"/>
      <w:r w:rsidR="00A8392E">
        <w:rPr>
          <w:rFonts w:hint="cs"/>
          <w:rtl/>
        </w:rPr>
        <w:t>אותה</w:t>
      </w:r>
      <w:bookmarkStart w:id="26036" w:name="_ETM_Q1_975404"/>
      <w:bookmarkEnd w:id="26036"/>
      <w:r w:rsidR="00A8392E">
        <w:rPr>
          <w:rFonts w:hint="cs"/>
          <w:rtl/>
        </w:rPr>
        <w:t xml:space="preserve"> </w:t>
      </w:r>
      <w:bookmarkStart w:id="26037" w:name="_ETM_Q1_975654"/>
      <w:bookmarkEnd w:id="26037"/>
      <w:r w:rsidR="00A8392E">
        <w:rPr>
          <w:rFonts w:hint="cs"/>
          <w:rtl/>
        </w:rPr>
        <w:t>על מידע "ישרא</w:t>
      </w:r>
      <w:bookmarkStart w:id="26038" w:name="_ETM_Q1_977904"/>
      <w:bookmarkEnd w:id="26038"/>
      <w:r w:rsidR="00A8392E">
        <w:rPr>
          <w:rFonts w:hint="cs"/>
          <w:rtl/>
        </w:rPr>
        <w:t>לי".</w:t>
      </w:r>
      <w:bookmarkStart w:id="26039" w:name="_ETM_Q1_978154"/>
      <w:bookmarkEnd w:id="26039"/>
    </w:p>
    <w:p w14:paraId="2461CBF3" w14:textId="77777777" w:rsidR="00A8392E" w:rsidRDefault="00A8392E" w:rsidP="00943244">
      <w:pPr>
        <w:rPr>
          <w:rtl/>
        </w:rPr>
      </w:pPr>
      <w:bookmarkStart w:id="26040" w:name="_ETM_Q1_978404"/>
      <w:bookmarkStart w:id="26041" w:name="_ETM_Q1_978904"/>
      <w:bookmarkEnd w:id="26040"/>
      <w:bookmarkEnd w:id="26041"/>
    </w:p>
    <w:p w14:paraId="6AB3122B" w14:textId="35B1A568" w:rsidR="00A8392E" w:rsidRDefault="00A8392E" w:rsidP="00A8392E">
      <w:pPr>
        <w:pStyle w:val="af6"/>
        <w:keepNext/>
        <w:rPr>
          <w:rtl/>
        </w:rPr>
      </w:pPr>
      <w:bookmarkStart w:id="26042" w:name="ET_yor_6157_1814"/>
      <w:r w:rsidRPr="00A8392E">
        <w:rPr>
          <w:rStyle w:val="TagStyle"/>
          <w:rtl/>
        </w:rPr>
        <w:t xml:space="preserve"> &lt;&lt; יור &gt;&gt; </w:t>
      </w:r>
      <w:r>
        <w:rPr>
          <w:rtl/>
        </w:rPr>
        <w:t>היו"ר שמחה רוטמן:</w:t>
      </w:r>
      <w:r w:rsidRPr="00A8392E">
        <w:rPr>
          <w:rStyle w:val="TagStyle"/>
          <w:rtl/>
        </w:rPr>
        <w:t xml:space="preserve"> &lt;&lt; יור &gt;&gt;</w:t>
      </w:r>
      <w:r>
        <w:rPr>
          <w:rtl/>
        </w:rPr>
        <w:t xml:space="preserve">   </w:t>
      </w:r>
      <w:bookmarkEnd w:id="26042"/>
    </w:p>
    <w:p w14:paraId="5CF69EBD" w14:textId="77777777" w:rsidR="00A8392E" w:rsidRDefault="00A8392E" w:rsidP="00A8392E">
      <w:pPr>
        <w:pStyle w:val="KeepWithNext"/>
        <w:rPr>
          <w:rtl/>
        </w:rPr>
      </w:pPr>
    </w:p>
    <w:p w14:paraId="3B3FA1DE" w14:textId="2E6BE9FE" w:rsidR="00A8392E" w:rsidRDefault="00A8392E" w:rsidP="00A8392E">
      <w:pPr>
        <w:rPr>
          <w:rtl/>
        </w:rPr>
      </w:pPr>
      <w:bookmarkStart w:id="26043" w:name="_ETM_Q1_980154"/>
      <w:bookmarkEnd w:id="26043"/>
      <w:r>
        <w:rPr>
          <w:rFonts w:hint="cs"/>
          <w:rtl/>
        </w:rPr>
        <w:t>אמת.</w:t>
      </w:r>
    </w:p>
    <w:p w14:paraId="1870CBCF" w14:textId="77777777" w:rsidR="00A8392E" w:rsidRDefault="00A8392E" w:rsidP="00A8392E">
      <w:pPr>
        <w:rPr>
          <w:rtl/>
        </w:rPr>
      </w:pPr>
      <w:bookmarkStart w:id="26044" w:name="_ETM_Q1_981405"/>
      <w:bookmarkStart w:id="26045" w:name="_ETM_Q1_981904"/>
      <w:bookmarkStart w:id="26046" w:name="_ETM_Q1_979154"/>
      <w:bookmarkStart w:id="26047" w:name="_ETM_Q1_976905"/>
      <w:bookmarkEnd w:id="26044"/>
      <w:bookmarkEnd w:id="26045"/>
      <w:bookmarkEnd w:id="26046"/>
      <w:bookmarkEnd w:id="26047"/>
    </w:p>
    <w:p w14:paraId="38ED8526" w14:textId="396081DC" w:rsidR="00A8392E" w:rsidRDefault="00A8392E" w:rsidP="00A8392E">
      <w:pPr>
        <w:pStyle w:val="a4"/>
        <w:keepNext/>
        <w:rPr>
          <w:rtl/>
        </w:rPr>
      </w:pPr>
      <w:bookmarkStart w:id="26048" w:name="ET_speaker_ראובן_אידלמן_1815"/>
      <w:r w:rsidRPr="00A8392E">
        <w:rPr>
          <w:rStyle w:val="TagStyle"/>
          <w:rtl/>
        </w:rPr>
        <w:t xml:space="preserve"> &lt;&lt; דובר &gt;&gt; </w:t>
      </w:r>
      <w:r>
        <w:rPr>
          <w:rtl/>
        </w:rPr>
        <w:t>ראובן אידלמן:</w:t>
      </w:r>
      <w:r w:rsidRPr="00A8392E">
        <w:rPr>
          <w:rStyle w:val="TagStyle"/>
          <w:rtl/>
        </w:rPr>
        <w:t xml:space="preserve"> &lt;&lt; דובר &gt;&gt;</w:t>
      </w:r>
      <w:r>
        <w:rPr>
          <w:rtl/>
        </w:rPr>
        <w:t xml:space="preserve">   </w:t>
      </w:r>
      <w:bookmarkEnd w:id="26048"/>
    </w:p>
    <w:p w14:paraId="5C10011D" w14:textId="77777777" w:rsidR="00A8392E" w:rsidRDefault="00A8392E" w:rsidP="00A8392E">
      <w:pPr>
        <w:pStyle w:val="KeepWithNext"/>
        <w:rPr>
          <w:rtl/>
        </w:rPr>
      </w:pPr>
    </w:p>
    <w:p w14:paraId="40B3AA63" w14:textId="77777777" w:rsidR="00A8392E" w:rsidRDefault="00A8392E" w:rsidP="00A8392E">
      <w:pPr>
        <w:rPr>
          <w:rtl/>
        </w:rPr>
      </w:pPr>
      <w:bookmarkStart w:id="26049" w:name="_ETM_Q1_979405"/>
      <w:bookmarkEnd w:id="26049"/>
      <w:r>
        <w:rPr>
          <w:rFonts w:hint="cs"/>
          <w:rtl/>
        </w:rPr>
        <w:t>כ</w:t>
      </w:r>
      <w:bookmarkStart w:id="26050" w:name="_ETM_Q1_979655"/>
      <w:bookmarkEnd w:id="26050"/>
      <w:r>
        <w:rPr>
          <w:rFonts w:hint="cs"/>
          <w:rtl/>
        </w:rPr>
        <w:t>לומר,</w:t>
      </w:r>
      <w:bookmarkStart w:id="26051" w:name="_ETM_Q1_979155"/>
      <w:bookmarkEnd w:id="26051"/>
      <w:r>
        <w:rPr>
          <w:rFonts w:hint="cs"/>
          <w:rtl/>
        </w:rPr>
        <w:t xml:space="preserve"> על מידע שלא </w:t>
      </w:r>
      <w:bookmarkStart w:id="26052" w:name="_ETM_Q1_978655"/>
      <w:bookmarkEnd w:id="26052"/>
      <w:r>
        <w:rPr>
          <w:rFonts w:hint="cs"/>
          <w:rtl/>
        </w:rPr>
        <w:t>התקבל מהאיחוד האירופי</w:t>
      </w:r>
      <w:bookmarkStart w:id="26053" w:name="_ETM_Q1_980155"/>
      <w:bookmarkEnd w:id="26053"/>
      <w:r>
        <w:rPr>
          <w:rFonts w:hint="cs"/>
          <w:rtl/>
        </w:rPr>
        <w:t xml:space="preserve"> </w:t>
      </w:r>
      <w:bookmarkStart w:id="26054" w:name="_ETM_Q1_980905"/>
      <w:bookmarkEnd w:id="26054"/>
      <w:r>
        <w:rPr>
          <w:rFonts w:hint="cs"/>
          <w:rtl/>
        </w:rPr>
        <w:t>ונמצא ב</w:t>
      </w:r>
      <w:bookmarkStart w:id="26055" w:name="_ETM_Q1_981655"/>
      <w:bookmarkEnd w:id="26055"/>
      <w:r>
        <w:rPr>
          <w:rFonts w:hint="cs"/>
          <w:rtl/>
        </w:rPr>
        <w:t>אותו מאגר</w:t>
      </w:r>
      <w:bookmarkStart w:id="26056" w:name="_ETM_Q1_980405"/>
      <w:bookmarkEnd w:id="26056"/>
      <w:r>
        <w:rPr>
          <w:rFonts w:hint="cs"/>
          <w:rtl/>
        </w:rPr>
        <w:t xml:space="preserve"> יחד עם מידע שהת</w:t>
      </w:r>
      <w:bookmarkStart w:id="26057" w:name="_ETM_Q1_982403"/>
      <w:bookmarkEnd w:id="26057"/>
      <w:r>
        <w:rPr>
          <w:rFonts w:hint="cs"/>
          <w:rtl/>
        </w:rPr>
        <w:t>קב</w:t>
      </w:r>
      <w:bookmarkStart w:id="26058" w:name="_ETM_Q1_980656"/>
      <w:bookmarkEnd w:id="26058"/>
      <w:r>
        <w:rPr>
          <w:rFonts w:hint="cs"/>
          <w:rtl/>
        </w:rPr>
        <w:t xml:space="preserve">ל מהאיחוד האירופי. </w:t>
      </w:r>
      <w:bookmarkStart w:id="26059" w:name="_ETM_Q1_982903"/>
      <w:bookmarkEnd w:id="26059"/>
      <w:r>
        <w:rPr>
          <w:rFonts w:hint="cs"/>
          <w:rtl/>
        </w:rPr>
        <w:t xml:space="preserve">הדבר </w:t>
      </w:r>
      <w:bookmarkStart w:id="26060" w:name="_ETM_Q1_983903"/>
      <w:bookmarkEnd w:id="26060"/>
      <w:r>
        <w:rPr>
          <w:rFonts w:hint="cs"/>
          <w:rtl/>
        </w:rPr>
        <w:t>הזה ייכנס לתוקף ב</w:t>
      </w:r>
      <w:bookmarkStart w:id="26061" w:name="_ETM_Q1_984403"/>
      <w:bookmarkEnd w:id="26061"/>
      <w:r>
        <w:rPr>
          <w:rFonts w:hint="cs"/>
          <w:rtl/>
        </w:rPr>
        <w:t>-1 בינואר</w:t>
      </w:r>
      <w:bookmarkStart w:id="26062" w:name="_ETM_Q1_984903"/>
      <w:bookmarkEnd w:id="26062"/>
      <w:r>
        <w:rPr>
          <w:rFonts w:hint="cs"/>
          <w:rtl/>
        </w:rPr>
        <w:t xml:space="preserve"> 2025. </w:t>
      </w:r>
      <w:bookmarkStart w:id="26063" w:name="_ETM_Q1_990403"/>
      <w:bookmarkStart w:id="26064" w:name="_ETM_Q1_821905"/>
      <w:bookmarkEnd w:id="26063"/>
      <w:bookmarkEnd w:id="26064"/>
      <w:r w:rsidR="00654DB4">
        <w:rPr>
          <w:rFonts w:hint="cs"/>
          <w:rtl/>
        </w:rPr>
        <w:t>אין כאן חידוש ברמה המהותית, אלה רק סעיפי עיצום.</w:t>
      </w:r>
      <w:bookmarkStart w:id="26065" w:name="_ETM_Q1_991652"/>
      <w:bookmarkEnd w:id="26065"/>
      <w:r>
        <w:rPr>
          <w:rFonts w:hint="cs"/>
          <w:rtl/>
        </w:rPr>
        <w:t xml:space="preserve"> </w:t>
      </w:r>
      <w:bookmarkStart w:id="26066" w:name="_ETM_Q1_990902"/>
      <w:bookmarkEnd w:id="26066"/>
    </w:p>
    <w:p w14:paraId="61FE8D62" w14:textId="77777777" w:rsidR="00A8392E" w:rsidRDefault="00A8392E" w:rsidP="00A8392E">
      <w:pPr>
        <w:rPr>
          <w:rtl/>
        </w:rPr>
      </w:pPr>
    </w:p>
    <w:p w14:paraId="3C2AFAFB" w14:textId="7698E10C" w:rsidR="00654DB4" w:rsidRDefault="00A8392E" w:rsidP="00A8392E">
      <w:pPr>
        <w:rPr>
          <w:rtl/>
        </w:rPr>
      </w:pPr>
      <w:bookmarkStart w:id="26067" w:name="_ETM_Q1_1013155"/>
      <w:bookmarkStart w:id="26068" w:name="_ETM_Q1_1013406"/>
      <w:bookmarkStart w:id="26069" w:name="_ETM_Q1_1013906"/>
      <w:bookmarkStart w:id="26070" w:name="_ETM_Q1_1011156"/>
      <w:bookmarkEnd w:id="26067"/>
      <w:bookmarkEnd w:id="26068"/>
      <w:bookmarkEnd w:id="26069"/>
      <w:bookmarkEnd w:id="26070"/>
      <w:r>
        <w:rPr>
          <w:rFonts w:hint="cs"/>
          <w:rtl/>
        </w:rPr>
        <w:t>א</w:t>
      </w:r>
      <w:bookmarkStart w:id="26071" w:name="_ETM_Q1_1011906"/>
      <w:bookmarkEnd w:id="26071"/>
      <w:r>
        <w:rPr>
          <w:rFonts w:hint="cs"/>
          <w:rtl/>
        </w:rPr>
        <w:t xml:space="preserve">נחנו הבחנו בין </w:t>
      </w:r>
      <w:bookmarkStart w:id="26072" w:name="_ETM_Q1_993902"/>
      <w:bookmarkEnd w:id="26072"/>
      <w:r>
        <w:rPr>
          <w:rFonts w:hint="cs"/>
          <w:rtl/>
        </w:rPr>
        <w:t xml:space="preserve">דברים שהם </w:t>
      </w:r>
      <w:r>
        <w:t>clear</w:t>
      </w:r>
      <w:bookmarkStart w:id="26073" w:name="_ETM_Q1_995152"/>
      <w:bookmarkEnd w:id="26073"/>
      <w:r>
        <w:t xml:space="preserve"> cut</w:t>
      </w:r>
      <w:r>
        <w:rPr>
          <w:rFonts w:hint="cs"/>
          <w:rtl/>
        </w:rPr>
        <w:t xml:space="preserve"> </w:t>
      </w:r>
      <w:bookmarkStart w:id="26074" w:name="_ETM_Q1_1000152"/>
      <w:bookmarkEnd w:id="26074"/>
      <w:r>
        <w:rPr>
          <w:rFonts w:hint="cs"/>
          <w:rtl/>
        </w:rPr>
        <w:t xml:space="preserve">בהם אפשר להטיל עיצום ישיר  </w:t>
      </w:r>
      <w:bookmarkStart w:id="26075" w:name="_ETM_Q1_989405"/>
      <w:bookmarkEnd w:id="26075"/>
      <w:r>
        <w:rPr>
          <w:rFonts w:hint="cs"/>
          <w:rtl/>
        </w:rPr>
        <w:t>– למשל, הודיע בכתב או לא הודיע בכתב –</w:t>
      </w:r>
      <w:bookmarkStart w:id="26076" w:name="_ETM_Q1_998654"/>
      <w:bookmarkEnd w:id="26076"/>
      <w:r>
        <w:rPr>
          <w:rFonts w:hint="cs"/>
          <w:rtl/>
        </w:rPr>
        <w:t xml:space="preserve"> לבין </w:t>
      </w:r>
      <w:bookmarkStart w:id="26077" w:name="_ETM_Q1_999654"/>
      <w:bookmarkEnd w:id="26077"/>
      <w:r>
        <w:rPr>
          <w:rFonts w:hint="cs"/>
          <w:rtl/>
        </w:rPr>
        <w:t>עיצומים דו-שלביים</w:t>
      </w:r>
      <w:bookmarkStart w:id="26078" w:name="_ETM_Q1_1000155"/>
      <w:bookmarkEnd w:id="26078"/>
      <w:r>
        <w:rPr>
          <w:rFonts w:hint="cs"/>
          <w:rtl/>
        </w:rPr>
        <w:t xml:space="preserve"> שבהם יש מידה של שיקול</w:t>
      </w:r>
      <w:bookmarkStart w:id="26079" w:name="_ETM_Q1_1001655"/>
      <w:bookmarkEnd w:id="26079"/>
      <w:r>
        <w:rPr>
          <w:rFonts w:hint="cs"/>
          <w:rtl/>
        </w:rPr>
        <w:t xml:space="preserve"> דע</w:t>
      </w:r>
      <w:bookmarkStart w:id="26080" w:name="_ETM_Q1_998902"/>
      <w:bookmarkEnd w:id="26080"/>
      <w:r>
        <w:rPr>
          <w:rFonts w:hint="cs"/>
          <w:rtl/>
        </w:rPr>
        <w:t>ת</w:t>
      </w:r>
      <w:bookmarkStart w:id="26081" w:name="_ETM_Q1_1003153"/>
      <w:bookmarkStart w:id="26082" w:name="_ETM_Q1_1001654"/>
      <w:bookmarkEnd w:id="26081"/>
      <w:bookmarkEnd w:id="26082"/>
      <w:r>
        <w:rPr>
          <w:rFonts w:hint="cs"/>
          <w:rtl/>
        </w:rPr>
        <w:t xml:space="preserve"> –</w:t>
      </w:r>
      <w:bookmarkStart w:id="26083" w:name="_ETM_Q1_999403"/>
      <w:bookmarkEnd w:id="26083"/>
      <w:r>
        <w:rPr>
          <w:rFonts w:hint="cs"/>
          <w:rtl/>
        </w:rPr>
        <w:t xml:space="preserve"> </w:t>
      </w:r>
      <w:bookmarkStart w:id="26084" w:name="_ETM_Q1_1000153"/>
      <w:bookmarkEnd w:id="26084"/>
      <w:r>
        <w:rPr>
          <w:rFonts w:hint="cs"/>
          <w:rtl/>
        </w:rPr>
        <w:t xml:space="preserve">למשל, אם היה צריך למחוק את </w:t>
      </w:r>
      <w:bookmarkStart w:id="26085" w:name="_ETM_Q1_1002903"/>
      <w:bookmarkEnd w:id="26085"/>
      <w:r>
        <w:rPr>
          <w:rFonts w:hint="cs"/>
          <w:rtl/>
        </w:rPr>
        <w:t xml:space="preserve">המידע או לא </w:t>
      </w:r>
      <w:bookmarkStart w:id="26086" w:name="_ETM_Q1_1006154"/>
      <w:bookmarkStart w:id="26087" w:name="_ETM_Q1_1004154"/>
      <w:bookmarkEnd w:id="26086"/>
      <w:bookmarkEnd w:id="26087"/>
      <w:r>
        <w:rPr>
          <w:rFonts w:hint="cs"/>
          <w:rtl/>
        </w:rPr>
        <w:t xml:space="preserve"> –</w:t>
      </w:r>
      <w:bookmarkStart w:id="26088" w:name="_ETM_Q1_1003654"/>
      <w:bookmarkStart w:id="26089" w:name="_ETM_Q1_1003905"/>
      <w:bookmarkEnd w:id="26088"/>
      <w:bookmarkEnd w:id="26089"/>
      <w:r>
        <w:rPr>
          <w:rFonts w:hint="cs"/>
          <w:rtl/>
        </w:rPr>
        <w:t xml:space="preserve"> אני מציע שפשוט נעבור על </w:t>
      </w:r>
      <w:bookmarkStart w:id="26090" w:name="_ETM_Q1_1005655"/>
      <w:bookmarkEnd w:id="26090"/>
      <w:r>
        <w:rPr>
          <w:rFonts w:hint="cs"/>
          <w:rtl/>
        </w:rPr>
        <w:t>הט</w:t>
      </w:r>
      <w:bookmarkStart w:id="26091" w:name="_ETM_Q1_1005906"/>
      <w:bookmarkEnd w:id="26091"/>
      <w:r>
        <w:rPr>
          <w:rFonts w:hint="cs"/>
          <w:rtl/>
        </w:rPr>
        <w:t>קס</w:t>
      </w:r>
      <w:bookmarkStart w:id="26092" w:name="_ETM_Q1_1004406"/>
      <w:bookmarkStart w:id="26093" w:name="_ETM_Q1_1002405"/>
      <w:bookmarkStart w:id="26094" w:name="_ETM_Q1_1001905"/>
      <w:bookmarkEnd w:id="26092"/>
      <w:bookmarkEnd w:id="26093"/>
      <w:bookmarkEnd w:id="26094"/>
      <w:r>
        <w:rPr>
          <w:rFonts w:hint="cs"/>
          <w:rtl/>
        </w:rPr>
        <w:t>ט.</w:t>
      </w:r>
      <w:bookmarkStart w:id="26095" w:name="_ETM_Q1_1003404"/>
      <w:bookmarkStart w:id="26096" w:name="_ETM_Q1_1011655"/>
      <w:bookmarkEnd w:id="26095"/>
      <w:bookmarkEnd w:id="26096"/>
      <w:r>
        <w:rPr>
          <w:rFonts w:hint="cs"/>
          <w:rtl/>
        </w:rPr>
        <w:t xml:space="preserve"> הסכום</w:t>
      </w:r>
      <w:bookmarkStart w:id="26097" w:name="_ETM_Q1_1007660"/>
      <w:bookmarkEnd w:id="26097"/>
      <w:r>
        <w:rPr>
          <w:rFonts w:hint="cs"/>
          <w:rtl/>
        </w:rPr>
        <w:t xml:space="preserve"> המוצע כאן הוא הסכום הבסיסי והוא </w:t>
      </w:r>
      <w:bookmarkStart w:id="26098" w:name="_ETM_Q1_1007655"/>
      <w:bookmarkEnd w:id="26098"/>
      <w:r>
        <w:rPr>
          <w:rFonts w:hint="cs"/>
          <w:rtl/>
        </w:rPr>
        <w:t xml:space="preserve">אחיד ביחס </w:t>
      </w:r>
      <w:bookmarkStart w:id="26099" w:name="_ETM_Q1_1010654"/>
      <w:bookmarkEnd w:id="26099"/>
      <w:r>
        <w:rPr>
          <w:rFonts w:hint="cs"/>
          <w:rtl/>
        </w:rPr>
        <w:t xml:space="preserve">לכל </w:t>
      </w:r>
      <w:bookmarkStart w:id="26100" w:name="_ETM_Q1_1009905"/>
      <w:bookmarkEnd w:id="26100"/>
      <w:r>
        <w:rPr>
          <w:rFonts w:hint="cs"/>
          <w:rtl/>
        </w:rPr>
        <w:t>ה</w:t>
      </w:r>
      <w:bookmarkStart w:id="26101" w:name="_ETM_Q1_1007154"/>
      <w:bookmarkEnd w:id="26101"/>
      <w:r>
        <w:rPr>
          <w:rFonts w:hint="cs"/>
          <w:rtl/>
        </w:rPr>
        <w:t>הפרות,</w:t>
      </w:r>
      <w:bookmarkStart w:id="26102" w:name="_ETM_Q1_1005404"/>
      <w:bookmarkEnd w:id="26102"/>
      <w:r>
        <w:rPr>
          <w:rFonts w:hint="cs"/>
          <w:rtl/>
        </w:rPr>
        <w:t xml:space="preserve"> גם הדו-שלביות </w:t>
      </w:r>
      <w:bookmarkStart w:id="26103" w:name="_ETM_Q1_1010154"/>
      <w:bookmarkEnd w:id="26103"/>
      <w:r>
        <w:rPr>
          <w:rFonts w:hint="cs"/>
          <w:rtl/>
        </w:rPr>
        <w:t>וגם הישירות.</w:t>
      </w:r>
      <w:bookmarkStart w:id="26104" w:name="_ETM_Q1_1010404"/>
      <w:bookmarkStart w:id="26105" w:name="_ETM_Q1_1008155"/>
      <w:bookmarkEnd w:id="26104"/>
      <w:bookmarkEnd w:id="26105"/>
    </w:p>
    <w:p w14:paraId="7B18056D" w14:textId="77777777" w:rsidR="00A8392E" w:rsidRDefault="00A8392E" w:rsidP="0032445F">
      <w:pPr>
        <w:rPr>
          <w:rtl/>
        </w:rPr>
      </w:pPr>
      <w:bookmarkStart w:id="26106" w:name="_ETM_Q1_1005905"/>
      <w:bookmarkStart w:id="26107" w:name="_ETM_Q1_1006655"/>
      <w:bookmarkStart w:id="26108" w:name="_ETM_Q1_1007405"/>
      <w:bookmarkEnd w:id="26106"/>
      <w:bookmarkEnd w:id="26107"/>
      <w:bookmarkEnd w:id="26108"/>
    </w:p>
    <w:p w14:paraId="24B077FB" w14:textId="28EBB6B4" w:rsidR="00A8392E" w:rsidRDefault="00A8392E" w:rsidP="00A8392E">
      <w:pPr>
        <w:pStyle w:val="a4"/>
        <w:keepNext/>
        <w:rPr>
          <w:rtl/>
        </w:rPr>
      </w:pPr>
      <w:bookmarkStart w:id="26109" w:name="ET_speaker_נעמה_מנחמי_1816"/>
      <w:r w:rsidRPr="00A8392E">
        <w:rPr>
          <w:rStyle w:val="TagStyle"/>
          <w:rtl/>
        </w:rPr>
        <w:t xml:space="preserve"> &lt;&lt; דובר &gt;&gt; </w:t>
      </w:r>
      <w:r>
        <w:rPr>
          <w:rtl/>
        </w:rPr>
        <w:t>נעמה מנחמי:</w:t>
      </w:r>
      <w:r w:rsidRPr="00A8392E">
        <w:rPr>
          <w:rStyle w:val="TagStyle"/>
          <w:rtl/>
        </w:rPr>
        <w:t xml:space="preserve"> &lt;&lt; דובר &gt;&gt;</w:t>
      </w:r>
      <w:r>
        <w:rPr>
          <w:rtl/>
        </w:rPr>
        <w:t xml:space="preserve">   </w:t>
      </w:r>
      <w:bookmarkEnd w:id="26109"/>
    </w:p>
    <w:p w14:paraId="48B084E5" w14:textId="77777777" w:rsidR="00A8392E" w:rsidRPr="00A8392E" w:rsidRDefault="00A8392E" w:rsidP="00A8392E">
      <w:pPr>
        <w:ind w:firstLine="0"/>
        <w:rPr>
          <w:rtl/>
        </w:rPr>
      </w:pPr>
      <w:bookmarkStart w:id="26110" w:name="_ETM_Q1_1008904"/>
      <w:bookmarkStart w:id="26111" w:name="_ETM_Q1_1009155"/>
      <w:bookmarkEnd w:id="26110"/>
      <w:bookmarkEnd w:id="26111"/>
    </w:p>
    <w:p w14:paraId="344E974D" w14:textId="6F87B8D1" w:rsidR="00654DB4" w:rsidRDefault="00654DB4" w:rsidP="0032445F">
      <w:pPr>
        <w:rPr>
          <w:rtl/>
        </w:rPr>
      </w:pPr>
      <w:r>
        <w:rPr>
          <w:rFonts w:hint="cs"/>
          <w:rtl/>
        </w:rPr>
        <w:t xml:space="preserve">אבל אין לנו סכום בסיסי כי הסכום הבסיסי שלנו </w:t>
      </w:r>
      <w:r w:rsidR="00A8392E">
        <w:rPr>
          <w:rFonts w:hint="cs"/>
          <w:rtl/>
        </w:rPr>
        <w:t>הוא - - -</w:t>
      </w:r>
      <w:bookmarkStart w:id="26112" w:name="_ETM_Q1_1014156"/>
      <w:bookmarkEnd w:id="26112"/>
    </w:p>
    <w:p w14:paraId="200FC9E1" w14:textId="77777777" w:rsidR="00A8392E" w:rsidRDefault="00A8392E" w:rsidP="0032445F">
      <w:pPr>
        <w:rPr>
          <w:rtl/>
        </w:rPr>
      </w:pPr>
      <w:bookmarkStart w:id="26113" w:name="_ETM_Q1_1014655"/>
      <w:bookmarkStart w:id="26114" w:name="_ETM_Q1_1015406"/>
      <w:bookmarkEnd w:id="26113"/>
      <w:bookmarkEnd w:id="26114"/>
    </w:p>
    <w:p w14:paraId="127E8929" w14:textId="20568737" w:rsidR="00A8392E" w:rsidRDefault="00A8392E" w:rsidP="00A8392E">
      <w:pPr>
        <w:pStyle w:val="af6"/>
        <w:keepNext/>
        <w:rPr>
          <w:rtl/>
        </w:rPr>
      </w:pPr>
      <w:bookmarkStart w:id="26115" w:name="ET_yor_6157_1817"/>
      <w:r w:rsidRPr="00A8392E">
        <w:rPr>
          <w:rStyle w:val="TagStyle"/>
          <w:rtl/>
        </w:rPr>
        <w:t xml:space="preserve"> &lt;&lt; יור &gt;&gt; </w:t>
      </w:r>
      <w:r>
        <w:rPr>
          <w:rtl/>
        </w:rPr>
        <w:t>היו"ר שמחה רוטמן:</w:t>
      </w:r>
      <w:r w:rsidRPr="00A8392E">
        <w:rPr>
          <w:rStyle w:val="TagStyle"/>
          <w:rtl/>
        </w:rPr>
        <w:t xml:space="preserve"> &lt;&lt; יור &gt;&gt;</w:t>
      </w:r>
      <w:r>
        <w:rPr>
          <w:rtl/>
        </w:rPr>
        <w:t xml:space="preserve">   </w:t>
      </w:r>
      <w:bookmarkEnd w:id="26115"/>
    </w:p>
    <w:p w14:paraId="145DC509" w14:textId="77777777" w:rsidR="00A8392E" w:rsidRDefault="00A8392E" w:rsidP="00A8392E">
      <w:pPr>
        <w:pStyle w:val="KeepWithNext"/>
        <w:rPr>
          <w:rtl/>
        </w:rPr>
      </w:pPr>
    </w:p>
    <w:p w14:paraId="03F6C90B" w14:textId="1D1A71CD" w:rsidR="00A8392E" w:rsidRDefault="00A8392E" w:rsidP="00A8392E">
      <w:pPr>
        <w:rPr>
          <w:rtl/>
        </w:rPr>
      </w:pPr>
      <w:bookmarkStart w:id="26116" w:name="_ETM_Q1_1016906"/>
      <w:bookmarkEnd w:id="26116"/>
      <w:r>
        <w:rPr>
          <w:rFonts w:hint="cs"/>
          <w:rtl/>
        </w:rPr>
        <w:t>קודם כול</w:t>
      </w:r>
      <w:bookmarkStart w:id="26117" w:name="_ETM_Q1_1016406"/>
      <w:bookmarkEnd w:id="26117"/>
      <w:r>
        <w:rPr>
          <w:rFonts w:hint="cs"/>
          <w:rtl/>
        </w:rPr>
        <w:t xml:space="preserve"> נסווג. ההפרה של טור א'</w:t>
      </w:r>
      <w:bookmarkStart w:id="26118" w:name="_ETM_Q1_1022656"/>
      <w:bookmarkStart w:id="26119" w:name="_ETM_Q1_1019906"/>
      <w:bookmarkEnd w:id="26118"/>
      <w:bookmarkEnd w:id="26119"/>
      <w:r>
        <w:rPr>
          <w:rFonts w:hint="cs"/>
          <w:rtl/>
        </w:rPr>
        <w:t xml:space="preserve"> </w:t>
      </w:r>
      <w:bookmarkStart w:id="26120" w:name="_ETM_Q1_1017905"/>
      <w:bookmarkEnd w:id="26120"/>
      <w:r>
        <w:rPr>
          <w:rFonts w:hint="cs"/>
          <w:rtl/>
        </w:rPr>
        <w:t>היא - - -</w:t>
      </w:r>
    </w:p>
    <w:p w14:paraId="76CECDC0" w14:textId="77777777" w:rsidR="00A8392E" w:rsidRDefault="00A8392E" w:rsidP="00A8392E">
      <w:pPr>
        <w:rPr>
          <w:rtl/>
        </w:rPr>
      </w:pPr>
      <w:bookmarkStart w:id="26121" w:name="_ETM_Q1_1023902"/>
      <w:bookmarkStart w:id="26122" w:name="_ETM_Q1_1024155"/>
      <w:bookmarkStart w:id="26123" w:name="_ETM_Q1_1021903"/>
      <w:bookmarkStart w:id="26124" w:name="_ETM_Q1_1022652"/>
      <w:bookmarkEnd w:id="26121"/>
      <w:bookmarkEnd w:id="26122"/>
      <w:bookmarkEnd w:id="26123"/>
      <w:bookmarkEnd w:id="26124"/>
    </w:p>
    <w:p w14:paraId="14F9CCF0" w14:textId="4C16C2BD" w:rsidR="00654DB4" w:rsidRDefault="00A8392E" w:rsidP="00A8392E">
      <w:pPr>
        <w:pStyle w:val="a4"/>
        <w:keepNext/>
        <w:rPr>
          <w:rtl/>
        </w:rPr>
      </w:pPr>
      <w:bookmarkStart w:id="26125" w:name="ET_speaker_ראובן_אידלמן_1818"/>
      <w:r w:rsidRPr="00A8392E">
        <w:rPr>
          <w:rStyle w:val="TagStyle"/>
          <w:rtl/>
        </w:rPr>
        <w:t xml:space="preserve"> &lt;&lt; דובר &gt;&gt; </w:t>
      </w:r>
      <w:r>
        <w:rPr>
          <w:rtl/>
        </w:rPr>
        <w:t>ראובן אידלמן:</w:t>
      </w:r>
      <w:r w:rsidRPr="00A8392E">
        <w:rPr>
          <w:rStyle w:val="TagStyle"/>
          <w:rtl/>
        </w:rPr>
        <w:t xml:space="preserve"> &lt;&lt; דובר &gt;&gt;</w:t>
      </w:r>
      <w:r>
        <w:rPr>
          <w:rtl/>
        </w:rPr>
        <w:t xml:space="preserve">  </w:t>
      </w:r>
      <w:bookmarkStart w:id="26126" w:name="_ETM_Q1_1023404"/>
      <w:bookmarkEnd w:id="26125"/>
      <w:bookmarkEnd w:id="26126"/>
    </w:p>
    <w:p w14:paraId="59FF87AF" w14:textId="77777777" w:rsidR="00654DB4" w:rsidRDefault="00654DB4" w:rsidP="0032445F">
      <w:pPr>
        <w:rPr>
          <w:rtl/>
        </w:rPr>
      </w:pPr>
    </w:p>
    <w:p w14:paraId="3470CE90" w14:textId="6320FE16" w:rsidR="00654DB4" w:rsidRDefault="00654DB4" w:rsidP="00A8392E">
      <w:pPr>
        <w:rPr>
          <w:rtl/>
        </w:rPr>
      </w:pPr>
      <w:r>
        <w:rPr>
          <w:rFonts w:hint="cs"/>
          <w:rtl/>
        </w:rPr>
        <w:t>כל החלק הראשון זה הפרות ישירות שאנחנו רואים אותם כ-</w:t>
      </w:r>
      <w:r>
        <w:t>clear cut</w:t>
      </w:r>
      <w:bookmarkStart w:id="26127" w:name="_ETM_Q1_1026653"/>
      <w:bookmarkEnd w:id="26127"/>
      <w:r w:rsidR="00A8392E">
        <w:rPr>
          <w:rFonts w:hint="cs"/>
          <w:rtl/>
        </w:rPr>
        <w:t xml:space="preserve"> ולכן </w:t>
      </w:r>
      <w:bookmarkStart w:id="26128" w:name="_ETM_Q1_1027654"/>
      <w:bookmarkEnd w:id="26128"/>
      <w:r w:rsidR="00A8392E">
        <w:rPr>
          <w:rFonts w:hint="cs"/>
          <w:rtl/>
        </w:rPr>
        <w:t xml:space="preserve">הן בעיצום ישיר. </w:t>
      </w:r>
    </w:p>
    <w:p w14:paraId="2E8A860B" w14:textId="77777777" w:rsidR="00A8392E" w:rsidRDefault="00A8392E" w:rsidP="00A8392E">
      <w:pPr>
        <w:rPr>
          <w:rtl/>
        </w:rPr>
      </w:pPr>
      <w:bookmarkStart w:id="26129" w:name="_ETM_Q1_1031653"/>
      <w:bookmarkStart w:id="26130" w:name="_ETM_Q1_1033404"/>
      <w:bookmarkStart w:id="26131" w:name="_ETM_Q1_1030404"/>
      <w:bookmarkStart w:id="26132" w:name="_ETM_Q1_1030653"/>
      <w:bookmarkEnd w:id="26129"/>
      <w:bookmarkEnd w:id="26130"/>
      <w:bookmarkEnd w:id="26131"/>
      <w:bookmarkEnd w:id="26132"/>
    </w:p>
    <w:p w14:paraId="7990C343" w14:textId="691DF443" w:rsidR="00A8392E" w:rsidRDefault="00A8392E" w:rsidP="00A8392E">
      <w:pPr>
        <w:pStyle w:val="af6"/>
        <w:keepNext/>
        <w:rPr>
          <w:rtl/>
        </w:rPr>
      </w:pPr>
      <w:bookmarkStart w:id="26133" w:name="ET_yor_6157_1819"/>
      <w:r w:rsidRPr="00A8392E">
        <w:rPr>
          <w:rStyle w:val="TagStyle"/>
          <w:rtl/>
        </w:rPr>
        <w:t xml:space="preserve"> &lt;&lt; יור &gt;&gt; </w:t>
      </w:r>
      <w:r>
        <w:rPr>
          <w:rtl/>
        </w:rPr>
        <w:t>היו"ר שמחה רוטמן:</w:t>
      </w:r>
      <w:r w:rsidRPr="00A8392E">
        <w:rPr>
          <w:rStyle w:val="TagStyle"/>
          <w:rtl/>
        </w:rPr>
        <w:t xml:space="preserve"> &lt;&lt; יור &gt;&gt;</w:t>
      </w:r>
      <w:r>
        <w:rPr>
          <w:rtl/>
        </w:rPr>
        <w:t xml:space="preserve">   </w:t>
      </w:r>
      <w:bookmarkEnd w:id="26133"/>
    </w:p>
    <w:p w14:paraId="76613BC6" w14:textId="77777777" w:rsidR="00A8392E" w:rsidRDefault="00A8392E" w:rsidP="00A8392E">
      <w:pPr>
        <w:pStyle w:val="KeepWithNext"/>
        <w:rPr>
          <w:rtl/>
        </w:rPr>
      </w:pPr>
    </w:p>
    <w:p w14:paraId="7162B18B" w14:textId="416620E2" w:rsidR="00A8392E" w:rsidRDefault="00A8392E" w:rsidP="00A8392E">
      <w:pPr>
        <w:rPr>
          <w:rtl/>
        </w:rPr>
      </w:pPr>
      <w:r>
        <w:rPr>
          <w:rFonts w:hint="cs"/>
          <w:rtl/>
        </w:rPr>
        <w:t xml:space="preserve">אין לי בעיה אם זה </w:t>
      </w:r>
      <w:r>
        <w:t xml:space="preserve">clear cut </w:t>
      </w:r>
      <w:r>
        <w:rPr>
          <w:rFonts w:hint="cs"/>
          <w:rtl/>
        </w:rPr>
        <w:t xml:space="preserve"> או לא, השאלה היא</w:t>
      </w:r>
      <w:bookmarkStart w:id="26134" w:name="_ETM_Q1_1019905"/>
      <w:bookmarkStart w:id="26135" w:name="_ETM_Q1_1011905"/>
      <w:bookmarkStart w:id="26136" w:name="_ETM_Q1_1026905"/>
      <w:bookmarkEnd w:id="26134"/>
      <w:bookmarkEnd w:id="26135"/>
      <w:bookmarkEnd w:id="26136"/>
      <w:r>
        <w:rPr>
          <w:rFonts w:hint="cs"/>
          <w:rtl/>
        </w:rPr>
        <w:t xml:space="preserve"> אם זה הפרות פרטניות</w:t>
      </w:r>
      <w:bookmarkStart w:id="26137" w:name="_ETM_Q1_1033405"/>
      <w:bookmarkEnd w:id="26137"/>
      <w:r>
        <w:rPr>
          <w:rFonts w:hint="cs"/>
          <w:rtl/>
        </w:rPr>
        <w:t xml:space="preserve"> א</w:t>
      </w:r>
      <w:bookmarkStart w:id="26138" w:name="_ETM_Q1_1033905"/>
      <w:bookmarkEnd w:id="26138"/>
      <w:r>
        <w:rPr>
          <w:rFonts w:hint="cs"/>
          <w:rtl/>
        </w:rPr>
        <w:t>ו כלליות ואם גודל המאגר רלוונטי אליהן או לא.</w:t>
      </w:r>
    </w:p>
    <w:p w14:paraId="7DA1E33B" w14:textId="77777777" w:rsidR="00A8392E" w:rsidRDefault="00A8392E" w:rsidP="00A8392E">
      <w:pPr>
        <w:rPr>
          <w:rtl/>
        </w:rPr>
      </w:pPr>
      <w:bookmarkStart w:id="26139" w:name="_ETM_Q1_1041660"/>
      <w:bookmarkEnd w:id="26139"/>
    </w:p>
    <w:p w14:paraId="6BA744D5" w14:textId="40CA0B00" w:rsidR="00A8392E" w:rsidRDefault="00A8392E" w:rsidP="00A8392E">
      <w:pPr>
        <w:pStyle w:val="a4"/>
        <w:keepNext/>
        <w:rPr>
          <w:rtl/>
        </w:rPr>
      </w:pPr>
      <w:bookmarkStart w:id="26140" w:name="ET_speaker_ראובן_אידלמן_1820"/>
      <w:r w:rsidRPr="00A8392E">
        <w:rPr>
          <w:rStyle w:val="TagStyle"/>
          <w:rtl/>
        </w:rPr>
        <w:t xml:space="preserve"> &lt;&lt; דובר &gt;&gt; </w:t>
      </w:r>
      <w:r>
        <w:rPr>
          <w:rtl/>
        </w:rPr>
        <w:t>ראובן אידלמן:</w:t>
      </w:r>
      <w:r w:rsidRPr="00A8392E">
        <w:rPr>
          <w:rStyle w:val="TagStyle"/>
          <w:rtl/>
        </w:rPr>
        <w:t xml:space="preserve"> &lt;&lt; דובר &gt;&gt;</w:t>
      </w:r>
      <w:r>
        <w:rPr>
          <w:rtl/>
        </w:rPr>
        <w:t xml:space="preserve">   </w:t>
      </w:r>
      <w:bookmarkEnd w:id="26140"/>
    </w:p>
    <w:p w14:paraId="2FF2D9BA" w14:textId="77777777" w:rsidR="00A8392E" w:rsidRDefault="00A8392E" w:rsidP="00A8392E">
      <w:pPr>
        <w:pStyle w:val="KeepWithNext"/>
        <w:rPr>
          <w:rtl/>
        </w:rPr>
      </w:pPr>
    </w:p>
    <w:p w14:paraId="2DDFF506" w14:textId="40A8D5D3" w:rsidR="00A8392E" w:rsidRDefault="00A8392E" w:rsidP="00A8392E">
      <w:pPr>
        <w:rPr>
          <w:rtl/>
        </w:rPr>
      </w:pPr>
      <w:bookmarkStart w:id="26141" w:name="_ETM_Q1_1043405"/>
      <w:bookmarkStart w:id="26142" w:name="_ETM_Q1_1043655"/>
      <w:bookmarkStart w:id="26143" w:name="_ETM_Q1_1040655"/>
      <w:bookmarkStart w:id="26144" w:name="_ETM_Q1_1037905"/>
      <w:bookmarkStart w:id="26145" w:name="_ETM_Q1_1035155"/>
      <w:bookmarkStart w:id="26146" w:name="_ETM_Q1_1036903"/>
      <w:bookmarkEnd w:id="26141"/>
      <w:bookmarkEnd w:id="26142"/>
      <w:bookmarkEnd w:id="26143"/>
      <w:bookmarkEnd w:id="26144"/>
      <w:bookmarkEnd w:id="26145"/>
      <w:bookmarkEnd w:id="26146"/>
      <w:r>
        <w:rPr>
          <w:rFonts w:hint="cs"/>
          <w:rtl/>
        </w:rPr>
        <w:t xml:space="preserve">זה כמו </w:t>
      </w:r>
      <w:bookmarkStart w:id="26147" w:name="_ETM_Q1_1038903"/>
      <w:bookmarkEnd w:id="26147"/>
      <w:r>
        <w:rPr>
          <w:rFonts w:hint="cs"/>
          <w:rtl/>
        </w:rPr>
        <w:t>תקנות אבטחת מידע</w:t>
      </w:r>
      <w:bookmarkStart w:id="26148" w:name="_ETM_Q1_1038654"/>
      <w:bookmarkEnd w:id="26148"/>
      <w:r>
        <w:rPr>
          <w:rFonts w:hint="cs"/>
          <w:rtl/>
        </w:rPr>
        <w:t xml:space="preserve">. אנחנו הצענו לקבוע סכום </w:t>
      </w:r>
      <w:bookmarkStart w:id="26149" w:name="_ETM_Q1_1040154"/>
      <w:bookmarkEnd w:id="26149"/>
      <w:r>
        <w:t xml:space="preserve"> fixed</w:t>
      </w:r>
      <w:r>
        <w:rPr>
          <w:rFonts w:hint="cs"/>
          <w:rtl/>
        </w:rPr>
        <w:t xml:space="preserve"> ולא</w:t>
      </w:r>
      <w:bookmarkStart w:id="26150" w:name="_ETM_Q1_1041905"/>
      <w:bookmarkEnd w:id="26150"/>
      <w:r>
        <w:rPr>
          <w:rFonts w:hint="cs"/>
          <w:rtl/>
        </w:rPr>
        <w:t xml:space="preserve"> להיכנס לשאלות האלה</w:t>
      </w:r>
      <w:bookmarkStart w:id="26151" w:name="_ETM_Q1_1042156"/>
      <w:bookmarkEnd w:id="26151"/>
      <w:r>
        <w:rPr>
          <w:rFonts w:hint="cs"/>
          <w:rtl/>
        </w:rPr>
        <w:t xml:space="preserve">. אפשר להחיל את ההבחנות </w:t>
      </w:r>
      <w:bookmarkStart w:id="26152" w:name="_ETM_Q1_1044407"/>
      <w:bookmarkStart w:id="26153" w:name="_ETM_Q1_1042654"/>
      <w:bookmarkStart w:id="26154" w:name="_ETM_Q1_1040404"/>
      <w:bookmarkEnd w:id="26152"/>
      <w:bookmarkEnd w:id="26153"/>
      <w:bookmarkEnd w:id="26154"/>
      <w:r>
        <w:rPr>
          <w:rFonts w:hint="cs"/>
          <w:rtl/>
        </w:rPr>
        <w:t xml:space="preserve">גם </w:t>
      </w:r>
      <w:bookmarkStart w:id="26155" w:name="_ETM_Q1_1045904"/>
      <w:bookmarkEnd w:id="26155"/>
      <w:r>
        <w:rPr>
          <w:rFonts w:hint="cs"/>
          <w:rtl/>
        </w:rPr>
        <w:t xml:space="preserve">כאן אבל אולי לא חייבים. </w:t>
      </w:r>
      <w:bookmarkStart w:id="26156" w:name="_ETM_Q1_1049654"/>
      <w:bookmarkStart w:id="26157" w:name="_ETM_Q1_1051154"/>
      <w:bookmarkStart w:id="26158" w:name="_ETM_Q1_1048654"/>
      <w:bookmarkStart w:id="26159" w:name="_ETM_Q1_1048653"/>
      <w:bookmarkEnd w:id="26156"/>
      <w:bookmarkEnd w:id="26157"/>
      <w:bookmarkEnd w:id="26158"/>
      <w:bookmarkEnd w:id="26159"/>
      <w:r w:rsidR="00654DB4">
        <w:rPr>
          <w:rFonts w:hint="cs"/>
          <w:rtl/>
        </w:rPr>
        <w:t xml:space="preserve">יש כאן הפרות שהן פרטניות לפי </w:t>
      </w:r>
      <w:r>
        <w:rPr>
          <w:rFonts w:hint="cs"/>
          <w:rtl/>
        </w:rPr>
        <w:t xml:space="preserve">פנייה של נושאי מידע </w:t>
      </w:r>
      <w:bookmarkStart w:id="26160" w:name="_ETM_Q1_1050653"/>
      <w:bookmarkEnd w:id="26160"/>
      <w:r>
        <w:rPr>
          <w:rFonts w:hint="cs"/>
          <w:rtl/>
        </w:rPr>
        <w:t xml:space="preserve">ויש </w:t>
      </w:r>
      <w:bookmarkStart w:id="26161" w:name="_ETM_Q1_1051151"/>
      <w:bookmarkEnd w:id="26161"/>
      <w:r>
        <w:rPr>
          <w:rFonts w:hint="cs"/>
          <w:rtl/>
        </w:rPr>
        <w:t xml:space="preserve">דברים כמו "לא הפעיל </w:t>
      </w:r>
      <w:bookmarkStart w:id="26162" w:name="_ETM_Q1_1051903"/>
      <w:bookmarkStart w:id="26163" w:name="_ETM_Q1_1049153"/>
      <w:bookmarkStart w:id="26164" w:name="_ETM_Q1_1049655"/>
      <w:bookmarkStart w:id="26165" w:name="_ETM_Q1_1054906"/>
      <w:bookmarkStart w:id="26166" w:name="_ETM_Q1_1052155"/>
      <w:bookmarkEnd w:id="26162"/>
      <w:bookmarkEnd w:id="26163"/>
      <w:bookmarkEnd w:id="26164"/>
      <w:bookmarkEnd w:id="26165"/>
      <w:bookmarkEnd w:id="26166"/>
      <w:r>
        <w:rPr>
          <w:rFonts w:hint="cs"/>
          <w:rtl/>
        </w:rPr>
        <w:t>מנגנון להבטיח שהמידע במאגר</w:t>
      </w:r>
      <w:bookmarkStart w:id="26167" w:name="_ETM_Q1_1049403"/>
      <w:bookmarkEnd w:id="26167"/>
      <w:r>
        <w:rPr>
          <w:rFonts w:hint="cs"/>
          <w:rtl/>
        </w:rPr>
        <w:t xml:space="preserve"> נכון, שלם, ברור ומוגן"</w:t>
      </w:r>
      <w:bookmarkStart w:id="26168" w:name="_ETM_Q1_1057903"/>
      <w:bookmarkStart w:id="26169" w:name="_ETM_Q1_1058403"/>
      <w:bookmarkEnd w:id="26168"/>
      <w:bookmarkEnd w:id="26169"/>
      <w:r>
        <w:rPr>
          <w:rFonts w:hint="cs"/>
          <w:rtl/>
        </w:rPr>
        <w:t xml:space="preserve"> וזה לא קשור </w:t>
      </w:r>
      <w:bookmarkStart w:id="26170" w:name="_ETM_Q1_1056153"/>
      <w:bookmarkEnd w:id="26170"/>
      <w:r>
        <w:rPr>
          <w:rFonts w:hint="cs"/>
          <w:rtl/>
        </w:rPr>
        <w:t xml:space="preserve">לפנייה של </w:t>
      </w:r>
      <w:bookmarkStart w:id="26171" w:name="_ETM_Q1_1056402"/>
      <w:bookmarkStart w:id="26172" w:name="_ETM_Q1_1056152"/>
      <w:bookmarkEnd w:id="26171"/>
      <w:bookmarkEnd w:id="26172"/>
      <w:r>
        <w:rPr>
          <w:rFonts w:hint="cs"/>
          <w:rtl/>
        </w:rPr>
        <w:t xml:space="preserve">נושא </w:t>
      </w:r>
      <w:bookmarkStart w:id="26173" w:name="_ETM_Q1_1058402"/>
      <w:bookmarkEnd w:id="26173"/>
      <w:r>
        <w:rPr>
          <w:rFonts w:hint="cs"/>
          <w:rtl/>
        </w:rPr>
        <w:t xml:space="preserve">מידע ספציפי. </w:t>
      </w:r>
      <w:bookmarkStart w:id="26174" w:name="_ETM_Q1_1059402"/>
      <w:bookmarkStart w:id="26175" w:name="_ETM_Q1_1057152"/>
      <w:bookmarkEnd w:id="26174"/>
      <w:bookmarkEnd w:id="26175"/>
      <w:r>
        <w:rPr>
          <w:rFonts w:hint="cs"/>
          <w:rtl/>
        </w:rPr>
        <w:t>אולי אפשר לעבור עליהן</w:t>
      </w:r>
      <w:bookmarkStart w:id="26176" w:name="_ETM_Q1_1061655"/>
      <w:bookmarkStart w:id="26177" w:name="_ETM_Q1_1061902"/>
      <w:bookmarkEnd w:id="26176"/>
      <w:bookmarkEnd w:id="26177"/>
      <w:r>
        <w:rPr>
          <w:rFonts w:hint="cs"/>
          <w:rtl/>
        </w:rPr>
        <w:t xml:space="preserve"> ולקבוע סכום </w:t>
      </w:r>
      <w:bookmarkStart w:id="26178" w:name="_ETM_Q1_1065652"/>
      <w:bookmarkEnd w:id="26178"/>
      <w:r>
        <w:t>fixed</w:t>
      </w:r>
      <w:r>
        <w:rPr>
          <w:rFonts w:hint="cs"/>
          <w:rtl/>
        </w:rPr>
        <w:t xml:space="preserve">. </w:t>
      </w:r>
    </w:p>
    <w:p w14:paraId="70CFF630" w14:textId="77777777" w:rsidR="00A8392E" w:rsidRDefault="00A8392E" w:rsidP="00A8392E">
      <w:pPr>
        <w:rPr>
          <w:rtl/>
        </w:rPr>
      </w:pPr>
      <w:bookmarkStart w:id="26179" w:name="_ETM_Q1_1051654"/>
      <w:bookmarkStart w:id="26180" w:name="_ETM_Q1_1052153"/>
      <w:bookmarkEnd w:id="26179"/>
      <w:bookmarkEnd w:id="26180"/>
    </w:p>
    <w:p w14:paraId="2242F1A7" w14:textId="2867AE2A" w:rsidR="00654DB4" w:rsidRDefault="00654DB4" w:rsidP="00654DB4">
      <w:pPr>
        <w:pStyle w:val="af6"/>
        <w:keepNext/>
        <w:rPr>
          <w:rtl/>
        </w:rPr>
      </w:pPr>
      <w:bookmarkStart w:id="26181" w:name="ET_yor_6157_1802"/>
      <w:r w:rsidRPr="00654DB4">
        <w:rPr>
          <w:rStyle w:val="TagStyle"/>
          <w:rtl/>
        </w:rPr>
        <w:t xml:space="preserve"> &lt;&lt; יור &gt;&gt; </w:t>
      </w:r>
      <w:r>
        <w:rPr>
          <w:rtl/>
        </w:rPr>
        <w:t>היו"ר שמחה רוטמן:</w:t>
      </w:r>
      <w:r w:rsidRPr="00654DB4">
        <w:rPr>
          <w:rStyle w:val="TagStyle"/>
          <w:rtl/>
        </w:rPr>
        <w:t xml:space="preserve"> &lt;&lt; יור &gt;&gt;</w:t>
      </w:r>
      <w:r>
        <w:rPr>
          <w:rtl/>
        </w:rPr>
        <w:t xml:space="preserve">   </w:t>
      </w:r>
      <w:bookmarkEnd w:id="26181"/>
    </w:p>
    <w:p w14:paraId="7402965C" w14:textId="77777777" w:rsidR="00654DB4" w:rsidRDefault="00654DB4" w:rsidP="00654DB4">
      <w:pPr>
        <w:pStyle w:val="KeepWithNext"/>
        <w:rPr>
          <w:rtl/>
        </w:rPr>
      </w:pPr>
      <w:bookmarkStart w:id="26182" w:name="_ETM_Q1_1067153"/>
      <w:bookmarkEnd w:id="26182"/>
    </w:p>
    <w:p w14:paraId="59834F90" w14:textId="0E98ADB1" w:rsidR="00654DB4" w:rsidRPr="0032445F" w:rsidRDefault="00654DB4" w:rsidP="00A8392E">
      <w:pPr>
        <w:rPr>
          <w:rtl/>
        </w:rPr>
      </w:pPr>
      <w:bookmarkStart w:id="26183" w:name="_ETM_Q1_1553903"/>
      <w:bookmarkStart w:id="26184" w:name="_ETM_Q1_1557902"/>
      <w:bookmarkStart w:id="26185" w:name="_ETM_Q1_1558153"/>
      <w:bookmarkStart w:id="26186" w:name="_ETM_Q1_1558903"/>
      <w:bookmarkStart w:id="26187" w:name="_ETM_Q1_1561903"/>
      <w:bookmarkStart w:id="26188" w:name="_ETM_Q1_1559154"/>
      <w:bookmarkStart w:id="26189" w:name="_ETM_Q1_1559405"/>
      <w:bookmarkStart w:id="26190" w:name="_ETM_Q1_1560153"/>
      <w:bookmarkStart w:id="26191" w:name="_ETM_Q1_1575653"/>
      <w:bookmarkStart w:id="26192" w:name="_ETM_Q1_1575903"/>
      <w:bookmarkStart w:id="26193" w:name="_ETM_Q1_1576153"/>
      <w:bookmarkStart w:id="26194" w:name="_ETM_Q1_1576403"/>
      <w:bookmarkStart w:id="26195" w:name="_ETM_Q1_1576903"/>
      <w:bookmarkStart w:id="26196" w:name="_ETM_Q1_1577153"/>
      <w:bookmarkStart w:id="26197" w:name="_ETM_Q1_1577403"/>
      <w:bookmarkStart w:id="26198" w:name="_ETM_Q1_1578653"/>
      <w:bookmarkStart w:id="26199" w:name="_ETM_Q1_1578904"/>
      <w:bookmarkStart w:id="26200" w:name="_ETM_Q1_1579653"/>
      <w:bookmarkStart w:id="26201" w:name="_ETM_Q1_1580154"/>
      <w:bookmarkStart w:id="26202" w:name="_ETM_Q1_1577653"/>
      <w:bookmarkStart w:id="26203" w:name="_ETM_Q1_1577903"/>
      <w:bookmarkStart w:id="26204" w:name="_ETM_Q1_1578153"/>
      <w:bookmarkStart w:id="26205" w:name="_ETM_Q1_1578403"/>
      <w:bookmarkStart w:id="26206" w:name="_ETM_Q1_1579903"/>
      <w:bookmarkStart w:id="26207" w:name="_ETM_Q1_1580403"/>
      <w:bookmarkStart w:id="26208" w:name="_ETM_Q1_1580653"/>
      <w:bookmarkStart w:id="26209" w:name="_ETM_Q1_1580903"/>
      <w:bookmarkStart w:id="26210" w:name="_ETM_Q1_1581153"/>
      <w:bookmarkStart w:id="26211" w:name="_ETM_Q1_1581403"/>
      <w:bookmarkStart w:id="26212" w:name="_ETM_Q1_1581653"/>
      <w:bookmarkStart w:id="26213" w:name="_ETM_Q1_1581903"/>
      <w:bookmarkStart w:id="26214" w:name="_ETM_Q1_1583153"/>
      <w:bookmarkStart w:id="26215" w:name="_ETM_Q1_1583403"/>
      <w:bookmarkStart w:id="26216" w:name="_ETM_Q1_1583654"/>
      <w:bookmarkStart w:id="26217" w:name="_ETM_Q1_1583904"/>
      <w:bookmarkStart w:id="26218" w:name="_ETM_Q1_1584403"/>
      <w:bookmarkStart w:id="26219" w:name="_ETM_Q1_1584653"/>
      <w:bookmarkStart w:id="26220" w:name="_ETM_Q1_1584903"/>
      <w:bookmarkStart w:id="26221" w:name="_ETM_Q1_1582153"/>
      <w:bookmarkStart w:id="26222" w:name="_ETM_Q1_1579403"/>
      <w:bookmarkStart w:id="26223" w:name="_ETM_Q1_1576653"/>
      <w:bookmarkStart w:id="26224" w:name="_ETM_Q1_1576904"/>
      <w:bookmarkStart w:id="26225" w:name="_ETM_Q1_1568904"/>
      <w:bookmarkStart w:id="26226" w:name="_ETM_Q1_1569154"/>
      <w:bookmarkStart w:id="26227" w:name="_ETM_Q1_1569404"/>
      <w:bookmarkStart w:id="26228" w:name="_ETM_Q1_1569655"/>
      <w:bookmarkStart w:id="26229" w:name="_ETM_Q1_1570154"/>
      <w:bookmarkStart w:id="26230" w:name="_ETM_Q1_1570404"/>
      <w:bookmarkStart w:id="26231" w:name="_ETM_Q1_1570654"/>
      <w:bookmarkStart w:id="26232" w:name="_ETM_Q1_1570904"/>
      <w:bookmarkStart w:id="26233" w:name="_ETM_Q1_1571154"/>
      <w:bookmarkStart w:id="26234" w:name="_ETM_Q1_1571404"/>
      <w:bookmarkStart w:id="26235" w:name="_ETM_Q1_1571654"/>
      <w:bookmarkStart w:id="26236" w:name="_ETM_Q1_1571904"/>
      <w:bookmarkEnd w:id="26183"/>
      <w:bookmarkEnd w:id="26184"/>
      <w:bookmarkEnd w:id="26185"/>
      <w:bookmarkEnd w:id="26186"/>
      <w:bookmarkEnd w:id="26187"/>
      <w:bookmarkEnd w:id="26188"/>
      <w:bookmarkEnd w:id="26189"/>
      <w:bookmarkEnd w:id="26190"/>
      <w:bookmarkEnd w:id="26191"/>
      <w:bookmarkEnd w:id="26192"/>
      <w:bookmarkEnd w:id="26193"/>
      <w:bookmarkEnd w:id="26194"/>
      <w:bookmarkEnd w:id="26195"/>
      <w:bookmarkEnd w:id="26196"/>
      <w:bookmarkEnd w:id="26197"/>
      <w:bookmarkEnd w:id="26198"/>
      <w:bookmarkEnd w:id="26199"/>
      <w:bookmarkEnd w:id="26200"/>
      <w:bookmarkEnd w:id="26201"/>
      <w:bookmarkEnd w:id="26202"/>
      <w:bookmarkEnd w:id="26203"/>
      <w:bookmarkEnd w:id="26204"/>
      <w:bookmarkEnd w:id="26205"/>
      <w:bookmarkEnd w:id="26206"/>
      <w:bookmarkEnd w:id="26207"/>
      <w:bookmarkEnd w:id="26208"/>
      <w:bookmarkEnd w:id="26209"/>
      <w:bookmarkEnd w:id="26210"/>
      <w:bookmarkEnd w:id="26211"/>
      <w:bookmarkEnd w:id="26212"/>
      <w:bookmarkEnd w:id="26213"/>
      <w:bookmarkEnd w:id="26214"/>
      <w:bookmarkEnd w:id="26215"/>
      <w:bookmarkEnd w:id="26216"/>
      <w:bookmarkEnd w:id="26217"/>
      <w:bookmarkEnd w:id="26218"/>
      <w:bookmarkEnd w:id="26219"/>
      <w:bookmarkEnd w:id="26220"/>
      <w:bookmarkEnd w:id="26221"/>
      <w:bookmarkEnd w:id="26222"/>
      <w:bookmarkEnd w:id="26223"/>
      <w:bookmarkEnd w:id="26224"/>
      <w:bookmarkEnd w:id="26225"/>
      <w:bookmarkEnd w:id="26226"/>
      <w:bookmarkEnd w:id="26227"/>
      <w:bookmarkEnd w:id="26228"/>
      <w:bookmarkEnd w:id="26229"/>
      <w:bookmarkEnd w:id="26230"/>
      <w:bookmarkEnd w:id="26231"/>
      <w:bookmarkEnd w:id="26232"/>
      <w:bookmarkEnd w:id="26233"/>
      <w:bookmarkEnd w:id="26234"/>
      <w:bookmarkEnd w:id="26235"/>
      <w:bookmarkEnd w:id="26236"/>
      <w:r>
        <w:rPr>
          <w:rFonts w:hint="cs"/>
          <w:rtl/>
        </w:rPr>
        <w:t xml:space="preserve">תעזוב שנייה את השאלה אם זה סכום </w:t>
      </w:r>
      <w:r>
        <w:t>fixed</w:t>
      </w:r>
      <w:r>
        <w:rPr>
          <w:rFonts w:hint="cs"/>
          <w:rtl/>
        </w:rPr>
        <w:t xml:space="preserve"> או לא. </w:t>
      </w:r>
      <w:r w:rsidR="00A8392E">
        <w:rPr>
          <w:rFonts w:hint="cs"/>
          <w:rtl/>
        </w:rPr>
        <w:t>מעבר לש</w:t>
      </w:r>
      <w:bookmarkStart w:id="26237" w:name="_ETM_Q1_1072154"/>
      <w:bookmarkEnd w:id="26237"/>
      <w:r w:rsidR="00A8392E">
        <w:rPr>
          <w:rFonts w:hint="cs"/>
          <w:rtl/>
        </w:rPr>
        <w:t>אלת הניסוח של ה-</w:t>
      </w:r>
      <w:r w:rsidR="00A8392E">
        <w:t>adequacy</w:t>
      </w:r>
      <w:r w:rsidR="00A8392E">
        <w:rPr>
          <w:rFonts w:hint="cs"/>
          <w:rtl/>
        </w:rPr>
        <w:t xml:space="preserve"> </w:t>
      </w:r>
      <w:bookmarkStart w:id="26238" w:name="_ETM_Q1_1087403"/>
      <w:bookmarkStart w:id="26239" w:name="_ETM_Q1_1084903"/>
      <w:bookmarkStart w:id="26240" w:name="_ETM_Q1_1082154"/>
      <w:bookmarkStart w:id="26241" w:name="_ETM_Q1_1079404"/>
      <w:bookmarkStart w:id="26242" w:name="_ETM_Q1_1076904"/>
      <w:bookmarkStart w:id="26243" w:name="_ETM_Q1_1074654"/>
      <w:bookmarkStart w:id="26244" w:name="_ETM_Q1_1072654"/>
      <w:bookmarkStart w:id="26245" w:name="_ETM_Q1_1077904"/>
      <w:bookmarkStart w:id="26246" w:name="_ETM_Q1_1075154"/>
      <w:bookmarkEnd w:id="26238"/>
      <w:bookmarkEnd w:id="26239"/>
      <w:bookmarkEnd w:id="26240"/>
      <w:bookmarkEnd w:id="26241"/>
      <w:bookmarkEnd w:id="26242"/>
      <w:bookmarkEnd w:id="26243"/>
      <w:bookmarkEnd w:id="26244"/>
      <w:bookmarkEnd w:id="26245"/>
      <w:bookmarkEnd w:id="26246"/>
      <w:r w:rsidR="00A8392E">
        <w:rPr>
          <w:rFonts w:hint="cs"/>
          <w:rtl/>
        </w:rPr>
        <w:t xml:space="preserve">שעשינו כדי </w:t>
      </w:r>
      <w:bookmarkStart w:id="26247" w:name="_ETM_Q1_1078904"/>
      <w:bookmarkEnd w:id="26247"/>
      <w:r w:rsidR="00A8392E">
        <w:rPr>
          <w:rFonts w:hint="cs"/>
          <w:rtl/>
        </w:rPr>
        <w:t xml:space="preserve">שיהיה ברור שחל אותו דין </w:t>
      </w:r>
      <w:bookmarkStart w:id="26248" w:name="_ETM_Q1_1079904"/>
      <w:bookmarkStart w:id="26249" w:name="_ETM_Q1_1078154"/>
      <w:bookmarkEnd w:id="26248"/>
      <w:bookmarkEnd w:id="26249"/>
      <w:r w:rsidR="00A8392E">
        <w:rPr>
          <w:rFonts w:hint="cs"/>
          <w:rtl/>
        </w:rPr>
        <w:t>מהותי כמו באירופה וכמו ב-</w:t>
      </w:r>
      <w:r w:rsidR="00A8392E">
        <w:rPr>
          <w:rFonts w:hint="cs"/>
        </w:rPr>
        <w:t>GDPR</w:t>
      </w:r>
      <w:bookmarkStart w:id="26250" w:name="_ETM_Q1_1083404"/>
      <w:bookmarkStart w:id="26251" w:name="_ETM_Q1_1081153"/>
      <w:bookmarkEnd w:id="26250"/>
      <w:bookmarkEnd w:id="26251"/>
      <w:r w:rsidR="00A8392E">
        <w:rPr>
          <w:rFonts w:hint="cs"/>
          <w:rtl/>
        </w:rPr>
        <w:t xml:space="preserve">, </w:t>
      </w:r>
      <w:r>
        <w:rPr>
          <w:rFonts w:hint="cs"/>
          <w:rtl/>
        </w:rPr>
        <w:t>אילו חובות מהותיות התקנות האלה מוספיות על מה שבדין הקיים</w:t>
      </w:r>
      <w:bookmarkStart w:id="26252" w:name="_ETM_Q1_1089904"/>
      <w:bookmarkEnd w:id="26252"/>
      <w:r w:rsidR="00A8392E">
        <w:rPr>
          <w:rFonts w:hint="cs"/>
          <w:rtl/>
        </w:rPr>
        <w:t xml:space="preserve"> והאם הדלתא הזאת מצדיקה את </w:t>
      </w:r>
      <w:bookmarkStart w:id="26253" w:name="_ETM_Q1_1093654"/>
      <w:bookmarkEnd w:id="26253"/>
      <w:r w:rsidR="00A8392E">
        <w:rPr>
          <w:rFonts w:hint="cs"/>
          <w:rtl/>
        </w:rPr>
        <w:t>התרחיש המאוד סביר של ר</w:t>
      </w:r>
      <w:bookmarkStart w:id="26254" w:name="_ETM_Q1_1096654"/>
      <w:bookmarkEnd w:id="26254"/>
      <w:r w:rsidR="00A8392E">
        <w:rPr>
          <w:rFonts w:hint="cs"/>
          <w:rtl/>
        </w:rPr>
        <w:t xml:space="preserve">יבוי הפרות על מעשים </w:t>
      </w:r>
      <w:bookmarkStart w:id="26255" w:name="_ETM_Q1_1096405"/>
      <w:bookmarkEnd w:id="26255"/>
      <w:r w:rsidR="00A8392E">
        <w:rPr>
          <w:rFonts w:hint="cs"/>
          <w:rtl/>
        </w:rPr>
        <w:t>מאוד דומי</w:t>
      </w:r>
      <w:bookmarkStart w:id="26256" w:name="_ETM_Q1_1095655"/>
      <w:bookmarkEnd w:id="26256"/>
      <w:r w:rsidR="00A8392E">
        <w:rPr>
          <w:rFonts w:hint="cs"/>
          <w:rtl/>
        </w:rPr>
        <w:t>ם</w:t>
      </w:r>
      <w:bookmarkStart w:id="26257" w:name="_ETM_Q1_1097904"/>
      <w:bookmarkEnd w:id="26257"/>
      <w:r w:rsidR="00A8392E">
        <w:rPr>
          <w:rFonts w:hint="cs"/>
          <w:rtl/>
        </w:rPr>
        <w:t xml:space="preserve">? מה אתם </w:t>
      </w:r>
      <w:bookmarkStart w:id="26258" w:name="_ETM_Q1_1101655"/>
      <w:bookmarkEnd w:id="26258"/>
      <w:r w:rsidR="00A8392E">
        <w:rPr>
          <w:rFonts w:hint="cs"/>
          <w:rtl/>
        </w:rPr>
        <w:t xml:space="preserve">לא תתפסו בדין הקיים? </w:t>
      </w:r>
    </w:p>
    <w:p w14:paraId="13EF3430" w14:textId="2FA7AAD4" w:rsidR="0063713D" w:rsidRDefault="0063713D" w:rsidP="0063713D">
      <w:pPr>
        <w:pStyle w:val="KeepWithNext"/>
        <w:rPr>
          <w:rtl/>
          <w:lang w:eastAsia="he-IL"/>
        </w:rPr>
      </w:pPr>
      <w:bookmarkStart w:id="26259" w:name="_ETM_Q1_765901"/>
      <w:bookmarkEnd w:id="26259"/>
      <w:bookmarkEnd w:id="25536"/>
    </w:p>
    <w:p w14:paraId="5B604491" w14:textId="7ABB65E0" w:rsidR="0063713D" w:rsidRDefault="00654DB4" w:rsidP="0063713D">
      <w:pPr>
        <w:rPr>
          <w:rtl/>
          <w:lang w:eastAsia="he-IL"/>
        </w:rPr>
      </w:pPr>
      <w:bookmarkStart w:id="26260" w:name="_ETM_Q1_808405"/>
      <w:bookmarkStart w:id="26261" w:name="_ETM_Q1_812156"/>
      <w:bookmarkEnd w:id="26260"/>
      <w:bookmarkEnd w:id="26261"/>
      <w:r>
        <w:rPr>
          <w:rFonts w:hint="cs"/>
          <w:rtl/>
          <w:lang w:eastAsia="he-IL"/>
        </w:rPr>
        <w:t>אני מזכיר לכם שנתתי לכם אמירה שאוסרת על עיבוד מידע בניגוד לדין למעט סעיף 2 והתקנות האלה הן אינן סעיף 2.</w:t>
      </w:r>
      <w:bookmarkStart w:id="26262" w:name="_ETM_Q1_1121153"/>
      <w:bookmarkEnd w:id="26262"/>
      <w:r w:rsidR="003F2855">
        <w:rPr>
          <w:rFonts w:hint="cs"/>
          <w:rtl/>
          <w:lang w:eastAsia="he-IL"/>
        </w:rPr>
        <w:t xml:space="preserve"> לכן, למקרים הקשים יש</w:t>
      </w:r>
      <w:bookmarkStart w:id="26263" w:name="_ETM_Q1_1128403"/>
      <w:bookmarkEnd w:id="26263"/>
      <w:r>
        <w:rPr>
          <w:rFonts w:hint="cs"/>
          <w:rtl/>
          <w:lang w:eastAsia="he-IL"/>
        </w:rPr>
        <w:t xml:space="preserve"> </w:t>
      </w:r>
      <w:bookmarkStart w:id="26264" w:name="_ETM_Q1_1126654"/>
      <w:bookmarkEnd w:id="26264"/>
      <w:r>
        <w:rPr>
          <w:rFonts w:hint="cs"/>
          <w:rtl/>
          <w:lang w:eastAsia="he-IL"/>
        </w:rPr>
        <w:t>לכם את השוט הגדול</w:t>
      </w:r>
      <w:bookmarkStart w:id="26265" w:name="_ETM_Q1_1124654"/>
      <w:bookmarkEnd w:id="26265"/>
      <w:r w:rsidR="003F2855">
        <w:rPr>
          <w:rFonts w:hint="cs"/>
          <w:rtl/>
          <w:lang w:eastAsia="he-IL"/>
        </w:rPr>
        <w:t xml:space="preserve"> אז </w:t>
      </w:r>
      <w:bookmarkStart w:id="26266" w:name="_ETM_Q1_1125402"/>
      <w:bookmarkEnd w:id="26266"/>
      <w:r w:rsidR="003F2855">
        <w:rPr>
          <w:rFonts w:hint="cs"/>
          <w:rtl/>
          <w:lang w:eastAsia="he-IL"/>
        </w:rPr>
        <w:t xml:space="preserve">השאלה היא אם אנחנו צריכים לעבור ולייצר עוד הוראות </w:t>
      </w:r>
      <w:bookmarkStart w:id="26267" w:name="_ETM_Q1_1129152"/>
      <w:bookmarkEnd w:id="26267"/>
      <w:r w:rsidR="003F2855">
        <w:rPr>
          <w:rFonts w:hint="cs"/>
          <w:rtl/>
          <w:lang w:eastAsia="he-IL"/>
        </w:rPr>
        <w:t xml:space="preserve">ספציפיות </w:t>
      </w:r>
      <w:bookmarkStart w:id="26268" w:name="_ETM_Q1_1132152"/>
      <w:bookmarkEnd w:id="26268"/>
      <w:r w:rsidR="003F2855">
        <w:rPr>
          <w:rFonts w:hint="cs"/>
          <w:rtl/>
          <w:lang w:eastAsia="he-IL"/>
        </w:rPr>
        <w:t xml:space="preserve">על התקנות </w:t>
      </w:r>
      <w:bookmarkStart w:id="26269" w:name="_ETM_Q1_1130902"/>
      <w:bookmarkEnd w:id="26269"/>
      <w:r w:rsidR="003F2855">
        <w:rPr>
          <w:rFonts w:hint="cs"/>
          <w:rtl/>
          <w:lang w:eastAsia="he-IL"/>
        </w:rPr>
        <w:t>ה</w:t>
      </w:r>
      <w:bookmarkStart w:id="26270" w:name="_ETM_Q1_1129153"/>
      <w:bookmarkEnd w:id="26270"/>
      <w:r w:rsidR="003F2855">
        <w:rPr>
          <w:rFonts w:hint="cs"/>
          <w:rtl/>
          <w:lang w:eastAsia="he-IL"/>
        </w:rPr>
        <w:t>אלה ולהוסיף</w:t>
      </w:r>
      <w:bookmarkStart w:id="26271" w:name="_ETM_Q1_1130904"/>
      <w:bookmarkEnd w:id="26271"/>
      <w:r w:rsidR="003F2855">
        <w:rPr>
          <w:rFonts w:hint="cs"/>
          <w:rtl/>
          <w:lang w:eastAsia="he-IL"/>
        </w:rPr>
        <w:t xml:space="preserve"> עיצומים ספציפיים?</w:t>
      </w:r>
    </w:p>
    <w:p w14:paraId="5D9A150F" w14:textId="77777777" w:rsidR="003F2855" w:rsidRDefault="003F2855" w:rsidP="0063713D">
      <w:pPr>
        <w:rPr>
          <w:rtl/>
          <w:lang w:eastAsia="he-IL"/>
        </w:rPr>
      </w:pPr>
      <w:bookmarkStart w:id="26272" w:name="_ETM_Q1_1137404"/>
      <w:bookmarkEnd w:id="26272"/>
    </w:p>
    <w:p w14:paraId="5CA3F80D" w14:textId="14DB6801" w:rsidR="003F2855" w:rsidRDefault="003F2855" w:rsidP="003F2855">
      <w:pPr>
        <w:pStyle w:val="a4"/>
        <w:keepNext/>
        <w:rPr>
          <w:rtl/>
        </w:rPr>
      </w:pPr>
      <w:bookmarkStart w:id="26273" w:name="ET_speaker_ראובן_אידלמן_1821"/>
      <w:r w:rsidRPr="003F2855">
        <w:rPr>
          <w:rStyle w:val="TagStyle"/>
          <w:rtl/>
        </w:rPr>
        <w:t xml:space="preserve"> &lt;&lt; דובר &gt;&gt; </w:t>
      </w:r>
      <w:r>
        <w:rPr>
          <w:rtl/>
        </w:rPr>
        <w:t>ראובן אידלמן:</w:t>
      </w:r>
      <w:r w:rsidRPr="003F2855">
        <w:rPr>
          <w:rStyle w:val="TagStyle"/>
          <w:rtl/>
        </w:rPr>
        <w:t xml:space="preserve"> &lt;&lt; דובר &gt;&gt;</w:t>
      </w:r>
      <w:r>
        <w:rPr>
          <w:rtl/>
        </w:rPr>
        <w:t xml:space="preserve">   </w:t>
      </w:r>
      <w:bookmarkEnd w:id="26273"/>
    </w:p>
    <w:p w14:paraId="76FD957D" w14:textId="77777777" w:rsidR="003F2855" w:rsidRDefault="003F2855" w:rsidP="003F2855">
      <w:pPr>
        <w:pStyle w:val="KeepWithNext"/>
        <w:rPr>
          <w:rtl/>
          <w:lang w:eastAsia="he-IL"/>
        </w:rPr>
      </w:pPr>
    </w:p>
    <w:p w14:paraId="1A5CA6C6" w14:textId="67DE594B" w:rsidR="003F2855" w:rsidRDefault="003F2855" w:rsidP="003F2855">
      <w:pPr>
        <w:rPr>
          <w:rtl/>
          <w:lang w:eastAsia="he-IL"/>
        </w:rPr>
      </w:pPr>
      <w:bookmarkStart w:id="26274" w:name="_ETM_Q1_1139154"/>
      <w:bookmarkStart w:id="26275" w:name="_ETM_Q1_1139653"/>
      <w:bookmarkStart w:id="26276" w:name="_ETM_Q1_1136653"/>
      <w:bookmarkStart w:id="26277" w:name="_ETM_Q1_1133903"/>
      <w:bookmarkStart w:id="26278" w:name="_ETM_Q1_1136906"/>
      <w:bookmarkEnd w:id="26274"/>
      <w:bookmarkEnd w:id="26275"/>
      <w:bookmarkEnd w:id="26276"/>
      <w:bookmarkEnd w:id="26277"/>
      <w:bookmarkEnd w:id="26278"/>
      <w:r>
        <w:rPr>
          <w:rFonts w:hint="cs"/>
          <w:rtl/>
          <w:lang w:eastAsia="he-IL"/>
        </w:rPr>
        <w:t>דבר ראשון, אנחנו בה</w:t>
      </w:r>
      <w:bookmarkStart w:id="26279" w:name="_ETM_Q1_1131152"/>
      <w:bookmarkEnd w:id="26279"/>
      <w:r>
        <w:rPr>
          <w:rFonts w:hint="cs"/>
          <w:rtl/>
          <w:lang w:eastAsia="he-IL"/>
        </w:rPr>
        <w:t xml:space="preserve">חלט רואים את </w:t>
      </w:r>
      <w:bookmarkStart w:id="26280" w:name="_ETM_Q1_1137152"/>
      <w:bookmarkEnd w:id="26280"/>
      <w:r>
        <w:rPr>
          <w:rFonts w:hint="cs"/>
          <w:rtl/>
          <w:lang w:eastAsia="he-IL"/>
        </w:rPr>
        <w:t>זה כמהלך משלים</w:t>
      </w:r>
      <w:bookmarkStart w:id="26281" w:name="_ETM_Q1_1136152"/>
      <w:bookmarkEnd w:id="26281"/>
      <w:r>
        <w:rPr>
          <w:rFonts w:hint="cs"/>
          <w:rtl/>
          <w:lang w:eastAsia="he-IL"/>
        </w:rPr>
        <w:t xml:space="preserve"> והכרחי למהלך התקנת התקנות </w:t>
      </w:r>
      <w:bookmarkStart w:id="26282" w:name="_ETM_Q1_1137902"/>
      <w:bookmarkEnd w:id="26282"/>
      <w:r>
        <w:rPr>
          <w:rFonts w:hint="cs"/>
          <w:rtl/>
          <w:lang w:eastAsia="he-IL"/>
        </w:rPr>
        <w:t>מכיוון שעיצומים כספי</w:t>
      </w:r>
      <w:bookmarkStart w:id="26283" w:name="_ETM_Q1_1138652"/>
      <w:bookmarkEnd w:id="26283"/>
      <w:r>
        <w:rPr>
          <w:rFonts w:hint="cs"/>
          <w:rtl/>
          <w:lang w:eastAsia="he-IL"/>
        </w:rPr>
        <w:t>ים</w:t>
      </w:r>
      <w:bookmarkStart w:id="26284" w:name="_ETM_Q1_1136155"/>
      <w:bookmarkEnd w:id="26284"/>
      <w:r>
        <w:rPr>
          <w:rFonts w:hint="cs"/>
          <w:rtl/>
          <w:lang w:eastAsia="he-IL"/>
        </w:rPr>
        <w:t xml:space="preserve"> </w:t>
      </w:r>
      <w:bookmarkStart w:id="26285" w:name="_ETM_Q1_1136652"/>
      <w:bookmarkEnd w:id="26285"/>
      <w:r>
        <w:rPr>
          <w:rFonts w:hint="cs"/>
          <w:rtl/>
          <w:lang w:eastAsia="he-IL"/>
        </w:rPr>
        <w:t xml:space="preserve">נקבעים </w:t>
      </w:r>
      <w:bookmarkStart w:id="26286" w:name="_ETM_Q1_1139406"/>
      <w:bookmarkStart w:id="26287" w:name="_ETM_Q1_1136656"/>
      <w:bookmarkStart w:id="26288" w:name="_ETM_Q1_1134156"/>
      <w:bookmarkStart w:id="26289" w:name="_ETM_Q1_1133406"/>
      <w:bookmarkEnd w:id="26286"/>
      <w:bookmarkEnd w:id="26287"/>
      <w:bookmarkEnd w:id="26288"/>
      <w:bookmarkEnd w:id="26289"/>
      <w:r>
        <w:rPr>
          <w:rFonts w:hint="cs"/>
          <w:rtl/>
          <w:lang w:eastAsia="he-IL"/>
        </w:rPr>
        <w:t>בחוק ראשי. דבר שני,</w:t>
      </w:r>
      <w:bookmarkStart w:id="26290" w:name="_ETM_Q1_1140651"/>
      <w:bookmarkStart w:id="26291" w:name="_ETM_Q1_1138151"/>
      <w:bookmarkEnd w:id="26290"/>
      <w:bookmarkEnd w:id="26291"/>
      <w:r>
        <w:rPr>
          <w:rFonts w:hint="cs"/>
          <w:rtl/>
          <w:lang w:eastAsia="he-IL"/>
        </w:rPr>
        <w:t xml:space="preserve"> גם בשיח מול</w:t>
      </w:r>
      <w:bookmarkStart w:id="26292" w:name="_ETM_Q1_1141655"/>
      <w:bookmarkEnd w:id="26292"/>
      <w:r>
        <w:rPr>
          <w:rFonts w:hint="cs"/>
          <w:rtl/>
          <w:lang w:eastAsia="he-IL"/>
        </w:rPr>
        <w:t xml:space="preserve"> </w:t>
      </w:r>
      <w:bookmarkStart w:id="26293" w:name="_ETM_Q1_1142156"/>
      <w:bookmarkEnd w:id="26293"/>
      <w:r>
        <w:rPr>
          <w:rFonts w:hint="cs"/>
          <w:rtl/>
          <w:lang w:eastAsia="he-IL"/>
        </w:rPr>
        <w:t xml:space="preserve">האיחוד האירופי </w:t>
      </w:r>
      <w:bookmarkStart w:id="26294" w:name="_ETM_Q1_1143403"/>
      <w:bookmarkStart w:id="26295" w:name="_ETM_Q1_1144403"/>
      <w:bookmarkEnd w:id="26294"/>
      <w:bookmarkEnd w:id="26295"/>
      <w:r>
        <w:rPr>
          <w:rFonts w:hint="cs"/>
          <w:rtl/>
          <w:lang w:eastAsia="he-IL"/>
        </w:rPr>
        <w:t>–</w:t>
      </w:r>
      <w:bookmarkStart w:id="26296" w:name="_ETM_Q1_1142403"/>
      <w:bookmarkEnd w:id="26296"/>
      <w:r>
        <w:rPr>
          <w:rFonts w:hint="cs"/>
          <w:rtl/>
          <w:lang w:eastAsia="he-IL"/>
        </w:rPr>
        <w:t xml:space="preserve"> חשוב לי שאדוני ישמע – נשאלנו </w:t>
      </w:r>
      <w:bookmarkStart w:id="26297" w:name="_ETM_Q1_1143653"/>
      <w:bookmarkEnd w:id="26297"/>
      <w:r>
        <w:rPr>
          <w:rFonts w:hint="cs"/>
          <w:rtl/>
          <w:lang w:eastAsia="he-IL"/>
        </w:rPr>
        <w:t xml:space="preserve">לגבי </w:t>
      </w:r>
      <w:bookmarkStart w:id="26298" w:name="_ETM_Q1_1144904"/>
      <w:bookmarkEnd w:id="26298"/>
      <w:r>
        <w:rPr>
          <w:rFonts w:hint="cs"/>
          <w:rtl/>
          <w:lang w:eastAsia="he-IL"/>
        </w:rPr>
        <w:t>יכולת האכיפה</w:t>
      </w:r>
      <w:bookmarkStart w:id="26299" w:name="_ETM_Q1_1145904"/>
      <w:bookmarkEnd w:id="26299"/>
      <w:r>
        <w:rPr>
          <w:rFonts w:hint="cs"/>
          <w:rtl/>
          <w:lang w:eastAsia="he-IL"/>
        </w:rPr>
        <w:t xml:space="preserve"> של התקנות האלה.</w:t>
      </w:r>
      <w:bookmarkStart w:id="26300" w:name="_ETM_Q1_1145651"/>
      <w:bookmarkEnd w:id="26300"/>
    </w:p>
    <w:p w14:paraId="2BE7E877" w14:textId="77777777" w:rsidR="003F2855" w:rsidRDefault="003F2855" w:rsidP="003F2855">
      <w:pPr>
        <w:rPr>
          <w:rtl/>
          <w:lang w:eastAsia="he-IL"/>
        </w:rPr>
      </w:pPr>
      <w:bookmarkStart w:id="26301" w:name="_ETM_Q1_1145901"/>
      <w:bookmarkStart w:id="26302" w:name="_ETM_Q1_1146156"/>
      <w:bookmarkEnd w:id="26301"/>
      <w:bookmarkEnd w:id="26302"/>
    </w:p>
    <w:p w14:paraId="0DB0C7CB" w14:textId="76D2AC6E" w:rsidR="003F2855" w:rsidRDefault="003F2855" w:rsidP="003F2855">
      <w:pPr>
        <w:pStyle w:val="af6"/>
        <w:keepNext/>
        <w:rPr>
          <w:rtl/>
        </w:rPr>
      </w:pPr>
      <w:bookmarkStart w:id="26303" w:name="ET_yor_6157_1822"/>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303"/>
    </w:p>
    <w:p w14:paraId="379664C1" w14:textId="77777777" w:rsidR="003F2855" w:rsidRDefault="003F2855" w:rsidP="003F2855">
      <w:pPr>
        <w:pStyle w:val="KeepWithNext"/>
        <w:rPr>
          <w:rtl/>
          <w:lang w:eastAsia="he-IL"/>
        </w:rPr>
      </w:pPr>
    </w:p>
    <w:p w14:paraId="24C58B22" w14:textId="18B2B686" w:rsidR="00654DB4" w:rsidRDefault="003F2855" w:rsidP="003F2855">
      <w:pPr>
        <w:rPr>
          <w:rtl/>
          <w:lang w:eastAsia="he-IL"/>
        </w:rPr>
      </w:pPr>
      <w:bookmarkStart w:id="26304" w:name="_ETM_Q1_1147406"/>
      <w:bookmarkStart w:id="26305" w:name="_ETM_Q1_1145406"/>
      <w:bookmarkEnd w:id="26304"/>
      <w:bookmarkEnd w:id="26305"/>
      <w:r>
        <w:rPr>
          <w:rFonts w:hint="cs"/>
          <w:rtl/>
          <w:lang w:eastAsia="he-IL"/>
        </w:rPr>
        <w:t xml:space="preserve">אני מבין. אין בעיה אבל אני </w:t>
      </w:r>
      <w:bookmarkStart w:id="26306" w:name="_ETM_Q1_1148406"/>
      <w:bookmarkStart w:id="26307" w:name="_ETM_Q1_1146403"/>
      <w:bookmarkEnd w:id="26306"/>
      <w:bookmarkEnd w:id="26307"/>
      <w:r>
        <w:rPr>
          <w:rFonts w:hint="cs"/>
          <w:rtl/>
          <w:lang w:eastAsia="he-IL"/>
        </w:rPr>
        <w:t xml:space="preserve">טוען </w:t>
      </w:r>
      <w:bookmarkStart w:id="26308" w:name="_ETM_Q1_1150153"/>
      <w:bookmarkStart w:id="26309" w:name="_ETM_Q1_1151406"/>
      <w:bookmarkStart w:id="26310" w:name="_ETM_Q1_1151906"/>
      <w:bookmarkStart w:id="26311" w:name="_ETM_Q1_1152656"/>
      <w:bookmarkEnd w:id="26308"/>
      <w:bookmarkEnd w:id="26309"/>
      <w:bookmarkEnd w:id="26310"/>
      <w:bookmarkEnd w:id="26311"/>
      <w:r w:rsidR="00654DB4">
        <w:rPr>
          <w:rFonts w:hint="cs"/>
          <w:rtl/>
          <w:lang w:eastAsia="he-IL"/>
        </w:rPr>
        <w:t>להפך, אני טוען שהם נאכפים יותר מתקנות אחרות</w:t>
      </w:r>
      <w:r>
        <w:rPr>
          <w:rFonts w:hint="cs"/>
          <w:rtl/>
          <w:lang w:eastAsia="he-IL"/>
        </w:rPr>
        <w:t xml:space="preserve"> אם </w:t>
      </w:r>
      <w:bookmarkStart w:id="26312" w:name="_ETM_Q1_1152153"/>
      <w:bookmarkEnd w:id="26312"/>
      <w:r>
        <w:rPr>
          <w:rFonts w:hint="cs"/>
          <w:rtl/>
          <w:lang w:eastAsia="he-IL"/>
        </w:rPr>
        <w:t>אני אומר לך את המצב הזה.</w:t>
      </w:r>
      <w:r w:rsidR="00654DB4">
        <w:rPr>
          <w:rFonts w:hint="cs"/>
          <w:rtl/>
          <w:lang w:eastAsia="he-IL"/>
        </w:rPr>
        <w:t xml:space="preserve"> אתה תסביר לי את הדלתאות אבל על פניו, </w:t>
      </w:r>
      <w:r>
        <w:rPr>
          <w:rFonts w:hint="cs"/>
          <w:rtl/>
          <w:lang w:eastAsia="he-IL"/>
        </w:rPr>
        <w:t>אי-עמידה</w:t>
      </w:r>
      <w:bookmarkStart w:id="26313" w:name="_ETM_Q1_1160654"/>
      <w:bookmarkEnd w:id="26313"/>
      <w:r>
        <w:rPr>
          <w:rFonts w:hint="cs"/>
          <w:rtl/>
          <w:lang w:eastAsia="he-IL"/>
        </w:rPr>
        <w:t xml:space="preserve"> בהוראות </w:t>
      </w:r>
      <w:bookmarkStart w:id="26314" w:name="_ETM_Q1_1162152"/>
      <w:bookmarkEnd w:id="26314"/>
      <w:r>
        <w:rPr>
          <w:rFonts w:hint="cs"/>
          <w:rtl/>
          <w:lang w:eastAsia="he-IL"/>
        </w:rPr>
        <w:t xml:space="preserve">התקנות של האיחוד </w:t>
      </w:r>
      <w:bookmarkStart w:id="26315" w:name="_ETM_Q1_1161654"/>
      <w:bookmarkEnd w:id="26315"/>
      <w:r>
        <w:rPr>
          <w:rFonts w:hint="cs"/>
          <w:rtl/>
          <w:lang w:eastAsia="he-IL"/>
        </w:rPr>
        <w:t>האירופי של ה-</w:t>
      </w:r>
      <w:bookmarkStart w:id="26316" w:name="_ETM_Q1_1168656"/>
      <w:bookmarkEnd w:id="26316"/>
      <w:r w:rsidRPr="003F2855">
        <w:t xml:space="preserve"> </w:t>
      </w:r>
      <w:r>
        <w:t>adequacy</w:t>
      </w:r>
      <w:r>
        <w:rPr>
          <w:rFonts w:hint="cs"/>
          <w:rtl/>
        </w:rPr>
        <w:t>, ישר מייצר לי עיצום ברמה הכי גבוהה.</w:t>
      </w:r>
    </w:p>
    <w:p w14:paraId="1F3C1FDD" w14:textId="77777777" w:rsidR="003F2855" w:rsidRDefault="003F2855" w:rsidP="0063713D">
      <w:pPr>
        <w:rPr>
          <w:rtl/>
          <w:lang w:eastAsia="he-IL"/>
        </w:rPr>
      </w:pPr>
    </w:p>
    <w:p w14:paraId="4DA6AD1A" w14:textId="0BF7564A" w:rsidR="003F2855" w:rsidRDefault="003F2855" w:rsidP="003F2855">
      <w:pPr>
        <w:pStyle w:val="a4"/>
        <w:keepNext/>
        <w:rPr>
          <w:rtl/>
        </w:rPr>
      </w:pPr>
      <w:bookmarkStart w:id="26317" w:name="ET_speaker_עמית_יוסוב_עמיר_1823"/>
      <w:r w:rsidRPr="003F2855">
        <w:rPr>
          <w:rStyle w:val="TagStyle"/>
          <w:rtl/>
        </w:rPr>
        <w:t xml:space="preserve"> &lt;&lt; דובר &gt;&gt; </w:t>
      </w:r>
      <w:r>
        <w:rPr>
          <w:rtl/>
        </w:rPr>
        <w:t>עמית יוסוב עמיר:</w:t>
      </w:r>
      <w:r w:rsidRPr="003F2855">
        <w:rPr>
          <w:rStyle w:val="TagStyle"/>
          <w:rtl/>
        </w:rPr>
        <w:t xml:space="preserve"> &lt;&lt; דובר &gt;&gt;</w:t>
      </w:r>
      <w:r>
        <w:rPr>
          <w:rtl/>
        </w:rPr>
        <w:t xml:space="preserve">   </w:t>
      </w:r>
      <w:bookmarkEnd w:id="26317"/>
    </w:p>
    <w:p w14:paraId="15B69D63" w14:textId="77777777" w:rsidR="003F2855" w:rsidRDefault="003F2855" w:rsidP="003F2855">
      <w:pPr>
        <w:pStyle w:val="KeepWithNext"/>
        <w:rPr>
          <w:rtl/>
          <w:lang w:eastAsia="he-IL"/>
        </w:rPr>
      </w:pPr>
    </w:p>
    <w:p w14:paraId="697E96DC" w14:textId="6B5C94B6" w:rsidR="003F2855" w:rsidRDefault="003F2855" w:rsidP="003F2855">
      <w:pPr>
        <w:rPr>
          <w:rtl/>
          <w:lang w:eastAsia="he-IL"/>
        </w:rPr>
      </w:pPr>
      <w:bookmarkStart w:id="26318" w:name="_ETM_Q1_1167906"/>
      <w:bookmarkEnd w:id="26318"/>
      <w:r>
        <w:rPr>
          <w:rFonts w:hint="cs"/>
          <w:rtl/>
          <w:lang w:eastAsia="he-IL"/>
        </w:rPr>
        <w:t xml:space="preserve">לא אדוני, </w:t>
      </w:r>
      <w:bookmarkStart w:id="26319" w:name="_ETM_Q1_1167153"/>
      <w:bookmarkEnd w:id="26319"/>
      <w:r>
        <w:rPr>
          <w:rFonts w:hint="cs"/>
          <w:rtl/>
          <w:lang w:eastAsia="he-IL"/>
        </w:rPr>
        <w:t>אני חושב שצריך להבהיר משהו.</w:t>
      </w:r>
      <w:bookmarkStart w:id="26320" w:name="_ETM_Q1_1171156"/>
      <w:bookmarkEnd w:id="26320"/>
    </w:p>
    <w:p w14:paraId="1CF38A23" w14:textId="77777777" w:rsidR="003F2855" w:rsidRDefault="003F2855" w:rsidP="003F2855">
      <w:pPr>
        <w:rPr>
          <w:rtl/>
          <w:lang w:eastAsia="he-IL"/>
        </w:rPr>
      </w:pPr>
      <w:bookmarkStart w:id="26321" w:name="_ETM_Q1_1171903"/>
      <w:bookmarkStart w:id="26322" w:name="_ETM_Q1_1172153"/>
      <w:bookmarkEnd w:id="26321"/>
      <w:bookmarkEnd w:id="26322"/>
    </w:p>
    <w:p w14:paraId="2F4199F2" w14:textId="2CA5B4D5" w:rsidR="003F2855" w:rsidRDefault="003F2855" w:rsidP="003F2855">
      <w:pPr>
        <w:pStyle w:val="af6"/>
        <w:keepNext/>
        <w:rPr>
          <w:rtl/>
        </w:rPr>
      </w:pPr>
      <w:bookmarkStart w:id="26323" w:name="ET_yor_6157_1824"/>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323"/>
    </w:p>
    <w:p w14:paraId="1A15044C" w14:textId="77777777" w:rsidR="003F2855" w:rsidRDefault="003F2855" w:rsidP="003F2855">
      <w:pPr>
        <w:pStyle w:val="KeepWithNext"/>
        <w:rPr>
          <w:rtl/>
          <w:lang w:eastAsia="he-IL"/>
        </w:rPr>
      </w:pPr>
    </w:p>
    <w:p w14:paraId="2C9297BC" w14:textId="7A4009F5" w:rsidR="003F2855" w:rsidRDefault="003F2855" w:rsidP="003F2855">
      <w:pPr>
        <w:rPr>
          <w:rtl/>
          <w:lang w:eastAsia="he-IL"/>
        </w:rPr>
      </w:pPr>
      <w:bookmarkStart w:id="26324" w:name="_ETM_Q1_1173653"/>
      <w:bookmarkStart w:id="26325" w:name="_ETM_Q1_1171153"/>
      <w:bookmarkEnd w:id="26324"/>
      <w:bookmarkEnd w:id="26325"/>
      <w:r>
        <w:rPr>
          <w:rFonts w:hint="cs"/>
          <w:rtl/>
          <w:lang w:eastAsia="he-IL"/>
        </w:rPr>
        <w:t>לא</w:t>
      </w:r>
      <w:bookmarkStart w:id="26326" w:name="_ETM_Q1_1168403"/>
      <w:bookmarkEnd w:id="26326"/>
      <w:r>
        <w:rPr>
          <w:rFonts w:hint="cs"/>
          <w:rtl/>
          <w:lang w:eastAsia="he-IL"/>
        </w:rPr>
        <w:t>?</w:t>
      </w:r>
      <w:bookmarkStart w:id="26327" w:name="_ETM_Q1_1165903"/>
      <w:bookmarkEnd w:id="26327"/>
    </w:p>
    <w:p w14:paraId="7F95CE68" w14:textId="77777777" w:rsidR="003F2855" w:rsidRDefault="003F2855" w:rsidP="003F2855">
      <w:pPr>
        <w:rPr>
          <w:rtl/>
          <w:lang w:eastAsia="he-IL"/>
        </w:rPr>
      </w:pPr>
      <w:bookmarkStart w:id="26328" w:name="_ETM_Q1_1166156"/>
      <w:bookmarkStart w:id="26329" w:name="_ETM_Q1_1166655"/>
      <w:bookmarkStart w:id="26330" w:name="_ETM_Q1_1167406"/>
      <w:bookmarkEnd w:id="26328"/>
      <w:bookmarkEnd w:id="26329"/>
      <w:bookmarkEnd w:id="26330"/>
    </w:p>
    <w:p w14:paraId="194ACECC" w14:textId="70DEFAFA" w:rsidR="003F2855" w:rsidRDefault="003F2855" w:rsidP="003F2855">
      <w:pPr>
        <w:pStyle w:val="a4"/>
        <w:keepNext/>
        <w:rPr>
          <w:rtl/>
        </w:rPr>
      </w:pPr>
      <w:bookmarkStart w:id="26331" w:name="ET_speaker_ראובן_אידלמן_1825"/>
      <w:r w:rsidRPr="003F2855">
        <w:rPr>
          <w:rStyle w:val="TagStyle"/>
          <w:rtl/>
        </w:rPr>
        <w:t xml:space="preserve"> &lt;&lt; דובר &gt;&gt; </w:t>
      </w:r>
      <w:r>
        <w:rPr>
          <w:rtl/>
        </w:rPr>
        <w:t>ראובן אידלמן:</w:t>
      </w:r>
      <w:r w:rsidRPr="003F2855">
        <w:rPr>
          <w:rStyle w:val="TagStyle"/>
          <w:rtl/>
        </w:rPr>
        <w:t xml:space="preserve"> &lt;&lt; דובר &gt;&gt;</w:t>
      </w:r>
      <w:r>
        <w:rPr>
          <w:rtl/>
        </w:rPr>
        <w:t xml:space="preserve">   </w:t>
      </w:r>
      <w:bookmarkEnd w:id="26331"/>
    </w:p>
    <w:p w14:paraId="2895909C" w14:textId="77777777" w:rsidR="003F2855" w:rsidRDefault="003F2855" w:rsidP="003F2855">
      <w:pPr>
        <w:pStyle w:val="KeepWithNext"/>
        <w:rPr>
          <w:rtl/>
          <w:lang w:eastAsia="he-IL"/>
        </w:rPr>
      </w:pPr>
    </w:p>
    <w:p w14:paraId="2526351D" w14:textId="480E74BF" w:rsidR="003F2855" w:rsidRDefault="003F2855" w:rsidP="003F2855">
      <w:pPr>
        <w:rPr>
          <w:rtl/>
          <w:lang w:eastAsia="he-IL"/>
        </w:rPr>
      </w:pPr>
      <w:bookmarkStart w:id="26332" w:name="_ETM_Q1_1168905"/>
      <w:bookmarkEnd w:id="26332"/>
      <w:r>
        <w:rPr>
          <w:rFonts w:hint="cs"/>
          <w:rtl/>
          <w:lang w:eastAsia="he-IL"/>
        </w:rPr>
        <w:t xml:space="preserve">זה לא נכון. </w:t>
      </w:r>
      <w:bookmarkStart w:id="26333" w:name="_ETM_Q1_1169656"/>
      <w:bookmarkEnd w:id="26333"/>
    </w:p>
    <w:p w14:paraId="4809BB9D" w14:textId="77777777" w:rsidR="003F2855" w:rsidRDefault="003F2855" w:rsidP="003F2855">
      <w:pPr>
        <w:rPr>
          <w:rtl/>
          <w:lang w:eastAsia="he-IL"/>
        </w:rPr>
      </w:pPr>
      <w:bookmarkStart w:id="26334" w:name="_ETM_Q1_1169903"/>
      <w:bookmarkStart w:id="26335" w:name="_ETM_Q1_1170153"/>
      <w:bookmarkEnd w:id="26334"/>
      <w:bookmarkEnd w:id="26335"/>
    </w:p>
    <w:p w14:paraId="7AFB68A6" w14:textId="2ACC6DA2" w:rsidR="003F2855" w:rsidRDefault="003F2855" w:rsidP="003F2855">
      <w:pPr>
        <w:pStyle w:val="af6"/>
        <w:keepNext/>
        <w:rPr>
          <w:rtl/>
        </w:rPr>
      </w:pPr>
      <w:bookmarkStart w:id="26336" w:name="ET_yor_6157_1826"/>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336"/>
    </w:p>
    <w:p w14:paraId="406C1F08" w14:textId="77777777" w:rsidR="003F2855" w:rsidRPr="003F2855" w:rsidRDefault="003F2855" w:rsidP="003F2855">
      <w:pPr>
        <w:rPr>
          <w:rtl/>
          <w:lang w:eastAsia="he-IL"/>
        </w:rPr>
      </w:pPr>
      <w:bookmarkStart w:id="26337" w:name="_ETM_Q1_1171653"/>
      <w:bookmarkEnd w:id="26337"/>
    </w:p>
    <w:p w14:paraId="678CE114" w14:textId="6FFBDAB9" w:rsidR="00654DB4" w:rsidRDefault="00654DB4" w:rsidP="0063713D">
      <w:pPr>
        <w:rPr>
          <w:rtl/>
          <w:lang w:eastAsia="he-IL"/>
        </w:rPr>
      </w:pPr>
      <w:r>
        <w:rPr>
          <w:rFonts w:hint="cs"/>
          <w:rtl/>
          <w:lang w:eastAsia="he-IL"/>
        </w:rPr>
        <w:t>זה לא עיבוד מידע בניגוד לדין?</w:t>
      </w:r>
    </w:p>
    <w:p w14:paraId="3D8DBA65" w14:textId="77777777" w:rsidR="003F2855" w:rsidRDefault="003F2855" w:rsidP="0063713D">
      <w:pPr>
        <w:rPr>
          <w:rtl/>
          <w:lang w:eastAsia="he-IL"/>
        </w:rPr>
      </w:pPr>
      <w:bookmarkStart w:id="26338" w:name="_ETM_Q1_1175903"/>
      <w:bookmarkEnd w:id="26338"/>
    </w:p>
    <w:p w14:paraId="753BBAD8" w14:textId="3670C2F4" w:rsidR="003F2855" w:rsidRDefault="003F2855" w:rsidP="003F2855">
      <w:pPr>
        <w:pStyle w:val="a4"/>
        <w:keepNext/>
        <w:rPr>
          <w:rtl/>
        </w:rPr>
      </w:pPr>
      <w:bookmarkStart w:id="26339" w:name="ET_speaker_עמית_יוסוב_עמיר_1827"/>
      <w:r w:rsidRPr="003F2855">
        <w:rPr>
          <w:rStyle w:val="TagStyle"/>
          <w:rtl/>
        </w:rPr>
        <w:t xml:space="preserve"> &lt;&lt; דובר &gt;&gt; </w:t>
      </w:r>
      <w:r>
        <w:rPr>
          <w:rtl/>
        </w:rPr>
        <w:t>עמית יוסוב עמיר:</w:t>
      </w:r>
      <w:r w:rsidRPr="003F2855">
        <w:rPr>
          <w:rStyle w:val="TagStyle"/>
          <w:rtl/>
        </w:rPr>
        <w:t xml:space="preserve"> &lt;&lt; דובר &gt;&gt;</w:t>
      </w:r>
      <w:r>
        <w:rPr>
          <w:rtl/>
        </w:rPr>
        <w:t xml:space="preserve">   </w:t>
      </w:r>
      <w:bookmarkEnd w:id="26339"/>
    </w:p>
    <w:p w14:paraId="1BA2E347" w14:textId="77777777" w:rsidR="003F2855" w:rsidRPr="003F2855" w:rsidRDefault="003F2855" w:rsidP="003F2855">
      <w:pPr>
        <w:rPr>
          <w:rtl/>
          <w:lang w:eastAsia="he-IL"/>
        </w:rPr>
      </w:pPr>
      <w:bookmarkStart w:id="26340" w:name="_ETM_Q1_1177403"/>
      <w:bookmarkStart w:id="26341" w:name="_ETM_Q1_1177903"/>
      <w:bookmarkStart w:id="26342" w:name="_ETM_Q1_1175653"/>
      <w:bookmarkEnd w:id="26340"/>
      <w:bookmarkEnd w:id="26341"/>
      <w:bookmarkEnd w:id="26342"/>
    </w:p>
    <w:p w14:paraId="314675B9" w14:textId="7B8101CE" w:rsidR="00654DB4" w:rsidRDefault="00654DB4" w:rsidP="0063713D">
      <w:pPr>
        <w:rPr>
          <w:rtl/>
          <w:lang w:eastAsia="he-IL"/>
        </w:rPr>
      </w:pPr>
      <w:r>
        <w:rPr>
          <w:rFonts w:hint="cs"/>
          <w:rtl/>
          <w:lang w:eastAsia="he-IL"/>
        </w:rPr>
        <w:t>אנחנו לא מדברים על עיבוד מידע בניגוד לדין</w:t>
      </w:r>
      <w:bookmarkStart w:id="26343" w:name="_ETM_Q1_1173153"/>
      <w:bookmarkEnd w:id="26343"/>
      <w:r w:rsidR="003F2855">
        <w:rPr>
          <w:rFonts w:hint="cs"/>
          <w:rtl/>
          <w:lang w:eastAsia="he-IL"/>
        </w:rPr>
        <w:t xml:space="preserve">, אנחנו מדברים על זכויות ספציפיות </w:t>
      </w:r>
      <w:bookmarkStart w:id="26344" w:name="_ETM_Q1_1179153"/>
      <w:bookmarkEnd w:id="26344"/>
      <w:r w:rsidR="003F2855">
        <w:rPr>
          <w:rFonts w:hint="cs"/>
          <w:rtl/>
          <w:lang w:eastAsia="he-IL"/>
        </w:rPr>
        <w:t xml:space="preserve">ומערכתיות של נושאי מידע. </w:t>
      </w:r>
      <w:bookmarkStart w:id="26345" w:name="_ETM_Q1_1179903"/>
      <w:bookmarkEnd w:id="26345"/>
    </w:p>
    <w:p w14:paraId="5472D340" w14:textId="77777777" w:rsidR="003F2855" w:rsidRDefault="003F2855" w:rsidP="0063713D">
      <w:pPr>
        <w:rPr>
          <w:rtl/>
          <w:lang w:eastAsia="he-IL"/>
        </w:rPr>
      </w:pPr>
      <w:bookmarkStart w:id="26346" w:name="_ETM_Q1_1180153"/>
      <w:bookmarkStart w:id="26347" w:name="_ETM_Q1_1180403"/>
      <w:bookmarkEnd w:id="26346"/>
      <w:bookmarkEnd w:id="26347"/>
    </w:p>
    <w:p w14:paraId="589C9EA2" w14:textId="7BE3D36B" w:rsidR="003F2855" w:rsidRDefault="003F2855" w:rsidP="003F2855">
      <w:pPr>
        <w:pStyle w:val="af6"/>
        <w:keepNext/>
        <w:rPr>
          <w:rtl/>
        </w:rPr>
      </w:pPr>
      <w:bookmarkStart w:id="26348" w:name="ET_yor_6157_1828"/>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348"/>
    </w:p>
    <w:p w14:paraId="583585E6" w14:textId="77777777" w:rsidR="003F2855" w:rsidRDefault="003F2855" w:rsidP="003F2855">
      <w:pPr>
        <w:pStyle w:val="KeepWithNext"/>
        <w:rPr>
          <w:rtl/>
          <w:lang w:eastAsia="he-IL"/>
        </w:rPr>
      </w:pPr>
    </w:p>
    <w:p w14:paraId="2EDAB494" w14:textId="3E117464" w:rsidR="003F2855" w:rsidRPr="003F2855" w:rsidRDefault="003F2855" w:rsidP="003F2855">
      <w:pPr>
        <w:rPr>
          <w:rtl/>
          <w:lang w:eastAsia="he-IL"/>
        </w:rPr>
      </w:pPr>
      <w:bookmarkStart w:id="26349" w:name="_ETM_Q1_1182403"/>
      <w:bookmarkStart w:id="26350" w:name="_ETM_Q1_1179653"/>
      <w:bookmarkEnd w:id="26349"/>
      <w:bookmarkEnd w:id="26350"/>
      <w:r>
        <w:rPr>
          <w:rFonts w:hint="cs"/>
          <w:rtl/>
          <w:lang w:eastAsia="he-IL"/>
        </w:rPr>
        <w:t>אבל זכות נושא מידע - - -</w:t>
      </w:r>
      <w:bookmarkStart w:id="26351" w:name="_ETM_Q1_1182654"/>
      <w:bookmarkEnd w:id="26351"/>
    </w:p>
    <w:p w14:paraId="6F1AF590" w14:textId="77777777" w:rsidR="003F2855" w:rsidRDefault="003F2855" w:rsidP="0063713D">
      <w:pPr>
        <w:rPr>
          <w:rtl/>
          <w:lang w:eastAsia="he-IL"/>
        </w:rPr>
      </w:pPr>
      <w:bookmarkStart w:id="26352" w:name="_ETM_Q1_1184654"/>
      <w:bookmarkEnd w:id="26352"/>
    </w:p>
    <w:p w14:paraId="14807641" w14:textId="78FDCE28" w:rsidR="003F2855" w:rsidRDefault="003F2855" w:rsidP="003F2855">
      <w:pPr>
        <w:pStyle w:val="a4"/>
        <w:keepNext/>
        <w:rPr>
          <w:rtl/>
        </w:rPr>
      </w:pPr>
      <w:bookmarkStart w:id="26353" w:name="ET_speaker_עמית_יוסוב_עמיר_1829"/>
      <w:r w:rsidRPr="003F2855">
        <w:rPr>
          <w:rStyle w:val="TagStyle"/>
          <w:rtl/>
        </w:rPr>
        <w:t xml:space="preserve"> &lt;&lt; דובר &gt;&gt; </w:t>
      </w:r>
      <w:r>
        <w:rPr>
          <w:rtl/>
        </w:rPr>
        <w:t>עמית יוסוב עמיר:</w:t>
      </w:r>
      <w:r w:rsidRPr="003F2855">
        <w:rPr>
          <w:rStyle w:val="TagStyle"/>
          <w:rtl/>
        </w:rPr>
        <w:t xml:space="preserve"> &lt;&lt; דובר &gt;&gt;</w:t>
      </w:r>
      <w:r>
        <w:rPr>
          <w:rtl/>
        </w:rPr>
        <w:t xml:space="preserve">   </w:t>
      </w:r>
      <w:bookmarkEnd w:id="26353"/>
    </w:p>
    <w:p w14:paraId="3A9C1976" w14:textId="77777777" w:rsidR="003F2855" w:rsidRDefault="003F2855" w:rsidP="003F2855">
      <w:pPr>
        <w:pStyle w:val="KeepWithNext"/>
        <w:rPr>
          <w:rtl/>
          <w:lang w:eastAsia="he-IL"/>
        </w:rPr>
      </w:pPr>
    </w:p>
    <w:p w14:paraId="1A4F935D" w14:textId="4AEEEDED" w:rsidR="00654DB4" w:rsidRDefault="003F2855" w:rsidP="003F2855">
      <w:pPr>
        <w:rPr>
          <w:rtl/>
          <w:lang w:eastAsia="he-IL"/>
        </w:rPr>
      </w:pPr>
      <w:bookmarkStart w:id="26354" w:name="_ETM_Q1_1186154"/>
      <w:bookmarkStart w:id="26355" w:name="_ETM_Q1_1186404"/>
      <w:bookmarkStart w:id="26356" w:name="_ETM_Q1_1184154"/>
      <w:bookmarkStart w:id="26357" w:name="_ETM_Q1_1181404"/>
      <w:bookmarkEnd w:id="26354"/>
      <w:bookmarkEnd w:id="26355"/>
      <w:bookmarkEnd w:id="26356"/>
      <w:bookmarkEnd w:id="26357"/>
      <w:r>
        <w:rPr>
          <w:rFonts w:hint="cs"/>
          <w:rtl/>
          <w:lang w:eastAsia="he-IL"/>
        </w:rPr>
        <w:t xml:space="preserve">זה </w:t>
      </w:r>
      <w:bookmarkStart w:id="26358" w:name="_ETM_Q1_1183405"/>
      <w:bookmarkEnd w:id="26358"/>
      <w:r>
        <w:rPr>
          <w:rFonts w:hint="cs"/>
          <w:rtl/>
          <w:lang w:eastAsia="he-IL"/>
        </w:rPr>
        <w:t xml:space="preserve">לא האיסור. כשאנחנו אומרים </w:t>
      </w:r>
      <w:bookmarkStart w:id="26359" w:name="_ETM_Q1_1184905"/>
      <w:bookmarkEnd w:id="26359"/>
      <w:r>
        <w:rPr>
          <w:rFonts w:hint="cs"/>
          <w:rtl/>
          <w:lang w:eastAsia="he-IL"/>
        </w:rPr>
        <w:t>עיבוד שלא בהתאם לדין ז</w:t>
      </w:r>
      <w:bookmarkStart w:id="26360" w:name="_ETM_Q1_1188905"/>
      <w:bookmarkEnd w:id="26360"/>
      <w:r>
        <w:rPr>
          <w:rFonts w:hint="cs"/>
          <w:rtl/>
          <w:lang w:eastAsia="he-IL"/>
        </w:rPr>
        <w:t xml:space="preserve">את אמירה </w:t>
      </w:r>
      <w:bookmarkStart w:id="26361" w:name="_ETM_Q1_1187903"/>
      <w:bookmarkEnd w:id="26361"/>
      <w:r>
        <w:rPr>
          <w:rFonts w:hint="cs"/>
          <w:rtl/>
          <w:lang w:eastAsia="he-IL"/>
        </w:rPr>
        <w:t xml:space="preserve">כללית וצריך להתייחס </w:t>
      </w:r>
      <w:bookmarkStart w:id="26362" w:name="_ETM_Q1_1188653"/>
      <w:bookmarkStart w:id="26363" w:name="_ETM_Q1_1186653"/>
      <w:bookmarkEnd w:id="26362"/>
      <w:bookmarkEnd w:id="26363"/>
      <w:r>
        <w:rPr>
          <w:rFonts w:hint="cs"/>
          <w:rtl/>
          <w:lang w:eastAsia="he-IL"/>
        </w:rPr>
        <w:t xml:space="preserve">לאיזה הוראה אנחנו מתכוונים. </w:t>
      </w:r>
      <w:bookmarkStart w:id="26364" w:name="_ETM_Q1_1195153"/>
      <w:bookmarkEnd w:id="26364"/>
      <w:r w:rsidR="00654DB4">
        <w:rPr>
          <w:rFonts w:hint="cs"/>
          <w:rtl/>
          <w:lang w:eastAsia="he-IL"/>
        </w:rPr>
        <w:t xml:space="preserve">יש הוראה אחת שמדבר על איסור לעבד מידע </w:t>
      </w:r>
      <w:r>
        <w:rPr>
          <w:rFonts w:hint="cs"/>
          <w:rtl/>
          <w:lang w:eastAsia="he-IL"/>
        </w:rPr>
        <w:t>שנוצר, התקבל</w:t>
      </w:r>
      <w:bookmarkStart w:id="26365" w:name="_ETM_Q1_1199403"/>
      <w:bookmarkStart w:id="26366" w:name="_ETM_Q1_1199653"/>
      <w:bookmarkEnd w:id="26365"/>
      <w:bookmarkEnd w:id="26366"/>
      <w:r>
        <w:rPr>
          <w:rFonts w:hint="cs"/>
          <w:rtl/>
          <w:lang w:eastAsia="he-IL"/>
        </w:rPr>
        <w:t xml:space="preserve"> או נאסף של כדין וזה רק על שלב הקבלה. </w:t>
      </w:r>
    </w:p>
    <w:p w14:paraId="34BBE023" w14:textId="77777777" w:rsidR="003F2855" w:rsidRDefault="003F2855" w:rsidP="003F2855">
      <w:pPr>
        <w:rPr>
          <w:rtl/>
          <w:lang w:eastAsia="he-IL"/>
        </w:rPr>
      </w:pPr>
      <w:bookmarkStart w:id="26367" w:name="_ETM_Q1_1207653"/>
      <w:bookmarkStart w:id="26368" w:name="_ETM_Q1_1208153"/>
      <w:bookmarkStart w:id="26369" w:name="_ETM_Q1_1205653"/>
      <w:bookmarkStart w:id="26370" w:name="_ETM_Q1_1202903"/>
      <w:bookmarkEnd w:id="26367"/>
      <w:bookmarkEnd w:id="26368"/>
      <w:bookmarkEnd w:id="26369"/>
      <w:bookmarkEnd w:id="26370"/>
    </w:p>
    <w:p w14:paraId="1172C6B2" w14:textId="4D21700B" w:rsidR="00654DB4" w:rsidRDefault="00654DB4" w:rsidP="003F2855">
      <w:pPr>
        <w:rPr>
          <w:rtl/>
          <w:lang w:eastAsia="he-IL"/>
        </w:rPr>
      </w:pPr>
      <w:r>
        <w:rPr>
          <w:rFonts w:hint="cs"/>
          <w:rtl/>
          <w:lang w:eastAsia="he-IL"/>
        </w:rPr>
        <w:t xml:space="preserve">פה הזכויות האלה </w:t>
      </w:r>
      <w:r w:rsidR="003F2855">
        <w:rPr>
          <w:rFonts w:hint="cs"/>
          <w:rtl/>
          <w:lang w:eastAsia="he-IL"/>
        </w:rPr>
        <w:t xml:space="preserve">כולן, </w:t>
      </w:r>
      <w:r>
        <w:rPr>
          <w:rFonts w:hint="cs"/>
          <w:rtl/>
          <w:lang w:eastAsia="he-IL"/>
        </w:rPr>
        <w:t>מדברות על השלב שאחרי הקבלה</w:t>
      </w:r>
      <w:r w:rsidR="003F2855">
        <w:rPr>
          <w:rFonts w:hint="cs"/>
          <w:rtl/>
          <w:lang w:eastAsia="he-IL"/>
        </w:rPr>
        <w:t xml:space="preserve">, מסירת </w:t>
      </w:r>
      <w:bookmarkStart w:id="26371" w:name="_ETM_Q1_1208653"/>
      <w:bookmarkStart w:id="26372" w:name="_ETM_Q1_1206653"/>
      <w:bookmarkEnd w:id="26371"/>
      <w:bookmarkEnd w:id="26372"/>
      <w:r w:rsidR="003F2855">
        <w:rPr>
          <w:rFonts w:hint="cs"/>
          <w:rtl/>
          <w:lang w:eastAsia="he-IL"/>
        </w:rPr>
        <w:t xml:space="preserve">הודעה בעת הקבלה או פעולות </w:t>
      </w:r>
      <w:bookmarkStart w:id="26373" w:name="_ETM_Q1_1209653"/>
      <w:bookmarkEnd w:id="26373"/>
      <w:r w:rsidR="003F2855">
        <w:rPr>
          <w:rFonts w:hint="cs"/>
          <w:rtl/>
          <w:lang w:eastAsia="he-IL"/>
        </w:rPr>
        <w:t>אחרי הקבלה</w:t>
      </w:r>
      <w:bookmarkStart w:id="26374" w:name="_ETM_Q1_1210653"/>
      <w:bookmarkEnd w:id="26374"/>
      <w:r w:rsidR="003F2855">
        <w:rPr>
          <w:rFonts w:hint="cs"/>
          <w:rtl/>
          <w:lang w:eastAsia="he-IL"/>
        </w:rPr>
        <w:t xml:space="preserve"> כולל זכות מחיקה</w:t>
      </w:r>
      <w:bookmarkStart w:id="26375" w:name="_ETM_Q1_1212154"/>
      <w:bookmarkEnd w:id="26375"/>
      <w:r w:rsidR="003F2855">
        <w:rPr>
          <w:rFonts w:hint="cs"/>
          <w:rtl/>
          <w:lang w:eastAsia="he-IL"/>
        </w:rPr>
        <w:t>, מנגנון מחיקה רוחבי ו</w:t>
      </w:r>
      <w:bookmarkStart w:id="26376" w:name="_ETM_Q1_1225654"/>
      <w:bookmarkEnd w:id="26376"/>
      <w:r>
        <w:rPr>
          <w:rFonts w:hint="cs"/>
          <w:rtl/>
          <w:lang w:eastAsia="he-IL"/>
        </w:rPr>
        <w:t xml:space="preserve">אי-שמירת מידע שאינו נדרש עוד. כלומר, אנחנו לא מדברים פה על </w:t>
      </w:r>
      <w:r w:rsidR="003F2855">
        <w:rPr>
          <w:rFonts w:hint="cs"/>
          <w:rtl/>
          <w:lang w:eastAsia="he-IL"/>
        </w:rPr>
        <w:t xml:space="preserve">השלב </w:t>
      </w:r>
      <w:bookmarkStart w:id="26377" w:name="_ETM_Q1_1228154"/>
      <w:bookmarkEnd w:id="26377"/>
      <w:r w:rsidR="003F2855">
        <w:rPr>
          <w:rFonts w:hint="cs"/>
          <w:rtl/>
          <w:lang w:eastAsia="he-IL"/>
        </w:rPr>
        <w:t xml:space="preserve">הבסיסי של חוקיות </w:t>
      </w:r>
      <w:bookmarkStart w:id="26378" w:name="_ETM_Q1_1228404"/>
      <w:bookmarkEnd w:id="26378"/>
      <w:r w:rsidR="003F2855">
        <w:rPr>
          <w:rFonts w:hint="cs"/>
          <w:rtl/>
          <w:lang w:eastAsia="he-IL"/>
        </w:rPr>
        <w:t>קבלת המידע ולכן, אותו סעיף כללי</w:t>
      </w:r>
      <w:bookmarkStart w:id="26379" w:name="_ETM_Q1_1231905"/>
      <w:bookmarkEnd w:id="26379"/>
      <w:r w:rsidR="003F2855">
        <w:rPr>
          <w:rFonts w:hint="cs"/>
          <w:rtl/>
          <w:lang w:eastAsia="he-IL"/>
        </w:rPr>
        <w:t xml:space="preserve"> לא </w:t>
      </w:r>
      <w:bookmarkStart w:id="26380" w:name="_ETM_Q1_1232656"/>
      <w:bookmarkEnd w:id="26380"/>
      <w:r w:rsidR="003F2855">
        <w:rPr>
          <w:rFonts w:hint="cs"/>
          <w:rtl/>
          <w:lang w:eastAsia="he-IL"/>
        </w:rPr>
        <w:t>יושיע אותנו כאן, לדע</w:t>
      </w:r>
      <w:bookmarkStart w:id="26381" w:name="_ETM_Q1_1234401"/>
      <w:bookmarkEnd w:id="26381"/>
      <w:r w:rsidR="003F2855">
        <w:rPr>
          <w:rFonts w:hint="cs"/>
          <w:rtl/>
          <w:lang w:eastAsia="he-IL"/>
        </w:rPr>
        <w:t xml:space="preserve">תי. </w:t>
      </w:r>
    </w:p>
    <w:p w14:paraId="3BD18B26" w14:textId="77777777" w:rsidR="003F2855" w:rsidRDefault="003F2855" w:rsidP="003F2855">
      <w:pPr>
        <w:rPr>
          <w:rtl/>
          <w:lang w:eastAsia="he-IL"/>
        </w:rPr>
      </w:pPr>
      <w:bookmarkStart w:id="26382" w:name="_ETM_Q1_1236154"/>
      <w:bookmarkStart w:id="26383" w:name="_ETM_Q1_1236406"/>
      <w:bookmarkEnd w:id="26382"/>
      <w:bookmarkEnd w:id="26383"/>
    </w:p>
    <w:p w14:paraId="5563A51D" w14:textId="1F12B7D4" w:rsidR="003F2855" w:rsidRDefault="003F2855" w:rsidP="003F2855">
      <w:pPr>
        <w:pStyle w:val="af6"/>
        <w:keepNext/>
        <w:rPr>
          <w:rtl/>
        </w:rPr>
      </w:pPr>
      <w:bookmarkStart w:id="26384" w:name="ET_yor_6157_1830"/>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384"/>
    </w:p>
    <w:p w14:paraId="0A0466F9" w14:textId="77777777" w:rsidR="003F2855" w:rsidRDefault="003F2855" w:rsidP="003F2855">
      <w:pPr>
        <w:pStyle w:val="KeepWithNext"/>
        <w:rPr>
          <w:rtl/>
          <w:lang w:eastAsia="he-IL"/>
        </w:rPr>
      </w:pPr>
    </w:p>
    <w:p w14:paraId="492F4D98" w14:textId="6C6ABB63" w:rsidR="00654DB4" w:rsidRDefault="003F2855" w:rsidP="003F2855">
      <w:pPr>
        <w:rPr>
          <w:rtl/>
          <w:lang w:eastAsia="he-IL"/>
        </w:rPr>
      </w:pPr>
      <w:bookmarkStart w:id="26385" w:name="_ETM_Q1_1235406"/>
      <w:bookmarkEnd w:id="26385"/>
      <w:r>
        <w:rPr>
          <w:rFonts w:hint="cs"/>
          <w:rtl/>
          <w:lang w:eastAsia="he-IL"/>
        </w:rPr>
        <w:t xml:space="preserve">טור א' זה בעל שליטה </w:t>
      </w:r>
      <w:bookmarkStart w:id="26386" w:name="_ETM_Q1_1237406"/>
      <w:bookmarkEnd w:id="26386"/>
      <w:r>
        <w:rPr>
          <w:rFonts w:hint="cs"/>
          <w:rtl/>
          <w:lang w:eastAsia="he-IL"/>
        </w:rPr>
        <w:t>במא</w:t>
      </w:r>
      <w:bookmarkStart w:id="26387" w:name="_ETM_Q1_1238656"/>
      <w:bookmarkStart w:id="26388" w:name="_ETM_Q1_1238651"/>
      <w:bookmarkStart w:id="26389" w:name="_ETM_Q1_1235905"/>
      <w:bookmarkStart w:id="26390" w:name="_ETM_Q1_1236905"/>
      <w:bookmarkEnd w:id="26387"/>
      <w:bookmarkEnd w:id="26388"/>
      <w:bookmarkEnd w:id="26389"/>
      <w:bookmarkEnd w:id="26390"/>
      <w:r>
        <w:rPr>
          <w:rFonts w:hint="cs"/>
          <w:rtl/>
          <w:lang w:eastAsia="he-IL"/>
        </w:rPr>
        <w:t>גר מידע שלא הודיע בכתב - - -</w:t>
      </w:r>
      <w:bookmarkStart w:id="26391" w:name="_ETM_Q1_1239155"/>
      <w:bookmarkEnd w:id="26391"/>
      <w:r>
        <w:rPr>
          <w:rFonts w:hint="cs"/>
          <w:rtl/>
          <w:lang w:eastAsia="he-IL"/>
        </w:rPr>
        <w:t xml:space="preserve"> </w:t>
      </w:r>
      <w:bookmarkStart w:id="26392" w:name="_ETM_Q1_1241155"/>
      <w:bookmarkEnd w:id="26392"/>
      <w:r w:rsidR="00654DB4">
        <w:rPr>
          <w:rFonts w:hint="cs"/>
          <w:rtl/>
          <w:lang w:eastAsia="he-IL"/>
        </w:rPr>
        <w:t>אנחנו צריכים להקריא את כל התוספת?</w:t>
      </w:r>
    </w:p>
    <w:p w14:paraId="31EB86C6" w14:textId="77777777" w:rsidR="003F2855" w:rsidRDefault="003F2855" w:rsidP="003F2855">
      <w:pPr>
        <w:rPr>
          <w:rtl/>
          <w:lang w:eastAsia="he-IL"/>
        </w:rPr>
      </w:pPr>
      <w:bookmarkStart w:id="26393" w:name="_ETM_Q1_1242154"/>
      <w:bookmarkStart w:id="26394" w:name="_ETM_Q1_1243155"/>
      <w:bookmarkEnd w:id="26393"/>
      <w:bookmarkEnd w:id="26394"/>
    </w:p>
    <w:p w14:paraId="5A5F03D1" w14:textId="2CAAEB1B" w:rsidR="003F2855" w:rsidRDefault="003F2855" w:rsidP="003F2855">
      <w:pPr>
        <w:pStyle w:val="a4"/>
        <w:keepNext/>
        <w:rPr>
          <w:rtl/>
        </w:rPr>
      </w:pPr>
      <w:bookmarkStart w:id="26395" w:name="ET_speaker_נעמה_מנחמי_1831"/>
      <w:r w:rsidRPr="003F2855">
        <w:rPr>
          <w:rStyle w:val="TagStyle"/>
          <w:rtl/>
        </w:rPr>
        <w:t xml:space="preserve"> &lt;&lt; דובר &gt;&gt; </w:t>
      </w:r>
      <w:r>
        <w:rPr>
          <w:rtl/>
        </w:rPr>
        <w:t>נעמה מנחמי:</w:t>
      </w:r>
      <w:r w:rsidRPr="003F2855">
        <w:rPr>
          <w:rStyle w:val="TagStyle"/>
          <w:rtl/>
        </w:rPr>
        <w:t xml:space="preserve"> &lt;&lt; דובר &gt;&gt;</w:t>
      </w:r>
      <w:r>
        <w:rPr>
          <w:rtl/>
        </w:rPr>
        <w:t xml:space="preserve">   </w:t>
      </w:r>
      <w:bookmarkEnd w:id="26395"/>
    </w:p>
    <w:p w14:paraId="2DE1B153" w14:textId="77777777" w:rsidR="003F2855" w:rsidRDefault="003F2855" w:rsidP="003F2855">
      <w:pPr>
        <w:pStyle w:val="KeepWithNext"/>
        <w:rPr>
          <w:rtl/>
          <w:lang w:eastAsia="he-IL"/>
        </w:rPr>
      </w:pPr>
    </w:p>
    <w:p w14:paraId="117D8635" w14:textId="0556AB77" w:rsidR="003F2855" w:rsidRDefault="003F2855" w:rsidP="003F2855">
      <w:pPr>
        <w:rPr>
          <w:rtl/>
          <w:lang w:eastAsia="he-IL"/>
        </w:rPr>
      </w:pPr>
      <w:bookmarkStart w:id="26396" w:name="_ETM_Q1_1243905"/>
      <w:bookmarkEnd w:id="26396"/>
      <w:r>
        <w:rPr>
          <w:rFonts w:hint="cs"/>
          <w:rtl/>
          <w:lang w:eastAsia="he-IL"/>
        </w:rPr>
        <w:t xml:space="preserve">כן. </w:t>
      </w:r>
      <w:bookmarkStart w:id="26397" w:name="_ETM_Q1_1244905"/>
      <w:bookmarkEnd w:id="26397"/>
    </w:p>
    <w:p w14:paraId="2E6FA81E" w14:textId="77777777" w:rsidR="003F2855" w:rsidRDefault="003F2855" w:rsidP="003F2855">
      <w:pPr>
        <w:rPr>
          <w:rtl/>
          <w:lang w:eastAsia="he-IL"/>
        </w:rPr>
      </w:pPr>
      <w:bookmarkStart w:id="26398" w:name="_ETM_Q1_1245155"/>
      <w:bookmarkEnd w:id="26398"/>
    </w:p>
    <w:p w14:paraId="4BF1500A" w14:textId="6FAD7C49" w:rsidR="003F2855" w:rsidRDefault="003F2855" w:rsidP="003F2855">
      <w:pPr>
        <w:pStyle w:val="af6"/>
        <w:keepNext/>
        <w:rPr>
          <w:rtl/>
        </w:rPr>
      </w:pPr>
      <w:bookmarkStart w:id="26399" w:name="ET_yor_6157_1832"/>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399"/>
    </w:p>
    <w:p w14:paraId="5D9764CC" w14:textId="77777777" w:rsidR="003F2855" w:rsidRDefault="003F2855" w:rsidP="003F2855">
      <w:pPr>
        <w:pStyle w:val="KeepWithNext"/>
        <w:rPr>
          <w:rtl/>
          <w:lang w:eastAsia="he-IL"/>
        </w:rPr>
      </w:pPr>
    </w:p>
    <w:p w14:paraId="43DFC7FB" w14:textId="489399DD" w:rsidR="003F2855" w:rsidRPr="003F2855" w:rsidRDefault="003F2855" w:rsidP="003F2855">
      <w:pPr>
        <w:ind w:firstLine="0"/>
        <w:rPr>
          <w:b/>
          <w:bCs/>
          <w:rtl/>
          <w:lang w:eastAsia="he-IL"/>
        </w:rPr>
      </w:pPr>
      <w:bookmarkStart w:id="26400" w:name="_ETM_Q1_1259655"/>
      <w:bookmarkEnd w:id="26400"/>
      <w:r w:rsidRPr="003F2855">
        <w:rPr>
          <w:b/>
          <w:bCs/>
          <w:rtl/>
          <w:lang w:eastAsia="he-IL"/>
        </w:rPr>
        <w:t>סעיפי הפרה לצורך הטלת עיצום דו-שלבי בגין התקנות הרלוונטיות</w:t>
      </w:r>
      <w:bookmarkStart w:id="26401" w:name="_ETM_Q1_1238905"/>
      <w:bookmarkEnd w:id="26401"/>
    </w:p>
    <w:p w14:paraId="44C4E2B8" w14:textId="77777777" w:rsidR="003F2855" w:rsidRDefault="003F2855" w:rsidP="003F2855">
      <w:pPr>
        <w:rPr>
          <w:rtl/>
          <w:lang w:eastAsia="he-IL"/>
        </w:rPr>
      </w:pPr>
      <w:bookmarkStart w:id="26402" w:name="_ETM_Q1_1249405"/>
      <w:bookmarkEnd w:id="26402"/>
    </w:p>
    <w:p w14:paraId="569E8A98" w14:textId="6A04DBE3" w:rsidR="003F2855" w:rsidRDefault="003F2855" w:rsidP="003F2855">
      <w:pPr>
        <w:ind w:firstLine="0"/>
        <w:rPr>
          <w:rtl/>
          <w:lang w:eastAsia="he-IL"/>
        </w:rPr>
      </w:pPr>
      <w:r>
        <w:rPr>
          <w:rFonts w:hint="cs"/>
          <w:rtl/>
          <w:lang w:eastAsia="he-IL"/>
        </w:rPr>
        <w:t xml:space="preserve">1. </w:t>
      </w:r>
      <w:bookmarkStart w:id="26403" w:name="_ETM_Q1_1263155"/>
      <w:bookmarkEnd w:id="26403"/>
      <w:r w:rsidRPr="003F2855">
        <w:rPr>
          <w:rtl/>
          <w:lang w:eastAsia="he-IL"/>
        </w:rPr>
        <w:t>הפר אדם הוראה מהוראות התקנות שנקבעו לפי סעיף</w:t>
      </w:r>
      <w:r>
        <w:rPr>
          <w:rFonts w:hint="cs"/>
          <w:rtl/>
          <w:lang w:eastAsia="he-IL"/>
        </w:rPr>
        <w:t xml:space="preserve"> </w:t>
      </w:r>
      <w:r w:rsidRPr="003F2855">
        <w:rPr>
          <w:rtl/>
          <w:lang w:eastAsia="he-IL"/>
        </w:rPr>
        <w:t>36</w:t>
      </w:r>
      <w:r>
        <w:rPr>
          <w:rFonts w:hint="cs"/>
          <w:rtl/>
          <w:lang w:eastAsia="he-IL"/>
        </w:rPr>
        <w:t>,</w:t>
      </w:r>
      <w:r w:rsidRPr="003F2855">
        <w:rPr>
          <w:rtl/>
          <w:lang w:eastAsia="he-IL"/>
        </w:rPr>
        <w:t xml:space="preserve"> כמפורט בטור א' בחלק הראשון לתוספת השנייה</w:t>
      </w:r>
      <w:r>
        <w:rPr>
          <w:rFonts w:hint="cs"/>
          <w:rtl/>
          <w:lang w:eastAsia="he-IL"/>
        </w:rPr>
        <w:t xml:space="preserve">, </w:t>
      </w:r>
      <w:r w:rsidRPr="003F2855">
        <w:rPr>
          <w:rtl/>
          <w:lang w:eastAsia="he-IL"/>
        </w:rPr>
        <w:t>החלות עליו, רשאי ראש הרשות להטיל עליו עיצום כספי לפי הוראות פרק זה בסכום הקבוע לגביו בטור ב' לצידה לפי העניין</w:t>
      </w:r>
      <w:r w:rsidRPr="003F2855">
        <w:rPr>
          <w:lang w:eastAsia="he-IL"/>
        </w:rPr>
        <w:t>.</w:t>
      </w:r>
      <w:bookmarkStart w:id="26404" w:name="_ETM_Q1_1250655"/>
      <w:bookmarkEnd w:id="26404"/>
    </w:p>
    <w:p w14:paraId="70D645A0" w14:textId="77777777" w:rsidR="003F2855" w:rsidRDefault="003F2855" w:rsidP="003F2855">
      <w:pPr>
        <w:ind w:firstLine="0"/>
        <w:rPr>
          <w:rtl/>
          <w:lang w:eastAsia="he-IL"/>
        </w:rPr>
      </w:pPr>
    </w:p>
    <w:p w14:paraId="5A0A169F" w14:textId="5C3E9C4E" w:rsidR="003F2855" w:rsidRDefault="003F2855" w:rsidP="003F2855">
      <w:pPr>
        <w:ind w:firstLine="0"/>
        <w:rPr>
          <w:rtl/>
          <w:lang w:eastAsia="he-IL"/>
        </w:rPr>
      </w:pPr>
      <w:r>
        <w:rPr>
          <w:rFonts w:hint="cs"/>
          <w:rtl/>
          <w:lang w:eastAsia="he-IL"/>
        </w:rPr>
        <w:t xml:space="preserve">2. </w:t>
      </w:r>
      <w:r w:rsidRPr="003F2855">
        <w:rPr>
          <w:rtl/>
          <w:lang w:eastAsia="he-IL"/>
        </w:rPr>
        <w:t>מצא ראש הרשות כי הפר אדם הוראה מהוראות התקנות שנקבעו לפי סעיף 36 לחוק כמפורט בטור א' לחלק השני לתוספת השנייה החלות עליו, רשאי הוא להודיע לו שמעשיו מהווים הפרה ולהורות לו להפסיק את ההפרה בתוך תקופה שיורה</w:t>
      </w:r>
      <w:r>
        <w:rPr>
          <w:rFonts w:hint="cs"/>
          <w:rtl/>
          <w:lang w:eastAsia="he-IL"/>
        </w:rPr>
        <w:t>;</w:t>
      </w:r>
      <w:r w:rsidRPr="003F2855">
        <w:rPr>
          <w:rtl/>
          <w:lang w:eastAsia="he-IL"/>
        </w:rPr>
        <w:t xml:space="preserve"> לא הפסיק האדם את ההפרה בניגוד להוראות ראש הרשות כאמור, רשאי ראש הרשות להטיל עליו עיצום כספי בסכום הנקוב בטור ב' בחלק השני לתוספת השנייה</w:t>
      </w:r>
      <w:r w:rsidRPr="003F2855">
        <w:rPr>
          <w:lang w:eastAsia="he-IL"/>
        </w:rPr>
        <w:t>.</w:t>
      </w:r>
      <w:bookmarkStart w:id="26405" w:name="_ETM_Q1_1272904"/>
      <w:bookmarkStart w:id="26406" w:name="_ETM_Q1_1275155"/>
      <w:bookmarkEnd w:id="26405"/>
      <w:bookmarkEnd w:id="26406"/>
    </w:p>
    <w:p w14:paraId="2237419C" w14:textId="77777777" w:rsidR="003F2855" w:rsidRPr="003F2855" w:rsidRDefault="003F2855" w:rsidP="003F2855">
      <w:pPr>
        <w:ind w:firstLine="0"/>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3"/>
        <w:gridCol w:w="2215"/>
        <w:gridCol w:w="3100"/>
      </w:tblGrid>
      <w:tr w:rsidR="003F2855" w14:paraId="1D1D86F3" w14:textId="77777777" w:rsidTr="003F2855">
        <w:tc>
          <w:tcPr>
            <w:tcW w:w="3983" w:type="dxa"/>
          </w:tcPr>
          <w:p w14:paraId="75D91CAD" w14:textId="77777777" w:rsidR="003F2855" w:rsidRPr="003F2855" w:rsidRDefault="003F2855" w:rsidP="0063713D">
            <w:pPr>
              <w:ind w:firstLine="0"/>
              <w:rPr>
                <w:b/>
                <w:bCs/>
                <w:rtl/>
                <w:lang w:eastAsia="he-IL"/>
              </w:rPr>
            </w:pPr>
            <w:bookmarkStart w:id="26407" w:name="_ETM_Q1_1280906"/>
            <w:bookmarkEnd w:id="26407"/>
            <w:r w:rsidRPr="003F2855">
              <w:rPr>
                <w:rFonts w:hint="cs"/>
                <w:b/>
                <w:bCs/>
                <w:rtl/>
                <w:lang w:eastAsia="he-IL"/>
              </w:rPr>
              <w:t>טור א'</w:t>
            </w:r>
          </w:p>
          <w:p w14:paraId="50AEB9F1" w14:textId="7AAC8F40" w:rsidR="003F2855" w:rsidRDefault="003F2855" w:rsidP="0063713D">
            <w:pPr>
              <w:ind w:firstLine="0"/>
              <w:rPr>
                <w:rtl/>
                <w:lang w:eastAsia="he-IL"/>
              </w:rPr>
            </w:pPr>
          </w:p>
        </w:tc>
        <w:tc>
          <w:tcPr>
            <w:tcW w:w="2215" w:type="dxa"/>
          </w:tcPr>
          <w:p w14:paraId="5A2043FE" w14:textId="77777777" w:rsidR="003F2855" w:rsidRDefault="003F2855" w:rsidP="0063713D">
            <w:pPr>
              <w:ind w:firstLine="0"/>
              <w:rPr>
                <w:rtl/>
                <w:lang w:eastAsia="he-IL"/>
              </w:rPr>
            </w:pPr>
          </w:p>
        </w:tc>
        <w:tc>
          <w:tcPr>
            <w:tcW w:w="3100" w:type="dxa"/>
          </w:tcPr>
          <w:p w14:paraId="22DD4144" w14:textId="77777777" w:rsidR="003F2855" w:rsidRDefault="003F2855" w:rsidP="0063713D">
            <w:pPr>
              <w:ind w:firstLine="0"/>
              <w:rPr>
                <w:rtl/>
                <w:lang w:eastAsia="he-IL"/>
              </w:rPr>
            </w:pPr>
          </w:p>
        </w:tc>
      </w:tr>
      <w:tr w:rsidR="003F2855" w14:paraId="4F850EBD" w14:textId="77777777" w:rsidTr="003F2855">
        <w:tc>
          <w:tcPr>
            <w:tcW w:w="3983" w:type="dxa"/>
          </w:tcPr>
          <w:p w14:paraId="10CEE96E" w14:textId="7AC84ABD" w:rsidR="003F2855" w:rsidRDefault="003F2855" w:rsidP="003F2855">
            <w:pPr>
              <w:pStyle w:val="afe"/>
              <w:numPr>
                <w:ilvl w:val="0"/>
                <w:numId w:val="25"/>
              </w:numPr>
              <w:rPr>
                <w:rtl/>
                <w:lang w:eastAsia="he-IL"/>
              </w:rPr>
            </w:pPr>
            <w:r w:rsidRPr="003F2855">
              <w:rPr>
                <w:rtl/>
                <w:lang w:eastAsia="he-IL"/>
              </w:rPr>
              <w:t>בעל שליטה במאגר מידע שלא הודיע בכתב לנושא המידע על החלטתו בבקשה לפי הוראות תקנה</w:t>
            </w:r>
            <w:r>
              <w:rPr>
                <w:rFonts w:hint="cs"/>
                <w:rtl/>
                <w:lang w:eastAsia="he-IL"/>
              </w:rPr>
              <w:t xml:space="preserve"> 3</w:t>
            </w:r>
            <w:bookmarkStart w:id="26408" w:name="_ETM_Q1_1279402"/>
            <w:bookmarkEnd w:id="26408"/>
            <w:r>
              <w:rPr>
                <w:rFonts w:hint="cs"/>
                <w:rtl/>
                <w:lang w:eastAsia="he-IL"/>
              </w:rPr>
              <w:t>(</w:t>
            </w:r>
            <w:bookmarkStart w:id="26409" w:name="_ETM_Q1_1278903"/>
            <w:bookmarkEnd w:id="26409"/>
            <w:r>
              <w:rPr>
                <w:rFonts w:hint="cs"/>
                <w:rtl/>
                <w:lang w:eastAsia="he-IL"/>
              </w:rPr>
              <w:t>א)</w:t>
            </w:r>
            <w:bookmarkStart w:id="26410" w:name="_ETM_Q1_1276154"/>
            <w:bookmarkEnd w:id="26410"/>
            <w:r>
              <w:rPr>
                <w:rFonts w:hint="cs"/>
                <w:rtl/>
                <w:lang w:eastAsia="he-IL"/>
              </w:rPr>
              <w:t xml:space="preserve"> </w:t>
            </w:r>
            <w:r w:rsidRPr="003F2855">
              <w:rPr>
                <w:rtl/>
                <w:lang w:eastAsia="he-IL"/>
              </w:rPr>
              <w:t>לתקנות העברת מידע מהאזור הכלכלי האירופי</w:t>
            </w:r>
            <w:bookmarkStart w:id="26411" w:name="_ETM_Q1_1280155"/>
            <w:bookmarkEnd w:id="26411"/>
            <w:r>
              <w:rPr>
                <w:rFonts w:hint="cs"/>
                <w:rtl/>
                <w:lang w:eastAsia="he-IL"/>
              </w:rPr>
              <w:t xml:space="preserve"> </w:t>
            </w:r>
            <w:bookmarkStart w:id="26412" w:name="_ETM_Q1_1281656"/>
            <w:bookmarkEnd w:id="26412"/>
            <w:r>
              <w:rPr>
                <w:rFonts w:hint="cs"/>
                <w:rtl/>
                <w:lang w:eastAsia="he-IL"/>
              </w:rPr>
              <w:t>(</w:t>
            </w:r>
            <w:r w:rsidRPr="003F2855">
              <w:rPr>
                <w:rtl/>
                <w:lang w:eastAsia="he-IL"/>
              </w:rPr>
              <w:t>הוראות לעניין מידע שהועבר לישראל מהאזור הכלכלי האירופי</w:t>
            </w:r>
            <w:r>
              <w:rPr>
                <w:rFonts w:hint="cs"/>
                <w:rtl/>
                <w:lang w:eastAsia="he-IL"/>
              </w:rPr>
              <w:t>)</w:t>
            </w:r>
            <w:bookmarkStart w:id="26413" w:name="_ETM_Q1_1284404"/>
            <w:bookmarkStart w:id="26414" w:name="_ETM_Q1_1281655"/>
            <w:bookmarkEnd w:id="26413"/>
            <w:bookmarkEnd w:id="26414"/>
            <w:r>
              <w:rPr>
                <w:rFonts w:hint="cs"/>
                <w:rtl/>
                <w:lang w:eastAsia="he-IL"/>
              </w:rPr>
              <w:t>, תשפ"ג</w:t>
            </w:r>
            <w:bookmarkStart w:id="26415" w:name="_ETM_Q1_1281406"/>
            <w:bookmarkEnd w:id="26415"/>
            <w:r>
              <w:rPr>
                <w:rFonts w:hint="cs"/>
                <w:rtl/>
                <w:lang w:eastAsia="he-IL"/>
              </w:rPr>
              <w:t>- 2023 (להלן:</w:t>
            </w:r>
            <w:bookmarkStart w:id="26416" w:name="_ETM_Q1_1284655"/>
            <w:bookmarkStart w:id="26417" w:name="_ETM_Q1_1283402"/>
            <w:bookmarkEnd w:id="26416"/>
            <w:bookmarkEnd w:id="26417"/>
            <w:r>
              <w:rPr>
                <w:rFonts w:hint="cs"/>
                <w:rtl/>
                <w:lang w:eastAsia="he-IL"/>
              </w:rPr>
              <w:t xml:space="preserve"> "</w:t>
            </w:r>
            <w:bookmarkStart w:id="26418" w:name="_ETM_Q1_1282652"/>
            <w:bookmarkEnd w:id="26418"/>
            <w:r>
              <w:rPr>
                <w:rFonts w:hint="cs"/>
                <w:rtl/>
                <w:lang w:eastAsia="he-IL"/>
              </w:rPr>
              <w:t>תק</w:t>
            </w:r>
            <w:bookmarkStart w:id="26419" w:name="_ETM_Q1_1281152"/>
            <w:bookmarkEnd w:id="26419"/>
            <w:r>
              <w:rPr>
                <w:rFonts w:hint="cs"/>
                <w:rtl/>
                <w:lang w:eastAsia="he-IL"/>
              </w:rPr>
              <w:t xml:space="preserve">נות </w:t>
            </w:r>
            <w:r w:rsidRPr="003F2855">
              <w:rPr>
                <w:rtl/>
                <w:lang w:eastAsia="he-IL"/>
              </w:rPr>
              <w:t>העברת מידע מהאזור הכלכלי האירופי</w:t>
            </w:r>
            <w:bookmarkStart w:id="26420" w:name="_ETM_Q1_1286653"/>
            <w:bookmarkStart w:id="26421" w:name="_ETM_Q1_1284653"/>
            <w:bookmarkEnd w:id="26420"/>
            <w:bookmarkEnd w:id="26421"/>
            <w:r>
              <w:rPr>
                <w:rFonts w:hint="cs"/>
                <w:rtl/>
                <w:lang w:eastAsia="he-IL"/>
              </w:rPr>
              <w:t>"),</w:t>
            </w:r>
            <w:bookmarkStart w:id="26422" w:name="_ETM_Q1_1287404"/>
            <w:bookmarkEnd w:id="26422"/>
            <w:r>
              <w:rPr>
                <w:rFonts w:hint="cs"/>
                <w:rtl/>
                <w:lang w:eastAsia="he-IL"/>
              </w:rPr>
              <w:t xml:space="preserve"> </w:t>
            </w:r>
            <w:r w:rsidRPr="003F2855">
              <w:rPr>
                <w:rtl/>
                <w:lang w:eastAsia="he-IL"/>
              </w:rPr>
              <w:t>בניגוד להוראות תקנה</w:t>
            </w:r>
            <w:bookmarkStart w:id="26423" w:name="_ETM_Q1_1290405"/>
            <w:bookmarkStart w:id="26424" w:name="_ETM_Q1_1287655"/>
            <w:bookmarkStart w:id="26425" w:name="_ETM_Q1_1287656"/>
            <w:bookmarkStart w:id="26426" w:name="_ETM_Q1_1287152"/>
            <w:bookmarkEnd w:id="26423"/>
            <w:bookmarkEnd w:id="26424"/>
            <w:bookmarkEnd w:id="26425"/>
            <w:bookmarkEnd w:id="26426"/>
            <w:r>
              <w:rPr>
                <w:rFonts w:hint="cs"/>
                <w:rtl/>
                <w:lang w:eastAsia="he-IL"/>
              </w:rPr>
              <w:t xml:space="preserve"> 3(ד)</w:t>
            </w:r>
            <w:bookmarkStart w:id="26427" w:name="_ETM_Q1_1286406"/>
            <w:bookmarkEnd w:id="26427"/>
            <w:r>
              <w:rPr>
                <w:rFonts w:hint="cs"/>
                <w:rtl/>
                <w:lang w:eastAsia="he-IL"/>
              </w:rPr>
              <w:t xml:space="preserve"> לתקנות </w:t>
            </w:r>
            <w:bookmarkStart w:id="26428" w:name="_ETM_Q1_1287903"/>
            <w:bookmarkEnd w:id="26428"/>
            <w:r>
              <w:rPr>
                <w:rFonts w:hint="cs"/>
                <w:rtl/>
                <w:lang w:eastAsia="he-IL"/>
              </w:rPr>
              <w:t xml:space="preserve">העברת </w:t>
            </w:r>
            <w:bookmarkStart w:id="26429" w:name="_ETM_Q1_1286403"/>
            <w:bookmarkEnd w:id="26429"/>
            <w:r>
              <w:rPr>
                <w:rFonts w:hint="cs"/>
                <w:rtl/>
                <w:lang w:eastAsia="he-IL"/>
              </w:rPr>
              <w:t>מידע מהאזור הכלכלי האירופי</w:t>
            </w:r>
            <w:bookmarkStart w:id="26430" w:name="_ETM_Q1_1288904"/>
            <w:bookmarkEnd w:id="26430"/>
            <w:r>
              <w:rPr>
                <w:rFonts w:hint="cs"/>
                <w:rtl/>
                <w:lang w:eastAsia="he-IL"/>
              </w:rPr>
              <w:t>;</w:t>
            </w:r>
          </w:p>
        </w:tc>
        <w:tc>
          <w:tcPr>
            <w:tcW w:w="2215" w:type="dxa"/>
          </w:tcPr>
          <w:p w14:paraId="6CDDC992" w14:textId="77777777" w:rsidR="003F2855" w:rsidRDefault="003F2855" w:rsidP="0063713D">
            <w:pPr>
              <w:ind w:firstLine="0"/>
              <w:rPr>
                <w:rtl/>
                <w:lang w:eastAsia="he-IL"/>
              </w:rPr>
            </w:pPr>
          </w:p>
        </w:tc>
        <w:tc>
          <w:tcPr>
            <w:tcW w:w="3100" w:type="dxa"/>
          </w:tcPr>
          <w:p w14:paraId="138AD11D" w14:textId="77777777" w:rsidR="003F2855" w:rsidRDefault="003F2855" w:rsidP="0063713D">
            <w:pPr>
              <w:ind w:firstLine="0"/>
              <w:rPr>
                <w:rtl/>
                <w:lang w:eastAsia="he-IL"/>
              </w:rPr>
            </w:pPr>
          </w:p>
        </w:tc>
      </w:tr>
      <w:tr w:rsidR="003F2855" w14:paraId="7827C827" w14:textId="77777777" w:rsidTr="003F2855">
        <w:tc>
          <w:tcPr>
            <w:tcW w:w="3983" w:type="dxa"/>
          </w:tcPr>
          <w:p w14:paraId="3E935442" w14:textId="77777777" w:rsidR="003F2855" w:rsidRDefault="003F2855" w:rsidP="0063713D">
            <w:pPr>
              <w:ind w:firstLine="0"/>
              <w:rPr>
                <w:rtl/>
                <w:lang w:eastAsia="he-IL"/>
              </w:rPr>
            </w:pPr>
          </w:p>
        </w:tc>
        <w:tc>
          <w:tcPr>
            <w:tcW w:w="2215" w:type="dxa"/>
          </w:tcPr>
          <w:p w14:paraId="35143B86" w14:textId="77777777" w:rsidR="003F2855" w:rsidRDefault="003F2855" w:rsidP="0063713D">
            <w:pPr>
              <w:ind w:firstLine="0"/>
              <w:rPr>
                <w:rtl/>
                <w:lang w:eastAsia="he-IL"/>
              </w:rPr>
            </w:pPr>
          </w:p>
        </w:tc>
        <w:tc>
          <w:tcPr>
            <w:tcW w:w="3100" w:type="dxa"/>
          </w:tcPr>
          <w:p w14:paraId="643C4B76" w14:textId="77777777" w:rsidR="003F2855" w:rsidRDefault="003F2855" w:rsidP="0063713D">
            <w:pPr>
              <w:ind w:firstLine="0"/>
              <w:rPr>
                <w:rtl/>
                <w:lang w:eastAsia="he-IL"/>
              </w:rPr>
            </w:pPr>
          </w:p>
        </w:tc>
      </w:tr>
    </w:tbl>
    <w:p w14:paraId="37CB35C9" w14:textId="77777777" w:rsidR="00654DB4" w:rsidRDefault="00654DB4" w:rsidP="003F2855">
      <w:pPr>
        <w:ind w:firstLine="0"/>
        <w:rPr>
          <w:rtl/>
          <w:lang w:eastAsia="he-IL"/>
        </w:rPr>
      </w:pPr>
    </w:p>
    <w:p w14:paraId="495F18E8" w14:textId="10FEF56E" w:rsidR="00654DB4" w:rsidRDefault="00654DB4" w:rsidP="0063713D">
      <w:pPr>
        <w:rPr>
          <w:rtl/>
          <w:lang w:eastAsia="he-IL"/>
        </w:rPr>
      </w:pPr>
      <w:r>
        <w:rPr>
          <w:rFonts w:hint="cs"/>
          <w:rtl/>
          <w:lang w:eastAsia="he-IL"/>
        </w:rPr>
        <w:t>לי זה נשמע כמו משהו פרטני.</w:t>
      </w:r>
    </w:p>
    <w:p w14:paraId="3A7E00AC" w14:textId="77777777" w:rsidR="003F2855" w:rsidRDefault="003F2855" w:rsidP="0063713D">
      <w:pPr>
        <w:rPr>
          <w:rtl/>
          <w:lang w:eastAsia="he-IL"/>
        </w:rPr>
      </w:pPr>
      <w:bookmarkStart w:id="26431" w:name="_ETM_Q1_1290655"/>
      <w:bookmarkStart w:id="26432" w:name="_ETM_Q1_1292906"/>
      <w:bookmarkEnd w:id="26431"/>
      <w:bookmarkEnd w:id="26432"/>
    </w:p>
    <w:p w14:paraId="07FD6F5A" w14:textId="1C17216F" w:rsidR="003F2855" w:rsidRDefault="003F2855" w:rsidP="003F2855">
      <w:pPr>
        <w:pStyle w:val="a4"/>
        <w:keepNext/>
        <w:rPr>
          <w:rtl/>
        </w:rPr>
      </w:pPr>
      <w:bookmarkStart w:id="26433" w:name="ET_speaker_ראובן_אידלמן_1833"/>
      <w:r w:rsidRPr="003F2855">
        <w:rPr>
          <w:rStyle w:val="TagStyle"/>
          <w:rtl/>
        </w:rPr>
        <w:t xml:space="preserve"> &lt;&lt; דובר &gt;&gt; </w:t>
      </w:r>
      <w:r>
        <w:rPr>
          <w:rtl/>
        </w:rPr>
        <w:t>ראובן אידלמן:</w:t>
      </w:r>
      <w:r w:rsidRPr="003F2855">
        <w:rPr>
          <w:rStyle w:val="TagStyle"/>
          <w:rtl/>
        </w:rPr>
        <w:t xml:space="preserve"> &lt;&lt; דובר &gt;&gt;</w:t>
      </w:r>
      <w:r>
        <w:rPr>
          <w:rtl/>
        </w:rPr>
        <w:t xml:space="preserve">   </w:t>
      </w:r>
      <w:bookmarkEnd w:id="26433"/>
    </w:p>
    <w:p w14:paraId="202404D6" w14:textId="77777777" w:rsidR="003F2855" w:rsidRDefault="003F2855" w:rsidP="003F2855">
      <w:pPr>
        <w:pStyle w:val="KeepWithNext"/>
        <w:rPr>
          <w:rtl/>
          <w:lang w:eastAsia="he-IL"/>
        </w:rPr>
      </w:pPr>
    </w:p>
    <w:p w14:paraId="2DED4D4C" w14:textId="3EEE8335" w:rsidR="003F2855" w:rsidRDefault="003F2855" w:rsidP="003F2855">
      <w:pPr>
        <w:rPr>
          <w:rtl/>
          <w:lang w:eastAsia="he-IL"/>
        </w:rPr>
      </w:pPr>
      <w:bookmarkStart w:id="26434" w:name="_ETM_Q1_1294405"/>
      <w:bookmarkStart w:id="26435" w:name="_ETM_Q1_1291656"/>
      <w:bookmarkEnd w:id="26434"/>
      <w:bookmarkEnd w:id="26435"/>
      <w:r>
        <w:rPr>
          <w:rFonts w:hint="cs"/>
          <w:rtl/>
          <w:lang w:eastAsia="he-IL"/>
        </w:rPr>
        <w:t>העיצום הוא על אי-ההודעה.</w:t>
      </w:r>
    </w:p>
    <w:p w14:paraId="73CC6906" w14:textId="77777777" w:rsidR="003F2855" w:rsidRDefault="003F2855" w:rsidP="003F2855">
      <w:pPr>
        <w:rPr>
          <w:rtl/>
          <w:lang w:eastAsia="he-IL"/>
        </w:rPr>
      </w:pPr>
      <w:bookmarkStart w:id="26436" w:name="_ETM_Q1_1296906"/>
      <w:bookmarkStart w:id="26437" w:name="_ETM_Q1_1297406"/>
      <w:bookmarkEnd w:id="26436"/>
      <w:bookmarkEnd w:id="26437"/>
    </w:p>
    <w:p w14:paraId="52AD1CA9" w14:textId="4332D6EC" w:rsidR="003F2855" w:rsidRDefault="003F2855" w:rsidP="003F2855">
      <w:pPr>
        <w:pStyle w:val="af6"/>
        <w:keepNext/>
        <w:rPr>
          <w:rtl/>
        </w:rPr>
      </w:pPr>
      <w:bookmarkStart w:id="26438" w:name="ET_yor_6157_1834"/>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438"/>
    </w:p>
    <w:p w14:paraId="521FD5C0" w14:textId="77777777" w:rsidR="003F2855" w:rsidRDefault="003F2855" w:rsidP="003F2855">
      <w:pPr>
        <w:pStyle w:val="KeepWithNext"/>
        <w:rPr>
          <w:rtl/>
          <w:lang w:eastAsia="he-IL"/>
        </w:rPr>
      </w:pPr>
    </w:p>
    <w:p w14:paraId="37932EA6" w14:textId="6A753041" w:rsidR="003F2855" w:rsidRDefault="003F2855" w:rsidP="003F2855">
      <w:pPr>
        <w:rPr>
          <w:rtl/>
          <w:lang w:eastAsia="he-IL"/>
        </w:rPr>
      </w:pPr>
      <w:bookmarkStart w:id="26439" w:name="_ETM_Q1_1298656"/>
      <w:bookmarkStart w:id="26440" w:name="_ETM_Q1_1296151"/>
      <w:bookmarkStart w:id="26441" w:name="_ETM_Q1_1293404"/>
      <w:bookmarkStart w:id="26442" w:name="_ETM_Q1_1290652"/>
      <w:bookmarkEnd w:id="26439"/>
      <w:bookmarkEnd w:id="26440"/>
      <w:bookmarkEnd w:id="26441"/>
      <w:bookmarkEnd w:id="26442"/>
      <w:r>
        <w:rPr>
          <w:rFonts w:hint="cs"/>
          <w:rtl/>
          <w:lang w:eastAsia="he-IL"/>
        </w:rPr>
        <w:t>אבל לי זה נשמע כ</w:t>
      </w:r>
      <w:bookmarkStart w:id="26443" w:name="_ETM_Q1_1292156"/>
      <w:bookmarkEnd w:id="26443"/>
      <w:r>
        <w:rPr>
          <w:rFonts w:hint="cs"/>
          <w:rtl/>
          <w:lang w:eastAsia="he-IL"/>
        </w:rPr>
        <w:t>מו משהו ששיי</w:t>
      </w:r>
      <w:bookmarkStart w:id="26444" w:name="_ETM_Q1_1294656"/>
      <w:bookmarkEnd w:id="26444"/>
      <w:r>
        <w:rPr>
          <w:rFonts w:hint="cs"/>
          <w:rtl/>
          <w:lang w:eastAsia="he-IL"/>
        </w:rPr>
        <w:t>ך לפר</w:t>
      </w:r>
      <w:bookmarkStart w:id="26445" w:name="_ETM_Q1_1293905"/>
      <w:bookmarkEnd w:id="26445"/>
      <w:r>
        <w:rPr>
          <w:rFonts w:hint="cs"/>
          <w:rtl/>
          <w:lang w:eastAsia="he-IL"/>
        </w:rPr>
        <w:t>טני.</w:t>
      </w:r>
    </w:p>
    <w:p w14:paraId="704648D5" w14:textId="77777777" w:rsidR="003F2855" w:rsidRDefault="003F2855" w:rsidP="003F2855">
      <w:pPr>
        <w:rPr>
          <w:rtl/>
          <w:lang w:eastAsia="he-IL"/>
        </w:rPr>
      </w:pPr>
      <w:bookmarkStart w:id="26446" w:name="_ETM_Q1_1295155"/>
      <w:bookmarkStart w:id="26447" w:name="_ETM_Q1_1295405"/>
      <w:bookmarkStart w:id="26448" w:name="_ETM_Q1_1296155"/>
      <w:bookmarkEnd w:id="26446"/>
      <w:bookmarkEnd w:id="26447"/>
      <w:bookmarkEnd w:id="26448"/>
    </w:p>
    <w:p w14:paraId="1081E952" w14:textId="246435C6" w:rsidR="003F2855" w:rsidRDefault="003F2855" w:rsidP="003F2855">
      <w:pPr>
        <w:pStyle w:val="a4"/>
        <w:keepNext/>
        <w:rPr>
          <w:rtl/>
        </w:rPr>
      </w:pPr>
      <w:bookmarkStart w:id="26449" w:name="ET_speaker_נעמה_מנחמי_1835"/>
      <w:r w:rsidRPr="003F2855">
        <w:rPr>
          <w:rStyle w:val="TagStyle"/>
          <w:rtl/>
        </w:rPr>
        <w:t xml:space="preserve"> &lt;&lt; דובר &gt;&gt; </w:t>
      </w:r>
      <w:r>
        <w:rPr>
          <w:rtl/>
        </w:rPr>
        <w:t>נעמה מנחמי:</w:t>
      </w:r>
      <w:r w:rsidRPr="003F2855">
        <w:rPr>
          <w:rStyle w:val="TagStyle"/>
          <w:rtl/>
        </w:rPr>
        <w:t xml:space="preserve"> &lt;&lt; דובר &gt;&gt;</w:t>
      </w:r>
      <w:r>
        <w:rPr>
          <w:rtl/>
        </w:rPr>
        <w:t xml:space="preserve">   </w:t>
      </w:r>
      <w:bookmarkEnd w:id="26449"/>
    </w:p>
    <w:p w14:paraId="7F211A6B" w14:textId="77777777" w:rsidR="003F2855" w:rsidRPr="003F2855" w:rsidRDefault="003F2855" w:rsidP="003F2855">
      <w:pPr>
        <w:ind w:firstLine="0"/>
        <w:rPr>
          <w:rtl/>
          <w:lang w:eastAsia="he-IL"/>
        </w:rPr>
      </w:pPr>
      <w:bookmarkStart w:id="26450" w:name="_ETM_Q1_1297655"/>
      <w:bookmarkStart w:id="26451" w:name="_ETM_Q1_1295655"/>
      <w:bookmarkStart w:id="26452" w:name="_ETM_Q1_1326405"/>
      <w:bookmarkStart w:id="26453" w:name="_ETM_Q1_1323651"/>
      <w:bookmarkStart w:id="26454" w:name="_ETM_Q1_1320904"/>
      <w:bookmarkStart w:id="26455" w:name="_ETM_Q1_1315903"/>
      <w:bookmarkEnd w:id="26450"/>
      <w:bookmarkEnd w:id="26451"/>
      <w:bookmarkEnd w:id="26452"/>
      <w:bookmarkEnd w:id="26453"/>
      <w:bookmarkEnd w:id="26454"/>
      <w:bookmarkEnd w:id="26455"/>
    </w:p>
    <w:p w14:paraId="70BE404F" w14:textId="2245324C" w:rsidR="00654DB4" w:rsidRDefault="00654DB4" w:rsidP="0063713D">
      <w:pPr>
        <w:rPr>
          <w:rtl/>
          <w:lang w:eastAsia="he-IL"/>
        </w:rPr>
      </w:pPr>
      <w:r>
        <w:rPr>
          <w:rFonts w:hint="cs"/>
          <w:rtl/>
          <w:lang w:eastAsia="he-IL"/>
        </w:rPr>
        <w:t xml:space="preserve">זה ב'. </w:t>
      </w:r>
    </w:p>
    <w:p w14:paraId="39A04631" w14:textId="77777777" w:rsidR="00654DB4" w:rsidRDefault="00654DB4" w:rsidP="0063713D">
      <w:pPr>
        <w:rPr>
          <w:rtl/>
          <w:lang w:eastAsia="he-IL"/>
        </w:rPr>
      </w:pPr>
      <w:bookmarkStart w:id="26456" w:name="_ETM_Q1_1311403"/>
      <w:bookmarkStart w:id="26457" w:name="_ETM_Q1_1308903"/>
      <w:bookmarkEnd w:id="26456"/>
      <w:bookmarkEnd w:id="26457"/>
    </w:p>
    <w:p w14:paraId="06A8A68B" w14:textId="6BADBBF8" w:rsidR="003F2855" w:rsidRDefault="003F2855" w:rsidP="003F2855">
      <w:pPr>
        <w:pStyle w:val="af6"/>
        <w:keepNext/>
        <w:rPr>
          <w:rtl/>
        </w:rPr>
      </w:pPr>
      <w:bookmarkStart w:id="26458" w:name="ET_yor_6157_1836"/>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458"/>
    </w:p>
    <w:p w14:paraId="2E6874FC" w14:textId="77777777" w:rsidR="003F2855" w:rsidRDefault="003F2855" w:rsidP="003F2855">
      <w:pPr>
        <w:pStyle w:val="KeepWithNext"/>
        <w:rPr>
          <w:rtl/>
          <w:lang w:eastAsia="he-IL"/>
        </w:rPr>
      </w:pPr>
    </w:p>
    <w:p w14:paraId="0A17DD8B" w14:textId="4D982E1D" w:rsidR="003F2855" w:rsidRDefault="003F2855" w:rsidP="003F2855">
      <w:pPr>
        <w:rPr>
          <w:rtl/>
          <w:lang w:eastAsia="he-IL"/>
        </w:rPr>
      </w:pPr>
      <w:bookmarkStart w:id="26459" w:name="_ETM_Q1_1311154"/>
      <w:bookmarkStart w:id="26460" w:name="_ETM_Q1_1308655"/>
      <w:bookmarkStart w:id="26461" w:name="_ETM_Q1_1305902"/>
      <w:bookmarkStart w:id="26462" w:name="_ETM_Q1_1303152"/>
      <w:bookmarkStart w:id="26463" w:name="_ETM_Q1_1300407"/>
      <w:bookmarkStart w:id="26464" w:name="_ETM_Q1_1297653"/>
      <w:bookmarkEnd w:id="26459"/>
      <w:bookmarkEnd w:id="26460"/>
      <w:bookmarkEnd w:id="26461"/>
      <w:bookmarkEnd w:id="26462"/>
      <w:bookmarkEnd w:id="26463"/>
      <w:bookmarkEnd w:id="26464"/>
      <w:r>
        <w:rPr>
          <w:rFonts w:hint="cs"/>
          <w:rtl/>
          <w:lang w:eastAsia="he-IL"/>
        </w:rPr>
        <w:t>זה ב'</w:t>
      </w:r>
      <w:bookmarkStart w:id="26465" w:name="_ETM_Q1_1295153"/>
      <w:bookmarkStart w:id="26466" w:name="_ETM_Q1_1292903"/>
      <w:bookmarkStart w:id="26467" w:name="_ETM_Q1_1290403"/>
      <w:bookmarkStart w:id="26468" w:name="_ETM_Q1_1287654"/>
      <w:bookmarkStart w:id="26469" w:name="_ETM_Q1_1285655"/>
      <w:bookmarkStart w:id="26470" w:name="_ETM_Q1_1282902"/>
      <w:bookmarkStart w:id="26471" w:name="_ETM_Q1_1280152"/>
      <w:bookmarkStart w:id="26472" w:name="_ETM_Q1_1284652"/>
      <w:bookmarkStart w:id="26473" w:name="_ETM_Q1_1288652"/>
      <w:bookmarkEnd w:id="26465"/>
      <w:bookmarkEnd w:id="26466"/>
      <w:bookmarkEnd w:id="26467"/>
      <w:bookmarkEnd w:id="26468"/>
      <w:bookmarkEnd w:id="26469"/>
      <w:bookmarkEnd w:id="26470"/>
      <w:bookmarkEnd w:id="26471"/>
      <w:bookmarkEnd w:id="26472"/>
      <w:bookmarkEnd w:id="26473"/>
      <w:r>
        <w:rPr>
          <w:rFonts w:hint="cs"/>
          <w:rtl/>
          <w:lang w:eastAsia="he-IL"/>
        </w:rPr>
        <w:t xml:space="preserve">. </w:t>
      </w:r>
    </w:p>
    <w:p w14:paraId="493A69D2" w14:textId="77777777" w:rsidR="003F2855" w:rsidRDefault="003F2855" w:rsidP="003F2855">
      <w:pPr>
        <w:rPr>
          <w:rtl/>
          <w:lang w:eastAsia="he-IL"/>
        </w:rPr>
      </w:pPr>
      <w:bookmarkStart w:id="26474" w:name="_ETM_Q1_1298902"/>
      <w:bookmarkStart w:id="26475" w:name="_ETM_Q1_1299152"/>
      <w:bookmarkStart w:id="26476" w:name="_ETM_Q1_1299903"/>
      <w:bookmarkEnd w:id="26474"/>
      <w:bookmarkEnd w:id="26475"/>
      <w:bookmarkEnd w:id="26476"/>
    </w:p>
    <w:p w14:paraId="5D9CFBBF" w14:textId="122BD773" w:rsidR="003F2855" w:rsidRDefault="003F2855" w:rsidP="003F2855">
      <w:pPr>
        <w:pStyle w:val="a4"/>
        <w:keepNext/>
        <w:rPr>
          <w:rtl/>
        </w:rPr>
      </w:pPr>
      <w:bookmarkStart w:id="26477" w:name="ET_speaker_ראובן_אידלמן_1837"/>
      <w:r w:rsidRPr="003F2855">
        <w:rPr>
          <w:rStyle w:val="TagStyle"/>
          <w:rtl/>
        </w:rPr>
        <w:t xml:space="preserve"> &lt;&lt; דובר &gt;&gt; </w:t>
      </w:r>
      <w:r>
        <w:rPr>
          <w:rtl/>
        </w:rPr>
        <w:t>ראובן אידלמן:</w:t>
      </w:r>
      <w:r w:rsidRPr="003F2855">
        <w:rPr>
          <w:rStyle w:val="TagStyle"/>
          <w:rtl/>
        </w:rPr>
        <w:t xml:space="preserve"> &lt;&lt; דובר &gt;&gt;</w:t>
      </w:r>
      <w:r>
        <w:rPr>
          <w:rtl/>
        </w:rPr>
        <w:t xml:space="preserve">   </w:t>
      </w:r>
      <w:bookmarkEnd w:id="26477"/>
    </w:p>
    <w:p w14:paraId="33C958A0" w14:textId="77777777" w:rsidR="003F2855" w:rsidRDefault="003F2855" w:rsidP="003F2855">
      <w:pPr>
        <w:pStyle w:val="KeepWithNext"/>
        <w:rPr>
          <w:rtl/>
          <w:lang w:eastAsia="he-IL"/>
        </w:rPr>
      </w:pPr>
    </w:p>
    <w:p w14:paraId="2862943B" w14:textId="4E68BC2B" w:rsidR="003F2855" w:rsidRDefault="003F2855" w:rsidP="003F2855">
      <w:pPr>
        <w:rPr>
          <w:rtl/>
          <w:lang w:eastAsia="he-IL"/>
        </w:rPr>
      </w:pPr>
      <w:bookmarkStart w:id="26478" w:name="_ETM_Q1_1301402"/>
      <w:bookmarkStart w:id="26479" w:name="_ETM_Q1_1298402"/>
      <w:bookmarkStart w:id="26480" w:name="_ETM_Q1_1295653"/>
      <w:bookmarkEnd w:id="26478"/>
      <w:bookmarkEnd w:id="26479"/>
      <w:bookmarkEnd w:id="26480"/>
      <w:r>
        <w:rPr>
          <w:rFonts w:hint="cs"/>
          <w:rtl/>
          <w:lang w:eastAsia="he-IL"/>
        </w:rPr>
        <w:t>כן.</w:t>
      </w:r>
    </w:p>
    <w:p w14:paraId="10D577B1" w14:textId="6C1F5F6B" w:rsidR="003F2855" w:rsidRDefault="003F2855" w:rsidP="003F2855">
      <w:pPr>
        <w:rPr>
          <w:rtl/>
          <w:lang w:eastAsia="he-IL"/>
        </w:rPr>
      </w:pPr>
      <w:bookmarkStart w:id="26481" w:name="_ETM_Q1_1296902"/>
      <w:bookmarkStart w:id="26482" w:name="_ETM_Q1_1297152"/>
      <w:bookmarkEnd w:id="26481"/>
      <w:bookmarkEnd w:id="26482"/>
    </w:p>
    <w:p w14:paraId="5F48B1BE" w14:textId="03C0913C" w:rsidR="003F2855" w:rsidRDefault="003F2855" w:rsidP="003F2855">
      <w:pPr>
        <w:pStyle w:val="af6"/>
        <w:keepNext/>
        <w:rPr>
          <w:rtl/>
        </w:rPr>
      </w:pPr>
      <w:bookmarkStart w:id="26483" w:name="ET_yor_6157_1838"/>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483"/>
    </w:p>
    <w:p w14:paraId="744E669F" w14:textId="77777777" w:rsidR="003F2855" w:rsidRDefault="003F2855" w:rsidP="003F2855">
      <w:pPr>
        <w:pStyle w:val="KeepWithNext"/>
        <w:rPr>
          <w:rtl/>
          <w:lang w:eastAsia="he-IL"/>
        </w:rPr>
      </w:pPr>
    </w:p>
    <w:p w14:paraId="6C344659" w14:textId="3689B28A" w:rsidR="00654DB4" w:rsidRDefault="003F2855" w:rsidP="003F2855">
      <w:pPr>
        <w:rPr>
          <w:rtl/>
          <w:lang w:eastAsia="he-IL"/>
        </w:rPr>
      </w:pPr>
      <w:bookmarkStart w:id="26484" w:name="_ETM_Q1_1299652"/>
      <w:bookmarkStart w:id="26485" w:name="_ETM_Q1_1296652"/>
      <w:bookmarkEnd w:id="26484"/>
      <w:bookmarkEnd w:id="26485"/>
      <w:r>
        <w:rPr>
          <w:rFonts w:hint="cs"/>
          <w:rtl/>
          <w:lang w:eastAsia="he-IL"/>
        </w:rPr>
        <w:t xml:space="preserve">או-קיי, אז זה </w:t>
      </w:r>
      <w:bookmarkStart w:id="26486" w:name="_ETM_Q1_1298906"/>
      <w:bookmarkEnd w:id="26486"/>
      <w:r>
        <w:rPr>
          <w:rFonts w:hint="cs"/>
          <w:rtl/>
          <w:lang w:eastAsia="he-IL"/>
        </w:rPr>
        <w:t>צריך</w:t>
      </w:r>
      <w:bookmarkStart w:id="26487" w:name="_ETM_Q1_1298406"/>
      <w:bookmarkEnd w:id="26487"/>
      <w:r>
        <w:rPr>
          <w:rFonts w:hint="cs"/>
          <w:rtl/>
          <w:lang w:eastAsia="he-IL"/>
        </w:rPr>
        <w:t xml:space="preserve"> להיות ב-ב' ובדומה לסנקציות של ב'. </w:t>
      </w:r>
      <w:bookmarkStart w:id="26488" w:name="_ETM_Q1_1313903"/>
      <w:bookmarkEnd w:id="26488"/>
      <w:r w:rsidR="00654DB4">
        <w:rPr>
          <w:rFonts w:hint="cs"/>
          <w:rtl/>
          <w:lang w:eastAsia="he-IL"/>
        </w:rPr>
        <w:t xml:space="preserve">דהיינו, סכום בסיסי נמוך, מוכפל </w:t>
      </w:r>
      <w:r>
        <w:rPr>
          <w:rFonts w:hint="cs"/>
          <w:rtl/>
          <w:lang w:eastAsia="he-IL"/>
        </w:rPr>
        <w:t>במספר נושאי</w:t>
      </w:r>
      <w:bookmarkStart w:id="26489" w:name="_ETM_Q1_1306904"/>
      <w:bookmarkEnd w:id="26489"/>
      <w:r>
        <w:rPr>
          <w:rFonts w:hint="cs"/>
          <w:rtl/>
          <w:lang w:eastAsia="he-IL"/>
        </w:rPr>
        <w:t xml:space="preserve"> המידע </w:t>
      </w:r>
      <w:bookmarkStart w:id="26490" w:name="_ETM_Q1_1307905"/>
      <w:bookmarkEnd w:id="26490"/>
      <w:r>
        <w:rPr>
          <w:rFonts w:hint="cs"/>
          <w:rtl/>
          <w:lang w:eastAsia="he-IL"/>
        </w:rPr>
        <w:t>שלגביהם</w:t>
      </w:r>
      <w:bookmarkStart w:id="26491" w:name="_ETM_Q1_1308155"/>
      <w:bookmarkEnd w:id="26491"/>
      <w:r>
        <w:rPr>
          <w:rFonts w:hint="cs"/>
          <w:rtl/>
          <w:lang w:eastAsia="he-IL"/>
        </w:rPr>
        <w:t xml:space="preserve"> בוצעה ההפרה עם ה-</w:t>
      </w:r>
      <w:r>
        <w:rPr>
          <w:lang w:eastAsia="he-IL"/>
        </w:rPr>
        <w:t>cap</w:t>
      </w:r>
      <w:r>
        <w:rPr>
          <w:rFonts w:hint="cs"/>
          <w:rtl/>
          <w:lang w:eastAsia="he-IL"/>
        </w:rPr>
        <w:t xml:space="preserve"> של ב'. </w:t>
      </w:r>
    </w:p>
    <w:p w14:paraId="3BD12B82" w14:textId="77777777" w:rsidR="003F2855" w:rsidRDefault="003F2855" w:rsidP="003F2855">
      <w:pPr>
        <w:rPr>
          <w:rtl/>
          <w:lang w:eastAsia="he-IL"/>
        </w:rPr>
      </w:pPr>
      <w:bookmarkStart w:id="26492" w:name="_ETM_Q1_1317155"/>
      <w:bookmarkStart w:id="26493" w:name="_ETM_Q1_1316655"/>
      <w:bookmarkStart w:id="26494" w:name="_ETM_Q1_1318153"/>
      <w:bookmarkEnd w:id="26492"/>
      <w:bookmarkEnd w:id="26493"/>
      <w:bookmarkEnd w:id="26494"/>
    </w:p>
    <w:p w14:paraId="19D4C495" w14:textId="123EC51D" w:rsidR="003F2855" w:rsidRPr="003F2855" w:rsidRDefault="003F2855" w:rsidP="003F2855">
      <w:pPr>
        <w:pStyle w:val="a4"/>
        <w:keepNext/>
        <w:rPr>
          <w:rtl/>
        </w:rPr>
      </w:pPr>
      <w:bookmarkStart w:id="26495" w:name="ET_speaker_ראובן_אידלמן_1839"/>
      <w:r w:rsidRPr="003F2855">
        <w:rPr>
          <w:rStyle w:val="TagStyle"/>
          <w:rtl/>
        </w:rPr>
        <w:t xml:space="preserve"> &lt;&lt; דובר &gt;&gt; </w:t>
      </w:r>
      <w:r>
        <w:rPr>
          <w:rtl/>
        </w:rPr>
        <w:t>ראובן אידלמן:</w:t>
      </w:r>
      <w:r w:rsidRPr="003F2855">
        <w:rPr>
          <w:rStyle w:val="TagStyle"/>
          <w:rtl/>
        </w:rPr>
        <w:t xml:space="preserve"> &lt;&lt; דובר &gt;&gt;</w:t>
      </w:r>
      <w:r>
        <w:rPr>
          <w:rtl/>
        </w:rPr>
        <w:t xml:space="preserve">  </w:t>
      </w:r>
      <w:bookmarkStart w:id="26496" w:name="_ETM_Q1_1319153"/>
      <w:bookmarkStart w:id="26497" w:name="_ETM_Q1_1319653"/>
      <w:bookmarkEnd w:id="26495"/>
      <w:bookmarkEnd w:id="26496"/>
      <w:bookmarkEnd w:id="26497"/>
    </w:p>
    <w:p w14:paraId="0F80A67F" w14:textId="77777777" w:rsidR="00654DB4" w:rsidRDefault="00654DB4" w:rsidP="0063713D">
      <w:pPr>
        <w:rPr>
          <w:rtl/>
          <w:lang w:eastAsia="he-IL"/>
        </w:rPr>
      </w:pPr>
    </w:p>
    <w:p w14:paraId="553E97AD" w14:textId="005E48B2" w:rsidR="00654DB4" w:rsidRDefault="00654DB4" w:rsidP="0063713D">
      <w:pPr>
        <w:rPr>
          <w:rtl/>
          <w:lang w:eastAsia="he-IL"/>
        </w:rPr>
      </w:pPr>
      <w:r>
        <w:rPr>
          <w:rFonts w:hint="cs"/>
          <w:rtl/>
          <w:lang w:eastAsia="he-IL"/>
        </w:rPr>
        <w:t>זה בתוך התוספת. מבחינה מהותית - - -</w:t>
      </w:r>
    </w:p>
    <w:p w14:paraId="7F170F28" w14:textId="77777777" w:rsidR="00654DB4" w:rsidRDefault="00654DB4" w:rsidP="0063713D">
      <w:pPr>
        <w:rPr>
          <w:rtl/>
          <w:lang w:eastAsia="he-IL"/>
        </w:rPr>
      </w:pPr>
      <w:bookmarkStart w:id="26498" w:name="_ETM_Q1_1318656"/>
      <w:bookmarkEnd w:id="26498"/>
    </w:p>
    <w:p w14:paraId="4B835289" w14:textId="3A2C22E3" w:rsidR="003F2855" w:rsidRDefault="003F2855" w:rsidP="003F2855">
      <w:pPr>
        <w:pStyle w:val="af6"/>
        <w:keepNext/>
        <w:rPr>
          <w:rtl/>
        </w:rPr>
      </w:pPr>
      <w:bookmarkStart w:id="26499" w:name="ET_yor_6157_1840"/>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499"/>
    </w:p>
    <w:p w14:paraId="433109DD" w14:textId="77777777" w:rsidR="003F2855" w:rsidRDefault="003F2855" w:rsidP="003F2855">
      <w:pPr>
        <w:pStyle w:val="KeepWithNext"/>
        <w:rPr>
          <w:rtl/>
          <w:lang w:eastAsia="he-IL"/>
        </w:rPr>
      </w:pPr>
    </w:p>
    <w:p w14:paraId="096277EF" w14:textId="111CC4A1" w:rsidR="00654DB4" w:rsidRDefault="003F2855" w:rsidP="003F2855">
      <w:pPr>
        <w:rPr>
          <w:rtl/>
          <w:lang w:eastAsia="he-IL"/>
        </w:rPr>
      </w:pPr>
      <w:bookmarkStart w:id="26500" w:name="_ETM_Q1_1320404"/>
      <w:bookmarkStart w:id="26501" w:name="_ETM_Q1_1317905"/>
      <w:bookmarkEnd w:id="26500"/>
      <w:bookmarkEnd w:id="26501"/>
      <w:r>
        <w:rPr>
          <w:rFonts w:hint="cs"/>
          <w:rtl/>
          <w:lang w:eastAsia="he-IL"/>
        </w:rPr>
        <w:t xml:space="preserve">אנחנו נייצר את </w:t>
      </w:r>
      <w:bookmarkStart w:id="26502" w:name="_ETM_Q1_1321156"/>
      <w:bookmarkEnd w:id="26502"/>
      <w:r>
        <w:rPr>
          <w:rFonts w:hint="cs"/>
          <w:rtl/>
          <w:lang w:eastAsia="he-IL"/>
        </w:rPr>
        <w:t xml:space="preserve">זה </w:t>
      </w:r>
      <w:bookmarkStart w:id="26503" w:name="_ETM_Q1_1319404"/>
      <w:bookmarkEnd w:id="26503"/>
      <w:r>
        <w:rPr>
          <w:rFonts w:hint="cs"/>
          <w:rtl/>
          <w:lang w:eastAsia="he-IL"/>
        </w:rPr>
        <w:t xml:space="preserve">מבחינה ניסוחית אבל </w:t>
      </w:r>
      <w:bookmarkStart w:id="26504" w:name="_ETM_Q1_1322405"/>
      <w:bookmarkEnd w:id="26504"/>
      <w:r>
        <w:rPr>
          <w:rFonts w:hint="cs"/>
          <w:rtl/>
          <w:lang w:eastAsia="he-IL"/>
        </w:rPr>
        <w:t>מבחינה מהותית זה יהיה הסכ</w:t>
      </w:r>
      <w:bookmarkStart w:id="26505" w:name="_ETM_Q1_1324402"/>
      <w:bookmarkEnd w:id="26505"/>
      <w:r>
        <w:rPr>
          <w:rFonts w:hint="cs"/>
          <w:rtl/>
          <w:lang w:eastAsia="he-IL"/>
        </w:rPr>
        <w:t xml:space="preserve">ום וזה </w:t>
      </w:r>
      <w:bookmarkStart w:id="26506" w:name="_ETM_Q1_1325652"/>
      <w:bookmarkEnd w:id="26506"/>
      <w:r>
        <w:rPr>
          <w:rFonts w:hint="cs"/>
          <w:rtl/>
          <w:lang w:eastAsia="he-IL"/>
        </w:rPr>
        <w:t>יהיה ה-</w:t>
      </w:r>
      <w:r>
        <w:rPr>
          <w:lang w:eastAsia="he-IL"/>
        </w:rPr>
        <w:t>cap</w:t>
      </w:r>
      <w:r>
        <w:rPr>
          <w:rFonts w:hint="cs"/>
          <w:rtl/>
          <w:lang w:eastAsia="he-IL"/>
        </w:rPr>
        <w:t>?</w:t>
      </w:r>
      <w:bookmarkStart w:id="26507" w:name="_ETM_Q1_1329401"/>
      <w:bookmarkStart w:id="26508" w:name="_ETM_Q1_1327405"/>
      <w:bookmarkStart w:id="26509" w:name="_ETM_Q1_1324653"/>
      <w:bookmarkStart w:id="26510" w:name="_ETM_Q1_1322153"/>
      <w:bookmarkEnd w:id="26507"/>
      <w:bookmarkEnd w:id="26508"/>
      <w:bookmarkEnd w:id="26509"/>
      <w:bookmarkEnd w:id="26510"/>
      <w:r>
        <w:rPr>
          <w:rFonts w:hint="cs"/>
          <w:rtl/>
          <w:lang w:eastAsia="he-IL"/>
        </w:rPr>
        <w:t xml:space="preserve"> </w:t>
      </w:r>
      <w:r w:rsidR="00654DB4">
        <w:rPr>
          <w:rFonts w:hint="cs"/>
          <w:rtl/>
          <w:lang w:eastAsia="he-IL"/>
        </w:rPr>
        <w:t>יהיה אתגר איך לבנו</w:t>
      </w:r>
      <w:bookmarkStart w:id="26511" w:name="_ETM_Q1_1255155"/>
      <w:bookmarkStart w:id="26512" w:name="_ETM_Q1_1320902"/>
      <w:bookmarkEnd w:id="26511"/>
      <w:bookmarkEnd w:id="26512"/>
      <w:r>
        <w:rPr>
          <w:rFonts w:hint="cs"/>
          <w:rtl/>
          <w:lang w:eastAsia="he-IL"/>
        </w:rPr>
        <w:t>ת את זה מבחינ</w:t>
      </w:r>
      <w:bookmarkStart w:id="26513" w:name="_ETM_Q1_1327155"/>
      <w:bookmarkEnd w:id="26513"/>
      <w:r>
        <w:rPr>
          <w:rFonts w:hint="cs"/>
          <w:rtl/>
          <w:lang w:eastAsia="he-IL"/>
        </w:rPr>
        <w:t xml:space="preserve">ת הנוסח. </w:t>
      </w:r>
    </w:p>
    <w:p w14:paraId="4B0A301A" w14:textId="77777777" w:rsidR="003F2855" w:rsidRDefault="003F2855" w:rsidP="003F2855">
      <w:pPr>
        <w:rPr>
          <w:rtl/>
          <w:lang w:eastAsia="he-IL"/>
        </w:rPr>
      </w:pPr>
      <w:bookmarkStart w:id="26514" w:name="_ETM_Q1_1330156"/>
      <w:bookmarkStart w:id="26515" w:name="_ETM_Q1_1330655"/>
      <w:bookmarkStart w:id="26516" w:name="_ETM_Q1_1328155"/>
      <w:bookmarkStart w:id="26517" w:name="_ETM_Q1_1328655"/>
      <w:bookmarkEnd w:id="26514"/>
      <w:bookmarkEnd w:id="26515"/>
      <w:bookmarkEnd w:id="26516"/>
      <w:bookmarkEnd w:id="2651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3"/>
        <w:gridCol w:w="2215"/>
        <w:gridCol w:w="3100"/>
      </w:tblGrid>
      <w:tr w:rsidR="003F2855" w14:paraId="5E13B673" w14:textId="77777777" w:rsidTr="00E778C8">
        <w:tc>
          <w:tcPr>
            <w:tcW w:w="3983" w:type="dxa"/>
          </w:tcPr>
          <w:p w14:paraId="0B2FD9DD" w14:textId="77777777" w:rsidR="003F2855" w:rsidRDefault="003F2855" w:rsidP="003F2855">
            <w:pPr>
              <w:ind w:firstLine="0"/>
              <w:rPr>
                <w:rtl/>
                <w:lang w:eastAsia="he-IL"/>
              </w:rPr>
            </w:pPr>
          </w:p>
        </w:tc>
        <w:tc>
          <w:tcPr>
            <w:tcW w:w="2215" w:type="dxa"/>
          </w:tcPr>
          <w:p w14:paraId="45C5AC9B" w14:textId="77777777" w:rsidR="003F2855" w:rsidRDefault="003F2855" w:rsidP="00E778C8">
            <w:pPr>
              <w:ind w:firstLine="0"/>
              <w:rPr>
                <w:rtl/>
                <w:lang w:eastAsia="he-IL"/>
              </w:rPr>
            </w:pPr>
          </w:p>
        </w:tc>
        <w:tc>
          <w:tcPr>
            <w:tcW w:w="3100" w:type="dxa"/>
          </w:tcPr>
          <w:p w14:paraId="4B7B8E6D" w14:textId="77777777" w:rsidR="003F2855" w:rsidRDefault="003F2855" w:rsidP="00E778C8">
            <w:pPr>
              <w:ind w:firstLine="0"/>
              <w:rPr>
                <w:rtl/>
                <w:lang w:eastAsia="he-IL"/>
              </w:rPr>
            </w:pPr>
          </w:p>
        </w:tc>
      </w:tr>
      <w:tr w:rsidR="003F2855" w14:paraId="1B404D57" w14:textId="77777777" w:rsidTr="00E778C8">
        <w:tc>
          <w:tcPr>
            <w:tcW w:w="3983" w:type="dxa"/>
          </w:tcPr>
          <w:p w14:paraId="354B453A" w14:textId="3FDDD558" w:rsidR="003F2855" w:rsidRDefault="003F2855" w:rsidP="003F2855">
            <w:pPr>
              <w:pStyle w:val="afe"/>
              <w:numPr>
                <w:ilvl w:val="0"/>
                <w:numId w:val="25"/>
              </w:numPr>
              <w:rPr>
                <w:rtl/>
                <w:lang w:eastAsia="he-IL"/>
              </w:rPr>
            </w:pPr>
            <w:r w:rsidRPr="003F2855">
              <w:rPr>
                <w:rtl/>
                <w:lang w:eastAsia="he-IL"/>
              </w:rPr>
              <w:t>בעל שליטה במאגר מידע אשר לא הפעיל כל מנגנון ארגוני, טכנולוגי או אחר</w:t>
            </w:r>
            <w:r>
              <w:rPr>
                <w:rFonts w:hint="cs"/>
                <w:rtl/>
                <w:lang w:eastAsia="he-IL"/>
              </w:rPr>
              <w:t>,</w:t>
            </w:r>
            <w:r w:rsidRPr="003F2855">
              <w:rPr>
                <w:lang w:eastAsia="he-IL"/>
              </w:rPr>
              <w:t xml:space="preserve"> </w:t>
            </w:r>
            <w:r w:rsidRPr="003F2855">
              <w:rPr>
                <w:rtl/>
                <w:lang w:eastAsia="he-IL"/>
              </w:rPr>
              <w:t>שמטרתו להבטיח כי במאגר המידע לא מוחזק מידע שאינו נחוץ עוד למטרה שלשמה נאסף או הוחזק או למטרה אחרת שלשמה מותר להחזיקו לפי כל דין</w:t>
            </w:r>
            <w:r>
              <w:rPr>
                <w:rFonts w:hint="cs"/>
                <w:rtl/>
                <w:lang w:eastAsia="he-IL"/>
              </w:rPr>
              <w:t xml:space="preserve"> (להלן – מידע שאינו נחוץ) </w:t>
            </w:r>
            <w:r w:rsidRPr="003F2855">
              <w:rPr>
                <w:rtl/>
                <w:lang w:eastAsia="he-IL"/>
              </w:rPr>
              <w:t>בניגוד להוראות תקנה</w:t>
            </w:r>
            <w:bookmarkStart w:id="26518" w:name="_ETM_Q1_1338903"/>
            <w:bookmarkEnd w:id="26518"/>
            <w:r>
              <w:rPr>
                <w:rFonts w:hint="cs"/>
                <w:rtl/>
                <w:lang w:eastAsia="he-IL"/>
              </w:rPr>
              <w:t xml:space="preserve"> 4(א)</w:t>
            </w:r>
            <w:bookmarkStart w:id="26519" w:name="_ETM_Q1_1338655"/>
            <w:bookmarkEnd w:id="26519"/>
            <w:r>
              <w:rPr>
                <w:rFonts w:hint="cs"/>
                <w:rtl/>
                <w:lang w:eastAsia="he-IL"/>
              </w:rPr>
              <w:t xml:space="preserve"> </w:t>
            </w:r>
            <w:bookmarkStart w:id="26520" w:name="_ETM_Q1_1338905"/>
            <w:bookmarkEnd w:id="26520"/>
            <w:r>
              <w:rPr>
                <w:rFonts w:hint="cs"/>
                <w:rtl/>
                <w:lang w:eastAsia="he-IL"/>
              </w:rPr>
              <w:t xml:space="preserve">לתקנות </w:t>
            </w:r>
            <w:r w:rsidRPr="003F2855">
              <w:rPr>
                <w:rtl/>
                <w:lang w:eastAsia="he-IL"/>
              </w:rPr>
              <w:t>ת העברת מידע מהאזור הכלכלי האירופי</w:t>
            </w:r>
            <w:r>
              <w:rPr>
                <w:rFonts w:hint="cs"/>
                <w:rtl/>
                <w:lang w:eastAsia="he-IL"/>
              </w:rPr>
              <w:t>;</w:t>
            </w:r>
            <w:bookmarkStart w:id="26521" w:name="_ETM_Q1_1345655"/>
            <w:bookmarkStart w:id="26522" w:name="_ETM_Q1_1343405"/>
            <w:bookmarkEnd w:id="26521"/>
            <w:bookmarkEnd w:id="26522"/>
          </w:p>
        </w:tc>
        <w:tc>
          <w:tcPr>
            <w:tcW w:w="2215" w:type="dxa"/>
          </w:tcPr>
          <w:p w14:paraId="23AB87AE" w14:textId="77777777" w:rsidR="003F2855" w:rsidRDefault="003F2855" w:rsidP="00E778C8">
            <w:pPr>
              <w:ind w:firstLine="0"/>
              <w:rPr>
                <w:rtl/>
                <w:lang w:eastAsia="he-IL"/>
              </w:rPr>
            </w:pPr>
          </w:p>
        </w:tc>
        <w:tc>
          <w:tcPr>
            <w:tcW w:w="3100" w:type="dxa"/>
          </w:tcPr>
          <w:p w14:paraId="0680EE3D" w14:textId="77777777" w:rsidR="003F2855" w:rsidRDefault="003F2855" w:rsidP="00E778C8">
            <w:pPr>
              <w:ind w:firstLine="0"/>
              <w:rPr>
                <w:rtl/>
                <w:lang w:eastAsia="he-IL"/>
              </w:rPr>
            </w:pPr>
          </w:p>
        </w:tc>
      </w:tr>
      <w:tr w:rsidR="003F2855" w14:paraId="726CE84B" w14:textId="77777777" w:rsidTr="00E778C8">
        <w:tc>
          <w:tcPr>
            <w:tcW w:w="3983" w:type="dxa"/>
          </w:tcPr>
          <w:p w14:paraId="0CE3B868" w14:textId="77777777" w:rsidR="003F2855" w:rsidRDefault="003F2855" w:rsidP="00E778C8">
            <w:pPr>
              <w:ind w:firstLine="0"/>
              <w:rPr>
                <w:rtl/>
                <w:lang w:eastAsia="he-IL"/>
              </w:rPr>
            </w:pPr>
          </w:p>
        </w:tc>
        <w:tc>
          <w:tcPr>
            <w:tcW w:w="2215" w:type="dxa"/>
          </w:tcPr>
          <w:p w14:paraId="1726314B" w14:textId="77777777" w:rsidR="003F2855" w:rsidRDefault="003F2855" w:rsidP="00E778C8">
            <w:pPr>
              <w:ind w:firstLine="0"/>
              <w:rPr>
                <w:rtl/>
                <w:lang w:eastAsia="he-IL"/>
              </w:rPr>
            </w:pPr>
          </w:p>
        </w:tc>
        <w:tc>
          <w:tcPr>
            <w:tcW w:w="3100" w:type="dxa"/>
          </w:tcPr>
          <w:p w14:paraId="2F3DD6F9" w14:textId="77777777" w:rsidR="003F2855" w:rsidRDefault="003F2855" w:rsidP="00E778C8">
            <w:pPr>
              <w:ind w:firstLine="0"/>
              <w:rPr>
                <w:rtl/>
                <w:lang w:eastAsia="he-IL"/>
              </w:rPr>
            </w:pPr>
          </w:p>
        </w:tc>
      </w:tr>
    </w:tbl>
    <w:p w14:paraId="04F2A379" w14:textId="304998A0" w:rsidR="003F2855" w:rsidRDefault="003F2855" w:rsidP="003F2855">
      <w:pPr>
        <w:rPr>
          <w:rtl/>
          <w:lang w:eastAsia="he-IL"/>
        </w:rPr>
      </w:pPr>
      <w:bookmarkStart w:id="26523" w:name="_ETM_Q1_1341153"/>
      <w:bookmarkEnd w:id="26523"/>
      <w:r>
        <w:rPr>
          <w:rFonts w:hint="cs"/>
          <w:rtl/>
          <w:lang w:eastAsia="he-IL"/>
        </w:rPr>
        <w:t>לכאורה, זה תלו</w:t>
      </w:r>
      <w:bookmarkStart w:id="26524" w:name="_ETM_Q1_1343151"/>
      <w:bookmarkEnd w:id="26524"/>
      <w:r>
        <w:rPr>
          <w:rFonts w:hint="cs"/>
          <w:rtl/>
          <w:lang w:eastAsia="he-IL"/>
        </w:rPr>
        <w:t>י בגודל המאגר ולכן זה שייך ל-ג'.</w:t>
      </w:r>
      <w:bookmarkStart w:id="26525" w:name="_ETM_Q1_1347156"/>
      <w:bookmarkEnd w:id="26525"/>
    </w:p>
    <w:p w14:paraId="549D6224" w14:textId="77777777" w:rsidR="003F2855" w:rsidRDefault="003F2855" w:rsidP="003F2855">
      <w:pPr>
        <w:rPr>
          <w:rtl/>
          <w:lang w:eastAsia="he-IL"/>
        </w:rPr>
      </w:pPr>
      <w:bookmarkStart w:id="26526" w:name="_ETM_Q1_1347403"/>
      <w:bookmarkStart w:id="26527" w:name="_ETM_Q1_1346406"/>
      <w:bookmarkStart w:id="26528" w:name="_ETM_Q1_1347653"/>
      <w:bookmarkEnd w:id="26526"/>
      <w:bookmarkEnd w:id="26527"/>
      <w:bookmarkEnd w:id="26528"/>
    </w:p>
    <w:p w14:paraId="785FA8FC" w14:textId="5C7B7007" w:rsidR="003F2855" w:rsidRDefault="003F2855" w:rsidP="003F2855">
      <w:pPr>
        <w:pStyle w:val="a4"/>
        <w:keepNext/>
        <w:rPr>
          <w:rtl/>
        </w:rPr>
      </w:pPr>
      <w:bookmarkStart w:id="26529" w:name="ET_speaker_ראובן_אידלמן_1842"/>
      <w:r w:rsidRPr="003F2855">
        <w:rPr>
          <w:rStyle w:val="TagStyle"/>
          <w:rtl/>
        </w:rPr>
        <w:t xml:space="preserve"> &lt;&lt; דובר &gt;&gt; </w:t>
      </w:r>
      <w:r>
        <w:rPr>
          <w:rtl/>
        </w:rPr>
        <w:t>ראובן אידלמן:</w:t>
      </w:r>
      <w:r w:rsidRPr="003F2855">
        <w:rPr>
          <w:rStyle w:val="TagStyle"/>
          <w:rtl/>
        </w:rPr>
        <w:t xml:space="preserve"> &lt;&lt; דובר &gt;&gt;</w:t>
      </w:r>
      <w:r>
        <w:rPr>
          <w:rtl/>
        </w:rPr>
        <w:t xml:space="preserve">   </w:t>
      </w:r>
      <w:bookmarkEnd w:id="26529"/>
    </w:p>
    <w:p w14:paraId="6252DBFF" w14:textId="77777777" w:rsidR="003F2855" w:rsidRDefault="003F2855" w:rsidP="003F2855">
      <w:pPr>
        <w:pStyle w:val="KeepWithNext"/>
        <w:rPr>
          <w:rtl/>
          <w:lang w:eastAsia="he-IL"/>
        </w:rPr>
      </w:pPr>
    </w:p>
    <w:p w14:paraId="257E28C9" w14:textId="295AA2F7" w:rsidR="003F2855" w:rsidRDefault="003F2855" w:rsidP="003F2855">
      <w:pPr>
        <w:rPr>
          <w:rtl/>
          <w:lang w:eastAsia="he-IL"/>
        </w:rPr>
      </w:pPr>
      <w:bookmarkStart w:id="26530" w:name="_ETM_Q1_1348903"/>
      <w:bookmarkStart w:id="26531" w:name="_ETM_Q1_1349903"/>
      <w:bookmarkEnd w:id="26530"/>
      <w:bookmarkEnd w:id="26531"/>
      <w:r>
        <w:rPr>
          <w:rFonts w:hint="cs"/>
          <w:rtl/>
          <w:lang w:eastAsia="he-IL"/>
        </w:rPr>
        <w:t>נכ</w:t>
      </w:r>
      <w:bookmarkStart w:id="26532" w:name="_ETM_Q1_1347903"/>
      <w:bookmarkEnd w:id="26532"/>
      <w:r>
        <w:rPr>
          <w:rFonts w:hint="cs"/>
          <w:rtl/>
          <w:lang w:eastAsia="he-IL"/>
        </w:rPr>
        <w:t>ון.</w:t>
      </w:r>
    </w:p>
    <w:p w14:paraId="6A0E5C6C" w14:textId="77777777" w:rsidR="003F2855" w:rsidRPr="003F2855" w:rsidRDefault="003F2855" w:rsidP="003F2855">
      <w:pPr>
        <w:rPr>
          <w:rtl/>
          <w:lang w:eastAsia="he-IL"/>
        </w:rPr>
      </w:pPr>
      <w:bookmarkStart w:id="26533" w:name="_ETM_Q1_1347405"/>
      <w:bookmarkEnd w:id="26533"/>
    </w:p>
    <w:p w14:paraId="039D15E7" w14:textId="6C30EF9D" w:rsidR="003F2855" w:rsidRDefault="003F2855" w:rsidP="003F2855">
      <w:pPr>
        <w:pStyle w:val="af6"/>
        <w:keepNext/>
        <w:rPr>
          <w:rtl/>
        </w:rPr>
      </w:pPr>
      <w:bookmarkStart w:id="26534" w:name="ET_yor_6157_1841"/>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534"/>
    </w:p>
    <w:p w14:paraId="534A34EC" w14:textId="77777777" w:rsidR="003F2855" w:rsidRDefault="003F2855" w:rsidP="003F2855">
      <w:pPr>
        <w:pStyle w:val="KeepWithNext"/>
        <w:rPr>
          <w:rtl/>
          <w:lang w:eastAsia="he-IL"/>
        </w:rPr>
      </w:pPr>
    </w:p>
    <w:p w14:paraId="378ADEFA" w14:textId="2D996C79" w:rsidR="003F2855" w:rsidRDefault="003F2855" w:rsidP="003F2855">
      <w:pPr>
        <w:rPr>
          <w:rtl/>
          <w:lang w:eastAsia="he-IL"/>
        </w:rPr>
      </w:pPr>
      <w:bookmarkStart w:id="26535" w:name="_ETM_Q1_1348404"/>
      <w:bookmarkStart w:id="26536" w:name="_ETM_Q1_1345153"/>
      <w:bookmarkEnd w:id="26535"/>
      <w:bookmarkEnd w:id="26536"/>
      <w:r>
        <w:rPr>
          <w:rFonts w:hint="cs"/>
          <w:rtl/>
          <w:lang w:eastAsia="he-IL"/>
        </w:rPr>
        <w:t xml:space="preserve">או-קיי, </w:t>
      </w:r>
      <w:bookmarkStart w:id="26537" w:name="_ETM_Q1_1346403"/>
      <w:bookmarkEnd w:id="26537"/>
      <w:r>
        <w:rPr>
          <w:rFonts w:hint="cs"/>
          <w:rtl/>
          <w:lang w:eastAsia="he-IL"/>
        </w:rPr>
        <w:t xml:space="preserve">יחול עליו דין ג'. </w:t>
      </w:r>
    </w:p>
    <w:p w14:paraId="1174E296" w14:textId="77777777" w:rsidR="003F2855" w:rsidRDefault="003F2855" w:rsidP="003F2855">
      <w:pPr>
        <w:rPr>
          <w:rtl/>
          <w:lang w:eastAsia="he-IL"/>
        </w:rPr>
      </w:pPr>
      <w:bookmarkStart w:id="26538" w:name="_ETM_Q1_1350404"/>
      <w:bookmarkStart w:id="26539" w:name="_ETM_Q1_1350903"/>
      <w:bookmarkStart w:id="26540" w:name="_ETM_Q1_1351153"/>
      <w:bookmarkEnd w:id="26538"/>
      <w:bookmarkEnd w:id="26539"/>
      <w:bookmarkEnd w:id="2654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3"/>
        <w:gridCol w:w="2215"/>
        <w:gridCol w:w="3100"/>
      </w:tblGrid>
      <w:tr w:rsidR="003F2855" w14:paraId="38C6D822" w14:textId="77777777" w:rsidTr="00E778C8">
        <w:tc>
          <w:tcPr>
            <w:tcW w:w="3983" w:type="dxa"/>
          </w:tcPr>
          <w:p w14:paraId="4099842B" w14:textId="77777777" w:rsidR="003F2855" w:rsidRDefault="003F2855" w:rsidP="00E778C8">
            <w:pPr>
              <w:ind w:firstLine="0"/>
              <w:rPr>
                <w:rtl/>
                <w:lang w:eastAsia="he-IL"/>
              </w:rPr>
            </w:pPr>
          </w:p>
        </w:tc>
        <w:tc>
          <w:tcPr>
            <w:tcW w:w="2215" w:type="dxa"/>
          </w:tcPr>
          <w:p w14:paraId="5C703CFC" w14:textId="77777777" w:rsidR="003F2855" w:rsidRDefault="003F2855" w:rsidP="00E778C8">
            <w:pPr>
              <w:ind w:firstLine="0"/>
              <w:rPr>
                <w:rtl/>
                <w:lang w:eastAsia="he-IL"/>
              </w:rPr>
            </w:pPr>
          </w:p>
        </w:tc>
        <w:tc>
          <w:tcPr>
            <w:tcW w:w="3100" w:type="dxa"/>
          </w:tcPr>
          <w:p w14:paraId="58E087CE" w14:textId="77777777" w:rsidR="003F2855" w:rsidRDefault="003F2855" w:rsidP="00E778C8">
            <w:pPr>
              <w:ind w:firstLine="0"/>
              <w:rPr>
                <w:rtl/>
                <w:lang w:eastAsia="he-IL"/>
              </w:rPr>
            </w:pPr>
          </w:p>
        </w:tc>
      </w:tr>
      <w:tr w:rsidR="003F2855" w14:paraId="08FA55AD" w14:textId="77777777" w:rsidTr="00E778C8">
        <w:tc>
          <w:tcPr>
            <w:tcW w:w="3983" w:type="dxa"/>
          </w:tcPr>
          <w:p w14:paraId="3F5E5237" w14:textId="3AF8BA0F" w:rsidR="003F2855" w:rsidRDefault="003F2855" w:rsidP="003F2855">
            <w:pPr>
              <w:pStyle w:val="afe"/>
              <w:numPr>
                <w:ilvl w:val="0"/>
                <w:numId w:val="25"/>
              </w:numPr>
              <w:rPr>
                <w:rtl/>
                <w:lang w:eastAsia="he-IL"/>
              </w:rPr>
            </w:pPr>
            <w:r w:rsidRPr="003F2855">
              <w:rPr>
                <w:rtl/>
                <w:lang w:eastAsia="he-IL"/>
              </w:rPr>
              <w:t>בעל שליטה במאגר מידע אשר לא הפעיל כל מנגנון ארגוני, טכנולוגי או אחר</w:t>
            </w:r>
            <w:r>
              <w:rPr>
                <w:rFonts w:hint="cs"/>
                <w:rtl/>
                <w:lang w:eastAsia="he-IL"/>
              </w:rPr>
              <w:t xml:space="preserve"> </w:t>
            </w:r>
            <w:r w:rsidRPr="003F2855">
              <w:rPr>
                <w:rtl/>
                <w:lang w:eastAsia="he-IL"/>
              </w:rPr>
              <w:t>שמטרתו להבטיח כי המידע שבמאגר המידע נכון, שלם, ברור ומעודכן בניגוד להוראות תקנה</w:t>
            </w:r>
            <w:r>
              <w:rPr>
                <w:rFonts w:hint="cs"/>
                <w:rtl/>
                <w:lang w:eastAsia="he-IL"/>
              </w:rPr>
              <w:t xml:space="preserve"> 5(א) </w:t>
            </w:r>
            <w:r w:rsidRPr="003F2855">
              <w:rPr>
                <w:rtl/>
                <w:lang w:eastAsia="he-IL"/>
              </w:rPr>
              <w:t>לתקנות העברת מידע מהאזור הכלכלי האירופי</w:t>
            </w:r>
            <w:r>
              <w:rPr>
                <w:rFonts w:hint="cs"/>
                <w:rtl/>
                <w:lang w:eastAsia="he-IL"/>
              </w:rPr>
              <w:t>;</w:t>
            </w:r>
          </w:p>
        </w:tc>
        <w:tc>
          <w:tcPr>
            <w:tcW w:w="2215" w:type="dxa"/>
          </w:tcPr>
          <w:p w14:paraId="2084D4DC" w14:textId="77777777" w:rsidR="003F2855" w:rsidRDefault="003F2855" w:rsidP="00E778C8">
            <w:pPr>
              <w:ind w:firstLine="0"/>
              <w:rPr>
                <w:rtl/>
                <w:lang w:eastAsia="he-IL"/>
              </w:rPr>
            </w:pPr>
          </w:p>
        </w:tc>
        <w:tc>
          <w:tcPr>
            <w:tcW w:w="3100" w:type="dxa"/>
          </w:tcPr>
          <w:p w14:paraId="22E6BD56" w14:textId="77777777" w:rsidR="003F2855" w:rsidRDefault="003F2855" w:rsidP="00E778C8">
            <w:pPr>
              <w:ind w:firstLine="0"/>
              <w:rPr>
                <w:rtl/>
                <w:lang w:eastAsia="he-IL"/>
              </w:rPr>
            </w:pPr>
          </w:p>
        </w:tc>
      </w:tr>
      <w:tr w:rsidR="003F2855" w14:paraId="4D5BDB1B" w14:textId="77777777" w:rsidTr="00E778C8">
        <w:tc>
          <w:tcPr>
            <w:tcW w:w="3983" w:type="dxa"/>
          </w:tcPr>
          <w:p w14:paraId="06B581A0" w14:textId="77777777" w:rsidR="003F2855" w:rsidRDefault="003F2855" w:rsidP="00E778C8">
            <w:pPr>
              <w:ind w:firstLine="0"/>
              <w:rPr>
                <w:rtl/>
                <w:lang w:eastAsia="he-IL"/>
              </w:rPr>
            </w:pPr>
          </w:p>
        </w:tc>
        <w:tc>
          <w:tcPr>
            <w:tcW w:w="2215" w:type="dxa"/>
          </w:tcPr>
          <w:p w14:paraId="7C3A9E4E" w14:textId="77777777" w:rsidR="003F2855" w:rsidRDefault="003F2855" w:rsidP="00E778C8">
            <w:pPr>
              <w:ind w:firstLine="0"/>
              <w:rPr>
                <w:rtl/>
                <w:lang w:eastAsia="he-IL"/>
              </w:rPr>
            </w:pPr>
          </w:p>
        </w:tc>
        <w:tc>
          <w:tcPr>
            <w:tcW w:w="3100" w:type="dxa"/>
          </w:tcPr>
          <w:p w14:paraId="6FD8059A" w14:textId="77777777" w:rsidR="003F2855" w:rsidRDefault="003F2855" w:rsidP="00E778C8">
            <w:pPr>
              <w:ind w:firstLine="0"/>
              <w:rPr>
                <w:rtl/>
                <w:lang w:eastAsia="he-IL"/>
              </w:rPr>
            </w:pPr>
          </w:p>
        </w:tc>
      </w:tr>
    </w:tbl>
    <w:p w14:paraId="52146D63" w14:textId="3E343C0D" w:rsidR="003F2855" w:rsidRDefault="003F2855" w:rsidP="003F2855">
      <w:pPr>
        <w:rPr>
          <w:rtl/>
          <w:lang w:eastAsia="he-IL"/>
        </w:rPr>
      </w:pPr>
      <w:r>
        <w:rPr>
          <w:rFonts w:hint="cs"/>
          <w:rtl/>
          <w:lang w:eastAsia="he-IL"/>
        </w:rPr>
        <w:t>כנ"</w:t>
      </w:r>
      <w:bookmarkStart w:id="26541" w:name="_ETM_Q1_1357652"/>
      <w:bookmarkEnd w:id="26541"/>
      <w:r>
        <w:rPr>
          <w:rFonts w:hint="cs"/>
          <w:rtl/>
          <w:lang w:eastAsia="he-IL"/>
        </w:rPr>
        <w:t xml:space="preserve">ל ג'. </w:t>
      </w:r>
      <w:bookmarkStart w:id="26542" w:name="_ETM_Q1_1359402"/>
      <w:bookmarkEnd w:id="26542"/>
    </w:p>
    <w:p w14:paraId="386DB07A" w14:textId="77777777" w:rsidR="003F2855" w:rsidRDefault="003F2855" w:rsidP="003F2855">
      <w:pPr>
        <w:rPr>
          <w:rtl/>
          <w:lang w:eastAsia="he-IL"/>
        </w:rPr>
      </w:pPr>
      <w:bookmarkStart w:id="26543" w:name="_ETM_Q1_1359652"/>
      <w:bookmarkStart w:id="26544" w:name="_ETM_Q1_1360404"/>
      <w:bookmarkEnd w:id="26543"/>
      <w:bookmarkEnd w:id="2654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3"/>
        <w:gridCol w:w="2215"/>
        <w:gridCol w:w="3100"/>
      </w:tblGrid>
      <w:tr w:rsidR="003F2855" w14:paraId="047AAEFC" w14:textId="77777777" w:rsidTr="00E778C8">
        <w:tc>
          <w:tcPr>
            <w:tcW w:w="3983" w:type="dxa"/>
          </w:tcPr>
          <w:p w14:paraId="06CAF99F" w14:textId="77777777" w:rsidR="003F2855" w:rsidRDefault="003F2855" w:rsidP="00E778C8">
            <w:pPr>
              <w:ind w:firstLine="0"/>
              <w:rPr>
                <w:rtl/>
                <w:lang w:eastAsia="he-IL"/>
              </w:rPr>
            </w:pPr>
          </w:p>
        </w:tc>
        <w:tc>
          <w:tcPr>
            <w:tcW w:w="2215" w:type="dxa"/>
          </w:tcPr>
          <w:p w14:paraId="33D6F785" w14:textId="77777777" w:rsidR="003F2855" w:rsidRDefault="003F2855" w:rsidP="00E778C8">
            <w:pPr>
              <w:ind w:firstLine="0"/>
              <w:rPr>
                <w:rtl/>
                <w:lang w:eastAsia="he-IL"/>
              </w:rPr>
            </w:pPr>
          </w:p>
        </w:tc>
        <w:tc>
          <w:tcPr>
            <w:tcW w:w="3100" w:type="dxa"/>
          </w:tcPr>
          <w:p w14:paraId="58E280F9" w14:textId="77777777" w:rsidR="003F2855" w:rsidRDefault="003F2855" w:rsidP="00E778C8">
            <w:pPr>
              <w:ind w:firstLine="0"/>
              <w:rPr>
                <w:rtl/>
                <w:lang w:eastAsia="he-IL"/>
              </w:rPr>
            </w:pPr>
          </w:p>
        </w:tc>
      </w:tr>
      <w:tr w:rsidR="003F2855" w14:paraId="0F1F3714" w14:textId="77777777" w:rsidTr="00E778C8">
        <w:tc>
          <w:tcPr>
            <w:tcW w:w="3983" w:type="dxa"/>
          </w:tcPr>
          <w:p w14:paraId="71979F28" w14:textId="42BA8277" w:rsidR="003F2855" w:rsidRDefault="003F2855" w:rsidP="003F2855">
            <w:pPr>
              <w:pStyle w:val="afe"/>
              <w:numPr>
                <w:ilvl w:val="0"/>
                <w:numId w:val="25"/>
              </w:numPr>
              <w:rPr>
                <w:rtl/>
                <w:lang w:eastAsia="he-IL"/>
              </w:rPr>
            </w:pPr>
            <w:r w:rsidRPr="003F2855">
              <w:rPr>
                <w:rtl/>
                <w:lang w:eastAsia="he-IL"/>
              </w:rPr>
              <w:t>בעל שליטה במאגר מידע אשר מצא, בין השאר על סמך המנגנון האמור בהוראות תקנה</w:t>
            </w:r>
            <w:r>
              <w:rPr>
                <w:rFonts w:hint="cs"/>
                <w:rtl/>
                <w:lang w:eastAsia="he-IL"/>
              </w:rPr>
              <w:t xml:space="preserve"> 5(א) </w:t>
            </w:r>
            <w:r w:rsidRPr="003F2855">
              <w:rPr>
                <w:rtl/>
                <w:lang w:eastAsia="he-IL"/>
              </w:rPr>
              <w:t>לתקנות העברת מידע מהאזור הכלכלי האירופי, כי במאגר המידע מוחזק מידע שאינו נכון, שלם, ברור או מעודכן</w:t>
            </w:r>
            <w:r>
              <w:rPr>
                <w:rFonts w:hint="cs"/>
                <w:rtl/>
                <w:lang w:eastAsia="he-IL"/>
              </w:rPr>
              <w:t>,</w:t>
            </w:r>
            <w:r w:rsidRPr="003F2855">
              <w:rPr>
                <w:lang w:eastAsia="he-IL"/>
              </w:rPr>
              <w:t xml:space="preserve"> </w:t>
            </w:r>
            <w:r w:rsidRPr="003F2855">
              <w:rPr>
                <w:rtl/>
                <w:lang w:eastAsia="he-IL"/>
              </w:rPr>
              <w:t>ולא נקט כל אמצעי לצורך תיקון המידע</w:t>
            </w:r>
            <w:r>
              <w:rPr>
                <w:rFonts w:hint="cs"/>
                <w:rtl/>
                <w:lang w:eastAsia="he-IL"/>
              </w:rPr>
              <w:t xml:space="preserve"> </w:t>
            </w:r>
            <w:r w:rsidRPr="003F2855">
              <w:rPr>
                <w:rtl/>
                <w:lang w:eastAsia="he-IL"/>
              </w:rPr>
              <w:t>או מחיקתו בניגוד להוראות תקנה</w:t>
            </w:r>
            <w:r>
              <w:rPr>
                <w:rFonts w:hint="cs"/>
                <w:rtl/>
                <w:lang w:eastAsia="he-IL"/>
              </w:rPr>
              <w:t xml:space="preserve"> 5(ב) </w:t>
            </w:r>
            <w:r w:rsidRPr="003F2855">
              <w:rPr>
                <w:rtl/>
                <w:lang w:eastAsia="he-IL"/>
              </w:rPr>
              <w:t>לתקנות העברת מידע מהאזור הכלכלי האירופי</w:t>
            </w:r>
            <w:r>
              <w:rPr>
                <w:rFonts w:hint="cs"/>
                <w:rtl/>
                <w:lang w:eastAsia="he-IL"/>
              </w:rPr>
              <w:t>;</w:t>
            </w:r>
          </w:p>
        </w:tc>
        <w:tc>
          <w:tcPr>
            <w:tcW w:w="2215" w:type="dxa"/>
          </w:tcPr>
          <w:p w14:paraId="60C1C8C6" w14:textId="77777777" w:rsidR="003F2855" w:rsidRDefault="003F2855" w:rsidP="00E778C8">
            <w:pPr>
              <w:ind w:firstLine="0"/>
              <w:rPr>
                <w:rtl/>
                <w:lang w:eastAsia="he-IL"/>
              </w:rPr>
            </w:pPr>
          </w:p>
        </w:tc>
        <w:tc>
          <w:tcPr>
            <w:tcW w:w="3100" w:type="dxa"/>
          </w:tcPr>
          <w:p w14:paraId="05404EE4" w14:textId="77777777" w:rsidR="003F2855" w:rsidRDefault="003F2855" w:rsidP="00E778C8">
            <w:pPr>
              <w:ind w:firstLine="0"/>
              <w:rPr>
                <w:rtl/>
                <w:lang w:eastAsia="he-IL"/>
              </w:rPr>
            </w:pPr>
          </w:p>
        </w:tc>
      </w:tr>
      <w:tr w:rsidR="003F2855" w14:paraId="7CD88507" w14:textId="77777777" w:rsidTr="00E778C8">
        <w:tc>
          <w:tcPr>
            <w:tcW w:w="3983" w:type="dxa"/>
          </w:tcPr>
          <w:p w14:paraId="3B90C139" w14:textId="77777777" w:rsidR="003F2855" w:rsidRDefault="003F2855" w:rsidP="00E778C8">
            <w:pPr>
              <w:ind w:firstLine="0"/>
              <w:rPr>
                <w:rtl/>
                <w:lang w:eastAsia="he-IL"/>
              </w:rPr>
            </w:pPr>
          </w:p>
        </w:tc>
        <w:tc>
          <w:tcPr>
            <w:tcW w:w="2215" w:type="dxa"/>
          </w:tcPr>
          <w:p w14:paraId="3B518212" w14:textId="77777777" w:rsidR="003F2855" w:rsidRDefault="003F2855" w:rsidP="00E778C8">
            <w:pPr>
              <w:ind w:firstLine="0"/>
              <w:rPr>
                <w:rtl/>
                <w:lang w:eastAsia="he-IL"/>
              </w:rPr>
            </w:pPr>
          </w:p>
        </w:tc>
        <w:tc>
          <w:tcPr>
            <w:tcW w:w="3100" w:type="dxa"/>
          </w:tcPr>
          <w:p w14:paraId="40F7C8A0" w14:textId="77777777" w:rsidR="003F2855" w:rsidRDefault="003F2855" w:rsidP="00E778C8">
            <w:pPr>
              <w:ind w:firstLine="0"/>
              <w:rPr>
                <w:rtl/>
                <w:lang w:eastAsia="he-IL"/>
              </w:rPr>
            </w:pPr>
          </w:p>
        </w:tc>
      </w:tr>
    </w:tbl>
    <w:p w14:paraId="0C03BFD9" w14:textId="78E952D6" w:rsidR="003F2855" w:rsidRDefault="003F2855" w:rsidP="003F2855">
      <w:pPr>
        <w:rPr>
          <w:rtl/>
          <w:lang w:eastAsia="he-IL"/>
        </w:rPr>
      </w:pPr>
      <w:r>
        <w:rPr>
          <w:rFonts w:hint="cs"/>
          <w:rtl/>
          <w:lang w:eastAsia="he-IL"/>
        </w:rPr>
        <w:t xml:space="preserve">פה זה לא תלוי </w:t>
      </w:r>
      <w:bookmarkStart w:id="26545" w:name="_ETM_Q1_1373404"/>
      <w:bookmarkEnd w:id="26545"/>
      <w:r>
        <w:rPr>
          <w:rFonts w:hint="cs"/>
          <w:rtl/>
          <w:lang w:eastAsia="he-IL"/>
        </w:rPr>
        <w:t xml:space="preserve">בגדול </w:t>
      </w:r>
      <w:bookmarkStart w:id="26546" w:name="_ETM_Q1_1374654"/>
      <w:bookmarkStart w:id="26547" w:name="_ETM_Q1_1371654"/>
      <w:bookmarkEnd w:id="26546"/>
      <w:bookmarkEnd w:id="26547"/>
      <w:r>
        <w:rPr>
          <w:rFonts w:hint="cs"/>
          <w:rtl/>
          <w:lang w:eastAsia="he-IL"/>
        </w:rPr>
        <w:t>המאגר.</w:t>
      </w:r>
    </w:p>
    <w:p w14:paraId="514BD854" w14:textId="77777777" w:rsidR="003F2855" w:rsidRDefault="003F2855" w:rsidP="003F2855">
      <w:pPr>
        <w:rPr>
          <w:rtl/>
          <w:lang w:eastAsia="he-IL"/>
        </w:rPr>
      </w:pPr>
      <w:bookmarkStart w:id="26548" w:name="_ETM_Q1_1373154"/>
      <w:bookmarkStart w:id="26549" w:name="_ETM_Q1_1374154"/>
      <w:bookmarkEnd w:id="26548"/>
      <w:bookmarkEnd w:id="26549"/>
    </w:p>
    <w:p w14:paraId="2B0B9BB2" w14:textId="394E7063" w:rsidR="003F2855" w:rsidRDefault="003F2855" w:rsidP="003F2855">
      <w:pPr>
        <w:pStyle w:val="a4"/>
        <w:keepNext/>
        <w:rPr>
          <w:rtl/>
        </w:rPr>
      </w:pPr>
      <w:bookmarkStart w:id="26550" w:name="ET_speaker_ראובן_אידלמן_1843"/>
      <w:r w:rsidRPr="003F2855">
        <w:rPr>
          <w:rStyle w:val="TagStyle"/>
          <w:rtl/>
        </w:rPr>
        <w:t xml:space="preserve"> &lt;&lt; דובר &gt;&gt; </w:t>
      </w:r>
      <w:r>
        <w:rPr>
          <w:rtl/>
        </w:rPr>
        <w:t>ראובן אידלמן:</w:t>
      </w:r>
      <w:r w:rsidRPr="003F2855">
        <w:rPr>
          <w:rStyle w:val="TagStyle"/>
          <w:rtl/>
        </w:rPr>
        <w:t xml:space="preserve"> &lt;&lt; דובר &gt;&gt;</w:t>
      </w:r>
      <w:r>
        <w:rPr>
          <w:rtl/>
        </w:rPr>
        <w:t xml:space="preserve">   </w:t>
      </w:r>
      <w:bookmarkEnd w:id="26550"/>
    </w:p>
    <w:p w14:paraId="04C41D7C" w14:textId="77777777" w:rsidR="003F2855" w:rsidRDefault="003F2855" w:rsidP="003F2855">
      <w:pPr>
        <w:pStyle w:val="KeepWithNext"/>
        <w:rPr>
          <w:rtl/>
          <w:lang w:eastAsia="he-IL"/>
        </w:rPr>
      </w:pPr>
    </w:p>
    <w:p w14:paraId="06752C5F" w14:textId="52CB0A35" w:rsidR="003F2855" w:rsidRDefault="003F2855" w:rsidP="003F2855">
      <w:pPr>
        <w:rPr>
          <w:rtl/>
          <w:lang w:eastAsia="he-IL"/>
        </w:rPr>
      </w:pPr>
      <w:bookmarkStart w:id="26551" w:name="_ETM_Q1_1375654"/>
      <w:bookmarkEnd w:id="26551"/>
      <w:r>
        <w:rPr>
          <w:rFonts w:hint="cs"/>
          <w:rtl/>
          <w:lang w:eastAsia="he-IL"/>
        </w:rPr>
        <w:t>דווקא - - -</w:t>
      </w:r>
      <w:bookmarkStart w:id="26552" w:name="_ETM_Q1_1374904"/>
      <w:bookmarkEnd w:id="26552"/>
    </w:p>
    <w:p w14:paraId="262DF6ED" w14:textId="77777777" w:rsidR="003F2855" w:rsidRDefault="003F2855" w:rsidP="003F2855">
      <w:pPr>
        <w:rPr>
          <w:rtl/>
          <w:lang w:eastAsia="he-IL"/>
        </w:rPr>
      </w:pPr>
      <w:bookmarkStart w:id="26553" w:name="_ETM_Q1_1375155"/>
      <w:bookmarkEnd w:id="26553"/>
    </w:p>
    <w:p w14:paraId="40DDCC40" w14:textId="397A726B" w:rsidR="003F2855" w:rsidRDefault="003F2855" w:rsidP="003F2855">
      <w:pPr>
        <w:pStyle w:val="af6"/>
        <w:keepNext/>
        <w:rPr>
          <w:rtl/>
        </w:rPr>
      </w:pPr>
      <w:bookmarkStart w:id="26554" w:name="ET_yor_6157_1844"/>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554"/>
    </w:p>
    <w:p w14:paraId="13DDE8F1" w14:textId="77777777" w:rsidR="003F2855" w:rsidRDefault="003F2855" w:rsidP="003F2855">
      <w:pPr>
        <w:pStyle w:val="KeepWithNext"/>
        <w:rPr>
          <w:rtl/>
          <w:lang w:eastAsia="he-IL"/>
        </w:rPr>
      </w:pPr>
    </w:p>
    <w:p w14:paraId="7EB079DE" w14:textId="7963D83F" w:rsidR="003F2855" w:rsidRDefault="003F2855" w:rsidP="003F2855">
      <w:pPr>
        <w:rPr>
          <w:rtl/>
          <w:lang w:eastAsia="he-IL"/>
        </w:rPr>
      </w:pPr>
      <w:bookmarkStart w:id="26555" w:name="_ETM_Q1_1376904"/>
      <w:bookmarkEnd w:id="26555"/>
      <w:r>
        <w:rPr>
          <w:rFonts w:hint="cs"/>
          <w:rtl/>
          <w:lang w:eastAsia="he-IL"/>
        </w:rPr>
        <w:t>לא, פה זה תלוי</w:t>
      </w:r>
      <w:bookmarkStart w:id="26556" w:name="_ETM_Q1_1374404"/>
      <w:bookmarkEnd w:id="26556"/>
      <w:r>
        <w:rPr>
          <w:rFonts w:hint="cs"/>
          <w:rtl/>
          <w:lang w:eastAsia="he-IL"/>
        </w:rPr>
        <w:t xml:space="preserve"> במידע שזה חל לגביו. הי</w:t>
      </w:r>
      <w:bookmarkStart w:id="26557" w:name="_ETM_Q1_1377154"/>
      <w:bookmarkEnd w:id="26557"/>
      <w:r>
        <w:rPr>
          <w:rFonts w:hint="cs"/>
          <w:rtl/>
          <w:lang w:eastAsia="he-IL"/>
        </w:rPr>
        <w:t>ה לנו את הרובריקה האמצ</w:t>
      </w:r>
      <w:bookmarkStart w:id="26558" w:name="_ETM_Q1_1378154"/>
      <w:bookmarkStart w:id="26559" w:name="_ETM_Q1_1375405"/>
      <w:bookmarkEnd w:id="26558"/>
      <w:bookmarkEnd w:id="26559"/>
      <w:r>
        <w:rPr>
          <w:rFonts w:hint="cs"/>
          <w:rtl/>
          <w:lang w:eastAsia="he-IL"/>
        </w:rPr>
        <w:t xml:space="preserve">עית הזאת שדיברנו עליה. זה </w:t>
      </w:r>
      <w:bookmarkStart w:id="26560" w:name="_ETM_Q1_1383156"/>
      <w:bookmarkStart w:id="26561" w:name="_ETM_Q1_1380156"/>
      <w:bookmarkEnd w:id="26560"/>
      <w:bookmarkEnd w:id="26561"/>
      <w:r>
        <w:rPr>
          <w:rFonts w:hint="cs"/>
          <w:rtl/>
          <w:lang w:eastAsia="he-IL"/>
        </w:rPr>
        <w:t>כמו - - -</w:t>
      </w:r>
      <w:bookmarkStart w:id="26562" w:name="_ETM_Q1_1378904"/>
      <w:bookmarkEnd w:id="26562"/>
    </w:p>
    <w:p w14:paraId="1328227D" w14:textId="77777777" w:rsidR="003F2855" w:rsidRDefault="003F2855" w:rsidP="003F2855">
      <w:pPr>
        <w:rPr>
          <w:rtl/>
          <w:lang w:eastAsia="he-IL"/>
        </w:rPr>
      </w:pPr>
      <w:bookmarkStart w:id="26563" w:name="_ETM_Q1_1379154"/>
      <w:bookmarkStart w:id="26564" w:name="_ETM_Q1_1379405"/>
      <w:bookmarkStart w:id="26565" w:name="_ETM_Q1_1379905"/>
      <w:bookmarkEnd w:id="26563"/>
      <w:bookmarkEnd w:id="26564"/>
      <w:bookmarkEnd w:id="26565"/>
    </w:p>
    <w:p w14:paraId="5A2F4A32" w14:textId="79118DD4" w:rsidR="003F2855" w:rsidRDefault="003F2855" w:rsidP="003F2855">
      <w:pPr>
        <w:pStyle w:val="a4"/>
        <w:keepNext/>
        <w:rPr>
          <w:rtl/>
        </w:rPr>
      </w:pPr>
      <w:bookmarkStart w:id="26566" w:name="ET_speaker_נעמה_מנחמי_1845"/>
      <w:r w:rsidRPr="003F2855">
        <w:rPr>
          <w:rStyle w:val="TagStyle"/>
          <w:rtl/>
        </w:rPr>
        <w:t xml:space="preserve"> &lt;&lt; דובר &gt;&gt; </w:t>
      </w:r>
      <w:r>
        <w:rPr>
          <w:rtl/>
        </w:rPr>
        <w:t>נעמה מנחמי:</w:t>
      </w:r>
      <w:r w:rsidRPr="003F2855">
        <w:rPr>
          <w:rStyle w:val="TagStyle"/>
          <w:rtl/>
        </w:rPr>
        <w:t xml:space="preserve"> &lt;&lt; דובר &gt;&gt;</w:t>
      </w:r>
      <w:r>
        <w:rPr>
          <w:rtl/>
        </w:rPr>
        <w:t xml:space="preserve">   </w:t>
      </w:r>
      <w:bookmarkEnd w:id="26566"/>
    </w:p>
    <w:p w14:paraId="427F3793" w14:textId="77777777" w:rsidR="003F2855" w:rsidRDefault="003F2855" w:rsidP="003F2855">
      <w:pPr>
        <w:pStyle w:val="KeepWithNext"/>
        <w:rPr>
          <w:rtl/>
          <w:lang w:eastAsia="he-IL"/>
        </w:rPr>
      </w:pPr>
    </w:p>
    <w:p w14:paraId="228940C9" w14:textId="619ECAA8" w:rsidR="003F2855" w:rsidRDefault="003F2855" w:rsidP="003F2855">
      <w:pPr>
        <w:rPr>
          <w:rtl/>
          <w:lang w:eastAsia="he-IL"/>
        </w:rPr>
      </w:pPr>
      <w:bookmarkStart w:id="26567" w:name="_ETM_Q1_1381404"/>
      <w:bookmarkStart w:id="26568" w:name="_ETM_Q1_1381654"/>
      <w:bookmarkStart w:id="26569" w:name="_ETM_Q1_1382155"/>
      <w:bookmarkEnd w:id="26567"/>
      <w:bookmarkEnd w:id="26568"/>
      <w:bookmarkEnd w:id="26569"/>
      <w:r>
        <w:rPr>
          <w:rFonts w:hint="cs"/>
          <w:rtl/>
          <w:lang w:eastAsia="he-IL"/>
        </w:rPr>
        <w:t>סעיפים</w:t>
      </w:r>
      <w:bookmarkStart w:id="26570" w:name="_ETM_Q1_1384152"/>
      <w:bookmarkEnd w:id="26570"/>
      <w:r>
        <w:rPr>
          <w:rFonts w:hint="cs"/>
          <w:rtl/>
          <w:lang w:eastAsia="he-IL"/>
        </w:rPr>
        <w:t xml:space="preserve"> (9)</w:t>
      </w:r>
      <w:bookmarkStart w:id="26571" w:name="_ETM_Q1_1382651"/>
      <w:bookmarkEnd w:id="26571"/>
      <w:r>
        <w:rPr>
          <w:rFonts w:hint="cs"/>
          <w:rtl/>
          <w:lang w:eastAsia="he-IL"/>
        </w:rPr>
        <w:t xml:space="preserve"> ו</w:t>
      </w:r>
      <w:bookmarkStart w:id="26572" w:name="_ETM_Q1_1379902"/>
      <w:bookmarkEnd w:id="26572"/>
      <w:r>
        <w:rPr>
          <w:rFonts w:hint="cs"/>
          <w:rtl/>
          <w:lang w:eastAsia="he-IL"/>
        </w:rPr>
        <w:t>-(1</w:t>
      </w:r>
      <w:bookmarkStart w:id="26573" w:name="_ETM_Q1_1380652"/>
      <w:bookmarkEnd w:id="26573"/>
      <w:r>
        <w:rPr>
          <w:rFonts w:hint="cs"/>
          <w:rtl/>
          <w:lang w:eastAsia="he-IL"/>
        </w:rPr>
        <w:t>2).</w:t>
      </w:r>
      <w:bookmarkStart w:id="26574" w:name="_ETM_Q1_1380904"/>
      <w:bookmarkEnd w:id="26574"/>
    </w:p>
    <w:p w14:paraId="1B56D4EB" w14:textId="77777777" w:rsidR="003F2855" w:rsidRDefault="003F2855" w:rsidP="003F2855">
      <w:pPr>
        <w:rPr>
          <w:rtl/>
          <w:lang w:eastAsia="he-IL"/>
        </w:rPr>
      </w:pPr>
      <w:bookmarkStart w:id="26575" w:name="_ETM_Q1_1381152"/>
      <w:bookmarkStart w:id="26576" w:name="_ETM_Q1_1381652"/>
      <w:bookmarkStart w:id="26577" w:name="_ETM_Q1_1384402"/>
      <w:bookmarkStart w:id="26578" w:name="_ETM_Q1_1385653"/>
      <w:bookmarkEnd w:id="26575"/>
      <w:bookmarkEnd w:id="26576"/>
      <w:bookmarkEnd w:id="26577"/>
      <w:bookmarkEnd w:id="26578"/>
    </w:p>
    <w:p w14:paraId="29685C16" w14:textId="71F533BB" w:rsidR="003F2855" w:rsidRDefault="003F2855" w:rsidP="003F2855">
      <w:pPr>
        <w:pStyle w:val="af6"/>
        <w:keepNext/>
        <w:rPr>
          <w:rtl/>
        </w:rPr>
      </w:pPr>
      <w:bookmarkStart w:id="26579" w:name="ET_yor_6157_1846"/>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579"/>
    </w:p>
    <w:p w14:paraId="06995882" w14:textId="77777777" w:rsidR="003F2855" w:rsidRDefault="003F2855" w:rsidP="003F2855">
      <w:pPr>
        <w:pStyle w:val="KeepWithNext"/>
        <w:rPr>
          <w:rtl/>
          <w:lang w:eastAsia="he-IL"/>
        </w:rPr>
      </w:pPr>
    </w:p>
    <w:p w14:paraId="7050B235" w14:textId="7158A172" w:rsidR="003F2855" w:rsidRDefault="003F2855" w:rsidP="003F2855">
      <w:pPr>
        <w:rPr>
          <w:rtl/>
          <w:lang w:eastAsia="he-IL"/>
        </w:rPr>
      </w:pPr>
      <w:r>
        <w:rPr>
          <w:rFonts w:hint="cs"/>
          <w:rtl/>
          <w:lang w:eastAsia="he-IL"/>
        </w:rPr>
        <w:t>כמו (9) ו-(1</w:t>
      </w:r>
      <w:bookmarkStart w:id="26580" w:name="_ETM_Q1_1384904"/>
      <w:bookmarkEnd w:id="26580"/>
      <w:r>
        <w:rPr>
          <w:rFonts w:hint="cs"/>
          <w:rtl/>
          <w:lang w:eastAsia="he-IL"/>
        </w:rPr>
        <w:t>2)</w:t>
      </w:r>
      <w:bookmarkStart w:id="26581" w:name="_ETM_Q1_1384903"/>
      <w:bookmarkEnd w:id="26581"/>
      <w:r>
        <w:rPr>
          <w:rFonts w:hint="cs"/>
          <w:rtl/>
          <w:lang w:eastAsia="he-IL"/>
        </w:rPr>
        <w:t>, נכון</w:t>
      </w:r>
      <w:bookmarkStart w:id="26582" w:name="_ETM_Q1_1383903"/>
      <w:bookmarkEnd w:id="26582"/>
      <w:r>
        <w:rPr>
          <w:rFonts w:hint="cs"/>
          <w:rtl/>
          <w:lang w:eastAsia="he-IL"/>
        </w:rPr>
        <w:t>. זה מנג</w:t>
      </w:r>
      <w:bookmarkStart w:id="26583" w:name="_ETM_Q1_1384156"/>
      <w:bookmarkEnd w:id="26583"/>
      <w:r>
        <w:rPr>
          <w:rFonts w:hint="cs"/>
          <w:rtl/>
          <w:lang w:eastAsia="he-IL"/>
        </w:rPr>
        <w:t>נון נפרד שהוא לפי - - -</w:t>
      </w:r>
      <w:bookmarkStart w:id="26584" w:name="_ETM_Q1_1385655"/>
      <w:bookmarkEnd w:id="26584"/>
    </w:p>
    <w:p w14:paraId="5258D105" w14:textId="77777777" w:rsidR="003F2855" w:rsidRDefault="003F2855" w:rsidP="003F2855">
      <w:pPr>
        <w:rPr>
          <w:rtl/>
          <w:lang w:eastAsia="he-IL"/>
        </w:rPr>
      </w:pPr>
      <w:bookmarkStart w:id="26585" w:name="_ETM_Q1_1384404"/>
      <w:bookmarkEnd w:id="26585"/>
    </w:p>
    <w:p w14:paraId="36925EC7" w14:textId="2DBA02A8" w:rsidR="003F2855" w:rsidRDefault="003F2855" w:rsidP="003F2855">
      <w:pPr>
        <w:pStyle w:val="a4"/>
        <w:keepNext/>
        <w:rPr>
          <w:rtl/>
        </w:rPr>
      </w:pPr>
      <w:bookmarkStart w:id="26586" w:name="ET_speaker_ראובן_אידלמן_1847"/>
      <w:r w:rsidRPr="003F2855">
        <w:rPr>
          <w:rStyle w:val="TagStyle"/>
          <w:rtl/>
        </w:rPr>
        <w:t xml:space="preserve"> &lt;&lt; דובר &gt;&gt; </w:t>
      </w:r>
      <w:r>
        <w:rPr>
          <w:rtl/>
        </w:rPr>
        <w:t>ראובן אידלמן:</w:t>
      </w:r>
      <w:r w:rsidRPr="003F2855">
        <w:rPr>
          <w:rStyle w:val="TagStyle"/>
          <w:rtl/>
        </w:rPr>
        <w:t xml:space="preserve"> &lt;&lt; דובר &gt;&gt;</w:t>
      </w:r>
      <w:r>
        <w:rPr>
          <w:rtl/>
        </w:rPr>
        <w:t xml:space="preserve">   </w:t>
      </w:r>
      <w:bookmarkEnd w:id="26586"/>
    </w:p>
    <w:p w14:paraId="3C97143F" w14:textId="77777777" w:rsidR="003F2855" w:rsidRDefault="003F2855" w:rsidP="003F2855">
      <w:pPr>
        <w:pStyle w:val="KeepWithNext"/>
        <w:rPr>
          <w:rtl/>
          <w:lang w:eastAsia="he-IL"/>
        </w:rPr>
      </w:pPr>
    </w:p>
    <w:p w14:paraId="2F4E2048" w14:textId="097DF5DB" w:rsidR="003F2855" w:rsidRDefault="003F2855" w:rsidP="003F2855">
      <w:pPr>
        <w:rPr>
          <w:rtl/>
          <w:lang w:eastAsia="he-IL"/>
        </w:rPr>
      </w:pPr>
      <w:bookmarkStart w:id="26587" w:name="_ETM_Q1_1386406"/>
      <w:bookmarkStart w:id="26588" w:name="_ETM_Q1_1386906"/>
      <w:bookmarkStart w:id="26589" w:name="_ETM_Q1_1383906"/>
      <w:bookmarkEnd w:id="26587"/>
      <w:bookmarkEnd w:id="26588"/>
      <w:bookmarkEnd w:id="26589"/>
      <w:r>
        <w:rPr>
          <w:rFonts w:hint="cs"/>
          <w:rtl/>
          <w:lang w:eastAsia="he-IL"/>
        </w:rPr>
        <w:t>לפי כמות נושאי המידע?</w:t>
      </w:r>
    </w:p>
    <w:p w14:paraId="704FD114" w14:textId="77777777" w:rsidR="003F2855" w:rsidRDefault="003F2855" w:rsidP="003F2855">
      <w:pPr>
        <w:rPr>
          <w:rtl/>
          <w:lang w:eastAsia="he-IL"/>
        </w:rPr>
      </w:pPr>
      <w:bookmarkStart w:id="26590" w:name="_ETM_Q1_1388151"/>
      <w:bookmarkEnd w:id="26590"/>
    </w:p>
    <w:p w14:paraId="45F0E315" w14:textId="5F817666" w:rsidR="003F2855" w:rsidRDefault="003F2855" w:rsidP="003F2855">
      <w:pPr>
        <w:pStyle w:val="af6"/>
        <w:keepNext/>
        <w:rPr>
          <w:rtl/>
        </w:rPr>
      </w:pPr>
      <w:bookmarkStart w:id="26591" w:name="ET_yor_6157_1848"/>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591"/>
    </w:p>
    <w:p w14:paraId="097F3263" w14:textId="77777777" w:rsidR="003F2855" w:rsidRDefault="003F2855" w:rsidP="003F2855">
      <w:pPr>
        <w:pStyle w:val="KeepWithNext"/>
        <w:rPr>
          <w:rtl/>
          <w:lang w:eastAsia="he-IL"/>
        </w:rPr>
      </w:pPr>
    </w:p>
    <w:p w14:paraId="2C4089C5" w14:textId="471A50FD" w:rsidR="003F2855" w:rsidRDefault="003F2855" w:rsidP="003F2855">
      <w:pPr>
        <w:rPr>
          <w:rtl/>
          <w:lang w:eastAsia="he-IL"/>
        </w:rPr>
      </w:pPr>
      <w:bookmarkStart w:id="26592" w:name="_ETM_Q1_1389652"/>
      <w:bookmarkStart w:id="26593" w:name="_ETM_Q1_1386902"/>
      <w:bookmarkStart w:id="26594" w:name="_ETM_Q1_1384151"/>
      <w:bookmarkStart w:id="26595" w:name="_ETM_Q1_1386153"/>
      <w:bookmarkEnd w:id="26592"/>
      <w:bookmarkEnd w:id="26593"/>
      <w:bookmarkEnd w:id="26594"/>
      <w:bookmarkEnd w:id="26595"/>
      <w:r>
        <w:rPr>
          <w:rFonts w:hint="cs"/>
          <w:rtl/>
          <w:lang w:eastAsia="he-IL"/>
        </w:rPr>
        <w:t>כמות נושאי ה</w:t>
      </w:r>
      <w:bookmarkStart w:id="26596" w:name="_ETM_Q1_1388154"/>
      <w:bookmarkEnd w:id="26596"/>
      <w:r>
        <w:rPr>
          <w:rFonts w:hint="cs"/>
          <w:rtl/>
          <w:lang w:eastAsia="he-IL"/>
        </w:rPr>
        <w:t xml:space="preserve">מידע הרלוונטיים, כן. </w:t>
      </w:r>
      <w:bookmarkStart w:id="26597" w:name="_ETM_Q1_1390904"/>
      <w:bookmarkStart w:id="26598" w:name="_ETM_Q1_1391152"/>
      <w:bookmarkStart w:id="26599" w:name="_ETM_Q1_1391406"/>
      <w:bookmarkStart w:id="26600" w:name="_ETM_Q1_1388902"/>
      <w:bookmarkStart w:id="26601" w:name="_ETM_Q1_1386904"/>
      <w:bookmarkStart w:id="26602" w:name="_ETM_Q1_1391905"/>
      <w:bookmarkEnd w:id="26597"/>
      <w:bookmarkEnd w:id="26598"/>
      <w:bookmarkEnd w:id="26599"/>
      <w:bookmarkEnd w:id="26600"/>
      <w:bookmarkEnd w:id="26601"/>
      <w:bookmarkEnd w:id="26602"/>
      <w:r>
        <w:rPr>
          <w:rFonts w:hint="cs"/>
          <w:rtl/>
          <w:lang w:eastAsia="he-IL"/>
        </w:rPr>
        <w:t>"</w:t>
      </w:r>
      <w:bookmarkStart w:id="26603" w:name="_ETM_Q1_1391155"/>
      <w:bookmarkEnd w:id="26603"/>
      <w:r w:rsidRPr="003F2855">
        <w:rPr>
          <w:rtl/>
          <w:lang w:eastAsia="he-IL"/>
        </w:rPr>
        <w:t>חלק שני לתוספת השנייה</w:t>
      </w:r>
      <w:bookmarkStart w:id="26604" w:name="_ETM_Q1_1394403"/>
      <w:bookmarkStart w:id="26605" w:name="_ETM_Q1_1394405"/>
      <w:bookmarkStart w:id="26606" w:name="_ETM_Q1_1392655"/>
      <w:bookmarkEnd w:id="26604"/>
      <w:bookmarkEnd w:id="26605"/>
      <w:bookmarkEnd w:id="26606"/>
      <w:r>
        <w:rPr>
          <w:rFonts w:hint="cs"/>
          <w:rtl/>
          <w:lang w:eastAsia="he-IL"/>
        </w:rPr>
        <w:t xml:space="preserve">, </w:t>
      </w:r>
      <w:bookmarkStart w:id="26607" w:name="_ETM_Q1_1392905"/>
      <w:bookmarkEnd w:id="26607"/>
      <w:r>
        <w:rPr>
          <w:rFonts w:hint="cs"/>
          <w:rtl/>
          <w:lang w:eastAsia="he-IL"/>
        </w:rPr>
        <w:t>ההפרה".</w:t>
      </w:r>
    </w:p>
    <w:p w14:paraId="5AC10E7A" w14:textId="77777777" w:rsidR="003F2855" w:rsidRDefault="003F2855" w:rsidP="003F2855">
      <w:pPr>
        <w:rPr>
          <w:rtl/>
          <w:lang w:eastAsia="he-IL"/>
        </w:rPr>
      </w:pPr>
      <w:bookmarkStart w:id="26608" w:name="_ETM_Q1_1395152"/>
      <w:bookmarkStart w:id="26609" w:name="_ETM_Q1_1395652"/>
      <w:bookmarkStart w:id="26610" w:name="_ETM_Q1_1397652"/>
      <w:bookmarkEnd w:id="26608"/>
      <w:bookmarkEnd w:id="26609"/>
      <w:bookmarkEnd w:id="26610"/>
    </w:p>
    <w:p w14:paraId="2B92D99F" w14:textId="3E54B096" w:rsidR="003F2855" w:rsidRDefault="003F2855" w:rsidP="003F2855">
      <w:pPr>
        <w:pStyle w:val="a4"/>
        <w:keepNext/>
        <w:rPr>
          <w:rtl/>
        </w:rPr>
      </w:pPr>
      <w:bookmarkStart w:id="26611" w:name="ET_speaker_ראובן_אידלמן_1849"/>
      <w:r w:rsidRPr="003F2855">
        <w:rPr>
          <w:rStyle w:val="TagStyle"/>
          <w:rtl/>
        </w:rPr>
        <w:t xml:space="preserve"> &lt;&lt; דובר &gt;&gt; </w:t>
      </w:r>
      <w:r>
        <w:rPr>
          <w:rtl/>
        </w:rPr>
        <w:t>ראובן אידלמן:</w:t>
      </w:r>
      <w:r w:rsidRPr="003F2855">
        <w:rPr>
          <w:rStyle w:val="TagStyle"/>
          <w:rtl/>
        </w:rPr>
        <w:t xml:space="preserve"> &lt;&lt; דובר &gt;&gt;</w:t>
      </w:r>
      <w:r>
        <w:rPr>
          <w:rtl/>
        </w:rPr>
        <w:t xml:space="preserve">   </w:t>
      </w:r>
      <w:bookmarkEnd w:id="26611"/>
    </w:p>
    <w:p w14:paraId="7E01A074" w14:textId="77777777" w:rsidR="003F2855" w:rsidRDefault="003F2855" w:rsidP="003F2855">
      <w:pPr>
        <w:pStyle w:val="KeepWithNext"/>
        <w:rPr>
          <w:rtl/>
          <w:lang w:eastAsia="he-IL"/>
        </w:rPr>
      </w:pPr>
    </w:p>
    <w:p w14:paraId="2C54209E" w14:textId="1A04CD25" w:rsidR="003F2855" w:rsidRDefault="003F2855" w:rsidP="003F2855">
      <w:pPr>
        <w:rPr>
          <w:rtl/>
          <w:lang w:eastAsia="he-IL"/>
        </w:rPr>
      </w:pPr>
      <w:bookmarkStart w:id="26612" w:name="_ETM_Q1_1399402"/>
      <w:bookmarkStart w:id="26613" w:name="_ETM_Q1_1396402"/>
      <w:bookmarkEnd w:id="26612"/>
      <w:bookmarkEnd w:id="26613"/>
      <w:r>
        <w:rPr>
          <w:rFonts w:hint="cs"/>
          <w:rtl/>
          <w:lang w:eastAsia="he-IL"/>
        </w:rPr>
        <w:t>אל</w:t>
      </w:r>
      <w:bookmarkStart w:id="26614" w:name="_ETM_Q1_1393652"/>
      <w:bookmarkEnd w:id="26614"/>
      <w:r>
        <w:rPr>
          <w:rFonts w:hint="cs"/>
          <w:rtl/>
          <w:lang w:eastAsia="he-IL"/>
        </w:rPr>
        <w:t>ה הד</w:t>
      </w:r>
      <w:bookmarkStart w:id="26615" w:name="_ETM_Q1_1391651"/>
      <w:bookmarkEnd w:id="26615"/>
      <w:r>
        <w:rPr>
          <w:rFonts w:hint="cs"/>
          <w:rtl/>
          <w:lang w:eastAsia="he-IL"/>
        </w:rPr>
        <w:t xml:space="preserve">ו-שלביים. </w:t>
      </w:r>
      <w:bookmarkStart w:id="26616" w:name="_ETM_Q1_1392156"/>
      <w:bookmarkEnd w:id="26616"/>
    </w:p>
    <w:p w14:paraId="6E7852AD" w14:textId="77777777" w:rsidR="003F2855" w:rsidRDefault="003F2855" w:rsidP="003F2855">
      <w:pPr>
        <w:rPr>
          <w:rtl/>
          <w:lang w:eastAsia="he-IL"/>
        </w:rPr>
      </w:pPr>
      <w:bookmarkStart w:id="26617" w:name="_ETM_Q1_1395902"/>
      <w:bookmarkStart w:id="26618" w:name="_ETM_Q1_1396152"/>
      <w:bookmarkEnd w:id="26617"/>
      <w:bookmarkEnd w:id="26618"/>
    </w:p>
    <w:p w14:paraId="2E9F71E3" w14:textId="172C03FF" w:rsidR="003F2855" w:rsidRDefault="003F2855" w:rsidP="003F2855">
      <w:pPr>
        <w:pStyle w:val="af6"/>
        <w:keepNext/>
        <w:rPr>
          <w:rtl/>
        </w:rPr>
      </w:pPr>
      <w:bookmarkStart w:id="26619" w:name="ET_yor_6157_1850"/>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619"/>
    </w:p>
    <w:p w14:paraId="08722BB4" w14:textId="77777777" w:rsidR="003F2855" w:rsidRDefault="003F2855" w:rsidP="003F2855">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3"/>
        <w:gridCol w:w="2215"/>
        <w:gridCol w:w="3100"/>
      </w:tblGrid>
      <w:tr w:rsidR="003F2855" w14:paraId="0F58273E" w14:textId="77777777" w:rsidTr="00E778C8">
        <w:tc>
          <w:tcPr>
            <w:tcW w:w="3983" w:type="dxa"/>
          </w:tcPr>
          <w:p w14:paraId="6120E15E" w14:textId="77777777" w:rsidR="003F2855" w:rsidRDefault="003F2855" w:rsidP="00E778C8">
            <w:pPr>
              <w:ind w:firstLine="0"/>
              <w:rPr>
                <w:rtl/>
                <w:lang w:eastAsia="he-IL"/>
              </w:rPr>
            </w:pPr>
            <w:bookmarkStart w:id="26620" w:name="_ETM_Q1_1397402"/>
            <w:bookmarkStart w:id="26621" w:name="_ETM_Q1_1398656"/>
            <w:bookmarkEnd w:id="26620"/>
            <w:bookmarkEnd w:id="26621"/>
          </w:p>
        </w:tc>
        <w:tc>
          <w:tcPr>
            <w:tcW w:w="2215" w:type="dxa"/>
          </w:tcPr>
          <w:p w14:paraId="4572D021" w14:textId="77777777" w:rsidR="003F2855" w:rsidRDefault="003F2855" w:rsidP="00E778C8">
            <w:pPr>
              <w:ind w:firstLine="0"/>
              <w:rPr>
                <w:rtl/>
                <w:lang w:eastAsia="he-IL"/>
              </w:rPr>
            </w:pPr>
          </w:p>
        </w:tc>
        <w:tc>
          <w:tcPr>
            <w:tcW w:w="3100" w:type="dxa"/>
          </w:tcPr>
          <w:p w14:paraId="60A75AED" w14:textId="77777777" w:rsidR="003F2855" w:rsidRDefault="003F2855" w:rsidP="00E778C8">
            <w:pPr>
              <w:ind w:firstLine="0"/>
              <w:rPr>
                <w:rtl/>
                <w:lang w:eastAsia="he-IL"/>
              </w:rPr>
            </w:pPr>
          </w:p>
        </w:tc>
      </w:tr>
      <w:tr w:rsidR="003F2855" w14:paraId="19088578" w14:textId="77777777" w:rsidTr="00E778C8">
        <w:tc>
          <w:tcPr>
            <w:tcW w:w="3983" w:type="dxa"/>
          </w:tcPr>
          <w:p w14:paraId="43E633A4" w14:textId="581FFAB5" w:rsidR="003F2855" w:rsidRDefault="003F2855" w:rsidP="003F2855">
            <w:pPr>
              <w:pStyle w:val="afe"/>
              <w:numPr>
                <w:ilvl w:val="0"/>
                <w:numId w:val="25"/>
              </w:numPr>
              <w:rPr>
                <w:rtl/>
                <w:lang w:eastAsia="he-IL"/>
              </w:rPr>
            </w:pPr>
            <w:r w:rsidRPr="003F2855">
              <w:rPr>
                <w:rtl/>
                <w:lang w:eastAsia="he-IL"/>
              </w:rPr>
              <w:t>בעל שליטה במאגר מידע שקיבל בקשה כתובה למחיקת מידע כאמור בתקנה</w:t>
            </w:r>
            <w:r>
              <w:rPr>
                <w:rFonts w:hint="cs"/>
                <w:rtl/>
                <w:lang w:eastAsia="he-IL"/>
              </w:rPr>
              <w:t xml:space="preserve"> </w:t>
            </w:r>
            <w:bookmarkStart w:id="26622" w:name="_ETM_Q1_1391405"/>
            <w:bookmarkEnd w:id="26622"/>
            <w:r>
              <w:rPr>
                <w:rFonts w:hint="cs"/>
                <w:rtl/>
                <w:lang w:eastAsia="he-IL"/>
              </w:rPr>
              <w:t xml:space="preserve">3(א) </w:t>
            </w:r>
            <w:r w:rsidRPr="003F2855">
              <w:rPr>
                <w:rtl/>
                <w:lang w:eastAsia="he-IL"/>
              </w:rPr>
              <w:t>לתקנות הגנת הפרטיו</w:t>
            </w:r>
            <w:r>
              <w:rPr>
                <w:rFonts w:hint="cs"/>
                <w:rtl/>
                <w:lang w:eastAsia="he-IL"/>
              </w:rPr>
              <w:t>ת,</w:t>
            </w:r>
            <w:bookmarkStart w:id="26623" w:name="_ETM_Q1_1395656"/>
            <w:bookmarkEnd w:id="26623"/>
            <w:r w:rsidRPr="003F2855">
              <w:rPr>
                <w:lang w:eastAsia="he-IL"/>
              </w:rPr>
              <w:t xml:space="preserve"> </w:t>
            </w:r>
            <w:r w:rsidRPr="003F2855">
              <w:rPr>
                <w:rtl/>
                <w:lang w:eastAsia="he-IL"/>
              </w:rPr>
              <w:t>ולא התקיימו החריגים כאמור בתקנה</w:t>
            </w:r>
            <w:bookmarkStart w:id="26624" w:name="_ETM_Q1_1400404"/>
            <w:bookmarkEnd w:id="26624"/>
            <w:r>
              <w:rPr>
                <w:rFonts w:hint="cs"/>
                <w:rtl/>
                <w:lang w:eastAsia="he-IL"/>
              </w:rPr>
              <w:t xml:space="preserve"> 3(ב), </w:t>
            </w:r>
            <w:r w:rsidRPr="003F2855">
              <w:rPr>
                <w:rtl/>
                <w:lang w:eastAsia="he-IL"/>
              </w:rPr>
              <w:t>והוא לא מחק את המידע או ביצע פעולות המבטיחות שלא יתאפשר, באמצעים סבירים, לזהות את נושא המידע, בניגוד להוראות תקנה</w:t>
            </w:r>
            <w:r>
              <w:rPr>
                <w:rFonts w:hint="cs"/>
                <w:rtl/>
                <w:lang w:eastAsia="he-IL"/>
              </w:rPr>
              <w:t xml:space="preserve"> 3(</w:t>
            </w:r>
            <w:bookmarkStart w:id="26625" w:name="_ETM_Q1_1405902"/>
            <w:bookmarkEnd w:id="26625"/>
            <w:r>
              <w:rPr>
                <w:rFonts w:hint="cs"/>
                <w:rtl/>
                <w:lang w:eastAsia="he-IL"/>
              </w:rPr>
              <w:t xml:space="preserve">ג) </w:t>
            </w:r>
            <w:r w:rsidRPr="003F2855">
              <w:rPr>
                <w:rtl/>
                <w:lang w:eastAsia="he-IL"/>
              </w:rPr>
              <w:t>לתקנות העברת מידע מהאזור הכלכלי האירופי, וזאת לאחר שקיבל הודעה מאת ראש הרשות שמעשיו מהווים הפרה, ולא הפסיק את ההפרה בתקופה שהורה</w:t>
            </w:r>
            <w:r w:rsidRPr="003F2855">
              <w:rPr>
                <w:lang w:eastAsia="he-IL"/>
              </w:rPr>
              <w:t>.</w:t>
            </w:r>
            <w:bookmarkStart w:id="26626" w:name="_ETM_Q1_1413154"/>
            <w:bookmarkEnd w:id="26626"/>
          </w:p>
        </w:tc>
        <w:tc>
          <w:tcPr>
            <w:tcW w:w="2215" w:type="dxa"/>
          </w:tcPr>
          <w:p w14:paraId="7157E44E" w14:textId="77777777" w:rsidR="003F2855" w:rsidRDefault="003F2855" w:rsidP="00E778C8">
            <w:pPr>
              <w:ind w:firstLine="0"/>
              <w:rPr>
                <w:rtl/>
                <w:lang w:eastAsia="he-IL"/>
              </w:rPr>
            </w:pPr>
          </w:p>
        </w:tc>
        <w:tc>
          <w:tcPr>
            <w:tcW w:w="3100" w:type="dxa"/>
          </w:tcPr>
          <w:p w14:paraId="53DE7A59" w14:textId="77777777" w:rsidR="003F2855" w:rsidRDefault="003F2855" w:rsidP="00E778C8">
            <w:pPr>
              <w:ind w:firstLine="0"/>
              <w:rPr>
                <w:rtl/>
                <w:lang w:eastAsia="he-IL"/>
              </w:rPr>
            </w:pPr>
          </w:p>
        </w:tc>
      </w:tr>
      <w:tr w:rsidR="003F2855" w14:paraId="1BCE2CBB" w14:textId="77777777" w:rsidTr="00E778C8">
        <w:tc>
          <w:tcPr>
            <w:tcW w:w="3983" w:type="dxa"/>
          </w:tcPr>
          <w:p w14:paraId="76F51DF6" w14:textId="77777777" w:rsidR="003F2855" w:rsidRDefault="003F2855" w:rsidP="00E778C8">
            <w:pPr>
              <w:ind w:firstLine="0"/>
              <w:rPr>
                <w:rtl/>
                <w:lang w:eastAsia="he-IL"/>
              </w:rPr>
            </w:pPr>
          </w:p>
        </w:tc>
        <w:tc>
          <w:tcPr>
            <w:tcW w:w="2215" w:type="dxa"/>
          </w:tcPr>
          <w:p w14:paraId="348B709C" w14:textId="77777777" w:rsidR="003F2855" w:rsidRDefault="003F2855" w:rsidP="00E778C8">
            <w:pPr>
              <w:ind w:firstLine="0"/>
              <w:rPr>
                <w:rtl/>
                <w:lang w:eastAsia="he-IL"/>
              </w:rPr>
            </w:pPr>
          </w:p>
        </w:tc>
        <w:tc>
          <w:tcPr>
            <w:tcW w:w="3100" w:type="dxa"/>
          </w:tcPr>
          <w:p w14:paraId="646BEF74" w14:textId="77777777" w:rsidR="003F2855" w:rsidRDefault="003F2855" w:rsidP="00E778C8">
            <w:pPr>
              <w:ind w:firstLine="0"/>
              <w:rPr>
                <w:rtl/>
                <w:lang w:eastAsia="he-IL"/>
              </w:rPr>
            </w:pPr>
          </w:p>
        </w:tc>
      </w:tr>
    </w:tbl>
    <w:p w14:paraId="5B09D114" w14:textId="7F75452D" w:rsidR="003F2855" w:rsidRDefault="003F2855" w:rsidP="003F2855">
      <w:pPr>
        <w:rPr>
          <w:rtl/>
          <w:lang w:eastAsia="he-IL"/>
        </w:rPr>
      </w:pPr>
      <w:bookmarkStart w:id="26627" w:name="_ETM_Q1_1413656"/>
      <w:bookmarkEnd w:id="26627"/>
      <w:r>
        <w:rPr>
          <w:rFonts w:hint="cs"/>
          <w:rtl/>
          <w:lang w:eastAsia="he-IL"/>
        </w:rPr>
        <w:t>פה הפונקציה היא מספר נוש</w:t>
      </w:r>
      <w:bookmarkStart w:id="26628" w:name="_ETM_Q1_1417155"/>
      <w:bookmarkEnd w:id="26628"/>
      <w:r>
        <w:rPr>
          <w:rFonts w:hint="cs"/>
          <w:rtl/>
          <w:lang w:eastAsia="he-IL"/>
        </w:rPr>
        <w:t>אי המידע, זה גם פר</w:t>
      </w:r>
      <w:bookmarkStart w:id="26629" w:name="_ETM_Q1_1417655"/>
      <w:bookmarkEnd w:id="26629"/>
      <w:r>
        <w:rPr>
          <w:rFonts w:hint="cs"/>
          <w:rtl/>
          <w:lang w:eastAsia="he-IL"/>
        </w:rPr>
        <w:t xml:space="preserve">טני. </w:t>
      </w:r>
      <w:bookmarkStart w:id="26630" w:name="_ETM_Q1_1415905"/>
      <w:bookmarkEnd w:id="26630"/>
      <w:r>
        <w:rPr>
          <w:rFonts w:hint="cs"/>
          <w:rtl/>
          <w:lang w:eastAsia="he-IL"/>
        </w:rPr>
        <w:t>זה בין פרטני - - -</w:t>
      </w:r>
      <w:bookmarkStart w:id="26631" w:name="_ETM_Q1_1417405"/>
      <w:bookmarkEnd w:id="26631"/>
    </w:p>
    <w:p w14:paraId="3B4B492F" w14:textId="77777777" w:rsidR="003F2855" w:rsidRDefault="003F2855" w:rsidP="003F2855">
      <w:pPr>
        <w:rPr>
          <w:rtl/>
          <w:lang w:eastAsia="he-IL"/>
        </w:rPr>
      </w:pPr>
      <w:bookmarkStart w:id="26632" w:name="_ETM_Q1_1417651"/>
      <w:bookmarkStart w:id="26633" w:name="_ETM_Q1_1418655"/>
      <w:bookmarkEnd w:id="26632"/>
      <w:bookmarkEnd w:id="26633"/>
    </w:p>
    <w:p w14:paraId="3ADA2E77" w14:textId="21460884" w:rsidR="003F2855" w:rsidRDefault="003F2855" w:rsidP="003F2855">
      <w:pPr>
        <w:pStyle w:val="a4"/>
        <w:keepNext/>
        <w:rPr>
          <w:rtl/>
        </w:rPr>
      </w:pPr>
      <w:bookmarkStart w:id="26634" w:name="ET_speaker_נעמה_מנחמי_1851"/>
      <w:r w:rsidRPr="003F2855">
        <w:rPr>
          <w:rStyle w:val="TagStyle"/>
          <w:rtl/>
        </w:rPr>
        <w:t xml:space="preserve"> &lt;&lt; דובר &gt;&gt; </w:t>
      </w:r>
      <w:r>
        <w:rPr>
          <w:rtl/>
        </w:rPr>
        <w:t>נעמה מנחמי:</w:t>
      </w:r>
      <w:r w:rsidRPr="003F2855">
        <w:rPr>
          <w:rStyle w:val="TagStyle"/>
          <w:rtl/>
        </w:rPr>
        <w:t xml:space="preserve"> &lt;&lt; דובר &gt;&gt;</w:t>
      </w:r>
      <w:r>
        <w:rPr>
          <w:rtl/>
        </w:rPr>
        <w:t xml:space="preserve">   </w:t>
      </w:r>
      <w:bookmarkEnd w:id="26634"/>
    </w:p>
    <w:p w14:paraId="611D8AC7" w14:textId="77777777" w:rsidR="003F2855" w:rsidRDefault="003F2855" w:rsidP="003F2855">
      <w:pPr>
        <w:pStyle w:val="KeepWithNext"/>
        <w:rPr>
          <w:rtl/>
          <w:lang w:eastAsia="he-IL"/>
        </w:rPr>
      </w:pPr>
    </w:p>
    <w:p w14:paraId="13DD536E" w14:textId="5C9B58C5" w:rsidR="003F2855" w:rsidRDefault="003F2855" w:rsidP="003F2855">
      <w:pPr>
        <w:rPr>
          <w:rtl/>
          <w:lang w:eastAsia="he-IL"/>
        </w:rPr>
      </w:pPr>
      <w:bookmarkStart w:id="26635" w:name="_ETM_Q1_1420156"/>
      <w:bookmarkEnd w:id="26635"/>
      <w:r>
        <w:rPr>
          <w:rFonts w:hint="cs"/>
          <w:rtl/>
          <w:lang w:eastAsia="he-IL"/>
        </w:rPr>
        <w:t>אמת אבל מצד שני</w:t>
      </w:r>
      <w:bookmarkStart w:id="26636" w:name="_ETM_Q1_1421906"/>
      <w:bookmarkEnd w:id="26636"/>
      <w:r>
        <w:rPr>
          <w:rFonts w:hint="cs"/>
          <w:rtl/>
          <w:lang w:eastAsia="he-IL"/>
        </w:rPr>
        <w:t xml:space="preserve">, יש לך </w:t>
      </w:r>
      <w:bookmarkStart w:id="26637" w:name="_ETM_Q1_1422151"/>
      <w:bookmarkEnd w:id="26637"/>
      <w:r>
        <w:rPr>
          <w:rFonts w:hint="cs"/>
          <w:rtl/>
          <w:lang w:eastAsia="he-IL"/>
        </w:rPr>
        <w:t>גם הפרה</w:t>
      </w:r>
      <w:bookmarkStart w:id="26638" w:name="_ETM_Q1_1421151"/>
      <w:bookmarkEnd w:id="26638"/>
      <w:r>
        <w:rPr>
          <w:rFonts w:hint="cs"/>
          <w:rtl/>
          <w:lang w:eastAsia="he-IL"/>
        </w:rPr>
        <w:t xml:space="preserve"> של ראש - - -</w:t>
      </w:r>
      <w:bookmarkStart w:id="26639" w:name="_ETM_Q1_1421155"/>
      <w:bookmarkEnd w:id="26639"/>
    </w:p>
    <w:p w14:paraId="04D31C8E" w14:textId="77777777" w:rsidR="003F2855" w:rsidRDefault="003F2855" w:rsidP="003F2855">
      <w:pPr>
        <w:rPr>
          <w:rtl/>
          <w:lang w:eastAsia="he-IL"/>
        </w:rPr>
      </w:pPr>
      <w:bookmarkStart w:id="26640" w:name="_ETM_Q1_1421655"/>
      <w:bookmarkStart w:id="26641" w:name="_ETM_Q1_1421905"/>
      <w:bookmarkEnd w:id="26640"/>
      <w:bookmarkEnd w:id="26641"/>
    </w:p>
    <w:p w14:paraId="50726EAA" w14:textId="488F2B7E" w:rsidR="003F2855" w:rsidRDefault="003F2855" w:rsidP="003F2855">
      <w:pPr>
        <w:pStyle w:val="af6"/>
        <w:keepNext/>
        <w:rPr>
          <w:rtl/>
        </w:rPr>
      </w:pPr>
      <w:bookmarkStart w:id="26642" w:name="ET_yor_6157_1852"/>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642"/>
    </w:p>
    <w:p w14:paraId="1B35082C" w14:textId="77777777" w:rsidR="003F2855" w:rsidRDefault="003F2855" w:rsidP="003F2855">
      <w:pPr>
        <w:pStyle w:val="KeepWithNext"/>
        <w:rPr>
          <w:rtl/>
          <w:lang w:eastAsia="he-IL"/>
        </w:rPr>
      </w:pPr>
    </w:p>
    <w:p w14:paraId="289F6C66" w14:textId="25A51F2C" w:rsidR="003F2855" w:rsidRDefault="003F2855" w:rsidP="003F2855">
      <w:pPr>
        <w:rPr>
          <w:rtl/>
          <w:lang w:eastAsia="he-IL"/>
        </w:rPr>
      </w:pPr>
      <w:bookmarkStart w:id="26643" w:name="_ETM_Q1_1422906"/>
      <w:bookmarkEnd w:id="26643"/>
      <w:r>
        <w:rPr>
          <w:rFonts w:hint="cs"/>
          <w:rtl/>
          <w:lang w:eastAsia="he-IL"/>
        </w:rPr>
        <w:t>של הורא</w:t>
      </w:r>
      <w:bookmarkStart w:id="26644" w:name="_ETM_Q1_1424656"/>
      <w:bookmarkEnd w:id="26644"/>
      <w:r>
        <w:rPr>
          <w:rFonts w:hint="cs"/>
          <w:rtl/>
          <w:lang w:eastAsia="he-IL"/>
        </w:rPr>
        <w:t>ה של ראש הרשות, נכון. לכאורה, זה צריך להיות - - -</w:t>
      </w:r>
      <w:bookmarkStart w:id="26645" w:name="_ETM_Q1_1429405"/>
      <w:bookmarkStart w:id="26646" w:name="_ETM_Q1_1429655"/>
      <w:bookmarkStart w:id="26647" w:name="_ETM_Q1_1428656"/>
      <w:bookmarkStart w:id="26648" w:name="_ETM_Q1_1428156"/>
      <w:bookmarkEnd w:id="26645"/>
      <w:bookmarkEnd w:id="26646"/>
      <w:bookmarkEnd w:id="26647"/>
      <w:bookmarkEnd w:id="26648"/>
    </w:p>
    <w:p w14:paraId="2C99FBB5" w14:textId="77777777" w:rsidR="003F2855" w:rsidRDefault="003F2855" w:rsidP="003F2855">
      <w:pPr>
        <w:rPr>
          <w:rtl/>
          <w:lang w:eastAsia="he-IL"/>
        </w:rPr>
      </w:pPr>
    </w:p>
    <w:p w14:paraId="5D059839" w14:textId="57F0FE09" w:rsidR="003F2855" w:rsidRDefault="003F2855" w:rsidP="003F2855">
      <w:pPr>
        <w:pStyle w:val="a4"/>
        <w:keepNext/>
        <w:rPr>
          <w:rtl/>
        </w:rPr>
      </w:pPr>
      <w:bookmarkStart w:id="26649" w:name="ET_speaker_עמית_יוסוב_עמיר_1853"/>
      <w:r w:rsidRPr="003F2855">
        <w:rPr>
          <w:rStyle w:val="TagStyle"/>
          <w:rtl/>
        </w:rPr>
        <w:t xml:space="preserve"> &lt;&lt; דובר &gt;&gt; </w:t>
      </w:r>
      <w:r>
        <w:rPr>
          <w:rtl/>
        </w:rPr>
        <w:t>עמית יוסוב עמיר:</w:t>
      </w:r>
      <w:r w:rsidRPr="003F2855">
        <w:rPr>
          <w:rStyle w:val="TagStyle"/>
          <w:rtl/>
        </w:rPr>
        <w:t xml:space="preserve"> &lt;&lt; דובר &gt;&gt;</w:t>
      </w:r>
      <w:r>
        <w:rPr>
          <w:rtl/>
        </w:rPr>
        <w:t xml:space="preserve">   </w:t>
      </w:r>
      <w:bookmarkEnd w:id="26649"/>
    </w:p>
    <w:p w14:paraId="60EA81F4" w14:textId="77777777" w:rsidR="003F2855" w:rsidRDefault="003F2855" w:rsidP="003F2855">
      <w:pPr>
        <w:pStyle w:val="KeepWithNext"/>
        <w:rPr>
          <w:rtl/>
          <w:lang w:eastAsia="he-IL"/>
        </w:rPr>
      </w:pPr>
    </w:p>
    <w:p w14:paraId="2E77D558" w14:textId="6AB11E4E" w:rsidR="003F2855" w:rsidRDefault="003F2855" w:rsidP="003F2855">
      <w:pPr>
        <w:rPr>
          <w:rtl/>
          <w:lang w:eastAsia="he-IL"/>
        </w:rPr>
      </w:pPr>
      <w:bookmarkStart w:id="26650" w:name="_ETM_Q1_1432405"/>
      <w:bookmarkStart w:id="26651" w:name="_ETM_Q1_1432655"/>
      <w:bookmarkStart w:id="26652" w:name="_ETM_Q1_1432905"/>
      <w:bookmarkEnd w:id="26650"/>
      <w:bookmarkEnd w:id="26651"/>
      <w:bookmarkEnd w:id="26652"/>
      <w:r>
        <w:rPr>
          <w:rFonts w:hint="cs"/>
          <w:rtl/>
          <w:lang w:eastAsia="he-IL"/>
        </w:rPr>
        <w:t>בס</w:t>
      </w:r>
      <w:bookmarkStart w:id="26653" w:name="_ETM_Q1_1431155"/>
      <w:bookmarkEnd w:id="26653"/>
      <w:r>
        <w:rPr>
          <w:rFonts w:hint="cs"/>
          <w:rtl/>
          <w:lang w:eastAsia="he-IL"/>
        </w:rPr>
        <w:t>וף, ז</w:t>
      </w:r>
      <w:bookmarkStart w:id="26654" w:name="_ETM_Q1_1432155"/>
      <w:bookmarkEnd w:id="26654"/>
      <w:r>
        <w:rPr>
          <w:rFonts w:hint="cs"/>
          <w:rtl/>
          <w:lang w:eastAsia="he-IL"/>
        </w:rPr>
        <w:t>את</w:t>
      </w:r>
      <w:bookmarkStart w:id="26655" w:name="_ETM_Q1_1430656"/>
      <w:bookmarkEnd w:id="26655"/>
      <w:r>
        <w:rPr>
          <w:rFonts w:hint="cs"/>
          <w:rtl/>
          <w:lang w:eastAsia="he-IL"/>
        </w:rPr>
        <w:t xml:space="preserve"> בקשה פרטנית.</w:t>
      </w:r>
    </w:p>
    <w:p w14:paraId="51DDDF06" w14:textId="77777777" w:rsidR="003F2855" w:rsidRDefault="003F2855" w:rsidP="003F2855">
      <w:pPr>
        <w:rPr>
          <w:rtl/>
          <w:lang w:eastAsia="he-IL"/>
        </w:rPr>
      </w:pPr>
      <w:bookmarkStart w:id="26656" w:name="_ETM_Q1_1432906"/>
      <w:bookmarkStart w:id="26657" w:name="_ETM_Q1_1433404"/>
      <w:bookmarkEnd w:id="26656"/>
      <w:bookmarkEnd w:id="26657"/>
    </w:p>
    <w:p w14:paraId="3A839F0C" w14:textId="62097981" w:rsidR="003F2855" w:rsidRDefault="003F2855" w:rsidP="003F2855">
      <w:pPr>
        <w:pStyle w:val="af6"/>
        <w:keepNext/>
        <w:rPr>
          <w:rtl/>
        </w:rPr>
      </w:pPr>
      <w:bookmarkStart w:id="26658" w:name="ET_yor_6157_1854"/>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658"/>
    </w:p>
    <w:p w14:paraId="27041E5E" w14:textId="77777777" w:rsidR="003F2855" w:rsidRDefault="003F2855" w:rsidP="003F2855">
      <w:pPr>
        <w:pStyle w:val="KeepWithNext"/>
        <w:rPr>
          <w:rtl/>
          <w:lang w:eastAsia="he-IL"/>
        </w:rPr>
      </w:pPr>
    </w:p>
    <w:p w14:paraId="062A126D" w14:textId="25685E57" w:rsidR="003F2855" w:rsidRDefault="003F2855" w:rsidP="003F2855">
      <w:pPr>
        <w:rPr>
          <w:rtl/>
          <w:lang w:eastAsia="he-IL"/>
        </w:rPr>
      </w:pPr>
      <w:bookmarkStart w:id="26659" w:name="_ETM_Q1_1435901"/>
      <w:bookmarkStart w:id="26660" w:name="_ETM_Q1_1433156"/>
      <w:bookmarkEnd w:id="26659"/>
      <w:bookmarkEnd w:id="26660"/>
      <w:r>
        <w:rPr>
          <w:rFonts w:hint="cs"/>
          <w:rtl/>
          <w:lang w:eastAsia="he-IL"/>
        </w:rPr>
        <w:t>לא</w:t>
      </w:r>
      <w:bookmarkStart w:id="26661" w:name="_ETM_Q1_1430401"/>
      <w:bookmarkEnd w:id="26661"/>
      <w:r>
        <w:rPr>
          <w:rFonts w:hint="cs"/>
          <w:rtl/>
          <w:lang w:eastAsia="he-IL"/>
        </w:rPr>
        <w:t xml:space="preserve">, זה כמו הודעה של ראש הרשות. </w:t>
      </w:r>
      <w:bookmarkStart w:id="26662" w:name="_ETM_Q1_1439406"/>
      <w:bookmarkEnd w:id="26662"/>
      <w:r>
        <w:rPr>
          <w:rFonts w:hint="cs"/>
          <w:rtl/>
          <w:lang w:eastAsia="he-IL"/>
        </w:rPr>
        <w:t>האינטרס שלי פה הוא שיצייתו להוראות ראש הרשות, זה פחות עניין של</w:t>
      </w:r>
      <w:bookmarkStart w:id="26663" w:name="_ETM_Q1_1446403"/>
      <w:bookmarkStart w:id="26664" w:name="_ETM_Q1_1445162"/>
      <w:bookmarkEnd w:id="26663"/>
      <w:bookmarkEnd w:id="26664"/>
      <w:r>
        <w:rPr>
          <w:rFonts w:hint="cs"/>
          <w:rtl/>
          <w:lang w:eastAsia="he-IL"/>
        </w:rPr>
        <w:t xml:space="preserve"> גודל המאגר</w:t>
      </w:r>
      <w:bookmarkStart w:id="26665" w:name="_ETM_Q1_1442402"/>
      <w:bookmarkEnd w:id="26665"/>
      <w:r>
        <w:rPr>
          <w:rFonts w:hint="cs"/>
          <w:rtl/>
          <w:lang w:eastAsia="he-IL"/>
        </w:rPr>
        <w:t xml:space="preserve"> או מספר נושאי המידע. </w:t>
      </w:r>
      <w:bookmarkStart w:id="26666" w:name="_ETM_Q1_1445651"/>
      <w:bookmarkEnd w:id="26666"/>
      <w:r>
        <w:rPr>
          <w:rFonts w:hint="cs"/>
          <w:rtl/>
          <w:lang w:eastAsia="he-IL"/>
        </w:rPr>
        <w:t>זה נכון שי</w:t>
      </w:r>
      <w:bookmarkStart w:id="26667" w:name="_ETM_Q1_1447406"/>
      <w:bookmarkStart w:id="26668" w:name="_ETM_Q1_1445401"/>
      <w:bookmarkStart w:id="26669" w:name="_ETM_Q1_1443406"/>
      <w:bookmarkEnd w:id="26667"/>
      <w:bookmarkEnd w:id="26668"/>
      <w:bookmarkEnd w:id="26669"/>
      <w:r>
        <w:rPr>
          <w:rFonts w:hint="cs"/>
          <w:rtl/>
          <w:lang w:eastAsia="he-IL"/>
        </w:rPr>
        <w:t>ש לזה אי</w:t>
      </w:r>
      <w:bookmarkStart w:id="26670" w:name="_ETM_Q1_1446406"/>
      <w:bookmarkEnd w:id="26670"/>
      <w:r>
        <w:rPr>
          <w:rFonts w:hint="cs"/>
          <w:rtl/>
          <w:lang w:eastAsia="he-IL"/>
        </w:rPr>
        <w:t>זושהי רלוונטיות אבל</w:t>
      </w:r>
      <w:bookmarkStart w:id="26671" w:name="_ETM_Q1_1448151"/>
      <w:bookmarkEnd w:id="26671"/>
      <w:r>
        <w:rPr>
          <w:rFonts w:hint="cs"/>
          <w:rtl/>
          <w:lang w:eastAsia="he-IL"/>
        </w:rPr>
        <w:t xml:space="preserve"> בסופו של דבר,</w:t>
      </w:r>
      <w:bookmarkStart w:id="26672" w:name="_ETM_Q1_1449652"/>
      <w:bookmarkEnd w:id="26672"/>
      <w:r>
        <w:rPr>
          <w:rFonts w:hint="cs"/>
          <w:rtl/>
          <w:lang w:eastAsia="he-IL"/>
        </w:rPr>
        <w:t xml:space="preserve"> זאת הו</w:t>
      </w:r>
      <w:bookmarkStart w:id="26673" w:name="_ETM_Q1_1448652"/>
      <w:bookmarkStart w:id="26674" w:name="_ETM_Q1_1449402"/>
      <w:bookmarkEnd w:id="26673"/>
      <w:bookmarkEnd w:id="26674"/>
      <w:r>
        <w:rPr>
          <w:rFonts w:hint="cs"/>
          <w:rtl/>
          <w:lang w:eastAsia="he-IL"/>
        </w:rPr>
        <w:t>דעת ראש הרשות</w:t>
      </w:r>
      <w:bookmarkStart w:id="26675" w:name="_ETM_Q1_1449405"/>
      <w:bookmarkEnd w:id="26675"/>
      <w:r>
        <w:rPr>
          <w:rFonts w:hint="cs"/>
          <w:rtl/>
          <w:lang w:eastAsia="he-IL"/>
        </w:rPr>
        <w:t>.</w:t>
      </w:r>
    </w:p>
    <w:p w14:paraId="074A9D55" w14:textId="77777777" w:rsidR="003F2855" w:rsidRDefault="003F2855" w:rsidP="003F2855">
      <w:pPr>
        <w:rPr>
          <w:rtl/>
          <w:lang w:eastAsia="he-IL"/>
        </w:rPr>
      </w:pPr>
      <w:bookmarkStart w:id="26676" w:name="_ETM_Q1_1449903"/>
      <w:bookmarkStart w:id="26677" w:name="_ETM_Q1_1450154"/>
      <w:bookmarkStart w:id="26678" w:name="_ETM_Q1_1450904"/>
      <w:bookmarkEnd w:id="26676"/>
      <w:bookmarkEnd w:id="26677"/>
      <w:bookmarkEnd w:id="26678"/>
    </w:p>
    <w:p w14:paraId="63A29002" w14:textId="6DF45F28" w:rsidR="003F2855" w:rsidRDefault="003F2855" w:rsidP="003F2855">
      <w:pPr>
        <w:pStyle w:val="a4"/>
        <w:keepNext/>
        <w:rPr>
          <w:rtl/>
        </w:rPr>
      </w:pPr>
      <w:bookmarkStart w:id="26679" w:name="ET_speaker_ראובן_אידלמן_1855"/>
      <w:r w:rsidRPr="003F2855">
        <w:rPr>
          <w:rStyle w:val="TagStyle"/>
          <w:rtl/>
        </w:rPr>
        <w:t xml:space="preserve"> &lt;&lt; דובר &gt;&gt; </w:t>
      </w:r>
      <w:r>
        <w:rPr>
          <w:rtl/>
        </w:rPr>
        <w:t>ראובן אידלמן:</w:t>
      </w:r>
      <w:r w:rsidRPr="003F2855">
        <w:rPr>
          <w:rStyle w:val="TagStyle"/>
          <w:rtl/>
        </w:rPr>
        <w:t xml:space="preserve"> &lt;&lt; דובר &gt;&gt;</w:t>
      </w:r>
      <w:r>
        <w:rPr>
          <w:rtl/>
        </w:rPr>
        <w:t xml:space="preserve">   </w:t>
      </w:r>
      <w:bookmarkEnd w:id="26679"/>
    </w:p>
    <w:p w14:paraId="617A7C46" w14:textId="77777777" w:rsidR="003F2855" w:rsidRDefault="003F2855" w:rsidP="003F2855">
      <w:pPr>
        <w:pStyle w:val="KeepWithNext"/>
        <w:rPr>
          <w:rtl/>
          <w:lang w:eastAsia="he-IL"/>
        </w:rPr>
      </w:pPr>
    </w:p>
    <w:p w14:paraId="67FB87F6" w14:textId="7300B11D" w:rsidR="003F2855" w:rsidRDefault="003F2855" w:rsidP="003F2855">
      <w:pPr>
        <w:rPr>
          <w:rtl/>
          <w:lang w:eastAsia="he-IL"/>
        </w:rPr>
      </w:pPr>
      <w:r>
        <w:rPr>
          <w:rFonts w:hint="cs"/>
          <w:rtl/>
          <w:lang w:eastAsia="he-IL"/>
        </w:rPr>
        <w:t>א</w:t>
      </w:r>
      <w:bookmarkStart w:id="26680" w:name="_ETM_Q1_1452659"/>
      <w:bookmarkStart w:id="26681" w:name="_ETM_Q1_1449659"/>
      <w:bookmarkEnd w:id="26680"/>
      <w:bookmarkEnd w:id="26681"/>
      <w:r>
        <w:rPr>
          <w:rFonts w:hint="cs"/>
          <w:rtl/>
          <w:lang w:eastAsia="he-IL"/>
        </w:rPr>
        <w:t>ז י</w:t>
      </w:r>
      <w:bookmarkStart w:id="26682" w:name="_ETM_Q1_1446659"/>
      <w:bookmarkEnd w:id="26682"/>
      <w:r>
        <w:rPr>
          <w:rFonts w:hint="cs"/>
          <w:rtl/>
          <w:lang w:eastAsia="he-IL"/>
        </w:rPr>
        <w:t>חול על זה מה שחל על הקבוצה - - -</w:t>
      </w:r>
      <w:bookmarkStart w:id="26683" w:name="_ETM_Q1_1450155"/>
      <w:bookmarkEnd w:id="26683"/>
    </w:p>
    <w:p w14:paraId="3DE56B25" w14:textId="77777777" w:rsidR="003F2855" w:rsidRDefault="003F2855" w:rsidP="003F2855">
      <w:pPr>
        <w:rPr>
          <w:rtl/>
          <w:lang w:eastAsia="he-IL"/>
        </w:rPr>
      </w:pPr>
      <w:bookmarkStart w:id="26684" w:name="_ETM_Q1_1450405"/>
      <w:bookmarkStart w:id="26685" w:name="_ETM_Q1_1450905"/>
      <w:bookmarkEnd w:id="26684"/>
      <w:bookmarkEnd w:id="26685"/>
    </w:p>
    <w:p w14:paraId="05232539" w14:textId="4A936E06" w:rsidR="003F2855" w:rsidRDefault="003F2855" w:rsidP="003F2855">
      <w:pPr>
        <w:pStyle w:val="af6"/>
        <w:keepNext/>
        <w:rPr>
          <w:rtl/>
        </w:rPr>
      </w:pPr>
      <w:bookmarkStart w:id="26686" w:name="ET_yor_6157_1856"/>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686"/>
    </w:p>
    <w:p w14:paraId="41D7D0CA" w14:textId="77777777" w:rsidR="003F2855" w:rsidRDefault="003F2855" w:rsidP="003F2855">
      <w:pPr>
        <w:pStyle w:val="KeepWithNext"/>
        <w:rPr>
          <w:rtl/>
          <w:lang w:eastAsia="he-IL"/>
        </w:rPr>
      </w:pPr>
    </w:p>
    <w:p w14:paraId="7EECD08F" w14:textId="30826242" w:rsidR="003F2855" w:rsidRDefault="003F2855" w:rsidP="003F2855">
      <w:pPr>
        <w:rPr>
          <w:rtl/>
          <w:lang w:eastAsia="he-IL"/>
        </w:rPr>
      </w:pPr>
      <w:bookmarkStart w:id="26687" w:name="_ETM_Q1_1451905"/>
      <w:bookmarkStart w:id="26688" w:name="_ETM_Q1_1452405"/>
      <w:bookmarkEnd w:id="26687"/>
      <w:bookmarkEnd w:id="26688"/>
      <w:r>
        <w:rPr>
          <w:rFonts w:hint="cs"/>
          <w:rtl/>
          <w:lang w:eastAsia="he-IL"/>
        </w:rPr>
        <w:t>על הקבוצה של הודעות ראש הרשות</w:t>
      </w:r>
      <w:bookmarkStart w:id="26689" w:name="_ETM_Q1_1454410"/>
      <w:bookmarkEnd w:id="26689"/>
      <w:r>
        <w:rPr>
          <w:rFonts w:hint="cs"/>
          <w:rtl/>
          <w:lang w:eastAsia="he-IL"/>
        </w:rPr>
        <w:t>.</w:t>
      </w:r>
    </w:p>
    <w:p w14:paraId="17070151" w14:textId="77777777" w:rsidR="003F2855" w:rsidRDefault="003F2855" w:rsidP="003F2855">
      <w:pPr>
        <w:rPr>
          <w:rtl/>
          <w:lang w:eastAsia="he-IL"/>
        </w:rPr>
      </w:pPr>
      <w:bookmarkStart w:id="26690" w:name="_ETM_Q1_1451651"/>
      <w:bookmarkStart w:id="26691" w:name="_ETM_Q1_1454406"/>
      <w:bookmarkEnd w:id="26690"/>
      <w:bookmarkEnd w:id="26691"/>
    </w:p>
    <w:p w14:paraId="14D19F80" w14:textId="7EC0FABF" w:rsidR="003F2855" w:rsidRDefault="003F2855" w:rsidP="003F2855">
      <w:pPr>
        <w:pStyle w:val="a4"/>
        <w:keepNext/>
        <w:rPr>
          <w:rtl/>
        </w:rPr>
      </w:pPr>
      <w:bookmarkStart w:id="26692" w:name="ET_speaker_נעמה_מנחמי_1858"/>
      <w:r w:rsidRPr="003F2855">
        <w:rPr>
          <w:rStyle w:val="TagStyle"/>
          <w:rtl/>
        </w:rPr>
        <w:t xml:space="preserve"> &lt;&lt; דובר &gt;&gt; </w:t>
      </w:r>
      <w:r>
        <w:rPr>
          <w:rtl/>
        </w:rPr>
        <w:t>נעמה מנחמי:</w:t>
      </w:r>
      <w:r w:rsidRPr="003F2855">
        <w:rPr>
          <w:rStyle w:val="TagStyle"/>
          <w:rtl/>
        </w:rPr>
        <w:t xml:space="preserve"> &lt;&lt; דובר &gt;&gt;</w:t>
      </w:r>
      <w:r>
        <w:rPr>
          <w:rtl/>
        </w:rPr>
        <w:t xml:space="preserve">   </w:t>
      </w:r>
      <w:bookmarkEnd w:id="26692"/>
    </w:p>
    <w:p w14:paraId="5C819D22" w14:textId="77777777" w:rsidR="003F2855" w:rsidRDefault="003F2855" w:rsidP="003F2855">
      <w:pPr>
        <w:pStyle w:val="KeepWithNext"/>
        <w:rPr>
          <w:rtl/>
          <w:lang w:eastAsia="he-IL"/>
        </w:rPr>
      </w:pPr>
    </w:p>
    <w:p w14:paraId="2DDD58C5" w14:textId="2B5D0939" w:rsidR="003F2855" w:rsidRPr="003F2855" w:rsidRDefault="003F2855" w:rsidP="003F2855">
      <w:pPr>
        <w:rPr>
          <w:rtl/>
          <w:lang w:eastAsia="he-IL"/>
        </w:rPr>
      </w:pPr>
      <w:bookmarkStart w:id="26693" w:name="_ETM_Q1_1455906"/>
      <w:bookmarkStart w:id="26694" w:name="_ETM_Q1_1453401"/>
      <w:bookmarkEnd w:id="26693"/>
      <w:bookmarkEnd w:id="26694"/>
      <w:r>
        <w:rPr>
          <w:rFonts w:hint="cs"/>
          <w:rtl/>
          <w:lang w:eastAsia="he-IL"/>
        </w:rPr>
        <w:t>כן.</w:t>
      </w:r>
    </w:p>
    <w:p w14:paraId="173F0E3C" w14:textId="77777777" w:rsidR="003F2855" w:rsidRDefault="003F2855" w:rsidP="003F2855">
      <w:pPr>
        <w:rPr>
          <w:rtl/>
          <w:lang w:eastAsia="he-IL"/>
        </w:rPr>
      </w:pPr>
    </w:p>
    <w:p w14:paraId="68FCE6C6" w14:textId="21C266BA" w:rsidR="003F2855" w:rsidRDefault="003F2855" w:rsidP="003F2855">
      <w:pPr>
        <w:pStyle w:val="a4"/>
        <w:keepNext/>
        <w:rPr>
          <w:rtl/>
        </w:rPr>
      </w:pPr>
      <w:bookmarkStart w:id="26695" w:name="ET_speaker_ראובן_אידלמן_1857"/>
      <w:r w:rsidRPr="003F2855">
        <w:rPr>
          <w:rStyle w:val="TagStyle"/>
          <w:rtl/>
        </w:rPr>
        <w:t xml:space="preserve"> &lt;&lt; דובר &gt;&gt; </w:t>
      </w:r>
      <w:r>
        <w:rPr>
          <w:rtl/>
        </w:rPr>
        <w:t>ראובן אידלמן:</w:t>
      </w:r>
      <w:r w:rsidRPr="003F2855">
        <w:rPr>
          <w:rStyle w:val="TagStyle"/>
          <w:rtl/>
        </w:rPr>
        <w:t xml:space="preserve"> &lt;&lt; דובר &gt;&gt;</w:t>
      </w:r>
      <w:r>
        <w:rPr>
          <w:rtl/>
        </w:rPr>
        <w:t xml:space="preserve">   </w:t>
      </w:r>
      <w:bookmarkEnd w:id="26695"/>
    </w:p>
    <w:p w14:paraId="70222F42" w14:textId="77777777" w:rsidR="003F2855" w:rsidRDefault="003F2855" w:rsidP="003F2855">
      <w:pPr>
        <w:pStyle w:val="KeepWithNext"/>
        <w:rPr>
          <w:rtl/>
          <w:lang w:eastAsia="he-IL"/>
        </w:rPr>
      </w:pPr>
    </w:p>
    <w:p w14:paraId="73A69D37" w14:textId="3F575FA6" w:rsidR="003F2855" w:rsidRDefault="003F2855" w:rsidP="003F2855">
      <w:pPr>
        <w:rPr>
          <w:rtl/>
          <w:lang w:eastAsia="he-IL"/>
        </w:rPr>
      </w:pPr>
      <w:bookmarkStart w:id="26696" w:name="_ETM_Q1_1452156"/>
      <w:bookmarkStart w:id="26697" w:name="_ETM_Q1_1453156"/>
      <w:bookmarkEnd w:id="26696"/>
      <w:bookmarkEnd w:id="26697"/>
      <w:r>
        <w:rPr>
          <w:rFonts w:hint="cs"/>
          <w:rtl/>
          <w:lang w:eastAsia="he-IL"/>
        </w:rPr>
        <w:t>או-קיי.</w:t>
      </w:r>
    </w:p>
    <w:p w14:paraId="1BE8488A" w14:textId="77777777" w:rsidR="003F2855" w:rsidRDefault="003F2855" w:rsidP="003F2855">
      <w:pPr>
        <w:rPr>
          <w:rtl/>
          <w:lang w:eastAsia="he-IL"/>
        </w:rPr>
      </w:pPr>
      <w:bookmarkStart w:id="26698" w:name="_ETM_Q1_1454402"/>
      <w:bookmarkStart w:id="26699" w:name="_ETM_Q1_1454652"/>
      <w:bookmarkEnd w:id="26698"/>
      <w:bookmarkEnd w:id="26699"/>
    </w:p>
    <w:p w14:paraId="633D311F" w14:textId="673BBDD1" w:rsidR="003F2855" w:rsidRDefault="003F2855" w:rsidP="003F2855">
      <w:pPr>
        <w:pStyle w:val="af6"/>
        <w:keepNext/>
        <w:rPr>
          <w:rtl/>
        </w:rPr>
      </w:pPr>
      <w:bookmarkStart w:id="26700" w:name="ET_yor_6157_1859"/>
      <w:r w:rsidRPr="003F2855">
        <w:rPr>
          <w:rStyle w:val="TagStyle"/>
          <w:rtl/>
        </w:rPr>
        <w:t xml:space="preserve"> &lt;&lt; יור &gt;&gt; </w:t>
      </w:r>
      <w:r>
        <w:rPr>
          <w:rtl/>
        </w:rPr>
        <w:t>היו"ר שמחה רוטמן:</w:t>
      </w:r>
      <w:r w:rsidRPr="003F2855">
        <w:rPr>
          <w:rStyle w:val="TagStyle"/>
          <w:rtl/>
        </w:rPr>
        <w:t xml:space="preserve"> &lt;&lt; יור &gt;&gt;</w:t>
      </w:r>
      <w:r>
        <w:rPr>
          <w:rtl/>
        </w:rPr>
        <w:t xml:space="preserve">   </w:t>
      </w:r>
      <w:bookmarkEnd w:id="26700"/>
    </w:p>
    <w:p w14:paraId="3ABFDD26" w14:textId="77777777" w:rsidR="003F2855" w:rsidRDefault="003F2855" w:rsidP="003F2855">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3"/>
        <w:gridCol w:w="2215"/>
        <w:gridCol w:w="3100"/>
      </w:tblGrid>
      <w:tr w:rsidR="003F2855" w14:paraId="252A151C" w14:textId="77777777" w:rsidTr="00E778C8">
        <w:tc>
          <w:tcPr>
            <w:tcW w:w="3983" w:type="dxa"/>
          </w:tcPr>
          <w:p w14:paraId="1544EB37" w14:textId="77777777" w:rsidR="003F2855" w:rsidRDefault="003F2855" w:rsidP="00E778C8">
            <w:pPr>
              <w:ind w:firstLine="0"/>
              <w:rPr>
                <w:rtl/>
                <w:lang w:eastAsia="he-IL"/>
              </w:rPr>
            </w:pPr>
            <w:bookmarkStart w:id="26701" w:name="_ETM_Q1_1455652"/>
            <w:bookmarkStart w:id="26702" w:name="_ETM_Q1_1457654"/>
            <w:bookmarkEnd w:id="26701"/>
            <w:bookmarkEnd w:id="26702"/>
          </w:p>
        </w:tc>
        <w:tc>
          <w:tcPr>
            <w:tcW w:w="2215" w:type="dxa"/>
          </w:tcPr>
          <w:p w14:paraId="100048AB" w14:textId="77777777" w:rsidR="003F2855" w:rsidRDefault="003F2855" w:rsidP="00E778C8">
            <w:pPr>
              <w:ind w:firstLine="0"/>
              <w:rPr>
                <w:rtl/>
                <w:lang w:eastAsia="he-IL"/>
              </w:rPr>
            </w:pPr>
          </w:p>
        </w:tc>
        <w:tc>
          <w:tcPr>
            <w:tcW w:w="3100" w:type="dxa"/>
          </w:tcPr>
          <w:p w14:paraId="75F0779F" w14:textId="77777777" w:rsidR="003F2855" w:rsidRDefault="003F2855" w:rsidP="00E778C8">
            <w:pPr>
              <w:ind w:firstLine="0"/>
              <w:rPr>
                <w:rtl/>
                <w:lang w:eastAsia="he-IL"/>
              </w:rPr>
            </w:pPr>
          </w:p>
        </w:tc>
      </w:tr>
      <w:tr w:rsidR="003F2855" w14:paraId="08E133D0" w14:textId="77777777" w:rsidTr="00E778C8">
        <w:tc>
          <w:tcPr>
            <w:tcW w:w="3983" w:type="dxa"/>
          </w:tcPr>
          <w:p w14:paraId="5A78A0DF" w14:textId="5A6102AD" w:rsidR="003F2855" w:rsidRDefault="003F2855" w:rsidP="003F2855">
            <w:pPr>
              <w:pStyle w:val="afe"/>
              <w:numPr>
                <w:ilvl w:val="0"/>
                <w:numId w:val="25"/>
              </w:numPr>
              <w:rPr>
                <w:rtl/>
                <w:lang w:eastAsia="he-IL"/>
              </w:rPr>
            </w:pPr>
            <w:r w:rsidRPr="003F2855">
              <w:rPr>
                <w:rtl/>
                <w:lang w:eastAsia="he-IL"/>
              </w:rPr>
              <w:t>בעל שליטה במאגר מידע אשר מצא</w:t>
            </w:r>
            <w:r>
              <w:rPr>
                <w:rFonts w:hint="cs"/>
                <w:rtl/>
                <w:lang w:eastAsia="he-IL"/>
              </w:rPr>
              <w:t>,</w:t>
            </w:r>
            <w:bookmarkStart w:id="26703" w:name="_ETM_Q1_1457153"/>
            <w:bookmarkEnd w:id="26703"/>
            <w:r w:rsidRPr="003F2855">
              <w:rPr>
                <w:lang w:eastAsia="he-IL"/>
              </w:rPr>
              <w:t xml:space="preserve"> </w:t>
            </w:r>
            <w:r w:rsidRPr="003F2855">
              <w:rPr>
                <w:rtl/>
                <w:lang w:eastAsia="he-IL"/>
              </w:rPr>
              <w:t>בין השאר על סמך המנגנון האמור בתקנה</w:t>
            </w:r>
            <w:r>
              <w:rPr>
                <w:rFonts w:hint="cs"/>
                <w:rtl/>
                <w:lang w:eastAsia="he-IL"/>
              </w:rPr>
              <w:t xml:space="preserve"> 4(א) ל</w:t>
            </w:r>
            <w:r w:rsidRPr="003F2855">
              <w:rPr>
                <w:rtl/>
                <w:lang w:eastAsia="he-IL"/>
              </w:rPr>
              <w:t>תקנות העברת מידע מהאזור הכלכלי האירופי, כי במאגר המידע מוחזק מידע שאינו נחוץ לפי תקנה</w:t>
            </w:r>
            <w:bookmarkStart w:id="26704" w:name="_ETM_Q1_1461656"/>
            <w:bookmarkEnd w:id="26704"/>
            <w:r>
              <w:rPr>
                <w:rFonts w:hint="cs"/>
                <w:rtl/>
                <w:lang w:eastAsia="he-IL"/>
              </w:rPr>
              <w:t xml:space="preserve"> 4(א), </w:t>
            </w:r>
            <w:r w:rsidRPr="003F2855">
              <w:rPr>
                <w:rtl/>
                <w:lang w:eastAsia="he-IL"/>
              </w:rPr>
              <w:t>ולא מחק את המידע האמור במועד המוקדם האפשרי בנסיבות העניין, ולא ביצע פעולות המבטיחות שלא יתאפשר לזהות את נושא המידע, וזאת לאחר שקיבל הודעה מאת ראש הרשות שמעשיו מהווים הפרה, ולא הפסיק את ההפרה בתקופה שהורה</w:t>
            </w:r>
            <w:r w:rsidRPr="003F2855">
              <w:rPr>
                <w:lang w:eastAsia="he-IL"/>
              </w:rPr>
              <w:t>.</w:t>
            </w:r>
            <w:bookmarkStart w:id="26705" w:name="_ETM_Q1_1475153"/>
            <w:bookmarkEnd w:id="26705"/>
          </w:p>
        </w:tc>
        <w:tc>
          <w:tcPr>
            <w:tcW w:w="2215" w:type="dxa"/>
          </w:tcPr>
          <w:p w14:paraId="60C072B6" w14:textId="77777777" w:rsidR="003F2855" w:rsidRDefault="003F2855" w:rsidP="00E778C8">
            <w:pPr>
              <w:ind w:firstLine="0"/>
              <w:rPr>
                <w:rtl/>
                <w:lang w:eastAsia="he-IL"/>
              </w:rPr>
            </w:pPr>
          </w:p>
        </w:tc>
        <w:tc>
          <w:tcPr>
            <w:tcW w:w="3100" w:type="dxa"/>
          </w:tcPr>
          <w:p w14:paraId="51FD98F1" w14:textId="77777777" w:rsidR="003F2855" w:rsidRDefault="003F2855" w:rsidP="00E778C8">
            <w:pPr>
              <w:ind w:firstLine="0"/>
              <w:rPr>
                <w:rtl/>
                <w:lang w:eastAsia="he-IL"/>
              </w:rPr>
            </w:pPr>
          </w:p>
        </w:tc>
      </w:tr>
      <w:tr w:rsidR="003F2855" w14:paraId="7FCEDE1B" w14:textId="77777777" w:rsidTr="00E778C8">
        <w:tc>
          <w:tcPr>
            <w:tcW w:w="3983" w:type="dxa"/>
          </w:tcPr>
          <w:p w14:paraId="428D795F" w14:textId="77777777" w:rsidR="003F2855" w:rsidRDefault="003F2855" w:rsidP="00E778C8">
            <w:pPr>
              <w:ind w:firstLine="0"/>
              <w:rPr>
                <w:rtl/>
                <w:lang w:eastAsia="he-IL"/>
              </w:rPr>
            </w:pPr>
          </w:p>
        </w:tc>
        <w:tc>
          <w:tcPr>
            <w:tcW w:w="2215" w:type="dxa"/>
          </w:tcPr>
          <w:p w14:paraId="4875FDF0" w14:textId="77777777" w:rsidR="003F2855" w:rsidRDefault="003F2855" w:rsidP="00E778C8">
            <w:pPr>
              <w:ind w:firstLine="0"/>
              <w:rPr>
                <w:rtl/>
                <w:lang w:eastAsia="he-IL"/>
              </w:rPr>
            </w:pPr>
          </w:p>
        </w:tc>
        <w:tc>
          <w:tcPr>
            <w:tcW w:w="3100" w:type="dxa"/>
          </w:tcPr>
          <w:p w14:paraId="719BC484" w14:textId="77777777" w:rsidR="003F2855" w:rsidRDefault="003F2855" w:rsidP="00E778C8">
            <w:pPr>
              <w:ind w:firstLine="0"/>
              <w:rPr>
                <w:rtl/>
                <w:lang w:eastAsia="he-IL"/>
              </w:rPr>
            </w:pPr>
          </w:p>
        </w:tc>
      </w:tr>
    </w:tbl>
    <w:p w14:paraId="5A980E85" w14:textId="7C07072B" w:rsidR="003F2855" w:rsidRDefault="003F2855" w:rsidP="003F2855">
      <w:pPr>
        <w:rPr>
          <w:rtl/>
          <w:lang w:eastAsia="he-IL"/>
        </w:rPr>
      </w:pPr>
      <w:r>
        <w:rPr>
          <w:rFonts w:hint="cs"/>
          <w:rtl/>
          <w:lang w:eastAsia="he-IL"/>
        </w:rPr>
        <w:t>זה שוב אותו דבר</w:t>
      </w:r>
      <w:bookmarkStart w:id="26706" w:name="_ETM_Q1_1470403"/>
      <w:bookmarkStart w:id="26707" w:name="_ETM_Q1_1468405"/>
      <w:bookmarkStart w:id="26708" w:name="_ETM_Q1_1469905"/>
      <w:bookmarkStart w:id="26709" w:name="_ETM_Q1_1470405"/>
      <w:bookmarkEnd w:id="26706"/>
      <w:bookmarkEnd w:id="26707"/>
      <w:bookmarkEnd w:id="26708"/>
      <w:bookmarkEnd w:id="26709"/>
      <w:r w:rsidR="00982E22">
        <w:rPr>
          <w:rFonts w:hint="cs"/>
          <w:rtl/>
          <w:lang w:eastAsia="he-IL"/>
        </w:rPr>
        <w:t>.</w:t>
      </w:r>
      <w:bookmarkStart w:id="26710" w:name="_ETM_Q1_1476906"/>
      <w:bookmarkStart w:id="26711" w:name="_ETM_Q1_1469902"/>
      <w:bookmarkEnd w:id="26710"/>
      <w:bookmarkEnd w:id="26711"/>
      <w:r>
        <w:rPr>
          <w:rFonts w:hint="cs"/>
          <w:rtl/>
          <w:lang w:eastAsia="he-IL"/>
        </w:rPr>
        <w:t xml:space="preserve"> נושא ההפרה. </w:t>
      </w:r>
      <w:bookmarkStart w:id="26712" w:name="_ETM_Q1_1472906"/>
      <w:bookmarkStart w:id="26713" w:name="_ETM_Q1_1470656"/>
      <w:bookmarkEnd w:id="26712"/>
      <w:bookmarkEnd w:id="26713"/>
    </w:p>
    <w:p w14:paraId="0BDE5578" w14:textId="77777777" w:rsidR="003F2855" w:rsidRDefault="003F2855" w:rsidP="003F2855">
      <w:pPr>
        <w:rPr>
          <w:rtl/>
          <w:lang w:eastAsia="he-IL"/>
        </w:rPr>
      </w:pPr>
      <w:bookmarkStart w:id="26714" w:name="_ETM_Q1_1470901"/>
      <w:bookmarkStart w:id="26715" w:name="_ETM_Q1_1471155"/>
      <w:bookmarkEnd w:id="26714"/>
      <w:bookmarkEnd w:id="2671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3"/>
        <w:gridCol w:w="2215"/>
        <w:gridCol w:w="3100"/>
      </w:tblGrid>
      <w:tr w:rsidR="003F2855" w14:paraId="05DB6CCA" w14:textId="77777777" w:rsidTr="00E778C8">
        <w:tc>
          <w:tcPr>
            <w:tcW w:w="3983" w:type="dxa"/>
          </w:tcPr>
          <w:p w14:paraId="0F9C1D44" w14:textId="77777777" w:rsidR="003F2855" w:rsidRDefault="003F2855" w:rsidP="00E778C8">
            <w:pPr>
              <w:ind w:firstLine="0"/>
              <w:rPr>
                <w:rtl/>
                <w:lang w:eastAsia="he-IL"/>
              </w:rPr>
            </w:pPr>
            <w:bookmarkStart w:id="26716" w:name="_ETM_Q1_1471406"/>
            <w:bookmarkStart w:id="26717" w:name="_ETM_Q1_1470406"/>
            <w:bookmarkEnd w:id="26716"/>
            <w:bookmarkEnd w:id="26717"/>
          </w:p>
        </w:tc>
        <w:tc>
          <w:tcPr>
            <w:tcW w:w="2215" w:type="dxa"/>
          </w:tcPr>
          <w:p w14:paraId="731B854E" w14:textId="77777777" w:rsidR="003F2855" w:rsidRDefault="003F2855" w:rsidP="00E778C8">
            <w:pPr>
              <w:ind w:firstLine="0"/>
              <w:rPr>
                <w:rtl/>
                <w:lang w:eastAsia="he-IL"/>
              </w:rPr>
            </w:pPr>
          </w:p>
        </w:tc>
        <w:tc>
          <w:tcPr>
            <w:tcW w:w="3100" w:type="dxa"/>
          </w:tcPr>
          <w:p w14:paraId="01D5E5BE" w14:textId="77777777" w:rsidR="003F2855" w:rsidRDefault="003F2855" w:rsidP="00E778C8">
            <w:pPr>
              <w:ind w:firstLine="0"/>
              <w:rPr>
                <w:rtl/>
                <w:lang w:eastAsia="he-IL"/>
              </w:rPr>
            </w:pPr>
          </w:p>
        </w:tc>
      </w:tr>
      <w:tr w:rsidR="003F2855" w14:paraId="13DCDEB9" w14:textId="77777777" w:rsidTr="00E778C8">
        <w:tc>
          <w:tcPr>
            <w:tcW w:w="3983" w:type="dxa"/>
          </w:tcPr>
          <w:p w14:paraId="4DE92ECB" w14:textId="372F831D" w:rsidR="003F2855" w:rsidRDefault="00982E22" w:rsidP="00982E22">
            <w:pPr>
              <w:pStyle w:val="afe"/>
              <w:numPr>
                <w:ilvl w:val="0"/>
                <w:numId w:val="29"/>
              </w:numPr>
              <w:rPr>
                <w:rtl/>
                <w:lang w:eastAsia="he-IL"/>
              </w:rPr>
            </w:pPr>
            <w:bookmarkStart w:id="26718" w:name="_ETM_Q1_1472154"/>
            <w:bookmarkEnd w:id="26718"/>
            <w:r>
              <w:rPr>
                <w:rFonts w:hint="cs"/>
                <w:rtl/>
                <w:lang w:eastAsia="he-IL"/>
              </w:rPr>
              <w:t>ב</w:t>
            </w:r>
            <w:bookmarkStart w:id="26719" w:name="_ETM_Q1_1477653"/>
            <w:bookmarkEnd w:id="26719"/>
            <w:r w:rsidRPr="00982E22">
              <w:rPr>
                <w:rtl/>
                <w:lang w:eastAsia="he-IL"/>
              </w:rPr>
              <w:t>על שליטה במאגר מידע שקיבל מידע על אודות אדם ולא הודיע לו</w:t>
            </w:r>
            <w:bookmarkStart w:id="26720" w:name="_ETM_Q1_1486906"/>
            <w:bookmarkStart w:id="26721" w:name="_ETM_Q1_1487152"/>
            <w:bookmarkStart w:id="26722" w:name="_ETM_Q1_1484402"/>
            <w:bookmarkStart w:id="26723" w:name="_ETM_Q1_1481901"/>
            <w:bookmarkStart w:id="26724" w:name="_ETM_Q1_1479152"/>
            <w:bookmarkStart w:id="26725" w:name="_ETM_Q1_1476903"/>
            <w:bookmarkStart w:id="26726" w:name="_ETM_Q1_1471651"/>
            <w:bookmarkStart w:id="26727" w:name="_ETM_Q1_1470155"/>
            <w:bookmarkStart w:id="26728" w:name="_ETM_Q1_1472902"/>
            <w:bookmarkStart w:id="26729" w:name="_ETM_Q1_1483902"/>
            <w:bookmarkEnd w:id="26720"/>
            <w:bookmarkEnd w:id="26721"/>
            <w:bookmarkEnd w:id="26722"/>
            <w:bookmarkEnd w:id="26723"/>
            <w:bookmarkEnd w:id="26724"/>
            <w:bookmarkEnd w:id="26725"/>
            <w:bookmarkEnd w:id="26726"/>
            <w:bookmarkEnd w:id="26727"/>
            <w:bookmarkEnd w:id="26728"/>
            <w:bookmarkEnd w:id="26729"/>
            <w:r>
              <w:rPr>
                <w:rFonts w:hint="cs"/>
                <w:rtl/>
                <w:lang w:eastAsia="he-IL"/>
              </w:rPr>
              <w:t xml:space="preserve">, </w:t>
            </w:r>
            <w:bookmarkStart w:id="26730" w:name="_ETM_Q1_1463904"/>
            <w:bookmarkStart w:id="26731" w:name="_ETM_Q1_1461154"/>
            <w:bookmarkStart w:id="26732" w:name="_ETM_Q1_1458403"/>
            <w:bookmarkEnd w:id="26730"/>
            <w:bookmarkEnd w:id="26731"/>
            <w:bookmarkEnd w:id="26732"/>
            <w:r>
              <w:rPr>
                <w:rFonts w:hint="cs"/>
                <w:rtl/>
                <w:lang w:eastAsia="he-IL"/>
              </w:rPr>
              <w:t xml:space="preserve"> </w:t>
            </w:r>
            <w:bookmarkStart w:id="26733" w:name="_ETM_Q1_1456651"/>
            <w:bookmarkEnd w:id="26733"/>
            <w:r>
              <w:rPr>
                <w:rFonts w:hint="cs"/>
                <w:rtl/>
                <w:lang w:eastAsia="he-IL"/>
              </w:rPr>
              <w:t xml:space="preserve">כנדרש בתקנות משנה 6(א) </w:t>
            </w:r>
            <w:r w:rsidRPr="00982E22">
              <w:rPr>
                <w:rtl/>
                <w:lang w:eastAsia="he-IL"/>
              </w:rPr>
              <w:t>לתקנות העברת מידע מהאזור הכלכלי האירופי, ו</w:t>
            </w:r>
            <w:bookmarkStart w:id="26734" w:name="_ETM_Q1_1473405"/>
            <w:bookmarkEnd w:id="26734"/>
            <w:r w:rsidRPr="00982E22">
              <w:rPr>
                <w:rtl/>
                <w:lang w:eastAsia="he-IL"/>
              </w:rPr>
              <w:t>לא התקיימו אחת מהנסיבות הקבועות בתקנת משנה</w:t>
            </w:r>
            <w:bookmarkStart w:id="26735" w:name="_ETM_Q1_1474405"/>
            <w:bookmarkEnd w:id="26735"/>
            <w:r>
              <w:rPr>
                <w:rFonts w:hint="cs"/>
                <w:rtl/>
                <w:lang w:eastAsia="he-IL"/>
              </w:rPr>
              <w:t xml:space="preserve"> 6(ג) </w:t>
            </w:r>
            <w:r w:rsidRPr="00982E22">
              <w:rPr>
                <w:rtl/>
                <w:lang w:eastAsia="he-IL"/>
              </w:rPr>
              <w:t>לתקנות העברת מידע מהאזור הכלכלי האירופי</w:t>
            </w:r>
            <w:r>
              <w:rPr>
                <w:rFonts w:hint="cs"/>
                <w:rtl/>
                <w:lang w:eastAsia="he-IL"/>
              </w:rPr>
              <w:t xml:space="preserve">; </w:t>
            </w:r>
            <w:r w:rsidRPr="00982E22">
              <w:rPr>
                <w:rtl/>
                <w:lang w:eastAsia="he-IL"/>
              </w:rPr>
              <w:t>וזאת לאחר שקיבל הודעה מאת ראש הרשות שמעשיו מהווים הפרה, ולא הפסיק את ההפרה בתקופה שהורה</w:t>
            </w:r>
            <w:r w:rsidRPr="00982E22">
              <w:rPr>
                <w:lang w:eastAsia="he-IL"/>
              </w:rPr>
              <w:t>.</w:t>
            </w:r>
          </w:p>
        </w:tc>
        <w:tc>
          <w:tcPr>
            <w:tcW w:w="2215" w:type="dxa"/>
          </w:tcPr>
          <w:p w14:paraId="05B4EF11" w14:textId="77777777" w:rsidR="003F2855" w:rsidRDefault="003F2855" w:rsidP="00E778C8">
            <w:pPr>
              <w:ind w:firstLine="0"/>
              <w:rPr>
                <w:rtl/>
                <w:lang w:eastAsia="he-IL"/>
              </w:rPr>
            </w:pPr>
          </w:p>
        </w:tc>
        <w:tc>
          <w:tcPr>
            <w:tcW w:w="3100" w:type="dxa"/>
          </w:tcPr>
          <w:p w14:paraId="094414C1" w14:textId="77777777" w:rsidR="003F2855" w:rsidRDefault="003F2855" w:rsidP="00E778C8">
            <w:pPr>
              <w:ind w:firstLine="0"/>
              <w:rPr>
                <w:rtl/>
                <w:lang w:eastAsia="he-IL"/>
              </w:rPr>
            </w:pPr>
          </w:p>
        </w:tc>
      </w:tr>
      <w:tr w:rsidR="003F2855" w14:paraId="6EC52EFD" w14:textId="77777777" w:rsidTr="00E778C8">
        <w:tc>
          <w:tcPr>
            <w:tcW w:w="3983" w:type="dxa"/>
          </w:tcPr>
          <w:p w14:paraId="1B5911F0" w14:textId="77777777" w:rsidR="003F2855" w:rsidRDefault="003F2855" w:rsidP="00E778C8">
            <w:pPr>
              <w:ind w:firstLine="0"/>
              <w:rPr>
                <w:rtl/>
                <w:lang w:eastAsia="he-IL"/>
              </w:rPr>
            </w:pPr>
          </w:p>
        </w:tc>
        <w:tc>
          <w:tcPr>
            <w:tcW w:w="2215" w:type="dxa"/>
          </w:tcPr>
          <w:p w14:paraId="4311D68A" w14:textId="77777777" w:rsidR="003F2855" w:rsidRDefault="003F2855" w:rsidP="00E778C8">
            <w:pPr>
              <w:ind w:firstLine="0"/>
              <w:rPr>
                <w:rtl/>
                <w:lang w:eastAsia="he-IL"/>
              </w:rPr>
            </w:pPr>
          </w:p>
        </w:tc>
        <w:tc>
          <w:tcPr>
            <w:tcW w:w="3100" w:type="dxa"/>
          </w:tcPr>
          <w:p w14:paraId="1E60485F" w14:textId="77777777" w:rsidR="003F2855" w:rsidRDefault="003F2855" w:rsidP="00E778C8">
            <w:pPr>
              <w:ind w:firstLine="0"/>
              <w:rPr>
                <w:rtl/>
                <w:lang w:eastAsia="he-IL"/>
              </w:rPr>
            </w:pPr>
          </w:p>
        </w:tc>
      </w:tr>
    </w:tbl>
    <w:p w14:paraId="3C215A14" w14:textId="1C7584ED" w:rsidR="003F2855" w:rsidRDefault="00982E22" w:rsidP="003F2855">
      <w:pPr>
        <w:rPr>
          <w:rtl/>
          <w:lang w:eastAsia="he-IL"/>
        </w:rPr>
      </w:pPr>
      <w:bookmarkStart w:id="26736" w:name="_ETM_Q1_1488907"/>
      <w:bookmarkEnd w:id="26736"/>
      <w:r>
        <w:rPr>
          <w:rFonts w:hint="cs"/>
          <w:rtl/>
          <w:lang w:eastAsia="he-IL"/>
        </w:rPr>
        <w:t xml:space="preserve">כנ"ל, זה אותו דבר. </w:t>
      </w:r>
      <w:bookmarkStart w:id="26737" w:name="_ETM_Q1_1492154"/>
      <w:bookmarkEnd w:id="26737"/>
    </w:p>
    <w:p w14:paraId="3AC52232" w14:textId="77777777" w:rsidR="00982E22" w:rsidRDefault="00982E22" w:rsidP="003F2855">
      <w:pPr>
        <w:rPr>
          <w:rtl/>
          <w:lang w:eastAsia="he-IL"/>
        </w:rPr>
      </w:pPr>
      <w:bookmarkStart w:id="26738" w:name="_ETM_Q1_1493402"/>
      <w:bookmarkEnd w:id="26738"/>
    </w:p>
    <w:p w14:paraId="13B987AA" w14:textId="2BA02A4A" w:rsidR="00982E22" w:rsidRDefault="00982E22" w:rsidP="00982E22">
      <w:pPr>
        <w:pStyle w:val="a4"/>
        <w:keepNext/>
        <w:rPr>
          <w:rtl/>
        </w:rPr>
      </w:pPr>
      <w:bookmarkStart w:id="26739" w:name="ET_speaker_ראובן_אידלמן_1860"/>
      <w:r w:rsidRPr="00982E22">
        <w:rPr>
          <w:rStyle w:val="TagStyle"/>
          <w:rtl/>
        </w:rPr>
        <w:t xml:space="preserve"> &lt;&lt; דובר &gt;&gt; </w:t>
      </w:r>
      <w:r>
        <w:rPr>
          <w:rtl/>
        </w:rPr>
        <w:t>ראובן אידלמן:</w:t>
      </w:r>
      <w:r w:rsidRPr="00982E22">
        <w:rPr>
          <w:rStyle w:val="TagStyle"/>
          <w:rtl/>
        </w:rPr>
        <w:t xml:space="preserve"> &lt;&lt; דובר &gt;&gt;</w:t>
      </w:r>
      <w:r>
        <w:rPr>
          <w:rtl/>
        </w:rPr>
        <w:t xml:space="preserve">   </w:t>
      </w:r>
      <w:bookmarkEnd w:id="26739"/>
    </w:p>
    <w:p w14:paraId="13B32795" w14:textId="77777777" w:rsidR="00982E22" w:rsidRDefault="00982E22" w:rsidP="00982E22">
      <w:pPr>
        <w:pStyle w:val="KeepWithNext"/>
        <w:rPr>
          <w:rtl/>
          <w:lang w:eastAsia="he-IL"/>
        </w:rPr>
      </w:pPr>
    </w:p>
    <w:p w14:paraId="53D393DE" w14:textId="28A03895" w:rsidR="00982E22" w:rsidRDefault="00982E22" w:rsidP="00982E22">
      <w:pPr>
        <w:rPr>
          <w:rtl/>
          <w:lang w:eastAsia="he-IL"/>
        </w:rPr>
      </w:pPr>
      <w:bookmarkStart w:id="26740" w:name="_ETM_Q1_1494403"/>
      <w:bookmarkStart w:id="26741" w:name="_ETM_Q1_1494902"/>
      <w:bookmarkStart w:id="26742" w:name="_ETM_Q1_1491902"/>
      <w:bookmarkEnd w:id="26740"/>
      <w:bookmarkEnd w:id="26741"/>
      <w:bookmarkEnd w:id="26742"/>
      <w:r>
        <w:rPr>
          <w:rFonts w:hint="cs"/>
          <w:rtl/>
          <w:lang w:eastAsia="he-IL"/>
        </w:rPr>
        <w:t>א</w:t>
      </w:r>
      <w:bookmarkStart w:id="26743" w:name="_ETM_Q1_1489153"/>
      <w:bookmarkEnd w:id="26743"/>
      <w:r>
        <w:rPr>
          <w:rFonts w:hint="cs"/>
          <w:rtl/>
          <w:lang w:eastAsia="he-IL"/>
        </w:rPr>
        <w:t xml:space="preserve">ותו דבר, כן. </w:t>
      </w:r>
    </w:p>
    <w:p w14:paraId="63F65527" w14:textId="77777777" w:rsidR="00982E22" w:rsidRDefault="00982E22" w:rsidP="00982E22">
      <w:pPr>
        <w:rPr>
          <w:rtl/>
          <w:lang w:eastAsia="he-IL"/>
        </w:rPr>
      </w:pPr>
      <w:bookmarkStart w:id="26744" w:name="_ETM_Q1_1492403"/>
      <w:bookmarkEnd w:id="26744"/>
    </w:p>
    <w:p w14:paraId="4B528013" w14:textId="5701EC19" w:rsidR="00982E22" w:rsidRDefault="00982E22" w:rsidP="00982E22">
      <w:pPr>
        <w:pStyle w:val="af6"/>
        <w:keepNext/>
        <w:rPr>
          <w:rtl/>
        </w:rPr>
      </w:pPr>
      <w:bookmarkStart w:id="26745" w:name="ET_yor_6157_1861"/>
      <w:r w:rsidRPr="00982E22">
        <w:rPr>
          <w:rStyle w:val="TagStyle"/>
          <w:rtl/>
        </w:rPr>
        <w:t xml:space="preserve"> &lt;&lt; יור &gt;&gt; </w:t>
      </w:r>
      <w:r>
        <w:rPr>
          <w:rtl/>
        </w:rPr>
        <w:t>היו"ר שמחה רוטמן:</w:t>
      </w:r>
      <w:r w:rsidRPr="00982E22">
        <w:rPr>
          <w:rStyle w:val="TagStyle"/>
          <w:rtl/>
        </w:rPr>
        <w:t xml:space="preserve"> &lt;&lt; יור &gt;&gt;</w:t>
      </w:r>
      <w:r>
        <w:rPr>
          <w:rtl/>
        </w:rPr>
        <w:t xml:space="preserve">   </w:t>
      </w:r>
      <w:bookmarkEnd w:id="26745"/>
    </w:p>
    <w:p w14:paraId="55045353" w14:textId="77777777" w:rsidR="00982E22" w:rsidRDefault="00982E22" w:rsidP="00982E22">
      <w:pPr>
        <w:pStyle w:val="KeepWithNext"/>
        <w:rPr>
          <w:rtl/>
          <w:lang w:eastAsia="he-IL"/>
        </w:rPr>
      </w:pPr>
    </w:p>
    <w:p w14:paraId="6B7D453A" w14:textId="40DDF907" w:rsidR="00982E22" w:rsidRDefault="00982E22" w:rsidP="00982E22">
      <w:pPr>
        <w:rPr>
          <w:rtl/>
          <w:lang w:eastAsia="he-IL"/>
        </w:rPr>
      </w:pPr>
      <w:bookmarkStart w:id="26746" w:name="_ETM_Q1_1493154"/>
      <w:bookmarkStart w:id="26747" w:name="_ETM_Q1_1494653"/>
      <w:bookmarkStart w:id="26748" w:name="_ETM_Q1_1493403"/>
      <w:bookmarkEnd w:id="26746"/>
      <w:bookmarkEnd w:id="26747"/>
      <w:bookmarkEnd w:id="26748"/>
      <w:r>
        <w:rPr>
          <w:rFonts w:hint="cs"/>
          <w:rtl/>
          <w:lang w:eastAsia="he-IL"/>
        </w:rPr>
        <w:t>כולל המנג</w:t>
      </w:r>
      <w:bookmarkStart w:id="26749" w:name="_ETM_Q1_1492654"/>
      <w:bookmarkEnd w:id="26749"/>
      <w:r>
        <w:rPr>
          <w:rFonts w:hint="cs"/>
          <w:rtl/>
          <w:lang w:eastAsia="he-IL"/>
        </w:rPr>
        <w:t xml:space="preserve">נונים </w:t>
      </w:r>
      <w:bookmarkStart w:id="26750" w:name="_ETM_Q1_1493655"/>
      <w:bookmarkEnd w:id="26750"/>
      <w:r>
        <w:rPr>
          <w:rFonts w:hint="cs"/>
          <w:rtl/>
          <w:lang w:eastAsia="he-IL"/>
        </w:rPr>
        <w:t>כי בסופו של</w:t>
      </w:r>
      <w:bookmarkStart w:id="26751" w:name="_ETM_Q1_1495154"/>
      <w:bookmarkEnd w:id="26751"/>
      <w:r>
        <w:rPr>
          <w:rFonts w:hint="cs"/>
          <w:rtl/>
          <w:lang w:eastAsia="he-IL"/>
        </w:rPr>
        <w:t xml:space="preserve"> דבר, זאת שאלה של התקיימות התנאים </w:t>
      </w:r>
      <w:bookmarkStart w:id="26752" w:name="_ETM_Q1_1497905"/>
      <w:bookmarkEnd w:id="26752"/>
      <w:r>
        <w:rPr>
          <w:rFonts w:hint="cs"/>
          <w:rtl/>
          <w:lang w:eastAsia="he-IL"/>
        </w:rPr>
        <w:t>המהותיי</w:t>
      </w:r>
      <w:bookmarkStart w:id="26753" w:name="_ETM_Q1_1498153"/>
      <w:bookmarkEnd w:id="26753"/>
      <w:r>
        <w:rPr>
          <w:rFonts w:hint="cs"/>
          <w:rtl/>
          <w:lang w:eastAsia="he-IL"/>
        </w:rPr>
        <w:t>ם</w:t>
      </w:r>
      <w:bookmarkStart w:id="26754" w:name="_ETM_Q1_1496905"/>
      <w:bookmarkStart w:id="26755" w:name="_ETM_Q1_1493905"/>
      <w:bookmarkEnd w:id="26754"/>
      <w:bookmarkEnd w:id="26755"/>
      <w:r>
        <w:rPr>
          <w:rFonts w:hint="cs"/>
          <w:rtl/>
          <w:lang w:eastAsia="he-IL"/>
        </w:rPr>
        <w:t xml:space="preserve">, לכן נדרשת </w:t>
      </w:r>
      <w:bookmarkStart w:id="26756" w:name="_ETM_Q1_1498905"/>
      <w:bookmarkStart w:id="26757" w:name="_ETM_Q1_1500401"/>
      <w:bookmarkEnd w:id="26756"/>
      <w:bookmarkEnd w:id="26757"/>
      <w:r>
        <w:rPr>
          <w:rFonts w:hint="cs"/>
          <w:rtl/>
          <w:lang w:eastAsia="he-IL"/>
        </w:rPr>
        <w:t xml:space="preserve">שם ההודעה. </w:t>
      </w:r>
      <w:bookmarkStart w:id="26758" w:name="_ETM_Q1_1500653"/>
      <w:bookmarkEnd w:id="26758"/>
      <w:r w:rsidR="00CE6060">
        <w:rPr>
          <w:rFonts w:hint="cs"/>
          <w:rtl/>
          <w:lang w:eastAsia="he-IL"/>
        </w:rPr>
        <w:t>זה אותו דבר כולל עתי</w:t>
      </w:r>
      <w:bookmarkStart w:id="26759" w:name="_ETM_Q1_1504403"/>
      <w:bookmarkEnd w:id="26759"/>
      <w:r w:rsidR="00CE6060">
        <w:rPr>
          <w:rFonts w:hint="cs"/>
          <w:rtl/>
          <w:lang w:eastAsia="he-IL"/>
        </w:rPr>
        <w:t>רת דה נובו</w:t>
      </w:r>
      <w:bookmarkStart w:id="26760" w:name="_ETM_Q1_1504653"/>
      <w:bookmarkStart w:id="26761" w:name="_ETM_Q1_1502154"/>
      <w:bookmarkEnd w:id="26760"/>
      <w:bookmarkEnd w:id="26761"/>
      <w:r w:rsidR="00CE6060">
        <w:rPr>
          <w:rFonts w:hint="cs"/>
          <w:rtl/>
          <w:lang w:eastAsia="he-IL"/>
        </w:rPr>
        <w:t xml:space="preserve"> וכל הדברים</w:t>
      </w:r>
      <w:bookmarkStart w:id="26762" w:name="_ETM_Q1_1503904"/>
      <w:bookmarkStart w:id="26763" w:name="_ETM_Q1_1501154"/>
      <w:bookmarkEnd w:id="26762"/>
      <w:bookmarkEnd w:id="26763"/>
      <w:r w:rsidR="00CE6060">
        <w:rPr>
          <w:rFonts w:hint="cs"/>
          <w:rtl/>
          <w:lang w:eastAsia="he-IL"/>
        </w:rPr>
        <w:t>,</w:t>
      </w:r>
      <w:bookmarkStart w:id="26764" w:name="_ETM_Q1_1499656"/>
      <w:bookmarkEnd w:id="26764"/>
      <w:r w:rsidR="00CE6060">
        <w:rPr>
          <w:rFonts w:hint="cs"/>
          <w:rtl/>
          <w:lang w:eastAsia="he-IL"/>
        </w:rPr>
        <w:t xml:space="preserve"> אותו הסדר יחול על הכול.</w:t>
      </w:r>
    </w:p>
    <w:p w14:paraId="7AF8AEBA" w14:textId="77777777" w:rsidR="00CE6060" w:rsidRDefault="00CE6060" w:rsidP="00982E22">
      <w:pPr>
        <w:rPr>
          <w:rtl/>
          <w:lang w:eastAsia="he-IL"/>
        </w:rPr>
      </w:pPr>
      <w:bookmarkStart w:id="26765" w:name="_ETM_Q1_1506656"/>
      <w:bookmarkStart w:id="26766" w:name="_ETM_Q1_1507406"/>
      <w:bookmarkEnd w:id="26765"/>
      <w:bookmarkEnd w:id="26766"/>
    </w:p>
    <w:p w14:paraId="749E8F5D" w14:textId="51DC9851" w:rsidR="00CE6060" w:rsidRDefault="00CE6060" w:rsidP="00CE6060">
      <w:pPr>
        <w:pStyle w:val="a4"/>
        <w:keepNext/>
        <w:rPr>
          <w:rtl/>
        </w:rPr>
      </w:pPr>
      <w:bookmarkStart w:id="26767" w:name="ET_speaker_ראובן_אידלמן_1862"/>
      <w:r w:rsidRPr="00CE6060">
        <w:rPr>
          <w:rStyle w:val="TagStyle"/>
          <w:rtl/>
        </w:rPr>
        <w:t xml:space="preserve"> &lt;&lt; דובר &gt;&gt; </w:t>
      </w:r>
      <w:r>
        <w:rPr>
          <w:rtl/>
        </w:rPr>
        <w:t>ראובן אידלמן:</w:t>
      </w:r>
      <w:r w:rsidRPr="00CE6060">
        <w:rPr>
          <w:rStyle w:val="TagStyle"/>
          <w:rtl/>
        </w:rPr>
        <w:t xml:space="preserve"> &lt;&lt; דובר &gt;&gt;</w:t>
      </w:r>
      <w:r>
        <w:rPr>
          <w:rtl/>
        </w:rPr>
        <w:t xml:space="preserve">   </w:t>
      </w:r>
      <w:bookmarkEnd w:id="26767"/>
    </w:p>
    <w:p w14:paraId="26EF8DE7" w14:textId="77777777" w:rsidR="00CE6060" w:rsidRDefault="00CE6060" w:rsidP="00CE6060">
      <w:pPr>
        <w:pStyle w:val="KeepWithNext"/>
        <w:rPr>
          <w:rtl/>
          <w:lang w:eastAsia="he-IL"/>
        </w:rPr>
      </w:pPr>
    </w:p>
    <w:p w14:paraId="631243F7" w14:textId="2E804D90" w:rsidR="00CE6060" w:rsidRDefault="00CE6060" w:rsidP="00CE6060">
      <w:pPr>
        <w:rPr>
          <w:rtl/>
          <w:lang w:eastAsia="he-IL"/>
        </w:rPr>
      </w:pPr>
      <w:bookmarkStart w:id="26768" w:name="_ETM_Q1_1509406"/>
      <w:bookmarkStart w:id="26769" w:name="_ETM_Q1_1506406"/>
      <w:bookmarkEnd w:id="26768"/>
      <w:bookmarkEnd w:id="26769"/>
      <w:r>
        <w:rPr>
          <w:rFonts w:hint="cs"/>
          <w:rtl/>
          <w:lang w:eastAsia="he-IL"/>
        </w:rPr>
        <w:t xml:space="preserve">כן. </w:t>
      </w:r>
      <w:bookmarkStart w:id="26770" w:name="_ETM_Q1_1503651"/>
      <w:bookmarkEnd w:id="26770"/>
    </w:p>
    <w:p w14:paraId="0CFF4EF8" w14:textId="77777777" w:rsidR="00CE6060" w:rsidRDefault="00CE6060" w:rsidP="00CE6060">
      <w:pPr>
        <w:rPr>
          <w:rtl/>
          <w:lang w:eastAsia="he-IL"/>
        </w:rPr>
      </w:pPr>
      <w:bookmarkStart w:id="26771" w:name="_ETM_Q1_1501656"/>
      <w:bookmarkStart w:id="26772" w:name="_ETM_Q1_1502156"/>
      <w:bookmarkEnd w:id="26771"/>
      <w:bookmarkEnd w:id="26772"/>
    </w:p>
    <w:p w14:paraId="308599AF" w14:textId="2031EA98" w:rsidR="00CE6060" w:rsidRDefault="00CE6060" w:rsidP="00CE6060">
      <w:pPr>
        <w:pStyle w:val="af6"/>
        <w:keepNext/>
        <w:rPr>
          <w:rtl/>
        </w:rPr>
      </w:pPr>
      <w:bookmarkStart w:id="26773" w:name="ET_yor_6157_1863"/>
      <w:r w:rsidRPr="00CE6060">
        <w:rPr>
          <w:rStyle w:val="TagStyle"/>
          <w:rtl/>
        </w:rPr>
        <w:t xml:space="preserve"> &lt;&lt; יור &gt;&gt; </w:t>
      </w:r>
      <w:r>
        <w:rPr>
          <w:rtl/>
        </w:rPr>
        <w:t>היו"ר שמחה רוטמן:</w:t>
      </w:r>
      <w:r w:rsidRPr="00CE6060">
        <w:rPr>
          <w:rStyle w:val="TagStyle"/>
          <w:rtl/>
        </w:rPr>
        <w:t xml:space="preserve"> &lt;&lt; יור &gt;&gt;</w:t>
      </w:r>
      <w:r>
        <w:rPr>
          <w:rtl/>
        </w:rPr>
        <w:t xml:space="preserve">   </w:t>
      </w:r>
      <w:bookmarkEnd w:id="26773"/>
    </w:p>
    <w:p w14:paraId="19633DE3" w14:textId="77777777" w:rsidR="00CE6060" w:rsidRDefault="00CE6060" w:rsidP="00CE6060">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3"/>
        <w:gridCol w:w="2215"/>
        <w:gridCol w:w="3100"/>
      </w:tblGrid>
      <w:tr w:rsidR="00CE6060" w14:paraId="3B4AC46E" w14:textId="77777777" w:rsidTr="00E778C8">
        <w:tc>
          <w:tcPr>
            <w:tcW w:w="3983" w:type="dxa"/>
          </w:tcPr>
          <w:p w14:paraId="13CBDAB1" w14:textId="77777777" w:rsidR="00CE6060" w:rsidRDefault="00CE6060" w:rsidP="00E778C8">
            <w:pPr>
              <w:ind w:firstLine="0"/>
              <w:rPr>
                <w:rtl/>
                <w:lang w:eastAsia="he-IL"/>
              </w:rPr>
            </w:pPr>
            <w:bookmarkStart w:id="26774" w:name="_ETM_Q1_1502906"/>
            <w:bookmarkStart w:id="26775" w:name="_ETM_Q1_1504156"/>
            <w:bookmarkEnd w:id="26774"/>
            <w:bookmarkEnd w:id="26775"/>
          </w:p>
        </w:tc>
        <w:tc>
          <w:tcPr>
            <w:tcW w:w="2215" w:type="dxa"/>
          </w:tcPr>
          <w:p w14:paraId="0E91822F" w14:textId="77777777" w:rsidR="00CE6060" w:rsidRDefault="00CE6060" w:rsidP="00E778C8">
            <w:pPr>
              <w:ind w:firstLine="0"/>
              <w:rPr>
                <w:rtl/>
                <w:lang w:eastAsia="he-IL"/>
              </w:rPr>
            </w:pPr>
          </w:p>
        </w:tc>
        <w:tc>
          <w:tcPr>
            <w:tcW w:w="3100" w:type="dxa"/>
          </w:tcPr>
          <w:p w14:paraId="7F3BFC4B" w14:textId="77777777" w:rsidR="00CE6060" w:rsidRDefault="00CE6060" w:rsidP="00E778C8">
            <w:pPr>
              <w:ind w:firstLine="0"/>
              <w:rPr>
                <w:rtl/>
                <w:lang w:eastAsia="he-IL"/>
              </w:rPr>
            </w:pPr>
          </w:p>
        </w:tc>
      </w:tr>
      <w:tr w:rsidR="00CE6060" w14:paraId="1337ACDD" w14:textId="77777777" w:rsidTr="00E778C8">
        <w:tc>
          <w:tcPr>
            <w:tcW w:w="3983" w:type="dxa"/>
          </w:tcPr>
          <w:p w14:paraId="3E5E7B1D" w14:textId="4DA2ECF4" w:rsidR="00CE6060" w:rsidRDefault="00CE6060" w:rsidP="00CE6060">
            <w:pPr>
              <w:pStyle w:val="afe"/>
              <w:numPr>
                <w:ilvl w:val="0"/>
                <w:numId w:val="29"/>
              </w:numPr>
              <w:rPr>
                <w:rtl/>
                <w:lang w:eastAsia="he-IL"/>
              </w:rPr>
            </w:pPr>
            <w:r>
              <w:rPr>
                <w:rFonts w:hint="cs"/>
                <w:rtl/>
                <w:lang w:eastAsia="he-IL"/>
              </w:rPr>
              <w:t>ב</w:t>
            </w:r>
            <w:r w:rsidRPr="00982E22">
              <w:rPr>
                <w:rtl/>
                <w:lang w:eastAsia="he-IL"/>
              </w:rPr>
              <w:t xml:space="preserve">על שליטה במאגר מידע </w:t>
            </w:r>
            <w:r w:rsidRPr="00CE6060">
              <w:rPr>
                <w:rtl/>
                <w:lang w:eastAsia="he-IL"/>
              </w:rPr>
              <w:t>שביקש להעביר את המידע שקיבל לצד שלישי ולא הודיע על כך לנושא המידע כנדרש בתקנת משנה</w:t>
            </w:r>
            <w:r>
              <w:rPr>
                <w:rFonts w:hint="cs"/>
                <w:rtl/>
                <w:lang w:eastAsia="he-IL"/>
              </w:rPr>
              <w:t xml:space="preserve"> 6(ב) </w:t>
            </w:r>
            <w:r w:rsidRPr="00CE6060">
              <w:rPr>
                <w:rtl/>
                <w:lang w:eastAsia="he-IL"/>
              </w:rPr>
              <w:t>לתקנות העברת מידע מהאזור הכלכלי האירופי, ולא התקיימה אחת מהנסיבות הקבועות בתקנת משנה</w:t>
            </w:r>
            <w:r>
              <w:rPr>
                <w:rFonts w:hint="cs"/>
                <w:rtl/>
                <w:lang w:eastAsia="he-IL"/>
              </w:rPr>
              <w:t xml:space="preserve"> 6(ג) </w:t>
            </w:r>
            <w:r w:rsidRPr="00CE6060">
              <w:rPr>
                <w:rtl/>
                <w:lang w:eastAsia="he-IL"/>
              </w:rPr>
              <w:t>לתקנות העברת מידע מה אזור הכלכלי האירופי</w:t>
            </w:r>
            <w:r>
              <w:rPr>
                <w:rFonts w:hint="cs"/>
                <w:rtl/>
                <w:lang w:eastAsia="he-IL"/>
              </w:rPr>
              <w:t>;</w:t>
            </w:r>
          </w:p>
        </w:tc>
        <w:tc>
          <w:tcPr>
            <w:tcW w:w="2215" w:type="dxa"/>
          </w:tcPr>
          <w:p w14:paraId="49A5E87E" w14:textId="77777777" w:rsidR="00CE6060" w:rsidRDefault="00CE6060" w:rsidP="00E778C8">
            <w:pPr>
              <w:ind w:firstLine="0"/>
              <w:rPr>
                <w:rtl/>
                <w:lang w:eastAsia="he-IL"/>
              </w:rPr>
            </w:pPr>
          </w:p>
        </w:tc>
        <w:tc>
          <w:tcPr>
            <w:tcW w:w="3100" w:type="dxa"/>
          </w:tcPr>
          <w:p w14:paraId="7CD50542" w14:textId="77777777" w:rsidR="00CE6060" w:rsidRDefault="00CE6060" w:rsidP="00E778C8">
            <w:pPr>
              <w:ind w:firstLine="0"/>
              <w:rPr>
                <w:rtl/>
                <w:lang w:eastAsia="he-IL"/>
              </w:rPr>
            </w:pPr>
          </w:p>
        </w:tc>
      </w:tr>
      <w:tr w:rsidR="00CE6060" w14:paraId="67B7594B" w14:textId="77777777" w:rsidTr="00E778C8">
        <w:tc>
          <w:tcPr>
            <w:tcW w:w="3983" w:type="dxa"/>
          </w:tcPr>
          <w:p w14:paraId="59EF65BD" w14:textId="77777777" w:rsidR="00CE6060" w:rsidRDefault="00CE6060" w:rsidP="00E778C8">
            <w:pPr>
              <w:ind w:firstLine="0"/>
              <w:rPr>
                <w:rtl/>
                <w:lang w:eastAsia="he-IL"/>
              </w:rPr>
            </w:pPr>
          </w:p>
        </w:tc>
        <w:tc>
          <w:tcPr>
            <w:tcW w:w="2215" w:type="dxa"/>
          </w:tcPr>
          <w:p w14:paraId="501EDA20" w14:textId="77777777" w:rsidR="00CE6060" w:rsidRDefault="00CE6060" w:rsidP="00E778C8">
            <w:pPr>
              <w:ind w:firstLine="0"/>
              <w:rPr>
                <w:rtl/>
                <w:lang w:eastAsia="he-IL"/>
              </w:rPr>
            </w:pPr>
          </w:p>
        </w:tc>
        <w:tc>
          <w:tcPr>
            <w:tcW w:w="3100" w:type="dxa"/>
          </w:tcPr>
          <w:p w14:paraId="4AA2EEFE" w14:textId="77777777" w:rsidR="00CE6060" w:rsidRDefault="00CE6060" w:rsidP="00E778C8">
            <w:pPr>
              <w:ind w:firstLine="0"/>
              <w:rPr>
                <w:rtl/>
                <w:lang w:eastAsia="he-IL"/>
              </w:rPr>
            </w:pPr>
          </w:p>
        </w:tc>
      </w:tr>
    </w:tbl>
    <w:p w14:paraId="30F9F7C9" w14:textId="5836B7FD" w:rsidR="00CE6060" w:rsidRDefault="00CE6060" w:rsidP="00CE6060">
      <w:pPr>
        <w:rPr>
          <w:rtl/>
          <w:lang w:eastAsia="he-IL"/>
        </w:rPr>
      </w:pPr>
      <w:r>
        <w:rPr>
          <w:rFonts w:hint="cs"/>
          <w:rtl/>
          <w:lang w:eastAsia="he-IL"/>
        </w:rPr>
        <w:t>פה</w:t>
      </w:r>
      <w:bookmarkStart w:id="26776" w:name="_ETM_Q1_1519655"/>
      <w:bookmarkStart w:id="26777" w:name="_ETM_Q1_1517405"/>
      <w:bookmarkEnd w:id="26776"/>
      <w:bookmarkEnd w:id="26777"/>
      <w:r>
        <w:rPr>
          <w:rFonts w:hint="cs"/>
          <w:rtl/>
          <w:lang w:eastAsia="he-IL"/>
        </w:rPr>
        <w:t xml:space="preserve"> אין לי הודעה, נכון</w:t>
      </w:r>
      <w:bookmarkStart w:id="26778" w:name="_ETM_Q1_1518902"/>
      <w:bookmarkEnd w:id="26778"/>
      <w:r>
        <w:rPr>
          <w:rFonts w:hint="cs"/>
          <w:rtl/>
          <w:lang w:eastAsia="he-IL"/>
        </w:rPr>
        <w:t>?</w:t>
      </w:r>
    </w:p>
    <w:p w14:paraId="71F1F7C1" w14:textId="77777777" w:rsidR="00CE6060" w:rsidRDefault="00CE6060" w:rsidP="00CE6060">
      <w:pPr>
        <w:rPr>
          <w:rtl/>
          <w:lang w:eastAsia="he-IL"/>
        </w:rPr>
      </w:pPr>
      <w:bookmarkStart w:id="26779" w:name="_ETM_Q1_1520902"/>
      <w:bookmarkStart w:id="26780" w:name="_ETM_Q1_1521152"/>
      <w:bookmarkStart w:id="26781" w:name="_ETM_Q1_1521653"/>
      <w:bookmarkEnd w:id="26779"/>
      <w:bookmarkEnd w:id="26780"/>
      <w:bookmarkEnd w:id="26781"/>
    </w:p>
    <w:p w14:paraId="4ED67768" w14:textId="7CC9627C" w:rsidR="00CE6060" w:rsidRDefault="00CE6060" w:rsidP="00CE6060">
      <w:pPr>
        <w:pStyle w:val="a4"/>
        <w:keepNext/>
        <w:rPr>
          <w:rtl/>
        </w:rPr>
      </w:pPr>
      <w:bookmarkStart w:id="26782" w:name="ET_speaker_עמית_יוסוב_עמיר_1864"/>
      <w:r w:rsidRPr="00CE6060">
        <w:rPr>
          <w:rStyle w:val="TagStyle"/>
          <w:rtl/>
        </w:rPr>
        <w:t xml:space="preserve"> &lt;&lt; דובר &gt;&gt; </w:t>
      </w:r>
      <w:r>
        <w:rPr>
          <w:rtl/>
        </w:rPr>
        <w:t>עמית יוסוב עמיר:</w:t>
      </w:r>
      <w:r w:rsidRPr="00CE6060">
        <w:rPr>
          <w:rStyle w:val="TagStyle"/>
          <w:rtl/>
        </w:rPr>
        <w:t xml:space="preserve"> &lt;&lt; דובר &gt;&gt;</w:t>
      </w:r>
      <w:r>
        <w:rPr>
          <w:rtl/>
        </w:rPr>
        <w:t xml:space="preserve">   </w:t>
      </w:r>
      <w:bookmarkEnd w:id="26782"/>
    </w:p>
    <w:p w14:paraId="781F4F71" w14:textId="77777777" w:rsidR="00CE6060" w:rsidRDefault="00CE6060" w:rsidP="00CE6060">
      <w:pPr>
        <w:pStyle w:val="KeepWithNext"/>
        <w:rPr>
          <w:rtl/>
          <w:lang w:eastAsia="he-IL"/>
        </w:rPr>
      </w:pPr>
    </w:p>
    <w:p w14:paraId="7840ABC0" w14:textId="661BBDCB" w:rsidR="00CE6060" w:rsidRDefault="00CE6060" w:rsidP="00CE6060">
      <w:pPr>
        <w:rPr>
          <w:rtl/>
          <w:lang w:eastAsia="he-IL"/>
        </w:rPr>
      </w:pPr>
      <w:bookmarkStart w:id="26783" w:name="_ETM_Q1_1523402"/>
      <w:bookmarkStart w:id="26784" w:name="_ETM_Q1_1520653"/>
      <w:bookmarkEnd w:id="26783"/>
      <w:bookmarkEnd w:id="26784"/>
      <w:r>
        <w:rPr>
          <w:rFonts w:hint="cs"/>
          <w:rtl/>
          <w:lang w:eastAsia="he-IL"/>
        </w:rPr>
        <w:t>יש</w:t>
      </w:r>
      <w:bookmarkStart w:id="26785" w:name="_ETM_Q1_1518904"/>
      <w:bookmarkStart w:id="26786" w:name="_ETM_Q1_1519154"/>
      <w:bookmarkEnd w:id="26785"/>
      <w:bookmarkEnd w:id="26786"/>
      <w:r>
        <w:rPr>
          <w:rFonts w:hint="cs"/>
          <w:rtl/>
          <w:lang w:eastAsia="he-IL"/>
        </w:rPr>
        <w:t xml:space="preserve">, אנחנו בצד של ההודעה. </w:t>
      </w:r>
    </w:p>
    <w:p w14:paraId="442DD6F7" w14:textId="77777777" w:rsidR="00CE6060" w:rsidRDefault="00CE6060" w:rsidP="00CE6060">
      <w:pPr>
        <w:rPr>
          <w:rtl/>
          <w:lang w:eastAsia="he-IL"/>
        </w:rPr>
      </w:pPr>
      <w:bookmarkStart w:id="26787" w:name="_ETM_Q1_1524406"/>
      <w:bookmarkStart w:id="26788" w:name="_ETM_Q1_1524656"/>
      <w:bookmarkEnd w:id="26787"/>
      <w:bookmarkEnd w:id="26788"/>
    </w:p>
    <w:p w14:paraId="0147AF1D" w14:textId="2CB937FF" w:rsidR="00CE6060" w:rsidRDefault="00CE6060" w:rsidP="00CE6060">
      <w:pPr>
        <w:pStyle w:val="af6"/>
        <w:keepNext/>
        <w:rPr>
          <w:rtl/>
        </w:rPr>
      </w:pPr>
      <w:bookmarkStart w:id="26789" w:name="ET_yor_6157_1865"/>
      <w:r w:rsidRPr="00CE6060">
        <w:rPr>
          <w:rStyle w:val="TagStyle"/>
          <w:rtl/>
        </w:rPr>
        <w:t xml:space="preserve"> &lt;&lt; יור &gt;&gt; </w:t>
      </w:r>
      <w:r>
        <w:rPr>
          <w:rtl/>
        </w:rPr>
        <w:t>היו"ר שמחה רוטמן:</w:t>
      </w:r>
      <w:r w:rsidRPr="00CE6060">
        <w:rPr>
          <w:rStyle w:val="TagStyle"/>
          <w:rtl/>
        </w:rPr>
        <w:t xml:space="preserve"> &lt;&lt; יור &gt;&gt;</w:t>
      </w:r>
      <w:r>
        <w:rPr>
          <w:rtl/>
        </w:rPr>
        <w:t xml:space="preserve">   </w:t>
      </w:r>
      <w:bookmarkEnd w:id="26789"/>
    </w:p>
    <w:p w14:paraId="3BBD0D84" w14:textId="77777777" w:rsidR="00CE6060" w:rsidRDefault="00CE6060" w:rsidP="00CE6060">
      <w:pPr>
        <w:pStyle w:val="KeepWithNext"/>
        <w:rPr>
          <w:rtl/>
          <w:lang w:eastAsia="he-IL"/>
        </w:rPr>
      </w:pPr>
    </w:p>
    <w:p w14:paraId="3ACA032B" w14:textId="1EAEE89B" w:rsidR="00CE6060" w:rsidRDefault="00CE6060" w:rsidP="00CE6060">
      <w:pPr>
        <w:rPr>
          <w:rtl/>
          <w:lang w:eastAsia="he-IL"/>
        </w:rPr>
      </w:pPr>
      <w:bookmarkStart w:id="26790" w:name="_ETM_Q1_1526156"/>
      <w:bookmarkStart w:id="26791" w:name="_ETM_Q1_1523156"/>
      <w:bookmarkEnd w:id="26790"/>
      <w:bookmarkEnd w:id="26791"/>
      <w:r>
        <w:rPr>
          <w:rFonts w:hint="cs"/>
          <w:rtl/>
          <w:lang w:eastAsia="he-IL"/>
        </w:rPr>
        <w:t>זה לא כתוב.</w:t>
      </w:r>
      <w:bookmarkStart w:id="26792" w:name="_ETM_Q1_1521654"/>
      <w:bookmarkStart w:id="26793" w:name="_ETM_Q1_1523155"/>
      <w:bookmarkStart w:id="26794" w:name="_ETM_Q1_1520405"/>
      <w:bookmarkEnd w:id="26792"/>
      <w:bookmarkEnd w:id="26793"/>
      <w:bookmarkEnd w:id="26794"/>
    </w:p>
    <w:p w14:paraId="25980DC0" w14:textId="77777777" w:rsidR="00CE6060" w:rsidRDefault="00CE6060" w:rsidP="00CE6060">
      <w:pPr>
        <w:rPr>
          <w:rtl/>
          <w:lang w:eastAsia="he-IL"/>
        </w:rPr>
      </w:pPr>
      <w:bookmarkStart w:id="26795" w:name="_ETM_Q1_1522655"/>
      <w:bookmarkEnd w:id="26795"/>
    </w:p>
    <w:p w14:paraId="01B5C507" w14:textId="2D59D95D" w:rsidR="00CE6060" w:rsidRDefault="00CE6060" w:rsidP="00CE6060">
      <w:pPr>
        <w:pStyle w:val="a4"/>
        <w:keepNext/>
        <w:rPr>
          <w:rtl/>
        </w:rPr>
      </w:pPr>
      <w:bookmarkStart w:id="26796" w:name="ET_speaker_עמית_יוסוב_עמיר_1866"/>
      <w:r w:rsidRPr="00CE6060">
        <w:rPr>
          <w:rStyle w:val="TagStyle"/>
          <w:rtl/>
        </w:rPr>
        <w:t xml:space="preserve"> &lt;&lt; דובר &gt;&gt; </w:t>
      </w:r>
      <w:r>
        <w:rPr>
          <w:rtl/>
        </w:rPr>
        <w:t>עמית יוסוב עמיר:</w:t>
      </w:r>
      <w:r w:rsidRPr="00CE6060">
        <w:rPr>
          <w:rStyle w:val="TagStyle"/>
          <w:rtl/>
        </w:rPr>
        <w:t xml:space="preserve"> &lt;&lt; דובר &gt;&gt;</w:t>
      </w:r>
      <w:r>
        <w:rPr>
          <w:rtl/>
        </w:rPr>
        <w:t xml:space="preserve">   </w:t>
      </w:r>
      <w:bookmarkEnd w:id="26796"/>
    </w:p>
    <w:p w14:paraId="1CFEF319" w14:textId="77777777" w:rsidR="00CE6060" w:rsidRDefault="00CE6060" w:rsidP="00CE6060">
      <w:pPr>
        <w:pStyle w:val="KeepWithNext"/>
        <w:rPr>
          <w:rtl/>
          <w:lang w:eastAsia="he-IL"/>
        </w:rPr>
      </w:pPr>
    </w:p>
    <w:p w14:paraId="58291DE3" w14:textId="319399AF" w:rsidR="00CE6060" w:rsidRDefault="00CE6060" w:rsidP="00CE6060">
      <w:pPr>
        <w:rPr>
          <w:rtl/>
          <w:lang w:eastAsia="he-IL"/>
        </w:rPr>
      </w:pPr>
      <w:bookmarkStart w:id="26797" w:name="_ETM_Q1_1524403"/>
      <w:bookmarkEnd w:id="26797"/>
      <w:r>
        <w:rPr>
          <w:rFonts w:hint="cs"/>
          <w:rtl/>
          <w:lang w:eastAsia="he-IL"/>
        </w:rPr>
        <w:t xml:space="preserve">אולי חסר </w:t>
      </w:r>
      <w:bookmarkStart w:id="26798" w:name="_ETM_Q1_1523655"/>
      <w:bookmarkEnd w:id="26798"/>
      <w:r>
        <w:rPr>
          <w:rFonts w:hint="cs"/>
          <w:rtl/>
          <w:lang w:eastAsia="he-IL"/>
        </w:rPr>
        <w:t>ה</w:t>
      </w:r>
      <w:bookmarkStart w:id="26799" w:name="_ETM_Q1_1525404"/>
      <w:bookmarkStart w:id="26800" w:name="_ETM_Q1_1522654"/>
      <w:bookmarkStart w:id="26801" w:name="_ETM_Q1_1527654"/>
      <w:bookmarkEnd w:id="26799"/>
      <w:bookmarkEnd w:id="26800"/>
      <w:r>
        <w:rPr>
          <w:rFonts w:hint="cs"/>
          <w:rtl/>
          <w:lang w:eastAsia="he-IL"/>
        </w:rPr>
        <w:t>העתק הדבק</w:t>
      </w:r>
      <w:bookmarkStart w:id="26802" w:name="_ETM_Q1_1526901"/>
      <w:bookmarkEnd w:id="26802"/>
      <w:r>
        <w:rPr>
          <w:rFonts w:hint="cs"/>
          <w:rtl/>
          <w:lang w:eastAsia="he-IL"/>
        </w:rPr>
        <w:t xml:space="preserve"> של הטק</w:t>
      </w:r>
      <w:r w:rsidR="00AD1226">
        <w:rPr>
          <w:rFonts w:hint="cs"/>
          <w:rtl/>
          <w:lang w:eastAsia="he-IL"/>
        </w:rPr>
        <w:t>ס</w:t>
      </w:r>
      <w:r>
        <w:rPr>
          <w:rFonts w:hint="cs"/>
          <w:rtl/>
          <w:lang w:eastAsia="he-IL"/>
        </w:rPr>
        <w:t>ט</w:t>
      </w:r>
      <w:bookmarkStart w:id="26803" w:name="_ETM_Q1_1524151"/>
      <w:bookmarkEnd w:id="26803"/>
      <w:r>
        <w:rPr>
          <w:rFonts w:hint="cs"/>
          <w:rtl/>
          <w:lang w:eastAsia="he-IL"/>
        </w:rPr>
        <w:t xml:space="preserve"> בצהוב.</w:t>
      </w:r>
    </w:p>
    <w:p w14:paraId="64D3DC95" w14:textId="77777777" w:rsidR="00CE6060" w:rsidRDefault="00CE6060" w:rsidP="00CE6060">
      <w:pPr>
        <w:rPr>
          <w:rtl/>
          <w:lang w:eastAsia="he-IL"/>
        </w:rPr>
      </w:pPr>
      <w:bookmarkStart w:id="26804" w:name="_ETM_Q1_1527406"/>
      <w:bookmarkEnd w:id="26804"/>
    </w:p>
    <w:p w14:paraId="2305D21D" w14:textId="33F82A1B" w:rsidR="00CE6060" w:rsidRDefault="00CE6060" w:rsidP="00CE6060">
      <w:pPr>
        <w:pStyle w:val="a4"/>
        <w:keepNext/>
        <w:rPr>
          <w:rtl/>
        </w:rPr>
      </w:pPr>
      <w:bookmarkStart w:id="26805" w:name="ET_speaker_ראובן_אידלמן_1867"/>
      <w:r w:rsidRPr="00CE6060">
        <w:rPr>
          <w:rStyle w:val="TagStyle"/>
          <w:rtl/>
        </w:rPr>
        <w:t xml:space="preserve"> &lt;&lt; דובר &gt;&gt; </w:t>
      </w:r>
      <w:r>
        <w:rPr>
          <w:rtl/>
        </w:rPr>
        <w:t>ראובן אידלמן:</w:t>
      </w:r>
      <w:r w:rsidRPr="00CE6060">
        <w:rPr>
          <w:rStyle w:val="TagStyle"/>
          <w:rtl/>
        </w:rPr>
        <w:t xml:space="preserve"> &lt;&lt; דובר &gt;&gt;</w:t>
      </w:r>
      <w:r>
        <w:rPr>
          <w:rtl/>
        </w:rPr>
        <w:t xml:space="preserve">   </w:t>
      </w:r>
      <w:bookmarkEnd w:id="26805"/>
    </w:p>
    <w:p w14:paraId="6441FF0E" w14:textId="77777777" w:rsidR="00CE6060" w:rsidRDefault="00CE6060" w:rsidP="00CE6060">
      <w:pPr>
        <w:pStyle w:val="KeepWithNext"/>
        <w:rPr>
          <w:rtl/>
          <w:lang w:eastAsia="he-IL"/>
        </w:rPr>
      </w:pPr>
    </w:p>
    <w:p w14:paraId="7328E860" w14:textId="5D08E2AD" w:rsidR="00CE6060" w:rsidRDefault="00CE6060" w:rsidP="00CE6060">
      <w:pPr>
        <w:rPr>
          <w:rtl/>
          <w:lang w:eastAsia="he-IL"/>
        </w:rPr>
      </w:pPr>
      <w:bookmarkStart w:id="26806" w:name="_ETM_Q1_1530406"/>
      <w:bookmarkStart w:id="26807" w:name="_ETM_Q1_1530656"/>
      <w:bookmarkStart w:id="26808" w:name="_ETM_Q1_1530906"/>
      <w:bookmarkStart w:id="26809" w:name="_ETM_Q1_1527906"/>
      <w:bookmarkEnd w:id="26806"/>
      <w:bookmarkEnd w:id="26807"/>
      <w:bookmarkEnd w:id="26808"/>
      <w:bookmarkEnd w:id="26809"/>
      <w:r>
        <w:rPr>
          <w:rFonts w:hint="cs"/>
          <w:rtl/>
          <w:lang w:eastAsia="he-IL"/>
        </w:rPr>
        <w:t>כן, חסר טקסט.</w:t>
      </w:r>
      <w:bookmarkStart w:id="26810" w:name="_ETM_Q1_1525656"/>
      <w:bookmarkStart w:id="26811" w:name="_ETM_Q1_1524155"/>
      <w:bookmarkStart w:id="26812" w:name="_ETM_Q1_1521655"/>
      <w:bookmarkEnd w:id="26810"/>
      <w:bookmarkEnd w:id="26811"/>
      <w:bookmarkEnd w:id="26812"/>
    </w:p>
    <w:p w14:paraId="133B30AE" w14:textId="77777777" w:rsidR="00AD1226" w:rsidRDefault="00AD1226" w:rsidP="00CE6060">
      <w:pPr>
        <w:rPr>
          <w:rtl/>
          <w:lang w:eastAsia="he-IL"/>
        </w:rPr>
      </w:pPr>
      <w:bookmarkStart w:id="26813" w:name="_ETM_Q1_1526154"/>
      <w:bookmarkEnd w:id="26813"/>
    </w:p>
    <w:p w14:paraId="4AA056B7" w14:textId="69DB30EE" w:rsidR="00AD1226" w:rsidRDefault="00AD1226" w:rsidP="00AD1226">
      <w:pPr>
        <w:pStyle w:val="af6"/>
        <w:keepNext/>
        <w:rPr>
          <w:rtl/>
        </w:rPr>
      </w:pPr>
      <w:bookmarkStart w:id="26814" w:name="ET_yor_6157_1867"/>
      <w:r w:rsidRPr="00AD1226">
        <w:rPr>
          <w:rStyle w:val="TagStyle"/>
          <w:rtl/>
        </w:rPr>
        <w:t xml:space="preserve"> &lt;&lt; יור &gt;&gt; </w:t>
      </w:r>
      <w:r>
        <w:rPr>
          <w:rtl/>
        </w:rPr>
        <w:t>היו"ר שמחה רוטמן:</w:t>
      </w:r>
      <w:r w:rsidRPr="00AD1226">
        <w:rPr>
          <w:rStyle w:val="TagStyle"/>
          <w:rtl/>
        </w:rPr>
        <w:t xml:space="preserve"> &lt;&lt; יור &gt;&gt;</w:t>
      </w:r>
      <w:r>
        <w:rPr>
          <w:rtl/>
        </w:rPr>
        <w:t xml:space="preserve">   </w:t>
      </w:r>
      <w:bookmarkEnd w:id="26814"/>
    </w:p>
    <w:p w14:paraId="3AA4A929" w14:textId="77777777" w:rsidR="00AD1226" w:rsidRDefault="00AD1226" w:rsidP="00AD1226">
      <w:pPr>
        <w:pStyle w:val="KeepWithNext"/>
        <w:rPr>
          <w:rtl/>
          <w:lang w:eastAsia="he-IL"/>
        </w:rPr>
      </w:pPr>
    </w:p>
    <w:p w14:paraId="6DC15C2A" w14:textId="7829D0D3" w:rsidR="00AD1226" w:rsidRDefault="00AD1226" w:rsidP="00AD1226">
      <w:pPr>
        <w:rPr>
          <w:rtl/>
          <w:lang w:eastAsia="he-IL"/>
        </w:rPr>
      </w:pPr>
      <w:bookmarkStart w:id="26815" w:name="_ETM_Q1_1527404"/>
      <w:bookmarkEnd w:id="26815"/>
      <w:r>
        <w:rPr>
          <w:rFonts w:hint="cs"/>
          <w:rtl/>
          <w:lang w:eastAsia="he-IL"/>
        </w:rPr>
        <w:t xml:space="preserve">או-קיי, </w:t>
      </w:r>
      <w:bookmarkStart w:id="26816" w:name="_ETM_Q1_1526403"/>
      <w:bookmarkEnd w:id="26816"/>
      <w:r>
        <w:rPr>
          <w:rFonts w:hint="cs"/>
          <w:rtl/>
          <w:lang w:eastAsia="he-IL"/>
        </w:rPr>
        <w:t xml:space="preserve">אז גם פה יהיה </w:t>
      </w:r>
      <w:bookmarkStart w:id="26817" w:name="_ETM_Q1_1526654"/>
      <w:bookmarkEnd w:id="26817"/>
      <w:r>
        <w:rPr>
          <w:rFonts w:hint="cs"/>
          <w:rtl/>
          <w:lang w:eastAsia="he-IL"/>
        </w:rPr>
        <w:t>"וזאת</w:t>
      </w:r>
      <w:bookmarkStart w:id="26818" w:name="_ETM_Q1_1526405"/>
      <w:bookmarkEnd w:id="26818"/>
      <w:r>
        <w:rPr>
          <w:rFonts w:hint="cs"/>
          <w:rtl/>
          <w:lang w:eastAsia="he-IL"/>
        </w:rPr>
        <w:t xml:space="preserve"> לאחר שקיבל הודע</w:t>
      </w:r>
      <w:bookmarkStart w:id="26819" w:name="_ETM_Q1_1527652"/>
      <w:bookmarkStart w:id="26820" w:name="_ETM_Q1_1527903"/>
      <w:bookmarkEnd w:id="26819"/>
      <w:bookmarkEnd w:id="26820"/>
      <w:r>
        <w:rPr>
          <w:rFonts w:hint="cs"/>
          <w:rtl/>
          <w:lang w:eastAsia="he-IL"/>
        </w:rPr>
        <w:t xml:space="preserve">ה מאת ראש הרשות </w:t>
      </w:r>
      <w:bookmarkStart w:id="26821" w:name="_ETM_Q1_1527403"/>
      <w:bookmarkEnd w:id="26821"/>
      <w:r>
        <w:rPr>
          <w:rFonts w:hint="cs"/>
          <w:rtl/>
          <w:lang w:eastAsia="he-IL"/>
        </w:rPr>
        <w:t>שמעשיו מהווים הפרה</w:t>
      </w:r>
      <w:bookmarkStart w:id="26822" w:name="_ETM_Q1_1531654"/>
      <w:bookmarkStart w:id="26823" w:name="_ETM_Q1_1532905"/>
      <w:bookmarkEnd w:id="26822"/>
      <w:bookmarkEnd w:id="26823"/>
      <w:r>
        <w:rPr>
          <w:rFonts w:hint="cs"/>
          <w:rtl/>
          <w:lang w:eastAsia="he-IL"/>
        </w:rPr>
        <w:t xml:space="preserve"> ול</w:t>
      </w:r>
      <w:bookmarkStart w:id="26824" w:name="_ETM_Q1_1530904"/>
      <w:bookmarkEnd w:id="26824"/>
      <w:r>
        <w:rPr>
          <w:rFonts w:hint="cs"/>
          <w:rtl/>
          <w:lang w:eastAsia="he-IL"/>
        </w:rPr>
        <w:t xml:space="preserve">א הפסיק את ההפרה </w:t>
      </w:r>
      <w:bookmarkStart w:id="26825" w:name="_ETM_Q1_1531152"/>
      <w:bookmarkStart w:id="26826" w:name="_ETM_Q1_1528653"/>
      <w:bookmarkStart w:id="26827" w:name="_ETM_Q1_1529904"/>
      <w:bookmarkStart w:id="26828" w:name="_ETM_Q1_1529653"/>
      <w:bookmarkEnd w:id="26825"/>
      <w:bookmarkEnd w:id="26826"/>
      <w:bookmarkEnd w:id="26827"/>
      <w:bookmarkEnd w:id="26828"/>
      <w:r>
        <w:rPr>
          <w:rFonts w:hint="cs"/>
          <w:rtl/>
          <w:lang w:eastAsia="he-IL"/>
        </w:rPr>
        <w:t xml:space="preserve">בתקופה שהורה" וגם פה כל המנגנונים האלה </w:t>
      </w:r>
      <w:bookmarkStart w:id="26829" w:name="_ETM_Q1_1527405"/>
      <w:bookmarkEnd w:id="26829"/>
      <w:r>
        <w:rPr>
          <w:rFonts w:hint="cs"/>
          <w:rtl/>
          <w:lang w:eastAsia="he-IL"/>
        </w:rPr>
        <w:t>קיימים. יש לנו</w:t>
      </w:r>
      <w:bookmarkStart w:id="26830" w:name="_ETM_Q1_1537405"/>
      <w:bookmarkEnd w:id="26830"/>
      <w:r>
        <w:rPr>
          <w:rFonts w:hint="cs"/>
          <w:rtl/>
          <w:lang w:eastAsia="he-IL"/>
        </w:rPr>
        <w:t xml:space="preserve"> עוד משהו שנוכל לסיי</w:t>
      </w:r>
      <w:bookmarkStart w:id="26831" w:name="_ETM_Q1_1538652"/>
      <w:bookmarkEnd w:id="26831"/>
      <w:r>
        <w:rPr>
          <w:rFonts w:hint="cs"/>
          <w:rtl/>
          <w:lang w:eastAsia="he-IL"/>
        </w:rPr>
        <w:t>ם בחמש דקות לדעתך?</w:t>
      </w:r>
      <w:bookmarkStart w:id="26832" w:name="_ETM_Q1_1540152"/>
      <w:bookmarkStart w:id="26833" w:name="_ETM_Q1_1538155"/>
      <w:bookmarkStart w:id="26834" w:name="_ETM_Q1_1538401"/>
      <w:bookmarkEnd w:id="26832"/>
      <w:bookmarkEnd w:id="26833"/>
      <w:bookmarkEnd w:id="26834"/>
    </w:p>
    <w:p w14:paraId="3F5FE181" w14:textId="77777777" w:rsidR="00AD1226" w:rsidRDefault="00AD1226" w:rsidP="00AD1226">
      <w:pPr>
        <w:rPr>
          <w:rtl/>
          <w:lang w:eastAsia="he-IL"/>
        </w:rPr>
      </w:pPr>
      <w:bookmarkStart w:id="26835" w:name="_ETM_Q1_1544402"/>
      <w:bookmarkStart w:id="26836" w:name="_ETM_Q1_1544652"/>
      <w:bookmarkStart w:id="26837" w:name="_ETM_Q1_1545402"/>
      <w:bookmarkEnd w:id="26835"/>
      <w:bookmarkEnd w:id="26836"/>
      <w:bookmarkEnd w:id="26837"/>
    </w:p>
    <w:p w14:paraId="761C5B95" w14:textId="1BE8CBF5" w:rsidR="00AD1226" w:rsidRDefault="00AD1226" w:rsidP="00AD1226">
      <w:pPr>
        <w:pStyle w:val="a4"/>
        <w:keepNext/>
        <w:rPr>
          <w:rtl/>
        </w:rPr>
      </w:pPr>
      <w:bookmarkStart w:id="26838" w:name="ET_speaker_נעמה_מנחמי_1868"/>
      <w:r w:rsidRPr="00AD1226">
        <w:rPr>
          <w:rStyle w:val="TagStyle"/>
          <w:rtl/>
        </w:rPr>
        <w:t xml:space="preserve"> &lt;&lt; דובר &gt;&gt; </w:t>
      </w:r>
      <w:r>
        <w:rPr>
          <w:rtl/>
        </w:rPr>
        <w:t>נעמה מנחמי:</w:t>
      </w:r>
      <w:r w:rsidRPr="00AD1226">
        <w:rPr>
          <w:rStyle w:val="TagStyle"/>
          <w:rtl/>
        </w:rPr>
        <w:t xml:space="preserve"> &lt;&lt; דובר &gt;&gt;</w:t>
      </w:r>
      <w:r>
        <w:rPr>
          <w:rtl/>
        </w:rPr>
        <w:t xml:space="preserve">   </w:t>
      </w:r>
      <w:bookmarkEnd w:id="26838"/>
    </w:p>
    <w:p w14:paraId="00FA1E04" w14:textId="77777777" w:rsidR="00AD1226" w:rsidRPr="00AD1226" w:rsidRDefault="00AD1226" w:rsidP="00AD1226">
      <w:pPr>
        <w:ind w:firstLine="0"/>
        <w:rPr>
          <w:rtl/>
          <w:lang w:eastAsia="he-IL"/>
        </w:rPr>
      </w:pPr>
      <w:bookmarkStart w:id="26839" w:name="_ETM_Q1_1548652"/>
      <w:bookmarkStart w:id="26840" w:name="_ETM_Q1_1546402"/>
      <w:bookmarkEnd w:id="26839"/>
      <w:bookmarkEnd w:id="26840"/>
    </w:p>
    <w:p w14:paraId="5CFC75C4" w14:textId="01EF36CE" w:rsidR="00AD1226" w:rsidRDefault="00AD1226" w:rsidP="00AD1226">
      <w:pPr>
        <w:rPr>
          <w:rtl/>
          <w:lang w:eastAsia="he-IL"/>
        </w:rPr>
      </w:pPr>
      <w:bookmarkStart w:id="26841" w:name="_ETM_Q1_1540655"/>
      <w:bookmarkStart w:id="26842" w:name="_ETM_Q1_1541155"/>
      <w:bookmarkEnd w:id="26841"/>
      <w:bookmarkEnd w:id="26842"/>
      <w:r>
        <w:rPr>
          <w:rFonts w:hint="cs"/>
          <w:rtl/>
          <w:lang w:eastAsia="he-IL"/>
        </w:rPr>
        <w:t>אפשר</w:t>
      </w:r>
      <w:bookmarkStart w:id="26843" w:name="_ETM_Q1_1540657"/>
      <w:bookmarkEnd w:id="26843"/>
      <w:r>
        <w:rPr>
          <w:rFonts w:hint="cs"/>
          <w:rtl/>
          <w:lang w:eastAsia="he-IL"/>
        </w:rPr>
        <w:t xml:space="preserve"> לנסות להתחיל את תקנות </w:t>
      </w:r>
      <w:bookmarkStart w:id="26844" w:name="_ETM_Q1_1546652"/>
      <w:bookmarkEnd w:id="26844"/>
      <w:r>
        <w:rPr>
          <w:rFonts w:hint="cs"/>
          <w:rtl/>
          <w:lang w:eastAsia="he-IL"/>
        </w:rPr>
        <w:t xml:space="preserve">אבטחת מידע. </w:t>
      </w:r>
      <w:bookmarkStart w:id="26845" w:name="_ETM_Q1_1548902"/>
      <w:bookmarkStart w:id="26846" w:name="_ETM_Q1_1550152"/>
      <w:bookmarkEnd w:id="26845"/>
      <w:bookmarkEnd w:id="26846"/>
    </w:p>
    <w:p w14:paraId="3B2CDBDC" w14:textId="77777777" w:rsidR="00AD1226" w:rsidRDefault="00AD1226" w:rsidP="00AD1226">
      <w:pPr>
        <w:rPr>
          <w:rtl/>
          <w:lang w:eastAsia="he-IL"/>
        </w:rPr>
      </w:pPr>
      <w:bookmarkStart w:id="26847" w:name="_ETM_Q1_1551152"/>
      <w:bookmarkStart w:id="26848" w:name="_ETM_Q1_1552402"/>
      <w:bookmarkEnd w:id="26847"/>
      <w:bookmarkEnd w:id="26848"/>
    </w:p>
    <w:p w14:paraId="2D389383" w14:textId="209D7641" w:rsidR="00AD1226" w:rsidRDefault="00AD1226" w:rsidP="00AD1226">
      <w:pPr>
        <w:pStyle w:val="a4"/>
        <w:keepNext/>
        <w:rPr>
          <w:rtl/>
        </w:rPr>
      </w:pPr>
      <w:bookmarkStart w:id="26849" w:name="ET_speaker_ראובן_אידלמן_1869"/>
      <w:r w:rsidRPr="00AD1226">
        <w:rPr>
          <w:rStyle w:val="TagStyle"/>
          <w:rtl/>
        </w:rPr>
        <w:t xml:space="preserve"> &lt;&lt; דובר &gt;&gt; </w:t>
      </w:r>
      <w:r>
        <w:rPr>
          <w:rtl/>
        </w:rPr>
        <w:t>ראובן אידלמן:</w:t>
      </w:r>
      <w:r w:rsidRPr="00AD1226">
        <w:rPr>
          <w:rStyle w:val="TagStyle"/>
          <w:rtl/>
        </w:rPr>
        <w:t xml:space="preserve"> &lt;&lt; דובר &gt;&gt;</w:t>
      </w:r>
      <w:r>
        <w:rPr>
          <w:rtl/>
        </w:rPr>
        <w:t xml:space="preserve">   </w:t>
      </w:r>
      <w:bookmarkEnd w:id="26849"/>
    </w:p>
    <w:p w14:paraId="7A930145" w14:textId="77777777" w:rsidR="00AD1226" w:rsidRDefault="00AD1226" w:rsidP="00AD1226">
      <w:pPr>
        <w:pStyle w:val="KeepWithNext"/>
        <w:rPr>
          <w:rtl/>
          <w:lang w:eastAsia="he-IL"/>
        </w:rPr>
      </w:pPr>
    </w:p>
    <w:p w14:paraId="64B72EAC" w14:textId="427ED34E" w:rsidR="00AD1226" w:rsidRDefault="00AD1226" w:rsidP="00AD1226">
      <w:pPr>
        <w:rPr>
          <w:rtl/>
          <w:lang w:eastAsia="he-IL"/>
        </w:rPr>
      </w:pPr>
      <w:bookmarkStart w:id="26850" w:name="_ETM_Q1_1555902"/>
      <w:bookmarkEnd w:id="26850"/>
      <w:r>
        <w:rPr>
          <w:rFonts w:hint="cs"/>
          <w:rtl/>
          <w:lang w:eastAsia="he-IL"/>
        </w:rPr>
        <w:t>זה</w:t>
      </w:r>
      <w:bookmarkStart w:id="26851" w:name="_ETM_Q1_1553152"/>
      <w:bookmarkEnd w:id="26851"/>
      <w:r>
        <w:rPr>
          <w:rFonts w:hint="cs"/>
          <w:rtl/>
          <w:lang w:eastAsia="he-IL"/>
        </w:rPr>
        <w:t xml:space="preserve"> בסך </w:t>
      </w:r>
      <w:bookmarkStart w:id="26852" w:name="_ETM_Q1_1554402"/>
      <w:bookmarkEnd w:id="26852"/>
      <w:r>
        <w:rPr>
          <w:rFonts w:hint="cs"/>
          <w:rtl/>
          <w:lang w:eastAsia="he-IL"/>
        </w:rPr>
        <w:t xml:space="preserve">הכול </w:t>
      </w:r>
      <w:bookmarkStart w:id="26853" w:name="_ETM_Q1_1554902"/>
      <w:bookmarkEnd w:id="26853"/>
      <w:r>
        <w:rPr>
          <w:rFonts w:hint="cs"/>
          <w:rtl/>
          <w:lang w:eastAsia="he-IL"/>
        </w:rPr>
        <w:t>דיון סגירות.</w:t>
      </w:r>
    </w:p>
    <w:p w14:paraId="1B297645" w14:textId="77777777" w:rsidR="00AD1226" w:rsidRDefault="00AD1226" w:rsidP="00AD1226">
      <w:pPr>
        <w:rPr>
          <w:rtl/>
          <w:lang w:eastAsia="he-IL"/>
        </w:rPr>
      </w:pPr>
      <w:bookmarkStart w:id="26854" w:name="_ETM_Q1_1554652"/>
      <w:bookmarkStart w:id="26855" w:name="_ETM_Q1_1555402"/>
      <w:bookmarkStart w:id="26856" w:name="_ETM_Q1_1555652"/>
      <w:bookmarkEnd w:id="26854"/>
      <w:bookmarkEnd w:id="26855"/>
      <w:bookmarkEnd w:id="26856"/>
    </w:p>
    <w:p w14:paraId="3181891F" w14:textId="31981A6B" w:rsidR="00AD1226" w:rsidRDefault="00AD1226" w:rsidP="00AD1226">
      <w:pPr>
        <w:pStyle w:val="af6"/>
        <w:keepNext/>
        <w:rPr>
          <w:rtl/>
        </w:rPr>
      </w:pPr>
      <w:bookmarkStart w:id="26857" w:name="ET_yor_6157_1870"/>
      <w:r w:rsidRPr="00AD1226">
        <w:rPr>
          <w:rStyle w:val="TagStyle"/>
          <w:rtl/>
        </w:rPr>
        <w:t xml:space="preserve"> &lt;&lt; יור &gt;&gt; </w:t>
      </w:r>
      <w:r>
        <w:rPr>
          <w:rtl/>
        </w:rPr>
        <w:t>היו"ר שמחה רוטמן:</w:t>
      </w:r>
      <w:r w:rsidRPr="00AD1226">
        <w:rPr>
          <w:rStyle w:val="TagStyle"/>
          <w:rtl/>
        </w:rPr>
        <w:t xml:space="preserve"> &lt;&lt; יור &gt;&gt;</w:t>
      </w:r>
      <w:r>
        <w:rPr>
          <w:rtl/>
        </w:rPr>
        <w:t xml:space="preserve">   </w:t>
      </w:r>
      <w:bookmarkEnd w:id="26857"/>
    </w:p>
    <w:p w14:paraId="7A1E9EBA" w14:textId="77777777" w:rsidR="00AD1226" w:rsidRDefault="00AD1226" w:rsidP="00AD1226">
      <w:pPr>
        <w:pStyle w:val="KeepWithNext"/>
        <w:rPr>
          <w:rtl/>
          <w:lang w:eastAsia="he-IL"/>
        </w:rPr>
      </w:pPr>
    </w:p>
    <w:p w14:paraId="14A74BC0" w14:textId="60F4001D" w:rsidR="00AD1226" w:rsidRDefault="00AD1226" w:rsidP="00AD1226">
      <w:pPr>
        <w:rPr>
          <w:rtl/>
          <w:lang w:eastAsia="he-IL"/>
        </w:rPr>
      </w:pPr>
      <w:bookmarkStart w:id="26858" w:name="_ETM_Q1_1556652"/>
      <w:bookmarkEnd w:id="26858"/>
      <w:r>
        <w:rPr>
          <w:rFonts w:hint="cs"/>
          <w:rtl/>
          <w:lang w:eastAsia="he-IL"/>
        </w:rPr>
        <w:t>או-קיי, אי</w:t>
      </w:r>
      <w:bookmarkStart w:id="26859" w:name="_ETM_Q1_1557402"/>
      <w:bookmarkEnd w:id="26859"/>
      <w:r>
        <w:rPr>
          <w:rFonts w:hint="cs"/>
          <w:rtl/>
          <w:lang w:eastAsia="he-IL"/>
        </w:rPr>
        <w:t>פה זה?</w:t>
      </w:r>
    </w:p>
    <w:p w14:paraId="4423D36D" w14:textId="77777777" w:rsidR="00AD1226" w:rsidRDefault="00AD1226" w:rsidP="00AD1226">
      <w:pPr>
        <w:rPr>
          <w:rtl/>
          <w:lang w:eastAsia="he-IL"/>
        </w:rPr>
      </w:pPr>
      <w:bookmarkStart w:id="26860" w:name="_ETM_Q1_1559152"/>
      <w:bookmarkStart w:id="26861" w:name="_ETM_Q1_1559902"/>
      <w:bookmarkEnd w:id="26860"/>
      <w:bookmarkEnd w:id="26861"/>
    </w:p>
    <w:p w14:paraId="662FBA92" w14:textId="0739C4F2" w:rsidR="00AD1226" w:rsidRDefault="00AD1226" w:rsidP="00AD1226">
      <w:pPr>
        <w:pStyle w:val="a4"/>
        <w:keepNext/>
        <w:rPr>
          <w:rtl/>
        </w:rPr>
      </w:pPr>
      <w:bookmarkStart w:id="26862" w:name="ET_speaker_עמית_יוסוב_עמיר_1871"/>
      <w:r w:rsidRPr="00AD1226">
        <w:rPr>
          <w:rStyle w:val="TagStyle"/>
          <w:rtl/>
        </w:rPr>
        <w:t xml:space="preserve"> &lt;&lt; דובר &gt;&gt; </w:t>
      </w:r>
      <w:r>
        <w:rPr>
          <w:rtl/>
        </w:rPr>
        <w:t>עמית יוסוב עמיר:</w:t>
      </w:r>
      <w:r w:rsidRPr="00AD1226">
        <w:rPr>
          <w:rStyle w:val="TagStyle"/>
          <w:rtl/>
        </w:rPr>
        <w:t xml:space="preserve"> &lt;&lt; דובר &gt;&gt;</w:t>
      </w:r>
      <w:r>
        <w:rPr>
          <w:rtl/>
        </w:rPr>
        <w:t xml:space="preserve">   </w:t>
      </w:r>
      <w:bookmarkEnd w:id="26862"/>
    </w:p>
    <w:p w14:paraId="5B11444A" w14:textId="77777777" w:rsidR="00AD1226" w:rsidRDefault="00AD1226" w:rsidP="00AD1226">
      <w:pPr>
        <w:pStyle w:val="KeepWithNext"/>
        <w:rPr>
          <w:rtl/>
          <w:lang w:eastAsia="he-IL"/>
        </w:rPr>
      </w:pPr>
    </w:p>
    <w:p w14:paraId="48C96812" w14:textId="1A1AFEF5" w:rsidR="00AD1226" w:rsidRDefault="00AD1226" w:rsidP="00AD1226">
      <w:pPr>
        <w:rPr>
          <w:rtl/>
          <w:lang w:eastAsia="he-IL"/>
        </w:rPr>
      </w:pPr>
      <w:bookmarkStart w:id="26863" w:name="_ETM_Q1_1561902"/>
      <w:bookmarkStart w:id="26864" w:name="_ETM_Q1_1562152"/>
      <w:bookmarkStart w:id="26865" w:name="_ETM_Q1_1559402"/>
      <w:bookmarkEnd w:id="26863"/>
      <w:bookmarkEnd w:id="26864"/>
      <w:bookmarkEnd w:id="26865"/>
      <w:r>
        <w:rPr>
          <w:rFonts w:hint="cs"/>
          <w:rtl/>
          <w:lang w:eastAsia="he-IL"/>
        </w:rPr>
        <w:t xml:space="preserve">במסמך ההכנה השלישי. </w:t>
      </w:r>
      <w:bookmarkStart w:id="26866" w:name="_ETM_Q1_1560654"/>
      <w:bookmarkEnd w:id="26866"/>
    </w:p>
    <w:p w14:paraId="4D553BE1" w14:textId="77777777" w:rsidR="00AD1226" w:rsidRDefault="00AD1226" w:rsidP="00AD1226">
      <w:pPr>
        <w:rPr>
          <w:rtl/>
          <w:lang w:eastAsia="he-IL"/>
        </w:rPr>
      </w:pPr>
      <w:bookmarkStart w:id="26867" w:name="_ETM_Q1_1561152"/>
      <w:bookmarkStart w:id="26868" w:name="_ETM_Q1_1561402"/>
      <w:bookmarkEnd w:id="26867"/>
      <w:bookmarkEnd w:id="26868"/>
    </w:p>
    <w:p w14:paraId="14D99DA7" w14:textId="6AF5B2A4" w:rsidR="00AD1226" w:rsidRDefault="00AD1226" w:rsidP="00AD1226">
      <w:pPr>
        <w:pStyle w:val="af6"/>
        <w:keepNext/>
        <w:rPr>
          <w:rtl/>
        </w:rPr>
      </w:pPr>
      <w:bookmarkStart w:id="26869" w:name="ET_yor_6157_1872"/>
      <w:r w:rsidRPr="00AD1226">
        <w:rPr>
          <w:rStyle w:val="TagStyle"/>
          <w:rtl/>
        </w:rPr>
        <w:t xml:space="preserve"> &lt;&lt; יור &gt;&gt; </w:t>
      </w:r>
      <w:r>
        <w:rPr>
          <w:rtl/>
        </w:rPr>
        <w:t>היו"ר שמחה רוטמן:</w:t>
      </w:r>
      <w:r w:rsidRPr="00AD1226">
        <w:rPr>
          <w:rStyle w:val="TagStyle"/>
          <w:rtl/>
        </w:rPr>
        <w:t xml:space="preserve"> &lt;&lt; יור &gt;&gt;</w:t>
      </w:r>
      <w:r>
        <w:rPr>
          <w:rtl/>
        </w:rPr>
        <w:t xml:space="preserve">   </w:t>
      </w:r>
      <w:bookmarkEnd w:id="26869"/>
    </w:p>
    <w:p w14:paraId="15916A92" w14:textId="77777777" w:rsidR="00AD1226" w:rsidRDefault="00AD1226" w:rsidP="00AD1226">
      <w:pPr>
        <w:pStyle w:val="KeepWithNext"/>
        <w:rPr>
          <w:rtl/>
          <w:lang w:eastAsia="he-IL"/>
        </w:rPr>
      </w:pPr>
    </w:p>
    <w:p w14:paraId="55F19B85" w14:textId="3E6DDCF2" w:rsidR="00AD1226" w:rsidRDefault="00AD1226" w:rsidP="00AD1226">
      <w:pPr>
        <w:rPr>
          <w:rtl/>
          <w:lang w:eastAsia="he-IL"/>
        </w:rPr>
      </w:pPr>
      <w:bookmarkStart w:id="26870" w:name="_ETM_Q1_1563402"/>
      <w:bookmarkStart w:id="26871" w:name="_ETM_Q1_1560652"/>
      <w:bookmarkEnd w:id="26870"/>
      <w:bookmarkEnd w:id="26871"/>
      <w:r>
        <w:rPr>
          <w:rFonts w:hint="cs"/>
          <w:rtl/>
          <w:lang w:eastAsia="he-IL"/>
        </w:rPr>
        <w:t>את לקחת אותו.</w:t>
      </w:r>
    </w:p>
    <w:p w14:paraId="59D8D0CD" w14:textId="77777777" w:rsidR="00AD1226" w:rsidRDefault="00AD1226" w:rsidP="00AD1226">
      <w:pPr>
        <w:rPr>
          <w:rtl/>
          <w:lang w:eastAsia="he-IL"/>
        </w:rPr>
      </w:pPr>
      <w:bookmarkStart w:id="26872" w:name="_ETM_Q1_1563902"/>
      <w:bookmarkStart w:id="26873" w:name="_ETM_Q1_1564152"/>
      <w:bookmarkStart w:id="26874" w:name="_ETM_Q1_1565405"/>
      <w:bookmarkEnd w:id="26872"/>
      <w:bookmarkEnd w:id="26873"/>
      <w:bookmarkEnd w:id="26874"/>
    </w:p>
    <w:p w14:paraId="72FE78D1" w14:textId="0429D3A1" w:rsidR="00AD1226" w:rsidRDefault="00AD1226" w:rsidP="00AD1226">
      <w:pPr>
        <w:pStyle w:val="a4"/>
        <w:keepNext/>
        <w:rPr>
          <w:rtl/>
        </w:rPr>
      </w:pPr>
      <w:bookmarkStart w:id="26875" w:name="ET_speaker_נעמה_מנחמי_1873"/>
      <w:r w:rsidRPr="00AD1226">
        <w:rPr>
          <w:rStyle w:val="TagStyle"/>
          <w:rtl/>
        </w:rPr>
        <w:t xml:space="preserve"> &lt;&lt; דובר &gt;&gt; </w:t>
      </w:r>
      <w:r>
        <w:rPr>
          <w:rtl/>
        </w:rPr>
        <w:t>נעמה מנחמי:</w:t>
      </w:r>
      <w:r w:rsidRPr="00AD1226">
        <w:rPr>
          <w:rStyle w:val="TagStyle"/>
          <w:rtl/>
        </w:rPr>
        <w:t xml:space="preserve"> &lt;&lt; דובר &gt;&gt;</w:t>
      </w:r>
      <w:r>
        <w:rPr>
          <w:rtl/>
        </w:rPr>
        <w:t xml:space="preserve">   </w:t>
      </w:r>
      <w:bookmarkEnd w:id="26875"/>
    </w:p>
    <w:p w14:paraId="429E9D98" w14:textId="77777777" w:rsidR="00AD1226" w:rsidRDefault="00AD1226" w:rsidP="00AD1226">
      <w:pPr>
        <w:pStyle w:val="KeepWithNext"/>
        <w:rPr>
          <w:rtl/>
          <w:lang w:eastAsia="he-IL"/>
        </w:rPr>
      </w:pPr>
    </w:p>
    <w:p w14:paraId="105B7FA0" w14:textId="664302A1" w:rsidR="00AD1226" w:rsidRDefault="00AD1226" w:rsidP="00AD1226">
      <w:pPr>
        <w:rPr>
          <w:rtl/>
          <w:lang w:eastAsia="he-IL"/>
        </w:rPr>
      </w:pPr>
      <w:r>
        <w:rPr>
          <w:rFonts w:hint="cs"/>
          <w:rtl/>
          <w:lang w:eastAsia="he-IL"/>
        </w:rPr>
        <w:t>ה</w:t>
      </w:r>
      <w:bookmarkStart w:id="26876" w:name="_ETM_Q1_1567152"/>
      <w:bookmarkEnd w:id="26876"/>
      <w:r>
        <w:rPr>
          <w:rFonts w:hint="cs"/>
          <w:rtl/>
          <w:lang w:eastAsia="he-IL"/>
        </w:rPr>
        <w:t xml:space="preserve">שלישי </w:t>
      </w:r>
      <w:bookmarkStart w:id="26877" w:name="_ETM_Q1_1568402"/>
      <w:bookmarkEnd w:id="26877"/>
      <w:r>
        <w:rPr>
          <w:rFonts w:hint="cs"/>
          <w:rtl/>
          <w:lang w:eastAsia="he-IL"/>
        </w:rPr>
        <w:t xml:space="preserve">שנשלח. </w:t>
      </w:r>
    </w:p>
    <w:p w14:paraId="4DC2FF16" w14:textId="77777777" w:rsidR="00AD1226" w:rsidRDefault="00AD1226" w:rsidP="00AD1226">
      <w:pPr>
        <w:rPr>
          <w:rtl/>
          <w:lang w:eastAsia="he-IL"/>
        </w:rPr>
      </w:pPr>
      <w:bookmarkStart w:id="26878" w:name="_ETM_Q1_1574652"/>
      <w:bookmarkStart w:id="26879" w:name="_ETM_Q1_1574902"/>
      <w:bookmarkEnd w:id="26878"/>
      <w:bookmarkEnd w:id="26879"/>
    </w:p>
    <w:p w14:paraId="2C196B03" w14:textId="72045248" w:rsidR="00AD1226" w:rsidRDefault="00AD1226" w:rsidP="00AD1226">
      <w:pPr>
        <w:pStyle w:val="af6"/>
        <w:keepNext/>
        <w:rPr>
          <w:rtl/>
        </w:rPr>
      </w:pPr>
      <w:bookmarkStart w:id="26880" w:name="ET_yor_6157_1874"/>
      <w:r w:rsidRPr="00AD1226">
        <w:rPr>
          <w:rStyle w:val="TagStyle"/>
          <w:rtl/>
        </w:rPr>
        <w:t xml:space="preserve"> &lt;&lt; יור &gt;&gt; </w:t>
      </w:r>
      <w:r>
        <w:rPr>
          <w:rtl/>
        </w:rPr>
        <w:t>היו"ר שמחה רוטמן:</w:t>
      </w:r>
      <w:r w:rsidRPr="00AD1226">
        <w:rPr>
          <w:rStyle w:val="TagStyle"/>
          <w:rtl/>
        </w:rPr>
        <w:t xml:space="preserve"> &lt;&lt; יור &gt;&gt;</w:t>
      </w:r>
      <w:r>
        <w:rPr>
          <w:rtl/>
        </w:rPr>
        <w:t xml:space="preserve">   </w:t>
      </w:r>
      <w:bookmarkEnd w:id="26880"/>
    </w:p>
    <w:p w14:paraId="1CB45C0E" w14:textId="77777777" w:rsidR="00AD1226" w:rsidRDefault="00AD1226" w:rsidP="00AD1226">
      <w:pPr>
        <w:pStyle w:val="KeepWithNext"/>
        <w:rPr>
          <w:rtl/>
          <w:lang w:eastAsia="he-IL"/>
        </w:rPr>
      </w:pPr>
    </w:p>
    <w:p w14:paraId="4C265E75" w14:textId="0B87D544" w:rsidR="00AD1226" w:rsidRDefault="00AD1226" w:rsidP="00AD1226">
      <w:pPr>
        <w:rPr>
          <w:rtl/>
          <w:lang w:eastAsia="he-IL"/>
        </w:rPr>
      </w:pPr>
      <w:bookmarkStart w:id="26881" w:name="_ETM_Q1_1575902"/>
      <w:bookmarkEnd w:id="26881"/>
      <w:r>
        <w:rPr>
          <w:rFonts w:hint="cs"/>
          <w:rtl/>
          <w:lang w:eastAsia="he-IL"/>
        </w:rPr>
        <w:t>בבקשה, אני אסתכל.</w:t>
      </w:r>
    </w:p>
    <w:p w14:paraId="034039B6" w14:textId="77777777" w:rsidR="00AD1226" w:rsidRDefault="00AD1226" w:rsidP="00AD1226">
      <w:pPr>
        <w:rPr>
          <w:rtl/>
          <w:lang w:eastAsia="he-IL"/>
        </w:rPr>
      </w:pPr>
      <w:bookmarkStart w:id="26882" w:name="_ETM_Q1_1581652"/>
      <w:bookmarkStart w:id="26883" w:name="_ETM_Q1_1581902"/>
      <w:bookmarkStart w:id="26884" w:name="_ETM_Q1_1582652"/>
      <w:bookmarkEnd w:id="26882"/>
      <w:bookmarkEnd w:id="26883"/>
      <w:bookmarkEnd w:id="26884"/>
    </w:p>
    <w:p w14:paraId="554CD8D1" w14:textId="032297CC" w:rsidR="00AD1226" w:rsidRDefault="00AD1226" w:rsidP="00AD1226">
      <w:pPr>
        <w:pStyle w:val="a4"/>
        <w:keepNext/>
        <w:rPr>
          <w:rtl/>
        </w:rPr>
      </w:pPr>
      <w:bookmarkStart w:id="26885" w:name="ET_speaker_נעמה_מנחמי_1875"/>
      <w:r w:rsidRPr="00AD1226">
        <w:rPr>
          <w:rStyle w:val="TagStyle"/>
          <w:rtl/>
        </w:rPr>
        <w:t xml:space="preserve"> &lt;&lt; דובר &gt;&gt; </w:t>
      </w:r>
      <w:r>
        <w:rPr>
          <w:rtl/>
        </w:rPr>
        <w:t>נעמה מנחמי:</w:t>
      </w:r>
      <w:r w:rsidRPr="00AD1226">
        <w:rPr>
          <w:rStyle w:val="TagStyle"/>
          <w:rtl/>
        </w:rPr>
        <w:t xml:space="preserve"> &lt;&lt; דובר &gt;&gt;</w:t>
      </w:r>
      <w:r>
        <w:rPr>
          <w:rtl/>
        </w:rPr>
        <w:t xml:space="preserve">   </w:t>
      </w:r>
      <w:bookmarkEnd w:id="26885"/>
    </w:p>
    <w:p w14:paraId="5DC784F6" w14:textId="77777777" w:rsidR="00AD1226" w:rsidRDefault="00AD1226" w:rsidP="00AD1226">
      <w:pPr>
        <w:pStyle w:val="KeepWithNext"/>
        <w:rPr>
          <w:rtl/>
          <w:lang w:eastAsia="he-IL"/>
        </w:rPr>
      </w:pPr>
    </w:p>
    <w:p w14:paraId="7AD4EAED" w14:textId="37D64B57" w:rsidR="00AD1226" w:rsidRDefault="00AD1226" w:rsidP="00AD1226">
      <w:pPr>
        <w:rPr>
          <w:rtl/>
          <w:lang w:eastAsia="he-IL"/>
        </w:rPr>
      </w:pPr>
      <w:bookmarkStart w:id="26886" w:name="_ETM_Q1_1584402"/>
      <w:bookmarkEnd w:id="26886"/>
      <w:r>
        <w:rPr>
          <w:rFonts w:hint="cs"/>
          <w:rtl/>
          <w:lang w:eastAsia="he-IL"/>
        </w:rPr>
        <w:t>יש לנו</w:t>
      </w:r>
      <w:bookmarkStart w:id="26887" w:name="_ETM_Q1_1582902"/>
      <w:bookmarkStart w:id="26888" w:name="_ETM_Q1_1580902"/>
      <w:bookmarkEnd w:id="26887"/>
      <w:bookmarkEnd w:id="26888"/>
      <w:r>
        <w:rPr>
          <w:rFonts w:hint="cs"/>
          <w:rtl/>
          <w:lang w:eastAsia="he-IL"/>
        </w:rPr>
        <w:t xml:space="preserve"> כותרות של המאגרים,</w:t>
      </w:r>
      <w:bookmarkStart w:id="26889" w:name="_ETM_Q1_1584401"/>
      <w:bookmarkEnd w:id="26889"/>
      <w:r>
        <w:rPr>
          <w:rFonts w:hint="cs"/>
          <w:rtl/>
          <w:lang w:eastAsia="he-IL"/>
        </w:rPr>
        <w:t xml:space="preserve"> כולל מאגר</w:t>
      </w:r>
      <w:bookmarkStart w:id="26890" w:name="_ETM_Q1_1586656"/>
      <w:bookmarkEnd w:id="26890"/>
      <w:r>
        <w:rPr>
          <w:rFonts w:hint="cs"/>
          <w:rtl/>
          <w:lang w:eastAsia="he-IL"/>
        </w:rPr>
        <w:t xml:space="preserve"> מנוהל על ידי יחיד. </w:t>
      </w:r>
      <w:bookmarkStart w:id="26891" w:name="_ETM_Q1_1587156"/>
      <w:bookmarkEnd w:id="26891"/>
      <w:r>
        <w:rPr>
          <w:rFonts w:hint="cs"/>
          <w:rtl/>
          <w:lang w:eastAsia="he-IL"/>
        </w:rPr>
        <w:t xml:space="preserve">לקראת הדיון היושב-ראש </w:t>
      </w:r>
      <w:bookmarkStart w:id="26892" w:name="_ETM_Q1_1588906"/>
      <w:bookmarkStart w:id="26893" w:name="_ETM_Q1_1589156"/>
      <w:bookmarkEnd w:id="26892"/>
      <w:bookmarkEnd w:id="26893"/>
      <w:r>
        <w:rPr>
          <w:rFonts w:hint="cs"/>
          <w:rtl/>
          <w:lang w:eastAsia="he-IL"/>
        </w:rPr>
        <w:t xml:space="preserve">אמר שהוא היה מעוניין להרחיב את </w:t>
      </w:r>
      <w:bookmarkStart w:id="26894" w:name="_ETM_Q1_1592152"/>
      <w:bookmarkEnd w:id="26894"/>
      <w:r>
        <w:rPr>
          <w:rFonts w:hint="cs"/>
          <w:rtl/>
          <w:lang w:eastAsia="he-IL"/>
        </w:rPr>
        <w:t>ההגדרה של מאגר המנוהל בידי יחיד</w:t>
      </w:r>
      <w:bookmarkStart w:id="26895" w:name="_ETM_Q1_1595902"/>
      <w:bookmarkEnd w:id="26895"/>
      <w:r>
        <w:rPr>
          <w:rFonts w:hint="cs"/>
          <w:rtl/>
          <w:lang w:eastAsia="he-IL"/>
        </w:rPr>
        <w:t xml:space="preserve">. בפעם </w:t>
      </w:r>
      <w:bookmarkStart w:id="26896" w:name="_ETM_Q1_1598153"/>
      <w:bookmarkEnd w:id="26896"/>
      <w:r>
        <w:rPr>
          <w:rFonts w:hint="cs"/>
          <w:rtl/>
          <w:lang w:eastAsia="he-IL"/>
        </w:rPr>
        <w:t>הקודמת דיברנו על שני יחידים</w:t>
      </w:r>
      <w:bookmarkStart w:id="26897" w:name="_ETM_Q1_1598653"/>
      <w:bookmarkEnd w:id="26897"/>
      <w:r>
        <w:rPr>
          <w:rFonts w:hint="cs"/>
          <w:rtl/>
          <w:lang w:eastAsia="he-IL"/>
        </w:rPr>
        <w:t xml:space="preserve"> ואחת ההצעות של היושב-ראש הייתה </w:t>
      </w:r>
      <w:bookmarkStart w:id="26898" w:name="_ETM_Q1_1604404"/>
      <w:bookmarkEnd w:id="26898"/>
      <w:r>
        <w:rPr>
          <w:rFonts w:hint="cs"/>
          <w:rtl/>
          <w:lang w:eastAsia="he-IL"/>
        </w:rPr>
        <w:t>- - -</w:t>
      </w:r>
      <w:bookmarkStart w:id="26899" w:name="_ETM_Q1_1602154"/>
      <w:bookmarkEnd w:id="26899"/>
    </w:p>
    <w:p w14:paraId="34A17958" w14:textId="77777777" w:rsidR="00AD1226" w:rsidRDefault="00AD1226" w:rsidP="00AD1226">
      <w:pPr>
        <w:rPr>
          <w:rtl/>
          <w:lang w:eastAsia="he-IL"/>
        </w:rPr>
      </w:pPr>
      <w:bookmarkStart w:id="26900" w:name="_ETM_Q1_1603403"/>
      <w:bookmarkEnd w:id="26900"/>
    </w:p>
    <w:p w14:paraId="74E2DB13" w14:textId="7136BC5F" w:rsidR="00AD1226" w:rsidRDefault="00AD1226" w:rsidP="00AD1226">
      <w:pPr>
        <w:pStyle w:val="af6"/>
        <w:keepNext/>
        <w:rPr>
          <w:rtl/>
        </w:rPr>
      </w:pPr>
      <w:bookmarkStart w:id="26901" w:name="ET_yor_6157_1876"/>
      <w:r w:rsidRPr="00AD1226">
        <w:rPr>
          <w:rStyle w:val="TagStyle"/>
          <w:rtl/>
        </w:rPr>
        <w:t xml:space="preserve"> &lt;&lt; יור &gt;&gt; </w:t>
      </w:r>
      <w:r>
        <w:rPr>
          <w:rtl/>
        </w:rPr>
        <w:t>היו"ר שמחה רוטמן:</w:t>
      </w:r>
      <w:r w:rsidRPr="00AD1226">
        <w:rPr>
          <w:rStyle w:val="TagStyle"/>
          <w:rtl/>
        </w:rPr>
        <w:t xml:space="preserve"> &lt;&lt; יור &gt;&gt;</w:t>
      </w:r>
      <w:r>
        <w:rPr>
          <w:rtl/>
        </w:rPr>
        <w:t xml:space="preserve">   </w:t>
      </w:r>
      <w:bookmarkEnd w:id="26901"/>
    </w:p>
    <w:p w14:paraId="0066BCE3" w14:textId="77777777" w:rsidR="00AD1226" w:rsidRDefault="00AD1226" w:rsidP="00AD1226">
      <w:pPr>
        <w:pStyle w:val="KeepWithNext"/>
        <w:rPr>
          <w:rtl/>
          <w:lang w:eastAsia="he-IL"/>
        </w:rPr>
      </w:pPr>
    </w:p>
    <w:p w14:paraId="5492D337" w14:textId="33C84376" w:rsidR="00AD1226" w:rsidRDefault="00AD1226" w:rsidP="00AD1226">
      <w:pPr>
        <w:rPr>
          <w:rtl/>
          <w:lang w:eastAsia="he-IL"/>
        </w:rPr>
      </w:pPr>
      <w:r>
        <w:rPr>
          <w:rFonts w:hint="cs"/>
          <w:rtl/>
          <w:lang w:eastAsia="he-IL"/>
        </w:rPr>
        <w:t>היו</w:t>
      </w:r>
      <w:bookmarkStart w:id="26902" w:name="_ETM_Q1_1603654"/>
      <w:bookmarkEnd w:id="26902"/>
      <w:r>
        <w:rPr>
          <w:rFonts w:hint="cs"/>
          <w:rtl/>
          <w:lang w:eastAsia="he-IL"/>
        </w:rPr>
        <w:t xml:space="preserve"> שני דברים שחשבתי</w:t>
      </w:r>
      <w:bookmarkStart w:id="26903" w:name="_ETM_Q1_1604904"/>
      <w:bookmarkEnd w:id="26903"/>
      <w:r>
        <w:rPr>
          <w:rFonts w:hint="cs"/>
          <w:rtl/>
          <w:lang w:eastAsia="he-IL"/>
        </w:rPr>
        <w:t xml:space="preserve"> על ה</w:t>
      </w:r>
      <w:bookmarkStart w:id="26904" w:name="_ETM_Q1_1603404"/>
      <w:bookmarkEnd w:id="26904"/>
      <w:r>
        <w:rPr>
          <w:rFonts w:hint="cs"/>
          <w:rtl/>
          <w:lang w:eastAsia="he-IL"/>
        </w:rPr>
        <w:t>סעי</w:t>
      </w:r>
      <w:bookmarkStart w:id="26905" w:name="_ETM_Q1_1600904"/>
      <w:bookmarkEnd w:id="26905"/>
      <w:r>
        <w:rPr>
          <w:rFonts w:hint="cs"/>
          <w:rtl/>
          <w:lang w:eastAsia="he-IL"/>
        </w:rPr>
        <w:t xml:space="preserve">ף הזה, אחד </w:t>
      </w:r>
      <w:bookmarkStart w:id="26906" w:name="_ETM_Q1_1615904"/>
      <w:bookmarkEnd w:id="26906"/>
      <w:r>
        <w:rPr>
          <w:rFonts w:hint="cs"/>
          <w:rtl/>
          <w:lang w:eastAsia="he-IL"/>
        </w:rPr>
        <w:t>זה להח</w:t>
      </w:r>
      <w:bookmarkStart w:id="26907" w:name="_ETM_Q1_1614903"/>
      <w:bookmarkEnd w:id="26907"/>
      <w:r>
        <w:rPr>
          <w:rFonts w:hint="cs"/>
          <w:rtl/>
          <w:lang w:eastAsia="he-IL"/>
        </w:rPr>
        <w:t>ריג את הנושא</w:t>
      </w:r>
      <w:bookmarkStart w:id="26908" w:name="_ETM_Q1_1614153"/>
      <w:bookmarkEnd w:id="26908"/>
      <w:r>
        <w:rPr>
          <w:rFonts w:hint="cs"/>
          <w:rtl/>
          <w:lang w:eastAsia="he-IL"/>
        </w:rPr>
        <w:t xml:space="preserve"> של חובות סודיות </w:t>
      </w:r>
      <w:bookmarkStart w:id="26909" w:name="_ETM_Q1_1616152"/>
      <w:bookmarkEnd w:id="26909"/>
      <w:r>
        <w:rPr>
          <w:rFonts w:hint="cs"/>
          <w:rtl/>
          <w:lang w:eastAsia="he-IL"/>
        </w:rPr>
        <w:t>או אתיק</w:t>
      </w:r>
      <w:bookmarkStart w:id="26910" w:name="_ETM_Q1_1615154"/>
      <w:bookmarkStart w:id="26911" w:name="_ETM_Q1_1612402"/>
      <w:bookmarkEnd w:id="26910"/>
      <w:bookmarkEnd w:id="26911"/>
      <w:r>
        <w:rPr>
          <w:rFonts w:hint="cs"/>
          <w:rtl/>
          <w:lang w:eastAsia="he-IL"/>
        </w:rPr>
        <w:t>ה מק</w:t>
      </w:r>
      <w:bookmarkStart w:id="26912" w:name="_ETM_Q1_1610902"/>
      <w:bookmarkEnd w:id="26912"/>
      <w:r>
        <w:rPr>
          <w:rFonts w:hint="cs"/>
          <w:rtl/>
          <w:lang w:eastAsia="he-IL"/>
        </w:rPr>
        <w:t>צוע</w:t>
      </w:r>
      <w:bookmarkStart w:id="26913" w:name="_ETM_Q1_1611152"/>
      <w:bookmarkEnd w:id="26913"/>
      <w:r>
        <w:rPr>
          <w:rFonts w:hint="cs"/>
          <w:rtl/>
          <w:lang w:eastAsia="he-IL"/>
        </w:rPr>
        <w:t>י</w:t>
      </w:r>
      <w:bookmarkStart w:id="26914" w:name="_ETM_Q1_1608402"/>
      <w:bookmarkEnd w:id="26914"/>
      <w:r>
        <w:rPr>
          <w:rFonts w:hint="cs"/>
          <w:rtl/>
          <w:lang w:eastAsia="he-IL"/>
        </w:rPr>
        <w:t xml:space="preserve">ת </w:t>
      </w:r>
      <w:bookmarkStart w:id="26915" w:name="_ETM_Q1_1606405"/>
      <w:bookmarkStart w:id="26916" w:name="_ETM_Q1_1603655"/>
      <w:bookmarkEnd w:id="26915"/>
      <w:bookmarkEnd w:id="26916"/>
      <w:r>
        <w:rPr>
          <w:rFonts w:hint="cs"/>
          <w:rtl/>
          <w:lang w:eastAsia="he-IL"/>
        </w:rPr>
        <w:t>ושם שכנעו אותי</w:t>
      </w:r>
      <w:bookmarkStart w:id="26917" w:name="_ETM_Q1_1609655"/>
      <w:bookmarkEnd w:id="26917"/>
      <w:r>
        <w:rPr>
          <w:rFonts w:hint="cs"/>
          <w:rtl/>
          <w:lang w:eastAsia="he-IL"/>
        </w:rPr>
        <w:t>, כו</w:t>
      </w:r>
      <w:bookmarkStart w:id="26918" w:name="_ETM_Q1_1608405"/>
      <w:bookmarkEnd w:id="26918"/>
      <w:r>
        <w:rPr>
          <w:rFonts w:hint="cs"/>
          <w:rtl/>
          <w:lang w:eastAsia="he-IL"/>
        </w:rPr>
        <w:t xml:space="preserve">לל חלק מהיושבים פה אז </w:t>
      </w:r>
      <w:bookmarkStart w:id="26919" w:name="_ETM_Q1_1612655"/>
      <w:bookmarkEnd w:id="26919"/>
      <w:r>
        <w:rPr>
          <w:rFonts w:hint="cs"/>
          <w:rtl/>
          <w:lang w:eastAsia="he-IL"/>
        </w:rPr>
        <w:t>א</w:t>
      </w:r>
      <w:bookmarkStart w:id="26920" w:name="_ETM_Q1_1610652"/>
      <w:bookmarkEnd w:id="26920"/>
      <w:r>
        <w:rPr>
          <w:rFonts w:hint="cs"/>
          <w:rtl/>
          <w:lang w:eastAsia="he-IL"/>
        </w:rPr>
        <w:t xml:space="preserve">ם </w:t>
      </w:r>
      <w:bookmarkStart w:id="26921" w:name="_ETM_Q1_1608403"/>
      <w:bookmarkEnd w:id="26921"/>
      <w:r>
        <w:rPr>
          <w:rFonts w:hint="cs"/>
          <w:rtl/>
          <w:lang w:eastAsia="he-IL"/>
        </w:rPr>
        <w:t xml:space="preserve">הם ירצו הם ייקחו אחריות למעשיהם. </w:t>
      </w:r>
      <w:bookmarkStart w:id="26922" w:name="_ETM_Q1_1632653"/>
      <w:bookmarkStart w:id="26923" w:name="_ETM_Q1_1632152"/>
      <w:bookmarkStart w:id="26924" w:name="_ETM_Q1_1629402"/>
      <w:bookmarkStart w:id="26925" w:name="_ETM_Q1_1627156"/>
      <w:bookmarkStart w:id="26926" w:name="_ETM_Q1_1624902"/>
      <w:bookmarkStart w:id="26927" w:name="_ETM_Q1_1623152"/>
      <w:bookmarkStart w:id="26928" w:name="_ETM_Q1_1620403"/>
      <w:bookmarkStart w:id="26929" w:name="_ETM_Q1_1617904"/>
      <w:bookmarkStart w:id="26930" w:name="_ETM_Q1_1615153"/>
      <w:bookmarkEnd w:id="26922"/>
      <w:bookmarkEnd w:id="26923"/>
      <w:bookmarkEnd w:id="26924"/>
      <w:bookmarkEnd w:id="26925"/>
      <w:bookmarkEnd w:id="26926"/>
      <w:bookmarkEnd w:id="26927"/>
      <w:bookmarkEnd w:id="26928"/>
      <w:bookmarkEnd w:id="26929"/>
      <w:bookmarkEnd w:id="26930"/>
      <w:r>
        <w:rPr>
          <w:rFonts w:hint="cs"/>
          <w:rtl/>
          <w:lang w:eastAsia="he-IL"/>
        </w:rPr>
        <w:t xml:space="preserve">העבירו כמעט </w:t>
      </w:r>
      <w:bookmarkStart w:id="26931" w:name="_ETM_Q1_1626406"/>
      <w:bookmarkEnd w:id="26931"/>
      <w:r>
        <w:rPr>
          <w:rFonts w:hint="cs"/>
          <w:rtl/>
          <w:lang w:eastAsia="he-IL"/>
        </w:rPr>
        <w:t>את כל המקצועות המוסדרים ל</w:t>
      </w:r>
      <w:bookmarkStart w:id="26932" w:name="_ETM_Q1_1625404"/>
      <w:bookmarkEnd w:id="26932"/>
      <w:r>
        <w:rPr>
          <w:rFonts w:hint="cs"/>
          <w:rtl/>
          <w:lang w:eastAsia="he-IL"/>
        </w:rPr>
        <w:t>עולם</w:t>
      </w:r>
      <w:bookmarkStart w:id="26933" w:name="_ETM_Q1_1623404"/>
      <w:bookmarkEnd w:id="26933"/>
      <w:r>
        <w:rPr>
          <w:rFonts w:hint="cs"/>
          <w:rtl/>
          <w:lang w:eastAsia="he-IL"/>
        </w:rPr>
        <w:t xml:space="preserve"> של </w:t>
      </w:r>
      <w:bookmarkStart w:id="26934" w:name="_ETM_Q1_1626403"/>
      <w:bookmarkEnd w:id="26934"/>
      <w:r>
        <w:rPr>
          <w:rFonts w:hint="cs"/>
          <w:rtl/>
          <w:lang w:eastAsia="he-IL"/>
        </w:rPr>
        <w:t xml:space="preserve">מאגר רמת אבטחה </w:t>
      </w:r>
      <w:bookmarkStart w:id="26935" w:name="_ETM_Q1_1629653"/>
      <w:bookmarkEnd w:id="26935"/>
      <w:r>
        <w:rPr>
          <w:rFonts w:hint="cs"/>
          <w:rtl/>
          <w:lang w:eastAsia="he-IL"/>
        </w:rPr>
        <w:t>בסיסית</w:t>
      </w:r>
      <w:bookmarkStart w:id="26936" w:name="_ETM_Q1_1627654"/>
      <w:bookmarkEnd w:id="26936"/>
      <w:r>
        <w:rPr>
          <w:rFonts w:hint="cs"/>
          <w:rtl/>
          <w:lang w:eastAsia="he-IL"/>
        </w:rPr>
        <w:t>. אני השתכנעתי שזה דבר נכון אז את השינוי</w:t>
      </w:r>
      <w:bookmarkStart w:id="26937" w:name="_ETM_Q1_1632156"/>
      <w:bookmarkEnd w:id="26937"/>
      <w:r>
        <w:rPr>
          <w:rFonts w:hint="cs"/>
          <w:rtl/>
          <w:lang w:eastAsia="he-IL"/>
        </w:rPr>
        <w:t xml:space="preserve"> ה</w:t>
      </w:r>
      <w:bookmarkStart w:id="26938" w:name="_ETM_Q1_1632403"/>
      <w:bookmarkEnd w:id="26938"/>
      <w:r>
        <w:rPr>
          <w:rFonts w:hint="cs"/>
          <w:rtl/>
          <w:lang w:eastAsia="he-IL"/>
        </w:rPr>
        <w:t>זה אני לא רוצה לעשות.</w:t>
      </w:r>
      <w:bookmarkStart w:id="26939" w:name="_ETM_Q1_1635652"/>
      <w:bookmarkStart w:id="26940" w:name="_ETM_Q1_1637904"/>
      <w:bookmarkStart w:id="26941" w:name="_ETM_Q1_1644903"/>
      <w:bookmarkStart w:id="26942" w:name="_ETM_Q1_1642154"/>
      <w:bookmarkEnd w:id="26939"/>
      <w:bookmarkEnd w:id="26940"/>
      <w:bookmarkEnd w:id="26941"/>
      <w:bookmarkEnd w:id="26942"/>
      <w:r>
        <w:rPr>
          <w:rFonts w:hint="cs"/>
          <w:rtl/>
          <w:lang w:eastAsia="he-IL"/>
        </w:rPr>
        <w:t xml:space="preserve"> לגבי </w:t>
      </w:r>
      <w:bookmarkStart w:id="26943" w:name="_ETM_Q1_1637155"/>
      <w:bookmarkEnd w:id="26943"/>
      <w:r>
        <w:rPr>
          <w:rFonts w:hint="cs"/>
          <w:rtl/>
          <w:lang w:eastAsia="he-IL"/>
        </w:rPr>
        <w:t>מא</w:t>
      </w:r>
      <w:bookmarkStart w:id="26944" w:name="_ETM_Q1_1637404"/>
      <w:bookmarkEnd w:id="26944"/>
      <w:r>
        <w:rPr>
          <w:rFonts w:hint="cs"/>
          <w:rtl/>
          <w:lang w:eastAsia="he-IL"/>
        </w:rPr>
        <w:t>גר</w:t>
      </w:r>
      <w:bookmarkStart w:id="26945" w:name="_ETM_Q1_1634903"/>
      <w:bookmarkEnd w:id="26945"/>
      <w:r>
        <w:rPr>
          <w:rFonts w:hint="cs"/>
          <w:rtl/>
          <w:lang w:eastAsia="he-IL"/>
        </w:rPr>
        <w:t xml:space="preserve"> המנוהל על ידי יחיד, </w:t>
      </w:r>
      <w:bookmarkStart w:id="26946" w:name="_ETM_Q1_1638906"/>
      <w:bookmarkEnd w:id="26946"/>
      <w:r>
        <w:rPr>
          <w:rFonts w:hint="cs"/>
          <w:rtl/>
          <w:lang w:eastAsia="he-IL"/>
        </w:rPr>
        <w:t xml:space="preserve">אני חשבתי שכדאי להפנות להגדרות של יחיד </w:t>
      </w:r>
      <w:bookmarkStart w:id="26947" w:name="_ETM_Q1_1641905"/>
      <w:bookmarkEnd w:id="26947"/>
      <w:r>
        <w:rPr>
          <w:rFonts w:hint="cs"/>
          <w:rtl/>
          <w:lang w:eastAsia="he-IL"/>
        </w:rPr>
        <w:t>בדומה לחברה - - -</w:t>
      </w:r>
      <w:bookmarkStart w:id="26948" w:name="_ETM_Q1_1641906"/>
      <w:bookmarkEnd w:id="26948"/>
    </w:p>
    <w:p w14:paraId="586FA830" w14:textId="77777777" w:rsidR="00AD1226" w:rsidRDefault="00AD1226" w:rsidP="00AD1226">
      <w:pPr>
        <w:rPr>
          <w:rtl/>
          <w:lang w:eastAsia="he-IL"/>
        </w:rPr>
      </w:pPr>
      <w:bookmarkStart w:id="26949" w:name="_ETM_Q1_1642404"/>
      <w:bookmarkStart w:id="26950" w:name="_ETM_Q1_1643154"/>
      <w:bookmarkEnd w:id="26949"/>
      <w:bookmarkEnd w:id="26950"/>
    </w:p>
    <w:p w14:paraId="5CE826FC" w14:textId="76ADE8D7" w:rsidR="00AD1226" w:rsidRDefault="00AD1226" w:rsidP="00AD1226">
      <w:pPr>
        <w:pStyle w:val="a4"/>
        <w:keepNext/>
        <w:rPr>
          <w:rtl/>
        </w:rPr>
      </w:pPr>
      <w:bookmarkStart w:id="26951" w:name="ET_speaker_נעמה_מנחמי_1877"/>
      <w:r w:rsidRPr="00AD1226">
        <w:rPr>
          <w:rStyle w:val="TagStyle"/>
          <w:rtl/>
        </w:rPr>
        <w:t xml:space="preserve"> &lt;&lt; דובר &gt;&gt; </w:t>
      </w:r>
      <w:r>
        <w:rPr>
          <w:rtl/>
        </w:rPr>
        <w:t>נעמה מנחמי:</w:t>
      </w:r>
      <w:r w:rsidRPr="00AD1226">
        <w:rPr>
          <w:rStyle w:val="TagStyle"/>
          <w:rtl/>
        </w:rPr>
        <w:t xml:space="preserve"> &lt;&lt; דובר &gt;&gt;</w:t>
      </w:r>
      <w:r>
        <w:rPr>
          <w:rtl/>
        </w:rPr>
        <w:t xml:space="preserve">   </w:t>
      </w:r>
      <w:bookmarkEnd w:id="26951"/>
    </w:p>
    <w:p w14:paraId="7DA0CF1B" w14:textId="77777777" w:rsidR="00AD1226" w:rsidRDefault="00AD1226" w:rsidP="00AD1226">
      <w:pPr>
        <w:pStyle w:val="KeepWithNext"/>
        <w:rPr>
          <w:rtl/>
          <w:lang w:eastAsia="he-IL"/>
        </w:rPr>
      </w:pPr>
    </w:p>
    <w:p w14:paraId="2D0A68B1" w14:textId="654D9320" w:rsidR="00AD1226" w:rsidRDefault="00AD1226" w:rsidP="00AD1226">
      <w:pPr>
        <w:rPr>
          <w:rtl/>
          <w:lang w:eastAsia="he-IL"/>
        </w:rPr>
      </w:pPr>
      <w:bookmarkStart w:id="26952" w:name="_ETM_Q1_1644904"/>
      <w:bookmarkStart w:id="26953" w:name="_ETM_Q1_1645154"/>
      <w:bookmarkEnd w:id="26952"/>
      <w:bookmarkEnd w:id="26953"/>
      <w:r>
        <w:rPr>
          <w:rFonts w:hint="cs"/>
          <w:rtl/>
          <w:lang w:eastAsia="he-IL"/>
        </w:rPr>
        <w:t xml:space="preserve">חברת </w:t>
      </w:r>
      <w:bookmarkStart w:id="26954" w:name="_ETM_Q1_1643153"/>
      <w:bookmarkEnd w:id="26954"/>
      <w:r>
        <w:rPr>
          <w:rFonts w:hint="cs"/>
          <w:rtl/>
          <w:lang w:eastAsia="he-IL"/>
        </w:rPr>
        <w:t xml:space="preserve">מעטים? </w:t>
      </w:r>
    </w:p>
    <w:p w14:paraId="5AD3F548" w14:textId="77777777" w:rsidR="00AD1226" w:rsidRDefault="00AD1226" w:rsidP="00AD1226">
      <w:pPr>
        <w:rPr>
          <w:rtl/>
          <w:lang w:eastAsia="he-IL"/>
        </w:rPr>
      </w:pPr>
      <w:bookmarkStart w:id="26955" w:name="_ETM_Q1_1645153"/>
      <w:bookmarkStart w:id="26956" w:name="_ETM_Q1_1645403"/>
      <w:bookmarkEnd w:id="26955"/>
      <w:bookmarkEnd w:id="26956"/>
    </w:p>
    <w:p w14:paraId="58CD84BC" w14:textId="0FFECCCC" w:rsidR="00AD1226" w:rsidRDefault="00AD1226" w:rsidP="00AD1226">
      <w:pPr>
        <w:pStyle w:val="af6"/>
        <w:keepNext/>
        <w:rPr>
          <w:rtl/>
        </w:rPr>
      </w:pPr>
      <w:bookmarkStart w:id="26957" w:name="ET_yor_6157_1878"/>
      <w:r w:rsidRPr="00AD1226">
        <w:rPr>
          <w:rStyle w:val="TagStyle"/>
          <w:rtl/>
        </w:rPr>
        <w:t xml:space="preserve"> &lt;&lt; יור &gt;&gt; </w:t>
      </w:r>
      <w:r>
        <w:rPr>
          <w:rtl/>
        </w:rPr>
        <w:t>היו"ר שמחה רוטמן:</w:t>
      </w:r>
      <w:r w:rsidRPr="00AD1226">
        <w:rPr>
          <w:rStyle w:val="TagStyle"/>
          <w:rtl/>
        </w:rPr>
        <w:t xml:space="preserve"> &lt;&lt; יור &gt;&gt;</w:t>
      </w:r>
      <w:r>
        <w:rPr>
          <w:rtl/>
        </w:rPr>
        <w:t xml:space="preserve">   </w:t>
      </w:r>
      <w:bookmarkEnd w:id="26957"/>
    </w:p>
    <w:p w14:paraId="75D842C5" w14:textId="77777777" w:rsidR="00AD1226" w:rsidRDefault="00AD1226" w:rsidP="00AD1226">
      <w:pPr>
        <w:pStyle w:val="KeepWithNext"/>
        <w:rPr>
          <w:rtl/>
          <w:lang w:eastAsia="he-IL"/>
        </w:rPr>
      </w:pPr>
    </w:p>
    <w:p w14:paraId="7D20A2E9" w14:textId="54DE380F" w:rsidR="00AD1226" w:rsidRDefault="00AD1226" w:rsidP="00AD1226">
      <w:pPr>
        <w:rPr>
          <w:rtl/>
          <w:lang w:eastAsia="he-IL"/>
        </w:rPr>
      </w:pPr>
      <w:bookmarkStart w:id="26958" w:name="_ETM_Q1_1646903"/>
      <w:bookmarkEnd w:id="26958"/>
      <w:r>
        <w:rPr>
          <w:rFonts w:hint="cs"/>
          <w:rtl/>
          <w:lang w:eastAsia="he-IL"/>
        </w:rPr>
        <w:t xml:space="preserve">חברת מעטים. </w:t>
      </w:r>
      <w:bookmarkStart w:id="26959" w:name="_ETM_Q1_1645654"/>
      <w:bookmarkEnd w:id="26959"/>
      <w:r>
        <w:rPr>
          <w:rFonts w:hint="cs"/>
          <w:rtl/>
          <w:lang w:eastAsia="he-IL"/>
        </w:rPr>
        <w:t xml:space="preserve">לא לגמרי חברת מעטים אבל הכוונה </w:t>
      </w:r>
      <w:bookmarkStart w:id="26960" w:name="_ETM_Q1_1651155"/>
      <w:bookmarkEnd w:id="26960"/>
      <w:r>
        <w:rPr>
          <w:rFonts w:hint="cs"/>
          <w:rtl/>
          <w:lang w:eastAsia="he-IL"/>
        </w:rPr>
        <w:t>היא שיחי</w:t>
      </w:r>
      <w:bookmarkStart w:id="26961" w:name="_ETM_Q1_1650154"/>
      <w:bookmarkEnd w:id="26961"/>
      <w:r>
        <w:rPr>
          <w:rFonts w:hint="cs"/>
          <w:rtl/>
          <w:lang w:eastAsia="he-IL"/>
        </w:rPr>
        <w:t>ד כולל בתוכו גם את בני המשפחה</w:t>
      </w:r>
      <w:bookmarkStart w:id="26962" w:name="_ETM_Q1_1651905"/>
      <w:bookmarkEnd w:id="26962"/>
      <w:r>
        <w:rPr>
          <w:rFonts w:hint="cs"/>
          <w:rtl/>
          <w:lang w:eastAsia="he-IL"/>
        </w:rPr>
        <w:t xml:space="preserve">. אם יש חברה משפחתית שיש </w:t>
      </w:r>
      <w:bookmarkStart w:id="26963" w:name="_ETM_Q1_1653655"/>
      <w:bookmarkEnd w:id="26963"/>
      <w:r>
        <w:rPr>
          <w:rFonts w:hint="cs"/>
          <w:rtl/>
          <w:lang w:eastAsia="he-IL"/>
        </w:rPr>
        <w:t xml:space="preserve">לה חמישה בעלי מניות אבל זה </w:t>
      </w:r>
      <w:bookmarkStart w:id="26964" w:name="_ETM_Q1_1660155"/>
      <w:bookmarkStart w:id="26965" w:name="_ETM_Q1_1657906"/>
      <w:bookmarkEnd w:id="26964"/>
      <w:bookmarkEnd w:id="26965"/>
      <w:r>
        <w:rPr>
          <w:rFonts w:hint="cs"/>
          <w:rtl/>
          <w:lang w:eastAsia="he-IL"/>
        </w:rPr>
        <w:t xml:space="preserve">המכולת </w:t>
      </w:r>
      <w:bookmarkStart w:id="26966" w:name="_ETM_Q1_1655906"/>
      <w:bookmarkStart w:id="26967" w:name="_ETM_Q1_1659654"/>
      <w:bookmarkEnd w:id="26966"/>
      <w:bookmarkEnd w:id="26967"/>
      <w:r>
        <w:rPr>
          <w:rFonts w:hint="cs"/>
          <w:rtl/>
          <w:lang w:eastAsia="he-IL"/>
        </w:rPr>
        <w:t>המשפחתית אז לעניין זה, יראו</w:t>
      </w:r>
      <w:bookmarkStart w:id="26968" w:name="_ETM_Q1_1662152"/>
      <w:bookmarkEnd w:id="26968"/>
      <w:r>
        <w:rPr>
          <w:rFonts w:hint="cs"/>
          <w:rtl/>
          <w:lang w:eastAsia="he-IL"/>
        </w:rPr>
        <w:t xml:space="preserve"> ביחיד גם קרובי משפחה</w:t>
      </w:r>
      <w:bookmarkStart w:id="26969" w:name="_ETM_Q1_1663903"/>
      <w:bookmarkEnd w:id="26969"/>
      <w:r>
        <w:rPr>
          <w:rFonts w:hint="cs"/>
          <w:rtl/>
          <w:lang w:eastAsia="he-IL"/>
        </w:rPr>
        <w:t>.</w:t>
      </w:r>
    </w:p>
    <w:p w14:paraId="4350832D" w14:textId="77777777" w:rsidR="00AD1226" w:rsidRDefault="00AD1226" w:rsidP="00AD1226">
      <w:pPr>
        <w:rPr>
          <w:rtl/>
          <w:lang w:eastAsia="he-IL"/>
        </w:rPr>
      </w:pPr>
      <w:bookmarkStart w:id="26970" w:name="_ETM_Q1_1664403"/>
      <w:bookmarkStart w:id="26971" w:name="_ETM_Q1_1665153"/>
      <w:bookmarkEnd w:id="26970"/>
      <w:bookmarkEnd w:id="26971"/>
    </w:p>
    <w:p w14:paraId="55A732E7" w14:textId="46DAA4FA" w:rsidR="00AD1226" w:rsidRDefault="00AD1226" w:rsidP="00AD1226">
      <w:pPr>
        <w:pStyle w:val="a4"/>
        <w:keepNext/>
        <w:rPr>
          <w:rtl/>
        </w:rPr>
      </w:pPr>
      <w:bookmarkStart w:id="26972" w:name="ET_speaker_ראובן_אידלמן_1879"/>
      <w:r w:rsidRPr="00AD1226">
        <w:rPr>
          <w:rStyle w:val="TagStyle"/>
          <w:rtl/>
        </w:rPr>
        <w:t xml:space="preserve"> &lt;&lt; דובר &gt;&gt; </w:t>
      </w:r>
      <w:r>
        <w:rPr>
          <w:rtl/>
        </w:rPr>
        <w:t>ראובן אידלמן:</w:t>
      </w:r>
      <w:r w:rsidRPr="00AD1226">
        <w:rPr>
          <w:rStyle w:val="TagStyle"/>
          <w:rtl/>
        </w:rPr>
        <w:t xml:space="preserve"> &lt;&lt; דובר &gt;&gt;</w:t>
      </w:r>
      <w:r>
        <w:rPr>
          <w:rtl/>
        </w:rPr>
        <w:t xml:space="preserve">   </w:t>
      </w:r>
      <w:bookmarkEnd w:id="26972"/>
    </w:p>
    <w:p w14:paraId="3EE713AA" w14:textId="77777777" w:rsidR="00AD1226" w:rsidRDefault="00AD1226" w:rsidP="00AD1226">
      <w:pPr>
        <w:pStyle w:val="KeepWithNext"/>
        <w:rPr>
          <w:rtl/>
          <w:lang w:eastAsia="he-IL"/>
        </w:rPr>
      </w:pPr>
    </w:p>
    <w:p w14:paraId="648D6318" w14:textId="3933D715" w:rsidR="00AD1226" w:rsidRDefault="00AD1226" w:rsidP="00AD1226">
      <w:pPr>
        <w:rPr>
          <w:rtl/>
          <w:lang w:eastAsia="he-IL"/>
        </w:rPr>
      </w:pPr>
      <w:bookmarkStart w:id="26973" w:name="_ETM_Q1_1667152"/>
      <w:bookmarkStart w:id="26974" w:name="_ETM_Q1_1664654"/>
      <w:bookmarkEnd w:id="26973"/>
      <w:bookmarkEnd w:id="26974"/>
      <w:r>
        <w:rPr>
          <w:rFonts w:hint="cs"/>
          <w:rtl/>
          <w:lang w:eastAsia="he-IL"/>
        </w:rPr>
        <w:t xml:space="preserve">חברה </w:t>
      </w:r>
      <w:bookmarkStart w:id="26975" w:name="_ETM_Q1_1664905"/>
      <w:bookmarkEnd w:id="26975"/>
      <w:r>
        <w:rPr>
          <w:rFonts w:hint="cs"/>
          <w:rtl/>
          <w:lang w:eastAsia="he-IL"/>
        </w:rPr>
        <w:t>משפח</w:t>
      </w:r>
      <w:bookmarkStart w:id="26976" w:name="_ETM_Q1_1663905"/>
      <w:bookmarkEnd w:id="26976"/>
      <w:r>
        <w:rPr>
          <w:rFonts w:hint="cs"/>
          <w:rtl/>
          <w:lang w:eastAsia="he-IL"/>
        </w:rPr>
        <w:t>תית גם יכולה להיות עסק גדול</w:t>
      </w:r>
      <w:bookmarkStart w:id="26977" w:name="_ETM_Q1_1666903"/>
      <w:bookmarkEnd w:id="26977"/>
      <w:r>
        <w:rPr>
          <w:rFonts w:hint="cs"/>
          <w:rtl/>
          <w:lang w:eastAsia="he-IL"/>
        </w:rPr>
        <w:t>.</w:t>
      </w:r>
    </w:p>
    <w:p w14:paraId="74A0A402" w14:textId="77777777" w:rsidR="00AD1226" w:rsidRDefault="00AD1226" w:rsidP="00AD1226">
      <w:pPr>
        <w:rPr>
          <w:rtl/>
          <w:lang w:eastAsia="he-IL"/>
        </w:rPr>
      </w:pPr>
      <w:bookmarkStart w:id="26978" w:name="_ETM_Q1_1668902"/>
      <w:bookmarkEnd w:id="26978"/>
    </w:p>
    <w:p w14:paraId="558FAFF0" w14:textId="4A155349" w:rsidR="00AD1226" w:rsidRDefault="00AD1226" w:rsidP="00AD1226">
      <w:pPr>
        <w:pStyle w:val="a4"/>
        <w:keepNext/>
        <w:rPr>
          <w:rtl/>
        </w:rPr>
      </w:pPr>
      <w:bookmarkStart w:id="26979" w:name="ET_speaker_נעמה_מנחמי_1880"/>
      <w:r w:rsidRPr="00AD1226">
        <w:rPr>
          <w:rStyle w:val="TagStyle"/>
          <w:rtl/>
        </w:rPr>
        <w:t xml:space="preserve"> &lt;&lt; דובר &gt;&gt; </w:t>
      </w:r>
      <w:r>
        <w:rPr>
          <w:rtl/>
        </w:rPr>
        <w:t>נעמה מנחמי:</w:t>
      </w:r>
      <w:r w:rsidRPr="00AD1226">
        <w:rPr>
          <w:rStyle w:val="TagStyle"/>
          <w:rtl/>
        </w:rPr>
        <w:t xml:space="preserve"> &lt;&lt; דובר &gt;&gt;</w:t>
      </w:r>
      <w:r>
        <w:rPr>
          <w:rtl/>
        </w:rPr>
        <w:t xml:space="preserve">   </w:t>
      </w:r>
      <w:bookmarkEnd w:id="26979"/>
    </w:p>
    <w:p w14:paraId="43BA80E8" w14:textId="77777777" w:rsidR="00AD1226" w:rsidRDefault="00AD1226" w:rsidP="00AD1226">
      <w:pPr>
        <w:pStyle w:val="KeepWithNext"/>
        <w:rPr>
          <w:rtl/>
          <w:lang w:eastAsia="he-IL"/>
        </w:rPr>
      </w:pPr>
    </w:p>
    <w:p w14:paraId="62D11C4C" w14:textId="2ABEFC59" w:rsidR="00AD1226" w:rsidRDefault="00AD1226" w:rsidP="00AD1226">
      <w:pPr>
        <w:rPr>
          <w:rtl/>
          <w:lang w:eastAsia="he-IL"/>
        </w:rPr>
      </w:pPr>
      <w:bookmarkStart w:id="26980" w:name="_ETM_Q1_1670653"/>
      <w:bookmarkStart w:id="26981" w:name="_ETM_Q1_1667653"/>
      <w:bookmarkEnd w:id="26980"/>
      <w:bookmarkEnd w:id="26981"/>
      <w:r>
        <w:rPr>
          <w:rFonts w:hint="cs"/>
          <w:rtl/>
          <w:lang w:eastAsia="he-IL"/>
        </w:rPr>
        <w:t>לא,</w:t>
      </w:r>
      <w:bookmarkStart w:id="26982" w:name="_ETM_Q1_1664903"/>
      <w:bookmarkEnd w:id="26982"/>
      <w:r>
        <w:rPr>
          <w:rFonts w:hint="cs"/>
          <w:rtl/>
          <w:lang w:eastAsia="he-IL"/>
        </w:rPr>
        <w:t xml:space="preserve"> בחברת מעטים - - -</w:t>
      </w:r>
    </w:p>
    <w:p w14:paraId="56E31FF6" w14:textId="77777777" w:rsidR="00AD1226" w:rsidRDefault="00AD1226" w:rsidP="00AD1226">
      <w:pPr>
        <w:rPr>
          <w:rtl/>
          <w:lang w:eastAsia="he-IL"/>
        </w:rPr>
      </w:pPr>
      <w:bookmarkStart w:id="26983" w:name="_ETM_Q1_1668652"/>
      <w:bookmarkStart w:id="26984" w:name="_ETM_Q1_1669151"/>
      <w:bookmarkEnd w:id="26983"/>
      <w:bookmarkEnd w:id="26984"/>
    </w:p>
    <w:p w14:paraId="0E7E88D0" w14:textId="2081ECC0" w:rsidR="00AD1226" w:rsidRDefault="00AD1226" w:rsidP="00AD1226">
      <w:pPr>
        <w:pStyle w:val="af6"/>
        <w:keepNext/>
        <w:rPr>
          <w:rtl/>
        </w:rPr>
      </w:pPr>
      <w:bookmarkStart w:id="26985" w:name="ET_yor_6157_1881"/>
      <w:r w:rsidRPr="00AD1226">
        <w:rPr>
          <w:rStyle w:val="TagStyle"/>
          <w:rtl/>
        </w:rPr>
        <w:t xml:space="preserve"> &lt;&lt; יור &gt;&gt; </w:t>
      </w:r>
      <w:r>
        <w:rPr>
          <w:rtl/>
        </w:rPr>
        <w:t>היו"ר שמחה רוטמן:</w:t>
      </w:r>
      <w:r w:rsidRPr="00AD1226">
        <w:rPr>
          <w:rStyle w:val="TagStyle"/>
          <w:rtl/>
        </w:rPr>
        <w:t xml:space="preserve"> &lt;&lt; יור &gt;&gt;</w:t>
      </w:r>
      <w:r>
        <w:rPr>
          <w:rtl/>
        </w:rPr>
        <w:t xml:space="preserve">   </w:t>
      </w:r>
      <w:bookmarkEnd w:id="26985"/>
    </w:p>
    <w:p w14:paraId="635A2DD1" w14:textId="77777777" w:rsidR="00AD1226" w:rsidRDefault="00AD1226" w:rsidP="00AD1226">
      <w:pPr>
        <w:pStyle w:val="KeepWithNext"/>
        <w:rPr>
          <w:rtl/>
          <w:lang w:eastAsia="he-IL"/>
        </w:rPr>
      </w:pPr>
    </w:p>
    <w:p w14:paraId="4B2BD039" w14:textId="5D7139C5" w:rsidR="00AD1226" w:rsidRDefault="00AD1226" w:rsidP="00AD1226">
      <w:pPr>
        <w:rPr>
          <w:rtl/>
          <w:lang w:eastAsia="he-IL"/>
        </w:rPr>
      </w:pPr>
      <w:bookmarkStart w:id="26986" w:name="_ETM_Q1_1670652"/>
      <w:bookmarkEnd w:id="26986"/>
      <w:r>
        <w:rPr>
          <w:rFonts w:hint="cs"/>
          <w:rtl/>
          <w:lang w:eastAsia="he-IL"/>
        </w:rPr>
        <w:t xml:space="preserve">לא אבל </w:t>
      </w:r>
      <w:bookmarkStart w:id="26987" w:name="_ETM_Q1_1672655"/>
      <w:bookmarkEnd w:id="26987"/>
      <w:r>
        <w:rPr>
          <w:rFonts w:hint="cs"/>
          <w:rtl/>
          <w:lang w:eastAsia="he-IL"/>
        </w:rPr>
        <w:t xml:space="preserve">אם </w:t>
      </w:r>
      <w:bookmarkStart w:id="26988" w:name="_ETM_Q1_1670156"/>
      <w:bookmarkEnd w:id="26988"/>
      <w:r>
        <w:rPr>
          <w:rFonts w:hint="cs"/>
          <w:rtl/>
          <w:lang w:eastAsia="he-IL"/>
        </w:rPr>
        <w:t xml:space="preserve">היא עסק גדול, </w:t>
      </w:r>
      <w:bookmarkStart w:id="26989" w:name="_ETM_Q1_1669902"/>
      <w:bookmarkEnd w:id="26989"/>
      <w:r>
        <w:rPr>
          <w:rFonts w:hint="cs"/>
          <w:rtl/>
          <w:lang w:eastAsia="he-IL"/>
        </w:rPr>
        <w:t>היא מוחרגת</w:t>
      </w:r>
      <w:bookmarkStart w:id="26990" w:name="_ETM_Q1_1668903"/>
      <w:bookmarkEnd w:id="26990"/>
      <w:r>
        <w:rPr>
          <w:rFonts w:hint="cs"/>
          <w:rtl/>
          <w:lang w:eastAsia="he-IL"/>
        </w:rPr>
        <w:t xml:space="preserve"> מסיבות אחרות. </w:t>
      </w:r>
      <w:bookmarkStart w:id="26991" w:name="_ETM_Q1_1671154"/>
      <w:bookmarkEnd w:id="26991"/>
    </w:p>
    <w:p w14:paraId="0353846E" w14:textId="77777777" w:rsidR="00AD1226" w:rsidRDefault="00AD1226" w:rsidP="00AD1226">
      <w:pPr>
        <w:rPr>
          <w:rtl/>
          <w:lang w:eastAsia="he-IL"/>
        </w:rPr>
      </w:pPr>
      <w:bookmarkStart w:id="26992" w:name="_ETM_Q1_1672403"/>
      <w:bookmarkStart w:id="26993" w:name="_ETM_Q1_1672654"/>
      <w:bookmarkStart w:id="26994" w:name="_ETM_Q1_1673654"/>
      <w:bookmarkEnd w:id="26992"/>
      <w:bookmarkEnd w:id="26993"/>
      <w:bookmarkEnd w:id="26994"/>
    </w:p>
    <w:p w14:paraId="488E7982" w14:textId="21B26136" w:rsidR="00AD1226" w:rsidRDefault="00AD1226" w:rsidP="00AD1226">
      <w:pPr>
        <w:pStyle w:val="a4"/>
        <w:keepNext/>
        <w:rPr>
          <w:rtl/>
        </w:rPr>
      </w:pPr>
      <w:bookmarkStart w:id="26995" w:name="ET_speaker_ראובן_אידלמן_1882"/>
      <w:r w:rsidRPr="00AD1226">
        <w:rPr>
          <w:rStyle w:val="TagStyle"/>
          <w:rtl/>
        </w:rPr>
        <w:t xml:space="preserve"> &lt;&lt; דובר &gt;&gt; </w:t>
      </w:r>
      <w:r>
        <w:rPr>
          <w:rtl/>
        </w:rPr>
        <w:t>ראובן אידלמן:</w:t>
      </w:r>
      <w:r w:rsidRPr="00AD1226">
        <w:rPr>
          <w:rStyle w:val="TagStyle"/>
          <w:rtl/>
        </w:rPr>
        <w:t xml:space="preserve"> &lt;&lt; דובר &gt;&gt;</w:t>
      </w:r>
      <w:r>
        <w:rPr>
          <w:rtl/>
        </w:rPr>
        <w:t xml:space="preserve">   </w:t>
      </w:r>
      <w:bookmarkEnd w:id="26995"/>
    </w:p>
    <w:p w14:paraId="4F489200" w14:textId="77777777" w:rsidR="00AD1226" w:rsidRDefault="00AD1226" w:rsidP="00AD1226">
      <w:pPr>
        <w:pStyle w:val="KeepWithNext"/>
        <w:rPr>
          <w:rtl/>
          <w:lang w:eastAsia="he-IL"/>
        </w:rPr>
      </w:pPr>
    </w:p>
    <w:p w14:paraId="539ECFAD" w14:textId="77A5B403" w:rsidR="00AD1226" w:rsidRDefault="00AD1226" w:rsidP="00AD1226">
      <w:pPr>
        <w:rPr>
          <w:rtl/>
          <w:lang w:eastAsia="he-IL"/>
        </w:rPr>
      </w:pPr>
      <w:bookmarkStart w:id="26996" w:name="_ETM_Q1_1675653"/>
      <w:bookmarkStart w:id="26997" w:name="_ETM_Q1_1672903"/>
      <w:bookmarkEnd w:id="26996"/>
      <w:bookmarkEnd w:id="26997"/>
      <w:r>
        <w:rPr>
          <w:rFonts w:hint="cs"/>
          <w:rtl/>
          <w:lang w:eastAsia="he-IL"/>
        </w:rPr>
        <w:t xml:space="preserve">משהו מאזן. </w:t>
      </w:r>
    </w:p>
    <w:p w14:paraId="32205F5A" w14:textId="6C613D6F" w:rsidR="00CE6060" w:rsidRDefault="00CE6060" w:rsidP="00AD1226">
      <w:pPr>
        <w:pStyle w:val="af6"/>
        <w:keepNext/>
        <w:rPr>
          <w:rFonts w:ascii="Times New Roman" w:hAnsi="Times New Roman"/>
          <w:u w:val="none"/>
          <w:rtl/>
        </w:rPr>
      </w:pPr>
      <w:bookmarkStart w:id="26998" w:name="_ETM_Q1_1675154"/>
      <w:bookmarkStart w:id="26999" w:name="_ETM_Q1_1521905"/>
      <w:bookmarkStart w:id="27000" w:name="_ETM_Q1_1522404"/>
      <w:bookmarkStart w:id="27001" w:name="_ETM_Q1_1523905"/>
      <w:bookmarkStart w:id="27002" w:name="_ETM_Q1_1524405"/>
      <w:bookmarkStart w:id="27003" w:name="_ETM_Q1_1523404"/>
      <w:bookmarkStart w:id="27004" w:name="_ETM_Q1_1672154"/>
      <w:bookmarkEnd w:id="26998"/>
      <w:bookmarkEnd w:id="26801"/>
      <w:bookmarkEnd w:id="26999"/>
      <w:bookmarkEnd w:id="27000"/>
      <w:bookmarkEnd w:id="27001"/>
      <w:bookmarkEnd w:id="27002"/>
      <w:bookmarkEnd w:id="27003"/>
      <w:bookmarkEnd w:id="27004"/>
    </w:p>
    <w:p w14:paraId="7B9A957E" w14:textId="34405B3D" w:rsidR="00AD1226" w:rsidRDefault="00AD1226" w:rsidP="00AD1226">
      <w:pPr>
        <w:pStyle w:val="af6"/>
        <w:keepNext/>
        <w:rPr>
          <w:rtl/>
        </w:rPr>
      </w:pPr>
      <w:bookmarkStart w:id="27005" w:name="ET_yor_6157_1884"/>
      <w:r w:rsidRPr="00AD1226">
        <w:rPr>
          <w:rStyle w:val="TagStyle"/>
          <w:rtl/>
        </w:rPr>
        <w:t xml:space="preserve"> &lt;&lt; יור &gt;&gt; </w:t>
      </w:r>
      <w:r>
        <w:rPr>
          <w:rtl/>
        </w:rPr>
        <w:t>היו"ר שמחה רוטמן:</w:t>
      </w:r>
      <w:r w:rsidRPr="00AD1226">
        <w:rPr>
          <w:rStyle w:val="TagStyle"/>
          <w:rtl/>
        </w:rPr>
        <w:t xml:space="preserve"> &lt;&lt; יור &gt;&gt;</w:t>
      </w:r>
      <w:r>
        <w:rPr>
          <w:rtl/>
        </w:rPr>
        <w:t xml:space="preserve">   </w:t>
      </w:r>
      <w:bookmarkEnd w:id="27005"/>
    </w:p>
    <w:p w14:paraId="7E6C86DF" w14:textId="77777777" w:rsidR="00AD1226" w:rsidRDefault="00AD1226" w:rsidP="00AD1226">
      <w:pPr>
        <w:pStyle w:val="KeepWithNext"/>
        <w:rPr>
          <w:rtl/>
          <w:lang w:eastAsia="he-IL"/>
        </w:rPr>
      </w:pPr>
    </w:p>
    <w:p w14:paraId="7FA8240C" w14:textId="004715CF" w:rsidR="00AD1226" w:rsidRDefault="00AD1226" w:rsidP="00AD1226">
      <w:pPr>
        <w:rPr>
          <w:rtl/>
          <w:lang w:eastAsia="he-IL"/>
        </w:rPr>
      </w:pPr>
      <w:bookmarkStart w:id="27006" w:name="_ETM_Q1_1675405"/>
      <w:bookmarkEnd w:id="27006"/>
      <w:r>
        <w:rPr>
          <w:rFonts w:hint="cs"/>
          <w:rtl/>
          <w:lang w:eastAsia="he-IL"/>
        </w:rPr>
        <w:t>בכל מקרה מאזן אותה גודל המאגר</w:t>
      </w:r>
      <w:bookmarkStart w:id="27007" w:name="_ETM_Q1_1678155"/>
      <w:bookmarkEnd w:id="27007"/>
      <w:r>
        <w:rPr>
          <w:rFonts w:hint="cs"/>
          <w:rtl/>
          <w:lang w:eastAsia="he-IL"/>
        </w:rPr>
        <w:t xml:space="preserve">, זה שהיא </w:t>
      </w:r>
      <w:bookmarkStart w:id="27008" w:name="_ETM_Q1_1680156"/>
      <w:bookmarkEnd w:id="27008"/>
      <w:r>
        <w:rPr>
          <w:rFonts w:hint="cs"/>
          <w:rtl/>
          <w:lang w:eastAsia="he-IL"/>
        </w:rPr>
        <w:t>לא מקצוע</w:t>
      </w:r>
      <w:bookmarkStart w:id="27009" w:name="_ETM_Q1_1679406"/>
      <w:bookmarkEnd w:id="27009"/>
      <w:r>
        <w:rPr>
          <w:rFonts w:hint="cs"/>
          <w:rtl/>
          <w:lang w:eastAsia="he-IL"/>
        </w:rPr>
        <w:t xml:space="preserve"> מסודר ועוד דברים </w:t>
      </w:r>
      <w:bookmarkStart w:id="27010" w:name="_ETM_Q1_1681905"/>
      <w:bookmarkEnd w:id="27010"/>
      <w:r>
        <w:rPr>
          <w:rFonts w:hint="cs"/>
          <w:rtl/>
          <w:lang w:eastAsia="he-IL"/>
        </w:rPr>
        <w:t xml:space="preserve">אבל במאגר יחיד הכוונה </w:t>
      </w:r>
      <w:bookmarkStart w:id="27011" w:name="_ETM_Q1_1685402"/>
      <w:bookmarkEnd w:id="27011"/>
      <w:r>
        <w:rPr>
          <w:rFonts w:hint="cs"/>
          <w:rtl/>
          <w:lang w:eastAsia="he-IL"/>
        </w:rPr>
        <w:t>היא שאני לא מכניס לתוך</w:t>
      </w:r>
      <w:bookmarkStart w:id="27012" w:name="_ETM_Q1_1686901"/>
      <w:bookmarkEnd w:id="27012"/>
      <w:r>
        <w:rPr>
          <w:rFonts w:hint="cs"/>
          <w:rtl/>
          <w:lang w:eastAsia="he-IL"/>
        </w:rPr>
        <w:t xml:space="preserve"> הגדרת יחיד עסק משפחתי או </w:t>
      </w:r>
      <w:bookmarkStart w:id="27013" w:name="_ETM_Q1_1691156"/>
      <w:bookmarkEnd w:id="27013"/>
      <w:r>
        <w:rPr>
          <w:rFonts w:hint="cs"/>
          <w:rtl/>
          <w:lang w:eastAsia="he-IL"/>
        </w:rPr>
        <w:t>עסק שמוחזק</w:t>
      </w:r>
      <w:bookmarkStart w:id="27014" w:name="_ETM_Q1_1691902"/>
      <w:bookmarkEnd w:id="27014"/>
      <w:r>
        <w:rPr>
          <w:rFonts w:hint="cs"/>
          <w:rtl/>
          <w:lang w:eastAsia="he-IL"/>
        </w:rPr>
        <w:t xml:space="preserve"> על ידי שלושה בני-דודים</w:t>
      </w:r>
      <w:bookmarkStart w:id="27015" w:name="_ETM_Q1_1692404"/>
      <w:bookmarkEnd w:id="27015"/>
      <w:r>
        <w:rPr>
          <w:rFonts w:hint="cs"/>
          <w:rtl/>
          <w:lang w:eastAsia="he-IL"/>
        </w:rPr>
        <w:t xml:space="preserve">. שלושה בני-דודים הם עדיין חברת </w:t>
      </w:r>
      <w:bookmarkStart w:id="27016" w:name="_ETM_Q1_1697405"/>
      <w:bookmarkEnd w:id="27016"/>
      <w:r>
        <w:rPr>
          <w:rFonts w:hint="cs"/>
          <w:rtl/>
          <w:lang w:eastAsia="he-IL"/>
        </w:rPr>
        <w:t xml:space="preserve">יחיד. קרובי משפחה </w:t>
      </w:r>
      <w:bookmarkStart w:id="27017" w:name="_ETM_Q1_1697655"/>
      <w:bookmarkEnd w:id="27017"/>
      <w:r>
        <w:rPr>
          <w:rFonts w:hint="cs"/>
          <w:rtl/>
          <w:lang w:eastAsia="he-IL"/>
        </w:rPr>
        <w:t>נחשבים אדם יחיד</w:t>
      </w:r>
      <w:bookmarkStart w:id="27018" w:name="_ETM_Q1_1697656"/>
      <w:bookmarkEnd w:id="27018"/>
      <w:r>
        <w:rPr>
          <w:rFonts w:hint="cs"/>
          <w:rtl/>
          <w:lang w:eastAsia="he-IL"/>
        </w:rPr>
        <w:t xml:space="preserve">. </w:t>
      </w:r>
    </w:p>
    <w:p w14:paraId="33C81663" w14:textId="77777777" w:rsidR="00AD1226" w:rsidRDefault="00AD1226" w:rsidP="00AD1226">
      <w:pPr>
        <w:rPr>
          <w:rtl/>
          <w:lang w:eastAsia="he-IL"/>
        </w:rPr>
      </w:pPr>
      <w:bookmarkStart w:id="27019" w:name="_ETM_Q1_1698154"/>
      <w:bookmarkStart w:id="27020" w:name="_ETM_Q1_1699151"/>
      <w:bookmarkStart w:id="27021" w:name="_ETM_Q1_1698901"/>
      <w:bookmarkStart w:id="27022" w:name="_ETM_Q1_1699152"/>
      <w:bookmarkEnd w:id="27019"/>
      <w:bookmarkEnd w:id="27020"/>
      <w:bookmarkEnd w:id="27021"/>
      <w:bookmarkEnd w:id="27022"/>
    </w:p>
    <w:p w14:paraId="6E7F9BDA" w14:textId="442E5E85" w:rsidR="00AD1226" w:rsidRDefault="00AD1226" w:rsidP="00AD1226">
      <w:pPr>
        <w:pStyle w:val="af5"/>
        <w:keepNext/>
        <w:rPr>
          <w:rtl/>
        </w:rPr>
      </w:pPr>
      <w:bookmarkStart w:id="27023" w:name="ET_interruption_קריאה_1885"/>
      <w:r w:rsidRPr="00AD1226">
        <w:rPr>
          <w:rStyle w:val="TagStyle"/>
          <w:rtl/>
        </w:rPr>
        <w:t xml:space="preserve"> &lt;&lt; קריאה &gt;&gt; </w:t>
      </w:r>
      <w:r>
        <w:rPr>
          <w:rtl/>
        </w:rPr>
        <w:t>קריאה:</w:t>
      </w:r>
      <w:r w:rsidRPr="00AD1226">
        <w:rPr>
          <w:rStyle w:val="TagStyle"/>
          <w:rtl/>
        </w:rPr>
        <w:t xml:space="preserve"> &lt;&lt; קריאה &gt;&gt;</w:t>
      </w:r>
      <w:r>
        <w:rPr>
          <w:rtl/>
        </w:rPr>
        <w:t xml:space="preserve">   </w:t>
      </w:r>
      <w:bookmarkEnd w:id="27023"/>
    </w:p>
    <w:p w14:paraId="4237B1C7" w14:textId="77777777" w:rsidR="00AD1226" w:rsidRDefault="00AD1226" w:rsidP="00AD1226">
      <w:pPr>
        <w:pStyle w:val="KeepWithNext"/>
        <w:rPr>
          <w:rtl/>
          <w:lang w:eastAsia="he-IL"/>
        </w:rPr>
      </w:pPr>
    </w:p>
    <w:p w14:paraId="558254CA" w14:textId="0B565E03" w:rsidR="00AD1226" w:rsidRDefault="00AD1226" w:rsidP="00AD1226">
      <w:pPr>
        <w:rPr>
          <w:rtl/>
          <w:lang w:eastAsia="he-IL"/>
        </w:rPr>
      </w:pPr>
      <w:r>
        <w:rPr>
          <w:rFonts w:hint="cs"/>
          <w:rtl/>
          <w:lang w:eastAsia="he-IL"/>
        </w:rPr>
        <w:t>בגלל שהם בני-דודים?</w:t>
      </w:r>
    </w:p>
    <w:p w14:paraId="0B016CA3" w14:textId="77777777" w:rsidR="00AD1226" w:rsidRDefault="00AD1226" w:rsidP="00AD1226">
      <w:pPr>
        <w:rPr>
          <w:rtl/>
          <w:lang w:eastAsia="he-IL"/>
        </w:rPr>
      </w:pPr>
    </w:p>
    <w:p w14:paraId="6E24C29D" w14:textId="7EB1C43A" w:rsidR="00AD1226" w:rsidRDefault="00AD1226" w:rsidP="00AD1226">
      <w:pPr>
        <w:pStyle w:val="af6"/>
        <w:keepNext/>
        <w:rPr>
          <w:rtl/>
        </w:rPr>
      </w:pPr>
      <w:bookmarkStart w:id="27024" w:name="ET_yor_6157_1886"/>
      <w:r w:rsidRPr="00AD1226">
        <w:rPr>
          <w:rStyle w:val="TagStyle"/>
          <w:rtl/>
        </w:rPr>
        <w:t xml:space="preserve"> &lt;&lt; יור &gt;&gt; </w:t>
      </w:r>
      <w:r>
        <w:rPr>
          <w:rtl/>
        </w:rPr>
        <w:t>היו"ר שמחה רוטמן:</w:t>
      </w:r>
      <w:r w:rsidRPr="00AD1226">
        <w:rPr>
          <w:rStyle w:val="TagStyle"/>
          <w:rtl/>
        </w:rPr>
        <w:t xml:space="preserve"> &lt;&lt; יור &gt;&gt;</w:t>
      </w:r>
      <w:r>
        <w:rPr>
          <w:rtl/>
        </w:rPr>
        <w:t xml:space="preserve">   </w:t>
      </w:r>
      <w:bookmarkEnd w:id="27024"/>
    </w:p>
    <w:p w14:paraId="3D17B80F" w14:textId="77777777" w:rsidR="00AD1226" w:rsidRDefault="00AD1226" w:rsidP="00AD1226">
      <w:pPr>
        <w:pStyle w:val="KeepWithNext"/>
        <w:rPr>
          <w:rtl/>
          <w:lang w:eastAsia="he-IL"/>
        </w:rPr>
      </w:pPr>
    </w:p>
    <w:p w14:paraId="78A8E185" w14:textId="0D7E499F" w:rsidR="00AD1226" w:rsidRDefault="00AD1226" w:rsidP="00AD1226">
      <w:pPr>
        <w:rPr>
          <w:rtl/>
          <w:lang w:eastAsia="he-IL"/>
        </w:rPr>
      </w:pPr>
      <w:bookmarkStart w:id="27025" w:name="_ETM_Q1_1693403"/>
      <w:bookmarkEnd w:id="27025"/>
      <w:r>
        <w:rPr>
          <w:rFonts w:hint="cs"/>
          <w:rtl/>
          <w:lang w:eastAsia="he-IL"/>
        </w:rPr>
        <w:t xml:space="preserve">אם </w:t>
      </w:r>
      <w:bookmarkStart w:id="27026" w:name="_ETM_Q1_1701653"/>
      <w:bookmarkEnd w:id="27026"/>
      <w:r>
        <w:rPr>
          <w:rFonts w:hint="cs"/>
          <w:rtl/>
          <w:lang w:eastAsia="he-IL"/>
        </w:rPr>
        <w:t xml:space="preserve">הם עברו את גודל </w:t>
      </w:r>
      <w:bookmarkStart w:id="27027" w:name="_ETM_Q1_1703153"/>
      <w:bookmarkEnd w:id="27027"/>
      <w:r>
        <w:rPr>
          <w:rFonts w:hint="cs"/>
          <w:rtl/>
          <w:lang w:eastAsia="he-IL"/>
        </w:rPr>
        <w:t xml:space="preserve">המאגר אז הם שם, אם הם </w:t>
      </w:r>
      <w:bookmarkStart w:id="27028" w:name="_ETM_Q1_1706403"/>
      <w:bookmarkEnd w:id="27028"/>
      <w:r>
        <w:rPr>
          <w:rFonts w:hint="cs"/>
          <w:rtl/>
          <w:lang w:eastAsia="he-IL"/>
        </w:rPr>
        <w:t xml:space="preserve">במקצוע מוסדר אז הם שם אבל </w:t>
      </w:r>
      <w:bookmarkStart w:id="27029" w:name="_ETM_Q1_1708403"/>
      <w:bookmarkEnd w:id="27029"/>
      <w:r>
        <w:rPr>
          <w:rFonts w:hint="cs"/>
          <w:rtl/>
          <w:lang w:eastAsia="he-IL"/>
        </w:rPr>
        <w:t>הבעלות</w:t>
      </w:r>
      <w:bookmarkStart w:id="27030" w:name="_ETM_Q1_1709903"/>
      <w:bookmarkEnd w:id="27030"/>
      <w:r>
        <w:rPr>
          <w:rFonts w:hint="cs"/>
          <w:rtl/>
          <w:lang w:eastAsia="he-IL"/>
        </w:rPr>
        <w:t xml:space="preserve"> של חבר</w:t>
      </w:r>
      <w:r w:rsidR="00CC3FAF">
        <w:rPr>
          <w:rFonts w:hint="cs"/>
          <w:rtl/>
          <w:lang w:eastAsia="he-IL"/>
        </w:rPr>
        <w:t>ה</w:t>
      </w:r>
      <w:r>
        <w:rPr>
          <w:rFonts w:hint="cs"/>
          <w:rtl/>
          <w:lang w:eastAsia="he-IL"/>
        </w:rPr>
        <w:t xml:space="preserve"> </w:t>
      </w:r>
      <w:bookmarkStart w:id="27031" w:name="_ETM_Q1_1702904"/>
      <w:bookmarkEnd w:id="27031"/>
      <w:r>
        <w:rPr>
          <w:rFonts w:hint="cs"/>
          <w:rtl/>
          <w:lang w:eastAsia="he-IL"/>
        </w:rPr>
        <w:t>- - -</w:t>
      </w:r>
      <w:bookmarkStart w:id="27032" w:name="_ETM_Q1_1713404"/>
      <w:bookmarkEnd w:id="27032"/>
      <w:r w:rsidR="00CC3FAF">
        <w:rPr>
          <w:rFonts w:hint="cs"/>
          <w:rtl/>
          <w:lang w:eastAsia="he-IL"/>
        </w:rPr>
        <w:t xml:space="preserve"> ההתכתבות היא עם</w:t>
      </w:r>
      <w:bookmarkStart w:id="27033" w:name="_ETM_Q1_1713153"/>
      <w:bookmarkEnd w:id="27033"/>
      <w:r w:rsidR="00CC3FAF">
        <w:rPr>
          <w:rFonts w:hint="cs"/>
          <w:rtl/>
          <w:lang w:eastAsia="he-IL"/>
        </w:rPr>
        <w:t xml:space="preserve"> </w:t>
      </w:r>
      <w:bookmarkStart w:id="27034" w:name="_ETM_Q1_1711652"/>
      <w:bookmarkEnd w:id="27034"/>
      <w:r w:rsidR="00CC3FAF">
        <w:rPr>
          <w:rFonts w:hint="cs"/>
          <w:rtl/>
          <w:lang w:eastAsia="he-IL"/>
        </w:rPr>
        <w:t>"</w:t>
      </w:r>
      <w:bookmarkStart w:id="27035" w:name="_ETM_Q1_1713406"/>
      <w:bookmarkEnd w:id="27035"/>
      <w:r w:rsidR="00CC3FAF">
        <w:rPr>
          <w:rFonts w:hint="cs"/>
          <w:rtl/>
          <w:lang w:eastAsia="he-IL"/>
        </w:rPr>
        <w:t>אדם וקרובו</w:t>
      </w:r>
      <w:bookmarkStart w:id="27036" w:name="_ETM_Q1_1714403"/>
      <w:bookmarkEnd w:id="27036"/>
      <w:r w:rsidR="00CC3FAF">
        <w:rPr>
          <w:rFonts w:hint="cs"/>
          <w:rtl/>
          <w:lang w:eastAsia="he-IL"/>
        </w:rPr>
        <w:t>, אדם ובא כוחו</w:t>
      </w:r>
      <w:bookmarkStart w:id="27037" w:name="_ETM_Q1_1715152"/>
      <w:bookmarkEnd w:id="27037"/>
      <w:r w:rsidR="00CC3FAF">
        <w:rPr>
          <w:rFonts w:hint="cs"/>
          <w:rtl/>
          <w:lang w:eastAsia="he-IL"/>
        </w:rPr>
        <w:t xml:space="preserve"> ושותפים בשותפות </w:t>
      </w:r>
      <w:bookmarkStart w:id="27038" w:name="_ETM_Q1_1718655"/>
      <w:bookmarkEnd w:id="27038"/>
      <w:r w:rsidR="00CC3FAF">
        <w:rPr>
          <w:rFonts w:hint="cs"/>
          <w:rtl/>
          <w:lang w:eastAsia="he-IL"/>
        </w:rPr>
        <w:t>נחשבים</w:t>
      </w:r>
      <w:bookmarkStart w:id="27039" w:name="_ETM_Q1_1716654"/>
      <w:bookmarkEnd w:id="27039"/>
      <w:r w:rsidR="00CC3FAF">
        <w:rPr>
          <w:rFonts w:hint="cs"/>
          <w:rtl/>
          <w:lang w:eastAsia="he-IL"/>
        </w:rPr>
        <w:t xml:space="preserve"> לא</w:t>
      </w:r>
      <w:bookmarkStart w:id="27040" w:name="_ETM_Q1_1713904"/>
      <w:bookmarkEnd w:id="27040"/>
      <w:r w:rsidR="00CC3FAF">
        <w:rPr>
          <w:rFonts w:hint="cs"/>
          <w:rtl/>
          <w:lang w:eastAsia="he-IL"/>
        </w:rPr>
        <w:t xml:space="preserve">דם אחד לצורך הגדרת </w:t>
      </w:r>
      <w:bookmarkStart w:id="27041" w:name="_ETM_Q1_1720902"/>
      <w:bookmarkEnd w:id="27041"/>
      <w:r w:rsidR="00CC3FAF">
        <w:rPr>
          <w:rFonts w:hint="cs"/>
          <w:rtl/>
          <w:lang w:eastAsia="he-IL"/>
        </w:rPr>
        <w:t>השליטה</w:t>
      </w:r>
      <w:bookmarkStart w:id="27042" w:name="_ETM_Q1_1719151"/>
      <w:bookmarkStart w:id="27043" w:name="_ETM_Q1_1718406"/>
      <w:bookmarkEnd w:id="27042"/>
      <w:bookmarkEnd w:id="27043"/>
      <w:r w:rsidR="00CC3FAF">
        <w:rPr>
          <w:rFonts w:hint="cs"/>
          <w:rtl/>
          <w:lang w:eastAsia="he-IL"/>
        </w:rPr>
        <w:t>"</w:t>
      </w:r>
      <w:bookmarkStart w:id="27044" w:name="_ETM_Q1_1713905"/>
      <w:bookmarkEnd w:id="27044"/>
      <w:r w:rsidR="00CC3FAF">
        <w:rPr>
          <w:rFonts w:hint="cs"/>
          <w:rtl/>
          <w:lang w:eastAsia="he-IL"/>
        </w:rPr>
        <w:t>.</w:t>
      </w:r>
      <w:bookmarkStart w:id="27045" w:name="_ETM_Q1_1717902"/>
      <w:bookmarkEnd w:id="27045"/>
    </w:p>
    <w:p w14:paraId="4DE6F6BC" w14:textId="77777777" w:rsidR="00AD1226" w:rsidRPr="00AD1226" w:rsidRDefault="00AD1226" w:rsidP="00AD1226">
      <w:pPr>
        <w:rPr>
          <w:rtl/>
          <w:lang w:eastAsia="he-IL"/>
        </w:rPr>
      </w:pPr>
      <w:bookmarkStart w:id="27046" w:name="_ETM_Q1_1694904"/>
      <w:bookmarkStart w:id="27047" w:name="_ETM_Q1_1700152"/>
      <w:bookmarkStart w:id="27048" w:name="_ETM_Q1_1701153"/>
      <w:bookmarkEnd w:id="27046"/>
      <w:bookmarkEnd w:id="27047"/>
      <w:bookmarkEnd w:id="27048"/>
    </w:p>
    <w:p w14:paraId="3B8B2CB7" w14:textId="7A1335EB" w:rsidR="00AD1226" w:rsidRDefault="00AD1226" w:rsidP="00AD1226">
      <w:pPr>
        <w:pStyle w:val="a4"/>
        <w:keepNext/>
        <w:rPr>
          <w:rtl/>
        </w:rPr>
      </w:pPr>
      <w:bookmarkStart w:id="27049" w:name="ET_speaker_נעמה_מנחמי_1883"/>
      <w:r w:rsidRPr="00AD1226">
        <w:rPr>
          <w:rStyle w:val="TagStyle"/>
          <w:rtl/>
        </w:rPr>
        <w:t xml:space="preserve"> &lt;&lt; דובר &gt;&gt; </w:t>
      </w:r>
      <w:r>
        <w:rPr>
          <w:rtl/>
        </w:rPr>
        <w:t>נעמה מנחמי:</w:t>
      </w:r>
      <w:r w:rsidRPr="00AD1226">
        <w:rPr>
          <w:rStyle w:val="TagStyle"/>
          <w:rtl/>
        </w:rPr>
        <w:t xml:space="preserve"> &lt;&lt; דובר &gt;&gt;</w:t>
      </w:r>
      <w:r>
        <w:rPr>
          <w:rtl/>
        </w:rPr>
        <w:t xml:space="preserve">   </w:t>
      </w:r>
      <w:bookmarkEnd w:id="27049"/>
    </w:p>
    <w:p w14:paraId="0617DE0A" w14:textId="77777777" w:rsidR="00AD1226" w:rsidRDefault="00AD1226" w:rsidP="00AD1226">
      <w:pPr>
        <w:pStyle w:val="KeepWithNext"/>
        <w:rPr>
          <w:rtl/>
          <w:lang w:eastAsia="he-IL"/>
        </w:rPr>
      </w:pPr>
    </w:p>
    <w:p w14:paraId="00E10ED2" w14:textId="0D2AEAE4" w:rsidR="00AD1226" w:rsidRDefault="00CC3FAF" w:rsidP="00AD1226">
      <w:pPr>
        <w:rPr>
          <w:rtl/>
          <w:lang w:eastAsia="he-IL"/>
        </w:rPr>
      </w:pPr>
      <w:bookmarkStart w:id="27050" w:name="_ETM_Q1_1677654"/>
      <w:bookmarkStart w:id="27051" w:name="_ETM_Q1_1674904"/>
      <w:bookmarkStart w:id="27052" w:name="_ETM_Q1_1713154"/>
      <w:bookmarkStart w:id="27053" w:name="_ETM_Q1_1711405"/>
      <w:bookmarkEnd w:id="27050"/>
      <w:bookmarkEnd w:id="27051"/>
      <w:bookmarkEnd w:id="27052"/>
      <w:bookmarkEnd w:id="27053"/>
      <w:r>
        <w:rPr>
          <w:rFonts w:hint="cs"/>
          <w:rtl/>
          <w:lang w:eastAsia="he-IL"/>
        </w:rPr>
        <w:t xml:space="preserve">ההגדרה של בעלי שליטה. </w:t>
      </w:r>
      <w:bookmarkStart w:id="27054" w:name="_ETM_Q1_1716656"/>
      <w:bookmarkStart w:id="27055" w:name="_ETM_Q1_1717152"/>
      <w:bookmarkEnd w:id="27054"/>
      <w:bookmarkEnd w:id="27055"/>
    </w:p>
    <w:p w14:paraId="41851870" w14:textId="77777777" w:rsidR="00CC3FAF" w:rsidRDefault="00CC3FAF" w:rsidP="00AD1226">
      <w:pPr>
        <w:rPr>
          <w:rtl/>
          <w:lang w:eastAsia="he-IL"/>
        </w:rPr>
      </w:pPr>
      <w:bookmarkStart w:id="27056" w:name="_ETM_Q1_1717402"/>
      <w:bookmarkStart w:id="27057" w:name="_ETM_Q1_1717652"/>
      <w:bookmarkEnd w:id="27056"/>
      <w:bookmarkEnd w:id="27057"/>
    </w:p>
    <w:p w14:paraId="0DD89C78" w14:textId="524F62B2" w:rsidR="00CC3FAF" w:rsidRDefault="00CC3FAF" w:rsidP="00CC3FAF">
      <w:pPr>
        <w:pStyle w:val="af6"/>
        <w:keepNext/>
        <w:rPr>
          <w:rtl/>
        </w:rPr>
      </w:pPr>
      <w:bookmarkStart w:id="27058" w:name="ET_yor_6157_1887"/>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058"/>
    </w:p>
    <w:p w14:paraId="11F51C1E" w14:textId="77777777" w:rsidR="00CC3FAF" w:rsidRDefault="00CC3FAF" w:rsidP="00CC3FAF">
      <w:pPr>
        <w:pStyle w:val="KeepWithNext"/>
        <w:rPr>
          <w:rtl/>
          <w:lang w:eastAsia="he-IL"/>
        </w:rPr>
      </w:pPr>
    </w:p>
    <w:p w14:paraId="111F6DD9" w14:textId="0375089D" w:rsidR="00CC3FAF" w:rsidRDefault="00CC3FAF" w:rsidP="00CC3FAF">
      <w:pPr>
        <w:rPr>
          <w:rtl/>
          <w:lang w:eastAsia="he-IL"/>
        </w:rPr>
      </w:pPr>
      <w:r>
        <w:rPr>
          <w:rFonts w:hint="cs"/>
          <w:rtl/>
          <w:lang w:eastAsia="he-IL"/>
        </w:rPr>
        <w:t>לה</w:t>
      </w:r>
      <w:bookmarkStart w:id="27059" w:name="_ETM_Q1_1720403"/>
      <w:bookmarkEnd w:id="27059"/>
      <w:r>
        <w:rPr>
          <w:rFonts w:hint="cs"/>
          <w:rtl/>
          <w:lang w:eastAsia="he-IL"/>
        </w:rPr>
        <w:t>עתיק א</w:t>
      </w:r>
      <w:bookmarkStart w:id="27060" w:name="_ETM_Q1_1719654"/>
      <w:bookmarkEnd w:id="27060"/>
      <w:r>
        <w:rPr>
          <w:rFonts w:hint="cs"/>
          <w:rtl/>
          <w:lang w:eastAsia="he-IL"/>
        </w:rPr>
        <w:t>ת ההגדרה הזא</w:t>
      </w:r>
      <w:bookmarkStart w:id="27061" w:name="_ETM_Q1_1720655"/>
      <w:bookmarkEnd w:id="27061"/>
      <w:r>
        <w:rPr>
          <w:rFonts w:hint="cs"/>
          <w:rtl/>
          <w:lang w:eastAsia="he-IL"/>
        </w:rPr>
        <w:t>ת לעניין</w:t>
      </w:r>
      <w:bookmarkStart w:id="27062" w:name="_ETM_Q1_1719904"/>
      <w:bookmarkStart w:id="27063" w:name="_ETM_Q1_1718903"/>
      <w:bookmarkStart w:id="27064" w:name="_ETM_Q1_1720654"/>
      <w:bookmarkStart w:id="27065" w:name="_ETM_Q1_1722903"/>
      <w:bookmarkEnd w:id="27062"/>
      <w:bookmarkEnd w:id="27063"/>
      <w:bookmarkEnd w:id="27064"/>
      <w:bookmarkEnd w:id="27065"/>
      <w:r>
        <w:rPr>
          <w:rFonts w:hint="cs"/>
          <w:rtl/>
          <w:lang w:eastAsia="he-IL"/>
        </w:rPr>
        <w:t xml:space="preserve"> - - -</w:t>
      </w:r>
      <w:bookmarkStart w:id="27066" w:name="_ETM_Q1_1721153"/>
      <w:bookmarkEnd w:id="27066"/>
    </w:p>
    <w:p w14:paraId="12DB7287" w14:textId="77777777" w:rsidR="00CC3FAF" w:rsidRDefault="00CC3FAF" w:rsidP="00CC3FAF">
      <w:pPr>
        <w:rPr>
          <w:rtl/>
          <w:lang w:eastAsia="he-IL"/>
        </w:rPr>
      </w:pPr>
      <w:bookmarkStart w:id="27067" w:name="_ETM_Q1_1722153"/>
      <w:bookmarkEnd w:id="27067"/>
    </w:p>
    <w:p w14:paraId="3AEB42F2" w14:textId="3D06F0C9" w:rsidR="00CC3FAF" w:rsidRDefault="00CC3FAF" w:rsidP="00CC3FAF">
      <w:pPr>
        <w:pStyle w:val="a4"/>
        <w:keepNext/>
        <w:rPr>
          <w:rtl/>
        </w:rPr>
      </w:pPr>
      <w:bookmarkStart w:id="27068" w:name="ET_speaker_ניר_גרסון_1888"/>
      <w:r w:rsidRPr="00CC3FAF">
        <w:rPr>
          <w:rStyle w:val="TagStyle"/>
          <w:rtl/>
        </w:rPr>
        <w:t xml:space="preserve"> &lt;&lt; דובר &gt;&gt; </w:t>
      </w:r>
      <w:r>
        <w:rPr>
          <w:rtl/>
        </w:rPr>
        <w:t>ניר גרסון:</w:t>
      </w:r>
      <w:r w:rsidRPr="00CC3FAF">
        <w:rPr>
          <w:rStyle w:val="TagStyle"/>
          <w:rtl/>
        </w:rPr>
        <w:t xml:space="preserve"> &lt;&lt; דובר &gt;&gt;</w:t>
      </w:r>
      <w:r>
        <w:rPr>
          <w:rtl/>
        </w:rPr>
        <w:t xml:space="preserve">   </w:t>
      </w:r>
      <w:bookmarkEnd w:id="27068"/>
    </w:p>
    <w:p w14:paraId="4B520D1B" w14:textId="77777777" w:rsidR="00CC3FAF" w:rsidRDefault="00CC3FAF" w:rsidP="00CC3FAF">
      <w:pPr>
        <w:pStyle w:val="KeepWithNext"/>
        <w:rPr>
          <w:rtl/>
          <w:lang w:eastAsia="he-IL"/>
        </w:rPr>
      </w:pPr>
    </w:p>
    <w:p w14:paraId="2ED84654" w14:textId="7E481040" w:rsidR="00CC3FAF" w:rsidRDefault="00CC3FAF" w:rsidP="00CC3FAF">
      <w:pPr>
        <w:rPr>
          <w:rtl/>
          <w:lang w:eastAsia="he-IL"/>
        </w:rPr>
      </w:pPr>
      <w:bookmarkStart w:id="27069" w:name="_ETM_Q1_1723654"/>
      <w:bookmarkEnd w:id="27069"/>
      <w:r>
        <w:rPr>
          <w:rFonts w:hint="cs"/>
          <w:rtl/>
          <w:lang w:eastAsia="he-IL"/>
        </w:rPr>
        <w:t xml:space="preserve">אבל זה </w:t>
      </w:r>
      <w:bookmarkStart w:id="27070" w:name="_ETM_Q1_1725404"/>
      <w:bookmarkEnd w:id="27070"/>
      <w:r>
        <w:rPr>
          <w:rFonts w:hint="cs"/>
          <w:rtl/>
          <w:lang w:eastAsia="he-IL"/>
        </w:rPr>
        <w:t>לא רק בעלי החברה</w:t>
      </w:r>
      <w:bookmarkStart w:id="27071" w:name="_ETM_Q1_1725154"/>
      <w:bookmarkEnd w:id="27071"/>
      <w:r>
        <w:rPr>
          <w:rFonts w:hint="cs"/>
          <w:rtl/>
          <w:lang w:eastAsia="he-IL"/>
        </w:rPr>
        <w:t>, זה אומר שאתה גם מרחיב</w:t>
      </w:r>
      <w:bookmarkStart w:id="27072" w:name="_ETM_Q1_1725409"/>
      <w:bookmarkEnd w:id="27072"/>
      <w:r>
        <w:rPr>
          <w:rFonts w:hint="cs"/>
          <w:rtl/>
          <w:lang w:eastAsia="he-IL"/>
        </w:rPr>
        <w:t xml:space="preserve"> פה </w:t>
      </w:r>
      <w:bookmarkStart w:id="27073" w:name="_ETM_Q1_1725906"/>
      <w:bookmarkEnd w:id="27073"/>
      <w:r>
        <w:rPr>
          <w:rFonts w:hint="cs"/>
          <w:rtl/>
          <w:lang w:eastAsia="he-IL"/>
        </w:rPr>
        <w:t>את ההרשאות ו</w:t>
      </w:r>
      <w:bookmarkStart w:id="27074" w:name="_ETM_Q1_1726151"/>
      <w:bookmarkEnd w:id="27074"/>
      <w:r>
        <w:rPr>
          <w:rFonts w:hint="cs"/>
          <w:rtl/>
          <w:lang w:eastAsia="he-IL"/>
        </w:rPr>
        <w:t xml:space="preserve">יכולים להיות עשרות </w:t>
      </w:r>
      <w:bookmarkStart w:id="27075" w:name="_ETM_Q1_1726403"/>
      <w:bookmarkEnd w:id="27075"/>
      <w:r>
        <w:rPr>
          <w:rFonts w:hint="cs"/>
          <w:rtl/>
          <w:lang w:eastAsia="he-IL"/>
        </w:rPr>
        <w:t>בעלי הרשאה בחברה.</w:t>
      </w:r>
    </w:p>
    <w:p w14:paraId="580CAB1B" w14:textId="77777777" w:rsidR="00CC3FAF" w:rsidRDefault="00CC3FAF" w:rsidP="00CC3FAF">
      <w:pPr>
        <w:rPr>
          <w:rtl/>
          <w:lang w:eastAsia="he-IL"/>
        </w:rPr>
      </w:pPr>
      <w:bookmarkStart w:id="27076" w:name="_ETM_Q1_1729903"/>
      <w:bookmarkStart w:id="27077" w:name="_ETM_Q1_1730153"/>
      <w:bookmarkEnd w:id="27076"/>
      <w:bookmarkEnd w:id="27077"/>
    </w:p>
    <w:p w14:paraId="650D1D1B" w14:textId="692C0E20" w:rsidR="00CC3FAF" w:rsidRDefault="00CC3FAF" w:rsidP="00CC3FAF">
      <w:pPr>
        <w:pStyle w:val="af6"/>
        <w:keepNext/>
        <w:rPr>
          <w:rtl/>
        </w:rPr>
      </w:pPr>
      <w:bookmarkStart w:id="27078" w:name="ET_yor_6157_1889"/>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078"/>
    </w:p>
    <w:p w14:paraId="28E1D155" w14:textId="77777777" w:rsidR="00CC3FAF" w:rsidRDefault="00CC3FAF" w:rsidP="00CC3FAF">
      <w:pPr>
        <w:pStyle w:val="KeepWithNext"/>
        <w:rPr>
          <w:rtl/>
          <w:lang w:eastAsia="he-IL"/>
        </w:rPr>
      </w:pPr>
    </w:p>
    <w:p w14:paraId="6D71566E" w14:textId="568F3697" w:rsidR="00CC3FAF" w:rsidRDefault="00CC3FAF" w:rsidP="00CC3FAF">
      <w:pPr>
        <w:rPr>
          <w:rtl/>
          <w:lang w:eastAsia="he-IL"/>
        </w:rPr>
      </w:pPr>
      <w:bookmarkStart w:id="27079" w:name="_ETM_Q1_1731653"/>
      <w:bookmarkStart w:id="27080" w:name="_ETM_Q1_1728903"/>
      <w:bookmarkEnd w:id="27079"/>
      <w:bookmarkEnd w:id="27080"/>
      <w:r>
        <w:rPr>
          <w:rFonts w:hint="cs"/>
          <w:rtl/>
          <w:lang w:eastAsia="he-IL"/>
        </w:rPr>
        <w:t xml:space="preserve">אני מבין. </w:t>
      </w:r>
      <w:bookmarkStart w:id="27081" w:name="_ETM_Q1_1731156"/>
      <w:bookmarkEnd w:id="27081"/>
      <w:r>
        <w:rPr>
          <w:rFonts w:hint="cs"/>
          <w:rtl/>
          <w:lang w:eastAsia="he-IL"/>
        </w:rPr>
        <w:t>מה</w:t>
      </w:r>
      <w:bookmarkStart w:id="27082" w:name="_ETM_Q1_1731652"/>
      <w:bookmarkEnd w:id="27082"/>
      <w:r>
        <w:rPr>
          <w:rFonts w:hint="cs"/>
          <w:rtl/>
          <w:lang w:eastAsia="he-IL"/>
        </w:rPr>
        <w:t xml:space="preserve"> שמגביל אותי בסופו של דבר זה גודל המאגר. </w:t>
      </w:r>
      <w:bookmarkStart w:id="27083" w:name="_ETM_Q1_1744402"/>
      <w:bookmarkEnd w:id="27083"/>
      <w:r>
        <w:rPr>
          <w:rFonts w:hint="cs"/>
          <w:rtl/>
          <w:lang w:eastAsia="he-IL"/>
        </w:rPr>
        <w:t>שים לב, "</w:t>
      </w:r>
      <w:bookmarkStart w:id="27084" w:name="_ETM_Q1_1744151"/>
      <w:bookmarkEnd w:id="27084"/>
      <w:r>
        <w:rPr>
          <w:rFonts w:hint="cs"/>
          <w:rtl/>
          <w:lang w:eastAsia="he-IL"/>
        </w:rPr>
        <w:t>מאגר מנוהל בידי יחיד"</w:t>
      </w:r>
      <w:bookmarkStart w:id="27085" w:name="_ETM_Q1_1746405"/>
      <w:bookmarkEnd w:id="27085"/>
      <w:r>
        <w:rPr>
          <w:rFonts w:hint="cs"/>
          <w:rtl/>
          <w:lang w:eastAsia="he-IL"/>
        </w:rPr>
        <w:t xml:space="preserve"> אז יכול להיות </w:t>
      </w:r>
      <w:bookmarkStart w:id="27086" w:name="_ETM_Q1_1745405"/>
      <w:bookmarkEnd w:id="27086"/>
      <w:r>
        <w:rPr>
          <w:rFonts w:hint="cs"/>
          <w:rtl/>
          <w:lang w:eastAsia="he-IL"/>
        </w:rPr>
        <w:t xml:space="preserve">שיהיה אפשר </w:t>
      </w:r>
      <w:bookmarkStart w:id="27087" w:name="_ETM_Q1_1747905"/>
      <w:bookmarkEnd w:id="27087"/>
      <w:r>
        <w:rPr>
          <w:rFonts w:hint="cs"/>
          <w:rtl/>
          <w:lang w:eastAsia="he-IL"/>
        </w:rPr>
        <w:t>- - -</w:t>
      </w:r>
      <w:bookmarkStart w:id="27088" w:name="_ETM_Q1_1745655"/>
      <w:bookmarkEnd w:id="27088"/>
    </w:p>
    <w:p w14:paraId="2DAE0293" w14:textId="77777777" w:rsidR="00CC3FAF" w:rsidRDefault="00CC3FAF" w:rsidP="00CC3FAF">
      <w:pPr>
        <w:rPr>
          <w:rtl/>
          <w:lang w:eastAsia="he-IL"/>
        </w:rPr>
      </w:pPr>
      <w:bookmarkStart w:id="27089" w:name="_ETM_Q1_1746154"/>
      <w:bookmarkStart w:id="27090" w:name="_ETM_Q1_1747652"/>
      <w:bookmarkEnd w:id="27089"/>
      <w:bookmarkEnd w:id="27090"/>
    </w:p>
    <w:p w14:paraId="4ADC7193" w14:textId="659AFE20" w:rsidR="00CC3FAF" w:rsidRDefault="00CC3FAF" w:rsidP="00CC3FAF">
      <w:pPr>
        <w:pStyle w:val="a4"/>
        <w:keepNext/>
        <w:rPr>
          <w:rtl/>
        </w:rPr>
      </w:pPr>
      <w:bookmarkStart w:id="27091" w:name="ET_speaker_ניר_גרסון_1890"/>
      <w:r w:rsidRPr="00CC3FAF">
        <w:rPr>
          <w:rStyle w:val="TagStyle"/>
          <w:rtl/>
        </w:rPr>
        <w:t xml:space="preserve"> &lt;&lt; דובר &gt;&gt; </w:t>
      </w:r>
      <w:r>
        <w:rPr>
          <w:rtl/>
        </w:rPr>
        <w:t>ניר גרסון:</w:t>
      </w:r>
      <w:r w:rsidRPr="00CC3FAF">
        <w:rPr>
          <w:rStyle w:val="TagStyle"/>
          <w:rtl/>
        </w:rPr>
        <w:t xml:space="preserve"> &lt;&lt; דובר &gt;&gt;</w:t>
      </w:r>
      <w:r>
        <w:rPr>
          <w:rtl/>
        </w:rPr>
        <w:t xml:space="preserve">   </w:t>
      </w:r>
      <w:bookmarkEnd w:id="27091"/>
    </w:p>
    <w:p w14:paraId="5A1C8262" w14:textId="77777777" w:rsidR="00CC3FAF" w:rsidRDefault="00CC3FAF" w:rsidP="00CC3FAF">
      <w:pPr>
        <w:pStyle w:val="KeepWithNext"/>
        <w:rPr>
          <w:rtl/>
          <w:lang w:eastAsia="he-IL"/>
        </w:rPr>
      </w:pPr>
    </w:p>
    <w:p w14:paraId="72A10295" w14:textId="32D02280" w:rsidR="00CC3FAF" w:rsidRDefault="00CC3FAF" w:rsidP="00CC3FAF">
      <w:pPr>
        <w:rPr>
          <w:rtl/>
          <w:lang w:eastAsia="he-IL"/>
        </w:rPr>
      </w:pPr>
      <w:bookmarkStart w:id="27092" w:name="_ETM_Q1_1749405"/>
      <w:bookmarkStart w:id="27093" w:name="_ETM_Q1_1746655"/>
      <w:bookmarkStart w:id="27094" w:name="_ETM_Q1_1744155"/>
      <w:bookmarkEnd w:id="27092"/>
      <w:bookmarkEnd w:id="27093"/>
      <w:bookmarkEnd w:id="27094"/>
      <w:r>
        <w:rPr>
          <w:rFonts w:hint="cs"/>
          <w:rtl/>
          <w:lang w:eastAsia="he-IL"/>
        </w:rPr>
        <w:t>יחיד.</w:t>
      </w:r>
    </w:p>
    <w:p w14:paraId="1648B6FD" w14:textId="77777777" w:rsidR="00CC3FAF" w:rsidRDefault="00CC3FAF" w:rsidP="00CC3FAF">
      <w:pPr>
        <w:rPr>
          <w:rtl/>
          <w:lang w:eastAsia="he-IL"/>
        </w:rPr>
      </w:pPr>
      <w:bookmarkStart w:id="27095" w:name="_ETM_Q1_1747153"/>
      <w:bookmarkEnd w:id="27095"/>
    </w:p>
    <w:p w14:paraId="30296693" w14:textId="01EC9CB1" w:rsidR="00CC3FAF" w:rsidRDefault="00CC3FAF" w:rsidP="00CC3FAF">
      <w:pPr>
        <w:pStyle w:val="af6"/>
        <w:keepNext/>
        <w:rPr>
          <w:rtl/>
        </w:rPr>
      </w:pPr>
      <w:bookmarkStart w:id="27096" w:name="ET_yor_6157_1891"/>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096"/>
    </w:p>
    <w:p w14:paraId="1BA9FA2E" w14:textId="77777777" w:rsidR="00CC3FAF" w:rsidRDefault="00CC3FAF" w:rsidP="00CC3FAF">
      <w:pPr>
        <w:pStyle w:val="KeepWithNext"/>
        <w:rPr>
          <w:rtl/>
          <w:lang w:eastAsia="he-IL"/>
        </w:rPr>
      </w:pPr>
    </w:p>
    <w:p w14:paraId="6F10E982" w14:textId="7F732B7F" w:rsidR="00CC3FAF" w:rsidRDefault="00CC3FAF" w:rsidP="00CC3FAF">
      <w:pPr>
        <w:rPr>
          <w:rtl/>
          <w:lang w:eastAsia="he-IL"/>
        </w:rPr>
      </w:pPr>
      <w:bookmarkStart w:id="27097" w:name="_ETM_Q1_1748655"/>
      <w:bookmarkStart w:id="27098" w:name="_ETM_Q1_1749655"/>
      <w:bookmarkEnd w:id="27097"/>
      <w:bookmarkEnd w:id="27098"/>
      <w:r>
        <w:rPr>
          <w:rFonts w:hint="cs"/>
          <w:rtl/>
          <w:lang w:eastAsia="he-IL"/>
        </w:rPr>
        <w:t xml:space="preserve">אם כל בעלי השליטה בעסק </w:t>
      </w:r>
      <w:bookmarkStart w:id="27099" w:name="_ETM_Q1_1750403"/>
      <w:bookmarkEnd w:id="27099"/>
      <w:r>
        <w:rPr>
          <w:rFonts w:hint="cs"/>
          <w:rtl/>
          <w:lang w:eastAsia="he-IL"/>
        </w:rPr>
        <w:t>הם בעלי הגישה ל</w:t>
      </w:r>
      <w:bookmarkStart w:id="27100" w:name="_ETM_Q1_1751903"/>
      <w:bookmarkEnd w:id="27100"/>
      <w:r>
        <w:rPr>
          <w:rFonts w:hint="cs"/>
          <w:rtl/>
          <w:lang w:eastAsia="he-IL"/>
        </w:rPr>
        <w:t xml:space="preserve">מאגר </w:t>
      </w:r>
      <w:bookmarkStart w:id="27101" w:name="_ETM_Q1_1752652"/>
      <w:bookmarkEnd w:id="27101"/>
      <w:r>
        <w:rPr>
          <w:rFonts w:hint="cs"/>
          <w:rtl/>
          <w:lang w:eastAsia="he-IL"/>
        </w:rPr>
        <w:t>זה משהו אחד. הרעיון הוא שלצורך</w:t>
      </w:r>
      <w:bookmarkStart w:id="27102" w:name="_ETM_Q1_1757903"/>
      <w:bookmarkEnd w:id="27102"/>
      <w:r>
        <w:rPr>
          <w:rFonts w:hint="cs"/>
          <w:rtl/>
          <w:lang w:eastAsia="he-IL"/>
        </w:rPr>
        <w:t xml:space="preserve"> החלק הראשון של </w:t>
      </w:r>
      <w:bookmarkStart w:id="27103" w:name="_ETM_Q1_1760154"/>
      <w:bookmarkEnd w:id="27103"/>
      <w:r>
        <w:rPr>
          <w:rFonts w:hint="cs"/>
          <w:rtl/>
          <w:lang w:eastAsia="he-IL"/>
        </w:rPr>
        <w:t xml:space="preserve">ההגדרה, הכוונה ביחיד זה גם </w:t>
      </w:r>
      <w:bookmarkStart w:id="27104" w:name="_ETM_Q1_1764654"/>
      <w:bookmarkEnd w:id="27104"/>
      <w:r>
        <w:rPr>
          <w:rFonts w:hint="cs"/>
          <w:rtl/>
          <w:lang w:eastAsia="he-IL"/>
        </w:rPr>
        <w:t>אם בן אדם מנהל את המכולת</w:t>
      </w:r>
      <w:bookmarkStart w:id="27105" w:name="_ETM_Q1_1769656"/>
      <w:bookmarkStart w:id="27106" w:name="_ETM_Q1_1767154"/>
      <w:bookmarkEnd w:id="27105"/>
      <w:bookmarkEnd w:id="27106"/>
      <w:r>
        <w:rPr>
          <w:rFonts w:hint="cs"/>
          <w:rtl/>
          <w:lang w:eastAsia="he-IL"/>
        </w:rPr>
        <w:t xml:space="preserve"> עם אשתו. </w:t>
      </w:r>
      <w:bookmarkStart w:id="27107" w:name="_ETM_Q1_1766404"/>
      <w:bookmarkEnd w:id="27107"/>
      <w:r>
        <w:rPr>
          <w:rFonts w:hint="cs"/>
          <w:rtl/>
          <w:lang w:eastAsia="he-IL"/>
        </w:rPr>
        <w:t xml:space="preserve">הם נחשבים מורשה גישה </w:t>
      </w:r>
      <w:bookmarkStart w:id="27108" w:name="_ETM_Q1_1769654"/>
      <w:bookmarkEnd w:id="27108"/>
      <w:r>
        <w:rPr>
          <w:rFonts w:hint="cs"/>
          <w:rtl/>
          <w:lang w:eastAsia="he-IL"/>
        </w:rPr>
        <w:t xml:space="preserve">יחיד, לצורך העניין. </w:t>
      </w:r>
      <w:bookmarkStart w:id="27109" w:name="_ETM_Q1_1774156"/>
      <w:bookmarkStart w:id="27110" w:name="_ETM_Q1_1771156"/>
      <w:bookmarkEnd w:id="27109"/>
      <w:bookmarkEnd w:id="27110"/>
    </w:p>
    <w:p w14:paraId="1C246D7D" w14:textId="77777777" w:rsidR="00CC3FAF" w:rsidRDefault="00CC3FAF" w:rsidP="00CC3FAF">
      <w:pPr>
        <w:rPr>
          <w:rtl/>
          <w:lang w:eastAsia="he-IL"/>
        </w:rPr>
      </w:pPr>
      <w:bookmarkStart w:id="27111" w:name="_ETM_Q1_1771406"/>
      <w:bookmarkStart w:id="27112" w:name="_ETM_Q1_1772406"/>
      <w:bookmarkEnd w:id="27111"/>
      <w:bookmarkEnd w:id="27112"/>
    </w:p>
    <w:p w14:paraId="1AEC62AE" w14:textId="4E4BD79D" w:rsidR="00CC3FAF" w:rsidRDefault="00CC3FAF" w:rsidP="00CC3FAF">
      <w:pPr>
        <w:pStyle w:val="a4"/>
        <w:keepNext/>
        <w:rPr>
          <w:rtl/>
        </w:rPr>
      </w:pPr>
      <w:bookmarkStart w:id="27113" w:name="ET_speaker_ראובן_אידלמן_1892"/>
      <w:r w:rsidRPr="00CC3FAF">
        <w:rPr>
          <w:rStyle w:val="TagStyle"/>
          <w:rtl/>
        </w:rPr>
        <w:t xml:space="preserve"> &lt;&lt; דובר &gt;&gt; </w:t>
      </w:r>
      <w:r>
        <w:rPr>
          <w:rtl/>
        </w:rPr>
        <w:t>ראובן אידלמן:</w:t>
      </w:r>
      <w:r w:rsidRPr="00CC3FAF">
        <w:rPr>
          <w:rStyle w:val="TagStyle"/>
          <w:rtl/>
        </w:rPr>
        <w:t xml:space="preserve"> &lt;&lt; דובר &gt;&gt;</w:t>
      </w:r>
      <w:r>
        <w:rPr>
          <w:rtl/>
        </w:rPr>
        <w:t xml:space="preserve">   </w:t>
      </w:r>
      <w:bookmarkEnd w:id="27113"/>
    </w:p>
    <w:p w14:paraId="280EAED7" w14:textId="77777777" w:rsidR="00CC3FAF" w:rsidRDefault="00CC3FAF" w:rsidP="00CC3FAF">
      <w:pPr>
        <w:pStyle w:val="KeepWithNext"/>
        <w:rPr>
          <w:rtl/>
          <w:lang w:eastAsia="he-IL"/>
        </w:rPr>
      </w:pPr>
      <w:bookmarkStart w:id="27114" w:name="_ETM_Q1_1769903"/>
      <w:bookmarkEnd w:id="27114"/>
    </w:p>
    <w:p w14:paraId="4BF42A15" w14:textId="651879F8" w:rsidR="00CC3FAF" w:rsidRDefault="00CC3FAF" w:rsidP="00CC3FAF">
      <w:pPr>
        <w:rPr>
          <w:rtl/>
          <w:lang w:eastAsia="he-IL"/>
        </w:rPr>
      </w:pPr>
      <w:r>
        <w:rPr>
          <w:rFonts w:hint="cs"/>
          <w:rtl/>
          <w:lang w:eastAsia="he-IL"/>
        </w:rPr>
        <w:t xml:space="preserve">כדי לתת מענה לעניין הזה, </w:t>
      </w:r>
      <w:bookmarkStart w:id="27115" w:name="_ETM_Q1_1772404"/>
      <w:bookmarkEnd w:id="27115"/>
      <w:r>
        <w:rPr>
          <w:rFonts w:hint="cs"/>
          <w:rtl/>
          <w:lang w:eastAsia="he-IL"/>
        </w:rPr>
        <w:t>א</w:t>
      </w:r>
      <w:bookmarkStart w:id="27116" w:name="_ETM_Q1_1775156"/>
      <w:bookmarkEnd w:id="27116"/>
      <w:r>
        <w:rPr>
          <w:rFonts w:hint="cs"/>
          <w:rtl/>
          <w:lang w:eastAsia="he-IL"/>
        </w:rPr>
        <w:t>נ</w:t>
      </w:r>
      <w:bookmarkStart w:id="27117" w:name="_ETM_Q1_1772156"/>
      <w:bookmarkEnd w:id="27117"/>
      <w:r>
        <w:rPr>
          <w:rFonts w:hint="cs"/>
          <w:rtl/>
          <w:lang w:eastAsia="he-IL"/>
        </w:rPr>
        <w:t xml:space="preserve">חנו </w:t>
      </w:r>
      <w:bookmarkStart w:id="27118" w:name="_ETM_Q1_1769406"/>
      <w:bookmarkEnd w:id="27118"/>
      <w:r>
        <w:rPr>
          <w:rFonts w:hint="cs"/>
          <w:rtl/>
          <w:lang w:eastAsia="he-IL"/>
        </w:rPr>
        <w:t xml:space="preserve">הצענו "שני יחידים". </w:t>
      </w:r>
      <w:bookmarkStart w:id="27119" w:name="_ETM_Q1_1776656"/>
      <w:bookmarkStart w:id="27120" w:name="_ETM_Q1_1774652"/>
      <w:bookmarkEnd w:id="27119"/>
      <w:bookmarkEnd w:id="27120"/>
      <w:r>
        <w:rPr>
          <w:rFonts w:hint="cs"/>
          <w:rtl/>
          <w:lang w:eastAsia="he-IL"/>
        </w:rPr>
        <w:t>ההצעה של "שני</w:t>
      </w:r>
      <w:bookmarkStart w:id="27121" w:name="_ETM_Q1_1774653"/>
      <w:bookmarkEnd w:id="27121"/>
      <w:r>
        <w:rPr>
          <w:rFonts w:hint="cs"/>
          <w:rtl/>
          <w:lang w:eastAsia="he-IL"/>
        </w:rPr>
        <w:t xml:space="preserve"> יחידים</w:t>
      </w:r>
      <w:bookmarkStart w:id="27122" w:name="_ETM_Q1_1775904"/>
      <w:bookmarkEnd w:id="27122"/>
      <w:r>
        <w:rPr>
          <w:rFonts w:hint="cs"/>
          <w:rtl/>
          <w:lang w:eastAsia="he-IL"/>
        </w:rPr>
        <w:t>" ה</w:t>
      </w:r>
      <w:bookmarkStart w:id="27123" w:name="_ETM_Q1_1774904"/>
      <w:bookmarkEnd w:id="27123"/>
      <w:r>
        <w:rPr>
          <w:rFonts w:hint="cs"/>
          <w:rtl/>
          <w:lang w:eastAsia="he-IL"/>
        </w:rPr>
        <w:t xml:space="preserve">יא הצעה שלנו </w:t>
      </w:r>
      <w:bookmarkStart w:id="27124" w:name="_ETM_Q1_1774905"/>
      <w:bookmarkStart w:id="27125" w:name="_ETM_Q1_1775405"/>
      <w:bookmarkStart w:id="27126" w:name="_ETM_Q1_1772655"/>
      <w:bookmarkEnd w:id="27124"/>
      <w:bookmarkEnd w:id="27125"/>
      <w:bookmarkEnd w:id="27126"/>
      <w:r>
        <w:rPr>
          <w:rFonts w:hint="cs"/>
          <w:rtl/>
          <w:lang w:eastAsia="he-IL"/>
        </w:rPr>
        <w:t xml:space="preserve">בעקבות הערות מהדיון </w:t>
      </w:r>
      <w:bookmarkStart w:id="27127" w:name="_ETM_Q1_1779668"/>
      <w:bookmarkEnd w:id="27127"/>
      <w:r>
        <w:rPr>
          <w:rFonts w:hint="cs"/>
          <w:rtl/>
          <w:lang w:eastAsia="he-IL"/>
        </w:rPr>
        <w:t>הקוד</w:t>
      </w:r>
      <w:bookmarkStart w:id="27128" w:name="_ETM_Q1_1777902"/>
      <w:bookmarkEnd w:id="27128"/>
      <w:r>
        <w:rPr>
          <w:rFonts w:hint="cs"/>
          <w:rtl/>
          <w:lang w:eastAsia="he-IL"/>
        </w:rPr>
        <w:t xml:space="preserve">ם. </w:t>
      </w:r>
    </w:p>
    <w:p w14:paraId="6AD8D8E5" w14:textId="77777777" w:rsidR="00CC3FAF" w:rsidRDefault="00CC3FAF" w:rsidP="00CC3FAF">
      <w:pPr>
        <w:rPr>
          <w:rtl/>
          <w:lang w:eastAsia="he-IL"/>
        </w:rPr>
      </w:pPr>
      <w:bookmarkStart w:id="27129" w:name="_ETM_Q1_1778651"/>
      <w:bookmarkStart w:id="27130" w:name="_ETM_Q1_1779152"/>
      <w:bookmarkEnd w:id="27129"/>
      <w:bookmarkEnd w:id="27130"/>
    </w:p>
    <w:p w14:paraId="13042ABA" w14:textId="2D7576FD" w:rsidR="00CC3FAF" w:rsidRDefault="00CC3FAF" w:rsidP="00CC3FAF">
      <w:pPr>
        <w:pStyle w:val="af6"/>
        <w:keepNext/>
        <w:rPr>
          <w:rtl/>
        </w:rPr>
      </w:pPr>
      <w:bookmarkStart w:id="27131" w:name="ET_yor_6157_1893"/>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131"/>
    </w:p>
    <w:p w14:paraId="05F640F1" w14:textId="77777777" w:rsidR="00CC3FAF" w:rsidRDefault="00CC3FAF" w:rsidP="00CC3FAF">
      <w:pPr>
        <w:pStyle w:val="KeepWithNext"/>
        <w:rPr>
          <w:rtl/>
          <w:lang w:eastAsia="he-IL"/>
        </w:rPr>
      </w:pPr>
    </w:p>
    <w:p w14:paraId="105364E3" w14:textId="02229A67" w:rsidR="00CC3FAF" w:rsidRDefault="00CC3FAF" w:rsidP="00CC3FAF">
      <w:pPr>
        <w:rPr>
          <w:rtl/>
          <w:lang w:eastAsia="he-IL"/>
        </w:rPr>
      </w:pPr>
      <w:bookmarkStart w:id="27132" w:name="_ETM_Q1_1780152"/>
      <w:bookmarkEnd w:id="27132"/>
      <w:r>
        <w:rPr>
          <w:rFonts w:hint="cs"/>
          <w:rtl/>
          <w:lang w:eastAsia="he-IL"/>
        </w:rPr>
        <w:t xml:space="preserve">הרעיון הוא שיכול להיות </w:t>
      </w:r>
      <w:bookmarkStart w:id="27133" w:name="_ETM_Q1_1783655"/>
      <w:bookmarkEnd w:id="27133"/>
      <w:r>
        <w:rPr>
          <w:rFonts w:hint="cs"/>
          <w:rtl/>
          <w:lang w:eastAsia="he-IL"/>
        </w:rPr>
        <w:t xml:space="preserve">שיש את הבעלים </w:t>
      </w:r>
      <w:bookmarkStart w:id="27134" w:name="_ETM_Q1_1788153"/>
      <w:bookmarkStart w:id="27135" w:name="_ETM_Q1_1786653"/>
      <w:bookmarkStart w:id="27136" w:name="_ETM_Q1_1784402"/>
      <w:bookmarkEnd w:id="27134"/>
      <w:bookmarkEnd w:id="27135"/>
      <w:bookmarkEnd w:id="27136"/>
      <w:r>
        <w:rPr>
          <w:rFonts w:hint="cs"/>
          <w:rtl/>
          <w:lang w:eastAsia="he-IL"/>
        </w:rPr>
        <w:t xml:space="preserve">ובהגדרה </w:t>
      </w:r>
      <w:bookmarkStart w:id="27137" w:name="_ETM_Q1_1786403"/>
      <w:bookmarkEnd w:id="27137"/>
      <w:r>
        <w:rPr>
          <w:rFonts w:hint="cs"/>
          <w:rtl/>
          <w:lang w:eastAsia="he-IL"/>
        </w:rPr>
        <w:t>יש את הנושא</w:t>
      </w:r>
      <w:bookmarkStart w:id="27138" w:name="_ETM_Q1_1787403"/>
      <w:bookmarkEnd w:id="27138"/>
      <w:r>
        <w:rPr>
          <w:rFonts w:hint="cs"/>
          <w:rtl/>
          <w:lang w:eastAsia="he-IL"/>
        </w:rPr>
        <w:t xml:space="preserve"> של הבעלות ויש את הנושא של</w:t>
      </w:r>
      <w:bookmarkStart w:id="27139" w:name="_ETM_Q1_1789656"/>
      <w:bookmarkStart w:id="27140" w:name="_ETM_Q1_1787156"/>
      <w:bookmarkEnd w:id="27139"/>
      <w:bookmarkEnd w:id="27140"/>
      <w:r>
        <w:rPr>
          <w:rFonts w:hint="cs"/>
          <w:rtl/>
          <w:lang w:eastAsia="he-IL"/>
        </w:rPr>
        <w:t xml:space="preserve"> מ</w:t>
      </w:r>
      <w:bookmarkStart w:id="27141" w:name="_ETM_Q1_1787656"/>
      <w:bookmarkEnd w:id="27141"/>
      <w:r>
        <w:rPr>
          <w:rFonts w:hint="cs"/>
          <w:rtl/>
          <w:lang w:eastAsia="he-IL"/>
        </w:rPr>
        <w:t xml:space="preserve">ורשה גישה. יכול להיות </w:t>
      </w:r>
      <w:bookmarkStart w:id="27142" w:name="_ETM_Q1_1788406"/>
      <w:bookmarkEnd w:id="27142"/>
      <w:r>
        <w:rPr>
          <w:rFonts w:hint="cs"/>
          <w:rtl/>
          <w:lang w:eastAsia="he-IL"/>
        </w:rPr>
        <w:t>עסק שהוא בבעלות של 30</w:t>
      </w:r>
      <w:bookmarkStart w:id="27143" w:name="_ETM_Q1_1789902"/>
      <w:bookmarkEnd w:id="27143"/>
      <w:r>
        <w:rPr>
          <w:rFonts w:hint="cs"/>
          <w:rtl/>
          <w:lang w:eastAsia="he-IL"/>
        </w:rPr>
        <w:t xml:space="preserve"> אנשים אבל </w:t>
      </w:r>
      <w:bookmarkStart w:id="27144" w:name="_ETM_Q1_1792155"/>
      <w:bookmarkEnd w:id="27144"/>
      <w:r>
        <w:rPr>
          <w:rFonts w:hint="cs"/>
          <w:rtl/>
          <w:lang w:eastAsia="he-IL"/>
        </w:rPr>
        <w:t>למאגר</w:t>
      </w:r>
      <w:bookmarkStart w:id="27145" w:name="_ETM_Q1_1790402"/>
      <w:bookmarkEnd w:id="27145"/>
      <w:r>
        <w:rPr>
          <w:rFonts w:hint="cs"/>
          <w:rtl/>
          <w:lang w:eastAsia="he-IL"/>
        </w:rPr>
        <w:t xml:space="preserve"> המידע יש שני מורש</w:t>
      </w:r>
      <w:bookmarkStart w:id="27146" w:name="_ETM_Q1_1792652"/>
      <w:bookmarkStart w:id="27147" w:name="_ETM_Q1_1791406"/>
      <w:bookmarkStart w:id="27148" w:name="_ETM_Q1_1791402"/>
      <w:bookmarkStart w:id="27149" w:name="_ETM_Q1_1792402"/>
      <w:bookmarkEnd w:id="27146"/>
      <w:bookmarkEnd w:id="27147"/>
      <w:bookmarkEnd w:id="27148"/>
      <w:bookmarkEnd w:id="27149"/>
      <w:r>
        <w:rPr>
          <w:rFonts w:hint="cs"/>
          <w:rtl/>
          <w:lang w:eastAsia="he-IL"/>
        </w:rPr>
        <w:t xml:space="preserve">ה גישה. אנחנו </w:t>
      </w:r>
      <w:bookmarkStart w:id="27150" w:name="_ETM_Q1_1795903"/>
      <w:bookmarkEnd w:id="27150"/>
      <w:r>
        <w:rPr>
          <w:rFonts w:hint="cs"/>
          <w:rtl/>
          <w:lang w:eastAsia="he-IL"/>
        </w:rPr>
        <w:t>מערבבים</w:t>
      </w:r>
      <w:bookmarkStart w:id="27151" w:name="_ETM_Q1_1795152"/>
      <w:bookmarkEnd w:id="27151"/>
      <w:r>
        <w:rPr>
          <w:rFonts w:hint="cs"/>
          <w:rtl/>
          <w:lang w:eastAsia="he-IL"/>
        </w:rPr>
        <w:t xml:space="preserve"> בין שני הדברים. </w:t>
      </w:r>
    </w:p>
    <w:p w14:paraId="31A1F179" w14:textId="77777777" w:rsidR="00CC3FAF" w:rsidRDefault="00CC3FAF" w:rsidP="00CC3FAF">
      <w:pPr>
        <w:rPr>
          <w:rtl/>
          <w:lang w:eastAsia="he-IL"/>
        </w:rPr>
      </w:pPr>
      <w:bookmarkStart w:id="27152" w:name="_ETM_Q1_1797907"/>
      <w:bookmarkEnd w:id="27152"/>
    </w:p>
    <w:p w14:paraId="3B940498" w14:textId="7E85A294" w:rsidR="00CC3FAF" w:rsidRDefault="00CC3FAF" w:rsidP="00CC3FAF">
      <w:pPr>
        <w:rPr>
          <w:rtl/>
          <w:lang w:eastAsia="he-IL"/>
        </w:rPr>
      </w:pPr>
      <w:bookmarkStart w:id="27153" w:name="_ETM_Q1_1798402"/>
      <w:bookmarkEnd w:id="27153"/>
      <w:r>
        <w:rPr>
          <w:rFonts w:hint="cs"/>
          <w:rtl/>
          <w:lang w:eastAsia="he-IL"/>
        </w:rPr>
        <w:t>אנ</w:t>
      </w:r>
      <w:bookmarkStart w:id="27154" w:name="_ETM_Q1_1798902"/>
      <w:bookmarkEnd w:id="27154"/>
      <w:r>
        <w:rPr>
          <w:rFonts w:hint="cs"/>
          <w:rtl/>
          <w:lang w:eastAsia="he-IL"/>
        </w:rPr>
        <w:t>י אומר שבנושא</w:t>
      </w:r>
      <w:bookmarkStart w:id="27155" w:name="_ETM_Q1_1799402"/>
      <w:bookmarkEnd w:id="27155"/>
      <w:r>
        <w:rPr>
          <w:rFonts w:hint="cs"/>
          <w:rtl/>
          <w:lang w:eastAsia="he-IL"/>
        </w:rPr>
        <w:t xml:space="preserve"> </w:t>
      </w:r>
      <w:bookmarkStart w:id="27156" w:name="_ETM_Q1_1796651"/>
      <w:bookmarkEnd w:id="27156"/>
      <w:r>
        <w:rPr>
          <w:rFonts w:hint="cs"/>
          <w:rtl/>
          <w:lang w:eastAsia="he-IL"/>
        </w:rPr>
        <w:t xml:space="preserve">הבעלות של </w:t>
      </w:r>
      <w:bookmarkStart w:id="27157" w:name="_ETM_Q1_1799406"/>
      <w:bookmarkEnd w:id="27157"/>
      <w:r>
        <w:rPr>
          <w:rFonts w:hint="cs"/>
          <w:rtl/>
          <w:lang w:eastAsia="he-IL"/>
        </w:rPr>
        <w:t>העסק אז יחיד כהגדרתו</w:t>
      </w:r>
      <w:bookmarkStart w:id="27158" w:name="_ETM_Q1_1800906"/>
      <w:bookmarkEnd w:id="27158"/>
      <w:r>
        <w:rPr>
          <w:rFonts w:hint="cs"/>
          <w:rtl/>
          <w:lang w:eastAsia="he-IL"/>
        </w:rPr>
        <w:t xml:space="preserve"> בחברת מעטים</w:t>
      </w:r>
      <w:bookmarkStart w:id="27159" w:name="_ETM_Q1_1803406"/>
      <w:bookmarkStart w:id="27160" w:name="_ETM_Q1_1805655"/>
      <w:bookmarkStart w:id="27161" w:name="_ETM_Q1_1803151"/>
      <w:bookmarkEnd w:id="27159"/>
      <w:bookmarkEnd w:id="27160"/>
      <w:bookmarkEnd w:id="27161"/>
      <w:r>
        <w:rPr>
          <w:rFonts w:hint="cs"/>
          <w:rtl/>
          <w:lang w:eastAsia="he-IL"/>
        </w:rPr>
        <w:t>. אדם וקרובו</w:t>
      </w:r>
      <w:bookmarkStart w:id="27162" w:name="_ETM_Q1_1804156"/>
      <w:bookmarkEnd w:id="27162"/>
      <w:r>
        <w:rPr>
          <w:rFonts w:hint="cs"/>
          <w:rtl/>
          <w:lang w:eastAsia="he-IL"/>
        </w:rPr>
        <w:t>, אדם ובא כוחות</w:t>
      </w:r>
      <w:bookmarkStart w:id="27163" w:name="_ETM_Q1_1803656"/>
      <w:bookmarkStart w:id="27164" w:name="_ETM_Q1_1804406"/>
      <w:bookmarkEnd w:id="27163"/>
      <w:bookmarkEnd w:id="27164"/>
      <w:r>
        <w:rPr>
          <w:rFonts w:hint="cs"/>
          <w:rtl/>
          <w:lang w:eastAsia="he-IL"/>
        </w:rPr>
        <w:t>, השותפים</w:t>
      </w:r>
      <w:bookmarkStart w:id="27165" w:name="_ETM_Q1_1805904"/>
      <w:bookmarkEnd w:id="27165"/>
      <w:r>
        <w:rPr>
          <w:rFonts w:hint="cs"/>
          <w:rtl/>
          <w:lang w:eastAsia="he-IL"/>
        </w:rPr>
        <w:t xml:space="preserve"> בשותפ</w:t>
      </w:r>
      <w:bookmarkStart w:id="27166" w:name="_ETM_Q1_1805151"/>
      <w:bookmarkStart w:id="27167" w:name="_ETM_Q1_1802402"/>
      <w:bookmarkEnd w:id="27166"/>
      <w:bookmarkEnd w:id="27167"/>
      <w:r>
        <w:rPr>
          <w:rFonts w:hint="cs"/>
          <w:rtl/>
          <w:lang w:eastAsia="he-IL"/>
        </w:rPr>
        <w:t xml:space="preserve">ות נחשבים לאדם </w:t>
      </w:r>
      <w:bookmarkStart w:id="27168" w:name="_ETM_Q1_1804655"/>
      <w:bookmarkEnd w:id="27168"/>
      <w:r>
        <w:rPr>
          <w:rFonts w:hint="cs"/>
          <w:rtl/>
          <w:lang w:eastAsia="he-IL"/>
        </w:rPr>
        <w:t>אחד לצורך הגדרה</w:t>
      </w:r>
      <w:bookmarkStart w:id="27169" w:name="_ETM_Q1_1805402"/>
      <w:bookmarkEnd w:id="27169"/>
      <w:r>
        <w:rPr>
          <w:rFonts w:hint="cs"/>
          <w:rtl/>
          <w:lang w:eastAsia="he-IL"/>
        </w:rPr>
        <w:t xml:space="preserve">. </w:t>
      </w:r>
      <w:bookmarkStart w:id="27170" w:name="_ETM_Q1_1807402"/>
      <w:bookmarkEnd w:id="27170"/>
    </w:p>
    <w:p w14:paraId="5DF20288" w14:textId="77777777" w:rsidR="00CC3FAF" w:rsidRDefault="00CC3FAF" w:rsidP="00CC3FAF">
      <w:pPr>
        <w:rPr>
          <w:rtl/>
          <w:lang w:eastAsia="he-IL"/>
        </w:rPr>
      </w:pPr>
      <w:bookmarkStart w:id="27171" w:name="_ETM_Q1_1807652"/>
      <w:bookmarkStart w:id="27172" w:name="_ETM_Q1_1807902"/>
      <w:bookmarkStart w:id="27173" w:name="_ETM_Q1_1808902"/>
      <w:bookmarkEnd w:id="27171"/>
      <w:bookmarkEnd w:id="27172"/>
      <w:bookmarkEnd w:id="27173"/>
    </w:p>
    <w:p w14:paraId="68116E94" w14:textId="76CBAE09" w:rsidR="00CC3FAF" w:rsidRDefault="00CC3FAF" w:rsidP="00CC3FAF">
      <w:pPr>
        <w:pStyle w:val="a4"/>
        <w:keepNext/>
        <w:rPr>
          <w:rtl/>
        </w:rPr>
      </w:pPr>
      <w:bookmarkStart w:id="27174" w:name="ET_speaker_ניר_גרסון_1894"/>
      <w:r w:rsidRPr="00CC3FAF">
        <w:rPr>
          <w:rStyle w:val="TagStyle"/>
          <w:rtl/>
        </w:rPr>
        <w:t xml:space="preserve"> &lt;&lt; דובר &gt;&gt; </w:t>
      </w:r>
      <w:r>
        <w:rPr>
          <w:rtl/>
        </w:rPr>
        <w:t>ניר גרסון:</w:t>
      </w:r>
      <w:r w:rsidRPr="00CC3FAF">
        <w:rPr>
          <w:rStyle w:val="TagStyle"/>
          <w:rtl/>
        </w:rPr>
        <w:t xml:space="preserve"> &lt;&lt; דובר &gt;&gt;</w:t>
      </w:r>
      <w:r>
        <w:rPr>
          <w:rtl/>
        </w:rPr>
        <w:t xml:space="preserve">   </w:t>
      </w:r>
      <w:bookmarkEnd w:id="27174"/>
    </w:p>
    <w:p w14:paraId="0CE816DA" w14:textId="77777777" w:rsidR="00CC3FAF" w:rsidRDefault="00CC3FAF" w:rsidP="00CC3FAF">
      <w:pPr>
        <w:pStyle w:val="KeepWithNext"/>
        <w:rPr>
          <w:rtl/>
          <w:lang w:eastAsia="he-IL"/>
        </w:rPr>
      </w:pPr>
    </w:p>
    <w:p w14:paraId="13FB9CAB" w14:textId="3A7F9615" w:rsidR="00CC3FAF" w:rsidRDefault="00CC3FAF" w:rsidP="00CC3FAF">
      <w:pPr>
        <w:rPr>
          <w:rtl/>
          <w:lang w:eastAsia="he-IL"/>
        </w:rPr>
      </w:pPr>
      <w:bookmarkStart w:id="27175" w:name="_ETM_Q1_1810902"/>
      <w:bookmarkStart w:id="27176" w:name="_ETM_Q1_1811152"/>
      <w:bookmarkStart w:id="27177" w:name="_ETM_Q1_1808152"/>
      <w:bookmarkEnd w:id="27175"/>
      <w:bookmarkEnd w:id="27176"/>
      <w:bookmarkEnd w:id="27177"/>
      <w:r>
        <w:rPr>
          <w:rFonts w:hint="cs"/>
          <w:rtl/>
          <w:lang w:eastAsia="he-IL"/>
        </w:rPr>
        <w:t xml:space="preserve">אבל </w:t>
      </w:r>
      <w:bookmarkStart w:id="27178" w:name="_ETM_Q1_1808404"/>
      <w:bookmarkEnd w:id="27178"/>
      <w:r>
        <w:rPr>
          <w:rFonts w:hint="cs"/>
          <w:rtl/>
          <w:lang w:eastAsia="he-IL"/>
        </w:rPr>
        <w:t xml:space="preserve">עדיין מורשה </w:t>
      </w:r>
      <w:bookmarkStart w:id="27179" w:name="_ETM_Q1_1808401"/>
      <w:bookmarkStart w:id="27180" w:name="_ETM_Q1_1807904"/>
      <w:bookmarkEnd w:id="27179"/>
      <w:bookmarkEnd w:id="27180"/>
      <w:r>
        <w:rPr>
          <w:rFonts w:hint="cs"/>
          <w:rtl/>
          <w:lang w:eastAsia="he-IL"/>
        </w:rPr>
        <w:t>גישה יהיו שלושה?</w:t>
      </w:r>
      <w:bookmarkStart w:id="27181" w:name="_ETM_Q1_1809654"/>
      <w:bookmarkEnd w:id="27181"/>
    </w:p>
    <w:p w14:paraId="3247DFA9" w14:textId="77777777" w:rsidR="00CC3FAF" w:rsidRDefault="00CC3FAF" w:rsidP="00CC3FAF">
      <w:pPr>
        <w:rPr>
          <w:rtl/>
          <w:lang w:eastAsia="he-IL"/>
        </w:rPr>
      </w:pPr>
      <w:bookmarkStart w:id="27182" w:name="_ETM_Q1_1810154"/>
      <w:bookmarkEnd w:id="27182"/>
    </w:p>
    <w:p w14:paraId="110C487C" w14:textId="53E957A1" w:rsidR="00CC3FAF" w:rsidRDefault="00CC3FAF" w:rsidP="00CC3FAF">
      <w:pPr>
        <w:pStyle w:val="af6"/>
        <w:keepNext/>
        <w:rPr>
          <w:rtl/>
        </w:rPr>
      </w:pPr>
      <w:bookmarkStart w:id="27183" w:name="ET_yor_6157_1895"/>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183"/>
    </w:p>
    <w:p w14:paraId="53777157" w14:textId="77777777" w:rsidR="00CC3FAF" w:rsidRDefault="00CC3FAF" w:rsidP="00CC3FAF">
      <w:pPr>
        <w:pStyle w:val="KeepWithNext"/>
        <w:rPr>
          <w:rtl/>
          <w:lang w:eastAsia="he-IL"/>
        </w:rPr>
      </w:pPr>
    </w:p>
    <w:p w14:paraId="42D32245" w14:textId="64A78C8D" w:rsidR="00CC3FAF" w:rsidRDefault="00CC3FAF" w:rsidP="00CC3FAF">
      <w:pPr>
        <w:rPr>
          <w:rtl/>
          <w:lang w:eastAsia="he-IL"/>
        </w:rPr>
      </w:pPr>
      <w:bookmarkStart w:id="27184" w:name="_ETM_Q1_1811654"/>
      <w:bookmarkEnd w:id="27184"/>
      <w:r>
        <w:rPr>
          <w:rFonts w:hint="cs"/>
          <w:rtl/>
          <w:lang w:eastAsia="he-IL"/>
        </w:rPr>
        <w:t xml:space="preserve">לעניין </w:t>
      </w:r>
      <w:bookmarkStart w:id="27185" w:name="_ETM_Q1_1813154"/>
      <w:bookmarkEnd w:id="27185"/>
      <w:r>
        <w:rPr>
          <w:rFonts w:hint="cs"/>
          <w:rtl/>
          <w:lang w:eastAsia="he-IL"/>
        </w:rPr>
        <w:t xml:space="preserve">מורשה גישה, </w:t>
      </w:r>
      <w:bookmarkStart w:id="27186" w:name="_ETM_Q1_1812904"/>
      <w:bookmarkEnd w:id="27186"/>
      <w:r>
        <w:rPr>
          <w:rFonts w:hint="cs"/>
          <w:rtl/>
          <w:lang w:eastAsia="he-IL"/>
        </w:rPr>
        <w:t xml:space="preserve">אם הם הבעלים זה משהו אחד ואם הם לא הבעלים אלא עובדים אז </w:t>
      </w:r>
      <w:bookmarkStart w:id="27187" w:name="_ETM_Q1_1816904"/>
      <w:bookmarkEnd w:id="27187"/>
      <w:r>
        <w:rPr>
          <w:rFonts w:hint="cs"/>
          <w:rtl/>
          <w:lang w:eastAsia="he-IL"/>
        </w:rPr>
        <w:t>- - -</w:t>
      </w:r>
      <w:bookmarkStart w:id="27188" w:name="_ETM_Q1_1816404"/>
      <w:bookmarkEnd w:id="27188"/>
    </w:p>
    <w:p w14:paraId="3B8A5804" w14:textId="77777777" w:rsidR="00CC3FAF" w:rsidRDefault="00CC3FAF" w:rsidP="00CC3FAF">
      <w:pPr>
        <w:rPr>
          <w:rtl/>
          <w:lang w:eastAsia="he-IL"/>
        </w:rPr>
      </w:pPr>
      <w:bookmarkStart w:id="27189" w:name="_ETM_Q1_1816655"/>
      <w:bookmarkStart w:id="27190" w:name="_ETM_Q1_1817154"/>
      <w:bookmarkEnd w:id="27189"/>
      <w:bookmarkEnd w:id="27190"/>
    </w:p>
    <w:p w14:paraId="69074E34" w14:textId="03CF228C" w:rsidR="00CC3FAF" w:rsidRDefault="00CC3FAF" w:rsidP="00CC3FAF">
      <w:pPr>
        <w:pStyle w:val="a4"/>
        <w:keepNext/>
        <w:rPr>
          <w:rtl/>
        </w:rPr>
      </w:pPr>
      <w:bookmarkStart w:id="27191" w:name="ET_speaker_ניר_גרסון_1896"/>
      <w:r w:rsidRPr="00CC3FAF">
        <w:rPr>
          <w:rStyle w:val="TagStyle"/>
          <w:rtl/>
        </w:rPr>
        <w:t xml:space="preserve"> &lt;&lt; דובר &gt;&gt; </w:t>
      </w:r>
      <w:r>
        <w:rPr>
          <w:rtl/>
        </w:rPr>
        <w:t>ניר גרסון:</w:t>
      </w:r>
      <w:r w:rsidRPr="00CC3FAF">
        <w:rPr>
          <w:rStyle w:val="TagStyle"/>
          <w:rtl/>
        </w:rPr>
        <w:t xml:space="preserve"> &lt;&lt; דובר &gt;&gt;</w:t>
      </w:r>
      <w:r>
        <w:rPr>
          <w:rtl/>
        </w:rPr>
        <w:t xml:space="preserve">   </w:t>
      </w:r>
      <w:bookmarkEnd w:id="27191"/>
    </w:p>
    <w:p w14:paraId="7CCC2DC3" w14:textId="77777777" w:rsidR="00CC3FAF" w:rsidRDefault="00CC3FAF" w:rsidP="00CC3FAF">
      <w:pPr>
        <w:pStyle w:val="KeepWithNext"/>
        <w:rPr>
          <w:rtl/>
          <w:lang w:eastAsia="he-IL"/>
        </w:rPr>
      </w:pPr>
    </w:p>
    <w:p w14:paraId="3C24236C" w14:textId="46C79552" w:rsidR="00CC3FAF" w:rsidRDefault="00CC3FAF" w:rsidP="00CC3FAF">
      <w:pPr>
        <w:rPr>
          <w:rtl/>
          <w:lang w:eastAsia="he-IL"/>
        </w:rPr>
      </w:pPr>
      <w:bookmarkStart w:id="27192" w:name="_ETM_Q1_1819404"/>
      <w:bookmarkEnd w:id="27192"/>
      <w:r>
        <w:rPr>
          <w:rFonts w:hint="cs"/>
          <w:rtl/>
          <w:lang w:eastAsia="he-IL"/>
        </w:rPr>
        <w:t>ל</w:t>
      </w:r>
      <w:bookmarkStart w:id="27193" w:name="_ETM_Q1_1820154"/>
      <w:bookmarkEnd w:id="27193"/>
      <w:r>
        <w:rPr>
          <w:rFonts w:hint="cs"/>
          <w:rtl/>
          <w:lang w:eastAsia="he-IL"/>
        </w:rPr>
        <w:t xml:space="preserve">א. </w:t>
      </w:r>
      <w:bookmarkStart w:id="27194" w:name="_ETM_Q1_1817904"/>
      <w:bookmarkEnd w:id="27194"/>
    </w:p>
    <w:p w14:paraId="6ED0769F" w14:textId="77777777" w:rsidR="00CC3FAF" w:rsidRDefault="00CC3FAF" w:rsidP="00CC3FAF">
      <w:pPr>
        <w:rPr>
          <w:rtl/>
          <w:lang w:eastAsia="he-IL"/>
        </w:rPr>
      </w:pPr>
      <w:bookmarkStart w:id="27195" w:name="_ETM_Q1_1818155"/>
      <w:bookmarkStart w:id="27196" w:name="_ETM_Q1_1818405"/>
      <w:bookmarkEnd w:id="27195"/>
      <w:bookmarkEnd w:id="27196"/>
    </w:p>
    <w:p w14:paraId="4EBC07E9" w14:textId="259430F3" w:rsidR="00CC3FAF" w:rsidRDefault="00CC3FAF" w:rsidP="00CC3FAF">
      <w:pPr>
        <w:pStyle w:val="af6"/>
        <w:keepNext/>
        <w:rPr>
          <w:rtl/>
        </w:rPr>
      </w:pPr>
      <w:bookmarkStart w:id="27197" w:name="ET_yor_6157_1897"/>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197"/>
    </w:p>
    <w:p w14:paraId="0983A862" w14:textId="77777777" w:rsidR="00CC3FAF" w:rsidRDefault="00CC3FAF" w:rsidP="00CC3FAF">
      <w:pPr>
        <w:pStyle w:val="KeepWithNext"/>
        <w:rPr>
          <w:rtl/>
          <w:lang w:eastAsia="he-IL"/>
        </w:rPr>
      </w:pPr>
    </w:p>
    <w:p w14:paraId="2C18099B" w14:textId="0BF4310D" w:rsidR="00CC3FAF" w:rsidRDefault="00CC3FAF" w:rsidP="00CC3FAF">
      <w:pPr>
        <w:rPr>
          <w:rtl/>
          <w:lang w:eastAsia="he-IL"/>
        </w:rPr>
      </w:pPr>
      <w:bookmarkStart w:id="27198" w:name="_ETM_Q1_1819405"/>
      <w:bookmarkStart w:id="27199" w:name="_ETM_Q1_1817156"/>
      <w:bookmarkEnd w:id="27198"/>
      <w:bookmarkEnd w:id="27199"/>
      <w:r>
        <w:rPr>
          <w:rFonts w:hint="cs"/>
          <w:rtl/>
          <w:lang w:eastAsia="he-IL"/>
        </w:rPr>
        <w:t>הכוונה היא שני מורשה</w:t>
      </w:r>
      <w:bookmarkStart w:id="27200" w:name="_ETM_Q1_1820904"/>
      <w:bookmarkEnd w:id="27200"/>
      <w:r>
        <w:rPr>
          <w:rFonts w:hint="cs"/>
          <w:rtl/>
          <w:lang w:eastAsia="he-IL"/>
        </w:rPr>
        <w:t xml:space="preserve"> </w:t>
      </w:r>
      <w:bookmarkStart w:id="27201" w:name="_ETM_Q1_1820406"/>
      <w:bookmarkStart w:id="27202" w:name="_ETM_Q1_1817406"/>
      <w:bookmarkEnd w:id="27201"/>
      <w:bookmarkEnd w:id="27202"/>
      <w:r>
        <w:rPr>
          <w:rFonts w:hint="cs"/>
          <w:rtl/>
          <w:lang w:eastAsia="he-IL"/>
        </w:rPr>
        <w:t xml:space="preserve">גישה שאינם </w:t>
      </w:r>
      <w:bookmarkStart w:id="27203" w:name="_ETM_Q1_1818653"/>
      <w:bookmarkStart w:id="27204" w:name="_ETM_Q1_1818654"/>
      <w:bookmarkEnd w:id="27203"/>
      <w:bookmarkEnd w:id="27204"/>
      <w:r>
        <w:rPr>
          <w:rFonts w:hint="cs"/>
          <w:rtl/>
          <w:lang w:eastAsia="he-IL"/>
        </w:rPr>
        <w:t>הבעלים.</w:t>
      </w:r>
    </w:p>
    <w:p w14:paraId="2B80DA80" w14:textId="77777777" w:rsidR="00CC3FAF" w:rsidRDefault="00CC3FAF" w:rsidP="00CC3FAF">
      <w:pPr>
        <w:rPr>
          <w:rtl/>
          <w:lang w:eastAsia="he-IL"/>
        </w:rPr>
      </w:pPr>
      <w:bookmarkStart w:id="27205" w:name="_ETM_Q1_1821654"/>
      <w:bookmarkStart w:id="27206" w:name="_ETM_Q1_1822654"/>
      <w:bookmarkEnd w:id="27205"/>
      <w:bookmarkEnd w:id="27206"/>
    </w:p>
    <w:p w14:paraId="5720A3AF" w14:textId="0A6A372A" w:rsidR="00CC3FAF" w:rsidRDefault="00CC3FAF" w:rsidP="00CC3FAF">
      <w:pPr>
        <w:pStyle w:val="a4"/>
        <w:keepNext/>
        <w:rPr>
          <w:rtl/>
        </w:rPr>
      </w:pPr>
      <w:bookmarkStart w:id="27207" w:name="ET_speaker_ניר_גרסון_1898"/>
      <w:r w:rsidRPr="00CC3FAF">
        <w:rPr>
          <w:rStyle w:val="TagStyle"/>
          <w:rtl/>
        </w:rPr>
        <w:t xml:space="preserve"> &lt;&lt; דובר &gt;&gt; </w:t>
      </w:r>
      <w:r>
        <w:rPr>
          <w:rtl/>
        </w:rPr>
        <w:t>ניר גרסון:</w:t>
      </w:r>
      <w:r w:rsidRPr="00CC3FAF">
        <w:rPr>
          <w:rStyle w:val="TagStyle"/>
          <w:rtl/>
        </w:rPr>
        <w:t xml:space="preserve"> &lt;&lt; דובר &gt;&gt;</w:t>
      </w:r>
      <w:r>
        <w:rPr>
          <w:rtl/>
        </w:rPr>
        <w:t xml:space="preserve">   </w:t>
      </w:r>
      <w:bookmarkEnd w:id="27207"/>
    </w:p>
    <w:p w14:paraId="4E0CF6E4" w14:textId="77777777" w:rsidR="00CC3FAF" w:rsidRDefault="00CC3FAF" w:rsidP="00CC3FAF">
      <w:pPr>
        <w:pStyle w:val="KeepWithNext"/>
        <w:rPr>
          <w:rtl/>
          <w:lang w:eastAsia="he-IL"/>
        </w:rPr>
      </w:pPr>
    </w:p>
    <w:p w14:paraId="34CB65F5" w14:textId="07D21D51" w:rsidR="00CC3FAF" w:rsidRDefault="00CC3FAF" w:rsidP="00CC3FAF">
      <w:pPr>
        <w:rPr>
          <w:rtl/>
          <w:lang w:eastAsia="he-IL"/>
        </w:rPr>
      </w:pPr>
      <w:bookmarkStart w:id="27208" w:name="_ETM_Q1_1824654"/>
      <w:bookmarkStart w:id="27209" w:name="_ETM_Q1_1824904"/>
      <w:bookmarkStart w:id="27210" w:name="_ETM_Q1_1821904"/>
      <w:bookmarkEnd w:id="27208"/>
      <w:bookmarkEnd w:id="27209"/>
      <w:bookmarkEnd w:id="27210"/>
      <w:r>
        <w:rPr>
          <w:rFonts w:hint="cs"/>
          <w:rtl/>
          <w:lang w:eastAsia="he-IL"/>
        </w:rPr>
        <w:t xml:space="preserve">אם יש </w:t>
      </w:r>
      <w:bookmarkStart w:id="27211" w:name="_ETM_Q1_1819154"/>
      <w:bookmarkEnd w:id="27211"/>
      <w:r>
        <w:rPr>
          <w:rFonts w:hint="cs"/>
          <w:rtl/>
          <w:lang w:eastAsia="he-IL"/>
        </w:rPr>
        <w:t>15 אחים</w:t>
      </w:r>
      <w:bookmarkStart w:id="27212" w:name="_ETM_Q1_1823902"/>
      <w:bookmarkStart w:id="27213" w:name="_ETM_Q1_1822152"/>
      <w:bookmarkEnd w:id="27212"/>
      <w:bookmarkEnd w:id="27213"/>
      <w:r>
        <w:rPr>
          <w:rFonts w:hint="cs"/>
          <w:rtl/>
          <w:lang w:eastAsia="he-IL"/>
        </w:rPr>
        <w:t>?</w:t>
      </w:r>
    </w:p>
    <w:p w14:paraId="6797B462" w14:textId="77777777" w:rsidR="00CC3FAF" w:rsidRDefault="00CC3FAF" w:rsidP="00CC3FAF">
      <w:pPr>
        <w:rPr>
          <w:rtl/>
          <w:lang w:eastAsia="he-IL"/>
        </w:rPr>
      </w:pPr>
      <w:bookmarkStart w:id="27214" w:name="_ETM_Q1_1826902"/>
      <w:bookmarkStart w:id="27215" w:name="_ETM_Q1_1827152"/>
      <w:bookmarkEnd w:id="27214"/>
      <w:bookmarkEnd w:id="27215"/>
    </w:p>
    <w:p w14:paraId="7B050148" w14:textId="10950BC4" w:rsidR="00CC3FAF" w:rsidRDefault="00CC3FAF" w:rsidP="00CC3FAF">
      <w:pPr>
        <w:pStyle w:val="af6"/>
        <w:keepNext/>
        <w:rPr>
          <w:rtl/>
        </w:rPr>
      </w:pPr>
      <w:bookmarkStart w:id="27216" w:name="ET_yor_6157_1899"/>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216"/>
    </w:p>
    <w:p w14:paraId="01E61953" w14:textId="77777777" w:rsidR="00CC3FAF" w:rsidRDefault="00CC3FAF" w:rsidP="00CC3FAF">
      <w:pPr>
        <w:pStyle w:val="KeepWithNext"/>
        <w:rPr>
          <w:rtl/>
          <w:lang w:eastAsia="he-IL"/>
        </w:rPr>
      </w:pPr>
    </w:p>
    <w:p w14:paraId="509555D7" w14:textId="2B13FF10" w:rsidR="00CC3FAF" w:rsidRDefault="00CC3FAF" w:rsidP="00CC3FAF">
      <w:pPr>
        <w:rPr>
          <w:rtl/>
          <w:lang w:eastAsia="he-IL"/>
        </w:rPr>
      </w:pPr>
      <w:bookmarkStart w:id="27217" w:name="_ETM_Q1_1828402"/>
      <w:bookmarkEnd w:id="27217"/>
      <w:r>
        <w:rPr>
          <w:rFonts w:hint="cs"/>
          <w:rtl/>
          <w:lang w:eastAsia="he-IL"/>
        </w:rPr>
        <w:t>אני חושב שאני יכול ל</w:t>
      </w:r>
      <w:bookmarkStart w:id="27218" w:name="_ETM_Q1_1831652"/>
      <w:bookmarkEnd w:id="27218"/>
      <w:r>
        <w:rPr>
          <w:rFonts w:hint="cs"/>
          <w:rtl/>
          <w:lang w:eastAsia="he-IL"/>
        </w:rPr>
        <w:t xml:space="preserve">הכיל את התרחיש </w:t>
      </w:r>
      <w:bookmarkStart w:id="27219" w:name="_ETM_Q1_1831402"/>
      <w:bookmarkEnd w:id="27219"/>
      <w:r>
        <w:rPr>
          <w:rFonts w:hint="cs"/>
          <w:rtl/>
          <w:lang w:eastAsia="he-IL"/>
        </w:rPr>
        <w:t>שבו בגלל שאנשים הם הבעלים</w:t>
      </w:r>
      <w:bookmarkStart w:id="27220" w:name="_ETM_Q1_1833904"/>
      <w:bookmarkEnd w:id="27220"/>
      <w:r>
        <w:rPr>
          <w:rFonts w:hint="cs"/>
          <w:rtl/>
          <w:lang w:eastAsia="he-IL"/>
        </w:rPr>
        <w:t xml:space="preserve"> אז </w:t>
      </w:r>
      <w:bookmarkStart w:id="27221" w:name="_ETM_Q1_1834154"/>
      <w:bookmarkEnd w:id="27221"/>
      <w:r>
        <w:rPr>
          <w:rFonts w:hint="cs"/>
          <w:rtl/>
          <w:lang w:eastAsia="he-IL"/>
        </w:rPr>
        <w:t>יש להם גישה לאירוע. אני יכול</w:t>
      </w:r>
      <w:bookmarkStart w:id="27222" w:name="_ETM_Q1_1836654"/>
      <w:bookmarkEnd w:id="27222"/>
      <w:r>
        <w:rPr>
          <w:rFonts w:hint="cs"/>
          <w:rtl/>
          <w:lang w:eastAsia="he-IL"/>
        </w:rPr>
        <w:t xml:space="preserve"> להכיל את התרחיש הזה </w:t>
      </w:r>
      <w:bookmarkStart w:id="27223" w:name="_ETM_Q1_1840154"/>
      <w:bookmarkEnd w:id="27223"/>
      <w:r>
        <w:rPr>
          <w:rFonts w:hint="cs"/>
          <w:rtl/>
          <w:lang w:eastAsia="he-IL"/>
        </w:rPr>
        <w:t>ונראה לי גם אתם,</w:t>
      </w:r>
      <w:bookmarkStart w:id="27224" w:name="_ETM_Q1_1836904"/>
      <w:bookmarkEnd w:id="27224"/>
      <w:r>
        <w:rPr>
          <w:rFonts w:hint="cs"/>
          <w:rtl/>
          <w:lang w:eastAsia="he-IL"/>
        </w:rPr>
        <w:t xml:space="preserve"> במאגרים שהם עד 10,000</w:t>
      </w:r>
      <w:bookmarkStart w:id="27225" w:name="_ETM_Q1_1839654"/>
      <w:bookmarkEnd w:id="27225"/>
      <w:r>
        <w:rPr>
          <w:rFonts w:hint="cs"/>
          <w:rtl/>
          <w:lang w:eastAsia="he-IL"/>
        </w:rPr>
        <w:t xml:space="preserve"> אנשים המוחזקים על ידי </w:t>
      </w:r>
      <w:bookmarkStart w:id="27226" w:name="_ETM_Q1_1840654"/>
      <w:bookmarkEnd w:id="27226"/>
      <w:r>
        <w:rPr>
          <w:rFonts w:hint="cs"/>
          <w:rtl/>
          <w:lang w:eastAsia="he-IL"/>
        </w:rPr>
        <w:t>חברה משפחתית. אדם</w:t>
      </w:r>
      <w:bookmarkStart w:id="27227" w:name="_ETM_Q1_1841904"/>
      <w:bookmarkEnd w:id="27227"/>
      <w:r>
        <w:rPr>
          <w:rFonts w:hint="cs"/>
          <w:rtl/>
          <w:lang w:eastAsia="he-IL"/>
        </w:rPr>
        <w:t xml:space="preserve"> ו</w:t>
      </w:r>
      <w:bookmarkStart w:id="27228" w:name="_ETM_Q1_1845654"/>
      <w:bookmarkEnd w:id="27228"/>
      <w:r>
        <w:rPr>
          <w:rFonts w:hint="cs"/>
          <w:rtl/>
          <w:lang w:eastAsia="he-IL"/>
        </w:rPr>
        <w:t>קרובי משפחתו נחשבי</w:t>
      </w:r>
      <w:bookmarkStart w:id="27229" w:name="_ETM_Q1_1843154"/>
      <w:bookmarkEnd w:id="27229"/>
      <w:r>
        <w:rPr>
          <w:rFonts w:hint="cs"/>
          <w:rtl/>
          <w:lang w:eastAsia="he-IL"/>
        </w:rPr>
        <w:t xml:space="preserve">ם אדם אחד. </w:t>
      </w:r>
      <w:bookmarkStart w:id="27230" w:name="_ETM_Q1_1842904"/>
      <w:bookmarkEnd w:id="27230"/>
    </w:p>
    <w:p w14:paraId="2E4D14CF" w14:textId="77777777" w:rsidR="00CC3FAF" w:rsidRDefault="00CC3FAF" w:rsidP="00CC3FAF">
      <w:pPr>
        <w:rPr>
          <w:rtl/>
          <w:lang w:eastAsia="he-IL"/>
        </w:rPr>
      </w:pPr>
      <w:bookmarkStart w:id="27231" w:name="_ETM_Q1_1843405"/>
      <w:bookmarkEnd w:id="27231"/>
    </w:p>
    <w:p w14:paraId="05BD9D68" w14:textId="626477DF" w:rsidR="00CC3FAF" w:rsidRDefault="00CC3FAF" w:rsidP="00CC3FAF">
      <w:pPr>
        <w:pStyle w:val="a4"/>
        <w:keepNext/>
        <w:rPr>
          <w:rtl/>
        </w:rPr>
      </w:pPr>
      <w:bookmarkStart w:id="27232" w:name="ET_speaker_עמית_יוסוב_עמיר_1900"/>
      <w:r w:rsidRPr="00CC3FAF">
        <w:rPr>
          <w:rStyle w:val="TagStyle"/>
          <w:rtl/>
        </w:rPr>
        <w:t xml:space="preserve"> &lt;&lt; דובר &gt;&gt; </w:t>
      </w:r>
      <w:r>
        <w:rPr>
          <w:rtl/>
        </w:rPr>
        <w:t>עמית יוסוב עמיר:</w:t>
      </w:r>
      <w:r w:rsidRPr="00CC3FAF">
        <w:rPr>
          <w:rStyle w:val="TagStyle"/>
          <w:rtl/>
        </w:rPr>
        <w:t xml:space="preserve"> &lt;&lt; דובר &gt;&gt;</w:t>
      </w:r>
      <w:r>
        <w:rPr>
          <w:rtl/>
        </w:rPr>
        <w:t xml:space="preserve">   </w:t>
      </w:r>
      <w:bookmarkEnd w:id="27232"/>
    </w:p>
    <w:p w14:paraId="2594993D" w14:textId="77777777" w:rsidR="00CC3FAF" w:rsidRDefault="00CC3FAF" w:rsidP="00CC3FAF">
      <w:pPr>
        <w:pStyle w:val="KeepWithNext"/>
        <w:rPr>
          <w:rtl/>
          <w:lang w:eastAsia="he-IL"/>
        </w:rPr>
      </w:pPr>
    </w:p>
    <w:p w14:paraId="76EDB963" w14:textId="1065B9A0" w:rsidR="00CC3FAF" w:rsidRDefault="00CC3FAF" w:rsidP="00CC3FAF">
      <w:pPr>
        <w:rPr>
          <w:rtl/>
          <w:lang w:eastAsia="he-IL"/>
        </w:rPr>
      </w:pPr>
      <w:bookmarkStart w:id="27233" w:name="_ETM_Q1_1845154"/>
      <w:bookmarkEnd w:id="27233"/>
      <w:r>
        <w:rPr>
          <w:rFonts w:hint="cs"/>
          <w:rtl/>
          <w:lang w:eastAsia="he-IL"/>
        </w:rPr>
        <w:t>לא</w:t>
      </w:r>
      <w:bookmarkStart w:id="27234" w:name="_ETM_Q1_1844904"/>
      <w:bookmarkEnd w:id="27234"/>
      <w:r>
        <w:rPr>
          <w:rFonts w:hint="cs"/>
          <w:rtl/>
          <w:lang w:eastAsia="he-IL"/>
        </w:rPr>
        <w:t xml:space="preserve"> צריך</w:t>
      </w:r>
      <w:bookmarkStart w:id="27235" w:name="_ETM_Q1_1843654"/>
      <w:bookmarkEnd w:id="27235"/>
      <w:r>
        <w:rPr>
          <w:rFonts w:hint="cs"/>
          <w:rtl/>
          <w:lang w:eastAsia="he-IL"/>
        </w:rPr>
        <w:t xml:space="preserve"> שכל בני המשפחה יהיו - - -</w:t>
      </w:r>
      <w:bookmarkStart w:id="27236" w:name="_ETM_Q1_1846904"/>
      <w:bookmarkEnd w:id="27236"/>
    </w:p>
    <w:p w14:paraId="4852CABE" w14:textId="77777777" w:rsidR="00CC3FAF" w:rsidRDefault="00CC3FAF" w:rsidP="00CC3FAF">
      <w:pPr>
        <w:rPr>
          <w:rtl/>
          <w:lang w:eastAsia="he-IL"/>
        </w:rPr>
      </w:pPr>
      <w:bookmarkStart w:id="27237" w:name="_ETM_Q1_1847654"/>
      <w:bookmarkStart w:id="27238" w:name="_ETM_Q1_1847904"/>
      <w:bookmarkEnd w:id="27237"/>
      <w:bookmarkEnd w:id="27238"/>
    </w:p>
    <w:p w14:paraId="65924343" w14:textId="77FF7A78" w:rsidR="00CC3FAF" w:rsidRDefault="00CC3FAF" w:rsidP="00CC3FAF">
      <w:pPr>
        <w:pStyle w:val="af6"/>
        <w:keepNext/>
        <w:rPr>
          <w:rtl/>
        </w:rPr>
      </w:pPr>
      <w:bookmarkStart w:id="27239" w:name="ET_yor_6157_1901"/>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239"/>
    </w:p>
    <w:p w14:paraId="31354F5F" w14:textId="77777777" w:rsidR="00CC3FAF" w:rsidRDefault="00CC3FAF" w:rsidP="00CC3FAF">
      <w:pPr>
        <w:pStyle w:val="KeepWithNext"/>
        <w:rPr>
          <w:rtl/>
          <w:lang w:eastAsia="he-IL"/>
        </w:rPr>
      </w:pPr>
    </w:p>
    <w:p w14:paraId="0E5F6500" w14:textId="2C3E339F" w:rsidR="00CC3FAF" w:rsidRDefault="00CC3FAF" w:rsidP="00CC3FAF">
      <w:pPr>
        <w:rPr>
          <w:rtl/>
          <w:lang w:eastAsia="he-IL"/>
        </w:rPr>
      </w:pPr>
      <w:bookmarkStart w:id="27240" w:name="_ETM_Q1_1849404"/>
      <w:bookmarkStart w:id="27241" w:name="_ETM_Q1_1846654"/>
      <w:bookmarkEnd w:id="27240"/>
      <w:bookmarkEnd w:id="27241"/>
      <w:r>
        <w:rPr>
          <w:rFonts w:hint="cs"/>
          <w:rtl/>
          <w:lang w:eastAsia="he-IL"/>
        </w:rPr>
        <w:t>ל</w:t>
      </w:r>
      <w:bookmarkStart w:id="27242" w:name="_ETM_Q1_1843904"/>
      <w:bookmarkEnd w:id="27242"/>
      <w:r>
        <w:rPr>
          <w:rFonts w:hint="cs"/>
          <w:rtl/>
          <w:lang w:eastAsia="he-IL"/>
        </w:rPr>
        <w:t>א צריך שכול</w:t>
      </w:r>
      <w:bookmarkStart w:id="27243" w:name="_ETM_Q1_1841404"/>
      <w:bookmarkEnd w:id="27243"/>
      <w:r>
        <w:rPr>
          <w:rFonts w:hint="cs"/>
          <w:rtl/>
          <w:lang w:eastAsia="he-IL"/>
        </w:rPr>
        <w:t>ם יהיו מורש</w:t>
      </w:r>
      <w:bookmarkStart w:id="27244" w:name="_ETM_Q1_1847156"/>
      <w:bookmarkEnd w:id="27244"/>
      <w:r>
        <w:rPr>
          <w:rFonts w:hint="cs"/>
          <w:rtl/>
          <w:lang w:eastAsia="he-IL"/>
        </w:rPr>
        <w:t>ה גישה,</w:t>
      </w:r>
      <w:bookmarkStart w:id="27245" w:name="_ETM_Q1_1847656"/>
      <w:bookmarkEnd w:id="27245"/>
      <w:r>
        <w:rPr>
          <w:rFonts w:hint="cs"/>
          <w:rtl/>
          <w:lang w:eastAsia="he-IL"/>
        </w:rPr>
        <w:t xml:space="preserve"> נכון.</w:t>
      </w:r>
    </w:p>
    <w:p w14:paraId="1AC5B818" w14:textId="77777777" w:rsidR="00CC3FAF" w:rsidRDefault="00CC3FAF" w:rsidP="00CC3FAF">
      <w:pPr>
        <w:rPr>
          <w:rtl/>
          <w:lang w:eastAsia="he-IL"/>
        </w:rPr>
      </w:pPr>
      <w:bookmarkStart w:id="27246" w:name="_ETM_Q1_1848901"/>
      <w:bookmarkStart w:id="27247" w:name="_ETM_Q1_1849656"/>
      <w:bookmarkEnd w:id="27246"/>
      <w:bookmarkEnd w:id="27247"/>
    </w:p>
    <w:p w14:paraId="2CA8CDD6" w14:textId="1BDB6B3E" w:rsidR="00CC3FAF" w:rsidRDefault="00CC3FAF" w:rsidP="00CC3FAF">
      <w:pPr>
        <w:pStyle w:val="a4"/>
        <w:keepNext/>
        <w:rPr>
          <w:rtl/>
        </w:rPr>
      </w:pPr>
      <w:bookmarkStart w:id="27248" w:name="ET_speaker_עמית_יוסוב_עמיר_1902"/>
      <w:r w:rsidRPr="00CC3FAF">
        <w:rPr>
          <w:rStyle w:val="TagStyle"/>
          <w:rtl/>
        </w:rPr>
        <w:t xml:space="preserve"> &lt;&lt; דובר &gt;&gt; </w:t>
      </w:r>
      <w:r>
        <w:rPr>
          <w:rtl/>
        </w:rPr>
        <w:t>עמית יוסוב עמיר:</w:t>
      </w:r>
      <w:r w:rsidRPr="00CC3FAF">
        <w:rPr>
          <w:rStyle w:val="TagStyle"/>
          <w:rtl/>
        </w:rPr>
        <w:t xml:space="preserve"> &lt;&lt; דובר &gt;&gt;</w:t>
      </w:r>
      <w:r>
        <w:rPr>
          <w:rtl/>
        </w:rPr>
        <w:t xml:space="preserve">   </w:t>
      </w:r>
      <w:bookmarkEnd w:id="27248"/>
    </w:p>
    <w:p w14:paraId="4C2833BA" w14:textId="77777777" w:rsidR="00CC3FAF" w:rsidRDefault="00CC3FAF" w:rsidP="00CC3FAF">
      <w:pPr>
        <w:pStyle w:val="KeepWithNext"/>
        <w:rPr>
          <w:rtl/>
          <w:lang w:eastAsia="he-IL"/>
        </w:rPr>
      </w:pPr>
    </w:p>
    <w:p w14:paraId="087B353F" w14:textId="3A549DE3" w:rsidR="00CC3FAF" w:rsidRDefault="00CC3FAF" w:rsidP="00CC3FAF">
      <w:pPr>
        <w:rPr>
          <w:rtl/>
          <w:lang w:eastAsia="he-IL"/>
        </w:rPr>
      </w:pPr>
      <w:bookmarkStart w:id="27249" w:name="_ETM_Q1_1851656"/>
      <w:bookmarkEnd w:id="27249"/>
      <w:r>
        <w:rPr>
          <w:rFonts w:hint="cs"/>
          <w:rtl/>
          <w:lang w:eastAsia="he-IL"/>
        </w:rPr>
        <w:t>צריך א</w:t>
      </w:r>
      <w:bookmarkStart w:id="27250" w:name="_ETM_Q1_1846406"/>
      <w:bookmarkEnd w:id="27250"/>
      <w:r>
        <w:rPr>
          <w:rFonts w:hint="cs"/>
          <w:rtl/>
          <w:lang w:eastAsia="he-IL"/>
        </w:rPr>
        <w:t xml:space="preserve">יזשהו </w:t>
      </w:r>
      <w:bookmarkStart w:id="27251" w:name="_ETM_Q1_1848151"/>
      <w:bookmarkEnd w:id="27251"/>
      <w:r>
        <w:rPr>
          <w:lang w:eastAsia="he-IL"/>
        </w:rPr>
        <w:t>cap</w:t>
      </w:r>
      <w:r>
        <w:rPr>
          <w:rFonts w:hint="cs"/>
          <w:rtl/>
          <w:lang w:eastAsia="he-IL"/>
        </w:rPr>
        <w:t>.</w:t>
      </w:r>
    </w:p>
    <w:p w14:paraId="4490D978" w14:textId="77777777" w:rsidR="00CC3FAF" w:rsidRDefault="00CC3FAF" w:rsidP="00CC3FAF">
      <w:pPr>
        <w:rPr>
          <w:rtl/>
          <w:lang w:eastAsia="he-IL"/>
        </w:rPr>
      </w:pPr>
      <w:bookmarkStart w:id="27252" w:name="_ETM_Q1_1852656"/>
      <w:bookmarkStart w:id="27253" w:name="_ETM_Q1_1853156"/>
      <w:bookmarkStart w:id="27254" w:name="_ETM_Q1_1850156"/>
      <w:bookmarkStart w:id="27255" w:name="_ETM_Q1_1847403"/>
      <w:bookmarkEnd w:id="27252"/>
      <w:bookmarkEnd w:id="27253"/>
      <w:bookmarkEnd w:id="27254"/>
      <w:bookmarkEnd w:id="27255"/>
    </w:p>
    <w:p w14:paraId="5AB952FD" w14:textId="54EF598D" w:rsidR="00CC3FAF" w:rsidRDefault="00CC3FAF" w:rsidP="00CC3FAF">
      <w:pPr>
        <w:pStyle w:val="af6"/>
        <w:keepNext/>
        <w:rPr>
          <w:rtl/>
        </w:rPr>
      </w:pPr>
      <w:bookmarkStart w:id="27256" w:name="ET_yor_6157_1903"/>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256"/>
    </w:p>
    <w:p w14:paraId="4464B303" w14:textId="77777777" w:rsidR="00CC3FAF" w:rsidRDefault="00CC3FAF" w:rsidP="00CC3FAF">
      <w:pPr>
        <w:pStyle w:val="KeepWithNext"/>
        <w:rPr>
          <w:rtl/>
          <w:lang w:eastAsia="he-IL"/>
        </w:rPr>
      </w:pPr>
    </w:p>
    <w:p w14:paraId="101B4B96" w14:textId="178E44D2" w:rsidR="00CC3FAF" w:rsidRDefault="00CC3FAF" w:rsidP="00CC3FAF">
      <w:pPr>
        <w:rPr>
          <w:rtl/>
          <w:lang w:eastAsia="he-IL"/>
        </w:rPr>
      </w:pPr>
      <w:bookmarkStart w:id="27257" w:name="_ETM_Q1_1848656"/>
      <w:bookmarkEnd w:id="27257"/>
      <w:r>
        <w:rPr>
          <w:rFonts w:hint="cs"/>
          <w:rtl/>
          <w:lang w:eastAsia="he-IL"/>
        </w:rPr>
        <w:t>אבל הרעיון הוא שהעסק הקטן</w:t>
      </w:r>
      <w:bookmarkStart w:id="27258" w:name="_ETM_Q1_1851906"/>
      <w:bookmarkEnd w:id="27258"/>
      <w:r>
        <w:rPr>
          <w:rFonts w:hint="cs"/>
          <w:rtl/>
          <w:lang w:eastAsia="he-IL"/>
        </w:rPr>
        <w:t xml:space="preserve"> ו</w:t>
      </w:r>
      <w:bookmarkStart w:id="27259" w:name="_ETM_Q1_1849906"/>
      <w:bookmarkEnd w:id="27259"/>
      <w:r>
        <w:rPr>
          <w:rFonts w:hint="cs"/>
          <w:rtl/>
          <w:lang w:eastAsia="he-IL"/>
        </w:rPr>
        <w:t>המשפחתי לא נכנס לפ</w:t>
      </w:r>
      <w:bookmarkStart w:id="27260" w:name="_ETM_Q1_1851406"/>
      <w:bookmarkEnd w:id="27260"/>
      <w:r>
        <w:rPr>
          <w:rFonts w:hint="cs"/>
          <w:rtl/>
          <w:lang w:eastAsia="he-IL"/>
        </w:rPr>
        <w:t>לפ</w:t>
      </w:r>
      <w:bookmarkStart w:id="27261" w:name="_ETM_Q1_1851153"/>
      <w:bookmarkEnd w:id="27261"/>
      <w:r>
        <w:rPr>
          <w:rFonts w:hint="cs"/>
          <w:rtl/>
          <w:lang w:eastAsia="he-IL"/>
        </w:rPr>
        <w:t>ולים האלה.</w:t>
      </w:r>
      <w:bookmarkStart w:id="27262" w:name="_ETM_Q1_1854656"/>
      <w:bookmarkEnd w:id="27262"/>
      <w:r>
        <w:rPr>
          <w:rFonts w:hint="cs"/>
          <w:rtl/>
          <w:lang w:eastAsia="he-IL"/>
        </w:rPr>
        <w:t xml:space="preserve"> </w:t>
      </w:r>
    </w:p>
    <w:p w14:paraId="6EB72DFD" w14:textId="77777777" w:rsidR="00CC3FAF" w:rsidRDefault="00CC3FAF" w:rsidP="00CC3FAF">
      <w:pPr>
        <w:ind w:firstLine="0"/>
        <w:rPr>
          <w:rtl/>
          <w:lang w:eastAsia="he-IL"/>
        </w:rPr>
      </w:pPr>
      <w:bookmarkStart w:id="27263" w:name="_ETM_Q1_1861655"/>
      <w:bookmarkStart w:id="27264" w:name="_ETM_Q1_1860905"/>
      <w:bookmarkStart w:id="27265" w:name="_ETM_Q1_1858905"/>
      <w:bookmarkEnd w:id="27263"/>
      <w:bookmarkEnd w:id="27264"/>
      <w:bookmarkEnd w:id="27265"/>
    </w:p>
    <w:p w14:paraId="02CAFDDC" w14:textId="734E2EDE" w:rsidR="00CC3FAF" w:rsidRDefault="00CC3FAF" w:rsidP="00CC3FAF">
      <w:pPr>
        <w:pStyle w:val="af9"/>
        <w:keepNext/>
        <w:rPr>
          <w:rtl/>
          <w:lang w:eastAsia="he-IL"/>
        </w:rPr>
      </w:pPr>
      <w:bookmarkStart w:id="27266" w:name="ET_guest_583520_1904"/>
      <w:r w:rsidRPr="00CC3FAF">
        <w:rPr>
          <w:rStyle w:val="TagStyle"/>
          <w:rtl/>
        </w:rPr>
        <w:t xml:space="preserve"> &lt;&lt; אורח &gt;&gt; </w:t>
      </w:r>
      <w:r>
        <w:rPr>
          <w:rtl/>
          <w:lang w:eastAsia="he-IL"/>
        </w:rPr>
        <w:t>גלעד סממה:</w:t>
      </w:r>
      <w:r w:rsidRPr="00CC3FAF">
        <w:rPr>
          <w:rStyle w:val="TagStyle"/>
          <w:rtl/>
        </w:rPr>
        <w:t xml:space="preserve"> &lt;&lt; אורח &gt;&gt;</w:t>
      </w:r>
      <w:r>
        <w:rPr>
          <w:rtl/>
          <w:lang w:eastAsia="he-IL"/>
        </w:rPr>
        <w:t xml:space="preserve">   </w:t>
      </w:r>
      <w:bookmarkEnd w:id="27266"/>
    </w:p>
    <w:p w14:paraId="6247EA7C" w14:textId="77777777" w:rsidR="00CC3FAF" w:rsidRDefault="00CC3FAF" w:rsidP="00CC3FAF">
      <w:pPr>
        <w:pStyle w:val="KeepWithNext"/>
        <w:rPr>
          <w:rtl/>
          <w:lang w:eastAsia="he-IL"/>
        </w:rPr>
      </w:pPr>
    </w:p>
    <w:p w14:paraId="63EA193B" w14:textId="5CD930AD" w:rsidR="00CC3FAF" w:rsidRDefault="00CC3FAF" w:rsidP="00CC3FAF">
      <w:pPr>
        <w:rPr>
          <w:rtl/>
          <w:lang w:eastAsia="he-IL"/>
        </w:rPr>
      </w:pPr>
      <w:bookmarkStart w:id="27267" w:name="_ETM_Q1_1863905"/>
      <w:bookmarkStart w:id="27268" w:name="_ETM_Q1_1864155"/>
      <w:bookmarkStart w:id="27269" w:name="_ETM_Q1_1865405"/>
      <w:bookmarkStart w:id="27270" w:name="_ETM_Q1_1865155"/>
      <w:bookmarkStart w:id="27271" w:name="_ETM_Q1_1862405"/>
      <w:bookmarkStart w:id="27272" w:name="_ETM_Q1_1857653"/>
      <w:bookmarkStart w:id="27273" w:name="_ETM_Q1_1855403"/>
      <w:bookmarkStart w:id="27274" w:name="_ETM_Q1_1855653"/>
      <w:bookmarkEnd w:id="27267"/>
      <w:bookmarkEnd w:id="27268"/>
      <w:bookmarkEnd w:id="27269"/>
      <w:bookmarkEnd w:id="27270"/>
      <w:bookmarkEnd w:id="27271"/>
      <w:bookmarkEnd w:id="27272"/>
      <w:bookmarkEnd w:id="27273"/>
      <w:bookmarkEnd w:id="27274"/>
      <w:r>
        <w:rPr>
          <w:rFonts w:hint="cs"/>
          <w:rtl/>
          <w:lang w:eastAsia="he-IL"/>
        </w:rPr>
        <w:t>חייבים להגיד כאן שאנחנו בעצם</w:t>
      </w:r>
      <w:bookmarkStart w:id="27275" w:name="_ETM_Q1_1856906"/>
      <w:bookmarkEnd w:id="27275"/>
      <w:r>
        <w:rPr>
          <w:rFonts w:hint="cs"/>
          <w:rtl/>
          <w:lang w:eastAsia="he-IL"/>
        </w:rPr>
        <w:t xml:space="preserve"> מגדי</w:t>
      </w:r>
      <w:bookmarkStart w:id="27276" w:name="_ETM_Q1_1856156"/>
      <w:bookmarkEnd w:id="27276"/>
      <w:r>
        <w:rPr>
          <w:rFonts w:hint="cs"/>
          <w:rtl/>
          <w:lang w:eastAsia="he-IL"/>
        </w:rPr>
        <w:t xml:space="preserve">לים את החשיפה. </w:t>
      </w:r>
    </w:p>
    <w:p w14:paraId="3D314E7B" w14:textId="77777777" w:rsidR="00CC3FAF" w:rsidRDefault="00CC3FAF" w:rsidP="00CC3FAF">
      <w:pPr>
        <w:rPr>
          <w:rtl/>
          <w:lang w:eastAsia="he-IL"/>
        </w:rPr>
      </w:pPr>
      <w:bookmarkStart w:id="27277" w:name="_ETM_Q1_1859155"/>
      <w:bookmarkEnd w:id="27277"/>
    </w:p>
    <w:p w14:paraId="200819C8" w14:textId="5ED3CD3F" w:rsidR="00CC3FAF" w:rsidRDefault="00CC3FAF" w:rsidP="00CC3FAF">
      <w:pPr>
        <w:pStyle w:val="af6"/>
        <w:keepNext/>
        <w:rPr>
          <w:rtl/>
        </w:rPr>
      </w:pPr>
      <w:bookmarkStart w:id="27278" w:name="ET_yor_6157_1905"/>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278"/>
    </w:p>
    <w:p w14:paraId="5C1853D5" w14:textId="77777777" w:rsidR="00CC3FAF" w:rsidRDefault="00CC3FAF" w:rsidP="00CC3FAF">
      <w:pPr>
        <w:pStyle w:val="KeepWithNext"/>
        <w:rPr>
          <w:rtl/>
          <w:lang w:eastAsia="he-IL"/>
        </w:rPr>
      </w:pPr>
    </w:p>
    <w:p w14:paraId="00875F98" w14:textId="68A46AC0" w:rsidR="00CC3FAF" w:rsidRDefault="00CC3FAF" w:rsidP="00CC3FAF">
      <w:pPr>
        <w:rPr>
          <w:rtl/>
          <w:lang w:eastAsia="he-IL"/>
        </w:rPr>
      </w:pPr>
      <w:bookmarkStart w:id="27279" w:name="_ETM_Q1_1856903"/>
      <w:bookmarkStart w:id="27280" w:name="_ETM_Q1_1857156"/>
      <w:bookmarkEnd w:id="27279"/>
      <w:bookmarkEnd w:id="27280"/>
      <w:r>
        <w:rPr>
          <w:rFonts w:hint="cs"/>
          <w:rtl/>
          <w:lang w:eastAsia="he-IL"/>
        </w:rPr>
        <w:t xml:space="preserve">נכון. </w:t>
      </w:r>
      <w:bookmarkStart w:id="27281" w:name="_ETM_Q1_1858156"/>
      <w:bookmarkEnd w:id="27281"/>
    </w:p>
    <w:p w14:paraId="2F6FE124" w14:textId="77777777" w:rsidR="00CC3FAF" w:rsidRDefault="00CC3FAF" w:rsidP="00CC3FAF">
      <w:pPr>
        <w:rPr>
          <w:rtl/>
          <w:lang w:eastAsia="he-IL"/>
        </w:rPr>
      </w:pPr>
      <w:bookmarkStart w:id="27282" w:name="_ETM_Q1_1858906"/>
      <w:bookmarkStart w:id="27283" w:name="_ETM_Q1_1860406"/>
      <w:bookmarkEnd w:id="27282"/>
      <w:bookmarkEnd w:id="27283"/>
    </w:p>
    <w:p w14:paraId="3049AFF7" w14:textId="6C7F76E4" w:rsidR="00CC3FAF" w:rsidRDefault="00CC3FAF" w:rsidP="00CC3FAF">
      <w:pPr>
        <w:pStyle w:val="af9"/>
        <w:keepNext/>
        <w:rPr>
          <w:rtl/>
          <w:lang w:eastAsia="he-IL"/>
        </w:rPr>
      </w:pPr>
      <w:bookmarkStart w:id="27284" w:name="ET_guest_583520_1906"/>
      <w:r w:rsidRPr="00CC3FAF">
        <w:rPr>
          <w:rStyle w:val="TagStyle"/>
          <w:rtl/>
        </w:rPr>
        <w:t xml:space="preserve"> &lt;&lt; אורח &gt;&gt; </w:t>
      </w:r>
      <w:r>
        <w:rPr>
          <w:rtl/>
          <w:lang w:eastAsia="he-IL"/>
        </w:rPr>
        <w:t>גלעד סממה:</w:t>
      </w:r>
      <w:r w:rsidRPr="00CC3FAF">
        <w:rPr>
          <w:rStyle w:val="TagStyle"/>
          <w:rtl/>
        </w:rPr>
        <w:t xml:space="preserve"> &lt;&lt; אורח &gt;&gt;</w:t>
      </w:r>
      <w:r>
        <w:rPr>
          <w:rtl/>
          <w:lang w:eastAsia="he-IL"/>
        </w:rPr>
        <w:t xml:space="preserve">   </w:t>
      </w:r>
      <w:bookmarkEnd w:id="27284"/>
    </w:p>
    <w:p w14:paraId="5337410F" w14:textId="77777777" w:rsidR="00CC3FAF" w:rsidRDefault="00CC3FAF" w:rsidP="00CC3FAF">
      <w:pPr>
        <w:pStyle w:val="KeepWithNext"/>
        <w:rPr>
          <w:rtl/>
          <w:lang w:eastAsia="he-IL"/>
        </w:rPr>
      </w:pPr>
    </w:p>
    <w:p w14:paraId="7279B338" w14:textId="3CC375D7" w:rsidR="00CC3FAF" w:rsidRDefault="00CC3FAF" w:rsidP="00CC3FAF">
      <w:pPr>
        <w:rPr>
          <w:rtl/>
          <w:lang w:eastAsia="he-IL"/>
        </w:rPr>
      </w:pPr>
      <w:bookmarkStart w:id="27285" w:name="_ETM_Q1_1861901"/>
      <w:bookmarkEnd w:id="27285"/>
      <w:r>
        <w:rPr>
          <w:rFonts w:hint="cs"/>
          <w:rtl/>
          <w:lang w:eastAsia="he-IL"/>
        </w:rPr>
        <w:t xml:space="preserve">צריך להגיד </w:t>
      </w:r>
      <w:bookmarkStart w:id="27286" w:name="_ETM_Q1_1863656"/>
      <w:bookmarkEnd w:id="27286"/>
      <w:r>
        <w:rPr>
          <w:rFonts w:hint="cs"/>
          <w:rtl/>
          <w:lang w:eastAsia="he-IL"/>
        </w:rPr>
        <w:t>גם עוד משהו. לא בישראל</w:t>
      </w:r>
      <w:bookmarkStart w:id="27287" w:name="_ETM_Q1_1865156"/>
      <w:bookmarkEnd w:id="27287"/>
      <w:r>
        <w:rPr>
          <w:rFonts w:hint="cs"/>
          <w:rtl/>
          <w:lang w:eastAsia="he-IL"/>
        </w:rPr>
        <w:t xml:space="preserve"> אלא גם במדינות </w:t>
      </w:r>
      <w:bookmarkStart w:id="27288" w:name="_ETM_Q1_1867656"/>
      <w:bookmarkEnd w:id="27288"/>
      <w:r>
        <w:rPr>
          <w:rFonts w:hint="cs"/>
          <w:rtl/>
          <w:lang w:eastAsia="he-IL"/>
        </w:rPr>
        <w:t xml:space="preserve">אחרות, עסקים </w:t>
      </w:r>
      <w:bookmarkStart w:id="27289" w:name="_ETM_Q1_1867406"/>
      <w:bookmarkStart w:id="27290" w:name="_ETM_Q1_1870651"/>
      <w:bookmarkEnd w:id="27289"/>
      <w:bookmarkEnd w:id="27290"/>
      <w:r>
        <w:rPr>
          <w:rFonts w:hint="cs"/>
          <w:rtl/>
          <w:lang w:eastAsia="he-IL"/>
        </w:rPr>
        <w:t>קטנים הם בטן רכה</w:t>
      </w:r>
      <w:bookmarkStart w:id="27291" w:name="_ETM_Q1_1870656"/>
      <w:bookmarkEnd w:id="27291"/>
      <w:r>
        <w:rPr>
          <w:rFonts w:hint="cs"/>
          <w:rtl/>
          <w:lang w:eastAsia="he-IL"/>
        </w:rPr>
        <w:t>.</w:t>
      </w:r>
    </w:p>
    <w:p w14:paraId="083278F3" w14:textId="77777777" w:rsidR="00CC3FAF" w:rsidRDefault="00CC3FAF" w:rsidP="00CC3FAF">
      <w:pPr>
        <w:rPr>
          <w:rtl/>
          <w:lang w:eastAsia="he-IL"/>
        </w:rPr>
      </w:pPr>
      <w:bookmarkStart w:id="27292" w:name="_ETM_Q1_1867902"/>
      <w:bookmarkStart w:id="27293" w:name="_ETM_Q1_1868156"/>
      <w:bookmarkStart w:id="27294" w:name="_ETM_Q1_1868902"/>
      <w:bookmarkEnd w:id="27292"/>
      <w:bookmarkEnd w:id="27293"/>
      <w:bookmarkEnd w:id="27294"/>
    </w:p>
    <w:p w14:paraId="6C13DEB8" w14:textId="3BFEBD17" w:rsidR="00CC3FAF" w:rsidRDefault="00CC3FAF" w:rsidP="00CC3FAF">
      <w:pPr>
        <w:pStyle w:val="af6"/>
        <w:keepNext/>
        <w:rPr>
          <w:rtl/>
        </w:rPr>
      </w:pPr>
      <w:bookmarkStart w:id="27295" w:name="ET_yor_6157_1907"/>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295"/>
    </w:p>
    <w:p w14:paraId="598AA74F" w14:textId="77777777" w:rsidR="00CC3FAF" w:rsidRDefault="00CC3FAF" w:rsidP="00CC3FAF">
      <w:pPr>
        <w:pStyle w:val="KeepWithNext"/>
        <w:rPr>
          <w:rtl/>
          <w:lang w:eastAsia="he-IL"/>
        </w:rPr>
      </w:pPr>
    </w:p>
    <w:p w14:paraId="72A8957E" w14:textId="7AF4BC44" w:rsidR="00CC3FAF" w:rsidRDefault="00CC3FAF" w:rsidP="00CC3FAF">
      <w:pPr>
        <w:rPr>
          <w:rtl/>
          <w:lang w:eastAsia="he-IL"/>
        </w:rPr>
      </w:pPr>
      <w:bookmarkStart w:id="27296" w:name="_ETM_Q1_1870152"/>
      <w:bookmarkEnd w:id="27296"/>
      <w:r>
        <w:rPr>
          <w:rFonts w:hint="cs"/>
          <w:rtl/>
          <w:lang w:eastAsia="he-IL"/>
        </w:rPr>
        <w:t xml:space="preserve">אין ספק. </w:t>
      </w:r>
    </w:p>
    <w:p w14:paraId="04C11DF9" w14:textId="77777777" w:rsidR="00CC3FAF" w:rsidRDefault="00CC3FAF" w:rsidP="00CC3FAF">
      <w:pPr>
        <w:rPr>
          <w:rtl/>
          <w:lang w:eastAsia="he-IL"/>
        </w:rPr>
      </w:pPr>
      <w:bookmarkStart w:id="27297" w:name="_ETM_Q1_1874152"/>
      <w:bookmarkStart w:id="27298" w:name="_ETM_Q1_1877152"/>
      <w:bookmarkEnd w:id="27297"/>
      <w:bookmarkEnd w:id="27298"/>
    </w:p>
    <w:p w14:paraId="41E4370D" w14:textId="54FF57A5" w:rsidR="00CC3FAF" w:rsidRDefault="00CC3FAF" w:rsidP="00CC3FAF">
      <w:pPr>
        <w:pStyle w:val="af9"/>
        <w:keepNext/>
        <w:rPr>
          <w:rtl/>
          <w:lang w:eastAsia="he-IL"/>
        </w:rPr>
      </w:pPr>
      <w:bookmarkStart w:id="27299" w:name="ET_guest_583520_1908"/>
      <w:r w:rsidRPr="00CC3FAF">
        <w:rPr>
          <w:rStyle w:val="TagStyle"/>
          <w:rtl/>
        </w:rPr>
        <w:t xml:space="preserve"> &lt;&lt; אורח &gt;&gt; </w:t>
      </w:r>
      <w:r>
        <w:rPr>
          <w:rtl/>
          <w:lang w:eastAsia="he-IL"/>
        </w:rPr>
        <w:t>גלעד סממה:</w:t>
      </w:r>
      <w:r w:rsidRPr="00CC3FAF">
        <w:rPr>
          <w:rStyle w:val="TagStyle"/>
          <w:rtl/>
        </w:rPr>
        <w:t xml:space="preserve"> &lt;&lt; אורח &gt;&gt;</w:t>
      </w:r>
      <w:r>
        <w:rPr>
          <w:rtl/>
          <w:lang w:eastAsia="he-IL"/>
        </w:rPr>
        <w:t xml:space="preserve">   </w:t>
      </w:r>
      <w:bookmarkEnd w:id="27299"/>
    </w:p>
    <w:p w14:paraId="5344827D" w14:textId="77777777" w:rsidR="00CC3FAF" w:rsidRDefault="00CC3FAF" w:rsidP="00CC3FAF">
      <w:pPr>
        <w:pStyle w:val="KeepWithNext"/>
        <w:rPr>
          <w:rtl/>
          <w:lang w:eastAsia="he-IL"/>
        </w:rPr>
      </w:pPr>
    </w:p>
    <w:p w14:paraId="7FC66BD5" w14:textId="7EB41915" w:rsidR="00CC3FAF" w:rsidRDefault="00CC3FAF" w:rsidP="00CC3FAF">
      <w:pPr>
        <w:rPr>
          <w:rtl/>
          <w:lang w:eastAsia="he-IL"/>
        </w:rPr>
      </w:pPr>
      <w:bookmarkStart w:id="27300" w:name="_ETM_Q1_1879152"/>
      <w:bookmarkStart w:id="27301" w:name="_ETM_Q1_1876652"/>
      <w:bookmarkEnd w:id="27300"/>
      <w:bookmarkEnd w:id="27301"/>
      <w:r>
        <w:rPr>
          <w:rFonts w:hint="cs"/>
          <w:rtl/>
          <w:lang w:eastAsia="he-IL"/>
        </w:rPr>
        <w:t xml:space="preserve">לכן אני </w:t>
      </w:r>
      <w:bookmarkStart w:id="27302" w:name="_ETM_Q1_1878652"/>
      <w:bookmarkEnd w:id="27302"/>
      <w:r>
        <w:rPr>
          <w:rFonts w:hint="cs"/>
          <w:rtl/>
          <w:lang w:eastAsia="he-IL"/>
        </w:rPr>
        <w:t>מוטרד.</w:t>
      </w:r>
      <w:bookmarkStart w:id="27303" w:name="_ETM_Q1_1877402"/>
      <w:bookmarkEnd w:id="27303"/>
    </w:p>
    <w:p w14:paraId="58669AAC" w14:textId="77777777" w:rsidR="00CC3FAF" w:rsidRDefault="00CC3FAF" w:rsidP="00CC3FAF">
      <w:pPr>
        <w:rPr>
          <w:rtl/>
          <w:lang w:eastAsia="he-IL"/>
        </w:rPr>
      </w:pPr>
      <w:bookmarkStart w:id="27304" w:name="_ETM_Q1_1877903"/>
      <w:bookmarkEnd w:id="27304"/>
    </w:p>
    <w:p w14:paraId="2F195E14" w14:textId="689FC742" w:rsidR="00CC3FAF" w:rsidRDefault="00CC3FAF" w:rsidP="00CC3FAF">
      <w:pPr>
        <w:pStyle w:val="af6"/>
        <w:keepNext/>
        <w:rPr>
          <w:rtl/>
        </w:rPr>
      </w:pPr>
      <w:bookmarkStart w:id="27305" w:name="ET_yor_6157_1909"/>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305"/>
    </w:p>
    <w:p w14:paraId="7C06E97F" w14:textId="77777777" w:rsidR="00CC3FAF" w:rsidRDefault="00CC3FAF" w:rsidP="00CC3FAF">
      <w:pPr>
        <w:pStyle w:val="KeepWithNext"/>
        <w:rPr>
          <w:rtl/>
          <w:lang w:eastAsia="he-IL"/>
        </w:rPr>
      </w:pPr>
    </w:p>
    <w:p w14:paraId="5130AE5A" w14:textId="112AD836" w:rsidR="00CC3FAF" w:rsidRDefault="00CC3FAF" w:rsidP="00CC3FAF">
      <w:pPr>
        <w:rPr>
          <w:rtl/>
          <w:lang w:eastAsia="he-IL"/>
        </w:rPr>
      </w:pPr>
      <w:bookmarkStart w:id="27306" w:name="_ETM_Q1_1879402"/>
      <w:bookmarkEnd w:id="27306"/>
      <w:r>
        <w:rPr>
          <w:rFonts w:hint="cs"/>
          <w:rtl/>
          <w:lang w:eastAsia="he-IL"/>
        </w:rPr>
        <w:t>אין</w:t>
      </w:r>
      <w:bookmarkStart w:id="27307" w:name="_ETM_Q1_1879401"/>
      <w:bookmarkEnd w:id="27307"/>
      <w:r>
        <w:rPr>
          <w:rFonts w:hint="cs"/>
          <w:rtl/>
          <w:lang w:eastAsia="he-IL"/>
        </w:rPr>
        <w:t xml:space="preserve"> ספק</w:t>
      </w:r>
      <w:bookmarkStart w:id="27308" w:name="_ETM_Q1_1878152"/>
      <w:bookmarkEnd w:id="27308"/>
      <w:r>
        <w:rPr>
          <w:rFonts w:hint="cs"/>
          <w:rtl/>
          <w:lang w:eastAsia="he-IL"/>
        </w:rPr>
        <w:t xml:space="preserve"> אבל אני לא</w:t>
      </w:r>
      <w:bookmarkStart w:id="27309" w:name="_ETM_Q1_1879405"/>
      <w:bookmarkEnd w:id="27309"/>
      <w:r>
        <w:rPr>
          <w:rFonts w:hint="cs"/>
          <w:rtl/>
          <w:lang w:eastAsia="he-IL"/>
        </w:rPr>
        <w:t xml:space="preserve"> יכול למנוע</w:t>
      </w:r>
      <w:bookmarkStart w:id="27310" w:name="_ETM_Q1_1878405"/>
      <w:bookmarkEnd w:id="27310"/>
      <w:r>
        <w:rPr>
          <w:rFonts w:hint="cs"/>
          <w:rtl/>
          <w:lang w:eastAsia="he-IL"/>
        </w:rPr>
        <w:t xml:space="preserve"> מבן אדם שהוא בעל ה</w:t>
      </w:r>
      <w:bookmarkStart w:id="27311" w:name="_ETM_Q1_1880655"/>
      <w:bookmarkEnd w:id="27311"/>
      <w:r>
        <w:rPr>
          <w:rFonts w:hint="cs"/>
          <w:rtl/>
          <w:lang w:eastAsia="he-IL"/>
        </w:rPr>
        <w:t xml:space="preserve">עסק, גישה למאגר המידע </w:t>
      </w:r>
      <w:bookmarkStart w:id="27312" w:name="_ETM_Q1_1883406"/>
      <w:bookmarkEnd w:id="27312"/>
      <w:r>
        <w:rPr>
          <w:rFonts w:hint="cs"/>
          <w:rtl/>
          <w:lang w:eastAsia="he-IL"/>
        </w:rPr>
        <w:t>של העסק.</w:t>
      </w:r>
    </w:p>
    <w:p w14:paraId="53B2B5D8" w14:textId="77777777" w:rsidR="00CC3FAF" w:rsidRDefault="00CC3FAF" w:rsidP="00CC3FAF">
      <w:pPr>
        <w:rPr>
          <w:rtl/>
          <w:lang w:eastAsia="he-IL"/>
        </w:rPr>
      </w:pPr>
      <w:bookmarkStart w:id="27313" w:name="_ETM_Q1_1886156"/>
      <w:bookmarkStart w:id="27314" w:name="_ETM_Q1_1883905"/>
      <w:bookmarkStart w:id="27315" w:name="_ETM_Q1_1884405"/>
      <w:bookmarkStart w:id="27316" w:name="_ETM_Q1_1887405"/>
      <w:bookmarkEnd w:id="27313"/>
      <w:bookmarkEnd w:id="27314"/>
      <w:bookmarkEnd w:id="27315"/>
      <w:bookmarkEnd w:id="27316"/>
    </w:p>
    <w:p w14:paraId="4458C966" w14:textId="563CD7BF" w:rsidR="00CC3FAF" w:rsidRDefault="00CC3FAF" w:rsidP="00CC3FAF">
      <w:pPr>
        <w:pStyle w:val="a4"/>
        <w:keepNext/>
        <w:rPr>
          <w:rtl/>
        </w:rPr>
      </w:pPr>
      <w:bookmarkStart w:id="27317" w:name="ET_speaker_ניר_גרסון_1910"/>
      <w:r w:rsidRPr="00CC3FAF">
        <w:rPr>
          <w:rStyle w:val="TagStyle"/>
          <w:rtl/>
        </w:rPr>
        <w:t xml:space="preserve"> &lt;&lt; דובר &gt;&gt; </w:t>
      </w:r>
      <w:r>
        <w:rPr>
          <w:rtl/>
        </w:rPr>
        <w:t>ניר גרסון:</w:t>
      </w:r>
      <w:r w:rsidRPr="00CC3FAF">
        <w:rPr>
          <w:rStyle w:val="TagStyle"/>
          <w:rtl/>
        </w:rPr>
        <w:t xml:space="preserve"> &lt;&lt; דובר &gt;&gt;</w:t>
      </w:r>
      <w:r>
        <w:rPr>
          <w:rtl/>
        </w:rPr>
        <w:t xml:space="preserve">   </w:t>
      </w:r>
      <w:bookmarkEnd w:id="27317"/>
    </w:p>
    <w:p w14:paraId="37BE2A93" w14:textId="77777777" w:rsidR="00CC3FAF" w:rsidRDefault="00CC3FAF" w:rsidP="00CC3FAF">
      <w:pPr>
        <w:pStyle w:val="KeepWithNext"/>
        <w:rPr>
          <w:rtl/>
          <w:lang w:eastAsia="he-IL"/>
        </w:rPr>
      </w:pPr>
    </w:p>
    <w:p w14:paraId="13E92A60" w14:textId="762A8E6A" w:rsidR="00CC3FAF" w:rsidRDefault="00CC3FAF" w:rsidP="00CC3FAF">
      <w:pPr>
        <w:rPr>
          <w:rtl/>
          <w:lang w:eastAsia="he-IL"/>
        </w:rPr>
      </w:pPr>
      <w:bookmarkStart w:id="27318" w:name="_ETM_Q1_1889155"/>
      <w:bookmarkStart w:id="27319" w:name="_ETM_Q1_1889405"/>
      <w:bookmarkStart w:id="27320" w:name="_ETM_Q1_1886405"/>
      <w:bookmarkStart w:id="27321" w:name="_ETM_Q1_1883655"/>
      <w:bookmarkEnd w:id="27318"/>
      <w:bookmarkEnd w:id="27319"/>
      <w:bookmarkEnd w:id="27320"/>
      <w:bookmarkEnd w:id="27321"/>
      <w:r>
        <w:rPr>
          <w:rFonts w:hint="cs"/>
          <w:rtl/>
          <w:lang w:eastAsia="he-IL"/>
        </w:rPr>
        <w:t xml:space="preserve">לא, </w:t>
      </w:r>
      <w:bookmarkStart w:id="27322" w:name="_ETM_Q1_1885404"/>
      <w:bookmarkEnd w:id="27322"/>
      <w:r>
        <w:rPr>
          <w:rFonts w:hint="cs"/>
          <w:rtl/>
          <w:lang w:eastAsia="he-IL"/>
        </w:rPr>
        <w:t>אתה לא מונע מהם גישה.</w:t>
      </w:r>
      <w:bookmarkStart w:id="27323" w:name="_ETM_Q1_1884403"/>
      <w:bookmarkStart w:id="27324" w:name="_ETM_Q1_1884653"/>
      <w:bookmarkEnd w:id="27323"/>
      <w:bookmarkEnd w:id="27324"/>
      <w:r>
        <w:rPr>
          <w:rFonts w:hint="cs"/>
          <w:rtl/>
          <w:lang w:eastAsia="he-IL"/>
        </w:rPr>
        <w:t xml:space="preserve"> את</w:t>
      </w:r>
      <w:bookmarkStart w:id="27325" w:name="_ETM_Q1_1888906"/>
      <w:bookmarkEnd w:id="27325"/>
      <w:r>
        <w:rPr>
          <w:rFonts w:hint="cs"/>
          <w:rtl/>
          <w:lang w:eastAsia="he-IL"/>
        </w:rPr>
        <w:t xml:space="preserve">ה רוצה </w:t>
      </w:r>
      <w:bookmarkStart w:id="27326" w:name="_ETM_Q1_1887906"/>
      <w:bookmarkEnd w:id="27326"/>
      <w:r>
        <w:rPr>
          <w:rFonts w:hint="cs"/>
          <w:rtl/>
          <w:lang w:eastAsia="he-IL"/>
        </w:rPr>
        <w:t>- - -</w:t>
      </w:r>
      <w:bookmarkStart w:id="27327" w:name="_ETM_Q1_1885653"/>
      <w:bookmarkEnd w:id="27327"/>
    </w:p>
    <w:p w14:paraId="7855DAA0" w14:textId="77777777" w:rsidR="00CC3FAF" w:rsidRDefault="00CC3FAF" w:rsidP="00CC3FAF">
      <w:pPr>
        <w:rPr>
          <w:rtl/>
          <w:lang w:eastAsia="he-IL"/>
        </w:rPr>
      </w:pPr>
    </w:p>
    <w:p w14:paraId="4D3D53F3" w14:textId="62A15D80" w:rsidR="00CC3FAF" w:rsidRDefault="00CC3FAF" w:rsidP="00CC3FAF">
      <w:pPr>
        <w:pStyle w:val="af9"/>
        <w:keepNext/>
        <w:rPr>
          <w:rtl/>
          <w:lang w:eastAsia="he-IL"/>
        </w:rPr>
      </w:pPr>
      <w:bookmarkStart w:id="27328" w:name="ET_guest_583520_1911"/>
      <w:r w:rsidRPr="00CC3FAF">
        <w:rPr>
          <w:rStyle w:val="TagStyle"/>
          <w:rtl/>
        </w:rPr>
        <w:t xml:space="preserve"> &lt;&lt; אורח &gt;&gt; </w:t>
      </w:r>
      <w:r>
        <w:rPr>
          <w:rtl/>
          <w:lang w:eastAsia="he-IL"/>
        </w:rPr>
        <w:t>גלעד סממה:</w:t>
      </w:r>
      <w:r w:rsidRPr="00CC3FAF">
        <w:rPr>
          <w:rStyle w:val="TagStyle"/>
          <w:rtl/>
        </w:rPr>
        <w:t xml:space="preserve"> &lt;&lt; אורח &gt;&gt;</w:t>
      </w:r>
      <w:r>
        <w:rPr>
          <w:rtl/>
          <w:lang w:eastAsia="he-IL"/>
        </w:rPr>
        <w:t xml:space="preserve">   </w:t>
      </w:r>
      <w:bookmarkEnd w:id="27328"/>
    </w:p>
    <w:p w14:paraId="06B28E08" w14:textId="77777777" w:rsidR="00CC3FAF" w:rsidRDefault="00CC3FAF" w:rsidP="00CC3FAF">
      <w:pPr>
        <w:pStyle w:val="KeepWithNext"/>
        <w:rPr>
          <w:rtl/>
          <w:lang w:eastAsia="he-IL"/>
        </w:rPr>
      </w:pPr>
    </w:p>
    <w:p w14:paraId="4EA73886" w14:textId="1460F61A" w:rsidR="00CC3FAF" w:rsidRDefault="00CC3FAF" w:rsidP="00CC3FAF">
      <w:pPr>
        <w:rPr>
          <w:rtl/>
          <w:lang w:eastAsia="he-IL"/>
        </w:rPr>
      </w:pPr>
      <w:r>
        <w:rPr>
          <w:rFonts w:hint="cs"/>
          <w:rtl/>
          <w:lang w:eastAsia="he-IL"/>
        </w:rPr>
        <w:t>לא, לא אמרנו שאתה מונע.</w:t>
      </w:r>
      <w:bookmarkStart w:id="27329" w:name="_ETM_Q1_1885906"/>
      <w:bookmarkEnd w:id="27329"/>
    </w:p>
    <w:p w14:paraId="04C47B84" w14:textId="77777777" w:rsidR="00CC3FAF" w:rsidRDefault="00CC3FAF" w:rsidP="00CC3FAF">
      <w:pPr>
        <w:rPr>
          <w:rtl/>
          <w:lang w:eastAsia="he-IL"/>
        </w:rPr>
      </w:pPr>
      <w:bookmarkStart w:id="27330" w:name="_ETM_Q1_1888152"/>
      <w:bookmarkStart w:id="27331" w:name="_ETM_Q1_1886656"/>
      <w:bookmarkEnd w:id="27330"/>
      <w:bookmarkEnd w:id="27331"/>
    </w:p>
    <w:p w14:paraId="7E046202" w14:textId="4B7FD0BF" w:rsidR="00CC3FAF" w:rsidRDefault="00CC3FAF" w:rsidP="00CC3FAF">
      <w:pPr>
        <w:pStyle w:val="af6"/>
        <w:keepNext/>
        <w:rPr>
          <w:rtl/>
        </w:rPr>
      </w:pPr>
      <w:bookmarkStart w:id="27332" w:name="ET_yor_6157_1912"/>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332"/>
    </w:p>
    <w:p w14:paraId="71538821" w14:textId="77777777" w:rsidR="00CC3FAF" w:rsidRDefault="00CC3FAF" w:rsidP="00CC3FAF">
      <w:pPr>
        <w:pStyle w:val="KeepWithNext"/>
        <w:rPr>
          <w:rtl/>
          <w:lang w:eastAsia="he-IL"/>
        </w:rPr>
      </w:pPr>
    </w:p>
    <w:p w14:paraId="7FAA9B97" w14:textId="713C359B" w:rsidR="00CC3FAF" w:rsidRDefault="00CC3FAF" w:rsidP="00CC3FAF">
      <w:pPr>
        <w:rPr>
          <w:rtl/>
          <w:lang w:eastAsia="he-IL"/>
        </w:rPr>
      </w:pPr>
      <w:bookmarkStart w:id="27333" w:name="_ETM_Q1_1888153"/>
      <w:bookmarkEnd w:id="27333"/>
      <w:r>
        <w:rPr>
          <w:rFonts w:hint="cs"/>
          <w:rtl/>
          <w:lang w:eastAsia="he-IL"/>
        </w:rPr>
        <w:t>רוצה שברגע</w:t>
      </w:r>
      <w:bookmarkStart w:id="27334" w:name="_ETM_Q1_1889153"/>
      <w:bookmarkStart w:id="27335" w:name="_ETM_Q1_1886404"/>
      <w:bookmarkEnd w:id="27334"/>
      <w:bookmarkEnd w:id="27335"/>
      <w:r>
        <w:rPr>
          <w:rFonts w:hint="cs"/>
          <w:rtl/>
          <w:lang w:eastAsia="he-IL"/>
        </w:rPr>
        <w:t xml:space="preserve"> ש</w:t>
      </w:r>
      <w:bookmarkStart w:id="27336" w:name="_ETM_Q1_1884401"/>
      <w:bookmarkEnd w:id="27336"/>
      <w:r>
        <w:rPr>
          <w:rFonts w:hint="cs"/>
          <w:rtl/>
          <w:lang w:eastAsia="he-IL"/>
        </w:rPr>
        <w:t xml:space="preserve">יהיו יותר משני מורשה גישה. זאת אומרת, </w:t>
      </w:r>
      <w:bookmarkStart w:id="27337" w:name="_ETM_Q1_1888651"/>
      <w:bookmarkEnd w:id="27337"/>
      <w:r>
        <w:rPr>
          <w:rFonts w:hint="cs"/>
          <w:rtl/>
          <w:lang w:eastAsia="he-IL"/>
        </w:rPr>
        <w:t>כשיש לי חברה</w:t>
      </w:r>
      <w:bookmarkStart w:id="27338" w:name="_ETM_Q1_1890406"/>
      <w:bookmarkEnd w:id="27338"/>
      <w:r>
        <w:rPr>
          <w:rFonts w:hint="cs"/>
          <w:rtl/>
          <w:lang w:eastAsia="he-IL"/>
        </w:rPr>
        <w:t xml:space="preserve"> משפחתית של שלושה </w:t>
      </w:r>
      <w:bookmarkStart w:id="27339" w:name="_ETM_Q1_1890156"/>
      <w:bookmarkStart w:id="27340" w:name="_ETM_Q1_1889156"/>
      <w:bookmarkEnd w:id="27339"/>
      <w:bookmarkEnd w:id="27340"/>
      <w:r>
        <w:rPr>
          <w:rFonts w:hint="cs"/>
          <w:rtl/>
          <w:lang w:eastAsia="he-IL"/>
        </w:rPr>
        <w:t xml:space="preserve">אחים אז היא </w:t>
      </w:r>
      <w:bookmarkStart w:id="27341" w:name="_ETM_Q1_1890904"/>
      <w:bookmarkEnd w:id="27341"/>
      <w:r>
        <w:rPr>
          <w:rFonts w:hint="cs"/>
          <w:rtl/>
          <w:lang w:eastAsia="he-IL"/>
        </w:rPr>
        <w:t>א</w:t>
      </w:r>
      <w:bookmarkStart w:id="27342" w:name="_ETM_Q1_1889904"/>
      <w:bookmarkStart w:id="27343" w:name="_ETM_Q1_1887651"/>
      <w:bookmarkEnd w:id="27342"/>
      <w:bookmarkEnd w:id="27343"/>
      <w:r>
        <w:rPr>
          <w:rFonts w:hint="cs"/>
          <w:rtl/>
          <w:lang w:eastAsia="he-IL"/>
        </w:rPr>
        <w:t xml:space="preserve">ף פעם לא תהיה - - - המכולת השכונתית </w:t>
      </w:r>
      <w:bookmarkStart w:id="27344" w:name="_ETM_Q1_1896906"/>
      <w:bookmarkStart w:id="27345" w:name="_ETM_Q1_1894906"/>
      <w:bookmarkEnd w:id="27344"/>
      <w:bookmarkEnd w:id="27345"/>
      <w:r>
        <w:rPr>
          <w:rFonts w:hint="cs"/>
          <w:rtl/>
          <w:lang w:eastAsia="he-IL"/>
        </w:rPr>
        <w:t xml:space="preserve">של </w:t>
      </w:r>
      <w:bookmarkStart w:id="27346" w:name="_ETM_Q1_1895156"/>
      <w:bookmarkStart w:id="27347" w:name="_ETM_Q1_1893401"/>
      <w:bookmarkEnd w:id="27346"/>
      <w:bookmarkEnd w:id="27347"/>
      <w:r>
        <w:rPr>
          <w:rFonts w:hint="cs"/>
          <w:rtl/>
          <w:lang w:eastAsia="he-IL"/>
        </w:rPr>
        <w:t>שלשת האחים, בהגדרה לא ת</w:t>
      </w:r>
      <w:bookmarkStart w:id="27348" w:name="_ETM_Q1_1897156"/>
      <w:bookmarkEnd w:id="27348"/>
      <w:r>
        <w:rPr>
          <w:rFonts w:hint="cs"/>
          <w:rtl/>
          <w:lang w:eastAsia="he-IL"/>
        </w:rPr>
        <w:t>היה ע</w:t>
      </w:r>
      <w:bookmarkStart w:id="27349" w:name="_ETM_Q1_1895401"/>
      <w:bookmarkEnd w:id="27349"/>
      <w:r>
        <w:rPr>
          <w:rFonts w:hint="cs"/>
          <w:rtl/>
          <w:lang w:eastAsia="he-IL"/>
        </w:rPr>
        <w:t>סק שמנוהל על ידי יחיד</w:t>
      </w:r>
      <w:bookmarkStart w:id="27350" w:name="_ETM_Q1_1895906"/>
      <w:bookmarkEnd w:id="27350"/>
      <w:r>
        <w:rPr>
          <w:rFonts w:hint="cs"/>
          <w:rtl/>
          <w:lang w:eastAsia="he-IL"/>
        </w:rPr>
        <w:t>.</w:t>
      </w:r>
    </w:p>
    <w:p w14:paraId="545CF73F" w14:textId="77777777" w:rsidR="00CC3FAF" w:rsidRDefault="00CC3FAF" w:rsidP="00CC3FAF">
      <w:pPr>
        <w:rPr>
          <w:rtl/>
          <w:lang w:eastAsia="he-IL"/>
        </w:rPr>
      </w:pPr>
      <w:bookmarkStart w:id="27351" w:name="_ETM_Q1_1897906"/>
      <w:bookmarkStart w:id="27352" w:name="_ETM_Q1_1898401"/>
      <w:bookmarkStart w:id="27353" w:name="_ETM_Q1_1901656"/>
      <w:bookmarkEnd w:id="27351"/>
      <w:bookmarkEnd w:id="27352"/>
      <w:bookmarkEnd w:id="27353"/>
    </w:p>
    <w:p w14:paraId="61A20EEA" w14:textId="15352B38" w:rsidR="00CC3FAF" w:rsidRDefault="00CC3FAF" w:rsidP="00CC3FAF">
      <w:pPr>
        <w:pStyle w:val="a4"/>
        <w:keepNext/>
        <w:rPr>
          <w:rtl/>
        </w:rPr>
      </w:pPr>
      <w:bookmarkStart w:id="27354" w:name="ET_speaker_ניר_גרסון_1913"/>
      <w:r w:rsidRPr="00CC3FAF">
        <w:rPr>
          <w:rStyle w:val="TagStyle"/>
          <w:rtl/>
        </w:rPr>
        <w:t xml:space="preserve"> &lt;&lt; דובר &gt;&gt; </w:t>
      </w:r>
      <w:r>
        <w:rPr>
          <w:rtl/>
        </w:rPr>
        <w:t>ניר גרסון:</w:t>
      </w:r>
      <w:r w:rsidRPr="00CC3FAF">
        <w:rPr>
          <w:rStyle w:val="TagStyle"/>
          <w:rtl/>
        </w:rPr>
        <w:t xml:space="preserve"> &lt;&lt; דובר &gt;&gt;</w:t>
      </w:r>
      <w:r>
        <w:rPr>
          <w:rtl/>
        </w:rPr>
        <w:t xml:space="preserve">   </w:t>
      </w:r>
      <w:bookmarkEnd w:id="27354"/>
    </w:p>
    <w:p w14:paraId="4BBFD372" w14:textId="77777777" w:rsidR="00CC3FAF" w:rsidRDefault="00CC3FAF" w:rsidP="00CC3FAF">
      <w:pPr>
        <w:pStyle w:val="KeepWithNext"/>
        <w:rPr>
          <w:rtl/>
          <w:lang w:eastAsia="he-IL"/>
        </w:rPr>
      </w:pPr>
    </w:p>
    <w:p w14:paraId="731DE2F4" w14:textId="66DC5148" w:rsidR="00CC3FAF" w:rsidRDefault="00CC3FAF" w:rsidP="00CC3FAF">
      <w:pPr>
        <w:rPr>
          <w:rtl/>
          <w:lang w:eastAsia="he-IL"/>
        </w:rPr>
      </w:pPr>
      <w:bookmarkStart w:id="27355" w:name="_ETM_Q1_1903901"/>
      <w:bookmarkStart w:id="27356" w:name="_ETM_Q1_1904156"/>
      <w:bookmarkStart w:id="27357" w:name="_ETM_Q1_1901156"/>
      <w:bookmarkEnd w:id="27355"/>
      <w:bookmarkEnd w:id="27356"/>
      <w:bookmarkEnd w:id="27357"/>
      <w:r>
        <w:rPr>
          <w:rFonts w:hint="cs"/>
          <w:rtl/>
          <w:lang w:eastAsia="he-IL"/>
        </w:rPr>
        <w:t xml:space="preserve">מה </w:t>
      </w:r>
      <w:bookmarkStart w:id="27358" w:name="_ETM_Q1_1901906"/>
      <w:bookmarkEnd w:id="27358"/>
      <w:r>
        <w:rPr>
          <w:rFonts w:hint="cs"/>
          <w:rtl/>
          <w:lang w:eastAsia="he-IL"/>
        </w:rPr>
        <w:t>עם ח</w:t>
      </w:r>
      <w:bookmarkStart w:id="27359" w:name="_ETM_Q1_1900156"/>
      <w:bookmarkEnd w:id="27359"/>
      <w:r>
        <w:rPr>
          <w:rFonts w:hint="cs"/>
          <w:rtl/>
          <w:lang w:eastAsia="he-IL"/>
        </w:rPr>
        <w:t>ברה של 20 אחים?</w:t>
      </w:r>
      <w:bookmarkStart w:id="27360" w:name="_ETM_Q1_1900651"/>
      <w:bookmarkEnd w:id="27360"/>
      <w:r>
        <w:rPr>
          <w:rFonts w:hint="cs"/>
          <w:rtl/>
          <w:lang w:eastAsia="he-IL"/>
        </w:rPr>
        <w:t xml:space="preserve"> זה יוצר סיכון גבוה</w:t>
      </w:r>
      <w:bookmarkStart w:id="27361" w:name="_ETM_Q1_1902156"/>
      <w:bookmarkEnd w:id="27361"/>
      <w:r>
        <w:rPr>
          <w:rFonts w:hint="cs"/>
          <w:rtl/>
          <w:lang w:eastAsia="he-IL"/>
        </w:rPr>
        <w:t>.</w:t>
      </w:r>
    </w:p>
    <w:p w14:paraId="0A655DAC" w14:textId="77777777" w:rsidR="00CC3FAF" w:rsidRDefault="00CC3FAF" w:rsidP="00CC3FAF">
      <w:pPr>
        <w:rPr>
          <w:rtl/>
          <w:lang w:eastAsia="he-IL"/>
        </w:rPr>
      </w:pPr>
      <w:bookmarkStart w:id="27362" w:name="_ETM_Q1_1903906"/>
      <w:bookmarkStart w:id="27363" w:name="_ETM_Q1_1904406"/>
      <w:bookmarkEnd w:id="27362"/>
      <w:bookmarkEnd w:id="27363"/>
    </w:p>
    <w:p w14:paraId="59F09E82" w14:textId="48A82A74" w:rsidR="00CC3FAF" w:rsidRDefault="00CC3FAF" w:rsidP="00CC3FAF">
      <w:pPr>
        <w:pStyle w:val="af6"/>
        <w:keepNext/>
        <w:rPr>
          <w:rtl/>
        </w:rPr>
      </w:pPr>
      <w:bookmarkStart w:id="27364" w:name="ET_yor_6157_1914"/>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364"/>
    </w:p>
    <w:p w14:paraId="05A53A41" w14:textId="77777777" w:rsidR="00CC3FAF" w:rsidRDefault="00CC3FAF" w:rsidP="00CC3FAF">
      <w:pPr>
        <w:pStyle w:val="KeepWithNext"/>
        <w:rPr>
          <w:rtl/>
          <w:lang w:eastAsia="he-IL"/>
        </w:rPr>
      </w:pPr>
    </w:p>
    <w:p w14:paraId="15DD4CDE" w14:textId="7270AFEF" w:rsidR="00CC3FAF" w:rsidRDefault="00CC3FAF" w:rsidP="00CC3FAF">
      <w:pPr>
        <w:rPr>
          <w:rtl/>
          <w:lang w:eastAsia="he-IL"/>
        </w:rPr>
      </w:pPr>
      <w:bookmarkStart w:id="27365" w:name="_ETM_Q1_1905656"/>
      <w:bookmarkEnd w:id="27365"/>
      <w:r>
        <w:rPr>
          <w:rFonts w:hint="cs"/>
          <w:rtl/>
          <w:lang w:eastAsia="he-IL"/>
        </w:rPr>
        <w:t>מאוד גבוה. אין ספק</w:t>
      </w:r>
      <w:bookmarkStart w:id="27366" w:name="_ETM_Q1_1906901"/>
      <w:bookmarkEnd w:id="27366"/>
      <w:r>
        <w:rPr>
          <w:rFonts w:hint="cs"/>
          <w:rtl/>
          <w:lang w:eastAsia="he-IL"/>
        </w:rPr>
        <w:t xml:space="preserve"> </w:t>
      </w:r>
      <w:bookmarkStart w:id="27367" w:name="_ETM_Q1_1904651"/>
      <w:bookmarkEnd w:id="27367"/>
      <w:r>
        <w:rPr>
          <w:rFonts w:hint="cs"/>
          <w:rtl/>
          <w:lang w:eastAsia="he-IL"/>
        </w:rPr>
        <w:t>שכל העסקים המשפחתיים</w:t>
      </w:r>
      <w:bookmarkStart w:id="27368" w:name="_ETM_Q1_1905906"/>
      <w:bookmarkEnd w:id="27368"/>
      <w:r>
        <w:rPr>
          <w:rFonts w:hint="cs"/>
          <w:rtl/>
          <w:lang w:eastAsia="he-IL"/>
        </w:rPr>
        <w:t xml:space="preserve"> המנוהלים על ידי </w:t>
      </w:r>
      <w:bookmarkStart w:id="27369" w:name="_ETM_Q1_1906656"/>
      <w:bookmarkEnd w:id="27369"/>
      <w:r>
        <w:rPr>
          <w:rFonts w:hint="cs"/>
          <w:rtl/>
          <w:lang w:eastAsia="he-IL"/>
        </w:rPr>
        <w:t>20 אחים, יהיו</w:t>
      </w:r>
      <w:bookmarkStart w:id="27370" w:name="_ETM_Q1_1906906"/>
      <w:bookmarkEnd w:id="27370"/>
      <w:r>
        <w:rPr>
          <w:rFonts w:hint="cs"/>
          <w:rtl/>
          <w:lang w:eastAsia="he-IL"/>
        </w:rPr>
        <w:t xml:space="preserve"> </w:t>
      </w:r>
      <w:bookmarkStart w:id="27371" w:name="_ETM_Q1_1907406"/>
      <w:bookmarkEnd w:id="27371"/>
      <w:r>
        <w:rPr>
          <w:rFonts w:hint="cs"/>
          <w:rtl/>
          <w:lang w:eastAsia="he-IL"/>
        </w:rPr>
        <w:t xml:space="preserve">הבטן הרכה של מדינת ישראל. </w:t>
      </w:r>
      <w:bookmarkStart w:id="27372" w:name="_ETM_Q1_1909404"/>
      <w:bookmarkStart w:id="27373" w:name="_ETM_Q1_1908402"/>
      <w:bookmarkEnd w:id="27372"/>
      <w:bookmarkEnd w:id="27373"/>
    </w:p>
    <w:p w14:paraId="6DEF50C3" w14:textId="77777777" w:rsidR="00CC3FAF" w:rsidRDefault="00CC3FAF" w:rsidP="00CC3FAF">
      <w:pPr>
        <w:rPr>
          <w:rtl/>
          <w:lang w:eastAsia="he-IL"/>
        </w:rPr>
      </w:pPr>
      <w:bookmarkStart w:id="27374" w:name="_ETM_Q1_1910652"/>
      <w:bookmarkEnd w:id="27374"/>
    </w:p>
    <w:p w14:paraId="5FA6848B" w14:textId="62AA5F8B" w:rsidR="00CC3FAF" w:rsidRDefault="00CC3FAF" w:rsidP="00CC3FAF">
      <w:pPr>
        <w:pStyle w:val="a4"/>
        <w:keepNext/>
        <w:rPr>
          <w:rtl/>
        </w:rPr>
      </w:pPr>
      <w:bookmarkStart w:id="27375" w:name="ET_speaker_נעמה_מנחמי_1915"/>
      <w:r w:rsidRPr="00CC3FAF">
        <w:rPr>
          <w:rStyle w:val="TagStyle"/>
          <w:rtl/>
        </w:rPr>
        <w:t xml:space="preserve"> &lt;&lt; דובר &gt;&gt; </w:t>
      </w:r>
      <w:r>
        <w:rPr>
          <w:rtl/>
        </w:rPr>
        <w:t>נעמה מנחמי:</w:t>
      </w:r>
      <w:r w:rsidRPr="00CC3FAF">
        <w:rPr>
          <w:rStyle w:val="TagStyle"/>
          <w:rtl/>
        </w:rPr>
        <w:t xml:space="preserve"> &lt;&lt; דובר &gt;&gt;</w:t>
      </w:r>
      <w:r>
        <w:rPr>
          <w:rtl/>
        </w:rPr>
        <w:t xml:space="preserve">   </w:t>
      </w:r>
      <w:bookmarkEnd w:id="27375"/>
    </w:p>
    <w:p w14:paraId="3D27DD07" w14:textId="77777777" w:rsidR="00CC3FAF" w:rsidRDefault="00CC3FAF" w:rsidP="00CC3FAF">
      <w:pPr>
        <w:pStyle w:val="KeepWithNext"/>
        <w:rPr>
          <w:rtl/>
          <w:lang w:eastAsia="he-IL"/>
        </w:rPr>
      </w:pPr>
    </w:p>
    <w:p w14:paraId="5C2BC901" w14:textId="0E78BD19" w:rsidR="00CC3FAF" w:rsidRDefault="00CC3FAF" w:rsidP="00CC3FAF">
      <w:pPr>
        <w:rPr>
          <w:rtl/>
          <w:lang w:eastAsia="he-IL"/>
        </w:rPr>
      </w:pPr>
      <w:bookmarkStart w:id="27376" w:name="_ETM_Q1_1912152"/>
      <w:bookmarkStart w:id="27377" w:name="_ETM_Q1_1912402"/>
      <w:bookmarkStart w:id="27378" w:name="_ETM_Q1_1909902"/>
      <w:bookmarkEnd w:id="27376"/>
      <w:bookmarkEnd w:id="27377"/>
      <w:bookmarkEnd w:id="27378"/>
      <w:r>
        <w:rPr>
          <w:rFonts w:hint="cs"/>
          <w:rtl/>
          <w:lang w:eastAsia="he-IL"/>
        </w:rPr>
        <w:t xml:space="preserve">אולי אפשר </w:t>
      </w:r>
      <w:bookmarkStart w:id="27379" w:name="_ETM_Q1_1908902"/>
      <w:bookmarkEnd w:id="27379"/>
      <w:r>
        <w:rPr>
          <w:rFonts w:hint="cs"/>
          <w:rtl/>
          <w:lang w:eastAsia="he-IL"/>
        </w:rPr>
        <w:t>- - -</w:t>
      </w:r>
      <w:bookmarkStart w:id="27380" w:name="_ETM_Q1_1907152"/>
      <w:bookmarkEnd w:id="27380"/>
    </w:p>
    <w:p w14:paraId="103F41AD" w14:textId="77777777" w:rsidR="00CC3FAF" w:rsidRDefault="00CC3FAF" w:rsidP="00CC3FAF">
      <w:pPr>
        <w:rPr>
          <w:rtl/>
          <w:lang w:eastAsia="he-IL"/>
        </w:rPr>
      </w:pPr>
      <w:bookmarkStart w:id="27381" w:name="_ETM_Q1_1907402"/>
      <w:bookmarkStart w:id="27382" w:name="_ETM_Q1_1907655"/>
      <w:bookmarkStart w:id="27383" w:name="_ETM_Q1_1909152"/>
      <w:bookmarkEnd w:id="27381"/>
      <w:bookmarkEnd w:id="27382"/>
      <w:bookmarkEnd w:id="27383"/>
    </w:p>
    <w:p w14:paraId="7C7112FE" w14:textId="00CF35C5" w:rsidR="00CC3FAF" w:rsidRDefault="00CC3FAF" w:rsidP="00CC3FAF">
      <w:pPr>
        <w:pStyle w:val="af9"/>
        <w:keepNext/>
        <w:rPr>
          <w:rtl/>
          <w:lang w:eastAsia="he-IL"/>
        </w:rPr>
      </w:pPr>
      <w:bookmarkStart w:id="27384" w:name="ET_guest_583520_1916"/>
      <w:r w:rsidRPr="00CC3FAF">
        <w:rPr>
          <w:rStyle w:val="TagStyle"/>
          <w:rtl/>
        </w:rPr>
        <w:t xml:space="preserve"> &lt;&lt; אורח &gt;&gt; </w:t>
      </w:r>
      <w:r>
        <w:rPr>
          <w:rtl/>
          <w:lang w:eastAsia="he-IL"/>
        </w:rPr>
        <w:t>גלעד סממה:</w:t>
      </w:r>
      <w:r w:rsidRPr="00CC3FAF">
        <w:rPr>
          <w:rStyle w:val="TagStyle"/>
          <w:rtl/>
        </w:rPr>
        <w:t xml:space="preserve"> &lt;&lt; אורח &gt;&gt;</w:t>
      </w:r>
      <w:r>
        <w:rPr>
          <w:rtl/>
          <w:lang w:eastAsia="he-IL"/>
        </w:rPr>
        <w:t xml:space="preserve">   </w:t>
      </w:r>
      <w:bookmarkEnd w:id="27384"/>
    </w:p>
    <w:p w14:paraId="3EB0D870" w14:textId="77777777" w:rsidR="00CC3FAF" w:rsidRDefault="00CC3FAF" w:rsidP="00CC3FAF">
      <w:pPr>
        <w:pStyle w:val="KeepWithNext"/>
        <w:rPr>
          <w:rtl/>
          <w:lang w:eastAsia="he-IL"/>
        </w:rPr>
      </w:pPr>
    </w:p>
    <w:p w14:paraId="52DA7585" w14:textId="5EF7E42F" w:rsidR="00CC3FAF" w:rsidRDefault="00CC3FAF" w:rsidP="00CC3FAF">
      <w:pPr>
        <w:rPr>
          <w:rtl/>
          <w:lang w:eastAsia="he-IL"/>
        </w:rPr>
      </w:pPr>
      <w:bookmarkStart w:id="27385" w:name="_ETM_Q1_1910905"/>
      <w:bookmarkEnd w:id="27385"/>
      <w:r>
        <w:rPr>
          <w:rFonts w:hint="cs"/>
          <w:rtl/>
          <w:lang w:eastAsia="he-IL"/>
        </w:rPr>
        <w:t>לא, אדוני.</w:t>
      </w:r>
      <w:bookmarkStart w:id="27386" w:name="_ETM_Q1_1910405"/>
      <w:bookmarkEnd w:id="27386"/>
    </w:p>
    <w:p w14:paraId="3C458619" w14:textId="77777777" w:rsidR="00F27F7F" w:rsidRDefault="00F27F7F" w:rsidP="00CC3FAF">
      <w:pPr>
        <w:rPr>
          <w:rtl/>
          <w:lang w:eastAsia="he-IL"/>
        </w:rPr>
      </w:pPr>
    </w:p>
    <w:p w14:paraId="59761518" w14:textId="77777777" w:rsidR="00CC3FAF" w:rsidRDefault="00CC3FAF" w:rsidP="00CC3FAF">
      <w:pPr>
        <w:pStyle w:val="af6"/>
        <w:keepNext/>
        <w:rPr>
          <w:rStyle w:val="TagStyle"/>
          <w:rtl/>
        </w:rPr>
      </w:pPr>
      <w:bookmarkStart w:id="27387" w:name="_ETM_Q1_1910655"/>
      <w:bookmarkStart w:id="27388" w:name="_ETM_Q1_1911655"/>
      <w:bookmarkStart w:id="27389" w:name="ET_yor_6157_1917"/>
      <w:bookmarkEnd w:id="27387"/>
      <w:bookmarkEnd w:id="27388"/>
    </w:p>
    <w:p w14:paraId="13C66F28" w14:textId="2CF8A246" w:rsidR="00CC3FAF" w:rsidRDefault="00CC3FAF" w:rsidP="00CC3FAF">
      <w:pPr>
        <w:pStyle w:val="af6"/>
        <w:keepNext/>
        <w:rPr>
          <w:rtl/>
        </w:rPr>
      </w:pPr>
      <w:bookmarkStart w:id="27390" w:name="_ETM_Q1_1912905"/>
      <w:bookmarkEnd w:id="27390"/>
      <w:r w:rsidRPr="00CC3FAF">
        <w:rPr>
          <w:rStyle w:val="TagStyle"/>
          <w:rtl/>
        </w:rPr>
        <w:t xml:space="preserve">&lt;&lt; יור &gt;&gt; </w:t>
      </w:r>
      <w:r>
        <w:rPr>
          <w:rtl/>
        </w:rPr>
        <w:t>היו"ר שמחה רוטמן:</w:t>
      </w:r>
      <w:r w:rsidRPr="00CC3FAF">
        <w:rPr>
          <w:rStyle w:val="TagStyle"/>
          <w:rtl/>
        </w:rPr>
        <w:t xml:space="preserve"> &lt;&lt; יור &gt;&gt;</w:t>
      </w:r>
      <w:r>
        <w:rPr>
          <w:rtl/>
        </w:rPr>
        <w:t xml:space="preserve">   </w:t>
      </w:r>
      <w:bookmarkEnd w:id="27389"/>
    </w:p>
    <w:p w14:paraId="2C183DED" w14:textId="77777777" w:rsidR="00CC3FAF" w:rsidRDefault="00CC3FAF" w:rsidP="00CC3FAF">
      <w:pPr>
        <w:pStyle w:val="KeepWithNext"/>
        <w:rPr>
          <w:rtl/>
          <w:lang w:eastAsia="he-IL"/>
        </w:rPr>
      </w:pPr>
    </w:p>
    <w:p w14:paraId="2B591383" w14:textId="3000ABF6" w:rsidR="00CC3FAF" w:rsidRDefault="00CC3FAF" w:rsidP="00CC3FAF">
      <w:pPr>
        <w:rPr>
          <w:rtl/>
          <w:lang w:eastAsia="he-IL"/>
        </w:rPr>
      </w:pPr>
      <w:bookmarkStart w:id="27391" w:name="_ETM_Q1_1914155"/>
      <w:bookmarkEnd w:id="27391"/>
      <w:r>
        <w:rPr>
          <w:rFonts w:hint="cs"/>
          <w:rtl/>
          <w:lang w:eastAsia="he-IL"/>
        </w:rPr>
        <w:t>בסדר,</w:t>
      </w:r>
      <w:bookmarkStart w:id="27392" w:name="_ETM_Q1_1912405"/>
      <w:bookmarkStart w:id="27393" w:name="_ETM_Q1_1909905"/>
      <w:bookmarkEnd w:id="27392"/>
      <w:bookmarkEnd w:id="27393"/>
      <w:r>
        <w:rPr>
          <w:rFonts w:hint="cs"/>
          <w:rtl/>
          <w:lang w:eastAsia="he-IL"/>
        </w:rPr>
        <w:t xml:space="preserve"> צריך להעביר</w:t>
      </w:r>
      <w:bookmarkStart w:id="27394" w:name="_ETM_Q1_1913906"/>
      <w:bookmarkEnd w:id="27394"/>
      <w:r>
        <w:rPr>
          <w:rFonts w:hint="cs"/>
          <w:rtl/>
          <w:lang w:eastAsia="he-IL"/>
        </w:rPr>
        <w:t xml:space="preserve"> את </w:t>
      </w:r>
      <w:bookmarkStart w:id="27395" w:name="_ETM_Q1_1914904"/>
      <w:bookmarkEnd w:id="27395"/>
      <w:r>
        <w:rPr>
          <w:rFonts w:hint="cs"/>
          <w:rtl/>
          <w:lang w:eastAsia="he-IL"/>
        </w:rPr>
        <w:t xml:space="preserve">הקו </w:t>
      </w:r>
      <w:bookmarkStart w:id="27396" w:name="_ETM_Q1_1913654"/>
      <w:bookmarkStart w:id="27397" w:name="_ETM_Q1_1911154"/>
      <w:bookmarkEnd w:id="27396"/>
      <w:bookmarkEnd w:id="27397"/>
      <w:r>
        <w:rPr>
          <w:rFonts w:hint="cs"/>
          <w:rtl/>
          <w:lang w:eastAsia="he-IL"/>
        </w:rPr>
        <w:t xml:space="preserve">איפשהו. </w:t>
      </w:r>
      <w:bookmarkStart w:id="27398" w:name="_ETM_Q1_1913154"/>
      <w:bookmarkEnd w:id="27398"/>
    </w:p>
    <w:p w14:paraId="568D2714" w14:textId="77777777" w:rsidR="00CC3FAF" w:rsidRDefault="00CC3FAF" w:rsidP="00CC3FAF">
      <w:pPr>
        <w:rPr>
          <w:rtl/>
          <w:lang w:eastAsia="he-IL"/>
        </w:rPr>
      </w:pPr>
      <w:bookmarkStart w:id="27399" w:name="_ETM_Q1_1913403"/>
      <w:bookmarkStart w:id="27400" w:name="_ETM_Q1_1914404"/>
      <w:bookmarkEnd w:id="27399"/>
      <w:bookmarkEnd w:id="27400"/>
    </w:p>
    <w:p w14:paraId="24A78C23" w14:textId="2FA0A288" w:rsidR="00CC3FAF" w:rsidRDefault="00CC3FAF" w:rsidP="00CC3FAF">
      <w:pPr>
        <w:pStyle w:val="af9"/>
        <w:keepNext/>
        <w:rPr>
          <w:rtl/>
          <w:lang w:eastAsia="he-IL"/>
        </w:rPr>
      </w:pPr>
      <w:bookmarkStart w:id="27401" w:name="ET_guest_583520_1918"/>
      <w:r w:rsidRPr="00CC3FAF">
        <w:rPr>
          <w:rStyle w:val="TagStyle"/>
          <w:rtl/>
        </w:rPr>
        <w:t xml:space="preserve"> &lt;&lt; אורח &gt;&gt; </w:t>
      </w:r>
      <w:r>
        <w:rPr>
          <w:rtl/>
          <w:lang w:eastAsia="he-IL"/>
        </w:rPr>
        <w:t>גלעד סממה:</w:t>
      </w:r>
      <w:r w:rsidRPr="00CC3FAF">
        <w:rPr>
          <w:rStyle w:val="TagStyle"/>
          <w:rtl/>
        </w:rPr>
        <w:t xml:space="preserve"> &lt;&lt; אורח &gt;&gt;</w:t>
      </w:r>
      <w:r>
        <w:rPr>
          <w:rtl/>
          <w:lang w:eastAsia="he-IL"/>
        </w:rPr>
        <w:t xml:space="preserve">   </w:t>
      </w:r>
      <w:bookmarkEnd w:id="27401"/>
    </w:p>
    <w:p w14:paraId="429C904C" w14:textId="77777777" w:rsidR="00CC3FAF" w:rsidRDefault="00CC3FAF" w:rsidP="00CC3FAF">
      <w:pPr>
        <w:pStyle w:val="KeepWithNext"/>
        <w:rPr>
          <w:rtl/>
          <w:lang w:eastAsia="he-IL"/>
        </w:rPr>
      </w:pPr>
    </w:p>
    <w:p w14:paraId="6A4ABA3D" w14:textId="7FF68D7A" w:rsidR="00CC3FAF" w:rsidRDefault="00CC3FAF" w:rsidP="00CC3FAF">
      <w:pPr>
        <w:rPr>
          <w:rtl/>
          <w:lang w:eastAsia="he-IL"/>
        </w:rPr>
      </w:pPr>
      <w:bookmarkStart w:id="27402" w:name="_ETM_Q1_1915904"/>
      <w:bookmarkStart w:id="27403" w:name="_ETM_Q1_1916154"/>
      <w:bookmarkStart w:id="27404" w:name="_ETM_Q1_1913404"/>
      <w:bookmarkEnd w:id="27402"/>
      <w:bookmarkEnd w:id="27403"/>
      <w:bookmarkEnd w:id="27404"/>
      <w:r>
        <w:rPr>
          <w:rFonts w:hint="cs"/>
          <w:rtl/>
          <w:lang w:eastAsia="he-IL"/>
        </w:rPr>
        <w:t>עכשיו זה מספרים</w:t>
      </w:r>
      <w:bookmarkStart w:id="27405" w:name="_ETM_Q1_1915154"/>
      <w:bookmarkEnd w:id="27405"/>
      <w:r>
        <w:rPr>
          <w:rFonts w:hint="cs"/>
          <w:rtl/>
          <w:lang w:eastAsia="he-IL"/>
        </w:rPr>
        <w:t xml:space="preserve"> מאוד גדולים.</w:t>
      </w:r>
    </w:p>
    <w:p w14:paraId="41146979" w14:textId="77777777" w:rsidR="00CC3FAF" w:rsidRDefault="00CC3FAF" w:rsidP="00CC3FAF">
      <w:pPr>
        <w:rPr>
          <w:rtl/>
          <w:lang w:eastAsia="he-IL"/>
        </w:rPr>
      </w:pPr>
      <w:bookmarkStart w:id="27406" w:name="_ETM_Q1_1917904"/>
      <w:bookmarkStart w:id="27407" w:name="_ETM_Q1_1915404"/>
      <w:bookmarkEnd w:id="27406"/>
      <w:bookmarkEnd w:id="27407"/>
    </w:p>
    <w:p w14:paraId="3E454448" w14:textId="1CA7B36F" w:rsidR="00CC3FAF" w:rsidRDefault="00CC3FAF" w:rsidP="00CC3FAF">
      <w:pPr>
        <w:pStyle w:val="a4"/>
        <w:keepNext/>
        <w:rPr>
          <w:rtl/>
        </w:rPr>
      </w:pPr>
      <w:r w:rsidRPr="00CC3FAF">
        <w:rPr>
          <w:rStyle w:val="TagStyle"/>
          <w:rtl/>
        </w:rPr>
        <w:t xml:space="preserve"> &lt;&lt; דובר &gt;&gt; </w:t>
      </w:r>
      <w:r>
        <w:rPr>
          <w:rtl/>
        </w:rPr>
        <w:t>נעמה מנחמי:</w:t>
      </w:r>
      <w:r w:rsidRPr="00CC3FAF">
        <w:rPr>
          <w:rStyle w:val="TagStyle"/>
          <w:rtl/>
        </w:rPr>
        <w:t xml:space="preserve"> &lt;&lt; דובר &gt;&gt;</w:t>
      </w:r>
      <w:r>
        <w:rPr>
          <w:rtl/>
        </w:rPr>
        <w:t xml:space="preserve">   </w:t>
      </w:r>
    </w:p>
    <w:p w14:paraId="3892A933" w14:textId="77777777" w:rsidR="00CC3FAF" w:rsidRDefault="00CC3FAF" w:rsidP="00CC3FAF">
      <w:pPr>
        <w:pStyle w:val="KeepWithNext"/>
        <w:rPr>
          <w:rtl/>
          <w:lang w:eastAsia="he-IL"/>
        </w:rPr>
      </w:pPr>
    </w:p>
    <w:p w14:paraId="69EEDC48" w14:textId="596F40D8" w:rsidR="00CC3FAF" w:rsidRDefault="00CC3FAF" w:rsidP="00CC3FAF">
      <w:pPr>
        <w:rPr>
          <w:rtl/>
          <w:lang w:eastAsia="he-IL"/>
        </w:rPr>
      </w:pPr>
      <w:r>
        <w:rPr>
          <w:rFonts w:hint="cs"/>
          <w:rtl/>
          <w:lang w:eastAsia="he-IL"/>
        </w:rPr>
        <w:t xml:space="preserve">אולי כדי להניח את דעתם, </w:t>
      </w:r>
      <w:bookmarkStart w:id="27408" w:name="_ETM_Q1_1901404"/>
      <w:bookmarkEnd w:id="27408"/>
      <w:r>
        <w:rPr>
          <w:rFonts w:hint="cs"/>
          <w:rtl/>
          <w:lang w:eastAsia="he-IL"/>
        </w:rPr>
        <w:t>אפשר לקבוע - - -</w:t>
      </w:r>
      <w:bookmarkStart w:id="27409" w:name="_ETM_Q1_1917404"/>
      <w:bookmarkEnd w:id="27409"/>
    </w:p>
    <w:p w14:paraId="22614D62" w14:textId="77777777" w:rsidR="00CC3FAF" w:rsidRDefault="00CC3FAF" w:rsidP="00CC3FAF">
      <w:pPr>
        <w:rPr>
          <w:rtl/>
          <w:lang w:eastAsia="he-IL"/>
        </w:rPr>
      </w:pPr>
      <w:bookmarkStart w:id="27410" w:name="_ETM_Q1_1917654"/>
      <w:bookmarkStart w:id="27411" w:name="_ETM_Q1_1918154"/>
      <w:bookmarkEnd w:id="27410"/>
      <w:bookmarkEnd w:id="27411"/>
    </w:p>
    <w:p w14:paraId="6FF967BE" w14:textId="160AB002" w:rsidR="00CC3FAF" w:rsidRDefault="00CC3FAF" w:rsidP="00CC3FAF">
      <w:pPr>
        <w:pStyle w:val="af6"/>
        <w:keepNext/>
        <w:rPr>
          <w:rtl/>
        </w:rPr>
      </w:pPr>
      <w:bookmarkStart w:id="27412" w:name="ET_yor_6157_1920"/>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412"/>
    </w:p>
    <w:p w14:paraId="597CE280" w14:textId="77777777" w:rsidR="00CC3FAF" w:rsidRDefault="00CC3FAF" w:rsidP="00CC3FAF">
      <w:pPr>
        <w:pStyle w:val="KeepWithNext"/>
        <w:rPr>
          <w:rtl/>
          <w:lang w:eastAsia="he-IL"/>
        </w:rPr>
      </w:pPr>
    </w:p>
    <w:p w14:paraId="75F2F222" w14:textId="54650334" w:rsidR="00CC3FAF" w:rsidRDefault="00CC3FAF" w:rsidP="00CC3FAF">
      <w:pPr>
        <w:rPr>
          <w:rtl/>
          <w:lang w:eastAsia="he-IL"/>
        </w:rPr>
      </w:pPr>
      <w:bookmarkStart w:id="27413" w:name="_ETM_Q1_1919654"/>
      <w:bookmarkEnd w:id="27413"/>
      <w:r>
        <w:rPr>
          <w:rFonts w:hint="cs"/>
          <w:rtl/>
          <w:lang w:eastAsia="he-IL"/>
        </w:rPr>
        <w:t>"</w:t>
      </w:r>
      <w:bookmarkStart w:id="27414" w:name="_ETM_Q1_1917651"/>
      <w:bookmarkEnd w:id="27414"/>
      <w:r>
        <w:rPr>
          <w:rFonts w:hint="cs"/>
          <w:rtl/>
          <w:lang w:eastAsia="he-IL"/>
        </w:rPr>
        <w:t>ובלבד שאין יותר מאשר חמישה</w:t>
      </w:r>
      <w:bookmarkStart w:id="27415" w:name="_ETM_Q1_1919406"/>
      <w:bookmarkEnd w:id="27415"/>
      <w:r>
        <w:rPr>
          <w:rFonts w:hint="cs"/>
          <w:rtl/>
          <w:lang w:eastAsia="he-IL"/>
        </w:rPr>
        <w:t xml:space="preserve"> מורשה </w:t>
      </w:r>
      <w:bookmarkStart w:id="27416" w:name="_ETM_Q1_1920406"/>
      <w:bookmarkEnd w:id="27416"/>
      <w:r>
        <w:rPr>
          <w:rFonts w:hint="cs"/>
          <w:rtl/>
          <w:lang w:eastAsia="he-IL"/>
        </w:rPr>
        <w:t>גישה לעסק"?</w:t>
      </w:r>
      <w:bookmarkStart w:id="27417" w:name="_ETM_Q1_1921156"/>
      <w:bookmarkEnd w:id="27417"/>
      <w:r>
        <w:rPr>
          <w:rFonts w:hint="cs"/>
          <w:rtl/>
          <w:lang w:eastAsia="he-IL"/>
        </w:rPr>
        <w:t xml:space="preserve"> אני לא</w:t>
      </w:r>
      <w:bookmarkStart w:id="27418" w:name="_ETM_Q1_1920402"/>
      <w:bookmarkEnd w:id="27418"/>
      <w:r>
        <w:rPr>
          <w:rFonts w:hint="cs"/>
          <w:rtl/>
          <w:lang w:eastAsia="he-IL"/>
        </w:rPr>
        <w:t xml:space="preserve"> חושב כי אני רוצה שעסק </w:t>
      </w:r>
      <w:bookmarkStart w:id="27419" w:name="_ETM_Q1_1924402"/>
      <w:bookmarkStart w:id="27420" w:name="_ETM_Q1_1921402"/>
      <w:bookmarkEnd w:id="27419"/>
      <w:bookmarkEnd w:id="27420"/>
      <w:r>
        <w:rPr>
          <w:rFonts w:hint="cs"/>
          <w:rtl/>
          <w:lang w:eastAsia="he-IL"/>
        </w:rPr>
        <w:t>שמוחזק על ידי יחיד, לא ייתן</w:t>
      </w:r>
      <w:bookmarkStart w:id="27421" w:name="_ETM_Q1_1924153"/>
      <w:bookmarkEnd w:id="27421"/>
      <w:r>
        <w:rPr>
          <w:rFonts w:hint="cs"/>
          <w:rtl/>
          <w:lang w:eastAsia="he-IL"/>
        </w:rPr>
        <w:t xml:space="preserve"> יותר משני אנשים שהם מו</w:t>
      </w:r>
      <w:bookmarkStart w:id="27422" w:name="_ETM_Q1_1927153"/>
      <w:bookmarkEnd w:id="27422"/>
      <w:r>
        <w:rPr>
          <w:rFonts w:hint="cs"/>
          <w:rtl/>
          <w:lang w:eastAsia="he-IL"/>
        </w:rPr>
        <w:t>רשה גישה.</w:t>
      </w:r>
      <w:bookmarkStart w:id="27423" w:name="_ETM_Q1_1926403"/>
      <w:bookmarkStart w:id="27424" w:name="_ETM_Q1_1927155"/>
      <w:bookmarkEnd w:id="27423"/>
      <w:bookmarkEnd w:id="27424"/>
      <w:r>
        <w:rPr>
          <w:rFonts w:hint="cs"/>
          <w:rtl/>
          <w:lang w:eastAsia="he-IL"/>
        </w:rPr>
        <w:t xml:space="preserve"> אני רק אומר שבשנייה שיש לי חמישה בעלי עסק שהם חמישה אחים</w:t>
      </w:r>
      <w:bookmarkStart w:id="27425" w:name="_ETM_Q1_1932153"/>
      <w:bookmarkEnd w:id="27425"/>
      <w:r>
        <w:rPr>
          <w:rFonts w:hint="cs"/>
          <w:rtl/>
          <w:lang w:eastAsia="he-IL"/>
        </w:rPr>
        <w:t xml:space="preserve"> אז אני מצפה שלכל </w:t>
      </w:r>
      <w:bookmarkStart w:id="27426" w:name="_ETM_Q1_1931903"/>
      <w:bookmarkEnd w:id="27426"/>
      <w:r>
        <w:rPr>
          <w:rFonts w:hint="cs"/>
          <w:rtl/>
          <w:lang w:eastAsia="he-IL"/>
        </w:rPr>
        <w:t xml:space="preserve">אחד מהם </w:t>
      </w:r>
      <w:bookmarkStart w:id="27427" w:name="_ETM_Q1_1933403"/>
      <w:bookmarkEnd w:id="27427"/>
      <w:r>
        <w:rPr>
          <w:rFonts w:hint="cs"/>
          <w:rtl/>
          <w:lang w:eastAsia="he-IL"/>
        </w:rPr>
        <w:t>יהיה גישה למאגר המידע ש</w:t>
      </w:r>
      <w:bookmarkStart w:id="27428" w:name="_ETM_Q1_1933904"/>
      <w:bookmarkEnd w:id="27428"/>
      <w:r>
        <w:rPr>
          <w:rFonts w:hint="cs"/>
          <w:rtl/>
          <w:lang w:eastAsia="he-IL"/>
        </w:rPr>
        <w:t>ל העסק כי הם בעלי העסק</w:t>
      </w:r>
      <w:bookmarkStart w:id="27429" w:name="_ETM_Q1_1939154"/>
      <w:bookmarkEnd w:id="27429"/>
      <w:r>
        <w:rPr>
          <w:rFonts w:hint="cs"/>
          <w:rtl/>
          <w:lang w:eastAsia="he-IL"/>
        </w:rPr>
        <w:t xml:space="preserve"> </w:t>
      </w:r>
      <w:bookmarkStart w:id="27430" w:name="_ETM_Q1_1938169"/>
      <w:bookmarkEnd w:id="27430"/>
      <w:r>
        <w:rPr>
          <w:rFonts w:hint="cs"/>
          <w:rtl/>
          <w:lang w:eastAsia="he-IL"/>
        </w:rPr>
        <w:t xml:space="preserve">ולכן, אני לא סופר </w:t>
      </w:r>
      <w:bookmarkStart w:id="27431" w:name="_ETM_Q1_1938654"/>
      <w:bookmarkEnd w:id="27431"/>
      <w:r>
        <w:rPr>
          <w:rFonts w:hint="cs"/>
          <w:rtl/>
          <w:lang w:eastAsia="he-IL"/>
        </w:rPr>
        <w:t xml:space="preserve">אותם לעניין מורשה הגישה. אני </w:t>
      </w:r>
      <w:bookmarkStart w:id="27432" w:name="_ETM_Q1_1944654"/>
      <w:bookmarkEnd w:id="27432"/>
      <w:r>
        <w:rPr>
          <w:rFonts w:hint="cs"/>
          <w:rtl/>
          <w:lang w:eastAsia="he-IL"/>
        </w:rPr>
        <w:t>סופר אדם ו</w:t>
      </w:r>
      <w:bookmarkStart w:id="27433" w:name="_ETM_Q1_1944904"/>
      <w:bookmarkEnd w:id="27433"/>
      <w:r>
        <w:rPr>
          <w:rFonts w:hint="cs"/>
          <w:rtl/>
          <w:lang w:eastAsia="he-IL"/>
        </w:rPr>
        <w:t xml:space="preserve">קרובו כאדם אחד. </w:t>
      </w:r>
    </w:p>
    <w:p w14:paraId="14287B5A" w14:textId="77777777" w:rsidR="00CC3FAF" w:rsidRDefault="00CC3FAF" w:rsidP="00CC3FAF">
      <w:pPr>
        <w:rPr>
          <w:rtl/>
          <w:lang w:eastAsia="he-IL"/>
        </w:rPr>
      </w:pPr>
      <w:bookmarkStart w:id="27434" w:name="_ETM_Q1_1947903"/>
      <w:bookmarkStart w:id="27435" w:name="_ETM_Q1_1948403"/>
      <w:bookmarkEnd w:id="27434"/>
      <w:bookmarkEnd w:id="27435"/>
    </w:p>
    <w:p w14:paraId="52E99F28" w14:textId="19096F58" w:rsidR="00CC3FAF" w:rsidRDefault="00CC3FAF" w:rsidP="00CC3FAF">
      <w:pPr>
        <w:rPr>
          <w:rtl/>
          <w:lang w:eastAsia="he-IL"/>
        </w:rPr>
      </w:pPr>
      <w:r>
        <w:rPr>
          <w:rFonts w:hint="cs"/>
          <w:rtl/>
          <w:lang w:eastAsia="he-IL"/>
        </w:rPr>
        <w:t>יותר מז</w:t>
      </w:r>
      <w:bookmarkStart w:id="27436" w:name="_ETM_Q1_1950156"/>
      <w:bookmarkEnd w:id="27436"/>
      <w:r>
        <w:rPr>
          <w:rFonts w:hint="cs"/>
          <w:rtl/>
          <w:lang w:eastAsia="he-IL"/>
        </w:rPr>
        <w:t xml:space="preserve">ה, יש לי </w:t>
      </w:r>
      <w:bookmarkStart w:id="27437" w:name="_ETM_Q1_1949403"/>
      <w:bookmarkEnd w:id="27437"/>
      <w:r>
        <w:rPr>
          <w:rFonts w:hint="cs"/>
          <w:rtl/>
          <w:lang w:eastAsia="he-IL"/>
        </w:rPr>
        <w:t>תחושה שהם</w:t>
      </w:r>
      <w:bookmarkStart w:id="27438" w:name="_ETM_Q1_1950904"/>
      <w:bookmarkEnd w:id="27438"/>
      <w:r>
        <w:rPr>
          <w:rFonts w:hint="cs"/>
          <w:rtl/>
          <w:lang w:eastAsia="he-IL"/>
        </w:rPr>
        <w:t xml:space="preserve"> </w:t>
      </w:r>
      <w:bookmarkStart w:id="27439" w:name="_ETM_Q1_1948906"/>
      <w:bookmarkEnd w:id="27439"/>
      <w:r>
        <w:rPr>
          <w:rFonts w:hint="cs"/>
          <w:rtl/>
          <w:lang w:eastAsia="he-IL"/>
        </w:rPr>
        <w:t>ירשמו כמורשה גישה אחד</w:t>
      </w:r>
      <w:bookmarkStart w:id="27440" w:name="_ETM_Q1_1950657"/>
      <w:bookmarkStart w:id="27441" w:name="_ETM_Q1_1947902"/>
      <w:bookmarkEnd w:id="27440"/>
      <w:bookmarkEnd w:id="27441"/>
      <w:r>
        <w:rPr>
          <w:rFonts w:hint="cs"/>
          <w:rtl/>
          <w:lang w:eastAsia="he-IL"/>
        </w:rPr>
        <w:t xml:space="preserve"> וכולם ייכנסו עם אותה ס</w:t>
      </w:r>
      <w:bookmarkStart w:id="27442" w:name="_ETM_Q1_1954652"/>
      <w:bookmarkEnd w:id="27442"/>
      <w:r>
        <w:rPr>
          <w:rFonts w:hint="cs"/>
          <w:rtl/>
          <w:lang w:eastAsia="he-IL"/>
        </w:rPr>
        <w:t>יסמה</w:t>
      </w:r>
      <w:bookmarkStart w:id="27443" w:name="_ETM_Q1_1952652"/>
      <w:bookmarkEnd w:id="27443"/>
      <w:r>
        <w:rPr>
          <w:rFonts w:hint="cs"/>
          <w:rtl/>
          <w:lang w:eastAsia="he-IL"/>
        </w:rPr>
        <w:t xml:space="preserve">, </w:t>
      </w:r>
      <w:bookmarkStart w:id="27444" w:name="_ETM_Q1_1953653"/>
      <w:bookmarkEnd w:id="27444"/>
      <w:r>
        <w:rPr>
          <w:rFonts w:hint="cs"/>
          <w:rtl/>
          <w:lang w:eastAsia="he-IL"/>
        </w:rPr>
        <w:t xml:space="preserve">זה כשל אבטחתי מאוד גדול </w:t>
      </w:r>
      <w:bookmarkStart w:id="27445" w:name="_ETM_Q1_1955402"/>
      <w:bookmarkStart w:id="27446" w:name="_ETM_Q1_1954153"/>
      <w:bookmarkStart w:id="27447" w:name="_ETM_Q1_1955656"/>
      <w:bookmarkStart w:id="27448" w:name="_ETM_Q1_1953405"/>
      <w:bookmarkEnd w:id="27445"/>
      <w:bookmarkEnd w:id="27446"/>
      <w:bookmarkEnd w:id="27447"/>
      <w:bookmarkEnd w:id="27448"/>
      <w:r>
        <w:rPr>
          <w:rFonts w:hint="cs"/>
          <w:rtl/>
          <w:lang w:eastAsia="he-IL"/>
        </w:rPr>
        <w:t xml:space="preserve">ואני לא מעודד </w:t>
      </w:r>
      <w:bookmarkStart w:id="27449" w:name="_ETM_Q1_1956906"/>
      <w:bookmarkEnd w:id="27449"/>
      <w:r>
        <w:rPr>
          <w:rFonts w:hint="cs"/>
          <w:rtl/>
          <w:lang w:eastAsia="he-IL"/>
        </w:rPr>
        <w:t>את זה אבל אני אומר</w:t>
      </w:r>
      <w:bookmarkStart w:id="27450" w:name="_ETM_Q1_1958156"/>
      <w:bookmarkEnd w:id="27450"/>
      <w:r>
        <w:rPr>
          <w:rFonts w:hint="cs"/>
          <w:rtl/>
          <w:lang w:eastAsia="he-IL"/>
        </w:rPr>
        <w:t xml:space="preserve"> שצריך לחיות עם הפרקטיקה שבעסק קט</w:t>
      </w:r>
      <w:bookmarkStart w:id="27451" w:name="_ETM_Q1_1963153"/>
      <w:bookmarkEnd w:id="27451"/>
      <w:r>
        <w:rPr>
          <w:rFonts w:hint="cs"/>
          <w:rtl/>
          <w:lang w:eastAsia="he-IL"/>
        </w:rPr>
        <w:t>ן ה</w:t>
      </w:r>
      <w:bookmarkStart w:id="27452" w:name="_ETM_Q1_1960655"/>
      <w:bookmarkStart w:id="27453" w:name="_ETM_Q1_1958405"/>
      <w:bookmarkEnd w:id="27452"/>
      <w:bookmarkEnd w:id="27453"/>
      <w:r>
        <w:rPr>
          <w:rFonts w:hint="cs"/>
          <w:rtl/>
          <w:lang w:eastAsia="he-IL"/>
        </w:rPr>
        <w:t xml:space="preserve">מוחזק על ידי יחיד </w:t>
      </w:r>
      <w:bookmarkStart w:id="27454" w:name="_ETM_Q1_1962905"/>
      <w:bookmarkStart w:id="27455" w:name="_ETM_Q1_1960155"/>
      <w:bookmarkEnd w:id="27454"/>
      <w:bookmarkEnd w:id="27455"/>
      <w:r>
        <w:rPr>
          <w:rFonts w:hint="cs"/>
          <w:rtl/>
          <w:lang w:eastAsia="he-IL"/>
        </w:rPr>
        <w:t xml:space="preserve">אז יחיד זה גם אדם ואח </w:t>
      </w:r>
      <w:bookmarkStart w:id="27456" w:name="_ETM_Q1_1963401"/>
      <w:bookmarkEnd w:id="27456"/>
      <w:r>
        <w:rPr>
          <w:rFonts w:hint="cs"/>
          <w:rtl/>
          <w:lang w:eastAsia="he-IL"/>
        </w:rPr>
        <w:t>שלו ,</w:t>
      </w:r>
      <w:bookmarkStart w:id="27457" w:name="_ETM_Q1_1962405"/>
      <w:bookmarkEnd w:id="27457"/>
      <w:r>
        <w:rPr>
          <w:rFonts w:hint="cs"/>
          <w:rtl/>
          <w:lang w:eastAsia="he-IL"/>
        </w:rPr>
        <w:t xml:space="preserve"> יחיד זה גם אדם ואשתו</w:t>
      </w:r>
      <w:bookmarkStart w:id="27458" w:name="_ETM_Q1_1965406"/>
      <w:bookmarkStart w:id="27459" w:name="_ETM_Q1_1963155"/>
      <w:bookmarkStart w:id="27460" w:name="_ETM_Q1_1964905"/>
      <w:bookmarkEnd w:id="27458"/>
      <w:bookmarkEnd w:id="27459"/>
      <w:bookmarkEnd w:id="27460"/>
      <w:r>
        <w:rPr>
          <w:rFonts w:hint="cs"/>
          <w:rtl/>
          <w:lang w:eastAsia="he-IL"/>
        </w:rPr>
        <w:t xml:space="preserve"> ויחיד זה גם אדם וה</w:t>
      </w:r>
      <w:bookmarkStart w:id="27461" w:name="_ETM_Q1_1968906"/>
      <w:bookmarkEnd w:id="27461"/>
      <w:r>
        <w:rPr>
          <w:rFonts w:hint="cs"/>
          <w:rtl/>
          <w:lang w:eastAsia="he-IL"/>
        </w:rPr>
        <w:t>יל</w:t>
      </w:r>
      <w:bookmarkStart w:id="27462" w:name="_ETM_Q1_1968405"/>
      <w:bookmarkStart w:id="27463" w:name="_ETM_Q1_1966405"/>
      <w:bookmarkEnd w:id="27462"/>
      <w:bookmarkEnd w:id="27463"/>
      <w:r>
        <w:rPr>
          <w:rFonts w:hint="cs"/>
          <w:rtl/>
          <w:lang w:eastAsia="he-IL"/>
        </w:rPr>
        <w:t xml:space="preserve">דים שלו. </w:t>
      </w:r>
    </w:p>
    <w:p w14:paraId="2B7E803C" w14:textId="77777777" w:rsidR="00CC3FAF" w:rsidRDefault="00CC3FAF" w:rsidP="00CC3FAF">
      <w:pPr>
        <w:rPr>
          <w:rtl/>
          <w:lang w:eastAsia="he-IL"/>
        </w:rPr>
      </w:pPr>
      <w:bookmarkStart w:id="27464" w:name="_ETM_Q1_1968655"/>
      <w:bookmarkEnd w:id="27464"/>
    </w:p>
    <w:p w14:paraId="7162D2F8" w14:textId="128E792D" w:rsidR="00CC3FAF" w:rsidRDefault="00CC3FAF" w:rsidP="00CC3FAF">
      <w:pPr>
        <w:pStyle w:val="af9"/>
        <w:keepNext/>
        <w:rPr>
          <w:rtl/>
          <w:lang w:eastAsia="he-IL"/>
        </w:rPr>
      </w:pPr>
      <w:bookmarkStart w:id="27465" w:name="ET_guest_583520_1921"/>
      <w:r w:rsidRPr="00CC3FAF">
        <w:rPr>
          <w:rStyle w:val="TagStyle"/>
          <w:rtl/>
        </w:rPr>
        <w:t xml:space="preserve"> &lt;&lt; אורח &gt;&gt; </w:t>
      </w:r>
      <w:r>
        <w:rPr>
          <w:rtl/>
          <w:lang w:eastAsia="he-IL"/>
        </w:rPr>
        <w:t>גלעד סממה:</w:t>
      </w:r>
      <w:r w:rsidRPr="00CC3FAF">
        <w:rPr>
          <w:rStyle w:val="TagStyle"/>
          <w:rtl/>
        </w:rPr>
        <w:t xml:space="preserve"> &lt;&lt; אורח &gt;&gt;</w:t>
      </w:r>
      <w:r>
        <w:rPr>
          <w:rtl/>
          <w:lang w:eastAsia="he-IL"/>
        </w:rPr>
        <w:t xml:space="preserve">   </w:t>
      </w:r>
      <w:bookmarkEnd w:id="27465"/>
    </w:p>
    <w:p w14:paraId="22EEA980" w14:textId="77777777" w:rsidR="00CC3FAF" w:rsidRDefault="00CC3FAF" w:rsidP="00CC3FAF">
      <w:pPr>
        <w:pStyle w:val="KeepWithNext"/>
        <w:rPr>
          <w:rtl/>
          <w:lang w:eastAsia="he-IL"/>
        </w:rPr>
      </w:pPr>
    </w:p>
    <w:p w14:paraId="3E46CB2B" w14:textId="6F60240D" w:rsidR="00CC3FAF" w:rsidRDefault="00CC3FAF" w:rsidP="00CC3FAF">
      <w:pPr>
        <w:rPr>
          <w:rtl/>
          <w:lang w:eastAsia="he-IL"/>
        </w:rPr>
      </w:pPr>
      <w:bookmarkStart w:id="27466" w:name="_ETM_Q1_1972905"/>
      <w:bookmarkEnd w:id="27466"/>
      <w:r>
        <w:rPr>
          <w:rFonts w:hint="cs"/>
          <w:rtl/>
          <w:lang w:eastAsia="he-IL"/>
        </w:rPr>
        <w:t>אדוני, צר</w:t>
      </w:r>
      <w:bookmarkStart w:id="27467" w:name="_ETM_Q1_1975403"/>
      <w:bookmarkEnd w:id="27467"/>
      <w:r>
        <w:rPr>
          <w:rFonts w:hint="cs"/>
          <w:rtl/>
          <w:lang w:eastAsia="he-IL"/>
        </w:rPr>
        <w:t>י</w:t>
      </w:r>
      <w:bookmarkStart w:id="27468" w:name="_ETM_Q1_1972654"/>
      <w:bookmarkEnd w:id="27468"/>
      <w:r>
        <w:rPr>
          <w:rFonts w:hint="cs"/>
          <w:rtl/>
          <w:lang w:eastAsia="he-IL"/>
        </w:rPr>
        <w:t>ך לחיות</w:t>
      </w:r>
      <w:bookmarkStart w:id="27469" w:name="_ETM_Q1_1970655"/>
      <w:bookmarkEnd w:id="27469"/>
      <w:r>
        <w:rPr>
          <w:rFonts w:hint="cs"/>
          <w:rtl/>
          <w:lang w:eastAsia="he-IL"/>
        </w:rPr>
        <w:t xml:space="preserve"> גם עם הפרק</w:t>
      </w:r>
      <w:bookmarkStart w:id="27470" w:name="_ETM_Q1_1971405"/>
      <w:bookmarkEnd w:id="27470"/>
      <w:r>
        <w:rPr>
          <w:rFonts w:hint="cs"/>
          <w:rtl/>
          <w:lang w:eastAsia="he-IL"/>
        </w:rPr>
        <w:t xml:space="preserve">טיקה </w:t>
      </w:r>
      <w:bookmarkStart w:id="27471" w:name="_ETM_Q1_1973405"/>
      <w:bookmarkEnd w:id="27471"/>
      <w:r>
        <w:rPr>
          <w:rFonts w:hint="cs"/>
          <w:rtl/>
          <w:lang w:eastAsia="he-IL"/>
        </w:rPr>
        <w:t>שבה אנחנו מבינים ש</w:t>
      </w:r>
      <w:bookmarkStart w:id="27472" w:name="_ETM_Q1_1973406"/>
      <w:bookmarkEnd w:id="27472"/>
      <w:r>
        <w:rPr>
          <w:rFonts w:hint="cs"/>
          <w:rtl/>
          <w:lang w:eastAsia="he-IL"/>
        </w:rPr>
        <w:t xml:space="preserve">בעסקים האלה </w:t>
      </w:r>
      <w:bookmarkStart w:id="27473" w:name="_ETM_Q1_1973656"/>
      <w:bookmarkEnd w:id="27473"/>
      <w:r>
        <w:rPr>
          <w:rFonts w:hint="cs"/>
          <w:rtl/>
          <w:lang w:eastAsia="he-IL"/>
        </w:rPr>
        <w:t>יושב-ראש מידע מאוד ר</w:t>
      </w:r>
      <w:bookmarkStart w:id="27474" w:name="_ETM_Q1_1970906"/>
      <w:bookmarkEnd w:id="27474"/>
      <w:r>
        <w:rPr>
          <w:rFonts w:hint="cs"/>
          <w:rtl/>
          <w:lang w:eastAsia="he-IL"/>
        </w:rPr>
        <w:t>גיש.</w:t>
      </w:r>
    </w:p>
    <w:p w14:paraId="4D444CF0" w14:textId="77777777" w:rsidR="00CC3FAF" w:rsidRDefault="00CC3FAF" w:rsidP="00CC3FAF">
      <w:pPr>
        <w:rPr>
          <w:rtl/>
          <w:lang w:eastAsia="he-IL"/>
        </w:rPr>
      </w:pPr>
      <w:bookmarkStart w:id="27475" w:name="_ETM_Q1_1974654"/>
      <w:bookmarkEnd w:id="27475"/>
    </w:p>
    <w:p w14:paraId="6423ABD7" w14:textId="1897DFEA" w:rsidR="00CC3FAF" w:rsidRDefault="00CC3FAF" w:rsidP="00CC3FAF">
      <w:pPr>
        <w:pStyle w:val="af6"/>
        <w:keepNext/>
        <w:rPr>
          <w:rtl/>
        </w:rPr>
      </w:pPr>
      <w:bookmarkStart w:id="27476" w:name="ET_yor_6157_1922"/>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476"/>
    </w:p>
    <w:p w14:paraId="22BD19FE" w14:textId="77777777" w:rsidR="00CC3FAF" w:rsidRDefault="00CC3FAF" w:rsidP="00CC3FAF">
      <w:pPr>
        <w:pStyle w:val="KeepWithNext"/>
        <w:rPr>
          <w:rtl/>
          <w:lang w:eastAsia="he-IL"/>
        </w:rPr>
      </w:pPr>
    </w:p>
    <w:p w14:paraId="7790883C" w14:textId="1D2FA114" w:rsidR="00CC3FAF" w:rsidRDefault="00CC3FAF" w:rsidP="00CC3FAF">
      <w:pPr>
        <w:rPr>
          <w:rtl/>
          <w:lang w:eastAsia="he-IL"/>
        </w:rPr>
      </w:pPr>
      <w:bookmarkStart w:id="27477" w:name="_ETM_Q1_1976654"/>
      <w:bookmarkEnd w:id="27477"/>
      <w:r>
        <w:rPr>
          <w:rFonts w:hint="cs"/>
          <w:rtl/>
          <w:lang w:eastAsia="he-IL"/>
        </w:rPr>
        <w:t>אין ספק</w:t>
      </w:r>
      <w:bookmarkStart w:id="27478" w:name="_ETM_Q1_1975904"/>
      <w:bookmarkEnd w:id="27478"/>
      <w:r>
        <w:rPr>
          <w:rFonts w:hint="cs"/>
          <w:rtl/>
          <w:lang w:eastAsia="he-IL"/>
        </w:rPr>
        <w:t xml:space="preserve"> ולכן</w:t>
      </w:r>
      <w:bookmarkStart w:id="27479" w:name="_ETM_Q1_1976903"/>
      <w:bookmarkEnd w:id="27479"/>
      <w:r>
        <w:rPr>
          <w:rFonts w:hint="cs"/>
          <w:rtl/>
          <w:lang w:eastAsia="he-IL"/>
        </w:rPr>
        <w:t xml:space="preserve"> </w:t>
      </w:r>
      <w:bookmarkStart w:id="27480" w:name="_ETM_Q1_1975154"/>
      <w:bookmarkEnd w:id="27480"/>
      <w:r>
        <w:rPr>
          <w:rFonts w:hint="cs"/>
          <w:rtl/>
          <w:lang w:eastAsia="he-IL"/>
        </w:rPr>
        <w:t>ה</w:t>
      </w:r>
      <w:bookmarkStart w:id="27481" w:name="_ETM_Q1_1976652"/>
      <w:bookmarkEnd w:id="27481"/>
      <w:r>
        <w:rPr>
          <w:rFonts w:hint="cs"/>
          <w:rtl/>
          <w:lang w:eastAsia="he-IL"/>
        </w:rPr>
        <w:t>ם מוגבלים</w:t>
      </w:r>
      <w:bookmarkStart w:id="27482" w:name="_ETM_Q1_1975402"/>
      <w:bookmarkEnd w:id="27482"/>
      <w:r>
        <w:rPr>
          <w:rFonts w:hint="cs"/>
          <w:rtl/>
          <w:lang w:eastAsia="he-IL"/>
        </w:rPr>
        <w:t xml:space="preserve"> עם ה-10,000 ומוגבלים עם חובת הסודיות על ב</w:t>
      </w:r>
      <w:bookmarkStart w:id="27483" w:name="_ETM_Q1_1981153"/>
      <w:bookmarkEnd w:id="27483"/>
      <w:r>
        <w:rPr>
          <w:rFonts w:hint="cs"/>
          <w:rtl/>
          <w:lang w:eastAsia="he-IL"/>
        </w:rPr>
        <w:t>דידים</w:t>
      </w:r>
      <w:bookmarkStart w:id="27484" w:name="_ETM_Q1_1979652"/>
      <w:bookmarkEnd w:id="27484"/>
      <w:r>
        <w:rPr>
          <w:rFonts w:hint="cs"/>
          <w:rtl/>
          <w:lang w:eastAsia="he-IL"/>
        </w:rPr>
        <w:t>.</w:t>
      </w:r>
    </w:p>
    <w:p w14:paraId="442E39E4" w14:textId="77777777" w:rsidR="00CC3FAF" w:rsidRDefault="00CC3FAF" w:rsidP="00CC3FAF">
      <w:pPr>
        <w:rPr>
          <w:rtl/>
          <w:lang w:eastAsia="he-IL"/>
        </w:rPr>
      </w:pPr>
      <w:bookmarkStart w:id="27485" w:name="_ETM_Q1_1977402"/>
      <w:bookmarkStart w:id="27486" w:name="_ETM_Q1_1977653"/>
      <w:bookmarkEnd w:id="27485"/>
      <w:bookmarkEnd w:id="27486"/>
    </w:p>
    <w:p w14:paraId="379B93EF" w14:textId="1368BA8C" w:rsidR="00CC3FAF" w:rsidRDefault="00CC3FAF" w:rsidP="00CC3FAF">
      <w:pPr>
        <w:pStyle w:val="af9"/>
        <w:keepNext/>
        <w:rPr>
          <w:rtl/>
          <w:lang w:eastAsia="he-IL"/>
        </w:rPr>
      </w:pPr>
      <w:r w:rsidRPr="00CC3FAF">
        <w:rPr>
          <w:rStyle w:val="TagStyle"/>
          <w:rtl/>
        </w:rPr>
        <w:t xml:space="preserve"> &lt;&lt; אורח &gt;&gt; </w:t>
      </w:r>
      <w:r>
        <w:rPr>
          <w:rtl/>
          <w:lang w:eastAsia="he-IL"/>
        </w:rPr>
        <w:t>גלעד סממה:</w:t>
      </w:r>
      <w:r w:rsidRPr="00CC3FAF">
        <w:rPr>
          <w:rStyle w:val="TagStyle"/>
          <w:rtl/>
        </w:rPr>
        <w:t xml:space="preserve"> &lt;&lt; אורח &gt;&gt;</w:t>
      </w:r>
      <w:r>
        <w:rPr>
          <w:rtl/>
          <w:lang w:eastAsia="he-IL"/>
        </w:rPr>
        <w:t xml:space="preserve">   </w:t>
      </w:r>
    </w:p>
    <w:p w14:paraId="0CFF907D" w14:textId="77777777" w:rsidR="00CC3FAF" w:rsidRDefault="00CC3FAF" w:rsidP="00CC3FAF">
      <w:pPr>
        <w:pStyle w:val="KeepWithNext"/>
        <w:rPr>
          <w:rtl/>
          <w:lang w:eastAsia="he-IL"/>
        </w:rPr>
      </w:pPr>
    </w:p>
    <w:p w14:paraId="607ED2A9" w14:textId="3F3D2380" w:rsidR="00CC3FAF" w:rsidRDefault="00CC3FAF" w:rsidP="00CC3FAF">
      <w:pPr>
        <w:rPr>
          <w:rtl/>
          <w:lang w:eastAsia="he-IL"/>
        </w:rPr>
      </w:pPr>
      <w:bookmarkStart w:id="27487" w:name="_ETM_Q1_1980153"/>
      <w:bookmarkEnd w:id="27487"/>
      <w:r>
        <w:rPr>
          <w:rFonts w:hint="cs"/>
          <w:rtl/>
          <w:lang w:eastAsia="he-IL"/>
        </w:rPr>
        <w:t>א</w:t>
      </w:r>
      <w:bookmarkStart w:id="27488" w:name="_ETM_Q1_1980904"/>
      <w:bookmarkEnd w:id="27488"/>
      <w:r>
        <w:rPr>
          <w:rFonts w:hint="cs"/>
          <w:rtl/>
          <w:lang w:eastAsia="he-IL"/>
        </w:rPr>
        <w:t>נחנו</w:t>
      </w:r>
      <w:bookmarkStart w:id="27489" w:name="_ETM_Q1_1979903"/>
      <w:bookmarkEnd w:id="27489"/>
      <w:r>
        <w:rPr>
          <w:rFonts w:hint="cs"/>
          <w:rtl/>
          <w:lang w:eastAsia="he-IL"/>
        </w:rPr>
        <w:t xml:space="preserve"> לא רוצים להנציח את הפרקטיקה</w:t>
      </w:r>
      <w:bookmarkStart w:id="27490" w:name="_ETM_Q1_1982153"/>
      <w:bookmarkEnd w:id="27490"/>
      <w:r>
        <w:rPr>
          <w:rFonts w:hint="cs"/>
          <w:rtl/>
          <w:lang w:eastAsia="he-IL"/>
        </w:rPr>
        <w:t xml:space="preserve"> היום, אנחנו רוצים לחזק את ה</w:t>
      </w:r>
      <w:bookmarkStart w:id="27491" w:name="_ETM_Q1_1985156"/>
      <w:bookmarkEnd w:id="27491"/>
      <w:r>
        <w:rPr>
          <w:rFonts w:hint="cs"/>
          <w:rtl/>
          <w:lang w:eastAsia="he-IL"/>
        </w:rPr>
        <w:t>פ</w:t>
      </w:r>
      <w:bookmarkStart w:id="27492" w:name="_ETM_Q1_1983905"/>
      <w:bookmarkEnd w:id="27492"/>
      <w:r>
        <w:rPr>
          <w:rFonts w:hint="cs"/>
          <w:rtl/>
          <w:lang w:eastAsia="he-IL"/>
        </w:rPr>
        <w:t>רקטיקה של המצב שקיים בש</w:t>
      </w:r>
      <w:bookmarkStart w:id="27493" w:name="_ETM_Q1_1986155"/>
      <w:bookmarkEnd w:id="27493"/>
      <w:r>
        <w:rPr>
          <w:rFonts w:hint="cs"/>
          <w:rtl/>
          <w:lang w:eastAsia="he-IL"/>
        </w:rPr>
        <w:t>וק בשטח</w:t>
      </w:r>
      <w:bookmarkStart w:id="27494" w:name="_ETM_Q1_1986913"/>
      <w:bookmarkEnd w:id="27494"/>
      <w:r>
        <w:rPr>
          <w:rFonts w:hint="cs"/>
          <w:rtl/>
          <w:lang w:eastAsia="he-IL"/>
        </w:rPr>
        <w:t>.</w:t>
      </w:r>
    </w:p>
    <w:p w14:paraId="20EE857B" w14:textId="77777777" w:rsidR="00CC3FAF" w:rsidRDefault="00CC3FAF" w:rsidP="00CC3FAF">
      <w:pPr>
        <w:rPr>
          <w:rtl/>
          <w:lang w:eastAsia="he-IL"/>
        </w:rPr>
      </w:pPr>
      <w:bookmarkStart w:id="27495" w:name="_ETM_Q1_1973903"/>
      <w:bookmarkStart w:id="27496" w:name="_ETM_Q1_1974404"/>
      <w:bookmarkEnd w:id="27495"/>
      <w:bookmarkEnd w:id="27496"/>
    </w:p>
    <w:p w14:paraId="4D3C0DA4" w14:textId="51A94D85" w:rsidR="00CC3FAF" w:rsidRDefault="00CC3FAF" w:rsidP="00CC3FAF">
      <w:pPr>
        <w:pStyle w:val="af6"/>
        <w:keepNext/>
        <w:rPr>
          <w:rtl/>
        </w:rPr>
      </w:pPr>
      <w:bookmarkStart w:id="27497" w:name="ET_yor_6157_1924"/>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497"/>
    </w:p>
    <w:p w14:paraId="32B4CE61" w14:textId="77777777" w:rsidR="00CC3FAF" w:rsidRDefault="00CC3FAF" w:rsidP="00CC3FAF">
      <w:pPr>
        <w:pStyle w:val="KeepWithNext"/>
        <w:rPr>
          <w:rtl/>
          <w:lang w:eastAsia="he-IL"/>
        </w:rPr>
      </w:pPr>
    </w:p>
    <w:p w14:paraId="44014C7F" w14:textId="412E318A" w:rsidR="00CC3FAF" w:rsidRDefault="00CC3FAF" w:rsidP="00CC3FAF">
      <w:pPr>
        <w:rPr>
          <w:rtl/>
          <w:lang w:eastAsia="he-IL"/>
        </w:rPr>
      </w:pPr>
      <w:bookmarkStart w:id="27498" w:name="_ETM_Q1_1975653"/>
      <w:bookmarkEnd w:id="27498"/>
      <w:r>
        <w:rPr>
          <w:rFonts w:hint="cs"/>
          <w:rtl/>
          <w:lang w:eastAsia="he-IL"/>
        </w:rPr>
        <w:t xml:space="preserve">בסדר, הוחלט. </w:t>
      </w:r>
      <w:bookmarkStart w:id="27499" w:name="_ETM_Q1_1985653"/>
      <w:bookmarkEnd w:id="27499"/>
    </w:p>
    <w:p w14:paraId="39AB6CF4" w14:textId="77777777" w:rsidR="00CC3FAF" w:rsidRDefault="00CC3FAF" w:rsidP="00CC3FAF">
      <w:pPr>
        <w:rPr>
          <w:rtl/>
          <w:lang w:eastAsia="he-IL"/>
        </w:rPr>
      </w:pPr>
      <w:bookmarkStart w:id="27500" w:name="_ETM_Q1_1986153"/>
      <w:bookmarkStart w:id="27501" w:name="_ETM_Q1_1987154"/>
      <w:bookmarkEnd w:id="27500"/>
      <w:bookmarkEnd w:id="27501"/>
    </w:p>
    <w:p w14:paraId="29CED000" w14:textId="214FB720" w:rsidR="00CC3FAF" w:rsidRDefault="00CC3FAF" w:rsidP="00CC3FAF">
      <w:pPr>
        <w:pStyle w:val="a4"/>
        <w:keepNext/>
        <w:rPr>
          <w:rtl/>
        </w:rPr>
      </w:pPr>
      <w:bookmarkStart w:id="27502" w:name="ET_speaker_נעמה_מנחמי_1925"/>
      <w:r w:rsidRPr="00CC3FAF">
        <w:rPr>
          <w:rStyle w:val="TagStyle"/>
          <w:rtl/>
        </w:rPr>
        <w:t xml:space="preserve"> &lt;&lt; דובר &gt;&gt; </w:t>
      </w:r>
      <w:r>
        <w:rPr>
          <w:rtl/>
        </w:rPr>
        <w:t>נעמה מנחמי:</w:t>
      </w:r>
      <w:r w:rsidRPr="00CC3FAF">
        <w:rPr>
          <w:rStyle w:val="TagStyle"/>
          <w:rtl/>
        </w:rPr>
        <w:t xml:space="preserve"> &lt;&lt; דובר &gt;&gt;</w:t>
      </w:r>
      <w:r>
        <w:rPr>
          <w:rtl/>
        </w:rPr>
        <w:t xml:space="preserve">   </w:t>
      </w:r>
      <w:bookmarkEnd w:id="27502"/>
    </w:p>
    <w:p w14:paraId="04DC7814" w14:textId="77777777" w:rsidR="00CC3FAF" w:rsidRDefault="00CC3FAF" w:rsidP="00CC3FAF">
      <w:pPr>
        <w:pStyle w:val="KeepWithNext"/>
        <w:rPr>
          <w:rtl/>
          <w:lang w:eastAsia="he-IL"/>
        </w:rPr>
      </w:pPr>
    </w:p>
    <w:p w14:paraId="68804E7E" w14:textId="04D7C5D0" w:rsidR="00CC3FAF" w:rsidRDefault="00CC3FAF" w:rsidP="00CC3FAF">
      <w:pPr>
        <w:rPr>
          <w:rtl/>
          <w:lang w:eastAsia="he-IL"/>
        </w:rPr>
      </w:pPr>
      <w:bookmarkStart w:id="27503" w:name="_ETM_Q1_1988903"/>
      <w:bookmarkStart w:id="27504" w:name="_ETM_Q1_1989153"/>
      <w:bookmarkStart w:id="27505" w:name="_ETM_Q1_1986403"/>
      <w:bookmarkStart w:id="27506" w:name="_ETM_Q1_1983904"/>
      <w:bookmarkEnd w:id="27503"/>
      <w:bookmarkEnd w:id="27504"/>
      <w:bookmarkEnd w:id="27505"/>
      <w:bookmarkEnd w:id="27506"/>
      <w:r>
        <w:rPr>
          <w:rFonts w:hint="cs"/>
          <w:rtl/>
          <w:lang w:eastAsia="he-IL"/>
        </w:rPr>
        <w:t>אתה ר</w:t>
      </w:r>
      <w:bookmarkStart w:id="27507" w:name="_ETM_Q1_1984906"/>
      <w:bookmarkEnd w:id="27507"/>
      <w:r>
        <w:rPr>
          <w:rFonts w:hint="cs"/>
          <w:rtl/>
          <w:lang w:eastAsia="he-IL"/>
        </w:rPr>
        <w:t>וצה הגדרת קרוב כזאת כי היא</w:t>
      </w:r>
      <w:bookmarkStart w:id="27508" w:name="_ETM_Q1_1987152"/>
      <w:bookmarkEnd w:id="27508"/>
      <w:r>
        <w:rPr>
          <w:rFonts w:hint="cs"/>
          <w:rtl/>
          <w:lang w:eastAsia="he-IL"/>
        </w:rPr>
        <w:t xml:space="preserve"> קצת יותר רחבה או הגדרה של בן משפחה</w:t>
      </w:r>
      <w:bookmarkStart w:id="27509" w:name="_ETM_Q1_1990405"/>
      <w:bookmarkStart w:id="27510" w:name="_ETM_Q1_1990402"/>
      <w:bookmarkStart w:id="27511" w:name="_ETM_Q1_1987652"/>
      <w:bookmarkEnd w:id="27509"/>
      <w:bookmarkEnd w:id="27510"/>
      <w:bookmarkEnd w:id="27511"/>
      <w:r>
        <w:rPr>
          <w:rFonts w:hint="cs"/>
          <w:rtl/>
          <w:lang w:eastAsia="he-IL"/>
        </w:rPr>
        <w:t xml:space="preserve"> ממדרגה ראשונה? אנחנו נמצא לזה את הביטוי</w:t>
      </w:r>
      <w:bookmarkStart w:id="27512" w:name="_ETM_Q1_1994656"/>
      <w:bookmarkEnd w:id="27512"/>
      <w:r>
        <w:rPr>
          <w:rFonts w:hint="cs"/>
          <w:rtl/>
          <w:lang w:eastAsia="he-IL"/>
        </w:rPr>
        <w:t xml:space="preserve"> אבל האם זאת הכוונה? </w:t>
      </w:r>
    </w:p>
    <w:p w14:paraId="3A925AF3" w14:textId="77777777" w:rsidR="00CC3FAF" w:rsidRDefault="00CC3FAF" w:rsidP="00CC3FAF">
      <w:pPr>
        <w:rPr>
          <w:rtl/>
          <w:lang w:eastAsia="he-IL"/>
        </w:rPr>
      </w:pPr>
      <w:bookmarkStart w:id="27513" w:name="_ETM_Q1_2000406"/>
      <w:bookmarkStart w:id="27514" w:name="_ETM_Q1_2000657"/>
      <w:bookmarkEnd w:id="27513"/>
      <w:bookmarkEnd w:id="27514"/>
    </w:p>
    <w:p w14:paraId="16B4B92A" w14:textId="489E5447" w:rsidR="00CC3FAF" w:rsidRDefault="00CC3FAF" w:rsidP="00CC3FAF">
      <w:pPr>
        <w:pStyle w:val="af6"/>
        <w:keepNext/>
        <w:rPr>
          <w:rtl/>
        </w:rPr>
      </w:pPr>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p>
    <w:p w14:paraId="3E642654" w14:textId="77777777" w:rsidR="00CC3FAF" w:rsidRDefault="00CC3FAF" w:rsidP="00CC3FAF">
      <w:pPr>
        <w:pStyle w:val="KeepWithNext"/>
        <w:rPr>
          <w:rtl/>
          <w:lang w:eastAsia="he-IL"/>
        </w:rPr>
      </w:pPr>
    </w:p>
    <w:p w14:paraId="15D53C38" w14:textId="4DE30351" w:rsidR="00CC3FAF" w:rsidRDefault="00CC3FAF" w:rsidP="00CC3FAF">
      <w:pPr>
        <w:rPr>
          <w:rtl/>
          <w:lang w:eastAsia="he-IL"/>
        </w:rPr>
      </w:pPr>
      <w:bookmarkStart w:id="27515" w:name="_ETM_Q1_2002406"/>
      <w:bookmarkEnd w:id="27515"/>
      <w:r>
        <w:rPr>
          <w:rFonts w:hint="cs"/>
          <w:rtl/>
          <w:lang w:eastAsia="he-IL"/>
        </w:rPr>
        <w:t>לעניין הבעלות של העסק</w:t>
      </w:r>
      <w:bookmarkStart w:id="27516" w:name="_ETM_Q1_2003657"/>
      <w:bookmarkEnd w:id="27516"/>
      <w:r>
        <w:rPr>
          <w:rFonts w:hint="cs"/>
          <w:rtl/>
          <w:lang w:eastAsia="he-IL"/>
        </w:rPr>
        <w:t>, אני</w:t>
      </w:r>
      <w:bookmarkStart w:id="27517" w:name="_ETM_Q1_2006154"/>
      <w:bookmarkEnd w:id="27517"/>
      <w:r>
        <w:rPr>
          <w:rFonts w:hint="cs"/>
          <w:rtl/>
          <w:lang w:eastAsia="he-IL"/>
        </w:rPr>
        <w:t xml:space="preserve"> לא רוצה </w:t>
      </w:r>
      <w:bookmarkStart w:id="27518" w:name="_ETM_Q1_2005152"/>
      <w:bookmarkEnd w:id="27518"/>
      <w:r>
        <w:rPr>
          <w:rFonts w:hint="cs"/>
          <w:rtl/>
          <w:lang w:eastAsia="he-IL"/>
        </w:rPr>
        <w:t>את ההגדרה של קרוב</w:t>
      </w:r>
      <w:bookmarkStart w:id="27519" w:name="_ETM_Q1_2009403"/>
      <w:bookmarkStart w:id="27520" w:name="_ETM_Q1_2007653"/>
      <w:bookmarkEnd w:id="27519"/>
      <w:bookmarkEnd w:id="27520"/>
      <w:r>
        <w:rPr>
          <w:rFonts w:hint="cs"/>
          <w:rtl/>
          <w:lang w:eastAsia="he-IL"/>
        </w:rPr>
        <w:t xml:space="preserve"> של ניגוד עניינים שהיא מאוד רחבה א</w:t>
      </w:r>
      <w:bookmarkStart w:id="27521" w:name="_ETM_Q1_2011654"/>
      <w:bookmarkStart w:id="27522" w:name="_ETM_Q1_2010905"/>
      <w:bookmarkStart w:id="27523" w:name="_ETM_Q1_2008151"/>
      <w:bookmarkEnd w:id="27521"/>
      <w:bookmarkEnd w:id="27522"/>
      <w:bookmarkEnd w:id="27523"/>
      <w:r>
        <w:rPr>
          <w:rFonts w:hint="cs"/>
          <w:rtl/>
          <w:lang w:eastAsia="he-IL"/>
        </w:rPr>
        <w:t>ל</w:t>
      </w:r>
      <w:bookmarkStart w:id="27524" w:name="_ETM_Q1_2008656"/>
      <w:bookmarkStart w:id="27525" w:name="_ETM_Q1_2005656"/>
      <w:bookmarkEnd w:id="27524"/>
      <w:bookmarkEnd w:id="27525"/>
      <w:r>
        <w:rPr>
          <w:rFonts w:hint="cs"/>
          <w:rtl/>
          <w:lang w:eastAsia="he-IL"/>
        </w:rPr>
        <w:t xml:space="preserve">א </w:t>
      </w:r>
      <w:bookmarkStart w:id="27526" w:name="_ETM_Q1_2002901"/>
      <w:bookmarkEnd w:id="27526"/>
      <w:r>
        <w:rPr>
          <w:rFonts w:hint="cs"/>
          <w:rtl/>
          <w:lang w:eastAsia="he-IL"/>
        </w:rPr>
        <w:t>את ההגדרה הזאת שהיא מצו</w:t>
      </w:r>
      <w:bookmarkStart w:id="27527" w:name="_ETM_Q1_2011405"/>
      <w:bookmarkEnd w:id="27527"/>
      <w:r>
        <w:rPr>
          <w:rFonts w:hint="cs"/>
          <w:rtl/>
          <w:lang w:eastAsia="he-IL"/>
        </w:rPr>
        <w:t>מצמת.</w:t>
      </w:r>
    </w:p>
    <w:p w14:paraId="52BB3EC0" w14:textId="77777777" w:rsidR="00CC3FAF" w:rsidRDefault="00CC3FAF" w:rsidP="00CC3FAF">
      <w:pPr>
        <w:rPr>
          <w:rtl/>
          <w:lang w:eastAsia="he-IL"/>
        </w:rPr>
      </w:pPr>
      <w:bookmarkStart w:id="27528" w:name="_ETM_Q1_2011155"/>
      <w:bookmarkStart w:id="27529" w:name="_ETM_Q1_2011406"/>
      <w:bookmarkEnd w:id="27528"/>
      <w:bookmarkEnd w:id="27529"/>
    </w:p>
    <w:p w14:paraId="2368A89F" w14:textId="273CA7DD" w:rsidR="00CC3FAF" w:rsidRDefault="00CC3FAF" w:rsidP="00CC3FAF">
      <w:pPr>
        <w:pStyle w:val="a4"/>
        <w:keepNext/>
        <w:rPr>
          <w:rtl/>
        </w:rPr>
      </w:pPr>
      <w:bookmarkStart w:id="27530" w:name="ET_speaker_נעמה_מנחמי_1927"/>
      <w:r w:rsidRPr="00CC3FAF">
        <w:rPr>
          <w:rStyle w:val="TagStyle"/>
          <w:rtl/>
        </w:rPr>
        <w:t xml:space="preserve"> &lt;&lt; דובר &gt;&gt; </w:t>
      </w:r>
      <w:r>
        <w:rPr>
          <w:rtl/>
        </w:rPr>
        <w:t>נעמה מנחמי:</w:t>
      </w:r>
      <w:r w:rsidRPr="00CC3FAF">
        <w:rPr>
          <w:rStyle w:val="TagStyle"/>
          <w:rtl/>
        </w:rPr>
        <w:t xml:space="preserve"> &lt;&lt; דובר &gt;&gt;</w:t>
      </w:r>
      <w:r>
        <w:rPr>
          <w:rtl/>
        </w:rPr>
        <w:t xml:space="preserve">   </w:t>
      </w:r>
      <w:bookmarkEnd w:id="27530"/>
    </w:p>
    <w:p w14:paraId="1DB73FBC" w14:textId="77777777" w:rsidR="00CC3FAF" w:rsidRDefault="00CC3FAF" w:rsidP="00CC3FAF">
      <w:pPr>
        <w:pStyle w:val="KeepWithNext"/>
        <w:rPr>
          <w:rtl/>
          <w:lang w:eastAsia="he-IL"/>
        </w:rPr>
      </w:pPr>
    </w:p>
    <w:p w14:paraId="2991CCD2" w14:textId="7020B70F" w:rsidR="00CC3FAF" w:rsidRDefault="00CC3FAF" w:rsidP="00CC3FAF">
      <w:pPr>
        <w:rPr>
          <w:rtl/>
          <w:lang w:eastAsia="he-IL"/>
        </w:rPr>
      </w:pPr>
      <w:bookmarkStart w:id="27531" w:name="_ETM_Q1_2015656"/>
      <w:bookmarkStart w:id="27532" w:name="_ETM_Q1_2016156"/>
      <w:bookmarkEnd w:id="27531"/>
      <w:bookmarkEnd w:id="27532"/>
      <w:r>
        <w:rPr>
          <w:rFonts w:hint="cs"/>
          <w:rtl/>
          <w:lang w:eastAsia="he-IL"/>
        </w:rPr>
        <w:t>בסד</w:t>
      </w:r>
      <w:bookmarkStart w:id="27533" w:name="_ETM_Q1_2016905"/>
      <w:bookmarkEnd w:id="27533"/>
      <w:r>
        <w:rPr>
          <w:rFonts w:hint="cs"/>
          <w:rtl/>
          <w:lang w:eastAsia="he-IL"/>
        </w:rPr>
        <w:t>ר</w:t>
      </w:r>
      <w:bookmarkStart w:id="27534" w:name="_ETM_Q1_2014155"/>
      <w:bookmarkEnd w:id="27534"/>
      <w:r>
        <w:rPr>
          <w:rFonts w:hint="cs"/>
          <w:rtl/>
          <w:lang w:eastAsia="he-IL"/>
        </w:rPr>
        <w:t>.</w:t>
      </w:r>
      <w:bookmarkStart w:id="27535" w:name="_ETM_Q1_2009155"/>
      <w:bookmarkStart w:id="27536" w:name="_ETM_Q1_2006405"/>
      <w:bookmarkEnd w:id="27535"/>
      <w:bookmarkEnd w:id="27536"/>
    </w:p>
    <w:p w14:paraId="31FBB23C" w14:textId="77777777" w:rsidR="00CC3FAF" w:rsidRDefault="00CC3FAF" w:rsidP="00CC3FAF">
      <w:pPr>
        <w:rPr>
          <w:rtl/>
          <w:lang w:eastAsia="he-IL"/>
        </w:rPr>
      </w:pPr>
      <w:bookmarkStart w:id="27537" w:name="_ETM_Q1_2003904"/>
      <w:bookmarkStart w:id="27538" w:name="_ETM_Q1_2004904"/>
      <w:bookmarkStart w:id="27539" w:name="_ETM_Q1_2005654"/>
      <w:bookmarkEnd w:id="27537"/>
      <w:bookmarkEnd w:id="27538"/>
      <w:bookmarkEnd w:id="27539"/>
    </w:p>
    <w:p w14:paraId="4BDD3C9E" w14:textId="0A528A78" w:rsidR="00CC3FAF" w:rsidRDefault="00CC3FAF" w:rsidP="00CC3FAF">
      <w:pPr>
        <w:pStyle w:val="af6"/>
        <w:keepNext/>
        <w:rPr>
          <w:rtl/>
        </w:rPr>
      </w:pPr>
      <w:bookmarkStart w:id="27540" w:name="ET_yor_6157_1928"/>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540"/>
    </w:p>
    <w:p w14:paraId="4EF1C768" w14:textId="77777777" w:rsidR="00CC3FAF" w:rsidRDefault="00CC3FAF" w:rsidP="00CC3FAF">
      <w:pPr>
        <w:pStyle w:val="KeepWithNext"/>
        <w:rPr>
          <w:rtl/>
          <w:lang w:eastAsia="he-IL"/>
        </w:rPr>
      </w:pPr>
    </w:p>
    <w:p w14:paraId="2921A789" w14:textId="52E34715" w:rsidR="00CC3FAF" w:rsidRDefault="00CC3FAF" w:rsidP="00CC3FAF">
      <w:pPr>
        <w:rPr>
          <w:rtl/>
          <w:lang w:eastAsia="he-IL"/>
        </w:rPr>
      </w:pPr>
      <w:bookmarkStart w:id="27541" w:name="_ETM_Q1_2007405"/>
      <w:bookmarkEnd w:id="27541"/>
      <w:r>
        <w:rPr>
          <w:rFonts w:hint="cs"/>
          <w:rtl/>
          <w:lang w:eastAsia="he-IL"/>
        </w:rPr>
        <w:t xml:space="preserve">בן-זוג, </w:t>
      </w:r>
      <w:bookmarkStart w:id="27542" w:name="_ETM_Q1_2011655"/>
      <w:bookmarkEnd w:id="27542"/>
      <w:r>
        <w:rPr>
          <w:rFonts w:hint="cs"/>
          <w:rtl/>
          <w:lang w:eastAsia="he-IL"/>
        </w:rPr>
        <w:t>אח, אחות, הור</w:t>
      </w:r>
      <w:bookmarkStart w:id="27543" w:name="_ETM_Q1_2013154"/>
      <w:bookmarkEnd w:id="27543"/>
      <w:r>
        <w:rPr>
          <w:rFonts w:hint="cs"/>
          <w:rtl/>
          <w:lang w:eastAsia="he-IL"/>
        </w:rPr>
        <w:t>ה</w:t>
      </w:r>
      <w:bookmarkStart w:id="27544" w:name="_ETM_Q1_2012155"/>
      <w:bookmarkEnd w:id="27544"/>
      <w:r>
        <w:rPr>
          <w:rFonts w:hint="cs"/>
          <w:rtl/>
          <w:lang w:eastAsia="he-IL"/>
        </w:rPr>
        <w:t xml:space="preserve">, </w:t>
      </w:r>
      <w:bookmarkStart w:id="27545" w:name="_ETM_Q1_2014405"/>
      <w:bookmarkEnd w:id="27545"/>
      <w:r>
        <w:rPr>
          <w:rFonts w:hint="cs"/>
          <w:rtl/>
          <w:lang w:eastAsia="he-IL"/>
        </w:rPr>
        <w:t>הורה-</w:t>
      </w:r>
      <w:bookmarkStart w:id="27546" w:name="_ETM_Q1_2012406"/>
      <w:bookmarkEnd w:id="27546"/>
      <w:r>
        <w:rPr>
          <w:rFonts w:hint="cs"/>
          <w:rtl/>
          <w:lang w:eastAsia="he-IL"/>
        </w:rPr>
        <w:t xml:space="preserve">הורה, </w:t>
      </w:r>
      <w:bookmarkStart w:id="27547" w:name="_ETM_Q1_2012153"/>
      <w:bookmarkEnd w:id="27547"/>
      <w:r>
        <w:rPr>
          <w:rFonts w:hint="cs"/>
          <w:rtl/>
          <w:lang w:eastAsia="he-IL"/>
        </w:rPr>
        <w:t>צאצא</w:t>
      </w:r>
      <w:bookmarkStart w:id="27548" w:name="_ETM_Q1_2012902"/>
      <w:bookmarkStart w:id="27549" w:name="_ETM_Q1_2012402"/>
      <w:bookmarkStart w:id="27550" w:name="_ETM_Q1_2012156"/>
      <w:bookmarkEnd w:id="27548"/>
      <w:bookmarkEnd w:id="27549"/>
      <w:bookmarkEnd w:id="27550"/>
      <w:r>
        <w:rPr>
          <w:rFonts w:hint="cs"/>
          <w:rtl/>
          <w:lang w:eastAsia="he-IL"/>
        </w:rPr>
        <w:t xml:space="preserve">, </w:t>
      </w:r>
      <w:bookmarkStart w:id="27551" w:name="_ETM_Q1_2017154"/>
      <w:bookmarkStart w:id="27552" w:name="_ETM_Q1_2014904"/>
      <w:bookmarkEnd w:id="27551"/>
      <w:bookmarkEnd w:id="27552"/>
      <w:r>
        <w:rPr>
          <w:rFonts w:hint="cs"/>
          <w:rtl/>
          <w:lang w:eastAsia="he-IL"/>
        </w:rPr>
        <w:t>צאצאי בן הזוג</w:t>
      </w:r>
      <w:bookmarkStart w:id="27553" w:name="_ETM_Q1_2015653"/>
      <w:bookmarkStart w:id="27554" w:name="_ETM_Q1_2014154"/>
      <w:bookmarkStart w:id="27555" w:name="_ETM_Q1_2014656"/>
      <w:bookmarkStart w:id="27556" w:name="_ETM_Q1_2015404"/>
      <w:bookmarkStart w:id="27557" w:name="_ETM_Q1_2013655"/>
      <w:bookmarkEnd w:id="27553"/>
      <w:bookmarkEnd w:id="27554"/>
      <w:bookmarkEnd w:id="27555"/>
      <w:bookmarkEnd w:id="27556"/>
      <w:bookmarkEnd w:id="27557"/>
      <w:r>
        <w:rPr>
          <w:rFonts w:hint="cs"/>
          <w:rtl/>
          <w:lang w:eastAsia="he-IL"/>
        </w:rPr>
        <w:t xml:space="preserve"> או בן זוגו של כל אחד מאלה</w:t>
      </w:r>
      <w:bookmarkStart w:id="27558" w:name="_ETM_Q1_2018655"/>
      <w:bookmarkEnd w:id="27558"/>
      <w:r>
        <w:rPr>
          <w:rFonts w:hint="cs"/>
          <w:rtl/>
          <w:lang w:eastAsia="he-IL"/>
        </w:rPr>
        <w:t>.</w:t>
      </w:r>
    </w:p>
    <w:p w14:paraId="48D41F06" w14:textId="77777777" w:rsidR="00CC3FAF" w:rsidRDefault="00CC3FAF" w:rsidP="00CC3FAF">
      <w:pPr>
        <w:ind w:firstLine="0"/>
        <w:rPr>
          <w:rtl/>
          <w:lang w:eastAsia="he-IL"/>
        </w:rPr>
      </w:pPr>
      <w:bookmarkStart w:id="27559" w:name="_ETM_Q1_2019905"/>
      <w:bookmarkEnd w:id="27559"/>
    </w:p>
    <w:p w14:paraId="46257DB2" w14:textId="6DF47618" w:rsidR="00CC3FAF" w:rsidRDefault="00CC3FAF" w:rsidP="00CC3FAF">
      <w:pPr>
        <w:pStyle w:val="a4"/>
        <w:keepNext/>
        <w:rPr>
          <w:rtl/>
        </w:rPr>
      </w:pPr>
      <w:bookmarkStart w:id="27560" w:name="ET_speaker_נעמה_מנחמי_1929"/>
      <w:r w:rsidRPr="00CC3FAF">
        <w:rPr>
          <w:rStyle w:val="TagStyle"/>
          <w:rtl/>
        </w:rPr>
        <w:t xml:space="preserve"> &lt;&lt; דובר &gt;&gt; </w:t>
      </w:r>
      <w:r>
        <w:rPr>
          <w:rtl/>
        </w:rPr>
        <w:t>נעמה מנחמי:</w:t>
      </w:r>
      <w:r w:rsidRPr="00CC3FAF">
        <w:rPr>
          <w:rStyle w:val="TagStyle"/>
          <w:rtl/>
        </w:rPr>
        <w:t xml:space="preserve"> &lt;&lt; דובר &gt;&gt;</w:t>
      </w:r>
      <w:r>
        <w:rPr>
          <w:rtl/>
        </w:rPr>
        <w:t xml:space="preserve">   </w:t>
      </w:r>
      <w:bookmarkEnd w:id="27560"/>
    </w:p>
    <w:p w14:paraId="6A80D671" w14:textId="77777777" w:rsidR="00CC3FAF" w:rsidRDefault="00CC3FAF" w:rsidP="00CC3FAF">
      <w:pPr>
        <w:pStyle w:val="KeepWithNext"/>
        <w:rPr>
          <w:rtl/>
          <w:lang w:eastAsia="he-IL"/>
        </w:rPr>
      </w:pPr>
    </w:p>
    <w:p w14:paraId="1E79DBEA" w14:textId="58282F6D" w:rsidR="00CC3FAF" w:rsidRDefault="00CC3FAF" w:rsidP="00CC3FAF">
      <w:pPr>
        <w:rPr>
          <w:rtl/>
          <w:lang w:eastAsia="he-IL"/>
        </w:rPr>
      </w:pPr>
      <w:bookmarkStart w:id="27561" w:name="_ETM_Q1_2022152"/>
      <w:bookmarkStart w:id="27562" w:name="_ETM_Q1_2022405"/>
      <w:bookmarkStart w:id="27563" w:name="_ETM_Q1_2022655"/>
      <w:bookmarkStart w:id="27564" w:name="_ETM_Q1_2016904"/>
      <w:bookmarkEnd w:id="27561"/>
      <w:bookmarkEnd w:id="27562"/>
      <w:bookmarkEnd w:id="27563"/>
      <w:bookmarkEnd w:id="27564"/>
      <w:r>
        <w:rPr>
          <w:rFonts w:hint="cs"/>
          <w:rtl/>
          <w:lang w:eastAsia="he-IL"/>
        </w:rPr>
        <w:t>בסדר.</w:t>
      </w:r>
    </w:p>
    <w:p w14:paraId="1E4E9083" w14:textId="77777777" w:rsidR="00CC3FAF" w:rsidRDefault="00CC3FAF" w:rsidP="00CC3FAF">
      <w:pPr>
        <w:rPr>
          <w:rtl/>
          <w:lang w:eastAsia="he-IL"/>
        </w:rPr>
      </w:pPr>
      <w:bookmarkStart w:id="27565" w:name="_ETM_Q1_2017655"/>
      <w:bookmarkStart w:id="27566" w:name="_ETM_Q1_2018154"/>
      <w:bookmarkEnd w:id="27565"/>
      <w:bookmarkEnd w:id="27566"/>
    </w:p>
    <w:p w14:paraId="332C5C2B" w14:textId="799AEE30" w:rsidR="00CC3FAF" w:rsidRDefault="00CC3FAF" w:rsidP="00CC3FAF">
      <w:pPr>
        <w:pStyle w:val="af6"/>
        <w:keepNext/>
        <w:rPr>
          <w:rtl/>
        </w:rPr>
      </w:pPr>
      <w:bookmarkStart w:id="27567" w:name="ET_yor_6157_1930"/>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567"/>
    </w:p>
    <w:p w14:paraId="3018D330" w14:textId="77777777" w:rsidR="00CC3FAF" w:rsidRDefault="00CC3FAF" w:rsidP="00CC3FAF">
      <w:pPr>
        <w:pStyle w:val="KeepWithNext"/>
        <w:rPr>
          <w:rtl/>
          <w:lang w:eastAsia="he-IL"/>
        </w:rPr>
      </w:pPr>
    </w:p>
    <w:p w14:paraId="59B44A99" w14:textId="38D4C64A" w:rsidR="00CC3FAF" w:rsidRDefault="00CC3FAF" w:rsidP="00CC3FAF">
      <w:pPr>
        <w:rPr>
          <w:rtl/>
          <w:lang w:eastAsia="he-IL"/>
        </w:rPr>
      </w:pPr>
      <w:bookmarkStart w:id="27568" w:name="_ETM_Q1_2019654"/>
      <w:bookmarkEnd w:id="27568"/>
      <w:r>
        <w:rPr>
          <w:rFonts w:hint="cs"/>
          <w:rtl/>
          <w:lang w:eastAsia="he-IL"/>
        </w:rPr>
        <w:t xml:space="preserve">זה העסק המשפחתי. אף אחד </w:t>
      </w:r>
      <w:bookmarkStart w:id="27569" w:name="_ETM_Q1_2022154"/>
      <w:bookmarkEnd w:id="27569"/>
      <w:r>
        <w:rPr>
          <w:rFonts w:hint="cs"/>
          <w:rtl/>
          <w:lang w:eastAsia="he-IL"/>
        </w:rPr>
        <w:t>ל</w:t>
      </w:r>
      <w:bookmarkStart w:id="27570" w:name="_ETM_Q1_2019404"/>
      <w:bookmarkEnd w:id="27570"/>
      <w:r>
        <w:rPr>
          <w:rFonts w:hint="cs"/>
          <w:rtl/>
          <w:lang w:eastAsia="he-IL"/>
        </w:rPr>
        <w:t>א יכניס מלא שותפים לעסק בשביל ל</w:t>
      </w:r>
      <w:bookmarkStart w:id="27571" w:name="_ETM_Q1_2022406"/>
      <w:bookmarkEnd w:id="27571"/>
      <w:r>
        <w:rPr>
          <w:rFonts w:hint="cs"/>
          <w:rtl/>
          <w:lang w:eastAsia="he-IL"/>
        </w:rPr>
        <w:t>ע</w:t>
      </w:r>
      <w:bookmarkStart w:id="27572" w:name="_ETM_Q1_2020402"/>
      <w:bookmarkEnd w:id="27572"/>
      <w:r>
        <w:rPr>
          <w:rFonts w:hint="cs"/>
          <w:rtl/>
          <w:lang w:eastAsia="he-IL"/>
        </w:rPr>
        <w:t xml:space="preserve">קוף </w:t>
      </w:r>
      <w:bookmarkStart w:id="27573" w:name="_ETM_Q1_2021651"/>
      <w:bookmarkEnd w:id="27573"/>
      <w:r>
        <w:rPr>
          <w:rFonts w:hint="cs"/>
          <w:rtl/>
          <w:lang w:eastAsia="he-IL"/>
        </w:rPr>
        <w:t>את חוק הגנת הפרטיות. בואו נהיה</w:t>
      </w:r>
      <w:bookmarkStart w:id="27574" w:name="_ETM_Q1_2027156"/>
      <w:bookmarkEnd w:id="27574"/>
      <w:r>
        <w:rPr>
          <w:rFonts w:hint="cs"/>
          <w:rtl/>
          <w:lang w:eastAsia="he-IL"/>
        </w:rPr>
        <w:t xml:space="preserve"> ריאליים לגבי מה זה עסק ש</w:t>
      </w:r>
      <w:bookmarkStart w:id="27575" w:name="_ETM_Q1_2029903"/>
      <w:bookmarkEnd w:id="27575"/>
      <w:r>
        <w:rPr>
          <w:rFonts w:hint="cs"/>
          <w:rtl/>
          <w:lang w:eastAsia="he-IL"/>
        </w:rPr>
        <w:t xml:space="preserve">ל יחיד. </w:t>
      </w:r>
      <w:bookmarkStart w:id="27576" w:name="_ETM_Q1_2030406"/>
      <w:bookmarkEnd w:id="27576"/>
      <w:r>
        <w:rPr>
          <w:rFonts w:hint="cs"/>
          <w:rtl/>
          <w:lang w:eastAsia="he-IL"/>
        </w:rPr>
        <w:t xml:space="preserve">אנחנו צריכים לסיים. </w:t>
      </w:r>
    </w:p>
    <w:p w14:paraId="0D4D2E25" w14:textId="77777777" w:rsidR="00CC3FAF" w:rsidRDefault="00CC3FAF" w:rsidP="00CC3FAF">
      <w:pPr>
        <w:rPr>
          <w:rtl/>
          <w:lang w:eastAsia="he-IL"/>
        </w:rPr>
      </w:pPr>
      <w:bookmarkStart w:id="27577" w:name="_ETM_Q1_2031405"/>
      <w:bookmarkStart w:id="27578" w:name="_ETM_Q1_2032156"/>
      <w:bookmarkEnd w:id="27577"/>
      <w:bookmarkEnd w:id="27578"/>
    </w:p>
    <w:p w14:paraId="04EF3266" w14:textId="0194E68E" w:rsidR="00CC3FAF" w:rsidRDefault="00CC3FAF" w:rsidP="00CC3FAF">
      <w:pPr>
        <w:pStyle w:val="a4"/>
        <w:keepNext/>
        <w:rPr>
          <w:rtl/>
        </w:rPr>
      </w:pPr>
      <w:bookmarkStart w:id="27579" w:name="ET_speaker_נעמה_מנחמי_1931"/>
      <w:r w:rsidRPr="00CC3FAF">
        <w:rPr>
          <w:rStyle w:val="TagStyle"/>
          <w:rtl/>
        </w:rPr>
        <w:t xml:space="preserve"> &lt;&lt; דובר &gt;&gt; </w:t>
      </w:r>
      <w:r>
        <w:rPr>
          <w:rtl/>
        </w:rPr>
        <w:t>נעמה מנחמי:</w:t>
      </w:r>
      <w:r w:rsidRPr="00CC3FAF">
        <w:rPr>
          <w:rStyle w:val="TagStyle"/>
          <w:rtl/>
        </w:rPr>
        <w:t xml:space="preserve"> &lt;&lt; דובר &gt;&gt;</w:t>
      </w:r>
      <w:r>
        <w:rPr>
          <w:rtl/>
        </w:rPr>
        <w:t xml:space="preserve">   </w:t>
      </w:r>
      <w:bookmarkEnd w:id="27579"/>
    </w:p>
    <w:p w14:paraId="1159EAD9" w14:textId="77777777" w:rsidR="00CC3FAF" w:rsidRDefault="00CC3FAF" w:rsidP="00CC3FAF">
      <w:pPr>
        <w:pStyle w:val="KeepWithNext"/>
        <w:rPr>
          <w:rtl/>
          <w:lang w:eastAsia="he-IL"/>
        </w:rPr>
      </w:pPr>
    </w:p>
    <w:p w14:paraId="7BE252E2" w14:textId="36898A84" w:rsidR="00CC3FAF" w:rsidRDefault="00CC3FAF" w:rsidP="00CC3FAF">
      <w:pPr>
        <w:rPr>
          <w:rtl/>
          <w:lang w:eastAsia="he-IL"/>
        </w:rPr>
      </w:pPr>
      <w:bookmarkStart w:id="27580" w:name="_ETM_Q1_2033905"/>
      <w:bookmarkStart w:id="27581" w:name="_ETM_Q1_2034156"/>
      <w:bookmarkStart w:id="27582" w:name="_ETM_Q1_2031156"/>
      <w:bookmarkEnd w:id="27580"/>
      <w:bookmarkEnd w:id="27581"/>
      <w:bookmarkEnd w:id="27582"/>
      <w:r>
        <w:rPr>
          <w:rFonts w:hint="cs"/>
          <w:rtl/>
          <w:lang w:eastAsia="he-IL"/>
        </w:rPr>
        <w:t xml:space="preserve"> </w:t>
      </w:r>
      <w:bookmarkStart w:id="27583" w:name="_ETM_Q1_2033405"/>
      <w:bookmarkStart w:id="27584" w:name="_ETM_Q1_2031656"/>
      <w:bookmarkEnd w:id="27583"/>
      <w:bookmarkEnd w:id="27584"/>
      <w:r>
        <w:rPr>
          <w:rFonts w:hint="cs"/>
          <w:rtl/>
          <w:lang w:eastAsia="he-IL"/>
        </w:rPr>
        <w:t>נותרו לנו 1</w:t>
      </w:r>
      <w:bookmarkStart w:id="27585" w:name="_ETM_Q1_2028903"/>
      <w:bookmarkEnd w:id="27585"/>
      <w:r>
        <w:rPr>
          <w:rFonts w:hint="cs"/>
          <w:rtl/>
          <w:lang w:eastAsia="he-IL"/>
        </w:rPr>
        <w:t>5 שניו</w:t>
      </w:r>
      <w:bookmarkStart w:id="27586" w:name="_ETM_Q1_2031403"/>
      <w:bookmarkEnd w:id="27586"/>
      <w:r>
        <w:rPr>
          <w:rFonts w:hint="cs"/>
          <w:rtl/>
          <w:lang w:eastAsia="he-IL"/>
        </w:rPr>
        <w:t>ת.</w:t>
      </w:r>
    </w:p>
    <w:p w14:paraId="7DD631D8" w14:textId="77777777" w:rsidR="00CC3FAF" w:rsidRDefault="00CC3FAF" w:rsidP="00CC3FAF">
      <w:pPr>
        <w:rPr>
          <w:rtl/>
          <w:lang w:eastAsia="he-IL"/>
        </w:rPr>
      </w:pPr>
      <w:bookmarkStart w:id="27587" w:name="_ETM_Q1_2033154"/>
      <w:bookmarkEnd w:id="27587"/>
    </w:p>
    <w:p w14:paraId="7247435C" w14:textId="18F74428" w:rsidR="00CC3FAF" w:rsidRDefault="00CC3FAF" w:rsidP="00CC3FAF">
      <w:pPr>
        <w:pStyle w:val="af6"/>
        <w:keepNext/>
        <w:rPr>
          <w:rtl/>
        </w:rPr>
      </w:pPr>
      <w:bookmarkStart w:id="27588" w:name="ET_yor_6157_1932"/>
      <w:r w:rsidRPr="00CC3FAF">
        <w:rPr>
          <w:rStyle w:val="TagStyle"/>
          <w:rtl/>
        </w:rPr>
        <w:t xml:space="preserve"> &lt;&lt; יור &gt;&gt; </w:t>
      </w:r>
      <w:r>
        <w:rPr>
          <w:rtl/>
        </w:rPr>
        <w:t>היו"ר שמחה רוטמן:</w:t>
      </w:r>
      <w:r w:rsidRPr="00CC3FAF">
        <w:rPr>
          <w:rStyle w:val="TagStyle"/>
          <w:rtl/>
        </w:rPr>
        <w:t xml:space="preserve"> &lt;&lt; יור &gt;&gt;</w:t>
      </w:r>
      <w:r>
        <w:rPr>
          <w:rtl/>
        </w:rPr>
        <w:t xml:space="preserve">   </w:t>
      </w:r>
      <w:bookmarkEnd w:id="27588"/>
    </w:p>
    <w:p w14:paraId="30F846EA" w14:textId="77777777" w:rsidR="00CC3FAF" w:rsidRDefault="00CC3FAF" w:rsidP="00CC3FAF">
      <w:pPr>
        <w:pStyle w:val="KeepWithNext"/>
        <w:rPr>
          <w:rtl/>
          <w:lang w:eastAsia="he-IL"/>
        </w:rPr>
      </w:pPr>
    </w:p>
    <w:p w14:paraId="0C0A468B" w14:textId="346DF8F7" w:rsidR="00CC3FAF" w:rsidRDefault="00CC3FAF" w:rsidP="00CC3FAF">
      <w:pPr>
        <w:rPr>
          <w:rtl/>
          <w:lang w:eastAsia="he-IL"/>
        </w:rPr>
      </w:pPr>
      <w:bookmarkStart w:id="27589" w:name="_ETM_Q1_2035154"/>
      <w:bookmarkEnd w:id="27589"/>
      <w:r>
        <w:rPr>
          <w:rFonts w:hint="cs"/>
          <w:rtl/>
          <w:lang w:eastAsia="he-IL"/>
        </w:rPr>
        <w:t>אחרי</w:t>
      </w:r>
      <w:bookmarkStart w:id="27590" w:name="_ETM_Q1_2036403"/>
      <w:bookmarkEnd w:id="27590"/>
      <w:r>
        <w:rPr>
          <w:rFonts w:hint="cs"/>
          <w:rtl/>
          <w:lang w:eastAsia="he-IL"/>
        </w:rPr>
        <w:t xml:space="preserve"> שעברנו את זה, ניפגש בפעם הבא</w:t>
      </w:r>
      <w:bookmarkStart w:id="27591" w:name="_ETM_Q1_2038903"/>
      <w:bookmarkEnd w:id="27591"/>
      <w:r>
        <w:rPr>
          <w:rFonts w:hint="cs"/>
          <w:rtl/>
          <w:lang w:eastAsia="he-IL"/>
        </w:rPr>
        <w:t xml:space="preserve">. תבוא הודעה </w:t>
      </w:r>
      <w:bookmarkStart w:id="27592" w:name="_ETM_Q1_2042656"/>
      <w:bookmarkEnd w:id="27592"/>
      <w:r>
        <w:rPr>
          <w:rFonts w:hint="cs"/>
          <w:rtl/>
          <w:lang w:eastAsia="he-IL"/>
        </w:rPr>
        <w:t>על המועד ואני</w:t>
      </w:r>
      <w:bookmarkStart w:id="27593" w:name="_ETM_Q1_2040403"/>
      <w:bookmarkEnd w:id="27593"/>
      <w:r>
        <w:rPr>
          <w:rFonts w:hint="cs"/>
          <w:rtl/>
          <w:lang w:eastAsia="he-IL"/>
        </w:rPr>
        <w:t xml:space="preserve"> מקווה שנהיה יותר מבושלים על העיצומים. ת</w:t>
      </w:r>
      <w:bookmarkStart w:id="27594" w:name="_ETM_Q1_2045403"/>
      <w:bookmarkEnd w:id="27594"/>
      <w:r>
        <w:rPr>
          <w:rFonts w:hint="cs"/>
          <w:rtl/>
          <w:lang w:eastAsia="he-IL"/>
        </w:rPr>
        <w:t>ודה רבה ל</w:t>
      </w:r>
      <w:bookmarkStart w:id="27595" w:name="_ETM_Q1_2046904"/>
      <w:bookmarkEnd w:id="27595"/>
      <w:r>
        <w:rPr>
          <w:rFonts w:hint="cs"/>
          <w:rtl/>
          <w:lang w:eastAsia="he-IL"/>
        </w:rPr>
        <w:t>כולם</w:t>
      </w:r>
      <w:bookmarkStart w:id="27596" w:name="_ETM_Q1_2046404"/>
      <w:bookmarkEnd w:id="27596"/>
      <w:r>
        <w:rPr>
          <w:rFonts w:hint="cs"/>
          <w:rtl/>
          <w:lang w:eastAsia="he-IL"/>
        </w:rPr>
        <w:t xml:space="preserve">, הישיבה הזאת נעולה. </w:t>
      </w:r>
      <w:bookmarkStart w:id="27597" w:name="_ETM_Q1_2050558"/>
      <w:bookmarkEnd w:id="27597"/>
    </w:p>
    <w:p w14:paraId="5FBA326B" w14:textId="77777777" w:rsidR="00F27F7F" w:rsidRDefault="00F27F7F" w:rsidP="00F27F7F">
      <w:pPr>
        <w:pStyle w:val="afc"/>
        <w:keepNext/>
        <w:rPr>
          <w:b w:val="0"/>
          <w:bCs w:val="0"/>
          <w:rtl/>
          <w:lang w:eastAsia="he-IL"/>
        </w:rPr>
      </w:pPr>
      <w:bookmarkStart w:id="27598" w:name="ET_meetingend_1933"/>
    </w:p>
    <w:p w14:paraId="1971E095" w14:textId="77777777" w:rsidR="00F27F7F" w:rsidRDefault="00F27F7F" w:rsidP="00F27F7F">
      <w:pPr>
        <w:pStyle w:val="afc"/>
        <w:keepNext/>
        <w:rPr>
          <w:b w:val="0"/>
          <w:bCs w:val="0"/>
          <w:rtl/>
          <w:lang w:eastAsia="he-IL"/>
        </w:rPr>
      </w:pPr>
    </w:p>
    <w:p w14:paraId="51EB8C91" w14:textId="5D9CF638" w:rsidR="00CC3FAF" w:rsidRDefault="00CC3FAF" w:rsidP="00F27F7F">
      <w:pPr>
        <w:pStyle w:val="afc"/>
        <w:keepNext/>
        <w:rPr>
          <w:rtl/>
          <w:lang w:eastAsia="he-IL"/>
        </w:rPr>
      </w:pPr>
      <w:bookmarkStart w:id="27599" w:name="_GoBack"/>
      <w:bookmarkEnd w:id="27599"/>
      <w:r w:rsidRPr="00CC3FAF">
        <w:rPr>
          <w:rStyle w:val="TagStyle"/>
          <w:rtl/>
        </w:rPr>
        <w:t xml:space="preserve">&lt;&lt; סיום &gt;&gt; </w:t>
      </w:r>
      <w:r>
        <w:rPr>
          <w:rtl/>
          <w:lang w:eastAsia="he-IL"/>
        </w:rPr>
        <w:t>הישיבה ננעלה בשעה 14:15.</w:t>
      </w:r>
      <w:r w:rsidRPr="00CC3FAF">
        <w:rPr>
          <w:rStyle w:val="TagStyle"/>
          <w:rtl/>
        </w:rPr>
        <w:t xml:space="preserve"> &lt;&lt; סיום &gt;&gt;</w:t>
      </w:r>
      <w:bookmarkEnd w:id="27598"/>
    </w:p>
    <w:p w14:paraId="60D7C918" w14:textId="77777777" w:rsidR="00CC3FAF" w:rsidRPr="00CC3FAF" w:rsidRDefault="00CC3FAF" w:rsidP="00060B1B">
      <w:pPr>
        <w:ind w:firstLine="0"/>
        <w:rPr>
          <w:rtl/>
          <w:lang w:eastAsia="he-IL"/>
        </w:rPr>
      </w:pPr>
    </w:p>
    <w:sectPr w:rsidR="00CC3FAF" w:rsidRPr="00CC3FAF" w:rsidSect="00F27F7F">
      <w:type w:val="continuous"/>
      <w:pgSz w:w="11906" w:h="16838" w:code="9"/>
      <w:pgMar w:top="1440" w:right="1412" w:bottom="1440" w:left="1412" w:header="709" w:footer="709" w:gutter="0"/>
      <w:lnNumType w:countBy="1"/>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C3D595" w14:textId="77777777" w:rsidR="00825719" w:rsidRDefault="00825719">
      <w:r>
        <w:separator/>
      </w:r>
    </w:p>
  </w:endnote>
  <w:endnote w:type="continuationSeparator" w:id="0">
    <w:p w14:paraId="60548127" w14:textId="77777777" w:rsidR="00825719" w:rsidRDefault="00825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CDC0B9" w14:textId="77777777" w:rsidR="00825719" w:rsidRDefault="00825719">
      <w:r>
        <w:separator/>
      </w:r>
    </w:p>
  </w:footnote>
  <w:footnote w:type="continuationSeparator" w:id="0">
    <w:p w14:paraId="2E821E2E" w14:textId="77777777" w:rsidR="00825719" w:rsidRDefault="008257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E441A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9B8AF3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793B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27F7F">
      <w:rPr>
        <w:rStyle w:val="af7"/>
        <w:noProof/>
        <w:rtl/>
      </w:rPr>
      <w:t>171</w:t>
    </w:r>
    <w:r>
      <w:rPr>
        <w:rStyle w:val="af7"/>
      </w:rPr>
      <w:fldChar w:fldCharType="end"/>
    </w:r>
  </w:p>
  <w:p w14:paraId="597AE477" w14:textId="78BFA196" w:rsidR="00D86E57" w:rsidRPr="00CC5815" w:rsidRDefault="00AA0C82" w:rsidP="008E5E3F">
    <w:pPr>
      <w:pStyle w:val="a3"/>
      <w:ind w:firstLine="0"/>
    </w:pPr>
    <w:r>
      <w:rPr>
        <w:rtl/>
      </w:rPr>
      <w:t>ועדת החוקה, חוק ומשפט</w:t>
    </w:r>
  </w:p>
  <w:p w14:paraId="5A9B9547" w14:textId="3BF5FFD0" w:rsidR="00D86E57" w:rsidRPr="00CC5815" w:rsidRDefault="00AA0C82" w:rsidP="008E5E3F">
    <w:pPr>
      <w:pStyle w:val="a3"/>
      <w:ind w:firstLine="0"/>
      <w:rPr>
        <w:rtl/>
      </w:rPr>
    </w:pPr>
    <w:r>
      <w:rPr>
        <w:rtl/>
      </w:rPr>
      <w:t>30/06/2024</w:t>
    </w:r>
  </w:p>
  <w:p w14:paraId="1DBA9BC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2FC3A" w14:textId="77777777" w:rsidR="000A17C6" w:rsidRDefault="00E33AE3" w:rsidP="000A17C6">
    <w:pPr>
      <w:keepNext/>
      <w:spacing w:line="240" w:lineRule="atLeast"/>
      <w:ind w:firstLine="0"/>
      <w:jc w:val="center"/>
      <w:outlineLvl w:val="0"/>
      <w:rPr>
        <w:rtl/>
      </w:rPr>
    </w:pPr>
    <w:r>
      <w:rPr>
        <w:noProof/>
      </w:rPr>
      <w:drawing>
        <wp:inline distT="0" distB="0" distL="0" distR="0" wp14:anchorId="7FDF839D" wp14:editId="3CC91C2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F2FD1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E306E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52344F"/>
    <w:multiLevelType w:val="hybridMultilevel"/>
    <w:tmpl w:val="5570FE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FC322F"/>
    <w:multiLevelType w:val="hybridMultilevel"/>
    <w:tmpl w:val="AAD8B776"/>
    <w:lvl w:ilvl="0" w:tplc="A538C360">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079C2886"/>
    <w:multiLevelType w:val="hybridMultilevel"/>
    <w:tmpl w:val="AB0A41CA"/>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85442B"/>
    <w:multiLevelType w:val="hybridMultilevel"/>
    <w:tmpl w:val="5570FE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C0765E"/>
    <w:multiLevelType w:val="hybridMultilevel"/>
    <w:tmpl w:val="9FACF9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471F5C"/>
    <w:multiLevelType w:val="hybridMultilevel"/>
    <w:tmpl w:val="AC40B7EC"/>
    <w:lvl w:ilvl="0" w:tplc="7836128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 w15:restartNumberingAfterBreak="0">
    <w:nsid w:val="104E3D80"/>
    <w:multiLevelType w:val="hybridMultilevel"/>
    <w:tmpl w:val="5570FE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C1690E"/>
    <w:multiLevelType w:val="hybridMultilevel"/>
    <w:tmpl w:val="AB0A41CA"/>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7373F1E"/>
    <w:multiLevelType w:val="hybridMultilevel"/>
    <w:tmpl w:val="59D0E2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1FB5942"/>
    <w:multiLevelType w:val="hybridMultilevel"/>
    <w:tmpl w:val="B87031FC"/>
    <w:lvl w:ilvl="0" w:tplc="B3B4943E">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1" w15:restartNumberingAfterBreak="0">
    <w:nsid w:val="238B3666"/>
    <w:multiLevelType w:val="hybridMultilevel"/>
    <w:tmpl w:val="E3140D46"/>
    <w:lvl w:ilvl="0" w:tplc="EE480090">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2" w15:restartNumberingAfterBreak="0">
    <w:nsid w:val="34BD02CC"/>
    <w:multiLevelType w:val="hybridMultilevel"/>
    <w:tmpl w:val="2ABA6BF8"/>
    <w:lvl w:ilvl="0" w:tplc="68063F92">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3" w15:restartNumberingAfterBreak="0">
    <w:nsid w:val="358207AA"/>
    <w:multiLevelType w:val="hybridMultilevel"/>
    <w:tmpl w:val="13A276E8"/>
    <w:lvl w:ilvl="0" w:tplc="7B4A5A06">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4" w15:restartNumberingAfterBreak="0">
    <w:nsid w:val="3B2D6003"/>
    <w:multiLevelType w:val="hybridMultilevel"/>
    <w:tmpl w:val="105CE27A"/>
    <w:lvl w:ilvl="0" w:tplc="5EE29002">
      <w:start w:val="1"/>
      <w:numFmt w:val="hebrew1"/>
      <w:lvlText w:val="(%1)"/>
      <w:lvlJc w:val="left"/>
      <w:pPr>
        <w:ind w:left="720" w:hanging="360"/>
      </w:pPr>
      <w:rPr>
        <w:rFonts w:hint="default"/>
      </w:rPr>
    </w:lvl>
    <w:lvl w:ilvl="1" w:tplc="10000019">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5" w15:restartNumberingAfterBreak="0">
    <w:nsid w:val="42AA4172"/>
    <w:multiLevelType w:val="hybridMultilevel"/>
    <w:tmpl w:val="9FACF9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37053D5"/>
    <w:multiLevelType w:val="hybridMultilevel"/>
    <w:tmpl w:val="AB0A41CA"/>
    <w:lvl w:ilvl="0" w:tplc="9B78C0C4">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8970185"/>
    <w:multiLevelType w:val="hybridMultilevel"/>
    <w:tmpl w:val="5570FE68"/>
    <w:lvl w:ilvl="0" w:tplc="AB64BF10">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9" w15:restartNumberingAfterBreak="0">
    <w:nsid w:val="517C52EE"/>
    <w:multiLevelType w:val="hybridMultilevel"/>
    <w:tmpl w:val="AB0A41CA"/>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20A09A3"/>
    <w:multiLevelType w:val="hybridMultilevel"/>
    <w:tmpl w:val="9FACF9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3616EB7"/>
    <w:multiLevelType w:val="hybridMultilevel"/>
    <w:tmpl w:val="8D5EE9EC"/>
    <w:lvl w:ilvl="0" w:tplc="B6464976">
      <w:numFmt w:val="bullet"/>
      <w:lvlText w:val="–"/>
      <w:lvlJc w:val="left"/>
      <w:pPr>
        <w:ind w:left="720" w:hanging="360"/>
      </w:pPr>
      <w:rPr>
        <w:rFonts w:ascii="David" w:eastAsia="Times New Roman" w:hAnsi="David" w:cs="David"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2" w15:restartNumberingAfterBreak="0">
    <w:nsid w:val="53AA5FF0"/>
    <w:multiLevelType w:val="hybridMultilevel"/>
    <w:tmpl w:val="A87E6A22"/>
    <w:lvl w:ilvl="0" w:tplc="D10C4F10">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3" w15:restartNumberingAfterBreak="0">
    <w:nsid w:val="5DA96476"/>
    <w:multiLevelType w:val="hybridMultilevel"/>
    <w:tmpl w:val="13A276E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F7C565A"/>
    <w:multiLevelType w:val="hybridMultilevel"/>
    <w:tmpl w:val="B87031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F8A4F23"/>
    <w:multiLevelType w:val="hybridMultilevel"/>
    <w:tmpl w:val="9FACF956"/>
    <w:lvl w:ilvl="0" w:tplc="4C142A2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6" w15:restartNumberingAfterBreak="0">
    <w:nsid w:val="716A4B77"/>
    <w:multiLevelType w:val="hybridMultilevel"/>
    <w:tmpl w:val="BA7CB998"/>
    <w:lvl w:ilvl="0" w:tplc="5B34729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7" w15:restartNumberingAfterBreak="0">
    <w:nsid w:val="71CA1F8F"/>
    <w:multiLevelType w:val="hybridMultilevel"/>
    <w:tmpl w:val="59D0E26C"/>
    <w:lvl w:ilvl="0" w:tplc="AB72E52C">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8" w15:restartNumberingAfterBreak="0">
    <w:nsid w:val="7B956940"/>
    <w:multiLevelType w:val="hybridMultilevel"/>
    <w:tmpl w:val="60ECD480"/>
    <w:lvl w:ilvl="0" w:tplc="A57618D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9" w15:restartNumberingAfterBreak="0">
    <w:nsid w:val="7DA97E26"/>
    <w:multiLevelType w:val="hybridMultilevel"/>
    <w:tmpl w:val="60ECD4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7"/>
  </w:num>
  <w:num w:numId="3">
    <w:abstractNumId w:val="14"/>
  </w:num>
  <w:num w:numId="4">
    <w:abstractNumId w:val="12"/>
  </w:num>
  <w:num w:numId="5">
    <w:abstractNumId w:val="11"/>
  </w:num>
  <w:num w:numId="6">
    <w:abstractNumId w:val="2"/>
  </w:num>
  <w:num w:numId="7">
    <w:abstractNumId w:val="26"/>
  </w:num>
  <w:num w:numId="8">
    <w:abstractNumId w:val="21"/>
  </w:num>
  <w:num w:numId="9">
    <w:abstractNumId w:val="16"/>
  </w:num>
  <w:num w:numId="10">
    <w:abstractNumId w:val="3"/>
  </w:num>
  <w:num w:numId="11">
    <w:abstractNumId w:val="6"/>
  </w:num>
  <w:num w:numId="12">
    <w:abstractNumId w:val="19"/>
  </w:num>
  <w:num w:numId="13">
    <w:abstractNumId w:val="10"/>
  </w:num>
  <w:num w:numId="14">
    <w:abstractNumId w:val="24"/>
  </w:num>
  <w:num w:numId="15">
    <w:abstractNumId w:val="8"/>
  </w:num>
  <w:num w:numId="16">
    <w:abstractNumId w:val="25"/>
  </w:num>
  <w:num w:numId="17">
    <w:abstractNumId w:val="15"/>
  </w:num>
  <w:num w:numId="18">
    <w:abstractNumId w:val="5"/>
  </w:num>
  <w:num w:numId="19">
    <w:abstractNumId w:val="20"/>
  </w:num>
  <w:num w:numId="20">
    <w:abstractNumId w:val="27"/>
  </w:num>
  <w:num w:numId="21">
    <w:abstractNumId w:val="9"/>
  </w:num>
  <w:num w:numId="22">
    <w:abstractNumId w:val="28"/>
  </w:num>
  <w:num w:numId="23">
    <w:abstractNumId w:val="29"/>
  </w:num>
  <w:num w:numId="24">
    <w:abstractNumId w:val="22"/>
  </w:num>
  <w:num w:numId="25">
    <w:abstractNumId w:val="18"/>
  </w:num>
  <w:num w:numId="26">
    <w:abstractNumId w:val="4"/>
  </w:num>
  <w:num w:numId="27">
    <w:abstractNumId w:val="7"/>
  </w:num>
  <w:num w:numId="28">
    <w:abstractNumId w:val="1"/>
  </w:num>
  <w:num w:numId="29">
    <w:abstractNumId w:val="13"/>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949"/>
    <w:rsid w:val="00012DDE"/>
    <w:rsid w:val="00013A37"/>
    <w:rsid w:val="000201A6"/>
    <w:rsid w:val="0002047E"/>
    <w:rsid w:val="000248AD"/>
    <w:rsid w:val="00024F76"/>
    <w:rsid w:val="00036820"/>
    <w:rsid w:val="00037279"/>
    <w:rsid w:val="00037F56"/>
    <w:rsid w:val="00057A7E"/>
    <w:rsid w:val="00057AB5"/>
    <w:rsid w:val="00060B1B"/>
    <w:rsid w:val="00062721"/>
    <w:rsid w:val="0006378C"/>
    <w:rsid w:val="00064AB4"/>
    <w:rsid w:val="00065493"/>
    <w:rsid w:val="00067F42"/>
    <w:rsid w:val="0007278A"/>
    <w:rsid w:val="00072D40"/>
    <w:rsid w:val="00075C35"/>
    <w:rsid w:val="0007644B"/>
    <w:rsid w:val="00076BA6"/>
    <w:rsid w:val="00080F74"/>
    <w:rsid w:val="00086F86"/>
    <w:rsid w:val="00091174"/>
    <w:rsid w:val="00092B80"/>
    <w:rsid w:val="00093451"/>
    <w:rsid w:val="000939FC"/>
    <w:rsid w:val="000A114E"/>
    <w:rsid w:val="000A17C6"/>
    <w:rsid w:val="000A5D34"/>
    <w:rsid w:val="000A651C"/>
    <w:rsid w:val="000B060C"/>
    <w:rsid w:val="000B074A"/>
    <w:rsid w:val="000B2EE6"/>
    <w:rsid w:val="000B3FB8"/>
    <w:rsid w:val="000B3FE7"/>
    <w:rsid w:val="000B465F"/>
    <w:rsid w:val="000C467C"/>
    <w:rsid w:val="000C47F5"/>
    <w:rsid w:val="000C66E6"/>
    <w:rsid w:val="000C7CA2"/>
    <w:rsid w:val="000E3314"/>
    <w:rsid w:val="000F2459"/>
    <w:rsid w:val="00110DC8"/>
    <w:rsid w:val="0011311C"/>
    <w:rsid w:val="00122D1C"/>
    <w:rsid w:val="00132DD9"/>
    <w:rsid w:val="00135919"/>
    <w:rsid w:val="00136A93"/>
    <w:rsid w:val="00142767"/>
    <w:rsid w:val="00150436"/>
    <w:rsid w:val="00161AE5"/>
    <w:rsid w:val="00167294"/>
    <w:rsid w:val="001673D4"/>
    <w:rsid w:val="00171E7F"/>
    <w:rsid w:val="001758C1"/>
    <w:rsid w:val="0017779F"/>
    <w:rsid w:val="00182F88"/>
    <w:rsid w:val="001850BD"/>
    <w:rsid w:val="0019773D"/>
    <w:rsid w:val="001A31FC"/>
    <w:rsid w:val="001A70D2"/>
    <w:rsid w:val="001A74E9"/>
    <w:rsid w:val="001A7A1B"/>
    <w:rsid w:val="001B64F7"/>
    <w:rsid w:val="001C2229"/>
    <w:rsid w:val="001C24BB"/>
    <w:rsid w:val="001C26EC"/>
    <w:rsid w:val="001C44DA"/>
    <w:rsid w:val="001C4FDA"/>
    <w:rsid w:val="001C506A"/>
    <w:rsid w:val="001D440C"/>
    <w:rsid w:val="001F6B2B"/>
    <w:rsid w:val="002016FF"/>
    <w:rsid w:val="002101BD"/>
    <w:rsid w:val="002253C6"/>
    <w:rsid w:val="00227492"/>
    <w:rsid w:val="00227FEF"/>
    <w:rsid w:val="00241572"/>
    <w:rsid w:val="0024414E"/>
    <w:rsid w:val="002532F9"/>
    <w:rsid w:val="00261554"/>
    <w:rsid w:val="00262503"/>
    <w:rsid w:val="002631D4"/>
    <w:rsid w:val="002651B0"/>
    <w:rsid w:val="00274095"/>
    <w:rsid w:val="00275C03"/>
    <w:rsid w:val="00280D58"/>
    <w:rsid w:val="002B443E"/>
    <w:rsid w:val="002B7810"/>
    <w:rsid w:val="002C5C87"/>
    <w:rsid w:val="002C611C"/>
    <w:rsid w:val="002C71F1"/>
    <w:rsid w:val="002D2B64"/>
    <w:rsid w:val="002D4BDB"/>
    <w:rsid w:val="002E5E31"/>
    <w:rsid w:val="002F24B2"/>
    <w:rsid w:val="002F2D90"/>
    <w:rsid w:val="002F39B2"/>
    <w:rsid w:val="00303B4C"/>
    <w:rsid w:val="00317BFE"/>
    <w:rsid w:val="00317F9C"/>
    <w:rsid w:val="00321E62"/>
    <w:rsid w:val="0032445F"/>
    <w:rsid w:val="00327314"/>
    <w:rsid w:val="00327BF8"/>
    <w:rsid w:val="003306FC"/>
    <w:rsid w:val="00332010"/>
    <w:rsid w:val="003345CD"/>
    <w:rsid w:val="00340043"/>
    <w:rsid w:val="00340AFA"/>
    <w:rsid w:val="00340E90"/>
    <w:rsid w:val="003436EB"/>
    <w:rsid w:val="00353B91"/>
    <w:rsid w:val="00353F09"/>
    <w:rsid w:val="00355F34"/>
    <w:rsid w:val="003565E8"/>
    <w:rsid w:val="00361254"/>
    <w:rsid w:val="003658CB"/>
    <w:rsid w:val="00366CFB"/>
    <w:rsid w:val="0036794C"/>
    <w:rsid w:val="00367E00"/>
    <w:rsid w:val="00370B81"/>
    <w:rsid w:val="00371283"/>
    <w:rsid w:val="00373508"/>
    <w:rsid w:val="00381CD7"/>
    <w:rsid w:val="00384B4C"/>
    <w:rsid w:val="00391055"/>
    <w:rsid w:val="00393B2B"/>
    <w:rsid w:val="00393ECF"/>
    <w:rsid w:val="00394040"/>
    <w:rsid w:val="00396023"/>
    <w:rsid w:val="003B5190"/>
    <w:rsid w:val="003C279D"/>
    <w:rsid w:val="003C2D8A"/>
    <w:rsid w:val="003C5E2F"/>
    <w:rsid w:val="003C7CA3"/>
    <w:rsid w:val="003D2AD7"/>
    <w:rsid w:val="003E7EEC"/>
    <w:rsid w:val="003F05CD"/>
    <w:rsid w:val="003F0A5F"/>
    <w:rsid w:val="003F17FD"/>
    <w:rsid w:val="003F2855"/>
    <w:rsid w:val="003F58F0"/>
    <w:rsid w:val="003F791E"/>
    <w:rsid w:val="0040542E"/>
    <w:rsid w:val="004061F4"/>
    <w:rsid w:val="00417130"/>
    <w:rsid w:val="00420184"/>
    <w:rsid w:val="00420E41"/>
    <w:rsid w:val="0042382F"/>
    <w:rsid w:val="00424C94"/>
    <w:rsid w:val="004268FD"/>
    <w:rsid w:val="00442CFF"/>
    <w:rsid w:val="00447608"/>
    <w:rsid w:val="004477E3"/>
    <w:rsid w:val="00451746"/>
    <w:rsid w:val="00463DF0"/>
    <w:rsid w:val="00467B52"/>
    <w:rsid w:val="00467BF2"/>
    <w:rsid w:val="00470EAC"/>
    <w:rsid w:val="00471862"/>
    <w:rsid w:val="00477FA1"/>
    <w:rsid w:val="0049088B"/>
    <w:rsid w:val="0049120B"/>
    <w:rsid w:val="0049229F"/>
    <w:rsid w:val="0049458B"/>
    <w:rsid w:val="00495F74"/>
    <w:rsid w:val="00495FD8"/>
    <w:rsid w:val="004A1544"/>
    <w:rsid w:val="004B0A65"/>
    <w:rsid w:val="004B1BE9"/>
    <w:rsid w:val="004B20B6"/>
    <w:rsid w:val="004B51A7"/>
    <w:rsid w:val="004C4D29"/>
    <w:rsid w:val="004D6C2C"/>
    <w:rsid w:val="004E076A"/>
    <w:rsid w:val="004E411A"/>
    <w:rsid w:val="004E6B13"/>
    <w:rsid w:val="00500C0C"/>
    <w:rsid w:val="00505FB0"/>
    <w:rsid w:val="00507089"/>
    <w:rsid w:val="005120FE"/>
    <w:rsid w:val="00512D19"/>
    <w:rsid w:val="00517C95"/>
    <w:rsid w:val="00534BBB"/>
    <w:rsid w:val="005371E4"/>
    <w:rsid w:val="005420A2"/>
    <w:rsid w:val="00545B2C"/>
    <w:rsid w:val="00546678"/>
    <w:rsid w:val="005506B9"/>
    <w:rsid w:val="00551A7E"/>
    <w:rsid w:val="00554221"/>
    <w:rsid w:val="00556658"/>
    <w:rsid w:val="00562D36"/>
    <w:rsid w:val="005664C7"/>
    <w:rsid w:val="0057141B"/>
    <w:rsid w:val="005722B2"/>
    <w:rsid w:val="00577C0F"/>
    <w:rsid w:val="005817EC"/>
    <w:rsid w:val="00581CC3"/>
    <w:rsid w:val="00583D95"/>
    <w:rsid w:val="005900E9"/>
    <w:rsid w:val="00590B77"/>
    <w:rsid w:val="005A342D"/>
    <w:rsid w:val="005A54AA"/>
    <w:rsid w:val="005B51CC"/>
    <w:rsid w:val="005C03DF"/>
    <w:rsid w:val="005C363E"/>
    <w:rsid w:val="005C5FC5"/>
    <w:rsid w:val="005D17F2"/>
    <w:rsid w:val="005D30F2"/>
    <w:rsid w:val="005D61F3"/>
    <w:rsid w:val="005E073C"/>
    <w:rsid w:val="005E1C6B"/>
    <w:rsid w:val="005E2687"/>
    <w:rsid w:val="005E6264"/>
    <w:rsid w:val="005F0812"/>
    <w:rsid w:val="005F76B0"/>
    <w:rsid w:val="00607DCE"/>
    <w:rsid w:val="00613885"/>
    <w:rsid w:val="00620B20"/>
    <w:rsid w:val="006218FE"/>
    <w:rsid w:val="00622845"/>
    <w:rsid w:val="006277A5"/>
    <w:rsid w:val="00633AE8"/>
    <w:rsid w:val="00634F61"/>
    <w:rsid w:val="0063713D"/>
    <w:rsid w:val="00654DB4"/>
    <w:rsid w:val="00662634"/>
    <w:rsid w:val="00663C61"/>
    <w:rsid w:val="00666998"/>
    <w:rsid w:val="00670C42"/>
    <w:rsid w:val="00691A96"/>
    <w:rsid w:val="00692880"/>
    <w:rsid w:val="00694059"/>
    <w:rsid w:val="0069434C"/>
    <w:rsid w:val="00695A47"/>
    <w:rsid w:val="006A0CB7"/>
    <w:rsid w:val="006A29CD"/>
    <w:rsid w:val="006A3B2B"/>
    <w:rsid w:val="006B1E0B"/>
    <w:rsid w:val="006B2A96"/>
    <w:rsid w:val="006C27FC"/>
    <w:rsid w:val="006D2BAD"/>
    <w:rsid w:val="006D4FDD"/>
    <w:rsid w:val="006E25F8"/>
    <w:rsid w:val="006E2A3A"/>
    <w:rsid w:val="006E2C65"/>
    <w:rsid w:val="006E3706"/>
    <w:rsid w:val="006F0259"/>
    <w:rsid w:val="006F5B19"/>
    <w:rsid w:val="00700433"/>
    <w:rsid w:val="00702755"/>
    <w:rsid w:val="0070472C"/>
    <w:rsid w:val="00710ECE"/>
    <w:rsid w:val="00711843"/>
    <w:rsid w:val="00711B28"/>
    <w:rsid w:val="0072071E"/>
    <w:rsid w:val="00723449"/>
    <w:rsid w:val="00727EC8"/>
    <w:rsid w:val="007509A6"/>
    <w:rsid w:val="0075613F"/>
    <w:rsid w:val="00763116"/>
    <w:rsid w:val="0076590F"/>
    <w:rsid w:val="007872B4"/>
    <w:rsid w:val="00790194"/>
    <w:rsid w:val="00791CBE"/>
    <w:rsid w:val="00793242"/>
    <w:rsid w:val="0079324E"/>
    <w:rsid w:val="00797719"/>
    <w:rsid w:val="007C15B5"/>
    <w:rsid w:val="007C2944"/>
    <w:rsid w:val="007C693F"/>
    <w:rsid w:val="007C6ADD"/>
    <w:rsid w:val="007D1753"/>
    <w:rsid w:val="007D22D2"/>
    <w:rsid w:val="007D6289"/>
    <w:rsid w:val="007E1004"/>
    <w:rsid w:val="007E669D"/>
    <w:rsid w:val="007F1990"/>
    <w:rsid w:val="007F225D"/>
    <w:rsid w:val="007F28C2"/>
    <w:rsid w:val="007F51D3"/>
    <w:rsid w:val="007F619E"/>
    <w:rsid w:val="00804528"/>
    <w:rsid w:val="0080579C"/>
    <w:rsid w:val="00810A1F"/>
    <w:rsid w:val="008152AA"/>
    <w:rsid w:val="0082136D"/>
    <w:rsid w:val="00825719"/>
    <w:rsid w:val="008320F6"/>
    <w:rsid w:val="00841223"/>
    <w:rsid w:val="00846BE9"/>
    <w:rsid w:val="00853207"/>
    <w:rsid w:val="00860BA4"/>
    <w:rsid w:val="008713A4"/>
    <w:rsid w:val="00875F10"/>
    <w:rsid w:val="008910DC"/>
    <w:rsid w:val="008965D1"/>
    <w:rsid w:val="008A61AD"/>
    <w:rsid w:val="008A7889"/>
    <w:rsid w:val="008C2A36"/>
    <w:rsid w:val="008C6035"/>
    <w:rsid w:val="008C7015"/>
    <w:rsid w:val="008D1614"/>
    <w:rsid w:val="008D1DFB"/>
    <w:rsid w:val="008D5D6A"/>
    <w:rsid w:val="008E03B4"/>
    <w:rsid w:val="008E306A"/>
    <w:rsid w:val="008E555E"/>
    <w:rsid w:val="008E5E3F"/>
    <w:rsid w:val="008E704D"/>
    <w:rsid w:val="008E7E09"/>
    <w:rsid w:val="008F3753"/>
    <w:rsid w:val="00901015"/>
    <w:rsid w:val="00901E0C"/>
    <w:rsid w:val="0090279B"/>
    <w:rsid w:val="00912184"/>
    <w:rsid w:val="00914904"/>
    <w:rsid w:val="00914C1D"/>
    <w:rsid w:val="00920DB9"/>
    <w:rsid w:val="009258CE"/>
    <w:rsid w:val="00933FB4"/>
    <w:rsid w:val="00943244"/>
    <w:rsid w:val="009515F0"/>
    <w:rsid w:val="009525B7"/>
    <w:rsid w:val="009535FF"/>
    <w:rsid w:val="0095571F"/>
    <w:rsid w:val="00963918"/>
    <w:rsid w:val="00973C44"/>
    <w:rsid w:val="009802C0"/>
    <w:rsid w:val="009803B6"/>
    <w:rsid w:val="0098065D"/>
    <w:rsid w:val="00982E22"/>
    <w:rsid w:val="009830CB"/>
    <w:rsid w:val="00985F1F"/>
    <w:rsid w:val="00992A19"/>
    <w:rsid w:val="00994AE7"/>
    <w:rsid w:val="009A2D5A"/>
    <w:rsid w:val="009A3AAC"/>
    <w:rsid w:val="009B588E"/>
    <w:rsid w:val="009C0402"/>
    <w:rsid w:val="009D11B9"/>
    <w:rsid w:val="009D1DAB"/>
    <w:rsid w:val="009D478A"/>
    <w:rsid w:val="009D7597"/>
    <w:rsid w:val="009E2501"/>
    <w:rsid w:val="009E6E93"/>
    <w:rsid w:val="009F1518"/>
    <w:rsid w:val="009F37AE"/>
    <w:rsid w:val="009F5773"/>
    <w:rsid w:val="00A01FB5"/>
    <w:rsid w:val="00A101BA"/>
    <w:rsid w:val="00A157B8"/>
    <w:rsid w:val="00A15971"/>
    <w:rsid w:val="00A22046"/>
    <w:rsid w:val="00A22C90"/>
    <w:rsid w:val="00A31F57"/>
    <w:rsid w:val="00A32FC8"/>
    <w:rsid w:val="00A33631"/>
    <w:rsid w:val="00A36B27"/>
    <w:rsid w:val="00A42723"/>
    <w:rsid w:val="00A52283"/>
    <w:rsid w:val="00A565EE"/>
    <w:rsid w:val="00A6106A"/>
    <w:rsid w:val="00A6410B"/>
    <w:rsid w:val="00A64A6D"/>
    <w:rsid w:val="00A65DBF"/>
    <w:rsid w:val="00A66020"/>
    <w:rsid w:val="00A67246"/>
    <w:rsid w:val="00A7110A"/>
    <w:rsid w:val="00A74DA3"/>
    <w:rsid w:val="00A7738F"/>
    <w:rsid w:val="00A8392E"/>
    <w:rsid w:val="00A92524"/>
    <w:rsid w:val="00A951D7"/>
    <w:rsid w:val="00AA0C82"/>
    <w:rsid w:val="00AA2F92"/>
    <w:rsid w:val="00AA5688"/>
    <w:rsid w:val="00AB0045"/>
    <w:rsid w:val="00AB02EE"/>
    <w:rsid w:val="00AB3F3A"/>
    <w:rsid w:val="00AD105F"/>
    <w:rsid w:val="00AD1226"/>
    <w:rsid w:val="00AD1F4E"/>
    <w:rsid w:val="00AD2409"/>
    <w:rsid w:val="00AD4EC9"/>
    <w:rsid w:val="00AD6F6B"/>
    <w:rsid w:val="00AD6FFC"/>
    <w:rsid w:val="00AE2598"/>
    <w:rsid w:val="00AE50ED"/>
    <w:rsid w:val="00AE631F"/>
    <w:rsid w:val="00AF239A"/>
    <w:rsid w:val="00AF24AD"/>
    <w:rsid w:val="00AF31E6"/>
    <w:rsid w:val="00AF3CD1"/>
    <w:rsid w:val="00AF4150"/>
    <w:rsid w:val="00AF479B"/>
    <w:rsid w:val="00B02D6E"/>
    <w:rsid w:val="00B0509A"/>
    <w:rsid w:val="00B079EC"/>
    <w:rsid w:val="00B11714"/>
    <w:rsid w:val="00B120B2"/>
    <w:rsid w:val="00B26A4E"/>
    <w:rsid w:val="00B34AF3"/>
    <w:rsid w:val="00B37C51"/>
    <w:rsid w:val="00B4750E"/>
    <w:rsid w:val="00B50340"/>
    <w:rsid w:val="00B50AAC"/>
    <w:rsid w:val="00B552FA"/>
    <w:rsid w:val="00B562C1"/>
    <w:rsid w:val="00B562FB"/>
    <w:rsid w:val="00B62BA7"/>
    <w:rsid w:val="00B64660"/>
    <w:rsid w:val="00B65508"/>
    <w:rsid w:val="00B6593B"/>
    <w:rsid w:val="00B71919"/>
    <w:rsid w:val="00B8046A"/>
    <w:rsid w:val="00B81068"/>
    <w:rsid w:val="00B8517A"/>
    <w:rsid w:val="00B8762C"/>
    <w:rsid w:val="00BA3CD3"/>
    <w:rsid w:val="00BA6446"/>
    <w:rsid w:val="00BC0739"/>
    <w:rsid w:val="00BC23EB"/>
    <w:rsid w:val="00BC24BF"/>
    <w:rsid w:val="00BD47B7"/>
    <w:rsid w:val="00BE0A2A"/>
    <w:rsid w:val="00BE0A71"/>
    <w:rsid w:val="00BE0DD9"/>
    <w:rsid w:val="00BE13B6"/>
    <w:rsid w:val="00C01522"/>
    <w:rsid w:val="00C066F9"/>
    <w:rsid w:val="00C135D5"/>
    <w:rsid w:val="00C16FCF"/>
    <w:rsid w:val="00C208D5"/>
    <w:rsid w:val="00C22DCB"/>
    <w:rsid w:val="00C26B28"/>
    <w:rsid w:val="00C3598A"/>
    <w:rsid w:val="00C360BC"/>
    <w:rsid w:val="00C41144"/>
    <w:rsid w:val="00C42BAC"/>
    <w:rsid w:val="00C44800"/>
    <w:rsid w:val="00C52EC2"/>
    <w:rsid w:val="00C547D8"/>
    <w:rsid w:val="00C61DC1"/>
    <w:rsid w:val="00C64AFF"/>
    <w:rsid w:val="00C661EE"/>
    <w:rsid w:val="00C70214"/>
    <w:rsid w:val="00C710A9"/>
    <w:rsid w:val="00C72438"/>
    <w:rsid w:val="00C763E4"/>
    <w:rsid w:val="00C77E9C"/>
    <w:rsid w:val="00C85ACC"/>
    <w:rsid w:val="00C8624A"/>
    <w:rsid w:val="00C87C7F"/>
    <w:rsid w:val="00CA5363"/>
    <w:rsid w:val="00CB221C"/>
    <w:rsid w:val="00CB6D60"/>
    <w:rsid w:val="00CC3FAF"/>
    <w:rsid w:val="00CC5815"/>
    <w:rsid w:val="00CD225F"/>
    <w:rsid w:val="00CD6442"/>
    <w:rsid w:val="00CE24B8"/>
    <w:rsid w:val="00CE5849"/>
    <w:rsid w:val="00CE6060"/>
    <w:rsid w:val="00CE62EC"/>
    <w:rsid w:val="00CF35EB"/>
    <w:rsid w:val="00CF4B98"/>
    <w:rsid w:val="00CF5749"/>
    <w:rsid w:val="00D115A1"/>
    <w:rsid w:val="00D20707"/>
    <w:rsid w:val="00D223BC"/>
    <w:rsid w:val="00D24E55"/>
    <w:rsid w:val="00D278F7"/>
    <w:rsid w:val="00D37550"/>
    <w:rsid w:val="00D3769C"/>
    <w:rsid w:val="00D40A29"/>
    <w:rsid w:val="00D45D27"/>
    <w:rsid w:val="00D50DC8"/>
    <w:rsid w:val="00D5376C"/>
    <w:rsid w:val="00D56B8C"/>
    <w:rsid w:val="00D67D54"/>
    <w:rsid w:val="00D72A56"/>
    <w:rsid w:val="00D868F8"/>
    <w:rsid w:val="00D86E01"/>
    <w:rsid w:val="00D86E57"/>
    <w:rsid w:val="00D96B24"/>
    <w:rsid w:val="00DA58DF"/>
    <w:rsid w:val="00DB1776"/>
    <w:rsid w:val="00DB2DE1"/>
    <w:rsid w:val="00DC16EE"/>
    <w:rsid w:val="00DC2B06"/>
    <w:rsid w:val="00DC7B0A"/>
    <w:rsid w:val="00DD279A"/>
    <w:rsid w:val="00DE0923"/>
    <w:rsid w:val="00DE5B80"/>
    <w:rsid w:val="00DF2635"/>
    <w:rsid w:val="00DF54EF"/>
    <w:rsid w:val="00E11FFA"/>
    <w:rsid w:val="00E14890"/>
    <w:rsid w:val="00E162FB"/>
    <w:rsid w:val="00E329A2"/>
    <w:rsid w:val="00E33AE3"/>
    <w:rsid w:val="00E33FD9"/>
    <w:rsid w:val="00E419B9"/>
    <w:rsid w:val="00E61903"/>
    <w:rsid w:val="00E64116"/>
    <w:rsid w:val="00E6677A"/>
    <w:rsid w:val="00E74387"/>
    <w:rsid w:val="00E76732"/>
    <w:rsid w:val="00E86496"/>
    <w:rsid w:val="00E93148"/>
    <w:rsid w:val="00EA371B"/>
    <w:rsid w:val="00EA624B"/>
    <w:rsid w:val="00EA6745"/>
    <w:rsid w:val="00EB057D"/>
    <w:rsid w:val="00EB18E4"/>
    <w:rsid w:val="00EB3655"/>
    <w:rsid w:val="00EB3C75"/>
    <w:rsid w:val="00EB5C85"/>
    <w:rsid w:val="00EC0AC2"/>
    <w:rsid w:val="00EC1FB3"/>
    <w:rsid w:val="00EC2CD4"/>
    <w:rsid w:val="00ED121C"/>
    <w:rsid w:val="00ED27D5"/>
    <w:rsid w:val="00ED2FDD"/>
    <w:rsid w:val="00EE09AD"/>
    <w:rsid w:val="00EE43A4"/>
    <w:rsid w:val="00EF16F0"/>
    <w:rsid w:val="00EF3592"/>
    <w:rsid w:val="00F02FF9"/>
    <w:rsid w:val="00F053E5"/>
    <w:rsid w:val="00F0783A"/>
    <w:rsid w:val="00F10D2D"/>
    <w:rsid w:val="00F16589"/>
    <w:rsid w:val="00F16831"/>
    <w:rsid w:val="00F20E59"/>
    <w:rsid w:val="00F260DA"/>
    <w:rsid w:val="00F27F7F"/>
    <w:rsid w:val="00F3038F"/>
    <w:rsid w:val="00F3623F"/>
    <w:rsid w:val="00F41C33"/>
    <w:rsid w:val="00F423F1"/>
    <w:rsid w:val="00F4792E"/>
    <w:rsid w:val="00F53584"/>
    <w:rsid w:val="00F549E5"/>
    <w:rsid w:val="00F57938"/>
    <w:rsid w:val="00F60B1B"/>
    <w:rsid w:val="00F63F05"/>
    <w:rsid w:val="00F64F65"/>
    <w:rsid w:val="00F65041"/>
    <w:rsid w:val="00F67D4B"/>
    <w:rsid w:val="00F72368"/>
    <w:rsid w:val="00F772B1"/>
    <w:rsid w:val="00F811E3"/>
    <w:rsid w:val="00F821F6"/>
    <w:rsid w:val="00F8438D"/>
    <w:rsid w:val="00F84D49"/>
    <w:rsid w:val="00FA48BB"/>
    <w:rsid w:val="00FA537F"/>
    <w:rsid w:val="00FA5E24"/>
    <w:rsid w:val="00FB0768"/>
    <w:rsid w:val="00FB4304"/>
    <w:rsid w:val="00FB687C"/>
    <w:rsid w:val="00FC4058"/>
    <w:rsid w:val="00FD5E45"/>
    <w:rsid w:val="00FE3474"/>
    <w:rsid w:val="00FF3F02"/>
    <w:rsid w:val="00FF74C2"/>
    <w:rsid w:val="00FF7DC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E29EB3"/>
  <w15:docId w15:val="{A75EFC41-7491-472F-AD5E-E79209A50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0C82"/>
    <w:rPr>
      <w:rFonts w:cs="Arial"/>
      <w:b/>
      <w:bCs w:val="0"/>
      <w:vanish/>
      <w:color w:val="010000"/>
      <w:bdr w:val="single" w:sz="4" w:space="0" w:color="FF66FF"/>
    </w:rPr>
  </w:style>
  <w:style w:type="table" w:styleId="afd">
    <w:name w:val="Table Grid"/>
    <w:basedOn w:val="a1"/>
    <w:rsid w:val="00AA0C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70214"/>
    <w:pPr>
      <w:ind w:left="720"/>
      <w:contextualSpacing/>
    </w:pPr>
  </w:style>
  <w:style w:type="character" w:styleId="aff">
    <w:name w:val="line number"/>
    <w:basedOn w:val="a0"/>
    <w:semiHidden/>
    <w:unhideWhenUsed/>
    <w:rsid w:val="008A7889"/>
  </w:style>
  <w:style w:type="paragraph" w:styleId="aff0">
    <w:name w:val="Balloon Text"/>
    <w:basedOn w:val="a"/>
    <w:link w:val="aff1"/>
    <w:semiHidden/>
    <w:unhideWhenUsed/>
    <w:rsid w:val="007D6289"/>
    <w:pPr>
      <w:spacing w:line="240" w:lineRule="auto"/>
    </w:pPr>
    <w:rPr>
      <w:rFonts w:ascii="Tahoma" w:hAnsi="Tahoma" w:cs="Tahoma"/>
      <w:sz w:val="16"/>
      <w:szCs w:val="16"/>
    </w:rPr>
  </w:style>
  <w:style w:type="character" w:customStyle="1" w:styleId="aff1">
    <w:name w:val="טקסט בלונים תו"/>
    <w:basedOn w:val="a0"/>
    <w:link w:val="aff0"/>
    <w:semiHidden/>
    <w:rsid w:val="007D62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8914920">
      <w:bodyDiv w:val="1"/>
      <w:marLeft w:val="0"/>
      <w:marRight w:val="0"/>
      <w:marTop w:val="0"/>
      <w:marBottom w:val="0"/>
      <w:divBdr>
        <w:top w:val="none" w:sz="0" w:space="0" w:color="auto"/>
        <w:left w:val="none" w:sz="0" w:space="0" w:color="auto"/>
        <w:bottom w:val="none" w:sz="0" w:space="0" w:color="auto"/>
        <w:right w:val="none" w:sz="0" w:space="0" w:color="auto"/>
      </w:divBdr>
    </w:div>
    <w:div w:id="881475376">
      <w:bodyDiv w:val="1"/>
      <w:marLeft w:val="0"/>
      <w:marRight w:val="0"/>
      <w:marTop w:val="0"/>
      <w:marBottom w:val="0"/>
      <w:divBdr>
        <w:top w:val="none" w:sz="0" w:space="0" w:color="auto"/>
        <w:left w:val="none" w:sz="0" w:space="0" w:color="auto"/>
        <w:bottom w:val="none" w:sz="0" w:space="0" w:color="auto"/>
        <w:right w:val="none" w:sz="0" w:space="0" w:color="auto"/>
      </w:divBdr>
    </w:div>
    <w:div w:id="905065062">
      <w:bodyDiv w:val="1"/>
      <w:marLeft w:val="0"/>
      <w:marRight w:val="0"/>
      <w:marTop w:val="0"/>
      <w:marBottom w:val="0"/>
      <w:divBdr>
        <w:top w:val="none" w:sz="0" w:space="0" w:color="auto"/>
        <w:left w:val="none" w:sz="0" w:space="0" w:color="auto"/>
        <w:bottom w:val="none" w:sz="0" w:space="0" w:color="auto"/>
        <w:right w:val="none" w:sz="0" w:space="0" w:color="auto"/>
      </w:divBdr>
    </w:div>
    <w:div w:id="940449652">
      <w:bodyDiv w:val="1"/>
      <w:marLeft w:val="0"/>
      <w:marRight w:val="0"/>
      <w:marTop w:val="0"/>
      <w:marBottom w:val="0"/>
      <w:divBdr>
        <w:top w:val="none" w:sz="0" w:space="0" w:color="auto"/>
        <w:left w:val="none" w:sz="0" w:space="0" w:color="auto"/>
        <w:bottom w:val="none" w:sz="0" w:space="0" w:color="auto"/>
        <w:right w:val="none" w:sz="0" w:space="0" w:color="auto"/>
      </w:divBdr>
    </w:div>
    <w:div w:id="941187808">
      <w:bodyDiv w:val="1"/>
      <w:marLeft w:val="0"/>
      <w:marRight w:val="0"/>
      <w:marTop w:val="0"/>
      <w:marBottom w:val="0"/>
      <w:divBdr>
        <w:top w:val="none" w:sz="0" w:space="0" w:color="auto"/>
        <w:left w:val="none" w:sz="0" w:space="0" w:color="auto"/>
        <w:bottom w:val="none" w:sz="0" w:space="0" w:color="auto"/>
        <w:right w:val="none" w:sz="0" w:space="0" w:color="auto"/>
      </w:divBdr>
    </w:div>
    <w:div w:id="1242563198">
      <w:bodyDiv w:val="1"/>
      <w:marLeft w:val="0"/>
      <w:marRight w:val="0"/>
      <w:marTop w:val="0"/>
      <w:marBottom w:val="0"/>
      <w:divBdr>
        <w:top w:val="none" w:sz="0" w:space="0" w:color="auto"/>
        <w:left w:val="none" w:sz="0" w:space="0" w:color="auto"/>
        <w:bottom w:val="none" w:sz="0" w:space="0" w:color="auto"/>
        <w:right w:val="none" w:sz="0" w:space="0" w:color="auto"/>
      </w:divBdr>
    </w:div>
    <w:div w:id="1302272320">
      <w:bodyDiv w:val="1"/>
      <w:marLeft w:val="0"/>
      <w:marRight w:val="0"/>
      <w:marTop w:val="0"/>
      <w:marBottom w:val="0"/>
      <w:divBdr>
        <w:top w:val="none" w:sz="0" w:space="0" w:color="auto"/>
        <w:left w:val="none" w:sz="0" w:space="0" w:color="auto"/>
        <w:bottom w:val="none" w:sz="0" w:space="0" w:color="auto"/>
        <w:right w:val="none" w:sz="0" w:space="0" w:color="auto"/>
      </w:divBdr>
    </w:div>
    <w:div w:id="1335299102">
      <w:bodyDiv w:val="1"/>
      <w:marLeft w:val="0"/>
      <w:marRight w:val="0"/>
      <w:marTop w:val="0"/>
      <w:marBottom w:val="0"/>
      <w:divBdr>
        <w:top w:val="none" w:sz="0" w:space="0" w:color="auto"/>
        <w:left w:val="none" w:sz="0" w:space="0" w:color="auto"/>
        <w:bottom w:val="none" w:sz="0" w:space="0" w:color="auto"/>
        <w:right w:val="none" w:sz="0" w:space="0" w:color="auto"/>
      </w:divBdr>
    </w:div>
    <w:div w:id="1439174474">
      <w:bodyDiv w:val="1"/>
      <w:marLeft w:val="0"/>
      <w:marRight w:val="0"/>
      <w:marTop w:val="0"/>
      <w:marBottom w:val="0"/>
      <w:divBdr>
        <w:top w:val="none" w:sz="0" w:space="0" w:color="auto"/>
        <w:left w:val="none" w:sz="0" w:space="0" w:color="auto"/>
        <w:bottom w:val="none" w:sz="0" w:space="0" w:color="auto"/>
        <w:right w:val="none" w:sz="0" w:space="0" w:color="auto"/>
      </w:divBdr>
    </w:div>
    <w:div w:id="1844467426">
      <w:bodyDiv w:val="1"/>
      <w:marLeft w:val="0"/>
      <w:marRight w:val="0"/>
      <w:marTop w:val="0"/>
      <w:marBottom w:val="0"/>
      <w:divBdr>
        <w:top w:val="none" w:sz="0" w:space="0" w:color="auto"/>
        <w:left w:val="none" w:sz="0" w:space="0" w:color="auto"/>
        <w:bottom w:val="none" w:sz="0" w:space="0" w:color="auto"/>
        <w:right w:val="none" w:sz="0" w:space="0" w:color="auto"/>
      </w:divBdr>
    </w:div>
    <w:div w:id="2047220547">
      <w:bodyDiv w:val="1"/>
      <w:marLeft w:val="0"/>
      <w:marRight w:val="0"/>
      <w:marTop w:val="0"/>
      <w:marBottom w:val="0"/>
      <w:divBdr>
        <w:top w:val="none" w:sz="0" w:space="0" w:color="auto"/>
        <w:left w:val="none" w:sz="0" w:space="0" w:color="auto"/>
        <w:bottom w:val="none" w:sz="0" w:space="0" w:color="auto"/>
        <w:right w:val="none" w:sz="0" w:space="0" w:color="auto"/>
      </w:divBdr>
    </w:div>
    <w:div w:id="212318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CD2B2-8A5D-4D09-A51D-C09621C11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10349</TotalTime>
  <Pages>171</Pages>
  <Words>40587</Words>
  <Characters>231349</Characters>
  <Application>Microsoft Office Word</Application>
  <DocSecurity>0</DocSecurity>
  <Lines>1927</Lines>
  <Paragraphs>542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271394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185</cp:revision>
  <cp:lastPrinted>2015-07-20T08:20:00Z</cp:lastPrinted>
  <dcterms:created xsi:type="dcterms:W3CDTF">2018-05-03T11:21:00Z</dcterms:created>
  <dcterms:modified xsi:type="dcterms:W3CDTF">2024-09-01T04:53:00Z</dcterms:modified>
</cp:coreProperties>
</file>