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4CC505" w14:textId="47C683DD" w:rsidR="00E64116" w:rsidRPr="005817EC" w:rsidRDefault="007F76D8" w:rsidP="00EC1FB3">
      <w:pPr>
        <w:ind w:firstLine="0"/>
        <w:rPr>
          <w:b/>
          <w:bCs/>
          <w:rtl/>
        </w:rPr>
      </w:pPr>
      <w:r>
        <w:rPr>
          <w:b/>
          <w:bCs/>
          <w:rtl/>
        </w:rPr>
        <w:t>הכנסת העשרים-וחמש</w:t>
      </w:r>
    </w:p>
    <w:p w14:paraId="002F0F76" w14:textId="77777777" w:rsidR="00A22C90" w:rsidRDefault="00A22C90" w:rsidP="00327BF8">
      <w:pPr>
        <w:ind w:firstLine="0"/>
        <w:outlineLvl w:val="0"/>
        <w:rPr>
          <w:b/>
          <w:bCs/>
          <w:rtl/>
        </w:rPr>
        <w:sectPr w:rsidR="00A22C90" w:rsidSect="00300EF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DAEC79" w14:textId="25BD8E27" w:rsidR="00E64116" w:rsidRPr="008713A4" w:rsidRDefault="007F76D8" w:rsidP="008320F6">
      <w:pPr>
        <w:ind w:firstLine="0"/>
        <w:rPr>
          <w:b/>
          <w:bCs/>
          <w:rtl/>
        </w:rPr>
      </w:pPr>
      <w:r>
        <w:rPr>
          <w:b/>
          <w:bCs/>
          <w:rtl/>
        </w:rPr>
        <w:t>מושב שני</w:t>
      </w:r>
    </w:p>
    <w:p w14:paraId="0BAEA5AB" w14:textId="77777777" w:rsidR="00E64116" w:rsidRPr="008713A4" w:rsidRDefault="00E64116" w:rsidP="0049458B">
      <w:pPr>
        <w:rPr>
          <w:rtl/>
        </w:rPr>
      </w:pPr>
    </w:p>
    <w:p w14:paraId="46163E14" w14:textId="77777777" w:rsidR="00E64116" w:rsidRPr="008713A4" w:rsidRDefault="00E64116" w:rsidP="0049458B">
      <w:pPr>
        <w:rPr>
          <w:rtl/>
        </w:rPr>
      </w:pPr>
    </w:p>
    <w:p w14:paraId="5E585E81" w14:textId="77777777" w:rsidR="00E64116" w:rsidRPr="008713A4" w:rsidRDefault="00E64116" w:rsidP="007509A6">
      <w:pPr>
        <w:ind w:firstLine="0"/>
        <w:jc w:val="center"/>
        <w:rPr>
          <w:b/>
          <w:bCs/>
          <w:rtl/>
        </w:rPr>
      </w:pPr>
    </w:p>
    <w:p w14:paraId="7F2E6183" w14:textId="09CEB951" w:rsidR="00E64116" w:rsidRPr="008713A4" w:rsidRDefault="007F76D8" w:rsidP="008320F6">
      <w:pPr>
        <w:ind w:firstLine="0"/>
        <w:jc w:val="center"/>
        <w:outlineLvl w:val="0"/>
        <w:rPr>
          <w:b/>
          <w:bCs/>
          <w:rtl/>
        </w:rPr>
      </w:pPr>
      <w:r>
        <w:rPr>
          <w:b/>
          <w:bCs/>
          <w:rtl/>
        </w:rPr>
        <w:t xml:space="preserve">פרוטוקול מס' </w:t>
      </w:r>
      <w:r>
        <w:rPr>
          <w:rFonts w:hint="cs"/>
          <w:b/>
          <w:bCs/>
          <w:rtl/>
        </w:rPr>
        <w:t>357</w:t>
      </w:r>
    </w:p>
    <w:p w14:paraId="315FD8F3" w14:textId="52811806" w:rsidR="00E64116" w:rsidRPr="008713A4" w:rsidRDefault="007F76D8" w:rsidP="008320F6">
      <w:pPr>
        <w:ind w:firstLine="0"/>
        <w:jc w:val="center"/>
        <w:outlineLvl w:val="0"/>
        <w:rPr>
          <w:b/>
          <w:bCs/>
          <w:rtl/>
        </w:rPr>
      </w:pPr>
      <w:r>
        <w:rPr>
          <w:b/>
          <w:bCs/>
          <w:rtl/>
        </w:rPr>
        <w:t>מישיבת ועדת הכלכלה</w:t>
      </w:r>
    </w:p>
    <w:p w14:paraId="4512AD95" w14:textId="14055D92" w:rsidR="00E64116" w:rsidRPr="008713A4" w:rsidRDefault="007F76D8" w:rsidP="008320F6">
      <w:pPr>
        <w:ind w:firstLine="0"/>
        <w:jc w:val="center"/>
        <w:outlineLvl w:val="0"/>
        <w:rPr>
          <w:b/>
          <w:bCs/>
          <w:u w:val="single"/>
          <w:rtl/>
        </w:rPr>
      </w:pPr>
      <w:r>
        <w:rPr>
          <w:b/>
          <w:bCs/>
          <w:u w:val="single"/>
          <w:rtl/>
        </w:rPr>
        <w:t>יום שני, כ"ט באדר ב התשפ"ד (08 באפריל 2024), שעה 12:</w:t>
      </w:r>
      <w:r>
        <w:rPr>
          <w:rFonts w:hint="cs"/>
          <w:b/>
          <w:bCs/>
          <w:u w:val="single"/>
          <w:rtl/>
        </w:rPr>
        <w:t>40</w:t>
      </w:r>
    </w:p>
    <w:p w14:paraId="7899F5A8" w14:textId="77777777" w:rsidR="00E64116" w:rsidRPr="008713A4" w:rsidRDefault="00E64116" w:rsidP="008320F6">
      <w:pPr>
        <w:ind w:firstLine="0"/>
        <w:rPr>
          <w:rtl/>
        </w:rPr>
      </w:pPr>
    </w:p>
    <w:p w14:paraId="457227A4" w14:textId="77777777" w:rsidR="00E64116" w:rsidRPr="008713A4" w:rsidRDefault="00E64116" w:rsidP="008320F6">
      <w:pPr>
        <w:ind w:firstLine="0"/>
        <w:rPr>
          <w:rtl/>
        </w:rPr>
      </w:pPr>
    </w:p>
    <w:p w14:paraId="476790ED" w14:textId="77777777" w:rsidR="00E64116" w:rsidRPr="008713A4" w:rsidRDefault="00E64116" w:rsidP="008320F6">
      <w:pPr>
        <w:ind w:firstLine="0"/>
        <w:rPr>
          <w:rtl/>
        </w:rPr>
      </w:pPr>
    </w:p>
    <w:p w14:paraId="6B2F9F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05DAD2" w14:textId="584EEFBD" w:rsidR="00E64116" w:rsidRPr="008713A4" w:rsidRDefault="007F76D8" w:rsidP="007F76D8">
      <w:pPr>
        <w:spacing w:before="60"/>
        <w:ind w:firstLine="0"/>
        <w:rPr>
          <w:rtl/>
        </w:rPr>
      </w:pPr>
      <w:bookmarkStart w:id="0" w:name="ET_subject_642657_1"/>
      <w:r w:rsidRPr="007F76D8">
        <w:rPr>
          <w:rStyle w:val="TagStyle"/>
          <w:rtl/>
        </w:rPr>
        <w:t xml:space="preserve"> &lt;&lt; נושא &gt;&gt; </w:t>
      </w:r>
      <w:r w:rsidRPr="007F76D8">
        <w:rPr>
          <w:rtl/>
        </w:rPr>
        <w:t>הצעת תקנות תכנון משק החלב (העברת מכסות של יצרנים שיתופיים בענף הבקר)(תיקון), התשפ"ד-2024</w:t>
      </w:r>
      <w:r w:rsidRPr="007F76D8">
        <w:rPr>
          <w:rStyle w:val="TagStyle"/>
          <w:rtl/>
        </w:rPr>
        <w:t xml:space="preserve"> &lt;&lt; נושא &gt;&gt;</w:t>
      </w:r>
      <w:r w:rsidR="00215952">
        <w:rPr>
          <w:rtl/>
        </w:rPr>
        <w:t xml:space="preserve"> </w:t>
      </w:r>
      <w:bookmarkEnd w:id="0"/>
    </w:p>
    <w:p w14:paraId="04A8797E" w14:textId="77777777" w:rsidR="00E64116" w:rsidRDefault="00E64116" w:rsidP="007C693F">
      <w:pPr>
        <w:spacing w:before="60"/>
        <w:ind w:firstLine="0"/>
        <w:rPr>
          <w:rtl/>
        </w:rPr>
      </w:pPr>
    </w:p>
    <w:p w14:paraId="30D38563" w14:textId="77777777" w:rsidR="007F76D8" w:rsidRPr="008713A4" w:rsidRDefault="007F76D8" w:rsidP="007C693F">
      <w:pPr>
        <w:spacing w:before="60"/>
        <w:ind w:firstLine="0"/>
        <w:rPr>
          <w:rtl/>
        </w:rPr>
      </w:pPr>
    </w:p>
    <w:p w14:paraId="4E498A06" w14:textId="77777777" w:rsidR="00E64116" w:rsidRPr="008713A4" w:rsidRDefault="00E64116" w:rsidP="00EC1FB3">
      <w:pPr>
        <w:ind w:firstLine="0"/>
        <w:outlineLvl w:val="1"/>
        <w:rPr>
          <w:b/>
          <w:bCs/>
          <w:u w:val="single"/>
          <w:rtl/>
        </w:rPr>
      </w:pPr>
      <w:r w:rsidRPr="008713A4">
        <w:rPr>
          <w:b/>
          <w:bCs/>
          <w:u w:val="single"/>
          <w:rtl/>
        </w:rPr>
        <w:t>נכחו:</w:t>
      </w:r>
    </w:p>
    <w:p w14:paraId="7640EB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3901B74" w14:textId="05FD34AF" w:rsidR="00E64116" w:rsidRPr="00CB0646" w:rsidRDefault="007F76D8" w:rsidP="00EC1FB3">
      <w:pPr>
        <w:ind w:firstLine="0"/>
        <w:rPr>
          <w:rtl/>
        </w:rPr>
      </w:pPr>
      <w:r w:rsidRPr="00CB0646">
        <w:rPr>
          <w:rtl/>
        </w:rPr>
        <w:t>דוד ביטן – היו"ר</w:t>
      </w:r>
    </w:p>
    <w:p w14:paraId="0CFB022A" w14:textId="148EC673" w:rsidR="007F76D8" w:rsidRPr="00CB0646" w:rsidRDefault="007F76D8" w:rsidP="00EC1FB3">
      <w:pPr>
        <w:ind w:firstLine="0"/>
        <w:rPr>
          <w:rtl/>
        </w:rPr>
      </w:pPr>
      <w:r w:rsidRPr="00CB0646">
        <w:rPr>
          <w:rtl/>
        </w:rPr>
        <w:t>אברהם בצלאל</w:t>
      </w:r>
    </w:p>
    <w:p w14:paraId="09C677D6" w14:textId="1DF0094A" w:rsidR="007F76D8" w:rsidRPr="00CB0646" w:rsidRDefault="007F76D8" w:rsidP="00EC1FB3">
      <w:pPr>
        <w:ind w:firstLine="0"/>
        <w:rPr>
          <w:rtl/>
        </w:rPr>
      </w:pPr>
      <w:r w:rsidRPr="00CB0646">
        <w:rPr>
          <w:rtl/>
        </w:rPr>
        <w:t>שלום דנינו</w:t>
      </w:r>
    </w:p>
    <w:p w14:paraId="208A6EE5" w14:textId="77777777" w:rsidR="007F76D8" w:rsidRPr="008713A4" w:rsidRDefault="007F76D8" w:rsidP="00EC1FB3">
      <w:pPr>
        <w:ind w:firstLine="0"/>
        <w:rPr>
          <w:u w:val="single"/>
        </w:rPr>
      </w:pPr>
    </w:p>
    <w:p w14:paraId="3A79FE64" w14:textId="77777777" w:rsidR="00E64116" w:rsidRDefault="00E64116" w:rsidP="00DE5B80">
      <w:pPr>
        <w:ind w:firstLine="0"/>
        <w:rPr>
          <w:rtl/>
        </w:rPr>
      </w:pPr>
    </w:p>
    <w:p w14:paraId="75212694" w14:textId="77777777" w:rsidR="000C47F5" w:rsidRDefault="000C47F5" w:rsidP="00EC1FB3">
      <w:pPr>
        <w:ind w:firstLine="0"/>
        <w:outlineLvl w:val="1"/>
        <w:rPr>
          <w:b/>
          <w:bCs/>
          <w:u w:val="single"/>
          <w:rtl/>
        </w:rPr>
      </w:pPr>
      <w:r w:rsidRPr="000C47F5">
        <w:rPr>
          <w:rFonts w:hint="cs"/>
          <w:b/>
          <w:bCs/>
          <w:u w:val="single"/>
          <w:rtl/>
        </w:rPr>
        <w:t>חברי הכנסת:</w:t>
      </w:r>
    </w:p>
    <w:p w14:paraId="13D1FD52" w14:textId="14465E0E" w:rsidR="000C47F5" w:rsidRDefault="007F76D8" w:rsidP="00DE5B80">
      <w:pPr>
        <w:ind w:firstLine="0"/>
        <w:rPr>
          <w:rtl/>
        </w:rPr>
      </w:pPr>
      <w:r>
        <w:rPr>
          <w:rFonts w:hint="cs"/>
          <w:rtl/>
        </w:rPr>
        <w:t>עודד פורר</w:t>
      </w:r>
    </w:p>
    <w:p w14:paraId="6904F401" w14:textId="77777777" w:rsidR="007F76D8" w:rsidRPr="0082136D" w:rsidRDefault="007F76D8" w:rsidP="00DE5B80">
      <w:pPr>
        <w:ind w:firstLine="0"/>
        <w:rPr>
          <w:rtl/>
        </w:rPr>
      </w:pPr>
    </w:p>
    <w:p w14:paraId="79EFE882" w14:textId="77777777" w:rsidR="002E5E31" w:rsidRPr="000C47F5" w:rsidRDefault="002E5E31" w:rsidP="00DE5B80">
      <w:pPr>
        <w:ind w:firstLine="0"/>
        <w:rPr>
          <w:b/>
          <w:bCs/>
          <w:u w:val="single"/>
          <w:rtl/>
        </w:rPr>
      </w:pPr>
    </w:p>
    <w:p w14:paraId="03B7CC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3D2CF4FC" w14:textId="01F55B1D" w:rsidR="00E64116" w:rsidRDefault="007F76D8" w:rsidP="00DE5B80">
      <w:pPr>
        <w:ind w:firstLine="0"/>
        <w:rPr>
          <w:rtl/>
        </w:rPr>
      </w:pPr>
      <w:r>
        <w:rPr>
          <w:rFonts w:hint="cs"/>
          <w:rtl/>
        </w:rPr>
        <w:t>סגן שר החקלאות</w:t>
      </w:r>
      <w:r w:rsidR="00083911">
        <w:rPr>
          <w:rFonts w:hint="cs"/>
          <w:rtl/>
        </w:rPr>
        <w:t xml:space="preserve"> ופיתוח הכפר</w:t>
      </w:r>
      <w:r>
        <w:rPr>
          <w:rFonts w:hint="cs"/>
          <w:rtl/>
        </w:rPr>
        <w:t xml:space="preserve"> משה אבוטבול</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4638"/>
      </w:tblGrid>
      <w:tr w:rsidR="00CB0646" w14:paraId="7DECDA1C" w14:textId="77777777" w:rsidTr="00CB0646">
        <w:tc>
          <w:tcPr>
            <w:tcW w:w="0" w:type="auto"/>
            <w:shd w:val="clear" w:color="auto" w:fill="auto"/>
          </w:tcPr>
          <w:p w14:paraId="196B8A6D" w14:textId="44CC788D" w:rsidR="00CB0646" w:rsidRDefault="00CB0646" w:rsidP="00DE5B80">
            <w:pPr>
              <w:ind w:firstLine="0"/>
              <w:rPr>
                <w:rtl/>
              </w:rPr>
            </w:pPr>
            <w:r>
              <w:rPr>
                <w:rtl/>
              </w:rPr>
              <w:t>ד"ר אסף לוי</w:t>
            </w:r>
          </w:p>
        </w:tc>
        <w:tc>
          <w:tcPr>
            <w:tcW w:w="0" w:type="auto"/>
            <w:shd w:val="clear" w:color="auto" w:fill="auto"/>
          </w:tcPr>
          <w:p w14:paraId="4DAA388F" w14:textId="73399E60" w:rsidR="00CB0646" w:rsidRDefault="00CB0646" w:rsidP="00DE5B80">
            <w:pPr>
              <w:ind w:firstLine="0"/>
              <w:rPr>
                <w:rtl/>
              </w:rPr>
            </w:pPr>
            <w:r>
              <w:rPr>
                <w:rtl/>
              </w:rPr>
              <w:t>–</w:t>
            </w:r>
          </w:p>
        </w:tc>
        <w:tc>
          <w:tcPr>
            <w:tcW w:w="0" w:type="auto"/>
            <w:shd w:val="clear" w:color="auto" w:fill="auto"/>
          </w:tcPr>
          <w:p w14:paraId="1648B24C" w14:textId="047DAAF6" w:rsidR="00CB0646" w:rsidRDefault="00CB0646" w:rsidP="00DE5B80">
            <w:pPr>
              <w:ind w:firstLine="0"/>
              <w:rPr>
                <w:rtl/>
              </w:rPr>
            </w:pPr>
            <w:r>
              <w:rPr>
                <w:rtl/>
              </w:rPr>
              <w:t>סמנכ"ל גורמי ייצור, משרד החקלאות ופיתוח הכפר</w:t>
            </w:r>
          </w:p>
        </w:tc>
      </w:tr>
      <w:tr w:rsidR="00CB0646" w14:paraId="13E6DFE9" w14:textId="77777777" w:rsidTr="00CB0646">
        <w:tc>
          <w:tcPr>
            <w:tcW w:w="0" w:type="auto"/>
            <w:shd w:val="clear" w:color="auto" w:fill="auto"/>
          </w:tcPr>
          <w:p w14:paraId="02784F79" w14:textId="64144A00" w:rsidR="00CB0646" w:rsidRDefault="00CB0646" w:rsidP="00DE5B80">
            <w:pPr>
              <w:ind w:firstLine="0"/>
              <w:rPr>
                <w:rtl/>
              </w:rPr>
            </w:pPr>
            <w:r>
              <w:rPr>
                <w:rtl/>
              </w:rPr>
              <w:t>חגית איגרמן</w:t>
            </w:r>
          </w:p>
        </w:tc>
        <w:tc>
          <w:tcPr>
            <w:tcW w:w="0" w:type="auto"/>
            <w:shd w:val="clear" w:color="auto" w:fill="auto"/>
          </w:tcPr>
          <w:p w14:paraId="5C8D8CA1" w14:textId="7967C966" w:rsidR="00CB0646" w:rsidRDefault="00CB0646" w:rsidP="00DE5B80">
            <w:pPr>
              <w:ind w:firstLine="0"/>
              <w:rPr>
                <w:rtl/>
              </w:rPr>
            </w:pPr>
            <w:r>
              <w:rPr>
                <w:rtl/>
              </w:rPr>
              <w:t>–</w:t>
            </w:r>
          </w:p>
        </w:tc>
        <w:tc>
          <w:tcPr>
            <w:tcW w:w="0" w:type="auto"/>
            <w:shd w:val="clear" w:color="auto" w:fill="auto"/>
          </w:tcPr>
          <w:p w14:paraId="3D58D4C2" w14:textId="1DA6415F" w:rsidR="00CB0646" w:rsidRDefault="00CB0646" w:rsidP="00DE5B80">
            <w:pPr>
              <w:ind w:firstLine="0"/>
              <w:rPr>
                <w:rtl/>
              </w:rPr>
            </w:pPr>
            <w:r>
              <w:rPr>
                <w:rtl/>
              </w:rPr>
              <w:t>עו"ד, ייעוץ משפטי, משרד החקלאות ופיתוח הכפר</w:t>
            </w:r>
          </w:p>
        </w:tc>
      </w:tr>
      <w:tr w:rsidR="00CB0646" w14:paraId="6996DA04" w14:textId="77777777" w:rsidTr="00CB0646">
        <w:tc>
          <w:tcPr>
            <w:tcW w:w="0" w:type="auto"/>
            <w:shd w:val="clear" w:color="auto" w:fill="auto"/>
          </w:tcPr>
          <w:p w14:paraId="1B28A16C" w14:textId="0E26A1F9" w:rsidR="00CB0646" w:rsidRDefault="00CB0646" w:rsidP="00DE5B80">
            <w:pPr>
              <w:ind w:firstLine="0"/>
              <w:rPr>
                <w:rtl/>
              </w:rPr>
            </w:pPr>
            <w:r>
              <w:rPr>
                <w:rtl/>
              </w:rPr>
              <w:t>אפרת ורד</w:t>
            </w:r>
          </w:p>
        </w:tc>
        <w:tc>
          <w:tcPr>
            <w:tcW w:w="0" w:type="auto"/>
            <w:shd w:val="clear" w:color="auto" w:fill="auto"/>
          </w:tcPr>
          <w:p w14:paraId="00C5736C" w14:textId="7B20735E" w:rsidR="00CB0646" w:rsidRDefault="00CB0646" w:rsidP="00DE5B80">
            <w:pPr>
              <w:ind w:firstLine="0"/>
              <w:rPr>
                <w:rtl/>
              </w:rPr>
            </w:pPr>
            <w:r>
              <w:rPr>
                <w:rtl/>
              </w:rPr>
              <w:t>–</w:t>
            </w:r>
          </w:p>
        </w:tc>
        <w:tc>
          <w:tcPr>
            <w:tcW w:w="0" w:type="auto"/>
            <w:shd w:val="clear" w:color="auto" w:fill="auto"/>
          </w:tcPr>
          <w:p w14:paraId="31E998C7" w14:textId="26F6D9E8" w:rsidR="00CB0646" w:rsidRDefault="00CB0646" w:rsidP="00DE5B80">
            <w:pPr>
              <w:ind w:firstLine="0"/>
              <w:rPr>
                <w:rtl/>
              </w:rPr>
            </w:pPr>
            <w:r>
              <w:rPr>
                <w:rtl/>
              </w:rPr>
              <w:t>עו"ד, ייעוץ משפטי, משרד החקלאות ופיתוח הכפר</w:t>
            </w:r>
          </w:p>
        </w:tc>
      </w:tr>
      <w:tr w:rsidR="00CB0646" w14:paraId="4221F5B6" w14:textId="77777777" w:rsidTr="00CB0646">
        <w:tc>
          <w:tcPr>
            <w:tcW w:w="0" w:type="auto"/>
            <w:shd w:val="clear" w:color="auto" w:fill="auto"/>
          </w:tcPr>
          <w:p w14:paraId="5B36BAFC" w14:textId="67125D64" w:rsidR="00CB0646" w:rsidRDefault="00CB0646" w:rsidP="00DE5B80">
            <w:pPr>
              <w:ind w:firstLine="0"/>
              <w:rPr>
                <w:rtl/>
              </w:rPr>
            </w:pPr>
            <w:r>
              <w:rPr>
                <w:rtl/>
              </w:rPr>
              <w:t>אבינועם ביר</w:t>
            </w:r>
          </w:p>
        </w:tc>
        <w:tc>
          <w:tcPr>
            <w:tcW w:w="0" w:type="auto"/>
            <w:shd w:val="clear" w:color="auto" w:fill="auto"/>
          </w:tcPr>
          <w:p w14:paraId="5DB02A84" w14:textId="4695A370" w:rsidR="00CB0646" w:rsidRDefault="00CB0646" w:rsidP="00DE5B80">
            <w:pPr>
              <w:ind w:firstLine="0"/>
              <w:rPr>
                <w:rtl/>
              </w:rPr>
            </w:pPr>
            <w:r>
              <w:rPr>
                <w:rtl/>
              </w:rPr>
              <w:t>–</w:t>
            </w:r>
          </w:p>
        </w:tc>
        <w:tc>
          <w:tcPr>
            <w:tcW w:w="0" w:type="auto"/>
            <w:shd w:val="clear" w:color="auto" w:fill="auto"/>
          </w:tcPr>
          <w:p w14:paraId="4A5BE30B" w14:textId="75ABDEEB" w:rsidR="00CB0646" w:rsidRDefault="00CB0646" w:rsidP="00DE5B80">
            <w:pPr>
              <w:ind w:firstLine="0"/>
              <w:rPr>
                <w:rtl/>
              </w:rPr>
            </w:pPr>
            <w:r>
              <w:rPr>
                <w:rtl/>
              </w:rPr>
              <w:t>עו"ד, ייעוץ וחקיקה, משרד המשפטים</w:t>
            </w:r>
          </w:p>
        </w:tc>
      </w:tr>
      <w:tr w:rsidR="00CB0646" w14:paraId="3AB24EE0" w14:textId="77777777" w:rsidTr="00CB0646">
        <w:tc>
          <w:tcPr>
            <w:tcW w:w="0" w:type="auto"/>
            <w:shd w:val="clear" w:color="auto" w:fill="auto"/>
          </w:tcPr>
          <w:p w14:paraId="2BDC235B" w14:textId="5D93D867" w:rsidR="00CB0646" w:rsidRDefault="00CB0646" w:rsidP="00DE5B80">
            <w:pPr>
              <w:ind w:firstLine="0"/>
              <w:rPr>
                <w:rtl/>
              </w:rPr>
            </w:pPr>
            <w:r>
              <w:rPr>
                <w:rtl/>
              </w:rPr>
              <w:t>איציק שניידר</w:t>
            </w:r>
          </w:p>
        </w:tc>
        <w:tc>
          <w:tcPr>
            <w:tcW w:w="0" w:type="auto"/>
            <w:shd w:val="clear" w:color="auto" w:fill="auto"/>
          </w:tcPr>
          <w:p w14:paraId="3745248A" w14:textId="0BE1CB27" w:rsidR="00CB0646" w:rsidRDefault="00CB0646" w:rsidP="00DE5B80">
            <w:pPr>
              <w:ind w:firstLine="0"/>
              <w:rPr>
                <w:rtl/>
              </w:rPr>
            </w:pPr>
            <w:r>
              <w:rPr>
                <w:rtl/>
              </w:rPr>
              <w:t>–</w:t>
            </w:r>
          </w:p>
        </w:tc>
        <w:tc>
          <w:tcPr>
            <w:tcW w:w="0" w:type="auto"/>
            <w:shd w:val="clear" w:color="auto" w:fill="auto"/>
          </w:tcPr>
          <w:p w14:paraId="72978ABC" w14:textId="703B4193" w:rsidR="00CB0646" w:rsidRDefault="00CB0646" w:rsidP="00DE5B80">
            <w:pPr>
              <w:ind w:firstLine="0"/>
              <w:rPr>
                <w:rtl/>
              </w:rPr>
            </w:pPr>
            <w:r>
              <w:rPr>
                <w:rtl/>
              </w:rPr>
              <w:t>מנכ"ל, מועצת החלב</w:t>
            </w:r>
          </w:p>
        </w:tc>
      </w:tr>
      <w:tr w:rsidR="00CB0646" w14:paraId="7AA01A0A" w14:textId="77777777" w:rsidTr="00CB0646">
        <w:tc>
          <w:tcPr>
            <w:tcW w:w="0" w:type="auto"/>
            <w:shd w:val="clear" w:color="auto" w:fill="auto"/>
          </w:tcPr>
          <w:p w14:paraId="6588B586" w14:textId="2C4F9D43" w:rsidR="00CB0646" w:rsidRDefault="00CB0646" w:rsidP="00DE5B80">
            <w:pPr>
              <w:ind w:firstLine="0"/>
              <w:rPr>
                <w:rtl/>
              </w:rPr>
            </w:pPr>
            <w:r>
              <w:rPr>
                <w:rtl/>
              </w:rPr>
              <w:t>עילית סקפה לנדאו</w:t>
            </w:r>
          </w:p>
        </w:tc>
        <w:tc>
          <w:tcPr>
            <w:tcW w:w="0" w:type="auto"/>
            <w:shd w:val="clear" w:color="auto" w:fill="auto"/>
          </w:tcPr>
          <w:p w14:paraId="48A8C0D4" w14:textId="0550ECBC" w:rsidR="00CB0646" w:rsidRDefault="00CB0646" w:rsidP="00DE5B80">
            <w:pPr>
              <w:ind w:firstLine="0"/>
              <w:rPr>
                <w:rtl/>
              </w:rPr>
            </w:pPr>
            <w:r>
              <w:rPr>
                <w:rtl/>
              </w:rPr>
              <w:t>–</w:t>
            </w:r>
          </w:p>
        </w:tc>
        <w:tc>
          <w:tcPr>
            <w:tcW w:w="0" w:type="auto"/>
            <w:shd w:val="clear" w:color="auto" w:fill="auto"/>
          </w:tcPr>
          <w:p w14:paraId="0CFA551E" w14:textId="0C96902A" w:rsidR="00CB0646" w:rsidRDefault="00CB0646" w:rsidP="00DE5B80">
            <w:pPr>
              <w:ind w:firstLine="0"/>
              <w:rPr>
                <w:rtl/>
              </w:rPr>
            </w:pPr>
            <w:r>
              <w:rPr>
                <w:rtl/>
              </w:rPr>
              <w:t>עו"ד, יועצת משפטית, מועצת החלב</w:t>
            </w:r>
          </w:p>
        </w:tc>
      </w:tr>
      <w:tr w:rsidR="00CB0646" w14:paraId="7D03E9BF" w14:textId="77777777" w:rsidTr="00CB0646">
        <w:tc>
          <w:tcPr>
            <w:tcW w:w="0" w:type="auto"/>
            <w:shd w:val="clear" w:color="auto" w:fill="auto"/>
          </w:tcPr>
          <w:p w14:paraId="6B13F009" w14:textId="072540A7" w:rsidR="00CB0646" w:rsidRDefault="00CB0646" w:rsidP="00DE5B80">
            <w:pPr>
              <w:ind w:firstLine="0"/>
              <w:rPr>
                <w:rtl/>
              </w:rPr>
            </w:pPr>
            <w:r>
              <w:rPr>
                <w:rtl/>
              </w:rPr>
              <w:t>דגן יראל</w:t>
            </w:r>
          </w:p>
        </w:tc>
        <w:tc>
          <w:tcPr>
            <w:tcW w:w="0" w:type="auto"/>
            <w:shd w:val="clear" w:color="auto" w:fill="auto"/>
          </w:tcPr>
          <w:p w14:paraId="76EC7397" w14:textId="3B2DEC48" w:rsidR="00CB0646" w:rsidRDefault="00CB0646" w:rsidP="00DE5B80">
            <w:pPr>
              <w:ind w:firstLine="0"/>
              <w:rPr>
                <w:rtl/>
              </w:rPr>
            </w:pPr>
            <w:r>
              <w:rPr>
                <w:rtl/>
              </w:rPr>
              <w:t>–</w:t>
            </w:r>
          </w:p>
        </w:tc>
        <w:tc>
          <w:tcPr>
            <w:tcW w:w="0" w:type="auto"/>
            <w:shd w:val="clear" w:color="auto" w:fill="auto"/>
          </w:tcPr>
          <w:p w14:paraId="681B5E77" w14:textId="6BCE6709" w:rsidR="00CB0646" w:rsidRDefault="00CB0646" w:rsidP="00DE5B80">
            <w:pPr>
              <w:ind w:firstLine="0"/>
              <w:rPr>
                <w:rtl/>
              </w:rPr>
            </w:pPr>
            <w:r>
              <w:rPr>
                <w:rtl/>
              </w:rPr>
              <w:t>מנכ"ל, התאחדות יצרני החלב בישראל</w:t>
            </w:r>
          </w:p>
        </w:tc>
      </w:tr>
      <w:tr w:rsidR="00CB0646" w14:paraId="18648605" w14:textId="77777777" w:rsidTr="00CB0646">
        <w:tc>
          <w:tcPr>
            <w:tcW w:w="0" w:type="auto"/>
            <w:shd w:val="clear" w:color="auto" w:fill="auto"/>
          </w:tcPr>
          <w:p w14:paraId="1A2B4185" w14:textId="6853BF26" w:rsidR="00CB0646" w:rsidRDefault="00CB0646" w:rsidP="00DE5B80">
            <w:pPr>
              <w:ind w:firstLine="0"/>
              <w:rPr>
                <w:rtl/>
              </w:rPr>
            </w:pPr>
            <w:r>
              <w:rPr>
                <w:rtl/>
              </w:rPr>
              <w:t>ירון סולומון</w:t>
            </w:r>
          </w:p>
        </w:tc>
        <w:tc>
          <w:tcPr>
            <w:tcW w:w="0" w:type="auto"/>
            <w:shd w:val="clear" w:color="auto" w:fill="auto"/>
          </w:tcPr>
          <w:p w14:paraId="087D4BFC" w14:textId="6FD910CF" w:rsidR="00CB0646" w:rsidRDefault="00CB0646" w:rsidP="00DE5B80">
            <w:pPr>
              <w:ind w:firstLine="0"/>
              <w:rPr>
                <w:rtl/>
              </w:rPr>
            </w:pPr>
            <w:r>
              <w:rPr>
                <w:rtl/>
              </w:rPr>
              <w:t>–</w:t>
            </w:r>
          </w:p>
        </w:tc>
        <w:tc>
          <w:tcPr>
            <w:tcW w:w="0" w:type="auto"/>
            <w:shd w:val="clear" w:color="auto" w:fill="auto"/>
          </w:tcPr>
          <w:p w14:paraId="49D8ACA8" w14:textId="7566C6A3" w:rsidR="00CB0646" w:rsidRDefault="00CB0646" w:rsidP="00DE5B80">
            <w:pPr>
              <w:ind w:firstLine="0"/>
              <w:rPr>
                <w:rtl/>
              </w:rPr>
            </w:pPr>
            <w:r>
              <w:rPr>
                <w:rtl/>
              </w:rPr>
              <w:t>המחלקה להתיישבות, תנועת האיחוד החקלאי</w:t>
            </w:r>
          </w:p>
        </w:tc>
      </w:tr>
      <w:tr w:rsidR="00CB0646" w14:paraId="44CE3541" w14:textId="77777777" w:rsidTr="00CB0646">
        <w:tc>
          <w:tcPr>
            <w:tcW w:w="0" w:type="auto"/>
            <w:shd w:val="clear" w:color="auto" w:fill="auto"/>
          </w:tcPr>
          <w:p w14:paraId="63763140" w14:textId="02DF5BB9" w:rsidR="00CB0646" w:rsidRDefault="00CB0646" w:rsidP="00DE5B80">
            <w:pPr>
              <w:ind w:firstLine="0"/>
              <w:rPr>
                <w:rtl/>
              </w:rPr>
            </w:pPr>
            <w:r>
              <w:rPr>
                <w:rtl/>
              </w:rPr>
              <w:t>אורי דורמן</w:t>
            </w:r>
          </w:p>
        </w:tc>
        <w:tc>
          <w:tcPr>
            <w:tcW w:w="0" w:type="auto"/>
            <w:shd w:val="clear" w:color="auto" w:fill="auto"/>
          </w:tcPr>
          <w:p w14:paraId="484C505F" w14:textId="4DCE691A" w:rsidR="00CB0646" w:rsidRDefault="00CB0646" w:rsidP="00DE5B80">
            <w:pPr>
              <w:ind w:firstLine="0"/>
              <w:rPr>
                <w:rtl/>
              </w:rPr>
            </w:pPr>
            <w:r>
              <w:rPr>
                <w:rtl/>
              </w:rPr>
              <w:t>–</w:t>
            </w:r>
          </w:p>
        </w:tc>
        <w:tc>
          <w:tcPr>
            <w:tcW w:w="0" w:type="auto"/>
            <w:shd w:val="clear" w:color="auto" w:fill="auto"/>
          </w:tcPr>
          <w:p w14:paraId="32B42A79" w14:textId="02A2DA53" w:rsidR="00CB0646" w:rsidRDefault="00CB0646" w:rsidP="00DE5B80">
            <w:pPr>
              <w:ind w:firstLine="0"/>
              <w:rPr>
                <w:rtl/>
              </w:rPr>
            </w:pPr>
            <w:r>
              <w:rPr>
                <w:rtl/>
              </w:rPr>
              <w:t>מזכ"ל, התאחדות חקלאי ישראל</w:t>
            </w:r>
          </w:p>
        </w:tc>
      </w:tr>
      <w:tr w:rsidR="00CB0646" w14:paraId="1371EE2F" w14:textId="77777777" w:rsidTr="00CB0646">
        <w:tc>
          <w:tcPr>
            <w:tcW w:w="0" w:type="auto"/>
            <w:shd w:val="clear" w:color="auto" w:fill="auto"/>
          </w:tcPr>
          <w:p w14:paraId="35DDDB86" w14:textId="3C9E5E65" w:rsidR="00CB0646" w:rsidRDefault="00CB0646" w:rsidP="00DE5B80">
            <w:pPr>
              <w:ind w:firstLine="0"/>
              <w:rPr>
                <w:rtl/>
              </w:rPr>
            </w:pPr>
            <w:r>
              <w:rPr>
                <w:rtl/>
              </w:rPr>
              <w:t>אילנה דרור</w:t>
            </w:r>
          </w:p>
        </w:tc>
        <w:tc>
          <w:tcPr>
            <w:tcW w:w="0" w:type="auto"/>
            <w:shd w:val="clear" w:color="auto" w:fill="auto"/>
          </w:tcPr>
          <w:p w14:paraId="1B3B8683" w14:textId="22982409" w:rsidR="00CB0646" w:rsidRDefault="00CB0646" w:rsidP="00DE5B80">
            <w:pPr>
              <w:ind w:firstLine="0"/>
              <w:rPr>
                <w:rtl/>
              </w:rPr>
            </w:pPr>
            <w:r>
              <w:rPr>
                <w:rtl/>
              </w:rPr>
              <w:t>–</w:t>
            </w:r>
          </w:p>
        </w:tc>
        <w:tc>
          <w:tcPr>
            <w:tcW w:w="0" w:type="auto"/>
            <w:shd w:val="clear" w:color="auto" w:fill="auto"/>
          </w:tcPr>
          <w:p w14:paraId="55A41978" w14:textId="41AB217F" w:rsidR="00CB0646" w:rsidRDefault="00CB0646" w:rsidP="00DE5B80">
            <w:pPr>
              <w:ind w:firstLine="0"/>
              <w:rPr>
                <w:rtl/>
              </w:rPr>
            </w:pPr>
            <w:r>
              <w:rPr>
                <w:rtl/>
              </w:rPr>
              <w:t>כלכלנית, התאחדות חקלאי ישראל</w:t>
            </w:r>
          </w:p>
        </w:tc>
      </w:tr>
    </w:tbl>
    <w:p w14:paraId="0610468E" w14:textId="77777777" w:rsidR="007F76D8" w:rsidRPr="008713A4" w:rsidRDefault="007F76D8" w:rsidP="00DE5B80">
      <w:pPr>
        <w:ind w:firstLine="0"/>
        <w:rPr>
          <w:rtl/>
        </w:rPr>
      </w:pPr>
    </w:p>
    <w:p w14:paraId="442DE549" w14:textId="77777777" w:rsidR="00D37550" w:rsidRPr="008713A4" w:rsidRDefault="00D37550" w:rsidP="00DE5B80">
      <w:pPr>
        <w:ind w:firstLine="0"/>
        <w:rPr>
          <w:rtl/>
        </w:rPr>
      </w:pPr>
    </w:p>
    <w:p w14:paraId="2FC1E92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1A54FC" w14:textId="7A84DD5A" w:rsidR="00E64116" w:rsidRPr="008713A4" w:rsidRDefault="00215952" w:rsidP="00D40A29">
      <w:pPr>
        <w:ind w:firstLine="0"/>
      </w:pPr>
      <w:r>
        <w:rPr>
          <w:rFonts w:hint="cs"/>
          <w:rtl/>
        </w:rPr>
        <w:t>אביגל</w:t>
      </w:r>
      <w:r w:rsidR="007F76D8">
        <w:rPr>
          <w:rFonts w:hint="cs"/>
          <w:rtl/>
        </w:rPr>
        <w:t xml:space="preserve"> כספי</w:t>
      </w:r>
    </w:p>
    <w:p w14:paraId="363B1CE4" w14:textId="77777777" w:rsidR="00E64116" w:rsidRPr="008713A4" w:rsidRDefault="00E64116" w:rsidP="00DE5B80">
      <w:pPr>
        <w:ind w:firstLine="0"/>
        <w:rPr>
          <w:rtl/>
        </w:rPr>
      </w:pPr>
    </w:p>
    <w:p w14:paraId="14D02C66" w14:textId="1C5A5C9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144092B" w14:textId="43EF59D0" w:rsidR="00E64116" w:rsidRPr="008713A4" w:rsidRDefault="007F76D8" w:rsidP="00D40A29">
      <w:pPr>
        <w:ind w:firstLine="0"/>
        <w:rPr>
          <w:u w:val="single"/>
        </w:rPr>
      </w:pPr>
      <w:r>
        <w:rPr>
          <w:rtl/>
        </w:rPr>
        <w:t>ד"ר עידית חנוכה</w:t>
      </w:r>
    </w:p>
    <w:p w14:paraId="7A206E5D" w14:textId="77777777" w:rsidR="00E64116" w:rsidRPr="008713A4" w:rsidRDefault="00E64116" w:rsidP="00DE5B80">
      <w:pPr>
        <w:ind w:firstLine="0"/>
        <w:rPr>
          <w:rtl/>
        </w:rPr>
      </w:pPr>
    </w:p>
    <w:p w14:paraId="4936EB6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CE5185" w14:textId="77777777" w:rsidR="007F76D8" w:rsidRDefault="007F76D8" w:rsidP="007F76D8">
      <w:pPr>
        <w:ind w:firstLine="0"/>
      </w:pPr>
      <w:bookmarkStart w:id="1" w:name="_Hlk159788918"/>
      <w:r>
        <w:rPr>
          <w:rtl/>
        </w:rPr>
        <w:t>ליאור ידידיה, חבר תרגומים</w:t>
      </w:r>
    </w:p>
    <w:p w14:paraId="36490258" w14:textId="77777777" w:rsidR="00300EF0" w:rsidRDefault="00300EF0" w:rsidP="00300EF0">
      <w:pPr>
        <w:ind w:firstLine="0"/>
        <w:rPr>
          <w:rtl/>
        </w:rPr>
      </w:pPr>
    </w:p>
    <w:p w14:paraId="29EBB93F" w14:textId="77777777" w:rsidR="00300EF0" w:rsidRDefault="00300EF0" w:rsidP="00300EF0">
      <w:pPr>
        <w:ind w:firstLine="0"/>
        <w:rPr>
          <w:rtl/>
        </w:rPr>
      </w:pPr>
    </w:p>
    <w:p w14:paraId="532E601B" w14:textId="77777777" w:rsidR="00300EF0" w:rsidRDefault="00300EF0" w:rsidP="00300EF0">
      <w:pPr>
        <w:ind w:firstLine="0"/>
        <w:rPr>
          <w:rtl/>
        </w:rPr>
      </w:pPr>
    </w:p>
    <w:p w14:paraId="75326792" w14:textId="1D72ED85" w:rsidR="007F76D8" w:rsidRDefault="007F76D8" w:rsidP="00300EF0">
      <w:pPr>
        <w:ind w:firstLine="0"/>
        <w:rPr>
          <w:rtl/>
        </w:rPr>
      </w:pPr>
      <w:r>
        <w:rPr>
          <w:rtl/>
        </w:rPr>
        <w:t>רשימת הנוכחים על תואריהם מבוססת על המידע שהוזן במערכת המוזמנים הממוחשבת. ייתכנו אי -דיוקים והשמטות</w:t>
      </w:r>
      <w:bookmarkEnd w:id="1"/>
      <w:r>
        <w:rPr>
          <w:rFonts w:hint="cs"/>
          <w:rtl/>
        </w:rPr>
        <w:t>.</w:t>
      </w:r>
    </w:p>
    <w:p w14:paraId="1B48B697" w14:textId="4F918044" w:rsidR="007F76D8" w:rsidRDefault="007F76D8">
      <w:pPr>
        <w:bidi w:val="0"/>
        <w:spacing w:line="240" w:lineRule="auto"/>
        <w:ind w:firstLine="0"/>
        <w:jc w:val="left"/>
        <w:rPr>
          <w:rtl/>
        </w:rPr>
      </w:pPr>
      <w:r>
        <w:rPr>
          <w:rtl/>
        </w:rPr>
        <w:br w:type="page"/>
      </w:r>
    </w:p>
    <w:p w14:paraId="1BF2A080" w14:textId="7565F91E" w:rsidR="007F76D8" w:rsidRDefault="007F76D8" w:rsidP="007F76D8">
      <w:pPr>
        <w:pStyle w:val="a6"/>
        <w:keepNext/>
        <w:rPr>
          <w:rtl/>
        </w:rPr>
      </w:pPr>
      <w:bookmarkStart w:id="2" w:name="ET_subject_642657_2"/>
      <w:r w:rsidRPr="007F76D8">
        <w:rPr>
          <w:rStyle w:val="TagStyle"/>
          <w:rtl/>
        </w:rPr>
        <w:lastRenderedPageBreak/>
        <w:t xml:space="preserve"> &lt;&lt; נושא &gt;&gt; </w:t>
      </w:r>
      <w:r>
        <w:rPr>
          <w:rtl/>
        </w:rPr>
        <w:t>הצעת תקנות תכנון משק החלב (העברת מכסות של יצרנים שיתופיים בענף הבקר)(תיקון), התשפ"ד-2024</w:t>
      </w:r>
      <w:r w:rsidRPr="007F76D8">
        <w:rPr>
          <w:rStyle w:val="TagStyle"/>
          <w:rtl/>
        </w:rPr>
        <w:t xml:space="preserve"> &lt;&lt; נושא &gt;&gt;</w:t>
      </w:r>
      <w:r w:rsidR="00215952">
        <w:rPr>
          <w:rtl/>
        </w:rPr>
        <w:t xml:space="preserve"> </w:t>
      </w:r>
      <w:bookmarkEnd w:id="2"/>
    </w:p>
    <w:p w14:paraId="75E739EA" w14:textId="77777777" w:rsidR="007F76D8" w:rsidRDefault="007F76D8" w:rsidP="007F76D8">
      <w:pPr>
        <w:pStyle w:val="KeepWithNext"/>
        <w:rPr>
          <w:rtl/>
        </w:rPr>
      </w:pPr>
    </w:p>
    <w:p w14:paraId="0602E838" w14:textId="77777777" w:rsidR="007F76D8" w:rsidRDefault="007F76D8" w:rsidP="007F76D8">
      <w:pPr>
        <w:rPr>
          <w:rtl/>
        </w:rPr>
      </w:pPr>
    </w:p>
    <w:p w14:paraId="5DF8B4FF" w14:textId="49BBD39D" w:rsidR="007F76D8" w:rsidRDefault="007F76D8" w:rsidP="007F76D8">
      <w:pPr>
        <w:pStyle w:val="af6"/>
        <w:keepNext/>
        <w:rPr>
          <w:rtl/>
        </w:rPr>
      </w:pPr>
      <w:bookmarkStart w:id="3" w:name="ET_yor_5159_3"/>
      <w:r w:rsidRPr="007F76D8">
        <w:rPr>
          <w:rStyle w:val="TagStyle"/>
          <w:rtl/>
        </w:rPr>
        <w:t xml:space="preserve"> &lt;&lt; יור &gt;&gt; </w:t>
      </w:r>
      <w:r>
        <w:rPr>
          <w:rtl/>
        </w:rPr>
        <w:t>היו"ר דוד ביטן:</w:t>
      </w:r>
      <w:r w:rsidRPr="007F76D8">
        <w:rPr>
          <w:rStyle w:val="TagStyle"/>
          <w:rtl/>
        </w:rPr>
        <w:t xml:space="preserve"> &lt;&lt; יור &gt;&gt;</w:t>
      </w:r>
      <w:r w:rsidR="00215952">
        <w:rPr>
          <w:rtl/>
        </w:rPr>
        <w:t xml:space="preserve"> </w:t>
      </w:r>
      <w:bookmarkEnd w:id="3"/>
    </w:p>
    <w:p w14:paraId="0CD05FC0" w14:textId="77777777" w:rsidR="007F76D8" w:rsidRDefault="007F76D8" w:rsidP="007F76D8">
      <w:pPr>
        <w:pStyle w:val="KeepWithNext"/>
        <w:rPr>
          <w:rtl/>
          <w:lang w:eastAsia="he-IL"/>
        </w:rPr>
      </w:pPr>
    </w:p>
    <w:p w14:paraId="7CF8F577" w14:textId="45DBB524" w:rsidR="007F76D8" w:rsidRDefault="007F76D8" w:rsidP="007F76D8">
      <w:pPr>
        <w:rPr>
          <w:rtl/>
          <w:lang w:eastAsia="he-IL"/>
        </w:rPr>
      </w:pPr>
      <w:r>
        <w:rPr>
          <w:rFonts w:hint="cs"/>
          <w:rtl/>
          <w:lang w:eastAsia="he-IL"/>
        </w:rPr>
        <w:t xml:space="preserve">אני פותח את הישיבה. </w:t>
      </w:r>
      <w:bookmarkStart w:id="4" w:name="_ETM_Q1_8763"/>
      <w:bookmarkEnd w:id="4"/>
      <w:r>
        <w:rPr>
          <w:rFonts w:hint="cs"/>
          <w:rtl/>
          <w:lang w:eastAsia="he-IL"/>
        </w:rPr>
        <w:t xml:space="preserve">הנושא: הצעת תקנות תכנון משק החלב (העברת מכסות של </w:t>
      </w:r>
      <w:bookmarkStart w:id="5" w:name="_ETM_Q1_18555"/>
      <w:bookmarkEnd w:id="5"/>
      <w:r>
        <w:rPr>
          <w:rFonts w:hint="cs"/>
          <w:rtl/>
          <w:lang w:eastAsia="he-IL"/>
        </w:rPr>
        <w:t xml:space="preserve">יצרנים שיתופיים בענף הבקר)(תיקון), התשפ"ד-2024. </w:t>
      </w:r>
      <w:bookmarkStart w:id="6" w:name="_ETM_Q1_36406"/>
      <w:bookmarkStart w:id="7" w:name="_ETM_Q1_36767"/>
      <w:bookmarkStart w:id="8" w:name="_ETM_Q1_42657"/>
      <w:bookmarkStart w:id="9" w:name="_ETM_Q1_42949"/>
      <w:bookmarkStart w:id="10" w:name="_ETM_Q1_46202"/>
      <w:bookmarkStart w:id="11" w:name="_ETM_Q1_59696"/>
      <w:bookmarkStart w:id="12" w:name="_ETM_Q1_59963"/>
      <w:bookmarkStart w:id="13" w:name="_ETM_Q1_163104"/>
      <w:bookmarkStart w:id="14" w:name="_ETM_Q1_163380"/>
      <w:bookmarkEnd w:id="6"/>
      <w:bookmarkEnd w:id="7"/>
      <w:bookmarkEnd w:id="8"/>
      <w:bookmarkEnd w:id="9"/>
      <w:bookmarkEnd w:id="10"/>
      <w:bookmarkEnd w:id="11"/>
      <w:bookmarkEnd w:id="12"/>
      <w:bookmarkEnd w:id="13"/>
      <w:bookmarkEnd w:id="14"/>
      <w:r>
        <w:rPr>
          <w:rFonts w:hint="cs"/>
          <w:rtl/>
          <w:lang w:eastAsia="he-IL"/>
        </w:rPr>
        <w:t>משרד החקלאות, תציג את זה, בבקשה.</w:t>
      </w:r>
    </w:p>
    <w:p w14:paraId="7EEB5173" w14:textId="77777777" w:rsidR="007F76D8" w:rsidRDefault="007F76D8" w:rsidP="007F76D8">
      <w:pPr>
        <w:rPr>
          <w:rtl/>
          <w:lang w:eastAsia="he-IL"/>
        </w:rPr>
      </w:pPr>
    </w:p>
    <w:p w14:paraId="3FCAB62C" w14:textId="26DEE96E" w:rsidR="007F76D8" w:rsidRDefault="007F76D8" w:rsidP="007F76D8">
      <w:pPr>
        <w:pStyle w:val="af9"/>
        <w:keepNext/>
        <w:rPr>
          <w:rtl/>
          <w:lang w:eastAsia="he-IL"/>
        </w:rPr>
      </w:pPr>
      <w:bookmarkStart w:id="15" w:name="ET_guest_אסף_לוי_4"/>
      <w:r w:rsidRPr="007F76D8">
        <w:rPr>
          <w:rStyle w:val="TagStyle"/>
          <w:rtl/>
        </w:rPr>
        <w:t xml:space="preserve"> &lt;&lt; אורח &gt;&gt; </w:t>
      </w:r>
      <w:r>
        <w:rPr>
          <w:rtl/>
          <w:lang w:eastAsia="he-IL"/>
        </w:rPr>
        <w:t>אסף לוי:</w:t>
      </w:r>
      <w:r w:rsidRPr="007F76D8">
        <w:rPr>
          <w:rStyle w:val="TagStyle"/>
          <w:rtl/>
        </w:rPr>
        <w:t xml:space="preserve"> &lt;&lt; אורח &gt;&gt;</w:t>
      </w:r>
      <w:r w:rsidR="00215952">
        <w:rPr>
          <w:rtl/>
          <w:lang w:eastAsia="he-IL"/>
        </w:rPr>
        <w:t xml:space="preserve"> </w:t>
      </w:r>
      <w:bookmarkEnd w:id="15"/>
    </w:p>
    <w:p w14:paraId="2EC1054F" w14:textId="77777777" w:rsidR="007F76D8" w:rsidRDefault="007F76D8" w:rsidP="007F76D8">
      <w:pPr>
        <w:pStyle w:val="KeepWithNext"/>
        <w:rPr>
          <w:rtl/>
          <w:lang w:eastAsia="he-IL"/>
        </w:rPr>
      </w:pPr>
    </w:p>
    <w:p w14:paraId="1A9A2C57" w14:textId="03283C57" w:rsidR="007F76D8" w:rsidRDefault="007F76D8" w:rsidP="007F76D8">
      <w:pPr>
        <w:rPr>
          <w:rtl/>
          <w:lang w:eastAsia="he-IL"/>
        </w:rPr>
      </w:pPr>
      <w:r>
        <w:rPr>
          <w:rFonts w:hint="cs"/>
          <w:rtl/>
          <w:lang w:eastAsia="he-IL"/>
        </w:rPr>
        <w:t xml:space="preserve">ד"ר אסף לוי, </w:t>
      </w:r>
      <w:bookmarkStart w:id="16" w:name="_ETM_Q1_208786"/>
      <w:bookmarkStart w:id="17" w:name="_ETM_Q1_208876"/>
      <w:bookmarkStart w:id="18" w:name="_ETM_Q1_209202"/>
      <w:bookmarkStart w:id="19" w:name="_ETM_Q1_204427"/>
      <w:bookmarkStart w:id="20" w:name="_ETM_Q1_204440"/>
      <w:bookmarkEnd w:id="16"/>
      <w:bookmarkEnd w:id="17"/>
      <w:bookmarkEnd w:id="18"/>
      <w:bookmarkEnd w:id="19"/>
      <w:bookmarkEnd w:id="20"/>
      <w:r>
        <w:rPr>
          <w:rFonts w:hint="cs"/>
          <w:rtl/>
          <w:lang w:eastAsia="he-IL"/>
        </w:rPr>
        <w:t xml:space="preserve">סמנכ"ל </w:t>
      </w:r>
      <w:bookmarkStart w:id="21" w:name="_ETM_Q1_199427"/>
      <w:bookmarkEnd w:id="21"/>
      <w:r w:rsidR="00E201CB">
        <w:rPr>
          <w:rFonts w:hint="cs"/>
          <w:rtl/>
          <w:lang w:eastAsia="he-IL"/>
        </w:rPr>
        <w:t>גורמי ייצור</w:t>
      </w:r>
      <w:bookmarkStart w:id="22" w:name="_ETM_Q1_211033"/>
      <w:bookmarkEnd w:id="22"/>
      <w:r w:rsidR="00E201CB">
        <w:rPr>
          <w:rFonts w:hint="cs"/>
          <w:rtl/>
          <w:lang w:eastAsia="he-IL"/>
        </w:rPr>
        <w:t xml:space="preserve">, משרד החקלאות ופיתוח הכפר. אנחנו מבקשים את אישור הוועדה לתקן את </w:t>
      </w:r>
      <w:bookmarkStart w:id="23" w:name="_ETM_Q1_217217"/>
      <w:bookmarkStart w:id="24" w:name="_ETM_Q1_217287"/>
      <w:bookmarkEnd w:id="23"/>
      <w:bookmarkEnd w:id="24"/>
      <w:r w:rsidR="00E201CB">
        <w:rPr>
          <w:rFonts w:hint="cs"/>
          <w:rtl/>
          <w:lang w:eastAsia="he-IL"/>
        </w:rPr>
        <w:t>תקנות תכנון משק החלב (</w:t>
      </w:r>
      <w:bookmarkStart w:id="25" w:name="_ETM_Q1_220147"/>
      <w:bookmarkStart w:id="26" w:name="_ETM_Q1_220389"/>
      <w:bookmarkEnd w:id="25"/>
      <w:bookmarkEnd w:id="26"/>
      <w:r w:rsidR="00E201CB">
        <w:rPr>
          <w:rFonts w:hint="cs"/>
          <w:rtl/>
          <w:lang w:eastAsia="he-IL"/>
        </w:rPr>
        <w:t xml:space="preserve">העברת מכסות </w:t>
      </w:r>
      <w:bookmarkStart w:id="27" w:name="_ETM_Q1_222586"/>
      <w:bookmarkEnd w:id="27"/>
      <w:r w:rsidR="00E201CB">
        <w:rPr>
          <w:rFonts w:hint="cs"/>
          <w:rtl/>
          <w:lang w:eastAsia="he-IL"/>
        </w:rPr>
        <w:t xml:space="preserve">של יצרנים שיתופיים בענף הבקר). לצערנו, יש חקלאים </w:t>
      </w:r>
      <w:bookmarkStart w:id="28" w:name="_ETM_Q1_235598"/>
      <w:bookmarkEnd w:id="28"/>
      <w:r w:rsidR="00E201CB">
        <w:rPr>
          <w:rFonts w:hint="cs"/>
          <w:rtl/>
          <w:lang w:eastAsia="he-IL"/>
        </w:rPr>
        <w:t>ו</w:t>
      </w:r>
      <w:bookmarkStart w:id="29" w:name="_ETM_Q1_231470"/>
      <w:bookmarkStart w:id="30" w:name="_ETM_Q1_231726"/>
      <w:bookmarkEnd w:id="29"/>
      <w:bookmarkEnd w:id="30"/>
      <w:r w:rsidR="00E201CB">
        <w:rPr>
          <w:rFonts w:hint="cs"/>
          <w:rtl/>
          <w:lang w:eastAsia="he-IL"/>
        </w:rPr>
        <w:t xml:space="preserve">בעלי מכסות שמבקשים לצאת מהענף, ואנחנו מבקשים שהמכסה תישאר בענף. </w:t>
      </w:r>
      <w:bookmarkStart w:id="31" w:name="_ETM_Q1_242403"/>
      <w:bookmarkEnd w:id="31"/>
      <w:r w:rsidR="00E201CB">
        <w:rPr>
          <w:rFonts w:hint="cs"/>
          <w:rtl/>
          <w:lang w:eastAsia="he-IL"/>
        </w:rPr>
        <w:t>נקבעו תקנות ש</w:t>
      </w:r>
      <w:bookmarkStart w:id="32" w:name="_ETM_Q1_240556"/>
      <w:bookmarkStart w:id="33" w:name="_ETM_Q1_240799"/>
      <w:bookmarkEnd w:id="32"/>
      <w:bookmarkEnd w:id="33"/>
      <w:r w:rsidR="00E201CB">
        <w:rPr>
          <w:rFonts w:hint="cs"/>
          <w:rtl/>
          <w:lang w:eastAsia="he-IL"/>
        </w:rPr>
        <w:t>מסבירות איך מעבירים מכס</w:t>
      </w:r>
      <w:bookmarkStart w:id="34" w:name="_ETM_Q1_243720"/>
      <w:bookmarkStart w:id="35" w:name="_ETM_Q1_243995"/>
      <w:bookmarkStart w:id="36" w:name="_ETM_Q1_239903"/>
      <w:bookmarkStart w:id="37" w:name="_ETM_Q1_240142"/>
      <w:bookmarkEnd w:id="34"/>
      <w:bookmarkEnd w:id="35"/>
      <w:bookmarkEnd w:id="36"/>
      <w:bookmarkEnd w:id="37"/>
      <w:r w:rsidR="00E201CB">
        <w:rPr>
          <w:rFonts w:hint="cs"/>
          <w:rtl/>
          <w:lang w:eastAsia="he-IL"/>
        </w:rPr>
        <w:t xml:space="preserve">ה מאדם לאדם. </w:t>
      </w:r>
      <w:bookmarkStart w:id="38" w:name="_ETM_Q1_245832"/>
      <w:bookmarkEnd w:id="38"/>
      <w:r w:rsidR="00E201CB">
        <w:rPr>
          <w:rFonts w:hint="cs"/>
          <w:rtl/>
          <w:lang w:eastAsia="he-IL"/>
        </w:rPr>
        <w:t>אדוני יודע שיש לנו שני סוגי יצרנים: היצרנים השיתופי</w:t>
      </w:r>
      <w:bookmarkStart w:id="39" w:name="_ETM_Q1_248267"/>
      <w:bookmarkStart w:id="40" w:name="_ETM_Q1_248528"/>
      <w:bookmarkEnd w:id="39"/>
      <w:bookmarkEnd w:id="40"/>
      <w:r w:rsidR="00E201CB">
        <w:rPr>
          <w:rFonts w:hint="cs"/>
          <w:rtl/>
          <w:lang w:eastAsia="he-IL"/>
        </w:rPr>
        <w:t>ים, שהם</w:t>
      </w:r>
      <w:bookmarkStart w:id="41" w:name="_ETM_Q1_250501"/>
      <w:bookmarkEnd w:id="41"/>
      <w:r w:rsidR="00E201CB">
        <w:rPr>
          <w:rFonts w:hint="cs"/>
          <w:rtl/>
          <w:lang w:eastAsia="he-IL"/>
        </w:rPr>
        <w:t xml:space="preserve"> הקיבוצים, ואת המושבים השיתופיים, ויש לנו את המכסות ה</w:t>
      </w:r>
      <w:bookmarkStart w:id="42" w:name="_ETM_Q1_253706"/>
      <w:bookmarkStart w:id="43" w:name="_ETM_Q1_253965"/>
      <w:bookmarkEnd w:id="42"/>
      <w:bookmarkEnd w:id="43"/>
      <w:r w:rsidR="00E201CB">
        <w:rPr>
          <w:rFonts w:hint="cs"/>
          <w:rtl/>
          <w:lang w:eastAsia="he-IL"/>
        </w:rPr>
        <w:t xml:space="preserve">בודדות של </w:t>
      </w:r>
      <w:bookmarkStart w:id="44" w:name="_ETM_Q1_254812"/>
      <w:bookmarkEnd w:id="44"/>
      <w:r w:rsidR="00E201CB">
        <w:rPr>
          <w:rFonts w:hint="cs"/>
          <w:rtl/>
          <w:lang w:eastAsia="he-IL"/>
        </w:rPr>
        <w:t xml:space="preserve">המושבים. לכן, יש שיטת העברה שונה בתוך אותו ענף, </w:t>
      </w:r>
      <w:bookmarkStart w:id="45" w:name="_ETM_Q1_262050"/>
      <w:bookmarkEnd w:id="45"/>
      <w:r w:rsidR="00E201CB">
        <w:rPr>
          <w:rFonts w:hint="cs"/>
          <w:rtl/>
          <w:lang w:eastAsia="he-IL"/>
        </w:rPr>
        <w:t xml:space="preserve">כדי לשמר את הכמות </w:t>
      </w:r>
      <w:bookmarkStart w:id="46" w:name="_ETM_Q1_259986"/>
      <w:bookmarkStart w:id="47" w:name="_ETM_Q1_260251"/>
      <w:bookmarkEnd w:id="46"/>
      <w:bookmarkEnd w:id="47"/>
      <w:r w:rsidR="00E201CB">
        <w:rPr>
          <w:rFonts w:hint="cs"/>
          <w:rtl/>
          <w:lang w:eastAsia="he-IL"/>
        </w:rPr>
        <w:t>באותו ענף.</w:t>
      </w:r>
      <w:bookmarkStart w:id="48" w:name="_ETM_Q1_262434"/>
      <w:bookmarkEnd w:id="48"/>
    </w:p>
    <w:p w14:paraId="3AA801CB" w14:textId="77777777" w:rsidR="00E201CB" w:rsidRDefault="00E201CB" w:rsidP="007F76D8">
      <w:pPr>
        <w:rPr>
          <w:rtl/>
          <w:lang w:eastAsia="he-IL"/>
        </w:rPr>
      </w:pPr>
      <w:bookmarkStart w:id="49" w:name="_ETM_Q1_262564"/>
      <w:bookmarkEnd w:id="49"/>
    </w:p>
    <w:p w14:paraId="6F993FB5" w14:textId="77777777" w:rsidR="00E201CB" w:rsidRDefault="00E201CB" w:rsidP="007F76D8">
      <w:pPr>
        <w:rPr>
          <w:rtl/>
          <w:lang w:eastAsia="he-IL"/>
        </w:rPr>
      </w:pPr>
      <w:bookmarkStart w:id="50" w:name="_ETM_Q1_262604"/>
      <w:bookmarkStart w:id="51" w:name="_ETM_Q1_262735"/>
      <w:bookmarkEnd w:id="50"/>
      <w:bookmarkEnd w:id="51"/>
      <w:r>
        <w:rPr>
          <w:rFonts w:hint="cs"/>
          <w:rtl/>
          <w:lang w:eastAsia="he-IL"/>
        </w:rPr>
        <w:t xml:space="preserve">אנחנו מבקשים לתקן את </w:t>
      </w:r>
      <w:bookmarkStart w:id="52" w:name="_ETM_Q1_266794"/>
      <w:bookmarkStart w:id="53" w:name="_ETM_Q1_264039"/>
      <w:bookmarkStart w:id="54" w:name="_ETM_Q1_264298"/>
      <w:bookmarkEnd w:id="52"/>
      <w:bookmarkEnd w:id="53"/>
      <w:bookmarkEnd w:id="54"/>
      <w:r>
        <w:rPr>
          <w:rFonts w:hint="cs"/>
          <w:rtl/>
          <w:lang w:eastAsia="he-IL"/>
        </w:rPr>
        <w:t xml:space="preserve">תקנות העברת המכסות ביצרנים שיתופיים כדי לעמוד </w:t>
      </w:r>
      <w:bookmarkStart w:id="55" w:name="_ETM_Q1_268079"/>
      <w:bookmarkStart w:id="56" w:name="_ETM_Q1_268339"/>
      <w:bookmarkEnd w:id="55"/>
      <w:bookmarkEnd w:id="56"/>
      <w:r>
        <w:rPr>
          <w:rFonts w:hint="cs"/>
          <w:rtl/>
          <w:lang w:eastAsia="he-IL"/>
        </w:rPr>
        <w:t xml:space="preserve">בהחלטת הממשלה, שקבעה </w:t>
      </w:r>
      <w:bookmarkStart w:id="57" w:name="_ETM_Q1_272182"/>
      <w:bookmarkEnd w:id="57"/>
      <w:r>
        <w:rPr>
          <w:rFonts w:hint="cs"/>
          <w:rtl/>
          <w:lang w:eastAsia="he-IL"/>
        </w:rPr>
        <w:t>שתינתן קדימות ברכישה לרפתות</w:t>
      </w:r>
      <w:bookmarkStart w:id="58" w:name="_ETM_Q1_271181"/>
      <w:bookmarkStart w:id="59" w:name="_ETM_Q1_271424"/>
      <w:bookmarkEnd w:id="58"/>
      <w:bookmarkEnd w:id="59"/>
      <w:r>
        <w:rPr>
          <w:rFonts w:hint="cs"/>
          <w:rtl/>
          <w:lang w:eastAsia="he-IL"/>
        </w:rPr>
        <w:t xml:space="preserve"> באזור עוטף עזה. התקבלה </w:t>
      </w:r>
      <w:bookmarkStart w:id="60" w:name="_ETM_Q1_282952"/>
      <w:bookmarkEnd w:id="60"/>
      <w:r>
        <w:rPr>
          <w:rFonts w:hint="cs"/>
          <w:rtl/>
          <w:lang w:eastAsia="he-IL"/>
        </w:rPr>
        <w:t>החלט</w:t>
      </w:r>
      <w:bookmarkStart w:id="61" w:name="_ETM_Q1_279701"/>
      <w:bookmarkStart w:id="62" w:name="_ETM_Q1_279958"/>
      <w:bookmarkEnd w:id="61"/>
      <w:bookmarkEnd w:id="62"/>
      <w:r>
        <w:rPr>
          <w:rFonts w:hint="cs"/>
          <w:rtl/>
          <w:lang w:eastAsia="he-IL"/>
        </w:rPr>
        <w:t xml:space="preserve">ת ממשלה, לאורך כל השנים, שמאפשרת לשר לתת את ההעדפה </w:t>
      </w:r>
      <w:bookmarkStart w:id="63" w:name="_ETM_Q1_287935"/>
      <w:bookmarkEnd w:id="63"/>
      <w:r>
        <w:rPr>
          <w:rFonts w:hint="cs"/>
          <w:rtl/>
          <w:lang w:eastAsia="he-IL"/>
        </w:rPr>
        <w:t xml:space="preserve">הזו. </w:t>
      </w:r>
    </w:p>
    <w:p w14:paraId="2C7CF912" w14:textId="77777777" w:rsidR="00E201CB" w:rsidRDefault="00E201CB" w:rsidP="007F76D8">
      <w:pPr>
        <w:rPr>
          <w:rtl/>
          <w:lang w:eastAsia="he-IL"/>
        </w:rPr>
      </w:pPr>
    </w:p>
    <w:p w14:paraId="1B727048" w14:textId="77777777" w:rsidR="00E201CB" w:rsidRDefault="00E201CB" w:rsidP="007F76D8">
      <w:pPr>
        <w:rPr>
          <w:rtl/>
          <w:lang w:eastAsia="he-IL"/>
        </w:rPr>
      </w:pPr>
      <w:r>
        <w:rPr>
          <w:rFonts w:hint="cs"/>
          <w:rtl/>
          <w:lang w:eastAsia="he-IL"/>
        </w:rPr>
        <w:t xml:space="preserve">כשאנחנו מתקנים את התקנות, אנחנו מבקשים להסיר מגבלות שהיו בעבר, כמו </w:t>
      </w:r>
      <w:bookmarkStart w:id="64" w:name="_ETM_Q1_287938"/>
      <w:bookmarkStart w:id="65" w:name="_ETM_Q1_288201"/>
      <w:bookmarkEnd w:id="64"/>
      <w:bookmarkEnd w:id="65"/>
      <w:r>
        <w:rPr>
          <w:rFonts w:hint="cs"/>
          <w:rtl/>
          <w:lang w:eastAsia="he-IL"/>
        </w:rPr>
        <w:t>שקיבוץ יכול לקנות מכסה בהתאם</w:t>
      </w:r>
      <w:bookmarkStart w:id="66" w:name="_ETM_Q1_298955"/>
      <w:bookmarkEnd w:id="66"/>
      <w:r>
        <w:rPr>
          <w:rFonts w:hint="cs"/>
          <w:rtl/>
          <w:lang w:eastAsia="he-IL"/>
        </w:rPr>
        <w:t xml:space="preserve"> למספר התושבים או החברים שלא נמצאים. אנחנו </w:t>
      </w:r>
      <w:bookmarkStart w:id="67" w:name="_ETM_Q1_301122"/>
      <w:bookmarkStart w:id="68" w:name="_ETM_Q1_301411"/>
      <w:bookmarkEnd w:id="67"/>
      <w:bookmarkEnd w:id="68"/>
      <w:r>
        <w:rPr>
          <w:rFonts w:hint="cs"/>
          <w:rtl/>
          <w:lang w:eastAsia="he-IL"/>
        </w:rPr>
        <w:t xml:space="preserve">מבקשים להסיר </w:t>
      </w:r>
      <w:bookmarkStart w:id="69" w:name="_ETM_Q1_303062"/>
      <w:bookmarkEnd w:id="69"/>
      <w:r>
        <w:rPr>
          <w:rFonts w:hint="cs"/>
          <w:rtl/>
          <w:lang w:eastAsia="he-IL"/>
        </w:rPr>
        <w:t xml:space="preserve">את המגבלות האלה ולהגדיל את הכמות שהם יכולים לקנות בכל </w:t>
      </w:r>
      <w:bookmarkStart w:id="70" w:name="_ETM_Q1_310634"/>
      <w:bookmarkEnd w:id="70"/>
      <w:r>
        <w:rPr>
          <w:rFonts w:hint="cs"/>
          <w:rtl/>
          <w:lang w:eastAsia="he-IL"/>
        </w:rPr>
        <w:t>אירוע.</w:t>
      </w:r>
    </w:p>
    <w:p w14:paraId="0FAA69BE" w14:textId="77777777" w:rsidR="00E201CB" w:rsidRDefault="00E201CB" w:rsidP="007F76D8">
      <w:pPr>
        <w:rPr>
          <w:rtl/>
          <w:lang w:eastAsia="he-IL"/>
        </w:rPr>
      </w:pPr>
      <w:bookmarkStart w:id="71" w:name="_ETM_Q1_311522"/>
      <w:bookmarkStart w:id="72" w:name="_ETM_Q1_311627"/>
      <w:bookmarkStart w:id="73" w:name="_ETM_Q1_312444"/>
      <w:bookmarkEnd w:id="71"/>
      <w:bookmarkEnd w:id="72"/>
      <w:bookmarkEnd w:id="73"/>
    </w:p>
    <w:p w14:paraId="51A7906D" w14:textId="66DA76E0" w:rsidR="00E201CB" w:rsidRDefault="00E201CB" w:rsidP="00E201CB">
      <w:pPr>
        <w:pStyle w:val="a4"/>
        <w:keepNext/>
        <w:rPr>
          <w:rtl/>
        </w:rPr>
      </w:pPr>
      <w:bookmarkStart w:id="74" w:name="ET_speaker_6348_5"/>
      <w:r w:rsidRPr="00E201CB">
        <w:rPr>
          <w:rStyle w:val="TagStyle"/>
          <w:rtl/>
        </w:rPr>
        <w:t xml:space="preserve"> &lt;&lt; דובר &gt;&gt; </w:t>
      </w:r>
      <w:r>
        <w:rPr>
          <w:rtl/>
        </w:rPr>
        <w:t>שלום דנינו (הליכוד):</w:t>
      </w:r>
      <w:r w:rsidRPr="00E201CB">
        <w:rPr>
          <w:rStyle w:val="TagStyle"/>
          <w:rtl/>
        </w:rPr>
        <w:t xml:space="preserve"> &lt;&lt; דובר &gt;&gt;</w:t>
      </w:r>
      <w:r w:rsidR="00215952">
        <w:rPr>
          <w:rtl/>
        </w:rPr>
        <w:t xml:space="preserve"> </w:t>
      </w:r>
      <w:bookmarkEnd w:id="74"/>
    </w:p>
    <w:p w14:paraId="2AE2E8A5" w14:textId="77777777" w:rsidR="00E201CB" w:rsidRDefault="00E201CB" w:rsidP="00E201CB">
      <w:pPr>
        <w:pStyle w:val="KeepWithNext"/>
        <w:rPr>
          <w:rtl/>
        </w:rPr>
      </w:pPr>
    </w:p>
    <w:p w14:paraId="2489C82A" w14:textId="77777777" w:rsidR="00E201CB" w:rsidRDefault="00E201CB" w:rsidP="00E201CB">
      <w:pPr>
        <w:rPr>
          <w:rtl/>
        </w:rPr>
      </w:pPr>
      <w:bookmarkStart w:id="75" w:name="_ETM_Q1_313142"/>
      <w:bookmarkStart w:id="76" w:name="_ETM_Q1_313219"/>
      <w:bookmarkStart w:id="77" w:name="_ETM_Q1_308543"/>
      <w:bookmarkStart w:id="78" w:name="_ETM_Q1_308800"/>
      <w:bookmarkEnd w:id="75"/>
      <w:bookmarkEnd w:id="76"/>
      <w:bookmarkEnd w:id="77"/>
      <w:bookmarkEnd w:id="78"/>
      <w:r>
        <w:rPr>
          <w:rFonts w:hint="cs"/>
          <w:rtl/>
        </w:rPr>
        <w:t>לקנות או לייצר?</w:t>
      </w:r>
    </w:p>
    <w:p w14:paraId="59E2D643" w14:textId="77777777" w:rsidR="00E201CB" w:rsidRDefault="00E201CB" w:rsidP="00E201CB">
      <w:pPr>
        <w:rPr>
          <w:rtl/>
        </w:rPr>
      </w:pPr>
      <w:bookmarkStart w:id="79" w:name="_ETM_Q1_310495"/>
      <w:bookmarkStart w:id="80" w:name="_ETM_Q1_310589"/>
      <w:bookmarkStart w:id="81" w:name="_ETM_Q1_311380"/>
      <w:bookmarkEnd w:id="79"/>
      <w:bookmarkEnd w:id="80"/>
      <w:bookmarkEnd w:id="81"/>
    </w:p>
    <w:p w14:paraId="42FFC9F7" w14:textId="77EED5AD" w:rsidR="00E201CB" w:rsidRDefault="00E201CB" w:rsidP="00E201CB">
      <w:pPr>
        <w:pStyle w:val="af9"/>
        <w:keepNext/>
        <w:rPr>
          <w:rtl/>
        </w:rPr>
      </w:pPr>
      <w:bookmarkStart w:id="82" w:name="ET_guest_אסף_לוי_6"/>
      <w:r w:rsidRPr="00E201CB">
        <w:rPr>
          <w:rStyle w:val="TagStyle"/>
          <w:rtl/>
        </w:rPr>
        <w:t xml:space="preserve"> &lt;&lt; אורח &gt;&gt; </w:t>
      </w:r>
      <w:r>
        <w:rPr>
          <w:rtl/>
        </w:rPr>
        <w:t>אסף לוי:</w:t>
      </w:r>
      <w:r w:rsidRPr="00E201CB">
        <w:rPr>
          <w:rStyle w:val="TagStyle"/>
          <w:rtl/>
        </w:rPr>
        <w:t xml:space="preserve"> &lt;&lt; אורח &gt;&gt;</w:t>
      </w:r>
      <w:r w:rsidR="00215952">
        <w:rPr>
          <w:rtl/>
        </w:rPr>
        <w:t xml:space="preserve"> </w:t>
      </w:r>
      <w:bookmarkEnd w:id="82"/>
    </w:p>
    <w:p w14:paraId="1576CE44" w14:textId="77777777" w:rsidR="00E201CB" w:rsidRDefault="00E201CB" w:rsidP="00E201CB">
      <w:pPr>
        <w:pStyle w:val="KeepWithNext"/>
        <w:rPr>
          <w:rtl/>
        </w:rPr>
      </w:pPr>
    </w:p>
    <w:p w14:paraId="7ED574A8" w14:textId="77777777" w:rsidR="00E201CB" w:rsidRDefault="00E201CB" w:rsidP="00E201CB">
      <w:pPr>
        <w:rPr>
          <w:rtl/>
        </w:rPr>
      </w:pPr>
      <w:bookmarkStart w:id="83" w:name="_ETM_Q1_311995"/>
      <w:bookmarkStart w:id="84" w:name="_ETM_Q1_312061"/>
      <w:bookmarkEnd w:id="83"/>
      <w:bookmarkEnd w:id="84"/>
      <w:r>
        <w:rPr>
          <w:rFonts w:hint="cs"/>
          <w:rtl/>
        </w:rPr>
        <w:t>לקנות. כרגע, לקנות זה לייצר.</w:t>
      </w:r>
    </w:p>
    <w:p w14:paraId="5A9C1F71" w14:textId="77777777" w:rsidR="00E201CB" w:rsidRDefault="00E201CB" w:rsidP="00E201CB">
      <w:pPr>
        <w:rPr>
          <w:rtl/>
        </w:rPr>
      </w:pPr>
      <w:bookmarkStart w:id="85" w:name="_ETM_Q1_315797"/>
      <w:bookmarkStart w:id="86" w:name="_ETM_Q1_315887"/>
      <w:bookmarkEnd w:id="85"/>
      <w:bookmarkEnd w:id="86"/>
    </w:p>
    <w:p w14:paraId="3E29EA39" w14:textId="182BD590" w:rsidR="00E201CB" w:rsidRDefault="00E201CB" w:rsidP="00E201CB">
      <w:pPr>
        <w:pStyle w:val="af6"/>
        <w:keepNext/>
        <w:rPr>
          <w:rtl/>
        </w:rPr>
      </w:pPr>
      <w:bookmarkStart w:id="87" w:name="ET_yor_5159_7"/>
      <w:r w:rsidRPr="00E201CB">
        <w:rPr>
          <w:rStyle w:val="TagStyle"/>
          <w:rtl/>
        </w:rPr>
        <w:t xml:space="preserve"> &lt;&lt; יור &gt;&gt; </w:t>
      </w:r>
      <w:r>
        <w:rPr>
          <w:rtl/>
        </w:rPr>
        <w:t>היו"ר דוד ביטן:</w:t>
      </w:r>
      <w:r w:rsidRPr="00E201CB">
        <w:rPr>
          <w:rStyle w:val="TagStyle"/>
          <w:rtl/>
        </w:rPr>
        <w:t xml:space="preserve"> &lt;&lt; יור &gt;&gt;</w:t>
      </w:r>
      <w:r w:rsidR="00215952">
        <w:rPr>
          <w:rtl/>
        </w:rPr>
        <w:t xml:space="preserve"> </w:t>
      </w:r>
      <w:bookmarkEnd w:id="87"/>
    </w:p>
    <w:p w14:paraId="746A060A" w14:textId="77777777" w:rsidR="00E201CB" w:rsidRDefault="00E201CB" w:rsidP="00E201CB">
      <w:pPr>
        <w:pStyle w:val="KeepWithNext"/>
        <w:rPr>
          <w:rtl/>
        </w:rPr>
      </w:pPr>
    </w:p>
    <w:p w14:paraId="715CE033" w14:textId="77777777" w:rsidR="00E201CB" w:rsidRDefault="00E201CB" w:rsidP="00E201CB">
      <w:pPr>
        <w:rPr>
          <w:rtl/>
        </w:rPr>
      </w:pPr>
      <w:bookmarkStart w:id="88" w:name="_ETM_Q1_317196"/>
      <w:bookmarkStart w:id="89" w:name="_ETM_Q1_312654"/>
      <w:bookmarkStart w:id="90" w:name="_ETM_Q1_312895"/>
      <w:bookmarkEnd w:id="88"/>
      <w:bookmarkEnd w:id="89"/>
      <w:bookmarkEnd w:id="90"/>
      <w:r>
        <w:rPr>
          <w:rFonts w:hint="cs"/>
          <w:rtl/>
        </w:rPr>
        <w:t xml:space="preserve">יש מושבים, חוץ </w:t>
      </w:r>
      <w:bookmarkStart w:id="91" w:name="_ETM_Q1_315237"/>
      <w:bookmarkEnd w:id="91"/>
      <w:r>
        <w:rPr>
          <w:rFonts w:hint="cs"/>
          <w:rtl/>
        </w:rPr>
        <w:t>מהקיבוצים, שיש להם?</w:t>
      </w:r>
    </w:p>
    <w:p w14:paraId="521E9CF1" w14:textId="77777777" w:rsidR="00E201CB" w:rsidRDefault="00E201CB" w:rsidP="00E201CB">
      <w:pPr>
        <w:rPr>
          <w:rtl/>
        </w:rPr>
      </w:pPr>
      <w:bookmarkStart w:id="92" w:name="_ETM_Q1_318443"/>
      <w:bookmarkStart w:id="93" w:name="_ETM_Q1_318538"/>
      <w:bookmarkStart w:id="94" w:name="_ETM_Q1_313845"/>
      <w:bookmarkStart w:id="95" w:name="_ETM_Q1_314085"/>
      <w:bookmarkStart w:id="96" w:name="_ETM_Q1_312565"/>
      <w:bookmarkStart w:id="97" w:name="_ETM_Q1_312806"/>
      <w:bookmarkEnd w:id="92"/>
      <w:bookmarkEnd w:id="93"/>
      <w:bookmarkEnd w:id="94"/>
      <w:bookmarkEnd w:id="95"/>
      <w:bookmarkEnd w:id="96"/>
      <w:bookmarkEnd w:id="97"/>
    </w:p>
    <w:p w14:paraId="7C4CBD4D" w14:textId="34BEAE3D" w:rsidR="00E201CB" w:rsidRDefault="00E201CB" w:rsidP="00E201CB">
      <w:pPr>
        <w:pStyle w:val="af9"/>
        <w:keepNext/>
        <w:rPr>
          <w:rtl/>
        </w:rPr>
      </w:pPr>
      <w:bookmarkStart w:id="98" w:name="ET_guest_אסף_לוי_8"/>
      <w:r w:rsidRPr="00E201CB">
        <w:rPr>
          <w:rStyle w:val="TagStyle"/>
          <w:rtl/>
        </w:rPr>
        <w:t xml:space="preserve"> &lt;&lt; אורח &gt;&gt; </w:t>
      </w:r>
      <w:r>
        <w:rPr>
          <w:rtl/>
        </w:rPr>
        <w:t>אסף לוי:</w:t>
      </w:r>
      <w:r w:rsidRPr="00E201CB">
        <w:rPr>
          <w:rStyle w:val="TagStyle"/>
          <w:rtl/>
        </w:rPr>
        <w:t xml:space="preserve"> &lt;&lt; אורח &gt;&gt;</w:t>
      </w:r>
      <w:r w:rsidR="00215952">
        <w:rPr>
          <w:rtl/>
        </w:rPr>
        <w:t xml:space="preserve"> </w:t>
      </w:r>
      <w:bookmarkEnd w:id="98"/>
    </w:p>
    <w:p w14:paraId="3925B6F2" w14:textId="77777777" w:rsidR="00E201CB" w:rsidRDefault="00E201CB" w:rsidP="00E201CB">
      <w:pPr>
        <w:pStyle w:val="KeepWithNext"/>
        <w:rPr>
          <w:rtl/>
        </w:rPr>
      </w:pPr>
    </w:p>
    <w:p w14:paraId="4BEEEBCF" w14:textId="77777777" w:rsidR="00E201CB" w:rsidRDefault="00E201CB" w:rsidP="00E201CB">
      <w:pPr>
        <w:rPr>
          <w:rtl/>
        </w:rPr>
      </w:pPr>
      <w:bookmarkStart w:id="99" w:name="_ETM_Q1_315312"/>
      <w:bookmarkStart w:id="100" w:name="_ETM_Q1_315381"/>
      <w:bookmarkEnd w:id="99"/>
      <w:bookmarkEnd w:id="100"/>
      <w:r>
        <w:rPr>
          <w:rFonts w:hint="cs"/>
          <w:rtl/>
        </w:rPr>
        <w:t>יש מעט.</w:t>
      </w:r>
    </w:p>
    <w:p w14:paraId="5182025E" w14:textId="77777777" w:rsidR="00E201CB" w:rsidRDefault="00E201CB" w:rsidP="00E201CB">
      <w:pPr>
        <w:rPr>
          <w:rtl/>
        </w:rPr>
      </w:pPr>
      <w:bookmarkStart w:id="101" w:name="_ETM_Q1_323310"/>
      <w:bookmarkStart w:id="102" w:name="_ETM_Q1_323407"/>
      <w:bookmarkStart w:id="103" w:name="_ETM_Q1_318736"/>
      <w:bookmarkStart w:id="104" w:name="_ETM_Q1_318977"/>
      <w:bookmarkStart w:id="105" w:name="_ETM_Q1_320143"/>
      <w:bookmarkEnd w:id="101"/>
      <w:bookmarkEnd w:id="102"/>
      <w:bookmarkEnd w:id="103"/>
      <w:bookmarkEnd w:id="104"/>
      <w:bookmarkEnd w:id="105"/>
    </w:p>
    <w:p w14:paraId="3DFD58C2" w14:textId="5381F6A4" w:rsidR="00E201CB" w:rsidRDefault="00E201CB" w:rsidP="00E201CB">
      <w:pPr>
        <w:pStyle w:val="a4"/>
        <w:keepNext/>
        <w:rPr>
          <w:rtl/>
        </w:rPr>
      </w:pPr>
      <w:bookmarkStart w:id="106" w:name="ET_speaker_6348_9"/>
      <w:r w:rsidRPr="00E201CB">
        <w:rPr>
          <w:rStyle w:val="TagStyle"/>
          <w:rtl/>
        </w:rPr>
        <w:t xml:space="preserve"> &lt;&lt; דובר &gt;&gt; </w:t>
      </w:r>
      <w:r>
        <w:rPr>
          <w:rtl/>
        </w:rPr>
        <w:t>שלום דנינו (הליכוד):</w:t>
      </w:r>
      <w:r w:rsidRPr="00E201CB">
        <w:rPr>
          <w:rStyle w:val="TagStyle"/>
          <w:rtl/>
        </w:rPr>
        <w:t xml:space="preserve"> &lt;&lt; דובר &gt;&gt;</w:t>
      </w:r>
      <w:r w:rsidR="00215952">
        <w:rPr>
          <w:rtl/>
        </w:rPr>
        <w:t xml:space="preserve"> </w:t>
      </w:r>
      <w:bookmarkEnd w:id="106"/>
    </w:p>
    <w:p w14:paraId="266168E4" w14:textId="77777777" w:rsidR="00E201CB" w:rsidRDefault="00E201CB" w:rsidP="00E201CB">
      <w:pPr>
        <w:pStyle w:val="KeepWithNext"/>
        <w:rPr>
          <w:rtl/>
        </w:rPr>
      </w:pPr>
    </w:p>
    <w:p w14:paraId="441A2145" w14:textId="77777777" w:rsidR="00E201CB" w:rsidRDefault="00E201CB" w:rsidP="00E201CB">
      <w:pPr>
        <w:rPr>
          <w:rtl/>
        </w:rPr>
      </w:pPr>
      <w:bookmarkStart w:id="107" w:name="_ETM_Q1_320796"/>
      <w:bookmarkStart w:id="108" w:name="_ETM_Q1_320858"/>
      <w:bookmarkEnd w:id="107"/>
      <w:bookmarkEnd w:id="108"/>
      <w:r>
        <w:rPr>
          <w:rFonts w:hint="cs"/>
          <w:rtl/>
        </w:rPr>
        <w:t xml:space="preserve">אחד </w:t>
      </w:r>
      <w:r>
        <w:rPr>
          <w:rtl/>
        </w:rPr>
        <w:t>–</w:t>
      </w:r>
      <w:r>
        <w:rPr>
          <w:rFonts w:hint="cs"/>
          <w:rtl/>
        </w:rPr>
        <w:t xml:space="preserve"> </w:t>
      </w:r>
      <w:bookmarkStart w:id="109" w:name="_ETM_Q1_322156"/>
      <w:bookmarkEnd w:id="109"/>
      <w:r>
        <w:rPr>
          <w:rFonts w:hint="cs"/>
          <w:rtl/>
        </w:rPr>
        <w:t>רק יכיני, ורפת אחת.</w:t>
      </w:r>
    </w:p>
    <w:p w14:paraId="5FB402EE" w14:textId="77777777" w:rsidR="00E201CB" w:rsidRDefault="00E201CB" w:rsidP="00E201CB">
      <w:pPr>
        <w:rPr>
          <w:rtl/>
        </w:rPr>
      </w:pPr>
      <w:bookmarkStart w:id="110" w:name="_ETM_Q1_326450"/>
      <w:bookmarkStart w:id="111" w:name="_ETM_Q1_326551"/>
      <w:bookmarkStart w:id="112" w:name="_ETM_Q1_327191"/>
      <w:bookmarkStart w:id="113" w:name="_ETM_Q1_327300"/>
      <w:bookmarkStart w:id="114" w:name="_ETM_Q1_325013"/>
      <w:bookmarkEnd w:id="110"/>
      <w:bookmarkEnd w:id="111"/>
      <w:bookmarkEnd w:id="112"/>
      <w:bookmarkEnd w:id="113"/>
      <w:bookmarkEnd w:id="114"/>
    </w:p>
    <w:p w14:paraId="6E9DBFBB" w14:textId="2E7CFEF1" w:rsidR="00E201CB" w:rsidRDefault="00E201CB" w:rsidP="00E201CB">
      <w:pPr>
        <w:pStyle w:val="af9"/>
        <w:keepNext/>
        <w:rPr>
          <w:rtl/>
        </w:rPr>
      </w:pPr>
      <w:bookmarkStart w:id="115" w:name="ET_guest_עילית_סקפה_לנדאו_10"/>
      <w:r w:rsidRPr="00E201CB">
        <w:rPr>
          <w:rStyle w:val="TagStyle"/>
          <w:rtl/>
        </w:rPr>
        <w:t xml:space="preserve"> &lt;&lt; אורח &gt;&gt; </w:t>
      </w:r>
      <w:r>
        <w:rPr>
          <w:rtl/>
        </w:rPr>
        <w:t>עילית סקפה לנדאו:</w:t>
      </w:r>
      <w:r w:rsidRPr="00E201CB">
        <w:rPr>
          <w:rStyle w:val="TagStyle"/>
          <w:rtl/>
        </w:rPr>
        <w:t xml:space="preserve"> &lt;&lt; אורח &gt;&gt;</w:t>
      </w:r>
      <w:r w:rsidR="00215952">
        <w:rPr>
          <w:rtl/>
        </w:rPr>
        <w:t xml:space="preserve"> </w:t>
      </w:r>
      <w:bookmarkEnd w:id="115"/>
    </w:p>
    <w:p w14:paraId="6FEFB221" w14:textId="77777777" w:rsidR="00E201CB" w:rsidRDefault="00E201CB" w:rsidP="00E201CB">
      <w:pPr>
        <w:pStyle w:val="KeepWithNext"/>
        <w:rPr>
          <w:rtl/>
        </w:rPr>
      </w:pPr>
    </w:p>
    <w:p w14:paraId="15B3C784" w14:textId="77777777" w:rsidR="00E201CB" w:rsidRDefault="00E201CB" w:rsidP="00E201CB">
      <w:pPr>
        <w:rPr>
          <w:rtl/>
        </w:rPr>
      </w:pPr>
      <w:bookmarkStart w:id="116" w:name="_ETM_Q1_325697"/>
      <w:bookmarkStart w:id="117" w:name="_ETM_Q1_325764"/>
      <w:bookmarkEnd w:id="116"/>
      <w:bookmarkEnd w:id="117"/>
      <w:r>
        <w:rPr>
          <w:rFonts w:hint="cs"/>
          <w:rtl/>
        </w:rPr>
        <w:t>יש שם עוד רפתות</w:t>
      </w:r>
      <w:r>
        <w:t>;</w:t>
      </w:r>
      <w:r>
        <w:rPr>
          <w:rFonts w:hint="cs"/>
          <w:rtl/>
        </w:rPr>
        <w:t xml:space="preserve"> </w:t>
      </w:r>
      <w:bookmarkStart w:id="118" w:name="_ETM_Q1_324512"/>
      <w:bookmarkStart w:id="119" w:name="_ETM_Q1_324755"/>
      <w:bookmarkEnd w:id="118"/>
      <w:bookmarkEnd w:id="119"/>
      <w:r>
        <w:rPr>
          <w:rFonts w:hint="cs"/>
          <w:rtl/>
        </w:rPr>
        <w:t>יש בערך</w:t>
      </w:r>
      <w:bookmarkStart w:id="120" w:name="_ETM_Q1_325635"/>
      <w:bookmarkEnd w:id="120"/>
      <w:r>
        <w:rPr>
          <w:rFonts w:hint="cs"/>
          <w:rtl/>
        </w:rPr>
        <w:t xml:space="preserve"> שמונה או תשעה </w:t>
      </w:r>
      <w:bookmarkStart w:id="121" w:name="_ETM_Q1_327059"/>
      <w:bookmarkStart w:id="122" w:name="_ETM_Q1_327319"/>
      <w:bookmarkEnd w:id="121"/>
      <w:bookmarkEnd w:id="122"/>
      <w:r>
        <w:rPr>
          <w:rFonts w:hint="cs"/>
          <w:rtl/>
        </w:rPr>
        <w:t>יצרנים ביכיני.</w:t>
      </w:r>
      <w:bookmarkStart w:id="123" w:name="_ETM_Q1_329790"/>
      <w:bookmarkEnd w:id="123"/>
    </w:p>
    <w:p w14:paraId="0CD448B8" w14:textId="77777777" w:rsidR="00E201CB" w:rsidRDefault="00E201CB" w:rsidP="00E201CB">
      <w:pPr>
        <w:rPr>
          <w:rtl/>
        </w:rPr>
      </w:pPr>
      <w:bookmarkStart w:id="124" w:name="_ETM_Q1_329889"/>
      <w:bookmarkStart w:id="125" w:name="_ETM_Q1_330830"/>
      <w:bookmarkEnd w:id="124"/>
      <w:bookmarkEnd w:id="125"/>
    </w:p>
    <w:p w14:paraId="2946717D" w14:textId="0F14AD44" w:rsidR="00E201CB" w:rsidRDefault="00E201CB" w:rsidP="00E201CB">
      <w:pPr>
        <w:pStyle w:val="a4"/>
        <w:keepNext/>
        <w:rPr>
          <w:rtl/>
        </w:rPr>
      </w:pPr>
      <w:bookmarkStart w:id="126" w:name="ET_speaker_6348_11"/>
      <w:r w:rsidRPr="00E201CB">
        <w:rPr>
          <w:rStyle w:val="TagStyle"/>
          <w:rtl/>
        </w:rPr>
        <w:t xml:space="preserve"> &lt;&lt; דובר &gt;&gt; </w:t>
      </w:r>
      <w:r>
        <w:rPr>
          <w:rtl/>
        </w:rPr>
        <w:t>שלום דנינו (הליכוד):</w:t>
      </w:r>
      <w:r w:rsidRPr="00E201CB">
        <w:rPr>
          <w:rStyle w:val="TagStyle"/>
          <w:rtl/>
        </w:rPr>
        <w:t xml:space="preserve"> &lt;&lt; דובר &gt;&gt;</w:t>
      </w:r>
      <w:r w:rsidR="00215952">
        <w:rPr>
          <w:rtl/>
        </w:rPr>
        <w:t xml:space="preserve"> </w:t>
      </w:r>
      <w:bookmarkEnd w:id="126"/>
    </w:p>
    <w:p w14:paraId="69B372CF" w14:textId="77777777" w:rsidR="00E201CB" w:rsidRDefault="00E201CB" w:rsidP="00E201CB">
      <w:pPr>
        <w:pStyle w:val="KeepWithNext"/>
        <w:rPr>
          <w:rtl/>
        </w:rPr>
      </w:pPr>
    </w:p>
    <w:p w14:paraId="5B47094F" w14:textId="77777777" w:rsidR="00E201CB" w:rsidRDefault="00E201CB" w:rsidP="00E201CB">
      <w:pPr>
        <w:rPr>
          <w:rtl/>
        </w:rPr>
      </w:pPr>
      <w:bookmarkStart w:id="127" w:name="_ETM_Q1_331530"/>
      <w:bookmarkStart w:id="128" w:name="_ETM_Q1_331597"/>
      <w:bookmarkEnd w:id="127"/>
      <w:bookmarkEnd w:id="128"/>
      <w:r>
        <w:rPr>
          <w:rFonts w:hint="cs"/>
          <w:rtl/>
        </w:rPr>
        <w:t xml:space="preserve">יש שמונה </w:t>
      </w:r>
      <w:bookmarkStart w:id="129" w:name="_ETM_Q1_332616"/>
      <w:bookmarkStart w:id="130" w:name="_ETM_Q1_328208"/>
      <w:bookmarkStart w:id="131" w:name="_ETM_Q1_328450"/>
      <w:bookmarkEnd w:id="129"/>
      <w:bookmarkEnd w:id="130"/>
      <w:bookmarkEnd w:id="131"/>
      <w:r>
        <w:rPr>
          <w:rFonts w:hint="cs"/>
          <w:rtl/>
        </w:rPr>
        <w:t>או תשע רפתות ביכיני?</w:t>
      </w:r>
    </w:p>
    <w:p w14:paraId="77AA37B5" w14:textId="77777777" w:rsidR="00E201CB" w:rsidRDefault="00E201CB" w:rsidP="00E201CB">
      <w:pPr>
        <w:rPr>
          <w:rtl/>
        </w:rPr>
      </w:pPr>
      <w:bookmarkStart w:id="132" w:name="_ETM_Q1_333186"/>
      <w:bookmarkStart w:id="133" w:name="_ETM_Q1_333298"/>
      <w:bookmarkStart w:id="134" w:name="_ETM_Q1_334421"/>
      <w:bookmarkEnd w:id="132"/>
      <w:bookmarkEnd w:id="133"/>
      <w:bookmarkEnd w:id="134"/>
    </w:p>
    <w:p w14:paraId="755AC57B" w14:textId="7E80915E" w:rsidR="00E201CB" w:rsidRDefault="00E201CB" w:rsidP="00E201CB">
      <w:pPr>
        <w:pStyle w:val="af9"/>
        <w:keepNext/>
        <w:rPr>
          <w:rtl/>
        </w:rPr>
      </w:pPr>
      <w:bookmarkStart w:id="135" w:name="ET_guest_עילית_סקפה_לנדאו_12"/>
      <w:r w:rsidRPr="00E201CB">
        <w:rPr>
          <w:rStyle w:val="TagStyle"/>
          <w:rtl/>
        </w:rPr>
        <w:t xml:space="preserve"> &lt;&lt; אורח &gt;&gt; </w:t>
      </w:r>
      <w:r>
        <w:rPr>
          <w:rtl/>
        </w:rPr>
        <w:t>עילית סקפה לנדאו:</w:t>
      </w:r>
      <w:r w:rsidRPr="00E201CB">
        <w:rPr>
          <w:rStyle w:val="TagStyle"/>
          <w:rtl/>
        </w:rPr>
        <w:t xml:space="preserve"> &lt;&lt; אורח &gt;&gt;</w:t>
      </w:r>
      <w:r w:rsidR="00215952">
        <w:rPr>
          <w:rtl/>
        </w:rPr>
        <w:t xml:space="preserve"> </w:t>
      </w:r>
      <w:bookmarkEnd w:id="135"/>
    </w:p>
    <w:p w14:paraId="3AE0A9BF" w14:textId="77777777" w:rsidR="00E201CB" w:rsidRDefault="00E201CB" w:rsidP="00E201CB">
      <w:pPr>
        <w:pStyle w:val="KeepWithNext"/>
        <w:rPr>
          <w:rtl/>
        </w:rPr>
      </w:pPr>
    </w:p>
    <w:p w14:paraId="7C14A3B9" w14:textId="77777777" w:rsidR="00E201CB" w:rsidRDefault="00E201CB" w:rsidP="00E201CB">
      <w:pPr>
        <w:rPr>
          <w:rtl/>
        </w:rPr>
      </w:pPr>
      <w:bookmarkStart w:id="136" w:name="_ETM_Q1_335133"/>
      <w:bookmarkStart w:id="137" w:name="_ETM_Q1_335197"/>
      <w:bookmarkEnd w:id="136"/>
      <w:bookmarkEnd w:id="137"/>
      <w:r>
        <w:rPr>
          <w:rFonts w:hint="cs"/>
          <w:rtl/>
        </w:rPr>
        <w:t>יצרנים.</w:t>
      </w:r>
    </w:p>
    <w:p w14:paraId="5769D837" w14:textId="77777777" w:rsidR="00E201CB" w:rsidRDefault="00E201CB" w:rsidP="00E201CB">
      <w:pPr>
        <w:rPr>
          <w:rtl/>
        </w:rPr>
      </w:pPr>
      <w:bookmarkStart w:id="138" w:name="_ETM_Q1_336664"/>
      <w:bookmarkStart w:id="139" w:name="_ETM_Q1_336758"/>
      <w:bookmarkStart w:id="140" w:name="_ETM_Q1_337486"/>
      <w:bookmarkEnd w:id="138"/>
      <w:bookmarkEnd w:id="139"/>
      <w:bookmarkEnd w:id="140"/>
    </w:p>
    <w:p w14:paraId="4D845389" w14:textId="557A8088" w:rsidR="00E201CB" w:rsidRDefault="00E201CB" w:rsidP="00E201CB">
      <w:pPr>
        <w:pStyle w:val="a4"/>
        <w:keepNext/>
        <w:rPr>
          <w:rtl/>
        </w:rPr>
      </w:pPr>
      <w:bookmarkStart w:id="141" w:name="ET_speaker_6348_13"/>
      <w:r w:rsidRPr="00E201CB">
        <w:rPr>
          <w:rStyle w:val="TagStyle"/>
          <w:rtl/>
        </w:rPr>
        <w:lastRenderedPageBreak/>
        <w:t xml:space="preserve"> &lt;&lt; דובר &gt;&gt; </w:t>
      </w:r>
      <w:r>
        <w:rPr>
          <w:rtl/>
        </w:rPr>
        <w:t>שלום דנינו (הליכוד):</w:t>
      </w:r>
      <w:r w:rsidRPr="00E201CB">
        <w:rPr>
          <w:rStyle w:val="TagStyle"/>
          <w:rtl/>
        </w:rPr>
        <w:t xml:space="preserve"> &lt;&lt; דובר &gt;&gt;</w:t>
      </w:r>
      <w:r w:rsidR="00215952">
        <w:rPr>
          <w:rtl/>
        </w:rPr>
        <w:t xml:space="preserve"> </w:t>
      </w:r>
      <w:bookmarkEnd w:id="141"/>
    </w:p>
    <w:p w14:paraId="3023B3E6" w14:textId="77777777" w:rsidR="00E201CB" w:rsidRDefault="00E201CB" w:rsidP="00E201CB">
      <w:pPr>
        <w:pStyle w:val="KeepWithNext"/>
        <w:rPr>
          <w:rtl/>
        </w:rPr>
      </w:pPr>
    </w:p>
    <w:p w14:paraId="545451FE" w14:textId="77777777" w:rsidR="00E201CB" w:rsidRDefault="00E201CB" w:rsidP="00E201CB">
      <w:pPr>
        <w:rPr>
          <w:rtl/>
        </w:rPr>
      </w:pPr>
      <w:bookmarkStart w:id="142" w:name="_ETM_Q1_338437"/>
      <w:bookmarkStart w:id="143" w:name="_ETM_Q1_338534"/>
      <w:bookmarkStart w:id="144" w:name="_ETM_Q1_333728"/>
      <w:bookmarkStart w:id="145" w:name="_ETM_Q1_333995"/>
      <w:bookmarkEnd w:id="142"/>
      <w:bookmarkEnd w:id="143"/>
      <w:bookmarkEnd w:id="144"/>
      <w:bookmarkEnd w:id="145"/>
      <w:r>
        <w:rPr>
          <w:rFonts w:hint="cs"/>
          <w:rtl/>
        </w:rPr>
        <w:t>אם הבנתי נכון בדיון הקודם, את הגדל</w:t>
      </w:r>
      <w:bookmarkStart w:id="146" w:name="_ETM_Q1_338650"/>
      <w:bookmarkEnd w:id="146"/>
      <w:r>
        <w:rPr>
          <w:rFonts w:hint="cs"/>
          <w:rtl/>
        </w:rPr>
        <w:t xml:space="preserve">ת המכסות, שאני מבין </w:t>
      </w:r>
      <w:bookmarkStart w:id="147" w:name="_ETM_Q1_338870"/>
      <w:bookmarkStart w:id="148" w:name="_ETM_Q1_339127"/>
      <w:bookmarkEnd w:id="147"/>
      <w:bookmarkEnd w:id="148"/>
      <w:r>
        <w:rPr>
          <w:rFonts w:hint="cs"/>
          <w:rtl/>
        </w:rPr>
        <w:t>מאיפה היא באה - - -</w:t>
      </w:r>
      <w:bookmarkStart w:id="149" w:name="_ETM_Q1_337242"/>
      <w:bookmarkStart w:id="150" w:name="_ETM_Q1_337518"/>
      <w:bookmarkEnd w:id="149"/>
      <w:bookmarkEnd w:id="150"/>
    </w:p>
    <w:p w14:paraId="17F0E214" w14:textId="77777777" w:rsidR="00E201CB" w:rsidRDefault="00E201CB" w:rsidP="00E201CB">
      <w:pPr>
        <w:rPr>
          <w:rtl/>
        </w:rPr>
      </w:pPr>
      <w:bookmarkStart w:id="151" w:name="_ETM_Q1_337817"/>
      <w:bookmarkStart w:id="152" w:name="_ETM_Q1_338537"/>
      <w:bookmarkEnd w:id="151"/>
      <w:bookmarkEnd w:id="152"/>
    </w:p>
    <w:p w14:paraId="4F7FF4FE" w14:textId="69F3163E" w:rsidR="00E201CB" w:rsidRDefault="00E201CB" w:rsidP="00E201CB">
      <w:pPr>
        <w:pStyle w:val="af9"/>
        <w:keepNext/>
        <w:rPr>
          <w:rtl/>
        </w:rPr>
      </w:pPr>
      <w:bookmarkStart w:id="153" w:name="ET_guest_אסף_לוי_14"/>
      <w:r w:rsidRPr="00E201CB">
        <w:rPr>
          <w:rStyle w:val="TagStyle"/>
          <w:rtl/>
        </w:rPr>
        <w:t xml:space="preserve"> &lt;&lt; אורח &gt;&gt; </w:t>
      </w:r>
      <w:r>
        <w:rPr>
          <w:rtl/>
        </w:rPr>
        <w:t>אסף לוי:</w:t>
      </w:r>
      <w:r w:rsidRPr="00E201CB">
        <w:rPr>
          <w:rStyle w:val="TagStyle"/>
          <w:rtl/>
        </w:rPr>
        <w:t xml:space="preserve"> &lt;&lt; אורח &gt;&gt;</w:t>
      </w:r>
      <w:r w:rsidR="00215952">
        <w:rPr>
          <w:rtl/>
        </w:rPr>
        <w:t xml:space="preserve"> </w:t>
      </w:r>
      <w:bookmarkEnd w:id="153"/>
    </w:p>
    <w:p w14:paraId="551EE8C5" w14:textId="77777777" w:rsidR="00E201CB" w:rsidRDefault="00E201CB" w:rsidP="00E201CB">
      <w:pPr>
        <w:pStyle w:val="KeepWithNext"/>
        <w:rPr>
          <w:rtl/>
        </w:rPr>
      </w:pPr>
    </w:p>
    <w:p w14:paraId="3A94C5C1" w14:textId="77777777" w:rsidR="00E201CB" w:rsidRDefault="00E201CB" w:rsidP="00E201CB">
      <w:pPr>
        <w:rPr>
          <w:rtl/>
        </w:rPr>
      </w:pPr>
      <w:bookmarkStart w:id="154" w:name="_ETM_Q1_339500"/>
      <w:bookmarkStart w:id="155" w:name="_ETM_Q1_339608"/>
      <w:bookmarkEnd w:id="154"/>
      <w:bookmarkEnd w:id="155"/>
      <w:r>
        <w:rPr>
          <w:rFonts w:hint="cs"/>
          <w:rtl/>
        </w:rPr>
        <w:t xml:space="preserve">אלה </w:t>
      </w:r>
      <w:bookmarkStart w:id="156" w:name="_ETM_Q1_340028"/>
      <w:bookmarkEnd w:id="156"/>
      <w:r>
        <w:rPr>
          <w:rFonts w:hint="cs"/>
          <w:rtl/>
        </w:rPr>
        <w:t xml:space="preserve">דברים שונים. </w:t>
      </w:r>
      <w:bookmarkStart w:id="157" w:name="_ETM_Q1_342368"/>
      <w:bookmarkStart w:id="158" w:name="_ETM_Q1_342513"/>
      <w:bookmarkStart w:id="159" w:name="_ETM_Q1_340894"/>
      <w:bookmarkStart w:id="160" w:name="_ETM_Q1_341153"/>
      <w:bookmarkEnd w:id="157"/>
      <w:bookmarkEnd w:id="158"/>
      <w:bookmarkEnd w:id="159"/>
      <w:bookmarkEnd w:id="160"/>
      <w:r>
        <w:rPr>
          <w:rFonts w:hint="cs"/>
          <w:rtl/>
        </w:rPr>
        <w:t xml:space="preserve">בהגדלת המכסות, </w:t>
      </w:r>
      <w:bookmarkStart w:id="161" w:name="_ETM_Q1_343001"/>
      <w:bookmarkStart w:id="162" w:name="_ETM_Q1_343256"/>
      <w:bookmarkStart w:id="163" w:name="_ETM_Q1_344384"/>
      <w:bookmarkStart w:id="164" w:name="_ETM_Q1_344703"/>
      <w:bookmarkEnd w:id="161"/>
      <w:bookmarkEnd w:id="162"/>
      <w:bookmarkEnd w:id="163"/>
      <w:bookmarkEnd w:id="164"/>
      <w:r>
        <w:rPr>
          <w:rFonts w:hint="cs"/>
          <w:rtl/>
        </w:rPr>
        <w:t xml:space="preserve">הייתה </w:t>
      </w:r>
      <w:bookmarkStart w:id="165" w:name="_ETM_Q1_343930"/>
      <w:bookmarkStart w:id="166" w:name="_ETM_Q1_344188"/>
      <w:bookmarkEnd w:id="165"/>
      <w:bookmarkEnd w:id="166"/>
      <w:r>
        <w:rPr>
          <w:rFonts w:hint="cs"/>
          <w:rtl/>
        </w:rPr>
        <w:t xml:space="preserve">יתרה </w:t>
      </w:r>
      <w:bookmarkStart w:id="167" w:name="_ETM_Q1_344667"/>
      <w:bookmarkEnd w:id="167"/>
      <w:r>
        <w:rPr>
          <w:rFonts w:hint="cs"/>
          <w:rtl/>
        </w:rPr>
        <w:t>במכסה הכללית, ונתנו אות</w:t>
      </w:r>
      <w:bookmarkStart w:id="168" w:name="_ETM_Q1_347321"/>
      <w:bookmarkStart w:id="169" w:name="_ETM_Q1_347580"/>
      <w:bookmarkEnd w:id="168"/>
      <w:bookmarkEnd w:id="169"/>
      <w:r>
        <w:rPr>
          <w:rFonts w:hint="cs"/>
          <w:rtl/>
        </w:rPr>
        <w:t xml:space="preserve">ן כתוסף לעוטף. עכשיו, אנחנו מדברים </w:t>
      </w:r>
      <w:bookmarkStart w:id="170" w:name="_ETM_Q1_354053"/>
      <w:bookmarkEnd w:id="170"/>
      <w:r>
        <w:rPr>
          <w:rFonts w:hint="cs"/>
          <w:rtl/>
        </w:rPr>
        <w:t>על חלב שמיוצר על ידי פלוני, והוא מבקש לצאת מהענף.</w:t>
      </w:r>
    </w:p>
    <w:p w14:paraId="78E4C274" w14:textId="77777777" w:rsidR="00E201CB" w:rsidRDefault="00E201CB" w:rsidP="00E201CB">
      <w:pPr>
        <w:rPr>
          <w:rtl/>
        </w:rPr>
      </w:pPr>
      <w:bookmarkStart w:id="171" w:name="_ETM_Q1_360595"/>
      <w:bookmarkStart w:id="172" w:name="_ETM_Q1_360736"/>
      <w:bookmarkStart w:id="173" w:name="_ETM_Q1_355915"/>
      <w:bookmarkStart w:id="174" w:name="_ETM_Q1_356174"/>
      <w:bookmarkEnd w:id="171"/>
      <w:bookmarkEnd w:id="172"/>
      <w:bookmarkEnd w:id="173"/>
      <w:bookmarkEnd w:id="174"/>
    </w:p>
    <w:p w14:paraId="3AB3BF66" w14:textId="44F5E15A" w:rsidR="00E201CB" w:rsidRDefault="00E201CB" w:rsidP="00E201CB">
      <w:pPr>
        <w:pStyle w:val="af6"/>
        <w:keepNext/>
        <w:rPr>
          <w:rtl/>
        </w:rPr>
      </w:pPr>
      <w:bookmarkStart w:id="175" w:name="ET_yor_5159_15"/>
      <w:r w:rsidRPr="00E201CB">
        <w:rPr>
          <w:rStyle w:val="TagStyle"/>
          <w:rtl/>
        </w:rPr>
        <w:t xml:space="preserve"> &lt;&lt; יור &gt;&gt; </w:t>
      </w:r>
      <w:r>
        <w:rPr>
          <w:rtl/>
        </w:rPr>
        <w:t>היו"ר דוד ביטן:</w:t>
      </w:r>
      <w:r w:rsidRPr="00E201CB">
        <w:rPr>
          <w:rStyle w:val="TagStyle"/>
          <w:rtl/>
        </w:rPr>
        <w:t xml:space="preserve"> &lt;&lt; יור &gt;&gt;</w:t>
      </w:r>
      <w:r w:rsidR="00215952">
        <w:rPr>
          <w:rtl/>
        </w:rPr>
        <w:t xml:space="preserve"> </w:t>
      </w:r>
      <w:bookmarkEnd w:id="175"/>
    </w:p>
    <w:p w14:paraId="763675FD" w14:textId="77777777" w:rsidR="00E201CB" w:rsidRDefault="00E201CB" w:rsidP="00E201CB">
      <w:pPr>
        <w:pStyle w:val="KeepWithNext"/>
        <w:rPr>
          <w:rtl/>
        </w:rPr>
      </w:pPr>
    </w:p>
    <w:p w14:paraId="0913E09B" w14:textId="77777777" w:rsidR="00E201CB" w:rsidRDefault="00E201CB" w:rsidP="00E201CB">
      <w:pPr>
        <w:rPr>
          <w:rtl/>
        </w:rPr>
      </w:pPr>
      <w:bookmarkStart w:id="176" w:name="_ETM_Q1_357763"/>
      <w:bookmarkEnd w:id="176"/>
      <w:r>
        <w:rPr>
          <w:rFonts w:hint="cs"/>
          <w:rtl/>
        </w:rPr>
        <w:t xml:space="preserve">אחרי </w:t>
      </w:r>
      <w:bookmarkStart w:id="177" w:name="_ETM_Q1_358698"/>
      <w:bookmarkEnd w:id="177"/>
      <w:r>
        <w:rPr>
          <w:rFonts w:hint="cs"/>
          <w:rtl/>
        </w:rPr>
        <w:t xml:space="preserve">שהגדלת </w:t>
      </w:r>
      <w:bookmarkStart w:id="178" w:name="_ETM_Q1_358009"/>
      <w:bookmarkStart w:id="179" w:name="_ETM_Q1_358275"/>
      <w:bookmarkEnd w:id="178"/>
      <w:bookmarkEnd w:id="179"/>
      <w:r>
        <w:rPr>
          <w:rFonts w:hint="cs"/>
          <w:rtl/>
        </w:rPr>
        <w:t>את המכסות לקיבוצים</w:t>
      </w:r>
      <w:bookmarkStart w:id="180" w:name="_ETM_Q1_358409"/>
      <w:bookmarkStart w:id="181" w:name="_ETM_Q1_358664"/>
      <w:bookmarkEnd w:id="180"/>
      <w:bookmarkEnd w:id="181"/>
      <w:r>
        <w:rPr>
          <w:rFonts w:hint="cs"/>
          <w:rtl/>
        </w:rPr>
        <w:t xml:space="preserve"> בעוטף </w:t>
      </w:r>
      <w:r>
        <w:rPr>
          <w:rtl/>
        </w:rPr>
        <w:t>–</w:t>
      </w:r>
      <w:r>
        <w:rPr>
          <w:rFonts w:hint="cs"/>
          <w:rtl/>
        </w:rPr>
        <w:t xml:space="preserve"> עוד יש להם </w:t>
      </w:r>
      <w:bookmarkStart w:id="182" w:name="_ETM_Q1_364345"/>
      <w:bookmarkEnd w:id="182"/>
      <w:r>
        <w:rPr>
          <w:rFonts w:hint="cs"/>
          <w:rtl/>
        </w:rPr>
        <w:t>עניין לרכוש - - -</w:t>
      </w:r>
    </w:p>
    <w:p w14:paraId="20269C28" w14:textId="77777777" w:rsidR="00E201CB" w:rsidRDefault="00E201CB" w:rsidP="00E201CB">
      <w:pPr>
        <w:rPr>
          <w:rtl/>
        </w:rPr>
      </w:pPr>
      <w:bookmarkStart w:id="183" w:name="_ETM_Q1_367966"/>
      <w:bookmarkStart w:id="184" w:name="_ETM_Q1_368134"/>
      <w:bookmarkStart w:id="185" w:name="_ETM_Q1_363480"/>
      <w:bookmarkStart w:id="186" w:name="_ETM_Q1_363739"/>
      <w:bookmarkStart w:id="187" w:name="_ETM_Q1_364316"/>
      <w:bookmarkEnd w:id="183"/>
      <w:bookmarkEnd w:id="184"/>
      <w:bookmarkEnd w:id="185"/>
      <w:bookmarkEnd w:id="186"/>
      <w:bookmarkEnd w:id="187"/>
    </w:p>
    <w:p w14:paraId="44E3FD47" w14:textId="7C7DF3E4" w:rsidR="00E201CB" w:rsidRDefault="00E201CB" w:rsidP="00E201CB">
      <w:pPr>
        <w:pStyle w:val="af9"/>
        <w:keepNext/>
        <w:rPr>
          <w:rtl/>
        </w:rPr>
      </w:pPr>
      <w:bookmarkStart w:id="188" w:name="ET_guest_אסף_לוי_16"/>
      <w:r w:rsidRPr="00E201CB">
        <w:rPr>
          <w:rStyle w:val="TagStyle"/>
          <w:rtl/>
        </w:rPr>
        <w:t xml:space="preserve"> &lt;&lt; אורח &gt;&gt; </w:t>
      </w:r>
      <w:r>
        <w:rPr>
          <w:rtl/>
        </w:rPr>
        <w:t>אסף לוי:</w:t>
      </w:r>
      <w:r w:rsidRPr="00E201CB">
        <w:rPr>
          <w:rStyle w:val="TagStyle"/>
          <w:rtl/>
        </w:rPr>
        <w:t xml:space="preserve"> &lt;&lt; אורח &gt;&gt;</w:t>
      </w:r>
      <w:r w:rsidR="00215952">
        <w:rPr>
          <w:rtl/>
        </w:rPr>
        <w:t xml:space="preserve"> </w:t>
      </w:r>
      <w:bookmarkEnd w:id="188"/>
    </w:p>
    <w:p w14:paraId="704068FA" w14:textId="77777777" w:rsidR="00E201CB" w:rsidRDefault="00E201CB" w:rsidP="00E201CB">
      <w:pPr>
        <w:pStyle w:val="KeepWithNext"/>
        <w:rPr>
          <w:rtl/>
        </w:rPr>
      </w:pPr>
      <w:bookmarkStart w:id="189" w:name="_ETM_Q1_362137"/>
      <w:bookmarkEnd w:id="189"/>
    </w:p>
    <w:p w14:paraId="3C5E016B" w14:textId="77777777" w:rsidR="00E201CB" w:rsidRDefault="00E201CB" w:rsidP="00E201CB">
      <w:pPr>
        <w:rPr>
          <w:rtl/>
        </w:rPr>
      </w:pPr>
      <w:bookmarkStart w:id="190" w:name="_ETM_Q1_365301"/>
      <w:bookmarkStart w:id="191" w:name="_ETM_Q1_365401"/>
      <w:bookmarkEnd w:id="190"/>
      <w:bookmarkEnd w:id="191"/>
      <w:r>
        <w:rPr>
          <w:rFonts w:hint="cs"/>
          <w:rtl/>
        </w:rPr>
        <w:t>אנחנו נותנים להם קדימות.</w:t>
      </w:r>
      <w:bookmarkStart w:id="192" w:name="_ETM_Q1_365000"/>
      <w:bookmarkStart w:id="193" w:name="_ETM_Q1_365261"/>
      <w:bookmarkEnd w:id="192"/>
      <w:bookmarkEnd w:id="193"/>
      <w:r>
        <w:rPr>
          <w:rFonts w:hint="cs"/>
          <w:rtl/>
        </w:rPr>
        <w:t xml:space="preserve"> אם הם</w:t>
      </w:r>
      <w:bookmarkStart w:id="194" w:name="_ETM_Q1_366195"/>
      <w:bookmarkStart w:id="195" w:name="_ETM_Q1_361878"/>
      <w:bookmarkEnd w:id="194"/>
      <w:bookmarkEnd w:id="195"/>
      <w:r>
        <w:rPr>
          <w:rFonts w:hint="cs"/>
          <w:rtl/>
        </w:rPr>
        <w:t xml:space="preserve"> ירצו </w:t>
      </w:r>
      <w:r>
        <w:rPr>
          <w:rtl/>
        </w:rPr>
        <w:t>–</w:t>
      </w:r>
      <w:r>
        <w:rPr>
          <w:rFonts w:hint="cs"/>
          <w:rtl/>
        </w:rPr>
        <w:t xml:space="preserve"> הם יקנו</w:t>
      </w:r>
      <w:r>
        <w:t>;</w:t>
      </w:r>
      <w:r>
        <w:rPr>
          <w:rFonts w:hint="cs"/>
          <w:rtl/>
        </w:rPr>
        <w:t xml:space="preserve"> אם לא </w:t>
      </w:r>
      <w:r>
        <w:rPr>
          <w:rtl/>
        </w:rPr>
        <w:t>–</w:t>
      </w:r>
      <w:r>
        <w:rPr>
          <w:rFonts w:hint="cs"/>
          <w:rtl/>
        </w:rPr>
        <w:t xml:space="preserve"> </w:t>
      </w:r>
      <w:bookmarkStart w:id="196" w:name="_ETM_Q1_373018"/>
      <w:bookmarkStart w:id="197" w:name="_ETM_Q1_368644"/>
      <w:bookmarkStart w:id="198" w:name="_ETM_Q1_368914"/>
      <w:bookmarkEnd w:id="196"/>
      <w:bookmarkEnd w:id="197"/>
      <w:bookmarkEnd w:id="198"/>
      <w:r>
        <w:rPr>
          <w:rFonts w:hint="cs"/>
          <w:rtl/>
        </w:rPr>
        <w:t xml:space="preserve">הם לא יקנו. </w:t>
      </w:r>
    </w:p>
    <w:p w14:paraId="4881C904" w14:textId="77777777" w:rsidR="00E201CB" w:rsidRDefault="00E201CB" w:rsidP="00E201CB">
      <w:pPr>
        <w:rPr>
          <w:rtl/>
        </w:rPr>
      </w:pPr>
      <w:bookmarkStart w:id="199" w:name="_ETM_Q1_370951"/>
      <w:bookmarkStart w:id="200" w:name="_ETM_Q1_371103"/>
      <w:bookmarkEnd w:id="199"/>
      <w:bookmarkEnd w:id="200"/>
    </w:p>
    <w:p w14:paraId="300329CE" w14:textId="1993E1D2" w:rsidR="00E201CB" w:rsidRDefault="00E201CB" w:rsidP="00E201CB">
      <w:pPr>
        <w:pStyle w:val="af6"/>
        <w:keepNext/>
        <w:rPr>
          <w:rtl/>
        </w:rPr>
      </w:pPr>
      <w:bookmarkStart w:id="201" w:name="ET_yor_5159_17"/>
      <w:r w:rsidRPr="00E201CB">
        <w:rPr>
          <w:rStyle w:val="TagStyle"/>
          <w:rtl/>
        </w:rPr>
        <w:t xml:space="preserve"> &lt;&lt; יור &gt;&gt; </w:t>
      </w:r>
      <w:r>
        <w:rPr>
          <w:rtl/>
        </w:rPr>
        <w:t>היו"ר דוד ביטן:</w:t>
      </w:r>
      <w:r w:rsidRPr="00E201CB">
        <w:rPr>
          <w:rStyle w:val="TagStyle"/>
          <w:rtl/>
        </w:rPr>
        <w:t xml:space="preserve"> &lt;&lt; יור &gt;&gt;</w:t>
      </w:r>
      <w:r w:rsidR="00215952">
        <w:rPr>
          <w:rtl/>
        </w:rPr>
        <w:t xml:space="preserve"> </w:t>
      </w:r>
      <w:bookmarkEnd w:id="201"/>
    </w:p>
    <w:p w14:paraId="1C158222" w14:textId="77777777" w:rsidR="00E201CB" w:rsidRDefault="00E201CB" w:rsidP="00E201CB">
      <w:pPr>
        <w:pStyle w:val="KeepWithNext"/>
        <w:rPr>
          <w:rtl/>
        </w:rPr>
      </w:pPr>
    </w:p>
    <w:p w14:paraId="7D6D8A6E" w14:textId="77777777" w:rsidR="008A3738" w:rsidRDefault="00E201CB" w:rsidP="008A3738">
      <w:pPr>
        <w:rPr>
          <w:rtl/>
        </w:rPr>
      </w:pPr>
      <w:bookmarkStart w:id="202" w:name="_ETM_Q1_372574"/>
      <w:bookmarkStart w:id="203" w:name="_ETM_Q1_368704"/>
      <w:bookmarkStart w:id="204" w:name="_ETM_Q1_368980"/>
      <w:bookmarkEnd w:id="202"/>
      <w:bookmarkEnd w:id="203"/>
      <w:bookmarkEnd w:id="204"/>
      <w:r>
        <w:rPr>
          <w:rFonts w:hint="cs"/>
          <w:rtl/>
        </w:rPr>
        <w:t xml:space="preserve">אתם יודעים אם יש להם עניין לרכוש </w:t>
      </w:r>
      <w:bookmarkStart w:id="205" w:name="_ETM_Q1_373374"/>
      <w:bookmarkEnd w:id="205"/>
      <w:r>
        <w:rPr>
          <w:rFonts w:hint="cs"/>
          <w:rtl/>
        </w:rPr>
        <w:t>אחרי שה</w:t>
      </w:r>
      <w:bookmarkStart w:id="206" w:name="_ETM_Q1_370003"/>
      <w:bookmarkStart w:id="207" w:name="_ETM_Q1_370259"/>
      <w:bookmarkEnd w:id="206"/>
      <w:bookmarkEnd w:id="207"/>
      <w:r>
        <w:rPr>
          <w:rFonts w:hint="cs"/>
          <w:rtl/>
        </w:rPr>
        <w:t>ם קיבלו את המכסות?</w:t>
      </w:r>
      <w:bookmarkStart w:id="208" w:name="_ETM_Q1_373490"/>
      <w:bookmarkStart w:id="209" w:name="_ETM_Q1_373616"/>
      <w:bookmarkStart w:id="210" w:name="_ETM_Q1_371156"/>
      <w:bookmarkStart w:id="211" w:name="_ETM_Q1_371411"/>
      <w:bookmarkStart w:id="212" w:name="_ETM_Q1_371071"/>
      <w:bookmarkStart w:id="213" w:name="_ETM_Q1_371324"/>
      <w:bookmarkStart w:id="214" w:name="_ETM_Q1_369837"/>
      <w:bookmarkStart w:id="215" w:name="_ETM_Q1_370079"/>
      <w:bookmarkStart w:id="216" w:name="_ETM_Q1_371289"/>
      <w:bookmarkStart w:id="217" w:name="_ETM_Q1_371391"/>
      <w:bookmarkEnd w:id="208"/>
      <w:bookmarkEnd w:id="209"/>
      <w:bookmarkEnd w:id="210"/>
      <w:bookmarkEnd w:id="211"/>
      <w:bookmarkEnd w:id="212"/>
      <w:bookmarkEnd w:id="213"/>
      <w:bookmarkEnd w:id="214"/>
      <w:bookmarkEnd w:id="215"/>
      <w:bookmarkEnd w:id="216"/>
      <w:bookmarkEnd w:id="217"/>
    </w:p>
    <w:p w14:paraId="2678F2F8" w14:textId="77777777" w:rsidR="008A3738" w:rsidRDefault="008A3738" w:rsidP="008A3738">
      <w:pPr>
        <w:rPr>
          <w:rtl/>
        </w:rPr>
      </w:pPr>
    </w:p>
    <w:p w14:paraId="6230E41F" w14:textId="16D7A69F" w:rsidR="008A3738" w:rsidRDefault="008A3738" w:rsidP="008A3738">
      <w:pPr>
        <w:pStyle w:val="af9"/>
        <w:keepNext/>
        <w:rPr>
          <w:rtl/>
        </w:rPr>
      </w:pPr>
      <w:bookmarkStart w:id="218" w:name="ET_guest_איציק_שניידר_81"/>
      <w:r w:rsidRPr="008A3738">
        <w:rPr>
          <w:rStyle w:val="TagStyle"/>
          <w:rtl/>
        </w:rPr>
        <w:t xml:space="preserve"> &lt;&lt; אורח &gt;&gt; </w:t>
      </w:r>
      <w:r>
        <w:rPr>
          <w:rtl/>
        </w:rPr>
        <w:t>איציק שניידר:</w:t>
      </w:r>
      <w:r w:rsidRPr="008A3738">
        <w:rPr>
          <w:rStyle w:val="TagStyle"/>
          <w:rtl/>
        </w:rPr>
        <w:t xml:space="preserve"> &lt;&lt; אורח &gt;&gt;</w:t>
      </w:r>
      <w:r w:rsidR="00215952">
        <w:rPr>
          <w:rtl/>
        </w:rPr>
        <w:t xml:space="preserve"> </w:t>
      </w:r>
      <w:bookmarkEnd w:id="218"/>
    </w:p>
    <w:p w14:paraId="705C5DC8" w14:textId="77777777" w:rsidR="008A3738" w:rsidRDefault="008A3738" w:rsidP="008A3738">
      <w:pPr>
        <w:pStyle w:val="KeepWithNext"/>
        <w:rPr>
          <w:rtl/>
        </w:rPr>
      </w:pPr>
    </w:p>
    <w:p w14:paraId="3B0703D2" w14:textId="2177148E" w:rsidR="00E201CB" w:rsidRDefault="00E201CB" w:rsidP="008A3738">
      <w:pPr>
        <w:rPr>
          <w:rtl/>
        </w:rPr>
      </w:pPr>
      <w:r>
        <w:rPr>
          <w:rFonts w:hint="cs"/>
          <w:rtl/>
        </w:rPr>
        <w:t>קו</w:t>
      </w:r>
      <w:bookmarkStart w:id="219" w:name="_ETM_Q1_368545"/>
      <w:bookmarkEnd w:id="219"/>
      <w:r>
        <w:rPr>
          <w:rFonts w:hint="cs"/>
          <w:rtl/>
        </w:rPr>
        <w:t xml:space="preserve">דם כול, התקנות האלה </w:t>
      </w:r>
      <w:bookmarkStart w:id="220" w:name="_ETM_Q1_371710"/>
      <w:bookmarkEnd w:id="220"/>
      <w:r>
        <w:rPr>
          <w:rFonts w:hint="cs"/>
          <w:rtl/>
        </w:rPr>
        <w:t>הן לא רק לעכשיו.</w:t>
      </w:r>
      <w:bookmarkStart w:id="221" w:name="_ETM_Q1_375772"/>
      <w:bookmarkStart w:id="222" w:name="_ETM_Q1_375991"/>
      <w:bookmarkEnd w:id="221"/>
      <w:bookmarkEnd w:id="222"/>
    </w:p>
    <w:p w14:paraId="52F17DDD" w14:textId="77777777" w:rsidR="00C75AB7" w:rsidRDefault="00C75AB7" w:rsidP="00E201CB">
      <w:pPr>
        <w:pStyle w:val="af9"/>
        <w:keepNext/>
        <w:rPr>
          <w:rStyle w:val="TagStyle"/>
          <w:vanish w:val="0"/>
          <w:rtl/>
        </w:rPr>
      </w:pPr>
      <w:bookmarkStart w:id="223" w:name="_ETM_Q1_376245"/>
      <w:bookmarkStart w:id="224" w:name="_ETM_Q1_376313"/>
      <w:bookmarkStart w:id="225" w:name="_ETM_Q1_377040"/>
      <w:bookmarkStart w:id="226" w:name="_ETM_Q1_384600"/>
      <w:bookmarkStart w:id="227" w:name="_ETM_Q1_384841"/>
      <w:bookmarkStart w:id="228" w:name="ET_guest_אסף_לוי_19"/>
      <w:bookmarkEnd w:id="223"/>
      <w:bookmarkEnd w:id="224"/>
      <w:bookmarkEnd w:id="225"/>
      <w:bookmarkEnd w:id="226"/>
      <w:bookmarkEnd w:id="227"/>
    </w:p>
    <w:p w14:paraId="4515DDD7" w14:textId="64AB0DCA" w:rsidR="00C75AB7" w:rsidRDefault="00C75AB7" w:rsidP="00C75AB7">
      <w:pPr>
        <w:pStyle w:val="a4"/>
        <w:keepNext/>
        <w:rPr>
          <w:rtl/>
        </w:rPr>
      </w:pPr>
      <w:bookmarkStart w:id="229" w:name="_ETM_Q1_385067"/>
      <w:bookmarkStart w:id="230" w:name="_ETM_Q1_385124"/>
      <w:bookmarkStart w:id="231" w:name="_ETM_Q1_381536"/>
      <w:bookmarkStart w:id="232" w:name="_ETM_Q1_381769"/>
      <w:bookmarkStart w:id="233" w:name="ET_speaker_קריאה_20"/>
      <w:bookmarkEnd w:id="229"/>
      <w:bookmarkEnd w:id="230"/>
      <w:bookmarkEnd w:id="231"/>
      <w:bookmarkEnd w:id="232"/>
      <w:bookmarkEnd w:id="228"/>
      <w:r w:rsidRPr="00C75AB7">
        <w:rPr>
          <w:rStyle w:val="TagStyle"/>
          <w:rtl/>
        </w:rPr>
        <w:t xml:space="preserve"> &lt;&lt; דובר &gt;&gt; </w:t>
      </w:r>
      <w:r>
        <w:rPr>
          <w:rtl/>
        </w:rPr>
        <w:t>קריאה:</w:t>
      </w:r>
      <w:r w:rsidRPr="00C75AB7">
        <w:rPr>
          <w:rStyle w:val="TagStyle"/>
          <w:rtl/>
        </w:rPr>
        <w:t xml:space="preserve"> &lt;&lt; דובר &gt;&gt;</w:t>
      </w:r>
      <w:r w:rsidR="00215952">
        <w:rPr>
          <w:rtl/>
        </w:rPr>
        <w:t xml:space="preserve"> </w:t>
      </w:r>
      <w:bookmarkEnd w:id="233"/>
    </w:p>
    <w:p w14:paraId="440D1AD8" w14:textId="77777777" w:rsidR="00C75AB7" w:rsidRDefault="00C75AB7" w:rsidP="00C75AB7">
      <w:pPr>
        <w:pStyle w:val="KeepWithNext"/>
        <w:rPr>
          <w:rtl/>
          <w:lang w:eastAsia="he-IL"/>
        </w:rPr>
      </w:pPr>
    </w:p>
    <w:p w14:paraId="25FB2CA6" w14:textId="72910446" w:rsidR="00E201CB" w:rsidRPr="00E201CB" w:rsidRDefault="00E201CB" w:rsidP="00E201CB">
      <w:pPr>
        <w:rPr>
          <w:rtl/>
        </w:rPr>
      </w:pPr>
      <w:bookmarkStart w:id="234" w:name="_ETM_Q1_385643"/>
      <w:bookmarkStart w:id="235" w:name="_ETM_Q1_385675"/>
      <w:bookmarkStart w:id="236" w:name="_ETM_Q1_377480"/>
      <w:bookmarkStart w:id="237" w:name="_ETM_Q1_377522"/>
      <w:bookmarkStart w:id="238" w:name="_ETM_Q1_389292"/>
      <w:bookmarkStart w:id="239" w:name="_ETM_Q1_389526"/>
      <w:bookmarkEnd w:id="234"/>
      <w:bookmarkEnd w:id="235"/>
      <w:bookmarkEnd w:id="236"/>
      <w:bookmarkEnd w:id="237"/>
      <w:bookmarkEnd w:id="238"/>
      <w:bookmarkEnd w:id="239"/>
      <w:r>
        <w:rPr>
          <w:rFonts w:hint="cs"/>
          <w:rtl/>
        </w:rPr>
        <w:t xml:space="preserve">הן שנתיות. הם </w:t>
      </w:r>
      <w:bookmarkStart w:id="240" w:name="_ETM_Q1_375609"/>
      <w:bookmarkStart w:id="241" w:name="_ETM_Q1_375851"/>
      <w:bookmarkEnd w:id="240"/>
      <w:bookmarkEnd w:id="241"/>
      <w:r>
        <w:rPr>
          <w:rFonts w:hint="cs"/>
          <w:rtl/>
        </w:rPr>
        <w:t xml:space="preserve">מתקינים בתקנות </w:t>
      </w:r>
      <w:bookmarkStart w:id="242" w:name="_ETM_Q1_377861"/>
      <w:bookmarkEnd w:id="242"/>
      <w:r>
        <w:rPr>
          <w:rFonts w:hint="cs"/>
          <w:rtl/>
        </w:rPr>
        <w:t xml:space="preserve">את </w:t>
      </w:r>
      <w:bookmarkStart w:id="243" w:name="_ETM_Q1_377570"/>
      <w:bookmarkStart w:id="244" w:name="_ETM_Q1_377815"/>
      <w:bookmarkEnd w:id="243"/>
      <w:bookmarkEnd w:id="244"/>
      <w:r>
        <w:rPr>
          <w:rFonts w:hint="cs"/>
          <w:rtl/>
        </w:rPr>
        <w:t>מה שהיה בכל החלטות הממשלה</w:t>
      </w:r>
      <w:r w:rsidR="00C75AB7">
        <w:rPr>
          <w:rFonts w:hint="cs"/>
          <w:rtl/>
        </w:rPr>
        <w:t xml:space="preserve">, במקום </w:t>
      </w:r>
      <w:bookmarkStart w:id="245" w:name="_ETM_Q1_386074"/>
      <w:bookmarkEnd w:id="245"/>
      <w:r w:rsidR="00C75AB7">
        <w:rPr>
          <w:rFonts w:hint="cs"/>
          <w:rtl/>
        </w:rPr>
        <w:t>שבכל פע</w:t>
      </w:r>
      <w:bookmarkStart w:id="246" w:name="_ETM_Q1_383264"/>
      <w:bookmarkStart w:id="247" w:name="_ETM_Q1_383485"/>
      <w:bookmarkEnd w:id="246"/>
      <w:bookmarkEnd w:id="247"/>
      <w:r w:rsidR="00C75AB7">
        <w:rPr>
          <w:rFonts w:hint="cs"/>
          <w:rtl/>
        </w:rPr>
        <w:t xml:space="preserve">ם </w:t>
      </w:r>
      <w:bookmarkStart w:id="248" w:name="_ETM_Q1_379589"/>
      <w:bookmarkStart w:id="249" w:name="_ETM_Q1_379807"/>
      <w:bookmarkEnd w:id="248"/>
      <w:bookmarkEnd w:id="249"/>
      <w:r w:rsidR="00C75AB7">
        <w:rPr>
          <w:rFonts w:hint="cs"/>
          <w:rtl/>
        </w:rPr>
        <w:t>תבואו - - -</w:t>
      </w:r>
    </w:p>
    <w:p w14:paraId="17C44C3E" w14:textId="77777777" w:rsidR="00C75AB7" w:rsidRDefault="00C75AB7" w:rsidP="00E201CB">
      <w:pPr>
        <w:rPr>
          <w:rtl/>
        </w:rPr>
      </w:pPr>
      <w:bookmarkStart w:id="250" w:name="_ETM_Q1_387523"/>
      <w:bookmarkEnd w:id="250"/>
    </w:p>
    <w:p w14:paraId="008671D4" w14:textId="44DA7E69" w:rsidR="00C75AB7" w:rsidRDefault="00C75AB7" w:rsidP="00C75AB7">
      <w:pPr>
        <w:pStyle w:val="af9"/>
        <w:keepNext/>
        <w:rPr>
          <w:rtl/>
        </w:rPr>
      </w:pPr>
      <w:bookmarkStart w:id="251" w:name="ET_guest_אסף_לוי_21"/>
      <w:r w:rsidRPr="00C75AB7">
        <w:rPr>
          <w:rStyle w:val="TagStyle"/>
          <w:rtl/>
        </w:rPr>
        <w:t xml:space="preserve"> &lt;&lt; אורח &gt;&gt; </w:t>
      </w:r>
      <w:r>
        <w:rPr>
          <w:rtl/>
        </w:rPr>
        <w:t>אסף לוי:</w:t>
      </w:r>
      <w:r w:rsidRPr="00C75AB7">
        <w:rPr>
          <w:rStyle w:val="TagStyle"/>
          <w:rtl/>
        </w:rPr>
        <w:t xml:space="preserve"> &lt;&lt; אורח &gt;&gt;</w:t>
      </w:r>
      <w:r w:rsidR="00215952">
        <w:rPr>
          <w:rtl/>
        </w:rPr>
        <w:t xml:space="preserve"> </w:t>
      </w:r>
      <w:bookmarkEnd w:id="251"/>
    </w:p>
    <w:p w14:paraId="4B6EAC58" w14:textId="77777777" w:rsidR="00C75AB7" w:rsidRDefault="00C75AB7" w:rsidP="00C75AB7">
      <w:pPr>
        <w:pStyle w:val="KeepWithNext"/>
        <w:rPr>
          <w:rtl/>
        </w:rPr>
      </w:pPr>
    </w:p>
    <w:p w14:paraId="49B11176" w14:textId="5C344320" w:rsidR="00C75AB7" w:rsidRDefault="00C75AB7" w:rsidP="00C75AB7">
      <w:pPr>
        <w:rPr>
          <w:rtl/>
        </w:rPr>
      </w:pPr>
      <w:bookmarkStart w:id="252" w:name="_ETM_Q1_387974"/>
      <w:bookmarkStart w:id="253" w:name="_ETM_Q1_388003"/>
      <w:bookmarkEnd w:id="252"/>
      <w:bookmarkEnd w:id="253"/>
      <w:r>
        <w:rPr>
          <w:rFonts w:hint="cs"/>
          <w:rtl/>
        </w:rPr>
        <w:t xml:space="preserve">אדוני, בתקנות הקודמות היה </w:t>
      </w:r>
      <w:bookmarkStart w:id="254" w:name="_ETM_Q1_392886"/>
      <w:bookmarkStart w:id="255" w:name="_ETM_Q1_388185"/>
      <w:bookmarkStart w:id="256" w:name="_ETM_Q1_388409"/>
      <w:bookmarkEnd w:id="254"/>
      <w:bookmarkEnd w:id="255"/>
      <w:bookmarkEnd w:id="256"/>
      <w:r>
        <w:rPr>
          <w:rFonts w:hint="cs"/>
          <w:rtl/>
        </w:rPr>
        <w:t xml:space="preserve">סעיף </w:t>
      </w:r>
      <w:bookmarkStart w:id="257" w:name="_ETM_Q1_387399"/>
      <w:bookmarkStart w:id="258" w:name="_ETM_Q1_387617"/>
      <w:bookmarkEnd w:id="257"/>
      <w:bookmarkEnd w:id="258"/>
      <w:r>
        <w:rPr>
          <w:rFonts w:hint="cs"/>
          <w:rtl/>
        </w:rPr>
        <w:t xml:space="preserve">של העדפה לעוטף עזה, </w:t>
      </w:r>
      <w:bookmarkStart w:id="259" w:name="_ETM_Q1_390195"/>
      <w:bookmarkStart w:id="260" w:name="_ETM_Q1_390420"/>
      <w:bookmarkStart w:id="261" w:name="_ETM_Q1_388933"/>
      <w:bookmarkStart w:id="262" w:name="_ETM_Q1_389149"/>
      <w:bookmarkEnd w:id="259"/>
      <w:bookmarkEnd w:id="260"/>
      <w:bookmarkEnd w:id="261"/>
      <w:bookmarkEnd w:id="262"/>
      <w:r>
        <w:rPr>
          <w:rFonts w:hint="cs"/>
          <w:rtl/>
        </w:rPr>
        <w:t>והוא פג תוקף</w:t>
      </w:r>
      <w:bookmarkStart w:id="263" w:name="_ETM_Q1_391002"/>
      <w:bookmarkEnd w:id="263"/>
      <w:r>
        <w:rPr>
          <w:rFonts w:hint="cs"/>
          <w:rtl/>
        </w:rPr>
        <w:t xml:space="preserve"> כי הוא התייחס להחלטת ממשלה שפגה תוקף. עכשיו, אנחנו מ</w:t>
      </w:r>
      <w:bookmarkStart w:id="264" w:name="_ETM_Q1_400370"/>
      <w:bookmarkStart w:id="265" w:name="_ETM_Q1_395664"/>
      <w:bookmarkStart w:id="266" w:name="_ETM_Q1_395889"/>
      <w:bookmarkStart w:id="267" w:name="_ETM_Q1_393762"/>
      <w:bookmarkStart w:id="268" w:name="_ETM_Q1_393986"/>
      <w:bookmarkEnd w:id="264"/>
      <w:bookmarkEnd w:id="265"/>
      <w:bookmarkEnd w:id="266"/>
      <w:bookmarkEnd w:id="267"/>
      <w:bookmarkEnd w:id="268"/>
      <w:r>
        <w:rPr>
          <w:rFonts w:hint="cs"/>
          <w:rtl/>
        </w:rPr>
        <w:t>בקשים להכניס את ההוראה הזו - - -</w:t>
      </w:r>
    </w:p>
    <w:p w14:paraId="07DB4384" w14:textId="77777777" w:rsidR="00C75AB7" w:rsidRDefault="00C75AB7" w:rsidP="00C75AB7">
      <w:pPr>
        <w:rPr>
          <w:rtl/>
        </w:rPr>
      </w:pPr>
      <w:bookmarkStart w:id="269" w:name="_ETM_Q1_398378"/>
      <w:bookmarkStart w:id="270" w:name="_ETM_Q1_398452"/>
      <w:bookmarkEnd w:id="269"/>
      <w:bookmarkEnd w:id="270"/>
    </w:p>
    <w:p w14:paraId="51F86A0E" w14:textId="47FE5C2B" w:rsidR="00C75AB7" w:rsidRDefault="00C75AB7" w:rsidP="00C75AB7">
      <w:pPr>
        <w:pStyle w:val="af6"/>
        <w:keepNext/>
        <w:rPr>
          <w:rtl/>
        </w:rPr>
      </w:pPr>
      <w:bookmarkStart w:id="271" w:name="ET_yor_5159_22"/>
      <w:r w:rsidRPr="00C75AB7">
        <w:rPr>
          <w:rStyle w:val="TagStyle"/>
          <w:rtl/>
        </w:rPr>
        <w:t xml:space="preserve"> &lt;&lt; יור &gt;&gt; </w:t>
      </w:r>
      <w:r>
        <w:rPr>
          <w:rtl/>
        </w:rPr>
        <w:t>היו"ר דוד ביטן:</w:t>
      </w:r>
      <w:r w:rsidRPr="00C75AB7">
        <w:rPr>
          <w:rStyle w:val="TagStyle"/>
          <w:rtl/>
        </w:rPr>
        <w:t xml:space="preserve"> &lt;&lt; יור &gt;&gt;</w:t>
      </w:r>
      <w:r w:rsidR="00215952">
        <w:rPr>
          <w:rtl/>
        </w:rPr>
        <w:t xml:space="preserve"> </w:t>
      </w:r>
      <w:bookmarkEnd w:id="271"/>
    </w:p>
    <w:p w14:paraId="32E147E7" w14:textId="77777777" w:rsidR="00C75AB7" w:rsidRDefault="00C75AB7" w:rsidP="00C75AB7">
      <w:pPr>
        <w:pStyle w:val="KeepWithNext"/>
        <w:rPr>
          <w:rtl/>
          <w:lang w:eastAsia="he-IL"/>
        </w:rPr>
      </w:pPr>
    </w:p>
    <w:p w14:paraId="40297ED2" w14:textId="01A1FE03" w:rsidR="00C75AB7" w:rsidRDefault="00C75AB7" w:rsidP="00C75AB7">
      <w:pPr>
        <w:rPr>
          <w:rtl/>
          <w:lang w:eastAsia="he-IL"/>
        </w:rPr>
      </w:pPr>
      <w:bookmarkStart w:id="272" w:name="_ETM_Q1_398973"/>
      <w:bookmarkEnd w:id="272"/>
      <w:r>
        <w:rPr>
          <w:rFonts w:hint="cs"/>
          <w:rtl/>
          <w:lang w:eastAsia="he-IL"/>
        </w:rPr>
        <w:t>מה זאת אומרת</w:t>
      </w:r>
      <w:bookmarkStart w:id="273" w:name="_ETM_Q1_400750"/>
      <w:bookmarkEnd w:id="273"/>
      <w:r>
        <w:rPr>
          <w:rFonts w:hint="cs"/>
          <w:rtl/>
          <w:lang w:eastAsia="he-IL"/>
        </w:rPr>
        <w:t xml:space="preserve"> "</w:t>
      </w:r>
      <w:bookmarkStart w:id="274" w:name="_ETM_Q1_396212"/>
      <w:bookmarkStart w:id="275" w:name="_ETM_Q1_396437"/>
      <w:bookmarkEnd w:id="274"/>
      <w:bookmarkEnd w:id="275"/>
      <w:r>
        <w:rPr>
          <w:rFonts w:hint="cs"/>
          <w:rtl/>
          <w:lang w:eastAsia="he-IL"/>
        </w:rPr>
        <w:t>פג תוקף"?</w:t>
      </w:r>
      <w:bookmarkStart w:id="276" w:name="_ETM_Q1_398514"/>
      <w:bookmarkStart w:id="277" w:name="_ETM_Q1_398579"/>
      <w:bookmarkEnd w:id="276"/>
      <w:bookmarkEnd w:id="277"/>
      <w:r>
        <w:rPr>
          <w:rFonts w:hint="cs"/>
          <w:rtl/>
          <w:lang w:eastAsia="he-IL"/>
        </w:rPr>
        <w:t xml:space="preserve"> אישרנו תקנות </w:t>
      </w:r>
      <w:bookmarkStart w:id="278" w:name="_ETM_Q1_400797"/>
      <w:bookmarkStart w:id="279" w:name="_ETM_Q1_401029"/>
      <w:bookmarkEnd w:id="278"/>
      <w:bookmarkEnd w:id="279"/>
      <w:r>
        <w:rPr>
          <w:rFonts w:hint="cs"/>
          <w:rtl/>
          <w:lang w:eastAsia="he-IL"/>
        </w:rPr>
        <w:t>לא מזמן.</w:t>
      </w:r>
      <w:bookmarkStart w:id="280" w:name="_ETM_Q1_403259"/>
      <w:bookmarkEnd w:id="280"/>
    </w:p>
    <w:p w14:paraId="6B94FA36" w14:textId="77777777" w:rsidR="00C75AB7" w:rsidRDefault="00C75AB7" w:rsidP="00C75AB7">
      <w:pPr>
        <w:rPr>
          <w:rtl/>
          <w:lang w:eastAsia="he-IL"/>
        </w:rPr>
      </w:pPr>
      <w:bookmarkStart w:id="281" w:name="_ETM_Q1_403326"/>
      <w:bookmarkStart w:id="282" w:name="_ETM_Q1_399617"/>
      <w:bookmarkStart w:id="283" w:name="_ETM_Q1_399841"/>
      <w:bookmarkStart w:id="284" w:name="_ETM_Q1_400494"/>
      <w:bookmarkEnd w:id="281"/>
      <w:bookmarkEnd w:id="282"/>
      <w:bookmarkEnd w:id="283"/>
      <w:bookmarkEnd w:id="284"/>
    </w:p>
    <w:p w14:paraId="0B238D8F" w14:textId="49DCA962" w:rsidR="00C75AB7" w:rsidRDefault="00C75AB7" w:rsidP="00C75AB7">
      <w:pPr>
        <w:pStyle w:val="af9"/>
        <w:keepNext/>
        <w:rPr>
          <w:rtl/>
          <w:lang w:eastAsia="he-IL"/>
        </w:rPr>
      </w:pPr>
      <w:bookmarkStart w:id="285" w:name="ET_guest_אסף_לוי_23"/>
      <w:r w:rsidRPr="00C75AB7">
        <w:rPr>
          <w:rStyle w:val="TagStyle"/>
          <w:rtl/>
        </w:rPr>
        <w:t xml:space="preserve"> &lt;&lt; אורח &gt;&gt; </w:t>
      </w:r>
      <w:r>
        <w:rPr>
          <w:rtl/>
          <w:lang w:eastAsia="he-IL"/>
        </w:rPr>
        <w:t>אסף לוי:</w:t>
      </w:r>
      <w:r w:rsidRPr="00C75AB7">
        <w:rPr>
          <w:rStyle w:val="TagStyle"/>
          <w:rtl/>
        </w:rPr>
        <w:t xml:space="preserve"> &lt;&lt; אורח &gt;&gt;</w:t>
      </w:r>
      <w:r w:rsidR="00215952">
        <w:rPr>
          <w:rtl/>
          <w:lang w:eastAsia="he-IL"/>
        </w:rPr>
        <w:t xml:space="preserve"> </w:t>
      </w:r>
      <w:bookmarkEnd w:id="285"/>
    </w:p>
    <w:p w14:paraId="19DBB19E" w14:textId="77777777" w:rsidR="00C75AB7" w:rsidRDefault="00C75AB7" w:rsidP="00C75AB7">
      <w:pPr>
        <w:pStyle w:val="KeepWithNext"/>
        <w:rPr>
          <w:rtl/>
          <w:lang w:eastAsia="he-IL"/>
        </w:rPr>
      </w:pPr>
    </w:p>
    <w:p w14:paraId="11BE20E2" w14:textId="726C5C5F" w:rsidR="00C75AB7" w:rsidRDefault="00C75AB7" w:rsidP="00C75AB7">
      <w:pPr>
        <w:rPr>
          <w:rtl/>
          <w:lang w:eastAsia="he-IL"/>
        </w:rPr>
      </w:pPr>
      <w:bookmarkStart w:id="286" w:name="_ETM_Q1_400936"/>
      <w:bookmarkStart w:id="287" w:name="_ETM_Q1_400972"/>
      <w:bookmarkEnd w:id="286"/>
      <w:bookmarkEnd w:id="287"/>
      <w:r>
        <w:rPr>
          <w:rFonts w:hint="cs"/>
          <w:rtl/>
          <w:lang w:eastAsia="he-IL"/>
        </w:rPr>
        <w:t xml:space="preserve">את תקנת ההעברה בין </w:t>
      </w:r>
      <w:bookmarkStart w:id="288" w:name="_ETM_Q1_403585"/>
      <w:bookmarkEnd w:id="288"/>
      <w:r>
        <w:rPr>
          <w:rFonts w:hint="cs"/>
          <w:rtl/>
          <w:lang w:eastAsia="he-IL"/>
        </w:rPr>
        <w:t>מכסות שנותנת עדיפות לעוטף עזה עד 2019.</w:t>
      </w:r>
    </w:p>
    <w:p w14:paraId="75FBB401" w14:textId="77777777" w:rsidR="00C75AB7" w:rsidRDefault="00C75AB7" w:rsidP="00C75AB7">
      <w:pPr>
        <w:rPr>
          <w:rtl/>
          <w:lang w:eastAsia="he-IL"/>
        </w:rPr>
      </w:pPr>
      <w:bookmarkStart w:id="289" w:name="_ETM_Q1_414417"/>
      <w:bookmarkStart w:id="290" w:name="_ETM_Q1_414487"/>
      <w:bookmarkEnd w:id="289"/>
      <w:bookmarkEnd w:id="290"/>
    </w:p>
    <w:p w14:paraId="2634014A" w14:textId="054C4902" w:rsidR="00C75AB7" w:rsidRDefault="00C75AB7" w:rsidP="00C75AB7">
      <w:pPr>
        <w:pStyle w:val="af6"/>
        <w:keepNext/>
        <w:rPr>
          <w:rtl/>
        </w:rPr>
      </w:pPr>
      <w:bookmarkStart w:id="291" w:name="ET_yor_5159_24"/>
      <w:r w:rsidRPr="00C75AB7">
        <w:rPr>
          <w:rStyle w:val="TagStyle"/>
          <w:rtl/>
        </w:rPr>
        <w:t xml:space="preserve"> &lt;&lt; יור &gt;&gt; </w:t>
      </w:r>
      <w:r>
        <w:rPr>
          <w:rtl/>
        </w:rPr>
        <w:t>היו"ר דוד ביטן:</w:t>
      </w:r>
      <w:r w:rsidRPr="00C75AB7">
        <w:rPr>
          <w:rStyle w:val="TagStyle"/>
          <w:rtl/>
        </w:rPr>
        <w:t xml:space="preserve"> &lt;&lt; יור &gt;&gt;</w:t>
      </w:r>
      <w:r w:rsidR="00215952">
        <w:rPr>
          <w:rtl/>
        </w:rPr>
        <w:t xml:space="preserve"> </w:t>
      </w:r>
      <w:bookmarkEnd w:id="291"/>
    </w:p>
    <w:p w14:paraId="3B7457C0" w14:textId="77777777" w:rsidR="00C75AB7" w:rsidRDefault="00C75AB7" w:rsidP="00C75AB7">
      <w:pPr>
        <w:pStyle w:val="KeepWithNext"/>
        <w:rPr>
          <w:rtl/>
          <w:lang w:eastAsia="he-IL"/>
        </w:rPr>
      </w:pPr>
    </w:p>
    <w:p w14:paraId="6070CC01" w14:textId="528149A7" w:rsidR="00C75AB7" w:rsidRDefault="00C75AB7" w:rsidP="00C75AB7">
      <w:pPr>
        <w:rPr>
          <w:rtl/>
          <w:lang w:eastAsia="he-IL"/>
        </w:rPr>
      </w:pPr>
      <w:bookmarkStart w:id="292" w:name="_ETM_Q1_417453"/>
      <w:bookmarkEnd w:id="292"/>
      <w:r>
        <w:rPr>
          <w:rFonts w:hint="cs"/>
          <w:rtl/>
          <w:lang w:eastAsia="he-IL"/>
        </w:rPr>
        <w:t xml:space="preserve">למישהו מהח"כים </w:t>
      </w:r>
      <w:bookmarkStart w:id="293" w:name="_ETM_Q1_424507"/>
      <w:bookmarkStart w:id="294" w:name="_ETM_Q1_419781"/>
      <w:bookmarkStart w:id="295" w:name="_ETM_Q1_420020"/>
      <w:bookmarkEnd w:id="293"/>
      <w:bookmarkEnd w:id="294"/>
      <w:bookmarkEnd w:id="295"/>
      <w:r>
        <w:rPr>
          <w:rFonts w:hint="cs"/>
          <w:rtl/>
          <w:lang w:eastAsia="he-IL"/>
        </w:rPr>
        <w:t>יש שאלה? פורר.</w:t>
      </w:r>
      <w:bookmarkStart w:id="296" w:name="_ETM_Q1_423042"/>
      <w:bookmarkEnd w:id="296"/>
    </w:p>
    <w:p w14:paraId="6FB7BAC2" w14:textId="77777777" w:rsidR="00C75AB7" w:rsidRDefault="00C75AB7" w:rsidP="00C75AB7">
      <w:pPr>
        <w:rPr>
          <w:rtl/>
          <w:lang w:eastAsia="he-IL"/>
        </w:rPr>
      </w:pPr>
      <w:bookmarkStart w:id="297" w:name="_ETM_Q1_423114"/>
      <w:bookmarkStart w:id="298" w:name="_ETM_Q1_424649"/>
      <w:bookmarkEnd w:id="297"/>
      <w:bookmarkEnd w:id="298"/>
    </w:p>
    <w:p w14:paraId="54FA0F12" w14:textId="004BE09B" w:rsidR="00C75AB7" w:rsidRDefault="00C75AB7" w:rsidP="00C75AB7">
      <w:pPr>
        <w:pStyle w:val="a4"/>
        <w:keepNext/>
        <w:rPr>
          <w:rtl/>
        </w:rPr>
      </w:pPr>
      <w:bookmarkStart w:id="299" w:name="ET_speaker_5520_25"/>
      <w:r w:rsidRPr="00C75AB7">
        <w:rPr>
          <w:rStyle w:val="TagStyle"/>
          <w:rtl/>
        </w:rPr>
        <w:t xml:space="preserve"> &lt;&lt; דובר &gt;&gt; </w:t>
      </w:r>
      <w:r>
        <w:rPr>
          <w:rtl/>
        </w:rPr>
        <w:t>עודד פורר (ישראל ביתנו):</w:t>
      </w:r>
      <w:r w:rsidRPr="00C75AB7">
        <w:rPr>
          <w:rStyle w:val="TagStyle"/>
          <w:rtl/>
        </w:rPr>
        <w:t xml:space="preserve"> &lt;&lt; דובר &gt;&gt;</w:t>
      </w:r>
      <w:r w:rsidR="00215952">
        <w:rPr>
          <w:rtl/>
        </w:rPr>
        <w:t xml:space="preserve"> </w:t>
      </w:r>
      <w:bookmarkEnd w:id="299"/>
    </w:p>
    <w:p w14:paraId="19D0377E" w14:textId="77777777" w:rsidR="00C75AB7" w:rsidRDefault="00C75AB7" w:rsidP="00C75AB7">
      <w:pPr>
        <w:pStyle w:val="KeepWithNext"/>
        <w:rPr>
          <w:rtl/>
          <w:lang w:eastAsia="he-IL"/>
        </w:rPr>
      </w:pPr>
    </w:p>
    <w:p w14:paraId="7FC76B46" w14:textId="24EFEBD3" w:rsidR="00C75AB7" w:rsidRDefault="00C75AB7" w:rsidP="00C75AB7">
      <w:pPr>
        <w:rPr>
          <w:rtl/>
          <w:lang w:eastAsia="he-IL"/>
        </w:rPr>
      </w:pPr>
      <w:bookmarkStart w:id="300" w:name="_ETM_Q1_425081"/>
      <w:bookmarkStart w:id="301" w:name="_ETM_Q1_425111"/>
      <w:bookmarkEnd w:id="300"/>
      <w:bookmarkEnd w:id="301"/>
      <w:r>
        <w:rPr>
          <w:rFonts w:hint="cs"/>
          <w:rtl/>
          <w:lang w:eastAsia="he-IL"/>
        </w:rPr>
        <w:t xml:space="preserve">אילו </w:t>
      </w:r>
      <w:bookmarkStart w:id="302" w:name="_ETM_Q1_421064"/>
      <w:bookmarkStart w:id="303" w:name="_ETM_Q1_421289"/>
      <w:bookmarkEnd w:id="302"/>
      <w:bookmarkEnd w:id="303"/>
      <w:r>
        <w:rPr>
          <w:rFonts w:hint="cs"/>
          <w:rtl/>
          <w:lang w:eastAsia="he-IL"/>
        </w:rPr>
        <w:t>מגבלות אתה מסיר פה על רכש</w:t>
      </w:r>
      <w:bookmarkStart w:id="304" w:name="_ETM_Q1_425446"/>
      <w:bookmarkEnd w:id="304"/>
      <w:r>
        <w:rPr>
          <w:rFonts w:hint="cs"/>
          <w:rtl/>
          <w:lang w:eastAsia="he-IL"/>
        </w:rPr>
        <w:t xml:space="preserve"> מכסות, בעצם?</w:t>
      </w:r>
    </w:p>
    <w:p w14:paraId="35F2AB19" w14:textId="77777777" w:rsidR="00C75AB7" w:rsidRDefault="00C75AB7" w:rsidP="00C75AB7">
      <w:pPr>
        <w:rPr>
          <w:rtl/>
          <w:lang w:eastAsia="he-IL"/>
        </w:rPr>
      </w:pPr>
      <w:bookmarkStart w:id="305" w:name="_ETM_Q1_428354"/>
      <w:bookmarkStart w:id="306" w:name="_ETM_Q1_428423"/>
      <w:bookmarkStart w:id="307" w:name="_ETM_Q1_423499"/>
      <w:bookmarkStart w:id="308" w:name="_ETM_Q1_423726"/>
      <w:bookmarkStart w:id="309" w:name="_ETM_Q1_424344"/>
      <w:bookmarkEnd w:id="305"/>
      <w:bookmarkEnd w:id="306"/>
      <w:bookmarkEnd w:id="307"/>
      <w:bookmarkEnd w:id="308"/>
      <w:bookmarkEnd w:id="309"/>
    </w:p>
    <w:p w14:paraId="7BFC9387" w14:textId="41C6418A" w:rsidR="00C75AB7" w:rsidRDefault="00C75AB7" w:rsidP="00C75AB7">
      <w:pPr>
        <w:pStyle w:val="af9"/>
        <w:keepNext/>
        <w:rPr>
          <w:rtl/>
          <w:lang w:eastAsia="he-IL"/>
        </w:rPr>
      </w:pPr>
      <w:bookmarkStart w:id="310" w:name="ET_guest_אסף_לוי_26"/>
      <w:r w:rsidRPr="00C75AB7">
        <w:rPr>
          <w:rStyle w:val="TagStyle"/>
          <w:rtl/>
        </w:rPr>
        <w:t xml:space="preserve"> &lt;&lt; אורח &gt;&gt; </w:t>
      </w:r>
      <w:r>
        <w:rPr>
          <w:rtl/>
          <w:lang w:eastAsia="he-IL"/>
        </w:rPr>
        <w:t>אסף לוי:</w:t>
      </w:r>
      <w:r w:rsidRPr="00C75AB7">
        <w:rPr>
          <w:rStyle w:val="TagStyle"/>
          <w:rtl/>
        </w:rPr>
        <w:t xml:space="preserve"> &lt;&lt; אורח &gt;&gt;</w:t>
      </w:r>
      <w:r w:rsidR="00215952">
        <w:rPr>
          <w:rtl/>
          <w:lang w:eastAsia="he-IL"/>
        </w:rPr>
        <w:t xml:space="preserve"> </w:t>
      </w:r>
      <w:bookmarkEnd w:id="310"/>
    </w:p>
    <w:p w14:paraId="46277487" w14:textId="77777777" w:rsidR="00C75AB7" w:rsidRDefault="00C75AB7" w:rsidP="00C75AB7">
      <w:pPr>
        <w:pStyle w:val="KeepWithNext"/>
        <w:rPr>
          <w:rtl/>
          <w:lang w:eastAsia="he-IL"/>
        </w:rPr>
      </w:pPr>
    </w:p>
    <w:p w14:paraId="5556A16D" w14:textId="09F32B5B" w:rsidR="00C75AB7" w:rsidRDefault="00C75AB7" w:rsidP="00C75AB7">
      <w:pPr>
        <w:rPr>
          <w:rtl/>
          <w:lang w:eastAsia="he-IL"/>
        </w:rPr>
      </w:pPr>
      <w:bookmarkStart w:id="311" w:name="_ETM_Q1_424777"/>
      <w:bookmarkStart w:id="312" w:name="_ETM_Q1_424808"/>
      <w:bookmarkEnd w:id="311"/>
      <w:bookmarkEnd w:id="312"/>
      <w:r>
        <w:rPr>
          <w:rFonts w:hint="cs"/>
          <w:rtl/>
          <w:lang w:eastAsia="he-IL"/>
        </w:rPr>
        <w:t xml:space="preserve">הייתה מגבלת כמות, ובקיבוצי </w:t>
      </w:r>
      <w:r>
        <w:rPr>
          <w:rtl/>
          <w:lang w:eastAsia="he-IL"/>
        </w:rPr>
        <w:t>–</w:t>
      </w:r>
      <w:r>
        <w:rPr>
          <w:rFonts w:hint="cs"/>
          <w:rtl/>
          <w:lang w:eastAsia="he-IL"/>
        </w:rPr>
        <w:t xml:space="preserve"> היה סעיף שאו</w:t>
      </w:r>
      <w:bookmarkStart w:id="313" w:name="_ETM_Q1_433543"/>
      <w:bookmarkStart w:id="314" w:name="_ETM_Q1_437884"/>
      <w:bookmarkStart w:id="315" w:name="_ETM_Q1_438115"/>
      <w:bookmarkStart w:id="316" w:name="_ETM_Q1_435081"/>
      <w:bookmarkStart w:id="317" w:name="_ETM_Q1_435298"/>
      <w:bookmarkEnd w:id="313"/>
      <w:bookmarkEnd w:id="314"/>
      <w:bookmarkEnd w:id="315"/>
      <w:bookmarkEnd w:id="316"/>
      <w:bookmarkEnd w:id="317"/>
      <w:r>
        <w:rPr>
          <w:rFonts w:hint="cs"/>
          <w:rtl/>
          <w:lang w:eastAsia="he-IL"/>
        </w:rPr>
        <w:t>מר ש</w:t>
      </w:r>
      <w:bookmarkStart w:id="318" w:name="_ETM_Q1_436311"/>
      <w:bookmarkStart w:id="319" w:name="_ETM_Q1_436537"/>
      <w:bookmarkStart w:id="320" w:name="_ETM_Q1_437003"/>
      <w:bookmarkStart w:id="321" w:name="_ETM_Q1_437872"/>
      <w:bookmarkStart w:id="322" w:name="_ETM_Q1_438111"/>
      <w:bookmarkStart w:id="323" w:name="_ETM_Q1_436137"/>
      <w:bookmarkStart w:id="324" w:name="_ETM_Q1_436363"/>
      <w:bookmarkEnd w:id="318"/>
      <w:bookmarkEnd w:id="319"/>
      <w:bookmarkEnd w:id="320"/>
      <w:bookmarkEnd w:id="321"/>
      <w:bookmarkEnd w:id="322"/>
      <w:bookmarkEnd w:id="323"/>
      <w:bookmarkEnd w:id="324"/>
      <w:r>
        <w:rPr>
          <w:rFonts w:hint="cs"/>
          <w:rtl/>
          <w:lang w:eastAsia="he-IL"/>
        </w:rPr>
        <w:t xml:space="preserve">אם במושב שיתופי </w:t>
      </w:r>
      <w:bookmarkStart w:id="325" w:name="_ETM_Q1_438076"/>
      <w:bookmarkStart w:id="326" w:name="_ETM_Q1_438315"/>
      <w:bookmarkEnd w:id="325"/>
      <w:bookmarkEnd w:id="326"/>
      <w:r>
        <w:rPr>
          <w:rFonts w:hint="cs"/>
          <w:rtl/>
          <w:lang w:eastAsia="he-IL"/>
        </w:rPr>
        <w:t xml:space="preserve">יש 60 חברים </w:t>
      </w:r>
      <w:r>
        <w:rPr>
          <w:rtl/>
          <w:lang w:eastAsia="he-IL"/>
        </w:rPr>
        <w:t>–</w:t>
      </w:r>
      <w:r>
        <w:rPr>
          <w:rFonts w:hint="cs"/>
          <w:rtl/>
          <w:lang w:eastAsia="he-IL"/>
        </w:rPr>
        <w:t xml:space="preserve"> הוא</w:t>
      </w:r>
      <w:bookmarkStart w:id="327" w:name="_ETM_Q1_441651"/>
      <w:bookmarkEnd w:id="327"/>
      <w:r>
        <w:rPr>
          <w:rFonts w:hint="cs"/>
          <w:rtl/>
          <w:lang w:eastAsia="he-IL"/>
        </w:rPr>
        <w:t xml:space="preserve"> יכול לקנות </w:t>
      </w:r>
      <w:bookmarkStart w:id="328" w:name="_ETM_Q1_439885"/>
      <w:bookmarkStart w:id="329" w:name="_ETM_Q1_440111"/>
      <w:bookmarkEnd w:id="328"/>
      <w:bookmarkEnd w:id="329"/>
      <w:r>
        <w:rPr>
          <w:rFonts w:hint="cs"/>
          <w:rtl/>
          <w:lang w:eastAsia="he-IL"/>
        </w:rPr>
        <w:t xml:space="preserve">ללא מגבלות. </w:t>
      </w:r>
    </w:p>
    <w:p w14:paraId="5B05F9A7" w14:textId="77777777" w:rsidR="00C75AB7" w:rsidRDefault="00C75AB7" w:rsidP="00C75AB7">
      <w:pPr>
        <w:rPr>
          <w:rtl/>
          <w:lang w:eastAsia="he-IL"/>
        </w:rPr>
      </w:pPr>
      <w:bookmarkStart w:id="330" w:name="_ETM_Q1_444900"/>
      <w:bookmarkStart w:id="331" w:name="_ETM_Q1_444979"/>
      <w:bookmarkStart w:id="332" w:name="_ETM_Q1_441356"/>
      <w:bookmarkStart w:id="333" w:name="_ETM_Q1_441586"/>
      <w:bookmarkEnd w:id="330"/>
      <w:bookmarkEnd w:id="331"/>
      <w:bookmarkEnd w:id="332"/>
      <w:bookmarkEnd w:id="333"/>
    </w:p>
    <w:p w14:paraId="3E6EB07C" w14:textId="6E96F4FA" w:rsidR="00C75AB7" w:rsidRDefault="00C75AB7" w:rsidP="00C75AB7">
      <w:pPr>
        <w:pStyle w:val="a4"/>
        <w:keepNext/>
        <w:rPr>
          <w:rtl/>
        </w:rPr>
      </w:pPr>
      <w:bookmarkStart w:id="334" w:name="ET_speaker_5520_27"/>
      <w:r w:rsidRPr="00C75AB7">
        <w:rPr>
          <w:rStyle w:val="TagStyle"/>
          <w:rtl/>
        </w:rPr>
        <w:lastRenderedPageBreak/>
        <w:t xml:space="preserve"> &lt;&lt; דובר &gt;&gt; </w:t>
      </w:r>
      <w:r>
        <w:rPr>
          <w:rtl/>
        </w:rPr>
        <w:t>עודד פורר (ישראל ביתנו):</w:t>
      </w:r>
      <w:r w:rsidRPr="00C75AB7">
        <w:rPr>
          <w:rStyle w:val="TagStyle"/>
          <w:rtl/>
        </w:rPr>
        <w:t xml:space="preserve"> &lt;&lt; דובר &gt;&gt;</w:t>
      </w:r>
      <w:r w:rsidR="00215952">
        <w:rPr>
          <w:rtl/>
        </w:rPr>
        <w:t xml:space="preserve"> </w:t>
      </w:r>
      <w:bookmarkEnd w:id="334"/>
    </w:p>
    <w:p w14:paraId="6FCF1CD0" w14:textId="77777777" w:rsidR="00C75AB7" w:rsidRDefault="00C75AB7" w:rsidP="00C75AB7">
      <w:pPr>
        <w:pStyle w:val="KeepWithNext"/>
        <w:rPr>
          <w:rtl/>
          <w:lang w:eastAsia="he-IL"/>
        </w:rPr>
      </w:pPr>
    </w:p>
    <w:p w14:paraId="78AFDC9C" w14:textId="0AEDB027" w:rsidR="00C75AB7" w:rsidRDefault="00C75AB7" w:rsidP="00C75AB7">
      <w:pPr>
        <w:rPr>
          <w:rtl/>
          <w:lang w:eastAsia="he-IL"/>
        </w:rPr>
      </w:pPr>
      <w:bookmarkStart w:id="335" w:name="_ETM_Q1_445846"/>
      <w:bookmarkStart w:id="336" w:name="_ETM_Q1_445904"/>
      <w:bookmarkEnd w:id="335"/>
      <w:bookmarkEnd w:id="336"/>
      <w:r>
        <w:rPr>
          <w:rFonts w:hint="cs"/>
          <w:rtl/>
          <w:lang w:eastAsia="he-IL"/>
        </w:rPr>
        <w:t xml:space="preserve">כל זמן שאתה מסיר מגבלות </w:t>
      </w:r>
      <w:bookmarkStart w:id="337" w:name="_ETM_Q1_449495"/>
      <w:bookmarkEnd w:id="337"/>
      <w:r>
        <w:rPr>
          <w:rtl/>
          <w:lang w:eastAsia="he-IL"/>
        </w:rPr>
        <w:t>–</w:t>
      </w:r>
      <w:r>
        <w:rPr>
          <w:rFonts w:hint="cs"/>
          <w:rtl/>
          <w:lang w:eastAsia="he-IL"/>
        </w:rPr>
        <w:t xml:space="preserve"> אני בעד.</w:t>
      </w:r>
    </w:p>
    <w:p w14:paraId="6C963804" w14:textId="77777777" w:rsidR="00C75AB7" w:rsidRDefault="00C75AB7" w:rsidP="00C75AB7">
      <w:pPr>
        <w:rPr>
          <w:rtl/>
          <w:lang w:eastAsia="he-IL"/>
        </w:rPr>
      </w:pPr>
      <w:bookmarkStart w:id="338" w:name="_ETM_Q1_450874"/>
      <w:bookmarkStart w:id="339" w:name="_ETM_Q1_450967"/>
      <w:bookmarkEnd w:id="338"/>
      <w:bookmarkEnd w:id="339"/>
    </w:p>
    <w:p w14:paraId="6122B94D" w14:textId="0278D2E1" w:rsidR="00C75AB7" w:rsidRDefault="00C75AB7" w:rsidP="00C75AB7">
      <w:pPr>
        <w:pStyle w:val="af9"/>
        <w:keepNext/>
        <w:rPr>
          <w:rtl/>
          <w:lang w:eastAsia="he-IL"/>
        </w:rPr>
      </w:pPr>
      <w:bookmarkStart w:id="340" w:name="ET_guest_אסף_לוי_28"/>
      <w:r w:rsidRPr="00C75AB7">
        <w:rPr>
          <w:rStyle w:val="TagStyle"/>
          <w:rtl/>
        </w:rPr>
        <w:t xml:space="preserve"> &lt;&lt; אורח &gt;&gt; </w:t>
      </w:r>
      <w:r>
        <w:rPr>
          <w:rtl/>
          <w:lang w:eastAsia="he-IL"/>
        </w:rPr>
        <w:t>אסף לוי:</w:t>
      </w:r>
      <w:r w:rsidRPr="00C75AB7">
        <w:rPr>
          <w:rStyle w:val="TagStyle"/>
          <w:rtl/>
        </w:rPr>
        <w:t xml:space="preserve"> &lt;&lt; אורח &gt;&gt;</w:t>
      </w:r>
      <w:r w:rsidR="00215952">
        <w:rPr>
          <w:rtl/>
          <w:lang w:eastAsia="he-IL"/>
        </w:rPr>
        <w:t xml:space="preserve"> </w:t>
      </w:r>
      <w:bookmarkEnd w:id="340"/>
    </w:p>
    <w:p w14:paraId="13DD0511" w14:textId="77777777" w:rsidR="00F723A2" w:rsidRDefault="00F723A2" w:rsidP="00F723A2">
      <w:pPr>
        <w:rPr>
          <w:rtl/>
          <w:lang w:eastAsia="he-IL"/>
        </w:rPr>
      </w:pPr>
    </w:p>
    <w:p w14:paraId="36124802" w14:textId="71C92AFD" w:rsidR="00F723A2" w:rsidRPr="00F723A2" w:rsidRDefault="00F723A2" w:rsidP="00F723A2">
      <w:pPr>
        <w:jc w:val="center"/>
        <w:rPr>
          <w:b/>
          <w:bCs/>
          <w:rtl/>
          <w:lang w:eastAsia="he-IL"/>
        </w:rPr>
      </w:pPr>
      <w:r>
        <w:rPr>
          <w:rFonts w:hint="cs"/>
          <w:b/>
          <w:bCs/>
          <w:rtl/>
          <w:lang w:eastAsia="he-IL"/>
        </w:rPr>
        <w:t>טיוטת ת</w:t>
      </w:r>
      <w:r w:rsidR="00152BD5">
        <w:rPr>
          <w:rFonts w:hint="cs"/>
          <w:b/>
          <w:bCs/>
          <w:rtl/>
          <w:lang w:eastAsia="he-IL"/>
        </w:rPr>
        <w:t>קנות תכנון משק החלב (העברת מכסות של יצרנים שיתופיים בענף הבקר)(תיקון), התשפ"ד</w:t>
      </w:r>
      <w:r w:rsidR="00152BD5">
        <w:rPr>
          <w:b/>
          <w:bCs/>
          <w:rtl/>
          <w:lang w:eastAsia="he-IL"/>
        </w:rPr>
        <w:t>–</w:t>
      </w:r>
      <w:r w:rsidR="00152BD5">
        <w:rPr>
          <w:rFonts w:hint="cs"/>
          <w:b/>
          <w:bCs/>
          <w:rtl/>
          <w:lang w:eastAsia="he-IL"/>
        </w:rPr>
        <w:t>2024</w:t>
      </w:r>
    </w:p>
    <w:p w14:paraId="05ADFEE6" w14:textId="77777777" w:rsidR="00C75AB7" w:rsidRDefault="00C75AB7" w:rsidP="00C75AB7">
      <w:pPr>
        <w:pStyle w:val="KeepWithNext"/>
        <w:rPr>
          <w:rtl/>
          <w:lang w:eastAsia="he-IL"/>
        </w:rPr>
      </w:pPr>
      <w:bookmarkStart w:id="341" w:name="_ETM_Q1_462086"/>
      <w:bookmarkStart w:id="342" w:name="_ETM_Q1_462173"/>
      <w:bookmarkEnd w:id="341"/>
      <w:bookmarkEnd w:id="342"/>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75AB7" w14:paraId="1F874D5B" w14:textId="77777777" w:rsidTr="00152BD5">
        <w:trPr>
          <w:cantSplit/>
          <w:trHeight w:val="60"/>
        </w:trPr>
        <w:tc>
          <w:tcPr>
            <w:tcW w:w="1872" w:type="dxa"/>
            <w:hideMark/>
          </w:tcPr>
          <w:p w14:paraId="4D5EFAED" w14:textId="2690D9FA" w:rsidR="00C75AB7" w:rsidRDefault="00C75AB7">
            <w:pPr>
              <w:keepLines/>
              <w:widowControl w:val="0"/>
              <w:spacing w:line="360" w:lineRule="auto"/>
              <w:ind w:right="168" w:firstLine="0"/>
              <w:contextualSpacing/>
              <w:rPr>
                <w:rFonts w:ascii="David" w:eastAsia="Arial" w:hAnsi="David"/>
                <w:color w:val="000000"/>
                <w:kern w:val="2"/>
                <w14:ligatures w14:val="standardContextual"/>
              </w:rPr>
            </w:pPr>
            <w:bookmarkStart w:id="343" w:name="_ETM_Q1_466175"/>
            <w:bookmarkStart w:id="344" w:name="_ETM_Q1_466243"/>
            <w:bookmarkEnd w:id="343"/>
            <w:bookmarkEnd w:id="344"/>
          </w:p>
        </w:tc>
        <w:tc>
          <w:tcPr>
            <w:tcW w:w="624" w:type="dxa"/>
            <w:hideMark/>
          </w:tcPr>
          <w:p w14:paraId="4FCD3C86" w14:textId="284DB3E4" w:rsidR="00C75AB7" w:rsidRDefault="00C75AB7">
            <w:pPr>
              <w:keepLines/>
              <w:widowControl w:val="0"/>
              <w:spacing w:line="360" w:lineRule="auto"/>
              <w:ind w:firstLine="0"/>
              <w:jc w:val="left"/>
              <w:rPr>
                <w:rFonts w:ascii="David" w:eastAsia="Arial" w:hAnsi="David"/>
                <w:color w:val="000000"/>
                <w:kern w:val="2"/>
                <w14:ligatures w14:val="standardContextual"/>
              </w:rPr>
            </w:pPr>
          </w:p>
        </w:tc>
        <w:tc>
          <w:tcPr>
            <w:tcW w:w="624" w:type="dxa"/>
            <w:hideMark/>
          </w:tcPr>
          <w:p w14:paraId="0F97C623" w14:textId="6789A521" w:rsidR="00C75AB7" w:rsidRDefault="00C75AB7">
            <w:pPr>
              <w:keepLines/>
              <w:widowControl w:val="0"/>
              <w:spacing w:line="360" w:lineRule="auto"/>
              <w:ind w:firstLine="0"/>
              <w:rPr>
                <w:rFonts w:ascii="David" w:eastAsia="Arial" w:hAnsi="David"/>
                <w:color w:val="000000"/>
                <w:kern w:val="2"/>
                <w14:ligatures w14:val="standardContextual"/>
              </w:rPr>
            </w:pPr>
          </w:p>
        </w:tc>
        <w:tc>
          <w:tcPr>
            <w:tcW w:w="6525" w:type="dxa"/>
            <w:hideMark/>
          </w:tcPr>
          <w:p w14:paraId="4C98DDF1" w14:textId="09E1A9E6" w:rsidR="00C75AB7" w:rsidRDefault="00152BD5">
            <w:pPr>
              <w:keepLines/>
              <w:widowControl w:val="0"/>
              <w:spacing w:line="360" w:lineRule="auto"/>
              <w:ind w:left="146" w:firstLine="0"/>
              <w:contextualSpacing/>
              <w:rPr>
                <w:rFonts w:ascii="David" w:eastAsia="Arial" w:hAnsi="David"/>
                <w:color w:val="000000"/>
                <w:kern w:val="2"/>
                <w14:ligatures w14:val="standardContextual"/>
              </w:rPr>
            </w:pPr>
            <w:r>
              <w:rPr>
                <w:rtl/>
              </w:rPr>
              <w:t xml:space="preserve">בתוקף סמכותי לפי סעיפים </w:t>
            </w:r>
            <w:r>
              <w:rPr>
                <w:rFonts w:hint="cs"/>
                <w:rtl/>
              </w:rPr>
              <w:t>12(א)(3) ו</w:t>
            </w:r>
            <w:r>
              <w:rPr>
                <w:rtl/>
              </w:rPr>
              <w:t>-</w:t>
            </w:r>
            <w:r>
              <w:rPr>
                <w:rFonts w:hint="cs"/>
                <w:rtl/>
              </w:rPr>
              <w:t>38</w:t>
            </w:r>
            <w:r>
              <w:rPr>
                <w:rtl/>
              </w:rPr>
              <w:t xml:space="preserve"> לחוק תכנון משק החלב, התשע"א–</w:t>
            </w:r>
            <w:r>
              <w:rPr>
                <w:rFonts w:hint="cs"/>
                <w:rtl/>
              </w:rPr>
              <w:t xml:space="preserve">2011, </w:t>
            </w:r>
            <w:r>
              <w:rPr>
                <w:rtl/>
              </w:rPr>
              <w:t>בהתייעצות עם מועצת החלב ובאישור ועדת הכלכלה של הכנסת, אני מתקין תקנות אלה</w:t>
            </w:r>
            <w:bookmarkStart w:id="345" w:name="_ETM_Q1_1490408"/>
            <w:bookmarkEnd w:id="345"/>
            <w:r>
              <w:rPr>
                <w:rFonts w:hint="cs"/>
                <w:rtl/>
              </w:rPr>
              <w:t>:</w:t>
            </w:r>
          </w:p>
        </w:tc>
      </w:tr>
      <w:tr w:rsidR="00152BD5" w14:paraId="4176B756" w14:textId="77777777" w:rsidTr="00152BD5">
        <w:trPr>
          <w:cantSplit/>
          <w:trHeight w:val="60"/>
        </w:trPr>
        <w:tc>
          <w:tcPr>
            <w:tcW w:w="1872" w:type="dxa"/>
          </w:tcPr>
          <w:p w14:paraId="5E867B79" w14:textId="10829684" w:rsidR="00152BD5" w:rsidRDefault="00152BD5">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תקנה 1</w:t>
            </w:r>
          </w:p>
        </w:tc>
        <w:tc>
          <w:tcPr>
            <w:tcW w:w="624" w:type="dxa"/>
          </w:tcPr>
          <w:p w14:paraId="683BC492" w14:textId="10EAA8B7" w:rsidR="00152BD5" w:rsidRDefault="00152BD5">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1.</w:t>
            </w:r>
          </w:p>
        </w:tc>
        <w:tc>
          <w:tcPr>
            <w:tcW w:w="624" w:type="dxa"/>
          </w:tcPr>
          <w:p w14:paraId="57F0F94B" w14:textId="77777777" w:rsidR="00152BD5" w:rsidRDefault="00152BD5">
            <w:pPr>
              <w:keepLines/>
              <w:widowControl w:val="0"/>
              <w:spacing w:line="360" w:lineRule="auto"/>
              <w:ind w:firstLine="0"/>
              <w:rPr>
                <w:rFonts w:ascii="David" w:eastAsia="Arial" w:hAnsi="David"/>
                <w:color w:val="000000"/>
                <w:kern w:val="2"/>
                <w14:ligatures w14:val="standardContextual"/>
              </w:rPr>
            </w:pPr>
          </w:p>
        </w:tc>
        <w:tc>
          <w:tcPr>
            <w:tcW w:w="6525" w:type="dxa"/>
          </w:tcPr>
          <w:p w14:paraId="52988D6F" w14:textId="444A88FF" w:rsidR="00152BD5" w:rsidRDefault="00152BD5">
            <w:pPr>
              <w:keepLines/>
              <w:widowControl w:val="0"/>
              <w:spacing w:line="360" w:lineRule="auto"/>
              <w:ind w:left="146" w:firstLine="0"/>
              <w:contextualSpacing/>
              <w:rPr>
                <w:rtl/>
              </w:rPr>
            </w:pPr>
            <w:r>
              <w:rPr>
                <w:rFonts w:hint="cs"/>
                <w:rtl/>
              </w:rPr>
              <w:t>בתקנה 1 לתקנון תכנון משק החלב (העברת מכסות של יצרנים שיתופיים בענף הבקר) התשע"ה</w:t>
            </w:r>
            <w:r>
              <w:rPr>
                <w:rtl/>
              </w:rPr>
              <w:t>–</w:t>
            </w:r>
            <w:r>
              <w:rPr>
                <w:rFonts w:hint="cs"/>
                <w:rtl/>
              </w:rPr>
              <w:t xml:space="preserve">2015 (להלן </w:t>
            </w:r>
            <w:r>
              <w:rPr>
                <w:rtl/>
              </w:rPr>
              <w:t>–</w:t>
            </w:r>
            <w:r>
              <w:rPr>
                <w:rFonts w:hint="cs"/>
                <w:rtl/>
              </w:rPr>
              <w:t xml:space="preserve"> התקנות העיקריות), ההגדרות "היקף מכסת הייחוס במשק השיתופי" ו-"יישובי עוטף עזה" </w:t>
            </w:r>
            <w:r>
              <w:rPr>
                <w:rtl/>
              </w:rPr>
              <w:t>–</w:t>
            </w:r>
            <w:r>
              <w:rPr>
                <w:rFonts w:hint="cs"/>
                <w:rtl/>
              </w:rPr>
              <w:t xml:space="preserve"> יימחקו.</w:t>
            </w:r>
            <w:bookmarkStart w:id="346" w:name="_ETM_Q1_477516"/>
            <w:bookmarkStart w:id="347" w:name="_ETM_Q1_477734"/>
            <w:bookmarkEnd w:id="346"/>
            <w:bookmarkEnd w:id="347"/>
          </w:p>
        </w:tc>
      </w:tr>
      <w:tr w:rsidR="00152BD5" w14:paraId="057C2040" w14:textId="77777777" w:rsidTr="00152BD5">
        <w:trPr>
          <w:cantSplit/>
          <w:trHeight w:val="60"/>
        </w:trPr>
        <w:tc>
          <w:tcPr>
            <w:tcW w:w="1872" w:type="dxa"/>
          </w:tcPr>
          <w:p w14:paraId="28E09179" w14:textId="566772B1" w:rsidR="00152BD5" w:rsidRDefault="00152BD5">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תיקון </w:t>
            </w:r>
            <w:bookmarkStart w:id="348" w:name="_ETM_Q1_479665"/>
            <w:bookmarkEnd w:id="348"/>
            <w:r>
              <w:rPr>
                <w:rFonts w:ascii="David" w:eastAsia="Arial" w:hAnsi="David" w:hint="cs"/>
                <w:color w:val="000000"/>
                <w:kern w:val="2"/>
                <w:rtl/>
                <w14:ligatures w14:val="standardContextual"/>
              </w:rPr>
              <w:t>תקנה 3</w:t>
            </w:r>
          </w:p>
        </w:tc>
        <w:tc>
          <w:tcPr>
            <w:tcW w:w="624" w:type="dxa"/>
          </w:tcPr>
          <w:p w14:paraId="4A399A42" w14:textId="174A1E80" w:rsidR="00152BD5" w:rsidRDefault="00152BD5">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2.</w:t>
            </w:r>
          </w:p>
        </w:tc>
        <w:tc>
          <w:tcPr>
            <w:tcW w:w="624" w:type="dxa"/>
          </w:tcPr>
          <w:p w14:paraId="1EDFC4DF" w14:textId="77777777" w:rsidR="00152BD5" w:rsidRDefault="00152BD5">
            <w:pPr>
              <w:keepLines/>
              <w:widowControl w:val="0"/>
              <w:spacing w:line="360" w:lineRule="auto"/>
              <w:ind w:firstLine="0"/>
              <w:rPr>
                <w:rFonts w:ascii="David" w:eastAsia="Arial" w:hAnsi="David"/>
                <w:color w:val="000000"/>
                <w:kern w:val="2"/>
                <w14:ligatures w14:val="standardContextual"/>
              </w:rPr>
            </w:pPr>
          </w:p>
        </w:tc>
        <w:tc>
          <w:tcPr>
            <w:tcW w:w="6525" w:type="dxa"/>
          </w:tcPr>
          <w:p w14:paraId="09907243" w14:textId="4A62BF88" w:rsidR="00152BD5" w:rsidRDefault="00152BD5" w:rsidP="00152BD5">
            <w:pPr>
              <w:keepLines/>
              <w:widowControl w:val="0"/>
              <w:spacing w:line="360" w:lineRule="auto"/>
              <w:ind w:left="146" w:firstLine="0"/>
              <w:contextualSpacing/>
              <w:rPr>
                <w:rtl/>
              </w:rPr>
            </w:pPr>
            <w:r>
              <w:rPr>
                <w:rFonts w:hint="cs"/>
                <w:rtl/>
              </w:rPr>
              <w:t xml:space="preserve">בתקנה 3(א) לתקנות העיקריות, במקום הקטע המתחיל ב-"לפני תקנה </w:t>
            </w:r>
            <w:bookmarkStart w:id="349" w:name="_ETM_Q1_504564"/>
            <w:bookmarkEnd w:id="349"/>
            <w:r>
              <w:rPr>
                <w:rFonts w:hint="cs"/>
                <w:rtl/>
              </w:rPr>
              <w:t>17" ומסתיים ב-"התשע"ד</w:t>
            </w:r>
            <w:r>
              <w:rPr>
                <w:rtl/>
              </w:rPr>
              <w:t>–</w:t>
            </w:r>
            <w:r>
              <w:rPr>
                <w:rFonts w:hint="cs"/>
                <w:rtl/>
              </w:rPr>
              <w:t>2014" יבוא "לפי תקנה 32ז לתקנות תכנון משק החלב (קביעת מכסות חלב), התשע"ד</w:t>
            </w:r>
            <w:r>
              <w:rPr>
                <w:rtl/>
              </w:rPr>
              <w:t>–</w:t>
            </w:r>
            <w:r>
              <w:rPr>
                <w:rFonts w:hint="cs"/>
                <w:rtl/>
              </w:rPr>
              <w:t>2014".</w:t>
            </w:r>
          </w:p>
        </w:tc>
      </w:tr>
    </w:tbl>
    <w:p w14:paraId="6BE1A76D" w14:textId="4AE0FC74" w:rsidR="00152BD5" w:rsidRDefault="00152BD5" w:rsidP="00AB3F3A">
      <w:pPr>
        <w:ind w:firstLine="0"/>
        <w:rPr>
          <w:rtl/>
        </w:rPr>
      </w:pPr>
      <w:r>
        <w:rPr>
          <w:rtl/>
        </w:rPr>
        <w:tab/>
      </w:r>
    </w:p>
    <w:p w14:paraId="5C17690B" w14:textId="1B91D6D9" w:rsidR="00152BD5" w:rsidRDefault="00152BD5" w:rsidP="00AB3F3A">
      <w:pPr>
        <w:ind w:firstLine="0"/>
        <w:rPr>
          <w:rtl/>
        </w:rPr>
      </w:pPr>
      <w:r>
        <w:rPr>
          <w:rtl/>
        </w:rPr>
        <w:tab/>
      </w:r>
      <w:bookmarkStart w:id="350" w:name="_ETM_Q1_508046"/>
      <w:bookmarkEnd w:id="350"/>
      <w:r>
        <w:rPr>
          <w:rFonts w:hint="cs"/>
          <w:rtl/>
        </w:rPr>
        <w:t>פה, אנחנו מתקנים סעיף שכבר לא רלוונטי</w:t>
      </w:r>
      <w:bookmarkStart w:id="351" w:name="_ETM_Q1_512210"/>
      <w:bookmarkStart w:id="352" w:name="_ETM_Q1_512432"/>
      <w:bookmarkEnd w:id="351"/>
      <w:bookmarkEnd w:id="352"/>
      <w:r>
        <w:rPr>
          <w:rFonts w:hint="cs"/>
          <w:rtl/>
        </w:rPr>
        <w:t xml:space="preserve"> בנוסח הרלוונטי להיום.</w:t>
      </w:r>
      <w:bookmarkStart w:id="353" w:name="_ETM_Q1_516547"/>
      <w:bookmarkEnd w:id="353"/>
    </w:p>
    <w:p w14:paraId="077ACC8B" w14:textId="77777777" w:rsidR="00152BD5" w:rsidRDefault="00152BD5" w:rsidP="00AB3F3A">
      <w:pPr>
        <w:ind w:firstLine="0"/>
        <w:rPr>
          <w:rtl/>
        </w:rPr>
      </w:pPr>
      <w:bookmarkStart w:id="354" w:name="_ETM_Q1_519320"/>
      <w:bookmarkStart w:id="355" w:name="_ETM_Q1_519397"/>
      <w:bookmarkEnd w:id="354"/>
      <w:bookmarkEnd w:id="35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52BD5" w14:paraId="5946D791" w14:textId="77777777" w:rsidTr="00152BD5">
        <w:trPr>
          <w:cantSplit/>
          <w:trHeight w:val="60"/>
        </w:trPr>
        <w:tc>
          <w:tcPr>
            <w:tcW w:w="1872" w:type="dxa"/>
          </w:tcPr>
          <w:p w14:paraId="133D6B71" w14:textId="025A6773" w:rsidR="00152BD5" w:rsidRPr="00152BD5" w:rsidRDefault="00152BD5" w:rsidP="00F82D56">
            <w:pPr>
              <w:keepLines/>
              <w:widowControl w:val="0"/>
              <w:spacing w:line="360" w:lineRule="auto"/>
              <w:ind w:right="168" w:firstLine="0"/>
              <w:contextualSpacing/>
              <w:rPr>
                <w:rFonts w:ascii="David" w:eastAsia="Arial" w:hAnsi="David"/>
                <w:color w:val="000000"/>
                <w:kern w:val="2"/>
                <w14:ligatures w14:val="standardContextual"/>
              </w:rPr>
            </w:pPr>
            <w:bookmarkStart w:id="356" w:name="_ETM_Q1_516618"/>
            <w:bookmarkStart w:id="357" w:name="_ETM_Q1_515288"/>
            <w:bookmarkStart w:id="358" w:name="_ETM_Q1_515525"/>
            <w:bookmarkStart w:id="359" w:name="_ETM_Q1_515786"/>
            <w:bookmarkStart w:id="360" w:name="_ETM_Q1_516017"/>
            <w:bookmarkStart w:id="361" w:name="_ETM_Q1_516542"/>
            <w:bookmarkEnd w:id="356"/>
            <w:bookmarkEnd w:id="357"/>
            <w:bookmarkEnd w:id="358"/>
            <w:bookmarkEnd w:id="359"/>
            <w:bookmarkEnd w:id="360"/>
            <w:bookmarkEnd w:id="361"/>
            <w:r>
              <w:rPr>
                <w:rFonts w:ascii="David" w:eastAsia="Arial" w:hAnsi="David" w:hint="cs"/>
                <w:color w:val="000000"/>
                <w:kern w:val="2"/>
                <w:rtl/>
                <w14:ligatures w14:val="standardContextual"/>
              </w:rPr>
              <w:t>ביטול תקנה 5</w:t>
            </w:r>
          </w:p>
        </w:tc>
        <w:tc>
          <w:tcPr>
            <w:tcW w:w="624" w:type="dxa"/>
          </w:tcPr>
          <w:p w14:paraId="364F7A42" w14:textId="54205C30" w:rsidR="00152BD5" w:rsidRDefault="00152BD5" w:rsidP="00F82D56">
            <w:pPr>
              <w:keepLines/>
              <w:widowControl w:val="0"/>
              <w:spacing w:line="360" w:lineRule="auto"/>
              <w:ind w:firstLine="0"/>
              <w:jc w:val="left"/>
              <w:rPr>
                <w:rFonts w:ascii="David" w:eastAsia="Arial" w:hAnsi="David"/>
                <w:color w:val="000000"/>
                <w:kern w:val="2"/>
                <w14:ligatures w14:val="standardContextual"/>
              </w:rPr>
            </w:pPr>
            <w:bookmarkStart w:id="362" w:name="_ETM_Q1_516366"/>
            <w:bookmarkStart w:id="363" w:name="_ETM_Q1_516611"/>
            <w:bookmarkEnd w:id="362"/>
            <w:bookmarkEnd w:id="363"/>
            <w:r>
              <w:rPr>
                <w:rFonts w:ascii="David" w:eastAsia="Arial" w:hAnsi="David" w:hint="cs"/>
                <w:color w:val="000000"/>
                <w:kern w:val="2"/>
                <w:rtl/>
                <w14:ligatures w14:val="standardContextual"/>
              </w:rPr>
              <w:t>3.</w:t>
            </w:r>
          </w:p>
        </w:tc>
        <w:tc>
          <w:tcPr>
            <w:tcW w:w="624" w:type="dxa"/>
          </w:tcPr>
          <w:p w14:paraId="22121643" w14:textId="77777777" w:rsidR="00152BD5" w:rsidRDefault="00152BD5"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2AECCB7A" w14:textId="42861A3A" w:rsidR="00152BD5" w:rsidRDefault="00152BD5" w:rsidP="00F82D56">
            <w:pPr>
              <w:keepLines/>
              <w:widowControl w:val="0"/>
              <w:spacing w:line="360" w:lineRule="auto"/>
              <w:ind w:left="146" w:firstLine="0"/>
              <w:contextualSpacing/>
              <w:rPr>
                <w:rtl/>
              </w:rPr>
            </w:pPr>
            <w:r>
              <w:rPr>
                <w:rFonts w:hint="cs"/>
                <w:rtl/>
              </w:rPr>
              <w:t>תקנה 5</w:t>
            </w:r>
            <w:bookmarkStart w:id="364" w:name="_ETM_Q1_515418"/>
            <w:bookmarkStart w:id="365" w:name="_ETM_Q1_515656"/>
            <w:bookmarkEnd w:id="364"/>
            <w:bookmarkEnd w:id="365"/>
            <w:r>
              <w:rPr>
                <w:rFonts w:hint="cs"/>
                <w:rtl/>
              </w:rPr>
              <w:t xml:space="preserve"> לתקנות העיקריות </w:t>
            </w:r>
            <w:r>
              <w:rPr>
                <w:rtl/>
              </w:rPr>
              <w:t>–</w:t>
            </w:r>
            <w:r>
              <w:rPr>
                <w:rFonts w:hint="cs"/>
                <w:rtl/>
              </w:rPr>
              <w:t xml:space="preserve"> בטלה.</w:t>
            </w:r>
          </w:p>
        </w:tc>
      </w:tr>
    </w:tbl>
    <w:p w14:paraId="041A6E93" w14:textId="77777777" w:rsidR="00152BD5" w:rsidRDefault="00152BD5" w:rsidP="00152BD5">
      <w:pPr>
        <w:ind w:firstLine="0"/>
        <w:rPr>
          <w:rtl/>
        </w:rPr>
      </w:pPr>
      <w:r>
        <w:rPr>
          <w:rtl/>
        </w:rPr>
        <w:tab/>
      </w:r>
    </w:p>
    <w:p w14:paraId="2C9CB7A1" w14:textId="49956A43" w:rsidR="00152BD5" w:rsidRDefault="00152BD5" w:rsidP="00152BD5">
      <w:pPr>
        <w:rPr>
          <w:rtl/>
        </w:rPr>
      </w:pPr>
      <w:r>
        <w:rPr>
          <w:rFonts w:hint="cs"/>
          <w:rtl/>
        </w:rPr>
        <w:t>אלה המגבלות שדיברתי עליהן, חבר הכנסת פורר.</w:t>
      </w:r>
    </w:p>
    <w:p w14:paraId="6D1F10BE" w14:textId="77777777" w:rsidR="00152BD5" w:rsidRDefault="00152BD5" w:rsidP="00152BD5">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152BD5" w14:paraId="5B36737B" w14:textId="77777777" w:rsidTr="00152BD5">
        <w:trPr>
          <w:cantSplit/>
          <w:trHeight w:val="60"/>
        </w:trPr>
        <w:tc>
          <w:tcPr>
            <w:tcW w:w="1872" w:type="dxa"/>
          </w:tcPr>
          <w:p w14:paraId="6B4229F4" w14:textId="717359C8" w:rsidR="00152BD5" w:rsidRDefault="00152BD5" w:rsidP="00F82D56">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תיקון תקנה 6</w:t>
            </w:r>
          </w:p>
        </w:tc>
        <w:tc>
          <w:tcPr>
            <w:tcW w:w="624" w:type="dxa"/>
          </w:tcPr>
          <w:p w14:paraId="64506A4D" w14:textId="7EC8981D" w:rsidR="00152BD5" w:rsidRDefault="00152BD5" w:rsidP="00F82D56">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4.</w:t>
            </w:r>
          </w:p>
        </w:tc>
        <w:tc>
          <w:tcPr>
            <w:tcW w:w="624" w:type="dxa"/>
          </w:tcPr>
          <w:p w14:paraId="7C0B0521" w14:textId="77777777" w:rsidR="00152BD5" w:rsidRDefault="00152BD5"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4DD0B82D" w14:textId="1D7DA4AA" w:rsidR="00152BD5" w:rsidRDefault="00152BD5" w:rsidP="00F82D56">
            <w:pPr>
              <w:keepLines/>
              <w:widowControl w:val="0"/>
              <w:spacing w:line="360" w:lineRule="auto"/>
              <w:ind w:left="146" w:firstLine="0"/>
              <w:contextualSpacing/>
              <w:rPr>
                <w:rtl/>
              </w:rPr>
            </w:pPr>
            <w:r>
              <w:rPr>
                <w:rFonts w:hint="cs"/>
                <w:rtl/>
              </w:rPr>
              <w:t xml:space="preserve">בתקנה 6 לתקנות העיקריות </w:t>
            </w:r>
            <w:r>
              <w:rPr>
                <w:rtl/>
              </w:rPr>
              <w:t>–</w:t>
            </w:r>
            <w:r>
              <w:rPr>
                <w:rFonts w:hint="cs"/>
                <w:rtl/>
              </w:rPr>
              <w:t xml:space="preserve"> </w:t>
            </w:r>
          </w:p>
        </w:tc>
      </w:tr>
      <w:tr w:rsidR="00152BD5" w14:paraId="2B589167" w14:textId="77777777" w:rsidTr="00152BD5">
        <w:trPr>
          <w:cantSplit/>
          <w:trHeight w:val="60"/>
        </w:trPr>
        <w:tc>
          <w:tcPr>
            <w:tcW w:w="1872" w:type="dxa"/>
          </w:tcPr>
          <w:p w14:paraId="52F92D6B" w14:textId="77777777" w:rsidR="00152BD5" w:rsidRDefault="00152BD5" w:rsidP="00F82D56">
            <w:pPr>
              <w:keepLines/>
              <w:widowControl w:val="0"/>
              <w:spacing w:line="360" w:lineRule="auto"/>
              <w:ind w:right="168" w:firstLine="0"/>
              <w:contextualSpacing/>
              <w:rPr>
                <w:rFonts w:ascii="David" w:eastAsia="Arial" w:hAnsi="David"/>
                <w:color w:val="000000"/>
                <w:kern w:val="2"/>
                <w14:ligatures w14:val="standardContextual"/>
              </w:rPr>
            </w:pPr>
            <w:bookmarkStart w:id="366" w:name="_Hlk168399750"/>
          </w:p>
        </w:tc>
        <w:tc>
          <w:tcPr>
            <w:tcW w:w="624" w:type="dxa"/>
          </w:tcPr>
          <w:p w14:paraId="3C5045C0" w14:textId="77777777" w:rsidR="00152BD5" w:rsidRDefault="00152BD5"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E90B575" w14:textId="77777777" w:rsidR="00152BD5" w:rsidRDefault="00152BD5"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408E3A1F" w14:textId="5C9343B7" w:rsidR="00152BD5" w:rsidRDefault="00152BD5" w:rsidP="00F82D56">
            <w:pPr>
              <w:keepLines/>
              <w:widowControl w:val="0"/>
              <w:spacing w:line="360" w:lineRule="auto"/>
              <w:ind w:left="146" w:firstLine="0"/>
              <w:contextualSpacing/>
              <w:rPr>
                <w:rtl/>
              </w:rPr>
            </w:pPr>
            <w:r>
              <w:rPr>
                <w:rFonts w:hint="cs"/>
                <w:rtl/>
              </w:rPr>
              <w:t xml:space="preserve">(1) בתקנת משנה (א) </w:t>
            </w:r>
            <w:r>
              <w:rPr>
                <w:rtl/>
              </w:rPr>
              <w:t>–</w:t>
            </w:r>
            <w:r>
              <w:rPr>
                <w:rFonts w:hint="cs"/>
                <w:rtl/>
              </w:rPr>
              <w:t xml:space="preserve"> </w:t>
            </w:r>
          </w:p>
        </w:tc>
      </w:tr>
      <w:bookmarkEnd w:id="366"/>
      <w:tr w:rsidR="00152BD5" w14:paraId="5274D797" w14:textId="77777777" w:rsidTr="00152BD5">
        <w:trPr>
          <w:cantSplit/>
          <w:trHeight w:val="60"/>
        </w:trPr>
        <w:tc>
          <w:tcPr>
            <w:tcW w:w="1872" w:type="dxa"/>
          </w:tcPr>
          <w:p w14:paraId="7FCEE399" w14:textId="77777777" w:rsidR="00152BD5" w:rsidRDefault="00152BD5" w:rsidP="00F82D56">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EFE53DA" w14:textId="77777777" w:rsidR="00152BD5" w:rsidRDefault="00152BD5"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DE3A1FF" w14:textId="77777777" w:rsidR="00152BD5" w:rsidRDefault="00152BD5"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60CA7845" w14:textId="3D3AC93F" w:rsidR="00152BD5" w:rsidRDefault="00152BD5" w:rsidP="00152BD5">
            <w:pPr>
              <w:pStyle w:val="afd"/>
              <w:keepLines/>
              <w:widowControl w:val="0"/>
              <w:spacing w:line="360" w:lineRule="auto"/>
              <w:ind w:left="866" w:firstLine="0"/>
              <w:rPr>
                <w:rtl/>
              </w:rPr>
            </w:pPr>
            <w:r>
              <w:rPr>
                <w:rFonts w:hint="cs"/>
                <w:rtl/>
              </w:rPr>
              <w:t>(א) בפסקה (1), המילים "</w:t>
            </w:r>
            <w:r>
              <w:rPr>
                <w:rtl/>
              </w:rPr>
              <w:t>ובלבד שהוא נמצא באזור עדיפות לאומית, והיקף מכסתו אינו עולה על היקף מכסת הייחוס במשק השיתופ</w:t>
            </w:r>
            <w:r>
              <w:rPr>
                <w:rFonts w:hint="cs"/>
                <w:rtl/>
              </w:rPr>
              <w:t xml:space="preserve">י" </w:t>
            </w:r>
            <w:r>
              <w:rPr>
                <w:rtl/>
              </w:rPr>
              <w:t>–</w:t>
            </w:r>
            <w:r>
              <w:rPr>
                <w:rFonts w:hint="cs"/>
                <w:rtl/>
              </w:rPr>
              <w:t xml:space="preserve"> יימחקו</w:t>
            </w:r>
            <w:r>
              <w:t>;</w:t>
            </w:r>
          </w:p>
        </w:tc>
      </w:tr>
      <w:tr w:rsidR="00152BD5" w14:paraId="5AFF8D72" w14:textId="77777777" w:rsidTr="00152BD5">
        <w:trPr>
          <w:cantSplit/>
          <w:trHeight w:val="60"/>
        </w:trPr>
        <w:tc>
          <w:tcPr>
            <w:tcW w:w="1872" w:type="dxa"/>
          </w:tcPr>
          <w:p w14:paraId="677FA49A" w14:textId="77777777" w:rsidR="00152BD5" w:rsidRDefault="00152BD5" w:rsidP="00F82D56">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26DAA59A" w14:textId="77777777" w:rsidR="00152BD5" w:rsidRDefault="00152BD5"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2D0FCFE0" w14:textId="77777777" w:rsidR="00152BD5" w:rsidRDefault="00152BD5"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52A6906D" w14:textId="21DD1473" w:rsidR="00152BD5" w:rsidRDefault="00152BD5" w:rsidP="00152BD5">
            <w:pPr>
              <w:pStyle w:val="afd"/>
              <w:keepLines/>
              <w:widowControl w:val="0"/>
              <w:spacing w:line="360" w:lineRule="auto"/>
              <w:ind w:left="866" w:firstLine="0"/>
              <w:rPr>
                <w:rtl/>
              </w:rPr>
            </w:pPr>
            <w:r>
              <w:rPr>
                <w:rFonts w:hint="cs"/>
                <w:rtl/>
              </w:rPr>
              <w:t xml:space="preserve">(ב) פסקה (2) </w:t>
            </w:r>
            <w:r>
              <w:rPr>
                <w:rtl/>
              </w:rPr>
              <w:t>–</w:t>
            </w:r>
            <w:r>
              <w:rPr>
                <w:rFonts w:hint="cs"/>
                <w:rtl/>
              </w:rPr>
              <w:t xml:space="preserve"> תמחק</w:t>
            </w:r>
            <w:r>
              <w:t>;</w:t>
            </w:r>
            <w:bookmarkStart w:id="367" w:name="_ETM_Q1_511946"/>
            <w:bookmarkEnd w:id="367"/>
          </w:p>
        </w:tc>
      </w:tr>
      <w:tr w:rsidR="00152BD5" w14:paraId="2E4E0F59" w14:textId="77777777" w:rsidTr="00152BD5">
        <w:trPr>
          <w:cantSplit/>
          <w:trHeight w:val="60"/>
        </w:trPr>
        <w:tc>
          <w:tcPr>
            <w:tcW w:w="1872" w:type="dxa"/>
          </w:tcPr>
          <w:p w14:paraId="18E2452E" w14:textId="77777777" w:rsidR="00152BD5" w:rsidRDefault="00152BD5" w:rsidP="00F82D56">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3B84A55E" w14:textId="77777777" w:rsidR="00152BD5" w:rsidRDefault="00152BD5"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AC8CEB4" w14:textId="77777777" w:rsidR="00152BD5" w:rsidRDefault="00152BD5"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34AEBB23" w14:textId="71293AD1" w:rsidR="00152BD5" w:rsidRDefault="00152BD5" w:rsidP="00152BD5">
            <w:pPr>
              <w:pStyle w:val="afd"/>
              <w:keepLines/>
              <w:widowControl w:val="0"/>
              <w:spacing w:line="360" w:lineRule="auto"/>
              <w:ind w:left="866" w:firstLine="0"/>
              <w:rPr>
                <w:rtl/>
              </w:rPr>
            </w:pPr>
            <w:r>
              <w:rPr>
                <w:rFonts w:hint="cs"/>
                <w:rtl/>
              </w:rPr>
              <w:t xml:space="preserve">(ג) במקום פסקה (3) </w:t>
            </w:r>
            <w:r>
              <w:rPr>
                <w:rtl/>
              </w:rPr>
              <w:t>–</w:t>
            </w:r>
            <w:r>
              <w:rPr>
                <w:rFonts w:hint="cs"/>
                <w:rtl/>
              </w:rPr>
              <w:t xml:space="preserve"> יבוא:</w:t>
            </w:r>
          </w:p>
        </w:tc>
      </w:tr>
    </w:tbl>
    <w:p w14:paraId="03AF96D0" w14:textId="77777777" w:rsidR="00152BD5" w:rsidRPr="00F723A2" w:rsidRDefault="00152BD5" w:rsidP="00152BD5">
      <w:pPr>
        <w:rPr>
          <w:rtl/>
          <w:lang w:eastAsia="he-IL"/>
        </w:rPr>
      </w:pPr>
    </w:p>
    <w:p w14:paraId="3F2E38B4" w14:textId="71CB1155" w:rsidR="00152BD5" w:rsidRDefault="00152BD5" w:rsidP="00152BD5">
      <w:pPr>
        <w:ind w:firstLine="0"/>
        <w:rPr>
          <w:rtl/>
        </w:rPr>
      </w:pPr>
      <w:r>
        <w:rPr>
          <w:rtl/>
        </w:rPr>
        <w:tab/>
      </w:r>
      <w:r>
        <w:rPr>
          <w:rFonts w:hint="cs"/>
          <w:rtl/>
        </w:rPr>
        <w:t xml:space="preserve">פה אני </w:t>
      </w:r>
      <w:bookmarkStart w:id="368" w:name="_ETM_Q1_545341"/>
      <w:bookmarkStart w:id="369" w:name="_ETM_Q1_540707"/>
      <w:bookmarkStart w:id="370" w:name="_ETM_Q1_540946"/>
      <w:bookmarkEnd w:id="368"/>
      <w:bookmarkEnd w:id="369"/>
      <w:bookmarkEnd w:id="370"/>
      <w:r>
        <w:rPr>
          <w:rFonts w:hint="cs"/>
          <w:rtl/>
        </w:rPr>
        <w:t xml:space="preserve">מכניס תיקון שנתבקשנו לעשות </w:t>
      </w:r>
      <w:bookmarkStart w:id="371" w:name="_ETM_Q1_541359"/>
      <w:bookmarkStart w:id="372" w:name="_ETM_Q1_541600"/>
      <w:bookmarkEnd w:id="371"/>
      <w:bookmarkEnd w:id="372"/>
      <w:r>
        <w:rPr>
          <w:rFonts w:hint="cs"/>
          <w:rtl/>
        </w:rPr>
        <w:t xml:space="preserve">על ידי הייעוץ המשפטי </w:t>
      </w:r>
      <w:bookmarkStart w:id="373" w:name="_ETM_Q1_545465"/>
      <w:bookmarkEnd w:id="373"/>
      <w:r>
        <w:rPr>
          <w:rFonts w:hint="cs"/>
          <w:rtl/>
        </w:rPr>
        <w:t xml:space="preserve">של הוועדה. </w:t>
      </w:r>
      <w:bookmarkStart w:id="374" w:name="_ETM_Q1_542048"/>
      <w:bookmarkStart w:id="375" w:name="_ETM_Q1_542289"/>
      <w:bookmarkEnd w:id="374"/>
      <w:bookmarkEnd w:id="375"/>
      <w:r>
        <w:rPr>
          <w:rFonts w:hint="cs"/>
          <w:rtl/>
        </w:rPr>
        <w:t xml:space="preserve">זה לא מופיע בנוסח שלכם, ואני אקריא אותו. </w:t>
      </w:r>
      <w:bookmarkStart w:id="376" w:name="_ETM_Q1_550316"/>
      <w:bookmarkEnd w:id="376"/>
      <w:r>
        <w:rPr>
          <w:rFonts w:hint="cs"/>
          <w:rtl/>
        </w:rPr>
        <w:t xml:space="preserve">זהו תיקון טכני, שבו אנחנו מגדירים </w:t>
      </w:r>
      <w:bookmarkStart w:id="377" w:name="_ETM_Q1_552823"/>
      <w:bookmarkStart w:id="378" w:name="_ETM_Q1_553060"/>
      <w:bookmarkEnd w:id="377"/>
      <w:bookmarkEnd w:id="378"/>
      <w:r>
        <w:rPr>
          <w:rFonts w:hint="cs"/>
          <w:rtl/>
        </w:rPr>
        <w:t xml:space="preserve">את השם המלא </w:t>
      </w:r>
      <w:bookmarkStart w:id="379" w:name="_ETM_Q1_554557"/>
      <w:bookmarkEnd w:id="379"/>
      <w:r>
        <w:rPr>
          <w:rFonts w:hint="cs"/>
          <w:rtl/>
        </w:rPr>
        <w:t xml:space="preserve">של החוק. </w:t>
      </w:r>
      <w:bookmarkStart w:id="380" w:name="_ETM_Q1_561028"/>
      <w:bookmarkEnd w:id="380"/>
    </w:p>
    <w:p w14:paraId="64E90FF8" w14:textId="77777777" w:rsidR="00152BD5" w:rsidRDefault="00152BD5" w:rsidP="00152BD5">
      <w:pPr>
        <w:ind w:firstLine="0"/>
        <w:rPr>
          <w:rtl/>
        </w:rPr>
      </w:pPr>
      <w:bookmarkStart w:id="381" w:name="_ETM_Q1_561112"/>
      <w:bookmarkEnd w:id="381"/>
    </w:p>
    <w:p w14:paraId="6A891F2F" w14:textId="4B350B0A" w:rsidR="00152BD5" w:rsidRDefault="00152BD5" w:rsidP="00152BD5">
      <w:pPr>
        <w:pStyle w:val="af9"/>
        <w:keepNext/>
      </w:pPr>
      <w:bookmarkStart w:id="382" w:name="ET_guest_חגית_איגרמן_29"/>
      <w:r w:rsidRPr="00152BD5">
        <w:rPr>
          <w:rStyle w:val="TagStyle"/>
          <w:rtl/>
        </w:rPr>
        <w:t xml:space="preserve"> &lt;&lt; אורח &gt;&gt; </w:t>
      </w:r>
      <w:r>
        <w:rPr>
          <w:rtl/>
        </w:rPr>
        <w:t xml:space="preserve">חגית </w:t>
      </w:r>
      <w:proofErr w:type="spellStart"/>
      <w:r>
        <w:rPr>
          <w:rtl/>
        </w:rPr>
        <w:t>איגרמן</w:t>
      </w:r>
      <w:proofErr w:type="spellEnd"/>
      <w:r>
        <w:rPr>
          <w:rtl/>
        </w:rPr>
        <w:t>:</w:t>
      </w:r>
      <w:r w:rsidRPr="00152BD5">
        <w:rPr>
          <w:rStyle w:val="TagStyle"/>
          <w:rtl/>
        </w:rPr>
        <w:t xml:space="preserve"> &lt;&lt; אורח &gt;&gt;</w:t>
      </w:r>
      <w:r w:rsidR="00215952">
        <w:rPr>
          <w:rtl/>
        </w:rPr>
        <w:t xml:space="preserve"> </w:t>
      </w:r>
      <w:bookmarkEnd w:id="382"/>
    </w:p>
    <w:p w14:paraId="05182CEE" w14:textId="74DA05A1" w:rsidR="00152BD5" w:rsidRDefault="00152BD5" w:rsidP="00152BD5">
      <w:pPr>
        <w:pStyle w:val="KeepWithNext"/>
        <w:rPr>
          <w:rtl/>
        </w:rPr>
      </w:pPr>
    </w:p>
    <w:p w14:paraId="2B0AB4A5" w14:textId="1BDBCE6D" w:rsidR="00152BD5" w:rsidRDefault="006D0C71" w:rsidP="00152BD5">
      <w:pPr>
        <w:rPr>
          <w:rtl/>
        </w:rPr>
      </w:pPr>
      <w:bookmarkStart w:id="383" w:name="_ETM_Q1_562979"/>
      <w:bookmarkStart w:id="384" w:name="_ETM_Q1_563025"/>
      <w:bookmarkStart w:id="385" w:name="_ETM_Q1_558377"/>
      <w:bookmarkStart w:id="386" w:name="_ETM_Q1_558622"/>
      <w:bookmarkEnd w:id="383"/>
      <w:bookmarkEnd w:id="384"/>
      <w:bookmarkEnd w:id="385"/>
      <w:bookmarkEnd w:id="386"/>
      <w:r>
        <w:rPr>
          <w:rFonts w:hint="cs"/>
          <w:rtl/>
        </w:rPr>
        <w:t xml:space="preserve">עו"ד חגית </w:t>
      </w:r>
      <w:proofErr w:type="spellStart"/>
      <w:r>
        <w:rPr>
          <w:rFonts w:hint="cs"/>
          <w:rtl/>
        </w:rPr>
        <w:t>איגרמן</w:t>
      </w:r>
      <w:proofErr w:type="spellEnd"/>
      <w:r>
        <w:rPr>
          <w:rFonts w:hint="cs"/>
          <w:rtl/>
        </w:rPr>
        <w:t xml:space="preserve">. </w:t>
      </w:r>
      <w:r w:rsidR="00152BD5">
        <w:rPr>
          <w:rFonts w:hint="cs"/>
          <w:rtl/>
        </w:rPr>
        <w:t xml:space="preserve">הוא היה מוגדר במקום אחר ונמחק. </w:t>
      </w:r>
      <w:bookmarkStart w:id="387" w:name="_ETM_Q1_564619"/>
      <w:bookmarkStart w:id="388" w:name="_ETM_Q1_560007"/>
      <w:bookmarkStart w:id="389" w:name="_ETM_Q1_560235"/>
      <w:bookmarkStart w:id="390" w:name="_ETM_Q1_563713"/>
      <w:bookmarkStart w:id="391" w:name="_ETM_Q1_563951"/>
      <w:bookmarkEnd w:id="387"/>
      <w:bookmarkEnd w:id="388"/>
      <w:bookmarkEnd w:id="389"/>
      <w:bookmarkEnd w:id="390"/>
      <w:bookmarkEnd w:id="391"/>
    </w:p>
    <w:p w14:paraId="76230712" w14:textId="77777777" w:rsidR="00BB7AD2" w:rsidRDefault="00BB7AD2" w:rsidP="00152BD5">
      <w:pPr>
        <w:rPr>
          <w:rtl/>
        </w:rPr>
      </w:pPr>
      <w:bookmarkStart w:id="392" w:name="_ETM_Q1_576354"/>
      <w:bookmarkStart w:id="393" w:name="_ETM_Q1_576439"/>
      <w:bookmarkEnd w:id="392"/>
      <w:bookmarkEnd w:id="393"/>
    </w:p>
    <w:tbl>
      <w:tblPr>
        <w:bidiVisual/>
        <w:tblW w:w="2922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gridCol w:w="6525"/>
        <w:gridCol w:w="6525"/>
        <w:gridCol w:w="6525"/>
      </w:tblGrid>
      <w:tr w:rsidR="00BB7AD2" w14:paraId="1536BF24" w14:textId="1376FDE5" w:rsidTr="00BB7AD2">
        <w:trPr>
          <w:cantSplit/>
          <w:trHeight w:val="60"/>
        </w:trPr>
        <w:tc>
          <w:tcPr>
            <w:tcW w:w="1872" w:type="dxa"/>
          </w:tcPr>
          <w:p w14:paraId="250B442E" w14:textId="77777777" w:rsidR="00BB7AD2" w:rsidRDefault="00BB7AD2" w:rsidP="00BB7AD2">
            <w:pPr>
              <w:keepLines/>
              <w:widowControl w:val="0"/>
              <w:spacing w:line="360" w:lineRule="auto"/>
              <w:ind w:right="168" w:firstLine="0"/>
              <w:contextualSpacing/>
              <w:rPr>
                <w:rFonts w:ascii="David" w:eastAsia="Arial" w:hAnsi="David"/>
                <w:color w:val="000000"/>
                <w:kern w:val="2"/>
                <w14:ligatures w14:val="standardContextual"/>
              </w:rPr>
            </w:pPr>
            <w:bookmarkStart w:id="394" w:name="_ETM_Q1_576556"/>
            <w:bookmarkStart w:id="395" w:name="_ETM_Q1_576628"/>
            <w:bookmarkEnd w:id="394"/>
            <w:bookmarkEnd w:id="395"/>
          </w:p>
        </w:tc>
        <w:tc>
          <w:tcPr>
            <w:tcW w:w="624" w:type="dxa"/>
          </w:tcPr>
          <w:p w14:paraId="3C435A6C" w14:textId="77777777" w:rsidR="00BB7AD2" w:rsidRDefault="00BB7AD2" w:rsidP="00BB7AD2">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EF0C689" w14:textId="77777777" w:rsidR="00BB7AD2" w:rsidRDefault="00BB7AD2" w:rsidP="00BB7AD2">
            <w:pPr>
              <w:keepLines/>
              <w:widowControl w:val="0"/>
              <w:spacing w:line="360" w:lineRule="auto"/>
              <w:ind w:firstLine="0"/>
              <w:rPr>
                <w:rFonts w:ascii="David" w:eastAsia="Arial" w:hAnsi="David"/>
                <w:color w:val="000000"/>
                <w:kern w:val="2"/>
                <w14:ligatures w14:val="standardContextual"/>
              </w:rPr>
            </w:pPr>
          </w:p>
        </w:tc>
        <w:tc>
          <w:tcPr>
            <w:tcW w:w="6525" w:type="dxa"/>
          </w:tcPr>
          <w:p w14:paraId="75FD65C9" w14:textId="269A293B" w:rsidR="00BB7AD2" w:rsidRPr="00BB7AD2" w:rsidRDefault="00BB7AD2" w:rsidP="00BB7AD2">
            <w:pPr>
              <w:pStyle w:val="afd"/>
              <w:keepLines/>
              <w:widowControl w:val="0"/>
              <w:spacing w:line="360" w:lineRule="auto"/>
              <w:ind w:left="866" w:firstLine="0"/>
              <w:rPr>
                <w:rtl/>
              </w:rPr>
            </w:pPr>
            <w:r>
              <w:rPr>
                <w:rFonts w:hint="cs"/>
                <w:rtl/>
              </w:rPr>
              <w:t xml:space="preserve">"(3) </w:t>
            </w:r>
            <w:r>
              <w:rPr>
                <w:rtl/>
              </w:rPr>
              <w:t>תקופת תוקפה של החלטת הממשלה מס'</w:t>
            </w:r>
            <w:r>
              <w:rPr>
                <w:rFonts w:hint="cs"/>
                <w:rtl/>
              </w:rPr>
              <w:t xml:space="preserve"> 462, מ</w:t>
            </w:r>
            <w:r>
              <w:rPr>
                <w:rtl/>
              </w:rPr>
              <w:t xml:space="preserve">יום כ"ט בניסן התשפ"ג </w:t>
            </w:r>
            <w:r>
              <w:rPr>
                <w:rFonts w:hint="cs"/>
                <w:rtl/>
              </w:rPr>
              <w:t>(</w:t>
            </w:r>
            <w:r>
              <w:rPr>
                <w:rtl/>
              </w:rPr>
              <w:t>20 באפריל 2023</w:t>
            </w:r>
            <w:r>
              <w:rPr>
                <w:rFonts w:hint="cs"/>
                <w:rtl/>
              </w:rPr>
              <w:t>)</w:t>
            </w:r>
            <w:r>
              <w:rPr>
                <w:rtl/>
              </w:rPr>
              <w:t>, שהתקבלה לפי פרק כ"ו לחוק ההתייעלות הכלכלית, לפי עדכונה מזמן לזמן, או בתקופת תוקפה של כל החלטת ממשלה אחרת הבאה במקומה והקובעת הוראה בדבר מתן עדיפות בקבלת מכסה ליצרנים שהם יישוב מיישובי עוטף עזה – יצרן מקבל שהוא יישוב מיישובי עוטף עזה</w:t>
            </w:r>
            <w:r>
              <w:rPr>
                <w:rFonts w:hint="cs"/>
                <w:rtl/>
              </w:rPr>
              <w:t>,</w:t>
            </w:r>
            <w:r>
              <w:t xml:space="preserve"> </w:t>
            </w:r>
            <w:r>
              <w:rPr>
                <w:rtl/>
              </w:rPr>
              <w:t>כהגדרתם או כמשמעותם בהחלטת הממשלה שבתוקף ב</w:t>
            </w:r>
            <w:bookmarkStart w:id="396" w:name="_ETM_Q1_606613"/>
            <w:bookmarkStart w:id="397" w:name="_ETM_Q1_606628"/>
            <w:bookmarkEnd w:id="396"/>
            <w:bookmarkEnd w:id="397"/>
            <w:r>
              <w:rPr>
                <w:rtl/>
              </w:rPr>
              <w:t xml:space="preserve">אותה עת; החלטות הממשלה לפי פסקה זו יפורסמו באתר מועצת החלב יחד עם פרסום לפי תקנה </w:t>
            </w:r>
            <w:r>
              <w:rPr>
                <w:rFonts w:hint="cs"/>
                <w:rtl/>
              </w:rPr>
              <w:t>18</w:t>
            </w:r>
            <w:r>
              <w:t>;</w:t>
            </w:r>
            <w:bookmarkStart w:id="398" w:name="_ETM_Q1_602691"/>
            <w:bookmarkStart w:id="399" w:name="_ETM_Q1_602931"/>
            <w:bookmarkStart w:id="400" w:name="_ETM_Q1_598205"/>
            <w:bookmarkStart w:id="401" w:name="_ETM_Q1_598438"/>
            <w:bookmarkStart w:id="402" w:name="_ETM_Q1_593678"/>
            <w:bookmarkStart w:id="403" w:name="_ETM_Q1_593902"/>
            <w:bookmarkEnd w:id="398"/>
            <w:bookmarkEnd w:id="399"/>
            <w:bookmarkEnd w:id="400"/>
            <w:bookmarkEnd w:id="401"/>
            <w:bookmarkEnd w:id="402"/>
            <w:bookmarkEnd w:id="403"/>
            <w:r>
              <w:rPr>
                <w:rFonts w:hint="cs"/>
                <w:rtl/>
              </w:rPr>
              <w:t>".</w:t>
            </w:r>
          </w:p>
        </w:tc>
        <w:tc>
          <w:tcPr>
            <w:tcW w:w="6525" w:type="dxa"/>
          </w:tcPr>
          <w:p w14:paraId="56F6EF9D" w14:textId="77777777" w:rsidR="00BB7AD2" w:rsidRDefault="00BB7AD2" w:rsidP="00BB7AD2">
            <w:pPr>
              <w:bidi w:val="0"/>
              <w:spacing w:line="240" w:lineRule="auto"/>
              <w:ind w:firstLine="0"/>
              <w:jc w:val="left"/>
              <w:rPr>
                <w:rFonts w:cs="Times New Roman"/>
                <w:sz w:val="20"/>
                <w:szCs w:val="20"/>
              </w:rPr>
            </w:pPr>
          </w:p>
        </w:tc>
        <w:tc>
          <w:tcPr>
            <w:tcW w:w="6525" w:type="dxa"/>
          </w:tcPr>
          <w:p w14:paraId="5A53476E" w14:textId="77777777" w:rsidR="00BB7AD2" w:rsidRDefault="00BB7AD2" w:rsidP="00BB7AD2">
            <w:pPr>
              <w:bidi w:val="0"/>
              <w:spacing w:line="240" w:lineRule="auto"/>
              <w:ind w:firstLine="0"/>
              <w:jc w:val="left"/>
              <w:rPr>
                <w:rFonts w:cs="Times New Roman"/>
                <w:sz w:val="20"/>
                <w:szCs w:val="20"/>
              </w:rPr>
            </w:pPr>
          </w:p>
        </w:tc>
        <w:tc>
          <w:tcPr>
            <w:tcW w:w="6525" w:type="dxa"/>
          </w:tcPr>
          <w:p w14:paraId="47E8284B" w14:textId="38C203E6" w:rsidR="00BB7AD2" w:rsidRDefault="00BB7AD2" w:rsidP="00BB7AD2">
            <w:pPr>
              <w:bidi w:val="0"/>
              <w:spacing w:line="240" w:lineRule="auto"/>
              <w:ind w:firstLine="0"/>
              <w:jc w:val="left"/>
              <w:rPr>
                <w:rFonts w:cs="Times New Roman"/>
                <w:sz w:val="20"/>
                <w:szCs w:val="20"/>
              </w:rPr>
            </w:pPr>
            <w:r>
              <w:rPr>
                <w:rFonts w:hint="cs"/>
                <w:rtl/>
              </w:rPr>
              <w:t xml:space="preserve">(ג) במקום פסקה (3) </w:t>
            </w:r>
            <w:r>
              <w:rPr>
                <w:rtl/>
              </w:rPr>
              <w:t>–</w:t>
            </w:r>
            <w:r>
              <w:rPr>
                <w:rFonts w:hint="cs"/>
                <w:rtl/>
              </w:rPr>
              <w:t xml:space="preserve"> יבוא:</w:t>
            </w:r>
          </w:p>
        </w:tc>
      </w:tr>
    </w:tbl>
    <w:p w14:paraId="1BDA696D" w14:textId="77777777" w:rsidR="00BB7AD2" w:rsidRDefault="00BB7AD2" w:rsidP="00152BD5">
      <w:pPr>
        <w:rPr>
          <w:rtl/>
        </w:rPr>
      </w:pPr>
      <w:bookmarkStart w:id="404" w:name="_ETM_Q1_591036"/>
      <w:bookmarkStart w:id="405" w:name="_ETM_Q1_591270"/>
      <w:bookmarkStart w:id="406" w:name="_ETM_Q1_586528"/>
      <w:bookmarkStart w:id="407" w:name="_ETM_Q1_586771"/>
      <w:bookmarkEnd w:id="404"/>
      <w:bookmarkEnd w:id="405"/>
      <w:bookmarkEnd w:id="406"/>
      <w:bookmarkEnd w:id="407"/>
    </w:p>
    <w:p w14:paraId="3917E483" w14:textId="6D399CF3" w:rsidR="00BB7AD2" w:rsidRDefault="00BB7AD2" w:rsidP="00BB7AD2">
      <w:pPr>
        <w:pStyle w:val="KeepWithNext"/>
        <w:rPr>
          <w:rtl/>
          <w:lang w:eastAsia="he-IL"/>
        </w:rPr>
      </w:pPr>
      <w:r>
        <w:rPr>
          <w:rtl/>
          <w:lang w:eastAsia="he-IL"/>
        </w:rPr>
        <w:tab/>
      </w:r>
      <w:bookmarkStart w:id="408" w:name="_ETM_Q1_615077"/>
      <w:bookmarkStart w:id="409" w:name="_ETM_Q1_615301"/>
      <w:bookmarkStart w:id="410" w:name="_ETM_Q1_610603"/>
      <w:bookmarkStart w:id="411" w:name="_ETM_Q1_610819"/>
      <w:bookmarkStart w:id="412" w:name="_ETM_Q1_607783"/>
      <w:bookmarkStart w:id="413" w:name="_ETM_Q1_608004"/>
      <w:bookmarkEnd w:id="408"/>
      <w:bookmarkEnd w:id="409"/>
      <w:bookmarkEnd w:id="410"/>
      <w:bookmarkEnd w:id="411"/>
      <w:bookmarkEnd w:id="412"/>
      <w:bookmarkEnd w:id="413"/>
      <w:r>
        <w:rPr>
          <w:rFonts w:hint="cs"/>
          <w:rtl/>
          <w:lang w:eastAsia="he-IL"/>
        </w:rPr>
        <w:t>מה</w:t>
      </w:r>
      <w:bookmarkStart w:id="414" w:name="_ETM_Q1_611046"/>
      <w:bookmarkEnd w:id="414"/>
      <w:r>
        <w:rPr>
          <w:rFonts w:hint="cs"/>
          <w:rtl/>
          <w:lang w:eastAsia="he-IL"/>
        </w:rPr>
        <w:t xml:space="preserve"> שאנחנו מבקשים, בתקנה זו, היא שלא נצטרך </w:t>
      </w:r>
      <w:bookmarkStart w:id="415" w:name="_ETM_Q1_611559"/>
      <w:bookmarkStart w:id="416" w:name="_ETM_Q1_611777"/>
      <w:bookmarkEnd w:id="415"/>
      <w:bookmarkEnd w:id="416"/>
      <w:r>
        <w:rPr>
          <w:rFonts w:hint="cs"/>
          <w:rtl/>
          <w:lang w:eastAsia="he-IL"/>
        </w:rPr>
        <w:t xml:space="preserve">לתקן את התקנות </w:t>
      </w:r>
      <w:bookmarkStart w:id="417" w:name="_ETM_Q1_613477"/>
      <w:bookmarkEnd w:id="417"/>
      <w:r>
        <w:rPr>
          <w:rFonts w:hint="cs"/>
          <w:rtl/>
          <w:lang w:eastAsia="he-IL"/>
        </w:rPr>
        <w:t>בכל פעם שיש החלטת ממשלה שמאפשרת ה</w:t>
      </w:r>
      <w:bookmarkStart w:id="418" w:name="_ETM_Q1_614415"/>
      <w:bookmarkStart w:id="419" w:name="_ETM_Q1_614654"/>
      <w:bookmarkEnd w:id="418"/>
      <w:bookmarkEnd w:id="419"/>
      <w:r>
        <w:rPr>
          <w:rFonts w:hint="cs"/>
          <w:rtl/>
          <w:lang w:eastAsia="he-IL"/>
        </w:rPr>
        <w:t xml:space="preserve">עדפה ליישובים מיישובי עוטף </w:t>
      </w:r>
      <w:bookmarkStart w:id="420" w:name="_ETM_Q1_618781"/>
      <w:bookmarkEnd w:id="420"/>
      <w:r>
        <w:rPr>
          <w:rFonts w:hint="cs"/>
          <w:rtl/>
          <w:lang w:eastAsia="he-IL"/>
        </w:rPr>
        <w:t xml:space="preserve">עזה. כלומר, </w:t>
      </w:r>
      <w:bookmarkStart w:id="421" w:name="_ETM_Q1_617540"/>
      <w:bookmarkStart w:id="422" w:name="_ETM_Q1_617769"/>
      <w:bookmarkEnd w:id="421"/>
      <w:bookmarkEnd w:id="422"/>
      <w:r>
        <w:rPr>
          <w:rFonts w:hint="cs"/>
          <w:rtl/>
          <w:lang w:eastAsia="he-IL"/>
        </w:rPr>
        <w:t xml:space="preserve">ככל שיש החלטת ממשלה בתוקף, בהליך </w:t>
      </w:r>
      <w:bookmarkStart w:id="423" w:name="_ETM_Q1_626735"/>
      <w:bookmarkEnd w:id="423"/>
      <w:r>
        <w:rPr>
          <w:rFonts w:hint="cs"/>
          <w:rtl/>
          <w:lang w:eastAsia="he-IL"/>
        </w:rPr>
        <w:t xml:space="preserve">המכרז </w:t>
      </w:r>
      <w:bookmarkStart w:id="424" w:name="_ETM_Q1_623519"/>
      <w:bookmarkStart w:id="425" w:name="_ETM_Q1_623739"/>
      <w:bookmarkEnd w:id="424"/>
      <w:bookmarkEnd w:id="425"/>
      <w:r>
        <w:rPr>
          <w:rFonts w:hint="cs"/>
          <w:rtl/>
          <w:lang w:eastAsia="he-IL"/>
        </w:rPr>
        <w:t>של העברת - - -</w:t>
      </w:r>
    </w:p>
    <w:p w14:paraId="797F9588" w14:textId="77777777" w:rsidR="00BB7AD2" w:rsidRDefault="00BB7AD2" w:rsidP="00BB7AD2">
      <w:pPr>
        <w:rPr>
          <w:rtl/>
          <w:lang w:eastAsia="he-IL"/>
        </w:rPr>
      </w:pPr>
      <w:bookmarkStart w:id="426" w:name="_ETM_Q1_603573"/>
      <w:bookmarkEnd w:id="426"/>
    </w:p>
    <w:p w14:paraId="7D873D43" w14:textId="7AAB2358" w:rsidR="00BB7AD2" w:rsidRDefault="00BB7AD2" w:rsidP="00BB7AD2">
      <w:pPr>
        <w:pStyle w:val="af6"/>
        <w:keepNext/>
      </w:pPr>
      <w:bookmarkStart w:id="427" w:name="ET_yor_5159_31"/>
      <w:r w:rsidRPr="00BB7AD2">
        <w:rPr>
          <w:rStyle w:val="TagStyle"/>
          <w:rtl/>
        </w:rPr>
        <w:t xml:space="preserve"> &lt;&lt; יור &gt;&gt; </w:t>
      </w:r>
      <w:r>
        <w:rPr>
          <w:rtl/>
        </w:rPr>
        <w:t>היו"ר דוד ביטן:</w:t>
      </w:r>
      <w:r w:rsidRPr="00BB7AD2">
        <w:rPr>
          <w:rStyle w:val="TagStyle"/>
          <w:rtl/>
        </w:rPr>
        <w:t xml:space="preserve"> &lt;&lt; יור &gt;&gt;</w:t>
      </w:r>
      <w:r w:rsidR="00215952">
        <w:rPr>
          <w:rtl/>
        </w:rPr>
        <w:t xml:space="preserve"> </w:t>
      </w:r>
      <w:bookmarkEnd w:id="427"/>
    </w:p>
    <w:p w14:paraId="680651BF" w14:textId="77777777" w:rsidR="00BB7AD2" w:rsidRDefault="00BB7AD2" w:rsidP="00BB7AD2">
      <w:pPr>
        <w:pStyle w:val="KeepWithNext"/>
        <w:rPr>
          <w:rtl/>
          <w:lang w:eastAsia="he-IL"/>
        </w:rPr>
      </w:pPr>
    </w:p>
    <w:p w14:paraId="5B835AD3" w14:textId="00A1FD38" w:rsidR="00BB7AD2" w:rsidRDefault="00BB7AD2" w:rsidP="00BB7AD2">
      <w:pPr>
        <w:rPr>
          <w:rtl/>
          <w:lang w:eastAsia="he-IL"/>
        </w:rPr>
      </w:pPr>
      <w:bookmarkStart w:id="428" w:name="_ETM_Q1_624229"/>
      <w:bookmarkStart w:id="429" w:name="_ETM_Q1_624453"/>
      <w:bookmarkEnd w:id="428"/>
      <w:bookmarkEnd w:id="429"/>
      <w:r>
        <w:rPr>
          <w:rFonts w:hint="cs"/>
          <w:rtl/>
          <w:lang w:eastAsia="he-IL"/>
        </w:rPr>
        <w:t>בלי ביקורת של הכנסת?</w:t>
      </w:r>
    </w:p>
    <w:p w14:paraId="6B6A414D" w14:textId="77777777" w:rsidR="00BB7AD2" w:rsidRDefault="00BB7AD2" w:rsidP="00BB7AD2">
      <w:pPr>
        <w:rPr>
          <w:rtl/>
          <w:lang w:eastAsia="he-IL"/>
        </w:rPr>
      </w:pPr>
      <w:bookmarkStart w:id="430" w:name="_ETM_Q1_627711"/>
      <w:bookmarkStart w:id="431" w:name="_ETM_Q1_627781"/>
      <w:bookmarkStart w:id="432" w:name="_ETM_Q1_628805"/>
      <w:bookmarkEnd w:id="430"/>
      <w:bookmarkEnd w:id="431"/>
      <w:bookmarkEnd w:id="432"/>
    </w:p>
    <w:p w14:paraId="5B6B8321" w14:textId="77C2E78C" w:rsidR="00BB7AD2" w:rsidRDefault="00BB7AD2" w:rsidP="00BB7AD2">
      <w:pPr>
        <w:pStyle w:val="af9"/>
        <w:keepNext/>
        <w:rPr>
          <w:lang w:eastAsia="he-IL"/>
        </w:rPr>
      </w:pPr>
      <w:bookmarkStart w:id="433" w:name="ET_guest_אסף_לוי_32"/>
      <w:r w:rsidRPr="00BB7AD2">
        <w:rPr>
          <w:rStyle w:val="TagStyle"/>
          <w:rtl/>
        </w:rPr>
        <w:t xml:space="preserve"> &lt;&lt; אורח &gt;&gt; </w:t>
      </w:r>
      <w:r>
        <w:rPr>
          <w:rtl/>
          <w:lang w:eastAsia="he-IL"/>
        </w:rPr>
        <w:t>אסף לוי:</w:t>
      </w:r>
      <w:r w:rsidRPr="00BB7AD2">
        <w:rPr>
          <w:rStyle w:val="TagStyle"/>
          <w:rtl/>
        </w:rPr>
        <w:t xml:space="preserve"> &lt;&lt; אורח &gt;&gt;</w:t>
      </w:r>
      <w:r w:rsidR="00215952">
        <w:rPr>
          <w:rtl/>
          <w:lang w:eastAsia="he-IL"/>
        </w:rPr>
        <w:t xml:space="preserve"> </w:t>
      </w:r>
      <w:bookmarkEnd w:id="433"/>
    </w:p>
    <w:p w14:paraId="0822F405" w14:textId="77777777" w:rsidR="00BB7AD2" w:rsidRDefault="00BB7AD2" w:rsidP="00BB7AD2">
      <w:pPr>
        <w:pStyle w:val="KeepWithNext"/>
        <w:rPr>
          <w:rtl/>
          <w:lang w:eastAsia="he-IL"/>
        </w:rPr>
      </w:pPr>
    </w:p>
    <w:p w14:paraId="448954E0" w14:textId="724E5FDF" w:rsidR="00BB7AD2" w:rsidRDefault="00BB7AD2" w:rsidP="00BB7AD2">
      <w:pPr>
        <w:rPr>
          <w:rtl/>
          <w:lang w:eastAsia="he-IL"/>
        </w:rPr>
      </w:pPr>
      <w:bookmarkStart w:id="434" w:name="_ETM_Q1_629204"/>
      <w:bookmarkStart w:id="435" w:name="_ETM_Q1_629243"/>
      <w:bookmarkEnd w:id="434"/>
      <w:bookmarkEnd w:id="435"/>
      <w:r>
        <w:rPr>
          <w:rFonts w:hint="cs"/>
          <w:rtl/>
          <w:lang w:eastAsia="he-IL"/>
        </w:rPr>
        <w:t xml:space="preserve">ככל </w:t>
      </w:r>
      <w:bookmarkStart w:id="436" w:name="_ETM_Q1_629854"/>
      <w:bookmarkEnd w:id="436"/>
      <w:r>
        <w:rPr>
          <w:rFonts w:hint="cs"/>
          <w:rtl/>
          <w:lang w:eastAsia="he-IL"/>
        </w:rPr>
        <w:t>שיש החלטת ממשלה</w:t>
      </w:r>
      <w:bookmarkStart w:id="437" w:name="_ETM_Q1_633354"/>
      <w:bookmarkStart w:id="438" w:name="_ETM_Q1_633574"/>
      <w:bookmarkStart w:id="439" w:name="_ETM_Q1_629005"/>
      <w:bookmarkStart w:id="440" w:name="_ETM_Q1_629223"/>
      <w:bookmarkEnd w:id="437"/>
      <w:bookmarkEnd w:id="438"/>
      <w:bookmarkEnd w:id="439"/>
      <w:bookmarkEnd w:id="440"/>
      <w:r>
        <w:rPr>
          <w:rFonts w:hint="cs"/>
          <w:rtl/>
          <w:lang w:eastAsia="he-IL"/>
        </w:rPr>
        <w:t xml:space="preserve"> - </w:t>
      </w:r>
      <w:bookmarkStart w:id="441" w:name="_ETM_Q1_633311"/>
      <w:bookmarkEnd w:id="441"/>
      <w:r>
        <w:rPr>
          <w:rFonts w:hint="cs"/>
          <w:rtl/>
          <w:lang w:eastAsia="he-IL"/>
        </w:rPr>
        <w:t>- -</w:t>
      </w:r>
    </w:p>
    <w:p w14:paraId="01F3A4C1" w14:textId="77777777" w:rsidR="00BB7AD2" w:rsidRDefault="00BB7AD2" w:rsidP="00BB7AD2">
      <w:pPr>
        <w:rPr>
          <w:rtl/>
          <w:lang w:eastAsia="he-IL"/>
        </w:rPr>
      </w:pPr>
      <w:bookmarkStart w:id="442" w:name="_ETM_Q1_634805"/>
      <w:bookmarkStart w:id="443" w:name="_ETM_Q1_634880"/>
      <w:bookmarkStart w:id="444" w:name="_ETM_Q1_631414"/>
      <w:bookmarkStart w:id="445" w:name="_ETM_Q1_631626"/>
      <w:bookmarkStart w:id="446" w:name="_ETM_Q1_631040"/>
      <w:bookmarkStart w:id="447" w:name="_ETM_Q1_631263"/>
      <w:bookmarkStart w:id="448" w:name="_ETM_Q1_631689"/>
      <w:bookmarkEnd w:id="442"/>
      <w:bookmarkEnd w:id="443"/>
      <w:bookmarkEnd w:id="444"/>
      <w:bookmarkEnd w:id="445"/>
      <w:bookmarkEnd w:id="446"/>
      <w:bookmarkEnd w:id="447"/>
      <w:bookmarkEnd w:id="448"/>
    </w:p>
    <w:p w14:paraId="6CFC73B9" w14:textId="10B96004" w:rsidR="00BB7AD2" w:rsidRDefault="00BB7AD2" w:rsidP="00BB7AD2">
      <w:pPr>
        <w:pStyle w:val="a4"/>
        <w:keepNext/>
      </w:pPr>
      <w:bookmarkStart w:id="449" w:name="ET_speaker_קריאה_33"/>
      <w:r w:rsidRPr="00BB7AD2">
        <w:rPr>
          <w:rStyle w:val="TagStyle"/>
          <w:rtl/>
        </w:rPr>
        <w:t xml:space="preserve"> &lt;&lt; דובר &gt;&gt; </w:t>
      </w:r>
      <w:r>
        <w:rPr>
          <w:rtl/>
        </w:rPr>
        <w:t>קריאה:</w:t>
      </w:r>
      <w:r w:rsidRPr="00BB7AD2">
        <w:rPr>
          <w:rStyle w:val="TagStyle"/>
          <w:rtl/>
        </w:rPr>
        <w:t xml:space="preserve"> &lt;&lt; דובר &gt;&gt;</w:t>
      </w:r>
      <w:r w:rsidR="00215952">
        <w:rPr>
          <w:rtl/>
        </w:rPr>
        <w:t xml:space="preserve"> </w:t>
      </w:r>
      <w:bookmarkEnd w:id="449"/>
    </w:p>
    <w:p w14:paraId="75DC32E5" w14:textId="77777777" w:rsidR="00BB7AD2" w:rsidRDefault="00BB7AD2" w:rsidP="00BB7AD2">
      <w:pPr>
        <w:pStyle w:val="KeepWithNext"/>
        <w:rPr>
          <w:rtl/>
          <w:lang w:eastAsia="he-IL"/>
        </w:rPr>
      </w:pPr>
    </w:p>
    <w:p w14:paraId="55A4D96E" w14:textId="58C08E1B" w:rsidR="00BB7AD2" w:rsidRDefault="00BB7AD2" w:rsidP="00BB7AD2">
      <w:pPr>
        <w:rPr>
          <w:rtl/>
          <w:lang w:eastAsia="he-IL"/>
        </w:rPr>
      </w:pPr>
      <w:bookmarkStart w:id="450" w:name="_ETM_Q1_632132"/>
      <w:bookmarkStart w:id="451" w:name="_ETM_Q1_632171"/>
      <w:bookmarkEnd w:id="450"/>
      <w:bookmarkEnd w:id="451"/>
      <w:r>
        <w:rPr>
          <w:rFonts w:hint="cs"/>
          <w:rtl/>
          <w:lang w:eastAsia="he-IL"/>
        </w:rPr>
        <w:t>יש עדיפות לעוטף עזה.</w:t>
      </w:r>
    </w:p>
    <w:p w14:paraId="3C3841E2" w14:textId="77777777" w:rsidR="00BB7AD2" w:rsidRDefault="00BB7AD2" w:rsidP="00BB7AD2">
      <w:pPr>
        <w:rPr>
          <w:rtl/>
          <w:lang w:eastAsia="he-IL"/>
        </w:rPr>
      </w:pPr>
      <w:bookmarkStart w:id="452" w:name="_ETM_Q1_637977"/>
      <w:bookmarkStart w:id="453" w:name="_ETM_Q1_638044"/>
      <w:bookmarkEnd w:id="452"/>
      <w:bookmarkEnd w:id="453"/>
    </w:p>
    <w:p w14:paraId="3800044B" w14:textId="315B9D56" w:rsidR="00BB7AD2" w:rsidRDefault="00BB7AD2" w:rsidP="00BB7AD2">
      <w:pPr>
        <w:pStyle w:val="af6"/>
        <w:keepNext/>
      </w:pPr>
      <w:bookmarkStart w:id="454" w:name="ET_yor_5159_34"/>
      <w:r w:rsidRPr="00BB7AD2">
        <w:rPr>
          <w:rStyle w:val="TagStyle"/>
          <w:rtl/>
        </w:rPr>
        <w:t xml:space="preserve"> &lt;&lt; יור &gt;&gt; </w:t>
      </w:r>
      <w:r>
        <w:rPr>
          <w:rtl/>
        </w:rPr>
        <w:t>היו"ר דוד ביטן:</w:t>
      </w:r>
      <w:r w:rsidRPr="00BB7AD2">
        <w:rPr>
          <w:rStyle w:val="TagStyle"/>
          <w:rtl/>
        </w:rPr>
        <w:t xml:space="preserve"> &lt;&lt; יור &gt;&gt;</w:t>
      </w:r>
      <w:r w:rsidR="00215952">
        <w:rPr>
          <w:rtl/>
        </w:rPr>
        <w:t xml:space="preserve"> </w:t>
      </w:r>
      <w:bookmarkEnd w:id="454"/>
    </w:p>
    <w:p w14:paraId="1DA09BCA" w14:textId="77777777" w:rsidR="00BB7AD2" w:rsidRDefault="00BB7AD2" w:rsidP="00BB7AD2">
      <w:pPr>
        <w:pStyle w:val="KeepWithNext"/>
        <w:rPr>
          <w:rtl/>
          <w:lang w:eastAsia="he-IL"/>
        </w:rPr>
      </w:pPr>
    </w:p>
    <w:p w14:paraId="44C71C2A" w14:textId="21479052" w:rsidR="00BB7AD2" w:rsidRDefault="00BB7AD2" w:rsidP="00BB7AD2">
      <w:pPr>
        <w:rPr>
          <w:rtl/>
          <w:lang w:eastAsia="he-IL"/>
        </w:rPr>
      </w:pPr>
      <w:bookmarkStart w:id="455" w:name="_ETM_Q1_638737"/>
      <w:bookmarkStart w:id="456" w:name="_ETM_Q1_634164"/>
      <w:bookmarkStart w:id="457" w:name="_ETM_Q1_634381"/>
      <w:bookmarkEnd w:id="455"/>
      <w:bookmarkEnd w:id="456"/>
      <w:bookmarkEnd w:id="457"/>
      <w:r>
        <w:rPr>
          <w:rFonts w:hint="cs"/>
          <w:rtl/>
          <w:lang w:eastAsia="he-IL"/>
        </w:rPr>
        <w:t xml:space="preserve">במקרה הזה. יכולים לתת עדיפות </w:t>
      </w:r>
      <w:bookmarkStart w:id="458" w:name="_ETM_Q1_634322"/>
      <w:bookmarkStart w:id="459" w:name="_ETM_Q1_634546"/>
      <w:bookmarkEnd w:id="458"/>
      <w:bookmarkEnd w:id="459"/>
      <w:r>
        <w:rPr>
          <w:rFonts w:hint="cs"/>
          <w:rtl/>
          <w:lang w:eastAsia="he-IL"/>
        </w:rPr>
        <w:t>גם</w:t>
      </w:r>
      <w:bookmarkStart w:id="460" w:name="_ETM_Q1_634803"/>
      <w:bookmarkEnd w:id="460"/>
      <w:r>
        <w:rPr>
          <w:rFonts w:hint="cs"/>
          <w:rtl/>
          <w:lang w:eastAsia="he-IL"/>
        </w:rPr>
        <w:t xml:space="preserve"> לדברים אחרים.</w:t>
      </w:r>
    </w:p>
    <w:p w14:paraId="21FF5C4B" w14:textId="77777777" w:rsidR="00BB7AD2" w:rsidRDefault="00BB7AD2" w:rsidP="00BB7AD2">
      <w:pPr>
        <w:rPr>
          <w:rtl/>
          <w:lang w:eastAsia="he-IL"/>
        </w:rPr>
      </w:pPr>
      <w:bookmarkStart w:id="461" w:name="_ETM_Q1_636248"/>
      <w:bookmarkStart w:id="462" w:name="_ETM_Q1_636316"/>
      <w:bookmarkStart w:id="463" w:name="_ETM_Q1_637557"/>
      <w:bookmarkEnd w:id="461"/>
      <w:bookmarkEnd w:id="462"/>
      <w:bookmarkEnd w:id="463"/>
    </w:p>
    <w:p w14:paraId="618C0156" w14:textId="314E7373" w:rsidR="00BB7AD2" w:rsidRDefault="00BB7AD2" w:rsidP="00BB7AD2">
      <w:pPr>
        <w:pStyle w:val="af9"/>
        <w:keepNext/>
        <w:rPr>
          <w:lang w:eastAsia="he-IL"/>
        </w:rPr>
      </w:pPr>
      <w:bookmarkStart w:id="464" w:name="ET_guest_אסף_לוי_35"/>
      <w:r w:rsidRPr="00BB7AD2">
        <w:rPr>
          <w:rStyle w:val="TagStyle"/>
          <w:rtl/>
        </w:rPr>
        <w:t xml:space="preserve"> &lt;&lt; אורח &gt;&gt; </w:t>
      </w:r>
      <w:r>
        <w:rPr>
          <w:rtl/>
          <w:lang w:eastAsia="he-IL"/>
        </w:rPr>
        <w:t>אסף לוי:</w:t>
      </w:r>
      <w:r w:rsidRPr="00BB7AD2">
        <w:rPr>
          <w:rStyle w:val="TagStyle"/>
          <w:rtl/>
        </w:rPr>
        <w:t xml:space="preserve"> &lt;&lt; אורח &gt;&gt;</w:t>
      </w:r>
      <w:r w:rsidR="00215952">
        <w:rPr>
          <w:rtl/>
          <w:lang w:eastAsia="he-IL"/>
        </w:rPr>
        <w:t xml:space="preserve"> </w:t>
      </w:r>
      <w:bookmarkEnd w:id="464"/>
    </w:p>
    <w:p w14:paraId="1E7D00B9" w14:textId="77777777" w:rsidR="00BB7AD2" w:rsidRDefault="00BB7AD2" w:rsidP="00BB7AD2">
      <w:pPr>
        <w:pStyle w:val="KeepWithNext"/>
        <w:rPr>
          <w:rtl/>
          <w:lang w:eastAsia="he-IL"/>
        </w:rPr>
      </w:pPr>
    </w:p>
    <w:p w14:paraId="42301ECF" w14:textId="2787C5BF" w:rsidR="00BB7AD2" w:rsidRDefault="00BB7AD2" w:rsidP="00BB7AD2">
      <w:pPr>
        <w:rPr>
          <w:rtl/>
          <w:lang w:eastAsia="he-IL"/>
        </w:rPr>
      </w:pPr>
      <w:bookmarkStart w:id="465" w:name="_ETM_Q1_637972"/>
      <w:bookmarkStart w:id="466" w:name="_ETM_Q1_638016"/>
      <w:bookmarkEnd w:id="465"/>
      <w:bookmarkEnd w:id="466"/>
      <w:r>
        <w:rPr>
          <w:rFonts w:hint="cs"/>
          <w:rtl/>
          <w:lang w:eastAsia="he-IL"/>
        </w:rPr>
        <w:t xml:space="preserve">זה לעוטף עזה. </w:t>
      </w:r>
    </w:p>
    <w:p w14:paraId="1F996B65" w14:textId="77777777" w:rsidR="00BB7AD2" w:rsidRDefault="00BB7AD2" w:rsidP="00BB7AD2">
      <w:pPr>
        <w:rPr>
          <w:rtl/>
          <w:lang w:eastAsia="he-IL"/>
        </w:rPr>
      </w:pPr>
      <w:bookmarkStart w:id="467" w:name="_ETM_Q1_640464"/>
      <w:bookmarkStart w:id="468" w:name="_ETM_Q1_640532"/>
      <w:bookmarkStart w:id="469" w:name="_ETM_Q1_641289"/>
      <w:bookmarkEnd w:id="467"/>
      <w:bookmarkEnd w:id="468"/>
      <w:bookmarkEnd w:id="469"/>
    </w:p>
    <w:p w14:paraId="0050AE50" w14:textId="0F3FFF85" w:rsidR="00BB7AD2" w:rsidRDefault="00BB7AD2" w:rsidP="00BB7AD2">
      <w:pPr>
        <w:pStyle w:val="af9"/>
        <w:keepNext/>
        <w:rPr>
          <w:lang w:eastAsia="he-IL"/>
        </w:rPr>
      </w:pPr>
      <w:bookmarkStart w:id="470" w:name="ET_guest_חגית_איגרמן_36"/>
      <w:r w:rsidRPr="00BB7AD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BB7AD2">
        <w:rPr>
          <w:rStyle w:val="TagStyle"/>
          <w:rtl/>
        </w:rPr>
        <w:t xml:space="preserve"> &lt;&lt; אורח &gt;&gt;</w:t>
      </w:r>
      <w:r w:rsidR="00215952">
        <w:rPr>
          <w:rtl/>
          <w:lang w:eastAsia="he-IL"/>
        </w:rPr>
        <w:t xml:space="preserve"> </w:t>
      </w:r>
      <w:bookmarkEnd w:id="470"/>
    </w:p>
    <w:p w14:paraId="3E8440A9" w14:textId="77777777" w:rsidR="00BB7AD2" w:rsidRDefault="00BB7AD2" w:rsidP="00BB7AD2">
      <w:pPr>
        <w:pStyle w:val="KeepWithNext"/>
        <w:rPr>
          <w:rtl/>
          <w:lang w:eastAsia="he-IL"/>
        </w:rPr>
      </w:pPr>
    </w:p>
    <w:p w14:paraId="0EA36829" w14:textId="1A8209E4" w:rsidR="00BB7AD2" w:rsidRDefault="00BB7AD2" w:rsidP="00BB7AD2">
      <w:pPr>
        <w:rPr>
          <w:rtl/>
          <w:lang w:eastAsia="he-IL"/>
        </w:rPr>
      </w:pPr>
      <w:bookmarkStart w:id="471" w:name="_ETM_Q1_641723"/>
      <w:bookmarkStart w:id="472" w:name="_ETM_Q1_641764"/>
      <w:bookmarkEnd w:id="471"/>
      <w:bookmarkEnd w:id="472"/>
      <w:r>
        <w:rPr>
          <w:rFonts w:hint="cs"/>
          <w:rtl/>
          <w:lang w:eastAsia="he-IL"/>
        </w:rPr>
        <w:t xml:space="preserve">אם יש </w:t>
      </w:r>
      <w:bookmarkStart w:id="473" w:name="_ETM_Q1_637976"/>
      <w:bookmarkStart w:id="474" w:name="_ETM_Q1_638213"/>
      <w:bookmarkEnd w:id="473"/>
      <w:bookmarkEnd w:id="474"/>
      <w:r>
        <w:rPr>
          <w:rFonts w:hint="cs"/>
          <w:rtl/>
          <w:lang w:eastAsia="he-IL"/>
        </w:rPr>
        <w:t xml:space="preserve">תמיכה עקרונית של הכנסת </w:t>
      </w:r>
      <w:bookmarkStart w:id="475" w:name="_ETM_Q1_644887"/>
      <w:bookmarkEnd w:id="475"/>
      <w:r>
        <w:rPr>
          <w:rFonts w:hint="cs"/>
          <w:rtl/>
          <w:lang w:eastAsia="he-IL"/>
        </w:rPr>
        <w:t xml:space="preserve">במהלך הדיון הזה, וגם הכנסת מבקשת לתת את אותה הטבה </w:t>
      </w:r>
      <w:bookmarkStart w:id="476" w:name="_ETM_Q1_652932"/>
      <w:bookmarkStart w:id="477" w:name="_ETM_Q1_649026"/>
      <w:bookmarkStart w:id="478" w:name="_ETM_Q1_649263"/>
      <w:bookmarkEnd w:id="476"/>
      <w:bookmarkEnd w:id="477"/>
      <w:bookmarkEnd w:id="478"/>
      <w:r>
        <w:rPr>
          <w:rFonts w:hint="cs"/>
          <w:rtl/>
          <w:lang w:eastAsia="he-IL"/>
        </w:rPr>
        <w:t xml:space="preserve">כאשר יש הטבה ליישובי עוטף עזה </w:t>
      </w:r>
      <w:r>
        <w:rPr>
          <w:rtl/>
          <w:lang w:eastAsia="he-IL"/>
        </w:rPr>
        <w:t>–</w:t>
      </w:r>
      <w:r>
        <w:rPr>
          <w:rFonts w:hint="cs"/>
          <w:rtl/>
          <w:lang w:eastAsia="he-IL"/>
        </w:rPr>
        <w:t xml:space="preserve"> </w:t>
      </w:r>
      <w:bookmarkStart w:id="479" w:name="_ETM_Q1_646426"/>
      <w:bookmarkEnd w:id="479"/>
      <w:r>
        <w:rPr>
          <w:rFonts w:hint="cs"/>
          <w:rtl/>
          <w:lang w:eastAsia="he-IL"/>
        </w:rPr>
        <w:t>זו הביקורת שלה.</w:t>
      </w:r>
    </w:p>
    <w:p w14:paraId="7FEF3464" w14:textId="77777777" w:rsidR="00BB7AD2" w:rsidRDefault="00BB7AD2" w:rsidP="00BB7AD2">
      <w:pPr>
        <w:rPr>
          <w:rtl/>
          <w:lang w:eastAsia="he-IL"/>
        </w:rPr>
      </w:pPr>
      <w:bookmarkStart w:id="480" w:name="_ETM_Q1_654505"/>
      <w:bookmarkStart w:id="481" w:name="_ETM_Q1_654581"/>
      <w:bookmarkStart w:id="482" w:name="_ETM_Q1_651841"/>
      <w:bookmarkStart w:id="483" w:name="_ETM_Q1_652049"/>
      <w:bookmarkStart w:id="484" w:name="_ETM_Q1_653411"/>
      <w:bookmarkEnd w:id="480"/>
      <w:bookmarkEnd w:id="481"/>
      <w:bookmarkEnd w:id="482"/>
      <w:bookmarkEnd w:id="483"/>
      <w:bookmarkEnd w:id="484"/>
    </w:p>
    <w:p w14:paraId="717AAF16" w14:textId="5D3D84AB" w:rsidR="00BB7AD2" w:rsidRDefault="00BB7AD2" w:rsidP="00BB7AD2">
      <w:pPr>
        <w:pStyle w:val="a4"/>
        <w:keepNext/>
      </w:pPr>
      <w:bookmarkStart w:id="485" w:name="ET_speaker_5520_37"/>
      <w:r w:rsidRPr="00BB7AD2">
        <w:rPr>
          <w:rStyle w:val="TagStyle"/>
          <w:rtl/>
        </w:rPr>
        <w:t xml:space="preserve"> &lt;&lt; דובר &gt;&gt; </w:t>
      </w:r>
      <w:r>
        <w:rPr>
          <w:rtl/>
        </w:rPr>
        <w:t>עודד פורר (ישראל ביתנו):</w:t>
      </w:r>
      <w:r w:rsidRPr="00BB7AD2">
        <w:rPr>
          <w:rStyle w:val="TagStyle"/>
          <w:rtl/>
        </w:rPr>
        <w:t xml:space="preserve"> &lt;&lt; דובר &gt;&gt;</w:t>
      </w:r>
      <w:r w:rsidR="00215952">
        <w:rPr>
          <w:rtl/>
        </w:rPr>
        <w:t xml:space="preserve"> </w:t>
      </w:r>
      <w:bookmarkEnd w:id="485"/>
    </w:p>
    <w:p w14:paraId="5F17B8FF" w14:textId="77777777" w:rsidR="00BB7AD2" w:rsidRDefault="00BB7AD2" w:rsidP="00BB7AD2">
      <w:pPr>
        <w:pStyle w:val="KeepWithNext"/>
        <w:rPr>
          <w:rtl/>
          <w:lang w:eastAsia="he-IL"/>
        </w:rPr>
      </w:pPr>
    </w:p>
    <w:p w14:paraId="1B2B5881" w14:textId="639A272F" w:rsidR="00BB7AD2" w:rsidRDefault="00BB7AD2" w:rsidP="00BB7AD2">
      <w:pPr>
        <w:rPr>
          <w:rtl/>
          <w:lang w:eastAsia="he-IL"/>
        </w:rPr>
      </w:pPr>
      <w:bookmarkStart w:id="486" w:name="_ETM_Q1_653896"/>
      <w:bookmarkStart w:id="487" w:name="_ETM_Q1_653943"/>
      <w:bookmarkEnd w:id="486"/>
      <w:bookmarkEnd w:id="487"/>
      <w:r>
        <w:rPr>
          <w:rFonts w:hint="cs"/>
          <w:rtl/>
          <w:lang w:eastAsia="he-IL"/>
        </w:rPr>
        <w:t xml:space="preserve">אם הממשלה החליטה </w:t>
      </w:r>
      <w:bookmarkStart w:id="488" w:name="_ETM_Q1_652084"/>
      <w:bookmarkStart w:id="489" w:name="_ETM_Q1_652312"/>
      <w:bookmarkEnd w:id="488"/>
      <w:bookmarkEnd w:id="489"/>
      <w:r>
        <w:rPr>
          <w:rFonts w:hint="cs"/>
          <w:rtl/>
          <w:lang w:eastAsia="he-IL"/>
        </w:rPr>
        <w:t xml:space="preserve">לתת עדיפות </w:t>
      </w:r>
      <w:bookmarkStart w:id="490" w:name="_ETM_Q1_653666"/>
      <w:bookmarkEnd w:id="490"/>
      <w:r>
        <w:rPr>
          <w:rFonts w:hint="cs"/>
          <w:rtl/>
          <w:lang w:eastAsia="he-IL"/>
        </w:rPr>
        <w:t xml:space="preserve">לעוטף עזה </w:t>
      </w:r>
      <w:r>
        <w:rPr>
          <w:rtl/>
          <w:lang w:eastAsia="he-IL"/>
        </w:rPr>
        <w:t>–</w:t>
      </w:r>
      <w:r>
        <w:rPr>
          <w:rFonts w:hint="cs"/>
          <w:rtl/>
          <w:lang w:eastAsia="he-IL"/>
        </w:rPr>
        <w:t xml:space="preserve"> לא תצטרכו לבוא לכנסת.</w:t>
      </w:r>
      <w:bookmarkStart w:id="491" w:name="_ETM_Q1_658671"/>
      <w:bookmarkEnd w:id="491"/>
    </w:p>
    <w:p w14:paraId="024BC7B7" w14:textId="77777777" w:rsidR="00BB7AD2" w:rsidRDefault="00BB7AD2" w:rsidP="00BB7AD2">
      <w:pPr>
        <w:ind w:firstLine="0"/>
        <w:rPr>
          <w:rtl/>
          <w:lang w:eastAsia="he-IL"/>
        </w:rPr>
      </w:pPr>
      <w:bookmarkStart w:id="492" w:name="_ETM_Q1_658747"/>
      <w:bookmarkEnd w:id="492"/>
    </w:p>
    <w:p w14:paraId="28023113" w14:textId="535D7FAC" w:rsidR="00BB7AD2" w:rsidRDefault="00BB7AD2" w:rsidP="00BB7AD2">
      <w:pPr>
        <w:pStyle w:val="af6"/>
        <w:keepNext/>
        <w:rPr>
          <w:rtl/>
        </w:rPr>
      </w:pPr>
      <w:bookmarkStart w:id="493" w:name="ET_yor_5159_38"/>
      <w:r w:rsidRPr="00BB7AD2">
        <w:rPr>
          <w:rStyle w:val="TagStyle"/>
          <w:rtl/>
        </w:rPr>
        <w:t xml:space="preserve"> &lt;&lt; יור &gt;&gt; </w:t>
      </w:r>
      <w:r>
        <w:rPr>
          <w:rtl/>
        </w:rPr>
        <w:t>היו"ר דוד ביטן:</w:t>
      </w:r>
      <w:r w:rsidRPr="00BB7AD2">
        <w:rPr>
          <w:rStyle w:val="TagStyle"/>
          <w:rtl/>
        </w:rPr>
        <w:t xml:space="preserve"> &lt;&lt; יור &gt;&gt;</w:t>
      </w:r>
      <w:r w:rsidR="00215952">
        <w:rPr>
          <w:rtl/>
        </w:rPr>
        <w:t xml:space="preserve"> </w:t>
      </w:r>
      <w:bookmarkEnd w:id="493"/>
    </w:p>
    <w:p w14:paraId="452CA64E" w14:textId="77777777" w:rsidR="00BB7AD2" w:rsidRDefault="00BB7AD2" w:rsidP="00BB7AD2">
      <w:pPr>
        <w:pStyle w:val="KeepWithNext"/>
        <w:rPr>
          <w:rtl/>
          <w:lang w:eastAsia="he-IL"/>
        </w:rPr>
      </w:pPr>
    </w:p>
    <w:p w14:paraId="7A02B8BA" w14:textId="475B4483" w:rsidR="00BB7AD2" w:rsidRDefault="00BB7AD2" w:rsidP="00BB7AD2">
      <w:pPr>
        <w:rPr>
          <w:rtl/>
          <w:lang w:eastAsia="he-IL"/>
        </w:rPr>
      </w:pPr>
      <w:bookmarkStart w:id="494" w:name="_ETM_Q1_660886"/>
      <w:bookmarkStart w:id="495" w:name="_ETM_Q1_656260"/>
      <w:bookmarkStart w:id="496" w:name="_ETM_Q1_656483"/>
      <w:bookmarkEnd w:id="494"/>
      <w:bookmarkEnd w:id="495"/>
      <w:bookmarkEnd w:id="496"/>
      <w:r>
        <w:rPr>
          <w:rFonts w:hint="cs"/>
          <w:rtl/>
          <w:lang w:eastAsia="he-IL"/>
        </w:rPr>
        <w:t>רק לגבי עוטף עזה?</w:t>
      </w:r>
    </w:p>
    <w:p w14:paraId="32CD6907" w14:textId="77777777" w:rsidR="00BB7AD2" w:rsidRDefault="00BB7AD2" w:rsidP="00BB7AD2">
      <w:pPr>
        <w:rPr>
          <w:rtl/>
          <w:lang w:eastAsia="he-IL"/>
        </w:rPr>
      </w:pPr>
      <w:bookmarkStart w:id="497" w:name="_ETM_Q1_658749"/>
      <w:bookmarkStart w:id="498" w:name="_ETM_Q1_658828"/>
      <w:bookmarkEnd w:id="497"/>
      <w:bookmarkEnd w:id="498"/>
    </w:p>
    <w:p w14:paraId="5E5AF451" w14:textId="716DD8FA" w:rsidR="00BB7AD2" w:rsidRDefault="00BB7AD2" w:rsidP="00BB7AD2">
      <w:pPr>
        <w:pStyle w:val="af9"/>
        <w:keepNext/>
        <w:rPr>
          <w:lang w:eastAsia="he-IL"/>
        </w:rPr>
      </w:pPr>
      <w:bookmarkStart w:id="499" w:name="ET_guest_חגית_איגרמן_39"/>
      <w:r w:rsidRPr="00BB7AD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BB7AD2">
        <w:rPr>
          <w:rStyle w:val="TagStyle"/>
          <w:rtl/>
        </w:rPr>
        <w:t xml:space="preserve"> &lt;&lt; אורח &gt;&gt;</w:t>
      </w:r>
      <w:r w:rsidR="00215952">
        <w:rPr>
          <w:rtl/>
          <w:lang w:eastAsia="he-IL"/>
        </w:rPr>
        <w:t xml:space="preserve"> </w:t>
      </w:r>
      <w:bookmarkEnd w:id="499"/>
    </w:p>
    <w:p w14:paraId="3D743DB6" w14:textId="77777777" w:rsidR="00BB7AD2" w:rsidRDefault="00BB7AD2" w:rsidP="00BB7AD2">
      <w:pPr>
        <w:pStyle w:val="KeepWithNext"/>
        <w:rPr>
          <w:rtl/>
          <w:lang w:eastAsia="he-IL"/>
        </w:rPr>
      </w:pPr>
    </w:p>
    <w:p w14:paraId="22A507CB" w14:textId="7DB4E9B2" w:rsidR="00BB7AD2" w:rsidRDefault="00BB7AD2" w:rsidP="00BB7AD2">
      <w:pPr>
        <w:rPr>
          <w:rtl/>
          <w:lang w:eastAsia="he-IL"/>
        </w:rPr>
      </w:pPr>
      <w:bookmarkStart w:id="500" w:name="_ETM_Q1_660502"/>
      <w:bookmarkStart w:id="501" w:name="_ETM_Q1_660546"/>
      <w:bookmarkStart w:id="502" w:name="_ETM_Q1_661074"/>
      <w:bookmarkStart w:id="503" w:name="_ETM_Q1_661147"/>
      <w:bookmarkEnd w:id="500"/>
      <w:bookmarkEnd w:id="501"/>
      <w:bookmarkEnd w:id="502"/>
      <w:bookmarkEnd w:id="503"/>
      <w:r>
        <w:rPr>
          <w:rFonts w:hint="cs"/>
          <w:rtl/>
          <w:lang w:eastAsia="he-IL"/>
        </w:rPr>
        <w:t>כן</w:t>
      </w:r>
      <w:bookmarkStart w:id="504" w:name="_ETM_Q1_662930"/>
      <w:bookmarkStart w:id="505" w:name="_ETM_Q1_662992"/>
      <w:bookmarkEnd w:id="504"/>
      <w:bookmarkEnd w:id="505"/>
      <w:r>
        <w:rPr>
          <w:rFonts w:hint="cs"/>
          <w:rtl/>
          <w:lang w:eastAsia="he-IL"/>
        </w:rPr>
        <w:t>.</w:t>
      </w:r>
      <w:bookmarkStart w:id="506" w:name="_ETM_Q1_664685"/>
      <w:bookmarkEnd w:id="506"/>
    </w:p>
    <w:p w14:paraId="77A81286" w14:textId="77777777" w:rsidR="00BB7AD2" w:rsidRDefault="00BB7AD2" w:rsidP="00BB7AD2">
      <w:pPr>
        <w:rPr>
          <w:rtl/>
          <w:lang w:eastAsia="he-IL"/>
        </w:rPr>
      </w:pPr>
      <w:bookmarkStart w:id="507" w:name="_ETM_Q1_664744"/>
      <w:bookmarkEnd w:id="507"/>
    </w:p>
    <w:p w14:paraId="5706236E" w14:textId="37766186" w:rsidR="00BB7AD2" w:rsidRDefault="00BB7AD2" w:rsidP="00BB7AD2">
      <w:pPr>
        <w:pStyle w:val="af6"/>
        <w:keepNext/>
      </w:pPr>
      <w:bookmarkStart w:id="508" w:name="ET_yor_5159_40"/>
      <w:r w:rsidRPr="00BB7AD2">
        <w:rPr>
          <w:rStyle w:val="TagStyle"/>
          <w:rtl/>
        </w:rPr>
        <w:lastRenderedPageBreak/>
        <w:t xml:space="preserve"> &lt;&lt; יור &gt;&gt; </w:t>
      </w:r>
      <w:r>
        <w:rPr>
          <w:rtl/>
        </w:rPr>
        <w:t>היו"ר דוד ביטן:</w:t>
      </w:r>
      <w:r w:rsidRPr="00BB7AD2">
        <w:rPr>
          <w:rStyle w:val="TagStyle"/>
          <w:rtl/>
        </w:rPr>
        <w:t xml:space="preserve"> &lt;&lt; יור &gt;&gt;</w:t>
      </w:r>
      <w:r w:rsidR="00215952">
        <w:rPr>
          <w:rtl/>
        </w:rPr>
        <w:t xml:space="preserve"> </w:t>
      </w:r>
      <w:bookmarkEnd w:id="508"/>
    </w:p>
    <w:p w14:paraId="624C5A39" w14:textId="77777777" w:rsidR="00BB7AD2" w:rsidRDefault="00BB7AD2" w:rsidP="00BB7AD2">
      <w:pPr>
        <w:pStyle w:val="KeepWithNext"/>
        <w:rPr>
          <w:rtl/>
          <w:lang w:eastAsia="he-IL"/>
        </w:rPr>
      </w:pPr>
    </w:p>
    <w:p w14:paraId="5E7C3C8E" w14:textId="380BA90C" w:rsidR="00BB7AD2" w:rsidRDefault="00BB7AD2" w:rsidP="00BB7AD2">
      <w:pPr>
        <w:rPr>
          <w:rtl/>
          <w:lang w:eastAsia="he-IL"/>
        </w:rPr>
      </w:pPr>
      <w:bookmarkStart w:id="509" w:name="_ETM_Q1_666894"/>
      <w:bookmarkEnd w:id="509"/>
      <w:r>
        <w:rPr>
          <w:rFonts w:hint="cs"/>
          <w:rtl/>
          <w:lang w:eastAsia="he-IL"/>
        </w:rPr>
        <w:t xml:space="preserve">מה </w:t>
      </w:r>
      <w:bookmarkStart w:id="510" w:name="_ETM_Q1_667614"/>
      <w:bookmarkEnd w:id="510"/>
      <w:r>
        <w:rPr>
          <w:rFonts w:hint="cs"/>
          <w:rtl/>
          <w:lang w:eastAsia="he-IL"/>
        </w:rPr>
        <w:t>עם עוטף הצפון</w:t>
      </w:r>
      <w:bookmarkStart w:id="511" w:name="_ETM_Q1_669619"/>
      <w:bookmarkStart w:id="512" w:name="_ETM_Q1_669694"/>
      <w:bookmarkEnd w:id="511"/>
      <w:bookmarkEnd w:id="512"/>
      <w:r>
        <w:rPr>
          <w:rFonts w:hint="cs"/>
          <w:rtl/>
          <w:lang w:eastAsia="he-IL"/>
        </w:rPr>
        <w:t>?</w:t>
      </w:r>
    </w:p>
    <w:p w14:paraId="159709E7" w14:textId="77777777" w:rsidR="00BB7AD2" w:rsidRDefault="00BB7AD2" w:rsidP="00BB7AD2">
      <w:pPr>
        <w:rPr>
          <w:rtl/>
          <w:lang w:eastAsia="he-IL"/>
        </w:rPr>
      </w:pPr>
      <w:bookmarkStart w:id="513" w:name="_ETM_Q1_670607"/>
      <w:bookmarkStart w:id="514" w:name="_ETM_Q1_670681"/>
      <w:bookmarkStart w:id="515" w:name="_ETM_Q1_671631"/>
      <w:bookmarkEnd w:id="513"/>
      <w:bookmarkEnd w:id="514"/>
      <w:bookmarkEnd w:id="515"/>
    </w:p>
    <w:p w14:paraId="2DF7CD94" w14:textId="4F1853D0" w:rsidR="00BB7AD2" w:rsidRDefault="00BB7AD2" w:rsidP="00BB7AD2">
      <w:pPr>
        <w:pStyle w:val="af9"/>
        <w:keepNext/>
        <w:rPr>
          <w:lang w:eastAsia="he-IL"/>
        </w:rPr>
      </w:pPr>
      <w:bookmarkStart w:id="516" w:name="ET_guest_אסף_לוי_41"/>
      <w:r w:rsidRPr="00BB7AD2">
        <w:rPr>
          <w:rStyle w:val="TagStyle"/>
          <w:rtl/>
        </w:rPr>
        <w:t xml:space="preserve"> &lt;&lt; אורח &gt;&gt; </w:t>
      </w:r>
      <w:r>
        <w:rPr>
          <w:rtl/>
          <w:lang w:eastAsia="he-IL"/>
        </w:rPr>
        <w:t>אסף לוי:</w:t>
      </w:r>
      <w:r w:rsidRPr="00BB7AD2">
        <w:rPr>
          <w:rStyle w:val="TagStyle"/>
          <w:rtl/>
        </w:rPr>
        <w:t xml:space="preserve"> &lt;&lt; אורח &gt;&gt;</w:t>
      </w:r>
      <w:r w:rsidR="00215952">
        <w:rPr>
          <w:rtl/>
          <w:lang w:eastAsia="he-IL"/>
        </w:rPr>
        <w:t xml:space="preserve"> </w:t>
      </w:r>
      <w:bookmarkEnd w:id="516"/>
    </w:p>
    <w:p w14:paraId="03A5E9B1" w14:textId="77777777" w:rsidR="00BB7AD2" w:rsidRDefault="00BB7AD2" w:rsidP="00BB7AD2">
      <w:pPr>
        <w:pStyle w:val="KeepWithNext"/>
        <w:rPr>
          <w:rtl/>
          <w:lang w:eastAsia="he-IL"/>
        </w:rPr>
      </w:pPr>
    </w:p>
    <w:p w14:paraId="7AC68534" w14:textId="32F36077" w:rsidR="00BB7AD2" w:rsidRDefault="00BB7AD2" w:rsidP="00BB7AD2">
      <w:pPr>
        <w:rPr>
          <w:rtl/>
          <w:lang w:eastAsia="he-IL"/>
        </w:rPr>
      </w:pPr>
      <w:bookmarkStart w:id="517" w:name="_ETM_Q1_672119"/>
      <w:bookmarkStart w:id="518" w:name="_ETM_Q1_672168"/>
      <w:bookmarkEnd w:id="517"/>
      <w:bookmarkEnd w:id="518"/>
      <w:r>
        <w:rPr>
          <w:rFonts w:hint="cs"/>
          <w:rtl/>
          <w:lang w:eastAsia="he-IL"/>
        </w:rPr>
        <w:t xml:space="preserve">אם תהיה </w:t>
      </w:r>
      <w:bookmarkStart w:id="519" w:name="_ETM_Q1_669420"/>
      <w:bookmarkStart w:id="520" w:name="_ETM_Q1_669656"/>
      <w:bookmarkEnd w:id="519"/>
      <w:bookmarkEnd w:id="520"/>
      <w:r>
        <w:rPr>
          <w:rFonts w:hint="cs"/>
          <w:rtl/>
          <w:lang w:eastAsia="he-IL"/>
        </w:rPr>
        <w:t>החלטת ממשלה שתיתן העדפות</w:t>
      </w:r>
      <w:bookmarkStart w:id="521" w:name="_ETM_Q1_670770"/>
      <w:bookmarkStart w:id="522" w:name="_ETM_Q1_671010"/>
      <w:bookmarkEnd w:id="521"/>
      <w:bookmarkEnd w:id="522"/>
      <w:r>
        <w:rPr>
          <w:rFonts w:hint="cs"/>
          <w:rtl/>
          <w:lang w:eastAsia="he-IL"/>
        </w:rPr>
        <w:t xml:space="preserve"> </w:t>
      </w:r>
      <w:bookmarkStart w:id="523" w:name="_ETM_Q1_671246"/>
      <w:bookmarkEnd w:id="523"/>
      <w:r>
        <w:rPr>
          <w:rFonts w:hint="cs"/>
          <w:rtl/>
          <w:lang w:eastAsia="he-IL"/>
        </w:rPr>
        <w:t xml:space="preserve">כמו שיש לעוטף עזה </w:t>
      </w:r>
      <w:r>
        <w:rPr>
          <w:rtl/>
          <w:lang w:eastAsia="he-IL"/>
        </w:rPr>
        <w:t>–</w:t>
      </w:r>
      <w:r>
        <w:rPr>
          <w:rFonts w:hint="cs"/>
          <w:rtl/>
          <w:lang w:eastAsia="he-IL"/>
        </w:rPr>
        <w:t xml:space="preserve"> אנחנו נבוא לתקנות. כרגע, אני </w:t>
      </w:r>
      <w:bookmarkStart w:id="524" w:name="_ETM_Q1_677679"/>
      <w:bookmarkEnd w:id="524"/>
      <w:r>
        <w:rPr>
          <w:rFonts w:hint="cs"/>
          <w:rtl/>
          <w:lang w:eastAsia="he-IL"/>
        </w:rPr>
        <w:t>לא יכול לה</w:t>
      </w:r>
      <w:bookmarkStart w:id="525" w:name="_ETM_Q1_674482"/>
      <w:bookmarkStart w:id="526" w:name="_ETM_Q1_674720"/>
      <w:bookmarkEnd w:id="525"/>
      <w:bookmarkEnd w:id="526"/>
      <w:r>
        <w:rPr>
          <w:rFonts w:hint="cs"/>
          <w:rtl/>
          <w:lang w:eastAsia="he-IL"/>
        </w:rPr>
        <w:t xml:space="preserve">כניס לחוק משהו </w:t>
      </w:r>
      <w:bookmarkStart w:id="527" w:name="_ETM_Q1_674846"/>
      <w:bookmarkStart w:id="528" w:name="_ETM_Q1_675071"/>
      <w:bookmarkEnd w:id="527"/>
      <w:bookmarkEnd w:id="528"/>
      <w:r>
        <w:rPr>
          <w:rFonts w:hint="cs"/>
          <w:rtl/>
          <w:lang w:eastAsia="he-IL"/>
        </w:rPr>
        <w:t xml:space="preserve">שאין לי </w:t>
      </w:r>
      <w:bookmarkStart w:id="529" w:name="_ETM_Q1_674835"/>
      <w:bookmarkStart w:id="530" w:name="_ETM_Q1_675073"/>
      <w:bookmarkStart w:id="531" w:name="_ETM_Q1_675144"/>
      <w:bookmarkStart w:id="532" w:name="_ETM_Q1_675381"/>
      <w:bookmarkStart w:id="533" w:name="_ETM_Q1_677700"/>
      <w:bookmarkStart w:id="534" w:name="_ETM_Q1_677943"/>
      <w:bookmarkEnd w:id="529"/>
      <w:bookmarkEnd w:id="530"/>
      <w:bookmarkEnd w:id="531"/>
      <w:bookmarkEnd w:id="532"/>
      <w:bookmarkEnd w:id="533"/>
      <w:bookmarkEnd w:id="534"/>
      <w:r>
        <w:rPr>
          <w:rFonts w:hint="cs"/>
          <w:rtl/>
          <w:lang w:eastAsia="he-IL"/>
        </w:rPr>
        <w:t xml:space="preserve">מסמיך בהחלטת ממשלה </w:t>
      </w:r>
      <w:bookmarkStart w:id="535" w:name="_ETM_Q1_680415"/>
      <w:bookmarkEnd w:id="535"/>
      <w:r>
        <w:rPr>
          <w:rFonts w:hint="cs"/>
          <w:rtl/>
          <w:lang w:eastAsia="he-IL"/>
        </w:rPr>
        <w:t>לגבי</w:t>
      </w:r>
      <w:bookmarkStart w:id="536" w:name="_ETM_Q1_676893"/>
      <w:bookmarkStart w:id="537" w:name="_ETM_Q1_677126"/>
      <w:bookmarkEnd w:id="536"/>
      <w:bookmarkEnd w:id="537"/>
      <w:r>
        <w:rPr>
          <w:rFonts w:hint="cs"/>
          <w:rtl/>
          <w:lang w:eastAsia="he-IL"/>
        </w:rPr>
        <w:t>ו.</w:t>
      </w:r>
    </w:p>
    <w:p w14:paraId="1F61DC14" w14:textId="77777777" w:rsidR="00BB7AD2" w:rsidRDefault="00BB7AD2" w:rsidP="00BB7AD2">
      <w:pPr>
        <w:rPr>
          <w:rFonts w:ascii="David" w:hAnsi="David"/>
          <w:u w:val="single"/>
          <w:rtl/>
          <w:lang w:eastAsia="he-IL"/>
        </w:rPr>
      </w:pPr>
      <w:bookmarkStart w:id="538" w:name="_ETM_Q1_681130"/>
      <w:bookmarkStart w:id="539" w:name="_ETM_Q1_681221"/>
      <w:bookmarkStart w:id="540" w:name="_ETM_Q1_697057"/>
      <w:bookmarkStart w:id="541" w:name="_ETM_Q1_697276"/>
      <w:bookmarkStart w:id="542" w:name="_ETM_Q1_692518"/>
      <w:bookmarkStart w:id="543" w:name="_ETM_Q1_692746"/>
      <w:bookmarkStart w:id="544" w:name="_ETM_Q1_687972"/>
      <w:bookmarkStart w:id="545" w:name="_ETM_Q1_688200"/>
      <w:bookmarkStart w:id="546" w:name="_ETM_Q1_689004"/>
      <w:bookmarkEnd w:id="538"/>
      <w:bookmarkEnd w:id="539"/>
      <w:bookmarkEnd w:id="540"/>
      <w:bookmarkEnd w:id="541"/>
      <w:bookmarkEnd w:id="542"/>
      <w:bookmarkEnd w:id="543"/>
      <w:bookmarkEnd w:id="544"/>
      <w:bookmarkEnd w:id="545"/>
      <w:bookmarkEnd w:id="546"/>
    </w:p>
    <w:p w14:paraId="4F28470D" w14:textId="4EB880F3" w:rsidR="00BB7AD2" w:rsidRDefault="00BB7AD2" w:rsidP="00BB7AD2">
      <w:pPr>
        <w:pStyle w:val="af9"/>
        <w:keepNext/>
        <w:rPr>
          <w:lang w:eastAsia="he-IL"/>
        </w:rPr>
      </w:pPr>
      <w:bookmarkStart w:id="547" w:name="ET_guest_אבינועם_ביר_44"/>
      <w:r w:rsidRPr="00BB7AD2">
        <w:rPr>
          <w:rStyle w:val="TagStyle"/>
          <w:rtl/>
        </w:rPr>
        <w:t xml:space="preserve"> &lt;&lt; אורח &gt;&gt; </w:t>
      </w:r>
      <w:r>
        <w:rPr>
          <w:rtl/>
          <w:lang w:eastAsia="he-IL"/>
        </w:rPr>
        <w:t>אבינועם ביר:</w:t>
      </w:r>
      <w:r w:rsidRPr="00BB7AD2">
        <w:rPr>
          <w:rStyle w:val="TagStyle"/>
          <w:rtl/>
        </w:rPr>
        <w:t xml:space="preserve"> &lt;&lt; אורח &gt;&gt;</w:t>
      </w:r>
      <w:r w:rsidR="00215952">
        <w:rPr>
          <w:rtl/>
          <w:lang w:eastAsia="he-IL"/>
        </w:rPr>
        <w:t xml:space="preserve"> </w:t>
      </w:r>
      <w:bookmarkEnd w:id="547"/>
    </w:p>
    <w:p w14:paraId="360D2348" w14:textId="77777777" w:rsidR="00BB7AD2" w:rsidRDefault="00BB7AD2" w:rsidP="00BB7AD2">
      <w:pPr>
        <w:pStyle w:val="KeepWithNext"/>
        <w:rPr>
          <w:rtl/>
          <w:lang w:eastAsia="he-IL"/>
        </w:rPr>
      </w:pPr>
    </w:p>
    <w:p w14:paraId="50BFE202" w14:textId="62BEA7BB" w:rsidR="00BB7AD2" w:rsidRDefault="00BB7AD2" w:rsidP="00BB7AD2">
      <w:pPr>
        <w:rPr>
          <w:rtl/>
          <w:lang w:eastAsia="he-IL"/>
        </w:rPr>
      </w:pPr>
      <w:bookmarkStart w:id="548" w:name="_ETM_Q1_689424"/>
      <w:bookmarkStart w:id="549" w:name="_ETM_Q1_689468"/>
      <w:bookmarkStart w:id="550" w:name="_ETM_Q1_685125"/>
      <w:bookmarkStart w:id="551" w:name="_ETM_Q1_685354"/>
      <w:bookmarkEnd w:id="548"/>
      <w:bookmarkEnd w:id="549"/>
      <w:bookmarkEnd w:id="550"/>
      <w:bookmarkEnd w:id="551"/>
      <w:r>
        <w:rPr>
          <w:rFonts w:hint="cs"/>
          <w:rtl/>
          <w:lang w:eastAsia="he-IL"/>
        </w:rPr>
        <w:t xml:space="preserve">גם בלי התיקון </w:t>
      </w:r>
      <w:r>
        <w:rPr>
          <w:rtl/>
          <w:lang w:eastAsia="he-IL"/>
        </w:rPr>
        <w:t>–</w:t>
      </w:r>
      <w:r>
        <w:rPr>
          <w:rFonts w:hint="cs"/>
          <w:rtl/>
          <w:lang w:eastAsia="he-IL"/>
        </w:rPr>
        <w:t xml:space="preserve"> </w:t>
      </w:r>
      <w:bookmarkStart w:id="552" w:name="_ETM_Q1_683016"/>
      <w:bookmarkStart w:id="553" w:name="_ETM_Q1_683242"/>
      <w:bookmarkEnd w:id="552"/>
      <w:bookmarkEnd w:id="553"/>
      <w:r>
        <w:rPr>
          <w:rFonts w:hint="cs"/>
          <w:rtl/>
          <w:lang w:eastAsia="he-IL"/>
        </w:rPr>
        <w:t>התקנות לא יחילו את החלט</w:t>
      </w:r>
      <w:bookmarkStart w:id="554" w:name="_ETM_Q1_696539"/>
      <w:bookmarkEnd w:id="554"/>
      <w:r>
        <w:rPr>
          <w:rFonts w:hint="cs"/>
          <w:rtl/>
          <w:lang w:eastAsia="he-IL"/>
        </w:rPr>
        <w:t>ות הממשלה ה</w:t>
      </w:r>
      <w:bookmarkStart w:id="555" w:name="_ETM_Q1_694024"/>
      <w:bookmarkStart w:id="556" w:name="_ETM_Q1_694252"/>
      <w:bookmarkEnd w:id="555"/>
      <w:bookmarkEnd w:id="556"/>
      <w:r>
        <w:rPr>
          <w:rFonts w:hint="cs"/>
          <w:rtl/>
          <w:lang w:eastAsia="he-IL"/>
        </w:rPr>
        <w:t xml:space="preserve">אלה. זאת אומרת, אם עכשיו הייתה החלטת ממשלה </w:t>
      </w:r>
      <w:bookmarkStart w:id="557" w:name="_ETM_Q1_700138"/>
      <w:bookmarkEnd w:id="557"/>
      <w:r>
        <w:rPr>
          <w:rFonts w:hint="cs"/>
          <w:rtl/>
          <w:lang w:eastAsia="he-IL"/>
        </w:rPr>
        <w:t xml:space="preserve">כזו </w:t>
      </w:r>
      <w:r>
        <w:rPr>
          <w:rtl/>
          <w:lang w:eastAsia="he-IL"/>
        </w:rPr>
        <w:t>–</w:t>
      </w:r>
      <w:r>
        <w:rPr>
          <w:rFonts w:hint="cs"/>
          <w:rtl/>
          <w:lang w:eastAsia="he-IL"/>
        </w:rPr>
        <w:t xml:space="preserve"> </w:t>
      </w:r>
      <w:bookmarkStart w:id="558" w:name="_ETM_Q1_696595"/>
      <w:bookmarkStart w:id="559" w:name="_ETM_Q1_696836"/>
      <w:bookmarkEnd w:id="558"/>
      <w:bookmarkEnd w:id="559"/>
      <w:r>
        <w:rPr>
          <w:rFonts w:hint="cs"/>
          <w:rtl/>
          <w:lang w:eastAsia="he-IL"/>
        </w:rPr>
        <w:t xml:space="preserve">היינו צריכים לבוא לכנסת ולתקן אותה, גם בלי </w:t>
      </w:r>
      <w:bookmarkStart w:id="560" w:name="_ETM_Q1_702102"/>
      <w:bookmarkEnd w:id="560"/>
      <w:r>
        <w:rPr>
          <w:rFonts w:hint="cs"/>
          <w:rtl/>
          <w:lang w:eastAsia="he-IL"/>
        </w:rPr>
        <w:t xml:space="preserve">התיקון </w:t>
      </w:r>
      <w:bookmarkStart w:id="561" w:name="_ETM_Q1_698662"/>
      <w:bookmarkStart w:id="562" w:name="_ETM_Q1_698886"/>
      <w:bookmarkEnd w:id="561"/>
      <w:bookmarkEnd w:id="562"/>
      <w:r>
        <w:rPr>
          <w:rFonts w:hint="cs"/>
          <w:rtl/>
          <w:lang w:eastAsia="he-IL"/>
        </w:rPr>
        <w:t>הנוכחי.</w:t>
      </w:r>
    </w:p>
    <w:p w14:paraId="715AE313" w14:textId="77777777" w:rsidR="00BB7AD2" w:rsidRDefault="00BB7AD2" w:rsidP="00BB7AD2">
      <w:pPr>
        <w:rPr>
          <w:rtl/>
          <w:lang w:eastAsia="he-IL"/>
        </w:rPr>
      </w:pPr>
      <w:bookmarkStart w:id="563" w:name="_ETM_Q1_699693"/>
      <w:bookmarkStart w:id="564" w:name="_ETM_Q1_699773"/>
      <w:bookmarkEnd w:id="563"/>
      <w:bookmarkEnd w:id="564"/>
    </w:p>
    <w:p w14:paraId="3F584070" w14:textId="026CC926" w:rsidR="00BB7AD2" w:rsidRDefault="00BB7AD2" w:rsidP="00BB7AD2">
      <w:pPr>
        <w:pStyle w:val="af6"/>
        <w:keepNext/>
      </w:pPr>
      <w:bookmarkStart w:id="565" w:name="ET_yor_5159_45"/>
      <w:r w:rsidRPr="00BB7AD2">
        <w:rPr>
          <w:rStyle w:val="TagStyle"/>
          <w:rtl/>
        </w:rPr>
        <w:t xml:space="preserve"> &lt;&lt; יור &gt;&gt; </w:t>
      </w:r>
      <w:r>
        <w:rPr>
          <w:rtl/>
        </w:rPr>
        <w:t>היו"ר דוד ביטן:</w:t>
      </w:r>
      <w:r w:rsidRPr="00BB7AD2">
        <w:rPr>
          <w:rStyle w:val="TagStyle"/>
          <w:rtl/>
        </w:rPr>
        <w:t xml:space="preserve"> &lt;&lt; יור &gt;&gt;</w:t>
      </w:r>
      <w:r w:rsidR="00215952">
        <w:rPr>
          <w:rtl/>
        </w:rPr>
        <w:t xml:space="preserve"> </w:t>
      </w:r>
      <w:bookmarkEnd w:id="565"/>
    </w:p>
    <w:p w14:paraId="18425FC3" w14:textId="77777777" w:rsidR="00BB7AD2" w:rsidRDefault="00BB7AD2" w:rsidP="00BB7AD2">
      <w:pPr>
        <w:pStyle w:val="KeepWithNext"/>
        <w:rPr>
          <w:rtl/>
          <w:lang w:eastAsia="he-IL"/>
        </w:rPr>
      </w:pPr>
    </w:p>
    <w:p w14:paraId="54822B35" w14:textId="5F62FEEF" w:rsidR="00BB7AD2" w:rsidRDefault="00BB7AD2" w:rsidP="00BB7AD2">
      <w:pPr>
        <w:rPr>
          <w:rtl/>
          <w:lang w:eastAsia="he-IL"/>
        </w:rPr>
      </w:pPr>
      <w:bookmarkStart w:id="566" w:name="_ETM_Q1_700419"/>
      <w:bookmarkEnd w:id="566"/>
      <w:r>
        <w:rPr>
          <w:rFonts w:hint="cs"/>
          <w:rtl/>
          <w:lang w:eastAsia="he-IL"/>
        </w:rPr>
        <w:t xml:space="preserve">אם כבר עושים תיקון, </w:t>
      </w:r>
      <w:bookmarkStart w:id="567" w:name="_ETM_Q1_700128"/>
      <w:bookmarkStart w:id="568" w:name="_ETM_Q1_700350"/>
      <w:bookmarkEnd w:id="567"/>
      <w:bookmarkEnd w:id="568"/>
      <w:r>
        <w:rPr>
          <w:rFonts w:hint="cs"/>
          <w:rtl/>
          <w:lang w:eastAsia="he-IL"/>
        </w:rPr>
        <w:t xml:space="preserve">אפשר להגיד שזה יחול גם </w:t>
      </w:r>
      <w:bookmarkStart w:id="569" w:name="_ETM_Q1_704080"/>
      <w:bookmarkEnd w:id="569"/>
      <w:r>
        <w:rPr>
          <w:rFonts w:hint="cs"/>
          <w:rtl/>
          <w:lang w:eastAsia="he-IL"/>
        </w:rPr>
        <w:t>עלי</w:t>
      </w:r>
      <w:bookmarkStart w:id="570" w:name="_ETM_Q1_702591"/>
      <w:bookmarkStart w:id="571" w:name="_ETM_Q1_702818"/>
      <w:bookmarkStart w:id="572" w:name="_ETM_Q1_702000"/>
      <w:bookmarkStart w:id="573" w:name="_ETM_Q1_702224"/>
      <w:bookmarkEnd w:id="570"/>
      <w:bookmarkEnd w:id="571"/>
      <w:bookmarkEnd w:id="572"/>
      <w:bookmarkEnd w:id="573"/>
      <w:r>
        <w:rPr>
          <w:rFonts w:hint="cs"/>
          <w:rtl/>
          <w:lang w:eastAsia="he-IL"/>
        </w:rPr>
        <w:t>הם במידה ותהיה החלטת ממשלה.</w:t>
      </w:r>
    </w:p>
    <w:p w14:paraId="690EEEBB" w14:textId="77777777" w:rsidR="00BB7AD2" w:rsidRDefault="00BB7AD2" w:rsidP="00BB7AD2">
      <w:pPr>
        <w:rPr>
          <w:rtl/>
          <w:lang w:eastAsia="he-IL"/>
        </w:rPr>
      </w:pPr>
      <w:bookmarkStart w:id="574" w:name="_ETM_Q1_707088"/>
      <w:bookmarkStart w:id="575" w:name="_ETM_Q1_707166"/>
      <w:bookmarkStart w:id="576" w:name="_ETM_Q1_705719"/>
      <w:bookmarkStart w:id="577" w:name="_ETM_Q1_705940"/>
      <w:bookmarkStart w:id="578" w:name="_ETM_Q1_706933"/>
      <w:bookmarkEnd w:id="574"/>
      <w:bookmarkEnd w:id="575"/>
      <w:bookmarkEnd w:id="576"/>
      <w:bookmarkEnd w:id="577"/>
      <w:bookmarkEnd w:id="578"/>
    </w:p>
    <w:p w14:paraId="1F4A1611" w14:textId="11D970A2" w:rsidR="00BB7AD2" w:rsidRDefault="00BB7AD2" w:rsidP="00BB7AD2">
      <w:pPr>
        <w:pStyle w:val="af9"/>
        <w:keepNext/>
        <w:rPr>
          <w:lang w:eastAsia="he-IL"/>
        </w:rPr>
      </w:pPr>
      <w:bookmarkStart w:id="579" w:name="ET_guest_אבינועם_ביר_46"/>
      <w:r w:rsidRPr="00BB7AD2">
        <w:rPr>
          <w:rStyle w:val="TagStyle"/>
          <w:rtl/>
        </w:rPr>
        <w:t xml:space="preserve"> &lt;&lt; אורח &gt;&gt; </w:t>
      </w:r>
      <w:r>
        <w:rPr>
          <w:rtl/>
          <w:lang w:eastAsia="he-IL"/>
        </w:rPr>
        <w:t>אבינועם ביר:</w:t>
      </w:r>
      <w:r w:rsidRPr="00BB7AD2">
        <w:rPr>
          <w:rStyle w:val="TagStyle"/>
          <w:rtl/>
        </w:rPr>
        <w:t xml:space="preserve"> &lt;&lt; אורח &gt;&gt;</w:t>
      </w:r>
      <w:r w:rsidR="00215952">
        <w:rPr>
          <w:rtl/>
          <w:lang w:eastAsia="he-IL"/>
        </w:rPr>
        <w:t xml:space="preserve"> </w:t>
      </w:r>
      <w:bookmarkEnd w:id="579"/>
    </w:p>
    <w:p w14:paraId="7F95A159" w14:textId="77777777" w:rsidR="00BB7AD2" w:rsidRDefault="00BB7AD2" w:rsidP="00BB7AD2">
      <w:pPr>
        <w:pStyle w:val="KeepWithNext"/>
        <w:rPr>
          <w:rtl/>
          <w:lang w:eastAsia="he-IL"/>
        </w:rPr>
      </w:pPr>
    </w:p>
    <w:p w14:paraId="736C519B" w14:textId="1E290631" w:rsidR="00BB7AD2" w:rsidRDefault="00BB7AD2" w:rsidP="00BB7AD2">
      <w:pPr>
        <w:rPr>
          <w:rtl/>
          <w:lang w:eastAsia="he-IL"/>
        </w:rPr>
      </w:pPr>
      <w:bookmarkStart w:id="580" w:name="_ETM_Q1_707400"/>
      <w:bookmarkStart w:id="581" w:name="_ETM_Q1_707445"/>
      <w:bookmarkEnd w:id="580"/>
      <w:bookmarkEnd w:id="581"/>
      <w:r>
        <w:rPr>
          <w:rFonts w:hint="cs"/>
          <w:rtl/>
          <w:lang w:eastAsia="he-IL"/>
        </w:rPr>
        <w:t xml:space="preserve">אנחנו לא יודעים מה </w:t>
      </w:r>
      <w:bookmarkStart w:id="582" w:name="_ETM_Q1_709273"/>
      <w:bookmarkEnd w:id="582"/>
      <w:r>
        <w:rPr>
          <w:rFonts w:hint="cs"/>
          <w:rtl/>
          <w:lang w:eastAsia="he-IL"/>
        </w:rPr>
        <w:t>תהיה החלטת הממשלה שאותה נחיל עכשיו.</w:t>
      </w:r>
    </w:p>
    <w:p w14:paraId="326B0436" w14:textId="77777777" w:rsidR="00BB7AD2" w:rsidRDefault="00BB7AD2" w:rsidP="00BB7AD2">
      <w:pPr>
        <w:rPr>
          <w:rtl/>
          <w:lang w:eastAsia="he-IL"/>
        </w:rPr>
      </w:pPr>
      <w:bookmarkStart w:id="583" w:name="_ETM_Q1_714399"/>
      <w:bookmarkStart w:id="584" w:name="_ETM_Q1_714466"/>
      <w:bookmarkStart w:id="585" w:name="_ETM_Q1_747732"/>
      <w:bookmarkEnd w:id="583"/>
      <w:bookmarkEnd w:id="584"/>
      <w:bookmarkEnd w:id="585"/>
    </w:p>
    <w:p w14:paraId="2101509C" w14:textId="0BAE7CF7" w:rsidR="00BB7AD2" w:rsidRDefault="00BB7AD2" w:rsidP="00BB7AD2">
      <w:pPr>
        <w:pStyle w:val="a4"/>
        <w:keepNext/>
        <w:rPr>
          <w:rtl/>
        </w:rPr>
      </w:pPr>
      <w:bookmarkStart w:id="586" w:name="ET_speaker_אביגיל_כספי_48"/>
      <w:r w:rsidRPr="00BB7AD2">
        <w:rPr>
          <w:rStyle w:val="TagStyle"/>
          <w:rtl/>
        </w:rPr>
        <w:t xml:space="preserve"> &lt;&lt; דובר &gt;&gt; </w:t>
      </w:r>
      <w:r w:rsidR="00215952">
        <w:rPr>
          <w:rtl/>
        </w:rPr>
        <w:t>אביגל</w:t>
      </w:r>
      <w:r>
        <w:rPr>
          <w:rtl/>
        </w:rPr>
        <w:t xml:space="preserve"> כספי:</w:t>
      </w:r>
      <w:r w:rsidRPr="00BB7AD2">
        <w:rPr>
          <w:rStyle w:val="TagStyle"/>
          <w:rtl/>
        </w:rPr>
        <w:t xml:space="preserve"> &lt;&lt; דובר &gt;&gt;</w:t>
      </w:r>
      <w:r w:rsidR="00215952">
        <w:rPr>
          <w:rtl/>
        </w:rPr>
        <w:t xml:space="preserve"> </w:t>
      </w:r>
      <w:bookmarkEnd w:id="586"/>
    </w:p>
    <w:p w14:paraId="611BD69C" w14:textId="77777777" w:rsidR="00BB7AD2" w:rsidRDefault="00BB7AD2" w:rsidP="00BB7AD2">
      <w:pPr>
        <w:pStyle w:val="KeepWithNext"/>
        <w:rPr>
          <w:rtl/>
          <w:lang w:eastAsia="he-IL"/>
        </w:rPr>
      </w:pPr>
    </w:p>
    <w:p w14:paraId="59DB6B9D" w14:textId="73BC2EB5" w:rsidR="00BB7AD2" w:rsidRDefault="00BB7AD2" w:rsidP="00BB7AD2">
      <w:pPr>
        <w:rPr>
          <w:rtl/>
          <w:lang w:eastAsia="he-IL"/>
        </w:rPr>
      </w:pPr>
      <w:bookmarkStart w:id="587" w:name="_ETM_Q1_748203"/>
      <w:bookmarkStart w:id="588" w:name="_ETM_Q1_748243"/>
      <w:bookmarkEnd w:id="587"/>
      <w:bookmarkEnd w:id="588"/>
      <w:r>
        <w:rPr>
          <w:rFonts w:hint="cs"/>
          <w:rtl/>
          <w:lang w:eastAsia="he-IL"/>
        </w:rPr>
        <w:t xml:space="preserve">באופן עקרוני, </w:t>
      </w:r>
      <w:bookmarkStart w:id="589" w:name="_ETM_Q1_749837"/>
      <w:bookmarkStart w:id="590" w:name="_ETM_Q1_750063"/>
      <w:bookmarkEnd w:id="589"/>
      <w:bookmarkEnd w:id="590"/>
      <w:r>
        <w:rPr>
          <w:rFonts w:hint="cs"/>
          <w:rtl/>
          <w:lang w:eastAsia="he-IL"/>
        </w:rPr>
        <w:t xml:space="preserve">לגבי העניין שבו </w:t>
      </w:r>
      <w:bookmarkStart w:id="591" w:name="_ETM_Q1_753648"/>
      <w:bookmarkEnd w:id="591"/>
      <w:r>
        <w:rPr>
          <w:rFonts w:hint="cs"/>
          <w:rtl/>
          <w:lang w:eastAsia="he-IL"/>
        </w:rPr>
        <w:t xml:space="preserve">התקנות מזכירות </w:t>
      </w:r>
      <w:bookmarkStart w:id="592" w:name="_ETM_Q1_754282"/>
      <w:bookmarkStart w:id="593" w:name="_ETM_Q1_749563"/>
      <w:bookmarkStart w:id="594" w:name="_ETM_Q1_749779"/>
      <w:bookmarkEnd w:id="592"/>
      <w:bookmarkEnd w:id="593"/>
      <w:bookmarkEnd w:id="594"/>
      <w:r>
        <w:rPr>
          <w:rFonts w:hint="cs"/>
          <w:rtl/>
          <w:lang w:eastAsia="he-IL"/>
        </w:rPr>
        <w:t xml:space="preserve">את החלטת הממשלה, ונותנים מן כרטיס פתוח </w:t>
      </w:r>
      <w:bookmarkStart w:id="595" w:name="_ETM_Q1_751693"/>
      <w:bookmarkStart w:id="596" w:name="_ETM_Q1_751916"/>
      <w:bookmarkStart w:id="597" w:name="_ETM_Q1_751598"/>
      <w:bookmarkStart w:id="598" w:name="_ETM_Q1_751838"/>
      <w:bookmarkEnd w:id="595"/>
      <w:bookmarkEnd w:id="596"/>
      <w:bookmarkEnd w:id="597"/>
      <w:bookmarkEnd w:id="598"/>
      <w:r>
        <w:rPr>
          <w:rFonts w:hint="cs"/>
          <w:rtl/>
          <w:lang w:eastAsia="he-IL"/>
        </w:rPr>
        <w:t xml:space="preserve">להחלטות הממשלה </w:t>
      </w:r>
      <w:r>
        <w:rPr>
          <w:rtl/>
          <w:lang w:eastAsia="he-IL"/>
        </w:rPr>
        <w:t>–</w:t>
      </w:r>
      <w:r>
        <w:rPr>
          <w:rFonts w:hint="cs"/>
          <w:rtl/>
          <w:lang w:eastAsia="he-IL"/>
        </w:rPr>
        <w:t xml:space="preserve"> בדרך כלל, כשיש תיקון של החלטת הממשלה, </w:t>
      </w:r>
      <w:bookmarkStart w:id="599" w:name="_ETM_Q1_759466"/>
      <w:bookmarkStart w:id="600" w:name="_ETM_Q1_754739"/>
      <w:bookmarkEnd w:id="599"/>
      <w:bookmarkEnd w:id="600"/>
      <w:r>
        <w:rPr>
          <w:rFonts w:hint="cs"/>
          <w:rtl/>
          <w:lang w:eastAsia="he-IL"/>
        </w:rPr>
        <w:t>ח</w:t>
      </w:r>
      <w:bookmarkStart w:id="601" w:name="_ETM_Q1_754958"/>
      <w:bookmarkEnd w:id="601"/>
      <w:r>
        <w:rPr>
          <w:rFonts w:hint="cs"/>
          <w:rtl/>
          <w:lang w:eastAsia="he-IL"/>
        </w:rPr>
        <w:t>וזרים לוועדה.</w:t>
      </w:r>
    </w:p>
    <w:p w14:paraId="0AC498F6" w14:textId="77777777" w:rsidR="00BB7AD2" w:rsidRDefault="00BB7AD2" w:rsidP="00BB7AD2">
      <w:pPr>
        <w:rPr>
          <w:rtl/>
          <w:lang w:eastAsia="he-IL"/>
        </w:rPr>
      </w:pPr>
      <w:bookmarkStart w:id="602" w:name="_ETM_Q1_757245"/>
      <w:bookmarkStart w:id="603" w:name="_ETM_Q1_757319"/>
      <w:bookmarkEnd w:id="602"/>
      <w:bookmarkEnd w:id="603"/>
    </w:p>
    <w:p w14:paraId="57ABFD71" w14:textId="08005A4E" w:rsidR="00BB7AD2" w:rsidRDefault="00BB7AD2" w:rsidP="00BB7AD2">
      <w:pPr>
        <w:pStyle w:val="af6"/>
        <w:keepNext/>
        <w:rPr>
          <w:rtl/>
        </w:rPr>
      </w:pPr>
      <w:bookmarkStart w:id="604" w:name="ET_yor_5159_49"/>
      <w:r w:rsidRPr="00BB7AD2">
        <w:rPr>
          <w:rStyle w:val="TagStyle"/>
          <w:rtl/>
        </w:rPr>
        <w:t xml:space="preserve"> &lt;&lt; יור &gt;&gt; </w:t>
      </w:r>
      <w:r>
        <w:rPr>
          <w:rtl/>
        </w:rPr>
        <w:t>היו"ר דוד ביטן:</w:t>
      </w:r>
      <w:r w:rsidRPr="00BB7AD2">
        <w:rPr>
          <w:rStyle w:val="TagStyle"/>
          <w:rtl/>
        </w:rPr>
        <w:t xml:space="preserve"> &lt;&lt; יור &gt;&gt;</w:t>
      </w:r>
      <w:r w:rsidR="00215952">
        <w:rPr>
          <w:rtl/>
        </w:rPr>
        <w:t xml:space="preserve"> </w:t>
      </w:r>
      <w:bookmarkEnd w:id="604"/>
    </w:p>
    <w:p w14:paraId="772688F3" w14:textId="77777777" w:rsidR="00BB7AD2" w:rsidRDefault="00BB7AD2" w:rsidP="00BB7AD2">
      <w:pPr>
        <w:pStyle w:val="KeepWithNext"/>
        <w:rPr>
          <w:rtl/>
          <w:lang w:eastAsia="he-IL"/>
        </w:rPr>
      </w:pPr>
    </w:p>
    <w:p w14:paraId="7D8F1464" w14:textId="2EA9C52B" w:rsidR="00BB7AD2" w:rsidRDefault="00BB7AD2" w:rsidP="00BB7AD2">
      <w:pPr>
        <w:rPr>
          <w:rtl/>
          <w:lang w:eastAsia="he-IL"/>
        </w:rPr>
      </w:pPr>
      <w:bookmarkStart w:id="605" w:name="_ETM_Q1_759668"/>
      <w:bookmarkEnd w:id="605"/>
      <w:r>
        <w:rPr>
          <w:rFonts w:hint="cs"/>
          <w:rtl/>
          <w:lang w:eastAsia="he-IL"/>
        </w:rPr>
        <w:t>זה מה ששאלתי.</w:t>
      </w:r>
    </w:p>
    <w:p w14:paraId="4CF31703" w14:textId="77777777" w:rsidR="00BB7AD2" w:rsidRDefault="00BB7AD2" w:rsidP="00BB7AD2">
      <w:pPr>
        <w:rPr>
          <w:rtl/>
          <w:lang w:eastAsia="he-IL"/>
        </w:rPr>
      </w:pPr>
      <w:bookmarkStart w:id="606" w:name="_ETM_Q1_761868"/>
      <w:bookmarkStart w:id="607" w:name="_ETM_Q1_761936"/>
      <w:bookmarkStart w:id="608" w:name="_ETM_Q1_764444"/>
      <w:bookmarkEnd w:id="606"/>
      <w:bookmarkEnd w:id="607"/>
      <w:bookmarkEnd w:id="608"/>
    </w:p>
    <w:p w14:paraId="73B50C2C" w14:textId="2A0ADF61" w:rsidR="00BB7AD2" w:rsidRDefault="00BB7AD2" w:rsidP="00BB7AD2">
      <w:pPr>
        <w:pStyle w:val="a4"/>
        <w:keepNext/>
        <w:rPr>
          <w:rtl/>
        </w:rPr>
      </w:pPr>
      <w:bookmarkStart w:id="609" w:name="ET_speaker_אביגיל_כספי_50"/>
      <w:r w:rsidRPr="00BB7AD2">
        <w:rPr>
          <w:rStyle w:val="TagStyle"/>
          <w:rtl/>
        </w:rPr>
        <w:t xml:space="preserve"> &lt;&lt; דובר &gt;&gt; </w:t>
      </w:r>
      <w:r w:rsidR="00215952">
        <w:rPr>
          <w:rtl/>
        </w:rPr>
        <w:t>אביגל</w:t>
      </w:r>
      <w:r>
        <w:rPr>
          <w:rtl/>
        </w:rPr>
        <w:t xml:space="preserve"> כספי:</w:t>
      </w:r>
      <w:r w:rsidRPr="00BB7AD2">
        <w:rPr>
          <w:rStyle w:val="TagStyle"/>
          <w:rtl/>
        </w:rPr>
        <w:t xml:space="preserve"> &lt;&lt; דובר &gt;&gt;</w:t>
      </w:r>
      <w:r w:rsidR="00215952">
        <w:rPr>
          <w:rtl/>
        </w:rPr>
        <w:t xml:space="preserve"> </w:t>
      </w:r>
      <w:bookmarkEnd w:id="609"/>
    </w:p>
    <w:p w14:paraId="08CB7B54" w14:textId="77777777" w:rsidR="00BB7AD2" w:rsidRDefault="00BB7AD2" w:rsidP="00BB7AD2">
      <w:pPr>
        <w:pStyle w:val="KeepWithNext"/>
        <w:rPr>
          <w:rtl/>
          <w:lang w:eastAsia="he-IL"/>
        </w:rPr>
      </w:pPr>
    </w:p>
    <w:p w14:paraId="3398CC91" w14:textId="69775ABB" w:rsidR="00BB7AD2" w:rsidRDefault="00BB7AD2" w:rsidP="00BB7AD2">
      <w:pPr>
        <w:rPr>
          <w:rtl/>
          <w:lang w:eastAsia="he-IL"/>
        </w:rPr>
      </w:pPr>
      <w:bookmarkStart w:id="610" w:name="_ETM_Q1_764907"/>
      <w:bookmarkStart w:id="611" w:name="_ETM_Q1_764950"/>
      <w:bookmarkStart w:id="612" w:name="_ETM_Q1_760418"/>
      <w:bookmarkStart w:id="613" w:name="_ETM_Q1_760640"/>
      <w:bookmarkEnd w:id="610"/>
      <w:bookmarkEnd w:id="611"/>
      <w:bookmarkEnd w:id="612"/>
      <w:bookmarkEnd w:id="613"/>
      <w:r>
        <w:rPr>
          <w:rFonts w:hint="cs"/>
          <w:rtl/>
          <w:lang w:eastAsia="he-IL"/>
        </w:rPr>
        <w:t xml:space="preserve">לכן ביקשתי, וקיבלו את ההערה, שאלה </w:t>
      </w:r>
      <w:bookmarkStart w:id="614" w:name="_ETM_Q1_765984"/>
      <w:bookmarkStart w:id="615" w:name="_ETM_Q1_761641"/>
      <w:bookmarkStart w:id="616" w:name="_ETM_Q1_761888"/>
      <w:bookmarkEnd w:id="614"/>
      <w:bookmarkEnd w:id="615"/>
      <w:bookmarkEnd w:id="616"/>
      <w:r>
        <w:rPr>
          <w:rFonts w:hint="cs"/>
          <w:rtl/>
          <w:lang w:eastAsia="he-IL"/>
        </w:rPr>
        <w:t>יהיו רק החלטות ממשלה מכוח אותו החוק. בעצם, מה שיכול</w:t>
      </w:r>
      <w:bookmarkStart w:id="617" w:name="_ETM_Q1_770012"/>
      <w:bookmarkEnd w:id="617"/>
      <w:r>
        <w:rPr>
          <w:rFonts w:hint="cs"/>
          <w:rtl/>
          <w:lang w:eastAsia="he-IL"/>
        </w:rPr>
        <w:t xml:space="preserve"> להשתנות </w:t>
      </w:r>
      <w:bookmarkStart w:id="618" w:name="_ETM_Q1_766387"/>
      <w:bookmarkStart w:id="619" w:name="_ETM_Q1_766607"/>
      <w:bookmarkEnd w:id="618"/>
      <w:bookmarkEnd w:id="619"/>
      <w:r>
        <w:rPr>
          <w:rFonts w:hint="cs"/>
          <w:rtl/>
          <w:lang w:eastAsia="he-IL"/>
        </w:rPr>
        <w:t>זה רשימת היישובים או עצם ההחלטה.</w:t>
      </w:r>
    </w:p>
    <w:p w14:paraId="1F13D5BD" w14:textId="77777777" w:rsidR="00BB7AD2" w:rsidRDefault="00BB7AD2" w:rsidP="00BB7AD2">
      <w:pPr>
        <w:rPr>
          <w:rtl/>
          <w:lang w:eastAsia="he-IL"/>
        </w:rPr>
      </w:pPr>
      <w:bookmarkStart w:id="620" w:name="_ETM_Q1_772852"/>
      <w:bookmarkStart w:id="621" w:name="_ETM_Q1_772920"/>
      <w:bookmarkEnd w:id="620"/>
      <w:bookmarkEnd w:id="621"/>
    </w:p>
    <w:p w14:paraId="0540606F" w14:textId="32F63952" w:rsidR="00BB7AD2" w:rsidRDefault="00BB7AD2" w:rsidP="00BB7AD2">
      <w:pPr>
        <w:pStyle w:val="af6"/>
        <w:keepNext/>
        <w:rPr>
          <w:rtl/>
        </w:rPr>
      </w:pPr>
      <w:bookmarkStart w:id="622" w:name="ET_yor_5159_51"/>
      <w:r w:rsidRPr="00BB7AD2">
        <w:rPr>
          <w:rStyle w:val="TagStyle"/>
          <w:rtl/>
        </w:rPr>
        <w:t xml:space="preserve"> &lt;&lt; יור &gt;&gt; </w:t>
      </w:r>
      <w:r>
        <w:rPr>
          <w:rtl/>
        </w:rPr>
        <w:t>היו"ר דוד ביטן:</w:t>
      </w:r>
      <w:r w:rsidRPr="00BB7AD2">
        <w:rPr>
          <w:rStyle w:val="TagStyle"/>
          <w:rtl/>
        </w:rPr>
        <w:t xml:space="preserve"> &lt;&lt; יור &gt;&gt;</w:t>
      </w:r>
      <w:r w:rsidR="00215952">
        <w:rPr>
          <w:rtl/>
        </w:rPr>
        <w:t xml:space="preserve"> </w:t>
      </w:r>
      <w:bookmarkEnd w:id="622"/>
    </w:p>
    <w:p w14:paraId="3DD7D654" w14:textId="77777777" w:rsidR="00BB7AD2" w:rsidRDefault="00BB7AD2" w:rsidP="00BB7AD2">
      <w:pPr>
        <w:pStyle w:val="KeepWithNext"/>
        <w:rPr>
          <w:rtl/>
          <w:lang w:eastAsia="he-IL"/>
        </w:rPr>
      </w:pPr>
    </w:p>
    <w:p w14:paraId="2798C452" w14:textId="25A97092" w:rsidR="00BB7AD2" w:rsidRDefault="00BB7AD2" w:rsidP="00BB7AD2">
      <w:pPr>
        <w:rPr>
          <w:rtl/>
          <w:lang w:eastAsia="he-IL"/>
        </w:rPr>
      </w:pPr>
      <w:bookmarkStart w:id="623" w:name="_ETM_Q1_773503"/>
      <w:bookmarkEnd w:id="623"/>
      <w:r>
        <w:rPr>
          <w:rFonts w:hint="cs"/>
          <w:rtl/>
          <w:lang w:eastAsia="he-IL"/>
        </w:rPr>
        <w:t>מקובל עלינו.</w:t>
      </w:r>
    </w:p>
    <w:p w14:paraId="0C13C218" w14:textId="77777777" w:rsidR="00BB7AD2" w:rsidRDefault="00BB7AD2" w:rsidP="00BB7AD2">
      <w:pPr>
        <w:rPr>
          <w:rtl/>
          <w:lang w:eastAsia="he-IL"/>
        </w:rPr>
      </w:pPr>
      <w:bookmarkStart w:id="624" w:name="_ETM_Q1_775372"/>
      <w:bookmarkStart w:id="625" w:name="_ETM_Q1_775448"/>
      <w:bookmarkStart w:id="626" w:name="_ETM_Q1_776500"/>
      <w:bookmarkEnd w:id="624"/>
      <w:bookmarkEnd w:id="625"/>
      <w:bookmarkEnd w:id="626"/>
    </w:p>
    <w:p w14:paraId="2AE87F21" w14:textId="25693E11" w:rsidR="00BB7AD2" w:rsidRDefault="00BB7AD2" w:rsidP="00BB7AD2">
      <w:pPr>
        <w:pStyle w:val="a4"/>
        <w:keepNext/>
        <w:rPr>
          <w:rtl/>
        </w:rPr>
      </w:pPr>
      <w:bookmarkStart w:id="627" w:name="ET_speaker_6348_52"/>
      <w:r w:rsidRPr="00BB7AD2">
        <w:rPr>
          <w:rStyle w:val="TagStyle"/>
          <w:rtl/>
        </w:rPr>
        <w:t xml:space="preserve"> &lt;&lt; דובר &gt;&gt; </w:t>
      </w:r>
      <w:r>
        <w:rPr>
          <w:rtl/>
        </w:rPr>
        <w:t>שלום דנינו (הליכוד):</w:t>
      </w:r>
      <w:r w:rsidRPr="00BB7AD2">
        <w:rPr>
          <w:rStyle w:val="TagStyle"/>
          <w:rtl/>
        </w:rPr>
        <w:t xml:space="preserve"> &lt;&lt; דובר &gt;&gt;</w:t>
      </w:r>
      <w:r w:rsidR="00215952">
        <w:rPr>
          <w:rtl/>
        </w:rPr>
        <w:t xml:space="preserve"> </w:t>
      </w:r>
      <w:bookmarkEnd w:id="627"/>
    </w:p>
    <w:p w14:paraId="66288829" w14:textId="77777777" w:rsidR="00BB7AD2" w:rsidRDefault="00BB7AD2" w:rsidP="00BB7AD2">
      <w:pPr>
        <w:pStyle w:val="KeepWithNext"/>
        <w:rPr>
          <w:rtl/>
          <w:lang w:eastAsia="he-IL"/>
        </w:rPr>
      </w:pPr>
    </w:p>
    <w:p w14:paraId="145C8C2A" w14:textId="381C6D81" w:rsidR="00BB7AD2" w:rsidRDefault="00BB7AD2" w:rsidP="00BB7AD2">
      <w:pPr>
        <w:rPr>
          <w:rtl/>
          <w:lang w:eastAsia="he-IL"/>
        </w:rPr>
      </w:pPr>
      <w:bookmarkStart w:id="628" w:name="_ETM_Q1_776968"/>
      <w:bookmarkStart w:id="629" w:name="_ETM_Q1_777020"/>
      <w:bookmarkEnd w:id="628"/>
      <w:bookmarkEnd w:id="629"/>
      <w:r>
        <w:rPr>
          <w:rFonts w:hint="cs"/>
          <w:rtl/>
          <w:lang w:eastAsia="he-IL"/>
        </w:rPr>
        <w:t xml:space="preserve">זאת אומרת, מרחב </w:t>
      </w:r>
      <w:bookmarkStart w:id="630" w:name="_ETM_Q1_779171"/>
      <w:bookmarkEnd w:id="630"/>
      <w:r>
        <w:rPr>
          <w:rFonts w:hint="cs"/>
          <w:rtl/>
          <w:lang w:eastAsia="he-IL"/>
        </w:rPr>
        <w:t>תמרון בתוך החוק הזה.</w:t>
      </w:r>
    </w:p>
    <w:p w14:paraId="790F6249" w14:textId="77777777" w:rsidR="00BB7AD2" w:rsidRDefault="00BB7AD2" w:rsidP="00BB7AD2">
      <w:pPr>
        <w:rPr>
          <w:rtl/>
          <w:lang w:eastAsia="he-IL"/>
        </w:rPr>
      </w:pPr>
      <w:bookmarkStart w:id="631" w:name="_ETM_Q1_782300"/>
      <w:bookmarkStart w:id="632" w:name="_ETM_Q1_782363"/>
      <w:bookmarkStart w:id="633" w:name="_ETM_Q1_777535"/>
      <w:bookmarkStart w:id="634" w:name="_ETM_Q1_777768"/>
      <w:bookmarkStart w:id="635" w:name="_ETM_Q1_778463"/>
      <w:bookmarkEnd w:id="631"/>
      <w:bookmarkEnd w:id="632"/>
      <w:bookmarkEnd w:id="633"/>
      <w:bookmarkEnd w:id="634"/>
      <w:bookmarkEnd w:id="635"/>
    </w:p>
    <w:p w14:paraId="055BFECE" w14:textId="09233C51" w:rsidR="00BB7AD2" w:rsidRDefault="00BB7AD2" w:rsidP="00BB7AD2">
      <w:pPr>
        <w:pStyle w:val="a4"/>
        <w:keepNext/>
        <w:rPr>
          <w:rtl/>
        </w:rPr>
      </w:pPr>
      <w:bookmarkStart w:id="636" w:name="ET_speaker_אביגיל_כספי_53"/>
      <w:r w:rsidRPr="00BB7AD2">
        <w:rPr>
          <w:rStyle w:val="TagStyle"/>
          <w:rtl/>
        </w:rPr>
        <w:t xml:space="preserve"> &lt;&lt; דובר &gt;&gt; </w:t>
      </w:r>
      <w:r w:rsidR="00215952">
        <w:rPr>
          <w:rtl/>
        </w:rPr>
        <w:t>אביגל</w:t>
      </w:r>
      <w:r>
        <w:rPr>
          <w:rtl/>
        </w:rPr>
        <w:t xml:space="preserve"> כספי:</w:t>
      </w:r>
      <w:r w:rsidRPr="00BB7AD2">
        <w:rPr>
          <w:rStyle w:val="TagStyle"/>
          <w:rtl/>
        </w:rPr>
        <w:t xml:space="preserve"> &lt;&lt; דובר &gt;&gt;</w:t>
      </w:r>
      <w:r w:rsidR="00215952">
        <w:rPr>
          <w:rtl/>
        </w:rPr>
        <w:t xml:space="preserve"> </w:t>
      </w:r>
      <w:bookmarkEnd w:id="636"/>
    </w:p>
    <w:p w14:paraId="4F5A77D7" w14:textId="77777777" w:rsidR="00BB7AD2" w:rsidRDefault="00BB7AD2" w:rsidP="00BB7AD2">
      <w:pPr>
        <w:pStyle w:val="KeepWithNext"/>
        <w:rPr>
          <w:rtl/>
          <w:lang w:eastAsia="he-IL"/>
        </w:rPr>
      </w:pPr>
    </w:p>
    <w:p w14:paraId="48ED0E01" w14:textId="3D3ADAC4" w:rsidR="00BB7AD2" w:rsidRDefault="00BB7AD2" w:rsidP="00BB7AD2">
      <w:pPr>
        <w:rPr>
          <w:rtl/>
          <w:lang w:eastAsia="he-IL"/>
        </w:rPr>
      </w:pPr>
      <w:bookmarkStart w:id="637" w:name="_ETM_Q1_779002"/>
      <w:bookmarkStart w:id="638" w:name="_ETM_Q1_779052"/>
      <w:bookmarkEnd w:id="637"/>
      <w:bookmarkEnd w:id="638"/>
      <w:r>
        <w:rPr>
          <w:rFonts w:hint="cs"/>
          <w:rtl/>
          <w:lang w:eastAsia="he-IL"/>
        </w:rPr>
        <w:t>זו החלטה שקובעת העדפה לעניין העברת מכסות</w:t>
      </w:r>
      <w:r>
        <w:rPr>
          <w:lang w:eastAsia="he-IL"/>
        </w:rPr>
        <w:t>;</w:t>
      </w:r>
      <w:r>
        <w:rPr>
          <w:rFonts w:hint="cs"/>
          <w:rtl/>
          <w:lang w:eastAsia="he-IL"/>
        </w:rPr>
        <w:t xml:space="preserve"> </w:t>
      </w:r>
      <w:bookmarkStart w:id="639" w:name="_ETM_Q1_785924"/>
      <w:bookmarkStart w:id="640" w:name="_ETM_Q1_781171"/>
      <w:bookmarkStart w:id="641" w:name="_ETM_Q1_781411"/>
      <w:bookmarkEnd w:id="639"/>
      <w:bookmarkEnd w:id="640"/>
      <w:bookmarkEnd w:id="641"/>
      <w:r>
        <w:rPr>
          <w:rFonts w:hint="cs"/>
          <w:rtl/>
          <w:lang w:eastAsia="he-IL"/>
        </w:rPr>
        <w:t>זו לא החלטה כללית.</w:t>
      </w:r>
    </w:p>
    <w:p w14:paraId="6A1395E4" w14:textId="77777777" w:rsidR="00BB7AD2" w:rsidRDefault="00BB7AD2" w:rsidP="00BB7AD2">
      <w:pPr>
        <w:rPr>
          <w:rtl/>
          <w:lang w:eastAsia="he-IL"/>
        </w:rPr>
      </w:pPr>
      <w:bookmarkStart w:id="642" w:name="_ETM_Q1_785578"/>
      <w:bookmarkStart w:id="643" w:name="_ETM_Q1_785651"/>
      <w:bookmarkEnd w:id="642"/>
      <w:bookmarkEnd w:id="643"/>
    </w:p>
    <w:p w14:paraId="612DCC08" w14:textId="622E60CE" w:rsidR="00BB7AD2" w:rsidRDefault="00BB7AD2" w:rsidP="00BB7AD2">
      <w:pPr>
        <w:pStyle w:val="af6"/>
        <w:keepNext/>
        <w:rPr>
          <w:rtl/>
        </w:rPr>
      </w:pPr>
      <w:bookmarkStart w:id="644" w:name="ET_yor_5159_54"/>
      <w:r w:rsidRPr="00BB7AD2">
        <w:rPr>
          <w:rStyle w:val="TagStyle"/>
          <w:rtl/>
        </w:rPr>
        <w:t xml:space="preserve"> &lt;&lt; יור &gt;&gt; </w:t>
      </w:r>
      <w:r>
        <w:rPr>
          <w:rtl/>
        </w:rPr>
        <w:t>היו"ר דוד ביטן:</w:t>
      </w:r>
      <w:r w:rsidRPr="00BB7AD2">
        <w:rPr>
          <w:rStyle w:val="TagStyle"/>
          <w:rtl/>
        </w:rPr>
        <w:t xml:space="preserve"> &lt;&lt; יור &gt;&gt;</w:t>
      </w:r>
      <w:r w:rsidR="00215952">
        <w:rPr>
          <w:rtl/>
        </w:rPr>
        <w:t xml:space="preserve"> </w:t>
      </w:r>
      <w:bookmarkEnd w:id="644"/>
    </w:p>
    <w:p w14:paraId="5A53125A" w14:textId="77777777" w:rsidR="00BB7AD2" w:rsidRDefault="00BB7AD2" w:rsidP="00BB7AD2">
      <w:pPr>
        <w:pStyle w:val="KeepWithNext"/>
        <w:rPr>
          <w:rtl/>
          <w:lang w:eastAsia="he-IL"/>
        </w:rPr>
      </w:pPr>
    </w:p>
    <w:p w14:paraId="6178AAA7" w14:textId="71AC9492" w:rsidR="00BB7AD2" w:rsidRDefault="00BB7AD2" w:rsidP="00BB7AD2">
      <w:pPr>
        <w:rPr>
          <w:rtl/>
          <w:lang w:eastAsia="he-IL"/>
        </w:rPr>
      </w:pPr>
      <w:bookmarkStart w:id="645" w:name="_ETM_Q1_786393"/>
      <w:bookmarkEnd w:id="645"/>
      <w:r>
        <w:rPr>
          <w:rFonts w:hint="cs"/>
          <w:rtl/>
          <w:lang w:eastAsia="he-IL"/>
        </w:rPr>
        <w:t xml:space="preserve">אנחנו מקבלים את מה שאתם </w:t>
      </w:r>
      <w:bookmarkStart w:id="646" w:name="_ETM_Q1_784689"/>
      <w:bookmarkStart w:id="647" w:name="_ETM_Q1_784902"/>
      <w:bookmarkEnd w:id="646"/>
      <w:bookmarkEnd w:id="647"/>
      <w:r>
        <w:rPr>
          <w:rFonts w:hint="cs"/>
          <w:rtl/>
          <w:lang w:eastAsia="he-IL"/>
        </w:rPr>
        <w:t xml:space="preserve">אומרים </w:t>
      </w:r>
      <w:bookmarkStart w:id="648" w:name="_ETM_Q1_785422"/>
      <w:bookmarkEnd w:id="648"/>
      <w:r>
        <w:rPr>
          <w:rFonts w:hint="cs"/>
          <w:rtl/>
          <w:lang w:eastAsia="he-IL"/>
        </w:rPr>
        <w:t>וגם את מה שהיא אמרה. תעשו את התיקון הזה.</w:t>
      </w:r>
    </w:p>
    <w:p w14:paraId="40FA49A9" w14:textId="77777777" w:rsidR="00BB7AD2" w:rsidRDefault="00BB7AD2" w:rsidP="00BB7AD2">
      <w:pPr>
        <w:rPr>
          <w:rtl/>
          <w:lang w:eastAsia="he-IL"/>
        </w:rPr>
      </w:pPr>
      <w:bookmarkStart w:id="649" w:name="_ETM_Q1_790384"/>
      <w:bookmarkStart w:id="650" w:name="_ETM_Q1_790455"/>
      <w:bookmarkStart w:id="651" w:name="_ETM_Q1_789605"/>
      <w:bookmarkEnd w:id="649"/>
      <w:bookmarkEnd w:id="650"/>
      <w:bookmarkEnd w:id="651"/>
    </w:p>
    <w:p w14:paraId="65F39181" w14:textId="5CBBB9D1" w:rsidR="00BB7AD2" w:rsidRDefault="00BB7AD2" w:rsidP="00BB7AD2">
      <w:pPr>
        <w:pStyle w:val="af9"/>
        <w:keepNext/>
        <w:rPr>
          <w:rtl/>
          <w:lang w:eastAsia="he-IL"/>
        </w:rPr>
      </w:pPr>
      <w:bookmarkStart w:id="652" w:name="ET_guest_אסף_לוי_55"/>
      <w:r w:rsidRPr="00BB7AD2">
        <w:rPr>
          <w:rStyle w:val="TagStyle"/>
          <w:rtl/>
        </w:rPr>
        <w:t xml:space="preserve"> &lt;&lt; אורח &gt;&gt; </w:t>
      </w:r>
      <w:r>
        <w:rPr>
          <w:rtl/>
          <w:lang w:eastAsia="he-IL"/>
        </w:rPr>
        <w:t>אסף לוי:</w:t>
      </w:r>
      <w:r w:rsidRPr="00BB7AD2">
        <w:rPr>
          <w:rStyle w:val="TagStyle"/>
          <w:rtl/>
        </w:rPr>
        <w:t xml:space="preserve"> &lt;&lt; אורח &gt;&gt;</w:t>
      </w:r>
      <w:r w:rsidR="00215952">
        <w:rPr>
          <w:rtl/>
          <w:lang w:eastAsia="he-IL"/>
        </w:rPr>
        <w:t xml:space="preserve"> </w:t>
      </w:r>
      <w:bookmarkEnd w:id="652"/>
    </w:p>
    <w:p w14:paraId="6B81C68C" w14:textId="77777777" w:rsidR="00BB7AD2" w:rsidRDefault="00BB7AD2" w:rsidP="00BB7AD2">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300F4" w14:paraId="28471A45" w14:textId="77777777" w:rsidTr="00F82D56">
        <w:trPr>
          <w:cantSplit/>
          <w:trHeight w:val="60"/>
        </w:trPr>
        <w:tc>
          <w:tcPr>
            <w:tcW w:w="1872" w:type="dxa"/>
          </w:tcPr>
          <w:p w14:paraId="1F6FC7E1" w14:textId="77777777" w:rsidR="006300F4" w:rsidRDefault="006300F4" w:rsidP="00F82D56">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1E53D696" w14:textId="77777777" w:rsidR="006300F4" w:rsidRDefault="006300F4"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115BF5C9" w14:textId="77777777" w:rsidR="006300F4" w:rsidRDefault="006300F4"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0FF0E9D4" w14:textId="69BDBCED" w:rsidR="006300F4" w:rsidRDefault="006300F4" w:rsidP="006300F4">
            <w:pPr>
              <w:pStyle w:val="afd"/>
              <w:keepLines/>
              <w:widowControl w:val="0"/>
              <w:spacing w:line="360" w:lineRule="auto"/>
              <w:ind w:left="866" w:firstLine="0"/>
              <w:rPr>
                <w:rtl/>
              </w:rPr>
            </w:pPr>
            <w:bookmarkStart w:id="653" w:name="_ETM_Q1_799831"/>
            <w:bookmarkStart w:id="654" w:name="_ETM_Q1_800068"/>
            <w:bookmarkEnd w:id="653"/>
            <w:bookmarkEnd w:id="654"/>
            <w:r>
              <w:rPr>
                <w:rFonts w:hint="cs"/>
                <w:rtl/>
              </w:rPr>
              <w:t xml:space="preserve">(ד) פסקה </w:t>
            </w:r>
            <w:bookmarkStart w:id="655" w:name="_ETM_Q1_808121"/>
            <w:bookmarkEnd w:id="655"/>
            <w:r>
              <w:rPr>
                <w:rFonts w:hint="cs"/>
                <w:rtl/>
              </w:rPr>
              <w:t xml:space="preserve">(4) </w:t>
            </w:r>
            <w:r>
              <w:rPr>
                <w:rtl/>
              </w:rPr>
              <w:t>–</w:t>
            </w:r>
            <w:r>
              <w:rPr>
                <w:rFonts w:hint="cs"/>
                <w:rtl/>
              </w:rPr>
              <w:t xml:space="preserve"> תימחק.</w:t>
            </w:r>
          </w:p>
        </w:tc>
      </w:tr>
      <w:tr w:rsidR="006300F4" w14:paraId="6369A9A9" w14:textId="77777777" w:rsidTr="00F82D56">
        <w:trPr>
          <w:cantSplit/>
          <w:trHeight w:val="60"/>
        </w:trPr>
        <w:tc>
          <w:tcPr>
            <w:tcW w:w="1872" w:type="dxa"/>
          </w:tcPr>
          <w:p w14:paraId="34F83CC5" w14:textId="77777777" w:rsidR="006300F4" w:rsidRDefault="006300F4" w:rsidP="00F82D56">
            <w:pPr>
              <w:keepLines/>
              <w:widowControl w:val="0"/>
              <w:spacing w:line="360" w:lineRule="auto"/>
              <w:ind w:right="168" w:firstLine="0"/>
              <w:contextualSpacing/>
              <w:rPr>
                <w:rFonts w:ascii="David" w:eastAsia="Arial" w:hAnsi="David"/>
                <w:color w:val="000000"/>
                <w:kern w:val="2"/>
                <w14:ligatures w14:val="standardContextual"/>
              </w:rPr>
            </w:pPr>
            <w:bookmarkStart w:id="656" w:name="_ETM_Q1_790042"/>
            <w:bookmarkStart w:id="657" w:name="_ETM_Q1_790086"/>
            <w:bookmarkEnd w:id="656"/>
            <w:bookmarkEnd w:id="657"/>
          </w:p>
        </w:tc>
        <w:tc>
          <w:tcPr>
            <w:tcW w:w="624" w:type="dxa"/>
          </w:tcPr>
          <w:p w14:paraId="32402171" w14:textId="77777777" w:rsidR="006300F4" w:rsidRDefault="006300F4"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14FB7A7" w14:textId="77777777" w:rsidR="006300F4" w:rsidRDefault="006300F4"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4A456612" w14:textId="7232BF11" w:rsidR="006300F4" w:rsidRDefault="006300F4" w:rsidP="00F82D56">
            <w:pPr>
              <w:keepLines/>
              <w:widowControl w:val="0"/>
              <w:spacing w:line="360" w:lineRule="auto"/>
              <w:ind w:left="146" w:firstLine="0"/>
              <w:contextualSpacing/>
              <w:rPr>
                <w:rtl/>
              </w:rPr>
            </w:pPr>
            <w:r>
              <w:rPr>
                <w:rFonts w:hint="cs"/>
                <w:rtl/>
              </w:rPr>
              <w:t xml:space="preserve">(2) תקנת משנה (ב) </w:t>
            </w:r>
            <w:r>
              <w:rPr>
                <w:rtl/>
              </w:rPr>
              <w:t>–</w:t>
            </w:r>
            <w:r>
              <w:rPr>
                <w:rFonts w:hint="cs"/>
                <w:rtl/>
              </w:rPr>
              <w:t xml:space="preserve"> בטלה.</w:t>
            </w:r>
          </w:p>
        </w:tc>
      </w:tr>
    </w:tbl>
    <w:p w14:paraId="2D2CD57E" w14:textId="77777777" w:rsidR="006300F4" w:rsidRDefault="006300F4" w:rsidP="00BB7AD2">
      <w:pPr>
        <w:rPr>
          <w:rtl/>
          <w:lang w:eastAsia="he-IL"/>
        </w:rPr>
      </w:pPr>
    </w:p>
    <w:p w14:paraId="276E89E2" w14:textId="18E417F8" w:rsidR="006300F4" w:rsidRDefault="006300F4" w:rsidP="006300F4">
      <w:pPr>
        <w:pStyle w:val="a4"/>
        <w:keepNext/>
        <w:rPr>
          <w:rtl/>
        </w:rPr>
      </w:pPr>
      <w:bookmarkStart w:id="658" w:name="ET_speaker_6348_56"/>
      <w:r w:rsidRPr="006300F4">
        <w:rPr>
          <w:rStyle w:val="TagStyle"/>
          <w:rtl/>
        </w:rPr>
        <w:t xml:space="preserve"> &lt;&lt; דובר &gt;&gt; </w:t>
      </w:r>
      <w:r>
        <w:rPr>
          <w:rtl/>
        </w:rPr>
        <w:t>שלום דנינו (הליכוד):</w:t>
      </w:r>
      <w:r w:rsidRPr="006300F4">
        <w:rPr>
          <w:rStyle w:val="TagStyle"/>
          <w:rtl/>
        </w:rPr>
        <w:t xml:space="preserve"> &lt;&lt; דובר &gt;&gt;</w:t>
      </w:r>
      <w:r w:rsidR="00215952">
        <w:rPr>
          <w:rtl/>
        </w:rPr>
        <w:t xml:space="preserve"> </w:t>
      </w:r>
      <w:bookmarkEnd w:id="658"/>
    </w:p>
    <w:p w14:paraId="67446849" w14:textId="77777777" w:rsidR="006300F4" w:rsidRDefault="006300F4" w:rsidP="006300F4">
      <w:pPr>
        <w:pStyle w:val="KeepWithNext"/>
        <w:rPr>
          <w:rtl/>
          <w:lang w:eastAsia="he-IL"/>
        </w:rPr>
      </w:pPr>
    </w:p>
    <w:p w14:paraId="121CFAB6" w14:textId="21C5E536" w:rsidR="006300F4" w:rsidRDefault="006300F4" w:rsidP="006300F4">
      <w:pPr>
        <w:rPr>
          <w:rtl/>
          <w:lang w:eastAsia="he-IL"/>
        </w:rPr>
      </w:pPr>
      <w:bookmarkStart w:id="659" w:name="_ETM_Q1_824784"/>
      <w:bookmarkStart w:id="660" w:name="_ETM_Q1_824833"/>
      <w:bookmarkStart w:id="661" w:name="_ETM_Q1_820196"/>
      <w:bookmarkStart w:id="662" w:name="_ETM_Q1_820437"/>
      <w:bookmarkStart w:id="663" w:name="_ETM_Q1_816292"/>
      <w:bookmarkStart w:id="664" w:name="_ETM_Q1_816510"/>
      <w:bookmarkEnd w:id="659"/>
      <w:bookmarkEnd w:id="660"/>
      <w:bookmarkEnd w:id="661"/>
      <w:bookmarkEnd w:id="662"/>
      <w:bookmarkEnd w:id="663"/>
      <w:bookmarkEnd w:id="664"/>
      <w:r>
        <w:rPr>
          <w:rFonts w:hint="cs"/>
          <w:rtl/>
          <w:lang w:eastAsia="he-IL"/>
        </w:rPr>
        <w:t xml:space="preserve">מה ההבדל </w:t>
      </w:r>
      <w:bookmarkStart w:id="665" w:name="_ETM_Q1_813172"/>
      <w:bookmarkStart w:id="666" w:name="_ETM_Q1_813409"/>
      <w:bookmarkEnd w:id="665"/>
      <w:bookmarkEnd w:id="666"/>
      <w:r>
        <w:rPr>
          <w:rFonts w:hint="cs"/>
          <w:rtl/>
          <w:lang w:eastAsia="he-IL"/>
        </w:rPr>
        <w:t xml:space="preserve">בין "תימחק" לבין "בטלה"? </w:t>
      </w:r>
    </w:p>
    <w:p w14:paraId="6940C696" w14:textId="77777777" w:rsidR="006300F4" w:rsidRDefault="006300F4" w:rsidP="006300F4">
      <w:pPr>
        <w:rPr>
          <w:rtl/>
          <w:lang w:eastAsia="he-IL"/>
        </w:rPr>
      </w:pPr>
      <w:bookmarkStart w:id="667" w:name="_ETM_Q1_820875"/>
      <w:bookmarkStart w:id="668" w:name="_ETM_Q1_820955"/>
      <w:bookmarkStart w:id="669" w:name="_ETM_Q1_816223"/>
      <w:bookmarkStart w:id="670" w:name="_ETM_Q1_816446"/>
      <w:bookmarkStart w:id="671" w:name="_ETM_Q1_819785"/>
      <w:bookmarkEnd w:id="667"/>
      <w:bookmarkEnd w:id="668"/>
      <w:bookmarkEnd w:id="669"/>
      <w:bookmarkEnd w:id="670"/>
      <w:bookmarkEnd w:id="671"/>
    </w:p>
    <w:p w14:paraId="6B024867" w14:textId="3F00D7A0" w:rsidR="006300F4" w:rsidRDefault="006300F4" w:rsidP="006300F4">
      <w:pPr>
        <w:pStyle w:val="a4"/>
        <w:keepNext/>
        <w:rPr>
          <w:rtl/>
        </w:rPr>
      </w:pPr>
      <w:bookmarkStart w:id="672" w:name="ET_speaker_אביגיל_כספי_57"/>
      <w:r w:rsidRPr="006300F4">
        <w:rPr>
          <w:rStyle w:val="TagStyle"/>
          <w:rtl/>
        </w:rPr>
        <w:t xml:space="preserve"> &lt;&lt; דובר &gt;&gt; </w:t>
      </w:r>
      <w:r w:rsidR="00215952">
        <w:rPr>
          <w:rtl/>
        </w:rPr>
        <w:t>אביגל</w:t>
      </w:r>
      <w:r>
        <w:rPr>
          <w:rtl/>
        </w:rPr>
        <w:t xml:space="preserve"> כספי:</w:t>
      </w:r>
      <w:r w:rsidRPr="006300F4">
        <w:rPr>
          <w:rStyle w:val="TagStyle"/>
          <w:rtl/>
        </w:rPr>
        <w:t xml:space="preserve"> &lt;&lt; דובר &gt;&gt;</w:t>
      </w:r>
      <w:r w:rsidR="00215952">
        <w:rPr>
          <w:rtl/>
        </w:rPr>
        <w:t xml:space="preserve"> </w:t>
      </w:r>
      <w:bookmarkEnd w:id="672"/>
    </w:p>
    <w:p w14:paraId="5AB2091C" w14:textId="77777777" w:rsidR="006300F4" w:rsidRDefault="006300F4" w:rsidP="006300F4">
      <w:pPr>
        <w:pStyle w:val="KeepWithNext"/>
        <w:rPr>
          <w:rtl/>
          <w:lang w:eastAsia="he-IL"/>
        </w:rPr>
      </w:pPr>
    </w:p>
    <w:p w14:paraId="17C2F069" w14:textId="068BF9E3" w:rsidR="006300F4" w:rsidRDefault="006300F4" w:rsidP="006300F4">
      <w:pPr>
        <w:rPr>
          <w:rtl/>
          <w:lang w:eastAsia="he-IL"/>
        </w:rPr>
      </w:pPr>
      <w:bookmarkStart w:id="673" w:name="_ETM_Q1_820292"/>
      <w:bookmarkStart w:id="674" w:name="_ETM_Q1_820342"/>
      <w:bookmarkEnd w:id="673"/>
      <w:bookmarkEnd w:id="674"/>
      <w:r>
        <w:rPr>
          <w:rFonts w:hint="cs"/>
          <w:rtl/>
          <w:lang w:eastAsia="he-IL"/>
        </w:rPr>
        <w:t>ב</w:t>
      </w:r>
      <w:bookmarkStart w:id="675" w:name="_ETM_Q1_816089"/>
      <w:bookmarkStart w:id="676" w:name="_ETM_Q1_816308"/>
      <w:bookmarkEnd w:id="675"/>
      <w:bookmarkEnd w:id="676"/>
      <w:r>
        <w:rPr>
          <w:rFonts w:hint="cs"/>
          <w:rtl/>
          <w:lang w:eastAsia="he-IL"/>
        </w:rPr>
        <w:t xml:space="preserve">פסקאות אנחנו </w:t>
      </w:r>
      <w:bookmarkStart w:id="677" w:name="_ETM_Q1_819023"/>
      <w:bookmarkEnd w:id="677"/>
      <w:r>
        <w:rPr>
          <w:rFonts w:hint="cs"/>
          <w:rtl/>
          <w:lang w:eastAsia="he-IL"/>
        </w:rPr>
        <w:t xml:space="preserve">כותבים כך, ובתקנות </w:t>
      </w:r>
      <w:r>
        <w:rPr>
          <w:rtl/>
          <w:lang w:eastAsia="he-IL"/>
        </w:rPr>
        <w:t>–</w:t>
      </w:r>
      <w:r>
        <w:rPr>
          <w:rFonts w:hint="cs"/>
          <w:rtl/>
          <w:lang w:eastAsia="he-IL"/>
        </w:rPr>
        <w:t xml:space="preserve"> אנחנו כותבים אחרת. זה עניין נוסחי. </w:t>
      </w:r>
      <w:bookmarkStart w:id="678" w:name="_ETM_Q1_861773"/>
      <w:bookmarkEnd w:id="678"/>
      <w:r>
        <w:rPr>
          <w:rFonts w:hint="cs"/>
          <w:rtl/>
          <w:lang w:eastAsia="he-IL"/>
        </w:rPr>
        <w:t xml:space="preserve">אם תוכל להסביר מה היה התוכן של </w:t>
      </w:r>
      <w:bookmarkStart w:id="679" w:name="_ETM_Q1_862002"/>
      <w:bookmarkStart w:id="680" w:name="_ETM_Q1_862241"/>
      <w:bookmarkEnd w:id="679"/>
      <w:bookmarkEnd w:id="680"/>
      <w:r>
        <w:rPr>
          <w:rFonts w:hint="cs"/>
          <w:rtl/>
          <w:lang w:eastAsia="he-IL"/>
        </w:rPr>
        <w:t xml:space="preserve">תקנה (4) שנמחקה, </w:t>
      </w:r>
      <w:bookmarkStart w:id="681" w:name="_ETM_Q1_869072"/>
      <w:bookmarkStart w:id="682" w:name="_ETM_Q1_864360"/>
      <w:bookmarkStart w:id="683" w:name="_ETM_Q1_864603"/>
      <w:bookmarkEnd w:id="681"/>
      <w:bookmarkEnd w:id="682"/>
      <w:bookmarkEnd w:id="683"/>
      <w:r>
        <w:rPr>
          <w:rFonts w:hint="cs"/>
          <w:rtl/>
          <w:lang w:eastAsia="he-IL"/>
        </w:rPr>
        <w:t>ו</w:t>
      </w:r>
      <w:bookmarkStart w:id="684" w:name="_ETM_Q1_861470"/>
      <w:bookmarkStart w:id="685" w:name="_ETM_Q1_861706"/>
      <w:bookmarkEnd w:id="684"/>
      <w:bookmarkEnd w:id="685"/>
      <w:r>
        <w:rPr>
          <w:rFonts w:hint="cs"/>
          <w:rtl/>
          <w:lang w:eastAsia="he-IL"/>
        </w:rPr>
        <w:t>לתת הסברים למה שבוטל</w:t>
      </w:r>
      <w:bookmarkStart w:id="686" w:name="_ETM_Q1_866959"/>
      <w:bookmarkStart w:id="687" w:name="_ETM_Q1_867195"/>
      <w:bookmarkEnd w:id="686"/>
      <w:bookmarkEnd w:id="687"/>
      <w:r>
        <w:rPr>
          <w:rFonts w:hint="cs"/>
          <w:rtl/>
          <w:lang w:eastAsia="he-IL"/>
        </w:rPr>
        <w:t xml:space="preserve"> ונמחק בתקנת משנה (ב).</w:t>
      </w:r>
    </w:p>
    <w:p w14:paraId="3A90AC40" w14:textId="77777777" w:rsidR="006300F4" w:rsidRDefault="006300F4" w:rsidP="006300F4">
      <w:pPr>
        <w:rPr>
          <w:rtl/>
          <w:lang w:eastAsia="he-IL"/>
        </w:rPr>
      </w:pPr>
      <w:bookmarkStart w:id="688" w:name="_ETM_Q1_872128"/>
      <w:bookmarkStart w:id="689" w:name="_ETM_Q1_872211"/>
      <w:bookmarkStart w:id="690" w:name="_ETM_Q1_873287"/>
      <w:bookmarkEnd w:id="688"/>
      <w:bookmarkEnd w:id="689"/>
      <w:bookmarkEnd w:id="690"/>
    </w:p>
    <w:p w14:paraId="64F803E1" w14:textId="43BEA0A8" w:rsidR="006300F4" w:rsidRDefault="006300F4" w:rsidP="006300F4">
      <w:pPr>
        <w:pStyle w:val="af9"/>
        <w:keepNext/>
        <w:rPr>
          <w:rtl/>
          <w:lang w:eastAsia="he-IL"/>
        </w:rPr>
      </w:pPr>
      <w:bookmarkStart w:id="691" w:name="ET_guest_אסף_לוי_58"/>
      <w:r w:rsidRPr="006300F4">
        <w:rPr>
          <w:rStyle w:val="TagStyle"/>
          <w:rtl/>
        </w:rPr>
        <w:t xml:space="preserve"> &lt;&lt; אורח &gt;&gt; </w:t>
      </w:r>
      <w:r>
        <w:rPr>
          <w:rtl/>
          <w:lang w:eastAsia="he-IL"/>
        </w:rPr>
        <w:t>אסף לוי:</w:t>
      </w:r>
      <w:r w:rsidRPr="006300F4">
        <w:rPr>
          <w:rStyle w:val="TagStyle"/>
          <w:rtl/>
        </w:rPr>
        <w:t xml:space="preserve"> &lt;&lt; אורח &gt;&gt;</w:t>
      </w:r>
      <w:r w:rsidR="00215952">
        <w:rPr>
          <w:rtl/>
          <w:lang w:eastAsia="he-IL"/>
        </w:rPr>
        <w:t xml:space="preserve"> </w:t>
      </w:r>
      <w:bookmarkEnd w:id="691"/>
    </w:p>
    <w:p w14:paraId="7005B829" w14:textId="77777777" w:rsidR="006300F4" w:rsidRDefault="006300F4" w:rsidP="006300F4">
      <w:pPr>
        <w:pStyle w:val="KeepWithNext"/>
        <w:rPr>
          <w:rtl/>
          <w:lang w:eastAsia="he-IL"/>
        </w:rPr>
      </w:pPr>
    </w:p>
    <w:p w14:paraId="002F82CF" w14:textId="110FD93F" w:rsidR="006300F4" w:rsidRDefault="006300F4" w:rsidP="006300F4">
      <w:pPr>
        <w:rPr>
          <w:rtl/>
          <w:lang w:eastAsia="he-IL"/>
        </w:rPr>
      </w:pPr>
      <w:bookmarkStart w:id="692" w:name="_ETM_Q1_873813"/>
      <w:bookmarkStart w:id="693" w:name="_ETM_Q1_873865"/>
      <w:bookmarkStart w:id="694" w:name="_ETM_Q1_869212"/>
      <w:bookmarkStart w:id="695" w:name="_ETM_Q1_869453"/>
      <w:bookmarkEnd w:id="692"/>
      <w:bookmarkEnd w:id="693"/>
      <w:bookmarkEnd w:id="694"/>
      <w:bookmarkEnd w:id="695"/>
      <w:r>
        <w:rPr>
          <w:rFonts w:hint="cs"/>
          <w:rtl/>
          <w:lang w:eastAsia="he-IL"/>
        </w:rPr>
        <w:t xml:space="preserve">פסקה </w:t>
      </w:r>
      <w:bookmarkStart w:id="696" w:name="_ETM_Q1_870095"/>
      <w:bookmarkEnd w:id="696"/>
      <w:r>
        <w:rPr>
          <w:rFonts w:hint="cs"/>
          <w:rtl/>
          <w:lang w:eastAsia="he-IL"/>
        </w:rPr>
        <w:t xml:space="preserve">(4) </w:t>
      </w:r>
      <w:bookmarkStart w:id="697" w:name="_ETM_Q1_868966"/>
      <w:bookmarkStart w:id="698" w:name="_ETM_Q1_869207"/>
      <w:bookmarkEnd w:id="697"/>
      <w:bookmarkEnd w:id="698"/>
      <w:r>
        <w:rPr>
          <w:rFonts w:hint="cs"/>
          <w:rtl/>
          <w:lang w:eastAsia="he-IL"/>
        </w:rPr>
        <w:t xml:space="preserve">אומרת: "יצרן מקבל באזור עדיפות </w:t>
      </w:r>
      <w:bookmarkStart w:id="699" w:name="_ETM_Q1_870157"/>
      <w:bookmarkStart w:id="700" w:name="_ETM_Q1_870396"/>
      <w:bookmarkEnd w:id="699"/>
      <w:bookmarkEnd w:id="700"/>
      <w:r>
        <w:rPr>
          <w:rFonts w:hint="cs"/>
          <w:rtl/>
          <w:lang w:eastAsia="he-IL"/>
        </w:rPr>
        <w:t xml:space="preserve">לאומית שלא קיבל </w:t>
      </w:r>
      <w:bookmarkStart w:id="701" w:name="_ETM_Q1_874353"/>
      <w:bookmarkEnd w:id="701"/>
      <w:r>
        <w:rPr>
          <w:rFonts w:hint="cs"/>
          <w:rtl/>
          <w:lang w:eastAsia="he-IL"/>
        </w:rPr>
        <w:t xml:space="preserve">מנת מכסה באותו הליך </w:t>
      </w:r>
      <w:r>
        <w:rPr>
          <w:rtl/>
          <w:lang w:eastAsia="he-IL"/>
        </w:rPr>
        <w:t>–</w:t>
      </w:r>
      <w:r>
        <w:rPr>
          <w:rFonts w:hint="cs"/>
          <w:rtl/>
          <w:lang w:eastAsia="he-IL"/>
        </w:rPr>
        <w:t xml:space="preserve"> </w:t>
      </w:r>
      <w:bookmarkStart w:id="702" w:name="_ETM_Q1_876012"/>
      <w:bookmarkStart w:id="703" w:name="_ETM_Q1_876238"/>
      <w:bookmarkStart w:id="704" w:name="_ETM_Q1_872633"/>
      <w:bookmarkStart w:id="705" w:name="_ETM_Q1_872858"/>
      <w:bookmarkStart w:id="706" w:name="_ETM_Q1_868825"/>
      <w:bookmarkStart w:id="707" w:name="_ETM_Q1_869056"/>
      <w:bookmarkEnd w:id="702"/>
      <w:bookmarkEnd w:id="703"/>
      <w:bookmarkEnd w:id="704"/>
      <w:bookmarkEnd w:id="705"/>
      <w:bookmarkEnd w:id="706"/>
      <w:bookmarkEnd w:id="707"/>
      <w:r>
        <w:rPr>
          <w:rFonts w:hint="cs"/>
          <w:rtl/>
          <w:lang w:eastAsia="he-IL"/>
        </w:rPr>
        <w:t xml:space="preserve">העברת מכסה </w:t>
      </w:r>
      <w:bookmarkStart w:id="708" w:name="_ETM_Q1_872979"/>
      <w:bookmarkStart w:id="709" w:name="_ETM_Q1_873188"/>
      <w:bookmarkEnd w:id="708"/>
      <w:bookmarkEnd w:id="709"/>
      <w:r>
        <w:rPr>
          <w:rFonts w:hint="cs"/>
          <w:rtl/>
          <w:lang w:eastAsia="he-IL"/>
        </w:rPr>
        <w:t xml:space="preserve">לפי פסקאות </w:t>
      </w:r>
      <w:bookmarkStart w:id="710" w:name="_ETM_Q1_878278"/>
      <w:bookmarkStart w:id="711" w:name="_ETM_Q1_875872"/>
      <w:bookmarkStart w:id="712" w:name="_ETM_Q1_876092"/>
      <w:bookmarkEnd w:id="710"/>
      <w:bookmarkEnd w:id="711"/>
      <w:bookmarkEnd w:id="712"/>
      <w:r>
        <w:rPr>
          <w:rFonts w:hint="cs"/>
          <w:rtl/>
          <w:lang w:eastAsia="he-IL"/>
        </w:rPr>
        <w:t>(1) עד (3), סדר העד</w:t>
      </w:r>
      <w:bookmarkStart w:id="713" w:name="_ETM_Q1_876792"/>
      <w:bookmarkStart w:id="714" w:name="_ETM_Q1_877020"/>
      <w:bookmarkEnd w:id="713"/>
      <w:bookmarkEnd w:id="714"/>
      <w:r>
        <w:rPr>
          <w:rFonts w:hint="cs"/>
          <w:rtl/>
          <w:lang w:eastAsia="he-IL"/>
        </w:rPr>
        <w:t xml:space="preserve">יפות בין יצרנים </w:t>
      </w:r>
      <w:bookmarkStart w:id="715" w:name="_ETM_Q1_875691"/>
      <w:bookmarkStart w:id="716" w:name="_ETM_Q1_875932"/>
      <w:bookmarkEnd w:id="715"/>
      <w:bookmarkEnd w:id="716"/>
      <w:r>
        <w:rPr>
          <w:rFonts w:hint="cs"/>
          <w:rtl/>
          <w:lang w:eastAsia="he-IL"/>
        </w:rPr>
        <w:t xml:space="preserve">מקבלים, כאמור בפסקה </w:t>
      </w:r>
      <w:bookmarkStart w:id="717" w:name="_ETM_Q1_878581"/>
      <w:bookmarkEnd w:id="717"/>
      <w:r>
        <w:rPr>
          <w:rFonts w:hint="cs"/>
          <w:rtl/>
          <w:lang w:eastAsia="he-IL"/>
        </w:rPr>
        <w:t>זו, ייקבע כהיקף מכסתם מהקטן לגדול".</w:t>
      </w:r>
    </w:p>
    <w:p w14:paraId="3A639F1F" w14:textId="77777777" w:rsidR="006300F4" w:rsidRDefault="006300F4" w:rsidP="006300F4">
      <w:pPr>
        <w:rPr>
          <w:rtl/>
          <w:lang w:eastAsia="he-IL"/>
        </w:rPr>
      </w:pPr>
      <w:bookmarkStart w:id="718" w:name="_ETM_Q1_885866"/>
      <w:bookmarkStart w:id="719" w:name="_ETM_Q1_885947"/>
      <w:bookmarkEnd w:id="718"/>
      <w:bookmarkEnd w:id="719"/>
    </w:p>
    <w:p w14:paraId="0FF1C4D6" w14:textId="2ADC93DC" w:rsidR="006300F4" w:rsidRDefault="006300F4" w:rsidP="006300F4">
      <w:pPr>
        <w:rPr>
          <w:rtl/>
          <w:lang w:eastAsia="he-IL"/>
        </w:rPr>
      </w:pPr>
      <w:bookmarkStart w:id="720" w:name="_ETM_Q1_886130"/>
      <w:bookmarkStart w:id="721" w:name="_ETM_Q1_886218"/>
      <w:bookmarkEnd w:id="720"/>
      <w:bookmarkEnd w:id="721"/>
      <w:r>
        <w:rPr>
          <w:rFonts w:hint="cs"/>
          <w:rtl/>
          <w:lang w:eastAsia="he-IL"/>
        </w:rPr>
        <w:t xml:space="preserve">פה, אנחנו מורידים את הרגולציה </w:t>
      </w:r>
      <w:bookmarkStart w:id="722" w:name="_ETM_Q1_891040"/>
      <w:bookmarkEnd w:id="722"/>
      <w:r>
        <w:rPr>
          <w:rFonts w:hint="cs"/>
          <w:rtl/>
          <w:lang w:eastAsia="he-IL"/>
        </w:rPr>
        <w:t>ואת ההגבלות שהיו. עילית</w:t>
      </w:r>
      <w:bookmarkStart w:id="723" w:name="_ETM_Q1_889437"/>
      <w:bookmarkStart w:id="724" w:name="_ETM_Q1_889669"/>
      <w:bookmarkEnd w:id="723"/>
      <w:bookmarkEnd w:id="724"/>
      <w:r>
        <w:rPr>
          <w:rFonts w:hint="cs"/>
          <w:rtl/>
          <w:lang w:eastAsia="he-IL"/>
        </w:rPr>
        <w:t>, יש לך מה להוסיף?</w:t>
      </w:r>
    </w:p>
    <w:p w14:paraId="4AB7EE5A" w14:textId="77777777" w:rsidR="006300F4" w:rsidRDefault="006300F4" w:rsidP="006300F4">
      <w:pPr>
        <w:rPr>
          <w:rtl/>
          <w:lang w:eastAsia="he-IL"/>
        </w:rPr>
      </w:pPr>
      <w:bookmarkStart w:id="725" w:name="_ETM_Q1_893058"/>
      <w:bookmarkStart w:id="726" w:name="_ETM_Q1_893146"/>
      <w:bookmarkStart w:id="727" w:name="_ETM_Q1_888437"/>
      <w:bookmarkStart w:id="728" w:name="_ETM_Q1_888676"/>
      <w:bookmarkStart w:id="729" w:name="_ETM_Q1_889390"/>
      <w:bookmarkEnd w:id="725"/>
      <w:bookmarkEnd w:id="726"/>
      <w:bookmarkEnd w:id="727"/>
      <w:bookmarkEnd w:id="728"/>
      <w:bookmarkEnd w:id="729"/>
    </w:p>
    <w:p w14:paraId="6251A40E" w14:textId="77FA191F" w:rsidR="006300F4" w:rsidRDefault="006300F4" w:rsidP="006300F4">
      <w:pPr>
        <w:pStyle w:val="af9"/>
        <w:keepNext/>
        <w:rPr>
          <w:rtl/>
          <w:lang w:eastAsia="he-IL"/>
        </w:rPr>
      </w:pPr>
      <w:bookmarkStart w:id="730" w:name="ET_guest_עילית_סקפה_לנדאו_59"/>
      <w:r w:rsidRPr="006300F4">
        <w:rPr>
          <w:rStyle w:val="TagStyle"/>
          <w:rtl/>
        </w:rPr>
        <w:t xml:space="preserve"> &lt;&lt; אורח &gt;&gt; </w:t>
      </w:r>
      <w:r>
        <w:rPr>
          <w:rtl/>
          <w:lang w:eastAsia="he-IL"/>
        </w:rPr>
        <w:t>עילית סקפה לנדאו:</w:t>
      </w:r>
      <w:r w:rsidRPr="006300F4">
        <w:rPr>
          <w:rStyle w:val="TagStyle"/>
          <w:rtl/>
        </w:rPr>
        <w:t xml:space="preserve"> &lt;&lt; אורח &gt;&gt;</w:t>
      </w:r>
      <w:r w:rsidR="00215952">
        <w:rPr>
          <w:rtl/>
          <w:lang w:eastAsia="he-IL"/>
        </w:rPr>
        <w:t xml:space="preserve"> </w:t>
      </w:r>
      <w:bookmarkEnd w:id="730"/>
    </w:p>
    <w:p w14:paraId="2E905F31" w14:textId="77777777" w:rsidR="006300F4" w:rsidRDefault="006300F4" w:rsidP="006300F4">
      <w:pPr>
        <w:pStyle w:val="KeepWithNext"/>
        <w:rPr>
          <w:rtl/>
          <w:lang w:eastAsia="he-IL"/>
        </w:rPr>
      </w:pPr>
    </w:p>
    <w:p w14:paraId="7ED1CD83" w14:textId="77777777" w:rsidR="006300F4" w:rsidRDefault="006300F4" w:rsidP="006300F4">
      <w:pPr>
        <w:rPr>
          <w:rtl/>
          <w:lang w:eastAsia="he-IL"/>
        </w:rPr>
      </w:pPr>
      <w:bookmarkStart w:id="731" w:name="_ETM_Q1_889904"/>
      <w:bookmarkStart w:id="732" w:name="_ETM_Q1_889964"/>
      <w:bookmarkEnd w:id="731"/>
      <w:bookmarkEnd w:id="732"/>
      <w:r>
        <w:rPr>
          <w:rFonts w:hint="cs"/>
          <w:rtl/>
          <w:lang w:eastAsia="he-IL"/>
        </w:rPr>
        <w:t>אני</w:t>
      </w:r>
      <w:bookmarkStart w:id="733" w:name="_ETM_Q1_891944"/>
      <w:bookmarkEnd w:id="733"/>
      <w:r>
        <w:rPr>
          <w:rFonts w:hint="cs"/>
          <w:rtl/>
          <w:lang w:eastAsia="he-IL"/>
        </w:rPr>
        <w:t xml:space="preserve"> עילית</w:t>
      </w:r>
      <w:bookmarkStart w:id="734" w:name="_ETM_Q1_890239"/>
      <w:bookmarkStart w:id="735" w:name="_ETM_Q1_890482"/>
      <w:bookmarkEnd w:id="734"/>
      <w:bookmarkEnd w:id="735"/>
      <w:r>
        <w:rPr>
          <w:rFonts w:hint="cs"/>
          <w:rtl/>
          <w:lang w:eastAsia="he-IL"/>
        </w:rPr>
        <w:t xml:space="preserve">, היועצת המשפטית של ועדת המכסות. בעצם, במקום לעשות את תקנת משנה </w:t>
      </w:r>
      <w:bookmarkStart w:id="736" w:name="_ETM_Q1_900897"/>
      <w:bookmarkStart w:id="737" w:name="_ETM_Q1_896197"/>
      <w:bookmarkStart w:id="738" w:name="_ETM_Q1_896437"/>
      <w:bookmarkEnd w:id="736"/>
      <w:bookmarkEnd w:id="737"/>
      <w:bookmarkEnd w:id="738"/>
      <w:r>
        <w:rPr>
          <w:rFonts w:hint="cs"/>
          <w:rtl/>
          <w:lang w:eastAsia="he-IL"/>
        </w:rPr>
        <w:t xml:space="preserve">(4) ו-(5) </w:t>
      </w:r>
      <w:r>
        <w:rPr>
          <w:rtl/>
          <w:lang w:eastAsia="he-IL"/>
        </w:rPr>
        <w:t>–</w:t>
      </w:r>
      <w:r>
        <w:rPr>
          <w:rFonts w:hint="cs"/>
          <w:rtl/>
          <w:lang w:eastAsia="he-IL"/>
        </w:rPr>
        <w:t xml:space="preserve"> שזו רשימה של יצרנים שלא קיבלו </w:t>
      </w:r>
      <w:bookmarkStart w:id="739" w:name="_ETM_Q1_904631"/>
      <w:bookmarkEnd w:id="739"/>
      <w:r>
        <w:rPr>
          <w:rFonts w:hint="cs"/>
          <w:rtl/>
          <w:lang w:eastAsia="he-IL"/>
        </w:rPr>
        <w:t>לפי (</w:t>
      </w:r>
      <w:bookmarkStart w:id="740" w:name="_ETM_Q1_900954"/>
      <w:bookmarkStart w:id="741" w:name="_ETM_Q1_901182"/>
      <w:bookmarkEnd w:id="740"/>
      <w:bookmarkEnd w:id="741"/>
      <w:r>
        <w:rPr>
          <w:rFonts w:hint="cs"/>
          <w:rtl/>
          <w:lang w:eastAsia="he-IL"/>
        </w:rPr>
        <w:t xml:space="preserve">1) ו-(3) </w:t>
      </w:r>
      <w:r>
        <w:rPr>
          <w:rtl/>
          <w:lang w:eastAsia="he-IL"/>
        </w:rPr>
        <w:t>–</w:t>
      </w:r>
      <w:r>
        <w:rPr>
          <w:rFonts w:hint="cs"/>
          <w:rtl/>
          <w:lang w:eastAsia="he-IL"/>
        </w:rPr>
        <w:t xml:space="preserve"> הייתה הפרדה: </w:t>
      </w:r>
      <w:bookmarkStart w:id="742" w:name="_ETM_Q1_902148"/>
      <w:bookmarkStart w:id="743" w:name="_ETM_Q1_902385"/>
      <w:bookmarkEnd w:id="742"/>
      <w:bookmarkEnd w:id="743"/>
      <w:r>
        <w:rPr>
          <w:rFonts w:hint="cs"/>
          <w:rtl/>
          <w:lang w:eastAsia="he-IL"/>
        </w:rPr>
        <w:t xml:space="preserve">קודם, לעשות רשימה </w:t>
      </w:r>
      <w:bookmarkStart w:id="744" w:name="_ETM_Q1_906218"/>
      <w:bookmarkEnd w:id="744"/>
      <w:r>
        <w:rPr>
          <w:rFonts w:hint="cs"/>
          <w:rtl/>
          <w:lang w:eastAsia="he-IL"/>
        </w:rPr>
        <w:t xml:space="preserve">של </w:t>
      </w:r>
      <w:bookmarkStart w:id="745" w:name="_ETM_Q1_902110"/>
      <w:bookmarkStart w:id="746" w:name="_ETM_Q1_902350"/>
      <w:bookmarkEnd w:id="745"/>
      <w:bookmarkEnd w:id="746"/>
      <w:r>
        <w:rPr>
          <w:rFonts w:hint="cs"/>
          <w:rtl/>
          <w:lang w:eastAsia="he-IL"/>
        </w:rPr>
        <w:t>יצרנים באזורי עדיפות לאומית, מהקטן לגדול, ורק אחר כ</w:t>
      </w:r>
      <w:bookmarkStart w:id="747" w:name="_ETM_Q1_912026"/>
      <w:bookmarkStart w:id="748" w:name="_ETM_Q1_907668"/>
      <w:bookmarkStart w:id="749" w:name="_ETM_Q1_907889"/>
      <w:bookmarkEnd w:id="747"/>
      <w:bookmarkEnd w:id="748"/>
      <w:bookmarkEnd w:id="749"/>
      <w:r>
        <w:rPr>
          <w:rFonts w:hint="cs"/>
          <w:rtl/>
          <w:lang w:eastAsia="he-IL"/>
        </w:rPr>
        <w:t xml:space="preserve">ך לעשות רשימה של יתר היצרנים. </w:t>
      </w:r>
    </w:p>
    <w:p w14:paraId="38D365EC" w14:textId="77777777" w:rsidR="006300F4" w:rsidRDefault="006300F4" w:rsidP="006300F4">
      <w:pPr>
        <w:rPr>
          <w:rtl/>
          <w:lang w:eastAsia="he-IL"/>
        </w:rPr>
      </w:pPr>
    </w:p>
    <w:p w14:paraId="4F5EFD3F" w14:textId="51C62056" w:rsidR="006300F4" w:rsidRPr="006300F4" w:rsidRDefault="006300F4" w:rsidP="006300F4">
      <w:pPr>
        <w:rPr>
          <w:rtl/>
          <w:lang w:eastAsia="he-IL"/>
        </w:rPr>
      </w:pPr>
      <w:r>
        <w:rPr>
          <w:rFonts w:hint="cs"/>
          <w:rtl/>
          <w:lang w:eastAsia="he-IL"/>
        </w:rPr>
        <w:t xml:space="preserve">כאן, אנחנו מוותרים על </w:t>
      </w:r>
      <w:bookmarkStart w:id="750" w:name="_ETM_Q1_914721"/>
      <w:bookmarkEnd w:id="750"/>
      <w:r>
        <w:rPr>
          <w:rFonts w:hint="cs"/>
          <w:rtl/>
          <w:lang w:eastAsia="he-IL"/>
        </w:rPr>
        <w:t>העדיפו</w:t>
      </w:r>
      <w:bookmarkStart w:id="751" w:name="_ETM_Q1_911625"/>
      <w:bookmarkStart w:id="752" w:name="_ETM_Q1_911850"/>
      <w:bookmarkEnd w:id="751"/>
      <w:bookmarkEnd w:id="752"/>
      <w:r>
        <w:rPr>
          <w:rFonts w:hint="cs"/>
          <w:rtl/>
          <w:lang w:eastAsia="he-IL"/>
        </w:rPr>
        <w:t xml:space="preserve">ת שניתנת לאזור עדיפות לאומית, ואומרים </w:t>
      </w:r>
      <w:bookmarkStart w:id="753" w:name="_ETM_Q1_913423"/>
      <w:bookmarkStart w:id="754" w:name="_ETM_Q1_913644"/>
      <w:bookmarkEnd w:id="753"/>
      <w:bookmarkEnd w:id="754"/>
      <w:r>
        <w:rPr>
          <w:rFonts w:hint="cs"/>
          <w:rtl/>
          <w:lang w:eastAsia="he-IL"/>
        </w:rPr>
        <w:t xml:space="preserve">שאחרי היצרנים שקיבלו </w:t>
      </w:r>
      <w:bookmarkStart w:id="755" w:name="_ETM_Q1_917826"/>
      <w:bookmarkEnd w:id="755"/>
      <w:r>
        <w:rPr>
          <w:rFonts w:hint="cs"/>
          <w:rtl/>
          <w:lang w:eastAsia="he-IL"/>
        </w:rPr>
        <w:t xml:space="preserve">לפי פסקאות </w:t>
      </w:r>
      <w:bookmarkStart w:id="756" w:name="_ETM_Q1_915305"/>
      <w:bookmarkStart w:id="757" w:name="_ETM_Q1_915532"/>
      <w:bookmarkEnd w:id="756"/>
      <w:bookmarkEnd w:id="757"/>
      <w:r>
        <w:rPr>
          <w:rFonts w:hint="cs"/>
          <w:rtl/>
          <w:lang w:eastAsia="he-IL"/>
        </w:rPr>
        <w:t xml:space="preserve">(1) ו-(3), תיערך </w:t>
      </w:r>
      <w:bookmarkStart w:id="758" w:name="_ETM_Q1_917263"/>
      <w:bookmarkStart w:id="759" w:name="_ETM_Q1_917489"/>
      <w:bookmarkEnd w:id="758"/>
      <w:bookmarkEnd w:id="759"/>
      <w:r>
        <w:rPr>
          <w:rFonts w:hint="cs"/>
          <w:rtl/>
          <w:lang w:eastAsia="he-IL"/>
        </w:rPr>
        <w:t xml:space="preserve">רשימה של יתר היצרנים, מהקטן </w:t>
      </w:r>
      <w:bookmarkStart w:id="760" w:name="_ETM_Q1_921370"/>
      <w:bookmarkEnd w:id="760"/>
      <w:r>
        <w:rPr>
          <w:rFonts w:hint="cs"/>
          <w:rtl/>
          <w:lang w:eastAsia="he-IL"/>
        </w:rPr>
        <w:t xml:space="preserve">לגדול, ללא ההבחנה אם הוא באזור עדיפות </w:t>
      </w:r>
      <w:bookmarkStart w:id="761" w:name="_ETM_Q1_922544"/>
      <w:bookmarkStart w:id="762" w:name="_ETM_Q1_922783"/>
      <w:bookmarkEnd w:id="761"/>
      <w:bookmarkEnd w:id="762"/>
      <w:r>
        <w:rPr>
          <w:rFonts w:hint="cs"/>
          <w:rtl/>
          <w:lang w:eastAsia="he-IL"/>
        </w:rPr>
        <w:t>לאומית או לא,</w:t>
      </w:r>
      <w:bookmarkStart w:id="763" w:name="_ETM_Q1_924422"/>
      <w:bookmarkEnd w:id="763"/>
      <w:r>
        <w:rPr>
          <w:rFonts w:hint="cs"/>
          <w:rtl/>
          <w:lang w:eastAsia="he-IL"/>
        </w:rPr>
        <w:t xml:space="preserve"> ולפי זה </w:t>
      </w:r>
      <w:r>
        <w:rPr>
          <w:rtl/>
          <w:lang w:eastAsia="he-IL"/>
        </w:rPr>
        <w:t>–</w:t>
      </w:r>
      <w:r>
        <w:rPr>
          <w:rFonts w:hint="cs"/>
          <w:rtl/>
          <w:lang w:eastAsia="he-IL"/>
        </w:rPr>
        <w:t xml:space="preserve"> תינתן להם האפשרות לקנות מכסה. בעצם, </w:t>
      </w:r>
      <w:bookmarkStart w:id="764" w:name="_ETM_Q1_933574"/>
      <w:bookmarkEnd w:id="764"/>
      <w:r>
        <w:rPr>
          <w:rFonts w:hint="cs"/>
          <w:rtl/>
          <w:lang w:eastAsia="he-IL"/>
        </w:rPr>
        <w:t>אנחנו מוותרים על העדיפות שניתנה לאזור עדיפות לאומית.</w:t>
      </w:r>
    </w:p>
    <w:p w14:paraId="22B72C41" w14:textId="77777777" w:rsidR="006300F4" w:rsidRDefault="006300F4" w:rsidP="006300F4">
      <w:pPr>
        <w:rPr>
          <w:rtl/>
          <w:lang w:eastAsia="he-IL"/>
        </w:rPr>
      </w:pPr>
      <w:bookmarkStart w:id="765" w:name="_ETM_Q1_828427"/>
      <w:bookmarkStart w:id="766" w:name="_ETM_Q1_828522"/>
      <w:bookmarkEnd w:id="765"/>
      <w:bookmarkEnd w:id="766"/>
    </w:p>
    <w:p w14:paraId="2FA0F276" w14:textId="6FABD025" w:rsidR="006300F4" w:rsidRDefault="006300F4" w:rsidP="006300F4">
      <w:pPr>
        <w:pStyle w:val="af6"/>
        <w:keepNext/>
        <w:rPr>
          <w:rtl/>
        </w:rPr>
      </w:pPr>
      <w:bookmarkStart w:id="767" w:name="ET_yor_5159_60"/>
      <w:r w:rsidRPr="006300F4">
        <w:rPr>
          <w:rStyle w:val="TagStyle"/>
          <w:rtl/>
        </w:rPr>
        <w:t xml:space="preserve"> &lt;&lt; יור &gt;&gt; </w:t>
      </w:r>
      <w:r>
        <w:rPr>
          <w:rtl/>
        </w:rPr>
        <w:t>היו"ר דוד ביטן:</w:t>
      </w:r>
      <w:r w:rsidRPr="006300F4">
        <w:rPr>
          <w:rStyle w:val="TagStyle"/>
          <w:rtl/>
        </w:rPr>
        <w:t xml:space="preserve"> &lt;&lt; יור &gt;&gt;</w:t>
      </w:r>
      <w:r w:rsidR="00215952">
        <w:rPr>
          <w:rtl/>
        </w:rPr>
        <w:t xml:space="preserve"> </w:t>
      </w:r>
      <w:bookmarkEnd w:id="767"/>
    </w:p>
    <w:p w14:paraId="71419B2A" w14:textId="77777777" w:rsidR="006300F4" w:rsidRDefault="006300F4" w:rsidP="006300F4">
      <w:pPr>
        <w:pStyle w:val="KeepWithNext"/>
        <w:rPr>
          <w:rtl/>
          <w:lang w:eastAsia="he-IL"/>
        </w:rPr>
      </w:pPr>
    </w:p>
    <w:p w14:paraId="10B63484" w14:textId="7BDBD526" w:rsidR="006300F4" w:rsidRDefault="006300F4" w:rsidP="006300F4">
      <w:pPr>
        <w:rPr>
          <w:rtl/>
          <w:lang w:eastAsia="he-IL"/>
        </w:rPr>
      </w:pPr>
      <w:r>
        <w:rPr>
          <w:rFonts w:hint="cs"/>
          <w:rtl/>
          <w:lang w:eastAsia="he-IL"/>
        </w:rPr>
        <w:t>בסדר?</w:t>
      </w:r>
    </w:p>
    <w:p w14:paraId="185A71B9" w14:textId="77777777" w:rsidR="006300F4" w:rsidRDefault="006300F4" w:rsidP="006300F4">
      <w:pPr>
        <w:rPr>
          <w:rtl/>
          <w:lang w:eastAsia="he-IL"/>
        </w:rPr>
      </w:pPr>
    </w:p>
    <w:p w14:paraId="2CCC7A8F" w14:textId="43E7CA47" w:rsidR="006300F4" w:rsidRDefault="006300F4" w:rsidP="006300F4">
      <w:pPr>
        <w:pStyle w:val="a4"/>
        <w:keepNext/>
        <w:rPr>
          <w:rtl/>
        </w:rPr>
      </w:pPr>
      <w:bookmarkStart w:id="768" w:name="ET_speaker_אביגיל_כספי_61"/>
      <w:r w:rsidRPr="006300F4">
        <w:rPr>
          <w:rStyle w:val="TagStyle"/>
          <w:rtl/>
        </w:rPr>
        <w:t xml:space="preserve"> &lt;&lt; דובר &gt;&gt; </w:t>
      </w:r>
      <w:r w:rsidR="00215952">
        <w:rPr>
          <w:rtl/>
        </w:rPr>
        <w:t>אביגל</w:t>
      </w:r>
      <w:r>
        <w:rPr>
          <w:rtl/>
        </w:rPr>
        <w:t xml:space="preserve"> כספי:</w:t>
      </w:r>
      <w:r w:rsidRPr="006300F4">
        <w:rPr>
          <w:rStyle w:val="TagStyle"/>
          <w:rtl/>
        </w:rPr>
        <w:t xml:space="preserve"> &lt;&lt; דובר &gt;&gt;</w:t>
      </w:r>
      <w:r w:rsidR="00215952">
        <w:rPr>
          <w:rtl/>
        </w:rPr>
        <w:t xml:space="preserve"> </w:t>
      </w:r>
      <w:bookmarkEnd w:id="768"/>
    </w:p>
    <w:p w14:paraId="3D1F740E" w14:textId="77777777" w:rsidR="006300F4" w:rsidRDefault="006300F4" w:rsidP="006300F4">
      <w:pPr>
        <w:pStyle w:val="KeepWithNext"/>
        <w:rPr>
          <w:rtl/>
          <w:lang w:eastAsia="he-IL"/>
        </w:rPr>
      </w:pPr>
    </w:p>
    <w:p w14:paraId="72B9D26C" w14:textId="334907DA" w:rsidR="006300F4" w:rsidRDefault="006300F4" w:rsidP="006300F4">
      <w:pPr>
        <w:rPr>
          <w:rtl/>
          <w:lang w:eastAsia="he-IL"/>
        </w:rPr>
      </w:pPr>
      <w:r>
        <w:rPr>
          <w:rFonts w:hint="cs"/>
          <w:rtl/>
          <w:lang w:eastAsia="he-IL"/>
        </w:rPr>
        <w:t>כן.</w:t>
      </w:r>
      <w:bookmarkStart w:id="769" w:name="_ETM_Q1_935384"/>
      <w:bookmarkEnd w:id="769"/>
      <w:r>
        <w:rPr>
          <w:rFonts w:hint="cs"/>
          <w:rtl/>
          <w:lang w:eastAsia="he-IL"/>
        </w:rPr>
        <w:t xml:space="preserve"> </w:t>
      </w:r>
      <w:bookmarkStart w:id="770" w:name="_ETM_Q1_939297"/>
      <w:bookmarkStart w:id="771" w:name="_ETM_Q1_939523"/>
      <w:bookmarkEnd w:id="770"/>
      <w:bookmarkEnd w:id="771"/>
      <w:r>
        <w:rPr>
          <w:rFonts w:hint="cs"/>
          <w:rtl/>
          <w:lang w:eastAsia="he-IL"/>
        </w:rPr>
        <w:t xml:space="preserve">זה אומר </w:t>
      </w:r>
      <w:bookmarkStart w:id="772" w:name="_ETM_Q1_940473"/>
      <w:bookmarkEnd w:id="772"/>
      <w:r>
        <w:rPr>
          <w:rFonts w:hint="cs"/>
          <w:rtl/>
          <w:lang w:eastAsia="he-IL"/>
        </w:rPr>
        <w:t xml:space="preserve">שאם מגיעים למצב בצפון </w:t>
      </w:r>
      <w:r>
        <w:rPr>
          <w:rtl/>
          <w:lang w:eastAsia="he-IL"/>
        </w:rPr>
        <w:t>–</w:t>
      </w:r>
      <w:r>
        <w:rPr>
          <w:rFonts w:hint="cs"/>
          <w:rtl/>
          <w:lang w:eastAsia="he-IL"/>
        </w:rPr>
        <w:t xml:space="preserve"> יצ</w:t>
      </w:r>
      <w:bookmarkStart w:id="773" w:name="_ETM_Q1_941157"/>
      <w:bookmarkStart w:id="774" w:name="_ETM_Q1_941397"/>
      <w:bookmarkEnd w:id="773"/>
      <w:bookmarkEnd w:id="774"/>
      <w:r>
        <w:rPr>
          <w:rFonts w:hint="cs"/>
          <w:rtl/>
          <w:lang w:eastAsia="he-IL"/>
        </w:rPr>
        <w:t>טרכו לחזור לוועדה.</w:t>
      </w:r>
      <w:bookmarkStart w:id="775" w:name="_ETM_Q1_943795"/>
      <w:bookmarkEnd w:id="775"/>
    </w:p>
    <w:p w14:paraId="24BCF099" w14:textId="77777777" w:rsidR="006300F4" w:rsidRDefault="006300F4" w:rsidP="006300F4">
      <w:pPr>
        <w:rPr>
          <w:rtl/>
          <w:lang w:eastAsia="he-IL"/>
        </w:rPr>
      </w:pPr>
      <w:bookmarkStart w:id="776" w:name="_ETM_Q1_943870"/>
      <w:bookmarkEnd w:id="776"/>
    </w:p>
    <w:p w14:paraId="28B3A400" w14:textId="40FE827A" w:rsidR="006300F4" w:rsidRDefault="006300F4" w:rsidP="006300F4">
      <w:pPr>
        <w:pStyle w:val="af6"/>
        <w:keepNext/>
        <w:rPr>
          <w:rtl/>
        </w:rPr>
      </w:pPr>
      <w:bookmarkStart w:id="777" w:name="ET_yor_5159_62"/>
      <w:r w:rsidRPr="006300F4">
        <w:rPr>
          <w:rStyle w:val="TagStyle"/>
          <w:rtl/>
        </w:rPr>
        <w:t xml:space="preserve"> &lt;&lt; יור &gt;&gt; </w:t>
      </w:r>
      <w:r>
        <w:rPr>
          <w:rtl/>
        </w:rPr>
        <w:t>היו"ר דוד ביטן:</w:t>
      </w:r>
      <w:r w:rsidRPr="006300F4">
        <w:rPr>
          <w:rStyle w:val="TagStyle"/>
          <w:rtl/>
        </w:rPr>
        <w:t xml:space="preserve"> &lt;&lt; יור &gt;&gt;</w:t>
      </w:r>
      <w:r w:rsidR="00215952">
        <w:rPr>
          <w:rtl/>
        </w:rPr>
        <w:t xml:space="preserve"> </w:t>
      </w:r>
      <w:bookmarkEnd w:id="777"/>
    </w:p>
    <w:p w14:paraId="18635CA7" w14:textId="77777777" w:rsidR="006300F4" w:rsidRDefault="006300F4" w:rsidP="006300F4">
      <w:pPr>
        <w:pStyle w:val="KeepWithNext"/>
        <w:rPr>
          <w:rtl/>
          <w:lang w:eastAsia="he-IL"/>
        </w:rPr>
      </w:pPr>
    </w:p>
    <w:p w14:paraId="489F9BFD" w14:textId="42F2E644" w:rsidR="006300F4" w:rsidRDefault="006300F4" w:rsidP="006300F4">
      <w:pPr>
        <w:rPr>
          <w:rtl/>
          <w:lang w:eastAsia="he-IL"/>
        </w:rPr>
      </w:pPr>
      <w:bookmarkStart w:id="778" w:name="_ETM_Q1_944485"/>
      <w:bookmarkStart w:id="779" w:name="_ETM_Q1_944041"/>
      <w:bookmarkStart w:id="780" w:name="_ETM_Q1_944284"/>
      <w:bookmarkEnd w:id="778"/>
      <w:bookmarkEnd w:id="779"/>
      <w:bookmarkEnd w:id="780"/>
      <w:r>
        <w:rPr>
          <w:rFonts w:hint="cs"/>
          <w:rtl/>
          <w:lang w:eastAsia="he-IL"/>
        </w:rPr>
        <w:t>יצטרכו לחזור אלינו.</w:t>
      </w:r>
    </w:p>
    <w:p w14:paraId="4CACB6C7" w14:textId="77777777" w:rsidR="006300F4" w:rsidRDefault="006300F4" w:rsidP="006300F4">
      <w:pPr>
        <w:rPr>
          <w:rtl/>
          <w:lang w:eastAsia="he-IL"/>
        </w:rPr>
      </w:pPr>
      <w:bookmarkStart w:id="781" w:name="_ETM_Q1_948417"/>
      <w:bookmarkStart w:id="782" w:name="_ETM_Q1_948505"/>
      <w:bookmarkStart w:id="783" w:name="_ETM_Q1_944675"/>
      <w:bookmarkStart w:id="784" w:name="_ETM_Q1_944915"/>
      <w:bookmarkEnd w:id="781"/>
      <w:bookmarkEnd w:id="782"/>
      <w:bookmarkEnd w:id="783"/>
      <w:bookmarkEnd w:id="784"/>
    </w:p>
    <w:p w14:paraId="5115D4E0" w14:textId="34EF235B" w:rsidR="006300F4" w:rsidRDefault="006300F4" w:rsidP="006300F4">
      <w:pPr>
        <w:pStyle w:val="af9"/>
        <w:keepNext/>
        <w:rPr>
          <w:rtl/>
          <w:lang w:eastAsia="he-IL"/>
        </w:rPr>
      </w:pPr>
      <w:bookmarkStart w:id="785" w:name="ET_guest_עילית_סקפה_לנדאו_63"/>
      <w:r w:rsidRPr="006300F4">
        <w:rPr>
          <w:rStyle w:val="TagStyle"/>
          <w:rtl/>
        </w:rPr>
        <w:t xml:space="preserve"> &lt;&lt; אורח &gt;&gt; </w:t>
      </w:r>
      <w:r>
        <w:rPr>
          <w:rtl/>
          <w:lang w:eastAsia="he-IL"/>
        </w:rPr>
        <w:t>עילית סקפה לנדאו:</w:t>
      </w:r>
      <w:r w:rsidRPr="006300F4">
        <w:rPr>
          <w:rStyle w:val="TagStyle"/>
          <w:rtl/>
        </w:rPr>
        <w:t xml:space="preserve"> &lt;&lt; אורח &gt;&gt;</w:t>
      </w:r>
      <w:r w:rsidR="00215952">
        <w:rPr>
          <w:rtl/>
          <w:lang w:eastAsia="he-IL"/>
        </w:rPr>
        <w:t xml:space="preserve"> </w:t>
      </w:r>
      <w:bookmarkEnd w:id="785"/>
    </w:p>
    <w:p w14:paraId="414EE28D" w14:textId="77777777" w:rsidR="006300F4" w:rsidRDefault="006300F4" w:rsidP="006300F4">
      <w:pPr>
        <w:pStyle w:val="KeepWithNext"/>
        <w:rPr>
          <w:rtl/>
          <w:lang w:eastAsia="he-IL"/>
        </w:rPr>
      </w:pPr>
    </w:p>
    <w:p w14:paraId="3BBD8736" w14:textId="22ACE2B7" w:rsidR="006300F4" w:rsidRDefault="006300F4" w:rsidP="006300F4">
      <w:pPr>
        <w:rPr>
          <w:rtl/>
          <w:lang w:eastAsia="he-IL"/>
        </w:rPr>
      </w:pPr>
      <w:bookmarkStart w:id="786" w:name="_ETM_Q1_947387"/>
      <w:bookmarkStart w:id="787" w:name="_ETM_Q1_947432"/>
      <w:bookmarkEnd w:id="786"/>
      <w:bookmarkEnd w:id="787"/>
      <w:r>
        <w:rPr>
          <w:rFonts w:hint="cs"/>
          <w:rtl/>
          <w:lang w:eastAsia="he-IL"/>
        </w:rPr>
        <w:t xml:space="preserve">מניסיון </w:t>
      </w:r>
      <w:bookmarkStart w:id="788" w:name="_ETM_Q1_949026"/>
      <w:bookmarkEnd w:id="788"/>
      <w:r>
        <w:rPr>
          <w:rFonts w:hint="cs"/>
          <w:rtl/>
          <w:lang w:eastAsia="he-IL"/>
        </w:rPr>
        <w:t>קודם, הבנו שאנחנו לא מגיעים לסעיף (</w:t>
      </w:r>
      <w:bookmarkStart w:id="789" w:name="_ETM_Q1_948392"/>
      <w:bookmarkStart w:id="790" w:name="_ETM_Q1_948625"/>
      <w:bookmarkEnd w:id="789"/>
      <w:bookmarkEnd w:id="790"/>
      <w:r>
        <w:rPr>
          <w:rFonts w:hint="cs"/>
          <w:rtl/>
          <w:lang w:eastAsia="he-IL"/>
        </w:rPr>
        <w:t xml:space="preserve">5) במכירות המכסה, ואז </w:t>
      </w:r>
      <w:bookmarkStart w:id="791" w:name="_ETM_Q1_951995"/>
      <w:bookmarkEnd w:id="791"/>
      <w:r>
        <w:rPr>
          <w:rFonts w:hint="cs"/>
          <w:rtl/>
          <w:lang w:eastAsia="he-IL"/>
        </w:rPr>
        <w:t xml:space="preserve">אנחנו יוצרים פער במכסות, </w:t>
      </w:r>
      <w:bookmarkStart w:id="792" w:name="_ETM_Q1_951598"/>
      <w:bookmarkStart w:id="793" w:name="_ETM_Q1_951817"/>
      <w:bookmarkEnd w:id="792"/>
      <w:bookmarkEnd w:id="793"/>
      <w:r>
        <w:rPr>
          <w:rFonts w:hint="cs"/>
          <w:rtl/>
          <w:lang w:eastAsia="he-IL"/>
        </w:rPr>
        <w:t xml:space="preserve">כשיש יצרנים שהם לא באזורי עדיפות </w:t>
      </w:r>
      <w:bookmarkStart w:id="794" w:name="_ETM_Q1_957332"/>
      <w:bookmarkEnd w:id="794"/>
      <w:r>
        <w:rPr>
          <w:rFonts w:hint="cs"/>
          <w:rtl/>
          <w:lang w:eastAsia="he-IL"/>
        </w:rPr>
        <w:t xml:space="preserve">לאומית ואף </w:t>
      </w:r>
      <w:bookmarkStart w:id="795" w:name="_ETM_Q1_954483"/>
      <w:bookmarkStart w:id="796" w:name="_ETM_Q1_954728"/>
      <w:bookmarkEnd w:id="795"/>
      <w:bookmarkEnd w:id="796"/>
      <w:r>
        <w:rPr>
          <w:rFonts w:hint="cs"/>
          <w:rtl/>
          <w:lang w:eastAsia="he-IL"/>
        </w:rPr>
        <w:t xml:space="preserve">פעם לא יוצא להם לקנות, לפי </w:t>
      </w:r>
      <w:bookmarkStart w:id="797" w:name="_ETM_Q1_959713"/>
      <w:bookmarkEnd w:id="797"/>
      <w:r>
        <w:rPr>
          <w:rFonts w:hint="cs"/>
          <w:rtl/>
          <w:lang w:eastAsia="he-IL"/>
        </w:rPr>
        <w:t>אף אחד מהסעיפים</w:t>
      </w:r>
      <w:bookmarkStart w:id="798" w:name="_ETM_Q1_958188"/>
      <w:bookmarkStart w:id="799" w:name="_ETM_Q1_958421"/>
      <w:bookmarkEnd w:id="798"/>
      <w:bookmarkEnd w:id="799"/>
      <w:r>
        <w:rPr>
          <w:rFonts w:hint="cs"/>
          <w:rtl/>
          <w:lang w:eastAsia="he-IL"/>
        </w:rPr>
        <w:t xml:space="preserve">, והם נותרים היצרנים הקטנים באופן יחסי. אנחנו </w:t>
      </w:r>
      <w:bookmarkStart w:id="800" w:name="_ETM_Q1_964551"/>
      <w:bookmarkEnd w:id="800"/>
      <w:r>
        <w:rPr>
          <w:rFonts w:hint="cs"/>
          <w:rtl/>
          <w:lang w:eastAsia="he-IL"/>
        </w:rPr>
        <w:t>רוצים שתהיה אפשרות להגיע גם אליהם.</w:t>
      </w:r>
      <w:bookmarkStart w:id="801" w:name="_ETM_Q1_968929"/>
      <w:bookmarkEnd w:id="801"/>
    </w:p>
    <w:p w14:paraId="35156171" w14:textId="77777777" w:rsidR="006300F4" w:rsidRDefault="006300F4" w:rsidP="006300F4">
      <w:pPr>
        <w:rPr>
          <w:rtl/>
          <w:lang w:eastAsia="he-IL"/>
        </w:rPr>
      </w:pPr>
      <w:bookmarkStart w:id="802" w:name="_ETM_Q1_969012"/>
      <w:bookmarkStart w:id="803" w:name="_ETM_Q1_969880"/>
      <w:bookmarkEnd w:id="802"/>
      <w:bookmarkEnd w:id="803"/>
    </w:p>
    <w:p w14:paraId="351CB8C1" w14:textId="1ACAB0A0" w:rsidR="006300F4" w:rsidRDefault="006300F4" w:rsidP="006300F4">
      <w:pPr>
        <w:pStyle w:val="af9"/>
        <w:keepNext/>
        <w:rPr>
          <w:rtl/>
          <w:lang w:eastAsia="he-IL"/>
        </w:rPr>
      </w:pPr>
      <w:bookmarkStart w:id="804" w:name="ET_guest_אסף_לוי_64"/>
      <w:r w:rsidRPr="006300F4">
        <w:rPr>
          <w:rStyle w:val="TagStyle"/>
          <w:rtl/>
        </w:rPr>
        <w:t xml:space="preserve"> &lt;&lt; אורח &gt;&gt; </w:t>
      </w:r>
      <w:r>
        <w:rPr>
          <w:rtl/>
          <w:lang w:eastAsia="he-IL"/>
        </w:rPr>
        <w:t>אסף לוי:</w:t>
      </w:r>
      <w:r w:rsidRPr="006300F4">
        <w:rPr>
          <w:rStyle w:val="TagStyle"/>
          <w:rtl/>
        </w:rPr>
        <w:t xml:space="preserve"> &lt;&lt; אורח &gt;&gt;</w:t>
      </w:r>
      <w:r w:rsidR="00215952">
        <w:rPr>
          <w:rtl/>
          <w:lang w:eastAsia="he-IL"/>
        </w:rPr>
        <w:t xml:space="preserve"> </w:t>
      </w:r>
      <w:bookmarkEnd w:id="804"/>
    </w:p>
    <w:p w14:paraId="329129F6" w14:textId="77777777" w:rsidR="006300F4" w:rsidRDefault="006300F4" w:rsidP="006300F4">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300F4" w14:paraId="6B5BEF56" w14:textId="77777777" w:rsidTr="00F82D56">
        <w:trPr>
          <w:cantSplit/>
          <w:trHeight w:val="60"/>
        </w:trPr>
        <w:tc>
          <w:tcPr>
            <w:tcW w:w="1872" w:type="dxa"/>
          </w:tcPr>
          <w:p w14:paraId="2652DFF8" w14:textId="4E6C09F3" w:rsidR="006300F4" w:rsidRDefault="006300F4" w:rsidP="00F82D56">
            <w:pPr>
              <w:keepLines/>
              <w:widowControl w:val="0"/>
              <w:spacing w:line="360" w:lineRule="auto"/>
              <w:ind w:right="168" w:firstLine="0"/>
              <w:contextualSpacing/>
              <w:rPr>
                <w:rFonts w:ascii="David" w:eastAsia="Arial" w:hAnsi="David"/>
                <w:color w:val="000000"/>
                <w:kern w:val="2"/>
                <w14:ligatures w14:val="standardContextual"/>
              </w:rPr>
            </w:pPr>
            <w:bookmarkStart w:id="805" w:name="_ETM_Q1_970350"/>
            <w:bookmarkStart w:id="806" w:name="_ETM_Q1_970396"/>
            <w:bookmarkEnd w:id="805"/>
            <w:bookmarkEnd w:id="806"/>
            <w:r>
              <w:rPr>
                <w:rFonts w:ascii="David" w:eastAsia="Arial" w:hAnsi="David" w:hint="cs"/>
                <w:color w:val="000000"/>
                <w:kern w:val="2"/>
                <w:rtl/>
                <w14:ligatures w14:val="standardContextual"/>
              </w:rPr>
              <w:t>תיקון תקנה 7</w:t>
            </w:r>
          </w:p>
        </w:tc>
        <w:tc>
          <w:tcPr>
            <w:tcW w:w="624" w:type="dxa"/>
          </w:tcPr>
          <w:p w14:paraId="5466F88C" w14:textId="578D00D2" w:rsidR="006300F4" w:rsidRDefault="006300F4" w:rsidP="00F82D56">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5</w:t>
            </w:r>
            <w:bookmarkStart w:id="807" w:name="_ETM_Q1_969275"/>
            <w:bookmarkStart w:id="808" w:name="_ETM_Q1_969506"/>
            <w:bookmarkEnd w:id="807"/>
            <w:bookmarkEnd w:id="808"/>
            <w:r>
              <w:rPr>
                <w:rFonts w:ascii="David" w:eastAsia="Arial" w:hAnsi="David" w:hint="cs"/>
                <w:color w:val="000000"/>
                <w:kern w:val="2"/>
                <w:rtl/>
                <w14:ligatures w14:val="standardContextual"/>
              </w:rPr>
              <w:t>.</w:t>
            </w:r>
          </w:p>
        </w:tc>
        <w:tc>
          <w:tcPr>
            <w:tcW w:w="624" w:type="dxa"/>
          </w:tcPr>
          <w:p w14:paraId="0D59E954" w14:textId="77777777" w:rsidR="006300F4" w:rsidRDefault="006300F4"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4D590685" w14:textId="66F8178B" w:rsidR="006300F4" w:rsidRDefault="006300F4" w:rsidP="00F82D56">
            <w:pPr>
              <w:keepLines/>
              <w:widowControl w:val="0"/>
              <w:spacing w:line="360" w:lineRule="auto"/>
              <w:ind w:left="146" w:firstLine="0"/>
              <w:contextualSpacing/>
              <w:rPr>
                <w:rtl/>
              </w:rPr>
            </w:pPr>
            <w:r>
              <w:rPr>
                <w:rFonts w:hint="cs"/>
                <w:rtl/>
              </w:rPr>
              <w:t xml:space="preserve">בתקנה 7 לתקנות העיקריות </w:t>
            </w:r>
            <w:r>
              <w:rPr>
                <w:rtl/>
              </w:rPr>
              <w:t>–</w:t>
            </w:r>
            <w:r>
              <w:rPr>
                <w:rFonts w:hint="cs"/>
                <w:rtl/>
              </w:rPr>
              <w:t xml:space="preserve"> </w:t>
            </w:r>
          </w:p>
        </w:tc>
      </w:tr>
      <w:tr w:rsidR="006300F4" w14:paraId="1A082660" w14:textId="77777777" w:rsidTr="006300F4">
        <w:trPr>
          <w:cantSplit/>
          <w:trHeight w:val="60"/>
        </w:trPr>
        <w:tc>
          <w:tcPr>
            <w:tcW w:w="1872" w:type="dxa"/>
          </w:tcPr>
          <w:p w14:paraId="46909AF7" w14:textId="77777777" w:rsidR="006300F4" w:rsidRDefault="006300F4" w:rsidP="00F82D56">
            <w:pPr>
              <w:keepLines/>
              <w:widowControl w:val="0"/>
              <w:spacing w:line="360" w:lineRule="auto"/>
              <w:ind w:right="168" w:firstLine="0"/>
              <w:contextualSpacing/>
              <w:rPr>
                <w:rFonts w:ascii="David" w:eastAsia="Arial" w:hAnsi="David"/>
                <w:color w:val="000000"/>
                <w:kern w:val="2"/>
                <w14:ligatures w14:val="standardContextual"/>
              </w:rPr>
            </w:pPr>
            <w:bookmarkStart w:id="809" w:name="_ETM_Q1_966694"/>
            <w:bookmarkStart w:id="810" w:name="_ETM_Q1_966907"/>
            <w:bookmarkStart w:id="811" w:name="_ETM_Q1_742031"/>
            <w:bookmarkEnd w:id="809"/>
            <w:bookmarkEnd w:id="810"/>
            <w:bookmarkEnd w:id="811"/>
          </w:p>
        </w:tc>
        <w:tc>
          <w:tcPr>
            <w:tcW w:w="624" w:type="dxa"/>
          </w:tcPr>
          <w:p w14:paraId="3495C29C" w14:textId="77777777" w:rsidR="006300F4" w:rsidRDefault="006300F4"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0579C15" w14:textId="77777777" w:rsidR="006300F4" w:rsidRDefault="006300F4"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6C0BC16B" w14:textId="39300422" w:rsidR="006300F4" w:rsidRDefault="006300F4" w:rsidP="00F82D56">
            <w:pPr>
              <w:keepLines/>
              <w:widowControl w:val="0"/>
              <w:spacing w:line="360" w:lineRule="auto"/>
              <w:ind w:left="146" w:firstLine="0"/>
              <w:contextualSpacing/>
              <w:rPr>
                <w:rtl/>
              </w:rPr>
            </w:pPr>
            <w:r>
              <w:rPr>
                <w:rFonts w:hint="cs"/>
                <w:rtl/>
              </w:rPr>
              <w:t>(1) בתקנת משנה (א), במקום הקטע המתחיל ב- "או (2)" ומסתיים ב-"במשק השיתופי" יבוא "מנת מכסה בהיקף העולה על 500,000 ליטרים".</w:t>
            </w:r>
            <w:bookmarkStart w:id="812" w:name="_ETM_Q1_968365"/>
            <w:bookmarkEnd w:id="812"/>
            <w:r>
              <w:rPr>
                <w:rFonts w:hint="cs"/>
                <w:rtl/>
              </w:rPr>
              <w:t xml:space="preserve"> </w:t>
            </w:r>
          </w:p>
        </w:tc>
      </w:tr>
    </w:tbl>
    <w:p w14:paraId="4459920B" w14:textId="3FDCA4F5" w:rsidR="00BB7AD2" w:rsidRDefault="006300F4" w:rsidP="00BB7AD2">
      <w:pPr>
        <w:pStyle w:val="KeepWithNext"/>
        <w:rPr>
          <w:rtl/>
          <w:lang w:eastAsia="he-IL"/>
        </w:rPr>
      </w:pPr>
      <w:bookmarkStart w:id="813" w:name="_ETM_Q1_983454"/>
      <w:bookmarkStart w:id="814" w:name="_ETM_Q1_983697"/>
      <w:bookmarkEnd w:id="813"/>
      <w:bookmarkEnd w:id="814"/>
      <w:r>
        <w:rPr>
          <w:rtl/>
          <w:lang w:eastAsia="he-IL"/>
        </w:rPr>
        <w:tab/>
      </w:r>
    </w:p>
    <w:p w14:paraId="3EF30C37" w14:textId="212D48ED" w:rsidR="006300F4" w:rsidRDefault="006300F4" w:rsidP="006300F4">
      <w:pPr>
        <w:rPr>
          <w:rtl/>
          <w:lang w:eastAsia="he-IL"/>
        </w:rPr>
      </w:pPr>
      <w:bookmarkStart w:id="815" w:name="_ETM_Q1_985136"/>
      <w:bookmarkStart w:id="816" w:name="_ETM_Q1_985214"/>
      <w:bookmarkEnd w:id="815"/>
      <w:bookmarkEnd w:id="816"/>
      <w:r>
        <w:rPr>
          <w:rFonts w:hint="cs"/>
          <w:rtl/>
          <w:lang w:eastAsia="he-IL"/>
        </w:rPr>
        <w:t>פה,</w:t>
      </w:r>
      <w:bookmarkStart w:id="817" w:name="_ETM_Q1_981198"/>
      <w:bookmarkStart w:id="818" w:name="_ETM_Q1_981420"/>
      <w:bookmarkEnd w:id="817"/>
      <w:bookmarkEnd w:id="818"/>
      <w:r>
        <w:rPr>
          <w:rFonts w:hint="cs"/>
          <w:rtl/>
          <w:lang w:eastAsia="he-IL"/>
        </w:rPr>
        <w:t xml:space="preserve"> אנחנו מגדילים את הכמות</w:t>
      </w:r>
      <w:bookmarkStart w:id="819" w:name="_ETM_Q1_982036"/>
      <w:bookmarkStart w:id="820" w:name="_ETM_Q1_982275"/>
      <w:bookmarkEnd w:id="819"/>
      <w:bookmarkEnd w:id="820"/>
      <w:r>
        <w:rPr>
          <w:rFonts w:hint="cs"/>
          <w:rtl/>
          <w:lang w:eastAsia="he-IL"/>
        </w:rPr>
        <w:t xml:space="preserve"> כ</w:t>
      </w:r>
      <w:bookmarkStart w:id="821" w:name="_ETM_Q1_982545"/>
      <w:bookmarkEnd w:id="821"/>
      <w:r>
        <w:rPr>
          <w:rFonts w:hint="cs"/>
          <w:rtl/>
          <w:lang w:eastAsia="he-IL"/>
        </w:rPr>
        <w:t xml:space="preserve">י מחקנו את ההגדרה של מכסת ייחוס. אנחנו מאפשרים כמות </w:t>
      </w:r>
      <w:bookmarkStart w:id="822" w:name="_ETM_Q1_988916"/>
      <w:bookmarkEnd w:id="822"/>
      <w:r>
        <w:rPr>
          <w:rFonts w:hint="cs"/>
          <w:rtl/>
          <w:lang w:eastAsia="he-IL"/>
        </w:rPr>
        <w:t>שונה.</w:t>
      </w:r>
      <w:bookmarkStart w:id="823" w:name="_ETM_Q1_990901"/>
      <w:bookmarkEnd w:id="823"/>
    </w:p>
    <w:p w14:paraId="22BF4B67" w14:textId="77777777" w:rsidR="006300F4" w:rsidRDefault="006300F4" w:rsidP="006300F4">
      <w:pPr>
        <w:rPr>
          <w:rtl/>
          <w:lang w:eastAsia="he-IL"/>
        </w:rPr>
      </w:pPr>
      <w:bookmarkStart w:id="824" w:name="_ETM_Q1_991290"/>
      <w:bookmarkStart w:id="825" w:name="_ETM_Q1_991371"/>
      <w:bookmarkStart w:id="826" w:name="_ETM_Q1_987280"/>
      <w:bookmarkStart w:id="827" w:name="_ETM_Q1_987523"/>
      <w:bookmarkEnd w:id="824"/>
      <w:bookmarkEnd w:id="825"/>
      <w:bookmarkEnd w:id="826"/>
      <w:bookmarkEnd w:id="82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300F4" w14:paraId="3ACD8982" w14:textId="77777777" w:rsidTr="00F82D56">
        <w:trPr>
          <w:cantSplit/>
          <w:trHeight w:val="60"/>
        </w:trPr>
        <w:tc>
          <w:tcPr>
            <w:tcW w:w="1872" w:type="dxa"/>
          </w:tcPr>
          <w:p w14:paraId="5A19F33E" w14:textId="77777777" w:rsidR="006300F4" w:rsidRDefault="006300F4" w:rsidP="00F82D56">
            <w:pPr>
              <w:keepLines/>
              <w:widowControl w:val="0"/>
              <w:spacing w:line="360" w:lineRule="auto"/>
              <w:ind w:right="168" w:firstLine="0"/>
              <w:contextualSpacing/>
              <w:rPr>
                <w:rFonts w:ascii="David" w:eastAsia="Arial" w:hAnsi="David"/>
                <w:color w:val="000000"/>
                <w:kern w:val="2"/>
                <w14:ligatures w14:val="standardContextual"/>
              </w:rPr>
            </w:pPr>
            <w:bookmarkStart w:id="828" w:name="_ETM_Q1_990987"/>
            <w:bookmarkEnd w:id="828"/>
          </w:p>
        </w:tc>
        <w:tc>
          <w:tcPr>
            <w:tcW w:w="624" w:type="dxa"/>
          </w:tcPr>
          <w:p w14:paraId="30957BFF" w14:textId="77777777" w:rsidR="006300F4" w:rsidRDefault="006300F4"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71C2C3BE" w14:textId="77777777" w:rsidR="006300F4" w:rsidRDefault="006300F4"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57DC559F" w14:textId="4F3ADF3A" w:rsidR="006300F4" w:rsidRDefault="006300F4" w:rsidP="00F82D56">
            <w:pPr>
              <w:keepLines/>
              <w:widowControl w:val="0"/>
              <w:spacing w:line="360" w:lineRule="auto"/>
              <w:ind w:left="146" w:firstLine="0"/>
              <w:contextualSpacing/>
              <w:rPr>
                <w:rtl/>
              </w:rPr>
            </w:pPr>
            <w:r>
              <w:rPr>
                <w:rFonts w:hint="cs"/>
                <w:rtl/>
              </w:rPr>
              <w:t xml:space="preserve">(2) </w:t>
            </w:r>
            <w:bookmarkStart w:id="829" w:name="_ETM_Q1_988169"/>
            <w:bookmarkStart w:id="830" w:name="_ETM_Q1_988393"/>
            <w:bookmarkEnd w:id="829"/>
            <w:bookmarkEnd w:id="830"/>
            <w:r>
              <w:rPr>
                <w:rFonts w:hint="cs"/>
                <w:rtl/>
              </w:rPr>
              <w:t xml:space="preserve">תקנת משנה (ד) </w:t>
            </w:r>
            <w:r>
              <w:rPr>
                <w:rtl/>
              </w:rPr>
              <w:t>–</w:t>
            </w:r>
            <w:r>
              <w:rPr>
                <w:rFonts w:hint="cs"/>
                <w:rtl/>
              </w:rPr>
              <w:t xml:space="preserve"> בטלה. </w:t>
            </w:r>
          </w:p>
        </w:tc>
      </w:tr>
      <w:tr w:rsidR="006300F4" w14:paraId="1F5D031E" w14:textId="77777777" w:rsidTr="006300F4">
        <w:trPr>
          <w:cantSplit/>
          <w:trHeight w:val="60"/>
        </w:trPr>
        <w:tc>
          <w:tcPr>
            <w:tcW w:w="1872" w:type="dxa"/>
          </w:tcPr>
          <w:p w14:paraId="7C9B1472" w14:textId="2ED3058C" w:rsidR="006300F4" w:rsidRDefault="006300F4" w:rsidP="00F82D56">
            <w:pPr>
              <w:keepLines/>
              <w:widowControl w:val="0"/>
              <w:spacing w:line="360" w:lineRule="auto"/>
              <w:ind w:right="168" w:firstLine="0"/>
              <w:contextualSpacing/>
              <w:rPr>
                <w:rFonts w:ascii="David" w:eastAsia="Arial" w:hAnsi="David"/>
                <w:color w:val="000000"/>
                <w:kern w:val="2"/>
                <w14:ligatures w14:val="standardContextual"/>
              </w:rPr>
            </w:pPr>
            <w:bookmarkStart w:id="831" w:name="_ETM_Q1_987613"/>
            <w:bookmarkStart w:id="832" w:name="_ETM_Q1_987854"/>
            <w:bookmarkStart w:id="833" w:name="_ETM_Q1_688936"/>
            <w:bookmarkStart w:id="834" w:name="_ETM_Q1_688979"/>
            <w:bookmarkEnd w:id="831"/>
            <w:bookmarkEnd w:id="832"/>
            <w:bookmarkEnd w:id="833"/>
            <w:bookmarkEnd w:id="834"/>
            <w:r>
              <w:rPr>
                <w:rFonts w:ascii="David" w:eastAsia="Arial" w:hAnsi="David" w:hint="cs"/>
                <w:color w:val="000000"/>
                <w:kern w:val="2"/>
                <w:rtl/>
                <w14:ligatures w14:val="standardContextual"/>
              </w:rPr>
              <w:t>תיקון תקנה</w:t>
            </w:r>
            <w:r w:rsidR="00086552">
              <w:rPr>
                <w:rFonts w:ascii="David" w:eastAsia="Arial" w:hAnsi="David" w:hint="cs"/>
                <w:color w:val="000000"/>
                <w:kern w:val="2"/>
                <w:rtl/>
                <w14:ligatures w14:val="standardContextual"/>
              </w:rPr>
              <w:t xml:space="preserve"> 8</w:t>
            </w:r>
          </w:p>
        </w:tc>
        <w:tc>
          <w:tcPr>
            <w:tcW w:w="624" w:type="dxa"/>
          </w:tcPr>
          <w:p w14:paraId="646C44B6" w14:textId="413344C6" w:rsidR="006300F4" w:rsidRDefault="00086552" w:rsidP="00F82D56">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hint="cs"/>
                <w:color w:val="000000"/>
                <w:kern w:val="2"/>
                <w:rtl/>
                <w14:ligatures w14:val="standardContextual"/>
              </w:rPr>
              <w:t>6</w:t>
            </w:r>
            <w:r w:rsidR="006300F4">
              <w:rPr>
                <w:rFonts w:ascii="David" w:eastAsia="Arial" w:hAnsi="David" w:hint="cs"/>
                <w:color w:val="000000"/>
                <w:kern w:val="2"/>
                <w:rtl/>
                <w14:ligatures w14:val="standardContextual"/>
              </w:rPr>
              <w:t>.</w:t>
            </w:r>
          </w:p>
        </w:tc>
        <w:tc>
          <w:tcPr>
            <w:tcW w:w="624" w:type="dxa"/>
          </w:tcPr>
          <w:p w14:paraId="2894D827" w14:textId="77777777" w:rsidR="006300F4" w:rsidRDefault="006300F4"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7135286E" w14:textId="0D684E2F" w:rsidR="006300F4" w:rsidRDefault="006300F4" w:rsidP="00F82D56">
            <w:pPr>
              <w:keepLines/>
              <w:widowControl w:val="0"/>
              <w:spacing w:line="360" w:lineRule="auto"/>
              <w:ind w:left="146" w:firstLine="0"/>
              <w:contextualSpacing/>
              <w:rPr>
                <w:rtl/>
              </w:rPr>
            </w:pPr>
            <w:r>
              <w:rPr>
                <w:rFonts w:hint="cs"/>
                <w:rtl/>
              </w:rPr>
              <w:t>בתקנה</w:t>
            </w:r>
            <w:r w:rsidR="00086552">
              <w:rPr>
                <w:rFonts w:hint="cs"/>
                <w:rtl/>
              </w:rPr>
              <w:t xml:space="preserve"> 8</w:t>
            </w:r>
            <w:r>
              <w:rPr>
                <w:rFonts w:hint="cs"/>
                <w:rtl/>
              </w:rPr>
              <w:t xml:space="preserve"> לתקנות העיקריות </w:t>
            </w:r>
            <w:r>
              <w:rPr>
                <w:rtl/>
              </w:rPr>
              <w:t>–</w:t>
            </w:r>
            <w:r>
              <w:rPr>
                <w:rFonts w:hint="cs"/>
                <w:rtl/>
              </w:rPr>
              <w:t xml:space="preserve"> </w:t>
            </w:r>
          </w:p>
        </w:tc>
      </w:tr>
      <w:tr w:rsidR="00086552" w14:paraId="463F1684" w14:textId="77777777" w:rsidTr="00086552">
        <w:trPr>
          <w:cantSplit/>
          <w:trHeight w:val="60"/>
        </w:trPr>
        <w:tc>
          <w:tcPr>
            <w:tcW w:w="1872" w:type="dxa"/>
          </w:tcPr>
          <w:p w14:paraId="28E77918" w14:textId="77777777" w:rsidR="00086552" w:rsidRDefault="00086552" w:rsidP="00F82D56">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531D5AAB" w14:textId="77777777" w:rsidR="00086552" w:rsidRDefault="00086552"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282C40DE" w14:textId="77777777" w:rsidR="00086552" w:rsidRDefault="00086552"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44C149F5" w14:textId="520892DB" w:rsidR="00086552" w:rsidRDefault="00086552" w:rsidP="00F82D56">
            <w:pPr>
              <w:keepLines/>
              <w:widowControl w:val="0"/>
              <w:spacing w:line="360" w:lineRule="auto"/>
              <w:ind w:left="146" w:firstLine="0"/>
              <w:contextualSpacing/>
              <w:rPr>
                <w:rtl/>
              </w:rPr>
            </w:pPr>
            <w:r>
              <w:rPr>
                <w:rFonts w:hint="cs"/>
                <w:rtl/>
              </w:rPr>
              <w:t xml:space="preserve">(1) בפסקה (2), המילים "שמתקיימים בהם תנאי הסף לקבלת מכסה לפי תקנה 5" </w:t>
            </w:r>
            <w:r>
              <w:rPr>
                <w:rtl/>
              </w:rPr>
              <w:t>–</w:t>
            </w:r>
            <w:r>
              <w:rPr>
                <w:rFonts w:hint="cs"/>
                <w:rtl/>
              </w:rPr>
              <w:t xml:space="preserve"> יימחקו</w:t>
            </w:r>
            <w:r>
              <w:t>;</w:t>
            </w:r>
          </w:p>
        </w:tc>
      </w:tr>
      <w:tr w:rsidR="00086552" w14:paraId="715A0850" w14:textId="77777777" w:rsidTr="00086552">
        <w:trPr>
          <w:cantSplit/>
          <w:trHeight w:val="60"/>
        </w:trPr>
        <w:tc>
          <w:tcPr>
            <w:tcW w:w="1872" w:type="dxa"/>
          </w:tcPr>
          <w:p w14:paraId="6C15DAE8" w14:textId="77777777" w:rsidR="00086552" w:rsidRDefault="00086552" w:rsidP="00F82D56">
            <w:pPr>
              <w:keepLines/>
              <w:widowControl w:val="0"/>
              <w:spacing w:line="360" w:lineRule="auto"/>
              <w:ind w:right="168" w:firstLine="0"/>
              <w:contextualSpacing/>
              <w:rPr>
                <w:rFonts w:ascii="David" w:eastAsia="Arial" w:hAnsi="David"/>
                <w:color w:val="000000"/>
                <w:kern w:val="2"/>
                <w14:ligatures w14:val="standardContextual"/>
              </w:rPr>
            </w:pPr>
            <w:bookmarkStart w:id="835" w:name="_ETM_Q1_990106"/>
            <w:bookmarkEnd w:id="835"/>
          </w:p>
        </w:tc>
        <w:tc>
          <w:tcPr>
            <w:tcW w:w="624" w:type="dxa"/>
          </w:tcPr>
          <w:p w14:paraId="1D7BE361" w14:textId="77777777" w:rsidR="00086552" w:rsidRDefault="00086552"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34CEC5B3" w14:textId="77777777" w:rsidR="00086552" w:rsidRDefault="00086552"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7B83261C" w14:textId="5B703226" w:rsidR="00086552" w:rsidRDefault="00086552" w:rsidP="00F82D56">
            <w:pPr>
              <w:keepLines/>
              <w:widowControl w:val="0"/>
              <w:spacing w:line="360" w:lineRule="auto"/>
              <w:ind w:left="146" w:firstLine="0"/>
              <w:contextualSpacing/>
              <w:rPr>
                <w:rtl/>
              </w:rPr>
            </w:pPr>
            <w:r>
              <w:rPr>
                <w:rFonts w:hint="cs"/>
                <w:rtl/>
              </w:rPr>
              <w:t>(2)</w:t>
            </w:r>
            <w:bookmarkStart w:id="836" w:name="_ETM_Q1_1001481"/>
            <w:bookmarkStart w:id="837" w:name="_ETM_Q1_1001710"/>
            <w:bookmarkEnd w:id="836"/>
            <w:bookmarkEnd w:id="837"/>
            <w:r>
              <w:rPr>
                <w:rFonts w:hint="cs"/>
                <w:rtl/>
              </w:rPr>
              <w:t xml:space="preserve"> אחרי </w:t>
            </w:r>
            <w:bookmarkStart w:id="838" w:name="_ETM_Q1_1001351"/>
            <w:bookmarkStart w:id="839" w:name="_ETM_Q1_1001604"/>
            <w:bookmarkEnd w:id="838"/>
            <w:bookmarkEnd w:id="839"/>
            <w:r>
              <w:rPr>
                <w:rFonts w:hint="cs"/>
                <w:rtl/>
              </w:rPr>
              <w:t>פסקה (4) יבוא:</w:t>
            </w:r>
            <w:bookmarkStart w:id="840" w:name="_ETM_Q1_1005145"/>
            <w:bookmarkEnd w:id="840"/>
            <w:r>
              <w:rPr>
                <w:rFonts w:hint="cs"/>
                <w:rtl/>
              </w:rPr>
              <w:t xml:space="preserve"> </w:t>
            </w:r>
            <w:bookmarkStart w:id="841" w:name="_ETM_Q1_1000727"/>
            <w:bookmarkStart w:id="842" w:name="_ETM_Q1_1000964"/>
            <w:bookmarkEnd w:id="841"/>
            <w:bookmarkEnd w:id="842"/>
          </w:p>
        </w:tc>
      </w:tr>
      <w:tr w:rsidR="00086552" w14:paraId="2FC04B6A" w14:textId="77777777" w:rsidTr="00086552">
        <w:trPr>
          <w:cantSplit/>
          <w:trHeight w:val="60"/>
        </w:trPr>
        <w:tc>
          <w:tcPr>
            <w:tcW w:w="1872" w:type="dxa"/>
          </w:tcPr>
          <w:p w14:paraId="5CF2B45C" w14:textId="77777777" w:rsidR="00086552" w:rsidRDefault="00086552" w:rsidP="00F82D56">
            <w:pPr>
              <w:keepLines/>
              <w:widowControl w:val="0"/>
              <w:spacing w:line="360" w:lineRule="auto"/>
              <w:ind w:right="168" w:firstLine="0"/>
              <w:contextualSpacing/>
              <w:rPr>
                <w:rFonts w:ascii="David" w:eastAsia="Arial" w:hAnsi="David"/>
                <w:color w:val="000000"/>
                <w:kern w:val="2"/>
                <w14:ligatures w14:val="standardContextual"/>
              </w:rPr>
            </w:pPr>
          </w:p>
        </w:tc>
        <w:tc>
          <w:tcPr>
            <w:tcW w:w="624" w:type="dxa"/>
          </w:tcPr>
          <w:p w14:paraId="65FE1A4A" w14:textId="77777777" w:rsidR="00086552" w:rsidRDefault="00086552" w:rsidP="00F82D56">
            <w:pPr>
              <w:keepLines/>
              <w:widowControl w:val="0"/>
              <w:spacing w:line="360" w:lineRule="auto"/>
              <w:ind w:firstLine="0"/>
              <w:jc w:val="left"/>
              <w:rPr>
                <w:rFonts w:ascii="David" w:eastAsia="Arial" w:hAnsi="David"/>
                <w:color w:val="000000"/>
                <w:kern w:val="2"/>
                <w14:ligatures w14:val="standardContextual"/>
              </w:rPr>
            </w:pPr>
          </w:p>
        </w:tc>
        <w:tc>
          <w:tcPr>
            <w:tcW w:w="624" w:type="dxa"/>
          </w:tcPr>
          <w:p w14:paraId="60438629" w14:textId="77777777" w:rsidR="00086552" w:rsidRDefault="00086552" w:rsidP="00F82D56">
            <w:pPr>
              <w:keepLines/>
              <w:widowControl w:val="0"/>
              <w:spacing w:line="360" w:lineRule="auto"/>
              <w:ind w:firstLine="0"/>
              <w:rPr>
                <w:rFonts w:ascii="David" w:eastAsia="Arial" w:hAnsi="David"/>
                <w:color w:val="000000"/>
                <w:kern w:val="2"/>
                <w14:ligatures w14:val="standardContextual"/>
              </w:rPr>
            </w:pPr>
          </w:p>
        </w:tc>
        <w:tc>
          <w:tcPr>
            <w:tcW w:w="6525" w:type="dxa"/>
          </w:tcPr>
          <w:p w14:paraId="197EC7B6" w14:textId="232AC824" w:rsidR="00086552" w:rsidRDefault="00086552" w:rsidP="00F82D56">
            <w:pPr>
              <w:keepLines/>
              <w:widowControl w:val="0"/>
              <w:spacing w:line="360" w:lineRule="auto"/>
              <w:ind w:left="146" w:firstLine="0"/>
              <w:contextualSpacing/>
              <w:rPr>
                <w:rtl/>
              </w:rPr>
            </w:pPr>
            <w:r>
              <w:rPr>
                <w:rFonts w:hint="cs"/>
                <w:rtl/>
              </w:rPr>
              <w:t xml:space="preserve">"(5) </w:t>
            </w:r>
            <w:r>
              <w:rPr>
                <w:rtl/>
              </w:rPr>
              <w:t>העבירה ועדת המכסות את מנות המכסה של היצרן הפורש ליצרנים מקבלים ונותרה יתרת מכסה להעברה, תפעל ועדת המכסות לגבי יתרת המכסה בהליך חדש כאמור בתקנה זו</w:t>
            </w:r>
            <w:r>
              <w:rPr>
                <w:rFonts w:hint="cs"/>
                <w:rtl/>
              </w:rPr>
              <w:t>".</w:t>
            </w:r>
            <w:bookmarkStart w:id="843" w:name="_ETM_Q1_1000947"/>
            <w:bookmarkEnd w:id="843"/>
          </w:p>
        </w:tc>
      </w:tr>
    </w:tbl>
    <w:p w14:paraId="0A7F304B" w14:textId="77777777" w:rsidR="00086552" w:rsidRDefault="00086552" w:rsidP="00086552">
      <w:pPr>
        <w:rPr>
          <w:rtl/>
          <w:lang w:eastAsia="he-IL"/>
        </w:rPr>
      </w:pPr>
      <w:bookmarkStart w:id="844" w:name="_ETM_Q1_1020863"/>
      <w:bookmarkEnd w:id="844"/>
    </w:p>
    <w:p w14:paraId="77202FD9" w14:textId="2119C62C" w:rsidR="00086552" w:rsidRDefault="00086552" w:rsidP="00086552">
      <w:pPr>
        <w:pStyle w:val="a4"/>
        <w:keepNext/>
      </w:pPr>
      <w:bookmarkStart w:id="845" w:name="ET_speaker_אביגיל_כספי_65"/>
      <w:r w:rsidRPr="00086552">
        <w:rPr>
          <w:rStyle w:val="TagStyle"/>
          <w:rtl/>
        </w:rPr>
        <w:t xml:space="preserve"> &lt;&lt; דובר &gt;&gt; </w:t>
      </w:r>
      <w:r w:rsidR="00215952">
        <w:rPr>
          <w:rtl/>
        </w:rPr>
        <w:t>אביגל</w:t>
      </w:r>
      <w:r>
        <w:rPr>
          <w:rtl/>
        </w:rPr>
        <w:t xml:space="preserve"> כספי:</w:t>
      </w:r>
      <w:r w:rsidRPr="00086552">
        <w:rPr>
          <w:rStyle w:val="TagStyle"/>
          <w:rtl/>
        </w:rPr>
        <w:t xml:space="preserve"> &lt;&lt; דובר &gt;&gt;</w:t>
      </w:r>
      <w:r w:rsidR="00215952">
        <w:rPr>
          <w:rtl/>
        </w:rPr>
        <w:t xml:space="preserve"> </w:t>
      </w:r>
      <w:bookmarkEnd w:id="845"/>
    </w:p>
    <w:p w14:paraId="60B03347" w14:textId="77777777" w:rsidR="00086552" w:rsidRDefault="00086552" w:rsidP="00086552">
      <w:pPr>
        <w:pStyle w:val="KeepWithNext"/>
        <w:rPr>
          <w:rtl/>
          <w:lang w:eastAsia="he-IL"/>
        </w:rPr>
      </w:pPr>
    </w:p>
    <w:p w14:paraId="7A372B67" w14:textId="77777777" w:rsidR="00086552" w:rsidRDefault="00086552" w:rsidP="00086552">
      <w:pPr>
        <w:rPr>
          <w:rtl/>
          <w:lang w:eastAsia="he-IL"/>
        </w:rPr>
      </w:pPr>
      <w:bookmarkStart w:id="846" w:name="_ETM_Q1_1021318"/>
      <w:bookmarkStart w:id="847" w:name="_ETM_Q1_1021363"/>
      <w:bookmarkStart w:id="848" w:name="_ETM_Q1_1016750"/>
      <w:bookmarkStart w:id="849" w:name="_ETM_Q1_1016984"/>
      <w:bookmarkStart w:id="850" w:name="_ETM_Q1_1013022"/>
      <w:bookmarkStart w:id="851" w:name="_ETM_Q1_1013244"/>
      <w:bookmarkStart w:id="852" w:name="_ETM_Q1_1008911"/>
      <w:bookmarkStart w:id="853" w:name="_ETM_Q1_1009115"/>
      <w:bookmarkEnd w:id="846"/>
      <w:bookmarkEnd w:id="847"/>
      <w:bookmarkEnd w:id="848"/>
      <w:bookmarkEnd w:id="849"/>
      <w:bookmarkEnd w:id="850"/>
      <w:bookmarkEnd w:id="851"/>
      <w:bookmarkEnd w:id="852"/>
      <w:bookmarkEnd w:id="853"/>
      <w:r>
        <w:rPr>
          <w:rFonts w:hint="cs"/>
          <w:rtl/>
          <w:lang w:eastAsia="he-IL"/>
        </w:rPr>
        <w:t>אם תוכל, תסביר</w:t>
      </w:r>
      <w:bookmarkStart w:id="854" w:name="_ETM_Q1_1016935"/>
      <w:bookmarkStart w:id="855" w:name="_ETM_Q1_1017180"/>
      <w:bookmarkEnd w:id="854"/>
      <w:bookmarkEnd w:id="855"/>
      <w:r>
        <w:rPr>
          <w:rFonts w:hint="cs"/>
          <w:rtl/>
          <w:lang w:eastAsia="he-IL"/>
        </w:rPr>
        <w:t xml:space="preserve"> את שני התיקונים האחרונים </w:t>
      </w:r>
      <w:bookmarkStart w:id="856" w:name="_ETM_Q1_1021186"/>
      <w:bookmarkEnd w:id="856"/>
      <w:r>
        <w:rPr>
          <w:rFonts w:hint="cs"/>
          <w:rtl/>
          <w:lang w:eastAsia="he-IL"/>
        </w:rPr>
        <w:t xml:space="preserve">שלא הסברת </w:t>
      </w:r>
      <w:r>
        <w:rPr>
          <w:rtl/>
          <w:lang w:eastAsia="he-IL"/>
        </w:rPr>
        <w:t>–</w:t>
      </w:r>
      <w:r>
        <w:rPr>
          <w:rFonts w:hint="cs"/>
          <w:rtl/>
          <w:lang w:eastAsia="he-IL"/>
        </w:rPr>
        <w:t xml:space="preserve"> גם לגבי המגבלה של 10% מהיקף </w:t>
      </w:r>
      <w:bookmarkStart w:id="857" w:name="_ETM_Q1_1032081"/>
      <w:bookmarkStart w:id="858" w:name="_ETM_Q1_1027648"/>
      <w:bookmarkStart w:id="859" w:name="_ETM_Q1_1027872"/>
      <w:bookmarkStart w:id="860" w:name="_ETM_Q1_1026357"/>
      <w:bookmarkEnd w:id="857"/>
      <w:bookmarkEnd w:id="858"/>
      <w:bookmarkEnd w:id="859"/>
      <w:bookmarkEnd w:id="860"/>
      <w:r>
        <w:rPr>
          <w:rFonts w:hint="cs"/>
          <w:rtl/>
          <w:lang w:eastAsia="he-IL"/>
        </w:rPr>
        <w:t xml:space="preserve">מכסות היישוב, וגם את </w:t>
      </w:r>
      <w:bookmarkStart w:id="861" w:name="_ETM_Q1_1037160"/>
      <w:bookmarkStart w:id="862" w:name="_ETM_Q1_1037402"/>
      <w:bookmarkEnd w:id="861"/>
      <w:bookmarkEnd w:id="862"/>
      <w:r>
        <w:rPr>
          <w:rFonts w:hint="cs"/>
          <w:rtl/>
          <w:lang w:eastAsia="he-IL"/>
        </w:rPr>
        <w:t>הביטול של 7(ד).</w:t>
      </w:r>
    </w:p>
    <w:p w14:paraId="5214767D" w14:textId="77777777" w:rsidR="00086552" w:rsidRDefault="00086552" w:rsidP="00086552">
      <w:pPr>
        <w:rPr>
          <w:rtl/>
          <w:lang w:eastAsia="he-IL"/>
        </w:rPr>
      </w:pPr>
      <w:bookmarkStart w:id="863" w:name="_ETM_Q1_1044828"/>
      <w:bookmarkStart w:id="864" w:name="_ETM_Q1_1044910"/>
      <w:bookmarkEnd w:id="863"/>
      <w:bookmarkEnd w:id="864"/>
    </w:p>
    <w:p w14:paraId="7694A698" w14:textId="72D99AB7" w:rsidR="00086552" w:rsidRDefault="00086552" w:rsidP="00086552">
      <w:pPr>
        <w:pStyle w:val="af9"/>
        <w:keepNext/>
        <w:rPr>
          <w:rtl/>
          <w:lang w:eastAsia="he-IL"/>
        </w:rPr>
      </w:pPr>
      <w:bookmarkStart w:id="865" w:name="ET_guest_עילית_סקפה_לנדאו_66"/>
      <w:r w:rsidRPr="00086552">
        <w:rPr>
          <w:rStyle w:val="TagStyle"/>
          <w:rtl/>
        </w:rPr>
        <w:t xml:space="preserve"> &lt;&lt; אורח &gt;&gt; </w:t>
      </w:r>
      <w:r>
        <w:rPr>
          <w:rtl/>
          <w:lang w:eastAsia="he-IL"/>
        </w:rPr>
        <w:t>עילית סקפה לנדאו:</w:t>
      </w:r>
      <w:r w:rsidRPr="00086552">
        <w:rPr>
          <w:rStyle w:val="TagStyle"/>
          <w:rtl/>
        </w:rPr>
        <w:t xml:space="preserve"> &lt;&lt; אורח &gt;&gt;</w:t>
      </w:r>
      <w:r w:rsidR="00215952">
        <w:rPr>
          <w:rtl/>
          <w:lang w:eastAsia="he-IL"/>
        </w:rPr>
        <w:t xml:space="preserve"> </w:t>
      </w:r>
      <w:bookmarkEnd w:id="865"/>
    </w:p>
    <w:p w14:paraId="584B4B26" w14:textId="77777777" w:rsidR="00086552" w:rsidRDefault="00086552" w:rsidP="00086552">
      <w:pPr>
        <w:pStyle w:val="KeepWithNext"/>
        <w:rPr>
          <w:rtl/>
          <w:lang w:eastAsia="he-IL"/>
        </w:rPr>
      </w:pPr>
    </w:p>
    <w:p w14:paraId="3561AE72" w14:textId="57F1B90B" w:rsidR="00086552" w:rsidRDefault="00086552" w:rsidP="00086552">
      <w:pPr>
        <w:rPr>
          <w:rtl/>
          <w:lang w:eastAsia="he-IL"/>
        </w:rPr>
      </w:pPr>
      <w:bookmarkStart w:id="866" w:name="_ETM_Q1_1047708"/>
      <w:bookmarkStart w:id="867" w:name="_ETM_Q1_1047765"/>
      <w:bookmarkEnd w:id="866"/>
      <w:bookmarkEnd w:id="867"/>
      <w:r>
        <w:rPr>
          <w:rFonts w:hint="cs"/>
          <w:rtl/>
          <w:lang w:eastAsia="he-IL"/>
        </w:rPr>
        <w:t xml:space="preserve">עד כמה </w:t>
      </w:r>
      <w:bookmarkStart w:id="868" w:name="_ETM_Q1_1049718"/>
      <w:bookmarkEnd w:id="868"/>
      <w:r>
        <w:rPr>
          <w:rFonts w:hint="cs"/>
          <w:rtl/>
          <w:lang w:eastAsia="he-IL"/>
        </w:rPr>
        <w:t>שזכור לי,</w:t>
      </w:r>
      <w:bookmarkStart w:id="869" w:name="_ETM_Q1_1046504"/>
      <w:bookmarkStart w:id="870" w:name="_ETM_Q1_1046730"/>
      <w:bookmarkEnd w:id="869"/>
      <w:bookmarkEnd w:id="870"/>
      <w:r>
        <w:rPr>
          <w:rFonts w:hint="cs"/>
          <w:rtl/>
          <w:lang w:eastAsia="he-IL"/>
        </w:rPr>
        <w:t xml:space="preserve"> 7(ד) בוטל כי לא היה בו צורך אחרי </w:t>
      </w:r>
      <w:bookmarkStart w:id="871" w:name="_ETM_Q1_1052201"/>
      <w:bookmarkEnd w:id="871"/>
      <w:r>
        <w:rPr>
          <w:rFonts w:hint="cs"/>
          <w:rtl/>
          <w:lang w:eastAsia="he-IL"/>
        </w:rPr>
        <w:t>התיקונים</w:t>
      </w:r>
      <w:bookmarkStart w:id="872" w:name="_ETM_Q1_1048521"/>
      <w:bookmarkStart w:id="873" w:name="_ETM_Q1_1048764"/>
      <w:bookmarkEnd w:id="872"/>
      <w:bookmarkEnd w:id="873"/>
      <w:r>
        <w:rPr>
          <w:rFonts w:hint="cs"/>
          <w:rtl/>
          <w:lang w:eastAsia="he-IL"/>
        </w:rPr>
        <w:t xml:space="preserve"> האחרים</w:t>
      </w:r>
      <w:r>
        <w:rPr>
          <w:lang w:eastAsia="he-IL"/>
        </w:rPr>
        <w:t>;</w:t>
      </w:r>
      <w:r>
        <w:rPr>
          <w:rFonts w:hint="cs"/>
          <w:rtl/>
          <w:lang w:eastAsia="he-IL"/>
        </w:rPr>
        <w:t xml:space="preserve"> זה לא שינוי מהותי. </w:t>
      </w:r>
      <w:bookmarkStart w:id="874" w:name="_ETM_Q1_1060808"/>
      <w:bookmarkStart w:id="875" w:name="_ETM_Q1_1061044"/>
      <w:bookmarkEnd w:id="874"/>
      <w:bookmarkEnd w:id="875"/>
      <w:r>
        <w:rPr>
          <w:rFonts w:hint="cs"/>
          <w:rtl/>
          <w:lang w:eastAsia="he-IL"/>
        </w:rPr>
        <w:t xml:space="preserve">בגלל </w:t>
      </w:r>
      <w:bookmarkStart w:id="876" w:name="_ETM_Q1_1057436"/>
      <w:bookmarkStart w:id="877" w:name="_ETM_Q1_1057677"/>
      <w:bookmarkEnd w:id="876"/>
      <w:bookmarkEnd w:id="877"/>
      <w:r>
        <w:rPr>
          <w:rFonts w:hint="cs"/>
          <w:rtl/>
          <w:lang w:eastAsia="he-IL"/>
        </w:rPr>
        <w:t>שביטלנו את היק</w:t>
      </w:r>
      <w:bookmarkStart w:id="878" w:name="_ETM_Q1_1062093"/>
      <w:bookmarkEnd w:id="878"/>
      <w:r>
        <w:rPr>
          <w:rFonts w:hint="cs"/>
          <w:rtl/>
          <w:lang w:eastAsia="he-IL"/>
        </w:rPr>
        <w:t xml:space="preserve">ף מכסת הייחוס </w:t>
      </w:r>
      <w:bookmarkStart w:id="879" w:name="_ETM_Q1_1059730"/>
      <w:bookmarkStart w:id="880" w:name="_ETM_Q1_1059977"/>
      <w:bookmarkEnd w:id="879"/>
      <w:bookmarkEnd w:id="880"/>
      <w:r>
        <w:rPr>
          <w:rFonts w:hint="cs"/>
          <w:rtl/>
          <w:lang w:eastAsia="he-IL"/>
        </w:rPr>
        <w:t xml:space="preserve">וקבענו מנה </w:t>
      </w:r>
      <w:bookmarkStart w:id="881" w:name="_ETM_Q1_1059992"/>
      <w:bookmarkStart w:id="882" w:name="_ETM_Q1_1060231"/>
      <w:bookmarkEnd w:id="881"/>
      <w:bookmarkEnd w:id="882"/>
      <w:r>
        <w:rPr>
          <w:rFonts w:hint="cs"/>
          <w:rtl/>
          <w:lang w:eastAsia="he-IL"/>
        </w:rPr>
        <w:t xml:space="preserve">קבועה שאפשר להעביר </w:t>
      </w:r>
      <w:bookmarkStart w:id="883" w:name="_ETM_Q1_1062672"/>
      <w:bookmarkEnd w:id="883"/>
      <w:r>
        <w:rPr>
          <w:rtl/>
          <w:lang w:eastAsia="he-IL"/>
        </w:rPr>
        <w:t>–</w:t>
      </w:r>
      <w:r>
        <w:rPr>
          <w:rFonts w:hint="cs"/>
          <w:rtl/>
          <w:lang w:eastAsia="he-IL"/>
        </w:rPr>
        <w:t xml:space="preserve"> 500,000 ליטר באותה מועצה אזורית ואת </w:t>
      </w:r>
      <w:bookmarkStart w:id="884" w:name="_ETM_Q1_1065141"/>
      <w:bookmarkStart w:id="885" w:name="_ETM_Q1_1065382"/>
      <w:bookmarkEnd w:id="884"/>
      <w:bookmarkEnd w:id="885"/>
      <w:r>
        <w:rPr>
          <w:rFonts w:hint="cs"/>
          <w:rtl/>
          <w:lang w:eastAsia="he-IL"/>
        </w:rPr>
        <w:t xml:space="preserve">ה-100,000 </w:t>
      </w:r>
      <w:r>
        <w:rPr>
          <w:rtl/>
          <w:lang w:eastAsia="he-IL"/>
        </w:rPr>
        <w:t>–</w:t>
      </w:r>
      <w:r>
        <w:rPr>
          <w:rFonts w:hint="cs"/>
          <w:rtl/>
          <w:lang w:eastAsia="he-IL"/>
        </w:rPr>
        <w:t xml:space="preserve"> כבר אין </w:t>
      </w:r>
      <w:bookmarkStart w:id="886" w:name="_ETM_Q1_1067665"/>
      <w:bookmarkEnd w:id="886"/>
      <w:r>
        <w:rPr>
          <w:rFonts w:hint="cs"/>
          <w:rtl/>
          <w:lang w:eastAsia="he-IL"/>
        </w:rPr>
        <w:t>משמעות</w:t>
      </w:r>
      <w:bookmarkStart w:id="887" w:name="_ETM_Q1_1066786"/>
      <w:bookmarkStart w:id="888" w:name="_ETM_Q1_1067008"/>
      <w:bookmarkEnd w:id="887"/>
      <w:bookmarkEnd w:id="888"/>
      <w:r>
        <w:rPr>
          <w:rFonts w:hint="cs"/>
          <w:rtl/>
          <w:lang w:eastAsia="he-IL"/>
        </w:rPr>
        <w:t xml:space="preserve"> ל-10% לפי היקף המכסה. לכן, הפסקה הזו </w:t>
      </w:r>
      <w:bookmarkStart w:id="889" w:name="_ETM_Q1_1073789"/>
      <w:bookmarkEnd w:id="889"/>
      <w:r>
        <w:rPr>
          <w:rFonts w:hint="cs"/>
          <w:rtl/>
          <w:lang w:eastAsia="he-IL"/>
        </w:rPr>
        <w:t>בטלה.</w:t>
      </w:r>
      <w:bookmarkStart w:id="890" w:name="_ETM_Q1_1074979"/>
      <w:bookmarkStart w:id="891" w:name="_ETM_Q1_1075059"/>
      <w:bookmarkStart w:id="892" w:name="_ETM_Q1_1075107"/>
      <w:bookmarkStart w:id="893" w:name="_ETM_Q1_1075185"/>
      <w:bookmarkStart w:id="894" w:name="_ETM_Q1_1055694"/>
      <w:bookmarkStart w:id="895" w:name="_ETM_Q1_1055775"/>
      <w:bookmarkStart w:id="896" w:name="_ETM_Q1_1072742"/>
      <w:bookmarkStart w:id="897" w:name="_ETM_Q1_1072979"/>
      <w:bookmarkStart w:id="898" w:name="_ETM_Q1_1076149"/>
      <w:bookmarkStart w:id="899" w:name="_ETM_Q1_1076388"/>
      <w:bookmarkEnd w:id="890"/>
      <w:bookmarkEnd w:id="891"/>
      <w:bookmarkEnd w:id="892"/>
      <w:bookmarkEnd w:id="893"/>
      <w:bookmarkEnd w:id="894"/>
      <w:bookmarkEnd w:id="895"/>
      <w:bookmarkEnd w:id="896"/>
      <w:bookmarkEnd w:id="897"/>
      <w:r>
        <w:rPr>
          <w:rFonts w:hint="cs"/>
          <w:rtl/>
          <w:lang w:eastAsia="he-IL"/>
        </w:rPr>
        <w:t xml:space="preserve"> מה השאלה </w:t>
      </w:r>
      <w:bookmarkStart w:id="900" w:name="_ETM_Q1_1075244"/>
      <w:bookmarkStart w:id="901" w:name="_ETM_Q1_1075486"/>
      <w:bookmarkEnd w:id="900"/>
      <w:bookmarkEnd w:id="901"/>
      <w:r>
        <w:rPr>
          <w:rFonts w:hint="cs"/>
          <w:rtl/>
          <w:lang w:eastAsia="he-IL"/>
        </w:rPr>
        <w:t>לגבי סעיף (8)?</w:t>
      </w:r>
    </w:p>
    <w:p w14:paraId="55F2AB8F" w14:textId="77777777" w:rsidR="00086552" w:rsidRDefault="00086552" w:rsidP="00086552">
      <w:pPr>
        <w:rPr>
          <w:rtl/>
          <w:lang w:eastAsia="he-IL"/>
        </w:rPr>
      </w:pPr>
      <w:bookmarkStart w:id="902" w:name="_ETM_Q1_1079628"/>
      <w:bookmarkStart w:id="903" w:name="_ETM_Q1_1079717"/>
      <w:bookmarkStart w:id="904" w:name="_ETM_Q1_1075385"/>
      <w:bookmarkStart w:id="905" w:name="_ETM_Q1_1075608"/>
      <w:bookmarkStart w:id="906" w:name="_ETM_Q1_1076367"/>
      <w:bookmarkEnd w:id="902"/>
      <w:bookmarkEnd w:id="903"/>
      <w:bookmarkEnd w:id="904"/>
      <w:bookmarkEnd w:id="905"/>
      <w:bookmarkEnd w:id="906"/>
    </w:p>
    <w:p w14:paraId="47B5F49C" w14:textId="4D4451BA" w:rsidR="00086552" w:rsidRDefault="00086552" w:rsidP="00086552">
      <w:pPr>
        <w:pStyle w:val="a4"/>
        <w:keepNext/>
      </w:pPr>
      <w:bookmarkStart w:id="907" w:name="ET_speaker_אביגיל_כספי_67"/>
      <w:r w:rsidRPr="00086552">
        <w:rPr>
          <w:rStyle w:val="TagStyle"/>
          <w:rtl/>
        </w:rPr>
        <w:t xml:space="preserve"> &lt;&lt; דובר &gt;&gt; </w:t>
      </w:r>
      <w:r w:rsidR="00215952">
        <w:rPr>
          <w:rtl/>
        </w:rPr>
        <w:t>אביגל</w:t>
      </w:r>
      <w:r>
        <w:rPr>
          <w:rtl/>
        </w:rPr>
        <w:t xml:space="preserve"> כספי:</w:t>
      </w:r>
      <w:r w:rsidRPr="00086552">
        <w:rPr>
          <w:rStyle w:val="TagStyle"/>
          <w:rtl/>
        </w:rPr>
        <w:t xml:space="preserve"> &lt;&lt; דובר &gt;&gt;</w:t>
      </w:r>
      <w:r w:rsidR="00215952">
        <w:rPr>
          <w:rtl/>
        </w:rPr>
        <w:t xml:space="preserve"> </w:t>
      </w:r>
      <w:bookmarkEnd w:id="907"/>
    </w:p>
    <w:p w14:paraId="627A3242" w14:textId="77777777" w:rsidR="00086552" w:rsidRDefault="00086552" w:rsidP="00086552">
      <w:pPr>
        <w:pStyle w:val="KeepWithNext"/>
        <w:rPr>
          <w:rtl/>
          <w:lang w:eastAsia="he-IL"/>
        </w:rPr>
      </w:pPr>
    </w:p>
    <w:p w14:paraId="4DE7B727" w14:textId="2A906857" w:rsidR="00086552" w:rsidRDefault="00086552" w:rsidP="00086552">
      <w:pPr>
        <w:rPr>
          <w:rtl/>
          <w:lang w:eastAsia="he-IL"/>
        </w:rPr>
      </w:pPr>
      <w:bookmarkStart w:id="908" w:name="_ETM_Q1_1076860"/>
      <w:bookmarkStart w:id="909" w:name="_ETM_Q1_1076915"/>
      <w:bookmarkEnd w:id="908"/>
      <w:bookmarkEnd w:id="909"/>
      <w:r>
        <w:rPr>
          <w:rFonts w:hint="cs"/>
          <w:rtl/>
          <w:lang w:eastAsia="he-IL"/>
        </w:rPr>
        <w:t xml:space="preserve">להסביר את </w:t>
      </w:r>
      <w:bookmarkStart w:id="910" w:name="_ETM_Q1_1078843"/>
      <w:bookmarkEnd w:id="910"/>
      <w:r>
        <w:rPr>
          <w:rFonts w:hint="cs"/>
          <w:rtl/>
          <w:lang w:eastAsia="he-IL"/>
        </w:rPr>
        <w:t>ה</w:t>
      </w:r>
      <w:bookmarkStart w:id="911" w:name="_ETM_Q1_1077227"/>
      <w:bookmarkStart w:id="912" w:name="_ETM_Q1_1077466"/>
      <w:bookmarkEnd w:id="911"/>
      <w:bookmarkEnd w:id="912"/>
      <w:r>
        <w:rPr>
          <w:rFonts w:hint="cs"/>
          <w:rtl/>
          <w:lang w:eastAsia="he-IL"/>
        </w:rPr>
        <w:t xml:space="preserve">שלב האחרון של </w:t>
      </w:r>
      <w:bookmarkStart w:id="913" w:name="_ETM_Q1_1077373"/>
      <w:bookmarkStart w:id="914" w:name="_ETM_Q1_1077613"/>
      <w:bookmarkEnd w:id="913"/>
      <w:bookmarkEnd w:id="914"/>
      <w:r>
        <w:rPr>
          <w:rFonts w:hint="cs"/>
          <w:rtl/>
          <w:lang w:eastAsia="he-IL"/>
        </w:rPr>
        <w:t>הליך העברת המכסה.</w:t>
      </w:r>
    </w:p>
    <w:p w14:paraId="10645E49" w14:textId="77777777" w:rsidR="00086552" w:rsidRDefault="00086552" w:rsidP="00086552">
      <w:pPr>
        <w:rPr>
          <w:rtl/>
          <w:lang w:eastAsia="he-IL"/>
        </w:rPr>
      </w:pPr>
      <w:bookmarkStart w:id="915" w:name="_ETM_Q1_1080574"/>
      <w:bookmarkStart w:id="916" w:name="_ETM_Q1_1080645"/>
      <w:bookmarkStart w:id="917" w:name="_ETM_Q1_1081811"/>
      <w:bookmarkEnd w:id="915"/>
      <w:bookmarkEnd w:id="916"/>
      <w:bookmarkEnd w:id="917"/>
    </w:p>
    <w:p w14:paraId="0F546BA1" w14:textId="23E90AA4" w:rsidR="00086552" w:rsidRDefault="00086552" w:rsidP="00086552">
      <w:pPr>
        <w:pStyle w:val="af9"/>
        <w:keepNext/>
        <w:rPr>
          <w:lang w:eastAsia="he-IL"/>
        </w:rPr>
      </w:pPr>
      <w:bookmarkStart w:id="918" w:name="ET_guest_חגית_איגרמן_68"/>
      <w:r w:rsidRPr="00086552">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086552">
        <w:rPr>
          <w:rStyle w:val="TagStyle"/>
          <w:rtl/>
        </w:rPr>
        <w:t xml:space="preserve"> &lt;&lt; אורח &gt;&gt;</w:t>
      </w:r>
      <w:r w:rsidR="00215952">
        <w:rPr>
          <w:rtl/>
          <w:lang w:eastAsia="he-IL"/>
        </w:rPr>
        <w:t xml:space="preserve"> </w:t>
      </w:r>
      <w:bookmarkEnd w:id="918"/>
    </w:p>
    <w:p w14:paraId="012CFFD9" w14:textId="77777777" w:rsidR="00086552" w:rsidRDefault="00086552" w:rsidP="00086552">
      <w:pPr>
        <w:pStyle w:val="KeepWithNext"/>
        <w:rPr>
          <w:rtl/>
          <w:lang w:eastAsia="he-IL"/>
        </w:rPr>
      </w:pPr>
    </w:p>
    <w:p w14:paraId="0B9F6B2C" w14:textId="4092C787" w:rsidR="00086552" w:rsidRDefault="00086552" w:rsidP="00086552">
      <w:pPr>
        <w:rPr>
          <w:rtl/>
          <w:lang w:eastAsia="he-IL"/>
        </w:rPr>
      </w:pPr>
      <w:bookmarkStart w:id="919" w:name="_ETM_Q1_1082359"/>
      <w:bookmarkStart w:id="920" w:name="_ETM_Q1_1082413"/>
      <w:bookmarkEnd w:id="919"/>
      <w:bookmarkEnd w:id="920"/>
      <w:r>
        <w:rPr>
          <w:rFonts w:hint="cs"/>
          <w:rtl/>
          <w:lang w:eastAsia="he-IL"/>
        </w:rPr>
        <w:t xml:space="preserve">אם נשארה </w:t>
      </w:r>
      <w:bookmarkStart w:id="921" w:name="_ETM_Q1_1086724"/>
      <w:bookmarkEnd w:id="921"/>
      <w:r>
        <w:rPr>
          <w:rFonts w:hint="cs"/>
          <w:rtl/>
          <w:lang w:eastAsia="he-IL"/>
        </w:rPr>
        <w:t xml:space="preserve">יתרת </w:t>
      </w:r>
      <w:bookmarkStart w:id="922" w:name="_ETM_Q1_1082704"/>
      <w:bookmarkStart w:id="923" w:name="_ETM_Q1_1082951"/>
      <w:bookmarkEnd w:id="922"/>
      <w:bookmarkEnd w:id="923"/>
      <w:r>
        <w:rPr>
          <w:rFonts w:hint="cs"/>
          <w:rtl/>
          <w:lang w:eastAsia="he-IL"/>
        </w:rPr>
        <w:t xml:space="preserve">מכסה להעברה </w:t>
      </w:r>
      <w:r>
        <w:rPr>
          <w:rtl/>
          <w:lang w:eastAsia="he-IL"/>
        </w:rPr>
        <w:t>–</w:t>
      </w:r>
      <w:r>
        <w:rPr>
          <w:rFonts w:hint="cs"/>
          <w:rtl/>
          <w:lang w:eastAsia="he-IL"/>
        </w:rPr>
        <w:t xml:space="preserve"> יש הנחיות לוועדה לחזור על התהליך </w:t>
      </w:r>
      <w:bookmarkStart w:id="924" w:name="_ETM_Q1_1091189"/>
      <w:bookmarkEnd w:id="924"/>
      <w:r>
        <w:rPr>
          <w:rFonts w:hint="cs"/>
          <w:rtl/>
          <w:lang w:eastAsia="he-IL"/>
        </w:rPr>
        <w:t xml:space="preserve">מחדש </w:t>
      </w:r>
      <w:bookmarkStart w:id="925" w:name="_ETM_Q1_1087632"/>
      <w:bookmarkStart w:id="926" w:name="_ETM_Q1_1087853"/>
      <w:bookmarkEnd w:id="925"/>
      <w:bookmarkEnd w:id="926"/>
      <w:r>
        <w:rPr>
          <w:rFonts w:hint="cs"/>
          <w:rtl/>
          <w:lang w:eastAsia="he-IL"/>
        </w:rPr>
        <w:t xml:space="preserve">לגבי היתרה, כדי שלא יהיו שאלות לגבי </w:t>
      </w:r>
      <w:bookmarkStart w:id="927" w:name="_ETM_Q1_1093286"/>
      <w:bookmarkEnd w:id="927"/>
      <w:r>
        <w:rPr>
          <w:rFonts w:hint="cs"/>
          <w:rtl/>
          <w:lang w:eastAsia="he-IL"/>
        </w:rPr>
        <w:t>מה עושים עם היתרה הזו, ברמה הטכנית</w:t>
      </w:r>
      <w:bookmarkStart w:id="928" w:name="_ETM_Q1_1090624"/>
      <w:bookmarkStart w:id="929" w:name="_ETM_Q1_1090851"/>
      <w:bookmarkEnd w:id="928"/>
      <w:bookmarkEnd w:id="929"/>
      <w:r>
        <w:rPr>
          <w:rFonts w:hint="cs"/>
          <w:rtl/>
          <w:lang w:eastAsia="he-IL"/>
        </w:rPr>
        <w:t>.</w:t>
      </w:r>
      <w:bookmarkStart w:id="930" w:name="_ETM_Q1_1093502"/>
      <w:bookmarkStart w:id="931" w:name="_ETM_Q1_1093743"/>
      <w:bookmarkStart w:id="932" w:name="_ETM_Q1_1094092"/>
      <w:bookmarkEnd w:id="930"/>
      <w:bookmarkEnd w:id="931"/>
      <w:bookmarkEnd w:id="932"/>
    </w:p>
    <w:p w14:paraId="7B5397F7" w14:textId="77777777" w:rsidR="00086552" w:rsidRDefault="00086552" w:rsidP="00086552">
      <w:pPr>
        <w:rPr>
          <w:rtl/>
          <w:lang w:eastAsia="he-IL"/>
        </w:rPr>
      </w:pPr>
      <w:bookmarkStart w:id="933" w:name="_ETM_Q1_1094184"/>
      <w:bookmarkStart w:id="934" w:name="_ETM_Q1_1097347"/>
      <w:bookmarkEnd w:id="933"/>
      <w:bookmarkEnd w:id="934"/>
    </w:p>
    <w:p w14:paraId="1BC235D2" w14:textId="39ABB424" w:rsidR="00086552" w:rsidRDefault="00086552" w:rsidP="00086552">
      <w:pPr>
        <w:pStyle w:val="af9"/>
        <w:keepNext/>
        <w:rPr>
          <w:lang w:eastAsia="he-IL"/>
        </w:rPr>
      </w:pPr>
      <w:bookmarkStart w:id="935" w:name="ET_guest_עילית_סקפה_לנדאו_69"/>
      <w:r w:rsidRPr="00086552">
        <w:rPr>
          <w:rStyle w:val="TagStyle"/>
          <w:rtl/>
        </w:rPr>
        <w:t xml:space="preserve"> &lt;&lt; אורח &gt;&gt; </w:t>
      </w:r>
      <w:r>
        <w:rPr>
          <w:rtl/>
          <w:lang w:eastAsia="he-IL"/>
        </w:rPr>
        <w:t>עילית סקפה לנדאו:</w:t>
      </w:r>
      <w:r w:rsidRPr="00086552">
        <w:rPr>
          <w:rStyle w:val="TagStyle"/>
          <w:rtl/>
        </w:rPr>
        <w:t xml:space="preserve"> &lt;&lt; אורח &gt;&gt;</w:t>
      </w:r>
      <w:r w:rsidR="00215952">
        <w:rPr>
          <w:rtl/>
          <w:lang w:eastAsia="he-IL"/>
        </w:rPr>
        <w:t xml:space="preserve"> </w:t>
      </w:r>
      <w:bookmarkEnd w:id="935"/>
    </w:p>
    <w:p w14:paraId="0ACEC51F" w14:textId="77777777" w:rsidR="00086552" w:rsidRDefault="00086552" w:rsidP="00086552">
      <w:pPr>
        <w:pStyle w:val="KeepWithNext"/>
        <w:rPr>
          <w:rtl/>
          <w:lang w:eastAsia="he-IL"/>
        </w:rPr>
      </w:pPr>
    </w:p>
    <w:p w14:paraId="0CD0AEE3" w14:textId="7052F66E" w:rsidR="00086552" w:rsidRDefault="00086552" w:rsidP="00086552">
      <w:pPr>
        <w:rPr>
          <w:rtl/>
          <w:lang w:eastAsia="he-IL"/>
        </w:rPr>
      </w:pPr>
      <w:bookmarkStart w:id="936" w:name="_ETM_Q1_1097851"/>
      <w:bookmarkStart w:id="937" w:name="_ETM_Q1_1097899"/>
      <w:bookmarkStart w:id="938" w:name="_ETM_Q1_1093245"/>
      <w:bookmarkStart w:id="939" w:name="_ETM_Q1_1093468"/>
      <w:bookmarkEnd w:id="936"/>
      <w:bookmarkEnd w:id="937"/>
      <w:bookmarkEnd w:id="938"/>
      <w:bookmarkEnd w:id="939"/>
      <w:r>
        <w:rPr>
          <w:rFonts w:hint="cs"/>
          <w:rtl/>
          <w:lang w:eastAsia="he-IL"/>
        </w:rPr>
        <w:t xml:space="preserve">המצב הזה לא קרה. כלומר, בכל </w:t>
      </w:r>
      <w:bookmarkStart w:id="940" w:name="_ETM_Q1_1097232"/>
      <w:bookmarkEnd w:id="940"/>
      <w:r>
        <w:rPr>
          <w:rFonts w:hint="cs"/>
          <w:rtl/>
          <w:lang w:eastAsia="he-IL"/>
        </w:rPr>
        <w:t xml:space="preserve">הליך שבו מכרנו מכסה </w:t>
      </w:r>
      <w:r>
        <w:rPr>
          <w:rtl/>
          <w:lang w:eastAsia="he-IL"/>
        </w:rPr>
        <w:t>–</w:t>
      </w:r>
      <w:r>
        <w:rPr>
          <w:rFonts w:hint="cs"/>
          <w:rtl/>
          <w:lang w:eastAsia="he-IL"/>
        </w:rPr>
        <w:t xml:space="preserve"> המכסה ה</w:t>
      </w:r>
      <w:bookmarkStart w:id="941" w:name="_ETM_Q1_1101784"/>
      <w:bookmarkStart w:id="942" w:name="_ETM_Q1_1101918"/>
      <w:bookmarkStart w:id="943" w:name="_ETM_Q1_1098895"/>
      <w:bookmarkStart w:id="944" w:name="_ETM_Q1_1099176"/>
      <w:bookmarkStart w:id="945" w:name="_ETM_Q1_1096633"/>
      <w:bookmarkStart w:id="946" w:name="_ETM_Q1_1096908"/>
      <w:bookmarkStart w:id="947" w:name="_ETM_Q1_1093993"/>
      <w:bookmarkStart w:id="948" w:name="_ETM_Q1_1094270"/>
      <w:bookmarkEnd w:id="941"/>
      <w:bookmarkEnd w:id="942"/>
      <w:bookmarkEnd w:id="943"/>
      <w:bookmarkEnd w:id="944"/>
      <w:bookmarkEnd w:id="945"/>
      <w:bookmarkEnd w:id="946"/>
      <w:bookmarkEnd w:id="947"/>
      <w:bookmarkEnd w:id="948"/>
      <w:r>
        <w:rPr>
          <w:rFonts w:hint="cs"/>
          <w:rtl/>
          <w:lang w:eastAsia="he-IL"/>
        </w:rPr>
        <w:t xml:space="preserve">סתיימה </w:t>
      </w:r>
      <w:bookmarkStart w:id="949" w:name="_ETM_Q1_1088010"/>
      <w:bookmarkStart w:id="950" w:name="_ETM_Q1_1088245"/>
      <w:bookmarkEnd w:id="949"/>
      <w:bookmarkEnd w:id="950"/>
      <w:r>
        <w:rPr>
          <w:rFonts w:hint="cs"/>
          <w:rtl/>
          <w:lang w:eastAsia="he-IL"/>
        </w:rPr>
        <w:t>ו</w:t>
      </w:r>
      <w:bookmarkStart w:id="951" w:name="_ETM_Q1_1096507"/>
      <w:bookmarkStart w:id="952" w:name="_ETM_Q1_1096747"/>
      <w:bookmarkEnd w:id="951"/>
      <w:bookmarkEnd w:id="952"/>
      <w:r>
        <w:rPr>
          <w:rFonts w:hint="cs"/>
          <w:rtl/>
          <w:lang w:eastAsia="he-IL"/>
        </w:rPr>
        <w:t>אפילו לא הגענו</w:t>
      </w:r>
      <w:bookmarkStart w:id="953" w:name="_ETM_Q1_1090776"/>
      <w:bookmarkEnd w:id="953"/>
      <w:r>
        <w:rPr>
          <w:rFonts w:hint="cs"/>
          <w:rtl/>
          <w:lang w:eastAsia="he-IL"/>
        </w:rPr>
        <w:t xml:space="preserve"> לכל </w:t>
      </w:r>
      <w:bookmarkStart w:id="954" w:name="_ETM_Q1_1098194"/>
      <w:bookmarkStart w:id="955" w:name="_ETM_Q1_1098434"/>
      <w:bookmarkEnd w:id="954"/>
      <w:bookmarkEnd w:id="955"/>
      <w:r>
        <w:rPr>
          <w:rFonts w:hint="cs"/>
          <w:rtl/>
          <w:lang w:eastAsia="he-IL"/>
        </w:rPr>
        <w:t>היצרנים. כשעשינו את התיקון הזה, ואמרנו שיכול ל</w:t>
      </w:r>
      <w:bookmarkStart w:id="956" w:name="_ETM_Q1_1108584"/>
      <w:bookmarkEnd w:id="956"/>
      <w:r>
        <w:rPr>
          <w:rFonts w:hint="cs"/>
          <w:rtl/>
          <w:lang w:eastAsia="he-IL"/>
        </w:rPr>
        <w:t xml:space="preserve">היות מצב כזה, באופן </w:t>
      </w:r>
      <w:bookmarkStart w:id="957" w:name="_ETM_Q1_1107950"/>
      <w:bookmarkStart w:id="958" w:name="_ETM_Q1_1108183"/>
      <w:bookmarkEnd w:id="957"/>
      <w:bookmarkEnd w:id="958"/>
      <w:r>
        <w:rPr>
          <w:rFonts w:hint="cs"/>
          <w:rtl/>
          <w:lang w:eastAsia="he-IL"/>
        </w:rPr>
        <w:t xml:space="preserve">טכני, שבו לא </w:t>
      </w:r>
      <w:bookmarkStart w:id="959" w:name="_ETM_Q1_1106927"/>
      <w:bookmarkStart w:id="960" w:name="_ETM_Q1_1107161"/>
      <w:bookmarkEnd w:id="959"/>
      <w:bookmarkEnd w:id="960"/>
      <w:r>
        <w:rPr>
          <w:rFonts w:hint="cs"/>
          <w:rtl/>
          <w:lang w:eastAsia="he-IL"/>
        </w:rPr>
        <w:t xml:space="preserve">נגמור את המכסה </w:t>
      </w:r>
      <w:bookmarkStart w:id="961" w:name="_ETM_Q1_1109458"/>
      <w:bookmarkEnd w:id="961"/>
      <w:r>
        <w:rPr>
          <w:rtl/>
          <w:lang w:eastAsia="he-IL"/>
        </w:rPr>
        <w:t>–</w:t>
      </w:r>
      <w:r>
        <w:rPr>
          <w:rFonts w:hint="cs"/>
          <w:rtl/>
          <w:lang w:eastAsia="he-IL"/>
        </w:rPr>
        <w:t xml:space="preserve"> שלא יהיה לנו מספיק ביקוש אחרי שנפנה </w:t>
      </w:r>
      <w:bookmarkStart w:id="962" w:name="_ETM_Q1_1110037"/>
      <w:bookmarkStart w:id="963" w:name="_ETM_Q1_1110274"/>
      <w:bookmarkEnd w:id="962"/>
      <w:bookmarkEnd w:id="963"/>
      <w:r>
        <w:rPr>
          <w:rFonts w:hint="cs"/>
          <w:rtl/>
          <w:lang w:eastAsia="he-IL"/>
        </w:rPr>
        <w:t>לכל היצרנים</w:t>
      </w:r>
      <w:bookmarkStart w:id="964" w:name="_ETM_Q1_1111777"/>
      <w:bookmarkEnd w:id="964"/>
      <w:r>
        <w:rPr>
          <w:rFonts w:hint="cs"/>
          <w:rtl/>
          <w:lang w:eastAsia="he-IL"/>
        </w:rPr>
        <w:t xml:space="preserve"> ברשימה </w:t>
      </w:r>
      <w:r>
        <w:rPr>
          <w:rtl/>
          <w:lang w:eastAsia="he-IL"/>
        </w:rPr>
        <w:t>–</w:t>
      </w:r>
      <w:r>
        <w:rPr>
          <w:rFonts w:hint="cs"/>
          <w:rtl/>
          <w:lang w:eastAsia="he-IL"/>
        </w:rPr>
        <w:t xml:space="preserve"> התקנה אומרת שאנחנו נתחיל את </w:t>
      </w:r>
      <w:bookmarkStart w:id="965" w:name="_ETM_Q1_1114176"/>
      <w:bookmarkStart w:id="966" w:name="_ETM_Q1_1114418"/>
      <w:bookmarkEnd w:id="965"/>
      <w:bookmarkEnd w:id="966"/>
      <w:r>
        <w:rPr>
          <w:rFonts w:hint="cs"/>
          <w:rtl/>
          <w:lang w:eastAsia="he-IL"/>
        </w:rPr>
        <w:t>ההליך מחדש,</w:t>
      </w:r>
      <w:bookmarkStart w:id="967" w:name="_ETM_Q1_1115937"/>
      <w:bookmarkEnd w:id="967"/>
      <w:r>
        <w:rPr>
          <w:rFonts w:hint="cs"/>
          <w:rtl/>
          <w:lang w:eastAsia="he-IL"/>
        </w:rPr>
        <w:t xml:space="preserve"> ונתחיל את סדר ה</w:t>
      </w:r>
      <w:bookmarkStart w:id="968" w:name="_ETM_Q1_1113996"/>
      <w:bookmarkStart w:id="969" w:name="_ETM_Q1_1114220"/>
      <w:bookmarkEnd w:id="968"/>
      <w:bookmarkEnd w:id="969"/>
      <w:r>
        <w:rPr>
          <w:rFonts w:hint="cs"/>
          <w:rtl/>
          <w:lang w:eastAsia="he-IL"/>
        </w:rPr>
        <w:t xml:space="preserve">עדיפויות לפי תקנה (6) מההתחלה. </w:t>
      </w:r>
    </w:p>
    <w:p w14:paraId="11F65A3B" w14:textId="77777777" w:rsidR="00086552" w:rsidRDefault="00086552" w:rsidP="00086552">
      <w:pPr>
        <w:ind w:firstLine="0"/>
        <w:rPr>
          <w:rtl/>
          <w:lang w:eastAsia="he-IL"/>
        </w:rPr>
      </w:pPr>
      <w:bookmarkStart w:id="970" w:name="_ETM_Q1_1120850"/>
      <w:bookmarkStart w:id="971" w:name="_ETM_Q1_1120928"/>
      <w:bookmarkStart w:id="972" w:name="_ETM_Q1_1123343"/>
      <w:bookmarkEnd w:id="970"/>
      <w:bookmarkEnd w:id="971"/>
      <w:bookmarkEnd w:id="972"/>
    </w:p>
    <w:p w14:paraId="2C59F9F9" w14:textId="7AA82658" w:rsidR="00086552" w:rsidRDefault="00086552" w:rsidP="00086552">
      <w:pPr>
        <w:pStyle w:val="af6"/>
        <w:keepNext/>
        <w:rPr>
          <w:rtl/>
        </w:rPr>
      </w:pPr>
      <w:bookmarkStart w:id="973" w:name="ET_yor_5159_71"/>
      <w:r w:rsidRPr="00086552">
        <w:rPr>
          <w:rStyle w:val="TagStyle"/>
          <w:rtl/>
        </w:rPr>
        <w:t xml:space="preserve"> &lt;&lt; יור &gt;&gt; </w:t>
      </w:r>
      <w:r>
        <w:rPr>
          <w:rtl/>
        </w:rPr>
        <w:t>היו"ר דוד ביטן:</w:t>
      </w:r>
      <w:r w:rsidRPr="00086552">
        <w:rPr>
          <w:rStyle w:val="TagStyle"/>
          <w:rtl/>
        </w:rPr>
        <w:t xml:space="preserve"> &lt;&lt; יור &gt;&gt;</w:t>
      </w:r>
      <w:r w:rsidR="00215952">
        <w:rPr>
          <w:rtl/>
        </w:rPr>
        <w:t xml:space="preserve"> </w:t>
      </w:r>
      <w:bookmarkEnd w:id="973"/>
    </w:p>
    <w:p w14:paraId="04C70906" w14:textId="77777777" w:rsidR="00086552" w:rsidRDefault="00086552" w:rsidP="00086552">
      <w:pPr>
        <w:pStyle w:val="KeepWithNext"/>
        <w:rPr>
          <w:rtl/>
          <w:lang w:eastAsia="he-IL"/>
        </w:rPr>
      </w:pPr>
    </w:p>
    <w:p w14:paraId="28A33010" w14:textId="540DF132" w:rsidR="00086552" w:rsidRDefault="00086552" w:rsidP="00086552">
      <w:pPr>
        <w:rPr>
          <w:rtl/>
          <w:lang w:eastAsia="he-IL"/>
        </w:rPr>
      </w:pPr>
      <w:bookmarkStart w:id="974" w:name="_ETM_Q1_1127902"/>
      <w:bookmarkEnd w:id="974"/>
      <w:r>
        <w:rPr>
          <w:rFonts w:hint="cs"/>
          <w:rtl/>
          <w:lang w:eastAsia="he-IL"/>
        </w:rPr>
        <w:t xml:space="preserve">ח"כים, אתם </w:t>
      </w:r>
      <w:bookmarkStart w:id="975" w:name="_ETM_Q1_1129830"/>
      <w:bookmarkEnd w:id="975"/>
      <w:r>
        <w:rPr>
          <w:rFonts w:hint="cs"/>
          <w:rtl/>
          <w:lang w:eastAsia="he-IL"/>
        </w:rPr>
        <w:t>רוצים להגיד משהו?</w:t>
      </w:r>
      <w:bookmarkStart w:id="976" w:name="_ETM_Q1_1132197"/>
      <w:bookmarkEnd w:id="976"/>
    </w:p>
    <w:p w14:paraId="7511E4DF" w14:textId="77777777" w:rsidR="00086552" w:rsidRDefault="00086552" w:rsidP="00086552">
      <w:pPr>
        <w:rPr>
          <w:rtl/>
          <w:lang w:eastAsia="he-IL"/>
        </w:rPr>
      </w:pPr>
      <w:bookmarkStart w:id="977" w:name="_ETM_Q1_1132269"/>
      <w:bookmarkEnd w:id="977"/>
    </w:p>
    <w:p w14:paraId="1748BFF1" w14:textId="24997AD6" w:rsidR="00086552" w:rsidRDefault="00086552" w:rsidP="00086552">
      <w:pPr>
        <w:pStyle w:val="a4"/>
        <w:keepNext/>
      </w:pPr>
      <w:bookmarkStart w:id="978" w:name="ET_speaker_6348_72"/>
      <w:r w:rsidRPr="00086552">
        <w:rPr>
          <w:rStyle w:val="TagStyle"/>
          <w:rtl/>
        </w:rPr>
        <w:t xml:space="preserve"> &lt;&lt; דובר &gt;&gt; </w:t>
      </w:r>
      <w:r>
        <w:rPr>
          <w:rtl/>
        </w:rPr>
        <w:t>שלום דנינו (הליכוד):</w:t>
      </w:r>
      <w:r w:rsidRPr="00086552">
        <w:rPr>
          <w:rStyle w:val="TagStyle"/>
          <w:rtl/>
        </w:rPr>
        <w:t xml:space="preserve"> &lt;&lt; דובר &gt;&gt;</w:t>
      </w:r>
      <w:r w:rsidR="00215952">
        <w:rPr>
          <w:rtl/>
        </w:rPr>
        <w:t xml:space="preserve"> </w:t>
      </w:r>
      <w:bookmarkEnd w:id="978"/>
    </w:p>
    <w:p w14:paraId="54AE6AE2" w14:textId="77777777" w:rsidR="00086552" w:rsidRDefault="00086552" w:rsidP="00086552">
      <w:pPr>
        <w:pStyle w:val="KeepWithNext"/>
        <w:rPr>
          <w:rtl/>
          <w:lang w:eastAsia="he-IL"/>
        </w:rPr>
      </w:pPr>
    </w:p>
    <w:p w14:paraId="2D52539F" w14:textId="4435A242" w:rsidR="00086552" w:rsidRDefault="00086552" w:rsidP="00086552">
      <w:pPr>
        <w:rPr>
          <w:rtl/>
          <w:lang w:eastAsia="he-IL"/>
        </w:rPr>
      </w:pPr>
      <w:bookmarkStart w:id="979" w:name="_ETM_Q1_1135499"/>
      <w:bookmarkStart w:id="980" w:name="_ETM_Q1_1135548"/>
      <w:bookmarkStart w:id="981" w:name="_ETM_Q1_1143542"/>
      <w:bookmarkStart w:id="982" w:name="_ETM_Q1_1143767"/>
      <w:bookmarkStart w:id="983" w:name="_ETM_Q1_1147486"/>
      <w:bookmarkStart w:id="984" w:name="_ETM_Q1_1147559"/>
      <w:bookmarkEnd w:id="979"/>
      <w:bookmarkEnd w:id="980"/>
      <w:bookmarkEnd w:id="981"/>
      <w:bookmarkEnd w:id="982"/>
      <w:r>
        <w:rPr>
          <w:rFonts w:hint="cs"/>
          <w:rtl/>
          <w:lang w:eastAsia="he-IL"/>
        </w:rPr>
        <w:t xml:space="preserve">הנושא של התכנון, </w:t>
      </w:r>
      <w:bookmarkEnd w:id="983"/>
      <w:bookmarkEnd w:id="984"/>
      <w:r>
        <w:rPr>
          <w:rFonts w:hint="cs"/>
          <w:rtl/>
          <w:lang w:eastAsia="he-IL"/>
        </w:rPr>
        <w:t>שעודד מעלה,</w:t>
      </w:r>
      <w:bookmarkStart w:id="985" w:name="_ETM_Q1_1149492"/>
      <w:bookmarkStart w:id="986" w:name="_ETM_Q1_1149728"/>
      <w:bookmarkEnd w:id="985"/>
      <w:bookmarkEnd w:id="986"/>
      <w:r>
        <w:rPr>
          <w:rFonts w:hint="cs"/>
          <w:rtl/>
          <w:lang w:eastAsia="he-IL"/>
        </w:rPr>
        <w:t xml:space="preserve"> הוא עקרוני </w:t>
      </w:r>
      <w:r>
        <w:rPr>
          <w:rtl/>
          <w:lang w:eastAsia="he-IL"/>
        </w:rPr>
        <w:t>–</w:t>
      </w:r>
      <w:bookmarkStart w:id="987" w:name="_ETM_Q1_1149708"/>
      <w:bookmarkStart w:id="988" w:name="_ETM_Q1_1147778"/>
      <w:bookmarkStart w:id="989" w:name="_ETM_Q1_1148004"/>
      <w:bookmarkStart w:id="990" w:name="_ETM_Q1_1148040"/>
      <w:bookmarkStart w:id="991" w:name="_ETM_Q1_1148261"/>
      <w:bookmarkStart w:id="992" w:name="_ETM_Q1_1146866"/>
      <w:bookmarkStart w:id="993" w:name="_ETM_Q1_1147093"/>
      <w:bookmarkStart w:id="994" w:name="_ETM_Q1_1147045"/>
      <w:bookmarkStart w:id="995" w:name="_ETM_Q1_1147284"/>
      <w:bookmarkStart w:id="996" w:name="_ETM_Q1_1147193"/>
      <w:bookmarkStart w:id="997" w:name="_ETM_Q1_1147436"/>
      <w:bookmarkEnd w:id="987"/>
      <w:bookmarkEnd w:id="988"/>
      <w:bookmarkEnd w:id="989"/>
      <w:bookmarkEnd w:id="990"/>
      <w:bookmarkEnd w:id="991"/>
      <w:bookmarkEnd w:id="992"/>
      <w:bookmarkEnd w:id="993"/>
      <w:bookmarkEnd w:id="994"/>
      <w:bookmarkEnd w:id="995"/>
      <w:bookmarkEnd w:id="996"/>
      <w:bookmarkEnd w:id="997"/>
      <w:r>
        <w:rPr>
          <w:rFonts w:hint="cs"/>
          <w:rtl/>
          <w:lang w:eastAsia="he-IL"/>
        </w:rPr>
        <w:t xml:space="preserve"> אם המשק יכול </w:t>
      </w:r>
      <w:bookmarkStart w:id="998" w:name="_ETM_Q1_1149426"/>
      <w:bookmarkStart w:id="999" w:name="_ETM_Q1_1149669"/>
      <w:bookmarkEnd w:id="998"/>
      <w:bookmarkEnd w:id="999"/>
      <w:r>
        <w:rPr>
          <w:rFonts w:hint="cs"/>
          <w:rtl/>
          <w:lang w:eastAsia="he-IL"/>
        </w:rPr>
        <w:t>לתכלל</w:t>
      </w:r>
      <w:bookmarkStart w:id="1000" w:name="_ETM_Q1_1155713"/>
      <w:bookmarkEnd w:id="1000"/>
      <w:r>
        <w:rPr>
          <w:rFonts w:hint="cs"/>
          <w:rtl/>
          <w:lang w:eastAsia="he-IL"/>
        </w:rPr>
        <w:t xml:space="preserve"> את עצמו באופן </w:t>
      </w:r>
      <w:bookmarkStart w:id="1001" w:name="_ETM_Q1_1152915"/>
      <w:bookmarkStart w:id="1002" w:name="_ETM_Q1_1153128"/>
      <w:bookmarkEnd w:id="1001"/>
      <w:bookmarkEnd w:id="1002"/>
      <w:r>
        <w:rPr>
          <w:rFonts w:hint="cs"/>
          <w:rtl/>
          <w:lang w:eastAsia="he-IL"/>
        </w:rPr>
        <w:t>טבעי, עסקי וכלכלי. זה הסיפור הגדול.</w:t>
      </w:r>
      <w:bookmarkStart w:id="1003" w:name="_ETM_Q1_1190669"/>
      <w:bookmarkEnd w:id="1003"/>
      <w:r w:rsidR="00761E12">
        <w:rPr>
          <w:rFonts w:hint="cs"/>
          <w:rtl/>
          <w:lang w:eastAsia="he-IL"/>
        </w:rPr>
        <w:t xml:space="preserve"> אנחנו מתעסקים כל הזמן עם </w:t>
      </w:r>
      <w:bookmarkStart w:id="1004" w:name="_ETM_Q1_1201953"/>
      <w:bookmarkStart w:id="1005" w:name="_ETM_Q1_1202195"/>
      <w:bookmarkEnd w:id="1004"/>
      <w:bookmarkEnd w:id="1005"/>
      <w:r w:rsidR="00761E12">
        <w:rPr>
          <w:rFonts w:hint="cs"/>
          <w:rtl/>
          <w:lang w:eastAsia="he-IL"/>
        </w:rPr>
        <w:t xml:space="preserve">החלב </w:t>
      </w:r>
      <w:bookmarkStart w:id="1006" w:name="_ETM_Q1_1202604"/>
      <w:bookmarkEnd w:id="1006"/>
      <w:r w:rsidR="00761E12">
        <w:rPr>
          <w:rtl/>
          <w:lang w:eastAsia="he-IL"/>
        </w:rPr>
        <w:t>–</w:t>
      </w:r>
      <w:r w:rsidR="00761E12">
        <w:rPr>
          <w:rFonts w:hint="cs"/>
          <w:rtl/>
          <w:lang w:eastAsia="he-IL"/>
        </w:rPr>
        <w:t xml:space="preserve"> שזה לא רווחי ליצרנים, ומצד שני יש מחיר מטרה, </w:t>
      </w:r>
      <w:bookmarkStart w:id="1007" w:name="_ETM_Q1_1210601"/>
      <w:bookmarkEnd w:id="1007"/>
      <w:r w:rsidR="00761E12">
        <w:rPr>
          <w:rFonts w:hint="cs"/>
          <w:rtl/>
          <w:lang w:eastAsia="he-IL"/>
        </w:rPr>
        <w:t xml:space="preserve">ובאירופה זה מסובסד. במסגרת המסכנות של כל היצרנים, אני </w:t>
      </w:r>
      <w:bookmarkStart w:id="1008" w:name="_ETM_Q1_1214187"/>
      <w:bookmarkStart w:id="1009" w:name="_ETM_Q1_1214424"/>
      <w:bookmarkEnd w:id="1008"/>
      <w:bookmarkEnd w:id="1009"/>
      <w:r w:rsidR="00761E12">
        <w:rPr>
          <w:rFonts w:hint="cs"/>
          <w:rtl/>
          <w:lang w:eastAsia="he-IL"/>
        </w:rPr>
        <w:t xml:space="preserve">אף </w:t>
      </w:r>
      <w:bookmarkStart w:id="1010" w:name="_ETM_Q1_1214705"/>
      <w:bookmarkEnd w:id="1010"/>
      <w:r w:rsidR="00761E12">
        <w:rPr>
          <w:rFonts w:hint="cs"/>
          <w:rtl/>
          <w:lang w:eastAsia="he-IL"/>
        </w:rPr>
        <w:t>פעם לא מבין איך תנובה נמכרה ב-2 מיליארד</w:t>
      </w:r>
      <w:bookmarkStart w:id="1011" w:name="_ETM_Q1_1225486"/>
      <w:bookmarkEnd w:id="1011"/>
      <w:r w:rsidR="00761E12">
        <w:rPr>
          <w:rFonts w:hint="cs"/>
          <w:rtl/>
          <w:lang w:eastAsia="he-IL"/>
        </w:rPr>
        <w:t xml:space="preserve">, ואחרים קנו אותה ב-4 </w:t>
      </w:r>
      <w:bookmarkStart w:id="1012" w:name="_ETM_Q1_1228020"/>
      <w:bookmarkStart w:id="1013" w:name="_ETM_Q1_1228261"/>
      <w:bookmarkEnd w:id="1012"/>
      <w:bookmarkEnd w:id="1013"/>
      <w:r w:rsidR="00761E12">
        <w:rPr>
          <w:rFonts w:hint="cs"/>
          <w:rtl/>
          <w:lang w:eastAsia="he-IL"/>
        </w:rPr>
        <w:t xml:space="preserve">וב-8 מיליארד אחרי כמה </w:t>
      </w:r>
      <w:bookmarkStart w:id="1014" w:name="_ETM_Q1_1232477"/>
      <w:bookmarkEnd w:id="1014"/>
      <w:r w:rsidR="00761E12">
        <w:rPr>
          <w:rFonts w:hint="cs"/>
          <w:rtl/>
          <w:lang w:eastAsia="he-IL"/>
        </w:rPr>
        <w:t>שנים. זאת אומרת, הערך של המחלבו</w:t>
      </w:r>
      <w:bookmarkStart w:id="1015" w:name="_ETM_Q1_1233740"/>
      <w:bookmarkStart w:id="1016" w:name="_ETM_Q1_1233981"/>
      <w:bookmarkEnd w:id="1015"/>
      <w:bookmarkEnd w:id="1016"/>
      <w:r w:rsidR="00761E12">
        <w:rPr>
          <w:rFonts w:hint="cs"/>
          <w:rtl/>
          <w:lang w:eastAsia="he-IL"/>
        </w:rPr>
        <w:t xml:space="preserve">ת כל הזמן עולה, </w:t>
      </w:r>
      <w:bookmarkStart w:id="1017" w:name="_ETM_Q1_1236568"/>
      <w:bookmarkEnd w:id="1017"/>
      <w:r w:rsidR="00761E12">
        <w:rPr>
          <w:rFonts w:hint="cs"/>
          <w:rtl/>
          <w:lang w:eastAsia="he-IL"/>
        </w:rPr>
        <w:t xml:space="preserve">אבל אנחנו כל הזמן שומעים כמה הם מפסידים בייצור החלב. </w:t>
      </w:r>
      <w:bookmarkStart w:id="1018" w:name="_ETM_Q1_1244643"/>
      <w:bookmarkStart w:id="1019" w:name="_ETM_Q1_1247249"/>
      <w:bookmarkEnd w:id="1018"/>
      <w:bookmarkEnd w:id="1019"/>
    </w:p>
    <w:p w14:paraId="599A22EC" w14:textId="77777777" w:rsidR="00761E12" w:rsidRDefault="00761E12" w:rsidP="00086552">
      <w:pPr>
        <w:rPr>
          <w:rtl/>
          <w:lang w:eastAsia="he-IL"/>
        </w:rPr>
      </w:pPr>
      <w:bookmarkStart w:id="1020" w:name="_ETM_Q1_1247339"/>
      <w:bookmarkEnd w:id="1020"/>
    </w:p>
    <w:p w14:paraId="26EF8613" w14:textId="3526031B" w:rsidR="00761E12" w:rsidRDefault="00761E12" w:rsidP="00761E12">
      <w:pPr>
        <w:pStyle w:val="af6"/>
        <w:keepNext/>
        <w:rPr>
          <w:rtl/>
        </w:rPr>
      </w:pPr>
      <w:bookmarkStart w:id="1021" w:name="ET_yor_5159_73"/>
      <w:r w:rsidRPr="00761E12">
        <w:rPr>
          <w:rStyle w:val="TagStyle"/>
          <w:rtl/>
        </w:rPr>
        <w:lastRenderedPageBreak/>
        <w:t xml:space="preserve"> &lt;&lt; יור &gt;&gt; </w:t>
      </w:r>
      <w:r>
        <w:rPr>
          <w:rtl/>
        </w:rPr>
        <w:t>היו"ר דוד ביטן:</w:t>
      </w:r>
      <w:r w:rsidRPr="00761E12">
        <w:rPr>
          <w:rStyle w:val="TagStyle"/>
          <w:rtl/>
        </w:rPr>
        <w:t xml:space="preserve"> &lt;&lt; יור &gt;&gt;</w:t>
      </w:r>
      <w:r w:rsidR="00215952">
        <w:rPr>
          <w:rtl/>
        </w:rPr>
        <w:t xml:space="preserve"> </w:t>
      </w:r>
      <w:bookmarkEnd w:id="1021"/>
    </w:p>
    <w:p w14:paraId="1DC45ADF" w14:textId="77777777" w:rsidR="00761E12" w:rsidRDefault="00761E12" w:rsidP="00761E12">
      <w:pPr>
        <w:pStyle w:val="KeepWithNext"/>
        <w:rPr>
          <w:rtl/>
          <w:lang w:eastAsia="he-IL"/>
        </w:rPr>
      </w:pPr>
    </w:p>
    <w:p w14:paraId="02D62BB8" w14:textId="70A172BF" w:rsidR="00761E12" w:rsidRDefault="00761E12" w:rsidP="00761E12">
      <w:pPr>
        <w:rPr>
          <w:rtl/>
          <w:lang w:eastAsia="he-IL"/>
        </w:rPr>
      </w:pPr>
      <w:bookmarkStart w:id="1022" w:name="_ETM_Q1_1248055"/>
      <w:bookmarkEnd w:id="1022"/>
      <w:r>
        <w:rPr>
          <w:rFonts w:hint="cs"/>
          <w:rtl/>
          <w:lang w:eastAsia="he-IL"/>
        </w:rPr>
        <w:t>הם מפסידים רק במה שנמצא תחת פיקוח.</w:t>
      </w:r>
    </w:p>
    <w:p w14:paraId="43D7E1AB" w14:textId="77777777" w:rsidR="00761E12" w:rsidRDefault="00761E12" w:rsidP="00761E12">
      <w:pPr>
        <w:rPr>
          <w:rtl/>
          <w:lang w:eastAsia="he-IL"/>
        </w:rPr>
      </w:pPr>
      <w:bookmarkStart w:id="1023" w:name="_ETM_Q1_1254636"/>
      <w:bookmarkStart w:id="1024" w:name="_ETM_Q1_1254718"/>
      <w:bookmarkStart w:id="1025" w:name="_ETM_Q1_1250250"/>
      <w:bookmarkStart w:id="1026" w:name="_ETM_Q1_1250489"/>
      <w:bookmarkStart w:id="1027" w:name="_ETM_Q1_1251479"/>
      <w:bookmarkEnd w:id="1023"/>
      <w:bookmarkEnd w:id="1024"/>
      <w:bookmarkEnd w:id="1025"/>
      <w:bookmarkEnd w:id="1026"/>
      <w:bookmarkEnd w:id="1027"/>
    </w:p>
    <w:p w14:paraId="31205FAA" w14:textId="797EA7AC" w:rsidR="00761E12" w:rsidRDefault="00761E12" w:rsidP="00761E12">
      <w:pPr>
        <w:pStyle w:val="af9"/>
        <w:keepNext/>
        <w:rPr>
          <w:rtl/>
          <w:lang w:eastAsia="he-IL"/>
        </w:rPr>
      </w:pPr>
      <w:bookmarkStart w:id="1028" w:name="ET_guest_איציק_שניידר_74"/>
      <w:r w:rsidRPr="00761E12">
        <w:rPr>
          <w:rStyle w:val="TagStyle"/>
          <w:rtl/>
        </w:rPr>
        <w:t xml:space="preserve"> &lt;&lt; אורח &gt;&gt; </w:t>
      </w:r>
      <w:r>
        <w:rPr>
          <w:rtl/>
          <w:lang w:eastAsia="he-IL"/>
        </w:rPr>
        <w:t>איציק שניידר:</w:t>
      </w:r>
      <w:r w:rsidRPr="00761E12">
        <w:rPr>
          <w:rStyle w:val="TagStyle"/>
          <w:rtl/>
        </w:rPr>
        <w:t xml:space="preserve"> &lt;&lt; אורח &gt;&gt;</w:t>
      </w:r>
      <w:r w:rsidR="00215952">
        <w:rPr>
          <w:rtl/>
          <w:lang w:eastAsia="he-IL"/>
        </w:rPr>
        <w:t xml:space="preserve"> </w:t>
      </w:r>
      <w:bookmarkEnd w:id="1028"/>
    </w:p>
    <w:p w14:paraId="38134DE3" w14:textId="77777777" w:rsidR="00761E12" w:rsidRDefault="00761E12" w:rsidP="00761E12">
      <w:pPr>
        <w:pStyle w:val="KeepWithNext"/>
        <w:rPr>
          <w:rtl/>
          <w:lang w:eastAsia="he-IL"/>
        </w:rPr>
      </w:pPr>
    </w:p>
    <w:p w14:paraId="3A53C32C" w14:textId="5374D142" w:rsidR="00761E12" w:rsidRDefault="00761E12" w:rsidP="00761E12">
      <w:pPr>
        <w:rPr>
          <w:lang w:eastAsia="he-IL"/>
        </w:rPr>
      </w:pPr>
      <w:bookmarkStart w:id="1029" w:name="_ETM_Q1_1252037"/>
      <w:bookmarkStart w:id="1030" w:name="_ETM_Q1_1252091"/>
      <w:bookmarkEnd w:id="1029"/>
      <w:bookmarkEnd w:id="1030"/>
      <w:r>
        <w:rPr>
          <w:rFonts w:hint="cs"/>
          <w:rtl/>
          <w:lang w:eastAsia="he-IL"/>
        </w:rPr>
        <w:t xml:space="preserve">איציק שניידר, מנכ"ל מועצת </w:t>
      </w:r>
      <w:bookmarkStart w:id="1031" w:name="_ETM_Q1_1256261"/>
      <w:bookmarkEnd w:id="1031"/>
      <w:r>
        <w:rPr>
          <w:rFonts w:hint="cs"/>
          <w:rtl/>
          <w:lang w:eastAsia="he-IL"/>
        </w:rPr>
        <w:t xml:space="preserve">החלב. קודם כול, אני חושב שדווקא בעת הזו </w:t>
      </w:r>
      <w:r>
        <w:rPr>
          <w:rtl/>
          <w:lang w:eastAsia="he-IL"/>
        </w:rPr>
        <w:t>–</w:t>
      </w:r>
      <w:r>
        <w:rPr>
          <w:rFonts w:hint="cs"/>
          <w:rtl/>
          <w:lang w:eastAsia="he-IL"/>
        </w:rPr>
        <w:t xml:space="preserve"> זה </w:t>
      </w:r>
      <w:bookmarkStart w:id="1032" w:name="_ETM_Q1_1264487"/>
      <w:bookmarkStart w:id="1033" w:name="_ETM_Q1_1261247"/>
      <w:bookmarkStart w:id="1034" w:name="_ETM_Q1_1261495"/>
      <w:bookmarkEnd w:id="1032"/>
      <w:bookmarkEnd w:id="1033"/>
      <w:bookmarkEnd w:id="1034"/>
      <w:r>
        <w:rPr>
          <w:rFonts w:hint="cs"/>
          <w:rtl/>
          <w:lang w:eastAsia="he-IL"/>
        </w:rPr>
        <w:t>הזמן לשבח את משק החלב על ההתנ</w:t>
      </w:r>
      <w:bookmarkStart w:id="1035" w:name="_ETM_Q1_1262794"/>
      <w:bookmarkStart w:id="1036" w:name="_ETM_Q1_1263035"/>
      <w:bookmarkEnd w:id="1035"/>
      <w:bookmarkEnd w:id="1036"/>
      <w:r>
        <w:rPr>
          <w:rFonts w:hint="cs"/>
          <w:rtl/>
          <w:lang w:eastAsia="he-IL"/>
        </w:rPr>
        <w:t>הלות שלו במהלך</w:t>
      </w:r>
      <w:bookmarkStart w:id="1037" w:name="_ETM_Q1_1265439"/>
      <w:bookmarkEnd w:id="1037"/>
      <w:r>
        <w:rPr>
          <w:rFonts w:hint="cs"/>
          <w:rtl/>
          <w:lang w:eastAsia="he-IL"/>
        </w:rPr>
        <w:t xml:space="preserve"> המלחמה. אנחנו זוכרים מה קרה </w:t>
      </w:r>
      <w:bookmarkStart w:id="1038" w:name="_ETM_Q1_1265899"/>
      <w:bookmarkStart w:id="1039" w:name="_ETM_Q1_1266137"/>
      <w:bookmarkEnd w:id="1038"/>
      <w:bookmarkEnd w:id="1039"/>
      <w:r>
        <w:rPr>
          <w:rFonts w:hint="cs"/>
          <w:rtl/>
          <w:lang w:eastAsia="he-IL"/>
        </w:rPr>
        <w:t>עם הרפתות בעוטף ומה</w:t>
      </w:r>
      <w:bookmarkStart w:id="1040" w:name="_ETM_Q1_1270743"/>
      <w:bookmarkEnd w:id="1040"/>
      <w:r>
        <w:rPr>
          <w:rFonts w:hint="cs"/>
          <w:rtl/>
          <w:lang w:eastAsia="he-IL"/>
        </w:rPr>
        <w:t xml:space="preserve"> קורה עכשיו עם הרפתות </w:t>
      </w:r>
      <w:bookmarkStart w:id="1041" w:name="_ETM_Q1_1269667"/>
      <w:bookmarkStart w:id="1042" w:name="_ETM_Q1_1269894"/>
      <w:bookmarkEnd w:id="1041"/>
      <w:bookmarkEnd w:id="1042"/>
      <w:r>
        <w:rPr>
          <w:rFonts w:hint="cs"/>
          <w:rtl/>
          <w:lang w:eastAsia="he-IL"/>
        </w:rPr>
        <w:t>בצפון, אבל אנחנו ממשיכים לספק חלב.</w:t>
      </w:r>
      <w:bookmarkStart w:id="1043" w:name="_ETM_Q1_1274723"/>
      <w:bookmarkStart w:id="1044" w:name="_ETM_Q1_1274802"/>
      <w:bookmarkStart w:id="1045" w:name="_ETM_Q1_1278610"/>
      <w:bookmarkEnd w:id="1043"/>
      <w:bookmarkEnd w:id="1044"/>
      <w:bookmarkEnd w:id="1045"/>
    </w:p>
    <w:p w14:paraId="37F3126A" w14:textId="77777777" w:rsidR="00761E12" w:rsidRDefault="00761E12" w:rsidP="00761E12">
      <w:pPr>
        <w:rPr>
          <w:rtl/>
          <w:lang w:eastAsia="he-IL"/>
        </w:rPr>
      </w:pPr>
      <w:bookmarkStart w:id="1046" w:name="_ETM_Q1_1278694"/>
      <w:bookmarkStart w:id="1047" w:name="_ETM_Q1_1274365"/>
      <w:bookmarkStart w:id="1048" w:name="_ETM_Q1_1274612"/>
      <w:bookmarkStart w:id="1049" w:name="_ETM_Q1_1277227"/>
      <w:bookmarkEnd w:id="1046"/>
      <w:bookmarkEnd w:id="1047"/>
      <w:bookmarkEnd w:id="1048"/>
      <w:bookmarkEnd w:id="1049"/>
    </w:p>
    <w:p w14:paraId="07112B74" w14:textId="389F5BC9" w:rsidR="00761E12" w:rsidRDefault="00761E12" w:rsidP="00761E12">
      <w:pPr>
        <w:pStyle w:val="a4"/>
        <w:keepNext/>
        <w:rPr>
          <w:rtl/>
        </w:rPr>
      </w:pPr>
      <w:bookmarkStart w:id="1050" w:name="ET_speaker_6348_75"/>
      <w:r w:rsidRPr="00761E12">
        <w:rPr>
          <w:rStyle w:val="TagStyle"/>
          <w:rtl/>
        </w:rPr>
        <w:t xml:space="preserve"> &lt;&lt; דובר &gt;&gt; </w:t>
      </w:r>
      <w:r>
        <w:rPr>
          <w:rtl/>
        </w:rPr>
        <w:t>שלום דנינו (הליכוד):</w:t>
      </w:r>
      <w:r w:rsidRPr="00761E12">
        <w:rPr>
          <w:rStyle w:val="TagStyle"/>
          <w:rtl/>
        </w:rPr>
        <w:t xml:space="preserve"> &lt;&lt; דובר &gt;&gt;</w:t>
      </w:r>
      <w:r w:rsidR="00215952">
        <w:rPr>
          <w:rtl/>
        </w:rPr>
        <w:t xml:space="preserve"> </w:t>
      </w:r>
      <w:bookmarkEnd w:id="1050"/>
    </w:p>
    <w:p w14:paraId="38F03872" w14:textId="77777777" w:rsidR="00761E12" w:rsidRDefault="00761E12" w:rsidP="00761E12">
      <w:pPr>
        <w:pStyle w:val="KeepWithNext"/>
        <w:rPr>
          <w:rtl/>
          <w:lang w:eastAsia="he-IL"/>
        </w:rPr>
      </w:pPr>
    </w:p>
    <w:p w14:paraId="7B5F583A" w14:textId="12F0FE78" w:rsidR="00761E12" w:rsidRDefault="00761E12" w:rsidP="00761E12">
      <w:pPr>
        <w:rPr>
          <w:rtl/>
          <w:lang w:eastAsia="he-IL"/>
        </w:rPr>
      </w:pPr>
      <w:bookmarkStart w:id="1051" w:name="_ETM_Q1_1277790"/>
      <w:bookmarkStart w:id="1052" w:name="_ETM_Q1_1277845"/>
      <w:bookmarkStart w:id="1053" w:name="_ETM_Q1_1273150"/>
      <w:bookmarkStart w:id="1054" w:name="_ETM_Q1_1273393"/>
      <w:bookmarkEnd w:id="1051"/>
      <w:bookmarkEnd w:id="1052"/>
      <w:bookmarkEnd w:id="1053"/>
      <w:bookmarkEnd w:id="1054"/>
      <w:r>
        <w:rPr>
          <w:rFonts w:hint="cs"/>
          <w:rtl/>
          <w:lang w:eastAsia="he-IL"/>
        </w:rPr>
        <w:t xml:space="preserve">איך </w:t>
      </w:r>
      <w:bookmarkStart w:id="1055" w:name="_ETM_Q1_1273725"/>
      <w:bookmarkStart w:id="1056" w:name="_ETM_Q1_1271892"/>
      <w:bookmarkStart w:id="1057" w:name="_ETM_Q1_1272130"/>
      <w:bookmarkEnd w:id="1055"/>
      <w:bookmarkEnd w:id="1056"/>
      <w:bookmarkEnd w:id="1057"/>
      <w:r>
        <w:rPr>
          <w:rFonts w:hint="cs"/>
          <w:rtl/>
          <w:lang w:eastAsia="he-IL"/>
        </w:rPr>
        <w:t xml:space="preserve">התכנון פתר את הבעיה? </w:t>
      </w:r>
      <w:bookmarkStart w:id="1058" w:name="_ETM_Q1_1274901"/>
      <w:bookmarkStart w:id="1059" w:name="_ETM_Q1_1275140"/>
      <w:bookmarkEnd w:id="1058"/>
      <w:bookmarkEnd w:id="1059"/>
      <w:r>
        <w:rPr>
          <w:rFonts w:hint="cs"/>
          <w:rtl/>
          <w:lang w:eastAsia="he-IL"/>
        </w:rPr>
        <w:t>איך זה היה משנה אם</w:t>
      </w:r>
      <w:bookmarkStart w:id="1060" w:name="_ETM_Q1_1276961"/>
      <w:bookmarkEnd w:id="1060"/>
      <w:r>
        <w:rPr>
          <w:rFonts w:hint="cs"/>
          <w:rtl/>
          <w:lang w:eastAsia="he-IL"/>
        </w:rPr>
        <w:t xml:space="preserve"> זה היה פרטי?</w:t>
      </w:r>
    </w:p>
    <w:p w14:paraId="10151DC3" w14:textId="77777777" w:rsidR="00761E12" w:rsidRDefault="00761E12" w:rsidP="00761E12">
      <w:pPr>
        <w:rPr>
          <w:rtl/>
          <w:lang w:eastAsia="he-IL"/>
        </w:rPr>
      </w:pPr>
      <w:bookmarkStart w:id="1061" w:name="_ETM_Q1_1278791"/>
      <w:bookmarkStart w:id="1062" w:name="_ETM_Q1_1278881"/>
      <w:bookmarkEnd w:id="1061"/>
      <w:bookmarkEnd w:id="1062"/>
    </w:p>
    <w:p w14:paraId="0FF60C75" w14:textId="5A37FC7B" w:rsidR="00761E12" w:rsidRDefault="00761E12" w:rsidP="00761E12">
      <w:pPr>
        <w:pStyle w:val="af9"/>
        <w:keepNext/>
        <w:rPr>
          <w:rtl/>
          <w:lang w:eastAsia="he-IL"/>
        </w:rPr>
      </w:pPr>
      <w:bookmarkStart w:id="1063" w:name="ET_guest_איציק_שניידר_76"/>
      <w:r w:rsidRPr="00761E12">
        <w:rPr>
          <w:rStyle w:val="TagStyle"/>
          <w:rtl/>
        </w:rPr>
        <w:t xml:space="preserve"> &lt;&lt; אורח &gt;&gt; </w:t>
      </w:r>
      <w:r>
        <w:rPr>
          <w:rtl/>
          <w:lang w:eastAsia="he-IL"/>
        </w:rPr>
        <w:t>איציק שניידר:</w:t>
      </w:r>
      <w:r w:rsidRPr="00761E12">
        <w:rPr>
          <w:rStyle w:val="TagStyle"/>
          <w:rtl/>
        </w:rPr>
        <w:t xml:space="preserve"> &lt;&lt; אורח &gt;&gt;</w:t>
      </w:r>
      <w:r w:rsidR="00215952">
        <w:rPr>
          <w:rtl/>
          <w:lang w:eastAsia="he-IL"/>
        </w:rPr>
        <w:t xml:space="preserve"> </w:t>
      </w:r>
      <w:bookmarkEnd w:id="1063"/>
    </w:p>
    <w:p w14:paraId="388E4A3E" w14:textId="77777777" w:rsidR="00761E12" w:rsidRDefault="00761E12" w:rsidP="00761E12">
      <w:pPr>
        <w:pStyle w:val="KeepWithNext"/>
        <w:rPr>
          <w:rtl/>
          <w:lang w:eastAsia="he-IL"/>
        </w:rPr>
      </w:pPr>
    </w:p>
    <w:p w14:paraId="4DF20860" w14:textId="1A2F25D8" w:rsidR="00761E12" w:rsidRDefault="00761E12" w:rsidP="00761E12">
      <w:pPr>
        <w:rPr>
          <w:rtl/>
          <w:lang w:eastAsia="he-IL"/>
        </w:rPr>
      </w:pPr>
      <w:bookmarkStart w:id="1064" w:name="_ETM_Q1_1281143"/>
      <w:bookmarkStart w:id="1065" w:name="_ETM_Q1_1281200"/>
      <w:bookmarkEnd w:id="1064"/>
      <w:bookmarkEnd w:id="1065"/>
      <w:r>
        <w:rPr>
          <w:rFonts w:hint="cs"/>
          <w:rtl/>
          <w:lang w:eastAsia="he-IL"/>
        </w:rPr>
        <w:t>קודם כול, בואו נודה לרפתנים</w:t>
      </w:r>
      <w:bookmarkStart w:id="1066" w:name="_ETM_Q1_1284938"/>
      <w:bookmarkStart w:id="1067" w:name="_ETM_Q1_1285191"/>
      <w:bookmarkEnd w:id="1066"/>
      <w:bookmarkEnd w:id="1067"/>
      <w:r>
        <w:rPr>
          <w:rFonts w:hint="cs"/>
          <w:rtl/>
          <w:lang w:eastAsia="he-IL"/>
        </w:rPr>
        <w:t xml:space="preserve"> הגיבורים שלנו, </w:t>
      </w:r>
      <w:bookmarkStart w:id="1068" w:name="_ETM_Q1_1282435"/>
      <w:bookmarkStart w:id="1069" w:name="_ETM_Q1_1282671"/>
      <w:bookmarkEnd w:id="1068"/>
      <w:bookmarkEnd w:id="1069"/>
      <w:r>
        <w:rPr>
          <w:rFonts w:hint="cs"/>
          <w:rtl/>
          <w:lang w:eastAsia="he-IL"/>
        </w:rPr>
        <w:t>שממשיכים</w:t>
      </w:r>
      <w:bookmarkStart w:id="1070" w:name="_ETM_Q1_1283570"/>
      <w:bookmarkEnd w:id="1070"/>
      <w:r>
        <w:rPr>
          <w:rFonts w:hint="cs"/>
          <w:rtl/>
          <w:lang w:eastAsia="he-IL"/>
        </w:rPr>
        <w:t xml:space="preserve"> לחלוב גם תחת אש.</w:t>
      </w:r>
    </w:p>
    <w:p w14:paraId="0F99B168" w14:textId="77777777" w:rsidR="00761E12" w:rsidRDefault="00761E12" w:rsidP="00761E12">
      <w:pPr>
        <w:rPr>
          <w:rtl/>
          <w:lang w:eastAsia="he-IL"/>
        </w:rPr>
      </w:pPr>
      <w:bookmarkStart w:id="1071" w:name="_ETM_Q1_1285232"/>
      <w:bookmarkStart w:id="1072" w:name="_ETM_Q1_1285309"/>
      <w:bookmarkStart w:id="1073" w:name="_ETM_Q1_1280464"/>
      <w:bookmarkStart w:id="1074" w:name="_ETM_Q1_1280683"/>
      <w:bookmarkStart w:id="1075" w:name="_ETM_Q1_1281358"/>
      <w:bookmarkEnd w:id="1071"/>
      <w:bookmarkEnd w:id="1072"/>
      <w:bookmarkEnd w:id="1073"/>
      <w:bookmarkEnd w:id="1074"/>
      <w:bookmarkEnd w:id="1075"/>
    </w:p>
    <w:p w14:paraId="6E1ECD0D" w14:textId="4C4B2687" w:rsidR="00761E12" w:rsidRDefault="00761E12" w:rsidP="00761E12">
      <w:pPr>
        <w:pStyle w:val="a4"/>
        <w:keepNext/>
        <w:rPr>
          <w:rtl/>
        </w:rPr>
      </w:pPr>
      <w:bookmarkStart w:id="1076" w:name="ET_speaker_6348_77"/>
      <w:r w:rsidRPr="00761E12">
        <w:rPr>
          <w:rStyle w:val="TagStyle"/>
          <w:rtl/>
        </w:rPr>
        <w:t xml:space="preserve"> &lt;&lt; דובר &gt;&gt; </w:t>
      </w:r>
      <w:r>
        <w:rPr>
          <w:rtl/>
        </w:rPr>
        <w:t>שלום דנינו (הליכוד):</w:t>
      </w:r>
      <w:r w:rsidRPr="00761E12">
        <w:rPr>
          <w:rStyle w:val="TagStyle"/>
          <w:rtl/>
        </w:rPr>
        <w:t xml:space="preserve"> &lt;&lt; דובר &gt;&gt;</w:t>
      </w:r>
      <w:r w:rsidR="00215952">
        <w:rPr>
          <w:rtl/>
        </w:rPr>
        <w:t xml:space="preserve"> </w:t>
      </w:r>
      <w:bookmarkEnd w:id="1076"/>
    </w:p>
    <w:p w14:paraId="69B30B20" w14:textId="77777777" w:rsidR="00761E12" w:rsidRDefault="00761E12" w:rsidP="00761E12">
      <w:pPr>
        <w:pStyle w:val="KeepWithNext"/>
        <w:rPr>
          <w:rtl/>
          <w:lang w:eastAsia="he-IL"/>
        </w:rPr>
      </w:pPr>
    </w:p>
    <w:p w14:paraId="49107403" w14:textId="08B995AB" w:rsidR="00761E12" w:rsidRDefault="00761E12" w:rsidP="00761E12">
      <w:pPr>
        <w:rPr>
          <w:rtl/>
          <w:lang w:eastAsia="he-IL"/>
        </w:rPr>
      </w:pPr>
      <w:bookmarkStart w:id="1077" w:name="_ETM_Q1_1281893"/>
      <w:bookmarkStart w:id="1078" w:name="_ETM_Q1_1281949"/>
      <w:bookmarkEnd w:id="1077"/>
      <w:bookmarkEnd w:id="1078"/>
      <w:r>
        <w:rPr>
          <w:rFonts w:hint="cs"/>
          <w:rtl/>
          <w:lang w:eastAsia="he-IL"/>
        </w:rPr>
        <w:t xml:space="preserve">כל הכבוד, אבל </w:t>
      </w:r>
      <w:bookmarkStart w:id="1079" w:name="_ETM_Q1_1289765"/>
      <w:bookmarkStart w:id="1080" w:name="_ETM_Q1_1289987"/>
      <w:bookmarkEnd w:id="1079"/>
      <w:bookmarkEnd w:id="1080"/>
      <w:r>
        <w:rPr>
          <w:rFonts w:hint="cs"/>
          <w:rtl/>
          <w:lang w:eastAsia="he-IL"/>
        </w:rPr>
        <w:t xml:space="preserve">הם לא חולבים תחת אש בגלל </w:t>
      </w:r>
      <w:bookmarkStart w:id="1081" w:name="_ETM_Q1_1293141"/>
      <w:bookmarkEnd w:id="1081"/>
      <w:r>
        <w:rPr>
          <w:rFonts w:hint="cs"/>
          <w:rtl/>
          <w:lang w:eastAsia="he-IL"/>
        </w:rPr>
        <w:t>ההסדרה של החלב.</w:t>
      </w:r>
    </w:p>
    <w:p w14:paraId="6EF4DC14" w14:textId="77777777" w:rsidR="00761E12" w:rsidRDefault="00761E12" w:rsidP="00761E12">
      <w:pPr>
        <w:rPr>
          <w:rtl/>
          <w:lang w:eastAsia="he-IL"/>
        </w:rPr>
      </w:pPr>
      <w:bookmarkStart w:id="1082" w:name="_ETM_Q1_1295513"/>
      <w:bookmarkStart w:id="1083" w:name="_ETM_Q1_1295584"/>
      <w:bookmarkStart w:id="1084" w:name="_ETM_Q1_1293093"/>
      <w:bookmarkStart w:id="1085" w:name="_ETM_Q1_1293312"/>
      <w:bookmarkEnd w:id="1082"/>
      <w:bookmarkEnd w:id="1083"/>
      <w:bookmarkEnd w:id="1084"/>
      <w:bookmarkEnd w:id="1085"/>
    </w:p>
    <w:p w14:paraId="55840E39" w14:textId="1C8FDA63" w:rsidR="00761E12" w:rsidRDefault="00761E12" w:rsidP="00761E12">
      <w:pPr>
        <w:pStyle w:val="af9"/>
        <w:keepNext/>
        <w:rPr>
          <w:rtl/>
          <w:lang w:eastAsia="he-IL"/>
        </w:rPr>
      </w:pPr>
      <w:bookmarkStart w:id="1086" w:name="ET_guest_איציק_שניידר_78"/>
      <w:r w:rsidRPr="00761E12">
        <w:rPr>
          <w:rStyle w:val="TagStyle"/>
          <w:rtl/>
        </w:rPr>
        <w:t xml:space="preserve"> &lt;&lt; אורח &gt;&gt; </w:t>
      </w:r>
      <w:r>
        <w:rPr>
          <w:rtl/>
          <w:lang w:eastAsia="he-IL"/>
        </w:rPr>
        <w:t>איציק שניידר:</w:t>
      </w:r>
      <w:r w:rsidRPr="00761E12">
        <w:rPr>
          <w:rStyle w:val="TagStyle"/>
          <w:rtl/>
        </w:rPr>
        <w:t xml:space="preserve"> &lt;&lt; אורח &gt;&gt;</w:t>
      </w:r>
      <w:r w:rsidR="00215952">
        <w:rPr>
          <w:rtl/>
          <w:lang w:eastAsia="he-IL"/>
        </w:rPr>
        <w:t xml:space="preserve"> </w:t>
      </w:r>
      <w:bookmarkEnd w:id="1086"/>
    </w:p>
    <w:p w14:paraId="4E85F62F" w14:textId="77777777" w:rsidR="00761E12" w:rsidRDefault="00761E12" w:rsidP="00761E12">
      <w:pPr>
        <w:pStyle w:val="KeepWithNext"/>
        <w:rPr>
          <w:rtl/>
          <w:lang w:eastAsia="he-IL"/>
        </w:rPr>
      </w:pPr>
    </w:p>
    <w:p w14:paraId="2664A7BA" w14:textId="77777777" w:rsidR="00761E12" w:rsidRDefault="00761E12" w:rsidP="00761E12">
      <w:pPr>
        <w:rPr>
          <w:rtl/>
          <w:lang w:eastAsia="he-IL"/>
        </w:rPr>
      </w:pPr>
      <w:bookmarkStart w:id="1087" w:name="_ETM_Q1_1296131"/>
      <w:bookmarkStart w:id="1088" w:name="_ETM_Q1_1296173"/>
      <w:bookmarkEnd w:id="1087"/>
      <w:bookmarkEnd w:id="1088"/>
      <w:r>
        <w:rPr>
          <w:rFonts w:hint="cs"/>
          <w:rtl/>
          <w:lang w:eastAsia="he-IL"/>
        </w:rPr>
        <w:t xml:space="preserve">לא סתם שר החקלאות </w:t>
      </w:r>
      <w:bookmarkStart w:id="1089" w:name="_ETM_Q1_1296529"/>
      <w:bookmarkStart w:id="1090" w:name="_ETM_Q1_1296762"/>
      <w:bookmarkEnd w:id="1089"/>
      <w:bookmarkEnd w:id="1090"/>
      <w:r>
        <w:rPr>
          <w:rFonts w:hint="cs"/>
          <w:rtl/>
          <w:lang w:eastAsia="he-IL"/>
        </w:rPr>
        <w:t xml:space="preserve">לשעבר, חבר הכנסת </w:t>
      </w:r>
      <w:bookmarkStart w:id="1091" w:name="_ETM_Q1_1299041"/>
      <w:bookmarkEnd w:id="1091"/>
      <w:r>
        <w:rPr>
          <w:rFonts w:hint="cs"/>
          <w:rtl/>
          <w:lang w:eastAsia="he-IL"/>
        </w:rPr>
        <w:t xml:space="preserve">עודד פורר, לא ביקש לבטל את התכנון </w:t>
      </w:r>
      <w:bookmarkStart w:id="1092" w:name="_ETM_Q1_1298935"/>
      <w:bookmarkStart w:id="1093" w:name="_ETM_Q1_1299173"/>
      <w:bookmarkEnd w:id="1092"/>
      <w:bookmarkEnd w:id="1093"/>
      <w:r>
        <w:rPr>
          <w:rFonts w:hint="cs"/>
          <w:rtl/>
          <w:lang w:eastAsia="he-IL"/>
        </w:rPr>
        <w:t>במשק החלב</w:t>
      </w:r>
      <w:r>
        <w:rPr>
          <w:lang w:eastAsia="he-IL"/>
        </w:rPr>
        <w:t>;</w:t>
      </w:r>
      <w:r>
        <w:rPr>
          <w:rFonts w:hint="cs"/>
          <w:rtl/>
          <w:lang w:eastAsia="he-IL"/>
        </w:rPr>
        <w:t xml:space="preserve"> ידוע </w:t>
      </w:r>
      <w:bookmarkStart w:id="1094" w:name="_ETM_Q1_1303340"/>
      <w:bookmarkEnd w:id="1094"/>
      <w:r>
        <w:rPr>
          <w:rFonts w:hint="cs"/>
          <w:rtl/>
          <w:lang w:eastAsia="he-IL"/>
        </w:rPr>
        <w:t xml:space="preserve">שענף החלב הוא </w:t>
      </w:r>
      <w:bookmarkStart w:id="1095" w:name="_ETM_Q1_1305732"/>
      <w:bookmarkStart w:id="1096" w:name="_ETM_Q1_1305956"/>
      <w:bookmarkEnd w:id="1095"/>
      <w:bookmarkEnd w:id="1096"/>
      <w:r>
        <w:rPr>
          <w:rFonts w:hint="cs"/>
          <w:rtl/>
          <w:lang w:eastAsia="he-IL"/>
        </w:rPr>
        <w:t xml:space="preserve">מתוכנן </w:t>
      </w:r>
      <w:bookmarkStart w:id="1097" w:name="_ETM_Q1_1302109"/>
      <w:bookmarkStart w:id="1098" w:name="_ETM_Q1_1302331"/>
      <w:bookmarkEnd w:id="1097"/>
      <w:bookmarkEnd w:id="1098"/>
      <w:r>
        <w:rPr>
          <w:rFonts w:hint="cs"/>
          <w:rtl/>
          <w:lang w:eastAsia="he-IL"/>
        </w:rPr>
        <w:t>בכל העולם, ויש חשיבות לתכנון.</w:t>
      </w:r>
    </w:p>
    <w:p w14:paraId="17A56253" w14:textId="77777777" w:rsidR="00761E12" w:rsidRDefault="00761E12" w:rsidP="00761E12">
      <w:pPr>
        <w:ind w:firstLine="0"/>
        <w:rPr>
          <w:rtl/>
          <w:lang w:eastAsia="he-IL"/>
        </w:rPr>
      </w:pPr>
      <w:bookmarkStart w:id="1099" w:name="_ETM_Q1_1306439"/>
      <w:bookmarkStart w:id="1100" w:name="_ETM_Q1_1306515"/>
      <w:bookmarkStart w:id="1101" w:name="_ETM_Q1_1315288"/>
      <w:bookmarkStart w:id="1102" w:name="_ETM_Q1_1349784"/>
      <w:bookmarkEnd w:id="1099"/>
      <w:bookmarkEnd w:id="1100"/>
      <w:bookmarkEnd w:id="1101"/>
      <w:bookmarkEnd w:id="1102"/>
    </w:p>
    <w:p w14:paraId="761A01C1" w14:textId="52896203" w:rsidR="00761E12" w:rsidRDefault="00761E12" w:rsidP="00761E12">
      <w:pPr>
        <w:pStyle w:val="a4"/>
        <w:keepNext/>
      </w:pPr>
      <w:bookmarkStart w:id="1103" w:name="ET_speaker_5520_80"/>
      <w:r w:rsidRPr="00761E12">
        <w:rPr>
          <w:rStyle w:val="TagStyle"/>
          <w:rtl/>
        </w:rPr>
        <w:t xml:space="preserve"> &lt;&lt; דובר &gt;&gt; </w:t>
      </w:r>
      <w:r>
        <w:rPr>
          <w:rtl/>
        </w:rPr>
        <w:t>עודד פורר (ישראל ביתנו):</w:t>
      </w:r>
      <w:r w:rsidRPr="00761E12">
        <w:rPr>
          <w:rStyle w:val="TagStyle"/>
          <w:rtl/>
        </w:rPr>
        <w:t xml:space="preserve"> &lt;&lt; דובר &gt;&gt;</w:t>
      </w:r>
      <w:r w:rsidR="00215952">
        <w:rPr>
          <w:rtl/>
        </w:rPr>
        <w:t xml:space="preserve"> </w:t>
      </w:r>
      <w:bookmarkEnd w:id="1103"/>
    </w:p>
    <w:p w14:paraId="5798A809" w14:textId="77777777" w:rsidR="00761E12" w:rsidRDefault="00761E12" w:rsidP="00761E12">
      <w:pPr>
        <w:pStyle w:val="KeepWithNext"/>
        <w:rPr>
          <w:rtl/>
          <w:lang w:eastAsia="he-IL"/>
        </w:rPr>
      </w:pPr>
    </w:p>
    <w:p w14:paraId="4DF46F92" w14:textId="77777777" w:rsidR="00761E12" w:rsidRDefault="00761E12" w:rsidP="00761E12">
      <w:pPr>
        <w:rPr>
          <w:rtl/>
          <w:lang w:eastAsia="he-IL"/>
        </w:rPr>
      </w:pPr>
      <w:bookmarkStart w:id="1104" w:name="_ETM_Q1_1350214"/>
      <w:bookmarkStart w:id="1105" w:name="_ETM_Q1_1350259"/>
      <w:bookmarkEnd w:id="1104"/>
      <w:bookmarkEnd w:id="1105"/>
      <w:r>
        <w:rPr>
          <w:rFonts w:hint="cs"/>
          <w:rtl/>
          <w:lang w:eastAsia="he-IL"/>
        </w:rPr>
        <w:t>חשוב</w:t>
      </w:r>
      <w:bookmarkStart w:id="1106" w:name="_ETM_Q1_1348657"/>
      <w:bookmarkStart w:id="1107" w:name="_ETM_Q1_1348895"/>
      <w:bookmarkEnd w:id="1106"/>
      <w:bookmarkEnd w:id="1107"/>
      <w:r>
        <w:rPr>
          <w:rFonts w:hint="cs"/>
          <w:rtl/>
          <w:lang w:eastAsia="he-IL"/>
        </w:rPr>
        <w:t xml:space="preserve"> להגיד </w:t>
      </w:r>
      <w:r>
        <w:rPr>
          <w:rtl/>
          <w:lang w:eastAsia="he-IL"/>
        </w:rPr>
        <w:t>–</w:t>
      </w:r>
      <w:r>
        <w:rPr>
          <w:rFonts w:hint="cs"/>
          <w:rtl/>
          <w:lang w:eastAsia="he-IL"/>
        </w:rPr>
        <w:t xml:space="preserve"> ואני רוצה </w:t>
      </w:r>
      <w:bookmarkStart w:id="1108" w:name="_ETM_Q1_1347561"/>
      <w:bookmarkStart w:id="1109" w:name="_ETM_Q1_1347783"/>
      <w:bookmarkEnd w:id="1108"/>
      <w:bookmarkEnd w:id="1109"/>
      <w:r>
        <w:rPr>
          <w:rFonts w:hint="cs"/>
          <w:rtl/>
          <w:lang w:eastAsia="he-IL"/>
        </w:rPr>
        <w:t xml:space="preserve">להגיד את זה גם </w:t>
      </w:r>
      <w:bookmarkStart w:id="1110" w:name="_ETM_Q1_1350065"/>
      <w:bookmarkEnd w:id="1110"/>
      <w:r>
        <w:rPr>
          <w:rFonts w:hint="cs"/>
          <w:rtl/>
          <w:lang w:eastAsia="he-IL"/>
        </w:rPr>
        <w:t xml:space="preserve">כמי שהיה שר החקלאות </w:t>
      </w:r>
      <w:r>
        <w:rPr>
          <w:rtl/>
          <w:lang w:eastAsia="he-IL"/>
        </w:rPr>
        <w:t>–</w:t>
      </w:r>
      <w:r>
        <w:rPr>
          <w:rFonts w:hint="cs"/>
          <w:rtl/>
          <w:lang w:eastAsia="he-IL"/>
        </w:rPr>
        <w:t xml:space="preserve"> שלאורך </w:t>
      </w:r>
      <w:bookmarkStart w:id="1111" w:name="_ETM_Q1_1351342"/>
      <w:bookmarkStart w:id="1112" w:name="_ETM_Q1_1351566"/>
      <w:bookmarkEnd w:id="1111"/>
      <w:bookmarkEnd w:id="1112"/>
      <w:r>
        <w:rPr>
          <w:rFonts w:hint="cs"/>
          <w:rtl/>
          <w:lang w:eastAsia="he-IL"/>
        </w:rPr>
        <w:t xml:space="preserve">כל השנים, ענף </w:t>
      </w:r>
      <w:bookmarkStart w:id="1113" w:name="_ETM_Q1_1353503"/>
      <w:bookmarkEnd w:id="1113"/>
      <w:r>
        <w:rPr>
          <w:rFonts w:hint="cs"/>
          <w:rtl/>
          <w:lang w:eastAsia="he-IL"/>
        </w:rPr>
        <w:t xml:space="preserve">החלב ידע להתייעל וגם להתנהל מול המדינה, גם בהסכמים </w:t>
      </w:r>
      <w:bookmarkStart w:id="1114" w:name="_ETM_Q1_1361832"/>
      <w:bookmarkEnd w:id="1114"/>
      <w:r>
        <w:rPr>
          <w:rFonts w:hint="cs"/>
          <w:rtl/>
          <w:lang w:eastAsia="he-IL"/>
        </w:rPr>
        <w:t xml:space="preserve">שהלכו </w:t>
      </w:r>
      <w:bookmarkStart w:id="1115" w:name="_ETM_Q1_1357973"/>
      <w:bookmarkStart w:id="1116" w:name="_ETM_Q1_1358214"/>
      <w:bookmarkEnd w:id="1115"/>
      <w:bookmarkEnd w:id="1116"/>
      <w:r>
        <w:rPr>
          <w:rFonts w:hint="cs"/>
          <w:rtl/>
          <w:lang w:eastAsia="he-IL"/>
        </w:rPr>
        <w:t>ופתחו את השוק בהדרגה, איחדו רפתות ויצרו מנגנוני</w:t>
      </w:r>
      <w:bookmarkStart w:id="1117" w:name="_ETM_Q1_1362746"/>
      <w:bookmarkStart w:id="1118" w:name="_ETM_Q1_1362966"/>
      <w:bookmarkEnd w:id="1117"/>
      <w:bookmarkEnd w:id="1118"/>
      <w:r>
        <w:rPr>
          <w:rFonts w:hint="cs"/>
          <w:rtl/>
          <w:lang w:eastAsia="he-IL"/>
        </w:rPr>
        <w:t xml:space="preserve">ם </w:t>
      </w:r>
      <w:bookmarkStart w:id="1119" w:name="_ETM_Q1_1363530"/>
      <w:bookmarkEnd w:id="1119"/>
      <w:r>
        <w:rPr>
          <w:rFonts w:hint="cs"/>
          <w:rtl/>
          <w:lang w:eastAsia="he-IL"/>
        </w:rPr>
        <w:t xml:space="preserve">טובים, בסך הכול. תמיד יש עוד מה לשפר, אבל אני </w:t>
      </w:r>
      <w:bookmarkStart w:id="1120" w:name="_ETM_Q1_1373621"/>
      <w:bookmarkEnd w:id="1120"/>
      <w:r>
        <w:rPr>
          <w:rFonts w:hint="cs"/>
          <w:rtl/>
          <w:lang w:eastAsia="he-IL"/>
        </w:rPr>
        <w:t>חושב שהענף הזה הוא מהמובילים בענפי החקלאות בישראל,</w:t>
      </w:r>
      <w:bookmarkStart w:id="1121" w:name="_ETM_Q1_1376220"/>
      <w:bookmarkStart w:id="1122" w:name="_ETM_Q1_1376449"/>
      <w:bookmarkEnd w:id="1121"/>
      <w:bookmarkEnd w:id="1122"/>
      <w:r>
        <w:rPr>
          <w:rFonts w:hint="cs"/>
          <w:rtl/>
          <w:lang w:eastAsia="he-IL"/>
        </w:rPr>
        <w:t xml:space="preserve"> ואני חושב</w:t>
      </w:r>
      <w:bookmarkStart w:id="1123" w:name="_ETM_Q1_1378180"/>
      <w:bookmarkEnd w:id="1123"/>
      <w:r>
        <w:rPr>
          <w:rFonts w:hint="cs"/>
          <w:rtl/>
          <w:lang w:eastAsia="he-IL"/>
        </w:rPr>
        <w:t xml:space="preserve"> שהתיקון </w:t>
      </w:r>
      <w:bookmarkStart w:id="1124" w:name="_ETM_Q1_1376233"/>
      <w:bookmarkStart w:id="1125" w:name="_ETM_Q1_1376457"/>
      <w:bookmarkEnd w:id="1124"/>
      <w:bookmarkEnd w:id="1125"/>
      <w:r>
        <w:rPr>
          <w:rFonts w:hint="cs"/>
          <w:rtl/>
          <w:lang w:eastAsia="he-IL"/>
        </w:rPr>
        <w:t>של התקנות הוא חיובי ובכיוון הנכון.</w:t>
      </w:r>
    </w:p>
    <w:p w14:paraId="211D56A3" w14:textId="77777777" w:rsidR="00761E12" w:rsidRDefault="00761E12" w:rsidP="00761E12">
      <w:pPr>
        <w:rPr>
          <w:rtl/>
          <w:lang w:eastAsia="he-IL"/>
        </w:rPr>
      </w:pPr>
      <w:bookmarkStart w:id="1126" w:name="_ETM_Q1_1382203"/>
      <w:bookmarkStart w:id="1127" w:name="_ETM_Q1_1382284"/>
      <w:bookmarkStart w:id="1128" w:name="_ETM_Q1_1383560"/>
      <w:bookmarkEnd w:id="1126"/>
      <w:bookmarkEnd w:id="1127"/>
      <w:bookmarkEnd w:id="1128"/>
    </w:p>
    <w:p w14:paraId="1FEE02A9" w14:textId="44FA624D" w:rsidR="00761E12" w:rsidRDefault="00761E12" w:rsidP="00761E12">
      <w:pPr>
        <w:pStyle w:val="a4"/>
        <w:keepNext/>
        <w:rPr>
          <w:rtl/>
        </w:rPr>
      </w:pPr>
      <w:bookmarkStart w:id="1129" w:name="ET_speaker_6348_81"/>
      <w:r w:rsidRPr="00761E12">
        <w:rPr>
          <w:rStyle w:val="TagStyle"/>
          <w:rtl/>
        </w:rPr>
        <w:t xml:space="preserve"> &lt;&lt; דובר &gt;&gt; </w:t>
      </w:r>
      <w:r>
        <w:rPr>
          <w:rtl/>
        </w:rPr>
        <w:t>שלום דנינו (הליכוד):</w:t>
      </w:r>
      <w:r w:rsidRPr="00761E12">
        <w:rPr>
          <w:rStyle w:val="TagStyle"/>
          <w:rtl/>
        </w:rPr>
        <w:t xml:space="preserve"> &lt;&lt; דובר &gt;&gt;</w:t>
      </w:r>
      <w:r w:rsidR="00215952">
        <w:rPr>
          <w:rtl/>
        </w:rPr>
        <w:t xml:space="preserve"> </w:t>
      </w:r>
      <w:bookmarkEnd w:id="1129"/>
    </w:p>
    <w:p w14:paraId="2CFF51E1" w14:textId="77777777" w:rsidR="00761E12" w:rsidRDefault="00761E12" w:rsidP="00761E12">
      <w:pPr>
        <w:pStyle w:val="KeepWithNext"/>
        <w:rPr>
          <w:rtl/>
        </w:rPr>
      </w:pPr>
    </w:p>
    <w:p w14:paraId="24DFE5EB" w14:textId="77777777" w:rsidR="00761E12" w:rsidRDefault="00761E12" w:rsidP="00761E12">
      <w:pPr>
        <w:rPr>
          <w:rtl/>
        </w:rPr>
      </w:pPr>
      <w:bookmarkStart w:id="1130" w:name="_ETM_Q1_1384099"/>
      <w:bookmarkStart w:id="1131" w:name="_ETM_Q1_1384143"/>
      <w:bookmarkEnd w:id="1130"/>
      <w:bookmarkEnd w:id="1131"/>
      <w:r>
        <w:rPr>
          <w:rFonts w:hint="cs"/>
          <w:rtl/>
        </w:rPr>
        <w:t xml:space="preserve">לראות את המיכל </w:t>
      </w:r>
      <w:bookmarkStart w:id="1132" w:name="_ETM_Q1_1387877"/>
      <w:bookmarkEnd w:id="1132"/>
      <w:r>
        <w:rPr>
          <w:rFonts w:hint="cs"/>
          <w:rtl/>
        </w:rPr>
        <w:t xml:space="preserve">של </w:t>
      </w:r>
      <w:bookmarkStart w:id="1133" w:name="_ETM_Q1_1384786"/>
      <w:bookmarkStart w:id="1134" w:name="_ETM_Q1_1385013"/>
      <w:bookmarkEnd w:id="1133"/>
      <w:bookmarkEnd w:id="1134"/>
      <w:r>
        <w:rPr>
          <w:rFonts w:hint="cs"/>
          <w:rtl/>
        </w:rPr>
        <w:t>טרה</w:t>
      </w:r>
      <w:bookmarkStart w:id="1135" w:name="_ETM_Q1_1383935"/>
      <w:bookmarkStart w:id="1136" w:name="_ETM_Q1_1384175"/>
      <w:bookmarkEnd w:id="1135"/>
      <w:bookmarkEnd w:id="1136"/>
      <w:r>
        <w:rPr>
          <w:rFonts w:hint="cs"/>
          <w:rtl/>
        </w:rPr>
        <w:t xml:space="preserve"> ליד שדרות מלא ומתרוקן בסוף היום, </w:t>
      </w:r>
      <w:bookmarkStart w:id="1137" w:name="_ETM_Q1_1385036"/>
      <w:bookmarkStart w:id="1138" w:name="_ETM_Q1_1385279"/>
      <w:bookmarkEnd w:id="1137"/>
      <w:bookmarkEnd w:id="1138"/>
      <w:r>
        <w:rPr>
          <w:rFonts w:hint="cs"/>
          <w:rtl/>
        </w:rPr>
        <w:t xml:space="preserve">ימים לאחר </w:t>
      </w:r>
      <w:bookmarkStart w:id="1139" w:name="_ETM_Q1_1386350"/>
      <w:bookmarkStart w:id="1140" w:name="_ETM_Q1_1382747"/>
      <w:bookmarkStart w:id="1141" w:name="_ETM_Q1_1382959"/>
      <w:bookmarkStart w:id="1142" w:name="_ETM_Q1_1378358"/>
      <w:bookmarkStart w:id="1143" w:name="_ETM_Q1_1378594"/>
      <w:bookmarkEnd w:id="1139"/>
      <w:bookmarkEnd w:id="1140"/>
      <w:bookmarkEnd w:id="1141"/>
      <w:bookmarkEnd w:id="1142"/>
      <w:bookmarkEnd w:id="1143"/>
      <w:r>
        <w:rPr>
          <w:rFonts w:hint="cs"/>
          <w:rtl/>
        </w:rPr>
        <w:t xml:space="preserve">פרוץ המלחמה </w:t>
      </w:r>
      <w:r>
        <w:rPr>
          <w:rtl/>
        </w:rPr>
        <w:t>–</w:t>
      </w:r>
      <w:r>
        <w:rPr>
          <w:rFonts w:hint="cs"/>
          <w:rtl/>
        </w:rPr>
        <w:t xml:space="preserve"> היה מרשים מאוד. אנחנו מצדיעים לכל </w:t>
      </w:r>
      <w:bookmarkStart w:id="1144" w:name="_ETM_Q1_1397629"/>
      <w:bookmarkEnd w:id="1144"/>
      <w:r>
        <w:rPr>
          <w:rFonts w:hint="cs"/>
          <w:rtl/>
        </w:rPr>
        <w:t>אותם - - -</w:t>
      </w:r>
    </w:p>
    <w:p w14:paraId="616749FB" w14:textId="77777777" w:rsidR="00761E12" w:rsidRDefault="00761E12" w:rsidP="00761E12">
      <w:pPr>
        <w:rPr>
          <w:rtl/>
        </w:rPr>
      </w:pPr>
      <w:bookmarkStart w:id="1145" w:name="_ETM_Q1_1401542"/>
      <w:bookmarkStart w:id="1146" w:name="_ETM_Q1_1401619"/>
      <w:bookmarkStart w:id="1147" w:name="_ETM_Q1_1396903"/>
      <w:bookmarkStart w:id="1148" w:name="_ETM_Q1_1397132"/>
      <w:bookmarkStart w:id="1149" w:name="_ETM_Q1_1397956"/>
      <w:bookmarkEnd w:id="1145"/>
      <w:bookmarkEnd w:id="1146"/>
      <w:bookmarkEnd w:id="1147"/>
      <w:bookmarkEnd w:id="1148"/>
      <w:bookmarkEnd w:id="1149"/>
    </w:p>
    <w:p w14:paraId="3598B02C" w14:textId="3220EC71" w:rsidR="00761E12" w:rsidRDefault="00761E12" w:rsidP="00761E12">
      <w:pPr>
        <w:pStyle w:val="a4"/>
        <w:keepNext/>
        <w:rPr>
          <w:rtl/>
        </w:rPr>
      </w:pPr>
      <w:bookmarkStart w:id="1150" w:name="ET_speaker_5520_82"/>
      <w:r w:rsidRPr="00761E12">
        <w:rPr>
          <w:rStyle w:val="TagStyle"/>
          <w:rtl/>
        </w:rPr>
        <w:t xml:space="preserve"> &lt;&lt; דובר &gt;&gt; </w:t>
      </w:r>
      <w:r>
        <w:rPr>
          <w:rtl/>
        </w:rPr>
        <w:t>עודד פורר (ישראל ביתנו):</w:t>
      </w:r>
      <w:r w:rsidRPr="00761E12">
        <w:rPr>
          <w:rStyle w:val="TagStyle"/>
          <w:rtl/>
        </w:rPr>
        <w:t xml:space="preserve"> &lt;&lt; דובר &gt;&gt;</w:t>
      </w:r>
      <w:r w:rsidR="00215952">
        <w:rPr>
          <w:rtl/>
        </w:rPr>
        <w:t xml:space="preserve"> </w:t>
      </w:r>
      <w:bookmarkEnd w:id="1150"/>
    </w:p>
    <w:p w14:paraId="6F78A139" w14:textId="77777777" w:rsidR="00761E12" w:rsidRDefault="00761E12" w:rsidP="00761E12">
      <w:pPr>
        <w:pStyle w:val="KeepWithNext"/>
        <w:rPr>
          <w:rtl/>
        </w:rPr>
      </w:pPr>
    </w:p>
    <w:p w14:paraId="40085C6A" w14:textId="77777777" w:rsidR="00761E12" w:rsidRDefault="00761E12" w:rsidP="00761E12">
      <w:pPr>
        <w:rPr>
          <w:rtl/>
        </w:rPr>
      </w:pPr>
      <w:bookmarkStart w:id="1151" w:name="_ETM_Q1_1398433"/>
      <w:bookmarkStart w:id="1152" w:name="_ETM_Q1_1398484"/>
      <w:bookmarkEnd w:id="1151"/>
      <w:bookmarkEnd w:id="1152"/>
      <w:r>
        <w:rPr>
          <w:rFonts w:hint="cs"/>
          <w:rtl/>
        </w:rPr>
        <w:t>הם לא מייצגים את טרה</w:t>
      </w:r>
      <w:r>
        <w:t>;</w:t>
      </w:r>
      <w:r>
        <w:rPr>
          <w:rFonts w:hint="cs"/>
          <w:rtl/>
        </w:rPr>
        <w:t xml:space="preserve"> </w:t>
      </w:r>
      <w:bookmarkStart w:id="1153" w:name="_ETM_Q1_1402186"/>
      <w:bookmarkStart w:id="1154" w:name="_ETM_Q1_1397306"/>
      <w:bookmarkStart w:id="1155" w:name="_ETM_Q1_1397536"/>
      <w:bookmarkEnd w:id="1153"/>
      <w:bookmarkEnd w:id="1154"/>
      <w:bookmarkEnd w:id="1155"/>
      <w:r>
        <w:rPr>
          <w:rFonts w:hint="cs"/>
          <w:rtl/>
        </w:rPr>
        <w:t>הם מייצגים את אלה שמייצרים לטרה את החלב.</w:t>
      </w:r>
    </w:p>
    <w:p w14:paraId="0179AD90" w14:textId="77777777" w:rsidR="00761E12" w:rsidRDefault="00761E12" w:rsidP="00761E12">
      <w:pPr>
        <w:rPr>
          <w:rtl/>
        </w:rPr>
      </w:pPr>
      <w:bookmarkStart w:id="1156" w:name="_ETM_Q1_1403951"/>
      <w:bookmarkStart w:id="1157" w:name="_ETM_Q1_1404025"/>
      <w:bookmarkStart w:id="1158" w:name="_ETM_Q1_1404876"/>
      <w:bookmarkEnd w:id="1156"/>
      <w:bookmarkEnd w:id="1157"/>
      <w:bookmarkEnd w:id="1158"/>
    </w:p>
    <w:p w14:paraId="3B8EF2EF" w14:textId="1F9AA6EF" w:rsidR="00761E12" w:rsidRDefault="00761E12" w:rsidP="00761E12">
      <w:pPr>
        <w:pStyle w:val="a4"/>
        <w:keepNext/>
        <w:rPr>
          <w:rtl/>
        </w:rPr>
      </w:pPr>
      <w:bookmarkStart w:id="1159" w:name="ET_speaker_6348_83"/>
      <w:r w:rsidRPr="00761E12">
        <w:rPr>
          <w:rStyle w:val="TagStyle"/>
          <w:rtl/>
        </w:rPr>
        <w:t xml:space="preserve"> &lt;&lt; דובר &gt;&gt; </w:t>
      </w:r>
      <w:r>
        <w:rPr>
          <w:rtl/>
        </w:rPr>
        <w:t>שלום דנינו (הליכוד):</w:t>
      </w:r>
      <w:r w:rsidRPr="00761E12">
        <w:rPr>
          <w:rStyle w:val="TagStyle"/>
          <w:rtl/>
        </w:rPr>
        <w:t xml:space="preserve"> &lt;&lt; דובר &gt;&gt;</w:t>
      </w:r>
      <w:r w:rsidR="00215952">
        <w:rPr>
          <w:rtl/>
        </w:rPr>
        <w:t xml:space="preserve"> </w:t>
      </w:r>
      <w:bookmarkEnd w:id="1159"/>
    </w:p>
    <w:p w14:paraId="0FD77B63" w14:textId="77777777" w:rsidR="00761E12" w:rsidRDefault="00761E12" w:rsidP="00761E12">
      <w:pPr>
        <w:pStyle w:val="KeepWithNext"/>
        <w:rPr>
          <w:rtl/>
        </w:rPr>
      </w:pPr>
    </w:p>
    <w:p w14:paraId="4FFE74EE" w14:textId="77777777" w:rsidR="00761E12" w:rsidRDefault="00761E12" w:rsidP="00761E12">
      <w:pPr>
        <w:rPr>
          <w:rtl/>
        </w:rPr>
      </w:pPr>
      <w:bookmarkStart w:id="1160" w:name="_ETM_Q1_1405388"/>
      <w:bookmarkStart w:id="1161" w:name="_ETM_Q1_1405435"/>
      <w:bookmarkEnd w:id="1160"/>
      <w:bookmarkEnd w:id="1161"/>
      <w:r>
        <w:rPr>
          <w:rFonts w:hint="cs"/>
          <w:rtl/>
        </w:rPr>
        <w:t xml:space="preserve">זה ברור </w:t>
      </w:r>
      <w:bookmarkStart w:id="1162" w:name="_ETM_Q1_1407305"/>
      <w:bookmarkEnd w:id="1162"/>
      <w:r>
        <w:rPr>
          <w:rFonts w:hint="cs"/>
          <w:rtl/>
        </w:rPr>
        <w:t>לי, אבל אני ממשיך לראות את זה בשרשרת.</w:t>
      </w:r>
    </w:p>
    <w:p w14:paraId="0791E390" w14:textId="77777777" w:rsidR="00761E12" w:rsidRDefault="00761E12" w:rsidP="00761E12">
      <w:pPr>
        <w:rPr>
          <w:rtl/>
        </w:rPr>
      </w:pPr>
      <w:bookmarkStart w:id="1163" w:name="_ETM_Q1_1413214"/>
      <w:bookmarkStart w:id="1164" w:name="_ETM_Q1_1413288"/>
      <w:bookmarkStart w:id="1165" w:name="_ETM_Q1_1408627"/>
      <w:bookmarkStart w:id="1166" w:name="_ETM_Q1_1408868"/>
      <w:bookmarkStart w:id="1167" w:name="_ETM_Q1_1407810"/>
      <w:bookmarkStart w:id="1168" w:name="_ETM_Q1_1408051"/>
      <w:bookmarkStart w:id="1169" w:name="_ETM_Q1_1410792"/>
      <w:bookmarkEnd w:id="1163"/>
      <w:bookmarkEnd w:id="1164"/>
      <w:bookmarkEnd w:id="1165"/>
      <w:bookmarkEnd w:id="1166"/>
      <w:bookmarkEnd w:id="1167"/>
      <w:bookmarkEnd w:id="1168"/>
      <w:bookmarkEnd w:id="1169"/>
    </w:p>
    <w:p w14:paraId="7E7B0CAE" w14:textId="06842310" w:rsidR="00761E12" w:rsidRDefault="00761E12" w:rsidP="00761E12">
      <w:pPr>
        <w:pStyle w:val="a4"/>
        <w:keepNext/>
        <w:rPr>
          <w:rtl/>
        </w:rPr>
      </w:pPr>
      <w:bookmarkStart w:id="1170" w:name="ET_speaker_5520_84"/>
      <w:r w:rsidRPr="00761E12">
        <w:rPr>
          <w:rStyle w:val="TagStyle"/>
          <w:rtl/>
        </w:rPr>
        <w:t xml:space="preserve"> &lt;&lt; דובר &gt;&gt; </w:t>
      </w:r>
      <w:r>
        <w:rPr>
          <w:rtl/>
        </w:rPr>
        <w:t>עודד פורר (ישראל ביתנו):</w:t>
      </w:r>
      <w:r w:rsidRPr="00761E12">
        <w:rPr>
          <w:rStyle w:val="TagStyle"/>
          <w:rtl/>
        </w:rPr>
        <w:t xml:space="preserve"> &lt;&lt; דובר &gt;&gt;</w:t>
      </w:r>
      <w:r w:rsidR="00215952">
        <w:rPr>
          <w:rtl/>
        </w:rPr>
        <w:t xml:space="preserve"> </w:t>
      </w:r>
      <w:bookmarkEnd w:id="1170"/>
    </w:p>
    <w:p w14:paraId="5AB4740A" w14:textId="77777777" w:rsidR="00761E12" w:rsidRDefault="00761E12" w:rsidP="00761E12">
      <w:pPr>
        <w:pStyle w:val="KeepWithNext"/>
        <w:rPr>
          <w:rtl/>
        </w:rPr>
      </w:pPr>
    </w:p>
    <w:p w14:paraId="7814B909" w14:textId="77777777" w:rsidR="00761E12" w:rsidRDefault="00761E12" w:rsidP="00761E12">
      <w:pPr>
        <w:rPr>
          <w:rtl/>
        </w:rPr>
      </w:pPr>
      <w:bookmarkStart w:id="1171" w:name="_ETM_Q1_1411267"/>
      <w:bookmarkStart w:id="1172" w:name="_ETM_Q1_1411317"/>
      <w:bookmarkEnd w:id="1171"/>
      <w:bookmarkEnd w:id="1172"/>
      <w:r>
        <w:rPr>
          <w:rFonts w:hint="cs"/>
          <w:rtl/>
        </w:rPr>
        <w:t xml:space="preserve">המחלבות הן </w:t>
      </w:r>
      <w:bookmarkStart w:id="1173" w:name="_ETM_Q1_1408080"/>
      <w:bookmarkStart w:id="1174" w:name="_ETM_Q1_1408318"/>
      <w:bookmarkEnd w:id="1173"/>
      <w:bookmarkEnd w:id="1174"/>
      <w:r>
        <w:rPr>
          <w:rFonts w:hint="cs"/>
          <w:rtl/>
        </w:rPr>
        <w:t xml:space="preserve">חלק </w:t>
      </w:r>
      <w:bookmarkStart w:id="1175" w:name="_ETM_Q1_1408614"/>
      <w:bookmarkEnd w:id="1175"/>
      <w:r>
        <w:rPr>
          <w:rFonts w:hint="cs"/>
          <w:rtl/>
        </w:rPr>
        <w:t xml:space="preserve">ממועצת החלב, ושניידר מייצג את כולן. </w:t>
      </w:r>
    </w:p>
    <w:p w14:paraId="3F0E3A60" w14:textId="77777777" w:rsidR="00761E12" w:rsidRDefault="00761E12" w:rsidP="00761E12">
      <w:pPr>
        <w:rPr>
          <w:rtl/>
        </w:rPr>
      </w:pPr>
      <w:bookmarkStart w:id="1176" w:name="_ETM_Q1_1420349"/>
      <w:bookmarkStart w:id="1177" w:name="_ETM_Q1_1420429"/>
      <w:bookmarkStart w:id="1178" w:name="_ETM_Q1_1427734"/>
      <w:bookmarkStart w:id="1179" w:name="_ETM_Q1_1427960"/>
      <w:bookmarkEnd w:id="1176"/>
      <w:bookmarkEnd w:id="1177"/>
      <w:bookmarkEnd w:id="1178"/>
      <w:bookmarkEnd w:id="1179"/>
    </w:p>
    <w:p w14:paraId="1A7F21F4" w14:textId="74F4C328" w:rsidR="00761E12" w:rsidRDefault="00761E12" w:rsidP="00761E12">
      <w:pPr>
        <w:pStyle w:val="af9"/>
        <w:keepNext/>
        <w:rPr>
          <w:rtl/>
        </w:rPr>
      </w:pPr>
      <w:bookmarkStart w:id="1180" w:name="ET_guest_דגן_יראל_85"/>
      <w:r w:rsidRPr="00761E12">
        <w:rPr>
          <w:rStyle w:val="TagStyle"/>
          <w:rtl/>
        </w:rPr>
        <w:t xml:space="preserve"> &lt;&lt; אורח &gt;&gt; </w:t>
      </w:r>
      <w:r>
        <w:rPr>
          <w:rtl/>
        </w:rPr>
        <w:t xml:space="preserve">דגן </w:t>
      </w:r>
      <w:proofErr w:type="spellStart"/>
      <w:r>
        <w:rPr>
          <w:rtl/>
        </w:rPr>
        <w:t>יראל</w:t>
      </w:r>
      <w:proofErr w:type="spellEnd"/>
      <w:r>
        <w:rPr>
          <w:rtl/>
        </w:rPr>
        <w:t>:</w:t>
      </w:r>
      <w:r w:rsidRPr="00761E12">
        <w:rPr>
          <w:rStyle w:val="TagStyle"/>
          <w:rtl/>
        </w:rPr>
        <w:t xml:space="preserve"> &lt;&lt; אורח &gt;&gt;</w:t>
      </w:r>
      <w:r w:rsidR="00215952">
        <w:rPr>
          <w:rtl/>
        </w:rPr>
        <w:t xml:space="preserve"> </w:t>
      </w:r>
      <w:bookmarkEnd w:id="1180"/>
    </w:p>
    <w:p w14:paraId="52061009" w14:textId="77777777" w:rsidR="00761E12" w:rsidRDefault="00761E12" w:rsidP="00761E12">
      <w:pPr>
        <w:pStyle w:val="KeepWithNext"/>
        <w:rPr>
          <w:rtl/>
        </w:rPr>
      </w:pPr>
    </w:p>
    <w:p w14:paraId="71933981" w14:textId="77777777" w:rsidR="00761E12" w:rsidRDefault="00761E12" w:rsidP="00761E12">
      <w:pPr>
        <w:rPr>
          <w:rtl/>
        </w:rPr>
      </w:pPr>
      <w:bookmarkStart w:id="1181" w:name="_ETM_Q1_1430098"/>
      <w:bookmarkStart w:id="1182" w:name="_ETM_Q1_1430156"/>
      <w:bookmarkEnd w:id="1181"/>
      <w:bookmarkEnd w:id="1182"/>
      <w:r>
        <w:rPr>
          <w:rFonts w:hint="cs"/>
          <w:rtl/>
        </w:rPr>
        <w:t xml:space="preserve">כבוד </w:t>
      </w:r>
      <w:bookmarkStart w:id="1183" w:name="_ETM_Q1_1431038"/>
      <w:bookmarkEnd w:id="1183"/>
      <w:r>
        <w:rPr>
          <w:rFonts w:hint="cs"/>
          <w:rtl/>
        </w:rPr>
        <w:t xml:space="preserve">היושב-ראש, </w:t>
      </w:r>
      <w:bookmarkStart w:id="1184" w:name="_ETM_Q1_1429488"/>
      <w:bookmarkStart w:id="1185" w:name="_ETM_Q1_1429725"/>
      <w:bookmarkEnd w:id="1184"/>
      <w:bookmarkEnd w:id="1185"/>
      <w:r>
        <w:rPr>
          <w:rFonts w:hint="cs"/>
          <w:rtl/>
        </w:rPr>
        <w:t xml:space="preserve">נעים מאוד. </w:t>
      </w:r>
      <w:bookmarkStart w:id="1186" w:name="_ETM_Q1_1430653"/>
      <w:bookmarkStart w:id="1187" w:name="_ETM_Q1_1430875"/>
      <w:bookmarkEnd w:id="1186"/>
      <w:bookmarkEnd w:id="1187"/>
      <w:r>
        <w:rPr>
          <w:rFonts w:hint="cs"/>
          <w:rtl/>
        </w:rPr>
        <w:t xml:space="preserve">קוראים לי דגן </w:t>
      </w:r>
      <w:bookmarkStart w:id="1188" w:name="_ETM_Q1_1434215"/>
      <w:bookmarkEnd w:id="1188"/>
      <w:r>
        <w:rPr>
          <w:rFonts w:hint="cs"/>
          <w:rtl/>
        </w:rPr>
        <w:t xml:space="preserve">יראל, ואני </w:t>
      </w:r>
      <w:bookmarkStart w:id="1189" w:name="_ETM_Q1_1431149"/>
      <w:bookmarkStart w:id="1190" w:name="_ETM_Q1_1431396"/>
      <w:bookmarkEnd w:id="1189"/>
      <w:bookmarkEnd w:id="1190"/>
      <w:r>
        <w:rPr>
          <w:rFonts w:hint="cs"/>
          <w:rtl/>
        </w:rPr>
        <w:t xml:space="preserve">המנכ"ל הנכנס של התאחדות יצרני החלב. </w:t>
      </w:r>
      <w:bookmarkStart w:id="1191" w:name="_ETM_Q1_1437392"/>
      <w:bookmarkEnd w:id="1191"/>
      <w:r>
        <w:rPr>
          <w:rFonts w:hint="cs"/>
          <w:rtl/>
        </w:rPr>
        <w:t>אני לא מגיע ממשק החלב</w:t>
      </w:r>
      <w:r>
        <w:t>;</w:t>
      </w:r>
      <w:r>
        <w:rPr>
          <w:rFonts w:hint="cs"/>
          <w:rtl/>
        </w:rPr>
        <w:t xml:space="preserve"> אני</w:t>
      </w:r>
      <w:bookmarkStart w:id="1192" w:name="_ETM_Q1_1449041"/>
      <w:bookmarkStart w:id="1193" w:name="_ETM_Q1_1449283"/>
      <w:bookmarkEnd w:id="1192"/>
      <w:bookmarkEnd w:id="1193"/>
      <w:r>
        <w:rPr>
          <w:rFonts w:hint="cs"/>
          <w:rtl/>
        </w:rPr>
        <w:t xml:space="preserve"> לומד את משק </w:t>
      </w:r>
      <w:bookmarkStart w:id="1194" w:name="_ETM_Q1_1450887"/>
      <w:bookmarkEnd w:id="1194"/>
      <w:r>
        <w:rPr>
          <w:rFonts w:hint="cs"/>
          <w:rtl/>
        </w:rPr>
        <w:t xml:space="preserve">החלב. בחצי השנה האחרונה, מאז השבת השחורה, אני רואה את </w:t>
      </w:r>
      <w:bookmarkStart w:id="1195" w:name="_ETM_Q1_1459394"/>
      <w:bookmarkEnd w:id="1195"/>
      <w:r>
        <w:rPr>
          <w:rFonts w:hint="cs"/>
          <w:rtl/>
        </w:rPr>
        <w:t xml:space="preserve">המשמעות </w:t>
      </w:r>
      <w:bookmarkStart w:id="1196" w:name="_ETM_Q1_1455639"/>
      <w:bookmarkStart w:id="1197" w:name="_ETM_Q1_1455862"/>
      <w:bookmarkEnd w:id="1196"/>
      <w:bookmarkEnd w:id="1197"/>
      <w:r>
        <w:rPr>
          <w:rFonts w:hint="cs"/>
          <w:rtl/>
        </w:rPr>
        <w:t xml:space="preserve">של תקומה ושל התיישבות חקלאית על הגבולות. </w:t>
      </w:r>
    </w:p>
    <w:p w14:paraId="273B7E5F" w14:textId="77777777" w:rsidR="00761E12" w:rsidRDefault="00761E12" w:rsidP="00761E12">
      <w:pPr>
        <w:rPr>
          <w:rtl/>
        </w:rPr>
      </w:pPr>
      <w:bookmarkStart w:id="1198" w:name="_ETM_Q1_1480471"/>
      <w:bookmarkStart w:id="1199" w:name="_ETM_Q1_1480561"/>
      <w:bookmarkEnd w:id="1198"/>
      <w:bookmarkEnd w:id="1199"/>
    </w:p>
    <w:p w14:paraId="7B8E87CC" w14:textId="77777777" w:rsidR="0031649B" w:rsidRDefault="00761E12" w:rsidP="00761E12">
      <w:pPr>
        <w:rPr>
          <w:rtl/>
        </w:rPr>
      </w:pPr>
      <w:bookmarkStart w:id="1200" w:name="_ETM_Q1_1481204"/>
      <w:bookmarkStart w:id="1201" w:name="_ETM_Q1_1481279"/>
      <w:bookmarkStart w:id="1202" w:name="_ETM_Q1_1478028"/>
      <w:bookmarkStart w:id="1203" w:name="_ETM_Q1_1478271"/>
      <w:bookmarkEnd w:id="1200"/>
      <w:bookmarkEnd w:id="1201"/>
      <w:bookmarkEnd w:id="1202"/>
      <w:bookmarkEnd w:id="1203"/>
      <w:r>
        <w:rPr>
          <w:rFonts w:hint="cs"/>
          <w:rtl/>
        </w:rPr>
        <w:lastRenderedPageBreak/>
        <w:t xml:space="preserve">אין מה </w:t>
      </w:r>
      <w:bookmarkStart w:id="1204" w:name="_ETM_Q1_1463090"/>
      <w:bookmarkEnd w:id="1204"/>
      <w:r>
        <w:rPr>
          <w:rFonts w:hint="cs"/>
          <w:rtl/>
        </w:rPr>
        <w:t xml:space="preserve">לעשות </w:t>
      </w:r>
      <w:r>
        <w:rPr>
          <w:rtl/>
        </w:rPr>
        <w:t>–</w:t>
      </w:r>
      <w:r>
        <w:rPr>
          <w:rFonts w:hint="cs"/>
          <w:rtl/>
        </w:rPr>
        <w:t xml:space="preserve"> האמת היא</w:t>
      </w:r>
      <w:bookmarkStart w:id="1205" w:name="_ETM_Q1_1462069"/>
      <w:bookmarkStart w:id="1206" w:name="_ETM_Q1_1462295"/>
      <w:bookmarkEnd w:id="1205"/>
      <w:bookmarkEnd w:id="1206"/>
      <w:r>
        <w:rPr>
          <w:rFonts w:hint="cs"/>
          <w:rtl/>
        </w:rPr>
        <w:t xml:space="preserve"> פשוטה מאוד: במקום שבו </w:t>
      </w:r>
      <w:bookmarkStart w:id="1207" w:name="_ETM_Q1_1465639"/>
      <w:bookmarkEnd w:id="1207"/>
      <w:r>
        <w:rPr>
          <w:rFonts w:hint="cs"/>
          <w:rtl/>
        </w:rPr>
        <w:t xml:space="preserve">יש רפת </w:t>
      </w:r>
      <w:r>
        <w:rPr>
          <w:rtl/>
        </w:rPr>
        <w:t>–</w:t>
      </w:r>
      <w:r>
        <w:rPr>
          <w:rFonts w:hint="cs"/>
          <w:rtl/>
        </w:rPr>
        <w:t xml:space="preserve"> יש התיישבות, יש חקלאות ו</w:t>
      </w:r>
      <w:bookmarkStart w:id="1208" w:name="_ETM_Q1_1466889"/>
      <w:bookmarkStart w:id="1209" w:name="_ETM_Q1_1467130"/>
      <w:bookmarkEnd w:id="1208"/>
      <w:bookmarkEnd w:id="1209"/>
      <w:r>
        <w:rPr>
          <w:rFonts w:hint="cs"/>
          <w:rtl/>
        </w:rPr>
        <w:t xml:space="preserve">תהיה תקומה. במקום </w:t>
      </w:r>
      <w:bookmarkStart w:id="1210" w:name="_ETM_Q1_1469467"/>
      <w:bookmarkEnd w:id="1210"/>
      <w:r>
        <w:rPr>
          <w:rFonts w:hint="cs"/>
          <w:rtl/>
        </w:rPr>
        <w:t xml:space="preserve">שבו לא תהיה רפת, או שהרפת תהיה </w:t>
      </w:r>
      <w:bookmarkStart w:id="1211" w:name="_ETM_Q1_1472622"/>
      <w:bookmarkStart w:id="1212" w:name="_ETM_Q1_1472865"/>
      <w:bookmarkEnd w:id="1211"/>
      <w:bookmarkEnd w:id="1212"/>
      <w:r>
        <w:rPr>
          <w:rFonts w:hint="cs"/>
          <w:rtl/>
        </w:rPr>
        <w:t xml:space="preserve">ממומנת </w:t>
      </w:r>
      <w:r>
        <w:rPr>
          <w:rtl/>
        </w:rPr>
        <w:t>–</w:t>
      </w:r>
      <w:r>
        <w:rPr>
          <w:rFonts w:hint="cs"/>
          <w:rtl/>
        </w:rPr>
        <w:t xml:space="preserve"> </w:t>
      </w:r>
      <w:bookmarkStart w:id="1213" w:name="_ETM_Q1_1474494"/>
      <w:bookmarkEnd w:id="1213"/>
      <w:r>
        <w:rPr>
          <w:rFonts w:hint="cs"/>
          <w:rtl/>
        </w:rPr>
        <w:t>אין רפתנים, אין מתנדבים, וכנראה שגם אין חלב.</w:t>
      </w:r>
      <w:bookmarkStart w:id="1214" w:name="_ETM_Q1_1478323"/>
      <w:bookmarkStart w:id="1215" w:name="_ETM_Q1_1478562"/>
      <w:bookmarkEnd w:id="1214"/>
      <w:bookmarkEnd w:id="1215"/>
      <w:r>
        <w:rPr>
          <w:rFonts w:hint="cs"/>
          <w:rtl/>
        </w:rPr>
        <w:t xml:space="preserve"> </w:t>
      </w:r>
      <w:bookmarkStart w:id="1216" w:name="_ETM_Q1_1356670"/>
      <w:bookmarkStart w:id="1217" w:name="_ETM_Q1_1356892"/>
      <w:bookmarkEnd w:id="1216"/>
      <w:bookmarkEnd w:id="1217"/>
      <w:r>
        <w:rPr>
          <w:rFonts w:hint="cs"/>
          <w:rtl/>
        </w:rPr>
        <w:t xml:space="preserve">לכן, המסר </w:t>
      </w:r>
      <w:bookmarkStart w:id="1218" w:name="_ETM_Q1_1482688"/>
      <w:bookmarkEnd w:id="1218"/>
      <w:r>
        <w:rPr>
          <w:rFonts w:hint="cs"/>
          <w:rtl/>
        </w:rPr>
        <w:t>צריך להיות ברור מאוד</w:t>
      </w:r>
      <w:bookmarkStart w:id="1219" w:name="_ETM_Q1_1480541"/>
      <w:bookmarkStart w:id="1220" w:name="_ETM_Q1_1480780"/>
      <w:bookmarkStart w:id="1221" w:name="_ETM_Q1_1481328"/>
      <w:bookmarkStart w:id="1222" w:name="_ETM_Q1_1481571"/>
      <w:bookmarkStart w:id="1223" w:name="_ETM_Q1_1480079"/>
      <w:bookmarkStart w:id="1224" w:name="_ETM_Q1_1480315"/>
      <w:bookmarkEnd w:id="1219"/>
      <w:bookmarkEnd w:id="1220"/>
      <w:bookmarkEnd w:id="1221"/>
      <w:bookmarkEnd w:id="1222"/>
      <w:bookmarkEnd w:id="1223"/>
      <w:bookmarkEnd w:id="1224"/>
      <w:r>
        <w:rPr>
          <w:rFonts w:hint="cs"/>
          <w:rtl/>
        </w:rPr>
        <w:t xml:space="preserve">: </w:t>
      </w:r>
      <w:bookmarkStart w:id="1225" w:name="_ETM_Q1_1484058"/>
      <w:bookmarkEnd w:id="1225"/>
      <w:r>
        <w:rPr>
          <w:rFonts w:hint="cs"/>
          <w:rtl/>
        </w:rPr>
        <w:t xml:space="preserve">הרפת היא בבת עינה של הציונות ושל התקומה, במיוחד אחרי </w:t>
      </w:r>
      <w:bookmarkStart w:id="1226" w:name="_ETM_Q1_1491556"/>
      <w:bookmarkEnd w:id="1226"/>
      <w:r>
        <w:rPr>
          <w:rFonts w:hint="cs"/>
          <w:rtl/>
        </w:rPr>
        <w:t xml:space="preserve">השבת </w:t>
      </w:r>
      <w:bookmarkStart w:id="1227" w:name="_ETM_Q1_1487731"/>
      <w:bookmarkStart w:id="1228" w:name="_ETM_Q1_1487970"/>
      <w:bookmarkEnd w:id="1227"/>
      <w:bookmarkEnd w:id="1228"/>
      <w:r>
        <w:rPr>
          <w:rFonts w:hint="cs"/>
          <w:rtl/>
        </w:rPr>
        <w:t>השחורה.</w:t>
      </w:r>
      <w:bookmarkStart w:id="1229" w:name="_ETM_Q1_1493272"/>
      <w:bookmarkStart w:id="1230" w:name="_ETM_Q1_1493499"/>
      <w:bookmarkEnd w:id="1229"/>
      <w:bookmarkEnd w:id="1230"/>
      <w:r>
        <w:rPr>
          <w:rFonts w:hint="cs"/>
          <w:rtl/>
        </w:rPr>
        <w:t xml:space="preserve"> </w:t>
      </w:r>
      <w:bookmarkStart w:id="1231" w:name="_ETM_Q1_1488947"/>
      <w:bookmarkStart w:id="1232" w:name="_ETM_Q1_1489033"/>
      <w:bookmarkStart w:id="1233" w:name="_ETM_Q1_1489089"/>
      <w:bookmarkStart w:id="1234" w:name="_ETM_Q1_1489166"/>
      <w:bookmarkEnd w:id="1231"/>
      <w:bookmarkEnd w:id="1232"/>
      <w:bookmarkEnd w:id="1233"/>
      <w:bookmarkEnd w:id="1234"/>
      <w:r>
        <w:rPr>
          <w:rFonts w:hint="cs"/>
          <w:rtl/>
        </w:rPr>
        <w:t xml:space="preserve">אני מקווה </w:t>
      </w:r>
      <w:bookmarkStart w:id="1235" w:name="_ETM_Q1_1493831"/>
      <w:bookmarkStart w:id="1236" w:name="_ETM_Q1_1494072"/>
      <w:bookmarkStart w:id="1237" w:name="_ETM_Q1_1490679"/>
      <w:bookmarkStart w:id="1238" w:name="_ETM_Q1_1490916"/>
      <w:bookmarkStart w:id="1239" w:name="_ETM_Q1_1492523"/>
      <w:bookmarkStart w:id="1240" w:name="_ETM_Q1_1492765"/>
      <w:bookmarkStart w:id="1241" w:name="_ETM_Q1_1489398"/>
      <w:bookmarkStart w:id="1242" w:name="_ETM_Q1_1489641"/>
      <w:bookmarkEnd w:id="1235"/>
      <w:bookmarkEnd w:id="1236"/>
      <w:bookmarkEnd w:id="1237"/>
      <w:bookmarkEnd w:id="1238"/>
      <w:bookmarkEnd w:id="1239"/>
      <w:bookmarkEnd w:id="1240"/>
      <w:bookmarkEnd w:id="1241"/>
      <w:bookmarkEnd w:id="1242"/>
      <w:r w:rsidR="0031649B">
        <w:rPr>
          <w:rFonts w:hint="cs"/>
          <w:rtl/>
        </w:rPr>
        <w:t xml:space="preserve">שתהיו פרטנרים </w:t>
      </w:r>
      <w:bookmarkStart w:id="1243" w:name="_ETM_Q1_1488164"/>
      <w:bookmarkStart w:id="1244" w:name="_ETM_Q1_1488404"/>
      <w:bookmarkEnd w:id="1243"/>
      <w:bookmarkEnd w:id="1244"/>
      <w:r>
        <w:rPr>
          <w:rFonts w:hint="cs"/>
          <w:rtl/>
        </w:rPr>
        <w:t xml:space="preserve">של </w:t>
      </w:r>
      <w:bookmarkStart w:id="1245" w:name="_ETM_Q1_1492574"/>
      <w:bookmarkStart w:id="1246" w:name="_ETM_Q1_1492807"/>
      <w:bookmarkEnd w:id="1245"/>
      <w:bookmarkEnd w:id="1246"/>
      <w:r>
        <w:rPr>
          <w:rFonts w:hint="cs"/>
          <w:rtl/>
        </w:rPr>
        <w:t>יצרני החלב להמשך לבוא.</w:t>
      </w:r>
      <w:r w:rsidR="0031649B">
        <w:rPr>
          <w:rFonts w:hint="cs"/>
          <w:rtl/>
        </w:rPr>
        <w:t xml:space="preserve"> </w:t>
      </w:r>
    </w:p>
    <w:p w14:paraId="68178D34" w14:textId="77777777" w:rsidR="0031649B" w:rsidRDefault="0031649B" w:rsidP="00761E12">
      <w:pPr>
        <w:rPr>
          <w:rtl/>
        </w:rPr>
      </w:pPr>
      <w:bookmarkStart w:id="1247" w:name="_ETM_Q1_1498074"/>
      <w:bookmarkStart w:id="1248" w:name="_ETM_Q1_1498159"/>
      <w:bookmarkEnd w:id="1247"/>
      <w:bookmarkEnd w:id="1248"/>
    </w:p>
    <w:p w14:paraId="35794C2D" w14:textId="46BC6C7E" w:rsidR="0031649B" w:rsidRDefault="0031649B" w:rsidP="0031649B">
      <w:pPr>
        <w:pStyle w:val="af6"/>
        <w:keepNext/>
        <w:rPr>
          <w:rtl/>
        </w:rPr>
      </w:pPr>
      <w:bookmarkStart w:id="1249" w:name="ET_yor_5159_86"/>
      <w:r w:rsidRPr="0031649B">
        <w:rPr>
          <w:rStyle w:val="TagStyle"/>
          <w:rtl/>
        </w:rPr>
        <w:t xml:space="preserve"> &lt;&lt; יור &gt;&gt; </w:t>
      </w:r>
      <w:r>
        <w:rPr>
          <w:rtl/>
        </w:rPr>
        <w:t>היו"ר דוד ביטן:</w:t>
      </w:r>
      <w:r w:rsidRPr="0031649B">
        <w:rPr>
          <w:rStyle w:val="TagStyle"/>
          <w:rtl/>
        </w:rPr>
        <w:t xml:space="preserve"> &lt;&lt; יור &gt;&gt;</w:t>
      </w:r>
      <w:r w:rsidR="00215952">
        <w:rPr>
          <w:rtl/>
        </w:rPr>
        <w:t xml:space="preserve"> </w:t>
      </w:r>
      <w:bookmarkEnd w:id="1249"/>
    </w:p>
    <w:p w14:paraId="7A5AC451" w14:textId="77777777" w:rsidR="0031649B" w:rsidRDefault="0031649B" w:rsidP="0031649B">
      <w:pPr>
        <w:pStyle w:val="KeepWithNext"/>
        <w:rPr>
          <w:rtl/>
        </w:rPr>
      </w:pPr>
    </w:p>
    <w:p w14:paraId="1220AA14" w14:textId="1259F1E1" w:rsidR="0031649B" w:rsidRDefault="0031649B" w:rsidP="0031649B">
      <w:pPr>
        <w:rPr>
          <w:rtl/>
        </w:rPr>
      </w:pPr>
      <w:bookmarkStart w:id="1250" w:name="_ETM_Q1_1498888"/>
      <w:bookmarkStart w:id="1251" w:name="_ETM_Q1_1500609"/>
      <w:bookmarkEnd w:id="1250"/>
      <w:bookmarkEnd w:id="1251"/>
      <w:r>
        <w:rPr>
          <w:rFonts w:hint="cs"/>
          <w:rtl/>
        </w:rPr>
        <w:t xml:space="preserve">עוד מישהו רוצה להגיד משהו? רבותיי, מי </w:t>
      </w:r>
      <w:bookmarkStart w:id="1252" w:name="_ETM_Q1_1528654"/>
      <w:bookmarkEnd w:id="1252"/>
      <w:r>
        <w:rPr>
          <w:rFonts w:hint="cs"/>
          <w:rtl/>
        </w:rPr>
        <w:t>בעד התקנות עם התיקונים שדיברנו עליהן?</w:t>
      </w:r>
      <w:bookmarkStart w:id="1253" w:name="_ETM_Q1_1532722"/>
      <w:bookmarkStart w:id="1254" w:name="_ETM_Q1_1532962"/>
      <w:bookmarkEnd w:id="1253"/>
      <w:bookmarkEnd w:id="1254"/>
    </w:p>
    <w:p w14:paraId="7C623308" w14:textId="77777777" w:rsidR="0031649B" w:rsidRDefault="0031649B" w:rsidP="0031649B">
      <w:pPr>
        <w:rPr>
          <w:rtl/>
        </w:rPr>
      </w:pPr>
      <w:bookmarkStart w:id="1255" w:name="_ETM_Q1_1533204"/>
      <w:bookmarkStart w:id="1256" w:name="_ETM_Q1_1533285"/>
      <w:bookmarkEnd w:id="1255"/>
      <w:bookmarkEnd w:id="1256"/>
    </w:p>
    <w:p w14:paraId="3D567AE8" w14:textId="77777777" w:rsidR="0031649B" w:rsidRDefault="0031649B" w:rsidP="0031649B">
      <w:pPr>
        <w:rPr>
          <w:rtl/>
        </w:rPr>
      </w:pPr>
    </w:p>
    <w:p w14:paraId="132B8E0D" w14:textId="46DFF970" w:rsidR="0031649B" w:rsidRDefault="0031649B" w:rsidP="0031649B">
      <w:pPr>
        <w:jc w:val="center"/>
        <w:rPr>
          <w:b/>
          <w:bCs/>
          <w:rtl/>
        </w:rPr>
      </w:pPr>
      <w:r>
        <w:rPr>
          <w:rFonts w:hint="cs"/>
          <w:b/>
          <w:bCs/>
          <w:rtl/>
        </w:rPr>
        <w:t>הצבעה</w:t>
      </w:r>
    </w:p>
    <w:p w14:paraId="2432D59C" w14:textId="77777777" w:rsidR="0031649B" w:rsidRDefault="0031649B" w:rsidP="0031649B">
      <w:pPr>
        <w:jc w:val="center"/>
        <w:rPr>
          <w:b/>
          <w:bCs/>
          <w:rtl/>
        </w:rPr>
      </w:pPr>
    </w:p>
    <w:p w14:paraId="35C505A0" w14:textId="495F4C2A" w:rsidR="0031649B" w:rsidRDefault="0031649B" w:rsidP="0031649B">
      <w:pPr>
        <w:jc w:val="center"/>
        <w:rPr>
          <w:rtl/>
        </w:rPr>
      </w:pPr>
      <w:r>
        <w:rPr>
          <w:rFonts w:hint="cs"/>
          <w:rtl/>
        </w:rPr>
        <w:t>אושר.</w:t>
      </w:r>
    </w:p>
    <w:p w14:paraId="7690C9CC" w14:textId="77777777" w:rsidR="0031649B" w:rsidRDefault="0031649B" w:rsidP="0031649B">
      <w:pPr>
        <w:jc w:val="center"/>
        <w:rPr>
          <w:rtl/>
        </w:rPr>
      </w:pPr>
    </w:p>
    <w:p w14:paraId="6563A188" w14:textId="77777777" w:rsidR="0031649B" w:rsidRDefault="0031649B" w:rsidP="0031649B">
      <w:pPr>
        <w:jc w:val="center"/>
        <w:rPr>
          <w:rtl/>
        </w:rPr>
      </w:pPr>
    </w:p>
    <w:p w14:paraId="2EB32708" w14:textId="6713FCF2" w:rsidR="0031649B" w:rsidRDefault="0031649B" w:rsidP="0031649B">
      <w:pPr>
        <w:pStyle w:val="af6"/>
        <w:keepNext/>
        <w:rPr>
          <w:rtl/>
        </w:rPr>
      </w:pPr>
      <w:bookmarkStart w:id="1257" w:name="ET_yor_5159_87"/>
      <w:r w:rsidRPr="0031649B">
        <w:rPr>
          <w:rStyle w:val="TagStyle"/>
          <w:rtl/>
        </w:rPr>
        <w:t xml:space="preserve"> &lt;&lt; יור &gt;&gt; </w:t>
      </w:r>
      <w:r>
        <w:rPr>
          <w:rtl/>
        </w:rPr>
        <w:t>היו"ר דוד ביטן:</w:t>
      </w:r>
      <w:r w:rsidRPr="0031649B">
        <w:rPr>
          <w:rStyle w:val="TagStyle"/>
          <w:rtl/>
        </w:rPr>
        <w:t xml:space="preserve"> &lt;&lt; יור &gt;&gt;</w:t>
      </w:r>
      <w:r w:rsidR="00215952">
        <w:rPr>
          <w:rtl/>
        </w:rPr>
        <w:t xml:space="preserve"> </w:t>
      </w:r>
      <w:bookmarkEnd w:id="1257"/>
    </w:p>
    <w:p w14:paraId="55654F53" w14:textId="77777777" w:rsidR="0031649B" w:rsidRDefault="0031649B" w:rsidP="0031649B">
      <w:pPr>
        <w:pStyle w:val="KeepWithNext"/>
        <w:rPr>
          <w:rtl/>
          <w:lang w:eastAsia="he-IL"/>
        </w:rPr>
      </w:pPr>
    </w:p>
    <w:p w14:paraId="64BFFEEA" w14:textId="1F1F285F" w:rsidR="0031649B" w:rsidRDefault="0031649B" w:rsidP="0031649B">
      <w:pPr>
        <w:rPr>
          <w:rtl/>
          <w:lang w:eastAsia="he-IL"/>
        </w:rPr>
      </w:pPr>
      <w:r>
        <w:rPr>
          <w:rFonts w:hint="cs"/>
          <w:rtl/>
          <w:lang w:eastAsia="he-IL"/>
        </w:rPr>
        <w:t xml:space="preserve">אושר פה אחד. תודה </w:t>
      </w:r>
      <w:bookmarkStart w:id="1258" w:name="_ETM_Q1_1528562"/>
      <w:bookmarkEnd w:id="1258"/>
      <w:r>
        <w:rPr>
          <w:rFonts w:hint="cs"/>
          <w:rtl/>
          <w:lang w:eastAsia="he-IL"/>
        </w:rPr>
        <w:t>רבה.</w:t>
      </w:r>
      <w:bookmarkStart w:id="1259" w:name="_ETM_Q1_1530872"/>
      <w:bookmarkEnd w:id="1259"/>
    </w:p>
    <w:p w14:paraId="39808C15" w14:textId="77777777" w:rsidR="00300EF0" w:rsidRDefault="00300EF0" w:rsidP="00300EF0">
      <w:pPr>
        <w:rPr>
          <w:rtl/>
          <w:lang w:eastAsia="he-IL"/>
        </w:rPr>
      </w:pPr>
      <w:bookmarkStart w:id="1260" w:name="_ETM_Q1_1530965"/>
      <w:bookmarkStart w:id="1261" w:name="_ETM_Q1_1534214"/>
      <w:bookmarkStart w:id="1262" w:name="_ETM_Q1_1534284"/>
      <w:bookmarkStart w:id="1263" w:name="_ETM_Q1_1534700"/>
      <w:bookmarkStart w:id="1264" w:name="_ETM_Q1_1534766"/>
      <w:bookmarkEnd w:id="1260"/>
      <w:bookmarkEnd w:id="1261"/>
      <w:bookmarkEnd w:id="1262"/>
      <w:bookmarkEnd w:id="1263"/>
      <w:bookmarkEnd w:id="1264"/>
    </w:p>
    <w:p w14:paraId="138AC5AB" w14:textId="77777777" w:rsidR="00300EF0" w:rsidRDefault="00300EF0" w:rsidP="00300EF0">
      <w:pPr>
        <w:rPr>
          <w:rtl/>
          <w:lang w:eastAsia="he-IL"/>
        </w:rPr>
      </w:pPr>
    </w:p>
    <w:p w14:paraId="1B7BC756" w14:textId="26766BCD" w:rsidR="0031649B" w:rsidRPr="0031649B" w:rsidRDefault="0031649B" w:rsidP="00300EF0">
      <w:pPr>
        <w:rPr>
          <w:b/>
          <w:bCs/>
          <w:rtl/>
        </w:rPr>
      </w:pPr>
      <w:bookmarkStart w:id="1265" w:name="_GoBack"/>
      <w:bookmarkEnd w:id="1265"/>
      <w:r w:rsidRPr="0031649B">
        <w:rPr>
          <w:b/>
          <w:bCs/>
          <w:rtl/>
          <w:lang w:eastAsia="he-IL"/>
        </w:rPr>
        <w:t xml:space="preserve">הישיבה ננעלה בשעה </w:t>
      </w:r>
      <w:r w:rsidRPr="0031649B">
        <w:rPr>
          <w:b/>
          <w:bCs/>
        </w:rPr>
        <w:t>13:06</w:t>
      </w:r>
      <w:r w:rsidRPr="0031649B">
        <w:rPr>
          <w:rFonts w:hint="cs"/>
          <w:b/>
          <w:bCs/>
          <w:rtl/>
        </w:rPr>
        <w:t>.</w:t>
      </w:r>
    </w:p>
    <w:p w14:paraId="58B3844F" w14:textId="77777777" w:rsidR="0031649B" w:rsidRDefault="0031649B" w:rsidP="0031649B">
      <w:pPr>
        <w:rPr>
          <w:rtl/>
          <w:lang w:eastAsia="he-IL"/>
        </w:rPr>
      </w:pPr>
      <w:bookmarkStart w:id="1266" w:name="_ETM_Q1_1531701"/>
      <w:bookmarkEnd w:id="1266"/>
    </w:p>
    <w:p w14:paraId="29AAA11E" w14:textId="77777777" w:rsidR="0031649B" w:rsidRPr="0031649B" w:rsidRDefault="0031649B" w:rsidP="0031649B">
      <w:pPr>
        <w:rPr>
          <w:rtl/>
          <w:lang w:eastAsia="he-IL"/>
        </w:rPr>
      </w:pPr>
      <w:bookmarkStart w:id="1267" w:name="_ETM_Q1_1532007"/>
      <w:bookmarkStart w:id="1268" w:name="_ETM_Q1_1532133"/>
      <w:bookmarkEnd w:id="1267"/>
      <w:bookmarkEnd w:id="1268"/>
    </w:p>
    <w:p w14:paraId="5E489992" w14:textId="1BB88DB2" w:rsidR="00761E12" w:rsidRPr="00761E12" w:rsidRDefault="00761E12" w:rsidP="0031649B">
      <w:pPr>
        <w:rPr>
          <w:rtl/>
        </w:rPr>
      </w:pPr>
      <w:bookmarkStart w:id="1269" w:name="_ETM_Q1_1509956"/>
      <w:bookmarkStart w:id="1270" w:name="_ETM_Q1_1510042"/>
      <w:bookmarkEnd w:id="1269"/>
      <w:bookmarkEnd w:id="1270"/>
      <w:r>
        <w:rPr>
          <w:rFonts w:hint="cs"/>
          <w:rtl/>
        </w:rPr>
        <w:t xml:space="preserve"> </w:t>
      </w:r>
      <w:bookmarkStart w:id="1271" w:name="_ETM_Q1_1497089"/>
      <w:bookmarkStart w:id="1272" w:name="_ETM_Q1_1492339"/>
      <w:bookmarkStart w:id="1273" w:name="_ETM_Q1_1492561"/>
      <w:bookmarkEnd w:id="1271"/>
      <w:bookmarkEnd w:id="1272"/>
      <w:bookmarkEnd w:id="1273"/>
    </w:p>
    <w:p w14:paraId="493E6AE9" w14:textId="77777777" w:rsidR="00086552" w:rsidRPr="00086552" w:rsidRDefault="00086552" w:rsidP="00086552">
      <w:pPr>
        <w:rPr>
          <w:lang w:eastAsia="he-IL"/>
        </w:rPr>
      </w:pPr>
    </w:p>
    <w:p w14:paraId="0CFB43F1" w14:textId="68E543A4" w:rsidR="00086552" w:rsidRPr="00086552" w:rsidRDefault="00086552" w:rsidP="00086552">
      <w:pPr>
        <w:rPr>
          <w:lang w:eastAsia="he-IL"/>
        </w:rPr>
      </w:pPr>
      <w:r>
        <w:rPr>
          <w:rFonts w:hint="cs"/>
          <w:rtl/>
          <w:lang w:eastAsia="he-IL"/>
        </w:rPr>
        <w:t xml:space="preserve"> </w:t>
      </w:r>
      <w:bookmarkEnd w:id="898"/>
      <w:bookmarkEnd w:id="899"/>
    </w:p>
    <w:sectPr w:rsidR="00086552" w:rsidRPr="00086552" w:rsidSect="00300EF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C42EFC" w14:textId="77777777" w:rsidR="00A42723" w:rsidRDefault="00A42723">
      <w:r>
        <w:separator/>
      </w:r>
    </w:p>
  </w:endnote>
  <w:endnote w:type="continuationSeparator" w:id="0">
    <w:p w14:paraId="0242056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7C005" w14:textId="77777777" w:rsidR="00A42723" w:rsidRDefault="00A42723">
      <w:r>
        <w:separator/>
      </w:r>
    </w:p>
  </w:footnote>
  <w:footnote w:type="continuationSeparator" w:id="0">
    <w:p w14:paraId="6BBA5BF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DFC7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BABCDE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DD1A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0EF0">
      <w:rPr>
        <w:rStyle w:val="af7"/>
        <w:noProof/>
        <w:rtl/>
      </w:rPr>
      <w:t>10</w:t>
    </w:r>
    <w:r>
      <w:rPr>
        <w:rStyle w:val="af7"/>
      </w:rPr>
      <w:fldChar w:fldCharType="end"/>
    </w:r>
  </w:p>
  <w:p w14:paraId="6D10CA22" w14:textId="34AEC1AE" w:rsidR="00D86E57" w:rsidRPr="00CC5815" w:rsidRDefault="007F76D8" w:rsidP="008E5E3F">
    <w:pPr>
      <w:pStyle w:val="a3"/>
      <w:ind w:firstLine="0"/>
    </w:pPr>
    <w:r>
      <w:rPr>
        <w:rtl/>
      </w:rPr>
      <w:t>ועדת הכלכלה</w:t>
    </w:r>
  </w:p>
  <w:p w14:paraId="38276BB8" w14:textId="402689F6" w:rsidR="00D86E57" w:rsidRPr="00CC5815" w:rsidRDefault="007F76D8" w:rsidP="008E5E3F">
    <w:pPr>
      <w:pStyle w:val="a3"/>
      <w:ind w:firstLine="0"/>
      <w:rPr>
        <w:rtl/>
      </w:rPr>
    </w:pPr>
    <w:r>
      <w:rPr>
        <w:rtl/>
      </w:rPr>
      <w:t>08/04/2024</w:t>
    </w:r>
  </w:p>
  <w:p w14:paraId="5B5C50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7A548" w14:textId="77777777" w:rsidR="000A17C6" w:rsidRDefault="00E33AE3" w:rsidP="000A17C6">
    <w:pPr>
      <w:keepNext/>
      <w:spacing w:line="240" w:lineRule="atLeast"/>
      <w:ind w:firstLine="0"/>
      <w:jc w:val="center"/>
      <w:outlineLvl w:val="0"/>
      <w:rPr>
        <w:rtl/>
      </w:rPr>
    </w:pPr>
    <w:r>
      <w:rPr>
        <w:noProof/>
      </w:rPr>
      <w:drawing>
        <wp:inline distT="0" distB="0" distL="0" distR="0" wp14:anchorId="7CE97635" wp14:editId="2368BB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6C7B1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BA390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8239C2"/>
    <w:multiLevelType w:val="hybridMultilevel"/>
    <w:tmpl w:val="FBB6F770"/>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B8578D3"/>
    <w:multiLevelType w:val="hybridMultilevel"/>
    <w:tmpl w:val="1898BF44"/>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4" w15:restartNumberingAfterBreak="0">
    <w:nsid w:val="665816E1"/>
    <w:multiLevelType w:val="hybridMultilevel"/>
    <w:tmpl w:val="D5DCFE3E"/>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abstractNum w:abstractNumId="5" w15:restartNumberingAfterBreak="0">
    <w:nsid w:val="76C82F0B"/>
    <w:multiLevelType w:val="hybridMultilevel"/>
    <w:tmpl w:val="042A18EA"/>
    <w:lvl w:ilvl="0" w:tplc="0409000F">
      <w:start w:val="1"/>
      <w:numFmt w:val="decimal"/>
      <w:lvlText w:val="%1."/>
      <w:lvlJc w:val="left"/>
      <w:pPr>
        <w:ind w:left="866" w:hanging="360"/>
      </w:pPr>
    </w:lvl>
    <w:lvl w:ilvl="1" w:tplc="04090019" w:tentative="1">
      <w:start w:val="1"/>
      <w:numFmt w:val="lowerLetter"/>
      <w:lvlText w:val="%2."/>
      <w:lvlJc w:val="left"/>
      <w:pPr>
        <w:ind w:left="1586" w:hanging="360"/>
      </w:pPr>
    </w:lvl>
    <w:lvl w:ilvl="2" w:tplc="0409001B" w:tentative="1">
      <w:start w:val="1"/>
      <w:numFmt w:val="lowerRoman"/>
      <w:lvlText w:val="%3."/>
      <w:lvlJc w:val="right"/>
      <w:pPr>
        <w:ind w:left="2306" w:hanging="180"/>
      </w:pPr>
    </w:lvl>
    <w:lvl w:ilvl="3" w:tplc="0409000F" w:tentative="1">
      <w:start w:val="1"/>
      <w:numFmt w:val="decimal"/>
      <w:lvlText w:val="%4."/>
      <w:lvlJc w:val="left"/>
      <w:pPr>
        <w:ind w:left="3026" w:hanging="360"/>
      </w:pPr>
    </w:lvl>
    <w:lvl w:ilvl="4" w:tplc="04090019" w:tentative="1">
      <w:start w:val="1"/>
      <w:numFmt w:val="lowerLetter"/>
      <w:lvlText w:val="%5."/>
      <w:lvlJc w:val="left"/>
      <w:pPr>
        <w:ind w:left="3746" w:hanging="360"/>
      </w:pPr>
    </w:lvl>
    <w:lvl w:ilvl="5" w:tplc="0409001B" w:tentative="1">
      <w:start w:val="1"/>
      <w:numFmt w:val="lowerRoman"/>
      <w:lvlText w:val="%6."/>
      <w:lvlJc w:val="right"/>
      <w:pPr>
        <w:ind w:left="4466" w:hanging="180"/>
      </w:pPr>
    </w:lvl>
    <w:lvl w:ilvl="6" w:tplc="0409000F" w:tentative="1">
      <w:start w:val="1"/>
      <w:numFmt w:val="decimal"/>
      <w:lvlText w:val="%7."/>
      <w:lvlJc w:val="left"/>
      <w:pPr>
        <w:ind w:left="5186" w:hanging="360"/>
      </w:pPr>
    </w:lvl>
    <w:lvl w:ilvl="7" w:tplc="04090019" w:tentative="1">
      <w:start w:val="1"/>
      <w:numFmt w:val="lowerLetter"/>
      <w:lvlText w:val="%8."/>
      <w:lvlJc w:val="left"/>
      <w:pPr>
        <w:ind w:left="5906" w:hanging="360"/>
      </w:pPr>
    </w:lvl>
    <w:lvl w:ilvl="8" w:tplc="0409001B" w:tentative="1">
      <w:start w:val="1"/>
      <w:numFmt w:val="lowerRoman"/>
      <w:lvlText w:val="%9."/>
      <w:lvlJc w:val="right"/>
      <w:pPr>
        <w:ind w:left="6626" w:hanging="180"/>
      </w:pPr>
    </w:lvl>
  </w:abstractNum>
  <w:num w:numId="1">
    <w:abstractNumId w:val="0"/>
  </w:num>
  <w:num w:numId="2">
    <w:abstractNumId w:val="2"/>
  </w:num>
  <w:num w:numId="3">
    <w:abstractNumId w:val="5"/>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911"/>
    <w:rsid w:val="00086552"/>
    <w:rsid w:val="00092B80"/>
    <w:rsid w:val="000A17C6"/>
    <w:rsid w:val="000B060C"/>
    <w:rsid w:val="000B2EE6"/>
    <w:rsid w:val="000C47F5"/>
    <w:rsid w:val="000E3314"/>
    <w:rsid w:val="000F2459"/>
    <w:rsid w:val="000F69D3"/>
    <w:rsid w:val="00150436"/>
    <w:rsid w:val="00152BD5"/>
    <w:rsid w:val="00167294"/>
    <w:rsid w:val="001673D4"/>
    <w:rsid w:val="00171E7F"/>
    <w:rsid w:val="001758C1"/>
    <w:rsid w:val="0017779F"/>
    <w:rsid w:val="001A74E9"/>
    <w:rsid w:val="001A7A1B"/>
    <w:rsid w:val="001C44DA"/>
    <w:rsid w:val="001C4FDA"/>
    <w:rsid w:val="001D440C"/>
    <w:rsid w:val="002016FF"/>
    <w:rsid w:val="00215952"/>
    <w:rsid w:val="00224C12"/>
    <w:rsid w:val="00227FEF"/>
    <w:rsid w:val="00261554"/>
    <w:rsid w:val="00275C03"/>
    <w:rsid w:val="00280D58"/>
    <w:rsid w:val="002D4BDB"/>
    <w:rsid w:val="002E5E31"/>
    <w:rsid w:val="00300EF0"/>
    <w:rsid w:val="00303B4C"/>
    <w:rsid w:val="0031649B"/>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00F4"/>
    <w:rsid w:val="00634F61"/>
    <w:rsid w:val="00695A47"/>
    <w:rsid w:val="006A0CB7"/>
    <w:rsid w:val="006D0C71"/>
    <w:rsid w:val="006F0259"/>
    <w:rsid w:val="00700433"/>
    <w:rsid w:val="00702755"/>
    <w:rsid w:val="0070472C"/>
    <w:rsid w:val="007509A6"/>
    <w:rsid w:val="00761E12"/>
    <w:rsid w:val="007872B4"/>
    <w:rsid w:val="00791CBE"/>
    <w:rsid w:val="007C693F"/>
    <w:rsid w:val="007C6ADD"/>
    <w:rsid w:val="007F76D8"/>
    <w:rsid w:val="00814042"/>
    <w:rsid w:val="0082136D"/>
    <w:rsid w:val="008320F6"/>
    <w:rsid w:val="00841223"/>
    <w:rsid w:val="00846BE9"/>
    <w:rsid w:val="00853207"/>
    <w:rsid w:val="008713A4"/>
    <w:rsid w:val="00875F10"/>
    <w:rsid w:val="008A3738"/>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448B"/>
    <w:rsid w:val="00AB02EE"/>
    <w:rsid w:val="00AB3F3A"/>
    <w:rsid w:val="00AD4EC9"/>
    <w:rsid w:val="00AD6FFC"/>
    <w:rsid w:val="00AF31E6"/>
    <w:rsid w:val="00AF4150"/>
    <w:rsid w:val="00B0509A"/>
    <w:rsid w:val="00B120B2"/>
    <w:rsid w:val="00B50340"/>
    <w:rsid w:val="00B65508"/>
    <w:rsid w:val="00B8517A"/>
    <w:rsid w:val="00BA6446"/>
    <w:rsid w:val="00BB7AD2"/>
    <w:rsid w:val="00BD47B7"/>
    <w:rsid w:val="00C135D5"/>
    <w:rsid w:val="00C22DCB"/>
    <w:rsid w:val="00C3598A"/>
    <w:rsid w:val="00C360BC"/>
    <w:rsid w:val="00C44800"/>
    <w:rsid w:val="00C52EC2"/>
    <w:rsid w:val="00C616F1"/>
    <w:rsid w:val="00C61DC1"/>
    <w:rsid w:val="00C64AFF"/>
    <w:rsid w:val="00C661EE"/>
    <w:rsid w:val="00C72438"/>
    <w:rsid w:val="00C75AB7"/>
    <w:rsid w:val="00C763E4"/>
    <w:rsid w:val="00C8624A"/>
    <w:rsid w:val="00CA5363"/>
    <w:rsid w:val="00CB0646"/>
    <w:rsid w:val="00CB6D60"/>
    <w:rsid w:val="00CC5815"/>
    <w:rsid w:val="00CE24B8"/>
    <w:rsid w:val="00CE5849"/>
    <w:rsid w:val="00D278F7"/>
    <w:rsid w:val="00D37550"/>
    <w:rsid w:val="00D40A29"/>
    <w:rsid w:val="00D45D27"/>
    <w:rsid w:val="00D57FDD"/>
    <w:rsid w:val="00D86E57"/>
    <w:rsid w:val="00D96B24"/>
    <w:rsid w:val="00DE5B80"/>
    <w:rsid w:val="00E201C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23A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2235F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6552"/>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F76D8"/>
    <w:rPr>
      <w:rFonts w:cs="Arial"/>
      <w:b/>
      <w:bCs w:val="0"/>
      <w:vanish/>
      <w:color w:val="010000"/>
      <w:bdr w:val="single" w:sz="4" w:space="0" w:color="FF66FF"/>
    </w:rPr>
  </w:style>
  <w:style w:type="paragraph" w:styleId="NormalWeb">
    <w:name w:val="Normal (Web)"/>
    <w:basedOn w:val="a"/>
    <w:uiPriority w:val="99"/>
    <w:semiHidden/>
    <w:unhideWhenUsed/>
    <w:rsid w:val="00F723A2"/>
    <w:pPr>
      <w:bidi w:val="0"/>
      <w:spacing w:before="100" w:beforeAutospacing="1" w:after="100" w:afterAutospacing="1" w:line="240" w:lineRule="auto"/>
      <w:ind w:firstLine="0"/>
      <w:jc w:val="left"/>
    </w:pPr>
    <w:rPr>
      <w:rFonts w:cs="Times New Roman"/>
    </w:rPr>
  </w:style>
  <w:style w:type="paragraph" w:styleId="afd">
    <w:name w:val="List Paragraph"/>
    <w:basedOn w:val="a"/>
    <w:uiPriority w:val="34"/>
    <w:qFormat/>
    <w:rsid w:val="00152BD5"/>
    <w:pPr>
      <w:ind w:left="720"/>
      <w:contextualSpacing/>
    </w:pPr>
  </w:style>
  <w:style w:type="table" w:styleId="afe">
    <w:name w:val="Table Grid"/>
    <w:basedOn w:val="a1"/>
    <w:rsid w:val="00CB0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810165">
      <w:bodyDiv w:val="1"/>
      <w:marLeft w:val="0"/>
      <w:marRight w:val="0"/>
      <w:marTop w:val="0"/>
      <w:marBottom w:val="0"/>
      <w:divBdr>
        <w:top w:val="none" w:sz="0" w:space="0" w:color="auto"/>
        <w:left w:val="none" w:sz="0" w:space="0" w:color="auto"/>
        <w:bottom w:val="none" w:sz="0" w:space="0" w:color="auto"/>
        <w:right w:val="none" w:sz="0" w:space="0" w:color="auto"/>
      </w:divBdr>
    </w:div>
    <w:div w:id="2938700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3340463">
      <w:bodyDiv w:val="1"/>
      <w:marLeft w:val="0"/>
      <w:marRight w:val="0"/>
      <w:marTop w:val="0"/>
      <w:marBottom w:val="0"/>
      <w:divBdr>
        <w:top w:val="none" w:sz="0" w:space="0" w:color="auto"/>
        <w:left w:val="none" w:sz="0" w:space="0" w:color="auto"/>
        <w:bottom w:val="none" w:sz="0" w:space="0" w:color="auto"/>
        <w:right w:val="none" w:sz="0" w:space="0" w:color="auto"/>
      </w:divBdr>
    </w:div>
    <w:div w:id="1028486454">
      <w:bodyDiv w:val="1"/>
      <w:marLeft w:val="0"/>
      <w:marRight w:val="0"/>
      <w:marTop w:val="0"/>
      <w:marBottom w:val="0"/>
      <w:divBdr>
        <w:top w:val="none" w:sz="0" w:space="0" w:color="auto"/>
        <w:left w:val="none" w:sz="0" w:space="0" w:color="auto"/>
        <w:bottom w:val="none" w:sz="0" w:space="0" w:color="auto"/>
        <w:right w:val="none" w:sz="0" w:space="0" w:color="auto"/>
      </w:divBdr>
    </w:div>
    <w:div w:id="1237742788">
      <w:bodyDiv w:val="1"/>
      <w:marLeft w:val="0"/>
      <w:marRight w:val="0"/>
      <w:marTop w:val="0"/>
      <w:marBottom w:val="0"/>
      <w:divBdr>
        <w:top w:val="none" w:sz="0" w:space="0" w:color="auto"/>
        <w:left w:val="none" w:sz="0" w:space="0" w:color="auto"/>
        <w:bottom w:val="none" w:sz="0" w:space="0" w:color="auto"/>
        <w:right w:val="none" w:sz="0" w:space="0" w:color="auto"/>
      </w:divBdr>
    </w:div>
    <w:div w:id="1559976406">
      <w:bodyDiv w:val="1"/>
      <w:marLeft w:val="0"/>
      <w:marRight w:val="0"/>
      <w:marTop w:val="0"/>
      <w:marBottom w:val="0"/>
      <w:divBdr>
        <w:top w:val="none" w:sz="0" w:space="0" w:color="auto"/>
        <w:left w:val="none" w:sz="0" w:space="0" w:color="auto"/>
        <w:bottom w:val="none" w:sz="0" w:space="0" w:color="auto"/>
        <w:right w:val="none" w:sz="0" w:space="0" w:color="auto"/>
      </w:divBdr>
    </w:div>
    <w:div w:id="1597519458">
      <w:bodyDiv w:val="1"/>
      <w:marLeft w:val="0"/>
      <w:marRight w:val="0"/>
      <w:marTop w:val="0"/>
      <w:marBottom w:val="0"/>
      <w:divBdr>
        <w:top w:val="none" w:sz="0" w:space="0" w:color="auto"/>
        <w:left w:val="none" w:sz="0" w:space="0" w:color="auto"/>
        <w:bottom w:val="none" w:sz="0" w:space="0" w:color="auto"/>
        <w:right w:val="none" w:sz="0" w:space="0" w:color="auto"/>
      </w:divBdr>
    </w:div>
    <w:div w:id="1616519851">
      <w:bodyDiv w:val="1"/>
      <w:marLeft w:val="0"/>
      <w:marRight w:val="0"/>
      <w:marTop w:val="0"/>
      <w:marBottom w:val="0"/>
      <w:divBdr>
        <w:top w:val="none" w:sz="0" w:space="0" w:color="auto"/>
        <w:left w:val="none" w:sz="0" w:space="0" w:color="auto"/>
        <w:bottom w:val="none" w:sz="0" w:space="0" w:color="auto"/>
        <w:right w:val="none" w:sz="0" w:space="0" w:color="auto"/>
      </w:divBdr>
    </w:div>
    <w:div w:id="211485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69F5F-B875-428F-A7B6-EDA588490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2252</Words>
  <Characters>12838</Characters>
  <Application>Microsoft Office Word</Application>
  <DocSecurity>0</DocSecurity>
  <Lines>106</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2024-06-06T05:13:00Z</dcterms:modified>
</cp:coreProperties>
</file>