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830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74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830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830E3" w:rsidP="005A7C6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A7C6A">
        <w:rPr>
          <w:b/>
          <w:bCs/>
        </w:rPr>
        <w:t>864</w:t>
      </w:r>
    </w:p>
    <w:p w:rsidR="00E64116" w:rsidRPr="008713A4" w:rsidRDefault="005830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5830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בחשון התשע"ט (23 באוקטובר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F6E68" w:rsidRDefault="005830E3" w:rsidP="00CF6E68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09334_1"/>
      <w:r w:rsidRPr="00CF6E68">
        <w:rPr>
          <w:rStyle w:val="TagStyle"/>
          <w:b/>
          <w:bCs w:val="0"/>
          <w:u w:val="none"/>
          <w:rtl/>
        </w:rPr>
        <w:t xml:space="preserve"> &lt;&lt; הצח &gt;&gt; </w:t>
      </w:r>
      <w:r w:rsidRPr="00CF6E68">
        <w:rPr>
          <w:b w:val="0"/>
          <w:bCs w:val="0"/>
          <w:u w:val="none"/>
          <w:rtl/>
        </w:rPr>
        <w:t>הצעת חוק ביטוח בריאות ממלכתי (תיקון - סייג לזכאות למי שלקח חלק בפעילות טרור), התשע"ז-</w:t>
      </w:r>
      <w:r w:rsidR="005A7C6A" w:rsidRPr="00CF6E68">
        <w:rPr>
          <w:rFonts w:hint="cs"/>
          <w:b w:val="0"/>
          <w:bCs w:val="0"/>
          <w:u w:val="none"/>
          <w:rtl/>
        </w:rPr>
        <w:t xml:space="preserve">2016 </w:t>
      </w:r>
      <w:r w:rsidR="005A7C6A" w:rsidRPr="00CF6E68">
        <w:rPr>
          <w:b w:val="0"/>
          <w:bCs w:val="0"/>
          <w:u w:val="none"/>
          <w:rtl/>
        </w:rPr>
        <w:t>–</w:t>
      </w:r>
      <w:r w:rsidR="005A7C6A" w:rsidRPr="00CF6E68">
        <w:rPr>
          <w:rFonts w:hint="cs"/>
          <w:b w:val="0"/>
          <w:bCs w:val="0"/>
          <w:u w:val="none"/>
          <w:rtl/>
        </w:rPr>
        <w:t xml:space="preserve"> פ/3536/20, של חברי הכנסת ענת ברקו, נאוה בוקר, יואב קיש, מנחם אליעזר מוזס, אברהם נגוסה, אמיר אוחנה, נורית קורן ואכרם חסון.</w:t>
      </w:r>
      <w:r w:rsidR="005A7C6A" w:rsidRPr="00CF6E68">
        <w:rPr>
          <w:rStyle w:val="TagStyle"/>
          <w:rFonts w:hint="cs"/>
          <w:b/>
          <w:bCs w:val="0"/>
          <w:u w:val="none"/>
          <w:rtl/>
        </w:rPr>
        <w:t xml:space="preserve"> </w:t>
      </w:r>
      <w:r w:rsidRPr="00CF6E68">
        <w:rPr>
          <w:rStyle w:val="TagStyle"/>
          <w:b/>
          <w:bCs w:val="0"/>
          <w:u w:val="none"/>
          <w:rtl/>
        </w:rPr>
        <w:t xml:space="preserve"> &lt;&lt; הצח &gt;&gt;</w:t>
      </w:r>
      <w:r w:rsidRPr="00CF6E68">
        <w:rPr>
          <w:b w:val="0"/>
          <w:bCs w:val="0"/>
          <w:u w:val="none"/>
          <w:rtl/>
        </w:rPr>
        <w:t xml:space="preserve"> </w:t>
      </w:r>
      <w:bookmarkEnd w:id="0"/>
      <w:r w:rsidRPr="00CF6E68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B74CA" w:rsidRDefault="007B74C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830E3" w:rsidRDefault="005830E3" w:rsidP="00EC1FB3">
      <w:pPr>
        <w:ind w:firstLine="0"/>
        <w:rPr>
          <w:rtl/>
        </w:rPr>
      </w:pPr>
      <w:r w:rsidRPr="005830E3">
        <w:rPr>
          <w:rtl/>
        </w:rPr>
        <w:t>אלי אלאלוף – היו"ר</w:t>
      </w:r>
    </w:p>
    <w:p w:rsidR="005830E3" w:rsidRPr="008713A4" w:rsidRDefault="005830E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A7C6A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B74CA" w:rsidRPr="000C47F5" w:rsidRDefault="007B74CA" w:rsidP="00DE5B80">
      <w:pPr>
        <w:ind w:firstLine="0"/>
        <w:rPr>
          <w:b/>
          <w:bCs/>
          <w:u w:val="single"/>
          <w:rtl/>
        </w:rPr>
      </w:pPr>
      <w:bookmarkStart w:id="1" w:name="_GoBack"/>
      <w:bookmarkEnd w:id="1"/>
    </w:p>
    <w:p w:rsidR="005830E3" w:rsidRDefault="00E64116" w:rsidP="005830E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1"/>
        <w:gridCol w:w="336"/>
        <w:gridCol w:w="6159"/>
      </w:tblGrid>
      <w:tr w:rsidR="005A6C15" w:rsidTr="005830E3">
        <w:tc>
          <w:tcPr>
            <w:tcW w:w="0" w:type="auto"/>
            <w:shd w:val="clear" w:color="auto" w:fill="auto"/>
          </w:tcPr>
          <w:p w:rsidR="005A6C15" w:rsidRDefault="005A6C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5A6C15" w:rsidRDefault="005A6C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6C15" w:rsidRDefault="008111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לשכה משפטית, </w:t>
            </w:r>
            <w:r w:rsidR="005A6C15">
              <w:rPr>
                <w:rFonts w:hint="cs"/>
                <w:rtl/>
              </w:rPr>
              <w:t>משרד האוצר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פולסקי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17706D" w:rsidTr="005830E3"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ססי</w:t>
            </w:r>
          </w:p>
        </w:tc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06D" w:rsidRDefault="0017706D" w:rsidP="0017706D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גבי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ה, המוסד לביטוח לאומי</w:t>
            </w:r>
          </w:p>
        </w:tc>
      </w:tr>
      <w:tr w:rsidR="0017706D" w:rsidTr="005830E3"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נוייברג</w:t>
            </w:r>
          </w:p>
        </w:tc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ביטוח ובריאות, המוסד לביטוח לאומי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רונה אסף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ביטוח וגב</w:t>
            </w:r>
            <w:r w:rsidR="0017706D">
              <w:rPr>
                <w:rFonts w:hint="cs"/>
                <w:rtl/>
              </w:rPr>
              <w:t>י</w:t>
            </w:r>
            <w:r>
              <w:rPr>
                <w:rtl/>
              </w:rPr>
              <w:t>יה, המוסד לביטוח לאומי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הבריאות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בן יוסף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ת</w:t>
            </w:r>
            <w:r w:rsidR="0017706D">
              <w:rPr>
                <w:rFonts w:hint="cs"/>
                <w:rtl/>
              </w:rPr>
              <w:t>ו</w:t>
            </w:r>
            <w:r>
              <w:rPr>
                <w:rtl/>
              </w:rPr>
              <w:t>כניות התערבות, משרד הבריאות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מרמורשטיין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רל"ש ר' מערך מדיני, משרד החוץ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פרייש בן אברהם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17706D" w:rsidP="0017706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משפטי</w:t>
            </w:r>
            <w:r w:rsidR="005830E3">
              <w:rPr>
                <w:rtl/>
              </w:rPr>
              <w:t>, משרד החוץ</w:t>
            </w:r>
          </w:p>
        </w:tc>
      </w:tr>
      <w:tr w:rsidR="0017706D" w:rsidTr="005830E3"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17706D" w:rsidTr="005830E3"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אסיף</w:t>
            </w:r>
          </w:p>
        </w:tc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יעוץ וחקיקה, משרד המשפטים</w:t>
            </w:r>
          </w:p>
        </w:tc>
      </w:tr>
      <w:tr w:rsidR="0017706D" w:rsidTr="005830E3">
        <w:tc>
          <w:tcPr>
            <w:tcW w:w="0" w:type="auto"/>
            <w:shd w:val="clear" w:color="auto" w:fill="auto"/>
          </w:tcPr>
          <w:p w:rsidR="0017706D" w:rsidRDefault="0017706D" w:rsidP="00B10ABD">
            <w:pPr>
              <w:ind w:firstLine="0"/>
              <w:rPr>
                <w:rtl/>
              </w:rPr>
            </w:pPr>
            <w:r>
              <w:rPr>
                <w:rtl/>
              </w:rPr>
              <w:t>נעם נ</w:t>
            </w:r>
            <w:r>
              <w:rPr>
                <w:rFonts w:hint="cs"/>
                <w:rtl/>
              </w:rPr>
              <w:t>וי</w:t>
            </w:r>
            <w:r>
              <w:rPr>
                <w:rtl/>
              </w:rPr>
              <w:t>מן</w:t>
            </w:r>
          </w:p>
        </w:tc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06D" w:rsidRDefault="0017706D" w:rsidP="00B10A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מח' למשפט בין-לאומי, </w:t>
            </w:r>
            <w:r>
              <w:rPr>
                <w:rtl/>
              </w:rPr>
              <w:t>משרד המשפטים</w:t>
            </w:r>
          </w:p>
        </w:tc>
      </w:tr>
      <w:tr w:rsidR="0017706D" w:rsidTr="005830E3">
        <w:tc>
          <w:tcPr>
            <w:tcW w:w="0" w:type="auto"/>
            <w:shd w:val="clear" w:color="auto" w:fill="auto"/>
          </w:tcPr>
          <w:p w:rsidR="0017706D" w:rsidRDefault="00AF5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r w:rsidR="0017706D">
              <w:rPr>
                <w:rtl/>
              </w:rPr>
              <w:t>סומך</w:t>
            </w:r>
          </w:p>
        </w:tc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יעוץ וחקיקה, משרד המשפטים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גור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ייעוץ וחקיקה, משרד המשפטים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 רובינשטיין צמח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 בט"פ , המשרד לביטחון פנים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לירן  קליין 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17706D">
            <w:pPr>
              <w:ind w:firstLine="0"/>
              <w:rPr>
                <w:rtl/>
              </w:rPr>
            </w:pPr>
            <w:r>
              <w:rPr>
                <w:rtl/>
              </w:rPr>
              <w:t>רת"ח חקיקה שב"ס, המשרד לביטחון פנים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פטר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17706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לשכה משפטית, </w:t>
            </w:r>
            <w:r w:rsidR="0017706D"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 w:rsidR="0017706D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17706D" w:rsidTr="005830E3"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ליאב  גולדשטיין </w:t>
            </w:r>
          </w:p>
        </w:tc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06D" w:rsidRDefault="0017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רפואה ראשי שב"ס, המשרד לביטחון פנים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יואב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באגף תכנון, המשרד לביטחון פנים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ניקול אנגלנדר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תקשורת, המשרד לביטחון פנים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בראל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בקרת איכות שירות ותקציב, המשרד לביטחון פנים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יוכי גנסין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שב"ס, </w:t>
            </w:r>
            <w:r w:rsidR="0017706D"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 w:rsidR="0017706D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חיימוביץ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השר, </w:t>
            </w:r>
            <w:r w:rsidR="0017706D"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 w:rsidR="0017706D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וולפסון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280A7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הלשכה המשפטית במל"ל, משרד ראש הממשלה 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אהרון כהן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מרחב ירושלים, הסתדרות הגמלאים</w:t>
            </w:r>
          </w:p>
        </w:tc>
      </w:tr>
      <w:tr w:rsidR="005830E3" w:rsidTr="005830E3"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רייכר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0E3" w:rsidRDefault="005830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באג"ת, משרד האוצר</w:t>
            </w:r>
          </w:p>
        </w:tc>
      </w:tr>
      <w:tr w:rsidR="00CF6E68" w:rsidTr="005830E3">
        <w:tc>
          <w:tcPr>
            <w:tcW w:w="0" w:type="auto"/>
            <w:shd w:val="clear" w:color="auto" w:fill="auto"/>
          </w:tcPr>
          <w:p w:rsidR="00CF6E68" w:rsidRDefault="00CF6E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יהושע שלמה זוהר</w:t>
            </w:r>
          </w:p>
        </w:tc>
        <w:tc>
          <w:tcPr>
            <w:tcW w:w="0" w:type="auto"/>
            <w:shd w:val="clear" w:color="auto" w:fill="auto"/>
          </w:tcPr>
          <w:p w:rsidR="00CF6E68" w:rsidRDefault="00CF6E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E68" w:rsidRDefault="00CF6E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(גורן עמיר יועצים בע''מ) מייצג/ת את שירותי בריאות כללית</w:t>
            </w:r>
          </w:p>
        </w:tc>
      </w:tr>
    </w:tbl>
    <w:p w:rsidR="005830E3" w:rsidRPr="008713A4" w:rsidRDefault="005830E3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A7C6A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830E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830E3" w:rsidP="008320F6">
      <w:pPr>
        <w:ind w:firstLine="0"/>
        <w:rPr>
          <w:rtl/>
        </w:rPr>
      </w:pPr>
      <w:r>
        <w:rPr>
          <w:rtl/>
        </w:rPr>
        <w:t>חנה כהן</w:t>
      </w:r>
    </w:p>
    <w:p w:rsidR="005A7C6A" w:rsidRDefault="005A7C6A" w:rsidP="008320F6">
      <w:pPr>
        <w:ind w:firstLine="0"/>
        <w:rPr>
          <w:rtl/>
        </w:rPr>
      </w:pPr>
    </w:p>
    <w:p w:rsidR="005A7C6A" w:rsidRDefault="005A7C6A" w:rsidP="008320F6">
      <w:pPr>
        <w:ind w:firstLine="0"/>
        <w:rPr>
          <w:rtl/>
        </w:rPr>
      </w:pPr>
    </w:p>
    <w:p w:rsidR="005A7C6A" w:rsidRDefault="005A7C6A" w:rsidP="008320F6">
      <w:pPr>
        <w:ind w:firstLine="0"/>
        <w:rPr>
          <w:rtl/>
        </w:rPr>
      </w:pPr>
    </w:p>
    <w:p w:rsidR="005A7C6A" w:rsidRDefault="005A7C6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A7C6A" w:rsidRDefault="005A7C6A" w:rsidP="00AF542C">
      <w:pPr>
        <w:pStyle w:val="a6"/>
        <w:rPr>
          <w:rtl/>
        </w:rPr>
      </w:pPr>
      <w:bookmarkStart w:id="2" w:name="ET_subject_609334_2"/>
      <w:r w:rsidRPr="00AF542C">
        <w:rPr>
          <w:rStyle w:val="TagStyle"/>
          <w:rtl/>
        </w:rPr>
        <w:lastRenderedPageBreak/>
        <w:t xml:space="preserve"> &lt;&lt; נושא &gt;&gt;</w:t>
      </w:r>
      <w:r w:rsidRPr="005A7C6A">
        <w:rPr>
          <w:rStyle w:val="TagStyle"/>
          <w:rtl/>
        </w:rPr>
        <w:t xml:space="preserve"> </w:t>
      </w:r>
      <w:r>
        <w:rPr>
          <w:rtl/>
        </w:rPr>
        <w:t>הצעת חוק ביטוח בריאות ממלכתי (תיקון - סייג לזכאות למי שלקח חלק בפעילות טרור), התשע"ז-2016,  פ/3536/20, הצעת ח</w:t>
      </w:r>
      <w:r w:rsidR="0017706D">
        <w:rPr>
          <w:rFonts w:hint="cs"/>
          <w:rtl/>
        </w:rPr>
        <w:t>ה</w:t>
      </w:r>
      <w:r>
        <w:rPr>
          <w:rtl/>
        </w:rPr>
        <w:t>"כ ענת ברקו</w:t>
      </w:r>
      <w:r w:rsidR="0017706D">
        <w:rPr>
          <w:rStyle w:val="TagStyle"/>
          <w:rFonts w:hint="cs"/>
          <w:rtl/>
        </w:rPr>
        <w:t xml:space="preserve">, </w:t>
      </w:r>
      <w:r w:rsidR="0017706D">
        <w:rPr>
          <w:rFonts w:hint="cs"/>
          <w:rtl/>
        </w:rPr>
        <w:t>נאוה בוקר, יואב קיש, מנחם אליעזר מוזס, אברהם נגוסה, אמיר אוחנה, נורית קורן ואכרם חסון</w:t>
      </w:r>
      <w:r w:rsidRPr="005A7C6A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5A7C6A" w:rsidRDefault="005A7C6A" w:rsidP="005A7C6A">
      <w:pPr>
        <w:pStyle w:val="KeepWithNext"/>
        <w:rPr>
          <w:rtl/>
        </w:rPr>
      </w:pPr>
    </w:p>
    <w:p w:rsidR="005A7C6A" w:rsidRDefault="005A7C6A" w:rsidP="005A7C6A">
      <w:pPr>
        <w:rPr>
          <w:rtl/>
        </w:rPr>
      </w:pPr>
    </w:p>
    <w:p w:rsidR="005A7C6A" w:rsidRDefault="005A7C6A" w:rsidP="00AF542C">
      <w:pPr>
        <w:pStyle w:val="af6"/>
        <w:rPr>
          <w:rtl/>
        </w:rPr>
      </w:pPr>
      <w:bookmarkStart w:id="3" w:name="ET_yor_5299_3"/>
      <w:r w:rsidRPr="00AF542C">
        <w:rPr>
          <w:rStyle w:val="TagStyle"/>
          <w:rtl/>
        </w:rPr>
        <w:t xml:space="preserve"> &lt;&lt; יור &gt;&gt;</w:t>
      </w:r>
      <w:r w:rsidRPr="005A7C6A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5A7C6A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5A7C6A" w:rsidRDefault="005A7C6A" w:rsidP="005A7C6A">
      <w:pPr>
        <w:pStyle w:val="KeepWithNext"/>
        <w:rPr>
          <w:rtl/>
        </w:rPr>
      </w:pPr>
    </w:p>
    <w:p w:rsidR="005A7C6A" w:rsidRDefault="005A7C6A" w:rsidP="005A7C6A">
      <w:pPr>
        <w:rPr>
          <w:rtl/>
        </w:rPr>
      </w:pPr>
      <w:bookmarkStart w:id="4" w:name="_ETM_Q1_130000"/>
      <w:bookmarkEnd w:id="4"/>
      <w:r>
        <w:rPr>
          <w:rFonts w:hint="cs"/>
          <w:rtl/>
        </w:rPr>
        <w:t xml:space="preserve">בוקר טוב, </w:t>
      </w:r>
      <w:bookmarkStart w:id="5" w:name="_ETM_Q1_268000"/>
      <w:bookmarkEnd w:id="5"/>
      <w:r>
        <w:rPr>
          <w:rFonts w:hint="cs"/>
          <w:rtl/>
        </w:rPr>
        <w:t>חברים, היום 23 באוקטובר</w:t>
      </w:r>
      <w:bookmarkStart w:id="6" w:name="_ETM_Q1_277000"/>
      <w:bookmarkEnd w:id="6"/>
      <w:r>
        <w:rPr>
          <w:rFonts w:hint="cs"/>
          <w:rtl/>
        </w:rPr>
        <w:t xml:space="preserve"> 2018, י"ד בחשוון תשע"ט, השעה 10:04. לפנינו הצעת חוק של </w:t>
      </w:r>
      <w:bookmarkStart w:id="7" w:name="_ETM_Q1_288000"/>
      <w:bookmarkEnd w:id="7"/>
      <w:r>
        <w:rPr>
          <w:rFonts w:hint="cs"/>
          <w:rtl/>
        </w:rPr>
        <w:t xml:space="preserve">חברת הכנסת ענת ברקו, ד"ר ענת ברקו, סגנית-אלופה במיל'. </w:t>
      </w:r>
      <w:bookmarkStart w:id="8" w:name="_ETM_Q1_305000"/>
      <w:bookmarkEnd w:id="8"/>
    </w:p>
    <w:p w:rsidR="005A7C6A" w:rsidRDefault="005A7C6A" w:rsidP="005A7C6A">
      <w:pPr>
        <w:rPr>
          <w:rtl/>
        </w:rPr>
      </w:pPr>
    </w:p>
    <w:p w:rsidR="005A7C6A" w:rsidRDefault="005A7C6A" w:rsidP="00AF542C">
      <w:pPr>
        <w:pStyle w:val="a4"/>
        <w:rPr>
          <w:rtl/>
        </w:rPr>
      </w:pPr>
      <w:bookmarkStart w:id="9" w:name="ET_knessetmember_5277_5"/>
      <w:r w:rsidRPr="00AF542C">
        <w:rPr>
          <w:rStyle w:val="TagStyle"/>
          <w:rtl/>
        </w:rPr>
        <w:t xml:space="preserve"> &lt;&lt; דובר &gt;&gt;</w:t>
      </w:r>
      <w:r w:rsidRPr="005A7C6A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5A7C6A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"/>
    </w:p>
    <w:p w:rsidR="005A7C6A" w:rsidRDefault="005A7C6A" w:rsidP="005A7C6A">
      <w:pPr>
        <w:pStyle w:val="KeepWithNext"/>
        <w:rPr>
          <w:rtl/>
        </w:rPr>
      </w:pPr>
    </w:p>
    <w:p w:rsidR="005A7C6A" w:rsidRDefault="005A7C6A" w:rsidP="005A7C6A">
      <w:pPr>
        <w:rPr>
          <w:rtl/>
        </w:rPr>
      </w:pPr>
      <w:r>
        <w:rPr>
          <w:rFonts w:hint="cs"/>
          <w:rtl/>
        </w:rPr>
        <w:t>החלטת על הבוקר לתת לי את כל התארים?</w:t>
      </w:r>
    </w:p>
    <w:p w:rsidR="005A7C6A" w:rsidRDefault="005A7C6A" w:rsidP="005A7C6A">
      <w:pPr>
        <w:rPr>
          <w:rtl/>
        </w:rPr>
      </w:pPr>
    </w:p>
    <w:p w:rsidR="005A7C6A" w:rsidRDefault="005A7C6A" w:rsidP="00AF542C">
      <w:pPr>
        <w:pStyle w:val="af6"/>
        <w:rPr>
          <w:rtl/>
        </w:rPr>
      </w:pPr>
      <w:bookmarkStart w:id="10" w:name="ET_yor_5299_6"/>
      <w:r w:rsidRPr="00AF542C">
        <w:rPr>
          <w:rStyle w:val="TagStyle"/>
          <w:rtl/>
        </w:rPr>
        <w:t xml:space="preserve"> &lt;&lt; יור &gt;&gt;</w:t>
      </w:r>
      <w:r w:rsidRPr="005A7C6A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5A7C6A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"/>
    </w:p>
    <w:p w:rsidR="005A7C6A" w:rsidRDefault="005A7C6A" w:rsidP="005A7C6A">
      <w:pPr>
        <w:pStyle w:val="KeepWithNext"/>
        <w:rPr>
          <w:rtl/>
        </w:rPr>
      </w:pPr>
    </w:p>
    <w:p w:rsidR="0034131A" w:rsidRDefault="005A7C6A" w:rsidP="005A7C6A">
      <w:pPr>
        <w:rPr>
          <w:rtl/>
        </w:rPr>
      </w:pPr>
      <w:r>
        <w:rPr>
          <w:rFonts w:hint="cs"/>
          <w:rtl/>
        </w:rPr>
        <w:t>כדי שתדעו מאיפה הרקע של הצעת החוק</w:t>
      </w:r>
      <w:r w:rsidR="0034131A">
        <w:rPr>
          <w:rFonts w:hint="cs"/>
          <w:rtl/>
        </w:rPr>
        <w:t xml:space="preserve"> המורכבת הזאת. </w:t>
      </w:r>
    </w:p>
    <w:p w:rsidR="0034131A" w:rsidRDefault="0034131A" w:rsidP="005A7C6A">
      <w:pPr>
        <w:rPr>
          <w:rtl/>
        </w:rPr>
      </w:pPr>
    </w:p>
    <w:p w:rsidR="005A7C6A" w:rsidRDefault="0034131A" w:rsidP="0034131A">
      <w:pPr>
        <w:rPr>
          <w:rtl/>
        </w:rPr>
      </w:pPr>
      <w:r>
        <w:rPr>
          <w:rFonts w:hint="cs"/>
          <w:rtl/>
        </w:rPr>
        <w:t xml:space="preserve">אנחנו דנים בהצעת חוק </w:t>
      </w:r>
      <w:r w:rsidR="005A7C6A">
        <w:rPr>
          <w:rtl/>
        </w:rPr>
        <w:t xml:space="preserve"> </w:t>
      </w:r>
      <w:r>
        <w:rPr>
          <w:rFonts w:hint="cs"/>
          <w:rtl/>
        </w:rPr>
        <w:t xml:space="preserve">ביטוח בריאות ממלכתי. התיקון המוצע הוא לגבי אנשים שלקחו חלק בפעולות טרור </w:t>
      </w:r>
      <w:bookmarkStart w:id="11" w:name="_ETM_Q1_322000"/>
      <w:bookmarkEnd w:id="11"/>
      <w:r>
        <w:rPr>
          <w:rFonts w:hint="cs"/>
          <w:rtl/>
        </w:rPr>
        <w:t xml:space="preserve">. ההצעה הוצעה יחד עם מספר חברי כנסת. היות </w:t>
      </w:r>
      <w:bookmarkStart w:id="12" w:name="_ETM_Q1_326000"/>
      <w:bookmarkEnd w:id="12"/>
      <w:r>
        <w:rPr>
          <w:rFonts w:hint="cs"/>
          <w:rtl/>
        </w:rPr>
        <w:t xml:space="preserve">שהם לא פה הם לא יזכו שנזכיר את שמם, אבל </w:t>
      </w:r>
      <w:bookmarkStart w:id="13" w:name="_ETM_Q1_329000"/>
      <w:bookmarkEnd w:id="13"/>
      <w:r>
        <w:rPr>
          <w:rFonts w:hint="cs"/>
          <w:rtl/>
        </w:rPr>
        <w:t xml:space="preserve">הם רשומים בפרוטוקול. </w:t>
      </w:r>
    </w:p>
    <w:p w:rsidR="0034131A" w:rsidRDefault="0034131A" w:rsidP="0034131A">
      <w:pPr>
        <w:rPr>
          <w:rtl/>
        </w:rPr>
      </w:pPr>
    </w:p>
    <w:p w:rsidR="0034131A" w:rsidRDefault="0034131A" w:rsidP="0034131A">
      <w:pPr>
        <w:rPr>
          <w:rtl/>
        </w:rPr>
      </w:pPr>
      <w:bookmarkStart w:id="14" w:name="_ETM_Q1_335000"/>
      <w:bookmarkEnd w:id="14"/>
      <w:r>
        <w:rPr>
          <w:rFonts w:hint="cs"/>
          <w:rtl/>
        </w:rPr>
        <w:t xml:space="preserve">הדבר הטבעי לפתוח את הדיון הוא לבקש </w:t>
      </w:r>
      <w:bookmarkStart w:id="15" w:name="_ETM_Q1_337000"/>
      <w:bookmarkEnd w:id="15"/>
      <w:r>
        <w:rPr>
          <w:rFonts w:hint="cs"/>
          <w:rtl/>
        </w:rPr>
        <w:t xml:space="preserve">מענת לפתוח. בבקשה. </w:t>
      </w:r>
    </w:p>
    <w:p w:rsidR="0034131A" w:rsidRDefault="0034131A" w:rsidP="0034131A">
      <w:pPr>
        <w:rPr>
          <w:rtl/>
        </w:rPr>
      </w:pPr>
    </w:p>
    <w:p w:rsidR="0034131A" w:rsidRDefault="0034131A" w:rsidP="00AF542C">
      <w:pPr>
        <w:pStyle w:val="a4"/>
        <w:rPr>
          <w:rtl/>
        </w:rPr>
      </w:pPr>
      <w:bookmarkStart w:id="16" w:name="ET_knessetmember_5277_7"/>
      <w:r w:rsidRPr="00AF542C">
        <w:rPr>
          <w:rStyle w:val="TagStyle"/>
          <w:rtl/>
        </w:rPr>
        <w:t xml:space="preserve"> &lt;&lt; דובר &gt;&gt;</w:t>
      </w:r>
      <w:r w:rsidRPr="0034131A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4131A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"/>
    </w:p>
    <w:p w:rsidR="0034131A" w:rsidRDefault="0034131A" w:rsidP="0034131A">
      <w:pPr>
        <w:pStyle w:val="KeepWithNext"/>
        <w:rPr>
          <w:rtl/>
        </w:rPr>
      </w:pPr>
    </w:p>
    <w:p w:rsidR="0034131A" w:rsidRDefault="0034131A" w:rsidP="0034131A">
      <w:pPr>
        <w:rPr>
          <w:rtl/>
        </w:rPr>
      </w:pPr>
      <w:r>
        <w:rPr>
          <w:rFonts w:hint="cs"/>
          <w:rtl/>
        </w:rPr>
        <w:t xml:space="preserve">תודה, אדוני יושב הראש, חבר הכנסת אלי אלאלוף, חתן פרס ישראל. אני מודה </w:t>
      </w:r>
      <w:bookmarkStart w:id="17" w:name="_ETM_Q1_344000"/>
      <w:bookmarkEnd w:id="17"/>
      <w:r>
        <w:rPr>
          <w:rFonts w:hint="cs"/>
          <w:rtl/>
        </w:rPr>
        <w:t xml:space="preserve">לך מאוד. מודה, אוהבת ומוקירה. </w:t>
      </w:r>
    </w:p>
    <w:p w:rsidR="0034131A" w:rsidRDefault="0034131A" w:rsidP="0034131A">
      <w:pPr>
        <w:rPr>
          <w:rtl/>
        </w:rPr>
      </w:pPr>
      <w:r>
        <w:rPr>
          <w:rFonts w:hint="cs"/>
          <w:rtl/>
        </w:rPr>
        <w:t xml:space="preserve"> </w:t>
      </w:r>
    </w:p>
    <w:p w:rsidR="0034131A" w:rsidRDefault="0034131A" w:rsidP="00AF542C">
      <w:pPr>
        <w:pStyle w:val="af6"/>
        <w:rPr>
          <w:rtl/>
        </w:rPr>
      </w:pPr>
      <w:bookmarkStart w:id="18" w:name="ET_yor_5299_8"/>
      <w:r w:rsidRPr="00AF542C">
        <w:rPr>
          <w:rStyle w:val="TagStyle"/>
          <w:rtl/>
        </w:rPr>
        <w:t xml:space="preserve"> &lt;&lt; יור &gt;&gt;</w:t>
      </w:r>
      <w:r w:rsidRPr="0034131A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4131A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"/>
    </w:p>
    <w:p w:rsidR="0034131A" w:rsidRDefault="0034131A" w:rsidP="0034131A">
      <w:pPr>
        <w:pStyle w:val="KeepWithNext"/>
        <w:rPr>
          <w:rtl/>
        </w:rPr>
      </w:pPr>
    </w:p>
    <w:p w:rsidR="0034131A" w:rsidRDefault="0034131A" w:rsidP="0034131A">
      <w:pPr>
        <w:rPr>
          <w:rtl/>
        </w:rPr>
      </w:pPr>
      <w:r>
        <w:rPr>
          <w:rFonts w:hint="cs"/>
          <w:rtl/>
        </w:rPr>
        <w:t xml:space="preserve">בגילי יש עוד כמה תארים. </w:t>
      </w:r>
    </w:p>
    <w:p w:rsidR="0034131A" w:rsidRDefault="0034131A" w:rsidP="0034131A">
      <w:pPr>
        <w:rPr>
          <w:rtl/>
        </w:rPr>
      </w:pPr>
      <w:bookmarkStart w:id="19" w:name="_ETM_Q1_356000"/>
      <w:bookmarkEnd w:id="19"/>
    </w:p>
    <w:p w:rsidR="0034131A" w:rsidRDefault="0034131A" w:rsidP="00AF542C">
      <w:pPr>
        <w:pStyle w:val="a4"/>
        <w:rPr>
          <w:rtl/>
        </w:rPr>
      </w:pPr>
      <w:bookmarkStart w:id="20" w:name="ET_knessetmember_5277_9"/>
      <w:r w:rsidRPr="00AF542C">
        <w:rPr>
          <w:rStyle w:val="TagStyle"/>
          <w:rtl/>
        </w:rPr>
        <w:t xml:space="preserve"> &lt;&lt; דובר &gt;&gt;</w:t>
      </w:r>
      <w:r w:rsidRPr="0034131A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4131A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"/>
    </w:p>
    <w:p w:rsidR="0034131A" w:rsidRDefault="0034131A" w:rsidP="0034131A">
      <w:pPr>
        <w:pStyle w:val="KeepWithNext"/>
        <w:rPr>
          <w:rtl/>
        </w:rPr>
      </w:pPr>
    </w:p>
    <w:p w:rsidR="0034131A" w:rsidRDefault="0034131A" w:rsidP="0034131A">
      <w:pPr>
        <w:rPr>
          <w:rtl/>
        </w:rPr>
      </w:pPr>
      <w:r>
        <w:rPr>
          <w:rFonts w:hint="cs"/>
          <w:rtl/>
        </w:rPr>
        <w:t xml:space="preserve">אני יודעת, אבל אני לא רוצה לגמור </w:t>
      </w:r>
      <w:bookmarkStart w:id="21" w:name="_ETM_Q1_358000"/>
      <w:bookmarkEnd w:id="21"/>
      <w:r>
        <w:rPr>
          <w:rFonts w:hint="cs"/>
          <w:rtl/>
        </w:rPr>
        <w:t xml:space="preserve">את הזמן של הוועדה ויש לי דיון בוועדה אחרת שאני </w:t>
      </w:r>
      <w:bookmarkStart w:id="22" w:name="_ETM_Q1_357000"/>
      <w:bookmarkEnd w:id="22"/>
      <w:r>
        <w:rPr>
          <w:rFonts w:hint="cs"/>
          <w:rtl/>
        </w:rPr>
        <w:t xml:space="preserve">חייבת לרוץ אליו. </w:t>
      </w:r>
    </w:p>
    <w:p w:rsidR="0034131A" w:rsidRDefault="0034131A" w:rsidP="0034131A">
      <w:pPr>
        <w:rPr>
          <w:rtl/>
        </w:rPr>
      </w:pPr>
    </w:p>
    <w:p w:rsidR="0034131A" w:rsidRDefault="0034131A" w:rsidP="0034131A">
      <w:pPr>
        <w:rPr>
          <w:rtl/>
        </w:rPr>
      </w:pPr>
      <w:bookmarkStart w:id="23" w:name="_ETM_Q1_359000"/>
      <w:bookmarkEnd w:id="23"/>
      <w:r>
        <w:rPr>
          <w:rtl/>
        </w:rPr>
        <w:t xml:space="preserve">  </w:t>
      </w:r>
      <w:r>
        <w:rPr>
          <w:rFonts w:hint="cs"/>
          <w:rtl/>
        </w:rPr>
        <w:t>החוק הזה הוא עוד חוק מסדרת חוקים</w:t>
      </w:r>
      <w:bookmarkStart w:id="24" w:name="_ETM_Q1_363000"/>
      <w:bookmarkEnd w:id="24"/>
      <w:r>
        <w:rPr>
          <w:rFonts w:hint="cs"/>
          <w:rtl/>
        </w:rPr>
        <w:t xml:space="preserve"> של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" w:name="_ETM_Q1_369000"/>
      <w:bookmarkEnd w:id="25"/>
      <w:r>
        <w:rPr>
          <w:rFonts w:hint="cs"/>
          <w:rtl/>
        </w:rPr>
        <w:t>אני קוראת לזה "נפסיק לממן את התליינים שלנו". החוק נולד מהתח</w:t>
      </w:r>
      <w:r w:rsidR="009E01B1">
        <w:rPr>
          <w:rFonts w:hint="cs"/>
          <w:rtl/>
        </w:rPr>
        <w:t xml:space="preserve">ושה שלי, מההכרה שלי עם המציאות שיש כאן אזרחי ישראל ערבים </w:t>
      </w:r>
      <w:bookmarkStart w:id="26" w:name="_ETM_Q1_381000"/>
      <w:bookmarkEnd w:id="26"/>
      <w:r w:rsidR="009E01B1">
        <w:rPr>
          <w:rFonts w:hint="cs"/>
          <w:rtl/>
        </w:rPr>
        <w:t xml:space="preserve">שמצטרפים לדאעש בסוריה, מישהו נפצע, נקטעה לו הרגל, אז </w:t>
      </w:r>
      <w:bookmarkStart w:id="27" w:name="_ETM_Q1_387000"/>
      <w:bookmarkEnd w:id="27"/>
      <w:r w:rsidR="009E01B1">
        <w:rPr>
          <w:rFonts w:hint="cs"/>
          <w:rtl/>
        </w:rPr>
        <w:t xml:space="preserve">הוא חוזר לארץ כדי לקבל טיפול על חשבון משלם </w:t>
      </w:r>
      <w:bookmarkStart w:id="28" w:name="_ETM_Q1_389000"/>
      <w:bookmarkEnd w:id="28"/>
      <w:r w:rsidR="009E01B1">
        <w:rPr>
          <w:rFonts w:hint="cs"/>
          <w:rtl/>
        </w:rPr>
        <w:t xml:space="preserve">המסים הישראלי ועל הדרך גם מייבא כמה אידיאולוגיות רדיקליות </w:t>
      </w:r>
      <w:bookmarkStart w:id="29" w:name="_ETM_Q1_392000"/>
      <w:bookmarkEnd w:id="29"/>
      <w:r w:rsidR="009E01B1">
        <w:rPr>
          <w:rFonts w:hint="cs"/>
          <w:rtl/>
        </w:rPr>
        <w:t xml:space="preserve">מסוכנות לתוך שטחה של מדינת ישראל. </w:t>
      </w:r>
    </w:p>
    <w:p w:rsidR="009E01B1" w:rsidRDefault="009E01B1" w:rsidP="0034131A">
      <w:pPr>
        <w:rPr>
          <w:rtl/>
        </w:rPr>
      </w:pPr>
    </w:p>
    <w:p w:rsidR="009E01B1" w:rsidRDefault="009E01B1" w:rsidP="0017706D">
      <w:pPr>
        <w:rPr>
          <w:rtl/>
        </w:rPr>
      </w:pPr>
      <w:bookmarkStart w:id="30" w:name="_ETM_Q1_396000"/>
      <w:bookmarkEnd w:id="30"/>
      <w:r>
        <w:rPr>
          <w:rFonts w:hint="cs"/>
          <w:rtl/>
        </w:rPr>
        <w:t xml:space="preserve">מעבר לזה, אלה אנשים שקראו תיגר על המדינה, על אזרחיה, נסעו למדינת אויב, </w:t>
      </w:r>
      <w:bookmarkStart w:id="31" w:name="_ETM_Q1_411000"/>
      <w:bookmarkEnd w:id="31"/>
      <w:r>
        <w:rPr>
          <w:rFonts w:hint="cs"/>
          <w:rtl/>
        </w:rPr>
        <w:t xml:space="preserve">חברו למשהו שהוא לא קשור אלינו. ונכון, יש לנו שירותי </w:t>
      </w:r>
      <w:bookmarkStart w:id="32" w:name="_ETM_Q1_412000"/>
      <w:bookmarkEnd w:id="32"/>
      <w:r>
        <w:rPr>
          <w:rFonts w:hint="cs"/>
          <w:rtl/>
        </w:rPr>
        <w:t xml:space="preserve">בריאות מצוינים </w:t>
      </w:r>
      <w:r>
        <w:rPr>
          <w:rtl/>
        </w:rPr>
        <w:t>–</w:t>
      </w:r>
      <w:r>
        <w:rPr>
          <w:rFonts w:hint="cs"/>
          <w:rtl/>
        </w:rPr>
        <w:t xml:space="preserve"> ואני רוצה באמת להחמיא להם גם על </w:t>
      </w:r>
      <w:bookmarkStart w:id="33" w:name="_ETM_Q1_416000"/>
      <w:bookmarkEnd w:id="33"/>
      <w:r>
        <w:rPr>
          <w:rFonts w:hint="cs"/>
          <w:rtl/>
        </w:rPr>
        <w:t>הטיפ</w:t>
      </w:r>
      <w:r w:rsidR="0017706D">
        <w:rPr>
          <w:rFonts w:hint="cs"/>
          <w:rtl/>
        </w:rPr>
        <w:t xml:space="preserve">ול בנפגעים בכל העולם, באסונות, </w:t>
      </w:r>
      <w:r>
        <w:rPr>
          <w:rFonts w:hint="cs"/>
          <w:rtl/>
        </w:rPr>
        <w:t xml:space="preserve">הפצועים בסוריה. הרבה </w:t>
      </w:r>
      <w:bookmarkStart w:id="34" w:name="_ETM_Q1_422000"/>
      <w:bookmarkEnd w:id="34"/>
      <w:r>
        <w:rPr>
          <w:rFonts w:hint="cs"/>
          <w:rtl/>
        </w:rPr>
        <w:t xml:space="preserve">עבודה שנעשתה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אני חושב שאנחנו לא אמורים לממן </w:t>
      </w:r>
      <w:bookmarkStart w:id="35" w:name="_ETM_Q1_430000"/>
      <w:bookmarkEnd w:id="35"/>
      <w:r>
        <w:rPr>
          <w:rFonts w:hint="cs"/>
          <w:rtl/>
        </w:rPr>
        <w:t xml:space="preserve">את העניין הזה. אנשים לא צריכים ליהנות מהקופה הציבורית של </w:t>
      </w:r>
      <w:bookmarkStart w:id="36" w:name="_ETM_Q1_436000"/>
      <w:bookmarkEnd w:id="36"/>
      <w:r>
        <w:rPr>
          <w:rFonts w:hint="cs"/>
          <w:rtl/>
        </w:rPr>
        <w:t xml:space="preserve">משלם המסים הישראלי כשהם הולכים ומצטרפים לדאעש ונופלים כאבן ריחיים </w:t>
      </w:r>
      <w:bookmarkStart w:id="37" w:name="_ETM_Q1_438000"/>
      <w:bookmarkEnd w:id="37"/>
      <w:r>
        <w:rPr>
          <w:rFonts w:hint="cs"/>
          <w:rtl/>
        </w:rPr>
        <w:t xml:space="preserve">על החברה הישראלית. </w:t>
      </w:r>
    </w:p>
    <w:p w:rsidR="009E01B1" w:rsidRDefault="009E01B1" w:rsidP="0034131A">
      <w:pPr>
        <w:rPr>
          <w:rtl/>
        </w:rPr>
      </w:pPr>
    </w:p>
    <w:p w:rsidR="009E01B1" w:rsidRDefault="009E01B1" w:rsidP="0034131A">
      <w:pPr>
        <w:rPr>
          <w:rtl/>
        </w:rPr>
      </w:pPr>
      <w:bookmarkStart w:id="38" w:name="_ETM_Q1_446000"/>
      <w:bookmarkEnd w:id="38"/>
      <w:r>
        <w:rPr>
          <w:rFonts w:hint="cs"/>
          <w:rtl/>
        </w:rPr>
        <w:t xml:space="preserve">כמובן שהאידיאולוגיה של דאעש מוכרת </w:t>
      </w:r>
      <w:bookmarkStart w:id="39" w:name="_ETM_Q1_448000"/>
      <w:bookmarkEnd w:id="39"/>
      <w:r>
        <w:rPr>
          <w:rFonts w:hint="cs"/>
          <w:rtl/>
        </w:rPr>
        <w:t xml:space="preserve">לכולנו, הקריאה להשמדת ישראל, אותו גל שאנחנו רואים, גל של מה שנקרא "טרור בודדים", או בטעות </w:t>
      </w:r>
      <w:bookmarkStart w:id="40" w:name="_ETM_Q1_456000"/>
      <w:bookmarkEnd w:id="40"/>
      <w:r>
        <w:rPr>
          <w:rFonts w:hint="cs"/>
          <w:rtl/>
        </w:rPr>
        <w:t xml:space="preserve">נקרא "זאבים בודדים". אני קוראת להם "חמולות זאבים", אבל לא משנה, גם באיו"ש. אנשים שמגיעים, דוקרים, הורגים, נפצעים, </w:t>
      </w:r>
      <w:bookmarkStart w:id="41" w:name="_ETM_Q1_463000"/>
      <w:bookmarkEnd w:id="41"/>
      <w:r>
        <w:rPr>
          <w:rFonts w:hint="cs"/>
          <w:rtl/>
        </w:rPr>
        <w:t xml:space="preserve">ושוב הטיפול על חשבון משלם המסים הישראלי. </w:t>
      </w:r>
    </w:p>
    <w:p w:rsidR="009E01B1" w:rsidRDefault="009E01B1" w:rsidP="0034131A">
      <w:pPr>
        <w:rPr>
          <w:rtl/>
        </w:rPr>
      </w:pPr>
    </w:p>
    <w:p w:rsidR="009E01B1" w:rsidRDefault="009E01B1" w:rsidP="00AF542C">
      <w:pPr>
        <w:pStyle w:val="af6"/>
        <w:rPr>
          <w:rtl/>
        </w:rPr>
      </w:pPr>
      <w:bookmarkStart w:id="42" w:name="_ETM_Q1_471000"/>
      <w:bookmarkStart w:id="43" w:name="ET_yor_5299_10"/>
      <w:bookmarkEnd w:id="42"/>
      <w:r w:rsidRPr="00AF542C">
        <w:rPr>
          <w:rStyle w:val="TagStyle"/>
          <w:rtl/>
        </w:rPr>
        <w:t xml:space="preserve"> &lt;&lt; יור &gt;&gt;</w:t>
      </w:r>
      <w:r w:rsidRPr="009E01B1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9E01B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"/>
    </w:p>
    <w:p w:rsidR="009E01B1" w:rsidRDefault="009E01B1" w:rsidP="009E01B1">
      <w:pPr>
        <w:pStyle w:val="KeepWithNext"/>
        <w:rPr>
          <w:rtl/>
        </w:rPr>
      </w:pPr>
    </w:p>
    <w:p w:rsidR="009E01B1" w:rsidRDefault="009E01B1" w:rsidP="009E01B1">
      <w:pPr>
        <w:rPr>
          <w:rtl/>
        </w:rPr>
      </w:pPr>
      <w:r>
        <w:rPr>
          <w:rFonts w:hint="cs"/>
          <w:rtl/>
        </w:rPr>
        <w:t>למה דאעש כול כך חשוב? כמה כאלה יש?</w:t>
      </w:r>
    </w:p>
    <w:p w:rsidR="009E01B1" w:rsidRDefault="009E01B1" w:rsidP="009E01B1">
      <w:pPr>
        <w:rPr>
          <w:rtl/>
        </w:rPr>
      </w:pPr>
      <w:bookmarkStart w:id="44" w:name="_ETM_Q1_473000"/>
      <w:bookmarkEnd w:id="44"/>
    </w:p>
    <w:p w:rsidR="009E01B1" w:rsidRDefault="009E01B1" w:rsidP="00AF542C">
      <w:pPr>
        <w:pStyle w:val="a4"/>
        <w:rPr>
          <w:rtl/>
        </w:rPr>
      </w:pPr>
      <w:bookmarkStart w:id="45" w:name="ET_knessetmember_5277_11"/>
      <w:r w:rsidRPr="00AF542C">
        <w:rPr>
          <w:rStyle w:val="TagStyle"/>
          <w:rtl/>
        </w:rPr>
        <w:lastRenderedPageBreak/>
        <w:t xml:space="preserve"> &lt;&lt; דובר &gt;&gt;</w:t>
      </w:r>
      <w:r w:rsidRPr="009E01B1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E01B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"/>
    </w:p>
    <w:p w:rsidR="009E01B1" w:rsidRDefault="009E01B1" w:rsidP="009E01B1">
      <w:pPr>
        <w:pStyle w:val="KeepWithNext"/>
        <w:rPr>
          <w:rtl/>
        </w:rPr>
      </w:pPr>
    </w:p>
    <w:p w:rsidR="009E01B1" w:rsidRDefault="009E01B1" w:rsidP="009E01B1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לפחות 100 אזרחי </w:t>
      </w:r>
      <w:bookmarkStart w:id="46" w:name="_ETM_Q1_470000"/>
      <w:bookmarkEnd w:id="46"/>
      <w:r>
        <w:rPr>
          <w:rFonts w:hint="cs"/>
          <w:rtl/>
        </w:rPr>
        <w:t xml:space="preserve">ישראל. </w:t>
      </w:r>
    </w:p>
    <w:p w:rsidR="009E01B1" w:rsidRDefault="009E01B1" w:rsidP="009E01B1">
      <w:pPr>
        <w:pStyle w:val="KeepWithNext"/>
        <w:rPr>
          <w:rtl/>
        </w:rPr>
      </w:pPr>
      <w:bookmarkStart w:id="47" w:name="_ETM_Q1_477000"/>
      <w:bookmarkEnd w:id="47"/>
    </w:p>
    <w:p w:rsidR="009E01B1" w:rsidRDefault="009E01B1" w:rsidP="00AF542C">
      <w:pPr>
        <w:pStyle w:val="af6"/>
        <w:rPr>
          <w:rtl/>
        </w:rPr>
      </w:pPr>
      <w:bookmarkStart w:id="48" w:name="ET_yor_5299_12"/>
      <w:r w:rsidRPr="00AF542C">
        <w:rPr>
          <w:rStyle w:val="TagStyle"/>
          <w:rtl/>
        </w:rPr>
        <w:t xml:space="preserve"> &lt;&lt; יור &gt;&gt;</w:t>
      </w:r>
      <w:r w:rsidRPr="009E01B1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9E01B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"/>
    </w:p>
    <w:p w:rsidR="009E01B1" w:rsidRDefault="009E01B1" w:rsidP="009E01B1">
      <w:pPr>
        <w:pStyle w:val="KeepWithNext"/>
        <w:rPr>
          <w:rtl/>
        </w:rPr>
      </w:pPr>
    </w:p>
    <w:p w:rsidR="009E01B1" w:rsidRDefault="009E01B1" w:rsidP="009E01B1">
      <w:pPr>
        <w:rPr>
          <w:rtl/>
        </w:rPr>
      </w:pPr>
      <w:r>
        <w:rPr>
          <w:rFonts w:hint="cs"/>
          <w:rtl/>
        </w:rPr>
        <w:t>100 אזרחי ישראל שחוזרים מדאעש?</w:t>
      </w:r>
    </w:p>
    <w:p w:rsidR="009E01B1" w:rsidRDefault="009E01B1" w:rsidP="009E01B1">
      <w:pPr>
        <w:rPr>
          <w:rtl/>
        </w:rPr>
      </w:pPr>
      <w:bookmarkStart w:id="49" w:name="_ETM_Q1_476000"/>
      <w:bookmarkEnd w:id="49"/>
    </w:p>
    <w:p w:rsidR="009E01B1" w:rsidRDefault="009E01B1" w:rsidP="00AF542C">
      <w:pPr>
        <w:pStyle w:val="a4"/>
        <w:rPr>
          <w:rtl/>
        </w:rPr>
      </w:pPr>
      <w:bookmarkStart w:id="50" w:name="ET_knessetmember_5277_13"/>
      <w:r w:rsidRPr="00AF542C">
        <w:rPr>
          <w:rStyle w:val="TagStyle"/>
          <w:rtl/>
        </w:rPr>
        <w:t xml:space="preserve"> &lt;&lt; דובר &gt;&gt;</w:t>
      </w:r>
      <w:r w:rsidRPr="009E01B1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E01B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"/>
    </w:p>
    <w:p w:rsidR="009E01B1" w:rsidRDefault="009E01B1" w:rsidP="009E01B1">
      <w:pPr>
        <w:pStyle w:val="KeepWithNext"/>
        <w:rPr>
          <w:rtl/>
        </w:rPr>
      </w:pPr>
    </w:p>
    <w:p w:rsidR="009E01B1" w:rsidRDefault="009E01B1" w:rsidP="009E01B1">
      <w:pPr>
        <w:rPr>
          <w:rtl/>
        </w:rPr>
      </w:pPr>
      <w:r>
        <w:rPr>
          <w:rFonts w:hint="cs"/>
          <w:rtl/>
        </w:rPr>
        <w:t xml:space="preserve">לפחות. יש כאלה שלא חוזרים. </w:t>
      </w:r>
    </w:p>
    <w:p w:rsidR="009E01B1" w:rsidRDefault="009E01B1" w:rsidP="009E01B1">
      <w:pPr>
        <w:rPr>
          <w:rtl/>
        </w:rPr>
      </w:pPr>
      <w:bookmarkStart w:id="51" w:name="_ETM_Q1_478000"/>
      <w:bookmarkEnd w:id="51"/>
    </w:p>
    <w:p w:rsidR="009E01B1" w:rsidRDefault="009E01B1" w:rsidP="00AF542C">
      <w:pPr>
        <w:pStyle w:val="af6"/>
        <w:rPr>
          <w:rtl/>
        </w:rPr>
      </w:pPr>
      <w:bookmarkStart w:id="52" w:name="ET_yor_5299_14"/>
      <w:r w:rsidRPr="00AF542C">
        <w:rPr>
          <w:rStyle w:val="TagStyle"/>
          <w:rtl/>
        </w:rPr>
        <w:t xml:space="preserve"> &lt;&lt; יור &gt;&gt;</w:t>
      </w:r>
      <w:r w:rsidRPr="009E01B1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9E01B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"/>
    </w:p>
    <w:p w:rsidR="009E01B1" w:rsidRDefault="009E01B1" w:rsidP="009E01B1">
      <w:pPr>
        <w:pStyle w:val="KeepWithNext"/>
        <w:rPr>
          <w:rtl/>
        </w:rPr>
      </w:pPr>
    </w:p>
    <w:p w:rsidR="009E01B1" w:rsidRDefault="009E01B1" w:rsidP="009E01B1">
      <w:pPr>
        <w:rPr>
          <w:rtl/>
        </w:rPr>
      </w:pPr>
      <w:bookmarkStart w:id="53" w:name="_ETM_Q1_480000"/>
      <w:bookmarkEnd w:id="53"/>
      <w:r>
        <w:rPr>
          <w:rFonts w:hint="cs"/>
          <w:rtl/>
        </w:rPr>
        <w:t xml:space="preserve">הם לא עובדים טוב, דאעש. </w:t>
      </w:r>
    </w:p>
    <w:p w:rsidR="009E01B1" w:rsidRDefault="009E01B1" w:rsidP="009E01B1">
      <w:pPr>
        <w:rPr>
          <w:rtl/>
        </w:rPr>
      </w:pPr>
    </w:p>
    <w:p w:rsidR="009E01B1" w:rsidRDefault="009E01B1" w:rsidP="00AF542C">
      <w:pPr>
        <w:pStyle w:val="a4"/>
        <w:rPr>
          <w:rtl/>
        </w:rPr>
      </w:pPr>
      <w:bookmarkStart w:id="54" w:name="ET_knessetmember_5277_15"/>
      <w:r w:rsidRPr="00AF542C">
        <w:rPr>
          <w:rStyle w:val="TagStyle"/>
          <w:rtl/>
        </w:rPr>
        <w:t xml:space="preserve"> &lt;&lt; דובר &gt;&gt;</w:t>
      </w:r>
      <w:r w:rsidRPr="009E01B1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E01B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"/>
    </w:p>
    <w:p w:rsidR="009E01B1" w:rsidRDefault="009E01B1" w:rsidP="009E01B1">
      <w:pPr>
        <w:pStyle w:val="KeepWithNext"/>
        <w:rPr>
          <w:rtl/>
        </w:rPr>
      </w:pPr>
    </w:p>
    <w:p w:rsidR="009E01B1" w:rsidRDefault="009E01B1" w:rsidP="009E01B1">
      <w:pPr>
        <w:rPr>
          <w:rtl/>
        </w:rPr>
      </w:pPr>
      <w:r>
        <w:rPr>
          <w:rFonts w:hint="cs"/>
          <w:rtl/>
        </w:rPr>
        <w:t xml:space="preserve">יש כאלה שלא חוזרים. </w:t>
      </w:r>
    </w:p>
    <w:p w:rsidR="009E01B1" w:rsidRDefault="009E01B1" w:rsidP="009E01B1">
      <w:pPr>
        <w:rPr>
          <w:rtl/>
        </w:rPr>
      </w:pPr>
      <w:bookmarkStart w:id="55" w:name="_ETM_Q1_485000"/>
      <w:bookmarkEnd w:id="55"/>
    </w:p>
    <w:p w:rsidR="009E01B1" w:rsidRDefault="009E01B1" w:rsidP="009E01B1">
      <w:pPr>
        <w:rPr>
          <w:rtl/>
        </w:rPr>
      </w:pPr>
      <w:bookmarkStart w:id="56" w:name="_ETM_Q1_486000"/>
      <w:bookmarkEnd w:id="56"/>
      <w:r>
        <w:rPr>
          <w:rFonts w:hint="cs"/>
          <w:rtl/>
        </w:rPr>
        <w:t xml:space="preserve">השר ארדן העלה רעיון, שאני בהחלט קיבלתי אותו, כדי </w:t>
      </w:r>
      <w:bookmarkStart w:id="57" w:name="_ETM_Q1_492000"/>
      <w:bookmarkEnd w:id="57"/>
      <w:r>
        <w:rPr>
          <w:rFonts w:hint="cs"/>
          <w:rtl/>
        </w:rPr>
        <w:t xml:space="preserve">להרחיב את החוק הזה, שייתן מענה רחב יותר. </w:t>
      </w:r>
    </w:p>
    <w:p w:rsidR="009E01B1" w:rsidRDefault="009E01B1" w:rsidP="009E01B1">
      <w:pPr>
        <w:rPr>
          <w:rtl/>
        </w:rPr>
      </w:pPr>
    </w:p>
    <w:p w:rsidR="00E10BE2" w:rsidRDefault="009E01B1" w:rsidP="00E10BE2">
      <w:pPr>
        <w:rPr>
          <w:rtl/>
        </w:rPr>
      </w:pPr>
      <w:r>
        <w:rPr>
          <w:rFonts w:hint="cs"/>
          <w:rtl/>
        </w:rPr>
        <w:t xml:space="preserve">אנחנו גם מאוד חזקים להציל את הטרוריסטים אצלנו בתוך בתי הכלא ולממן </w:t>
      </w:r>
      <w:bookmarkStart w:id="58" w:name="_ETM_Q1_504000"/>
      <w:bookmarkEnd w:id="58"/>
      <w:r>
        <w:rPr>
          <w:rFonts w:hint="cs"/>
          <w:rtl/>
        </w:rPr>
        <w:t xml:space="preserve">להם טיפולים. זאת אומרת שאם יגיע בן-אדם שרוצה לקבל טיפול </w:t>
      </w:r>
      <w:bookmarkStart w:id="59" w:name="_ETM_Q1_506000"/>
      <w:bookmarkEnd w:id="59"/>
      <w:r>
        <w:rPr>
          <w:rFonts w:hint="cs"/>
          <w:rtl/>
        </w:rPr>
        <w:t xml:space="preserve">דיאליזה או איזשהו טיפול מציל חיים בתוך שטח ישראל והוא </w:t>
      </w:r>
      <w:bookmarkStart w:id="60" w:name="_ETM_Q1_510000"/>
      <w:bookmarkEnd w:id="60"/>
      <w:r>
        <w:rPr>
          <w:rFonts w:hint="cs"/>
          <w:rtl/>
        </w:rPr>
        <w:t xml:space="preserve">תושב שטחים, הוא לא יקבל באופן אוטומטי. יעשו איזשהו בדיקה. אבל אם הוא ביצע פיגוע טרור, הוא יקבל את זה </w:t>
      </w:r>
      <w:bookmarkStart w:id="61" w:name="_ETM_Q1_525000"/>
      <w:bookmarkEnd w:id="61"/>
      <w:r>
        <w:rPr>
          <w:rFonts w:hint="cs"/>
          <w:rtl/>
        </w:rPr>
        <w:t xml:space="preserve">על חשבון כולנו. ואתם יודעים מה, מהניסיון שלי במחקרים שאני עשיתי בכלא, ראיתי גם טיפולי שיניים  - וכמו שהיושב-ראש אמר, אני סגן אלוף במילואים </w:t>
      </w:r>
      <w:bookmarkStart w:id="62" w:name="_ETM_Q1_530000"/>
      <w:bookmarkEnd w:id="62"/>
      <w:r w:rsidR="00E10BE2">
        <w:rPr>
          <w:rtl/>
        </w:rPr>
        <w:t>–</w:t>
      </w:r>
      <w:r w:rsidR="00E10BE2">
        <w:rPr>
          <w:rFonts w:hint="cs"/>
          <w:rtl/>
        </w:rPr>
        <w:t xml:space="preserve"> שחיילי צה"ל בחיים לא קיבלו. כתרים וטיפולים</w:t>
      </w:r>
      <w:bookmarkStart w:id="63" w:name="_ETM_Q1_537000"/>
      <w:bookmarkEnd w:id="63"/>
      <w:r w:rsidR="00E10BE2">
        <w:rPr>
          <w:rFonts w:hint="cs"/>
          <w:rtl/>
        </w:rPr>
        <w:t xml:space="preserve">, סטים שלמים של שיניים שאנשים קיבלו בהון תועפות בתוך </w:t>
      </w:r>
      <w:bookmarkStart w:id="64" w:name="_ETM_Q1_539000"/>
      <w:bookmarkEnd w:id="64"/>
      <w:r w:rsidR="00E10BE2">
        <w:rPr>
          <w:rFonts w:hint="cs"/>
          <w:rtl/>
        </w:rPr>
        <w:t xml:space="preserve">בתי הכלא, והחיילים שלנו, למרות הפגיעות, למרות הקושי, למרות הפציעות, </w:t>
      </w:r>
      <w:bookmarkStart w:id="65" w:name="_ETM_Q1_554000"/>
      <w:bookmarkEnd w:id="65"/>
      <w:r w:rsidR="00E10BE2">
        <w:rPr>
          <w:rFonts w:hint="cs"/>
          <w:rtl/>
        </w:rPr>
        <w:t xml:space="preserve">תמיד זה היה הרבה יותר קשה מאשר לקבל את </w:t>
      </w:r>
      <w:bookmarkStart w:id="66" w:name="_ETM_Q1_553000"/>
      <w:bookmarkEnd w:id="66"/>
      <w:r w:rsidR="00E10BE2">
        <w:rPr>
          <w:rFonts w:hint="cs"/>
          <w:rtl/>
        </w:rPr>
        <w:t>הטיפול בשירות בתי-הסוהר. אני כבר לא מדברת על לידות</w:t>
      </w:r>
      <w:bookmarkStart w:id="67" w:name="_ETM_Q1_557000"/>
      <w:bookmarkEnd w:id="67"/>
      <w:r w:rsidR="00E10BE2">
        <w:rPr>
          <w:rFonts w:hint="cs"/>
          <w:rtl/>
        </w:rPr>
        <w:t xml:space="preserve"> וכל הדברים האלה, כי נגיד שזה בסדר. </w:t>
      </w:r>
      <w:bookmarkStart w:id="68" w:name="_ETM_Q1_561000"/>
      <w:bookmarkEnd w:id="68"/>
      <w:r w:rsidR="00E10BE2">
        <w:rPr>
          <w:rFonts w:hint="cs"/>
          <w:rtl/>
        </w:rPr>
        <w:t xml:space="preserve">אבל יש גבול. </w:t>
      </w:r>
      <w:bookmarkStart w:id="69" w:name="_ETM_Q1_564000"/>
      <w:bookmarkEnd w:id="69"/>
      <w:r w:rsidR="00E10BE2">
        <w:rPr>
          <w:rFonts w:hint="cs"/>
          <w:rtl/>
        </w:rPr>
        <w:t xml:space="preserve">הנה, יחיא סנואר לא רק שהוא חי בזכותנו והוא ממשיך </w:t>
      </w:r>
      <w:bookmarkStart w:id="70" w:name="_ETM_Q1_570000"/>
      <w:bookmarkEnd w:id="70"/>
      <w:r w:rsidR="00E10BE2">
        <w:rPr>
          <w:rFonts w:hint="cs"/>
          <w:rtl/>
        </w:rPr>
        <w:t xml:space="preserve">להרוג בנו - - - </w:t>
      </w:r>
    </w:p>
    <w:p w:rsidR="00E10BE2" w:rsidRDefault="00E10BE2" w:rsidP="00E10BE2">
      <w:pPr>
        <w:rPr>
          <w:rtl/>
        </w:rPr>
      </w:pPr>
    </w:p>
    <w:p w:rsidR="00E10BE2" w:rsidRDefault="00E10BE2" w:rsidP="00AF542C">
      <w:pPr>
        <w:pStyle w:val="af6"/>
        <w:rPr>
          <w:rtl/>
        </w:rPr>
      </w:pPr>
      <w:bookmarkStart w:id="71" w:name="ET_yor_5299_16"/>
      <w:r w:rsidRPr="00AF542C">
        <w:rPr>
          <w:rStyle w:val="TagStyle"/>
          <w:rtl/>
        </w:rPr>
        <w:t xml:space="preserve"> &lt;&lt; יור &gt;&gt;</w:t>
      </w:r>
      <w:r w:rsidRPr="00E10BE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E10BE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"/>
    </w:p>
    <w:p w:rsidR="00E10BE2" w:rsidRDefault="00E10BE2" w:rsidP="00E10BE2">
      <w:pPr>
        <w:pStyle w:val="KeepWithNext"/>
        <w:rPr>
          <w:rtl/>
        </w:rPr>
      </w:pPr>
    </w:p>
    <w:p w:rsidR="00E10BE2" w:rsidRDefault="00E10BE2" w:rsidP="00E10BE2">
      <w:pPr>
        <w:rPr>
          <w:rtl/>
        </w:rPr>
      </w:pPr>
      <w:r>
        <w:rPr>
          <w:rFonts w:hint="cs"/>
          <w:rtl/>
        </w:rPr>
        <w:t xml:space="preserve">בינתיים הוא לא הרג. בזמן </w:t>
      </w:r>
      <w:bookmarkStart w:id="72" w:name="_ETM_Q1_576000"/>
      <w:bookmarkEnd w:id="72"/>
      <w:r>
        <w:rPr>
          <w:rFonts w:hint="cs"/>
          <w:rtl/>
        </w:rPr>
        <w:t xml:space="preserve">האחרון הוא לא הרג ישראלים. </w:t>
      </w:r>
    </w:p>
    <w:p w:rsidR="00E10BE2" w:rsidRDefault="00E10BE2" w:rsidP="00E10BE2">
      <w:pPr>
        <w:rPr>
          <w:rtl/>
        </w:rPr>
      </w:pPr>
    </w:p>
    <w:p w:rsidR="00E10BE2" w:rsidRDefault="00E10BE2" w:rsidP="00AF542C">
      <w:pPr>
        <w:pStyle w:val="a4"/>
        <w:rPr>
          <w:rtl/>
        </w:rPr>
      </w:pPr>
      <w:bookmarkStart w:id="73" w:name="ET_knessetmember_5277_17"/>
      <w:r w:rsidRPr="00AF542C">
        <w:rPr>
          <w:rStyle w:val="TagStyle"/>
          <w:rtl/>
        </w:rPr>
        <w:t xml:space="preserve"> &lt;&lt; דובר &gt;&gt;</w:t>
      </w:r>
      <w:r w:rsidRPr="00E10BE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E10BE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"/>
    </w:p>
    <w:p w:rsidR="00E10BE2" w:rsidRDefault="00E10BE2" w:rsidP="00E10BE2">
      <w:pPr>
        <w:pStyle w:val="KeepWithNext"/>
        <w:rPr>
          <w:rtl/>
        </w:rPr>
      </w:pPr>
    </w:p>
    <w:p w:rsidR="00E10BE2" w:rsidRDefault="00E10BE2" w:rsidP="00E10BE2">
      <w:pPr>
        <w:rPr>
          <w:rtl/>
        </w:rPr>
      </w:pPr>
      <w:bookmarkStart w:id="74" w:name="_ETM_Q1_572000"/>
      <w:bookmarkEnd w:id="74"/>
      <w:r>
        <w:rPr>
          <w:rFonts w:hint="cs"/>
          <w:rtl/>
        </w:rPr>
        <w:t>למה? יש חייל בשם אביב</w:t>
      </w:r>
      <w:bookmarkStart w:id="75" w:name="_ETM_Q1_581000"/>
      <w:bookmarkEnd w:id="75"/>
      <w:r>
        <w:rPr>
          <w:rFonts w:hint="cs"/>
          <w:rtl/>
        </w:rPr>
        <w:t xml:space="preserve"> שנפל בתקופה הזאת. </w:t>
      </w:r>
    </w:p>
    <w:p w:rsidR="00E10BE2" w:rsidRDefault="00E10BE2" w:rsidP="00E10BE2">
      <w:pPr>
        <w:rPr>
          <w:rtl/>
        </w:rPr>
      </w:pPr>
    </w:p>
    <w:p w:rsidR="00E10BE2" w:rsidRDefault="00E10BE2" w:rsidP="00AF542C">
      <w:pPr>
        <w:pStyle w:val="af6"/>
        <w:rPr>
          <w:rtl/>
        </w:rPr>
      </w:pPr>
      <w:bookmarkStart w:id="76" w:name="ET_yor_5299_18"/>
      <w:r w:rsidRPr="00AF542C">
        <w:rPr>
          <w:rStyle w:val="TagStyle"/>
          <w:rtl/>
        </w:rPr>
        <w:t xml:space="preserve"> &lt;&lt; יור &gt;&gt;</w:t>
      </w:r>
      <w:r w:rsidRPr="00E10BE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E10BE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"/>
    </w:p>
    <w:p w:rsidR="00E10BE2" w:rsidRDefault="00E10BE2" w:rsidP="00E10BE2">
      <w:pPr>
        <w:pStyle w:val="KeepWithNext"/>
        <w:rPr>
          <w:rtl/>
        </w:rPr>
      </w:pPr>
    </w:p>
    <w:p w:rsidR="00E10BE2" w:rsidRDefault="00E10BE2" w:rsidP="00E10BE2">
      <w:pPr>
        <w:rPr>
          <w:rtl/>
        </w:rPr>
      </w:pPr>
      <w:r>
        <w:rPr>
          <w:rFonts w:hint="cs"/>
          <w:rtl/>
        </w:rPr>
        <w:t xml:space="preserve">בשבעת החודשים האחרונים? לא שאני אוהב אותו, חס וחלילה. </w:t>
      </w:r>
    </w:p>
    <w:p w:rsidR="00E10BE2" w:rsidRDefault="00E10BE2" w:rsidP="00E10BE2">
      <w:pPr>
        <w:rPr>
          <w:rtl/>
        </w:rPr>
      </w:pPr>
    </w:p>
    <w:p w:rsidR="00E10BE2" w:rsidRDefault="00E10BE2" w:rsidP="00AF542C">
      <w:pPr>
        <w:pStyle w:val="a4"/>
        <w:rPr>
          <w:rtl/>
        </w:rPr>
      </w:pPr>
      <w:bookmarkStart w:id="77" w:name="ET_knessetmember_5277_19"/>
      <w:r w:rsidRPr="00AF542C">
        <w:rPr>
          <w:rStyle w:val="TagStyle"/>
          <w:rtl/>
        </w:rPr>
        <w:t xml:space="preserve"> &lt;&lt; דובר &gt;&gt;</w:t>
      </w:r>
      <w:r w:rsidRPr="00E10BE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E10BE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"/>
    </w:p>
    <w:p w:rsidR="00E10BE2" w:rsidRDefault="00E10BE2" w:rsidP="00E10BE2">
      <w:pPr>
        <w:pStyle w:val="KeepWithNext"/>
        <w:rPr>
          <w:rtl/>
        </w:rPr>
      </w:pPr>
    </w:p>
    <w:p w:rsidR="00E10BE2" w:rsidRDefault="00E10BE2" w:rsidP="00E10BE2">
      <w:pPr>
        <w:rPr>
          <w:rtl/>
        </w:rPr>
      </w:pPr>
      <w:r>
        <w:rPr>
          <w:rFonts w:hint="cs"/>
          <w:rtl/>
        </w:rPr>
        <w:t xml:space="preserve">כן, נפל חייל שאני ביקרתי </w:t>
      </w:r>
      <w:bookmarkStart w:id="78" w:name="_ETM_Q1_583000"/>
      <w:bookmarkEnd w:id="78"/>
      <w:r>
        <w:rPr>
          <w:rFonts w:hint="cs"/>
          <w:rtl/>
        </w:rPr>
        <w:t xml:space="preserve">את המשפחה שלו. אז הוא כן הרג. ותאמין לי שהוא הורג כל יום ומה שהוא עושה בחיים, המקצוע של סנואר זה </w:t>
      </w:r>
      <w:bookmarkStart w:id="79" w:name="_ETM_Q1_598000"/>
      <w:bookmarkEnd w:id="79"/>
      <w:r>
        <w:rPr>
          <w:rFonts w:hint="cs"/>
          <w:rtl/>
        </w:rPr>
        <w:t xml:space="preserve">כל יום לחשוב איך הוא הורג יהודים. זה שנותנים </w:t>
      </w:r>
      <w:bookmarkStart w:id="80" w:name="_ETM_Q1_596000"/>
      <w:bookmarkEnd w:id="80"/>
      <w:r>
        <w:rPr>
          <w:rFonts w:hint="cs"/>
          <w:rtl/>
        </w:rPr>
        <w:t xml:space="preserve">לו כאן פלטפורמות להביע את דעותיו בעיתונים ישראלים ולעשות לוחמה </w:t>
      </w:r>
      <w:bookmarkStart w:id="81" w:name="_ETM_Q1_602000"/>
      <w:bookmarkEnd w:id="81"/>
      <w:r>
        <w:rPr>
          <w:rFonts w:hint="cs"/>
          <w:rtl/>
        </w:rPr>
        <w:t xml:space="preserve">פסיכולוגית על אזרחי ישראל, זה סיפור אחר. </w:t>
      </w:r>
    </w:p>
    <w:p w:rsidR="00E10BE2" w:rsidRDefault="00E10BE2" w:rsidP="00E10BE2">
      <w:pPr>
        <w:rPr>
          <w:rtl/>
        </w:rPr>
      </w:pPr>
    </w:p>
    <w:p w:rsidR="00E10BE2" w:rsidRDefault="00E10BE2" w:rsidP="009733F6">
      <w:pPr>
        <w:rPr>
          <w:rtl/>
        </w:rPr>
      </w:pPr>
      <w:bookmarkStart w:id="82" w:name="_ETM_Q1_609000"/>
      <w:bookmarkEnd w:id="82"/>
      <w:r>
        <w:rPr>
          <w:rFonts w:hint="cs"/>
          <w:rtl/>
        </w:rPr>
        <w:t xml:space="preserve">לכן אני חושבת </w:t>
      </w:r>
      <w:bookmarkStart w:id="83" w:name="_ETM_Q1_605000"/>
      <w:bookmarkEnd w:id="83"/>
      <w:r>
        <w:rPr>
          <w:rFonts w:hint="cs"/>
          <w:rtl/>
        </w:rPr>
        <w:t>שג</w:t>
      </w:r>
      <w:r w:rsidR="009733F6">
        <w:rPr>
          <w:rFonts w:hint="cs"/>
          <w:rtl/>
        </w:rPr>
        <w:t>ם</w:t>
      </w:r>
      <w:r>
        <w:rPr>
          <w:rFonts w:hint="cs"/>
          <w:rtl/>
        </w:rPr>
        <w:t xml:space="preserve"> המימון של טרוריסטים, אסירים ביטחוניים בתוך הכלא </w:t>
      </w:r>
      <w:r>
        <w:rPr>
          <w:rFonts w:hint="eastAsia"/>
          <w:rtl/>
        </w:rPr>
        <w:t>–</w:t>
      </w:r>
      <w:r>
        <w:t xml:space="preserve"> </w:t>
      </w:r>
      <w:r>
        <w:rPr>
          <w:rFonts w:hint="cs"/>
          <w:rtl/>
        </w:rPr>
        <w:t xml:space="preserve">אם הם לא אזרחי ישראל. אם הם </w:t>
      </w:r>
      <w:bookmarkStart w:id="84" w:name="_ETM_Q1_614000"/>
      <w:bookmarkEnd w:id="84"/>
      <w:r>
        <w:rPr>
          <w:rFonts w:hint="cs"/>
          <w:rtl/>
        </w:rPr>
        <w:t xml:space="preserve">אזרחי ישראל, בסדר </w:t>
      </w:r>
      <w:r>
        <w:rPr>
          <w:rFonts w:hint="eastAsia"/>
        </w:rPr>
        <w:t>–</w:t>
      </w:r>
      <w:r>
        <w:rPr>
          <w:rFonts w:hint="cs"/>
          <w:rtl/>
        </w:rPr>
        <w:t xml:space="preserve"> חייב </w:t>
      </w:r>
      <w:bookmarkStart w:id="85" w:name="_ETM_Q1_612000"/>
      <w:bookmarkEnd w:id="85"/>
      <w:r>
        <w:rPr>
          <w:rFonts w:hint="cs"/>
          <w:rtl/>
        </w:rPr>
        <w:t xml:space="preserve">להיות על-ידי הרשות </w:t>
      </w:r>
      <w:bookmarkStart w:id="86" w:name="_ETM_Q1_622000"/>
      <w:bookmarkEnd w:id="86"/>
      <w:r>
        <w:rPr>
          <w:rFonts w:hint="cs"/>
          <w:rtl/>
        </w:rPr>
        <w:t xml:space="preserve">הפלסטינית. זאת אומרת, הם יעבירו את המימון. אנחנו נוריד את </w:t>
      </w:r>
      <w:bookmarkStart w:id="87" w:name="_ETM_Q1_621000"/>
      <w:bookmarkEnd w:id="87"/>
      <w:r>
        <w:rPr>
          <w:rFonts w:hint="cs"/>
          <w:rtl/>
        </w:rPr>
        <w:t xml:space="preserve">המימון. </w:t>
      </w:r>
    </w:p>
    <w:p w:rsidR="00E10BE2" w:rsidRDefault="00E10BE2" w:rsidP="00E10BE2">
      <w:pPr>
        <w:rPr>
          <w:rtl/>
        </w:rPr>
      </w:pPr>
      <w:bookmarkStart w:id="88" w:name="_ETM_Q1_628000"/>
      <w:bookmarkEnd w:id="88"/>
    </w:p>
    <w:p w:rsidR="00CF6E68" w:rsidRDefault="00CF6E68" w:rsidP="00E10BE2">
      <w:pPr>
        <w:rPr>
          <w:rtl/>
        </w:rPr>
      </w:pPr>
    </w:p>
    <w:p w:rsidR="00CF6E68" w:rsidRDefault="00CF6E68" w:rsidP="00E10BE2">
      <w:pPr>
        <w:rPr>
          <w:rtl/>
        </w:rPr>
      </w:pPr>
    </w:p>
    <w:p w:rsidR="00E10BE2" w:rsidRDefault="00E10BE2" w:rsidP="00AF542C">
      <w:pPr>
        <w:pStyle w:val="af6"/>
        <w:rPr>
          <w:rtl/>
        </w:rPr>
      </w:pPr>
      <w:bookmarkStart w:id="89" w:name="ET_yor_5299_21"/>
      <w:r w:rsidRPr="00AF542C">
        <w:rPr>
          <w:rStyle w:val="TagStyle"/>
          <w:rtl/>
        </w:rPr>
        <w:lastRenderedPageBreak/>
        <w:t xml:space="preserve"> &lt;&lt; יור &gt;&gt;</w:t>
      </w:r>
      <w:r w:rsidRPr="00E10BE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E10BE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9"/>
    </w:p>
    <w:p w:rsidR="00E10BE2" w:rsidRDefault="00E10BE2" w:rsidP="00E10BE2">
      <w:pPr>
        <w:pStyle w:val="KeepWithNext"/>
        <w:rPr>
          <w:rtl/>
        </w:rPr>
      </w:pPr>
    </w:p>
    <w:p w:rsidR="00E10BE2" w:rsidRDefault="00E10BE2" w:rsidP="00E10BE2">
      <w:pPr>
        <w:rPr>
          <w:rtl/>
        </w:rPr>
      </w:pPr>
      <w:r>
        <w:rPr>
          <w:rFonts w:hint="cs"/>
          <w:rtl/>
        </w:rPr>
        <w:t>זה מתבסס על איזה סעיף באמנה בין-לאומית?</w:t>
      </w:r>
    </w:p>
    <w:p w:rsidR="00E10BE2" w:rsidRDefault="00E10BE2" w:rsidP="00E10BE2">
      <w:pPr>
        <w:rPr>
          <w:rtl/>
        </w:rPr>
      </w:pPr>
      <w:bookmarkStart w:id="90" w:name="_ETM_Q1_629000"/>
      <w:bookmarkEnd w:id="90"/>
    </w:p>
    <w:p w:rsidR="00E10BE2" w:rsidRDefault="00E10BE2" w:rsidP="00AF542C">
      <w:pPr>
        <w:pStyle w:val="a4"/>
        <w:rPr>
          <w:rtl/>
        </w:rPr>
      </w:pPr>
      <w:bookmarkStart w:id="91" w:name="ET_knessetmember_5277_22"/>
      <w:r w:rsidRPr="00AF542C">
        <w:rPr>
          <w:rStyle w:val="TagStyle"/>
          <w:rtl/>
        </w:rPr>
        <w:t xml:space="preserve"> &lt;&lt; דובר &gt;&gt;</w:t>
      </w:r>
      <w:r w:rsidRPr="00E10BE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E10BE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"/>
    </w:p>
    <w:p w:rsidR="00E10BE2" w:rsidRDefault="00E10BE2" w:rsidP="00E10BE2">
      <w:pPr>
        <w:pStyle w:val="KeepWithNext"/>
        <w:rPr>
          <w:rtl/>
        </w:rPr>
      </w:pPr>
    </w:p>
    <w:p w:rsidR="00E10BE2" w:rsidRDefault="00E10BE2" w:rsidP="009733F6">
      <w:pPr>
        <w:rPr>
          <w:rtl/>
        </w:rPr>
      </w:pPr>
      <w:bookmarkStart w:id="92" w:name="_ETM_Q1_631000"/>
      <w:bookmarkEnd w:id="92"/>
      <w:r>
        <w:rPr>
          <w:rFonts w:hint="cs"/>
          <w:rtl/>
        </w:rPr>
        <w:t xml:space="preserve">אני אתייחס לזה. אני רוצה להגיד לכם שממילא הרשות הפלסטינית כשהיא שולחת </w:t>
      </w:r>
      <w:bookmarkStart w:id="93" w:name="_ETM_Q1_636000"/>
      <w:bookmarkEnd w:id="93"/>
      <w:r>
        <w:rPr>
          <w:rFonts w:hint="cs"/>
          <w:rtl/>
        </w:rPr>
        <w:t xml:space="preserve">אנשים לבתי-חולים בישראל יש לה תעריף מופחת, אני לא יודעת </w:t>
      </w:r>
      <w:bookmarkStart w:id="94" w:name="_ETM_Q1_637000"/>
      <w:bookmarkEnd w:id="94"/>
      <w:r>
        <w:rPr>
          <w:rFonts w:hint="cs"/>
          <w:rtl/>
        </w:rPr>
        <w:t>אם אנשים יודעים, כמו תעריף של אזרח ישראלי. לא איזה</w:t>
      </w:r>
      <w:bookmarkStart w:id="95" w:name="_ETM_Q1_642000"/>
      <w:bookmarkEnd w:id="95"/>
      <w:r>
        <w:rPr>
          <w:rFonts w:hint="cs"/>
          <w:rtl/>
        </w:rPr>
        <w:t xml:space="preserve"> תיירות מרפא או משהו.  אני מכירה את הדקויות, זה כמו אזרח ישראלי </w:t>
      </w:r>
      <w:r w:rsidR="009733F6">
        <w:rPr>
          <w:rFonts w:hint="cs"/>
          <w:rtl/>
        </w:rPr>
        <w:t>ללא</w:t>
      </w:r>
      <w:r>
        <w:rPr>
          <w:rFonts w:hint="cs"/>
          <w:rtl/>
        </w:rPr>
        <w:t xml:space="preserve"> טופס 17. בדיוק אותו </w:t>
      </w:r>
      <w:bookmarkStart w:id="96" w:name="_ETM_Q1_650000"/>
      <w:bookmarkEnd w:id="96"/>
      <w:r>
        <w:rPr>
          <w:rFonts w:hint="cs"/>
          <w:rtl/>
        </w:rPr>
        <w:t>הדבר. נכון או לא?</w:t>
      </w:r>
    </w:p>
    <w:p w:rsidR="00E10BE2" w:rsidRDefault="00E10BE2" w:rsidP="00E10BE2">
      <w:pPr>
        <w:rPr>
          <w:rtl/>
        </w:rPr>
      </w:pPr>
    </w:p>
    <w:p w:rsidR="00E10BE2" w:rsidRDefault="00E10BE2" w:rsidP="00AF542C">
      <w:pPr>
        <w:pStyle w:val="a4"/>
        <w:rPr>
          <w:rtl/>
        </w:rPr>
      </w:pPr>
      <w:bookmarkStart w:id="97" w:name="_ETM_Q1_659000"/>
      <w:bookmarkStart w:id="98" w:name="ET_speaker_שי_סומך_23"/>
      <w:bookmarkEnd w:id="97"/>
      <w:r w:rsidRPr="00AF542C">
        <w:rPr>
          <w:rStyle w:val="TagStyle"/>
          <w:rtl/>
        </w:rPr>
        <w:t>&lt;&lt; דובר &gt;&gt;</w:t>
      </w:r>
      <w:r w:rsidRPr="00E10BE2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E10BE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"/>
    </w:p>
    <w:p w:rsidR="00E10BE2" w:rsidRDefault="00E10BE2" w:rsidP="00E10BE2">
      <w:pPr>
        <w:pStyle w:val="KeepWithNext"/>
        <w:rPr>
          <w:rtl/>
        </w:rPr>
      </w:pPr>
    </w:p>
    <w:p w:rsidR="00E10BE2" w:rsidRDefault="00E10BE2" w:rsidP="00E10BE2">
      <w:pPr>
        <w:rPr>
          <w:rtl/>
        </w:rPr>
      </w:pPr>
      <w:bookmarkStart w:id="99" w:name="_ETM_Q1_653000"/>
      <w:bookmarkEnd w:id="99"/>
      <w:r>
        <w:rPr>
          <w:rFonts w:hint="cs"/>
          <w:rtl/>
        </w:rPr>
        <w:t xml:space="preserve">לדעתי גבוה יותר. </w:t>
      </w:r>
    </w:p>
    <w:p w:rsidR="00E10BE2" w:rsidRDefault="00E10BE2" w:rsidP="00E10BE2">
      <w:pPr>
        <w:rPr>
          <w:rtl/>
        </w:rPr>
      </w:pPr>
      <w:bookmarkStart w:id="100" w:name="_ETM_Q1_660000"/>
      <w:bookmarkEnd w:id="100"/>
    </w:p>
    <w:p w:rsidR="00E10BE2" w:rsidRDefault="00E10BE2" w:rsidP="00AF542C">
      <w:pPr>
        <w:pStyle w:val="a4"/>
        <w:rPr>
          <w:rtl/>
        </w:rPr>
      </w:pPr>
      <w:bookmarkStart w:id="101" w:name="ET_knessetmember_5277_24"/>
      <w:r w:rsidRPr="00AF542C">
        <w:rPr>
          <w:rStyle w:val="TagStyle"/>
          <w:rtl/>
        </w:rPr>
        <w:t xml:space="preserve"> &lt;&lt; דובר &gt;&gt;</w:t>
      </w:r>
      <w:r w:rsidRPr="00E10BE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E10BE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"/>
    </w:p>
    <w:p w:rsidR="00E10BE2" w:rsidRDefault="00E10BE2" w:rsidP="00E10BE2">
      <w:pPr>
        <w:pStyle w:val="KeepWithNext"/>
        <w:rPr>
          <w:rtl/>
        </w:rPr>
      </w:pPr>
    </w:p>
    <w:p w:rsidR="00E10BE2" w:rsidRDefault="00E10BE2" w:rsidP="00E10BE2">
      <w:pPr>
        <w:rPr>
          <w:rtl/>
        </w:rPr>
      </w:pPr>
      <w:r>
        <w:rPr>
          <w:rFonts w:hint="cs"/>
          <w:rtl/>
        </w:rPr>
        <w:t xml:space="preserve">תעריף א', נכון. </w:t>
      </w:r>
    </w:p>
    <w:p w:rsidR="00E10BE2" w:rsidRDefault="00E10BE2" w:rsidP="00E10BE2">
      <w:pPr>
        <w:rPr>
          <w:rtl/>
        </w:rPr>
      </w:pPr>
      <w:bookmarkStart w:id="102" w:name="_ETM_Q1_655000"/>
      <w:bookmarkEnd w:id="102"/>
    </w:p>
    <w:p w:rsidR="00E10BE2" w:rsidRDefault="00E10BE2" w:rsidP="00AF542C">
      <w:pPr>
        <w:pStyle w:val="a4"/>
        <w:rPr>
          <w:rtl/>
        </w:rPr>
      </w:pPr>
      <w:bookmarkStart w:id="103" w:name="ET_speaker_שי_סומך_25"/>
      <w:r w:rsidRPr="00AF542C">
        <w:rPr>
          <w:rStyle w:val="TagStyle"/>
          <w:rtl/>
        </w:rPr>
        <w:t xml:space="preserve"> &lt;&lt; דובר &gt;&gt;</w:t>
      </w:r>
      <w:r w:rsidRPr="00E10BE2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E10BE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"/>
    </w:p>
    <w:p w:rsidR="00E10BE2" w:rsidRDefault="00E10BE2" w:rsidP="00E10BE2">
      <w:pPr>
        <w:pStyle w:val="KeepWithNext"/>
        <w:rPr>
          <w:rtl/>
        </w:rPr>
      </w:pPr>
    </w:p>
    <w:p w:rsidR="00E10BE2" w:rsidRDefault="00E10BE2" w:rsidP="00E10BE2">
      <w:pPr>
        <w:rPr>
          <w:rtl/>
        </w:rPr>
      </w:pPr>
      <w:r>
        <w:rPr>
          <w:rFonts w:hint="cs"/>
          <w:rtl/>
        </w:rPr>
        <w:t xml:space="preserve">לדעתי </w:t>
      </w:r>
      <w:bookmarkStart w:id="104" w:name="_ETM_Q1_654000"/>
      <w:bookmarkEnd w:id="104"/>
      <w:r>
        <w:rPr>
          <w:rFonts w:hint="cs"/>
          <w:rtl/>
        </w:rPr>
        <w:t xml:space="preserve">קצת יותר גבוה. </w:t>
      </w:r>
    </w:p>
    <w:p w:rsidR="00E10BE2" w:rsidRDefault="00E10BE2" w:rsidP="00E10BE2">
      <w:pPr>
        <w:rPr>
          <w:rtl/>
        </w:rPr>
      </w:pPr>
    </w:p>
    <w:p w:rsidR="00E10BE2" w:rsidRDefault="00E10BE2" w:rsidP="00AF542C">
      <w:pPr>
        <w:pStyle w:val="a4"/>
        <w:rPr>
          <w:rtl/>
        </w:rPr>
      </w:pPr>
      <w:bookmarkStart w:id="105" w:name="ET_knessetmember_5277_26"/>
      <w:r w:rsidRPr="00AF542C">
        <w:rPr>
          <w:rStyle w:val="TagStyle"/>
          <w:rtl/>
        </w:rPr>
        <w:t xml:space="preserve"> &lt;&lt; דובר &gt;&gt;</w:t>
      </w:r>
      <w:r w:rsidRPr="00E10BE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E10BE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"/>
    </w:p>
    <w:p w:rsidR="00E10BE2" w:rsidRDefault="00E10BE2" w:rsidP="00E10BE2">
      <w:pPr>
        <w:pStyle w:val="KeepWithNext"/>
        <w:rPr>
          <w:rtl/>
        </w:rPr>
      </w:pPr>
    </w:p>
    <w:p w:rsidR="00E10BE2" w:rsidRDefault="00E10BE2" w:rsidP="00E10BE2">
      <w:pPr>
        <w:rPr>
          <w:rtl/>
        </w:rPr>
      </w:pPr>
      <w:r>
        <w:rPr>
          <w:rFonts w:hint="cs"/>
          <w:rtl/>
        </w:rPr>
        <w:t xml:space="preserve">אני מחזיקה את המסמכים, ותאמין לי, לקרוא </w:t>
      </w:r>
      <w:bookmarkStart w:id="106" w:name="_ETM_Q1_658000"/>
      <w:bookmarkEnd w:id="106"/>
      <w:r>
        <w:rPr>
          <w:rFonts w:hint="cs"/>
          <w:rtl/>
        </w:rPr>
        <w:t xml:space="preserve">אני יודעת. אני קוראת את החומר לפני שאני עוסקת במשהו. </w:t>
      </w:r>
      <w:bookmarkStart w:id="107" w:name="_ETM_Q1_667000"/>
      <w:bookmarkEnd w:id="107"/>
      <w:r>
        <w:rPr>
          <w:rFonts w:hint="cs"/>
          <w:rtl/>
        </w:rPr>
        <w:t xml:space="preserve">אני מאוד חוקרת אותו. יש לי את התשובה של מתאם </w:t>
      </w:r>
      <w:bookmarkStart w:id="108" w:name="_ETM_Q1_670000"/>
      <w:bookmarkEnd w:id="108"/>
      <w:r>
        <w:rPr>
          <w:rFonts w:hint="cs"/>
          <w:rtl/>
        </w:rPr>
        <w:t xml:space="preserve">הפעולות בשטחים, יש לי את התעריפים שלכם. אני מכירה </w:t>
      </w:r>
      <w:bookmarkStart w:id="109" w:name="_ETM_Q1_672000"/>
      <w:bookmarkEnd w:id="109"/>
      <w:r>
        <w:rPr>
          <w:rFonts w:hint="cs"/>
          <w:rtl/>
        </w:rPr>
        <w:t xml:space="preserve">את זה מצוין. תעריף א', וזה אומר אזרח ישראלי, לא </w:t>
      </w:r>
      <w:bookmarkStart w:id="110" w:name="_ETM_Q1_674000"/>
      <w:bookmarkEnd w:id="110"/>
      <w:r>
        <w:rPr>
          <w:rFonts w:hint="cs"/>
          <w:rtl/>
        </w:rPr>
        <w:t>תיירות מרפא</w:t>
      </w:r>
      <w:r w:rsidR="00731CC4">
        <w:rPr>
          <w:rFonts w:hint="cs"/>
          <w:rtl/>
        </w:rPr>
        <w:t xml:space="preserve">. נכון או לא? מישהו יכול לענות לי על </w:t>
      </w:r>
      <w:bookmarkStart w:id="111" w:name="_ETM_Q1_680000"/>
      <w:bookmarkEnd w:id="111"/>
      <w:r w:rsidR="00731CC4">
        <w:rPr>
          <w:rFonts w:hint="cs"/>
          <w:rtl/>
        </w:rPr>
        <w:t>זה?</w:t>
      </w:r>
      <w:r>
        <w:rPr>
          <w:rtl/>
        </w:rPr>
        <w:t xml:space="preserve">      </w:t>
      </w:r>
    </w:p>
    <w:p w:rsidR="00E10BE2" w:rsidRDefault="00E10BE2" w:rsidP="00E10BE2">
      <w:pPr>
        <w:rPr>
          <w:rtl/>
        </w:rPr>
      </w:pPr>
      <w:bookmarkStart w:id="112" w:name="_ETM_Q1_661000"/>
      <w:bookmarkEnd w:id="112"/>
      <w:r>
        <w:rPr>
          <w:rtl/>
        </w:rPr>
        <w:t xml:space="preserve">  </w:t>
      </w:r>
    </w:p>
    <w:p w:rsidR="00731CC4" w:rsidRDefault="00731CC4" w:rsidP="00AF542C">
      <w:pPr>
        <w:pStyle w:val="af6"/>
        <w:rPr>
          <w:rtl/>
        </w:rPr>
      </w:pPr>
      <w:bookmarkStart w:id="113" w:name="ET_yor_5299_27"/>
      <w:r w:rsidRPr="00AF542C">
        <w:rPr>
          <w:rStyle w:val="TagStyle"/>
          <w:rtl/>
        </w:rPr>
        <w:t xml:space="preserve"> &lt;&lt; יור &gt;&gt;</w:t>
      </w:r>
      <w:r w:rsidRPr="00731CC4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731CC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"/>
    </w:p>
    <w:p w:rsidR="00731CC4" w:rsidRDefault="00731CC4" w:rsidP="00731CC4">
      <w:pPr>
        <w:pStyle w:val="KeepWithNext"/>
        <w:rPr>
          <w:rtl/>
        </w:rPr>
      </w:pPr>
    </w:p>
    <w:p w:rsidR="00731CC4" w:rsidRDefault="00731CC4" w:rsidP="00731CC4">
      <w:pPr>
        <w:rPr>
          <w:rtl/>
        </w:rPr>
      </w:pPr>
      <w:bookmarkStart w:id="114" w:name="_ETM_Q1_682000"/>
      <w:bookmarkEnd w:id="114"/>
      <w:r>
        <w:rPr>
          <w:rFonts w:hint="cs"/>
          <w:rtl/>
        </w:rPr>
        <w:t xml:space="preserve">החוק על תיירות מרפא עוד לא נסגר. </w:t>
      </w:r>
    </w:p>
    <w:p w:rsidR="00731CC4" w:rsidRDefault="00731CC4" w:rsidP="00731CC4">
      <w:pPr>
        <w:rPr>
          <w:rtl/>
        </w:rPr>
      </w:pPr>
      <w:bookmarkStart w:id="115" w:name="_ETM_Q1_683000"/>
      <w:bookmarkEnd w:id="115"/>
    </w:p>
    <w:p w:rsidR="00731CC4" w:rsidRDefault="00731CC4" w:rsidP="00AF542C">
      <w:pPr>
        <w:pStyle w:val="af9"/>
        <w:rPr>
          <w:rtl/>
        </w:rPr>
      </w:pPr>
      <w:bookmarkStart w:id="116" w:name="ET_guest_638537_28"/>
      <w:r w:rsidRPr="00AF542C">
        <w:rPr>
          <w:rStyle w:val="TagStyle"/>
          <w:rtl/>
        </w:rPr>
        <w:t xml:space="preserve"> &lt;&lt; אורח &gt;&gt;</w:t>
      </w:r>
      <w:r w:rsidRPr="00731CC4">
        <w:rPr>
          <w:rStyle w:val="TagStyle"/>
          <w:rtl/>
        </w:rPr>
        <w:t xml:space="preserve"> </w:t>
      </w:r>
      <w:r>
        <w:rPr>
          <w:rtl/>
        </w:rPr>
        <w:t>שרונה עבר הדני:</w:t>
      </w:r>
      <w:r w:rsidRPr="00731CC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"/>
    </w:p>
    <w:p w:rsidR="00731CC4" w:rsidRDefault="00731CC4" w:rsidP="00731CC4">
      <w:pPr>
        <w:pStyle w:val="KeepWithNext"/>
        <w:rPr>
          <w:rtl/>
        </w:rPr>
      </w:pPr>
    </w:p>
    <w:p w:rsidR="00731CC4" w:rsidRDefault="00731CC4" w:rsidP="00731CC4">
      <w:pPr>
        <w:rPr>
          <w:rtl/>
        </w:rPr>
      </w:pPr>
      <w:r>
        <w:rPr>
          <w:rFonts w:hint="cs"/>
          <w:rtl/>
        </w:rPr>
        <w:t xml:space="preserve">אכן הם </w:t>
      </w:r>
      <w:bookmarkStart w:id="117" w:name="_ETM_Q1_705000"/>
      <w:bookmarkEnd w:id="117"/>
      <w:r>
        <w:rPr>
          <w:rFonts w:hint="cs"/>
          <w:rtl/>
        </w:rPr>
        <w:t xml:space="preserve">משלמים לפי התעריפים בתעריפון, אבל צריך לקחת בחשבון </w:t>
      </w:r>
      <w:bookmarkStart w:id="118" w:name="_ETM_Q1_704000"/>
      <w:bookmarkEnd w:id="118"/>
      <w:r>
        <w:rPr>
          <w:rFonts w:hint="cs"/>
          <w:rtl/>
        </w:rPr>
        <w:t xml:space="preserve">שהם משלמים ללא שום הנחות, בשעה שלגבי אזרחים ישראלים </w:t>
      </w:r>
      <w:bookmarkStart w:id="119" w:name="_ETM_Q1_711000"/>
      <w:bookmarkEnd w:id="119"/>
      <w:r>
        <w:rPr>
          <w:rFonts w:hint="cs"/>
          <w:rtl/>
        </w:rPr>
        <w:t xml:space="preserve">התשלומים הם בהנחות. </w:t>
      </w:r>
    </w:p>
    <w:p w:rsidR="00731CC4" w:rsidRDefault="00731CC4" w:rsidP="00731CC4">
      <w:pPr>
        <w:rPr>
          <w:rtl/>
        </w:rPr>
      </w:pPr>
    </w:p>
    <w:p w:rsidR="00731CC4" w:rsidRDefault="00731CC4" w:rsidP="00AF542C">
      <w:pPr>
        <w:pStyle w:val="a4"/>
        <w:rPr>
          <w:rtl/>
        </w:rPr>
      </w:pPr>
      <w:bookmarkStart w:id="120" w:name="ET_knessetmember_5277_29"/>
      <w:r w:rsidRPr="00AF542C">
        <w:rPr>
          <w:rStyle w:val="TagStyle"/>
          <w:rtl/>
        </w:rPr>
        <w:t xml:space="preserve"> &lt;&lt; דובר &gt;&gt;</w:t>
      </w:r>
      <w:r w:rsidRPr="00731CC4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731CC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"/>
    </w:p>
    <w:p w:rsidR="00731CC4" w:rsidRDefault="00731CC4" w:rsidP="00731CC4">
      <w:pPr>
        <w:pStyle w:val="KeepWithNext"/>
        <w:rPr>
          <w:rtl/>
        </w:rPr>
      </w:pPr>
    </w:p>
    <w:p w:rsidR="00731CC4" w:rsidRDefault="00731CC4" w:rsidP="00731CC4">
      <w:pPr>
        <w:rPr>
          <w:rtl/>
        </w:rPr>
      </w:pPr>
      <w:r>
        <w:rPr>
          <w:rFonts w:hint="cs"/>
          <w:rtl/>
        </w:rPr>
        <w:t xml:space="preserve">רגע, רגע, סליחה. הם משלמים כמו אזרח </w:t>
      </w:r>
      <w:bookmarkStart w:id="121" w:name="_ETM_Q1_712000"/>
      <w:bookmarkEnd w:id="121"/>
      <w:r>
        <w:rPr>
          <w:rFonts w:hint="cs"/>
          <w:rtl/>
        </w:rPr>
        <w:t xml:space="preserve">ישראלי ללא טופס 17, נכון? יש לי את זה מול </w:t>
      </w:r>
      <w:bookmarkStart w:id="122" w:name="_ETM_Q1_718000"/>
      <w:bookmarkEnd w:id="122"/>
      <w:r>
        <w:rPr>
          <w:rFonts w:hint="cs"/>
          <w:rtl/>
        </w:rPr>
        <w:t xml:space="preserve">העיניים. לא כמו תייר, לא כמו תיירות </w:t>
      </w:r>
      <w:bookmarkStart w:id="123" w:name="_ETM_Q1_729000"/>
      <w:bookmarkEnd w:id="123"/>
      <w:r>
        <w:rPr>
          <w:rFonts w:hint="cs"/>
          <w:rtl/>
        </w:rPr>
        <w:t xml:space="preserve">מרפא. </w:t>
      </w:r>
    </w:p>
    <w:p w:rsidR="00731CC4" w:rsidRDefault="00731CC4" w:rsidP="00731CC4">
      <w:pPr>
        <w:rPr>
          <w:rtl/>
        </w:rPr>
      </w:pPr>
    </w:p>
    <w:p w:rsidR="00731CC4" w:rsidRDefault="00731CC4" w:rsidP="00AF542C">
      <w:pPr>
        <w:pStyle w:val="af9"/>
        <w:rPr>
          <w:rtl/>
        </w:rPr>
      </w:pPr>
      <w:bookmarkStart w:id="124" w:name="ET_guest_638537_30"/>
      <w:r w:rsidRPr="00AF542C">
        <w:rPr>
          <w:rStyle w:val="TagStyle"/>
          <w:rtl/>
        </w:rPr>
        <w:t xml:space="preserve"> &lt;&lt; אורח &gt;&gt;</w:t>
      </w:r>
      <w:r w:rsidRPr="00731CC4">
        <w:rPr>
          <w:rStyle w:val="TagStyle"/>
          <w:rtl/>
        </w:rPr>
        <w:t xml:space="preserve"> </w:t>
      </w:r>
      <w:r>
        <w:rPr>
          <w:rtl/>
        </w:rPr>
        <w:t>שרונה עבר הדני:</w:t>
      </w:r>
      <w:r w:rsidRPr="00731CC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"/>
    </w:p>
    <w:p w:rsidR="00731CC4" w:rsidRDefault="00731CC4" w:rsidP="00731CC4">
      <w:pPr>
        <w:pStyle w:val="KeepWithNext"/>
        <w:rPr>
          <w:rtl/>
        </w:rPr>
      </w:pPr>
    </w:p>
    <w:p w:rsidR="00731CC4" w:rsidRDefault="00731CC4" w:rsidP="00731CC4">
      <w:pPr>
        <w:rPr>
          <w:rtl/>
        </w:rPr>
      </w:pPr>
      <w:r>
        <w:rPr>
          <w:rFonts w:hint="cs"/>
          <w:rtl/>
        </w:rPr>
        <w:t xml:space="preserve">לא. </w:t>
      </w:r>
    </w:p>
    <w:p w:rsidR="00731CC4" w:rsidRDefault="00731CC4" w:rsidP="00731CC4">
      <w:pPr>
        <w:rPr>
          <w:rtl/>
        </w:rPr>
      </w:pPr>
      <w:bookmarkStart w:id="125" w:name="_ETM_Q1_725000"/>
      <w:bookmarkEnd w:id="125"/>
    </w:p>
    <w:p w:rsidR="00731CC4" w:rsidRDefault="00731CC4" w:rsidP="00AF542C">
      <w:pPr>
        <w:pStyle w:val="af6"/>
        <w:rPr>
          <w:rtl/>
        </w:rPr>
      </w:pPr>
      <w:bookmarkStart w:id="126" w:name="ET_yor_5299_32"/>
      <w:r w:rsidRPr="00AF542C">
        <w:rPr>
          <w:rStyle w:val="TagStyle"/>
          <w:rtl/>
        </w:rPr>
        <w:t xml:space="preserve"> &lt;&lt; יור &gt;&gt;</w:t>
      </w:r>
      <w:r w:rsidRPr="00731CC4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731CC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"/>
    </w:p>
    <w:p w:rsidR="00731CC4" w:rsidRDefault="00731CC4" w:rsidP="00731CC4">
      <w:pPr>
        <w:pStyle w:val="KeepWithNext"/>
        <w:rPr>
          <w:rtl/>
        </w:rPr>
      </w:pPr>
    </w:p>
    <w:p w:rsidR="00731CC4" w:rsidRDefault="00731CC4" w:rsidP="00731CC4">
      <w:pPr>
        <w:rPr>
          <w:rtl/>
        </w:rPr>
      </w:pPr>
      <w:r>
        <w:rPr>
          <w:rFonts w:hint="cs"/>
          <w:rtl/>
        </w:rPr>
        <w:t xml:space="preserve">תיירות מרפא זה משהו אחר. </w:t>
      </w:r>
    </w:p>
    <w:p w:rsidR="00731CC4" w:rsidRDefault="00731CC4" w:rsidP="00731CC4">
      <w:pPr>
        <w:rPr>
          <w:rtl/>
        </w:rPr>
      </w:pPr>
      <w:bookmarkStart w:id="127" w:name="_ETM_Q1_731000"/>
      <w:bookmarkEnd w:id="127"/>
      <w:r>
        <w:rPr>
          <w:rtl/>
        </w:rPr>
        <w:t xml:space="preserve">  </w:t>
      </w:r>
    </w:p>
    <w:p w:rsidR="00731CC4" w:rsidRDefault="00731CC4" w:rsidP="00AF542C">
      <w:pPr>
        <w:pStyle w:val="a4"/>
        <w:rPr>
          <w:rtl/>
        </w:rPr>
      </w:pPr>
      <w:bookmarkStart w:id="128" w:name="ET_knessetmember_5277_31"/>
      <w:r w:rsidRPr="00AF542C">
        <w:rPr>
          <w:rStyle w:val="TagStyle"/>
          <w:rtl/>
        </w:rPr>
        <w:t xml:space="preserve"> &lt;&lt; דובר &gt;&gt;</w:t>
      </w:r>
      <w:r w:rsidRPr="00731CC4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731CC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"/>
    </w:p>
    <w:p w:rsidR="00731CC4" w:rsidRDefault="00731CC4" w:rsidP="00731CC4">
      <w:pPr>
        <w:pStyle w:val="KeepWithNext"/>
        <w:rPr>
          <w:rtl/>
        </w:rPr>
      </w:pPr>
    </w:p>
    <w:p w:rsidR="00731CC4" w:rsidRDefault="00731CC4" w:rsidP="00731CC4">
      <w:pPr>
        <w:rPr>
          <w:rtl/>
        </w:rPr>
      </w:pPr>
      <w:bookmarkStart w:id="129" w:name="_ETM_Q1_726000"/>
      <w:bookmarkEnd w:id="129"/>
      <w:r>
        <w:rPr>
          <w:rFonts w:hint="cs"/>
          <w:rtl/>
        </w:rPr>
        <w:t xml:space="preserve">זאת אומרת שמראש </w:t>
      </w:r>
      <w:bookmarkStart w:id="130" w:name="_ETM_Q1_734000"/>
      <w:bookmarkEnd w:id="130"/>
      <w:r>
        <w:rPr>
          <w:rFonts w:hint="cs"/>
          <w:rtl/>
        </w:rPr>
        <w:t xml:space="preserve">יש להם הנחה, המחירים מופחתים. </w:t>
      </w:r>
    </w:p>
    <w:p w:rsidR="00731CC4" w:rsidRDefault="00731CC4" w:rsidP="00731CC4">
      <w:pPr>
        <w:rPr>
          <w:rtl/>
        </w:rPr>
      </w:pPr>
    </w:p>
    <w:p w:rsidR="00731CC4" w:rsidRDefault="00731CC4" w:rsidP="00731CC4">
      <w:pPr>
        <w:rPr>
          <w:rtl/>
        </w:rPr>
      </w:pPr>
      <w:bookmarkStart w:id="131" w:name="_ETM_Q1_742000"/>
      <w:bookmarkEnd w:id="131"/>
      <w:r>
        <w:rPr>
          <w:rFonts w:hint="cs"/>
          <w:rtl/>
        </w:rPr>
        <w:t xml:space="preserve">אני מחזיקה כאן התבטאויות </w:t>
      </w:r>
      <w:bookmarkStart w:id="132" w:name="_ETM_Q1_741000"/>
      <w:bookmarkEnd w:id="132"/>
      <w:r>
        <w:rPr>
          <w:rFonts w:hint="cs"/>
          <w:rtl/>
        </w:rPr>
        <w:t xml:space="preserve">של מנהלי בתי-חולים. אני אקרא: משלמת 10 וזה </w:t>
      </w:r>
      <w:bookmarkStart w:id="133" w:name="_ETM_Q1_746000"/>
      <w:bookmarkEnd w:id="133"/>
      <w:r>
        <w:rPr>
          <w:rFonts w:hint="cs"/>
          <w:rtl/>
        </w:rPr>
        <w:t xml:space="preserve">עולה 100 </w:t>
      </w:r>
      <w:r>
        <w:rPr>
          <w:rtl/>
        </w:rPr>
        <w:t>–</w:t>
      </w:r>
      <w:r>
        <w:rPr>
          <w:rFonts w:hint="cs"/>
          <w:rtl/>
        </w:rPr>
        <w:t xml:space="preserve"> פרופ' זאב רוטשטיין. בסדר, אני מבינה שאם באים עם ילד חולה או משהו כזה, אני מבינה </w:t>
      </w:r>
      <w:bookmarkStart w:id="134" w:name="_ETM_Q1_756000"/>
      <w:bookmarkEnd w:id="134"/>
      <w:r>
        <w:rPr>
          <w:rFonts w:hint="cs"/>
          <w:rtl/>
        </w:rPr>
        <w:t xml:space="preserve">את זה. אז אנחנו </w:t>
      </w:r>
      <w:r>
        <w:rPr>
          <w:rFonts w:hint="cs"/>
          <w:rtl/>
        </w:rPr>
        <w:lastRenderedPageBreak/>
        <w:t xml:space="preserve">טובים, אבל אנחנו לא צריכים להיות </w:t>
      </w:r>
      <w:bookmarkStart w:id="135" w:name="_ETM_Q1_758000"/>
      <w:bookmarkEnd w:id="135"/>
      <w:r>
        <w:rPr>
          <w:rFonts w:hint="cs"/>
          <w:rtl/>
        </w:rPr>
        <w:t xml:space="preserve">טובים לאלה שהורגים בנו, ולאלה שרוצחים בנו, ואלה שיוצאים מפה </w:t>
      </w:r>
      <w:bookmarkStart w:id="136" w:name="_ETM_Q1_765000"/>
      <w:bookmarkEnd w:id="136"/>
      <w:r>
        <w:rPr>
          <w:rFonts w:hint="cs"/>
          <w:rtl/>
        </w:rPr>
        <w:t xml:space="preserve">ובעצם בוגדים באזרחות שלהם, במדינת ישראל שהיא טובה ומטיבה </w:t>
      </w:r>
      <w:bookmarkStart w:id="137" w:name="_ETM_Q1_769000"/>
      <w:bookmarkEnd w:id="137"/>
      <w:r>
        <w:rPr>
          <w:rFonts w:hint="cs"/>
          <w:rtl/>
        </w:rPr>
        <w:t xml:space="preserve">עמם. </w:t>
      </w:r>
    </w:p>
    <w:p w:rsidR="00731CC4" w:rsidRDefault="00731CC4" w:rsidP="00731CC4">
      <w:pPr>
        <w:rPr>
          <w:rtl/>
        </w:rPr>
      </w:pPr>
    </w:p>
    <w:p w:rsidR="00731CC4" w:rsidRDefault="00731CC4" w:rsidP="00731CC4">
      <w:pPr>
        <w:rPr>
          <w:rtl/>
        </w:rPr>
      </w:pPr>
      <w:r>
        <w:rPr>
          <w:rFonts w:hint="cs"/>
          <w:rtl/>
        </w:rPr>
        <w:t xml:space="preserve">לכן הצעת החוק הזאת באה לעשות איזשהו סדר בעניין </w:t>
      </w:r>
      <w:bookmarkStart w:id="138" w:name="_ETM_Q1_778000"/>
      <w:bookmarkEnd w:id="138"/>
      <w:r>
        <w:rPr>
          <w:rFonts w:hint="cs"/>
          <w:rtl/>
        </w:rPr>
        <w:t xml:space="preserve">הזה. </w:t>
      </w:r>
    </w:p>
    <w:p w:rsidR="00731CC4" w:rsidRDefault="00731CC4" w:rsidP="00731CC4">
      <w:pPr>
        <w:rPr>
          <w:rtl/>
        </w:rPr>
      </w:pPr>
      <w:bookmarkStart w:id="139" w:name="_ETM_Q1_779000"/>
      <w:bookmarkEnd w:id="139"/>
    </w:p>
    <w:p w:rsidR="00731CC4" w:rsidRDefault="00731CC4" w:rsidP="00AF542C">
      <w:pPr>
        <w:pStyle w:val="af6"/>
        <w:rPr>
          <w:rtl/>
        </w:rPr>
      </w:pPr>
      <w:bookmarkStart w:id="140" w:name="ET_yor_5299_33"/>
      <w:r w:rsidRPr="00AF542C">
        <w:rPr>
          <w:rStyle w:val="TagStyle"/>
          <w:rtl/>
        </w:rPr>
        <w:t xml:space="preserve"> &lt;&lt; יור &gt;&gt;</w:t>
      </w:r>
      <w:r w:rsidRPr="00731CC4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731CC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0"/>
    </w:p>
    <w:p w:rsidR="00731CC4" w:rsidRDefault="00731CC4" w:rsidP="00731CC4">
      <w:pPr>
        <w:pStyle w:val="KeepWithNext"/>
        <w:rPr>
          <w:rtl/>
        </w:rPr>
      </w:pPr>
    </w:p>
    <w:p w:rsidR="00731CC4" w:rsidRDefault="00731CC4" w:rsidP="00731CC4">
      <w:pPr>
        <w:rPr>
          <w:rtl/>
        </w:rPr>
      </w:pPr>
      <w:bookmarkStart w:id="141" w:name="_ETM_Q1_780000"/>
      <w:bookmarkEnd w:id="141"/>
      <w:r>
        <w:rPr>
          <w:rFonts w:hint="cs"/>
          <w:rtl/>
        </w:rPr>
        <w:t xml:space="preserve">מה אומר החוק הבין-לאומי בנושא הזה? </w:t>
      </w:r>
    </w:p>
    <w:p w:rsidR="00731CC4" w:rsidRDefault="00731CC4" w:rsidP="00731CC4">
      <w:pPr>
        <w:rPr>
          <w:rtl/>
        </w:rPr>
      </w:pPr>
      <w:bookmarkStart w:id="142" w:name="_ETM_Q1_787000"/>
      <w:bookmarkEnd w:id="142"/>
    </w:p>
    <w:p w:rsidR="00731CC4" w:rsidRDefault="00731CC4" w:rsidP="00AF542C">
      <w:pPr>
        <w:pStyle w:val="a4"/>
        <w:rPr>
          <w:rtl/>
        </w:rPr>
      </w:pPr>
      <w:bookmarkStart w:id="143" w:name="ET_knessetmember_5277_34"/>
      <w:r w:rsidRPr="00AF542C">
        <w:rPr>
          <w:rStyle w:val="TagStyle"/>
          <w:rtl/>
        </w:rPr>
        <w:t xml:space="preserve"> &lt;&lt; דובר &gt;&gt;</w:t>
      </w:r>
      <w:r w:rsidRPr="00731CC4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731CC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"/>
    </w:p>
    <w:p w:rsidR="00731CC4" w:rsidRDefault="00731CC4" w:rsidP="00731CC4">
      <w:pPr>
        <w:pStyle w:val="KeepWithNext"/>
        <w:rPr>
          <w:rtl/>
        </w:rPr>
      </w:pPr>
    </w:p>
    <w:p w:rsidR="00731CC4" w:rsidRDefault="00731CC4" w:rsidP="00731CC4">
      <w:pPr>
        <w:rPr>
          <w:rtl/>
        </w:rPr>
      </w:pPr>
      <w:r>
        <w:rPr>
          <w:rFonts w:hint="cs"/>
          <w:rtl/>
        </w:rPr>
        <w:t xml:space="preserve">יוכי, את רוצה </w:t>
      </w:r>
      <w:bookmarkStart w:id="144" w:name="_ETM_Q1_786000"/>
      <w:bookmarkEnd w:id="144"/>
      <w:r>
        <w:rPr>
          <w:rFonts w:hint="cs"/>
          <w:rtl/>
        </w:rPr>
        <w:t>להתייחס לחוק הבין-לאומי בבתי כלא?</w:t>
      </w:r>
    </w:p>
    <w:p w:rsidR="00731CC4" w:rsidRDefault="00731CC4" w:rsidP="00731CC4">
      <w:pPr>
        <w:rPr>
          <w:rtl/>
        </w:rPr>
      </w:pPr>
      <w:bookmarkStart w:id="145" w:name="_ETM_Q1_790000"/>
      <w:bookmarkEnd w:id="145"/>
    </w:p>
    <w:p w:rsidR="00731CC4" w:rsidRDefault="00731CC4" w:rsidP="00AF542C">
      <w:pPr>
        <w:pStyle w:val="af9"/>
        <w:rPr>
          <w:rtl/>
        </w:rPr>
      </w:pPr>
      <w:bookmarkStart w:id="146" w:name="ET_guest_507233_35"/>
      <w:r w:rsidRPr="00AF542C">
        <w:rPr>
          <w:rStyle w:val="TagStyle"/>
          <w:rtl/>
        </w:rPr>
        <w:t xml:space="preserve"> &lt;&lt; אורח &gt;&gt;</w:t>
      </w:r>
      <w:r w:rsidRPr="00731CC4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731CC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6"/>
    </w:p>
    <w:p w:rsidR="00731CC4" w:rsidRDefault="00731CC4" w:rsidP="00731CC4">
      <w:pPr>
        <w:pStyle w:val="KeepWithNext"/>
        <w:rPr>
          <w:rtl/>
        </w:rPr>
      </w:pPr>
    </w:p>
    <w:p w:rsidR="00731CC4" w:rsidRDefault="00731CC4" w:rsidP="00731CC4">
      <w:pPr>
        <w:rPr>
          <w:rtl/>
        </w:rPr>
      </w:pPr>
      <w:r>
        <w:rPr>
          <w:rFonts w:hint="cs"/>
          <w:rtl/>
        </w:rPr>
        <w:t xml:space="preserve">יש פה אנשים של משפט בין-לאומי, </w:t>
      </w:r>
      <w:bookmarkStart w:id="147" w:name="_ETM_Q1_789000"/>
      <w:bookmarkEnd w:id="147"/>
      <w:r>
        <w:rPr>
          <w:rFonts w:hint="cs"/>
          <w:rtl/>
        </w:rPr>
        <w:t xml:space="preserve">אבל למיטב ידיעתי החוק הבין-לאומי איננו עוסק במימון. הוא </w:t>
      </w:r>
      <w:bookmarkStart w:id="148" w:name="_ETM_Q1_796000"/>
      <w:bookmarkEnd w:id="148"/>
      <w:r>
        <w:rPr>
          <w:rFonts w:hint="cs"/>
          <w:rtl/>
        </w:rPr>
        <w:t>עוסק במתן הטיפול עצמו</w:t>
      </w:r>
      <w:r>
        <w:rPr>
          <w:rtl/>
        </w:rPr>
        <w:t xml:space="preserve"> </w:t>
      </w:r>
      <w:r>
        <w:rPr>
          <w:rFonts w:hint="cs"/>
          <w:rtl/>
        </w:rPr>
        <w:t xml:space="preserve">ולא במימון. </w:t>
      </w:r>
    </w:p>
    <w:p w:rsidR="00731CC4" w:rsidRDefault="00731CC4" w:rsidP="00731CC4">
      <w:pPr>
        <w:rPr>
          <w:rtl/>
        </w:rPr>
      </w:pPr>
    </w:p>
    <w:p w:rsidR="00E10BE2" w:rsidRDefault="00731CC4" w:rsidP="00E10BE2">
      <w:pPr>
        <w:rPr>
          <w:rtl/>
        </w:rPr>
      </w:pPr>
      <w:bookmarkStart w:id="149" w:name="_ETM_Q1_593000"/>
      <w:bookmarkEnd w:id="149"/>
      <w:r>
        <w:rPr>
          <w:rFonts w:hint="cs"/>
          <w:rtl/>
        </w:rPr>
        <w:t xml:space="preserve">הצעת החוק איננה עוסקת בטיפול עצמו, עוסקת במימון. החוק הבין-לאומי אינו עוסק במימון, על מי יחול המימון, אלא עוסק בסוגיית </w:t>
      </w:r>
      <w:bookmarkStart w:id="150" w:name="_ETM_Q1_819000"/>
      <w:bookmarkEnd w:id="150"/>
      <w:r>
        <w:rPr>
          <w:rFonts w:hint="cs"/>
          <w:rtl/>
        </w:rPr>
        <w:t xml:space="preserve">הטיפול. מדינת ישראל נותנת את הטיפול. השאלה איננה אם היא </w:t>
      </w:r>
      <w:bookmarkStart w:id="151" w:name="_ETM_Q1_826000"/>
      <w:bookmarkEnd w:id="151"/>
      <w:r>
        <w:rPr>
          <w:rFonts w:hint="cs"/>
          <w:rtl/>
        </w:rPr>
        <w:t xml:space="preserve">תיתן את הטיפול או לא תיתן את הטיפול, השאלה מי </w:t>
      </w:r>
      <w:bookmarkStart w:id="152" w:name="_ETM_Q1_823000"/>
      <w:bookmarkEnd w:id="152"/>
      <w:r>
        <w:rPr>
          <w:rFonts w:hint="cs"/>
          <w:rtl/>
        </w:rPr>
        <w:t xml:space="preserve">ישלם עבור הטיפול הניתן. </w:t>
      </w:r>
    </w:p>
    <w:p w:rsidR="00731CC4" w:rsidRDefault="00731CC4" w:rsidP="00E10BE2">
      <w:pPr>
        <w:rPr>
          <w:rtl/>
        </w:rPr>
      </w:pPr>
      <w:bookmarkStart w:id="153" w:name="_ETM_Q1_833000"/>
      <w:bookmarkEnd w:id="153"/>
    </w:p>
    <w:p w:rsidR="00731CC4" w:rsidRDefault="00731CC4" w:rsidP="00AF542C">
      <w:pPr>
        <w:pStyle w:val="a4"/>
        <w:rPr>
          <w:rtl/>
        </w:rPr>
      </w:pPr>
      <w:bookmarkStart w:id="154" w:name="ET_knessetmember_5277_236"/>
      <w:r w:rsidRPr="00AF542C">
        <w:rPr>
          <w:rStyle w:val="TagStyle"/>
          <w:rtl/>
        </w:rPr>
        <w:t xml:space="preserve"> &lt;&lt; דובר &gt;&gt;</w:t>
      </w:r>
      <w:r w:rsidRPr="00731CC4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731CC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bookmarkEnd w:id="154"/>
      <w:r>
        <w:rPr>
          <w:rtl/>
        </w:rPr>
        <w:t xml:space="preserve"> </w:t>
      </w:r>
    </w:p>
    <w:p w:rsidR="00731CC4" w:rsidRDefault="00731CC4" w:rsidP="00731CC4">
      <w:pPr>
        <w:pStyle w:val="KeepWithNext"/>
        <w:rPr>
          <w:rtl/>
        </w:rPr>
      </w:pPr>
    </w:p>
    <w:p w:rsidR="00731CC4" w:rsidRDefault="00731CC4" w:rsidP="00731CC4">
      <w:pPr>
        <w:rPr>
          <w:rtl/>
        </w:rPr>
      </w:pPr>
      <w:r>
        <w:rPr>
          <w:rFonts w:hint="cs"/>
          <w:rtl/>
        </w:rPr>
        <w:t xml:space="preserve">ובטח טיפול מציל חיים, </w:t>
      </w:r>
      <w:bookmarkStart w:id="155" w:name="_ETM_Q1_834000"/>
      <w:bookmarkEnd w:id="155"/>
      <w:r>
        <w:rPr>
          <w:rFonts w:hint="cs"/>
          <w:rtl/>
        </w:rPr>
        <w:t xml:space="preserve">שאף אחד לא מתכחש לזה. כמובן שאסירים שהם במשמורת יקבלו </w:t>
      </w:r>
      <w:bookmarkStart w:id="156" w:name="_ETM_Q1_835000"/>
      <w:bookmarkEnd w:id="156"/>
      <w:r>
        <w:rPr>
          <w:rFonts w:hint="cs"/>
          <w:rtl/>
        </w:rPr>
        <w:t xml:space="preserve">את הטיפול הרפואי וגם אזרחי ישראל שחוזרים מדאעש וצריכים פרוטזה. </w:t>
      </w:r>
      <w:bookmarkStart w:id="157" w:name="_ETM_Q1_841000"/>
      <w:bookmarkEnd w:id="157"/>
      <w:r>
        <w:rPr>
          <w:rFonts w:hint="cs"/>
          <w:rtl/>
        </w:rPr>
        <w:t xml:space="preserve">אני מקווה שבנכי צה"ל יטפלו באופן הזה. </w:t>
      </w:r>
    </w:p>
    <w:p w:rsidR="00731CC4" w:rsidRDefault="00731CC4" w:rsidP="00731CC4">
      <w:pPr>
        <w:rPr>
          <w:rtl/>
        </w:rPr>
      </w:pPr>
    </w:p>
    <w:p w:rsidR="00E10BE2" w:rsidRDefault="00E10BE2" w:rsidP="00AF542C">
      <w:pPr>
        <w:pStyle w:val="af6"/>
        <w:rPr>
          <w:rtl/>
        </w:rPr>
      </w:pPr>
      <w:bookmarkStart w:id="158" w:name="ET_yor_5299_20"/>
      <w:r w:rsidRPr="00AF542C">
        <w:rPr>
          <w:rStyle w:val="TagStyle"/>
          <w:rtl/>
        </w:rPr>
        <w:t>&lt;&lt; יור &gt;&gt;</w:t>
      </w:r>
      <w:r w:rsidRPr="00E10BE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E10BE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8"/>
    </w:p>
    <w:p w:rsidR="00E10BE2" w:rsidRDefault="00E10BE2" w:rsidP="00E10BE2">
      <w:pPr>
        <w:pStyle w:val="KeepWithNext"/>
        <w:rPr>
          <w:rtl/>
        </w:rPr>
      </w:pPr>
    </w:p>
    <w:p w:rsidR="00FD66D8" w:rsidRDefault="00731CC4" w:rsidP="00E10BE2">
      <w:pPr>
        <w:rPr>
          <w:rtl/>
        </w:rPr>
      </w:pPr>
      <w:bookmarkStart w:id="159" w:name="_ETM_Q1_589000"/>
      <w:bookmarkEnd w:id="159"/>
      <w:r>
        <w:rPr>
          <w:rFonts w:hint="cs"/>
          <w:rtl/>
        </w:rPr>
        <w:t xml:space="preserve">אני לא אוהב </w:t>
      </w:r>
      <w:bookmarkStart w:id="160" w:name="_ETM_Q1_845000"/>
      <w:bookmarkEnd w:id="160"/>
      <w:r w:rsidR="00FD66D8">
        <w:rPr>
          <w:rFonts w:hint="cs"/>
          <w:rtl/>
        </w:rPr>
        <w:t>את ההשוואה הזאת.</w:t>
      </w:r>
    </w:p>
    <w:p w:rsidR="00FD66D8" w:rsidRDefault="00FD66D8" w:rsidP="00E10BE2">
      <w:pPr>
        <w:rPr>
          <w:rtl/>
        </w:rPr>
      </w:pPr>
      <w:bookmarkStart w:id="161" w:name="_ETM_Q1_844000"/>
      <w:bookmarkEnd w:id="161"/>
    </w:p>
    <w:p w:rsidR="00FD66D8" w:rsidRDefault="00FD66D8" w:rsidP="00AF542C">
      <w:pPr>
        <w:pStyle w:val="a4"/>
        <w:rPr>
          <w:rtl/>
        </w:rPr>
      </w:pPr>
      <w:bookmarkStart w:id="162" w:name="ET_knessetmember_5277_39"/>
      <w:r w:rsidRPr="00AF542C">
        <w:rPr>
          <w:rStyle w:val="TagStyle"/>
          <w:rtl/>
        </w:rPr>
        <w:t xml:space="preserve"> &lt;&lt; דובר &gt;&gt;</w:t>
      </w:r>
      <w:r w:rsidRPr="00FD66D8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FD66D8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"/>
    </w:p>
    <w:p w:rsidR="00FD66D8" w:rsidRDefault="00FD66D8" w:rsidP="00FD66D8">
      <w:pPr>
        <w:pStyle w:val="KeepWithNext"/>
        <w:rPr>
          <w:rtl/>
        </w:rPr>
      </w:pPr>
    </w:p>
    <w:p w:rsidR="00FD66D8" w:rsidRDefault="00FD66D8" w:rsidP="00FD66D8">
      <w:pPr>
        <w:rPr>
          <w:rtl/>
        </w:rPr>
      </w:pPr>
      <w:bookmarkStart w:id="163" w:name="_ETM_Q1_846000"/>
      <w:bookmarkEnd w:id="163"/>
      <w:r>
        <w:rPr>
          <w:rFonts w:hint="cs"/>
          <w:rtl/>
        </w:rPr>
        <w:t xml:space="preserve">אתה יודע איזה קשיים יש לנו. </w:t>
      </w:r>
    </w:p>
    <w:p w:rsidR="00FD66D8" w:rsidRDefault="00FD66D8" w:rsidP="00FD66D8">
      <w:pPr>
        <w:rPr>
          <w:rtl/>
        </w:rPr>
      </w:pPr>
    </w:p>
    <w:p w:rsidR="00FD66D8" w:rsidRDefault="00FD66D8" w:rsidP="00AF542C">
      <w:pPr>
        <w:pStyle w:val="af6"/>
        <w:rPr>
          <w:rtl/>
        </w:rPr>
      </w:pPr>
      <w:bookmarkStart w:id="164" w:name="ET_yor_5299_40"/>
      <w:r w:rsidRPr="00AF542C">
        <w:rPr>
          <w:rStyle w:val="TagStyle"/>
          <w:rtl/>
        </w:rPr>
        <w:t xml:space="preserve"> &lt;&lt; יור &gt;&gt;</w:t>
      </w:r>
      <w:r w:rsidRPr="00FD66D8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FD66D8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"/>
    </w:p>
    <w:p w:rsidR="00FD66D8" w:rsidRDefault="00FD66D8" w:rsidP="00FD66D8">
      <w:pPr>
        <w:pStyle w:val="KeepWithNext"/>
        <w:rPr>
          <w:rtl/>
        </w:rPr>
      </w:pPr>
    </w:p>
    <w:p w:rsidR="00E10BE2" w:rsidRDefault="00FD66D8" w:rsidP="00B10ABD">
      <w:pPr>
        <w:rPr>
          <w:rtl/>
        </w:rPr>
      </w:pPr>
      <w:r>
        <w:rPr>
          <w:rFonts w:hint="cs"/>
          <w:rtl/>
        </w:rPr>
        <w:t xml:space="preserve">אני </w:t>
      </w:r>
      <w:bookmarkStart w:id="165" w:name="_ETM_Q1_850000"/>
      <w:bookmarkEnd w:id="165"/>
      <w:r>
        <w:rPr>
          <w:rFonts w:hint="cs"/>
          <w:rtl/>
        </w:rPr>
        <w:t xml:space="preserve">יודע, אבל </w:t>
      </w:r>
      <w:r w:rsidR="009733F6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תעשי השוואה כזאת. אפילו בתת-ההכרה לא רצוי </w:t>
      </w:r>
      <w:bookmarkStart w:id="166" w:name="_ETM_Q1_861000"/>
      <w:bookmarkEnd w:id="166"/>
      <w:r>
        <w:rPr>
          <w:rFonts w:hint="cs"/>
          <w:rtl/>
        </w:rPr>
        <w:t xml:space="preserve">שתהיה לנו השוואה מהסוג הזה. </w:t>
      </w:r>
      <w:r>
        <w:rPr>
          <w:rtl/>
        </w:rPr>
        <w:t xml:space="preserve">    </w:t>
      </w:r>
      <w:r w:rsidR="00E10BE2">
        <w:rPr>
          <w:rtl/>
        </w:rPr>
        <w:t xml:space="preserve">          </w:t>
      </w:r>
    </w:p>
    <w:p w:rsidR="00E10BE2" w:rsidRDefault="00E10BE2" w:rsidP="00E10BE2">
      <w:pPr>
        <w:rPr>
          <w:rtl/>
        </w:rPr>
      </w:pPr>
    </w:p>
    <w:p w:rsidR="00B10ABD" w:rsidRDefault="00B10ABD" w:rsidP="00AF542C">
      <w:pPr>
        <w:pStyle w:val="af9"/>
        <w:rPr>
          <w:rtl/>
        </w:rPr>
      </w:pPr>
      <w:bookmarkStart w:id="167" w:name="ET_guest_856416_40"/>
      <w:r w:rsidRPr="00AF542C">
        <w:rPr>
          <w:rStyle w:val="TagStyle"/>
          <w:rtl/>
        </w:rPr>
        <w:t xml:space="preserve"> &lt;&lt; אורח &gt;&gt;</w:t>
      </w:r>
      <w:r w:rsidRPr="00B10ABD">
        <w:rPr>
          <w:rStyle w:val="TagStyle"/>
          <w:rtl/>
        </w:rPr>
        <w:t xml:space="preserve"> </w:t>
      </w:r>
      <w:r>
        <w:rPr>
          <w:rtl/>
        </w:rPr>
        <w:t>נעם נוימן:</w:t>
      </w:r>
      <w:r w:rsidRPr="00B10ABD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7"/>
    </w:p>
    <w:p w:rsidR="00B10ABD" w:rsidRDefault="00B10ABD" w:rsidP="00B10ABD">
      <w:pPr>
        <w:pStyle w:val="KeepWithNext"/>
        <w:rPr>
          <w:rtl/>
        </w:rPr>
      </w:pPr>
    </w:p>
    <w:p w:rsidR="00B10ABD" w:rsidRDefault="00B10ABD" w:rsidP="00B10AB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המשפט הבין-לאומי מורכב משני נדבכים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8" w:name="_ETM_Q1_868000"/>
      <w:bookmarkEnd w:id="168"/>
      <w:r>
        <w:rPr>
          <w:rFonts w:hint="cs"/>
          <w:rtl/>
        </w:rPr>
        <w:t xml:space="preserve">יש את דיני זכויות האדם, שמסדירים את היחס בין המדינה </w:t>
      </w:r>
      <w:bookmarkStart w:id="169" w:name="_ETM_Q1_874000"/>
      <w:bookmarkEnd w:id="169"/>
      <w:r>
        <w:rPr>
          <w:rFonts w:hint="cs"/>
          <w:rtl/>
        </w:rPr>
        <w:t>לבין הפרט, אזרחיה ואנשים שנמצאים ברשותה, כולל אסירים; ויש</w:t>
      </w:r>
      <w:bookmarkStart w:id="170" w:name="_ETM_Q1_879000"/>
      <w:bookmarkEnd w:id="170"/>
      <w:r>
        <w:rPr>
          <w:rFonts w:hint="cs"/>
          <w:rtl/>
        </w:rPr>
        <w:t xml:space="preserve"> את דיני התפיסה הלוחמתית או הדברים שקשורים לדיני הלחימה שמסדירים </w:t>
      </w:r>
      <w:bookmarkStart w:id="171" w:name="_ETM_Q1_881000"/>
      <w:bookmarkEnd w:id="171"/>
      <w:r>
        <w:rPr>
          <w:rFonts w:hint="cs"/>
          <w:rtl/>
        </w:rPr>
        <w:t xml:space="preserve">את היחס שבין המדינה לבין אנשים שנמצאים או שהמעמד שלהם מוסדר במסגרת היחסים שבין המדינה לבין צד לעימות מזוין. </w:t>
      </w:r>
      <w:bookmarkStart w:id="172" w:name="_ETM_Q1_888000"/>
      <w:bookmarkEnd w:id="172"/>
    </w:p>
    <w:p w:rsidR="00B10ABD" w:rsidRDefault="00B10ABD" w:rsidP="00B10ABD">
      <w:pPr>
        <w:rPr>
          <w:rtl/>
        </w:rPr>
      </w:pPr>
    </w:p>
    <w:p w:rsidR="00B10ABD" w:rsidRDefault="00B10ABD" w:rsidP="00B10ABD">
      <w:pPr>
        <w:rPr>
          <w:rtl/>
        </w:rPr>
      </w:pPr>
      <w:r>
        <w:rPr>
          <w:rFonts w:hint="cs"/>
          <w:rtl/>
        </w:rPr>
        <w:t xml:space="preserve">בדיני זכויות האדם יש כמה אמנות שמדברות בין השאר </w:t>
      </w:r>
      <w:bookmarkStart w:id="173" w:name="_ETM_Q1_892000"/>
      <w:bookmarkEnd w:id="173"/>
      <w:r>
        <w:rPr>
          <w:rFonts w:hint="cs"/>
          <w:rtl/>
        </w:rPr>
        <w:t>על הזכות לבריאות והזכות לספק להם רמה מספקת של שירותי</w:t>
      </w:r>
      <w:bookmarkStart w:id="174" w:name="_ETM_Q1_900000"/>
      <w:bookmarkEnd w:id="174"/>
      <w:r>
        <w:rPr>
          <w:rFonts w:hint="cs"/>
          <w:rtl/>
        </w:rPr>
        <w:t xml:space="preserve"> בריאות, וזאת ללא אפליה, שיהיה באופן שווה לכולם. אין שם </w:t>
      </w:r>
      <w:bookmarkStart w:id="175" w:name="_ETM_Q1_910000"/>
      <w:bookmarkEnd w:id="175"/>
      <w:r>
        <w:rPr>
          <w:rFonts w:hint="cs"/>
          <w:rtl/>
        </w:rPr>
        <w:t xml:space="preserve">התייחסות ספציפית, בלשון הכתובה, למימון, אבל כן יש </w:t>
      </w:r>
      <w:bookmarkStart w:id="176" w:name="_ETM_Q1_911000"/>
      <w:bookmarkEnd w:id="176"/>
      <w:r>
        <w:rPr>
          <w:rFonts w:hint="cs"/>
          <w:rtl/>
        </w:rPr>
        <w:t>הבנה בהרבה הקשרים אחרים שאם המדינה שובה, היא גם זאת שנושאת במימון.</w:t>
      </w:r>
    </w:p>
    <w:p w:rsidR="00B10ABD" w:rsidRDefault="00B10ABD" w:rsidP="00B10ABD">
      <w:pPr>
        <w:rPr>
          <w:rtl/>
        </w:rPr>
      </w:pPr>
      <w:r>
        <w:rPr>
          <w:rtl/>
        </w:rPr>
        <w:t xml:space="preserve">  </w:t>
      </w:r>
    </w:p>
    <w:p w:rsidR="00B10ABD" w:rsidRDefault="00B10ABD" w:rsidP="00AF542C">
      <w:pPr>
        <w:pStyle w:val="a4"/>
        <w:rPr>
          <w:rtl/>
        </w:rPr>
      </w:pPr>
      <w:bookmarkStart w:id="177" w:name="ET_knessetmember_5277_38"/>
      <w:r w:rsidRPr="00AF542C">
        <w:rPr>
          <w:rStyle w:val="TagStyle"/>
          <w:rtl/>
        </w:rPr>
        <w:t xml:space="preserve"> &lt;&lt; דובר &gt;&gt;</w:t>
      </w:r>
      <w:r w:rsidRPr="00B10ABD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B10ABD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"/>
    </w:p>
    <w:p w:rsidR="00B10ABD" w:rsidRDefault="00B10ABD" w:rsidP="00B10ABD">
      <w:pPr>
        <w:pStyle w:val="KeepWithNext"/>
        <w:rPr>
          <w:rtl/>
        </w:rPr>
      </w:pPr>
    </w:p>
    <w:p w:rsidR="009E01B1" w:rsidRDefault="00B10ABD" w:rsidP="00B10ABD">
      <w:pPr>
        <w:rPr>
          <w:rtl/>
        </w:rPr>
      </w:pPr>
      <w:bookmarkStart w:id="178" w:name="_ETM_Q1_862000"/>
      <w:bookmarkEnd w:id="178"/>
      <w:r>
        <w:rPr>
          <w:rtl/>
        </w:rPr>
        <w:t xml:space="preserve">  </w:t>
      </w:r>
      <w:r>
        <w:rPr>
          <w:rFonts w:hint="cs"/>
          <w:rtl/>
        </w:rPr>
        <w:t xml:space="preserve">זה לא כתוב. </w:t>
      </w:r>
    </w:p>
    <w:p w:rsidR="00B10ABD" w:rsidRDefault="00B10ABD" w:rsidP="00B10ABD">
      <w:pPr>
        <w:rPr>
          <w:rtl/>
        </w:rPr>
      </w:pPr>
      <w:bookmarkStart w:id="179" w:name="_ETM_Q1_914000"/>
      <w:bookmarkEnd w:id="179"/>
    </w:p>
    <w:p w:rsidR="00CF6E68" w:rsidRDefault="00CF6E68" w:rsidP="00B10ABD">
      <w:pPr>
        <w:rPr>
          <w:rtl/>
        </w:rPr>
      </w:pPr>
    </w:p>
    <w:p w:rsidR="00B10ABD" w:rsidRDefault="00B10ABD" w:rsidP="00AF542C">
      <w:pPr>
        <w:pStyle w:val="af9"/>
        <w:rPr>
          <w:rtl/>
        </w:rPr>
      </w:pPr>
      <w:bookmarkStart w:id="180" w:name="ET_guest_856416_41"/>
      <w:r w:rsidRPr="00AF542C">
        <w:rPr>
          <w:rStyle w:val="TagStyle"/>
          <w:rtl/>
        </w:rPr>
        <w:lastRenderedPageBreak/>
        <w:t xml:space="preserve"> &lt;&lt; אורח &gt;&gt;</w:t>
      </w:r>
      <w:r w:rsidRPr="00B10ABD">
        <w:rPr>
          <w:rStyle w:val="TagStyle"/>
          <w:rtl/>
        </w:rPr>
        <w:t xml:space="preserve"> </w:t>
      </w:r>
      <w:r>
        <w:rPr>
          <w:rtl/>
        </w:rPr>
        <w:t>נעם נוימן:</w:t>
      </w:r>
      <w:r w:rsidRPr="00B10ABD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0"/>
    </w:p>
    <w:p w:rsidR="00B10ABD" w:rsidRDefault="00B10ABD" w:rsidP="00B10ABD">
      <w:pPr>
        <w:pStyle w:val="KeepWithNext"/>
        <w:rPr>
          <w:rtl/>
        </w:rPr>
      </w:pPr>
    </w:p>
    <w:p w:rsidR="00B10ABD" w:rsidRDefault="00B10ABD" w:rsidP="00B10ABD">
      <w:pPr>
        <w:rPr>
          <w:rtl/>
        </w:rPr>
      </w:pPr>
      <w:bookmarkStart w:id="181" w:name="_ETM_Q1_917000"/>
      <w:bookmarkEnd w:id="181"/>
      <w:r>
        <w:rPr>
          <w:rFonts w:hint="cs"/>
          <w:rtl/>
        </w:rPr>
        <w:t xml:space="preserve">זה לא מונע ממנה </w:t>
      </w:r>
      <w:bookmarkStart w:id="182" w:name="_ETM_Q1_919000"/>
      <w:bookmarkEnd w:id="182"/>
      <w:r>
        <w:rPr>
          <w:rFonts w:hint="cs"/>
          <w:rtl/>
        </w:rPr>
        <w:t>אחרי זה אולי לנסות להשיג תקציבים ממקורות אחרים, אבל המימון כן חל בהקשר הזה.</w:t>
      </w:r>
    </w:p>
    <w:p w:rsidR="00B10ABD" w:rsidRDefault="00B10ABD" w:rsidP="00B10ABD">
      <w:pPr>
        <w:rPr>
          <w:rtl/>
        </w:rPr>
      </w:pPr>
      <w:bookmarkStart w:id="183" w:name="_ETM_Q1_926000"/>
      <w:bookmarkEnd w:id="183"/>
    </w:p>
    <w:p w:rsidR="00B10ABD" w:rsidRDefault="00B10ABD" w:rsidP="00AF542C">
      <w:pPr>
        <w:pStyle w:val="af6"/>
        <w:rPr>
          <w:rtl/>
        </w:rPr>
      </w:pPr>
      <w:bookmarkStart w:id="184" w:name="ET_yor_5299_42"/>
      <w:r w:rsidRPr="00AF542C">
        <w:rPr>
          <w:rStyle w:val="TagStyle"/>
          <w:rtl/>
        </w:rPr>
        <w:t xml:space="preserve"> &lt;&lt; יור &gt;&gt;</w:t>
      </w:r>
      <w:r w:rsidRPr="00B10ABD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B10ABD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4"/>
    </w:p>
    <w:p w:rsidR="00B10ABD" w:rsidRDefault="00B10ABD" w:rsidP="00B10ABD">
      <w:pPr>
        <w:pStyle w:val="KeepWithNext"/>
        <w:rPr>
          <w:rtl/>
        </w:rPr>
      </w:pPr>
    </w:p>
    <w:p w:rsidR="00B10ABD" w:rsidRDefault="00B10ABD" w:rsidP="00B10ABD">
      <w:pPr>
        <w:rPr>
          <w:rtl/>
        </w:rPr>
      </w:pPr>
      <w:bookmarkStart w:id="185" w:name="_ETM_Q1_928000"/>
      <w:bookmarkEnd w:id="185"/>
      <w:r>
        <w:rPr>
          <w:rFonts w:hint="cs"/>
          <w:rtl/>
        </w:rPr>
        <w:t xml:space="preserve">על מי חל </w:t>
      </w:r>
      <w:bookmarkStart w:id="186" w:name="_ETM_Q1_925000"/>
      <w:bookmarkEnd w:id="186"/>
      <w:r>
        <w:rPr>
          <w:rFonts w:hint="cs"/>
          <w:rtl/>
        </w:rPr>
        <w:t>המימון הזה?</w:t>
      </w:r>
    </w:p>
    <w:p w:rsidR="00B10ABD" w:rsidRDefault="00B10ABD" w:rsidP="00B10ABD">
      <w:pPr>
        <w:rPr>
          <w:rtl/>
        </w:rPr>
      </w:pPr>
      <w:bookmarkStart w:id="187" w:name="_ETM_Q1_927000"/>
      <w:bookmarkEnd w:id="187"/>
    </w:p>
    <w:p w:rsidR="00B10ABD" w:rsidRDefault="00B10ABD" w:rsidP="00AF542C">
      <w:pPr>
        <w:pStyle w:val="af9"/>
        <w:rPr>
          <w:rtl/>
        </w:rPr>
      </w:pPr>
      <w:bookmarkStart w:id="188" w:name="ET_guest_856416_43"/>
      <w:r w:rsidRPr="00AF542C">
        <w:rPr>
          <w:rStyle w:val="TagStyle"/>
          <w:rtl/>
        </w:rPr>
        <w:t xml:space="preserve"> &lt;&lt; אורח &gt;&gt;</w:t>
      </w:r>
      <w:r w:rsidRPr="00B10ABD">
        <w:rPr>
          <w:rStyle w:val="TagStyle"/>
          <w:rtl/>
        </w:rPr>
        <w:t xml:space="preserve"> </w:t>
      </w:r>
      <w:r>
        <w:rPr>
          <w:rtl/>
        </w:rPr>
        <w:t>נעם נוימן:</w:t>
      </w:r>
      <w:r w:rsidRPr="00B10ABD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8"/>
    </w:p>
    <w:p w:rsidR="00B10ABD" w:rsidRDefault="00B10ABD" w:rsidP="00B10ABD">
      <w:pPr>
        <w:pStyle w:val="KeepWithNext"/>
        <w:rPr>
          <w:rtl/>
        </w:rPr>
      </w:pPr>
    </w:p>
    <w:p w:rsidR="00B10ABD" w:rsidRDefault="00B10ABD" w:rsidP="00B10ABD">
      <w:pPr>
        <w:rPr>
          <w:rtl/>
        </w:rPr>
      </w:pPr>
      <w:bookmarkStart w:id="189" w:name="_ETM_Q1_929000"/>
      <w:bookmarkEnd w:id="189"/>
      <w:r>
        <w:rPr>
          <w:rFonts w:hint="cs"/>
          <w:rtl/>
        </w:rPr>
        <w:t xml:space="preserve">יש כללים של האו"ם שקובעים את הסטנדרט שנכון לתת </w:t>
      </w:r>
      <w:bookmarkStart w:id="190" w:name="_ETM_Q1_931000"/>
      <w:bookmarkEnd w:id="190"/>
      <w:r>
        <w:rPr>
          <w:rFonts w:hint="cs"/>
          <w:rtl/>
        </w:rPr>
        <w:t xml:space="preserve">ביחס לאסירים. הם לא כללים </w:t>
      </w:r>
      <w:bookmarkStart w:id="191" w:name="_ETM_Q1_934000"/>
      <w:bookmarkEnd w:id="191"/>
      <w:r>
        <w:rPr>
          <w:rFonts w:hint="cs"/>
          <w:rtl/>
        </w:rPr>
        <w:t xml:space="preserve">שמהווים דין מנהגי בהכרח מחייב, והם מדברים ספציפית על זה שהמדינה צריכה לממן. בגדול ההבנה היא שאם יש לך חובה, אתה לא יכול להשיל את </w:t>
      </w:r>
      <w:bookmarkStart w:id="192" w:name="_ETM_Q1_942000"/>
      <w:bookmarkEnd w:id="192"/>
      <w:r>
        <w:rPr>
          <w:rFonts w:hint="cs"/>
          <w:rtl/>
        </w:rPr>
        <w:t>החובה או לדרוש את הכסף מהאזרח.</w:t>
      </w:r>
    </w:p>
    <w:p w:rsidR="005A6C15" w:rsidRDefault="005A6C15" w:rsidP="00B10ABD">
      <w:pPr>
        <w:rPr>
          <w:rtl/>
        </w:rPr>
      </w:pPr>
    </w:p>
    <w:p w:rsidR="005A6C15" w:rsidRDefault="005A6C15" w:rsidP="00AF542C">
      <w:pPr>
        <w:pStyle w:val="af9"/>
        <w:rPr>
          <w:rtl/>
        </w:rPr>
      </w:pPr>
      <w:bookmarkStart w:id="193" w:name="ET_guest_507233_44"/>
      <w:r w:rsidRPr="00AF542C">
        <w:rPr>
          <w:rStyle w:val="TagStyle"/>
          <w:rtl/>
        </w:rPr>
        <w:t xml:space="preserve"> &lt;&lt; אורח &gt;&gt;</w:t>
      </w:r>
      <w:r w:rsidRPr="005A6C15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5A6C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3"/>
    </w:p>
    <w:p w:rsidR="005A6C15" w:rsidRDefault="005A6C15" w:rsidP="005A6C15">
      <w:pPr>
        <w:pStyle w:val="KeepWithNext"/>
        <w:rPr>
          <w:rtl/>
        </w:rPr>
      </w:pPr>
    </w:p>
    <w:p w:rsidR="005A6C15" w:rsidRDefault="005A6C15" w:rsidP="005A6C15">
      <w:pPr>
        <w:rPr>
          <w:rtl/>
        </w:rPr>
      </w:pPr>
      <w:r>
        <w:rPr>
          <w:rFonts w:hint="cs"/>
          <w:rtl/>
        </w:rPr>
        <w:t xml:space="preserve">אבל הוא לא אזרח. </w:t>
      </w:r>
      <w:bookmarkStart w:id="194" w:name="_ETM_Q1_946000"/>
      <w:bookmarkEnd w:id="194"/>
    </w:p>
    <w:p w:rsidR="005A6C15" w:rsidRDefault="005A6C15" w:rsidP="005A6C15">
      <w:pPr>
        <w:rPr>
          <w:rtl/>
        </w:rPr>
      </w:pPr>
    </w:p>
    <w:p w:rsidR="005A6C15" w:rsidRDefault="005A6C15" w:rsidP="00AF542C">
      <w:pPr>
        <w:pStyle w:val="a4"/>
        <w:rPr>
          <w:rtl/>
        </w:rPr>
      </w:pPr>
      <w:bookmarkStart w:id="195" w:name="ET_knessetmember_5277_45"/>
      <w:r w:rsidRPr="00AF542C">
        <w:rPr>
          <w:rStyle w:val="TagStyle"/>
          <w:rtl/>
        </w:rPr>
        <w:t xml:space="preserve"> &lt;&lt; דובר &gt;&gt;</w:t>
      </w:r>
      <w:r w:rsidRPr="005A6C1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5A6C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"/>
    </w:p>
    <w:p w:rsidR="005A6C15" w:rsidRDefault="005A6C15" w:rsidP="005A6C15">
      <w:pPr>
        <w:pStyle w:val="KeepWithNext"/>
        <w:rPr>
          <w:rtl/>
        </w:rPr>
      </w:pPr>
    </w:p>
    <w:p w:rsidR="005A6C15" w:rsidRDefault="005A6C15" w:rsidP="005A6C15">
      <w:pPr>
        <w:rPr>
          <w:rtl/>
        </w:rPr>
      </w:pPr>
      <w:r>
        <w:rPr>
          <w:rFonts w:hint="cs"/>
          <w:rtl/>
        </w:rPr>
        <w:t>למה אתה לא יכול לדרוש את הכסף מהאזרח?</w:t>
      </w:r>
    </w:p>
    <w:p w:rsidR="005A6C15" w:rsidRDefault="005A6C15" w:rsidP="005A6C15">
      <w:pPr>
        <w:rPr>
          <w:rtl/>
        </w:rPr>
      </w:pPr>
      <w:bookmarkStart w:id="196" w:name="_ETM_Q1_954000"/>
      <w:bookmarkEnd w:id="196"/>
    </w:p>
    <w:p w:rsidR="005A6C15" w:rsidRDefault="005A6C15" w:rsidP="00AF542C">
      <w:pPr>
        <w:pStyle w:val="af9"/>
        <w:rPr>
          <w:rtl/>
        </w:rPr>
      </w:pPr>
      <w:bookmarkStart w:id="197" w:name="ET_guest_856416_46"/>
      <w:r w:rsidRPr="00AF542C">
        <w:rPr>
          <w:rStyle w:val="TagStyle"/>
          <w:rtl/>
        </w:rPr>
        <w:t xml:space="preserve"> &lt;&lt; אורח &gt;&gt;</w:t>
      </w:r>
      <w:r w:rsidRPr="005A6C15">
        <w:rPr>
          <w:rStyle w:val="TagStyle"/>
          <w:rtl/>
        </w:rPr>
        <w:t xml:space="preserve"> </w:t>
      </w:r>
      <w:r>
        <w:rPr>
          <w:rtl/>
        </w:rPr>
        <w:t>נעם נוימן:</w:t>
      </w:r>
      <w:r w:rsidRPr="005A6C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7"/>
    </w:p>
    <w:p w:rsidR="005A6C15" w:rsidRDefault="005A6C15" w:rsidP="005A6C15">
      <w:pPr>
        <w:pStyle w:val="KeepWithNext"/>
        <w:rPr>
          <w:rtl/>
        </w:rPr>
      </w:pPr>
    </w:p>
    <w:p w:rsidR="00B10ABD" w:rsidRDefault="005A6C15" w:rsidP="009733F6">
      <w:pPr>
        <w:rPr>
          <w:rtl/>
        </w:rPr>
      </w:pPr>
      <w:bookmarkStart w:id="198" w:name="_ETM_Q1_956000"/>
      <w:bookmarkEnd w:id="198"/>
      <w:r>
        <w:rPr>
          <w:rFonts w:hint="cs"/>
          <w:rtl/>
        </w:rPr>
        <w:t xml:space="preserve">לגבי דיני התפיסה </w:t>
      </w:r>
      <w:bookmarkStart w:id="199" w:name="_ETM_Q1_963000"/>
      <w:bookmarkEnd w:id="199"/>
      <w:r>
        <w:rPr>
          <w:rFonts w:hint="cs"/>
          <w:rtl/>
        </w:rPr>
        <w:t xml:space="preserve">הלוחמתית או הדינים שקשורים לעימות המזוין בין המדינה לבין אחרים, שם זה מוסדר יותר קונקרטית. לדוגמה, באמנת ז'נבה הרביעית יש </w:t>
      </w:r>
      <w:bookmarkStart w:id="200" w:name="_ETM_Q1_965000"/>
      <w:bookmarkEnd w:id="200"/>
      <w:r>
        <w:rPr>
          <w:rFonts w:hint="cs"/>
          <w:rtl/>
        </w:rPr>
        <w:t xml:space="preserve">כמה סעיפים ספציפיים שקובעים ביחס לעצורים מנהליים, שאתה לא יכול </w:t>
      </w:r>
      <w:bookmarkStart w:id="201" w:name="_ETM_Q1_976000"/>
      <w:bookmarkEnd w:id="201"/>
      <w:r>
        <w:rPr>
          <w:rFonts w:hint="cs"/>
          <w:rtl/>
        </w:rPr>
        <w:t>אחרי שאתה נותן לאדם טיפול רפואי אם אתה נדרש לקזז מ</w:t>
      </w:r>
      <w:bookmarkStart w:id="202" w:name="_ETM_Q1_975000"/>
      <w:bookmarkEnd w:id="202"/>
      <w:r>
        <w:rPr>
          <w:rFonts w:hint="cs"/>
          <w:rtl/>
        </w:rPr>
        <w:t xml:space="preserve">הכספים שנותנים לו. יש שם גם סעיף </w:t>
      </w:r>
      <w:bookmarkStart w:id="203" w:name="_ETM_Q1_980000"/>
      <w:bookmarkEnd w:id="203"/>
      <w:r>
        <w:rPr>
          <w:rFonts w:hint="cs"/>
          <w:rtl/>
        </w:rPr>
        <w:t xml:space="preserve">ספציפי שאומר שאתה גם לא יכול לגבות את הכסף הזה </w:t>
      </w:r>
      <w:bookmarkStart w:id="204" w:name="_ETM_Q1_983000"/>
      <w:bookmarkEnd w:id="204"/>
      <w:r>
        <w:rPr>
          <w:rFonts w:hint="cs"/>
          <w:rtl/>
        </w:rPr>
        <w:t>מאותו אדם. הסעיף הזה חל אך ורק על עצורים מנהליים</w:t>
      </w:r>
      <w:bookmarkStart w:id="205" w:name="_ETM_Q1_987000"/>
      <w:bookmarkEnd w:id="205"/>
      <w:r>
        <w:rPr>
          <w:rFonts w:hint="cs"/>
          <w:rtl/>
        </w:rPr>
        <w:t xml:space="preserve">. בלשון הכתובה זה לא חל על אחרים, אבל </w:t>
      </w:r>
      <w:bookmarkStart w:id="206" w:name="_ETM_Q1_991000"/>
      <w:bookmarkEnd w:id="206"/>
      <w:r>
        <w:rPr>
          <w:rFonts w:hint="cs"/>
          <w:rtl/>
        </w:rPr>
        <w:t>בספרות או ב-</w:t>
      </w:r>
      <w:r>
        <w:t>soft low</w:t>
      </w:r>
      <w:r>
        <w:rPr>
          <w:rFonts w:hint="cs"/>
          <w:rtl/>
        </w:rPr>
        <w:t xml:space="preserve">, כולל פסיקת בג"ץ, יש נטייה </w:t>
      </w:r>
      <w:bookmarkStart w:id="207" w:name="_ETM_Q1_993000"/>
      <w:bookmarkEnd w:id="207"/>
      <w:r>
        <w:rPr>
          <w:rFonts w:hint="cs"/>
          <w:rtl/>
        </w:rPr>
        <w:t xml:space="preserve">להחיל את העקרונות האלה גם על היבטים יותר רחבים. </w:t>
      </w:r>
      <w:bookmarkStart w:id="208" w:name="_ETM_Q1_997000"/>
      <w:bookmarkEnd w:id="208"/>
      <w:r>
        <w:rPr>
          <w:rFonts w:hint="cs"/>
          <w:rtl/>
        </w:rPr>
        <w:t xml:space="preserve">זה במישור של המדינה ביחס לפרט. </w:t>
      </w:r>
    </w:p>
    <w:p w:rsidR="005A6C15" w:rsidRDefault="005A6C15" w:rsidP="005A6C15">
      <w:pPr>
        <w:rPr>
          <w:rtl/>
        </w:rPr>
      </w:pPr>
    </w:p>
    <w:p w:rsidR="005A6C15" w:rsidRDefault="005A6C15" w:rsidP="005A6C15">
      <w:pPr>
        <w:rPr>
          <w:rtl/>
        </w:rPr>
      </w:pPr>
      <w:bookmarkStart w:id="209" w:name="_ETM_Q1_1000000"/>
      <w:bookmarkEnd w:id="209"/>
      <w:r>
        <w:rPr>
          <w:rFonts w:hint="cs"/>
          <w:rtl/>
        </w:rPr>
        <w:t xml:space="preserve">במישור של המדינה ביחס </w:t>
      </w:r>
      <w:bookmarkStart w:id="210" w:name="_ETM_Q1_999000"/>
      <w:bookmarkEnd w:id="210"/>
      <w:r>
        <w:rPr>
          <w:rFonts w:hint="cs"/>
          <w:rtl/>
        </w:rPr>
        <w:t xml:space="preserve">לרשות יש מערכת הסדרים אחרת, שמוסדרת בהסכם עזה ויריחו, </w:t>
      </w:r>
      <w:bookmarkStart w:id="211" w:name="_ETM_Q1_1008000"/>
      <w:bookmarkEnd w:id="211"/>
      <w:r>
        <w:rPr>
          <w:rFonts w:hint="cs"/>
          <w:rtl/>
        </w:rPr>
        <w:t xml:space="preserve">הסכם הביניים, שמסדירה את הסמכות של הרשות ביחס לישראל והאפשרות </w:t>
      </w:r>
      <w:bookmarkStart w:id="212" w:name="_ETM_Q1_1009000"/>
      <w:bookmarkEnd w:id="212"/>
      <w:r>
        <w:rPr>
          <w:rFonts w:hint="cs"/>
          <w:rtl/>
        </w:rPr>
        <w:t xml:space="preserve">של ישראל לדרוש כספים מסוימים, להקפיא, לקזז. זה מישור אחר, זה לא המישור של היחס של המדינה כלפי הפרט, אלא </w:t>
      </w:r>
      <w:bookmarkStart w:id="213" w:name="_ETM_Q1_1016000"/>
      <w:bookmarkEnd w:id="213"/>
      <w:r>
        <w:rPr>
          <w:rFonts w:hint="cs"/>
          <w:rtl/>
        </w:rPr>
        <w:t xml:space="preserve">מישור של המדינה ביחס לרשות הפלסטינית. שם אפשר לדבר על </w:t>
      </w:r>
      <w:bookmarkStart w:id="214" w:name="_ETM_Q1_1021000"/>
      <w:bookmarkEnd w:id="214"/>
      <w:r>
        <w:rPr>
          <w:rFonts w:hint="cs"/>
          <w:rtl/>
        </w:rPr>
        <w:t xml:space="preserve">מה אפשר ומה אי אפשר בהקשרים האלה, כל עוד הזכויות </w:t>
      </w:r>
      <w:bookmarkStart w:id="215" w:name="_ETM_Q1_1024000"/>
      <w:bookmarkEnd w:id="215"/>
      <w:r>
        <w:rPr>
          <w:rFonts w:hint="cs"/>
          <w:rtl/>
        </w:rPr>
        <w:t xml:space="preserve">ביחס לאותו פרט, לאותו אסיר, לאותו אדם שנפגע, נשמרות. </w:t>
      </w:r>
      <w:bookmarkStart w:id="216" w:name="_ETM_Q1_1030000"/>
      <w:bookmarkEnd w:id="216"/>
    </w:p>
    <w:p w:rsidR="005A6C15" w:rsidRDefault="005A6C15" w:rsidP="005A6C15">
      <w:pPr>
        <w:rPr>
          <w:rtl/>
        </w:rPr>
      </w:pPr>
      <w:bookmarkStart w:id="217" w:name="_ETM_Q1_1033000"/>
      <w:bookmarkEnd w:id="217"/>
    </w:p>
    <w:p w:rsidR="005A6C15" w:rsidRDefault="005A6C15" w:rsidP="00AF542C">
      <w:pPr>
        <w:pStyle w:val="af6"/>
        <w:rPr>
          <w:rtl/>
        </w:rPr>
      </w:pPr>
      <w:bookmarkStart w:id="218" w:name="ET_yor_5299_47"/>
      <w:r w:rsidRPr="00AF542C">
        <w:rPr>
          <w:rStyle w:val="TagStyle"/>
          <w:rtl/>
        </w:rPr>
        <w:t xml:space="preserve"> &lt;&lt; יור &gt;&gt;</w:t>
      </w:r>
      <w:r w:rsidRPr="005A6C15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5A6C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8"/>
    </w:p>
    <w:p w:rsidR="005A6C15" w:rsidRDefault="005A6C15" w:rsidP="005A6C15">
      <w:pPr>
        <w:pStyle w:val="KeepWithNext"/>
        <w:rPr>
          <w:rtl/>
        </w:rPr>
      </w:pPr>
    </w:p>
    <w:p w:rsidR="005A6C15" w:rsidRDefault="005A6C15" w:rsidP="005A6C15">
      <w:pPr>
        <w:rPr>
          <w:rtl/>
        </w:rPr>
      </w:pPr>
      <w:bookmarkStart w:id="219" w:name="_ETM_Q1_1034000"/>
      <w:bookmarkEnd w:id="219"/>
      <w:r>
        <w:rPr>
          <w:rFonts w:hint="cs"/>
          <w:rtl/>
        </w:rPr>
        <w:t xml:space="preserve">עד עכשיו הסוגיה הזאת לא נדונה בין הרשות לבין </w:t>
      </w:r>
      <w:bookmarkStart w:id="220" w:name="_ETM_Q1_1037000"/>
      <w:bookmarkEnd w:id="220"/>
      <w:r>
        <w:rPr>
          <w:rFonts w:hint="cs"/>
          <w:rtl/>
        </w:rPr>
        <w:t>המדינה?</w:t>
      </w:r>
    </w:p>
    <w:p w:rsidR="005A6C15" w:rsidRDefault="005A6C15" w:rsidP="005A6C15">
      <w:pPr>
        <w:rPr>
          <w:rtl/>
        </w:rPr>
      </w:pPr>
    </w:p>
    <w:p w:rsidR="005A6C15" w:rsidRDefault="005A6C15" w:rsidP="00AF542C">
      <w:pPr>
        <w:pStyle w:val="af9"/>
        <w:rPr>
          <w:rtl/>
        </w:rPr>
      </w:pPr>
      <w:bookmarkStart w:id="221" w:name="ET_guest_856416_48"/>
      <w:r w:rsidRPr="00AF542C">
        <w:rPr>
          <w:rStyle w:val="TagStyle"/>
          <w:rtl/>
        </w:rPr>
        <w:t xml:space="preserve"> &lt;&lt; אורח &gt;&gt;</w:t>
      </w:r>
      <w:r w:rsidRPr="005A6C15">
        <w:rPr>
          <w:rStyle w:val="TagStyle"/>
          <w:rtl/>
        </w:rPr>
        <w:t xml:space="preserve"> </w:t>
      </w:r>
      <w:r>
        <w:rPr>
          <w:rtl/>
        </w:rPr>
        <w:t>נעם נוימן:</w:t>
      </w:r>
      <w:r w:rsidRPr="005A6C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1"/>
    </w:p>
    <w:p w:rsidR="005A6C15" w:rsidRDefault="005A6C15" w:rsidP="005A6C15">
      <w:pPr>
        <w:pStyle w:val="KeepWithNext"/>
        <w:rPr>
          <w:rtl/>
        </w:rPr>
      </w:pPr>
    </w:p>
    <w:p w:rsidR="005A6C15" w:rsidRDefault="005A6C15" w:rsidP="005A6C15">
      <w:pPr>
        <w:rPr>
          <w:rtl/>
        </w:rPr>
      </w:pPr>
      <w:r>
        <w:rPr>
          <w:rFonts w:hint="cs"/>
          <w:rtl/>
        </w:rPr>
        <w:t>אפשר להרחיב על זה.</w:t>
      </w:r>
    </w:p>
    <w:p w:rsidR="005A6C15" w:rsidRDefault="005A6C15" w:rsidP="005A6C15">
      <w:pPr>
        <w:rPr>
          <w:rtl/>
        </w:rPr>
      </w:pPr>
    </w:p>
    <w:p w:rsidR="005A6C15" w:rsidRDefault="005A6C15" w:rsidP="00AF542C">
      <w:pPr>
        <w:pStyle w:val="a4"/>
        <w:rPr>
          <w:rtl/>
        </w:rPr>
      </w:pPr>
      <w:bookmarkStart w:id="222" w:name="ET_knessetmember_5277_49"/>
      <w:r w:rsidRPr="00AF542C">
        <w:rPr>
          <w:rStyle w:val="TagStyle"/>
          <w:rtl/>
        </w:rPr>
        <w:t xml:space="preserve"> &lt;&lt; דובר &gt;&gt;</w:t>
      </w:r>
      <w:r w:rsidRPr="005A6C1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5A6C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2"/>
    </w:p>
    <w:p w:rsidR="005A6C15" w:rsidRDefault="005A6C15" w:rsidP="005A6C15">
      <w:pPr>
        <w:pStyle w:val="KeepWithNext"/>
        <w:rPr>
          <w:rtl/>
        </w:rPr>
      </w:pPr>
    </w:p>
    <w:p w:rsidR="005A6C15" w:rsidRDefault="005A6C15" w:rsidP="005A6C15">
      <w:pPr>
        <w:rPr>
          <w:rtl/>
        </w:rPr>
      </w:pPr>
      <w:r>
        <w:rPr>
          <w:rFonts w:hint="cs"/>
          <w:rtl/>
        </w:rPr>
        <w:t xml:space="preserve">אדוני, החוק מאוד ברור. </w:t>
      </w:r>
    </w:p>
    <w:p w:rsidR="005A6C15" w:rsidRDefault="005A6C15" w:rsidP="005A6C15">
      <w:pPr>
        <w:rPr>
          <w:rtl/>
        </w:rPr>
      </w:pPr>
    </w:p>
    <w:p w:rsidR="005A6C15" w:rsidRDefault="005A6C15" w:rsidP="00AF542C">
      <w:pPr>
        <w:pStyle w:val="af6"/>
        <w:rPr>
          <w:rtl/>
        </w:rPr>
      </w:pPr>
      <w:bookmarkStart w:id="223" w:name="ET_yor_5299_50"/>
      <w:r w:rsidRPr="00AF542C">
        <w:rPr>
          <w:rStyle w:val="TagStyle"/>
          <w:rtl/>
        </w:rPr>
        <w:t xml:space="preserve"> &lt;&lt; יור &gt;&gt;</w:t>
      </w:r>
      <w:r w:rsidRPr="005A6C15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5A6C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3"/>
    </w:p>
    <w:p w:rsidR="005A6C15" w:rsidRDefault="005A6C15" w:rsidP="005A6C15">
      <w:pPr>
        <w:pStyle w:val="KeepWithNext"/>
        <w:rPr>
          <w:rtl/>
        </w:rPr>
      </w:pPr>
    </w:p>
    <w:p w:rsidR="005A6C15" w:rsidRDefault="005A6C15" w:rsidP="005A6C15">
      <w:pPr>
        <w:rPr>
          <w:rtl/>
        </w:rPr>
      </w:pPr>
      <w:bookmarkStart w:id="224" w:name="_ETM_Q1_1048000"/>
      <w:bookmarkEnd w:id="224"/>
      <w:r>
        <w:rPr>
          <w:rFonts w:hint="cs"/>
          <w:rtl/>
        </w:rPr>
        <w:t xml:space="preserve">אני שואל שוב </w:t>
      </w:r>
      <w:bookmarkStart w:id="225" w:name="_ETM_Q1_1045000"/>
      <w:bookmarkEnd w:id="225"/>
      <w:r>
        <w:rPr>
          <w:rtl/>
        </w:rPr>
        <w:t>–</w:t>
      </w:r>
      <w:r>
        <w:rPr>
          <w:rFonts w:hint="cs"/>
          <w:rtl/>
        </w:rPr>
        <w:t xml:space="preserve"> עד עכשיו הסוגיה הזאת לא עלתה בין הרשות לבין </w:t>
      </w:r>
      <w:bookmarkStart w:id="226" w:name="_ETM_Q1_1047000"/>
      <w:bookmarkEnd w:id="226"/>
      <w:r>
        <w:rPr>
          <w:rFonts w:hint="cs"/>
          <w:rtl/>
        </w:rPr>
        <w:t>המדינה?</w:t>
      </w:r>
    </w:p>
    <w:p w:rsidR="005A6C15" w:rsidRDefault="005A6C15" w:rsidP="005A6C15">
      <w:pPr>
        <w:rPr>
          <w:rtl/>
        </w:rPr>
      </w:pPr>
    </w:p>
    <w:p w:rsidR="005A6C15" w:rsidRDefault="005A6C15" w:rsidP="00AF542C">
      <w:pPr>
        <w:pStyle w:val="a4"/>
        <w:rPr>
          <w:rtl/>
        </w:rPr>
      </w:pPr>
      <w:bookmarkStart w:id="227" w:name="ET_speaker_דודי_קופל_51"/>
      <w:r w:rsidRPr="00AF542C">
        <w:rPr>
          <w:rStyle w:val="TagStyle"/>
          <w:rtl/>
        </w:rPr>
        <w:t xml:space="preserve"> &lt;&lt; דובר &gt;&gt;</w:t>
      </w:r>
      <w:r w:rsidRPr="005A6C15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5A6C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7"/>
    </w:p>
    <w:p w:rsidR="005A6C15" w:rsidRDefault="005A6C15" w:rsidP="005A6C15">
      <w:pPr>
        <w:pStyle w:val="KeepWithNext"/>
        <w:rPr>
          <w:rtl/>
        </w:rPr>
      </w:pPr>
    </w:p>
    <w:p w:rsidR="005A6C15" w:rsidRDefault="005A6C15" w:rsidP="00CF6E68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זה לא עלה. </w:t>
      </w:r>
      <w:bookmarkStart w:id="228" w:name="_ETM_Q1_1054000"/>
      <w:bookmarkEnd w:id="228"/>
    </w:p>
    <w:p w:rsidR="005A6C15" w:rsidRDefault="005A6C15" w:rsidP="00AF542C">
      <w:pPr>
        <w:pStyle w:val="af6"/>
        <w:rPr>
          <w:rtl/>
        </w:rPr>
      </w:pPr>
      <w:bookmarkStart w:id="229" w:name="ET_yor_5299_52"/>
      <w:r w:rsidRPr="00AF542C">
        <w:rPr>
          <w:rStyle w:val="TagStyle"/>
          <w:rtl/>
        </w:rPr>
        <w:lastRenderedPageBreak/>
        <w:t xml:space="preserve"> &lt;&lt; יור &gt;&gt;</w:t>
      </w:r>
      <w:r w:rsidRPr="005A6C15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5A6C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9"/>
    </w:p>
    <w:p w:rsidR="005A6C15" w:rsidRDefault="005A6C15" w:rsidP="005A6C15">
      <w:pPr>
        <w:pStyle w:val="KeepWithNext"/>
        <w:rPr>
          <w:rtl/>
        </w:rPr>
      </w:pPr>
    </w:p>
    <w:p w:rsidR="005A6C15" w:rsidRDefault="005A6C15" w:rsidP="0081114D">
      <w:pPr>
        <w:rPr>
          <w:rtl/>
        </w:rPr>
      </w:pPr>
      <w:bookmarkStart w:id="230" w:name="_ETM_Q1_1055000"/>
      <w:bookmarkEnd w:id="230"/>
      <w:r>
        <w:rPr>
          <w:rFonts w:hint="cs"/>
          <w:rtl/>
        </w:rPr>
        <w:t xml:space="preserve">זאת אומרת, לא נדרש, לא </w:t>
      </w:r>
      <w:bookmarkStart w:id="231" w:name="_ETM_Q1_1052000"/>
      <w:bookmarkEnd w:id="231"/>
      <w:r>
        <w:rPr>
          <w:rFonts w:hint="cs"/>
          <w:rtl/>
        </w:rPr>
        <w:t>שולם והמדינה המשיכה לתת את השירות.</w:t>
      </w:r>
      <w:bookmarkStart w:id="232" w:name="_ETM_Q1_1065000"/>
      <w:bookmarkEnd w:id="232"/>
    </w:p>
    <w:p w:rsidR="0081114D" w:rsidRDefault="0081114D" w:rsidP="0081114D">
      <w:pPr>
        <w:rPr>
          <w:rtl/>
        </w:rPr>
      </w:pPr>
      <w:bookmarkStart w:id="233" w:name="_ETM_Q1_1066000"/>
      <w:bookmarkStart w:id="234" w:name="_ETM_Q1_1067000"/>
      <w:bookmarkEnd w:id="233"/>
      <w:bookmarkEnd w:id="234"/>
    </w:p>
    <w:p w:rsidR="0081114D" w:rsidRDefault="0081114D" w:rsidP="00AF542C">
      <w:pPr>
        <w:pStyle w:val="a4"/>
        <w:rPr>
          <w:rtl/>
        </w:rPr>
      </w:pPr>
      <w:bookmarkStart w:id="235" w:name="ET_speaker_דודי_קופל_53"/>
      <w:r w:rsidRPr="00AF542C">
        <w:rPr>
          <w:rStyle w:val="TagStyle"/>
          <w:rtl/>
        </w:rPr>
        <w:t xml:space="preserve"> &lt;&lt; דובר &gt;&gt;</w:t>
      </w:r>
      <w:r w:rsidRPr="0081114D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81114D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"/>
    </w:p>
    <w:p w:rsidR="0081114D" w:rsidRDefault="0081114D" w:rsidP="0081114D">
      <w:pPr>
        <w:pStyle w:val="KeepWithNext"/>
        <w:rPr>
          <w:rtl/>
        </w:rPr>
      </w:pPr>
    </w:p>
    <w:p w:rsidR="0081114D" w:rsidRDefault="0081114D" w:rsidP="0081114D">
      <w:pPr>
        <w:rPr>
          <w:rtl/>
        </w:rPr>
      </w:pPr>
      <w:r>
        <w:rPr>
          <w:rFonts w:hint="cs"/>
          <w:rtl/>
        </w:rPr>
        <w:t xml:space="preserve">היום ההיבטים </w:t>
      </w:r>
      <w:bookmarkStart w:id="236" w:name="_ETM_Q1_1070000"/>
      <w:bookmarkEnd w:id="236"/>
      <w:r>
        <w:rPr>
          <w:rFonts w:hint="cs"/>
          <w:rtl/>
        </w:rPr>
        <w:t xml:space="preserve">של העברת כספי המסים שנגבים על-ידי מדינת ישראל </w:t>
      </w:r>
      <w:bookmarkStart w:id="237" w:name="_ETM_Q1_1074000"/>
      <w:bookmarkEnd w:id="237"/>
      <w:r>
        <w:rPr>
          <w:rFonts w:hint="cs"/>
          <w:rtl/>
        </w:rPr>
        <w:t xml:space="preserve">לרשות הפלסטינית </w:t>
      </w:r>
      <w:r>
        <w:rPr>
          <w:rtl/>
        </w:rPr>
        <w:t>–</w:t>
      </w:r>
      <w:r>
        <w:rPr>
          <w:rFonts w:hint="cs"/>
          <w:rtl/>
        </w:rPr>
        <w:t xml:space="preserve"> האפשרות להעביר, האפשרות שלא להעביר והאפשרות </w:t>
      </w:r>
      <w:bookmarkStart w:id="238" w:name="_ETM_Q1_1078000"/>
      <w:bookmarkEnd w:id="238"/>
      <w:r>
        <w:rPr>
          <w:rFonts w:hint="cs"/>
          <w:rtl/>
        </w:rPr>
        <w:t xml:space="preserve">לקזז </w:t>
      </w:r>
      <w:r>
        <w:rPr>
          <w:rtl/>
        </w:rPr>
        <w:t>–</w:t>
      </w:r>
      <w:r>
        <w:rPr>
          <w:rFonts w:hint="cs"/>
          <w:rtl/>
        </w:rPr>
        <w:t xml:space="preserve"> מוסדרים במסגרת חוק יישום ההסכם בדבר רצועת עזה ואזור יריחו (הסדרים </w:t>
      </w:r>
      <w:bookmarkStart w:id="239" w:name="_ETM_Q1_1086000"/>
      <w:bookmarkEnd w:id="239"/>
      <w:r>
        <w:rPr>
          <w:rFonts w:hint="cs"/>
          <w:rtl/>
        </w:rPr>
        <w:t xml:space="preserve">כלכליים והוראות שונות). במסגרת הזאת קיימות העברות כספיות לרשות הפלסטינית, לפעמים </w:t>
      </w:r>
      <w:bookmarkStart w:id="240" w:name="_ETM_Q1_1098000"/>
      <w:bookmarkEnd w:id="240"/>
      <w:r>
        <w:rPr>
          <w:rFonts w:hint="cs"/>
          <w:rtl/>
        </w:rPr>
        <w:t xml:space="preserve">מסיבות מדיניות כאלה ואחרות הממשלה החליטה שלא לבצע העברות, </w:t>
      </w:r>
      <w:bookmarkStart w:id="241" w:name="_ETM_Q1_1095000"/>
      <w:bookmarkEnd w:id="241"/>
      <w:r>
        <w:rPr>
          <w:rFonts w:hint="cs"/>
          <w:rtl/>
        </w:rPr>
        <w:t xml:space="preserve">לפחות למשך תקופות מסוימות, בעצם הקפאה של </w:t>
      </w:r>
      <w:bookmarkStart w:id="242" w:name="_ETM_Q1_1103000"/>
      <w:bookmarkEnd w:id="242"/>
      <w:r>
        <w:rPr>
          <w:rFonts w:hint="cs"/>
          <w:rtl/>
        </w:rPr>
        <w:t xml:space="preserve">הכספים שבסופו של דבר הועברו לרשות הפלסטינית. </w:t>
      </w:r>
    </w:p>
    <w:p w:rsidR="0081114D" w:rsidRDefault="0081114D" w:rsidP="0081114D">
      <w:pPr>
        <w:rPr>
          <w:rtl/>
        </w:rPr>
      </w:pPr>
    </w:p>
    <w:p w:rsidR="0081114D" w:rsidRDefault="0081114D" w:rsidP="0081114D">
      <w:pPr>
        <w:rPr>
          <w:rtl/>
        </w:rPr>
      </w:pPr>
      <w:r>
        <w:rPr>
          <w:rFonts w:hint="cs"/>
          <w:rtl/>
        </w:rPr>
        <w:t xml:space="preserve">לצד זה יש </w:t>
      </w:r>
      <w:bookmarkStart w:id="243" w:name="_ETM_Q1_1106000"/>
      <w:bookmarkEnd w:id="243"/>
      <w:r>
        <w:rPr>
          <w:rFonts w:hint="cs"/>
          <w:rtl/>
        </w:rPr>
        <w:t>גם סמכות לקזז.</w:t>
      </w:r>
    </w:p>
    <w:p w:rsidR="0081114D" w:rsidRDefault="0081114D" w:rsidP="0081114D">
      <w:pPr>
        <w:rPr>
          <w:rtl/>
        </w:rPr>
      </w:pPr>
    </w:p>
    <w:p w:rsidR="0081114D" w:rsidRDefault="0081114D" w:rsidP="00AF542C">
      <w:pPr>
        <w:pStyle w:val="a4"/>
        <w:rPr>
          <w:rtl/>
        </w:rPr>
      </w:pPr>
      <w:bookmarkStart w:id="244" w:name="ET_knessetmember_5277_54"/>
      <w:r w:rsidRPr="00AF542C">
        <w:rPr>
          <w:rStyle w:val="TagStyle"/>
          <w:rtl/>
        </w:rPr>
        <w:t xml:space="preserve"> &lt;&lt; דובר &gt;&gt;</w:t>
      </w:r>
      <w:r w:rsidRPr="0081114D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81114D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"/>
    </w:p>
    <w:p w:rsidR="0081114D" w:rsidRDefault="0081114D" w:rsidP="0081114D">
      <w:pPr>
        <w:pStyle w:val="KeepWithNext"/>
        <w:rPr>
          <w:rtl/>
        </w:rPr>
      </w:pPr>
    </w:p>
    <w:p w:rsidR="0081114D" w:rsidRDefault="0081114D" w:rsidP="0081114D">
      <w:pPr>
        <w:rPr>
          <w:rtl/>
        </w:rPr>
      </w:pPr>
      <w:r>
        <w:rPr>
          <w:rFonts w:hint="cs"/>
          <w:rtl/>
        </w:rPr>
        <w:t>עכשיו יקוזזו כספי טרור.</w:t>
      </w:r>
    </w:p>
    <w:p w:rsidR="0081114D" w:rsidRDefault="0081114D" w:rsidP="0081114D">
      <w:pPr>
        <w:rPr>
          <w:rtl/>
        </w:rPr>
      </w:pPr>
      <w:bookmarkStart w:id="245" w:name="_ETM_Q1_1111000"/>
      <w:bookmarkEnd w:id="245"/>
    </w:p>
    <w:p w:rsidR="0081114D" w:rsidRDefault="0081114D" w:rsidP="00AF542C">
      <w:pPr>
        <w:pStyle w:val="a4"/>
        <w:rPr>
          <w:rtl/>
        </w:rPr>
      </w:pPr>
      <w:bookmarkStart w:id="246" w:name="ET_speaker_דודי_קופל_55"/>
      <w:r w:rsidRPr="00AF542C">
        <w:rPr>
          <w:rStyle w:val="TagStyle"/>
          <w:rtl/>
        </w:rPr>
        <w:t xml:space="preserve"> &lt;&lt; דובר &gt;&gt;</w:t>
      </w:r>
      <w:r w:rsidRPr="0081114D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81114D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"/>
    </w:p>
    <w:p w:rsidR="0081114D" w:rsidRDefault="0081114D" w:rsidP="0081114D">
      <w:pPr>
        <w:pStyle w:val="KeepWithNext"/>
        <w:rPr>
          <w:rtl/>
        </w:rPr>
      </w:pPr>
    </w:p>
    <w:p w:rsidR="0081114D" w:rsidRDefault="0081114D" w:rsidP="0081114D">
      <w:pPr>
        <w:rPr>
          <w:rtl/>
        </w:rPr>
      </w:pPr>
      <w:bookmarkStart w:id="247" w:name="_ETM_Q1_1114000"/>
      <w:bookmarkEnd w:id="247"/>
      <w:r>
        <w:rPr>
          <w:rFonts w:hint="cs"/>
          <w:rtl/>
        </w:rPr>
        <w:t xml:space="preserve">לא יקוזזו, יוקפאו. יוקפאו </w:t>
      </w:r>
      <w:bookmarkStart w:id="248" w:name="_ETM_Q1_1113000"/>
      <w:bookmarkEnd w:id="248"/>
      <w:r>
        <w:rPr>
          <w:rFonts w:hint="cs"/>
          <w:rtl/>
        </w:rPr>
        <w:t>בלבד, לא יקוזזו.</w:t>
      </w:r>
    </w:p>
    <w:p w:rsidR="0081114D" w:rsidRDefault="0081114D" w:rsidP="0081114D">
      <w:pPr>
        <w:rPr>
          <w:rtl/>
        </w:rPr>
      </w:pPr>
    </w:p>
    <w:p w:rsidR="0081114D" w:rsidRDefault="0081114D" w:rsidP="00AF542C">
      <w:pPr>
        <w:pStyle w:val="af6"/>
        <w:rPr>
          <w:rtl/>
        </w:rPr>
      </w:pPr>
      <w:bookmarkStart w:id="249" w:name="ET_yor_5299_56"/>
      <w:r w:rsidRPr="00AF542C">
        <w:rPr>
          <w:rStyle w:val="TagStyle"/>
          <w:rtl/>
        </w:rPr>
        <w:t xml:space="preserve"> &lt;&lt; יור &gt;&gt;</w:t>
      </w:r>
      <w:r w:rsidRPr="0081114D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81114D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9"/>
    </w:p>
    <w:p w:rsidR="0081114D" w:rsidRDefault="0081114D" w:rsidP="0081114D">
      <w:pPr>
        <w:pStyle w:val="KeepWithNext"/>
        <w:rPr>
          <w:rtl/>
        </w:rPr>
      </w:pPr>
    </w:p>
    <w:p w:rsidR="0081114D" w:rsidRDefault="0081114D" w:rsidP="0081114D">
      <w:pPr>
        <w:rPr>
          <w:rtl/>
        </w:rPr>
      </w:pPr>
      <w:r>
        <w:rPr>
          <w:rFonts w:hint="cs"/>
          <w:rtl/>
        </w:rPr>
        <w:t>ההבדל מהותי.</w:t>
      </w:r>
    </w:p>
    <w:p w:rsidR="0081114D" w:rsidRDefault="0081114D" w:rsidP="0081114D">
      <w:pPr>
        <w:rPr>
          <w:rtl/>
        </w:rPr>
      </w:pPr>
    </w:p>
    <w:p w:rsidR="0081114D" w:rsidRDefault="0081114D" w:rsidP="00AF542C">
      <w:pPr>
        <w:pStyle w:val="a4"/>
        <w:rPr>
          <w:rtl/>
        </w:rPr>
      </w:pPr>
      <w:bookmarkStart w:id="250" w:name="ET_speaker_דודי_קופל_57"/>
      <w:r w:rsidRPr="00AF542C">
        <w:rPr>
          <w:rStyle w:val="TagStyle"/>
          <w:rtl/>
        </w:rPr>
        <w:t xml:space="preserve"> &lt;&lt; דובר &gt;&gt;</w:t>
      </w:r>
      <w:r w:rsidRPr="0081114D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81114D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"/>
    </w:p>
    <w:p w:rsidR="0081114D" w:rsidRDefault="0081114D" w:rsidP="0081114D">
      <w:pPr>
        <w:pStyle w:val="KeepWithNext"/>
        <w:rPr>
          <w:rtl/>
        </w:rPr>
      </w:pPr>
    </w:p>
    <w:p w:rsidR="0081114D" w:rsidRDefault="0081114D" w:rsidP="0081114D">
      <w:pPr>
        <w:rPr>
          <w:rtl/>
        </w:rPr>
      </w:pPr>
      <w:bookmarkStart w:id="251" w:name="_ETM_Q1_1124000"/>
      <w:bookmarkEnd w:id="251"/>
      <w:r>
        <w:rPr>
          <w:rFonts w:hint="cs"/>
          <w:rtl/>
        </w:rPr>
        <w:t xml:space="preserve">החוק מדבר על האפשרות של קיזוז חוב של הרשות הפלסטינית או של גוף </w:t>
      </w:r>
      <w:bookmarkStart w:id="252" w:name="_ETM_Q1_1126000"/>
      <w:bookmarkEnd w:id="252"/>
      <w:r>
        <w:rPr>
          <w:rFonts w:hint="cs"/>
          <w:rtl/>
        </w:rPr>
        <w:t xml:space="preserve">שנשלט בידי הרשות הפלסטינית או לטובת מדינת </w:t>
      </w:r>
      <w:bookmarkStart w:id="253" w:name="_ETM_Q1_1136000"/>
      <w:bookmarkEnd w:id="253"/>
      <w:r>
        <w:rPr>
          <w:rFonts w:hint="cs"/>
          <w:rtl/>
        </w:rPr>
        <w:t xml:space="preserve">ישראל או גוף שבשליטת מדינת ישראל. כרגע זה המצב המשפטי </w:t>
      </w:r>
      <w:bookmarkStart w:id="254" w:name="_ETM_Q1_1140000"/>
      <w:bookmarkEnd w:id="254"/>
      <w:r>
        <w:rPr>
          <w:rFonts w:hint="cs"/>
          <w:rtl/>
        </w:rPr>
        <w:t>הקיים.</w:t>
      </w:r>
      <w:bookmarkStart w:id="255" w:name="_ETM_Q1_1144000"/>
      <w:bookmarkStart w:id="256" w:name="_ETM_Q1_1145000"/>
      <w:bookmarkEnd w:id="255"/>
      <w:bookmarkEnd w:id="256"/>
      <w:r>
        <w:rPr>
          <w:rFonts w:hint="cs"/>
          <w:rtl/>
        </w:rPr>
        <w:t xml:space="preserve"> בהתאם לכך אכן מקוזזים</w:t>
      </w:r>
      <w:r>
        <w:rPr>
          <w:rtl/>
        </w:rPr>
        <w:t xml:space="preserve">  </w:t>
      </w:r>
      <w:r>
        <w:rPr>
          <w:rFonts w:hint="cs"/>
          <w:rtl/>
        </w:rPr>
        <w:t xml:space="preserve">חובות </w:t>
      </w:r>
      <w:r>
        <w:rPr>
          <w:rtl/>
        </w:rPr>
        <w:t>–</w:t>
      </w:r>
      <w:r>
        <w:rPr>
          <w:rFonts w:hint="cs"/>
          <w:rtl/>
        </w:rPr>
        <w:t xml:space="preserve"> חובות חשמל, חובות </w:t>
      </w:r>
      <w:bookmarkStart w:id="257" w:name="_ETM_Q1_1151000"/>
      <w:bookmarkEnd w:id="257"/>
      <w:r>
        <w:rPr>
          <w:rFonts w:hint="cs"/>
          <w:rtl/>
        </w:rPr>
        <w:t>מים, ביוב וכיוצא בזה. אלה הדברים העיקריים.</w:t>
      </w:r>
    </w:p>
    <w:p w:rsidR="0081114D" w:rsidRDefault="0081114D" w:rsidP="0081114D">
      <w:pPr>
        <w:rPr>
          <w:rtl/>
        </w:rPr>
      </w:pPr>
    </w:p>
    <w:p w:rsidR="0081114D" w:rsidRDefault="0081114D" w:rsidP="00AF542C">
      <w:pPr>
        <w:pStyle w:val="af6"/>
        <w:rPr>
          <w:rtl/>
        </w:rPr>
      </w:pPr>
      <w:bookmarkStart w:id="258" w:name="ET_yor_5299_58"/>
      <w:r w:rsidRPr="00AF542C">
        <w:rPr>
          <w:rStyle w:val="TagStyle"/>
          <w:rtl/>
        </w:rPr>
        <w:t xml:space="preserve"> &lt;&lt; יור &gt;&gt;</w:t>
      </w:r>
      <w:r w:rsidRPr="0081114D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81114D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8"/>
    </w:p>
    <w:p w:rsidR="0081114D" w:rsidRDefault="0081114D" w:rsidP="0081114D">
      <w:pPr>
        <w:pStyle w:val="KeepWithNext"/>
        <w:rPr>
          <w:rtl/>
        </w:rPr>
      </w:pPr>
    </w:p>
    <w:p w:rsidR="0081114D" w:rsidRDefault="0081114D" w:rsidP="0081114D">
      <w:pPr>
        <w:rPr>
          <w:rtl/>
        </w:rPr>
      </w:pPr>
      <w:r>
        <w:rPr>
          <w:rFonts w:hint="cs"/>
          <w:rtl/>
        </w:rPr>
        <w:t xml:space="preserve">מה מקור הכספים האלה של הרשות </w:t>
      </w:r>
      <w:r w:rsidR="00F50E14">
        <w:rPr>
          <w:rFonts w:hint="cs"/>
          <w:rtl/>
        </w:rPr>
        <w:t xml:space="preserve">שנמצאים אצלנו? </w:t>
      </w:r>
    </w:p>
    <w:p w:rsidR="00F50E14" w:rsidRDefault="00F50E14" w:rsidP="0081114D">
      <w:pPr>
        <w:rPr>
          <w:rtl/>
        </w:rPr>
      </w:pPr>
      <w:bookmarkStart w:id="259" w:name="_ETM_Q1_1158000"/>
      <w:bookmarkEnd w:id="259"/>
    </w:p>
    <w:p w:rsidR="00F50E14" w:rsidRDefault="00F50E14" w:rsidP="00AF542C">
      <w:pPr>
        <w:pStyle w:val="a4"/>
        <w:rPr>
          <w:rtl/>
        </w:rPr>
      </w:pPr>
      <w:bookmarkStart w:id="260" w:name="ET_speaker_דודי_קופל_59"/>
      <w:r w:rsidRPr="00AF542C">
        <w:rPr>
          <w:rStyle w:val="TagStyle"/>
          <w:rtl/>
        </w:rPr>
        <w:t xml:space="preserve"> &lt;&lt; דובר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0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bookmarkStart w:id="261" w:name="_ETM_Q1_1159000"/>
      <w:bookmarkEnd w:id="261"/>
      <w:r>
        <w:rPr>
          <w:rFonts w:hint="cs"/>
          <w:rtl/>
        </w:rPr>
        <w:t>גביית מע"מ,</w:t>
      </w:r>
      <w:bookmarkStart w:id="262" w:name="_ETM_Q1_1161000"/>
      <w:bookmarkEnd w:id="262"/>
      <w:r>
        <w:rPr>
          <w:rFonts w:hint="cs"/>
          <w:rtl/>
        </w:rPr>
        <w:t xml:space="preserve"> בלו, מכס. אלה הדברים העיקריים שעליהם זה מבוסס. </w:t>
      </w:r>
    </w:p>
    <w:p w:rsidR="00F50E14" w:rsidRDefault="00F50E14" w:rsidP="00F50E14">
      <w:pPr>
        <w:rPr>
          <w:rtl/>
        </w:rPr>
      </w:pPr>
    </w:p>
    <w:p w:rsidR="00F50E14" w:rsidRDefault="00F50E14" w:rsidP="00AF542C">
      <w:pPr>
        <w:pStyle w:val="a4"/>
        <w:rPr>
          <w:rtl/>
        </w:rPr>
      </w:pPr>
      <w:bookmarkStart w:id="263" w:name="ET_knessetmember_5277_60"/>
      <w:r w:rsidRPr="00AF542C">
        <w:rPr>
          <w:rStyle w:val="TagStyle"/>
          <w:rtl/>
        </w:rPr>
        <w:t xml:space="preserve"> &lt;&lt; דובר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3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bookmarkStart w:id="264" w:name="_ETM_Q1_1168000"/>
      <w:bookmarkEnd w:id="264"/>
      <w:r>
        <w:rPr>
          <w:rFonts w:hint="cs"/>
          <w:rtl/>
        </w:rPr>
        <w:t xml:space="preserve">אז מקוזזים </w:t>
      </w:r>
      <w:bookmarkStart w:id="265" w:name="_ETM_Q1_1170000"/>
      <w:bookmarkEnd w:id="265"/>
      <w:r>
        <w:rPr>
          <w:rFonts w:hint="cs"/>
          <w:rtl/>
        </w:rPr>
        <w:t>כספי חשמל, מים.</w:t>
      </w:r>
    </w:p>
    <w:p w:rsidR="00F50E14" w:rsidRDefault="00F50E14" w:rsidP="00F50E14">
      <w:pPr>
        <w:rPr>
          <w:rtl/>
        </w:rPr>
      </w:pPr>
    </w:p>
    <w:p w:rsidR="00F50E14" w:rsidRDefault="00F50E14" w:rsidP="00AF542C">
      <w:pPr>
        <w:pStyle w:val="a4"/>
        <w:rPr>
          <w:rtl/>
        </w:rPr>
      </w:pPr>
      <w:bookmarkStart w:id="266" w:name="ET_speaker_דודי_קופל_61"/>
      <w:r w:rsidRPr="00AF542C">
        <w:rPr>
          <w:rStyle w:val="TagStyle"/>
          <w:rtl/>
        </w:rPr>
        <w:t xml:space="preserve"> &lt;&lt; דובר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6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bookmarkStart w:id="267" w:name="_ETM_Q1_1172000"/>
      <w:bookmarkEnd w:id="267"/>
      <w:r>
        <w:rPr>
          <w:rFonts w:hint="cs"/>
          <w:rtl/>
        </w:rPr>
        <w:t>מקוזזים חובות. זה מה שהחוק קובע היום.</w:t>
      </w:r>
    </w:p>
    <w:p w:rsidR="00F50E14" w:rsidRDefault="00F50E14" w:rsidP="00F50E14">
      <w:pPr>
        <w:rPr>
          <w:rtl/>
        </w:rPr>
      </w:pPr>
    </w:p>
    <w:p w:rsidR="00F50E14" w:rsidRDefault="00F50E14" w:rsidP="00AF542C">
      <w:pPr>
        <w:pStyle w:val="a4"/>
        <w:rPr>
          <w:rtl/>
        </w:rPr>
      </w:pPr>
      <w:bookmarkStart w:id="268" w:name="ET_knessetmember_5277_62"/>
      <w:r w:rsidRPr="00AF542C">
        <w:rPr>
          <w:rStyle w:val="TagStyle"/>
          <w:rtl/>
        </w:rPr>
        <w:t xml:space="preserve"> &lt;&lt; דובר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8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r>
        <w:rPr>
          <w:rFonts w:hint="cs"/>
          <w:rtl/>
        </w:rPr>
        <w:t xml:space="preserve">גם טיפול </w:t>
      </w:r>
      <w:bookmarkStart w:id="269" w:name="_ETM_Q1_1176000"/>
      <w:bookmarkEnd w:id="269"/>
      <w:r>
        <w:rPr>
          <w:rFonts w:hint="cs"/>
          <w:rtl/>
        </w:rPr>
        <w:t xml:space="preserve">רפואי זה חוב. </w:t>
      </w:r>
    </w:p>
    <w:p w:rsidR="00F50E14" w:rsidRDefault="00F50E14" w:rsidP="00F50E14">
      <w:pPr>
        <w:rPr>
          <w:rtl/>
        </w:rPr>
      </w:pPr>
    </w:p>
    <w:p w:rsidR="00F50E14" w:rsidRDefault="00F50E14" w:rsidP="00AF542C">
      <w:pPr>
        <w:pStyle w:val="a4"/>
        <w:rPr>
          <w:rtl/>
        </w:rPr>
      </w:pPr>
      <w:bookmarkStart w:id="270" w:name="ET_speaker_דודי_קופל_63"/>
      <w:r w:rsidRPr="00AF542C">
        <w:rPr>
          <w:rStyle w:val="TagStyle"/>
          <w:rtl/>
        </w:rPr>
        <w:t xml:space="preserve"> &lt;&lt; דובר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r>
        <w:rPr>
          <w:rFonts w:hint="cs"/>
          <w:rtl/>
        </w:rPr>
        <w:t xml:space="preserve">הקונספט הוא קונספט בסיסי שנובע מרעיון הקיזוז </w:t>
      </w:r>
      <w:bookmarkStart w:id="271" w:name="_ETM_Q1_1184000"/>
      <w:bookmarkEnd w:id="271"/>
      <w:r>
        <w:rPr>
          <w:rtl/>
        </w:rPr>
        <w:t>–</w:t>
      </w:r>
      <w:r>
        <w:rPr>
          <w:rFonts w:hint="cs"/>
          <w:rtl/>
        </w:rPr>
        <w:t xml:space="preserve"> כשיש לצד אחד חוב ולצד השני יש חוב כנגדו, </w:t>
      </w:r>
      <w:bookmarkStart w:id="272" w:name="_ETM_Q1_1190000"/>
      <w:bookmarkEnd w:id="272"/>
      <w:r>
        <w:rPr>
          <w:rFonts w:hint="cs"/>
          <w:rtl/>
        </w:rPr>
        <w:t>מקזזים אחד כלפי השני.</w:t>
      </w:r>
    </w:p>
    <w:p w:rsidR="00F50E14" w:rsidRDefault="00F50E14" w:rsidP="00F50E14">
      <w:pPr>
        <w:rPr>
          <w:rtl/>
        </w:rPr>
      </w:pPr>
    </w:p>
    <w:p w:rsidR="00CF6E68" w:rsidRDefault="00CF6E68" w:rsidP="00F50E14">
      <w:pPr>
        <w:rPr>
          <w:rtl/>
        </w:rPr>
      </w:pPr>
    </w:p>
    <w:p w:rsidR="00F50E14" w:rsidRDefault="00F50E14" w:rsidP="00AF542C">
      <w:pPr>
        <w:pStyle w:val="af6"/>
        <w:rPr>
          <w:rtl/>
        </w:rPr>
      </w:pPr>
      <w:bookmarkStart w:id="273" w:name="ET_yor_5299_64"/>
      <w:r w:rsidRPr="00AF542C">
        <w:rPr>
          <w:rStyle w:val="TagStyle"/>
          <w:rtl/>
        </w:rPr>
        <w:lastRenderedPageBreak/>
        <w:t xml:space="preserve"> &lt;&lt; יור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3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r>
        <w:rPr>
          <w:rFonts w:hint="cs"/>
          <w:rtl/>
        </w:rPr>
        <w:t xml:space="preserve">הסוגיה הזאת לא כלולה בהסכמים האלה </w:t>
      </w:r>
      <w:bookmarkStart w:id="274" w:name="_ETM_Q1_1198000"/>
      <w:bookmarkEnd w:id="274"/>
      <w:r>
        <w:rPr>
          <w:rFonts w:hint="cs"/>
          <w:rtl/>
        </w:rPr>
        <w:t>או בהסדרים האלה?</w:t>
      </w:r>
    </w:p>
    <w:p w:rsidR="00F50E14" w:rsidRDefault="00F50E14" w:rsidP="00F50E14">
      <w:pPr>
        <w:rPr>
          <w:rtl/>
        </w:rPr>
      </w:pPr>
      <w:bookmarkStart w:id="275" w:name="_ETM_Q1_1195000"/>
      <w:bookmarkEnd w:id="275"/>
    </w:p>
    <w:p w:rsidR="00F50E14" w:rsidRDefault="00F50E14" w:rsidP="00AF542C">
      <w:pPr>
        <w:pStyle w:val="a4"/>
        <w:rPr>
          <w:rtl/>
        </w:rPr>
      </w:pPr>
      <w:bookmarkStart w:id="276" w:name="ET_speaker_דודי_קופל_65"/>
      <w:r w:rsidRPr="00AF542C">
        <w:rPr>
          <w:rStyle w:val="TagStyle"/>
          <w:rtl/>
        </w:rPr>
        <w:t xml:space="preserve"> &lt;&lt; דובר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6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bookmarkStart w:id="277" w:name="_ETM_Q1_1197000"/>
      <w:bookmarkEnd w:id="277"/>
      <w:r>
        <w:rPr>
          <w:rFonts w:hint="cs"/>
          <w:rtl/>
        </w:rPr>
        <w:t xml:space="preserve">הסוגיה של הבריאות כלולה בהסכמים ובהתאם לכך מתבצעים </w:t>
      </w:r>
      <w:bookmarkStart w:id="278" w:name="_ETM_Q1_1204000"/>
      <w:bookmarkEnd w:id="278"/>
      <w:r>
        <w:rPr>
          <w:rFonts w:hint="cs"/>
          <w:rtl/>
        </w:rPr>
        <w:t>קיזוזים גם לטובת בתי-חולים במדינת ישראל, ממשלתיים או בתי-חולים אחרים.</w:t>
      </w:r>
    </w:p>
    <w:p w:rsidR="00F50E14" w:rsidRDefault="00F50E14" w:rsidP="00F50E14">
      <w:pPr>
        <w:rPr>
          <w:rtl/>
        </w:rPr>
      </w:pPr>
    </w:p>
    <w:p w:rsidR="00F50E14" w:rsidRDefault="00F50E14" w:rsidP="00AF542C">
      <w:pPr>
        <w:pStyle w:val="af6"/>
        <w:rPr>
          <w:rtl/>
        </w:rPr>
      </w:pPr>
      <w:bookmarkStart w:id="279" w:name="ET_yor_5299_66"/>
      <w:r w:rsidRPr="00AF542C">
        <w:rPr>
          <w:rStyle w:val="TagStyle"/>
          <w:rtl/>
        </w:rPr>
        <w:t xml:space="preserve"> &lt;&lt; יור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9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bookmarkStart w:id="280" w:name="_ETM_Q1_1208000"/>
      <w:bookmarkEnd w:id="280"/>
      <w:r>
        <w:rPr>
          <w:rFonts w:hint="cs"/>
          <w:rtl/>
        </w:rPr>
        <w:t>כולל מחבלים או אנשים שהשתתפו בפעולות איבה.</w:t>
      </w:r>
    </w:p>
    <w:p w:rsidR="00F50E14" w:rsidRDefault="00F50E14" w:rsidP="00F50E14">
      <w:pPr>
        <w:rPr>
          <w:rtl/>
        </w:rPr>
      </w:pPr>
      <w:bookmarkStart w:id="281" w:name="_ETM_Q1_1211000"/>
      <w:bookmarkEnd w:id="281"/>
    </w:p>
    <w:p w:rsidR="00F50E14" w:rsidRDefault="00F50E14" w:rsidP="00AF542C">
      <w:pPr>
        <w:pStyle w:val="af9"/>
        <w:rPr>
          <w:rtl/>
        </w:rPr>
      </w:pPr>
      <w:bookmarkStart w:id="282" w:name="ET_guest_507233_67"/>
      <w:r w:rsidRPr="00AF542C">
        <w:rPr>
          <w:rStyle w:val="TagStyle"/>
          <w:rtl/>
        </w:rPr>
        <w:t xml:space="preserve"> &lt;&lt; אורח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2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bookmarkStart w:id="283" w:name="_ETM_Q1_1207000"/>
      <w:bookmarkEnd w:id="283"/>
      <w:r>
        <w:rPr>
          <w:rFonts w:hint="cs"/>
          <w:rtl/>
        </w:rPr>
        <w:t xml:space="preserve">אה, באמת? אז </w:t>
      </w:r>
      <w:bookmarkStart w:id="284" w:name="_ETM_Q1_1215000"/>
      <w:bookmarkEnd w:id="284"/>
      <w:r>
        <w:rPr>
          <w:rFonts w:hint="cs"/>
          <w:rtl/>
        </w:rPr>
        <w:t>למה שלחו את החשבון? זה הזוי.</w:t>
      </w:r>
    </w:p>
    <w:p w:rsidR="00F50E14" w:rsidRDefault="00F50E14" w:rsidP="00F50E14">
      <w:pPr>
        <w:rPr>
          <w:rtl/>
        </w:rPr>
      </w:pPr>
      <w:bookmarkStart w:id="285" w:name="_ETM_Q1_1221000"/>
      <w:bookmarkEnd w:id="285"/>
    </w:p>
    <w:p w:rsidR="00F50E14" w:rsidRDefault="00F50E14" w:rsidP="00AF542C">
      <w:pPr>
        <w:pStyle w:val="a4"/>
        <w:rPr>
          <w:rtl/>
        </w:rPr>
      </w:pPr>
      <w:bookmarkStart w:id="286" w:name="ET_speaker_דודי_קופל_68"/>
      <w:r w:rsidRPr="00AF542C">
        <w:rPr>
          <w:rStyle w:val="TagStyle"/>
          <w:rtl/>
        </w:rPr>
        <w:t xml:space="preserve"> &lt;&lt; דובר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6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bookmarkStart w:id="287" w:name="_ETM_Q1_1224000"/>
      <w:bookmarkEnd w:id="287"/>
      <w:r>
        <w:rPr>
          <w:rFonts w:hint="cs"/>
          <w:rtl/>
        </w:rPr>
        <w:t xml:space="preserve">אני מדבר על </w:t>
      </w:r>
      <w:bookmarkStart w:id="288" w:name="_ETM_Q1_1227000"/>
      <w:bookmarkEnd w:id="288"/>
      <w:r>
        <w:rPr>
          <w:rFonts w:hint="cs"/>
          <w:rtl/>
        </w:rPr>
        <w:t xml:space="preserve">חיובים. אנחנו מקזזים לפי החיובים שאנחנו מקבלים מבתי-החולים השונים במדינת </w:t>
      </w:r>
      <w:bookmarkStart w:id="289" w:name="_ETM_Q1_1237000"/>
      <w:bookmarkEnd w:id="289"/>
      <w:r>
        <w:rPr>
          <w:rFonts w:hint="cs"/>
          <w:rtl/>
        </w:rPr>
        <w:t>ישראל.</w:t>
      </w:r>
    </w:p>
    <w:p w:rsidR="00F50E14" w:rsidRDefault="00F50E14" w:rsidP="00F50E14">
      <w:pPr>
        <w:rPr>
          <w:rtl/>
        </w:rPr>
      </w:pPr>
      <w:bookmarkStart w:id="290" w:name="_ETM_Q1_1239000"/>
      <w:bookmarkEnd w:id="290"/>
    </w:p>
    <w:p w:rsidR="00F50E14" w:rsidRDefault="00F50E14" w:rsidP="00AF542C">
      <w:pPr>
        <w:pStyle w:val="af6"/>
        <w:rPr>
          <w:rtl/>
        </w:rPr>
      </w:pPr>
      <w:bookmarkStart w:id="291" w:name="ET_yor_5299_69"/>
      <w:r w:rsidRPr="00AF542C">
        <w:rPr>
          <w:rStyle w:val="TagStyle"/>
          <w:rtl/>
        </w:rPr>
        <w:t xml:space="preserve"> &lt;&lt; יור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1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r>
        <w:rPr>
          <w:rFonts w:hint="cs"/>
          <w:rtl/>
        </w:rPr>
        <w:t>אם אתה מקבל פנייה מבית-חולים, אתה מקזז. א</w:t>
      </w:r>
      <w:bookmarkStart w:id="292" w:name="_ETM_Q1_1243000"/>
      <w:bookmarkEnd w:id="292"/>
      <w:r>
        <w:rPr>
          <w:rFonts w:hint="cs"/>
          <w:rtl/>
        </w:rPr>
        <w:t xml:space="preserve">ז למה הם לא יכולים להגיש לך פנייה בגלל </w:t>
      </w:r>
      <w:bookmarkStart w:id="293" w:name="_ETM_Q1_1248000"/>
      <w:bookmarkEnd w:id="293"/>
      <w:r>
        <w:rPr>
          <w:rFonts w:hint="cs"/>
          <w:rtl/>
        </w:rPr>
        <w:t>טיפול שנתנו למחבל או מעורב בפעולות איבה שהוא מהרשות?</w:t>
      </w:r>
    </w:p>
    <w:p w:rsidR="00F50E14" w:rsidRDefault="00F50E14" w:rsidP="00F50E14">
      <w:pPr>
        <w:rPr>
          <w:rtl/>
        </w:rPr>
      </w:pPr>
      <w:bookmarkStart w:id="294" w:name="_ETM_Q1_1252000"/>
      <w:bookmarkEnd w:id="294"/>
    </w:p>
    <w:p w:rsidR="00F50E14" w:rsidRDefault="00F50E14" w:rsidP="00AF542C">
      <w:pPr>
        <w:pStyle w:val="a4"/>
        <w:rPr>
          <w:rtl/>
        </w:rPr>
      </w:pPr>
      <w:bookmarkStart w:id="295" w:name="ET_speaker_דודי_קופל_70"/>
      <w:r w:rsidRPr="00AF542C">
        <w:rPr>
          <w:rStyle w:val="TagStyle"/>
          <w:rtl/>
        </w:rPr>
        <w:t xml:space="preserve"> &lt;&lt; דובר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5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bookmarkStart w:id="296" w:name="_ETM_Q1_1255000"/>
      <w:bookmarkEnd w:id="296"/>
      <w:r>
        <w:rPr>
          <w:rFonts w:hint="cs"/>
          <w:rtl/>
        </w:rPr>
        <w:t xml:space="preserve">צריך להגיד דבר נוסף, כל ההיבטים הללו של הקיזוזים בתחום הבריאות מוסדרים </w:t>
      </w:r>
      <w:bookmarkStart w:id="297" w:name="_ETM_Q1_1259000"/>
      <w:bookmarkEnd w:id="297"/>
      <w:r>
        <w:rPr>
          <w:rFonts w:hint="cs"/>
          <w:rtl/>
        </w:rPr>
        <w:t>גם בהסכם הביניים ובהתאם לך גם בהוראות.</w:t>
      </w:r>
    </w:p>
    <w:p w:rsidR="00F50E14" w:rsidRDefault="00F50E14" w:rsidP="00F50E14">
      <w:pPr>
        <w:rPr>
          <w:rtl/>
        </w:rPr>
      </w:pPr>
    </w:p>
    <w:p w:rsidR="00F50E14" w:rsidRDefault="00F50E14" w:rsidP="00AF542C">
      <w:pPr>
        <w:pStyle w:val="af6"/>
        <w:rPr>
          <w:rtl/>
        </w:rPr>
      </w:pPr>
      <w:bookmarkStart w:id="298" w:name="ET_yor_5299_71"/>
      <w:r w:rsidRPr="00AF542C">
        <w:rPr>
          <w:rStyle w:val="TagStyle"/>
          <w:rtl/>
        </w:rPr>
        <w:t xml:space="preserve"> &lt;&lt; יור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8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r>
        <w:rPr>
          <w:rFonts w:hint="cs"/>
          <w:rtl/>
        </w:rPr>
        <w:t>ואין סעיף כזה?</w:t>
      </w:r>
    </w:p>
    <w:p w:rsidR="00F50E14" w:rsidRDefault="00F50E14" w:rsidP="00F50E14">
      <w:pPr>
        <w:rPr>
          <w:rtl/>
        </w:rPr>
      </w:pPr>
      <w:bookmarkStart w:id="299" w:name="_ETM_Q1_1264000"/>
      <w:bookmarkEnd w:id="299"/>
    </w:p>
    <w:p w:rsidR="00F50E14" w:rsidRDefault="00F50E14" w:rsidP="00AF542C">
      <w:pPr>
        <w:pStyle w:val="a4"/>
        <w:rPr>
          <w:rtl/>
        </w:rPr>
      </w:pPr>
      <w:bookmarkStart w:id="300" w:name="ET_knessetmember_5277_72"/>
      <w:r w:rsidRPr="00AF542C">
        <w:rPr>
          <w:rStyle w:val="TagStyle"/>
          <w:rtl/>
        </w:rPr>
        <w:t xml:space="preserve"> &lt;&lt; דובר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0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bookmarkStart w:id="301" w:name="_ETM_Q1_1265000"/>
      <w:bookmarkEnd w:id="301"/>
      <w:r>
        <w:rPr>
          <w:rFonts w:hint="cs"/>
          <w:rtl/>
        </w:rPr>
        <w:t xml:space="preserve">חשוב </w:t>
      </w:r>
      <w:bookmarkStart w:id="302" w:name="_ETM_Q1_1267000"/>
      <w:bookmarkEnd w:id="302"/>
      <w:r>
        <w:rPr>
          <w:rFonts w:hint="cs"/>
          <w:rtl/>
        </w:rPr>
        <w:t>שתתייחס לשאלה של היושב-ראש.</w:t>
      </w:r>
    </w:p>
    <w:p w:rsidR="00F50E14" w:rsidRDefault="00F50E14" w:rsidP="00F50E14">
      <w:pPr>
        <w:rPr>
          <w:rtl/>
        </w:rPr>
      </w:pPr>
    </w:p>
    <w:p w:rsidR="00F50E14" w:rsidRDefault="00F50E14" w:rsidP="00AF542C">
      <w:pPr>
        <w:pStyle w:val="af9"/>
        <w:rPr>
          <w:rtl/>
        </w:rPr>
      </w:pPr>
      <w:bookmarkStart w:id="303" w:name="ET_guest_507233_73"/>
      <w:r w:rsidRPr="00AF542C">
        <w:rPr>
          <w:rStyle w:val="TagStyle"/>
          <w:rtl/>
        </w:rPr>
        <w:t xml:space="preserve"> &lt;&lt; אורח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3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r>
        <w:rPr>
          <w:rFonts w:hint="cs"/>
          <w:rtl/>
        </w:rPr>
        <w:t>בית-החולים בלינסון והשרון שלחו - - -</w:t>
      </w:r>
    </w:p>
    <w:p w:rsidR="00F50E14" w:rsidRDefault="00F50E14" w:rsidP="00F50E14">
      <w:pPr>
        <w:rPr>
          <w:rtl/>
        </w:rPr>
      </w:pPr>
    </w:p>
    <w:p w:rsidR="00F50E14" w:rsidRDefault="00F50E14" w:rsidP="00AF542C">
      <w:pPr>
        <w:pStyle w:val="af6"/>
        <w:rPr>
          <w:rtl/>
        </w:rPr>
      </w:pPr>
      <w:bookmarkStart w:id="304" w:name="ET_yor_5299_74"/>
      <w:r w:rsidRPr="00AF542C">
        <w:rPr>
          <w:rStyle w:val="TagStyle"/>
          <w:rtl/>
        </w:rPr>
        <w:t xml:space="preserve"> &lt;&lt; יור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4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r>
        <w:rPr>
          <w:rFonts w:hint="cs"/>
          <w:rtl/>
        </w:rPr>
        <w:t xml:space="preserve">למיטב זיכרוני אין לך את רשות הדיבור. </w:t>
      </w:r>
    </w:p>
    <w:p w:rsidR="00F50E14" w:rsidRDefault="00F50E14" w:rsidP="00F50E14">
      <w:pPr>
        <w:rPr>
          <w:rtl/>
        </w:rPr>
      </w:pPr>
    </w:p>
    <w:p w:rsidR="00F50E14" w:rsidRDefault="00F50E14" w:rsidP="00AF542C">
      <w:pPr>
        <w:pStyle w:val="a4"/>
        <w:rPr>
          <w:rtl/>
        </w:rPr>
      </w:pPr>
      <w:bookmarkStart w:id="305" w:name="ET_speaker_דודי_קופל_75"/>
      <w:r w:rsidRPr="00AF542C">
        <w:rPr>
          <w:rStyle w:val="TagStyle"/>
          <w:rtl/>
        </w:rPr>
        <w:t xml:space="preserve"> &lt;&lt; דובר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5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bookmarkStart w:id="306" w:name="_ETM_Q1_1282000"/>
      <w:bookmarkEnd w:id="306"/>
      <w:r>
        <w:rPr>
          <w:rFonts w:hint="cs"/>
          <w:rtl/>
        </w:rPr>
        <w:t xml:space="preserve">יש הסדר </w:t>
      </w:r>
      <w:bookmarkStart w:id="307" w:name="_ETM_Q1_1279000"/>
      <w:bookmarkEnd w:id="307"/>
      <w:r>
        <w:rPr>
          <w:rFonts w:hint="cs"/>
          <w:rtl/>
        </w:rPr>
        <w:t>מפורט על מתי החיוב חל על הרשות.</w:t>
      </w:r>
    </w:p>
    <w:p w:rsidR="00F50E14" w:rsidRDefault="00F50E14" w:rsidP="00F50E14">
      <w:pPr>
        <w:rPr>
          <w:rtl/>
        </w:rPr>
      </w:pPr>
    </w:p>
    <w:p w:rsidR="00F50E14" w:rsidRDefault="00F50E14" w:rsidP="00AF542C">
      <w:pPr>
        <w:pStyle w:val="a4"/>
        <w:rPr>
          <w:rtl/>
        </w:rPr>
      </w:pPr>
      <w:bookmarkStart w:id="308" w:name="ET_knessetmember_5277_76"/>
      <w:r w:rsidRPr="00AF542C">
        <w:rPr>
          <w:rStyle w:val="TagStyle"/>
          <w:rtl/>
        </w:rPr>
        <w:t xml:space="preserve"> &lt;&lt; דובר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8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r>
        <w:rPr>
          <w:rFonts w:hint="cs"/>
          <w:rtl/>
        </w:rPr>
        <w:t xml:space="preserve">אז למה שולחים לשב"ס </w:t>
      </w:r>
      <w:bookmarkStart w:id="309" w:name="_ETM_Q1_1285000"/>
      <w:bookmarkEnd w:id="309"/>
      <w:r>
        <w:rPr>
          <w:rFonts w:hint="cs"/>
          <w:rtl/>
        </w:rPr>
        <w:t>חשבונות על טיפול במחבלים שהופכים להיות אסירים ביטחוניים?</w:t>
      </w:r>
    </w:p>
    <w:p w:rsidR="00F50E14" w:rsidRDefault="00F50E14" w:rsidP="00F50E14">
      <w:pPr>
        <w:rPr>
          <w:rtl/>
        </w:rPr>
      </w:pPr>
      <w:bookmarkStart w:id="310" w:name="_ETM_Q1_1291000"/>
      <w:bookmarkEnd w:id="310"/>
    </w:p>
    <w:p w:rsidR="00CF6E68" w:rsidRDefault="00CF6E68" w:rsidP="00F50E14">
      <w:pPr>
        <w:rPr>
          <w:rtl/>
        </w:rPr>
      </w:pPr>
    </w:p>
    <w:p w:rsidR="00CF6E68" w:rsidRDefault="00CF6E68" w:rsidP="00F50E14">
      <w:pPr>
        <w:rPr>
          <w:rtl/>
        </w:rPr>
      </w:pPr>
    </w:p>
    <w:p w:rsidR="00F50E14" w:rsidRDefault="00F50E14" w:rsidP="00AF542C">
      <w:pPr>
        <w:pStyle w:val="a4"/>
        <w:rPr>
          <w:rtl/>
        </w:rPr>
      </w:pPr>
      <w:bookmarkStart w:id="311" w:name="ET_speaker_דודי_קופל_77"/>
      <w:r w:rsidRPr="00AF542C">
        <w:rPr>
          <w:rStyle w:val="TagStyle"/>
          <w:rtl/>
        </w:rPr>
        <w:lastRenderedPageBreak/>
        <w:t xml:space="preserve"> &lt;&lt; דובר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1"/>
    </w:p>
    <w:p w:rsidR="00F50E14" w:rsidRDefault="00F50E14" w:rsidP="00F50E14">
      <w:pPr>
        <w:pStyle w:val="KeepWithNext"/>
        <w:rPr>
          <w:rtl/>
        </w:rPr>
      </w:pPr>
    </w:p>
    <w:p w:rsidR="00F50E14" w:rsidRDefault="00F50E14" w:rsidP="00F50E14">
      <w:pPr>
        <w:rPr>
          <w:rtl/>
        </w:rPr>
      </w:pPr>
      <w:r>
        <w:rPr>
          <w:rFonts w:hint="cs"/>
          <w:rtl/>
        </w:rPr>
        <w:t>במסגרת הסדרי הביניים</w:t>
      </w:r>
      <w:bookmarkStart w:id="312" w:name="_ETM_Q1_1293000"/>
      <w:bookmarkEnd w:id="312"/>
      <w:r>
        <w:rPr>
          <w:rFonts w:hint="cs"/>
          <w:rtl/>
        </w:rPr>
        <w:t xml:space="preserve">, במסגרת ההוראות לפיהם </w:t>
      </w:r>
      <w:bookmarkStart w:id="313" w:name="_ETM_Q1_1295000"/>
      <w:bookmarkEnd w:id="313"/>
      <w:r>
        <w:rPr>
          <w:rFonts w:hint="cs"/>
          <w:rtl/>
        </w:rPr>
        <w:t xml:space="preserve">בתי-החולים עובדים, חוזר משרד הבריאות שהוא מקביל להוראות שנמצאות בהסדר </w:t>
      </w:r>
      <w:bookmarkStart w:id="314" w:name="_ETM_Q1_1307000"/>
      <w:bookmarkEnd w:id="314"/>
      <w:r>
        <w:rPr>
          <w:rFonts w:hint="cs"/>
          <w:rtl/>
        </w:rPr>
        <w:t>הביניים, מדבר על פעילויות בחירום, פעילויות שלא מתבצעות בחירום</w:t>
      </w:r>
      <w:bookmarkStart w:id="315" w:name="_ETM_Q1_1308000"/>
      <w:bookmarkEnd w:id="315"/>
      <w:r>
        <w:rPr>
          <w:rFonts w:hint="cs"/>
          <w:rtl/>
        </w:rPr>
        <w:t xml:space="preserve">, ואז צריך איזשהו סוג של טופס 17 שניתן </w:t>
      </w:r>
      <w:bookmarkStart w:id="316" w:name="_ETM_Q1_1314000"/>
      <w:bookmarkEnd w:id="316"/>
      <w:r>
        <w:rPr>
          <w:rFonts w:hint="cs"/>
          <w:rtl/>
        </w:rPr>
        <w:t>ברשות הפלסטינית. אני מניח שזה לא בדיוק המקרה.</w:t>
      </w:r>
    </w:p>
    <w:p w:rsidR="00F50E14" w:rsidRDefault="00F50E14" w:rsidP="00F50E14">
      <w:pPr>
        <w:rPr>
          <w:rtl/>
        </w:rPr>
      </w:pPr>
    </w:p>
    <w:p w:rsidR="00F50E14" w:rsidRDefault="00F50E14" w:rsidP="00AF542C">
      <w:pPr>
        <w:pStyle w:val="af6"/>
        <w:rPr>
          <w:rtl/>
        </w:rPr>
      </w:pPr>
      <w:bookmarkStart w:id="317" w:name="ET_yor_5299_78"/>
      <w:r w:rsidRPr="00AF542C">
        <w:rPr>
          <w:rStyle w:val="TagStyle"/>
          <w:rtl/>
        </w:rPr>
        <w:t xml:space="preserve"> &lt;&lt; יור &gt;&gt;</w:t>
      </w:r>
      <w:r w:rsidRPr="00F50E14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F50E14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7"/>
    </w:p>
    <w:p w:rsidR="00F50E14" w:rsidRDefault="00F50E14" w:rsidP="00F50E14">
      <w:pPr>
        <w:pStyle w:val="KeepWithNext"/>
        <w:rPr>
          <w:rtl/>
        </w:rPr>
      </w:pPr>
    </w:p>
    <w:p w:rsidR="004A5753" w:rsidRDefault="00F50E14" w:rsidP="00F50E14">
      <w:pPr>
        <w:rPr>
          <w:rtl/>
        </w:rPr>
      </w:pPr>
      <w:r>
        <w:rPr>
          <w:rFonts w:hint="cs"/>
          <w:rtl/>
        </w:rPr>
        <w:t xml:space="preserve">ניסו מול הרשות </w:t>
      </w:r>
      <w:r w:rsidR="004A5753">
        <w:rPr>
          <w:rFonts w:hint="cs"/>
          <w:rtl/>
        </w:rPr>
        <w:t>את המהלך של בקשה לטופס 17?</w:t>
      </w:r>
    </w:p>
    <w:p w:rsidR="004A5753" w:rsidRDefault="004A5753" w:rsidP="00F50E14">
      <w:pPr>
        <w:rPr>
          <w:rtl/>
        </w:rPr>
      </w:pPr>
    </w:p>
    <w:p w:rsidR="004A5753" w:rsidRDefault="004A5753" w:rsidP="00AF542C">
      <w:pPr>
        <w:pStyle w:val="a4"/>
        <w:rPr>
          <w:rtl/>
        </w:rPr>
      </w:pPr>
      <w:bookmarkStart w:id="318" w:name="ET_speaker_דודי_קופל_79"/>
      <w:r w:rsidRPr="00AF542C">
        <w:rPr>
          <w:rStyle w:val="TagStyle"/>
          <w:rtl/>
        </w:rPr>
        <w:t xml:space="preserve"> &lt;&lt; דובר &gt;&gt;</w:t>
      </w:r>
      <w:r w:rsidRPr="004A5753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4A5753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8"/>
    </w:p>
    <w:p w:rsidR="004A5753" w:rsidRDefault="004A5753" w:rsidP="004A5753">
      <w:pPr>
        <w:pStyle w:val="KeepWithNext"/>
        <w:rPr>
          <w:rtl/>
        </w:rPr>
      </w:pPr>
    </w:p>
    <w:p w:rsidR="00306E15" w:rsidRDefault="004A5753" w:rsidP="004A5753">
      <w:pPr>
        <w:rPr>
          <w:rtl/>
        </w:rPr>
      </w:pPr>
      <w:bookmarkStart w:id="319" w:name="_ETM_Q1_1320000"/>
      <w:bookmarkEnd w:id="319"/>
      <w:r>
        <w:rPr>
          <w:rFonts w:hint="cs"/>
          <w:rtl/>
        </w:rPr>
        <w:t xml:space="preserve">אני לא </w:t>
      </w:r>
      <w:bookmarkStart w:id="320" w:name="_ETM_Q1_1321000"/>
      <w:bookmarkEnd w:id="320"/>
      <w:r>
        <w:rPr>
          <w:rFonts w:hint="cs"/>
          <w:rtl/>
        </w:rPr>
        <w:t xml:space="preserve">יודע אם ניסו, אני בספק אם זה יקרה. </w:t>
      </w:r>
    </w:p>
    <w:p w:rsidR="00306E15" w:rsidRDefault="00306E15" w:rsidP="004A5753">
      <w:pPr>
        <w:rPr>
          <w:rtl/>
        </w:rPr>
      </w:pPr>
    </w:p>
    <w:p w:rsidR="00306E15" w:rsidRDefault="00306E15" w:rsidP="00AF542C">
      <w:pPr>
        <w:pStyle w:val="af6"/>
        <w:rPr>
          <w:rtl/>
        </w:rPr>
      </w:pPr>
      <w:bookmarkStart w:id="321" w:name="ET_yor_5299_81"/>
      <w:r w:rsidRPr="00AF542C">
        <w:rPr>
          <w:rStyle w:val="TagStyle"/>
          <w:rtl/>
        </w:rPr>
        <w:t xml:space="preserve"> &lt;&lt; יור &gt;&gt;</w:t>
      </w:r>
      <w:r w:rsidRPr="00306E15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06E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1"/>
    </w:p>
    <w:p w:rsidR="00306E15" w:rsidRDefault="00306E15" w:rsidP="00306E15">
      <w:pPr>
        <w:pStyle w:val="KeepWithNext"/>
        <w:rPr>
          <w:rtl/>
        </w:rPr>
      </w:pPr>
    </w:p>
    <w:p w:rsidR="00306E15" w:rsidRDefault="00306E15" w:rsidP="00306E15">
      <w:pPr>
        <w:rPr>
          <w:rtl/>
        </w:rPr>
      </w:pPr>
      <w:r>
        <w:rPr>
          <w:rFonts w:hint="cs"/>
          <w:rtl/>
        </w:rPr>
        <w:t>אבל ללא ניסיון, סתם החלטה.</w:t>
      </w:r>
      <w:r>
        <w:rPr>
          <w:rtl/>
        </w:rPr>
        <w:t xml:space="preserve">  </w:t>
      </w:r>
    </w:p>
    <w:p w:rsidR="00306E15" w:rsidRDefault="00306E15" w:rsidP="00306E15">
      <w:pPr>
        <w:rPr>
          <w:rtl/>
        </w:rPr>
      </w:pPr>
      <w:bookmarkStart w:id="322" w:name="_ETM_Q1_1329000"/>
      <w:bookmarkEnd w:id="322"/>
    </w:p>
    <w:p w:rsidR="00306E15" w:rsidRDefault="00306E15" w:rsidP="00AF542C">
      <w:pPr>
        <w:pStyle w:val="a4"/>
        <w:rPr>
          <w:rtl/>
        </w:rPr>
      </w:pPr>
      <w:bookmarkStart w:id="323" w:name="ET_knessetmember_5277_80"/>
      <w:r w:rsidRPr="00AF542C">
        <w:rPr>
          <w:rStyle w:val="TagStyle"/>
          <w:rtl/>
        </w:rPr>
        <w:t xml:space="preserve"> &lt;&lt; דובר &gt;&gt;</w:t>
      </w:r>
      <w:r w:rsidRPr="00306E1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06E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3"/>
    </w:p>
    <w:p w:rsidR="00306E15" w:rsidRDefault="00306E15" w:rsidP="00306E15">
      <w:pPr>
        <w:pStyle w:val="KeepWithNext"/>
        <w:rPr>
          <w:rtl/>
        </w:rPr>
      </w:pPr>
    </w:p>
    <w:p w:rsidR="00F50E14" w:rsidRDefault="00306E15" w:rsidP="00306E15">
      <w:pPr>
        <w:rPr>
          <w:rtl/>
        </w:rPr>
      </w:pPr>
      <w:r>
        <w:rPr>
          <w:rFonts w:hint="cs"/>
          <w:rtl/>
        </w:rPr>
        <w:t xml:space="preserve">כולל מסמכים מזויפים שמגישים? </w:t>
      </w:r>
    </w:p>
    <w:p w:rsidR="00306E15" w:rsidRDefault="00306E15" w:rsidP="00306E15">
      <w:pPr>
        <w:rPr>
          <w:rtl/>
        </w:rPr>
      </w:pPr>
      <w:bookmarkStart w:id="324" w:name="_ETM_Q1_1339000"/>
      <w:bookmarkEnd w:id="324"/>
    </w:p>
    <w:p w:rsidR="00306E15" w:rsidRDefault="00306E15" w:rsidP="00AF542C">
      <w:pPr>
        <w:pStyle w:val="af9"/>
        <w:rPr>
          <w:rtl/>
        </w:rPr>
      </w:pPr>
      <w:bookmarkStart w:id="325" w:name="ET_guest_507233_83"/>
      <w:r w:rsidRPr="00AF542C">
        <w:rPr>
          <w:rStyle w:val="TagStyle"/>
          <w:rtl/>
        </w:rPr>
        <w:t xml:space="preserve"> &lt;&lt; אורח &gt;&gt;</w:t>
      </w:r>
      <w:r w:rsidRPr="00306E15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306E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5"/>
    </w:p>
    <w:p w:rsidR="00306E15" w:rsidRDefault="00306E15" w:rsidP="00306E15">
      <w:pPr>
        <w:pStyle w:val="KeepWithNext"/>
        <w:rPr>
          <w:rtl/>
        </w:rPr>
      </w:pPr>
    </w:p>
    <w:p w:rsidR="00306E15" w:rsidRDefault="00306E15" w:rsidP="00306E1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בשנה שעברה</w:t>
      </w:r>
      <w:bookmarkStart w:id="326" w:name="_ETM_Q1_1341000"/>
      <w:bookmarkEnd w:id="326"/>
      <w:r>
        <w:rPr>
          <w:rFonts w:hint="cs"/>
          <w:rtl/>
        </w:rPr>
        <w:t xml:space="preserve"> טיפלו בפרקליטות המדינה ובפרקליטות המחוז בתביעות כספיות של בית</w:t>
      </w:r>
      <w:bookmarkStart w:id="327" w:name="_ETM_Q1_1346000"/>
      <w:bookmarkEnd w:id="327"/>
      <w:r>
        <w:rPr>
          <w:rFonts w:hint="cs"/>
          <w:rtl/>
        </w:rPr>
        <w:t xml:space="preserve">-החולים בלינסון ובית-חולים השרון בפתח תקוה בגין פינוי מחבלים </w:t>
      </w:r>
      <w:bookmarkStart w:id="328" w:name="_ETM_Q1_1347000"/>
      <w:bookmarkEnd w:id="328"/>
      <w:r>
        <w:rPr>
          <w:rFonts w:hint="cs"/>
          <w:rtl/>
        </w:rPr>
        <w:t xml:space="preserve">מזירות אירוע, בעת אירועי פיגועי היחידים, בשנים 2015, 2016 </w:t>
      </w:r>
      <w:bookmarkStart w:id="329" w:name="_ETM_Q1_1351000"/>
      <w:bookmarkEnd w:id="329"/>
      <w:r>
        <w:rPr>
          <w:rFonts w:hint="cs"/>
          <w:rtl/>
        </w:rPr>
        <w:t xml:space="preserve">ו-2017. נשלחו חשבונות של מיליוני שקלים למשטרת ישראל. היו דיונים במשרד המשפטים, ונאמר למשטרה: אתם חייבים לשלם את </w:t>
      </w:r>
      <w:bookmarkStart w:id="330" w:name="_ETM_Q1_1362000"/>
      <w:bookmarkEnd w:id="330"/>
      <w:r>
        <w:rPr>
          <w:rFonts w:hint="cs"/>
          <w:rtl/>
        </w:rPr>
        <w:t xml:space="preserve">החשבון. </w:t>
      </w:r>
    </w:p>
    <w:p w:rsidR="00306E15" w:rsidRDefault="00306E15" w:rsidP="00306E15">
      <w:pPr>
        <w:rPr>
          <w:rtl/>
        </w:rPr>
      </w:pPr>
    </w:p>
    <w:p w:rsidR="00306E15" w:rsidRDefault="00306E15" w:rsidP="00AF542C">
      <w:pPr>
        <w:pStyle w:val="a4"/>
        <w:rPr>
          <w:rtl/>
        </w:rPr>
      </w:pPr>
      <w:bookmarkStart w:id="331" w:name="ET_knessetmember_5277_84"/>
      <w:r w:rsidRPr="00AF542C">
        <w:rPr>
          <w:rStyle w:val="TagStyle"/>
          <w:rtl/>
        </w:rPr>
        <w:t xml:space="preserve"> &lt;&lt; דובר &gt;&gt;</w:t>
      </w:r>
      <w:r w:rsidRPr="00306E1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06E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1"/>
    </w:p>
    <w:p w:rsidR="00306E15" w:rsidRDefault="00306E15" w:rsidP="00306E15">
      <w:pPr>
        <w:pStyle w:val="KeepWithNext"/>
        <w:rPr>
          <w:rtl/>
        </w:rPr>
      </w:pPr>
    </w:p>
    <w:p w:rsidR="00306E15" w:rsidRDefault="00306E15" w:rsidP="00306E15">
      <w:pPr>
        <w:rPr>
          <w:rtl/>
        </w:rPr>
      </w:pPr>
      <w:r>
        <w:rPr>
          <w:rFonts w:hint="cs"/>
          <w:rtl/>
        </w:rPr>
        <w:t>זה לא יאומן.</w:t>
      </w:r>
    </w:p>
    <w:p w:rsidR="00306E15" w:rsidRDefault="00306E15" w:rsidP="00306E15">
      <w:pPr>
        <w:rPr>
          <w:rtl/>
        </w:rPr>
      </w:pPr>
    </w:p>
    <w:p w:rsidR="00306E15" w:rsidRDefault="00306E15" w:rsidP="00AF542C">
      <w:pPr>
        <w:pStyle w:val="af9"/>
        <w:rPr>
          <w:rtl/>
        </w:rPr>
      </w:pPr>
      <w:bookmarkStart w:id="332" w:name="ET_guest_507233_85"/>
      <w:r w:rsidRPr="00AF542C">
        <w:rPr>
          <w:rStyle w:val="TagStyle"/>
          <w:rtl/>
        </w:rPr>
        <w:t xml:space="preserve"> &lt;&lt; אורח &gt;&gt;</w:t>
      </w:r>
      <w:r w:rsidRPr="00306E15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306E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2"/>
    </w:p>
    <w:p w:rsidR="00306E15" w:rsidRDefault="00306E15" w:rsidP="00306E15">
      <w:pPr>
        <w:pStyle w:val="KeepWithNext"/>
        <w:rPr>
          <w:rtl/>
        </w:rPr>
      </w:pPr>
    </w:p>
    <w:p w:rsidR="00306E15" w:rsidRDefault="00306E15" w:rsidP="00306E15">
      <w:pPr>
        <w:rPr>
          <w:rtl/>
        </w:rPr>
      </w:pPr>
      <w:r>
        <w:rPr>
          <w:rFonts w:hint="cs"/>
          <w:rtl/>
        </w:rPr>
        <w:t xml:space="preserve">זאת האמת. </w:t>
      </w:r>
    </w:p>
    <w:p w:rsidR="00306E15" w:rsidRDefault="00306E15" w:rsidP="00306E15">
      <w:pPr>
        <w:rPr>
          <w:rtl/>
        </w:rPr>
      </w:pPr>
      <w:bookmarkStart w:id="333" w:name="_ETM_Q1_1368000"/>
      <w:bookmarkEnd w:id="333"/>
    </w:p>
    <w:p w:rsidR="00306E15" w:rsidRDefault="00306E15" w:rsidP="00AF542C">
      <w:pPr>
        <w:pStyle w:val="a4"/>
        <w:rPr>
          <w:rtl/>
        </w:rPr>
      </w:pPr>
      <w:bookmarkStart w:id="334" w:name="ET_knessetmember_5277_86"/>
      <w:r w:rsidRPr="00AF542C">
        <w:rPr>
          <w:rStyle w:val="TagStyle"/>
          <w:rtl/>
        </w:rPr>
        <w:t xml:space="preserve"> &lt;&lt; דובר &gt;&gt;</w:t>
      </w:r>
      <w:r w:rsidRPr="00306E1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06E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4"/>
    </w:p>
    <w:p w:rsidR="00306E15" w:rsidRDefault="00306E15" w:rsidP="00306E15">
      <w:pPr>
        <w:pStyle w:val="KeepWithNext"/>
        <w:rPr>
          <w:rtl/>
        </w:rPr>
      </w:pPr>
    </w:p>
    <w:p w:rsidR="00306E15" w:rsidRDefault="00306E15" w:rsidP="00306E15">
      <w:pPr>
        <w:rPr>
          <w:rtl/>
        </w:rPr>
      </w:pPr>
      <w:r>
        <w:rPr>
          <w:rFonts w:hint="cs"/>
          <w:rtl/>
        </w:rPr>
        <w:t xml:space="preserve">זאת במקום לעשות שיטור, שיממנו </w:t>
      </w:r>
      <w:bookmarkStart w:id="335" w:name="_ETM_Q1_1365000"/>
      <w:bookmarkEnd w:id="335"/>
      <w:r>
        <w:rPr>
          <w:rFonts w:hint="cs"/>
          <w:rtl/>
        </w:rPr>
        <w:t>את הטיפול הרפואי למחבלים.</w:t>
      </w:r>
    </w:p>
    <w:p w:rsidR="00306E15" w:rsidRDefault="00306E15" w:rsidP="00306E15">
      <w:pPr>
        <w:rPr>
          <w:rtl/>
        </w:rPr>
      </w:pPr>
      <w:bookmarkStart w:id="336" w:name="_ETM_Q1_1366000"/>
      <w:bookmarkEnd w:id="336"/>
    </w:p>
    <w:p w:rsidR="00306E15" w:rsidRDefault="00306E15" w:rsidP="00AF542C">
      <w:pPr>
        <w:pStyle w:val="af6"/>
        <w:rPr>
          <w:rtl/>
        </w:rPr>
      </w:pPr>
      <w:bookmarkStart w:id="337" w:name="ET_yor_5299_87"/>
      <w:r w:rsidRPr="00AF542C">
        <w:rPr>
          <w:rStyle w:val="TagStyle"/>
          <w:rtl/>
        </w:rPr>
        <w:t xml:space="preserve"> &lt;&lt; יור &gt;&gt;</w:t>
      </w:r>
      <w:r w:rsidRPr="00306E15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06E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7"/>
    </w:p>
    <w:p w:rsidR="00306E15" w:rsidRDefault="00306E15" w:rsidP="00306E15">
      <w:pPr>
        <w:pStyle w:val="KeepWithNext"/>
        <w:rPr>
          <w:rtl/>
        </w:rPr>
      </w:pPr>
    </w:p>
    <w:p w:rsidR="00306E15" w:rsidRDefault="00306E15" w:rsidP="00306E15">
      <w:pPr>
        <w:rPr>
          <w:rtl/>
        </w:rPr>
      </w:pPr>
      <w:bookmarkStart w:id="338" w:name="_ETM_Q1_1367000"/>
      <w:bookmarkEnd w:id="338"/>
      <w:r>
        <w:rPr>
          <w:rFonts w:hint="cs"/>
          <w:rtl/>
        </w:rPr>
        <w:t xml:space="preserve">יש הבדל בין לממן על-ידי המשטרה </w:t>
      </w:r>
      <w:bookmarkStart w:id="339" w:name="_ETM_Q1_1369000"/>
      <w:bookmarkEnd w:id="339"/>
      <w:r>
        <w:rPr>
          <w:rFonts w:hint="cs"/>
          <w:rtl/>
        </w:rPr>
        <w:t xml:space="preserve">לבין לתבוע את זה מצד שני מהרשות. אולי יעשו </w:t>
      </w:r>
      <w:bookmarkStart w:id="340" w:name="_ETM_Q1_1375000"/>
      <w:bookmarkEnd w:id="340"/>
      <w:r>
        <w:rPr>
          <w:rFonts w:hint="cs"/>
          <w:rtl/>
        </w:rPr>
        <w:t>פעולה אחת ולא שתי פעולות ביחד.</w:t>
      </w:r>
    </w:p>
    <w:p w:rsidR="00306E15" w:rsidRDefault="00306E15" w:rsidP="00306E15">
      <w:pPr>
        <w:rPr>
          <w:rtl/>
        </w:rPr>
      </w:pPr>
    </w:p>
    <w:p w:rsidR="00306E15" w:rsidRDefault="00306E15" w:rsidP="00AF542C">
      <w:pPr>
        <w:pStyle w:val="af9"/>
        <w:rPr>
          <w:rtl/>
        </w:rPr>
      </w:pPr>
      <w:bookmarkStart w:id="341" w:name="ET_guest_507233_88"/>
      <w:r w:rsidRPr="00AF542C">
        <w:rPr>
          <w:rStyle w:val="TagStyle"/>
          <w:rtl/>
        </w:rPr>
        <w:t xml:space="preserve"> &lt;&lt; אורח &gt;&gt;</w:t>
      </w:r>
      <w:r w:rsidRPr="00306E15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306E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1"/>
    </w:p>
    <w:p w:rsidR="00306E15" w:rsidRDefault="00306E15" w:rsidP="00306E15">
      <w:pPr>
        <w:pStyle w:val="KeepWithNext"/>
        <w:rPr>
          <w:rtl/>
        </w:rPr>
      </w:pPr>
    </w:p>
    <w:p w:rsidR="00306E15" w:rsidRDefault="00306E15" w:rsidP="00306E15">
      <w:pPr>
        <w:rPr>
          <w:rtl/>
        </w:rPr>
      </w:pPr>
      <w:r>
        <w:rPr>
          <w:rFonts w:hint="cs"/>
          <w:rtl/>
        </w:rPr>
        <w:t xml:space="preserve">במצב המשפטי הקיים היום, </w:t>
      </w:r>
      <w:bookmarkStart w:id="342" w:name="_ETM_Q1_1384000"/>
      <w:bookmarkEnd w:id="342"/>
      <w:r>
        <w:rPr>
          <w:rFonts w:hint="cs"/>
          <w:rtl/>
        </w:rPr>
        <w:t xml:space="preserve">אזרח פלסטיני שמבקש לקבל טיפול בהדסה עין כרם או בבלינסון, </w:t>
      </w:r>
      <w:bookmarkStart w:id="343" w:name="_ETM_Q1_1386000"/>
      <w:bookmarkEnd w:id="343"/>
      <w:r>
        <w:rPr>
          <w:rFonts w:hint="cs"/>
          <w:rtl/>
        </w:rPr>
        <w:t xml:space="preserve">לא משנה איזה טיפול </w:t>
      </w:r>
      <w:r>
        <w:rPr>
          <w:rtl/>
        </w:rPr>
        <w:t>–</w:t>
      </w:r>
      <w:r>
        <w:rPr>
          <w:rFonts w:hint="cs"/>
          <w:rtl/>
        </w:rPr>
        <w:t xml:space="preserve"> ניתוח, טיפול תרופתי, </w:t>
      </w:r>
      <w:bookmarkStart w:id="344" w:name="_ETM_Q1_1392000"/>
      <w:bookmarkEnd w:id="344"/>
      <w:r>
        <w:rPr>
          <w:rFonts w:hint="cs"/>
          <w:rtl/>
        </w:rPr>
        <w:t xml:space="preserve">דיאליזה </w:t>
      </w:r>
      <w:r>
        <w:rPr>
          <w:rtl/>
        </w:rPr>
        <w:t>–</w:t>
      </w:r>
      <w:r>
        <w:rPr>
          <w:rFonts w:hint="cs"/>
          <w:rtl/>
        </w:rPr>
        <w:t xml:space="preserve"> הוא חייב להיכנס לישראל עם שני מסמכים: </w:t>
      </w:r>
      <w:bookmarkStart w:id="345" w:name="_ETM_Q1_1393000"/>
      <w:bookmarkEnd w:id="345"/>
      <w:r>
        <w:rPr>
          <w:rFonts w:hint="cs"/>
          <w:rtl/>
        </w:rPr>
        <w:t xml:space="preserve">היתר כניסה לישראל מתיאום הפעולות בשטחים, ממפקדת התיאום והקישור; הוא </w:t>
      </w:r>
      <w:bookmarkStart w:id="346" w:name="_ETM_Q1_1398000"/>
      <w:bookmarkEnd w:id="346"/>
      <w:r>
        <w:rPr>
          <w:rFonts w:hint="cs"/>
          <w:rtl/>
        </w:rPr>
        <w:t xml:space="preserve">חייב לבוא עם טופס התחייבות רפואית של הרשות הפלסטינית. אם </w:t>
      </w:r>
      <w:bookmarkStart w:id="347" w:name="_ETM_Q1_1402000"/>
      <w:bookmarkEnd w:id="347"/>
      <w:r>
        <w:rPr>
          <w:rFonts w:hint="cs"/>
          <w:rtl/>
        </w:rPr>
        <w:t xml:space="preserve">הוא לא יבוא עם שני המסמכים הללו, הוא לא </w:t>
      </w:r>
      <w:bookmarkStart w:id="348" w:name="_ETM_Q1_1404000"/>
      <w:bookmarkEnd w:id="348"/>
      <w:r>
        <w:rPr>
          <w:rFonts w:hint="cs"/>
          <w:rtl/>
        </w:rPr>
        <w:t>יוכל להיכנס לבית-החולים.</w:t>
      </w:r>
    </w:p>
    <w:p w:rsidR="00306E15" w:rsidRDefault="00306E15" w:rsidP="00306E15">
      <w:pPr>
        <w:rPr>
          <w:rtl/>
        </w:rPr>
      </w:pPr>
    </w:p>
    <w:p w:rsidR="00306E15" w:rsidRDefault="00306E15" w:rsidP="00AF542C">
      <w:pPr>
        <w:pStyle w:val="af6"/>
        <w:rPr>
          <w:rtl/>
        </w:rPr>
      </w:pPr>
      <w:bookmarkStart w:id="349" w:name="ET_yor_5299_89"/>
      <w:r w:rsidRPr="00AF542C">
        <w:rPr>
          <w:rStyle w:val="TagStyle"/>
          <w:rtl/>
        </w:rPr>
        <w:t xml:space="preserve"> &lt;&lt; יור &gt;&gt;</w:t>
      </w:r>
      <w:r w:rsidRPr="00306E15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06E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9"/>
    </w:p>
    <w:p w:rsidR="00306E15" w:rsidRDefault="00306E15" w:rsidP="00306E15">
      <w:pPr>
        <w:pStyle w:val="KeepWithNext"/>
        <w:rPr>
          <w:rtl/>
        </w:rPr>
      </w:pPr>
    </w:p>
    <w:p w:rsidR="00306E15" w:rsidRDefault="00306E15" w:rsidP="00306E15">
      <w:pPr>
        <w:rPr>
          <w:rtl/>
        </w:rPr>
      </w:pPr>
      <w:r>
        <w:rPr>
          <w:rFonts w:hint="cs"/>
          <w:rtl/>
        </w:rPr>
        <w:t>אי אפשר לבקש את זה ממחבל.</w:t>
      </w:r>
      <w:bookmarkStart w:id="350" w:name="_ETM_Q1_1407000"/>
      <w:bookmarkEnd w:id="350"/>
      <w:r>
        <w:rPr>
          <w:rFonts w:hint="cs"/>
          <w:rtl/>
        </w:rPr>
        <w:t xml:space="preserve"> </w:t>
      </w:r>
    </w:p>
    <w:p w:rsidR="00306E15" w:rsidRDefault="00306E15" w:rsidP="00306E15">
      <w:pPr>
        <w:rPr>
          <w:rtl/>
        </w:rPr>
      </w:pPr>
      <w:bookmarkStart w:id="351" w:name="_ETM_Q1_1413000"/>
      <w:bookmarkEnd w:id="351"/>
    </w:p>
    <w:p w:rsidR="00306E15" w:rsidRDefault="00306E15" w:rsidP="00AF542C">
      <w:pPr>
        <w:pStyle w:val="af9"/>
        <w:rPr>
          <w:rtl/>
        </w:rPr>
      </w:pPr>
      <w:bookmarkStart w:id="352" w:name="ET_guest_507233_90"/>
      <w:r w:rsidRPr="00AF542C">
        <w:rPr>
          <w:rStyle w:val="TagStyle"/>
          <w:rtl/>
        </w:rPr>
        <w:lastRenderedPageBreak/>
        <w:t xml:space="preserve"> &lt;&lt; אורח &gt;&gt;</w:t>
      </w:r>
      <w:r w:rsidRPr="00306E15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306E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2"/>
    </w:p>
    <w:p w:rsidR="00306E15" w:rsidRDefault="00306E15" w:rsidP="00306E15">
      <w:pPr>
        <w:pStyle w:val="KeepWithNext"/>
        <w:rPr>
          <w:rtl/>
        </w:rPr>
      </w:pPr>
    </w:p>
    <w:p w:rsidR="00306E15" w:rsidRDefault="00306E15" w:rsidP="00306E15">
      <w:pPr>
        <w:rPr>
          <w:rtl/>
        </w:rPr>
      </w:pPr>
      <w:r>
        <w:rPr>
          <w:rFonts w:hint="cs"/>
          <w:rtl/>
        </w:rPr>
        <w:t>אי אפשר לבקש את זה ממחבל, אבל אפשר מהרשות הפלסטינית.</w:t>
      </w:r>
    </w:p>
    <w:p w:rsidR="00306E15" w:rsidRDefault="00306E15" w:rsidP="00306E15">
      <w:pPr>
        <w:rPr>
          <w:rtl/>
        </w:rPr>
      </w:pPr>
      <w:bookmarkStart w:id="353" w:name="_ETM_Q1_1418000"/>
      <w:bookmarkEnd w:id="353"/>
    </w:p>
    <w:p w:rsidR="00306E15" w:rsidRDefault="00306E15" w:rsidP="00AF542C">
      <w:pPr>
        <w:pStyle w:val="af9"/>
        <w:rPr>
          <w:rtl/>
        </w:rPr>
      </w:pPr>
      <w:bookmarkStart w:id="354" w:name="ET_guest_723635_91"/>
      <w:r w:rsidRPr="00AF542C">
        <w:rPr>
          <w:rStyle w:val="TagStyle"/>
          <w:rtl/>
        </w:rPr>
        <w:t xml:space="preserve"> &lt;&lt; אורח &gt;&gt;</w:t>
      </w:r>
      <w:r w:rsidRPr="00306E15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רפ"ק </w:t>
      </w:r>
      <w:bookmarkStart w:id="355" w:name="_ETM_Q1_1420000"/>
      <w:bookmarkEnd w:id="355"/>
      <w:r>
        <w:rPr>
          <w:rtl/>
        </w:rPr>
        <w:t>הדס פטר:</w:t>
      </w:r>
      <w:r w:rsidRPr="00306E15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4"/>
    </w:p>
    <w:p w:rsidR="00306E15" w:rsidRDefault="00306E15" w:rsidP="00306E15">
      <w:pPr>
        <w:pStyle w:val="KeepWithNext"/>
        <w:rPr>
          <w:rtl/>
        </w:rPr>
      </w:pPr>
    </w:p>
    <w:p w:rsidR="00306E15" w:rsidRDefault="00306E15" w:rsidP="00306E15">
      <w:pPr>
        <w:rPr>
          <w:rtl/>
        </w:rPr>
      </w:pPr>
      <w:bookmarkStart w:id="356" w:name="_ETM_Q1_1423000"/>
      <w:bookmarkEnd w:id="356"/>
      <w:r>
        <w:rPr>
          <w:rFonts w:hint="cs"/>
          <w:rtl/>
        </w:rPr>
        <w:t xml:space="preserve">אני מבינה שכשבתי-החולים דורשים מאתנו את דרישת חובות </w:t>
      </w:r>
      <w:r>
        <w:rPr>
          <w:rtl/>
        </w:rPr>
        <w:t>–</w:t>
      </w:r>
      <w:r>
        <w:rPr>
          <w:rFonts w:hint="cs"/>
          <w:rtl/>
        </w:rPr>
        <w:t xml:space="preserve"> והם דורשים. יש לי כאן רשימה גם של בתי-חולים ממשלתיים </w:t>
      </w:r>
      <w:bookmarkStart w:id="357" w:name="_ETM_Q1_1439000"/>
      <w:bookmarkEnd w:id="357"/>
      <w:r w:rsidR="001D7AAB">
        <w:rPr>
          <w:rtl/>
        </w:rPr>
        <w:t>–</w:t>
      </w:r>
      <w:r>
        <w:rPr>
          <w:rFonts w:hint="cs"/>
          <w:rtl/>
        </w:rPr>
        <w:t xml:space="preserve"> </w:t>
      </w:r>
      <w:r w:rsidR="001D7AAB">
        <w:rPr>
          <w:rFonts w:hint="cs"/>
          <w:rtl/>
        </w:rPr>
        <w:t xml:space="preserve">לפי ההסכמים הם לא אמורים לדרוש מאתנו את החובות </w:t>
      </w:r>
      <w:bookmarkStart w:id="358" w:name="_ETM_Q1_1444000"/>
      <w:bookmarkEnd w:id="358"/>
      <w:r w:rsidR="001D7AAB">
        <w:rPr>
          <w:rFonts w:hint="cs"/>
          <w:rtl/>
        </w:rPr>
        <w:t>האלה.</w:t>
      </w:r>
    </w:p>
    <w:p w:rsidR="001D7AAB" w:rsidRDefault="001D7AAB" w:rsidP="00306E15">
      <w:pPr>
        <w:rPr>
          <w:rtl/>
        </w:rPr>
      </w:pPr>
      <w:bookmarkStart w:id="359" w:name="_ETM_Q1_1447000"/>
      <w:bookmarkEnd w:id="359"/>
    </w:p>
    <w:p w:rsidR="001D7AAB" w:rsidRDefault="001D7AAB" w:rsidP="00AF542C">
      <w:pPr>
        <w:pStyle w:val="a4"/>
        <w:rPr>
          <w:rtl/>
        </w:rPr>
      </w:pPr>
      <w:bookmarkStart w:id="360" w:name="ET_knessetmember_5277_92"/>
      <w:r w:rsidRPr="00AF542C">
        <w:rPr>
          <w:rStyle w:val="TagStyle"/>
          <w:rtl/>
        </w:rPr>
        <w:t xml:space="preserve"> &lt;&lt; דובר &gt;&gt;</w:t>
      </w:r>
      <w:r w:rsidRPr="001D7AAB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D7AAB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0"/>
    </w:p>
    <w:p w:rsidR="001D7AAB" w:rsidRDefault="001D7AAB" w:rsidP="001D7AAB">
      <w:pPr>
        <w:pStyle w:val="KeepWithNext"/>
        <w:rPr>
          <w:rtl/>
        </w:rPr>
      </w:pPr>
    </w:p>
    <w:p w:rsidR="001D7AAB" w:rsidRDefault="001D7AAB" w:rsidP="001D7AAB">
      <w:pPr>
        <w:rPr>
          <w:rtl/>
        </w:rPr>
      </w:pPr>
      <w:r>
        <w:rPr>
          <w:rFonts w:hint="cs"/>
          <w:rtl/>
        </w:rPr>
        <w:t xml:space="preserve">גילינו עכשיו סוד </w:t>
      </w:r>
      <w:r>
        <w:rPr>
          <w:rtl/>
        </w:rPr>
        <w:t>–</w:t>
      </w:r>
      <w:r>
        <w:rPr>
          <w:rFonts w:hint="cs"/>
          <w:rtl/>
        </w:rPr>
        <w:t xml:space="preserve"> רק עצורים מנהליים מכוסים מבחינה חוקית. זאת אומרת, אפשר לקחת את כל החוק שלי ולהגיד: </w:t>
      </w:r>
      <w:bookmarkStart w:id="361" w:name="_ETM_Q1_1457000"/>
      <w:bookmarkEnd w:id="361"/>
      <w:r>
        <w:rPr>
          <w:rFonts w:hint="cs"/>
          <w:rtl/>
        </w:rPr>
        <w:t xml:space="preserve">אנחנו לא מממנים את התליינים שלנו, אנחנו לא מממנים מחבלים, </w:t>
      </w:r>
      <w:bookmarkStart w:id="362" w:name="_ETM_Q1_1458000"/>
      <w:bookmarkEnd w:id="362"/>
      <w:r>
        <w:rPr>
          <w:rFonts w:hint="cs"/>
          <w:rtl/>
        </w:rPr>
        <w:t xml:space="preserve">במקום זה שהמשטרה תיקח את הכסף לעוד ניידות ולעשות שיטור למיגור פשיעה וטרור. רק עצירים מנהליים, כי זה מה שדורשת </w:t>
      </w:r>
      <w:bookmarkStart w:id="363" w:name="_ETM_Q1_1471000"/>
      <w:bookmarkEnd w:id="363"/>
      <w:r>
        <w:rPr>
          <w:rFonts w:hint="cs"/>
          <w:rtl/>
        </w:rPr>
        <w:t>אמנת ז'נבה וזה מה שכתוב בצורה ברורה. זה שהיתה כאן</w:t>
      </w:r>
      <w:bookmarkStart w:id="364" w:name="_ETM_Q1_1473000"/>
      <w:bookmarkEnd w:id="364"/>
      <w:r>
        <w:rPr>
          <w:rFonts w:hint="cs"/>
          <w:rtl/>
        </w:rPr>
        <w:t xml:space="preserve"> הרחבה משפטית ומישהו החליט להיות לארג' על חשבון משלם </w:t>
      </w:r>
      <w:bookmarkStart w:id="365" w:name="_ETM_Q1_1474000"/>
      <w:bookmarkEnd w:id="365"/>
      <w:r>
        <w:rPr>
          <w:rFonts w:hint="cs"/>
          <w:rtl/>
        </w:rPr>
        <w:t>המסים הישראלי, זה לא מקובל עליי.</w:t>
      </w:r>
    </w:p>
    <w:p w:rsidR="001D7AAB" w:rsidRDefault="001D7AAB" w:rsidP="001D7AAB">
      <w:pPr>
        <w:rPr>
          <w:rtl/>
        </w:rPr>
      </w:pPr>
      <w:bookmarkStart w:id="366" w:name="_ETM_Q1_1485000"/>
      <w:bookmarkEnd w:id="366"/>
    </w:p>
    <w:p w:rsidR="001D7AAB" w:rsidRDefault="001D7AAB" w:rsidP="00AF542C">
      <w:pPr>
        <w:pStyle w:val="af6"/>
        <w:rPr>
          <w:rtl/>
        </w:rPr>
      </w:pPr>
      <w:bookmarkStart w:id="367" w:name="ET_yor_5299_93"/>
      <w:r w:rsidRPr="00AF542C">
        <w:rPr>
          <w:rStyle w:val="TagStyle"/>
          <w:rtl/>
        </w:rPr>
        <w:t xml:space="preserve"> &lt;&lt; יור &gt;&gt;</w:t>
      </w:r>
      <w:r w:rsidRPr="001D7AAB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1D7AAB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7"/>
    </w:p>
    <w:p w:rsidR="001D7AAB" w:rsidRDefault="001D7AAB" w:rsidP="001D7AAB">
      <w:pPr>
        <w:pStyle w:val="KeepWithNext"/>
        <w:rPr>
          <w:rtl/>
        </w:rPr>
      </w:pPr>
    </w:p>
    <w:p w:rsidR="001D7AAB" w:rsidRDefault="001D7AAB" w:rsidP="001D7AAB">
      <w:pPr>
        <w:rPr>
          <w:rtl/>
        </w:rPr>
      </w:pPr>
      <w:r>
        <w:rPr>
          <w:rFonts w:hint="cs"/>
          <w:rtl/>
        </w:rPr>
        <w:t xml:space="preserve">אז למה </w:t>
      </w:r>
      <w:bookmarkStart w:id="368" w:name="_ETM_Q1_1480000"/>
      <w:bookmarkEnd w:id="368"/>
      <w:r>
        <w:rPr>
          <w:rFonts w:hint="cs"/>
          <w:rtl/>
        </w:rPr>
        <w:t xml:space="preserve">צריך חוק? בשביל מה חוק? אז בואו נבקש מהגופים השונים </w:t>
      </w:r>
      <w:bookmarkStart w:id="369" w:name="_ETM_Q1_1484000"/>
      <w:bookmarkEnd w:id="369"/>
      <w:r>
        <w:rPr>
          <w:rFonts w:hint="cs"/>
          <w:rtl/>
        </w:rPr>
        <w:t xml:space="preserve">לשבת ביניהם ולבדוק מחדש את מהלכם. </w:t>
      </w:r>
    </w:p>
    <w:p w:rsidR="001D7AAB" w:rsidRDefault="001D7AAB" w:rsidP="001D7AAB">
      <w:pPr>
        <w:rPr>
          <w:rtl/>
        </w:rPr>
      </w:pPr>
    </w:p>
    <w:p w:rsidR="001D7AAB" w:rsidRDefault="001D7AAB" w:rsidP="00AF542C">
      <w:pPr>
        <w:pStyle w:val="a4"/>
        <w:rPr>
          <w:rtl/>
        </w:rPr>
      </w:pPr>
      <w:bookmarkStart w:id="370" w:name="ET_knessetmember_5277_94"/>
      <w:r w:rsidRPr="00AF542C">
        <w:rPr>
          <w:rStyle w:val="TagStyle"/>
          <w:rtl/>
        </w:rPr>
        <w:t xml:space="preserve"> &lt;&lt; דובר &gt;&gt;</w:t>
      </w:r>
      <w:r w:rsidRPr="001D7AAB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D7AAB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0"/>
    </w:p>
    <w:p w:rsidR="001D7AAB" w:rsidRDefault="001D7AAB" w:rsidP="001D7AAB">
      <w:pPr>
        <w:pStyle w:val="KeepWithNext"/>
        <w:rPr>
          <w:rtl/>
        </w:rPr>
      </w:pPr>
    </w:p>
    <w:p w:rsidR="001D7AAB" w:rsidRDefault="001D7AAB" w:rsidP="001D7AAB">
      <w:pPr>
        <w:rPr>
          <w:rtl/>
        </w:rPr>
      </w:pPr>
      <w:bookmarkStart w:id="371" w:name="_ETM_Q1_1493000"/>
      <w:bookmarkEnd w:id="371"/>
      <w:r>
        <w:rPr>
          <w:rFonts w:hint="cs"/>
          <w:rtl/>
        </w:rPr>
        <w:t xml:space="preserve">כי הנטייה היא, כמו </w:t>
      </w:r>
      <w:bookmarkStart w:id="372" w:name="_ETM_Q1_1491000"/>
      <w:bookmarkEnd w:id="372"/>
      <w:r>
        <w:rPr>
          <w:rFonts w:hint="cs"/>
          <w:rtl/>
        </w:rPr>
        <w:t xml:space="preserve">שנאמר כאן, להרחיב, בדיוק כמו שהיה עד כה. אז אנחנו </w:t>
      </w:r>
      <w:bookmarkStart w:id="373" w:name="_ETM_Q1_1496000"/>
      <w:bookmarkEnd w:id="373"/>
      <w:r>
        <w:rPr>
          <w:rFonts w:hint="cs"/>
          <w:rtl/>
        </w:rPr>
        <w:t xml:space="preserve">אומרים, אנחנו מאוד ברורים בזה. </w:t>
      </w:r>
    </w:p>
    <w:p w:rsidR="001D7AAB" w:rsidRDefault="001D7AAB" w:rsidP="001D7AAB">
      <w:pPr>
        <w:rPr>
          <w:rtl/>
        </w:rPr>
      </w:pPr>
      <w:bookmarkStart w:id="374" w:name="_ETM_Q1_1497000"/>
      <w:bookmarkEnd w:id="374"/>
    </w:p>
    <w:p w:rsidR="001D7AAB" w:rsidRDefault="001D7AAB" w:rsidP="00AF542C">
      <w:pPr>
        <w:pStyle w:val="af6"/>
        <w:rPr>
          <w:rtl/>
        </w:rPr>
      </w:pPr>
      <w:bookmarkStart w:id="375" w:name="ET_yor_5299_95"/>
      <w:r w:rsidRPr="00AF542C">
        <w:rPr>
          <w:rStyle w:val="TagStyle"/>
          <w:rtl/>
        </w:rPr>
        <w:t xml:space="preserve"> &lt;&lt; יור &gt;&gt;</w:t>
      </w:r>
      <w:r w:rsidRPr="001D7AAB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1D7AAB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5"/>
    </w:p>
    <w:p w:rsidR="001D7AAB" w:rsidRDefault="001D7AAB" w:rsidP="001D7AAB">
      <w:pPr>
        <w:pStyle w:val="KeepWithNext"/>
        <w:rPr>
          <w:rtl/>
        </w:rPr>
      </w:pPr>
    </w:p>
    <w:p w:rsidR="001D7AAB" w:rsidRDefault="001D7AAB" w:rsidP="001D7AAB">
      <w:pPr>
        <w:rPr>
          <w:rtl/>
        </w:rPr>
      </w:pPr>
      <w:bookmarkStart w:id="376" w:name="_ETM_Q1_1499000"/>
      <w:bookmarkEnd w:id="376"/>
      <w:r>
        <w:rPr>
          <w:rFonts w:hint="cs"/>
          <w:rtl/>
        </w:rPr>
        <w:t xml:space="preserve">הוא לא אמר את זה, הוא לא התכוון לזה. </w:t>
      </w:r>
    </w:p>
    <w:p w:rsidR="001D7AAB" w:rsidRDefault="001D7AAB" w:rsidP="001D7AAB">
      <w:pPr>
        <w:rPr>
          <w:rtl/>
        </w:rPr>
      </w:pPr>
      <w:bookmarkStart w:id="377" w:name="_ETM_Q1_1504000"/>
      <w:bookmarkEnd w:id="377"/>
    </w:p>
    <w:p w:rsidR="001D7AAB" w:rsidRDefault="001D7AAB" w:rsidP="00AF542C">
      <w:pPr>
        <w:pStyle w:val="af9"/>
        <w:rPr>
          <w:rtl/>
        </w:rPr>
      </w:pPr>
      <w:bookmarkStart w:id="378" w:name="ET_guest_856326_96"/>
      <w:r w:rsidRPr="00AF542C">
        <w:rPr>
          <w:rStyle w:val="TagStyle"/>
          <w:rtl/>
        </w:rPr>
        <w:t xml:space="preserve"> &lt;&lt; אורח &gt;&gt;</w:t>
      </w:r>
      <w:r w:rsidRPr="001D7AAB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1D7AAB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8"/>
    </w:p>
    <w:p w:rsidR="001D7AAB" w:rsidRDefault="001D7AAB" w:rsidP="001D7AAB">
      <w:pPr>
        <w:pStyle w:val="KeepWithNext"/>
        <w:rPr>
          <w:rtl/>
        </w:rPr>
      </w:pPr>
    </w:p>
    <w:p w:rsidR="001D7AAB" w:rsidRDefault="001D7AAB" w:rsidP="001D7AAB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היתה כאן התייחסות למשפט הבין-לאומי, אני </w:t>
      </w:r>
      <w:bookmarkStart w:id="379" w:name="_ETM_Q1_1512000"/>
      <w:bookmarkEnd w:id="379"/>
      <w:r>
        <w:rPr>
          <w:rFonts w:hint="cs"/>
          <w:rtl/>
        </w:rPr>
        <w:t>אוסיף מספר מילים בהיבט של משפט הדין הפנימי בישראל.</w:t>
      </w:r>
      <w:bookmarkStart w:id="380" w:name="_ETM_Q1_1517000"/>
      <w:bookmarkEnd w:id="380"/>
      <w:r>
        <w:rPr>
          <w:rFonts w:hint="cs"/>
          <w:rtl/>
        </w:rPr>
        <w:t xml:space="preserve"> כשאדם נמצא במעצר או במאסר המדינה אחראית לשלומו, לאספקה של </w:t>
      </w:r>
      <w:bookmarkStart w:id="381" w:name="_ETM_Q1_1522000"/>
      <w:bookmarkEnd w:id="381"/>
      <w:r>
        <w:rPr>
          <w:rFonts w:hint="cs"/>
          <w:rtl/>
        </w:rPr>
        <w:t>צורכי חייו הבסיסיים, אם זה מזון, מקום לינה, מים וטיפול רפואי.</w:t>
      </w:r>
    </w:p>
    <w:p w:rsidR="001D7AAB" w:rsidRDefault="001D7AAB" w:rsidP="001D7AAB">
      <w:pPr>
        <w:rPr>
          <w:rtl/>
        </w:rPr>
      </w:pPr>
      <w:bookmarkStart w:id="382" w:name="_ETM_Q1_1524000"/>
      <w:bookmarkEnd w:id="382"/>
    </w:p>
    <w:p w:rsidR="001D7AAB" w:rsidRDefault="001D7AAB" w:rsidP="00AF542C">
      <w:pPr>
        <w:pStyle w:val="af6"/>
        <w:rPr>
          <w:rtl/>
        </w:rPr>
      </w:pPr>
      <w:bookmarkStart w:id="383" w:name="ET_yor_5299_97"/>
      <w:r w:rsidRPr="00AF542C">
        <w:rPr>
          <w:rStyle w:val="TagStyle"/>
          <w:rtl/>
        </w:rPr>
        <w:t xml:space="preserve"> &lt;&lt; יור &gt;&gt;</w:t>
      </w:r>
      <w:r w:rsidRPr="001D7AAB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1D7AAB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3"/>
    </w:p>
    <w:p w:rsidR="001D7AAB" w:rsidRDefault="001D7AAB" w:rsidP="001D7AAB">
      <w:pPr>
        <w:pStyle w:val="KeepWithNext"/>
        <w:rPr>
          <w:rtl/>
        </w:rPr>
      </w:pPr>
    </w:p>
    <w:p w:rsidR="001D7AAB" w:rsidRDefault="001D7AAB" w:rsidP="001D7AAB">
      <w:pPr>
        <w:rPr>
          <w:rtl/>
        </w:rPr>
      </w:pPr>
      <w:bookmarkStart w:id="384" w:name="_ETM_Q1_1525000"/>
      <w:bookmarkEnd w:id="384"/>
      <w:r>
        <w:rPr>
          <w:rFonts w:hint="cs"/>
          <w:rtl/>
        </w:rPr>
        <w:t xml:space="preserve">ודוקטורט. </w:t>
      </w:r>
    </w:p>
    <w:p w:rsidR="001D7AAB" w:rsidRDefault="001D7AAB" w:rsidP="001D7AAB">
      <w:pPr>
        <w:rPr>
          <w:rtl/>
        </w:rPr>
      </w:pPr>
      <w:bookmarkStart w:id="385" w:name="_ETM_Q1_1531000"/>
      <w:bookmarkEnd w:id="385"/>
    </w:p>
    <w:p w:rsidR="001D7AAB" w:rsidRDefault="001D7AAB" w:rsidP="00AF542C">
      <w:pPr>
        <w:pStyle w:val="a4"/>
        <w:rPr>
          <w:rtl/>
        </w:rPr>
      </w:pPr>
      <w:bookmarkStart w:id="386" w:name="ET_knessetmember_5277_98"/>
      <w:r w:rsidRPr="00AF542C">
        <w:rPr>
          <w:rStyle w:val="TagStyle"/>
          <w:rtl/>
        </w:rPr>
        <w:t xml:space="preserve"> &lt;&lt; דובר &gt;&gt;</w:t>
      </w:r>
      <w:r w:rsidRPr="001D7AAB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D7AAB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6"/>
    </w:p>
    <w:p w:rsidR="001D7AAB" w:rsidRDefault="001D7AAB" w:rsidP="001D7AAB">
      <w:pPr>
        <w:pStyle w:val="KeepWithNext"/>
        <w:rPr>
          <w:rtl/>
        </w:rPr>
      </w:pPr>
    </w:p>
    <w:p w:rsidR="001D7AAB" w:rsidRDefault="001D7AAB" w:rsidP="001D7AAB">
      <w:pPr>
        <w:rPr>
          <w:rtl/>
        </w:rPr>
      </w:pPr>
      <w:r>
        <w:rPr>
          <w:rFonts w:hint="cs"/>
          <w:rtl/>
        </w:rPr>
        <w:t xml:space="preserve">בטח, לברגותי. אני עשיתי עליהם דוקטורט, אבל ברגותי קיבל </w:t>
      </w:r>
      <w:bookmarkStart w:id="387" w:name="_ETM_Q1_1534000"/>
      <w:bookmarkEnd w:id="387"/>
      <w:r>
        <w:rPr>
          <w:rFonts w:hint="cs"/>
          <w:rtl/>
        </w:rPr>
        <w:t>דוקטורט בכלא.</w:t>
      </w:r>
    </w:p>
    <w:p w:rsidR="001D7AAB" w:rsidRDefault="001D7AAB" w:rsidP="001D7AAB">
      <w:pPr>
        <w:rPr>
          <w:rtl/>
        </w:rPr>
      </w:pPr>
      <w:bookmarkStart w:id="388" w:name="_ETM_Q1_1539000"/>
      <w:bookmarkEnd w:id="388"/>
    </w:p>
    <w:p w:rsidR="001D7AAB" w:rsidRDefault="001D7AAB" w:rsidP="00AF542C">
      <w:pPr>
        <w:pStyle w:val="af9"/>
        <w:rPr>
          <w:rtl/>
        </w:rPr>
      </w:pPr>
      <w:bookmarkStart w:id="389" w:name="ET_guest_507233_99"/>
      <w:r w:rsidRPr="00AF542C">
        <w:rPr>
          <w:rStyle w:val="TagStyle"/>
          <w:rtl/>
        </w:rPr>
        <w:t xml:space="preserve"> &lt;&lt; אורח &gt;&gt;</w:t>
      </w:r>
      <w:r w:rsidRPr="001D7AAB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1D7AAB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9"/>
    </w:p>
    <w:p w:rsidR="001D7AAB" w:rsidRDefault="001D7AAB" w:rsidP="001D7AAB">
      <w:pPr>
        <w:pStyle w:val="KeepWithNext"/>
        <w:rPr>
          <w:rtl/>
        </w:rPr>
      </w:pPr>
    </w:p>
    <w:p w:rsidR="001D7AAB" w:rsidRDefault="001D7AAB" w:rsidP="001D7AAB">
      <w:pPr>
        <w:rPr>
          <w:rtl/>
        </w:rPr>
      </w:pPr>
      <w:r>
        <w:rPr>
          <w:rFonts w:hint="cs"/>
          <w:rtl/>
        </w:rPr>
        <w:t>לא צריך, יש פסיקה של בית-המשפט העליון שאין חובה לספק השכלה גבוהה.</w:t>
      </w:r>
    </w:p>
    <w:p w:rsidR="001D7AAB" w:rsidRDefault="001D7AAB" w:rsidP="001D7AAB">
      <w:pPr>
        <w:rPr>
          <w:rtl/>
        </w:rPr>
      </w:pPr>
    </w:p>
    <w:p w:rsidR="001D7AAB" w:rsidRDefault="001D7AAB" w:rsidP="00AF542C">
      <w:pPr>
        <w:pStyle w:val="af9"/>
        <w:rPr>
          <w:rtl/>
        </w:rPr>
      </w:pPr>
      <w:bookmarkStart w:id="390" w:name="ET_guest_856326_100"/>
      <w:r w:rsidRPr="00AF542C">
        <w:rPr>
          <w:rStyle w:val="TagStyle"/>
          <w:rtl/>
        </w:rPr>
        <w:t xml:space="preserve"> &lt;&lt; אורח &gt;&gt;</w:t>
      </w:r>
      <w:r w:rsidRPr="001D7AAB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1D7AAB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0"/>
    </w:p>
    <w:p w:rsidR="001D7AAB" w:rsidRDefault="001D7AAB" w:rsidP="001D7AAB">
      <w:pPr>
        <w:pStyle w:val="KeepWithNext"/>
        <w:rPr>
          <w:rtl/>
        </w:rPr>
      </w:pPr>
    </w:p>
    <w:p w:rsidR="001D7AAB" w:rsidRDefault="001D7AAB" w:rsidP="009733F6">
      <w:pPr>
        <w:rPr>
          <w:rtl/>
        </w:rPr>
      </w:pPr>
      <w:r>
        <w:rPr>
          <w:rFonts w:hint="cs"/>
          <w:rtl/>
        </w:rPr>
        <w:t xml:space="preserve">נכון, בדיוק. החובה לספק </w:t>
      </w:r>
      <w:bookmarkStart w:id="391" w:name="_ETM_Q1_1537000"/>
      <w:bookmarkEnd w:id="391"/>
      <w:r>
        <w:rPr>
          <w:rFonts w:hint="cs"/>
          <w:rtl/>
        </w:rPr>
        <w:t xml:space="preserve">את הצרכים הבסיסיים מעוגנת בחקיקה. היא עוגנה על-ידי המחוקק כתנאי </w:t>
      </w:r>
      <w:bookmarkStart w:id="392" w:name="_ETM_Q1_1549000"/>
      <w:bookmarkEnd w:id="392"/>
      <w:r>
        <w:rPr>
          <w:rFonts w:hint="cs"/>
          <w:rtl/>
        </w:rPr>
        <w:t xml:space="preserve">כליאה בסיסיים. הצעת החוק מבקשת לצמצם מהאחריות של המדינה לצורכי </w:t>
      </w:r>
      <w:bookmarkStart w:id="393" w:name="_ETM_Q1_1554000"/>
      <w:bookmarkEnd w:id="393"/>
      <w:r>
        <w:rPr>
          <w:rFonts w:hint="cs"/>
          <w:rtl/>
        </w:rPr>
        <w:t xml:space="preserve">החיים הבסיסיים של אסירים ועצורים, במובן זה היא מעוררת לטעמנו </w:t>
      </w:r>
      <w:bookmarkStart w:id="394" w:name="_ETM_Q1_1560000"/>
      <w:bookmarkEnd w:id="394"/>
      <w:r>
        <w:rPr>
          <w:rFonts w:hint="cs"/>
          <w:rtl/>
        </w:rPr>
        <w:t xml:space="preserve">קשיים במישור הזה. </w:t>
      </w:r>
    </w:p>
    <w:p w:rsidR="001D7AAB" w:rsidRDefault="001D7AAB" w:rsidP="001D7AAB">
      <w:pPr>
        <w:rPr>
          <w:rtl/>
        </w:rPr>
      </w:pPr>
    </w:p>
    <w:p w:rsidR="001D7AAB" w:rsidRDefault="001D7AAB" w:rsidP="001D7AAB">
      <w:pPr>
        <w:rPr>
          <w:rtl/>
        </w:rPr>
      </w:pPr>
      <w:r>
        <w:rPr>
          <w:rFonts w:hint="cs"/>
          <w:rtl/>
        </w:rPr>
        <w:t xml:space="preserve">הוסבר כאן שהרעיון הוא להבטיח את הטיפול </w:t>
      </w:r>
      <w:bookmarkStart w:id="395" w:name="_ETM_Q1_1569000"/>
      <w:bookmarkEnd w:id="395"/>
      <w:r>
        <w:rPr>
          <w:rFonts w:hint="cs"/>
          <w:rtl/>
        </w:rPr>
        <w:t xml:space="preserve">ולהפריד בין הטיפול לבין המימון שלו. אני אגיד שבנוסח, לפחות כי שהוא עבר, הדבר הזה לא מעוגן בצורה בהירה </w:t>
      </w:r>
      <w:bookmarkStart w:id="396" w:name="_ETM_Q1_1579000"/>
      <w:bookmarkEnd w:id="396"/>
      <w:r>
        <w:rPr>
          <w:rFonts w:hint="cs"/>
          <w:rtl/>
        </w:rPr>
        <w:t xml:space="preserve">די הצורך. אבל מעבר לזה, עצם ההבחנה בין מתן הטיפול </w:t>
      </w:r>
      <w:bookmarkStart w:id="397" w:name="_ETM_Q1_1584000"/>
      <w:bookmarkEnd w:id="397"/>
      <w:r>
        <w:rPr>
          <w:rFonts w:hint="cs"/>
          <w:rtl/>
        </w:rPr>
        <w:t xml:space="preserve">לבין העלות אינו פשוט, הוא מעורר קשיים, קודם כול </w:t>
      </w:r>
      <w:bookmarkStart w:id="398" w:name="_ETM_Q1_1593000"/>
      <w:bookmarkEnd w:id="398"/>
      <w:r>
        <w:rPr>
          <w:rFonts w:hint="cs"/>
          <w:rtl/>
        </w:rPr>
        <w:t xml:space="preserve">בגלל החובה הבסיסית של המדינה </w:t>
      </w:r>
      <w:r w:rsidR="009812F2">
        <w:rPr>
          <w:rFonts w:hint="cs"/>
          <w:rtl/>
        </w:rPr>
        <w:lastRenderedPageBreak/>
        <w:t xml:space="preserve">לשאת באחריות לשלומו של אדם </w:t>
      </w:r>
      <w:bookmarkStart w:id="399" w:name="_ETM_Q1_1595000"/>
      <w:bookmarkEnd w:id="399"/>
      <w:r w:rsidR="009812F2">
        <w:rPr>
          <w:rFonts w:hint="cs"/>
          <w:rtl/>
        </w:rPr>
        <w:t xml:space="preserve">שמוחזק אצלה למשמורת ובזמן הזה הוא לא מתפרנס </w:t>
      </w:r>
      <w:bookmarkStart w:id="400" w:name="_ETM_Q1_1601000"/>
      <w:bookmarkEnd w:id="400"/>
      <w:r w:rsidR="009812F2">
        <w:rPr>
          <w:rFonts w:hint="cs"/>
          <w:rtl/>
        </w:rPr>
        <w:t>ולא יכול לדאוג לענייניו.</w:t>
      </w:r>
    </w:p>
    <w:p w:rsidR="009812F2" w:rsidRDefault="009812F2" w:rsidP="001D7AAB">
      <w:pPr>
        <w:rPr>
          <w:rtl/>
        </w:rPr>
      </w:pPr>
    </w:p>
    <w:p w:rsidR="009812F2" w:rsidRDefault="009812F2" w:rsidP="00AF542C">
      <w:pPr>
        <w:pStyle w:val="a4"/>
        <w:rPr>
          <w:rtl/>
        </w:rPr>
      </w:pPr>
      <w:bookmarkStart w:id="401" w:name="ET_knessetmember_5277_101"/>
      <w:r w:rsidRPr="00AF542C">
        <w:rPr>
          <w:rStyle w:val="TagStyle"/>
          <w:rtl/>
        </w:rPr>
        <w:t xml:space="preserve"> &lt;&lt; דובר &gt;&gt;</w:t>
      </w:r>
      <w:r w:rsidRPr="009812F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812F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1"/>
    </w:p>
    <w:p w:rsidR="009812F2" w:rsidRDefault="009812F2" w:rsidP="009812F2">
      <w:pPr>
        <w:pStyle w:val="KeepWithNext"/>
        <w:rPr>
          <w:rtl/>
        </w:rPr>
      </w:pPr>
    </w:p>
    <w:p w:rsidR="009812F2" w:rsidRDefault="009812F2" w:rsidP="009812F2">
      <w:pPr>
        <w:rPr>
          <w:rtl/>
        </w:rPr>
      </w:pPr>
      <w:r>
        <w:rPr>
          <w:rFonts w:hint="cs"/>
          <w:rtl/>
        </w:rPr>
        <w:t xml:space="preserve">אנחנו לא אומרים לגבות את זה ממנו </w:t>
      </w:r>
      <w:bookmarkStart w:id="402" w:name="_ETM_Q1_1606000"/>
      <w:bookmarkEnd w:id="402"/>
      <w:r>
        <w:rPr>
          <w:rFonts w:hint="cs"/>
          <w:rtl/>
        </w:rPr>
        <w:t xml:space="preserve">באופן אישי, אלא לגבות את זה מהרשות הפלסטינית. </w:t>
      </w:r>
    </w:p>
    <w:p w:rsidR="009812F2" w:rsidRDefault="009812F2" w:rsidP="009812F2">
      <w:pPr>
        <w:rPr>
          <w:rtl/>
        </w:rPr>
      </w:pPr>
    </w:p>
    <w:p w:rsidR="009812F2" w:rsidRDefault="009812F2" w:rsidP="009812F2">
      <w:pPr>
        <w:rPr>
          <w:rtl/>
        </w:rPr>
      </w:pPr>
      <w:r>
        <w:rPr>
          <w:rFonts w:hint="cs"/>
          <w:rtl/>
        </w:rPr>
        <w:t xml:space="preserve">אולי יש עוד </w:t>
      </w:r>
      <w:r>
        <w:rPr>
          <w:rtl/>
        </w:rPr>
        <w:t xml:space="preserve"> </w:t>
      </w:r>
      <w:r>
        <w:rPr>
          <w:rFonts w:hint="cs"/>
          <w:rtl/>
        </w:rPr>
        <w:t xml:space="preserve">משהו שאני יכולה להוסיף לידע שלכם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403" w:name="_ETM_Q1_1613000"/>
      <w:bookmarkEnd w:id="403"/>
      <w:r>
        <w:rPr>
          <w:rFonts w:hint="cs"/>
          <w:rtl/>
        </w:rPr>
        <w:t xml:space="preserve">מכירה את המושג "קלאב האסיר"? יש כאן נציגים מהשב"ס, הם </w:t>
      </w:r>
      <w:bookmarkStart w:id="404" w:name="_ETM_Q1_1611000"/>
      <w:bookmarkEnd w:id="404"/>
      <w:r>
        <w:rPr>
          <w:rFonts w:hint="cs"/>
          <w:rtl/>
        </w:rPr>
        <w:t>מכירים. את מכירה את זה?</w:t>
      </w:r>
    </w:p>
    <w:p w:rsidR="009812F2" w:rsidRDefault="009812F2" w:rsidP="009812F2">
      <w:pPr>
        <w:rPr>
          <w:rtl/>
        </w:rPr>
      </w:pPr>
    </w:p>
    <w:p w:rsidR="009812F2" w:rsidRDefault="009812F2" w:rsidP="00AF542C">
      <w:pPr>
        <w:pStyle w:val="af9"/>
        <w:rPr>
          <w:rtl/>
        </w:rPr>
      </w:pPr>
      <w:bookmarkStart w:id="405" w:name="ET_guest_856326_102"/>
      <w:r w:rsidRPr="00AF542C">
        <w:rPr>
          <w:rStyle w:val="TagStyle"/>
          <w:rtl/>
        </w:rPr>
        <w:t xml:space="preserve"> &lt;&lt; אורח &gt;&gt;</w:t>
      </w:r>
      <w:r w:rsidRPr="009812F2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9812F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5"/>
    </w:p>
    <w:p w:rsidR="009812F2" w:rsidRDefault="009812F2" w:rsidP="009812F2">
      <w:pPr>
        <w:pStyle w:val="KeepWithNext"/>
        <w:rPr>
          <w:rtl/>
        </w:rPr>
      </w:pPr>
    </w:p>
    <w:p w:rsidR="009812F2" w:rsidRDefault="009812F2" w:rsidP="009812F2">
      <w:pPr>
        <w:rPr>
          <w:rtl/>
        </w:rPr>
      </w:pPr>
      <w:r>
        <w:rPr>
          <w:rFonts w:hint="cs"/>
          <w:rtl/>
        </w:rPr>
        <w:t xml:space="preserve">אני מכירה את זה, אבל אני </w:t>
      </w:r>
      <w:bookmarkStart w:id="406" w:name="_ETM_Q1_1615000"/>
      <w:bookmarkEnd w:id="406"/>
      <w:r>
        <w:rPr>
          <w:rFonts w:hint="cs"/>
          <w:rtl/>
        </w:rPr>
        <w:t xml:space="preserve">אשמח להשלים - - - </w:t>
      </w:r>
    </w:p>
    <w:p w:rsidR="009812F2" w:rsidRDefault="009812F2" w:rsidP="009812F2">
      <w:pPr>
        <w:rPr>
          <w:rtl/>
        </w:rPr>
      </w:pPr>
      <w:bookmarkStart w:id="407" w:name="_ETM_Q1_1624000"/>
      <w:bookmarkEnd w:id="407"/>
    </w:p>
    <w:p w:rsidR="009812F2" w:rsidRDefault="009812F2" w:rsidP="00AF542C">
      <w:pPr>
        <w:pStyle w:val="a4"/>
        <w:rPr>
          <w:rtl/>
        </w:rPr>
      </w:pPr>
      <w:bookmarkStart w:id="408" w:name="ET_knessetmember_5277_103"/>
      <w:r w:rsidRPr="00AF542C">
        <w:rPr>
          <w:rStyle w:val="TagStyle"/>
          <w:rtl/>
        </w:rPr>
        <w:t xml:space="preserve"> &lt;&lt; דובר &gt;&gt;</w:t>
      </w:r>
      <w:r w:rsidRPr="009812F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812F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8"/>
    </w:p>
    <w:p w:rsidR="009812F2" w:rsidRDefault="009812F2" w:rsidP="009812F2">
      <w:pPr>
        <w:pStyle w:val="KeepWithNext"/>
        <w:rPr>
          <w:rtl/>
        </w:rPr>
      </w:pPr>
    </w:p>
    <w:p w:rsidR="009812F2" w:rsidRDefault="009812F2" w:rsidP="009812F2">
      <w:pPr>
        <w:rPr>
          <w:rtl/>
        </w:rPr>
      </w:pPr>
      <w:r>
        <w:rPr>
          <w:rFonts w:hint="cs"/>
          <w:rtl/>
        </w:rPr>
        <w:t xml:space="preserve">אז אני רוצה להתייחס למה </w:t>
      </w:r>
      <w:bookmarkStart w:id="409" w:name="_ETM_Q1_1618000"/>
      <w:bookmarkEnd w:id="409"/>
      <w:r>
        <w:rPr>
          <w:rFonts w:hint="cs"/>
          <w:rtl/>
        </w:rPr>
        <w:t>שנאמר כאן.</w:t>
      </w:r>
    </w:p>
    <w:p w:rsidR="009812F2" w:rsidRDefault="009812F2" w:rsidP="009812F2">
      <w:pPr>
        <w:rPr>
          <w:rtl/>
        </w:rPr>
      </w:pPr>
    </w:p>
    <w:p w:rsidR="009812F2" w:rsidRDefault="009812F2" w:rsidP="00AF542C">
      <w:pPr>
        <w:pStyle w:val="af6"/>
        <w:rPr>
          <w:rtl/>
        </w:rPr>
      </w:pPr>
      <w:bookmarkStart w:id="410" w:name="ET_yor_5299_104"/>
      <w:r w:rsidRPr="00AF542C">
        <w:rPr>
          <w:rStyle w:val="TagStyle"/>
          <w:rtl/>
        </w:rPr>
        <w:t xml:space="preserve"> &lt;&lt; יור &gt;&gt;</w:t>
      </w:r>
      <w:r w:rsidRPr="009812F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9812F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0"/>
    </w:p>
    <w:p w:rsidR="009812F2" w:rsidRDefault="009812F2" w:rsidP="009812F2">
      <w:pPr>
        <w:pStyle w:val="KeepWithNext"/>
        <w:rPr>
          <w:rtl/>
        </w:rPr>
      </w:pPr>
    </w:p>
    <w:p w:rsidR="009812F2" w:rsidRDefault="009812F2" w:rsidP="009812F2">
      <w:pPr>
        <w:rPr>
          <w:rtl/>
        </w:rPr>
      </w:pPr>
      <w:r>
        <w:rPr>
          <w:rFonts w:hint="cs"/>
          <w:rtl/>
        </w:rPr>
        <w:t>תאפשרי לה לסיים. לא הבנו את מהות הדברים של גב' גולדנברג.</w:t>
      </w:r>
    </w:p>
    <w:p w:rsidR="009812F2" w:rsidRDefault="009812F2" w:rsidP="009812F2">
      <w:pPr>
        <w:rPr>
          <w:rtl/>
        </w:rPr>
      </w:pPr>
      <w:bookmarkStart w:id="411" w:name="_ETM_Q1_1626000"/>
      <w:bookmarkEnd w:id="411"/>
    </w:p>
    <w:p w:rsidR="009812F2" w:rsidRDefault="009812F2" w:rsidP="00AF542C">
      <w:pPr>
        <w:pStyle w:val="af9"/>
        <w:rPr>
          <w:rtl/>
        </w:rPr>
      </w:pPr>
      <w:bookmarkStart w:id="412" w:name="ET_guest_856326_106"/>
      <w:r w:rsidRPr="00AF542C">
        <w:rPr>
          <w:rStyle w:val="TagStyle"/>
          <w:rtl/>
        </w:rPr>
        <w:t xml:space="preserve"> &lt;&lt; אורח &gt;&gt;</w:t>
      </w:r>
      <w:r w:rsidRPr="009812F2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9812F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2"/>
    </w:p>
    <w:p w:rsidR="009812F2" w:rsidRDefault="009812F2" w:rsidP="009812F2">
      <w:pPr>
        <w:pStyle w:val="KeepWithNext"/>
        <w:rPr>
          <w:rtl/>
        </w:rPr>
      </w:pPr>
    </w:p>
    <w:p w:rsidR="009812F2" w:rsidRDefault="009812F2" w:rsidP="009812F2">
      <w:pPr>
        <w:rPr>
          <w:rtl/>
        </w:rPr>
      </w:pPr>
      <w:r>
        <w:rPr>
          <w:rFonts w:hint="cs"/>
          <w:rtl/>
        </w:rPr>
        <w:t xml:space="preserve">קודם כול, למדינה יש חובה </w:t>
      </w:r>
      <w:bookmarkStart w:id="413" w:name="_ETM_Q1_1628000"/>
      <w:bookmarkEnd w:id="413"/>
      <w:r>
        <w:rPr>
          <w:rFonts w:hint="cs"/>
          <w:rtl/>
        </w:rPr>
        <w:t xml:space="preserve">לדאוג לצורכי הקיום הבסיסיים של אדם שמוחזק אצלה במשמורת, בין </w:t>
      </w:r>
      <w:bookmarkStart w:id="414" w:name="_ETM_Q1_1634000"/>
      <w:bookmarkEnd w:id="414"/>
      <w:r>
        <w:rPr>
          <w:rFonts w:hint="cs"/>
          <w:rtl/>
        </w:rPr>
        <w:t>אם הוא אסיר, בין אם הוא עצור. הדבר הזה מעוגן בחקיקה, זו החובה שלה.</w:t>
      </w:r>
    </w:p>
    <w:p w:rsidR="009812F2" w:rsidRDefault="009812F2" w:rsidP="009812F2">
      <w:pPr>
        <w:rPr>
          <w:rtl/>
        </w:rPr>
      </w:pPr>
      <w:bookmarkStart w:id="415" w:name="_ETM_Q1_1641000"/>
      <w:bookmarkEnd w:id="415"/>
    </w:p>
    <w:p w:rsidR="009812F2" w:rsidRDefault="009812F2" w:rsidP="009812F2">
      <w:pPr>
        <w:rPr>
          <w:rtl/>
        </w:rPr>
      </w:pPr>
      <w:bookmarkStart w:id="416" w:name="_ETM_Q1_1642000"/>
      <w:bookmarkEnd w:id="416"/>
      <w:r>
        <w:rPr>
          <w:rFonts w:hint="cs"/>
          <w:rtl/>
        </w:rPr>
        <w:t xml:space="preserve">מעבר לזה, הצעת החוק </w:t>
      </w:r>
      <w:r>
        <w:rPr>
          <w:rtl/>
        </w:rPr>
        <w:t>–</w:t>
      </w:r>
      <w:r>
        <w:rPr>
          <w:rFonts w:hint="cs"/>
          <w:rtl/>
        </w:rPr>
        <w:t xml:space="preserve"> לפחות </w:t>
      </w:r>
      <w:bookmarkStart w:id="417" w:name="_ETM_Q1_1646000"/>
      <w:bookmarkEnd w:id="417"/>
      <w:r>
        <w:rPr>
          <w:rFonts w:hint="cs"/>
          <w:rtl/>
        </w:rPr>
        <w:t xml:space="preserve">בנוסחים שאנחנו מכירים </w:t>
      </w:r>
      <w:r>
        <w:rPr>
          <w:rtl/>
        </w:rPr>
        <w:t>–</w:t>
      </w:r>
      <w:r>
        <w:rPr>
          <w:rFonts w:hint="cs"/>
          <w:rtl/>
        </w:rPr>
        <w:t xml:space="preserve"> לא מדברת רק על גבייה </w:t>
      </w:r>
      <w:bookmarkStart w:id="418" w:name="_ETM_Q1_1648000"/>
      <w:bookmarkEnd w:id="418"/>
      <w:r>
        <w:rPr>
          <w:rFonts w:hint="cs"/>
          <w:rtl/>
        </w:rPr>
        <w:t>מהרשות, אלא במקרה של אסירים או עצורים שהם תושבי ישראל, על גבייה מהאסיר עצמו.</w:t>
      </w:r>
      <w:r>
        <w:rPr>
          <w:rtl/>
        </w:rPr>
        <w:t xml:space="preserve">  </w:t>
      </w:r>
    </w:p>
    <w:p w:rsidR="009812F2" w:rsidRDefault="009812F2" w:rsidP="009812F2">
      <w:pPr>
        <w:rPr>
          <w:rtl/>
        </w:rPr>
      </w:pPr>
      <w:bookmarkStart w:id="419" w:name="_ETM_Q1_1619000"/>
      <w:bookmarkEnd w:id="419"/>
    </w:p>
    <w:p w:rsidR="009812F2" w:rsidRDefault="009812F2" w:rsidP="00AF542C">
      <w:pPr>
        <w:pStyle w:val="a4"/>
        <w:rPr>
          <w:rtl/>
        </w:rPr>
      </w:pPr>
      <w:bookmarkStart w:id="420" w:name="ET_knessetmember_5277_105"/>
      <w:r w:rsidRPr="00AF542C">
        <w:rPr>
          <w:rStyle w:val="TagStyle"/>
          <w:rtl/>
        </w:rPr>
        <w:t xml:space="preserve"> &lt;&lt; דובר &gt;&gt;</w:t>
      </w:r>
      <w:r w:rsidRPr="009812F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812F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0"/>
    </w:p>
    <w:p w:rsidR="009812F2" w:rsidRDefault="009812F2" w:rsidP="009812F2">
      <w:pPr>
        <w:pStyle w:val="KeepWithNext"/>
        <w:rPr>
          <w:rtl/>
        </w:rPr>
      </w:pPr>
    </w:p>
    <w:p w:rsidR="009812F2" w:rsidRDefault="009812F2" w:rsidP="009812F2">
      <w:pPr>
        <w:rPr>
          <w:rtl/>
        </w:rPr>
      </w:pPr>
      <w:bookmarkStart w:id="421" w:name="_ETM_Q1_1620000"/>
      <w:bookmarkEnd w:id="421"/>
      <w:r>
        <w:rPr>
          <w:rFonts w:hint="cs"/>
          <w:rtl/>
        </w:rPr>
        <w:t>טוב, מדאעש לא יכולים לבקש את הכסף.</w:t>
      </w:r>
    </w:p>
    <w:p w:rsidR="009812F2" w:rsidRDefault="009812F2" w:rsidP="009812F2">
      <w:pPr>
        <w:rPr>
          <w:rtl/>
        </w:rPr>
      </w:pPr>
    </w:p>
    <w:p w:rsidR="009812F2" w:rsidRDefault="009812F2" w:rsidP="00AF542C">
      <w:pPr>
        <w:pStyle w:val="af9"/>
        <w:rPr>
          <w:rtl/>
        </w:rPr>
      </w:pPr>
      <w:bookmarkStart w:id="422" w:name="ET_guest_856326_107"/>
      <w:r w:rsidRPr="00AF542C">
        <w:rPr>
          <w:rStyle w:val="TagStyle"/>
          <w:rtl/>
        </w:rPr>
        <w:t xml:space="preserve"> &lt;&lt; אורח &gt;&gt;</w:t>
      </w:r>
      <w:r w:rsidRPr="009812F2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9812F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2"/>
    </w:p>
    <w:p w:rsidR="009812F2" w:rsidRDefault="009812F2" w:rsidP="009812F2">
      <w:pPr>
        <w:pStyle w:val="KeepWithNext"/>
        <w:rPr>
          <w:rtl/>
        </w:rPr>
      </w:pPr>
    </w:p>
    <w:p w:rsidR="009812F2" w:rsidRDefault="009812F2" w:rsidP="009812F2">
      <w:pPr>
        <w:rPr>
          <w:rtl/>
        </w:rPr>
      </w:pPr>
      <w:r>
        <w:rPr>
          <w:rFonts w:hint="cs"/>
          <w:rtl/>
        </w:rPr>
        <w:t xml:space="preserve">אבל במובן </w:t>
      </w:r>
      <w:bookmarkStart w:id="423" w:name="_ETM_Q1_1657000"/>
      <w:bookmarkEnd w:id="423"/>
      <w:r>
        <w:rPr>
          <w:rFonts w:hint="cs"/>
          <w:rtl/>
        </w:rPr>
        <w:t xml:space="preserve">הזה נוצר הבדל משמעותי בין שתי הקבוצות האלה, כי </w:t>
      </w:r>
      <w:bookmarkStart w:id="424" w:name="_ETM_Q1_1667000"/>
      <w:bookmarkEnd w:id="424"/>
      <w:r>
        <w:rPr>
          <w:rFonts w:hint="cs"/>
          <w:rtl/>
        </w:rPr>
        <w:t xml:space="preserve">אסיר שהוא תושב ישראל יידרש לשאת ממש בעלות הזאת </w:t>
      </w:r>
      <w:bookmarkStart w:id="425" w:name="_ETM_Q1_1671000"/>
      <w:bookmarkEnd w:id="425"/>
      <w:r>
        <w:rPr>
          <w:rFonts w:hint="cs"/>
          <w:rtl/>
        </w:rPr>
        <w:t>מכיסו, בעוד אסיר או עצור שהוא תושב רש"פ</w:t>
      </w:r>
      <w:bookmarkStart w:id="426" w:name="_ETM_Q1_1676000"/>
      <w:bookmarkEnd w:id="426"/>
      <w:r>
        <w:rPr>
          <w:rFonts w:hint="cs"/>
          <w:rtl/>
        </w:rPr>
        <w:t>, הרשות תידרש לשלם.</w:t>
      </w:r>
    </w:p>
    <w:p w:rsidR="009812F2" w:rsidRDefault="009812F2" w:rsidP="009812F2">
      <w:pPr>
        <w:rPr>
          <w:rtl/>
        </w:rPr>
      </w:pPr>
      <w:bookmarkStart w:id="427" w:name="_ETM_Q1_1678000"/>
      <w:bookmarkEnd w:id="427"/>
    </w:p>
    <w:p w:rsidR="009812F2" w:rsidRDefault="009812F2" w:rsidP="00AF542C">
      <w:pPr>
        <w:pStyle w:val="a4"/>
        <w:rPr>
          <w:rtl/>
        </w:rPr>
      </w:pPr>
      <w:bookmarkStart w:id="428" w:name="ET_knessetmember_5277_108"/>
      <w:r w:rsidRPr="00AF542C">
        <w:rPr>
          <w:rStyle w:val="TagStyle"/>
          <w:rtl/>
        </w:rPr>
        <w:t xml:space="preserve"> &lt;&lt; דובר &gt;&gt;</w:t>
      </w:r>
      <w:r w:rsidRPr="009812F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812F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8"/>
    </w:p>
    <w:p w:rsidR="009812F2" w:rsidRDefault="009812F2" w:rsidP="009812F2">
      <w:pPr>
        <w:pStyle w:val="KeepWithNext"/>
        <w:rPr>
          <w:rtl/>
        </w:rPr>
      </w:pPr>
    </w:p>
    <w:p w:rsidR="009812F2" w:rsidRDefault="009812F2" w:rsidP="009812F2">
      <w:pPr>
        <w:rPr>
          <w:rtl/>
        </w:rPr>
      </w:pPr>
      <w:r>
        <w:rPr>
          <w:rFonts w:hint="cs"/>
          <w:rtl/>
        </w:rPr>
        <w:t xml:space="preserve">את משווה אזרח שיצא מתוך המדינה וחבר </w:t>
      </w:r>
      <w:bookmarkStart w:id="429" w:name="_ETM_Q1_1675000"/>
      <w:bookmarkEnd w:id="429"/>
      <w:r>
        <w:rPr>
          <w:rFonts w:hint="cs"/>
          <w:rtl/>
        </w:rPr>
        <w:t xml:space="preserve">לארגון טרור שחרת על דגלו להשמיד את מדינת ישראל ומסכן בעצם חזרתו </w:t>
      </w:r>
      <w:r>
        <w:rPr>
          <w:rtl/>
        </w:rPr>
        <w:t>–</w:t>
      </w:r>
      <w:r>
        <w:rPr>
          <w:rFonts w:hint="cs"/>
          <w:rtl/>
        </w:rPr>
        <w:t xml:space="preserve"> אם הייתי יכולה לשלול לו את האזרחו</w:t>
      </w:r>
      <w:bookmarkStart w:id="430" w:name="_ETM_Q1_1686000"/>
      <w:bookmarkEnd w:id="430"/>
      <w:r>
        <w:rPr>
          <w:rFonts w:hint="cs"/>
          <w:rtl/>
        </w:rPr>
        <w:t xml:space="preserve">ת, הייתי שוללת לו אזרחות. שיצטרף לח'ליפות האסלאמית ולא </w:t>
      </w:r>
      <w:bookmarkStart w:id="431" w:name="_ETM_Q1_1691000"/>
      <w:bookmarkEnd w:id="431"/>
      <w:r>
        <w:rPr>
          <w:rFonts w:hint="cs"/>
          <w:rtl/>
        </w:rPr>
        <w:t xml:space="preserve">יחזור יותר, בלי רגל, עם רגל. הוא לא יקבל </w:t>
      </w:r>
      <w:bookmarkStart w:id="432" w:name="_ETM_Q1_1693000"/>
      <w:bookmarkEnd w:id="432"/>
      <w:r>
        <w:rPr>
          <w:rFonts w:hint="cs"/>
          <w:rtl/>
        </w:rPr>
        <w:t>טיפול רפואי. לא הייתי מכניסה, והצעתי את זה כחקיקה בין-לאומית.</w:t>
      </w:r>
      <w:bookmarkStart w:id="433" w:name="_ETM_Q1_1698000"/>
      <w:bookmarkEnd w:id="433"/>
      <w:r>
        <w:rPr>
          <w:rFonts w:hint="cs"/>
          <w:rtl/>
        </w:rPr>
        <w:t xml:space="preserve"> אבל את משווה בין אזרח ישראלי לבין תושב שטחים שעשה </w:t>
      </w:r>
      <w:bookmarkStart w:id="434" w:name="_ETM_Q1_1697000"/>
      <w:bookmarkEnd w:id="434"/>
      <w:r>
        <w:rPr>
          <w:rFonts w:hint="cs"/>
          <w:rtl/>
        </w:rPr>
        <w:t xml:space="preserve">פיגוע ואנחנו גם צריכים לממן אותו? אלה שני דברים, שני </w:t>
      </w:r>
      <w:bookmarkStart w:id="435" w:name="_ETM_Q1_1702000"/>
      <w:bookmarkEnd w:id="435"/>
      <w:r>
        <w:rPr>
          <w:rFonts w:hint="cs"/>
          <w:rtl/>
        </w:rPr>
        <w:t>סעיפים שונים.</w:t>
      </w:r>
    </w:p>
    <w:p w:rsidR="009812F2" w:rsidRDefault="009812F2" w:rsidP="009812F2">
      <w:pPr>
        <w:rPr>
          <w:rtl/>
        </w:rPr>
      </w:pPr>
    </w:p>
    <w:p w:rsidR="009812F2" w:rsidRDefault="009812F2" w:rsidP="00AF542C">
      <w:pPr>
        <w:pStyle w:val="af9"/>
        <w:rPr>
          <w:rtl/>
        </w:rPr>
      </w:pPr>
      <w:bookmarkStart w:id="436" w:name="ET_guest_856326_109"/>
      <w:r w:rsidRPr="00AF542C">
        <w:rPr>
          <w:rStyle w:val="TagStyle"/>
          <w:rtl/>
        </w:rPr>
        <w:t xml:space="preserve"> &lt;&lt; אורח &gt;&gt;</w:t>
      </w:r>
      <w:r w:rsidRPr="009812F2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9812F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6"/>
    </w:p>
    <w:p w:rsidR="009812F2" w:rsidRDefault="009812F2" w:rsidP="009812F2">
      <w:pPr>
        <w:pStyle w:val="KeepWithNext"/>
        <w:rPr>
          <w:rtl/>
        </w:rPr>
      </w:pPr>
    </w:p>
    <w:p w:rsidR="009812F2" w:rsidRDefault="009812F2" w:rsidP="009812F2">
      <w:pPr>
        <w:rPr>
          <w:rtl/>
        </w:rPr>
      </w:pPr>
      <w:r>
        <w:rPr>
          <w:rFonts w:hint="cs"/>
          <w:rtl/>
        </w:rPr>
        <w:t>אני מבקשת להשלים, כדי שהרעיון יהיה ברור. ברגע ש</w:t>
      </w:r>
      <w:bookmarkStart w:id="437" w:name="_ETM_Q1_1708000"/>
      <w:bookmarkEnd w:id="437"/>
      <w:r>
        <w:rPr>
          <w:rFonts w:hint="cs"/>
          <w:rtl/>
        </w:rPr>
        <w:t xml:space="preserve">האסיר עצמו יידרש לשאת בעלויות של הטיפול, לא ניתן לשלול </w:t>
      </w:r>
      <w:bookmarkStart w:id="438" w:name="_ETM_Q1_1711000"/>
      <w:bookmarkEnd w:id="438"/>
      <w:r>
        <w:rPr>
          <w:rFonts w:hint="cs"/>
          <w:rtl/>
        </w:rPr>
        <w:t xml:space="preserve">את האפשרות שהוא יוותר על קבלת הטיפול מתוך חשש שהוא </w:t>
      </w:r>
      <w:bookmarkStart w:id="439" w:name="_ETM_Q1_1716000"/>
      <w:bookmarkEnd w:id="439"/>
      <w:r>
        <w:rPr>
          <w:rFonts w:hint="cs"/>
          <w:rtl/>
        </w:rPr>
        <w:t>לא יוכל לממן אותו.</w:t>
      </w:r>
    </w:p>
    <w:p w:rsidR="009812F2" w:rsidRDefault="009812F2" w:rsidP="009812F2">
      <w:pPr>
        <w:rPr>
          <w:rtl/>
        </w:rPr>
      </w:pPr>
    </w:p>
    <w:p w:rsidR="009812F2" w:rsidRDefault="009812F2" w:rsidP="00AF542C">
      <w:pPr>
        <w:pStyle w:val="a4"/>
        <w:rPr>
          <w:rtl/>
        </w:rPr>
      </w:pPr>
      <w:bookmarkStart w:id="440" w:name="ET_knessetmember_5277_110"/>
      <w:r w:rsidRPr="00AF542C">
        <w:rPr>
          <w:rStyle w:val="TagStyle"/>
          <w:rtl/>
        </w:rPr>
        <w:t xml:space="preserve"> &lt;&lt; דובר &gt;&gt;</w:t>
      </w:r>
      <w:r w:rsidRPr="009812F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812F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0"/>
    </w:p>
    <w:p w:rsidR="009812F2" w:rsidRDefault="009812F2" w:rsidP="009812F2">
      <w:pPr>
        <w:pStyle w:val="KeepWithNext"/>
        <w:rPr>
          <w:rtl/>
        </w:rPr>
      </w:pPr>
    </w:p>
    <w:p w:rsidR="009812F2" w:rsidRDefault="009812F2" w:rsidP="009812F2">
      <w:pPr>
        <w:rPr>
          <w:rtl/>
        </w:rPr>
      </w:pPr>
      <w:r>
        <w:rPr>
          <w:rFonts w:hint="cs"/>
          <w:rtl/>
        </w:rPr>
        <w:t xml:space="preserve">אז הוא יקבל טיפול מציל חיים. </w:t>
      </w:r>
    </w:p>
    <w:p w:rsidR="009812F2" w:rsidRDefault="009812F2" w:rsidP="009812F2">
      <w:pPr>
        <w:rPr>
          <w:rtl/>
        </w:rPr>
      </w:pPr>
      <w:bookmarkStart w:id="441" w:name="_ETM_Q1_1721000"/>
      <w:bookmarkEnd w:id="441"/>
    </w:p>
    <w:p w:rsidR="00CF6E68" w:rsidRDefault="00CF6E68" w:rsidP="009812F2">
      <w:pPr>
        <w:rPr>
          <w:rtl/>
        </w:rPr>
      </w:pPr>
    </w:p>
    <w:p w:rsidR="009812F2" w:rsidRDefault="009812F2" w:rsidP="00AF542C">
      <w:pPr>
        <w:pStyle w:val="af9"/>
        <w:rPr>
          <w:rtl/>
        </w:rPr>
      </w:pPr>
      <w:bookmarkStart w:id="442" w:name="ET_guest_856326_111"/>
      <w:r w:rsidRPr="00AF542C">
        <w:rPr>
          <w:rStyle w:val="TagStyle"/>
          <w:rtl/>
        </w:rPr>
        <w:lastRenderedPageBreak/>
        <w:t xml:space="preserve"> &lt;&lt; אורח &gt;&gt;</w:t>
      </w:r>
      <w:r w:rsidRPr="009812F2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9812F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2"/>
    </w:p>
    <w:p w:rsidR="009812F2" w:rsidRDefault="009812F2" w:rsidP="009812F2">
      <w:pPr>
        <w:pStyle w:val="KeepWithNext"/>
        <w:rPr>
          <w:rtl/>
        </w:rPr>
      </w:pPr>
    </w:p>
    <w:p w:rsidR="009812F2" w:rsidRDefault="009812F2" w:rsidP="009812F2">
      <w:pPr>
        <w:rPr>
          <w:rtl/>
        </w:rPr>
      </w:pPr>
      <w:bookmarkStart w:id="443" w:name="_ETM_Q1_1717000"/>
      <w:bookmarkEnd w:id="443"/>
      <w:r>
        <w:rPr>
          <w:rFonts w:hint="cs"/>
          <w:rtl/>
        </w:rPr>
        <w:t xml:space="preserve">קודם כול, בנוסח זה לא מעוגן לגבי אסירים ועצורים. </w:t>
      </w:r>
    </w:p>
    <w:p w:rsidR="00B72F66" w:rsidRDefault="00B72F66" w:rsidP="009812F2">
      <w:pPr>
        <w:rPr>
          <w:rtl/>
        </w:rPr>
      </w:pPr>
    </w:p>
    <w:p w:rsidR="00B72F66" w:rsidRDefault="00B72F66" w:rsidP="00AF542C">
      <w:pPr>
        <w:pStyle w:val="a4"/>
        <w:rPr>
          <w:rtl/>
        </w:rPr>
      </w:pPr>
      <w:bookmarkStart w:id="444" w:name="ET_knessetmember_5277_112"/>
      <w:r w:rsidRPr="00AF542C">
        <w:rPr>
          <w:rStyle w:val="TagStyle"/>
          <w:rtl/>
        </w:rPr>
        <w:t xml:space="preserve"> &lt;&lt; דובר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4"/>
    </w:p>
    <w:p w:rsidR="00B72F66" w:rsidRDefault="00B72F66" w:rsidP="00B72F66">
      <w:pPr>
        <w:pStyle w:val="KeepWithNext"/>
        <w:rPr>
          <w:rtl/>
        </w:rPr>
      </w:pPr>
    </w:p>
    <w:p w:rsidR="00B72F66" w:rsidRDefault="00B72F66" w:rsidP="00B72F66">
      <w:pPr>
        <w:rPr>
          <w:rtl/>
        </w:rPr>
      </w:pPr>
      <w:bookmarkStart w:id="445" w:name="_ETM_Q1_1724000"/>
      <w:bookmarkEnd w:id="445"/>
      <w:r>
        <w:rPr>
          <w:rFonts w:hint="cs"/>
          <w:rtl/>
        </w:rPr>
        <w:t xml:space="preserve">אז </w:t>
      </w:r>
      <w:bookmarkStart w:id="446" w:name="_ETM_Q1_1726000"/>
      <w:bookmarkEnd w:id="446"/>
      <w:r>
        <w:rPr>
          <w:rFonts w:hint="cs"/>
          <w:rtl/>
        </w:rPr>
        <w:t>נעגן.</w:t>
      </w:r>
    </w:p>
    <w:p w:rsidR="00B72F66" w:rsidRDefault="00B72F66" w:rsidP="00B72F66">
      <w:pPr>
        <w:rPr>
          <w:rtl/>
        </w:rPr>
      </w:pPr>
      <w:bookmarkStart w:id="447" w:name="_ETM_Q1_1727000"/>
      <w:bookmarkEnd w:id="447"/>
    </w:p>
    <w:p w:rsidR="00B72F66" w:rsidRDefault="00B72F66" w:rsidP="00AF542C">
      <w:pPr>
        <w:pStyle w:val="af9"/>
        <w:rPr>
          <w:rtl/>
        </w:rPr>
      </w:pPr>
      <w:bookmarkStart w:id="448" w:name="ET_guest_856326_113"/>
      <w:r w:rsidRPr="00AF542C">
        <w:rPr>
          <w:rStyle w:val="TagStyle"/>
          <w:rtl/>
        </w:rPr>
        <w:t xml:space="preserve"> &lt;&lt; אורח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8"/>
    </w:p>
    <w:p w:rsidR="00B72F66" w:rsidRDefault="00B72F66" w:rsidP="00B72F66">
      <w:pPr>
        <w:pStyle w:val="KeepWithNext"/>
        <w:rPr>
          <w:rtl/>
        </w:rPr>
      </w:pPr>
    </w:p>
    <w:p w:rsidR="00B72F66" w:rsidRDefault="00B72F66" w:rsidP="00B72F66">
      <w:pPr>
        <w:rPr>
          <w:rtl/>
        </w:rPr>
      </w:pPr>
      <w:bookmarkStart w:id="449" w:name="_ETM_Q1_1723000"/>
      <w:bookmarkEnd w:id="449"/>
      <w:r>
        <w:rPr>
          <w:rFonts w:hint="cs"/>
          <w:rtl/>
        </w:rPr>
        <w:t xml:space="preserve">זה הבדל משמעותי לעומת אסיר או עצור שהם תושבי רש"פ, </w:t>
      </w:r>
      <w:bookmarkStart w:id="450" w:name="_ETM_Q1_1730000"/>
      <w:bookmarkEnd w:id="450"/>
      <w:r>
        <w:rPr>
          <w:rFonts w:hint="cs"/>
          <w:rtl/>
        </w:rPr>
        <w:t xml:space="preserve">שם המימון הוא לכאורה מהכיס העמוק. אני מניחה שלאסיר זה לא כול כך משנה אם זה יבוא </w:t>
      </w:r>
      <w:bookmarkStart w:id="451" w:name="_ETM_Q1_1732000"/>
      <w:bookmarkEnd w:id="451"/>
      <w:r>
        <w:rPr>
          <w:rFonts w:hint="cs"/>
          <w:rtl/>
        </w:rPr>
        <w:t xml:space="preserve">מהמימון של ישראל או מהמימון של הרשות הפלסטינית. במובן הזה </w:t>
      </w:r>
      <w:bookmarkStart w:id="452" w:name="_ETM_Q1_1735000"/>
      <w:bookmarkEnd w:id="452"/>
      <w:r>
        <w:rPr>
          <w:rFonts w:hint="cs"/>
          <w:rtl/>
        </w:rPr>
        <w:t xml:space="preserve">יש כאן בסיס להבחנה שקשה להצדיק אותה. </w:t>
      </w:r>
    </w:p>
    <w:p w:rsidR="00B72F66" w:rsidRDefault="00B72F66" w:rsidP="00B72F66">
      <w:pPr>
        <w:rPr>
          <w:rtl/>
        </w:rPr>
      </w:pPr>
      <w:bookmarkStart w:id="453" w:name="_ETM_Q1_1739000"/>
      <w:bookmarkStart w:id="454" w:name="_ETM_Q1_1751000"/>
      <w:bookmarkEnd w:id="453"/>
      <w:bookmarkEnd w:id="454"/>
    </w:p>
    <w:p w:rsidR="00B72F66" w:rsidRDefault="00B72F66" w:rsidP="00AF542C">
      <w:pPr>
        <w:pStyle w:val="a4"/>
        <w:rPr>
          <w:rtl/>
        </w:rPr>
      </w:pPr>
      <w:bookmarkStart w:id="455" w:name="ET_speaker_שי_סומך_115"/>
      <w:r w:rsidRPr="00AF542C">
        <w:rPr>
          <w:rStyle w:val="TagStyle"/>
          <w:rtl/>
        </w:rPr>
        <w:t xml:space="preserve"> &lt;&lt; דובר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5"/>
    </w:p>
    <w:p w:rsidR="00B72F66" w:rsidRDefault="00B72F66" w:rsidP="00B72F66">
      <w:pPr>
        <w:pStyle w:val="KeepWithNext"/>
        <w:rPr>
          <w:rtl/>
        </w:rPr>
      </w:pPr>
    </w:p>
    <w:p w:rsidR="00B72F66" w:rsidRDefault="00B72F66" w:rsidP="00B72F66">
      <w:pPr>
        <w:rPr>
          <w:rtl/>
        </w:rPr>
      </w:pPr>
      <w:r>
        <w:rPr>
          <w:rFonts w:hint="cs"/>
          <w:rtl/>
        </w:rPr>
        <w:t>אני מבין שבכל מקרה אנחנו מדברים רק על מימון על</w:t>
      </w:r>
      <w:bookmarkStart w:id="456" w:name="_ETM_Q1_1754000"/>
      <w:bookmarkEnd w:id="456"/>
      <w:r>
        <w:rPr>
          <w:rFonts w:hint="cs"/>
          <w:rtl/>
        </w:rPr>
        <w:t>-ידי הרשות הפלסטינית. אם זה הנושא, נראה לי שהוא</w:t>
      </w:r>
      <w:bookmarkStart w:id="457" w:name="_ETM_Q1_1762000"/>
      <w:bookmarkEnd w:id="457"/>
      <w:r>
        <w:rPr>
          <w:rFonts w:hint="cs"/>
          <w:rtl/>
        </w:rPr>
        <w:t xml:space="preserve"> מעורר פחות קשיים מבחינת החובה של המדינה כלפי האסירים.</w:t>
      </w:r>
    </w:p>
    <w:p w:rsidR="00B72F66" w:rsidRDefault="00B72F66" w:rsidP="00B72F66">
      <w:pPr>
        <w:rPr>
          <w:rtl/>
        </w:rPr>
      </w:pPr>
      <w:bookmarkStart w:id="458" w:name="_ETM_Q1_1774000"/>
      <w:bookmarkEnd w:id="458"/>
    </w:p>
    <w:p w:rsidR="00B72F66" w:rsidRDefault="00B72F66" w:rsidP="009B26B0">
      <w:pPr>
        <w:rPr>
          <w:rtl/>
        </w:rPr>
      </w:pPr>
      <w:bookmarkStart w:id="459" w:name="_ETM_Q1_1775000"/>
      <w:bookmarkEnd w:id="459"/>
      <w:r>
        <w:rPr>
          <w:rFonts w:hint="cs"/>
          <w:rtl/>
        </w:rPr>
        <w:t xml:space="preserve">לגבי מה שאמר דודי קופל </w:t>
      </w:r>
      <w:r>
        <w:rPr>
          <w:rtl/>
        </w:rPr>
        <w:t>–</w:t>
      </w:r>
      <w:r>
        <w:rPr>
          <w:rFonts w:hint="cs"/>
          <w:rtl/>
        </w:rPr>
        <w:t xml:space="preserve"> אני לא מומחה להסכמי הביניים, </w:t>
      </w:r>
      <w:bookmarkStart w:id="460" w:name="_ETM_Q1_1779000"/>
      <w:bookmarkEnd w:id="460"/>
      <w:r>
        <w:rPr>
          <w:rFonts w:hint="cs"/>
          <w:rtl/>
        </w:rPr>
        <w:t>אבל הכרתי את זה בתיירות הרפואי</w:t>
      </w:r>
      <w:r w:rsidR="009B26B0">
        <w:rPr>
          <w:rFonts w:hint="cs"/>
          <w:rtl/>
        </w:rPr>
        <w:t>ת</w:t>
      </w:r>
      <w:r>
        <w:rPr>
          <w:rFonts w:hint="cs"/>
          <w:rtl/>
        </w:rPr>
        <w:t xml:space="preserve"> שהיתה כאן בוועדה. היום </w:t>
      </w:r>
      <w:bookmarkStart w:id="461" w:name="_ETM_Q1_1790000"/>
      <w:bookmarkEnd w:id="461"/>
      <w:r>
        <w:rPr>
          <w:rFonts w:hint="cs"/>
          <w:rtl/>
        </w:rPr>
        <w:t xml:space="preserve">כל החובות של הרשות הפלסטינית מותנות בטופס 17, למעט במצב </w:t>
      </w:r>
      <w:bookmarkStart w:id="462" w:name="_ETM_Q1_1791000"/>
      <w:bookmarkEnd w:id="462"/>
      <w:r>
        <w:rPr>
          <w:rFonts w:hint="cs"/>
          <w:rtl/>
        </w:rPr>
        <w:t xml:space="preserve">חירום. המשך הטיפול, אחרי שהאדם מתייצב, הוא ימשיך רק </w:t>
      </w:r>
      <w:bookmarkStart w:id="463" w:name="_ETM_Q1_1798000"/>
      <w:bookmarkEnd w:id="463"/>
      <w:r>
        <w:rPr>
          <w:rFonts w:hint="cs"/>
          <w:rtl/>
        </w:rPr>
        <w:t xml:space="preserve">אם יהיה טופס 17. זאת אומרת, המדינה לא מטפלת בלי מחויבות קודמת של הרשות הפלסטינית לשלם עבור הטיפול. זה מה </w:t>
      </w:r>
      <w:bookmarkStart w:id="464" w:name="_ETM_Q1_1803000"/>
      <w:bookmarkEnd w:id="464"/>
      <w:r>
        <w:rPr>
          <w:rFonts w:hint="cs"/>
          <w:rtl/>
        </w:rPr>
        <w:t>שקובעים הסכמי הביניים וכל מערכת ההתחשבנויות הקיימת היום היא לפי הסכם הביניים. כאן יש הצעה לשנות את המצב.</w:t>
      </w:r>
    </w:p>
    <w:p w:rsidR="00B72F66" w:rsidRDefault="00B72F66" w:rsidP="00B72F66">
      <w:pPr>
        <w:rPr>
          <w:rtl/>
        </w:rPr>
      </w:pPr>
    </w:p>
    <w:p w:rsidR="00B72F66" w:rsidRDefault="00B72F66" w:rsidP="00AF542C">
      <w:pPr>
        <w:pStyle w:val="af6"/>
        <w:rPr>
          <w:rtl/>
        </w:rPr>
      </w:pPr>
      <w:bookmarkStart w:id="465" w:name="ET_yor_5299_116"/>
      <w:r w:rsidRPr="00AF542C">
        <w:rPr>
          <w:rStyle w:val="TagStyle"/>
          <w:rtl/>
        </w:rPr>
        <w:t xml:space="preserve"> &lt;&lt; יור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5"/>
    </w:p>
    <w:p w:rsidR="00B72F66" w:rsidRDefault="00B72F66" w:rsidP="00B72F66">
      <w:pPr>
        <w:pStyle w:val="KeepWithNext"/>
        <w:rPr>
          <w:rtl/>
        </w:rPr>
      </w:pPr>
    </w:p>
    <w:p w:rsidR="00B72F66" w:rsidRDefault="00B72F66" w:rsidP="00B72F66">
      <w:pPr>
        <w:rPr>
          <w:rtl/>
        </w:rPr>
      </w:pPr>
      <w:r>
        <w:rPr>
          <w:rFonts w:hint="cs"/>
          <w:rtl/>
        </w:rPr>
        <w:t xml:space="preserve">לשנות את </w:t>
      </w:r>
      <w:bookmarkStart w:id="466" w:name="_ETM_Q1_1814000"/>
      <w:bookmarkEnd w:id="466"/>
      <w:r>
        <w:rPr>
          <w:rFonts w:hint="cs"/>
          <w:rtl/>
        </w:rPr>
        <w:t>הסכם הביניים או לעשות חוק חדש.</w:t>
      </w:r>
    </w:p>
    <w:p w:rsidR="00B72F66" w:rsidRDefault="00B72F66" w:rsidP="00B72F66">
      <w:pPr>
        <w:rPr>
          <w:rtl/>
        </w:rPr>
      </w:pPr>
    </w:p>
    <w:p w:rsidR="00B72F66" w:rsidRDefault="00B72F66" w:rsidP="00AF542C">
      <w:pPr>
        <w:pStyle w:val="a4"/>
        <w:rPr>
          <w:rtl/>
        </w:rPr>
      </w:pPr>
      <w:bookmarkStart w:id="467" w:name="ET_speaker_שי_סומך_117"/>
      <w:r w:rsidRPr="00AF542C">
        <w:rPr>
          <w:rStyle w:val="TagStyle"/>
          <w:rtl/>
        </w:rPr>
        <w:t xml:space="preserve"> &lt;&lt; דובר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7"/>
    </w:p>
    <w:p w:rsidR="00B72F66" w:rsidRDefault="00B72F66" w:rsidP="00B72F66">
      <w:pPr>
        <w:pStyle w:val="KeepWithNext"/>
        <w:rPr>
          <w:rtl/>
        </w:rPr>
      </w:pPr>
    </w:p>
    <w:p w:rsidR="00B72F66" w:rsidRDefault="00B72F66" w:rsidP="00B72F66">
      <w:pPr>
        <w:rPr>
          <w:rtl/>
        </w:rPr>
      </w:pPr>
      <w:r>
        <w:rPr>
          <w:rFonts w:hint="cs"/>
          <w:rtl/>
        </w:rPr>
        <w:t xml:space="preserve">לא, את מערכת ההתחשבנות. </w:t>
      </w:r>
    </w:p>
    <w:p w:rsidR="00B72F66" w:rsidRDefault="00B72F66" w:rsidP="00B72F66">
      <w:pPr>
        <w:rPr>
          <w:rtl/>
        </w:rPr>
      </w:pPr>
      <w:bookmarkStart w:id="468" w:name="_ETM_Q1_1822000"/>
      <w:bookmarkEnd w:id="468"/>
      <w:r>
        <w:rPr>
          <w:rtl/>
        </w:rPr>
        <w:t xml:space="preserve">    </w:t>
      </w:r>
    </w:p>
    <w:p w:rsidR="00B72F66" w:rsidRDefault="00B72F66" w:rsidP="00AF542C">
      <w:pPr>
        <w:pStyle w:val="a4"/>
        <w:rPr>
          <w:rtl/>
        </w:rPr>
      </w:pPr>
      <w:bookmarkStart w:id="469" w:name="ET_knessetmember_5277_114"/>
      <w:r w:rsidRPr="00AF542C">
        <w:rPr>
          <w:rStyle w:val="TagStyle"/>
          <w:rtl/>
        </w:rPr>
        <w:t xml:space="preserve"> &lt;&lt; דובר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9"/>
    </w:p>
    <w:p w:rsidR="00B72F66" w:rsidRDefault="00B72F66" w:rsidP="00B72F66">
      <w:pPr>
        <w:pStyle w:val="KeepWithNext"/>
        <w:rPr>
          <w:rtl/>
        </w:rPr>
      </w:pPr>
    </w:p>
    <w:p w:rsidR="00B72F66" w:rsidRDefault="00B72F66" w:rsidP="00B72F66">
      <w:pPr>
        <w:rPr>
          <w:rtl/>
        </w:rPr>
      </w:pPr>
      <w:bookmarkStart w:id="470" w:name="_ETM_Q1_1740000"/>
      <w:bookmarkEnd w:id="470"/>
      <w:r>
        <w:rPr>
          <w:rFonts w:hint="cs"/>
          <w:rtl/>
        </w:rPr>
        <w:t xml:space="preserve">אנחנו </w:t>
      </w:r>
      <w:bookmarkStart w:id="471" w:name="_ETM_Q1_1818000"/>
      <w:bookmarkEnd w:id="471"/>
      <w:r>
        <w:rPr>
          <w:rFonts w:hint="cs"/>
          <w:rtl/>
        </w:rPr>
        <w:t xml:space="preserve">נתחיל לחוקק לפי מה שיכתיבו לנו בפרלמנט ברמאללה. אני מציעה שנעשה הסבה. </w:t>
      </w:r>
    </w:p>
    <w:p w:rsidR="00B72F66" w:rsidRDefault="00B72F66" w:rsidP="00B72F66">
      <w:pPr>
        <w:rPr>
          <w:rtl/>
        </w:rPr>
      </w:pPr>
      <w:bookmarkStart w:id="472" w:name="_ETM_Q1_1828000"/>
      <w:bookmarkEnd w:id="472"/>
    </w:p>
    <w:p w:rsidR="00B72F66" w:rsidRDefault="00B72F66" w:rsidP="00AF542C">
      <w:pPr>
        <w:pStyle w:val="af6"/>
        <w:rPr>
          <w:rtl/>
        </w:rPr>
      </w:pPr>
      <w:bookmarkStart w:id="473" w:name="ET_yor_5299_118"/>
      <w:r w:rsidRPr="00AF542C">
        <w:rPr>
          <w:rStyle w:val="TagStyle"/>
          <w:rtl/>
        </w:rPr>
        <w:t xml:space="preserve"> &lt;&lt; יור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3"/>
    </w:p>
    <w:p w:rsidR="00B72F66" w:rsidRDefault="00B72F66" w:rsidP="00B72F66">
      <w:pPr>
        <w:pStyle w:val="KeepWithNext"/>
        <w:rPr>
          <w:rtl/>
        </w:rPr>
      </w:pPr>
    </w:p>
    <w:p w:rsidR="00B72F66" w:rsidRDefault="00B72F66" w:rsidP="00B72F66">
      <w:pPr>
        <w:rPr>
          <w:rtl/>
        </w:rPr>
      </w:pPr>
      <w:r>
        <w:rPr>
          <w:rFonts w:hint="cs"/>
          <w:rtl/>
        </w:rPr>
        <w:t xml:space="preserve">מספיק עם המשפטים האלה, באמת. </w:t>
      </w:r>
    </w:p>
    <w:p w:rsidR="00B72F66" w:rsidRDefault="00B72F66" w:rsidP="00B72F66">
      <w:pPr>
        <w:rPr>
          <w:rtl/>
        </w:rPr>
      </w:pPr>
      <w:bookmarkStart w:id="474" w:name="_ETM_Q1_1831000"/>
      <w:bookmarkEnd w:id="474"/>
    </w:p>
    <w:p w:rsidR="00B72F66" w:rsidRDefault="00B72F66" w:rsidP="00AF542C">
      <w:pPr>
        <w:pStyle w:val="a4"/>
        <w:rPr>
          <w:rtl/>
        </w:rPr>
      </w:pPr>
      <w:bookmarkStart w:id="475" w:name="ET_knessetmember_5277_119"/>
      <w:r w:rsidRPr="00AF542C">
        <w:rPr>
          <w:rStyle w:val="TagStyle"/>
          <w:rtl/>
        </w:rPr>
        <w:t xml:space="preserve"> &lt;&lt; דובר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5"/>
    </w:p>
    <w:p w:rsidR="00B72F66" w:rsidRDefault="00B72F66" w:rsidP="00B72F66">
      <w:pPr>
        <w:pStyle w:val="KeepWithNext"/>
        <w:rPr>
          <w:rtl/>
        </w:rPr>
      </w:pPr>
    </w:p>
    <w:p w:rsidR="00B72F66" w:rsidRDefault="00B72F66" w:rsidP="00B72F66">
      <w:pPr>
        <w:rPr>
          <w:rtl/>
        </w:rPr>
      </w:pPr>
      <w:r>
        <w:rPr>
          <w:rFonts w:hint="cs"/>
          <w:rtl/>
        </w:rPr>
        <w:t xml:space="preserve">כי אין </w:t>
      </w:r>
      <w:bookmarkStart w:id="476" w:name="_ETM_Q1_1827000"/>
      <w:bookmarkEnd w:id="476"/>
      <w:r>
        <w:rPr>
          <w:rFonts w:hint="cs"/>
          <w:rtl/>
        </w:rPr>
        <w:t>כאן שום בעיה חוקית.</w:t>
      </w:r>
    </w:p>
    <w:p w:rsidR="00B72F66" w:rsidRDefault="00B72F66" w:rsidP="00B72F66">
      <w:pPr>
        <w:rPr>
          <w:rtl/>
        </w:rPr>
      </w:pPr>
      <w:bookmarkStart w:id="477" w:name="_ETM_Q1_1829000"/>
      <w:bookmarkEnd w:id="477"/>
    </w:p>
    <w:p w:rsidR="00B72F66" w:rsidRDefault="00B72F66" w:rsidP="00AF542C">
      <w:pPr>
        <w:pStyle w:val="af6"/>
        <w:rPr>
          <w:rtl/>
        </w:rPr>
      </w:pPr>
      <w:bookmarkStart w:id="478" w:name="ET_yor_5299_120"/>
      <w:r w:rsidRPr="00AF542C">
        <w:rPr>
          <w:rStyle w:val="TagStyle"/>
          <w:rtl/>
        </w:rPr>
        <w:t xml:space="preserve"> &lt;&lt; יור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8"/>
    </w:p>
    <w:p w:rsidR="00B72F66" w:rsidRDefault="00B72F66" w:rsidP="00B72F66">
      <w:pPr>
        <w:pStyle w:val="KeepWithNext"/>
        <w:rPr>
          <w:rtl/>
        </w:rPr>
      </w:pPr>
    </w:p>
    <w:p w:rsidR="00B72F66" w:rsidRDefault="00B72F66" w:rsidP="00B72F66">
      <w:pPr>
        <w:rPr>
          <w:rtl/>
        </w:rPr>
      </w:pPr>
      <w:r>
        <w:rPr>
          <w:rFonts w:hint="cs"/>
          <w:rtl/>
        </w:rPr>
        <w:t xml:space="preserve">מספיק, איזה דמגוגיה. </w:t>
      </w:r>
    </w:p>
    <w:p w:rsidR="00B72F66" w:rsidRDefault="00B72F66" w:rsidP="00B72F66">
      <w:pPr>
        <w:rPr>
          <w:rtl/>
        </w:rPr>
      </w:pPr>
      <w:bookmarkStart w:id="479" w:name="_ETM_Q1_1830000"/>
      <w:bookmarkEnd w:id="479"/>
    </w:p>
    <w:p w:rsidR="00B72F66" w:rsidRDefault="00B72F66" w:rsidP="00AF542C">
      <w:pPr>
        <w:pStyle w:val="a4"/>
        <w:rPr>
          <w:rtl/>
        </w:rPr>
      </w:pPr>
      <w:bookmarkStart w:id="480" w:name="ET_speaker_שי_סומך_121"/>
      <w:r w:rsidRPr="00AF542C">
        <w:rPr>
          <w:rStyle w:val="TagStyle"/>
          <w:rtl/>
        </w:rPr>
        <w:t xml:space="preserve"> &lt;&lt; דובר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0"/>
    </w:p>
    <w:p w:rsidR="00B72F66" w:rsidRDefault="00B72F66" w:rsidP="00B72F66">
      <w:pPr>
        <w:pStyle w:val="KeepWithNext"/>
        <w:rPr>
          <w:rtl/>
        </w:rPr>
      </w:pPr>
    </w:p>
    <w:p w:rsidR="00B72F66" w:rsidRDefault="00B72F66" w:rsidP="00B72F66">
      <w:pPr>
        <w:rPr>
          <w:rtl/>
        </w:rPr>
      </w:pPr>
      <w:r>
        <w:rPr>
          <w:rFonts w:hint="cs"/>
          <w:rtl/>
        </w:rPr>
        <w:t>רק אמרתי שהמצב הקיים היום לא מאפשר את הגבייה.</w:t>
      </w:r>
    </w:p>
    <w:p w:rsidR="00B72F66" w:rsidRDefault="00B72F66" w:rsidP="00B72F66">
      <w:pPr>
        <w:rPr>
          <w:rtl/>
        </w:rPr>
      </w:pPr>
    </w:p>
    <w:p w:rsidR="00B72F66" w:rsidRDefault="00B72F66" w:rsidP="00AF542C">
      <w:pPr>
        <w:pStyle w:val="a4"/>
        <w:rPr>
          <w:rtl/>
        </w:rPr>
      </w:pPr>
      <w:bookmarkStart w:id="481" w:name="ET_knessetmember_5277_122"/>
      <w:r w:rsidRPr="00AF542C">
        <w:rPr>
          <w:rStyle w:val="TagStyle"/>
          <w:rtl/>
        </w:rPr>
        <w:t xml:space="preserve"> &lt;&lt; דובר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1"/>
    </w:p>
    <w:p w:rsidR="00B72F66" w:rsidRDefault="00B72F66" w:rsidP="00B72F66">
      <w:pPr>
        <w:pStyle w:val="KeepWithNext"/>
        <w:rPr>
          <w:rtl/>
        </w:rPr>
      </w:pPr>
    </w:p>
    <w:p w:rsidR="00B72F66" w:rsidRDefault="00B72F66" w:rsidP="00B72F66">
      <w:pPr>
        <w:rPr>
          <w:rtl/>
        </w:rPr>
      </w:pPr>
      <w:r>
        <w:rPr>
          <w:rFonts w:hint="cs"/>
          <w:rtl/>
        </w:rPr>
        <w:t xml:space="preserve">למה? הרש"פ משלמת לטרוריסטים. </w:t>
      </w:r>
      <w:bookmarkStart w:id="482" w:name="_ETM_Q1_1843000"/>
      <w:bookmarkEnd w:id="482"/>
      <w:r>
        <w:rPr>
          <w:rFonts w:hint="cs"/>
          <w:rtl/>
        </w:rPr>
        <w:t xml:space="preserve">אתה יודע כמה מרוויחה משפחה של מישהו שעשה פיגוע נגד </w:t>
      </w:r>
      <w:bookmarkStart w:id="483" w:name="_ETM_Q1_1842000"/>
      <w:bookmarkEnd w:id="483"/>
      <w:r>
        <w:rPr>
          <w:rFonts w:hint="cs"/>
          <w:rtl/>
        </w:rPr>
        <w:t>ישראל? ככול שהוא הרג יותר, רצח יותר אנשים, הוא מקבל יותר כסף.</w:t>
      </w:r>
    </w:p>
    <w:p w:rsidR="00B72F66" w:rsidRDefault="00B72F66" w:rsidP="00B72F66">
      <w:pPr>
        <w:rPr>
          <w:rtl/>
        </w:rPr>
      </w:pPr>
    </w:p>
    <w:p w:rsidR="00B72F66" w:rsidRDefault="00B72F66" w:rsidP="00AF542C">
      <w:pPr>
        <w:pStyle w:val="a4"/>
        <w:rPr>
          <w:rtl/>
        </w:rPr>
      </w:pPr>
      <w:bookmarkStart w:id="484" w:name="ET_speaker_שי_סומך_123"/>
      <w:r w:rsidRPr="00AF542C">
        <w:rPr>
          <w:rStyle w:val="TagStyle"/>
          <w:rtl/>
        </w:rPr>
        <w:lastRenderedPageBreak/>
        <w:t xml:space="preserve"> &lt;&lt; דובר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4"/>
    </w:p>
    <w:p w:rsidR="00B72F66" w:rsidRDefault="00B72F66" w:rsidP="00B72F66">
      <w:pPr>
        <w:pStyle w:val="KeepWithNext"/>
        <w:rPr>
          <w:rtl/>
        </w:rPr>
      </w:pPr>
    </w:p>
    <w:p w:rsidR="00B72F66" w:rsidRDefault="00B72F66" w:rsidP="00B72F66">
      <w:pPr>
        <w:rPr>
          <w:rtl/>
        </w:rPr>
      </w:pPr>
      <w:r>
        <w:rPr>
          <w:rFonts w:hint="cs"/>
          <w:rtl/>
        </w:rPr>
        <w:t>אני יודע.</w:t>
      </w:r>
    </w:p>
    <w:p w:rsidR="00B72F66" w:rsidRDefault="00B72F66" w:rsidP="00B72F66">
      <w:pPr>
        <w:rPr>
          <w:rtl/>
        </w:rPr>
      </w:pPr>
    </w:p>
    <w:p w:rsidR="00B72F66" w:rsidRDefault="00B72F66" w:rsidP="00AF542C">
      <w:pPr>
        <w:pStyle w:val="a4"/>
        <w:rPr>
          <w:rtl/>
        </w:rPr>
      </w:pPr>
      <w:bookmarkStart w:id="485" w:name="ET_knessetmember_5277_124"/>
      <w:r w:rsidRPr="00AF542C">
        <w:rPr>
          <w:rStyle w:val="TagStyle"/>
          <w:rtl/>
        </w:rPr>
        <w:t xml:space="preserve"> &lt;&lt; דובר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5"/>
    </w:p>
    <w:p w:rsidR="00B72F66" w:rsidRDefault="00B72F66" w:rsidP="00B72F66">
      <w:pPr>
        <w:pStyle w:val="KeepWithNext"/>
        <w:rPr>
          <w:rtl/>
        </w:rPr>
      </w:pPr>
    </w:p>
    <w:p w:rsidR="00B72F66" w:rsidRDefault="00B72F66" w:rsidP="00B72F66">
      <w:pPr>
        <w:rPr>
          <w:rtl/>
        </w:rPr>
      </w:pPr>
      <w:r>
        <w:rPr>
          <w:rFonts w:hint="cs"/>
          <w:rtl/>
        </w:rPr>
        <w:t xml:space="preserve">נו, אז למה שאנחנו לא נגבה את </w:t>
      </w:r>
      <w:bookmarkStart w:id="486" w:name="_ETM_Q1_1850000"/>
      <w:bookmarkEnd w:id="486"/>
      <w:r>
        <w:rPr>
          <w:rFonts w:hint="cs"/>
          <w:rtl/>
        </w:rPr>
        <w:t>זה? למה שהאזרחים הישראלים, שהם גם הקורבנות, יממנו אותם?</w:t>
      </w:r>
    </w:p>
    <w:p w:rsidR="00B72F66" w:rsidRDefault="00B72F66" w:rsidP="00B72F66">
      <w:pPr>
        <w:rPr>
          <w:rtl/>
        </w:rPr>
      </w:pPr>
    </w:p>
    <w:p w:rsidR="00B72F66" w:rsidRDefault="00B72F66" w:rsidP="00AF542C">
      <w:pPr>
        <w:pStyle w:val="af6"/>
        <w:rPr>
          <w:rtl/>
        </w:rPr>
      </w:pPr>
      <w:bookmarkStart w:id="487" w:name="ET_yor_5299_125"/>
      <w:r w:rsidRPr="00AF542C">
        <w:rPr>
          <w:rStyle w:val="TagStyle"/>
          <w:rtl/>
        </w:rPr>
        <w:t xml:space="preserve"> &lt;&lt; יור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7"/>
    </w:p>
    <w:p w:rsidR="00B72F66" w:rsidRDefault="00B72F66" w:rsidP="00B72F66">
      <w:pPr>
        <w:pStyle w:val="KeepWithNext"/>
        <w:rPr>
          <w:rtl/>
        </w:rPr>
      </w:pPr>
    </w:p>
    <w:p w:rsidR="00B72F66" w:rsidRDefault="00B72F66" w:rsidP="00B72F66">
      <w:pPr>
        <w:rPr>
          <w:rtl/>
        </w:rPr>
      </w:pPr>
      <w:r>
        <w:rPr>
          <w:rFonts w:hint="cs"/>
          <w:rtl/>
        </w:rPr>
        <w:t>מאיפה לגבות את הכסף?</w:t>
      </w:r>
    </w:p>
    <w:p w:rsidR="00B72F66" w:rsidRDefault="00B72F66" w:rsidP="00B72F66">
      <w:pPr>
        <w:rPr>
          <w:rtl/>
        </w:rPr>
      </w:pPr>
      <w:bookmarkStart w:id="488" w:name="_ETM_Q1_1853000"/>
      <w:bookmarkEnd w:id="488"/>
    </w:p>
    <w:p w:rsidR="00B72F66" w:rsidRDefault="00B72F66" w:rsidP="00AF542C">
      <w:pPr>
        <w:pStyle w:val="a4"/>
        <w:rPr>
          <w:rtl/>
        </w:rPr>
      </w:pPr>
      <w:bookmarkStart w:id="489" w:name="ET_knessetmember_5277_126"/>
      <w:r w:rsidRPr="00AF542C">
        <w:rPr>
          <w:rStyle w:val="TagStyle"/>
          <w:rtl/>
        </w:rPr>
        <w:t xml:space="preserve"> &lt;&lt; דובר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9"/>
    </w:p>
    <w:p w:rsidR="00B72F66" w:rsidRDefault="00B72F66" w:rsidP="00B72F66">
      <w:pPr>
        <w:pStyle w:val="KeepWithNext"/>
        <w:rPr>
          <w:rtl/>
        </w:rPr>
      </w:pPr>
    </w:p>
    <w:p w:rsidR="00B72F66" w:rsidRDefault="00B72F66" w:rsidP="00B72F66">
      <w:pPr>
        <w:rPr>
          <w:rtl/>
        </w:rPr>
      </w:pPr>
      <w:bookmarkStart w:id="490" w:name="_ETM_Q1_1854000"/>
      <w:bookmarkEnd w:id="490"/>
      <w:r>
        <w:rPr>
          <w:rFonts w:hint="cs"/>
          <w:rtl/>
        </w:rPr>
        <w:t xml:space="preserve">דרך הרש"פ. הם משלמים את הכסף </w:t>
      </w:r>
      <w:bookmarkStart w:id="491" w:name="_ETM_Q1_1856000"/>
      <w:bookmarkEnd w:id="491"/>
      <w:r>
        <w:rPr>
          <w:rFonts w:hint="cs"/>
          <w:rtl/>
        </w:rPr>
        <w:t xml:space="preserve">למשפחות. </w:t>
      </w:r>
    </w:p>
    <w:p w:rsidR="00B72F66" w:rsidRDefault="00B72F66" w:rsidP="00B72F66">
      <w:pPr>
        <w:rPr>
          <w:rtl/>
        </w:rPr>
      </w:pPr>
      <w:bookmarkStart w:id="492" w:name="_ETM_Q1_1861000"/>
      <w:bookmarkEnd w:id="492"/>
    </w:p>
    <w:p w:rsidR="00B72F66" w:rsidRDefault="00B72F66" w:rsidP="00AF542C">
      <w:pPr>
        <w:pStyle w:val="a4"/>
        <w:rPr>
          <w:rtl/>
        </w:rPr>
      </w:pPr>
      <w:bookmarkStart w:id="493" w:name="ET_speaker_שי_סומך_127"/>
      <w:r w:rsidRPr="00AF542C">
        <w:rPr>
          <w:rStyle w:val="TagStyle"/>
          <w:rtl/>
        </w:rPr>
        <w:t xml:space="preserve"> &lt;&lt; דובר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3"/>
    </w:p>
    <w:p w:rsidR="00B72F66" w:rsidRDefault="00B72F66" w:rsidP="00B72F66">
      <w:pPr>
        <w:pStyle w:val="KeepWithNext"/>
        <w:rPr>
          <w:rtl/>
        </w:rPr>
      </w:pPr>
    </w:p>
    <w:p w:rsidR="00B72F66" w:rsidRDefault="00B72F66" w:rsidP="00B72F66">
      <w:pPr>
        <w:rPr>
          <w:rtl/>
        </w:rPr>
      </w:pPr>
      <w:r>
        <w:rPr>
          <w:rFonts w:hint="cs"/>
          <w:rtl/>
        </w:rPr>
        <w:t>אז זו הצעת החוק שדנים בה.</w:t>
      </w:r>
    </w:p>
    <w:p w:rsidR="00B72F66" w:rsidRDefault="00B72F66" w:rsidP="00B72F66">
      <w:pPr>
        <w:rPr>
          <w:rtl/>
        </w:rPr>
      </w:pPr>
      <w:bookmarkStart w:id="494" w:name="_ETM_Q1_1863000"/>
      <w:bookmarkEnd w:id="494"/>
    </w:p>
    <w:p w:rsidR="005263EB" w:rsidRDefault="005263EB" w:rsidP="00AF542C">
      <w:pPr>
        <w:pStyle w:val="af6"/>
        <w:rPr>
          <w:rtl/>
        </w:rPr>
      </w:pPr>
      <w:bookmarkStart w:id="495" w:name="ET_yor_5299_129"/>
      <w:r w:rsidRPr="00AF542C">
        <w:rPr>
          <w:rStyle w:val="TagStyle"/>
          <w:rtl/>
        </w:rPr>
        <w:t xml:space="preserve"> &lt;&lt; יור &gt;&gt;</w:t>
      </w:r>
      <w:r w:rsidRPr="005263EB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5263EB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5"/>
    </w:p>
    <w:p w:rsidR="005263EB" w:rsidRDefault="005263EB" w:rsidP="005263EB">
      <w:pPr>
        <w:pStyle w:val="KeepWithNext"/>
        <w:rPr>
          <w:rtl/>
        </w:rPr>
      </w:pPr>
    </w:p>
    <w:p w:rsidR="005263EB" w:rsidRDefault="005263EB" w:rsidP="005263EB">
      <w:pPr>
        <w:rPr>
          <w:rtl/>
        </w:rPr>
      </w:pPr>
      <w:r>
        <w:rPr>
          <w:rFonts w:hint="cs"/>
          <w:rtl/>
        </w:rPr>
        <w:t>אולי זה רק עניין של הסכם בינינו? לתקן את ההסכם איתם ולא לעשות חוק?</w:t>
      </w:r>
    </w:p>
    <w:p w:rsidR="005263EB" w:rsidRDefault="005263EB" w:rsidP="005263EB">
      <w:pPr>
        <w:rPr>
          <w:rtl/>
        </w:rPr>
      </w:pPr>
      <w:bookmarkStart w:id="496" w:name="_ETM_Q1_1869000"/>
      <w:bookmarkEnd w:id="496"/>
      <w:r>
        <w:rPr>
          <w:rtl/>
        </w:rPr>
        <w:t xml:space="preserve">  </w:t>
      </w:r>
    </w:p>
    <w:p w:rsidR="00B72F66" w:rsidRDefault="00B72F66" w:rsidP="00AF542C">
      <w:pPr>
        <w:pStyle w:val="a4"/>
        <w:rPr>
          <w:rtl/>
        </w:rPr>
      </w:pPr>
      <w:bookmarkStart w:id="497" w:name="ET_knessetmember_5277_128"/>
      <w:r w:rsidRPr="00AF542C">
        <w:rPr>
          <w:rStyle w:val="TagStyle"/>
          <w:rtl/>
        </w:rPr>
        <w:t xml:space="preserve"> &lt;&lt; דובר &gt;&gt;</w:t>
      </w:r>
      <w:r w:rsidRPr="00B72F66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B72F6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7"/>
    </w:p>
    <w:p w:rsidR="00B72F66" w:rsidRDefault="00B72F66" w:rsidP="00B72F66">
      <w:pPr>
        <w:pStyle w:val="KeepWithNext"/>
        <w:rPr>
          <w:rtl/>
        </w:rPr>
      </w:pPr>
    </w:p>
    <w:p w:rsidR="005263EB" w:rsidRDefault="005263EB" w:rsidP="005263EB">
      <w:pPr>
        <w:rPr>
          <w:rtl/>
        </w:rPr>
      </w:pPr>
      <w:bookmarkStart w:id="498" w:name="_ETM_Q1_1858000"/>
      <w:bookmarkEnd w:id="498"/>
      <w:r>
        <w:rPr>
          <w:rFonts w:hint="cs"/>
          <w:rtl/>
        </w:rPr>
        <w:t xml:space="preserve">איזה לתקן את ההסכם איתם? מי יתקן </w:t>
      </w:r>
      <w:bookmarkStart w:id="499" w:name="_ETM_Q1_1871000"/>
      <w:bookmarkEnd w:id="499"/>
      <w:r>
        <w:rPr>
          <w:rFonts w:hint="cs"/>
          <w:rtl/>
        </w:rPr>
        <w:t xml:space="preserve">את ההסכם איתם? איזה הסכמים, אפשר לעשות איתם הסכמים? אתה </w:t>
      </w:r>
      <w:bookmarkStart w:id="500" w:name="_ETM_Q1_1874000"/>
      <w:bookmarkEnd w:id="500"/>
      <w:r>
        <w:rPr>
          <w:rFonts w:hint="cs"/>
          <w:rtl/>
        </w:rPr>
        <w:t>רואה שמישהו מגיע למצב של משא ומתן איתם?</w:t>
      </w:r>
    </w:p>
    <w:p w:rsidR="005263EB" w:rsidRDefault="005263EB" w:rsidP="005263EB">
      <w:pPr>
        <w:rPr>
          <w:rtl/>
        </w:rPr>
      </w:pPr>
      <w:bookmarkStart w:id="501" w:name="_ETM_Q1_1872000"/>
      <w:bookmarkEnd w:id="501"/>
    </w:p>
    <w:p w:rsidR="005263EB" w:rsidRDefault="005263EB" w:rsidP="00AF542C">
      <w:pPr>
        <w:pStyle w:val="af6"/>
        <w:rPr>
          <w:rtl/>
        </w:rPr>
      </w:pPr>
      <w:bookmarkStart w:id="502" w:name="ET_yor_5299_130"/>
      <w:r w:rsidRPr="00AF542C">
        <w:rPr>
          <w:rStyle w:val="TagStyle"/>
          <w:rtl/>
        </w:rPr>
        <w:t xml:space="preserve"> &lt;&lt; יור &gt;&gt;</w:t>
      </w:r>
      <w:r w:rsidRPr="005263EB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5263EB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2"/>
    </w:p>
    <w:p w:rsidR="005263EB" w:rsidRDefault="005263EB" w:rsidP="005263EB">
      <w:pPr>
        <w:pStyle w:val="KeepWithNext"/>
        <w:rPr>
          <w:rtl/>
        </w:rPr>
      </w:pPr>
    </w:p>
    <w:p w:rsidR="005263EB" w:rsidRDefault="005263EB" w:rsidP="005263EB">
      <w:pPr>
        <w:rPr>
          <w:rtl/>
        </w:rPr>
      </w:pPr>
      <w:bookmarkStart w:id="503" w:name="_ETM_Q1_1873000"/>
      <w:bookmarkEnd w:id="503"/>
      <w:r>
        <w:rPr>
          <w:rFonts w:hint="cs"/>
          <w:rtl/>
        </w:rPr>
        <w:t xml:space="preserve">מי מחזיק את הכסף של מי? אנחנו מחזיקים את הכסף שלהם. </w:t>
      </w:r>
    </w:p>
    <w:p w:rsidR="005263EB" w:rsidRDefault="005263EB" w:rsidP="005263EB">
      <w:pPr>
        <w:rPr>
          <w:rtl/>
        </w:rPr>
      </w:pPr>
      <w:bookmarkStart w:id="504" w:name="_ETM_Q1_1880000"/>
      <w:bookmarkEnd w:id="504"/>
    </w:p>
    <w:p w:rsidR="005263EB" w:rsidRDefault="005263EB" w:rsidP="00AF542C">
      <w:pPr>
        <w:pStyle w:val="a4"/>
        <w:rPr>
          <w:rtl/>
        </w:rPr>
      </w:pPr>
      <w:bookmarkStart w:id="505" w:name="ET_knessetmember_5277_131"/>
      <w:r w:rsidRPr="00AF542C">
        <w:rPr>
          <w:rStyle w:val="TagStyle"/>
          <w:rtl/>
        </w:rPr>
        <w:t xml:space="preserve"> &lt;&lt; דובר &gt;&gt;</w:t>
      </w:r>
      <w:r w:rsidRPr="005263EB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5263EB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5"/>
    </w:p>
    <w:p w:rsidR="005263EB" w:rsidRDefault="005263EB" w:rsidP="005263EB">
      <w:pPr>
        <w:pStyle w:val="KeepWithNext"/>
        <w:rPr>
          <w:rtl/>
        </w:rPr>
      </w:pPr>
    </w:p>
    <w:p w:rsidR="005263EB" w:rsidRDefault="005263EB" w:rsidP="005263EB">
      <w:pPr>
        <w:rPr>
          <w:rtl/>
        </w:rPr>
      </w:pPr>
      <w:r>
        <w:rPr>
          <w:rFonts w:hint="cs"/>
          <w:rtl/>
        </w:rPr>
        <w:t xml:space="preserve">לכן אנחנו </w:t>
      </w:r>
      <w:bookmarkStart w:id="506" w:name="_ETM_Q1_1875000"/>
      <w:bookmarkEnd w:id="506"/>
      <w:r>
        <w:rPr>
          <w:rFonts w:hint="cs"/>
          <w:rtl/>
        </w:rPr>
        <w:t xml:space="preserve">צריכים לחוקק חוקים לטובת מדינת ישראל. אני מוכנה שבחוק יהיה </w:t>
      </w:r>
      <w:bookmarkStart w:id="507" w:name="_ETM_Q1_1882000"/>
      <w:bookmarkEnd w:id="507"/>
      <w:r>
        <w:rPr>
          <w:rFonts w:hint="cs"/>
          <w:rtl/>
        </w:rPr>
        <w:t xml:space="preserve">כתוב, בצורה מאוד ברורה, שלא מדובר בטיפול מציל חיים. </w:t>
      </w:r>
      <w:bookmarkStart w:id="508" w:name="_ETM_Q1_1884000"/>
      <w:bookmarkEnd w:id="508"/>
      <w:r>
        <w:rPr>
          <w:rFonts w:hint="cs"/>
          <w:rtl/>
        </w:rPr>
        <w:t xml:space="preserve">יינתן טיפול מציל חיים בכל מקרה, גם לאזרחי ישראל. כמובן </w:t>
      </w:r>
      <w:bookmarkStart w:id="509" w:name="_ETM_Q1_1890000"/>
      <w:bookmarkEnd w:id="509"/>
      <w:r>
        <w:rPr>
          <w:rFonts w:hint="cs"/>
          <w:rtl/>
        </w:rPr>
        <w:t xml:space="preserve">שאין שום כוונה שיחזור אזרח ישראלי - - - </w:t>
      </w:r>
    </w:p>
    <w:p w:rsidR="005263EB" w:rsidRDefault="005263EB" w:rsidP="005263EB">
      <w:pPr>
        <w:rPr>
          <w:rtl/>
        </w:rPr>
      </w:pPr>
    </w:p>
    <w:p w:rsidR="005263EB" w:rsidRDefault="005263EB" w:rsidP="00AF542C">
      <w:pPr>
        <w:pStyle w:val="af9"/>
        <w:rPr>
          <w:rtl/>
          <w:lang w:eastAsia="he-IL"/>
        </w:rPr>
      </w:pPr>
      <w:bookmarkStart w:id="510" w:name="ET_guest_507233_133"/>
      <w:r w:rsidRPr="00AF542C">
        <w:rPr>
          <w:rStyle w:val="TagStyle"/>
          <w:rtl/>
        </w:rPr>
        <w:t xml:space="preserve"> &lt;&lt; אורח &gt;&gt;</w:t>
      </w:r>
      <w:r w:rsidRPr="005263EB">
        <w:rPr>
          <w:rStyle w:val="TagStyle"/>
          <w:rtl/>
        </w:rPr>
        <w:t xml:space="preserve"> </w:t>
      </w:r>
      <w:r>
        <w:rPr>
          <w:rtl/>
          <w:lang w:eastAsia="he-IL"/>
        </w:rPr>
        <w:t>יוכי גנסין:</w:t>
      </w:r>
      <w:r w:rsidRPr="005263EB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510"/>
    </w:p>
    <w:p w:rsidR="005263EB" w:rsidRDefault="005263EB" w:rsidP="005263EB">
      <w:pPr>
        <w:pStyle w:val="KeepWithNext"/>
        <w:rPr>
          <w:rtl/>
        </w:rPr>
      </w:pPr>
    </w:p>
    <w:p w:rsidR="005263EB" w:rsidRDefault="005263EB" w:rsidP="005263EB">
      <w:pPr>
        <w:rPr>
          <w:rtl/>
        </w:rPr>
      </w:pPr>
      <w:r>
        <w:rPr>
          <w:rFonts w:hint="cs"/>
          <w:rtl/>
        </w:rPr>
        <w:t xml:space="preserve">זה כתוב בחוק. </w:t>
      </w:r>
      <w:r>
        <w:rPr>
          <w:rtl/>
        </w:rPr>
        <w:t xml:space="preserve">  </w:t>
      </w:r>
    </w:p>
    <w:p w:rsidR="005263EB" w:rsidRDefault="005263EB" w:rsidP="005263EB">
      <w:pPr>
        <w:rPr>
          <w:rtl/>
        </w:rPr>
      </w:pPr>
      <w:bookmarkStart w:id="511" w:name="_ETM_Q1_1898000"/>
      <w:bookmarkEnd w:id="511"/>
    </w:p>
    <w:p w:rsidR="005263EB" w:rsidRDefault="005263EB" w:rsidP="00AF542C">
      <w:pPr>
        <w:pStyle w:val="a4"/>
        <w:rPr>
          <w:rtl/>
        </w:rPr>
      </w:pPr>
      <w:bookmarkStart w:id="512" w:name="ET_knessetmember_5277_134"/>
      <w:r w:rsidRPr="00AF542C">
        <w:rPr>
          <w:rStyle w:val="TagStyle"/>
          <w:rtl/>
        </w:rPr>
        <w:t xml:space="preserve"> &lt;&lt; דובר &gt;&gt;</w:t>
      </w:r>
      <w:r w:rsidRPr="005263EB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5263EB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2"/>
    </w:p>
    <w:p w:rsidR="005263EB" w:rsidRDefault="005263EB" w:rsidP="005263EB">
      <w:pPr>
        <w:pStyle w:val="KeepWithNext"/>
        <w:rPr>
          <w:rtl/>
        </w:rPr>
      </w:pPr>
    </w:p>
    <w:p w:rsidR="005263EB" w:rsidRDefault="005263EB" w:rsidP="005263EB">
      <w:pPr>
        <w:rPr>
          <w:rtl/>
        </w:rPr>
      </w:pPr>
      <w:bookmarkStart w:id="513" w:name="_ETM_Q1_1894000"/>
      <w:bookmarkEnd w:id="513"/>
      <w:r>
        <w:rPr>
          <w:rFonts w:hint="cs"/>
          <w:rtl/>
        </w:rPr>
        <w:t xml:space="preserve">אמרתי את זה והסכמתי לזה. </w:t>
      </w:r>
      <w:bookmarkStart w:id="514" w:name="_ETM_Q1_1900000"/>
      <w:bookmarkEnd w:id="514"/>
      <w:r>
        <w:rPr>
          <w:rFonts w:hint="cs"/>
          <w:rtl/>
        </w:rPr>
        <w:t xml:space="preserve">זה ברור, אין לנו התנגדות שגם אזרח ישראלי שחבר </w:t>
      </w:r>
      <w:bookmarkStart w:id="515" w:name="_ETM_Q1_1903000"/>
      <w:bookmarkEnd w:id="515"/>
      <w:r>
        <w:rPr>
          <w:rFonts w:hint="cs"/>
          <w:rtl/>
        </w:rPr>
        <w:t xml:space="preserve">לדאעש יחזור ויקבל טיפול מציל חיים, הלא אנחנו צריכים להציל </w:t>
      </w:r>
      <w:bookmarkStart w:id="516" w:name="_ETM_Q1_1905000"/>
      <w:bookmarkEnd w:id="516"/>
      <w:r>
        <w:rPr>
          <w:rFonts w:hint="cs"/>
          <w:rtl/>
        </w:rPr>
        <w:t>אותו כדי שהוא ימשיך לפעול כאן באין מפריע.</w:t>
      </w:r>
    </w:p>
    <w:p w:rsidR="005263EB" w:rsidRDefault="005263EB" w:rsidP="005263EB">
      <w:pPr>
        <w:rPr>
          <w:rtl/>
        </w:rPr>
      </w:pPr>
      <w:bookmarkStart w:id="517" w:name="_ETM_Q1_1910000"/>
      <w:bookmarkEnd w:id="517"/>
    </w:p>
    <w:p w:rsidR="005263EB" w:rsidRDefault="005263EB" w:rsidP="00AF542C">
      <w:pPr>
        <w:pStyle w:val="af6"/>
        <w:rPr>
          <w:rtl/>
        </w:rPr>
      </w:pPr>
      <w:bookmarkStart w:id="518" w:name="ET_yor_5299_135"/>
      <w:r w:rsidRPr="00AF542C">
        <w:rPr>
          <w:rStyle w:val="TagStyle"/>
          <w:rtl/>
        </w:rPr>
        <w:t xml:space="preserve"> &lt;&lt; יור &gt;&gt;</w:t>
      </w:r>
      <w:r w:rsidRPr="005263EB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5263EB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8"/>
    </w:p>
    <w:p w:rsidR="005263EB" w:rsidRDefault="005263EB" w:rsidP="005263EB">
      <w:pPr>
        <w:pStyle w:val="KeepWithNext"/>
        <w:rPr>
          <w:rtl/>
        </w:rPr>
      </w:pPr>
    </w:p>
    <w:p w:rsidR="00021C86" w:rsidRDefault="005263EB" w:rsidP="00021C86">
      <w:pPr>
        <w:rPr>
          <w:rtl/>
        </w:rPr>
      </w:pPr>
      <w:bookmarkStart w:id="519" w:name="_ETM_Q1_1911000"/>
      <w:bookmarkEnd w:id="519"/>
      <w:r>
        <w:rPr>
          <w:rFonts w:hint="cs"/>
          <w:rtl/>
        </w:rPr>
        <w:t>יש לי שאלה,</w:t>
      </w:r>
      <w:bookmarkStart w:id="520" w:name="_ETM_Q1_1909000"/>
      <w:bookmarkEnd w:id="520"/>
      <w:r>
        <w:rPr>
          <w:rFonts w:hint="cs"/>
          <w:rtl/>
        </w:rPr>
        <w:t xml:space="preserve"> כדי שלא תחשבו שרק מי שמציע את החוק חושב. גם </w:t>
      </w:r>
      <w:bookmarkStart w:id="521" w:name="_ETM_Q1_1912000"/>
      <w:bookmarkEnd w:id="521"/>
      <w:r>
        <w:rPr>
          <w:rFonts w:hint="cs"/>
          <w:rtl/>
        </w:rPr>
        <w:t>אנחנו חושבים, גם אם לא היינו בין המציעים של החוק.</w:t>
      </w:r>
      <w:bookmarkStart w:id="522" w:name="_ETM_Q1_1921000"/>
      <w:bookmarkEnd w:id="522"/>
      <w:r>
        <w:rPr>
          <w:rFonts w:hint="cs"/>
          <w:rtl/>
        </w:rPr>
        <w:t xml:space="preserve"> אתם רוצים להגיד לי שזה יעבור בבתי-הסוהר שלכם כאילו זו הוראה מנהלית פשוטה? לא תהיו עדים פה לתופעות </w:t>
      </w:r>
      <w:bookmarkStart w:id="523" w:name="_ETM_Q1_1929000"/>
      <w:bookmarkEnd w:id="523"/>
      <w:r>
        <w:rPr>
          <w:rFonts w:hint="cs"/>
          <w:rtl/>
        </w:rPr>
        <w:t xml:space="preserve">קשות של האסירים האלה? זה </w:t>
      </w:r>
      <w:r w:rsidR="00021C86">
        <w:rPr>
          <w:rFonts w:hint="cs"/>
          <w:rtl/>
        </w:rPr>
        <w:t>לא יגרום לכם למתחים?</w:t>
      </w:r>
    </w:p>
    <w:p w:rsidR="00021C86" w:rsidRDefault="00021C86" w:rsidP="00021C86">
      <w:pPr>
        <w:rPr>
          <w:rtl/>
        </w:rPr>
      </w:pPr>
    </w:p>
    <w:p w:rsidR="00CF6E68" w:rsidRDefault="00CF6E68" w:rsidP="00021C86">
      <w:pPr>
        <w:rPr>
          <w:rtl/>
        </w:rPr>
      </w:pPr>
    </w:p>
    <w:p w:rsidR="00CF6E68" w:rsidRDefault="00CF6E68" w:rsidP="00021C86">
      <w:pPr>
        <w:rPr>
          <w:rtl/>
        </w:rPr>
      </w:pPr>
    </w:p>
    <w:p w:rsidR="00CF6E68" w:rsidRDefault="00CF6E68" w:rsidP="00021C86">
      <w:pPr>
        <w:rPr>
          <w:rtl/>
        </w:rPr>
      </w:pPr>
    </w:p>
    <w:p w:rsidR="00021C86" w:rsidRDefault="00021C86" w:rsidP="00AF542C">
      <w:pPr>
        <w:pStyle w:val="af9"/>
        <w:rPr>
          <w:rtl/>
        </w:rPr>
      </w:pPr>
      <w:bookmarkStart w:id="524" w:name="ET_guest_507233_136"/>
      <w:r w:rsidRPr="00AF542C">
        <w:rPr>
          <w:rStyle w:val="TagStyle"/>
          <w:rtl/>
        </w:rPr>
        <w:lastRenderedPageBreak/>
        <w:t xml:space="preserve"> &lt;&lt; אורח &gt;&gt;</w:t>
      </w:r>
      <w:r w:rsidRPr="00021C86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021C86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4"/>
    </w:p>
    <w:p w:rsidR="00021C86" w:rsidRDefault="00021C86" w:rsidP="00021C86">
      <w:pPr>
        <w:pStyle w:val="KeepWithNext"/>
        <w:rPr>
          <w:rtl/>
        </w:rPr>
      </w:pPr>
    </w:p>
    <w:p w:rsidR="005263EB" w:rsidRDefault="00021C86" w:rsidP="00021C86">
      <w:pPr>
        <w:rPr>
          <w:rtl/>
        </w:rPr>
      </w:pPr>
      <w:r>
        <w:rPr>
          <w:rFonts w:hint="cs"/>
          <w:rtl/>
        </w:rPr>
        <w:t xml:space="preserve">בניגוד </w:t>
      </w:r>
      <w:bookmarkStart w:id="525" w:name="_ETM_Q1_1933000"/>
      <w:bookmarkEnd w:id="525"/>
      <w:r w:rsidR="008E3E42">
        <w:rPr>
          <w:rFonts w:hint="cs"/>
          <w:rtl/>
        </w:rPr>
        <w:t xml:space="preserve">למסך העמימות שמנסים לשפוך פה, שירות בתי-הסוהר מטפל בכל </w:t>
      </w:r>
      <w:bookmarkStart w:id="526" w:name="_ETM_Q1_1942000"/>
      <w:bookmarkEnd w:id="526"/>
      <w:r w:rsidR="008E3E42">
        <w:rPr>
          <w:rFonts w:hint="cs"/>
          <w:rtl/>
        </w:rPr>
        <w:t>האסירים ובכל העצורים שמגיעים לפתחו. הוא הדין במשטרת ישראל שמעבירה את אותם מפגעים. היא מעבירה אותם לתי-חולים.</w:t>
      </w:r>
    </w:p>
    <w:p w:rsidR="008E3E42" w:rsidRDefault="008E3E42" w:rsidP="00021C86">
      <w:pPr>
        <w:rPr>
          <w:rtl/>
        </w:rPr>
      </w:pPr>
      <w:bookmarkStart w:id="527" w:name="_ETM_Q1_1951000"/>
      <w:bookmarkEnd w:id="527"/>
    </w:p>
    <w:p w:rsidR="008E3E42" w:rsidRDefault="008E3E42" w:rsidP="00AF542C">
      <w:pPr>
        <w:pStyle w:val="af6"/>
        <w:rPr>
          <w:rtl/>
        </w:rPr>
      </w:pPr>
      <w:bookmarkStart w:id="528" w:name="ET_yor_5299_137"/>
      <w:r w:rsidRPr="00AF542C">
        <w:rPr>
          <w:rStyle w:val="TagStyle"/>
          <w:rtl/>
        </w:rPr>
        <w:t xml:space="preserve"> &lt;&lt; יור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8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r>
        <w:rPr>
          <w:rFonts w:hint="cs"/>
          <w:rtl/>
        </w:rPr>
        <w:t xml:space="preserve">זאת אומרת, מבחינתם כאילו </w:t>
      </w:r>
      <w:bookmarkStart w:id="529" w:name="_ETM_Q1_1952000"/>
      <w:bookmarkEnd w:id="529"/>
      <w:r>
        <w:rPr>
          <w:rFonts w:hint="cs"/>
          <w:rtl/>
        </w:rPr>
        <w:t>אין שינוי?</w:t>
      </w:r>
    </w:p>
    <w:p w:rsidR="008E3E42" w:rsidRDefault="008E3E42" w:rsidP="008E3E42">
      <w:pPr>
        <w:rPr>
          <w:rtl/>
        </w:rPr>
      </w:pPr>
    </w:p>
    <w:p w:rsidR="008E3E42" w:rsidRDefault="008E3E42" w:rsidP="00AF542C">
      <w:pPr>
        <w:pStyle w:val="af9"/>
        <w:rPr>
          <w:rtl/>
        </w:rPr>
      </w:pPr>
      <w:bookmarkStart w:id="530" w:name="ET_guest_507233_138"/>
      <w:r w:rsidRPr="00AF542C">
        <w:rPr>
          <w:rStyle w:val="TagStyle"/>
          <w:rtl/>
        </w:rPr>
        <w:t xml:space="preserve"> &lt;&lt; אורח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0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r>
        <w:rPr>
          <w:rFonts w:hint="cs"/>
          <w:rtl/>
        </w:rPr>
        <w:t>מבחינתנו בוודאי שלא.</w:t>
      </w:r>
    </w:p>
    <w:p w:rsidR="008E3E42" w:rsidRDefault="008E3E42" w:rsidP="008E3E42">
      <w:pPr>
        <w:rPr>
          <w:rtl/>
        </w:rPr>
      </w:pPr>
    </w:p>
    <w:p w:rsidR="008E3E42" w:rsidRDefault="008E3E42" w:rsidP="00AF542C">
      <w:pPr>
        <w:pStyle w:val="af6"/>
        <w:rPr>
          <w:rtl/>
        </w:rPr>
      </w:pPr>
      <w:bookmarkStart w:id="531" w:name="ET_yor_5299_139"/>
      <w:r w:rsidRPr="00AF542C">
        <w:rPr>
          <w:rStyle w:val="TagStyle"/>
          <w:rtl/>
        </w:rPr>
        <w:t xml:space="preserve"> &lt;&lt; יור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1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r>
        <w:rPr>
          <w:rFonts w:hint="cs"/>
          <w:rtl/>
        </w:rPr>
        <w:t xml:space="preserve">אם החוק יחייב את המשפחה של העציר </w:t>
      </w:r>
      <w:bookmarkStart w:id="532" w:name="_ETM_Q1_1956000"/>
      <w:bookmarkEnd w:id="532"/>
      <w:r>
        <w:rPr>
          <w:rFonts w:hint="cs"/>
          <w:rtl/>
        </w:rPr>
        <w:t xml:space="preserve">או האסיר שנמצא אצלכם בתשלום, זה יעבור בשקט אצלכם? </w:t>
      </w:r>
    </w:p>
    <w:p w:rsidR="008E3E42" w:rsidRDefault="008E3E42" w:rsidP="008E3E42">
      <w:pPr>
        <w:rPr>
          <w:rtl/>
        </w:rPr>
      </w:pPr>
      <w:bookmarkStart w:id="533" w:name="_ETM_Q1_1966000"/>
      <w:bookmarkEnd w:id="533"/>
    </w:p>
    <w:p w:rsidR="008E3E42" w:rsidRDefault="008E3E42" w:rsidP="00AF542C">
      <w:pPr>
        <w:pStyle w:val="af9"/>
        <w:rPr>
          <w:rtl/>
        </w:rPr>
      </w:pPr>
      <w:bookmarkStart w:id="534" w:name="ET_guest_507233_140"/>
      <w:r w:rsidRPr="00AF542C">
        <w:rPr>
          <w:rStyle w:val="TagStyle"/>
          <w:rtl/>
        </w:rPr>
        <w:t xml:space="preserve"> &lt;&lt; אורח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4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bookmarkStart w:id="535" w:name="_ETM_Q1_1968000"/>
      <w:bookmarkEnd w:id="535"/>
      <w:r>
        <w:rPr>
          <w:rFonts w:hint="cs"/>
          <w:rtl/>
        </w:rPr>
        <w:t>אנחנו מטפלים, מה זאת אומרת?</w:t>
      </w:r>
    </w:p>
    <w:p w:rsidR="008E3E42" w:rsidRDefault="008E3E42" w:rsidP="008E3E42">
      <w:pPr>
        <w:rPr>
          <w:rtl/>
        </w:rPr>
      </w:pPr>
      <w:bookmarkStart w:id="536" w:name="_ETM_Q1_1970000"/>
      <w:bookmarkEnd w:id="536"/>
    </w:p>
    <w:p w:rsidR="008E3E42" w:rsidRDefault="008E3E42" w:rsidP="00AF542C">
      <w:pPr>
        <w:pStyle w:val="af6"/>
        <w:rPr>
          <w:rtl/>
        </w:rPr>
      </w:pPr>
      <w:bookmarkStart w:id="537" w:name="ET_yor_5299_141"/>
      <w:r w:rsidRPr="00AF542C">
        <w:rPr>
          <w:rStyle w:val="TagStyle"/>
          <w:rtl/>
        </w:rPr>
        <w:t xml:space="preserve"> &lt;&lt; יור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7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r>
        <w:rPr>
          <w:rFonts w:hint="cs"/>
          <w:rtl/>
        </w:rPr>
        <w:t xml:space="preserve">אתם מטפלים, זה משהו אחר. </w:t>
      </w:r>
    </w:p>
    <w:p w:rsidR="008E3E42" w:rsidRDefault="008E3E42" w:rsidP="008E3E42">
      <w:pPr>
        <w:rPr>
          <w:rtl/>
        </w:rPr>
      </w:pPr>
    </w:p>
    <w:p w:rsidR="008E3E42" w:rsidRDefault="008E3E42" w:rsidP="00AF542C">
      <w:pPr>
        <w:pStyle w:val="a4"/>
        <w:rPr>
          <w:rtl/>
        </w:rPr>
      </w:pPr>
      <w:bookmarkStart w:id="538" w:name="ET_knessetmember_5277_142"/>
      <w:r w:rsidRPr="00AF542C">
        <w:rPr>
          <w:rStyle w:val="TagStyle"/>
          <w:rtl/>
        </w:rPr>
        <w:t xml:space="preserve"> &lt;&lt; דובר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8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r>
        <w:rPr>
          <w:rFonts w:hint="cs"/>
          <w:rtl/>
        </w:rPr>
        <w:t>היושב-ראש שואל אם זה לא יגרום למהומות בתוך בתי-הכלא.</w:t>
      </w:r>
    </w:p>
    <w:p w:rsidR="008E3E42" w:rsidRDefault="008E3E42" w:rsidP="008E3E42">
      <w:pPr>
        <w:rPr>
          <w:rtl/>
        </w:rPr>
      </w:pPr>
    </w:p>
    <w:p w:rsidR="008E3E42" w:rsidRDefault="008E3E42" w:rsidP="00AF542C">
      <w:pPr>
        <w:pStyle w:val="af6"/>
        <w:rPr>
          <w:rtl/>
        </w:rPr>
      </w:pPr>
      <w:bookmarkStart w:id="539" w:name="ET_yor_5299_143"/>
      <w:r w:rsidRPr="00AF542C">
        <w:rPr>
          <w:rStyle w:val="TagStyle"/>
          <w:rtl/>
        </w:rPr>
        <w:t xml:space="preserve"> &lt;&lt; יור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9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r>
        <w:rPr>
          <w:rFonts w:hint="cs"/>
          <w:rtl/>
        </w:rPr>
        <w:t xml:space="preserve">זה לא יגרום למהומות? אתם מוכנים שיהיו מהומות גם אם זה עניין </w:t>
      </w:r>
      <w:bookmarkStart w:id="540" w:name="_ETM_Q1_1974000"/>
      <w:bookmarkEnd w:id="540"/>
      <w:r>
        <w:rPr>
          <w:rFonts w:hint="cs"/>
          <w:rtl/>
        </w:rPr>
        <w:t>כספי?</w:t>
      </w:r>
    </w:p>
    <w:p w:rsidR="008E3E42" w:rsidRDefault="008E3E42" w:rsidP="008E3E42">
      <w:pPr>
        <w:rPr>
          <w:rtl/>
        </w:rPr>
      </w:pPr>
      <w:bookmarkStart w:id="541" w:name="_ETM_Q1_1975000"/>
      <w:bookmarkEnd w:id="541"/>
    </w:p>
    <w:p w:rsidR="008E3E42" w:rsidRDefault="008E3E42" w:rsidP="00AF542C">
      <w:pPr>
        <w:pStyle w:val="af9"/>
        <w:rPr>
          <w:rtl/>
        </w:rPr>
      </w:pPr>
      <w:bookmarkStart w:id="542" w:name="ET_guest_507233_144"/>
      <w:r w:rsidRPr="00AF542C">
        <w:rPr>
          <w:rStyle w:val="TagStyle"/>
          <w:rtl/>
        </w:rPr>
        <w:t xml:space="preserve"> &lt;&lt; אורח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2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bookmarkStart w:id="543" w:name="_ETM_Q1_1977000"/>
      <w:bookmarkEnd w:id="543"/>
      <w:r>
        <w:rPr>
          <w:rFonts w:hint="cs"/>
          <w:rtl/>
        </w:rPr>
        <w:t xml:space="preserve">אדוני מניח הנחות שאין לי שום יכולת - - - </w:t>
      </w:r>
    </w:p>
    <w:p w:rsidR="008E3E42" w:rsidRDefault="008E3E42" w:rsidP="008E3E42">
      <w:pPr>
        <w:rPr>
          <w:rtl/>
        </w:rPr>
      </w:pPr>
      <w:bookmarkStart w:id="544" w:name="_ETM_Q1_1979000"/>
      <w:bookmarkEnd w:id="544"/>
    </w:p>
    <w:p w:rsidR="008E3E42" w:rsidRDefault="008E3E42" w:rsidP="00AF542C">
      <w:pPr>
        <w:pStyle w:val="af6"/>
        <w:rPr>
          <w:rtl/>
        </w:rPr>
      </w:pPr>
      <w:bookmarkStart w:id="545" w:name="ET_yor_5299_145"/>
      <w:r w:rsidRPr="00AF542C">
        <w:rPr>
          <w:rStyle w:val="TagStyle"/>
          <w:rtl/>
        </w:rPr>
        <w:t xml:space="preserve"> &lt;&lt; יור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5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bookmarkStart w:id="546" w:name="_ETM_Q1_1982000"/>
      <w:bookmarkEnd w:id="546"/>
      <w:r>
        <w:rPr>
          <w:rFonts w:hint="cs"/>
          <w:rtl/>
        </w:rPr>
        <w:t xml:space="preserve">אני לא מניח, עוד לא הייתי בבית-סוהר. </w:t>
      </w:r>
    </w:p>
    <w:p w:rsidR="008E3E42" w:rsidRDefault="008E3E42" w:rsidP="008E3E42">
      <w:pPr>
        <w:rPr>
          <w:rtl/>
        </w:rPr>
      </w:pPr>
    </w:p>
    <w:p w:rsidR="008E3E42" w:rsidRDefault="008E3E42" w:rsidP="00AF542C">
      <w:pPr>
        <w:pStyle w:val="a4"/>
        <w:rPr>
          <w:rtl/>
        </w:rPr>
      </w:pPr>
      <w:bookmarkStart w:id="547" w:name="ET_knessetmember_5277_146"/>
      <w:r w:rsidRPr="00AF542C">
        <w:rPr>
          <w:rStyle w:val="TagStyle"/>
          <w:rtl/>
        </w:rPr>
        <w:t xml:space="preserve"> &lt;&lt; דובר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7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r>
        <w:rPr>
          <w:rFonts w:hint="cs"/>
          <w:rtl/>
        </w:rPr>
        <w:t>הם יקבלו את הטיפול.</w:t>
      </w:r>
    </w:p>
    <w:p w:rsidR="008E3E42" w:rsidRDefault="008E3E42" w:rsidP="008E3E42">
      <w:pPr>
        <w:rPr>
          <w:rtl/>
        </w:rPr>
      </w:pPr>
    </w:p>
    <w:p w:rsidR="008E3E42" w:rsidRDefault="008E3E42" w:rsidP="00AF542C">
      <w:pPr>
        <w:pStyle w:val="af9"/>
        <w:rPr>
          <w:rtl/>
        </w:rPr>
      </w:pPr>
      <w:bookmarkStart w:id="548" w:name="ET_guest_507233_147"/>
      <w:r w:rsidRPr="00AF542C">
        <w:rPr>
          <w:rStyle w:val="TagStyle"/>
          <w:rtl/>
        </w:rPr>
        <w:t xml:space="preserve"> &lt;&lt; אורח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8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r>
        <w:rPr>
          <w:rFonts w:hint="cs"/>
          <w:rtl/>
        </w:rPr>
        <w:t xml:space="preserve">כל מה שהחוק הזה מבקש </w:t>
      </w:r>
      <w:r>
        <w:rPr>
          <w:rtl/>
        </w:rPr>
        <w:t>–</w:t>
      </w:r>
      <w:r>
        <w:rPr>
          <w:rFonts w:hint="cs"/>
          <w:rtl/>
        </w:rPr>
        <w:t xml:space="preserve"> ובניגוד למה שנאמר פה </w:t>
      </w:r>
      <w:bookmarkStart w:id="549" w:name="_ETM_Q1_1992000"/>
      <w:bookmarkEnd w:id="549"/>
      <w:r>
        <w:rPr>
          <w:rtl/>
        </w:rPr>
        <w:t>–</w:t>
      </w:r>
      <w:r>
        <w:rPr>
          <w:rFonts w:hint="cs"/>
          <w:rtl/>
        </w:rPr>
        <w:t xml:space="preserve"> ויש סעיף מפורש שאומר את הדבר הזה: אין </w:t>
      </w:r>
      <w:bookmarkStart w:id="550" w:name="_ETM_Q1_1991000"/>
      <w:bookmarkEnd w:id="550"/>
      <w:r>
        <w:rPr>
          <w:rFonts w:hint="cs"/>
          <w:rtl/>
        </w:rPr>
        <w:t xml:space="preserve">בהוראות סעיף זה כדי לגרוע מהוראות סעיף 3 לחוק זכויות החולה. זה נאמר במפורש. </w:t>
      </w:r>
    </w:p>
    <w:p w:rsidR="008E3E42" w:rsidRDefault="008E3E42" w:rsidP="008E3E42">
      <w:pPr>
        <w:rPr>
          <w:rtl/>
        </w:rPr>
      </w:pPr>
    </w:p>
    <w:p w:rsidR="008E3E42" w:rsidRDefault="008E3E42" w:rsidP="00AF542C">
      <w:pPr>
        <w:pStyle w:val="af9"/>
        <w:rPr>
          <w:rtl/>
        </w:rPr>
      </w:pPr>
      <w:bookmarkStart w:id="551" w:name="ET_guest_856326_148"/>
      <w:r w:rsidRPr="00AF542C">
        <w:rPr>
          <w:rStyle w:val="TagStyle"/>
          <w:rtl/>
        </w:rPr>
        <w:t xml:space="preserve"> &lt;&lt; אורח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1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bookmarkStart w:id="552" w:name="_ETM_Q1_2001000"/>
      <w:bookmarkEnd w:id="552"/>
      <w:r>
        <w:rPr>
          <w:rFonts w:hint="cs"/>
          <w:rtl/>
        </w:rPr>
        <w:t xml:space="preserve">זה לא נאמר לגבי אסירים ועצורים. </w:t>
      </w:r>
    </w:p>
    <w:p w:rsidR="008E3E42" w:rsidRDefault="008E3E42" w:rsidP="008E3E42">
      <w:pPr>
        <w:rPr>
          <w:rtl/>
        </w:rPr>
      </w:pPr>
    </w:p>
    <w:p w:rsidR="00CF6E68" w:rsidRDefault="00CF6E68" w:rsidP="008E3E42">
      <w:pPr>
        <w:rPr>
          <w:rtl/>
        </w:rPr>
      </w:pPr>
    </w:p>
    <w:p w:rsidR="00CF6E68" w:rsidRDefault="00CF6E68" w:rsidP="008E3E42">
      <w:pPr>
        <w:rPr>
          <w:rtl/>
        </w:rPr>
      </w:pPr>
    </w:p>
    <w:p w:rsidR="008E3E42" w:rsidRDefault="008E3E42" w:rsidP="00AF542C">
      <w:pPr>
        <w:pStyle w:val="a4"/>
        <w:rPr>
          <w:rtl/>
        </w:rPr>
      </w:pPr>
      <w:bookmarkStart w:id="553" w:name="ET_speaker_ענת_מימון_149"/>
      <w:r w:rsidRPr="00AF542C">
        <w:rPr>
          <w:rStyle w:val="TagStyle"/>
          <w:rtl/>
        </w:rPr>
        <w:lastRenderedPageBreak/>
        <w:t xml:space="preserve"> &lt;&lt; דובר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3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r>
        <w:rPr>
          <w:rFonts w:hint="cs"/>
          <w:rtl/>
        </w:rPr>
        <w:t xml:space="preserve">זו הכוונה. </w:t>
      </w:r>
    </w:p>
    <w:p w:rsidR="008E3E42" w:rsidRDefault="008E3E42" w:rsidP="008E3E42">
      <w:pPr>
        <w:rPr>
          <w:rtl/>
        </w:rPr>
      </w:pPr>
      <w:bookmarkStart w:id="554" w:name="_ETM_Q1_2010000"/>
      <w:bookmarkEnd w:id="554"/>
    </w:p>
    <w:p w:rsidR="008E3E42" w:rsidRDefault="008E3E42" w:rsidP="00AF542C">
      <w:pPr>
        <w:pStyle w:val="af6"/>
        <w:rPr>
          <w:rtl/>
        </w:rPr>
      </w:pPr>
      <w:bookmarkStart w:id="555" w:name="ET_yor_5299_150"/>
      <w:r w:rsidRPr="00AF542C">
        <w:rPr>
          <w:rStyle w:val="TagStyle"/>
          <w:rtl/>
        </w:rPr>
        <w:t xml:space="preserve"> &lt;&lt; יור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5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r>
        <w:rPr>
          <w:rFonts w:hint="cs"/>
          <w:rtl/>
        </w:rPr>
        <w:t xml:space="preserve">זה לא משפיע? אז באמת, תעשו בדיקה. אני </w:t>
      </w:r>
      <w:bookmarkStart w:id="556" w:name="_ETM_Q1_2009000"/>
      <w:bookmarkEnd w:id="556"/>
      <w:r>
        <w:rPr>
          <w:rFonts w:hint="cs"/>
          <w:rtl/>
        </w:rPr>
        <w:t xml:space="preserve">חושב שזו תשובה סתמית, למרות שאני לא מומחה לבתי-סוהר, לשמחתי. </w:t>
      </w:r>
      <w:bookmarkStart w:id="557" w:name="_ETM_Q1_2016000"/>
      <w:bookmarkEnd w:id="557"/>
      <w:r>
        <w:rPr>
          <w:rFonts w:hint="cs"/>
          <w:rtl/>
        </w:rPr>
        <w:t xml:space="preserve">אני רוצה להגיד לך, החלטה כזאת תהיה לה השפעה ישירה </w:t>
      </w:r>
      <w:bookmarkStart w:id="558" w:name="_ETM_Q1_2013000"/>
      <w:bookmarkEnd w:id="558"/>
      <w:r>
        <w:rPr>
          <w:rFonts w:hint="cs"/>
          <w:rtl/>
        </w:rPr>
        <w:t>על ההתנהגות של האסירים.</w:t>
      </w:r>
    </w:p>
    <w:p w:rsidR="008E3E42" w:rsidRDefault="008E3E42" w:rsidP="008E3E42">
      <w:pPr>
        <w:rPr>
          <w:rtl/>
        </w:rPr>
      </w:pPr>
    </w:p>
    <w:p w:rsidR="008E3E42" w:rsidRDefault="008E3E42" w:rsidP="00AF542C">
      <w:pPr>
        <w:pStyle w:val="a4"/>
        <w:rPr>
          <w:rtl/>
        </w:rPr>
      </w:pPr>
      <w:bookmarkStart w:id="559" w:name="ET_knessetmember_5277_151"/>
      <w:r w:rsidRPr="00AF542C">
        <w:rPr>
          <w:rStyle w:val="TagStyle"/>
          <w:rtl/>
        </w:rPr>
        <w:t xml:space="preserve"> &lt;&lt; דובר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9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bookmarkStart w:id="560" w:name="_ETM_Q1_2017000"/>
      <w:bookmarkEnd w:id="560"/>
      <w:r>
        <w:rPr>
          <w:rFonts w:hint="cs"/>
          <w:rtl/>
        </w:rPr>
        <w:t>בסדר, אז מה?</w:t>
      </w:r>
      <w:r>
        <w:rPr>
          <w:rtl/>
        </w:rPr>
        <w:t xml:space="preserve"> </w:t>
      </w:r>
      <w:r>
        <w:rPr>
          <w:rFonts w:hint="cs"/>
          <w:rtl/>
        </w:rPr>
        <w:t>אבל יש לה השפעה ישירה על אזרחי ישראל.</w:t>
      </w:r>
    </w:p>
    <w:p w:rsidR="008E3E42" w:rsidRDefault="008E3E42" w:rsidP="008E3E42">
      <w:pPr>
        <w:rPr>
          <w:rtl/>
        </w:rPr>
      </w:pPr>
    </w:p>
    <w:p w:rsidR="008E3E42" w:rsidRDefault="008E3E42" w:rsidP="00AF542C">
      <w:pPr>
        <w:pStyle w:val="af6"/>
        <w:rPr>
          <w:rtl/>
        </w:rPr>
      </w:pPr>
      <w:bookmarkStart w:id="561" w:name="ET_yor_5299_152"/>
      <w:r w:rsidRPr="00AF542C">
        <w:rPr>
          <w:rStyle w:val="TagStyle"/>
          <w:rtl/>
        </w:rPr>
        <w:t xml:space="preserve"> &lt;&lt; יור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1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bookmarkStart w:id="562" w:name="_ETM_Q1_2020000"/>
      <w:bookmarkEnd w:id="562"/>
      <w:r>
        <w:rPr>
          <w:rFonts w:hint="cs"/>
          <w:rtl/>
        </w:rPr>
        <w:t xml:space="preserve">אני אומר שכדאי שנחשוב. זה לא יהיה </w:t>
      </w:r>
      <w:bookmarkStart w:id="563" w:name="_ETM_Q1_2026000"/>
      <w:bookmarkEnd w:id="563"/>
      <w:r>
        <w:rPr>
          <w:rFonts w:hint="cs"/>
          <w:rtl/>
        </w:rPr>
        <w:t>מקרה שכשזה יבוא, נתמודד.</w:t>
      </w:r>
      <w:r>
        <w:rPr>
          <w:rtl/>
        </w:rPr>
        <w:t xml:space="preserve">                              </w:t>
      </w:r>
    </w:p>
    <w:p w:rsidR="008E3E42" w:rsidRDefault="008E3E42" w:rsidP="005263EB">
      <w:pPr>
        <w:rPr>
          <w:rtl/>
        </w:rPr>
      </w:pPr>
    </w:p>
    <w:p w:rsidR="008E3E42" w:rsidRDefault="008E3E42" w:rsidP="00AF542C">
      <w:pPr>
        <w:pStyle w:val="a4"/>
        <w:rPr>
          <w:rtl/>
        </w:rPr>
      </w:pPr>
      <w:bookmarkStart w:id="564" w:name="ET_knessetmember_5277_153"/>
      <w:r w:rsidRPr="00AF542C">
        <w:rPr>
          <w:rStyle w:val="TagStyle"/>
          <w:rtl/>
        </w:rPr>
        <w:t xml:space="preserve"> &lt;&lt; דובר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4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bookmarkStart w:id="565" w:name="_ETM_Q1_2024000"/>
      <w:bookmarkEnd w:id="565"/>
      <w:r>
        <w:rPr>
          <w:rFonts w:hint="cs"/>
          <w:rtl/>
        </w:rPr>
        <w:t xml:space="preserve">סליחה, הם גם שובתים רעב כדי </w:t>
      </w:r>
      <w:bookmarkStart w:id="566" w:name="_ETM_Q1_2025000"/>
      <w:bookmarkEnd w:id="566"/>
      <w:r>
        <w:rPr>
          <w:rFonts w:hint="cs"/>
          <w:rtl/>
        </w:rPr>
        <w:t>להשתחרר וכדי להפעיל לחץ על החברה הישראלית.</w:t>
      </w:r>
    </w:p>
    <w:p w:rsidR="008E3E42" w:rsidRDefault="008E3E42" w:rsidP="008E3E42">
      <w:pPr>
        <w:rPr>
          <w:rtl/>
        </w:rPr>
      </w:pPr>
      <w:bookmarkStart w:id="567" w:name="_ETM_Q1_2036000"/>
      <w:bookmarkEnd w:id="567"/>
    </w:p>
    <w:p w:rsidR="008E3E42" w:rsidRDefault="008E3E42" w:rsidP="00AF542C">
      <w:pPr>
        <w:pStyle w:val="af6"/>
        <w:rPr>
          <w:rtl/>
        </w:rPr>
      </w:pPr>
      <w:bookmarkStart w:id="568" w:name="ET_yor_5299_154"/>
      <w:r w:rsidRPr="00AF542C">
        <w:rPr>
          <w:rStyle w:val="TagStyle"/>
          <w:rtl/>
        </w:rPr>
        <w:t xml:space="preserve"> &lt;&lt; יור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8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8E3E42">
      <w:pPr>
        <w:rPr>
          <w:rtl/>
        </w:rPr>
      </w:pPr>
      <w:r>
        <w:rPr>
          <w:rFonts w:hint="cs"/>
          <w:rtl/>
        </w:rPr>
        <w:t xml:space="preserve">זה לא לחץ. אני </w:t>
      </w:r>
      <w:bookmarkStart w:id="569" w:name="_ETM_Q1_2034000"/>
      <w:bookmarkEnd w:id="569"/>
      <w:r>
        <w:rPr>
          <w:rFonts w:hint="cs"/>
          <w:rtl/>
        </w:rPr>
        <w:t xml:space="preserve">חושב שהסגל של שירות בתי-הסוהר עושה עבודה אדירה. אין לי </w:t>
      </w:r>
      <w:bookmarkStart w:id="570" w:name="_ETM_Q1_2037000"/>
      <w:bookmarkEnd w:id="570"/>
      <w:r>
        <w:rPr>
          <w:rFonts w:hint="cs"/>
          <w:rtl/>
        </w:rPr>
        <w:t xml:space="preserve">חלילה שום ביקורת, להפך. אני רואה את זה, מרגיש את </w:t>
      </w:r>
      <w:bookmarkStart w:id="571" w:name="_ETM_Q1_2041000"/>
      <w:bookmarkEnd w:id="571"/>
      <w:r>
        <w:rPr>
          <w:rFonts w:hint="cs"/>
          <w:rtl/>
        </w:rPr>
        <w:t>זה, שומעים את זה. כאיש ציבור, עם אחריות, אני גם חושב על המעמסות הנוספות שאנחנו מטילים על מערכת בתי</w:t>
      </w:r>
      <w:bookmarkStart w:id="572" w:name="_ETM_Q1_2052000"/>
      <w:bookmarkEnd w:id="572"/>
      <w:r>
        <w:rPr>
          <w:rFonts w:hint="cs"/>
          <w:rtl/>
        </w:rPr>
        <w:t>-הסוהר ועל המערכת בכלל.</w:t>
      </w:r>
    </w:p>
    <w:p w:rsidR="008E3E42" w:rsidRDefault="008E3E42" w:rsidP="008E3E42">
      <w:pPr>
        <w:rPr>
          <w:rtl/>
        </w:rPr>
      </w:pPr>
      <w:bookmarkStart w:id="573" w:name="_ETM_Q1_2062000"/>
      <w:bookmarkEnd w:id="573"/>
    </w:p>
    <w:p w:rsidR="008E3E42" w:rsidRDefault="008E3E42" w:rsidP="00AF542C">
      <w:pPr>
        <w:pStyle w:val="af9"/>
        <w:rPr>
          <w:rtl/>
        </w:rPr>
      </w:pPr>
      <w:bookmarkStart w:id="574" w:name="ET_guest_507233_155"/>
      <w:r w:rsidRPr="00AF542C">
        <w:rPr>
          <w:rStyle w:val="TagStyle"/>
          <w:rtl/>
        </w:rPr>
        <w:t xml:space="preserve"> &lt;&lt; אורח &gt;&gt;</w:t>
      </w:r>
      <w:r w:rsidRPr="008E3E42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8E3E4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4"/>
    </w:p>
    <w:p w:rsidR="008E3E42" w:rsidRDefault="008E3E42" w:rsidP="008E3E42">
      <w:pPr>
        <w:pStyle w:val="KeepWithNext"/>
        <w:rPr>
          <w:rtl/>
        </w:rPr>
      </w:pPr>
    </w:p>
    <w:p w:rsidR="008E3E42" w:rsidRDefault="008E3E42" w:rsidP="00CE0AFC">
      <w:pPr>
        <w:rPr>
          <w:rtl/>
        </w:rPr>
      </w:pPr>
      <w:r>
        <w:rPr>
          <w:rFonts w:hint="cs"/>
          <w:rtl/>
        </w:rPr>
        <w:t xml:space="preserve">ברשותך, הייתי רוצה להבהיר את מה שנאמר </w:t>
      </w:r>
      <w:bookmarkStart w:id="575" w:name="_ETM_Q1_2064000"/>
      <w:bookmarkEnd w:id="575"/>
      <w:r>
        <w:rPr>
          <w:rFonts w:hint="cs"/>
          <w:rtl/>
        </w:rPr>
        <w:t>פה</w:t>
      </w:r>
      <w:r w:rsidR="00CE0AFC">
        <w:rPr>
          <w:rFonts w:hint="cs"/>
          <w:rtl/>
        </w:rPr>
        <w:t xml:space="preserve">. ראשית, הטענה שיש הבחנה בין תושבי ישראל לבין מי </w:t>
      </w:r>
      <w:bookmarkStart w:id="576" w:name="_ETM_Q1_2071000"/>
      <w:bookmarkEnd w:id="576"/>
      <w:r w:rsidR="00CE0AFC">
        <w:rPr>
          <w:rFonts w:hint="cs"/>
          <w:rtl/>
        </w:rPr>
        <w:t xml:space="preserve">שאינם תושבי ישראל היא הבחנה קיימת היום בדין הישראלי. חוק ביטוח בריאות ממלכתי חל אך ורק על תושבי ישראל. אגב, כשם שהוא אינו חל על אדם שהוא אזרח </w:t>
      </w:r>
      <w:bookmarkStart w:id="577" w:name="_ETM_Q1_2081000"/>
      <w:bookmarkEnd w:id="577"/>
      <w:r w:rsidR="00CE0AFC">
        <w:rPr>
          <w:rFonts w:hint="cs"/>
          <w:rtl/>
        </w:rPr>
        <w:t xml:space="preserve">ישראלי שמתגורר בלוס אנג'לס. אזרח ישראלי שמתגורר בלוס </w:t>
      </w:r>
      <w:bookmarkStart w:id="578" w:name="_ETM_Q1_2085000"/>
      <w:bookmarkEnd w:id="578"/>
      <w:r w:rsidR="00CE0AFC">
        <w:rPr>
          <w:rFonts w:hint="cs"/>
          <w:rtl/>
        </w:rPr>
        <w:t xml:space="preserve">אנג'לס ומגיע למדינת ישראל לביקור משפחה, מדינת ישראל איננה חייבת </w:t>
      </w:r>
      <w:bookmarkStart w:id="579" w:name="_ETM_Q1_2088000"/>
      <w:bookmarkEnd w:id="579"/>
      <w:r w:rsidR="00CE0AFC">
        <w:rPr>
          <w:rFonts w:hint="cs"/>
          <w:rtl/>
        </w:rPr>
        <w:t xml:space="preserve">לשלם לו מימון בעבור טיפול רפואי, גם אם היא מפנה </w:t>
      </w:r>
      <w:bookmarkStart w:id="580" w:name="_ETM_Q1_2090000"/>
      <w:bookmarkEnd w:id="580"/>
      <w:r w:rsidR="00CE0AFC">
        <w:rPr>
          <w:rFonts w:hint="cs"/>
          <w:rtl/>
        </w:rPr>
        <w:t xml:space="preserve">אותו לבית-חולים ככל שאירע לו אירוע לב בבית-המלון שבו הוא שוהה בתל אביב. הוא יטופל, כי בדיוק כך כתוב בחוק </w:t>
      </w:r>
      <w:bookmarkStart w:id="581" w:name="_ETM_Q1_2097000"/>
      <w:bookmarkEnd w:id="581"/>
      <w:r w:rsidR="00CE0AFC">
        <w:rPr>
          <w:rFonts w:hint="cs"/>
          <w:rtl/>
        </w:rPr>
        <w:t xml:space="preserve">זכויות החולה, אבל המימון יצטרך להיות משולם או על-ידו </w:t>
      </w:r>
      <w:bookmarkStart w:id="582" w:name="_ETM_Q1_2105000"/>
      <w:bookmarkEnd w:id="582"/>
      <w:r w:rsidR="00CE0AFC">
        <w:rPr>
          <w:rFonts w:hint="cs"/>
          <w:rtl/>
        </w:rPr>
        <w:t xml:space="preserve">אישית עם שחרורו מבית-החולים או על-ידי חברת הביטוח ככל </w:t>
      </w:r>
      <w:bookmarkStart w:id="583" w:name="_ETM_Q1_2106000"/>
      <w:bookmarkEnd w:id="583"/>
      <w:r w:rsidR="00CE0AFC">
        <w:rPr>
          <w:rFonts w:hint="cs"/>
          <w:rtl/>
        </w:rPr>
        <w:t xml:space="preserve">שהוא קנה ביטוח פרטי. </w:t>
      </w:r>
    </w:p>
    <w:p w:rsidR="00CE0AFC" w:rsidRDefault="00CE0AFC" w:rsidP="00CE0AFC">
      <w:pPr>
        <w:rPr>
          <w:rtl/>
        </w:rPr>
      </w:pPr>
    </w:p>
    <w:p w:rsidR="00CE0AFC" w:rsidRDefault="00CE0AFC" w:rsidP="00AF542C">
      <w:pPr>
        <w:pStyle w:val="af6"/>
        <w:rPr>
          <w:rtl/>
        </w:rPr>
      </w:pPr>
      <w:bookmarkStart w:id="584" w:name="ET_yor_5299_156"/>
      <w:r w:rsidRPr="00AF542C">
        <w:rPr>
          <w:rStyle w:val="TagStyle"/>
          <w:rtl/>
        </w:rPr>
        <w:t xml:space="preserve"> &lt;&lt; יור &gt;&gt;</w:t>
      </w:r>
      <w:r w:rsidRPr="00CE0AFC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CE0AFC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4"/>
    </w:p>
    <w:p w:rsidR="00CE0AFC" w:rsidRDefault="00CE0AFC" w:rsidP="00CE0AFC">
      <w:pPr>
        <w:pStyle w:val="KeepWithNext"/>
        <w:rPr>
          <w:rtl/>
        </w:rPr>
      </w:pPr>
    </w:p>
    <w:p w:rsidR="00CE0AFC" w:rsidRDefault="00CE0AFC" w:rsidP="00CE0AFC">
      <w:pPr>
        <w:rPr>
          <w:rtl/>
        </w:rPr>
      </w:pPr>
      <w:r>
        <w:rPr>
          <w:rFonts w:hint="cs"/>
          <w:rtl/>
        </w:rPr>
        <w:t>או על-ידי תשלום חד-פעמי לביטוח הלאומי.</w:t>
      </w:r>
    </w:p>
    <w:p w:rsidR="00CE0AFC" w:rsidRDefault="00CE0AFC" w:rsidP="00CE0AFC">
      <w:pPr>
        <w:rPr>
          <w:rtl/>
        </w:rPr>
      </w:pPr>
    </w:p>
    <w:p w:rsidR="00CE0AFC" w:rsidRDefault="00CE0AFC" w:rsidP="00AF542C">
      <w:pPr>
        <w:pStyle w:val="af9"/>
        <w:rPr>
          <w:rtl/>
        </w:rPr>
      </w:pPr>
      <w:bookmarkStart w:id="585" w:name="ET_guest_507233_157"/>
      <w:r w:rsidRPr="00AF542C">
        <w:rPr>
          <w:rStyle w:val="TagStyle"/>
          <w:rtl/>
        </w:rPr>
        <w:t xml:space="preserve"> &lt;&lt; אורח &gt;&gt;</w:t>
      </w:r>
      <w:r w:rsidRPr="00CE0AFC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CE0AFC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5"/>
    </w:p>
    <w:p w:rsidR="00CE0AFC" w:rsidRDefault="00CE0AFC" w:rsidP="00CE0AFC">
      <w:pPr>
        <w:pStyle w:val="KeepWithNext"/>
        <w:rPr>
          <w:rtl/>
        </w:rPr>
      </w:pPr>
    </w:p>
    <w:p w:rsidR="00CE0AFC" w:rsidRDefault="00CE0AFC" w:rsidP="00CE0AFC">
      <w:pPr>
        <w:rPr>
          <w:rtl/>
        </w:rPr>
      </w:pPr>
      <w:r>
        <w:rPr>
          <w:rFonts w:hint="cs"/>
          <w:rtl/>
        </w:rPr>
        <w:t xml:space="preserve">לא, לגבי מי שתושב. לכן ההבחנה בחוק ביטוח בריאות ממלכתי </w:t>
      </w:r>
      <w:r>
        <w:rPr>
          <w:rtl/>
        </w:rPr>
        <w:t>–</w:t>
      </w:r>
      <w:r>
        <w:rPr>
          <w:rFonts w:hint="cs"/>
          <w:rtl/>
        </w:rPr>
        <w:t xml:space="preserve"> כל הרעיון של חוק ביטוח </w:t>
      </w:r>
      <w:bookmarkStart w:id="586" w:name="_ETM_Q1_2120000"/>
      <w:bookmarkEnd w:id="586"/>
      <w:r>
        <w:rPr>
          <w:rFonts w:hint="cs"/>
          <w:rtl/>
        </w:rPr>
        <w:t xml:space="preserve">בריאות ממלכתי, שהמקורות שלו הם מקורות סוציאליים, נועדו לעשות סוג </w:t>
      </w:r>
      <w:bookmarkStart w:id="587" w:name="_ETM_Q1_2123000"/>
      <w:bookmarkEnd w:id="587"/>
      <w:r>
        <w:rPr>
          <w:rFonts w:hint="cs"/>
          <w:rtl/>
        </w:rPr>
        <w:t xml:space="preserve">של אמנה חברתית בין מי שמתגוררים במדינת ישראל דרך קבע, נושאים בחובותיה ומקבלים זכויות. זאת היתה ההבנה של חוק ביטוח </w:t>
      </w:r>
      <w:bookmarkStart w:id="588" w:name="_ETM_Q1_2133000"/>
      <w:bookmarkEnd w:id="588"/>
      <w:r>
        <w:rPr>
          <w:rFonts w:hint="cs"/>
          <w:rtl/>
        </w:rPr>
        <w:t xml:space="preserve">בריאות ממלכתי. לכן ההבחנה הזאת היא הבחנה רלוונטית, היא איננה אפליה פסולה בין מי שהוא תושב לבין מי שהוא </w:t>
      </w:r>
      <w:bookmarkStart w:id="589" w:name="_ETM_Q1_2139000"/>
      <w:bookmarkEnd w:id="589"/>
      <w:r>
        <w:rPr>
          <w:rFonts w:hint="cs"/>
          <w:rtl/>
        </w:rPr>
        <w:t xml:space="preserve">נתין זר. זה בראש ובראשונה. לכן לבוא ולהגיד שתטענה טענות </w:t>
      </w:r>
      <w:bookmarkStart w:id="590" w:name="_ETM_Q1_2143000"/>
      <w:bookmarkEnd w:id="590"/>
      <w:r>
        <w:rPr>
          <w:rFonts w:hint="cs"/>
          <w:rtl/>
        </w:rPr>
        <w:t>שזו אפליה או לא אפליה, פשוט אין להן שום שחר.</w:t>
      </w:r>
    </w:p>
    <w:p w:rsidR="00CE0AFC" w:rsidRDefault="00CE0AFC" w:rsidP="00CE0AFC">
      <w:pPr>
        <w:rPr>
          <w:rtl/>
        </w:rPr>
      </w:pPr>
    </w:p>
    <w:p w:rsidR="00CE0AFC" w:rsidRDefault="00CE0AFC" w:rsidP="00AF542C">
      <w:pPr>
        <w:pStyle w:val="af6"/>
        <w:rPr>
          <w:rtl/>
        </w:rPr>
      </w:pPr>
      <w:bookmarkStart w:id="591" w:name="ET_yor_5299_158"/>
      <w:r w:rsidRPr="00AF542C">
        <w:rPr>
          <w:rStyle w:val="TagStyle"/>
          <w:rtl/>
        </w:rPr>
        <w:t xml:space="preserve"> &lt;&lt; יור &gt;&gt;</w:t>
      </w:r>
      <w:r w:rsidRPr="00CE0AFC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CE0AFC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1"/>
    </w:p>
    <w:p w:rsidR="00CE0AFC" w:rsidRDefault="00CE0AFC" w:rsidP="00CE0AFC">
      <w:pPr>
        <w:pStyle w:val="KeepWithNext"/>
        <w:rPr>
          <w:rtl/>
        </w:rPr>
      </w:pPr>
    </w:p>
    <w:p w:rsidR="00CE0AFC" w:rsidRDefault="00CE0AFC" w:rsidP="00CE0AFC">
      <w:pPr>
        <w:rPr>
          <w:rtl/>
        </w:rPr>
      </w:pPr>
      <w:r>
        <w:rPr>
          <w:rFonts w:hint="cs"/>
          <w:rtl/>
        </w:rPr>
        <w:t xml:space="preserve">עוד לא שמעתי את המילה אפליה. </w:t>
      </w:r>
      <w:r>
        <w:rPr>
          <w:rtl/>
        </w:rPr>
        <w:t xml:space="preserve">  </w:t>
      </w:r>
    </w:p>
    <w:p w:rsidR="00CE0AFC" w:rsidRDefault="00CE0AFC" w:rsidP="00CE0AFC">
      <w:pPr>
        <w:rPr>
          <w:rtl/>
        </w:rPr>
      </w:pPr>
    </w:p>
    <w:p w:rsidR="00CF6E68" w:rsidRDefault="00CF6E68" w:rsidP="00CE0AFC">
      <w:pPr>
        <w:rPr>
          <w:rtl/>
        </w:rPr>
      </w:pPr>
    </w:p>
    <w:p w:rsidR="00CF6E68" w:rsidRDefault="00CF6E68" w:rsidP="00CE0AFC">
      <w:pPr>
        <w:rPr>
          <w:rtl/>
        </w:rPr>
      </w:pPr>
    </w:p>
    <w:p w:rsidR="00CE0AFC" w:rsidRDefault="00CE0AFC" w:rsidP="00AF542C">
      <w:pPr>
        <w:pStyle w:val="af9"/>
        <w:rPr>
          <w:rtl/>
        </w:rPr>
      </w:pPr>
      <w:bookmarkStart w:id="592" w:name="ET_guest_507233_159"/>
      <w:r w:rsidRPr="00AF542C">
        <w:rPr>
          <w:rStyle w:val="TagStyle"/>
          <w:rtl/>
        </w:rPr>
        <w:lastRenderedPageBreak/>
        <w:t xml:space="preserve"> &lt;&lt; אורח &gt;&gt;</w:t>
      </w:r>
      <w:r w:rsidRPr="00CE0AFC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CE0AFC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2"/>
    </w:p>
    <w:p w:rsidR="00CE0AFC" w:rsidRDefault="00CE0AFC" w:rsidP="00CE0AFC">
      <w:pPr>
        <w:pStyle w:val="KeepWithNext"/>
        <w:rPr>
          <w:rtl/>
        </w:rPr>
      </w:pPr>
    </w:p>
    <w:p w:rsidR="00CE0AFC" w:rsidRDefault="00CE0AFC" w:rsidP="00CE0AFC">
      <w:pPr>
        <w:rPr>
          <w:rtl/>
        </w:rPr>
      </w:pPr>
      <w:r>
        <w:rPr>
          <w:rFonts w:hint="cs"/>
          <w:rtl/>
        </w:rPr>
        <w:t xml:space="preserve">נאמר פה שיש קושי משפטי </w:t>
      </w:r>
      <w:bookmarkStart w:id="593" w:name="_ETM_Q1_2149000"/>
      <w:bookmarkEnd w:id="593"/>
      <w:r>
        <w:rPr>
          <w:rFonts w:hint="cs"/>
          <w:rtl/>
        </w:rPr>
        <w:t>כי יש הבחנה. אני מנסה להוריד את מסך העמימות הזה.</w:t>
      </w:r>
    </w:p>
    <w:p w:rsidR="00CE0AFC" w:rsidRDefault="00CE0AFC" w:rsidP="00CE0AFC">
      <w:pPr>
        <w:rPr>
          <w:rtl/>
        </w:rPr>
      </w:pPr>
      <w:bookmarkStart w:id="594" w:name="_ETM_Q1_2163000"/>
      <w:bookmarkEnd w:id="594"/>
    </w:p>
    <w:p w:rsidR="00CE0AFC" w:rsidRDefault="00CE0AFC" w:rsidP="00AF542C">
      <w:pPr>
        <w:pStyle w:val="af6"/>
        <w:rPr>
          <w:rtl/>
        </w:rPr>
      </w:pPr>
      <w:bookmarkStart w:id="595" w:name="ET_yor_5299_160"/>
      <w:r w:rsidRPr="00AF542C">
        <w:rPr>
          <w:rStyle w:val="TagStyle"/>
          <w:rtl/>
        </w:rPr>
        <w:t xml:space="preserve"> &lt;&lt; יור &gt;&gt;</w:t>
      </w:r>
      <w:r w:rsidRPr="00CE0AFC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CE0AFC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5"/>
    </w:p>
    <w:p w:rsidR="00CE0AFC" w:rsidRDefault="00CE0AFC" w:rsidP="00CE0AFC">
      <w:pPr>
        <w:pStyle w:val="KeepWithNext"/>
        <w:rPr>
          <w:rtl/>
        </w:rPr>
      </w:pPr>
    </w:p>
    <w:p w:rsidR="00CE0AFC" w:rsidRDefault="00CE0AFC" w:rsidP="00CE0AFC">
      <w:pPr>
        <w:rPr>
          <w:rtl/>
        </w:rPr>
      </w:pPr>
      <w:r>
        <w:rPr>
          <w:rFonts w:hint="cs"/>
          <w:rtl/>
        </w:rPr>
        <w:t>במה מעוניין שירות בתי-הסוהר, לא לשלם?</w:t>
      </w:r>
    </w:p>
    <w:p w:rsidR="00CE0AFC" w:rsidRDefault="00CE0AFC" w:rsidP="00CE0AFC">
      <w:pPr>
        <w:rPr>
          <w:rtl/>
        </w:rPr>
      </w:pPr>
      <w:bookmarkStart w:id="596" w:name="_ETM_Q1_2166000"/>
      <w:bookmarkEnd w:id="596"/>
    </w:p>
    <w:p w:rsidR="00CE0AFC" w:rsidRDefault="00CE0AFC" w:rsidP="00AF542C">
      <w:pPr>
        <w:pStyle w:val="af9"/>
        <w:rPr>
          <w:rtl/>
        </w:rPr>
      </w:pPr>
      <w:bookmarkStart w:id="597" w:name="ET_guest_507233_161"/>
      <w:r w:rsidRPr="00AF542C">
        <w:rPr>
          <w:rStyle w:val="TagStyle"/>
          <w:rtl/>
        </w:rPr>
        <w:t xml:space="preserve"> &lt;&lt; אורח &gt;&gt;</w:t>
      </w:r>
      <w:r w:rsidRPr="00CE0AFC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CE0AFC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7"/>
    </w:p>
    <w:p w:rsidR="00CE0AFC" w:rsidRDefault="00CE0AFC" w:rsidP="00CE0AFC">
      <w:pPr>
        <w:pStyle w:val="KeepWithNext"/>
        <w:rPr>
          <w:rtl/>
        </w:rPr>
      </w:pPr>
    </w:p>
    <w:p w:rsidR="00CE0AFC" w:rsidRDefault="00CE0AFC" w:rsidP="00CE0AFC">
      <w:pPr>
        <w:rPr>
          <w:rtl/>
        </w:rPr>
      </w:pPr>
      <w:r>
        <w:rPr>
          <w:rFonts w:hint="cs"/>
          <w:rtl/>
        </w:rPr>
        <w:t xml:space="preserve">שירות בתי-הסוהר איננו סבור </w:t>
      </w:r>
      <w:r>
        <w:rPr>
          <w:rtl/>
        </w:rPr>
        <w:t>–</w:t>
      </w:r>
      <w:r>
        <w:rPr>
          <w:rFonts w:hint="cs"/>
          <w:rtl/>
        </w:rPr>
        <w:t xml:space="preserve"> ולא </w:t>
      </w:r>
      <w:bookmarkStart w:id="598" w:name="_ETM_Q1_2170000"/>
      <w:bookmarkEnd w:id="598"/>
      <w:r>
        <w:rPr>
          <w:rFonts w:hint="cs"/>
          <w:rtl/>
        </w:rPr>
        <w:t xml:space="preserve">רק שירות בתי-הסוהר, גם משטרת ישראל - - - </w:t>
      </w:r>
    </w:p>
    <w:p w:rsidR="00CE0AFC" w:rsidRDefault="00CE0AFC" w:rsidP="00CE0AFC">
      <w:pPr>
        <w:rPr>
          <w:rtl/>
        </w:rPr>
      </w:pPr>
    </w:p>
    <w:p w:rsidR="00CE0AFC" w:rsidRDefault="00CE0AFC" w:rsidP="00AF542C">
      <w:pPr>
        <w:pStyle w:val="af6"/>
        <w:rPr>
          <w:rtl/>
        </w:rPr>
      </w:pPr>
      <w:bookmarkStart w:id="599" w:name="ET_yor_5299_162"/>
      <w:r w:rsidRPr="00AF542C">
        <w:rPr>
          <w:rStyle w:val="TagStyle"/>
          <w:rtl/>
        </w:rPr>
        <w:t xml:space="preserve"> &lt;&lt; יור &gt;&gt;</w:t>
      </w:r>
      <w:r w:rsidRPr="00CE0AFC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CE0AFC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9"/>
    </w:p>
    <w:p w:rsidR="00CE0AFC" w:rsidRDefault="00CE0AFC" w:rsidP="00CE0AFC">
      <w:pPr>
        <w:pStyle w:val="KeepWithNext"/>
        <w:rPr>
          <w:rtl/>
        </w:rPr>
      </w:pPr>
    </w:p>
    <w:p w:rsidR="00CE0AFC" w:rsidRDefault="00CE0AFC" w:rsidP="00CE0AFC">
      <w:pPr>
        <w:rPr>
          <w:rtl/>
        </w:rPr>
      </w:pPr>
      <w:r>
        <w:rPr>
          <w:rFonts w:hint="cs"/>
          <w:rtl/>
        </w:rPr>
        <w:t>לא, תדברי על עצמך.</w:t>
      </w:r>
    </w:p>
    <w:p w:rsidR="00CE0AFC" w:rsidRDefault="00CE0AFC" w:rsidP="00CE0AFC">
      <w:pPr>
        <w:rPr>
          <w:rtl/>
        </w:rPr>
      </w:pPr>
    </w:p>
    <w:p w:rsidR="00CE0AFC" w:rsidRDefault="00CE0AFC" w:rsidP="00AF542C">
      <w:pPr>
        <w:pStyle w:val="af9"/>
        <w:rPr>
          <w:rtl/>
        </w:rPr>
      </w:pPr>
      <w:bookmarkStart w:id="600" w:name="ET_guest_507233_163"/>
      <w:r w:rsidRPr="00AF542C">
        <w:rPr>
          <w:rStyle w:val="TagStyle"/>
          <w:rtl/>
        </w:rPr>
        <w:t xml:space="preserve"> &lt;&lt; אורח &gt;&gt;</w:t>
      </w:r>
      <w:r w:rsidRPr="00CE0AFC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CE0AFC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0"/>
    </w:p>
    <w:p w:rsidR="00CE0AFC" w:rsidRDefault="00CE0AFC" w:rsidP="00CE0AFC">
      <w:pPr>
        <w:pStyle w:val="KeepWithNext"/>
        <w:rPr>
          <w:rtl/>
        </w:rPr>
      </w:pPr>
    </w:p>
    <w:p w:rsidR="00CE0AFC" w:rsidRDefault="00CE0AFC" w:rsidP="00CE0AFC">
      <w:pPr>
        <w:rPr>
          <w:rtl/>
        </w:rPr>
      </w:pPr>
      <w:r>
        <w:rPr>
          <w:rFonts w:hint="cs"/>
          <w:rtl/>
        </w:rPr>
        <w:t xml:space="preserve">היו דיונים במשרד המשפטים. היו דיונים בלשכה </w:t>
      </w:r>
      <w:bookmarkStart w:id="601" w:name="_ETM_Q1_2175000"/>
      <w:bookmarkEnd w:id="601"/>
      <w:r>
        <w:rPr>
          <w:rFonts w:hint="cs"/>
          <w:rtl/>
        </w:rPr>
        <w:t>המשפטית.</w:t>
      </w:r>
    </w:p>
    <w:p w:rsidR="00CE0AFC" w:rsidRDefault="00CE0AFC" w:rsidP="00CE0AFC">
      <w:pPr>
        <w:rPr>
          <w:rtl/>
        </w:rPr>
      </w:pPr>
    </w:p>
    <w:p w:rsidR="00CE0AFC" w:rsidRDefault="00CE0AFC" w:rsidP="00AF542C">
      <w:pPr>
        <w:pStyle w:val="af6"/>
        <w:rPr>
          <w:rtl/>
        </w:rPr>
      </w:pPr>
      <w:bookmarkStart w:id="602" w:name="ET_yor_5299_164"/>
      <w:r w:rsidRPr="00AF542C">
        <w:rPr>
          <w:rStyle w:val="TagStyle"/>
          <w:rtl/>
        </w:rPr>
        <w:t xml:space="preserve"> &lt;&lt; יור &gt;&gt;</w:t>
      </w:r>
      <w:r w:rsidRPr="00CE0AFC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CE0AFC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2"/>
    </w:p>
    <w:p w:rsidR="00CE0AFC" w:rsidRDefault="00CE0AFC" w:rsidP="00CE0AFC">
      <w:pPr>
        <w:pStyle w:val="KeepWithNext"/>
        <w:rPr>
          <w:rtl/>
        </w:rPr>
      </w:pPr>
    </w:p>
    <w:p w:rsidR="00CE0AFC" w:rsidRDefault="00CE0AFC" w:rsidP="00CE0AFC">
      <w:pPr>
        <w:rPr>
          <w:rtl/>
        </w:rPr>
      </w:pPr>
      <w:r>
        <w:rPr>
          <w:rFonts w:hint="cs"/>
          <w:rtl/>
        </w:rPr>
        <w:t>אני יכול לדעת מה העמדה של שירות בתי-הסוהר?</w:t>
      </w:r>
    </w:p>
    <w:p w:rsidR="00CE0AFC" w:rsidRDefault="00CE0AFC" w:rsidP="00CE0AFC">
      <w:pPr>
        <w:rPr>
          <w:rtl/>
        </w:rPr>
      </w:pPr>
      <w:bookmarkStart w:id="603" w:name="_ETM_Q1_2180000"/>
      <w:bookmarkEnd w:id="603"/>
    </w:p>
    <w:p w:rsidR="00CE0AFC" w:rsidRDefault="00CE0AFC" w:rsidP="00AF542C">
      <w:pPr>
        <w:pStyle w:val="af9"/>
        <w:rPr>
          <w:rtl/>
        </w:rPr>
      </w:pPr>
      <w:bookmarkStart w:id="604" w:name="ET_guest_507233_165"/>
      <w:r w:rsidRPr="00AF542C">
        <w:rPr>
          <w:rStyle w:val="TagStyle"/>
          <w:rtl/>
        </w:rPr>
        <w:t xml:space="preserve"> &lt;&lt; אורח &gt;&gt;</w:t>
      </w:r>
      <w:r w:rsidRPr="00CE0AFC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CE0AFC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4"/>
    </w:p>
    <w:p w:rsidR="00CE0AFC" w:rsidRDefault="00CE0AFC" w:rsidP="00CE0AFC">
      <w:pPr>
        <w:pStyle w:val="KeepWithNext"/>
        <w:rPr>
          <w:rtl/>
        </w:rPr>
      </w:pPr>
    </w:p>
    <w:p w:rsidR="004E28F0" w:rsidRDefault="00CE0AFC" w:rsidP="00CE0AFC">
      <w:pPr>
        <w:rPr>
          <w:rtl/>
        </w:rPr>
      </w:pPr>
      <w:bookmarkStart w:id="605" w:name="_ETM_Q1_2182000"/>
      <w:bookmarkEnd w:id="605"/>
      <w:r>
        <w:rPr>
          <w:rFonts w:hint="cs"/>
          <w:rtl/>
        </w:rPr>
        <w:t xml:space="preserve">עמדת שירות בתי-הסוהר היא שהוא צריך לתת את הטיפול הרפואי, אבל </w:t>
      </w:r>
      <w:bookmarkStart w:id="606" w:name="_ETM_Q1_2186000"/>
      <w:bookmarkEnd w:id="606"/>
      <w:r>
        <w:rPr>
          <w:rFonts w:hint="cs"/>
          <w:rtl/>
        </w:rPr>
        <w:t xml:space="preserve">הוא זכאי לקבל שיפוי ממי שקיבל את הטיפול. השאלה מי </w:t>
      </w:r>
      <w:bookmarkStart w:id="607" w:name="_ETM_Q1_2185000"/>
      <w:bookmarkEnd w:id="607"/>
      <w:r>
        <w:rPr>
          <w:rFonts w:hint="cs"/>
          <w:rtl/>
        </w:rPr>
        <w:t xml:space="preserve">קיבל את הטיפול או אם הרשות הפלסטינית </w:t>
      </w:r>
      <w:r>
        <w:rPr>
          <w:rtl/>
        </w:rPr>
        <w:t>–</w:t>
      </w:r>
      <w:r>
        <w:rPr>
          <w:rFonts w:hint="cs"/>
          <w:rtl/>
        </w:rPr>
        <w:t xml:space="preserve"> כשם שהיא </w:t>
      </w:r>
      <w:bookmarkStart w:id="608" w:name="_ETM_Q1_2190000"/>
      <w:bookmarkEnd w:id="608"/>
      <w:r>
        <w:rPr>
          <w:rFonts w:hint="cs"/>
          <w:rtl/>
        </w:rPr>
        <w:t xml:space="preserve">נותנת התחייבות כספית לתושב הרשות הפלסטינית שנכנס למדינת ישראל לצורך </w:t>
      </w:r>
      <w:bookmarkStart w:id="609" w:name="_ETM_Q1_2193000"/>
      <w:bookmarkEnd w:id="609"/>
      <w:r>
        <w:rPr>
          <w:rFonts w:hint="cs"/>
          <w:rtl/>
        </w:rPr>
        <w:t xml:space="preserve">קבלת טיפול רפואי. אם הוא נכנס לקבלת טיפול </w:t>
      </w:r>
      <w:bookmarkStart w:id="610" w:name="_ETM_Q1_2196000"/>
      <w:bookmarkEnd w:id="610"/>
      <w:r>
        <w:rPr>
          <w:rFonts w:hint="cs"/>
          <w:rtl/>
        </w:rPr>
        <w:t xml:space="preserve">רפואי, מי שמשלם את החשבון זו הרשות הפלסטינית. אם יש </w:t>
      </w:r>
      <w:bookmarkStart w:id="611" w:name="_ETM_Q1_2200000"/>
      <w:bookmarkEnd w:id="611"/>
      <w:r>
        <w:rPr>
          <w:rFonts w:hint="cs"/>
          <w:rtl/>
        </w:rPr>
        <w:t xml:space="preserve">קופת חולים ברשות הפלסטינית, אז אותה קופת חולים. אבל </w:t>
      </w:r>
      <w:bookmarkStart w:id="612" w:name="_ETM_Q1_2203000"/>
      <w:bookmarkEnd w:id="612"/>
      <w:r>
        <w:rPr>
          <w:rFonts w:hint="cs"/>
          <w:rtl/>
        </w:rPr>
        <w:t xml:space="preserve">מדינת ישראל איננה נושאת בעלות הטיפול הרפואי של תושב זר. </w:t>
      </w:r>
      <w:bookmarkStart w:id="613" w:name="_ETM_Q1_2208000"/>
      <w:bookmarkEnd w:id="613"/>
    </w:p>
    <w:p w:rsidR="004E28F0" w:rsidRDefault="004E28F0" w:rsidP="00CE0AFC">
      <w:pPr>
        <w:rPr>
          <w:rtl/>
        </w:rPr>
      </w:pPr>
      <w:bookmarkStart w:id="614" w:name="_ETM_Q1_2210000"/>
      <w:bookmarkEnd w:id="614"/>
    </w:p>
    <w:p w:rsidR="004E28F0" w:rsidRDefault="004E28F0" w:rsidP="00AF542C">
      <w:pPr>
        <w:pStyle w:val="af6"/>
        <w:rPr>
          <w:rtl/>
        </w:rPr>
      </w:pPr>
      <w:bookmarkStart w:id="615" w:name="ET_yor_5299_166"/>
      <w:r w:rsidRPr="00AF542C">
        <w:rPr>
          <w:rStyle w:val="TagStyle"/>
          <w:rtl/>
        </w:rPr>
        <w:t xml:space="preserve"> &lt;&lt; יור &gt;&gt;</w:t>
      </w:r>
      <w:r w:rsidRPr="004E28F0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4E28F0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5"/>
    </w:p>
    <w:p w:rsidR="004E28F0" w:rsidRDefault="004E28F0" w:rsidP="004E28F0">
      <w:pPr>
        <w:pStyle w:val="KeepWithNext"/>
        <w:rPr>
          <w:rtl/>
        </w:rPr>
      </w:pPr>
    </w:p>
    <w:p w:rsidR="004E28F0" w:rsidRDefault="004E28F0" w:rsidP="004E28F0">
      <w:pPr>
        <w:rPr>
          <w:rtl/>
        </w:rPr>
      </w:pPr>
      <w:bookmarkStart w:id="616" w:name="_ETM_Q1_2211000"/>
      <w:bookmarkEnd w:id="616"/>
      <w:r>
        <w:rPr>
          <w:rFonts w:hint="cs"/>
          <w:rtl/>
        </w:rPr>
        <w:t>אפשר לדעת כמה זה עלה לכם ב-2017?</w:t>
      </w:r>
    </w:p>
    <w:p w:rsidR="004E28F0" w:rsidRDefault="004E28F0" w:rsidP="004E28F0">
      <w:pPr>
        <w:rPr>
          <w:rtl/>
        </w:rPr>
      </w:pPr>
      <w:bookmarkStart w:id="617" w:name="_ETM_Q1_2214000"/>
      <w:bookmarkEnd w:id="617"/>
    </w:p>
    <w:p w:rsidR="004E28F0" w:rsidRDefault="004E28F0" w:rsidP="00AF542C">
      <w:pPr>
        <w:pStyle w:val="af9"/>
        <w:rPr>
          <w:rtl/>
        </w:rPr>
      </w:pPr>
      <w:bookmarkStart w:id="618" w:name="ET_guest_507233_167"/>
      <w:r w:rsidRPr="00AF542C">
        <w:rPr>
          <w:rStyle w:val="TagStyle"/>
          <w:rtl/>
        </w:rPr>
        <w:t xml:space="preserve"> &lt;&lt; אורח &gt;&gt;</w:t>
      </w:r>
      <w:r w:rsidRPr="004E28F0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4E28F0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8"/>
    </w:p>
    <w:p w:rsidR="004E28F0" w:rsidRDefault="004E28F0" w:rsidP="004E28F0">
      <w:pPr>
        <w:pStyle w:val="KeepWithNext"/>
        <w:rPr>
          <w:rtl/>
        </w:rPr>
      </w:pPr>
    </w:p>
    <w:p w:rsidR="004E28F0" w:rsidRDefault="004E28F0" w:rsidP="004E28F0">
      <w:pPr>
        <w:rPr>
          <w:rtl/>
        </w:rPr>
      </w:pPr>
      <w:bookmarkStart w:id="619" w:name="_ETM_Q1_2215000"/>
      <w:bookmarkEnd w:id="619"/>
      <w:r>
        <w:rPr>
          <w:rFonts w:hint="cs"/>
          <w:rtl/>
        </w:rPr>
        <w:t xml:space="preserve">יש לנו נתונים חלקיים. </w:t>
      </w:r>
      <w:bookmarkStart w:id="620" w:name="_ETM_Q1_2212000"/>
      <w:bookmarkEnd w:id="620"/>
      <w:r>
        <w:rPr>
          <w:rFonts w:hint="cs"/>
          <w:rtl/>
        </w:rPr>
        <w:t xml:space="preserve">אין לנו נתונים מלאים, ואני אגיד מדוע. המערכת הממוחשבת שלנו איננה מבוססת על אסירים ביטחוניים מול אסירים פליליים. </w:t>
      </w:r>
      <w:bookmarkStart w:id="621" w:name="_ETM_Q1_2225000"/>
      <w:bookmarkEnd w:id="621"/>
      <w:r>
        <w:rPr>
          <w:rFonts w:hint="cs"/>
          <w:rtl/>
        </w:rPr>
        <w:t xml:space="preserve">היא מבוססת על הוצאה כללית לטובת מתקני הכליאה. כיוון שבמתקני </w:t>
      </w:r>
      <w:bookmarkStart w:id="622" w:name="_ETM_Q1_2232000"/>
      <w:bookmarkEnd w:id="622"/>
      <w:r>
        <w:rPr>
          <w:rFonts w:hint="cs"/>
          <w:rtl/>
        </w:rPr>
        <w:t xml:space="preserve">הכליאה יש גם כאלה וגם כאלה, גם תושבי ישראל וגם תושבי חוץ - - - </w:t>
      </w:r>
    </w:p>
    <w:p w:rsidR="004E28F0" w:rsidRDefault="004E28F0" w:rsidP="004E28F0">
      <w:pPr>
        <w:rPr>
          <w:rtl/>
        </w:rPr>
      </w:pPr>
    </w:p>
    <w:p w:rsidR="004E28F0" w:rsidRDefault="004E28F0" w:rsidP="00AF542C">
      <w:pPr>
        <w:pStyle w:val="a4"/>
        <w:rPr>
          <w:rtl/>
        </w:rPr>
      </w:pPr>
      <w:bookmarkStart w:id="623" w:name="ET_knessetmember_5277_168"/>
      <w:r w:rsidRPr="00AF542C">
        <w:rPr>
          <w:rStyle w:val="TagStyle"/>
          <w:rtl/>
        </w:rPr>
        <w:t xml:space="preserve"> &lt;&lt; דובר &gt;&gt;</w:t>
      </w:r>
      <w:r w:rsidRPr="004E28F0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4E28F0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3"/>
    </w:p>
    <w:p w:rsidR="004E28F0" w:rsidRDefault="004E28F0" w:rsidP="004E28F0">
      <w:pPr>
        <w:pStyle w:val="KeepWithNext"/>
        <w:rPr>
          <w:rtl/>
        </w:rPr>
      </w:pPr>
    </w:p>
    <w:p w:rsidR="004E28F0" w:rsidRDefault="004E28F0" w:rsidP="004E28F0">
      <w:pPr>
        <w:rPr>
          <w:rtl/>
        </w:rPr>
      </w:pPr>
      <w:r>
        <w:rPr>
          <w:rFonts w:hint="cs"/>
          <w:rtl/>
        </w:rPr>
        <w:t xml:space="preserve">אתם יכולים לעשות את ההפרדה </w:t>
      </w:r>
      <w:bookmarkStart w:id="624" w:name="_ETM_Q1_2233000"/>
      <w:bookmarkEnd w:id="624"/>
      <w:r>
        <w:rPr>
          <w:rFonts w:hint="cs"/>
          <w:rtl/>
        </w:rPr>
        <w:t>הזאת.</w:t>
      </w:r>
    </w:p>
    <w:p w:rsidR="004E28F0" w:rsidRDefault="004E28F0" w:rsidP="004E28F0">
      <w:pPr>
        <w:rPr>
          <w:rtl/>
        </w:rPr>
      </w:pPr>
      <w:bookmarkStart w:id="625" w:name="_ETM_Q1_2236000"/>
      <w:bookmarkEnd w:id="625"/>
    </w:p>
    <w:p w:rsidR="004E28F0" w:rsidRDefault="004E28F0" w:rsidP="00AF542C">
      <w:pPr>
        <w:pStyle w:val="af9"/>
        <w:rPr>
          <w:rtl/>
        </w:rPr>
      </w:pPr>
      <w:bookmarkStart w:id="626" w:name="ET_guest_507233_169"/>
      <w:r w:rsidRPr="00AF542C">
        <w:rPr>
          <w:rStyle w:val="TagStyle"/>
          <w:rtl/>
        </w:rPr>
        <w:t xml:space="preserve"> &lt;&lt; אורח &gt;&gt;</w:t>
      </w:r>
      <w:r w:rsidRPr="004E28F0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4E28F0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6"/>
    </w:p>
    <w:p w:rsidR="004E28F0" w:rsidRDefault="004E28F0" w:rsidP="004E28F0">
      <w:pPr>
        <w:pStyle w:val="KeepWithNext"/>
        <w:rPr>
          <w:rtl/>
        </w:rPr>
      </w:pPr>
    </w:p>
    <w:p w:rsidR="004E28F0" w:rsidRDefault="004E28F0" w:rsidP="004E28F0">
      <w:pPr>
        <w:rPr>
          <w:rtl/>
        </w:rPr>
      </w:pPr>
      <w:bookmarkStart w:id="627" w:name="_ETM_Q1_2237000"/>
      <w:bookmarkEnd w:id="627"/>
      <w:r>
        <w:rPr>
          <w:rFonts w:hint="cs"/>
          <w:rtl/>
        </w:rPr>
        <w:t>כרגע אין מערכת ממוחשבת נפרדת. עשינו הערכה כספית</w:t>
      </w:r>
      <w:bookmarkStart w:id="628" w:name="_ETM_Q1_2242000"/>
      <w:bookmarkEnd w:id="628"/>
      <w:r>
        <w:rPr>
          <w:rFonts w:hint="cs"/>
          <w:rtl/>
        </w:rPr>
        <w:t xml:space="preserve">: העלות השנתית המוערכת היא בין 42 </w:t>
      </w:r>
      <w:bookmarkStart w:id="629" w:name="_ETM_Q1_2249000"/>
      <w:bookmarkEnd w:id="629"/>
      <w:r>
        <w:rPr>
          <w:rFonts w:hint="cs"/>
          <w:rtl/>
        </w:rPr>
        <w:t xml:space="preserve">ל-45 מיליון שקלים. בתחום הקניות </w:t>
      </w:r>
      <w:r>
        <w:rPr>
          <w:rtl/>
        </w:rPr>
        <w:t>–</w:t>
      </w:r>
      <w:r>
        <w:rPr>
          <w:rFonts w:hint="cs"/>
          <w:rtl/>
        </w:rPr>
        <w:t xml:space="preserve"> הכוונה לתרופות וטיפולים רפואיים </w:t>
      </w:r>
      <w:bookmarkStart w:id="630" w:name="_ETM_Q1_2261000"/>
      <w:bookmarkEnd w:id="630"/>
      <w:r>
        <w:rPr>
          <w:rtl/>
        </w:rPr>
        <w:t>–</w:t>
      </w:r>
      <w:r>
        <w:rPr>
          <w:rFonts w:hint="cs"/>
          <w:rtl/>
        </w:rPr>
        <w:t xml:space="preserve"> אנחנו מדברים על כ-7 מיליון לתרופות, 4 מיליון לרכש שירותי רפואה</w:t>
      </w:r>
      <w:bookmarkStart w:id="631" w:name="_ETM_Q1_2266000"/>
      <w:bookmarkEnd w:id="631"/>
      <w:r>
        <w:rPr>
          <w:rFonts w:hint="cs"/>
          <w:rtl/>
        </w:rPr>
        <w:t xml:space="preserve"> במיקור חוץ,  3 מיליון לשירותי רפואה אמבולטוריים ובדיקות מעבדה, 3 מיליון לאשפוז בבתי-חולים. </w:t>
      </w:r>
    </w:p>
    <w:p w:rsidR="004E28F0" w:rsidRDefault="004E28F0" w:rsidP="004E28F0">
      <w:pPr>
        <w:rPr>
          <w:rtl/>
        </w:rPr>
      </w:pPr>
    </w:p>
    <w:p w:rsidR="004E28F0" w:rsidRDefault="004E28F0" w:rsidP="00AF542C">
      <w:pPr>
        <w:pStyle w:val="af6"/>
        <w:rPr>
          <w:rtl/>
        </w:rPr>
      </w:pPr>
      <w:bookmarkStart w:id="632" w:name="ET_yor_5299_170"/>
      <w:r w:rsidRPr="00AF542C">
        <w:rPr>
          <w:rStyle w:val="TagStyle"/>
          <w:rtl/>
        </w:rPr>
        <w:t xml:space="preserve"> &lt;&lt; יור &gt;&gt;</w:t>
      </w:r>
      <w:r w:rsidRPr="004E28F0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4E28F0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2"/>
    </w:p>
    <w:p w:rsidR="004E28F0" w:rsidRDefault="004E28F0" w:rsidP="004E28F0">
      <w:pPr>
        <w:pStyle w:val="KeepWithNext"/>
        <w:rPr>
          <w:rtl/>
        </w:rPr>
      </w:pPr>
    </w:p>
    <w:p w:rsidR="004E28F0" w:rsidRDefault="004E28F0" w:rsidP="004E28F0">
      <w:pPr>
        <w:rPr>
          <w:rtl/>
        </w:rPr>
      </w:pPr>
      <w:r>
        <w:rPr>
          <w:rFonts w:hint="cs"/>
          <w:rtl/>
        </w:rPr>
        <w:t>כל זה בתוך ה-45?</w:t>
      </w:r>
    </w:p>
    <w:p w:rsidR="004E28F0" w:rsidRDefault="004E28F0" w:rsidP="004E28F0">
      <w:pPr>
        <w:rPr>
          <w:rtl/>
        </w:rPr>
      </w:pPr>
      <w:bookmarkStart w:id="633" w:name="_ETM_Q1_2272000"/>
      <w:bookmarkEnd w:id="633"/>
    </w:p>
    <w:p w:rsidR="00CF6E68" w:rsidRDefault="00CF6E68" w:rsidP="004E28F0">
      <w:pPr>
        <w:rPr>
          <w:rtl/>
        </w:rPr>
      </w:pPr>
    </w:p>
    <w:p w:rsidR="004E28F0" w:rsidRDefault="004E28F0" w:rsidP="00AF542C">
      <w:pPr>
        <w:pStyle w:val="af9"/>
        <w:rPr>
          <w:rtl/>
        </w:rPr>
      </w:pPr>
      <w:bookmarkStart w:id="634" w:name="ET_guest_507233_171"/>
      <w:r w:rsidRPr="00AF542C">
        <w:rPr>
          <w:rStyle w:val="TagStyle"/>
          <w:rtl/>
        </w:rPr>
        <w:lastRenderedPageBreak/>
        <w:t xml:space="preserve"> &lt;&lt; אורח &gt;&gt;</w:t>
      </w:r>
      <w:r w:rsidRPr="004E28F0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4E28F0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4"/>
    </w:p>
    <w:p w:rsidR="004E28F0" w:rsidRDefault="004E28F0" w:rsidP="004E28F0">
      <w:pPr>
        <w:pStyle w:val="KeepWithNext"/>
        <w:rPr>
          <w:rtl/>
        </w:rPr>
      </w:pPr>
    </w:p>
    <w:p w:rsidR="004E28F0" w:rsidRDefault="004E28F0" w:rsidP="004E28F0">
      <w:pPr>
        <w:rPr>
          <w:rtl/>
        </w:rPr>
      </w:pPr>
      <w:bookmarkStart w:id="635" w:name="_ETM_Q1_2273000"/>
      <w:bookmarkEnd w:id="635"/>
      <w:r>
        <w:rPr>
          <w:rFonts w:hint="cs"/>
          <w:rtl/>
        </w:rPr>
        <w:t xml:space="preserve">כן, אני פירטתי. ירדתי לרזולוציה פרטנית. </w:t>
      </w:r>
      <w:bookmarkStart w:id="636" w:name="_ETM_Q1_2279000"/>
      <w:bookmarkEnd w:id="636"/>
      <w:r>
        <w:rPr>
          <w:rFonts w:hint="cs"/>
          <w:rtl/>
        </w:rPr>
        <w:t xml:space="preserve">לצורך העניין, כשאנחנו שולחים אדם לחדר מיון לצורך בדיקה רפואית, </w:t>
      </w:r>
      <w:bookmarkStart w:id="637" w:name="_ETM_Q1_2284000"/>
      <w:bookmarkEnd w:id="637"/>
      <w:r>
        <w:rPr>
          <w:rFonts w:hint="cs"/>
          <w:rtl/>
        </w:rPr>
        <w:t xml:space="preserve">זה נקרא "פינוי לבית-חולים", ואם הוא נשאר לישון </w:t>
      </w:r>
      <w:bookmarkStart w:id="638" w:name="_ETM_Q1_2289000"/>
      <w:bookmarkEnd w:id="638"/>
      <w:r>
        <w:rPr>
          <w:rtl/>
        </w:rPr>
        <w:t>–</w:t>
      </w:r>
      <w:r>
        <w:rPr>
          <w:rFonts w:hint="cs"/>
          <w:rtl/>
        </w:rPr>
        <w:t xml:space="preserve"> זה יום אשפוז. </w:t>
      </w:r>
    </w:p>
    <w:p w:rsidR="004E28F0" w:rsidRDefault="004E28F0" w:rsidP="004E28F0">
      <w:pPr>
        <w:rPr>
          <w:rtl/>
        </w:rPr>
      </w:pPr>
      <w:bookmarkStart w:id="639" w:name="_ETM_Q1_2286000"/>
      <w:bookmarkEnd w:id="639"/>
    </w:p>
    <w:p w:rsidR="004E28F0" w:rsidRDefault="004E28F0" w:rsidP="00AF542C">
      <w:pPr>
        <w:pStyle w:val="af6"/>
        <w:rPr>
          <w:rtl/>
        </w:rPr>
      </w:pPr>
      <w:bookmarkStart w:id="640" w:name="ET_yor_5299_172"/>
      <w:r w:rsidRPr="00AF542C">
        <w:rPr>
          <w:rStyle w:val="TagStyle"/>
          <w:rtl/>
        </w:rPr>
        <w:t xml:space="preserve"> &lt;&lt; יור &gt;&gt;</w:t>
      </w:r>
      <w:r w:rsidRPr="004E28F0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4E28F0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0"/>
    </w:p>
    <w:p w:rsidR="004E28F0" w:rsidRDefault="004E28F0" w:rsidP="004E28F0">
      <w:pPr>
        <w:pStyle w:val="KeepWithNext"/>
        <w:rPr>
          <w:rtl/>
        </w:rPr>
      </w:pPr>
    </w:p>
    <w:p w:rsidR="004E28F0" w:rsidRDefault="004E28F0" w:rsidP="004E28F0">
      <w:pPr>
        <w:rPr>
          <w:rtl/>
        </w:rPr>
      </w:pPr>
      <w:bookmarkStart w:id="641" w:name="_ETM_Q1_2288000"/>
      <w:bookmarkEnd w:id="641"/>
      <w:r>
        <w:rPr>
          <w:rFonts w:hint="cs"/>
          <w:rtl/>
        </w:rPr>
        <w:t xml:space="preserve">אז הסכום הזה של בין </w:t>
      </w:r>
      <w:bookmarkStart w:id="642" w:name="_ETM_Q1_2292000"/>
      <w:bookmarkEnd w:id="642"/>
      <w:r>
        <w:rPr>
          <w:rFonts w:hint="cs"/>
          <w:rtl/>
        </w:rPr>
        <w:t xml:space="preserve">42 ל-45 הוא הסכום שמשולם עבור אסירים שיש להם זיקה </w:t>
      </w:r>
      <w:bookmarkStart w:id="643" w:name="_ETM_Q1_2303000"/>
      <w:bookmarkEnd w:id="643"/>
      <w:r>
        <w:rPr>
          <w:rFonts w:hint="cs"/>
          <w:rtl/>
        </w:rPr>
        <w:t>לרשות הפלסטינית?</w:t>
      </w:r>
    </w:p>
    <w:p w:rsidR="004E28F0" w:rsidRDefault="004E28F0" w:rsidP="004E28F0">
      <w:pPr>
        <w:rPr>
          <w:rtl/>
        </w:rPr>
      </w:pPr>
      <w:bookmarkStart w:id="644" w:name="_ETM_Q1_2302000"/>
      <w:bookmarkEnd w:id="644"/>
    </w:p>
    <w:p w:rsidR="004E28F0" w:rsidRDefault="004E28F0" w:rsidP="00AF542C">
      <w:pPr>
        <w:pStyle w:val="af9"/>
        <w:rPr>
          <w:rtl/>
        </w:rPr>
      </w:pPr>
      <w:bookmarkStart w:id="645" w:name="ET_guest_507233_173"/>
      <w:r w:rsidRPr="00AF542C">
        <w:rPr>
          <w:rStyle w:val="TagStyle"/>
          <w:rtl/>
        </w:rPr>
        <w:t xml:space="preserve"> &lt;&lt; אורח &gt;&gt;</w:t>
      </w:r>
      <w:r w:rsidRPr="004E28F0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4E28F0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5"/>
    </w:p>
    <w:p w:rsidR="004E28F0" w:rsidRDefault="004E28F0" w:rsidP="004E28F0">
      <w:pPr>
        <w:pStyle w:val="KeepWithNext"/>
        <w:rPr>
          <w:rtl/>
        </w:rPr>
      </w:pPr>
    </w:p>
    <w:p w:rsidR="004E28F0" w:rsidRDefault="004E28F0" w:rsidP="004E28F0">
      <w:pPr>
        <w:rPr>
          <w:rtl/>
        </w:rPr>
      </w:pPr>
      <w:bookmarkStart w:id="646" w:name="_ETM_Q1_2304000"/>
      <w:bookmarkEnd w:id="646"/>
      <w:r>
        <w:rPr>
          <w:rFonts w:hint="cs"/>
          <w:rtl/>
        </w:rPr>
        <w:t xml:space="preserve">אסירים ביטחוניים. </w:t>
      </w:r>
    </w:p>
    <w:p w:rsidR="004E28F0" w:rsidRDefault="004E28F0" w:rsidP="004E28F0">
      <w:pPr>
        <w:rPr>
          <w:rtl/>
        </w:rPr>
      </w:pPr>
      <w:bookmarkStart w:id="647" w:name="_ETM_Q1_2310000"/>
      <w:bookmarkEnd w:id="647"/>
    </w:p>
    <w:p w:rsidR="004E28F0" w:rsidRDefault="004E28F0" w:rsidP="00AF542C">
      <w:pPr>
        <w:pStyle w:val="af6"/>
        <w:rPr>
          <w:rtl/>
        </w:rPr>
      </w:pPr>
      <w:bookmarkStart w:id="648" w:name="ET_yor_5299_174"/>
      <w:r w:rsidRPr="00AF542C">
        <w:rPr>
          <w:rStyle w:val="TagStyle"/>
          <w:rtl/>
        </w:rPr>
        <w:t xml:space="preserve"> &lt;&lt; יור &gt;&gt;</w:t>
      </w:r>
      <w:r w:rsidRPr="004E28F0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4E28F0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8"/>
    </w:p>
    <w:p w:rsidR="004E28F0" w:rsidRDefault="004E28F0" w:rsidP="004E28F0">
      <w:pPr>
        <w:pStyle w:val="KeepWithNext"/>
        <w:rPr>
          <w:rtl/>
        </w:rPr>
      </w:pPr>
    </w:p>
    <w:p w:rsidR="004E28F0" w:rsidRDefault="004E28F0" w:rsidP="004E28F0">
      <w:pPr>
        <w:rPr>
          <w:rtl/>
        </w:rPr>
      </w:pPr>
      <w:r>
        <w:rPr>
          <w:rFonts w:hint="cs"/>
          <w:rtl/>
        </w:rPr>
        <w:t>אסירים ביטחוניים זה כולל תושבי ישראל.</w:t>
      </w:r>
    </w:p>
    <w:p w:rsidR="004E28F0" w:rsidRDefault="004E28F0" w:rsidP="004E28F0">
      <w:pPr>
        <w:rPr>
          <w:rtl/>
        </w:rPr>
      </w:pPr>
      <w:bookmarkStart w:id="649" w:name="_ETM_Q1_2308000"/>
      <w:bookmarkEnd w:id="649"/>
    </w:p>
    <w:p w:rsidR="004E28F0" w:rsidRDefault="004E28F0" w:rsidP="00AF542C">
      <w:pPr>
        <w:pStyle w:val="af9"/>
        <w:rPr>
          <w:rtl/>
        </w:rPr>
      </w:pPr>
      <w:bookmarkStart w:id="650" w:name="ET_guest_507233_175"/>
      <w:r w:rsidRPr="00AF542C">
        <w:rPr>
          <w:rStyle w:val="TagStyle"/>
          <w:rtl/>
        </w:rPr>
        <w:t xml:space="preserve"> &lt;&lt; אורח &gt;&gt;</w:t>
      </w:r>
      <w:r w:rsidRPr="004E28F0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4E28F0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50"/>
    </w:p>
    <w:p w:rsidR="004E28F0" w:rsidRDefault="004E28F0" w:rsidP="004E28F0">
      <w:pPr>
        <w:pStyle w:val="KeepWithNext"/>
        <w:rPr>
          <w:rtl/>
        </w:rPr>
      </w:pPr>
    </w:p>
    <w:p w:rsidR="004E28F0" w:rsidRDefault="004E28F0" w:rsidP="004E28F0">
      <w:pPr>
        <w:rPr>
          <w:rtl/>
        </w:rPr>
      </w:pPr>
      <w:bookmarkStart w:id="651" w:name="_ETM_Q1_2309000"/>
      <w:bookmarkEnd w:id="651"/>
      <w:r>
        <w:rPr>
          <w:rFonts w:hint="cs"/>
          <w:rtl/>
        </w:rPr>
        <w:t xml:space="preserve">כן, </w:t>
      </w:r>
      <w:bookmarkStart w:id="652" w:name="_ETM_Q1_2312000"/>
      <w:bookmarkEnd w:id="652"/>
      <w:r>
        <w:rPr>
          <w:rFonts w:hint="cs"/>
          <w:rtl/>
        </w:rPr>
        <w:t xml:space="preserve">אבל יש מעט מאוד תושבי ישראל שהם אסירים ביטחוניים. </w:t>
      </w:r>
      <w:bookmarkStart w:id="653" w:name="_ETM_Q1_2311000"/>
      <w:bookmarkEnd w:id="653"/>
      <w:r>
        <w:rPr>
          <w:rFonts w:hint="cs"/>
          <w:rtl/>
        </w:rPr>
        <w:t>אני חושבת שזה נאמד בכמה מאות בודדות. בבתי-הסוהר יש היו</w:t>
      </w:r>
      <w:bookmarkStart w:id="654" w:name="_ETM_Q1_2322000"/>
      <w:bookmarkEnd w:id="654"/>
      <w:r>
        <w:rPr>
          <w:rFonts w:hint="cs"/>
          <w:rtl/>
        </w:rPr>
        <w:t xml:space="preserve">ם כ-6,000 אסירים ביטחוניים </w:t>
      </w:r>
      <w:r>
        <w:rPr>
          <w:rtl/>
        </w:rPr>
        <w:t>–</w:t>
      </w:r>
      <w:r>
        <w:rPr>
          <w:rFonts w:hint="cs"/>
          <w:rtl/>
        </w:rPr>
        <w:t xml:space="preserve"> 5,600 או מספר בדומה לכך </w:t>
      </w:r>
      <w:r>
        <w:rPr>
          <w:rtl/>
        </w:rPr>
        <w:t>–</w:t>
      </w:r>
      <w:r>
        <w:rPr>
          <w:rFonts w:hint="cs"/>
          <w:rtl/>
        </w:rPr>
        <w:t xml:space="preserve"> מתוכם מעט מאוד אסירים ביטחוניים </w:t>
      </w:r>
      <w:bookmarkStart w:id="655" w:name="_ETM_Q1_2329000"/>
      <w:bookmarkEnd w:id="655"/>
      <w:r>
        <w:rPr>
          <w:rFonts w:hint="cs"/>
          <w:rtl/>
        </w:rPr>
        <w:t>תושבי ישראל ואזרחיה. הרוב המכריע הם תושבי הרשות הפלסטינית.</w:t>
      </w:r>
    </w:p>
    <w:p w:rsidR="004E28F0" w:rsidRDefault="004E28F0" w:rsidP="004E28F0">
      <w:pPr>
        <w:rPr>
          <w:rtl/>
        </w:rPr>
      </w:pPr>
      <w:bookmarkStart w:id="656" w:name="_ETM_Q1_2338000"/>
      <w:bookmarkStart w:id="657" w:name="_ETM_Q1_2340000"/>
      <w:bookmarkEnd w:id="656"/>
      <w:bookmarkEnd w:id="657"/>
    </w:p>
    <w:p w:rsidR="004E28F0" w:rsidRDefault="004E28F0" w:rsidP="00AF542C">
      <w:pPr>
        <w:pStyle w:val="a4"/>
        <w:rPr>
          <w:rtl/>
        </w:rPr>
      </w:pPr>
      <w:bookmarkStart w:id="658" w:name="ET_speaker_שי_סומך_176"/>
      <w:r w:rsidRPr="00AF542C">
        <w:rPr>
          <w:rStyle w:val="TagStyle"/>
          <w:rtl/>
        </w:rPr>
        <w:t xml:space="preserve"> &lt;&lt; דובר &gt;&gt;</w:t>
      </w:r>
      <w:r w:rsidRPr="004E28F0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4E28F0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8"/>
    </w:p>
    <w:p w:rsidR="004E28F0" w:rsidRDefault="004E28F0" w:rsidP="004E28F0">
      <w:pPr>
        <w:pStyle w:val="KeepWithNext"/>
        <w:rPr>
          <w:rtl/>
        </w:rPr>
      </w:pPr>
    </w:p>
    <w:p w:rsidR="004E28F0" w:rsidRDefault="004E28F0" w:rsidP="004E28F0">
      <w:pPr>
        <w:rPr>
          <w:rtl/>
        </w:rPr>
      </w:pPr>
      <w:r>
        <w:rPr>
          <w:rFonts w:hint="cs"/>
          <w:rtl/>
        </w:rPr>
        <w:t xml:space="preserve">ההערה שלי </w:t>
      </w:r>
      <w:bookmarkStart w:id="659" w:name="_ETM_Q1_2337000"/>
      <w:bookmarkEnd w:id="659"/>
      <w:r>
        <w:rPr>
          <w:rFonts w:hint="cs"/>
          <w:rtl/>
        </w:rPr>
        <w:t xml:space="preserve">היא הערה לסדר. השאלה שצריך לדון בה היא שאלת הניכוי </w:t>
      </w:r>
      <w:bookmarkStart w:id="660" w:name="_ETM_Q1_2343000"/>
      <w:bookmarkEnd w:id="660"/>
      <w:r>
        <w:rPr>
          <w:rFonts w:hint="cs"/>
          <w:rtl/>
        </w:rPr>
        <w:t xml:space="preserve">מהרשות הפלסטינית. אלה הדיונים שהתקיימו בינינו, אלה הדיונים שהתקיימו גם ביניהם. מה שאמרה יוכי גנסין, שנותנים את </w:t>
      </w:r>
      <w:bookmarkStart w:id="661" w:name="_ETM_Q1_2353000"/>
      <w:bookmarkEnd w:id="661"/>
      <w:r>
        <w:rPr>
          <w:rFonts w:hint="cs"/>
          <w:rtl/>
        </w:rPr>
        <w:t xml:space="preserve">הטיפול ואחר כך השאלה היא ממי הם יגבו </w:t>
      </w:r>
      <w:r>
        <w:rPr>
          <w:rtl/>
        </w:rPr>
        <w:t>–</w:t>
      </w:r>
      <w:r>
        <w:rPr>
          <w:rFonts w:hint="cs"/>
          <w:rtl/>
        </w:rPr>
        <w:t xml:space="preserve"> זאת </w:t>
      </w:r>
      <w:bookmarkStart w:id="662" w:name="_ETM_Q1_2357000"/>
      <w:bookmarkEnd w:id="662"/>
      <w:r>
        <w:rPr>
          <w:rFonts w:hint="cs"/>
          <w:rtl/>
        </w:rPr>
        <w:t xml:space="preserve">בדיוק השאלה: ממי הם יגבו את הכספים. אני מציע להתרכז </w:t>
      </w:r>
      <w:bookmarkStart w:id="663" w:name="_ETM_Q1_2362000"/>
      <w:bookmarkEnd w:id="663"/>
      <w:r>
        <w:rPr>
          <w:rFonts w:hint="cs"/>
          <w:rtl/>
        </w:rPr>
        <w:t xml:space="preserve">בזה ולא בדברים אחרים, שלדעתי כבר ירדו מהפרק או </w:t>
      </w:r>
      <w:bookmarkStart w:id="664" w:name="_ETM_Q1_2365000"/>
      <w:bookmarkEnd w:id="664"/>
      <w:r>
        <w:rPr>
          <w:rFonts w:hint="cs"/>
          <w:rtl/>
        </w:rPr>
        <w:t xml:space="preserve">לא היו על הפרק וגם יש איתם קשיים. זאת השאלה שאני מציע לדון בה. </w:t>
      </w:r>
    </w:p>
    <w:p w:rsidR="00280A79" w:rsidRDefault="00280A79" w:rsidP="004E28F0">
      <w:pPr>
        <w:rPr>
          <w:rtl/>
        </w:rPr>
      </w:pPr>
      <w:bookmarkStart w:id="665" w:name="_ETM_Q1_2367000"/>
      <w:bookmarkEnd w:id="665"/>
    </w:p>
    <w:p w:rsidR="00280A79" w:rsidRDefault="00280A79" w:rsidP="00AF542C">
      <w:pPr>
        <w:pStyle w:val="af9"/>
        <w:rPr>
          <w:rtl/>
        </w:rPr>
      </w:pPr>
      <w:bookmarkStart w:id="666" w:name="ET_guest_856416_177"/>
      <w:r w:rsidRPr="00AF542C">
        <w:rPr>
          <w:rStyle w:val="TagStyle"/>
          <w:rtl/>
        </w:rPr>
        <w:t xml:space="preserve"> &lt;&lt; אורח &gt;&gt;</w:t>
      </w:r>
      <w:r w:rsidRPr="00280A79">
        <w:rPr>
          <w:rStyle w:val="TagStyle"/>
          <w:rtl/>
        </w:rPr>
        <w:t xml:space="preserve"> </w:t>
      </w:r>
      <w:r>
        <w:rPr>
          <w:rtl/>
        </w:rPr>
        <w:t>נעם נוימן:</w:t>
      </w:r>
      <w:r w:rsidRPr="00280A79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6"/>
    </w:p>
    <w:p w:rsidR="00280A79" w:rsidRDefault="00280A79" w:rsidP="00280A79">
      <w:pPr>
        <w:pStyle w:val="KeepWithNext"/>
        <w:rPr>
          <w:rtl/>
        </w:rPr>
      </w:pPr>
    </w:p>
    <w:p w:rsidR="004E28F0" w:rsidRDefault="00280A79" w:rsidP="00280A79">
      <w:pPr>
        <w:rPr>
          <w:rtl/>
        </w:rPr>
      </w:pPr>
      <w:r>
        <w:rPr>
          <w:rFonts w:hint="cs"/>
          <w:rtl/>
        </w:rPr>
        <w:t xml:space="preserve">אני רוצה לחדד נקודה מסוימת </w:t>
      </w:r>
      <w:bookmarkStart w:id="667" w:name="_ETM_Q1_2375000"/>
      <w:bookmarkEnd w:id="667"/>
      <w:r>
        <w:rPr>
          <w:rFonts w:hint="cs"/>
          <w:rtl/>
        </w:rPr>
        <w:t xml:space="preserve">שעלתה. דובר פה על הבחנה בין תייר לתושב רשות. כשהתייחסתי </w:t>
      </w:r>
      <w:bookmarkStart w:id="668" w:name="_ETM_Q1_2386000"/>
      <w:bookmarkEnd w:id="668"/>
      <w:r>
        <w:rPr>
          <w:rFonts w:hint="cs"/>
          <w:rtl/>
        </w:rPr>
        <w:t xml:space="preserve">קודם לדיני זכויות אדם ועל החובות ביחס לדיני התפיסה </w:t>
      </w:r>
      <w:bookmarkStart w:id="669" w:name="_ETM_Q1_2389000"/>
      <w:bookmarkEnd w:id="669"/>
      <w:r>
        <w:rPr>
          <w:rFonts w:hint="cs"/>
          <w:rtl/>
        </w:rPr>
        <w:t xml:space="preserve">הלוחמתית, דיני זכויות האדם מדברים אך ורק ביחס שבין </w:t>
      </w:r>
      <w:bookmarkStart w:id="670" w:name="_ETM_Q1_2397000"/>
      <w:bookmarkEnd w:id="670"/>
      <w:r>
        <w:rPr>
          <w:rFonts w:hint="cs"/>
          <w:rtl/>
        </w:rPr>
        <w:t xml:space="preserve">האדם לאזרחיה או לאנשים שנתונים למשמורת שלה. הם </w:t>
      </w:r>
      <w:bookmarkStart w:id="671" w:name="_ETM_Q1_2401000"/>
      <w:bookmarkEnd w:id="671"/>
      <w:r>
        <w:rPr>
          <w:rFonts w:hint="cs"/>
          <w:rtl/>
        </w:rPr>
        <w:t xml:space="preserve">לא חלים ביחס לתייר, הם לא חלים ביחס לתושב שמטייל </w:t>
      </w:r>
      <w:bookmarkStart w:id="672" w:name="_ETM_Q1_2404000"/>
      <w:bookmarkEnd w:id="672"/>
      <w:r>
        <w:rPr>
          <w:rFonts w:hint="cs"/>
          <w:rtl/>
        </w:rPr>
        <w:t xml:space="preserve">בישראל. פה זה חל, כי זה אסיר. היעדר האפליה נוגע לאפליה בין אסירים מסוגים שונים. לבוא ולומר שאסיר  מסוג מסוים יקבל טיפול מסוג </w:t>
      </w:r>
      <w:r>
        <w:rPr>
          <w:rFonts w:hint="cs"/>
        </w:rPr>
        <w:t>X</w:t>
      </w:r>
      <w:r>
        <w:rPr>
          <w:rtl/>
        </w:rPr>
        <w:t xml:space="preserve">  </w:t>
      </w:r>
      <w:r>
        <w:rPr>
          <w:rFonts w:hint="cs"/>
          <w:rtl/>
        </w:rPr>
        <w:t xml:space="preserve">ואסיר </w:t>
      </w:r>
      <w:bookmarkStart w:id="673" w:name="_ETM_Q1_2407000"/>
      <w:bookmarkEnd w:id="673"/>
      <w:r>
        <w:rPr>
          <w:rFonts w:hint="cs"/>
          <w:rtl/>
        </w:rPr>
        <w:t xml:space="preserve">מסוג אחר לא - - - </w:t>
      </w:r>
    </w:p>
    <w:p w:rsidR="00280A79" w:rsidRDefault="00280A79" w:rsidP="00280A79">
      <w:pPr>
        <w:rPr>
          <w:rtl/>
        </w:rPr>
      </w:pPr>
    </w:p>
    <w:p w:rsidR="00280A79" w:rsidRDefault="00280A79" w:rsidP="00AF542C">
      <w:pPr>
        <w:pStyle w:val="af9"/>
        <w:rPr>
          <w:rtl/>
        </w:rPr>
      </w:pPr>
      <w:bookmarkStart w:id="674" w:name="ET_guest_507233_178"/>
      <w:r w:rsidRPr="00AF542C">
        <w:rPr>
          <w:rStyle w:val="TagStyle"/>
          <w:rtl/>
        </w:rPr>
        <w:t xml:space="preserve"> &lt;&lt; אורח &gt;&gt;</w:t>
      </w:r>
      <w:r w:rsidRPr="00280A79">
        <w:rPr>
          <w:rStyle w:val="TagStyle"/>
          <w:rtl/>
        </w:rPr>
        <w:t xml:space="preserve"> </w:t>
      </w:r>
      <w:r>
        <w:rPr>
          <w:rtl/>
        </w:rPr>
        <w:t>יוכי גנסין:</w:t>
      </w:r>
      <w:r w:rsidRPr="00280A79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4"/>
    </w:p>
    <w:p w:rsidR="00280A79" w:rsidRDefault="00280A79" w:rsidP="00280A79">
      <w:pPr>
        <w:pStyle w:val="KeepWithNext"/>
        <w:rPr>
          <w:rtl/>
        </w:rPr>
      </w:pPr>
    </w:p>
    <w:p w:rsidR="00280A79" w:rsidRDefault="00280A79" w:rsidP="00280A79">
      <w:pPr>
        <w:rPr>
          <w:rtl/>
        </w:rPr>
      </w:pPr>
      <w:bookmarkStart w:id="675" w:name="_ETM_Q1_2412000"/>
      <w:bookmarkEnd w:id="675"/>
      <w:r>
        <w:rPr>
          <w:rFonts w:hint="cs"/>
          <w:rtl/>
        </w:rPr>
        <w:t xml:space="preserve">לא, כולם מקבלים את </w:t>
      </w:r>
      <w:bookmarkStart w:id="676" w:name="_ETM_Q1_2418000"/>
      <w:bookmarkEnd w:id="676"/>
      <w:r>
        <w:rPr>
          <w:rFonts w:hint="cs"/>
          <w:rtl/>
        </w:rPr>
        <w:t xml:space="preserve">אותו טיפול. </w:t>
      </w:r>
    </w:p>
    <w:p w:rsidR="00280A79" w:rsidRDefault="00280A79" w:rsidP="00280A79">
      <w:pPr>
        <w:rPr>
          <w:rtl/>
        </w:rPr>
      </w:pPr>
      <w:bookmarkStart w:id="677" w:name="_ETM_Q1_2415000"/>
      <w:bookmarkEnd w:id="677"/>
    </w:p>
    <w:p w:rsidR="00280A79" w:rsidRDefault="00280A79" w:rsidP="00AF542C">
      <w:pPr>
        <w:pStyle w:val="a4"/>
        <w:rPr>
          <w:rtl/>
        </w:rPr>
      </w:pPr>
      <w:bookmarkStart w:id="678" w:name="ET_knessetmember_5277_179"/>
      <w:r w:rsidRPr="00AF542C">
        <w:rPr>
          <w:rStyle w:val="TagStyle"/>
          <w:rtl/>
        </w:rPr>
        <w:t xml:space="preserve"> &lt;&lt; דובר &gt;&gt;</w:t>
      </w:r>
      <w:r w:rsidRPr="00280A79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280A79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8"/>
    </w:p>
    <w:p w:rsidR="00280A79" w:rsidRDefault="00280A79" w:rsidP="00280A79">
      <w:pPr>
        <w:pStyle w:val="KeepWithNext"/>
        <w:rPr>
          <w:rtl/>
        </w:rPr>
      </w:pPr>
    </w:p>
    <w:p w:rsidR="00280A79" w:rsidRDefault="00280A79" w:rsidP="00280A79">
      <w:pPr>
        <w:rPr>
          <w:rtl/>
        </w:rPr>
      </w:pPr>
      <w:bookmarkStart w:id="679" w:name="_ETM_Q1_2410000"/>
      <w:bookmarkEnd w:id="679"/>
      <w:r>
        <w:rPr>
          <w:rFonts w:hint="cs"/>
          <w:rtl/>
        </w:rPr>
        <w:t xml:space="preserve">זה אותו טיפול, לא משנה מה. זו רק </w:t>
      </w:r>
      <w:bookmarkStart w:id="680" w:name="_ETM_Q1_2419000"/>
      <w:bookmarkEnd w:id="680"/>
      <w:r>
        <w:rPr>
          <w:rFonts w:hint="cs"/>
          <w:rtl/>
        </w:rPr>
        <w:t>שאלה של מימון, שאתם הסברתם שאין מניעה חוקית. אגב, זה גם עבר את שרת המשפטים ואני לא מבינה את הוויכוח הזה.</w:t>
      </w:r>
    </w:p>
    <w:p w:rsidR="00280A79" w:rsidRDefault="00280A79" w:rsidP="00280A79">
      <w:pPr>
        <w:rPr>
          <w:rtl/>
        </w:rPr>
      </w:pPr>
      <w:bookmarkStart w:id="681" w:name="_ETM_Q1_2423000"/>
      <w:bookmarkEnd w:id="681"/>
    </w:p>
    <w:p w:rsidR="00280A79" w:rsidRDefault="00280A79" w:rsidP="00AF542C">
      <w:pPr>
        <w:pStyle w:val="af6"/>
        <w:rPr>
          <w:rtl/>
        </w:rPr>
      </w:pPr>
      <w:bookmarkStart w:id="682" w:name="ET_yor_5299_181"/>
      <w:r w:rsidRPr="00AF542C">
        <w:rPr>
          <w:rStyle w:val="TagStyle"/>
          <w:rtl/>
        </w:rPr>
        <w:t xml:space="preserve"> &lt;&lt; יור &gt;&gt;</w:t>
      </w:r>
      <w:r w:rsidRPr="00280A79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280A79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82"/>
    </w:p>
    <w:p w:rsidR="00280A79" w:rsidRDefault="00280A79" w:rsidP="00280A79">
      <w:pPr>
        <w:pStyle w:val="KeepWithNext"/>
        <w:rPr>
          <w:rtl/>
        </w:rPr>
      </w:pPr>
    </w:p>
    <w:p w:rsidR="00280A79" w:rsidRDefault="00280A79" w:rsidP="00280A79">
      <w:pPr>
        <w:rPr>
          <w:rtl/>
        </w:rPr>
      </w:pPr>
      <w:r>
        <w:rPr>
          <w:rFonts w:hint="cs"/>
          <w:rtl/>
        </w:rPr>
        <w:t>אין פה ויכוח, יש פה ציון עובדות.</w:t>
      </w:r>
    </w:p>
    <w:p w:rsidR="00280A79" w:rsidRDefault="00280A79" w:rsidP="00280A79">
      <w:pPr>
        <w:rPr>
          <w:rtl/>
        </w:rPr>
      </w:pPr>
      <w:r>
        <w:rPr>
          <w:rtl/>
        </w:rPr>
        <w:t xml:space="preserve">  </w:t>
      </w:r>
    </w:p>
    <w:p w:rsidR="00280A79" w:rsidRDefault="00280A79" w:rsidP="00AF542C">
      <w:pPr>
        <w:pStyle w:val="af9"/>
        <w:rPr>
          <w:rtl/>
        </w:rPr>
      </w:pPr>
      <w:bookmarkStart w:id="683" w:name="ET_guest_856416_180"/>
      <w:r w:rsidRPr="00AF542C">
        <w:rPr>
          <w:rStyle w:val="TagStyle"/>
          <w:rtl/>
        </w:rPr>
        <w:t xml:space="preserve"> &lt;&lt; אורח &gt;&gt;</w:t>
      </w:r>
      <w:r w:rsidRPr="00280A79">
        <w:rPr>
          <w:rStyle w:val="TagStyle"/>
          <w:rtl/>
        </w:rPr>
        <w:t xml:space="preserve"> </w:t>
      </w:r>
      <w:r>
        <w:rPr>
          <w:rtl/>
        </w:rPr>
        <w:t>נעם נוימן:</w:t>
      </w:r>
      <w:r w:rsidRPr="00280A79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3"/>
    </w:p>
    <w:p w:rsidR="00280A79" w:rsidRDefault="00280A79" w:rsidP="00280A79">
      <w:pPr>
        <w:pStyle w:val="KeepWithNext"/>
        <w:rPr>
          <w:rtl/>
        </w:rPr>
      </w:pPr>
    </w:p>
    <w:p w:rsidR="00280A79" w:rsidRDefault="00280A79" w:rsidP="00280A79">
      <w:pPr>
        <w:rPr>
          <w:rtl/>
        </w:rPr>
      </w:pPr>
      <w:bookmarkStart w:id="684" w:name="_ETM_Q1_2427000"/>
      <w:bookmarkEnd w:id="684"/>
      <w:r>
        <w:rPr>
          <w:rFonts w:hint="cs"/>
          <w:rtl/>
        </w:rPr>
        <w:t>אין</w:t>
      </w:r>
      <w:bookmarkStart w:id="685" w:name="_ETM_Q1_2428000"/>
      <w:bookmarkEnd w:id="685"/>
      <w:r>
        <w:rPr>
          <w:rFonts w:hint="cs"/>
          <w:rtl/>
        </w:rPr>
        <w:t xml:space="preserve"> פה ויכוח, יש ניסיון - - - </w:t>
      </w:r>
    </w:p>
    <w:p w:rsidR="00280A79" w:rsidRDefault="00280A79" w:rsidP="00280A79">
      <w:pPr>
        <w:rPr>
          <w:rtl/>
        </w:rPr>
      </w:pPr>
    </w:p>
    <w:p w:rsidR="00CF6E68" w:rsidRDefault="00CF6E68" w:rsidP="00280A79">
      <w:pPr>
        <w:rPr>
          <w:rtl/>
        </w:rPr>
      </w:pPr>
    </w:p>
    <w:p w:rsidR="00280A79" w:rsidRDefault="00280A79" w:rsidP="00AF542C">
      <w:pPr>
        <w:pStyle w:val="a4"/>
        <w:rPr>
          <w:rtl/>
        </w:rPr>
      </w:pPr>
      <w:bookmarkStart w:id="686" w:name="ET_knessetmember_5277_182"/>
      <w:r w:rsidRPr="00AF542C">
        <w:rPr>
          <w:rStyle w:val="TagStyle"/>
          <w:rtl/>
        </w:rPr>
        <w:lastRenderedPageBreak/>
        <w:t xml:space="preserve"> &lt;&lt; דובר &gt;&gt;</w:t>
      </w:r>
      <w:r w:rsidRPr="00280A79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280A79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6"/>
    </w:p>
    <w:p w:rsidR="00280A79" w:rsidRDefault="00280A79" w:rsidP="00280A79">
      <w:pPr>
        <w:pStyle w:val="KeepWithNext"/>
        <w:rPr>
          <w:rtl/>
        </w:rPr>
      </w:pPr>
    </w:p>
    <w:p w:rsidR="00280A79" w:rsidRDefault="00280A79" w:rsidP="00280A79">
      <w:pPr>
        <w:rPr>
          <w:rtl/>
        </w:rPr>
      </w:pPr>
      <w:bookmarkStart w:id="687" w:name="_ETM_Q1_2426000"/>
      <w:bookmarkEnd w:id="687"/>
      <w:r>
        <w:rPr>
          <w:rFonts w:hint="cs"/>
          <w:rtl/>
        </w:rPr>
        <w:t xml:space="preserve">העובדה היא שאין שום מניעה חוקית. </w:t>
      </w:r>
    </w:p>
    <w:p w:rsidR="00280A79" w:rsidRDefault="00280A79" w:rsidP="00280A79">
      <w:pPr>
        <w:rPr>
          <w:rtl/>
        </w:rPr>
      </w:pPr>
    </w:p>
    <w:p w:rsidR="00280A79" w:rsidRDefault="00280A79" w:rsidP="00AF542C">
      <w:pPr>
        <w:pStyle w:val="af9"/>
        <w:rPr>
          <w:rtl/>
        </w:rPr>
      </w:pPr>
      <w:bookmarkStart w:id="688" w:name="ET_guest_856416_183"/>
      <w:r w:rsidRPr="00AF542C">
        <w:rPr>
          <w:rStyle w:val="TagStyle"/>
          <w:rtl/>
        </w:rPr>
        <w:t xml:space="preserve"> &lt;&lt; אורח &gt;&gt;</w:t>
      </w:r>
      <w:r w:rsidRPr="00280A79">
        <w:rPr>
          <w:rStyle w:val="TagStyle"/>
          <w:rtl/>
        </w:rPr>
        <w:t xml:space="preserve"> </w:t>
      </w:r>
      <w:r>
        <w:rPr>
          <w:rtl/>
        </w:rPr>
        <w:t>נעם נוימן:</w:t>
      </w:r>
      <w:r w:rsidRPr="00280A79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8"/>
    </w:p>
    <w:p w:rsidR="00280A79" w:rsidRDefault="00280A79" w:rsidP="00280A79">
      <w:pPr>
        <w:pStyle w:val="KeepWithNext"/>
        <w:rPr>
          <w:rtl/>
        </w:rPr>
      </w:pPr>
    </w:p>
    <w:p w:rsidR="00280A79" w:rsidRDefault="00280A79" w:rsidP="00280A79">
      <w:pPr>
        <w:rPr>
          <w:rtl/>
        </w:rPr>
      </w:pPr>
      <w:r>
        <w:rPr>
          <w:rFonts w:hint="cs"/>
          <w:rtl/>
        </w:rPr>
        <w:t xml:space="preserve">לגבי המימון </w:t>
      </w:r>
      <w:bookmarkStart w:id="689" w:name="_ETM_Q1_2434000"/>
      <w:bookmarkEnd w:id="689"/>
      <w:r>
        <w:rPr>
          <w:rtl/>
        </w:rPr>
        <w:t>–</w:t>
      </w:r>
      <w:r>
        <w:rPr>
          <w:rFonts w:hint="cs"/>
          <w:rtl/>
        </w:rPr>
        <w:t xml:space="preserve"> יש הבדל בין השאלה ביחס כלפי האסיר, שאז </w:t>
      </w:r>
      <w:bookmarkStart w:id="690" w:name="_ETM_Q1_2442000"/>
      <w:bookmarkEnd w:id="690"/>
      <w:r>
        <w:rPr>
          <w:rFonts w:hint="cs"/>
          <w:rtl/>
        </w:rPr>
        <w:t xml:space="preserve">ההבנה במשפט הבין-לאומי היא שהמדינה שנותנת לו את הטיפול היא </w:t>
      </w:r>
      <w:bookmarkStart w:id="691" w:name="_ETM_Q1_2441000"/>
      <w:bookmarkEnd w:id="691"/>
      <w:r>
        <w:rPr>
          <w:rFonts w:hint="cs"/>
          <w:rtl/>
        </w:rPr>
        <w:t xml:space="preserve">גם נושאת במימון של זה והיא לא אמורה לגבות </w:t>
      </w:r>
      <w:bookmarkStart w:id="692" w:name="_ETM_Q1_2444000"/>
      <w:bookmarkEnd w:id="692"/>
      <w:r>
        <w:rPr>
          <w:rFonts w:hint="cs"/>
          <w:rtl/>
        </w:rPr>
        <w:t xml:space="preserve">ממנו. זה נכון, ולגבי עציר מנהלי זה נקבע במפורש. לגבי </w:t>
      </w:r>
      <w:bookmarkStart w:id="693" w:name="_ETM_Q1_2448000"/>
      <w:bookmarkEnd w:id="693"/>
      <w:r>
        <w:rPr>
          <w:rFonts w:hint="cs"/>
          <w:rtl/>
        </w:rPr>
        <w:t xml:space="preserve">כל השאר יש גם כל מיני כללים שקובעים את זה. </w:t>
      </w:r>
      <w:bookmarkStart w:id="694" w:name="_ETM_Q1_2452000"/>
      <w:bookmarkEnd w:id="694"/>
      <w:r>
        <w:rPr>
          <w:rFonts w:hint="cs"/>
          <w:rtl/>
        </w:rPr>
        <w:t xml:space="preserve">ויש גם שאלה נפרדת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מישור היחסים שבין המדינה לבין הרשות, אם המדינה יכולה </w:t>
      </w:r>
      <w:bookmarkStart w:id="695" w:name="_ETM_Q1_2454000"/>
      <w:bookmarkEnd w:id="695"/>
      <w:r>
        <w:rPr>
          <w:rFonts w:hint="cs"/>
          <w:rtl/>
        </w:rPr>
        <w:t xml:space="preserve">אחרי זה ללכת לרשות ולהגיד לה: אני טיפלתי באדם שהוא </w:t>
      </w:r>
      <w:bookmarkStart w:id="696" w:name="_ETM_Q1_2459000"/>
      <w:bookmarkEnd w:id="696"/>
      <w:r>
        <w:rPr>
          <w:rFonts w:hint="cs"/>
          <w:rtl/>
        </w:rPr>
        <w:t xml:space="preserve">תושב הרשות ולכן אני דורשת, מבקשת או מקזזת את </w:t>
      </w:r>
      <w:bookmarkStart w:id="697" w:name="_ETM_Q1_2465000"/>
      <w:bookmarkEnd w:id="697"/>
      <w:r>
        <w:rPr>
          <w:rFonts w:hint="cs"/>
          <w:rtl/>
        </w:rPr>
        <w:t xml:space="preserve">הכספים. זו שאלה שאינה קשורה בכלל לטיפול ולא </w:t>
      </w:r>
      <w:bookmarkStart w:id="698" w:name="_ETM_Q1_2471000"/>
      <w:bookmarkEnd w:id="698"/>
      <w:r>
        <w:rPr>
          <w:rFonts w:hint="cs"/>
          <w:rtl/>
        </w:rPr>
        <w:t xml:space="preserve">לשאלה מי אמור לשלם עבור הטיפול, אלא אם התשלום ששולם </w:t>
      </w:r>
      <w:bookmarkStart w:id="699" w:name="_ETM_Q1_2469000"/>
      <w:bookmarkEnd w:id="699"/>
      <w:r>
        <w:rPr>
          <w:rFonts w:hint="cs"/>
          <w:rtl/>
        </w:rPr>
        <w:t xml:space="preserve">עבור הטיפול אפשר לקחת אותו מהרשות. לדעתי זה לב הדיון </w:t>
      </w:r>
      <w:bookmarkStart w:id="700" w:name="_ETM_Q1_2476000"/>
      <w:bookmarkEnd w:id="700"/>
      <w:r>
        <w:rPr>
          <w:rFonts w:hint="cs"/>
          <w:rtl/>
        </w:rPr>
        <w:t xml:space="preserve">ולב השיח שהתקיים, ועל זה אפשר לקיים את הדיון. </w:t>
      </w:r>
      <w:bookmarkStart w:id="701" w:name="_ETM_Q1_2478000"/>
      <w:bookmarkEnd w:id="701"/>
    </w:p>
    <w:p w:rsidR="00280A79" w:rsidRDefault="00280A79" w:rsidP="00280A79">
      <w:pPr>
        <w:rPr>
          <w:rtl/>
        </w:rPr>
      </w:pPr>
      <w:bookmarkStart w:id="702" w:name="_ETM_Q1_2482000"/>
      <w:bookmarkStart w:id="703" w:name="_ETM_Q1_2483000"/>
      <w:bookmarkEnd w:id="702"/>
      <w:bookmarkEnd w:id="703"/>
    </w:p>
    <w:p w:rsidR="00280A79" w:rsidRDefault="00280A79" w:rsidP="00AF542C">
      <w:pPr>
        <w:pStyle w:val="af9"/>
        <w:rPr>
          <w:rtl/>
        </w:rPr>
      </w:pPr>
      <w:bookmarkStart w:id="704" w:name="ET_guest_819148_184"/>
      <w:r w:rsidRPr="00AF542C">
        <w:rPr>
          <w:rStyle w:val="TagStyle"/>
          <w:rtl/>
        </w:rPr>
        <w:t xml:space="preserve"> &lt;&lt; אורח &gt;&gt;</w:t>
      </w:r>
      <w:r w:rsidRPr="00280A79">
        <w:rPr>
          <w:rStyle w:val="TagStyle"/>
          <w:rtl/>
        </w:rPr>
        <w:t xml:space="preserve"> </w:t>
      </w:r>
      <w:r>
        <w:rPr>
          <w:rtl/>
        </w:rPr>
        <w:t>אדם וולפסון:</w:t>
      </w:r>
      <w:r w:rsidRPr="00280A79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4"/>
    </w:p>
    <w:p w:rsidR="00280A79" w:rsidRDefault="00280A79" w:rsidP="00280A79">
      <w:pPr>
        <w:pStyle w:val="KeepWithNext"/>
        <w:rPr>
          <w:rtl/>
        </w:rPr>
      </w:pPr>
    </w:p>
    <w:p w:rsidR="00280A79" w:rsidRDefault="00280A79" w:rsidP="00280A7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התבקשתי להביא בפני חברי הוועדה את עמדת המל"ל שאושרה על</w:t>
      </w:r>
      <w:bookmarkStart w:id="705" w:name="_ETM_Q1_2487000"/>
      <w:bookmarkEnd w:id="705"/>
      <w:r>
        <w:rPr>
          <w:rFonts w:hint="cs"/>
          <w:rtl/>
        </w:rPr>
        <w:t>-ידי היועץ לביטחון לאומי וראש המל"ל.</w:t>
      </w:r>
      <w:r w:rsidR="001177E3">
        <w:rPr>
          <w:rFonts w:hint="cs"/>
          <w:rtl/>
        </w:rPr>
        <w:t xml:space="preserve"> אנחנו חושבים שכל </w:t>
      </w:r>
      <w:bookmarkStart w:id="706" w:name="_ETM_Q1_2519000"/>
      <w:bookmarkEnd w:id="706"/>
      <w:r w:rsidR="001177E3">
        <w:rPr>
          <w:rFonts w:hint="cs"/>
          <w:rtl/>
        </w:rPr>
        <w:t xml:space="preserve">עוד הרשות הפלסטינית משלמת למחבלים שכלואים בישראל, מאוד נכון לטפל </w:t>
      </w:r>
      <w:bookmarkStart w:id="707" w:name="_ETM_Q1_2522000"/>
      <w:bookmarkEnd w:id="707"/>
      <w:r w:rsidR="001177E3">
        <w:rPr>
          <w:rFonts w:hint="cs"/>
          <w:rtl/>
        </w:rPr>
        <w:t xml:space="preserve">בנושא הזה. </w:t>
      </w:r>
    </w:p>
    <w:p w:rsidR="001177E3" w:rsidRDefault="001177E3" w:rsidP="00280A79">
      <w:pPr>
        <w:rPr>
          <w:rtl/>
        </w:rPr>
      </w:pPr>
    </w:p>
    <w:p w:rsidR="001177E3" w:rsidRDefault="001177E3" w:rsidP="00280A79">
      <w:pPr>
        <w:rPr>
          <w:rtl/>
        </w:rPr>
      </w:pPr>
      <w:r>
        <w:rPr>
          <w:rFonts w:hint="cs"/>
          <w:rtl/>
        </w:rPr>
        <w:t xml:space="preserve">באשר למנגנון של איך זה ייעשה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708" w:name="_ETM_Q1_2528000"/>
      <w:bookmarkEnd w:id="708"/>
      <w:r>
        <w:rPr>
          <w:rFonts w:hint="cs"/>
          <w:rtl/>
        </w:rPr>
        <w:t xml:space="preserve"> מציעים לאמץ בחוק הנוכחי את מודל ההקפאה שנקבע בחוק להקפאת </w:t>
      </w:r>
      <w:bookmarkStart w:id="709" w:name="_ETM_Q1_2530000"/>
      <w:bookmarkEnd w:id="709"/>
      <w:r>
        <w:rPr>
          <w:rFonts w:hint="cs"/>
          <w:rtl/>
        </w:rPr>
        <w:t xml:space="preserve">הכספים ששילמה הרשות הפלסטינית - - - </w:t>
      </w:r>
    </w:p>
    <w:p w:rsidR="001177E3" w:rsidRDefault="001177E3" w:rsidP="00280A79">
      <w:pPr>
        <w:rPr>
          <w:rtl/>
        </w:rPr>
      </w:pPr>
    </w:p>
    <w:p w:rsidR="001177E3" w:rsidRDefault="001177E3" w:rsidP="00AF542C">
      <w:pPr>
        <w:pStyle w:val="a4"/>
        <w:rPr>
          <w:rtl/>
        </w:rPr>
      </w:pPr>
      <w:bookmarkStart w:id="710" w:name="ET_knessetmember_5277_185"/>
      <w:r w:rsidRPr="00AF542C">
        <w:rPr>
          <w:rStyle w:val="TagStyle"/>
          <w:rtl/>
        </w:rPr>
        <w:t xml:space="preserve"> &lt;&lt; דובר &gt;&gt;</w:t>
      </w:r>
      <w:r w:rsidRPr="001177E3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177E3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0"/>
    </w:p>
    <w:p w:rsidR="001177E3" w:rsidRDefault="001177E3" w:rsidP="001177E3">
      <w:pPr>
        <w:pStyle w:val="KeepWithNext"/>
        <w:rPr>
          <w:rtl/>
        </w:rPr>
      </w:pPr>
    </w:p>
    <w:p w:rsidR="001177E3" w:rsidRDefault="001177E3" w:rsidP="001177E3">
      <w:pPr>
        <w:rPr>
          <w:rtl/>
        </w:rPr>
      </w:pPr>
      <w:r>
        <w:rPr>
          <w:rFonts w:hint="cs"/>
          <w:rtl/>
        </w:rPr>
        <w:t xml:space="preserve">אנחנו לא רוצים </w:t>
      </w:r>
      <w:bookmarkStart w:id="711" w:name="_ETM_Q1_2532000"/>
      <w:bookmarkEnd w:id="711"/>
      <w:r>
        <w:rPr>
          <w:rFonts w:hint="cs"/>
          <w:rtl/>
        </w:rPr>
        <w:t>להקפיא.</w:t>
      </w:r>
    </w:p>
    <w:p w:rsidR="001177E3" w:rsidRDefault="001177E3" w:rsidP="001177E3">
      <w:pPr>
        <w:rPr>
          <w:rtl/>
        </w:rPr>
      </w:pPr>
      <w:bookmarkStart w:id="712" w:name="_ETM_Q1_2539000"/>
      <w:bookmarkEnd w:id="712"/>
    </w:p>
    <w:p w:rsidR="001177E3" w:rsidRDefault="001177E3" w:rsidP="00AF542C">
      <w:pPr>
        <w:pStyle w:val="af6"/>
        <w:rPr>
          <w:rtl/>
        </w:rPr>
      </w:pPr>
      <w:bookmarkStart w:id="713" w:name="ET_yor_5299_186"/>
      <w:r w:rsidRPr="00AF542C">
        <w:rPr>
          <w:rStyle w:val="TagStyle"/>
          <w:rtl/>
        </w:rPr>
        <w:t xml:space="preserve"> &lt;&lt; יור &gt;&gt;</w:t>
      </w:r>
      <w:r w:rsidRPr="001177E3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1177E3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3"/>
    </w:p>
    <w:p w:rsidR="001177E3" w:rsidRDefault="001177E3" w:rsidP="001177E3">
      <w:pPr>
        <w:pStyle w:val="KeepWithNext"/>
        <w:rPr>
          <w:rtl/>
        </w:rPr>
      </w:pPr>
    </w:p>
    <w:p w:rsidR="001177E3" w:rsidRDefault="001177E3" w:rsidP="001177E3">
      <w:pPr>
        <w:rPr>
          <w:rtl/>
        </w:rPr>
      </w:pPr>
      <w:r>
        <w:rPr>
          <w:rFonts w:hint="cs"/>
          <w:rtl/>
        </w:rPr>
        <w:t>תני לו לבטא את עצמו. זה בשם ראש הממשלה,</w:t>
      </w:r>
      <w:bookmarkStart w:id="714" w:name="_ETM_Q1_2540000"/>
      <w:bookmarkEnd w:id="714"/>
      <w:r>
        <w:rPr>
          <w:rFonts w:hint="cs"/>
          <w:rtl/>
        </w:rPr>
        <w:t xml:space="preserve"> בואו נכבד. </w:t>
      </w:r>
    </w:p>
    <w:p w:rsidR="001177E3" w:rsidRDefault="001177E3" w:rsidP="001177E3">
      <w:pPr>
        <w:rPr>
          <w:rtl/>
        </w:rPr>
      </w:pPr>
    </w:p>
    <w:p w:rsidR="001177E3" w:rsidRDefault="001177E3" w:rsidP="00AF542C">
      <w:pPr>
        <w:pStyle w:val="af9"/>
        <w:rPr>
          <w:rtl/>
        </w:rPr>
      </w:pPr>
      <w:bookmarkStart w:id="715" w:name="ET_guest_819148_187"/>
      <w:r w:rsidRPr="00AF542C">
        <w:rPr>
          <w:rStyle w:val="TagStyle"/>
          <w:rtl/>
        </w:rPr>
        <w:t xml:space="preserve"> &lt;&lt; אורח &gt;&gt;</w:t>
      </w:r>
      <w:r w:rsidRPr="001177E3">
        <w:rPr>
          <w:rStyle w:val="TagStyle"/>
          <w:rtl/>
        </w:rPr>
        <w:t xml:space="preserve"> </w:t>
      </w:r>
      <w:r>
        <w:rPr>
          <w:rtl/>
        </w:rPr>
        <w:t>אדם וולפסון:</w:t>
      </w:r>
      <w:r w:rsidRPr="001177E3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5"/>
    </w:p>
    <w:p w:rsidR="001177E3" w:rsidRDefault="001177E3" w:rsidP="001177E3">
      <w:pPr>
        <w:pStyle w:val="KeepWithNext"/>
        <w:rPr>
          <w:rtl/>
        </w:rPr>
      </w:pPr>
    </w:p>
    <w:p w:rsidR="001177E3" w:rsidRDefault="001177E3" w:rsidP="001177E3">
      <w:pPr>
        <w:rPr>
          <w:rtl/>
        </w:rPr>
      </w:pPr>
      <w:r>
        <w:rPr>
          <w:rFonts w:hint="cs"/>
          <w:rtl/>
        </w:rPr>
        <w:t>בשם ראש המל"ל.</w:t>
      </w:r>
    </w:p>
    <w:p w:rsidR="001177E3" w:rsidRDefault="001177E3" w:rsidP="001177E3">
      <w:pPr>
        <w:rPr>
          <w:rtl/>
        </w:rPr>
      </w:pPr>
      <w:bookmarkStart w:id="716" w:name="_ETM_Q1_2544000"/>
      <w:bookmarkEnd w:id="716"/>
    </w:p>
    <w:p w:rsidR="001177E3" w:rsidRDefault="001177E3" w:rsidP="00AF542C">
      <w:pPr>
        <w:pStyle w:val="af6"/>
        <w:rPr>
          <w:rtl/>
        </w:rPr>
      </w:pPr>
      <w:bookmarkStart w:id="717" w:name="ET_yor_5299_188"/>
      <w:r w:rsidRPr="00AF542C">
        <w:rPr>
          <w:rStyle w:val="TagStyle"/>
          <w:rtl/>
        </w:rPr>
        <w:t xml:space="preserve"> &lt;&lt; יור &gt;&gt;</w:t>
      </w:r>
      <w:r w:rsidRPr="001177E3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1177E3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7"/>
    </w:p>
    <w:p w:rsidR="001177E3" w:rsidRDefault="001177E3" w:rsidP="001177E3">
      <w:pPr>
        <w:pStyle w:val="KeepWithNext"/>
        <w:rPr>
          <w:rtl/>
        </w:rPr>
      </w:pPr>
    </w:p>
    <w:p w:rsidR="001177E3" w:rsidRDefault="001177E3" w:rsidP="001177E3">
      <w:pPr>
        <w:rPr>
          <w:rtl/>
        </w:rPr>
      </w:pPr>
      <w:r>
        <w:rPr>
          <w:rFonts w:hint="cs"/>
          <w:rtl/>
        </w:rPr>
        <w:t xml:space="preserve">המל"ל הוא במקרה במשרד ראש הממשלה. </w:t>
      </w:r>
      <w:bookmarkStart w:id="718" w:name="_ETM_Q1_2546000"/>
      <w:bookmarkEnd w:id="718"/>
    </w:p>
    <w:p w:rsidR="001177E3" w:rsidRDefault="001177E3" w:rsidP="001177E3">
      <w:pPr>
        <w:rPr>
          <w:rtl/>
        </w:rPr>
      </w:pPr>
      <w:bookmarkStart w:id="719" w:name="_ETM_Q1_2547000"/>
      <w:bookmarkEnd w:id="719"/>
    </w:p>
    <w:p w:rsidR="001177E3" w:rsidRDefault="001177E3" w:rsidP="00AF542C">
      <w:pPr>
        <w:pStyle w:val="af9"/>
        <w:rPr>
          <w:rtl/>
        </w:rPr>
      </w:pPr>
      <w:bookmarkStart w:id="720" w:name="ET_guest_819148_189"/>
      <w:r w:rsidRPr="00AF542C">
        <w:rPr>
          <w:rStyle w:val="TagStyle"/>
          <w:rtl/>
        </w:rPr>
        <w:t xml:space="preserve"> &lt;&lt; אורח &gt;&gt;</w:t>
      </w:r>
      <w:r w:rsidRPr="001177E3">
        <w:rPr>
          <w:rStyle w:val="TagStyle"/>
          <w:rtl/>
        </w:rPr>
        <w:t xml:space="preserve"> </w:t>
      </w:r>
      <w:r>
        <w:rPr>
          <w:rtl/>
        </w:rPr>
        <w:t>אדם וולפסון:</w:t>
      </w:r>
      <w:r w:rsidRPr="001177E3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0"/>
    </w:p>
    <w:p w:rsidR="001177E3" w:rsidRDefault="001177E3" w:rsidP="001177E3">
      <w:pPr>
        <w:pStyle w:val="KeepWithNext"/>
        <w:rPr>
          <w:rtl/>
        </w:rPr>
      </w:pPr>
    </w:p>
    <w:p w:rsidR="001177E3" w:rsidRDefault="001177E3" w:rsidP="001177E3">
      <w:pPr>
        <w:rPr>
          <w:rtl/>
        </w:rPr>
      </w:pPr>
      <w:bookmarkStart w:id="721" w:name="_ETM_Q1_2549000"/>
      <w:bookmarkEnd w:id="721"/>
      <w:r>
        <w:rPr>
          <w:rFonts w:hint="cs"/>
          <w:rtl/>
        </w:rPr>
        <w:t xml:space="preserve">אנחנו מציעים לאמץ בחוק הנוכחי את מודל ההקפאה שנקבע בחוק </w:t>
      </w:r>
      <w:bookmarkStart w:id="722" w:name="_ETM_Q1_2554000"/>
      <w:bookmarkEnd w:id="722"/>
      <w:r>
        <w:rPr>
          <w:rFonts w:hint="cs"/>
          <w:rtl/>
        </w:rPr>
        <w:t xml:space="preserve">להקפאת כספים ששילמה הרשות הפלסטינית בזיקה לטרור מהכספים המועברים אליה </w:t>
      </w:r>
      <w:bookmarkStart w:id="723" w:name="_ETM_Q1_2557000"/>
      <w:bookmarkEnd w:id="723"/>
      <w:r>
        <w:rPr>
          <w:rFonts w:hint="cs"/>
          <w:rtl/>
        </w:rPr>
        <w:t xml:space="preserve">ממשלת ישראל, שעבר רק עתה, ביולי 2018. בחוק להקפאת הכספים </w:t>
      </w:r>
      <w:bookmarkStart w:id="724" w:name="_ETM_Q1_2563000"/>
      <w:bookmarkEnd w:id="724"/>
      <w:r>
        <w:rPr>
          <w:rFonts w:hint="cs"/>
          <w:rtl/>
        </w:rPr>
        <w:t xml:space="preserve">נקבע שמתוך כספי המסים שמעבירה ממשלת ישראל לרשות הפלסטינית יוקפא, </w:t>
      </w:r>
      <w:bookmarkStart w:id="725" w:name="_ETM_Q1_2569000"/>
      <w:bookmarkEnd w:id="725"/>
      <w:r>
        <w:rPr>
          <w:rFonts w:hint="cs"/>
          <w:rtl/>
        </w:rPr>
        <w:t xml:space="preserve">ולא יקוזז או ינוכה באופן סופי, סכום השווה לסך הכספים </w:t>
      </w:r>
      <w:bookmarkStart w:id="726" w:name="_ETM_Q1_2572000"/>
      <w:bookmarkEnd w:id="726"/>
      <w:r>
        <w:rPr>
          <w:rFonts w:hint="cs"/>
          <w:rtl/>
        </w:rPr>
        <w:t xml:space="preserve">ששילמה הרשות הפלסטינית למחבלים ובני משפחותיהם בשנה הקודמת, וזאת בהתאם </w:t>
      </w:r>
      <w:bookmarkStart w:id="727" w:name="_ETM_Q1_2584000"/>
      <w:bookmarkEnd w:id="727"/>
      <w:r>
        <w:rPr>
          <w:rFonts w:hint="cs"/>
          <w:rtl/>
        </w:rPr>
        <w:t xml:space="preserve">לנתונים שמפורטים בדוח שיגובש במשרד הביטחון ולאחר שהדוח הזה אושר </w:t>
      </w:r>
      <w:bookmarkStart w:id="728" w:name="_ETM_Q1_2586000"/>
      <w:bookmarkEnd w:id="728"/>
      <w:r>
        <w:rPr>
          <w:rFonts w:hint="cs"/>
          <w:rtl/>
        </w:rPr>
        <w:t xml:space="preserve">בקבינט. בהתאם לכך אנחנו מציעים שגם בהצעת החוק הנוכחית </w:t>
      </w:r>
      <w:bookmarkStart w:id="729" w:name="_ETM_Q1_2594000"/>
      <w:bookmarkEnd w:id="729"/>
      <w:r>
        <w:rPr>
          <w:rFonts w:hint="cs"/>
          <w:rtl/>
        </w:rPr>
        <w:t xml:space="preserve">מתוך הכספים שמעבירה ממשלת ישראל לרשות הפלסטינית יוקפא </w:t>
      </w:r>
      <w:r>
        <w:rPr>
          <w:rtl/>
        </w:rPr>
        <w:t>–</w:t>
      </w:r>
      <w:r>
        <w:rPr>
          <w:rFonts w:hint="cs"/>
          <w:rtl/>
        </w:rPr>
        <w:t xml:space="preserve"> ולא </w:t>
      </w:r>
      <w:bookmarkStart w:id="730" w:name="_ETM_Q1_2599000"/>
      <w:bookmarkEnd w:id="730"/>
      <w:r>
        <w:rPr>
          <w:rFonts w:hint="cs"/>
          <w:rtl/>
        </w:rPr>
        <w:t xml:space="preserve">יקוזז באופן סופי </w:t>
      </w:r>
      <w:r>
        <w:rPr>
          <w:rtl/>
        </w:rPr>
        <w:t>–</w:t>
      </w:r>
      <w:r>
        <w:rPr>
          <w:rFonts w:hint="cs"/>
          <w:rtl/>
        </w:rPr>
        <w:t xml:space="preserve"> הסכום שהוקצה למימון הטיפולים הרפואיים של </w:t>
      </w:r>
      <w:bookmarkStart w:id="731" w:name="_ETM_Q1_2607000"/>
      <w:bookmarkEnd w:id="731"/>
      <w:r>
        <w:rPr>
          <w:rFonts w:hint="cs"/>
          <w:rtl/>
        </w:rPr>
        <w:t xml:space="preserve">אסירים פלסטיניים, וזאת בכפוף לכך שהדוח שגובש במשרד הביטחון ואושר </w:t>
      </w:r>
      <w:bookmarkStart w:id="732" w:name="_ETM_Q1_2609000"/>
      <w:bookmarkEnd w:id="732"/>
      <w:r>
        <w:rPr>
          <w:rFonts w:hint="cs"/>
          <w:rtl/>
        </w:rPr>
        <w:t>בקבינט יראה כי אכן הרשות הפלסטינית ממשיכה להעביר תשלומים למחבלים ובני משפחותיהם.</w:t>
      </w:r>
    </w:p>
    <w:p w:rsidR="001177E3" w:rsidRDefault="001177E3" w:rsidP="001177E3">
      <w:pPr>
        <w:rPr>
          <w:rtl/>
        </w:rPr>
      </w:pPr>
      <w:bookmarkStart w:id="733" w:name="_ETM_Q1_2617000"/>
      <w:bookmarkEnd w:id="733"/>
    </w:p>
    <w:p w:rsidR="001177E3" w:rsidRDefault="001177E3" w:rsidP="001177E3">
      <w:pPr>
        <w:rPr>
          <w:rtl/>
        </w:rPr>
      </w:pPr>
      <w:bookmarkStart w:id="734" w:name="_ETM_Q1_2622000"/>
      <w:bookmarkEnd w:id="734"/>
      <w:r>
        <w:rPr>
          <w:rFonts w:hint="cs"/>
          <w:rtl/>
        </w:rPr>
        <w:t xml:space="preserve">אנחנו מדברים פה על האחריות של הרשות הפלסטינית </w:t>
      </w:r>
      <w:bookmarkStart w:id="735" w:name="_ETM_Q1_2624000"/>
      <w:bookmarkEnd w:id="735"/>
      <w:r>
        <w:rPr>
          <w:rFonts w:hint="cs"/>
          <w:rtl/>
        </w:rPr>
        <w:t xml:space="preserve">לעידוד טרור, ולכן עלתה כאן הצעת הקיזוז, כי אנחנו תופסים </w:t>
      </w:r>
      <w:bookmarkStart w:id="736" w:name="_ETM_Q1_2625000"/>
      <w:bookmarkEnd w:id="736"/>
      <w:r>
        <w:rPr>
          <w:rFonts w:hint="cs"/>
          <w:rtl/>
        </w:rPr>
        <w:t xml:space="preserve">אותה אחראית. המחוקק, בחוק הקפאת הכספים שקודם על-ידי חברי הכנסת דיכטר ושטרן סבר שהעברת התשלומים של הרש"פ למחבלים </w:t>
      </w:r>
      <w:bookmarkStart w:id="737" w:name="_ETM_Q1_2639000"/>
      <w:bookmarkEnd w:id="737"/>
      <w:r>
        <w:rPr>
          <w:rFonts w:hint="cs"/>
          <w:rtl/>
        </w:rPr>
        <w:t xml:space="preserve">ובני משפחותיהם מעודדת טרור. המחוקק חשב שלרש"פ יש אחריות בנושא </w:t>
      </w:r>
      <w:bookmarkStart w:id="738" w:name="_ETM_Q1_2645000"/>
      <w:bookmarkEnd w:id="738"/>
      <w:r>
        <w:rPr>
          <w:rFonts w:hint="cs"/>
          <w:rtl/>
        </w:rPr>
        <w:t xml:space="preserve">הזה. </w:t>
      </w:r>
    </w:p>
    <w:p w:rsidR="001177E3" w:rsidRDefault="001177E3" w:rsidP="001177E3">
      <w:pPr>
        <w:rPr>
          <w:rtl/>
        </w:rPr>
      </w:pPr>
    </w:p>
    <w:p w:rsidR="001177E3" w:rsidRDefault="001177E3" w:rsidP="001177E3">
      <w:pPr>
        <w:rPr>
          <w:rtl/>
        </w:rPr>
      </w:pPr>
      <w:r>
        <w:rPr>
          <w:rFonts w:hint="cs"/>
          <w:rtl/>
        </w:rPr>
        <w:lastRenderedPageBreak/>
        <w:t xml:space="preserve">הדרך שנקבעה על-ידי המחוקק בחוק של הקפאת הכספים, </w:t>
      </w:r>
      <w:bookmarkStart w:id="739" w:name="_ETM_Q1_2646000"/>
      <w:bookmarkEnd w:id="739"/>
      <w:r>
        <w:rPr>
          <w:rFonts w:hint="cs"/>
          <w:rtl/>
        </w:rPr>
        <w:t>איך לתמרץ את הרשות הפלסטינית להפסיק את העברת התשלומים למחבלים</w:t>
      </w:r>
      <w:bookmarkStart w:id="740" w:name="_ETM_Q1_2651000"/>
      <w:bookmarkEnd w:id="740"/>
      <w:r>
        <w:rPr>
          <w:rFonts w:hint="cs"/>
          <w:rtl/>
        </w:rPr>
        <w:t xml:space="preserve"> ובני משפחותיהם, היתה באמצעות הקפאה ולא באמצעות קיזוז </w:t>
      </w:r>
      <w:bookmarkStart w:id="741" w:name="_ETM_Q1_2658000"/>
      <w:bookmarkEnd w:id="741"/>
      <w:r>
        <w:rPr>
          <w:rFonts w:hint="cs"/>
          <w:rtl/>
        </w:rPr>
        <w:t>סופי. זאת לאחר שהחוק נדון בדיונים רבים והיו פגישות רבות,</w:t>
      </w:r>
      <w:bookmarkStart w:id="742" w:name="_ETM_Q1_2665000"/>
      <w:bookmarkEnd w:id="742"/>
      <w:r>
        <w:rPr>
          <w:rFonts w:hint="cs"/>
          <w:rtl/>
        </w:rPr>
        <w:t xml:space="preserve"> השתנה הרבה, וזה מה שנמצא על-ידי המחוקק לאחר </w:t>
      </w:r>
      <w:bookmarkStart w:id="743" w:name="_ETM_Q1_2669000"/>
      <w:bookmarkEnd w:id="743"/>
      <w:r>
        <w:rPr>
          <w:rFonts w:hint="cs"/>
          <w:rtl/>
        </w:rPr>
        <w:t xml:space="preserve">שנשקלו כלל השיקולים. </w:t>
      </w:r>
    </w:p>
    <w:p w:rsidR="0008172E" w:rsidRDefault="0008172E" w:rsidP="001177E3">
      <w:pPr>
        <w:rPr>
          <w:rtl/>
        </w:rPr>
      </w:pPr>
      <w:bookmarkStart w:id="744" w:name="_ETM_Q1_2673000"/>
      <w:bookmarkEnd w:id="744"/>
    </w:p>
    <w:p w:rsidR="0008172E" w:rsidRDefault="0008172E" w:rsidP="00AF542C">
      <w:pPr>
        <w:pStyle w:val="af6"/>
        <w:rPr>
          <w:rtl/>
        </w:rPr>
      </w:pPr>
      <w:bookmarkStart w:id="745" w:name="ET_yor_5299_190"/>
      <w:r w:rsidRPr="00AF542C">
        <w:rPr>
          <w:rStyle w:val="TagStyle"/>
          <w:rtl/>
        </w:rPr>
        <w:t xml:space="preserve"> &lt;&lt; יור &gt;&gt;</w:t>
      </w:r>
      <w:r w:rsidRPr="0008172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08172E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5"/>
    </w:p>
    <w:p w:rsidR="0008172E" w:rsidRDefault="0008172E" w:rsidP="0008172E">
      <w:pPr>
        <w:pStyle w:val="KeepWithNext"/>
        <w:rPr>
          <w:rtl/>
        </w:rPr>
      </w:pPr>
    </w:p>
    <w:p w:rsidR="0008172E" w:rsidRDefault="0008172E" w:rsidP="0008172E">
      <w:pPr>
        <w:rPr>
          <w:rtl/>
        </w:rPr>
      </w:pPr>
      <w:bookmarkStart w:id="746" w:name="_ETM_Q1_2678000"/>
      <w:bookmarkEnd w:id="746"/>
      <w:r>
        <w:rPr>
          <w:rFonts w:hint="cs"/>
          <w:rtl/>
        </w:rPr>
        <w:t xml:space="preserve">ברשותך, ענת, במקרה גם אני הייתי בוועדת </w:t>
      </w:r>
      <w:bookmarkStart w:id="747" w:name="_ETM_Q1_2679000"/>
      <w:bookmarkEnd w:id="747"/>
      <w:r>
        <w:rPr>
          <w:rFonts w:hint="cs"/>
          <w:rtl/>
        </w:rPr>
        <w:t xml:space="preserve">החוץ והביטחון שאישרה את מנגנון ההקפאה. אני חושב שיש בהצעה הזאת </w:t>
      </w:r>
      <w:bookmarkStart w:id="748" w:name="_ETM_Q1_2688000"/>
      <w:bookmarkEnd w:id="748"/>
      <w:r w:rsidR="009B26B0">
        <w:rPr>
          <w:rFonts w:hint="cs"/>
          <w:rtl/>
        </w:rPr>
        <w:t>הרבה עניין, מותר לי להגיד</w:t>
      </w:r>
      <w:r>
        <w:rPr>
          <w:rFonts w:hint="cs"/>
          <w:rtl/>
        </w:rPr>
        <w:t xml:space="preserve"> שאפילו שכל ישר</w:t>
      </w:r>
      <w:bookmarkStart w:id="749" w:name="_ETM_Q1_2696000"/>
      <w:bookmarkEnd w:id="749"/>
      <w:r>
        <w:rPr>
          <w:rFonts w:hint="cs"/>
          <w:rtl/>
        </w:rPr>
        <w:t>, ואני חושב שכדאי שנשקול את האפשרות הזאת.</w:t>
      </w:r>
    </w:p>
    <w:p w:rsidR="0008172E" w:rsidRDefault="0008172E" w:rsidP="0008172E">
      <w:pPr>
        <w:rPr>
          <w:rtl/>
        </w:rPr>
      </w:pPr>
    </w:p>
    <w:p w:rsidR="0008172E" w:rsidRDefault="0008172E" w:rsidP="0008172E">
      <w:pPr>
        <w:rPr>
          <w:rtl/>
        </w:rPr>
      </w:pPr>
      <w:bookmarkStart w:id="750" w:name="_ETM_Q1_2700000"/>
      <w:bookmarkStart w:id="751" w:name="_ETM_Q1_2704000"/>
      <w:bookmarkEnd w:id="750"/>
      <w:bookmarkEnd w:id="751"/>
      <w:r>
        <w:rPr>
          <w:rFonts w:hint="cs"/>
          <w:rtl/>
        </w:rPr>
        <w:t xml:space="preserve">לפעמים כשמציעים דברים מסתכלים רק על ההיבט השלישי. אני </w:t>
      </w:r>
      <w:bookmarkStart w:id="752" w:name="_ETM_Q1_2702000"/>
      <w:bookmarkEnd w:id="752"/>
      <w:r>
        <w:rPr>
          <w:rFonts w:hint="cs"/>
          <w:rtl/>
        </w:rPr>
        <w:t xml:space="preserve">גאה שאני שייך למדינה שמטפלת בכל האסירים האלה, גם אם </w:t>
      </w:r>
      <w:bookmarkStart w:id="753" w:name="_ETM_Q1_2713000"/>
      <w:bookmarkEnd w:id="753"/>
      <w:r>
        <w:rPr>
          <w:rFonts w:hint="cs"/>
          <w:rtl/>
        </w:rPr>
        <w:t xml:space="preserve">אין לי טיפה של סימפטיה או אמפטיה אליהם. </w:t>
      </w:r>
      <w:bookmarkStart w:id="754" w:name="_ETM_Q1_2719000"/>
      <w:bookmarkEnd w:id="754"/>
      <w:r>
        <w:rPr>
          <w:rFonts w:hint="cs"/>
          <w:rtl/>
        </w:rPr>
        <w:t xml:space="preserve">זה ברור. אני באמת כואב כל אחד מאתנו שנפגע </w:t>
      </w:r>
      <w:bookmarkStart w:id="755" w:name="_ETM_Q1_2718000"/>
      <w:bookmarkEnd w:id="755"/>
      <w:r>
        <w:rPr>
          <w:rFonts w:hint="cs"/>
          <w:rtl/>
        </w:rPr>
        <w:t xml:space="preserve">ואין שום סיבה שנעזור להם יותר מדיי. אבל אני שמח </w:t>
      </w:r>
      <w:bookmarkStart w:id="756" w:name="_ETM_Q1_2721000"/>
      <w:bookmarkEnd w:id="756"/>
      <w:r>
        <w:rPr>
          <w:rFonts w:hint="cs"/>
          <w:rtl/>
        </w:rPr>
        <w:t xml:space="preserve">שהפרדנו בין הטיפול הניתן לבין המימון ומקור המימון. </w:t>
      </w:r>
    </w:p>
    <w:p w:rsidR="0008172E" w:rsidRDefault="0008172E" w:rsidP="0008172E">
      <w:pPr>
        <w:rPr>
          <w:rtl/>
        </w:rPr>
      </w:pPr>
    </w:p>
    <w:p w:rsidR="0008172E" w:rsidRDefault="0008172E" w:rsidP="00AF542C">
      <w:pPr>
        <w:pStyle w:val="a4"/>
        <w:rPr>
          <w:rtl/>
        </w:rPr>
      </w:pPr>
      <w:bookmarkStart w:id="757" w:name="ET_knessetmember_5277_191"/>
      <w:r w:rsidRPr="00AF542C">
        <w:rPr>
          <w:rStyle w:val="TagStyle"/>
          <w:rtl/>
        </w:rPr>
        <w:t xml:space="preserve"> &lt;&lt; דובר &gt;&gt;</w:t>
      </w:r>
      <w:r w:rsidRPr="0008172E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08172E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7"/>
    </w:p>
    <w:p w:rsidR="0008172E" w:rsidRDefault="0008172E" w:rsidP="0008172E">
      <w:pPr>
        <w:pStyle w:val="KeepWithNext"/>
        <w:rPr>
          <w:rtl/>
        </w:rPr>
      </w:pPr>
    </w:p>
    <w:p w:rsidR="0008172E" w:rsidRDefault="0008172E" w:rsidP="0008172E">
      <w:pPr>
        <w:rPr>
          <w:rtl/>
        </w:rPr>
      </w:pPr>
      <w:r>
        <w:rPr>
          <w:rFonts w:hint="cs"/>
          <w:rtl/>
        </w:rPr>
        <w:t>את זה עשינו.</w:t>
      </w:r>
    </w:p>
    <w:p w:rsidR="0008172E" w:rsidRDefault="0008172E" w:rsidP="0008172E">
      <w:pPr>
        <w:rPr>
          <w:rtl/>
        </w:rPr>
      </w:pPr>
      <w:bookmarkStart w:id="758" w:name="_ETM_Q1_2728000"/>
      <w:bookmarkEnd w:id="758"/>
    </w:p>
    <w:p w:rsidR="0008172E" w:rsidRDefault="0008172E" w:rsidP="00AF542C">
      <w:pPr>
        <w:pStyle w:val="af6"/>
        <w:rPr>
          <w:rtl/>
        </w:rPr>
      </w:pPr>
      <w:bookmarkStart w:id="759" w:name="ET_yor_5299_192"/>
      <w:r w:rsidRPr="00AF542C">
        <w:rPr>
          <w:rStyle w:val="TagStyle"/>
          <w:rtl/>
        </w:rPr>
        <w:t xml:space="preserve"> &lt;&lt; יור &gt;&gt;</w:t>
      </w:r>
      <w:r w:rsidRPr="0008172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08172E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9"/>
    </w:p>
    <w:p w:rsidR="0008172E" w:rsidRDefault="0008172E" w:rsidP="0008172E">
      <w:pPr>
        <w:pStyle w:val="KeepWithNext"/>
        <w:rPr>
          <w:rtl/>
        </w:rPr>
      </w:pPr>
    </w:p>
    <w:p w:rsidR="0008172E" w:rsidRDefault="0008172E" w:rsidP="0008172E">
      <w:pPr>
        <w:rPr>
          <w:rtl/>
        </w:rPr>
      </w:pPr>
      <w:bookmarkStart w:id="760" w:name="_ETM_Q1_2729000"/>
      <w:bookmarkEnd w:id="760"/>
      <w:r>
        <w:rPr>
          <w:rFonts w:hint="cs"/>
          <w:rtl/>
        </w:rPr>
        <w:t xml:space="preserve">ההצעה של המל"ל נראית לי מאוד רצינית, מאוד חשובה. </w:t>
      </w:r>
      <w:bookmarkStart w:id="761" w:name="_ETM_Q1_2737000"/>
      <w:bookmarkEnd w:id="761"/>
      <w:r>
        <w:rPr>
          <w:rFonts w:hint="cs"/>
          <w:rtl/>
        </w:rPr>
        <w:t xml:space="preserve">לא הייתי רוצה לקבל החלטה עכשיו, נחשוב על מה שנאמר. ואם יש צורך, אני ממליץ להתייעץ גם עם יושב-ראש ועדת </w:t>
      </w:r>
      <w:bookmarkStart w:id="762" w:name="_ETM_Q1_2743000"/>
      <w:bookmarkEnd w:id="762"/>
      <w:r>
        <w:rPr>
          <w:rFonts w:hint="cs"/>
          <w:rtl/>
        </w:rPr>
        <w:t xml:space="preserve">החוץ והביטחון כדי לראות מה עמדתו בעניין הזה או </w:t>
      </w:r>
      <w:bookmarkStart w:id="763" w:name="_ETM_Q1_2749000"/>
      <w:bookmarkEnd w:id="763"/>
      <w:r>
        <w:rPr>
          <w:rFonts w:hint="cs"/>
          <w:rtl/>
        </w:rPr>
        <w:t xml:space="preserve">להזמינו לדיון פה. אני בהחלט רואה בזה הצעה מאוד חיובית. </w:t>
      </w:r>
    </w:p>
    <w:p w:rsidR="0008172E" w:rsidRDefault="0008172E" w:rsidP="0008172E">
      <w:pPr>
        <w:rPr>
          <w:rtl/>
        </w:rPr>
      </w:pPr>
      <w:bookmarkStart w:id="764" w:name="_ETM_Q1_2758000"/>
      <w:bookmarkEnd w:id="764"/>
    </w:p>
    <w:p w:rsidR="0008172E" w:rsidRDefault="0008172E" w:rsidP="00AF542C">
      <w:pPr>
        <w:pStyle w:val="a4"/>
        <w:rPr>
          <w:rtl/>
        </w:rPr>
      </w:pPr>
      <w:bookmarkStart w:id="765" w:name="ET_knessetmember_5277_193"/>
      <w:r w:rsidRPr="00AF542C">
        <w:rPr>
          <w:rStyle w:val="TagStyle"/>
          <w:rtl/>
        </w:rPr>
        <w:t xml:space="preserve"> &lt;&lt; דובר &gt;&gt;</w:t>
      </w:r>
      <w:r w:rsidRPr="0008172E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08172E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5"/>
    </w:p>
    <w:p w:rsidR="0008172E" w:rsidRDefault="0008172E" w:rsidP="0008172E">
      <w:pPr>
        <w:pStyle w:val="KeepWithNext"/>
        <w:rPr>
          <w:rtl/>
        </w:rPr>
      </w:pPr>
    </w:p>
    <w:p w:rsidR="0008172E" w:rsidRDefault="0008172E" w:rsidP="0008172E">
      <w:pPr>
        <w:rPr>
          <w:rtl/>
        </w:rPr>
      </w:pPr>
      <w:bookmarkStart w:id="766" w:name="_ETM_Q1_2760000"/>
      <w:bookmarkEnd w:id="766"/>
      <w:r>
        <w:rPr>
          <w:rFonts w:hint="cs"/>
          <w:rtl/>
        </w:rPr>
        <w:t xml:space="preserve">כמובן שגם אני הייתי שותפה לכל הדיונים על קיזוז </w:t>
      </w:r>
      <w:bookmarkStart w:id="767" w:name="_ETM_Q1_2767000"/>
      <w:bookmarkEnd w:id="767"/>
      <w:r>
        <w:rPr>
          <w:rFonts w:hint="cs"/>
          <w:rtl/>
        </w:rPr>
        <w:t xml:space="preserve">כספי מחבלים וכמובן שזה בא בעקבות חוק טיילור פורס, </w:t>
      </w:r>
      <w:bookmarkStart w:id="768" w:name="_ETM_Q1_2771000"/>
      <w:bookmarkEnd w:id="768"/>
      <w:r>
        <w:rPr>
          <w:rFonts w:hint="cs"/>
          <w:rtl/>
        </w:rPr>
        <w:t xml:space="preserve">שאנחנו </w:t>
      </w:r>
      <w:r>
        <w:rPr>
          <w:rtl/>
        </w:rPr>
        <w:t>–</w:t>
      </w:r>
      <w:r>
        <w:rPr>
          <w:rFonts w:hint="cs"/>
          <w:rtl/>
        </w:rPr>
        <w:t xml:space="preserve"> נציגים של ועדת החוץ והביטחון </w:t>
      </w:r>
      <w:r>
        <w:rPr>
          <w:rtl/>
        </w:rPr>
        <w:t>–</w:t>
      </w:r>
      <w:r>
        <w:rPr>
          <w:rFonts w:hint="cs"/>
          <w:rtl/>
        </w:rPr>
        <w:t xml:space="preserve"> פגשנו את</w:t>
      </w:r>
      <w:bookmarkStart w:id="769" w:name="_ETM_Q1_2768000"/>
      <w:bookmarkEnd w:id="769"/>
      <w:r>
        <w:rPr>
          <w:rFonts w:hint="cs"/>
          <w:rtl/>
        </w:rPr>
        <w:t xml:space="preserve"> האב. לא יכול להיות שארצות הברית תקזז כספי מחבלים ואנחנו </w:t>
      </w:r>
      <w:bookmarkStart w:id="770" w:name="_ETM_Q1_2776000"/>
      <w:bookmarkEnd w:id="770"/>
      <w:r>
        <w:rPr>
          <w:rFonts w:hint="cs"/>
          <w:rtl/>
        </w:rPr>
        <w:t xml:space="preserve">לא. זה לא כול כך בא מאיתנו, כנראה שמאיתנו </w:t>
      </w:r>
      <w:bookmarkStart w:id="771" w:name="_ETM_Q1_2777000"/>
      <w:bookmarkEnd w:id="771"/>
      <w:r>
        <w:rPr>
          <w:rFonts w:hint="cs"/>
          <w:rtl/>
        </w:rPr>
        <w:t xml:space="preserve">זה לא כול כך היה בא, כי היו כאן </w:t>
      </w:r>
      <w:bookmarkStart w:id="772" w:name="_ETM_Q1_2784000"/>
      <w:bookmarkEnd w:id="772"/>
      <w:r>
        <w:rPr>
          <w:rFonts w:hint="cs"/>
          <w:rtl/>
        </w:rPr>
        <w:t xml:space="preserve">מספיק אנשים שהיו מרגיעים את העסק הזה וממשיכים לשלם </w:t>
      </w:r>
      <w:bookmarkStart w:id="773" w:name="_ETM_Q1_2782000"/>
      <w:bookmarkEnd w:id="773"/>
      <w:r>
        <w:rPr>
          <w:rFonts w:hint="cs"/>
          <w:rtl/>
        </w:rPr>
        <w:t xml:space="preserve">את הכספים האלה לרשות הפלסטינית. אז טוב שארצות הברית הובילה </w:t>
      </w:r>
      <w:bookmarkStart w:id="774" w:name="_ETM_Q1_2790000"/>
      <w:bookmarkEnd w:id="774"/>
      <w:r>
        <w:rPr>
          <w:rFonts w:hint="cs"/>
          <w:rtl/>
        </w:rPr>
        <w:t xml:space="preserve">אותנו לחוק לקיזוז או להקפאת כספי מחבלים. </w:t>
      </w:r>
    </w:p>
    <w:p w:rsidR="0008172E" w:rsidRDefault="0008172E" w:rsidP="0008172E">
      <w:pPr>
        <w:rPr>
          <w:rtl/>
        </w:rPr>
      </w:pPr>
    </w:p>
    <w:p w:rsidR="0008172E" w:rsidRDefault="0008172E" w:rsidP="005C29E1">
      <w:pPr>
        <w:rPr>
          <w:rtl/>
        </w:rPr>
      </w:pPr>
      <w:bookmarkStart w:id="775" w:name="_ETM_Q1_2796000"/>
      <w:bookmarkEnd w:id="775"/>
      <w:r>
        <w:rPr>
          <w:rFonts w:hint="cs"/>
          <w:rtl/>
        </w:rPr>
        <w:t xml:space="preserve">ההבדל הוא שפה </w:t>
      </w:r>
      <w:bookmarkStart w:id="776" w:name="_ETM_Q1_2799000"/>
      <w:bookmarkEnd w:id="776"/>
      <w:r>
        <w:rPr>
          <w:rFonts w:hint="cs"/>
          <w:rtl/>
        </w:rPr>
        <w:t xml:space="preserve">הם מקבלים משהו ממשי.  מרגע שעשינו הפרדה בין הטיפול </w:t>
      </w:r>
      <w:bookmarkStart w:id="777" w:name="_ETM_Q1_2803000"/>
      <w:bookmarkEnd w:id="777"/>
      <w:r>
        <w:rPr>
          <w:rFonts w:hint="cs"/>
          <w:rtl/>
        </w:rPr>
        <w:t xml:space="preserve">ההומני </w:t>
      </w:r>
      <w:r>
        <w:rPr>
          <w:rFonts w:hint="eastAsia"/>
        </w:rPr>
        <w:t>–</w:t>
      </w:r>
      <w:r>
        <w:rPr>
          <w:rFonts w:hint="cs"/>
          <w:rtl/>
        </w:rPr>
        <w:t xml:space="preserve"> שגם אני גאה שאנחנו נותנים גם למרים באויבינו, לרוצחים </w:t>
      </w:r>
      <w:bookmarkStart w:id="778" w:name="_ETM_Q1_2806000"/>
      <w:bookmarkEnd w:id="778"/>
      <w:r>
        <w:rPr>
          <w:rFonts w:hint="cs"/>
          <w:rtl/>
        </w:rPr>
        <w:t xml:space="preserve">הנתעבים האלה, אחד כמו יחיא סנואר. אנחנו </w:t>
      </w:r>
      <w:bookmarkStart w:id="779" w:name="_ETM_Q1_2814000"/>
      <w:bookmarkEnd w:id="779"/>
      <w:r>
        <w:rPr>
          <w:rFonts w:hint="cs"/>
          <w:rtl/>
        </w:rPr>
        <w:t xml:space="preserve">נותנים להם טיפולים מצילי חיים. או </w:t>
      </w:r>
      <w:r w:rsidRPr="00800EE2">
        <w:rPr>
          <w:rFonts w:hint="cs"/>
          <w:rtl/>
        </w:rPr>
        <w:t>איקרי</w:t>
      </w:r>
      <w:r w:rsidR="00800EE2" w:rsidRPr="00800EE2">
        <w:rPr>
          <w:rFonts w:hint="cs"/>
          <w:rtl/>
        </w:rPr>
        <w:t xml:space="preserve">ם </w:t>
      </w:r>
      <w:r w:rsidRPr="00800EE2">
        <w:rPr>
          <w:rFonts w:hint="cs"/>
          <w:rtl/>
        </w:rPr>
        <w:t>ס</w:t>
      </w:r>
      <w:r w:rsidR="00800EE2" w:rsidRPr="00800EE2">
        <w:rPr>
          <w:rFonts w:hint="cs"/>
          <w:rtl/>
        </w:rPr>
        <w:t>א</w:t>
      </w:r>
      <w:r w:rsidRPr="00800EE2">
        <w:rPr>
          <w:rFonts w:hint="cs"/>
          <w:rtl/>
        </w:rPr>
        <w:t>ברי</w:t>
      </w:r>
      <w:r>
        <w:rPr>
          <w:rFonts w:hint="cs"/>
          <w:rtl/>
        </w:rPr>
        <w:t xml:space="preserve"> שכל </w:t>
      </w:r>
      <w:bookmarkStart w:id="780" w:name="_ETM_Q1_2818000"/>
      <w:bookmarkEnd w:id="780"/>
      <w:r>
        <w:rPr>
          <w:rFonts w:hint="cs"/>
          <w:rtl/>
        </w:rPr>
        <w:t xml:space="preserve">היום רק משמיץ אותנו בכל מקום ועשה </w:t>
      </w:r>
      <w:bookmarkStart w:id="781" w:name="_ETM_Q1_2820000"/>
      <w:bookmarkEnd w:id="781"/>
      <w:r w:rsidR="005C29E1">
        <w:rPr>
          <w:rFonts w:hint="cs"/>
          <w:rtl/>
        </w:rPr>
        <w:t xml:space="preserve">ניתוח לב פתוח אצלנו. הוא המופתי של ירושלים בעברו </w:t>
      </w:r>
      <w:bookmarkStart w:id="782" w:name="_ETM_Q1_2822000"/>
      <w:bookmarkEnd w:id="782"/>
      <w:r w:rsidR="005C29E1">
        <w:rPr>
          <w:rFonts w:hint="cs"/>
          <w:rtl/>
        </w:rPr>
        <w:t xml:space="preserve">ובכל מקום הוא מסית ומדיח נגד מדינת ישראל. </w:t>
      </w:r>
      <w:bookmarkStart w:id="783" w:name="_ETM_Q1_2831000"/>
      <w:bookmarkEnd w:id="783"/>
      <w:r w:rsidR="005C29E1">
        <w:rPr>
          <w:rFonts w:hint="cs"/>
          <w:rtl/>
        </w:rPr>
        <w:t xml:space="preserve">אנחנו עושים ואנחנו הצד שמתנהג בהומניות. אבל ההומניות הזאת </w:t>
      </w:r>
      <w:bookmarkStart w:id="784" w:name="_ETM_Q1_2834000"/>
      <w:bookmarkEnd w:id="784"/>
      <w:r w:rsidR="005C29E1">
        <w:rPr>
          <w:rFonts w:hint="cs"/>
          <w:rtl/>
        </w:rPr>
        <w:t xml:space="preserve">בעצם פוגעת באזרחי ישראל, היא פוגעת בקורבנות הטרור, כי אני </w:t>
      </w:r>
      <w:bookmarkStart w:id="785" w:name="_ETM_Q1_2843000"/>
      <w:bookmarkEnd w:id="785"/>
      <w:r w:rsidR="005C29E1">
        <w:rPr>
          <w:rFonts w:hint="cs"/>
          <w:rtl/>
        </w:rPr>
        <w:t xml:space="preserve">רוצה את הכסף הזה </w:t>
      </w:r>
      <w:r w:rsidR="005C29E1">
        <w:rPr>
          <w:rtl/>
        </w:rPr>
        <w:t>–</w:t>
      </w:r>
      <w:r w:rsidR="005C29E1">
        <w:rPr>
          <w:rFonts w:hint="cs"/>
          <w:rtl/>
        </w:rPr>
        <w:t xml:space="preserve"> שכרגע היועצת המשפטית של שב"ס </w:t>
      </w:r>
      <w:bookmarkStart w:id="786" w:name="_ETM_Q1_2846000"/>
      <w:bookmarkEnd w:id="786"/>
      <w:r w:rsidR="005C29E1">
        <w:rPr>
          <w:rFonts w:hint="cs"/>
          <w:rtl/>
        </w:rPr>
        <w:t xml:space="preserve">הציגה </w:t>
      </w:r>
      <w:r w:rsidR="005C29E1">
        <w:rPr>
          <w:rtl/>
        </w:rPr>
        <w:t>–</w:t>
      </w:r>
      <w:r w:rsidR="005C29E1">
        <w:rPr>
          <w:rFonts w:hint="cs"/>
          <w:rtl/>
        </w:rPr>
        <w:t xml:space="preserve"> לקחת ולהשקיע אותו בשיקום של נפגעי פעולות איבה, של קורבנות טרור, או לתת לעניים. יש לנו מה </w:t>
      </w:r>
      <w:bookmarkStart w:id="787" w:name="_ETM_Q1_2852000"/>
      <w:bookmarkEnd w:id="787"/>
      <w:r w:rsidR="005C29E1">
        <w:rPr>
          <w:rFonts w:hint="cs"/>
          <w:rtl/>
        </w:rPr>
        <w:t xml:space="preserve">לעשות איתו, למה שאנחנו נממן את הטיפולים האלה. מה </w:t>
      </w:r>
      <w:bookmarkStart w:id="788" w:name="_ETM_Q1_2857000"/>
      <w:bookmarkEnd w:id="788"/>
      <w:r w:rsidR="005C29E1">
        <w:rPr>
          <w:rFonts w:hint="cs"/>
          <w:rtl/>
        </w:rPr>
        <w:t>עוד שהמשפחות האלה מקבלות כספים מאבו-מאזן</w:t>
      </w:r>
      <w:r w:rsidR="00800EE2">
        <w:rPr>
          <w:rFonts w:hint="cs"/>
          <w:rtl/>
        </w:rPr>
        <w:t xml:space="preserve">, יש להם </w:t>
      </w:r>
      <w:bookmarkStart w:id="789" w:name="_ETM_Q1_2859000"/>
      <w:bookmarkEnd w:id="789"/>
      <w:r w:rsidR="00800EE2">
        <w:rPr>
          <w:rFonts w:hint="cs"/>
          <w:rtl/>
        </w:rPr>
        <w:t xml:space="preserve">דבר כזה שנקרא "קלאב האסיר" </w:t>
      </w:r>
      <w:r w:rsidR="00800EE2">
        <w:rPr>
          <w:rtl/>
        </w:rPr>
        <w:t>–</w:t>
      </w:r>
      <w:r w:rsidR="00800EE2">
        <w:rPr>
          <w:rFonts w:hint="cs"/>
          <w:rtl/>
        </w:rPr>
        <w:t xml:space="preserve"> אני לא יודעת אם </w:t>
      </w:r>
      <w:bookmarkStart w:id="790" w:name="_ETM_Q1_2861000"/>
      <w:bookmarkEnd w:id="790"/>
      <w:r w:rsidR="00800EE2">
        <w:rPr>
          <w:rFonts w:hint="cs"/>
          <w:rtl/>
        </w:rPr>
        <w:t xml:space="preserve">אתם יודעים, בטוח שנציגים של שב"ס יודעים </w:t>
      </w:r>
      <w:r w:rsidR="00800EE2">
        <w:rPr>
          <w:rtl/>
        </w:rPr>
        <w:t>–</w:t>
      </w:r>
      <w:r w:rsidR="00800EE2">
        <w:rPr>
          <w:rFonts w:hint="cs"/>
          <w:rtl/>
        </w:rPr>
        <w:t xml:space="preserve"> הם מקבלים כספים לקנטינה, כל חודש משכורת, כסף זר שנכנס </w:t>
      </w:r>
      <w:bookmarkStart w:id="791" w:name="_ETM_Q1_2868000"/>
      <w:bookmarkEnd w:id="791"/>
      <w:r w:rsidR="00800EE2">
        <w:rPr>
          <w:rFonts w:hint="cs"/>
          <w:rtl/>
        </w:rPr>
        <w:t xml:space="preserve">לשב"ס לשיפורי מזון שכל אחד יכול היה לחלום עליהם. הרבה </w:t>
      </w:r>
      <w:bookmarkStart w:id="792" w:name="_ETM_Q1_2876000"/>
      <w:bookmarkEnd w:id="792"/>
      <w:r w:rsidR="00800EE2">
        <w:rPr>
          <w:rFonts w:hint="cs"/>
          <w:rtl/>
        </w:rPr>
        <w:t>מאוד כסף נכנס, גם לשב"ס.</w:t>
      </w:r>
    </w:p>
    <w:p w:rsidR="00800EE2" w:rsidRDefault="00800EE2" w:rsidP="005C29E1">
      <w:pPr>
        <w:rPr>
          <w:rtl/>
        </w:rPr>
      </w:pPr>
      <w:bookmarkStart w:id="793" w:name="_ETM_Q1_2884000"/>
      <w:bookmarkEnd w:id="793"/>
    </w:p>
    <w:p w:rsidR="00270441" w:rsidRDefault="00800EE2" w:rsidP="00800EE2">
      <w:pPr>
        <w:rPr>
          <w:rtl/>
        </w:rPr>
      </w:pPr>
      <w:bookmarkStart w:id="794" w:name="_ETM_Q1_2885000"/>
      <w:bookmarkEnd w:id="794"/>
      <w:r>
        <w:rPr>
          <w:rFonts w:hint="cs"/>
          <w:rtl/>
        </w:rPr>
        <w:t xml:space="preserve">לכן אני אומרת שנעשה </w:t>
      </w:r>
      <w:bookmarkStart w:id="795" w:name="_ETM_Q1_2881000"/>
      <w:bookmarkEnd w:id="795"/>
      <w:r>
        <w:rPr>
          <w:rFonts w:hint="cs"/>
          <w:rtl/>
        </w:rPr>
        <w:t xml:space="preserve">את ההפרדה: אזרחי ישראל מקבלים את הטיפול </w:t>
      </w:r>
      <w:r>
        <w:rPr>
          <w:rtl/>
        </w:rPr>
        <w:softHyphen/>
      </w:r>
      <w:r>
        <w:rPr>
          <w:rFonts w:hint="cs"/>
          <w:rtl/>
        </w:rPr>
        <w:t xml:space="preserve">– נגבה מהם את הטיפול, כי הם בחרו להיות בדאעש ולא להתנהג כמו אזרחים נאמנים למדינה שלהם. </w:t>
      </w:r>
      <w:r w:rsidR="00270441">
        <w:rPr>
          <w:rFonts w:hint="cs"/>
          <w:rtl/>
        </w:rPr>
        <w:t xml:space="preserve">לגבי אסירים ביטחוניים </w:t>
      </w:r>
      <w:r w:rsidR="00270441">
        <w:rPr>
          <w:rtl/>
        </w:rPr>
        <w:t>–</w:t>
      </w:r>
      <w:r w:rsidR="00270441">
        <w:rPr>
          <w:rFonts w:hint="cs"/>
          <w:rtl/>
        </w:rPr>
        <w:t xml:space="preserve"> אנחנו כן נקזז, כי אין שום סיבה שאנחנו נממן מעבר לעצ</w:t>
      </w:r>
      <w:bookmarkStart w:id="796" w:name="_ETM_Q1_2903000"/>
      <w:bookmarkEnd w:id="796"/>
      <w:r w:rsidR="00270441">
        <w:rPr>
          <w:rFonts w:hint="cs"/>
          <w:rtl/>
        </w:rPr>
        <w:t xml:space="preserve">ורים מנהליים. אני מוכנה להיענות לסיפור של אמנת ז'נבה, ואם </w:t>
      </w:r>
      <w:bookmarkStart w:id="797" w:name="_ETM_Q1_2911000"/>
      <w:bookmarkEnd w:id="797"/>
      <w:r w:rsidR="00270441">
        <w:rPr>
          <w:rFonts w:hint="cs"/>
          <w:rtl/>
        </w:rPr>
        <w:t>עצירים מנהליים לא נכללים באמנה וצריך לשלם להם את זה</w:t>
      </w:r>
      <w:bookmarkStart w:id="798" w:name="_ETM_Q1_2913000"/>
      <w:bookmarkEnd w:id="798"/>
      <w:r w:rsidR="00270441">
        <w:rPr>
          <w:rFonts w:hint="cs"/>
          <w:rtl/>
        </w:rPr>
        <w:t xml:space="preserve">, כי הם עדיין לא נשפטו, מקובל עליי. זה מקובל עליי, אבל אני לא אתן פסיק מעבר למה שצריך. </w:t>
      </w:r>
      <w:bookmarkStart w:id="799" w:name="_ETM_Q1_2924000"/>
      <w:bookmarkEnd w:id="799"/>
    </w:p>
    <w:p w:rsidR="00270441" w:rsidRDefault="00270441" w:rsidP="00800EE2">
      <w:pPr>
        <w:rPr>
          <w:rtl/>
        </w:rPr>
      </w:pPr>
    </w:p>
    <w:p w:rsidR="009B26B0" w:rsidRDefault="00270441" w:rsidP="00CF6E68">
      <w:pPr>
        <w:rPr>
          <w:rtl/>
        </w:rPr>
      </w:pPr>
      <w:r>
        <w:rPr>
          <w:rFonts w:hint="cs"/>
          <w:rtl/>
        </w:rPr>
        <w:t xml:space="preserve">ההרחבות המשפטיות האלה גורמות בסוף לזה שהפכנו להיות החמור שמממן </w:t>
      </w:r>
      <w:bookmarkStart w:id="800" w:name="_ETM_Q1_2927000"/>
      <w:bookmarkEnd w:id="800"/>
      <w:r>
        <w:rPr>
          <w:rFonts w:hint="cs"/>
          <w:rtl/>
        </w:rPr>
        <w:t xml:space="preserve">ומאכיל את אלה שרוצחים אותנו. באמת, זה מה שקורה. אני </w:t>
      </w:r>
      <w:bookmarkStart w:id="801" w:name="_ETM_Q1_2935000"/>
      <w:bookmarkEnd w:id="801"/>
      <w:r>
        <w:rPr>
          <w:rFonts w:hint="cs"/>
          <w:rtl/>
        </w:rPr>
        <w:t xml:space="preserve">רואה את זה בכול כך הרבה דברים. בונים על </w:t>
      </w:r>
      <w:bookmarkStart w:id="802" w:name="_ETM_Q1_2938000"/>
      <w:bookmarkEnd w:id="802"/>
      <w:r>
        <w:rPr>
          <w:rFonts w:hint="cs"/>
          <w:rtl/>
        </w:rPr>
        <w:t>המוסריות של עם ישראל, אבל בסוף</w:t>
      </w:r>
      <w:r w:rsidR="00207FC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7FC1">
        <w:rPr>
          <w:rFonts w:hint="cs"/>
          <w:rtl/>
        </w:rPr>
        <w:t xml:space="preserve">דרך השיטה הזאת, אנחנו </w:t>
      </w:r>
      <w:bookmarkStart w:id="803" w:name="_ETM_Q1_2944000"/>
      <w:bookmarkEnd w:id="803"/>
      <w:r w:rsidR="00207FC1">
        <w:rPr>
          <w:rFonts w:hint="cs"/>
          <w:rtl/>
        </w:rPr>
        <w:t xml:space="preserve">פוגעים באזרחים שלנו. אנחנו לוקחים את התקציבים של המסים </w:t>
      </w:r>
      <w:bookmarkStart w:id="804" w:name="_ETM_Q1_2945000"/>
      <w:bookmarkEnd w:id="804"/>
      <w:r w:rsidR="00207FC1">
        <w:rPr>
          <w:rFonts w:hint="cs"/>
          <w:rtl/>
        </w:rPr>
        <w:t>שהאזרחים שלנו משלמים ובעצם מעבירים אותם למחבלים. זה מה שקורה.</w:t>
      </w:r>
      <w:bookmarkStart w:id="805" w:name="_ETM_Q1_2947000"/>
      <w:bookmarkEnd w:id="805"/>
      <w:r w:rsidR="00207FC1">
        <w:rPr>
          <w:rFonts w:hint="cs"/>
          <w:rtl/>
        </w:rPr>
        <w:t xml:space="preserve"> נציל חיים, אבל לא נשלם. אם הם היו שולחים אותם בדרך רגילה, בלי לעשות פיגוע, הם היו משלמים. אז תחשבו על ההיגיון, לוגית זה </w:t>
      </w:r>
      <w:bookmarkStart w:id="806" w:name="_ETM_Q1_2961000"/>
      <w:bookmarkEnd w:id="806"/>
      <w:r w:rsidR="00207FC1">
        <w:rPr>
          <w:rFonts w:hint="cs"/>
          <w:rtl/>
        </w:rPr>
        <w:t xml:space="preserve">לא מסתדר. </w:t>
      </w:r>
    </w:p>
    <w:p w:rsidR="00207FC1" w:rsidRDefault="00207FC1" w:rsidP="00207FC1">
      <w:pPr>
        <w:rPr>
          <w:rtl/>
        </w:rPr>
      </w:pPr>
      <w:bookmarkStart w:id="807" w:name="_ETM_Q1_2964000"/>
      <w:bookmarkEnd w:id="807"/>
      <w:r>
        <w:rPr>
          <w:rFonts w:hint="cs"/>
          <w:rtl/>
        </w:rPr>
        <w:lastRenderedPageBreak/>
        <w:t xml:space="preserve">אני רוצה להסב את תשומת לבך, אדוני, לעוד </w:t>
      </w:r>
      <w:bookmarkStart w:id="808" w:name="_ETM_Q1_2966000"/>
      <w:bookmarkEnd w:id="808"/>
      <w:r>
        <w:rPr>
          <w:rFonts w:hint="cs"/>
          <w:rtl/>
        </w:rPr>
        <w:t xml:space="preserve">משהו ששמתי לב אליו, ואני בטוחה שהנציגים של שב"ס יוכלו </w:t>
      </w:r>
      <w:bookmarkStart w:id="809" w:name="_ETM_Q1_2967000"/>
      <w:bookmarkEnd w:id="809"/>
      <w:r>
        <w:rPr>
          <w:rFonts w:hint="cs"/>
          <w:rtl/>
        </w:rPr>
        <w:t xml:space="preserve">לחזק את זה. במשך שנים עשיתי מחקר באגף הקטינים בכלא </w:t>
      </w:r>
      <w:bookmarkStart w:id="810" w:name="_ETM_Q1_2973000"/>
      <w:bookmarkEnd w:id="810"/>
      <w:r>
        <w:rPr>
          <w:rFonts w:hint="cs"/>
          <w:rtl/>
        </w:rPr>
        <w:t xml:space="preserve">וגיליתי שהרבה מאוד קטינים מגיעים לכלא כתוצאה מזה שהם רוצים </w:t>
      </w:r>
      <w:bookmarkStart w:id="811" w:name="_ETM_Q1_2978000"/>
      <w:bookmarkEnd w:id="811"/>
      <w:r>
        <w:rPr>
          <w:rFonts w:hint="cs"/>
          <w:rtl/>
        </w:rPr>
        <w:t xml:space="preserve">לקבל את תעודת הבגרות הירדנית, התהוג'יה. לעשות את בחינת הבגרות בתנאים מסוימים - - - </w:t>
      </w:r>
    </w:p>
    <w:p w:rsidR="00207FC1" w:rsidRDefault="00207FC1" w:rsidP="00207FC1">
      <w:pPr>
        <w:rPr>
          <w:rtl/>
        </w:rPr>
      </w:pPr>
    </w:p>
    <w:p w:rsidR="00207FC1" w:rsidRDefault="00207FC1" w:rsidP="00AF542C">
      <w:pPr>
        <w:pStyle w:val="af6"/>
        <w:rPr>
          <w:rtl/>
        </w:rPr>
      </w:pPr>
      <w:bookmarkStart w:id="812" w:name="ET_yor_5299_194"/>
      <w:r w:rsidRPr="00AF542C">
        <w:rPr>
          <w:rStyle w:val="TagStyle"/>
          <w:rtl/>
        </w:rPr>
        <w:t xml:space="preserve"> &lt;&lt; יור &gt;&gt;</w:t>
      </w:r>
      <w:r w:rsidRPr="00207FC1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207FC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2"/>
    </w:p>
    <w:p w:rsidR="00207FC1" w:rsidRDefault="00207FC1" w:rsidP="00207FC1">
      <w:pPr>
        <w:pStyle w:val="KeepWithNext"/>
        <w:rPr>
          <w:rtl/>
        </w:rPr>
      </w:pPr>
    </w:p>
    <w:p w:rsidR="00207FC1" w:rsidRDefault="00207FC1" w:rsidP="00207FC1">
      <w:pPr>
        <w:rPr>
          <w:rtl/>
        </w:rPr>
      </w:pPr>
      <w:r>
        <w:rPr>
          <w:rFonts w:hint="cs"/>
          <w:rtl/>
        </w:rPr>
        <w:t xml:space="preserve">תנאי פנימייה מועדפים. </w:t>
      </w:r>
    </w:p>
    <w:p w:rsidR="00207FC1" w:rsidRDefault="00207FC1" w:rsidP="00207FC1">
      <w:pPr>
        <w:rPr>
          <w:rtl/>
        </w:rPr>
      </w:pPr>
      <w:bookmarkStart w:id="813" w:name="_ETM_Q1_2988000"/>
      <w:bookmarkEnd w:id="813"/>
    </w:p>
    <w:p w:rsidR="00207FC1" w:rsidRDefault="00207FC1" w:rsidP="00AF542C">
      <w:pPr>
        <w:pStyle w:val="a4"/>
        <w:rPr>
          <w:rtl/>
        </w:rPr>
      </w:pPr>
      <w:bookmarkStart w:id="814" w:name="ET_knessetmember_5277_195"/>
      <w:r w:rsidRPr="00AF542C">
        <w:rPr>
          <w:rStyle w:val="TagStyle"/>
          <w:rtl/>
        </w:rPr>
        <w:t xml:space="preserve"> &lt;&lt; דובר &gt;&gt;</w:t>
      </w:r>
      <w:r w:rsidRPr="00207FC1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207FC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4"/>
    </w:p>
    <w:p w:rsidR="00207FC1" w:rsidRDefault="00207FC1" w:rsidP="00207FC1">
      <w:pPr>
        <w:pStyle w:val="KeepWithNext"/>
        <w:rPr>
          <w:rtl/>
        </w:rPr>
      </w:pPr>
    </w:p>
    <w:p w:rsidR="00800EE2" w:rsidRDefault="00207FC1" w:rsidP="00207FC1">
      <w:pPr>
        <w:rPr>
          <w:rtl/>
        </w:rPr>
      </w:pPr>
      <w:bookmarkStart w:id="815" w:name="_ETM_Q1_2990000"/>
      <w:bookmarkEnd w:id="815"/>
      <w:r>
        <w:rPr>
          <w:rFonts w:hint="cs"/>
          <w:rtl/>
        </w:rPr>
        <w:t xml:space="preserve">כן, </w:t>
      </w:r>
      <w:bookmarkStart w:id="816" w:name="_ETM_Q1_2992000"/>
      <w:bookmarkEnd w:id="816"/>
      <w:r>
        <w:rPr>
          <w:rFonts w:hint="cs"/>
          <w:rtl/>
        </w:rPr>
        <w:t xml:space="preserve">תנאי פנימייה מועדפים, עם קורנפלקס והכול. הם קטינים, אני בעד </w:t>
      </w:r>
      <w:bookmarkStart w:id="817" w:name="_ETM_Q1_2994000"/>
      <w:bookmarkEnd w:id="817"/>
      <w:r>
        <w:rPr>
          <w:rFonts w:hint="cs"/>
          <w:rtl/>
        </w:rPr>
        <w:t>שידאגו לקטינים כמה שיותר. אבל זה פשוט הפך להיות כלי</w:t>
      </w:r>
      <w:bookmarkStart w:id="818" w:name="_ETM_Q1_3003000"/>
      <w:bookmarkEnd w:id="818"/>
      <w:r>
        <w:rPr>
          <w:rFonts w:hint="cs"/>
          <w:rtl/>
        </w:rPr>
        <w:t xml:space="preserve">, שאם לא היו תופסים אותם </w:t>
      </w:r>
      <w:r>
        <w:rPr>
          <w:rtl/>
        </w:rPr>
        <w:t>–</w:t>
      </w:r>
      <w:r>
        <w:rPr>
          <w:rFonts w:hint="cs"/>
          <w:rtl/>
        </w:rPr>
        <w:t xml:space="preserve"> ראיינתי אסיר ביטחוני</w:t>
      </w:r>
      <w:bookmarkStart w:id="819" w:name="_ETM_Q1_3001000"/>
      <w:bookmarkEnd w:id="819"/>
      <w:r>
        <w:rPr>
          <w:rFonts w:hint="cs"/>
          <w:rtl/>
        </w:rPr>
        <w:t xml:space="preserve"> קטין שלא תפסו אותו והוא חזר על המעשה. בעצם אמר: קחו אותי,</w:t>
      </w:r>
      <w:bookmarkStart w:id="820" w:name="_ETM_Q1_3008000"/>
      <w:bookmarkEnd w:id="820"/>
      <w:r>
        <w:rPr>
          <w:rFonts w:hint="cs"/>
          <w:rtl/>
        </w:rPr>
        <w:t xml:space="preserve"> הנה, זה אני עשיתי. העיקר קחו </w:t>
      </w:r>
      <w:bookmarkStart w:id="821" w:name="_ETM_Q1_3011000"/>
      <w:bookmarkEnd w:id="821"/>
      <w:r>
        <w:rPr>
          <w:rFonts w:hint="cs"/>
          <w:rtl/>
        </w:rPr>
        <w:t xml:space="preserve">אותי. זאת אומרת שיכול להיות גם מצב שמישהו שיש לו </w:t>
      </w:r>
      <w:bookmarkStart w:id="822" w:name="_ETM_Q1_3015000"/>
      <w:bookmarkEnd w:id="822"/>
      <w:r>
        <w:rPr>
          <w:rFonts w:hint="cs"/>
          <w:rtl/>
        </w:rPr>
        <w:t xml:space="preserve">בעיה רפואית, שהוא צריך טיפול מתמשך, יבצע פיגוע רק כדי </w:t>
      </w:r>
      <w:bookmarkStart w:id="823" w:name="_ETM_Q1_3016000"/>
      <w:bookmarkEnd w:id="823"/>
      <w:r>
        <w:rPr>
          <w:rFonts w:hint="cs"/>
          <w:rtl/>
        </w:rPr>
        <w:t xml:space="preserve">לקבל את הטיפול הרפואי. זה אפילו יכול להיות עידוד לטרור. </w:t>
      </w:r>
      <w:bookmarkStart w:id="824" w:name="_ETM_Q1_3023000"/>
      <w:bookmarkEnd w:id="824"/>
    </w:p>
    <w:p w:rsidR="00207FC1" w:rsidRDefault="00207FC1" w:rsidP="00207FC1">
      <w:pPr>
        <w:rPr>
          <w:rtl/>
        </w:rPr>
      </w:pPr>
    </w:p>
    <w:p w:rsidR="00207FC1" w:rsidRDefault="00207FC1" w:rsidP="00207FC1">
      <w:pPr>
        <w:rPr>
          <w:rtl/>
        </w:rPr>
      </w:pPr>
      <w:bookmarkStart w:id="825" w:name="_ETM_Q1_3024000"/>
      <w:bookmarkEnd w:id="825"/>
      <w:r>
        <w:rPr>
          <w:rFonts w:hint="cs"/>
          <w:rtl/>
        </w:rPr>
        <w:t xml:space="preserve">לכן אני מציעה שנפריד בין הגישה ההומנית שלנו לטיפול </w:t>
      </w:r>
      <w:bookmarkStart w:id="826" w:name="_ETM_Q1_3029000"/>
      <w:bookmarkEnd w:id="826"/>
      <w:r>
        <w:rPr>
          <w:rFonts w:hint="cs"/>
          <w:rtl/>
        </w:rPr>
        <w:t xml:space="preserve">מציל חיים ובין האסירים המנהלים לכל השאר. כל השאר </w:t>
      </w:r>
      <w:bookmarkStart w:id="827" w:name="_ETM_Q1_3034000"/>
      <w:bookmarkEnd w:id="827"/>
      <w:r>
        <w:rPr>
          <w:rFonts w:hint="cs"/>
          <w:rtl/>
        </w:rPr>
        <w:t xml:space="preserve">לא רלוונטי </w:t>
      </w:r>
      <w:r>
        <w:rPr>
          <w:rtl/>
        </w:rPr>
        <w:t>–</w:t>
      </w:r>
      <w:r>
        <w:rPr>
          <w:rFonts w:hint="cs"/>
          <w:rtl/>
        </w:rPr>
        <w:t xml:space="preserve"> אין כאן מה להקפיא, כי אנחנו </w:t>
      </w:r>
      <w:bookmarkStart w:id="828" w:name="_ETM_Q1_3032000"/>
      <w:bookmarkEnd w:id="828"/>
      <w:r>
        <w:rPr>
          <w:rFonts w:hint="cs"/>
          <w:rtl/>
        </w:rPr>
        <w:t xml:space="preserve">לא מדברים על משהו שישתנה. שילמנו, הוצאנו את זה </w:t>
      </w:r>
      <w:bookmarkStart w:id="829" w:name="_ETM_Q1_3037000"/>
      <w:bookmarkEnd w:id="829"/>
      <w:r>
        <w:rPr>
          <w:rFonts w:hint="cs"/>
          <w:rtl/>
        </w:rPr>
        <w:t xml:space="preserve">מהכיס, הם צריכים לשלם על זה, ולא אזרחי מדינת ישראל. </w:t>
      </w:r>
      <w:bookmarkStart w:id="830" w:name="_ETM_Q1_3043000"/>
      <w:bookmarkEnd w:id="830"/>
    </w:p>
    <w:p w:rsidR="00207FC1" w:rsidRDefault="00207FC1" w:rsidP="00207FC1">
      <w:pPr>
        <w:rPr>
          <w:rtl/>
        </w:rPr>
      </w:pPr>
    </w:p>
    <w:p w:rsidR="00207FC1" w:rsidRDefault="00207FC1" w:rsidP="00207FC1">
      <w:pPr>
        <w:rPr>
          <w:rtl/>
        </w:rPr>
      </w:pPr>
      <w:r>
        <w:rPr>
          <w:rFonts w:hint="cs"/>
          <w:rtl/>
        </w:rPr>
        <w:t xml:space="preserve">ואני מתפלאת, כי בהחלטה של ועדת שרים הדברים האלה היו </w:t>
      </w:r>
      <w:bookmarkStart w:id="831" w:name="_ETM_Q1_3048000"/>
      <w:bookmarkEnd w:id="831"/>
      <w:r>
        <w:rPr>
          <w:rFonts w:hint="cs"/>
          <w:rtl/>
        </w:rPr>
        <w:t xml:space="preserve">מאוד מאוד ברורים, ובחוק הזה היה הרבה היגיון. הוא </w:t>
      </w:r>
      <w:bookmarkStart w:id="832" w:name="_ETM_Q1_3051000"/>
      <w:bookmarkEnd w:id="832"/>
      <w:r>
        <w:rPr>
          <w:rFonts w:hint="cs"/>
          <w:rtl/>
        </w:rPr>
        <w:t xml:space="preserve">עלה ב-2016 וחיכינו לא מעט זמן כדי להעלות אותו בוועדה, </w:t>
      </w:r>
      <w:bookmarkStart w:id="833" w:name="_ETM_Q1_3061000"/>
      <w:bookmarkEnd w:id="833"/>
      <w:r>
        <w:rPr>
          <w:rFonts w:hint="cs"/>
          <w:rtl/>
        </w:rPr>
        <w:t xml:space="preserve">כדי לגבש אותו ולהביא מוצר שיהיה למען אזרחי מדינת ישראל. </w:t>
      </w:r>
      <w:r w:rsidR="00AA47F7">
        <w:t>Bottom line</w:t>
      </w:r>
      <w:r w:rsidR="00AA47F7">
        <w:rPr>
          <w:rFonts w:hint="cs"/>
          <w:rtl/>
        </w:rPr>
        <w:t xml:space="preserve"> אני עובדת בשבילם, לא בשביל הרשות הפלסטינית, לא </w:t>
      </w:r>
      <w:bookmarkStart w:id="834" w:name="_ETM_Q1_3067000"/>
      <w:bookmarkEnd w:id="834"/>
      <w:r w:rsidR="00AA47F7">
        <w:rPr>
          <w:rFonts w:hint="cs"/>
          <w:rtl/>
        </w:rPr>
        <w:t xml:space="preserve">בשביל המחבלים, בשביל אזרחי מדינת ישראל. ואם אני יכולה לפנות עוד יותר מ-40 מיליון שקל </w:t>
      </w:r>
      <w:r w:rsidR="00AA47F7">
        <w:rPr>
          <w:rtl/>
        </w:rPr>
        <w:t>–</w:t>
      </w:r>
      <w:r w:rsidR="00AA47F7">
        <w:rPr>
          <w:rFonts w:hint="cs"/>
          <w:rtl/>
        </w:rPr>
        <w:t xml:space="preserve"> שזה רק שב"ס. מה </w:t>
      </w:r>
      <w:bookmarkStart w:id="835" w:name="_ETM_Q1_3074000"/>
      <w:bookmarkEnd w:id="835"/>
      <w:r w:rsidR="00AA47F7">
        <w:rPr>
          <w:rFonts w:hint="cs"/>
          <w:rtl/>
        </w:rPr>
        <w:t xml:space="preserve">עם משטרת ישראל ומה עם פה ושם, </w:t>
      </w:r>
      <w:bookmarkStart w:id="836" w:name="_ETM_Q1_3077000"/>
      <w:bookmarkEnd w:id="836"/>
      <w:r w:rsidR="00AA47F7">
        <w:rPr>
          <w:rFonts w:hint="cs"/>
          <w:rtl/>
        </w:rPr>
        <w:t xml:space="preserve">ומה עם כאלה שמגיעים ולא משלמים </w:t>
      </w:r>
      <w:r w:rsidR="00AA47F7">
        <w:rPr>
          <w:rtl/>
        </w:rPr>
        <w:t>–</w:t>
      </w:r>
      <w:r w:rsidR="00AA47F7">
        <w:rPr>
          <w:rFonts w:hint="cs"/>
          <w:rtl/>
        </w:rPr>
        <w:t xml:space="preserve"> אני אעשה את זה כי </w:t>
      </w:r>
      <w:bookmarkStart w:id="837" w:name="_ETM_Q1_3085000"/>
      <w:bookmarkEnd w:id="837"/>
      <w:r w:rsidR="00AA47F7">
        <w:rPr>
          <w:rFonts w:hint="cs"/>
          <w:rtl/>
        </w:rPr>
        <w:t xml:space="preserve">אני בטוחה שיושב-ראש הוועדה יודע, כאחד שעסק בנושאים של עניים </w:t>
      </w:r>
      <w:bookmarkStart w:id="838" w:name="_ETM_Q1_3092000"/>
      <w:bookmarkEnd w:id="838"/>
      <w:r w:rsidR="00AA47F7">
        <w:rPr>
          <w:rFonts w:hint="cs"/>
          <w:rtl/>
        </w:rPr>
        <w:t xml:space="preserve">וטיפול בשכבות החלשות, מה לעשות עם הכסף הזה. זה </w:t>
      </w:r>
      <w:bookmarkStart w:id="839" w:name="_ETM_Q1_3097000"/>
      <w:bookmarkEnd w:id="839"/>
      <w:r w:rsidR="00AA47F7">
        <w:rPr>
          <w:rFonts w:hint="cs"/>
          <w:rtl/>
        </w:rPr>
        <w:t xml:space="preserve">לא ילך למחבלים וזה לא יוקפא, כי אני מתנגדת לזה. </w:t>
      </w:r>
    </w:p>
    <w:p w:rsidR="00AA47F7" w:rsidRDefault="00AA47F7" w:rsidP="00207FC1">
      <w:pPr>
        <w:rPr>
          <w:rtl/>
        </w:rPr>
      </w:pPr>
      <w:bookmarkStart w:id="840" w:name="_ETM_Q1_3100000"/>
      <w:bookmarkEnd w:id="840"/>
    </w:p>
    <w:p w:rsidR="00AA47F7" w:rsidRDefault="00AA47F7" w:rsidP="00AF542C">
      <w:pPr>
        <w:pStyle w:val="af6"/>
        <w:rPr>
          <w:rtl/>
        </w:rPr>
      </w:pPr>
      <w:bookmarkStart w:id="841" w:name="ET_yor_5299_196"/>
      <w:r w:rsidRPr="00AF542C">
        <w:rPr>
          <w:rStyle w:val="TagStyle"/>
          <w:rtl/>
        </w:rPr>
        <w:t xml:space="preserve"> &lt;&lt; יור &gt;&gt;</w:t>
      </w:r>
      <w:r w:rsidRPr="00AA47F7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AA47F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1"/>
    </w:p>
    <w:p w:rsidR="00AA47F7" w:rsidRDefault="00AA47F7" w:rsidP="00AA47F7">
      <w:pPr>
        <w:pStyle w:val="KeepWithNext"/>
        <w:rPr>
          <w:rtl/>
        </w:rPr>
      </w:pPr>
    </w:p>
    <w:p w:rsidR="00AA47F7" w:rsidRDefault="00AA47F7" w:rsidP="00AA47F7">
      <w:pPr>
        <w:rPr>
          <w:rtl/>
        </w:rPr>
      </w:pPr>
      <w:bookmarkStart w:id="842" w:name="_ETM_Q1_3106000"/>
      <w:bookmarkEnd w:id="842"/>
      <w:r>
        <w:rPr>
          <w:rFonts w:hint="cs"/>
          <w:rtl/>
        </w:rPr>
        <w:t xml:space="preserve">תודה. כן, בבקשה, הסיבוב האחרון. אנחנו אמורים לסיים </w:t>
      </w:r>
      <w:bookmarkStart w:id="843" w:name="_ETM_Q1_3101000"/>
      <w:bookmarkEnd w:id="843"/>
      <w:r>
        <w:rPr>
          <w:rFonts w:hint="cs"/>
          <w:rtl/>
        </w:rPr>
        <w:t xml:space="preserve">בעוד ארבע דקות. </w:t>
      </w:r>
    </w:p>
    <w:p w:rsidR="00AA47F7" w:rsidRDefault="00AA47F7" w:rsidP="00AA47F7">
      <w:pPr>
        <w:rPr>
          <w:rtl/>
        </w:rPr>
      </w:pPr>
      <w:bookmarkStart w:id="844" w:name="_ETM_Q1_3105000"/>
      <w:bookmarkStart w:id="845" w:name="_ETM_Q1_3109000"/>
      <w:bookmarkEnd w:id="844"/>
      <w:bookmarkEnd w:id="845"/>
    </w:p>
    <w:p w:rsidR="00AA47F7" w:rsidRDefault="00AA47F7" w:rsidP="00AF542C">
      <w:pPr>
        <w:pStyle w:val="a4"/>
        <w:rPr>
          <w:rtl/>
        </w:rPr>
      </w:pPr>
      <w:bookmarkStart w:id="846" w:name="ET_speaker_דודי_קופל_197"/>
      <w:r w:rsidRPr="00AF542C">
        <w:rPr>
          <w:rStyle w:val="TagStyle"/>
          <w:rtl/>
        </w:rPr>
        <w:t xml:space="preserve"> &lt;&lt; דובר &gt;&gt;</w:t>
      </w:r>
      <w:r w:rsidRPr="00AA47F7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AA47F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6"/>
    </w:p>
    <w:p w:rsidR="00AA47F7" w:rsidRDefault="00AA47F7" w:rsidP="00AA47F7">
      <w:pPr>
        <w:pStyle w:val="KeepWithNext"/>
        <w:rPr>
          <w:rtl/>
        </w:rPr>
      </w:pPr>
    </w:p>
    <w:p w:rsidR="00AA47F7" w:rsidRDefault="00AA47F7" w:rsidP="00AA47F7">
      <w:pPr>
        <w:rPr>
          <w:rtl/>
        </w:rPr>
      </w:pPr>
      <w:r>
        <w:rPr>
          <w:rFonts w:hint="cs"/>
          <w:rtl/>
        </w:rPr>
        <w:t xml:space="preserve">כמה הבהרות. קודם כול, לגבי עמדת </w:t>
      </w:r>
      <w:bookmarkStart w:id="847" w:name="_ETM_Q1_3108000"/>
      <w:bookmarkEnd w:id="847"/>
      <w:r>
        <w:rPr>
          <w:rFonts w:hint="cs"/>
          <w:rtl/>
        </w:rPr>
        <w:t>ועדת שרים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הנוסח שהונח בפני ועדת השרים היה נוסח שונה </w:t>
      </w:r>
      <w:bookmarkStart w:id="848" w:name="_ETM_Q1_3116000"/>
      <w:bookmarkEnd w:id="848"/>
      <w:r>
        <w:rPr>
          <w:rFonts w:hint="cs"/>
          <w:rtl/>
        </w:rPr>
        <w:t xml:space="preserve">מהנוסח שחולק היום, בכלל בכלל לא עסק - - - </w:t>
      </w:r>
    </w:p>
    <w:p w:rsidR="00AA47F7" w:rsidRDefault="00AA47F7" w:rsidP="00AA47F7">
      <w:pPr>
        <w:rPr>
          <w:rtl/>
        </w:rPr>
      </w:pPr>
    </w:p>
    <w:p w:rsidR="00AA47F7" w:rsidRDefault="00AA47F7" w:rsidP="00AF542C">
      <w:pPr>
        <w:pStyle w:val="a4"/>
        <w:rPr>
          <w:rtl/>
        </w:rPr>
      </w:pPr>
      <w:bookmarkStart w:id="849" w:name="ET_speaker_ענת_מימון_198"/>
      <w:r w:rsidRPr="00AF542C">
        <w:rPr>
          <w:rStyle w:val="TagStyle"/>
          <w:rtl/>
        </w:rPr>
        <w:t xml:space="preserve"> &lt;&lt; דובר &gt;&gt;</w:t>
      </w:r>
      <w:r w:rsidRPr="00AA47F7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AA47F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9"/>
    </w:p>
    <w:p w:rsidR="00AA47F7" w:rsidRDefault="00AA47F7" w:rsidP="00AA47F7">
      <w:pPr>
        <w:pStyle w:val="KeepWithNext"/>
        <w:rPr>
          <w:rtl/>
        </w:rPr>
      </w:pPr>
    </w:p>
    <w:p w:rsidR="00AA47F7" w:rsidRDefault="00AA47F7" w:rsidP="00AA47F7">
      <w:pPr>
        <w:rPr>
          <w:rtl/>
        </w:rPr>
      </w:pPr>
      <w:r>
        <w:rPr>
          <w:rFonts w:hint="cs"/>
          <w:rtl/>
        </w:rPr>
        <w:t>הנוסח</w:t>
      </w:r>
      <w:r>
        <w:rPr>
          <w:rtl/>
        </w:rPr>
        <w:t xml:space="preserve">  </w:t>
      </w:r>
      <w:r>
        <w:rPr>
          <w:rFonts w:hint="cs"/>
          <w:rtl/>
        </w:rPr>
        <w:t xml:space="preserve">שחולק היום הוא הנוסח שעבר בקריאה טרומית ויש נוסח נוסף שהוא טיוטה מוצעת. </w:t>
      </w:r>
    </w:p>
    <w:p w:rsidR="00AA47F7" w:rsidRDefault="00AA47F7" w:rsidP="00AA47F7">
      <w:pPr>
        <w:rPr>
          <w:rtl/>
        </w:rPr>
      </w:pPr>
      <w:bookmarkStart w:id="850" w:name="_ETM_Q1_3128000"/>
      <w:bookmarkEnd w:id="850"/>
    </w:p>
    <w:p w:rsidR="00AA47F7" w:rsidRDefault="00AA47F7" w:rsidP="00AF542C">
      <w:pPr>
        <w:pStyle w:val="a4"/>
        <w:rPr>
          <w:rtl/>
        </w:rPr>
      </w:pPr>
      <w:bookmarkStart w:id="851" w:name="ET_speaker_דודי_קופל_199"/>
      <w:r w:rsidRPr="00AF542C">
        <w:rPr>
          <w:rStyle w:val="TagStyle"/>
          <w:rtl/>
        </w:rPr>
        <w:t xml:space="preserve"> &lt;&lt; דובר &gt;&gt;</w:t>
      </w:r>
      <w:r w:rsidRPr="00AA47F7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AA47F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1"/>
    </w:p>
    <w:p w:rsidR="00AA47F7" w:rsidRDefault="00AA47F7" w:rsidP="00AA47F7">
      <w:pPr>
        <w:pStyle w:val="KeepWithNext"/>
        <w:rPr>
          <w:rtl/>
        </w:rPr>
      </w:pPr>
    </w:p>
    <w:p w:rsidR="00AA47F7" w:rsidRDefault="00AA47F7" w:rsidP="00AA47F7">
      <w:pPr>
        <w:rPr>
          <w:rtl/>
        </w:rPr>
      </w:pPr>
      <w:r>
        <w:rPr>
          <w:rFonts w:hint="cs"/>
          <w:rtl/>
        </w:rPr>
        <w:t xml:space="preserve">הנוסח שהונח בפני ועדת שרים לא כלל בכלל התייחסות לניכוי כספים מהרשות הפלסטינית. </w:t>
      </w:r>
    </w:p>
    <w:p w:rsidR="00AA47F7" w:rsidRDefault="00AA47F7" w:rsidP="00AA47F7">
      <w:pPr>
        <w:rPr>
          <w:rtl/>
        </w:rPr>
      </w:pPr>
    </w:p>
    <w:p w:rsidR="00AA47F7" w:rsidRDefault="00AA47F7" w:rsidP="00AF542C">
      <w:pPr>
        <w:pStyle w:val="a4"/>
        <w:rPr>
          <w:rtl/>
        </w:rPr>
      </w:pPr>
      <w:bookmarkStart w:id="852" w:name="ET_speaker_ענת_מימון_200"/>
      <w:r w:rsidRPr="00AF542C">
        <w:rPr>
          <w:rStyle w:val="TagStyle"/>
          <w:rtl/>
        </w:rPr>
        <w:t xml:space="preserve"> &lt;&lt; דובר &gt;&gt;</w:t>
      </w:r>
      <w:r w:rsidRPr="00AA47F7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AA47F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2"/>
    </w:p>
    <w:p w:rsidR="00AA47F7" w:rsidRDefault="00AA47F7" w:rsidP="00AA47F7">
      <w:pPr>
        <w:pStyle w:val="KeepWithNext"/>
        <w:rPr>
          <w:rtl/>
        </w:rPr>
      </w:pPr>
    </w:p>
    <w:p w:rsidR="00AA47F7" w:rsidRDefault="00AA47F7" w:rsidP="00AA47F7">
      <w:pPr>
        <w:rPr>
          <w:rtl/>
        </w:rPr>
      </w:pPr>
      <w:r>
        <w:rPr>
          <w:rFonts w:hint="cs"/>
          <w:rtl/>
        </w:rPr>
        <w:t xml:space="preserve">אבל הוועדה </w:t>
      </w:r>
      <w:bookmarkStart w:id="853" w:name="_ETM_Q1_3130000"/>
      <w:bookmarkEnd w:id="853"/>
      <w:r>
        <w:rPr>
          <w:rFonts w:hint="cs"/>
          <w:rtl/>
        </w:rPr>
        <w:t xml:space="preserve">כן התייחסה לנושא. </w:t>
      </w:r>
    </w:p>
    <w:p w:rsidR="00AA47F7" w:rsidRDefault="00AA47F7" w:rsidP="00AA47F7">
      <w:pPr>
        <w:rPr>
          <w:rtl/>
        </w:rPr>
      </w:pPr>
      <w:bookmarkStart w:id="854" w:name="_ETM_Q1_3139000"/>
      <w:bookmarkEnd w:id="854"/>
    </w:p>
    <w:p w:rsidR="00AA47F7" w:rsidRDefault="00AA47F7" w:rsidP="00AF542C">
      <w:pPr>
        <w:pStyle w:val="a4"/>
        <w:rPr>
          <w:rtl/>
        </w:rPr>
      </w:pPr>
      <w:bookmarkStart w:id="855" w:name="ET_speaker_דודי_קופל_201"/>
      <w:r w:rsidRPr="00AF542C">
        <w:rPr>
          <w:rStyle w:val="TagStyle"/>
          <w:rtl/>
        </w:rPr>
        <w:t xml:space="preserve"> &lt;&lt; דובר &gt;&gt;</w:t>
      </w:r>
      <w:r w:rsidRPr="00AA47F7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AA47F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5"/>
    </w:p>
    <w:p w:rsidR="00AA47F7" w:rsidRDefault="00AA47F7" w:rsidP="00AA47F7">
      <w:pPr>
        <w:pStyle w:val="KeepWithNext"/>
        <w:rPr>
          <w:rtl/>
        </w:rPr>
      </w:pPr>
    </w:p>
    <w:p w:rsidR="00AA47F7" w:rsidRDefault="00AA47F7" w:rsidP="00AA47F7">
      <w:pPr>
        <w:rPr>
          <w:rtl/>
        </w:rPr>
      </w:pPr>
      <w:bookmarkStart w:id="856" w:name="_ETM_Q1_3135000"/>
      <w:bookmarkEnd w:id="856"/>
      <w:r>
        <w:rPr>
          <w:rFonts w:hint="cs"/>
          <w:rtl/>
        </w:rPr>
        <w:t>הנוסח שהונח בפני ועדת שרים לא</w:t>
      </w:r>
      <w:bookmarkStart w:id="857" w:name="_ETM_Q1_3140000"/>
      <w:bookmarkEnd w:id="857"/>
      <w:r>
        <w:rPr>
          <w:rFonts w:hint="cs"/>
          <w:rtl/>
        </w:rPr>
        <w:t xml:space="preserve"> התייחס לנושא של ניכוי מכספי הרשות הפלסטינית. זה לא היה. </w:t>
      </w:r>
    </w:p>
    <w:p w:rsidR="00AA47F7" w:rsidRDefault="00AA47F7" w:rsidP="00AA47F7">
      <w:pPr>
        <w:rPr>
          <w:rtl/>
        </w:rPr>
      </w:pPr>
      <w:bookmarkStart w:id="858" w:name="_ETM_Q1_3147000"/>
      <w:bookmarkEnd w:id="858"/>
    </w:p>
    <w:p w:rsidR="00CF6E68" w:rsidRDefault="00CF6E68" w:rsidP="00AA47F7">
      <w:pPr>
        <w:rPr>
          <w:rtl/>
        </w:rPr>
      </w:pPr>
    </w:p>
    <w:p w:rsidR="00CF6E68" w:rsidRDefault="00CF6E68" w:rsidP="00AA47F7">
      <w:pPr>
        <w:rPr>
          <w:rtl/>
        </w:rPr>
      </w:pPr>
    </w:p>
    <w:p w:rsidR="00CF6E68" w:rsidRDefault="00CF6E68" w:rsidP="00AA47F7">
      <w:pPr>
        <w:rPr>
          <w:rtl/>
        </w:rPr>
      </w:pPr>
    </w:p>
    <w:p w:rsidR="00AA47F7" w:rsidRDefault="00AA47F7" w:rsidP="00AF542C">
      <w:pPr>
        <w:pStyle w:val="a4"/>
        <w:rPr>
          <w:rtl/>
        </w:rPr>
      </w:pPr>
      <w:bookmarkStart w:id="859" w:name="ET_speaker_ענת_מימון_202"/>
      <w:r w:rsidRPr="00AF542C">
        <w:rPr>
          <w:rStyle w:val="TagStyle"/>
          <w:rtl/>
        </w:rPr>
        <w:t xml:space="preserve"> &lt;&lt; דובר &gt;&gt;</w:t>
      </w:r>
      <w:r w:rsidRPr="00AA47F7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AA47F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9"/>
    </w:p>
    <w:p w:rsidR="00AA47F7" w:rsidRDefault="00AA47F7" w:rsidP="00AA47F7">
      <w:pPr>
        <w:pStyle w:val="KeepWithNext"/>
        <w:rPr>
          <w:rtl/>
        </w:rPr>
      </w:pPr>
    </w:p>
    <w:p w:rsidR="00AA47F7" w:rsidRDefault="00AA47F7" w:rsidP="00AA47F7">
      <w:pPr>
        <w:rPr>
          <w:rtl/>
        </w:rPr>
      </w:pPr>
      <w:r>
        <w:rPr>
          <w:rFonts w:hint="cs"/>
          <w:rtl/>
        </w:rPr>
        <w:t xml:space="preserve">בגלל שאחר כך התקיימו דיונים ואמרתם שאתם מתנגדים לעצם </w:t>
      </w:r>
      <w:bookmarkStart w:id="860" w:name="_ETM_Q1_3144000"/>
      <w:bookmarkEnd w:id="860"/>
      <w:r>
        <w:rPr>
          <w:rFonts w:hint="cs"/>
          <w:rtl/>
        </w:rPr>
        <w:t xml:space="preserve">מתן הטיפול. זו היתה הצעה שעלתה בין השאר על-ידי משרד המשפטים שאמר שנפריד בין  מתן הטיפול לבין מימון </w:t>
      </w:r>
      <w:bookmarkStart w:id="861" w:name="_ETM_Q1_3152000"/>
      <w:bookmarkEnd w:id="861"/>
      <w:r>
        <w:rPr>
          <w:rFonts w:hint="cs"/>
          <w:rtl/>
        </w:rPr>
        <w:t xml:space="preserve">הטיפול ונתמקד במימון הטיפול, כי עם זה אפשר איכשהו לחיות, </w:t>
      </w:r>
      <w:bookmarkStart w:id="862" w:name="_ETM_Q1_3155000"/>
      <w:bookmarkEnd w:id="862"/>
      <w:r>
        <w:rPr>
          <w:rFonts w:hint="cs"/>
          <w:rtl/>
        </w:rPr>
        <w:t xml:space="preserve">כי אנחנו לא רוצים לפגוע במתן הטיפול. לכן אנחנו הולכים בדרך הזאת. </w:t>
      </w:r>
    </w:p>
    <w:p w:rsidR="00AA47F7" w:rsidRDefault="00AA47F7" w:rsidP="00AA47F7">
      <w:pPr>
        <w:rPr>
          <w:rtl/>
        </w:rPr>
      </w:pPr>
      <w:bookmarkStart w:id="863" w:name="_ETM_Q1_3158000"/>
      <w:bookmarkEnd w:id="863"/>
    </w:p>
    <w:p w:rsidR="00AA47F7" w:rsidRDefault="00AA47F7" w:rsidP="00AF542C">
      <w:pPr>
        <w:pStyle w:val="a4"/>
        <w:rPr>
          <w:rtl/>
        </w:rPr>
      </w:pPr>
      <w:bookmarkStart w:id="864" w:name="ET_speaker_דודי_קופל_203"/>
      <w:r w:rsidRPr="00AF542C">
        <w:rPr>
          <w:rStyle w:val="TagStyle"/>
          <w:rtl/>
        </w:rPr>
        <w:t xml:space="preserve"> &lt;&lt; דובר &gt;&gt;</w:t>
      </w:r>
      <w:r w:rsidRPr="00AA47F7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AA47F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4"/>
    </w:p>
    <w:p w:rsidR="00AA47F7" w:rsidRDefault="00AA47F7" w:rsidP="00AA47F7">
      <w:pPr>
        <w:pStyle w:val="KeepWithNext"/>
        <w:rPr>
          <w:rtl/>
        </w:rPr>
      </w:pPr>
    </w:p>
    <w:p w:rsidR="00AA47F7" w:rsidRDefault="00AA47F7" w:rsidP="00AA47F7">
      <w:pPr>
        <w:rPr>
          <w:rtl/>
        </w:rPr>
      </w:pPr>
      <w:bookmarkStart w:id="865" w:name="_ETM_Q1_3160000"/>
      <w:bookmarkEnd w:id="865"/>
      <w:r>
        <w:rPr>
          <w:rFonts w:hint="cs"/>
          <w:rtl/>
        </w:rPr>
        <w:t>זה צריך לחזור לוועדת שרים.</w:t>
      </w:r>
    </w:p>
    <w:p w:rsidR="00AA47F7" w:rsidRDefault="00AA47F7" w:rsidP="00AA47F7">
      <w:pPr>
        <w:rPr>
          <w:rtl/>
        </w:rPr>
      </w:pPr>
      <w:bookmarkStart w:id="866" w:name="_ETM_Q1_3165000"/>
      <w:bookmarkEnd w:id="866"/>
    </w:p>
    <w:p w:rsidR="00AA47F7" w:rsidRDefault="00AA47F7" w:rsidP="00AF542C">
      <w:pPr>
        <w:pStyle w:val="af6"/>
        <w:rPr>
          <w:rtl/>
        </w:rPr>
      </w:pPr>
      <w:bookmarkStart w:id="867" w:name="ET_yor_5299_204"/>
      <w:r w:rsidRPr="00AF542C">
        <w:rPr>
          <w:rStyle w:val="TagStyle"/>
          <w:rtl/>
        </w:rPr>
        <w:t xml:space="preserve"> &lt;&lt; יור &gt;&gt;</w:t>
      </w:r>
      <w:r w:rsidRPr="00AA47F7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AA47F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7"/>
    </w:p>
    <w:p w:rsidR="00AA47F7" w:rsidRDefault="00AA47F7" w:rsidP="00AA47F7">
      <w:pPr>
        <w:pStyle w:val="KeepWithNext"/>
        <w:rPr>
          <w:rtl/>
        </w:rPr>
      </w:pPr>
    </w:p>
    <w:p w:rsidR="00AA47F7" w:rsidRDefault="00AA47F7" w:rsidP="00AA47F7">
      <w:pPr>
        <w:rPr>
          <w:rtl/>
        </w:rPr>
      </w:pPr>
      <w:r>
        <w:rPr>
          <w:rFonts w:hint="cs"/>
          <w:rtl/>
        </w:rPr>
        <w:t xml:space="preserve">הוא מציין שזה </w:t>
      </w:r>
      <w:bookmarkStart w:id="868" w:name="_ETM_Q1_3162000"/>
      <w:bookmarkEnd w:id="868"/>
      <w:r>
        <w:rPr>
          <w:rFonts w:hint="cs"/>
          <w:rtl/>
        </w:rPr>
        <w:t xml:space="preserve">לא היה הנוסח שאושר על-ידי ועדת שרים. </w:t>
      </w:r>
    </w:p>
    <w:p w:rsidR="00AA47F7" w:rsidRDefault="00AA47F7" w:rsidP="00AA47F7">
      <w:pPr>
        <w:rPr>
          <w:rtl/>
        </w:rPr>
      </w:pPr>
      <w:bookmarkStart w:id="869" w:name="_ETM_Q1_3171000"/>
      <w:bookmarkEnd w:id="869"/>
    </w:p>
    <w:p w:rsidR="00AA47F7" w:rsidRDefault="00AA47F7" w:rsidP="00AF542C">
      <w:pPr>
        <w:pStyle w:val="a4"/>
        <w:rPr>
          <w:rtl/>
        </w:rPr>
      </w:pPr>
      <w:bookmarkStart w:id="870" w:name="ET_knessetmember_5277_205"/>
      <w:r w:rsidRPr="00AF542C">
        <w:rPr>
          <w:rStyle w:val="TagStyle"/>
          <w:rtl/>
        </w:rPr>
        <w:t xml:space="preserve"> &lt;&lt; דובר &gt;&gt;</w:t>
      </w:r>
      <w:r w:rsidRPr="00AA47F7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AA47F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0"/>
    </w:p>
    <w:p w:rsidR="00AA47F7" w:rsidRDefault="00AA47F7" w:rsidP="00AA47F7">
      <w:pPr>
        <w:pStyle w:val="KeepWithNext"/>
        <w:rPr>
          <w:rtl/>
        </w:rPr>
      </w:pPr>
    </w:p>
    <w:p w:rsidR="00AA47F7" w:rsidRDefault="00AA47F7" w:rsidP="00AA47F7">
      <w:pPr>
        <w:rPr>
          <w:rtl/>
        </w:rPr>
      </w:pPr>
      <w:r>
        <w:rPr>
          <w:rFonts w:hint="cs"/>
          <w:rtl/>
        </w:rPr>
        <w:t xml:space="preserve">אנחנו כבר </w:t>
      </w:r>
      <w:bookmarkStart w:id="871" w:name="_ETM_Q1_3167000"/>
      <w:bookmarkEnd w:id="871"/>
      <w:r>
        <w:rPr>
          <w:rFonts w:hint="cs"/>
          <w:rtl/>
        </w:rPr>
        <w:t xml:space="preserve">שנתיים בדיונים על החוק הזה. </w:t>
      </w:r>
    </w:p>
    <w:p w:rsidR="00AA47F7" w:rsidRDefault="00AA47F7" w:rsidP="00AA47F7">
      <w:pPr>
        <w:rPr>
          <w:rtl/>
        </w:rPr>
      </w:pPr>
      <w:bookmarkStart w:id="872" w:name="_ETM_Q1_3175000"/>
      <w:bookmarkEnd w:id="872"/>
    </w:p>
    <w:p w:rsidR="00AA47F7" w:rsidRDefault="00AA47F7" w:rsidP="00AF542C">
      <w:pPr>
        <w:pStyle w:val="af6"/>
        <w:rPr>
          <w:rtl/>
        </w:rPr>
      </w:pPr>
      <w:bookmarkStart w:id="873" w:name="ET_yor_5299_206"/>
      <w:r w:rsidRPr="00AF542C">
        <w:rPr>
          <w:rStyle w:val="TagStyle"/>
          <w:rtl/>
        </w:rPr>
        <w:t xml:space="preserve"> &lt;&lt; יור &gt;&gt;</w:t>
      </w:r>
      <w:r w:rsidRPr="00AA47F7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AA47F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3"/>
    </w:p>
    <w:p w:rsidR="00AA47F7" w:rsidRDefault="00AA47F7" w:rsidP="00AA47F7">
      <w:pPr>
        <w:pStyle w:val="KeepWithNext"/>
        <w:rPr>
          <w:rtl/>
        </w:rPr>
      </w:pPr>
    </w:p>
    <w:p w:rsidR="00AA47F7" w:rsidRDefault="00AA47F7" w:rsidP="00AA47F7">
      <w:pPr>
        <w:rPr>
          <w:rtl/>
        </w:rPr>
      </w:pPr>
      <w:r>
        <w:rPr>
          <w:rFonts w:hint="cs"/>
          <w:rtl/>
        </w:rPr>
        <w:t xml:space="preserve">אוקיי, רשמנו את ההודעה שלך. </w:t>
      </w:r>
    </w:p>
    <w:p w:rsidR="00156F92" w:rsidRDefault="00156F92" w:rsidP="00AA47F7">
      <w:pPr>
        <w:rPr>
          <w:rtl/>
        </w:rPr>
      </w:pPr>
      <w:bookmarkStart w:id="874" w:name="_ETM_Q1_3176000"/>
      <w:bookmarkEnd w:id="874"/>
    </w:p>
    <w:p w:rsidR="00156F92" w:rsidRDefault="00156F92" w:rsidP="00AF542C">
      <w:pPr>
        <w:pStyle w:val="a4"/>
        <w:rPr>
          <w:rtl/>
        </w:rPr>
      </w:pPr>
      <w:bookmarkStart w:id="875" w:name="ET_speaker_דודי_קופל_207"/>
      <w:r w:rsidRPr="00AF542C">
        <w:rPr>
          <w:rStyle w:val="TagStyle"/>
          <w:rtl/>
        </w:rPr>
        <w:t xml:space="preserve"> &lt;&lt; דובר &gt;&gt;</w:t>
      </w:r>
      <w:r w:rsidRPr="00156F92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156F9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5"/>
    </w:p>
    <w:p w:rsidR="00156F92" w:rsidRDefault="00156F92" w:rsidP="00156F92">
      <w:pPr>
        <w:pStyle w:val="KeepWithNext"/>
        <w:rPr>
          <w:rtl/>
        </w:rPr>
      </w:pPr>
    </w:p>
    <w:p w:rsidR="00AA47F7" w:rsidRDefault="00156F92" w:rsidP="00156F92">
      <w:pPr>
        <w:rPr>
          <w:rtl/>
        </w:rPr>
      </w:pPr>
      <w:r>
        <w:rPr>
          <w:rFonts w:hint="cs"/>
          <w:rtl/>
        </w:rPr>
        <w:t xml:space="preserve">ברשותך עוד דקה אחת. צריך לציין גם שהחלטת ועדת שרים </w:t>
      </w:r>
      <w:bookmarkStart w:id="876" w:name="_ETM_Q1_3178000"/>
      <w:bookmarkEnd w:id="876"/>
      <w:r>
        <w:rPr>
          <w:rFonts w:hint="cs"/>
          <w:rtl/>
        </w:rPr>
        <w:t xml:space="preserve">מדברת על כך שההצעה תחול רק על פציעות כתוצאה מהשתתפות </w:t>
      </w:r>
      <w:bookmarkStart w:id="877" w:name="_ETM_Q1_3186000"/>
      <w:bookmarkEnd w:id="877"/>
      <w:r>
        <w:rPr>
          <w:rFonts w:hint="cs"/>
          <w:rtl/>
        </w:rPr>
        <w:t xml:space="preserve">בפעולות טרור. אני לא בטוח שזה בא לידי ביטוי בנוסח </w:t>
      </w:r>
      <w:bookmarkStart w:id="878" w:name="_ETM_Q1_3187000"/>
      <w:bookmarkEnd w:id="878"/>
      <w:r>
        <w:rPr>
          <w:rFonts w:hint="cs"/>
          <w:rtl/>
        </w:rPr>
        <w:t>כרגע.</w:t>
      </w:r>
    </w:p>
    <w:p w:rsidR="00156F92" w:rsidRDefault="00156F92" w:rsidP="00156F92">
      <w:pPr>
        <w:rPr>
          <w:rtl/>
        </w:rPr>
      </w:pPr>
      <w:bookmarkStart w:id="879" w:name="_ETM_Q1_3188000"/>
      <w:bookmarkEnd w:id="879"/>
    </w:p>
    <w:p w:rsidR="00156F92" w:rsidRDefault="00156F92" w:rsidP="00AF542C">
      <w:pPr>
        <w:pStyle w:val="af6"/>
        <w:rPr>
          <w:rtl/>
        </w:rPr>
      </w:pPr>
      <w:bookmarkStart w:id="880" w:name="ET_yor_5299_208"/>
      <w:r w:rsidRPr="00AF542C">
        <w:rPr>
          <w:rStyle w:val="TagStyle"/>
          <w:rtl/>
        </w:rPr>
        <w:t xml:space="preserve"> &lt;&lt; יור &gt;&gt;</w:t>
      </w:r>
      <w:r w:rsidRPr="00156F9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156F9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0"/>
    </w:p>
    <w:p w:rsidR="00156F92" w:rsidRDefault="00156F92" w:rsidP="00156F92">
      <w:pPr>
        <w:pStyle w:val="KeepWithNext"/>
        <w:rPr>
          <w:rtl/>
        </w:rPr>
      </w:pPr>
    </w:p>
    <w:p w:rsidR="00156F92" w:rsidRDefault="00156F92" w:rsidP="00156F92">
      <w:pPr>
        <w:rPr>
          <w:rtl/>
        </w:rPr>
      </w:pPr>
      <w:r>
        <w:rPr>
          <w:rFonts w:hint="cs"/>
          <w:rtl/>
        </w:rPr>
        <w:t xml:space="preserve">זה טוב שאנשי האוצר שמים דגש על הניסוח </w:t>
      </w:r>
      <w:bookmarkStart w:id="881" w:name="_ETM_Q1_3200000"/>
      <w:bookmarkEnd w:id="881"/>
      <w:r>
        <w:rPr>
          <w:rFonts w:hint="cs"/>
          <w:rtl/>
        </w:rPr>
        <w:t>המשפטי. זה יותר התפקיד של משרד המשפטים.</w:t>
      </w:r>
    </w:p>
    <w:p w:rsidR="00156F92" w:rsidRDefault="00156F92" w:rsidP="00156F92">
      <w:pPr>
        <w:rPr>
          <w:rtl/>
        </w:rPr>
      </w:pPr>
    </w:p>
    <w:p w:rsidR="00156F92" w:rsidRDefault="00156F92" w:rsidP="00AF542C">
      <w:pPr>
        <w:pStyle w:val="a4"/>
        <w:rPr>
          <w:rtl/>
        </w:rPr>
      </w:pPr>
      <w:bookmarkStart w:id="882" w:name="ET_speaker_דודי_קופל_209"/>
      <w:r w:rsidRPr="00AF542C">
        <w:rPr>
          <w:rStyle w:val="TagStyle"/>
          <w:rtl/>
        </w:rPr>
        <w:t xml:space="preserve"> &lt;&lt; דובר &gt;&gt;</w:t>
      </w:r>
      <w:r w:rsidRPr="00156F92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156F9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2"/>
    </w:p>
    <w:p w:rsidR="00156F92" w:rsidRDefault="00156F92" w:rsidP="00156F92">
      <w:pPr>
        <w:pStyle w:val="KeepWithNext"/>
        <w:rPr>
          <w:rtl/>
        </w:rPr>
      </w:pPr>
    </w:p>
    <w:p w:rsidR="00156F92" w:rsidRDefault="00156F92" w:rsidP="00156F92">
      <w:pPr>
        <w:rPr>
          <w:rtl/>
        </w:rPr>
      </w:pPr>
      <w:bookmarkStart w:id="883" w:name="_ETM_Q1_3206000"/>
      <w:bookmarkEnd w:id="883"/>
      <w:r>
        <w:rPr>
          <w:rFonts w:hint="cs"/>
          <w:rtl/>
        </w:rPr>
        <w:t xml:space="preserve">אני מהלשכה </w:t>
      </w:r>
      <w:bookmarkStart w:id="884" w:name="_ETM_Q1_3203000"/>
      <w:bookmarkEnd w:id="884"/>
      <w:r>
        <w:rPr>
          <w:rFonts w:hint="cs"/>
          <w:rtl/>
        </w:rPr>
        <w:t xml:space="preserve">המשפטית של משרד האוצר. </w:t>
      </w:r>
    </w:p>
    <w:p w:rsidR="00156F92" w:rsidRDefault="00156F92" w:rsidP="00156F92">
      <w:pPr>
        <w:rPr>
          <w:rtl/>
        </w:rPr>
      </w:pPr>
      <w:bookmarkStart w:id="885" w:name="_ETM_Q1_3208000"/>
      <w:bookmarkEnd w:id="885"/>
    </w:p>
    <w:p w:rsidR="00156F92" w:rsidRDefault="00156F92" w:rsidP="00AF542C">
      <w:pPr>
        <w:pStyle w:val="a4"/>
        <w:rPr>
          <w:rtl/>
        </w:rPr>
      </w:pPr>
      <w:bookmarkStart w:id="886" w:name="ET_knessetmember_5277_210"/>
      <w:r w:rsidRPr="00AF542C">
        <w:rPr>
          <w:rStyle w:val="TagStyle"/>
          <w:rtl/>
        </w:rPr>
        <w:t xml:space="preserve"> &lt;&lt; דובר &gt;&gt;</w:t>
      </w:r>
      <w:r w:rsidRPr="00156F9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56F9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6"/>
    </w:p>
    <w:p w:rsidR="00156F92" w:rsidRDefault="00156F92" w:rsidP="00156F92">
      <w:pPr>
        <w:pStyle w:val="KeepWithNext"/>
        <w:rPr>
          <w:rtl/>
        </w:rPr>
      </w:pPr>
    </w:p>
    <w:p w:rsidR="00156F92" w:rsidRDefault="00156F92" w:rsidP="00156F92">
      <w:pPr>
        <w:rPr>
          <w:rtl/>
        </w:rPr>
      </w:pPr>
      <w:r>
        <w:rPr>
          <w:rFonts w:hint="cs"/>
          <w:rtl/>
        </w:rPr>
        <w:t xml:space="preserve">למי אתם דואגים? </w:t>
      </w:r>
    </w:p>
    <w:p w:rsidR="00156F92" w:rsidRDefault="00156F92" w:rsidP="00156F92">
      <w:pPr>
        <w:rPr>
          <w:rtl/>
        </w:rPr>
      </w:pPr>
    </w:p>
    <w:p w:rsidR="00156F92" w:rsidRDefault="00156F92" w:rsidP="00AF542C">
      <w:pPr>
        <w:pStyle w:val="af6"/>
        <w:rPr>
          <w:rtl/>
        </w:rPr>
      </w:pPr>
      <w:bookmarkStart w:id="887" w:name="ET_yor_5299_212"/>
      <w:r w:rsidRPr="00AF542C">
        <w:rPr>
          <w:rStyle w:val="TagStyle"/>
          <w:rtl/>
        </w:rPr>
        <w:t xml:space="preserve"> &lt;&lt; יור &gt;&gt;</w:t>
      </w:r>
      <w:r w:rsidRPr="00156F9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156F9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7"/>
    </w:p>
    <w:p w:rsidR="00156F92" w:rsidRDefault="00156F92" w:rsidP="00156F92">
      <w:pPr>
        <w:pStyle w:val="KeepWithNext"/>
        <w:rPr>
          <w:rtl/>
        </w:rPr>
      </w:pPr>
    </w:p>
    <w:p w:rsidR="00156F92" w:rsidRDefault="009B26B0" w:rsidP="00156F92">
      <w:pPr>
        <w:rPr>
          <w:rtl/>
        </w:rPr>
      </w:pPr>
      <w:r>
        <w:rPr>
          <w:rFonts w:hint="cs"/>
          <w:rtl/>
        </w:rPr>
        <w:t>לא, אל תעשי התקפות כאלה.</w:t>
      </w:r>
    </w:p>
    <w:p w:rsidR="00156F92" w:rsidRDefault="00156F92" w:rsidP="00156F92">
      <w:pPr>
        <w:rPr>
          <w:rtl/>
        </w:rPr>
      </w:pPr>
      <w:bookmarkStart w:id="888" w:name="_ETM_Q1_3209000"/>
      <w:bookmarkEnd w:id="888"/>
    </w:p>
    <w:p w:rsidR="00156F92" w:rsidRDefault="00156F92" w:rsidP="00AF542C">
      <w:pPr>
        <w:pStyle w:val="a4"/>
        <w:rPr>
          <w:rtl/>
        </w:rPr>
      </w:pPr>
      <w:bookmarkStart w:id="889" w:name="ET_knessetmember_5277_213"/>
      <w:r w:rsidRPr="00AF542C">
        <w:rPr>
          <w:rStyle w:val="TagStyle"/>
          <w:rtl/>
        </w:rPr>
        <w:t xml:space="preserve"> &lt;&lt; דובר &gt;&gt;</w:t>
      </w:r>
      <w:r w:rsidRPr="00156F9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56F9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9"/>
    </w:p>
    <w:p w:rsidR="00156F92" w:rsidRDefault="00156F92" w:rsidP="00156F92">
      <w:pPr>
        <w:pStyle w:val="KeepWithNext"/>
        <w:rPr>
          <w:rtl/>
        </w:rPr>
      </w:pPr>
    </w:p>
    <w:p w:rsidR="00156F92" w:rsidRDefault="00156F92" w:rsidP="009B26B0">
      <w:pPr>
        <w:rPr>
          <w:rtl/>
        </w:rPr>
      </w:pPr>
      <w:bookmarkStart w:id="890" w:name="_ETM_Q1_3213000"/>
      <w:bookmarkEnd w:id="890"/>
      <w:r>
        <w:rPr>
          <w:rtl/>
        </w:rPr>
        <w:t xml:space="preserve"> </w:t>
      </w:r>
      <w:r>
        <w:rPr>
          <w:rFonts w:hint="cs"/>
          <w:rtl/>
        </w:rPr>
        <w:t xml:space="preserve">זה כבר חוק שני שאני רואה שהדאגה היא מוזרה ביותר. </w:t>
      </w:r>
    </w:p>
    <w:p w:rsidR="00156F92" w:rsidRDefault="00156F92" w:rsidP="00156F92">
      <w:pPr>
        <w:rPr>
          <w:rtl/>
        </w:rPr>
      </w:pPr>
      <w:bookmarkStart w:id="891" w:name="_ETM_Q1_3214000"/>
      <w:bookmarkEnd w:id="891"/>
    </w:p>
    <w:p w:rsidR="00156F92" w:rsidRDefault="00156F92" w:rsidP="00AF542C">
      <w:pPr>
        <w:pStyle w:val="af6"/>
        <w:rPr>
          <w:rtl/>
        </w:rPr>
      </w:pPr>
      <w:bookmarkStart w:id="892" w:name="ET_yor_5299_214"/>
      <w:r w:rsidRPr="00AF542C">
        <w:rPr>
          <w:rStyle w:val="TagStyle"/>
          <w:rtl/>
        </w:rPr>
        <w:t xml:space="preserve"> &lt;&lt; יור &gt;&gt;</w:t>
      </w:r>
      <w:r w:rsidRPr="00156F9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156F9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92"/>
    </w:p>
    <w:p w:rsidR="00156F92" w:rsidRDefault="00156F92" w:rsidP="00156F92">
      <w:pPr>
        <w:pStyle w:val="KeepWithNext"/>
        <w:rPr>
          <w:rtl/>
        </w:rPr>
      </w:pPr>
    </w:p>
    <w:p w:rsidR="00156F92" w:rsidRDefault="00156F92" w:rsidP="00156F92">
      <w:pPr>
        <w:rPr>
          <w:rtl/>
        </w:rPr>
      </w:pPr>
      <w:bookmarkStart w:id="893" w:name="_ETM_Q1_3219000"/>
      <w:bookmarkEnd w:id="893"/>
      <w:r>
        <w:rPr>
          <w:rFonts w:hint="cs"/>
          <w:rtl/>
        </w:rPr>
        <w:t xml:space="preserve">יש לי הצעה בשבילך </w:t>
      </w:r>
      <w:r>
        <w:rPr>
          <w:rtl/>
        </w:rPr>
        <w:t>–</w:t>
      </w:r>
      <w:r>
        <w:rPr>
          <w:rFonts w:hint="cs"/>
          <w:rtl/>
        </w:rPr>
        <w:t xml:space="preserve"> אני מפסיק לדון בנושא הזה, ותעבירי את זה לוועדה אחרת. הישיבה נעולה. </w:t>
      </w:r>
    </w:p>
    <w:p w:rsidR="00156F92" w:rsidRDefault="00156F92" w:rsidP="00156F92">
      <w:pPr>
        <w:rPr>
          <w:rtl/>
        </w:rPr>
      </w:pPr>
      <w:bookmarkStart w:id="894" w:name="_ETM_Q1_3227000"/>
      <w:bookmarkEnd w:id="894"/>
    </w:p>
    <w:p w:rsidR="00156F92" w:rsidRDefault="00156F92" w:rsidP="00AF542C">
      <w:pPr>
        <w:pStyle w:val="a4"/>
        <w:rPr>
          <w:rtl/>
        </w:rPr>
      </w:pPr>
      <w:bookmarkStart w:id="895" w:name="ET_knessetmember_5277_215"/>
      <w:r w:rsidRPr="00AF542C">
        <w:rPr>
          <w:rStyle w:val="TagStyle"/>
          <w:rtl/>
        </w:rPr>
        <w:t xml:space="preserve"> &lt;&lt; דובר &gt;&gt;</w:t>
      </w:r>
      <w:r w:rsidRPr="00156F9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56F9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5"/>
    </w:p>
    <w:p w:rsidR="00156F92" w:rsidRDefault="00156F92" w:rsidP="00156F92">
      <w:pPr>
        <w:pStyle w:val="KeepWithNext"/>
        <w:rPr>
          <w:rtl/>
        </w:rPr>
      </w:pPr>
    </w:p>
    <w:p w:rsidR="00156F92" w:rsidRDefault="00156F92" w:rsidP="00156F92">
      <w:pPr>
        <w:ind w:firstLine="0"/>
        <w:rPr>
          <w:rtl/>
        </w:rPr>
      </w:pPr>
      <w:bookmarkStart w:id="896" w:name="_ETM_Q1_3229000"/>
      <w:bookmarkEnd w:id="896"/>
      <w:r>
        <w:rPr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למה?</w:t>
      </w:r>
    </w:p>
    <w:p w:rsidR="00156F92" w:rsidRDefault="00156F92" w:rsidP="00156F92">
      <w:pPr>
        <w:ind w:firstLine="0"/>
        <w:rPr>
          <w:rtl/>
        </w:rPr>
      </w:pPr>
    </w:p>
    <w:p w:rsidR="00CF6E68" w:rsidRDefault="00CF6E68" w:rsidP="00156F92">
      <w:pPr>
        <w:ind w:firstLine="0"/>
        <w:rPr>
          <w:rtl/>
        </w:rPr>
      </w:pPr>
    </w:p>
    <w:p w:rsidR="00CF6E68" w:rsidRDefault="00CF6E68" w:rsidP="00156F92">
      <w:pPr>
        <w:ind w:firstLine="0"/>
        <w:rPr>
          <w:rtl/>
        </w:rPr>
      </w:pPr>
    </w:p>
    <w:p w:rsidR="00156F92" w:rsidRDefault="00156F92" w:rsidP="00AF542C">
      <w:pPr>
        <w:pStyle w:val="af6"/>
        <w:rPr>
          <w:rtl/>
        </w:rPr>
      </w:pPr>
      <w:bookmarkStart w:id="897" w:name="ET_yor_5299_216"/>
      <w:r w:rsidRPr="00AF542C">
        <w:rPr>
          <w:rStyle w:val="TagStyle"/>
          <w:rtl/>
        </w:rPr>
        <w:t xml:space="preserve"> &lt;&lt; יור &gt;&gt;</w:t>
      </w:r>
      <w:r w:rsidRPr="00156F9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156F9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97"/>
    </w:p>
    <w:p w:rsidR="00156F92" w:rsidRDefault="00156F92" w:rsidP="00156F92">
      <w:pPr>
        <w:pStyle w:val="KeepWithNext"/>
        <w:rPr>
          <w:rtl/>
        </w:rPr>
      </w:pPr>
    </w:p>
    <w:p w:rsidR="00156F92" w:rsidRDefault="00156F92" w:rsidP="00156F92">
      <w:pPr>
        <w:rPr>
          <w:rtl/>
        </w:rPr>
      </w:pPr>
      <w:r>
        <w:rPr>
          <w:rFonts w:hint="cs"/>
          <w:rtl/>
        </w:rPr>
        <w:t xml:space="preserve">ככה. את </w:t>
      </w:r>
      <w:bookmarkStart w:id="898" w:name="_ETM_Q1_3225000"/>
      <w:bookmarkEnd w:id="898"/>
      <w:r>
        <w:rPr>
          <w:rFonts w:hint="cs"/>
          <w:rtl/>
        </w:rPr>
        <w:t xml:space="preserve">לא תשחקי איתי עם נימות אישיות ומאיימות. אנחנו נדון בצורה עניינית בכל נושא שיעלה על השולחן הזה, לא </w:t>
      </w:r>
      <w:bookmarkStart w:id="899" w:name="_ETM_Q1_3236000"/>
      <w:bookmarkEnd w:id="899"/>
      <w:r>
        <w:rPr>
          <w:rFonts w:hint="cs"/>
          <w:rtl/>
        </w:rPr>
        <w:t>לפי רוח של חבר כנסת זה או אחר.</w:t>
      </w:r>
    </w:p>
    <w:p w:rsidR="00156F92" w:rsidRDefault="00156F92" w:rsidP="00156F92">
      <w:pPr>
        <w:rPr>
          <w:rtl/>
        </w:rPr>
      </w:pPr>
    </w:p>
    <w:p w:rsidR="00156F92" w:rsidRDefault="00156F92" w:rsidP="00AF542C">
      <w:pPr>
        <w:pStyle w:val="a4"/>
        <w:rPr>
          <w:rtl/>
        </w:rPr>
      </w:pPr>
      <w:bookmarkStart w:id="900" w:name="ET_knessetmember_5277_217"/>
      <w:r w:rsidRPr="00AF542C">
        <w:rPr>
          <w:rStyle w:val="TagStyle"/>
          <w:rtl/>
        </w:rPr>
        <w:t xml:space="preserve"> &lt;&lt; דובר &gt;&gt;</w:t>
      </w:r>
      <w:r w:rsidRPr="00156F9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56F9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0"/>
    </w:p>
    <w:p w:rsidR="00156F92" w:rsidRDefault="00156F92" w:rsidP="00156F92">
      <w:pPr>
        <w:pStyle w:val="KeepWithNext"/>
        <w:rPr>
          <w:rtl/>
        </w:rPr>
      </w:pPr>
    </w:p>
    <w:p w:rsidR="00156F92" w:rsidRDefault="00156F92" w:rsidP="00156F92">
      <w:pPr>
        <w:rPr>
          <w:rtl/>
        </w:rPr>
      </w:pPr>
      <w:r>
        <w:rPr>
          <w:rFonts w:hint="cs"/>
          <w:rtl/>
        </w:rPr>
        <w:t xml:space="preserve">אבל אי </w:t>
      </w:r>
      <w:bookmarkStart w:id="901" w:name="_ETM_Q1_3238000"/>
      <w:bookmarkEnd w:id="901"/>
      <w:r>
        <w:rPr>
          <w:rFonts w:hint="cs"/>
          <w:rtl/>
        </w:rPr>
        <w:t xml:space="preserve">אפשר להתעלם משנתיים עבודה שהיתה כאן, אדוני. יש כאן היתממות </w:t>
      </w:r>
      <w:bookmarkStart w:id="902" w:name="_ETM_Q1_3241000"/>
      <w:bookmarkEnd w:id="902"/>
      <w:r>
        <w:rPr>
          <w:rFonts w:hint="cs"/>
          <w:rtl/>
        </w:rPr>
        <w:t xml:space="preserve">כאילו לא היתה כאן שנתיים עבודה, שהיועצת המשפטית של הוועדה </w:t>
      </w:r>
      <w:bookmarkStart w:id="903" w:name="_ETM_Q1_3247000"/>
      <w:bookmarkEnd w:id="903"/>
      <w:r>
        <w:rPr>
          <w:rFonts w:hint="cs"/>
          <w:rtl/>
        </w:rPr>
        <w:t>היתה שותפה לה.</w:t>
      </w:r>
    </w:p>
    <w:p w:rsidR="00156F92" w:rsidRDefault="00156F92" w:rsidP="00156F92">
      <w:pPr>
        <w:rPr>
          <w:rtl/>
        </w:rPr>
      </w:pPr>
      <w:bookmarkStart w:id="904" w:name="_ETM_Q1_3242000"/>
      <w:bookmarkEnd w:id="904"/>
      <w:r>
        <w:rPr>
          <w:rtl/>
        </w:rPr>
        <w:t xml:space="preserve">       </w:t>
      </w:r>
    </w:p>
    <w:p w:rsidR="00156F92" w:rsidRDefault="00156F92" w:rsidP="00AF542C">
      <w:pPr>
        <w:pStyle w:val="af6"/>
        <w:rPr>
          <w:rtl/>
        </w:rPr>
      </w:pPr>
      <w:bookmarkStart w:id="905" w:name="ET_yor_5299_211"/>
      <w:r w:rsidRPr="00AF542C">
        <w:rPr>
          <w:rStyle w:val="TagStyle"/>
          <w:rtl/>
        </w:rPr>
        <w:t xml:space="preserve"> &lt;&lt; יור &gt;&gt;</w:t>
      </w:r>
      <w:r w:rsidRPr="00156F9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156F9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5"/>
    </w:p>
    <w:p w:rsidR="00156F92" w:rsidRDefault="00156F92" w:rsidP="00156F92">
      <w:pPr>
        <w:pStyle w:val="KeepWithNext"/>
        <w:rPr>
          <w:rtl/>
        </w:rPr>
      </w:pPr>
    </w:p>
    <w:p w:rsidR="00156F92" w:rsidRDefault="00156F92" w:rsidP="00156F92">
      <w:pPr>
        <w:rPr>
          <w:rtl/>
        </w:rPr>
      </w:pPr>
      <w:bookmarkStart w:id="906" w:name="_ETM_Q1_3222000"/>
      <w:bookmarkEnd w:id="906"/>
      <w:r>
        <w:rPr>
          <w:rtl/>
        </w:rPr>
        <w:t xml:space="preserve"> </w:t>
      </w:r>
      <w:r>
        <w:rPr>
          <w:rFonts w:hint="cs"/>
          <w:rtl/>
        </w:rPr>
        <w:t xml:space="preserve">הוא מציין איזה עובדה, אני נותן להם רשות הדיבור. אני מוכן, כיושב-ראש ועדה, להתפטר מהנושא הזה. </w:t>
      </w:r>
    </w:p>
    <w:p w:rsidR="00156F92" w:rsidRDefault="00156F92" w:rsidP="00156F92">
      <w:pPr>
        <w:rPr>
          <w:rtl/>
        </w:rPr>
      </w:pPr>
      <w:bookmarkStart w:id="907" w:name="_ETM_Q1_3250000"/>
      <w:bookmarkEnd w:id="907"/>
    </w:p>
    <w:p w:rsidR="00156F92" w:rsidRDefault="00156F92" w:rsidP="00AF542C">
      <w:pPr>
        <w:pStyle w:val="a4"/>
        <w:rPr>
          <w:rtl/>
        </w:rPr>
      </w:pPr>
      <w:bookmarkStart w:id="908" w:name="ET_knessetmember_5277_218"/>
      <w:r w:rsidRPr="00AF542C">
        <w:rPr>
          <w:rStyle w:val="TagStyle"/>
          <w:rtl/>
        </w:rPr>
        <w:t xml:space="preserve"> &lt;&lt; דובר &gt;&gt;</w:t>
      </w:r>
      <w:r w:rsidRPr="00156F9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56F9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8"/>
    </w:p>
    <w:p w:rsidR="00156F92" w:rsidRDefault="00156F92" w:rsidP="00156F92">
      <w:pPr>
        <w:pStyle w:val="KeepWithNext"/>
        <w:rPr>
          <w:rtl/>
        </w:rPr>
      </w:pPr>
    </w:p>
    <w:p w:rsidR="00156F92" w:rsidRDefault="00156F92" w:rsidP="00156F92">
      <w:pPr>
        <w:rPr>
          <w:rtl/>
        </w:rPr>
      </w:pPr>
      <w:bookmarkStart w:id="909" w:name="_ETM_Q1_3251000"/>
      <w:bookmarkEnd w:id="909"/>
      <w:r>
        <w:rPr>
          <w:rFonts w:hint="cs"/>
          <w:rtl/>
        </w:rPr>
        <w:t>חס וחלילה. אני לא מוכנה שתתפטר.</w:t>
      </w:r>
    </w:p>
    <w:p w:rsidR="00156F92" w:rsidRDefault="00156F92" w:rsidP="00156F92">
      <w:pPr>
        <w:rPr>
          <w:rtl/>
        </w:rPr>
      </w:pPr>
      <w:bookmarkStart w:id="910" w:name="_ETM_Q1_3252000"/>
      <w:bookmarkEnd w:id="910"/>
    </w:p>
    <w:p w:rsidR="00156F92" w:rsidRDefault="00156F92" w:rsidP="00AF542C">
      <w:pPr>
        <w:pStyle w:val="af6"/>
        <w:rPr>
          <w:rtl/>
        </w:rPr>
      </w:pPr>
      <w:bookmarkStart w:id="911" w:name="ET_yor_5299_219"/>
      <w:r w:rsidRPr="00AF542C">
        <w:rPr>
          <w:rStyle w:val="TagStyle"/>
          <w:rtl/>
        </w:rPr>
        <w:t xml:space="preserve"> &lt;&lt; יור &gt;&gt;</w:t>
      </w:r>
      <w:r w:rsidRPr="00156F92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156F9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1"/>
    </w:p>
    <w:p w:rsidR="00156F92" w:rsidRDefault="00156F92" w:rsidP="00156F92">
      <w:pPr>
        <w:pStyle w:val="KeepWithNext"/>
        <w:rPr>
          <w:rtl/>
        </w:rPr>
      </w:pPr>
    </w:p>
    <w:p w:rsidR="00156F92" w:rsidRDefault="00156F92" w:rsidP="00156F92">
      <w:pPr>
        <w:rPr>
          <w:rtl/>
        </w:rPr>
      </w:pPr>
      <w:bookmarkStart w:id="912" w:name="_ETM_Q1_3253000"/>
      <w:bookmarkEnd w:id="912"/>
      <w:r>
        <w:rPr>
          <w:rFonts w:hint="cs"/>
          <w:rtl/>
        </w:rPr>
        <w:t xml:space="preserve">את רוצה שזה יהיה פה? אני </w:t>
      </w:r>
      <w:bookmarkStart w:id="913" w:name="_ETM_Q1_3254000"/>
      <w:bookmarkEnd w:id="913"/>
      <w:r>
        <w:rPr>
          <w:rFonts w:hint="cs"/>
          <w:rtl/>
        </w:rPr>
        <w:t xml:space="preserve">יודע למה את רוצה שזה יהיה פה, ואני גאה ואני </w:t>
      </w:r>
      <w:bookmarkStart w:id="914" w:name="_ETM_Q1_3261000"/>
      <w:bookmarkEnd w:id="914"/>
      <w:r>
        <w:rPr>
          <w:rFonts w:hint="cs"/>
          <w:rtl/>
        </w:rPr>
        <w:t xml:space="preserve">מודה לך על זה, אבל מצד שני תאפשרי דיון כנה </w:t>
      </w:r>
      <w:bookmarkStart w:id="915" w:name="_ETM_Q1_3266000"/>
      <w:bookmarkEnd w:id="915"/>
      <w:r>
        <w:rPr>
          <w:rFonts w:hint="cs"/>
          <w:rtl/>
        </w:rPr>
        <w:t xml:space="preserve">בינינו. אי אפשר לעשות צנזורה על כל אחד. </w:t>
      </w:r>
    </w:p>
    <w:p w:rsidR="00156F92" w:rsidRDefault="00156F92" w:rsidP="00156F92">
      <w:pPr>
        <w:rPr>
          <w:rtl/>
        </w:rPr>
      </w:pPr>
      <w:bookmarkStart w:id="916" w:name="_ETM_Q1_3276000"/>
      <w:bookmarkEnd w:id="916"/>
    </w:p>
    <w:p w:rsidR="00156F92" w:rsidRDefault="00156F92" w:rsidP="00AF542C">
      <w:pPr>
        <w:pStyle w:val="a4"/>
        <w:rPr>
          <w:rtl/>
        </w:rPr>
      </w:pPr>
      <w:bookmarkStart w:id="917" w:name="ET_speaker_דודי_קופל_220"/>
      <w:r w:rsidRPr="00AF542C">
        <w:rPr>
          <w:rStyle w:val="TagStyle"/>
          <w:rtl/>
        </w:rPr>
        <w:t xml:space="preserve"> &lt;&lt; דובר &gt;&gt;</w:t>
      </w:r>
      <w:r w:rsidRPr="00156F92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156F92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7"/>
    </w:p>
    <w:p w:rsidR="00156F92" w:rsidRDefault="00156F92" w:rsidP="00156F92">
      <w:pPr>
        <w:pStyle w:val="KeepWithNext"/>
        <w:rPr>
          <w:rtl/>
        </w:rPr>
      </w:pPr>
    </w:p>
    <w:p w:rsidR="00D77451" w:rsidRDefault="00D77451" w:rsidP="00156F92">
      <w:pPr>
        <w:rPr>
          <w:rtl/>
        </w:rPr>
      </w:pPr>
      <w:r>
        <w:rPr>
          <w:rFonts w:hint="cs"/>
          <w:rtl/>
        </w:rPr>
        <w:t xml:space="preserve">חשוב היה לי לציין שהושמעו כאן כל מיני עמדות מצד כל מיני </w:t>
      </w:r>
      <w:bookmarkStart w:id="918" w:name="_ETM_Q1_3277000"/>
      <w:bookmarkEnd w:id="918"/>
      <w:r>
        <w:rPr>
          <w:rFonts w:hint="cs"/>
          <w:rtl/>
        </w:rPr>
        <w:t xml:space="preserve">גורמים ממשלתיים ונדמה לי שאין החלטה ממשלתית סדורה בעניין הזה, </w:t>
      </w:r>
      <w:bookmarkStart w:id="919" w:name="_ETM_Q1_3284000"/>
      <w:bookmarkEnd w:id="919"/>
      <w:r>
        <w:rPr>
          <w:rFonts w:hint="cs"/>
          <w:rtl/>
        </w:rPr>
        <w:t>בהיבט הזה.</w:t>
      </w:r>
    </w:p>
    <w:p w:rsidR="00D77451" w:rsidRDefault="00D77451" w:rsidP="00156F92">
      <w:pPr>
        <w:rPr>
          <w:rtl/>
        </w:rPr>
      </w:pPr>
    </w:p>
    <w:p w:rsidR="00D77451" w:rsidRDefault="00D77451" w:rsidP="00AF542C">
      <w:pPr>
        <w:pStyle w:val="af6"/>
        <w:rPr>
          <w:rtl/>
        </w:rPr>
      </w:pPr>
      <w:bookmarkStart w:id="920" w:name="ET_yor_5299_221"/>
      <w:r w:rsidRPr="00AF542C">
        <w:rPr>
          <w:rStyle w:val="TagStyle"/>
          <w:rtl/>
        </w:rPr>
        <w:t xml:space="preserve"> &lt;&lt; יור &gt;&gt;</w:t>
      </w:r>
      <w:r w:rsidRPr="00D77451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D7745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0"/>
    </w:p>
    <w:p w:rsidR="00D77451" w:rsidRDefault="00D77451" w:rsidP="00D77451">
      <w:pPr>
        <w:pStyle w:val="KeepWithNext"/>
        <w:rPr>
          <w:rtl/>
        </w:rPr>
      </w:pPr>
    </w:p>
    <w:p w:rsidR="00D77451" w:rsidRDefault="00D77451" w:rsidP="00D77451">
      <w:pPr>
        <w:rPr>
          <w:rtl/>
        </w:rPr>
      </w:pPr>
      <w:r>
        <w:rPr>
          <w:rFonts w:hint="cs"/>
          <w:rtl/>
        </w:rPr>
        <w:t xml:space="preserve">אפשר לקבל </w:t>
      </w:r>
      <w:bookmarkStart w:id="921" w:name="_ETM_Q1_3290000"/>
      <w:bookmarkEnd w:id="921"/>
      <w:r>
        <w:rPr>
          <w:rFonts w:hint="cs"/>
          <w:rtl/>
        </w:rPr>
        <w:t>ממך מה העמדה שלכם, של המשרד?</w:t>
      </w:r>
    </w:p>
    <w:p w:rsidR="00D77451" w:rsidRDefault="00D77451" w:rsidP="00D77451">
      <w:pPr>
        <w:rPr>
          <w:rtl/>
        </w:rPr>
      </w:pPr>
      <w:bookmarkStart w:id="922" w:name="_ETM_Q1_3299000"/>
      <w:bookmarkEnd w:id="922"/>
    </w:p>
    <w:p w:rsidR="00D77451" w:rsidRDefault="00D77451" w:rsidP="00AF542C">
      <w:pPr>
        <w:pStyle w:val="a4"/>
        <w:rPr>
          <w:rtl/>
        </w:rPr>
      </w:pPr>
      <w:bookmarkStart w:id="923" w:name="ET_speaker_דודי_קופל_222"/>
      <w:r w:rsidRPr="00AF542C">
        <w:rPr>
          <w:rStyle w:val="TagStyle"/>
          <w:rtl/>
        </w:rPr>
        <w:t xml:space="preserve"> &lt;&lt; דובר &gt;&gt;</w:t>
      </w:r>
      <w:r w:rsidRPr="00D77451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D7745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3"/>
    </w:p>
    <w:p w:rsidR="00D77451" w:rsidRDefault="00D77451" w:rsidP="00D77451">
      <w:pPr>
        <w:pStyle w:val="KeepWithNext"/>
        <w:rPr>
          <w:rtl/>
        </w:rPr>
      </w:pPr>
    </w:p>
    <w:p w:rsidR="00D77451" w:rsidRDefault="00D77451" w:rsidP="00D77451">
      <w:pPr>
        <w:rPr>
          <w:rtl/>
        </w:rPr>
      </w:pPr>
      <w:r>
        <w:rPr>
          <w:rFonts w:hint="cs"/>
          <w:rtl/>
        </w:rPr>
        <w:t xml:space="preserve">אני יכול להגיד כרגע את </w:t>
      </w:r>
      <w:bookmarkStart w:id="924" w:name="_ETM_Q1_3303000"/>
      <w:bookmarkEnd w:id="924"/>
      <w:r>
        <w:rPr>
          <w:rFonts w:hint="cs"/>
          <w:rtl/>
        </w:rPr>
        <w:t xml:space="preserve">העמדה המשפטית. אני מעדיף להציג עמדה ממשלתית אחודה ואני לא </w:t>
      </w:r>
      <w:bookmarkStart w:id="925" w:name="_ETM_Q1_3302000"/>
      <w:bookmarkEnd w:id="925"/>
      <w:r>
        <w:rPr>
          <w:rFonts w:hint="cs"/>
          <w:rtl/>
        </w:rPr>
        <w:t xml:space="preserve">חושב שנכון שכל אחד ממשרדי הממשלה יציג עמדה שונה, אלא שתתקבל עמדה ממשלתית אחידה בעניין הזה. </w:t>
      </w:r>
    </w:p>
    <w:p w:rsidR="00D77451" w:rsidRDefault="00D77451" w:rsidP="00D77451">
      <w:pPr>
        <w:rPr>
          <w:rtl/>
        </w:rPr>
      </w:pPr>
      <w:bookmarkStart w:id="926" w:name="_ETM_Q1_3316000"/>
      <w:bookmarkEnd w:id="926"/>
    </w:p>
    <w:p w:rsidR="00D77451" w:rsidRDefault="00D77451" w:rsidP="00AF542C">
      <w:pPr>
        <w:pStyle w:val="af6"/>
        <w:rPr>
          <w:rtl/>
        </w:rPr>
      </w:pPr>
      <w:bookmarkStart w:id="927" w:name="ET_yor_5299_223"/>
      <w:r w:rsidRPr="00AF542C">
        <w:rPr>
          <w:rStyle w:val="TagStyle"/>
          <w:rtl/>
        </w:rPr>
        <w:t xml:space="preserve"> &lt;&lt; יור &gt;&gt;</w:t>
      </w:r>
      <w:r w:rsidRPr="00D77451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D7745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7"/>
    </w:p>
    <w:p w:rsidR="00D77451" w:rsidRDefault="00D77451" w:rsidP="00D77451">
      <w:pPr>
        <w:pStyle w:val="KeepWithNext"/>
        <w:rPr>
          <w:rtl/>
        </w:rPr>
      </w:pPr>
    </w:p>
    <w:p w:rsidR="00D77451" w:rsidRDefault="00D77451" w:rsidP="00D77451">
      <w:pPr>
        <w:rPr>
          <w:rtl/>
        </w:rPr>
      </w:pPr>
      <w:r>
        <w:rPr>
          <w:rFonts w:hint="cs"/>
          <w:rtl/>
        </w:rPr>
        <w:t>אז תקיימו דיון ביניכם</w:t>
      </w:r>
      <w:bookmarkStart w:id="928" w:name="_ETM_Q1_3312000"/>
      <w:bookmarkEnd w:id="928"/>
      <w:r>
        <w:rPr>
          <w:rFonts w:hint="cs"/>
          <w:rtl/>
        </w:rPr>
        <w:t xml:space="preserve"> ותבואו עם עמדה סדורה. </w:t>
      </w:r>
    </w:p>
    <w:p w:rsidR="00D77451" w:rsidRDefault="00D77451" w:rsidP="00D77451">
      <w:pPr>
        <w:rPr>
          <w:rtl/>
        </w:rPr>
      </w:pPr>
      <w:bookmarkStart w:id="929" w:name="_ETM_Q1_3321000"/>
      <w:bookmarkEnd w:id="929"/>
    </w:p>
    <w:p w:rsidR="00D77451" w:rsidRDefault="00D77451" w:rsidP="00AF542C">
      <w:pPr>
        <w:pStyle w:val="af5"/>
        <w:rPr>
          <w:rtl/>
        </w:rPr>
      </w:pPr>
      <w:bookmarkStart w:id="930" w:name="ET_interruption_קריאות_224"/>
      <w:r w:rsidRPr="00AF542C">
        <w:rPr>
          <w:rStyle w:val="TagStyle"/>
          <w:rtl/>
        </w:rPr>
        <w:t xml:space="preserve"> &lt;&lt; קריאה &gt;&gt;</w:t>
      </w:r>
      <w:r w:rsidRPr="00D7745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7745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30"/>
    </w:p>
    <w:p w:rsidR="00D77451" w:rsidRDefault="00D77451" w:rsidP="00D77451">
      <w:pPr>
        <w:pStyle w:val="KeepWithNext"/>
        <w:rPr>
          <w:rtl/>
        </w:rPr>
      </w:pPr>
    </w:p>
    <w:p w:rsidR="00D77451" w:rsidRDefault="00D77451" w:rsidP="00D77451">
      <w:pPr>
        <w:rPr>
          <w:rtl/>
        </w:rPr>
      </w:pPr>
      <w:r>
        <w:rPr>
          <w:rFonts w:hint="cs"/>
          <w:rtl/>
        </w:rPr>
        <w:t xml:space="preserve">עשו. עשו. </w:t>
      </w:r>
    </w:p>
    <w:p w:rsidR="00D77451" w:rsidRDefault="00D77451" w:rsidP="00D77451">
      <w:pPr>
        <w:rPr>
          <w:rtl/>
        </w:rPr>
      </w:pPr>
    </w:p>
    <w:p w:rsidR="00D77451" w:rsidRDefault="00D77451" w:rsidP="00AF542C">
      <w:pPr>
        <w:pStyle w:val="af6"/>
        <w:rPr>
          <w:rtl/>
        </w:rPr>
      </w:pPr>
      <w:bookmarkStart w:id="931" w:name="ET_yor_5299_225"/>
      <w:r w:rsidRPr="00AF542C">
        <w:rPr>
          <w:rStyle w:val="TagStyle"/>
          <w:rtl/>
        </w:rPr>
        <w:t xml:space="preserve"> &lt;&lt; יור &gt;&gt;</w:t>
      </w:r>
      <w:r w:rsidRPr="00D77451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D7745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1"/>
    </w:p>
    <w:p w:rsidR="00D77451" w:rsidRDefault="00D77451" w:rsidP="00D77451">
      <w:pPr>
        <w:pStyle w:val="KeepWithNext"/>
        <w:rPr>
          <w:rtl/>
        </w:rPr>
      </w:pPr>
    </w:p>
    <w:p w:rsidR="00D77451" w:rsidRDefault="00D77451" w:rsidP="00D77451">
      <w:pPr>
        <w:rPr>
          <w:rtl/>
        </w:rPr>
      </w:pPr>
      <w:r>
        <w:rPr>
          <w:rFonts w:hint="cs"/>
          <w:rtl/>
        </w:rPr>
        <w:t xml:space="preserve">תקיימו דיון ביניכם </w:t>
      </w:r>
      <w:bookmarkStart w:id="932" w:name="_ETM_Q1_3319000"/>
      <w:bookmarkEnd w:id="932"/>
      <w:r>
        <w:rPr>
          <w:rFonts w:hint="cs"/>
          <w:rtl/>
        </w:rPr>
        <w:t>ותביאו עמדה. אני אתייחס לזה בצורה הרבה יותר רצינית</w:t>
      </w:r>
      <w:bookmarkStart w:id="933" w:name="_ETM_Q1_3325000"/>
      <w:bookmarkEnd w:id="933"/>
      <w:r>
        <w:rPr>
          <w:rFonts w:hint="cs"/>
          <w:rtl/>
        </w:rPr>
        <w:t xml:space="preserve"> ממה שאתה אומר.</w:t>
      </w:r>
    </w:p>
    <w:p w:rsidR="00D77451" w:rsidRDefault="00D77451" w:rsidP="00D77451">
      <w:pPr>
        <w:rPr>
          <w:rtl/>
        </w:rPr>
      </w:pPr>
    </w:p>
    <w:p w:rsidR="00D77451" w:rsidRDefault="00D77451" w:rsidP="00AF542C">
      <w:pPr>
        <w:pStyle w:val="a4"/>
        <w:rPr>
          <w:rtl/>
        </w:rPr>
      </w:pPr>
      <w:bookmarkStart w:id="934" w:name="ET_speaker_דודי_קופל_226"/>
      <w:r w:rsidRPr="00AF542C">
        <w:rPr>
          <w:rStyle w:val="TagStyle"/>
          <w:rtl/>
        </w:rPr>
        <w:t xml:space="preserve"> &lt;&lt; דובר &gt;&gt;</w:t>
      </w:r>
      <w:r w:rsidRPr="00D77451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D7745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4"/>
    </w:p>
    <w:p w:rsidR="00D77451" w:rsidRDefault="00D77451" w:rsidP="00D77451">
      <w:pPr>
        <w:pStyle w:val="KeepWithNext"/>
        <w:rPr>
          <w:rtl/>
        </w:rPr>
      </w:pPr>
    </w:p>
    <w:p w:rsidR="00D77451" w:rsidRDefault="00D77451" w:rsidP="00AF542C">
      <w:pPr>
        <w:rPr>
          <w:rtl/>
        </w:rPr>
      </w:pPr>
      <w:r>
        <w:rPr>
          <w:rFonts w:hint="cs"/>
          <w:rtl/>
        </w:rPr>
        <w:t>בכל זאת, להיבט החוק</w:t>
      </w:r>
      <w:r w:rsidR="00AF542C">
        <w:rPr>
          <w:rFonts w:hint="cs"/>
          <w:rtl/>
        </w:rPr>
        <w:t xml:space="preserve"> </w:t>
      </w:r>
      <w:r>
        <w:rPr>
          <w:rFonts w:hint="cs"/>
          <w:rtl/>
        </w:rPr>
        <w:t xml:space="preserve">- כפי שציינתי </w:t>
      </w:r>
      <w:bookmarkStart w:id="935" w:name="_ETM_Q1_3331000"/>
      <w:bookmarkEnd w:id="935"/>
      <w:r>
        <w:rPr>
          <w:rFonts w:hint="cs"/>
          <w:rtl/>
        </w:rPr>
        <w:t xml:space="preserve">קודם, החוק היום בענייני הבריאות נקבע בהתאמה להסכמים. מה שעומד </w:t>
      </w:r>
      <w:bookmarkStart w:id="936" w:name="_ETM_Q1_3342000"/>
      <w:bookmarkEnd w:id="936"/>
      <w:r>
        <w:rPr>
          <w:rFonts w:hint="cs"/>
          <w:rtl/>
        </w:rPr>
        <w:t xml:space="preserve">בהוראות ההסכמים נחשב כחוב, ומה שלא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937" w:name="_ETM_Q1_3343000"/>
      <w:bookmarkEnd w:id="937"/>
      <w:r>
        <w:rPr>
          <w:rFonts w:hint="cs"/>
          <w:rtl/>
        </w:rPr>
        <w:t xml:space="preserve">נחשב כחוב. בוודאי שמה שמוצע כאן, לפי ההוראות של ההסכמים </w:t>
      </w:r>
      <w:bookmarkStart w:id="938" w:name="_ETM_Q1_3349000"/>
      <w:bookmarkEnd w:id="938"/>
      <w:r>
        <w:rPr>
          <w:rFonts w:hint="cs"/>
          <w:rtl/>
        </w:rPr>
        <w:t xml:space="preserve">בין מדינת ישראל לרשות הפלסטינית, לא עולה כדי </w:t>
      </w:r>
      <w:bookmarkStart w:id="939" w:name="_ETM_Q1_3352000"/>
      <w:bookmarkEnd w:id="939"/>
      <w:r>
        <w:rPr>
          <w:rFonts w:hint="cs"/>
          <w:rtl/>
        </w:rPr>
        <w:t xml:space="preserve">חוב. </w:t>
      </w:r>
    </w:p>
    <w:p w:rsidR="00D77451" w:rsidRDefault="00D77451" w:rsidP="00D77451">
      <w:pPr>
        <w:rPr>
          <w:rtl/>
        </w:rPr>
      </w:pPr>
    </w:p>
    <w:p w:rsidR="00CF6E68" w:rsidRDefault="00CF6E68" w:rsidP="00D77451">
      <w:pPr>
        <w:rPr>
          <w:rtl/>
        </w:rPr>
      </w:pPr>
    </w:p>
    <w:p w:rsidR="00D77451" w:rsidRDefault="00D77451" w:rsidP="00AF542C">
      <w:pPr>
        <w:pStyle w:val="a4"/>
        <w:rPr>
          <w:rtl/>
        </w:rPr>
      </w:pPr>
      <w:bookmarkStart w:id="940" w:name="ET_knessetmember_5277_227"/>
      <w:r w:rsidRPr="00AF542C">
        <w:rPr>
          <w:rStyle w:val="TagStyle"/>
          <w:rtl/>
        </w:rPr>
        <w:t xml:space="preserve"> &lt;&lt; דובר &gt;&gt;</w:t>
      </w:r>
      <w:r w:rsidRPr="00D77451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D7745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0"/>
    </w:p>
    <w:p w:rsidR="00D77451" w:rsidRDefault="00D77451" w:rsidP="00D77451">
      <w:pPr>
        <w:pStyle w:val="KeepWithNext"/>
        <w:rPr>
          <w:rtl/>
        </w:rPr>
      </w:pPr>
    </w:p>
    <w:p w:rsidR="00D77451" w:rsidRDefault="00D77451" w:rsidP="00D77451">
      <w:pPr>
        <w:rPr>
          <w:rtl/>
        </w:rPr>
      </w:pPr>
      <w:r>
        <w:rPr>
          <w:rFonts w:hint="cs"/>
          <w:rtl/>
        </w:rPr>
        <w:t xml:space="preserve">כתוב שאנחנו </w:t>
      </w:r>
      <w:bookmarkStart w:id="941" w:name="_ETM_Q1_3347000"/>
      <w:bookmarkEnd w:id="941"/>
      <w:r>
        <w:rPr>
          <w:rFonts w:hint="cs"/>
          <w:rtl/>
        </w:rPr>
        <w:t>משלמים על טיפול רפואי למחבלים?</w:t>
      </w:r>
    </w:p>
    <w:p w:rsidR="00D77451" w:rsidRDefault="00D77451" w:rsidP="00D77451">
      <w:pPr>
        <w:rPr>
          <w:rtl/>
        </w:rPr>
      </w:pPr>
      <w:bookmarkStart w:id="942" w:name="_ETM_Q1_3351000"/>
      <w:bookmarkEnd w:id="942"/>
    </w:p>
    <w:p w:rsidR="00D77451" w:rsidRDefault="00D77451" w:rsidP="00AF542C">
      <w:pPr>
        <w:pStyle w:val="a4"/>
        <w:rPr>
          <w:rtl/>
        </w:rPr>
      </w:pPr>
      <w:bookmarkStart w:id="943" w:name="ET_speaker_דודי_קופל_228"/>
      <w:r w:rsidRPr="00AF542C">
        <w:rPr>
          <w:rStyle w:val="TagStyle"/>
          <w:rtl/>
        </w:rPr>
        <w:t xml:space="preserve"> &lt;&lt; דובר &gt;&gt;</w:t>
      </w:r>
      <w:r w:rsidRPr="00D77451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D7745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3"/>
    </w:p>
    <w:p w:rsidR="00D77451" w:rsidRDefault="00D77451" w:rsidP="00D77451">
      <w:pPr>
        <w:pStyle w:val="KeepWithNext"/>
        <w:rPr>
          <w:rtl/>
        </w:rPr>
      </w:pPr>
    </w:p>
    <w:p w:rsidR="009812F2" w:rsidRDefault="00D77451" w:rsidP="00D77451">
      <w:pPr>
        <w:rPr>
          <w:rtl/>
        </w:rPr>
      </w:pPr>
      <w:r>
        <w:rPr>
          <w:rFonts w:hint="cs"/>
          <w:rtl/>
        </w:rPr>
        <w:t>לכן זה לא עולה בקנה אחד עם ההוראות של ההסכמים.</w:t>
      </w:r>
      <w:bookmarkStart w:id="944" w:name="_ETM_Q1_3301000"/>
      <w:bookmarkStart w:id="945" w:name="_ETM_Q1_3291000"/>
      <w:bookmarkStart w:id="946" w:name="_ETM_Q1_3189000"/>
      <w:bookmarkStart w:id="947" w:name="_ETM_Q1_2674000"/>
      <w:bookmarkStart w:id="948" w:name="_ETM_Q1_1704000"/>
      <w:bookmarkEnd w:id="944"/>
      <w:bookmarkEnd w:id="945"/>
      <w:bookmarkEnd w:id="946"/>
      <w:bookmarkEnd w:id="947"/>
      <w:bookmarkEnd w:id="948"/>
    </w:p>
    <w:p w:rsidR="00D77451" w:rsidRDefault="00D77451" w:rsidP="00D77451">
      <w:pPr>
        <w:rPr>
          <w:rtl/>
        </w:rPr>
      </w:pPr>
    </w:p>
    <w:p w:rsidR="00D77451" w:rsidRDefault="00D77451" w:rsidP="00AF542C">
      <w:pPr>
        <w:pStyle w:val="a4"/>
        <w:rPr>
          <w:rtl/>
        </w:rPr>
      </w:pPr>
      <w:bookmarkStart w:id="949" w:name="ET_knessetmember_5277_229"/>
      <w:r w:rsidRPr="00AF542C">
        <w:rPr>
          <w:rStyle w:val="TagStyle"/>
          <w:rtl/>
        </w:rPr>
        <w:t xml:space="preserve"> &lt;&lt; דובר &gt;&gt;</w:t>
      </w:r>
      <w:r w:rsidRPr="00D77451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D7745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9"/>
    </w:p>
    <w:p w:rsidR="00D77451" w:rsidRDefault="00D77451" w:rsidP="00D77451">
      <w:pPr>
        <w:pStyle w:val="KeepWithNext"/>
        <w:rPr>
          <w:rtl/>
        </w:rPr>
      </w:pPr>
    </w:p>
    <w:p w:rsidR="00D77451" w:rsidRDefault="00D77451" w:rsidP="00D77451">
      <w:pPr>
        <w:rPr>
          <w:rtl/>
        </w:rPr>
      </w:pPr>
      <w:r>
        <w:rPr>
          <w:rFonts w:hint="cs"/>
          <w:rtl/>
        </w:rPr>
        <w:t>זה כתוב בהסכם?</w:t>
      </w:r>
    </w:p>
    <w:p w:rsidR="00D77451" w:rsidRDefault="00D77451" w:rsidP="00D77451">
      <w:pPr>
        <w:rPr>
          <w:rtl/>
        </w:rPr>
      </w:pPr>
      <w:bookmarkStart w:id="950" w:name="_ETM_Q1_3358000"/>
      <w:bookmarkEnd w:id="950"/>
    </w:p>
    <w:p w:rsidR="00D77451" w:rsidRDefault="00D77451" w:rsidP="00AF542C">
      <w:pPr>
        <w:pStyle w:val="af9"/>
        <w:rPr>
          <w:rtl/>
        </w:rPr>
      </w:pPr>
      <w:bookmarkStart w:id="951" w:name="ET_guest_723635_230"/>
      <w:r w:rsidRPr="00AF542C">
        <w:rPr>
          <w:rStyle w:val="TagStyle"/>
          <w:rtl/>
        </w:rPr>
        <w:t xml:space="preserve"> &lt;&lt; אורח &gt;&gt;</w:t>
      </w:r>
      <w:r w:rsidRPr="00D77451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רפ"ק </w:t>
      </w:r>
      <w:r>
        <w:rPr>
          <w:rtl/>
        </w:rPr>
        <w:t>הדס פטר:</w:t>
      </w:r>
      <w:r w:rsidRPr="00D7745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1"/>
    </w:p>
    <w:p w:rsidR="00D77451" w:rsidRDefault="00D77451" w:rsidP="00D77451">
      <w:pPr>
        <w:pStyle w:val="KeepWithNext"/>
        <w:rPr>
          <w:rtl/>
        </w:rPr>
      </w:pPr>
    </w:p>
    <w:p w:rsidR="00D77451" w:rsidRDefault="00D77451" w:rsidP="00D77451">
      <w:pPr>
        <w:rPr>
          <w:rtl/>
        </w:rPr>
      </w:pPr>
      <w:bookmarkStart w:id="952" w:name="_ETM_Q1_3370000"/>
      <w:bookmarkEnd w:id="952"/>
      <w:r>
        <w:rPr>
          <w:rtl/>
        </w:rPr>
        <w:t xml:space="preserve">    </w:t>
      </w:r>
      <w:r>
        <w:rPr>
          <w:rFonts w:hint="cs"/>
          <w:rtl/>
        </w:rPr>
        <w:t xml:space="preserve">אני רוצה להבהיר את עמדת המשטרה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953" w:name="_ETM_Q1_3371000"/>
      <w:bookmarkEnd w:id="953"/>
      <w:r>
        <w:rPr>
          <w:rFonts w:hint="cs"/>
          <w:rtl/>
        </w:rPr>
        <w:t xml:space="preserve"> תומכים כמובן בהצעת החוק. אני רוצה לתת דוגמה </w:t>
      </w:r>
      <w:bookmarkStart w:id="954" w:name="_ETM_Q1_3372000"/>
      <w:bookmarkEnd w:id="954"/>
      <w:r>
        <w:rPr>
          <w:rFonts w:hint="cs"/>
          <w:rtl/>
        </w:rPr>
        <w:t>למקרה שמחבל ביצע פיגוע ופונה ישירות מזירת הפיגוע</w:t>
      </w:r>
      <w:bookmarkStart w:id="955" w:name="_ETM_Q1_3383000"/>
      <w:bookmarkEnd w:id="955"/>
      <w:r>
        <w:rPr>
          <w:rFonts w:hint="cs"/>
          <w:rtl/>
        </w:rPr>
        <w:t xml:space="preserve"> לבית-החולים למתן טיפול רפואי, כששוטרים שומרים עליו</w:t>
      </w:r>
      <w:bookmarkStart w:id="956" w:name="_ETM_Q1_1424000"/>
      <w:bookmarkEnd w:id="956"/>
      <w:r>
        <w:rPr>
          <w:rFonts w:hint="cs"/>
          <w:rtl/>
        </w:rPr>
        <w:t xml:space="preserve">. אני אבקש מנציג המשאבים אצלנו לפרט. </w:t>
      </w:r>
    </w:p>
    <w:p w:rsidR="00D77451" w:rsidRDefault="00D77451" w:rsidP="00D77451">
      <w:pPr>
        <w:rPr>
          <w:rtl/>
        </w:rPr>
      </w:pPr>
      <w:bookmarkStart w:id="957" w:name="_ETM_Q1_3388000"/>
      <w:bookmarkEnd w:id="957"/>
    </w:p>
    <w:p w:rsidR="00D77451" w:rsidRDefault="00D77451" w:rsidP="00AF542C">
      <w:pPr>
        <w:pStyle w:val="af9"/>
        <w:rPr>
          <w:rtl/>
        </w:rPr>
      </w:pPr>
      <w:bookmarkStart w:id="958" w:name="ET_guest_856466_231"/>
      <w:r w:rsidRPr="00AF542C">
        <w:rPr>
          <w:rStyle w:val="TagStyle"/>
          <w:rtl/>
        </w:rPr>
        <w:t xml:space="preserve"> &lt;&lt; אורח &gt;&gt;</w:t>
      </w:r>
      <w:r w:rsidRPr="00D77451">
        <w:rPr>
          <w:rStyle w:val="TagStyle"/>
          <w:rtl/>
        </w:rPr>
        <w:t xml:space="preserve"> </w:t>
      </w:r>
      <w:r>
        <w:rPr>
          <w:rtl/>
        </w:rPr>
        <w:t>יואב דניאל:</w:t>
      </w:r>
      <w:r w:rsidRPr="00D7745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8"/>
    </w:p>
    <w:p w:rsidR="00D77451" w:rsidRDefault="00D77451" w:rsidP="00D77451">
      <w:pPr>
        <w:pStyle w:val="KeepWithNext"/>
        <w:rPr>
          <w:rtl/>
        </w:rPr>
      </w:pPr>
    </w:p>
    <w:p w:rsidR="00D77451" w:rsidRDefault="00D77451" w:rsidP="00AF542C">
      <w:pPr>
        <w:rPr>
          <w:rtl/>
        </w:rPr>
      </w:pPr>
      <w:r>
        <w:rPr>
          <w:rFonts w:hint="cs"/>
          <w:rtl/>
        </w:rPr>
        <w:t xml:space="preserve">ב-2015 נדקר שוטר על-ידי תושב </w:t>
      </w:r>
      <w:bookmarkStart w:id="959" w:name="_ETM_Q1_3392000"/>
      <w:bookmarkEnd w:id="959"/>
      <w:r>
        <w:rPr>
          <w:rFonts w:hint="cs"/>
          <w:rtl/>
        </w:rPr>
        <w:t>הכפר סעיר</w:t>
      </w:r>
      <w:r w:rsidR="00AF542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הדוקר היה מאושפז 104 ימים. אני לא מדבר </w:t>
      </w:r>
      <w:bookmarkStart w:id="960" w:name="_ETM_Q1_3398000"/>
      <w:bookmarkEnd w:id="960"/>
      <w:r>
        <w:rPr>
          <w:rFonts w:hint="cs"/>
          <w:rtl/>
        </w:rPr>
        <w:t>על תקורות על זה ששמרו עליו, שזה שלוש משמרות</w:t>
      </w:r>
      <w:bookmarkStart w:id="961" w:name="_ETM_Q1_3402000"/>
      <w:bookmarkEnd w:id="961"/>
      <w:r>
        <w:rPr>
          <w:rFonts w:hint="cs"/>
          <w:rtl/>
        </w:rPr>
        <w:t xml:space="preserve"> ביום, 600 ימי עבודה, אבל למשטרה זה עלה 130,000 שקל. </w:t>
      </w:r>
    </w:p>
    <w:p w:rsidR="00D77451" w:rsidRDefault="00D77451" w:rsidP="00D77451">
      <w:pPr>
        <w:rPr>
          <w:rtl/>
        </w:rPr>
      </w:pPr>
    </w:p>
    <w:p w:rsidR="00D77451" w:rsidRDefault="00D77451" w:rsidP="00D77451">
      <w:pPr>
        <w:rPr>
          <w:rtl/>
        </w:rPr>
      </w:pPr>
      <w:bookmarkStart w:id="962" w:name="_ETM_Q1_3409000"/>
      <w:bookmarkEnd w:id="962"/>
      <w:r>
        <w:rPr>
          <w:rFonts w:hint="cs"/>
          <w:rtl/>
        </w:rPr>
        <w:t xml:space="preserve">תקציב משטרת ישראל מופנה לשני צרכים: </w:t>
      </w:r>
      <w:bookmarkStart w:id="963" w:name="_ETM_Q1_3408000"/>
      <w:bookmarkEnd w:id="963"/>
      <w:r>
        <w:rPr>
          <w:rFonts w:hint="cs"/>
          <w:rtl/>
        </w:rPr>
        <w:t xml:space="preserve">לקיום ולהתעצמות. אנחנו לא רואים איך טיפול באסירים, במחבלים, נופל </w:t>
      </w:r>
      <w:bookmarkStart w:id="964" w:name="_ETM_Q1_3421000"/>
      <w:bookmarkEnd w:id="964"/>
      <w:r>
        <w:rPr>
          <w:rFonts w:hint="cs"/>
          <w:rtl/>
        </w:rPr>
        <w:t xml:space="preserve">במטלות האלה. התקציב הזה נדרש לנו לקיום ולהתעצמות. </w:t>
      </w:r>
    </w:p>
    <w:p w:rsidR="00D77451" w:rsidRDefault="00D77451" w:rsidP="00D77451">
      <w:pPr>
        <w:rPr>
          <w:rtl/>
        </w:rPr>
      </w:pPr>
      <w:bookmarkStart w:id="965" w:name="_ETM_Q1_3430000"/>
      <w:bookmarkEnd w:id="965"/>
    </w:p>
    <w:p w:rsidR="00D77451" w:rsidRDefault="00D77451" w:rsidP="00AF542C">
      <w:pPr>
        <w:pStyle w:val="af6"/>
        <w:rPr>
          <w:rtl/>
        </w:rPr>
      </w:pPr>
      <w:bookmarkStart w:id="966" w:name="ET_yor_5299_232"/>
      <w:r w:rsidRPr="00AF542C">
        <w:rPr>
          <w:rStyle w:val="TagStyle"/>
          <w:rtl/>
        </w:rPr>
        <w:t xml:space="preserve"> &lt;&lt; יור &gt;&gt;</w:t>
      </w:r>
      <w:r w:rsidRPr="00D77451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D77451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6"/>
    </w:p>
    <w:p w:rsidR="00D77451" w:rsidRDefault="00D77451" w:rsidP="00D77451">
      <w:pPr>
        <w:pStyle w:val="KeepWithNext"/>
        <w:rPr>
          <w:rtl/>
        </w:rPr>
      </w:pPr>
    </w:p>
    <w:p w:rsidR="00ED5067" w:rsidRDefault="00D77451" w:rsidP="00D77451">
      <w:pPr>
        <w:rPr>
          <w:rtl/>
        </w:rPr>
      </w:pPr>
      <w:r>
        <w:rPr>
          <w:rFonts w:hint="cs"/>
          <w:rtl/>
        </w:rPr>
        <w:t xml:space="preserve">חבר'ה, עם </w:t>
      </w:r>
      <w:bookmarkStart w:id="967" w:name="_ETM_Q1_3425000"/>
      <w:bookmarkEnd w:id="967"/>
      <w:r>
        <w:rPr>
          <w:rFonts w:hint="cs"/>
          <w:rtl/>
        </w:rPr>
        <w:t>כל הכבוד, אני מבין את לקיחת האחריות שלכם,</w:t>
      </w:r>
      <w:bookmarkStart w:id="968" w:name="_ETM_Q1_3436000"/>
      <w:bookmarkEnd w:id="968"/>
      <w:r>
        <w:rPr>
          <w:rFonts w:hint="cs"/>
          <w:rtl/>
        </w:rPr>
        <w:t xml:space="preserve"> היא במקום. זה בדיוק מה שמצופה מהמשטרה לעשות. כשתגיעו לנושא </w:t>
      </w:r>
      <w:bookmarkStart w:id="969" w:name="_ETM_Q1_3443000"/>
      <w:bookmarkEnd w:id="969"/>
      <w:r>
        <w:rPr>
          <w:rFonts w:hint="cs"/>
          <w:rtl/>
        </w:rPr>
        <w:t xml:space="preserve">של התחשבנויות כספיות ותקציביות עם המערכת התקציבית של המדינה, דהיינו </w:t>
      </w:r>
      <w:bookmarkStart w:id="970" w:name="_ETM_Q1_3446000"/>
      <w:bookmarkEnd w:id="970"/>
      <w:r>
        <w:rPr>
          <w:rFonts w:hint="cs"/>
          <w:rtl/>
        </w:rPr>
        <w:t>האוצר, תעשו את הדיונים שם. זה לא פה. חבר'ה, אי אפשר, יש כאן קצת בלבול. יש פה הצעת חוק ברורה</w:t>
      </w:r>
      <w:bookmarkStart w:id="971" w:name="_ETM_Q1_3455000"/>
      <w:bookmarkEnd w:id="971"/>
      <w:r>
        <w:rPr>
          <w:rFonts w:hint="cs"/>
          <w:rtl/>
        </w:rPr>
        <w:t xml:space="preserve"> של חברת הכנסת ענת ברקו ומספר חברים נבחרים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2" w:name="_ETM_Q1_3472000"/>
      <w:bookmarkEnd w:id="972"/>
      <w:r>
        <w:rPr>
          <w:rFonts w:hint="cs"/>
          <w:rtl/>
        </w:rPr>
        <w:t xml:space="preserve">המבין יבין </w:t>
      </w:r>
      <w:r>
        <w:rPr>
          <w:rtl/>
        </w:rPr>
        <w:t>–</w:t>
      </w:r>
      <w:r>
        <w:rPr>
          <w:rFonts w:hint="cs"/>
          <w:rtl/>
        </w:rPr>
        <w:t xml:space="preserve"> שהיא לדיון בלבד. זה לא אמור לגעת</w:t>
      </w:r>
      <w:bookmarkStart w:id="973" w:name="_ETM_Q1_3481000"/>
      <w:bookmarkEnd w:id="973"/>
      <w:r>
        <w:rPr>
          <w:rFonts w:hint="cs"/>
          <w:rtl/>
        </w:rPr>
        <w:t xml:space="preserve"> בנושא של סוג הטיפול הרפואי. ואני חוזר ואומר, כאזרח ישראלי </w:t>
      </w:r>
      <w:bookmarkStart w:id="974" w:name="_ETM_Q1_3485000"/>
      <w:bookmarkEnd w:id="974"/>
      <w:r>
        <w:rPr>
          <w:rFonts w:hint="cs"/>
          <w:rtl/>
        </w:rPr>
        <w:t xml:space="preserve">גאה, ציוני, יהודי אמיתי, שבא ממדינה ערבית, כל הכבוד לנו </w:t>
      </w:r>
      <w:bookmarkStart w:id="975" w:name="_ETM_Q1_3492000"/>
      <w:bookmarkEnd w:id="975"/>
      <w:r>
        <w:rPr>
          <w:rFonts w:hint="cs"/>
          <w:rtl/>
        </w:rPr>
        <w:t xml:space="preserve">כמדינת יהודים לעשות מה שעשינו. מצד שני, יש לנו בעיה </w:t>
      </w:r>
      <w:bookmarkStart w:id="976" w:name="_ETM_Q1_3496000"/>
      <w:bookmarkEnd w:id="976"/>
      <w:r>
        <w:rPr>
          <w:rFonts w:hint="cs"/>
          <w:rtl/>
        </w:rPr>
        <w:t xml:space="preserve">של מקור מימון, שיש בזה גם ערכים. אני מודה, יש </w:t>
      </w:r>
      <w:bookmarkStart w:id="977" w:name="_ETM_Q1_3504000"/>
      <w:bookmarkEnd w:id="977"/>
      <w:r>
        <w:rPr>
          <w:rFonts w:hint="cs"/>
          <w:rtl/>
        </w:rPr>
        <w:t>בזה ערכים. לטפל במי שניסה לרצוח את בני עמנו</w:t>
      </w:r>
      <w:r w:rsidR="00ED5067">
        <w:rPr>
          <w:rFonts w:hint="cs"/>
          <w:rtl/>
        </w:rPr>
        <w:t xml:space="preserve">, אני לא מהחברים שלו, שיהיה ברור, אבל זה כואב </w:t>
      </w:r>
      <w:bookmarkStart w:id="978" w:name="_ETM_Q1_3511000"/>
      <w:bookmarkEnd w:id="978"/>
      <w:r w:rsidR="00ED5067">
        <w:rPr>
          <w:rFonts w:hint="cs"/>
          <w:rtl/>
        </w:rPr>
        <w:t xml:space="preserve">שאנחנו עושים את זה על חשבון תקציב של האזרחים הרגילים, הטובים והנפלאים שלנו. את זה צריך לתקן. </w:t>
      </w:r>
    </w:p>
    <w:p w:rsidR="00ED5067" w:rsidRDefault="00ED5067" w:rsidP="00D77451">
      <w:pPr>
        <w:rPr>
          <w:rtl/>
        </w:rPr>
      </w:pPr>
    </w:p>
    <w:p w:rsidR="00D77451" w:rsidRDefault="00ED5067" w:rsidP="00ED5067">
      <w:pPr>
        <w:rPr>
          <w:rtl/>
        </w:rPr>
      </w:pPr>
      <w:r>
        <w:rPr>
          <w:rFonts w:hint="cs"/>
          <w:rtl/>
        </w:rPr>
        <w:t xml:space="preserve">זה דיון בין-משרדי, </w:t>
      </w:r>
      <w:bookmarkStart w:id="979" w:name="_ETM_Q1_3522000"/>
      <w:bookmarkEnd w:id="979"/>
      <w:r>
        <w:rPr>
          <w:rFonts w:hint="cs"/>
          <w:rtl/>
        </w:rPr>
        <w:t xml:space="preserve">תמצאו את הפתרון. אם לא תמצאו את הפתרון, כולל הפתרון </w:t>
      </w:r>
      <w:bookmarkStart w:id="980" w:name="_ETM_Q1_3527000"/>
      <w:bookmarkEnd w:id="980"/>
      <w:r>
        <w:rPr>
          <w:rFonts w:hint="cs"/>
          <w:rtl/>
        </w:rPr>
        <w:t xml:space="preserve">שמוצע על-ידי המל"ל, שספונטנית אמרתי שהוא המעניין ביותר בעיניי. תבואו עם עמדה </w:t>
      </w:r>
      <w:bookmarkStart w:id="981" w:name="_ETM_Q1_3536000"/>
      <w:bookmarkEnd w:id="981"/>
      <w:r>
        <w:rPr>
          <w:rFonts w:hint="cs"/>
          <w:rtl/>
        </w:rPr>
        <w:t xml:space="preserve">ברורה, תציעו אותה ליוזמת החוק לד"ר ענת ברקו </w:t>
      </w:r>
      <w:bookmarkStart w:id="982" w:name="_ETM_Q1_3550000"/>
      <w:bookmarkEnd w:id="982"/>
      <w:r>
        <w:rPr>
          <w:rtl/>
        </w:rPr>
        <w:t>–</w:t>
      </w:r>
      <w:r>
        <w:rPr>
          <w:rFonts w:hint="cs"/>
          <w:rtl/>
        </w:rPr>
        <w:t xml:space="preserve"> עם כל הזכויות שיש לה בתואר שלה - לפני הדיון בוועדה. </w:t>
      </w:r>
      <w:bookmarkStart w:id="983" w:name="_ETM_Q1_3549000"/>
      <w:bookmarkEnd w:id="983"/>
      <w:r>
        <w:rPr>
          <w:rFonts w:hint="cs"/>
          <w:rtl/>
        </w:rPr>
        <w:t xml:space="preserve">תציעו. אם תסכמו </w:t>
      </w:r>
      <w:r>
        <w:rPr>
          <w:rtl/>
        </w:rPr>
        <w:t>–</w:t>
      </w:r>
      <w:r>
        <w:rPr>
          <w:rFonts w:hint="cs"/>
          <w:rtl/>
        </w:rPr>
        <w:t xml:space="preserve"> מה טוב; אם לא תסכמו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4" w:name="_ETM_Q1_3552000"/>
      <w:bookmarkEnd w:id="984"/>
      <w:r>
        <w:rPr>
          <w:rFonts w:hint="cs"/>
          <w:rtl/>
        </w:rPr>
        <w:t xml:space="preserve">נעבור בוועדה ונדון בזה. זה הדבר שאני יכול לעשות </w:t>
      </w:r>
      <w:bookmarkStart w:id="985" w:name="_ETM_Q1_3556000"/>
      <w:bookmarkEnd w:id="985"/>
      <w:r>
        <w:rPr>
          <w:rFonts w:hint="cs"/>
          <w:rtl/>
        </w:rPr>
        <w:t xml:space="preserve">כדי להיות מעשי ולקדם את זה, כי אם נישאר </w:t>
      </w:r>
      <w:bookmarkStart w:id="986" w:name="_ETM_Q1_3562000"/>
      <w:bookmarkEnd w:id="986"/>
      <w:r>
        <w:rPr>
          <w:rFonts w:hint="cs"/>
          <w:rtl/>
        </w:rPr>
        <w:t xml:space="preserve">ונגלה מה לא עשו למנהלי </w:t>
      </w:r>
      <w:bookmarkStart w:id="987" w:name="_ETM_Q1_3568000"/>
      <w:bookmarkEnd w:id="987"/>
      <w:r>
        <w:rPr>
          <w:rFonts w:hint="cs"/>
          <w:rtl/>
        </w:rPr>
        <w:t xml:space="preserve">ולא למחבלים </w:t>
      </w:r>
      <w:r>
        <w:rPr>
          <w:rtl/>
        </w:rPr>
        <w:t>–</w:t>
      </w:r>
      <w:r>
        <w:rPr>
          <w:rFonts w:hint="cs"/>
          <w:rtl/>
        </w:rPr>
        <w:t xml:space="preserve"> זה טכניקה. זה לא מתאים </w:t>
      </w:r>
      <w:bookmarkStart w:id="988" w:name="_ETM_Q1_3574000"/>
      <w:bookmarkEnd w:id="988"/>
      <w:r>
        <w:rPr>
          <w:rFonts w:hint="cs"/>
          <w:rtl/>
        </w:rPr>
        <w:t xml:space="preserve">לדיון שלנו כרגע. אם לא </w:t>
      </w:r>
      <w:r>
        <w:rPr>
          <w:rtl/>
        </w:rPr>
        <w:t>–</w:t>
      </w:r>
      <w:r>
        <w:rPr>
          <w:rFonts w:hint="cs"/>
          <w:rtl/>
        </w:rPr>
        <w:t xml:space="preserve"> הדיון הזה טוב לוועדת החוץ והביטחון, בואו ניקח את זה לשם. אני לא מתבייש, </w:t>
      </w:r>
      <w:bookmarkStart w:id="989" w:name="_ETM_Q1_3575000"/>
      <w:bookmarkEnd w:id="989"/>
      <w:r>
        <w:rPr>
          <w:rFonts w:hint="cs"/>
          <w:rtl/>
        </w:rPr>
        <w:t xml:space="preserve">במקרה אני שייך גם לשם. </w:t>
      </w:r>
    </w:p>
    <w:p w:rsidR="00ED5067" w:rsidRDefault="00ED5067" w:rsidP="00ED5067">
      <w:pPr>
        <w:rPr>
          <w:rtl/>
        </w:rPr>
      </w:pPr>
    </w:p>
    <w:p w:rsidR="00ED5067" w:rsidRDefault="00ED5067" w:rsidP="00ED5067">
      <w:pPr>
        <w:rPr>
          <w:rtl/>
        </w:rPr>
      </w:pPr>
      <w:bookmarkStart w:id="990" w:name="_ETM_Q1_3589000"/>
      <w:bookmarkEnd w:id="990"/>
      <w:r>
        <w:rPr>
          <w:rFonts w:hint="cs"/>
          <w:rtl/>
        </w:rPr>
        <w:t xml:space="preserve">לכן </w:t>
      </w:r>
      <w:bookmarkStart w:id="991" w:name="_ETM_Q1_3590000"/>
      <w:bookmarkEnd w:id="991"/>
      <w:r>
        <w:rPr>
          <w:rFonts w:hint="cs"/>
          <w:rtl/>
        </w:rPr>
        <w:t xml:space="preserve">אני מציע, ענת, שיחד איתך או בלעדייך, לפי מה שאנשי המקצוע של המשרדים השונים אחראים לדון בו ידונו, </w:t>
      </w:r>
      <w:bookmarkStart w:id="992" w:name="_ETM_Q1_3594000"/>
      <w:bookmarkEnd w:id="992"/>
      <w:r>
        <w:rPr>
          <w:rFonts w:hint="cs"/>
          <w:rtl/>
        </w:rPr>
        <w:t xml:space="preserve">יבואו עם עמדה ברורה. </w:t>
      </w:r>
    </w:p>
    <w:p w:rsidR="00ED5067" w:rsidRDefault="00ED5067" w:rsidP="00ED5067">
      <w:pPr>
        <w:rPr>
          <w:rtl/>
        </w:rPr>
      </w:pPr>
    </w:p>
    <w:p w:rsidR="00ED5067" w:rsidRDefault="00ED5067" w:rsidP="00AF542C">
      <w:pPr>
        <w:pStyle w:val="a4"/>
        <w:rPr>
          <w:rtl/>
        </w:rPr>
      </w:pPr>
      <w:bookmarkStart w:id="993" w:name="ET_knessetmember_5277_233"/>
      <w:r w:rsidRPr="00AF542C">
        <w:rPr>
          <w:rStyle w:val="TagStyle"/>
          <w:rtl/>
        </w:rPr>
        <w:t xml:space="preserve"> &lt;&lt; דובר &gt;&gt;</w:t>
      </w:r>
      <w:r w:rsidRPr="00ED5067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ED506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3"/>
    </w:p>
    <w:p w:rsidR="00ED5067" w:rsidRDefault="00ED5067" w:rsidP="00ED5067">
      <w:pPr>
        <w:pStyle w:val="KeepWithNext"/>
        <w:rPr>
          <w:rtl/>
        </w:rPr>
      </w:pPr>
    </w:p>
    <w:p w:rsidR="00ED5067" w:rsidRDefault="00ED5067" w:rsidP="00ED5067">
      <w:pPr>
        <w:rPr>
          <w:rtl/>
        </w:rPr>
      </w:pPr>
      <w:r>
        <w:rPr>
          <w:rFonts w:hint="cs"/>
          <w:rtl/>
        </w:rPr>
        <w:t>תוכל לקבוע לוח זמנים, אדוני?</w:t>
      </w:r>
    </w:p>
    <w:p w:rsidR="00ED5067" w:rsidRDefault="00ED5067" w:rsidP="00ED5067">
      <w:pPr>
        <w:rPr>
          <w:rtl/>
        </w:rPr>
      </w:pPr>
      <w:bookmarkStart w:id="994" w:name="_ETM_Q1_3600000"/>
      <w:bookmarkEnd w:id="994"/>
    </w:p>
    <w:p w:rsidR="00CF6E68" w:rsidRDefault="00CF6E68" w:rsidP="00ED5067">
      <w:pPr>
        <w:rPr>
          <w:rtl/>
        </w:rPr>
      </w:pPr>
    </w:p>
    <w:p w:rsidR="00CF6E68" w:rsidRDefault="00CF6E68" w:rsidP="00ED5067">
      <w:pPr>
        <w:rPr>
          <w:rtl/>
        </w:rPr>
      </w:pPr>
    </w:p>
    <w:p w:rsidR="00CF6E68" w:rsidRDefault="00CF6E68" w:rsidP="00ED5067">
      <w:pPr>
        <w:rPr>
          <w:rtl/>
        </w:rPr>
      </w:pPr>
    </w:p>
    <w:p w:rsidR="00CF6E68" w:rsidRDefault="00CF6E68" w:rsidP="00ED5067">
      <w:pPr>
        <w:rPr>
          <w:rtl/>
        </w:rPr>
      </w:pPr>
    </w:p>
    <w:p w:rsidR="00ED5067" w:rsidRDefault="00ED5067" w:rsidP="00AF542C">
      <w:pPr>
        <w:pStyle w:val="af6"/>
        <w:rPr>
          <w:rtl/>
        </w:rPr>
      </w:pPr>
      <w:bookmarkStart w:id="995" w:name="ET_yor_5299_234"/>
      <w:r w:rsidRPr="00AF542C">
        <w:rPr>
          <w:rStyle w:val="TagStyle"/>
          <w:rtl/>
        </w:rPr>
        <w:t xml:space="preserve"> &lt;&lt; יור &gt;&gt;</w:t>
      </w:r>
      <w:r w:rsidRPr="00ED5067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ED506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5"/>
    </w:p>
    <w:p w:rsidR="00ED5067" w:rsidRDefault="00ED5067" w:rsidP="00ED5067">
      <w:pPr>
        <w:pStyle w:val="KeepWithNext"/>
        <w:rPr>
          <w:rtl/>
        </w:rPr>
      </w:pPr>
    </w:p>
    <w:p w:rsidR="00ED5067" w:rsidRDefault="00ED5067" w:rsidP="00ED5067">
      <w:pPr>
        <w:rPr>
          <w:rtl/>
        </w:rPr>
      </w:pPr>
      <w:bookmarkStart w:id="996" w:name="_ETM_Q1_3601000"/>
      <w:bookmarkEnd w:id="996"/>
      <w:r>
        <w:rPr>
          <w:rFonts w:hint="cs"/>
          <w:rtl/>
        </w:rPr>
        <w:t xml:space="preserve">אני שומע </w:t>
      </w:r>
      <w:bookmarkStart w:id="997" w:name="_ETM_Q1_3605000"/>
      <w:bookmarkEnd w:id="997"/>
      <w:r>
        <w:rPr>
          <w:rFonts w:hint="cs"/>
          <w:rtl/>
        </w:rPr>
        <w:t xml:space="preserve">את אנשי הביטחון, ובצדק, לבי איתם. הם באים עם עמדה </w:t>
      </w:r>
      <w:bookmarkStart w:id="998" w:name="_ETM_Q1_3610000"/>
      <w:bookmarkEnd w:id="998"/>
      <w:r>
        <w:rPr>
          <w:rFonts w:hint="cs"/>
          <w:rtl/>
        </w:rPr>
        <w:t xml:space="preserve">ברורה, אבל המשרדים האזרחיים, במירכאות, אין להם עמדה ברורה. </w:t>
      </w:r>
      <w:bookmarkStart w:id="999" w:name="_ETM_Q1_3611000"/>
      <w:bookmarkEnd w:id="999"/>
      <w:r>
        <w:rPr>
          <w:rFonts w:hint="cs"/>
          <w:rtl/>
        </w:rPr>
        <w:t>אז תתאמו ביניכם ותבואו עם עמדה אחת. אחרת, קשה</w:t>
      </w:r>
      <w:bookmarkStart w:id="1000" w:name="_ETM_Q1_3619000"/>
      <w:bookmarkEnd w:id="1000"/>
      <w:r>
        <w:rPr>
          <w:rFonts w:hint="cs"/>
          <w:rtl/>
        </w:rPr>
        <w:t xml:space="preserve"> לנו להתקדם. </w:t>
      </w:r>
      <w:r>
        <w:rPr>
          <w:rtl/>
        </w:rPr>
        <w:t xml:space="preserve">    </w:t>
      </w:r>
    </w:p>
    <w:p w:rsidR="00ED5067" w:rsidRDefault="00ED5067" w:rsidP="00D77451">
      <w:pPr>
        <w:rPr>
          <w:rtl/>
        </w:rPr>
      </w:pPr>
      <w:bookmarkStart w:id="1001" w:name="_ETM_Q1_3389000"/>
      <w:bookmarkEnd w:id="1001"/>
    </w:p>
    <w:p w:rsidR="00ED5067" w:rsidRDefault="00ED5067" w:rsidP="00AF542C">
      <w:pPr>
        <w:pStyle w:val="a4"/>
        <w:rPr>
          <w:rtl/>
        </w:rPr>
      </w:pPr>
      <w:bookmarkStart w:id="1002" w:name="ET_knessetmember_5277_235"/>
      <w:r w:rsidRPr="00AF542C">
        <w:rPr>
          <w:rStyle w:val="TagStyle"/>
          <w:rtl/>
        </w:rPr>
        <w:t xml:space="preserve"> &lt;&lt; דובר &gt;&gt;</w:t>
      </w:r>
      <w:r w:rsidRPr="00ED5067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ED506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2"/>
    </w:p>
    <w:p w:rsidR="00ED5067" w:rsidRDefault="00ED5067" w:rsidP="00ED5067">
      <w:pPr>
        <w:pStyle w:val="KeepWithNext"/>
        <w:rPr>
          <w:rtl/>
        </w:rPr>
      </w:pPr>
    </w:p>
    <w:p w:rsidR="00ED5067" w:rsidRDefault="00ED5067" w:rsidP="00ED5067">
      <w:pPr>
        <w:rPr>
          <w:rtl/>
        </w:rPr>
      </w:pPr>
      <w:r>
        <w:rPr>
          <w:rFonts w:hint="cs"/>
          <w:rtl/>
        </w:rPr>
        <w:t>אדוני, תוכל לתת לוח זמנים?</w:t>
      </w:r>
    </w:p>
    <w:p w:rsidR="00ED5067" w:rsidRDefault="00ED5067" w:rsidP="00ED5067">
      <w:pPr>
        <w:rPr>
          <w:rtl/>
        </w:rPr>
      </w:pPr>
    </w:p>
    <w:p w:rsidR="00ED5067" w:rsidRDefault="00ED5067" w:rsidP="00AF542C">
      <w:pPr>
        <w:pStyle w:val="af6"/>
        <w:rPr>
          <w:rtl/>
        </w:rPr>
      </w:pPr>
      <w:bookmarkStart w:id="1003" w:name="ET_yor_5299_236"/>
      <w:r w:rsidRPr="00AF542C">
        <w:rPr>
          <w:rStyle w:val="TagStyle"/>
          <w:rtl/>
        </w:rPr>
        <w:t xml:space="preserve"> &lt;&lt; יור &gt;&gt;</w:t>
      </w:r>
      <w:r w:rsidRPr="00ED5067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ED506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3"/>
    </w:p>
    <w:p w:rsidR="00ED5067" w:rsidRDefault="00ED5067" w:rsidP="00ED5067">
      <w:pPr>
        <w:pStyle w:val="KeepWithNext"/>
        <w:rPr>
          <w:rtl/>
        </w:rPr>
      </w:pPr>
    </w:p>
    <w:p w:rsidR="00ED5067" w:rsidRDefault="00ED5067" w:rsidP="00ED5067">
      <w:pPr>
        <w:rPr>
          <w:rtl/>
        </w:rPr>
      </w:pPr>
      <w:r>
        <w:rPr>
          <w:rFonts w:hint="cs"/>
          <w:rtl/>
        </w:rPr>
        <w:t xml:space="preserve">אני מוכן לקיים </w:t>
      </w:r>
      <w:bookmarkStart w:id="1004" w:name="_ETM_Q1_3621000"/>
      <w:bookmarkEnd w:id="1004"/>
      <w:r>
        <w:rPr>
          <w:rFonts w:hint="cs"/>
          <w:rtl/>
        </w:rPr>
        <w:t xml:space="preserve">דיון חוזר בעוד שבועיים. </w:t>
      </w:r>
    </w:p>
    <w:p w:rsidR="00ED5067" w:rsidRDefault="00ED5067" w:rsidP="00ED5067">
      <w:pPr>
        <w:rPr>
          <w:rtl/>
        </w:rPr>
      </w:pPr>
      <w:bookmarkStart w:id="1005" w:name="_ETM_Q1_3627000"/>
      <w:bookmarkEnd w:id="1005"/>
    </w:p>
    <w:p w:rsidR="00ED5067" w:rsidRDefault="00ED5067" w:rsidP="00AF542C">
      <w:pPr>
        <w:pStyle w:val="a4"/>
        <w:rPr>
          <w:rtl/>
        </w:rPr>
      </w:pPr>
      <w:bookmarkStart w:id="1006" w:name="ET_knessetmember_5277_237"/>
      <w:r w:rsidRPr="00AF542C">
        <w:rPr>
          <w:rStyle w:val="TagStyle"/>
          <w:rtl/>
        </w:rPr>
        <w:t xml:space="preserve"> &lt;&lt; דובר &gt;&gt;</w:t>
      </w:r>
      <w:r w:rsidRPr="00ED5067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ED506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6"/>
    </w:p>
    <w:p w:rsidR="00ED5067" w:rsidRDefault="00ED5067" w:rsidP="00ED5067">
      <w:pPr>
        <w:pStyle w:val="KeepWithNext"/>
        <w:rPr>
          <w:rtl/>
        </w:rPr>
      </w:pPr>
    </w:p>
    <w:p w:rsidR="00ED5067" w:rsidRDefault="00ED5067" w:rsidP="00ED5067">
      <w:pPr>
        <w:rPr>
          <w:rtl/>
        </w:rPr>
      </w:pPr>
      <w:r>
        <w:rPr>
          <w:rFonts w:hint="cs"/>
          <w:rtl/>
        </w:rPr>
        <w:t xml:space="preserve">תודה. עד אז אנחנו גומרים הכול. </w:t>
      </w:r>
    </w:p>
    <w:p w:rsidR="00ED5067" w:rsidRDefault="00ED5067" w:rsidP="00ED5067">
      <w:pPr>
        <w:rPr>
          <w:rtl/>
        </w:rPr>
      </w:pPr>
      <w:bookmarkStart w:id="1007" w:name="_ETM_Q1_3634000"/>
      <w:bookmarkEnd w:id="1007"/>
    </w:p>
    <w:p w:rsidR="00ED5067" w:rsidRDefault="00ED5067" w:rsidP="00AF542C">
      <w:pPr>
        <w:pStyle w:val="af6"/>
        <w:rPr>
          <w:rtl/>
        </w:rPr>
      </w:pPr>
      <w:bookmarkStart w:id="1008" w:name="ET_yor_5299_238"/>
      <w:r w:rsidRPr="00AF542C">
        <w:rPr>
          <w:rStyle w:val="TagStyle"/>
          <w:rtl/>
        </w:rPr>
        <w:t xml:space="preserve"> &lt;&lt; יור &gt;&gt;</w:t>
      </w:r>
      <w:r w:rsidRPr="00ED5067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ED5067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8"/>
    </w:p>
    <w:p w:rsidR="00ED5067" w:rsidRDefault="00ED5067" w:rsidP="00ED5067">
      <w:pPr>
        <w:pStyle w:val="KeepWithNext"/>
        <w:rPr>
          <w:rtl/>
        </w:rPr>
      </w:pPr>
    </w:p>
    <w:p w:rsidR="00ED5067" w:rsidRDefault="00ED5067" w:rsidP="00ED5067">
      <w:pPr>
        <w:rPr>
          <w:rtl/>
        </w:rPr>
      </w:pPr>
      <w:bookmarkStart w:id="1009" w:name="_ETM_Q1_3635000"/>
      <w:bookmarkEnd w:id="1009"/>
      <w:r>
        <w:rPr>
          <w:rFonts w:hint="cs"/>
          <w:rtl/>
        </w:rPr>
        <w:t xml:space="preserve">מספיק שבועיים. אני מתנצל בפני מר מאיר אינדור ובישיבה הבאה אנחנו ניתן לך זכות דיבור. </w:t>
      </w:r>
    </w:p>
    <w:p w:rsidR="00ED5067" w:rsidRDefault="00ED5067" w:rsidP="00ED5067">
      <w:pPr>
        <w:rPr>
          <w:rtl/>
        </w:rPr>
      </w:pPr>
    </w:p>
    <w:p w:rsidR="00ED5067" w:rsidRDefault="00ED5067" w:rsidP="00ED5067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B46CAB" w:rsidRDefault="00B46CAB" w:rsidP="00ED5067">
      <w:pPr>
        <w:rPr>
          <w:rtl/>
        </w:rPr>
      </w:pPr>
    </w:p>
    <w:p w:rsidR="00CF6E68" w:rsidRDefault="00CF6E68" w:rsidP="00ED5067">
      <w:pPr>
        <w:rPr>
          <w:rtl/>
        </w:rPr>
      </w:pPr>
    </w:p>
    <w:p w:rsidR="00B46CAB" w:rsidRDefault="00B46CAB" w:rsidP="00AF542C">
      <w:pPr>
        <w:pStyle w:val="afc"/>
        <w:rPr>
          <w:rtl/>
        </w:rPr>
      </w:pPr>
      <w:bookmarkStart w:id="1010" w:name="ET_meetingend_239"/>
      <w:r w:rsidRPr="00AF542C">
        <w:rPr>
          <w:rStyle w:val="TagStyle"/>
          <w:rtl/>
        </w:rPr>
        <w:t xml:space="preserve"> &lt;&lt; סיום &gt;&gt;</w:t>
      </w:r>
      <w:r w:rsidRPr="00B46CAB">
        <w:rPr>
          <w:rStyle w:val="TagStyle"/>
          <w:rtl/>
        </w:rPr>
        <w:t xml:space="preserve"> </w:t>
      </w:r>
      <w:r>
        <w:rPr>
          <w:rtl/>
        </w:rPr>
        <w:t>הישיבה ננעלה בשעה 11:00.</w:t>
      </w:r>
      <w:r w:rsidRPr="00B46CAB">
        <w:rPr>
          <w:rStyle w:val="TagStyle"/>
          <w:rtl/>
        </w:rPr>
        <w:t xml:space="preserve"> </w:t>
      </w:r>
      <w:r w:rsidRPr="00AF542C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010"/>
    </w:p>
    <w:p w:rsidR="00B46CAB" w:rsidRDefault="00B46CAB" w:rsidP="00B46CAB">
      <w:pPr>
        <w:pStyle w:val="KeepWithNext"/>
        <w:rPr>
          <w:rtl/>
        </w:rPr>
      </w:pPr>
    </w:p>
    <w:p w:rsidR="00ED5067" w:rsidRDefault="00B46CAB" w:rsidP="00B46CAB">
      <w:pPr>
        <w:rPr>
          <w:rtl/>
        </w:rPr>
      </w:pPr>
      <w:r>
        <w:rPr>
          <w:rtl/>
        </w:rPr>
        <w:t xml:space="preserve">  </w:t>
      </w:r>
      <w:r w:rsidR="00ED5067">
        <w:rPr>
          <w:rFonts w:hint="cs"/>
          <w:rtl/>
        </w:rPr>
        <w:t xml:space="preserve"> </w:t>
      </w:r>
      <w:r w:rsidR="00ED5067">
        <w:rPr>
          <w:rtl/>
        </w:rPr>
        <w:t xml:space="preserve">      </w:t>
      </w:r>
    </w:p>
    <w:p w:rsidR="00306E15" w:rsidRDefault="00ED5067" w:rsidP="00ED5067">
      <w:pPr>
        <w:rPr>
          <w:rtl/>
        </w:rPr>
      </w:pPr>
      <w:r>
        <w:rPr>
          <w:rtl/>
        </w:rPr>
        <w:t xml:space="preserve">  </w:t>
      </w:r>
      <w:r w:rsidR="00306E15">
        <w:rPr>
          <w:rtl/>
        </w:rPr>
        <w:t xml:space="preserve">               </w:t>
      </w:r>
    </w:p>
    <w:p w:rsidR="0081114D" w:rsidRPr="005A6C15" w:rsidRDefault="0081114D" w:rsidP="0081114D">
      <w:pPr>
        <w:rPr>
          <w:rtl/>
        </w:rPr>
      </w:pPr>
      <w:bookmarkStart w:id="1011" w:name="_ETM_Q1_1119000"/>
      <w:bookmarkEnd w:id="1011"/>
      <w:r>
        <w:rPr>
          <w:rtl/>
        </w:rPr>
        <w:t xml:space="preserve">    </w:t>
      </w:r>
    </w:p>
    <w:sectPr w:rsidR="0081114D" w:rsidRPr="005A6C15" w:rsidSect="007B74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06D" w:rsidRDefault="0017706D">
      <w:r>
        <w:separator/>
      </w:r>
    </w:p>
  </w:endnote>
  <w:endnote w:type="continuationSeparator" w:id="0">
    <w:p w:rsidR="0017706D" w:rsidRDefault="00177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06D" w:rsidRDefault="0017706D">
      <w:r>
        <w:separator/>
      </w:r>
    </w:p>
  </w:footnote>
  <w:footnote w:type="continuationSeparator" w:id="0">
    <w:p w:rsidR="0017706D" w:rsidRDefault="00177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06D" w:rsidRDefault="0017706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7706D" w:rsidRDefault="0017706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06D" w:rsidRDefault="0017706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74C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7706D" w:rsidRPr="00CC5815" w:rsidRDefault="0017706D" w:rsidP="008E5E3F">
    <w:pPr>
      <w:pStyle w:val="a3"/>
      <w:ind w:firstLine="0"/>
    </w:pPr>
    <w:r>
      <w:rPr>
        <w:rtl/>
      </w:rPr>
      <w:t>ועדת העבודה, הרווחה והבריאות</w:t>
    </w:r>
  </w:p>
  <w:p w:rsidR="0017706D" w:rsidRPr="00CC5815" w:rsidRDefault="0017706D" w:rsidP="008E5E3F">
    <w:pPr>
      <w:pStyle w:val="a3"/>
      <w:ind w:firstLine="0"/>
      <w:rPr>
        <w:rtl/>
      </w:rPr>
    </w:pPr>
    <w:r>
      <w:rPr>
        <w:rtl/>
      </w:rPr>
      <w:t>23/10/2018</w:t>
    </w:r>
  </w:p>
  <w:p w:rsidR="0017706D" w:rsidRPr="00CC5815" w:rsidRDefault="0017706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06D" w:rsidRDefault="0017706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706D" w:rsidRDefault="0017706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7706D" w:rsidRDefault="0017706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C86"/>
    <w:rsid w:val="00037279"/>
    <w:rsid w:val="00067F42"/>
    <w:rsid w:val="0008172E"/>
    <w:rsid w:val="00092B80"/>
    <w:rsid w:val="000A17C6"/>
    <w:rsid w:val="000B060C"/>
    <w:rsid w:val="000B2EE6"/>
    <w:rsid w:val="000C47F5"/>
    <w:rsid w:val="000E3314"/>
    <w:rsid w:val="000F2459"/>
    <w:rsid w:val="001177E3"/>
    <w:rsid w:val="00150436"/>
    <w:rsid w:val="00156F92"/>
    <w:rsid w:val="00167294"/>
    <w:rsid w:val="001673D4"/>
    <w:rsid w:val="00171E7F"/>
    <w:rsid w:val="001758C1"/>
    <w:rsid w:val="0017706D"/>
    <w:rsid w:val="0017779F"/>
    <w:rsid w:val="001A74E9"/>
    <w:rsid w:val="001A7A1B"/>
    <w:rsid w:val="001C44DA"/>
    <w:rsid w:val="001C4FDA"/>
    <w:rsid w:val="001D440C"/>
    <w:rsid w:val="001D7AAB"/>
    <w:rsid w:val="002016FF"/>
    <w:rsid w:val="00207FC1"/>
    <w:rsid w:val="00227FEF"/>
    <w:rsid w:val="00261554"/>
    <w:rsid w:val="00270441"/>
    <w:rsid w:val="00275C03"/>
    <w:rsid w:val="00280A79"/>
    <w:rsid w:val="00280D58"/>
    <w:rsid w:val="002D4B15"/>
    <w:rsid w:val="002D4BDB"/>
    <w:rsid w:val="002E5E31"/>
    <w:rsid w:val="00303B4C"/>
    <w:rsid w:val="00306E15"/>
    <w:rsid w:val="00321E62"/>
    <w:rsid w:val="00327BF8"/>
    <w:rsid w:val="00340AFA"/>
    <w:rsid w:val="0034131A"/>
    <w:rsid w:val="003658CB"/>
    <w:rsid w:val="00366CFB"/>
    <w:rsid w:val="0036794C"/>
    <w:rsid w:val="00373508"/>
    <w:rsid w:val="0039109C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5753"/>
    <w:rsid w:val="004B0A65"/>
    <w:rsid w:val="004B1BE9"/>
    <w:rsid w:val="004E28F0"/>
    <w:rsid w:val="00500C0C"/>
    <w:rsid w:val="005263EB"/>
    <w:rsid w:val="00546678"/>
    <w:rsid w:val="005506B9"/>
    <w:rsid w:val="005817EC"/>
    <w:rsid w:val="005830E3"/>
    <w:rsid w:val="00590B77"/>
    <w:rsid w:val="005A342D"/>
    <w:rsid w:val="005A6C15"/>
    <w:rsid w:val="005A7C6A"/>
    <w:rsid w:val="005C29E1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1CC4"/>
    <w:rsid w:val="007509A6"/>
    <w:rsid w:val="007872B4"/>
    <w:rsid w:val="00791CBE"/>
    <w:rsid w:val="007B74CA"/>
    <w:rsid w:val="007C693F"/>
    <w:rsid w:val="007C6ADD"/>
    <w:rsid w:val="00800EE2"/>
    <w:rsid w:val="0081114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3E42"/>
    <w:rsid w:val="008E5E3F"/>
    <w:rsid w:val="0090279B"/>
    <w:rsid w:val="00914904"/>
    <w:rsid w:val="009258CE"/>
    <w:rsid w:val="009515F0"/>
    <w:rsid w:val="009733F6"/>
    <w:rsid w:val="009812F2"/>
    <w:rsid w:val="009830CB"/>
    <w:rsid w:val="009B26B0"/>
    <w:rsid w:val="009D478A"/>
    <w:rsid w:val="009E01B1"/>
    <w:rsid w:val="009E6E93"/>
    <w:rsid w:val="009F1518"/>
    <w:rsid w:val="009F5773"/>
    <w:rsid w:val="00A15971"/>
    <w:rsid w:val="00A22C90"/>
    <w:rsid w:val="00A42723"/>
    <w:rsid w:val="00A64A6D"/>
    <w:rsid w:val="00A66020"/>
    <w:rsid w:val="00AA47F7"/>
    <w:rsid w:val="00AB02EE"/>
    <w:rsid w:val="00AB3F3A"/>
    <w:rsid w:val="00AD4EC9"/>
    <w:rsid w:val="00AD6FFC"/>
    <w:rsid w:val="00AF31E6"/>
    <w:rsid w:val="00AF4150"/>
    <w:rsid w:val="00AF542C"/>
    <w:rsid w:val="00B0509A"/>
    <w:rsid w:val="00B10ABD"/>
    <w:rsid w:val="00B120B2"/>
    <w:rsid w:val="00B46CAB"/>
    <w:rsid w:val="00B50340"/>
    <w:rsid w:val="00B65508"/>
    <w:rsid w:val="00B72F66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AFC"/>
    <w:rsid w:val="00CE24B8"/>
    <w:rsid w:val="00CE5849"/>
    <w:rsid w:val="00CF6E68"/>
    <w:rsid w:val="00D278F7"/>
    <w:rsid w:val="00D37550"/>
    <w:rsid w:val="00D40A29"/>
    <w:rsid w:val="00D45D27"/>
    <w:rsid w:val="00D77451"/>
    <w:rsid w:val="00D86E57"/>
    <w:rsid w:val="00D96B24"/>
    <w:rsid w:val="00DE5B80"/>
    <w:rsid w:val="00E10BE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067"/>
    <w:rsid w:val="00EE09AD"/>
    <w:rsid w:val="00F053E5"/>
    <w:rsid w:val="00F10D2D"/>
    <w:rsid w:val="00F16831"/>
    <w:rsid w:val="00F41C33"/>
    <w:rsid w:val="00F423F1"/>
    <w:rsid w:val="00F4792E"/>
    <w:rsid w:val="00F50E14"/>
    <w:rsid w:val="00F53584"/>
    <w:rsid w:val="00F549E5"/>
    <w:rsid w:val="00F63F05"/>
    <w:rsid w:val="00F72368"/>
    <w:rsid w:val="00F821F6"/>
    <w:rsid w:val="00F84D49"/>
    <w:rsid w:val="00FB0768"/>
    <w:rsid w:val="00FD66D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37CEA90"/>
  <w15:docId w15:val="{33F33E3D-BBF6-42FC-B12D-96D84723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30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830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9D6F3-E8B2-4968-A373-A7F4E286C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25</Pages>
  <Words>7713</Words>
  <Characters>38569</Characters>
  <Application>Microsoft Office Word</Application>
  <DocSecurity>0</DocSecurity>
  <Lines>321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2018-10-31T09:14:00Z</dcterms:modified>
</cp:coreProperties>
</file>